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Genesis</w:t>
      </w:r>
    </w:p>
    <w:p>
      <w:pPr>
        <w:pStyle w:val="Heading2"/>
      </w:pPr>
      <w:r>
        <w:t>[[@BibleBHS:GEN 1:1]][[BibleBHS:GEN 1:1]]</w:t>
      </w:r>
    </w:p>
    <w:p>
      <w:r>
        <w:rPr>
          <w:b/>
        </w:rPr>
        <w:t>Remark:</w:t>
      </w:r>
      <w:r>
        <w:t xml:space="preserve"> </w:t>
      </w:r>
      <w:r>
        <w:t>There are three possible ways of translating the MT: (1) Expression with an implicit relative clause confined to vs. 1, with vs. 2 being regarded as a parenthetic clause: "in the beginning when God created the heaven and the earth ..., (then) God spoke"; (2) Expression with an implicit relative clause which includes verses 1 and 2: "in the beginning when God created the heaven and the earth, when the earth was without form and void, and obscurity lay upon the face of the abyss, and the wind of God swept over the face of the waters, (then) God spoke"; (3) Absolute expression, with vs. 1 being an independent sentence: "in the beginning God created the heaven and the earth".</w:t>
      </w:r>
    </w:p>
    <w:p>
      <w:r>
        <w:rPr>
          <w:b/>
        </w:rPr>
        <w:t>Suggestion:</w:t>
      </w:r>
      <w:r>
        <w:t xml:space="preserve"> </w:t>
      </w:r>
      <w:r>
        <w:t>See Remark</w:t>
      </w:r>
    </w:p>
    <w:p>
      <w:pPr>
        <w:pStyle w:val="Heading3"/>
      </w:pPr>
      <w:r>
        <w:t>Alternative 1</w:t>
      </w:r>
    </w:p>
    <w:p>
      <w:r>
        <w:t>בראשית בָּרָא אלהים</w:t>
      </w:r>
    </w:p>
    <w:p>
      <w:r>
        <w:t>Rating: A</w:t>
      </w:r>
    </w:p>
    <w:p>
      <w:pPr>
        <w:pStyle w:val="ListBullet"/>
      </w:pPr>
      <w:r>
        <w:t>RSV:</w:t>
      </w:r>
      <w:r>
        <w:rPr>
          <w:i/>
        </w:rPr>
        <w:t xml:space="preserve"> in the beginning God created</w:t>
      </w:r>
    </w:p>
    <w:p>
      <w:pPr>
        <w:pStyle w:val="ListBullet"/>
      </w:pPr>
      <w:r>
        <w:t>NEB:</w:t>
      </w:r>
      <w:r>
        <w:rPr>
          <w:i/>
        </w:rPr>
        <w:t xml:space="preserve"> in the beginning of creation, when God made</w:t>
      </w:r>
    </w:p>
    <w:p>
      <w:pPr>
        <w:pStyle w:val="ListBullet"/>
      </w:pPr>
      <w:r>
        <w:t>BJ:</w:t>
      </w:r>
      <w:r>
        <w:rPr>
          <w:i/>
        </w:rPr>
        <w:t xml:space="preserve"> au commencement, Dieu créa</w:t>
      </w:r>
    </w:p>
    <w:p>
      <w:pPr>
        <w:pStyle w:val="ListBullet"/>
      </w:pPr>
      <w:r>
        <w:t>LUT:</w:t>
      </w:r>
      <w:r>
        <w:rPr>
          <w:i/>
        </w:rPr>
        <w:t xml:space="preserve"> am Anfang schuf Gott</w:t>
      </w:r>
    </w:p>
    <w:p>
      <w:pPr>
        <w:pStyle w:val="Heading3"/>
      </w:pPr>
      <w:r>
        <w:t>Alternative 2</w:t>
      </w:r>
    </w:p>
    <w:p>
      <w:r>
        <w:t>[ברשית בְּרֹא אלהים]</w:t>
      </w:r>
    </w:p>
    <w:p>
      <w:r>
        <w:t>Rating: None</w:t>
      </w:r>
    </w:p>
    <w:p>
      <w:r>
        <w:t>Factors: 8, 14</w:t>
      </w:r>
    </w:p>
    <w:p>
      <w:pPr>
        <w:pStyle w:val="Heading2"/>
      </w:pPr>
      <w:r>
        <w:t>[[@BibleBHS:GEN 1:6]][[BibleBHS:GEN 1:6]]</w:t>
      </w:r>
    </w:p>
    <w:p>
      <w:r>
        <w:rPr>
          <w:b/>
        </w:rPr>
        <w:t>Remark:</w:t>
      </w:r>
      <w:r>
        <w:t xml:space="preserve"> </w:t>
      </w:r>
      <w:r>
        <w:t>None</w:t>
      </w:r>
    </w:p>
    <w:p>
      <w:r>
        <w:rPr>
          <w:b/>
        </w:rPr>
        <w:t>Suggestion:</w:t>
      </w:r>
      <w:r>
        <w:t xml:space="preserve"> </w:t>
      </w:r>
      <w:r>
        <w:t>between the waters and the waters</w:t>
      </w:r>
    </w:p>
    <w:p>
      <w:pPr>
        <w:pStyle w:val="Heading3"/>
      </w:pPr>
      <w:r>
        <w:t>Alternative 1</w:t>
      </w:r>
    </w:p>
    <w:p>
      <w:r>
        <w:t>בין מים למים</w:t>
      </w:r>
    </w:p>
    <w:p>
      <w:r>
        <w:t>Rating: A</w:t>
      </w:r>
    </w:p>
    <w:p>
      <w:pPr>
        <w:pStyle w:val="ListBullet"/>
      </w:pPr>
      <w:r>
        <w:t>RSV:</w:t>
      </w:r>
      <w:r>
        <w:rPr>
          <w:i/>
        </w:rPr>
        <w:t xml:space="preserve"> the waters from the waters</w:t>
      </w:r>
    </w:p>
    <w:p>
      <w:pPr>
        <w:pStyle w:val="ListBullet"/>
      </w:pPr>
      <w:r>
        <w:t>NEB:</w:t>
      </w:r>
      <w:r>
        <w:rPr>
          <w:i/>
        </w:rPr>
        <w:t xml:space="preserve"> water from water</w:t>
      </w:r>
    </w:p>
    <w:p>
      <w:pPr>
        <w:pStyle w:val="ListBullet"/>
      </w:pPr>
      <w:r>
        <w:t>LUT:</w:t>
      </w:r>
      <w:r>
        <w:rPr>
          <w:i/>
        </w:rPr>
        <w:t xml:space="preserve"> zwischen den Wassern</w:t>
      </w:r>
    </w:p>
    <w:p>
      <w:pPr>
        <w:pStyle w:val="Heading3"/>
      </w:pPr>
      <w:r>
        <w:t>Alternative 2</w:t>
      </w:r>
    </w:p>
    <w:p>
      <w:r>
        <w:t>[בין מים למים ויהי כן]</w:t>
      </w:r>
    </w:p>
    <w:p>
      <w:r>
        <w:t>Rating: None</w:t>
      </w:r>
    </w:p>
    <w:p>
      <w:pPr>
        <w:pStyle w:val="ListBullet"/>
      </w:pPr>
      <w:r>
        <w:t>BJ:</w:t>
      </w:r>
      <w:r>
        <w:rPr>
          <w:i/>
        </w:rPr>
        <w:t xml:space="preserve"> *"... les eaux d'avec les eaux" et il en fut ainsi</w:t>
      </w:r>
    </w:p>
    <w:p>
      <w:r>
        <w:t>Factors: 5</w:t>
      </w:r>
    </w:p>
    <w:p>
      <w:pPr>
        <w:pStyle w:val="Heading2"/>
      </w:pPr>
      <w:r>
        <w:t>[[@BibleBHS:GEN 1:7]][[BibleBHS:GEN 1:7]]</w:t>
      </w:r>
    </w:p>
    <w:p>
      <w:r>
        <w:rPr>
          <w:b/>
        </w:rPr>
        <w:t>Remark:</w:t>
      </w:r>
      <w:r>
        <w:t xml:space="preserve"> </w:t>
      </w:r>
      <w:r>
        <w:t>None</w:t>
      </w:r>
    </w:p>
    <w:p>
      <w:r>
        <w:rPr>
          <w:b/>
        </w:rPr>
        <w:t>Suggestion:</w:t>
      </w:r>
      <w:r>
        <w:t xml:space="preserve"> </w:t>
      </w:r>
      <w:r>
        <w:t>and it was so</w:t>
      </w:r>
    </w:p>
    <w:p>
      <w:pPr>
        <w:pStyle w:val="Heading3"/>
      </w:pPr>
      <w:r>
        <w:t>Alternative 1</w:t>
      </w:r>
    </w:p>
    <w:p>
      <w:r>
        <w:t>ויהי כן</w:t>
      </w:r>
    </w:p>
    <w:p>
      <w:r>
        <w:t>Rating: A</w:t>
      </w:r>
    </w:p>
    <w:p>
      <w:pPr>
        <w:pStyle w:val="ListBullet"/>
      </w:pPr>
      <w:r>
        <w:t>RSV:</w:t>
      </w:r>
      <w:r>
        <w:rPr>
          <w:i/>
        </w:rPr>
        <w:t xml:space="preserve"> and it was so</w:t>
      </w:r>
    </w:p>
    <w:p>
      <w:pPr>
        <w:pStyle w:val="ListBullet"/>
      </w:pPr>
      <w:r>
        <w:t>NEB:</w:t>
      </w:r>
      <w:r>
        <w:rPr>
          <w:i/>
        </w:rPr>
        <w:t xml:space="preserve"> and so it was</w:t>
      </w:r>
    </w:p>
    <w:p>
      <w:pPr>
        <w:pStyle w:val="ListBullet"/>
      </w:pPr>
      <w:r>
        <w:t>LUT:</w:t>
      </w:r>
      <w:r>
        <w:rPr>
          <w:i/>
        </w:rPr>
        <w:t xml:space="preserve"> und es geschah so</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[[@BibleBHS:GEN 1:9]][[BibleBHS:GEN 1:9]]</w:t>
      </w:r>
    </w:p>
    <w:p>
      <w:r>
        <w:rPr>
          <w:b/>
        </w:rPr>
        <w:t>Remark:</w:t>
      </w:r>
      <w:r>
        <w:t xml:space="preserve"> </w:t>
      </w:r>
      <w:r>
        <w:t>None</w:t>
      </w:r>
    </w:p>
    <w:p>
      <w:r>
        <w:rPr>
          <w:b/>
        </w:rPr>
        <w:t>Suggestion:</w:t>
      </w:r>
      <w:r>
        <w:t xml:space="preserve"> </w:t>
      </w:r>
      <w:r>
        <w:t>into one place</w:t>
      </w:r>
    </w:p>
    <w:p>
      <w:pPr>
        <w:pStyle w:val="Heading3"/>
      </w:pPr>
      <w:r>
        <w:t>Alternative 1</w:t>
      </w:r>
    </w:p>
    <w:p>
      <w:r>
        <w:t>אל־מקום</w:t>
      </w:r>
    </w:p>
    <w:p>
      <w:r>
        <w:t>Rating: B</w:t>
      </w:r>
    </w:p>
    <w:p>
      <w:pPr>
        <w:pStyle w:val="ListBullet"/>
      </w:pPr>
      <w:r>
        <w:t>RSV:</w:t>
      </w:r>
      <w:r>
        <w:rPr>
          <w:i/>
        </w:rPr>
        <w:t xml:space="preserve"> into one place</w:t>
      </w:r>
    </w:p>
    <w:p>
      <w:pPr>
        <w:pStyle w:val="ListBullet"/>
      </w:pPr>
      <w:r>
        <w:t>NEB:</w:t>
      </w:r>
      <w:r>
        <w:rPr>
          <w:i/>
        </w:rPr>
        <w:t xml:space="preserve"> into one place</w:t>
      </w:r>
    </w:p>
    <w:p>
      <w:pPr>
        <w:pStyle w:val="ListBullet"/>
      </w:pPr>
      <w:r>
        <w:t>LUT:</w:t>
      </w:r>
      <w:r>
        <w:rPr>
          <w:i/>
        </w:rPr>
        <w:t xml:space="preserve"> an besondere Orte</w:t>
      </w:r>
    </w:p>
    <w:p>
      <w:pPr>
        <w:pStyle w:val="Heading3"/>
      </w:pPr>
      <w:r>
        <w:t>Alternative 2</w:t>
      </w:r>
    </w:p>
    <w:p>
      <w:r>
        <w:t>אל־מקוה</w:t>
      </w:r>
    </w:p>
    <w:p>
      <w:r>
        <w:t>Rating: None</w:t>
      </w:r>
    </w:p>
    <w:p>
      <w:pPr>
        <w:pStyle w:val="ListBullet"/>
      </w:pPr>
      <w:r>
        <w:t>BJ:</w:t>
      </w:r>
      <w:r>
        <w:rPr>
          <w:i/>
        </w:rPr>
        <w:t xml:space="preserve"> *en une seule masse</w:t>
      </w:r>
    </w:p>
    <w:p>
      <w:r>
        <w:t>Factors: 4</w:t>
      </w:r>
    </w:p>
    <w:p>
      <w:pPr>
        <w:pStyle w:val="Heading2"/>
      </w:pPr>
      <w:r>
        <w:t>[[@BibleBHS:GEN 1:11]][[BibleBHS:GEN 1:11]]</w:t>
      </w:r>
    </w:p>
    <w:p>
      <w:r>
        <w:rPr>
          <w:b/>
        </w:rPr>
        <w:t>Remark:</w:t>
      </w:r>
      <w:r>
        <w:t xml:space="preserve"> </w:t>
      </w:r>
      <w:r>
        <w:t>None</w:t>
      </w:r>
    </w:p>
    <w:p>
      <w:r>
        <w:rPr>
          <w:b/>
        </w:rPr>
        <w:t>Suggestion:</w:t>
      </w:r>
      <w:r>
        <w:t xml:space="preserve"> </w:t>
      </w:r>
      <w:r>
        <w:t>according to its kind</w:t>
      </w:r>
    </w:p>
    <w:p>
      <w:pPr>
        <w:pStyle w:val="Heading3"/>
      </w:pPr>
      <w:r>
        <w:t>Alternative 1</w:t>
      </w:r>
    </w:p>
    <w:p>
      <w:r>
        <w:t>למינו</w:t>
      </w:r>
    </w:p>
    <w:p>
      <w:r>
        <w:t>Rating: A</w:t>
      </w:r>
    </w:p>
    <w:p>
      <w:pPr>
        <w:pStyle w:val="ListBullet"/>
      </w:pPr>
      <w:r>
        <w:t>RSV:</w:t>
      </w:r>
      <w:r>
        <w:rPr>
          <w:i/>
        </w:rPr>
        <w:t xml:space="preserve"> according to its kind</w:t>
      </w:r>
    </w:p>
    <w:p>
      <w:pPr>
        <w:pStyle w:val="ListBullet"/>
      </w:pPr>
      <w:r>
        <w:t>NEB:</w:t>
      </w:r>
      <w:r>
        <w:rPr>
          <w:i/>
        </w:rPr>
        <w:t xml:space="preserve"> according to its kind</w:t>
      </w:r>
    </w:p>
    <w:p>
      <w:pPr>
        <w:pStyle w:val="ListBullet"/>
      </w:pPr>
      <w:r>
        <w:t>LUT:</w:t>
      </w:r>
      <w:r>
        <w:rPr>
          <w:i/>
        </w:rPr>
        <w:t xml:space="preserve"> nach seiner Art</w:t>
      </w:r>
    </w:p>
    <w:p>
      <w:pPr>
        <w:pStyle w:val="Heading3"/>
      </w:pPr>
      <w:r>
        <w:t>Alternative 2</w:t>
      </w:r>
    </w:p>
    <w:p>
      <w:r>
        <w:t>[-]</w:t>
      </w:r>
    </w:p>
    <w:p>
      <w:r>
        <w:t>Rating: None</w:t>
      </w:r>
    </w:p>
    <w:p>
      <w:pPr>
        <w:pStyle w:val="ListBullet"/>
      </w:pPr>
      <w:r>
        <w:t>BJ:</w:t>
      </w:r>
      <w:r>
        <w:rPr>
          <w:i/>
        </w:rPr>
        <w:t xml:space="preserve"> *[-]</w:t>
      </w:r>
    </w:p>
    <w:p>
      <w:r>
        <w:t>Factors: 5, 4</w:t>
      </w:r>
    </w:p>
    <w:p>
      <w:pPr>
        <w:pStyle w:val="Heading2"/>
      </w:pPr>
      <w:r>
        <w:t>[[@BibleBHS:GEN 1:20]][[BibleBHS:GEN 1:20]]</w:t>
      </w:r>
    </w:p>
    <w:p>
      <w:r>
        <w:rPr>
          <w:b/>
        </w:rPr>
        <w:t>Remark:</w:t>
      </w:r>
      <w:r>
        <w:t xml:space="preserve"> </w:t>
      </w:r>
      <w:r>
        <w:t>See similar case in Gen. 1.6</w:t>
      </w:r>
    </w:p>
    <w:p>
      <w:r>
        <w:rPr>
          <w:b/>
        </w:rPr>
        <w:t>Suggestion:</w:t>
      </w:r>
      <w:r>
        <w:t xml:space="preserve"> </w:t>
      </w:r>
      <w:r>
        <w:t>the dome of the heavens</w:t>
      </w:r>
    </w:p>
    <w:p>
      <w:pPr>
        <w:pStyle w:val="Heading3"/>
      </w:pPr>
      <w:r>
        <w:t>Alternative 1</w:t>
      </w:r>
    </w:p>
    <w:p>
      <w:r>
        <w:t>רקיע השמים</w:t>
      </w:r>
    </w:p>
    <w:p>
      <w:r>
        <w:t>Rating: A</w:t>
      </w:r>
    </w:p>
    <w:p>
      <w:pPr>
        <w:pStyle w:val="ListBullet"/>
      </w:pPr>
      <w:r>
        <w:t>RSV:</w:t>
      </w:r>
      <w:r>
        <w:rPr>
          <w:i/>
        </w:rPr>
        <w:t xml:space="preserve"> the firmament of the heavens</w:t>
      </w:r>
    </w:p>
    <w:p>
      <w:pPr>
        <w:pStyle w:val="ListBullet"/>
      </w:pPr>
      <w:r>
        <w:t>NEB:</w:t>
      </w:r>
      <w:r>
        <w:rPr>
          <w:i/>
        </w:rPr>
        <w:t xml:space="preserve"> the vault of heaven</w:t>
      </w:r>
    </w:p>
    <w:p>
      <w:pPr>
        <w:pStyle w:val="ListBullet"/>
      </w:pPr>
      <w:r>
        <w:t>LUT:</w:t>
      </w:r>
      <w:r>
        <w:rPr>
          <w:i/>
        </w:rPr>
        <w:t xml:space="preserve"> der Feste des Himmels</w:t>
      </w:r>
    </w:p>
    <w:p>
      <w:pPr>
        <w:pStyle w:val="Heading3"/>
      </w:pPr>
      <w:r>
        <w:t>Alternative 2</w:t>
      </w:r>
    </w:p>
    <w:p>
      <w:r>
        <w:t>[רקיע השמים ויהי כן]</w:t>
      </w:r>
    </w:p>
    <w:p>
      <w:r>
        <w:t>Rating: None</w:t>
      </w:r>
    </w:p>
    <w:p>
      <w:pPr>
        <w:pStyle w:val="ListBullet"/>
      </w:pPr>
      <w:r>
        <w:t>BJ:</w:t>
      </w:r>
      <w:r>
        <w:rPr>
          <w:i/>
        </w:rPr>
        <w:t xml:space="preserve"> *"... contre le firmament du ciel" et il en fut ainsi</w:t>
      </w:r>
    </w:p>
    <w:p>
      <w:r>
        <w:t>Factors: 5</w:t>
      </w:r>
    </w:p>
    <w:p>
      <w:pPr>
        <w:pStyle w:val="Heading2"/>
      </w:pPr>
      <w:r>
        <w:t>[[@BibleBHS:GEN 1:26]][[BibleBHS:GEN 1:26]]</w:t>
      </w:r>
    </w:p>
    <w:p>
      <w:r>
        <w:rPr>
          <w:b/>
        </w:rPr>
        <w:t>Remark:</w:t>
      </w:r>
      <w:r>
        <w:t xml:space="preserve"> </w:t>
      </w:r>
      <w:r>
        <w:t>The translators who use notes might add in a note: variant reading "all animals of the earth", could be the original form of the text, but the Syriac version arrived at it by altering the MT.</w:t>
      </w:r>
    </w:p>
    <w:p>
      <w:r>
        <w:rPr>
          <w:b/>
        </w:rPr>
        <w:t>Suggestion:</w:t>
      </w:r>
      <w:r>
        <w:t xml:space="preserve"> </w:t>
      </w:r>
      <w:r>
        <w:t>and over all the earth</w:t>
      </w:r>
    </w:p>
    <w:p>
      <w:pPr>
        <w:pStyle w:val="Heading3"/>
      </w:pPr>
      <w:r>
        <w:t>Alternative 1</w:t>
      </w:r>
    </w:p>
    <w:p>
      <w:r>
        <w:t>ובכל־הארץ</w:t>
      </w:r>
    </w:p>
    <w:p>
      <w:r>
        <w:t>Rating: A</w:t>
      </w:r>
    </w:p>
    <w:p>
      <w:pPr>
        <w:pStyle w:val="ListBullet"/>
      </w:pPr>
      <w:r>
        <w:t>RSV:</w:t>
      </w:r>
      <w:r>
        <w:rPr>
          <w:i/>
        </w:rPr>
        <w:t xml:space="preserve"> and over all the earth</w:t>
      </w:r>
    </w:p>
    <w:p>
      <w:pPr>
        <w:pStyle w:val="Heading3"/>
      </w:pPr>
      <w:r>
        <w:t>Alternative 2</w:t>
      </w:r>
    </w:p>
    <w:p>
      <w:r>
        <w:t>[ובכל־חית־הארץ]</w:t>
      </w:r>
    </w:p>
    <w:p>
      <w:r>
        <w:t>Rating: None</w:t>
      </w:r>
    </w:p>
    <w:p>
      <w:pPr>
        <w:pStyle w:val="ListBullet"/>
      </w:pPr>
      <w:r>
        <w:t>NEB:</w:t>
      </w:r>
      <w:r>
        <w:rPr>
          <w:i/>
        </w:rPr>
        <w:t xml:space="preserve"> *all wild animals on earth</w:t>
      </w:r>
    </w:p>
    <w:p>
      <w:pPr>
        <w:pStyle w:val="ListBullet"/>
      </w:pPr>
      <w:r>
        <w:t>BJ:</w:t>
      </w:r>
      <w:r>
        <w:rPr>
          <w:i/>
        </w:rPr>
        <w:t xml:space="preserve"> *toutes les bêtes sauvages (en note: ... litt. "bêtes de la terre"...)</w:t>
      </w:r>
    </w:p>
    <w:p>
      <w:pPr>
        <w:pStyle w:val="ListBullet"/>
      </w:pPr>
      <w:r>
        <w:t>LUT:</w:t>
      </w:r>
      <w:r>
        <w:rPr>
          <w:i/>
        </w:rPr>
        <w:t xml:space="preserve"> und über alle Tiere des Feldes</w:t>
      </w:r>
    </w:p>
    <w:p>
      <w:r>
        <w:t>Factors: 5</w:t>
      </w:r>
    </w:p>
    <w:p>
      <w:pPr>
        <w:pStyle w:val="Heading2"/>
      </w:pPr>
      <w:r>
        <w:t>[[@BibleBHS:GEN 1:28]][[BibleBHS:GEN 1:28]]</w:t>
      </w:r>
    </w:p>
    <w:p>
      <w:r>
        <w:rPr>
          <w:b/>
        </w:rPr>
        <w:t>Remark:</w:t>
      </w:r>
      <w:r>
        <w:t xml:space="preserve"> </w:t>
      </w:r>
      <w:r>
        <w:t>None</w:t>
      </w:r>
    </w:p>
    <w:p>
      <w:r>
        <w:rPr>
          <w:b/>
        </w:rPr>
        <w:t>Suggestion:</w:t>
      </w:r>
      <w:r>
        <w:t xml:space="preserve"> </w:t>
      </w:r>
      <w:r>
        <w:t>and over the birds of the sky/heavens</w:t>
      </w:r>
    </w:p>
    <w:p>
      <w:pPr>
        <w:pStyle w:val="Heading3"/>
      </w:pPr>
      <w:r>
        <w:t>Alternative 1</w:t>
      </w:r>
    </w:p>
    <w:p>
      <w:r>
        <w:t>ובעוף השמים</w:t>
      </w:r>
    </w:p>
    <w:p>
      <w:r>
        <w:t>Rating: A</w:t>
      </w:r>
    </w:p>
    <w:p>
      <w:pPr>
        <w:pStyle w:val="ListBullet"/>
      </w:pPr>
      <w:r>
        <w:t>RSV:</w:t>
      </w:r>
      <w:r>
        <w:rPr>
          <w:i/>
        </w:rPr>
        <w:t xml:space="preserve"> and over the birds of the air</w:t>
      </w:r>
    </w:p>
    <w:p>
      <w:pPr>
        <w:pStyle w:val="ListBullet"/>
      </w:pPr>
      <w:r>
        <w:t>NEB:</w:t>
      </w:r>
      <w:r>
        <w:rPr>
          <w:i/>
        </w:rPr>
        <w:t xml:space="preserve"> over ... the birds of heaven</w:t>
      </w:r>
    </w:p>
    <w:p>
      <w:pPr>
        <w:pStyle w:val="ListBullet"/>
      </w:pPr>
      <w:r>
        <w:t>BJ:</w:t>
      </w:r>
      <w:r>
        <w:rPr>
          <w:i/>
        </w:rPr>
        <w:t xml:space="preserve"> sur ... les oiseaux du ciel</w:t>
      </w:r>
    </w:p>
    <w:p>
      <w:pPr>
        <w:pStyle w:val="Heading3"/>
      </w:pPr>
      <w:r>
        <w:t>Alternative 2</w:t>
      </w:r>
    </w:p>
    <w:p>
      <w:r>
        <w:t>[ובעוף השמים ובבהמה]</w:t>
      </w:r>
    </w:p>
    <w:p>
      <w:r>
        <w:t>Rating: None</w:t>
      </w:r>
    </w:p>
    <w:p>
      <w:pPr>
        <w:pStyle w:val="ListBullet"/>
      </w:pPr>
      <w:r>
        <w:t>LUT:</w:t>
      </w:r>
      <w:r>
        <w:rPr>
          <w:i/>
        </w:rPr>
        <w:t xml:space="preserve"> und über die Vögel unter dem Himmel und über das Vieh</w:t>
      </w:r>
    </w:p>
    <w:p>
      <w:r>
        <w:t>Factors: 5</w:t>
      </w:r>
    </w:p>
    <w:p>
      <w:pPr>
        <w:pStyle w:val="Heading2"/>
      </w:pPr>
      <w:r>
        <w:t>[[@BibleBHS:GEN 2:2]][[BibleBHS:GEN 2:2]]</w:t>
      </w:r>
    </w:p>
    <w:p>
      <w:r>
        <w:rPr>
          <w:b/>
        </w:rPr>
        <w:t>Remark:</w:t>
      </w:r>
      <w:r>
        <w:t xml:space="preserve"> </w:t>
      </w:r>
      <w:r>
        <w:t>The meaning of vs. 2 would be: "God having completed by the seventh day all his work which he had done, he could rest on the seventh day ..."</w:t>
      </w:r>
    </w:p>
    <w:p>
      <w:r>
        <w:rPr>
          <w:b/>
        </w:rPr>
        <w:t>Suggestion:</w:t>
      </w:r>
      <w:r>
        <w:t xml:space="preserve"> </w:t>
      </w:r>
      <w:r>
        <w:t>See Remark</w:t>
      </w:r>
    </w:p>
    <w:p>
      <w:pPr>
        <w:pStyle w:val="Heading3"/>
      </w:pPr>
      <w:r>
        <w:t>Alternative 1</w:t>
      </w:r>
    </w:p>
    <w:p>
      <w:r>
        <w:t>ביום השביעי 1°</w:t>
      </w:r>
    </w:p>
    <w:p>
      <w:r>
        <w:t>Rating: A</w:t>
      </w:r>
    </w:p>
    <w:p>
      <w:pPr>
        <w:pStyle w:val="ListBullet"/>
      </w:pPr>
      <w:r>
        <w:t>RSV:</w:t>
      </w:r>
      <w:r>
        <w:rPr>
          <w:i/>
        </w:rPr>
        <w:t xml:space="preserve"> on the seventh day</w:t>
      </w:r>
    </w:p>
    <w:p>
      <w:pPr>
        <w:pStyle w:val="ListBullet"/>
      </w:pPr>
      <w:r>
        <w:t>BJ:</w:t>
      </w:r>
      <w:r>
        <w:rPr>
          <w:i/>
        </w:rPr>
        <w:t xml:space="preserve"> au septième jour</w:t>
      </w:r>
    </w:p>
    <w:p>
      <w:pPr>
        <w:pStyle w:val="ListBullet"/>
      </w:pPr>
      <w:r>
        <w:t>LUT:</w:t>
      </w:r>
      <w:r>
        <w:rPr>
          <w:i/>
        </w:rPr>
        <w:t xml:space="preserve"> am siebenten Tage</w:t>
      </w:r>
    </w:p>
    <w:p>
      <w:pPr>
        <w:pStyle w:val="Heading3"/>
      </w:pPr>
      <w:r>
        <w:t>Alternative 2</w:t>
      </w:r>
    </w:p>
    <w:p>
      <w:r>
        <w:t>ביום הששי</w:t>
      </w:r>
    </w:p>
    <w:p>
      <w:r>
        <w:t>Rating: None</w:t>
      </w:r>
    </w:p>
    <w:p>
      <w:pPr>
        <w:pStyle w:val="ListBullet"/>
      </w:pPr>
      <w:r>
        <w:t>NEB:</w:t>
      </w:r>
      <w:r>
        <w:rPr>
          <w:i/>
        </w:rPr>
        <w:t xml:space="preserve"> *on the sixth day</w:t>
      </w:r>
    </w:p>
    <w:p>
      <w:r>
        <w:t>Factors: 4, 8</w:t>
      </w:r>
    </w:p>
    <w:p>
      <w:pPr>
        <w:pStyle w:val="Heading2"/>
      </w:pPr>
      <w:r>
        <w:t>[[@BibleBHS:GEN 2:19]][[BibleBHS:GEN 2:19]]</w:t>
      </w:r>
    </w:p>
    <w:p>
      <w:r>
        <w:rPr>
          <w:b/>
        </w:rPr>
        <w:t>Remark:</w:t>
      </w:r>
      <w:r>
        <w:t xml:space="preserve"> </w:t>
      </w:r>
      <w:r>
        <w:t>None</w:t>
      </w:r>
    </w:p>
    <w:p>
      <w:r>
        <w:rPr>
          <w:b/>
        </w:rPr>
        <w:t>Suggestion:</w:t>
      </w:r>
      <w:r>
        <w:t xml:space="preserve"> </w:t>
      </w:r>
      <w:r>
        <w:t>out of the ground</w:t>
      </w:r>
    </w:p>
    <w:p>
      <w:pPr>
        <w:pStyle w:val="Heading3"/>
      </w:pPr>
      <w:r>
        <w:t>Alternative 1</w:t>
      </w:r>
    </w:p>
    <w:p>
      <w:r>
        <w:t>מן־האדמה</w:t>
      </w:r>
    </w:p>
    <w:p>
      <w:r>
        <w:t>Rating: A</w:t>
      </w:r>
    </w:p>
    <w:p>
      <w:pPr>
        <w:pStyle w:val="ListBullet"/>
      </w:pPr>
      <w:r>
        <w:t>RSV:</w:t>
      </w:r>
      <w:r>
        <w:rPr>
          <w:i/>
        </w:rPr>
        <w:t xml:space="preserve"> out of the ground</w:t>
      </w:r>
    </w:p>
    <w:p>
      <w:pPr>
        <w:pStyle w:val="ListBullet"/>
      </w:pPr>
      <w:r>
        <w:t>NEB:</w:t>
      </w:r>
      <w:r>
        <w:rPr>
          <w:i/>
        </w:rPr>
        <w:t xml:space="preserve"> out of the ground</w:t>
      </w:r>
    </w:p>
    <w:p>
      <w:pPr>
        <w:pStyle w:val="ListBullet"/>
      </w:pPr>
      <w:r>
        <w:t>LUT:</w:t>
      </w:r>
      <w:r>
        <w:rPr>
          <w:i/>
        </w:rPr>
        <w:t xml:space="preserve"> aus Erde</w:t>
      </w:r>
    </w:p>
    <w:p>
      <w:pPr>
        <w:pStyle w:val="Heading3"/>
      </w:pPr>
      <w:r>
        <w:t>Alternative 2</w:t>
      </w:r>
    </w:p>
    <w:p>
      <w:r>
        <w:t>עוד מן האדמה</w:t>
      </w:r>
    </w:p>
    <w:p>
      <w:r>
        <w:t>Rating: None</w:t>
      </w:r>
    </w:p>
    <w:p>
      <w:pPr>
        <w:pStyle w:val="ListBullet"/>
      </w:pPr>
      <w:r>
        <w:t>BJ:</w:t>
      </w:r>
      <w:r>
        <w:rPr>
          <w:i/>
        </w:rPr>
        <w:t xml:space="preserve"> *encore du sol</w:t>
      </w:r>
    </w:p>
    <w:p>
      <w:r>
        <w:t>Factors: 4, 6</w:t>
      </w:r>
    </w:p>
    <w:p>
      <w:pPr>
        <w:pStyle w:val="Heading2"/>
      </w:pPr>
      <w:r>
        <w:t>[[BibleBHS:GEN 2:19]]</w:t>
      </w:r>
    </w:p>
    <w:p>
      <w:r>
        <w:rPr>
          <w:b/>
        </w:rPr>
        <w:t>Remark:</w:t>
      </w:r>
      <w:r>
        <w:t xml:space="preserve"> </w:t>
      </w:r>
      <w:r>
        <w:t>Although this expression might be a gloss, it is attested in all the ancient textual witnesses. It is to be understood as determining the preceding relative clause: "and all those which the man would call by name, (every) living creature, that is the name which they should bear".</w:t>
      </w:r>
    </w:p>
    <w:p>
      <w:r>
        <w:rPr>
          <w:b/>
        </w:rPr>
        <w:t>Suggestion:</w:t>
      </w:r>
      <w:r>
        <w:t xml:space="preserve"> </w:t>
      </w:r>
      <w:r>
        <w:t>See Remark</w:t>
      </w:r>
    </w:p>
    <w:p>
      <w:pPr>
        <w:pStyle w:val="Heading3"/>
      </w:pPr>
      <w:r>
        <w:t>Alternative 1</w:t>
      </w:r>
    </w:p>
    <w:p>
      <w:r>
        <w:t>נפש חיה</w:t>
      </w:r>
    </w:p>
    <w:p>
      <w:r>
        <w:t>Rating: A</w:t>
      </w:r>
    </w:p>
    <w:p>
      <w:pPr>
        <w:pStyle w:val="ListBullet"/>
      </w:pPr>
      <w:r>
        <w:t>RSV:</w:t>
      </w:r>
      <w:r>
        <w:rPr>
          <w:i/>
        </w:rPr>
        <w:t xml:space="preserve"> every living creature</w:t>
      </w:r>
    </w:p>
    <w:p>
      <w:pPr>
        <w:pStyle w:val="ListBullet"/>
      </w:pPr>
      <w:r>
        <w:t>NEB:</w:t>
      </w:r>
      <w:r>
        <w:rPr>
          <w:i/>
        </w:rPr>
        <w:t xml:space="preserve"> each living creature</w:t>
      </w:r>
    </w:p>
    <w:p>
      <w:pPr>
        <w:pStyle w:val="ListBullet"/>
      </w:pPr>
      <w:r>
        <w:t>LUT:</w:t>
      </w:r>
      <w:r>
        <w:rPr>
          <w:i/>
        </w:rPr>
        <w:t xml:space="preserve"> jedes Tier</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[[@BibleBHS:GEN 2:20]][[BibleBHS:GEN 2:20]]</w:t>
      </w:r>
    </w:p>
    <w:p>
      <w:r>
        <w:rPr>
          <w:b/>
        </w:rPr>
        <w:t>Remark:</w:t>
      </w:r>
      <w:r>
        <w:t xml:space="preserve"> </w:t>
      </w:r>
      <w:r>
        <w:t>The vocalisation וּלְאָדָם is intentional. It conveys the meaning: "and for Adam", as distinct from the meaning: "and for the man", which would be expressed by וְלָאָדָם. The same case occurs again in Gen. 3.17,21.</w:t>
      </w:r>
    </w:p>
    <w:p>
      <w:r>
        <w:rPr>
          <w:b/>
        </w:rPr>
        <w:t>Suggestion:</w:t>
      </w:r>
      <w:r>
        <w:t xml:space="preserve"> </w:t>
      </w:r>
      <w:r>
        <w:t>but for Adam</w:t>
      </w:r>
    </w:p>
    <w:p>
      <w:pPr>
        <w:pStyle w:val="Heading3"/>
      </w:pPr>
      <w:r>
        <w:t>Alternative 1</w:t>
      </w:r>
    </w:p>
    <w:p>
      <w:r>
        <w:t>וּלְאָדָם</w:t>
      </w:r>
    </w:p>
    <w:p>
      <w:r>
        <w:t>Rating: A</w:t>
      </w:r>
    </w:p>
    <w:p>
      <w:pPr>
        <w:pStyle w:val="Heading3"/>
      </w:pPr>
      <w:r>
        <w:t>Alternative 2</w:t>
      </w:r>
    </w:p>
    <w:p>
      <w:r>
        <w:t>[וְלָאָדָם]</w:t>
      </w:r>
    </w:p>
    <w:p>
      <w:r>
        <w:t>Rating: None</w:t>
      </w:r>
    </w:p>
    <w:p>
      <w:pPr>
        <w:pStyle w:val="ListBullet"/>
      </w:pPr>
      <w:r>
        <w:t>RSV:</w:t>
      </w:r>
      <w:r>
        <w:rPr>
          <w:i/>
        </w:rPr>
        <w:t xml:space="preserve"> but for the man</w:t>
      </w:r>
    </w:p>
    <w:p>
      <w:pPr>
        <w:pStyle w:val="ListBullet"/>
      </w:pPr>
      <w:r>
        <w:t>NEB:</w:t>
      </w:r>
      <w:r>
        <w:rPr>
          <w:i/>
        </w:rPr>
        <w:t xml:space="preserve"> but for the man himself</w:t>
      </w:r>
    </w:p>
    <w:p>
      <w:pPr>
        <w:pStyle w:val="ListBullet"/>
      </w:pPr>
      <w:r>
        <w:t>BJ:</w:t>
      </w:r>
      <w:r>
        <w:rPr>
          <w:i/>
        </w:rPr>
        <w:t xml:space="preserve"> mais, pour un homme (?)</w:t>
      </w:r>
    </w:p>
    <w:p>
      <w:pPr>
        <w:pStyle w:val="ListBullet"/>
      </w:pPr>
      <w:r>
        <w:t>LUT:</w:t>
      </w:r>
      <w:r>
        <w:rPr>
          <w:i/>
        </w:rPr>
        <w:t xml:space="preserve"> aber für den Menschen</w:t>
      </w:r>
    </w:p>
    <w:p>
      <w:r>
        <w:t>Factors: 8</w:t>
      </w:r>
    </w:p>
    <w:p>
      <w:pPr>
        <w:pStyle w:val="Heading2"/>
      </w:pPr>
      <w:r>
        <w:t>[[@BibleBHS:GEN 3:17]][[BibleBHS:GEN 3:17]]</w:t>
      </w:r>
    </w:p>
    <w:p>
      <w:r>
        <w:rPr>
          <w:b/>
        </w:rPr>
        <w:t>Remark:</w:t>
      </w:r>
      <w:r>
        <w:t xml:space="preserve"> </w:t>
      </w:r>
      <w:r>
        <w:t>See the Remark above at Gen. 2.20</w:t>
      </w:r>
    </w:p>
    <w:p>
      <w:r>
        <w:rPr>
          <w:b/>
        </w:rPr>
        <w:t>Suggestion:</w:t>
      </w:r>
      <w:r>
        <w:t xml:space="preserve"> </w:t>
      </w:r>
      <w:r>
        <w:t>and to Adam</w:t>
      </w:r>
    </w:p>
    <w:p>
      <w:pPr>
        <w:pStyle w:val="Heading3"/>
      </w:pPr>
      <w:r>
        <w:t>Alternative 1</w:t>
      </w:r>
    </w:p>
    <w:p>
      <w:r>
        <w:t>וּלְאָדָם</w:t>
      </w:r>
    </w:p>
    <w:p>
      <w:r>
        <w:t>Rating: A</w:t>
      </w:r>
    </w:p>
    <w:p>
      <w:pPr>
        <w:pStyle w:val="ListBullet"/>
      </w:pPr>
      <w:r>
        <w:t>RSV:</w:t>
      </w:r>
      <w:r>
        <w:rPr>
          <w:i/>
        </w:rPr>
        <w:t xml:space="preserve"> and to Adam</w:t>
      </w:r>
    </w:p>
    <w:p>
      <w:pPr>
        <w:pStyle w:val="Heading3"/>
      </w:pPr>
      <w:r>
        <w:t>Alternative 2</w:t>
      </w:r>
    </w:p>
    <w:p>
      <w:r>
        <w:t>[וְלָאָדָם]</w:t>
      </w:r>
    </w:p>
    <w:p>
      <w:r>
        <w:t>Rating: None</w:t>
      </w:r>
    </w:p>
    <w:p>
      <w:pPr>
        <w:pStyle w:val="ListBullet"/>
      </w:pPr>
      <w:r>
        <w:t>NEB:</w:t>
      </w:r>
      <w:r>
        <w:rPr>
          <w:i/>
        </w:rPr>
        <w:t xml:space="preserve"> and to the man</w:t>
      </w:r>
    </w:p>
    <w:p>
      <w:pPr>
        <w:pStyle w:val="ListBullet"/>
      </w:pPr>
      <w:r>
        <w:t>BJ:</w:t>
      </w:r>
      <w:r>
        <w:rPr>
          <w:i/>
        </w:rPr>
        <w:t xml:space="preserve"> *à l'homme</w:t>
      </w:r>
    </w:p>
    <w:p>
      <w:pPr>
        <w:pStyle w:val="ListBullet"/>
      </w:pPr>
      <w:r>
        <w:t>LUT:</w:t>
      </w:r>
      <w:r>
        <w:rPr>
          <w:i/>
        </w:rPr>
        <w:t xml:space="preserve"> und zum Manne</w:t>
      </w:r>
    </w:p>
    <w:p>
      <w:r>
        <w:t>Factors: 8</w:t>
      </w:r>
    </w:p>
    <w:p>
      <w:pPr>
        <w:pStyle w:val="Heading2"/>
      </w:pPr>
      <w:r>
        <w:t>[[@BibleBHS:GEN 3:21]][[BibleBHS:GEN 3:21]]</w:t>
      </w:r>
    </w:p>
    <w:p>
      <w:r>
        <w:rPr>
          <w:b/>
        </w:rPr>
        <w:t>Remark:</w:t>
      </w:r>
      <w:r>
        <w:t xml:space="preserve"> </w:t>
      </w:r>
      <w:r>
        <w:t>See the Remark above at Gen. 2.20.</w:t>
      </w:r>
    </w:p>
    <w:p>
      <w:r>
        <w:rPr>
          <w:b/>
        </w:rPr>
        <w:t>Suggestion:</w:t>
      </w:r>
      <w:r>
        <w:t xml:space="preserve"> </w:t>
      </w:r>
      <w:r>
        <w:t>for Adam</w:t>
      </w:r>
    </w:p>
    <w:p>
      <w:pPr>
        <w:pStyle w:val="Heading3"/>
      </w:pPr>
      <w:r>
        <w:t>Alternative 1</w:t>
      </w:r>
    </w:p>
    <w:p>
      <w:r>
        <w:t>לְאָדָם</w:t>
      </w:r>
    </w:p>
    <w:p>
      <w:r>
        <w:t>Rating: A</w:t>
      </w:r>
    </w:p>
    <w:p>
      <w:pPr>
        <w:pStyle w:val="ListBullet"/>
      </w:pPr>
      <w:r>
        <w:t>RSV:</w:t>
      </w:r>
      <w:r>
        <w:rPr>
          <w:i/>
        </w:rPr>
        <w:t xml:space="preserve"> for Adam</w:t>
      </w:r>
    </w:p>
    <w:p>
      <w:pPr>
        <w:pStyle w:val="ListBullet"/>
      </w:pPr>
      <w:r>
        <w:t>NEB:</w:t>
      </w:r>
      <w:r>
        <w:rPr>
          <w:i/>
        </w:rPr>
        <w:t xml:space="preserve"> for Adam</w:t>
      </w:r>
    </w:p>
    <w:p>
      <w:pPr>
        <w:pStyle w:val="ListBullet"/>
      </w:pPr>
      <w:r>
        <w:t>LUT:</w:t>
      </w:r>
      <w:r>
        <w:rPr>
          <w:i/>
        </w:rPr>
        <w:t xml:space="preserve"> Adam</w:t>
      </w:r>
    </w:p>
    <w:p>
      <w:pPr>
        <w:pStyle w:val="Heading3"/>
      </w:pPr>
      <w:r>
        <w:t>Alternative 2</w:t>
      </w:r>
    </w:p>
    <w:p>
      <w:r>
        <w:t>[לָאָדָם]</w:t>
      </w:r>
    </w:p>
    <w:p>
      <w:r>
        <w:t>Rating: None</w:t>
      </w:r>
    </w:p>
    <w:p>
      <w:pPr>
        <w:pStyle w:val="ListBullet"/>
      </w:pPr>
      <w:r>
        <w:t>BJ:</w:t>
      </w:r>
      <w:r>
        <w:rPr>
          <w:i/>
        </w:rPr>
        <w:t xml:space="preserve"> *à l'homme</w:t>
      </w:r>
    </w:p>
    <w:p>
      <w:r>
        <w:t>Factors: 8</w:t>
      </w:r>
    </w:p>
    <w:p>
      <w:pPr>
        <w:pStyle w:val="Heading2"/>
      </w:pPr>
      <w:r>
        <w:t>[[@BibleBHS:GEN 4:8]][[BibleBHS:GEN 4:8]]</w:t>
      </w:r>
    </w:p>
    <w:p>
      <w:r>
        <w:rPr>
          <w:b/>
        </w:rPr>
        <w:t>Remark:</w:t>
      </w:r>
      <w:r>
        <w:t xml:space="preserve"> </w:t>
      </w:r>
      <w:r>
        <w:t>(1) The MT may be corrupt, but the versions do not represent the original forme. They try on the contrary to emend the form of the MT. (2) Two translations might be suggested, both interpreting ויאמר in an absolute way: (a) "Cain talked to Abel his brother, and it happened ..."; (b) "when Cain had talked to Abel his brother, it happened ..."; (3) Translators who use notes, might give the translation of the ancient versions, in a note: "Ancient versions read: 'And Cain said to Abel his brother: Let us go out to the field.'".</w:t>
      </w:r>
    </w:p>
    <w:p>
      <w:r>
        <w:rPr>
          <w:b/>
        </w:rPr>
        <w:t>Suggestion:</w:t>
      </w:r>
      <w:r>
        <w:t xml:space="preserve"> </w:t>
      </w:r>
      <w:r>
        <w:t>See Remark 2 and 3</w:t>
      </w:r>
    </w:p>
    <w:p>
      <w:pPr>
        <w:pStyle w:val="Heading3"/>
      </w:pPr>
      <w:r>
        <w:t>Alternative 1</w:t>
      </w:r>
    </w:p>
    <w:p>
      <w:r>
        <w:t>ויאמר קין אל־הבל אחיו</w:t>
      </w:r>
    </w:p>
    <w:p>
      <w:r>
        <w:t>Rating: B</w:t>
      </w:r>
    </w:p>
    <w:p>
      <w:pPr>
        <w:pStyle w:val="Heading3"/>
      </w:pPr>
      <w:r>
        <w:t>Alternative 2</w:t>
      </w:r>
    </w:p>
    <w:p>
      <w:r>
        <w:t>ויאמר קין אל־הבל אחיו נלכה השדה</w:t>
      </w:r>
    </w:p>
    <w:p>
      <w:r>
        <w:t>Rating: None</w:t>
      </w:r>
    </w:p>
    <w:p>
      <w:pPr>
        <w:pStyle w:val="ListBullet"/>
      </w:pPr>
      <w:r>
        <w:t>RSV:</w:t>
      </w:r>
      <w:r>
        <w:rPr>
          <w:i/>
        </w:rPr>
        <w:t xml:space="preserve"> *Cain said to Abel his brother, "Let us go out to the field"</w:t>
      </w:r>
    </w:p>
    <w:p>
      <w:pPr>
        <w:pStyle w:val="ListBullet"/>
      </w:pPr>
      <w:r>
        <w:t>NEB:</w:t>
      </w:r>
      <w:r>
        <w:rPr>
          <w:i/>
        </w:rPr>
        <w:t xml:space="preserve"> *Cain said to his brother Abel,'Let us go into the open country'</w:t>
      </w:r>
    </w:p>
    <w:p>
      <w:pPr>
        <w:pStyle w:val="ListBullet"/>
      </w:pPr>
      <w:r>
        <w:t>BJ:</w:t>
      </w:r>
      <w:r>
        <w:rPr>
          <w:i/>
        </w:rPr>
        <w:t xml:space="preserve"> *cependant Caïn dit à son frère Abel: "Allons dehors"</w:t>
      </w:r>
    </w:p>
    <w:p>
      <w:pPr>
        <w:pStyle w:val="ListBullet"/>
      </w:pPr>
      <w:r>
        <w:t>LUT:</w:t>
      </w:r>
      <w:r>
        <w:rPr>
          <w:i/>
        </w:rPr>
        <w:t xml:space="preserve"> da sprach Kain zu seinem Bruder Abel: Lass uns aufs Feld gehen</w:t>
      </w:r>
    </w:p>
    <w:p>
      <w:r>
        <w:t>Factors: 8, 4, 7</w:t>
      </w:r>
    </w:p>
    <w:p>
      <w:pPr>
        <w:pStyle w:val="Heading2"/>
      </w:pPr>
      <w:r>
        <w:t>[[@BibleBHS:GEN 4:15]][[BibleBHS:GEN 4:15]]</w:t>
      </w:r>
    </w:p>
    <w:p>
      <w:r>
        <w:rPr>
          <w:b/>
        </w:rPr>
        <w:t>Remark:</w:t>
      </w:r>
      <w:r>
        <w:t xml:space="preserve"> </w:t>
      </w:r>
      <w:r>
        <w:t>לכן has three meanings: a. "therefore"; b. "but"; c. "no, and therefore". The translations make error when they pretend to leave the MT by choosing one of these possible meanings.</w:t>
      </w:r>
    </w:p>
    <w:p>
      <w:r>
        <w:rPr>
          <w:b/>
        </w:rPr>
        <w:t>Suggestion:</w:t>
      </w:r>
      <w:r>
        <w:t xml:space="preserve"> </w:t>
      </w:r>
      <w:r>
        <w:t>no, and therefore / no, on the contrary</w:t>
      </w:r>
    </w:p>
    <w:p>
      <w:pPr>
        <w:pStyle w:val="Heading3"/>
      </w:pPr>
      <w:r>
        <w:t>Alternative 1</w:t>
      </w:r>
    </w:p>
    <w:p>
      <w:r>
        <w:t>לכן</w:t>
      </w:r>
    </w:p>
    <w:p>
      <w:r>
        <w:t>Rating: A</w:t>
      </w:r>
    </w:p>
    <w:p>
      <w:pPr>
        <w:pStyle w:val="ListBullet"/>
      </w:pPr>
      <w:r>
        <w:t>BJ:</w:t>
      </w:r>
      <w:r>
        <w:rPr>
          <w:i/>
        </w:rPr>
        <w:t xml:space="preserve"> aussi bien</w:t>
      </w:r>
    </w:p>
    <w:p>
      <w:pPr>
        <w:pStyle w:val="Heading3"/>
      </w:pPr>
      <w:r>
        <w:t>Alternative 2</w:t>
      </w:r>
    </w:p>
    <w:p>
      <w:r>
        <w:t>[לא כן]</w:t>
      </w:r>
    </w:p>
    <w:p>
      <w:r>
        <w:t>Rating: None</w:t>
      </w:r>
    </w:p>
    <w:p>
      <w:pPr>
        <w:pStyle w:val="ListBullet"/>
      </w:pPr>
      <w:r>
        <w:t>RSV:</w:t>
      </w:r>
      <w:r>
        <w:rPr>
          <w:i/>
        </w:rPr>
        <w:t xml:space="preserve"> *not so</w:t>
      </w:r>
    </w:p>
    <w:p>
      <w:pPr>
        <w:pStyle w:val="ListBullet"/>
      </w:pPr>
      <w:r>
        <w:t>NEB:</w:t>
      </w:r>
      <w:r>
        <w:rPr>
          <w:i/>
        </w:rPr>
        <w:t xml:space="preserve"> no (?)</w:t>
      </w:r>
    </w:p>
    <w:p>
      <w:pPr>
        <w:pStyle w:val="ListBullet"/>
      </w:pPr>
      <w:r>
        <w:t>LUT:</w:t>
      </w:r>
      <w:r>
        <w:rPr>
          <w:i/>
        </w:rPr>
        <w:t xml:space="preserve"> nein, sondern (?)</w:t>
      </w:r>
    </w:p>
    <w:p>
      <w:r>
        <w:t>Factors: 8</w:t>
      </w:r>
    </w:p>
    <w:p>
      <w:pPr>
        <w:pStyle w:val="Heading2"/>
      </w:pPr>
      <w:r>
        <w:t>[[@BibleBHS:GEN 4:22]][[BibleBHS:GEN 4:22]]</w:t>
      </w:r>
    </w:p>
    <w:p>
      <w:r>
        <w:rPr>
          <w:b/>
        </w:rPr>
        <w:t>Remark:</w:t>
      </w:r>
      <w:r>
        <w:t xml:space="preserve"> </w:t>
      </w:r>
      <w:r>
        <w:t>The participle חרש means here "a cutting (tool)".</w:t>
      </w:r>
    </w:p>
    <w:p>
      <w:r>
        <w:rPr>
          <w:b/>
        </w:rPr>
        <w:t>Suggestion:</w:t>
      </w:r>
      <w:r>
        <w:t xml:space="preserve"> </w:t>
      </w:r>
      <w:r>
        <w:t>a forger (lit. hammerer) of all cutting (tools) of bronze or iron</w:t>
      </w:r>
    </w:p>
    <w:p>
      <w:pPr>
        <w:pStyle w:val="Heading3"/>
      </w:pPr>
      <w:r>
        <w:t>Alternative 1</w:t>
      </w:r>
    </w:p>
    <w:p>
      <w:r>
        <w:t>לטש כל־חרש נחשת וברזל</w:t>
      </w:r>
    </w:p>
    <w:p>
      <w:r>
        <w:t>Rating: A</w:t>
      </w:r>
    </w:p>
    <w:p>
      <w:pPr>
        <w:pStyle w:val="ListBullet"/>
      </w:pPr>
      <w:r>
        <w:t>RSV:</w:t>
      </w:r>
      <w:r>
        <w:rPr>
          <w:i/>
        </w:rPr>
        <w:t xml:space="preserve"> the forger of all instruments of bronze and iron</w:t>
      </w:r>
    </w:p>
    <w:p>
      <w:pPr>
        <w:pStyle w:val="Heading3"/>
      </w:pPr>
      <w:r>
        <w:t>Alternative 2</w:t>
      </w:r>
    </w:p>
    <w:p>
      <w:r>
        <w:t>[אבי כל־חרש נחשת וברזל]</w:t>
      </w:r>
    </w:p>
    <w:p>
      <w:r>
        <w:t>Rating: None</w:t>
      </w:r>
    </w:p>
    <w:p>
      <w:pPr>
        <w:pStyle w:val="ListBullet"/>
      </w:pPr>
      <w:r>
        <w:t>NEB:</w:t>
      </w:r>
      <w:r>
        <w:rPr>
          <w:i/>
        </w:rPr>
        <w:t xml:space="preserve"> the master of all coppersmiths and blacksmiths</w:t>
      </w:r>
    </w:p>
    <w:p>
      <w:pPr>
        <w:pStyle w:val="ListBullet"/>
      </w:pPr>
      <w:r>
        <w:t>BJ:</w:t>
      </w:r>
      <w:r>
        <w:rPr>
          <w:i/>
        </w:rPr>
        <w:t xml:space="preserve"> *l'ancêtre de tous les forgerons en cuivre et en fer</w:t>
      </w:r>
    </w:p>
    <w:p>
      <w:pPr>
        <w:pStyle w:val="ListBullet"/>
      </w:pPr>
      <w:r>
        <w:t>LUT:</w:t>
      </w:r>
      <w:r>
        <w:rPr>
          <w:i/>
        </w:rPr>
        <w:t xml:space="preserve"> von dem sind hergekommen alle Erz- und Eisenschmiede</w:t>
      </w:r>
    </w:p>
    <w:p>
      <w:r>
        <w:t>Factors: 5, 4, 8</w:t>
      </w:r>
    </w:p>
    <w:p>
      <w:pPr>
        <w:pStyle w:val="Heading2"/>
      </w:pPr>
      <w:r>
        <w:t>[[@BibleBHS:GEN 4:25]][[BibleBHS:GEN 4:25]]</w:t>
      </w:r>
    </w:p>
    <w:p>
      <w:r>
        <w:rPr>
          <w:b/>
        </w:rPr>
        <w:t>Remark:</w:t>
      </w:r>
      <w:r>
        <w:t xml:space="preserve"> </w:t>
      </w:r>
      <w:r>
        <w:t>None</w:t>
      </w:r>
    </w:p>
    <w:p>
      <w:r>
        <w:rPr>
          <w:b/>
        </w:rPr>
        <w:t>Suggestion:</w:t>
      </w:r>
      <w:r>
        <w:t xml:space="preserve"> </w:t>
      </w:r>
      <w:r>
        <w:t>omit</w:t>
      </w:r>
    </w:p>
    <w:p>
      <w:pPr>
        <w:pStyle w:val="Heading3"/>
      </w:pPr>
      <w:r>
        <w:t>Alternative 1</w:t>
      </w:r>
    </w:p>
    <w:p>
      <w:r>
        <w:t>עוד</w:t>
      </w:r>
    </w:p>
    <w:p>
      <w:r>
        <w:t>Rating: A</w:t>
      </w:r>
    </w:p>
    <w:p>
      <w:pPr>
        <w:pStyle w:val="ListBullet"/>
      </w:pPr>
      <w:r>
        <w:t>RSV:</w:t>
      </w:r>
      <w:r>
        <w:rPr>
          <w:i/>
        </w:rPr>
        <w:t xml:space="preserve"> again</w:t>
      </w:r>
    </w:p>
    <w:p>
      <w:pPr>
        <w:pStyle w:val="ListBullet"/>
      </w:pPr>
      <w:r>
        <w:t>NEB:</w:t>
      </w:r>
      <w:r>
        <w:rPr>
          <w:i/>
        </w:rPr>
        <w:t xml:space="preserve"> again</w:t>
      </w:r>
    </w:p>
    <w:p>
      <w:pPr>
        <w:pStyle w:val="ListBullet"/>
      </w:pPr>
      <w:r>
        <w:t>LUT:</w:t>
      </w:r>
      <w:r>
        <w:rPr>
          <w:i/>
        </w:rPr>
        <w:t xml:space="preserve"> abermals</w:t>
      </w:r>
    </w:p>
    <w:p>
      <w:r>
        <w:t>Factors: 4</w:t>
      </w:r>
    </w:p>
    <w:p>
      <w:pPr>
        <w:pStyle w:val="Heading3"/>
      </w:pPr>
      <w:r>
        <w:t>Alternative 2</w:t>
      </w:r>
    </w:p>
    <w:p>
      <w:r>
        <w:t>[-]</w:t>
      </w:r>
    </w:p>
    <w:p>
      <w:r>
        <w:t>Rating: C</w:t>
      </w:r>
    </w:p>
    <w:p>
      <w:pPr>
        <w:pStyle w:val="ListBullet"/>
      </w:pPr>
      <w:r>
        <w:t>BJ:</w:t>
      </w:r>
      <w:r>
        <w:rPr>
          <w:i/>
        </w:rPr>
        <w:t xml:space="preserve"> *[-]</w:t>
      </w:r>
    </w:p>
    <w:p>
      <w:pPr>
        <w:pStyle w:val="Heading2"/>
      </w:pPr>
      <w:r>
        <w:t>[[@BibleBHS:GEN 4:26]][[BibleBHS:GEN 4:26]]</w:t>
      </w:r>
    </w:p>
    <w:p>
      <w:r>
        <w:rPr>
          <w:b/>
        </w:rPr>
        <w:t>Remark:</w:t>
      </w:r>
      <w:r>
        <w:t xml:space="preserve"> </w:t>
      </w:r>
      <w:r>
        <w:t>None</w:t>
      </w:r>
    </w:p>
    <w:p>
      <w:r>
        <w:rPr>
          <w:b/>
        </w:rPr>
        <w:t>Suggestion:</w:t>
      </w:r>
      <w:r>
        <w:t xml:space="preserve"> </w:t>
      </w:r>
      <w:r>
        <w:t>then it was begun</w:t>
      </w:r>
    </w:p>
    <w:p>
      <w:pPr>
        <w:pStyle w:val="Heading3"/>
      </w:pPr>
      <w:r>
        <w:t>Alternative 1</w:t>
      </w:r>
    </w:p>
    <w:p>
      <w:r>
        <w:t>אז הוחל</w:t>
      </w:r>
    </w:p>
    <w:p>
      <w:r>
        <w:t>Rating: B</w:t>
      </w:r>
    </w:p>
    <w:p>
      <w:pPr>
        <w:pStyle w:val="ListBullet"/>
      </w:pPr>
      <w:r>
        <w:t>RSV:</w:t>
      </w:r>
      <w:r>
        <w:rPr>
          <w:i/>
        </w:rPr>
        <w:t xml:space="preserve"> at that time men began</w:t>
      </w:r>
    </w:p>
    <w:p>
      <w:pPr>
        <w:pStyle w:val="ListBullet"/>
      </w:pPr>
      <w:r>
        <w:t>NEB:</w:t>
      </w:r>
      <w:r>
        <w:rPr>
          <w:i/>
        </w:rPr>
        <w:t xml:space="preserve"> at that time men began</w:t>
      </w:r>
    </w:p>
    <w:p>
      <w:pPr>
        <w:pStyle w:val="ListBullet"/>
      </w:pPr>
      <w:r>
        <w:t>LUT:</w:t>
      </w:r>
      <w:r>
        <w:rPr>
          <w:i/>
        </w:rPr>
        <w:t xml:space="preserve"> zu der Zeite fing man an</w:t>
      </w:r>
    </w:p>
    <w:p>
      <w:pPr>
        <w:pStyle w:val="Heading3"/>
      </w:pPr>
      <w:r>
        <w:t>Alternative 2</w:t>
      </w:r>
    </w:p>
    <w:p>
      <w:r>
        <w:t>[זה החל]</w:t>
      </w:r>
    </w:p>
    <w:p>
      <w:r>
        <w:t>Rating: None</w:t>
      </w:r>
    </w:p>
    <w:p>
      <w:pPr>
        <w:pStyle w:val="ListBullet"/>
      </w:pPr>
      <w:r>
        <w:t>BJ:</w:t>
      </w:r>
      <w:r>
        <w:rPr>
          <w:i/>
        </w:rPr>
        <w:t xml:space="preserve"> *celui-ci fut le premier</w:t>
      </w:r>
    </w:p>
    <w:p>
      <w:r>
        <w:t>Factors: 3, 4</w:t>
      </w:r>
    </w:p>
    <w:p>
      <w:pPr>
        <w:pStyle w:val="Heading2"/>
      </w:pPr>
      <w:r>
        <w:t>[[@BibleBHS:GEN 5:22]][[BibleBHS:GEN 5:22]]</w:t>
      </w:r>
    </w:p>
    <w:p>
      <w:r>
        <w:rPr>
          <w:b/>
        </w:rPr>
        <w:t>Remark:</w:t>
      </w:r>
      <w:r>
        <w:t xml:space="preserve"> </w:t>
      </w:r>
      <w:r>
        <w:t>None</w:t>
      </w:r>
    </w:p>
    <w:p>
      <w:r>
        <w:rPr>
          <w:b/>
        </w:rPr>
        <w:t>Suggestion:</w:t>
      </w:r>
      <w:r>
        <w:t xml:space="preserve"> </w:t>
      </w:r>
      <w:r>
        <w:t>with God</w:t>
      </w:r>
    </w:p>
    <w:p>
      <w:pPr>
        <w:pStyle w:val="Heading3"/>
      </w:pPr>
      <w:r>
        <w:t>Alternative 1</w:t>
      </w:r>
    </w:p>
    <w:p>
      <w:r>
        <w:t>את־האלהים</w:t>
      </w:r>
    </w:p>
    <w:p>
      <w:r>
        <w:t>Rating: A</w:t>
      </w:r>
    </w:p>
    <w:p>
      <w:pPr>
        <w:pStyle w:val="ListBullet"/>
      </w:pPr>
      <w:r>
        <w:t>RSV:</w:t>
      </w:r>
      <w:r>
        <w:rPr>
          <w:i/>
        </w:rPr>
        <w:t xml:space="preserve"> with God</w:t>
      </w:r>
    </w:p>
    <w:p>
      <w:pPr>
        <w:pStyle w:val="ListBullet"/>
      </w:pPr>
      <w:r>
        <w:t>NEB:</w:t>
      </w:r>
      <w:r>
        <w:rPr>
          <w:i/>
        </w:rPr>
        <w:t xml:space="preserve"> with God</w:t>
      </w:r>
    </w:p>
    <w:p>
      <w:pPr>
        <w:pStyle w:val="Heading3"/>
      </w:pPr>
      <w:r>
        <w:t>Alternative 2</w:t>
      </w:r>
    </w:p>
    <w:p>
      <w:r>
        <w:t>[את־האלהים ויחי חנך]</w:t>
      </w:r>
    </w:p>
    <w:p>
      <w:r>
        <w:t>Rating: None</w:t>
      </w:r>
    </w:p>
    <w:p>
      <w:pPr>
        <w:pStyle w:val="ListBullet"/>
      </w:pPr>
      <w:r>
        <w:t>BJ:</w:t>
      </w:r>
      <w:r>
        <w:rPr>
          <w:i/>
        </w:rPr>
        <w:t xml:space="preserve"> *avec Dieu. ... il vécut (1e éd.)avec Dieu. ... Hénok vécut (2e éd.)</w:t>
      </w:r>
    </w:p>
    <w:p>
      <w:pPr>
        <w:pStyle w:val="ListBullet"/>
      </w:pPr>
      <w:r>
        <w:t>LUT:</w:t>
      </w:r>
      <w:r>
        <w:rPr>
          <w:i/>
        </w:rPr>
        <w:t xml:space="preserve"> Henoch (wandelte) mit Gott. Und (nachdem ...), lebte er</w:t>
      </w:r>
    </w:p>
    <w:p>
      <w:r>
        <w:t>Factors: 1, 5</w:t>
      </w:r>
    </w:p>
    <w:p>
      <w:pPr>
        <w:pStyle w:val="Heading2"/>
      </w:pPr>
      <w:r>
        <w:t>[[@BibleBHS:GEN 6:13]][[BibleBHS:GEN 6:13]]</w:t>
      </w:r>
    </w:p>
    <w:p>
      <w:r>
        <w:rPr>
          <w:b/>
        </w:rPr>
        <w:t>Remark:</w:t>
      </w:r>
      <w:r>
        <w:t xml:space="preserve"> </w:t>
      </w:r>
      <w:r>
        <w:t>None</w:t>
      </w:r>
    </w:p>
    <w:p>
      <w:r>
        <w:rPr>
          <w:b/>
        </w:rPr>
        <w:t>Suggestion:</w:t>
      </w:r>
      <w:r>
        <w:t xml:space="preserve"> </w:t>
      </w:r>
      <w:r>
        <w:t>from the earth</w:t>
      </w:r>
    </w:p>
    <w:p>
      <w:pPr>
        <w:pStyle w:val="Heading3"/>
      </w:pPr>
      <w:r>
        <w:t>Alternative 1</w:t>
      </w:r>
    </w:p>
    <w:p>
      <w:r>
        <w:t>את־הארץ</w:t>
      </w:r>
    </w:p>
    <w:p>
      <w:r>
        <w:t>Rating: A</w:t>
      </w:r>
    </w:p>
    <w:p>
      <w:pPr>
        <w:pStyle w:val="ListBullet"/>
      </w:pPr>
      <w:r>
        <w:t>RSV:</w:t>
      </w:r>
      <w:r>
        <w:rPr>
          <w:i/>
        </w:rPr>
        <w:t xml:space="preserve"> with the earth</w:t>
      </w:r>
    </w:p>
    <w:p>
      <w:pPr>
        <w:pStyle w:val="ListBullet"/>
      </w:pPr>
      <w:r>
        <w:t>NEB:</w:t>
      </w:r>
      <w:r>
        <w:rPr>
          <w:i/>
        </w:rPr>
        <w:t xml:space="preserve"> and the earth with them</w:t>
      </w:r>
    </w:p>
    <w:p>
      <w:pPr>
        <w:pStyle w:val="ListBullet"/>
      </w:pPr>
      <w:r>
        <w:t>LUT:</w:t>
      </w:r>
      <w:r>
        <w:rPr>
          <w:i/>
        </w:rPr>
        <w:t xml:space="preserve"> mit der Erde</w:t>
      </w:r>
    </w:p>
    <w:p>
      <w:pPr>
        <w:pStyle w:val="Heading3"/>
      </w:pPr>
      <w:r>
        <w:t>Alternative 2</w:t>
      </w:r>
    </w:p>
    <w:p>
      <w:r>
        <w:t>[מן הארץ]</w:t>
      </w:r>
    </w:p>
    <w:p>
      <w:r>
        <w:t>Rating: None</w:t>
      </w:r>
    </w:p>
    <w:p>
      <w:pPr>
        <w:pStyle w:val="ListBullet"/>
      </w:pPr>
      <w:r>
        <w:t>BJ:</w:t>
      </w:r>
      <w:r>
        <w:rPr>
          <w:i/>
        </w:rPr>
        <w:t xml:space="preserve"> *de la terre</w:t>
      </w:r>
    </w:p>
    <w:p>
      <w:r>
        <w:t>Factors: 6, 8</w:t>
      </w:r>
    </w:p>
    <w:p>
      <w:pPr>
        <w:pStyle w:val="Heading2"/>
      </w:pPr>
      <w:r>
        <w:t>[[@BibleBHS:GEN 6:14]][[BibleBHS:GEN 6:14]]</w:t>
      </w:r>
    </w:p>
    <w:p>
      <w:r>
        <w:rPr>
          <w:b/>
        </w:rPr>
        <w:t>Remark:</w:t>
      </w:r>
      <w:r>
        <w:t xml:space="preserve"> </w:t>
      </w:r>
      <w:r>
        <w:t>None</w:t>
      </w:r>
    </w:p>
    <w:p>
      <w:r>
        <w:rPr>
          <w:b/>
        </w:rPr>
        <w:t>Suggestion:</w:t>
      </w:r>
      <w:r>
        <w:t xml:space="preserve"> </w:t>
      </w:r>
      <w:r>
        <w:t>of nothing but compartments / with a series of compartments</w:t>
      </w:r>
    </w:p>
    <w:p>
      <w:pPr>
        <w:pStyle w:val="Heading3"/>
      </w:pPr>
      <w:r>
        <w:t>Alternative 1</w:t>
      </w:r>
    </w:p>
    <w:p>
      <w:r>
        <w:t>קִנִּים</w:t>
      </w:r>
    </w:p>
    <w:p>
      <w:r>
        <w:t>Rating: None</w:t>
      </w:r>
    </w:p>
    <w:p>
      <w:pPr>
        <w:pStyle w:val="ListBullet"/>
      </w:pPr>
      <w:r>
        <w:t>RSV:</w:t>
      </w:r>
      <w:r>
        <w:rPr>
          <w:i/>
        </w:rPr>
        <w:t xml:space="preserve"> rooms</w:t>
      </w:r>
    </w:p>
    <w:p>
      <w:pPr>
        <w:pStyle w:val="ListBullet"/>
      </w:pPr>
      <w:r>
        <w:t>LUT:</w:t>
      </w:r>
      <w:r>
        <w:rPr>
          <w:i/>
        </w:rPr>
        <w:t xml:space="preserve"> Kammern</w:t>
      </w:r>
    </w:p>
    <w:p>
      <w:r>
        <w:t>Factors: 10, 4, 8</w:t>
      </w:r>
    </w:p>
    <w:p>
      <w:pPr>
        <w:pStyle w:val="Heading3"/>
      </w:pPr>
      <w:r>
        <w:t>Alternative 2</w:t>
      </w:r>
    </w:p>
    <w:p>
      <w:r>
        <w:t>[קָנִים]</w:t>
      </w:r>
    </w:p>
    <w:p>
      <w:r>
        <w:t>Rating: None</w:t>
      </w:r>
    </w:p>
    <w:p>
      <w:pPr>
        <w:pStyle w:val="ListBullet"/>
      </w:pPr>
      <w:r>
        <w:t>NEB:</w:t>
      </w:r>
      <w:r>
        <w:rPr>
          <w:i/>
        </w:rPr>
        <w:t xml:space="preserve"> with reeds</w:t>
      </w:r>
    </w:p>
    <w:p>
      <w:pPr>
        <w:pStyle w:val="ListBullet"/>
      </w:pPr>
      <w:r>
        <w:t>BJ:</w:t>
      </w:r>
      <w:r>
        <w:rPr>
          <w:i/>
        </w:rPr>
        <w:t xml:space="preserve"> *en roseaux</w:t>
      </w:r>
    </w:p>
    <w:p>
      <w:r>
        <w:t>Factors: 14</w:t>
      </w:r>
    </w:p>
    <w:p>
      <w:pPr>
        <w:pStyle w:val="Heading3"/>
      </w:pPr>
      <w:r>
        <w:t>Alternative 3</w:t>
      </w:r>
    </w:p>
    <w:p>
      <w:r>
        <w:t>[קִנִּים קִנִּים]</w:t>
      </w:r>
    </w:p>
    <w:p>
      <w:r>
        <w:t>Rating: B</w:t>
      </w:r>
    </w:p>
    <w:p>
      <w:pPr>
        <w:pStyle w:val="Heading2"/>
      </w:pPr>
      <w:r>
        <w:t>[[@BibleBHS:GEN 7:6]][[BibleBHS:GEN 7:6]]</w:t>
      </w:r>
    </w:p>
    <w:p>
      <w:r>
        <w:rPr>
          <w:b/>
        </w:rPr>
        <w:t>Remark:</w:t>
      </w:r>
      <w:r>
        <w:t xml:space="preserve"> </w:t>
      </w:r>
      <w:r>
        <w:t>None</w:t>
      </w:r>
    </w:p>
    <w:p>
      <w:r>
        <w:rPr>
          <w:b/>
        </w:rPr>
        <w:t>Suggestion:</w:t>
      </w:r>
      <w:r>
        <w:t xml:space="preserve"> </w:t>
      </w:r>
      <w:r>
        <w:t>omit</w:t>
      </w:r>
    </w:p>
    <w:p>
      <w:pPr>
        <w:pStyle w:val="Heading3"/>
      </w:pPr>
      <w:r>
        <w:t>Alternative 1</w:t>
      </w:r>
    </w:p>
    <w:p>
      <w:r>
        <w:t>מים</w:t>
      </w:r>
    </w:p>
    <w:p>
      <w:r>
        <w:t>Rating: None</w:t>
      </w:r>
    </w:p>
    <w:p>
      <w:pPr>
        <w:pStyle w:val="ListBullet"/>
      </w:pPr>
      <w:r>
        <w:t>RSV:</w:t>
      </w:r>
      <w:r>
        <w:rPr>
          <w:i/>
        </w:rPr>
        <w:t xml:space="preserve"> of waters</w:t>
      </w:r>
    </w:p>
    <w:p>
      <w:pPr>
        <w:pStyle w:val="ListBullet"/>
      </w:pPr>
      <w:r>
        <w:t>NEB:</w:t>
      </w:r>
      <w:r>
        <w:rPr>
          <w:i/>
        </w:rPr>
        <w:t xml:space="preserve"> the waters</w:t>
      </w:r>
    </w:p>
    <w:p>
      <w:pPr>
        <w:pStyle w:val="ListBullet"/>
      </w:pPr>
      <w:r>
        <w:t>BJ:</w:t>
      </w:r>
      <w:r>
        <w:rPr>
          <w:i/>
        </w:rPr>
        <w:t xml:space="preserve"> *(2e éd.) les eaux</w:t>
      </w:r>
    </w:p>
    <w:p>
      <w:r>
        <w:t>Factors: 7</w:t>
      </w:r>
    </w:p>
    <w:p>
      <w:pPr>
        <w:pStyle w:val="Heading3"/>
      </w:pPr>
      <w:r>
        <w:t>Alternative 2</w:t>
      </w:r>
    </w:p>
    <w:p>
      <w:r>
        <w:t>[-]</w:t>
      </w:r>
    </w:p>
    <w:p>
      <w:r>
        <w:t>Rating: C</w:t>
      </w:r>
    </w:p>
    <w:p>
      <w:pPr>
        <w:pStyle w:val="ListBullet"/>
      </w:pPr>
      <w:r>
        <w:t>LUT:</w:t>
      </w:r>
      <w:r>
        <w:rPr>
          <w:i/>
        </w:rPr>
        <w:t xml:space="preserve"> [-]</w:t>
      </w:r>
    </w:p>
    <w:p>
      <w:pPr>
        <w:pStyle w:val="Heading2"/>
      </w:pPr>
      <w:r>
        <w:t>[[@BibleBHS:GEN 7:14]][[BibleBHS:GEN 7:14]]</w:t>
      </w:r>
    </w:p>
    <w:p>
      <w:r>
        <w:rPr>
          <w:b/>
        </w:rPr>
        <w:t>Remark:</w:t>
      </w:r>
      <w:r>
        <w:t xml:space="preserve"> </w:t>
      </w:r>
      <w:r>
        <w:t>None</w:t>
      </w:r>
    </w:p>
    <w:p>
      <w:r>
        <w:rPr>
          <w:b/>
        </w:rPr>
        <w:t>Suggestion:</w:t>
      </w:r>
      <w:r>
        <w:t xml:space="preserve"> </w:t>
      </w:r>
      <w:r>
        <w:t>they (and also ...)</w:t>
      </w:r>
    </w:p>
    <w:p>
      <w:pPr>
        <w:pStyle w:val="Heading3"/>
      </w:pPr>
      <w:r>
        <w:t>Alternative 1</w:t>
      </w:r>
    </w:p>
    <w:p>
      <w:r>
        <w:t>המה</w:t>
      </w:r>
    </w:p>
    <w:p>
      <w:r>
        <w:t>Rating: A</w:t>
      </w:r>
    </w:p>
    <w:p>
      <w:pPr>
        <w:pStyle w:val="ListBullet"/>
      </w:pPr>
      <w:r>
        <w:t>RSV:</w:t>
      </w:r>
      <w:r>
        <w:rPr>
          <w:i/>
        </w:rPr>
        <w:t xml:space="preserve"> they</w:t>
      </w:r>
    </w:p>
    <w:p>
      <w:pPr>
        <w:pStyle w:val="ListBullet"/>
      </w:pPr>
      <w:r>
        <w:t>BJ:</w:t>
      </w:r>
      <w:r>
        <w:rPr>
          <w:i/>
        </w:rPr>
        <w:t xml:space="preserve"> et avec eux</w:t>
      </w:r>
    </w:p>
    <w:p>
      <w:pPr>
        <w:pStyle w:val="ListBullet"/>
      </w:pPr>
      <w:r>
        <w:t>LUT:</w:t>
      </w:r>
      <w:r>
        <w:rPr>
          <w:i/>
        </w:rPr>
        <w:t xml:space="preserve"> dazu</w:t>
      </w:r>
    </w:p>
    <w:p>
      <w:pPr>
        <w:pStyle w:val="Heading3"/>
      </w:pPr>
      <w:r>
        <w:t>Alternative 2</w:t>
      </w:r>
    </w:p>
    <w:p>
      <w:r>
        <w:t>[-]</w:t>
      </w:r>
    </w:p>
    <w:p>
      <w:r>
        <w:t>Rating: None</w:t>
      </w:r>
    </w:p>
    <w:p>
      <w:pPr>
        <w:pStyle w:val="ListBullet"/>
      </w:pPr>
      <w:r>
        <w:t>NEB:</w:t>
      </w:r>
      <w:r>
        <w:rPr>
          <w:i/>
        </w:rPr>
        <w:t xml:space="preserve"> *[-]</w:t>
      </w:r>
    </w:p>
    <w:p>
      <w:r>
        <w:t>Factors: 6, 4</w:t>
      </w:r>
    </w:p>
    <w:p>
      <w:pPr>
        <w:pStyle w:val="Heading2"/>
      </w:pPr>
      <w:r>
        <w:t>[[BibleBHS:GEN 7:14]]</w:t>
      </w:r>
    </w:p>
    <w:p>
      <w:r>
        <w:rPr>
          <w:b/>
        </w:rPr>
        <w:t>Remark:</w:t>
      </w:r>
      <w:r>
        <w:t xml:space="preserve"> </w:t>
      </w:r>
      <w:r>
        <w:t>None</w:t>
      </w:r>
    </w:p>
    <w:p>
      <w:r>
        <w:rPr>
          <w:b/>
        </w:rPr>
        <w:t>Suggestion:</w:t>
      </w:r>
      <w:r>
        <w:t xml:space="preserve"> </w:t>
      </w:r>
      <w:r>
        <w:t>every bird of every kind</w:t>
      </w:r>
    </w:p>
    <w:p>
      <w:pPr>
        <w:pStyle w:val="Heading3"/>
      </w:pPr>
      <w:r>
        <w:t>Alternative 1</w:t>
      </w:r>
    </w:p>
    <w:p>
      <w:r>
        <w:t>כל צפור כל־כנף</w:t>
      </w:r>
    </w:p>
    <w:p>
      <w:r>
        <w:t>Rating: A</w:t>
      </w:r>
    </w:p>
    <w:p>
      <w:pPr>
        <w:pStyle w:val="ListBullet"/>
      </w:pPr>
      <w:r>
        <w:t>RSV:</w:t>
      </w:r>
      <w:r>
        <w:rPr>
          <w:i/>
        </w:rPr>
        <w:t xml:space="preserve"> every bird of every sort</w:t>
      </w:r>
    </w:p>
    <w:p>
      <w:pPr>
        <w:pStyle w:val="ListBullet"/>
      </w:pPr>
      <w:r>
        <w:t>BJ:</w:t>
      </w:r>
      <w:r>
        <w:rPr>
          <w:i/>
        </w:rPr>
        <w:t xml:space="preserve"> tous les oiseaux, tout ce qui a des ailes</w:t>
      </w:r>
    </w:p>
    <w:p>
      <w:pPr>
        <w:pStyle w:val="ListBullet"/>
      </w:pPr>
      <w:r>
        <w:t>LUT:</w:t>
      </w:r>
      <w:r>
        <w:rPr>
          <w:i/>
        </w:rPr>
        <w:t xml:space="preserve"> alles, was fliegen konnte, alles, was Fittiche hatte</w:t>
      </w:r>
    </w:p>
    <w:p>
      <w:pPr>
        <w:pStyle w:val="Heading3"/>
      </w:pPr>
      <w:r>
        <w:t>Alternative 2</w:t>
      </w:r>
    </w:p>
    <w:p>
      <w:r>
        <w:t>[-]</w:t>
      </w:r>
    </w:p>
    <w:p>
      <w:r>
        <w:t>Rating: None</w:t>
      </w:r>
    </w:p>
    <w:p>
      <w:pPr>
        <w:pStyle w:val="ListBullet"/>
      </w:pPr>
      <w:r>
        <w:t>NEB:</w:t>
      </w:r>
      <w:r>
        <w:rPr>
          <w:i/>
        </w:rPr>
        <w:t xml:space="preserve"> *[-]</w:t>
      </w:r>
    </w:p>
    <w:p>
      <w:r>
        <w:t>Factors: 5, 4</w:t>
      </w:r>
    </w:p>
    <w:p>
      <w:pPr>
        <w:pStyle w:val="Heading2"/>
      </w:pPr>
      <w:r>
        <w:t>[[@BibleBHS:GEN 7:22]][[BibleBHS:GEN 7:22]]</w:t>
      </w:r>
    </w:p>
    <w:p>
      <w:r>
        <w:rPr>
          <w:b/>
        </w:rPr>
        <w:t>Remark:</w:t>
      </w:r>
      <w:r>
        <w:t xml:space="preserve"> </w:t>
      </w:r>
      <w:r>
        <w:t>The accumulation of the three terms breath, spirit and life in the MT emphatically stresses the force of life which animates the living beings. This accumulation may derive from a combination of traditions.</w:t>
      </w:r>
    </w:p>
    <w:p>
      <w:r>
        <w:rPr>
          <w:b/>
        </w:rPr>
        <w:t>Suggestion:</w:t>
      </w:r>
      <w:r>
        <w:t xml:space="preserve"> </w:t>
      </w:r>
      <w:r>
        <w:t>the breath of the spirit of life</w:t>
      </w:r>
    </w:p>
    <w:p>
      <w:pPr>
        <w:pStyle w:val="Heading3"/>
      </w:pPr>
      <w:r>
        <w:t>Alternative 1</w:t>
      </w:r>
    </w:p>
    <w:p>
      <w:r>
        <w:t>נשמת־רוח חיים</w:t>
      </w:r>
    </w:p>
    <w:p>
      <w:r>
        <w:t>Rating: A</w:t>
      </w:r>
    </w:p>
    <w:p>
      <w:pPr>
        <w:pStyle w:val="Heading3"/>
      </w:pPr>
      <w:r>
        <w:t>Alternative 2</w:t>
      </w:r>
    </w:p>
    <w:p>
      <w:r>
        <w:t>[נשמת חיים]</w:t>
      </w:r>
    </w:p>
    <w:p>
      <w:r>
        <w:t>Rating: None</w:t>
      </w:r>
    </w:p>
    <w:p>
      <w:pPr>
        <w:pStyle w:val="ListBullet"/>
      </w:pPr>
      <w:r>
        <w:t>RSV:</w:t>
      </w:r>
      <w:r>
        <w:rPr>
          <w:i/>
        </w:rPr>
        <w:t xml:space="preserve"> the breath of life</w:t>
      </w:r>
    </w:p>
    <w:p>
      <w:pPr>
        <w:pStyle w:val="ListBullet"/>
      </w:pPr>
      <w:r>
        <w:t>NEB:</w:t>
      </w:r>
      <w:r>
        <w:rPr>
          <w:i/>
        </w:rPr>
        <w:t xml:space="preserve"> *the breath of life</w:t>
      </w:r>
    </w:p>
    <w:p>
      <w:pPr>
        <w:pStyle w:val="ListBullet"/>
      </w:pPr>
      <w:r>
        <w:t>BJ:</w:t>
      </w:r>
      <w:r>
        <w:rPr>
          <w:i/>
        </w:rPr>
        <w:t xml:space="preserve"> un souffle de vie (1e éd.)*, une haleine de vie (2e éd.)</w:t>
      </w:r>
    </w:p>
    <w:p>
      <w:pPr>
        <w:pStyle w:val="ListBullet"/>
      </w:pPr>
      <w:r>
        <w:t>LUT:</w:t>
      </w:r>
      <w:r>
        <w:rPr>
          <w:i/>
        </w:rPr>
        <w:t xml:space="preserve"> Odem des Lebens</w:t>
      </w:r>
    </w:p>
    <w:p>
      <w:r>
        <w:t>Factors: 4</w:t>
      </w:r>
    </w:p>
    <w:p>
      <w:pPr>
        <w:pStyle w:val="Heading2"/>
      </w:pPr>
      <w:r>
        <w:t>[[@BibleBHS:GEN 8:7]][[BibleBHS:GEN 8:7]]</w:t>
      </w:r>
    </w:p>
    <w:p>
      <w:r>
        <w:rPr>
          <w:b/>
        </w:rPr>
        <w:t>Remark:</w:t>
      </w:r>
      <w:r>
        <w:t xml:space="preserve"> </w:t>
      </w:r>
      <w:r>
        <w:t>None</w:t>
      </w:r>
    </w:p>
    <w:p>
      <w:r>
        <w:rPr>
          <w:b/>
        </w:rPr>
        <w:t>Suggestion:</w:t>
      </w:r>
      <w:r>
        <w:t xml:space="preserve"> </w:t>
      </w:r>
      <w:r>
        <w:t>a raven</w:t>
      </w:r>
    </w:p>
    <w:p>
      <w:pPr>
        <w:pStyle w:val="Heading3"/>
      </w:pPr>
      <w:r>
        <w:t>Alternative 1</w:t>
      </w:r>
    </w:p>
    <w:p>
      <w:r>
        <w:t>את־הערב</w:t>
      </w:r>
    </w:p>
    <w:p>
      <w:r>
        <w:t>Rating: A</w:t>
      </w:r>
    </w:p>
    <w:p>
      <w:pPr>
        <w:pStyle w:val="ListBullet"/>
      </w:pPr>
      <w:r>
        <w:t>RSV:</w:t>
      </w:r>
      <w:r>
        <w:rPr>
          <w:i/>
        </w:rPr>
        <w:t xml:space="preserve"> a raven</w:t>
      </w:r>
    </w:p>
    <w:p>
      <w:pPr>
        <w:pStyle w:val="ListBullet"/>
      </w:pPr>
      <w:r>
        <w:t>BJ:</w:t>
      </w:r>
      <w:r>
        <w:rPr>
          <w:i/>
        </w:rPr>
        <w:t xml:space="preserve"> le corbeau</w:t>
      </w:r>
    </w:p>
    <w:p>
      <w:pPr>
        <w:pStyle w:val="ListBullet"/>
      </w:pPr>
      <w:r>
        <w:t>LUT:</w:t>
      </w:r>
      <w:r>
        <w:rPr>
          <w:i/>
        </w:rPr>
        <w:t xml:space="preserve"> einen Raben</w:t>
      </w:r>
    </w:p>
    <w:p>
      <w:pPr>
        <w:pStyle w:val="Heading3"/>
      </w:pPr>
      <w:r>
        <w:t>Alternative 2</w:t>
      </w:r>
    </w:p>
    <w:p>
      <w:r>
        <w:t>[את־הערב לראות הקלו המים]</w:t>
      </w:r>
    </w:p>
    <w:p>
      <w:r>
        <w:t>Rating: None</w:t>
      </w:r>
    </w:p>
    <w:p>
      <w:pPr>
        <w:pStyle w:val="ListBullet"/>
      </w:pPr>
      <w:r>
        <w:t>NEB:</w:t>
      </w:r>
      <w:r>
        <w:rPr>
          <w:i/>
        </w:rPr>
        <w:t xml:space="preserve"> *to see whether the water had subsided</w:t>
      </w:r>
    </w:p>
    <w:p>
      <w:r>
        <w:t>Factors: 5, 4, 9</w:t>
      </w:r>
    </w:p>
    <w:p>
      <w:pPr>
        <w:pStyle w:val="Heading2"/>
      </w:pPr>
      <w:r>
        <w:t>[[@BibleBHS:GEN 8:13]][[BibleBHS:GEN 8:13]]</w:t>
      </w:r>
    </w:p>
    <w:p>
      <w:r>
        <w:rPr>
          <w:b/>
        </w:rPr>
        <w:t>Remark:</w:t>
      </w:r>
      <w:r>
        <w:t xml:space="preserve"> </w:t>
      </w:r>
      <w:r>
        <w:t>This is a correct gloss from the Greek. Translators could add it to their translation in a foot-note.</w:t>
      </w:r>
    </w:p>
    <w:p>
      <w:r>
        <w:rPr>
          <w:b/>
        </w:rPr>
        <w:t>Suggestion:</w:t>
      </w:r>
      <w:r>
        <w:t xml:space="preserve"> </w:t>
      </w:r>
      <w:r>
        <w:t>in the six hundred and first year</w:t>
      </w:r>
    </w:p>
    <w:p>
      <w:pPr>
        <w:pStyle w:val="Heading3"/>
      </w:pPr>
      <w:r>
        <w:t>Alternative 1</w:t>
      </w:r>
    </w:p>
    <w:p>
      <w:r>
        <w:t>באחת ושש־מאות שנה</w:t>
      </w:r>
    </w:p>
    <w:p>
      <w:r>
        <w:t>Rating: A</w:t>
      </w:r>
    </w:p>
    <w:p>
      <w:pPr>
        <w:pStyle w:val="ListBullet"/>
      </w:pPr>
      <w:r>
        <w:t>RSV:</w:t>
      </w:r>
      <w:r>
        <w:rPr>
          <w:i/>
        </w:rPr>
        <w:t xml:space="preserve"> in the six hundred and first year</w:t>
      </w:r>
    </w:p>
    <w:p>
      <w:pPr>
        <w:pStyle w:val="ListBullet"/>
      </w:pPr>
      <w:r>
        <w:t>NEB:</w:t>
      </w:r>
      <w:r>
        <w:rPr>
          <w:i/>
        </w:rPr>
        <w:t xml:space="preserve"> of his six hundred and first year</w:t>
      </w:r>
    </w:p>
    <w:p>
      <w:pPr>
        <w:pStyle w:val="Heading3"/>
      </w:pPr>
      <w:r>
        <w:t>Alternative 2</w:t>
      </w:r>
    </w:p>
    <w:p>
      <w:r>
        <w:t>[באחת ושש־מאות שנה לחיי נח]</w:t>
      </w:r>
    </w:p>
    <w:p>
      <w:r>
        <w:t>Rating: None</w:t>
      </w:r>
    </w:p>
    <w:p>
      <w:pPr>
        <w:pStyle w:val="ListBullet"/>
      </w:pPr>
      <w:r>
        <w:t>BJ:</w:t>
      </w:r>
      <w:r>
        <w:rPr>
          <w:i/>
        </w:rPr>
        <w:t xml:space="preserve"> *en l'an six cent un de la vie de Noé</w:t>
      </w:r>
    </w:p>
    <w:p>
      <w:pPr>
        <w:pStyle w:val="ListBullet"/>
      </w:pPr>
      <w:r>
        <w:t>LUT:</w:t>
      </w:r>
      <w:r>
        <w:rPr>
          <w:i/>
        </w:rPr>
        <w:t xml:space="preserve"> im sechshundertundersten Lebensjahr Noahs</w:t>
      </w:r>
    </w:p>
    <w:p>
      <w:r>
        <w:t>Factors: 7</w:t>
      </w:r>
    </w:p>
    <w:p>
      <w:pPr>
        <w:pStyle w:val="Heading2"/>
      </w:pPr>
      <w:r>
        <w:t>[[@BibleBHS:GEN 8:19]][[BibleBHS:GEN 8:19]]</w:t>
      </w:r>
    </w:p>
    <w:p>
      <w:r>
        <w:rPr>
          <w:b/>
        </w:rPr>
        <w:t>Remark:</w:t>
      </w:r>
      <w:r>
        <w:t xml:space="preserve"> </w:t>
      </w:r>
      <w:r>
        <w:t>The expression כל רומש in the MT, after וכל־העוף, means in a wider sense: "and all swarming creatures". Therefore it can also include the birds.</w:t>
      </w:r>
    </w:p>
    <w:p>
      <w:r>
        <w:rPr>
          <w:b/>
        </w:rPr>
        <w:t>Suggestion:</w:t>
      </w:r>
      <w:r>
        <w:t xml:space="preserve"> </w:t>
      </w:r>
      <w:r>
        <w:t>every creeping (animal) and every bird, everything that swarms</w:t>
      </w:r>
    </w:p>
    <w:p>
      <w:pPr>
        <w:pStyle w:val="Heading3"/>
      </w:pPr>
      <w:r>
        <w:t>Alternative 1</w:t>
      </w:r>
    </w:p>
    <w:p>
      <w:r>
        <w:t>כל־הרמש וכל־העוף כל רומש</w:t>
      </w:r>
    </w:p>
    <w:p>
      <w:r>
        <w:t>Rating: A</w:t>
      </w:r>
    </w:p>
    <w:p>
      <w:pPr>
        <w:pStyle w:val="ListBullet"/>
      </w:pPr>
      <w:r>
        <w:t>RSV:</w:t>
      </w:r>
      <w:r>
        <w:rPr>
          <w:i/>
        </w:rPr>
        <w:t xml:space="preserve"> every creeping thing, that moves</w:t>
      </w:r>
    </w:p>
    <w:p>
      <w:pPr>
        <w:pStyle w:val="Heading3"/>
      </w:pPr>
      <w:r>
        <w:t>Alternative 2</w:t>
      </w:r>
    </w:p>
    <w:p>
      <w:r>
        <w:t>[וכל הבהמה וכל העוף וכל הרמש הרמש]</w:t>
      </w:r>
    </w:p>
    <w:p>
      <w:r>
        <w:t>Rating: None</w:t>
      </w:r>
    </w:p>
    <w:p>
      <w:pPr>
        <w:pStyle w:val="ListBullet"/>
      </w:pPr>
      <w:r>
        <w:t>NEB:</w:t>
      </w:r>
      <w:r>
        <w:rPr>
          <w:i/>
        </w:rPr>
        <w:t xml:space="preserve"> *all cattle, every bird, and every reptile that moves</w:t>
      </w:r>
    </w:p>
    <w:p>
      <w:pPr>
        <w:pStyle w:val="ListBullet"/>
      </w:pPr>
      <w:r>
        <w:t>BJ:</w:t>
      </w:r>
      <w:r>
        <w:rPr>
          <w:i/>
        </w:rPr>
        <w:t xml:space="preserve"> *tous les bestiaux, tous les oiseaux, toutes les bestioles qui rampent</w:t>
      </w:r>
    </w:p>
    <w:p>
      <w:pPr>
        <w:pStyle w:val="ListBullet"/>
      </w:pPr>
      <w:r>
        <w:t>LUT:</w:t>
      </w:r>
      <w:r>
        <w:rPr>
          <w:i/>
        </w:rPr>
        <w:t xml:space="preserve"> alles Vieh, alle Vögel und alles Gewürm, das ... kriecht</w:t>
      </w:r>
    </w:p>
    <w:p>
      <w:r>
        <w:t>Factors: 5, 4</w:t>
      </w:r>
    </w:p>
    <w:p>
      <w:pPr>
        <w:pStyle w:val="Heading2"/>
      </w:pPr>
      <w:r>
        <w:t>[[@BibleBHS:GEN 9:7]][[BibleBHS:GEN 9:7]]</w:t>
      </w:r>
    </w:p>
    <w:p>
      <w:r>
        <w:rPr>
          <w:b/>
        </w:rPr>
        <w:t>Remark:</w:t>
      </w:r>
      <w:r>
        <w:t xml:space="preserve"> </w:t>
      </w:r>
      <w:r>
        <w:t>None</w:t>
      </w:r>
    </w:p>
    <w:p>
      <w:r>
        <w:rPr>
          <w:b/>
        </w:rPr>
        <w:t>Suggestion:</w:t>
      </w:r>
      <w:r>
        <w:t xml:space="preserve"> </w:t>
      </w:r>
      <w:r>
        <w:t>and multiply (pl) on it</w:t>
      </w:r>
    </w:p>
    <w:p>
      <w:pPr>
        <w:pStyle w:val="Heading3"/>
      </w:pPr>
      <w:r>
        <w:t>Alternative 1</w:t>
      </w:r>
    </w:p>
    <w:p>
      <w:r>
        <w:t>ורבו־בה</w:t>
      </w:r>
    </w:p>
    <w:p>
      <w:r>
        <w:t>Rating: B</w:t>
      </w:r>
    </w:p>
    <w:p>
      <w:pPr>
        <w:pStyle w:val="ListBullet"/>
      </w:pPr>
      <w:r>
        <w:t>RSV:</w:t>
      </w:r>
      <w:r>
        <w:rPr>
          <w:i/>
        </w:rPr>
        <w:t xml:space="preserve"> and multiply in it</w:t>
      </w:r>
    </w:p>
    <w:p>
      <w:pPr>
        <w:pStyle w:val="ListBullet"/>
      </w:pPr>
      <w:r>
        <w:t>LUT:</w:t>
      </w:r>
      <w:r>
        <w:rPr>
          <w:i/>
        </w:rPr>
        <w:t xml:space="preserve"> dass euer viel darauf werden</w:t>
      </w:r>
    </w:p>
    <w:p>
      <w:pPr>
        <w:pStyle w:val="Heading3"/>
      </w:pPr>
      <w:r>
        <w:t>Alternative 2</w:t>
      </w:r>
    </w:p>
    <w:p>
      <w:r>
        <w:t>[ורדו־בה]</w:t>
      </w:r>
    </w:p>
    <w:p>
      <w:r>
        <w:t>Rating: None</w:t>
      </w:r>
    </w:p>
    <w:p>
      <w:pPr>
        <w:pStyle w:val="ListBullet"/>
      </w:pPr>
      <w:r>
        <w:t>NEB:</w:t>
      </w:r>
      <w:r>
        <w:rPr>
          <w:i/>
        </w:rPr>
        <w:t xml:space="preserve"> *and rule over it</w:t>
      </w:r>
    </w:p>
    <w:p>
      <w:pPr>
        <w:pStyle w:val="ListBullet"/>
      </w:pPr>
      <w:r>
        <w:t>BJ:</w:t>
      </w:r>
      <w:r>
        <w:rPr>
          <w:i/>
        </w:rPr>
        <w:t xml:space="preserve"> *et la dominez</w:t>
      </w:r>
    </w:p>
    <w:p>
      <w:r>
        <w:t>Factors: 1, 5</w:t>
      </w:r>
    </w:p>
    <w:p>
      <w:pPr>
        <w:pStyle w:val="Heading2"/>
      </w:pPr>
      <w:r>
        <w:t>[[@BibleBHS:GEN 9:10]][[BibleBHS:GEN 9:10]]</w:t>
      </w:r>
    </w:p>
    <w:p>
      <w:r>
        <w:rPr>
          <w:b/>
        </w:rPr>
        <w:t>Remark:</w:t>
      </w:r>
      <w:r>
        <w:t xml:space="preserve"> </w:t>
      </w:r>
      <w:r>
        <w:t>The prepositions ל ... מן indicate two categories: first those which came out of the ark, and then those which live thereafter on the earth.</w:t>
      </w:r>
    </w:p>
    <w:p>
      <w:r>
        <w:rPr>
          <w:b/>
        </w:rPr>
        <w:t>Suggestion:</w:t>
      </w:r>
      <w:r>
        <w:t xml:space="preserve"> </w:t>
      </w:r>
      <w:r>
        <w:t>all those coming out of the ark as well as all beasts of the earth</w:t>
      </w:r>
    </w:p>
    <w:p>
      <w:pPr>
        <w:pStyle w:val="Heading3"/>
      </w:pPr>
      <w:r>
        <w:t>Alternative 1</w:t>
      </w:r>
    </w:p>
    <w:p>
      <w:r>
        <w:t>מכל יצאי התבה לכל חית הארץ</w:t>
      </w:r>
    </w:p>
    <w:p>
      <w:r>
        <w:t>Rating: A</w:t>
      </w:r>
    </w:p>
    <w:p>
      <w:pPr>
        <w:pStyle w:val="ListBullet"/>
      </w:pPr>
      <w:r>
        <w:t>BJ:</w:t>
      </w:r>
      <w:r>
        <w:rPr>
          <w:i/>
        </w:rPr>
        <w:t xml:space="preserve"> *(2e éd.): bref tout ce qui est sorti de l'arche, tous les animaux de la terre</w:t>
      </w:r>
    </w:p>
    <w:p>
      <w:pPr>
        <w:pStyle w:val="ListBullet"/>
      </w:pPr>
      <w:r>
        <w:t>LUT:</w:t>
      </w:r>
      <w:r>
        <w:rPr>
          <w:i/>
        </w:rPr>
        <w:t xml:space="preserve"> : von allem, was aus der Arche gegangen ist, was für Tiere es sind auf Erden</w:t>
      </w:r>
    </w:p>
    <w:p>
      <w:pPr>
        <w:pStyle w:val="Heading3"/>
      </w:pPr>
      <w:r>
        <w:t>Alternative 2</w:t>
      </w:r>
    </w:p>
    <w:p>
      <w:r>
        <w:t>[מכל יצאי התבה]</w:t>
      </w:r>
    </w:p>
    <w:p>
      <w:r>
        <w:t>Rating: None</w:t>
      </w:r>
    </w:p>
    <w:p>
      <w:pPr>
        <w:pStyle w:val="ListBullet"/>
      </w:pPr>
      <w:r>
        <w:t>RSV:</w:t>
      </w:r>
      <w:r>
        <w:rPr>
          <w:i/>
        </w:rPr>
        <w:t xml:space="preserve"> *as many as came out of the ark</w:t>
      </w:r>
    </w:p>
    <w:p>
      <w:pPr>
        <w:pStyle w:val="ListBullet"/>
      </w:pPr>
      <w:r>
        <w:t>NEB:</w:t>
      </w:r>
      <w:r>
        <w:rPr>
          <w:i/>
        </w:rPr>
        <w:t xml:space="preserve"> all that have come out of the ark</w:t>
      </w:r>
    </w:p>
    <w:p>
      <w:pPr>
        <w:pStyle w:val="ListBullet"/>
      </w:pPr>
      <w:r>
        <w:t>BJ:</w:t>
      </w:r>
      <w:r>
        <w:rPr>
          <w:i/>
        </w:rPr>
        <w:t xml:space="preserve"> *(1e éd.) bref tout ce qui est sorti de l'arche</w:t>
      </w:r>
    </w:p>
    <w:p>
      <w:r>
        <w:t>Factors: 1, 4, 8</w:t>
      </w:r>
    </w:p>
    <w:p>
      <w:pPr>
        <w:pStyle w:val="Heading2"/>
      </w:pPr>
      <w:r>
        <w:t>[[@BibleBHS:GEN 10:2]][[BibleBHS:GEN 10:2]]</w:t>
      </w:r>
    </w:p>
    <w:p>
      <w:r>
        <w:rPr>
          <w:b/>
        </w:rPr>
        <w:t>Remark:</w:t>
      </w:r>
      <w:r>
        <w:t xml:space="preserve"> </w:t>
      </w:r>
      <w:r>
        <w:t>None</w:t>
      </w:r>
    </w:p>
    <w:p>
      <w:r>
        <w:rPr>
          <w:b/>
        </w:rPr>
        <w:t>Suggestion:</w:t>
      </w:r>
      <w:r>
        <w:t xml:space="preserve"> </w:t>
      </w:r>
      <w:r>
        <w:t>Moshekh</w:t>
      </w:r>
    </w:p>
    <w:p>
      <w:pPr>
        <w:pStyle w:val="Heading3"/>
      </w:pPr>
      <w:r>
        <w:t>Alternative 1</w:t>
      </w:r>
    </w:p>
    <w:p>
      <w:r>
        <w:t>וּמֶשֶׁךְ</w:t>
      </w:r>
    </w:p>
    <w:p>
      <w:r>
        <w:t>Rating: None</w:t>
      </w:r>
    </w:p>
    <w:p>
      <w:pPr>
        <w:pStyle w:val="ListBullet"/>
      </w:pPr>
      <w:r>
        <w:t>RSV:</w:t>
      </w:r>
      <w:r>
        <w:rPr>
          <w:i/>
        </w:rPr>
        <w:t xml:space="preserve"> Meshech</w:t>
      </w:r>
    </w:p>
    <w:p>
      <w:pPr>
        <w:pStyle w:val="ListBullet"/>
      </w:pPr>
      <w:r>
        <w:t>NEB:</w:t>
      </w:r>
      <w:r>
        <w:rPr>
          <w:i/>
        </w:rPr>
        <w:t xml:space="preserve"> Meshech</w:t>
      </w:r>
    </w:p>
    <w:p>
      <w:pPr>
        <w:pStyle w:val="ListBullet"/>
      </w:pPr>
      <w:r>
        <w:t>LUT:</w:t>
      </w:r>
      <w:r>
        <w:rPr>
          <w:i/>
        </w:rPr>
        <w:t xml:space="preserve"> Meschech</w:t>
      </w:r>
    </w:p>
    <w:p>
      <w:r>
        <w:t>Factors: 9, 8</w:t>
      </w:r>
    </w:p>
    <w:p>
      <w:pPr>
        <w:pStyle w:val="Heading3"/>
      </w:pPr>
      <w:r>
        <w:t>Alternative 2</w:t>
      </w:r>
    </w:p>
    <w:p>
      <w:r>
        <w:t>ומושך</w:t>
      </w:r>
    </w:p>
    <w:p>
      <w:r>
        <w:t>Rating: A</w:t>
      </w:r>
    </w:p>
    <w:p>
      <w:pPr>
        <w:pStyle w:val="ListBullet"/>
      </w:pPr>
      <w:r>
        <w:t>BJ:</w:t>
      </w:r>
      <w:r>
        <w:rPr>
          <w:i/>
        </w:rPr>
        <w:t xml:space="preserve"> *Moshek</w:t>
      </w:r>
    </w:p>
    <w:p>
      <w:pPr>
        <w:pStyle w:val="Heading2"/>
      </w:pPr>
      <w:r>
        <w:t>[[@BibleBHS:GEN 10:4]][[BibleBHS:GEN 10:4]]</w:t>
      </w:r>
    </w:p>
    <w:p>
      <w:r>
        <w:rPr>
          <w:b/>
        </w:rPr>
        <w:t>Remark:</w:t>
      </w:r>
      <w:r>
        <w:t xml:space="preserve"> </w:t>
      </w:r>
      <w:r>
        <w:t>None</w:t>
      </w:r>
    </w:p>
    <w:p>
      <w:r>
        <w:rPr>
          <w:b/>
        </w:rPr>
        <w:t>Suggestion:</w:t>
      </w:r>
      <w:r>
        <w:t xml:space="preserve"> </w:t>
      </w:r>
      <w:r>
        <w:t>and the Rodanim/Rodanites</w:t>
      </w:r>
    </w:p>
    <w:p>
      <w:pPr>
        <w:pStyle w:val="Heading3"/>
      </w:pPr>
      <w:r>
        <w:t>Alternative 1</w:t>
      </w:r>
    </w:p>
    <w:p>
      <w:r>
        <w:t>ודדנים</w:t>
      </w:r>
    </w:p>
    <w:p>
      <w:r>
        <w:t>Rating: None</w:t>
      </w:r>
    </w:p>
    <w:p>
      <w:pPr>
        <w:pStyle w:val="ListBullet"/>
      </w:pPr>
      <w:r>
        <w:t>RSV:</w:t>
      </w:r>
      <w:r>
        <w:rPr>
          <w:i/>
        </w:rPr>
        <w:t xml:space="preserve"> and Dodanim</w:t>
      </w:r>
    </w:p>
    <w:p>
      <w:r>
        <w:t>Factors: 12</w:t>
      </w:r>
    </w:p>
    <w:p>
      <w:pPr>
        <w:pStyle w:val="Heading3"/>
      </w:pPr>
      <w:r>
        <w:t>Alternative 2</w:t>
      </w:r>
    </w:p>
    <w:p>
      <w:r>
        <w:t>[ודננים]</w:t>
      </w:r>
    </w:p>
    <w:p>
      <w:r>
        <w:t>Rating: None</w:t>
      </w:r>
    </w:p>
    <w:p>
      <w:pPr>
        <w:pStyle w:val="ListBullet"/>
      </w:pPr>
      <w:r>
        <w:t>BJ:</w:t>
      </w:r>
      <w:r>
        <w:rPr>
          <w:i/>
        </w:rPr>
        <w:t xml:space="preserve"> *les Dananéens</w:t>
      </w:r>
    </w:p>
    <w:p>
      <w:r>
        <w:t>Factors: 14</w:t>
      </w:r>
    </w:p>
    <w:p>
      <w:pPr>
        <w:pStyle w:val="Heading3"/>
      </w:pPr>
      <w:r>
        <w:t>Alternative 3</w:t>
      </w:r>
    </w:p>
    <w:p>
      <w:r>
        <w:t>ורודנים</w:t>
      </w:r>
    </w:p>
    <w:p>
      <w:r>
        <w:t>Rating: A</w:t>
      </w:r>
    </w:p>
    <w:p>
      <w:pPr>
        <w:pStyle w:val="ListBullet"/>
      </w:pPr>
      <w:r>
        <w:t>NEB:</w:t>
      </w:r>
      <w:r>
        <w:rPr>
          <w:i/>
        </w:rPr>
        <w:t xml:space="preserve"> *and Rodanim</w:t>
      </w:r>
    </w:p>
    <w:p>
      <w:pPr>
        <w:pStyle w:val="ListBullet"/>
      </w:pPr>
      <w:r>
        <w:t>LUT:</w:t>
      </w:r>
      <w:r>
        <w:rPr>
          <w:i/>
        </w:rPr>
        <w:t xml:space="preserve"> und die Rodaniter</w:t>
      </w:r>
    </w:p>
    <w:p>
      <w:pPr>
        <w:pStyle w:val="Heading2"/>
      </w:pPr>
      <w:r>
        <w:t>[[@BibleBHS:GEN 10:5]][[BibleBHS:GEN 10:5]]</w:t>
      </w:r>
    </w:p>
    <w:p>
      <w:r>
        <w:rPr>
          <w:b/>
        </w:rPr>
        <w:t>Remark:</w:t>
      </w:r>
      <w:r>
        <w:t xml:space="preserve"> </w:t>
      </w:r>
      <w:r>
        <w:t>None</w:t>
      </w:r>
    </w:p>
    <w:p>
      <w:r>
        <w:rPr>
          <w:b/>
        </w:rPr>
        <w:t>Suggestion:</w:t>
      </w:r>
      <w:r>
        <w:t xml:space="preserve"> </w:t>
      </w:r>
      <w:r>
        <w:t>(the coastland) peoples / the coastlands of the peoples</w:t>
      </w:r>
    </w:p>
    <w:p>
      <w:pPr>
        <w:pStyle w:val="Heading3"/>
      </w:pPr>
      <w:r>
        <w:t>Alternative 1</w:t>
      </w:r>
    </w:p>
    <w:p>
      <w:r>
        <w:t>הגוים</w:t>
      </w:r>
    </w:p>
    <w:p>
      <w:r>
        <w:t>Rating: A</w:t>
      </w:r>
    </w:p>
    <w:p>
      <w:pPr>
        <w:pStyle w:val="ListBullet"/>
      </w:pPr>
      <w:r>
        <w:t>NEB:</w:t>
      </w:r>
      <w:r>
        <w:rPr>
          <w:i/>
        </w:rPr>
        <w:t xml:space="preserve"> the peoples (of the coast)</w:t>
      </w:r>
    </w:p>
    <w:p>
      <w:pPr>
        <w:pStyle w:val="Heading3"/>
      </w:pPr>
      <w:r>
        <w:t>Alternative 2</w:t>
      </w:r>
    </w:p>
    <w:p>
      <w:r>
        <w:t>[הגוים אלה בני יפת]</w:t>
      </w:r>
    </w:p>
    <w:p>
      <w:r>
        <w:t>Rating: None</w:t>
      </w:r>
    </w:p>
    <w:p>
      <w:pPr>
        <w:pStyle w:val="ListBullet"/>
      </w:pPr>
      <w:r>
        <w:t>RSV:</w:t>
      </w:r>
      <w:r>
        <w:rPr>
          <w:i/>
        </w:rPr>
        <w:t xml:space="preserve"> *the (coastland) peoples ... These are the sons of Japheth</w:t>
      </w:r>
    </w:p>
    <w:p>
      <w:pPr>
        <w:pStyle w:val="ListBullet"/>
      </w:pPr>
      <w:r>
        <w:t>BJ:</w:t>
      </w:r>
      <w:r>
        <w:rPr>
          <w:i/>
        </w:rPr>
        <w:t xml:space="preserve"> *des nations. Tels furent les fils de Japhet</w:t>
      </w:r>
    </w:p>
    <w:p>
      <w:pPr>
        <w:pStyle w:val="ListBullet"/>
      </w:pPr>
      <w:r>
        <w:t>LUT:</w:t>
      </w:r>
      <w:r>
        <w:rPr>
          <w:i/>
        </w:rPr>
        <w:t xml:space="preserve"> der Heiden. Das sind die Söhne Japhets</w:t>
      </w:r>
    </w:p>
    <w:p>
      <w:r>
        <w:t>Factors: 14</w:t>
      </w:r>
    </w:p>
    <w:p>
      <w:pPr>
        <w:pStyle w:val="Heading2"/>
      </w:pPr>
      <w:r>
        <w:t>[[@BibleBHS:GEN 10:10]][[BibleBHS:GEN 10:10]]</w:t>
      </w:r>
    </w:p>
    <w:p>
      <w:r>
        <w:rPr>
          <w:b/>
        </w:rPr>
        <w:t>Remark:</w:t>
      </w:r>
      <w:r>
        <w:t xml:space="preserve"> </w:t>
      </w:r>
      <w:r>
        <w:t>None</w:t>
      </w:r>
    </w:p>
    <w:p>
      <w:r>
        <w:rPr>
          <w:b/>
        </w:rPr>
        <w:t>Suggestion:</w:t>
      </w:r>
      <w:r>
        <w:t xml:space="preserve"> </w:t>
      </w:r>
      <w:r>
        <w:t>and they all / and all of them</w:t>
      </w:r>
    </w:p>
    <w:p>
      <w:pPr>
        <w:pStyle w:val="Heading3"/>
      </w:pPr>
      <w:r>
        <w:t>Alternative 1</w:t>
      </w:r>
    </w:p>
    <w:p>
      <w:r>
        <w:t>וְכַלְנֵה</w:t>
      </w:r>
    </w:p>
    <w:p>
      <w:r>
        <w:t>Rating: None</w:t>
      </w:r>
    </w:p>
    <w:p>
      <w:pPr>
        <w:pStyle w:val="ListBullet"/>
      </w:pPr>
      <w:r>
        <w:t>LUT:</w:t>
      </w:r>
      <w:r>
        <w:rPr>
          <w:i/>
        </w:rPr>
        <w:t xml:space="preserve"> und Kalne</w:t>
      </w:r>
    </w:p>
    <w:p>
      <w:r>
        <w:t>Factors: 5, 12, 9</w:t>
      </w:r>
    </w:p>
    <w:p>
      <w:pPr>
        <w:pStyle w:val="Heading3"/>
      </w:pPr>
      <w:r>
        <w:t>Alternative 2</w:t>
      </w:r>
    </w:p>
    <w:p>
      <w:r>
        <w:t>וכלנה</w:t>
      </w:r>
    </w:p>
    <w:p>
      <w:r>
        <w:t>Rating: B</w:t>
      </w:r>
    </w:p>
    <w:p>
      <w:pPr>
        <w:pStyle w:val="ListBullet"/>
      </w:pPr>
      <w:r>
        <w:t>RSV:</w:t>
      </w:r>
      <w:r>
        <w:rPr>
          <w:i/>
        </w:rPr>
        <w:t xml:space="preserve"> all of them</w:t>
      </w:r>
    </w:p>
    <w:p>
      <w:pPr>
        <w:pStyle w:val="ListBullet"/>
      </w:pPr>
      <w:r>
        <w:t>NEB:</w:t>
      </w:r>
      <w:r>
        <w:rPr>
          <w:i/>
        </w:rPr>
        <w:t xml:space="preserve"> all of them</w:t>
      </w:r>
    </w:p>
    <w:p>
      <w:pPr>
        <w:pStyle w:val="ListBullet"/>
      </w:pPr>
      <w:r>
        <w:t>BJ:</w:t>
      </w:r>
      <w:r>
        <w:rPr>
          <w:i/>
        </w:rPr>
        <w:t xml:space="preserve"> *(villes) qui sont toutes</w:t>
      </w:r>
    </w:p>
    <w:p>
      <w:pPr>
        <w:pStyle w:val="Heading2"/>
      </w:pPr>
      <w:r>
        <w:t>[[@BibleBHS:GEN 10:14]][[BibleBHS:GEN 10:14]]</w:t>
      </w:r>
    </w:p>
    <w:p>
      <w:r>
        <w:rPr>
          <w:b/>
        </w:rPr>
        <w:t>Remark:</w:t>
      </w:r>
      <w:r>
        <w:t xml:space="preserve"> </w:t>
      </w:r>
      <w:r>
        <w:t>The relative clause "whence came the Philistines",is perhaps an ancient gloss which got into the text at the wrong place. AlI the old textual forms available, without exception, bear witness to the gloss at this same place. Therefore it is not possible to change the text on grounds of textual analysis as defined by the Committee (see Introduction to this Report). Translators who make use of foot-notes may quote the gloss "whence came the Philistines", in a note saying that the clause depends on "the Caphtorites" and not on "the Casluhites".</w:t>
      </w:r>
    </w:p>
    <w:p>
      <w:r>
        <w:rPr>
          <w:b/>
        </w:rPr>
        <w:t>Suggestion:</w:t>
      </w:r>
      <w:r>
        <w:t xml:space="preserve"> </w:t>
      </w:r>
      <w:r>
        <w:t>See Remark (and see the same textual problem in 1 Chron 1.12)</w:t>
      </w:r>
    </w:p>
    <w:p>
      <w:pPr>
        <w:pStyle w:val="Heading3"/>
      </w:pPr>
      <w:r>
        <w:t>Alternative 1</w:t>
      </w:r>
    </w:p>
    <w:p>
      <w:r>
        <w:t>ואת־כסלחים אשר יצאו משם פלשתים ואת־כפתרים</w:t>
      </w:r>
    </w:p>
    <w:p>
      <w:r>
        <w:t>Rating: A</w:t>
      </w:r>
    </w:p>
    <w:p>
      <w:pPr>
        <w:pStyle w:val="ListBullet"/>
      </w:pPr>
      <w:r>
        <w:t>RSV:</w:t>
      </w:r>
      <w:r>
        <w:rPr>
          <w:i/>
        </w:rPr>
        <w:t xml:space="preserve"> Casluhim (whence came the Philistines), and Caphtorim</w:t>
      </w:r>
    </w:p>
    <w:p>
      <w:pPr>
        <w:pStyle w:val="Heading3"/>
      </w:pPr>
      <w:r>
        <w:t>Alternative 2</w:t>
      </w:r>
    </w:p>
    <w:p>
      <w:r>
        <w:t>[ואת־כסלחים ואת־כפתרים אשר יצאו משם פלשתים]</w:t>
      </w:r>
    </w:p>
    <w:p>
      <w:r>
        <w:t>Rating: None</w:t>
      </w:r>
    </w:p>
    <w:p>
      <w:pPr>
        <w:pStyle w:val="ListBullet"/>
      </w:pPr>
      <w:r>
        <w:t>NEB:</w:t>
      </w:r>
      <w:r>
        <w:rPr>
          <w:i/>
        </w:rPr>
        <w:t xml:space="preserve"> *Casluhites, and the Caphtorites, from whom the Philistines were descended</w:t>
      </w:r>
    </w:p>
    <w:p>
      <w:pPr>
        <w:pStyle w:val="ListBullet"/>
      </w:pPr>
      <w:r>
        <w:t>BJ:</w:t>
      </w:r>
      <w:r>
        <w:rPr>
          <w:i/>
        </w:rPr>
        <w:t xml:space="preserve"> *(les gens ...) de Kasluh et de Kaphtor, d'où sont sortis les Philistins</w:t>
      </w:r>
    </w:p>
    <w:p>
      <w:pPr>
        <w:pStyle w:val="ListBullet"/>
      </w:pPr>
      <w:r>
        <w:t>LUT:</w:t>
      </w:r>
      <w:r>
        <w:rPr>
          <w:i/>
        </w:rPr>
        <w:t xml:space="preserve"> die Kasluhiter und die Kaphtoriter; von denen sind gekommen die Philister</w:t>
      </w:r>
    </w:p>
    <w:p>
      <w:r>
        <w:t>Factors: 14, 5</w:t>
      </w:r>
    </w:p>
    <w:p>
      <w:pPr>
        <w:pStyle w:val="Heading2"/>
      </w:pPr>
      <w:r>
        <w:t>[[@BibleBHS:GEN 11:31]][[BibleBHS:GEN 11:31]]</w:t>
      </w:r>
    </w:p>
    <w:p>
      <w:r>
        <w:rPr>
          <w:b/>
        </w:rPr>
        <w:t>Remark:</w:t>
      </w:r>
      <w:r>
        <w:t xml:space="preserve"> </w:t>
      </w:r>
      <w:r>
        <w:t>None</w:t>
      </w:r>
    </w:p>
    <w:p>
      <w:r>
        <w:rPr>
          <w:b/>
        </w:rPr>
        <w:t>Suggestion:</w:t>
      </w:r>
      <w:r>
        <w:t xml:space="preserve"> </w:t>
      </w:r>
      <w:r>
        <w:t>and he had them go out</w:t>
      </w:r>
    </w:p>
    <w:p>
      <w:pPr>
        <w:pStyle w:val="Heading3"/>
      </w:pPr>
      <w:r>
        <w:t>Alternative 1</w:t>
      </w:r>
    </w:p>
    <w:p>
      <w:r>
        <w:t>וַיֵּצְאוּ אִתָּם</w:t>
      </w:r>
    </w:p>
    <w:p>
      <w:r>
        <w:t>Rating: None</w:t>
      </w:r>
    </w:p>
    <w:p>
      <w:pPr>
        <w:pStyle w:val="ListBullet"/>
      </w:pPr>
      <w:r>
        <w:t>RSV:</w:t>
      </w:r>
      <w:r>
        <w:rPr>
          <w:i/>
        </w:rPr>
        <w:t xml:space="preserve"> and they went forth together</w:t>
      </w:r>
    </w:p>
    <w:p>
      <w:pPr>
        <w:pStyle w:val="ListBullet"/>
      </w:pPr>
      <w:r>
        <w:t>NEB:</w:t>
      </w:r>
      <w:r>
        <w:rPr>
          <w:i/>
        </w:rPr>
        <w:t xml:space="preserve"> and they set out</w:t>
      </w:r>
    </w:p>
    <w:p>
      <w:r>
        <w:t>Factors: 7</w:t>
      </w:r>
    </w:p>
    <w:p>
      <w:pPr>
        <w:pStyle w:val="Heading3"/>
      </w:pPr>
      <w:r>
        <w:t>Alternative 2</w:t>
      </w:r>
    </w:p>
    <w:p>
      <w:r>
        <w:t>[ויוציא אתם</w:t>
      </w:r>
    </w:p>
    <w:p>
      <w:r>
        <w:t>Rating: B</w:t>
      </w:r>
    </w:p>
    <w:p>
      <w:pPr>
        <w:pStyle w:val="ListBullet"/>
      </w:pPr>
      <w:r>
        <w:t>BJ:</w:t>
      </w:r>
      <w:r>
        <w:rPr>
          <w:i/>
        </w:rPr>
        <w:t xml:space="preserve"> *il les fit sortir</w:t>
      </w:r>
    </w:p>
    <w:p>
      <w:pPr>
        <w:pStyle w:val="ListBullet"/>
      </w:pPr>
      <w:r>
        <w:t>LUT:</w:t>
      </w:r>
      <w:r>
        <w:rPr>
          <w:i/>
        </w:rPr>
        <w:t xml:space="preserve"> und führte sie</w:t>
      </w:r>
    </w:p>
    <w:p>
      <w:pPr>
        <w:pStyle w:val="Heading2"/>
      </w:pPr>
      <w:r>
        <w:t>[[@BibleBHS:GEN 12:2]][[BibleBHS:GEN 12:2]]</w:t>
      </w:r>
    </w:p>
    <w:p>
      <w:r>
        <w:rPr>
          <w:b/>
        </w:rPr>
        <w:t>Remark:</w:t>
      </w:r>
      <w:r>
        <w:t xml:space="preserve"> </w:t>
      </w:r>
      <w:r>
        <w:t>This verb may be translated as an imperative "and be" or as consecutive future "and you will be", i.e. "so that you may be". See a similar use of the imperative form in Gen. 20.7.</w:t>
      </w:r>
    </w:p>
    <w:p>
      <w:r>
        <w:rPr>
          <w:b/>
        </w:rPr>
        <w:t>Suggestion:</w:t>
      </w:r>
      <w:r>
        <w:t xml:space="preserve"> </w:t>
      </w:r>
      <w:r>
        <w:t>See Remark</w:t>
      </w:r>
    </w:p>
    <w:p>
      <w:pPr>
        <w:pStyle w:val="Heading3"/>
      </w:pPr>
      <w:r>
        <w:t>Alternative 1</w:t>
      </w:r>
    </w:p>
    <w:p>
      <w:r>
        <w:t>וֶהְיֵה</w:t>
      </w:r>
    </w:p>
    <w:p>
      <w:r>
        <w:t>Rating: A</w:t>
      </w:r>
    </w:p>
    <w:p>
      <w:pPr>
        <w:pStyle w:val="ListBullet"/>
      </w:pPr>
      <w:r>
        <w:t>RSV:</w:t>
      </w:r>
      <w:r>
        <w:rPr>
          <w:i/>
        </w:rPr>
        <w:t xml:space="preserve"> so that you will be</w:t>
      </w:r>
    </w:p>
    <w:p>
      <w:pPr>
        <w:pStyle w:val="ListBullet"/>
      </w:pPr>
      <w:r>
        <w:t>BJ:</w:t>
      </w:r>
      <w:r>
        <w:rPr>
          <w:i/>
        </w:rPr>
        <w:t xml:space="preserve"> (2e éd.) sois</w:t>
      </w:r>
    </w:p>
    <w:p>
      <w:pPr>
        <w:pStyle w:val="ListBullet"/>
      </w:pPr>
      <w:r>
        <w:t>LUT:</w:t>
      </w:r>
      <w:r>
        <w:rPr>
          <w:i/>
        </w:rPr>
        <w:t xml:space="preserve"> und du sollst ... sein</w:t>
      </w:r>
    </w:p>
    <w:p>
      <w:pPr>
        <w:pStyle w:val="Heading3"/>
      </w:pPr>
      <w:r>
        <w:t>Alternative 2</w:t>
      </w:r>
    </w:p>
    <w:p>
      <w:r>
        <w:t>[וְהָיָה]</w:t>
      </w:r>
    </w:p>
    <w:p>
      <w:r>
        <w:t>Rating: None</w:t>
      </w:r>
    </w:p>
    <w:p>
      <w:pPr>
        <w:pStyle w:val="ListBullet"/>
      </w:pPr>
      <w:r>
        <w:t>NEB:</w:t>
      </w:r>
      <w:r>
        <w:rPr>
          <w:i/>
        </w:rPr>
        <w:t xml:space="preserve"> that it shall be</w:t>
      </w:r>
    </w:p>
    <w:p>
      <w:pPr>
        <w:pStyle w:val="ListBullet"/>
      </w:pPr>
      <w:r>
        <w:t>BJ:</w:t>
      </w:r>
      <w:r>
        <w:rPr>
          <w:i/>
        </w:rPr>
        <w:t xml:space="preserve"> *(1e éd.) (ton nom) qui servira de</w:t>
      </w:r>
    </w:p>
    <w:p>
      <w:r>
        <w:t>Factors: 14</w:t>
      </w:r>
    </w:p>
    <w:p>
      <w:pPr>
        <w:pStyle w:val="Heading2"/>
      </w:pPr>
      <w:r>
        <w:t>[[@BibleBHS:GEN 12:3]][[BibleBHS:GEN 12:3]]</w:t>
      </w:r>
    </w:p>
    <w:p>
      <w:r>
        <w:rPr>
          <w:b/>
        </w:rPr>
        <w:t>Remark:</w:t>
      </w:r>
      <w:r>
        <w:t xml:space="preserve"> </w:t>
      </w:r>
      <w:r>
        <w:t>The singular of the MT is collective.</w:t>
      </w:r>
    </w:p>
    <w:p>
      <w:r>
        <w:rPr>
          <w:b/>
        </w:rPr>
        <w:t>Suggestion:</w:t>
      </w:r>
      <w:r>
        <w:t xml:space="preserve"> </w:t>
      </w:r>
      <w:r>
        <w:t>and (the man) who curses you</w:t>
      </w:r>
    </w:p>
    <w:p>
      <w:pPr>
        <w:pStyle w:val="Heading3"/>
      </w:pPr>
      <w:r>
        <w:t>Alternative 1</w:t>
      </w:r>
    </w:p>
    <w:p>
      <w:r>
        <w:t>ומקללך</w:t>
      </w:r>
    </w:p>
    <w:p>
      <w:r>
        <w:t>Rating: B</w:t>
      </w:r>
    </w:p>
    <w:p>
      <w:pPr>
        <w:pStyle w:val="ListBullet"/>
      </w:pPr>
      <w:r>
        <w:t>RSV:</w:t>
      </w:r>
      <w:r>
        <w:rPr>
          <w:i/>
        </w:rPr>
        <w:t xml:space="preserve"> and him who curses you</w:t>
      </w:r>
    </w:p>
    <w:p>
      <w:pPr>
        <w:pStyle w:val="Heading3"/>
      </w:pPr>
      <w:r>
        <w:t>Alternative 2</w:t>
      </w:r>
    </w:p>
    <w:p>
      <w:r>
        <w:t>ומקלליך</w:t>
      </w:r>
    </w:p>
    <w:p>
      <w:r>
        <w:t>Rating: None</w:t>
      </w:r>
    </w:p>
    <w:p>
      <w:pPr>
        <w:pStyle w:val="ListBullet"/>
      </w:pPr>
      <w:r>
        <w:t>NEB:</w:t>
      </w:r>
      <w:r>
        <w:rPr>
          <w:i/>
        </w:rPr>
        <w:t xml:space="preserve"> those that curse you</w:t>
      </w:r>
    </w:p>
    <w:p>
      <w:pPr>
        <w:pStyle w:val="ListBullet"/>
      </w:pPr>
      <w:r>
        <w:t>BJ:</w:t>
      </w:r>
      <w:r>
        <w:rPr>
          <w:i/>
        </w:rPr>
        <w:t xml:space="preserve"> *ceux qui te maudiront</w:t>
      </w:r>
    </w:p>
    <w:p>
      <w:pPr>
        <w:pStyle w:val="ListBullet"/>
      </w:pPr>
      <w:r>
        <w:t>LUT:</w:t>
      </w:r>
      <w:r>
        <w:rPr>
          <w:i/>
        </w:rPr>
        <w:t xml:space="preserve"> die dich verfluchen</w:t>
      </w:r>
    </w:p>
    <w:p>
      <w:r>
        <w:t>Factors: 5, 4</w:t>
      </w:r>
    </w:p>
    <w:p>
      <w:pPr>
        <w:pStyle w:val="Heading2"/>
      </w:pPr>
      <w:r>
        <w:t>[[@BibleBHS:GEN 13:18]][[BibleBHS:GEN 13:18]]</w:t>
      </w:r>
    </w:p>
    <w:p>
      <w:r>
        <w:rPr>
          <w:b/>
        </w:rPr>
        <w:t>Remark:</w:t>
      </w:r>
      <w:r>
        <w:t xml:space="preserve"> </w:t>
      </w:r>
      <w:r>
        <w:t>See the same case in Gen. 14.13, 18.1.</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w:t>
      </w:r>
    </w:p>
    <w:p>
      <w:pPr>
        <w:pStyle w:val="Heading3"/>
      </w:pPr>
      <w:r>
        <w:t>Alternative 2</w:t>
      </w:r>
    </w:p>
    <w:p>
      <w:r>
        <w:t>[באלון ממרא]</w:t>
      </w:r>
    </w:p>
    <w:p>
      <w:r>
        <w:t>Rating: None</w:t>
      </w:r>
    </w:p>
    <w:p>
      <w:pPr>
        <w:pStyle w:val="ListBullet"/>
      </w:pPr>
      <w:r>
        <w:t>BJ:</w:t>
      </w:r>
      <w:r>
        <w:rPr>
          <w:i/>
        </w:rPr>
        <w:t xml:space="preserve"> *au Chêne de Mambré</w:t>
      </w:r>
    </w:p>
    <w:p>
      <w:r>
        <w:t>Factors: 5</w:t>
      </w:r>
    </w:p>
    <w:p>
      <w:pPr>
        <w:pStyle w:val="Heading2"/>
      </w:pPr>
      <w:r>
        <w:t>[[@BibleBHS:GEN 14:6]][[BibleBHS:GEN 14:6]]</w:t>
      </w:r>
    </w:p>
    <w:p>
      <w:r>
        <w:rPr>
          <w:b/>
        </w:rPr>
        <w:t>Remark:</w:t>
      </w:r>
      <w:r>
        <w:t xml:space="preserve"> </w:t>
      </w:r>
      <w:r>
        <w:t>Seir either is an original apposition or a later gloss.</w:t>
      </w:r>
    </w:p>
    <w:p>
      <w:r>
        <w:rPr>
          <w:b/>
        </w:rPr>
        <w:t>Suggestion:</w:t>
      </w:r>
      <w:r>
        <w:t xml:space="preserve"> </w:t>
      </w:r>
      <w:r>
        <w:t>in their mountain, Seir</w:t>
      </w:r>
    </w:p>
    <w:p>
      <w:pPr>
        <w:pStyle w:val="Heading3"/>
      </w:pPr>
      <w:r>
        <w:t>Alternative 1</w:t>
      </w:r>
    </w:p>
    <w:p>
      <w:r>
        <w:t>בהררם שעיר</w:t>
      </w:r>
    </w:p>
    <w:p>
      <w:r>
        <w:t>Rating: B</w:t>
      </w:r>
    </w:p>
    <w:p>
      <w:pPr>
        <w:pStyle w:val="ListBullet"/>
      </w:pPr>
      <w:r>
        <w:t>RSV:</w:t>
      </w:r>
      <w:r>
        <w:rPr>
          <w:i/>
        </w:rPr>
        <w:t xml:space="preserve"> in their Mount Seir</w:t>
      </w:r>
    </w:p>
    <w:p>
      <w:pPr>
        <w:pStyle w:val="ListBullet"/>
      </w:pPr>
      <w:r>
        <w:t>LUT:</w:t>
      </w:r>
      <w:r>
        <w:rPr>
          <w:i/>
        </w:rPr>
        <w:t xml:space="preserve"> auf ihrem Gebirge Seir</w:t>
      </w:r>
    </w:p>
    <w:p>
      <w:pPr>
        <w:pStyle w:val="Heading3"/>
      </w:pPr>
      <w:r>
        <w:t>Alternative 2</w:t>
      </w:r>
    </w:p>
    <w:p>
      <w:r>
        <w:t>בהררי שעיר</w:t>
      </w:r>
    </w:p>
    <w:p>
      <w:r>
        <w:t>Rating: None</w:t>
      </w:r>
    </w:p>
    <w:p>
      <w:pPr>
        <w:pStyle w:val="ListBullet"/>
      </w:pPr>
      <w:r>
        <w:t>BJ:</w:t>
      </w:r>
      <w:r>
        <w:rPr>
          <w:i/>
        </w:rPr>
        <w:t xml:space="preserve"> *dans les montagnes de Séïr</w:t>
      </w:r>
    </w:p>
    <w:p>
      <w:r>
        <w:t>Factors: 4</w:t>
      </w:r>
    </w:p>
    <w:p>
      <w:pPr>
        <w:pStyle w:val="Heading3"/>
      </w:pPr>
      <w:r>
        <w:t>Alternative 3</w:t>
      </w:r>
    </w:p>
    <w:p>
      <w:r>
        <w:t>[בהררם משעיר]</w:t>
      </w:r>
    </w:p>
    <w:p>
      <w:r>
        <w:t>Rating: None</w:t>
      </w:r>
    </w:p>
    <w:p>
      <w:pPr>
        <w:pStyle w:val="ListBullet"/>
      </w:pPr>
      <w:r>
        <w:t>NEB:</w:t>
      </w:r>
      <w:r>
        <w:rPr>
          <w:i/>
        </w:rPr>
        <w:t xml:space="preserve"> *i the hill-country from Seir (?)</w:t>
      </w:r>
    </w:p>
    <w:p>
      <w:r>
        <w:t>Factors: 14</w:t>
      </w:r>
    </w:p>
    <w:p>
      <w:pPr>
        <w:pStyle w:val="Heading2"/>
      </w:pPr>
      <w:r>
        <w:t>[[@BibleBHS:GEN 14:10]][[BibleBHS:GEN 14:10]]</w:t>
      </w:r>
    </w:p>
    <w:p>
      <w:r>
        <w:rPr>
          <w:b/>
        </w:rPr>
        <w:t>Remark:</w:t>
      </w:r>
      <w:r>
        <w:t xml:space="preserve"> </w:t>
      </w:r>
      <w:r>
        <w:t>Since Sodom and Gomorrah are genitives of "king", the translators should render with "the kings of Sodom and Gomorrah".</w:t>
      </w:r>
    </w:p>
    <w:p>
      <w:r>
        <w:rPr>
          <w:b/>
        </w:rPr>
        <w:t>Suggestion:</w:t>
      </w:r>
      <w:r>
        <w:t xml:space="preserve"> </w:t>
      </w:r>
      <w:r>
        <w:t>See Remark</w:t>
      </w:r>
    </w:p>
    <w:p>
      <w:pPr>
        <w:pStyle w:val="Heading3"/>
      </w:pPr>
      <w:r>
        <w:t>Alternative 1</w:t>
      </w:r>
    </w:p>
    <w:p>
      <w:r>
        <w:t>מלך־סדם ועמרה</w:t>
      </w:r>
    </w:p>
    <w:p>
      <w:r>
        <w:t>Rating: B</w:t>
      </w:r>
    </w:p>
    <w:p>
      <w:pPr>
        <w:pStyle w:val="ListBullet"/>
      </w:pPr>
      <w:r>
        <w:t>RSV:</w:t>
      </w:r>
      <w:r>
        <w:rPr>
          <w:i/>
        </w:rPr>
        <w:t xml:space="preserve"> the kings of Sodom and Gomorrah</w:t>
      </w:r>
    </w:p>
    <w:p>
      <w:pPr>
        <w:pStyle w:val="ListBullet"/>
      </w:pPr>
      <w:r>
        <w:t>NEB:</w:t>
      </w:r>
      <w:r>
        <w:rPr>
          <w:i/>
        </w:rPr>
        <w:t xml:space="preserve"> the kings of Sodom and Gomorrah</w:t>
      </w:r>
    </w:p>
    <w:p>
      <w:pPr>
        <w:pStyle w:val="ListBullet"/>
      </w:pPr>
      <w:r>
        <w:t>LUT:</w:t>
      </w:r>
      <w:r>
        <w:rPr>
          <w:i/>
        </w:rPr>
        <w:t xml:space="preserve"> die Könige von Sodom und Gomorra</w:t>
      </w:r>
    </w:p>
    <w:p>
      <w:pPr>
        <w:pStyle w:val="Heading3"/>
      </w:pPr>
      <w:r>
        <w:t>Alternative 2</w:t>
      </w:r>
    </w:p>
    <w:p>
      <w:r>
        <w:t>מלך סדם ומלך עמרה</w:t>
      </w:r>
    </w:p>
    <w:p>
      <w:r>
        <w:t>Rating: None</w:t>
      </w:r>
    </w:p>
    <w:p>
      <w:pPr>
        <w:pStyle w:val="ListBullet"/>
      </w:pPr>
      <w:r>
        <w:t>BJ:</w:t>
      </w:r>
      <w:r>
        <w:rPr>
          <w:i/>
        </w:rPr>
        <w:t xml:space="preserve"> *le roi de Sodome et le roi de Gomorrhe</w:t>
      </w:r>
    </w:p>
    <w:p>
      <w:r>
        <w:t>Factors: 4, 8</w:t>
      </w:r>
    </w:p>
    <w:p>
      <w:pPr>
        <w:pStyle w:val="Heading2"/>
      </w:pPr>
      <w:r>
        <w:t>[[@BibleBHS:GEN 14:13]][[BibleBHS:GEN 14:13]]</w:t>
      </w:r>
    </w:p>
    <w:p>
      <w:r>
        <w:rPr>
          <w:b/>
        </w:rPr>
        <w:t>Remark:</w:t>
      </w:r>
      <w:r>
        <w:t xml:space="preserve"> </w:t>
      </w:r>
      <w:r>
        <w:t>See same case in Gen 13.l8 and 18.1.</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Mamres</w:t>
      </w:r>
    </w:p>
    <w:p>
      <w:pPr>
        <w:pStyle w:val="Heading3"/>
      </w:pPr>
      <w:r>
        <w:t>Alternative 2</w:t>
      </w:r>
    </w:p>
    <w:p>
      <w:r>
        <w:t>[באלון ממרא]</w:t>
      </w:r>
    </w:p>
    <w:p>
      <w:r>
        <w:t>Rating: None</w:t>
      </w:r>
    </w:p>
    <w:p>
      <w:pPr>
        <w:pStyle w:val="ListBullet"/>
      </w:pPr>
      <w:r>
        <w:t>BJ:</w:t>
      </w:r>
      <w:r>
        <w:rPr>
          <w:i/>
        </w:rPr>
        <w:t xml:space="preserve"> *au Chêne de ... Mambré</w:t>
      </w:r>
    </w:p>
    <w:p>
      <w:r>
        <w:t>Factors: 5</w:t>
      </w:r>
    </w:p>
    <w:p>
      <w:pPr>
        <w:pStyle w:val="Heading2"/>
      </w:pPr>
      <w:r>
        <w:t>[[@BibleBHS:GEN 14:14]][[BibleBHS:GEN 14:14]]</w:t>
      </w:r>
    </w:p>
    <w:p>
      <w:r>
        <w:rPr>
          <w:b/>
        </w:rPr>
        <w:t>Remark:</w:t>
      </w:r>
      <w:r>
        <w:t xml:space="preserve"> </w:t>
      </w:r>
      <w:r>
        <w:t>None</w:t>
      </w:r>
    </w:p>
    <w:p>
      <w:r>
        <w:rPr>
          <w:b/>
        </w:rPr>
        <w:t>Suggestion:</w:t>
      </w:r>
      <w:r>
        <w:t xml:space="preserve"> </w:t>
      </w:r>
      <w:r>
        <w:t>and he mobilized</w:t>
      </w:r>
    </w:p>
    <w:p>
      <w:pPr>
        <w:pStyle w:val="Heading3"/>
      </w:pPr>
      <w:r>
        <w:t>Alternative 1</w:t>
      </w:r>
    </w:p>
    <w:p>
      <w:r>
        <w:t>וירק</w:t>
      </w:r>
    </w:p>
    <w:p>
      <w:r>
        <w:t>Rating: C</w:t>
      </w:r>
    </w:p>
    <w:p>
      <w:pPr>
        <w:pStyle w:val="ListBullet"/>
      </w:pPr>
      <w:r>
        <w:t>RSV:</w:t>
      </w:r>
      <w:r>
        <w:rPr>
          <w:i/>
        </w:rPr>
        <w:t xml:space="preserve"> he led forth</w:t>
      </w:r>
    </w:p>
    <w:p>
      <w:pPr>
        <w:pStyle w:val="ListBullet"/>
      </w:pPr>
      <w:r>
        <w:t>BJ:</w:t>
      </w:r>
      <w:r>
        <w:rPr>
          <w:i/>
        </w:rPr>
        <w:t xml:space="preserve"> il leva</w:t>
      </w:r>
    </w:p>
    <w:p>
      <w:pPr>
        <w:pStyle w:val="ListBullet"/>
      </w:pPr>
      <w:r>
        <w:t>LUT:</w:t>
      </w:r>
      <w:r>
        <w:rPr>
          <w:i/>
        </w:rPr>
        <w:t xml:space="preserve"> wappnete er (?)</w:t>
      </w:r>
    </w:p>
    <w:p>
      <w:pPr>
        <w:pStyle w:val="Heading3"/>
      </w:pPr>
      <w:r>
        <w:t>Alternative 2</w:t>
      </w:r>
    </w:p>
    <w:p>
      <w:r>
        <w:t>וידק</w:t>
      </w:r>
    </w:p>
    <w:p>
      <w:r>
        <w:t>Rating: None</w:t>
      </w:r>
    </w:p>
    <w:p>
      <w:pPr>
        <w:pStyle w:val="ListBullet"/>
      </w:pPr>
      <w:r>
        <w:t>NEB:</w:t>
      </w:r>
      <w:r>
        <w:rPr>
          <w:i/>
        </w:rPr>
        <w:t xml:space="preserve"> *he mustered</w:t>
      </w:r>
    </w:p>
    <w:p>
      <w:r>
        <w:t>Factors: 12, 8</w:t>
      </w:r>
    </w:p>
    <w:p>
      <w:pPr>
        <w:pStyle w:val="Heading2"/>
      </w:pPr>
      <w:r>
        <w:t>[[@BibleBHS:GEN 14:15]][[BibleBHS:GEN 14:15]]</w:t>
      </w:r>
    </w:p>
    <w:p>
      <w:r>
        <w:rPr>
          <w:b/>
        </w:rPr>
        <w:t>Remark:</w:t>
      </w:r>
      <w:r>
        <w:t xml:space="preserve"> </w:t>
      </w:r>
      <w:r>
        <w:t>None</w:t>
      </w:r>
    </w:p>
    <w:p>
      <w:r>
        <w:rPr>
          <w:b/>
        </w:rPr>
        <w:t>Suggestion:</w:t>
      </w:r>
      <w:r>
        <w:t xml:space="preserve"> </w:t>
      </w:r>
      <w:r>
        <w:t>and he divided himself (or: his troups) against them</w:t>
      </w:r>
    </w:p>
    <w:p>
      <w:pPr>
        <w:pStyle w:val="Heading3"/>
      </w:pPr>
      <w:r>
        <w:t>Alternative 1</w:t>
      </w:r>
    </w:p>
    <w:p>
      <w:r>
        <w:t>ויחלק עליהם</w:t>
      </w:r>
    </w:p>
    <w:p>
      <w:r>
        <w:t>Rating: A</w:t>
      </w:r>
    </w:p>
    <w:p>
      <w:pPr>
        <w:pStyle w:val="ListBullet"/>
      </w:pPr>
      <w:r>
        <w:t>RSV:</w:t>
      </w:r>
      <w:r>
        <w:rPr>
          <w:i/>
        </w:rPr>
        <w:t xml:space="preserve"> and he divided his forces against them</w:t>
      </w:r>
    </w:p>
    <w:p>
      <w:pPr>
        <w:pStyle w:val="ListBullet"/>
      </w:pPr>
      <w:r>
        <w:t>NEB:</w:t>
      </w:r>
      <w:r>
        <w:rPr>
          <w:i/>
        </w:rPr>
        <w:t xml:space="preserve"> (Abraham) and his followers surrounded the enemy</w:t>
      </w:r>
    </w:p>
    <w:p>
      <w:pPr>
        <w:pStyle w:val="ListBullet"/>
      </w:pPr>
      <w:r>
        <w:t>BJ:</w:t>
      </w:r>
      <w:r>
        <w:rPr>
          <w:i/>
        </w:rPr>
        <w:t xml:space="preserve"> (2e éd.) il les attaqua ... en ordre dispersé</w:t>
      </w:r>
    </w:p>
    <w:p>
      <w:pPr>
        <w:pStyle w:val="ListBullet"/>
      </w:pPr>
      <w:r>
        <w:t>LUT:</w:t>
      </w:r>
      <w:r>
        <w:rPr>
          <w:i/>
        </w:rPr>
        <w:t xml:space="preserve"> und teilte seine Schar, fiel ... über sie her</w:t>
      </w:r>
    </w:p>
    <w:p>
      <w:pPr>
        <w:pStyle w:val="Heading3"/>
      </w:pPr>
      <w:r>
        <w:t>Alternative 2</w:t>
      </w:r>
    </w:p>
    <w:p>
      <w:r>
        <w:t>[ויחלצ עליהם]</w:t>
      </w:r>
    </w:p>
    <w:p>
      <w:r>
        <w:t>Rating: None</w:t>
      </w:r>
    </w:p>
    <w:p>
      <w:pPr>
        <w:pStyle w:val="ListBullet"/>
      </w:pPr>
      <w:r>
        <w:t>BJ:</w:t>
      </w:r>
      <w:r>
        <w:rPr>
          <w:i/>
        </w:rPr>
        <w:t xml:space="preserve"> *(1e éd.) il les assaillit(?)</w:t>
      </w:r>
    </w:p>
    <w:p>
      <w:r>
        <w:t>Factors: 6, 8, 9</w:t>
      </w:r>
    </w:p>
    <w:p>
      <w:pPr>
        <w:pStyle w:val="Heading2"/>
      </w:pPr>
      <w:r>
        <w:t>[[@BibleBHS:GEN 15:12]][[BibleBHS:GEN 15:12]]</w:t>
      </w:r>
    </w:p>
    <w:p>
      <w:r>
        <w:rPr>
          <w:b/>
        </w:rPr>
        <w:t>Remark:</w:t>
      </w:r>
      <w:r>
        <w:t xml:space="preserve"> </w:t>
      </w:r>
      <w:r>
        <w:t>None</w:t>
      </w:r>
    </w:p>
    <w:p>
      <w:r>
        <w:rPr>
          <w:b/>
        </w:rPr>
        <w:t>Suggestion:</w:t>
      </w:r>
      <w:r>
        <w:t xml:space="preserve"> </w:t>
      </w:r>
      <w:r>
        <w:t>a dread, dark (and) enormous, (fell upon him)</w:t>
      </w:r>
    </w:p>
    <w:p>
      <w:pPr>
        <w:pStyle w:val="Heading3"/>
      </w:pPr>
      <w:r>
        <w:t>Alternative 1</w:t>
      </w:r>
    </w:p>
    <w:p>
      <w:r>
        <w:t>אימה חשכה גדלה</w:t>
      </w:r>
    </w:p>
    <w:p>
      <w:r>
        <w:t>Rating: A</w:t>
      </w:r>
    </w:p>
    <w:p>
      <w:pPr>
        <w:pStyle w:val="ListBullet"/>
      </w:pPr>
      <w:r>
        <w:t>RSV:</w:t>
      </w:r>
      <w:r>
        <w:rPr>
          <w:i/>
        </w:rPr>
        <w:t xml:space="preserve"> a dread and great darkness</w:t>
      </w:r>
    </w:p>
    <w:p>
      <w:pPr>
        <w:pStyle w:val="ListBullet"/>
      </w:pPr>
      <w:r>
        <w:t>NEB:</w:t>
      </w:r>
      <w:r>
        <w:rPr>
          <w:i/>
        </w:rPr>
        <w:t xml:space="preserve"> and great fear (note: Lit. and fear with dense darkness)</w:t>
      </w:r>
    </w:p>
    <w:p>
      <w:pPr>
        <w:pStyle w:val="ListBullet"/>
      </w:pPr>
      <w:r>
        <w:t>LUT:</w:t>
      </w:r>
      <w:r>
        <w:rPr>
          <w:i/>
        </w:rPr>
        <w:t xml:space="preserve"> Schrecken und grosse Finsternis</w:t>
      </w:r>
    </w:p>
    <w:p>
      <w:pPr>
        <w:pStyle w:val="Heading3"/>
      </w:pPr>
      <w:r>
        <w:t>Alternative 2</w:t>
      </w:r>
    </w:p>
    <w:p>
      <w:r>
        <w:t>[אימה גדלה]</w:t>
      </w:r>
    </w:p>
    <w:p>
      <w:r>
        <w:t>Rating: None</w:t>
      </w:r>
    </w:p>
    <w:p>
      <w:pPr>
        <w:pStyle w:val="ListBullet"/>
      </w:pPr>
      <w:r>
        <w:t>BJ:</w:t>
      </w:r>
      <w:r>
        <w:rPr>
          <w:i/>
        </w:rPr>
        <w:t xml:space="preserve"> *(2e éd.) un grand effroi</w:t>
      </w:r>
    </w:p>
    <w:p>
      <w:r>
        <w:t>Factors: 14</w:t>
      </w:r>
    </w:p>
    <w:p>
      <w:pPr>
        <w:pStyle w:val="Heading3"/>
      </w:pPr>
      <w:r>
        <w:t>Alternative 3</w:t>
      </w:r>
    </w:p>
    <w:p>
      <w:r>
        <w:t>[אימה]</w:t>
      </w:r>
    </w:p>
    <w:p>
      <w:r>
        <w:t>Rating: None</w:t>
      </w:r>
    </w:p>
    <w:p>
      <w:pPr>
        <w:pStyle w:val="ListBullet"/>
      </w:pPr>
      <w:r>
        <w:t>BJ:</w:t>
      </w:r>
      <w:r>
        <w:rPr>
          <w:i/>
        </w:rPr>
        <w:t xml:space="preserve"> *(1e éd.) un effroi</w:t>
      </w:r>
    </w:p>
    <w:p>
      <w:r>
        <w:t>Factors: 14</w:t>
      </w:r>
    </w:p>
    <w:p>
      <w:pPr>
        <w:pStyle w:val="Heading2"/>
      </w:pPr>
      <w:r>
        <w:t>[[@BibleBHS:GEN 15:21]][[BibleBHS:GEN 15:21]]</w:t>
      </w:r>
    </w:p>
    <w:p>
      <w:r>
        <w:rPr>
          <w:b/>
        </w:rPr>
        <w:t>Remark:</w:t>
      </w:r>
      <w:r>
        <w:t xml:space="preserve"> </w:t>
      </w:r>
      <w:r>
        <w:t>None</w:t>
      </w:r>
    </w:p>
    <w:p>
      <w:r>
        <w:rPr>
          <w:b/>
        </w:rPr>
        <w:t>Suggestion:</w:t>
      </w:r>
      <w:r>
        <w:t xml:space="preserve"> </w:t>
      </w:r>
      <w:r>
        <w:t>and the Girgashite / and the Girgashites</w:t>
      </w:r>
    </w:p>
    <w:p>
      <w:pPr>
        <w:pStyle w:val="Heading3"/>
      </w:pPr>
      <w:r>
        <w:t>Alternative 1</w:t>
      </w:r>
    </w:p>
    <w:p>
      <w:r>
        <w:t>ואת־הגרגשי</w:t>
      </w:r>
    </w:p>
    <w:p>
      <w:r>
        <w:t>Rating: A</w:t>
      </w:r>
    </w:p>
    <w:p>
      <w:pPr>
        <w:pStyle w:val="ListBullet"/>
      </w:pPr>
      <w:r>
        <w:t>RSV:</w:t>
      </w:r>
      <w:r>
        <w:rPr>
          <w:i/>
        </w:rPr>
        <w:t xml:space="preserve"> the Girgashites</w:t>
      </w:r>
    </w:p>
    <w:p>
      <w:pPr>
        <w:pStyle w:val="ListBullet"/>
      </w:pPr>
      <w:r>
        <w:t>BJ:</w:t>
      </w:r>
      <w:r>
        <w:rPr>
          <w:i/>
        </w:rPr>
        <w:t xml:space="preserve"> les Girgashéens (1e éd.), les Girgashites (2e éd.)</w:t>
      </w:r>
    </w:p>
    <w:p>
      <w:pPr>
        <w:pStyle w:val="ListBullet"/>
      </w:pPr>
      <w:r>
        <w:t>LUT:</w:t>
      </w:r>
      <w:r>
        <w:rPr>
          <w:i/>
        </w:rPr>
        <w:t xml:space="preserve"> die Girgasiter</w:t>
      </w:r>
    </w:p>
    <w:p>
      <w:pPr>
        <w:pStyle w:val="Heading3"/>
      </w:pPr>
      <w:r>
        <w:t>Alternative 2</w:t>
      </w:r>
    </w:p>
    <w:p>
      <w:r>
        <w:t>ואת הגרגשי ואת החוי</w:t>
      </w:r>
    </w:p>
    <w:p>
      <w:r>
        <w:t>Rating: None</w:t>
      </w:r>
    </w:p>
    <w:p>
      <w:pPr>
        <w:pStyle w:val="ListBullet"/>
      </w:pPr>
      <w:r>
        <w:t>NEB:</w:t>
      </w:r>
      <w:r>
        <w:rPr>
          <w:i/>
        </w:rPr>
        <w:t xml:space="preserve"> *Girgashites, Hivites</w:t>
      </w:r>
    </w:p>
    <w:p>
      <w:r>
        <w:t>Factors: 5</w:t>
      </w:r>
    </w:p>
    <w:p>
      <w:pPr>
        <w:pStyle w:val="Heading2"/>
      </w:pPr>
      <w:r>
        <w:t>[[@BibleBHS:GEN 16:13]][[BibleBHS:GEN 16:13]]</w:t>
      </w:r>
    </w:p>
    <w:p>
      <w:r>
        <w:rPr>
          <w:b/>
        </w:rPr>
        <w:t>Remark:</w:t>
      </w:r>
      <w:r>
        <w:t xml:space="preserve"> </w:t>
      </w:r>
      <w:r>
        <w:t>This phrase may be understood in three ways: (1) You are a God of vision (i.e. a visible God), for she said (or: for, said she): do I still see now (even) after my vision? (2) You are a God of providence (i.e. a providing God), for she said (or: for, said she,): do I still see now (even) after my vision? (3) You are the God of my providence (i.e. my providing God), for she said (or: for, said she,): do I still see now (even) after my vision?</w:t>
      </w:r>
    </w:p>
    <w:p>
      <w:r>
        <w:rPr>
          <w:b/>
        </w:rPr>
        <w:t>Suggestion:</w:t>
      </w:r>
      <w:r>
        <w:t xml:space="preserve"> </w:t>
      </w:r>
      <w:r>
        <w:t>See Remark</w:t>
      </w:r>
    </w:p>
    <w:p>
      <w:pPr>
        <w:pStyle w:val="Heading3"/>
      </w:pPr>
      <w:r>
        <w:t>Alternative 1</w:t>
      </w:r>
    </w:p>
    <w:p>
      <w:r>
        <w:t>אתה אל ראי כי אמרה הגם הלם ראיתי אחרי ראי</w:t>
      </w:r>
    </w:p>
    <w:p>
      <w:r>
        <w:t>Rating: A</w:t>
      </w:r>
    </w:p>
    <w:p>
      <w:pPr>
        <w:pStyle w:val="ListBullet"/>
      </w:pPr>
      <w:r>
        <w:t>BJ:</w:t>
      </w:r>
      <w:r>
        <w:rPr>
          <w:i/>
        </w:rPr>
        <w:t xml:space="preserve"> "Tu es El Roï", car, dit-elle, "Ai-je encore vu ici après celui qui me voit ?"</w:t>
      </w:r>
    </w:p>
    <w:p>
      <w:pPr>
        <w:pStyle w:val="ListBullet"/>
      </w:pPr>
      <w:r>
        <w:t>LUT:</w:t>
      </w:r>
      <w:r>
        <w:rPr>
          <w:i/>
        </w:rPr>
        <w:t xml:space="preserve"> Du bist ein Gott, der mich sieht. Denn sie sprach: Gewiss hab ich hier hinterdem her hergesehen, der mich angesehen hat</w:t>
      </w:r>
    </w:p>
    <w:p>
      <w:pPr>
        <w:pStyle w:val="Heading3"/>
      </w:pPr>
      <w:r>
        <w:t>Alternative 2</w:t>
      </w:r>
    </w:p>
    <w:p>
      <w:r>
        <w:t>[אתה אל ראי כי אמרה הגם אלהים ראיתי ואחי אחרי ראי]</w:t>
      </w:r>
    </w:p>
    <w:p>
      <w:r>
        <w:t>Rating: None</w:t>
      </w:r>
    </w:p>
    <w:p>
      <w:pPr>
        <w:pStyle w:val="ListBullet"/>
      </w:pPr>
      <w:r>
        <w:t>RSV:</w:t>
      </w:r>
      <w:r>
        <w:rPr>
          <w:i/>
        </w:rPr>
        <w:t xml:space="preserve"> *"Thou art a God of seeing"; for she said, "Have I really seen God and remained alive after seeing him ?"</w:t>
      </w:r>
    </w:p>
    <w:p>
      <w:pPr>
        <w:pStyle w:val="ListBullet"/>
      </w:pPr>
      <w:r>
        <w:t>NEB:</w:t>
      </w:r>
      <w:r>
        <w:rPr>
          <w:i/>
        </w:rPr>
        <w:t xml:space="preserve"> *(by the name) El-Roi, for she said, 'Have I indeed seen God and still live after that vision?'</w:t>
      </w:r>
    </w:p>
    <w:p>
      <w:r>
        <w:t>Factors: 14</w:t>
      </w:r>
    </w:p>
    <w:p>
      <w:pPr>
        <w:pStyle w:val="Heading2"/>
      </w:pPr>
      <w:r>
        <w:t>[[@BibleBHS:GEN 17:19]][[BibleBHS:GEN 17:19]]</w:t>
      </w:r>
    </w:p>
    <w:p>
      <w:r>
        <w:rPr>
          <w:b/>
        </w:rPr>
        <w:t>Remark:</w:t>
      </w:r>
      <w:r>
        <w:t xml:space="preserve"> </w:t>
      </w:r>
      <w:r>
        <w:t>None</w:t>
      </w:r>
    </w:p>
    <w:p>
      <w:r>
        <w:rPr>
          <w:b/>
        </w:rPr>
        <w:t>Suggestion:</w:t>
      </w:r>
      <w:r>
        <w:t xml:space="preserve"> </w:t>
      </w:r>
      <w:r>
        <w:t>as an everlasting covenant for his seed (or: his descendants)</w:t>
      </w:r>
    </w:p>
    <w:p>
      <w:pPr>
        <w:pStyle w:val="Heading3"/>
      </w:pPr>
      <w:r>
        <w:t>Alternative 1</w:t>
      </w:r>
    </w:p>
    <w:p>
      <w:r>
        <w:t>לברית עולם לזרעו אחריו</w:t>
      </w:r>
    </w:p>
    <w:p>
      <w:r>
        <w:t>Rating: A</w:t>
      </w:r>
    </w:p>
    <w:p>
      <w:pPr>
        <w:pStyle w:val="ListBullet"/>
      </w:pPr>
      <w:r>
        <w:t>RSV:</w:t>
      </w:r>
      <w:r>
        <w:rPr>
          <w:i/>
        </w:rPr>
        <w:t xml:space="preserve"> as an everlasting covenant for his descendants after him</w:t>
      </w:r>
    </w:p>
    <w:p>
      <w:pPr>
        <w:pStyle w:val="ListBullet"/>
      </w:pPr>
      <w:r>
        <w:t>NEB:</w:t>
      </w:r>
      <w:r>
        <w:rPr>
          <w:i/>
        </w:rPr>
        <w:t xml:space="preserve"> an everlasting covenant with his descendants after him</w:t>
      </w:r>
    </w:p>
    <w:p>
      <w:pPr>
        <w:pStyle w:val="Heading3"/>
      </w:pPr>
      <w:r>
        <w:t>Alternative 2</w:t>
      </w:r>
    </w:p>
    <w:p>
      <w:r>
        <w:t>לברית עולם ולזרעו אחריו</w:t>
      </w:r>
    </w:p>
    <w:p>
      <w:r>
        <w:t>Rating: None</w:t>
      </w:r>
    </w:p>
    <w:p>
      <w:pPr>
        <w:pStyle w:val="ListBullet"/>
      </w:pPr>
      <w:r>
        <w:t>LUT:</w:t>
      </w:r>
      <w:r>
        <w:rPr>
          <w:i/>
        </w:rPr>
        <w:t xml:space="preserve"> (meinen) ewigen Bund ... und mit seinem Geschlecht nach ihm (?)</w:t>
      </w:r>
    </w:p>
    <w:p>
      <w:r>
        <w:t>Factors: 5, 4</w:t>
      </w:r>
    </w:p>
    <w:p>
      <w:pPr>
        <w:pStyle w:val="Heading3"/>
      </w:pPr>
      <w:r>
        <w:t>Alternative 3</w:t>
      </w:r>
    </w:p>
    <w:p>
      <w:r>
        <w:t>[לברית עולם להיות לו לאלהים ולזרעו אחריו]</w:t>
      </w:r>
    </w:p>
    <w:p>
      <w:r>
        <w:t>Rating: None</w:t>
      </w:r>
    </w:p>
    <w:p>
      <w:pPr>
        <w:pStyle w:val="ListBullet"/>
      </w:pPr>
      <w:r>
        <w:t>BJ:</w:t>
      </w:r>
      <w:r>
        <w:rPr>
          <w:i/>
        </w:rPr>
        <w:t xml:space="preserve"> *comme une alliance perpétuelle, pour être son Dieu et celui de sa race après lui</w:t>
      </w:r>
    </w:p>
    <w:p>
      <w:r>
        <w:t>Factors: 5, 1</w:t>
      </w:r>
    </w:p>
    <w:p>
      <w:pPr>
        <w:pStyle w:val="Heading2"/>
      </w:pPr>
      <w:r>
        <w:t>[[@BibleBHS:GEN 18:1]][[BibleBHS:GEN 18:1]]</w:t>
      </w:r>
    </w:p>
    <w:p>
      <w:r>
        <w:rPr>
          <w:b/>
        </w:rPr>
        <w:t>Remark:</w:t>
      </w:r>
      <w:r>
        <w:t xml:space="preserve"> </w:t>
      </w:r>
      <w:r>
        <w:t>See same case in Gen. 13.18 and 14.13.</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w:t>
      </w:r>
    </w:p>
    <w:p>
      <w:pPr>
        <w:pStyle w:val="Heading3"/>
      </w:pPr>
      <w:r>
        <w:t>Alternative 2</w:t>
      </w:r>
    </w:p>
    <w:p>
      <w:r>
        <w:t>[באלון ממרא]</w:t>
      </w:r>
    </w:p>
    <w:p>
      <w:r>
        <w:t>Rating: None</w:t>
      </w:r>
    </w:p>
    <w:p>
      <w:pPr>
        <w:pStyle w:val="ListBullet"/>
      </w:pPr>
      <w:r>
        <w:t>BJ:</w:t>
      </w:r>
      <w:r>
        <w:rPr>
          <w:i/>
        </w:rPr>
        <w:t xml:space="preserve"> *au Chêne de Mambré</w:t>
      </w:r>
    </w:p>
    <w:p>
      <w:r>
        <w:t>Factors: 5</w:t>
      </w:r>
    </w:p>
    <w:p>
      <w:pPr>
        <w:pStyle w:val="Heading2"/>
      </w:pPr>
      <w:r>
        <w:t>[[@BibleBHS:GEN 18:21]][[BibleBHS:GEN 18:21]]</w:t>
      </w:r>
    </w:p>
    <w:p>
      <w:r>
        <w:rPr>
          <w:b/>
        </w:rPr>
        <w:t>Remark:</w:t>
      </w:r>
      <w:r>
        <w:t xml:space="preserve"> </w:t>
      </w:r>
      <w:r>
        <w:t>"her" denotes Sodom, mentioned without Gomorrah in vs. 16, and in the first place in vs. 20.</w:t>
      </w:r>
    </w:p>
    <w:p>
      <w:r>
        <w:rPr>
          <w:b/>
        </w:rPr>
        <w:t>Suggestion:</w:t>
      </w:r>
      <w:r>
        <w:t xml:space="preserve"> </w:t>
      </w:r>
      <w:r>
        <w:t>whether according to the outcry against her</w:t>
      </w:r>
    </w:p>
    <w:p>
      <w:pPr>
        <w:pStyle w:val="Heading3"/>
      </w:pPr>
      <w:r>
        <w:t>Alternative 1</w:t>
      </w:r>
    </w:p>
    <w:p>
      <w:r>
        <w:t>הכצעקתהּ</w:t>
      </w:r>
    </w:p>
    <w:p>
      <w:r>
        <w:t>Rating: B</w:t>
      </w:r>
    </w:p>
    <w:p>
      <w:pPr>
        <w:pStyle w:val="ListBullet"/>
      </w:pPr>
      <w:r>
        <w:t>RSV:</w:t>
      </w:r>
      <w:r>
        <w:rPr>
          <w:i/>
        </w:rPr>
        <w:t xml:space="preserve"> whether ... according to the outcry (?)</w:t>
      </w:r>
    </w:p>
    <w:p>
      <w:pPr>
        <w:pStyle w:val="ListBullet"/>
      </w:pPr>
      <w:r>
        <w:t>NEB:</w:t>
      </w:r>
      <w:r>
        <w:rPr>
          <w:i/>
        </w:rPr>
        <w:t xml:space="preserve"> whether ... (warrant) the outcry (?)</w:t>
      </w:r>
    </w:p>
    <w:p>
      <w:pPr>
        <w:pStyle w:val="ListBullet"/>
      </w:pPr>
      <w:r>
        <w:t>LUT:</w:t>
      </w:r>
      <w:r>
        <w:rPr>
          <w:i/>
        </w:rPr>
        <w:t xml:space="preserve"> ob ... nach dem Geschrei</w:t>
      </w:r>
    </w:p>
    <w:p>
      <w:pPr>
        <w:pStyle w:val="Heading3"/>
      </w:pPr>
      <w:r>
        <w:t>Alternative 2</w:t>
      </w:r>
    </w:p>
    <w:p>
      <w:r>
        <w:t>[הכצעקתם]</w:t>
      </w:r>
    </w:p>
    <w:p>
      <w:r>
        <w:t>Rating: None</w:t>
      </w:r>
    </w:p>
    <w:p>
      <w:pPr>
        <w:pStyle w:val="ListBullet"/>
      </w:pPr>
      <w:r>
        <w:t>BJ:</w:t>
      </w:r>
      <w:r>
        <w:rPr>
          <w:i/>
        </w:rPr>
        <w:t xml:space="preserve"> *s' (ils ont fait ... tout ce qu'indique) le cri qui, contre eux</w:t>
      </w:r>
    </w:p>
    <w:p>
      <w:r>
        <w:t>Factors: 4, 8</w:t>
      </w:r>
    </w:p>
    <w:p>
      <w:pPr>
        <w:pStyle w:val="Heading2"/>
      </w:pPr>
      <w:r>
        <w:t>[[@BibleBHS:GEN 19:12]][[BibleBHS:GEN 19:12]]</w:t>
      </w:r>
    </w:p>
    <w:p>
      <w:r>
        <w:rPr>
          <w:b/>
        </w:rPr>
        <w:t>Remark:</w:t>
      </w:r>
      <w:r>
        <w:t xml:space="preserve"> </w:t>
      </w:r>
      <w:r>
        <w:t>The meaning of the sentence is:"Whosoever belongs to you here, a son-in-law, your sons and your daughters ..., bring (them) out of the place".</w:t>
      </w:r>
    </w:p>
    <w:p>
      <w:r>
        <w:rPr>
          <w:b/>
        </w:rPr>
        <w:t>Suggestion:</w:t>
      </w:r>
      <w:r>
        <w:t xml:space="preserve"> </w:t>
      </w:r>
      <w:r>
        <w:t>See Remark</w:t>
      </w:r>
    </w:p>
    <w:p>
      <w:pPr>
        <w:pStyle w:val="Heading3"/>
      </w:pPr>
      <w:r>
        <w:t>Alternative 1</w:t>
      </w:r>
    </w:p>
    <w:p>
      <w:r>
        <w:t>חתן ובניך ובנתיך</w:t>
      </w:r>
    </w:p>
    <w:p>
      <w:r>
        <w:t>Rating: B</w:t>
      </w:r>
    </w:p>
    <w:p>
      <w:pPr>
        <w:pStyle w:val="ListBullet"/>
      </w:pPr>
      <w:r>
        <w:t>LUT:</w:t>
      </w:r>
      <w:r>
        <w:rPr>
          <w:i/>
        </w:rPr>
        <w:t xml:space="preserve"> einen Schwiegersohn und Söhne und Töchter (?)</w:t>
      </w:r>
    </w:p>
    <w:p>
      <w:pPr>
        <w:pStyle w:val="Heading3"/>
      </w:pPr>
      <w:r>
        <w:t>Alternative 2</w:t>
      </w:r>
    </w:p>
    <w:p>
      <w:r>
        <w:t>[חתנים ובנים ובנות]</w:t>
      </w:r>
    </w:p>
    <w:p>
      <w:r>
        <w:t>Rating: None</w:t>
      </w:r>
    </w:p>
    <w:p>
      <w:pPr>
        <w:pStyle w:val="ListBullet"/>
      </w:pPr>
      <w:r>
        <w:t>RSV:</w:t>
      </w:r>
      <w:r>
        <w:rPr>
          <w:i/>
        </w:rPr>
        <w:t xml:space="preserve"> sons-in-law, sons, daughters</w:t>
      </w:r>
    </w:p>
    <w:p>
      <w:pPr>
        <w:pStyle w:val="ListBullet"/>
      </w:pPr>
      <w:r>
        <w:t>NEB:</w:t>
      </w:r>
      <w:r>
        <w:rPr>
          <w:i/>
        </w:rPr>
        <w:t xml:space="preserve"> sons-in-law, sons, or daughters</w:t>
      </w:r>
    </w:p>
    <w:p>
      <w:r>
        <w:t>Factors: 4</w:t>
      </w:r>
    </w:p>
    <w:p>
      <w:pPr>
        <w:pStyle w:val="Heading3"/>
      </w:pPr>
      <w:r>
        <w:t>Alternative 3</w:t>
      </w:r>
    </w:p>
    <w:p>
      <w:r>
        <w:t>[בניך ובנתיך]</w:t>
      </w:r>
    </w:p>
    <w:p>
      <w:r>
        <w:t>Rating: None</w:t>
      </w:r>
    </w:p>
    <w:p>
      <w:pPr>
        <w:pStyle w:val="ListBullet"/>
      </w:pPr>
      <w:r>
        <w:t>BJ:</w:t>
      </w:r>
      <w:r>
        <w:rPr>
          <w:i/>
        </w:rPr>
        <w:t xml:space="preserve"> *tes fils, tes filles</w:t>
      </w:r>
    </w:p>
    <w:p>
      <w:r>
        <w:t>Factors: 14</w:t>
      </w:r>
    </w:p>
    <w:p>
      <w:pPr>
        <w:pStyle w:val="Heading2"/>
      </w:pPr>
      <w:r>
        <w:t>[[@BibleBHS:GEN 19:13]][[BibleBHS:GEN 19:13]]</w:t>
      </w:r>
    </w:p>
    <w:p>
      <w:r>
        <w:rPr>
          <w:b/>
        </w:rPr>
        <w:t>Remark:</w:t>
      </w:r>
      <w:r>
        <w:t xml:space="preserve"> </w:t>
      </w:r>
      <w:r>
        <w:t>The pronoun "her" refers to the logical subject עיר, "town", which is meant by מקום, "place", at the beginning of vs. 13.</w:t>
      </w:r>
    </w:p>
    <w:p>
      <w:r>
        <w:rPr>
          <w:b/>
        </w:rPr>
        <w:t>Suggestion:</w:t>
      </w:r>
      <w:r>
        <w:t xml:space="preserve"> </w:t>
      </w:r>
      <w:r>
        <w:t>to destroy it (i.e. the city)</w:t>
      </w:r>
    </w:p>
    <w:p>
      <w:pPr>
        <w:pStyle w:val="Heading3"/>
      </w:pPr>
      <w:r>
        <w:t>Alternative 1</w:t>
      </w:r>
    </w:p>
    <w:p>
      <w:r>
        <w:t>לשחתהּ</w:t>
      </w:r>
    </w:p>
    <w:p>
      <w:r>
        <w:t>Rating: A</w:t>
      </w:r>
    </w:p>
    <w:p>
      <w:pPr>
        <w:pStyle w:val="ListBullet"/>
      </w:pPr>
      <w:r>
        <w:t>RSV:</w:t>
      </w:r>
      <w:r>
        <w:rPr>
          <w:i/>
        </w:rPr>
        <w:t xml:space="preserve"> to destroy it</w:t>
      </w:r>
    </w:p>
    <w:p>
      <w:pPr>
        <w:pStyle w:val="ListBullet"/>
      </w:pPr>
      <w:r>
        <w:t>NEB:</w:t>
      </w:r>
      <w:r>
        <w:rPr>
          <w:i/>
        </w:rPr>
        <w:t xml:space="preserve"> to destroy it</w:t>
      </w:r>
    </w:p>
    <w:p>
      <w:pPr>
        <w:pStyle w:val="ListBullet"/>
      </w:pPr>
      <w:r>
        <w:t>LUT:</w:t>
      </w:r>
      <w:r>
        <w:rPr>
          <w:i/>
        </w:rPr>
        <w:t xml:space="preserve"> sie zu verderben(d.h. die Statte)</w:t>
      </w:r>
    </w:p>
    <w:p>
      <w:pPr>
        <w:pStyle w:val="Heading3"/>
      </w:pPr>
      <w:r>
        <w:t>Alternative 2</w:t>
      </w:r>
    </w:p>
    <w:p>
      <w:r>
        <w:t>[לשחתם]</w:t>
      </w:r>
    </w:p>
    <w:p>
      <w:r>
        <w:t>Rating: None</w:t>
      </w:r>
    </w:p>
    <w:p>
      <w:pPr>
        <w:pStyle w:val="ListBullet"/>
      </w:pPr>
      <w:r>
        <w:t>BJ:</w:t>
      </w:r>
      <w:r>
        <w:rPr>
          <w:i/>
        </w:rPr>
        <w:t xml:space="preserve"> *pour les exterminer</w:t>
      </w:r>
    </w:p>
    <w:p>
      <w:r>
        <w:t>Factors: 1, 4</w:t>
      </w:r>
    </w:p>
    <w:p>
      <w:pPr>
        <w:pStyle w:val="Heading2"/>
      </w:pPr>
      <w:r>
        <w:t>[[@BibleBHS:GEN 19:17]][[BibleBHS:GEN 19:17]]</w:t>
      </w:r>
    </w:p>
    <w:p>
      <w:r>
        <w:rPr>
          <w:b/>
        </w:rPr>
        <w:t>Remark:</w:t>
      </w:r>
      <w:r>
        <w:t xml:space="preserve"> </w:t>
      </w:r>
      <w:r>
        <w:t>The two men or messengers of the Lord represent God, and therefore, when they speak in the name of the Lord, their message may be introduced by the singular "he said", instead of "they said".</w:t>
      </w:r>
    </w:p>
    <w:p>
      <w:r>
        <w:rPr>
          <w:b/>
        </w:rPr>
        <w:t>Suggestion:</w:t>
      </w:r>
      <w:r>
        <w:t xml:space="preserve"> </w:t>
      </w:r>
      <w:r>
        <w:t>and he said</w:t>
      </w:r>
    </w:p>
    <w:p>
      <w:pPr>
        <w:pStyle w:val="Heading3"/>
      </w:pPr>
      <w:r>
        <w:t>Alternative 1</w:t>
      </w:r>
    </w:p>
    <w:p>
      <w:r>
        <w:t>ויאמר</w:t>
      </w:r>
    </w:p>
    <w:p>
      <w:r>
        <w:t>Rating: A</w:t>
      </w:r>
    </w:p>
    <w:p>
      <w:pPr>
        <w:pStyle w:val="ListBullet"/>
      </w:pPr>
      <w:r>
        <w:t>BJ:</w:t>
      </w:r>
      <w:r>
        <w:rPr>
          <w:i/>
        </w:rPr>
        <w:t xml:space="preserve"> il dit</w:t>
      </w:r>
    </w:p>
    <w:p>
      <w:pPr>
        <w:pStyle w:val="ListBullet"/>
      </w:pPr>
      <w:r>
        <w:t>LUT:</w:t>
      </w:r>
      <w:r>
        <w:rPr>
          <w:i/>
        </w:rPr>
        <w:t xml:space="preserve"> sprach der eine</w:t>
      </w:r>
    </w:p>
    <w:p>
      <w:pPr>
        <w:pStyle w:val="Heading3"/>
      </w:pPr>
      <w:r>
        <w:t>Alternative 2</w:t>
      </w:r>
    </w:p>
    <w:p>
      <w:r>
        <w:t>[ויאמרו]</w:t>
      </w:r>
    </w:p>
    <w:p>
      <w:r>
        <w:t>Rating: None</w:t>
      </w:r>
    </w:p>
    <w:p>
      <w:pPr>
        <w:pStyle w:val="ListBullet"/>
      </w:pPr>
      <w:r>
        <w:t>RSV:</w:t>
      </w:r>
      <w:r>
        <w:rPr>
          <w:i/>
        </w:rPr>
        <w:t xml:space="preserve"> *they said</w:t>
      </w:r>
    </w:p>
    <w:p>
      <w:pPr>
        <w:pStyle w:val="ListBullet"/>
      </w:pPr>
      <w:r>
        <w:t>NEB:</w:t>
      </w:r>
      <w:r>
        <w:rPr>
          <w:i/>
        </w:rPr>
        <w:t xml:space="preserve"> they said</w:t>
      </w:r>
    </w:p>
    <w:p>
      <w:r>
        <w:t>Factors: 1, 4</w:t>
      </w:r>
    </w:p>
    <w:p>
      <w:pPr>
        <w:pStyle w:val="Heading2"/>
      </w:pPr>
      <w:r>
        <w:t>[[@BibleBHS:GEN 19:24]][[BibleBHS:GEN 19:24]]</w:t>
      </w:r>
    </w:p>
    <w:p>
      <w:r>
        <w:rPr>
          <w:b/>
        </w:rPr>
        <w:t>Remark:</w:t>
      </w:r>
      <w:r>
        <w:t xml:space="preserve"> </w:t>
      </w:r>
      <w:r>
        <w:t>None</w:t>
      </w:r>
    </w:p>
    <w:p>
      <w:r>
        <w:rPr>
          <w:b/>
        </w:rPr>
        <w:t>Suggestion:</w:t>
      </w:r>
      <w:r>
        <w:t xml:space="preserve"> </w:t>
      </w:r>
      <w:r>
        <w:t>from the LORD out of heaven (or: the heavens)</w:t>
      </w:r>
    </w:p>
    <w:p>
      <w:pPr>
        <w:pStyle w:val="Heading3"/>
      </w:pPr>
      <w:r>
        <w:t>Alternative 1</w:t>
      </w:r>
    </w:p>
    <w:p>
      <w:r>
        <w:t>מאת יהוה מן־השמים</w:t>
      </w:r>
    </w:p>
    <w:p>
      <w:r>
        <w:t>Rating: A</w:t>
      </w:r>
    </w:p>
    <w:p>
      <w:pPr>
        <w:pStyle w:val="ListBullet"/>
      </w:pPr>
      <w:r>
        <w:t>RSV:</w:t>
      </w:r>
      <w:r>
        <w:rPr>
          <w:i/>
        </w:rPr>
        <w:t xml:space="preserve"> from the LORD out of heaven</w:t>
      </w:r>
    </w:p>
    <w:p>
      <w:pPr>
        <w:pStyle w:val="Heading3"/>
      </w:pPr>
      <w:r>
        <w:t>Alternative 2</w:t>
      </w:r>
    </w:p>
    <w:p>
      <w:r>
        <w:t>[מן־השמים]</w:t>
      </w:r>
    </w:p>
    <w:p>
      <w:r>
        <w:t>Rating: None</w:t>
      </w:r>
    </w:p>
    <w:p>
      <w:pPr>
        <w:pStyle w:val="ListBullet"/>
      </w:pPr>
      <w:r>
        <w:t>NEB:</w:t>
      </w:r>
      <w:r>
        <w:rPr>
          <w:i/>
        </w:rPr>
        <w:t xml:space="preserve"> from the skies</w:t>
      </w:r>
    </w:p>
    <w:p>
      <w:pPr>
        <w:pStyle w:val="ListBullet"/>
      </w:pPr>
      <w:r>
        <w:t>LUT:</w:t>
      </w:r>
      <w:r>
        <w:rPr>
          <w:i/>
        </w:rPr>
        <w:t xml:space="preserve"> vom Himmel herab</w:t>
      </w:r>
    </w:p>
    <w:p>
      <w:r>
        <w:t>Factors: 14</w:t>
      </w:r>
    </w:p>
    <w:p>
      <w:pPr>
        <w:pStyle w:val="Heading3"/>
      </w:pPr>
      <w:r>
        <w:t>Alternative 3</w:t>
      </w:r>
    </w:p>
    <w:p>
      <w:r>
        <w:t>[מאת יהוה]</w:t>
      </w:r>
    </w:p>
    <w:p>
      <w:r>
        <w:t>Rating: None</w:t>
      </w:r>
    </w:p>
    <w:p>
      <w:pPr>
        <w:pStyle w:val="ListBullet"/>
      </w:pPr>
      <w:r>
        <w:t>BJ:</w:t>
      </w:r>
      <w:r>
        <w:rPr>
          <w:i/>
        </w:rPr>
        <w:t xml:space="preserve"> *venant de Yahvé</w:t>
      </w:r>
    </w:p>
    <w:p>
      <w:r>
        <w:t>Factors: 14</w:t>
      </w:r>
    </w:p>
    <w:p>
      <w:pPr>
        <w:pStyle w:val="Heading2"/>
      </w:pPr>
      <w:r>
        <w:t>[[@BibleBHS:GEN 19:28]][[BibleBHS:GEN 19:28]]</w:t>
      </w:r>
    </w:p>
    <w:p>
      <w:r>
        <w:rPr>
          <w:b/>
        </w:rPr>
        <w:t>Remark:</w:t>
      </w:r>
      <w:r>
        <w:t xml:space="preserve"> </w:t>
      </w:r>
      <w:r>
        <w:t>The translators using notes, may put the expression הככר "the (Jordan) valley" in a foot-note, for it is a gloss added to הארץ, "the land", or, if they leave it in the text, they could add a note explaining that this word הככר is a gloss.</w:t>
      </w:r>
    </w:p>
    <w:p>
      <w:r>
        <w:rPr>
          <w:b/>
        </w:rPr>
        <w:t>Suggestion:</w:t>
      </w:r>
      <w:r>
        <w:t xml:space="preserve"> </w:t>
      </w:r>
      <w:r>
        <w:t>and over the whole surface of the land (of the (Jordan) valley)</w:t>
      </w:r>
    </w:p>
    <w:p>
      <w:pPr>
        <w:pStyle w:val="Heading3"/>
      </w:pPr>
      <w:r>
        <w:t>Alternative 1</w:t>
      </w:r>
    </w:p>
    <w:p>
      <w:r>
        <w:t>ועל־כל־פני ארץ הככר</w:t>
      </w:r>
    </w:p>
    <w:p>
      <w:r>
        <w:t>Rating: None</w:t>
      </w:r>
    </w:p>
    <w:p>
      <w:pPr>
        <w:pStyle w:val="ListBullet"/>
      </w:pPr>
      <w:r>
        <w:t>RSV:</w:t>
      </w:r>
      <w:r>
        <w:rPr>
          <w:i/>
        </w:rPr>
        <w:t xml:space="preserve"> and toward all the land of the valley (?)</w:t>
      </w:r>
    </w:p>
    <w:p>
      <w:pPr>
        <w:pStyle w:val="ListBullet"/>
      </w:pPr>
      <w:r>
        <w:t>NEB:</w:t>
      </w:r>
      <w:r>
        <w:rPr>
          <w:i/>
        </w:rPr>
        <w:t xml:space="preserve"> towards ... and all the wide extent of the Plain (?)</w:t>
      </w:r>
    </w:p>
    <w:p>
      <w:pPr>
        <w:pStyle w:val="ListBullet"/>
      </w:pPr>
      <w:r>
        <w:t>LUT:</w:t>
      </w:r>
      <w:r>
        <w:rPr>
          <w:i/>
        </w:rPr>
        <w:t xml:space="preserve"> und alles Land dieser Gegend (?)</w:t>
      </w:r>
    </w:p>
    <w:p>
      <w:r>
        <w:t>Factors: 4</w:t>
      </w:r>
    </w:p>
    <w:p>
      <w:pPr>
        <w:pStyle w:val="Heading3"/>
      </w:pPr>
      <w:r>
        <w:t>Alternative 2</w:t>
      </w:r>
    </w:p>
    <w:p>
      <w:r>
        <w:t>[ועל פני כל הככר]</w:t>
      </w:r>
    </w:p>
    <w:p>
      <w:r>
        <w:t>Rating: None</w:t>
      </w:r>
    </w:p>
    <w:p>
      <w:pPr>
        <w:pStyle w:val="ListBullet"/>
      </w:pPr>
      <w:r>
        <w:t>BJ:</w:t>
      </w:r>
      <w:r>
        <w:rPr>
          <w:i/>
        </w:rPr>
        <w:t xml:space="preserve"> *et sur toute la plaine (?)</w:t>
      </w:r>
    </w:p>
    <w:p>
      <w:r>
        <w:t>Factors: 14</w:t>
      </w:r>
    </w:p>
    <w:p>
      <w:pPr>
        <w:pStyle w:val="Heading3"/>
      </w:pPr>
      <w:r>
        <w:t>Alternative 3</w:t>
      </w:r>
    </w:p>
    <w:p>
      <w:r>
        <w:t>ועל־כל־פני הארץ הככר</w:t>
      </w:r>
    </w:p>
    <w:p>
      <w:r>
        <w:t>Rating: C</w:t>
      </w:r>
    </w:p>
    <w:p>
      <w:pPr>
        <w:pStyle w:val="Heading2"/>
      </w:pPr>
      <w:r>
        <w:t>[[@BibleBHS:GEN 21:9]][[BibleBHS:GEN 21:9]]</w:t>
      </w:r>
    </w:p>
    <w:p>
      <w:r>
        <w:rPr>
          <w:b/>
        </w:rPr>
        <w:t>Remark:</w:t>
      </w:r>
      <w:r>
        <w:t xml:space="preserve"> </w:t>
      </w:r>
      <w:r>
        <w:t>None</w:t>
      </w:r>
    </w:p>
    <w:p>
      <w:r>
        <w:rPr>
          <w:b/>
        </w:rPr>
        <w:t>Suggestion:</w:t>
      </w:r>
      <w:r>
        <w:t xml:space="preserve"> </w:t>
      </w:r>
      <w:r>
        <w:t>playing</w:t>
      </w:r>
    </w:p>
    <w:p>
      <w:pPr>
        <w:pStyle w:val="Heading3"/>
      </w:pPr>
      <w:r>
        <w:t>Alternative 1</w:t>
      </w:r>
    </w:p>
    <w:p>
      <w:r>
        <w:t>מצחק</w:t>
      </w:r>
    </w:p>
    <w:p>
      <w:r>
        <w:t>Rating: A</w:t>
      </w:r>
    </w:p>
    <w:p>
      <w:pPr>
        <w:pStyle w:val="ListBullet"/>
      </w:pPr>
      <w:r>
        <w:t>NEB:</w:t>
      </w:r>
      <w:r>
        <w:rPr>
          <w:i/>
        </w:rPr>
        <w:t xml:space="preserve"> laughing at him</w:t>
      </w:r>
    </w:p>
    <w:p>
      <w:pPr>
        <w:pStyle w:val="ListBullet"/>
      </w:pPr>
      <w:r>
        <w:t>LUT:</w:t>
      </w:r>
      <w:r>
        <w:rPr>
          <w:i/>
        </w:rPr>
        <w:t xml:space="preserve"> wie er Mutwillen trieb</w:t>
      </w:r>
    </w:p>
    <w:p>
      <w:pPr>
        <w:pStyle w:val="Heading3"/>
      </w:pPr>
      <w:r>
        <w:t>Alternative 2</w:t>
      </w:r>
    </w:p>
    <w:p>
      <w:r>
        <w:t>[מצחק את יצחק בנה]</w:t>
      </w:r>
    </w:p>
    <w:p>
      <w:r>
        <w:t>Rating: None</w:t>
      </w:r>
    </w:p>
    <w:p>
      <w:pPr>
        <w:pStyle w:val="ListBullet"/>
      </w:pPr>
      <w:r>
        <w:t>RSV:</w:t>
      </w:r>
      <w:r>
        <w:rPr>
          <w:i/>
        </w:rPr>
        <w:t xml:space="preserve"> *playing with her son Isaac</w:t>
      </w:r>
    </w:p>
    <w:p>
      <w:pPr>
        <w:pStyle w:val="ListBullet"/>
      </w:pPr>
      <w:r>
        <w:t>BJ:</w:t>
      </w:r>
      <w:r>
        <w:rPr>
          <w:i/>
        </w:rPr>
        <w:t xml:space="preserve"> *qui jouait avec son fils Isaac</w:t>
      </w:r>
    </w:p>
    <w:p>
      <w:r>
        <w:t>Factors: 4</w:t>
      </w:r>
    </w:p>
    <w:p>
      <w:pPr>
        <w:pStyle w:val="Heading2"/>
      </w:pPr>
      <w:r>
        <w:t>[[@BibleBHS:GEN 21:13]][[BibleBHS:GEN 21:13]]</w:t>
      </w:r>
    </w:p>
    <w:p>
      <w:r>
        <w:rPr>
          <w:b/>
        </w:rPr>
        <w:t>Remark:</w:t>
      </w:r>
      <w:r>
        <w:t xml:space="preserve"> </w:t>
      </w:r>
      <w:r>
        <w:t>None</w:t>
      </w:r>
    </w:p>
    <w:p>
      <w:r>
        <w:rPr>
          <w:b/>
        </w:rPr>
        <w:t>Suggestion:</w:t>
      </w:r>
      <w:r>
        <w:t xml:space="preserve"> </w:t>
      </w:r>
      <w:r>
        <w:t>into a nation</w:t>
      </w:r>
    </w:p>
    <w:p>
      <w:pPr>
        <w:pStyle w:val="Heading3"/>
      </w:pPr>
      <w:r>
        <w:t>Alternative 1</w:t>
      </w:r>
    </w:p>
    <w:p>
      <w:r>
        <w:t>לגוי</w:t>
      </w:r>
    </w:p>
    <w:p>
      <w:r>
        <w:t>Rating: B</w:t>
      </w:r>
    </w:p>
    <w:p>
      <w:pPr>
        <w:pStyle w:val="ListBullet"/>
      </w:pPr>
      <w:r>
        <w:t>RSV:</w:t>
      </w:r>
      <w:r>
        <w:rPr>
          <w:i/>
        </w:rPr>
        <w:t xml:space="preserve"> a nation</w:t>
      </w:r>
    </w:p>
    <w:p>
      <w:pPr>
        <w:pStyle w:val="ListBullet"/>
      </w:pPr>
      <w:r>
        <w:t>LUT:</w:t>
      </w:r>
      <w:r>
        <w:rPr>
          <w:i/>
        </w:rPr>
        <w:t xml:space="preserve"> zu einem Volk</w:t>
      </w:r>
    </w:p>
    <w:p>
      <w:pPr>
        <w:pStyle w:val="Heading3"/>
      </w:pPr>
      <w:r>
        <w:t>Alternative 2</w:t>
      </w:r>
    </w:p>
    <w:p>
      <w:r>
        <w:t>לגוי גדול</w:t>
      </w:r>
    </w:p>
    <w:p>
      <w:r>
        <w:t>Rating: None</w:t>
      </w:r>
    </w:p>
    <w:p>
      <w:pPr>
        <w:pStyle w:val="ListBullet"/>
      </w:pPr>
      <w:r>
        <w:t>NEB:</w:t>
      </w:r>
      <w:r>
        <w:rPr>
          <w:i/>
        </w:rPr>
        <w:t xml:space="preserve"> *a great nation</w:t>
      </w:r>
    </w:p>
    <w:p>
      <w:pPr>
        <w:pStyle w:val="ListBullet"/>
      </w:pPr>
      <w:r>
        <w:t>BJ:</w:t>
      </w:r>
      <w:r>
        <w:rPr>
          <w:i/>
        </w:rPr>
        <w:t xml:space="preserve"> *un grand peuple</w:t>
      </w:r>
    </w:p>
    <w:p>
      <w:r>
        <w:t>Factors: 4</w:t>
      </w:r>
    </w:p>
    <w:p>
      <w:pPr>
        <w:pStyle w:val="Heading2"/>
      </w:pPr>
      <w:r>
        <w:t>[[@BibleBHS:GEN 21:14]][[BibleBHS:GEN 21:14]]</w:t>
      </w:r>
    </w:p>
    <w:p>
      <w:r>
        <w:rPr>
          <w:b/>
        </w:rPr>
        <w:t>Remark:</w:t>
      </w:r>
      <w:r>
        <w:t xml:space="preserve"> </w:t>
      </w:r>
      <w:r>
        <w:t>The principles of textual analysis as stated in the Introduction did not allow the Committee to change the MT. Neverthless it is not impossible that the MT constitutes an emended text-form. Therefore translators may choose the simplified form " (... and he gave it to Hagar,) and put the child on her shoulder".</w:t>
      </w:r>
    </w:p>
    <w:p>
      <w:r>
        <w:rPr>
          <w:b/>
        </w:rPr>
        <w:t>Suggestion:</w:t>
      </w:r>
      <w:r>
        <w:t xml:space="preserve"> </w:t>
      </w:r>
      <w:r>
        <w:t>See Remark</w:t>
      </w:r>
    </w:p>
    <w:p>
      <w:pPr>
        <w:pStyle w:val="Heading3"/>
      </w:pPr>
      <w:r>
        <w:t>Alternative 1</w:t>
      </w:r>
    </w:p>
    <w:p>
      <w:r>
        <w:t>שם על־שכמה ואת־הילד</w:t>
      </w:r>
    </w:p>
    <w:p>
      <w:r>
        <w:t>Rating: A</w:t>
      </w:r>
    </w:p>
    <w:p>
      <w:pPr>
        <w:pStyle w:val="ListBullet"/>
      </w:pPr>
      <w:r>
        <w:t>RSV:</w:t>
      </w:r>
      <w:r>
        <w:rPr>
          <w:i/>
        </w:rPr>
        <w:t xml:space="preserve"> putting it on her shoulder, along with the child</w:t>
      </w:r>
    </w:p>
    <w:p>
      <w:pPr>
        <w:pStyle w:val="ListBullet"/>
      </w:pPr>
      <w:r>
        <w:t>LUT:</w:t>
      </w:r>
      <w:r>
        <w:rPr>
          <w:i/>
        </w:rPr>
        <w:t xml:space="preserve"> und legte es ... auf ihre Schulter, dazu den Knaben</w:t>
      </w:r>
    </w:p>
    <w:p>
      <w:pPr>
        <w:pStyle w:val="Heading3"/>
      </w:pPr>
      <w:r>
        <w:t>Alternative 2</w:t>
      </w:r>
    </w:p>
    <w:p>
      <w:r>
        <w:t>[ואת־הילד שם על־שכמה]</w:t>
      </w:r>
    </w:p>
    <w:p>
      <w:r>
        <w:t>Rating: None</w:t>
      </w:r>
    </w:p>
    <w:p>
      <w:pPr>
        <w:pStyle w:val="ListBullet"/>
      </w:pPr>
      <w:r>
        <w:t>NEB:</w:t>
      </w:r>
      <w:r>
        <w:rPr>
          <w:i/>
        </w:rPr>
        <w:t xml:space="preserve"> he set the child on her shoulder</w:t>
      </w:r>
    </w:p>
    <w:p>
      <w:pPr>
        <w:pStyle w:val="ListBullet"/>
      </w:pPr>
      <w:r>
        <w:t>BJ:</w:t>
      </w:r>
      <w:r>
        <w:rPr>
          <w:i/>
        </w:rPr>
        <w:t xml:space="preserve"> *et il mit l'enfant sur son épaule</w:t>
      </w:r>
    </w:p>
    <w:p>
      <w:r>
        <w:t>Factors: 1, 4</w:t>
      </w:r>
    </w:p>
    <w:p>
      <w:pPr>
        <w:pStyle w:val="Heading2"/>
      </w:pPr>
      <w:r>
        <w:t>[[@BibleBHS:GEN 21:16]][[BibleBHS:GEN 21:16]]</w:t>
      </w:r>
    </w:p>
    <w:p>
      <w:r>
        <w:rPr>
          <w:b/>
        </w:rPr>
        <w:t>Remark:</w:t>
      </w:r>
      <w:r>
        <w:t xml:space="preserve"> </w:t>
      </w:r>
      <w:r>
        <w:t>There is a purpose in the difference between vs. 16 and where Hagar weeps, and vs. 17 beginning where God hears the wailing of the child. Vs. 16 describes Hagar's despair; vs. 17 introduces the initiative of God.</w:t>
      </w:r>
    </w:p>
    <w:p>
      <w:r>
        <w:rPr>
          <w:b/>
        </w:rPr>
        <w:t>Suggestion:</w:t>
      </w:r>
      <w:r>
        <w:t xml:space="preserve"> </w:t>
      </w:r>
      <w:r>
        <w:t>and she raised her voice and wept</w:t>
      </w:r>
    </w:p>
    <w:p>
      <w:pPr>
        <w:pStyle w:val="Heading3"/>
      </w:pPr>
      <w:r>
        <w:t>Alternative 1</w:t>
      </w:r>
    </w:p>
    <w:p>
      <w:r>
        <w:t>ותשא את־קֹלָהּ ותבך</w:t>
      </w:r>
    </w:p>
    <w:p>
      <w:r>
        <w:t>Rating: A</w:t>
      </w:r>
    </w:p>
    <w:p>
      <w:pPr>
        <w:pStyle w:val="ListBullet"/>
      </w:pPr>
      <w:r>
        <w:t>NEB:</w:t>
      </w:r>
      <w:r>
        <w:rPr>
          <w:i/>
        </w:rPr>
        <w:t xml:space="preserve"> (she ...) weeping bitterly</w:t>
      </w:r>
    </w:p>
    <w:p>
      <w:pPr>
        <w:pStyle w:val="ListBullet"/>
      </w:pPr>
      <w:r>
        <w:t>LUT:</w:t>
      </w:r>
      <w:r>
        <w:rPr>
          <w:i/>
        </w:rPr>
        <w:t xml:space="preserve"> (sie) ... und erhob ihre Stimme und weinte</w:t>
      </w:r>
    </w:p>
    <w:p>
      <w:pPr>
        <w:pStyle w:val="Heading3"/>
      </w:pPr>
      <w:r>
        <w:t>Alternative 2</w:t>
      </w:r>
    </w:p>
    <w:p>
      <w:r>
        <w:t>[וישא הילד את־קֹלֹה ויבך]</w:t>
      </w:r>
    </w:p>
    <w:p>
      <w:r>
        <w:t>Rating: None</w:t>
      </w:r>
    </w:p>
    <w:p>
      <w:pPr>
        <w:pStyle w:val="ListBullet"/>
      </w:pPr>
      <w:r>
        <w:t>RSV:</w:t>
      </w:r>
      <w:r>
        <w:rPr>
          <w:i/>
        </w:rPr>
        <w:t xml:space="preserve"> *the child lifted up his voice and wept</w:t>
      </w:r>
    </w:p>
    <w:p>
      <w:pPr>
        <w:pStyle w:val="ListBullet"/>
      </w:pPr>
      <w:r>
        <w:t>BJ:</w:t>
      </w:r>
      <w:r>
        <w:rPr>
          <w:i/>
        </w:rPr>
        <w:t xml:space="preserve"> *et il se mit à crier et à pleurer (en note en 2e éd.: "et il [l'enfant] se mit à crier et à pleurer" grec, ...)</w:t>
      </w:r>
    </w:p>
    <w:p>
      <w:r>
        <w:t>Factors: 1, 4</w:t>
      </w:r>
    </w:p>
    <w:p>
      <w:pPr>
        <w:pStyle w:val="Heading2"/>
      </w:pPr>
      <w:r>
        <w:t>[[@BibleBHS:GEN 21:20]][[BibleBHS:GEN 21:20]]</w:t>
      </w:r>
    </w:p>
    <w:p>
      <w:r>
        <w:rPr>
          <w:b/>
        </w:rPr>
        <w:t>Remark:</w:t>
      </w:r>
      <w:r>
        <w:t xml:space="preserve"> </w:t>
      </w:r>
      <w:r>
        <w:t>None</w:t>
      </w:r>
    </w:p>
    <w:p>
      <w:r>
        <w:rPr>
          <w:b/>
        </w:rPr>
        <w:t>Suggestion:</w:t>
      </w:r>
      <w:r>
        <w:t xml:space="preserve"> </w:t>
      </w:r>
      <w:r>
        <w:t>a shooter of the bow</w:t>
      </w:r>
    </w:p>
    <w:p>
      <w:pPr>
        <w:pStyle w:val="Heading3"/>
      </w:pPr>
      <w:r>
        <w:t>Alternative 1</w:t>
      </w:r>
    </w:p>
    <w:p>
      <w:r>
        <w:t>רֹבֶה קַשָּׁת</w:t>
      </w:r>
    </w:p>
    <w:p>
      <w:r>
        <w:t>Rating: None</w:t>
      </w:r>
    </w:p>
    <w:p>
      <w:r>
        <w:t>Factors: 8</w:t>
      </w:r>
    </w:p>
    <w:p>
      <w:pPr>
        <w:pStyle w:val="Heading3"/>
      </w:pPr>
      <w:r>
        <w:t>Alternative 2</w:t>
      </w:r>
    </w:p>
    <w:p>
      <w:r>
        <w:t>[רֹבֵה קֶשֶׁת]</w:t>
      </w:r>
    </w:p>
    <w:p>
      <w:r>
        <w:t>Rating: B</w:t>
      </w:r>
    </w:p>
    <w:p>
      <w:pPr>
        <w:pStyle w:val="ListBullet"/>
      </w:pPr>
      <w:r>
        <w:t>RSV:</w:t>
      </w:r>
      <w:r>
        <w:rPr>
          <w:i/>
        </w:rPr>
        <w:t xml:space="preserve"> an expert with the bow</w:t>
      </w:r>
    </w:p>
    <w:p>
      <w:pPr>
        <w:pStyle w:val="ListBullet"/>
      </w:pPr>
      <w:r>
        <w:t>NEB:</w:t>
      </w:r>
      <w:r>
        <w:rPr>
          <w:i/>
        </w:rPr>
        <w:t xml:space="preserve"> an archer (?)</w:t>
      </w:r>
    </w:p>
    <w:p>
      <w:pPr>
        <w:pStyle w:val="ListBullet"/>
      </w:pPr>
      <w:r>
        <w:t>BJ:</w:t>
      </w:r>
      <w:r>
        <w:rPr>
          <w:i/>
        </w:rPr>
        <w:t xml:space="preserve"> *un tireur d'arc</w:t>
      </w:r>
    </w:p>
    <w:p>
      <w:pPr>
        <w:pStyle w:val="ListBullet"/>
      </w:pPr>
      <w:r>
        <w:t>LUT:</w:t>
      </w:r>
      <w:r>
        <w:rPr>
          <w:i/>
        </w:rPr>
        <w:t xml:space="preserve"> ein guter Schütze (?)</w:t>
      </w:r>
    </w:p>
    <w:p>
      <w:pPr>
        <w:pStyle w:val="Heading2"/>
      </w:pPr>
      <w:r>
        <w:t>[[@BibleBHS:GEN 22:1]][[BibleBHS:GEN 22:1]]</w:t>
      </w:r>
    </w:p>
    <w:p>
      <w:r>
        <w:rPr>
          <w:b/>
        </w:rPr>
        <w:t>Remark:</w:t>
      </w:r>
      <w:r>
        <w:t xml:space="preserve"> </w:t>
      </w:r>
      <w:r>
        <w:t>None</w:t>
      </w:r>
    </w:p>
    <w:p>
      <w:r>
        <w:rPr>
          <w:b/>
        </w:rPr>
        <w:t>Suggestion:</w:t>
      </w:r>
      <w:r>
        <w:t xml:space="preserve"> </w:t>
      </w:r>
      <w:r>
        <w:t>and he said to him : Abraham</w:t>
      </w:r>
    </w:p>
    <w:p>
      <w:pPr>
        <w:pStyle w:val="Heading3"/>
      </w:pPr>
      <w:r>
        <w:t>Alternative 1</w:t>
      </w:r>
    </w:p>
    <w:p>
      <w:r>
        <w:t>ויאמר אליו אברהם</w:t>
      </w:r>
    </w:p>
    <w:p>
      <w:r>
        <w:t>Rating: A</w:t>
      </w:r>
    </w:p>
    <w:p>
      <w:pPr>
        <w:pStyle w:val="ListBullet"/>
      </w:pPr>
      <w:r>
        <w:t>RSV:</w:t>
      </w:r>
      <w:r>
        <w:rPr>
          <w:i/>
        </w:rPr>
        <w:t xml:space="preserve"> and said to him, "Abraham!"</w:t>
      </w:r>
    </w:p>
    <w:p>
      <w:pPr>
        <w:pStyle w:val="ListBullet"/>
      </w:pPr>
      <w:r>
        <w:t>NEB:</w:t>
      </w:r>
      <w:r>
        <w:rPr>
          <w:i/>
        </w:rPr>
        <w:t xml:space="preserve"> 'Abraham', he called</w:t>
      </w:r>
    </w:p>
    <w:p>
      <w:pPr>
        <w:pStyle w:val="ListBullet"/>
      </w:pPr>
      <w:r>
        <w:t>LUT:</w:t>
      </w:r>
      <w:r>
        <w:rPr>
          <w:i/>
        </w:rPr>
        <w:t xml:space="preserve"> und sprach zu ihm: Abraham!</w:t>
      </w:r>
    </w:p>
    <w:p>
      <w:pPr>
        <w:pStyle w:val="Heading3"/>
      </w:pPr>
      <w:r>
        <w:t>Alternative 2</w:t>
      </w:r>
    </w:p>
    <w:p>
      <w:r>
        <w:t>ויאמר אליו אברהם אברהם</w:t>
      </w:r>
    </w:p>
    <w:p>
      <w:r>
        <w:t>Rating: None</w:t>
      </w:r>
    </w:p>
    <w:p>
      <w:pPr>
        <w:pStyle w:val="ListBullet"/>
      </w:pPr>
      <w:r>
        <w:t>BJ:</w:t>
      </w:r>
      <w:r>
        <w:rPr>
          <w:i/>
        </w:rPr>
        <w:t xml:space="preserve"> *(Dieu ...) et lui dit: "Abraham! Abraham!"</w:t>
      </w:r>
    </w:p>
    <w:p>
      <w:r>
        <w:t>Factors: 5</w:t>
      </w:r>
    </w:p>
    <w:p>
      <w:pPr>
        <w:pStyle w:val="Heading2"/>
      </w:pPr>
      <w:r>
        <w:t>[[@BibleBHS:GEN 22:13]][[BibleBHS:GEN 22:13]]</w:t>
      </w:r>
    </w:p>
    <w:p>
      <w:r>
        <w:rPr>
          <w:b/>
        </w:rPr>
        <w:t>Remark:</w:t>
      </w:r>
      <w:r>
        <w:t xml:space="preserve"> </w:t>
      </w:r>
      <w:r>
        <w:t>None</w:t>
      </w:r>
    </w:p>
    <w:p>
      <w:r>
        <w:rPr>
          <w:b/>
        </w:rPr>
        <w:t>Suggestion:</w:t>
      </w:r>
      <w:r>
        <w:t xml:space="preserve"> </w:t>
      </w:r>
      <w:r>
        <w:t>a (ram solitary)</w:t>
      </w:r>
    </w:p>
    <w:p>
      <w:pPr>
        <w:pStyle w:val="Heading3"/>
      </w:pPr>
      <w:r>
        <w:t>Alternative 1</w:t>
      </w:r>
    </w:p>
    <w:p>
      <w:r>
        <w:t>אַחַר</w:t>
      </w:r>
    </w:p>
    <w:p>
      <w:r>
        <w:t>Rating: None</w:t>
      </w:r>
    </w:p>
    <w:p>
      <w:pPr>
        <w:pStyle w:val="ListBullet"/>
      </w:pPr>
      <w:r>
        <w:t>RSV:</w:t>
      </w:r>
      <w:r>
        <w:rPr>
          <w:i/>
        </w:rPr>
        <w:t xml:space="preserve"> behind him</w:t>
      </w:r>
    </w:p>
    <w:p>
      <w:pPr>
        <w:pStyle w:val="ListBullet"/>
      </w:pPr>
      <w:r>
        <w:t>LUT:</w:t>
      </w:r>
      <w:r>
        <w:rPr>
          <w:i/>
        </w:rPr>
        <w:t xml:space="preserve"> hinter sich</w:t>
      </w:r>
    </w:p>
    <w:p>
      <w:r>
        <w:t>Factors: 12</w:t>
      </w:r>
    </w:p>
    <w:p>
      <w:pPr>
        <w:pStyle w:val="Heading3"/>
      </w:pPr>
      <w:r>
        <w:t>Alternative 2</w:t>
      </w:r>
    </w:p>
    <w:p>
      <w:r>
        <w:t>אחד</w:t>
      </w:r>
    </w:p>
    <w:p>
      <w:r>
        <w:t>Rating: B</w:t>
      </w:r>
    </w:p>
    <w:p>
      <w:pPr>
        <w:pStyle w:val="ListBullet"/>
      </w:pPr>
      <w:r>
        <w:t>NEB:</w:t>
      </w:r>
      <w:r>
        <w:rPr>
          <w:i/>
        </w:rPr>
        <w:t xml:space="preserve"> *a (ram)</w:t>
      </w:r>
    </w:p>
    <w:p>
      <w:pPr>
        <w:pStyle w:val="ListBullet"/>
      </w:pPr>
      <w:r>
        <w:t>BJ:</w:t>
      </w:r>
      <w:r>
        <w:rPr>
          <w:i/>
        </w:rPr>
        <w:t xml:space="preserve"> un (bélier)</w:t>
      </w:r>
    </w:p>
    <w:p>
      <w:pPr>
        <w:pStyle w:val="Heading2"/>
      </w:pPr>
      <w:r>
        <w:t>[[@BibleBHS:GEN 22:14]][[BibleBHS:GEN 22:14]]</w:t>
      </w:r>
    </w:p>
    <w:p>
      <w:r>
        <w:rPr>
          <w:b/>
        </w:rPr>
        <w:t>Remark:</w:t>
      </w:r>
      <w:r>
        <w:t xml:space="preserve"> </w:t>
      </w:r>
      <w:r>
        <w:t>Two meanings may be given of the MT: (1) "on the mountain of the LORD it shall be provided"; (2) "on the mountain of the LORD, he (i.e. the LORD) will appear (or: will be seen)". The first meaning is more probable.</w:t>
      </w:r>
    </w:p>
    <w:p>
      <w:r>
        <w:rPr>
          <w:b/>
        </w:rPr>
        <w:t>Suggestion:</w:t>
      </w:r>
      <w:r>
        <w:t xml:space="preserve"> </w:t>
      </w:r>
      <w:r>
        <w:t>See Remark</w:t>
      </w:r>
    </w:p>
    <w:p>
      <w:pPr>
        <w:pStyle w:val="Heading3"/>
      </w:pPr>
      <w:r>
        <w:t>Alternative 1</w:t>
      </w:r>
    </w:p>
    <w:p>
      <w:r>
        <w:t>בְּהַר יְהוָה יֵרָאֶה</w:t>
      </w:r>
    </w:p>
    <w:p>
      <w:r>
        <w:t>Rating: B</w:t>
      </w:r>
    </w:p>
    <w:p>
      <w:pPr>
        <w:pStyle w:val="ListBullet"/>
      </w:pPr>
      <w:r>
        <w:t>RSV:</w:t>
      </w:r>
      <w:r>
        <w:rPr>
          <w:i/>
        </w:rPr>
        <w:t xml:space="preserve"> on the mount of the LORD it shall be provided</w:t>
      </w:r>
    </w:p>
    <w:p>
      <w:pPr>
        <w:pStyle w:val="ListBullet"/>
      </w:pPr>
      <w:r>
        <w:t>NEB:</w:t>
      </w:r>
      <w:r>
        <w:rPr>
          <w:i/>
        </w:rPr>
        <w:t xml:space="preserve"> in the mountain of the LORD it was provided</w:t>
      </w:r>
    </w:p>
    <w:p>
      <w:pPr>
        <w:pStyle w:val="Heading3"/>
      </w:pPr>
      <w:r>
        <w:t>Alternative 2</w:t>
      </w:r>
    </w:p>
    <w:p>
      <w:r>
        <w:t>[בָהָר יהוה יִרְאֶה]</w:t>
      </w:r>
    </w:p>
    <w:p>
      <w:r>
        <w:t>Rating: None</w:t>
      </w:r>
    </w:p>
    <w:p>
      <w:pPr>
        <w:pStyle w:val="ListBullet"/>
      </w:pPr>
      <w:r>
        <w:t>BJ:</w:t>
      </w:r>
      <w:r>
        <w:rPr>
          <w:i/>
        </w:rPr>
        <w:t xml:space="preserve"> *sur la montagne, Yahvé pourvoit</w:t>
      </w:r>
    </w:p>
    <w:p>
      <w:pPr>
        <w:pStyle w:val="ListBullet"/>
      </w:pPr>
      <w:r>
        <w:t>LUT:</w:t>
      </w:r>
      <w:r>
        <w:rPr>
          <w:i/>
        </w:rPr>
        <w:t xml:space="preserve"> auf dem Berge, da der HERR sieht</w:t>
      </w:r>
    </w:p>
    <w:p>
      <w:r>
        <w:t>Factors: 5</w:t>
      </w:r>
    </w:p>
    <w:p>
      <w:pPr>
        <w:pStyle w:val="Heading2"/>
      </w:pPr>
      <w:r>
        <w:t>[[@BibleBHS:GEN 22:16]][[BibleBHS:GEN 22:16]]</w:t>
      </w:r>
    </w:p>
    <w:p>
      <w:r>
        <w:rPr>
          <w:b/>
        </w:rPr>
        <w:t>Remark:</w:t>
      </w:r>
      <w:r>
        <w:t xml:space="preserve"> </w:t>
      </w:r>
      <w:r>
        <w:t>None</w:t>
      </w:r>
    </w:p>
    <w:p>
      <w:r>
        <w:rPr>
          <w:b/>
        </w:rPr>
        <w:t>Suggestion:</w:t>
      </w:r>
      <w:r>
        <w:t xml:space="preserve"> </w:t>
      </w:r>
      <w:r>
        <w:t>your only one</w:t>
      </w:r>
    </w:p>
    <w:p>
      <w:pPr>
        <w:pStyle w:val="Heading3"/>
      </w:pPr>
      <w:r>
        <w:t>Alternative 1</w:t>
      </w:r>
    </w:p>
    <w:p>
      <w:r>
        <w:t>את־יחידך</w:t>
      </w:r>
    </w:p>
    <w:p>
      <w:r>
        <w:t>Rating: A</w:t>
      </w:r>
    </w:p>
    <w:p>
      <w:pPr>
        <w:pStyle w:val="ListBullet"/>
      </w:pPr>
      <w:r>
        <w:t>RSV:</w:t>
      </w:r>
      <w:r>
        <w:rPr>
          <w:i/>
        </w:rPr>
        <w:t xml:space="preserve"> your only son</w:t>
      </w:r>
    </w:p>
    <w:p>
      <w:pPr>
        <w:pStyle w:val="ListBullet"/>
      </w:pPr>
      <w:r>
        <w:t>NEB:</w:t>
      </w:r>
      <w:r>
        <w:rPr>
          <w:i/>
        </w:rPr>
        <w:t xml:space="preserve"> your only son</w:t>
      </w:r>
    </w:p>
    <w:p>
      <w:pPr>
        <w:pStyle w:val="ListBullet"/>
      </w:pPr>
      <w:r>
        <w:t>LUT:</w:t>
      </w:r>
      <w:r>
        <w:rPr>
          <w:i/>
        </w:rPr>
        <w:t xml:space="preserve"> deines einzigen</w:t>
      </w:r>
    </w:p>
    <w:p>
      <w:pPr>
        <w:pStyle w:val="Heading3"/>
      </w:pPr>
      <w:r>
        <w:t>Alternative 2</w:t>
      </w:r>
    </w:p>
    <w:p>
      <w:r>
        <w:t>את־יחידך ממני</w:t>
      </w:r>
    </w:p>
    <w:p>
      <w:r>
        <w:t>Rating: None</w:t>
      </w:r>
    </w:p>
    <w:p>
      <w:pPr>
        <w:pStyle w:val="ListBullet"/>
      </w:pPr>
      <w:r>
        <w:t>BJ:</w:t>
      </w:r>
      <w:r>
        <w:rPr>
          <w:i/>
        </w:rPr>
        <w:t xml:space="preserve"> *(tu) ne m'as (pas refusé ...) ton unique</w:t>
      </w:r>
    </w:p>
    <w:p>
      <w:r>
        <w:t>Factors: 5, 4</w:t>
      </w:r>
    </w:p>
    <w:p>
      <w:pPr>
        <w:pStyle w:val="Heading2"/>
      </w:pPr>
      <w:r>
        <w:t>[[@BibleBHS:GEN 23:1]][[BibleBHS:GEN 23:1]]</w:t>
      </w:r>
    </w:p>
    <w:p>
      <w:r>
        <w:rPr>
          <w:b/>
        </w:rPr>
        <w:t>Remark:</w:t>
      </w:r>
      <w:r>
        <w:t xml:space="preserve"> </w:t>
      </w:r>
      <w:r>
        <w:t>This phrase is a later gloss which penetrated into the text. Translators who use notes might quote it in a note.</w:t>
      </w:r>
    </w:p>
    <w:p>
      <w:r>
        <w:rPr>
          <w:b/>
        </w:rPr>
        <w:t>Suggestion:</w:t>
      </w:r>
      <w:r>
        <w:t xml:space="preserve"> </w:t>
      </w:r>
      <w:r>
        <w:t>Omit</w:t>
      </w:r>
    </w:p>
    <w:p>
      <w:pPr>
        <w:pStyle w:val="Heading3"/>
      </w:pPr>
      <w:r>
        <w:t>Alternative 1</w:t>
      </w:r>
    </w:p>
    <w:p>
      <w:r>
        <w:t>שני חיי שרה</w:t>
      </w:r>
    </w:p>
    <w:p>
      <w:r>
        <w:t>Rating: None</w:t>
      </w:r>
    </w:p>
    <w:p>
      <w:pPr>
        <w:pStyle w:val="ListBullet"/>
      </w:pPr>
      <w:r>
        <w:t>RSV:</w:t>
      </w:r>
      <w:r>
        <w:rPr>
          <w:i/>
        </w:rPr>
        <w:t xml:space="preserve"> these were the years of the life of Sarah</w:t>
      </w:r>
    </w:p>
    <w:p>
      <w:r>
        <w:t>Factors: 5, 7</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pPr>
        <w:pStyle w:val="Heading2"/>
      </w:pPr>
      <w:r>
        <w:t>[[@BibleBHS:GEN 23:5–6]][[BibleBHS:GEN 23:5–6]]</w:t>
      </w:r>
    </w:p>
    <w:p>
      <w:r>
        <w:rPr>
          <w:b/>
        </w:rPr>
        <w:t>Remark:</w:t>
      </w:r>
      <w:r>
        <w:t xml:space="preserve"> </w:t>
      </w:r>
      <w:r>
        <w:t>The same expression לוּ, "pray" recurs again in vs. 11, 13, 14-15, see below, in vs. 11 with the orthography לאֻ.</w:t>
      </w:r>
    </w:p>
    <w:p>
      <w:r>
        <w:rPr>
          <w:b/>
        </w:rPr>
        <w:t>Suggestion:</w:t>
      </w:r>
      <w:r>
        <w:t xml:space="preserve"> </w:t>
      </w:r>
      <w:r>
        <w:t>saying: pray listen to us</w:t>
      </w:r>
    </w:p>
    <w:p>
      <w:pPr>
        <w:pStyle w:val="Heading3"/>
      </w:pPr>
      <w:r>
        <w:t>Alternative 1</w:t>
      </w:r>
    </w:p>
    <w:p>
      <w:r>
        <w:t>לאמר לוֹ׃ שמענו</w:t>
      </w:r>
    </w:p>
    <w:p>
      <w:r>
        <w:t>Rating: None</w:t>
      </w:r>
    </w:p>
    <w:p>
      <w:pPr>
        <w:pStyle w:val="ListBullet"/>
      </w:pPr>
      <w:r>
        <w:t>RSV:</w:t>
      </w:r>
      <w:r>
        <w:rPr>
          <w:i/>
        </w:rPr>
        <w:t xml:space="preserve"> (the Hittites answered Abraham), (6) "Hear us"</w:t>
      </w:r>
    </w:p>
    <w:p>
      <w:pPr>
        <w:pStyle w:val="ListBullet"/>
      </w:pPr>
      <w:r>
        <w:t>LUT:</w:t>
      </w:r>
      <w:r>
        <w:rPr>
          <w:i/>
        </w:rPr>
        <w:t xml:space="preserve"> und sprachen zu ibm : (6) Höre uns</w:t>
      </w:r>
    </w:p>
    <w:p>
      <w:r>
        <w:t>Factors: 8</w:t>
      </w:r>
    </w:p>
    <w:p>
      <w:pPr>
        <w:pStyle w:val="Heading3"/>
      </w:pPr>
      <w:r>
        <w:t>Alternative 2</w:t>
      </w:r>
    </w:p>
    <w:p>
      <w:r>
        <w:t>לאמר׃ לוּ שמענו</w:t>
      </w:r>
    </w:p>
    <w:p>
      <w:r>
        <w:t>Rating: B</w:t>
      </w:r>
    </w:p>
    <w:p>
      <w:pPr>
        <w:pStyle w:val="ListBullet"/>
      </w:pPr>
      <w:r>
        <w:t>NEB:</w:t>
      </w:r>
      <w:r>
        <w:rPr>
          <w:i/>
        </w:rPr>
        <w:t xml:space="preserve"> Do, pray, listen to what we have to say</w:t>
      </w:r>
    </w:p>
    <w:p>
      <w:pPr>
        <w:pStyle w:val="ListBullet"/>
      </w:pPr>
      <w:r>
        <w:t>BJ:</w:t>
      </w:r>
      <w:r>
        <w:rPr>
          <w:i/>
        </w:rPr>
        <w:t xml:space="preserve"> *écoute-nous plutôt!</w:t>
      </w:r>
    </w:p>
    <w:p>
      <w:pPr>
        <w:pStyle w:val="Heading2"/>
      </w:pPr>
      <w:r>
        <w:t>[[@BibleBHS:GEN 23:11]][[BibleBHS:GEN 23:11]]</w:t>
      </w:r>
    </w:p>
    <w:p>
      <w:r>
        <w:rPr>
          <w:b/>
        </w:rPr>
        <w:t>Remark:</w:t>
      </w:r>
      <w:r>
        <w:t xml:space="preserve"> </w:t>
      </w:r>
      <w:r>
        <w:t>See Gen. 23.5-6 with the Remark.</w:t>
      </w:r>
    </w:p>
    <w:p>
      <w:r>
        <w:rPr>
          <w:b/>
        </w:rPr>
        <w:t>Suggestion:</w:t>
      </w:r>
      <w:r>
        <w:t xml:space="preserve"> </w:t>
      </w:r>
      <w:r>
        <w:t>pray, my lord</w:t>
      </w:r>
    </w:p>
    <w:p>
      <w:pPr>
        <w:pStyle w:val="Heading3"/>
      </w:pPr>
      <w:r>
        <w:t>Alternative 1</w:t>
      </w:r>
    </w:p>
    <w:p>
      <w:r>
        <w:t>לֹא־אדני</w:t>
      </w:r>
    </w:p>
    <w:p>
      <w:r>
        <w:t>Rating: None</w:t>
      </w:r>
    </w:p>
    <w:p>
      <w:pPr>
        <w:pStyle w:val="ListBullet"/>
      </w:pPr>
      <w:r>
        <w:t>RSV:</w:t>
      </w:r>
      <w:r>
        <w:rPr>
          <w:i/>
        </w:rPr>
        <w:t xml:space="preserve"> no, my lord</w:t>
      </w:r>
    </w:p>
    <w:p>
      <w:pPr>
        <w:pStyle w:val="ListBullet"/>
      </w:pPr>
      <w:r>
        <w:t>NEB:</w:t>
      </w:r>
      <w:r>
        <w:rPr>
          <w:i/>
        </w:rPr>
        <w:t xml:space="preserve"> no, sir</w:t>
      </w:r>
    </w:p>
    <w:p>
      <w:pPr>
        <w:pStyle w:val="ListBullet"/>
      </w:pPr>
      <w:r>
        <w:t>LUT:</w:t>
      </w:r>
      <w:r>
        <w:rPr>
          <w:i/>
        </w:rPr>
        <w:t xml:space="preserve"> nein, mein Herr</w:t>
      </w:r>
    </w:p>
    <w:p>
      <w:r>
        <w:t>Factors: 8</w:t>
      </w:r>
    </w:p>
    <w:p>
      <w:pPr>
        <w:pStyle w:val="Heading3"/>
      </w:pPr>
      <w:r>
        <w:t>Alternative 2</w:t>
      </w:r>
    </w:p>
    <w:p>
      <w:r>
        <w:t>[לֻא־אדני]</w:t>
      </w:r>
    </w:p>
    <w:p>
      <w:r>
        <w:t>Rating: B</w:t>
      </w:r>
    </w:p>
    <w:p>
      <w:pPr>
        <w:pStyle w:val="ListBullet"/>
      </w:pPr>
      <w:r>
        <w:t>BJ:</w:t>
      </w:r>
      <w:r>
        <w:rPr>
          <w:i/>
        </w:rPr>
        <w:t xml:space="preserve"> *Monseigneur, (écoute-moi) plutôt!</w:t>
      </w:r>
    </w:p>
    <w:p>
      <w:pPr>
        <w:pStyle w:val="Heading2"/>
      </w:pPr>
      <w:r>
        <w:t>[[@BibleBHS:GEN 23:14–15]][[BibleBHS:GEN 23:14–15]]</w:t>
      </w:r>
    </w:p>
    <w:p>
      <w:r>
        <w:rPr>
          <w:b/>
        </w:rPr>
        <w:t>Remark:</w:t>
      </w:r>
      <w:r>
        <w:t xml:space="preserve"> </w:t>
      </w:r>
      <w:r>
        <w:t>See Gen. 23.5-6 and the Remark there.</w:t>
      </w:r>
    </w:p>
    <w:p>
      <w:r>
        <w:rPr>
          <w:b/>
        </w:rPr>
        <w:t>Suggestion:</w:t>
      </w:r>
      <w:r>
        <w:t xml:space="preserve"> </w:t>
      </w:r>
      <w:r>
        <w:t>saying: pray my lord</w:t>
      </w:r>
    </w:p>
    <w:p>
      <w:pPr>
        <w:pStyle w:val="Heading3"/>
      </w:pPr>
      <w:r>
        <w:t>Alternative 1</w:t>
      </w:r>
    </w:p>
    <w:p>
      <w:r>
        <w:t>לאמר לוֹ׃ אדני</w:t>
      </w:r>
    </w:p>
    <w:p>
      <w:r>
        <w:t>Rating: None</w:t>
      </w:r>
    </w:p>
    <w:p>
      <w:pPr>
        <w:pStyle w:val="ListBullet"/>
      </w:pPr>
      <w:r>
        <w:t>RSV:</w:t>
      </w:r>
      <w:r>
        <w:rPr>
          <w:i/>
        </w:rPr>
        <w:t xml:space="preserve"> (Ephron answered Abraham), (15) "My lord ..."</w:t>
      </w:r>
    </w:p>
    <w:p>
      <w:pPr>
        <w:pStyle w:val="ListBullet"/>
      </w:pPr>
      <w:r>
        <w:t>NEB:</w:t>
      </w:r>
      <w:r>
        <w:rPr>
          <w:i/>
        </w:rPr>
        <w:t xml:space="preserve"> answered: (15)'(Do listen to me,) sir ... ' (?)</w:t>
      </w:r>
    </w:p>
    <w:p>
      <w:pPr>
        <w:pStyle w:val="ListBullet"/>
      </w:pPr>
      <w:r>
        <w:t>LUT:</w:t>
      </w:r>
      <w:r>
        <w:rPr>
          <w:i/>
        </w:rPr>
        <w:t xml:space="preserve"> und sprach zu ihm: (15) Mein Herr</w:t>
      </w:r>
    </w:p>
    <w:p>
      <w:r>
        <w:t>Factors: 8</w:t>
      </w:r>
    </w:p>
    <w:p>
      <w:pPr>
        <w:pStyle w:val="Heading3"/>
      </w:pPr>
      <w:r>
        <w:t>Alternative 2</w:t>
      </w:r>
    </w:p>
    <w:p>
      <w:r>
        <w:t>[לאמר׃ לוּ אדני]</w:t>
      </w:r>
    </w:p>
    <w:p>
      <w:r>
        <w:t>Rating: B</w:t>
      </w:r>
    </w:p>
    <w:p>
      <w:pPr>
        <w:pStyle w:val="ListBullet"/>
      </w:pPr>
      <w:r>
        <w:t>BJ:</w:t>
      </w:r>
      <w:r>
        <w:rPr>
          <w:i/>
        </w:rPr>
        <w:t xml:space="preserve"> *Monseigneur, (écoute-moi) plutôt</w:t>
      </w:r>
    </w:p>
    <w:p>
      <w:pPr>
        <w:pStyle w:val="Heading2"/>
      </w:pPr>
      <w:r>
        <w:t>[[@BibleBHS:GEN 23:19]][[BibleBHS:GEN 23:19]]</w:t>
      </w:r>
    </w:p>
    <w:p>
      <w:r>
        <w:rPr>
          <w:b/>
        </w:rPr>
        <w:t>Remark:</w:t>
      </w:r>
      <w:r>
        <w:t xml:space="preserve"> </w:t>
      </w:r>
      <w:r>
        <w:t>Although this is a gloss, it is attested by all ancient text witnesses.</w:t>
      </w:r>
    </w:p>
    <w:p>
      <w:r>
        <w:rPr>
          <w:b/>
        </w:rPr>
        <w:t>Suggestion:</w:t>
      </w:r>
      <w:r>
        <w:t xml:space="preserve"> </w:t>
      </w:r>
      <w:r>
        <w:t>that is Hebron</w:t>
      </w:r>
    </w:p>
    <w:p>
      <w:pPr>
        <w:pStyle w:val="Heading3"/>
      </w:pPr>
      <w:r>
        <w:t>Alternative 1</w:t>
      </w:r>
    </w:p>
    <w:p>
      <w:r>
        <w:t>הוא חברון</w:t>
      </w:r>
    </w:p>
    <w:p>
      <w:r>
        <w:t>Rating: A</w:t>
      </w:r>
    </w:p>
    <w:p>
      <w:pPr>
        <w:pStyle w:val="ListBullet"/>
      </w:pPr>
      <w:r>
        <w:t>RSV:</w:t>
      </w:r>
      <w:r>
        <w:rPr>
          <w:i/>
        </w:rPr>
        <w:t xml:space="preserve"> (that is, Hebron)</w:t>
      </w:r>
    </w:p>
    <w:p>
      <w:pPr>
        <w:pStyle w:val="ListBullet"/>
      </w:pPr>
      <w:r>
        <w:t>NEB:</w:t>
      </w:r>
      <w:r>
        <w:rPr>
          <w:i/>
        </w:rPr>
        <w:t xml:space="preserve"> which is Hebron</w:t>
      </w:r>
    </w:p>
    <w:p>
      <w:pPr>
        <w:pStyle w:val="ListBullet"/>
      </w:pPr>
      <w:r>
        <w:t>LUT:</w:t>
      </w:r>
      <w:r>
        <w:rPr>
          <w:i/>
        </w:rPr>
        <w:t xml:space="preserve"> das ist Hebron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[[@BibleBHS:GEN 24:7]][[BibleBHS:GEN 24:7]]</w:t>
      </w:r>
    </w:p>
    <w:p>
      <w:r>
        <w:rPr>
          <w:b/>
        </w:rPr>
        <w:t>Remark:</w:t>
      </w:r>
      <w:r>
        <w:t xml:space="preserve"> </w:t>
      </w:r>
      <w:r>
        <w:t>None</w:t>
      </w:r>
    </w:p>
    <w:p>
      <w:r>
        <w:rPr>
          <w:b/>
        </w:rPr>
        <w:t>Suggestion:</w:t>
      </w:r>
      <w:r>
        <w:t xml:space="preserve"> </w:t>
      </w:r>
      <w:r>
        <w:t>the God of the heavens (or: heaven)</w:t>
      </w:r>
    </w:p>
    <w:p>
      <w:pPr>
        <w:pStyle w:val="Heading3"/>
      </w:pPr>
      <w:r>
        <w:t>Alternative 1</w:t>
      </w:r>
    </w:p>
    <w:p>
      <w:r>
        <w:t>אלהי השמים</w:t>
      </w:r>
    </w:p>
    <w:p>
      <w:r>
        <w:t>Rating: A</w:t>
      </w:r>
    </w:p>
    <w:p>
      <w:pPr>
        <w:pStyle w:val="ListBullet"/>
      </w:pPr>
      <w:r>
        <w:t>RSV:</w:t>
      </w:r>
      <w:r>
        <w:rPr>
          <w:i/>
        </w:rPr>
        <w:t xml:space="preserve"> the God of heaven</w:t>
      </w:r>
    </w:p>
    <w:p>
      <w:pPr>
        <w:pStyle w:val="ListBullet"/>
      </w:pPr>
      <w:r>
        <w:t>NEB:</w:t>
      </w:r>
      <w:r>
        <w:rPr>
          <w:i/>
        </w:rPr>
        <w:t xml:space="preserve"> the God of heaven</w:t>
      </w:r>
    </w:p>
    <w:p>
      <w:pPr>
        <w:pStyle w:val="ListBullet"/>
      </w:pPr>
      <w:r>
        <w:t>LUT:</w:t>
      </w:r>
      <w:r>
        <w:rPr>
          <w:i/>
        </w:rPr>
        <w:t xml:space="preserve"> der Gott des Himmels</w:t>
      </w:r>
    </w:p>
    <w:p>
      <w:pPr>
        <w:pStyle w:val="Heading3"/>
      </w:pPr>
      <w:r>
        <w:t>Alternative 2</w:t>
      </w:r>
    </w:p>
    <w:p>
      <w:r>
        <w:t>[אלהי השמים ואלהי הארץ]</w:t>
      </w:r>
    </w:p>
    <w:p>
      <w:r>
        <w:t>Rating: None</w:t>
      </w:r>
    </w:p>
    <w:p>
      <w:pPr>
        <w:pStyle w:val="ListBullet"/>
      </w:pPr>
      <w:r>
        <w:t>BJ:</w:t>
      </w:r>
      <w:r>
        <w:rPr>
          <w:i/>
        </w:rPr>
        <w:t xml:space="preserve"> *: le Dieu du ciel et le Dieu de la terre (1e éd.), le Dieu du ciel et de la terre (2e éd.)</w:t>
      </w:r>
    </w:p>
    <w:p>
      <w:r>
        <w:t>Factors: 1, 5</w:t>
      </w:r>
    </w:p>
    <w:p>
      <w:pPr>
        <w:pStyle w:val="Heading2"/>
      </w:pPr>
      <w:r>
        <w:t>[[@BibleBHS:GEN 24:10]][[BibleBHS:GEN 24:10]]</w:t>
      </w:r>
    </w:p>
    <w:p>
      <w:r>
        <w:rPr>
          <w:b/>
        </w:rPr>
        <w:t>Remark:</w:t>
      </w:r>
      <w:r>
        <w:t xml:space="preserve"> </w:t>
      </w:r>
      <w:r>
        <w:t>None</w:t>
      </w:r>
    </w:p>
    <w:p>
      <w:r>
        <w:rPr>
          <w:b/>
        </w:rPr>
        <w:t>Suggestion:</w:t>
      </w:r>
      <w:r>
        <w:t xml:space="preserve"> </w:t>
      </w:r>
      <w:r>
        <w:t>Omit</w:t>
      </w:r>
    </w:p>
    <w:p>
      <w:pPr>
        <w:pStyle w:val="Heading3"/>
      </w:pPr>
      <w:r>
        <w:t>Alternative 1</w:t>
      </w:r>
    </w:p>
    <w:p>
      <w:r>
        <w:t>וילך 1°</w:t>
      </w:r>
    </w:p>
    <w:p>
      <w:r>
        <w:t>Rating: None</w:t>
      </w:r>
    </w:p>
    <w:p>
      <w:pPr>
        <w:pStyle w:val="ListBullet"/>
      </w:pPr>
      <w:r>
        <w:t>RSV:</w:t>
      </w:r>
      <w:r>
        <w:rPr>
          <w:i/>
        </w:rPr>
        <w:t xml:space="preserve"> and departed</w:t>
      </w:r>
    </w:p>
    <w:p>
      <w:pPr>
        <w:pStyle w:val="ListBullet"/>
      </w:pPr>
      <w:r>
        <w:t>LUT:</w:t>
      </w:r>
      <w:r>
        <w:rPr>
          <w:i/>
        </w:rPr>
        <w:t xml:space="preserve"> und zog hin</w:t>
      </w:r>
    </w:p>
    <w:p>
      <w:r>
        <w:t>Factors: 11</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pPr>
        <w:pStyle w:val="Heading2"/>
      </w:pPr>
      <w:r>
        <w:t>[[BibleBHS:GEN 24:10]]</w:t>
      </w:r>
    </w:p>
    <w:p>
      <w:r>
        <w:rPr>
          <w:b/>
        </w:rPr>
        <w:t>Remark:</w:t>
      </w:r>
      <w:r>
        <w:t xml:space="preserve"> </w:t>
      </w:r>
      <w:r>
        <w:t>The meaning is: and all the best things (of the master).</w:t>
      </w:r>
    </w:p>
    <w:p>
      <w:r>
        <w:rPr>
          <w:b/>
        </w:rPr>
        <w:t>Suggestion:</w:t>
      </w:r>
      <w:r>
        <w:t xml:space="preserve"> </w:t>
      </w:r>
      <w:r>
        <w:t>See Remark</w:t>
      </w:r>
    </w:p>
    <w:p>
      <w:pPr>
        <w:pStyle w:val="Heading3"/>
      </w:pPr>
      <w:r>
        <w:t>Alternative 1</w:t>
      </w:r>
    </w:p>
    <w:p>
      <w:r>
        <w:t>וכל־טוב</w:t>
      </w:r>
    </w:p>
    <w:p>
      <w:r>
        <w:t>Rating: A</w:t>
      </w:r>
    </w:p>
    <w:p>
      <w:pPr>
        <w:pStyle w:val="ListBullet"/>
      </w:pPr>
      <w:r>
        <w:t>RSV:</w:t>
      </w:r>
      <w:r>
        <w:rPr>
          <w:i/>
        </w:rPr>
        <w:t xml:space="preserve"> all sorts of choice gifts</w:t>
      </w:r>
    </w:p>
    <w:p>
      <w:pPr>
        <w:pStyle w:val="ListBullet"/>
      </w:pPr>
      <w:r>
        <w:t>NEB:</w:t>
      </w:r>
      <w:r>
        <w:rPr>
          <w:i/>
        </w:rPr>
        <w:t xml:space="preserve"> and also all kinds of gifts</w:t>
      </w:r>
    </w:p>
    <w:p>
      <w:pPr>
        <w:pStyle w:val="ListBullet"/>
      </w:pPr>
      <w:r>
        <w:t>LUT:</w:t>
      </w:r>
      <w:r>
        <w:rPr>
          <w:i/>
        </w:rPr>
        <w:t xml:space="preserve"> und ... allerlei Güter</w:t>
      </w:r>
    </w:p>
    <w:p>
      <w:pPr>
        <w:pStyle w:val="Heading3"/>
      </w:pPr>
      <w:r>
        <w:t>Alternative 2</w:t>
      </w:r>
    </w:p>
    <w:p>
      <w:r>
        <w:t>[ומכל־טוב]</w:t>
      </w:r>
    </w:p>
    <w:p>
      <w:r>
        <w:t>Rating: None</w:t>
      </w:r>
    </w:p>
    <w:p>
      <w:pPr>
        <w:pStyle w:val="ListBullet"/>
      </w:pPr>
      <w:r>
        <w:t>BJ:</w:t>
      </w:r>
      <w:r>
        <w:rPr>
          <w:i/>
        </w:rPr>
        <w:t xml:space="preserve"> *de tout ce que (son maître) avait de bon</w:t>
      </w:r>
    </w:p>
    <w:p>
      <w:r>
        <w:t>Factors: 4, 6</w:t>
      </w:r>
    </w:p>
    <w:p>
      <w:pPr>
        <w:pStyle w:val="Heading2"/>
      </w:pPr>
      <w:r>
        <w:t>[[@BibleBHS:GEN 24:15]][[BibleBHS:GEN 24:15]]</w:t>
      </w:r>
    </w:p>
    <w:p>
      <w:r>
        <w:rPr>
          <w:b/>
        </w:rPr>
        <w:t>Remark:</w:t>
      </w:r>
      <w:r>
        <w:t xml:space="preserve"> </w:t>
      </w:r>
      <w:r>
        <w:t>None</w:t>
      </w:r>
    </w:p>
    <w:p>
      <w:r>
        <w:rPr>
          <w:b/>
        </w:rPr>
        <w:t>Suggestion:</w:t>
      </w:r>
      <w:r>
        <w:t xml:space="preserve"> </w:t>
      </w:r>
      <w:r>
        <w:t>speaking</w:t>
      </w:r>
    </w:p>
    <w:p>
      <w:pPr>
        <w:pStyle w:val="Heading3"/>
      </w:pPr>
      <w:r>
        <w:t>Alternative 1</w:t>
      </w:r>
    </w:p>
    <w:p>
      <w:r>
        <w:t>לדבר</w:t>
      </w:r>
    </w:p>
    <w:p>
      <w:r>
        <w:t>Rating: A</w:t>
      </w:r>
    </w:p>
    <w:p>
      <w:pPr>
        <w:pStyle w:val="ListBullet"/>
      </w:pPr>
      <w:r>
        <w:t>RSV:</w:t>
      </w:r>
      <w:r>
        <w:rPr>
          <w:i/>
        </w:rPr>
        <w:t xml:space="preserve"> speaking</w:t>
      </w:r>
    </w:p>
    <w:p>
      <w:pPr>
        <w:pStyle w:val="ListBullet"/>
      </w:pPr>
      <w:r>
        <w:t>BJ:</w:t>
      </w:r>
      <w:r>
        <w:rPr>
          <w:i/>
        </w:rPr>
        <w:t xml:space="preserve"> de parler</w:t>
      </w:r>
    </w:p>
    <w:p>
      <w:pPr>
        <w:pStyle w:val="ListBullet"/>
      </w:pPr>
      <w:r>
        <w:t>LUT:</w:t>
      </w:r>
      <w:r>
        <w:rPr>
          <w:i/>
        </w:rPr>
        <w:t xml:space="preserve"> (ehe er) ausgeredet(hatte)</w:t>
      </w:r>
    </w:p>
    <w:p>
      <w:pPr>
        <w:pStyle w:val="Heading3"/>
      </w:pPr>
      <w:r>
        <w:t>Alternative 2</w:t>
      </w:r>
    </w:p>
    <w:p>
      <w:r>
        <w:t>לדבר אל לבו</w:t>
      </w:r>
    </w:p>
    <w:p>
      <w:r>
        <w:t>Rating: None</w:t>
      </w:r>
    </w:p>
    <w:p>
      <w:pPr>
        <w:pStyle w:val="ListBullet"/>
      </w:pPr>
      <w:r>
        <w:t>NEB:</w:t>
      </w:r>
      <w:r>
        <w:rPr>
          <w:i/>
        </w:rPr>
        <w:t xml:space="preserve"> *praying silently</w:t>
      </w:r>
    </w:p>
    <w:p>
      <w:r>
        <w:t>Factors: 5</w:t>
      </w:r>
    </w:p>
    <w:p>
      <w:pPr>
        <w:pStyle w:val="Heading2"/>
      </w:pPr>
      <w:r>
        <w:t>[[@BibleBHS:GEN 24:22]][[BibleBHS:GEN 24:22]]</w:t>
      </w:r>
    </w:p>
    <w:p>
      <w:r>
        <w:rPr>
          <w:b/>
        </w:rPr>
        <w:t>Remark:</w:t>
      </w:r>
      <w:r>
        <w:t xml:space="preserve"> </w:t>
      </w:r>
      <w:r>
        <w:t>None</w:t>
      </w:r>
    </w:p>
    <w:p>
      <w:r>
        <w:rPr>
          <w:b/>
        </w:rPr>
        <w:t>Suggestion:</w:t>
      </w:r>
      <w:r>
        <w:t xml:space="preserve"> </w:t>
      </w:r>
      <w:r>
        <w:t>half a shekel its weight</w:t>
      </w:r>
    </w:p>
    <w:p>
      <w:pPr>
        <w:pStyle w:val="Heading3"/>
      </w:pPr>
      <w:r>
        <w:t>Alternative 1</w:t>
      </w:r>
    </w:p>
    <w:p>
      <w:r>
        <w:t>בקע משקלו</w:t>
      </w:r>
    </w:p>
    <w:p>
      <w:r>
        <w:t>Rating: A</w:t>
      </w:r>
    </w:p>
    <w:p>
      <w:pPr>
        <w:pStyle w:val="ListBullet"/>
      </w:pPr>
      <w:r>
        <w:t>RSV:</w:t>
      </w:r>
      <w:r>
        <w:rPr>
          <w:i/>
        </w:rPr>
        <w:t xml:space="preserve"> weighing a half shekel</w:t>
      </w:r>
    </w:p>
    <w:p>
      <w:pPr>
        <w:pStyle w:val="ListBullet"/>
      </w:pPr>
      <w:r>
        <w:t>NEB:</w:t>
      </w:r>
      <w:r>
        <w:rPr>
          <w:i/>
        </w:rPr>
        <w:t xml:space="preserve"> weighing half a shekel</w:t>
      </w:r>
    </w:p>
    <w:p>
      <w:pPr>
        <w:pStyle w:val="ListBullet"/>
      </w:pPr>
      <w:r>
        <w:t>LUT:</w:t>
      </w:r>
      <w:r>
        <w:rPr>
          <w:i/>
        </w:rPr>
        <w:t xml:space="preserve"> sechs Gramm schwer</w:t>
      </w:r>
    </w:p>
    <w:p>
      <w:pPr>
        <w:pStyle w:val="Heading3"/>
      </w:pPr>
      <w:r>
        <w:t>Alternative 2</w:t>
      </w:r>
    </w:p>
    <w:p>
      <w:r>
        <w:t>בקע משקלו וישם על אפה</w:t>
      </w:r>
    </w:p>
    <w:p>
      <w:r>
        <w:t>Rating: None</w:t>
      </w:r>
    </w:p>
    <w:p>
      <w:pPr>
        <w:pStyle w:val="ListBullet"/>
      </w:pPr>
      <w:r>
        <w:t>BJ:</w:t>
      </w:r>
      <w:r>
        <w:rPr>
          <w:i/>
        </w:rPr>
        <w:t xml:space="preserve"> *pesant un demi-sicle, qu'il mit à ses narines</w:t>
      </w:r>
    </w:p>
    <w:p>
      <w:r>
        <w:t>Factors: 5, 6</w:t>
      </w:r>
    </w:p>
    <w:p>
      <w:pPr>
        <w:pStyle w:val="Heading2"/>
      </w:pPr>
      <w:r>
        <w:t>[[@BibleBHS:GEN 24:27]][[BibleBHS:GEN 24:27]]</w:t>
      </w:r>
    </w:p>
    <w:p>
      <w:r>
        <w:rPr>
          <w:b/>
        </w:rPr>
        <w:t>Remark:</w:t>
      </w:r>
      <w:r>
        <w:t xml:space="preserve"> </w:t>
      </w:r>
      <w:r>
        <w:t>None</w:t>
      </w:r>
    </w:p>
    <w:p>
      <w:r>
        <w:rPr>
          <w:b/>
        </w:rPr>
        <w:t>Suggestion:</w:t>
      </w:r>
      <w:r>
        <w:t xml:space="preserve"> </w:t>
      </w:r>
      <w:r>
        <w:t>of my master's brothers (or: relatives)</w:t>
      </w:r>
    </w:p>
    <w:p>
      <w:pPr>
        <w:pStyle w:val="Heading3"/>
      </w:pPr>
      <w:r>
        <w:t>Alternative 1</w:t>
      </w:r>
    </w:p>
    <w:p>
      <w:r>
        <w:t>אֲחֵי אדני</w:t>
      </w:r>
    </w:p>
    <w:p>
      <w:r>
        <w:t>Rating: B</w:t>
      </w:r>
    </w:p>
    <w:p>
      <w:pPr>
        <w:pStyle w:val="ListBullet"/>
      </w:pPr>
      <w:r>
        <w:t>RSV:</w:t>
      </w:r>
      <w:r>
        <w:rPr>
          <w:i/>
        </w:rPr>
        <w:t xml:space="preserve"> of my master 's kinsmen</w:t>
      </w:r>
    </w:p>
    <w:p>
      <w:pPr>
        <w:pStyle w:val="Heading3"/>
      </w:pPr>
      <w:r>
        <w:t>Alternative 2</w:t>
      </w:r>
    </w:p>
    <w:p>
      <w:r>
        <w:t>אחי אדני</w:t>
      </w:r>
    </w:p>
    <w:p>
      <w:r>
        <w:t>Rating: None</w:t>
      </w:r>
    </w:p>
    <w:p>
      <w:pPr>
        <w:pStyle w:val="ListBullet"/>
      </w:pPr>
      <w:r>
        <w:t>NEB:</w:t>
      </w:r>
      <w:r>
        <w:rPr>
          <w:i/>
        </w:rPr>
        <w:t xml:space="preserve"> of my master's kinsman</w:t>
      </w:r>
    </w:p>
    <w:p>
      <w:pPr>
        <w:pStyle w:val="ListBullet"/>
      </w:pPr>
      <w:r>
        <w:t>BJ:</w:t>
      </w:r>
      <w:r>
        <w:rPr>
          <w:i/>
        </w:rPr>
        <w:t xml:space="preserve"> *chez le frère de mon maître</w:t>
      </w:r>
    </w:p>
    <w:p>
      <w:pPr>
        <w:pStyle w:val="ListBullet"/>
      </w:pPr>
      <w:r>
        <w:t>LUT:</w:t>
      </w:r>
      <w:r>
        <w:rPr>
          <w:i/>
        </w:rPr>
        <w:t xml:space="preserve"> des Bruders meines Herrn</w:t>
      </w:r>
    </w:p>
    <w:p>
      <w:r>
        <w:t>Factors: 5, 4, 8</w:t>
      </w:r>
    </w:p>
    <w:p>
      <w:pPr>
        <w:pStyle w:val="Heading2"/>
      </w:pPr>
      <w:r>
        <w:t>[[@BibleBHS:GEN 24:36]][[BibleBHS:GEN 24:36]]</w:t>
      </w:r>
    </w:p>
    <w:p>
      <w:r>
        <w:rPr>
          <w:b/>
        </w:rPr>
        <w:t>Remark:</w:t>
      </w:r>
      <w:r>
        <w:t xml:space="preserve"> </w:t>
      </w:r>
      <w:r>
        <w:t>None</w:t>
      </w:r>
    </w:p>
    <w:p>
      <w:r>
        <w:rPr>
          <w:b/>
        </w:rPr>
        <w:t>Suggestion:</w:t>
      </w:r>
      <w:r>
        <w:t xml:space="preserve"> </w:t>
      </w:r>
      <w:r>
        <w:t>after she grew old</w:t>
      </w:r>
    </w:p>
    <w:p>
      <w:pPr>
        <w:pStyle w:val="Heading3"/>
      </w:pPr>
      <w:r>
        <w:t>Alternative 1</w:t>
      </w:r>
    </w:p>
    <w:p>
      <w:r>
        <w:t>אחרי זקנתהּ</w:t>
      </w:r>
    </w:p>
    <w:p>
      <w:r>
        <w:t>Rating: A</w:t>
      </w:r>
    </w:p>
    <w:p>
      <w:pPr>
        <w:pStyle w:val="ListBullet"/>
      </w:pPr>
      <w:r>
        <w:t>RSV:</w:t>
      </w:r>
      <w:r>
        <w:rPr>
          <w:i/>
        </w:rPr>
        <w:t xml:space="preserve"> when she was old</w:t>
      </w:r>
    </w:p>
    <w:p>
      <w:pPr>
        <w:pStyle w:val="ListBullet"/>
      </w:pPr>
      <w:r>
        <w:t>NEB:</w:t>
      </w:r>
      <w:r>
        <w:rPr>
          <w:i/>
        </w:rPr>
        <w:t xml:space="preserve"> in her old age</w:t>
      </w:r>
    </w:p>
    <w:p>
      <w:pPr>
        <w:pStyle w:val="Heading3"/>
      </w:pPr>
      <w:r>
        <w:t>Alternative 2</w:t>
      </w:r>
    </w:p>
    <w:p>
      <w:r>
        <w:t>אחרי זקנתו</w:t>
      </w:r>
    </w:p>
    <w:p>
      <w:r>
        <w:t>Rating: None</w:t>
      </w:r>
    </w:p>
    <w:p>
      <w:pPr>
        <w:pStyle w:val="ListBullet"/>
      </w:pPr>
      <w:r>
        <w:t>BJ:</w:t>
      </w:r>
      <w:r>
        <w:rPr>
          <w:i/>
        </w:rPr>
        <w:t xml:space="preserve"> *quand il était déjà vieux</w:t>
      </w:r>
    </w:p>
    <w:p>
      <w:pPr>
        <w:pStyle w:val="ListBullet"/>
      </w:pPr>
      <w:r>
        <w:t>LUT:</w:t>
      </w:r>
      <w:r>
        <w:rPr>
          <w:i/>
        </w:rPr>
        <w:t xml:space="preserve"> in seinem Alter</w:t>
      </w:r>
    </w:p>
    <w:p>
      <w:r>
        <w:t>Factors: 5</w:t>
      </w:r>
    </w:p>
    <w:p>
      <w:pPr>
        <w:pStyle w:val="Heading2"/>
      </w:pPr>
      <w:r>
        <w:t>[[@BibleBHS:GEN 24:62]][[BibleBHS:GEN 24:62]]</w:t>
      </w:r>
    </w:p>
    <w:p>
      <w:r>
        <w:rPr>
          <w:b/>
        </w:rPr>
        <w:t>Remark:</w:t>
      </w:r>
      <w:r>
        <w:t xml:space="preserve"> </w:t>
      </w:r>
      <w:r>
        <w:t>According to the principles of textual analysis, adopted by the Committee (see Introduction), the MT must be preferred to the other text forms although the MT is not satisfactory itself. The other text forms seem but to attempt an acceptable interpretation of the MT. The MT may be the result of a corruption impossible now to correct. Translators, however, may omit the expression בוא, "coming", and understand instead מבאר לחי ראי, "from the well of Lahai Roi".</w:t>
      </w:r>
    </w:p>
    <w:p>
      <w:r>
        <w:rPr>
          <w:b/>
        </w:rPr>
        <w:t>Suggestion:</w:t>
      </w:r>
      <w:r>
        <w:t xml:space="preserve"> </w:t>
      </w:r>
      <w:r>
        <w:t>he came from the well of Lahai Roi</w:t>
      </w:r>
    </w:p>
    <w:p>
      <w:pPr>
        <w:pStyle w:val="Heading3"/>
      </w:pPr>
      <w:r>
        <w:t>Alternative 1</w:t>
      </w:r>
    </w:p>
    <w:p>
      <w:r>
        <w:t>בא מִבּוֹא באר לחי ראי</w:t>
      </w:r>
    </w:p>
    <w:p>
      <w:r>
        <w:t>Rating: B</w:t>
      </w:r>
    </w:p>
    <w:p>
      <w:pPr>
        <w:pStyle w:val="ListBullet"/>
      </w:pPr>
      <w:r>
        <w:t>NEB:</w:t>
      </w:r>
      <w:r>
        <w:rPr>
          <w:i/>
        </w:rPr>
        <w:t xml:space="preserve"> (Isaak ...) had moved on as far as Beer-lahai-roi (?)</w:t>
      </w:r>
    </w:p>
    <w:p>
      <w:pPr>
        <w:pStyle w:val="Heading3"/>
      </w:pPr>
      <w:r>
        <w:t>Alternative 2</w:t>
      </w:r>
    </w:p>
    <w:p>
      <w:r>
        <w:t>[בא מבאר לחי ראי]</w:t>
      </w:r>
    </w:p>
    <w:p>
      <w:r>
        <w:t>Rating: None</w:t>
      </w:r>
    </w:p>
    <w:p>
      <w:pPr>
        <w:pStyle w:val="ListBullet"/>
      </w:pPr>
      <w:r>
        <w:t>RSV:</w:t>
      </w:r>
      <w:r>
        <w:rPr>
          <w:i/>
        </w:rPr>
        <w:t xml:space="preserve"> *(Isaac) had come from Beer-lahai-roi</w:t>
      </w:r>
    </w:p>
    <w:p>
      <w:r>
        <w:t>Factors: 14, 6, 4</w:t>
      </w:r>
    </w:p>
    <w:p>
      <w:pPr>
        <w:pStyle w:val="Heading3"/>
      </w:pPr>
      <w:r>
        <w:t>Alternative 3</w:t>
      </w:r>
    </w:p>
    <w:p>
      <w:r>
        <w:t>בא במדבר באר לחי ראי</w:t>
      </w:r>
    </w:p>
    <w:p>
      <w:r>
        <w:t>Rating: None</w:t>
      </w:r>
    </w:p>
    <w:p>
      <w:pPr>
        <w:pStyle w:val="ListBullet"/>
      </w:pPr>
      <w:r>
        <w:t>BJ:</w:t>
      </w:r>
      <w:r>
        <w:rPr>
          <w:i/>
        </w:rPr>
        <w:t xml:space="preserve"> *(Isaac) était venu au désert du puits de Lahaï Roï</w:t>
      </w:r>
    </w:p>
    <w:p>
      <w:r>
        <w:t>Factors: 4</w:t>
      </w:r>
    </w:p>
    <w:p>
      <w:pPr>
        <w:pStyle w:val="Heading3"/>
      </w:pPr>
      <w:r>
        <w:t>Alternative 4</w:t>
      </w:r>
    </w:p>
    <w:p>
      <w:r>
        <w:t>[בא באר לחי ראי]</w:t>
      </w:r>
    </w:p>
    <w:p>
      <w:r>
        <w:t>Rating: None</w:t>
      </w:r>
    </w:p>
    <w:p>
      <w:pPr>
        <w:pStyle w:val="ListBullet"/>
      </w:pPr>
      <w:r>
        <w:t>LUT:</w:t>
      </w:r>
      <w:r>
        <w:rPr>
          <w:i/>
        </w:rPr>
        <w:t xml:space="preserve"> (Isaac ...) war gezogen zum "Brunnen des Lebendigen, der mich sieht"</w:t>
      </w:r>
    </w:p>
    <w:p>
      <w:r>
        <w:t>Factors: 14, 4</w:t>
      </w:r>
    </w:p>
    <w:p>
      <w:pPr>
        <w:pStyle w:val="Heading3"/>
      </w:pPr>
      <w:r>
        <w:t>Alternative 5</w:t>
      </w:r>
    </w:p>
    <w:p>
      <w:r>
        <w:t>[בא מְבוֹא באר לחי ראי]</w:t>
      </w:r>
    </w:p>
    <w:p>
      <w:r>
        <w:t>Rating: None</w:t>
      </w:r>
    </w:p>
    <w:p>
      <w:pPr>
        <w:pStyle w:val="ListBullet"/>
      </w:pPr>
      <w:r>
        <w:t>NEB:</w:t>
      </w:r>
      <w:r>
        <w:rPr>
          <w:i/>
        </w:rPr>
        <w:t xml:space="preserve"> (Isaac ...) had moved on as far as Bees-lahai-roi (?)</w:t>
      </w:r>
    </w:p>
    <w:p>
      <w:r>
        <w:t>Factors: 4</w:t>
      </w:r>
    </w:p>
    <w:p>
      <w:pPr>
        <w:pStyle w:val="Heading2"/>
      </w:pPr>
      <w:r>
        <w:t>[[@BibleBHS:GEN 24:67]][[BibleBHS:GEN 24:67]]</w:t>
      </w:r>
    </w:p>
    <w:p>
      <w:r>
        <w:rPr>
          <w:b/>
        </w:rPr>
        <w:t>Remark:</w:t>
      </w:r>
      <w:r>
        <w:t xml:space="preserve"> </w:t>
      </w:r>
      <w:r>
        <w:t>None</w:t>
      </w:r>
    </w:p>
    <w:p>
      <w:r>
        <w:rPr>
          <w:b/>
        </w:rPr>
        <w:t>Suggestion:</w:t>
      </w:r>
      <w:r>
        <w:t xml:space="preserve"> </w:t>
      </w:r>
      <w:r>
        <w:t>and Isaac brought her into the tent of Sarah his mother</w:t>
      </w:r>
    </w:p>
    <w:p>
      <w:pPr>
        <w:pStyle w:val="Heading3"/>
      </w:pPr>
      <w:r>
        <w:t>Alternative 1</w:t>
      </w:r>
    </w:p>
    <w:p>
      <w:r>
        <w:t>ויבאה יצחק האהלה שרה אמו</w:t>
      </w:r>
    </w:p>
    <w:p>
      <w:r>
        <w:t>Rating: A</w:t>
      </w:r>
    </w:p>
    <w:p>
      <w:pPr>
        <w:pStyle w:val="ListBullet"/>
      </w:pPr>
      <w:r>
        <w:t>LUT:</w:t>
      </w:r>
      <w:r>
        <w:rPr>
          <w:i/>
        </w:rPr>
        <w:t xml:space="preserve"> da führte sie Isaak in das Zelt seiner Mutter Sara</w:t>
      </w:r>
    </w:p>
    <w:p>
      <w:pPr>
        <w:pStyle w:val="Heading3"/>
      </w:pPr>
      <w:r>
        <w:t>Alternative 2</w:t>
      </w:r>
    </w:p>
    <w:p>
      <w:r>
        <w:t>[ויבאה יצחק האהלה]</w:t>
      </w:r>
    </w:p>
    <w:p>
      <w:r>
        <w:t>Rating: None</w:t>
      </w:r>
    </w:p>
    <w:p>
      <w:pPr>
        <w:pStyle w:val="ListBullet"/>
      </w:pPr>
      <w:r>
        <w:t>RSV:</w:t>
      </w:r>
      <w:r>
        <w:rPr>
          <w:i/>
        </w:rPr>
        <w:t xml:space="preserve"> *then Isaac brought her into the tent</w:t>
      </w:r>
    </w:p>
    <w:p>
      <w:pPr>
        <w:pStyle w:val="ListBullet"/>
      </w:pPr>
      <w:r>
        <w:t>NEB:</w:t>
      </w:r>
      <w:r>
        <w:rPr>
          <w:i/>
        </w:rPr>
        <w:t xml:space="preserve"> *Isaac conducted her into the tent</w:t>
      </w:r>
    </w:p>
    <w:p>
      <w:pPr>
        <w:pStyle w:val="ListBullet"/>
      </w:pPr>
      <w:r>
        <w:t>BJ:</w:t>
      </w:r>
      <w:r>
        <w:rPr>
          <w:i/>
        </w:rPr>
        <w:t xml:space="preserve"> *et Isaac introduisit (Rébecca) dans sa tente</w:t>
      </w:r>
    </w:p>
    <w:p>
      <w:r>
        <w:t>Factors: 14, 4, 8</w:t>
      </w:r>
    </w:p>
    <w:p>
      <w:pPr>
        <w:pStyle w:val="Heading2"/>
      </w:pPr>
      <w:r>
        <w:t>[[@BibleBHS:GEN 25:8]][[BibleBHS:GEN 25:8]]</w:t>
      </w:r>
    </w:p>
    <w:p>
      <w:r>
        <w:rPr>
          <w:b/>
        </w:rPr>
        <w:t>Remark:</w:t>
      </w:r>
      <w:r>
        <w:t xml:space="preserve"> </w:t>
      </w:r>
      <w:r>
        <w:t>None</w:t>
      </w:r>
    </w:p>
    <w:p>
      <w:r>
        <w:rPr>
          <w:b/>
        </w:rPr>
        <w:t>Suggestion:</w:t>
      </w:r>
      <w:r>
        <w:t xml:space="preserve"> </w:t>
      </w:r>
      <w:r>
        <w:t>old and fulfilled (or: satisfied)</w:t>
      </w:r>
    </w:p>
    <w:p>
      <w:pPr>
        <w:pStyle w:val="Heading3"/>
      </w:pPr>
      <w:r>
        <w:t>Alternative 1</w:t>
      </w:r>
    </w:p>
    <w:p>
      <w:r>
        <w:t>זקן ושבע</w:t>
      </w:r>
    </w:p>
    <w:p>
      <w:r>
        <w:t>Rating: B</w:t>
      </w:r>
    </w:p>
    <w:p>
      <w:pPr>
        <w:pStyle w:val="ListBullet"/>
      </w:pPr>
      <w:r>
        <w:t>NEB:</w:t>
      </w:r>
      <w:r>
        <w:rPr>
          <w:i/>
        </w:rPr>
        <w:t xml:space="preserve"> after a very long life (?)</w:t>
      </w:r>
    </w:p>
    <w:p>
      <w:pPr>
        <w:pStyle w:val="ListBullet"/>
      </w:pPr>
      <w:r>
        <w:t>LUT:</w:t>
      </w:r>
      <w:r>
        <w:rPr>
          <w:i/>
        </w:rPr>
        <w:t xml:space="preserve"> als er alt und lebenssatt war</w:t>
      </w:r>
    </w:p>
    <w:p>
      <w:pPr>
        <w:pStyle w:val="Heading3"/>
      </w:pPr>
      <w:r>
        <w:t>Alternative 2</w:t>
      </w:r>
    </w:p>
    <w:p>
      <w:r>
        <w:t>זקן ושבע ימים</w:t>
      </w:r>
    </w:p>
    <w:p>
      <w:r>
        <w:t>Rating: None</w:t>
      </w:r>
    </w:p>
    <w:p>
      <w:pPr>
        <w:pStyle w:val="ListBullet"/>
      </w:pPr>
      <w:r>
        <w:t>RSV:</w:t>
      </w:r>
      <w:r>
        <w:rPr>
          <w:i/>
        </w:rPr>
        <w:t xml:space="preserve"> an old man and full of years</w:t>
      </w:r>
    </w:p>
    <w:p>
      <w:pPr>
        <w:pStyle w:val="ListBullet"/>
      </w:pPr>
      <w:r>
        <w:t>BJ:</w:t>
      </w:r>
      <w:r>
        <w:rPr>
          <w:i/>
        </w:rPr>
        <w:t xml:space="preserve"> *âgé et rassasié de jours</w:t>
      </w:r>
    </w:p>
    <w:p>
      <w:r>
        <w:t>Factors: 5</w:t>
      </w:r>
    </w:p>
    <w:p>
      <w:pPr>
        <w:pStyle w:val="Heading2"/>
      </w:pPr>
      <w:r>
        <w:t>[[@BibleBHS:GEN 25:15]][[BibleBHS:GEN 25:15]]</w:t>
      </w:r>
    </w:p>
    <w:p>
      <w:r>
        <w:rPr>
          <w:b/>
        </w:rPr>
        <w:t>Remark:</w:t>
      </w:r>
      <w:r>
        <w:t xml:space="preserve"> </w:t>
      </w:r>
      <w:r>
        <w:t>None</w:t>
      </w:r>
    </w:p>
    <w:p>
      <w:r>
        <w:rPr>
          <w:b/>
        </w:rPr>
        <w:t>Suggestion:</w:t>
      </w:r>
      <w:r>
        <w:t xml:space="preserve"> </w:t>
      </w:r>
      <w:r>
        <w:t>Hadad</w:t>
      </w:r>
    </w:p>
    <w:p>
      <w:pPr>
        <w:pStyle w:val="Heading3"/>
      </w:pPr>
      <w:r>
        <w:t>Alternative 1</w:t>
      </w:r>
    </w:p>
    <w:p>
      <w:r>
        <w:t>חדד</w:t>
      </w:r>
    </w:p>
    <w:p>
      <w:r>
        <w:t>Rating: A</w:t>
      </w:r>
    </w:p>
    <w:p>
      <w:pPr>
        <w:pStyle w:val="ListBullet"/>
      </w:pPr>
      <w:r>
        <w:t>RSV:</w:t>
      </w:r>
      <w:r>
        <w:rPr>
          <w:i/>
        </w:rPr>
        <w:t xml:space="preserve"> Hadad</w:t>
      </w:r>
    </w:p>
    <w:p>
      <w:pPr>
        <w:pStyle w:val="ListBullet"/>
      </w:pPr>
      <w:r>
        <w:t>NEB:</w:t>
      </w:r>
      <w:r>
        <w:rPr>
          <w:i/>
        </w:rPr>
        <w:t xml:space="preserve"> Hadad</w:t>
      </w:r>
    </w:p>
    <w:p>
      <w:pPr>
        <w:pStyle w:val="ListBullet"/>
      </w:pPr>
      <w:r>
        <w:t>BJ:</w:t>
      </w:r>
      <w:r>
        <w:rPr>
          <w:i/>
        </w:rPr>
        <w:t xml:space="preserve"> Hadad</w:t>
      </w:r>
    </w:p>
    <w:p>
      <w:pPr>
        <w:pStyle w:val="Heading3"/>
      </w:pPr>
      <w:r>
        <w:t>Alternative 2</w:t>
      </w:r>
    </w:p>
    <w:p>
      <w:r>
        <w:t>חדר</w:t>
      </w:r>
    </w:p>
    <w:p>
      <w:r>
        <w:t>Rating: None</w:t>
      </w:r>
    </w:p>
    <w:p>
      <w:pPr>
        <w:pStyle w:val="ListBullet"/>
      </w:pPr>
      <w:r>
        <w:t>LUT:</w:t>
      </w:r>
      <w:r>
        <w:rPr>
          <w:i/>
        </w:rPr>
        <w:t xml:space="preserve"> Hadar</w:t>
      </w:r>
    </w:p>
    <w:p>
      <w:r>
        <w:t>Factors: 12</w:t>
      </w:r>
    </w:p>
    <w:p>
      <w:pPr>
        <w:pStyle w:val="Heading2"/>
      </w:pPr>
      <w:r>
        <w:t>[[BibleBHS:GEN 25:15]]</w:t>
      </w:r>
    </w:p>
    <w:p>
      <w:r>
        <w:rPr>
          <w:b/>
        </w:rPr>
        <w:t>Remark:</w:t>
      </w:r>
      <w:r>
        <w:t xml:space="preserve"> </w:t>
      </w:r>
      <w:r>
        <w:t>See a similar case in 1 Chron. 1.30.</w:t>
      </w:r>
    </w:p>
    <w:p>
      <w:r>
        <w:rPr>
          <w:b/>
        </w:rPr>
        <w:t>Suggestion:</w:t>
      </w:r>
      <w:r>
        <w:t xml:space="preserve"> </w:t>
      </w:r>
      <w:r>
        <w:t>Tema</w:t>
      </w:r>
    </w:p>
    <w:p>
      <w:pPr>
        <w:pStyle w:val="Heading3"/>
      </w:pPr>
      <w:r>
        <w:t>Alternative 1</w:t>
      </w:r>
    </w:p>
    <w:p>
      <w:r>
        <w:t>ותימא</w:t>
      </w:r>
    </w:p>
    <w:p>
      <w:r>
        <w:t>Rating: A</w:t>
      </w:r>
    </w:p>
    <w:p>
      <w:pPr>
        <w:pStyle w:val="ListBullet"/>
      </w:pPr>
      <w:r>
        <w:t>RSV:</w:t>
      </w:r>
      <w:r>
        <w:rPr>
          <w:i/>
        </w:rPr>
        <w:t xml:space="preserve"> Tema</w:t>
      </w:r>
    </w:p>
    <w:p>
      <w:pPr>
        <w:pStyle w:val="ListBullet"/>
      </w:pPr>
      <w:r>
        <w:t>BJ:</w:t>
      </w:r>
      <w:r>
        <w:rPr>
          <w:i/>
        </w:rPr>
        <w:t xml:space="preserve"> Têma (1e éd.), Téma (2e éd.)</w:t>
      </w:r>
    </w:p>
    <w:p>
      <w:pPr>
        <w:pStyle w:val="ListBullet"/>
      </w:pPr>
      <w:r>
        <w:t>LUT:</w:t>
      </w:r>
      <w:r>
        <w:rPr>
          <w:i/>
        </w:rPr>
        <w:t xml:space="preserve"> Tema</w:t>
      </w:r>
    </w:p>
    <w:p>
      <w:pPr>
        <w:pStyle w:val="Heading3"/>
      </w:pPr>
      <w:r>
        <w:t>Alternative 2</w:t>
      </w:r>
    </w:p>
    <w:p>
      <w:r>
        <w:t>ותימן</w:t>
      </w:r>
    </w:p>
    <w:p>
      <w:r>
        <w:t>Rating: None</w:t>
      </w:r>
    </w:p>
    <w:p>
      <w:pPr>
        <w:pStyle w:val="ListBullet"/>
      </w:pPr>
      <w:r>
        <w:t>NEB:</w:t>
      </w:r>
      <w:r>
        <w:rPr>
          <w:i/>
        </w:rPr>
        <w:t xml:space="preserve"> *Teman</w:t>
      </w:r>
    </w:p>
    <w:p>
      <w:r>
        <w:t>Factors: 8</w:t>
      </w:r>
    </w:p>
    <w:p>
      <w:pPr>
        <w:pStyle w:val="Heading2"/>
      </w:pPr>
      <w:r>
        <w:t>[[@BibleBHS:GEN 25:18]][[BibleBHS:GEN 25:18]]</w:t>
      </w:r>
    </w:p>
    <w:p>
      <w:r>
        <w:rPr>
          <w:b/>
        </w:rPr>
        <w:t>Remark:</w:t>
      </w:r>
      <w:r>
        <w:t xml:space="preserve"> </w:t>
      </w:r>
      <w:r>
        <w:t>(1) The plural means the descendants of Ishmael, the Ishmaelites. (2) The phrase at the end of vs. 18 has a causal significance: "because he (i.e. Ishmael) died (lit. fell) before his brothers", or, "because he died during the life-time of his brothers".</w:t>
      </w:r>
    </w:p>
    <w:p>
      <w:r>
        <w:rPr>
          <w:b/>
        </w:rPr>
        <w:t>Suggestion:</w:t>
      </w:r>
      <w:r>
        <w:t xml:space="preserve"> </w:t>
      </w:r>
      <w:r>
        <w:t>and they dwelt</w:t>
      </w:r>
    </w:p>
    <w:p>
      <w:pPr>
        <w:pStyle w:val="Heading3"/>
      </w:pPr>
      <w:r>
        <w:t>Alternative 1</w:t>
      </w:r>
    </w:p>
    <w:p>
      <w:r>
        <w:t>וישכנו</w:t>
      </w:r>
    </w:p>
    <w:p>
      <w:r>
        <w:t>Rating: B</w:t>
      </w:r>
    </w:p>
    <w:p>
      <w:pPr>
        <w:pStyle w:val="ListBullet"/>
      </w:pPr>
      <w:r>
        <w:t>RSV:</w:t>
      </w:r>
      <w:r>
        <w:rPr>
          <w:i/>
        </w:rPr>
        <w:t xml:space="preserve"> they dwelt</w:t>
      </w:r>
    </w:p>
    <w:p>
      <w:pPr>
        <w:pStyle w:val="ListBullet"/>
      </w:pPr>
      <w:r>
        <w:t>NEB:</w:t>
      </w:r>
      <w:r>
        <w:rPr>
          <w:i/>
        </w:rPr>
        <w:t xml:space="preserve"> (Ishmael's sons) inhabited</w:t>
      </w:r>
    </w:p>
    <w:p>
      <w:pPr>
        <w:pStyle w:val="ListBullet"/>
      </w:pPr>
      <w:r>
        <w:t>LUT:</w:t>
      </w:r>
      <w:r>
        <w:rPr>
          <w:i/>
        </w:rPr>
        <w:t xml:space="preserve"> und sie wohnten</w:t>
      </w:r>
    </w:p>
    <w:p>
      <w:pPr>
        <w:pStyle w:val="Heading3"/>
      </w:pPr>
      <w:r>
        <w:t>Alternative 2</w:t>
      </w:r>
    </w:p>
    <w:p>
      <w:r>
        <w:t>[וישכן]</w:t>
      </w:r>
    </w:p>
    <w:p>
      <w:r>
        <w:t>Rating: None</w:t>
      </w:r>
    </w:p>
    <w:p>
      <w:pPr>
        <w:pStyle w:val="ListBullet"/>
      </w:pPr>
      <w:r>
        <w:t>BJ:</w:t>
      </w:r>
      <w:r>
        <w:rPr>
          <w:i/>
        </w:rPr>
        <w:t xml:space="preserve"> *il habita</w:t>
      </w:r>
    </w:p>
    <w:p>
      <w:r>
        <w:t>Factors: 4</w:t>
      </w:r>
    </w:p>
    <w:p>
      <w:pPr>
        <w:pStyle w:val="Heading2"/>
      </w:pPr>
      <w:r>
        <w:t>[[@BibleBHS:GEN 25:22]][[BibleBHS:GEN 25:22]]</w:t>
      </w:r>
    </w:p>
    <w:p>
      <w:r>
        <w:rPr>
          <w:b/>
        </w:rPr>
        <w:t>Remark:</w:t>
      </w:r>
      <w:r>
        <w:t xml:space="preserve"> </w:t>
      </w:r>
      <w:r>
        <w:t>None</w:t>
      </w:r>
    </w:p>
    <w:p>
      <w:r>
        <w:rPr>
          <w:b/>
        </w:rPr>
        <w:t>Suggestion:</w:t>
      </w:r>
      <w:r>
        <w:t xml:space="preserve"> </w:t>
      </w:r>
      <w:r>
        <w:t>why is this happening to me?</w:t>
      </w:r>
    </w:p>
    <w:p>
      <w:pPr>
        <w:pStyle w:val="Heading3"/>
      </w:pPr>
      <w:r>
        <w:t>Alternative 1</w:t>
      </w:r>
    </w:p>
    <w:p>
      <w:r>
        <w:t>למה זה אנכי</w:t>
      </w:r>
    </w:p>
    <w:p>
      <w:r>
        <w:t>Rating: A</w:t>
      </w:r>
    </w:p>
    <w:p>
      <w:pPr>
        <w:pStyle w:val="ListBullet"/>
      </w:pPr>
      <w:r>
        <w:t>NEB:</w:t>
      </w:r>
      <w:r>
        <w:rPr>
          <w:i/>
        </w:rPr>
        <w:t xml:space="preserve"> (if this is) how it is with me, what does it mean?</w:t>
      </w:r>
    </w:p>
    <w:p>
      <w:pPr>
        <w:pStyle w:val="Heading3"/>
      </w:pPr>
      <w:r>
        <w:t>Alternative 2</w:t>
      </w:r>
    </w:p>
    <w:p>
      <w:r>
        <w:t>[למה זה חיה אנכי]</w:t>
      </w:r>
    </w:p>
    <w:p>
      <w:r>
        <w:t>Rating: None</w:t>
      </w:r>
    </w:p>
    <w:p>
      <w:pPr>
        <w:pStyle w:val="ListBullet"/>
      </w:pPr>
      <w:r>
        <w:t>RSV:</w:t>
      </w:r>
      <w:r>
        <w:rPr>
          <w:i/>
        </w:rPr>
        <w:t xml:space="preserve"> *why do I live?</w:t>
      </w:r>
    </w:p>
    <w:p>
      <w:pPr>
        <w:pStyle w:val="ListBullet"/>
      </w:pPr>
      <w:r>
        <w:t>BJ:</w:t>
      </w:r>
      <w:r>
        <w:rPr>
          <w:i/>
        </w:rPr>
        <w:t xml:space="preserve"> *à quoi bon vivre?</w:t>
      </w:r>
    </w:p>
    <w:p>
      <w:r>
        <w:t>Factors: 5, 6, 4</w:t>
      </w:r>
    </w:p>
    <w:p>
      <w:pPr>
        <w:pStyle w:val="Heading3"/>
      </w:pPr>
      <w:r>
        <w:t>Alternative 3</w:t>
      </w:r>
    </w:p>
    <w:p>
      <w:r>
        <w:t>[למה זה הרה אנכי]</w:t>
      </w:r>
    </w:p>
    <w:p>
      <w:r>
        <w:t>Rating: None</w:t>
      </w:r>
    </w:p>
    <w:p>
      <w:pPr>
        <w:pStyle w:val="ListBullet"/>
      </w:pPr>
      <w:r>
        <w:t>LUT:</w:t>
      </w:r>
      <w:r>
        <w:rPr>
          <w:i/>
        </w:rPr>
        <w:t xml:space="preserve"> warum bin ich schwanger geworden?</w:t>
      </w:r>
    </w:p>
    <w:p>
      <w:r>
        <w:t>Factors: 6, 4</w:t>
      </w:r>
    </w:p>
    <w:p>
      <w:pPr>
        <w:pStyle w:val="Heading2"/>
      </w:pPr>
      <w:r>
        <w:t>[[@BibleBHS:GEN 26:7]][[BibleBHS:GEN 26:7]]</w:t>
      </w:r>
    </w:p>
    <w:p>
      <w:r>
        <w:rPr>
          <w:b/>
        </w:rPr>
        <w:t>Remark:</w:t>
      </w:r>
      <w:r>
        <w:t xml:space="preserve"> </w:t>
      </w:r>
      <w:r>
        <w:t>None</w:t>
      </w:r>
    </w:p>
    <w:p>
      <w:r>
        <w:rPr>
          <w:b/>
        </w:rPr>
        <w:t>Suggestion:</w:t>
      </w:r>
      <w:r>
        <w:t xml:space="preserve"> </w:t>
      </w:r>
      <w:r>
        <w:t>my wife / it is my wife</w:t>
      </w:r>
    </w:p>
    <w:p>
      <w:pPr>
        <w:pStyle w:val="Heading3"/>
      </w:pPr>
      <w:r>
        <w:t>Alternative 1</w:t>
      </w:r>
    </w:p>
    <w:p>
      <w:r>
        <w:t>אשתי</w:t>
      </w:r>
    </w:p>
    <w:p>
      <w:r>
        <w:t>Rating: A</w:t>
      </w:r>
    </w:p>
    <w:p>
      <w:pPr>
        <w:pStyle w:val="ListBullet"/>
      </w:pPr>
      <w:r>
        <w:t>RSV:</w:t>
      </w:r>
      <w:r>
        <w:rPr>
          <w:i/>
        </w:rPr>
        <w:t xml:space="preserve"> my wife</w:t>
      </w:r>
    </w:p>
    <w:p>
      <w:pPr>
        <w:pStyle w:val="ListBullet"/>
      </w:pPr>
      <w:r>
        <w:t>NEB:</w:t>
      </w:r>
      <w:r>
        <w:rPr>
          <w:i/>
        </w:rPr>
        <w:t xml:space="preserve"> (to say that Rebecca was) his wife(?)</w:t>
      </w:r>
    </w:p>
    <w:p>
      <w:pPr>
        <w:pStyle w:val="Heading3"/>
      </w:pPr>
      <w:r>
        <w:t>Alternative 2</w:t>
      </w:r>
    </w:p>
    <w:p>
      <w:r>
        <w:t>אשתי היא</w:t>
      </w:r>
    </w:p>
    <w:p>
      <w:r>
        <w:t>Rating: None</w:t>
      </w:r>
    </w:p>
    <w:p>
      <w:pPr>
        <w:pStyle w:val="ListBullet"/>
      </w:pPr>
      <w:r>
        <w:t>BJ:</w:t>
      </w:r>
      <w:r>
        <w:rPr>
          <w:i/>
        </w:rPr>
        <w:t xml:space="preserve"> *c'est ma femme</w:t>
      </w:r>
    </w:p>
    <w:p>
      <w:pPr>
        <w:pStyle w:val="ListBullet"/>
      </w:pPr>
      <w:r>
        <w:t>LUT:</w:t>
      </w:r>
      <w:r>
        <w:rPr>
          <w:i/>
        </w:rPr>
        <w:t xml:space="preserve"> sie ist meine Frau</w:t>
      </w:r>
    </w:p>
    <w:p>
      <w:r>
        <w:t>Factors: 5, 6, 4</w:t>
      </w:r>
    </w:p>
    <w:p>
      <w:pPr>
        <w:pStyle w:val="Heading2"/>
      </w:pPr>
      <w:r>
        <w:t>[[@BibleBHS:GEN 26:18]][[BibleBHS:GEN 26:18]]</w:t>
      </w:r>
    </w:p>
    <w:p>
      <w:r>
        <w:rPr>
          <w:b/>
        </w:rPr>
        <w:t>Remark:</w:t>
      </w:r>
      <w:r>
        <w:t xml:space="preserve"> </w:t>
      </w:r>
      <w:r>
        <w:t>None</w:t>
      </w:r>
    </w:p>
    <w:p>
      <w:r>
        <w:rPr>
          <w:b/>
        </w:rPr>
        <w:t>Suggestion:</w:t>
      </w:r>
      <w:r>
        <w:t xml:space="preserve"> </w:t>
      </w:r>
      <w:r>
        <w:t>in the days of Abraham / in Abraham' s time</w:t>
      </w:r>
    </w:p>
    <w:p>
      <w:pPr>
        <w:pStyle w:val="Heading3"/>
      </w:pPr>
      <w:r>
        <w:t>Alternative 1</w:t>
      </w:r>
    </w:p>
    <w:p>
      <w:r>
        <w:t>בימי אברהם</w:t>
      </w:r>
    </w:p>
    <w:p>
      <w:r>
        <w:t>Rating: A</w:t>
      </w:r>
    </w:p>
    <w:p>
      <w:pPr>
        <w:pStyle w:val="ListBullet"/>
      </w:pPr>
      <w:r>
        <w:t>RSV:</w:t>
      </w:r>
      <w:r>
        <w:rPr>
          <w:i/>
        </w:rPr>
        <w:t xml:space="preserve"> in the days of Abraham</w:t>
      </w:r>
    </w:p>
    <w:p>
      <w:pPr>
        <w:pStyle w:val="ListBullet"/>
      </w:pPr>
      <w:r>
        <w:t>NEB:</w:t>
      </w:r>
      <w:r>
        <w:rPr>
          <w:i/>
        </w:rPr>
        <w:t xml:space="preserve"> in (his father) Abraham's time</w:t>
      </w:r>
    </w:p>
    <w:p>
      <w:pPr>
        <w:pStyle w:val="ListBullet"/>
      </w:pPr>
      <w:r>
        <w:t>LUT:</w:t>
      </w:r>
      <w:r>
        <w:rPr>
          <w:i/>
        </w:rPr>
        <w:t xml:space="preserve"> zur Zeit Abrahams</w:t>
      </w:r>
    </w:p>
    <w:p>
      <w:pPr>
        <w:pStyle w:val="Heading3"/>
      </w:pPr>
      <w:r>
        <w:t>Alternative 2</w:t>
      </w:r>
    </w:p>
    <w:p>
      <w:r>
        <w:t>עבדי אברהם</w:t>
      </w:r>
    </w:p>
    <w:p>
      <w:r>
        <w:t>Rating: None</w:t>
      </w:r>
    </w:p>
    <w:p>
      <w:pPr>
        <w:pStyle w:val="ListBullet"/>
      </w:pPr>
      <w:r>
        <w:t>BJ:</w:t>
      </w:r>
      <w:r>
        <w:rPr>
          <w:i/>
        </w:rPr>
        <w:t xml:space="preserve"> *les serviteurs de son père) Abraham</w:t>
      </w:r>
    </w:p>
    <w:p>
      <w:r>
        <w:t>Factors: 1, 4</w:t>
      </w:r>
    </w:p>
    <w:p>
      <w:pPr>
        <w:pStyle w:val="Heading2"/>
      </w:pPr>
      <w:r>
        <w:t>[[@BibleBHS:GEN 26:33]][[BibleBHS:GEN 26:33]]</w:t>
      </w:r>
    </w:p>
    <w:p>
      <w:r>
        <w:rPr>
          <w:b/>
        </w:rPr>
        <w:t>Remark:</w:t>
      </w:r>
      <w:r>
        <w:t xml:space="preserve"> </w:t>
      </w:r>
      <w:r>
        <w:t>Two interpretations of this proper-name "Shibah" may be given: "oath", or "seven". "Oath" is the more traditional explanation, and fits better into the immediate context (vs. 31).</w:t>
      </w:r>
    </w:p>
    <w:p>
      <w:r>
        <w:rPr>
          <w:b/>
        </w:rPr>
        <w:t>Suggestion:</w:t>
      </w:r>
      <w:r>
        <w:t xml:space="preserve"> </w:t>
      </w:r>
      <w:r>
        <w:t>Shibah (i.e. oath, or seven)</w:t>
      </w:r>
    </w:p>
    <w:p>
      <w:pPr>
        <w:pStyle w:val="Heading3"/>
      </w:pPr>
      <w:r>
        <w:t>Alternative 1</w:t>
      </w:r>
    </w:p>
    <w:p>
      <w:r>
        <w:t>שִׁבְעָה</w:t>
      </w:r>
    </w:p>
    <w:p>
      <w:r>
        <w:t>Rating: A</w:t>
      </w:r>
    </w:p>
    <w:p>
      <w:pPr>
        <w:pStyle w:val="ListBullet"/>
      </w:pPr>
      <w:r>
        <w:t>RSV:</w:t>
      </w:r>
      <w:r>
        <w:rPr>
          <w:i/>
        </w:rPr>
        <w:t xml:space="preserve"> Shibah</w:t>
      </w:r>
    </w:p>
    <w:p>
      <w:pPr>
        <w:pStyle w:val="ListBullet"/>
      </w:pPr>
      <w:r>
        <w:t>NEB:</w:t>
      </w:r>
      <w:r>
        <w:rPr>
          <w:i/>
        </w:rPr>
        <w:t xml:space="preserve"> Shibah</w:t>
      </w:r>
    </w:p>
    <w:p>
      <w:pPr>
        <w:pStyle w:val="Heading3"/>
      </w:pPr>
      <w:r>
        <w:t>Alternative 2</w:t>
      </w:r>
    </w:p>
    <w:p>
      <w:r>
        <w:t>[שְׁבֻעָה]</w:t>
      </w:r>
    </w:p>
    <w:p>
      <w:r>
        <w:t>Rating: None</w:t>
      </w:r>
    </w:p>
    <w:p>
      <w:pPr>
        <w:pStyle w:val="ListBullet"/>
      </w:pPr>
      <w:r>
        <w:t>BJ:</w:t>
      </w:r>
      <w:r>
        <w:rPr>
          <w:i/>
        </w:rPr>
        <w:t xml:space="preserve"> *Sabée (voir note)</w:t>
      </w:r>
    </w:p>
    <w:p>
      <w:pPr>
        <w:pStyle w:val="ListBullet"/>
      </w:pPr>
      <w:r>
        <w:t>LUT:</w:t>
      </w:r>
      <w:r>
        <w:rPr>
          <w:i/>
        </w:rPr>
        <w:t xml:space="preserve"> Schwur</w:t>
      </w:r>
    </w:p>
    <w:p>
      <w:r>
        <w:t>Factors: 3</w:t>
      </w:r>
    </w:p>
    <w:p>
      <w:pPr>
        <w:pStyle w:val="Heading2"/>
      </w:pPr>
      <w:r>
        <w:t>[[@BibleBHS:GEN 27:5]][[BibleBHS:GEN 27:5]]</w:t>
      </w:r>
    </w:p>
    <w:p>
      <w:r>
        <w:rPr>
          <w:b/>
        </w:rPr>
        <w:t>Remark:</w:t>
      </w:r>
      <w:r>
        <w:t xml:space="preserve"> </w:t>
      </w:r>
      <w:r>
        <w:t>None</w:t>
      </w:r>
    </w:p>
    <w:p>
      <w:r>
        <w:rPr>
          <w:b/>
        </w:rPr>
        <w:t>Suggestion:</w:t>
      </w:r>
      <w:r>
        <w:t xml:space="preserve"> </w:t>
      </w:r>
      <w:r>
        <w:t>to bring (it) back</w:t>
      </w:r>
    </w:p>
    <w:p>
      <w:pPr>
        <w:pStyle w:val="Heading3"/>
      </w:pPr>
      <w:r>
        <w:t>Alternative 1</w:t>
      </w:r>
    </w:p>
    <w:p>
      <w:r>
        <w:t>להביא</w:t>
      </w:r>
    </w:p>
    <w:p>
      <w:r>
        <w:t>Rating: B</w:t>
      </w:r>
    </w:p>
    <w:p>
      <w:pPr>
        <w:pStyle w:val="ListBullet"/>
      </w:pPr>
      <w:r>
        <w:t>RSV:</w:t>
      </w:r>
      <w:r>
        <w:rPr>
          <w:i/>
        </w:rPr>
        <w:t xml:space="preserve"> to ... and bring it</w:t>
      </w:r>
    </w:p>
    <w:p>
      <w:pPr>
        <w:pStyle w:val="ListBullet"/>
      </w:pPr>
      <w:r>
        <w:t>NEB:</w:t>
      </w:r>
      <w:r>
        <w:rPr>
          <w:i/>
        </w:rPr>
        <w:t xml:space="preserve"> to ... and bring it home</w:t>
      </w:r>
    </w:p>
    <w:p>
      <w:pPr>
        <w:pStyle w:val="ListBullet"/>
      </w:pPr>
      <w:r>
        <w:t>LUT:</w:t>
      </w:r>
      <w:r>
        <w:rPr>
          <w:i/>
        </w:rPr>
        <w:t xml:space="preserve"> dass er ... und heimbrächte</w:t>
      </w:r>
    </w:p>
    <w:p>
      <w:pPr>
        <w:pStyle w:val="Heading3"/>
      </w:pPr>
      <w:r>
        <w:t>Alternative 2</w:t>
      </w:r>
    </w:p>
    <w:p>
      <w:r>
        <w:t>[לאביו]</w:t>
      </w:r>
    </w:p>
    <w:p>
      <w:r>
        <w:t>Rating: None</w:t>
      </w:r>
    </w:p>
    <w:p>
      <w:pPr>
        <w:pStyle w:val="ListBullet"/>
      </w:pPr>
      <w:r>
        <w:t>BJ:</w:t>
      </w:r>
      <w:r>
        <w:rPr>
          <w:i/>
        </w:rPr>
        <w:t xml:space="preserve"> *pour son père</w:t>
      </w:r>
    </w:p>
    <w:p>
      <w:r>
        <w:t>Factors: 5, 6</w:t>
      </w:r>
    </w:p>
    <w:p>
      <w:pPr>
        <w:pStyle w:val="Heading2"/>
      </w:pPr>
      <w:r>
        <w:t>[[@BibleBHS:GEN 27:25]][[BibleBHS:GEN 27:25]]</w:t>
      </w:r>
    </w:p>
    <w:p>
      <w:r>
        <w:rPr>
          <w:b/>
        </w:rPr>
        <w:t>Remark:</w:t>
      </w:r>
      <w:r>
        <w:t xml:space="preserve"> </w:t>
      </w:r>
      <w:r>
        <w:t>None</w:t>
      </w:r>
    </w:p>
    <w:p>
      <w:r>
        <w:rPr>
          <w:b/>
        </w:rPr>
        <w:t>Suggestion:</w:t>
      </w:r>
      <w:r>
        <w:t xml:space="preserve"> </w:t>
      </w:r>
      <w:r>
        <w:t>of the game, my son / of my son's game</w:t>
      </w:r>
    </w:p>
    <w:p>
      <w:pPr>
        <w:pStyle w:val="Heading3"/>
      </w:pPr>
      <w:r>
        <w:t>Alternative 1</w:t>
      </w:r>
    </w:p>
    <w:p>
      <w:r>
        <w:t>מציד בני</w:t>
      </w:r>
    </w:p>
    <w:p>
      <w:r>
        <w:t>Rating: A</w:t>
      </w:r>
    </w:p>
    <w:p>
      <w:pPr>
        <w:pStyle w:val="ListBullet"/>
      </w:pPr>
      <w:r>
        <w:t>RSV:</w:t>
      </w:r>
      <w:r>
        <w:rPr>
          <w:i/>
        </w:rPr>
        <w:t xml:space="preserve"> of my son's game</w:t>
      </w:r>
    </w:p>
    <w:p>
      <w:pPr>
        <w:pStyle w:val="ListBullet"/>
      </w:pPr>
      <w:r>
        <w:t>BJ:</w:t>
      </w:r>
      <w:r>
        <w:rPr>
          <w:i/>
        </w:rPr>
        <w:t xml:space="preserve"> de la chasse de mon fils</w:t>
      </w:r>
    </w:p>
    <w:p>
      <w:pPr>
        <w:pStyle w:val="Heading3"/>
      </w:pPr>
      <w:r>
        <w:t>Alternative 2</w:t>
      </w:r>
    </w:p>
    <w:p>
      <w:r>
        <w:t>[מצידך בני]</w:t>
      </w:r>
    </w:p>
    <w:p>
      <w:r>
        <w:t>Rating: None</w:t>
      </w:r>
    </w:p>
    <w:p>
      <w:pPr>
        <w:pStyle w:val="ListBullet"/>
      </w:pPr>
      <w:r>
        <w:t>NEB:</w:t>
      </w:r>
      <w:r>
        <w:rPr>
          <w:i/>
        </w:rPr>
        <w:t xml:space="preserve"> *some of your venison ..., my son</w:t>
      </w:r>
    </w:p>
    <w:p>
      <w:pPr>
        <w:pStyle w:val="ListBullet"/>
      </w:pPr>
      <w:r>
        <w:t>LUT:</w:t>
      </w:r>
      <w:r>
        <w:rPr>
          <w:i/>
        </w:rPr>
        <w:t xml:space="preserve"> mein Sohn, (zu essen) von deinem Wildbret</w:t>
      </w:r>
    </w:p>
    <w:p>
      <w:r>
        <w:t>Factors: 6, 4</w:t>
      </w:r>
    </w:p>
    <w:p>
      <w:pPr>
        <w:pStyle w:val="Heading2"/>
      </w:pPr>
      <w:r>
        <w:t>[[@BibleBHS:GEN 27:27]][[BibleBHS:GEN 27:27]]</w:t>
      </w:r>
    </w:p>
    <w:p>
      <w:r>
        <w:rPr>
          <w:b/>
        </w:rPr>
        <w:t>Remark:</w:t>
      </w:r>
      <w:r>
        <w:t xml:space="preserve"> </w:t>
      </w:r>
      <w:r>
        <w:t>None</w:t>
      </w:r>
    </w:p>
    <w:p>
      <w:r>
        <w:rPr>
          <w:b/>
        </w:rPr>
        <w:t>Suggestion:</w:t>
      </w:r>
      <w:r>
        <w:t xml:space="preserve"> </w:t>
      </w:r>
      <w:r>
        <w:t>as the smell of the field / of the open country comme</w:t>
      </w:r>
    </w:p>
    <w:p>
      <w:pPr>
        <w:pStyle w:val="Heading3"/>
      </w:pPr>
      <w:r>
        <w:t>Alternative 1</w:t>
      </w:r>
    </w:p>
    <w:p>
      <w:r>
        <w:t>כריח שדה</w:t>
      </w:r>
    </w:p>
    <w:p>
      <w:r>
        <w:t>Rating: B</w:t>
      </w:r>
    </w:p>
    <w:p>
      <w:pPr>
        <w:pStyle w:val="ListBullet"/>
      </w:pPr>
      <w:r>
        <w:t>RSV:</w:t>
      </w:r>
      <w:r>
        <w:rPr>
          <w:i/>
        </w:rPr>
        <w:t xml:space="preserve"> as the smell of a field</w:t>
      </w:r>
    </w:p>
    <w:p>
      <w:pPr>
        <w:pStyle w:val="ListBullet"/>
      </w:pPr>
      <w:r>
        <w:t>NEB:</w:t>
      </w:r>
      <w:r>
        <w:rPr>
          <w:i/>
        </w:rPr>
        <w:t xml:space="preserve"> like the smell of open country</w:t>
      </w:r>
    </w:p>
    <w:p>
      <w:pPr>
        <w:pStyle w:val="ListBullet"/>
      </w:pPr>
      <w:r>
        <w:t>LUT:</w:t>
      </w:r>
      <w:r>
        <w:rPr>
          <w:i/>
        </w:rPr>
        <w:t xml:space="preserve"> wie der Geruch des Feldes</w:t>
      </w:r>
    </w:p>
    <w:p>
      <w:pPr>
        <w:pStyle w:val="Heading3"/>
      </w:pPr>
      <w:r>
        <w:t>Alternative 2</w:t>
      </w:r>
    </w:p>
    <w:p>
      <w:r>
        <w:t>כריח שדה מלא</w:t>
      </w:r>
    </w:p>
    <w:p>
      <w:r>
        <w:t>Rating: None</w:t>
      </w:r>
    </w:p>
    <w:p>
      <w:pPr>
        <w:pStyle w:val="ListBullet"/>
      </w:pPr>
      <w:r>
        <w:t>BJ:</w:t>
      </w:r>
      <w:r>
        <w:rPr>
          <w:i/>
        </w:rPr>
        <w:t xml:space="preserve"> *comme l'odeur d'un champ fertile</w:t>
      </w:r>
    </w:p>
    <w:p>
      <w:r>
        <w:t>Factors: 7</w:t>
      </w:r>
    </w:p>
    <w:p>
      <w:pPr>
        <w:pStyle w:val="Heading2"/>
      </w:pPr>
      <w:r>
        <w:t>[[@BibleBHS:GEN 27:33]][[BibleBHS:GEN 27:33]]</w:t>
      </w:r>
    </w:p>
    <w:p>
      <w:r>
        <w:rPr>
          <w:b/>
        </w:rPr>
        <w:t>Remark:</w:t>
      </w:r>
      <w:r>
        <w:t xml:space="preserve"> </w:t>
      </w:r>
      <w:r>
        <w:t>None</w:t>
      </w:r>
    </w:p>
    <w:p>
      <w:r>
        <w:rPr>
          <w:b/>
        </w:rPr>
        <w:t>Suggestion:</w:t>
      </w:r>
      <w:r>
        <w:t xml:space="preserve"> </w:t>
      </w:r>
      <w:r>
        <w:t>and I ate of all</w:t>
      </w:r>
    </w:p>
    <w:p>
      <w:pPr>
        <w:pStyle w:val="Heading3"/>
      </w:pPr>
      <w:r>
        <w:t>Alternative 1</w:t>
      </w:r>
    </w:p>
    <w:p>
      <w:r>
        <w:t>ואכל מכל</w:t>
      </w:r>
    </w:p>
    <w:p>
      <w:r>
        <w:t>Rating: A</w:t>
      </w:r>
    </w:p>
    <w:p>
      <w:pPr>
        <w:pStyle w:val="ListBullet"/>
      </w:pPr>
      <w:r>
        <w:t>NEB:</w:t>
      </w:r>
      <w:r>
        <w:rPr>
          <w:i/>
        </w:rPr>
        <w:t xml:space="preserve"> I ate it all (?)</w:t>
      </w:r>
    </w:p>
    <w:p>
      <w:pPr>
        <w:pStyle w:val="ListBullet"/>
      </w:pPr>
      <w:r>
        <w:t>LUT:</w:t>
      </w:r>
      <w:r>
        <w:rPr>
          <w:i/>
        </w:rPr>
        <w:t xml:space="preserve"> und ich habe von allem gegessen</w:t>
      </w:r>
    </w:p>
    <w:p>
      <w:pPr>
        <w:pStyle w:val="Heading3"/>
      </w:pPr>
      <w:r>
        <w:t>Alternative 2</w:t>
      </w:r>
    </w:p>
    <w:p>
      <w:r>
        <w:t>[ואכל אכול]</w:t>
      </w:r>
    </w:p>
    <w:p>
      <w:r>
        <w:t>Rating: None</w:t>
      </w:r>
    </w:p>
    <w:p>
      <w:pPr>
        <w:pStyle w:val="ListBullet"/>
      </w:pPr>
      <w:r>
        <w:t>RSV:</w:t>
      </w:r>
      <w:r>
        <w:rPr>
          <w:i/>
        </w:rPr>
        <w:t xml:space="preserve"> *and I ate it all (?)</w:t>
      </w:r>
    </w:p>
    <w:p>
      <w:pPr>
        <w:pStyle w:val="ListBullet"/>
      </w:pPr>
      <w:r>
        <w:t>BJ:</w:t>
      </w:r>
      <w:r>
        <w:rPr>
          <w:i/>
        </w:rPr>
        <w:t xml:space="preserve"> *de confiance j'ai mangé</w:t>
      </w:r>
    </w:p>
    <w:p>
      <w:r>
        <w:t>Factors: 14</w:t>
      </w:r>
    </w:p>
    <w:p>
      <w:pPr>
        <w:pStyle w:val="Heading2"/>
      </w:pPr>
      <w:r>
        <w:t>[[@BibleBHS:GEN 27:38]][[BibleBHS:GEN 27:38]]</w:t>
      </w:r>
    </w:p>
    <w:p>
      <w:r>
        <w:rPr>
          <w:b/>
        </w:rPr>
        <w:t>Remark:</w:t>
      </w:r>
      <w:r>
        <w:t xml:space="preserve"> </w:t>
      </w:r>
      <w:r>
        <w:t>None</w:t>
      </w:r>
    </w:p>
    <w:p>
      <w:r>
        <w:rPr>
          <w:b/>
        </w:rPr>
        <w:t>Suggestion:</w:t>
      </w:r>
      <w:r>
        <w:t xml:space="preserve"> </w:t>
      </w:r>
      <w:r>
        <w:t>my father!</w:t>
      </w:r>
    </w:p>
    <w:p>
      <w:pPr>
        <w:pStyle w:val="Heading3"/>
      </w:pPr>
      <w:r>
        <w:t>Alternative 1</w:t>
      </w:r>
    </w:p>
    <w:p>
      <w:r>
        <w:t>אבי</w:t>
      </w:r>
    </w:p>
    <w:p>
      <w:r>
        <w:t>Rating: A</w:t>
      </w:r>
    </w:p>
    <w:p>
      <w:pPr>
        <w:pStyle w:val="ListBullet"/>
      </w:pPr>
      <w:r>
        <w:t>RSV:</w:t>
      </w:r>
      <w:r>
        <w:rPr>
          <w:i/>
        </w:rPr>
        <w:t xml:space="preserve"> O my father</w:t>
      </w:r>
    </w:p>
    <w:p>
      <w:pPr>
        <w:pStyle w:val="ListBullet"/>
      </w:pPr>
      <w:r>
        <w:t>NEB:</w:t>
      </w:r>
      <w:r>
        <w:rPr>
          <w:i/>
        </w:rPr>
        <w:t xml:space="preserve"> my father</w:t>
      </w:r>
    </w:p>
    <w:p>
      <w:pPr>
        <w:pStyle w:val="ListBullet"/>
      </w:pPr>
      <w:r>
        <w:t>LUT:</w:t>
      </w:r>
      <w:r>
        <w:rPr>
          <w:i/>
        </w:rPr>
        <w:t xml:space="preserve"> mein Vater</w:t>
      </w:r>
    </w:p>
    <w:p>
      <w:pPr>
        <w:pStyle w:val="Heading3"/>
      </w:pPr>
      <w:r>
        <w:t>Alternative 2</w:t>
      </w:r>
    </w:p>
    <w:p>
      <w:r>
        <w:t>[אבי וידם יצחק]</w:t>
      </w:r>
    </w:p>
    <w:p>
      <w:r>
        <w:t>Rating: None</w:t>
      </w:r>
    </w:p>
    <w:p>
      <w:pPr>
        <w:pStyle w:val="ListBullet"/>
      </w:pPr>
      <w:r>
        <w:t>BJ:</w:t>
      </w:r>
      <w:r>
        <w:rPr>
          <w:i/>
        </w:rPr>
        <w:t xml:space="preserve"> *"... mon père!" Isaac resta silencieux</w:t>
      </w:r>
    </w:p>
    <w:p>
      <w:r>
        <w:t>Factors: 4</w:t>
      </w:r>
    </w:p>
    <w:p>
      <w:pPr>
        <w:pStyle w:val="Heading2"/>
      </w:pPr>
      <w:r>
        <w:t>[[@BibleBHS:GEN 29:27]][[BibleBHS:GEN 29:27]]</w:t>
      </w:r>
    </w:p>
    <w:p>
      <w:r>
        <w:rPr>
          <w:b/>
        </w:rPr>
        <w:t>Remark:</w:t>
      </w:r>
      <w:r>
        <w:t xml:space="preserve"> </w:t>
      </w:r>
      <w:r>
        <w:t>Two translations are possible: (1) "and we will give"; (2) "and she shallbe given". The first is preferable</w:t>
      </w:r>
    </w:p>
    <w:p>
      <w:r>
        <w:rPr>
          <w:b/>
        </w:rPr>
        <w:t>Suggestion:</w:t>
      </w:r>
      <w:r>
        <w:t xml:space="preserve"> </w:t>
      </w:r>
      <w:r>
        <w:t>See Remark</w:t>
      </w:r>
    </w:p>
    <w:p>
      <w:pPr>
        <w:pStyle w:val="Heading3"/>
      </w:pPr>
      <w:r>
        <w:t>Alternative 1</w:t>
      </w:r>
    </w:p>
    <w:p>
      <w:r>
        <w:t>ונתנה</w:t>
      </w:r>
    </w:p>
    <w:p>
      <w:r>
        <w:t>Rating: A</w:t>
      </w:r>
    </w:p>
    <w:p>
      <w:pPr>
        <w:pStyle w:val="ListBullet"/>
      </w:pPr>
      <w:r>
        <w:t>RSV:</w:t>
      </w:r>
      <w:r>
        <w:rPr>
          <w:i/>
        </w:rPr>
        <w:t xml:space="preserve"> and we will give</w:t>
      </w:r>
    </w:p>
    <w:p>
      <w:pPr>
        <w:pStyle w:val="ListBullet"/>
      </w:pPr>
      <w:r>
        <w:t>NEB:</w:t>
      </w:r>
      <w:r>
        <w:rPr>
          <w:i/>
        </w:rPr>
        <w:t xml:space="preserve"> and ... shall be given</w:t>
      </w:r>
    </w:p>
    <w:p>
      <w:pPr>
        <w:pStyle w:val="Heading3"/>
      </w:pPr>
      <w:r>
        <w:t>Alternative 2</w:t>
      </w:r>
    </w:p>
    <w:p>
      <w:r>
        <w:t>[ואתנה]</w:t>
      </w:r>
    </w:p>
    <w:p>
      <w:r>
        <w:t>Rating: None</w:t>
      </w:r>
    </w:p>
    <w:p>
      <w:pPr>
        <w:pStyle w:val="ListBullet"/>
      </w:pPr>
      <w:r>
        <w:t>BJ:</w:t>
      </w:r>
      <w:r>
        <w:rPr>
          <w:i/>
        </w:rPr>
        <w:t xml:space="preserve"> *et je ... donnerai</w:t>
      </w:r>
    </w:p>
    <w:p>
      <w:pPr>
        <w:pStyle w:val="ListBullet"/>
      </w:pPr>
      <w:r>
        <w:t>LUT:</w:t>
      </w:r>
      <w:r>
        <w:rPr>
          <w:i/>
        </w:rPr>
        <w:t xml:space="preserve"> so will ich ... geben</w:t>
      </w:r>
    </w:p>
    <w:p>
      <w:r>
        <w:t>Factors: 4</w:t>
      </w:r>
    </w:p>
    <w:p>
      <w:pPr>
        <w:pStyle w:val="Heading2"/>
      </w:pPr>
      <w:r>
        <w:t>[[@BibleBHS:GEN 29:34]][[BibleBHS:GEN 29:34]]</w:t>
      </w:r>
    </w:p>
    <w:p>
      <w:r>
        <w:rPr>
          <w:b/>
        </w:rPr>
        <w:t>Remark:</w:t>
      </w:r>
      <w:r>
        <w:t xml:space="preserve"> </w:t>
      </w:r>
      <w:r>
        <w:t>The subject understood is Jacob, his father: he called him Levi. See same case, Gen. 38.3.</w:t>
      </w:r>
    </w:p>
    <w:p>
      <w:r>
        <w:rPr>
          <w:b/>
        </w:rPr>
        <w:t>Suggestion:</w:t>
      </w:r>
      <w:r>
        <w:t xml:space="preserve"> </w:t>
      </w:r>
      <w:r>
        <w:t>he called</w:t>
      </w:r>
    </w:p>
    <w:p>
      <w:pPr>
        <w:pStyle w:val="Heading3"/>
      </w:pPr>
      <w:r>
        <w:t>Alternative 1</w:t>
      </w:r>
    </w:p>
    <w:p>
      <w:r>
        <w:t>קרא</w:t>
      </w:r>
    </w:p>
    <w:p>
      <w:r>
        <w:t>Rating: B</w:t>
      </w:r>
    </w:p>
    <w:p>
      <w:pPr>
        <w:pStyle w:val="ListBullet"/>
      </w:pPr>
      <w:r>
        <w:t>RSV:</w:t>
      </w:r>
      <w:r>
        <w:rPr>
          <w:i/>
        </w:rPr>
        <w:t xml:space="preserve"> (his name) was called (?)</w:t>
      </w:r>
    </w:p>
    <w:p>
      <w:pPr>
        <w:pStyle w:val="Heading3"/>
      </w:pPr>
      <w:r>
        <w:t>Alternative 2</w:t>
      </w:r>
    </w:p>
    <w:p>
      <w:r>
        <w:t>קראה</w:t>
      </w:r>
    </w:p>
    <w:p>
      <w:r>
        <w:t>Rating: None</w:t>
      </w:r>
    </w:p>
    <w:p>
      <w:pPr>
        <w:pStyle w:val="ListBullet"/>
      </w:pPr>
      <w:r>
        <w:t>NEB:</w:t>
      </w:r>
      <w:r>
        <w:rPr>
          <w:i/>
        </w:rPr>
        <w:t xml:space="preserve"> so she called</w:t>
      </w:r>
    </w:p>
    <w:p>
      <w:pPr>
        <w:pStyle w:val="ListBullet"/>
      </w:pPr>
      <w:r>
        <w:t>BJ:</w:t>
      </w:r>
      <w:r>
        <w:rPr>
          <w:i/>
        </w:rPr>
        <w:t xml:space="preserve"> et elle ... appela</w:t>
      </w:r>
    </w:p>
    <w:p>
      <w:pPr>
        <w:pStyle w:val="ListBullet"/>
      </w:pPr>
      <w:r>
        <w:t>LUT:</w:t>
      </w:r>
      <w:r>
        <w:rPr>
          <w:i/>
        </w:rPr>
        <w:t xml:space="preserve"> darum nannte sie</w:t>
      </w:r>
    </w:p>
    <w:p>
      <w:r>
        <w:t>Factors: 5, 4</w:t>
      </w:r>
    </w:p>
    <w:p>
      <w:pPr>
        <w:pStyle w:val="Heading2"/>
      </w:pPr>
      <w:r>
        <w:t>[[@BibleBHS:GEN 30:13]][[BibleBHS:GEN 30:13]]</w:t>
      </w:r>
    </w:p>
    <w:p>
      <w:r>
        <w:rPr>
          <w:b/>
        </w:rPr>
        <w:t>Remark:</w:t>
      </w:r>
      <w:r>
        <w:t xml:space="preserve"> </w:t>
      </w:r>
      <w:r>
        <w:t>None</w:t>
      </w:r>
    </w:p>
    <w:p>
      <w:r>
        <w:rPr>
          <w:b/>
        </w:rPr>
        <w:t>Suggestion:</w:t>
      </w:r>
      <w:r>
        <w:t xml:space="preserve"> </w:t>
      </w:r>
      <w:r>
        <w:t>O luck for me!</w:t>
      </w:r>
    </w:p>
    <w:p>
      <w:pPr>
        <w:pStyle w:val="Heading3"/>
      </w:pPr>
      <w:r>
        <w:t>Alternative 1</w:t>
      </w:r>
    </w:p>
    <w:p>
      <w:r>
        <w:t>באשרי</w:t>
      </w:r>
    </w:p>
    <w:p>
      <w:r>
        <w:t>Rating: A</w:t>
      </w:r>
    </w:p>
    <w:p>
      <w:pPr>
        <w:pStyle w:val="ListBullet"/>
      </w:pPr>
      <w:r>
        <w:t>RSV:</w:t>
      </w:r>
      <w:r>
        <w:rPr>
          <w:i/>
        </w:rPr>
        <w:t xml:space="preserve"> happy am I</w:t>
      </w:r>
    </w:p>
    <w:p>
      <w:pPr>
        <w:pStyle w:val="ListBullet"/>
      </w:pPr>
      <w:r>
        <w:t>BJ:</w:t>
      </w:r>
      <w:r>
        <w:rPr>
          <w:i/>
        </w:rPr>
        <w:t xml:space="preserve"> pour ma félicité</w:t>
      </w:r>
    </w:p>
    <w:p>
      <w:pPr>
        <w:pStyle w:val="ListBullet"/>
      </w:pPr>
      <w:r>
        <w:t>LUT:</w:t>
      </w:r>
      <w:r>
        <w:rPr>
          <w:i/>
        </w:rPr>
        <w:t xml:space="preserve"> wohl mir</w:t>
      </w:r>
    </w:p>
    <w:p>
      <w:pPr>
        <w:pStyle w:val="Heading3"/>
      </w:pPr>
      <w:r>
        <w:t>Alternative 2</w:t>
      </w:r>
    </w:p>
    <w:p>
      <w:r>
        <w:t>[בא אשרי]</w:t>
      </w:r>
    </w:p>
    <w:p>
      <w:r>
        <w:t>Rating: None</w:t>
      </w:r>
    </w:p>
    <w:p>
      <w:pPr>
        <w:pStyle w:val="ListBullet"/>
      </w:pPr>
      <w:r>
        <w:t>NEB:</w:t>
      </w:r>
      <w:r>
        <w:rPr>
          <w:i/>
        </w:rPr>
        <w:t xml:space="preserve"> happiness has come</w:t>
      </w:r>
    </w:p>
    <w:p>
      <w:r>
        <w:t>Factors: 6</w:t>
      </w:r>
    </w:p>
    <w:p>
      <w:pPr>
        <w:pStyle w:val="Heading2"/>
      </w:pPr>
      <w:r>
        <w:t>[[@BibleBHS:GEN 30:31]][[BibleBHS:GEN 30:31]]</w:t>
      </w:r>
    </w:p>
    <w:p>
      <w:r>
        <w:rPr>
          <w:b/>
        </w:rPr>
        <w:t>Remark:</w:t>
      </w:r>
      <w:r>
        <w:t xml:space="preserve"> </w:t>
      </w:r>
      <w:r>
        <w:t>This is to be taken as a relative clause: "(I will again feed your flock) which I shall keep".</w:t>
      </w:r>
    </w:p>
    <w:p>
      <w:r>
        <w:rPr>
          <w:b/>
        </w:rPr>
        <w:t>Suggestion:</w:t>
      </w:r>
      <w:r>
        <w:t xml:space="preserve"> </w:t>
      </w:r>
      <w:r>
        <w:t>See Remark</w:t>
      </w:r>
    </w:p>
    <w:p>
      <w:pPr>
        <w:pStyle w:val="Heading3"/>
      </w:pPr>
      <w:r>
        <w:t>Alternative 1</w:t>
      </w:r>
    </w:p>
    <w:p>
      <w:r>
        <w:t>אשמר</w:t>
      </w:r>
    </w:p>
    <w:p>
      <w:r>
        <w:t>Rating: A</w:t>
      </w:r>
    </w:p>
    <w:p>
      <w:pPr>
        <w:pStyle w:val="ListBullet"/>
      </w:pPr>
      <w:r>
        <w:t>RSV:</w:t>
      </w:r>
      <w:r>
        <w:rPr>
          <w:i/>
        </w:rPr>
        <w:t xml:space="preserve"> (I will ...) and keep it</w:t>
      </w:r>
    </w:p>
    <w:p>
      <w:pPr>
        <w:pStyle w:val="ListBullet"/>
      </w:pPr>
      <w:r>
        <w:t>LUT:</w:t>
      </w:r>
      <w:r>
        <w:rPr>
          <w:i/>
        </w:rPr>
        <w:t xml:space="preserve"> (so will ich ...) und hüten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6</w:t>
      </w:r>
    </w:p>
    <w:p>
      <w:pPr>
        <w:pStyle w:val="Heading2"/>
      </w:pPr>
      <w:r>
        <w:t>[[@BibleBHS:GEN 30:32]][[BibleBHS:GEN 30:32]]</w:t>
      </w:r>
    </w:p>
    <w:p>
      <w:r>
        <w:rPr>
          <w:b/>
        </w:rPr>
        <w:t>Remark:</w:t>
      </w:r>
      <w:r>
        <w:t xml:space="preserve"> </w:t>
      </w:r>
      <w:r>
        <w:t>None</w:t>
      </w:r>
    </w:p>
    <w:p>
      <w:r>
        <w:rPr>
          <w:b/>
        </w:rPr>
        <w:t>Suggestion:</w:t>
      </w:r>
      <w:r>
        <w:t xml:space="preserve"> </w:t>
      </w:r>
      <w:r>
        <w:t>every speckled and every spotted lamb and every black lamb</w:t>
      </w:r>
    </w:p>
    <w:p>
      <w:pPr>
        <w:pStyle w:val="Heading3"/>
      </w:pPr>
      <w:r>
        <w:t>Alternative 1</w:t>
      </w:r>
    </w:p>
    <w:p>
      <w:r>
        <w:t>כל־שה נקד וטלוא וכל־שה־חום</w:t>
      </w:r>
    </w:p>
    <w:p>
      <w:r>
        <w:t>Rating: B</w:t>
      </w:r>
    </w:p>
    <w:p>
      <w:pPr>
        <w:pStyle w:val="ListBullet"/>
      </w:pPr>
      <w:r>
        <w:t>RSV:</w:t>
      </w:r>
      <w:r>
        <w:rPr>
          <w:i/>
        </w:rPr>
        <w:t xml:space="preserve"> every speckled and spotted sheep and every black lamb</w:t>
      </w:r>
    </w:p>
    <w:p>
      <w:pPr>
        <w:pStyle w:val="ListBullet"/>
      </w:pPr>
      <w:r>
        <w:t>LUT:</w:t>
      </w:r>
      <w:r>
        <w:rPr>
          <w:i/>
        </w:rPr>
        <w:t xml:space="preserve"> alle gefleckten und bunten Schafe und alle schwarzen Schafe</w:t>
      </w:r>
    </w:p>
    <w:p>
      <w:pPr>
        <w:pStyle w:val="Heading3"/>
      </w:pPr>
      <w:r>
        <w:t>Alternative 2</w:t>
      </w:r>
    </w:p>
    <w:p>
      <w:r>
        <w:t>[כל־שה חום]</w:t>
      </w:r>
    </w:p>
    <w:p>
      <w:r>
        <w:t>Rating: None</w:t>
      </w:r>
    </w:p>
    <w:p>
      <w:pPr>
        <w:pStyle w:val="ListBullet"/>
      </w:pPr>
      <w:r>
        <w:t>NEB:</w:t>
      </w:r>
      <w:r>
        <w:rPr>
          <w:i/>
        </w:rPr>
        <w:t xml:space="preserve"> *every black lamb</w:t>
      </w:r>
    </w:p>
    <w:p>
      <w:pPr>
        <w:pStyle w:val="ListBullet"/>
      </w:pPr>
      <w:r>
        <w:t>BJ:</w:t>
      </w:r>
      <w:r>
        <w:rPr>
          <w:i/>
        </w:rPr>
        <w:t xml:space="preserve"> *tout animal noir (parmi les moutons)</w:t>
      </w:r>
    </w:p>
    <w:p>
      <w:r>
        <w:t>Factors: 10, 4</w:t>
      </w:r>
    </w:p>
    <w:p>
      <w:pPr>
        <w:pStyle w:val="Heading2"/>
      </w:pPr>
      <w:r>
        <w:t>[[@BibleBHS:GEN 31:13]][[BibleBHS:GEN 31:13]]</w:t>
      </w:r>
    </w:p>
    <w:p>
      <w:r>
        <w:rPr>
          <w:b/>
        </w:rPr>
        <w:t>Remark:</w:t>
      </w:r>
      <w:r>
        <w:t xml:space="preserve"> </w:t>
      </w:r>
      <w:r>
        <w:t>See the similar case Gen. 35.7.</w:t>
      </w:r>
    </w:p>
    <w:p>
      <w:r>
        <w:rPr>
          <w:b/>
        </w:rPr>
        <w:t>Suggestion:</w:t>
      </w:r>
      <w:r>
        <w:t xml:space="preserve"> </w:t>
      </w:r>
      <w:r>
        <w:t>the God of Bethel / Beth-El</w:t>
      </w:r>
    </w:p>
    <w:p>
      <w:pPr>
        <w:pStyle w:val="Heading3"/>
      </w:pPr>
      <w:r>
        <w:t>Alternative 1</w:t>
      </w:r>
    </w:p>
    <w:p>
      <w:r>
        <w:t>האל בית־אל</w:t>
      </w:r>
    </w:p>
    <w:p>
      <w:r>
        <w:t>Rating: B</w:t>
      </w:r>
    </w:p>
    <w:p>
      <w:pPr>
        <w:pStyle w:val="ListBullet"/>
      </w:pPr>
      <w:r>
        <w:t>RSV:</w:t>
      </w:r>
      <w:r>
        <w:rPr>
          <w:i/>
        </w:rPr>
        <w:t xml:space="preserve"> the God of Bethel</w:t>
      </w:r>
    </w:p>
    <w:p>
      <w:pPr>
        <w:pStyle w:val="ListBullet"/>
      </w:pPr>
      <w:r>
        <w:t>BJ:</w:t>
      </w:r>
      <w:r>
        <w:rPr>
          <w:i/>
        </w:rPr>
        <w:t xml:space="preserve"> le Dieu de Béthel</w:t>
      </w:r>
    </w:p>
    <w:p>
      <w:pPr>
        <w:pStyle w:val="Heading3"/>
      </w:pPr>
      <w:r>
        <w:t>Alternative 2</w:t>
      </w:r>
    </w:p>
    <w:p>
      <w:r>
        <w:t>[האל הנראה אליך בבית־אל]</w:t>
      </w:r>
    </w:p>
    <w:p>
      <w:r>
        <w:t>Rating: None</w:t>
      </w:r>
    </w:p>
    <w:p>
      <w:pPr>
        <w:pStyle w:val="ListBullet"/>
      </w:pPr>
      <w:r>
        <w:t>NEB:</w:t>
      </w:r>
      <w:r>
        <w:rPr>
          <w:i/>
        </w:rPr>
        <w:t xml:space="preserve"> *the God who appeared to you at Bethel</w:t>
      </w:r>
    </w:p>
    <w:p>
      <w:pPr>
        <w:pStyle w:val="ListBullet"/>
      </w:pPr>
      <w:r>
        <w:t>LUT:</w:t>
      </w:r>
      <w:r>
        <w:rPr>
          <w:i/>
        </w:rPr>
        <w:t xml:space="preserve"> der Gott, der dir zu Bethel erschienen ist</w:t>
      </w:r>
    </w:p>
    <w:p>
      <w:r>
        <w:t>Factors: 7, 4, 9</w:t>
      </w:r>
    </w:p>
    <w:p>
      <w:pPr>
        <w:pStyle w:val="Heading2"/>
      </w:pPr>
      <w:r>
        <w:t>[[@BibleBHS:GEN 31:18]][[BibleBHS:GEN 31:18]]</w:t>
      </w:r>
    </w:p>
    <w:p>
      <w:r>
        <w:rPr>
          <w:b/>
        </w:rPr>
        <w:t>Remark:</w:t>
      </w:r>
      <w:r>
        <w:t xml:space="preserve"> </w:t>
      </w:r>
      <w:r>
        <w:t>None</w:t>
      </w:r>
    </w:p>
    <w:p>
      <w:r>
        <w:rPr>
          <w:b/>
        </w:rPr>
        <w:t>Suggestion:</w:t>
      </w:r>
      <w:r>
        <w:t xml:space="preserve"> </w:t>
      </w:r>
      <w:r>
        <w:t>and all his livestock which he had acquired, the cattle in his possession</w:t>
      </w:r>
    </w:p>
    <w:p>
      <w:pPr>
        <w:pStyle w:val="Heading3"/>
      </w:pPr>
      <w:r>
        <w:t>Alternative 1</w:t>
      </w:r>
    </w:p>
    <w:p>
      <w:r>
        <w:t>ואת־כל־רכשו אשר רכש מקנה קנינו</w:t>
      </w:r>
    </w:p>
    <w:p>
      <w:r>
        <w:t>Rating: C</w:t>
      </w:r>
    </w:p>
    <w:p>
      <w:pPr>
        <w:pStyle w:val="ListBullet"/>
      </w:pPr>
      <w:r>
        <w:t>RSV:</w:t>
      </w:r>
      <w:r>
        <w:rPr>
          <w:i/>
        </w:rPr>
        <w:t xml:space="preserve"> all his livestock which he had gained, the cattle in his possession</w:t>
      </w:r>
    </w:p>
    <w:p>
      <w:pPr>
        <w:pStyle w:val="ListBullet"/>
      </w:pPr>
      <w:r>
        <w:t>BJ:</w:t>
      </w:r>
      <w:r>
        <w:rPr>
          <w:i/>
        </w:rPr>
        <w:t xml:space="preserve"> avec tous les biens qu'il avait acquis, le bétail qui lui appartenait</w:t>
      </w:r>
    </w:p>
    <w:p>
      <w:pPr>
        <w:pStyle w:val="Heading3"/>
      </w:pPr>
      <w:r>
        <w:t>Alternative 2</w:t>
      </w:r>
    </w:p>
    <w:p>
      <w:r>
        <w:t>[ואת־כל־רכשו]</w:t>
      </w:r>
    </w:p>
    <w:p>
      <w:r>
        <w:t>Rating: None</w:t>
      </w:r>
    </w:p>
    <w:p>
      <w:pPr>
        <w:pStyle w:val="ListBullet"/>
      </w:pPr>
      <w:r>
        <w:t>NEB:</w:t>
      </w:r>
      <w:r>
        <w:rPr>
          <w:i/>
        </w:rPr>
        <w:t xml:space="preserve"> *and livestock</w:t>
      </w:r>
    </w:p>
    <w:p>
      <w:pPr>
        <w:pStyle w:val="ListBullet"/>
      </w:pPr>
      <w:r>
        <w:t>LUT:</w:t>
      </w:r>
      <w:r>
        <w:rPr>
          <w:i/>
        </w:rPr>
        <w:t xml:space="preserve"> und all seine Habe</w:t>
      </w:r>
    </w:p>
    <w:p>
      <w:r>
        <w:t>Factors: 10, 4</w:t>
      </w:r>
    </w:p>
    <w:p>
      <w:pPr>
        <w:pStyle w:val="Heading2"/>
      </w:pPr>
      <w:r>
        <w:t>[[@BibleBHS:GEN 31:25]][[BibleBHS:GEN 31:25]]</w:t>
      </w:r>
    </w:p>
    <w:p>
      <w:r>
        <w:rPr>
          <w:b/>
        </w:rPr>
        <w:t>Remark:</w:t>
      </w:r>
      <w:r>
        <w:t xml:space="preserve"> </w:t>
      </w:r>
      <w:r>
        <w:t>The second part of the verse is to be understood as follows: "(and Laban pitched his [i.e. his tent]) with his kinsmen (in the mountain of Gilead)"</w:t>
      </w:r>
    </w:p>
    <w:p>
      <w:r>
        <w:rPr>
          <w:b/>
        </w:rPr>
        <w:t>Suggestion:</w:t>
      </w:r>
      <w:r>
        <w:t xml:space="preserve"> </w:t>
      </w:r>
      <w:r>
        <w:t>See Remark</w:t>
      </w:r>
    </w:p>
    <w:p>
      <w:pPr>
        <w:pStyle w:val="Heading3"/>
      </w:pPr>
      <w:r>
        <w:t>Alternative 1</w:t>
      </w:r>
    </w:p>
    <w:p>
      <w:r>
        <w:t>את־אחיו</w:t>
      </w:r>
    </w:p>
    <w:p>
      <w:r>
        <w:t>Rating: A</w:t>
      </w:r>
    </w:p>
    <w:p>
      <w:pPr>
        <w:pStyle w:val="ListBullet"/>
      </w:pPr>
      <w:r>
        <w:t>RSV:</w:t>
      </w:r>
      <w:r>
        <w:rPr>
          <w:i/>
        </w:rPr>
        <w:t xml:space="preserve"> with his kinsmen</w:t>
      </w:r>
    </w:p>
    <w:p>
      <w:pPr>
        <w:pStyle w:val="ListBullet"/>
      </w:pPr>
      <w:r>
        <w:t>NEB:</w:t>
      </w:r>
      <w:r>
        <w:rPr>
          <w:i/>
        </w:rPr>
        <w:t xml:space="preserve"> in the company of his kinsmen</w:t>
      </w:r>
    </w:p>
    <w:p>
      <w:pPr>
        <w:pStyle w:val="ListBullet"/>
      </w:pPr>
      <w:r>
        <w:t>BJ:</w:t>
      </w:r>
      <w:r>
        <w:rPr>
          <w:i/>
        </w:rPr>
        <w:t xml:space="preserve"> mit seinen Brüdern</w:t>
      </w:r>
    </w:p>
    <w:p>
      <w:pPr>
        <w:pStyle w:val="Heading3"/>
      </w:pPr>
      <w:r>
        <w:t>Alternative 2</w:t>
      </w:r>
    </w:p>
    <w:p>
      <w:r>
        <w:t>[את־אהלו]</w:t>
      </w:r>
    </w:p>
    <w:p>
      <w:r>
        <w:t>Rating: None</w:t>
      </w:r>
    </w:p>
    <w:p>
      <w:pPr>
        <w:pStyle w:val="ListBullet"/>
      </w:pPr>
      <w:r>
        <w:t>BJ:</w:t>
      </w:r>
      <w:r>
        <w:rPr>
          <w:i/>
        </w:rPr>
        <w:t xml:space="preserve"> *sa tente</w:t>
      </w:r>
    </w:p>
    <w:p>
      <w:r>
        <w:t>Factors: 4, 14</w:t>
      </w:r>
    </w:p>
    <w:p>
      <w:pPr>
        <w:pStyle w:val="Heading2"/>
      </w:pPr>
      <w:r>
        <w:t>[[@BibleBHS:GEN 31:29]][[BibleBHS:GEN 31:29]]</w:t>
      </w:r>
    </w:p>
    <w:p>
      <w:r>
        <w:rPr>
          <w:b/>
        </w:rPr>
        <w:t>Remark:</w:t>
      </w:r>
      <w:r>
        <w:t xml:space="preserve"> </w:t>
      </w:r>
      <w:r>
        <w:t>None</w:t>
      </w:r>
    </w:p>
    <w:p>
      <w:r>
        <w:rPr>
          <w:b/>
        </w:rPr>
        <w:t>Suggestion:</w:t>
      </w:r>
      <w:r>
        <w:t xml:space="preserve"> </w:t>
      </w:r>
      <w:r>
        <w:t>with you (pl) ... of your (pl) father</w:t>
      </w:r>
    </w:p>
    <w:p>
      <w:pPr>
        <w:pStyle w:val="Heading3"/>
      </w:pPr>
      <w:r>
        <w:t>Alternative 1</w:t>
      </w:r>
    </w:p>
    <w:p>
      <w:r>
        <w:t>עמכם … אביכם</w:t>
      </w:r>
    </w:p>
    <w:p>
      <w:r>
        <w:t>Rating: A</w:t>
      </w:r>
    </w:p>
    <w:p>
      <w:pPr>
        <w:pStyle w:val="ListBullet"/>
      </w:pPr>
      <w:r>
        <w:t>RSV:</w:t>
      </w:r>
      <w:r>
        <w:rPr>
          <w:i/>
        </w:rPr>
        <w:t xml:space="preserve"> (to do) you ... of your father</w:t>
      </w:r>
    </w:p>
    <w:p>
      <w:pPr>
        <w:pStyle w:val="ListBullet"/>
      </w:pPr>
      <w:r>
        <w:t>NEB:</w:t>
      </w:r>
      <w:r>
        <w:rPr>
          <w:i/>
        </w:rPr>
        <w:t xml:space="preserve"> (to do) you ... of your father</w:t>
      </w:r>
    </w:p>
    <w:p>
      <w:pPr>
        <w:pStyle w:val="ListBullet"/>
      </w:pPr>
      <w:r>
        <w:t>LUT:</w:t>
      </w:r>
      <w:r>
        <w:rPr>
          <w:i/>
        </w:rPr>
        <w:t xml:space="preserve"> euch ... eures Vaters</w:t>
      </w:r>
    </w:p>
    <w:p>
      <w:pPr>
        <w:pStyle w:val="Heading3"/>
      </w:pPr>
      <w:r>
        <w:t>Alternative 2</w:t>
      </w:r>
    </w:p>
    <w:p>
      <w:r>
        <w:t>עמך … אביך</w:t>
      </w:r>
    </w:p>
    <w:p>
      <w:r>
        <w:t>Rating: None</w:t>
      </w:r>
    </w:p>
    <w:p>
      <w:pPr>
        <w:pStyle w:val="ListBullet"/>
      </w:pPr>
      <w:r>
        <w:t>BJ:</w:t>
      </w:r>
      <w:r>
        <w:rPr>
          <w:i/>
        </w:rPr>
        <w:t xml:space="preserve"> *te ... de ton père</w:t>
      </w:r>
    </w:p>
    <w:p>
      <w:r>
        <w:t>Factors: 4</w:t>
      </w:r>
    </w:p>
    <w:p>
      <w:pPr>
        <w:pStyle w:val="Heading2"/>
      </w:pPr>
      <w:r>
        <w:t>[[@BibleBHS:GEN 31:32]][[BibleBHS:GEN 31:32]]</w:t>
      </w:r>
    </w:p>
    <w:p>
      <w:r>
        <w:rPr>
          <w:b/>
        </w:rPr>
        <w:t>Remark:</w:t>
      </w:r>
      <w:r>
        <w:t xml:space="preserve"> </w:t>
      </w:r>
      <w:r>
        <w:t>None</w:t>
      </w:r>
    </w:p>
    <w:p>
      <w:r>
        <w:rPr>
          <w:b/>
        </w:rPr>
        <w:t>Suggestion:</w:t>
      </w:r>
      <w:r>
        <w:t xml:space="preserve"> </w:t>
      </w:r>
      <w:r>
        <w:t>(if you see) anything (belonging) to you with me, ((then) take it)</w:t>
      </w:r>
    </w:p>
    <w:p>
      <w:pPr>
        <w:pStyle w:val="Heading3"/>
      </w:pPr>
      <w:r>
        <w:t>Alternative 1</w:t>
      </w:r>
    </w:p>
    <w:p>
      <w:r>
        <w:t>מה עמדי</w:t>
      </w:r>
    </w:p>
    <w:p>
      <w:r>
        <w:t>Rating: None</w:t>
      </w:r>
    </w:p>
    <w:p>
      <w:r>
        <w:t>Factors: 4</w:t>
      </w:r>
    </w:p>
    <w:p>
      <w:pPr>
        <w:pStyle w:val="Heading3"/>
      </w:pPr>
      <w:r>
        <w:t>Alternative 2</w:t>
      </w:r>
    </w:p>
    <w:p>
      <w:r>
        <w:t>[מה לך עמדי]</w:t>
      </w:r>
    </w:p>
    <w:p>
      <w:r>
        <w:t>Rating: C</w:t>
      </w:r>
    </w:p>
    <w:p>
      <w:pPr>
        <w:pStyle w:val="ListBullet"/>
      </w:pPr>
      <w:r>
        <w:t>RSV:</w:t>
      </w:r>
      <w:r>
        <w:rPr>
          <w:i/>
        </w:rPr>
        <w:t xml:space="preserve"> what I have that is yours (?)</w:t>
      </w:r>
    </w:p>
    <w:p>
      <w:pPr>
        <w:pStyle w:val="ListBullet"/>
      </w:pPr>
      <w:r>
        <w:t>NEB:</w:t>
      </w:r>
      <w:r>
        <w:rPr>
          <w:i/>
        </w:rPr>
        <w:t xml:space="preserve"> anything I have that is yours (?)</w:t>
      </w:r>
    </w:p>
    <w:p>
      <w:pPr>
        <w:pStyle w:val="ListBullet"/>
      </w:pPr>
      <w:r>
        <w:t>BJ:</w:t>
      </w:r>
      <w:r>
        <w:rPr>
          <w:i/>
        </w:rPr>
        <w:t xml:space="preserve"> *ce qui est à toi chez moi</w:t>
      </w:r>
    </w:p>
    <w:p>
      <w:pPr>
        <w:pStyle w:val="ListBullet"/>
      </w:pPr>
      <w:r>
        <w:t>LUT:</w:t>
      </w:r>
      <w:r>
        <w:rPr>
          <w:i/>
        </w:rPr>
        <w:t xml:space="preserve"> das Deine bei mir</w:t>
      </w:r>
    </w:p>
    <w:p>
      <w:pPr>
        <w:pStyle w:val="Heading2"/>
      </w:pPr>
      <w:r>
        <w:t>[[@BibleBHS:GEN 31:33]][[BibleBHS:GEN 31:33]]</w:t>
      </w:r>
    </w:p>
    <w:p>
      <w:r>
        <w:rPr>
          <w:b/>
        </w:rPr>
        <w:t>Remark:</w:t>
      </w:r>
      <w:r>
        <w:t xml:space="preserve"> </w:t>
      </w:r>
      <w:r>
        <w:t>None</w:t>
      </w:r>
    </w:p>
    <w:p>
      <w:r>
        <w:rPr>
          <w:b/>
        </w:rPr>
        <w:t>Suggestion:</w:t>
      </w:r>
      <w:r>
        <w:t xml:space="preserve"> </w:t>
      </w:r>
      <w:r>
        <w:t>and Laban came / went</w:t>
      </w:r>
    </w:p>
    <w:p>
      <w:pPr>
        <w:pStyle w:val="Heading3"/>
      </w:pPr>
      <w:r>
        <w:t>Alternative 1</w:t>
      </w:r>
    </w:p>
    <w:p>
      <w:r>
        <w:t>ויבא לבן</w:t>
      </w:r>
    </w:p>
    <w:p>
      <w:r>
        <w:t>Rating: A</w:t>
      </w:r>
    </w:p>
    <w:p>
      <w:pPr>
        <w:pStyle w:val="ListBullet"/>
      </w:pPr>
      <w:r>
        <w:t>RSV:</w:t>
      </w:r>
      <w:r>
        <w:rPr>
          <w:i/>
        </w:rPr>
        <w:t xml:space="preserve"> so Laban went</w:t>
      </w:r>
    </w:p>
    <w:p>
      <w:pPr>
        <w:pStyle w:val="ListBullet"/>
      </w:pPr>
      <w:r>
        <w:t>NEB:</w:t>
      </w:r>
      <w:r>
        <w:rPr>
          <w:i/>
        </w:rPr>
        <w:t xml:space="preserve"> so Laban went</w:t>
      </w:r>
    </w:p>
    <w:p>
      <w:pPr>
        <w:pStyle w:val="ListBullet"/>
      </w:pPr>
      <w:r>
        <w:t>BJ:</w:t>
      </w:r>
      <w:r>
        <w:rPr>
          <w:i/>
        </w:rPr>
        <w:t xml:space="preserve"> da ging Laban</w:t>
      </w:r>
    </w:p>
    <w:p>
      <w:pPr>
        <w:pStyle w:val="Heading3"/>
      </w:pPr>
      <w:r>
        <w:t>Alternative 2</w:t>
      </w:r>
    </w:p>
    <w:p>
      <w:r>
        <w:t>ויבא לבן ויחפש</w:t>
      </w:r>
    </w:p>
    <w:p>
      <w:r>
        <w:t>Rating: None</w:t>
      </w:r>
    </w:p>
    <w:p>
      <w:pPr>
        <w:pStyle w:val="ListBullet"/>
      </w:pPr>
      <w:r>
        <w:t>BJ:</w:t>
      </w:r>
      <w:r>
        <w:rPr>
          <w:i/>
        </w:rPr>
        <w:t xml:space="preserve"> *Laban alla chercher</w:t>
      </w:r>
    </w:p>
    <w:p>
      <w:r>
        <w:t>Factors: 5</w:t>
      </w:r>
    </w:p>
    <w:p>
      <w:pPr>
        <w:pStyle w:val="Heading2"/>
      </w:pPr>
      <w:r>
        <w:t>[[@BibleBHS:GEN 31:53]][[BibleBHS:GEN 31:53]]</w:t>
      </w:r>
    </w:p>
    <w:p>
      <w:r>
        <w:rPr>
          <w:b/>
        </w:rPr>
        <w:t>Remark:</w:t>
      </w:r>
      <w:r>
        <w:t xml:space="preserve"> </w:t>
      </w:r>
      <w:r>
        <w:t>None</w:t>
      </w:r>
    </w:p>
    <w:p>
      <w:r>
        <w:rPr>
          <w:b/>
        </w:rPr>
        <w:t>Suggestion:</w:t>
      </w:r>
      <w:r>
        <w:t xml:space="preserve"> </w:t>
      </w:r>
      <w:r>
        <w:t>may judge (pl)</w:t>
      </w:r>
    </w:p>
    <w:p>
      <w:pPr>
        <w:pStyle w:val="Heading3"/>
      </w:pPr>
      <w:r>
        <w:t>Alternative 1</w:t>
      </w:r>
    </w:p>
    <w:p>
      <w:r>
        <w:t>ישפטו</w:t>
      </w:r>
    </w:p>
    <w:p>
      <w:r>
        <w:t>Rating: A</w:t>
      </w:r>
    </w:p>
    <w:p>
      <w:pPr>
        <w:pStyle w:val="ListBullet"/>
      </w:pPr>
      <w:r>
        <w:t>RSV:</w:t>
      </w:r>
      <w:r>
        <w:rPr>
          <w:i/>
        </w:rPr>
        <w:t xml:space="preserve"> (the God of Abraham and the God of Nahor ...) judge</w:t>
      </w:r>
    </w:p>
    <w:p>
      <w:pPr>
        <w:pStyle w:val="ListBullet"/>
      </w:pPr>
      <w:r>
        <w:t>NEB:</w:t>
      </w:r>
      <w:r>
        <w:rPr>
          <w:i/>
        </w:rPr>
        <w:t xml:space="preserve"> (the God of Abraham and the God of Nahor) will judge</w:t>
      </w:r>
    </w:p>
    <w:p>
      <w:pPr>
        <w:pStyle w:val="ListBullet"/>
      </w:pPr>
      <w:r>
        <w:t>BJ:</w:t>
      </w:r>
      <w:r>
        <w:rPr>
          <w:i/>
        </w:rPr>
        <w:t xml:space="preserve"> que ... jugent</w:t>
      </w:r>
    </w:p>
    <w:p>
      <w:pPr>
        <w:pStyle w:val="Heading3"/>
      </w:pPr>
      <w:r>
        <w:t>Alternative 2</w:t>
      </w:r>
    </w:p>
    <w:p>
      <w:r>
        <w:t>ישפט</w:t>
      </w:r>
    </w:p>
    <w:p>
      <w:r>
        <w:t>Rating: None</w:t>
      </w:r>
    </w:p>
    <w:p>
      <w:pPr>
        <w:pStyle w:val="ListBullet"/>
      </w:pPr>
      <w:r>
        <w:t>LUT:</w:t>
      </w:r>
      <w:r>
        <w:rPr>
          <w:i/>
        </w:rPr>
        <w:t xml:space="preserve"> sei Richter</w:t>
      </w:r>
    </w:p>
    <w:p>
      <w:r>
        <w:t>Factors: 6</w:t>
      </w:r>
    </w:p>
    <w:p>
      <w:pPr>
        <w:pStyle w:val="Heading2"/>
      </w:pPr>
      <w:r>
        <w:t>[[BibleBHS:GEN 31:53]]</w:t>
      </w:r>
    </w:p>
    <w:p>
      <w:r>
        <w:rPr>
          <w:b/>
        </w:rPr>
        <w:t>Remark:</w:t>
      </w:r>
      <w:r>
        <w:t xml:space="preserve"> </w:t>
      </w:r>
      <w:r>
        <w:t>None</w:t>
      </w:r>
    </w:p>
    <w:p>
      <w:r>
        <w:rPr>
          <w:b/>
        </w:rPr>
        <w:t>Suggestion:</w:t>
      </w:r>
      <w:r>
        <w:t xml:space="preserve"> </w:t>
      </w:r>
      <w:r>
        <w:t>Omit</w:t>
      </w:r>
    </w:p>
    <w:p>
      <w:pPr>
        <w:pStyle w:val="Heading3"/>
      </w:pPr>
      <w:r>
        <w:t>Alternative 1</w:t>
      </w:r>
    </w:p>
    <w:p>
      <w:r>
        <w:t>אלהי אביהם</w:t>
      </w:r>
    </w:p>
    <w:p>
      <w:r>
        <w:t>Rating: C</w:t>
      </w:r>
    </w:p>
    <w:p>
      <w:pPr>
        <w:pStyle w:val="ListBullet"/>
      </w:pPr>
      <w:r>
        <w:t>RSV:</w:t>
      </w:r>
      <w:r>
        <w:rPr>
          <w:i/>
        </w:rPr>
        <w:t xml:space="preserve"> the God of their father</w:t>
      </w:r>
    </w:p>
    <w:p>
      <w:pPr>
        <w:pStyle w:val="ListBullet"/>
      </w:pPr>
      <w:r>
        <w:t>LUT:</w:t>
      </w:r>
      <w:r>
        <w:rPr>
          <w:i/>
        </w:rPr>
        <w:t xml:space="preserve"> der Gott ihres Vaters</w:t>
      </w:r>
    </w:p>
    <w:p>
      <w:r>
        <w:t>Factors: 6</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pPr>
        <w:pStyle w:val="Heading2"/>
      </w:pPr>
      <w:r>
        <w:t>[[@BibleBHS:GEN 32:8]][[BibleBHS:GEN 32:8]]</w:t>
      </w:r>
    </w:p>
    <w:p>
      <w:r>
        <w:rPr>
          <w:b/>
        </w:rPr>
        <w:t>Remark:</w:t>
      </w:r>
      <w:r>
        <w:t xml:space="preserve"> </w:t>
      </w:r>
      <w:r>
        <w:t>None</w:t>
      </w:r>
    </w:p>
    <w:p>
      <w:r>
        <w:rPr>
          <w:b/>
        </w:rPr>
        <w:t>Suggestion:</w:t>
      </w:r>
      <w:r>
        <w:t xml:space="preserve"> </w:t>
      </w:r>
      <w:r>
        <w:t>and the camels</w:t>
      </w:r>
    </w:p>
    <w:p>
      <w:pPr>
        <w:pStyle w:val="Heading3"/>
      </w:pPr>
      <w:r>
        <w:t>Alternative 1</w:t>
      </w:r>
    </w:p>
    <w:p>
      <w:r>
        <w:t>והגמלים</w:t>
      </w:r>
    </w:p>
    <w:p>
      <w:r>
        <w:t>Rating: B</w:t>
      </w:r>
    </w:p>
    <w:p>
      <w:pPr>
        <w:pStyle w:val="ListBullet"/>
      </w:pPr>
      <w:r>
        <w:t>RSV:</w:t>
      </w:r>
      <w:r>
        <w:rPr>
          <w:i/>
        </w:rPr>
        <w:t xml:space="preserve"> and camels</w:t>
      </w:r>
    </w:p>
    <w:p>
      <w:pPr>
        <w:pStyle w:val="ListBullet"/>
      </w:pPr>
      <w:r>
        <w:t>NEB:</w:t>
      </w:r>
      <w:r>
        <w:rPr>
          <w:i/>
        </w:rPr>
        <w:t xml:space="preserve"> and camels</w:t>
      </w:r>
    </w:p>
    <w:p>
      <w:pPr>
        <w:pStyle w:val="ListBullet"/>
      </w:pPr>
      <w:r>
        <w:t>LUT:</w:t>
      </w:r>
      <w:r>
        <w:rPr>
          <w:i/>
        </w:rPr>
        <w:t xml:space="preserve"> und die Kamele</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[[@BibleBHS:GEN 32:24]][[BibleBHS:GEN 32:24]]</w:t>
      </w:r>
    </w:p>
    <w:p>
      <w:r>
        <w:rPr>
          <w:b/>
        </w:rPr>
        <w:t>Remark:</w:t>
      </w:r>
      <w:r>
        <w:t xml:space="preserve"> </w:t>
      </w:r>
      <w:r>
        <w:t>None</w:t>
      </w:r>
    </w:p>
    <w:p>
      <w:r>
        <w:rPr>
          <w:b/>
        </w:rPr>
        <w:t>Suggestion:</w:t>
      </w:r>
      <w:r>
        <w:t xml:space="preserve"> </w:t>
      </w:r>
      <w:r>
        <w:t>what belonged to him</w:t>
      </w:r>
    </w:p>
    <w:p>
      <w:pPr>
        <w:pStyle w:val="Heading3"/>
      </w:pPr>
      <w:r>
        <w:t>Alternative 1</w:t>
      </w:r>
    </w:p>
    <w:p>
      <w:r>
        <w:t>את־אשר־לו</w:t>
      </w:r>
    </w:p>
    <w:p>
      <w:r>
        <w:t>Rating: B</w:t>
      </w:r>
    </w:p>
    <w:p>
      <w:pPr>
        <w:pStyle w:val="ListBullet"/>
      </w:pPr>
      <w:r>
        <w:t>LUT:</w:t>
      </w:r>
      <w:r>
        <w:rPr>
          <w:i/>
        </w:rPr>
        <w:t xml:space="preserve"> was er hatte</w:t>
      </w:r>
    </w:p>
    <w:p>
      <w:pPr>
        <w:pStyle w:val="Heading3"/>
      </w:pPr>
      <w:r>
        <w:t>Alternative 2</w:t>
      </w:r>
    </w:p>
    <w:p>
      <w:r>
        <w:t>את כל אשר לו</w:t>
      </w:r>
    </w:p>
    <w:p>
      <w:r>
        <w:t>Rating: None</w:t>
      </w:r>
    </w:p>
    <w:p>
      <w:pPr>
        <w:pStyle w:val="ListBullet"/>
      </w:pPr>
      <w:r>
        <w:t>RSV:</w:t>
      </w:r>
      <w:r>
        <w:rPr>
          <w:i/>
        </w:rPr>
        <w:t xml:space="preserve"> everything that he had</w:t>
      </w:r>
    </w:p>
    <w:p>
      <w:pPr>
        <w:pStyle w:val="ListBullet"/>
      </w:pPr>
      <w:r>
        <w:t>NEB:</w:t>
      </w:r>
      <w:r>
        <w:rPr>
          <w:i/>
        </w:rPr>
        <w:t xml:space="preserve"> with all that he had</w:t>
      </w:r>
    </w:p>
    <w:p>
      <w:pPr>
        <w:pStyle w:val="ListBullet"/>
      </w:pPr>
      <w:r>
        <w:t>BJ:</w:t>
      </w:r>
      <w:r>
        <w:rPr>
          <w:i/>
        </w:rPr>
        <w:t xml:space="preserve"> *tout ce qu'il possédait</w:t>
      </w:r>
    </w:p>
    <w:p>
      <w:r>
        <w:t>Factors: 4</w:t>
      </w:r>
    </w:p>
    <w:p>
      <w:pPr>
        <w:pStyle w:val="Heading2"/>
      </w:pPr>
      <w:r>
        <w:t>[[@BibleBHS:GEN 32:29]][[BibleBHS:GEN 32:29]]</w:t>
      </w:r>
    </w:p>
    <w:p>
      <w:r>
        <w:rPr>
          <w:b/>
        </w:rPr>
        <w:t>Remark:</w:t>
      </w:r>
      <w:r>
        <w:t xml:space="preserve"> </w:t>
      </w:r>
      <w:r>
        <w:t>The phrase is to be understood as follows: "(you strove) with God and with men, and you prevailed".</w:t>
      </w:r>
    </w:p>
    <w:p>
      <w:r>
        <w:rPr>
          <w:b/>
        </w:rPr>
        <w:t>Suggestion:</w:t>
      </w:r>
      <w:r>
        <w:t xml:space="preserve"> </w:t>
      </w:r>
      <w:r>
        <w:t>See Remark</w:t>
      </w:r>
    </w:p>
    <w:p>
      <w:pPr>
        <w:pStyle w:val="Heading3"/>
      </w:pPr>
      <w:r>
        <w:t>Alternative 1</w:t>
      </w:r>
    </w:p>
    <w:p>
      <w:r>
        <w:t>עם־אלהים ועם־אנשים ותוכל</w:t>
      </w:r>
    </w:p>
    <w:p>
      <w:r>
        <w:t>Rating: B</w:t>
      </w:r>
    </w:p>
    <w:p>
      <w:pPr>
        <w:pStyle w:val="ListBullet"/>
      </w:pPr>
      <w:r>
        <w:t>RSV:</w:t>
      </w:r>
      <w:r>
        <w:rPr>
          <w:i/>
        </w:rPr>
        <w:t xml:space="preserve"> (you ...) with God and with men, and have prevailed</w:t>
      </w:r>
    </w:p>
    <w:p>
      <w:pPr>
        <w:pStyle w:val="ListBullet"/>
      </w:pPr>
      <w:r>
        <w:t>NEB:</w:t>
      </w:r>
      <w:r>
        <w:rPr>
          <w:i/>
        </w:rPr>
        <w:t xml:space="preserve"> (you ...) with God and with men, and prevailed</w:t>
      </w:r>
    </w:p>
    <w:p>
      <w:pPr>
        <w:pStyle w:val="ListBullet"/>
      </w:pPr>
      <w:r>
        <w:t>LUT:</w:t>
      </w:r>
      <w:r>
        <w:rPr>
          <w:i/>
        </w:rPr>
        <w:t xml:space="preserve"> (du hast) mit Gott und mit Menschen (gekämpft) und hast gewonnen</w:t>
      </w:r>
    </w:p>
    <w:p>
      <w:pPr>
        <w:pStyle w:val="Heading3"/>
      </w:pPr>
      <w:r>
        <w:t>Alternative 2</w:t>
      </w:r>
    </w:p>
    <w:p>
      <w:r>
        <w:t>[עם־אלהים ועם־אנשים תוכל]</w:t>
      </w:r>
    </w:p>
    <w:p>
      <w:r>
        <w:t>Rating: None</w:t>
      </w:r>
    </w:p>
    <w:p>
      <w:pPr>
        <w:pStyle w:val="ListBullet"/>
      </w:pPr>
      <w:r>
        <w:t>BJ:</w:t>
      </w:r>
      <w:r>
        <w:rPr>
          <w:i/>
        </w:rPr>
        <w:t xml:space="preserve"> *contre Dieu, et contre les hommes tu l'emporteras</w:t>
      </w:r>
    </w:p>
    <w:p>
      <w:r>
        <w:t>Factors: 4</w:t>
      </w:r>
    </w:p>
    <w:p>
      <w:pPr>
        <w:pStyle w:val="Heading2"/>
      </w:pPr>
      <w:r>
        <w:t>[[@BibleBHS:GEN 33:4]][[BibleBHS:GEN 33:4]]</w:t>
      </w:r>
    </w:p>
    <w:p>
      <w:r>
        <w:rPr>
          <w:b/>
        </w:rPr>
        <w:t>Remark:</w:t>
      </w:r>
      <w:r>
        <w:t xml:space="preserve"> </w:t>
      </w:r>
      <w:r>
        <w:t>None</w:t>
      </w:r>
    </w:p>
    <w:p>
      <w:r>
        <w:rPr>
          <w:b/>
        </w:rPr>
        <w:t>Suggestion:</w:t>
      </w:r>
      <w:r>
        <w:t xml:space="preserve"> </w:t>
      </w:r>
      <w:r>
        <w:t>and he kissed him</w:t>
      </w:r>
    </w:p>
    <w:p>
      <w:pPr>
        <w:pStyle w:val="Heading3"/>
      </w:pPr>
      <w:r>
        <w:t>Alternative 1</w:t>
      </w:r>
    </w:p>
    <w:p>
      <w:r>
        <w:t>וישקהו</w:t>
      </w:r>
    </w:p>
    <w:p>
      <w:r>
        <w:t>Rating: B</w:t>
      </w:r>
    </w:p>
    <w:p>
      <w:pPr>
        <w:pStyle w:val="ListBullet"/>
      </w:pPr>
      <w:r>
        <w:t>RSV:</w:t>
      </w:r>
      <w:r>
        <w:rPr>
          <w:i/>
        </w:rPr>
        <w:t xml:space="preserve"> and kissed him</w:t>
      </w:r>
    </w:p>
    <w:p>
      <w:pPr>
        <w:pStyle w:val="ListBullet"/>
      </w:pPr>
      <w:r>
        <w:t>NEB:</w:t>
      </w:r>
      <w:r>
        <w:rPr>
          <w:i/>
        </w:rPr>
        <w:t xml:space="preserve"> and kissed him</w:t>
      </w:r>
    </w:p>
    <w:p>
      <w:pPr>
        <w:pStyle w:val="ListBullet"/>
      </w:pPr>
      <w:r>
        <w:t>LUT:</w:t>
      </w:r>
      <w:r>
        <w:rPr>
          <w:i/>
        </w:rPr>
        <w:t xml:space="preserve"> und küsste ihn</w:t>
      </w:r>
    </w:p>
    <w:p>
      <w:pPr>
        <w:pStyle w:val="Heading3"/>
      </w:pPr>
      <w:r>
        <w:t>Alternative 2</w:t>
      </w:r>
    </w:p>
    <w:p>
      <w:r>
        <w:t>[-]</w:t>
      </w:r>
    </w:p>
    <w:p>
      <w:r>
        <w:t>Rating: None</w:t>
      </w:r>
    </w:p>
    <w:p>
      <w:pPr>
        <w:pStyle w:val="ListBullet"/>
      </w:pPr>
      <w:r>
        <w:t>BJ:</w:t>
      </w:r>
      <w:r>
        <w:rPr>
          <w:i/>
        </w:rPr>
        <w:t xml:space="preserve"> *[-]</w:t>
      </w:r>
    </w:p>
    <w:p>
      <w:r>
        <w:t>Factors: 6, 8</w:t>
      </w:r>
    </w:p>
    <w:p>
      <w:pPr>
        <w:pStyle w:val="Heading2"/>
      </w:pPr>
      <w:r>
        <w:t>[[BibleBHS:GEN 33:4]]</w:t>
      </w:r>
    </w:p>
    <w:p>
      <w:r>
        <w:rPr>
          <w:b/>
        </w:rPr>
        <w:t>Remark:</w:t>
      </w:r>
      <w:r>
        <w:t xml:space="preserve"> </w:t>
      </w:r>
      <w:r>
        <w:t>None</w:t>
      </w:r>
    </w:p>
    <w:p>
      <w:r>
        <w:rPr>
          <w:b/>
        </w:rPr>
        <w:t>Suggestion:</w:t>
      </w:r>
      <w:r>
        <w:t xml:space="preserve"> </w:t>
      </w:r>
      <w:r>
        <w:t>and they wept</w:t>
      </w:r>
    </w:p>
    <w:p>
      <w:pPr>
        <w:pStyle w:val="Heading3"/>
      </w:pPr>
      <w:r>
        <w:t>Alternative 1</w:t>
      </w:r>
    </w:p>
    <w:p>
      <w:r>
        <w:t>ויבכו</w:t>
      </w:r>
    </w:p>
    <w:p>
      <w:r>
        <w:t>Rating: A</w:t>
      </w:r>
    </w:p>
    <w:p>
      <w:pPr>
        <w:pStyle w:val="ListBullet"/>
      </w:pPr>
      <w:r>
        <w:t>RSV:</w:t>
      </w:r>
      <w:r>
        <w:rPr>
          <w:i/>
        </w:rPr>
        <w:t xml:space="preserve"> and they wept</w:t>
      </w:r>
    </w:p>
    <w:p>
      <w:pPr>
        <w:pStyle w:val="ListBullet"/>
      </w:pPr>
      <w:r>
        <w:t>NEB:</w:t>
      </w:r>
      <w:r>
        <w:rPr>
          <w:i/>
        </w:rPr>
        <w:t xml:space="preserve"> and they wept</w:t>
      </w:r>
    </w:p>
    <w:p>
      <w:pPr>
        <w:pStyle w:val="ListBullet"/>
      </w:pPr>
      <w:r>
        <w:t>LUT:</w:t>
      </w:r>
      <w:r>
        <w:rPr>
          <w:i/>
        </w:rPr>
        <w:t xml:space="preserve"> und sie weinten</w:t>
      </w:r>
    </w:p>
    <w:p>
      <w:pPr>
        <w:pStyle w:val="Heading3"/>
      </w:pPr>
      <w:r>
        <w:t>Alternative 2</w:t>
      </w:r>
    </w:p>
    <w:p>
      <w:r>
        <w:t>[ויבך]</w:t>
      </w:r>
    </w:p>
    <w:p>
      <w:r>
        <w:t>Rating: None</w:t>
      </w:r>
    </w:p>
    <w:p>
      <w:pPr>
        <w:pStyle w:val="ListBullet"/>
      </w:pPr>
      <w:r>
        <w:t>BJ:</w:t>
      </w:r>
      <w:r>
        <w:rPr>
          <w:i/>
        </w:rPr>
        <w:t xml:space="preserve"> *et pleura</w:t>
      </w:r>
    </w:p>
    <w:p>
      <w:r>
        <w:t>Factors: 6, 4</w:t>
      </w:r>
    </w:p>
    <w:p>
      <w:pPr>
        <w:pStyle w:val="Heading2"/>
      </w:pPr>
      <w:r>
        <w:t>[[@BibleBHS:GEN 34:21]][[BibleBHS:GEN 34:21]]</w:t>
      </w:r>
    </w:p>
    <w:p>
      <w:r>
        <w:rPr>
          <w:b/>
        </w:rPr>
        <w:t>Remark:</w:t>
      </w:r>
      <w:r>
        <w:t xml:space="preserve"> </w:t>
      </w:r>
      <w:r>
        <w:t>None</w:t>
      </w:r>
    </w:p>
    <w:p>
      <w:r>
        <w:rPr>
          <w:b/>
        </w:rPr>
        <w:t>Suggestion:</w:t>
      </w:r>
      <w:r>
        <w:t xml:space="preserve"> </w:t>
      </w:r>
      <w:r>
        <w:t>these men are peaceful towards us, so let them live in the country</w:t>
      </w:r>
    </w:p>
    <w:p>
      <w:pPr>
        <w:pStyle w:val="Heading3"/>
      </w:pPr>
      <w:r>
        <w:t>Alternative 1</w:t>
      </w:r>
    </w:p>
    <w:p>
      <w:r>
        <w:t>האנשים האלה שלמים | הם אתנו וישׁבו בארץ</w:t>
      </w:r>
    </w:p>
    <w:p>
      <w:r>
        <w:t>Rating: B</w:t>
      </w:r>
    </w:p>
    <w:p>
      <w:pPr>
        <w:pStyle w:val="ListBullet"/>
      </w:pPr>
      <w:r>
        <w:t>RSV:</w:t>
      </w:r>
      <w:r>
        <w:rPr>
          <w:i/>
        </w:rPr>
        <w:t xml:space="preserve"> these men are friendly with us; let them dwell in the land</w:t>
      </w:r>
    </w:p>
    <w:p>
      <w:pPr>
        <w:pStyle w:val="ListBullet"/>
      </w:pPr>
      <w:r>
        <w:t>NEB:</w:t>
      </w:r>
      <w:r>
        <w:rPr>
          <w:i/>
        </w:rPr>
        <w:t xml:space="preserve"> these men are friendly to us; let them live in our country</w:t>
      </w:r>
    </w:p>
    <w:p>
      <w:pPr>
        <w:pStyle w:val="ListBullet"/>
      </w:pPr>
      <w:r>
        <w:t>LUT:</w:t>
      </w:r>
      <w:r>
        <w:rPr>
          <w:i/>
        </w:rPr>
        <w:t xml:space="preserve"> diese Leute sind friedsam bei uns; lasst Sie im Lande wohnen</w:t>
      </w:r>
    </w:p>
    <w:p>
      <w:pPr>
        <w:pStyle w:val="Heading3"/>
      </w:pPr>
      <w:r>
        <w:t>Alternative 2</w:t>
      </w:r>
    </w:p>
    <w:p>
      <w:r>
        <w:t>האנשים האלה | שלמים הם אתנו וישׁבו בארץ</w:t>
      </w:r>
    </w:p>
    <w:p>
      <w:r>
        <w:t>Rating: None</w:t>
      </w:r>
    </w:p>
    <w:p>
      <w:pPr>
        <w:pStyle w:val="ListBullet"/>
      </w:pPr>
      <w:r>
        <w:t>BJ:</w:t>
      </w:r>
      <w:r>
        <w:rPr>
          <w:i/>
        </w:rPr>
        <w:t xml:space="preserve"> *ces gens-là sont bien intentionnés: qu'ils demeurent avec nous dans le pays</w:t>
      </w:r>
    </w:p>
    <w:p>
      <w:r>
        <w:t>Factors: 6, 4</w:t>
      </w:r>
    </w:p>
    <w:p>
      <w:pPr>
        <w:pStyle w:val="Heading2"/>
      </w:pPr>
      <w:r>
        <w:t>[[@BibleBHS:GEN 34:24]][[BibleBHS:GEN 34:24]]</w:t>
      </w:r>
    </w:p>
    <w:p>
      <w:r>
        <w:rPr>
          <w:b/>
        </w:rPr>
        <w:t>Remark:</w:t>
      </w:r>
      <w:r>
        <w:t xml:space="preserve"> </w:t>
      </w:r>
      <w:r>
        <w:t>None</w:t>
      </w:r>
    </w:p>
    <w:p>
      <w:r>
        <w:rPr>
          <w:b/>
        </w:rPr>
        <w:t>Suggestion:</w:t>
      </w:r>
      <w:r>
        <w:t xml:space="preserve"> </w:t>
      </w:r>
      <w:r>
        <w:t>every male, all those who went out of the gate of his city</w:t>
      </w:r>
    </w:p>
    <w:p>
      <w:pPr>
        <w:pStyle w:val="Heading3"/>
      </w:pPr>
      <w:r>
        <w:t>Alternative 1</w:t>
      </w:r>
    </w:p>
    <w:p>
      <w:r>
        <w:t>כל־זכר כל־יצאי שער עירו</w:t>
      </w:r>
    </w:p>
    <w:p>
      <w:r>
        <w:t>Rating: A</w:t>
      </w:r>
    </w:p>
    <w:p>
      <w:pPr>
        <w:pStyle w:val="ListBullet"/>
      </w:pPr>
      <w:r>
        <w:t>RSV:</w:t>
      </w:r>
      <w:r>
        <w:rPr>
          <w:i/>
        </w:rPr>
        <w:t xml:space="preserve"> and every male ... all who went out of the gate of his city</w:t>
      </w:r>
    </w:p>
    <w:p>
      <w:pPr>
        <w:pStyle w:val="ListBullet"/>
      </w:pPr>
      <w:r>
        <w:t>NEB:</w:t>
      </w:r>
      <w:r>
        <w:rPr>
          <w:i/>
        </w:rPr>
        <w:t xml:space="preserve"> every able-bodied male (see note)</w:t>
      </w:r>
    </w:p>
    <w:p>
      <w:pPr>
        <w:pStyle w:val="ListBullet"/>
      </w:pPr>
      <w:r>
        <w:t>LUT:</w:t>
      </w:r>
      <w:r>
        <w:rPr>
          <w:i/>
        </w:rPr>
        <w:t xml:space="preserve"> alles, was männlich war, das zu seiner Stadt aus- und einging</w:t>
      </w:r>
    </w:p>
    <w:p>
      <w:pPr>
        <w:pStyle w:val="Heading3"/>
      </w:pPr>
      <w:r>
        <w:t>Alternative 2</w:t>
      </w:r>
    </w:p>
    <w:p>
      <w:r>
        <w:t>[כל־זכר]</w:t>
      </w:r>
    </w:p>
    <w:p>
      <w:r>
        <w:t>Rating: None</w:t>
      </w:r>
    </w:p>
    <w:p>
      <w:pPr>
        <w:pStyle w:val="ListBullet"/>
      </w:pPr>
      <w:r>
        <w:t>BJ:</w:t>
      </w:r>
      <w:r>
        <w:rPr>
          <w:i/>
        </w:rPr>
        <w:t xml:space="preserve"> *et tous les mâles</w:t>
      </w:r>
    </w:p>
    <w:p>
      <w:r>
        <w:t>Factors: 4, 8</w:t>
      </w:r>
    </w:p>
    <w:p>
      <w:pPr>
        <w:pStyle w:val="Heading2"/>
      </w:pPr>
      <w:r>
        <w:t>[[@BibleBHS:GEN 34:27]][[BibleBHS:GEN 34:27]]</w:t>
      </w:r>
    </w:p>
    <w:p>
      <w:r>
        <w:rPr>
          <w:b/>
        </w:rPr>
        <w:t>Remark:</w:t>
      </w:r>
      <w:r>
        <w:t xml:space="preserve"> </w:t>
      </w:r>
      <w:r>
        <w:t>None</w:t>
      </w:r>
    </w:p>
    <w:p>
      <w:r>
        <w:rPr>
          <w:b/>
        </w:rPr>
        <w:t>Suggestion:</w:t>
      </w:r>
      <w:r>
        <w:t xml:space="preserve"> </w:t>
      </w:r>
      <w:r>
        <w:t>Jacob's sons</w:t>
      </w:r>
    </w:p>
    <w:p>
      <w:pPr>
        <w:pStyle w:val="Heading3"/>
      </w:pPr>
      <w:r>
        <w:t>Alternative 1</w:t>
      </w:r>
    </w:p>
    <w:p>
      <w:r>
        <w:t>בני יעקב</w:t>
      </w:r>
    </w:p>
    <w:p>
      <w:r>
        <w:t>Rating: B</w:t>
      </w:r>
    </w:p>
    <w:p>
      <w:pPr>
        <w:pStyle w:val="ListBullet"/>
      </w:pPr>
      <w:r>
        <w:t>RSV:</w:t>
      </w:r>
      <w:r>
        <w:rPr>
          <w:i/>
        </w:rPr>
        <w:t xml:space="preserve"> and the sons of Jacob</w:t>
      </w:r>
    </w:p>
    <w:p>
      <w:pPr>
        <w:pStyle w:val="ListBullet"/>
      </w:pPr>
      <w:r>
        <w:t>BJ:</w:t>
      </w:r>
      <w:r>
        <w:rPr>
          <w:i/>
        </w:rPr>
        <w:t xml:space="preserve"> les fils de Jacob</w:t>
      </w:r>
    </w:p>
    <w:p>
      <w:pPr>
        <w:pStyle w:val="ListBullet"/>
      </w:pPr>
      <w:r>
        <w:t>LUT:</w:t>
      </w:r>
      <w:r>
        <w:rPr>
          <w:i/>
        </w:rPr>
        <w:t xml:space="preserve"> die Söhne Jakobs</w:t>
      </w:r>
    </w:p>
    <w:p>
      <w:pPr>
        <w:pStyle w:val="Heading3"/>
      </w:pPr>
      <w:r>
        <w:t>Alternative 2</w:t>
      </w:r>
    </w:p>
    <w:p>
      <w:r>
        <w:t>[בני יעקב האחרים]</w:t>
      </w:r>
    </w:p>
    <w:p>
      <w:r>
        <w:t>Rating: None</w:t>
      </w:r>
    </w:p>
    <w:p>
      <w:pPr>
        <w:pStyle w:val="ListBullet"/>
      </w:pPr>
      <w:r>
        <w:t>NEB:</w:t>
      </w:r>
      <w:r>
        <w:rPr>
          <w:i/>
        </w:rPr>
        <w:t xml:space="preserve"> *Jacob's other sons</w:t>
      </w:r>
    </w:p>
    <w:p>
      <w:r>
        <w:t>Factors: 6, 7, 4</w:t>
      </w:r>
    </w:p>
    <w:p>
      <w:pPr>
        <w:pStyle w:val="Heading2"/>
      </w:pPr>
      <w:r>
        <w:t>[[@BibleBHS:GEN 34:29]][[BibleBHS:GEN 34:29]]</w:t>
      </w:r>
    </w:p>
    <w:p>
      <w:r>
        <w:rPr>
          <w:b/>
        </w:rPr>
        <w:t>Remark:</w:t>
      </w:r>
      <w:r>
        <w:t xml:space="preserve"> </w:t>
      </w:r>
      <w:r>
        <w:t>None</w:t>
      </w:r>
    </w:p>
    <w:p>
      <w:r>
        <w:rPr>
          <w:b/>
        </w:rPr>
        <w:t>Suggestion:</w:t>
      </w:r>
      <w:r>
        <w:t xml:space="preserve"> </w:t>
      </w:r>
      <w:r/>
    </w:p>
    <w:p>
      <w:pPr>
        <w:pStyle w:val="Heading3"/>
      </w:pPr>
      <w:r>
        <w:t>Alternative 1</w:t>
      </w:r>
    </w:p>
    <w:p>
      <w:r>
        <w:t>שבו ויבזו ׀ ואת כל־אשׁר בבית</w:t>
      </w:r>
    </w:p>
    <w:p>
      <w:r>
        <w:t>Rating: C</w:t>
      </w:r>
    </w:p>
    <w:p>
      <w:pPr>
        <w:pStyle w:val="ListBullet"/>
      </w:pPr>
      <w:r>
        <w:t>RSV:</w:t>
      </w:r>
      <w:r>
        <w:rPr>
          <w:i/>
        </w:rPr>
        <w:t xml:space="preserve"> (all their wealth, all their little ones and their wives,) all that was in the houses, they captured and made their prey (?)</w:t>
      </w:r>
    </w:p>
    <w:p>
      <w:pPr>
        <w:pStyle w:val="Heading3"/>
      </w:pPr>
      <w:r>
        <w:t>Alternative 2</w:t>
      </w:r>
    </w:p>
    <w:p>
      <w:r>
        <w:t>שבו ׀ ויבזו ואת כל־אשׁר בבית</w:t>
      </w:r>
    </w:p>
    <w:p>
      <w:r>
        <w:t>Rating: None</w:t>
      </w:r>
    </w:p>
    <w:p>
      <w:pPr>
        <w:pStyle w:val="ListBullet"/>
      </w:pPr>
      <w:r>
        <w:t>NEB:</w:t>
      </w:r>
      <w:r>
        <w:rPr>
          <w:i/>
        </w:rPr>
        <w:t xml:space="preserve"> they also carried off ..., and plundered everything in the houses</w:t>
      </w:r>
    </w:p>
    <w:p>
      <w:pPr>
        <w:pStyle w:val="ListBullet"/>
      </w:pPr>
      <w:r>
        <w:t>BJ:</w:t>
      </w:r>
      <w:r>
        <w:rPr>
          <w:i/>
        </w:rPr>
        <w:t xml:space="preserve"> *ils ravirent ..., et ils pillèrent tout ce qu'il y avait dans les maisons</w:t>
      </w:r>
    </w:p>
    <w:p>
      <w:pPr>
        <w:pStyle w:val="ListBullet"/>
      </w:pPr>
      <w:r>
        <w:t>LUT:</w:t>
      </w:r>
      <w:r>
        <w:rPr>
          <w:i/>
        </w:rPr>
        <w:t xml:space="preserve"> führten sie gefangen hinweg und plünderten alles, was in den Häusern war</w:t>
      </w:r>
    </w:p>
    <w:p>
      <w:r>
        <w:t>Factors: 4</w:t>
      </w:r>
    </w:p>
    <w:p>
      <w:pPr>
        <w:pStyle w:val="Heading2"/>
      </w:pPr>
      <w:r>
        <w:t>[[@BibleBHS:GEN 35:7]][[BibleBHS:GEN 35:7]]</w:t>
      </w:r>
    </w:p>
    <w:p>
      <w:r>
        <w:rPr>
          <w:b/>
        </w:rPr>
        <w:t>Remark:</w:t>
      </w:r>
      <w:r>
        <w:t xml:space="preserve"> </w:t>
      </w:r>
      <w:r>
        <w:t>See the similar case, Gen. 31.13</w:t>
      </w:r>
    </w:p>
    <w:p>
      <w:r>
        <w:rPr>
          <w:b/>
        </w:rPr>
        <w:t>Suggestion:</w:t>
      </w:r>
      <w:r>
        <w:t xml:space="preserve"> </w:t>
      </w:r>
      <w:r>
        <w:t>God of Bethel / El-Bethel</w:t>
      </w:r>
    </w:p>
    <w:p>
      <w:pPr>
        <w:pStyle w:val="Heading3"/>
      </w:pPr>
      <w:r>
        <w:t>Alternative 1</w:t>
      </w:r>
    </w:p>
    <w:p>
      <w:r>
        <w:t>אל בית־אל</w:t>
      </w:r>
    </w:p>
    <w:p>
      <w:r>
        <w:t>Rating: A</w:t>
      </w:r>
    </w:p>
    <w:p>
      <w:pPr>
        <w:pStyle w:val="ListBullet"/>
      </w:pPr>
      <w:r>
        <w:t>RSV:</w:t>
      </w:r>
      <w:r>
        <w:rPr>
          <w:i/>
        </w:rPr>
        <w:t xml:space="preserve"> El-bethel</w:t>
      </w:r>
    </w:p>
    <w:p>
      <w:pPr>
        <w:pStyle w:val="ListBullet"/>
      </w:pPr>
      <w:r>
        <w:t>NEB:</w:t>
      </w:r>
      <w:r>
        <w:rPr>
          <w:i/>
        </w:rPr>
        <w:t xml:space="preserve"> El-bethel</w:t>
      </w:r>
    </w:p>
    <w:p>
      <w:pPr>
        <w:pStyle w:val="ListBullet"/>
      </w:pPr>
      <w:r>
        <w:t>LUT:</w:t>
      </w:r>
      <w:r>
        <w:rPr>
          <w:i/>
        </w:rPr>
        <w:t xml:space="preserve"> El-Bethel</w:t>
      </w:r>
    </w:p>
    <w:p>
      <w:pPr>
        <w:pStyle w:val="Heading3"/>
      </w:pPr>
      <w:r>
        <w:t>Alternative 2</w:t>
      </w:r>
    </w:p>
    <w:p>
      <w:r>
        <w:t>[בית־אל]</w:t>
      </w:r>
    </w:p>
    <w:p>
      <w:r>
        <w:t>Rating: None</w:t>
      </w:r>
    </w:p>
    <w:p>
      <w:pPr>
        <w:pStyle w:val="ListBullet"/>
      </w:pPr>
      <w:r>
        <w:t>BJ:</w:t>
      </w:r>
      <w:r>
        <w:rPr>
          <w:i/>
        </w:rPr>
        <w:t xml:space="preserve"> *Béthel</w:t>
      </w:r>
    </w:p>
    <w:p>
      <w:r>
        <w:t>Factors: 4</w:t>
      </w:r>
    </w:p>
    <w:p>
      <w:pPr>
        <w:pStyle w:val="Heading2"/>
      </w:pPr>
      <w:r>
        <w:t>[[@BibleBHS:GEN 35:13]][[BibleBHS:GEN 35:13]]</w:t>
      </w:r>
    </w:p>
    <w:p>
      <w:r>
        <w:rPr>
          <w:b/>
        </w:rPr>
        <w:t>Remark:</w:t>
      </w:r>
      <w:r>
        <w:t xml:space="preserve"> </w:t>
      </w:r>
      <w:r>
        <w:t>None</w:t>
      </w:r>
    </w:p>
    <w:p>
      <w:r>
        <w:rPr>
          <w:b/>
        </w:rPr>
        <w:t>Suggestion:</w:t>
      </w:r>
      <w:r>
        <w:t xml:space="preserve"> </w:t>
      </w:r>
      <w:r>
        <w:t>in the place where he had spoken with him</w:t>
      </w:r>
    </w:p>
    <w:p>
      <w:pPr>
        <w:pStyle w:val="Heading3"/>
      </w:pPr>
      <w:r>
        <w:t>Alternative 1</w:t>
      </w:r>
    </w:p>
    <w:p>
      <w:r>
        <w:t>במקום אשר־דבר אתו</w:t>
      </w:r>
    </w:p>
    <w:p>
      <w:r>
        <w:t>Rating: A</w:t>
      </w:r>
    </w:p>
    <w:p>
      <w:pPr>
        <w:pStyle w:val="ListBullet"/>
      </w:pPr>
      <w:r>
        <w:t>RSV:</w:t>
      </w:r>
      <w:r>
        <w:rPr>
          <w:i/>
        </w:rPr>
        <w:t xml:space="preserve"> in the place where he had spoken with him</w:t>
      </w:r>
    </w:p>
    <w:p>
      <w:pPr>
        <w:pStyle w:val="ListBullet"/>
      </w:pPr>
      <w:r>
        <w:t>LUT:</w:t>
      </w:r>
      <w:r>
        <w:rPr>
          <w:i/>
        </w:rPr>
        <w:t xml:space="preserve"> an der Stätte, da er mit ihm geredet hatte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6</w:t>
      </w:r>
    </w:p>
    <w:p>
      <w:pPr>
        <w:pStyle w:val="Heading2"/>
      </w:pPr>
      <w:r>
        <w:t>[[@BibleBHS:GEN 35:22]][[BibleBHS:GEN 35:22]]</w:t>
      </w:r>
    </w:p>
    <w:p>
      <w:r>
        <w:rPr>
          <w:b/>
        </w:rPr>
        <w:t>Remark:</w:t>
      </w:r>
      <w:r>
        <w:t xml:space="preserve"> </w:t>
      </w:r>
      <w:r>
        <w:t>None</w:t>
      </w:r>
    </w:p>
    <w:p>
      <w:r>
        <w:rPr>
          <w:b/>
        </w:rPr>
        <w:t>Suggestion:</w:t>
      </w:r>
      <w:r>
        <w:t xml:space="preserve"> </w:t>
      </w:r>
      <w:r>
        <w:t>and Israel heard of it, and it was offensive to him</w:t>
      </w:r>
    </w:p>
    <w:p>
      <w:pPr>
        <w:pStyle w:val="Heading3"/>
      </w:pPr>
      <w:r>
        <w:t>Alternative 1</w:t>
      </w:r>
    </w:p>
    <w:p>
      <w:r>
        <w:t>וישמע ישראל</w:t>
      </w:r>
    </w:p>
    <w:p>
      <w:r>
        <w:t>Rating: None</w:t>
      </w:r>
    </w:p>
    <w:p>
      <w:pPr>
        <w:pStyle w:val="ListBullet"/>
      </w:pPr>
      <w:r>
        <w:t>RSV:</w:t>
      </w:r>
      <w:r>
        <w:rPr>
          <w:i/>
        </w:rPr>
        <w:t xml:space="preserve"> and Israel heard of it</w:t>
      </w:r>
    </w:p>
    <w:p>
      <w:pPr>
        <w:pStyle w:val="ListBullet"/>
      </w:pPr>
      <w:r>
        <w:t>NEB:</w:t>
      </w:r>
      <w:r>
        <w:rPr>
          <w:i/>
        </w:rPr>
        <w:t xml:space="preserve"> and Israel came to hear of it</w:t>
      </w:r>
    </w:p>
    <w:p>
      <w:pPr>
        <w:pStyle w:val="ListBullet"/>
      </w:pPr>
      <w:r>
        <w:t>BJ:</w:t>
      </w:r>
      <w:r>
        <w:rPr>
          <w:i/>
        </w:rPr>
        <w:t xml:space="preserve"> et Israel l'apprit</w:t>
      </w:r>
    </w:p>
    <w:p>
      <w:pPr>
        <w:pStyle w:val="ListBullet"/>
      </w:pPr>
      <w:r>
        <w:t>LUT:</w:t>
      </w:r>
      <w:r>
        <w:rPr>
          <w:i/>
        </w:rPr>
        <w:t xml:space="preserve"> und das kam vor Israel</w:t>
      </w:r>
    </w:p>
    <w:p>
      <w:r>
        <w:t>Factors: 7</w:t>
      </w:r>
    </w:p>
    <w:p>
      <w:pPr>
        <w:pStyle w:val="Heading3"/>
      </w:pPr>
      <w:r>
        <w:t>Alternative 2</w:t>
      </w:r>
    </w:p>
    <w:p>
      <w:r>
        <w:t>[וישמע ישראל וירע בעיניו]</w:t>
      </w:r>
    </w:p>
    <w:p>
      <w:r>
        <w:t>Rating: B</w:t>
      </w:r>
    </w:p>
    <w:p>
      <w:pPr>
        <w:pStyle w:val="Heading2"/>
      </w:pPr>
      <w:r>
        <w:t>[[@BibleBHS:GEN 36:2]][[BibleBHS:GEN 36:2]]</w:t>
      </w:r>
    </w:p>
    <w:p>
      <w:r>
        <w:rPr>
          <w:b/>
        </w:rPr>
        <w:t>Remark:</w:t>
      </w:r>
      <w:r>
        <w:t xml:space="preserve"> </w:t>
      </w:r>
      <w:r>
        <w:t>None</w:t>
      </w:r>
    </w:p>
    <w:p>
      <w:r>
        <w:rPr>
          <w:b/>
        </w:rPr>
        <w:t>Suggestion:</w:t>
      </w:r>
      <w:r>
        <w:t xml:space="preserve"> </w:t>
      </w:r>
      <w:r>
        <w:t>the grand daughter of Zibeon</w:t>
      </w:r>
    </w:p>
    <w:p>
      <w:pPr>
        <w:pStyle w:val="Heading3"/>
      </w:pPr>
      <w:r>
        <w:t>Alternative 1</w:t>
      </w:r>
    </w:p>
    <w:p>
      <w:r>
        <w:t>בת־צבעון</w:t>
      </w:r>
    </w:p>
    <w:p>
      <w:r>
        <w:t>Rating: A</w:t>
      </w:r>
    </w:p>
    <w:p>
      <w:pPr>
        <w:pStyle w:val="Heading3"/>
      </w:pPr>
      <w:r>
        <w:t>Alternative 2</w:t>
      </w:r>
    </w:p>
    <w:p>
      <w:r>
        <w:t>בן־צבעון</w:t>
      </w:r>
    </w:p>
    <w:p>
      <w:r>
        <w:t>Rating: None</w:t>
      </w:r>
    </w:p>
    <w:p>
      <w:pPr>
        <w:pStyle w:val="ListBullet"/>
      </w:pPr>
      <w:r>
        <w:t>RSV:</w:t>
      </w:r>
      <w:r>
        <w:rPr>
          <w:i/>
        </w:rPr>
        <w:t xml:space="preserve"> *the son of Zibeon</w:t>
      </w:r>
    </w:p>
    <w:p>
      <w:pPr>
        <w:pStyle w:val="ListBullet"/>
      </w:pPr>
      <w:r>
        <w:t>NEB:</w:t>
      </w:r>
      <w:r>
        <w:rPr>
          <w:i/>
        </w:rPr>
        <w:t xml:space="preserve"> *son of Zibeon</w:t>
      </w:r>
    </w:p>
    <w:p>
      <w:pPr>
        <w:pStyle w:val="ListBullet"/>
      </w:pPr>
      <w:r>
        <w:t>BJ:</w:t>
      </w:r>
      <w:r>
        <w:rPr>
          <w:i/>
        </w:rPr>
        <w:t xml:space="preserve"> *fils de Çibôn (1e éd.), fils de Çibéôn(2e éd.)</w:t>
      </w:r>
    </w:p>
    <w:p>
      <w:pPr>
        <w:pStyle w:val="ListBullet"/>
      </w:pPr>
      <w:r>
        <w:t>LUT:</w:t>
      </w:r>
      <w:r>
        <w:rPr>
          <w:i/>
        </w:rPr>
        <w:t xml:space="preserve"> des Sohnes Zibons</w:t>
      </w:r>
    </w:p>
    <w:p>
      <w:r>
        <w:t>Factors: 4</w:t>
      </w:r>
    </w:p>
    <w:p>
      <w:pPr>
        <w:pStyle w:val="Heading2"/>
      </w:pPr>
      <w:r>
        <w:t>[[BibleBHS:GEN 36:2]]</w:t>
      </w:r>
    </w:p>
    <w:p>
      <w:r>
        <w:rPr>
          <w:b/>
        </w:rPr>
        <w:t>Remark:</w:t>
      </w:r>
      <w:r>
        <w:t xml:space="preserve"> </w:t>
      </w:r>
      <w:r>
        <w:t>None</w:t>
      </w:r>
    </w:p>
    <w:p>
      <w:r>
        <w:rPr>
          <w:b/>
        </w:rPr>
        <w:t>Suggestion:</w:t>
      </w:r>
      <w:r>
        <w:t xml:space="preserve"> </w:t>
      </w:r>
      <w:r>
        <w:t>the Hivite</w:t>
      </w:r>
    </w:p>
    <w:p>
      <w:pPr>
        <w:pStyle w:val="Heading3"/>
      </w:pPr>
      <w:r>
        <w:t>Alternative 1</w:t>
      </w:r>
    </w:p>
    <w:p>
      <w:r>
        <w:t>החוי</w:t>
      </w:r>
    </w:p>
    <w:p>
      <w:r>
        <w:t>Rating: A</w:t>
      </w:r>
    </w:p>
    <w:p>
      <w:pPr>
        <w:pStyle w:val="ListBullet"/>
      </w:pPr>
      <w:r>
        <w:t>RSV:</w:t>
      </w:r>
      <w:r>
        <w:rPr>
          <w:i/>
        </w:rPr>
        <w:t xml:space="preserve"> the Hivite</w:t>
      </w:r>
    </w:p>
    <w:p>
      <w:pPr>
        <w:pStyle w:val="Heading3"/>
      </w:pPr>
      <w:r>
        <w:t>Alternative 2</w:t>
      </w:r>
    </w:p>
    <w:p>
      <w:r>
        <w:t>[החרי]</w:t>
      </w:r>
    </w:p>
    <w:p>
      <w:r>
        <w:t>Rating: None</w:t>
      </w:r>
    </w:p>
    <w:p>
      <w:pPr>
        <w:pStyle w:val="ListBullet"/>
      </w:pPr>
      <w:r>
        <w:t>NEB:</w:t>
      </w:r>
      <w:r>
        <w:rPr>
          <w:i/>
        </w:rPr>
        <w:t xml:space="preserve"> *the Horite</w:t>
      </w:r>
    </w:p>
    <w:p>
      <w:pPr>
        <w:pStyle w:val="ListBullet"/>
      </w:pPr>
      <w:r>
        <w:t>BJ:</w:t>
      </w:r>
      <w:r>
        <w:rPr>
          <w:i/>
        </w:rPr>
        <w:t xml:space="preserve"> *le Horite</w:t>
      </w:r>
    </w:p>
    <w:p>
      <w:pPr>
        <w:pStyle w:val="ListBullet"/>
      </w:pPr>
      <w:r>
        <w:t>LUT:</w:t>
      </w:r>
      <w:r>
        <w:rPr>
          <w:i/>
        </w:rPr>
        <w:t xml:space="preserve"> des Horiters</w:t>
      </w:r>
    </w:p>
    <w:p>
      <w:r>
        <w:t>Factors: 14, 5</w:t>
      </w:r>
    </w:p>
    <w:p>
      <w:pPr>
        <w:pStyle w:val="Heading2"/>
      </w:pPr>
      <w:r>
        <w:t>[[@BibleBHS:GEN 36:6]][[BibleBHS:GEN 36:6]]</w:t>
      </w:r>
    </w:p>
    <w:p>
      <w:r>
        <w:rPr>
          <w:b/>
        </w:rPr>
        <w:t>Remark:</w:t>
      </w:r>
      <w:r>
        <w:t xml:space="preserve"> </w:t>
      </w:r>
      <w:r>
        <w:t>None</w:t>
      </w:r>
    </w:p>
    <w:p>
      <w:r>
        <w:rPr>
          <w:b/>
        </w:rPr>
        <w:t>Suggestion:</w:t>
      </w:r>
      <w:r>
        <w:t xml:space="preserve"> </w:t>
      </w:r>
      <w:r>
        <w:t>into a land (which was) distant (lit. away) from Jacob, (his brother)</w:t>
      </w:r>
    </w:p>
    <w:p>
      <w:pPr>
        <w:pStyle w:val="Heading3"/>
      </w:pPr>
      <w:r>
        <w:t>Alternative 1</w:t>
      </w:r>
    </w:p>
    <w:p>
      <w:r>
        <w:t>אל־ארץ מפני יעקב</w:t>
      </w:r>
    </w:p>
    <w:p>
      <w:r>
        <w:t>Rating: B</w:t>
      </w:r>
    </w:p>
    <w:p>
      <w:pPr>
        <w:pStyle w:val="ListBullet"/>
      </w:pPr>
      <w:r>
        <w:t>RSV:</w:t>
      </w:r>
      <w:r>
        <w:rPr>
          <w:i/>
        </w:rPr>
        <w:t xml:space="preserve"> into a land away from ... Jacob</w:t>
      </w:r>
    </w:p>
    <w:p>
      <w:pPr>
        <w:pStyle w:val="Heading3"/>
      </w:pPr>
      <w:r>
        <w:t>Alternative 2</w:t>
      </w:r>
    </w:p>
    <w:p>
      <w:r>
        <w:t>[אל־ארץ שעיר מפני יעקב]</w:t>
      </w:r>
    </w:p>
    <w:p>
      <w:r>
        <w:t>Rating: None</w:t>
      </w:r>
    </w:p>
    <w:p>
      <w:pPr>
        <w:pStyle w:val="ListBullet"/>
      </w:pPr>
      <w:r>
        <w:t>NEB:</w:t>
      </w:r>
      <w:r>
        <w:rPr>
          <w:i/>
        </w:rPr>
        <w:t xml:space="preserve"> *to the district of Seir out of the way of ... Jacob</w:t>
      </w:r>
    </w:p>
    <w:p>
      <w:pPr>
        <w:pStyle w:val="ListBullet"/>
      </w:pPr>
      <w:r>
        <w:t>BJ:</w:t>
      </w:r>
      <w:r>
        <w:rPr>
          <w:i/>
        </w:rPr>
        <w:t xml:space="preserve"> *pour le pays de Séïr, loin de ... Jacob</w:t>
      </w:r>
    </w:p>
    <w:p>
      <w:pPr>
        <w:pStyle w:val="ListBullet"/>
      </w:pPr>
      <w:r>
        <w:t>LUT:</w:t>
      </w:r>
      <w:r>
        <w:rPr>
          <w:i/>
        </w:rPr>
        <w:t xml:space="preserve"> in das Land Seïr, hinweg von ... Jakob</w:t>
      </w:r>
    </w:p>
    <w:p>
      <w:r>
        <w:t>Factors: 3, 5, 4</w:t>
      </w:r>
    </w:p>
    <w:p>
      <w:pPr>
        <w:pStyle w:val="Heading2"/>
      </w:pPr>
      <w:r>
        <w:t>[[@BibleBHS:GEN 36:14]][[BibleBHS:GEN 36:14]]</w:t>
      </w:r>
    </w:p>
    <w:p>
      <w:r>
        <w:rPr>
          <w:b/>
        </w:rPr>
        <w:t>Remark:</w:t>
      </w:r>
      <w:r>
        <w:t xml:space="preserve"> </w:t>
      </w:r>
      <w:r>
        <w:t>None</w:t>
      </w:r>
    </w:p>
    <w:p>
      <w:r>
        <w:rPr>
          <w:b/>
        </w:rPr>
        <w:t>Suggestion:</w:t>
      </w:r>
      <w:r>
        <w:t xml:space="preserve"> </w:t>
      </w:r>
      <w:r>
        <w:t>the grand daughter of Zibeon</w:t>
      </w:r>
    </w:p>
    <w:p>
      <w:pPr>
        <w:pStyle w:val="Heading3"/>
      </w:pPr>
      <w:r>
        <w:t>Alternative 1</w:t>
      </w:r>
    </w:p>
    <w:p>
      <w:r>
        <w:t>בת־צבעון</w:t>
      </w:r>
    </w:p>
    <w:p>
      <w:r>
        <w:t>Rating: A</w:t>
      </w:r>
    </w:p>
    <w:p>
      <w:pPr>
        <w:pStyle w:val="Heading3"/>
      </w:pPr>
      <w:r>
        <w:t>Alternative 2</w:t>
      </w:r>
    </w:p>
    <w:p>
      <w:r>
        <w:t>בן־צבעון</w:t>
      </w:r>
    </w:p>
    <w:p>
      <w:r>
        <w:t>Rating: None</w:t>
      </w:r>
    </w:p>
    <w:p>
      <w:pPr>
        <w:pStyle w:val="ListBullet"/>
      </w:pPr>
      <w:r>
        <w:t>RSV:</w:t>
      </w:r>
      <w:r>
        <w:rPr>
          <w:i/>
        </w:rPr>
        <w:t xml:space="preserve"> *the son of Zibeon</w:t>
      </w:r>
    </w:p>
    <w:p>
      <w:pPr>
        <w:pStyle w:val="ListBullet"/>
      </w:pPr>
      <w:r>
        <w:t>NEB:</w:t>
      </w:r>
      <w:r>
        <w:rPr>
          <w:i/>
        </w:rPr>
        <w:t xml:space="preserve"> *son of Zibeon</w:t>
      </w:r>
    </w:p>
    <w:p>
      <w:pPr>
        <w:pStyle w:val="ListBullet"/>
      </w:pPr>
      <w:r>
        <w:t>BJ:</w:t>
      </w:r>
      <w:r>
        <w:rPr>
          <w:i/>
        </w:rPr>
        <w:t xml:space="preserve"> *fils de Çibôn (1e éd.), fils de Çibéôn(2e éd.)</w:t>
      </w:r>
    </w:p>
    <w:p>
      <w:pPr>
        <w:pStyle w:val="ListBullet"/>
      </w:pPr>
      <w:r>
        <w:t>LUT:</w:t>
      </w:r>
      <w:r>
        <w:rPr>
          <w:i/>
        </w:rPr>
        <w:t xml:space="preserve"> des Sohnes Zibons</w:t>
      </w:r>
    </w:p>
    <w:p>
      <w:r>
        <w:t>Factors: 4</w:t>
      </w:r>
    </w:p>
    <w:p>
      <w:pPr>
        <w:pStyle w:val="Heading2"/>
      </w:pPr>
      <w:r>
        <w:t>[[@BibleBHS:GEN 36:16]][[BibleBHS:GEN 36:16]]</w:t>
      </w:r>
    </w:p>
    <w:p>
      <w:r>
        <w:rPr>
          <w:b/>
        </w:rPr>
        <w:t>Remark:</w:t>
      </w:r>
      <w:r>
        <w:t xml:space="preserve"> </w:t>
      </w:r>
      <w:r>
        <w:t>None</w:t>
      </w:r>
    </w:p>
    <w:p>
      <w:r>
        <w:rPr>
          <w:b/>
        </w:rPr>
        <w:t>Suggestion:</w:t>
      </w:r>
      <w:r>
        <w:t xml:space="preserve"> </w:t>
      </w:r>
      <w:r>
        <w:t>Omit</w:t>
      </w:r>
    </w:p>
    <w:p>
      <w:pPr>
        <w:pStyle w:val="Heading3"/>
      </w:pPr>
      <w:r>
        <w:t>Alternative 1</w:t>
      </w:r>
    </w:p>
    <w:p>
      <w:r>
        <w:t>אלוף קרח</w:t>
      </w:r>
    </w:p>
    <w:p>
      <w:r>
        <w:t>Rating: None</w:t>
      </w:r>
    </w:p>
    <w:p>
      <w:pPr>
        <w:pStyle w:val="ListBullet"/>
      </w:pPr>
      <w:r>
        <w:t>RSV:</w:t>
      </w:r>
      <w:r>
        <w:rPr>
          <w:i/>
        </w:rPr>
        <w:t xml:space="preserve"> (the chiefs ...) Korah</w:t>
      </w:r>
    </w:p>
    <w:p>
      <w:pPr>
        <w:pStyle w:val="ListBullet"/>
      </w:pPr>
      <w:r>
        <w:t>NEB:</w:t>
      </w:r>
      <w:r>
        <w:rPr>
          <w:i/>
        </w:rPr>
        <w:t xml:space="preserve"> chief Korah</w:t>
      </w:r>
    </w:p>
    <w:p>
      <w:pPr>
        <w:pStyle w:val="ListBullet"/>
      </w:pPr>
      <w:r>
        <w:t>LUT:</w:t>
      </w:r>
      <w:r>
        <w:rPr>
          <w:i/>
        </w:rPr>
        <w:t xml:space="preserve"> der Fürst Korah</w:t>
      </w:r>
    </w:p>
    <w:p>
      <w:r>
        <w:t>Factors: 5</w:t>
      </w:r>
    </w:p>
    <w:p>
      <w:pPr>
        <w:pStyle w:val="Heading3"/>
      </w:pPr>
      <w:r>
        <w:t>Alternative 2</w:t>
      </w:r>
    </w:p>
    <w:p>
      <w:r>
        <w:t>[-]</w:t>
      </w:r>
    </w:p>
    <w:p>
      <w:r>
        <w:t>Rating: B</w:t>
      </w:r>
    </w:p>
    <w:p>
      <w:pPr>
        <w:pStyle w:val="ListBullet"/>
      </w:pPr>
      <w:r>
        <w:t>BJ:</w:t>
      </w:r>
      <w:r>
        <w:rPr>
          <w:i/>
        </w:rPr>
        <w:t xml:space="preserve"> [-]</w:t>
      </w:r>
    </w:p>
    <w:p>
      <w:pPr>
        <w:pStyle w:val="Heading2"/>
      </w:pPr>
      <w:r>
        <w:t>[[@BibleBHS:GEN 36:26]][[BibleBHS:GEN 36:26]]</w:t>
      </w:r>
    </w:p>
    <w:p>
      <w:r>
        <w:rPr>
          <w:b/>
        </w:rPr>
        <w:t>Remark:</w:t>
      </w:r>
      <w:r>
        <w:t xml:space="preserve"> </w:t>
      </w:r>
      <w:r>
        <w:t>None</w:t>
      </w:r>
    </w:p>
    <w:p>
      <w:r>
        <w:rPr>
          <w:b/>
        </w:rPr>
        <w:t>Suggestion:</w:t>
      </w:r>
      <w:r>
        <w:t xml:space="preserve"> </w:t>
      </w:r>
      <w:r>
        <w:t>of Dishon</w:t>
      </w:r>
    </w:p>
    <w:p>
      <w:pPr>
        <w:pStyle w:val="Heading3"/>
      </w:pPr>
      <w:r>
        <w:t>Alternative 1</w:t>
      </w:r>
    </w:p>
    <w:p>
      <w:r>
        <w:t>דִּישָׁן</w:t>
      </w:r>
    </w:p>
    <w:p>
      <w:r>
        <w:t>Rating: None</w:t>
      </w:r>
    </w:p>
    <w:p>
      <w:r>
        <w:t>Factors: 12</w:t>
      </w:r>
    </w:p>
    <w:p>
      <w:pPr>
        <w:pStyle w:val="Heading3"/>
      </w:pPr>
      <w:r>
        <w:t>Alternative 2</w:t>
      </w:r>
    </w:p>
    <w:p>
      <w:r>
        <w:t>דִּישׁוֹן</w:t>
      </w:r>
    </w:p>
    <w:p>
      <w:r>
        <w:t>Rating: B</w:t>
      </w:r>
    </w:p>
    <w:p>
      <w:pPr>
        <w:pStyle w:val="ListBullet"/>
      </w:pPr>
      <w:r>
        <w:t>RSV:</w:t>
      </w:r>
      <w:r>
        <w:rPr>
          <w:i/>
        </w:rPr>
        <w:t xml:space="preserve"> of Dishon</w:t>
      </w:r>
    </w:p>
    <w:p>
      <w:pPr>
        <w:pStyle w:val="ListBullet"/>
      </w:pPr>
      <w:r>
        <w:t>NEB:</w:t>
      </w:r>
      <w:r>
        <w:rPr>
          <w:i/>
        </w:rPr>
        <w:t xml:space="preserve"> *of Dishon</w:t>
      </w:r>
    </w:p>
    <w:p>
      <w:pPr>
        <w:pStyle w:val="ListBullet"/>
      </w:pPr>
      <w:r>
        <w:t>BJ:</w:t>
      </w:r>
      <w:r>
        <w:rPr>
          <w:i/>
        </w:rPr>
        <w:t xml:space="preserve"> de Dishôn</w:t>
      </w:r>
    </w:p>
    <w:p>
      <w:pPr>
        <w:pStyle w:val="ListBullet"/>
      </w:pPr>
      <w:r>
        <w:t>LUT:</w:t>
      </w:r>
      <w:r>
        <w:rPr>
          <w:i/>
        </w:rPr>
        <w:t xml:space="preserve"> Dischons</w:t>
      </w:r>
    </w:p>
    <w:p>
      <w:pPr>
        <w:pStyle w:val="Heading2"/>
      </w:pPr>
      <w:r>
        <w:t>[[@BibleBHS:GEN 36:30]][[BibleBHS:GEN 36:30]]</w:t>
      </w:r>
    </w:p>
    <w:p>
      <w:r>
        <w:rPr>
          <w:b/>
        </w:rPr>
        <w:t>Remark:</w:t>
      </w:r>
      <w:r>
        <w:t xml:space="preserve"> </w:t>
      </w:r>
      <w:r>
        <w:t>None</w:t>
      </w:r>
    </w:p>
    <w:p>
      <w:r>
        <w:rPr>
          <w:b/>
        </w:rPr>
        <w:t>Suggestion:</w:t>
      </w:r>
      <w:r>
        <w:t xml:space="preserve"> </w:t>
      </w:r>
      <w:r>
        <w:t>(these are the chiefs of the Horites) one by one / according to (the list of) their chiefs</w:t>
      </w:r>
    </w:p>
    <w:p>
      <w:pPr>
        <w:pStyle w:val="Heading3"/>
      </w:pPr>
      <w:r>
        <w:t>Alternative 1</w:t>
      </w:r>
    </w:p>
    <w:p>
      <w:r>
        <w:t>לְאַלֻּפֵיהֶם</w:t>
      </w:r>
    </w:p>
    <w:p>
      <w:r>
        <w:t>Rating: C</w:t>
      </w:r>
    </w:p>
    <w:p>
      <w:pPr>
        <w:pStyle w:val="Heading3"/>
      </w:pPr>
      <w:r>
        <w:t>Alternative 2</w:t>
      </w:r>
    </w:p>
    <w:p>
      <w:r>
        <w:t>[לְאַלְפֵיהֶם]</w:t>
      </w:r>
    </w:p>
    <w:p>
      <w:r>
        <w:t>Rating: None</w:t>
      </w:r>
    </w:p>
    <w:p>
      <w:pPr>
        <w:pStyle w:val="ListBullet"/>
      </w:pPr>
      <w:r>
        <w:t>RSV:</w:t>
      </w:r>
      <w:r>
        <w:rPr>
          <w:i/>
        </w:rPr>
        <w:t xml:space="preserve"> according to their clans</w:t>
      </w:r>
    </w:p>
    <w:p>
      <w:pPr>
        <w:pStyle w:val="ListBullet"/>
      </w:pPr>
      <w:r>
        <w:t>NEB:</w:t>
      </w:r>
      <w:r>
        <w:rPr>
          <w:i/>
        </w:rPr>
        <w:t xml:space="preserve"> according to their clans</w:t>
      </w:r>
    </w:p>
    <w:p>
      <w:pPr>
        <w:pStyle w:val="ListBullet"/>
      </w:pPr>
      <w:r>
        <w:t>BJ:</w:t>
      </w:r>
      <w:r>
        <w:rPr>
          <w:i/>
        </w:rPr>
        <w:t xml:space="preserve"> d'après leurs clans</w:t>
      </w:r>
    </w:p>
    <w:p>
      <w:pPr>
        <w:pStyle w:val="ListBullet"/>
      </w:pPr>
      <w:r>
        <w:t>LUT:</w:t>
      </w:r>
      <w:r>
        <w:rPr>
          <w:i/>
        </w:rPr>
        <w:t xml:space="preserve"> nach ihren Stämmen</w:t>
      </w:r>
    </w:p>
    <w:p>
      <w:r>
        <w:t>Factors: 4</w:t>
      </w:r>
    </w:p>
    <w:p>
      <w:pPr>
        <w:pStyle w:val="Heading2"/>
      </w:pPr>
      <w:r>
        <w:t>[[@BibleBHS:GEN 36:39]][[BibleBHS:GEN 36:39]]</w:t>
      </w:r>
    </w:p>
    <w:p>
      <w:r>
        <w:rPr>
          <w:b/>
        </w:rPr>
        <w:t>Remark:</w:t>
      </w:r>
      <w:r>
        <w:t xml:space="preserve"> </w:t>
      </w:r>
      <w:r>
        <w:t>None</w:t>
      </w:r>
    </w:p>
    <w:p>
      <w:r>
        <w:rPr>
          <w:b/>
        </w:rPr>
        <w:t>Suggestion:</w:t>
      </w:r>
      <w:r>
        <w:t xml:space="preserve"> </w:t>
      </w:r>
      <w:r>
        <w:t>Hadar [Note ed. this should be Hadad]</w:t>
      </w:r>
    </w:p>
    <w:p>
      <w:pPr>
        <w:pStyle w:val="Heading3"/>
      </w:pPr>
      <w:r>
        <w:t>Alternative 1</w:t>
      </w:r>
    </w:p>
    <w:p>
      <w:r>
        <w:t>הדר</w:t>
      </w:r>
    </w:p>
    <w:p>
      <w:r>
        <w:t>Rating: None</w:t>
      </w:r>
    </w:p>
    <w:p>
      <w:pPr>
        <w:pStyle w:val="ListBullet"/>
      </w:pPr>
      <w:r>
        <w:t>RSV:</w:t>
      </w:r>
      <w:r>
        <w:rPr>
          <w:i/>
        </w:rPr>
        <w:t xml:space="preserve"> Hadar</w:t>
      </w:r>
    </w:p>
    <w:p>
      <w:pPr>
        <w:pStyle w:val="ListBullet"/>
      </w:pPr>
      <w:r>
        <w:t>NEB:</w:t>
      </w:r>
      <w:r>
        <w:rPr>
          <w:i/>
        </w:rPr>
        <w:t xml:space="preserve"> Hadar</w:t>
      </w:r>
    </w:p>
    <w:p>
      <w:pPr>
        <w:pStyle w:val="ListBullet"/>
      </w:pPr>
      <w:r>
        <w:t>LUT:</w:t>
      </w:r>
      <w:r>
        <w:rPr>
          <w:i/>
        </w:rPr>
        <w:t xml:space="preserve"> Hadar</w:t>
      </w:r>
    </w:p>
    <w:p>
      <w:r>
        <w:t>Factors: 12</w:t>
      </w:r>
    </w:p>
    <w:p>
      <w:pPr>
        <w:pStyle w:val="Heading3"/>
      </w:pPr>
      <w:r>
        <w:t>Alternative 2</w:t>
      </w:r>
    </w:p>
    <w:p>
      <w:r>
        <w:t>הדד</w:t>
      </w:r>
    </w:p>
    <w:p>
      <w:r>
        <w:t>Rating: C</w:t>
      </w:r>
    </w:p>
    <w:p>
      <w:pPr>
        <w:pStyle w:val="ListBullet"/>
      </w:pPr>
      <w:r>
        <w:t>BJ:</w:t>
      </w:r>
      <w:r>
        <w:rPr>
          <w:i/>
        </w:rPr>
        <w:t xml:space="preserve"> Hadad (1e éd.*), Hadad (2e éd.)</w:t>
      </w:r>
    </w:p>
    <w:p>
      <w:pPr>
        <w:pStyle w:val="Heading2"/>
      </w:pPr>
      <w:r>
        <w:t>[[BibleBHS:GEN 36:39]]</w:t>
      </w:r>
    </w:p>
    <w:p>
      <w:r>
        <w:rPr>
          <w:b/>
        </w:rPr>
        <w:t>Remark:</w:t>
      </w:r>
      <w:r>
        <w:t xml:space="preserve"> </w:t>
      </w:r>
      <w:r>
        <w:t>None</w:t>
      </w:r>
    </w:p>
    <w:p>
      <w:r>
        <w:rPr>
          <w:b/>
        </w:rPr>
        <w:t>Suggestion:</w:t>
      </w:r>
      <w:r>
        <w:t xml:space="preserve"> </w:t>
      </w:r>
      <w:r>
        <w:t>granddaughter of Me Zahab</w:t>
      </w:r>
    </w:p>
    <w:p>
      <w:pPr>
        <w:pStyle w:val="Heading3"/>
      </w:pPr>
      <w:r>
        <w:t>Alternative 1</w:t>
      </w:r>
    </w:p>
    <w:p>
      <w:r>
        <w:t>בת מי זהב</w:t>
      </w:r>
    </w:p>
    <w:p>
      <w:r>
        <w:t>Rating: A</w:t>
      </w:r>
    </w:p>
    <w:p>
      <w:pPr>
        <w:pStyle w:val="ListBullet"/>
      </w:pPr>
      <w:r>
        <w:t>RSV:</w:t>
      </w:r>
      <w:r>
        <w:rPr>
          <w:i/>
        </w:rPr>
        <w:t xml:space="preserve"> daughter of Mezahab</w:t>
      </w:r>
    </w:p>
    <w:p>
      <w:pPr>
        <w:pStyle w:val="ListBullet"/>
      </w:pPr>
      <w:r>
        <w:t>NEB:</w:t>
      </w:r>
      <w:r>
        <w:rPr>
          <w:i/>
        </w:rPr>
        <w:t xml:space="preserve"> a woman of Me-zahab (note: Or daughter of Mezahab)</w:t>
      </w:r>
    </w:p>
    <w:p>
      <w:pPr>
        <w:pStyle w:val="ListBullet"/>
      </w:pPr>
      <w:r>
        <w:t>LUT:</w:t>
      </w:r>
      <w:r>
        <w:rPr>
          <w:i/>
        </w:rPr>
        <w:t xml:space="preserve"> Mesahabs Tochter</w:t>
      </w:r>
    </w:p>
    <w:p>
      <w:pPr>
        <w:pStyle w:val="Heading3"/>
      </w:pPr>
      <w:r>
        <w:t>Alternative 2</w:t>
      </w:r>
    </w:p>
    <w:p>
      <w:r>
        <w:t>[ממי זהב]</w:t>
      </w:r>
    </w:p>
    <w:p>
      <w:r>
        <w:t>Rating: None</w:t>
      </w:r>
    </w:p>
    <w:p>
      <w:pPr>
        <w:pStyle w:val="ListBullet"/>
      </w:pPr>
      <w:r>
        <w:t>BJ:</w:t>
      </w:r>
      <w:r>
        <w:rPr>
          <w:i/>
        </w:rPr>
        <w:t xml:space="preserve"> de Mé-Zahab (1e éd.*), de Mê-Zahab (2e éd.)</w:t>
      </w:r>
    </w:p>
    <w:p>
      <w:r>
        <w:t>Factors: 16</w:t>
      </w:r>
    </w:p>
    <w:p>
      <w:pPr>
        <w:pStyle w:val="Heading2"/>
      </w:pPr>
      <w:r>
        <w:t>[[@BibleBHS:GEN 37:4]][[BibleBHS:GEN 37:4]]</w:t>
      </w:r>
    </w:p>
    <w:p>
      <w:r>
        <w:rPr>
          <w:b/>
        </w:rPr>
        <w:t>Remark:</w:t>
      </w:r>
      <w:r>
        <w:t xml:space="preserve"> </w:t>
      </w:r>
      <w:r>
        <w:t>None</w:t>
      </w:r>
    </w:p>
    <w:p>
      <w:r>
        <w:rPr>
          <w:b/>
        </w:rPr>
        <w:t>Suggestion:</w:t>
      </w:r>
      <w:r>
        <w:t xml:space="preserve"> </w:t>
      </w:r>
      <w:r>
        <w:t>their father loved (him) more than all his brothers</w:t>
      </w:r>
    </w:p>
    <w:p>
      <w:pPr>
        <w:pStyle w:val="Heading3"/>
      </w:pPr>
      <w:r>
        <w:t>Alternative 1</w:t>
      </w:r>
    </w:p>
    <w:p>
      <w:r>
        <w:t>אהב אביהם מכל־אחיו</w:t>
      </w:r>
    </w:p>
    <w:p>
      <w:r>
        <w:t>Rating: A</w:t>
      </w:r>
    </w:p>
    <w:p>
      <w:pPr>
        <w:pStyle w:val="ListBullet"/>
      </w:pPr>
      <w:r>
        <w:t>RSV:</w:t>
      </w:r>
      <w:r>
        <w:rPr>
          <w:i/>
        </w:rPr>
        <w:t xml:space="preserve"> their father loved him more than all his brothers</w:t>
      </w:r>
    </w:p>
    <w:p>
      <w:pPr>
        <w:pStyle w:val="ListBullet"/>
      </w:pPr>
      <w:r>
        <w:t>NEB:</w:t>
      </w:r>
      <w:r>
        <w:rPr>
          <w:i/>
        </w:rPr>
        <w:t xml:space="preserve"> (his brothers ...)their father loved (him) more than any of them</w:t>
      </w:r>
    </w:p>
    <w:p>
      <w:pPr>
        <w:pStyle w:val="ListBullet"/>
      </w:pPr>
      <w:r>
        <w:t>LUT:</w:t>
      </w:r>
      <w:r>
        <w:rPr>
          <w:i/>
        </w:rPr>
        <w:t xml:space="preserve"> (ihn) ihr Vater lieber hatte als alle seine Brüder</w:t>
      </w:r>
    </w:p>
    <w:p>
      <w:pPr>
        <w:pStyle w:val="Heading3"/>
      </w:pPr>
      <w:r>
        <w:t>Alternative 2</w:t>
      </w:r>
    </w:p>
    <w:p>
      <w:r>
        <w:t>אהב אביהם מכל־בניו</w:t>
      </w:r>
    </w:p>
    <w:p>
      <w:r>
        <w:t>Rating: None</w:t>
      </w:r>
    </w:p>
    <w:p>
      <w:pPr>
        <w:pStyle w:val="ListBullet"/>
      </w:pPr>
      <w:r>
        <w:t>BJ:</w:t>
      </w:r>
      <w:r>
        <w:rPr>
          <w:i/>
        </w:rPr>
        <w:t xml:space="preserve"> *son père l'aimait plus que tous ses autres fils</w:t>
      </w:r>
    </w:p>
    <w:p>
      <w:r>
        <w:t>Factors: 5</w:t>
      </w:r>
    </w:p>
    <w:p>
      <w:pPr>
        <w:pStyle w:val="Heading2"/>
      </w:pPr>
      <w:r>
        <w:t>[[@BibleBHS:GEN 37:5]][[BibleBHS:GEN 37:5]]</w:t>
      </w:r>
    </w:p>
    <w:p>
      <w:r>
        <w:rPr>
          <w:b/>
        </w:rPr>
        <w:t>Remark:</w:t>
      </w:r>
      <w:r>
        <w:t xml:space="preserve"> </w:t>
      </w:r>
      <w:r>
        <w:t>None</w:t>
      </w:r>
    </w:p>
    <w:p>
      <w:r>
        <w:rPr>
          <w:b/>
        </w:rPr>
        <w:t>Suggestion:</w:t>
      </w:r>
      <w:r>
        <w:t xml:space="preserve"> </w:t>
      </w:r>
      <w:r>
        <w:t>and they hated him all the more</w:t>
      </w:r>
    </w:p>
    <w:p>
      <w:pPr>
        <w:pStyle w:val="Heading3"/>
      </w:pPr>
      <w:r>
        <w:t>Alternative 1</w:t>
      </w:r>
    </w:p>
    <w:p>
      <w:r>
        <w:t>ויוספו עוד שנא אתו</w:t>
      </w:r>
    </w:p>
    <w:p>
      <w:r>
        <w:t>Rating: B</w:t>
      </w:r>
    </w:p>
    <w:p>
      <w:pPr>
        <w:pStyle w:val="ListBullet"/>
      </w:pPr>
      <w:r>
        <w:t>RSV:</w:t>
      </w:r>
      <w:r>
        <w:rPr>
          <w:i/>
        </w:rPr>
        <w:t xml:space="preserve"> they only hated him the more</w:t>
      </w:r>
    </w:p>
    <w:p>
      <w:pPr>
        <w:pStyle w:val="ListBullet"/>
      </w:pPr>
      <w:r>
        <w:t>NEB:</w:t>
      </w:r>
      <w:r>
        <w:rPr>
          <w:i/>
        </w:rPr>
        <w:t xml:space="preserve"> they hated him still more</w:t>
      </w:r>
    </w:p>
    <w:p>
      <w:pPr>
        <w:pStyle w:val="ListBullet"/>
      </w:pPr>
      <w:r>
        <w:t>LUT:</w:t>
      </w:r>
      <w:r>
        <w:rPr>
          <w:i/>
        </w:rPr>
        <w:t xml:space="preserve"> da wurden sie ihm noch mehr feind</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[[@BibleBHS:GEN 37:9]][[BibleBHS:GEN 37:9]]</w:t>
      </w:r>
    </w:p>
    <w:p>
      <w:r>
        <w:rPr>
          <w:b/>
        </w:rPr>
        <w:t>Remark:</w:t>
      </w:r>
      <w:r>
        <w:t xml:space="preserve"> </w:t>
      </w:r>
      <w:r>
        <w:t>None</w:t>
      </w:r>
    </w:p>
    <w:p>
      <w:r>
        <w:rPr>
          <w:b/>
        </w:rPr>
        <w:t>Suggestion:</w:t>
      </w:r>
      <w:r>
        <w:t xml:space="preserve"> </w:t>
      </w:r>
      <w:r>
        <w:t>to his brothers</w:t>
      </w:r>
    </w:p>
    <w:p>
      <w:pPr>
        <w:pStyle w:val="Heading3"/>
      </w:pPr>
      <w:r>
        <w:t>Alternative 1</w:t>
      </w:r>
    </w:p>
    <w:p>
      <w:r>
        <w:t>לאחיו</w:t>
      </w:r>
    </w:p>
    <w:p>
      <w:r>
        <w:t>Rating: A</w:t>
      </w:r>
    </w:p>
    <w:p>
      <w:pPr>
        <w:pStyle w:val="ListBullet"/>
      </w:pPr>
      <w:r>
        <w:t>RSV:</w:t>
      </w:r>
      <w:r>
        <w:rPr>
          <w:i/>
        </w:rPr>
        <w:t xml:space="preserve"> to his brothers</w:t>
      </w:r>
    </w:p>
    <w:p>
      <w:pPr>
        <w:pStyle w:val="ListBullet"/>
      </w:pPr>
      <w:r>
        <w:t>BJ:</w:t>
      </w:r>
      <w:r>
        <w:rPr>
          <w:i/>
        </w:rPr>
        <w:t xml:space="preserve"> à ses frères</w:t>
      </w:r>
    </w:p>
    <w:p>
      <w:pPr>
        <w:pStyle w:val="ListBullet"/>
      </w:pPr>
      <w:r>
        <w:t>LUT:</w:t>
      </w:r>
      <w:r>
        <w:rPr>
          <w:i/>
        </w:rPr>
        <w:t xml:space="preserve"> seinen Brüdern</w:t>
      </w:r>
    </w:p>
    <w:p>
      <w:pPr>
        <w:pStyle w:val="Heading3"/>
      </w:pPr>
      <w:r>
        <w:t>Alternative 2</w:t>
      </w:r>
    </w:p>
    <w:p>
      <w:r>
        <w:t>[לאביו ולאחיו]</w:t>
      </w:r>
    </w:p>
    <w:p>
      <w:r>
        <w:t>Rating: None</w:t>
      </w:r>
    </w:p>
    <w:p>
      <w:pPr>
        <w:pStyle w:val="ListBullet"/>
      </w:pPr>
      <w:r>
        <w:t>NEB:</w:t>
      </w:r>
      <w:r>
        <w:rPr>
          <w:i/>
        </w:rPr>
        <w:t xml:space="preserve"> *to his father and his brothers</w:t>
      </w:r>
    </w:p>
    <w:p>
      <w:r>
        <w:t>Factors: 5, 4</w:t>
      </w:r>
    </w:p>
    <w:p>
      <w:pPr>
        <w:pStyle w:val="Heading2"/>
      </w:pPr>
      <w:r>
        <w:t>[[@BibleBHS:GEN 37:28]][[BibleBHS:GEN 37:28]]</w:t>
      </w:r>
    </w:p>
    <w:p>
      <w:r>
        <w:rPr>
          <w:b/>
        </w:rPr>
        <w:t>Remark:</w:t>
      </w:r>
      <w:r>
        <w:t xml:space="preserve"> </w:t>
      </w:r>
      <w:r>
        <w:t>See Gen. 37.36 for this reading "Medanites".</w:t>
      </w:r>
    </w:p>
    <w:p>
      <w:r>
        <w:rPr>
          <w:b/>
        </w:rPr>
        <w:t>Suggestion:</w:t>
      </w:r>
      <w:r>
        <w:t xml:space="preserve"> </w:t>
      </w:r>
      <w:r>
        <w:t>Medanites</w:t>
      </w:r>
    </w:p>
    <w:p>
      <w:pPr>
        <w:pStyle w:val="Heading3"/>
      </w:pPr>
      <w:r>
        <w:t>Alternative 1</w:t>
      </w:r>
    </w:p>
    <w:p>
      <w:r>
        <w:t>מדינים</w:t>
      </w:r>
    </w:p>
    <w:p>
      <w:r>
        <w:t>Rating: None</w:t>
      </w:r>
    </w:p>
    <w:p>
      <w:pPr>
        <w:pStyle w:val="ListBullet"/>
      </w:pPr>
      <w:r>
        <w:t>RSV:</w:t>
      </w:r>
      <w:r>
        <w:rPr>
          <w:i/>
        </w:rPr>
        <w:t xml:space="preserve"> Midianite (traders)</w:t>
      </w:r>
    </w:p>
    <w:p>
      <w:pPr>
        <w:pStyle w:val="ListBullet"/>
      </w:pPr>
      <w:r>
        <w:t>NEB:</w:t>
      </w:r>
      <w:r>
        <w:rPr>
          <w:i/>
        </w:rPr>
        <w:t xml:space="preserve"> (some) Midianite (merchants)</w:t>
      </w:r>
    </w:p>
    <w:p>
      <w:pPr>
        <w:pStyle w:val="ListBullet"/>
      </w:pPr>
      <w:r>
        <w:t>BJ:</w:t>
      </w:r>
      <w:r>
        <w:rPr>
          <w:i/>
        </w:rPr>
        <w:t xml:space="preserve"> (des marchands) madianites</w:t>
      </w:r>
    </w:p>
    <w:p>
      <w:pPr>
        <w:pStyle w:val="ListBullet"/>
      </w:pPr>
      <w:r>
        <w:t>LUT:</w:t>
      </w:r>
      <w:r>
        <w:rPr>
          <w:i/>
        </w:rPr>
        <w:t xml:space="preserve"> die midianitischen (Kaufleute)</w:t>
      </w:r>
    </w:p>
    <w:p>
      <w:r>
        <w:t>Factors: 5, 4</w:t>
      </w:r>
    </w:p>
    <w:p>
      <w:pPr>
        <w:pStyle w:val="Heading3"/>
      </w:pPr>
      <w:r>
        <w:t>Alternative 2</w:t>
      </w:r>
    </w:p>
    <w:p>
      <w:r>
        <w:t>מדנים</w:t>
      </w:r>
    </w:p>
    <w:p>
      <w:r>
        <w:t>Rating: B</w:t>
      </w:r>
    </w:p>
    <w:p>
      <w:pPr>
        <w:pStyle w:val="Heading2"/>
      </w:pPr>
      <w:r>
        <w:t>[[@BibleBHS:GEN 37:36]][[BibleBHS:GEN 37:36]]</w:t>
      </w:r>
    </w:p>
    <w:p>
      <w:r>
        <w:rPr>
          <w:b/>
        </w:rPr>
        <w:t>Remark:</w:t>
      </w:r>
      <w:r>
        <w:t xml:space="preserve"> </w:t>
      </w:r>
      <w:r>
        <w:t>See the same tendency toward the more familiar name "Midianite" above in Gen. 37.28.</w:t>
      </w:r>
    </w:p>
    <w:p>
      <w:r>
        <w:rPr>
          <w:b/>
        </w:rPr>
        <w:t>Suggestion:</w:t>
      </w:r>
      <w:r>
        <w:t xml:space="preserve"> </w:t>
      </w:r>
      <w:r>
        <w:t>and the Medanites</w:t>
      </w:r>
    </w:p>
    <w:p>
      <w:pPr>
        <w:pStyle w:val="Heading3"/>
      </w:pPr>
      <w:r>
        <w:t>Alternative 1</w:t>
      </w:r>
    </w:p>
    <w:p>
      <w:r>
        <w:t>והמדנים</w:t>
      </w:r>
    </w:p>
    <w:p>
      <w:r>
        <w:t>Rating: B</w:t>
      </w:r>
    </w:p>
    <w:p>
      <w:pPr>
        <w:pStyle w:val="Heading3"/>
      </w:pPr>
      <w:r>
        <w:t>Alternative 2</w:t>
      </w:r>
    </w:p>
    <w:p>
      <w:r>
        <w:t>והמדינים</w:t>
      </w:r>
    </w:p>
    <w:p>
      <w:r>
        <w:t>Rating: None</w:t>
      </w:r>
    </w:p>
    <w:p>
      <w:pPr>
        <w:pStyle w:val="ListBullet"/>
      </w:pPr>
      <w:r>
        <w:t>RSV:</w:t>
      </w:r>
      <w:r>
        <w:rPr>
          <w:i/>
        </w:rPr>
        <w:t xml:space="preserve"> meanwhile the Midianites</w:t>
      </w:r>
    </w:p>
    <w:p>
      <w:pPr>
        <w:pStyle w:val="ListBullet"/>
      </w:pPr>
      <w:r>
        <w:t>NEB:</w:t>
      </w:r>
      <w:r>
        <w:rPr>
          <w:i/>
        </w:rPr>
        <w:t xml:space="preserve"> meanwhile the Midianites</w:t>
      </w:r>
    </w:p>
    <w:p>
      <w:pPr>
        <w:pStyle w:val="ListBullet"/>
      </w:pPr>
      <w:r>
        <w:t>BJ:</w:t>
      </w:r>
      <w:r>
        <w:rPr>
          <w:i/>
        </w:rPr>
        <w:t xml:space="preserve"> les Madianites</w:t>
      </w:r>
    </w:p>
    <w:p>
      <w:pPr>
        <w:pStyle w:val="ListBullet"/>
      </w:pPr>
      <w:r>
        <w:t>LUT:</w:t>
      </w:r>
      <w:r>
        <w:rPr>
          <w:i/>
        </w:rPr>
        <w:t xml:space="preserve"> aber die Midianiter</w:t>
      </w:r>
    </w:p>
    <w:p>
      <w:r>
        <w:t>Factors: 5, 4</w:t>
      </w:r>
    </w:p>
    <w:p>
      <w:pPr>
        <w:pStyle w:val="Heading2"/>
      </w:pPr>
      <w:r>
        <w:t>[[@BibleBHS:GEN 38:3]][[BibleBHS:GEN 38:3]]</w:t>
      </w:r>
    </w:p>
    <w:p>
      <w:r>
        <w:rPr>
          <w:b/>
        </w:rPr>
        <w:t>Remark:</w:t>
      </w:r>
      <w:r>
        <w:t xml:space="preserve"> </w:t>
      </w:r>
      <w:r>
        <w:t>See similar case, Gen. 29.34.</w:t>
      </w:r>
    </w:p>
    <w:p>
      <w:r>
        <w:rPr>
          <w:b/>
        </w:rPr>
        <w:t>Suggestion:</w:t>
      </w:r>
      <w:r>
        <w:t xml:space="preserve"> </w:t>
      </w:r>
      <w:r>
        <w:t>and he (i.e. Judah) called</w:t>
      </w:r>
    </w:p>
    <w:p>
      <w:pPr>
        <w:pStyle w:val="Heading3"/>
      </w:pPr>
      <w:r>
        <w:t>Alternative 1</w:t>
      </w:r>
    </w:p>
    <w:p>
      <w:r>
        <w:t>ויקרא</w:t>
      </w:r>
    </w:p>
    <w:p>
      <w:r>
        <w:t>Rating: B</w:t>
      </w:r>
    </w:p>
    <w:p>
      <w:pPr>
        <w:pStyle w:val="ListBullet"/>
      </w:pPr>
      <w:r>
        <w:t>RSV:</w:t>
      </w:r>
      <w:r>
        <w:rPr>
          <w:i/>
        </w:rPr>
        <w:t xml:space="preserve"> and he called</w:t>
      </w:r>
    </w:p>
    <w:p>
      <w:pPr>
        <w:pStyle w:val="ListBullet"/>
      </w:pPr>
      <w:r>
        <w:t>LUT:</w:t>
      </w:r>
      <w:r>
        <w:rPr>
          <w:i/>
        </w:rPr>
        <w:t xml:space="preserve"> den nannte er</w:t>
      </w:r>
    </w:p>
    <w:p>
      <w:pPr>
        <w:pStyle w:val="Heading3"/>
      </w:pPr>
      <w:r>
        <w:t>Alternative 2</w:t>
      </w:r>
    </w:p>
    <w:p>
      <w:r>
        <w:t>ותקרא</w:t>
      </w:r>
    </w:p>
    <w:p>
      <w:r>
        <w:t>Rating: None</w:t>
      </w:r>
    </w:p>
    <w:p>
      <w:pPr>
        <w:pStyle w:val="ListBullet"/>
      </w:pPr>
      <w:r>
        <w:t>NEB:</w:t>
      </w:r>
      <w:r>
        <w:rPr>
          <w:i/>
        </w:rPr>
        <w:t xml:space="preserve"> *she called</w:t>
      </w:r>
    </w:p>
    <w:p>
      <w:pPr>
        <w:pStyle w:val="ListBullet"/>
      </w:pPr>
      <w:r>
        <w:t>BJ:</w:t>
      </w:r>
      <w:r>
        <w:rPr>
          <w:i/>
        </w:rPr>
        <w:t xml:space="preserve"> *qu'elle appela</w:t>
      </w:r>
    </w:p>
    <w:p>
      <w:r>
        <w:t>Factors: 5, 4</w:t>
      </w:r>
    </w:p>
    <w:p>
      <w:pPr>
        <w:pStyle w:val="Heading2"/>
      </w:pPr>
      <w:r>
        <w:t>[[@BibleBHS:GEN 38:5]][[BibleBHS:GEN 38:5]]</w:t>
      </w:r>
    </w:p>
    <w:p>
      <w:r>
        <w:rPr>
          <w:b/>
        </w:rPr>
        <w:t>Remark:</w:t>
      </w:r>
      <w:r>
        <w:t xml:space="preserve"> </w:t>
      </w:r>
      <w:r>
        <w:t>None</w:t>
      </w:r>
    </w:p>
    <w:p>
      <w:r>
        <w:rPr>
          <w:b/>
        </w:rPr>
        <w:t>Suggestion:</w:t>
      </w:r>
      <w:r>
        <w:t xml:space="preserve"> </w:t>
      </w:r>
      <w:r>
        <w:t>and he was / while he was</w:t>
      </w:r>
    </w:p>
    <w:p>
      <w:pPr>
        <w:pStyle w:val="Heading3"/>
      </w:pPr>
      <w:r>
        <w:t>Alternative 1</w:t>
      </w:r>
    </w:p>
    <w:p>
      <w:r>
        <w:t>והיה</w:t>
      </w:r>
    </w:p>
    <w:p>
      <w:r>
        <w:t>Rating: B</w:t>
      </w:r>
    </w:p>
    <w:p>
      <w:pPr>
        <w:pStyle w:val="Heading3"/>
      </w:pPr>
      <w:r>
        <w:t>Alternative 2</w:t>
      </w:r>
    </w:p>
    <w:p>
      <w:r>
        <w:t>[והיא]</w:t>
      </w:r>
    </w:p>
    <w:p>
      <w:r>
        <w:t>Rating: None</w:t>
      </w:r>
    </w:p>
    <w:p>
      <w:pPr>
        <w:pStyle w:val="ListBullet"/>
      </w:pPr>
      <w:r>
        <w:t>RSV:</w:t>
      </w:r>
      <w:r>
        <w:rPr>
          <w:i/>
        </w:rPr>
        <w:t xml:space="preserve"> *she was</w:t>
      </w:r>
    </w:p>
    <w:p>
      <w:pPr>
        <w:pStyle w:val="ListBullet"/>
      </w:pPr>
      <w:r>
        <w:t>NEB:</w:t>
      </w:r>
      <w:r>
        <w:rPr>
          <w:i/>
        </w:rPr>
        <w:t xml:space="preserve"> *and she</w:t>
      </w:r>
    </w:p>
    <w:p>
      <w:pPr>
        <w:pStyle w:val="ListBullet"/>
      </w:pPr>
      <w:r>
        <w:t>BJ:</w:t>
      </w:r>
      <w:r>
        <w:rPr>
          <w:i/>
        </w:rPr>
        <w:t xml:space="preserve"> *elle se trouvait</w:t>
      </w:r>
    </w:p>
    <w:p>
      <w:pPr>
        <w:pStyle w:val="ListBullet"/>
      </w:pPr>
      <w:r>
        <w:t>LUT:</w:t>
      </w:r>
      <w:r>
        <w:rPr>
          <w:i/>
        </w:rPr>
        <w:t xml:space="preserve"> und sie war</w:t>
      </w:r>
    </w:p>
    <w:p>
      <w:r>
        <w:t>Factors: 4</w:t>
      </w:r>
    </w:p>
    <w:p>
      <w:pPr>
        <w:pStyle w:val="Heading2"/>
      </w:pPr>
      <w:r>
        <w:t>[[@BibleBHS:GEN 38:11]][[BibleBHS:GEN 38:11]]</w:t>
      </w:r>
    </w:p>
    <w:p>
      <w:r>
        <w:rPr>
          <w:b/>
        </w:rPr>
        <w:t>Remark:</w:t>
      </w:r>
      <w:r>
        <w:t xml:space="preserve"> </w:t>
      </w:r>
      <w:r>
        <w:t>None</w:t>
      </w:r>
    </w:p>
    <w:p>
      <w:r>
        <w:rPr>
          <w:b/>
        </w:rPr>
        <w:t>Suggestion:</w:t>
      </w:r>
      <w:r>
        <w:t xml:space="preserve"> </w:t>
      </w:r>
      <w:r>
        <w:t>remain ... and she remained</w:t>
      </w:r>
    </w:p>
    <w:p>
      <w:pPr>
        <w:pStyle w:val="Heading3"/>
      </w:pPr>
      <w:r>
        <w:t>Alternative 1</w:t>
      </w:r>
    </w:p>
    <w:p>
      <w:r>
        <w:t>שְׁבִי ... וַתֵּשֶׁב</w:t>
      </w:r>
    </w:p>
    <w:p>
      <w:r>
        <w:t>Rating: A</w:t>
      </w:r>
    </w:p>
    <w:p>
      <w:pPr>
        <w:pStyle w:val="ListBullet"/>
      </w:pPr>
      <w:r>
        <w:t>RSV:</w:t>
      </w:r>
      <w:r>
        <w:rPr>
          <w:i/>
        </w:rPr>
        <w:t xml:space="preserve"> remain ... (Tamar ...) and dwelt</w:t>
      </w:r>
    </w:p>
    <w:p>
      <w:pPr>
        <w:pStyle w:val="ListBullet"/>
      </w:pPr>
      <w:r>
        <w:t>NEB:</w:t>
      </w:r>
      <w:r>
        <w:rPr>
          <w:i/>
        </w:rPr>
        <w:t xml:space="preserve"> remain ... (Tamar ...) and stayed</w:t>
      </w:r>
    </w:p>
    <w:p>
      <w:pPr>
        <w:pStyle w:val="ListBullet"/>
      </w:pPr>
      <w:r>
        <w:t>LUT:</w:t>
      </w:r>
      <w:r>
        <w:rPr>
          <w:i/>
        </w:rPr>
        <w:t xml:space="preserve"> bleibe (Thamar ...) und blieb</w:t>
      </w:r>
    </w:p>
    <w:p>
      <w:pPr>
        <w:pStyle w:val="Heading3"/>
      </w:pPr>
      <w:r>
        <w:t>Alternative 2</w:t>
      </w:r>
    </w:p>
    <w:p>
      <w:r>
        <w:t>[שֻׁבִי ... וַתָּשָׁב]</w:t>
      </w:r>
    </w:p>
    <w:p>
      <w:r>
        <w:t>Rating: None</w:t>
      </w:r>
    </w:p>
    <w:p>
      <w:pPr>
        <w:pStyle w:val="ListBullet"/>
      </w:pPr>
      <w:r>
        <w:t>BJ:</w:t>
      </w:r>
      <w:r>
        <w:rPr>
          <w:i/>
        </w:rPr>
        <w:t xml:space="preserve"> *retourne ... (Tamar) s'en retourna</w:t>
      </w:r>
    </w:p>
    <w:p>
      <w:r>
        <w:t>Factors: 14</w:t>
      </w:r>
    </w:p>
    <w:p>
      <w:pPr>
        <w:pStyle w:val="Heading2"/>
      </w:pPr>
      <w:r>
        <w:t>[[@BibleBHS:GEN 38:21]][[BibleBHS:GEN 38:21]]</w:t>
      </w:r>
    </w:p>
    <w:p>
      <w:r>
        <w:rPr>
          <w:b/>
        </w:rPr>
        <w:t>Remark:</w:t>
      </w:r>
      <w:r>
        <w:t xml:space="preserve"> </w:t>
      </w:r>
      <w:r>
        <w:t>None</w:t>
      </w:r>
    </w:p>
    <w:p>
      <w:r>
        <w:rPr>
          <w:b/>
        </w:rPr>
        <w:t>Suggestion:</w:t>
      </w:r>
      <w:r>
        <w:t xml:space="preserve"> </w:t>
      </w:r>
      <w:r>
        <w:t>the men of her (dwelling) place</w:t>
      </w:r>
    </w:p>
    <w:p>
      <w:pPr>
        <w:pStyle w:val="Heading3"/>
      </w:pPr>
      <w:r>
        <w:t>Alternative 1</w:t>
      </w:r>
    </w:p>
    <w:p>
      <w:r>
        <w:t>את־אנשי מְקֹמָהּ</w:t>
      </w:r>
    </w:p>
    <w:p>
      <w:r>
        <w:t>Rating: B</w:t>
      </w:r>
    </w:p>
    <w:p>
      <w:pPr>
        <w:pStyle w:val="Heading3"/>
      </w:pPr>
      <w:r>
        <w:t>Alternative 2</w:t>
      </w:r>
    </w:p>
    <w:p>
      <w:r>
        <w:t>את־אנשי המקום</w:t>
      </w:r>
    </w:p>
    <w:p>
      <w:r>
        <w:t>Rating: None</w:t>
      </w:r>
    </w:p>
    <w:p>
      <w:pPr>
        <w:pStyle w:val="ListBullet"/>
      </w:pPr>
      <w:r>
        <w:t>RSV:</w:t>
      </w:r>
      <w:r>
        <w:rPr>
          <w:i/>
        </w:rPr>
        <w:t xml:space="preserve"> the men of the place</w:t>
      </w:r>
    </w:p>
    <w:p>
      <w:pPr>
        <w:pStyle w:val="ListBullet"/>
      </w:pPr>
      <w:r>
        <w:t>NEB:</w:t>
      </w:r>
      <w:r>
        <w:rPr>
          <w:i/>
        </w:rPr>
        <w:t xml:space="preserve"> the men of that place</w:t>
      </w:r>
    </w:p>
    <w:p>
      <w:pPr>
        <w:pStyle w:val="ListBullet"/>
      </w:pPr>
      <w:r>
        <w:t>BJ:</w:t>
      </w:r>
      <w:r>
        <w:rPr>
          <w:i/>
        </w:rPr>
        <w:t xml:space="preserve"> *(demanda) aux gens du lieu</w:t>
      </w:r>
    </w:p>
    <w:p>
      <w:pPr>
        <w:pStyle w:val="ListBullet"/>
      </w:pPr>
      <w:r>
        <w:t>LUT:</w:t>
      </w:r>
      <w:r>
        <w:rPr>
          <w:i/>
        </w:rPr>
        <w:t xml:space="preserve"> die Leute des Ortes</w:t>
      </w:r>
    </w:p>
    <w:p>
      <w:r>
        <w:t>Factors: 5, 4</w:t>
      </w:r>
    </w:p>
    <w:p>
      <w:pPr>
        <w:pStyle w:val="Heading2"/>
      </w:pPr>
      <w:r>
        <w:t>[[@BibleBHS:GEN 39:22]][[BibleBHS:GEN 39:22]]</w:t>
      </w:r>
    </w:p>
    <w:p>
      <w:r>
        <w:rPr>
          <w:b/>
        </w:rPr>
        <w:t>Remark:</w:t>
      </w:r>
      <w:r>
        <w:t xml:space="preserve"> </w:t>
      </w:r>
      <w:r>
        <w:t>None</w:t>
      </w:r>
    </w:p>
    <w:p>
      <w:r>
        <w:rPr>
          <w:b/>
        </w:rPr>
        <w:t>Suggestion:</w:t>
      </w:r>
      <w:r>
        <w:t xml:space="preserve"> </w:t>
      </w:r>
      <w:r>
        <w:t>(and all that they did there) he it was who had done it</w:t>
      </w:r>
    </w:p>
    <w:p>
      <w:pPr>
        <w:pStyle w:val="Heading3"/>
      </w:pPr>
      <w:r>
        <w:t>Alternative 1</w:t>
      </w:r>
    </w:p>
    <w:p>
      <w:r>
        <w:t>הוא היה עשה</w:t>
      </w:r>
    </w:p>
    <w:p>
      <w:r>
        <w:t>Rating: A</w:t>
      </w:r>
    </w:p>
    <w:p>
      <w:pPr>
        <w:pStyle w:val="ListBullet"/>
      </w:pPr>
      <w:r>
        <w:t>RSV:</w:t>
      </w:r>
      <w:r>
        <w:rPr>
          <w:i/>
        </w:rPr>
        <w:t xml:space="preserve"> he was the doer of it</w:t>
      </w:r>
    </w:p>
    <w:p>
      <w:pPr>
        <w:pStyle w:val="ListBullet"/>
      </w:pPr>
      <w:r>
        <w:t>BJ:</w:t>
      </w:r>
      <w:r>
        <w:rPr>
          <w:i/>
        </w:rPr>
        <w:t xml:space="preserve"> se faisait par lui</w:t>
      </w:r>
    </w:p>
    <w:p>
      <w:pPr>
        <w:pStyle w:val="ListBullet"/>
      </w:pPr>
      <w:r>
        <w:t>LUT:</w:t>
      </w:r>
      <w:r>
        <w:rPr>
          <w:i/>
        </w:rPr>
        <w:t xml:space="preserve"> (und alles ...) durch ihn geschehen musste</w:t>
      </w:r>
    </w:p>
    <w:p>
      <w:pPr>
        <w:pStyle w:val="Heading3"/>
      </w:pPr>
      <w:r>
        <w:t>Alternative 2</w:t>
      </w:r>
    </w:p>
    <w:p>
      <w:r>
        <w:t>[-]</w:t>
      </w:r>
    </w:p>
    <w:p>
      <w:r>
        <w:t>Rating: None</w:t>
      </w:r>
    </w:p>
    <w:p>
      <w:pPr>
        <w:pStyle w:val="ListBullet"/>
      </w:pPr>
      <w:r>
        <w:t>NEB:</w:t>
      </w:r>
      <w:r>
        <w:rPr>
          <w:i/>
        </w:rPr>
        <w:t xml:space="preserve"> *[-]</w:t>
      </w:r>
    </w:p>
    <w:p>
      <w:r>
        <w:t>Factors: 6, 4</w:t>
      </w:r>
    </w:p>
    <w:p>
      <w:pPr>
        <w:pStyle w:val="Heading2"/>
      </w:pPr>
      <w:r>
        <w:t>[[@BibleBHS:GEN 40:19]][[BibleBHS:GEN 40:19]]</w:t>
      </w:r>
    </w:p>
    <w:p>
      <w:r>
        <w:rPr>
          <w:b/>
        </w:rPr>
        <w:t>Remark:</w:t>
      </w:r>
      <w:r>
        <w:t xml:space="preserve"> </w:t>
      </w:r>
      <w:r>
        <w:t>(1) Vs. 13, 19, 20-22 play on נשא את־הראש, "to lift the head of someone". In the case of the butler, the meaning is to restore him to the favour of Pharaoh (vs. 13,20-21). But in the case of the baker, its meaning is altogether different: to cut off the head so that it may be lifted from his body (vs. 19, 20 and 22). If the receptor languages permit, translators should find a rendering of the expression capable of the same wordplay or ambivalence. (2) In the baker's case the MT clearly states the tragic meaning of the lifting of the head, in that (a) in vs. 19 מעליך, "from off you" is added after the expression; (b) vs. 22 explains afterwards the meaning of vs. 20. Thus the meaning of the expression first remains open and uncertain but thereafter becomes tragically clear. Translators should safeguard this movement from the meaning of "to lift the baker's head", to the negative sense of "lift a severed head".</w:t>
      </w:r>
    </w:p>
    <w:p>
      <w:r>
        <w:rPr>
          <w:b/>
        </w:rPr>
        <w:t>Suggestion:</w:t>
      </w:r>
      <w:r>
        <w:t xml:space="preserve"> </w:t>
      </w:r>
      <w:r>
        <w:t>your head from off you</w:t>
      </w:r>
    </w:p>
    <w:p>
      <w:pPr>
        <w:pStyle w:val="Heading3"/>
      </w:pPr>
      <w:r>
        <w:t>Alternative 1</w:t>
      </w:r>
    </w:p>
    <w:p>
      <w:r>
        <w:t>את־ראשך מעליך</w:t>
      </w:r>
    </w:p>
    <w:p>
      <w:r>
        <w:t>Rating: A</w:t>
      </w:r>
    </w:p>
    <w:p>
      <w:pPr>
        <w:pStyle w:val="ListBullet"/>
      </w:pPr>
      <w:r>
        <w:t>RSV:</w:t>
      </w:r>
      <w:r>
        <w:rPr>
          <w:i/>
        </w:rPr>
        <w:t xml:space="preserve"> your head - from you! -</w:t>
      </w:r>
    </w:p>
    <w:p>
      <w:pPr>
        <w:pStyle w:val="Heading3"/>
      </w:pPr>
      <w:r>
        <w:t>Alternative 2</w:t>
      </w:r>
    </w:p>
    <w:p>
      <w:r>
        <w:t>[את־ראשך]</w:t>
      </w:r>
    </w:p>
    <w:p>
      <w:r>
        <w:t>Rating: None</w:t>
      </w:r>
    </w:p>
    <w:p>
      <w:pPr>
        <w:pStyle w:val="ListBullet"/>
      </w:pPr>
      <w:r>
        <w:t>NEB:</w:t>
      </w:r>
      <w:r>
        <w:rPr>
          <w:i/>
        </w:rPr>
        <w:t xml:space="preserve"> raise you (note: Lit. lift up your head.) (?)</w:t>
      </w:r>
    </w:p>
    <w:p>
      <w:pPr>
        <w:pStyle w:val="ListBullet"/>
      </w:pPr>
      <w:r>
        <w:t>BJ:</w:t>
      </w:r>
      <w:r>
        <w:rPr>
          <w:i/>
        </w:rPr>
        <w:t xml:space="preserve"> la tête</w:t>
      </w:r>
    </w:p>
    <w:p>
      <w:pPr>
        <w:pStyle w:val="ListBullet"/>
      </w:pPr>
      <w:r>
        <w:t>LUT:</w:t>
      </w:r>
      <w:r>
        <w:rPr>
          <w:i/>
        </w:rPr>
        <w:t xml:space="preserve"> dein Haupt</w:t>
      </w:r>
    </w:p>
    <w:p>
      <w:r>
        <w:t>Factors: 1, 5, 6, 4</w:t>
      </w:r>
    </w:p>
    <w:p>
      <w:pPr>
        <w:pStyle w:val="Heading2"/>
      </w:pPr>
      <w:r>
        <w:t>[[@BibleBHS:GEN 41:8]][[BibleBHS:GEN 41:8]]</w:t>
      </w:r>
    </w:p>
    <w:p>
      <w:r>
        <w:rPr>
          <w:b/>
        </w:rPr>
        <w:t>Remark:</w:t>
      </w:r>
      <w:r>
        <w:t xml:space="preserve"> </w:t>
      </w:r>
      <w:r>
        <w:t>חלום, "dream", used here in a collective sense, means all the things he had dreamt or seen in his dream.</w:t>
      </w:r>
    </w:p>
    <w:p>
      <w:r>
        <w:rPr>
          <w:b/>
        </w:rPr>
        <w:t>Suggestion:</w:t>
      </w:r>
      <w:r>
        <w:t xml:space="preserve"> </w:t>
      </w:r>
      <w:r>
        <w:t>what he dreamt ... it / the things he had dreamt of ... them</w:t>
      </w:r>
    </w:p>
    <w:p>
      <w:pPr>
        <w:pStyle w:val="Heading3"/>
      </w:pPr>
      <w:r>
        <w:t>Alternative 1</w:t>
      </w:r>
    </w:p>
    <w:p>
      <w:r>
        <w:t>את־חלמו ... אותם</w:t>
      </w:r>
    </w:p>
    <w:p>
      <w:r>
        <w:t>Rating: A</w:t>
      </w:r>
    </w:p>
    <w:p>
      <w:pPr>
        <w:pStyle w:val="Heading3"/>
      </w:pPr>
      <w:r>
        <w:t>Alternative 2</w:t>
      </w:r>
    </w:p>
    <w:p>
      <w:r>
        <w:t>[את־חלמו ... אותו]</w:t>
      </w:r>
    </w:p>
    <w:p>
      <w:r>
        <w:t>Rating: None</w:t>
      </w:r>
    </w:p>
    <w:p>
      <w:pPr>
        <w:pStyle w:val="ListBullet"/>
      </w:pPr>
      <w:r>
        <w:t>RSV:</w:t>
      </w:r>
      <w:r>
        <w:rPr>
          <w:i/>
        </w:rPr>
        <w:t xml:space="preserve"> *his dream ... it</w:t>
      </w:r>
    </w:p>
    <w:p>
      <w:pPr>
        <w:pStyle w:val="ListBullet"/>
      </w:pPr>
      <w:r>
        <w:t>BJ:</w:t>
      </w:r>
      <w:r>
        <w:rPr>
          <w:i/>
        </w:rPr>
        <w:t xml:space="preserve"> *son rêve ... (ne put) l' (expliquer)</w:t>
      </w:r>
    </w:p>
    <w:p>
      <w:r>
        <w:t>Factors: 3, 4</w:t>
      </w:r>
    </w:p>
    <w:p>
      <w:pPr>
        <w:pStyle w:val="Heading3"/>
      </w:pPr>
      <w:r>
        <w:t>Alternative 3</w:t>
      </w:r>
    </w:p>
    <w:p>
      <w:r>
        <w:t>חלמיו ... אותם</w:t>
      </w:r>
    </w:p>
    <w:p>
      <w:r>
        <w:t>Rating: None</w:t>
      </w:r>
    </w:p>
    <w:p>
      <w:pPr>
        <w:pStyle w:val="ListBullet"/>
      </w:pPr>
      <w:r>
        <w:t>NEB:</w:t>
      </w:r>
      <w:r>
        <w:rPr>
          <w:i/>
        </w:rPr>
        <w:t xml:space="preserve"> *his dreams ... (interpret) them</w:t>
      </w:r>
    </w:p>
    <w:p>
      <w:pPr>
        <w:pStyle w:val="ListBullet"/>
      </w:pPr>
      <w:r>
        <w:t>LUT:</w:t>
      </w:r>
      <w:r>
        <w:rPr>
          <w:i/>
        </w:rPr>
        <w:t xml:space="preserve"> seine Träume ... sie (... deuten)</w:t>
      </w:r>
    </w:p>
    <w:p>
      <w:r>
        <w:t>Factors: 3, 4</w:t>
      </w:r>
    </w:p>
    <w:p>
      <w:pPr>
        <w:pStyle w:val="Heading2"/>
      </w:pPr>
      <w:r>
        <w:t>[[@BibleBHS:GEN 41:21–22]][[BibleBHS:GEN 41:21–22]]</w:t>
      </w:r>
    </w:p>
    <w:p>
      <w:r>
        <w:rPr>
          <w:b/>
        </w:rPr>
        <w:t>Remark:</w:t>
      </w:r>
      <w:r>
        <w:t xml:space="preserve"> </w:t>
      </w:r>
      <w:r>
        <w:t>The variant reading is a gloss of the ancient Greek translators. They felt the need of a transition between vs. 21 end "and I awoke", and vs. 22 beginning "and I saw in my dream". Translators could without recurring to the whole Greek gloss render the MT as follows: "and I awoke. Then I fell again to dreaming,(and behold ...)" / "and I awoke. Then I saw again in my dream ..."</w:t>
      </w:r>
    </w:p>
    <w:p>
      <w:r>
        <w:rPr>
          <w:b/>
        </w:rPr>
        <w:t>Suggestion:</w:t>
      </w:r>
      <w:r>
        <w:t xml:space="preserve"> </w:t>
      </w:r>
      <w:r>
        <w:t>See Remark</w:t>
      </w:r>
    </w:p>
    <w:p>
      <w:pPr>
        <w:pStyle w:val="Heading3"/>
      </w:pPr>
      <w:r>
        <w:t>Alternative 1</w:t>
      </w:r>
    </w:p>
    <w:p>
      <w:r>
        <w:t>ואיקץ׃ וארא</w:t>
      </w:r>
    </w:p>
    <w:p>
      <w:r>
        <w:t>Rating: B</w:t>
      </w:r>
    </w:p>
    <w:p>
      <w:pPr>
        <w:pStyle w:val="ListBullet"/>
      </w:pPr>
      <w:r>
        <w:t>RSV:</w:t>
      </w:r>
      <w:r>
        <w:rPr>
          <w:i/>
        </w:rPr>
        <w:t xml:space="preserve"> then I awoke. I also saw</w:t>
      </w:r>
    </w:p>
    <w:p>
      <w:pPr>
        <w:pStyle w:val="ListBullet"/>
      </w:pPr>
      <w:r>
        <w:t>BJ:</w:t>
      </w:r>
      <w:r>
        <w:rPr>
          <w:i/>
        </w:rPr>
        <w:t xml:space="preserve"> la-dessus je m'éveillai. Puis j'ai vu</w:t>
      </w:r>
    </w:p>
    <w:p>
      <w:pPr>
        <w:pStyle w:val="ListBullet"/>
      </w:pPr>
      <w:r>
        <w:t>LUT:</w:t>
      </w:r>
      <w:r>
        <w:rPr>
          <w:i/>
        </w:rPr>
        <w:t xml:space="preserve"> da wachte ich auf. Und ich sah abermals</w:t>
      </w:r>
    </w:p>
    <w:p>
      <w:pPr>
        <w:pStyle w:val="Heading3"/>
      </w:pPr>
      <w:r>
        <w:t>Alternative 2</w:t>
      </w:r>
    </w:p>
    <w:p>
      <w:r>
        <w:t>[ואיקץ׃ ואישן שנית וארא]</w:t>
      </w:r>
    </w:p>
    <w:p>
      <w:r>
        <w:t>Rating: None</w:t>
      </w:r>
    </w:p>
    <w:p>
      <w:pPr>
        <w:pStyle w:val="ListBullet"/>
      </w:pPr>
      <w:r>
        <w:t>NEB:</w:t>
      </w:r>
      <w:r>
        <w:rPr>
          <w:i/>
        </w:rPr>
        <w:t xml:space="preserve"> *then I woke up. After I had fallen asleep again, I saw</w:t>
      </w:r>
    </w:p>
    <w:p>
      <w:r>
        <w:t>Factors: 7</w:t>
      </w:r>
    </w:p>
    <w:p>
      <w:pPr>
        <w:pStyle w:val="Heading2"/>
      </w:pPr>
      <w:r>
        <w:t>[[@BibleBHS:GEN 41:27]][[BibleBHS:GEN 41:27]]</w:t>
      </w:r>
    </w:p>
    <w:p>
      <w:r>
        <w:rPr>
          <w:b/>
        </w:rPr>
        <w:t>Remark:</w:t>
      </w:r>
      <w:r>
        <w:t xml:space="preserve"> </w:t>
      </w:r>
      <w:r>
        <w:t>None</w:t>
      </w:r>
    </w:p>
    <w:p>
      <w:r>
        <w:rPr>
          <w:b/>
        </w:rPr>
        <w:t>Suggestion:</w:t>
      </w:r>
      <w:r>
        <w:t xml:space="preserve"> </w:t>
      </w:r>
      <w:r>
        <w:t>(the seven) thin (... ears)</w:t>
      </w:r>
    </w:p>
    <w:p>
      <w:pPr>
        <w:pStyle w:val="Heading3"/>
      </w:pPr>
      <w:r>
        <w:t>Alternative 1</w:t>
      </w:r>
    </w:p>
    <w:p>
      <w:r>
        <w:t>הָרֵקוֹת</w:t>
      </w:r>
    </w:p>
    <w:p>
      <w:r>
        <w:t>Rating: None</w:t>
      </w:r>
    </w:p>
    <w:p>
      <w:pPr>
        <w:pStyle w:val="ListBullet"/>
      </w:pPr>
      <w:r>
        <w:t>RSV:</w:t>
      </w:r>
      <w:r>
        <w:rPr>
          <w:i/>
        </w:rPr>
        <w:t xml:space="preserve"> the ... empty (ears)</w:t>
      </w:r>
    </w:p>
    <w:p>
      <w:pPr>
        <w:pStyle w:val="ListBullet"/>
      </w:pPr>
      <w:r>
        <w:t>NEB:</w:t>
      </w:r>
      <w:r>
        <w:rPr>
          <w:i/>
        </w:rPr>
        <w:t xml:space="preserve"> the empty (ears)</w:t>
      </w:r>
    </w:p>
    <w:p>
      <w:r>
        <w:t>Factors: 1, 7</w:t>
      </w:r>
    </w:p>
    <w:p>
      <w:pPr>
        <w:pStyle w:val="Heading3"/>
      </w:pPr>
      <w:r>
        <w:t>Alternative 2</w:t>
      </w:r>
    </w:p>
    <w:p>
      <w:r>
        <w:t>הדקות</w:t>
      </w:r>
    </w:p>
    <w:p>
      <w:r>
        <w:t>Rating: B</w:t>
      </w:r>
    </w:p>
    <w:p>
      <w:pPr>
        <w:pStyle w:val="ListBullet"/>
      </w:pPr>
      <w:r>
        <w:t>BJ:</w:t>
      </w:r>
      <w:r>
        <w:rPr>
          <w:i/>
        </w:rPr>
        <w:t xml:space="preserve"> *les ... grêles</w:t>
      </w:r>
    </w:p>
    <w:p>
      <w:pPr>
        <w:pStyle w:val="ListBullet"/>
      </w:pPr>
      <w:r>
        <w:t>LUT:</w:t>
      </w:r>
      <w:r>
        <w:rPr>
          <w:i/>
        </w:rPr>
        <w:t xml:space="preserve"> die ... mageren</w:t>
      </w:r>
    </w:p>
    <w:p>
      <w:pPr>
        <w:pStyle w:val="Heading2"/>
      </w:pPr>
      <w:r>
        <w:t>[[@BibleBHS:GEN 41:40]][[BibleBHS:GEN 41:40]]</w:t>
      </w:r>
    </w:p>
    <w:p>
      <w:r>
        <w:rPr>
          <w:b/>
        </w:rPr>
        <w:t>Remark:</w:t>
      </w:r>
      <w:r>
        <w:t xml:space="preserve"> </w:t>
      </w:r>
      <w:r>
        <w:t>This difficult expression admits of three interpretations:1. to kiss (the earth), as a sign of reverence, hence: to revere, to honour. The expression thus would mean "and to your word (i.e. command), all my people shall pay hommage";2. to be provided, to be nourished. Thus: "and by your word (i.e. command), all my people shall be nourished";3. to be equipped, to be armed. Thus: "and at your word (i.e. command), all my people shall be equipped (or: armed)". It is not possible to decide which of those interpetations is the best one.</w:t>
      </w:r>
    </w:p>
    <w:p>
      <w:r>
        <w:rPr>
          <w:b/>
        </w:rPr>
        <w:t>Suggestion:</w:t>
      </w:r>
      <w:r>
        <w:t xml:space="preserve"> </w:t>
      </w:r>
      <w:r>
        <w:t>See Remark</w:t>
      </w:r>
    </w:p>
    <w:p>
      <w:pPr>
        <w:pStyle w:val="Heading3"/>
      </w:pPr>
      <w:r>
        <w:t>Alternative 1</w:t>
      </w:r>
    </w:p>
    <w:p>
      <w:r>
        <w:t>ועל־פיך ישק כל־עמי</w:t>
      </w:r>
    </w:p>
    <w:p>
      <w:r>
        <w:t>Rating: A</w:t>
      </w:r>
    </w:p>
    <w:p>
      <w:pPr>
        <w:pStyle w:val="Heading3"/>
      </w:pPr>
      <w:r>
        <w:t>Alternative 2</w:t>
      </w:r>
    </w:p>
    <w:p>
      <w:r>
        <w:t>[על־פיך יקשב כל־עמי]</w:t>
      </w:r>
    </w:p>
    <w:p>
      <w:r>
        <w:t>Rating: None</w:t>
      </w:r>
    </w:p>
    <w:p>
      <w:pPr>
        <w:pStyle w:val="ListBullet"/>
      </w:pPr>
      <w:r>
        <w:t>RSV:</w:t>
      </w:r>
      <w:r>
        <w:rPr>
          <w:i/>
        </w:rPr>
        <w:t xml:space="preserve"> and all my people shall order themselves as you command (?)</w:t>
      </w:r>
    </w:p>
    <w:p>
      <w:pPr>
        <w:pStyle w:val="ListBullet"/>
      </w:pPr>
      <w:r>
        <w:t>NEB:</w:t>
      </w:r>
      <w:r>
        <w:rPr>
          <w:i/>
        </w:rPr>
        <w:t xml:space="preserve"> and all my people will depend on your every word (?)</w:t>
      </w:r>
    </w:p>
    <w:p>
      <w:pPr>
        <w:pStyle w:val="ListBullet"/>
      </w:pPr>
      <w:r>
        <w:t>BJ:</w:t>
      </w:r>
      <w:r>
        <w:rPr>
          <w:i/>
        </w:rPr>
        <w:t xml:space="preserve"> et tout mon peuple se conformera à tes ordres (?)</w:t>
      </w:r>
    </w:p>
    <w:p>
      <w:pPr>
        <w:pStyle w:val="ListBullet"/>
      </w:pPr>
      <w:r>
        <w:t>LUT:</w:t>
      </w:r>
      <w:r>
        <w:rPr>
          <w:i/>
        </w:rPr>
        <w:t xml:space="preserve"> und deinem Wort soll all mein Volk gehorsam sein (?)</w:t>
      </w:r>
    </w:p>
    <w:p>
      <w:r>
        <w:t>Factors: 4, 8, 9, 15</w:t>
      </w:r>
    </w:p>
    <w:p>
      <w:pPr>
        <w:pStyle w:val="Heading2"/>
      </w:pPr>
      <w:r>
        <w:t>[[@BibleBHS:GEN 41:48]][[BibleBHS:GEN 41:48]]</w:t>
      </w:r>
    </w:p>
    <w:p>
      <w:r>
        <w:rPr>
          <w:b/>
        </w:rPr>
        <w:t>Remark:</w:t>
      </w:r>
      <w:r>
        <w:t xml:space="preserve"> </w:t>
      </w:r>
      <w:r>
        <w:t>None</w:t>
      </w:r>
    </w:p>
    <w:p>
      <w:r>
        <w:rPr>
          <w:b/>
        </w:rPr>
        <w:t>Suggestion:</w:t>
      </w:r>
      <w:r>
        <w:t xml:space="preserve"> </w:t>
      </w:r>
      <w:r>
        <w:t>of the seven years which were (in the land of Egypt)</w:t>
      </w:r>
    </w:p>
    <w:p>
      <w:pPr>
        <w:pStyle w:val="Heading3"/>
      </w:pPr>
      <w:r>
        <w:t>Alternative 1</w:t>
      </w:r>
    </w:p>
    <w:p>
      <w:r>
        <w:t>שבע שנים אשר היו</w:t>
      </w:r>
    </w:p>
    <w:p>
      <w:r>
        <w:t>Rating: B</w:t>
      </w:r>
    </w:p>
    <w:p>
      <w:pPr>
        <w:pStyle w:val="ListBullet"/>
      </w:pPr>
      <w:r>
        <w:t>NEB:</w:t>
      </w:r>
      <w:r>
        <w:rPr>
          <w:i/>
        </w:rPr>
        <w:t xml:space="preserve"> (during the seven years ...) during those years</w:t>
      </w:r>
    </w:p>
    <w:p>
      <w:pPr>
        <w:pStyle w:val="Heading3"/>
      </w:pPr>
      <w:r>
        <w:t>Alternative 2</w:t>
      </w:r>
    </w:p>
    <w:p>
      <w:r>
        <w:t>שבע השנים אשר היה השבע</w:t>
      </w:r>
    </w:p>
    <w:p>
      <w:r>
        <w:t>Rating: None</w:t>
      </w:r>
    </w:p>
    <w:p>
      <w:pPr>
        <w:pStyle w:val="ListBullet"/>
      </w:pPr>
      <w:r>
        <w:t>RSV:</w:t>
      </w:r>
      <w:r>
        <w:rPr>
          <w:i/>
        </w:rPr>
        <w:t xml:space="preserve"> *of the seven years when there was plenty</w:t>
      </w:r>
    </w:p>
    <w:p>
      <w:pPr>
        <w:pStyle w:val="ListBullet"/>
      </w:pPr>
      <w:r>
        <w:t>BJ:</w:t>
      </w:r>
      <w:r>
        <w:rPr>
          <w:i/>
        </w:rPr>
        <w:t xml:space="preserve"> *des sept années où il y eut abondance</w:t>
      </w:r>
    </w:p>
    <w:p>
      <w:pPr>
        <w:pStyle w:val="ListBullet"/>
      </w:pPr>
      <w:r>
        <w:t>LUT:</w:t>
      </w:r>
      <w:r>
        <w:rPr>
          <w:i/>
        </w:rPr>
        <w:t xml:space="preserve"> der sieben Jahre, da Ueberfluss ... war</w:t>
      </w:r>
    </w:p>
    <w:p>
      <w:r>
        <w:t>Factors: 3, 5, 4</w:t>
      </w:r>
    </w:p>
    <w:p>
      <w:pPr>
        <w:pStyle w:val="Heading2"/>
      </w:pPr>
      <w:r>
        <w:t>[[@BibleBHS:GEN 41:56]][[BibleBHS:GEN 41:56]]</w:t>
      </w:r>
    </w:p>
    <w:p>
      <w:r>
        <w:rPr>
          <w:b/>
        </w:rPr>
        <w:t>Remark:</w:t>
      </w:r>
      <w:r>
        <w:t xml:space="preserve"> </w:t>
      </w:r>
      <w:r>
        <w:t>Two ways of interpreting the MT are open:1. "all (the places in) which there was (i.e. grain)"; 2. "all the (places) which were among them (i.e. the Egyptians)".</w:t>
      </w:r>
    </w:p>
    <w:p>
      <w:r>
        <w:rPr>
          <w:b/>
        </w:rPr>
        <w:t>Suggestion:</w:t>
      </w:r>
      <w:r>
        <w:t xml:space="preserve"> </w:t>
      </w:r>
      <w:r>
        <w:t>See Remark</w:t>
      </w:r>
    </w:p>
    <w:p>
      <w:pPr>
        <w:pStyle w:val="Heading3"/>
      </w:pPr>
      <w:r>
        <w:t>Alternative 1</w:t>
      </w:r>
    </w:p>
    <w:p>
      <w:r>
        <w:t>את־כל־אשר בהם</w:t>
      </w:r>
    </w:p>
    <w:p>
      <w:r>
        <w:t>Rating: B</w:t>
      </w:r>
    </w:p>
    <w:p>
      <w:pPr>
        <w:pStyle w:val="Heading3"/>
      </w:pPr>
      <w:r>
        <w:t>Alternative 2</w:t>
      </w:r>
    </w:p>
    <w:p>
      <w:r>
        <w:t>[את כל־אצרות בר]</w:t>
      </w:r>
    </w:p>
    <w:p>
      <w:r>
        <w:t>Rating: None</w:t>
      </w:r>
    </w:p>
    <w:p>
      <w:pPr>
        <w:pStyle w:val="ListBullet"/>
      </w:pPr>
      <w:r>
        <w:t>RSV:</w:t>
      </w:r>
      <w:r>
        <w:rPr>
          <w:i/>
        </w:rPr>
        <w:t xml:space="preserve"> *all the storehouses</w:t>
      </w:r>
    </w:p>
    <w:p>
      <w:pPr>
        <w:pStyle w:val="ListBullet"/>
      </w:pPr>
      <w:r>
        <w:t>NEB:</w:t>
      </w:r>
      <w:r>
        <w:rPr>
          <w:i/>
        </w:rPr>
        <w:t xml:space="preserve"> all the granaries</w:t>
      </w:r>
    </w:p>
    <w:p>
      <w:pPr>
        <w:pStyle w:val="ListBullet"/>
      </w:pPr>
      <w:r>
        <w:t>BJ:</w:t>
      </w:r>
      <w:r>
        <w:rPr>
          <w:i/>
        </w:rPr>
        <w:t xml:space="preserve"> *tous les magasins à blé</w:t>
      </w:r>
    </w:p>
    <w:p>
      <w:pPr>
        <w:pStyle w:val="ListBullet"/>
      </w:pPr>
      <w:r>
        <w:t>LUT:</w:t>
      </w:r>
      <w:r>
        <w:rPr>
          <w:i/>
        </w:rPr>
        <w:t xml:space="preserve"> alle Kornhäuser</w:t>
      </w:r>
    </w:p>
    <w:p>
      <w:r>
        <w:t>Factors: 3, 4</w:t>
      </w:r>
    </w:p>
    <w:p>
      <w:pPr>
        <w:pStyle w:val="Heading2"/>
      </w:pPr>
      <w:r>
        <w:t>[[BibleBHS:GEN 41:56]]</w:t>
      </w:r>
    </w:p>
    <w:p>
      <w:r>
        <w:rPr>
          <w:b/>
        </w:rPr>
        <w:t>Remark:</w:t>
      </w:r>
      <w:r>
        <w:t xml:space="preserve"> </w:t>
      </w:r>
      <w:r>
        <w:t>None</w:t>
      </w:r>
    </w:p>
    <w:p>
      <w:r>
        <w:rPr>
          <w:b/>
        </w:rPr>
        <w:t>Suggestion:</w:t>
      </w:r>
      <w:r>
        <w:t xml:space="preserve"> </w:t>
      </w:r>
      <w:r>
        <w:t>and he sold grain</w:t>
      </w:r>
    </w:p>
    <w:p>
      <w:pPr>
        <w:pStyle w:val="Heading3"/>
      </w:pPr>
      <w:r>
        <w:t>Alternative 1</w:t>
      </w:r>
    </w:p>
    <w:p>
      <w:r>
        <w:t>וַיִּשׁבֹּר</w:t>
      </w:r>
    </w:p>
    <w:p>
      <w:r>
        <w:t>Rating: A</w:t>
      </w:r>
    </w:p>
    <w:p>
      <w:pPr>
        <w:pStyle w:val="ListBullet"/>
      </w:pPr>
      <w:r>
        <w:t>RSV:</w:t>
      </w:r>
      <w:r>
        <w:rPr>
          <w:i/>
        </w:rPr>
        <w:t xml:space="preserve"> and sold</w:t>
      </w:r>
    </w:p>
    <w:p>
      <w:pPr>
        <w:pStyle w:val="ListBullet"/>
      </w:pPr>
      <w:r>
        <w:t>NEB:</w:t>
      </w:r>
      <w:r>
        <w:rPr>
          <w:i/>
        </w:rPr>
        <w:t xml:space="preserve"> and sold corn</w:t>
      </w:r>
    </w:p>
    <w:p>
      <w:pPr>
        <w:pStyle w:val="ListBullet"/>
      </w:pPr>
      <w:r>
        <w:t>LUT:</w:t>
      </w:r>
      <w:r>
        <w:rPr>
          <w:i/>
        </w:rPr>
        <w:t xml:space="preserve"> und verkaufte</w:t>
      </w:r>
    </w:p>
    <w:p>
      <w:pPr>
        <w:pStyle w:val="Heading3"/>
      </w:pPr>
      <w:r>
        <w:t>Alternative 2</w:t>
      </w:r>
    </w:p>
    <w:p>
      <w:r>
        <w:t>וישביר</w:t>
      </w:r>
    </w:p>
    <w:p>
      <w:r>
        <w:t>Rating: None</w:t>
      </w:r>
    </w:p>
    <w:p>
      <w:pPr>
        <w:pStyle w:val="ListBullet"/>
      </w:pPr>
      <w:r>
        <w:t>BJ:</w:t>
      </w:r>
      <w:r>
        <w:rPr>
          <w:i/>
        </w:rPr>
        <w:t xml:space="preserve"> *et vendit du grain (voir note!)</w:t>
      </w:r>
    </w:p>
    <w:p>
      <w:r>
        <w:t>Factors: 5, 8</w:t>
      </w:r>
    </w:p>
    <w:p>
      <w:pPr>
        <w:pStyle w:val="Heading2"/>
      </w:pPr>
      <w:r>
        <w:t>[[@BibleBHS:GEN 42:33]][[BibleBHS:GEN 42:33]]</w:t>
      </w:r>
    </w:p>
    <w:p>
      <w:r>
        <w:rPr>
          <w:b/>
        </w:rPr>
        <w:t>Remark:</w:t>
      </w:r>
      <w:r>
        <w:t xml:space="preserve"> </w:t>
      </w:r>
      <w:r>
        <w:t>The literal meaning of the MT is: "and take what your families are hungry for".</w:t>
      </w:r>
    </w:p>
    <w:p>
      <w:r>
        <w:rPr>
          <w:b/>
        </w:rPr>
        <w:t>Suggestion:</w:t>
      </w:r>
      <w:r>
        <w:t xml:space="preserve"> </w:t>
      </w:r>
      <w:r>
        <w:t>and take (what is needed for) the hunger of your families</w:t>
      </w:r>
    </w:p>
    <w:p>
      <w:pPr>
        <w:pStyle w:val="Heading3"/>
      </w:pPr>
      <w:r>
        <w:t>Alternative 1</w:t>
      </w:r>
    </w:p>
    <w:p>
      <w:r>
        <w:t>ואת־רעבון בתיכם קחו</w:t>
      </w:r>
    </w:p>
    <w:p>
      <w:r>
        <w:t>Rating: A</w:t>
      </w:r>
    </w:p>
    <w:p>
      <w:pPr>
        <w:pStyle w:val="ListBullet"/>
      </w:pPr>
      <w:r>
        <w:t>LUT:</w:t>
      </w:r>
      <w:r>
        <w:rPr>
          <w:i/>
        </w:rPr>
        <w:t xml:space="preserve"> und nehmt für euer Haus, wieviel ihr bedürft (?)</w:t>
      </w:r>
    </w:p>
    <w:p>
      <w:pPr>
        <w:pStyle w:val="Heading3"/>
      </w:pPr>
      <w:r>
        <w:t>Alternative 2</w:t>
      </w:r>
    </w:p>
    <w:p>
      <w:r>
        <w:t>ואת־שבר רעבון בתיכם קחו</w:t>
      </w:r>
    </w:p>
    <w:p>
      <w:r>
        <w:t>Rating: None</w:t>
      </w:r>
    </w:p>
    <w:p>
      <w:pPr>
        <w:pStyle w:val="ListBullet"/>
      </w:pPr>
      <w:r>
        <w:t>RSV:</w:t>
      </w:r>
      <w:r>
        <w:rPr>
          <w:i/>
        </w:rPr>
        <w:t xml:space="preserve"> and take grain for the famine of your households</w:t>
      </w:r>
    </w:p>
    <w:p>
      <w:pPr>
        <w:pStyle w:val="ListBullet"/>
      </w:pPr>
      <w:r>
        <w:t>NEB:</w:t>
      </w:r>
      <w:r>
        <w:rPr>
          <w:i/>
        </w:rPr>
        <w:t xml:space="preserve"> *take food for your hungry households</w:t>
      </w:r>
    </w:p>
    <w:p>
      <w:pPr>
        <w:pStyle w:val="ListBullet"/>
      </w:pPr>
      <w:r>
        <w:t>BJ:</w:t>
      </w:r>
      <w:r>
        <w:rPr>
          <w:i/>
        </w:rPr>
        <w:t xml:space="preserve"> *prenez le grain dont vos familles ont besoin</w:t>
      </w:r>
    </w:p>
    <w:p>
      <w:r>
        <w:t>Factors: 5, 4</w:t>
      </w:r>
    </w:p>
    <w:p>
      <w:pPr>
        <w:pStyle w:val="Heading2"/>
      </w:pPr>
      <w:r>
        <w:t>[[@BibleBHS:GEN 43:14]][[BibleBHS:GEN 43:14]]</w:t>
      </w:r>
    </w:p>
    <w:p>
      <w:r>
        <w:rPr>
          <w:b/>
        </w:rPr>
        <w:t>Remark:</w:t>
      </w:r>
      <w:r>
        <w:t xml:space="preserve"> </w:t>
      </w:r>
      <w:r>
        <w:t>None</w:t>
      </w:r>
    </w:p>
    <w:p>
      <w:r>
        <w:rPr>
          <w:b/>
        </w:rPr>
        <w:t>Suggestion:</w:t>
      </w:r>
      <w:r>
        <w:t xml:space="preserve"> </w:t>
      </w:r>
      <w:r>
        <w:t>your other brother</w:t>
      </w:r>
    </w:p>
    <w:p>
      <w:pPr>
        <w:pStyle w:val="Heading3"/>
      </w:pPr>
      <w:r>
        <w:t>Alternative 1</w:t>
      </w:r>
    </w:p>
    <w:p>
      <w:r>
        <w:t>את־אחיכם אחר</w:t>
      </w:r>
    </w:p>
    <w:p>
      <w:r>
        <w:t>Rating: B</w:t>
      </w:r>
    </w:p>
    <w:p>
      <w:pPr>
        <w:pStyle w:val="ListBullet"/>
      </w:pPr>
      <w:r>
        <w:t>RSV:</w:t>
      </w:r>
      <w:r>
        <w:rPr>
          <w:i/>
        </w:rPr>
        <w:t xml:space="preserve"> your other brother</w:t>
      </w:r>
    </w:p>
    <w:p>
      <w:pPr>
        <w:pStyle w:val="ListBullet"/>
      </w:pPr>
      <w:r>
        <w:t>BJ:</w:t>
      </w:r>
      <w:r>
        <w:rPr>
          <w:i/>
        </w:rPr>
        <w:t xml:space="preserve"> votre autre frère</w:t>
      </w:r>
    </w:p>
    <w:p>
      <w:pPr>
        <w:pStyle w:val="ListBullet"/>
      </w:pPr>
      <w:r>
        <w:t>LUT:</w:t>
      </w:r>
      <w:r>
        <w:rPr>
          <w:i/>
        </w:rPr>
        <w:t xml:space="preserve"> euren andern Bruder</w:t>
      </w:r>
    </w:p>
    <w:p>
      <w:pPr>
        <w:pStyle w:val="Heading3"/>
      </w:pPr>
      <w:r>
        <w:t>Alternative 2</w:t>
      </w:r>
    </w:p>
    <w:p>
      <w:r>
        <w:t>אחיכם האחד</w:t>
      </w:r>
    </w:p>
    <w:p>
      <w:r>
        <w:t>Rating: None</w:t>
      </w:r>
    </w:p>
    <w:p>
      <w:pPr>
        <w:pStyle w:val="ListBullet"/>
      </w:pPr>
      <w:r>
        <w:t>NEB:</w:t>
      </w:r>
      <w:r>
        <w:rPr>
          <w:i/>
        </w:rPr>
        <w:t xml:space="preserve"> *the one whom you left behind</w:t>
      </w:r>
    </w:p>
    <w:p>
      <w:r>
        <w:t>Factors: 5, 12</w:t>
      </w:r>
    </w:p>
    <w:p>
      <w:pPr>
        <w:pStyle w:val="Heading2"/>
      </w:pPr>
      <w:r>
        <w:t>[[@BibleBHS:GEN 43:26]][[BibleBHS:GEN 43:26]]</w:t>
      </w:r>
    </w:p>
    <w:p>
      <w:r>
        <w:rPr>
          <w:b/>
        </w:rPr>
        <w:t>Remark:</w:t>
      </w:r>
      <w:r>
        <w:t xml:space="preserve"> </w:t>
      </w:r>
      <w:r>
        <w:t>ביתה, "into the house" should be translated in vs. 24 "into (Joseph's) palace", in vs. 26a "home", and in vs. 26b "into the house". This repeated expression at vs. 26b, is an ancient gloss which belongs nevertheless to the earliest attested text.</w:t>
      </w:r>
    </w:p>
    <w:p>
      <w:r>
        <w:rPr>
          <w:b/>
        </w:rPr>
        <w:t>Suggestion:</w:t>
      </w:r>
      <w:r>
        <w:t xml:space="preserve"> </w:t>
      </w:r>
      <w:r>
        <w:t>See Remark</w:t>
      </w:r>
    </w:p>
    <w:p>
      <w:pPr>
        <w:pStyle w:val="Heading3"/>
      </w:pPr>
      <w:r>
        <w:t>Alternative 1</w:t>
      </w:r>
    </w:p>
    <w:p>
      <w:r>
        <w:t>הביתה 2°</w:t>
      </w:r>
    </w:p>
    <w:p>
      <w:r>
        <w:t>Rating: A</w:t>
      </w:r>
    </w:p>
    <w:p>
      <w:pPr>
        <w:pStyle w:val="ListBullet"/>
      </w:pPr>
      <w:r>
        <w:t>RSV:</w:t>
      </w:r>
      <w:r>
        <w:rPr>
          <w:i/>
        </w:rPr>
        <w:t xml:space="preserve"> into the house</w:t>
      </w:r>
    </w:p>
    <w:p>
      <w:pPr>
        <w:pStyle w:val="ListBullet"/>
      </w:pPr>
      <w:r>
        <w:t>LUT:</w:t>
      </w:r>
      <w:r>
        <w:rPr>
          <w:i/>
        </w:rPr>
        <w:t xml:space="preserve"> ins Haus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[[@BibleBHS:GEN 44:4]][[BibleBHS:GEN 44:4]]</w:t>
      </w:r>
    </w:p>
    <w:p>
      <w:r>
        <w:rPr>
          <w:b/>
        </w:rPr>
        <w:t>Remark:</w:t>
      </w:r>
      <w:r>
        <w:t xml:space="preserve"> </w:t>
      </w:r>
      <w:r>
        <w:t>None</w:t>
      </w:r>
    </w:p>
    <w:p>
      <w:r>
        <w:rPr>
          <w:b/>
        </w:rPr>
        <w:t>Suggestion:</w:t>
      </w:r>
      <w:r>
        <w:t xml:space="preserve"> </w:t>
      </w:r>
      <w:r>
        <w:t>evil for good? | (vs. 5) ...</w:t>
      </w:r>
    </w:p>
    <w:p>
      <w:pPr>
        <w:pStyle w:val="Heading3"/>
      </w:pPr>
      <w:r>
        <w:t>Alternative 1</w:t>
      </w:r>
    </w:p>
    <w:p>
      <w:r>
        <w:t>רעה תחת טובה׃</w:t>
      </w:r>
    </w:p>
    <w:p>
      <w:r>
        <w:t>Rating: A</w:t>
      </w:r>
    </w:p>
    <w:p>
      <w:pPr>
        <w:pStyle w:val="ListBullet"/>
      </w:pPr>
      <w:r>
        <w:t>BJ:</w:t>
      </w:r>
      <w:r>
        <w:rPr>
          <w:i/>
        </w:rPr>
        <w:t xml:space="preserve"> le mal pour le bien</w:t>
      </w:r>
    </w:p>
    <w:p>
      <w:pPr>
        <w:pStyle w:val="Heading3"/>
      </w:pPr>
      <w:r>
        <w:t>Alternative 2</w:t>
      </w:r>
    </w:p>
    <w:p>
      <w:r>
        <w:t>[רעה תחת טובה ולמה גנבתם לי את־גביע הכסף׃]</w:t>
      </w:r>
    </w:p>
    <w:p>
      <w:r>
        <w:t>Rating: None</w:t>
      </w:r>
    </w:p>
    <w:p>
      <w:pPr>
        <w:pStyle w:val="ListBullet"/>
      </w:pPr>
      <w:r>
        <w:t>RSV:</w:t>
      </w:r>
      <w:r>
        <w:rPr>
          <w:i/>
        </w:rPr>
        <w:t xml:space="preserve"> *evil for good? Why have you stolen my silver cup?</w:t>
      </w:r>
    </w:p>
    <w:p>
      <w:pPr>
        <w:pStyle w:val="ListBullet"/>
      </w:pPr>
      <w:r>
        <w:t>NEB:</w:t>
      </w:r>
      <w:r>
        <w:rPr>
          <w:i/>
        </w:rPr>
        <w:t xml:space="preserve"> *(repaid) good with evil? Why have you stolen the silver goblet?</w:t>
      </w:r>
    </w:p>
    <w:p>
      <w:pPr>
        <w:pStyle w:val="ListBullet"/>
      </w:pPr>
      <w:r>
        <w:t>LUT:</w:t>
      </w:r>
      <w:r>
        <w:rPr>
          <w:i/>
        </w:rPr>
        <w:t xml:space="preserve"> Gutes mit Bösem (vergolten)? Warum habt ihr den silbernen Becher gestohlen ?</w:t>
      </w:r>
    </w:p>
    <w:p>
      <w:r>
        <w:t>Factors: 6, 4</w:t>
      </w:r>
    </w:p>
    <w:p>
      <w:pPr>
        <w:pStyle w:val="Heading2"/>
      </w:pPr>
      <w:r>
        <w:t>[[@BibleBHS:GEN 44:31]][[BibleBHS:GEN 44:31]]</w:t>
      </w:r>
    </w:p>
    <w:p>
      <w:r>
        <w:rPr>
          <w:b/>
        </w:rPr>
        <w:t>Remark:</w:t>
      </w:r>
      <w:r>
        <w:t xml:space="preserve"> </w:t>
      </w:r>
      <w:r>
        <w:t>None</w:t>
      </w:r>
    </w:p>
    <w:p>
      <w:r>
        <w:rPr>
          <w:b/>
        </w:rPr>
        <w:t>Suggestion:</w:t>
      </w:r>
      <w:r>
        <w:t xml:space="preserve"> </w:t>
      </w:r>
      <w:r>
        <w:t>that the boy is not there</w:t>
      </w:r>
    </w:p>
    <w:p>
      <w:pPr>
        <w:pStyle w:val="Heading3"/>
      </w:pPr>
      <w:r>
        <w:t>Alternative 1</w:t>
      </w:r>
    </w:p>
    <w:p>
      <w:r>
        <w:t>כי־אין הנער</w:t>
      </w:r>
    </w:p>
    <w:p>
      <w:r>
        <w:t>Rating: A</w:t>
      </w:r>
    </w:p>
    <w:p>
      <w:pPr>
        <w:pStyle w:val="ListBullet"/>
      </w:pPr>
      <w:r>
        <w:t>LUT:</w:t>
      </w:r>
      <w:r>
        <w:rPr>
          <w:i/>
        </w:rPr>
        <w:t xml:space="preserve"> dass der Knabe nicht da ist</w:t>
      </w:r>
    </w:p>
    <w:p>
      <w:pPr>
        <w:pStyle w:val="Heading3"/>
      </w:pPr>
      <w:r>
        <w:t>Alternative 2</w:t>
      </w:r>
    </w:p>
    <w:p>
      <w:r>
        <w:t>כי־אין הנער אתנו</w:t>
      </w:r>
    </w:p>
    <w:p>
      <w:r>
        <w:t>Rating: None</w:t>
      </w:r>
    </w:p>
    <w:p>
      <w:pPr>
        <w:pStyle w:val="ListBullet"/>
      </w:pPr>
      <w:r>
        <w:t>RSV:</w:t>
      </w:r>
      <w:r>
        <w:rPr>
          <w:i/>
        </w:rPr>
        <w:t xml:space="preserve"> that the lad is not with us</w:t>
      </w:r>
    </w:p>
    <w:p>
      <w:pPr>
        <w:pStyle w:val="ListBullet"/>
      </w:pPr>
      <w:r>
        <w:t>NEB:</w:t>
      </w:r>
      <w:r>
        <w:rPr>
          <w:i/>
        </w:rPr>
        <w:t xml:space="preserve"> *that the boy is not with us</w:t>
      </w:r>
    </w:p>
    <w:p>
      <w:pPr>
        <w:pStyle w:val="ListBullet"/>
      </w:pPr>
      <w:r>
        <w:t>BJ:</w:t>
      </w:r>
      <w:r>
        <w:rPr>
          <w:i/>
        </w:rPr>
        <w:t xml:space="preserve"> *que l'enfant n'est pas avec nous</w:t>
      </w:r>
    </w:p>
    <w:p>
      <w:r>
        <w:t>Factors: 5, 4, 6</w:t>
      </w:r>
    </w:p>
    <w:p>
      <w:pPr>
        <w:pStyle w:val="Heading2"/>
      </w:pPr>
      <w:r>
        <w:t>[[@BibleBHS:GEN 45:2]][[BibleBHS:GEN 45:2]]</w:t>
      </w:r>
    </w:p>
    <w:p>
      <w:r>
        <w:rPr>
          <w:b/>
        </w:rPr>
        <w:t>Remark:</w:t>
      </w:r>
      <w:r>
        <w:t xml:space="preserve"> </w:t>
      </w:r>
      <w:r>
        <w:t>Translators should not render "and the Egyptians", but "and Egypt". See below at Gen. 45.2.</w:t>
      </w:r>
    </w:p>
    <w:p>
      <w:r>
        <w:rPr>
          <w:b/>
        </w:rPr>
        <w:t>Suggestion:</w:t>
      </w:r>
      <w:r>
        <w:t xml:space="preserve"> </w:t>
      </w:r>
      <w:r>
        <w:t>and Egypt heard</w:t>
      </w:r>
    </w:p>
    <w:p>
      <w:pPr>
        <w:pStyle w:val="Heading3"/>
      </w:pPr>
      <w:r>
        <w:t>Alternative 1</w:t>
      </w:r>
    </w:p>
    <w:p>
      <w:r>
        <w:t>וישמעו מצרים</w:t>
      </w:r>
    </w:p>
    <w:p>
      <w:r>
        <w:t>Rating: A</w:t>
      </w:r>
    </w:p>
    <w:p>
      <w:pPr>
        <w:pStyle w:val="ListBullet"/>
      </w:pPr>
      <w:r>
        <w:t>RSV:</w:t>
      </w:r>
      <w:r>
        <w:rPr>
          <w:i/>
        </w:rPr>
        <w:t xml:space="preserve"> so that the Egyptians heard it</w:t>
      </w:r>
    </w:p>
    <w:p>
      <w:pPr>
        <w:pStyle w:val="ListBullet"/>
      </w:pPr>
      <w:r>
        <w:t>NEB:</w:t>
      </w:r>
      <w:r>
        <w:rPr>
          <w:i/>
        </w:rPr>
        <w:t xml:space="preserve"> that the Egyptians ... heard him</w:t>
      </w:r>
    </w:p>
    <w:p>
      <w:pPr>
        <w:pStyle w:val="ListBullet"/>
      </w:pPr>
      <w:r>
        <w:t>LUT:</w:t>
      </w:r>
      <w:r>
        <w:rPr>
          <w:i/>
        </w:rPr>
        <w:t xml:space="preserve"> dass es die Aegypter ... hörten</w:t>
      </w:r>
    </w:p>
    <w:p>
      <w:pPr>
        <w:pStyle w:val="Heading3"/>
      </w:pPr>
      <w:r>
        <w:t>Alternative 2</w:t>
      </w:r>
    </w:p>
    <w:p>
      <w:r>
        <w:t>וישמעו כל מצרים</w:t>
      </w:r>
    </w:p>
    <w:p>
      <w:r>
        <w:t>Rating: None</w:t>
      </w:r>
    </w:p>
    <w:p>
      <w:pPr>
        <w:pStyle w:val="ListBullet"/>
      </w:pPr>
      <w:r>
        <w:t>BJ:</w:t>
      </w:r>
      <w:r>
        <w:rPr>
          <w:i/>
        </w:rPr>
        <w:t xml:space="preserve"> *et tous les Egyptiens entendirent</w:t>
      </w:r>
    </w:p>
    <w:p>
      <w:r>
        <w:t>Factors: 1, 5</w:t>
      </w:r>
    </w:p>
    <w:p>
      <w:pPr>
        <w:pStyle w:val="Heading2"/>
      </w:pPr>
      <w:r>
        <w:t>[[BibleBHS:GEN 45:2]]</w:t>
      </w:r>
    </w:p>
    <w:p>
      <w:r>
        <w:rPr>
          <w:b/>
        </w:rPr>
        <w:t>Remark:</w:t>
      </w:r>
      <w:r>
        <w:t xml:space="preserve"> </w:t>
      </w:r>
      <w:r>
        <w:t>Two groups heard, each of them represented by a personalized expression: Egypt, and Pharaoh's palace.</w:t>
      </w:r>
    </w:p>
    <w:p>
      <w:r>
        <w:rPr>
          <w:b/>
        </w:rPr>
        <w:t>Suggestion:</w:t>
      </w:r>
      <w:r>
        <w:t xml:space="preserve"> </w:t>
      </w:r>
      <w:r>
        <w:t>(and Egypt heard it), and Pharaoh's palace heard it</w:t>
      </w:r>
    </w:p>
    <w:p>
      <w:pPr>
        <w:pStyle w:val="Heading3"/>
      </w:pPr>
      <w:r>
        <w:t>Alternative 1</w:t>
      </w:r>
    </w:p>
    <w:p>
      <w:r>
        <w:t>וַיִּשְׁמַע בית פרעה</w:t>
      </w:r>
    </w:p>
    <w:p>
      <w:r>
        <w:t>Rating: A</w:t>
      </w:r>
    </w:p>
    <w:p>
      <w:pPr>
        <w:pStyle w:val="ListBullet"/>
      </w:pPr>
      <w:r>
        <w:t>RSV:</w:t>
      </w:r>
      <w:r>
        <w:rPr>
          <w:i/>
        </w:rPr>
        <w:t xml:space="preserve"> and the household of Pharaoh heard it</w:t>
      </w:r>
    </w:p>
    <w:p>
      <w:pPr>
        <w:pStyle w:val="ListBullet"/>
      </w:pPr>
      <w:r>
        <w:t>NEB:</w:t>
      </w:r>
      <w:r>
        <w:rPr>
          <w:i/>
        </w:rPr>
        <w:t xml:space="preserve"> and Pharaoh's household heard him</w:t>
      </w:r>
    </w:p>
    <w:p>
      <w:pPr>
        <w:pStyle w:val="ListBullet"/>
      </w:pPr>
      <w:r>
        <w:t>LUT:</w:t>
      </w:r>
      <w:r>
        <w:rPr>
          <w:i/>
        </w:rPr>
        <w:t xml:space="preserve"> (dass es die Aegypter) und das Haus des Pharao hörten</w:t>
      </w:r>
    </w:p>
    <w:p>
      <w:pPr>
        <w:pStyle w:val="Heading3"/>
      </w:pPr>
      <w:r>
        <w:t>Alternative 2</w:t>
      </w:r>
    </w:p>
    <w:p>
      <w:r>
        <w:t>וַיִּשָּׁמַע בית פרעה</w:t>
      </w:r>
    </w:p>
    <w:p>
      <w:r>
        <w:t>Rating: None</w:t>
      </w:r>
    </w:p>
    <w:p>
      <w:pPr>
        <w:pStyle w:val="ListBullet"/>
      </w:pPr>
      <w:r>
        <w:t>BJ:</w:t>
      </w:r>
      <w:r>
        <w:rPr>
          <w:i/>
        </w:rPr>
        <w:t xml:space="preserve"> *et la nouvelle parvint au palais de Pharaon</w:t>
      </w:r>
    </w:p>
    <w:p>
      <w:r>
        <w:t>Factors: 3, 5, 4, 6</w:t>
      </w:r>
    </w:p>
    <w:p>
      <w:pPr>
        <w:pStyle w:val="Heading2"/>
      </w:pPr>
      <w:r>
        <w:t>[[@BibleBHS:GEN 45:19]][[BibleBHS:GEN 45:19]]</w:t>
      </w:r>
    </w:p>
    <w:p>
      <w:r>
        <w:rPr>
          <w:b/>
        </w:rPr>
        <w:t>Remark:</w:t>
      </w:r>
      <w:r>
        <w:t xml:space="preserve"> </w:t>
      </w:r>
      <w:r>
        <w:t>צוה has here, as at Gen. 50.16, a causative meaning "to charge someone to give orders". Here it is moreover in a passive form "you have been charged to give orders".</w:t>
      </w:r>
    </w:p>
    <w:p>
      <w:r>
        <w:rPr>
          <w:b/>
        </w:rPr>
        <w:t>Suggestion:</w:t>
      </w:r>
      <w:r>
        <w:t xml:space="preserve"> </w:t>
      </w:r>
      <w:r>
        <w:t>you have been charged to give order: (do thus)</w:t>
      </w:r>
    </w:p>
    <w:p>
      <w:pPr>
        <w:pStyle w:val="Heading3"/>
      </w:pPr>
      <w:r>
        <w:t>Alternative 1</w:t>
      </w:r>
    </w:p>
    <w:p>
      <w:r>
        <w:t>ואתה צֻוֵּיתָה</w:t>
      </w:r>
    </w:p>
    <w:p>
      <w:r>
        <w:t>Rating: B</w:t>
      </w:r>
    </w:p>
    <w:p>
      <w:pPr>
        <w:pStyle w:val="Heading3"/>
      </w:pPr>
      <w:r>
        <w:t>Alternative 2</w:t>
      </w:r>
    </w:p>
    <w:p>
      <w:r>
        <w:t>[ואתה צוה אתם]</w:t>
      </w:r>
    </w:p>
    <w:p>
      <w:r>
        <w:t>Rating: None</w:t>
      </w:r>
    </w:p>
    <w:p>
      <w:pPr>
        <w:pStyle w:val="ListBullet"/>
      </w:pPr>
      <w:r>
        <w:t>RSV:</w:t>
      </w:r>
      <w:r>
        <w:rPr>
          <w:i/>
        </w:rPr>
        <w:t xml:space="preserve"> *command them also</w:t>
      </w:r>
    </w:p>
    <w:p>
      <w:pPr>
        <w:pStyle w:val="ListBullet"/>
      </w:pPr>
      <w:r>
        <w:t>NEB:</w:t>
      </w:r>
      <w:r>
        <w:rPr>
          <w:i/>
        </w:rPr>
        <w:t xml:space="preserve"> *you shall also tell them</w:t>
      </w:r>
    </w:p>
    <w:p>
      <w:pPr>
        <w:pStyle w:val="ListBullet"/>
      </w:pPr>
      <w:r>
        <w:t>BJ:</w:t>
      </w:r>
      <w:r>
        <w:rPr>
          <w:i/>
        </w:rPr>
        <w:t xml:space="preserve"> *pour toi, donne-leur cet ordre</w:t>
      </w:r>
    </w:p>
    <w:p>
      <w:pPr>
        <w:pStyle w:val="ListBullet"/>
      </w:pPr>
      <w:r>
        <w:t>LUT:</w:t>
      </w:r>
      <w:r>
        <w:rPr>
          <w:i/>
        </w:rPr>
        <w:t xml:space="preserve"> und gebiete ihnen</w:t>
      </w:r>
    </w:p>
    <w:p>
      <w:r>
        <w:t>Factors: 3, 5, 4, 8</w:t>
      </w:r>
    </w:p>
    <w:p>
      <w:pPr>
        <w:pStyle w:val="Heading2"/>
      </w:pPr>
      <w:r>
        <w:t>[[@BibleBHS:GEN 46:2]][[BibleBHS:GEN 46:2]]</w:t>
      </w:r>
    </w:p>
    <w:p>
      <w:r>
        <w:rPr>
          <w:b/>
        </w:rPr>
        <w:t>Remark:</w:t>
      </w:r>
      <w:r>
        <w:t xml:space="preserve"> </w:t>
      </w:r>
      <w:r>
        <w:t>Visions also appear in the plural, at a similar place, in Job 4.13, and see the plural also in Ezek. 8.3; 40.2.</w:t>
      </w:r>
    </w:p>
    <w:p>
      <w:r>
        <w:rPr>
          <w:b/>
        </w:rPr>
        <w:t>Suggestion:</w:t>
      </w:r>
      <w:r>
        <w:t xml:space="preserve"> </w:t>
      </w:r>
      <w:r>
        <w:t>in visions</w:t>
      </w:r>
    </w:p>
    <w:p>
      <w:pPr>
        <w:pStyle w:val="Heading3"/>
      </w:pPr>
      <w:r>
        <w:t>Alternative 1</w:t>
      </w:r>
    </w:p>
    <w:p>
      <w:r>
        <w:t>בְמַרְאֹת</w:t>
      </w:r>
    </w:p>
    <w:p>
      <w:r>
        <w:t>Rating: A</w:t>
      </w:r>
    </w:p>
    <w:p>
      <w:pPr>
        <w:pStyle w:val="ListBullet"/>
      </w:pPr>
      <w:r>
        <w:t>RSV:</w:t>
      </w:r>
      <w:r>
        <w:rPr>
          <w:i/>
        </w:rPr>
        <w:t xml:space="preserve"> in visions</w:t>
      </w:r>
    </w:p>
    <w:p>
      <w:pPr>
        <w:pStyle w:val="Heading3"/>
      </w:pPr>
      <w:r>
        <w:t>Alternative 2</w:t>
      </w:r>
    </w:p>
    <w:p>
      <w:r>
        <w:t>[בְמַרְאַת]</w:t>
      </w:r>
    </w:p>
    <w:p>
      <w:r>
        <w:t>Rating: None</w:t>
      </w:r>
    </w:p>
    <w:p>
      <w:pPr>
        <w:pStyle w:val="ListBullet"/>
      </w:pPr>
      <w:r>
        <w:t>NEB:</w:t>
      </w:r>
      <w:r>
        <w:rPr>
          <w:i/>
        </w:rPr>
        <w:t xml:space="preserve"> in a vision</w:t>
      </w:r>
    </w:p>
    <w:p>
      <w:pPr>
        <w:pStyle w:val="ListBullet"/>
      </w:pPr>
      <w:r>
        <w:t>BJ:</w:t>
      </w:r>
      <w:r>
        <w:rPr>
          <w:i/>
        </w:rPr>
        <w:t xml:space="preserve"> *dans une vision</w:t>
      </w:r>
    </w:p>
    <w:p>
      <w:pPr>
        <w:pStyle w:val="ListBullet"/>
      </w:pPr>
      <w:r>
        <w:t>LUT:</w:t>
      </w:r>
      <w:r>
        <w:rPr>
          <w:i/>
        </w:rPr>
        <w:t xml:space="preserve"> in einer Offenbarung</w:t>
      </w:r>
    </w:p>
    <w:p>
      <w:r>
        <w:t>Factors: 4</w:t>
      </w:r>
    </w:p>
    <w:p>
      <w:pPr>
        <w:pStyle w:val="Heading2"/>
      </w:pPr>
      <w:r>
        <w:t>[[@BibleBHS:GEN 46:13]][[BibleBHS:GEN 46:13]]</w:t>
      </w:r>
    </w:p>
    <w:p>
      <w:r>
        <w:rPr>
          <w:b/>
        </w:rPr>
        <w:t>Remark:</w:t>
      </w:r>
      <w:r>
        <w:t xml:space="preserve"> </w:t>
      </w:r>
      <w:r>
        <w:t>None</w:t>
      </w:r>
    </w:p>
    <w:p>
      <w:r>
        <w:rPr>
          <w:b/>
        </w:rPr>
        <w:t>Suggestion:</w:t>
      </w:r>
      <w:r>
        <w:t xml:space="preserve"> </w:t>
      </w:r>
      <w:r>
        <w:t>and Jashub</w:t>
      </w:r>
    </w:p>
    <w:p>
      <w:pPr>
        <w:pStyle w:val="Heading3"/>
      </w:pPr>
      <w:r>
        <w:t>Alternative 1</w:t>
      </w:r>
    </w:p>
    <w:p>
      <w:r>
        <w:t>ויוב</w:t>
      </w:r>
    </w:p>
    <w:p>
      <w:r>
        <w:t>Rating: None</w:t>
      </w:r>
    </w:p>
    <w:p>
      <w:pPr>
        <w:pStyle w:val="ListBullet"/>
      </w:pPr>
      <w:r>
        <w:t>RSV:</w:t>
      </w:r>
      <w:r>
        <w:rPr>
          <w:i/>
        </w:rPr>
        <w:t xml:space="preserve"> Iob</w:t>
      </w:r>
    </w:p>
    <w:p>
      <w:pPr>
        <w:pStyle w:val="ListBullet"/>
      </w:pPr>
      <w:r>
        <w:t>NEB:</w:t>
      </w:r>
      <w:r>
        <w:rPr>
          <w:i/>
        </w:rPr>
        <w:t xml:space="preserve"> Iob</w:t>
      </w:r>
    </w:p>
    <w:p>
      <w:r>
        <w:t>Factors: 12</w:t>
      </w:r>
    </w:p>
    <w:p>
      <w:pPr>
        <w:pStyle w:val="Heading3"/>
      </w:pPr>
      <w:r>
        <w:t>Alternative 2</w:t>
      </w:r>
    </w:p>
    <w:p>
      <w:r>
        <w:t>וישוב</w:t>
      </w:r>
    </w:p>
    <w:p>
      <w:r>
        <w:t>Rating: B</w:t>
      </w:r>
    </w:p>
    <w:p>
      <w:pPr>
        <w:pStyle w:val="ListBullet"/>
      </w:pPr>
      <w:r>
        <w:t>BJ:</w:t>
      </w:r>
      <w:r>
        <w:rPr>
          <w:i/>
        </w:rPr>
        <w:t xml:space="preserve"> *Yashub</w:t>
      </w:r>
    </w:p>
    <w:p>
      <w:pPr>
        <w:pStyle w:val="ListBullet"/>
      </w:pPr>
      <w:r>
        <w:t>LUT:</w:t>
      </w:r>
      <w:r>
        <w:rPr>
          <w:i/>
        </w:rPr>
        <w:t xml:space="preserve"> Jaschub</w:t>
      </w:r>
    </w:p>
    <w:p>
      <w:pPr>
        <w:pStyle w:val="Heading2"/>
      </w:pPr>
      <w:r>
        <w:t>[[@BibleBHS:GEN 46:16]][[BibleBHS:GEN 46:16]]</w:t>
      </w:r>
    </w:p>
    <w:p>
      <w:r>
        <w:rPr>
          <w:b/>
        </w:rPr>
        <w:t>Remark:</w:t>
      </w:r>
      <w:r>
        <w:t xml:space="preserve"> </w:t>
      </w:r>
      <w:r>
        <w:t>None</w:t>
      </w:r>
    </w:p>
    <w:p>
      <w:r>
        <w:rPr>
          <w:b/>
        </w:rPr>
        <w:t>Suggestion:</w:t>
      </w:r>
      <w:r>
        <w:t xml:space="preserve"> </w:t>
      </w:r>
      <w:r>
        <w:t>Zephon</w:t>
      </w:r>
    </w:p>
    <w:p>
      <w:pPr>
        <w:pStyle w:val="Heading3"/>
      </w:pPr>
      <w:r>
        <w:t>Alternative 1</w:t>
      </w:r>
    </w:p>
    <w:p>
      <w:r>
        <w:t>צפיון</w:t>
      </w:r>
    </w:p>
    <w:p>
      <w:r>
        <w:t>Rating: None</w:t>
      </w:r>
    </w:p>
    <w:p>
      <w:pPr>
        <w:pStyle w:val="ListBullet"/>
      </w:pPr>
      <w:r>
        <w:t>RSV:</w:t>
      </w:r>
      <w:r>
        <w:rPr>
          <w:i/>
        </w:rPr>
        <w:t xml:space="preserve"> Ziphion</w:t>
      </w:r>
    </w:p>
    <w:p>
      <w:pPr>
        <w:pStyle w:val="ListBullet"/>
      </w:pPr>
      <w:r>
        <w:t>NEB:</w:t>
      </w:r>
      <w:r>
        <w:rPr>
          <w:i/>
        </w:rPr>
        <w:t xml:space="preserve"> Ziphion</w:t>
      </w:r>
    </w:p>
    <w:p>
      <w:pPr>
        <w:pStyle w:val="ListBullet"/>
      </w:pPr>
      <w:r>
        <w:t>LUT:</w:t>
      </w:r>
      <w:r>
        <w:rPr>
          <w:i/>
        </w:rPr>
        <w:t xml:space="preserve"> Ziphjon</w:t>
      </w:r>
    </w:p>
    <w:p>
      <w:r>
        <w:t>Factors: 12</w:t>
      </w:r>
    </w:p>
    <w:p>
      <w:pPr>
        <w:pStyle w:val="Heading3"/>
      </w:pPr>
      <w:r>
        <w:t>Alternative 2</w:t>
      </w:r>
    </w:p>
    <w:p>
      <w:r>
        <w:t>צפון</w:t>
      </w:r>
    </w:p>
    <w:p>
      <w:r>
        <w:t>Rating: B</w:t>
      </w:r>
    </w:p>
    <w:p>
      <w:pPr>
        <w:pStyle w:val="ListBullet"/>
      </w:pPr>
      <w:r>
        <w:t>BJ:</w:t>
      </w:r>
      <w:r>
        <w:rPr>
          <w:i/>
        </w:rPr>
        <w:t xml:space="preserve"> *Çephôn</w:t>
      </w:r>
    </w:p>
    <w:p>
      <w:pPr>
        <w:pStyle w:val="Heading2"/>
      </w:pPr>
      <w:r>
        <w:t>[[@BibleBHS:GEN 46:20]][[BibleBHS:GEN 46:20]]</w:t>
      </w:r>
    </w:p>
    <w:p>
      <w:r>
        <w:rPr>
          <w:b/>
        </w:rPr>
        <w:t>Remark:</w:t>
      </w:r>
      <w:r>
        <w:t xml:space="preserve"> </w:t>
      </w:r>
      <w:r>
        <w:t>The reasons for the omission in the MT were theological, connected primarily with Deut. 32.8, where very early a change of the text was introduced, which in turn necessitated other subsidiary textual changes in Gen. 46.20, 21, 22, 27 and Ex. 1.5. Consult these texts.</w:t>
      </w:r>
    </w:p>
    <w:p>
      <w:r>
        <w:rPr>
          <w:b/>
        </w:rPr>
        <w:t>Suggestion:</w:t>
      </w:r>
      <w:r>
        <w:t xml:space="preserve"> </w:t>
      </w:r>
      <w:r>
        <w:t>See above</w:t>
      </w:r>
    </w:p>
    <w:p>
      <w:pPr>
        <w:pStyle w:val="Heading3"/>
      </w:pPr>
      <w:r>
        <w:t>Alternative 1</w:t>
      </w:r>
    </w:p>
    <w:p>
      <w:r>
        <w:t>ואת־אפרים</w:t>
      </w:r>
    </w:p>
    <w:p>
      <w:r>
        <w:t>Rating: None</w:t>
      </w:r>
    </w:p>
    <w:p>
      <w:pPr>
        <w:pStyle w:val="ListBullet"/>
      </w:pPr>
      <w:r>
        <w:t>RSV:</w:t>
      </w:r>
      <w:r>
        <w:rPr>
          <w:i/>
        </w:rPr>
        <w:t xml:space="preserve"> and Ephraim</w:t>
      </w:r>
    </w:p>
    <w:p>
      <w:pPr>
        <w:pStyle w:val="ListBullet"/>
      </w:pPr>
      <w:r>
        <w:t>NEB:</w:t>
      </w:r>
      <w:r>
        <w:rPr>
          <w:i/>
        </w:rPr>
        <w:t xml:space="preserve"> and Ephraim</w:t>
      </w:r>
    </w:p>
    <w:p>
      <w:pPr>
        <w:pStyle w:val="ListBullet"/>
      </w:pPr>
      <w:r>
        <w:t>BJ:</w:t>
      </w:r>
      <w:r>
        <w:rPr>
          <w:i/>
        </w:rPr>
        <w:t xml:space="preserve"> et Ephraïm</w:t>
      </w:r>
    </w:p>
    <w:p>
      <w:pPr>
        <w:pStyle w:val="ListBullet"/>
      </w:pPr>
      <w:r>
        <w:t>LUT:</w:t>
      </w:r>
      <w:r>
        <w:rPr>
          <w:i/>
        </w:rPr>
        <w:t xml:space="preserve"> und Ephraim</w:t>
      </w:r>
    </w:p>
    <w:p>
      <w:r>
        <w:t>Factors: 6</w:t>
      </w:r>
    </w:p>
    <w:p>
      <w:pPr>
        <w:pStyle w:val="Heading3"/>
      </w:pPr>
      <w:r>
        <w:t>Alternative 2</w:t>
      </w:r>
    </w:p>
    <w:p>
      <w:r>
        <w:t>[ואת־אפרים׃ ויהיו בנים למנשהאשר ילדה־לו פלגשו הארמיה את־מחיר׃ ומחיר הוליד את־גלעד׃ ובני אפרים אחי־מנשה שותלח ותחן ובני שותלח ערן] = LXX</w:t>
      </w:r>
    </w:p>
    <w:p>
      <w:r>
        <w:t>Rating: B</w:t>
      </w:r>
    </w:p>
    <w:p>
      <w:pPr>
        <w:pStyle w:val="Heading2"/>
      </w:pPr>
      <w:r>
        <w:t>[[@BibleBHS:GEN 46:21]][[BibleBHS:GEN 46:21]]</w:t>
      </w:r>
    </w:p>
    <w:p>
      <w:r>
        <w:rPr>
          <w:b/>
        </w:rPr>
        <w:t>Remark:</w:t>
      </w:r>
      <w:r>
        <w:t xml:space="preserve"> </w:t>
      </w:r>
      <w:r>
        <w:t>The MT is a consequence of a basic change of the text of Deut. 32.8: see there and the Remark above at Gen 46.20.</w:t>
      </w:r>
    </w:p>
    <w:p>
      <w:r>
        <w:rPr>
          <w:b/>
        </w:rPr>
        <w:t>Suggestion:</w:t>
      </w:r>
      <w:r>
        <w:t xml:space="preserve"> </w:t>
      </w:r>
      <w:r>
        <w:t>See above</w:t>
      </w:r>
    </w:p>
    <w:p>
      <w:pPr>
        <w:pStyle w:val="Heading3"/>
      </w:pPr>
      <w:r>
        <w:t>Alternative 1</w:t>
      </w:r>
    </w:p>
    <w:p>
      <w:r>
        <w:t>ואשבל גרא ונעמן אחי וראש מפים וחפים וארד</w:t>
      </w:r>
    </w:p>
    <w:p>
      <w:r>
        <w:t>Rating: None</w:t>
      </w:r>
    </w:p>
    <w:p>
      <w:pPr>
        <w:pStyle w:val="ListBullet"/>
      </w:pPr>
      <w:r>
        <w:t>RSV:</w:t>
      </w:r>
      <w:r>
        <w:rPr>
          <w:i/>
        </w:rPr>
        <w:t xml:space="preserve"> Ashbel, Gera, Naaman, Ehi, Rosh, Muppim, Huppim and Ard</w:t>
      </w:r>
    </w:p>
    <w:p>
      <w:pPr>
        <w:pStyle w:val="ListBullet"/>
      </w:pPr>
      <w:r>
        <w:t>BJ:</w:t>
      </w:r>
      <w:r>
        <w:rPr>
          <w:i/>
        </w:rPr>
        <w:t xml:space="preserve"> Ashbel, Géra, Naamân, Ehi, Rosh, Muppim, Huppim et Ard</w:t>
      </w:r>
    </w:p>
    <w:p>
      <w:pPr>
        <w:pStyle w:val="ListBullet"/>
      </w:pPr>
      <w:r>
        <w:t>LUT:</w:t>
      </w:r>
      <w:r>
        <w:rPr>
          <w:i/>
        </w:rPr>
        <w:t xml:space="preserve"> Aschbel, Gera, Naaman, Ehi, Rosch, Muppim, Huppim und Ard</w:t>
      </w:r>
    </w:p>
    <w:p>
      <w:r>
        <w:t>Factors: 6</w:t>
      </w:r>
    </w:p>
    <w:p>
      <w:pPr>
        <w:pStyle w:val="Heading3"/>
      </w:pPr>
      <w:r>
        <w:t>Alternative 2</w:t>
      </w:r>
    </w:p>
    <w:p>
      <w:r>
        <w:t>[ואשבל ובני בלע גרא ונעמן אחי וראש מפים וחפים וארד]</w:t>
      </w:r>
    </w:p>
    <w:p>
      <w:r>
        <w:t>Rating: None</w:t>
      </w:r>
    </w:p>
    <w:p>
      <w:pPr>
        <w:pStyle w:val="ListBullet"/>
      </w:pPr>
      <w:r>
        <w:t>NEB:</w:t>
      </w:r>
      <w:r>
        <w:rPr>
          <w:i/>
        </w:rPr>
        <w:t xml:space="preserve"> *and Ashbel; and the sons of Bela: Gera, Naaman, Ehi, Rosh, Muppim, Huppim and Ard</w:t>
      </w:r>
    </w:p>
    <w:p>
      <w:r>
        <w:t>Factors: 3</w:t>
      </w:r>
    </w:p>
    <w:p>
      <w:pPr>
        <w:pStyle w:val="Heading3"/>
      </w:pPr>
      <w:r>
        <w:t>Alternative 3</w:t>
      </w:r>
    </w:p>
    <w:p>
      <w:r>
        <w:t>[ואשבל ויהיו בני בלע גרא ונעמן אחי וראש מפים וחפים וגרא הוליד את־ארד]</w:t>
      </w:r>
    </w:p>
    <w:p>
      <w:r>
        <w:t>Rating: B</w:t>
      </w:r>
    </w:p>
    <w:p>
      <w:pPr>
        <w:pStyle w:val="Heading2"/>
      </w:pPr>
      <w:r>
        <w:t>[[@BibleBHS:GEN 46:22]][[BibleBHS:GEN 46:22]]</w:t>
      </w:r>
    </w:p>
    <w:p>
      <w:r>
        <w:rPr>
          <w:b/>
        </w:rPr>
        <w:t>Remark:</w:t>
      </w:r>
      <w:r>
        <w:t xml:space="preserve"> </w:t>
      </w:r>
      <w:r>
        <w:t>The text form in the MT depends upon Deut. 32.8, see there and the Remark at Gen. 46.20.</w:t>
      </w:r>
    </w:p>
    <w:p>
      <w:r>
        <w:rPr>
          <w:b/>
        </w:rPr>
        <w:t>Suggestion:</w:t>
      </w:r>
      <w:r>
        <w:t xml:space="preserve"> </w:t>
      </w:r>
      <w:r>
        <w:t>nineteen (persons in all)</w:t>
      </w:r>
    </w:p>
    <w:p>
      <w:pPr>
        <w:pStyle w:val="Heading3"/>
      </w:pPr>
      <w:r>
        <w:t>Alternative 1</w:t>
      </w:r>
    </w:p>
    <w:p>
      <w:r>
        <w:t>ארבעה עשר</w:t>
      </w:r>
    </w:p>
    <w:p>
      <w:r>
        <w:t>Rating: None</w:t>
      </w:r>
    </w:p>
    <w:p>
      <w:pPr>
        <w:pStyle w:val="ListBullet"/>
      </w:pPr>
      <w:r>
        <w:t>RSV:</w:t>
      </w:r>
      <w:r>
        <w:rPr>
          <w:i/>
        </w:rPr>
        <w:t xml:space="preserve"> fourteen (persons in all)</w:t>
      </w:r>
    </w:p>
    <w:p>
      <w:pPr>
        <w:pStyle w:val="ListBullet"/>
      </w:pPr>
      <w:r>
        <w:t>NEB:</w:t>
      </w:r>
      <w:r>
        <w:rPr>
          <w:i/>
        </w:rPr>
        <w:t xml:space="preserve"> fourteen (in all)</w:t>
      </w:r>
    </w:p>
    <w:p>
      <w:pPr>
        <w:pStyle w:val="ListBullet"/>
      </w:pPr>
      <w:r>
        <w:t>BJ:</w:t>
      </w:r>
      <w:r>
        <w:rPr>
          <w:i/>
        </w:rPr>
        <w:t xml:space="preserve"> (en tout) quatorze (personnes)</w:t>
      </w:r>
    </w:p>
    <w:p>
      <w:pPr>
        <w:pStyle w:val="ListBullet"/>
      </w:pPr>
      <w:r>
        <w:t>LUT:</w:t>
      </w:r>
      <w:r>
        <w:rPr>
          <w:i/>
        </w:rPr>
        <w:t xml:space="preserve"> (zusammen) vierzehn (Seelen)</w:t>
      </w:r>
    </w:p>
    <w:p>
      <w:r>
        <w:t>Factors: 6</w:t>
      </w:r>
    </w:p>
    <w:p>
      <w:pPr>
        <w:pStyle w:val="Heading3"/>
      </w:pPr>
      <w:r>
        <w:t>Alternative 2</w:t>
      </w:r>
    </w:p>
    <w:p>
      <w:r>
        <w:t>[תשעה עשר]</w:t>
      </w:r>
    </w:p>
    <w:p>
      <w:r>
        <w:t>Rating: B</w:t>
      </w:r>
    </w:p>
    <w:p>
      <w:pPr>
        <w:pStyle w:val="Heading2"/>
      </w:pPr>
      <w:r>
        <w:t>[[@BibleBHS:GEN 46:27]][[BibleBHS:GEN 46:27]]</w:t>
      </w:r>
    </w:p>
    <w:p>
      <w:r>
        <w:rPr>
          <w:b/>
        </w:rPr>
        <w:t>Remark:</w:t>
      </w:r>
      <w:r>
        <w:t xml:space="preserve"> </w:t>
      </w:r>
      <w:r>
        <w:t>As for the preceding cases, see Deut. 32.8 and Gen. 46.20, and also Ex. 1.5.</w:t>
      </w:r>
    </w:p>
    <w:p>
      <w:r>
        <w:rPr>
          <w:b/>
        </w:rPr>
        <w:t>Suggestion:</w:t>
      </w:r>
      <w:r>
        <w:t xml:space="preserve"> </w:t>
      </w:r>
      <w:r>
        <w:t>seventy-five</w:t>
      </w:r>
    </w:p>
    <w:p>
      <w:pPr>
        <w:pStyle w:val="Heading3"/>
      </w:pPr>
      <w:r>
        <w:t>Alternative 1</w:t>
      </w:r>
    </w:p>
    <w:p>
      <w:r>
        <w:t>שבעים</w:t>
      </w:r>
    </w:p>
    <w:p>
      <w:r>
        <w:t>Rating: None</w:t>
      </w:r>
    </w:p>
    <w:p>
      <w:pPr>
        <w:pStyle w:val="ListBullet"/>
      </w:pPr>
      <w:r>
        <w:t>RSV:</w:t>
      </w:r>
      <w:r>
        <w:rPr>
          <w:i/>
        </w:rPr>
        <w:t xml:space="preserve"> (were) seventy</w:t>
      </w:r>
    </w:p>
    <w:p>
      <w:pPr>
        <w:pStyle w:val="ListBullet"/>
      </w:pPr>
      <w:r>
        <w:t>NEB:</w:t>
      </w:r>
      <w:r>
        <w:rPr>
          <w:i/>
        </w:rPr>
        <w:t xml:space="preserve"> (numbered) seventy</w:t>
      </w:r>
    </w:p>
    <w:p>
      <w:pPr>
        <w:pStyle w:val="ListBullet"/>
      </w:pPr>
      <w:r>
        <w:t>BJ:</w:t>
      </w:r>
      <w:r>
        <w:rPr>
          <w:i/>
        </w:rPr>
        <w:t xml:space="preserve"> soixante-dix</w:t>
      </w:r>
    </w:p>
    <w:p>
      <w:pPr>
        <w:pStyle w:val="ListBullet"/>
      </w:pPr>
      <w:r>
        <w:t>LUT:</w:t>
      </w:r>
      <w:r>
        <w:rPr>
          <w:i/>
        </w:rPr>
        <w:t xml:space="preserve"> (waren) siebzig</w:t>
      </w:r>
    </w:p>
    <w:p>
      <w:r>
        <w:t>Factors: 6</w:t>
      </w:r>
    </w:p>
    <w:p>
      <w:pPr>
        <w:pStyle w:val="Heading3"/>
      </w:pPr>
      <w:r>
        <w:t>Alternative 2</w:t>
      </w:r>
    </w:p>
    <w:p>
      <w:r>
        <w:t>[חמשה ושבעים]</w:t>
      </w:r>
    </w:p>
    <w:p>
      <w:r>
        <w:t>Rating: B</w:t>
      </w:r>
    </w:p>
    <w:p>
      <w:pPr>
        <w:pStyle w:val="Heading2"/>
      </w:pPr>
      <w:r>
        <w:t>[[@BibleBHS:GEN 46:28]][[BibleBHS:GEN 46:28]]</w:t>
      </w:r>
    </w:p>
    <w:p>
      <w:r>
        <w:rPr>
          <w:b/>
        </w:rPr>
        <w:t>Remark:</w:t>
      </w:r>
      <w:r>
        <w:t xml:space="preserve"> </w:t>
      </w:r>
      <w:r>
        <w:t>The whole verse is to be understood as follows: "and he (i.e. Jacob) sent Judah before him to Joseph in order that he (i.e. Judah) might show him (i.e. Joseph) the way (and lead him) to Jacob into Goshen; and they arrived in the land of Goshen.".</w:t>
      </w:r>
    </w:p>
    <w:p>
      <w:r>
        <w:rPr>
          <w:b/>
        </w:rPr>
        <w:t>Suggestion:</w:t>
      </w:r>
      <w:r>
        <w:t xml:space="preserve"> </w:t>
      </w:r>
      <w:r>
        <w:t>See Remark</w:t>
      </w:r>
    </w:p>
    <w:p>
      <w:pPr>
        <w:pStyle w:val="Heading3"/>
      </w:pPr>
      <w:r>
        <w:t>Alternative 1</w:t>
      </w:r>
    </w:p>
    <w:p>
      <w:r>
        <w:t>להורת לפניו</w:t>
      </w:r>
    </w:p>
    <w:p>
      <w:r>
        <w:t>Rating: A</w:t>
      </w:r>
    </w:p>
    <w:p>
      <w:pPr>
        <w:pStyle w:val="ListBullet"/>
      </w:pPr>
      <w:r>
        <w:t>LUT:</w:t>
      </w:r>
      <w:r>
        <w:rPr>
          <w:i/>
        </w:rPr>
        <w:t xml:space="preserve"> dass dieser ihm ... anwiese</w:t>
      </w:r>
    </w:p>
    <w:p>
      <w:pPr>
        <w:pStyle w:val="Heading3"/>
      </w:pPr>
      <w:r>
        <w:t>Alternative 2</w:t>
      </w:r>
    </w:p>
    <w:p>
      <w:r>
        <w:t>להראות לפניו</w:t>
      </w:r>
    </w:p>
    <w:p>
      <w:r>
        <w:t>Rating: None</w:t>
      </w:r>
    </w:p>
    <w:p>
      <w:pPr>
        <w:pStyle w:val="ListBullet"/>
      </w:pPr>
      <w:r>
        <w:t>RSV:</w:t>
      </w:r>
      <w:r>
        <w:rPr>
          <w:i/>
        </w:rPr>
        <w:t xml:space="preserve"> *to appear before him</w:t>
      </w:r>
    </w:p>
    <w:p>
      <w:pPr>
        <w:pStyle w:val="ListBullet"/>
      </w:pPr>
      <w:r>
        <w:t>NEB:</w:t>
      </w:r>
      <w:r>
        <w:rPr>
          <w:i/>
        </w:rPr>
        <w:t xml:space="preserve"> *that he might appear before Joseph</w:t>
      </w:r>
    </w:p>
    <w:p>
      <w:pPr>
        <w:pStyle w:val="ListBullet"/>
      </w:pPr>
      <w:r>
        <w:t>BJ:</w:t>
      </w:r>
      <w:r>
        <w:rPr>
          <w:i/>
        </w:rPr>
        <w:t xml:space="preserve"> *pour que celui-ci parût devant lui</w:t>
      </w:r>
    </w:p>
    <w:p>
      <w:r>
        <w:t>Factors: 3, 5, 4, 12</w:t>
      </w:r>
    </w:p>
    <w:p>
      <w:pPr>
        <w:pStyle w:val="Heading2"/>
      </w:pPr>
      <w:r>
        <w:t>[[@BibleBHS:GEN 47:5–6]][[BibleBHS:GEN 47:5–6]]</w:t>
      </w:r>
    </w:p>
    <w:p>
      <w:r>
        <w:rPr>
          <w:b/>
        </w:rPr>
        <w:t>Remark:</w:t>
      </w:r>
      <w:r>
        <w:t xml:space="preserve"> </w:t>
      </w:r>
      <w:r>
        <w:t>None</w:t>
      </w:r>
    </w:p>
    <w:p>
      <w:r>
        <w:rPr>
          <w:b/>
        </w:rPr>
        <w:t>Suggestion:</w:t>
      </w:r>
      <w:r>
        <w:t xml:space="preserve"> </w:t>
      </w:r>
      <w:r>
        <w:t>See above</w:t>
      </w:r>
    </w:p>
    <w:p>
      <w:pPr>
        <w:pStyle w:val="Heading3"/>
      </w:pPr>
      <w:r>
        <w:t>Alternative 1</w:t>
      </w:r>
    </w:p>
    <w:p>
      <w:r>
        <w:t>None</w:t>
      </w:r>
    </w:p>
    <w:p>
      <w:r>
        <w:t>Rating: None</w:t>
      </w:r>
    </w:p>
    <w:p>
      <w:r>
        <w:t>Factors: 10</w:t>
      </w:r>
    </w:p>
    <w:p>
      <w:pPr>
        <w:pStyle w:val="Heading3"/>
      </w:pPr>
      <w:r>
        <w:t>Alternative 2</w:t>
      </w:r>
    </w:p>
    <w:p>
      <w:r>
        <w:t>None</w:t>
      </w:r>
    </w:p>
    <w:p>
      <w:r>
        <w:t>Rating: None</w:t>
      </w:r>
    </w:p>
    <w:p>
      <w:pPr>
        <w:pStyle w:val="Heading2"/>
      </w:pPr>
      <w:r>
        <w:t>[[@BibleBHS:GEN 47:16]][[BibleBHS:GEN 47:16]]</w:t>
      </w:r>
    </w:p>
    <w:p>
      <w:r>
        <w:rPr>
          <w:b/>
        </w:rPr>
        <w:t>Remark:</w:t>
      </w:r>
      <w:r>
        <w:t xml:space="preserve"> </w:t>
      </w:r>
      <w:r>
        <w:t>Since the previous vs. 15, just before, had just mentioned the bread (i.e. the food), vs. 16 can state Joseph's answer in a brief manner: "and Joseph answered (lit. said): bring your cattle and I will give it to you for your cattle".</w:t>
      </w:r>
    </w:p>
    <w:p>
      <w:r>
        <w:rPr>
          <w:b/>
        </w:rPr>
        <w:t>Suggestion:</w:t>
      </w:r>
      <w:r>
        <w:t xml:space="preserve"> </w:t>
      </w:r>
      <w:r>
        <w:t>See Remark</w:t>
      </w:r>
    </w:p>
    <w:p>
      <w:pPr>
        <w:pStyle w:val="Heading3"/>
      </w:pPr>
      <w:r>
        <w:t>Alternative 1</w:t>
      </w:r>
    </w:p>
    <w:p>
      <w:r>
        <w:t>לכם</w:t>
      </w:r>
    </w:p>
    <w:p>
      <w:r>
        <w:t>Rating: B</w:t>
      </w:r>
    </w:p>
    <w:p>
      <w:pPr>
        <w:pStyle w:val="Heading3"/>
      </w:pPr>
      <w:r>
        <w:t>Alternative 2</w:t>
      </w:r>
    </w:p>
    <w:p>
      <w:r>
        <w:t>לכם לחם</w:t>
      </w:r>
    </w:p>
    <w:p>
      <w:r>
        <w:t>Rating: None</w:t>
      </w:r>
    </w:p>
    <w:p>
      <w:pPr>
        <w:pStyle w:val="ListBullet"/>
      </w:pPr>
      <w:r>
        <w:t>RSV:</w:t>
      </w:r>
      <w:r>
        <w:rPr>
          <w:i/>
        </w:rPr>
        <w:t xml:space="preserve"> (I will give) you food</w:t>
      </w:r>
    </w:p>
    <w:p>
      <w:pPr>
        <w:pStyle w:val="ListBullet"/>
      </w:pPr>
      <w:r>
        <w:t>NEB:</w:t>
      </w:r>
      <w:r>
        <w:rPr>
          <w:i/>
        </w:rPr>
        <w:t xml:space="preserve"> (I will give) you bread</w:t>
      </w:r>
    </w:p>
    <w:p>
      <w:pPr>
        <w:pStyle w:val="ListBullet"/>
      </w:pPr>
      <w:r>
        <w:t>BJ:</w:t>
      </w:r>
      <w:r>
        <w:rPr>
          <w:i/>
        </w:rPr>
        <w:t xml:space="preserve"> *(je) vous (donnerai) du pain</w:t>
      </w:r>
    </w:p>
    <w:p>
      <w:pPr>
        <w:pStyle w:val="ListBullet"/>
      </w:pPr>
      <w:r>
        <w:t>LUT:</w:t>
      </w:r>
      <w:r>
        <w:rPr>
          <w:i/>
        </w:rPr>
        <w:t xml:space="preserve"> (so will ich) euch Brot (... geben)</w:t>
      </w:r>
    </w:p>
    <w:p>
      <w:r>
        <w:t>Factors: 5, 4</w:t>
      </w:r>
    </w:p>
    <w:p>
      <w:pPr>
        <w:pStyle w:val="Heading2"/>
      </w:pPr>
      <w:r>
        <w:t>[[@BibleBHS:GEN 47:21]][[BibleBHS:GEN 47:21]]</w:t>
      </w:r>
    </w:p>
    <w:p>
      <w:r>
        <w:rPr>
          <w:b/>
        </w:rPr>
        <w:t>Remark:</w:t>
      </w:r>
      <w:r>
        <w:t xml:space="preserve"> </w:t>
      </w:r>
      <w:r>
        <w:t>None</w:t>
      </w:r>
    </w:p>
    <w:p>
      <w:r>
        <w:rPr>
          <w:b/>
        </w:rPr>
        <w:t>Suggestion:</w:t>
      </w:r>
      <w:r>
        <w:t xml:space="preserve"> </w:t>
      </w:r>
      <w:r>
        <w:t>he made them slaves</w:t>
      </w:r>
    </w:p>
    <w:p>
      <w:pPr>
        <w:pStyle w:val="Heading3"/>
      </w:pPr>
      <w:r>
        <w:t>Alternative 1</w:t>
      </w:r>
    </w:p>
    <w:p>
      <w:r>
        <w:t>העביר אתו לערים</w:t>
      </w:r>
    </w:p>
    <w:p>
      <w:r>
        <w:t>Rating: None</w:t>
      </w:r>
    </w:p>
    <w:p>
      <w:r>
        <w:t>Factors: 12</w:t>
      </w:r>
    </w:p>
    <w:p>
      <w:pPr>
        <w:pStyle w:val="Heading3"/>
      </w:pPr>
      <w:r>
        <w:t>Alternative 2</w:t>
      </w:r>
    </w:p>
    <w:p>
      <w:r>
        <w:t>העביד אתו לעבדים</w:t>
      </w:r>
    </w:p>
    <w:p>
      <w:r>
        <w:t>Rating: B</w:t>
      </w:r>
    </w:p>
    <w:p>
      <w:pPr>
        <w:pStyle w:val="ListBullet"/>
      </w:pPr>
      <w:r>
        <w:t>RSV:</w:t>
      </w:r>
      <w:r>
        <w:rPr>
          <w:i/>
        </w:rPr>
        <w:t xml:space="preserve"> *he made slaves of them</w:t>
      </w:r>
    </w:p>
    <w:p>
      <w:pPr>
        <w:pStyle w:val="ListBullet"/>
      </w:pPr>
      <w:r>
        <w:t>NEB:</w:t>
      </w:r>
      <w:r>
        <w:rPr>
          <w:i/>
        </w:rPr>
        <w:t xml:space="preserve"> *(Pharaoh) set them to work as slaves</w:t>
      </w:r>
    </w:p>
    <w:p>
      <w:pPr>
        <w:pStyle w:val="ListBullet"/>
      </w:pPr>
      <w:r>
        <w:t>BJ:</w:t>
      </w:r>
      <w:r>
        <w:rPr>
          <w:i/>
        </w:rPr>
        <w:t xml:space="preserve"> *il les réduisit en servage</w:t>
      </w:r>
    </w:p>
    <w:p>
      <w:pPr>
        <w:pStyle w:val="ListBullet"/>
      </w:pPr>
      <w:r>
        <w:t>LUT:</w:t>
      </w:r>
      <w:r>
        <w:rPr>
          <w:i/>
        </w:rPr>
        <w:t xml:space="preserve"> (und) er machte das Volk leibeigen</w:t>
      </w:r>
    </w:p>
    <w:p>
      <w:pPr>
        <w:pStyle w:val="Heading2"/>
      </w:pPr>
      <w:r>
        <w:t>[[@BibleBHS:GEN 48:7]][[BibleBHS:GEN 48:7]]</w:t>
      </w:r>
    </w:p>
    <w:p>
      <w:r>
        <w:rPr>
          <w:b/>
        </w:rPr>
        <w:t>Remark:</w:t>
      </w:r>
      <w:r>
        <w:t xml:space="preserve"> </w:t>
      </w:r>
      <w:r>
        <w:t>None</w:t>
      </w:r>
    </w:p>
    <w:p>
      <w:r>
        <w:rPr>
          <w:b/>
        </w:rPr>
        <w:t>Suggestion:</w:t>
      </w:r>
      <w:r>
        <w:t xml:space="preserve"> </w:t>
      </w:r>
      <w:r>
        <w:t>from Paddan</w:t>
      </w:r>
    </w:p>
    <w:p>
      <w:pPr>
        <w:pStyle w:val="Heading3"/>
      </w:pPr>
      <w:r>
        <w:t>Alternative 1</w:t>
      </w:r>
    </w:p>
    <w:p>
      <w:r>
        <w:t>מפדן</w:t>
      </w:r>
    </w:p>
    <w:p>
      <w:r>
        <w:t>Rating: A</w:t>
      </w:r>
    </w:p>
    <w:p>
      <w:pPr>
        <w:pStyle w:val="ListBullet"/>
      </w:pPr>
      <w:r>
        <w:t>RSV:</w:t>
      </w:r>
      <w:r>
        <w:rPr>
          <w:i/>
        </w:rPr>
        <w:t xml:space="preserve"> tram Paddan</w:t>
      </w:r>
    </w:p>
    <w:p>
      <w:pPr>
        <w:pStyle w:val="ListBullet"/>
      </w:pPr>
      <w:r>
        <w:t>BJ:</w:t>
      </w:r>
      <w:r>
        <w:rPr>
          <w:i/>
        </w:rPr>
        <w:t xml:space="preserve"> de Paddan (1e éd.), de Paddân (2e éd.)</w:t>
      </w:r>
    </w:p>
    <w:p>
      <w:pPr>
        <w:pStyle w:val="ListBullet"/>
      </w:pPr>
      <w:r>
        <w:t>LUT:</w:t>
      </w:r>
      <w:r>
        <w:rPr>
          <w:i/>
        </w:rPr>
        <w:t xml:space="preserve"> aus Mesopotamien (?)</w:t>
      </w:r>
    </w:p>
    <w:p>
      <w:pPr>
        <w:pStyle w:val="Heading3"/>
      </w:pPr>
      <w:r>
        <w:t>Alternative 2</w:t>
      </w:r>
    </w:p>
    <w:p>
      <w:r>
        <w:t>מפדן ארם</w:t>
      </w:r>
    </w:p>
    <w:p>
      <w:r>
        <w:t>Rating: None</w:t>
      </w:r>
    </w:p>
    <w:p>
      <w:pPr>
        <w:pStyle w:val="ListBullet"/>
      </w:pPr>
      <w:r>
        <w:t>NEB:</w:t>
      </w:r>
      <w:r>
        <w:rPr>
          <w:i/>
        </w:rPr>
        <w:t xml:space="preserve"> *from Paddan-aram</w:t>
      </w:r>
    </w:p>
    <w:p>
      <w:r>
        <w:t>Factors: 5</w:t>
      </w:r>
    </w:p>
    <w:p>
      <w:pPr>
        <w:pStyle w:val="Heading2"/>
      </w:pPr>
      <w:r>
        <w:t>[[BibleBHS:GEN 48:7]]</w:t>
      </w:r>
    </w:p>
    <w:p>
      <w:r>
        <w:rPr>
          <w:b/>
        </w:rPr>
        <w:t>Remark:</w:t>
      </w:r>
      <w:r>
        <w:t xml:space="preserve"> </w:t>
      </w:r>
      <w:r>
        <w:t>עלי, lit. "against me", means here "to my sorrow" or "unfortunately for me".</w:t>
      </w:r>
    </w:p>
    <w:p>
      <w:r>
        <w:rPr>
          <w:b/>
        </w:rPr>
        <w:t>Suggestion:</w:t>
      </w:r>
      <w:r>
        <w:t xml:space="preserve"> </w:t>
      </w:r>
      <w:r>
        <w:t>Rachel</w:t>
      </w:r>
    </w:p>
    <w:p>
      <w:pPr>
        <w:pStyle w:val="Heading3"/>
      </w:pPr>
      <w:r>
        <w:t>Alternative 1</w:t>
      </w:r>
    </w:p>
    <w:p>
      <w:r>
        <w:t>רחל</w:t>
      </w:r>
    </w:p>
    <w:p>
      <w:r>
        <w:t>Rating: A</w:t>
      </w:r>
    </w:p>
    <w:p>
      <w:pPr>
        <w:pStyle w:val="ListBullet"/>
      </w:pPr>
      <w:r>
        <w:t>RSV:</w:t>
      </w:r>
      <w:r>
        <w:rPr>
          <w:i/>
        </w:rPr>
        <w:t xml:space="preserve"> Rachel</w:t>
      </w:r>
    </w:p>
    <w:p>
      <w:pPr>
        <w:pStyle w:val="ListBullet"/>
      </w:pPr>
      <w:r>
        <w:t>LUT:</w:t>
      </w:r>
      <w:r>
        <w:rPr>
          <w:i/>
        </w:rPr>
        <w:t xml:space="preserve"> Rahel</w:t>
      </w:r>
    </w:p>
    <w:p>
      <w:pPr>
        <w:pStyle w:val="Heading3"/>
      </w:pPr>
      <w:r>
        <w:t>Alternative 2</w:t>
      </w:r>
    </w:p>
    <w:p>
      <w:r>
        <w:t>רחל אמך</w:t>
      </w:r>
    </w:p>
    <w:p>
      <w:r>
        <w:t>Rating: None</w:t>
      </w:r>
    </w:p>
    <w:p>
      <w:pPr>
        <w:pStyle w:val="ListBullet"/>
      </w:pPr>
      <w:r>
        <w:t>NEB:</w:t>
      </w:r>
      <w:r>
        <w:rPr>
          <w:i/>
        </w:rPr>
        <w:t xml:space="preserve"> *Rachel your mother</w:t>
      </w:r>
    </w:p>
    <w:p>
      <w:pPr>
        <w:pStyle w:val="ListBullet"/>
      </w:pPr>
      <w:r>
        <w:t>BJ:</w:t>
      </w:r>
      <w:r>
        <w:rPr>
          <w:i/>
        </w:rPr>
        <w:t xml:space="preserve"> *ta mère Rachel</w:t>
      </w:r>
    </w:p>
    <w:p>
      <w:r>
        <w:t>Factors: 4, 6</w:t>
      </w:r>
    </w:p>
    <w:p>
      <w:pPr>
        <w:pStyle w:val="Heading2"/>
      </w:pPr>
      <w:r>
        <w:t>[[@BibleBHS:GEN 48:20]][[BibleBHS:GEN 48:20]]</w:t>
      </w:r>
    </w:p>
    <w:p>
      <w:r>
        <w:rPr>
          <w:b/>
        </w:rPr>
        <w:t>Remark:</w:t>
      </w:r>
      <w:r>
        <w:t xml:space="preserve"> </w:t>
      </w:r>
      <w:r>
        <w:t>Jacob adresses Joseph, the father of the two boys who have not yet reached the age of reason (as already in vs. 15-16). Hence, the singular.</w:t>
      </w:r>
    </w:p>
    <w:p>
      <w:r>
        <w:rPr>
          <w:b/>
        </w:rPr>
        <w:t>Suggestion:</w:t>
      </w:r>
      <w:r>
        <w:t xml:space="preserve"> </w:t>
      </w:r>
      <w:r>
        <w:t>by you (sg)</w:t>
      </w:r>
    </w:p>
    <w:p>
      <w:pPr>
        <w:pStyle w:val="Heading3"/>
      </w:pPr>
      <w:r>
        <w:t>Alternative 1</w:t>
      </w:r>
    </w:p>
    <w:p>
      <w:r>
        <w:t>בך</w:t>
      </w:r>
    </w:p>
    <w:p>
      <w:r>
        <w:t>Rating: A</w:t>
      </w:r>
    </w:p>
    <w:p>
      <w:pPr>
        <w:pStyle w:val="ListBullet"/>
      </w:pPr>
      <w:r>
        <w:t>RSV:</w:t>
      </w:r>
      <w:r>
        <w:rPr>
          <w:i/>
        </w:rPr>
        <w:t xml:space="preserve"> by you (?)</w:t>
      </w:r>
    </w:p>
    <w:p>
      <w:pPr>
        <w:pStyle w:val="Heading3"/>
      </w:pPr>
      <w:r>
        <w:t>Alternative 2</w:t>
      </w:r>
    </w:p>
    <w:p>
      <w:r>
        <w:t>[בכם]</w:t>
      </w:r>
    </w:p>
    <w:p>
      <w:r>
        <w:t>Rating: None</w:t>
      </w:r>
    </w:p>
    <w:p>
      <w:pPr>
        <w:pStyle w:val="ListBullet"/>
      </w:pPr>
      <w:r>
        <w:t>NEB:</w:t>
      </w:r>
      <w:r>
        <w:rPr>
          <w:i/>
        </w:rPr>
        <w:t xml:space="preserve"> *(men shall use) your names</w:t>
      </w:r>
    </w:p>
    <w:p>
      <w:pPr>
        <w:pStyle w:val="ListBullet"/>
      </w:pPr>
      <w:r>
        <w:t>BJ:</w:t>
      </w:r>
      <w:r>
        <w:rPr>
          <w:i/>
        </w:rPr>
        <w:t xml:space="preserve"> *soyez en bénédiction</w:t>
      </w:r>
    </w:p>
    <w:p>
      <w:r>
        <w:t>Factors: 5, 4</w:t>
      </w:r>
    </w:p>
    <w:p>
      <w:pPr>
        <w:pStyle w:val="Heading3"/>
      </w:pPr>
      <w:r>
        <w:t>Alternative 3</w:t>
      </w:r>
    </w:p>
    <w:p>
      <w:r>
        <w:t>[-]</w:t>
      </w:r>
    </w:p>
    <w:p>
      <w:r>
        <w:t>Rating: None</w:t>
      </w:r>
    </w:p>
    <w:p>
      <w:pPr>
        <w:pStyle w:val="ListBullet"/>
      </w:pPr>
      <w:r>
        <w:t>LUT:</w:t>
      </w:r>
      <w:r>
        <w:rPr>
          <w:i/>
        </w:rPr>
        <w:t xml:space="preserve"> [-]</w:t>
      </w:r>
    </w:p>
    <w:p>
      <w:r>
        <w:t>Factors: 14, 6</w:t>
      </w:r>
    </w:p>
    <w:p>
      <w:pPr>
        <w:pStyle w:val="Heading2"/>
      </w:pPr>
      <w:r>
        <w:t>[[@BibleBHS:GEN 49:4]][[BibleBHS:GEN 49:4]]</w:t>
      </w:r>
    </w:p>
    <w:p>
      <w:r>
        <w:rPr>
          <w:b/>
        </w:rPr>
        <w:t>Remark:</w:t>
      </w:r>
      <w:r>
        <w:t xml:space="preserve"> </w:t>
      </w:r>
      <w:r>
        <w:t>None</w:t>
      </w:r>
    </w:p>
    <w:p>
      <w:r>
        <w:rPr>
          <w:b/>
        </w:rPr>
        <w:t>Suggestion:</w:t>
      </w:r>
      <w:r>
        <w:t xml:space="preserve"> </w:t>
      </w:r>
      <w:r>
        <w:t>then you defiled ( the man) who went upon my bed (i.e. yourself, Reuben)</w:t>
      </w:r>
    </w:p>
    <w:p>
      <w:pPr>
        <w:pStyle w:val="Heading3"/>
      </w:pPr>
      <w:r>
        <w:t>Alternative 1</w:t>
      </w:r>
    </w:p>
    <w:p>
      <w:r>
        <w:t>עלה</w:t>
      </w:r>
    </w:p>
    <w:p>
      <w:r>
        <w:t>Rating: A</w:t>
      </w:r>
    </w:p>
    <w:p>
      <w:pPr>
        <w:pStyle w:val="Heading3"/>
      </w:pPr>
      <w:r>
        <w:t>Alternative 2</w:t>
      </w:r>
    </w:p>
    <w:p>
      <w:r>
        <w:t>[עלית]</w:t>
      </w:r>
    </w:p>
    <w:p>
      <w:r>
        <w:t>Rating: None</w:t>
      </w:r>
    </w:p>
    <w:p>
      <w:pPr>
        <w:pStyle w:val="ListBullet"/>
      </w:pPr>
      <w:r>
        <w:t>RSV:</w:t>
      </w:r>
      <w:r>
        <w:rPr>
          <w:i/>
        </w:rPr>
        <w:t xml:space="preserve"> *you went up</w:t>
      </w:r>
    </w:p>
    <w:p>
      <w:pPr>
        <w:pStyle w:val="ListBullet"/>
      </w:pPr>
      <w:r>
        <w:t>LUT:</w:t>
      </w:r>
      <w:r>
        <w:rPr>
          <w:i/>
        </w:rPr>
        <w:t xml:space="preserve"> das du bestiegst</w:t>
      </w:r>
    </w:p>
    <w:p>
      <w:r>
        <w:t>Factors: 5, 4</w:t>
      </w:r>
    </w:p>
    <w:p>
      <w:pPr>
        <w:pStyle w:val="Heading3"/>
      </w:pPr>
      <w:r>
        <w:t>Alternative 3</w:t>
      </w:r>
    </w:p>
    <w:p>
      <w:r>
        <w:t>[עלי]</w:t>
      </w:r>
    </w:p>
    <w:p>
      <w:r>
        <w:t>Rating: None</w:t>
      </w:r>
    </w:p>
    <w:p>
      <w:pPr>
        <w:pStyle w:val="ListBullet"/>
      </w:pPr>
      <w:r>
        <w:t>BJ:</w:t>
      </w:r>
      <w:r>
        <w:rPr>
          <w:i/>
        </w:rPr>
        <w:t xml:space="preserve"> *contre moi</w:t>
      </w:r>
    </w:p>
    <w:p>
      <w:r>
        <w:t>Factors: 14</w:t>
      </w:r>
    </w:p>
    <w:p>
      <w:pPr>
        <w:pStyle w:val="Heading3"/>
      </w:pPr>
      <w:r>
        <w:t>Alternative 4</w:t>
      </w:r>
    </w:p>
    <w:p>
      <w:r>
        <w:t>[עלה ?]</w:t>
      </w:r>
    </w:p>
    <w:p>
      <w:r>
        <w:t>Rating: None</w:t>
      </w:r>
    </w:p>
    <w:p>
      <w:pPr>
        <w:pStyle w:val="ListBullet"/>
      </w:pPr>
      <w:r>
        <w:t>NEB:</w:t>
      </w:r>
      <w:r>
        <w:rPr>
          <w:i/>
        </w:rPr>
        <w:t xml:space="preserve"> (his) concubine's (couch)</w:t>
      </w:r>
    </w:p>
    <w:p>
      <w:r>
        <w:t>Factors: 14</w:t>
      </w:r>
    </w:p>
    <w:p>
      <w:pPr>
        <w:pStyle w:val="Heading2"/>
      </w:pPr>
      <w:r>
        <w:t>[[@BibleBHS:GEN 49:5]][[BibleBHS:GEN 49:5]]</w:t>
      </w:r>
    </w:p>
    <w:p>
      <w:r>
        <w:rPr>
          <w:b/>
        </w:rPr>
        <w:t>Remark:</w:t>
      </w:r>
      <w:r>
        <w:t xml:space="preserve"> </w:t>
      </w:r>
      <w:r>
        <w:t>See the following case for the sense of the whole expression.</w:t>
      </w:r>
    </w:p>
    <w:p>
      <w:r>
        <w:rPr>
          <w:b/>
        </w:rPr>
        <w:t>Suggestion:</w:t>
      </w:r>
      <w:r>
        <w:t xml:space="preserve"> </w:t>
      </w:r>
      <w:r>
        <w:t>they decided upon violence</w:t>
      </w:r>
    </w:p>
    <w:p>
      <w:pPr>
        <w:pStyle w:val="Heading3"/>
      </w:pPr>
      <w:r>
        <w:t>Alternative 1</w:t>
      </w:r>
    </w:p>
    <w:p>
      <w:r>
        <w:t>כְּלֵי חמס</w:t>
      </w:r>
    </w:p>
    <w:p>
      <w:r>
        <w:t>Rating: None</w:t>
      </w:r>
    </w:p>
    <w:p>
      <w:pPr>
        <w:pStyle w:val="ListBullet"/>
      </w:pPr>
      <w:r>
        <w:t>RSV:</w:t>
      </w:r>
      <w:r>
        <w:rPr>
          <w:i/>
        </w:rPr>
        <w:t xml:space="preserve"> weapons of violence</w:t>
      </w:r>
    </w:p>
    <w:p>
      <w:pPr>
        <w:pStyle w:val="ListBullet"/>
      </w:pPr>
      <w:r>
        <w:t>NEB:</w:t>
      </w:r>
      <w:r>
        <w:rPr>
          <w:i/>
        </w:rPr>
        <w:t xml:space="preserve"> weapons of violence</w:t>
      </w:r>
    </w:p>
    <w:p>
      <w:pPr>
        <w:pStyle w:val="ListBullet"/>
      </w:pPr>
      <w:r>
        <w:t>LUT:</w:t>
      </w:r>
      <w:r>
        <w:rPr>
          <w:i/>
        </w:rPr>
        <w:t xml:space="preserve"> mörderische Waffen</w:t>
      </w:r>
    </w:p>
    <w:p>
      <w:r>
        <w:t>Factors: 12</w:t>
      </w:r>
    </w:p>
    <w:p>
      <w:pPr>
        <w:pStyle w:val="Heading3"/>
      </w:pPr>
      <w:r>
        <w:t>Alternative 2</w:t>
      </w:r>
    </w:p>
    <w:p>
      <w:r>
        <w:t>כִּלּוּ חמס</w:t>
      </w:r>
    </w:p>
    <w:p>
      <w:r>
        <w:t>Rating: B</w:t>
      </w:r>
    </w:p>
    <w:p>
      <w:pPr>
        <w:pStyle w:val="ListBullet"/>
      </w:pPr>
      <w:r>
        <w:t>BJ:</w:t>
      </w:r>
      <w:r>
        <w:rPr>
          <w:i/>
        </w:rPr>
        <w:t xml:space="preserve"> *ils ont mené à bout leur violence</w:t>
      </w:r>
    </w:p>
    <w:p>
      <w:pPr>
        <w:pStyle w:val="Heading2"/>
      </w:pPr>
      <w:r>
        <w:t>[[BibleBHS:GEN 49:5]]</w:t>
      </w:r>
    </w:p>
    <w:p>
      <w:r>
        <w:rPr>
          <w:b/>
        </w:rPr>
        <w:t>Remark:</w:t>
      </w:r>
      <w:r>
        <w:t xml:space="preserve"> </w:t>
      </w:r>
      <w:r>
        <w:t>The meaning is: "they decided upon violent destructions" (i.e. they determined to destroy violently). The MT intended as meaning: "their weapons of violence were their swords", but this interpretation is less probable.</w:t>
      </w:r>
    </w:p>
    <w:p>
      <w:r>
        <w:rPr>
          <w:b/>
        </w:rPr>
        <w:t>Suggestion:</w:t>
      </w:r>
      <w:r>
        <w:t xml:space="preserve"> </w:t>
      </w:r>
      <w:r>
        <w:t>their destructions (see Remark)</w:t>
      </w:r>
    </w:p>
    <w:p>
      <w:pPr>
        <w:pStyle w:val="Heading3"/>
      </w:pPr>
      <w:r>
        <w:t>Alternative 1</w:t>
      </w:r>
    </w:p>
    <w:p>
      <w:r>
        <w:t>מְכֵרֹתֵיהֶם</w:t>
      </w:r>
    </w:p>
    <w:p>
      <w:r>
        <w:t>Rating: None</w:t>
      </w:r>
    </w:p>
    <w:p>
      <w:pPr>
        <w:pStyle w:val="ListBullet"/>
      </w:pPr>
      <w:r>
        <w:t>RSV:</w:t>
      </w:r>
      <w:r>
        <w:rPr>
          <w:i/>
        </w:rPr>
        <w:t xml:space="preserve"> their swords</w:t>
      </w:r>
    </w:p>
    <w:p>
      <w:pPr>
        <w:pStyle w:val="ListBullet"/>
      </w:pPr>
      <w:r>
        <w:t>NEB:</w:t>
      </w:r>
      <w:r>
        <w:rPr>
          <w:i/>
        </w:rPr>
        <w:t xml:space="preserve"> their spades</w:t>
      </w:r>
    </w:p>
    <w:p>
      <w:pPr>
        <w:pStyle w:val="ListBullet"/>
      </w:pPr>
      <w:r>
        <w:t>LUT:</w:t>
      </w:r>
      <w:r>
        <w:rPr>
          <w:i/>
        </w:rPr>
        <w:t xml:space="preserve"> ihre Schwerter</w:t>
      </w:r>
    </w:p>
    <w:p>
      <w:r>
        <w:t>Factors: 8</w:t>
      </w:r>
    </w:p>
    <w:p>
      <w:pPr>
        <w:pStyle w:val="Heading3"/>
      </w:pPr>
      <w:r>
        <w:t>Alternative 2</w:t>
      </w:r>
    </w:p>
    <w:p>
      <w:r>
        <w:t>מִכְרֹתֵיהֶם</w:t>
      </w:r>
    </w:p>
    <w:p>
      <w:r>
        <w:t>Rating: C</w:t>
      </w:r>
    </w:p>
    <w:p>
      <w:pPr>
        <w:pStyle w:val="ListBullet"/>
      </w:pPr>
      <w:r>
        <w:t>BJ:</w:t>
      </w:r>
      <w:r>
        <w:rPr>
          <w:i/>
        </w:rPr>
        <w:t xml:space="preserve"> *de leurs intrigues</w:t>
      </w:r>
    </w:p>
    <w:p>
      <w:pPr>
        <w:pStyle w:val="Heading2"/>
      </w:pPr>
      <w:r>
        <w:t>[[@BibleBHS:GEN 49:10]][[BibleBHS:GEN 49:10]]</w:t>
      </w:r>
    </w:p>
    <w:p>
      <w:r>
        <w:rPr>
          <w:b/>
        </w:rPr>
        <w:t>Remark:</w:t>
      </w:r>
      <w:r>
        <w:t xml:space="preserve"> </w:t>
      </w:r>
      <w:r>
        <w:t>Shiloh is the name of a son of Judah: Gen. 38.5, 11, 14, 26; 46.12; Num. 26.20; 1 Chrono 2.3; 4.21, although in all these places the traditional spelling is Shelah. This son of Judah is seen as the father of the inhabitants of Shiloh.</w:t>
      </w:r>
    </w:p>
    <w:p>
      <w:r>
        <w:rPr>
          <w:b/>
        </w:rPr>
        <w:t>Suggestion:</w:t>
      </w:r>
      <w:r>
        <w:t xml:space="preserve"> </w:t>
      </w:r>
      <w:r>
        <w:t>Shiloh comes</w:t>
      </w:r>
    </w:p>
    <w:p>
      <w:pPr>
        <w:pStyle w:val="Heading3"/>
      </w:pPr>
      <w:r>
        <w:t>Alternative 1</w:t>
      </w:r>
    </w:p>
    <w:p>
      <w:r>
        <w:t>יבא שילה</w:t>
      </w:r>
    </w:p>
    <w:p>
      <w:r>
        <w:t>Rating: A</w:t>
      </w:r>
    </w:p>
    <w:p>
      <w:pPr>
        <w:pStyle w:val="Heading3"/>
      </w:pPr>
      <w:r>
        <w:t>Alternative 2</w:t>
      </w:r>
    </w:p>
    <w:p>
      <w:r>
        <w:t>[יָבֹא שֶׁלֹּה]</w:t>
      </w:r>
    </w:p>
    <w:p>
      <w:r>
        <w:t>Rating: None</w:t>
      </w:r>
    </w:p>
    <w:p>
      <w:pPr>
        <w:pStyle w:val="ListBullet"/>
      </w:pPr>
      <w:r>
        <w:t>RSV:</w:t>
      </w:r>
      <w:r>
        <w:rPr>
          <w:i/>
        </w:rPr>
        <w:t xml:space="preserve"> *he comes to whom it belongs</w:t>
      </w:r>
    </w:p>
    <w:p>
      <w:pPr>
        <w:pStyle w:val="ListBullet"/>
      </w:pPr>
      <w:r>
        <w:t>BJ:</w:t>
      </w:r>
      <w:r>
        <w:rPr>
          <w:i/>
        </w:rPr>
        <w:t xml:space="preserve"> *(1e éd.) à la venue de celui à qui il est</w:t>
      </w:r>
    </w:p>
    <w:p>
      <w:pPr>
        <w:pStyle w:val="ListBullet"/>
      </w:pPr>
      <w:r>
        <w:t>LUT:</w:t>
      </w:r>
      <w:r>
        <w:rPr>
          <w:i/>
        </w:rPr>
        <w:t xml:space="preserve"> (bis dass) der Held komme (?)</w:t>
      </w:r>
    </w:p>
    <w:p>
      <w:r>
        <w:t>Factors: 5, 4, 8</w:t>
      </w:r>
    </w:p>
    <w:p>
      <w:pPr>
        <w:pStyle w:val="Heading3"/>
      </w:pPr>
      <w:r>
        <w:t>Alternative 3</w:t>
      </w:r>
    </w:p>
    <w:p>
      <w:r>
        <w:t>[יֻבָא שַׁי לֹה]</w:t>
      </w:r>
    </w:p>
    <w:p>
      <w:r>
        <w:t>Rating: None</w:t>
      </w:r>
    </w:p>
    <w:p>
      <w:pPr>
        <w:pStyle w:val="ListBullet"/>
      </w:pPr>
      <w:r>
        <w:t>NEB:</w:t>
      </w:r>
      <w:r>
        <w:rPr>
          <w:i/>
        </w:rPr>
        <w:t xml:space="preserve"> tribute is brought to him</w:t>
      </w:r>
    </w:p>
    <w:p>
      <w:pPr>
        <w:pStyle w:val="ListBullet"/>
      </w:pPr>
      <w:r>
        <w:t>BJ:</w:t>
      </w:r>
      <w:r>
        <w:rPr>
          <w:i/>
        </w:rPr>
        <w:t xml:space="preserve"> *(2e éd.) (jusqu'à ce que) le tribut lui soit apporté</w:t>
      </w:r>
    </w:p>
    <w:p>
      <w:r>
        <w:t>Factors: 14</w:t>
      </w:r>
    </w:p>
    <w:p>
      <w:pPr>
        <w:pStyle w:val="Heading2"/>
      </w:pPr>
      <w:r>
        <w:t>[[@BibleBHS:GEN 49:13]][[BibleBHS:GEN 49:13]]</w:t>
      </w:r>
    </w:p>
    <w:p>
      <w:r>
        <w:rPr>
          <w:b/>
        </w:rPr>
        <w:t>Remark:</w:t>
      </w:r>
      <w:r>
        <w:t xml:space="preserve"> </w:t>
      </w:r>
      <w:r>
        <w:t>None</w:t>
      </w:r>
    </w:p>
    <w:p>
      <w:r>
        <w:rPr>
          <w:b/>
        </w:rPr>
        <w:t>Suggestion:</w:t>
      </w:r>
      <w:r>
        <w:t xml:space="preserve"> </w:t>
      </w:r>
      <w:r>
        <w:t>and he (shall become) a haven</w:t>
      </w:r>
    </w:p>
    <w:p>
      <w:pPr>
        <w:pStyle w:val="Heading3"/>
      </w:pPr>
      <w:r>
        <w:t>Alternative 1</w:t>
      </w:r>
    </w:p>
    <w:p>
      <w:r>
        <w:t>והוא לחוף</w:t>
      </w:r>
    </w:p>
    <w:p>
      <w:r>
        <w:t>Rating: A</w:t>
      </w:r>
    </w:p>
    <w:p>
      <w:pPr>
        <w:pStyle w:val="ListBullet"/>
      </w:pPr>
      <w:r>
        <w:t>RSV:</w:t>
      </w:r>
      <w:r>
        <w:rPr>
          <w:i/>
        </w:rPr>
        <w:t xml:space="preserve"> he shall become a haven</w:t>
      </w:r>
    </w:p>
    <w:p>
      <w:pPr>
        <w:pStyle w:val="ListBullet"/>
      </w:pPr>
      <w:r>
        <w:t>NEB:</w:t>
      </w:r>
      <w:r>
        <w:rPr>
          <w:i/>
        </w:rPr>
        <w:t xml:space="preserve"> his shore is a haven</w:t>
      </w:r>
    </w:p>
    <w:p>
      <w:pPr>
        <w:pStyle w:val="ListBullet"/>
      </w:pPr>
      <w:r>
        <w:t>LUT:</w:t>
      </w:r>
      <w:r>
        <w:rPr>
          <w:i/>
        </w:rPr>
        <w:t xml:space="preserve"> und am Gestade</w:t>
      </w:r>
    </w:p>
    <w:p>
      <w:pPr>
        <w:pStyle w:val="Heading3"/>
      </w:pPr>
      <w:r>
        <w:t>Alternative 2</w:t>
      </w:r>
    </w:p>
    <w:p>
      <w:r>
        <w:t>[והוא חבל]</w:t>
      </w:r>
    </w:p>
    <w:p>
      <w:r>
        <w:t>Rating: None</w:t>
      </w:r>
    </w:p>
    <w:p>
      <w:pPr>
        <w:pStyle w:val="ListBullet"/>
      </w:pPr>
      <w:r>
        <w:t>BJ:</w:t>
      </w:r>
      <w:r>
        <w:rPr>
          <w:i/>
        </w:rPr>
        <w:t xml:space="preserve"> *il est matelot</w:t>
      </w:r>
    </w:p>
    <w:p>
      <w:r>
        <w:t>Factors: 14</w:t>
      </w:r>
    </w:p>
    <w:p>
      <w:pPr>
        <w:pStyle w:val="Heading2"/>
      </w:pPr>
      <w:r>
        <w:t>[[@BibleBHS:GEN 49:19–20]][[BibleBHS:GEN 49:19–20]]</w:t>
      </w:r>
    </w:p>
    <w:p>
      <w:r>
        <w:rPr>
          <w:b/>
        </w:rPr>
        <w:t>Remark:</w:t>
      </w:r>
      <w:r>
        <w:t xml:space="preserve"> </w:t>
      </w:r>
      <w:r>
        <w:t>None</w:t>
      </w:r>
    </w:p>
    <w:p>
      <w:r>
        <w:rPr>
          <w:b/>
        </w:rPr>
        <w:t>Suggestion:</w:t>
      </w:r>
      <w:r>
        <w:t xml:space="preserve"> </w:t>
      </w:r>
      <w:r>
        <w:t>(he raids them) at their heel(s). (Vs. 20) Asher</w:t>
      </w:r>
    </w:p>
    <w:p>
      <w:pPr>
        <w:pStyle w:val="Heading3"/>
      </w:pPr>
      <w:r>
        <w:t>Alternative 1</w:t>
      </w:r>
    </w:p>
    <w:p>
      <w:r>
        <w:t>עקב׃ מאשר</w:t>
      </w:r>
    </w:p>
    <w:p>
      <w:r>
        <w:t>Rating: None</w:t>
      </w:r>
    </w:p>
    <w:p>
      <w:r>
        <w:t>Factors: 12</w:t>
      </w:r>
    </w:p>
    <w:p>
      <w:pPr>
        <w:pStyle w:val="Heading3"/>
      </w:pPr>
      <w:r>
        <w:t>Alternative 2</w:t>
      </w:r>
    </w:p>
    <w:p>
      <w:r>
        <w:t>[עקבם׃ אשר]</w:t>
      </w:r>
    </w:p>
    <w:p>
      <w:r>
        <w:t>Rating: A</w:t>
      </w:r>
    </w:p>
    <w:p>
      <w:pPr>
        <w:pStyle w:val="ListBullet"/>
      </w:pPr>
      <w:r>
        <w:t>RSV:</w:t>
      </w:r>
      <w:r>
        <w:rPr>
          <w:i/>
        </w:rPr>
        <w:t xml:space="preserve"> (but he shall raid) at their heels. (Vs. 20) Asher's (food)</w:t>
      </w:r>
    </w:p>
    <w:p>
      <w:pPr>
        <w:pStyle w:val="ListBullet"/>
      </w:pPr>
      <w:r>
        <w:t>NEB:</w:t>
      </w:r>
      <w:r>
        <w:rPr>
          <w:i/>
        </w:rPr>
        <w:t xml:space="preserve"> (and he raids) them from the rear. (Vs. 20) Asher</w:t>
      </w:r>
    </w:p>
    <w:p>
      <w:pPr>
        <w:pStyle w:val="ListBullet"/>
      </w:pPr>
      <w:r>
        <w:t>BJ:</w:t>
      </w:r>
      <w:r>
        <w:rPr>
          <w:i/>
        </w:rPr>
        <w:t xml:space="preserve"> *(détrousse et) les talonne. (Vs. 20) Asher</w:t>
      </w:r>
    </w:p>
    <w:p>
      <w:pPr>
        <w:pStyle w:val="ListBullet"/>
      </w:pPr>
      <w:r>
        <w:t>LUT:</w:t>
      </w:r>
      <w:r>
        <w:rPr>
          <w:i/>
        </w:rPr>
        <w:t xml:space="preserve"> (drängt) ihnen nach auf der Ferse. (Vs. 20) Assers (Brot)</w:t>
      </w:r>
    </w:p>
    <w:p>
      <w:pPr>
        <w:pStyle w:val="Heading2"/>
      </w:pPr>
      <w:r>
        <w:t>[[@BibleBHS:GEN 49:21]][[BibleBHS:GEN 49:21]]</w:t>
      </w:r>
    </w:p>
    <w:p>
      <w:r>
        <w:rPr>
          <w:b/>
        </w:rPr>
        <w:t>Remark:</w:t>
      </w:r>
      <w:r>
        <w:t xml:space="preserve"> </w:t>
      </w:r>
      <w:r>
        <w:t>אמרי־שפר means either beautiful words, or beautiful fawns. The translators may choose the form they prefer, adding perhaps the other in a note.</w:t>
      </w:r>
    </w:p>
    <w:p>
      <w:r>
        <w:rPr>
          <w:b/>
        </w:rPr>
        <w:t>Suggestion:</w:t>
      </w:r>
      <w:r>
        <w:t xml:space="preserve"> </w:t>
      </w:r>
      <w:r>
        <w:t>a hind ... beautiful words (or: fawns) (see Remark)</w:t>
      </w:r>
    </w:p>
    <w:p>
      <w:pPr>
        <w:pStyle w:val="Heading3"/>
      </w:pPr>
      <w:r>
        <w:t>Alternative 1</w:t>
      </w:r>
    </w:p>
    <w:p>
      <w:r>
        <w:t>אַיָּלָה ... אמרי־שפר</w:t>
      </w:r>
    </w:p>
    <w:p>
      <w:r>
        <w:t>Rating: A</w:t>
      </w:r>
    </w:p>
    <w:p>
      <w:pPr>
        <w:pStyle w:val="ListBullet"/>
      </w:pPr>
      <w:r>
        <w:t>RSV:</w:t>
      </w:r>
      <w:r>
        <w:rPr>
          <w:i/>
        </w:rPr>
        <w:t xml:space="preserve"> a hind ... comely fawns</w:t>
      </w:r>
    </w:p>
    <w:p>
      <w:pPr>
        <w:pStyle w:val="ListBullet"/>
      </w:pPr>
      <w:r>
        <w:t>BJ:</w:t>
      </w:r>
      <w:r>
        <w:rPr>
          <w:i/>
        </w:rPr>
        <w:t xml:space="preserve"> une biche ... de beaux faons</w:t>
      </w:r>
    </w:p>
    <w:p>
      <w:pPr>
        <w:pStyle w:val="ListBullet"/>
      </w:pPr>
      <w:r>
        <w:t>LUT:</w:t>
      </w:r>
      <w:r>
        <w:rPr>
          <w:i/>
        </w:rPr>
        <w:t xml:space="preserve"> ein ... Hirsch ... schöne Rede</w:t>
      </w:r>
    </w:p>
    <w:p>
      <w:pPr>
        <w:pStyle w:val="Heading3"/>
      </w:pPr>
      <w:r>
        <w:t>Alternative 2</w:t>
      </w:r>
    </w:p>
    <w:p>
      <w:r>
        <w:t>[אֵילָה ... אמרי־שפר]</w:t>
      </w:r>
    </w:p>
    <w:p>
      <w:r>
        <w:t>Rating: None</w:t>
      </w:r>
    </w:p>
    <w:p>
      <w:pPr>
        <w:pStyle w:val="ListBullet"/>
      </w:pPr>
      <w:r>
        <w:t>NEB:</w:t>
      </w:r>
      <w:r>
        <w:rPr>
          <w:i/>
        </w:rPr>
        <w:t xml:space="preserve"> terebinth ... lovely boughs</w:t>
      </w:r>
    </w:p>
    <w:p>
      <w:r>
        <w:t>Factors: 1, 12</w:t>
      </w:r>
    </w:p>
    <w:p>
      <w:pPr>
        <w:pStyle w:val="Heading2"/>
      </w:pPr>
      <w:r>
        <w:t>[[@BibleBHS:GEN 49:22]][[BibleBHS:GEN 49:22]]</w:t>
      </w:r>
    </w:p>
    <w:p>
      <w:r>
        <w:rPr>
          <w:b/>
        </w:rPr>
        <w:t>Remark:</w:t>
      </w:r>
      <w:r>
        <w:t xml:space="preserve"> </w:t>
      </w:r>
      <w:r>
        <w:t>None</w:t>
      </w:r>
    </w:p>
    <w:p>
      <w:r>
        <w:rPr>
          <w:b/>
        </w:rPr>
        <w:t>Suggestion:</w:t>
      </w:r>
      <w:r>
        <w:t xml:space="preserve"> </w:t>
      </w:r>
      <w:r>
        <w:t>the son of a fruitful (vine) is Joseph, the son of a fruitful vine</w:t>
      </w:r>
    </w:p>
    <w:p>
      <w:pPr>
        <w:pStyle w:val="Heading3"/>
      </w:pPr>
      <w:r>
        <w:t>Alternative 1</w:t>
      </w:r>
    </w:p>
    <w:p>
      <w:r>
        <w:t>בן פרת יוסף בן פרת</w:t>
      </w:r>
    </w:p>
    <w:p>
      <w:r>
        <w:t>Rating: A</w:t>
      </w:r>
    </w:p>
    <w:p>
      <w:pPr>
        <w:pStyle w:val="ListBullet"/>
      </w:pPr>
      <w:r>
        <w:t>RSV:</w:t>
      </w:r>
      <w:r>
        <w:rPr>
          <w:i/>
        </w:rPr>
        <w:t xml:space="preserve"> Joseph is a fruitful bough, a fruitful bough</w:t>
      </w:r>
    </w:p>
    <w:p>
      <w:pPr>
        <w:pStyle w:val="ListBullet"/>
      </w:pPr>
      <w:r>
        <w:t>LUT:</w:t>
      </w:r>
      <w:r>
        <w:rPr>
          <w:i/>
        </w:rPr>
        <w:t xml:space="preserve"> Joseph wird wachsen, er wird wachsen wie ein Baum (?)</w:t>
      </w:r>
    </w:p>
    <w:p>
      <w:pPr>
        <w:pStyle w:val="Heading3"/>
      </w:pPr>
      <w:r>
        <w:t>Alternative 2</w:t>
      </w:r>
    </w:p>
    <w:p>
      <w:r>
        <w:t>[בן פרת יוסף]</w:t>
      </w:r>
    </w:p>
    <w:p>
      <w:r>
        <w:t>Rating: None</w:t>
      </w:r>
    </w:p>
    <w:p>
      <w:pPr>
        <w:pStyle w:val="ListBullet"/>
      </w:pPr>
      <w:r>
        <w:t>NEB:</w:t>
      </w:r>
      <w:r>
        <w:rPr>
          <w:i/>
        </w:rPr>
        <w:t xml:space="preserve"> Joseph is a fruitful tree</w:t>
      </w:r>
    </w:p>
    <w:p>
      <w:pPr>
        <w:pStyle w:val="ListBullet"/>
      </w:pPr>
      <w:r>
        <w:t>BJ:</w:t>
      </w:r>
      <w:r>
        <w:rPr>
          <w:i/>
        </w:rPr>
        <w:t xml:space="preserve"> *Joseph est un plant fécond</w:t>
      </w:r>
    </w:p>
    <w:p>
      <w:r>
        <w:t>Factors: 14</w:t>
      </w:r>
    </w:p>
    <w:p>
      <w:pPr>
        <w:pStyle w:val="Heading2"/>
      </w:pPr>
      <w:r>
        <w:t>[[@BibleBHS:GEN 49:23]][[BibleBHS:GEN 49:23]]</w:t>
      </w:r>
    </w:p>
    <w:p>
      <w:r>
        <w:rPr>
          <w:b/>
        </w:rPr>
        <w:t>Remark:</w:t>
      </w:r>
      <w:r>
        <w:t xml:space="preserve"> </w:t>
      </w:r>
      <w:r>
        <w:t>(1) The verb is derived from the root רבב or רבה, meaning, here, "to shoot", as the end of vs. 23 clearly suggests. (2) The perfect of this verb (between two imperfects with waw consecutive) gives a causative meaning to the expression: "they exasperated him because they shot (at him)".</w:t>
      </w:r>
    </w:p>
    <w:p>
      <w:r>
        <w:rPr>
          <w:b/>
        </w:rPr>
        <w:t>Suggestion:</w:t>
      </w:r>
      <w:r>
        <w:t xml:space="preserve"> </w:t>
      </w:r>
      <w:r>
        <w:t>because they shot (see Remark)</w:t>
      </w:r>
    </w:p>
    <w:p>
      <w:pPr>
        <w:pStyle w:val="Heading3"/>
      </w:pPr>
      <w:r>
        <w:t>Alternative 1</w:t>
      </w:r>
    </w:p>
    <w:p>
      <w:r>
        <w:t>וָרֹבּוּ</w:t>
      </w:r>
    </w:p>
    <w:p>
      <w:r>
        <w:t>Rating: B</w:t>
      </w:r>
    </w:p>
    <w:p>
      <w:pPr>
        <w:pStyle w:val="ListBullet"/>
      </w:pPr>
      <w:r>
        <w:t>RSV:</w:t>
      </w:r>
      <w:r>
        <w:rPr>
          <w:i/>
        </w:rPr>
        <w:t xml:space="preserve"> (the archers ...) shot at him</w:t>
      </w:r>
    </w:p>
    <w:p>
      <w:pPr>
        <w:pStyle w:val="ListBullet"/>
      </w:pPr>
      <w:r>
        <w:t>NEB:</w:t>
      </w:r>
      <w:r>
        <w:rPr>
          <w:i/>
        </w:rPr>
        <w:t xml:space="preserve"> they shot at him</w:t>
      </w:r>
    </w:p>
    <w:p>
      <w:pPr>
        <w:pStyle w:val="ListBullet"/>
      </w:pPr>
      <w:r>
        <w:t>BJ:</w:t>
      </w:r>
      <w:r>
        <w:rPr>
          <w:i/>
        </w:rPr>
        <w:t xml:space="preserve"> ils ont tiré</w:t>
      </w:r>
    </w:p>
    <w:p>
      <w:pPr>
        <w:pStyle w:val="Heading3"/>
      </w:pPr>
      <w:r>
        <w:t>Alternative 2</w:t>
      </w:r>
    </w:p>
    <w:p>
      <w:r>
        <w:t>ויריבהו</w:t>
      </w:r>
    </w:p>
    <w:p>
      <w:r>
        <w:t>Rating: None</w:t>
      </w:r>
    </w:p>
    <w:p>
      <w:pPr>
        <w:pStyle w:val="ListBullet"/>
      </w:pPr>
      <w:r>
        <w:t>LUT:</w:t>
      </w:r>
      <w:r>
        <w:rPr>
          <w:i/>
        </w:rPr>
        <w:t xml:space="preserve"> und gegen ihn kämpfen</w:t>
      </w:r>
    </w:p>
    <w:p>
      <w:r>
        <w:t>Factors: 4, 8</w:t>
      </w:r>
    </w:p>
    <w:p>
      <w:pPr>
        <w:pStyle w:val="Heading2"/>
      </w:pPr>
      <w:r>
        <w:t>[[@BibleBHS:GEN 49:24]][[BibleBHS:GEN 49:24]]</w:t>
      </w:r>
    </w:p>
    <w:p>
      <w:r>
        <w:rPr>
          <w:b/>
        </w:rPr>
        <w:t>Remark:</w:t>
      </w:r>
      <w:r>
        <w:t xml:space="preserve"> </w:t>
      </w:r>
      <w:r>
        <w:t>None</w:t>
      </w:r>
    </w:p>
    <w:p>
      <w:r>
        <w:rPr>
          <w:b/>
        </w:rPr>
        <w:t>Suggestion:</w:t>
      </w:r>
      <w:r>
        <w:t xml:space="preserve"> </w:t>
      </w:r>
      <w:r>
        <w:t>but his bow remained firm</w:t>
      </w:r>
    </w:p>
    <w:p>
      <w:pPr>
        <w:pStyle w:val="Heading3"/>
      </w:pPr>
      <w:r>
        <w:t>Alternative 1</w:t>
      </w:r>
    </w:p>
    <w:p>
      <w:r>
        <w:t>ותשב באיתן קשתו</w:t>
      </w:r>
    </w:p>
    <w:p>
      <w:r>
        <w:t>Rating: B</w:t>
      </w:r>
    </w:p>
    <w:p>
      <w:pPr>
        <w:pStyle w:val="ListBullet"/>
      </w:pPr>
      <w:r>
        <w:t>RSV:</w:t>
      </w:r>
      <w:r>
        <w:rPr>
          <w:i/>
        </w:rPr>
        <w:t xml:space="preserve"> and yet his bow remained unmoved</w:t>
      </w:r>
    </w:p>
    <w:p>
      <w:pPr>
        <w:pStyle w:val="ListBullet"/>
      </w:pPr>
      <w:r>
        <w:t>LUT:</w:t>
      </w:r>
      <w:r>
        <w:rPr>
          <w:i/>
        </w:rPr>
        <w:t xml:space="preserve"> so bleibt doch sein Bogen fest</w:t>
      </w:r>
    </w:p>
    <w:p>
      <w:pPr>
        <w:pStyle w:val="Heading3"/>
      </w:pPr>
      <w:r>
        <w:t>Alternative 2</w:t>
      </w:r>
    </w:p>
    <w:p>
      <w:r>
        <w:t>[ותשבר באיתן קשתו]</w:t>
      </w:r>
    </w:p>
    <w:p>
      <w:r>
        <w:t>Rating: None</w:t>
      </w:r>
    </w:p>
    <w:p>
      <w:pPr>
        <w:pStyle w:val="ListBullet"/>
      </w:pPr>
      <w:r>
        <w:t>NEB:</w:t>
      </w:r>
      <w:r>
        <w:rPr>
          <w:i/>
        </w:rPr>
        <w:t xml:space="preserve"> but their bow was splintered by the Eternal</w:t>
      </w:r>
    </w:p>
    <w:p>
      <w:pPr>
        <w:pStyle w:val="ListBullet"/>
      </w:pPr>
      <w:r>
        <w:t>BJ:</w:t>
      </w:r>
      <w:r>
        <w:rPr>
          <w:i/>
        </w:rPr>
        <w:t xml:space="preserve"> *mais leur arc a été brisé par un puissant</w:t>
      </w:r>
    </w:p>
    <w:p>
      <w:r>
        <w:t>Factors: 1, 4</w:t>
      </w:r>
    </w:p>
    <w:p>
      <w:pPr>
        <w:pStyle w:val="Heading2"/>
      </w:pPr>
      <w:r>
        <w:t>[[BibleBHS:GEN 49:24]]</w:t>
      </w:r>
    </w:p>
    <w:p>
      <w:r>
        <w:rPr>
          <w:b/>
        </w:rPr>
        <w:t>Remark:</w:t>
      </w:r>
      <w:r>
        <w:t xml:space="preserve"> </w:t>
      </w:r>
      <w:r>
        <w:t>None</w:t>
      </w:r>
    </w:p>
    <w:p>
      <w:r>
        <w:rPr>
          <w:b/>
        </w:rPr>
        <w:t>Suggestion:</w:t>
      </w:r>
      <w:r>
        <w:t xml:space="preserve"> </w:t>
      </w:r>
      <w:r>
        <w:t>and his arms and hands were agile</w:t>
      </w:r>
    </w:p>
    <w:p>
      <w:pPr>
        <w:pStyle w:val="Heading3"/>
      </w:pPr>
      <w:r>
        <w:t>Alternative 1</w:t>
      </w:r>
    </w:p>
    <w:p>
      <w:r>
        <w:t>ויפזו זרעי ידיו</w:t>
      </w:r>
    </w:p>
    <w:p>
      <w:r>
        <w:t>Rating: A</w:t>
      </w:r>
    </w:p>
    <w:p>
      <w:pPr>
        <w:pStyle w:val="ListBullet"/>
      </w:pPr>
      <w:r>
        <w:t>RSV:</w:t>
      </w:r>
      <w:r>
        <w:rPr>
          <w:i/>
        </w:rPr>
        <w:t xml:space="preserve"> *his arms were made agile (see note)</w:t>
      </w:r>
    </w:p>
    <w:p>
      <w:pPr>
        <w:pStyle w:val="ListBullet"/>
      </w:pPr>
      <w:r>
        <w:t>LUT:</w:t>
      </w:r>
      <w:r>
        <w:rPr>
          <w:i/>
        </w:rPr>
        <w:t xml:space="preserve"> und seine Arme und Hände stark</w:t>
      </w:r>
    </w:p>
    <w:p>
      <w:pPr>
        <w:pStyle w:val="Heading3"/>
      </w:pPr>
      <w:r>
        <w:t>Alternative 2</w:t>
      </w:r>
    </w:p>
    <w:p>
      <w:r>
        <w:t>[ויפזרו גידי זרעיו]</w:t>
      </w:r>
    </w:p>
    <w:p>
      <w:r>
        <w:t>Rating: None</w:t>
      </w:r>
    </w:p>
    <w:p>
      <w:pPr>
        <w:pStyle w:val="ListBullet"/>
      </w:pPr>
      <w:r>
        <w:t>NEB:</w:t>
      </w:r>
      <w:r>
        <w:rPr>
          <w:i/>
        </w:rPr>
        <w:t xml:space="preserve"> *and the sinews of their arms were torn apart</w:t>
      </w:r>
    </w:p>
    <w:p>
      <w:pPr>
        <w:pStyle w:val="ListBullet"/>
      </w:pPr>
      <w:r>
        <w:t>BJ:</w:t>
      </w:r>
      <w:r>
        <w:rPr>
          <w:i/>
        </w:rPr>
        <w:t xml:space="preserve"> *les nerfs de leurs bras ont été rompus</w:t>
      </w:r>
    </w:p>
    <w:p>
      <w:r>
        <w:t>Factors: 1, 4, 8</w:t>
      </w:r>
    </w:p>
    <w:p>
      <w:pPr>
        <w:pStyle w:val="Heading2"/>
      </w:pPr>
      <w:r>
        <w:t>[[BibleBHS:GEN 49:24]]</w:t>
      </w:r>
    </w:p>
    <w:p>
      <w:r>
        <w:rPr>
          <w:b/>
        </w:rPr>
        <w:t>Remark:</w:t>
      </w:r>
      <w:r>
        <w:t xml:space="preserve"> </w:t>
      </w:r>
      <w:r>
        <w:t>See the next case also.</w:t>
      </w:r>
    </w:p>
    <w:p>
      <w:r>
        <w:rPr>
          <w:b/>
        </w:rPr>
        <w:t>Suggestion:</w:t>
      </w:r>
      <w:r>
        <w:t xml:space="preserve"> </w:t>
      </w:r>
      <w:r>
        <w:t>from there / thence / from then</w:t>
      </w:r>
    </w:p>
    <w:p>
      <w:pPr>
        <w:pStyle w:val="Heading3"/>
      </w:pPr>
      <w:r>
        <w:t>Alternative 1</w:t>
      </w:r>
    </w:p>
    <w:p>
      <w:r>
        <w:t>מִשָּׁם</w:t>
      </w:r>
    </w:p>
    <w:p>
      <w:r>
        <w:t>Rating: C</w:t>
      </w:r>
    </w:p>
    <w:p>
      <w:pPr>
        <w:pStyle w:val="Heading3"/>
      </w:pPr>
      <w:r>
        <w:t>Alternative 2</w:t>
      </w:r>
    </w:p>
    <w:p>
      <w:r>
        <w:t>[מִשֵּׁם]</w:t>
      </w:r>
    </w:p>
    <w:p>
      <w:r>
        <w:t>Rating: None</w:t>
      </w:r>
    </w:p>
    <w:p>
      <w:pPr>
        <w:pStyle w:val="ListBullet"/>
      </w:pPr>
      <w:r>
        <w:t>RSV:</w:t>
      </w:r>
      <w:r>
        <w:rPr>
          <w:i/>
        </w:rPr>
        <w:t xml:space="preserve"> by the name</w:t>
      </w:r>
    </w:p>
    <w:p>
      <w:pPr>
        <w:pStyle w:val="ListBullet"/>
      </w:pPr>
      <w:r>
        <w:t>NEB:</w:t>
      </w:r>
      <w:r>
        <w:rPr>
          <w:i/>
        </w:rPr>
        <w:t xml:space="preserve"> by the name</w:t>
      </w:r>
    </w:p>
    <w:p>
      <w:pPr>
        <w:pStyle w:val="ListBullet"/>
      </w:pPr>
      <w:r>
        <w:t>BJ:</w:t>
      </w:r>
      <w:r>
        <w:rPr>
          <w:i/>
        </w:rPr>
        <w:t xml:space="preserve"> *par le Nom</w:t>
      </w:r>
    </w:p>
    <w:p>
      <w:pPr>
        <w:pStyle w:val="ListBullet"/>
      </w:pPr>
      <w:r>
        <w:t>LUT:</w:t>
      </w:r>
      <w:r>
        <w:rPr>
          <w:i/>
        </w:rPr>
        <w:t xml:space="preserve"> durch ihn (?)</w:t>
      </w:r>
    </w:p>
    <w:p>
      <w:r>
        <w:t>Factors: 4, 12</w:t>
      </w:r>
    </w:p>
    <w:p>
      <w:pPr>
        <w:pStyle w:val="Heading2"/>
      </w:pPr>
      <w:r>
        <w:t>[[BibleBHS:GEN 49:24]]</w:t>
      </w:r>
    </w:p>
    <w:p>
      <w:r>
        <w:rPr>
          <w:b/>
        </w:rPr>
        <w:t>Remark:</w:t>
      </w:r>
      <w:r>
        <w:t xml:space="preserve"> </w:t>
      </w:r>
      <w:r>
        <w:t>The sense of the whole passage is as follows: "from then (you were) Israel's shepherd (and) rock (i.e. strength)".</w:t>
      </w:r>
    </w:p>
    <w:p>
      <w:r>
        <w:rPr>
          <w:b/>
        </w:rPr>
        <w:t>Suggestion:</w:t>
      </w:r>
      <w:r>
        <w:t xml:space="preserve"> </w:t>
      </w:r>
      <w:r>
        <w:t>See Remark</w:t>
      </w:r>
    </w:p>
    <w:p>
      <w:pPr>
        <w:pStyle w:val="Heading3"/>
      </w:pPr>
      <w:r>
        <w:t>Alternative 1</w:t>
      </w:r>
    </w:p>
    <w:p>
      <w:r>
        <w:t>רעה אבן ישראל</w:t>
      </w:r>
    </w:p>
    <w:p>
      <w:r>
        <w:t>Rating: A</w:t>
      </w:r>
    </w:p>
    <w:p>
      <w:pPr>
        <w:pStyle w:val="ListBullet"/>
      </w:pPr>
      <w:r>
        <w:t>RSV:</w:t>
      </w:r>
      <w:r>
        <w:rPr>
          <w:i/>
        </w:rPr>
        <w:t xml:space="preserve"> of the Shepherd, the Rock of Israel</w:t>
      </w:r>
    </w:p>
    <w:p>
      <w:pPr>
        <w:pStyle w:val="ListBullet"/>
      </w:pPr>
      <w:r>
        <w:t>LUT:</w:t>
      </w:r>
      <w:r>
        <w:rPr>
          <w:i/>
        </w:rPr>
        <w:t xml:space="preserve"> den Hirten und Fels Israels</w:t>
      </w:r>
    </w:p>
    <w:p>
      <w:pPr>
        <w:pStyle w:val="Heading3"/>
      </w:pPr>
      <w:r>
        <w:t>Alternative 2</w:t>
      </w:r>
    </w:p>
    <w:p>
      <w:r>
        <w:t>[רעה ישראל]</w:t>
      </w:r>
    </w:p>
    <w:p>
      <w:r>
        <w:t>Rating: None</w:t>
      </w:r>
    </w:p>
    <w:p>
      <w:pPr>
        <w:pStyle w:val="ListBullet"/>
      </w:pPr>
      <w:r>
        <w:t>NEB:</w:t>
      </w:r>
      <w:r>
        <w:rPr>
          <w:i/>
        </w:rPr>
        <w:t xml:space="preserve"> *of the Shepherd of Israel</w:t>
      </w:r>
    </w:p>
    <w:p>
      <w:r>
        <w:t>Factors: 14</w:t>
      </w:r>
    </w:p>
    <w:p>
      <w:pPr>
        <w:pStyle w:val="Heading3"/>
      </w:pPr>
      <w:r>
        <w:t>Alternative 3</w:t>
      </w:r>
    </w:p>
    <w:p>
      <w:r>
        <w:t>[אבן ישראל]</w:t>
      </w:r>
    </w:p>
    <w:p>
      <w:r>
        <w:t>Rating: None</w:t>
      </w:r>
    </w:p>
    <w:p>
      <w:pPr>
        <w:pStyle w:val="ListBullet"/>
      </w:pPr>
      <w:r>
        <w:t>BJ:</w:t>
      </w:r>
      <w:r>
        <w:rPr>
          <w:i/>
        </w:rPr>
        <w:t xml:space="preserve"> *de la Pierre d'Israël</w:t>
      </w:r>
    </w:p>
    <w:p>
      <w:r>
        <w:t>Factors: 14</w:t>
      </w:r>
    </w:p>
    <w:p>
      <w:pPr>
        <w:pStyle w:val="Heading2"/>
      </w:pPr>
      <w:r>
        <w:t>[[@BibleBHS:GEN 49:25]][[BibleBHS:GEN 49:25]]</w:t>
      </w:r>
    </w:p>
    <w:p>
      <w:r>
        <w:rPr>
          <w:b/>
        </w:rPr>
        <w:t>Remark:</w:t>
      </w:r>
      <w:r>
        <w:t xml:space="preserve"> </w:t>
      </w:r>
      <w:r>
        <w:t>ואת means here "and from".</w:t>
      </w:r>
    </w:p>
    <w:p>
      <w:r>
        <w:rPr>
          <w:b/>
        </w:rPr>
        <w:t>Suggestion:</w:t>
      </w:r>
      <w:r>
        <w:t xml:space="preserve"> </w:t>
      </w:r>
      <w:r>
        <w:t>and from Shaddai / and from the Almighty</w:t>
      </w:r>
    </w:p>
    <w:p>
      <w:pPr>
        <w:pStyle w:val="Heading3"/>
      </w:pPr>
      <w:r>
        <w:t>Alternative 1</w:t>
      </w:r>
    </w:p>
    <w:p>
      <w:r>
        <w:t>ואת שדי</w:t>
      </w:r>
    </w:p>
    <w:p>
      <w:r>
        <w:t>Rating: A</w:t>
      </w:r>
    </w:p>
    <w:p>
      <w:pPr>
        <w:pStyle w:val="ListBullet"/>
      </w:pPr>
      <w:r>
        <w:t>LUT:</w:t>
      </w:r>
      <w:r>
        <w:rPr>
          <w:i/>
        </w:rPr>
        <w:t xml:space="preserve"> und von dem Allmachtigen</w:t>
      </w:r>
    </w:p>
    <w:p>
      <w:pPr>
        <w:pStyle w:val="Heading3"/>
      </w:pPr>
      <w:r>
        <w:t>Alternative 2</w:t>
      </w:r>
    </w:p>
    <w:p>
      <w:r>
        <w:t>ואל־שדי</w:t>
      </w:r>
    </w:p>
    <w:p>
      <w:r>
        <w:t>Rating: None</w:t>
      </w:r>
    </w:p>
    <w:p>
      <w:pPr>
        <w:pStyle w:val="ListBullet"/>
      </w:pPr>
      <w:r>
        <w:t>RSV:</w:t>
      </w:r>
      <w:r>
        <w:rPr>
          <w:i/>
        </w:rPr>
        <w:t xml:space="preserve"> by God Almighty</w:t>
      </w:r>
    </w:p>
    <w:p>
      <w:pPr>
        <w:pStyle w:val="ListBullet"/>
      </w:pPr>
      <w:r>
        <w:t>NEB:</w:t>
      </w:r>
      <w:r>
        <w:rPr>
          <w:i/>
        </w:rPr>
        <w:t xml:space="preserve"> *by God Almighty</w:t>
      </w:r>
    </w:p>
    <w:p>
      <w:pPr>
        <w:pStyle w:val="ListBullet"/>
      </w:pPr>
      <w:r>
        <w:t>BJ:</w:t>
      </w:r>
      <w:r>
        <w:rPr>
          <w:i/>
        </w:rPr>
        <w:t xml:space="preserve"> *par El Shaddaï</w:t>
      </w:r>
    </w:p>
    <w:p>
      <w:r>
        <w:t>Factors: 1, 4</w:t>
      </w:r>
    </w:p>
    <w:p>
      <w:pPr>
        <w:pStyle w:val="Heading2"/>
      </w:pPr>
      <w:r>
        <w:t>[[@BibleBHS:GEN 49:26]][[BibleBHS:GEN 49:26]]</w:t>
      </w:r>
    </w:p>
    <w:p>
      <w:r>
        <w:rPr>
          <w:b/>
        </w:rPr>
        <w:t>Remark:</w:t>
      </w:r>
      <w:r>
        <w:t xml:space="preserve"> </w:t>
      </w:r>
      <w:r>
        <w:t>The variant might represent the original text, but it is not attested by any old text witness. Therefore it is only a conjecture resting on no textual basis.</w:t>
      </w:r>
    </w:p>
    <w:p>
      <w:r>
        <w:rPr>
          <w:b/>
        </w:rPr>
        <w:t>Suggestion:</w:t>
      </w:r>
      <w:r>
        <w:t xml:space="preserve"> </w:t>
      </w:r>
      <w:r>
        <w:t>the blessings of your father are (or: were) stronger than the blessings of</w:t>
      </w:r>
    </w:p>
    <w:p>
      <w:pPr>
        <w:pStyle w:val="Heading3"/>
      </w:pPr>
      <w:r>
        <w:t>Alternative 1</w:t>
      </w:r>
    </w:p>
    <w:p>
      <w:r>
        <w:t>ברכת אביך גברו על־ברכת</w:t>
      </w:r>
    </w:p>
    <w:p>
      <w:r>
        <w:t>Rating: A</w:t>
      </w:r>
    </w:p>
    <w:p>
      <w:pPr>
        <w:pStyle w:val="ListBullet"/>
      </w:pPr>
      <w:r>
        <w:t>RSV:</w:t>
      </w:r>
      <w:r>
        <w:rPr>
          <w:i/>
        </w:rPr>
        <w:t xml:space="preserve"> the blessings of your father are mighty beyond the blessings of</w:t>
      </w:r>
    </w:p>
    <w:p>
      <w:pPr>
        <w:pStyle w:val="ListBullet"/>
      </w:pPr>
      <w:r>
        <w:t>NEB:</w:t>
      </w:r>
      <w:r>
        <w:rPr>
          <w:i/>
        </w:rPr>
        <w:t xml:space="preserve"> and the blessings of your father are stronger than the blessings of</w:t>
      </w:r>
    </w:p>
    <w:p>
      <w:pPr>
        <w:pStyle w:val="Heading3"/>
      </w:pPr>
      <w:r>
        <w:t>Alternative 2</w:t>
      </w:r>
    </w:p>
    <w:p>
      <w:r>
        <w:t>[ברכת אביב וגבעל ברכת]</w:t>
      </w:r>
    </w:p>
    <w:p>
      <w:r>
        <w:t>Rating: None</w:t>
      </w:r>
    </w:p>
    <w:p>
      <w:pPr>
        <w:pStyle w:val="ListBullet"/>
      </w:pPr>
      <w:r>
        <w:t>BJ:</w:t>
      </w:r>
      <w:r>
        <w:rPr>
          <w:i/>
        </w:rPr>
        <w:t xml:space="preserve"> *bénédictions des épis et des fleurs, bénédictions des</w:t>
      </w:r>
    </w:p>
    <w:p>
      <w:r>
        <w:t>Factors: 14</w:t>
      </w:r>
    </w:p>
    <w:p>
      <w:pPr>
        <w:pStyle w:val="Heading2"/>
      </w:pPr>
      <w:r>
        <w:t>[[BibleBHS:GEN 49:26]]</w:t>
      </w:r>
    </w:p>
    <w:p>
      <w:r>
        <w:rPr>
          <w:b/>
        </w:rPr>
        <w:t>Remark:</w:t>
      </w:r>
      <w:r>
        <w:t xml:space="preserve"> </w:t>
      </w:r>
      <w:r>
        <w:t>None</w:t>
      </w:r>
    </w:p>
    <w:p>
      <w:r>
        <w:rPr>
          <w:b/>
        </w:rPr>
        <w:t>Suggestion:</w:t>
      </w:r>
      <w:r>
        <w:t xml:space="preserve"> </w:t>
      </w:r>
      <w:r>
        <w:t>of the everlasting mountains</w:t>
      </w:r>
    </w:p>
    <w:p>
      <w:pPr>
        <w:pStyle w:val="Heading3"/>
      </w:pPr>
      <w:r>
        <w:t>Alternative 1</w:t>
      </w:r>
    </w:p>
    <w:p>
      <w:r>
        <w:t>הורי עד</w:t>
      </w:r>
    </w:p>
    <w:p>
      <w:r>
        <w:t>Rating: None</w:t>
      </w:r>
    </w:p>
    <w:p>
      <w:r>
        <w:t>Factors: 6</w:t>
      </w:r>
    </w:p>
    <w:p>
      <w:pPr>
        <w:pStyle w:val="Heading3"/>
      </w:pPr>
      <w:r>
        <w:t>Alternative 2</w:t>
      </w:r>
    </w:p>
    <w:p>
      <w:r>
        <w:t>הרי עד [הררי עד]</w:t>
      </w:r>
    </w:p>
    <w:p>
      <w:r>
        <w:t>Rating: A</w:t>
      </w:r>
    </w:p>
    <w:p>
      <w:pPr>
        <w:pStyle w:val="ListBullet"/>
      </w:pPr>
      <w:r>
        <w:t>RSV:</w:t>
      </w:r>
      <w:r>
        <w:rPr>
          <w:i/>
        </w:rPr>
        <w:t xml:space="preserve"> *of the eternal mountains</w:t>
      </w:r>
    </w:p>
    <w:p>
      <w:pPr>
        <w:pStyle w:val="ListBullet"/>
      </w:pPr>
      <w:r>
        <w:t>NEB:</w:t>
      </w:r>
      <w:r>
        <w:rPr>
          <w:i/>
        </w:rPr>
        <w:t xml:space="preserve"> of the everlasting pools (note: Or hills.)</w:t>
      </w:r>
    </w:p>
    <w:p>
      <w:pPr>
        <w:pStyle w:val="ListBullet"/>
      </w:pPr>
      <w:r>
        <w:t>BJ:</w:t>
      </w:r>
      <w:r>
        <w:rPr>
          <w:i/>
        </w:rPr>
        <w:t xml:space="preserve"> *des montagnes antiques</w:t>
      </w:r>
    </w:p>
    <w:p>
      <w:pPr>
        <w:pStyle w:val="ListBullet"/>
      </w:pPr>
      <w:r>
        <w:t>LUT:</w:t>
      </w:r>
      <w:r>
        <w:rPr>
          <w:i/>
        </w:rPr>
        <w:t xml:space="preserve"> der ewigen Hügel</w:t>
      </w:r>
    </w:p>
    <w:p>
      <w:pPr>
        <w:pStyle w:val="Heading2"/>
      </w:pPr>
      <w:r>
        <w:t>[[@BibleBHS:GEN 49:28]][[BibleBHS:GEN 49:28]]</w:t>
      </w:r>
    </w:p>
    <w:p>
      <w:r>
        <w:rPr>
          <w:b/>
        </w:rPr>
        <w:t>Remark:</w:t>
      </w:r>
      <w:r>
        <w:t xml:space="preserve"> </w:t>
      </w:r>
      <w:r>
        <w:t>None</w:t>
      </w:r>
    </w:p>
    <w:p>
      <w:r>
        <w:rPr>
          <w:b/>
        </w:rPr>
        <w:t>Suggestion:</w:t>
      </w:r>
      <w:r>
        <w:t xml:space="preserve"> </w:t>
      </w:r>
      <w:r>
        <w:t>each one (with the blessing suitable to him, he blessed them)</w:t>
      </w:r>
    </w:p>
    <w:p>
      <w:pPr>
        <w:pStyle w:val="Heading3"/>
      </w:pPr>
      <w:r>
        <w:t>Alternative 1</w:t>
      </w:r>
    </w:p>
    <w:p>
      <w:r>
        <w:t>איש אשר</w:t>
      </w:r>
    </w:p>
    <w:p>
      <w:r>
        <w:t>Rating: None</w:t>
      </w:r>
    </w:p>
    <w:p>
      <w:r>
        <w:t>Factors: 11, 12</w:t>
      </w:r>
    </w:p>
    <w:p>
      <w:pPr>
        <w:pStyle w:val="Heading3"/>
      </w:pPr>
      <w:r>
        <w:t>Alternative 2</w:t>
      </w:r>
    </w:p>
    <w:p>
      <w:r>
        <w:t>איש</w:t>
      </w:r>
    </w:p>
    <w:p>
      <w:r>
        <w:t>Rating: B</w:t>
      </w:r>
    </w:p>
    <w:p>
      <w:pPr>
        <w:pStyle w:val="ListBullet"/>
      </w:pPr>
      <w:r>
        <w:t>RSV:</w:t>
      </w:r>
      <w:r>
        <w:rPr>
          <w:i/>
        </w:rPr>
        <w:t xml:space="preserve"> (blessing) each (with the blessing suitable to him) (?)</w:t>
      </w:r>
    </w:p>
    <w:p>
      <w:pPr>
        <w:pStyle w:val="ListBullet"/>
      </w:pPr>
      <w:r>
        <w:t>NEB:</w:t>
      </w:r>
      <w:r>
        <w:rPr>
          <w:i/>
        </w:rPr>
        <w:t xml:space="preserve"> each in turn (?)</w:t>
      </w:r>
    </w:p>
    <w:p>
      <w:pPr>
        <w:pStyle w:val="ListBullet"/>
      </w:pPr>
      <w:r>
        <w:t>BJ:</w:t>
      </w:r>
      <w:r>
        <w:rPr>
          <w:i/>
        </w:rPr>
        <w:t xml:space="preserve"> *à chacun (il a donné une bénédiction qui lui con venait)</w:t>
      </w:r>
    </w:p>
    <w:p>
      <w:pPr>
        <w:pStyle w:val="ListBullet"/>
      </w:pPr>
      <w:r>
        <w:t>LUT:</w:t>
      </w:r>
      <w:r>
        <w:rPr>
          <w:i/>
        </w:rPr>
        <w:t xml:space="preserve"> einen jeden (mit einem besonderen Segen)</w:t>
      </w:r>
    </w:p>
    <w:p>
      <w:pPr>
        <w:pStyle w:val="Heading2"/>
      </w:pPr>
      <w:r>
        <w:t>[[@BibleBHS:GEN 49:29]][[BibleBHS:GEN 49:29]]</w:t>
      </w:r>
    </w:p>
    <w:p>
      <w:r>
        <w:rPr>
          <w:b/>
        </w:rPr>
        <w:t>Remark:</w:t>
      </w:r>
      <w:r>
        <w:t xml:space="preserve"> </w:t>
      </w:r>
      <w:r>
        <w:t>None</w:t>
      </w:r>
    </w:p>
    <w:p>
      <w:r>
        <w:rPr>
          <w:b/>
        </w:rPr>
        <w:t>Suggestion:</w:t>
      </w:r>
      <w:r>
        <w:t xml:space="preserve"> </w:t>
      </w:r>
      <w:r>
        <w:t>to my kinsmen / relatives</w:t>
      </w:r>
    </w:p>
    <w:p>
      <w:pPr>
        <w:pStyle w:val="Heading3"/>
      </w:pPr>
      <w:r>
        <w:t>Alternative 1</w:t>
      </w:r>
    </w:p>
    <w:p>
      <w:r>
        <w:t>אֶל־עַמִּי</w:t>
      </w:r>
    </w:p>
    <w:p>
      <w:r>
        <w:t>Rating: None</w:t>
      </w:r>
    </w:p>
    <w:p>
      <w:pPr>
        <w:pStyle w:val="ListBullet"/>
      </w:pPr>
      <w:r>
        <w:t>RSV:</w:t>
      </w:r>
      <w:r>
        <w:rPr>
          <w:i/>
        </w:rPr>
        <w:t xml:space="preserve"> to my people</w:t>
      </w:r>
    </w:p>
    <w:p>
      <w:pPr>
        <w:pStyle w:val="ListBullet"/>
      </w:pPr>
      <w:r>
        <w:t>NEB:</w:t>
      </w:r>
      <w:r>
        <w:rPr>
          <w:i/>
        </w:rPr>
        <w:t xml:space="preserve"> to my father's kin</w:t>
      </w:r>
    </w:p>
    <w:p>
      <w:pPr>
        <w:pStyle w:val="ListBullet"/>
      </w:pPr>
      <w:r>
        <w:t>LUT:</w:t>
      </w:r>
      <w:r>
        <w:rPr>
          <w:i/>
        </w:rPr>
        <w:t xml:space="preserve"> zu meinem Volk</w:t>
      </w:r>
    </w:p>
    <w:p>
      <w:r>
        <w:t>Factors: 8, 12</w:t>
      </w:r>
    </w:p>
    <w:p>
      <w:pPr>
        <w:pStyle w:val="Heading3"/>
      </w:pPr>
      <w:r>
        <w:t>Alternative 2</w:t>
      </w:r>
    </w:p>
    <w:p>
      <w:r>
        <w:t>[אֶל־עַמַּי]</w:t>
      </w:r>
    </w:p>
    <w:p>
      <w:r>
        <w:t>Rating: A</w:t>
      </w:r>
    </w:p>
    <w:p>
      <w:pPr>
        <w:pStyle w:val="ListBullet"/>
      </w:pPr>
      <w:r>
        <w:t>BJ:</w:t>
      </w:r>
      <w:r>
        <w:rPr>
          <w:i/>
        </w:rPr>
        <w:t xml:space="preserve"> *aux miens</w:t>
      </w:r>
    </w:p>
    <w:p>
      <w:pPr>
        <w:pStyle w:val="Heading2"/>
      </w:pPr>
      <w:r>
        <w:t>[[@BibleBHS:GEN 50:14]][[BibleBHS:GEN 50:14]]</w:t>
      </w:r>
    </w:p>
    <w:p>
      <w:r>
        <w:rPr>
          <w:b/>
        </w:rPr>
        <w:t>Remark:</w:t>
      </w:r>
      <w:r>
        <w:t xml:space="preserve"> </w:t>
      </w:r>
      <w:r>
        <w:t>The whole verse is an answer to the question: When did Joseph come back? The whole sentence then is to be understood: "And Joseph came back to Egypt, he, his brothers and all those who had gone up with him for the burial of his father, after he had buried his father".</w:t>
      </w:r>
    </w:p>
    <w:p>
      <w:r>
        <w:rPr>
          <w:b/>
        </w:rPr>
        <w:t>Suggestion:</w:t>
      </w:r>
      <w:r>
        <w:t xml:space="preserve"> </w:t>
      </w:r>
      <w:r>
        <w:t>See Remark</w:t>
      </w:r>
    </w:p>
    <w:p>
      <w:pPr>
        <w:pStyle w:val="Heading3"/>
      </w:pPr>
      <w:r>
        <w:t>Alternative 1</w:t>
      </w:r>
    </w:p>
    <w:p>
      <w:r>
        <w:t>לקבר את־אביו אחרי קברו את־אביו</w:t>
      </w:r>
    </w:p>
    <w:p>
      <w:r>
        <w:t>Rating: A</w:t>
      </w:r>
    </w:p>
    <w:p>
      <w:pPr>
        <w:pStyle w:val="ListBullet"/>
      </w:pPr>
      <w:r>
        <w:t>RSV:</w:t>
      </w:r>
      <w:r>
        <w:rPr>
          <w:i/>
        </w:rPr>
        <w:t xml:space="preserve"> after he had buried his father ... to bury his father</w:t>
      </w:r>
    </w:p>
    <w:p>
      <w:pPr>
        <w:pStyle w:val="ListBullet"/>
      </w:pPr>
      <w:r>
        <w:t>LUT:</w:t>
      </w:r>
      <w:r>
        <w:rPr>
          <w:i/>
        </w:rPr>
        <w:t xml:space="preserve"> als sie ihn nun begraben hatten ... seinen Vater zu begraben</w:t>
      </w:r>
    </w:p>
    <w:p>
      <w:pPr>
        <w:pStyle w:val="Heading3"/>
      </w:pPr>
      <w:r>
        <w:t>Alternative 2</w:t>
      </w:r>
    </w:p>
    <w:p>
      <w:r>
        <w:t>[לקבר את־אביו]</w:t>
      </w:r>
    </w:p>
    <w:p>
      <w:r>
        <w:t>Rating: None</w:t>
      </w:r>
    </w:p>
    <w:p>
      <w:pPr>
        <w:pStyle w:val="ListBullet"/>
      </w:pPr>
      <w:r>
        <w:t>BJ:</w:t>
      </w:r>
      <w:r>
        <w:rPr>
          <w:i/>
        </w:rPr>
        <w:t xml:space="preserve"> *pour enterrer son père</w:t>
      </w:r>
    </w:p>
    <w:p>
      <w:r>
        <w:t>Factors: 1, 6, 4, 10</w:t>
      </w:r>
    </w:p>
    <w:p>
      <w:pPr>
        <w:pStyle w:val="Heading3"/>
      </w:pPr>
      <w:r>
        <w:t>Alternative 3</w:t>
      </w:r>
    </w:p>
    <w:p>
      <w:r>
        <w:t>[אחרי קברו את־אביו]</w:t>
      </w:r>
    </w:p>
    <w:p>
      <w:r>
        <w:t>Rating: None</w:t>
      </w:r>
    </w:p>
    <w:p>
      <w:pPr>
        <w:pStyle w:val="ListBullet"/>
      </w:pPr>
      <w:r>
        <w:t>NEB:</w:t>
      </w:r>
      <w:r>
        <w:rPr>
          <w:i/>
        </w:rPr>
        <w:t xml:space="preserve"> after he had buried his father (?)</w:t>
      </w:r>
    </w:p>
    <w:p>
      <w:r>
        <w:t>Factors: 1, 4</w:t>
      </w:r>
    </w:p>
    <w:p>
      <w:pPr>
        <w:pStyle w:val="Heading2"/>
      </w:pPr>
      <w:r>
        <w:t>[[@BibleBHS:GEN 50:16]][[BibleBHS:GEN 50:16]]</w:t>
      </w:r>
    </w:p>
    <w:p>
      <w:r>
        <w:rPr>
          <w:b/>
        </w:rPr>
        <w:t>Remark:</w:t>
      </w:r>
      <w:r>
        <w:t xml:space="preserve"> </w:t>
      </w:r>
      <w:r>
        <w:t>The verb has here a causative meaning: "they made known to him the order" (given by their late father as his last will before death).</w:t>
      </w:r>
    </w:p>
    <w:p>
      <w:r>
        <w:rPr>
          <w:b/>
        </w:rPr>
        <w:t>Suggestion:</w:t>
      </w:r>
      <w:r>
        <w:t xml:space="preserve"> </w:t>
      </w:r>
      <w:r>
        <w:t>they made Joseph know the following order</w:t>
      </w:r>
    </w:p>
    <w:p>
      <w:pPr>
        <w:pStyle w:val="Heading3"/>
      </w:pPr>
      <w:r>
        <w:t>Alternative 1</w:t>
      </w:r>
    </w:p>
    <w:p>
      <w:r>
        <w:t>ויצוו אל־יוסף</w:t>
      </w:r>
    </w:p>
    <w:p>
      <w:r>
        <w:t>Rating: A</w:t>
      </w:r>
    </w:p>
    <w:p>
      <w:pPr>
        <w:pStyle w:val="ListBullet"/>
      </w:pPr>
      <w:r>
        <w:t>RSV:</w:t>
      </w:r>
      <w:r>
        <w:rPr>
          <w:i/>
        </w:rPr>
        <w:t xml:space="preserve"> so they sent a message to Joseph</w:t>
      </w:r>
    </w:p>
    <w:p>
      <w:pPr>
        <w:pStyle w:val="ListBullet"/>
      </w:pPr>
      <w:r>
        <w:t>BJ:</w:t>
      </w:r>
      <w:r>
        <w:rPr>
          <w:i/>
        </w:rPr>
        <w:t xml:space="preserve"> aussi envoyèrent-ils dire à Joseph</w:t>
      </w:r>
    </w:p>
    <w:p>
      <w:pPr>
        <w:pStyle w:val="ListBullet"/>
      </w:pPr>
      <w:r>
        <w:t>LUT:</w:t>
      </w:r>
      <w:r>
        <w:rPr>
          <w:i/>
        </w:rPr>
        <w:t xml:space="preserve"> darum liessen sie ihm sagen</w:t>
      </w:r>
    </w:p>
    <w:p>
      <w:pPr>
        <w:pStyle w:val="Heading3"/>
      </w:pPr>
      <w:r>
        <w:t>Alternative 2</w:t>
      </w:r>
    </w:p>
    <w:p>
      <w:r>
        <w:t>[ויגשו אל־יוסף]</w:t>
      </w:r>
    </w:p>
    <w:p>
      <w:r>
        <w:t>Rating: None</w:t>
      </w:r>
    </w:p>
    <w:p>
      <w:pPr>
        <w:pStyle w:val="ListBullet"/>
      </w:pPr>
      <w:r>
        <w:t>NEB:</w:t>
      </w:r>
      <w:r>
        <w:rPr>
          <w:i/>
        </w:rPr>
        <w:t xml:space="preserve"> *they therefore approached Joseph</w:t>
      </w:r>
    </w:p>
    <w:p>
      <w:r>
        <w:t>Factors: 8</w:t>
      </w:r>
    </w:p>
    <w:p>
      <w:pPr>
        <w:pStyle w:val="Heading2"/>
      </w:pPr>
      <w:r>
        <w:t>[[@BibleBHS:GEN 50:25]][[BibleBHS:GEN 50:25]]</w:t>
      </w:r>
    </w:p>
    <w:p>
      <w:r>
        <w:rPr>
          <w:b/>
        </w:rPr>
        <w:t>Remark:</w:t>
      </w:r>
      <w:r>
        <w:t xml:space="preserve"> </w:t>
      </w:r>
      <w:r>
        <w:t>None</w:t>
      </w:r>
    </w:p>
    <w:p>
      <w:r>
        <w:rPr>
          <w:b/>
        </w:rPr>
        <w:t>Suggestion:</w:t>
      </w:r>
      <w:r>
        <w:t xml:space="preserve"> </w:t>
      </w:r>
      <w:r>
        <w:t>from here</w:t>
      </w:r>
    </w:p>
    <w:p>
      <w:pPr>
        <w:pStyle w:val="Heading3"/>
      </w:pPr>
      <w:r>
        <w:t>Alternative 1</w:t>
      </w:r>
    </w:p>
    <w:p>
      <w:r>
        <w:t>מזה</w:t>
      </w:r>
    </w:p>
    <w:p>
      <w:r>
        <w:t>Rating: A</w:t>
      </w:r>
    </w:p>
    <w:p>
      <w:pPr>
        <w:pStyle w:val="ListBullet"/>
      </w:pPr>
      <w:r>
        <w:t>RSV:</w:t>
      </w:r>
      <w:r>
        <w:rPr>
          <w:i/>
        </w:rPr>
        <w:t xml:space="preserve"> from here</w:t>
      </w:r>
    </w:p>
    <w:p>
      <w:pPr>
        <w:pStyle w:val="ListBullet"/>
      </w:pPr>
      <w:r>
        <w:t>BJ:</w:t>
      </w:r>
      <w:r>
        <w:rPr>
          <w:i/>
        </w:rPr>
        <w:t xml:space="preserve"> d'ici</w:t>
      </w:r>
    </w:p>
    <w:p>
      <w:pPr>
        <w:pStyle w:val="ListBullet"/>
      </w:pPr>
      <w:r>
        <w:t>LUT:</w:t>
      </w:r>
      <w:r>
        <w:rPr>
          <w:i/>
        </w:rPr>
        <w:t xml:space="preserve"> (so nehmt ... mit) von hier (?)</w:t>
      </w:r>
    </w:p>
    <w:p>
      <w:pPr>
        <w:pStyle w:val="Heading3"/>
      </w:pPr>
      <w:r>
        <w:t>Alternative 2</w:t>
      </w:r>
    </w:p>
    <w:p>
      <w:r>
        <w:t>מזה אתכם</w:t>
      </w:r>
    </w:p>
    <w:p>
      <w:r>
        <w:t>Rating: None</w:t>
      </w:r>
    </w:p>
    <w:p>
      <w:pPr>
        <w:pStyle w:val="ListBullet"/>
      </w:pPr>
      <w:r>
        <w:t>NEB:</w:t>
      </w:r>
      <w:r>
        <w:rPr>
          <w:i/>
        </w:rPr>
        <w:t xml:space="preserve"> *with you from here</w:t>
      </w:r>
    </w:p>
    <w:p>
      <w:r>
        <w:t>Factors: 5</w:t>
      </w:r>
    </w:p>
    <w:p>
      <w:pPr>
        <w:pStyle w:val="Heading1"/>
      </w:pPr>
      <w:r>
        <w:t>Exodus</w:t>
      </w:r>
    </w:p>
    <w:p>
      <w:pPr>
        <w:pStyle w:val="Heading2"/>
      </w:pPr>
      <w:r>
        <w:t>[[@BibleBHS:EXO 1:5]][[BibleBHS:EXO 1:5]]</w:t>
      </w:r>
    </w:p>
    <w:p>
      <w:r>
        <w:rPr>
          <w:b/>
        </w:rPr>
        <w:t>Remark:</w:t>
      </w:r>
      <w:r>
        <w:t xml:space="preserve"> </w:t>
      </w:r>
      <w:r>
        <w:t>See Gen. 46.20, 21, 22, 27; Deut. 32.8.</w:t>
      </w:r>
    </w:p>
    <w:p>
      <w:r>
        <w:rPr>
          <w:b/>
        </w:rPr>
        <w:t>Suggestion:</w:t>
      </w:r>
      <w:r>
        <w:t xml:space="preserve"> </w:t>
      </w:r>
      <w:r>
        <w:t>seventy-five</w:t>
      </w:r>
    </w:p>
    <w:p>
      <w:pPr>
        <w:pStyle w:val="Heading3"/>
      </w:pPr>
      <w:r>
        <w:t>Alternative 1</w:t>
      </w:r>
    </w:p>
    <w:p>
      <w:r>
        <w:t>שבעים</w:t>
      </w:r>
    </w:p>
    <w:p>
      <w:r>
        <w:t>Rating: None</w:t>
      </w:r>
    </w:p>
    <w:p>
      <w:pPr>
        <w:pStyle w:val="ListBullet"/>
      </w:pPr>
      <w:r>
        <w:t>RSV:</w:t>
      </w:r>
      <w:r>
        <w:rPr>
          <w:i/>
        </w:rPr>
        <w:t xml:space="preserve"> seventy</w:t>
      </w:r>
    </w:p>
    <w:p>
      <w:pPr>
        <w:pStyle w:val="ListBullet"/>
      </w:pPr>
      <w:r>
        <w:t>NEB:</w:t>
      </w:r>
      <w:r>
        <w:rPr>
          <w:i/>
        </w:rPr>
        <w:t xml:space="preserve"> seventy</w:t>
      </w:r>
    </w:p>
    <w:p>
      <w:pPr>
        <w:pStyle w:val="ListBullet"/>
      </w:pPr>
      <w:r>
        <w:t>BJ:</w:t>
      </w:r>
      <w:r>
        <w:rPr>
          <w:i/>
        </w:rPr>
        <w:t xml:space="preserve"> soixante-dix</w:t>
      </w:r>
    </w:p>
    <w:p>
      <w:pPr>
        <w:pStyle w:val="ListBullet"/>
      </w:pPr>
      <w:r>
        <w:t>LUT:</w:t>
      </w:r>
      <w:r>
        <w:rPr>
          <w:i/>
        </w:rPr>
        <w:t xml:space="preserve"> siebzig</w:t>
      </w:r>
    </w:p>
    <w:p>
      <w:r>
        <w:t>Factors: 6</w:t>
      </w:r>
    </w:p>
    <w:p>
      <w:pPr>
        <w:pStyle w:val="Heading3"/>
      </w:pPr>
      <w:r>
        <w:t>Alternative 2</w:t>
      </w:r>
    </w:p>
    <w:p>
      <w:r>
        <w:t>[שבעים וחמש]</w:t>
      </w:r>
    </w:p>
    <w:p>
      <w:r>
        <w:t>Rating: B</w:t>
      </w:r>
    </w:p>
    <w:p>
      <w:pPr>
        <w:pStyle w:val="Heading2"/>
      </w:pPr>
      <w:r>
        <w:t>[[@BibleBHS:EXO 1:10]][[BibleBHS:EXO 1:10]]</w:t>
      </w:r>
    </w:p>
    <w:p>
      <w:r>
        <w:rPr>
          <w:b/>
        </w:rPr>
        <w:t>Remark:</w:t>
      </w:r>
      <w:r>
        <w:t xml:space="preserve"> </w:t>
      </w:r>
      <w:r>
        <w:t>The subject מלחמה, "war" has here a collective meaning, that is, it is regarded as including all the events of the war, as in 1 Kings 5.17. Therefore the verb depending upon it is put in the plural.</w:t>
      </w:r>
    </w:p>
    <w:p>
      <w:r>
        <w:rPr>
          <w:b/>
        </w:rPr>
        <w:t>Suggestion:</w:t>
      </w:r>
      <w:r>
        <w:t xml:space="preserve"> </w:t>
      </w:r>
      <w:r>
        <w:t>if (war) comes</w:t>
      </w:r>
    </w:p>
    <w:p>
      <w:pPr>
        <w:pStyle w:val="Heading3"/>
      </w:pPr>
      <w:r>
        <w:t>Alternative 1</w:t>
      </w:r>
    </w:p>
    <w:p>
      <w:r>
        <w:t>כי־תקראנה</w:t>
      </w:r>
    </w:p>
    <w:p>
      <w:r>
        <w:t>Rating: A</w:t>
      </w:r>
    </w:p>
    <w:p>
      <w:pPr>
        <w:pStyle w:val="ListBullet"/>
      </w:pPr>
      <w:r>
        <w:t>NEB:</w:t>
      </w:r>
      <w:r>
        <w:rPr>
          <w:i/>
        </w:rPr>
        <w:t xml:space="preserve"> if (war) breaks out</w:t>
      </w:r>
    </w:p>
    <w:p>
      <w:pPr>
        <w:pStyle w:val="ListBullet"/>
      </w:pPr>
      <w:r>
        <w:t>BJ:</w:t>
      </w:r>
      <w:r>
        <w:rPr>
          <w:i/>
        </w:rPr>
        <w:t xml:space="preserve"> en cas (de guerre)</w:t>
      </w:r>
    </w:p>
    <w:p>
      <w:pPr>
        <w:pStyle w:val="ListBullet"/>
      </w:pPr>
      <w:r>
        <w:t>LUT:</w:t>
      </w:r>
      <w:r>
        <w:rPr>
          <w:i/>
        </w:rPr>
        <w:t xml:space="preserve"> wenn (ein Krieg) ausbräche</w:t>
      </w:r>
    </w:p>
    <w:p>
      <w:pPr>
        <w:pStyle w:val="Heading3"/>
      </w:pPr>
      <w:r>
        <w:t>Alternative 2</w:t>
      </w:r>
    </w:p>
    <w:p>
      <w:r>
        <w:t>כי תקראנו</w:t>
      </w:r>
    </w:p>
    <w:p>
      <w:r>
        <w:t>Rating: None</w:t>
      </w:r>
    </w:p>
    <w:p>
      <w:pPr>
        <w:pStyle w:val="ListBullet"/>
      </w:pPr>
      <w:r>
        <w:t>RSV:</w:t>
      </w:r>
      <w:r>
        <w:rPr>
          <w:i/>
        </w:rPr>
        <w:t xml:space="preserve"> if war befall us</w:t>
      </w:r>
    </w:p>
    <w:p>
      <w:r>
        <w:t>Factors: 4</w:t>
      </w:r>
    </w:p>
    <w:p>
      <w:pPr>
        <w:pStyle w:val="Heading2"/>
      </w:pPr>
      <w:r>
        <w:t>[[@BibleBHS:EXO 1:22]][[BibleBHS:EXO 1:22]]</w:t>
      </w:r>
    </w:p>
    <w:p>
      <w:r>
        <w:rPr>
          <w:b/>
        </w:rPr>
        <w:t>Remark:</w:t>
      </w:r>
      <w:r>
        <w:t xml:space="preserve"> </w:t>
      </w:r>
      <w:r>
        <w:t>None</w:t>
      </w:r>
    </w:p>
    <w:p>
      <w:r>
        <w:rPr>
          <w:b/>
        </w:rPr>
        <w:t>Suggestion:</w:t>
      </w:r>
      <w:r>
        <w:t xml:space="preserve"> </w:t>
      </w:r>
      <w:r>
        <w:t>(every son) who is born</w:t>
      </w:r>
    </w:p>
    <w:p>
      <w:pPr>
        <w:pStyle w:val="Heading3"/>
      </w:pPr>
      <w:r>
        <w:t>Alternative 1</w:t>
      </w:r>
    </w:p>
    <w:p>
      <w:r>
        <w:t>הילוד</w:t>
      </w:r>
    </w:p>
    <w:p>
      <w:r>
        <w:t>Rating: B</w:t>
      </w:r>
    </w:p>
    <w:p>
      <w:pPr>
        <w:pStyle w:val="ListBullet"/>
      </w:pPr>
      <w:r>
        <w:t>BJ:</w:t>
      </w:r>
      <w:r>
        <w:rPr>
          <w:i/>
        </w:rPr>
        <w:t xml:space="preserve"> (3e éd.) qui naîtra</w:t>
      </w:r>
    </w:p>
    <w:p>
      <w:pPr>
        <w:pStyle w:val="ListBullet"/>
      </w:pPr>
      <w:r>
        <w:t>LUT:</w:t>
      </w:r>
      <w:r>
        <w:rPr>
          <w:i/>
        </w:rPr>
        <w:t xml:space="preserve"> (alle Söhne) die geboren werden</w:t>
      </w:r>
    </w:p>
    <w:p>
      <w:pPr>
        <w:pStyle w:val="Heading3"/>
      </w:pPr>
      <w:r>
        <w:t>Alternative 2</w:t>
      </w:r>
    </w:p>
    <w:p>
      <w:r>
        <w:t>הילד לעברים</w:t>
      </w:r>
    </w:p>
    <w:p>
      <w:r>
        <w:t>Rating: None</w:t>
      </w:r>
    </w:p>
    <w:p>
      <w:pPr>
        <w:pStyle w:val="ListBullet"/>
      </w:pPr>
      <w:r>
        <w:t>RSV:</w:t>
      </w:r>
      <w:r>
        <w:rPr>
          <w:i/>
        </w:rPr>
        <w:t xml:space="preserve"> *that is born to the Hebrews</w:t>
      </w:r>
    </w:p>
    <w:p>
      <w:pPr>
        <w:pStyle w:val="ListBullet"/>
      </w:pPr>
      <w:r>
        <w:t>NEB:</w:t>
      </w:r>
      <w:r>
        <w:rPr>
          <w:i/>
        </w:rPr>
        <w:t xml:space="preserve"> *every new-born Hebrew (boy)</w:t>
      </w:r>
    </w:p>
    <w:p>
      <w:pPr>
        <w:pStyle w:val="ListBullet"/>
      </w:pPr>
      <w:r>
        <w:t>BJ:</w:t>
      </w:r>
      <w:r>
        <w:rPr>
          <w:i/>
        </w:rPr>
        <w:t xml:space="preserve"> *(le et 2e éd.) qui naîtront aux Hébreux</w:t>
      </w:r>
    </w:p>
    <w:p>
      <w:r>
        <w:t>Factors: 4</w:t>
      </w:r>
    </w:p>
    <w:p>
      <w:pPr>
        <w:pStyle w:val="Heading2"/>
      </w:pPr>
      <w:r>
        <w:t>[[@BibleBHS:EXO 2:1]][[BibleBHS:EXO 2:1]]</w:t>
      </w:r>
    </w:p>
    <w:p>
      <w:r>
        <w:rPr>
          <w:b/>
        </w:rPr>
        <w:t>Remark:</w:t>
      </w:r>
      <w:r>
        <w:t xml:space="preserve"> </w:t>
      </w:r>
      <w:r>
        <w:t>The MT is to be interpreted as follows: "the daughter of Levi" (the same daughter of Levi mentioned at Ex. 6.20).</w:t>
      </w:r>
    </w:p>
    <w:p>
      <w:r>
        <w:rPr>
          <w:b/>
        </w:rPr>
        <w:t>Suggestion:</w:t>
      </w:r>
      <w:r>
        <w:t xml:space="preserve"> </w:t>
      </w:r>
      <w:r/>
    </w:p>
    <w:p>
      <w:pPr>
        <w:pStyle w:val="Heading3"/>
      </w:pPr>
      <w:r>
        <w:t>Alternative 1</w:t>
      </w:r>
    </w:p>
    <w:p>
      <w:r>
        <w:t>את־בת־לוי</w:t>
      </w:r>
    </w:p>
    <w:p>
      <w:r>
        <w:t>Rating: None</w:t>
      </w:r>
    </w:p>
    <w:p>
      <w:pPr>
        <w:pStyle w:val="Heading3"/>
      </w:pPr>
      <w:r>
        <w:t>Alternative 2</w:t>
      </w:r>
    </w:p>
    <w:p>
      <w:r>
        <w:t>None</w:t>
      </w:r>
    </w:p>
    <w:p>
      <w:r>
        <w:t>Rating: None</w:t>
      </w:r>
    </w:p>
    <w:p>
      <w:pPr>
        <w:pStyle w:val="Heading2"/>
      </w:pPr>
      <w:r>
        <w:t>[[@BibleBHS:EXO 2:6]][[BibleBHS:EXO 2:6]]</w:t>
      </w:r>
    </w:p>
    <w:p>
      <w:r>
        <w:rPr>
          <w:b/>
        </w:rPr>
        <w:t>Remark:</w:t>
      </w:r>
      <w:r>
        <w:t xml:space="preserve"> </w:t>
      </w:r>
      <w:r>
        <w:t>MT may be interpreted in two ways. Either it expresses an emphasis fitting the subtle style of the narrative: "and she saw him, the child", or the suffix to the verb is an anticipating pronom as in Aramaic, and one should translate "and she saw the child".</w:t>
      </w:r>
    </w:p>
    <w:p>
      <w:r>
        <w:rPr>
          <w:b/>
        </w:rPr>
        <w:t>Suggestion:</w:t>
      </w:r>
      <w:r>
        <w:t xml:space="preserve"> </w:t>
      </w:r>
      <w:r>
        <w:t>See the Remark</w:t>
      </w:r>
    </w:p>
    <w:p>
      <w:pPr>
        <w:pStyle w:val="Heading3"/>
      </w:pPr>
      <w:r>
        <w:t>Alternative 1</w:t>
      </w:r>
    </w:p>
    <w:p>
      <w:r>
        <w:t>ותראהו את־הילד</w:t>
      </w:r>
    </w:p>
    <w:p>
      <w:r>
        <w:t>Rating: B</w:t>
      </w:r>
    </w:p>
    <w:p>
      <w:pPr>
        <w:pStyle w:val="ListBullet"/>
      </w:pPr>
      <w:r>
        <w:t>RSV:</w:t>
      </w:r>
      <w:r>
        <w:rPr>
          <w:i/>
        </w:rPr>
        <w:t xml:space="preserve"> she saw the child</w:t>
      </w:r>
    </w:p>
    <w:p>
      <w:pPr>
        <w:pStyle w:val="ListBullet"/>
      </w:pPr>
      <w:r>
        <w:t>NEB:</w:t>
      </w:r>
      <w:r>
        <w:rPr>
          <w:i/>
        </w:rPr>
        <w:t xml:space="preserve"> she saw the child</w:t>
      </w:r>
    </w:p>
    <w:p>
      <w:pPr>
        <w:pStyle w:val="ListBullet"/>
      </w:pPr>
      <w:r>
        <w:t>BJ:</w:t>
      </w:r>
      <w:r>
        <w:rPr>
          <w:i/>
        </w:rPr>
        <w:t xml:space="preserve"> (3e éd.) et vit l'enfant: c'était un garçon</w:t>
      </w:r>
    </w:p>
    <w:p>
      <w:pPr>
        <w:pStyle w:val="ListBullet"/>
      </w:pPr>
      <w:r>
        <w:t>LUT:</w:t>
      </w:r>
      <w:r>
        <w:rPr>
          <w:i/>
        </w:rPr>
        <w:t xml:space="preserve"> sah sie das Kind</w:t>
      </w:r>
    </w:p>
    <w:p>
      <w:pPr>
        <w:pStyle w:val="Heading3"/>
      </w:pPr>
      <w:r>
        <w:t>Alternative 2</w:t>
      </w:r>
    </w:p>
    <w:p>
      <w:r>
        <w:t>[ותרא]</w:t>
      </w:r>
    </w:p>
    <w:p>
      <w:r>
        <w:t>Rating: None</w:t>
      </w:r>
    </w:p>
    <w:p>
      <w:pPr>
        <w:pStyle w:val="ListBullet"/>
      </w:pPr>
      <w:r>
        <w:t>BJ:</w:t>
      </w:r>
      <w:r>
        <w:rPr>
          <w:i/>
        </w:rPr>
        <w:t xml:space="preserve"> *(1e éd.) (elle ...) et y vit(2e éd.) (elle ...) et vit</w:t>
      </w:r>
    </w:p>
    <w:p>
      <w:r>
        <w:t>Factors: 4, 6</w:t>
      </w:r>
    </w:p>
    <w:p>
      <w:pPr>
        <w:pStyle w:val="Heading2"/>
      </w:pPr>
      <w:r>
        <w:t>[[@BibleBHS:EXO 2:15]][[BibleBHS:EXO 2:15]]</w:t>
      </w:r>
    </w:p>
    <w:p>
      <w:r>
        <w:rPr>
          <w:b/>
        </w:rPr>
        <w:t>Remark:</w:t>
      </w:r>
      <w:r>
        <w:t xml:space="preserve"> </w:t>
      </w:r>
      <w:r>
        <w:t>The order of events in the narrative is an inversion of their real chronological sequence. Thus the first event is put second, and the second is put first. For a similar example of inverted sequence, see Ex. 4.31.</w:t>
      </w:r>
    </w:p>
    <w:p>
      <w:r>
        <w:rPr>
          <w:b/>
        </w:rPr>
        <w:t>Suggestion:</w:t>
      </w:r>
      <w:r>
        <w:t xml:space="preserve"> </w:t>
      </w:r>
      <w:r>
        <w:t>and he settled in the land of Midian after having moved to the land of Midian, (and he sat down near the well)</w:t>
      </w:r>
    </w:p>
    <w:p>
      <w:pPr>
        <w:pStyle w:val="Heading3"/>
      </w:pPr>
      <w:r>
        <w:t>Alternative 1</w:t>
      </w:r>
    </w:p>
    <w:p>
      <w:r>
        <w:t>וישב בארץ־מדין</w:t>
      </w:r>
    </w:p>
    <w:p>
      <w:r>
        <w:t>Rating: None</w:t>
      </w:r>
    </w:p>
    <w:p>
      <w:pPr>
        <w:pStyle w:val="ListBullet"/>
      </w:pPr>
      <w:r>
        <w:t>RSV:</w:t>
      </w:r>
      <w:r>
        <w:rPr>
          <w:i/>
        </w:rPr>
        <w:t xml:space="preserve"> and stayed in the land of Midian</w:t>
      </w:r>
    </w:p>
    <w:p>
      <w:pPr>
        <w:pStyle w:val="ListBullet"/>
      </w:pPr>
      <w:r>
        <w:t>NEB:</w:t>
      </w:r>
      <w:r>
        <w:rPr>
          <w:i/>
        </w:rPr>
        <w:t xml:space="preserve"> and settled in the land of Midian</w:t>
      </w:r>
    </w:p>
    <w:p>
      <w:pPr>
        <w:pStyle w:val="ListBullet"/>
      </w:pPr>
      <w:r>
        <w:t>LUT:</w:t>
      </w:r>
      <w:r>
        <w:rPr>
          <w:i/>
        </w:rPr>
        <w:t xml:space="preserve"> und hielt sich auf im Lande Midian</w:t>
      </w:r>
    </w:p>
    <w:p>
      <w:r>
        <w:t>Factors: 4, 10</w:t>
      </w:r>
    </w:p>
    <w:p>
      <w:pPr>
        <w:pStyle w:val="Heading3"/>
      </w:pPr>
      <w:r>
        <w:t>Alternative 2</w:t>
      </w:r>
    </w:p>
    <w:p>
      <w:r>
        <w:t>[וילך אל־ארץ מדין]</w:t>
      </w:r>
    </w:p>
    <w:p>
      <w:r>
        <w:t>Rating: None</w:t>
      </w:r>
    </w:p>
    <w:p>
      <w:pPr>
        <w:pStyle w:val="ListBullet"/>
      </w:pPr>
      <w:r>
        <w:t>BJ:</w:t>
      </w:r>
      <w:r>
        <w:rPr>
          <w:i/>
        </w:rPr>
        <w:t xml:space="preserve"> *et se rendit au pays de Madian (1e éd.)et se rendit au pays de Madiân (2e éd.)il se rendit au pays de Madiân (3e éd.)</w:t>
      </w:r>
    </w:p>
    <w:p>
      <w:r>
        <w:t>Factors: 4</w:t>
      </w:r>
    </w:p>
    <w:p>
      <w:pPr>
        <w:pStyle w:val="Heading3"/>
      </w:pPr>
      <w:r>
        <w:t>Alternative 3</w:t>
      </w:r>
    </w:p>
    <w:p>
      <w:r>
        <w:t>[וישב בארץ מדין וילך אל־ארץ מדין]</w:t>
      </w:r>
    </w:p>
    <w:p>
      <w:r>
        <w:t>Rating: C</w:t>
      </w:r>
    </w:p>
    <w:p>
      <w:pPr>
        <w:pStyle w:val="Heading2"/>
      </w:pPr>
      <w:r>
        <w:t>[[@BibleBHS:EXO 2:21]][[BibleBHS:EXO 2:21]]</w:t>
      </w:r>
    </w:p>
    <w:p>
      <w:r>
        <w:rPr>
          <w:b/>
        </w:rPr>
        <w:t>Remark:</w:t>
      </w:r>
      <w:r>
        <w:t xml:space="preserve"> </w:t>
      </w:r>
      <w:r>
        <w:t>None</w:t>
      </w:r>
    </w:p>
    <w:p>
      <w:r>
        <w:rPr>
          <w:b/>
        </w:rPr>
        <w:t>Suggestion:</w:t>
      </w:r>
      <w:r>
        <w:t xml:space="preserve"> </w:t>
      </w:r>
      <w:r>
        <w:t>to Moses</w:t>
      </w:r>
    </w:p>
    <w:p>
      <w:pPr>
        <w:pStyle w:val="Heading3"/>
      </w:pPr>
      <w:r>
        <w:t>Alternative 1</w:t>
      </w:r>
    </w:p>
    <w:p>
      <w:r>
        <w:t>למשה</w:t>
      </w:r>
    </w:p>
    <w:p>
      <w:r>
        <w:t>Rating: A</w:t>
      </w:r>
    </w:p>
    <w:p>
      <w:pPr>
        <w:pStyle w:val="ListBullet"/>
      </w:pPr>
      <w:r>
        <w:t>RSV:</w:t>
      </w:r>
      <w:r>
        <w:rPr>
          <w:i/>
        </w:rPr>
        <w:t xml:space="preserve"> (and he gave) Moses (his daughter)</w:t>
      </w:r>
    </w:p>
    <w:p>
      <w:pPr>
        <w:pStyle w:val="ListBullet"/>
      </w:pPr>
      <w:r>
        <w:t>BJ:</w:t>
      </w:r>
      <w:r>
        <w:rPr>
          <w:i/>
        </w:rPr>
        <w:t xml:space="preserve"> (Moïse s'établit donc auprès de cet homme, qui) lui fit épouser (1e, 2e éd.) (?), (Moïse consentit à s'établir auprès de cet homme qui) lui (donna) (3e éd.)</w:t>
      </w:r>
    </w:p>
    <w:p>
      <w:pPr>
        <w:pStyle w:val="Heading3"/>
      </w:pPr>
      <w:r>
        <w:t>Alternative 2</w:t>
      </w:r>
    </w:p>
    <w:p>
      <w:r>
        <w:t>למשה לאשה</w:t>
      </w:r>
    </w:p>
    <w:p>
      <w:r>
        <w:t>Rating: None</w:t>
      </w:r>
    </w:p>
    <w:p>
      <w:pPr>
        <w:pStyle w:val="ListBullet"/>
      </w:pPr>
      <w:r>
        <w:t>NEB:</w:t>
      </w:r>
      <w:r>
        <w:rPr>
          <w:i/>
        </w:rPr>
        <w:t xml:space="preserve"> (he gave) Moses (his daughter ...) in marriage</w:t>
      </w:r>
    </w:p>
    <w:p>
      <w:pPr>
        <w:pStyle w:val="ListBullet"/>
      </w:pPr>
      <w:r>
        <w:t>LUT:</w:t>
      </w:r>
      <w:r>
        <w:rPr>
          <w:i/>
        </w:rPr>
        <w:t xml:space="preserve"> (er gab) Mose (seine Tochter ...) zur Frau</w:t>
      </w:r>
    </w:p>
    <w:p>
      <w:r>
        <w:t>Factors: 5, 4</w:t>
      </w:r>
    </w:p>
    <w:p>
      <w:pPr>
        <w:pStyle w:val="Heading2"/>
      </w:pPr>
      <w:r>
        <w:t>[[@BibleBHS:EXO 2:25]][[BibleBHS:EXO 2:25]]</w:t>
      </w:r>
    </w:p>
    <w:p>
      <w:r>
        <w:rPr>
          <w:b/>
        </w:rPr>
        <w:t>Remark:</w:t>
      </w:r>
      <w:r>
        <w:t xml:space="preserve"> </w:t>
      </w:r>
      <w:r>
        <w:t>None</w:t>
      </w:r>
    </w:p>
    <w:p>
      <w:r>
        <w:rPr>
          <w:b/>
        </w:rPr>
        <w:t>Suggestion:</w:t>
      </w:r>
      <w:r>
        <w:t xml:space="preserve"> </w:t>
      </w:r>
      <w:r>
        <w:t>the children of Israel</w:t>
      </w:r>
    </w:p>
    <w:p>
      <w:pPr>
        <w:pStyle w:val="Heading3"/>
      </w:pPr>
      <w:r>
        <w:t>Alternative 1</w:t>
      </w:r>
    </w:p>
    <w:p>
      <w:r>
        <w:t>את־בני ישראל</w:t>
      </w:r>
    </w:p>
    <w:p>
      <w:r>
        <w:t>Rating: A</w:t>
      </w:r>
    </w:p>
    <w:p>
      <w:pPr>
        <w:pStyle w:val="ListBullet"/>
      </w:pPr>
      <w:r>
        <w:t>RSV:</w:t>
      </w:r>
      <w:r>
        <w:rPr>
          <w:i/>
        </w:rPr>
        <w:t xml:space="preserve"> the people of Israel</w:t>
      </w:r>
    </w:p>
    <w:p>
      <w:pPr>
        <w:pStyle w:val="ListBullet"/>
      </w:pPr>
      <w:r>
        <w:t>BJ:</w:t>
      </w:r>
      <w:r>
        <w:rPr>
          <w:i/>
        </w:rPr>
        <w:t xml:space="preserve"> (sur) les enfants d'Israël (1e, 2e éd.), les Israélites (3e éd.)</w:t>
      </w:r>
    </w:p>
    <w:p>
      <w:pPr>
        <w:pStyle w:val="ListBullet"/>
      </w:pPr>
      <w:r>
        <w:t>LUT:</w:t>
      </w:r>
      <w:r>
        <w:rPr>
          <w:i/>
        </w:rPr>
        <w:t xml:space="preserve"> (auf) die Kinder Israels</w:t>
      </w:r>
    </w:p>
    <w:p>
      <w:pPr>
        <w:pStyle w:val="Heading3"/>
      </w:pPr>
      <w:r>
        <w:t>Alternative 2</w:t>
      </w:r>
    </w:p>
    <w:p>
      <w:r>
        <w:t>[את־עבדת בני ישראל]</w:t>
      </w:r>
    </w:p>
    <w:p>
      <w:r>
        <w:t>Rating: None</w:t>
      </w:r>
    </w:p>
    <w:p>
      <w:pPr>
        <w:pStyle w:val="ListBullet"/>
      </w:pPr>
      <w:r>
        <w:t>NEB:</w:t>
      </w:r>
      <w:r>
        <w:rPr>
          <w:i/>
        </w:rPr>
        <w:t xml:space="preserve"> the plight of Israel</w:t>
      </w:r>
    </w:p>
    <w:p>
      <w:r>
        <w:t>Factors: 5, 7</w:t>
      </w:r>
    </w:p>
    <w:p>
      <w:pPr>
        <w:pStyle w:val="Heading2"/>
      </w:pPr>
      <w:r>
        <w:t>[[@BibleBHS:EXO 3:6]][[BibleBHS:EXO 3:6]]</w:t>
      </w:r>
    </w:p>
    <w:p>
      <w:r>
        <w:rPr>
          <w:b/>
        </w:rPr>
        <w:t>Remark:</w:t>
      </w:r>
      <w:r>
        <w:t xml:space="preserve"> </w:t>
      </w:r>
      <w:r>
        <w:t>Two interpretations might be suggested: either "the God of your father", or "your paternal God", that is, the God you know through your father's family.</w:t>
      </w:r>
    </w:p>
    <w:p>
      <w:r>
        <w:rPr>
          <w:b/>
        </w:rPr>
        <w:t>Suggestion:</w:t>
      </w:r>
      <w:r>
        <w:t xml:space="preserve"> </w:t>
      </w:r>
      <w:r>
        <w:t>See Remark</w:t>
      </w:r>
    </w:p>
    <w:p>
      <w:pPr>
        <w:pStyle w:val="Heading3"/>
      </w:pPr>
      <w:r>
        <w:t>Alternative 1</w:t>
      </w:r>
    </w:p>
    <w:p>
      <w:r>
        <w:t>אלהי אביך</w:t>
      </w:r>
    </w:p>
    <w:p>
      <w:r>
        <w:t>Rating: A</w:t>
      </w:r>
    </w:p>
    <w:p>
      <w:pPr>
        <w:pStyle w:val="ListBullet"/>
      </w:pPr>
      <w:r>
        <w:t>RSV:</w:t>
      </w:r>
      <w:r>
        <w:rPr>
          <w:i/>
        </w:rPr>
        <w:t xml:space="preserve"> the God of your father</w:t>
      </w:r>
    </w:p>
    <w:p>
      <w:pPr>
        <w:pStyle w:val="ListBullet"/>
      </w:pPr>
      <w:r>
        <w:t>BJ:</w:t>
      </w:r>
      <w:r>
        <w:rPr>
          <w:i/>
        </w:rPr>
        <w:t xml:space="preserve"> (1e, 2e éd.) le Dieu de ton père</w:t>
      </w:r>
    </w:p>
    <w:p>
      <w:pPr>
        <w:pStyle w:val="ListBullet"/>
      </w:pPr>
      <w:r>
        <w:t>LUT:</w:t>
      </w:r>
      <w:r>
        <w:rPr>
          <w:i/>
        </w:rPr>
        <w:t xml:space="preserve"> der Gott deines Vaters</w:t>
      </w:r>
    </w:p>
    <w:p>
      <w:pPr>
        <w:pStyle w:val="Heading3"/>
      </w:pPr>
      <w:r>
        <w:t>Alternative 2</w:t>
      </w:r>
    </w:p>
    <w:p>
      <w:r>
        <w:t>אלהי אבתיך</w:t>
      </w:r>
    </w:p>
    <w:p>
      <w:r>
        <w:t>Rating: None</w:t>
      </w:r>
    </w:p>
    <w:p>
      <w:pPr>
        <w:pStyle w:val="ListBullet"/>
      </w:pPr>
      <w:r>
        <w:t>NEB:</w:t>
      </w:r>
      <w:r>
        <w:rPr>
          <w:i/>
        </w:rPr>
        <w:t xml:space="preserve"> *the God of your forefathers</w:t>
      </w:r>
    </w:p>
    <w:p>
      <w:pPr>
        <w:pStyle w:val="ListBullet"/>
      </w:pPr>
      <w:r>
        <w:t>BJ:</w:t>
      </w:r>
      <w:r>
        <w:rPr>
          <w:i/>
        </w:rPr>
        <w:t xml:space="preserve"> (3e éd.) le Dieu de tes pères</w:t>
      </w:r>
    </w:p>
    <w:p>
      <w:r>
        <w:t>Factors: 5, 4</w:t>
      </w:r>
    </w:p>
    <w:p>
      <w:pPr>
        <w:pStyle w:val="Heading2"/>
      </w:pPr>
      <w:r>
        <w:t>[[@BibleBHS:EXO 3:12]][[BibleBHS:EXO 3:12]]</w:t>
      </w:r>
    </w:p>
    <w:p>
      <w:r>
        <w:rPr>
          <w:b/>
        </w:rPr>
        <w:t>Remark:</w:t>
      </w:r>
      <w:r>
        <w:t xml:space="preserve"> </w:t>
      </w:r>
      <w:r>
        <w:t>If in this fast-moving dialogue, the MT omits the subject of ויאמר, "he said", it is done intentionally, thereby suggesting that God's reply to Moses' alarmed question followed quickly. The subject is obvious in the context.</w:t>
      </w:r>
    </w:p>
    <w:p>
      <w:r>
        <w:rPr>
          <w:b/>
        </w:rPr>
        <w:t>Suggestion:</w:t>
      </w:r>
      <w:r>
        <w:t xml:space="preserve"> </w:t>
      </w:r>
      <w:r>
        <w:t>and he said</w:t>
      </w:r>
    </w:p>
    <w:p>
      <w:pPr>
        <w:pStyle w:val="Heading3"/>
      </w:pPr>
      <w:r>
        <w:t>Alternative 1</w:t>
      </w:r>
    </w:p>
    <w:p>
      <w:r>
        <w:t>ויאמר</w:t>
      </w:r>
    </w:p>
    <w:p>
      <w:r>
        <w:t>Rating: A</w:t>
      </w:r>
    </w:p>
    <w:p>
      <w:pPr>
        <w:pStyle w:val="ListBullet"/>
      </w:pPr>
      <w:r>
        <w:t>RSV:</w:t>
      </w:r>
      <w:r>
        <w:rPr>
          <w:i/>
        </w:rPr>
        <w:t xml:space="preserve"> he said</w:t>
      </w:r>
    </w:p>
    <w:p>
      <w:pPr>
        <w:pStyle w:val="ListBullet"/>
      </w:pPr>
      <w:r>
        <w:t>LUT:</w:t>
      </w:r>
      <w:r>
        <w:rPr>
          <w:i/>
        </w:rPr>
        <w:t xml:space="preserve"> er sprach</w:t>
      </w:r>
    </w:p>
    <w:p>
      <w:pPr>
        <w:pStyle w:val="Heading3"/>
      </w:pPr>
      <w:r>
        <w:t>Alternative 2</w:t>
      </w:r>
    </w:p>
    <w:p>
      <w:r>
        <w:t>[ויאמר אלהים]</w:t>
      </w:r>
    </w:p>
    <w:p>
      <w:r>
        <w:t>Rating: None</w:t>
      </w:r>
    </w:p>
    <w:p>
      <w:pPr>
        <w:pStyle w:val="ListBullet"/>
      </w:pPr>
      <w:r>
        <w:t>NEB:</w:t>
      </w:r>
      <w:r>
        <w:rPr>
          <w:i/>
        </w:rPr>
        <w:t xml:space="preserve"> *God answered</w:t>
      </w:r>
    </w:p>
    <w:p>
      <w:pPr>
        <w:pStyle w:val="ListBullet"/>
      </w:pPr>
      <w:r>
        <w:t>BJ:</w:t>
      </w:r>
      <w:r>
        <w:rPr>
          <w:i/>
        </w:rPr>
        <w:t xml:space="preserve"> Dieu dit</w:t>
      </w:r>
    </w:p>
    <w:p>
      <w:r>
        <w:t>Factors: 4</w:t>
      </w:r>
    </w:p>
    <w:p>
      <w:pPr>
        <w:pStyle w:val="Heading2"/>
      </w:pPr>
      <w:r>
        <w:t>[[@BibleBHS:EXO 3:19]][[BibleBHS:EXO 3:19]]</w:t>
      </w:r>
    </w:p>
    <w:p>
      <w:r>
        <w:rPr>
          <w:b/>
        </w:rPr>
        <w:t>Remark:</w:t>
      </w:r>
      <w:r>
        <w:t xml:space="preserve"> </w:t>
      </w:r>
      <w:r>
        <w:t>The "mighty hand" expresses the power of the Lordas is shown by Ex. 6.1.</w:t>
      </w:r>
    </w:p>
    <w:p>
      <w:r>
        <w:rPr>
          <w:b/>
        </w:rPr>
        <w:t>Suggestion:</w:t>
      </w:r>
      <w:r>
        <w:t xml:space="preserve"> </w:t>
      </w:r>
      <w:r>
        <w:t>not even with a mighty hand</w:t>
      </w:r>
    </w:p>
    <w:p>
      <w:pPr>
        <w:pStyle w:val="Heading3"/>
      </w:pPr>
      <w:r>
        <w:t>Alternative 1</w:t>
      </w:r>
    </w:p>
    <w:p>
      <w:r>
        <w:t>ולא ביד חזקה</w:t>
      </w:r>
    </w:p>
    <w:p>
      <w:r>
        <w:t>Rating: B</w:t>
      </w:r>
    </w:p>
    <w:p>
      <w:pPr>
        <w:pStyle w:val="Heading3"/>
      </w:pPr>
      <w:r>
        <w:t>Alternative 2</w:t>
      </w:r>
    </w:p>
    <w:p>
      <w:r>
        <w:t>אם לא / הלוא</w:t>
      </w:r>
    </w:p>
    <w:p>
      <w:r>
        <w:t>Rating: None</w:t>
      </w:r>
    </w:p>
    <w:p>
      <w:pPr>
        <w:pStyle w:val="ListBullet"/>
      </w:pPr>
      <w:r>
        <w:t>RSV:</w:t>
      </w:r>
      <w:r>
        <w:rPr>
          <w:i/>
        </w:rPr>
        <w:t xml:space="preserve"> *unless compelled by a mighty hand</w:t>
      </w:r>
    </w:p>
    <w:p>
      <w:pPr>
        <w:pStyle w:val="ListBullet"/>
      </w:pPr>
      <w:r>
        <w:t>NEB:</w:t>
      </w:r>
      <w:r>
        <w:rPr>
          <w:i/>
        </w:rPr>
        <w:t xml:space="preserve"> unless he is compelled</w:t>
      </w:r>
    </w:p>
    <w:p>
      <w:pPr>
        <w:pStyle w:val="ListBullet"/>
      </w:pPr>
      <w:r>
        <w:t>BJ:</w:t>
      </w:r>
      <w:r>
        <w:rPr>
          <w:i/>
        </w:rPr>
        <w:t xml:space="preserve"> *s'il n'y est contraint par une main puissante (1e, 2e éd.), que s'il y est contraint par une main forte (3e éd.)</w:t>
      </w:r>
    </w:p>
    <w:p>
      <w:pPr>
        <w:pStyle w:val="ListBullet"/>
      </w:pPr>
      <w:r>
        <w:t>LUT:</w:t>
      </w:r>
      <w:r>
        <w:rPr>
          <w:i/>
        </w:rPr>
        <w:t xml:space="preserve"> er werde denn gezwungen durch eine starke Hand</w:t>
      </w:r>
    </w:p>
    <w:p>
      <w:r>
        <w:t>Factors: 4, 7</w:t>
      </w:r>
    </w:p>
    <w:p>
      <w:pPr>
        <w:pStyle w:val="Heading2"/>
      </w:pPr>
      <w:r>
        <w:t>[[@BibleBHS:EXO 4:20]][[BibleBHS:EXO 4:20]]</w:t>
      </w:r>
    </w:p>
    <w:p>
      <w:r>
        <w:rPr>
          <w:b/>
        </w:rPr>
        <w:t>Remark:</w:t>
      </w:r>
      <w:r>
        <w:t xml:space="preserve"> </w:t>
      </w:r>
      <w:r>
        <w:t>None</w:t>
      </w:r>
    </w:p>
    <w:p>
      <w:r>
        <w:rPr>
          <w:b/>
        </w:rPr>
        <w:t>Suggestion:</w:t>
      </w:r>
      <w:r>
        <w:t xml:space="preserve"> </w:t>
      </w:r>
      <w:r>
        <w:t>and his sons</w:t>
      </w:r>
    </w:p>
    <w:p>
      <w:pPr>
        <w:pStyle w:val="Heading3"/>
      </w:pPr>
      <w:r>
        <w:t>Alternative 1</w:t>
      </w:r>
    </w:p>
    <w:p>
      <w:r>
        <w:t>ואת־בניו</w:t>
      </w:r>
    </w:p>
    <w:p>
      <w:r>
        <w:t>Rating: A</w:t>
      </w:r>
    </w:p>
    <w:p>
      <w:pPr>
        <w:pStyle w:val="ListBullet"/>
      </w:pPr>
      <w:r>
        <w:t>RSV:</w:t>
      </w:r>
      <w:r>
        <w:rPr>
          <w:i/>
        </w:rPr>
        <w:t xml:space="preserve"> and his sons</w:t>
      </w:r>
    </w:p>
    <w:p>
      <w:pPr>
        <w:pStyle w:val="ListBullet"/>
      </w:pPr>
      <w:r>
        <w:t>NEB:</w:t>
      </w:r>
      <w:r>
        <w:rPr>
          <w:i/>
        </w:rPr>
        <w:t xml:space="preserve"> and children</w:t>
      </w:r>
    </w:p>
    <w:p>
      <w:pPr>
        <w:pStyle w:val="Heading3"/>
      </w:pPr>
      <w:r>
        <w:t>Alternative 2</w:t>
      </w:r>
    </w:p>
    <w:p>
      <w:r>
        <w:t>[ואת־בנו]</w:t>
      </w:r>
    </w:p>
    <w:p>
      <w:r>
        <w:t>Rating: None</w:t>
      </w:r>
    </w:p>
    <w:p>
      <w:pPr>
        <w:pStyle w:val="ListBullet"/>
      </w:pPr>
      <w:r>
        <w:t>BJ:</w:t>
      </w:r>
      <w:r>
        <w:rPr>
          <w:i/>
        </w:rPr>
        <w:t xml:space="preserve"> *et son fils</w:t>
      </w:r>
    </w:p>
    <w:p>
      <w:pPr>
        <w:pStyle w:val="ListBullet"/>
      </w:pPr>
      <w:r>
        <w:t>LUT:</w:t>
      </w:r>
      <w:r>
        <w:rPr>
          <w:i/>
        </w:rPr>
        <w:t xml:space="preserve"> und seinen Sohn</w:t>
      </w:r>
    </w:p>
    <w:p>
      <w:r>
        <w:t>Factors: 14</w:t>
      </w:r>
    </w:p>
    <w:p>
      <w:pPr>
        <w:pStyle w:val="Heading2"/>
      </w:pPr>
      <w:r>
        <w:t>[[@BibleBHS:EXO 4:31]][[BibleBHS:EXO 4:31]]</w:t>
      </w:r>
    </w:p>
    <w:p>
      <w:r>
        <w:rPr>
          <w:b/>
        </w:rPr>
        <w:t>Remark:</w:t>
      </w:r>
      <w:r>
        <w:t xml:space="preserve"> </w:t>
      </w:r>
      <w:r>
        <w:t>Two interpretations are possible. Either the expression means "and they heard" in the sense of "they understood", "they recognized", "they realized", or thechronological sequence of events is inverted in the narrative, as in Ex. 2.15, in which case the rendering would be "when they had heard ..., (they bowed ...)".</w:t>
      </w:r>
    </w:p>
    <w:p>
      <w:r>
        <w:rPr>
          <w:b/>
        </w:rPr>
        <w:t>Suggestion:</w:t>
      </w:r>
      <w:r>
        <w:t xml:space="preserve"> </w:t>
      </w:r>
      <w:r>
        <w:t>See Remark</w:t>
      </w:r>
    </w:p>
    <w:p>
      <w:pPr>
        <w:pStyle w:val="Heading3"/>
      </w:pPr>
      <w:r>
        <w:t>Alternative 1</w:t>
      </w:r>
    </w:p>
    <w:p>
      <w:r>
        <w:t>וישמעו</w:t>
      </w:r>
    </w:p>
    <w:p>
      <w:r>
        <w:t>Rating: B</w:t>
      </w:r>
    </w:p>
    <w:p>
      <w:pPr>
        <w:pStyle w:val="ListBullet"/>
      </w:pPr>
      <w:r>
        <w:t>RSV:</w:t>
      </w:r>
      <w:r>
        <w:rPr>
          <w:i/>
        </w:rPr>
        <w:t xml:space="preserve"> and when they heard</w:t>
      </w:r>
    </w:p>
    <w:p>
      <w:pPr>
        <w:pStyle w:val="ListBullet"/>
      </w:pPr>
      <w:r>
        <w:t>NEB:</w:t>
      </w:r>
      <w:r>
        <w:rPr>
          <w:i/>
        </w:rPr>
        <w:t xml:space="preserve"> they heard</w:t>
      </w:r>
    </w:p>
    <w:p>
      <w:pPr>
        <w:pStyle w:val="ListBullet"/>
      </w:pPr>
      <w:r>
        <w:t>LUT:</w:t>
      </w:r>
      <w:r>
        <w:rPr>
          <w:i/>
        </w:rPr>
        <w:t xml:space="preserve"> und als sie hörten</w:t>
      </w:r>
    </w:p>
    <w:p>
      <w:pPr>
        <w:pStyle w:val="Heading3"/>
      </w:pPr>
      <w:r>
        <w:t>Alternative 2</w:t>
      </w:r>
    </w:p>
    <w:p>
      <w:r>
        <w:t>[וישמחו]</w:t>
      </w:r>
    </w:p>
    <w:p>
      <w:r>
        <w:t>Rating: None</w:t>
      </w:r>
    </w:p>
    <w:p>
      <w:pPr>
        <w:pStyle w:val="ListBullet"/>
      </w:pPr>
      <w:r>
        <w:t>BJ:</w:t>
      </w:r>
      <w:r>
        <w:rPr>
          <w:i/>
        </w:rPr>
        <w:t xml:space="preserve"> *(le peuple ...)et se réjouit</w:t>
      </w:r>
    </w:p>
    <w:p>
      <w:r>
        <w:t>Factors: 12, 4</w:t>
      </w:r>
    </w:p>
    <w:p>
      <w:pPr>
        <w:pStyle w:val="Heading2"/>
      </w:pPr>
      <w:r>
        <w:t>[[@BibleBHS:EXO 5:5]][[BibleBHS:EXO 5:5]]</w:t>
      </w:r>
    </w:p>
    <w:p>
      <w:r>
        <w:rPr>
          <w:b/>
        </w:rPr>
        <w:t>Remark:</w:t>
      </w:r>
      <w:r>
        <w:t xml:space="preserve"> </w:t>
      </w:r>
      <w:r>
        <w:t>None</w:t>
      </w:r>
    </w:p>
    <w:p>
      <w:r>
        <w:rPr>
          <w:b/>
        </w:rPr>
        <w:t>Suggestion:</w:t>
      </w:r>
      <w:r>
        <w:t xml:space="preserve"> </w:t>
      </w:r>
      <w:r>
        <w:t>(behold) the people (subject to the Corvée) of the country (are now numerous)</w:t>
      </w:r>
    </w:p>
    <w:p>
      <w:pPr>
        <w:pStyle w:val="Heading3"/>
      </w:pPr>
      <w:r>
        <w:t>Alternative 1</w:t>
      </w:r>
    </w:p>
    <w:p>
      <w:r>
        <w:t>עם הארץ</w:t>
      </w:r>
    </w:p>
    <w:p>
      <w:r>
        <w:t>Rating: A</w:t>
      </w:r>
    </w:p>
    <w:p>
      <w:pPr>
        <w:pStyle w:val="ListBullet"/>
      </w:pPr>
      <w:r>
        <w:t>RSV:</w:t>
      </w:r>
      <w:r>
        <w:rPr>
          <w:i/>
        </w:rPr>
        <w:t xml:space="preserve"> the people of the land</w:t>
      </w:r>
    </w:p>
    <w:p>
      <w:pPr>
        <w:pStyle w:val="ListBullet"/>
      </w:pPr>
      <w:r>
        <w:t>BJ:</w:t>
      </w:r>
      <w:r>
        <w:rPr>
          <w:i/>
        </w:rPr>
        <w:t xml:space="preserve"> la plèbe; en note: Litt. "le peuple du pays"... (1e, 2e éd.)le peuple; en note: Litt. "le peuple du pays"... (3e éd.)</w:t>
      </w:r>
    </w:p>
    <w:p>
      <w:pPr>
        <w:pStyle w:val="Heading3"/>
      </w:pPr>
      <w:r>
        <w:t>Alternative 2</w:t>
      </w:r>
    </w:p>
    <w:p>
      <w:r>
        <w:t>מעם הארץ</w:t>
      </w:r>
    </w:p>
    <w:p>
      <w:r>
        <w:t>Rating: None</w:t>
      </w:r>
    </w:p>
    <w:p>
      <w:pPr>
        <w:pStyle w:val="ListBullet"/>
      </w:pPr>
      <w:r>
        <w:t>NEB:</w:t>
      </w:r>
      <w:r>
        <w:rPr>
          <w:i/>
        </w:rPr>
        <w:t xml:space="preserve"> *(outnumber) the native Egyptians</w:t>
      </w:r>
    </w:p>
    <w:p>
      <w:pPr>
        <w:pStyle w:val="ListBullet"/>
      </w:pPr>
      <w:r>
        <w:t>LUT:</w:t>
      </w:r>
      <w:r>
        <w:rPr>
          <w:i/>
        </w:rPr>
        <w:t xml:space="preserve"> mehr als das Volk des Landes</w:t>
      </w:r>
    </w:p>
    <w:p>
      <w:r>
        <w:t>Factors: 5, 4</w:t>
      </w:r>
    </w:p>
    <w:p>
      <w:pPr>
        <w:pStyle w:val="Heading2"/>
      </w:pPr>
      <w:r>
        <w:t>[[@BibleBHS:EXO 5:9]][[BibleBHS:EXO 5:9]]</w:t>
      </w:r>
    </w:p>
    <w:p>
      <w:r>
        <w:rPr>
          <w:b/>
        </w:rPr>
        <w:t>Remark:</w:t>
      </w:r>
      <w:r>
        <w:t xml:space="preserve"> </w:t>
      </w:r>
      <w:r>
        <w:t>None</w:t>
      </w:r>
    </w:p>
    <w:p>
      <w:r>
        <w:rPr>
          <w:b/>
        </w:rPr>
        <w:t>Suggestion:</w:t>
      </w:r>
      <w:r>
        <w:t xml:space="preserve"> </w:t>
      </w:r>
      <w:r>
        <w:t>they shall labor at it (i.e. at their work)</w:t>
      </w:r>
    </w:p>
    <w:p>
      <w:pPr>
        <w:pStyle w:val="Heading3"/>
      </w:pPr>
      <w:r>
        <w:t>Alternative 1</w:t>
      </w:r>
    </w:p>
    <w:p>
      <w:r>
        <w:t>ויעשו־בה</w:t>
      </w:r>
    </w:p>
    <w:p>
      <w:r>
        <w:t>Rating: B</w:t>
      </w:r>
    </w:p>
    <w:p>
      <w:pPr>
        <w:pStyle w:val="ListBullet"/>
      </w:pPr>
      <w:r>
        <w:t>RSV:</w:t>
      </w:r>
      <w:r>
        <w:rPr>
          <w:i/>
        </w:rPr>
        <w:t xml:space="preserve"> that they may labor at it</w:t>
      </w:r>
    </w:p>
    <w:p>
      <w:pPr>
        <w:pStyle w:val="ListBullet"/>
      </w:pPr>
      <w:r>
        <w:t>NEB:</w:t>
      </w:r>
      <w:r>
        <w:rPr>
          <w:i/>
        </w:rPr>
        <w:t xml:space="preserve"> let them attend to that (?)</w:t>
      </w:r>
    </w:p>
    <w:p>
      <w:pPr>
        <w:pStyle w:val="ListBullet"/>
      </w:pPr>
      <w:r>
        <w:t>BJ:</w:t>
      </w:r>
      <w:r>
        <w:rPr>
          <w:i/>
        </w:rPr>
        <w:t xml:space="preserve"> qu'ils n'aient pas une minute de répit (1e éd.)qu'ils n'aient aucun répit (2e éd.), qu'ils le fassent (3e éd.)</w:t>
      </w:r>
    </w:p>
    <w:p>
      <w:pPr>
        <w:pStyle w:val="ListBullet"/>
      </w:pPr>
      <w:r>
        <w:t>LUT:</w:t>
      </w:r>
      <w:r>
        <w:rPr>
          <w:i/>
        </w:rPr>
        <w:t xml:space="preserve"> dass sie zu schaffen haben</w:t>
      </w:r>
    </w:p>
    <w:p>
      <w:pPr>
        <w:pStyle w:val="Heading3"/>
      </w:pPr>
      <w:r>
        <w:t>Alternative 2</w:t>
      </w:r>
    </w:p>
    <w:p>
      <w:r>
        <w:t>וישעו בה</w:t>
      </w:r>
    </w:p>
    <w:p>
      <w:r>
        <w:t>Rating: None</w:t>
      </w:r>
    </w:p>
    <w:p>
      <w:pPr>
        <w:pStyle w:val="ListBullet"/>
      </w:pPr>
      <w:r>
        <w:t>NEB:</w:t>
      </w:r>
      <w:r>
        <w:rPr>
          <w:i/>
        </w:rPr>
        <w:t xml:space="preserve"> let them attend to that (?)</w:t>
      </w:r>
    </w:p>
    <w:p>
      <w:r>
        <w:t>Factors: 5</w:t>
      </w:r>
    </w:p>
    <w:p>
      <w:pPr>
        <w:pStyle w:val="Heading2"/>
      </w:pPr>
      <w:r>
        <w:t>[[@BibleBHS:EXO 5:13]][[BibleBHS:EXO 5:13]]</w:t>
      </w:r>
    </w:p>
    <w:p>
      <w:r>
        <w:rPr>
          <w:b/>
        </w:rPr>
        <w:t>Remark:</w:t>
      </w:r>
      <w:r>
        <w:t xml:space="preserve"> </w:t>
      </w:r>
      <w:r>
        <w:t>None</w:t>
      </w:r>
    </w:p>
    <w:p>
      <w:r>
        <w:rPr>
          <w:b/>
        </w:rPr>
        <w:t>Suggestion:</w:t>
      </w:r>
      <w:r>
        <w:t xml:space="preserve"> </w:t>
      </w:r>
      <w:r>
        <w:t>as when there was straw</w:t>
      </w:r>
    </w:p>
    <w:p>
      <w:pPr>
        <w:pStyle w:val="Heading3"/>
      </w:pPr>
      <w:r>
        <w:t>Alternative 1</w:t>
      </w:r>
    </w:p>
    <w:p>
      <w:r>
        <w:t>כאשר בהיות התבן</w:t>
      </w:r>
    </w:p>
    <w:p>
      <w:r>
        <w:t>Rating: A</w:t>
      </w:r>
    </w:p>
    <w:p>
      <w:pPr>
        <w:pStyle w:val="ListBullet"/>
      </w:pPr>
      <w:r>
        <w:t>RSV:</w:t>
      </w:r>
      <w:r>
        <w:rPr>
          <w:i/>
        </w:rPr>
        <w:t xml:space="preserve"> as when there was straw</w:t>
      </w:r>
    </w:p>
    <w:p>
      <w:pPr>
        <w:pStyle w:val="ListBullet"/>
      </w:pPr>
      <w:r>
        <w:t>BJ:</w:t>
      </w:r>
      <w:r>
        <w:rPr>
          <w:i/>
        </w:rPr>
        <w:t xml:space="preserve"> (3e éd.) comme lorsqu'il y avait de la paille hachée</w:t>
      </w:r>
    </w:p>
    <w:p>
      <w:pPr>
        <w:pStyle w:val="ListBullet"/>
      </w:pPr>
      <w:r>
        <w:t>LUT:</w:t>
      </w:r>
      <w:r>
        <w:rPr>
          <w:i/>
        </w:rPr>
        <w:t xml:space="preserve"> wie damals, als ihr Häcksel hattet</w:t>
      </w:r>
    </w:p>
    <w:p>
      <w:pPr>
        <w:pStyle w:val="Heading3"/>
      </w:pPr>
      <w:r>
        <w:t>Alternative 2</w:t>
      </w:r>
    </w:p>
    <w:p>
      <w:r>
        <w:t>כאשר בהיות התבן נתן לכם</w:t>
      </w:r>
    </w:p>
    <w:p>
      <w:r>
        <w:t>Rating: None</w:t>
      </w:r>
    </w:p>
    <w:p>
      <w:pPr>
        <w:pStyle w:val="ListBullet"/>
      </w:pPr>
      <w:r>
        <w:t>NEB:</w:t>
      </w:r>
      <w:r>
        <w:rPr>
          <w:i/>
        </w:rPr>
        <w:t xml:space="preserve"> as when straw was supplied</w:t>
      </w:r>
    </w:p>
    <w:p>
      <w:pPr>
        <w:pStyle w:val="ListBullet"/>
      </w:pPr>
      <w:r>
        <w:t>BJ:</w:t>
      </w:r>
      <w:r>
        <w:rPr>
          <w:i/>
        </w:rPr>
        <w:t xml:space="preserve"> *(1e, 2e éd.) comme lorsque la paille vous était fournie</w:t>
      </w:r>
    </w:p>
    <w:p>
      <w:r>
        <w:t>Factors: 5, 4</w:t>
      </w:r>
    </w:p>
    <w:p>
      <w:pPr>
        <w:pStyle w:val="Heading2"/>
      </w:pPr>
      <w:r>
        <w:t>[[@BibleBHS:EXO 5:16]][[BibleBHS:EXO 5:16]]</w:t>
      </w:r>
    </w:p>
    <w:p>
      <w:r>
        <w:rPr>
          <w:b/>
        </w:rPr>
        <w:t>Remark:</w:t>
      </w:r>
      <w:r>
        <w:t xml:space="preserve"> </w:t>
      </w:r>
      <w:r>
        <w:t>וְחָטָאת is a verb in the 3d pers. fem. sing., as is shown by the massoretic vocalization. Subject of this verb is עמך, "your people".</w:t>
      </w:r>
    </w:p>
    <w:p>
      <w:r>
        <w:rPr>
          <w:b/>
        </w:rPr>
        <w:t>Suggestion:</w:t>
      </w:r>
      <w:r>
        <w:t xml:space="preserve"> </w:t>
      </w:r>
      <w:r>
        <w:t>and your people will be guilty</w:t>
      </w:r>
    </w:p>
    <w:p>
      <w:pPr>
        <w:pStyle w:val="Heading3"/>
      </w:pPr>
      <w:r>
        <w:t>Alternative 1</w:t>
      </w:r>
    </w:p>
    <w:p>
      <w:r>
        <w:t>וְחָטָאת עַמֶּךָ</w:t>
      </w:r>
    </w:p>
    <w:p>
      <w:r>
        <w:t>Rating: B</w:t>
      </w:r>
    </w:p>
    <w:p>
      <w:pPr>
        <w:pStyle w:val="Heading3"/>
      </w:pPr>
      <w:r>
        <w:t>Alternative 2</w:t>
      </w:r>
    </w:p>
    <w:p>
      <w:r>
        <w:t>[וְחַטָּאת עַמֶּךָ]</w:t>
      </w:r>
    </w:p>
    <w:p>
      <w:r>
        <w:t>Rating: None</w:t>
      </w:r>
    </w:p>
    <w:p>
      <w:pPr>
        <w:pStyle w:val="ListBullet"/>
      </w:pPr>
      <w:r>
        <w:t>RSV:</w:t>
      </w:r>
      <w:r>
        <w:rPr>
          <w:i/>
        </w:rPr>
        <w:t xml:space="preserve"> but the fault is in your own people</w:t>
      </w:r>
    </w:p>
    <w:p>
      <w:pPr>
        <w:pStyle w:val="ListBullet"/>
      </w:pPr>
      <w:r>
        <w:t>NEB:</w:t>
      </w:r>
      <w:r>
        <w:rPr>
          <w:i/>
        </w:rPr>
        <w:t xml:space="preserve"> but it is your people's fault</w:t>
      </w:r>
    </w:p>
    <w:p>
      <w:pPr>
        <w:pStyle w:val="ListBullet"/>
      </w:pPr>
      <w:r>
        <w:t>BJ:</w:t>
      </w:r>
      <w:r>
        <w:rPr>
          <w:i/>
        </w:rPr>
        <w:t xml:space="preserve"> *ne traduit pas, mais ajoute en note, en 1e éd.: "... le texte massorétique: 'le péché de ton peuple' ne donne aucun sens.", en 2e, 3e éd.: "H(ébreu) difficile ... 'le péché de ton peuple'; peut-être faut-il comprendre: 'c'est là une faute que tu commets contre ton peuple'."</w:t>
      </w:r>
    </w:p>
    <w:p>
      <w:r>
        <w:t>Factors: 12, 8</w:t>
      </w:r>
    </w:p>
    <w:p>
      <w:pPr>
        <w:pStyle w:val="Heading3"/>
      </w:pPr>
      <w:r>
        <w:t>Alternative 3</w:t>
      </w:r>
    </w:p>
    <w:p>
      <w:r>
        <w:t>[וְחָטָאתָ לְעַמֶּךָ]</w:t>
      </w:r>
    </w:p>
    <w:p>
      <w:r>
        <w:t>Rating: None</w:t>
      </w:r>
    </w:p>
    <w:p>
      <w:pPr>
        <w:pStyle w:val="ListBullet"/>
      </w:pPr>
      <w:r>
        <w:t>LUT:</w:t>
      </w:r>
      <w:r>
        <w:rPr>
          <w:i/>
        </w:rPr>
        <w:t xml:space="preserve"> und du versündigst dich an deinem Volke</w:t>
      </w:r>
    </w:p>
    <w:p>
      <w:r>
        <w:t>Factors: 4, 12, 8</w:t>
      </w:r>
    </w:p>
    <w:p>
      <w:pPr>
        <w:pStyle w:val="Heading2"/>
      </w:pPr>
      <w:r>
        <w:t>[[@BibleBHS:EXO 6:1]][[BibleBHS:EXO 6:1]]</w:t>
      </w:r>
    </w:p>
    <w:p>
      <w:r>
        <w:rPr>
          <w:b/>
        </w:rPr>
        <w:t>Remark:</w:t>
      </w:r>
      <w:r>
        <w:t xml:space="preserve"> </w:t>
      </w:r>
      <w:r>
        <w:t>The strong hand is that of God, as above in Ex. 3.19 (see there). Cf. a similar case in Ex. 32.11.</w:t>
      </w:r>
    </w:p>
    <w:p>
      <w:r>
        <w:rPr>
          <w:b/>
        </w:rPr>
        <w:t>Suggestion:</w:t>
      </w:r>
      <w:r>
        <w:t xml:space="preserve"> </w:t>
      </w:r>
      <w:r>
        <w:t>and with a strong hand</w:t>
      </w:r>
    </w:p>
    <w:p>
      <w:pPr>
        <w:pStyle w:val="Heading3"/>
      </w:pPr>
      <w:r>
        <w:t>Alternative 1</w:t>
      </w:r>
    </w:p>
    <w:p>
      <w:r>
        <w:t>וביד חזקה</w:t>
      </w:r>
    </w:p>
    <w:p>
      <w:r>
        <w:t>Rating: A</w:t>
      </w:r>
    </w:p>
    <w:p>
      <w:pPr>
        <w:pStyle w:val="ListBullet"/>
      </w:pPr>
      <w:r>
        <w:t>RSV:</w:t>
      </w:r>
      <w:r>
        <w:rPr>
          <w:i/>
        </w:rPr>
        <w:t xml:space="preserve"> yea, with a strong hand</w:t>
      </w:r>
    </w:p>
    <w:p>
      <w:pPr>
        <w:pStyle w:val="ListBullet"/>
      </w:pPr>
      <w:r>
        <w:t>BJ:</w:t>
      </w:r>
      <w:r>
        <w:rPr>
          <w:i/>
        </w:rPr>
        <w:t xml:space="preserve"> elle ira même, cette force, jusqu'à l'obliger (1e, 2e éd.), une main forte (l'obligera) (3e éd.)</w:t>
      </w:r>
    </w:p>
    <w:p>
      <w:pPr>
        <w:pStyle w:val="ListBullet"/>
      </w:pPr>
      <w:r>
        <w:t>LUT:</w:t>
      </w:r>
      <w:r>
        <w:rPr>
          <w:i/>
        </w:rPr>
        <w:t xml:space="preserve"> ja, (er muss ...) durch eine starke Hand gezwungen</w:t>
      </w:r>
    </w:p>
    <w:p>
      <w:pPr>
        <w:pStyle w:val="Heading3"/>
      </w:pPr>
      <w:r>
        <w:t>Alternative 2</w:t>
      </w:r>
    </w:p>
    <w:p>
      <w:r>
        <w:t>[בזרוע נטויה]</w:t>
      </w:r>
    </w:p>
    <w:p>
      <w:r>
        <w:t>Rating: None</w:t>
      </w:r>
    </w:p>
    <w:p>
      <w:pPr>
        <w:pStyle w:val="ListBullet"/>
      </w:pPr>
      <w:r>
        <w:t>NEB:</w:t>
      </w:r>
      <w:r>
        <w:rPr>
          <w:i/>
        </w:rPr>
        <w:t xml:space="preserve"> *with an outstretched arm</w:t>
      </w:r>
    </w:p>
    <w:p>
      <w:r>
        <w:t>Factors: 5</w:t>
      </w:r>
    </w:p>
    <w:p>
      <w:pPr>
        <w:pStyle w:val="Heading2"/>
      </w:pPr>
      <w:r>
        <w:t>[[@BibleBHS:EXO 6:13]][[BibleBHS:EXO 6:13]]</w:t>
      </w:r>
    </w:p>
    <w:p>
      <w:r>
        <w:rPr>
          <w:b/>
        </w:rPr>
        <w:t>Remark:</w:t>
      </w:r>
      <w:r>
        <w:t xml:space="preserve"> </w:t>
      </w:r>
      <w:r>
        <w:t>None</w:t>
      </w:r>
    </w:p>
    <w:p>
      <w:r>
        <w:rPr>
          <w:b/>
        </w:rPr>
        <w:t>Suggestion:</w:t>
      </w:r>
      <w:r>
        <w:t xml:space="preserve"> </w:t>
      </w:r>
      <w:r>
        <w:t>and to the children of Israel and to Pharaoh</w:t>
      </w:r>
    </w:p>
    <w:p>
      <w:pPr>
        <w:pStyle w:val="Heading3"/>
      </w:pPr>
      <w:r>
        <w:t>Alternative 1</w:t>
      </w:r>
    </w:p>
    <w:p>
      <w:r>
        <w:t>אל־בני ישראל ואל־פרעה</w:t>
      </w:r>
    </w:p>
    <w:p>
      <w:r>
        <w:t>Rating: A</w:t>
      </w:r>
    </w:p>
    <w:p>
      <w:pPr>
        <w:pStyle w:val="ListBullet"/>
      </w:pPr>
      <w:r>
        <w:t>RSV:</w:t>
      </w:r>
      <w:r>
        <w:rPr>
          <w:i/>
        </w:rPr>
        <w:t xml:space="preserve"> to the people of Israel and to Pharaoh</w:t>
      </w:r>
    </w:p>
    <w:p>
      <w:pPr>
        <w:pStyle w:val="ListBullet"/>
      </w:pPr>
      <w:r>
        <w:t>NEB:</w:t>
      </w:r>
      <w:r>
        <w:rPr>
          <w:i/>
        </w:rPr>
        <w:t xml:space="preserve"> to the Israelites and to Pharaoh</w:t>
      </w:r>
    </w:p>
    <w:p>
      <w:pPr>
        <w:pStyle w:val="ListBullet"/>
      </w:pPr>
      <w:r>
        <w:t>LUT:</w:t>
      </w:r>
      <w:r>
        <w:rPr>
          <w:i/>
        </w:rPr>
        <w:t xml:space="preserve"> an die Kinder Israel und an den Pharao</w:t>
      </w:r>
    </w:p>
    <w:p>
      <w:pPr>
        <w:pStyle w:val="Heading3"/>
      </w:pPr>
      <w:r>
        <w:t>Alternative 2</w:t>
      </w:r>
    </w:p>
    <w:p>
      <w:r>
        <w:t>[אל־פרעה]</w:t>
      </w:r>
    </w:p>
    <w:p>
      <w:r>
        <w:t>Rating: None</w:t>
      </w:r>
    </w:p>
    <w:p>
      <w:pPr>
        <w:pStyle w:val="ListBullet"/>
      </w:pPr>
      <w:r>
        <w:t>BJ:</w:t>
      </w:r>
      <w:r>
        <w:rPr>
          <w:i/>
        </w:rPr>
        <w:t xml:space="preserve"> *d'aller trouver Pharaon (1e, 2e éd.); auprès de Pharaon (3e éd.)</w:t>
      </w:r>
    </w:p>
    <w:p>
      <w:r>
        <w:t>Factors: 4</w:t>
      </w:r>
    </w:p>
    <w:p>
      <w:pPr>
        <w:pStyle w:val="Heading2"/>
      </w:pPr>
      <w:r>
        <w:t>[[@BibleBHS:EXO 7:2]][[BibleBHS:EXO 7:2]]</w:t>
      </w:r>
    </w:p>
    <w:p>
      <w:r>
        <w:rPr>
          <w:b/>
        </w:rPr>
        <w:t>Remark:</w:t>
      </w:r>
      <w:r>
        <w:t xml:space="preserve"> </w:t>
      </w:r>
      <w:r>
        <w:t>The verse determines the respective rôles of Moses and Aaron: "you (for your part), you shall say all that I command you, while Aaron, your brother, shall plead before Pharaoh, so that he may send ...".</w:t>
      </w:r>
    </w:p>
    <w:p>
      <w:r>
        <w:rPr>
          <w:b/>
        </w:rPr>
        <w:t>Suggestion:</w:t>
      </w:r>
      <w:r>
        <w:t xml:space="preserve"> </w:t>
      </w:r>
      <w:r>
        <w:t>See Remark</w:t>
      </w:r>
    </w:p>
    <w:p>
      <w:pPr>
        <w:pStyle w:val="Heading3"/>
      </w:pPr>
      <w:r>
        <w:t>Alternative 1</w:t>
      </w:r>
    </w:p>
    <w:p>
      <w:r>
        <w:t>אתה תדבר</w:t>
      </w:r>
    </w:p>
    <w:p>
      <w:r>
        <w:t>Rating: A</w:t>
      </w:r>
    </w:p>
    <w:p>
      <w:pPr>
        <w:pStyle w:val="ListBullet"/>
      </w:pPr>
      <w:r>
        <w:t>RSV:</w:t>
      </w:r>
      <w:r>
        <w:rPr>
          <w:i/>
        </w:rPr>
        <w:t xml:space="preserve"> you shall speak</w:t>
      </w:r>
    </w:p>
    <w:p>
      <w:pPr>
        <w:pStyle w:val="ListBullet"/>
      </w:pPr>
      <w:r>
        <w:t>LUT:</w:t>
      </w:r>
      <w:r>
        <w:rPr>
          <w:i/>
        </w:rPr>
        <w:t xml:space="preserve"> du sollst (alles) reden</w:t>
      </w:r>
    </w:p>
    <w:p>
      <w:pPr>
        <w:pStyle w:val="Heading3"/>
      </w:pPr>
      <w:r>
        <w:t>Alternative 2</w:t>
      </w:r>
    </w:p>
    <w:p>
      <w:r>
        <w:t>[אתה תדבר אליו]</w:t>
      </w:r>
    </w:p>
    <w:p>
      <w:r>
        <w:t>Rating: None</w:t>
      </w:r>
    </w:p>
    <w:p>
      <w:pPr>
        <w:pStyle w:val="ListBullet"/>
      </w:pPr>
      <w:r>
        <w:t>NEB:</w:t>
      </w:r>
      <w:r>
        <w:rPr>
          <w:i/>
        </w:rPr>
        <w:t xml:space="preserve"> you must tell your brother Aaron</w:t>
      </w:r>
    </w:p>
    <w:p>
      <w:pPr>
        <w:pStyle w:val="ListBullet"/>
      </w:pPr>
      <w:r>
        <w:t>BJ:</w:t>
      </w:r>
      <w:r>
        <w:rPr>
          <w:i/>
        </w:rPr>
        <w:t xml:space="preserve"> *toi, tu lui diras</w:t>
      </w:r>
    </w:p>
    <w:p>
      <w:r>
        <w:t>Factors: 1, 4</w:t>
      </w:r>
    </w:p>
    <w:p>
      <w:pPr>
        <w:pStyle w:val="Heading2"/>
      </w:pPr>
      <w:r>
        <w:t>[[@BibleBHS:EXO 7:5]][[BibleBHS:EXO 7:5]]</w:t>
      </w:r>
    </w:p>
    <w:p>
      <w:r>
        <w:rPr>
          <w:b/>
        </w:rPr>
        <w:t>Remark:</w:t>
      </w:r>
      <w:r>
        <w:t xml:space="preserve"> </w:t>
      </w:r>
      <w:r>
        <w:t>The exact translation would be "Egypt", and not "the Egyptians". The plural of the verb is a consequence of the collective meaning of this proper name. See the same case in Gen. 45.2.</w:t>
      </w:r>
    </w:p>
    <w:p>
      <w:r>
        <w:rPr>
          <w:b/>
        </w:rPr>
        <w:t>Suggestion:</w:t>
      </w:r>
      <w:r>
        <w:t xml:space="preserve"> </w:t>
      </w:r>
      <w:r>
        <w:t>and Egypt shall know</w:t>
      </w:r>
    </w:p>
    <w:p>
      <w:pPr>
        <w:pStyle w:val="Heading3"/>
      </w:pPr>
      <w:r>
        <w:t>Alternative 1</w:t>
      </w:r>
    </w:p>
    <w:p>
      <w:r>
        <w:t>וידעו מצרים</w:t>
      </w:r>
    </w:p>
    <w:p>
      <w:r>
        <w:t>Rating: A</w:t>
      </w:r>
    </w:p>
    <w:p>
      <w:pPr>
        <w:pStyle w:val="ListBullet"/>
      </w:pPr>
      <w:r>
        <w:t>RSV:</w:t>
      </w:r>
      <w:r>
        <w:rPr>
          <w:i/>
        </w:rPr>
        <w:t xml:space="preserve"> and the Egyptians shall know</w:t>
      </w:r>
    </w:p>
    <w:p>
      <w:pPr>
        <w:pStyle w:val="ListBullet"/>
      </w:pPr>
      <w:r>
        <w:t>NEB:</w:t>
      </w:r>
      <w:r>
        <w:rPr>
          <w:i/>
        </w:rPr>
        <w:t xml:space="preserve"> then Egypt will know</w:t>
      </w:r>
    </w:p>
    <w:p>
      <w:pPr>
        <w:pStyle w:val="ListBullet"/>
      </w:pPr>
      <w:r>
        <w:t>BJ:</w:t>
      </w:r>
      <w:r>
        <w:rPr>
          <w:i/>
        </w:rPr>
        <w:t xml:space="preserve"> (3e éd.) ils sauront, les Egyptiens</w:t>
      </w:r>
    </w:p>
    <w:p>
      <w:pPr>
        <w:pStyle w:val="ListBullet"/>
      </w:pPr>
      <w:r>
        <w:t>LUT:</w:t>
      </w:r>
      <w:r>
        <w:rPr>
          <w:i/>
        </w:rPr>
        <w:t xml:space="preserve"> und die Aegypter sollen innewerden</w:t>
      </w:r>
    </w:p>
    <w:p>
      <w:pPr>
        <w:pStyle w:val="Heading3"/>
      </w:pPr>
      <w:r>
        <w:t>Alternative 2</w:t>
      </w:r>
    </w:p>
    <w:p>
      <w:r>
        <w:t>וידעו כל מצרים</w:t>
      </w:r>
    </w:p>
    <w:p>
      <w:r>
        <w:t>Rating: None</w:t>
      </w:r>
    </w:p>
    <w:p>
      <w:pPr>
        <w:pStyle w:val="ListBullet"/>
      </w:pPr>
      <w:r>
        <w:t>BJ:</w:t>
      </w:r>
      <w:r>
        <w:rPr>
          <w:i/>
        </w:rPr>
        <w:t xml:space="preserve"> * (1e, 2e éd.) et les Egyptiens, tous tant qu'ils sont, seront contraints de reconnaître</w:t>
      </w:r>
    </w:p>
    <w:p>
      <w:r>
        <w:t>Factors: 5, 4</w:t>
      </w:r>
    </w:p>
    <w:p>
      <w:pPr>
        <w:pStyle w:val="Heading2"/>
      </w:pPr>
      <w:r>
        <w:t>[[@BibleBHS:EXO 7:28]][[BibleBHS:EXO 7:28]]</w:t>
      </w:r>
    </w:p>
    <w:p>
      <w:r>
        <w:rPr>
          <w:b/>
        </w:rPr>
        <w:t>Remark:</w:t>
      </w:r>
      <w:r>
        <w:t xml:space="preserve"> </w:t>
      </w:r>
      <w:r>
        <w:t>None</w:t>
      </w:r>
    </w:p>
    <w:p>
      <w:r>
        <w:rPr>
          <w:b/>
        </w:rPr>
        <w:t>Suggestion:</w:t>
      </w:r>
      <w:r>
        <w:t xml:space="preserve"> </w:t>
      </w:r>
      <w:r>
        <w:t>and with your people</w:t>
      </w:r>
    </w:p>
    <w:p>
      <w:pPr>
        <w:pStyle w:val="Heading3"/>
      </w:pPr>
      <w:r>
        <w:t>Alternative 1</w:t>
      </w:r>
    </w:p>
    <w:p>
      <w:r>
        <w:t>ובעמך</w:t>
      </w:r>
    </w:p>
    <w:p>
      <w:r>
        <w:t>Rating: B</w:t>
      </w:r>
    </w:p>
    <w:p>
      <w:pPr>
        <w:pStyle w:val="Heading3"/>
      </w:pPr>
      <w:r>
        <w:t>Alternative 2</w:t>
      </w:r>
    </w:p>
    <w:p>
      <w:r>
        <w:t>ועמך</w:t>
      </w:r>
    </w:p>
    <w:p>
      <w:r>
        <w:t>Rating: None</w:t>
      </w:r>
    </w:p>
    <w:p>
      <w:pPr>
        <w:pStyle w:val="ListBullet"/>
      </w:pPr>
      <w:r>
        <w:t>RSV:</w:t>
      </w:r>
      <w:r>
        <w:rPr>
          <w:i/>
        </w:rPr>
        <w:t xml:space="preserve"> *and of your people</w:t>
      </w:r>
    </w:p>
    <w:p>
      <w:pPr>
        <w:pStyle w:val="ListBullet"/>
      </w:pPr>
      <w:r>
        <w:t>NEB:</w:t>
      </w:r>
      <w:r>
        <w:rPr>
          <w:i/>
        </w:rPr>
        <w:t xml:space="preserve"> (of your courtiers) and your people</w:t>
      </w:r>
    </w:p>
    <w:p>
      <w:pPr>
        <w:pStyle w:val="ListBullet"/>
      </w:pPr>
      <w:r>
        <w:t>BJ:</w:t>
      </w:r>
      <w:r>
        <w:rPr>
          <w:i/>
        </w:rPr>
        <w:t xml:space="preserve"> *et de tes sujets (1e, 2e éd.), et de ton peuple (3e éd.)</w:t>
      </w:r>
    </w:p>
    <w:p>
      <w:pPr>
        <w:pStyle w:val="ListBullet"/>
      </w:pPr>
      <w:r>
        <w:t>LUT:</w:t>
      </w:r>
      <w:r>
        <w:rPr>
          <w:i/>
        </w:rPr>
        <w:t xml:space="preserve"> und deines Volks</w:t>
      </w:r>
    </w:p>
    <w:p>
      <w:r>
        <w:t>Factors: 4</w:t>
      </w:r>
    </w:p>
    <w:p>
      <w:pPr>
        <w:pStyle w:val="Heading2"/>
      </w:pPr>
      <w:r>
        <w:t>[[@BibleBHS:EXO 7:29]][[BibleBHS:EXO 7:29]]</w:t>
      </w:r>
    </w:p>
    <w:p>
      <w:r>
        <w:rPr>
          <w:b/>
        </w:rPr>
        <w:t>Remark:</w:t>
      </w:r>
      <w:r>
        <w:t xml:space="preserve"> </w:t>
      </w:r>
      <w:r>
        <w:t>None</w:t>
      </w:r>
    </w:p>
    <w:p>
      <w:r>
        <w:rPr>
          <w:b/>
        </w:rPr>
        <w:t>Suggestion:</w:t>
      </w:r>
      <w:r>
        <w:t xml:space="preserve"> </w:t>
      </w:r>
      <w:r>
        <w:t>on your people and on all your servants (i.e. on all your subjects)</w:t>
      </w:r>
    </w:p>
    <w:p>
      <w:pPr>
        <w:pStyle w:val="Heading3"/>
      </w:pPr>
      <w:r>
        <w:t>Alternative 1</w:t>
      </w:r>
    </w:p>
    <w:p>
      <w:r>
        <w:t>ובעמך ובכל־עבדיך</w:t>
      </w:r>
    </w:p>
    <w:p>
      <w:r>
        <w:t>Rating: A</w:t>
      </w:r>
    </w:p>
    <w:p>
      <w:pPr>
        <w:pStyle w:val="ListBullet"/>
      </w:pPr>
      <w:r>
        <w:t>RSV:</w:t>
      </w:r>
      <w:r>
        <w:rPr>
          <w:i/>
        </w:rPr>
        <w:t xml:space="preserve"> and on your people and on all your servants</w:t>
      </w:r>
    </w:p>
    <w:p>
      <w:pPr>
        <w:pStyle w:val="ListBullet"/>
      </w:pPr>
      <w:r>
        <w:t>NEB:</w:t>
      </w:r>
      <w:r>
        <w:rPr>
          <w:i/>
        </w:rPr>
        <w:t xml:space="preserve"> (over you), your people, and your courtiers</w:t>
      </w:r>
    </w:p>
    <w:p>
      <w:pPr>
        <w:pStyle w:val="ListBullet"/>
      </w:pPr>
      <w:r>
        <w:t>BJ:</w:t>
      </w:r>
      <w:r>
        <w:rPr>
          <w:i/>
        </w:rPr>
        <w:t xml:space="preserve"> (3e éd.) sur ton peuple et sur tous tes serviteurs</w:t>
      </w:r>
    </w:p>
    <w:p>
      <w:pPr>
        <w:pStyle w:val="ListBullet"/>
      </w:pPr>
      <w:r>
        <w:t>LUT:</w:t>
      </w:r>
      <w:r>
        <w:rPr>
          <w:i/>
        </w:rPr>
        <w:t xml:space="preserve"> und auf dein Volk und auf alle deine Grossen</w:t>
      </w:r>
    </w:p>
    <w:p>
      <w:pPr>
        <w:pStyle w:val="Heading3"/>
      </w:pPr>
      <w:r>
        <w:t>Alternative 2</w:t>
      </w:r>
    </w:p>
    <w:p>
      <w:r>
        <w:t>[ובכל־עבדיך ובעמך]</w:t>
      </w:r>
    </w:p>
    <w:p>
      <w:r>
        <w:t>Rating: None</w:t>
      </w:r>
    </w:p>
    <w:p>
      <w:pPr>
        <w:pStyle w:val="ListBullet"/>
      </w:pPr>
      <w:r>
        <w:t>BJ:</w:t>
      </w:r>
      <w:r>
        <w:rPr>
          <w:i/>
        </w:rPr>
        <w:t xml:space="preserve"> *(1e, 2e éd.) sur tes courtisans et sur tous tes sujets</w:t>
      </w:r>
    </w:p>
    <w:p>
      <w:r>
        <w:t>Factors: 5</w:t>
      </w:r>
    </w:p>
    <w:p>
      <w:pPr>
        <w:pStyle w:val="Heading2"/>
      </w:pPr>
      <w:r>
        <w:t>[[@BibleBHS:EXO 8:5]][[BibleBHS:EXO 8:5]]</w:t>
      </w:r>
    </w:p>
    <w:p>
      <w:r>
        <w:rPr>
          <w:b/>
        </w:rPr>
        <w:t>Remark:</w:t>
      </w:r>
      <w:r>
        <w:t xml:space="preserve"> </w:t>
      </w:r>
      <w:r>
        <w:t>None</w:t>
      </w:r>
    </w:p>
    <w:p>
      <w:r>
        <w:rPr>
          <w:b/>
        </w:rPr>
        <w:t>Suggestion:</w:t>
      </w:r>
      <w:r>
        <w:t xml:space="preserve"> </w:t>
      </w:r>
      <w:r>
        <w:t>from you (sg) and from your (sg) houses</w:t>
      </w:r>
    </w:p>
    <w:p>
      <w:pPr>
        <w:pStyle w:val="Heading3"/>
      </w:pPr>
      <w:r>
        <w:t>Alternative 1</w:t>
      </w:r>
    </w:p>
    <w:p>
      <w:r>
        <w:t>ממך ומבתיך</w:t>
      </w:r>
    </w:p>
    <w:p>
      <w:r>
        <w:t>Rating: A</w:t>
      </w:r>
    </w:p>
    <w:p>
      <w:pPr>
        <w:pStyle w:val="ListBullet"/>
      </w:pPr>
      <w:r>
        <w:t>RSV:</w:t>
      </w:r>
      <w:r>
        <w:rPr>
          <w:i/>
        </w:rPr>
        <w:t xml:space="preserve"> from you and your houses</w:t>
      </w:r>
    </w:p>
    <w:p>
      <w:pPr>
        <w:pStyle w:val="ListBullet"/>
      </w:pPr>
      <w:r>
        <w:t>NEB:</w:t>
      </w:r>
      <w:r>
        <w:rPr>
          <w:i/>
        </w:rPr>
        <w:t xml:space="preserve"> you and your houses (may be rid of)</w:t>
      </w:r>
    </w:p>
    <w:p>
      <w:pPr>
        <w:pStyle w:val="ListBullet"/>
      </w:pPr>
      <w:r>
        <w:t>LUT:</w:t>
      </w:r>
      <w:r>
        <w:rPr>
          <w:i/>
        </w:rPr>
        <w:t xml:space="preserve"> bei dir und in deinem Hause</w:t>
      </w:r>
    </w:p>
    <w:p>
      <w:pPr>
        <w:pStyle w:val="Heading3"/>
      </w:pPr>
      <w:r>
        <w:t>Alternative 2</w:t>
      </w:r>
    </w:p>
    <w:p>
      <w:r>
        <w:t>[ממך ומעמך ומבתיכם]</w:t>
      </w:r>
    </w:p>
    <w:p>
      <w:r>
        <w:t>Rating: None</w:t>
      </w:r>
    </w:p>
    <w:p>
      <w:pPr>
        <w:pStyle w:val="ListBullet"/>
      </w:pPr>
      <w:r>
        <w:t>BJ:</w:t>
      </w:r>
      <w:r>
        <w:rPr>
          <w:i/>
        </w:rPr>
        <w:t xml:space="preserve"> *(1e, 2e éd.) de chez toi, de chez tes sujets et de vos maisons</w:t>
      </w:r>
    </w:p>
    <w:p>
      <w:r>
        <w:t>Factors: 5</w:t>
      </w:r>
    </w:p>
    <w:p>
      <w:pPr>
        <w:pStyle w:val="Heading3"/>
      </w:pPr>
      <w:r>
        <w:t>Alternative 3</w:t>
      </w:r>
    </w:p>
    <w:p>
      <w:r>
        <w:t>[ממך ומבתיכם]</w:t>
      </w:r>
    </w:p>
    <w:p>
      <w:r>
        <w:t>Rating: None</w:t>
      </w:r>
    </w:p>
    <w:p>
      <w:pPr>
        <w:pStyle w:val="ListBullet"/>
      </w:pPr>
      <w:r>
        <w:t>BJ:</w:t>
      </w:r>
      <w:r>
        <w:rPr>
          <w:i/>
        </w:rPr>
        <w:t xml:space="preserve"> *(3e éd.) de chez toi et de vos maisons</w:t>
      </w:r>
    </w:p>
    <w:p>
      <w:r>
        <w:t>Factors: 14</w:t>
      </w:r>
    </w:p>
    <w:p>
      <w:pPr>
        <w:pStyle w:val="Heading2"/>
      </w:pPr>
      <w:r>
        <w:t>[[@BibleBHS:EXO 8:7]][[BibleBHS:EXO 8:7]]</w:t>
      </w:r>
    </w:p>
    <w:p>
      <w:r>
        <w:rPr>
          <w:b/>
        </w:rPr>
        <w:t>Remark:</w:t>
      </w:r>
      <w:r>
        <w:t xml:space="preserve"> </w:t>
      </w:r>
      <w:r>
        <w:t>None</w:t>
      </w:r>
    </w:p>
    <w:p>
      <w:r>
        <w:rPr>
          <w:b/>
        </w:rPr>
        <w:t>Suggestion:</w:t>
      </w:r>
      <w:r>
        <w:t xml:space="preserve"> </w:t>
      </w:r>
      <w:r>
        <w:t>from you (sg) and from your (sg) houses</w:t>
      </w:r>
    </w:p>
    <w:p>
      <w:pPr>
        <w:pStyle w:val="Heading3"/>
      </w:pPr>
      <w:r>
        <w:t>Alternative 1</w:t>
      </w:r>
    </w:p>
    <w:p>
      <w:r>
        <w:t>ממך ומבתיך</w:t>
      </w:r>
    </w:p>
    <w:p>
      <w:r>
        <w:t>Rating: A</w:t>
      </w:r>
    </w:p>
    <w:p>
      <w:pPr>
        <w:pStyle w:val="ListBullet"/>
      </w:pPr>
      <w:r>
        <w:t>RSV:</w:t>
      </w:r>
      <w:r>
        <w:rPr>
          <w:i/>
        </w:rPr>
        <w:t xml:space="preserve"> from you and your houses</w:t>
      </w:r>
    </w:p>
    <w:p>
      <w:pPr>
        <w:pStyle w:val="ListBullet"/>
      </w:pPr>
      <w:r>
        <w:t>NEB:</w:t>
      </w:r>
      <w:r>
        <w:rPr>
          <w:i/>
        </w:rPr>
        <w:t xml:space="preserve"> you and your houses (may be rid of)</w:t>
      </w:r>
    </w:p>
    <w:p>
      <w:pPr>
        <w:pStyle w:val="ListBullet"/>
      </w:pPr>
      <w:r>
        <w:t>LUT:</w:t>
      </w:r>
      <w:r>
        <w:rPr>
          <w:i/>
        </w:rPr>
        <w:t xml:space="preserve"> bei dir und in deinem Hause</w:t>
      </w:r>
    </w:p>
    <w:p>
      <w:pPr>
        <w:pStyle w:val="Heading3"/>
      </w:pPr>
      <w:r>
        <w:t>Alternative 2</w:t>
      </w:r>
    </w:p>
    <w:p>
      <w:r>
        <w:t>[ממך ומעמך ומבתיכם]</w:t>
      </w:r>
    </w:p>
    <w:p>
      <w:r>
        <w:t>Rating: None</w:t>
      </w:r>
    </w:p>
    <w:p>
      <w:pPr>
        <w:pStyle w:val="ListBullet"/>
      </w:pPr>
      <w:r>
        <w:t>BJ:</w:t>
      </w:r>
      <w:r>
        <w:rPr>
          <w:i/>
        </w:rPr>
        <w:t xml:space="preserve"> *(1e, 2e éd.) de chez toi, de chez tes sujets et de vos maisons</w:t>
      </w:r>
    </w:p>
    <w:p>
      <w:r>
        <w:t>Factors: 5</w:t>
      </w:r>
    </w:p>
    <w:p>
      <w:pPr>
        <w:pStyle w:val="Heading3"/>
      </w:pPr>
      <w:r>
        <w:t>Alternative 3</w:t>
      </w:r>
    </w:p>
    <w:p>
      <w:r>
        <w:t>[ממך ומבתיכם]</w:t>
      </w:r>
    </w:p>
    <w:p>
      <w:r>
        <w:t>Rating: None</w:t>
      </w:r>
    </w:p>
    <w:p>
      <w:pPr>
        <w:pStyle w:val="ListBullet"/>
      </w:pPr>
      <w:r>
        <w:t>BJ:</w:t>
      </w:r>
      <w:r>
        <w:rPr>
          <w:i/>
        </w:rPr>
        <w:t xml:space="preserve"> *(3e éd.) de chez toi et de vos maisons</w:t>
      </w:r>
    </w:p>
    <w:p>
      <w:r>
        <w:t>Factors: 14</w:t>
      </w:r>
    </w:p>
    <w:p>
      <w:pPr>
        <w:pStyle w:val="Heading2"/>
      </w:pPr>
      <w:r>
        <w:t>[[@BibleBHS:EXO 8:13]][[BibleBHS:EXO 8:13]]</w:t>
      </w:r>
    </w:p>
    <w:p>
      <w:r>
        <w:rPr>
          <w:b/>
        </w:rPr>
        <w:t>Remark:</w:t>
      </w:r>
      <w:r>
        <w:t xml:space="preserve"> </w:t>
      </w:r>
      <w:r>
        <w:t>None</w:t>
      </w:r>
    </w:p>
    <w:p>
      <w:r>
        <w:rPr>
          <w:b/>
        </w:rPr>
        <w:t>Suggestion:</w:t>
      </w:r>
      <w:r>
        <w:t xml:space="preserve"> </w:t>
      </w:r>
      <w:r>
        <w:t>and they did so</w:t>
      </w:r>
    </w:p>
    <w:p>
      <w:pPr>
        <w:pStyle w:val="Heading3"/>
      </w:pPr>
      <w:r>
        <w:t>Alternative 1</w:t>
      </w:r>
    </w:p>
    <w:p>
      <w:r>
        <w:t>ויעשו־כן</w:t>
      </w:r>
    </w:p>
    <w:p>
      <w:r>
        <w:t>Rating: B</w:t>
      </w:r>
    </w:p>
    <w:p>
      <w:pPr>
        <w:pStyle w:val="ListBullet"/>
      </w:pPr>
      <w:r>
        <w:t>RSV:</w:t>
      </w:r>
      <w:r>
        <w:rPr>
          <w:i/>
        </w:rPr>
        <w:t xml:space="preserve"> and they did so</w:t>
      </w:r>
    </w:p>
    <w:p>
      <w:pPr>
        <w:pStyle w:val="ListBullet"/>
      </w:pPr>
      <w:r>
        <w:t>NEB:</w:t>
      </w:r>
      <w:r>
        <w:rPr>
          <w:i/>
        </w:rPr>
        <w:t xml:space="preserve"> and they obeyed</w:t>
      </w:r>
    </w:p>
    <w:p>
      <w:pPr>
        <w:pStyle w:val="ListBullet"/>
      </w:pPr>
      <w:r>
        <w:t>LUT:</w:t>
      </w:r>
      <w:r>
        <w:rPr>
          <w:i/>
        </w:rPr>
        <w:t xml:space="preserve"> sie taten so</w:t>
      </w:r>
    </w:p>
    <w:p>
      <w:pPr>
        <w:pStyle w:val="Heading3"/>
      </w:pPr>
      <w:r>
        <w:t>Alternative 2</w:t>
      </w:r>
    </w:p>
    <w:p>
      <w:r>
        <w:t>[-]</w:t>
      </w:r>
    </w:p>
    <w:p>
      <w:r>
        <w:t>Rating: None</w:t>
      </w:r>
    </w:p>
    <w:p>
      <w:pPr>
        <w:pStyle w:val="ListBullet"/>
      </w:pPr>
      <w:r>
        <w:t>BJ:</w:t>
      </w:r>
      <w:r>
        <w:rPr>
          <w:i/>
        </w:rPr>
        <w:t xml:space="preserve"> *[-]</w:t>
      </w:r>
    </w:p>
    <w:p>
      <w:r>
        <w:t>Factors: 5, 4</w:t>
      </w:r>
    </w:p>
    <w:p>
      <w:pPr>
        <w:pStyle w:val="Heading2"/>
      </w:pPr>
      <w:r>
        <w:t>[[@BibleBHS:EXO 8:14]][[BibleBHS:EXO 8:14]]</w:t>
      </w:r>
    </w:p>
    <w:p>
      <w:r>
        <w:rPr>
          <w:b/>
        </w:rPr>
        <w:t>Remark:</w:t>
      </w:r>
      <w:r>
        <w:t xml:space="preserve"> </w:t>
      </w:r>
      <w:r>
        <w:t>None</w:t>
      </w:r>
    </w:p>
    <w:p>
      <w:r>
        <w:rPr>
          <w:b/>
        </w:rPr>
        <w:t>Suggestion:</w:t>
      </w:r>
      <w:r>
        <w:t xml:space="preserve"> </w:t>
      </w:r>
      <w:r>
        <w:t>and they did so</w:t>
      </w:r>
    </w:p>
    <w:p>
      <w:pPr>
        <w:pStyle w:val="Heading3"/>
      </w:pPr>
      <w:r>
        <w:t>Alternative 1</w:t>
      </w:r>
    </w:p>
    <w:p>
      <w:r>
        <w:t>ויעשו־כן</w:t>
      </w:r>
    </w:p>
    <w:p>
      <w:r>
        <w:t>Rating: B</w:t>
      </w:r>
    </w:p>
    <w:p>
      <w:pPr>
        <w:pStyle w:val="ListBullet"/>
      </w:pPr>
      <w:r>
        <w:t>RSV:</w:t>
      </w:r>
      <w:r>
        <w:rPr>
          <w:i/>
        </w:rPr>
        <w:t xml:space="preserve"> and they did so</w:t>
      </w:r>
    </w:p>
    <w:p>
      <w:pPr>
        <w:pStyle w:val="ListBullet"/>
      </w:pPr>
      <w:r>
        <w:t>NEB:</w:t>
      </w:r>
      <w:r>
        <w:rPr>
          <w:i/>
        </w:rPr>
        <w:t xml:space="preserve"> and they obeyed</w:t>
      </w:r>
    </w:p>
    <w:p>
      <w:pPr>
        <w:pStyle w:val="ListBullet"/>
      </w:pPr>
      <w:r>
        <w:t>LUT:</w:t>
      </w:r>
      <w:r>
        <w:rPr>
          <w:i/>
        </w:rPr>
        <w:t xml:space="preserve"> sie taten so</w:t>
      </w:r>
    </w:p>
    <w:p>
      <w:pPr>
        <w:pStyle w:val="Heading3"/>
      </w:pPr>
      <w:r>
        <w:t>Alternative 2</w:t>
      </w:r>
    </w:p>
    <w:p>
      <w:r>
        <w:t>[-]</w:t>
      </w:r>
    </w:p>
    <w:p>
      <w:r>
        <w:t>Rating: None</w:t>
      </w:r>
    </w:p>
    <w:p>
      <w:pPr>
        <w:pStyle w:val="ListBullet"/>
      </w:pPr>
      <w:r>
        <w:t>BJ:</w:t>
      </w:r>
      <w:r>
        <w:rPr>
          <w:i/>
        </w:rPr>
        <w:t xml:space="preserve"> *[-]</w:t>
      </w:r>
    </w:p>
    <w:p>
      <w:r>
        <w:t>Factors: 5, 4</w:t>
      </w:r>
    </w:p>
    <w:p>
      <w:pPr>
        <w:pStyle w:val="Heading2"/>
      </w:pPr>
      <w:r>
        <w:t>[[@BibleBHS:EXO 8:19]][[BibleBHS:EXO 8:19]]</w:t>
      </w:r>
    </w:p>
    <w:p>
      <w:r>
        <w:rPr>
          <w:b/>
        </w:rPr>
        <w:t>Remark:</w:t>
      </w:r>
      <w:r>
        <w:t xml:space="preserve"> </w:t>
      </w:r>
      <w:r>
        <w:t>None</w:t>
      </w:r>
    </w:p>
    <w:p>
      <w:r>
        <w:rPr>
          <w:b/>
        </w:rPr>
        <w:t>Suggestion:</w:t>
      </w:r>
      <w:r>
        <w:t xml:space="preserve"> </w:t>
      </w:r>
      <w:r>
        <w:t>(and I shall posit) an act of deliverance(between my people and your people) (i.e. this deliverance will distinguish my people from your people)</w:t>
      </w:r>
    </w:p>
    <w:p>
      <w:pPr>
        <w:pStyle w:val="Heading3"/>
      </w:pPr>
      <w:r>
        <w:t>Alternative 1</w:t>
      </w:r>
    </w:p>
    <w:p>
      <w:r>
        <w:t>פדת</w:t>
      </w:r>
    </w:p>
    <w:p>
      <w:r>
        <w:t>Rating: A</w:t>
      </w:r>
    </w:p>
    <w:p>
      <w:pPr>
        <w:pStyle w:val="Heading3"/>
      </w:pPr>
      <w:r>
        <w:t>Alternative 2</w:t>
      </w:r>
    </w:p>
    <w:p>
      <w:r>
        <w:t>[פלת]</w:t>
      </w:r>
    </w:p>
    <w:p>
      <w:r>
        <w:t>Rating: None</w:t>
      </w:r>
    </w:p>
    <w:p>
      <w:pPr>
        <w:pStyle w:val="ListBullet"/>
      </w:pPr>
      <w:r>
        <w:t>RSV:</w:t>
      </w:r>
      <w:r>
        <w:rPr>
          <w:i/>
        </w:rPr>
        <w:t xml:space="preserve"> *a division</w:t>
      </w:r>
    </w:p>
    <w:p>
      <w:pPr>
        <w:pStyle w:val="ListBullet"/>
      </w:pPr>
      <w:r>
        <w:t>NEB:</w:t>
      </w:r>
      <w:r>
        <w:rPr>
          <w:i/>
        </w:rPr>
        <w:t xml:space="preserve"> *a distinction</w:t>
      </w:r>
    </w:p>
    <w:p>
      <w:pPr>
        <w:pStyle w:val="ListBullet"/>
      </w:pPr>
      <w:r>
        <w:t>BJ:</w:t>
      </w:r>
      <w:r>
        <w:rPr>
          <w:i/>
        </w:rPr>
        <w:t xml:space="preserve"> *je discernerai</w:t>
      </w:r>
    </w:p>
    <w:p>
      <w:pPr>
        <w:pStyle w:val="ListBullet"/>
      </w:pPr>
      <w:r>
        <w:t>LUT:</w:t>
      </w:r>
      <w:r>
        <w:rPr>
          <w:i/>
        </w:rPr>
        <w:t xml:space="preserve"> einen Unterschied</w:t>
      </w:r>
    </w:p>
    <w:p>
      <w:r>
        <w:t>Factors: 8</w:t>
      </w:r>
    </w:p>
    <w:p>
      <w:pPr>
        <w:pStyle w:val="Heading2"/>
      </w:pPr>
      <w:r>
        <w:t>[[@BibleBHS:EXO 9:16]][[BibleBHS:EXO 9:16]]</w:t>
      </w:r>
    </w:p>
    <w:p>
      <w:r>
        <w:rPr>
          <w:b/>
        </w:rPr>
        <w:t>Remark:</w:t>
      </w:r>
      <w:r>
        <w:t xml:space="preserve"> </w:t>
      </w:r>
      <w:r>
        <w:t>None</w:t>
      </w:r>
    </w:p>
    <w:p>
      <w:r>
        <w:rPr>
          <w:b/>
        </w:rPr>
        <w:t>Suggestion:</w:t>
      </w:r>
      <w:r>
        <w:t xml:space="preserve"> </w:t>
      </w:r>
      <w:r>
        <w:t>to show you</w:t>
      </w:r>
    </w:p>
    <w:p>
      <w:pPr>
        <w:pStyle w:val="Heading3"/>
      </w:pPr>
      <w:r>
        <w:t>Alternative 1</w:t>
      </w:r>
    </w:p>
    <w:p>
      <w:r>
        <w:t>בעבור הראתך</w:t>
      </w:r>
    </w:p>
    <w:p>
      <w:r>
        <w:t>Rating: B</w:t>
      </w:r>
    </w:p>
    <w:p>
      <w:pPr>
        <w:pStyle w:val="ListBullet"/>
      </w:pPr>
      <w:r>
        <w:t>RSV:</w:t>
      </w:r>
      <w:r>
        <w:rPr>
          <w:i/>
        </w:rPr>
        <w:t xml:space="preserve"> to show you</w:t>
      </w:r>
    </w:p>
    <w:p>
      <w:pPr>
        <w:pStyle w:val="ListBullet"/>
      </w:pPr>
      <w:r>
        <w:t>NEB:</w:t>
      </w:r>
      <w:r>
        <w:rPr>
          <w:i/>
        </w:rPr>
        <w:t xml:space="preserve"> only to show you</w:t>
      </w:r>
    </w:p>
    <w:p>
      <w:pPr>
        <w:pStyle w:val="ListBullet"/>
      </w:pPr>
      <w:r>
        <w:t>BJ:</w:t>
      </w:r>
      <w:r>
        <w:rPr>
          <w:i/>
        </w:rPr>
        <w:t xml:space="preserve"> pour te faire contempler (1e, 2e éd.) afin que tu voies (3e éd.)</w:t>
      </w:r>
    </w:p>
    <w:p>
      <w:pPr>
        <w:pStyle w:val="Heading3"/>
      </w:pPr>
      <w:r>
        <w:t>Alternative 2</w:t>
      </w:r>
    </w:p>
    <w:p>
      <w:r>
        <w:t>[בעבור הראתי בך]</w:t>
      </w:r>
    </w:p>
    <w:p>
      <w:r>
        <w:t>Rating: None</w:t>
      </w:r>
    </w:p>
    <w:p>
      <w:pPr>
        <w:pStyle w:val="ListBullet"/>
      </w:pPr>
      <w:r>
        <w:t>LUT:</w:t>
      </w:r>
      <w:r>
        <w:rPr>
          <w:i/>
        </w:rPr>
        <w:t xml:space="preserve"> dass meine Kraft an dir erscheine</w:t>
      </w:r>
    </w:p>
    <w:p>
      <w:r>
        <w:t>Factors: 4, 7</w:t>
      </w:r>
    </w:p>
    <w:p>
      <w:pPr>
        <w:pStyle w:val="Heading2"/>
      </w:pPr>
      <w:r>
        <w:t>[[@BibleBHS:EXO 10:1]][[BibleBHS:EXO 10:1]]</w:t>
      </w:r>
    </w:p>
    <w:p>
      <w:r>
        <w:rPr>
          <w:b/>
        </w:rPr>
        <w:t>Remark:</w:t>
      </w:r>
      <w:r>
        <w:t xml:space="preserve"> </w:t>
      </w:r>
      <w:r>
        <w:t>The singular is collective.</w:t>
      </w:r>
    </w:p>
    <w:p>
      <w:r>
        <w:rPr>
          <w:b/>
        </w:rPr>
        <w:t>Suggestion:</w:t>
      </w:r>
      <w:r>
        <w:t xml:space="preserve"> </w:t>
      </w:r>
      <w:r>
        <w:t>(for I have hardened his heart, and the heart of his his servants (too)), in order to set these my signs) in his midst</w:t>
      </w:r>
    </w:p>
    <w:p>
      <w:pPr>
        <w:pStyle w:val="Heading3"/>
      </w:pPr>
      <w:r>
        <w:t>Alternative 1</w:t>
      </w:r>
    </w:p>
    <w:p>
      <w:r>
        <w:t>בקרבו</w:t>
      </w:r>
    </w:p>
    <w:p>
      <w:r>
        <w:t>Rating: A</w:t>
      </w:r>
    </w:p>
    <w:p>
      <w:pPr>
        <w:pStyle w:val="Heading3"/>
      </w:pPr>
      <w:r>
        <w:t>Alternative 2</w:t>
      </w:r>
    </w:p>
    <w:p>
      <w:r>
        <w:t>[בקרבם]</w:t>
      </w:r>
    </w:p>
    <w:p>
      <w:r>
        <w:t>Rating: None</w:t>
      </w:r>
    </w:p>
    <w:p>
      <w:pPr>
        <w:pStyle w:val="ListBullet"/>
      </w:pPr>
      <w:r>
        <w:t>RSV:</w:t>
      </w:r>
      <w:r>
        <w:rPr>
          <w:i/>
        </w:rPr>
        <w:t xml:space="preserve"> among them</w:t>
      </w:r>
    </w:p>
    <w:p>
      <w:pPr>
        <w:pStyle w:val="ListBullet"/>
      </w:pPr>
      <w:r>
        <w:t>NEB:</w:t>
      </w:r>
      <w:r>
        <w:rPr>
          <w:i/>
        </w:rPr>
        <w:t xml:space="preserve"> *among them</w:t>
      </w:r>
    </w:p>
    <w:p>
      <w:pPr>
        <w:pStyle w:val="ListBullet"/>
      </w:pPr>
      <w:r>
        <w:t>BJ:</w:t>
      </w:r>
      <w:r>
        <w:rPr>
          <w:i/>
        </w:rPr>
        <w:t xml:space="preserve"> *au milieu d'eux</w:t>
      </w:r>
    </w:p>
    <w:p>
      <w:pPr>
        <w:pStyle w:val="ListBullet"/>
      </w:pPr>
      <w:r>
        <w:t>LUT:</w:t>
      </w:r>
      <w:r>
        <w:rPr>
          <w:i/>
        </w:rPr>
        <w:t xml:space="preserve"> unter ihnen</w:t>
      </w:r>
    </w:p>
    <w:p>
      <w:r>
        <w:t>Factors: 6, 4</w:t>
      </w:r>
    </w:p>
    <w:p>
      <w:pPr>
        <w:pStyle w:val="Heading2"/>
      </w:pPr>
      <w:r>
        <w:t>[[@BibleBHS:EXO 10:2]][[BibleBHS:EXO 10:2]]</w:t>
      </w:r>
    </w:p>
    <w:p>
      <w:r>
        <w:rPr>
          <w:b/>
        </w:rPr>
        <w:t>Remark:</w:t>
      </w:r>
      <w:r>
        <w:t xml:space="preserve"> </w:t>
      </w:r>
      <w:r>
        <w:t>None</w:t>
      </w:r>
    </w:p>
    <w:p>
      <w:r>
        <w:rPr>
          <w:b/>
        </w:rPr>
        <w:t>Suggestion:</w:t>
      </w:r>
      <w:r>
        <w:t xml:space="preserve"> </w:t>
      </w:r>
      <w:r>
        <w:t>you (sg) shall recite in the hearing (lit. ears) of your (sg) son and of your (sg) son's son</w:t>
      </w:r>
    </w:p>
    <w:p>
      <w:pPr>
        <w:pStyle w:val="Heading3"/>
      </w:pPr>
      <w:r>
        <w:t>Alternative 1</w:t>
      </w:r>
    </w:p>
    <w:p>
      <w:r>
        <w:t>תספר באזני בנך ובן־בנך</w:t>
      </w:r>
    </w:p>
    <w:p>
      <w:r>
        <w:t>Rating: A</w:t>
      </w:r>
    </w:p>
    <w:p>
      <w:pPr>
        <w:pStyle w:val="ListBullet"/>
      </w:pPr>
      <w:r>
        <w:t>RSV:</w:t>
      </w:r>
      <w:r>
        <w:rPr>
          <w:i/>
        </w:rPr>
        <w:t xml:space="preserve"> you may tell in the hearing of your son and of your son's son</w:t>
      </w:r>
    </w:p>
    <w:p>
      <w:pPr>
        <w:pStyle w:val="ListBullet"/>
      </w:pPr>
      <w:r>
        <w:t>BJ:</w:t>
      </w:r>
      <w:r>
        <w:rPr>
          <w:i/>
        </w:rPr>
        <w:t xml:space="preserve"> pour que tu puisses aussi raconter à ton fils et à ton petit-fils (1e, 2e éd.), pour que tu puisses raconter à ton fils et au fils de ton fils (3e éd.)</w:t>
      </w:r>
    </w:p>
    <w:p>
      <w:pPr>
        <w:pStyle w:val="ListBullet"/>
      </w:pPr>
      <w:r>
        <w:t>LUT:</w:t>
      </w:r>
      <w:r>
        <w:rPr>
          <w:i/>
        </w:rPr>
        <w:t xml:space="preserve"> du verkündigest vor den Ohren deiner Kinder und deiner Kindeskinder</w:t>
      </w:r>
    </w:p>
    <w:p>
      <w:pPr>
        <w:pStyle w:val="Heading3"/>
      </w:pPr>
      <w:r>
        <w:t>Alternative 2</w:t>
      </w:r>
    </w:p>
    <w:p>
      <w:r>
        <w:t>[תספרו באזני בניכם ולבני בניכם]</w:t>
      </w:r>
    </w:p>
    <w:p>
      <w:r>
        <w:t>Rating: None</w:t>
      </w:r>
    </w:p>
    <w:p>
      <w:pPr>
        <w:pStyle w:val="ListBullet"/>
      </w:pPr>
      <w:r>
        <w:t>NEB:</w:t>
      </w:r>
      <w:r>
        <w:rPr>
          <w:i/>
        </w:rPr>
        <w:t xml:space="preserve"> you can tell your children and grand-children the story</w:t>
      </w:r>
    </w:p>
    <w:p>
      <w:r>
        <w:t>Factors: 4, 5</w:t>
      </w:r>
    </w:p>
    <w:p>
      <w:pPr>
        <w:pStyle w:val="Heading2"/>
      </w:pPr>
      <w:r>
        <w:t>[[@BibleBHS:EXO 10:11]][[BibleBHS:EXO 10:11]]</w:t>
      </w:r>
    </w:p>
    <w:p>
      <w:r>
        <w:rPr>
          <w:b/>
        </w:rPr>
        <w:t>Remark:</w:t>
      </w:r>
      <w:r>
        <w:t xml:space="preserve"> </w:t>
      </w:r>
      <w:r>
        <w:t>The MT verb in this instance should not be interpreted in the sense of an impersonal singular "one", but rather in causative sense.</w:t>
      </w:r>
    </w:p>
    <w:p>
      <w:r>
        <w:rPr>
          <w:b/>
        </w:rPr>
        <w:t>Suggestion:</w:t>
      </w:r>
      <w:r>
        <w:t xml:space="preserve"> </w:t>
      </w:r>
      <w:r>
        <w:t>and he caused them to be driven out (away from the presence [lit. face] of Pharaoh) / and he had them driven out (away from the presence [lit. face] of Pharaoh)</w:t>
      </w:r>
    </w:p>
    <w:p>
      <w:pPr>
        <w:pStyle w:val="Heading3"/>
      </w:pPr>
      <w:r>
        <w:t>Alternative 1</w:t>
      </w:r>
    </w:p>
    <w:p>
      <w:r>
        <w:t>ויגרש</w:t>
      </w:r>
    </w:p>
    <w:p>
      <w:r>
        <w:t>Rating: A</w:t>
      </w:r>
    </w:p>
    <w:p>
      <w:pPr>
        <w:pStyle w:val="ListBullet"/>
      </w:pPr>
      <w:r>
        <w:t>RSV:</w:t>
      </w:r>
      <w:r>
        <w:rPr>
          <w:i/>
        </w:rPr>
        <w:t xml:space="preserve"> and they were driven out</w:t>
      </w:r>
    </w:p>
    <w:p>
      <w:pPr>
        <w:pStyle w:val="ListBullet"/>
      </w:pPr>
      <w:r>
        <w:t>NEB:</w:t>
      </w:r>
      <w:r>
        <w:rPr>
          <w:i/>
        </w:rPr>
        <w:t xml:space="preserve"> so they were driven out</w:t>
      </w:r>
    </w:p>
    <w:p>
      <w:pPr>
        <w:pStyle w:val="ListBullet"/>
      </w:pPr>
      <w:r>
        <w:t>LUT:</w:t>
      </w:r>
      <w:r>
        <w:rPr>
          <w:i/>
        </w:rPr>
        <w:t xml:space="preserve"> und man stiess sie hinaus</w:t>
      </w:r>
    </w:p>
    <w:p>
      <w:pPr>
        <w:pStyle w:val="Heading3"/>
      </w:pPr>
      <w:r>
        <w:t>Alternative 2</w:t>
      </w:r>
    </w:p>
    <w:p>
      <w:r>
        <w:t>ויגרשו</w:t>
      </w:r>
    </w:p>
    <w:p>
      <w:r>
        <w:t>Rating: None</w:t>
      </w:r>
    </w:p>
    <w:p>
      <w:pPr>
        <w:pStyle w:val="ListBullet"/>
      </w:pPr>
      <w:r>
        <w:t>BJ:</w:t>
      </w:r>
      <w:r>
        <w:rPr>
          <w:i/>
        </w:rPr>
        <w:t xml:space="preserve"> *là-dessus on les expulsa (voir note) (1e, 2e éd.); et on les expulsa (voir note) (3e éd.)</w:t>
      </w:r>
    </w:p>
    <w:p>
      <w:r>
        <w:t>Factors: 8</w:t>
      </w:r>
    </w:p>
    <w:p>
      <w:pPr>
        <w:pStyle w:val="Heading2"/>
      </w:pPr>
      <w:r>
        <w:t>[[@BibleBHS:EXO 10:12]][[BibleBHS:EXO 10:12]]</w:t>
      </w:r>
    </w:p>
    <w:p>
      <w:r>
        <w:rPr>
          <w:b/>
        </w:rPr>
        <w:t>Remark:</w:t>
      </w:r>
      <w:r>
        <w:t xml:space="preserve"> </w:t>
      </w:r>
      <w:r>
        <w:t>None</w:t>
      </w:r>
    </w:p>
    <w:p>
      <w:r>
        <w:rPr>
          <w:b/>
        </w:rPr>
        <w:t>Suggestion:</w:t>
      </w:r>
      <w:r>
        <w:t xml:space="preserve"> </w:t>
      </w:r>
      <w:r>
        <w:t>(stretch out your hand) towards the locusts / (stretch out your hand) (to summon) the locusts</w:t>
      </w:r>
    </w:p>
    <w:p>
      <w:pPr>
        <w:pStyle w:val="Heading3"/>
      </w:pPr>
      <w:r>
        <w:t>Alternative 1</w:t>
      </w:r>
    </w:p>
    <w:p>
      <w:r>
        <w:t>בארבה</w:t>
      </w:r>
    </w:p>
    <w:p>
      <w:r>
        <w:t>Rating: B</w:t>
      </w:r>
    </w:p>
    <w:p>
      <w:pPr>
        <w:pStyle w:val="ListBullet"/>
      </w:pPr>
      <w:r>
        <w:t>RSV:</w:t>
      </w:r>
      <w:r>
        <w:rPr>
          <w:i/>
        </w:rPr>
        <w:t xml:space="preserve"> for the locusts</w:t>
      </w:r>
    </w:p>
    <w:p>
      <w:pPr>
        <w:pStyle w:val="Heading3"/>
      </w:pPr>
      <w:r>
        <w:t>Alternative 2</w:t>
      </w:r>
    </w:p>
    <w:p>
      <w:r>
        <w:t>[ויבא ארבה]</w:t>
      </w:r>
    </w:p>
    <w:p>
      <w:r>
        <w:t>Rating: None</w:t>
      </w:r>
    </w:p>
    <w:p>
      <w:pPr>
        <w:pStyle w:val="ListBullet"/>
      </w:pPr>
      <w:r>
        <w:t>NEB:</w:t>
      </w:r>
      <w:r>
        <w:rPr>
          <w:i/>
        </w:rPr>
        <w:t xml:space="preserve"> *so that the locusts may come</w:t>
      </w:r>
    </w:p>
    <w:p>
      <w:pPr>
        <w:pStyle w:val="ListBullet"/>
      </w:pPr>
      <w:r>
        <w:t>BJ:</w:t>
      </w:r>
      <w:r>
        <w:rPr>
          <w:i/>
        </w:rPr>
        <w:t xml:space="preserve"> (3e éd.) pour que viennent les sauterelles</w:t>
      </w:r>
    </w:p>
    <w:p>
      <w:pPr>
        <w:pStyle w:val="ListBullet"/>
      </w:pPr>
      <w:r>
        <w:t>LUT:</w:t>
      </w:r>
      <w:r>
        <w:rPr>
          <w:i/>
        </w:rPr>
        <w:t xml:space="preserve"> dass Heuschrecken ... kommen</w:t>
      </w:r>
    </w:p>
    <w:p>
      <w:r>
        <w:t>Factors: 1, 4, 6</w:t>
      </w:r>
    </w:p>
    <w:p>
      <w:pPr>
        <w:pStyle w:val="Heading3"/>
      </w:pPr>
      <w:r>
        <w:t>Alternative 3</w:t>
      </w:r>
    </w:p>
    <w:p>
      <w:r>
        <w:t>[להביא ארבה]</w:t>
      </w:r>
    </w:p>
    <w:p>
      <w:r>
        <w:t>Rating: None</w:t>
      </w:r>
    </w:p>
    <w:p>
      <w:pPr>
        <w:pStyle w:val="ListBullet"/>
      </w:pPr>
      <w:r>
        <w:t>BJ:</w:t>
      </w:r>
      <w:r>
        <w:rPr>
          <w:i/>
        </w:rPr>
        <w:t xml:space="preserve"> (1e, 2e éd.) pour faire venir les sauterelles</w:t>
      </w:r>
    </w:p>
    <w:p>
      <w:r>
        <w:t>Factors: 14</w:t>
      </w:r>
    </w:p>
    <w:p>
      <w:pPr>
        <w:pStyle w:val="Heading2"/>
      </w:pPr>
      <w:r>
        <w:t>[[@BibleBHS:EXO 10:15]][[BibleBHS:EXO 10:15]]</w:t>
      </w:r>
    </w:p>
    <w:p>
      <w:r>
        <w:rPr>
          <w:b/>
        </w:rPr>
        <w:t>Remark:</w:t>
      </w:r>
      <w:r>
        <w:t xml:space="preserve"> </w:t>
      </w:r>
      <w:r>
        <w:t>None</w:t>
      </w:r>
    </w:p>
    <w:p>
      <w:r>
        <w:rPr>
          <w:b/>
        </w:rPr>
        <w:t>Suggestion:</w:t>
      </w:r>
      <w:r>
        <w:t xml:space="preserve"> </w:t>
      </w:r>
      <w:r>
        <w:t>and the land became dark</w:t>
      </w:r>
    </w:p>
    <w:p>
      <w:pPr>
        <w:pStyle w:val="Heading3"/>
      </w:pPr>
      <w:r>
        <w:t>Alternative 1</w:t>
      </w:r>
    </w:p>
    <w:p>
      <w:r>
        <w:t>ותחשך הארץ</w:t>
      </w:r>
    </w:p>
    <w:p>
      <w:r>
        <w:t>Rating: B</w:t>
      </w:r>
    </w:p>
    <w:p>
      <w:pPr>
        <w:pStyle w:val="ListBullet"/>
      </w:pPr>
      <w:r>
        <w:t>RSV:</w:t>
      </w:r>
      <w:r>
        <w:rPr>
          <w:i/>
        </w:rPr>
        <w:t xml:space="preserve"> the land was darkened</w:t>
      </w:r>
    </w:p>
    <w:p>
      <w:pPr>
        <w:pStyle w:val="ListBullet"/>
      </w:pPr>
      <w:r>
        <w:t>NEB:</w:t>
      </w:r>
      <w:r>
        <w:rPr>
          <w:i/>
        </w:rPr>
        <w:t xml:space="preserve"> (the surface of the whole land till) it was black</w:t>
      </w:r>
    </w:p>
    <w:p>
      <w:pPr>
        <w:pStyle w:val="ListBullet"/>
      </w:pPr>
      <w:r>
        <w:t>BJ:</w:t>
      </w:r>
      <w:r>
        <w:rPr>
          <w:i/>
        </w:rPr>
        <w:t xml:space="preserve"> *(1e, 2e éd.) (la surface du sol) qui en fut obscurci</w:t>
      </w:r>
    </w:p>
    <w:p>
      <w:pPr>
        <w:pStyle w:val="ListBullet"/>
      </w:pPr>
      <w:r>
        <w:t>LUT:</w:t>
      </w:r>
      <w:r>
        <w:rPr>
          <w:i/>
        </w:rPr>
        <w:t xml:space="preserve"> (den Erdboden ...) dass er ganz dunkel wurde</w:t>
      </w:r>
    </w:p>
    <w:p>
      <w:pPr>
        <w:pStyle w:val="Heading3"/>
      </w:pPr>
      <w:r>
        <w:t>Alternative 2</w:t>
      </w:r>
    </w:p>
    <w:p>
      <w:r>
        <w:t>[ותשחת הארץ]</w:t>
      </w:r>
    </w:p>
    <w:p>
      <w:r>
        <w:t>Rating: None</w:t>
      </w:r>
    </w:p>
    <w:p>
      <w:pPr>
        <w:pStyle w:val="ListBullet"/>
      </w:pPr>
      <w:r>
        <w:t>BJ:</w:t>
      </w:r>
      <w:r>
        <w:rPr>
          <w:i/>
        </w:rPr>
        <w:t xml:space="preserve"> *(3e éd.) et le pays fut dévasté</w:t>
      </w:r>
    </w:p>
    <w:p>
      <w:r>
        <w:t>Factors: 5</w:t>
      </w:r>
    </w:p>
    <w:p>
      <w:pPr>
        <w:pStyle w:val="Heading2"/>
      </w:pPr>
      <w:r>
        <w:t>[[@BibleBHS:EXO 12:17]][[BibleBHS:EXO 12:17]]</w:t>
      </w:r>
    </w:p>
    <w:p>
      <w:r>
        <w:rPr>
          <w:b/>
        </w:rPr>
        <w:t>Remark:</w:t>
      </w:r>
      <w:r>
        <w:t xml:space="preserve"> </w:t>
      </w:r>
      <w:r>
        <w:t>None</w:t>
      </w:r>
    </w:p>
    <w:p>
      <w:r>
        <w:rPr>
          <w:b/>
        </w:rPr>
        <w:t>Suggestion:</w:t>
      </w:r>
      <w:r>
        <w:t xml:space="preserve"> </w:t>
      </w:r>
      <w:r>
        <w:t>(the feast of) unleavened bread</w:t>
      </w:r>
    </w:p>
    <w:p>
      <w:pPr>
        <w:pStyle w:val="Heading3"/>
      </w:pPr>
      <w:r>
        <w:t>Alternative 1</w:t>
      </w:r>
    </w:p>
    <w:p>
      <w:r>
        <w:t>את־המצות</w:t>
      </w:r>
    </w:p>
    <w:p>
      <w:r>
        <w:t>Rating: A</w:t>
      </w:r>
    </w:p>
    <w:p>
      <w:pPr>
        <w:pStyle w:val="ListBullet"/>
      </w:pPr>
      <w:r>
        <w:t>RSV:</w:t>
      </w:r>
      <w:r>
        <w:rPr>
          <w:i/>
        </w:rPr>
        <w:t xml:space="preserve"> the feast of unleavened bread</w:t>
      </w:r>
    </w:p>
    <w:p>
      <w:pPr>
        <w:pStyle w:val="ListBullet"/>
      </w:pPr>
      <w:r>
        <w:t>BJ:</w:t>
      </w:r>
      <w:r>
        <w:rPr>
          <w:i/>
        </w:rPr>
        <w:t xml:space="preserve"> la fête des Azymes</w:t>
      </w:r>
    </w:p>
    <w:p>
      <w:pPr>
        <w:pStyle w:val="ListBullet"/>
      </w:pPr>
      <w:r>
        <w:t>LUT:</w:t>
      </w:r>
      <w:r>
        <w:rPr>
          <w:i/>
        </w:rPr>
        <w:t xml:space="preserve"> das Gebot der ungesäuerten Brote (?)</w:t>
      </w:r>
    </w:p>
    <w:p>
      <w:pPr>
        <w:pStyle w:val="Heading3"/>
      </w:pPr>
      <w:r>
        <w:t>Alternative 2</w:t>
      </w:r>
    </w:p>
    <w:p>
      <w:r>
        <w:t>[את־המצוה הזאת]</w:t>
      </w:r>
    </w:p>
    <w:p>
      <w:r>
        <w:t>Rating: None</w:t>
      </w:r>
    </w:p>
    <w:p>
      <w:pPr>
        <w:pStyle w:val="ListBullet"/>
      </w:pPr>
      <w:r>
        <w:t>NEB:</w:t>
      </w:r>
      <w:r>
        <w:rPr>
          <w:i/>
        </w:rPr>
        <w:t xml:space="preserve"> these commandments</w:t>
      </w:r>
    </w:p>
    <w:p>
      <w:r>
        <w:t>Factors: 5</w:t>
      </w:r>
    </w:p>
    <w:p>
      <w:pPr>
        <w:pStyle w:val="Heading2"/>
      </w:pPr>
      <w:r>
        <w:t>[[@BibleBHS:EXO 12:31]][[BibleBHS:EXO 12:31]]</w:t>
      </w:r>
    </w:p>
    <w:p>
      <w:r>
        <w:rPr>
          <w:b/>
        </w:rPr>
        <w:t>Remark:</w:t>
      </w:r>
      <w:r>
        <w:t xml:space="preserve"> </w:t>
      </w:r>
      <w:r>
        <w:t>None</w:t>
      </w:r>
    </w:p>
    <w:p>
      <w:r>
        <w:rPr>
          <w:b/>
        </w:rPr>
        <w:t>Suggestion:</w:t>
      </w:r>
      <w:r>
        <w:t xml:space="preserve"> </w:t>
      </w:r>
      <w:r>
        <w:t>and he called / and he summoned</w:t>
      </w:r>
    </w:p>
    <w:p>
      <w:pPr>
        <w:pStyle w:val="Heading3"/>
      </w:pPr>
      <w:r>
        <w:t>Alternative 1</w:t>
      </w:r>
    </w:p>
    <w:p>
      <w:r>
        <w:t>ויקרא</w:t>
      </w:r>
    </w:p>
    <w:p>
      <w:r>
        <w:t>Rating: A</w:t>
      </w:r>
    </w:p>
    <w:p>
      <w:pPr>
        <w:pStyle w:val="ListBullet"/>
      </w:pPr>
      <w:r>
        <w:t>RSV:</w:t>
      </w:r>
      <w:r>
        <w:rPr>
          <w:i/>
        </w:rPr>
        <w:t xml:space="preserve"> and he summoned</w:t>
      </w:r>
    </w:p>
    <w:p>
      <w:pPr>
        <w:pStyle w:val="ListBullet"/>
      </w:pPr>
      <w:r>
        <w:t>LUT:</w:t>
      </w:r>
      <w:r>
        <w:rPr>
          <w:i/>
        </w:rPr>
        <w:t xml:space="preserve"> und er liess ... rufen</w:t>
      </w:r>
    </w:p>
    <w:p>
      <w:pPr>
        <w:pStyle w:val="Heading3"/>
      </w:pPr>
      <w:r>
        <w:t>Alternative 2</w:t>
      </w:r>
    </w:p>
    <w:p>
      <w:r>
        <w:t>ויקרא פרעה</w:t>
      </w:r>
    </w:p>
    <w:p>
      <w:r>
        <w:t>Rating: None</w:t>
      </w:r>
    </w:p>
    <w:p>
      <w:pPr>
        <w:pStyle w:val="ListBullet"/>
      </w:pPr>
      <w:r>
        <w:t>NEB:</w:t>
      </w:r>
      <w:r>
        <w:rPr>
          <w:i/>
        </w:rPr>
        <w:t xml:space="preserve"> Pharaoh summoned</w:t>
      </w:r>
    </w:p>
    <w:p>
      <w:pPr>
        <w:pStyle w:val="ListBullet"/>
      </w:pPr>
      <w:r>
        <w:t>BJ:</w:t>
      </w:r>
      <w:r>
        <w:rPr>
          <w:i/>
        </w:rPr>
        <w:t xml:space="preserve"> (1e*, 2e éd.) Pharaon convoqua(3e éd.) Pharaon appela</w:t>
      </w:r>
    </w:p>
    <w:p>
      <w:r>
        <w:t>Factors: 4, 6</w:t>
      </w:r>
    </w:p>
    <w:p>
      <w:pPr>
        <w:pStyle w:val="Heading2"/>
      </w:pPr>
      <w:r>
        <w:t>[[@BibleBHS:EXO 13:18]][[BibleBHS:EXO 13:18]]</w:t>
      </w:r>
    </w:p>
    <w:p>
      <w:r>
        <w:rPr>
          <w:b/>
        </w:rPr>
        <w:t>Remark:</w:t>
      </w:r>
      <w:r>
        <w:t xml:space="preserve"> </w:t>
      </w:r>
      <w:r>
        <w:t>None</w:t>
      </w:r>
    </w:p>
    <w:p>
      <w:r>
        <w:rPr>
          <w:b/>
        </w:rPr>
        <w:t>Suggestion:</w:t>
      </w:r>
      <w:r>
        <w:t xml:space="preserve"> </w:t>
      </w:r>
      <w:r>
        <w:t>organized in an army</w:t>
      </w:r>
    </w:p>
    <w:p>
      <w:pPr>
        <w:pStyle w:val="Heading3"/>
      </w:pPr>
      <w:r>
        <w:t>Alternative 1</w:t>
      </w:r>
    </w:p>
    <w:p>
      <w:r>
        <w:t>וַחֲמֻשִׁים</w:t>
      </w:r>
    </w:p>
    <w:p>
      <w:r>
        <w:t>Rating: C</w:t>
      </w:r>
    </w:p>
    <w:p>
      <w:pPr>
        <w:pStyle w:val="ListBullet"/>
      </w:pPr>
      <w:r>
        <w:t>RSV:</w:t>
      </w:r>
      <w:r>
        <w:rPr>
          <w:i/>
        </w:rPr>
        <w:t xml:space="preserve"> equipped for battle</w:t>
      </w:r>
    </w:p>
    <w:p>
      <w:pPr>
        <w:pStyle w:val="ListBullet"/>
      </w:pPr>
      <w:r>
        <w:t>BJ:</w:t>
      </w:r>
      <w:r>
        <w:rPr>
          <w:i/>
        </w:rPr>
        <w:t xml:space="preserve"> (1e, 2e éd.) armés de pied en cap(3e éd.) bien armés</w:t>
      </w:r>
    </w:p>
    <w:p>
      <w:pPr>
        <w:pStyle w:val="ListBullet"/>
      </w:pPr>
      <w:r>
        <w:t>LUT:</w:t>
      </w:r>
      <w:r>
        <w:rPr>
          <w:i/>
        </w:rPr>
        <w:t xml:space="preserve"> wohlgeordnet</w:t>
      </w:r>
    </w:p>
    <w:p>
      <w:pPr>
        <w:pStyle w:val="Heading3"/>
      </w:pPr>
      <w:r>
        <w:t>Alternative 2</w:t>
      </w:r>
    </w:p>
    <w:p>
      <w:r>
        <w:t>וחמישים [וַחֲמִישִׁים]</w:t>
      </w:r>
    </w:p>
    <w:p>
      <w:r>
        <w:t>Rating: None</w:t>
      </w:r>
    </w:p>
    <w:p>
      <w:pPr>
        <w:pStyle w:val="ListBullet"/>
      </w:pPr>
      <w:r>
        <w:t>NEB:</w:t>
      </w:r>
      <w:r>
        <w:rPr>
          <w:i/>
        </w:rPr>
        <w:t xml:space="preserve"> and the fifth generation</w:t>
      </w:r>
    </w:p>
    <w:p>
      <w:r>
        <w:t>Factors: 8</w:t>
      </w:r>
    </w:p>
    <w:p>
      <w:pPr>
        <w:pStyle w:val="Heading2"/>
      </w:pPr>
      <w:r>
        <w:t>[[@BibleBHS:EXO 14:20]][[BibleBHS:EXO 14:20]]</w:t>
      </w:r>
    </w:p>
    <w:p>
      <w:r>
        <w:rPr>
          <w:b/>
        </w:rPr>
        <w:t>Remark:</w:t>
      </w:r>
      <w:r>
        <w:t xml:space="preserve"> </w:t>
      </w:r>
      <w:r>
        <w:t>See following case.</w:t>
      </w:r>
    </w:p>
    <w:p>
      <w:r>
        <w:rPr>
          <w:b/>
        </w:rPr>
        <w:t>Suggestion:</w:t>
      </w:r>
      <w:r>
        <w:t xml:space="preserve"> </w:t>
      </w:r>
      <w:r>
        <w:t>(and there was the cloud) and the darkness</w:t>
      </w:r>
    </w:p>
    <w:p>
      <w:pPr>
        <w:pStyle w:val="Heading3"/>
      </w:pPr>
      <w:r>
        <w:t>Alternative 1</w:t>
      </w:r>
    </w:p>
    <w:p>
      <w:r>
        <w:t>והחשך</w:t>
      </w:r>
    </w:p>
    <w:p>
      <w:r>
        <w:t>Rating: C</w:t>
      </w:r>
    </w:p>
    <w:p>
      <w:pPr>
        <w:pStyle w:val="ListBullet"/>
      </w:pPr>
      <w:r>
        <w:t>RSV:</w:t>
      </w:r>
      <w:r>
        <w:rPr>
          <w:i/>
        </w:rPr>
        <w:t xml:space="preserve"> and the darkness</w:t>
      </w:r>
    </w:p>
    <w:p>
      <w:pPr>
        <w:pStyle w:val="Heading3"/>
      </w:pPr>
      <w:r>
        <w:t>Alternative 2</w:t>
      </w:r>
    </w:p>
    <w:p>
      <w:r>
        <w:t>החשך</w:t>
      </w:r>
    </w:p>
    <w:p>
      <w:r>
        <w:t>Rating: None</w:t>
      </w:r>
    </w:p>
    <w:p>
      <w:pPr>
        <w:pStyle w:val="ListBullet"/>
      </w:pPr>
      <w:r>
        <w:t>NEB:</w:t>
      </w:r>
      <w:r>
        <w:rPr>
          <w:i/>
        </w:rPr>
        <w:t xml:space="preserve"> *(brought on) darkness</w:t>
      </w:r>
    </w:p>
    <w:p>
      <w:pPr>
        <w:pStyle w:val="ListBullet"/>
      </w:pPr>
      <w:r>
        <w:t>BJ:</w:t>
      </w:r>
      <w:r>
        <w:rPr>
          <w:i/>
        </w:rPr>
        <w:t xml:space="preserve"> *(la nuée était) ténébreuse</w:t>
      </w:r>
    </w:p>
    <w:p>
      <w:pPr>
        <w:pStyle w:val="ListBullet"/>
      </w:pPr>
      <w:r>
        <w:t>LUT:</w:t>
      </w:r>
      <w:r>
        <w:rPr>
          <w:i/>
        </w:rPr>
        <w:t xml:space="preserve"> (und dort war die Wolke) finster</w:t>
      </w:r>
    </w:p>
    <w:p>
      <w:r>
        <w:t>Factors: 4, 6</w:t>
      </w:r>
    </w:p>
    <w:p>
      <w:pPr>
        <w:pStyle w:val="Heading2"/>
      </w:pPr>
      <w:r>
        <w:t>[[BibleBHS:EXO 14:20]]</w:t>
      </w:r>
    </w:p>
    <w:p>
      <w:r>
        <w:rPr>
          <w:b/>
        </w:rPr>
        <w:t>Remark:</w:t>
      </w:r>
      <w:r>
        <w:t xml:space="preserve"> </w:t>
      </w:r>
      <w:r>
        <w:t>Subject of ויאר, "and it lit up", is the cloud and the angel of God (vs. 19).</w:t>
      </w:r>
    </w:p>
    <w:p>
      <w:r>
        <w:rPr>
          <w:b/>
        </w:rPr>
        <w:t>Suggestion:</w:t>
      </w:r>
      <w:r>
        <w:t xml:space="preserve"> </w:t>
      </w:r>
      <w:r>
        <w:t>and it (i.e. the cloud) lit up the night</w:t>
      </w:r>
    </w:p>
    <w:p>
      <w:pPr>
        <w:pStyle w:val="Heading3"/>
      </w:pPr>
      <w:r>
        <w:t>Alternative 1</w:t>
      </w:r>
    </w:p>
    <w:p>
      <w:r>
        <w:t>ויאר את־הלילה</w:t>
      </w:r>
    </w:p>
    <w:p>
      <w:r>
        <w:t>Rating: A</w:t>
      </w:r>
    </w:p>
    <w:p>
      <w:pPr>
        <w:pStyle w:val="ListBullet"/>
      </w:pPr>
      <w:r>
        <w:t>LUT:</w:t>
      </w:r>
      <w:r>
        <w:rPr>
          <w:i/>
        </w:rPr>
        <w:t xml:space="preserve"> und (hier) erleuchtete sie die Nacht</w:t>
      </w:r>
    </w:p>
    <w:p>
      <w:pPr>
        <w:pStyle w:val="Heading3"/>
      </w:pPr>
      <w:r>
        <w:t>Alternative 2</w:t>
      </w:r>
    </w:p>
    <w:p>
      <w:r>
        <w:t>[ויעבר הלילה]</w:t>
      </w:r>
    </w:p>
    <w:p>
      <w:r>
        <w:t>Rating: None</w:t>
      </w:r>
    </w:p>
    <w:p>
      <w:pPr>
        <w:pStyle w:val="ListBullet"/>
      </w:pPr>
      <w:r>
        <w:t>RSV:</w:t>
      </w:r>
      <w:r>
        <w:rPr>
          <w:i/>
        </w:rPr>
        <w:t xml:space="preserve"> *and the night passed</w:t>
      </w:r>
    </w:p>
    <w:p>
      <w:pPr>
        <w:pStyle w:val="ListBullet"/>
      </w:pPr>
      <w:r>
        <w:t>NEB:</w:t>
      </w:r>
      <w:r>
        <w:rPr>
          <w:i/>
        </w:rPr>
        <w:t xml:space="preserve"> (the cloud brought on ...) and early nightfall</w:t>
      </w:r>
    </w:p>
    <w:p>
      <w:pPr>
        <w:pStyle w:val="ListBullet"/>
      </w:pPr>
      <w:r>
        <w:t>BJ:</w:t>
      </w:r>
      <w:r>
        <w:rPr>
          <w:i/>
        </w:rPr>
        <w:t xml:space="preserve"> *et la nuit s'écoula</w:t>
      </w:r>
    </w:p>
    <w:p>
      <w:r>
        <w:t>Factors: 4</w:t>
      </w:r>
    </w:p>
    <w:p>
      <w:pPr>
        <w:pStyle w:val="Heading2"/>
      </w:pPr>
      <w:r>
        <w:t>[[@BibleBHS:EXO 14:25]][[BibleBHS:EXO 14:25]]</w:t>
      </w:r>
    </w:p>
    <w:p>
      <w:r>
        <w:rPr>
          <w:b/>
        </w:rPr>
        <w:t>Remark:</w:t>
      </w:r>
      <w:r>
        <w:t xml:space="preserve"> </w:t>
      </w:r>
      <w:r>
        <w:t>None</w:t>
      </w:r>
    </w:p>
    <w:p>
      <w:r>
        <w:rPr>
          <w:b/>
        </w:rPr>
        <w:t>Suggestion:</w:t>
      </w:r>
      <w:r>
        <w:t xml:space="preserve"> </w:t>
      </w:r>
      <w:r>
        <w:t>and he clogged</w:t>
      </w:r>
    </w:p>
    <w:p>
      <w:pPr>
        <w:pStyle w:val="Heading3"/>
      </w:pPr>
      <w:r>
        <w:t>Alternative 1</w:t>
      </w:r>
    </w:p>
    <w:p>
      <w:r>
        <w:t>ויסר</w:t>
      </w:r>
    </w:p>
    <w:p>
      <w:r>
        <w:t>Rating: None</w:t>
      </w:r>
    </w:p>
    <w:p>
      <w:r>
        <w:t>Factors: 12</w:t>
      </w:r>
    </w:p>
    <w:p>
      <w:pPr>
        <w:pStyle w:val="Heading3"/>
      </w:pPr>
      <w:r>
        <w:t>Alternative 2</w:t>
      </w:r>
    </w:p>
    <w:p>
      <w:r>
        <w:t>ויאסר</w:t>
      </w:r>
    </w:p>
    <w:p>
      <w:r>
        <w:t>Rating: B</w:t>
      </w:r>
    </w:p>
    <w:p>
      <w:pPr>
        <w:pStyle w:val="ListBullet"/>
      </w:pPr>
      <w:r>
        <w:t>RSV:</w:t>
      </w:r>
      <w:r>
        <w:rPr>
          <w:i/>
        </w:rPr>
        <w:t xml:space="preserve"> *clogging</w:t>
      </w:r>
    </w:p>
    <w:p>
      <w:pPr>
        <w:pStyle w:val="ListBullet"/>
      </w:pPr>
      <w:r>
        <w:t>NEB:</w:t>
      </w:r>
      <w:r>
        <w:rPr>
          <w:i/>
        </w:rPr>
        <w:t xml:space="preserve"> *he clogged</w:t>
      </w:r>
    </w:p>
    <w:p>
      <w:pPr>
        <w:pStyle w:val="ListBullet"/>
      </w:pPr>
      <w:r>
        <w:t>BJ:</w:t>
      </w:r>
      <w:r>
        <w:rPr>
          <w:i/>
        </w:rPr>
        <w:t xml:space="preserve"> *il enraya</w:t>
      </w:r>
    </w:p>
    <w:p>
      <w:pPr>
        <w:pStyle w:val="ListBullet"/>
      </w:pPr>
      <w:r>
        <w:t>LUT:</w:t>
      </w:r>
      <w:r>
        <w:rPr>
          <w:i/>
        </w:rPr>
        <w:t xml:space="preserve"> und hemmte</w:t>
      </w:r>
    </w:p>
    <w:p>
      <w:pPr>
        <w:pStyle w:val="Heading2"/>
      </w:pPr>
      <w:r>
        <w:t>[[@BibleBHS:EXO 14:28]][[BibleBHS:EXO 14:28]]</w:t>
      </w:r>
    </w:p>
    <w:p>
      <w:r>
        <w:rPr>
          <w:b/>
        </w:rPr>
        <w:t>Remark:</w:t>
      </w:r>
      <w:r>
        <w:t xml:space="preserve"> </w:t>
      </w:r>
      <w:r>
        <w:t>None</w:t>
      </w:r>
    </w:p>
    <w:p>
      <w:r>
        <w:rPr>
          <w:b/>
        </w:rPr>
        <w:t>Suggestion:</w:t>
      </w:r>
      <w:r>
        <w:t xml:space="preserve"> </w:t>
      </w:r>
      <w:r>
        <w:t>(the chariots and the horsemen) of the whole army of Pharaoh</w:t>
      </w:r>
    </w:p>
    <w:p>
      <w:pPr>
        <w:pStyle w:val="Heading3"/>
      </w:pPr>
      <w:r>
        <w:t>Alternative 1</w:t>
      </w:r>
    </w:p>
    <w:p>
      <w:r>
        <w:t>לכל חיל פרעה</w:t>
      </w:r>
    </w:p>
    <w:p>
      <w:r>
        <w:t>Rating: A</w:t>
      </w:r>
    </w:p>
    <w:p>
      <w:pPr>
        <w:pStyle w:val="ListBullet"/>
      </w:pPr>
      <w:r>
        <w:t>BJ:</w:t>
      </w:r>
      <w:r>
        <w:rPr>
          <w:i/>
        </w:rPr>
        <w:t xml:space="preserve"> de toute l'armée de Pharaon</w:t>
      </w:r>
    </w:p>
    <w:p>
      <w:pPr>
        <w:pStyle w:val="Heading3"/>
      </w:pPr>
      <w:r>
        <w:t>Alternative 2</w:t>
      </w:r>
    </w:p>
    <w:p>
      <w:r>
        <w:t>[ואת כל חיל פרעה]</w:t>
      </w:r>
    </w:p>
    <w:p>
      <w:r>
        <w:t>Rating: None</w:t>
      </w:r>
    </w:p>
    <w:p>
      <w:pPr>
        <w:pStyle w:val="ListBullet"/>
      </w:pPr>
      <w:r>
        <w:t>RSV:</w:t>
      </w:r>
      <w:r>
        <w:rPr>
          <w:i/>
        </w:rPr>
        <w:t xml:space="preserve"> *and all the host of Pharaoh</w:t>
      </w:r>
    </w:p>
    <w:p>
      <w:pPr>
        <w:pStyle w:val="ListBullet"/>
      </w:pPr>
      <w:r>
        <w:t>NEB:</w:t>
      </w:r>
      <w:r>
        <w:rPr>
          <w:i/>
        </w:rPr>
        <w:t xml:space="preserve"> all Pharaoh's army</w:t>
      </w:r>
    </w:p>
    <w:p>
      <w:pPr>
        <w:pStyle w:val="ListBullet"/>
      </w:pPr>
      <w:r>
        <w:t>LUT:</w:t>
      </w:r>
      <w:r>
        <w:rPr>
          <w:i/>
        </w:rPr>
        <w:t xml:space="preserve"> das ganze Heer des Pharao</w:t>
      </w:r>
    </w:p>
    <w:p>
      <w:r>
        <w:t>Factors: 6, 4</w:t>
      </w:r>
    </w:p>
    <w:p>
      <w:pPr>
        <w:pStyle w:val="Heading2"/>
      </w:pPr>
      <w:r>
        <w:t>[[@BibleBHS:EXO 15:2]][[BibleBHS:EXO 15:2]]</w:t>
      </w:r>
    </w:p>
    <w:p>
      <w:r>
        <w:rPr>
          <w:b/>
        </w:rPr>
        <w:t>Remark:</w:t>
      </w:r>
      <w:r>
        <w:t xml:space="preserve"> </w:t>
      </w:r>
      <w:r>
        <w:t>1. The same phrase זמרת יה occurs again at Is. 12.2 and Ps. 118.14, within the same context. The meaning always remains the same. 2. עז and זמרה are in the present context synonymous. They may be translated in two ways: "my song and my might is the LORD" or "my song and my praise is the LORD".</w:t>
      </w:r>
    </w:p>
    <w:p>
      <w:r>
        <w:rPr>
          <w:b/>
        </w:rPr>
        <w:t>Suggestion:</w:t>
      </w:r>
      <w:r>
        <w:t xml:space="preserve"> </w:t>
      </w:r>
      <w:r>
        <w:t>See Remark 2</w:t>
      </w:r>
    </w:p>
    <w:p>
      <w:pPr>
        <w:pStyle w:val="Heading3"/>
      </w:pPr>
      <w:r>
        <w:t>Alternative 1</w:t>
      </w:r>
    </w:p>
    <w:p>
      <w:r>
        <w:t>וזמרת יה</w:t>
      </w:r>
    </w:p>
    <w:p>
      <w:r>
        <w:t>Rating: A</w:t>
      </w:r>
    </w:p>
    <w:p>
      <w:pPr>
        <w:pStyle w:val="ListBullet"/>
      </w:pPr>
      <w:r>
        <w:t>RSV:</w:t>
      </w:r>
      <w:r>
        <w:rPr>
          <w:i/>
        </w:rPr>
        <w:t xml:space="preserve"> the LORD is ... and my song</w:t>
      </w:r>
    </w:p>
    <w:p>
      <w:pPr>
        <w:pStyle w:val="ListBullet"/>
      </w:pPr>
      <w:r>
        <w:t>LUT:</w:t>
      </w:r>
      <w:r>
        <w:rPr>
          <w:i/>
        </w:rPr>
        <w:t xml:space="preserve"> der HERR ist ... und mein Lobgesang</w:t>
      </w:r>
    </w:p>
    <w:p>
      <w:pPr>
        <w:pStyle w:val="Heading3"/>
      </w:pPr>
      <w:r>
        <w:t>Alternative 2</w:t>
      </w:r>
    </w:p>
    <w:p>
      <w:r>
        <w:t>וזמרתי יה</w:t>
      </w:r>
    </w:p>
    <w:p>
      <w:r>
        <w:t>Rating: None</w:t>
      </w:r>
    </w:p>
    <w:p>
      <w:pPr>
        <w:pStyle w:val="ListBullet"/>
      </w:pPr>
      <w:r>
        <w:t>BJ:</w:t>
      </w:r>
      <w:r>
        <w:rPr>
          <w:i/>
        </w:rPr>
        <w:t xml:space="preserve"> *(2e, 3e éd.) Yah est ... et mon chant (voir note)</w:t>
      </w:r>
    </w:p>
    <w:p>
      <w:r>
        <w:t>Factors: 8</w:t>
      </w:r>
    </w:p>
    <w:p>
      <w:pPr>
        <w:pStyle w:val="Heading3"/>
      </w:pPr>
      <w:r>
        <w:t>Alternative 3</w:t>
      </w:r>
    </w:p>
    <w:p>
      <w:r>
        <w:t>[וסתרתי יה]</w:t>
      </w:r>
    </w:p>
    <w:p>
      <w:r>
        <w:t>Rating: None</w:t>
      </w:r>
    </w:p>
    <w:p>
      <w:pPr>
        <w:pStyle w:val="ListBullet"/>
      </w:pPr>
      <w:r>
        <w:t>NEB:</w:t>
      </w:r>
      <w:r>
        <w:rPr>
          <w:i/>
        </w:rPr>
        <w:t xml:space="preserve"> the LORD is ... and my defence</w:t>
      </w:r>
    </w:p>
    <w:p>
      <w:pPr>
        <w:pStyle w:val="ListBullet"/>
      </w:pPr>
      <w:r>
        <w:t>BJ:</w:t>
      </w:r>
      <w:r>
        <w:rPr>
          <w:i/>
        </w:rPr>
        <w:t xml:space="preserve"> *(1e éd.) Yah ... et me protège</w:t>
      </w:r>
    </w:p>
    <w:p>
      <w:r>
        <w:t>Factors: 4, 8</w:t>
      </w:r>
    </w:p>
    <w:p>
      <w:pPr>
        <w:pStyle w:val="Heading2"/>
      </w:pPr>
      <w:r>
        <w:t>[[@BibleBHS:EXO 15:23]][[BibleBHS:EXO 15:23]]</w:t>
      </w:r>
    </w:p>
    <w:p>
      <w:r>
        <w:rPr>
          <w:b/>
        </w:rPr>
        <w:t>Remark:</w:t>
      </w:r>
      <w:r>
        <w:t xml:space="preserve"> </w:t>
      </w:r>
      <w:r>
        <w:t>None</w:t>
      </w:r>
    </w:p>
    <w:p>
      <w:r>
        <w:rPr>
          <w:b/>
        </w:rPr>
        <w:t>Suggestion:</w:t>
      </w:r>
      <w:r>
        <w:t xml:space="preserve"> </w:t>
      </w:r>
      <w:r>
        <w:t>its name was called</w:t>
      </w:r>
    </w:p>
    <w:p>
      <w:pPr>
        <w:pStyle w:val="Heading3"/>
      </w:pPr>
      <w:r>
        <w:t>Alternative 1</w:t>
      </w:r>
    </w:p>
    <w:p>
      <w:r>
        <w:t>קרא־שמה</w:t>
      </w:r>
    </w:p>
    <w:p>
      <w:r>
        <w:t>Rating: A</w:t>
      </w:r>
    </w:p>
    <w:p>
      <w:pPr>
        <w:pStyle w:val="ListBullet"/>
      </w:pPr>
      <w:r>
        <w:t>RSV:</w:t>
      </w:r>
      <w:r>
        <w:rPr>
          <w:i/>
        </w:rPr>
        <w:t xml:space="preserve"> it was named</w:t>
      </w:r>
    </w:p>
    <w:p>
      <w:pPr>
        <w:pStyle w:val="ListBullet"/>
      </w:pPr>
      <w:r>
        <w:t>BJ:</w:t>
      </w:r>
      <w:r>
        <w:rPr>
          <w:i/>
        </w:rPr>
        <w:t xml:space="preserve"> (3e éd.) on l'a appelé</w:t>
      </w:r>
    </w:p>
    <w:p>
      <w:pPr>
        <w:pStyle w:val="Heading3"/>
      </w:pPr>
      <w:r>
        <w:t>Alternative 2</w:t>
      </w:r>
    </w:p>
    <w:p>
      <w:r>
        <w:t>[קרא את־שם המקום ההוא]</w:t>
      </w:r>
    </w:p>
    <w:p>
      <w:r>
        <w:t>Rating: None</w:t>
      </w:r>
    </w:p>
    <w:p>
      <w:pPr>
        <w:pStyle w:val="ListBullet"/>
      </w:pPr>
      <w:r>
        <w:t>NEB:</w:t>
      </w:r>
      <w:r>
        <w:rPr>
          <w:i/>
        </w:rPr>
        <w:t xml:space="preserve"> the place was called</w:t>
      </w:r>
    </w:p>
    <w:p>
      <w:pPr>
        <w:pStyle w:val="ListBullet"/>
      </w:pPr>
      <w:r>
        <w:t>BJ:</w:t>
      </w:r>
      <w:r>
        <w:rPr>
          <w:i/>
        </w:rPr>
        <w:t xml:space="preserve"> (1e, 2e éd.) le nom (de Mara) donné à ce lieu</w:t>
      </w:r>
    </w:p>
    <w:p>
      <w:pPr>
        <w:pStyle w:val="ListBullet"/>
      </w:pPr>
      <w:r>
        <w:t>LUT:</w:t>
      </w:r>
      <w:r>
        <w:rPr>
          <w:i/>
        </w:rPr>
        <w:t xml:space="preserve"> (daher) nannte man den Ort</w:t>
      </w:r>
    </w:p>
    <w:p>
      <w:r>
        <w:t>Factors: 6, 5</w:t>
      </w:r>
    </w:p>
    <w:p>
      <w:pPr>
        <w:pStyle w:val="Heading2"/>
      </w:pPr>
      <w:r>
        <w:t>[[@BibleBHS:EXO 16:6]][[BibleBHS:EXO 16:6]]</w:t>
      </w:r>
    </w:p>
    <w:p>
      <w:r>
        <w:rPr>
          <w:b/>
        </w:rPr>
        <w:t>Remark:</w:t>
      </w:r>
      <w:r>
        <w:t xml:space="preserve"> </w:t>
      </w:r>
      <w:r>
        <w:t>None</w:t>
      </w:r>
    </w:p>
    <w:p>
      <w:r>
        <w:rPr>
          <w:b/>
        </w:rPr>
        <w:t>Suggestion:</w:t>
      </w:r>
      <w:r>
        <w:t xml:space="preserve"> </w:t>
      </w:r>
      <w:r>
        <w:t>to all the children of Israel</w:t>
      </w:r>
    </w:p>
    <w:p>
      <w:pPr>
        <w:pStyle w:val="Heading3"/>
      </w:pPr>
      <w:r>
        <w:t>Alternative 1</w:t>
      </w:r>
    </w:p>
    <w:p>
      <w:r>
        <w:t>אל־כל־בני ישראל</w:t>
      </w:r>
    </w:p>
    <w:p>
      <w:r>
        <w:t>Rating: B</w:t>
      </w:r>
    </w:p>
    <w:p>
      <w:pPr>
        <w:pStyle w:val="ListBullet"/>
      </w:pPr>
      <w:r>
        <w:t>RSV:</w:t>
      </w:r>
      <w:r>
        <w:rPr>
          <w:i/>
        </w:rPr>
        <w:t xml:space="preserve"> to all the people of Israel</w:t>
      </w:r>
    </w:p>
    <w:p>
      <w:pPr>
        <w:pStyle w:val="ListBullet"/>
      </w:pPr>
      <w:r>
        <w:t>NEB:</w:t>
      </w:r>
      <w:r>
        <w:rPr>
          <w:i/>
        </w:rPr>
        <w:t xml:space="preserve"> to all the Israelites</w:t>
      </w:r>
    </w:p>
    <w:p>
      <w:pPr>
        <w:pStyle w:val="ListBullet"/>
      </w:pPr>
      <w:r>
        <w:t>LUT:</w:t>
      </w:r>
      <w:r>
        <w:rPr>
          <w:i/>
        </w:rPr>
        <w:t xml:space="preserve"> zu ganz Israel (?)</w:t>
      </w:r>
    </w:p>
    <w:p>
      <w:pPr>
        <w:pStyle w:val="Heading3"/>
      </w:pPr>
      <w:r>
        <w:t>Alternative 2</w:t>
      </w:r>
    </w:p>
    <w:p>
      <w:r>
        <w:t>[אל־כל־עדת בני ישראל]</w:t>
      </w:r>
    </w:p>
    <w:p>
      <w:r>
        <w:t>Rating: None</w:t>
      </w:r>
    </w:p>
    <w:p>
      <w:pPr>
        <w:pStyle w:val="ListBullet"/>
      </w:pPr>
      <w:r>
        <w:t>BJ:</w:t>
      </w:r>
      <w:r>
        <w:rPr>
          <w:i/>
        </w:rPr>
        <w:t xml:space="preserve"> *(1e, 2e éd.) à toute la communauté des enfants d'Israël, (3e éd.) à toute la communauté des Israélites</w:t>
      </w:r>
    </w:p>
    <w:p>
      <w:r>
        <w:t>Factors: 5</w:t>
      </w:r>
    </w:p>
    <w:p>
      <w:pPr>
        <w:pStyle w:val="Heading2"/>
      </w:pPr>
      <w:r>
        <w:t>[[@BibleBHS:EXO 16:32]][[BibleBHS:EXO 16:32]]</w:t>
      </w:r>
    </w:p>
    <w:p>
      <w:r>
        <w:rPr>
          <w:b/>
        </w:rPr>
        <w:t>Remark:</w:t>
      </w:r>
      <w:r>
        <w:t xml:space="preserve"> </w:t>
      </w:r>
      <w:r>
        <w:t>מְלֹא is most probably a noun with the meaninq "filling", "fullness", which could be rendered literally by "the full (content) (of a gomor of it shall be conserved)".</w:t>
      </w:r>
    </w:p>
    <w:p>
      <w:r>
        <w:rPr>
          <w:b/>
        </w:rPr>
        <w:t>Suggestion:</w:t>
      </w:r>
      <w:r>
        <w:t xml:space="preserve"> </w:t>
      </w:r>
      <w:r>
        <w:t>a full gomor (or: omer) (of it shall remain for conservation)</w:t>
      </w:r>
    </w:p>
    <w:p>
      <w:pPr>
        <w:pStyle w:val="Heading3"/>
      </w:pPr>
      <w:r>
        <w:t>Alternative 1</w:t>
      </w:r>
    </w:p>
    <w:p>
      <w:r>
        <w:t>מְלֹא</w:t>
      </w:r>
    </w:p>
    <w:p>
      <w:r>
        <w:t>Rating: B</w:t>
      </w:r>
    </w:p>
    <w:p>
      <w:pPr>
        <w:pStyle w:val="Heading3"/>
      </w:pPr>
      <w:r>
        <w:t>Alternative 2</w:t>
      </w:r>
    </w:p>
    <w:p>
      <w:r>
        <w:t>מלאו</w:t>
      </w:r>
    </w:p>
    <w:p>
      <w:r>
        <w:t>Rating: None</w:t>
      </w:r>
    </w:p>
    <w:p>
      <w:pPr>
        <w:pStyle w:val="ListBullet"/>
      </w:pPr>
      <w:r>
        <w:t>NEB:</w:t>
      </w:r>
      <w:r>
        <w:rPr>
          <w:i/>
        </w:rPr>
        <w:t xml:space="preserve"> take a full (omer)</w:t>
      </w:r>
    </w:p>
    <w:p>
      <w:pPr>
        <w:pStyle w:val="ListBullet"/>
      </w:pPr>
      <w:r>
        <w:t>BJ:</w:t>
      </w:r>
      <w:r>
        <w:rPr>
          <w:i/>
        </w:rPr>
        <w:t xml:space="preserve"> *remplissez-en</w:t>
      </w:r>
    </w:p>
    <w:p>
      <w:r>
        <w:t>Factors: 4, 8</w:t>
      </w:r>
    </w:p>
    <w:p>
      <w:pPr>
        <w:pStyle w:val="Heading3"/>
      </w:pPr>
      <w:r>
        <w:t>Alternative 3</w:t>
      </w:r>
    </w:p>
    <w:p>
      <w:r>
        <w:t>[מְלָא]</w:t>
      </w:r>
    </w:p>
    <w:p>
      <w:r>
        <w:t>Rating: None</w:t>
      </w:r>
    </w:p>
    <w:p>
      <w:pPr>
        <w:pStyle w:val="ListBullet"/>
      </w:pPr>
      <w:r>
        <w:t>LUT:</w:t>
      </w:r>
      <w:r>
        <w:rPr>
          <w:i/>
        </w:rPr>
        <w:t xml:space="preserve"> fülle</w:t>
      </w:r>
    </w:p>
    <w:p>
      <w:r>
        <w:t>Factors: 6, 4, 8</w:t>
      </w:r>
    </w:p>
    <w:p>
      <w:pPr>
        <w:pStyle w:val="Heading3"/>
      </w:pPr>
      <w:r>
        <w:t>Alternative 4</w:t>
      </w:r>
    </w:p>
    <w:p>
      <w:r>
        <w:t>[-]</w:t>
      </w:r>
    </w:p>
    <w:p>
      <w:r>
        <w:t>Rating: None</w:t>
      </w:r>
    </w:p>
    <w:p>
      <w:pPr>
        <w:pStyle w:val="ListBullet"/>
      </w:pPr>
      <w:r>
        <w:t>RSV:</w:t>
      </w:r>
      <w:r>
        <w:rPr>
          <w:i/>
        </w:rPr>
        <w:t xml:space="preserve"> [-]</w:t>
      </w:r>
    </w:p>
    <w:p>
      <w:r>
        <w:t>Factors: 6, 8</w:t>
      </w:r>
    </w:p>
    <w:p>
      <w:pPr>
        <w:pStyle w:val="Heading2"/>
      </w:pPr>
      <w:r>
        <w:t>[[@BibleBHS:EXO 17:2]][[BibleBHS:EXO 17:2]]</w:t>
      </w:r>
    </w:p>
    <w:p>
      <w:r>
        <w:rPr>
          <w:b/>
        </w:rPr>
        <w:t>Remark:</w:t>
      </w:r>
      <w:r>
        <w:t xml:space="preserve"> </w:t>
      </w:r>
      <w:r>
        <w:t>The people address Moses and God collectively, just as in Num. 21.5, accordinq to the MT, God and Moses appear side by side, see below. Or the people speak to Moses and Aaron.</w:t>
      </w:r>
    </w:p>
    <w:p>
      <w:r>
        <w:rPr>
          <w:b/>
        </w:rPr>
        <w:t>Suggestion:</w:t>
      </w:r>
      <w:r>
        <w:t xml:space="preserve"> </w:t>
      </w:r>
      <w:r>
        <w:t>give (pl) us</w:t>
      </w:r>
    </w:p>
    <w:p>
      <w:pPr>
        <w:pStyle w:val="Heading3"/>
      </w:pPr>
      <w:r>
        <w:t>Alternative 1</w:t>
      </w:r>
    </w:p>
    <w:p>
      <w:r>
        <w:t>תנו־לנו</w:t>
      </w:r>
    </w:p>
    <w:p>
      <w:r>
        <w:t>Rating: B</w:t>
      </w:r>
    </w:p>
    <w:p>
      <w:pPr>
        <w:pStyle w:val="ListBullet"/>
      </w:pPr>
      <w:r>
        <w:t>RSV:</w:t>
      </w:r>
      <w:r>
        <w:rPr>
          <w:i/>
        </w:rPr>
        <w:t xml:space="preserve"> give us</w:t>
      </w:r>
    </w:p>
    <w:p>
      <w:pPr>
        <w:pStyle w:val="ListBullet"/>
      </w:pPr>
      <w:r>
        <w:t>NEB:</w:t>
      </w:r>
      <w:r>
        <w:rPr>
          <w:i/>
        </w:rPr>
        <w:t xml:space="preserve"> give us</w:t>
      </w:r>
    </w:p>
    <w:p>
      <w:pPr>
        <w:pStyle w:val="Heading3"/>
      </w:pPr>
      <w:r>
        <w:t>Alternative 2</w:t>
      </w:r>
    </w:p>
    <w:p>
      <w:r>
        <w:t>תנה לנו</w:t>
      </w:r>
    </w:p>
    <w:p>
      <w:r>
        <w:t>Rating: None</w:t>
      </w:r>
    </w:p>
    <w:p>
      <w:pPr>
        <w:pStyle w:val="ListBullet"/>
      </w:pPr>
      <w:r>
        <w:t>BJ:</w:t>
      </w:r>
      <w:r>
        <w:rPr>
          <w:i/>
        </w:rPr>
        <w:t xml:space="preserve"> *donne-nous</w:t>
      </w:r>
    </w:p>
    <w:p>
      <w:pPr>
        <w:pStyle w:val="ListBullet"/>
      </w:pPr>
      <w:r>
        <w:t>LUT:</w:t>
      </w:r>
      <w:r>
        <w:rPr>
          <w:i/>
        </w:rPr>
        <w:t xml:space="preserve"> gib uns</w:t>
      </w:r>
    </w:p>
    <w:p>
      <w:r>
        <w:t>Factors: 4</w:t>
      </w:r>
    </w:p>
    <w:p>
      <w:pPr>
        <w:pStyle w:val="Heading2"/>
      </w:pPr>
      <w:r>
        <w:t>[[@BibleBHS:EXO 17:3]][[BibleBHS:EXO 17:3]]</w:t>
      </w:r>
    </w:p>
    <w:p>
      <w:r>
        <w:rPr>
          <w:b/>
        </w:rPr>
        <w:t>Remark:</w:t>
      </w:r>
      <w:r>
        <w:t xml:space="preserve"> </w:t>
      </w:r>
      <w:r>
        <w:t>The sinqular represents the people in a typically Hebrew manner, see e. q. 1 Sam. 5.10.</w:t>
      </w:r>
    </w:p>
    <w:p>
      <w:r>
        <w:rPr>
          <w:b/>
        </w:rPr>
        <w:t>Suggestion:</w:t>
      </w:r>
      <w:r>
        <w:t xml:space="preserve"> </w:t>
      </w:r>
      <w:r>
        <w:t>me and my children and my cattle</w:t>
      </w:r>
    </w:p>
    <w:p>
      <w:pPr>
        <w:pStyle w:val="Heading3"/>
      </w:pPr>
      <w:r>
        <w:t>Alternative 1</w:t>
      </w:r>
    </w:p>
    <w:p>
      <w:r>
        <w:t>אתי ואת־בני ואת־מקני</w:t>
      </w:r>
    </w:p>
    <w:p>
      <w:r>
        <w:t>Rating: A</w:t>
      </w:r>
    </w:p>
    <w:p>
      <w:pPr>
        <w:pStyle w:val="ListBullet"/>
      </w:pPr>
      <w:r>
        <w:t>BJ:</w:t>
      </w:r>
      <w:r>
        <w:rPr>
          <w:i/>
        </w:rPr>
        <w:t xml:space="preserve"> moi, mes enfants et mes bêtes</w:t>
      </w:r>
    </w:p>
    <w:p>
      <w:pPr>
        <w:pStyle w:val="Heading3"/>
      </w:pPr>
      <w:r>
        <w:t>Alternative 2</w:t>
      </w:r>
    </w:p>
    <w:p>
      <w:r>
        <w:t>[אתנו ואת־בנינו ואת־מקנינו]</w:t>
      </w:r>
    </w:p>
    <w:p>
      <w:r>
        <w:t>Rating: None</w:t>
      </w:r>
    </w:p>
    <w:p>
      <w:pPr>
        <w:pStyle w:val="ListBullet"/>
      </w:pPr>
      <w:r>
        <w:t>RSV:</w:t>
      </w:r>
      <w:r>
        <w:rPr>
          <w:i/>
        </w:rPr>
        <w:t xml:space="preserve"> us and our children and our cattle</w:t>
      </w:r>
    </w:p>
    <w:p>
      <w:pPr>
        <w:pStyle w:val="ListBullet"/>
      </w:pPr>
      <w:r>
        <w:t>NEB:</w:t>
      </w:r>
      <w:r>
        <w:rPr>
          <w:i/>
        </w:rPr>
        <w:t xml:space="preserve"> (why have you brouqht) us (out ...) with our children and our herds</w:t>
      </w:r>
    </w:p>
    <w:p>
      <w:pPr>
        <w:pStyle w:val="ListBullet"/>
      </w:pPr>
      <w:r>
        <w:t>LUT:</w:t>
      </w:r>
      <w:r>
        <w:rPr>
          <w:i/>
        </w:rPr>
        <w:t xml:space="preserve"> uns, unsere Kinder und unser Vieh</w:t>
      </w:r>
    </w:p>
    <w:p>
      <w:r>
        <w:t>Factors: 4, 6</w:t>
      </w:r>
    </w:p>
    <w:p>
      <w:pPr>
        <w:pStyle w:val="Heading2"/>
      </w:pPr>
      <w:r>
        <w:t>[[@BibleBHS:EXO 17:9]][[BibleBHS:EXO 17:9]]</w:t>
      </w:r>
    </w:p>
    <w:p>
      <w:r>
        <w:rPr>
          <w:b/>
        </w:rPr>
        <w:t>Remark:</w:t>
      </w:r>
      <w:r>
        <w:t xml:space="preserve"> </w:t>
      </w:r>
      <w:r>
        <w:t>"For us" means: "choose men who may defend us", that is, defend the people.</w:t>
      </w:r>
    </w:p>
    <w:p>
      <w:r>
        <w:rPr>
          <w:b/>
        </w:rPr>
        <w:t>Suggestion:</w:t>
      </w:r>
      <w:r>
        <w:t xml:space="preserve"> </w:t>
      </w:r>
      <w:r>
        <w:t>choose for us</w:t>
      </w:r>
    </w:p>
    <w:p>
      <w:pPr>
        <w:pStyle w:val="Heading3"/>
      </w:pPr>
      <w:r>
        <w:t>Alternative 1</w:t>
      </w:r>
    </w:p>
    <w:p>
      <w:r>
        <w:t>בחר־לנו</w:t>
      </w:r>
    </w:p>
    <w:p>
      <w:r>
        <w:t>Rating: A</w:t>
      </w:r>
    </w:p>
    <w:p>
      <w:pPr>
        <w:pStyle w:val="ListBullet"/>
      </w:pPr>
      <w:r>
        <w:t>RSV:</w:t>
      </w:r>
      <w:r>
        <w:rPr>
          <w:i/>
        </w:rPr>
        <w:t xml:space="preserve"> choose for us</w:t>
      </w:r>
    </w:p>
    <w:p>
      <w:pPr>
        <w:pStyle w:val="ListBullet"/>
      </w:pPr>
      <w:r>
        <w:t>LUT:</w:t>
      </w:r>
      <w:r>
        <w:rPr>
          <w:i/>
        </w:rPr>
        <w:t xml:space="preserve"> erwähle uns</w:t>
      </w:r>
    </w:p>
    <w:p>
      <w:pPr>
        <w:pStyle w:val="Heading3"/>
      </w:pPr>
      <w:r>
        <w:t>Alternative 2</w:t>
      </w:r>
    </w:p>
    <w:p>
      <w:r>
        <w:t>[בחר־לך]</w:t>
      </w:r>
    </w:p>
    <w:p>
      <w:r>
        <w:t>Rating: None</w:t>
      </w:r>
    </w:p>
    <w:p>
      <w:pPr>
        <w:pStyle w:val="ListBullet"/>
      </w:pPr>
      <w:r>
        <w:t>NEB:</w:t>
      </w:r>
      <w:r>
        <w:rPr>
          <w:i/>
        </w:rPr>
        <w:t xml:space="preserve"> pick your men</w:t>
      </w:r>
    </w:p>
    <w:p>
      <w:pPr>
        <w:pStyle w:val="ListBullet"/>
      </w:pPr>
      <w:r>
        <w:t>BJ:</w:t>
      </w:r>
      <w:r>
        <w:rPr>
          <w:i/>
        </w:rPr>
        <w:t xml:space="preserve"> *choisis-toi</w:t>
      </w:r>
    </w:p>
    <w:p>
      <w:r>
        <w:t>Factors: 4</w:t>
      </w:r>
    </w:p>
    <w:p>
      <w:pPr>
        <w:pStyle w:val="Heading2"/>
      </w:pPr>
      <w:r>
        <w:t>[[@BibleBHS:EXO 17:10]][[BibleBHS:EXO 17:10]]</w:t>
      </w:r>
    </w:p>
    <w:p>
      <w:r>
        <w:rPr>
          <w:b/>
        </w:rPr>
        <w:t>Remark:</w:t>
      </w:r>
      <w:r>
        <w:t xml:space="preserve"> </w:t>
      </w:r>
      <w:r>
        <w:t>אמר, "he said" means in this context "he commanded" (to fight against Amalek).</w:t>
      </w:r>
    </w:p>
    <w:p>
      <w:r>
        <w:rPr>
          <w:b/>
        </w:rPr>
        <w:t>Suggestion:</w:t>
      </w:r>
      <w:r>
        <w:t xml:space="preserve"> </w:t>
      </w:r>
      <w:r>
        <w:t>(and Joshua did as) Moses (commanded him to fight against Amalek)</w:t>
      </w:r>
    </w:p>
    <w:p>
      <w:pPr>
        <w:pStyle w:val="Heading3"/>
      </w:pPr>
      <w:r>
        <w:t>Alternative 1</w:t>
      </w:r>
    </w:p>
    <w:p>
      <w:r>
        <w:t>משה</w:t>
      </w:r>
    </w:p>
    <w:p>
      <w:r>
        <w:t>Rating: A</w:t>
      </w:r>
    </w:p>
    <w:p>
      <w:pPr>
        <w:pStyle w:val="ListBullet"/>
      </w:pPr>
      <w:r>
        <w:t>RSV:</w:t>
      </w:r>
      <w:r>
        <w:rPr>
          <w:i/>
        </w:rPr>
        <w:t xml:space="preserve"> as Moses (told him)</w:t>
      </w:r>
    </w:p>
    <w:p>
      <w:pPr>
        <w:pStyle w:val="ListBullet"/>
      </w:pPr>
      <w:r>
        <w:t>NEB:</w:t>
      </w:r>
      <w:r>
        <w:rPr>
          <w:i/>
        </w:rPr>
        <w:t xml:space="preserve"> (carried out) his (orders) (his, i.e. Moses, see vs. 9)</w:t>
      </w:r>
    </w:p>
    <w:p>
      <w:pPr>
        <w:pStyle w:val="ListBullet"/>
      </w:pPr>
      <w:r>
        <w:t>LUT:</w:t>
      </w:r>
      <w:r>
        <w:rPr>
          <w:i/>
        </w:rPr>
        <w:t xml:space="preserve"> wie Mose (ihm sagte)</w:t>
      </w:r>
    </w:p>
    <w:p>
      <w:pPr>
        <w:pStyle w:val="Heading3"/>
      </w:pPr>
      <w:r>
        <w:t>Alternative 2</w:t>
      </w:r>
    </w:p>
    <w:p>
      <w:r>
        <w:t>[משה ויצא]</w:t>
      </w:r>
    </w:p>
    <w:p>
      <w:r>
        <w:t>Rating: None</w:t>
      </w:r>
    </w:p>
    <w:p>
      <w:pPr>
        <w:pStyle w:val="ListBullet"/>
      </w:pPr>
      <w:r>
        <w:t>BJ:</w:t>
      </w:r>
      <w:r>
        <w:rPr>
          <w:i/>
        </w:rPr>
        <w:t xml:space="preserve"> *(1e, 2e éd.) de Moïse et sortit (3e éd.) Moïse, il sortit</w:t>
      </w:r>
    </w:p>
    <w:p>
      <w:r>
        <w:t>Factors: 5</w:t>
      </w:r>
    </w:p>
    <w:p>
      <w:pPr>
        <w:pStyle w:val="Heading2"/>
      </w:pPr>
      <w:r>
        <w:t>[[@BibleBHS:EXO 17:11]][[BibleBHS:EXO 17:11]]</w:t>
      </w:r>
    </w:p>
    <w:p>
      <w:r>
        <w:rPr>
          <w:b/>
        </w:rPr>
        <w:t>Remark:</w:t>
      </w:r>
      <w:r>
        <w:t xml:space="preserve"> </w:t>
      </w:r>
      <w:r>
        <w:t>"Raise the hand" (holding a staff) is in the present verse the same gesture as in Josh. 8.18,26, in the sense of cursing the enemy.</w:t>
      </w:r>
    </w:p>
    <w:p>
      <w:r>
        <w:rPr>
          <w:b/>
        </w:rPr>
        <w:t>Suggestion:</w:t>
      </w:r>
      <w:r>
        <w:t xml:space="preserve"> </w:t>
      </w:r>
      <w:r>
        <w:t>his hand</w:t>
      </w:r>
    </w:p>
    <w:p>
      <w:pPr>
        <w:pStyle w:val="Heading3"/>
      </w:pPr>
      <w:r>
        <w:t>Alternative 1</w:t>
      </w:r>
    </w:p>
    <w:p>
      <w:r>
        <w:t>ידו</w:t>
      </w:r>
    </w:p>
    <w:p>
      <w:r>
        <w:t>Rating: B</w:t>
      </w:r>
    </w:p>
    <w:p>
      <w:pPr>
        <w:pStyle w:val="ListBullet"/>
      </w:pPr>
      <w:r>
        <w:t>RSV:</w:t>
      </w:r>
      <w:r>
        <w:rPr>
          <w:i/>
        </w:rPr>
        <w:t xml:space="preserve"> his hand</w:t>
      </w:r>
    </w:p>
    <w:p>
      <w:pPr>
        <w:pStyle w:val="ListBullet"/>
      </w:pPr>
      <w:r>
        <w:t>LUT:</w:t>
      </w:r>
      <w:r>
        <w:rPr>
          <w:i/>
        </w:rPr>
        <w:t xml:space="preserve"> seine Hand</w:t>
      </w:r>
    </w:p>
    <w:p>
      <w:pPr>
        <w:pStyle w:val="Heading3"/>
      </w:pPr>
      <w:r>
        <w:t>Alternative 2</w:t>
      </w:r>
    </w:p>
    <w:p>
      <w:r>
        <w:t>ידיו</w:t>
      </w:r>
    </w:p>
    <w:p>
      <w:r>
        <w:t>Rating: None</w:t>
      </w:r>
    </w:p>
    <w:p>
      <w:pPr>
        <w:pStyle w:val="ListBullet"/>
      </w:pPr>
      <w:r>
        <w:t>NEB:</w:t>
      </w:r>
      <w:r>
        <w:rPr>
          <w:i/>
        </w:rPr>
        <w:t xml:space="preserve"> his hands</w:t>
      </w:r>
    </w:p>
    <w:p>
      <w:pPr>
        <w:pStyle w:val="ListBullet"/>
      </w:pPr>
      <w:r>
        <w:t>BJ:</w:t>
      </w:r>
      <w:r>
        <w:rPr>
          <w:i/>
        </w:rPr>
        <w:t xml:space="preserve"> *(1e, 2e éd.) ses bras, (3e éd.) ses mains</w:t>
      </w:r>
    </w:p>
    <w:p>
      <w:r>
        <w:t>Factors: 4</w:t>
      </w:r>
    </w:p>
    <w:p>
      <w:pPr>
        <w:pStyle w:val="Heading2"/>
      </w:pPr>
      <w:r>
        <w:t>[[@BibleBHS:EXO 17:16]][[BibleBHS:EXO 17:16]]</w:t>
      </w:r>
    </w:p>
    <w:p>
      <w:r>
        <w:rPr>
          <w:b/>
        </w:rPr>
        <w:t>Remark:</w:t>
      </w:r>
      <w:r>
        <w:t xml:space="preserve"> </w:t>
      </w:r>
      <w:r>
        <w:t>None</w:t>
      </w:r>
    </w:p>
    <w:p>
      <w:r>
        <w:rPr>
          <w:b/>
        </w:rPr>
        <w:t>Suggestion:</w:t>
      </w:r>
      <w:r>
        <w:t xml:space="preserve"> </w:t>
      </w:r>
      <w:r>
        <w:t>(for a hand) (has been raised) against the throne of the LORD: ((therefore there is)) war between the LORD and Amalek)</w:t>
      </w:r>
    </w:p>
    <w:p>
      <w:pPr>
        <w:pStyle w:val="Heading3"/>
      </w:pPr>
      <w:r>
        <w:t>Alternative 1</w:t>
      </w:r>
    </w:p>
    <w:p>
      <w:r>
        <w:t>עַל־כֵּסְ יָהּ</w:t>
      </w:r>
    </w:p>
    <w:p>
      <w:r>
        <w:t>Rating: B</w:t>
      </w:r>
    </w:p>
    <w:p>
      <w:pPr>
        <w:pStyle w:val="ListBullet"/>
      </w:pPr>
      <w:r>
        <w:t>LUT:</w:t>
      </w:r>
      <w:r>
        <w:rPr>
          <w:i/>
        </w:rPr>
        <w:t xml:space="preserve"> an den Thron des HERRN</w:t>
      </w:r>
    </w:p>
    <w:p>
      <w:pPr>
        <w:pStyle w:val="Heading3"/>
      </w:pPr>
      <w:r>
        <w:t>Alternative 2</w:t>
      </w:r>
    </w:p>
    <w:p>
      <w:r>
        <w:t>[על־נס יה]</w:t>
      </w:r>
    </w:p>
    <w:p>
      <w:r>
        <w:t>Rating: None</w:t>
      </w:r>
    </w:p>
    <w:p>
      <w:pPr>
        <w:pStyle w:val="ListBullet"/>
      </w:pPr>
      <w:r>
        <w:t>RSV:</w:t>
      </w:r>
      <w:r>
        <w:rPr>
          <w:i/>
        </w:rPr>
        <w:t xml:space="preserve"> *upon the banner of the LORD</w:t>
      </w:r>
    </w:p>
    <w:p>
      <w:pPr>
        <w:pStyle w:val="ListBullet"/>
      </w:pPr>
      <w:r>
        <w:t>BJ:</w:t>
      </w:r>
      <w:r>
        <w:rPr>
          <w:i/>
        </w:rPr>
        <w:t xml:space="preserve"> *la bannière de Yahvé</w:t>
      </w:r>
    </w:p>
    <w:p>
      <w:r>
        <w:t>Factors: 14</w:t>
      </w:r>
    </w:p>
    <w:p>
      <w:pPr>
        <w:pStyle w:val="Heading3"/>
      </w:pPr>
      <w:r>
        <w:t>Alternative 3</w:t>
      </w:r>
    </w:p>
    <w:p>
      <w:r>
        <w:t>על כסא</w:t>
      </w:r>
    </w:p>
    <w:p>
      <w:r>
        <w:t>Rating: None</w:t>
      </w:r>
    </w:p>
    <w:p>
      <w:pPr>
        <w:pStyle w:val="ListBullet"/>
      </w:pPr>
      <w:r>
        <w:t>NEB:</w:t>
      </w:r>
      <w:r>
        <w:rPr>
          <w:i/>
        </w:rPr>
        <w:t xml:space="preserve"> *my oath upon it (note: "So Sam.; lit. Hand upon buttock; ...")</w:t>
      </w:r>
    </w:p>
    <w:p>
      <w:r>
        <w:t>Factors: 8</w:t>
      </w:r>
    </w:p>
    <w:p>
      <w:pPr>
        <w:pStyle w:val="Heading2"/>
      </w:pPr>
      <w:r>
        <w:t>[[@BibleBHS:EXO 18:6]][[BibleBHS:EXO 18:6]]</w:t>
      </w:r>
    </w:p>
    <w:p>
      <w:r>
        <w:rPr>
          <w:b/>
        </w:rPr>
        <w:t>Remark:</w:t>
      </w:r>
      <w:r>
        <w:t xml:space="preserve"> </w:t>
      </w:r>
      <w:r>
        <w:t>None</w:t>
      </w:r>
    </w:p>
    <w:p>
      <w:r>
        <w:rPr>
          <w:b/>
        </w:rPr>
        <w:t>Suggestion:</w:t>
      </w:r>
      <w:r>
        <w:t xml:space="preserve"> </w:t>
      </w:r>
      <w:r>
        <w:t>and he had (Moses) informed</w:t>
      </w:r>
    </w:p>
    <w:p>
      <w:pPr>
        <w:pStyle w:val="Heading3"/>
      </w:pPr>
      <w:r>
        <w:t>Alternative 1</w:t>
      </w:r>
    </w:p>
    <w:p>
      <w:r>
        <w:t>וַיֹּאמֶר</w:t>
      </w:r>
    </w:p>
    <w:p>
      <w:r>
        <w:t>Rating: A</w:t>
      </w:r>
    </w:p>
    <w:p>
      <w:pPr>
        <w:pStyle w:val="ListBullet"/>
      </w:pPr>
      <w:r>
        <w:t>RSV:</w:t>
      </w:r>
      <w:r>
        <w:rPr>
          <w:i/>
        </w:rPr>
        <w:t xml:space="preserve"> and when one told (?)</w:t>
      </w:r>
    </w:p>
    <w:p>
      <w:pPr>
        <w:pStyle w:val="ListBullet"/>
      </w:pPr>
      <w:r>
        <w:t>LUT:</w:t>
      </w:r>
      <w:r>
        <w:rPr>
          <w:i/>
        </w:rPr>
        <w:t xml:space="preserve"> liess er ... sagen</w:t>
      </w:r>
    </w:p>
    <w:p>
      <w:pPr>
        <w:pStyle w:val="Heading3"/>
      </w:pPr>
      <w:r>
        <w:t>Alternative 2</w:t>
      </w:r>
    </w:p>
    <w:p>
      <w:r>
        <w:t>ויאמר [וַיֵּאָמֵר]</w:t>
      </w:r>
    </w:p>
    <w:p>
      <w:r>
        <w:t>Rating: None</w:t>
      </w:r>
    </w:p>
    <w:p>
      <w:pPr>
        <w:pStyle w:val="ListBullet"/>
      </w:pPr>
      <w:r>
        <w:t>NEB:</w:t>
      </w:r>
      <w:r>
        <w:rPr>
          <w:i/>
        </w:rPr>
        <w:t xml:space="preserve"> (Moses) was told</w:t>
      </w:r>
    </w:p>
    <w:p>
      <w:pPr>
        <w:pStyle w:val="ListBullet"/>
      </w:pPr>
      <w:r>
        <w:t>BJ:</w:t>
      </w:r>
      <w:r>
        <w:rPr>
          <w:i/>
        </w:rPr>
        <w:t xml:space="preserve"> *(1e, 2e éd.) (Moïse) en fut informé (3e éd.) l'on dit à Moïse (voir note)</w:t>
      </w:r>
    </w:p>
    <w:p>
      <w:r>
        <w:t>Factors: 4, 8</w:t>
      </w:r>
    </w:p>
    <w:p>
      <w:pPr>
        <w:pStyle w:val="Heading2"/>
      </w:pPr>
      <w:r>
        <w:t>[[BibleBHS:EXO 18:6]]</w:t>
      </w:r>
    </w:p>
    <w:p>
      <w:r>
        <w:rPr>
          <w:b/>
        </w:rPr>
        <w:t>Remark:</w:t>
      </w:r>
      <w:r>
        <w:t xml:space="preserve"> </w:t>
      </w:r>
      <w:r>
        <w:t>None</w:t>
      </w:r>
    </w:p>
    <w:p>
      <w:r>
        <w:rPr>
          <w:b/>
        </w:rPr>
        <w:t>Suggestion:</w:t>
      </w:r>
      <w:r>
        <w:t xml:space="preserve"> </w:t>
      </w:r>
      <w:r>
        <w:t>I</w:t>
      </w:r>
    </w:p>
    <w:p>
      <w:pPr>
        <w:pStyle w:val="Heading3"/>
      </w:pPr>
      <w:r>
        <w:t>Alternative 1</w:t>
      </w:r>
    </w:p>
    <w:p>
      <w:r>
        <w:t>אני</w:t>
      </w:r>
    </w:p>
    <w:p>
      <w:r>
        <w:t>Rating: C</w:t>
      </w:r>
    </w:p>
    <w:p>
      <w:pPr>
        <w:pStyle w:val="ListBullet"/>
      </w:pPr>
      <w:r>
        <w:t>LUT:</w:t>
      </w:r>
      <w:r>
        <w:rPr>
          <w:i/>
        </w:rPr>
        <w:t xml:space="preserve"> ich</w:t>
      </w:r>
    </w:p>
    <w:p>
      <w:pPr>
        <w:pStyle w:val="Heading3"/>
      </w:pPr>
      <w:r>
        <w:t>Alternative 2</w:t>
      </w:r>
    </w:p>
    <w:p>
      <w:r>
        <w:t>הנה</w:t>
      </w:r>
    </w:p>
    <w:p>
      <w:r>
        <w:t>Rating: None</w:t>
      </w:r>
    </w:p>
    <w:p>
      <w:pPr>
        <w:pStyle w:val="ListBullet"/>
      </w:pPr>
      <w:r>
        <w:t>RSV:</w:t>
      </w:r>
      <w:r>
        <w:rPr>
          <w:i/>
        </w:rPr>
        <w:t xml:space="preserve"> *lo</w:t>
      </w:r>
    </w:p>
    <w:p>
      <w:pPr>
        <w:pStyle w:val="ListBullet"/>
      </w:pPr>
      <w:r>
        <w:t>NEB:</w:t>
      </w:r>
      <w:r>
        <w:rPr>
          <w:i/>
        </w:rPr>
        <w:t xml:space="preserve"> here</w:t>
      </w:r>
    </w:p>
    <w:p>
      <w:pPr>
        <w:pStyle w:val="ListBullet"/>
      </w:pPr>
      <w:r>
        <w:t>BJ:</w:t>
      </w:r>
      <w:r>
        <w:rPr>
          <w:i/>
        </w:rPr>
        <w:t xml:space="preserve"> *voici</w:t>
      </w:r>
    </w:p>
    <w:p>
      <w:r>
        <w:t>Factors: 5, 4</w:t>
      </w:r>
    </w:p>
    <w:p>
      <w:pPr>
        <w:pStyle w:val="Heading2"/>
      </w:pPr>
      <w:r>
        <w:t>[[@BibleBHS:EXO 18:10]][[BibleBHS:EXO 18:10]]</w:t>
      </w:r>
    </w:p>
    <w:p>
      <w:r>
        <w:rPr>
          <w:b/>
        </w:rPr>
        <w:t>Remark:</w:t>
      </w:r>
      <w:r>
        <w:t xml:space="preserve"> </w:t>
      </w:r>
      <w:r>
        <w:t>None</w:t>
      </w:r>
    </w:p>
    <w:p>
      <w:r>
        <w:rPr>
          <w:b/>
        </w:rPr>
        <w:t>Suggestion:</w:t>
      </w:r>
      <w:r>
        <w:t xml:space="preserve"> </w:t>
      </w:r>
      <w:r>
        <w:t>Omit this relative clause</w:t>
      </w:r>
    </w:p>
    <w:p>
      <w:pPr>
        <w:pStyle w:val="Heading3"/>
      </w:pPr>
      <w:r>
        <w:t>Alternative 1</w:t>
      </w:r>
    </w:p>
    <w:p>
      <w:r>
        <w:t>אשר הציל את־העם מתחת יד־מצרים</w:t>
      </w:r>
    </w:p>
    <w:p>
      <w:r>
        <w:t>Rating: D</w:t>
      </w:r>
    </w:p>
    <w:p>
      <w:pPr>
        <w:pStyle w:val="ListBullet"/>
      </w:pPr>
      <w:r>
        <w:t>RSV:</w:t>
      </w:r>
      <w:r>
        <w:rPr>
          <w:i/>
        </w:rPr>
        <w:t xml:space="preserve"> (in vs. 11) because he delivered the people from under the hand of the Egyptians</w:t>
      </w:r>
    </w:p>
    <w:p>
      <w:pPr>
        <w:pStyle w:val="ListBullet"/>
      </w:pPr>
      <w:r>
        <w:t>NEB:</w:t>
      </w:r>
      <w:r>
        <w:rPr>
          <w:i/>
        </w:rPr>
        <w:t xml:space="preserve"> (in vs. 10-11) because he has delivered the people from the power of the Egyptians</w:t>
      </w:r>
    </w:p>
    <w:p>
      <w:pPr>
        <w:pStyle w:val="ListBullet"/>
      </w:pPr>
      <w:r>
        <w:t>BJ:</w:t>
      </w:r>
      <w:r>
        <w:rPr>
          <w:i/>
        </w:rPr>
        <w:t xml:space="preserve"> qui a libéré le peuple de la sujétion égyptienne</w:t>
      </w:r>
    </w:p>
    <w:p>
      <w:pPr>
        <w:pStyle w:val="ListBullet"/>
      </w:pPr>
      <w:r>
        <w:t>LUT:</w:t>
      </w:r>
      <w:r>
        <w:rPr>
          <w:i/>
        </w:rPr>
        <w:t xml:space="preserve"> (in vs. 11) denn er hat das Volk aus der Aegypter Hand errettet</w:t>
      </w:r>
    </w:p>
    <w:p>
      <w:r>
        <w:t>Factors: 4, 6</w:t>
      </w:r>
    </w:p>
    <w:p>
      <w:pPr>
        <w:pStyle w:val="Heading3"/>
      </w:pPr>
      <w:r>
        <w:t>Alternative 2</w:t>
      </w:r>
    </w:p>
    <w:p>
      <w:r>
        <w:t>[-]</w:t>
      </w:r>
    </w:p>
    <w:p>
      <w:r>
        <w:t>Rating: C</w:t>
      </w:r>
    </w:p>
    <w:p>
      <w:pPr>
        <w:pStyle w:val="Heading2"/>
      </w:pPr>
      <w:r>
        <w:t>[[@BibleBHS:EXO 18:11]][[BibleBHS:EXO 18:11]]</w:t>
      </w:r>
    </w:p>
    <w:p>
      <w:r>
        <w:rPr>
          <w:b/>
        </w:rPr>
        <w:t>Remark:</w:t>
      </w:r>
      <w:r>
        <w:t xml:space="preserve"> </w:t>
      </w:r>
      <w:r>
        <w:t>כי means here "indeed, precisely, very": "in the very matter".</w:t>
      </w:r>
    </w:p>
    <w:p>
      <w:r>
        <w:rPr>
          <w:b/>
        </w:rPr>
        <w:t>Suggestion:</w:t>
      </w:r>
      <w:r>
        <w:t xml:space="preserve"> </w:t>
      </w:r>
      <w:r>
        <w:t>precisely, in the (very) matter in which they showed their arrogance against them</w:t>
      </w:r>
    </w:p>
    <w:p>
      <w:pPr>
        <w:pStyle w:val="Heading3"/>
      </w:pPr>
      <w:r>
        <w:t>Alternative 1</w:t>
      </w:r>
    </w:p>
    <w:p>
      <w:r>
        <w:t>כי בדבר אשר זדו עליהם</w:t>
      </w:r>
    </w:p>
    <w:p>
      <w:r>
        <w:t>Rating: A</w:t>
      </w:r>
    </w:p>
    <w:p>
      <w:pPr>
        <w:pStyle w:val="ListBullet"/>
      </w:pPr>
      <w:r>
        <w:t>BJ:</w:t>
      </w:r>
      <w:r>
        <w:rPr>
          <w:i/>
        </w:rPr>
        <w:t xml:space="preserve"> *[-]</w:t>
      </w:r>
    </w:p>
    <w:p>
      <w:pPr>
        <w:pStyle w:val="Heading3"/>
      </w:pPr>
      <w:r>
        <w:t>Alternative 2</w:t>
      </w:r>
    </w:p>
    <w:p>
      <w:r>
        <w:t>[(vs. 10b + 11b =) אשר הציל את־העם מתחת יד־מצרים יכ בדבר אשר זדו עליהם]</w:t>
      </w:r>
    </w:p>
    <w:p>
      <w:r>
        <w:t>Rating: None</w:t>
      </w:r>
    </w:p>
    <w:p>
      <w:pPr>
        <w:pStyle w:val="ListBullet"/>
      </w:pPr>
      <w:r>
        <w:t>RSV:</w:t>
      </w:r>
      <w:r>
        <w:rPr>
          <w:i/>
        </w:rPr>
        <w:t xml:space="preserve"> *because he delivered the people from under the hand of the Egyptians, when they dealt arrogantly with them</w:t>
      </w:r>
    </w:p>
    <w:p>
      <w:pPr>
        <w:pStyle w:val="ListBullet"/>
      </w:pPr>
      <w:r>
        <w:t>NEB:</w:t>
      </w:r>
      <w:r>
        <w:rPr>
          <w:i/>
        </w:rPr>
        <w:t xml:space="preserve"> because he has delivered the people from the power of the Egyptians who dealt so arrogantly with them</w:t>
      </w:r>
    </w:p>
    <w:p>
      <w:pPr>
        <w:pStyle w:val="ListBullet"/>
      </w:pPr>
      <w:r>
        <w:t>LUT:</w:t>
      </w:r>
      <w:r>
        <w:rPr>
          <w:i/>
        </w:rPr>
        <w:t xml:space="preserve"> denn er hat das Volk aus der Aegypter Hand errettet, weil sie vermessen an Israel gehandelt haben</w:t>
      </w:r>
    </w:p>
    <w:p>
      <w:r>
        <w:t>Factors: 14</w:t>
      </w:r>
    </w:p>
    <w:p>
      <w:pPr>
        <w:pStyle w:val="Heading2"/>
      </w:pPr>
      <w:r>
        <w:t>[[@BibleBHS:EXO 18:12]][[BibleBHS:EXO 18:12]]</w:t>
      </w:r>
    </w:p>
    <w:p>
      <w:r>
        <w:rPr>
          <w:b/>
        </w:rPr>
        <w:t>Remark:</w:t>
      </w:r>
      <w:r>
        <w:t xml:space="preserve"> </w:t>
      </w:r>
      <w:r>
        <w:t>None</w:t>
      </w:r>
    </w:p>
    <w:p>
      <w:r>
        <w:rPr>
          <w:b/>
        </w:rPr>
        <w:t>Suggestion:</w:t>
      </w:r>
      <w:r>
        <w:t xml:space="preserve"> </w:t>
      </w:r>
      <w:r>
        <w:t>and Jethro took</w:t>
      </w:r>
    </w:p>
    <w:p>
      <w:pPr>
        <w:pStyle w:val="Heading3"/>
      </w:pPr>
      <w:r>
        <w:t>Alternative 1</w:t>
      </w:r>
    </w:p>
    <w:p>
      <w:r>
        <w:t>ויקח יתרו</w:t>
      </w:r>
    </w:p>
    <w:p>
      <w:r>
        <w:t>Rating: A</w:t>
      </w:r>
    </w:p>
    <w:p>
      <w:pPr>
        <w:pStyle w:val="Heading3"/>
      </w:pPr>
      <w:r>
        <w:t>Alternative 2</w:t>
      </w:r>
    </w:p>
    <w:p>
      <w:r>
        <w:t>[ויקרב יתרו]</w:t>
      </w:r>
    </w:p>
    <w:p>
      <w:r>
        <w:t>Rating: None</w:t>
      </w:r>
    </w:p>
    <w:p>
      <w:pPr>
        <w:pStyle w:val="ListBullet"/>
      </w:pPr>
      <w:r>
        <w:t>RSV:</w:t>
      </w:r>
      <w:r>
        <w:rPr>
          <w:i/>
        </w:rPr>
        <w:t xml:space="preserve"> *and Jethro ... offered</w:t>
      </w:r>
    </w:p>
    <w:p>
      <w:pPr>
        <w:pStyle w:val="ListBullet"/>
      </w:pPr>
      <w:r>
        <w:t>NEB:</w:t>
      </w:r>
      <w:r>
        <w:rPr>
          <w:i/>
        </w:rPr>
        <w:t xml:space="preserve"> Jethro ... brought</w:t>
      </w:r>
    </w:p>
    <w:p>
      <w:pPr>
        <w:pStyle w:val="ListBullet"/>
      </w:pPr>
      <w:r>
        <w:t>BJ:</w:t>
      </w:r>
      <w:r>
        <w:rPr>
          <w:i/>
        </w:rPr>
        <w:t xml:space="preserve"> *(1e, 2e éd.) puis Jéthro ... offrit(3e éd.) Jéthro ... offrit</w:t>
      </w:r>
    </w:p>
    <w:p>
      <w:pPr>
        <w:pStyle w:val="ListBullet"/>
      </w:pPr>
      <w:r>
        <w:t>LUT:</w:t>
      </w:r>
      <w:r>
        <w:rPr>
          <w:i/>
        </w:rPr>
        <w:t xml:space="preserve"> und Jethro ... brachte ... dar</w:t>
      </w:r>
    </w:p>
    <w:p>
      <w:r>
        <w:t>Factors: 4</w:t>
      </w:r>
    </w:p>
    <w:p>
      <w:pPr>
        <w:pStyle w:val="Heading2"/>
      </w:pPr>
      <w:r>
        <w:t>[[@BibleBHS:EXO 18:16]][[BibleBHS:EXO 18:16]]</w:t>
      </w:r>
    </w:p>
    <w:p>
      <w:r>
        <w:rPr>
          <w:b/>
        </w:rPr>
        <w:t>Remark:</w:t>
      </w:r>
      <w:r>
        <w:t xml:space="preserve"> </w:t>
      </w:r>
      <w:r>
        <w:t>The subject of this verb בא in the singular seems to be העם, "the people" as is shown by vs. 15. Or it is an impersonal singular "one".</w:t>
      </w:r>
    </w:p>
    <w:p>
      <w:r>
        <w:rPr>
          <w:b/>
        </w:rPr>
        <w:t>Suggestion:</w:t>
      </w:r>
      <w:r>
        <w:t xml:space="preserve"> </w:t>
      </w:r>
      <w:r>
        <w:t>(the people) come (then) to me) / one comes (to me)</w:t>
      </w:r>
    </w:p>
    <w:p>
      <w:pPr>
        <w:pStyle w:val="Heading3"/>
      </w:pPr>
      <w:r>
        <w:t>Alternative 1</w:t>
      </w:r>
    </w:p>
    <w:p>
      <w:r>
        <w:t>בא</w:t>
      </w:r>
    </w:p>
    <w:p>
      <w:r>
        <w:t>Rating: A</w:t>
      </w:r>
    </w:p>
    <w:p>
      <w:pPr>
        <w:pStyle w:val="Heading3"/>
      </w:pPr>
      <w:r>
        <w:t>Alternative 2</w:t>
      </w:r>
    </w:p>
    <w:p>
      <w:r>
        <w:t>באו</w:t>
      </w:r>
    </w:p>
    <w:p>
      <w:r>
        <w:t>Rating: None</w:t>
      </w:r>
    </w:p>
    <w:p>
      <w:pPr>
        <w:pStyle w:val="ListBullet"/>
      </w:pPr>
      <w:r>
        <w:t>RSV:</w:t>
      </w:r>
      <w:r>
        <w:rPr>
          <w:i/>
        </w:rPr>
        <w:t xml:space="preserve"> they come</w:t>
      </w:r>
    </w:p>
    <w:p>
      <w:pPr>
        <w:pStyle w:val="ListBullet"/>
      </w:pPr>
      <w:r>
        <w:t>NEB:</w:t>
      </w:r>
      <w:r>
        <w:rPr>
          <w:i/>
        </w:rPr>
        <w:t xml:space="preserve"> they come</w:t>
      </w:r>
    </w:p>
    <w:p>
      <w:pPr>
        <w:pStyle w:val="ListBullet"/>
      </w:pPr>
      <w:r>
        <w:t>BJ:</w:t>
      </w:r>
      <w:r>
        <w:rPr>
          <w:i/>
        </w:rPr>
        <w:t xml:space="preserve"> (1e éd.) ils viennent</w:t>
      </w:r>
    </w:p>
    <w:p>
      <w:pPr>
        <w:pStyle w:val="ListBullet"/>
      </w:pPr>
      <w:r>
        <w:t>LUT:</w:t>
      </w:r>
      <w:r>
        <w:rPr>
          <w:i/>
        </w:rPr>
        <w:t xml:space="preserve"> kommen sie</w:t>
      </w:r>
    </w:p>
    <w:p>
      <w:r>
        <w:t>Factors: 4, 5, 6</w:t>
      </w:r>
    </w:p>
    <w:p>
      <w:pPr>
        <w:pStyle w:val="Heading2"/>
      </w:pPr>
      <w:r>
        <w:t>[[@BibleBHS:EXO 18:21]][[BibleBHS:EXO 18:21]]</w:t>
      </w:r>
    </w:p>
    <w:p>
      <w:r>
        <w:rPr>
          <w:b/>
        </w:rPr>
        <w:t>Remark:</w:t>
      </w:r>
      <w:r>
        <w:t xml:space="preserve"> </w:t>
      </w:r>
      <w:r>
        <w:t>None</w:t>
      </w:r>
    </w:p>
    <w:p>
      <w:r>
        <w:rPr>
          <w:b/>
        </w:rPr>
        <w:t>Suggestion:</w:t>
      </w:r>
      <w:r>
        <w:t xml:space="preserve"> </w:t>
      </w:r>
      <w:r>
        <w:t>you shall choose</w:t>
      </w:r>
    </w:p>
    <w:p>
      <w:pPr>
        <w:pStyle w:val="Heading3"/>
      </w:pPr>
      <w:r>
        <w:t>Alternative 1</w:t>
      </w:r>
    </w:p>
    <w:p>
      <w:r>
        <w:t>תחזה</w:t>
      </w:r>
    </w:p>
    <w:p>
      <w:r>
        <w:t>Rating: B</w:t>
      </w:r>
    </w:p>
    <w:p>
      <w:pPr>
        <w:pStyle w:val="ListBullet"/>
      </w:pPr>
      <w:r>
        <w:t>RSV:</w:t>
      </w:r>
      <w:r>
        <w:rPr>
          <w:i/>
        </w:rPr>
        <w:t xml:space="preserve"> choose</w:t>
      </w:r>
    </w:p>
    <w:p>
      <w:pPr>
        <w:pStyle w:val="ListBullet"/>
      </w:pPr>
      <w:r>
        <w:t>LUT:</w:t>
      </w:r>
      <w:r>
        <w:rPr>
          <w:i/>
        </w:rPr>
        <w:t xml:space="preserve"> sieh dich aber ... um (?)</w:t>
      </w:r>
    </w:p>
    <w:p>
      <w:pPr>
        <w:pStyle w:val="Heading3"/>
      </w:pPr>
      <w:r>
        <w:t>Alternative 2</w:t>
      </w:r>
    </w:p>
    <w:p>
      <w:r>
        <w:t>תחזה לך</w:t>
      </w:r>
    </w:p>
    <w:p>
      <w:r>
        <w:t>Rating: None</w:t>
      </w:r>
    </w:p>
    <w:p>
      <w:pPr>
        <w:pStyle w:val="ListBullet"/>
      </w:pPr>
      <w:r>
        <w:t>NEB:</w:t>
      </w:r>
      <w:r>
        <w:rPr>
          <w:i/>
        </w:rPr>
        <w:t xml:space="preserve"> you must yourself search (?)</w:t>
      </w:r>
    </w:p>
    <w:p>
      <w:pPr>
        <w:pStyle w:val="ListBullet"/>
      </w:pPr>
      <w:r>
        <w:t>BJ:</w:t>
      </w:r>
      <w:r>
        <w:rPr>
          <w:i/>
        </w:rPr>
        <w:t xml:space="preserve"> choisis-toi</w:t>
      </w:r>
    </w:p>
    <w:p>
      <w:r>
        <w:t>Factors: 4</w:t>
      </w:r>
    </w:p>
    <w:p>
      <w:pPr>
        <w:pStyle w:val="Heading2"/>
      </w:pPr>
      <w:r>
        <w:t>[[@BibleBHS:EXO 19:3]][[BibleBHS:EXO 19:3]]</w:t>
      </w:r>
    </w:p>
    <w:p>
      <w:r>
        <w:rPr>
          <w:b/>
        </w:rPr>
        <w:t>Remark:</w:t>
      </w:r>
      <w:r>
        <w:t xml:space="preserve"> </w:t>
      </w:r>
      <w:r>
        <w:t>None</w:t>
      </w:r>
    </w:p>
    <w:p>
      <w:r>
        <w:rPr>
          <w:b/>
        </w:rPr>
        <w:t>Suggestion:</w:t>
      </w:r>
      <w:r>
        <w:t xml:space="preserve"> </w:t>
      </w:r>
      <w:r>
        <w:t>to God</w:t>
      </w:r>
    </w:p>
    <w:p>
      <w:pPr>
        <w:pStyle w:val="Heading3"/>
      </w:pPr>
      <w:r>
        <w:t>Alternative 1</w:t>
      </w:r>
    </w:p>
    <w:p>
      <w:r>
        <w:t>אל־האלהים</w:t>
      </w:r>
    </w:p>
    <w:p>
      <w:r>
        <w:t>Rating: A</w:t>
      </w:r>
    </w:p>
    <w:p>
      <w:pPr>
        <w:pStyle w:val="ListBullet"/>
      </w:pPr>
      <w:r>
        <w:t>RSV:</w:t>
      </w:r>
      <w:r>
        <w:rPr>
          <w:i/>
        </w:rPr>
        <w:t xml:space="preserve"> to God</w:t>
      </w:r>
    </w:p>
    <w:p>
      <w:pPr>
        <w:pStyle w:val="ListBullet"/>
      </w:pPr>
      <w:r>
        <w:t>BJ:</w:t>
      </w:r>
      <w:r>
        <w:rPr>
          <w:i/>
        </w:rPr>
        <w:t xml:space="preserve"> (1e éd.) pour aller trouver Dieu (2e, 3e éd.) vers Dieu</w:t>
      </w:r>
    </w:p>
    <w:p>
      <w:pPr>
        <w:pStyle w:val="ListBullet"/>
      </w:pPr>
      <w:r>
        <w:t>LUT:</w:t>
      </w:r>
      <w:r>
        <w:rPr>
          <w:i/>
        </w:rPr>
        <w:t xml:space="preserve"> zu Gott</w:t>
      </w:r>
    </w:p>
    <w:p>
      <w:pPr>
        <w:pStyle w:val="Heading3"/>
      </w:pPr>
      <w:r>
        <w:t>Alternative 2</w:t>
      </w:r>
    </w:p>
    <w:p>
      <w:r>
        <w:t>[אל־הר האלהים]</w:t>
      </w:r>
    </w:p>
    <w:p>
      <w:r>
        <w:t>Rating: None</w:t>
      </w:r>
    </w:p>
    <w:p>
      <w:pPr>
        <w:pStyle w:val="ListBullet"/>
      </w:pPr>
      <w:r>
        <w:t>NEB:</w:t>
      </w:r>
      <w:r>
        <w:rPr>
          <w:i/>
        </w:rPr>
        <w:t xml:space="preserve"> *(went up) the mountain of God</w:t>
      </w:r>
    </w:p>
    <w:p>
      <w:r>
        <w:t>Factors: 6</w:t>
      </w:r>
    </w:p>
    <w:p>
      <w:pPr>
        <w:pStyle w:val="Heading2"/>
      </w:pPr>
      <w:r>
        <w:t>[[@BibleBHS:EXO 19:12]][[BibleBHS:EXO 19:12]]</w:t>
      </w:r>
    </w:p>
    <w:p>
      <w:r>
        <w:rPr>
          <w:b/>
        </w:rPr>
        <w:t>Remark:</w:t>
      </w:r>
      <w:r>
        <w:t xml:space="preserve"> </w:t>
      </w:r>
      <w:r>
        <w:t>None</w:t>
      </w:r>
    </w:p>
    <w:p>
      <w:r>
        <w:rPr>
          <w:b/>
        </w:rPr>
        <w:t>Suggestion:</w:t>
      </w:r>
      <w:r>
        <w:t xml:space="preserve"> </w:t>
      </w:r>
      <w:r>
        <w:t>and you shall set bounds for the people round about</w:t>
      </w:r>
    </w:p>
    <w:p>
      <w:pPr>
        <w:pStyle w:val="Heading3"/>
      </w:pPr>
      <w:r>
        <w:t>Alternative 1</w:t>
      </w:r>
    </w:p>
    <w:p>
      <w:r>
        <w:t>והגבלת את־העם סביב</w:t>
      </w:r>
    </w:p>
    <w:p>
      <w:r>
        <w:t>Rating: B</w:t>
      </w:r>
    </w:p>
    <w:p>
      <w:pPr>
        <w:pStyle w:val="ListBullet"/>
      </w:pPr>
      <w:r>
        <w:t>RSV:</w:t>
      </w:r>
      <w:r>
        <w:rPr>
          <w:i/>
        </w:rPr>
        <w:t xml:space="preserve"> and you shall set bounds for the people round about</w:t>
      </w:r>
    </w:p>
    <w:p>
      <w:pPr>
        <w:pStyle w:val="ListBullet"/>
      </w:pPr>
      <w:r>
        <w:t>LUT:</w:t>
      </w:r>
      <w:r>
        <w:rPr>
          <w:i/>
        </w:rPr>
        <w:t xml:space="preserve"> und zieh eine Grenze um das Volk</w:t>
      </w:r>
    </w:p>
    <w:p>
      <w:pPr>
        <w:pStyle w:val="Heading3"/>
      </w:pPr>
      <w:r>
        <w:t>Alternative 2</w:t>
      </w:r>
    </w:p>
    <w:p>
      <w:r>
        <w:t>והגבלת את־ההר סביב</w:t>
      </w:r>
    </w:p>
    <w:p>
      <w:r>
        <w:t>Rating: None</w:t>
      </w:r>
    </w:p>
    <w:p>
      <w:pPr>
        <w:pStyle w:val="ListBullet"/>
      </w:pPr>
      <w:r>
        <w:t>NEB:</w:t>
      </w:r>
      <w:r>
        <w:rPr>
          <w:i/>
        </w:rPr>
        <w:t xml:space="preserve"> *you must put barriers round the mountain</w:t>
      </w:r>
    </w:p>
    <w:p>
      <w:pPr>
        <w:pStyle w:val="ListBullet"/>
      </w:pPr>
      <w:r>
        <w:t>BJ:</w:t>
      </w:r>
      <w:r>
        <w:rPr>
          <w:i/>
        </w:rPr>
        <w:t xml:space="preserve"> *(1e 3e éd.) puis délimite le pourtour de la montagne, (2e éd.) puis, délimite le pourtour de la montagne</w:t>
      </w:r>
    </w:p>
    <w:p>
      <w:r>
        <w:t>Factors: 5</w:t>
      </w:r>
    </w:p>
    <w:p>
      <w:pPr>
        <w:pStyle w:val="Heading2"/>
      </w:pPr>
      <w:r>
        <w:t>[[@BibleBHS:EXO 19:18]][[BibleBHS:EXO 19:18]]</w:t>
      </w:r>
    </w:p>
    <w:p>
      <w:r>
        <w:rPr>
          <w:b/>
        </w:rPr>
        <w:t>Remark:</w:t>
      </w:r>
      <w:r>
        <w:t xml:space="preserve"> </w:t>
      </w:r>
      <w:r>
        <w:t>None</w:t>
      </w:r>
    </w:p>
    <w:p>
      <w:r>
        <w:rPr>
          <w:b/>
        </w:rPr>
        <w:t>Suggestion:</w:t>
      </w:r>
      <w:r>
        <w:t xml:space="preserve"> </w:t>
      </w:r>
      <w:r>
        <w:t>and the whole mountain trembled</w:t>
      </w:r>
    </w:p>
    <w:p>
      <w:pPr>
        <w:pStyle w:val="Heading3"/>
      </w:pPr>
      <w:r>
        <w:t>Alternative 1</w:t>
      </w:r>
    </w:p>
    <w:p>
      <w:r>
        <w:t>ויחרד כל־ההר</w:t>
      </w:r>
    </w:p>
    <w:p>
      <w:r>
        <w:t>Rating: B</w:t>
      </w:r>
    </w:p>
    <w:p>
      <w:pPr>
        <w:pStyle w:val="ListBullet"/>
      </w:pPr>
      <w:r>
        <w:t>RSV:</w:t>
      </w:r>
      <w:r>
        <w:rPr>
          <w:i/>
        </w:rPr>
        <w:t xml:space="preserve"> and the whole mountain quaked</w:t>
      </w:r>
    </w:p>
    <w:p>
      <w:pPr>
        <w:pStyle w:val="ListBullet"/>
      </w:pPr>
      <w:r>
        <w:t>BJ:</w:t>
      </w:r>
      <w:r>
        <w:rPr>
          <w:i/>
        </w:rPr>
        <w:t xml:space="preserve"> et toute la montagne tremblait</w:t>
      </w:r>
    </w:p>
    <w:p>
      <w:pPr>
        <w:pStyle w:val="ListBullet"/>
      </w:pPr>
      <w:r>
        <w:t>LUT:</w:t>
      </w:r>
      <w:r>
        <w:rPr>
          <w:i/>
        </w:rPr>
        <w:t xml:space="preserve"> und der ganze Berg bebte</w:t>
      </w:r>
    </w:p>
    <w:p>
      <w:pPr>
        <w:pStyle w:val="Heading3"/>
      </w:pPr>
      <w:r>
        <w:t>Alternative 2</w:t>
      </w:r>
    </w:p>
    <w:p>
      <w:r>
        <w:t>ויחרד כל־העם</w:t>
      </w:r>
    </w:p>
    <w:p>
      <w:r>
        <w:t>Rating: None</w:t>
      </w:r>
    </w:p>
    <w:p>
      <w:pPr>
        <w:pStyle w:val="ListBullet"/>
      </w:pPr>
      <w:r>
        <w:t>NEB:</w:t>
      </w:r>
      <w:r>
        <w:rPr>
          <w:i/>
        </w:rPr>
        <w:t xml:space="preserve"> *all the people were terrified</w:t>
      </w:r>
    </w:p>
    <w:p>
      <w:r>
        <w:t>Factors: 5</w:t>
      </w:r>
    </w:p>
    <w:p>
      <w:pPr>
        <w:pStyle w:val="Heading2"/>
      </w:pPr>
      <w:r>
        <w:t>[[@BibleBHS:EXO 20:10]][[BibleBHS:EXO 20:10]]</w:t>
      </w:r>
    </w:p>
    <w:p>
      <w:r>
        <w:rPr>
          <w:b/>
        </w:rPr>
        <w:t>Remark:</w:t>
      </w:r>
      <w:r>
        <w:t xml:space="preserve"> </w:t>
      </w:r>
      <w:r>
        <w:t>See same case in Deut. 5.14</w:t>
      </w:r>
    </w:p>
    <w:p>
      <w:r>
        <w:rPr>
          <w:b/>
        </w:rPr>
        <w:t>Suggestion:</w:t>
      </w:r>
      <w:r>
        <w:t xml:space="preserve"> </w:t>
      </w:r>
      <w:r>
        <w:t>but the seventh day (is a sabbath)</w:t>
      </w:r>
    </w:p>
    <w:p>
      <w:pPr>
        <w:pStyle w:val="Heading3"/>
      </w:pPr>
      <w:r>
        <w:t>Alternative 1</w:t>
      </w:r>
    </w:p>
    <w:p>
      <w:r>
        <w:t>ויום השביעי</w:t>
      </w:r>
    </w:p>
    <w:p>
      <w:r>
        <w:t>Rating: A</w:t>
      </w:r>
    </w:p>
    <w:p>
      <w:pPr>
        <w:pStyle w:val="ListBullet"/>
      </w:pPr>
      <w:r>
        <w:t>RSV:</w:t>
      </w:r>
      <w:r>
        <w:rPr>
          <w:i/>
        </w:rPr>
        <w:t xml:space="preserve"> but the seventh day</w:t>
      </w:r>
    </w:p>
    <w:p>
      <w:pPr>
        <w:pStyle w:val="ListBullet"/>
      </w:pPr>
      <w:r>
        <w:t>NEB:</w:t>
      </w:r>
      <w:r>
        <w:rPr>
          <w:i/>
        </w:rPr>
        <w:t xml:space="preserve"> but the seventh day</w:t>
      </w:r>
    </w:p>
    <w:p>
      <w:pPr>
        <w:pStyle w:val="ListBullet"/>
      </w:pPr>
      <w:r>
        <w:t>BJ:</w:t>
      </w:r>
      <w:r>
        <w:rPr>
          <w:i/>
        </w:rPr>
        <w:t xml:space="preserve"> mais le septième jour</w:t>
      </w:r>
    </w:p>
    <w:p>
      <w:pPr>
        <w:pStyle w:val="Heading3"/>
      </w:pPr>
      <w:r>
        <w:t>Alternative 2</w:t>
      </w:r>
    </w:p>
    <w:p>
      <w:r>
        <w:t>וביום השביעי</w:t>
      </w:r>
    </w:p>
    <w:p>
      <w:r>
        <w:t>Rating: None</w:t>
      </w:r>
    </w:p>
    <w:p>
      <w:pPr>
        <w:pStyle w:val="ListBullet"/>
      </w:pPr>
      <w:r>
        <w:t>LUT:</w:t>
      </w:r>
      <w:r>
        <w:rPr>
          <w:i/>
        </w:rPr>
        <w:t xml:space="preserve"> und am siebenten Tage</w:t>
      </w:r>
    </w:p>
    <w:p>
      <w:r>
        <w:t>Factors: 5, 6</w:t>
      </w:r>
    </w:p>
    <w:p>
      <w:pPr>
        <w:pStyle w:val="Heading2"/>
      </w:pPr>
      <w:r>
        <w:t>[[BibleBHS:EXO 20:10]]</w:t>
      </w:r>
    </w:p>
    <w:p>
      <w:r>
        <w:rPr>
          <w:b/>
        </w:rPr>
        <w:t>Remark:</w:t>
      </w:r>
      <w:r>
        <w:t xml:space="preserve"> </w:t>
      </w:r>
      <w:r>
        <w:t>See same case in Deut. 5.14</w:t>
      </w:r>
    </w:p>
    <w:p>
      <w:r>
        <w:rPr>
          <w:b/>
        </w:rPr>
        <w:t>Suggestion:</w:t>
      </w:r>
      <w:r>
        <w:t xml:space="preserve"> </w:t>
      </w:r>
      <w:r>
        <w:t>you shall not do</w:t>
      </w:r>
    </w:p>
    <w:p>
      <w:pPr>
        <w:pStyle w:val="Heading3"/>
      </w:pPr>
      <w:r>
        <w:t>Alternative 1</w:t>
      </w:r>
    </w:p>
    <w:p>
      <w:r>
        <w:t>לא־תעשה</w:t>
      </w:r>
    </w:p>
    <w:p>
      <w:r>
        <w:t>Rating: B</w:t>
      </w:r>
    </w:p>
    <w:p>
      <w:pPr>
        <w:pStyle w:val="ListBullet"/>
      </w:pPr>
      <w:r>
        <w:t>BJ:</w:t>
      </w:r>
      <w:r>
        <w:rPr>
          <w:i/>
        </w:rPr>
        <w:t xml:space="preserve"> (3e éd.) tu ne feras (aucun ouvrage)</w:t>
      </w:r>
    </w:p>
    <w:p>
      <w:pPr>
        <w:pStyle w:val="Heading3"/>
      </w:pPr>
      <w:r>
        <w:t>Alternative 2</w:t>
      </w:r>
    </w:p>
    <w:p>
      <w:r>
        <w:t>לא־תעשה בו</w:t>
      </w:r>
    </w:p>
    <w:p>
      <w:r>
        <w:t>Rating: None</w:t>
      </w:r>
    </w:p>
    <w:p>
      <w:pPr>
        <w:pStyle w:val="ListBullet"/>
      </w:pPr>
      <w:r>
        <w:t>RSV:</w:t>
      </w:r>
      <w:r>
        <w:rPr>
          <w:i/>
        </w:rPr>
        <w:t xml:space="preserve"> in it you shall not do</w:t>
      </w:r>
    </w:p>
    <w:p>
      <w:pPr>
        <w:pStyle w:val="ListBullet"/>
      </w:pPr>
      <w:r>
        <w:t>NEB:</w:t>
      </w:r>
      <w:r>
        <w:rPr>
          <w:i/>
        </w:rPr>
        <w:t xml:space="preserve"> that day you shall not do</w:t>
      </w:r>
    </w:p>
    <w:p>
      <w:pPr>
        <w:pStyle w:val="ListBullet"/>
      </w:pPr>
      <w:r>
        <w:t>BJ:</w:t>
      </w:r>
      <w:r>
        <w:rPr>
          <w:i/>
        </w:rPr>
        <w:t xml:space="preserve"> (1e, 2e éd.) tu n'y feras (aucun ouvrage)</w:t>
      </w:r>
    </w:p>
    <w:p>
      <w:pPr>
        <w:pStyle w:val="ListBullet"/>
      </w:pPr>
      <w:r>
        <w:t>LUT:</w:t>
      </w:r>
      <w:r>
        <w:rPr>
          <w:i/>
        </w:rPr>
        <w:t xml:space="preserve"> da sollst du (keine Arbeit) tun</w:t>
      </w:r>
    </w:p>
    <w:p>
      <w:r>
        <w:t>Factors: 4, 5, 6</w:t>
      </w:r>
    </w:p>
    <w:p>
      <w:pPr>
        <w:pStyle w:val="Heading2"/>
      </w:pPr>
      <w:r>
        <w:t>[[@BibleBHS:EXO 20:18]][[BibleBHS:EXO 20:18]]</w:t>
      </w:r>
    </w:p>
    <w:p>
      <w:r>
        <w:rPr>
          <w:b/>
        </w:rPr>
        <w:t>Remark:</w:t>
      </w:r>
      <w:r>
        <w:t xml:space="preserve"> </w:t>
      </w:r>
      <w:r>
        <w:t>Rem.: The entire verse might be rendered as follows: "and all the people saw the voices and the flashes (of lightning) and the sound of trumpets and the smoking mountain; at the sight of this they trembled and stood at a distance".</w:t>
      </w:r>
    </w:p>
    <w:p>
      <w:r>
        <w:rPr>
          <w:b/>
        </w:rPr>
        <w:t>Suggestion:</w:t>
      </w:r>
      <w:r>
        <w:t xml:space="preserve"> </w:t>
      </w:r>
      <w:r>
        <w:t>See Remark</w:t>
      </w:r>
    </w:p>
    <w:p>
      <w:pPr>
        <w:pStyle w:val="Heading3"/>
      </w:pPr>
      <w:r>
        <w:t>Alternative 1</w:t>
      </w:r>
    </w:p>
    <w:p>
      <w:r>
        <w:t>וַיַּרְא העם</w:t>
      </w:r>
    </w:p>
    <w:p>
      <w:r>
        <w:t>Rating: C</w:t>
      </w:r>
    </w:p>
    <w:p>
      <w:pPr>
        <w:pStyle w:val="ListBullet"/>
      </w:pPr>
      <w:r>
        <w:t>LUT:</w:t>
      </w:r>
      <w:r>
        <w:rPr>
          <w:i/>
        </w:rPr>
        <w:t xml:space="preserve"> als sie aber (solches) sahen</w:t>
      </w:r>
    </w:p>
    <w:p>
      <w:pPr>
        <w:pStyle w:val="Heading3"/>
      </w:pPr>
      <w:r>
        <w:t>Alternative 2</w:t>
      </w:r>
    </w:p>
    <w:p>
      <w:r>
        <w:t>ויראו העם [וַיִּרְאוּ הָעָם]</w:t>
      </w:r>
    </w:p>
    <w:p>
      <w:r>
        <w:t>Rating: None</w:t>
      </w:r>
    </w:p>
    <w:p>
      <w:pPr>
        <w:pStyle w:val="ListBullet"/>
      </w:pPr>
      <w:r>
        <w:t>RSV:</w:t>
      </w:r>
      <w:r>
        <w:rPr>
          <w:i/>
        </w:rPr>
        <w:t xml:space="preserve"> the people were afraid</w:t>
      </w:r>
    </w:p>
    <w:p>
      <w:pPr>
        <w:pStyle w:val="ListBullet"/>
      </w:pPr>
      <w:r>
        <w:t>BJ:</w:t>
      </w:r>
      <w:r>
        <w:rPr>
          <w:i/>
        </w:rPr>
        <w:t xml:space="preserve"> *(1e, 2e éd.) tout le peuple (trembla) de peur(3e éd.) (tout le peuple ...) eut peur</w:t>
      </w:r>
    </w:p>
    <w:p>
      <w:r>
        <w:t>Factors: 5, 4, 12</w:t>
      </w:r>
    </w:p>
    <w:p>
      <w:pPr>
        <w:pStyle w:val="Heading3"/>
      </w:pPr>
      <w:r>
        <w:t>Alternative 3</w:t>
      </w:r>
    </w:p>
    <w:p>
      <w:r>
        <w:t>[-]</w:t>
      </w:r>
    </w:p>
    <w:p>
      <w:r>
        <w:t>Rating: None</w:t>
      </w:r>
    </w:p>
    <w:p>
      <w:pPr>
        <w:pStyle w:val="ListBullet"/>
      </w:pPr>
      <w:r>
        <w:t>NEB:</w:t>
      </w:r>
      <w:r>
        <w:rPr>
          <w:i/>
        </w:rPr>
        <w:t xml:space="preserve"> [-](?)</w:t>
      </w:r>
    </w:p>
    <w:p>
      <w:r>
        <w:t>Factors: 6, 4</w:t>
      </w:r>
    </w:p>
    <w:p>
      <w:pPr>
        <w:pStyle w:val="Heading2"/>
      </w:pPr>
      <w:r>
        <w:t>[[@BibleBHS:EXO 20:23]][[BibleBHS:EXO 20:23]]</w:t>
      </w:r>
    </w:p>
    <w:p>
      <w:r>
        <w:rPr>
          <w:b/>
        </w:rPr>
        <w:t>Remark:</w:t>
      </w:r>
      <w:r>
        <w:t xml:space="preserve"> </w:t>
      </w:r>
      <w:r>
        <w:t>The verse may be divided in three ways: 1. With the MT and the Samaritan after אתי the meaning would be: "you shall make nothing (that would add) (i.e. you shall associate nothing) to me; you shall not make for yourselves gods of silver or gods of gold". 2. With the Septuagint and the Vulgate after כסף; thus the meaning becomes: "you shall not make, beside me, gods of silver, nor shall you make for yourselves gods of gold". 3. With the Talmud after זהב; then the meaning would be: "you shall make, beside me, neither gods of silver nor gods of gold; you shall not make them for yourselves".</w:t>
      </w:r>
    </w:p>
    <w:p>
      <w:r>
        <w:rPr>
          <w:b/>
        </w:rPr>
        <w:t>Suggestion:</w:t>
      </w:r>
      <w:r>
        <w:t xml:space="preserve"> </w:t>
      </w:r>
      <w:r>
        <w:t>See Remark</w:t>
      </w:r>
    </w:p>
    <w:p>
      <w:pPr>
        <w:pStyle w:val="Heading3"/>
      </w:pPr>
      <w:r>
        <w:t>Alternative 1</w:t>
      </w:r>
    </w:p>
    <w:p>
      <w:r>
        <w:t>לא תעשון אתי</w:t>
      </w:r>
    </w:p>
    <w:p>
      <w:r>
        <w:t>Rating: A</w:t>
      </w:r>
    </w:p>
    <w:p>
      <w:pPr>
        <w:pStyle w:val="ListBullet"/>
      </w:pPr>
      <w:r>
        <w:t>RSV:</w:t>
      </w:r>
      <w:r>
        <w:rPr>
          <w:i/>
        </w:rPr>
        <w:t xml:space="preserve"> you shall not make . . . to be with me</w:t>
      </w:r>
    </w:p>
    <w:p>
      <w:pPr>
        <w:pStyle w:val="ListBullet"/>
      </w:pPr>
      <w:r>
        <w:t>NEB:</w:t>
      </w:r>
      <w:r>
        <w:rPr>
          <w:i/>
        </w:rPr>
        <w:t xml:space="preserve"> you shall not make . . . (to be worshipped) as well as me</w:t>
      </w:r>
    </w:p>
    <w:p>
      <w:pPr>
        <w:pStyle w:val="ListBullet"/>
      </w:pPr>
      <w:r>
        <w:t>BJ:</w:t>
      </w:r>
      <w:r>
        <w:rPr>
          <w:i/>
        </w:rPr>
        <w:t xml:space="preserve"> (1e éd.) vous ne fabriquerez point, à côté de moi (2e éd.) vous ne ferez pas, à côté de moi (3e éd.) vous ne ferez pas à côté de moi</w:t>
      </w:r>
    </w:p>
    <w:p>
      <w:pPr>
        <w:pStyle w:val="Heading3"/>
      </w:pPr>
      <w:r>
        <w:t>Alternative 2</w:t>
      </w:r>
    </w:p>
    <w:p>
      <w:r>
        <w:t>[לא תעשון אלהים אחרים לכם אתי]</w:t>
      </w:r>
    </w:p>
    <w:p>
      <w:r>
        <w:t>Rating: None</w:t>
      </w:r>
    </w:p>
    <w:p>
      <w:pPr>
        <w:pStyle w:val="ListBullet"/>
      </w:pPr>
      <w:r>
        <w:t>LUT:</w:t>
      </w:r>
      <w:r>
        <w:rPr>
          <w:i/>
        </w:rPr>
        <w:t xml:space="preserve"> (darum) sollt ihr euch keine andern Götter neben mir machen</w:t>
      </w:r>
    </w:p>
    <w:p>
      <w:r>
        <w:t>Factors: 14, 5, 4, 6</w:t>
      </w:r>
    </w:p>
    <w:p>
      <w:pPr>
        <w:pStyle w:val="Heading2"/>
      </w:pPr>
      <w:r>
        <w:t>[[@BibleBHS:EXO 21:2]][[BibleBHS:EXO 21:2]]</w:t>
      </w:r>
    </w:p>
    <w:p>
      <w:r>
        <w:rPr>
          <w:b/>
        </w:rPr>
        <w:t>Remark:</w:t>
      </w:r>
      <w:r>
        <w:t xml:space="preserve"> </w:t>
      </w:r>
      <w:r>
        <w:t>None</w:t>
      </w:r>
    </w:p>
    <w:p>
      <w:r>
        <w:rPr>
          <w:b/>
        </w:rPr>
        <w:t>Suggestion:</w:t>
      </w:r>
      <w:r>
        <w:t xml:space="preserve"> </w:t>
      </w:r>
      <w:r>
        <w:t>he shall be a slave</w:t>
      </w:r>
    </w:p>
    <w:p>
      <w:pPr>
        <w:pStyle w:val="Heading3"/>
      </w:pPr>
      <w:r>
        <w:t>Alternative 1</w:t>
      </w:r>
    </w:p>
    <w:p>
      <w:r>
        <w:t>יעבד</w:t>
      </w:r>
    </w:p>
    <w:p>
      <w:r>
        <w:t>Rating: A</w:t>
      </w:r>
    </w:p>
    <w:p>
      <w:pPr>
        <w:pStyle w:val="ListBullet"/>
      </w:pPr>
      <w:r>
        <w:t>RSV:</w:t>
      </w:r>
      <w:r>
        <w:rPr>
          <w:i/>
        </w:rPr>
        <w:t xml:space="preserve"> he shall serve</w:t>
      </w:r>
    </w:p>
    <w:p>
      <w:pPr>
        <w:pStyle w:val="ListBullet"/>
      </w:pPr>
      <w:r>
        <w:t>BJ:</w:t>
      </w:r>
      <w:r>
        <w:rPr>
          <w:i/>
        </w:rPr>
        <w:t xml:space="preserve"> son service durera</w:t>
      </w:r>
    </w:p>
    <w:p>
      <w:pPr>
        <w:pStyle w:val="Heading3"/>
      </w:pPr>
      <w:r>
        <w:t>Alternative 2</w:t>
      </w:r>
    </w:p>
    <w:p>
      <w:r>
        <w:t>יעבדך</w:t>
      </w:r>
    </w:p>
    <w:p>
      <w:r>
        <w:t>Rating: None</w:t>
      </w:r>
    </w:p>
    <w:p>
      <w:pPr>
        <w:pStyle w:val="ListBullet"/>
      </w:pPr>
      <w:r>
        <w:t>NEB:</w:t>
      </w:r>
      <w:r>
        <w:rPr>
          <w:i/>
        </w:rPr>
        <w:t xml:space="preserve"> he shall be your slave</w:t>
      </w:r>
    </w:p>
    <w:p>
      <w:pPr>
        <w:pStyle w:val="ListBullet"/>
      </w:pPr>
      <w:r>
        <w:t>LUT:</w:t>
      </w:r>
      <w:r>
        <w:rPr>
          <w:i/>
        </w:rPr>
        <w:t xml:space="preserve"> so soll er dir ... dienen</w:t>
      </w:r>
    </w:p>
    <w:p>
      <w:r>
        <w:t>Factors: 5, 4</w:t>
      </w:r>
    </w:p>
    <w:p>
      <w:pPr>
        <w:pStyle w:val="Heading2"/>
      </w:pPr>
      <w:r>
        <w:t>[[@BibleBHS:EXO 21:8]][[BibleBHS:EXO 21:8]]</w:t>
      </w:r>
    </w:p>
    <w:p>
      <w:r>
        <w:rPr>
          <w:b/>
        </w:rPr>
        <w:t>Remark:</w:t>
      </w:r>
      <w:r>
        <w:t xml:space="preserve"> </w:t>
      </w:r>
      <w:r>
        <w:t>None</w:t>
      </w:r>
    </w:p>
    <w:p>
      <w:r>
        <w:rPr>
          <w:b/>
        </w:rPr>
        <w:t>Suggestion:</w:t>
      </w:r>
      <w:r>
        <w:t xml:space="preserve"> </w:t>
      </w:r>
      <w:r>
        <w:t>who has designated her for himself</w:t>
      </w:r>
    </w:p>
    <w:p>
      <w:pPr>
        <w:pStyle w:val="Heading3"/>
      </w:pPr>
      <w:r>
        <w:t>Alternative 1</w:t>
      </w:r>
    </w:p>
    <w:p>
      <w:r>
        <w:t>אשר־לא יעדה = Qere לו</w:t>
      </w:r>
    </w:p>
    <w:p>
      <w:r>
        <w:t>Rating: B</w:t>
      </w:r>
    </w:p>
    <w:p>
      <w:pPr>
        <w:pStyle w:val="ListBullet"/>
      </w:pPr>
      <w:r>
        <w:t>RSV:</w:t>
      </w:r>
      <w:r>
        <w:rPr>
          <w:i/>
        </w:rPr>
        <w:t xml:space="preserve"> who has designated her for himself</w:t>
      </w:r>
    </w:p>
    <w:p>
      <w:pPr>
        <w:pStyle w:val="ListBullet"/>
      </w:pPr>
      <w:r>
        <w:t>BJ:</w:t>
      </w:r>
      <w:r>
        <w:rPr>
          <w:i/>
        </w:rPr>
        <w:t xml:space="preserve"> *qui se l'était destinée (la note textuelle en J est fausse)</w:t>
      </w:r>
    </w:p>
    <w:p>
      <w:pPr>
        <w:pStyle w:val="ListBullet"/>
      </w:pPr>
      <w:r>
        <w:t>LUT:</w:t>
      </w:r>
      <w:r>
        <w:rPr>
          <w:i/>
        </w:rPr>
        <w:t xml:space="preserve"> hat ihr Herr sie zu sich genommen</w:t>
      </w:r>
    </w:p>
    <w:p>
      <w:pPr>
        <w:pStyle w:val="Heading3"/>
      </w:pPr>
      <w:r>
        <w:t>Alternative 2</w:t>
      </w:r>
    </w:p>
    <w:p>
      <w:r>
        <w:t>[אשר לא ידעה]</w:t>
      </w:r>
    </w:p>
    <w:p>
      <w:r>
        <w:t>Rating: None</w:t>
      </w:r>
    </w:p>
    <w:p>
      <w:pPr>
        <w:pStyle w:val="ListBullet"/>
      </w:pPr>
      <w:r>
        <w:t>NEB:</w:t>
      </w:r>
      <w:r>
        <w:rPr>
          <w:i/>
        </w:rPr>
        <w:t xml:space="preserve"> *if her master has not had intercourse with her</w:t>
      </w:r>
    </w:p>
    <w:p>
      <w:r>
        <w:t>Factors: 4, 8</w:t>
      </w:r>
    </w:p>
    <w:p>
      <w:pPr>
        <w:pStyle w:val="Heading2"/>
      </w:pPr>
      <w:r>
        <w:t>[[@BibleBHS:EXO 21:37–3]][[BibleBHS:EXO 21:37–3]]</w:t>
      </w:r>
    </w:p>
    <w:p>
      <w:r>
        <w:rPr>
          <w:b/>
        </w:rPr>
        <w:t>Remark:</w:t>
      </w:r>
      <w:r>
        <w:t xml:space="preserve"> </w:t>
      </w:r>
      <w:r>
        <w:t>1. The sequence of the verses in the MT may not represent the original order. But no ancient text-form bears witness to another arrangement. Changes would be merely conjectural. 2. The meaning of the MT however is satisfactory, if a stop separates vs. 2a (=3a) from vs. 2b (=3b).</w:t>
      </w:r>
    </w:p>
    <w:p>
      <w:r>
        <w:rPr>
          <w:b/>
        </w:rPr>
        <w:t>Suggestion:</w:t>
      </w:r>
      <w:r>
        <w:t xml:space="preserve"> </w:t>
      </w:r>
      <w:r/>
    </w:p>
    <w:p>
      <w:pPr>
        <w:pStyle w:val="Heading3"/>
      </w:pPr>
      <w:r>
        <w:t>Alternative 1</w:t>
      </w:r>
    </w:p>
    <w:p>
      <w:r>
        <w:t>Sequence of the verses / Ordre des versets: 1 (=2), 2 (=3), 3 (=4): J, L</w:t>
      </w:r>
    </w:p>
    <w:p>
      <w:r>
        <w:t>Rating: A</w:t>
      </w:r>
    </w:p>
    <w:p>
      <w:pPr>
        <w:pStyle w:val="Heading3"/>
      </w:pPr>
      <w:r>
        <w:t>Alternative 2</w:t>
      </w:r>
    </w:p>
    <w:p>
      <w:r>
        <w:t>[Verses: 21.37 (=1), 2b (=3b), 3 (=4), 1 (=2), 2a (=3a)]: RSV*, NEB*</w:t>
      </w:r>
    </w:p>
    <w:p>
      <w:r>
        <w:t>Rating: None</w:t>
      </w:r>
    </w:p>
    <w:p>
      <w:r>
        <w:t>Factors: 14</w:t>
      </w:r>
    </w:p>
    <w:p>
      <w:pPr>
        <w:pStyle w:val="Heading2"/>
      </w:pPr>
      <w:r>
        <w:t>[[@BibleBHS:EXO 22:4]][[BibleBHS:EXO 22:4]]</w:t>
      </w:r>
    </w:p>
    <w:p>
      <w:r>
        <w:rPr>
          <w:b/>
        </w:rPr>
        <w:t>Remark:</w:t>
      </w:r>
      <w:r>
        <w:t xml:space="preserve"> </w:t>
      </w:r>
      <w:r>
        <w:t>If the translators consider it useful, they could add in a note the old, but not original, explanation of the variant reading.</w:t>
      </w:r>
    </w:p>
    <w:p>
      <w:r>
        <w:rPr>
          <w:b/>
        </w:rPr>
        <w:t>Suggestion:</w:t>
      </w:r>
      <w:r>
        <w:t xml:space="preserve"> </w:t>
      </w:r>
      <w:r>
        <w:t>in another man's field (eventually in a note: Samaritan and Greek here have moreover: "he shall make restitution from his (own) field, according to the yield of the (consumed part) of the field. But if he lets (his cattle) consume the whole field, then ...")</w:t>
      </w:r>
    </w:p>
    <w:p>
      <w:pPr>
        <w:pStyle w:val="Heading3"/>
      </w:pPr>
      <w:r>
        <w:t>Alternative 1</w:t>
      </w:r>
    </w:p>
    <w:p>
      <w:r>
        <w:t>בשדה אחר</w:t>
      </w:r>
    </w:p>
    <w:p>
      <w:r>
        <w:t>Rating: C</w:t>
      </w:r>
    </w:p>
    <w:p>
      <w:pPr>
        <w:pStyle w:val="ListBullet"/>
      </w:pPr>
      <w:r>
        <w:t>RSV:</w:t>
      </w:r>
      <w:r>
        <w:rPr>
          <w:i/>
        </w:rPr>
        <w:t xml:space="preserve"> in another man' s field</w:t>
      </w:r>
    </w:p>
    <w:p>
      <w:pPr>
        <w:pStyle w:val="ListBullet"/>
      </w:pPr>
      <w:r>
        <w:t>LUT:</w:t>
      </w:r>
      <w:r>
        <w:rPr>
          <w:i/>
        </w:rPr>
        <w:t xml:space="preserve"> das Feld eines andern</w:t>
      </w:r>
    </w:p>
    <w:p>
      <w:pPr>
        <w:pStyle w:val="Heading3"/>
      </w:pPr>
      <w:r>
        <w:t>Alternative 2</w:t>
      </w:r>
    </w:p>
    <w:p>
      <w:r>
        <w:t>בשדה אחר שלם ישלם משדהו כתבואתה ואם כל השדה יבעה</w:t>
      </w:r>
    </w:p>
    <w:p>
      <w:r>
        <w:t>Rating: None</w:t>
      </w:r>
    </w:p>
    <w:p>
      <w:pPr>
        <w:pStyle w:val="ListBullet"/>
      </w:pPr>
      <w:r>
        <w:t>NEB:</w:t>
      </w:r>
      <w:r>
        <w:rPr>
          <w:i/>
        </w:rPr>
        <w:t xml:space="preserve"> *another man's field, he shall make restitution from his own field according to the yield expected; and if the whole field is laid waste</w:t>
      </w:r>
    </w:p>
    <w:p>
      <w:pPr>
        <w:pStyle w:val="ListBullet"/>
      </w:pPr>
      <w:r>
        <w:t>BJ:</w:t>
      </w:r>
      <w:r>
        <w:rPr>
          <w:i/>
        </w:rPr>
        <w:t xml:space="preserve"> *(1e, 2e éd.) le champ d'autrui, il compensera la partie broutée de ce champ d'après ce qu'il rapporte. Mais s'il a laissé brouter le champ entier (3e éd.*) le champ d'autrui, il restituera la partie broutée de ce champ d'après ce qu'il rapporte. S'il a laissé brouter le champ entier</w:t>
      </w:r>
    </w:p>
    <w:p>
      <w:r>
        <w:t>Factors: 6, 4</w:t>
      </w:r>
    </w:p>
    <w:p>
      <w:pPr>
        <w:pStyle w:val="Heading2"/>
      </w:pPr>
      <w:r>
        <w:t>[[@BibleBHS:EXO 22:13]][[BibleBHS:EXO 22:13]]</w:t>
      </w:r>
    </w:p>
    <w:p>
      <w:r>
        <w:rPr>
          <w:b/>
        </w:rPr>
        <w:t>Remark:</w:t>
      </w:r>
      <w:r>
        <w:t xml:space="preserve"> </w:t>
      </w:r>
      <w:r>
        <w:t>None</w:t>
      </w:r>
    </w:p>
    <w:p>
      <w:r>
        <w:rPr>
          <w:b/>
        </w:rPr>
        <w:t>Suggestion:</w:t>
      </w:r>
      <w:r>
        <w:t xml:space="preserve"> </w:t>
      </w:r>
      <w:r>
        <w:t>(but if there is a man borrowing something) from his neighbour</w:t>
      </w:r>
    </w:p>
    <w:p>
      <w:pPr>
        <w:pStyle w:val="Heading3"/>
      </w:pPr>
      <w:r>
        <w:t>Alternative 1</w:t>
      </w:r>
    </w:p>
    <w:p>
      <w:r>
        <w:t>מעם רעהו</w:t>
      </w:r>
    </w:p>
    <w:p>
      <w:r>
        <w:t>Rating: A</w:t>
      </w:r>
    </w:p>
    <w:p>
      <w:pPr>
        <w:pStyle w:val="ListBullet"/>
      </w:pPr>
      <w:r>
        <w:t>RSV:</w:t>
      </w:r>
      <w:r>
        <w:rPr>
          <w:i/>
        </w:rPr>
        <w:t xml:space="preserve"> of his neighbour</w:t>
      </w:r>
    </w:p>
    <w:p>
      <w:pPr>
        <w:pStyle w:val="ListBullet"/>
      </w:pPr>
      <w:r>
        <w:t>LUT:</w:t>
      </w:r>
      <w:r>
        <w:rPr>
          <w:i/>
        </w:rPr>
        <w:t xml:space="preserve"> von seinem Nächsten</w:t>
      </w:r>
    </w:p>
    <w:p>
      <w:pPr>
        <w:pStyle w:val="Heading3"/>
      </w:pPr>
      <w:r>
        <w:t>Alternative 2</w:t>
      </w:r>
    </w:p>
    <w:p>
      <w:r>
        <w:t>[מעם רעהו בהמה]</w:t>
      </w:r>
    </w:p>
    <w:p>
      <w:r>
        <w:t>Rating: None</w:t>
      </w:r>
    </w:p>
    <w:p>
      <w:pPr>
        <w:pStyle w:val="ListBullet"/>
      </w:pPr>
      <w:r>
        <w:t>NEB:</w:t>
      </w:r>
      <w:r>
        <w:rPr>
          <w:i/>
        </w:rPr>
        <w:t xml:space="preserve"> *a beast from his neighbour</w:t>
      </w:r>
    </w:p>
    <w:p>
      <w:pPr>
        <w:pStyle w:val="ListBullet"/>
      </w:pPr>
      <w:r>
        <w:t>BJ:</w:t>
      </w:r>
      <w:r>
        <w:rPr>
          <w:i/>
        </w:rPr>
        <w:t xml:space="preserve"> (1e*, 2e éd.) une bête à une autre personne (3e éd.) une bête à un autre</w:t>
      </w:r>
    </w:p>
    <w:p>
      <w:r>
        <w:t>Factors: 6, 4</w:t>
      </w:r>
    </w:p>
    <w:p>
      <w:pPr>
        <w:pStyle w:val="Heading2"/>
      </w:pPr>
      <w:r>
        <w:t>[[@BibleBHS:EXO 22:19]][[BibleBHS:EXO 22:19]]</w:t>
      </w:r>
    </w:p>
    <w:p>
      <w:r>
        <w:rPr>
          <w:b/>
        </w:rPr>
        <w:t>Remark:</w:t>
      </w:r>
      <w:r>
        <w:t xml:space="preserve"> </w:t>
      </w:r>
      <w:r>
        <w:t>Both the MT and the Samaritan extend the same basic text which is indeed ambiguous, for לאלהים may be understood as "to God" or as "to the gods".</w:t>
      </w:r>
    </w:p>
    <w:p>
      <w:r>
        <w:rPr>
          <w:b/>
        </w:rPr>
        <w:t>Suggestion:</w:t>
      </w:r>
      <w:r>
        <w:t xml:space="preserve"> </w:t>
      </w:r>
      <w:r>
        <w:t>whoever sacrifices to the gods shall be exterminated</w:t>
      </w:r>
    </w:p>
    <w:p>
      <w:pPr>
        <w:pStyle w:val="Heading3"/>
      </w:pPr>
      <w:r>
        <w:t>Alternative 1</w:t>
      </w:r>
    </w:p>
    <w:p>
      <w:r>
        <w:t>זבח לאלהים יחרם בלתי ליהוה לבדו</w:t>
      </w:r>
    </w:p>
    <w:p>
      <w:r>
        <w:t>Rating: None</w:t>
      </w:r>
    </w:p>
    <w:p>
      <w:pPr>
        <w:pStyle w:val="ListBullet"/>
      </w:pPr>
      <w:r>
        <w:t>RSV:</w:t>
      </w:r>
      <w:r>
        <w:rPr>
          <w:i/>
        </w:rPr>
        <w:t xml:space="preserve"> whoever sacrifices to any god, save to the LORD only, shall be utterly destroyed</w:t>
      </w:r>
    </w:p>
    <w:p>
      <w:pPr>
        <w:pStyle w:val="ListBullet"/>
      </w:pPr>
      <w:r>
        <w:t>NEB:</w:t>
      </w:r>
      <w:r>
        <w:rPr>
          <w:i/>
        </w:rPr>
        <w:t xml:space="preserve"> whoever sacrifices to any god but the LORD shall be put to death under solemn ban</w:t>
      </w:r>
    </w:p>
    <w:p>
      <w:pPr>
        <w:pStyle w:val="ListBullet"/>
      </w:pPr>
      <w:r>
        <w:t>LUT:</w:t>
      </w:r>
      <w:r>
        <w:rPr>
          <w:i/>
        </w:rPr>
        <w:t xml:space="preserve"> wer den Göttern opfert und nicht dem HERRN allein, der soll dem Bann verfallen</w:t>
      </w:r>
    </w:p>
    <w:p>
      <w:r>
        <w:t>Factors: 4</w:t>
      </w:r>
    </w:p>
    <w:p>
      <w:pPr>
        <w:pStyle w:val="Heading3"/>
      </w:pPr>
      <w:r>
        <w:t>Alternative 2</w:t>
      </w:r>
    </w:p>
    <w:p>
      <w:r>
        <w:t>זבח לאלהים אחרים יחרם (= Samaritan / Samaritain)</w:t>
      </w:r>
    </w:p>
    <w:p>
      <w:r>
        <w:t>Rating: None</w:t>
      </w:r>
    </w:p>
    <w:p>
      <w:pPr>
        <w:pStyle w:val="ListBullet"/>
      </w:pPr>
      <w:r>
        <w:t>BJ:</w:t>
      </w:r>
      <w:r>
        <w:rPr>
          <w:i/>
        </w:rPr>
        <w:t xml:space="preserve"> *qui sacrifie à d'autres dieux sera voué à l'anathème</w:t>
      </w:r>
    </w:p>
    <w:p>
      <w:r>
        <w:t>Factors: 4</w:t>
      </w:r>
    </w:p>
    <w:p>
      <w:pPr>
        <w:pStyle w:val="Heading3"/>
      </w:pPr>
      <w:r>
        <w:t>Alternative 3</w:t>
      </w:r>
    </w:p>
    <w:p>
      <w:r>
        <w:t>[זבח לאלהים יחרם]</w:t>
      </w:r>
    </w:p>
    <w:p>
      <w:r>
        <w:t>Rating: B</w:t>
      </w:r>
    </w:p>
    <w:p>
      <w:pPr>
        <w:pStyle w:val="Heading2"/>
      </w:pPr>
      <w:r>
        <w:t>[[@BibleBHS:EXO 22:22]][[BibleBHS:EXO 22:22]]</w:t>
      </w:r>
    </w:p>
    <w:p>
      <w:r>
        <w:rPr>
          <w:b/>
        </w:rPr>
        <w:t>Remark:</w:t>
      </w:r>
      <w:r>
        <w:t xml:space="preserve"> </w:t>
      </w:r>
      <w:r>
        <w:t>None</w:t>
      </w:r>
    </w:p>
    <w:p>
      <w:r>
        <w:rPr>
          <w:b/>
        </w:rPr>
        <w:t>Suggestion:</w:t>
      </w:r>
      <w:r>
        <w:t xml:space="preserve"> </w:t>
      </w:r>
      <w:r>
        <w:t>him ... he cries ... his cry</w:t>
      </w:r>
    </w:p>
    <w:p>
      <w:pPr>
        <w:pStyle w:val="Heading3"/>
      </w:pPr>
      <w:r>
        <w:t>Alternative 1</w:t>
      </w:r>
    </w:p>
    <w:p>
      <w:r>
        <w:t>אתו ... יצעק ... צעקתו</w:t>
      </w:r>
    </w:p>
    <w:p>
      <w:r>
        <w:t>Rating: A</w:t>
      </w:r>
    </w:p>
    <w:p>
      <w:pPr>
        <w:pStyle w:val="ListBullet"/>
      </w:pPr>
      <w:r>
        <w:t>BJ:</w:t>
      </w:r>
      <w:r>
        <w:rPr>
          <w:i/>
        </w:rPr>
        <w:t xml:space="preserve"> (le, 2e éd.) (si tu) le (rudoies et) qu'il se plaigne (à moi ...) à sa plainte(3e éd.) (si tu) le (maltraites et) qu'il crie (vers moi ...) son cri</w:t>
      </w:r>
    </w:p>
    <w:p>
      <w:pPr>
        <w:pStyle w:val="Heading3"/>
      </w:pPr>
      <w:r>
        <w:t>Alternative 2</w:t>
      </w:r>
    </w:p>
    <w:p>
      <w:r>
        <w:t>[אתם ... יצעקו ... צעקתם]</w:t>
      </w:r>
    </w:p>
    <w:p>
      <w:r>
        <w:t>Rating: None</w:t>
      </w:r>
    </w:p>
    <w:p>
      <w:pPr>
        <w:pStyle w:val="ListBullet"/>
      </w:pPr>
      <w:r>
        <w:t>RSV:</w:t>
      </w:r>
      <w:r>
        <w:rPr>
          <w:i/>
        </w:rPr>
        <w:t xml:space="preserve"> (if you do afflict) them, (and) they cry out ... their cry</w:t>
      </w:r>
    </w:p>
    <w:p>
      <w:pPr>
        <w:pStyle w:val="ListBullet"/>
      </w:pPr>
      <w:r>
        <w:t>NEB:</w:t>
      </w:r>
      <w:r>
        <w:rPr>
          <w:i/>
        </w:rPr>
        <w:t xml:space="preserve"> if they appeal</w:t>
      </w:r>
    </w:p>
    <w:p>
      <w:pPr>
        <w:pStyle w:val="ListBullet"/>
      </w:pPr>
      <w:r>
        <w:t>LUT:</w:t>
      </w:r>
      <w:r>
        <w:rPr>
          <w:i/>
        </w:rPr>
        <w:t xml:space="preserve"> (wirst du) sie (bedrücken und) werden sie ... schreien ... ihr Schreien</w:t>
      </w:r>
    </w:p>
    <w:p>
      <w:r>
        <w:t>Factors: 5</w:t>
      </w:r>
    </w:p>
    <w:p>
      <w:pPr>
        <w:pStyle w:val="Heading2"/>
      </w:pPr>
      <w:r>
        <w:t>[[@BibleBHS:EXO 22:30]][[BibleBHS:EXO 22:30]]</w:t>
      </w:r>
    </w:p>
    <w:p>
      <w:r>
        <w:rPr>
          <w:b/>
        </w:rPr>
        <w:t>Remark:</w:t>
      </w:r>
      <w:r>
        <w:t xml:space="preserve"> </w:t>
      </w:r>
      <w:r>
        <w:t>It is possible, but not at all certain, that either ובשר, "and flesh", or בשדה, "in the field", do not belong to the original wording of the phrase, but entered the text as a gloss.</w:t>
      </w:r>
    </w:p>
    <w:p>
      <w:r>
        <w:rPr>
          <w:b/>
        </w:rPr>
        <w:t>Suggestion:</w:t>
      </w:r>
      <w:r>
        <w:t xml:space="preserve"> </w:t>
      </w:r>
      <w:r>
        <w:t>and flesh of torn beasts in the open country</w:t>
      </w:r>
    </w:p>
    <w:p>
      <w:pPr>
        <w:pStyle w:val="Heading3"/>
      </w:pPr>
      <w:r>
        <w:t>Alternative 1</w:t>
      </w:r>
    </w:p>
    <w:p>
      <w:r>
        <w:t>ובשר בשדה טרפה</w:t>
      </w:r>
    </w:p>
    <w:p>
      <w:r>
        <w:t>Rating: B</w:t>
      </w:r>
    </w:p>
    <w:p>
      <w:pPr>
        <w:pStyle w:val="ListBullet"/>
      </w:pPr>
      <w:r>
        <w:t>RSV:</w:t>
      </w:r>
      <w:r>
        <w:rPr>
          <w:i/>
        </w:rPr>
        <w:t xml:space="preserve"> any flesh that is torn by beasts in the field</w:t>
      </w:r>
    </w:p>
    <w:p>
      <w:pPr>
        <w:pStyle w:val="ListBullet"/>
      </w:pPr>
      <w:r>
        <w:t>NEB:</w:t>
      </w:r>
      <w:r>
        <w:rPr>
          <w:i/>
        </w:rPr>
        <w:t xml:space="preserve"> the flesh of anything in the open country killed by beasts</w:t>
      </w:r>
    </w:p>
    <w:p>
      <w:pPr>
        <w:pStyle w:val="ListBullet"/>
      </w:pPr>
      <w:r>
        <w:t>BJ:</w:t>
      </w:r>
      <w:r>
        <w:rPr>
          <w:i/>
        </w:rPr>
        <w:t xml:space="preserve"> (3e éd.) la viande d'une bête déchiquetée par un fauve dans la campagne</w:t>
      </w:r>
    </w:p>
    <w:p>
      <w:pPr>
        <w:pStyle w:val="ListBullet"/>
      </w:pPr>
      <w:r>
        <w:t>LUT:</w:t>
      </w:r>
      <w:r>
        <w:rPr>
          <w:i/>
        </w:rPr>
        <w:t xml:space="preserve"> Fleisch ..., das auf dem Felde von Tieren zerrissen ist</w:t>
      </w:r>
    </w:p>
    <w:p>
      <w:pPr>
        <w:pStyle w:val="Heading3"/>
      </w:pPr>
      <w:r>
        <w:t>Alternative 2</w:t>
      </w:r>
    </w:p>
    <w:p>
      <w:r>
        <w:t>[ובשר טרפה]</w:t>
      </w:r>
    </w:p>
    <w:p>
      <w:r>
        <w:t>Rating: None</w:t>
      </w:r>
    </w:p>
    <w:p>
      <w:pPr>
        <w:pStyle w:val="ListBullet"/>
      </w:pPr>
      <w:r>
        <w:t>BJ:</w:t>
      </w:r>
      <w:r>
        <w:rPr>
          <w:i/>
        </w:rPr>
        <w:t xml:space="preserve"> (1e, 2e éd.) la viande d'une bête déchirée par un fauve</w:t>
      </w:r>
    </w:p>
    <w:p>
      <w:r>
        <w:t>Factors: 4</w:t>
      </w:r>
    </w:p>
    <w:p>
      <w:pPr>
        <w:pStyle w:val="Heading2"/>
      </w:pPr>
      <w:r>
        <w:t>[[@BibleBHS:EXO 23:2]][[BibleBHS:EXO 23:2]]</w:t>
      </w:r>
    </w:p>
    <w:p>
      <w:r>
        <w:rPr>
          <w:b/>
        </w:rPr>
        <w:t>Remark:</w:t>
      </w:r>
      <w:r>
        <w:t xml:space="preserve"> </w:t>
      </w:r>
      <w:r>
        <w:t>Although the complement משפט, "right, justice", fits the meaning of the phrase, it is not explicitly expressed.</w:t>
      </w:r>
    </w:p>
    <w:p>
      <w:r>
        <w:rPr>
          <w:b/>
        </w:rPr>
        <w:t>Suggestion:</w:t>
      </w:r>
      <w:r>
        <w:t xml:space="preserve"> </w:t>
      </w:r>
      <w:r>
        <w:t>to pervert (i.e. justice)</w:t>
      </w:r>
    </w:p>
    <w:p>
      <w:pPr>
        <w:pStyle w:val="Heading3"/>
      </w:pPr>
      <w:r>
        <w:t>Alternative 1</w:t>
      </w:r>
    </w:p>
    <w:p>
      <w:r>
        <w:t>להטת</w:t>
      </w:r>
    </w:p>
    <w:p>
      <w:r>
        <w:t>Rating: A</w:t>
      </w:r>
    </w:p>
    <w:p>
      <w:pPr>
        <w:pStyle w:val="Heading3"/>
      </w:pPr>
      <w:r>
        <w:t>Alternative 2</w:t>
      </w:r>
    </w:p>
    <w:p>
      <w:r>
        <w:t>[להטת משפט]</w:t>
      </w:r>
    </w:p>
    <w:p>
      <w:r>
        <w:t>Rating: None</w:t>
      </w:r>
    </w:p>
    <w:p>
      <w:pPr>
        <w:pStyle w:val="ListBullet"/>
      </w:pPr>
      <w:r>
        <w:t>RSV:</w:t>
      </w:r>
      <w:r>
        <w:rPr>
          <w:i/>
        </w:rPr>
        <w:t xml:space="preserve"> so as to pervert justice</w:t>
      </w:r>
    </w:p>
    <w:p>
      <w:pPr>
        <w:pStyle w:val="ListBullet"/>
      </w:pPr>
      <w:r>
        <w:t>NEB:</w:t>
      </w:r>
      <w:r>
        <w:rPr>
          <w:i/>
        </w:rPr>
        <w:t xml:space="preserve"> *to pervert justice</w:t>
      </w:r>
    </w:p>
    <w:p>
      <w:pPr>
        <w:pStyle w:val="ListBullet"/>
      </w:pPr>
      <w:r>
        <w:t>BJ:</w:t>
      </w:r>
      <w:r>
        <w:rPr>
          <w:i/>
        </w:rPr>
        <w:t xml:space="preserve"> (1e, 2e éd.) contre le droit(3e éd.) pour faire dévier le droit</w:t>
      </w:r>
    </w:p>
    <w:p>
      <w:pPr>
        <w:pStyle w:val="ListBullet"/>
      </w:pPr>
      <w:r>
        <w:t>LUT:</w:t>
      </w:r>
      <w:r>
        <w:rPr>
          <w:i/>
        </w:rPr>
        <w:t xml:space="preserve"> (dass du ...) und vom Rechten abweichst</w:t>
      </w:r>
    </w:p>
    <w:p>
      <w:r>
        <w:t>Factors: 5, 4, 6</w:t>
      </w:r>
    </w:p>
    <w:p>
      <w:pPr>
        <w:pStyle w:val="Heading2"/>
      </w:pPr>
      <w:r>
        <w:t>[[@BibleBHS:EXO 23:5]][[BibleBHS:EXO 23:5]]</w:t>
      </w:r>
    </w:p>
    <w:p>
      <w:r>
        <w:rPr>
          <w:b/>
        </w:rPr>
        <w:t>Remark:</w:t>
      </w:r>
      <w:r>
        <w:t xml:space="preserve"> </w:t>
      </w:r>
      <w:r>
        <w:t>The meaning plays on the word עזב which has two meanings: in vs. 5a the most usual meaning of "to abandon, to leave", in vs. 5b (the present case) the meaning of "to fortify, to strengthen", which occurs also in Neh. 3.8,34.</w:t>
      </w:r>
    </w:p>
    <w:p>
      <w:r>
        <w:rPr>
          <w:b/>
        </w:rPr>
        <w:t>Suggestion:</w:t>
      </w:r>
      <w:r>
        <w:t xml:space="preserve"> </w:t>
      </w:r>
      <w:r>
        <w:t>you shall strengthen it with him</w:t>
      </w:r>
    </w:p>
    <w:p>
      <w:pPr>
        <w:pStyle w:val="Heading3"/>
      </w:pPr>
      <w:r>
        <w:t>Alternative 1</w:t>
      </w:r>
    </w:p>
    <w:p>
      <w:r>
        <w:t>עזב תעזב עמו</w:t>
      </w:r>
    </w:p>
    <w:p>
      <w:r>
        <w:t>Rating: A</w:t>
      </w:r>
    </w:p>
    <w:p>
      <w:pPr>
        <w:pStyle w:val="Heading3"/>
      </w:pPr>
      <w:r>
        <w:t>Alternative 2</w:t>
      </w:r>
    </w:p>
    <w:p>
      <w:r>
        <w:t>[עזר תעזר עמו]</w:t>
      </w:r>
    </w:p>
    <w:p>
      <w:r>
        <w:t>Rating: None</w:t>
      </w:r>
    </w:p>
    <w:p>
      <w:pPr>
        <w:pStyle w:val="ListBullet"/>
      </w:pPr>
      <w:r>
        <w:t>RSV:</w:t>
      </w:r>
      <w:r>
        <w:rPr>
          <w:i/>
        </w:rPr>
        <w:t xml:space="preserve"> *you shall help him to lift it up</w:t>
      </w:r>
    </w:p>
    <w:p>
      <w:pPr>
        <w:pStyle w:val="ListBullet"/>
      </w:pPr>
      <w:r>
        <w:t>NEB:</w:t>
      </w:r>
      <w:r>
        <w:rPr>
          <w:i/>
        </w:rPr>
        <w:t xml:space="preserve"> you must give him a hand with it</w:t>
      </w:r>
    </w:p>
    <w:p>
      <w:pPr>
        <w:pStyle w:val="ListBullet"/>
      </w:pPr>
      <w:r>
        <w:t>BJ:</w:t>
      </w:r>
      <w:r>
        <w:rPr>
          <w:i/>
        </w:rPr>
        <w:t xml:space="preserve"> (1e, 2e éd.) tu dois, en compagnie de son maître, venir en aide à l'animal (3e éd.) avec lui tu lui viendras en aide</w:t>
      </w:r>
    </w:p>
    <w:p>
      <w:pPr>
        <w:pStyle w:val="ListBullet"/>
      </w:pPr>
      <w:r>
        <w:t>LUT:</w:t>
      </w:r>
      <w:r>
        <w:rPr>
          <w:i/>
        </w:rPr>
        <w:t xml:space="preserve"> sondern hilf mit ihm zusammen dem Tiere auf</w:t>
      </w:r>
    </w:p>
    <w:p>
      <w:r>
        <w:t>Factors: 8</w:t>
      </w:r>
    </w:p>
    <w:p>
      <w:pPr>
        <w:pStyle w:val="Heading2"/>
      </w:pPr>
      <w:r>
        <w:t>[[@BibleBHS:EXO 23:7]][[BibleBHS:EXO 23:7]]</w:t>
      </w:r>
    </w:p>
    <w:p>
      <w:r>
        <w:rPr>
          <w:b/>
        </w:rPr>
        <w:t>Remark:</w:t>
      </w:r>
      <w:r>
        <w:t xml:space="preserve"> </w:t>
      </w:r>
      <w:r>
        <w:t>None</w:t>
      </w:r>
    </w:p>
    <w:p>
      <w:r>
        <w:rPr>
          <w:b/>
        </w:rPr>
        <w:t>Suggestion:</w:t>
      </w:r>
      <w:r>
        <w:t xml:space="preserve"> </w:t>
      </w:r>
      <w:r>
        <w:t>I shall not justify</w:t>
      </w:r>
    </w:p>
    <w:p>
      <w:pPr>
        <w:pStyle w:val="Heading3"/>
      </w:pPr>
      <w:r>
        <w:t>Alternative 1</w:t>
      </w:r>
    </w:p>
    <w:p>
      <w:r>
        <w:t>כי לא־אצדיק</w:t>
      </w:r>
    </w:p>
    <w:p>
      <w:r>
        <w:t>Rating: A</w:t>
      </w:r>
    </w:p>
    <w:p>
      <w:pPr>
        <w:pStyle w:val="ListBullet"/>
      </w:pPr>
      <w:r>
        <w:t>RSV:</w:t>
      </w:r>
      <w:r>
        <w:rPr>
          <w:i/>
        </w:rPr>
        <w:t xml:space="preserve"> for I will not acquit</w:t>
      </w:r>
    </w:p>
    <w:p>
      <w:pPr>
        <w:pStyle w:val="ListBullet"/>
      </w:pPr>
      <w:r>
        <w:t>LUT:</w:t>
      </w:r>
      <w:r>
        <w:rPr>
          <w:i/>
        </w:rPr>
        <w:t xml:space="preserve"> denn ich lasse ... nicht Recht haben</w:t>
      </w:r>
    </w:p>
    <w:p>
      <w:pPr>
        <w:pStyle w:val="Heading3"/>
      </w:pPr>
      <w:r>
        <w:t>Alternative 2</w:t>
      </w:r>
    </w:p>
    <w:p>
      <w:r>
        <w:t>[כי אני יהוה לא אצדיק]</w:t>
      </w:r>
    </w:p>
    <w:p>
      <w:r>
        <w:t>Rating: None</w:t>
      </w:r>
    </w:p>
    <w:p>
      <w:pPr>
        <w:pStyle w:val="ListBullet"/>
      </w:pPr>
      <w:r>
        <w:t>NEB:</w:t>
      </w:r>
      <w:r>
        <w:rPr>
          <w:i/>
        </w:rPr>
        <w:t xml:space="preserve"> for I the LORD will never acquit</w:t>
      </w:r>
    </w:p>
    <w:p>
      <w:r>
        <w:t>Factors: 14, 6</w:t>
      </w:r>
    </w:p>
    <w:p>
      <w:pPr>
        <w:pStyle w:val="Heading3"/>
      </w:pPr>
      <w:r>
        <w:t>Alternative 3</w:t>
      </w:r>
    </w:p>
    <w:p>
      <w:r>
        <w:t>[כי לא תצדיק]</w:t>
      </w:r>
    </w:p>
    <w:p>
      <w:r>
        <w:t>Rating: None</w:t>
      </w:r>
    </w:p>
    <w:p>
      <w:pPr>
        <w:pStyle w:val="ListBullet"/>
      </w:pPr>
      <w:r>
        <w:t>BJ:</w:t>
      </w:r>
      <w:r>
        <w:rPr>
          <w:i/>
        </w:rPr>
        <w:t xml:space="preserve"> *(1e, 2e éd.) et n'absous point (3e éd.) et ne justifie pas</w:t>
      </w:r>
    </w:p>
    <w:p>
      <w:r>
        <w:t>Factors: 5, 4</w:t>
      </w:r>
    </w:p>
    <w:p>
      <w:pPr>
        <w:pStyle w:val="Heading2"/>
      </w:pPr>
      <w:r>
        <w:t>[[@BibleBHS:EXO 23:9]][[BibleBHS:EXO 23:9]]</w:t>
      </w:r>
    </w:p>
    <w:p>
      <w:r>
        <w:rPr>
          <w:b/>
        </w:rPr>
        <w:t>Remark:</w:t>
      </w:r>
      <w:r>
        <w:t xml:space="preserve"> </w:t>
      </w:r>
      <w:r>
        <w:t>See the same "you" (sg) in direct address to the people, in Ex. 22.22 and 30.37 (1e and 2nd.</w:t>
      </w:r>
    </w:p>
    <w:p>
      <w:r>
        <w:rPr>
          <w:b/>
        </w:rPr>
        <w:t>Suggestion:</w:t>
      </w:r>
      <w:r>
        <w:t xml:space="preserve"> </w:t>
      </w:r>
      <w:r>
        <w:t>you (sg) shall not oppress</w:t>
      </w:r>
    </w:p>
    <w:p>
      <w:pPr>
        <w:pStyle w:val="Heading3"/>
      </w:pPr>
      <w:r>
        <w:t>Alternative 1</w:t>
      </w:r>
    </w:p>
    <w:p>
      <w:r>
        <w:t>לא תלחץ</w:t>
      </w:r>
    </w:p>
    <w:p>
      <w:r>
        <w:t>Rating: A</w:t>
      </w:r>
    </w:p>
    <w:p>
      <w:pPr>
        <w:pStyle w:val="ListBullet"/>
      </w:pPr>
      <w:r>
        <w:t>RSV:</w:t>
      </w:r>
      <w:r>
        <w:rPr>
          <w:i/>
        </w:rPr>
        <w:t xml:space="preserve"> you shall not oppress</w:t>
      </w:r>
    </w:p>
    <w:p>
      <w:pPr>
        <w:pStyle w:val="ListBullet"/>
      </w:pPr>
      <w:r>
        <w:t>NEB:</w:t>
      </w:r>
      <w:r>
        <w:rPr>
          <w:i/>
        </w:rPr>
        <w:t xml:space="preserve"> you shall not oppress</w:t>
      </w:r>
    </w:p>
    <w:p>
      <w:pPr>
        <w:pStyle w:val="ListBullet"/>
      </w:pPr>
      <w:r>
        <w:t>BJ:</w:t>
      </w:r>
      <w:r>
        <w:rPr>
          <w:i/>
        </w:rPr>
        <w:t xml:space="preserve"> tu n'opprimeras pas</w:t>
      </w:r>
    </w:p>
    <w:p>
      <w:pPr>
        <w:pStyle w:val="Heading3"/>
      </w:pPr>
      <w:r>
        <w:t>Alternative 2</w:t>
      </w:r>
    </w:p>
    <w:p>
      <w:r>
        <w:t>לא תלחצו</w:t>
      </w:r>
    </w:p>
    <w:p>
      <w:r>
        <w:t>Rating: None</w:t>
      </w:r>
    </w:p>
    <w:p>
      <w:pPr>
        <w:pStyle w:val="ListBullet"/>
      </w:pPr>
      <w:r>
        <w:t>LUT:</w:t>
      </w:r>
      <w:r>
        <w:rPr>
          <w:i/>
        </w:rPr>
        <w:t xml:space="preserve"> sollt ihr nicht unterdrücken</w:t>
      </w:r>
    </w:p>
    <w:p>
      <w:r>
        <w:t>Factors: 5, 4</w:t>
      </w:r>
    </w:p>
    <w:p>
      <w:pPr>
        <w:pStyle w:val="Heading2"/>
      </w:pPr>
      <w:r>
        <w:t>[[@BibleBHS:EXO 23:13]][[BibleBHS:EXO 23:13]]</w:t>
      </w:r>
    </w:p>
    <w:p>
      <w:r>
        <w:rPr>
          <w:b/>
        </w:rPr>
        <w:t>Remark:</w:t>
      </w:r>
      <w:r>
        <w:t xml:space="preserve"> </w:t>
      </w:r>
      <w:r>
        <w:t>Because more personal, the singular gives the prohibition a more intensive character.</w:t>
      </w:r>
    </w:p>
    <w:p>
      <w:r>
        <w:rPr>
          <w:b/>
        </w:rPr>
        <w:t>Suggestion:</w:t>
      </w:r>
      <w:r>
        <w:t xml:space="preserve"> </w:t>
      </w:r>
      <w:r>
        <w:t>in your (sg) mouth</w:t>
      </w:r>
    </w:p>
    <w:p>
      <w:pPr>
        <w:pStyle w:val="Heading3"/>
      </w:pPr>
      <w:r>
        <w:t>Alternative 1</w:t>
      </w:r>
    </w:p>
    <w:p>
      <w:r>
        <w:t>על־פיך</w:t>
      </w:r>
    </w:p>
    <w:p>
      <w:r>
        <w:t>Rating: A</w:t>
      </w:r>
    </w:p>
    <w:p>
      <w:pPr>
        <w:pStyle w:val="ListBullet"/>
      </w:pPr>
      <w:r>
        <w:t>RSV:</w:t>
      </w:r>
      <w:r>
        <w:rPr>
          <w:i/>
        </w:rPr>
        <w:t xml:space="preserve"> out of your mouth</w:t>
      </w:r>
    </w:p>
    <w:p>
      <w:pPr>
        <w:pStyle w:val="ListBullet"/>
      </w:pPr>
      <w:r>
        <w:t>NEB:</w:t>
      </w:r>
      <w:r>
        <w:rPr>
          <w:i/>
        </w:rPr>
        <w:t xml:space="preserve"> your lips (shall not speak)</w:t>
      </w:r>
    </w:p>
    <w:p>
      <w:pPr>
        <w:pStyle w:val="ListBullet"/>
      </w:pPr>
      <w:r>
        <w:t>BJ:</w:t>
      </w:r>
      <w:r>
        <w:rPr>
          <w:i/>
        </w:rPr>
        <w:t xml:space="preserve"> (sortir) de ta bouche</w:t>
      </w:r>
    </w:p>
    <w:p>
      <w:pPr>
        <w:pStyle w:val="Heading3"/>
      </w:pPr>
      <w:r>
        <w:t>Alternative 2</w:t>
      </w:r>
    </w:p>
    <w:p>
      <w:r>
        <w:t>[על־פיכם]</w:t>
      </w:r>
    </w:p>
    <w:p>
      <w:r>
        <w:t>Rating: None</w:t>
      </w:r>
    </w:p>
    <w:p>
      <w:pPr>
        <w:pStyle w:val="ListBullet"/>
      </w:pPr>
      <w:r>
        <w:t>LUT:</w:t>
      </w:r>
      <w:r>
        <w:rPr>
          <w:i/>
        </w:rPr>
        <w:t xml:space="preserve"> aus eurem Munde</w:t>
      </w:r>
    </w:p>
    <w:p>
      <w:r>
        <w:t>Factors: 5, 4</w:t>
      </w:r>
    </w:p>
    <w:p>
      <w:pPr>
        <w:pStyle w:val="Heading2"/>
      </w:pPr>
      <w:r>
        <w:t>[[@BibleBHS:EXO 23:14]][[BibleBHS:EXO 23:14]]</w:t>
      </w:r>
    </w:p>
    <w:p>
      <w:r>
        <w:rPr>
          <w:b/>
        </w:rPr>
        <w:t>Remark:</w:t>
      </w:r>
      <w:r>
        <w:t xml:space="preserve"> </w:t>
      </w:r>
      <w:r>
        <w:t>None</w:t>
      </w:r>
    </w:p>
    <w:p>
      <w:r>
        <w:rPr>
          <w:b/>
        </w:rPr>
        <w:t>Suggestion:</w:t>
      </w:r>
      <w:r>
        <w:t xml:space="preserve"> </w:t>
      </w:r>
      <w:r>
        <w:t>you (sg) shall keep a feast</w:t>
      </w:r>
    </w:p>
    <w:p>
      <w:pPr>
        <w:pStyle w:val="Heading3"/>
      </w:pPr>
      <w:r>
        <w:t>Alternative 1</w:t>
      </w:r>
    </w:p>
    <w:p>
      <w:r>
        <w:t>תחג</w:t>
      </w:r>
    </w:p>
    <w:p>
      <w:r>
        <w:t>Rating: A</w:t>
      </w:r>
    </w:p>
    <w:p>
      <w:pPr>
        <w:pStyle w:val="ListBullet"/>
      </w:pPr>
      <w:r>
        <w:t>RSV:</w:t>
      </w:r>
      <w:r>
        <w:rPr>
          <w:i/>
        </w:rPr>
        <w:t xml:space="preserve"> you shall keep a feast</w:t>
      </w:r>
    </w:p>
    <w:p>
      <w:pPr>
        <w:pStyle w:val="ListBullet"/>
      </w:pPr>
      <w:r>
        <w:t>NEB:</w:t>
      </w:r>
      <w:r>
        <w:rPr>
          <w:i/>
        </w:rPr>
        <w:t xml:space="preserve"> you shall keep a pilgrim-feast</w:t>
      </w:r>
    </w:p>
    <w:p>
      <w:pPr>
        <w:pStyle w:val="ListBullet"/>
      </w:pPr>
      <w:r>
        <w:t>BJ:</w:t>
      </w:r>
      <w:r>
        <w:rPr>
          <w:i/>
        </w:rPr>
        <w:t xml:space="preserve"> tu ... fêteras</w:t>
      </w:r>
    </w:p>
    <w:p>
      <w:pPr>
        <w:pStyle w:val="Heading3"/>
      </w:pPr>
      <w:r>
        <w:t>Alternative 2</w:t>
      </w:r>
    </w:p>
    <w:p>
      <w:r>
        <w:t>[תחגו]</w:t>
      </w:r>
    </w:p>
    <w:p>
      <w:r>
        <w:t>Rating: None</w:t>
      </w:r>
    </w:p>
    <w:p>
      <w:pPr>
        <w:pStyle w:val="ListBullet"/>
      </w:pPr>
      <w:r>
        <w:t>LUT:</w:t>
      </w:r>
      <w:r>
        <w:rPr>
          <w:i/>
        </w:rPr>
        <w:t xml:space="preserve"> sollt ihr mir ein Fest feiern</w:t>
      </w:r>
    </w:p>
    <w:p>
      <w:r>
        <w:t>Factors: 5, 4</w:t>
      </w:r>
    </w:p>
    <w:p>
      <w:pPr>
        <w:pStyle w:val="Heading2"/>
      </w:pPr>
      <w:r>
        <w:t>[[@BibleBHS:EXO 23:15]][[BibleBHS:EXO 23:15]]</w:t>
      </w:r>
    </w:p>
    <w:p>
      <w:r>
        <w:rPr>
          <w:b/>
        </w:rPr>
        <w:t>Remark:</w:t>
      </w:r>
      <w:r>
        <w:t xml:space="preserve"> </w:t>
      </w:r>
      <w:r>
        <w:t>1. The 3d pers. plural has here an impersonal meaning. 2. The text originally contained the active form "one shall not see". But, within the Pentateuch, all the ancient witnesses of the text attest to the passiveform "one shall not appear". Therefore this form is to be chosen since it certainly corresponds to the earliest attested text. 3. This same alternation between the active and passive form, for the verb ראה, "to see", occurs elsewhere in the Pentateuch, in Ex. 23.17; 34.20,23,24; Deut. 16.16a,16b; 31.11: see below and see this problem in Ps 42.3.</w:t>
      </w:r>
    </w:p>
    <w:p>
      <w:r>
        <w:rPr>
          <w:b/>
        </w:rPr>
        <w:t>Suggestion:</w:t>
      </w:r>
      <w:r>
        <w:t xml:space="preserve"> </w:t>
      </w:r>
      <w:r>
        <w:t>no one shall appear / nobody shall appear</w:t>
      </w:r>
    </w:p>
    <w:p>
      <w:pPr>
        <w:pStyle w:val="Heading3"/>
      </w:pPr>
      <w:r>
        <w:t>Alternative 1</w:t>
      </w:r>
    </w:p>
    <w:p>
      <w:r>
        <w:t>ולא־יֵרָאוּ</w:t>
      </w:r>
    </w:p>
    <w:p>
      <w:r>
        <w:t>Rating: C</w:t>
      </w:r>
    </w:p>
    <w:p>
      <w:pPr>
        <w:pStyle w:val="ListBullet"/>
      </w:pPr>
      <w:r>
        <w:t>RSV:</w:t>
      </w:r>
      <w:r>
        <w:rPr>
          <w:i/>
        </w:rPr>
        <w:t xml:space="preserve"> none shall appear (?)</w:t>
      </w:r>
    </w:p>
    <w:p>
      <w:pPr>
        <w:pStyle w:val="ListBullet"/>
      </w:pPr>
      <w:r>
        <w:t>BJ:</w:t>
      </w:r>
      <w:r>
        <w:rPr>
          <w:i/>
        </w:rPr>
        <w:t xml:space="preserve"> on ne se présentera pas (?)</w:t>
      </w:r>
    </w:p>
    <w:p>
      <w:pPr>
        <w:pStyle w:val="Heading3"/>
      </w:pPr>
      <w:r>
        <w:t>Alternative 2</w:t>
      </w:r>
    </w:p>
    <w:p>
      <w:r>
        <w:t>[ולא תֵּרָאוּ]</w:t>
      </w:r>
    </w:p>
    <w:p>
      <w:r>
        <w:t>Rating: None</w:t>
      </w:r>
    </w:p>
    <w:p>
      <w:pPr>
        <w:pStyle w:val="ListBullet"/>
      </w:pPr>
      <w:r>
        <w:t>LUT:</w:t>
      </w:r>
      <w:r>
        <w:rPr>
          <w:i/>
        </w:rPr>
        <w:t xml:space="preserve"> erscheint aber nicht</w:t>
      </w:r>
    </w:p>
    <w:p>
      <w:r>
        <w:t>Factors: 6, 4, 8</w:t>
      </w:r>
    </w:p>
    <w:p>
      <w:pPr>
        <w:pStyle w:val="Heading3"/>
      </w:pPr>
      <w:r>
        <w:t>Alternative 3</w:t>
      </w:r>
    </w:p>
    <w:p>
      <w:r>
        <w:t>[ולא תִּרְאוּ]</w:t>
      </w:r>
    </w:p>
    <w:p>
      <w:r>
        <w:t>Rating: None</w:t>
      </w:r>
    </w:p>
    <w:p>
      <w:pPr>
        <w:pStyle w:val="ListBullet"/>
      </w:pPr>
      <w:r>
        <w:t>NEB:</w:t>
      </w:r>
      <w:r>
        <w:rPr>
          <w:i/>
        </w:rPr>
        <w:t xml:space="preserve"> *no one shall come into my presence (note: Lit. see my face ...)</w:t>
      </w:r>
    </w:p>
    <w:p>
      <w:r>
        <w:t>Factors: 14</w:t>
      </w:r>
    </w:p>
    <w:p>
      <w:pPr>
        <w:pStyle w:val="Heading2"/>
      </w:pPr>
      <w:r>
        <w:t>[[@BibleBHS:EXO 23:25]][[BibleBHS:EXO 23:25]]</w:t>
      </w:r>
    </w:p>
    <w:p>
      <w:r>
        <w:rPr>
          <w:b/>
        </w:rPr>
        <w:t>Remark:</w:t>
      </w:r>
      <w:r>
        <w:t xml:space="preserve"> </w:t>
      </w:r>
      <w:r>
        <w:t>None</w:t>
      </w:r>
    </w:p>
    <w:p>
      <w:r>
        <w:rPr>
          <w:b/>
        </w:rPr>
        <w:t>Suggestion:</w:t>
      </w:r>
      <w:r>
        <w:t xml:space="preserve"> </w:t>
      </w:r>
      <w:r>
        <w:t>(if you serve the LORD your God) then he will bless</w:t>
      </w:r>
    </w:p>
    <w:p>
      <w:pPr>
        <w:pStyle w:val="Heading3"/>
      </w:pPr>
      <w:r>
        <w:t>Alternative 1</w:t>
      </w:r>
    </w:p>
    <w:p>
      <w:r>
        <w:t>וברך</w:t>
      </w:r>
    </w:p>
    <w:p>
      <w:r>
        <w:t>Rating: B</w:t>
      </w:r>
    </w:p>
    <w:p>
      <w:pPr>
        <w:pStyle w:val="ListBullet"/>
      </w:pPr>
      <w:r>
        <w:t>NEB:</w:t>
      </w:r>
      <w:r>
        <w:rPr>
          <w:i/>
        </w:rPr>
        <w:t xml:space="preserve"> and he will bless</w:t>
      </w:r>
    </w:p>
    <w:p>
      <w:pPr>
        <w:pStyle w:val="ListBullet"/>
      </w:pPr>
      <w:r>
        <w:t>LUT:</w:t>
      </w:r>
      <w:r>
        <w:rPr>
          <w:i/>
        </w:rPr>
        <w:t xml:space="preserve"> so wird er ... segnen</w:t>
      </w:r>
    </w:p>
    <w:p>
      <w:pPr>
        <w:pStyle w:val="Heading3"/>
      </w:pPr>
      <w:r>
        <w:t>Alternative 2</w:t>
      </w:r>
    </w:p>
    <w:p>
      <w:r>
        <w:t>[וברכתי]</w:t>
      </w:r>
    </w:p>
    <w:p>
      <w:r>
        <w:t>Rating: None</w:t>
      </w:r>
    </w:p>
    <w:p>
      <w:pPr>
        <w:pStyle w:val="ListBullet"/>
      </w:pPr>
      <w:r>
        <w:t>RSV:</w:t>
      </w:r>
      <w:r>
        <w:rPr>
          <w:i/>
        </w:rPr>
        <w:t xml:space="preserve"> *and I will bless</w:t>
      </w:r>
    </w:p>
    <w:p>
      <w:pPr>
        <w:pStyle w:val="ListBullet"/>
      </w:pPr>
      <w:r>
        <w:t>BJ:</w:t>
      </w:r>
      <w:r>
        <w:rPr>
          <w:i/>
        </w:rPr>
        <w:t xml:space="preserve"> *alors je bénirai</w:t>
      </w:r>
    </w:p>
    <w:p>
      <w:r>
        <w:t>Factors: 5</w:t>
      </w:r>
    </w:p>
    <w:p>
      <w:pPr>
        <w:pStyle w:val="Heading2"/>
      </w:pPr>
      <w:r>
        <w:t>[[@BibleBHS:EXO 24:12]][[BibleBHS:EXO 24:12]]</w:t>
      </w:r>
    </w:p>
    <w:p>
      <w:r>
        <w:rPr>
          <w:b/>
        </w:rPr>
        <w:t>Remark:</w:t>
      </w:r>
      <w:r>
        <w:t xml:space="preserve"> </w:t>
      </w:r>
      <w:r>
        <w:t>The meaning of ו, "and" is here either "that is", or "with".</w:t>
      </w:r>
    </w:p>
    <w:p>
      <w:r>
        <w:rPr>
          <w:b/>
        </w:rPr>
        <w:t>Suggestion:</w:t>
      </w:r>
      <w:r>
        <w:t xml:space="preserve"> </w:t>
      </w:r>
      <w:r>
        <w:t>that is the law / with the law</w:t>
      </w:r>
    </w:p>
    <w:p>
      <w:pPr>
        <w:pStyle w:val="Heading3"/>
      </w:pPr>
      <w:r>
        <w:t>Alternative 1</w:t>
      </w:r>
    </w:p>
    <w:p>
      <w:r>
        <w:t>והתורה</w:t>
      </w:r>
    </w:p>
    <w:p>
      <w:r>
        <w:t>Rating: C</w:t>
      </w:r>
    </w:p>
    <w:p>
      <w:pPr>
        <w:pStyle w:val="ListBullet"/>
      </w:pPr>
      <w:r>
        <w:t>RSV:</w:t>
      </w:r>
      <w:r>
        <w:rPr>
          <w:i/>
        </w:rPr>
        <w:t xml:space="preserve"> with the law</w:t>
      </w:r>
    </w:p>
    <w:p>
      <w:pPr>
        <w:pStyle w:val="Heading3"/>
      </w:pPr>
      <w:r>
        <w:t>Alternative 2</w:t>
      </w:r>
    </w:p>
    <w:p>
      <w:r>
        <w:t>התורה</w:t>
      </w:r>
    </w:p>
    <w:p>
      <w:r>
        <w:t>Rating: None</w:t>
      </w:r>
    </w:p>
    <w:p>
      <w:pPr>
        <w:pStyle w:val="ListBullet"/>
      </w:pPr>
      <w:r>
        <w:t>NEB:</w:t>
      </w:r>
      <w:r>
        <w:rPr>
          <w:i/>
        </w:rPr>
        <w:t xml:space="preserve"> the law</w:t>
      </w:r>
    </w:p>
    <w:p>
      <w:pPr>
        <w:pStyle w:val="ListBullet"/>
      </w:pPr>
      <w:r>
        <w:t>BJ:</w:t>
      </w:r>
      <w:r>
        <w:rPr>
          <w:i/>
        </w:rPr>
        <w:t xml:space="preserve"> - la loi ... -</w:t>
      </w:r>
    </w:p>
    <w:p>
      <w:pPr>
        <w:pStyle w:val="ListBullet"/>
      </w:pPr>
      <w:r>
        <w:t>LUT:</w:t>
      </w:r>
      <w:r>
        <w:rPr>
          <w:i/>
        </w:rPr>
        <w:t xml:space="preserve"> Gesetz</w:t>
      </w:r>
    </w:p>
    <w:p>
      <w:r>
        <w:t>Factors: 6, 4</w:t>
      </w:r>
    </w:p>
    <w:p>
      <w:pPr>
        <w:pStyle w:val="Heading2"/>
      </w:pPr>
      <w:r>
        <w:t>[[@BibleBHS:EXO 24:13]][[BibleBHS:EXO 24:13]]</w:t>
      </w:r>
    </w:p>
    <w:p>
      <w:r>
        <w:rPr>
          <w:b/>
        </w:rPr>
        <w:t>Remark:</w:t>
      </w:r>
      <w:r>
        <w:t xml:space="preserve"> </w:t>
      </w:r>
      <w:r>
        <w:t>None</w:t>
      </w:r>
    </w:p>
    <w:p>
      <w:r>
        <w:rPr>
          <w:b/>
        </w:rPr>
        <w:t>Suggestion:</w:t>
      </w:r>
      <w:r>
        <w:t xml:space="preserve"> </w:t>
      </w:r>
      <w:r>
        <w:t>and Moses went up</w:t>
      </w:r>
    </w:p>
    <w:p>
      <w:pPr>
        <w:pStyle w:val="Heading3"/>
      </w:pPr>
      <w:r>
        <w:t>Alternative 1</w:t>
      </w:r>
    </w:p>
    <w:p>
      <w:r>
        <w:t>ויעל משה</w:t>
      </w:r>
    </w:p>
    <w:p>
      <w:r>
        <w:t>Rating: A</w:t>
      </w:r>
    </w:p>
    <w:p>
      <w:pPr>
        <w:pStyle w:val="ListBullet"/>
      </w:pPr>
      <w:r>
        <w:t>RSV:</w:t>
      </w:r>
      <w:r>
        <w:rPr>
          <w:i/>
        </w:rPr>
        <w:t xml:space="preserve"> and Moses went up</w:t>
      </w:r>
    </w:p>
    <w:p>
      <w:pPr>
        <w:pStyle w:val="ListBullet"/>
      </w:pPr>
      <w:r>
        <w:t>NEB:</w:t>
      </w:r>
      <w:r>
        <w:rPr>
          <w:i/>
        </w:rPr>
        <w:t xml:space="preserve"> (Moses ...) and went up</w:t>
      </w:r>
    </w:p>
    <w:p>
      <w:pPr>
        <w:pStyle w:val="ListBullet"/>
      </w:pPr>
      <w:r>
        <w:t>LUT:</w:t>
      </w:r>
      <w:r>
        <w:rPr>
          <w:i/>
        </w:rPr>
        <w:t xml:space="preserve"> (Mose ...) und stieg auf (den Berg)</w:t>
      </w:r>
    </w:p>
    <w:p>
      <w:pPr>
        <w:pStyle w:val="Heading3"/>
      </w:pPr>
      <w:r>
        <w:t>Alternative 2</w:t>
      </w:r>
    </w:p>
    <w:p>
      <w:r>
        <w:t>[ויעלו]</w:t>
      </w:r>
    </w:p>
    <w:p>
      <w:r>
        <w:t>Rating: None</w:t>
      </w:r>
    </w:p>
    <w:p>
      <w:pPr>
        <w:pStyle w:val="ListBullet"/>
      </w:pPr>
      <w:r>
        <w:t>BJ:</w:t>
      </w:r>
      <w:r>
        <w:rPr>
          <w:i/>
        </w:rPr>
        <w:t xml:space="preserve"> *(1e, 2e éd.) et ils gravirent, (3e éd.: et ils montèrent</w:t>
      </w:r>
    </w:p>
    <w:p>
      <w:r>
        <w:t>Factors: 5, 6</w:t>
      </w:r>
    </w:p>
    <w:p>
      <w:pPr>
        <w:pStyle w:val="Heading2"/>
      </w:pPr>
      <w:r>
        <w:t>[[@BibleBHS:EXO 24:16]][[BibleBHS:EXO 24:16]]</w:t>
      </w:r>
    </w:p>
    <w:p>
      <w:r>
        <w:rPr>
          <w:b/>
        </w:rPr>
        <w:t>Remark:</w:t>
      </w:r>
      <w:r>
        <w:t xml:space="preserve"> </w:t>
      </w:r>
      <w:r>
        <w:t>None</w:t>
      </w:r>
    </w:p>
    <w:p>
      <w:r>
        <w:rPr>
          <w:b/>
        </w:rPr>
        <w:t>Suggestion:</w:t>
      </w:r>
      <w:r>
        <w:t xml:space="preserve"> </w:t>
      </w:r>
      <w:r>
        <w:t>and he called</w:t>
      </w:r>
    </w:p>
    <w:p>
      <w:pPr>
        <w:pStyle w:val="Heading3"/>
      </w:pPr>
      <w:r>
        <w:t>Alternative 1</w:t>
      </w:r>
    </w:p>
    <w:p>
      <w:r>
        <w:t>ויקרא</w:t>
      </w:r>
    </w:p>
    <w:p>
      <w:r>
        <w:t>Rating: A</w:t>
      </w:r>
    </w:p>
    <w:p>
      <w:pPr>
        <w:pStyle w:val="ListBullet"/>
      </w:pPr>
      <w:r>
        <w:t>RSV:</w:t>
      </w:r>
      <w:r>
        <w:rPr>
          <w:i/>
        </w:rPr>
        <w:t xml:space="preserve"> he called</w:t>
      </w:r>
    </w:p>
    <w:p>
      <w:pPr>
        <w:pStyle w:val="ListBullet"/>
      </w:pPr>
      <w:r>
        <w:t>NEB:</w:t>
      </w:r>
      <w:r>
        <w:rPr>
          <w:i/>
        </w:rPr>
        <w:t xml:space="preserve"> he called</w:t>
      </w:r>
    </w:p>
    <w:p>
      <w:pPr>
        <w:pStyle w:val="Heading3"/>
      </w:pPr>
      <w:r>
        <w:t>Alternative 2</w:t>
      </w:r>
    </w:p>
    <w:p>
      <w:r>
        <w:t>[ויקרא יהוה]</w:t>
      </w:r>
    </w:p>
    <w:p>
      <w:r>
        <w:t>Rating: None</w:t>
      </w:r>
    </w:p>
    <w:p>
      <w:pPr>
        <w:pStyle w:val="ListBullet"/>
      </w:pPr>
      <w:r>
        <w:t>BJ:</w:t>
      </w:r>
      <w:r>
        <w:rPr>
          <w:i/>
        </w:rPr>
        <w:t xml:space="preserve"> Yahvé appela (1e éd.:*)</w:t>
      </w:r>
    </w:p>
    <w:p>
      <w:pPr>
        <w:pStyle w:val="ListBullet"/>
      </w:pPr>
      <w:r>
        <w:t>LUT:</w:t>
      </w:r>
      <w:r>
        <w:rPr>
          <w:i/>
        </w:rPr>
        <w:t xml:space="preserve"> erging der Ruf des HERRN</w:t>
      </w:r>
    </w:p>
    <w:p>
      <w:r>
        <w:t>Factors: 4, 6</w:t>
      </w:r>
    </w:p>
    <w:p>
      <w:pPr>
        <w:pStyle w:val="Heading2"/>
      </w:pPr>
      <w:r>
        <w:t>[[@BibleBHS:EXO 25:8]][[BibleBHS:EXO 25:8]]</w:t>
      </w:r>
    </w:p>
    <w:p>
      <w:r>
        <w:rPr>
          <w:b/>
        </w:rPr>
        <w:t>Remark:</w:t>
      </w:r>
      <w:r>
        <w:t xml:space="preserve"> </w:t>
      </w:r>
      <w:r>
        <w:t>See same case in Ex. 25.9,10.</w:t>
      </w:r>
    </w:p>
    <w:p>
      <w:r>
        <w:rPr>
          <w:b/>
        </w:rPr>
        <w:t>Suggestion:</w:t>
      </w:r>
      <w:r>
        <w:t xml:space="preserve"> </w:t>
      </w:r>
      <w:r>
        <w:t>and they shall make</w:t>
      </w:r>
    </w:p>
    <w:p>
      <w:pPr>
        <w:pStyle w:val="Heading3"/>
      </w:pPr>
      <w:r>
        <w:t>Alternative 1</w:t>
      </w:r>
    </w:p>
    <w:p>
      <w:r>
        <w:t>ועשו</w:t>
      </w:r>
    </w:p>
    <w:p>
      <w:r>
        <w:t>Rating: B</w:t>
      </w:r>
    </w:p>
    <w:p>
      <w:pPr>
        <w:pStyle w:val="ListBullet"/>
      </w:pPr>
      <w:r>
        <w:t>RSV:</w:t>
      </w:r>
      <w:r>
        <w:rPr>
          <w:i/>
        </w:rPr>
        <w:t xml:space="preserve"> and let them make</w:t>
      </w:r>
    </w:p>
    <w:p>
      <w:pPr>
        <w:pStyle w:val="ListBullet"/>
      </w:pPr>
      <w:r>
        <w:t>LUT:</w:t>
      </w:r>
      <w:r>
        <w:rPr>
          <w:i/>
        </w:rPr>
        <w:t xml:space="preserve"> und sie sollen ... machen</w:t>
      </w:r>
    </w:p>
    <w:p>
      <w:pPr>
        <w:pStyle w:val="Heading3"/>
      </w:pPr>
      <w:r>
        <w:t>Alternative 2</w:t>
      </w:r>
    </w:p>
    <w:p>
      <w:r>
        <w:t>[ועשה]</w:t>
      </w:r>
    </w:p>
    <w:p>
      <w:r>
        <w:t>Rating: None</w:t>
      </w:r>
    </w:p>
    <w:p>
      <w:pPr>
        <w:pStyle w:val="ListBullet"/>
      </w:pPr>
      <w:r>
        <w:t>NEB:</w:t>
      </w:r>
      <w:r>
        <w:rPr>
          <w:i/>
        </w:rPr>
        <w:t xml:space="preserve"> make</w:t>
      </w:r>
    </w:p>
    <w:p>
      <w:pPr>
        <w:pStyle w:val="ListBullet"/>
      </w:pPr>
      <w:r>
        <w:t>BJ:</w:t>
      </w:r>
      <w:r>
        <w:rPr>
          <w:i/>
        </w:rPr>
        <w:t xml:space="preserve"> *fais (-moi)</w:t>
      </w:r>
    </w:p>
    <w:p>
      <w:r>
        <w:t>Factors: 4</w:t>
      </w:r>
    </w:p>
    <w:p>
      <w:pPr>
        <w:pStyle w:val="Heading2"/>
      </w:pPr>
      <w:r>
        <w:t>[[@BibleBHS:EXO 25:9]][[BibleBHS:EXO 25:9]]</w:t>
      </w:r>
    </w:p>
    <w:p>
      <w:r>
        <w:rPr>
          <w:b/>
        </w:rPr>
        <w:t>Remark:</w:t>
      </w:r>
      <w:r>
        <w:t xml:space="preserve"> </w:t>
      </w:r>
      <w:r>
        <w:t>See similar cases in Ex 25.8,10.</w:t>
      </w:r>
    </w:p>
    <w:p>
      <w:r>
        <w:rPr>
          <w:b/>
        </w:rPr>
        <w:t>Suggestion:</w:t>
      </w:r>
      <w:r>
        <w:t xml:space="preserve"> </w:t>
      </w:r>
      <w:r>
        <w:t>you (pl) shall make</w:t>
      </w:r>
    </w:p>
    <w:p>
      <w:pPr>
        <w:pStyle w:val="Heading3"/>
      </w:pPr>
      <w:r>
        <w:t>Alternative 1</w:t>
      </w:r>
    </w:p>
    <w:p>
      <w:r>
        <w:t>תעשו</w:t>
      </w:r>
    </w:p>
    <w:p>
      <w:r>
        <w:t>Rating: B</w:t>
      </w:r>
    </w:p>
    <w:p>
      <w:pPr>
        <w:pStyle w:val="ListBullet"/>
      </w:pPr>
      <w:r>
        <w:t>RSV:</w:t>
      </w:r>
      <w:r>
        <w:rPr>
          <w:i/>
        </w:rPr>
        <w:t xml:space="preserve"> you shall make it</w:t>
      </w:r>
    </w:p>
    <w:p>
      <w:pPr>
        <w:pStyle w:val="ListBullet"/>
      </w:pPr>
      <w:r>
        <w:t>NEB:</w:t>
      </w:r>
      <w:r>
        <w:rPr>
          <w:i/>
        </w:rPr>
        <w:t xml:space="preserve"> you must make it</w:t>
      </w:r>
    </w:p>
    <w:p>
      <w:pPr>
        <w:pStyle w:val="ListBullet"/>
      </w:pPr>
      <w:r>
        <w:t>LUT:</w:t>
      </w:r>
      <w:r>
        <w:rPr>
          <w:i/>
        </w:rPr>
        <w:t xml:space="preserve"> sollt ihr's machen</w:t>
      </w:r>
    </w:p>
    <w:p>
      <w:pPr>
        <w:pStyle w:val="Heading3"/>
      </w:pPr>
      <w:r>
        <w:t>Alternative 2</w:t>
      </w:r>
    </w:p>
    <w:p>
      <w:r>
        <w:t>תעשה</w:t>
      </w:r>
    </w:p>
    <w:p>
      <w:r>
        <w:t>Rating: None</w:t>
      </w:r>
    </w:p>
    <w:p>
      <w:pPr>
        <w:pStyle w:val="ListBullet"/>
      </w:pPr>
      <w:r>
        <w:t>BJ:</w:t>
      </w:r>
      <w:r>
        <w:rPr>
          <w:i/>
        </w:rPr>
        <w:t xml:space="preserve"> *(1e, 2e éd.) tu te conformeras (3e éd.) tu feras</w:t>
      </w:r>
    </w:p>
    <w:p>
      <w:r>
        <w:t>Factors: 4</w:t>
      </w:r>
    </w:p>
    <w:p>
      <w:pPr>
        <w:pStyle w:val="Heading2"/>
      </w:pPr>
      <w:r>
        <w:t>[[@BibleBHS:EXO 25:10]][[BibleBHS:EXO 25:10]]</w:t>
      </w:r>
    </w:p>
    <w:p>
      <w:r>
        <w:rPr>
          <w:b/>
        </w:rPr>
        <w:t>Remark:</w:t>
      </w:r>
      <w:r>
        <w:t xml:space="preserve"> </w:t>
      </w:r>
      <w:r>
        <w:t>See similar cases in Ex. 25.8, 9.</w:t>
      </w:r>
    </w:p>
    <w:p>
      <w:r>
        <w:rPr>
          <w:b/>
        </w:rPr>
        <w:t>Suggestion:</w:t>
      </w:r>
      <w:r>
        <w:t xml:space="preserve"> </w:t>
      </w:r>
      <w:r>
        <w:t>and they shall make</w:t>
      </w:r>
    </w:p>
    <w:p>
      <w:pPr>
        <w:pStyle w:val="Heading3"/>
      </w:pPr>
      <w:r>
        <w:t>Alternative 1</w:t>
      </w:r>
    </w:p>
    <w:p>
      <w:r>
        <w:t>ועשו</w:t>
      </w:r>
    </w:p>
    <w:p>
      <w:r>
        <w:t>Rating: B</w:t>
      </w:r>
    </w:p>
    <w:p>
      <w:pPr>
        <w:pStyle w:val="ListBullet"/>
      </w:pPr>
      <w:r>
        <w:t>RSV:</w:t>
      </w:r>
      <w:r>
        <w:rPr>
          <w:i/>
        </w:rPr>
        <w:t xml:space="preserve"> they shall make</w:t>
      </w:r>
    </w:p>
    <w:p>
      <w:pPr>
        <w:pStyle w:val="Heading3"/>
      </w:pPr>
      <w:r>
        <w:t>Alternative 2</w:t>
      </w:r>
    </w:p>
    <w:p>
      <w:r>
        <w:t>ועשית</w:t>
      </w:r>
    </w:p>
    <w:p>
      <w:r>
        <w:t>Rating: None</w:t>
      </w:r>
    </w:p>
    <w:p>
      <w:pPr>
        <w:pStyle w:val="ListBullet"/>
      </w:pPr>
      <w:r>
        <w:t>NEB:</w:t>
      </w:r>
      <w:r>
        <w:rPr>
          <w:i/>
        </w:rPr>
        <w:t xml:space="preserve"> make</w:t>
      </w:r>
    </w:p>
    <w:p>
      <w:pPr>
        <w:pStyle w:val="ListBullet"/>
      </w:pPr>
      <w:r>
        <w:t>BJ:</w:t>
      </w:r>
      <w:r>
        <w:rPr>
          <w:i/>
        </w:rPr>
        <w:t xml:space="preserve"> *tu feras</w:t>
      </w:r>
    </w:p>
    <w:p>
      <w:r>
        <w:t>Factors: 4</w:t>
      </w:r>
    </w:p>
    <w:p>
      <w:pPr>
        <w:pStyle w:val="Heading3"/>
      </w:pPr>
      <w:r>
        <w:t>Alternative 3</w:t>
      </w:r>
    </w:p>
    <w:p>
      <w:r>
        <w:t>[ועשיתם / וַעֲשׂוּ]</w:t>
      </w:r>
    </w:p>
    <w:p>
      <w:r>
        <w:t>Rating: None</w:t>
      </w:r>
    </w:p>
    <w:p>
      <w:pPr>
        <w:pStyle w:val="ListBullet"/>
      </w:pPr>
      <w:r>
        <w:t>LUT:</w:t>
      </w:r>
      <w:r>
        <w:rPr>
          <w:i/>
        </w:rPr>
        <w:t xml:space="preserve"> macht</w:t>
      </w:r>
    </w:p>
    <w:p>
      <w:r>
        <w:t>Factors: 4, 6</w:t>
      </w:r>
    </w:p>
    <w:p>
      <w:pPr>
        <w:pStyle w:val="Heading2"/>
      </w:pPr>
      <w:r>
        <w:t>[[@BibleBHS:EXO 25:19]][[BibleBHS:EXO 25:19]]</w:t>
      </w:r>
    </w:p>
    <w:p>
      <w:r>
        <w:rPr>
          <w:b/>
        </w:rPr>
        <w:t>Remark:</w:t>
      </w:r>
      <w:r>
        <w:t xml:space="preserve"> </w:t>
      </w:r>
      <w:r>
        <w:t>None</w:t>
      </w:r>
    </w:p>
    <w:p>
      <w:r>
        <w:rPr>
          <w:b/>
        </w:rPr>
        <w:t>Suggestion:</w:t>
      </w:r>
      <w:r>
        <w:t xml:space="preserve"> </w:t>
      </w:r>
      <w:r>
        <w:t>you (pl) shall make</w:t>
      </w:r>
    </w:p>
    <w:p>
      <w:pPr>
        <w:pStyle w:val="Heading3"/>
      </w:pPr>
      <w:r>
        <w:t>Alternative 1</w:t>
      </w:r>
    </w:p>
    <w:p>
      <w:r>
        <w:t>תעשו</w:t>
      </w:r>
    </w:p>
    <w:p>
      <w:r>
        <w:t>Rating: B</w:t>
      </w:r>
    </w:p>
    <w:p>
      <w:pPr>
        <w:pStyle w:val="ListBullet"/>
      </w:pPr>
      <w:r>
        <w:t>RSV:</w:t>
      </w:r>
      <w:r>
        <w:rPr>
          <w:i/>
        </w:rPr>
        <w:t xml:space="preserve"> shall you make</w:t>
      </w:r>
    </w:p>
    <w:p>
      <w:pPr>
        <w:pStyle w:val="Heading3"/>
      </w:pPr>
      <w:r>
        <w:t>Alternative 2</w:t>
      </w:r>
    </w:p>
    <w:p>
      <w:r>
        <w:t>תעשה</w:t>
      </w:r>
    </w:p>
    <w:p>
      <w:r>
        <w:t>Rating: None</w:t>
      </w:r>
    </w:p>
    <w:p>
      <w:pPr>
        <w:pStyle w:val="ListBullet"/>
      </w:pPr>
      <w:r>
        <w:t>BJ:</w:t>
      </w:r>
      <w:r>
        <w:rPr>
          <w:i/>
        </w:rPr>
        <w:t xml:space="preserve"> *(1e, 2e éd.) et fixe-les, (3e éd.) tu feras</w:t>
      </w:r>
    </w:p>
    <w:p>
      <w:r>
        <w:t>Factors: 4</w:t>
      </w:r>
    </w:p>
    <w:p>
      <w:pPr>
        <w:pStyle w:val="Heading3"/>
      </w:pPr>
      <w:r>
        <w:t>Alternative 3</w:t>
      </w:r>
    </w:p>
    <w:p>
      <w:r>
        <w:t>[-]</w:t>
      </w:r>
    </w:p>
    <w:p>
      <w:r>
        <w:t>Rating: None</w:t>
      </w:r>
    </w:p>
    <w:p>
      <w:pPr>
        <w:pStyle w:val="ListBullet"/>
      </w:pPr>
      <w:r>
        <w:t>NEB:</w:t>
      </w:r>
      <w:r>
        <w:rPr>
          <w:i/>
        </w:rPr>
        <w:t xml:space="preserve"> [-]</w:t>
      </w:r>
    </w:p>
    <w:p>
      <w:pPr>
        <w:pStyle w:val="ListBullet"/>
      </w:pPr>
      <w:r>
        <w:t>LUT:</w:t>
      </w:r>
      <w:r>
        <w:rPr>
          <w:i/>
        </w:rPr>
        <w:t xml:space="preserve"> [-]</w:t>
      </w:r>
    </w:p>
    <w:p>
      <w:r>
        <w:t>Factors: 4, 6</w:t>
      </w:r>
    </w:p>
    <w:p>
      <w:pPr>
        <w:pStyle w:val="Heading2"/>
      </w:pPr>
      <w:r>
        <w:t>[[@BibleBHS:EXO 25:26]][[BibleBHS:EXO 25:26]]</w:t>
      </w:r>
    </w:p>
    <w:p>
      <w:r>
        <w:rPr>
          <w:b/>
        </w:rPr>
        <w:t>Remark:</w:t>
      </w:r>
      <w:r>
        <w:t xml:space="preserve"> </w:t>
      </w:r>
      <w:r>
        <w:t>None</w:t>
      </w:r>
    </w:p>
    <w:p>
      <w:r>
        <w:rPr>
          <w:b/>
        </w:rPr>
        <w:t>Suggestion:</w:t>
      </w:r>
      <w:r>
        <w:t xml:space="preserve"> </w:t>
      </w:r>
      <w:r>
        <w:t>for it (i.e. for the table)</w:t>
      </w:r>
    </w:p>
    <w:p>
      <w:pPr>
        <w:pStyle w:val="Heading3"/>
      </w:pPr>
      <w:r>
        <w:t>Alternative 1</w:t>
      </w:r>
    </w:p>
    <w:p>
      <w:r>
        <w:t>לו</w:t>
      </w:r>
    </w:p>
    <w:p>
      <w:r>
        <w:t>Rating: A</w:t>
      </w:r>
    </w:p>
    <w:p>
      <w:pPr>
        <w:pStyle w:val="ListBullet"/>
      </w:pPr>
      <w:r>
        <w:t>RSV:</w:t>
      </w:r>
      <w:r>
        <w:rPr>
          <w:i/>
        </w:rPr>
        <w:t xml:space="preserve"> for it</w:t>
      </w:r>
    </w:p>
    <w:p>
      <w:pPr>
        <w:pStyle w:val="ListBullet"/>
      </w:pPr>
      <w:r>
        <w:t>NEB:</w:t>
      </w:r>
      <w:r>
        <w:rPr>
          <w:i/>
        </w:rPr>
        <w:t xml:space="preserve"> for the table (see vs. 23)</w:t>
      </w:r>
    </w:p>
    <w:p>
      <w:pPr>
        <w:pStyle w:val="ListBullet"/>
      </w:pPr>
      <w:r>
        <w:t>BJ:</w:t>
      </w:r>
      <w:r>
        <w:rPr>
          <w:i/>
        </w:rPr>
        <w:t xml:space="preserve"> (1e, 2e éd.) pour elle (c.-à-d. la table, vs. 23) (3e éd.) (tu) lui (feras)</w:t>
      </w:r>
    </w:p>
    <w:p>
      <w:pPr>
        <w:pStyle w:val="Heading3"/>
      </w:pPr>
      <w:r>
        <w:t>Alternative 2</w:t>
      </w:r>
    </w:p>
    <w:p>
      <w:r>
        <w:t>[-]</w:t>
      </w:r>
    </w:p>
    <w:p>
      <w:r>
        <w:t>Rating: None</w:t>
      </w:r>
    </w:p>
    <w:p>
      <w:pPr>
        <w:pStyle w:val="ListBullet"/>
      </w:pPr>
      <w:r>
        <w:t>LUT:</w:t>
      </w:r>
      <w:r>
        <w:rPr>
          <w:i/>
        </w:rPr>
        <w:t xml:space="preserve"> [-]</w:t>
      </w:r>
    </w:p>
    <w:p>
      <w:r>
        <w:t>Factors: 6</w:t>
      </w:r>
    </w:p>
    <w:p>
      <w:pPr>
        <w:pStyle w:val="Heading2"/>
      </w:pPr>
      <w:r>
        <w:t>[[@BibleBHS:EXO 25:31]][[BibleBHS:EXO 25:31]]</w:t>
      </w:r>
    </w:p>
    <w:p>
      <w:r>
        <w:rPr>
          <w:b/>
        </w:rPr>
        <w:t>Remark:</w:t>
      </w:r>
      <w:r>
        <w:t xml:space="preserve"> </w:t>
      </w:r>
      <w:r>
        <w:t>1. See a similar case in Ex. 37.17.2. The meaning is either collective "its branches", or "the main-shaft".</w:t>
      </w:r>
    </w:p>
    <w:p>
      <w:r>
        <w:rPr>
          <w:b/>
        </w:rPr>
        <w:t>Suggestion:</w:t>
      </w:r>
      <w:r>
        <w:t xml:space="preserve"> </w:t>
      </w:r>
      <w:r>
        <w:t>its branches / its stem</w:t>
      </w:r>
    </w:p>
    <w:p>
      <w:pPr>
        <w:pStyle w:val="Heading3"/>
      </w:pPr>
      <w:r>
        <w:t>Alternative 1</w:t>
      </w:r>
    </w:p>
    <w:p>
      <w:r>
        <w:t>וקנהּ</w:t>
      </w:r>
    </w:p>
    <w:p>
      <w:r>
        <w:t>Rating: B</w:t>
      </w:r>
    </w:p>
    <w:p>
      <w:pPr>
        <w:pStyle w:val="ListBullet"/>
      </w:pPr>
      <w:r>
        <w:t>RSV:</w:t>
      </w:r>
      <w:r>
        <w:rPr>
          <w:i/>
        </w:rPr>
        <w:t xml:space="preserve"> and the shaft of the lampstand</w:t>
      </w:r>
    </w:p>
    <w:p>
      <w:pPr>
        <w:pStyle w:val="ListBullet"/>
      </w:pPr>
      <w:r>
        <w:t>BJ:</w:t>
      </w:r>
      <w:r>
        <w:rPr>
          <w:i/>
        </w:rPr>
        <w:t xml:space="preserve"> et son fût</w:t>
      </w:r>
    </w:p>
    <w:p>
      <w:pPr>
        <w:pStyle w:val="ListBullet"/>
      </w:pPr>
      <w:r>
        <w:t>LUT:</w:t>
      </w:r>
      <w:r>
        <w:rPr>
          <w:i/>
        </w:rPr>
        <w:t xml:space="preserve"> und Schaft</w:t>
      </w:r>
    </w:p>
    <w:p>
      <w:pPr>
        <w:pStyle w:val="Heading3"/>
      </w:pPr>
      <w:r>
        <w:t>Alternative 2</w:t>
      </w:r>
    </w:p>
    <w:p>
      <w:r>
        <w:t>קניה</w:t>
      </w:r>
    </w:p>
    <w:p>
      <w:r>
        <w:t>Rating: None</w:t>
      </w:r>
    </w:p>
    <w:p>
      <w:pPr>
        <w:pStyle w:val="ListBullet"/>
      </w:pPr>
      <w:r>
        <w:t>NEB:</w:t>
      </w:r>
      <w:r>
        <w:rPr>
          <w:i/>
        </w:rPr>
        <w:t xml:space="preserve"> and branches</w:t>
      </w:r>
    </w:p>
    <w:p>
      <w:r>
        <w:t>Factors: 4</w:t>
      </w:r>
    </w:p>
    <w:p>
      <w:pPr>
        <w:pStyle w:val="Heading2"/>
      </w:pPr>
      <w:r>
        <w:t>[[@BibleBHS:EXO 25:37]][[BibleBHS:EXO 25:37]]</w:t>
      </w:r>
    </w:p>
    <w:p>
      <w:r>
        <w:rPr>
          <w:b/>
        </w:rPr>
        <w:t>Remark:</w:t>
      </w:r>
      <w:r>
        <w:t xml:space="preserve"> </w:t>
      </w:r>
      <w:r>
        <w:t>None</w:t>
      </w:r>
    </w:p>
    <w:p>
      <w:r>
        <w:rPr>
          <w:b/>
        </w:rPr>
        <w:t>Suggestion:</w:t>
      </w:r>
      <w:r>
        <w:t xml:space="preserve"> </w:t>
      </w:r>
      <w:r>
        <w:t>and (the lamps) shall be set up / and (the lamps) shall be lit</w:t>
      </w:r>
    </w:p>
    <w:p>
      <w:pPr>
        <w:pStyle w:val="Heading3"/>
      </w:pPr>
      <w:r>
        <w:t>Alternative 1</w:t>
      </w:r>
    </w:p>
    <w:p>
      <w:r>
        <w:t>והעלה</w:t>
      </w:r>
    </w:p>
    <w:p>
      <w:r>
        <w:t>Rating: A</w:t>
      </w:r>
    </w:p>
    <w:p>
      <w:pPr>
        <w:pStyle w:val="ListBullet"/>
      </w:pPr>
      <w:r>
        <w:t>RSV:</w:t>
      </w:r>
      <w:r>
        <w:rPr>
          <w:i/>
        </w:rPr>
        <w:t xml:space="preserve"> (and the lamps) shall be set up</w:t>
      </w:r>
    </w:p>
    <w:p>
      <w:pPr>
        <w:pStyle w:val="ListBullet"/>
      </w:pPr>
      <w:r>
        <w:t>BJ:</w:t>
      </w:r>
      <w:r>
        <w:rPr>
          <w:i/>
        </w:rPr>
        <w:t xml:space="preserve"> (1e, 2e éd.) et on ... disposera (3e éd.) on montera</w:t>
      </w:r>
    </w:p>
    <w:p>
      <w:pPr>
        <w:pStyle w:val="Heading3"/>
      </w:pPr>
      <w:r>
        <w:t>Alternative 2</w:t>
      </w:r>
    </w:p>
    <w:p>
      <w:r>
        <w:t>והעלית</w:t>
      </w:r>
    </w:p>
    <w:p>
      <w:r>
        <w:t>Rating: None</w:t>
      </w:r>
    </w:p>
    <w:p>
      <w:pPr>
        <w:pStyle w:val="ListBullet"/>
      </w:pPr>
      <w:r>
        <w:t>NEB:</w:t>
      </w:r>
      <w:r>
        <w:rPr>
          <w:i/>
        </w:rPr>
        <w:t xml:space="preserve"> (make ...) and mount (them)</w:t>
      </w:r>
    </w:p>
    <w:p>
      <w:pPr>
        <w:pStyle w:val="ListBullet"/>
      </w:pPr>
      <w:r>
        <w:t>LUT:</w:t>
      </w:r>
      <w:r>
        <w:rPr>
          <w:i/>
        </w:rPr>
        <w:t xml:space="preserve"> (und du sollst ...) und sie oben anbringen</w:t>
      </w:r>
    </w:p>
    <w:p>
      <w:r>
        <w:t>Factors: 5, 4</w:t>
      </w:r>
    </w:p>
    <w:p>
      <w:pPr>
        <w:pStyle w:val="Heading2"/>
      </w:pPr>
      <w:r>
        <w:t>[[BibleBHS:EXO 25:37]]</w:t>
      </w:r>
    </w:p>
    <w:p>
      <w:r>
        <w:rPr>
          <w:b/>
        </w:rPr>
        <w:t>Remark:</w:t>
      </w:r>
      <w:r>
        <w:t xml:space="preserve"> </w:t>
      </w:r>
      <w:r>
        <w:t>האיר has not the same meaning here as in Num. 8.2 where there is a similar context. In Num. 8.2, the plural יאירו means "(the lamps) will shine", whilest האיר here signifies "one shall make them shine".</w:t>
      </w:r>
    </w:p>
    <w:p>
      <w:r>
        <w:rPr>
          <w:b/>
        </w:rPr>
        <w:t>Suggestion:</w:t>
      </w:r>
      <w:r>
        <w:t xml:space="preserve"> </w:t>
      </w:r>
      <w:r>
        <w:t>and they shall be made to shine (lit. one shall make (them) shine)</w:t>
      </w:r>
    </w:p>
    <w:p>
      <w:pPr>
        <w:pStyle w:val="Heading3"/>
      </w:pPr>
      <w:r>
        <w:t>Alternative 1</w:t>
      </w:r>
    </w:p>
    <w:p>
      <w:r>
        <w:t>והאיר</w:t>
      </w:r>
    </w:p>
    <w:p>
      <w:r>
        <w:t>Rating: C</w:t>
      </w:r>
    </w:p>
    <w:p>
      <w:pPr>
        <w:pStyle w:val="Heading3"/>
      </w:pPr>
      <w:r>
        <w:t>Alternative 2</w:t>
      </w:r>
    </w:p>
    <w:p>
      <w:r>
        <w:t>והאירו</w:t>
      </w:r>
    </w:p>
    <w:p>
      <w:r>
        <w:t>Rating: None</w:t>
      </w:r>
    </w:p>
    <w:p>
      <w:pPr>
        <w:pStyle w:val="ListBullet"/>
      </w:pPr>
      <w:r>
        <w:t>RSV:</w:t>
      </w:r>
      <w:r>
        <w:rPr>
          <w:i/>
        </w:rPr>
        <w:t xml:space="preserve"> (and the lamps shall be set up) so as to give light(?)</w:t>
      </w:r>
    </w:p>
    <w:p>
      <w:pPr>
        <w:pStyle w:val="ListBullet"/>
      </w:pPr>
      <w:r>
        <w:t>NEB:</w:t>
      </w:r>
      <w:r>
        <w:rPr>
          <w:i/>
        </w:rPr>
        <w:t xml:space="preserve"> (and mount them) to shed light</w:t>
      </w:r>
    </w:p>
    <w:p>
      <w:pPr>
        <w:pStyle w:val="ListBullet"/>
      </w:pPr>
      <w:r>
        <w:t>BJ:</w:t>
      </w:r>
      <w:r>
        <w:rPr>
          <w:i/>
        </w:rPr>
        <w:t xml:space="preserve"> *(1e, 2e éd.) de manière qu'elles projettent leur clarté, (3e éd.) de telle sorte qu'elles éclairent</w:t>
      </w:r>
    </w:p>
    <w:p>
      <w:pPr>
        <w:pStyle w:val="ListBullet"/>
      </w:pPr>
      <w:r>
        <w:t>LUT:</w:t>
      </w:r>
      <w:r>
        <w:rPr>
          <w:i/>
        </w:rPr>
        <w:t xml:space="preserve"> so dass sie ... leuchten</w:t>
      </w:r>
    </w:p>
    <w:p>
      <w:r>
        <w:t>Factors: 5, 4</w:t>
      </w:r>
    </w:p>
    <w:p>
      <w:pPr>
        <w:pStyle w:val="Heading2"/>
      </w:pPr>
      <w:r>
        <w:t>[[@BibleBHS:EXO 25:38]][[BibleBHS:EXO 25:38]]</w:t>
      </w:r>
    </w:p>
    <w:p>
      <w:r>
        <w:rPr>
          <w:b/>
        </w:rPr>
        <w:t>Remark:</w:t>
      </w:r>
      <w:r>
        <w:t xml:space="preserve"> </w:t>
      </w:r>
      <w:r>
        <w:t>None</w:t>
      </w:r>
    </w:p>
    <w:p>
      <w:r>
        <w:rPr>
          <w:b/>
        </w:rPr>
        <w:t>Suggestion:</w:t>
      </w:r>
      <w:r>
        <w:t xml:space="preserve"> </w:t>
      </w:r>
      <w:r>
        <w:t>(shall be) of pure gold</w:t>
      </w:r>
    </w:p>
    <w:p>
      <w:pPr>
        <w:pStyle w:val="Heading3"/>
      </w:pPr>
      <w:r>
        <w:t>Alternative 1</w:t>
      </w:r>
    </w:p>
    <w:p>
      <w:r>
        <w:t>זהב טהור</w:t>
      </w:r>
    </w:p>
    <w:p>
      <w:r>
        <w:t>Rating: A</w:t>
      </w:r>
    </w:p>
    <w:p>
      <w:pPr>
        <w:pStyle w:val="ListBullet"/>
      </w:pPr>
      <w:r>
        <w:t>RSV:</w:t>
      </w:r>
      <w:r>
        <w:rPr>
          <w:i/>
        </w:rPr>
        <w:t xml:space="preserve"> shall be of pure gold</w:t>
      </w:r>
    </w:p>
    <w:p>
      <w:pPr>
        <w:pStyle w:val="ListBullet"/>
      </w:pPr>
      <w:r>
        <w:t>NEB:</w:t>
      </w:r>
      <w:r>
        <w:rPr>
          <w:i/>
        </w:rPr>
        <w:t xml:space="preserve"> shall be of pure gold</w:t>
      </w:r>
    </w:p>
    <w:p>
      <w:pPr>
        <w:pStyle w:val="ListBullet"/>
      </w:pPr>
      <w:r>
        <w:t>BJ:</w:t>
      </w:r>
      <w:r>
        <w:rPr>
          <w:i/>
        </w:rPr>
        <w:t xml:space="preserve"> seront d'or pur</w:t>
      </w:r>
    </w:p>
    <w:p>
      <w:pPr>
        <w:pStyle w:val="Heading3"/>
      </w:pPr>
      <w:r>
        <w:t>Alternative 2</w:t>
      </w:r>
    </w:p>
    <w:p>
      <w:r>
        <w:t>[זהב טהור תעשה]</w:t>
      </w:r>
    </w:p>
    <w:p>
      <w:r>
        <w:t>Rating: None</w:t>
      </w:r>
    </w:p>
    <w:p>
      <w:pPr>
        <w:pStyle w:val="ListBullet"/>
      </w:pPr>
      <w:r>
        <w:t>LUT:</w:t>
      </w:r>
      <w:r>
        <w:rPr>
          <w:i/>
        </w:rPr>
        <w:t xml:space="preserve"> (du sollst sieben Lampen machen ...) aus feinem Golde (?)</w:t>
      </w:r>
    </w:p>
    <w:p>
      <w:r>
        <w:t>Factors: 5, 6</w:t>
      </w:r>
    </w:p>
    <w:p>
      <w:pPr>
        <w:pStyle w:val="Heading2"/>
      </w:pPr>
      <w:r>
        <w:t>[[@BibleBHS:EXO 26:10]][[BibleBHS:EXO 26:10]]</w:t>
      </w:r>
    </w:p>
    <w:p>
      <w:r>
        <w:rPr>
          <w:b/>
        </w:rPr>
        <w:t>Remark:</w:t>
      </w:r>
      <w:r>
        <w:t xml:space="preserve"> </w:t>
      </w:r>
      <w:r>
        <w:t>None</w:t>
      </w:r>
    </w:p>
    <w:p>
      <w:r>
        <w:rPr>
          <w:b/>
        </w:rPr>
        <w:t>Suggestion:</w:t>
      </w:r>
      <w:r>
        <w:t xml:space="preserve"> </w:t>
      </w:r>
      <w:r>
        <w:t>of the curtain joined (in) a second (set)</w:t>
      </w:r>
    </w:p>
    <w:p>
      <w:pPr>
        <w:pStyle w:val="Heading3"/>
      </w:pPr>
      <w:r>
        <w:t>Alternative 1</w:t>
      </w:r>
    </w:p>
    <w:p>
      <w:r>
        <w:t>היריעה החברת השנית</w:t>
      </w:r>
    </w:p>
    <w:p>
      <w:r>
        <w:t>Rating: A</w:t>
      </w:r>
    </w:p>
    <w:p>
      <w:pPr>
        <w:pStyle w:val="ListBullet"/>
      </w:pPr>
      <w:r>
        <w:t>NEB:</w:t>
      </w:r>
      <w:r>
        <w:rPr>
          <w:i/>
        </w:rPr>
        <w:t xml:space="preserve"> on the joining (edge) of the second set</w:t>
      </w:r>
    </w:p>
    <w:p>
      <w:pPr>
        <w:pStyle w:val="ListBullet"/>
      </w:pPr>
      <w:r>
        <w:t>BJ:</w:t>
      </w:r>
      <w:r>
        <w:rPr>
          <w:i/>
        </w:rPr>
        <w:t xml:space="preserve"> (3e éd.) de la bande du second assemblage</w:t>
      </w:r>
    </w:p>
    <w:p>
      <w:pPr>
        <w:pStyle w:val="Heading3"/>
      </w:pPr>
      <w:r>
        <w:t>Alternative 2</w:t>
      </w:r>
    </w:p>
    <w:p>
      <w:r>
        <w:t>[היריעה הקיצונה במחברת השנית]</w:t>
      </w:r>
    </w:p>
    <w:p>
      <w:r>
        <w:t>Rating: None</w:t>
      </w:r>
    </w:p>
    <w:p>
      <w:pPr>
        <w:pStyle w:val="ListBullet"/>
      </w:pPr>
      <w:r>
        <w:t>RSV:</w:t>
      </w:r>
      <w:r>
        <w:rPr>
          <w:i/>
        </w:rPr>
        <w:t xml:space="preserve"> of the curtain which is outmost in the second set</w:t>
      </w:r>
    </w:p>
    <w:p>
      <w:pPr>
        <w:pStyle w:val="ListBullet"/>
      </w:pPr>
      <w:r>
        <w:t>BJ:</w:t>
      </w:r>
      <w:r>
        <w:rPr>
          <w:i/>
        </w:rPr>
        <w:t xml:space="preserve"> *1e, 2e éd.) de la dernière bande du second assemblage</w:t>
      </w:r>
    </w:p>
    <w:p>
      <w:r>
        <w:t>Factors: 14</w:t>
      </w:r>
    </w:p>
    <w:p>
      <w:pPr>
        <w:pStyle w:val="Heading3"/>
      </w:pPr>
      <w:r>
        <w:t>Alternative 3</w:t>
      </w:r>
    </w:p>
    <w:p>
      <w:r>
        <w:t>[-]</w:t>
      </w:r>
    </w:p>
    <w:p>
      <w:r>
        <w:t>Rating: None</w:t>
      </w:r>
    </w:p>
    <w:p>
      <w:pPr>
        <w:pStyle w:val="ListBullet"/>
      </w:pPr>
      <w:r>
        <w:t>LUT:</w:t>
      </w:r>
      <w:r>
        <w:rPr>
          <w:i/>
        </w:rPr>
        <w:t xml:space="preserve"> [-]</w:t>
      </w:r>
    </w:p>
    <w:p>
      <w:r>
        <w:t>Factors: 6, 4</w:t>
      </w:r>
    </w:p>
    <w:p>
      <w:pPr>
        <w:pStyle w:val="Heading2"/>
      </w:pPr>
      <w:r>
        <w:t>[[@BibleBHS:EXO 26:19]][[BibleBHS:EXO 26:19]]</w:t>
      </w:r>
    </w:p>
    <w:p>
      <w:r>
        <w:rPr>
          <w:b/>
        </w:rPr>
        <w:t>Remark:</w:t>
      </w:r>
      <w:r>
        <w:t xml:space="preserve"> </w:t>
      </w:r>
      <w:r>
        <w:t>None</w:t>
      </w:r>
    </w:p>
    <w:p>
      <w:r>
        <w:rPr>
          <w:b/>
        </w:rPr>
        <w:t>Suggestion:</w:t>
      </w:r>
      <w:r>
        <w:t xml:space="preserve"> </w:t>
      </w:r>
      <w:r>
        <w:t>twenty</w:t>
      </w:r>
    </w:p>
    <w:p>
      <w:pPr>
        <w:pStyle w:val="Heading3"/>
      </w:pPr>
      <w:r>
        <w:t>Alternative 1</w:t>
      </w:r>
    </w:p>
    <w:p>
      <w:r>
        <w:t>עשרים</w:t>
      </w:r>
    </w:p>
    <w:p>
      <w:r>
        <w:t>Rating: A</w:t>
      </w:r>
    </w:p>
    <w:p>
      <w:pPr>
        <w:pStyle w:val="ListBullet"/>
      </w:pPr>
      <w:r>
        <w:t>RSV:</w:t>
      </w:r>
      <w:r>
        <w:rPr>
          <w:i/>
        </w:rPr>
        <w:t xml:space="preserve"> twenty</w:t>
      </w:r>
    </w:p>
    <w:p>
      <w:pPr>
        <w:pStyle w:val="ListBullet"/>
      </w:pPr>
      <w:r>
        <w:t>BJ:</w:t>
      </w:r>
      <w:r>
        <w:rPr>
          <w:i/>
        </w:rPr>
        <w:t xml:space="preserve"> vingt</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6</w:t>
      </w:r>
    </w:p>
    <w:p>
      <w:pPr>
        <w:pStyle w:val="Heading2"/>
      </w:pPr>
      <w:r>
        <w:t>[[@BibleBHS:EXO 26:24]][[BibleBHS:EXO 26:24]]</w:t>
      </w:r>
    </w:p>
    <w:p>
      <w:r>
        <w:rPr>
          <w:b/>
        </w:rPr>
        <w:t>Remark:</w:t>
      </w:r>
      <w:r>
        <w:t xml:space="preserve"> </w:t>
      </w:r>
      <w:r>
        <w:t>See the same case in Ex. 36.29.</w:t>
      </w:r>
    </w:p>
    <w:p>
      <w:r>
        <w:rPr>
          <w:b/>
        </w:rPr>
        <w:t>Suggestion:</w:t>
      </w:r>
      <w:r>
        <w:t xml:space="preserve"> </w:t>
      </w:r>
      <w:r>
        <w:t>(they shall be a pair at the bottom, but) terminated(joined together at the top [lit. at its top])</w:t>
      </w:r>
    </w:p>
    <w:p>
      <w:pPr>
        <w:pStyle w:val="Heading3"/>
      </w:pPr>
      <w:r>
        <w:t>Alternative 1</w:t>
      </w:r>
    </w:p>
    <w:p>
      <w:r>
        <w:t>תמים</w:t>
      </w:r>
    </w:p>
    <w:p>
      <w:r>
        <w:t>Rating: B</w:t>
      </w:r>
    </w:p>
    <w:p>
      <w:pPr>
        <w:pStyle w:val="Heading3"/>
      </w:pPr>
      <w:r>
        <w:t>Alternative 2</w:t>
      </w:r>
    </w:p>
    <w:p>
      <w:r>
        <w:t>תאמים</w:t>
      </w:r>
    </w:p>
    <w:p>
      <w:r>
        <w:t>Rating: None</w:t>
      </w:r>
    </w:p>
    <w:p>
      <w:pPr>
        <w:pStyle w:val="ListBullet"/>
      </w:pPr>
      <w:r>
        <w:t>NEB:</w:t>
      </w:r>
      <w:r>
        <w:rPr>
          <w:i/>
        </w:rPr>
        <w:t xml:space="preserve"> *both alike</w:t>
      </w:r>
    </w:p>
    <w:p>
      <w:pPr>
        <w:pStyle w:val="ListBullet"/>
      </w:pPr>
      <w:r>
        <w:t>BJ:</w:t>
      </w:r>
      <w:r>
        <w:rPr>
          <w:i/>
        </w:rPr>
        <w:t xml:space="preserve"> *(1e, 2e éd.) (seront jumelés ...) et le demeureront, (3e éd.) (seront jumelés ...) et le resteront</w:t>
      </w:r>
    </w:p>
    <w:p>
      <w:pPr>
        <w:pStyle w:val="ListBullet"/>
      </w:pPr>
      <w:r>
        <w:t>LUT:</w:t>
      </w:r>
      <w:r>
        <w:rPr>
          <w:i/>
        </w:rPr>
        <w:t xml:space="preserve"> (unten und oben) verbunden</w:t>
      </w:r>
    </w:p>
    <w:p>
      <w:r>
        <w:t>Factors: 5, 4</w:t>
      </w:r>
    </w:p>
    <w:p>
      <w:pPr>
        <w:pStyle w:val="Heading3"/>
      </w:pPr>
      <w:r>
        <w:t>Alternative 3</w:t>
      </w:r>
    </w:p>
    <w:p>
      <w:r>
        <w:t>[-]</w:t>
      </w:r>
    </w:p>
    <w:p>
      <w:r>
        <w:t>Rating: None</w:t>
      </w:r>
    </w:p>
    <w:p>
      <w:pPr>
        <w:pStyle w:val="ListBullet"/>
      </w:pPr>
      <w:r>
        <w:t>RSV:</w:t>
      </w:r>
      <w:r>
        <w:rPr>
          <w:i/>
        </w:rPr>
        <w:t xml:space="preserve"> [-] (?)</w:t>
      </w:r>
    </w:p>
    <w:p>
      <w:r>
        <w:t>Factors: 14, 6</w:t>
      </w:r>
    </w:p>
    <w:p>
      <w:pPr>
        <w:pStyle w:val="Heading2"/>
      </w:pPr>
      <w:r>
        <w:t>[[@BibleBHS:EXO 26:31]][[BibleBHS:EXO 26:31]]</w:t>
      </w:r>
    </w:p>
    <w:p>
      <w:r>
        <w:rPr>
          <w:b/>
        </w:rPr>
        <w:t>Remark:</w:t>
      </w:r>
      <w:r>
        <w:t xml:space="preserve"> </w:t>
      </w:r>
      <w:r>
        <w:t>None</w:t>
      </w:r>
    </w:p>
    <w:p>
      <w:r>
        <w:rPr>
          <w:b/>
        </w:rPr>
        <w:t>Suggestion:</w:t>
      </w:r>
      <w:r>
        <w:t xml:space="preserve"> </w:t>
      </w:r>
      <w:r>
        <w:t>it shall be made (lit. one shall make)</w:t>
      </w:r>
    </w:p>
    <w:p>
      <w:pPr>
        <w:pStyle w:val="Heading3"/>
      </w:pPr>
      <w:r>
        <w:t>Alternative 1</w:t>
      </w:r>
    </w:p>
    <w:p>
      <w:r>
        <w:t>יעשה</w:t>
      </w:r>
    </w:p>
    <w:p>
      <w:r>
        <w:t>Rating: A</w:t>
      </w:r>
    </w:p>
    <w:p>
      <w:pPr>
        <w:pStyle w:val="ListBullet"/>
      </w:pPr>
      <w:r>
        <w:t>RSV:</w:t>
      </w:r>
      <w:r>
        <w:rPr>
          <w:i/>
        </w:rPr>
        <w:t xml:space="preserve"> shall it be made</w:t>
      </w:r>
    </w:p>
    <w:p>
      <w:pPr>
        <w:pStyle w:val="ListBullet"/>
      </w:pPr>
      <w:r>
        <w:t>NEB:</w:t>
      </w:r>
      <w:r>
        <w:rPr>
          <w:i/>
        </w:rPr>
        <w:t xml:space="preserve"> (all) made</w:t>
      </w:r>
    </w:p>
    <w:p>
      <w:pPr>
        <w:pStyle w:val="ListBullet"/>
      </w:pPr>
      <w:r>
        <w:t>BJ:</w:t>
      </w:r>
      <w:r>
        <w:rPr>
          <w:i/>
        </w:rPr>
        <w:t xml:space="preserve"> (3e éd.) brodé</w:t>
      </w:r>
    </w:p>
    <w:p>
      <w:pPr>
        <w:pStyle w:val="Heading3"/>
      </w:pPr>
      <w:r>
        <w:t>Alternative 2</w:t>
      </w:r>
    </w:p>
    <w:p>
      <w:r>
        <w:t>תעשה</w:t>
      </w:r>
    </w:p>
    <w:p>
      <w:r>
        <w:t>Rating: None</w:t>
      </w:r>
    </w:p>
    <w:p>
      <w:pPr>
        <w:pStyle w:val="ListBullet"/>
      </w:pPr>
      <w:r>
        <w:t>BJ:</w:t>
      </w:r>
      <w:r>
        <w:rPr>
          <w:i/>
        </w:rPr>
        <w:t xml:space="preserve"> *(1e, 2e éd.) tu le damasseras</w:t>
      </w:r>
    </w:p>
    <w:p>
      <w:pPr>
        <w:pStyle w:val="ListBullet"/>
      </w:pPr>
      <w:r>
        <w:t>LUT:</w:t>
      </w:r>
      <w:r>
        <w:rPr>
          <w:i/>
        </w:rPr>
        <w:t xml:space="preserve"> und sollst ... einweben</w:t>
      </w:r>
    </w:p>
    <w:p>
      <w:r>
        <w:t>Factors: 5, 4</w:t>
      </w:r>
    </w:p>
    <w:p>
      <w:pPr>
        <w:pStyle w:val="Heading2"/>
      </w:pPr>
      <w:r>
        <w:t>[[@BibleBHS:EXO 27:2]][[BibleBHS:EXO 27:2]]</w:t>
      </w:r>
    </w:p>
    <w:p>
      <w:r>
        <w:rPr>
          <w:b/>
        </w:rPr>
        <w:t>Remark:</w:t>
      </w:r>
      <w:r>
        <w:t xml:space="preserve"> </w:t>
      </w:r>
      <w:r>
        <w:t>None</w:t>
      </w:r>
    </w:p>
    <w:p>
      <w:r>
        <w:rPr>
          <w:b/>
        </w:rPr>
        <w:t>Suggestion:</w:t>
      </w:r>
      <w:r>
        <w:t xml:space="preserve"> </w:t>
      </w:r>
      <w:r>
        <w:t>you shall make its horns</w:t>
      </w:r>
    </w:p>
    <w:p>
      <w:pPr>
        <w:pStyle w:val="Heading3"/>
      </w:pPr>
      <w:r>
        <w:t>Alternative 1</w:t>
      </w:r>
    </w:p>
    <w:p>
      <w:r>
        <w:t>ועשית קרנתיו</w:t>
      </w:r>
    </w:p>
    <w:p>
      <w:r>
        <w:t>Rating: A</w:t>
      </w:r>
    </w:p>
    <w:p>
      <w:pPr>
        <w:pStyle w:val="ListBullet"/>
      </w:pPr>
      <w:r>
        <w:t>NEB:</w:t>
      </w:r>
      <w:r>
        <w:rPr>
          <w:i/>
        </w:rPr>
        <w:t xml:space="preserve"> let its horns ... be</w:t>
      </w:r>
    </w:p>
    <w:p>
      <w:pPr>
        <w:pStyle w:val="Heading3"/>
      </w:pPr>
      <w:r>
        <w:t>Alternative 2</w:t>
      </w:r>
    </w:p>
    <w:p>
      <w:r>
        <w:t>[ועשית הקרנות]</w:t>
      </w:r>
    </w:p>
    <w:p>
      <w:r>
        <w:t>Rating: None</w:t>
      </w:r>
    </w:p>
    <w:p>
      <w:pPr>
        <w:pStyle w:val="ListBullet"/>
      </w:pPr>
      <w:r>
        <w:t>RSV:</w:t>
      </w:r>
      <w:r>
        <w:rPr>
          <w:i/>
        </w:rPr>
        <w:t xml:space="preserve"> and you shall make horns for it (?)</w:t>
      </w:r>
    </w:p>
    <w:p>
      <w:pPr>
        <w:pStyle w:val="ListBullet"/>
      </w:pPr>
      <w:r>
        <w:t>BJ:</w:t>
      </w:r>
      <w:r>
        <w:rPr>
          <w:i/>
        </w:rPr>
        <w:t xml:space="preserve"> (1e, 2e éd.) tu disposeras ... des cornes,(3e éd.) tu feras ... des cornes</w:t>
      </w:r>
    </w:p>
    <w:p>
      <w:pPr>
        <w:pStyle w:val="ListBullet"/>
      </w:pPr>
      <w:r>
        <w:t>LUT:</w:t>
      </w:r>
      <w:r>
        <w:rPr>
          <w:i/>
        </w:rPr>
        <w:t xml:space="preserve"> und du sollst Hörner ... machen</w:t>
      </w:r>
    </w:p>
    <w:p>
      <w:r>
        <w:t>Factors: 6, 4</w:t>
      </w:r>
    </w:p>
    <w:p>
      <w:pPr>
        <w:pStyle w:val="Heading2"/>
      </w:pPr>
      <w:r>
        <w:t>[[@BibleBHS:EXO 27:3]][[BibleBHS:EXO 27:3]]</w:t>
      </w:r>
    </w:p>
    <w:p>
      <w:r>
        <w:rPr>
          <w:b/>
        </w:rPr>
        <w:t>Remark:</w:t>
      </w:r>
      <w:r>
        <w:t xml:space="preserve"> </w:t>
      </w:r>
      <w:r>
        <w:t>See a parallel case in Ex. 27.19.</w:t>
      </w:r>
    </w:p>
    <w:p>
      <w:r>
        <w:rPr>
          <w:b/>
        </w:rPr>
        <w:t>Suggestion:</w:t>
      </w:r>
      <w:r>
        <w:t xml:space="preserve"> </w:t>
      </w:r>
      <w:r>
        <w:t>as for its implements (you shall make them of bronze)</w:t>
      </w:r>
    </w:p>
    <w:p>
      <w:pPr>
        <w:pStyle w:val="Heading3"/>
      </w:pPr>
      <w:r>
        <w:t>Alternative 1</w:t>
      </w:r>
    </w:p>
    <w:p>
      <w:r>
        <w:t>לכל־כליו</w:t>
      </w:r>
    </w:p>
    <w:p>
      <w:r>
        <w:t>Rating: A</w:t>
      </w:r>
    </w:p>
    <w:p>
      <w:pPr>
        <w:pStyle w:val="Heading3"/>
      </w:pPr>
      <w:r>
        <w:t>Alternative 2</w:t>
      </w:r>
    </w:p>
    <w:p>
      <w:r>
        <w:t>[וכל־כליו]</w:t>
      </w:r>
    </w:p>
    <w:p>
      <w:r>
        <w:t>Rating: None</w:t>
      </w:r>
    </w:p>
    <w:p>
      <w:pPr>
        <w:pStyle w:val="ListBullet"/>
      </w:pPr>
      <w:r>
        <w:t>RSV:</w:t>
      </w:r>
      <w:r>
        <w:rPr>
          <w:i/>
        </w:rPr>
        <w:t xml:space="preserve"> all its utensils</w:t>
      </w:r>
    </w:p>
    <w:p>
      <w:pPr>
        <w:pStyle w:val="ListBullet"/>
      </w:pPr>
      <w:r>
        <w:t>NEB:</w:t>
      </w:r>
      <w:r>
        <w:rPr>
          <w:i/>
        </w:rPr>
        <w:t xml:space="preserve"> all</w:t>
      </w:r>
    </w:p>
    <w:p>
      <w:pPr>
        <w:pStyle w:val="ListBullet"/>
      </w:pPr>
      <w:r>
        <w:t>BJ:</w:t>
      </w:r>
      <w:r>
        <w:rPr>
          <w:i/>
        </w:rPr>
        <w:t xml:space="preserve"> *(1e, 2e éd.) tous les ustensiles de l'autel, (3e éd.) tous les accessoires de l'autel</w:t>
      </w:r>
    </w:p>
    <w:p>
      <w:pPr>
        <w:pStyle w:val="ListBullet"/>
      </w:pPr>
      <w:r>
        <w:t>LUT:</w:t>
      </w:r>
      <w:r>
        <w:rPr>
          <w:i/>
        </w:rPr>
        <w:t xml:space="preserve"> alle seine Geräte</w:t>
      </w:r>
    </w:p>
    <w:p>
      <w:r>
        <w:t>Factors: 4, 8</w:t>
      </w:r>
    </w:p>
    <w:p>
      <w:pPr>
        <w:pStyle w:val="Heading2"/>
      </w:pPr>
      <w:r>
        <w:t>[[@BibleBHS:EXO 27:8]][[BibleBHS:EXO 27:8]]</w:t>
      </w:r>
    </w:p>
    <w:p>
      <w:r>
        <w:rPr>
          <w:b/>
        </w:rPr>
        <w:t>Remark:</w:t>
      </w:r>
      <w:r>
        <w:t xml:space="preserve"> </w:t>
      </w:r>
      <w:r>
        <w:t>None</w:t>
      </w:r>
    </w:p>
    <w:p>
      <w:r>
        <w:rPr>
          <w:b/>
        </w:rPr>
        <w:t>Suggestion:</w:t>
      </w:r>
      <w:r>
        <w:t xml:space="preserve"> </w:t>
      </w:r>
      <w:r>
        <w:t>thus they shall make</w:t>
      </w:r>
    </w:p>
    <w:p>
      <w:pPr>
        <w:pStyle w:val="Heading3"/>
      </w:pPr>
      <w:r>
        <w:t>Alternative 1</w:t>
      </w:r>
    </w:p>
    <w:p>
      <w:r>
        <w:t>כן יעשו</w:t>
      </w:r>
    </w:p>
    <w:p>
      <w:r>
        <w:t>Rating: A</w:t>
      </w:r>
    </w:p>
    <w:p>
      <w:pPr>
        <w:pStyle w:val="ListBullet"/>
      </w:pPr>
      <w:r>
        <w:t>RSV:</w:t>
      </w:r>
      <w:r>
        <w:rPr>
          <w:i/>
        </w:rPr>
        <w:t xml:space="preserve"> so shall it be made</w:t>
      </w:r>
    </w:p>
    <w:p>
      <w:pPr>
        <w:pStyle w:val="ListBullet"/>
      </w:pPr>
      <w:r>
        <w:t>NEB:</w:t>
      </w:r>
      <w:r>
        <w:rPr>
          <w:i/>
        </w:rPr>
        <w:t xml:space="preserve"> so shall it be made</w:t>
      </w:r>
    </w:p>
    <w:p>
      <w:pPr>
        <w:pStyle w:val="Heading3"/>
      </w:pPr>
      <w:r>
        <w:t>Alternative 2</w:t>
      </w:r>
    </w:p>
    <w:p>
      <w:r>
        <w:t>[כן תעשה]</w:t>
      </w:r>
    </w:p>
    <w:p>
      <w:r>
        <w:t>Rating: None</w:t>
      </w:r>
    </w:p>
    <w:p>
      <w:pPr>
        <w:pStyle w:val="ListBullet"/>
      </w:pPr>
      <w:r>
        <w:t>BJ:</w:t>
      </w:r>
      <w:r>
        <w:rPr>
          <w:i/>
        </w:rPr>
        <w:t xml:space="preserve"> *(1e, 2e éd.) et te conformeras, dans son exécution (3e éd.) tu le feras comme (on t'a montré)</w:t>
      </w:r>
    </w:p>
    <w:p>
      <w:r>
        <w:t>Factors: 5, 6</w:t>
      </w:r>
    </w:p>
    <w:p>
      <w:pPr>
        <w:pStyle w:val="Heading3"/>
      </w:pPr>
      <w:r>
        <w:t>Alternative 3</w:t>
      </w:r>
    </w:p>
    <w:p>
      <w:r>
        <w:t>[-]</w:t>
      </w:r>
    </w:p>
    <w:p>
      <w:r>
        <w:t>Rating: None</w:t>
      </w:r>
    </w:p>
    <w:p>
      <w:pPr>
        <w:pStyle w:val="ListBullet"/>
      </w:pPr>
      <w:r>
        <w:t>LUT:</w:t>
      </w:r>
      <w:r>
        <w:rPr>
          <w:i/>
        </w:rPr>
        <w:t xml:space="preserve"> [-]</w:t>
      </w:r>
    </w:p>
    <w:p>
      <w:r>
        <w:t>Factors: 6</w:t>
      </w:r>
    </w:p>
    <w:p>
      <w:pPr>
        <w:pStyle w:val="Heading2"/>
      </w:pPr>
      <w:r>
        <w:t>[[@BibleBHS:EXO 27:10]][[BibleBHS:EXO 27:10]]</w:t>
      </w:r>
    </w:p>
    <w:p>
      <w:r>
        <w:rPr>
          <w:b/>
        </w:rPr>
        <w:t>Remark:</w:t>
      </w:r>
      <w:r>
        <w:t xml:space="preserve"> </w:t>
      </w:r>
      <w:r>
        <w:t>See similar case in Ex. 27.11 (20).</w:t>
      </w:r>
    </w:p>
    <w:p>
      <w:r>
        <w:rPr>
          <w:b/>
        </w:rPr>
        <w:t>Suggestion:</w:t>
      </w:r>
      <w:r>
        <w:t xml:space="preserve"> </w:t>
      </w:r>
      <w:r>
        <w:t>and its pillars (i.e. the pillars of the court) (and their sockets [i.e. the sockets of these pillars])</w:t>
      </w:r>
    </w:p>
    <w:p>
      <w:pPr>
        <w:pStyle w:val="Heading3"/>
      </w:pPr>
      <w:r>
        <w:t>Alternative 1</w:t>
      </w:r>
    </w:p>
    <w:p>
      <w:r>
        <w:t>ועמדיו</w:t>
      </w:r>
    </w:p>
    <w:p>
      <w:r>
        <w:t>Rating: B</w:t>
      </w:r>
    </w:p>
    <w:p>
      <w:pPr>
        <w:pStyle w:val="ListBullet"/>
      </w:pPr>
      <w:r>
        <w:t>BJ:</w:t>
      </w:r>
      <w:r>
        <w:rPr>
          <w:i/>
        </w:rPr>
        <w:t xml:space="preserve"> (3e éd.) ses (vingt) colonnes</w:t>
      </w:r>
    </w:p>
    <w:p>
      <w:pPr>
        <w:pStyle w:val="Heading3"/>
      </w:pPr>
      <w:r>
        <w:t>Alternative 2</w:t>
      </w:r>
    </w:p>
    <w:p>
      <w:r>
        <w:t>[ועמדיהם]</w:t>
      </w:r>
    </w:p>
    <w:p>
      <w:r>
        <w:t>Rating: None</w:t>
      </w:r>
    </w:p>
    <w:p>
      <w:pPr>
        <w:pStyle w:val="ListBullet"/>
      </w:pPr>
      <w:r>
        <w:t>RSV:</w:t>
      </w:r>
      <w:r>
        <w:rPr>
          <w:i/>
        </w:rPr>
        <w:t xml:space="preserve"> their pillars</w:t>
      </w:r>
    </w:p>
    <w:p>
      <w:pPr>
        <w:pStyle w:val="ListBullet"/>
      </w:pPr>
      <w:r>
        <w:t>NEB:</w:t>
      </w:r>
      <w:r>
        <w:rPr>
          <w:i/>
        </w:rPr>
        <w:t xml:space="preserve"> with (twenty) posts (?)</w:t>
      </w:r>
    </w:p>
    <w:p>
      <w:pPr>
        <w:pStyle w:val="ListBullet"/>
      </w:pPr>
      <w:r>
        <w:t>BJ:</w:t>
      </w:r>
      <w:r>
        <w:rPr>
          <w:i/>
        </w:rPr>
        <w:t xml:space="preserve"> (1e, 2e éd.) leurs (vingt) colonnes</w:t>
      </w:r>
    </w:p>
    <w:p>
      <w:pPr>
        <w:pStyle w:val="ListBullet"/>
      </w:pPr>
      <w:r>
        <w:t>LUT:</w:t>
      </w:r>
      <w:r>
        <w:rPr>
          <w:i/>
        </w:rPr>
        <w:t xml:space="preserve"> und (zwanzig) Säulen (?)</w:t>
      </w:r>
    </w:p>
    <w:p>
      <w:r>
        <w:t>Factors: 5, 4</w:t>
      </w:r>
    </w:p>
    <w:p>
      <w:pPr>
        <w:pStyle w:val="Heading2"/>
      </w:pPr>
      <w:r>
        <w:t>[[@BibleBHS:EXO 27:11]][[BibleBHS:EXO 27:11]]</w:t>
      </w:r>
    </w:p>
    <w:p>
      <w:r>
        <w:rPr>
          <w:b/>
        </w:rPr>
        <w:t>Remark:</w:t>
      </w:r>
      <w:r>
        <w:t xml:space="preserve"> </w:t>
      </w:r>
      <w:r>
        <w:t>The first בארך, "in the length", means the length of the court; the second ארך, "length", means the length of the hangings, which is of a hundred cubits.</w:t>
      </w:r>
    </w:p>
    <w:p>
      <w:r>
        <w:rPr>
          <w:b/>
        </w:rPr>
        <w:t>Suggestion:</w:t>
      </w:r>
      <w:r>
        <w:t xml:space="preserve"> </w:t>
      </w:r>
      <w:r>
        <w:t>(and thus on the north side (which is)) the length: (hangings of a length of a hundred)</w:t>
      </w:r>
    </w:p>
    <w:p>
      <w:pPr>
        <w:pStyle w:val="Heading3"/>
      </w:pPr>
      <w:r>
        <w:t>Alternative 1</w:t>
      </w:r>
    </w:p>
    <w:p>
      <w:r>
        <w:t>בארך</w:t>
      </w:r>
    </w:p>
    <w:p>
      <w:r>
        <w:t>Rating: C</w:t>
      </w:r>
    </w:p>
    <w:p>
      <w:pPr>
        <w:pStyle w:val="ListBullet"/>
      </w:pPr>
      <w:r>
        <w:t>RSV:</w:t>
      </w:r>
      <w:r>
        <w:rPr>
          <w:i/>
        </w:rPr>
        <w:t xml:space="preserve"> for its length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 (insère \heb באמה\heb*, coudées)</w:t>
      </w:r>
    </w:p>
    <w:p>
      <w:pPr>
        <w:pStyle w:val="ListBullet"/>
      </w:pPr>
      <w:r>
        <w:t>LUT:</w:t>
      </w:r>
      <w:r>
        <w:rPr>
          <w:i/>
        </w:rPr>
        <w:t xml:space="preserve"> [-]</w:t>
      </w:r>
    </w:p>
    <w:p>
      <w:r>
        <w:t>Factors: 4</w:t>
      </w:r>
    </w:p>
    <w:p>
      <w:pPr>
        <w:pStyle w:val="Heading2"/>
      </w:pPr>
      <w:r>
        <w:t>[[BibleBHS:EXO 27:11]]</w:t>
      </w:r>
    </w:p>
    <w:p>
      <w:r>
        <w:rPr>
          <w:b/>
        </w:rPr>
        <w:t>Remark:</w:t>
      </w:r>
      <w:r>
        <w:t xml:space="preserve"> </w:t>
      </w:r>
      <w:r>
        <w:t>See same case in Ex. 27.10, and the translation there.</w:t>
      </w:r>
    </w:p>
    <w:p>
      <w:r>
        <w:rPr>
          <w:b/>
        </w:rPr>
        <w:t>Suggestion:</w:t>
      </w:r>
      <w:r>
        <w:t xml:space="preserve"> </w:t>
      </w:r>
      <w:r>
        <w:t>and its pillars</w:t>
      </w:r>
    </w:p>
    <w:p>
      <w:pPr>
        <w:pStyle w:val="Heading3"/>
      </w:pPr>
      <w:r>
        <w:t>Alternative 1</w:t>
      </w:r>
    </w:p>
    <w:p>
      <w:r>
        <w:t>ועמדו = Ketiv ועמדיו = Qere</w:t>
      </w:r>
    </w:p>
    <w:p>
      <w:r>
        <w:t>Rating: B (Qere)</w:t>
      </w:r>
    </w:p>
    <w:p>
      <w:pPr>
        <w:pStyle w:val="ListBullet"/>
      </w:pPr>
      <w:r>
        <w:t>BJ:</w:t>
      </w:r>
      <w:r>
        <w:rPr>
          <w:i/>
        </w:rPr>
        <w:t xml:space="preserve"> (3e éd.) ses (vingt) colonnes</w:t>
      </w:r>
    </w:p>
    <w:p>
      <w:pPr>
        <w:pStyle w:val="Heading3"/>
      </w:pPr>
      <w:r>
        <w:t>Alternative 2</w:t>
      </w:r>
    </w:p>
    <w:p>
      <w:r>
        <w:t>ועמדיהם</w:t>
      </w:r>
    </w:p>
    <w:p>
      <w:r>
        <w:t>Rating: None</w:t>
      </w:r>
    </w:p>
    <w:p>
      <w:pPr>
        <w:pStyle w:val="ListBullet"/>
      </w:pPr>
      <w:r>
        <w:t>RSV:</w:t>
      </w:r>
      <w:r>
        <w:rPr>
          <w:i/>
        </w:rPr>
        <w:t xml:space="preserve"> their pillars</w:t>
      </w:r>
    </w:p>
    <w:p>
      <w:pPr>
        <w:pStyle w:val="ListBullet"/>
      </w:pPr>
      <w:r>
        <w:t>NEB:</w:t>
      </w:r>
      <w:r>
        <w:rPr>
          <w:i/>
        </w:rPr>
        <w:t xml:space="preserve"> with (twenty) posts (?)</w:t>
      </w:r>
    </w:p>
    <w:p>
      <w:pPr>
        <w:pStyle w:val="ListBullet"/>
      </w:pPr>
      <w:r>
        <w:t>BJ:</w:t>
      </w:r>
      <w:r>
        <w:rPr>
          <w:i/>
        </w:rPr>
        <w:t xml:space="preserve"> (1e, 2e éd.) (vingt) colonnes (?)</w:t>
      </w:r>
    </w:p>
    <w:p>
      <w:pPr>
        <w:pStyle w:val="ListBullet"/>
      </w:pPr>
      <w:r>
        <w:t>LUT:</w:t>
      </w:r>
      <w:r>
        <w:rPr>
          <w:i/>
        </w:rPr>
        <w:t xml:space="preserve"> und (zwanzig) Säulen (?)</w:t>
      </w:r>
    </w:p>
    <w:p>
      <w:r>
        <w:t>Factors: 5, 4</w:t>
      </w:r>
    </w:p>
    <w:p>
      <w:pPr>
        <w:pStyle w:val="Heading2"/>
      </w:pPr>
      <w:r>
        <w:t>[[@BibleBHS:EXO 27:18]][[BibleBHS:EXO 27:18]]</w:t>
      </w:r>
    </w:p>
    <w:p>
      <w:r>
        <w:rPr>
          <w:b/>
        </w:rPr>
        <w:t>Remark:</w:t>
      </w:r>
      <w:r>
        <w:t xml:space="preserve"> </w:t>
      </w:r>
      <w:r>
        <w:t>None</w:t>
      </w:r>
    </w:p>
    <w:p>
      <w:r>
        <w:rPr>
          <w:b/>
        </w:rPr>
        <w:t>Suggestion:</w:t>
      </w:r>
      <w:r>
        <w:t xml:space="preserve"> </w:t>
      </w:r>
      <w:r>
        <w:t>fifty by fifty (i.e. fifty on both sides)</w:t>
      </w:r>
    </w:p>
    <w:p>
      <w:pPr>
        <w:pStyle w:val="Heading3"/>
      </w:pPr>
      <w:r>
        <w:t>Alternative 1</w:t>
      </w:r>
    </w:p>
    <w:p>
      <w:r>
        <w:t>בחמשים</w:t>
      </w:r>
    </w:p>
    <w:p>
      <w:r>
        <w:t>Rating: A</w:t>
      </w:r>
    </w:p>
    <w:p>
      <w:pPr>
        <w:pStyle w:val="Heading3"/>
      </w:pPr>
      <w:r>
        <w:t>Alternative 2</w:t>
      </w:r>
    </w:p>
    <w:p>
      <w:r>
        <w:t>באמה</w:t>
      </w:r>
    </w:p>
    <w:p>
      <w:r>
        <w:t>Rating: None</w:t>
      </w:r>
    </w:p>
    <w:p>
      <w:pPr>
        <w:pStyle w:val="ListBullet"/>
      </w:pPr>
      <w:r>
        <w:t>BJ:</w:t>
      </w:r>
      <w:r>
        <w:rPr>
          <w:i/>
        </w:rPr>
        <w:t xml:space="preserve"> *de cinquante coudées</w:t>
      </w:r>
    </w:p>
    <w:p>
      <w:pPr>
        <w:pStyle w:val="ListBullet"/>
      </w:pPr>
      <w:r>
        <w:t>LUT:</w:t>
      </w:r>
      <w:r>
        <w:rPr>
          <w:i/>
        </w:rPr>
        <w:t xml:space="preserve"> fünfzig Ellen</w:t>
      </w:r>
    </w:p>
    <w:p>
      <w:r>
        <w:t>Factors: 3, 5</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r>
        <w:t>Factors: 6, 4</w:t>
      </w:r>
    </w:p>
    <w:p>
      <w:pPr>
        <w:pStyle w:val="Heading2"/>
      </w:pPr>
      <w:r>
        <w:t>[[BibleBHS:EXO 27:18]]</w:t>
      </w:r>
    </w:p>
    <w:p>
      <w:r>
        <w:rPr>
          <w:b/>
        </w:rPr>
        <w:t>Remark:</w:t>
      </w:r>
      <w:r>
        <w:t xml:space="preserve"> </w:t>
      </w:r>
      <w:r>
        <w:t>A difficult text which occasioned many conjectural glosses without any textual basis. Perhaps one might understand it as follows: "(and the height: five cubits,) of fine twisted linen; (and their sockets [i.e. of all the columns] shall be of bronze)".</w:t>
      </w:r>
    </w:p>
    <w:p>
      <w:r>
        <w:rPr>
          <w:b/>
        </w:rPr>
        <w:t>Suggestion:</w:t>
      </w:r>
      <w:r>
        <w:t xml:space="preserve"> </w:t>
      </w:r>
      <w:r>
        <w:t>See Remark</w:t>
      </w:r>
    </w:p>
    <w:p>
      <w:pPr>
        <w:pStyle w:val="Heading3"/>
      </w:pPr>
      <w:r>
        <w:t>Alternative 1</w:t>
      </w:r>
    </w:p>
    <w:p>
      <w:r>
        <w:t>שש משזר</w:t>
      </w:r>
    </w:p>
    <w:p>
      <w:r>
        <w:t>Rating: A</w:t>
      </w:r>
    </w:p>
    <w:p>
      <w:pPr>
        <w:pStyle w:val="ListBullet"/>
      </w:pPr>
      <w:r>
        <w:t>NEB:</w:t>
      </w:r>
      <w:r>
        <w:rPr>
          <w:i/>
        </w:rPr>
        <w:t xml:space="preserve"> with finely woven linen</w:t>
      </w:r>
    </w:p>
    <w:p>
      <w:pPr>
        <w:pStyle w:val="Heading3"/>
      </w:pPr>
      <w:r>
        <w:t>Alternative 2</w:t>
      </w:r>
    </w:p>
    <w:p>
      <w:r>
        <w:t>[וכל הקלעים שש משזר]</w:t>
      </w:r>
    </w:p>
    <w:p>
      <w:r>
        <w:t>Rating: None</w:t>
      </w:r>
    </w:p>
    <w:p>
      <w:pPr>
        <w:pStyle w:val="ListBullet"/>
      </w:pPr>
      <w:r>
        <w:t>BJ:</w:t>
      </w:r>
      <w:r>
        <w:rPr>
          <w:i/>
        </w:rPr>
        <w:t xml:space="preserve"> *tous les rideaux seront de fin lin retors</w:t>
      </w:r>
    </w:p>
    <w:p>
      <w:pPr>
        <w:pStyle w:val="ListBullet"/>
      </w:pPr>
      <w:r>
        <w:t>LUT:</w:t>
      </w:r>
      <w:r>
        <w:rPr>
          <w:i/>
        </w:rPr>
        <w:t xml:space="preserve"> und alle Behänge sollen von gezwirnter feiner Leinwand sein</w:t>
      </w:r>
    </w:p>
    <w:p>
      <w:r>
        <w:t>Factors: 14</w:t>
      </w:r>
    </w:p>
    <w:p>
      <w:pPr>
        <w:pStyle w:val="Heading3"/>
      </w:pPr>
      <w:r>
        <w:t>Alternative 3</w:t>
      </w:r>
    </w:p>
    <w:p>
      <w:r>
        <w:t>[וקלעי שש משזר]</w:t>
      </w:r>
    </w:p>
    <w:p>
      <w:r>
        <w:t>Rating: None</w:t>
      </w:r>
    </w:p>
    <w:p>
      <w:pPr>
        <w:pStyle w:val="ListBullet"/>
      </w:pPr>
      <w:r>
        <w:t>RSV:</w:t>
      </w:r>
      <w:r>
        <w:rPr>
          <w:i/>
        </w:rPr>
        <w:t xml:space="preserve"> with hangings of fine twined linen</w:t>
      </w:r>
    </w:p>
    <w:p>
      <w:r>
        <w:t>Factors: 14</w:t>
      </w:r>
    </w:p>
    <w:p>
      <w:pPr>
        <w:pStyle w:val="Heading2"/>
      </w:pPr>
      <w:r>
        <w:t>[[@BibleBHS:EXO 27:19]][[BibleBHS:EXO 27:19]]</w:t>
      </w:r>
    </w:p>
    <w:p>
      <w:r>
        <w:rPr>
          <w:b/>
        </w:rPr>
        <w:t>Remark:</w:t>
      </w:r>
      <w:r>
        <w:t xml:space="preserve"> </w:t>
      </w:r>
      <w:r>
        <w:t>See similar case in Ex. 27.3.</w:t>
      </w:r>
    </w:p>
    <w:p>
      <w:r>
        <w:rPr>
          <w:b/>
        </w:rPr>
        <w:t>Suggestion:</w:t>
      </w:r>
      <w:r>
        <w:t xml:space="preserve"> </w:t>
      </w:r>
      <w:r>
        <w:t>as for all the implements of the dwelling</w:t>
      </w:r>
    </w:p>
    <w:p>
      <w:pPr>
        <w:pStyle w:val="Heading3"/>
      </w:pPr>
      <w:r>
        <w:t>Alternative 1</w:t>
      </w:r>
    </w:p>
    <w:p>
      <w:r>
        <w:t>לכל כלי המשכן</w:t>
      </w:r>
    </w:p>
    <w:p>
      <w:r>
        <w:t>Rating: A</w:t>
      </w:r>
    </w:p>
    <w:p>
      <w:pPr>
        <w:pStyle w:val="Heading3"/>
      </w:pPr>
      <w:r>
        <w:t>Alternative 2</w:t>
      </w:r>
    </w:p>
    <w:p>
      <w:r>
        <w:t>[וכל כלי המשכן]</w:t>
      </w:r>
    </w:p>
    <w:p>
      <w:r>
        <w:t>Rating: None</w:t>
      </w:r>
    </w:p>
    <w:p>
      <w:pPr>
        <w:pStyle w:val="ListBullet"/>
      </w:pPr>
      <w:r>
        <w:t>RSV:</w:t>
      </w:r>
      <w:r>
        <w:rPr>
          <w:i/>
        </w:rPr>
        <w:t xml:space="preserve"> all the utensils of the tabernacle</w:t>
      </w:r>
    </w:p>
    <w:p>
      <w:pPr>
        <w:pStyle w:val="ListBullet"/>
      </w:pPr>
      <w:r>
        <w:t>NEB:</w:t>
      </w:r>
      <w:r>
        <w:rPr>
          <w:i/>
        </w:rPr>
        <w:t xml:space="preserve"> all the equipment (needed for serving) the Tabernacle</w:t>
      </w:r>
    </w:p>
    <w:p>
      <w:pPr>
        <w:pStyle w:val="ListBullet"/>
      </w:pPr>
      <w:r>
        <w:t>BJ:</w:t>
      </w:r>
      <w:r>
        <w:rPr>
          <w:i/>
        </w:rPr>
        <w:t xml:space="preserve"> *(1e, 2e éd.) tous les ustensiles (pour le service général) de la Demeure (3e éd.) tous les accessoires (pour le service général) de la Demeure</w:t>
      </w:r>
    </w:p>
    <w:p>
      <w:pPr>
        <w:pStyle w:val="ListBullet"/>
      </w:pPr>
      <w:r>
        <w:t>LUT:</w:t>
      </w:r>
      <w:r>
        <w:rPr>
          <w:i/>
        </w:rPr>
        <w:t xml:space="preserve"> alle Geräte der Wohnung</w:t>
      </w:r>
    </w:p>
    <w:p>
      <w:r>
        <w:t>Factors: 4, 8</w:t>
      </w:r>
    </w:p>
    <w:p>
      <w:pPr>
        <w:pStyle w:val="Heading2"/>
      </w:pPr>
      <w:r>
        <w:t>[[@BibleBHS:EXO 28:7]][[BibleBHS:EXO 28:7]]</w:t>
      </w:r>
    </w:p>
    <w:p>
      <w:r>
        <w:rPr>
          <w:b/>
        </w:rPr>
        <w:t>Remark:</w:t>
      </w:r>
      <w:r>
        <w:t xml:space="preserve"> </w:t>
      </w:r>
      <w:r>
        <w:t>None</w:t>
      </w:r>
    </w:p>
    <w:p>
      <w:r>
        <w:rPr>
          <w:b/>
        </w:rPr>
        <w:t>Suggestion:</w:t>
      </w:r>
      <w:r>
        <w:t xml:space="preserve"> </w:t>
      </w:r>
      <w:r>
        <w:t>on its two ends it shall be joined</w:t>
      </w:r>
    </w:p>
    <w:p>
      <w:pPr>
        <w:pStyle w:val="Heading3"/>
      </w:pPr>
      <w:r>
        <w:t>Alternative 1</w:t>
      </w:r>
    </w:p>
    <w:p>
      <w:r>
        <w:t>אל־שני קצותיו וחבר</w:t>
      </w:r>
    </w:p>
    <w:p>
      <w:r>
        <w:t>Rating: None</w:t>
      </w:r>
    </w:p>
    <w:p>
      <w:pPr>
        <w:pStyle w:val="ListBullet"/>
      </w:pPr>
      <w:r>
        <w:t>RSV:</w:t>
      </w:r>
      <w:r>
        <w:rPr>
          <w:i/>
        </w:rPr>
        <w:t xml:space="preserve"> attached to its two edges, that it may be joined together</w:t>
      </w:r>
    </w:p>
    <w:p>
      <w:r>
        <w:t>Factors: 12</w:t>
      </w:r>
    </w:p>
    <w:p>
      <w:pPr>
        <w:pStyle w:val="Heading3"/>
      </w:pPr>
      <w:r>
        <w:t>Alternative 2</w:t>
      </w:r>
    </w:p>
    <w:p>
      <w:r>
        <w:t>על שני קצתיו יחבר</w:t>
      </w:r>
    </w:p>
    <w:p>
      <w:r>
        <w:t>Rating: B</w:t>
      </w:r>
    </w:p>
    <w:p>
      <w:pPr>
        <w:pStyle w:val="ListBullet"/>
      </w:pPr>
      <w:r>
        <w:t>NEB:</w:t>
      </w:r>
      <w:r>
        <w:rPr>
          <w:i/>
        </w:rPr>
        <w:t xml:space="preserve"> joined back and front (?)</w:t>
      </w:r>
    </w:p>
    <w:p>
      <w:pPr>
        <w:pStyle w:val="ListBullet"/>
      </w:pPr>
      <w:r>
        <w:t>BJ:</w:t>
      </w:r>
      <w:r>
        <w:rPr>
          <w:i/>
        </w:rPr>
        <w:t xml:space="preserve"> *(1e, 2e éd.) il y sera fixé par ses deux extrémités (3e éd.) il y sera fixé par ses deux bords</w:t>
      </w:r>
    </w:p>
    <w:p>
      <w:pPr>
        <w:pStyle w:val="ListBullet"/>
      </w:pPr>
      <w:r>
        <w:t>LUT:</w:t>
      </w:r>
      <w:r>
        <w:rPr>
          <w:i/>
        </w:rPr>
        <w:t xml:space="preserve"> an seinen beiden Enden soll er zusammengebunden werden</w:t>
      </w:r>
    </w:p>
    <w:p>
      <w:pPr>
        <w:pStyle w:val="Heading2"/>
      </w:pPr>
      <w:r>
        <w:t>[[@BibleBHS:EXO 28:15]][[BibleBHS:EXO 28:15]]</w:t>
      </w:r>
    </w:p>
    <w:p>
      <w:r>
        <w:rPr>
          <w:b/>
        </w:rPr>
        <w:t>Remark:</w:t>
      </w:r>
      <w:r>
        <w:t xml:space="preserve"> </w:t>
      </w:r>
      <w:r>
        <w:t>See the same case in Ex. 39.8.</w:t>
      </w:r>
    </w:p>
    <w:p>
      <w:r>
        <w:rPr>
          <w:b/>
        </w:rPr>
        <w:t>Suggestion:</w:t>
      </w:r>
      <w:r>
        <w:t xml:space="preserve"> </w:t>
      </w:r>
      <w:r>
        <w:t>of an ephod</w:t>
      </w:r>
    </w:p>
    <w:p>
      <w:pPr>
        <w:pStyle w:val="Heading3"/>
      </w:pPr>
      <w:r>
        <w:t>Alternative 1</w:t>
      </w:r>
    </w:p>
    <w:p>
      <w:r>
        <w:t>אפד</w:t>
      </w:r>
    </w:p>
    <w:p>
      <w:r>
        <w:t>Rating: A</w:t>
      </w:r>
    </w:p>
    <w:p>
      <w:pPr>
        <w:pStyle w:val="Heading3"/>
      </w:pPr>
      <w:r>
        <w:t>Alternative 2</w:t>
      </w:r>
    </w:p>
    <w:p>
      <w:r>
        <w:t>האפד</w:t>
      </w:r>
    </w:p>
    <w:p>
      <w:r>
        <w:t>Rating: None</w:t>
      </w:r>
    </w:p>
    <w:p>
      <w:pPr>
        <w:pStyle w:val="ListBullet"/>
      </w:pPr>
      <w:r>
        <w:t>RSV:</w:t>
      </w:r>
      <w:r>
        <w:rPr>
          <w:i/>
        </w:rPr>
        <w:t xml:space="preserve"> of the ephod</w:t>
      </w:r>
    </w:p>
    <w:p>
      <w:pPr>
        <w:pStyle w:val="ListBullet"/>
      </w:pPr>
      <w:r>
        <w:t>NEB:</w:t>
      </w:r>
      <w:r>
        <w:rPr>
          <w:i/>
        </w:rPr>
        <w:t xml:space="preserve"> like the ephod</w:t>
      </w:r>
    </w:p>
    <w:p>
      <w:pPr>
        <w:pStyle w:val="ListBullet"/>
      </w:pPr>
      <w:r>
        <w:t>BJ:</w:t>
      </w:r>
      <w:r>
        <w:rPr>
          <w:i/>
        </w:rPr>
        <w:t xml:space="preserve"> *(1e, 2e éd.) de l'éphod (3e éd.) comme l'éphod</w:t>
      </w:r>
    </w:p>
    <w:p>
      <w:pPr>
        <w:pStyle w:val="ListBullet"/>
      </w:pPr>
      <w:r>
        <w:t>LUT:</w:t>
      </w:r>
      <w:r>
        <w:rPr>
          <w:i/>
        </w:rPr>
        <w:t xml:space="preserve"> wie den Priesterschurz</w:t>
      </w:r>
    </w:p>
    <w:p>
      <w:r>
        <w:t>Factors: 5, 9</w:t>
      </w:r>
    </w:p>
    <w:p>
      <w:pPr>
        <w:pStyle w:val="Heading2"/>
      </w:pPr>
      <w:r>
        <w:t>[[@BibleBHS:EXO 28:33]][[BibleBHS:EXO 28:33]]</w:t>
      </w:r>
    </w:p>
    <w:p>
      <w:r>
        <w:rPr>
          <w:b/>
        </w:rPr>
        <w:t>Remark:</w:t>
      </w:r>
      <w:r>
        <w:t xml:space="preserve"> </w:t>
      </w:r>
      <w:r>
        <w:t>See another problem in the same context in Ex. 39.24.</w:t>
      </w:r>
    </w:p>
    <w:p>
      <w:r>
        <w:rPr>
          <w:b/>
        </w:rPr>
        <w:t>Suggestion:</w:t>
      </w:r>
      <w:r>
        <w:t xml:space="preserve"> </w:t>
      </w:r>
      <w:r>
        <w:t>and of purple</w:t>
      </w:r>
    </w:p>
    <w:p>
      <w:pPr>
        <w:pStyle w:val="Heading3"/>
      </w:pPr>
      <w:r>
        <w:t>Alternative 1</w:t>
      </w:r>
    </w:p>
    <w:p>
      <w:r>
        <w:t>ותולעת שני</w:t>
      </w:r>
    </w:p>
    <w:p>
      <w:r>
        <w:t>Rating: A</w:t>
      </w:r>
    </w:p>
    <w:p>
      <w:pPr>
        <w:pStyle w:val="ListBullet"/>
      </w:pPr>
      <w:r>
        <w:t>RSV:</w:t>
      </w:r>
      <w:r>
        <w:rPr>
          <w:i/>
        </w:rPr>
        <w:t xml:space="preserve"> and scarlet stuff</w:t>
      </w:r>
    </w:p>
    <w:p>
      <w:pPr>
        <w:pStyle w:val="ListBullet"/>
      </w:pPr>
      <w:r>
        <w:t>NEB:</w:t>
      </w:r>
      <w:r>
        <w:rPr>
          <w:i/>
        </w:rPr>
        <w:t xml:space="preserve"> and scarlet stuff</w:t>
      </w:r>
    </w:p>
    <w:p>
      <w:pPr>
        <w:pStyle w:val="ListBullet"/>
      </w:pPr>
      <w:r>
        <w:t>LUT:</w:t>
      </w:r>
      <w:r>
        <w:rPr>
          <w:i/>
        </w:rPr>
        <w:t xml:space="preserve"> (aus ...) und Scharlach</w:t>
      </w:r>
    </w:p>
    <w:p>
      <w:pPr>
        <w:pStyle w:val="Heading3"/>
      </w:pPr>
      <w:r>
        <w:t>Alternative 2</w:t>
      </w:r>
    </w:p>
    <w:p>
      <w:r>
        <w:t>ותולעת שני ושש משזר</w:t>
      </w:r>
    </w:p>
    <w:p>
      <w:r>
        <w:t>Rating: None</w:t>
      </w:r>
    </w:p>
    <w:p>
      <w:pPr>
        <w:pStyle w:val="ListBullet"/>
      </w:pPr>
      <w:r>
        <w:t>BJ:</w:t>
      </w:r>
      <w:r>
        <w:rPr>
          <w:i/>
        </w:rPr>
        <w:t xml:space="preserve"> *de cramoisi et de fin lin retors</w:t>
      </w:r>
    </w:p>
    <w:p>
      <w:r>
        <w:t>Factors: 5</w:t>
      </w:r>
    </w:p>
    <w:p>
      <w:pPr>
        <w:pStyle w:val="Heading2"/>
      </w:pPr>
      <w:r>
        <w:t>[[@BibleBHS:EXO 28:40]][[BibleBHS:EXO 28:40]]</w:t>
      </w:r>
    </w:p>
    <w:p>
      <w:r>
        <w:rPr>
          <w:b/>
        </w:rPr>
        <w:t>Remark:</w:t>
      </w:r>
      <w:r>
        <w:t xml:space="preserve"> </w:t>
      </w:r>
      <w:r>
        <w:t>None</w:t>
      </w:r>
    </w:p>
    <w:p>
      <w:r>
        <w:rPr>
          <w:b/>
        </w:rPr>
        <w:t>Suggestion:</w:t>
      </w:r>
      <w:r>
        <w:t xml:space="preserve"> </w:t>
      </w:r>
      <w:r>
        <w:t>coats, and you shall make for them</w:t>
      </w:r>
    </w:p>
    <w:p>
      <w:pPr>
        <w:pStyle w:val="Heading3"/>
      </w:pPr>
      <w:r>
        <w:t>Alternative 1</w:t>
      </w:r>
    </w:p>
    <w:p>
      <w:r>
        <w:t>כתנת ועשית להם</w:t>
      </w:r>
    </w:p>
    <w:p>
      <w:r>
        <w:t>Rating: A</w:t>
      </w:r>
    </w:p>
    <w:p>
      <w:pPr>
        <w:pStyle w:val="Heading3"/>
      </w:pPr>
      <w:r>
        <w:t>Alternative 2</w:t>
      </w:r>
    </w:p>
    <w:p>
      <w:r>
        <w:t>[כתנת]</w:t>
      </w:r>
    </w:p>
    <w:p>
      <w:r>
        <w:t>Rating: None</w:t>
      </w:r>
    </w:p>
    <w:p>
      <w:pPr>
        <w:pStyle w:val="ListBullet"/>
      </w:pPr>
      <w:r>
        <w:t>RSV:</w:t>
      </w:r>
      <w:r>
        <w:rPr>
          <w:i/>
        </w:rPr>
        <w:t xml:space="preserve"> coats (and girdles and caps)</w:t>
      </w:r>
    </w:p>
    <w:p>
      <w:pPr>
        <w:pStyle w:val="ListBullet"/>
      </w:pPr>
      <w:r>
        <w:t>NEB:</w:t>
      </w:r>
      <w:r>
        <w:rPr>
          <w:i/>
        </w:rPr>
        <w:t xml:space="preserve"> tunics (and sashes)</w:t>
      </w:r>
    </w:p>
    <w:p>
      <w:pPr>
        <w:pStyle w:val="ListBullet"/>
      </w:pPr>
      <w:r>
        <w:t>BJ:</w:t>
      </w:r>
      <w:r>
        <w:rPr>
          <w:i/>
        </w:rPr>
        <w:t xml:space="preserve"> des tuniques (et des ceintures)</w:t>
      </w:r>
    </w:p>
    <w:p>
      <w:pPr>
        <w:pStyle w:val="ListBullet"/>
      </w:pPr>
      <w:r>
        <w:t>LUT:</w:t>
      </w:r>
      <w:r>
        <w:rPr>
          <w:i/>
        </w:rPr>
        <w:t xml:space="preserve"> Untergewänder, (Gürtel ...)</w:t>
      </w:r>
    </w:p>
    <w:p>
      <w:r>
        <w:t>Factors: 6, 4</w:t>
      </w:r>
    </w:p>
    <w:p>
      <w:pPr>
        <w:pStyle w:val="Heading2"/>
      </w:pPr>
      <w:r>
        <w:t>[[@BibleBHS:EXO 29:9]][[BibleBHS:EXO 29:9]]</w:t>
      </w:r>
    </w:p>
    <w:p>
      <w:r>
        <w:rPr>
          <w:b/>
        </w:rPr>
        <w:t>Remark:</w:t>
      </w:r>
      <w:r>
        <w:t xml:space="preserve"> </w:t>
      </w:r>
      <w:r>
        <w:t>None</w:t>
      </w:r>
    </w:p>
    <w:p>
      <w:r>
        <w:rPr>
          <w:b/>
        </w:rPr>
        <w:t>Suggestion:</w:t>
      </w:r>
      <w:r>
        <w:t xml:space="preserve"> </w:t>
      </w:r>
      <w:r/>
    </w:p>
    <w:p>
      <w:pPr>
        <w:pStyle w:val="Heading3"/>
      </w:pPr>
      <w:r>
        <w:t>Alternative 1</w:t>
      </w:r>
    </w:p>
    <w:p>
      <w:r>
        <w:t>אהרן ובניו</w:t>
      </w:r>
    </w:p>
    <w:p>
      <w:r>
        <w:t>Rating: None</w:t>
      </w:r>
    </w:p>
    <w:p>
      <w:pPr>
        <w:pStyle w:val="ListBullet"/>
      </w:pPr>
      <w:r>
        <w:t>LUT:</w:t>
      </w:r>
      <w:r>
        <w:rPr>
          <w:i/>
        </w:rPr>
        <w:t xml:space="preserve"> Aaron und seine Söhne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Heading2"/>
      </w:pPr>
      <w:r>
        <w:t>[[@BibleBHS:EXO 29:12]][[BibleBHS:EXO 29:12]]</w:t>
      </w:r>
    </w:p>
    <w:p>
      <w:r>
        <w:rPr>
          <w:b/>
        </w:rPr>
        <w:t>Remark:</w:t>
      </w:r>
      <w:r>
        <w:t xml:space="preserve"> </w:t>
      </w:r>
      <w:r>
        <w:t>None</w:t>
      </w:r>
    </w:p>
    <w:p>
      <w:r>
        <w:rPr>
          <w:b/>
        </w:rPr>
        <w:t>Suggestion:</w:t>
      </w:r>
      <w:r>
        <w:t xml:space="preserve"> </w:t>
      </w:r>
      <w:r/>
    </w:p>
    <w:p>
      <w:pPr>
        <w:pStyle w:val="Heading3"/>
      </w:pPr>
      <w:r>
        <w:t>Alternative 1</w:t>
      </w:r>
    </w:p>
    <w:p>
      <w:r>
        <w:t>ואת־כל־הדם</w:t>
      </w:r>
    </w:p>
    <w:p>
      <w:r>
        <w:t>Rating: None</w:t>
      </w:r>
    </w:p>
    <w:p>
      <w:pPr>
        <w:pStyle w:val="ListBullet"/>
      </w:pPr>
      <w:r>
        <w:t>BJ:</w:t>
      </w:r>
      <w:r>
        <w:rPr>
          <w:i/>
        </w:rPr>
        <w:t xml:space="preserve"> (3e éd.) tout le sang</w:t>
      </w:r>
    </w:p>
    <w:p>
      <w:pPr>
        <w:pStyle w:val="Heading3"/>
      </w:pPr>
      <w:r>
        <w:t>Alternative 2</w:t>
      </w:r>
    </w:p>
    <w:p>
      <w:r>
        <w:t>[ואת יתר כל־הדם]</w:t>
      </w:r>
    </w:p>
    <w:p>
      <w:r>
        <w:t>Rating: None</w:t>
      </w:r>
    </w:p>
    <w:p>
      <w:pPr>
        <w:pStyle w:val="ListBullet"/>
      </w:pPr>
      <w:r>
        <w:t>NEB:</w:t>
      </w:r>
      <w:r>
        <w:rPr>
          <w:i/>
        </w:rPr>
        <w:t xml:space="preserve"> *(take some of its blood ... pour) all the rest of it</w:t>
      </w:r>
    </w:p>
    <w:p>
      <w:pPr>
        <w:pStyle w:val="ListBullet"/>
      </w:pPr>
      <w:r>
        <w:t>LUT:</w:t>
      </w:r>
      <w:r>
        <w:rPr>
          <w:i/>
        </w:rPr>
        <w:t xml:space="preserve"> und alles andere Blut</w:t>
      </w:r>
    </w:p>
    <w:p>
      <w:pPr>
        <w:pStyle w:val="Heading3"/>
      </w:pPr>
      <w:r>
        <w:t>Alternative 3</w:t>
      </w:r>
    </w:p>
    <w:p>
      <w:r>
        <w:t>[ואת יתר הדם]</w:t>
      </w:r>
    </w:p>
    <w:p>
      <w:r>
        <w:t>Rating: None</w:t>
      </w:r>
    </w:p>
    <w:p>
      <w:pPr>
        <w:pStyle w:val="ListBullet"/>
      </w:pPr>
      <w:r>
        <w:t>RSV:</w:t>
      </w:r>
      <w:r>
        <w:rPr>
          <w:i/>
        </w:rPr>
        <w:t xml:space="preserve"> *and the rest of the blood</w:t>
      </w:r>
    </w:p>
    <w:p>
      <w:pPr>
        <w:pStyle w:val="ListBullet"/>
      </w:pPr>
      <w:r>
        <w:t>BJ:</w:t>
      </w:r>
      <w:r>
        <w:rPr>
          <w:i/>
        </w:rPr>
        <w:t xml:space="preserve"> (le,2e éd.) le reste du sang</w:t>
      </w:r>
    </w:p>
    <w:p>
      <w:pPr>
        <w:pStyle w:val="Heading2"/>
      </w:pPr>
      <w:r>
        <w:t>[[@BibleBHS:EXO 29:20]][[BibleBHS:EXO 29:20]]</w:t>
      </w:r>
    </w:p>
    <w:p>
      <w:r>
        <w:rPr>
          <w:b/>
        </w:rPr>
        <w:t>Remark:</w:t>
      </w:r>
      <w:r>
        <w:t xml:space="preserve"> </w:t>
      </w:r>
      <w:r>
        <w:t>None</w:t>
      </w:r>
    </w:p>
    <w:p>
      <w:r>
        <w:rPr>
          <w:b/>
        </w:rPr>
        <w:t>Suggestion:</w:t>
      </w:r>
      <w:r>
        <w:t xml:space="preserve"> </w:t>
      </w:r>
      <w:r/>
    </w:p>
    <w:p>
      <w:pPr>
        <w:pStyle w:val="Heading3"/>
      </w:pPr>
      <w:r>
        <w:t>Alternative 1</w:t>
      </w:r>
    </w:p>
    <w:p>
      <w:r>
        <w:t>על־תנוך אזן אהרון</w:t>
      </w:r>
    </w:p>
    <w:p>
      <w:r>
        <w:t>Rating: None</w:t>
      </w:r>
    </w:p>
    <w:p>
      <w:pPr>
        <w:pStyle w:val="Heading3"/>
      </w:pPr>
      <w:r>
        <w:t>Alternative 2</w:t>
      </w:r>
    </w:p>
    <w:p>
      <w:r>
        <w:t>[על־תנוך אזן אהרון הימנית]</w:t>
      </w:r>
    </w:p>
    <w:p>
      <w:r>
        <w:t>Rating: None</w:t>
      </w:r>
    </w:p>
    <w:p>
      <w:pPr>
        <w:pStyle w:val="ListBullet"/>
      </w:pPr>
      <w:r>
        <w:t>RSV:</w:t>
      </w:r>
      <w:r>
        <w:rPr>
          <w:i/>
        </w:rPr>
        <w:t xml:space="preserve"> upon the tip of the right ear of Aaron</w:t>
      </w:r>
    </w:p>
    <w:p>
      <w:pPr>
        <w:pStyle w:val="ListBullet"/>
      </w:pPr>
      <w:r>
        <w:t>NEB:</w:t>
      </w:r>
      <w:r>
        <w:rPr>
          <w:i/>
        </w:rPr>
        <w:t xml:space="preserve"> on the lobes of the right ears of Aaron(and his sons)</w:t>
      </w:r>
    </w:p>
    <w:p>
      <w:pPr>
        <w:pStyle w:val="ListBullet"/>
      </w:pPr>
      <w:r>
        <w:t>BJ:</w:t>
      </w:r>
      <w:r>
        <w:rPr>
          <w:i/>
        </w:rPr>
        <w:t xml:space="preserve"> *sur le lobe de l'oreille droite d'Aaron</w:t>
      </w:r>
    </w:p>
    <w:p>
      <w:pPr>
        <w:pStyle w:val="ListBullet"/>
      </w:pPr>
      <w:r>
        <w:t>LUT:</w:t>
      </w:r>
      <w:r>
        <w:rPr>
          <w:i/>
        </w:rPr>
        <w:t xml:space="preserve"> (und) es Aaron ... an das rechte Ohrläppchen</w:t>
      </w:r>
    </w:p>
    <w:p>
      <w:pPr>
        <w:pStyle w:val="Heading2"/>
      </w:pPr>
      <w:r>
        <w:t>[[@BibleBHS:EXO 29:33]][[BibleBHS:EXO 29:33]]</w:t>
      </w:r>
    </w:p>
    <w:p>
      <w:r>
        <w:rPr>
          <w:b/>
        </w:rPr>
        <w:t>Remark:</w:t>
      </w:r>
      <w:r>
        <w:t xml:space="preserve"> </w:t>
      </w:r>
      <w:r>
        <w:t>None</w:t>
      </w:r>
    </w:p>
    <w:p>
      <w:r>
        <w:rPr>
          <w:b/>
        </w:rPr>
        <w:t>Suggestion:</w:t>
      </w:r>
      <w:r>
        <w:t xml:space="preserve"> </w:t>
      </w:r>
      <w:r/>
    </w:p>
    <w:p>
      <w:pPr>
        <w:pStyle w:val="Heading3"/>
      </w:pPr>
      <w:r>
        <w:t>Alternative 1</w:t>
      </w:r>
    </w:p>
    <w:p>
      <w:r>
        <w:t>וזר לא־יאכל</w:t>
      </w:r>
    </w:p>
    <w:p>
      <w:r>
        <w:t>Rating: None</w:t>
      </w:r>
    </w:p>
    <w:p>
      <w:pPr>
        <w:pStyle w:val="Heading3"/>
      </w:pPr>
      <w:r>
        <w:t>Alternative 2</w:t>
      </w:r>
    </w:p>
    <w:p>
      <w:r>
        <w:t>[מהם / וזר לא יאכל ממנו]</w:t>
      </w:r>
    </w:p>
    <w:p>
      <w:r>
        <w:t>Rating: None</w:t>
      </w:r>
    </w:p>
    <w:p>
      <w:pPr>
        <w:pStyle w:val="ListBullet"/>
      </w:pPr>
      <w:r>
        <w:t>RSV:</w:t>
      </w:r>
      <w:r>
        <w:rPr>
          <w:i/>
        </w:rPr>
        <w:t xml:space="preserve"> but an outsider shall not eat of them</w:t>
      </w:r>
    </w:p>
    <w:p>
      <w:pPr>
        <w:pStyle w:val="ListBullet"/>
      </w:pPr>
      <w:r>
        <w:t>NEB:</w:t>
      </w:r>
      <w:r>
        <w:rPr>
          <w:i/>
        </w:rPr>
        <w:t xml:space="preserve"> no unqualified person may eat them</w:t>
      </w:r>
    </w:p>
    <w:p>
      <w:pPr>
        <w:pStyle w:val="ListBullet"/>
      </w:pPr>
      <w:r>
        <w:t>BJ:</w:t>
      </w:r>
      <w:r>
        <w:rPr>
          <w:i/>
        </w:rPr>
        <w:t xml:space="preserve"> (1e, 2e éd.) nul laïc n'en mangera (3e éd.) nul profane n'en mangera</w:t>
      </w:r>
    </w:p>
    <w:p>
      <w:pPr>
        <w:pStyle w:val="ListBullet"/>
      </w:pPr>
      <w:r>
        <w:t>LUT:</w:t>
      </w:r>
      <w:r>
        <w:rPr>
          <w:i/>
        </w:rPr>
        <w:t xml:space="preserve"> kein anderer darf es essen</w:t>
      </w:r>
    </w:p>
    <w:p>
      <w:pPr>
        <w:pStyle w:val="Heading2"/>
      </w:pPr>
      <w:r>
        <w:t>[[@BibleBHS:EXO 29:42]][[BibleBHS:EXO 29:42]]</w:t>
      </w:r>
    </w:p>
    <w:p>
      <w:r>
        <w:rPr>
          <w:b/>
        </w:rPr>
        <w:t>Remark:</w:t>
      </w:r>
      <w:r>
        <w:t xml:space="preserve"> </w:t>
      </w:r>
      <w:r>
        <w:t>None</w:t>
      </w:r>
    </w:p>
    <w:p>
      <w:r>
        <w:rPr>
          <w:b/>
        </w:rPr>
        <w:t>Suggestion:</w:t>
      </w:r>
      <w:r>
        <w:t xml:space="preserve"> </w:t>
      </w:r>
      <w:r/>
    </w:p>
    <w:p>
      <w:pPr>
        <w:pStyle w:val="Heading3"/>
      </w:pPr>
      <w:r>
        <w:t>Alternative 1</w:t>
      </w:r>
    </w:p>
    <w:p>
      <w:r>
        <w:t>אועד לכם</w:t>
      </w:r>
    </w:p>
    <w:p>
      <w:r>
        <w:t>Rating: None</w:t>
      </w:r>
    </w:p>
    <w:p>
      <w:pPr>
        <w:pStyle w:val="ListBullet"/>
      </w:pPr>
      <w:r>
        <w:t>RSV:</w:t>
      </w:r>
      <w:r>
        <w:rPr>
          <w:i/>
        </w:rPr>
        <w:t xml:space="preserve"> (where) I will meet with you</w:t>
      </w:r>
    </w:p>
    <w:p>
      <w:pPr>
        <w:pStyle w:val="ListBullet"/>
      </w:pPr>
      <w:r>
        <w:t>NEB:</w:t>
      </w:r>
      <w:r>
        <w:rPr>
          <w:i/>
        </w:rPr>
        <w:t xml:space="preserve"> (where) I meet you</w:t>
      </w:r>
    </w:p>
    <w:p>
      <w:pPr>
        <w:pStyle w:val="ListBullet"/>
      </w:pPr>
      <w:r>
        <w:t>LUT:</w:t>
      </w:r>
      <w:r>
        <w:rPr>
          <w:i/>
        </w:rPr>
        <w:t xml:space="preserve"> (wo) ich euch begegnen ... will</w:t>
      </w:r>
    </w:p>
    <w:p>
      <w:pPr>
        <w:pStyle w:val="Heading3"/>
      </w:pPr>
      <w:r>
        <w:t>Alternative 2</w:t>
      </w:r>
    </w:p>
    <w:p>
      <w:r>
        <w:t>אועד לך</w:t>
      </w:r>
    </w:p>
    <w:p>
      <w:r>
        <w:t>Rating: None</w:t>
      </w:r>
    </w:p>
    <w:p>
      <w:pPr>
        <w:pStyle w:val="ListBullet"/>
      </w:pPr>
      <w:r>
        <w:t>BJ:</w:t>
      </w:r>
      <w:r>
        <w:rPr>
          <w:i/>
        </w:rPr>
        <w:t xml:space="preserve"> *(1e, 2e éd.) (où) je me rencontrerai avec toi (3e éd.) (où) je te donnerai rendez-vous</w:t>
      </w:r>
    </w:p>
    <w:p>
      <w:pPr>
        <w:pStyle w:val="Heading2"/>
      </w:pPr>
      <w:r>
        <w:t>[[@BibleBHS:EXO 30:6]][[BibleBHS:EXO 30:6]]</w:t>
      </w:r>
    </w:p>
    <w:p>
      <w:r>
        <w:rPr>
          <w:b/>
        </w:rPr>
        <w:t>Remark:</w:t>
      </w:r>
      <w:r>
        <w:t xml:space="preserve"> </w:t>
      </w:r>
      <w:r>
        <w:t>The translators might add this interpolation in a note, perhaps with the explanation that it is probably a marginal gloss that entered into the text, but is omitted by numerous Hebrew manuscripts as well as by the Samaritan and the Greek.</w:t>
      </w:r>
    </w:p>
    <w:p>
      <w:r>
        <w:rPr>
          <w:b/>
        </w:rPr>
        <w:t>Suggestion:</w:t>
      </w:r>
      <w:r>
        <w:t xml:space="preserve"> </w:t>
      </w:r>
      <w:r/>
    </w:p>
    <w:p>
      <w:pPr>
        <w:pStyle w:val="Heading3"/>
      </w:pPr>
      <w:r>
        <w:t>Alternative 1</w:t>
      </w:r>
    </w:p>
    <w:p>
      <w:r>
        <w:t>לפני הכפרת אשר על־העדת</w:t>
      </w:r>
    </w:p>
    <w:p>
      <w:r>
        <w:t>Rating: None</w:t>
      </w:r>
    </w:p>
    <w:p>
      <w:pPr>
        <w:pStyle w:val="ListBullet"/>
      </w:pPr>
      <w:r>
        <w:t>RSV:</w:t>
      </w:r>
      <w:r>
        <w:rPr>
          <w:i/>
        </w:rPr>
        <w:t xml:space="preserve"> before the mercy seat that is over the testimony</w:t>
      </w:r>
    </w:p>
    <w:p>
      <w:pPr>
        <w:pStyle w:val="ListBullet"/>
      </w:pPr>
      <w:r>
        <w:t>BJ:</w:t>
      </w:r>
      <w:r>
        <w:rPr>
          <w:i/>
        </w:rPr>
        <w:t xml:space="preserve"> (1e, 2e éd.) -en face du propitiatoire qui recouvre le Témoignage - (3e éd.)-devant le propitiatoire qui est sur le Témoignage</w:t>
      </w:r>
    </w:p>
    <w:p>
      <w:pPr>
        <w:pStyle w:val="ListBullet"/>
      </w:pPr>
      <w:r>
        <w:t>LUT:</w:t>
      </w:r>
      <w:r>
        <w:rPr>
          <w:i/>
        </w:rPr>
        <w:t xml:space="preserve"> und vor dem Gnadenthron, der auf der Lade mit dem Gesetz ist</w:t>
      </w:r>
    </w:p>
    <w:p>
      <w:r>
        <w:t>Factors: 1, 6</w:t>
      </w:r>
    </w:p>
    <w:p>
      <w:pPr>
        <w:pStyle w:val="Heading3"/>
      </w:pPr>
      <w:r>
        <w:t>Alternative 2</w:t>
      </w:r>
    </w:p>
    <w:p>
      <w:r>
        <w:t>[-]</w:t>
      </w:r>
    </w:p>
    <w:p>
      <w:r>
        <w:t>Rating: B</w:t>
      </w:r>
    </w:p>
    <w:p>
      <w:pPr>
        <w:pStyle w:val="ListBullet"/>
      </w:pPr>
      <w:r>
        <w:t>NEB:</w:t>
      </w:r>
      <w:r>
        <w:rPr>
          <w:i/>
        </w:rPr>
        <w:t xml:space="preserve"> *[-]</w:t>
      </w:r>
    </w:p>
    <w:p>
      <w:pPr>
        <w:pStyle w:val="Heading2"/>
      </w:pPr>
      <w:r>
        <w:t>[[@BibleBHS:EXO 30:12]][[BibleBHS:EXO 30:12]]</w:t>
      </w:r>
    </w:p>
    <w:p>
      <w:r>
        <w:rPr>
          <w:b/>
        </w:rPr>
        <w:t>Remark:</w:t>
      </w:r>
      <w:r>
        <w:t xml:space="preserve"> </w:t>
      </w:r>
      <w:r>
        <w:t>The two בפקד in this verse have different meanings. The first (our case) means: "when you number them"; the second means: "(and thus there will be no plague against them) because you number them".</w:t>
      </w:r>
    </w:p>
    <w:p>
      <w:r>
        <w:rPr>
          <w:b/>
        </w:rPr>
        <w:t>Suggestion:</w:t>
      </w:r>
      <w:r>
        <w:t xml:space="preserve"> </w:t>
      </w:r>
      <w:r>
        <w:t>See Remark</w:t>
      </w:r>
    </w:p>
    <w:p>
      <w:pPr>
        <w:pStyle w:val="Heading3"/>
      </w:pPr>
      <w:r>
        <w:t>Alternative 1</w:t>
      </w:r>
    </w:p>
    <w:p>
      <w:r>
        <w:t>ליהוה בפקד אתם</w:t>
      </w:r>
    </w:p>
    <w:p>
      <w:r>
        <w:t>Rating: A</w:t>
      </w:r>
    </w:p>
    <w:p>
      <w:pPr>
        <w:pStyle w:val="ListBullet"/>
      </w:pPr>
      <w:r>
        <w:t>RSV:</w:t>
      </w:r>
      <w:r>
        <w:rPr>
          <w:i/>
        </w:rPr>
        <w:t xml:space="preserve"> to the LORD, when you number them</w:t>
      </w:r>
    </w:p>
    <w:p>
      <w:pPr>
        <w:pStyle w:val="Heading3"/>
      </w:pPr>
      <w:r>
        <w:t>Alternative 2</w:t>
      </w:r>
    </w:p>
    <w:p>
      <w:r>
        <w:t>[ליהוה]</w:t>
      </w:r>
    </w:p>
    <w:p>
      <w:r>
        <w:t>Rating: None</w:t>
      </w:r>
    </w:p>
    <w:p>
      <w:pPr>
        <w:pStyle w:val="ListBullet"/>
      </w:pPr>
      <w:r>
        <w:t>NEB:</w:t>
      </w:r>
      <w:r>
        <w:rPr>
          <w:i/>
        </w:rPr>
        <w:t xml:space="preserve"> *to the LORD</w:t>
      </w:r>
    </w:p>
    <w:p>
      <w:pPr>
        <w:pStyle w:val="ListBullet"/>
      </w:pPr>
      <w:r>
        <w:t>BJ:</w:t>
      </w:r>
      <w:r>
        <w:rPr>
          <w:i/>
        </w:rPr>
        <w:t xml:space="preserve"> *à Yahvé</w:t>
      </w:r>
    </w:p>
    <w:p>
      <w:pPr>
        <w:pStyle w:val="ListBullet"/>
      </w:pPr>
      <w:r>
        <w:t>LUT:</w:t>
      </w:r>
      <w:r>
        <w:rPr>
          <w:i/>
        </w:rPr>
        <w:t xml:space="preserve"> dem HERRN</w:t>
      </w:r>
    </w:p>
    <w:p>
      <w:r>
        <w:t>Factors: 4</w:t>
      </w:r>
    </w:p>
    <w:p>
      <w:pPr>
        <w:pStyle w:val="Heading2"/>
      </w:pPr>
      <w:r>
        <w:t>[[@BibleBHS:EXO 30:27]][[BibleBHS:EXO 30:27]]</w:t>
      </w:r>
    </w:p>
    <w:p>
      <w:r>
        <w:rPr>
          <w:b/>
        </w:rPr>
        <w:t>Remark:</w:t>
      </w:r>
      <w:r>
        <w:t xml:space="preserve"> </w:t>
      </w:r>
      <w:r>
        <w:t>See similar case in Ex. 35.14.</w:t>
      </w:r>
    </w:p>
    <w:p>
      <w:r>
        <w:rPr>
          <w:b/>
        </w:rPr>
        <w:t>Suggestion:</w:t>
      </w:r>
      <w:r>
        <w:t xml:space="preserve"> </w:t>
      </w:r>
      <w:r>
        <w:t>the lampstand and its utensils</w:t>
      </w:r>
    </w:p>
    <w:p>
      <w:pPr>
        <w:pStyle w:val="Heading3"/>
      </w:pPr>
      <w:r>
        <w:t>Alternative 1</w:t>
      </w:r>
    </w:p>
    <w:p>
      <w:r>
        <w:t>ואת־המנרה ואת־כליה</w:t>
      </w:r>
    </w:p>
    <w:p>
      <w:r>
        <w:t>Rating: C</w:t>
      </w:r>
    </w:p>
    <w:p>
      <w:pPr>
        <w:pStyle w:val="ListBullet"/>
      </w:pPr>
      <w:r>
        <w:t>RSV:</w:t>
      </w:r>
      <w:r>
        <w:rPr>
          <w:i/>
        </w:rPr>
        <w:t xml:space="preserve"> and the lampstand and its utensils</w:t>
      </w:r>
    </w:p>
    <w:p>
      <w:pPr>
        <w:pStyle w:val="ListBullet"/>
      </w:pPr>
      <w:r>
        <w:t>NEB:</w:t>
      </w:r>
      <w:r>
        <w:rPr>
          <w:i/>
        </w:rPr>
        <w:t xml:space="preserve"> the lampstand and its fittings</w:t>
      </w:r>
    </w:p>
    <w:p>
      <w:pPr>
        <w:pStyle w:val="ListBullet"/>
      </w:pPr>
      <w:r>
        <w:t>BJ:</w:t>
      </w:r>
      <w:r>
        <w:rPr>
          <w:i/>
        </w:rPr>
        <w:t xml:space="preserve"> (3e éd.) les candélabres (sic) et ses accessoires</w:t>
      </w:r>
    </w:p>
    <w:p>
      <w:pPr>
        <w:pStyle w:val="ListBullet"/>
      </w:pPr>
      <w:r>
        <w:t>LUT:</w:t>
      </w:r>
      <w:r>
        <w:rPr>
          <w:i/>
        </w:rPr>
        <w:t xml:space="preserve"> den Leuchter mit seinem Gerät</w:t>
      </w:r>
    </w:p>
    <w:p>
      <w:pPr>
        <w:pStyle w:val="Heading3"/>
      </w:pPr>
      <w:r>
        <w:t>Alternative 2</w:t>
      </w:r>
    </w:p>
    <w:p>
      <w:r>
        <w:t>את מנורה ואת כל כליה</w:t>
      </w:r>
    </w:p>
    <w:p>
      <w:r>
        <w:t>Rating: None</w:t>
      </w:r>
    </w:p>
    <w:p>
      <w:pPr>
        <w:pStyle w:val="ListBullet"/>
      </w:pPr>
      <w:r>
        <w:t>BJ:</w:t>
      </w:r>
      <w:r>
        <w:rPr>
          <w:i/>
        </w:rPr>
        <w:t xml:space="preserve"> (1e, 2e éd.) le candélabre et tous ses accessoires</w:t>
      </w:r>
    </w:p>
    <w:p>
      <w:r>
        <w:t>Factors: 5</w:t>
      </w:r>
    </w:p>
    <w:p>
      <w:pPr>
        <w:pStyle w:val="Heading2"/>
      </w:pPr>
      <w:r>
        <w:t>[[@BibleBHS:EXO 30:31]][[BibleBHS:EXO 30:31]]</w:t>
      </w:r>
    </w:p>
    <w:p>
      <w:r>
        <w:rPr>
          <w:b/>
        </w:rPr>
        <w:t>Remark:</w:t>
      </w:r>
      <w:r>
        <w:t xml:space="preserve"> </w:t>
      </w:r>
      <w:r>
        <w:t>None</w:t>
      </w:r>
    </w:p>
    <w:p>
      <w:r>
        <w:rPr>
          <w:b/>
        </w:rPr>
        <w:t>Suggestion:</w:t>
      </w:r>
      <w:r>
        <w:t xml:space="preserve"> </w:t>
      </w:r>
      <w:r>
        <w:t>(it shall be a holy anointing oil;) this (shall be) for me</w:t>
      </w:r>
    </w:p>
    <w:p>
      <w:pPr>
        <w:pStyle w:val="Heading3"/>
      </w:pPr>
      <w:r>
        <w:t>Alternative 1</w:t>
      </w:r>
    </w:p>
    <w:p>
      <w:r>
        <w:t>לי</w:t>
      </w:r>
    </w:p>
    <w:p>
      <w:r>
        <w:t>Rating: A</w:t>
      </w:r>
    </w:p>
    <w:p>
      <w:pPr>
        <w:pStyle w:val="ListBullet"/>
      </w:pPr>
      <w:r>
        <w:t>RSV:</w:t>
      </w:r>
      <w:r>
        <w:rPr>
          <w:i/>
        </w:rPr>
        <w:t xml:space="preserve"> my (holy anointing oil)</w:t>
      </w:r>
    </w:p>
    <w:p>
      <w:pPr>
        <w:pStyle w:val="ListBullet"/>
      </w:pPr>
      <w:r>
        <w:t>NEB:</w:t>
      </w:r>
      <w:r>
        <w:rPr>
          <w:i/>
        </w:rPr>
        <w:t xml:space="preserve"> for my service</w:t>
      </w:r>
    </w:p>
    <w:p>
      <w:pPr>
        <w:pStyle w:val="ListBullet"/>
      </w:pPr>
      <w:r>
        <w:t>LUT:</w:t>
      </w:r>
      <w:r>
        <w:rPr>
          <w:i/>
        </w:rPr>
        <w:t xml:space="preserve"> mir</w:t>
      </w:r>
    </w:p>
    <w:p>
      <w:pPr>
        <w:pStyle w:val="Heading3"/>
      </w:pPr>
      <w:r>
        <w:t>Alternative 2</w:t>
      </w:r>
    </w:p>
    <w:p>
      <w:r>
        <w:t>[לכם]</w:t>
      </w:r>
    </w:p>
    <w:p>
      <w:r>
        <w:t>Rating: None</w:t>
      </w:r>
    </w:p>
    <w:p>
      <w:pPr>
        <w:pStyle w:val="ListBullet"/>
      </w:pPr>
      <w:r>
        <w:t>BJ:</w:t>
      </w:r>
      <w:r>
        <w:rPr>
          <w:i/>
        </w:rPr>
        <w:t xml:space="preserve"> *(1e éd.) vous tiendrez; en note: "Vous tiendrez (sera pour vous)"... (2e éd.) vous tiendrez ceci; en note: "Vous tiendrez ceci", litt. "ceci sera pour vous"... (3e éd.) ceci sera pour vous</w:t>
      </w:r>
    </w:p>
    <w:p>
      <w:r>
        <w:t>Factors: 5</w:t>
      </w:r>
    </w:p>
    <w:p>
      <w:pPr>
        <w:pStyle w:val="Heading2"/>
      </w:pPr>
      <w:r>
        <w:t>[[@BibleBHS:EXO 30:37]][[BibleBHS:EXO 30:37]]</w:t>
      </w:r>
    </w:p>
    <w:p>
      <w:r>
        <w:rPr>
          <w:b/>
        </w:rPr>
        <w:t>Remark:</w:t>
      </w:r>
      <w:r>
        <w:t xml:space="preserve"> </w:t>
      </w:r>
      <w:r>
        <w:t>The 2nd pers. singular is a direct address to all of the people, as in לך at the end of the present verse; see the following case, as well as above in Ex. 22.22; 23.9.</w:t>
      </w:r>
    </w:p>
    <w:p>
      <w:r>
        <w:rPr>
          <w:b/>
        </w:rPr>
        <w:t>Suggestion:</w:t>
      </w:r>
      <w:r>
        <w:t xml:space="preserve"> </w:t>
      </w:r>
      <w:r>
        <w:t>See the rendering of the entire verse at the end of the following case.</w:t>
      </w:r>
    </w:p>
    <w:p>
      <w:pPr>
        <w:pStyle w:val="Heading3"/>
      </w:pPr>
      <w:r>
        <w:t>Alternative 1</w:t>
      </w:r>
    </w:p>
    <w:p>
      <w:r>
        <w:t>והקטרת אשר תעשה</w:t>
      </w:r>
    </w:p>
    <w:p>
      <w:r>
        <w:t>Rating: A</w:t>
      </w:r>
    </w:p>
    <w:p>
      <w:pPr>
        <w:pStyle w:val="ListBullet"/>
      </w:pPr>
      <w:r>
        <w:t>RSV:</w:t>
      </w:r>
      <w:r>
        <w:rPr>
          <w:i/>
        </w:rPr>
        <w:t xml:space="preserve"> and the incense which you shall make</w:t>
      </w:r>
    </w:p>
    <w:p>
      <w:pPr>
        <w:pStyle w:val="ListBullet"/>
      </w:pPr>
      <w:r>
        <w:t>NEB:</w:t>
      </w:r>
      <w:r>
        <w:rPr>
          <w:i/>
        </w:rPr>
        <w:t xml:space="preserve"> the incense prepared</w:t>
      </w:r>
    </w:p>
    <w:p>
      <w:pPr>
        <w:pStyle w:val="ListBullet"/>
      </w:pPr>
      <w:r>
        <w:t>BJ:</w:t>
      </w:r>
      <w:r>
        <w:rPr>
          <w:i/>
        </w:rPr>
        <w:t xml:space="preserve"> (3e éd.) le parfum que tu fais là</w:t>
      </w:r>
    </w:p>
    <w:p>
      <w:pPr>
        <w:pStyle w:val="Heading3"/>
      </w:pPr>
      <w:r>
        <w:t>Alternative 2</w:t>
      </w:r>
    </w:p>
    <w:p>
      <w:r>
        <w:t>[והקטרת]</w:t>
      </w:r>
    </w:p>
    <w:p>
      <w:r>
        <w:t>Rating: None</w:t>
      </w:r>
    </w:p>
    <w:p>
      <w:pPr>
        <w:pStyle w:val="ListBullet"/>
      </w:pPr>
      <w:r>
        <w:t>BJ:</w:t>
      </w:r>
      <w:r>
        <w:rPr>
          <w:i/>
        </w:rPr>
        <w:t xml:space="preserve"> (1e*, 2e éd.) un parfum</w:t>
      </w:r>
    </w:p>
    <w:p>
      <w:pPr>
        <w:pStyle w:val="ListBullet"/>
      </w:pPr>
      <w:r>
        <w:t>LUT:</w:t>
      </w:r>
      <w:r>
        <w:rPr>
          <w:i/>
        </w:rPr>
        <w:t xml:space="preserve"> aber solches Räucherwerk</w:t>
      </w:r>
    </w:p>
    <w:p>
      <w:r>
        <w:t>Factors: 4</w:t>
      </w:r>
    </w:p>
    <w:p>
      <w:pPr>
        <w:pStyle w:val="Heading2"/>
      </w:pPr>
      <w:r>
        <w:t>[[BibleBHS:EXO 30:37]]</w:t>
      </w:r>
    </w:p>
    <w:p>
      <w:r>
        <w:rPr>
          <w:b/>
        </w:rPr>
        <w:t>Remark:</w:t>
      </w:r>
      <w:r>
        <w:t xml:space="preserve"> </w:t>
      </w:r>
      <w:r>
        <w:t>See preceding case with its Remark.</w:t>
      </w:r>
    </w:p>
    <w:p>
      <w:r>
        <w:rPr>
          <w:b/>
        </w:rPr>
        <w:t>Suggestion:</w:t>
      </w:r>
      <w:r>
        <w:t xml:space="preserve"> </w:t>
      </w:r>
      <w:r>
        <w:t>(of the verse): and when you (sg) will make incense, you (pl) shall not prepare it according to its composition (i.e. the composition of the incense of the sanctuary) for you (pl) (i.e. for your own use): it shall be for you (sg) holy to the Lord (i.e. reserved to the Lord)</w:t>
      </w:r>
    </w:p>
    <w:p>
      <w:pPr>
        <w:pStyle w:val="Heading3"/>
      </w:pPr>
      <w:r>
        <w:t>Alternative 1</w:t>
      </w:r>
    </w:p>
    <w:p>
      <w:r>
        <w:t>לך</w:t>
      </w:r>
    </w:p>
    <w:p>
      <w:r>
        <w:t>Rating: A</w:t>
      </w:r>
    </w:p>
    <w:p>
      <w:pPr>
        <w:pStyle w:val="ListBullet"/>
      </w:pPr>
      <w:r>
        <w:t>RSV:</w:t>
      </w:r>
      <w:r>
        <w:rPr>
          <w:i/>
        </w:rPr>
        <w:t xml:space="preserve"> for you</w:t>
      </w:r>
    </w:p>
    <w:p>
      <w:pPr>
        <w:pStyle w:val="ListBullet"/>
      </w:pPr>
      <w:r>
        <w:t>BJ:</w:t>
      </w:r>
      <w:r>
        <w:rPr>
          <w:i/>
        </w:rPr>
        <w:t xml:space="preserve"> (1e, 2e éd.) tu le tiendras (3e éd.) (il sera saint) pour toi</w:t>
      </w:r>
    </w:p>
    <w:p>
      <w:pPr>
        <w:pStyle w:val="ListBullet"/>
      </w:pPr>
      <w:r>
        <w:t>LUT:</w:t>
      </w:r>
      <w:r>
        <w:rPr>
          <w:i/>
        </w:rPr>
        <w:t xml:space="preserve"> dir</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[[@BibleBHS:EXO 31:8]][[BibleBHS:EXO 31:8]]</w:t>
      </w:r>
    </w:p>
    <w:p>
      <w:r>
        <w:rPr>
          <w:b/>
        </w:rPr>
        <w:t>Remark:</w:t>
      </w:r>
      <w:r>
        <w:t xml:space="preserve"> </w:t>
      </w:r>
      <w:r>
        <w:t>None</w:t>
      </w:r>
    </w:p>
    <w:p>
      <w:r>
        <w:rPr>
          <w:b/>
        </w:rPr>
        <w:t>Suggestion:</w:t>
      </w:r>
      <w:r>
        <w:t xml:space="preserve"> </w:t>
      </w:r>
      <w:r>
        <w:t>and the table and its utensils</w:t>
      </w:r>
    </w:p>
    <w:p>
      <w:pPr>
        <w:pStyle w:val="Heading3"/>
      </w:pPr>
      <w:r>
        <w:t>Alternative 1</w:t>
      </w:r>
    </w:p>
    <w:p>
      <w:r>
        <w:t>ואת־השלחן ואת־כליו</w:t>
      </w:r>
    </w:p>
    <w:p>
      <w:r>
        <w:t>Rating: C</w:t>
      </w:r>
    </w:p>
    <w:p>
      <w:pPr>
        <w:pStyle w:val="ListBullet"/>
      </w:pPr>
      <w:r>
        <w:t>RSV:</w:t>
      </w:r>
      <w:r>
        <w:rPr>
          <w:i/>
        </w:rPr>
        <w:t xml:space="preserve"> the table and its utensils</w:t>
      </w:r>
    </w:p>
    <w:p>
      <w:pPr>
        <w:pStyle w:val="ListBullet"/>
      </w:pPr>
      <w:r>
        <w:t>NEB:</w:t>
      </w:r>
      <w:r>
        <w:rPr>
          <w:i/>
        </w:rPr>
        <w:t xml:space="preserve"> the table and its vessels</w:t>
      </w:r>
    </w:p>
    <w:p>
      <w:pPr>
        <w:pStyle w:val="ListBullet"/>
      </w:pPr>
      <w:r>
        <w:t>LUT:</w:t>
      </w:r>
      <w:r>
        <w:rPr>
          <w:i/>
        </w:rPr>
        <w:t xml:space="preserve"> den Tisch und sein Gerät</w:t>
      </w:r>
    </w:p>
    <w:p>
      <w:pPr>
        <w:pStyle w:val="Heading3"/>
      </w:pPr>
      <w:r>
        <w:t>Alternative 2</w:t>
      </w:r>
    </w:p>
    <w:p>
      <w:r>
        <w:t>ואת השלחן ואת כל כליו</w:t>
      </w:r>
    </w:p>
    <w:p>
      <w:r>
        <w:t>Rating: None</w:t>
      </w:r>
    </w:p>
    <w:p>
      <w:pPr>
        <w:pStyle w:val="ListBullet"/>
      </w:pPr>
      <w:r>
        <w:t>BJ:</w:t>
      </w:r>
      <w:r>
        <w:rPr>
          <w:i/>
        </w:rPr>
        <w:t xml:space="preserve"> *(1e, 2e éd.) la table et tous ses ustensiles (3e éd.) la table et tous ses accessoires</w:t>
      </w:r>
    </w:p>
    <w:p>
      <w:r>
        <w:t>Factors: 5</w:t>
      </w:r>
    </w:p>
    <w:p>
      <w:pPr>
        <w:pStyle w:val="Heading2"/>
      </w:pPr>
      <w:r>
        <w:t>[[@BibleBHS:EXO 31:13]][[BibleBHS:EXO 31:13]]</w:t>
      </w:r>
    </w:p>
    <w:p>
      <w:r>
        <w:rPr>
          <w:b/>
        </w:rPr>
        <w:t>Remark:</w:t>
      </w:r>
      <w:r>
        <w:t xml:space="preserve"> </w:t>
      </w:r>
      <w:r>
        <w:t>None</w:t>
      </w:r>
    </w:p>
    <w:p>
      <w:r>
        <w:rPr>
          <w:b/>
        </w:rPr>
        <w:t>Suggestion:</w:t>
      </w:r>
      <w:r>
        <w:t xml:space="preserve"> </w:t>
      </w:r>
      <w:r>
        <w:t>my sabbaths</w:t>
      </w:r>
    </w:p>
    <w:p>
      <w:pPr>
        <w:pStyle w:val="Heading3"/>
      </w:pPr>
      <w:r>
        <w:t>Alternative 1</w:t>
      </w:r>
    </w:p>
    <w:p>
      <w:r>
        <w:t>את־שבתתי</w:t>
      </w:r>
    </w:p>
    <w:p>
      <w:r>
        <w:t>Rating: A</w:t>
      </w:r>
    </w:p>
    <w:p>
      <w:pPr>
        <w:pStyle w:val="ListBullet"/>
      </w:pPr>
      <w:r>
        <w:t>RSV:</w:t>
      </w:r>
      <w:r>
        <w:rPr>
          <w:i/>
        </w:rPr>
        <w:t xml:space="preserve"> my sabbaths</w:t>
      </w:r>
    </w:p>
    <w:p>
      <w:pPr>
        <w:pStyle w:val="ListBullet"/>
      </w:pPr>
      <w:r>
        <w:t>NEB:</w:t>
      </w:r>
      <w:r>
        <w:rPr>
          <w:i/>
        </w:rPr>
        <w:t xml:space="preserve"> my sabbaths</w:t>
      </w:r>
    </w:p>
    <w:p>
      <w:pPr>
        <w:pStyle w:val="ListBullet"/>
      </w:pPr>
      <w:r>
        <w:t>BJ:</w:t>
      </w:r>
      <w:r>
        <w:rPr>
          <w:i/>
        </w:rPr>
        <w:t xml:space="preserve"> mes sabbats</w:t>
      </w:r>
    </w:p>
    <w:p>
      <w:pPr>
        <w:pStyle w:val="Heading3"/>
      </w:pPr>
      <w:r>
        <w:t>Alternative 2</w:t>
      </w:r>
    </w:p>
    <w:p>
      <w:r>
        <w:t>[את־שבתי]</w:t>
      </w:r>
    </w:p>
    <w:p>
      <w:r>
        <w:t>Rating: None</w:t>
      </w:r>
    </w:p>
    <w:p>
      <w:pPr>
        <w:pStyle w:val="ListBullet"/>
      </w:pPr>
      <w:r>
        <w:t>LUT:</w:t>
      </w:r>
      <w:r>
        <w:rPr>
          <w:i/>
        </w:rPr>
        <w:t xml:space="preserve"> meinen Sabbat</w:t>
      </w:r>
    </w:p>
    <w:p>
      <w:r>
        <w:t>Factors: 6</w:t>
      </w:r>
    </w:p>
    <w:p>
      <w:pPr>
        <w:pStyle w:val="Heading2"/>
      </w:pPr>
      <w:r>
        <w:t>[[@BibleBHS:EXO 31:16]][[BibleBHS:EXO 31:16]]</w:t>
      </w:r>
    </w:p>
    <w:p>
      <w:r>
        <w:rPr>
          <w:b/>
        </w:rPr>
        <w:t>Remark:</w:t>
      </w:r>
      <w:r>
        <w:t xml:space="preserve"> </w:t>
      </w:r>
      <w:r>
        <w:t>None</w:t>
      </w:r>
    </w:p>
    <w:p>
      <w:r>
        <w:rPr>
          <w:b/>
        </w:rPr>
        <w:t>Suggestion:</w:t>
      </w:r>
      <w:r>
        <w:t xml:space="preserve"> </w:t>
      </w:r>
      <w:r>
        <w:t>observing the sabbath</w:t>
      </w:r>
    </w:p>
    <w:p>
      <w:pPr>
        <w:pStyle w:val="Heading3"/>
      </w:pPr>
      <w:r>
        <w:t>Alternative 1</w:t>
      </w:r>
    </w:p>
    <w:p>
      <w:r>
        <w:t>לעשות את־השבת</w:t>
      </w:r>
    </w:p>
    <w:p>
      <w:r>
        <w:t>Rating: B</w:t>
      </w:r>
    </w:p>
    <w:p>
      <w:pPr>
        <w:pStyle w:val="ListBullet"/>
      </w:pPr>
      <w:r>
        <w:t>RSV:</w:t>
      </w:r>
      <w:r>
        <w:rPr>
          <w:i/>
        </w:rPr>
        <w:t xml:space="preserve"> observing the sabbath</w:t>
      </w:r>
    </w:p>
    <w:p>
      <w:pPr>
        <w:pStyle w:val="ListBullet"/>
      </w:pPr>
      <w:r>
        <w:t>BJ:</w:t>
      </w:r>
      <w:r>
        <w:rPr>
          <w:i/>
        </w:rPr>
        <w:t xml:space="preserve"> (3e éd.) en faisant le sabbat</w:t>
      </w:r>
    </w:p>
    <w:p>
      <w:pPr>
        <w:pStyle w:val="Heading3"/>
      </w:pPr>
      <w:r>
        <w:t>Alternative 2</w:t>
      </w:r>
    </w:p>
    <w:p>
      <w:r>
        <w:t>[לעשות אתו]</w:t>
      </w:r>
    </w:p>
    <w:p>
      <w:r>
        <w:t>Rating: None</w:t>
      </w:r>
    </w:p>
    <w:p>
      <w:pPr>
        <w:pStyle w:val="ListBullet"/>
      </w:pPr>
      <w:r>
        <w:t>NEB:</w:t>
      </w:r>
      <w:r>
        <w:rPr>
          <w:i/>
        </w:rPr>
        <w:t xml:space="preserve"> they shall keep it</w:t>
      </w:r>
    </w:p>
    <w:p>
      <w:pPr>
        <w:pStyle w:val="ListBullet"/>
      </w:pPr>
      <w:r>
        <w:t>BJ:</w:t>
      </w:r>
      <w:r>
        <w:rPr>
          <w:i/>
        </w:rPr>
        <w:t xml:space="preserve"> (1e, 2e éd.) l'observant</w:t>
      </w:r>
    </w:p>
    <w:p>
      <w:pPr>
        <w:pStyle w:val="ListBullet"/>
      </w:pPr>
      <w:r>
        <w:t>LUT:</w:t>
      </w:r>
      <w:r>
        <w:rPr>
          <w:i/>
        </w:rPr>
        <w:t xml:space="preserve"> dass sie ihn auch ... halten</w:t>
      </w:r>
    </w:p>
    <w:p>
      <w:r>
        <w:t>Factors: 6, 4</w:t>
      </w:r>
    </w:p>
    <w:p>
      <w:pPr>
        <w:pStyle w:val="Heading2"/>
      </w:pPr>
      <w:r>
        <w:t>[[@BibleBHS:EXO 32:2]][[BibleBHS:EXO 32:2]]</w:t>
      </w:r>
    </w:p>
    <w:p>
      <w:r>
        <w:rPr>
          <w:b/>
        </w:rPr>
        <w:t>Remark:</w:t>
      </w:r>
      <w:r>
        <w:t xml:space="preserve"> </w:t>
      </w:r>
      <w:r>
        <w:t>None</w:t>
      </w:r>
    </w:p>
    <w:p>
      <w:r>
        <w:rPr>
          <w:b/>
        </w:rPr>
        <w:t>Suggestion:</w:t>
      </w:r>
      <w:r>
        <w:t xml:space="preserve"> </w:t>
      </w:r>
      <w:r>
        <w:t>(and) of your sons</w:t>
      </w:r>
    </w:p>
    <w:p>
      <w:pPr>
        <w:pStyle w:val="Heading3"/>
      </w:pPr>
      <w:r>
        <w:t>Alternative 1</w:t>
      </w:r>
    </w:p>
    <w:p>
      <w:r>
        <w:t>בניכם</w:t>
      </w:r>
    </w:p>
    <w:p>
      <w:r>
        <w:t>Rating: A</w:t>
      </w:r>
    </w:p>
    <w:p>
      <w:pPr>
        <w:pStyle w:val="ListBullet"/>
      </w:pPr>
      <w:r>
        <w:t>RSV:</w:t>
      </w:r>
      <w:r>
        <w:rPr>
          <w:i/>
        </w:rPr>
        <w:t xml:space="preserve"> your sons</w:t>
      </w:r>
    </w:p>
    <w:p>
      <w:pPr>
        <w:pStyle w:val="ListBullet"/>
      </w:pPr>
      <w:r>
        <w:t>BJ:</w:t>
      </w:r>
      <w:r>
        <w:rPr>
          <w:i/>
        </w:rPr>
        <w:t xml:space="preserve"> de vos fils</w:t>
      </w:r>
    </w:p>
    <w:p>
      <w:pPr>
        <w:pStyle w:val="ListBullet"/>
      </w:pPr>
      <w:r>
        <w:t>LUT:</w:t>
      </w:r>
      <w:r>
        <w:rPr>
          <w:i/>
        </w:rPr>
        <w:t xml:space="preserve"> eurer Söhne</w:t>
      </w:r>
    </w:p>
    <w:p>
      <w:pPr>
        <w:pStyle w:val="Heading3"/>
      </w:pPr>
      <w:r>
        <w:t>Alternative 2</w:t>
      </w:r>
    </w:p>
    <w:p>
      <w:r>
        <w:t>[-]</w:t>
      </w:r>
    </w:p>
    <w:p>
      <w:r>
        <w:t>Rating: None</w:t>
      </w:r>
    </w:p>
    <w:p>
      <w:pPr>
        <w:pStyle w:val="ListBullet"/>
      </w:pPr>
      <w:r>
        <w:t>NEB:</w:t>
      </w:r>
      <w:r>
        <w:rPr>
          <w:i/>
        </w:rPr>
        <w:t xml:space="preserve"> *[-]</w:t>
      </w:r>
    </w:p>
    <w:p>
      <w:r>
        <w:t>Factors: 7</w:t>
      </w:r>
    </w:p>
    <w:p>
      <w:pPr>
        <w:pStyle w:val="Heading2"/>
      </w:pPr>
      <w:r>
        <w:t>[[@BibleBHS:EXO 32:4]][[BibleBHS:EXO 32:4]]</w:t>
      </w:r>
    </w:p>
    <w:p>
      <w:r>
        <w:rPr>
          <w:b/>
        </w:rPr>
        <w:t>Remark:</w:t>
      </w:r>
      <w:r>
        <w:t xml:space="preserve"> </w:t>
      </w:r>
      <w:r>
        <w:t>None</w:t>
      </w:r>
    </w:p>
    <w:p>
      <w:r>
        <w:rPr>
          <w:b/>
        </w:rPr>
        <w:t>Suggestion:</w:t>
      </w:r>
      <w:r>
        <w:t xml:space="preserve"> </w:t>
      </w:r>
      <w:r>
        <w:t>and they said</w:t>
      </w:r>
    </w:p>
    <w:p>
      <w:pPr>
        <w:pStyle w:val="Heading3"/>
      </w:pPr>
      <w:r>
        <w:t>Alternative 1</w:t>
      </w:r>
    </w:p>
    <w:p>
      <w:r>
        <w:t>ויאמרו</w:t>
      </w:r>
    </w:p>
    <w:p>
      <w:r>
        <w:t>Rating: B</w:t>
      </w:r>
    </w:p>
    <w:p>
      <w:pPr>
        <w:pStyle w:val="ListBullet"/>
      </w:pPr>
      <w:r>
        <w:t>RSV:</w:t>
      </w:r>
      <w:r>
        <w:rPr>
          <w:i/>
        </w:rPr>
        <w:t xml:space="preserve"> and they said</w:t>
      </w:r>
    </w:p>
    <w:p>
      <w:pPr>
        <w:pStyle w:val="ListBullet"/>
      </w:pPr>
      <w:r>
        <w:t>BJ:</w:t>
      </w:r>
      <w:r>
        <w:rPr>
          <w:i/>
        </w:rPr>
        <w:t xml:space="preserve"> (1e, 2e éd.) alors ils s'écrièrent (3e éd.) alors ils dirent</w:t>
      </w:r>
    </w:p>
    <w:p>
      <w:pPr>
        <w:pStyle w:val="ListBullet"/>
      </w:pPr>
      <w:r>
        <w:t>LUT:</w:t>
      </w:r>
      <w:r>
        <w:rPr>
          <w:i/>
        </w:rPr>
        <w:t xml:space="preserve"> und sie sprachen</w:t>
      </w:r>
    </w:p>
    <w:p>
      <w:pPr>
        <w:pStyle w:val="Heading3"/>
      </w:pPr>
      <w:r>
        <w:t>Alternative 2</w:t>
      </w:r>
    </w:p>
    <w:p>
      <w:r>
        <w:t>[ויאמר]</w:t>
      </w:r>
    </w:p>
    <w:p>
      <w:r>
        <w:t>Rating: None</w:t>
      </w:r>
    </w:p>
    <w:p>
      <w:pPr>
        <w:pStyle w:val="ListBullet"/>
      </w:pPr>
      <w:r>
        <w:t>NEB:</w:t>
      </w:r>
      <w:r>
        <w:rPr>
          <w:i/>
        </w:rPr>
        <w:t xml:space="preserve"> *he said</w:t>
      </w:r>
    </w:p>
    <w:p>
      <w:r>
        <w:t>Factors: 5, 4</w:t>
      </w:r>
    </w:p>
    <w:p>
      <w:pPr>
        <w:pStyle w:val="Heading2"/>
      </w:pPr>
      <w:r>
        <w:t>[[@BibleBHS:EXO 32:19]][[BibleBHS:EXO 32:19]]</w:t>
      </w:r>
    </w:p>
    <w:p>
      <w:r>
        <w:rPr>
          <w:b/>
        </w:rPr>
        <w:t>Remark:</w:t>
      </w:r>
      <w:r>
        <w:t xml:space="preserve"> </w:t>
      </w:r>
      <w:r>
        <w:t>None</w:t>
      </w:r>
    </w:p>
    <w:p>
      <w:r>
        <w:rPr>
          <w:b/>
        </w:rPr>
        <w:t>Suggestion:</w:t>
      </w:r>
      <w:r>
        <w:t xml:space="preserve"> </w:t>
      </w:r>
      <w:r>
        <w:t>and dancing</w:t>
      </w:r>
    </w:p>
    <w:p>
      <w:pPr>
        <w:pStyle w:val="Heading3"/>
      </w:pPr>
      <w:r>
        <w:t>Alternative 1</w:t>
      </w:r>
    </w:p>
    <w:p>
      <w:r>
        <w:t>ומחלת</w:t>
      </w:r>
    </w:p>
    <w:p>
      <w:r>
        <w:t>Rating: A</w:t>
      </w:r>
    </w:p>
    <w:p>
      <w:pPr>
        <w:pStyle w:val="ListBullet"/>
      </w:pPr>
      <w:r>
        <w:t>BJ:</w:t>
      </w:r>
      <w:r>
        <w:rPr>
          <w:i/>
        </w:rPr>
        <w:t xml:space="preserve"> et des choeurs de danse</w:t>
      </w:r>
    </w:p>
    <w:p>
      <w:pPr>
        <w:pStyle w:val="Heading3"/>
      </w:pPr>
      <w:r>
        <w:t>Alternative 2</w:t>
      </w:r>
    </w:p>
    <w:p>
      <w:r>
        <w:t>ואת המחלות</w:t>
      </w:r>
    </w:p>
    <w:p>
      <w:r>
        <w:t>Rating: None</w:t>
      </w:r>
    </w:p>
    <w:p>
      <w:pPr>
        <w:pStyle w:val="ListBullet"/>
      </w:pPr>
      <w:r>
        <w:t>RSV:</w:t>
      </w:r>
      <w:r>
        <w:rPr>
          <w:i/>
        </w:rPr>
        <w:t xml:space="preserve"> and the dancing</w:t>
      </w:r>
    </w:p>
    <w:p>
      <w:pPr>
        <w:pStyle w:val="ListBullet"/>
      </w:pPr>
      <w:r>
        <w:t>NEB:</w:t>
      </w:r>
      <w:r>
        <w:rPr>
          <w:i/>
        </w:rPr>
        <w:t xml:space="preserve"> and the dancing</w:t>
      </w:r>
    </w:p>
    <w:p>
      <w:pPr>
        <w:pStyle w:val="ListBullet"/>
      </w:pPr>
      <w:r>
        <w:t>LUT:</w:t>
      </w:r>
      <w:r>
        <w:rPr>
          <w:i/>
        </w:rPr>
        <w:t xml:space="preserve"> und das Tanzen</w:t>
      </w:r>
    </w:p>
    <w:p>
      <w:r>
        <w:t>Factors: 5</w:t>
      </w:r>
    </w:p>
    <w:p>
      <w:pPr>
        <w:pStyle w:val="Heading2"/>
      </w:pPr>
      <w:r>
        <w:t>[[@BibleBHS:EXO 32:29]][[BibleBHS:EXO 32:29]]</w:t>
      </w:r>
    </w:p>
    <w:p>
      <w:r>
        <w:rPr>
          <w:b/>
        </w:rPr>
        <w:t>Remark:</w:t>
      </w:r>
      <w:r>
        <w:t xml:space="preserve"> </w:t>
      </w:r>
      <w:r>
        <w:t>The form of the verb is not to be interpreted as an imperative, but as a perfect, 3d pers. plural, with an impersonal meaning suggesting God as the author of the ordination.</w:t>
      </w:r>
    </w:p>
    <w:p>
      <w:r>
        <w:rPr>
          <w:b/>
        </w:rPr>
        <w:t>Suggestion:</w:t>
      </w:r>
      <w:r>
        <w:t xml:space="preserve"> </w:t>
      </w:r>
      <w:r>
        <w:t>they have filled your hand / your hand has been filled (i.e. they have ordained you / you have been ordained)</w:t>
      </w:r>
    </w:p>
    <w:p>
      <w:pPr>
        <w:pStyle w:val="Heading3"/>
      </w:pPr>
      <w:r>
        <w:t>Alternative 1</w:t>
      </w:r>
    </w:p>
    <w:p>
      <w:r>
        <w:t>מלאו ידכם</w:t>
      </w:r>
    </w:p>
    <w:p>
      <w:r>
        <w:t>Rating: A</w:t>
      </w:r>
    </w:p>
    <w:p>
      <w:pPr>
        <w:pStyle w:val="ListBullet"/>
      </w:pPr>
      <w:r>
        <w:t>LUT:</w:t>
      </w:r>
      <w:r>
        <w:rPr>
          <w:i/>
        </w:rPr>
        <w:t xml:space="preserve"> füllet ... eure Hände</w:t>
      </w:r>
    </w:p>
    <w:p>
      <w:pPr>
        <w:pStyle w:val="Heading3"/>
      </w:pPr>
      <w:r>
        <w:t>Alternative 2</w:t>
      </w:r>
    </w:p>
    <w:p>
      <w:r>
        <w:t>[מלאתם ידכם]</w:t>
      </w:r>
    </w:p>
    <w:p>
      <w:r>
        <w:t>Rating: None</w:t>
      </w:r>
    </w:p>
    <w:p>
      <w:pPr>
        <w:pStyle w:val="ListBullet"/>
      </w:pPr>
      <w:r>
        <w:t>RSV:</w:t>
      </w:r>
      <w:r>
        <w:rPr>
          <w:i/>
        </w:rPr>
        <w:t xml:space="preserve"> *you have ordained yourselves</w:t>
      </w:r>
    </w:p>
    <w:p>
      <w:pPr>
        <w:pStyle w:val="ListBullet"/>
      </w:pPr>
      <w:r>
        <w:t>NEB:</w:t>
      </w:r>
      <w:r>
        <w:rPr>
          <w:i/>
        </w:rPr>
        <w:t xml:space="preserve"> *you have consecrated yourselves</w:t>
      </w:r>
    </w:p>
    <w:p>
      <w:pPr>
        <w:pStyle w:val="ListBullet"/>
      </w:pPr>
      <w:r>
        <w:t>BJ:</w:t>
      </w:r>
      <w:r>
        <w:rPr>
          <w:i/>
        </w:rPr>
        <w:t xml:space="preserve"> *vous vous êtes ... conféré l'investiture</w:t>
      </w:r>
    </w:p>
    <w:p>
      <w:r>
        <w:t>Factors: 4, 12, 9</w:t>
      </w:r>
    </w:p>
    <w:p>
      <w:pPr>
        <w:pStyle w:val="Heading2"/>
      </w:pPr>
      <w:r>
        <w:t>[[@BibleBHS:EXO 32:35]][[BibleBHS:EXO 32:35]]</w:t>
      </w:r>
    </w:p>
    <w:p>
      <w:r>
        <w:rPr>
          <w:b/>
        </w:rPr>
        <w:t>Remark:</w:t>
      </w:r>
      <w:r>
        <w:t xml:space="preserve"> </w:t>
      </w:r>
      <w:r>
        <w:t>1. The last three words of vs. 35: אשר עשה אהרון, "that Aaron had made", might be a gloss which could be rendered as follows: "that is to say: which Aaron had made". 2. Or the clause על אשר עשו את־העגל, "because they had made the calf" is to be interpreted in a causative sense "because they had had the calf made which Aaron had fashioned".</w:t>
      </w:r>
    </w:p>
    <w:p>
      <w:r>
        <w:rPr>
          <w:b/>
        </w:rPr>
        <w:t>Suggestion:</w:t>
      </w:r>
      <w:r>
        <w:t xml:space="preserve"> </w:t>
      </w:r>
      <w:r>
        <w:t>See Remarks</w:t>
      </w:r>
    </w:p>
    <w:p>
      <w:pPr>
        <w:pStyle w:val="Heading3"/>
      </w:pPr>
      <w:r>
        <w:t>Alternative 1</w:t>
      </w:r>
    </w:p>
    <w:p>
      <w:r>
        <w:t>על אשר עשו</w:t>
      </w:r>
    </w:p>
    <w:p>
      <w:r>
        <w:t>Rating: A</w:t>
      </w:r>
    </w:p>
    <w:p>
      <w:pPr>
        <w:pStyle w:val="ListBullet"/>
      </w:pPr>
      <w:r>
        <w:t>RSV:</w:t>
      </w:r>
      <w:r>
        <w:rPr>
          <w:i/>
        </w:rPr>
        <w:t xml:space="preserve"> because they made</w:t>
      </w:r>
    </w:p>
    <w:p>
      <w:pPr>
        <w:pStyle w:val="ListBullet"/>
      </w:pPr>
      <w:r>
        <w:t>BJ:</w:t>
      </w:r>
      <w:r>
        <w:rPr>
          <w:i/>
        </w:rPr>
        <w:t xml:space="preserve"> (1e, 2e éd.)de ce qu'ils avaient fabriqué (3e éd.) parce qu'ils avaient fabriqué</w:t>
      </w:r>
    </w:p>
    <w:p>
      <w:pPr>
        <w:pStyle w:val="ListBullet"/>
      </w:pPr>
      <w:r>
        <w:t>LUT:</w:t>
      </w:r>
      <w:r>
        <w:rPr>
          <w:i/>
        </w:rPr>
        <w:t xml:space="preserve"> weil sie sich ... gemacht hatten</w:t>
      </w:r>
    </w:p>
    <w:p>
      <w:pPr>
        <w:pStyle w:val="Heading3"/>
      </w:pPr>
      <w:r>
        <w:t>Alternative 2</w:t>
      </w:r>
    </w:p>
    <w:p>
      <w:r>
        <w:t>[על אשר עבדו]</w:t>
      </w:r>
    </w:p>
    <w:p>
      <w:r>
        <w:t>Rating: None</w:t>
      </w:r>
    </w:p>
    <w:p>
      <w:pPr>
        <w:pStyle w:val="ListBullet"/>
      </w:pPr>
      <w:r>
        <w:t>NEB:</w:t>
      </w:r>
      <w:r>
        <w:rPr>
          <w:i/>
        </w:rPr>
        <w:t xml:space="preserve"> for worshipping</w:t>
      </w:r>
    </w:p>
    <w:p>
      <w:r>
        <w:t>Factors: 4</w:t>
      </w:r>
    </w:p>
    <w:p>
      <w:pPr>
        <w:pStyle w:val="Heading2"/>
      </w:pPr>
      <w:r>
        <w:t>[[@BibleBHS:EXO 33:3]][[BibleBHS:EXO 33:3]]</w:t>
      </w:r>
    </w:p>
    <w:p>
      <w:r>
        <w:rPr>
          <w:b/>
        </w:rPr>
        <w:t>Remark:</w:t>
      </w:r>
      <w:r>
        <w:t xml:space="preserve"> </w:t>
      </w:r>
      <w:r>
        <w:t>אל־ארץ, "towards a land" depends upon the imperative עלה, "go up", of vs. 1. Therefore, for the sake of a clear rendering, the verb might be repeated in vs. 3 "go up to a land", and vs. 2 could be placed between hyphens.</w:t>
      </w:r>
    </w:p>
    <w:p>
      <w:r>
        <w:rPr>
          <w:b/>
        </w:rPr>
        <w:t>Suggestion:</w:t>
      </w:r>
      <w:r>
        <w:t xml:space="preserve"> </w:t>
      </w:r>
      <w:r>
        <w:t>See Remark</w:t>
      </w:r>
    </w:p>
    <w:p>
      <w:pPr>
        <w:pStyle w:val="Heading3"/>
      </w:pPr>
      <w:r>
        <w:t>Alternative 1</w:t>
      </w:r>
    </w:p>
    <w:p>
      <w:r>
        <w:t>אל־ארץ</w:t>
      </w:r>
    </w:p>
    <w:p>
      <w:r>
        <w:t>Rating: A</w:t>
      </w:r>
    </w:p>
    <w:p>
      <w:pPr>
        <w:pStyle w:val="ListBullet"/>
      </w:pPr>
      <w:r>
        <w:t>RSV:</w:t>
      </w:r>
      <w:r>
        <w:rPr>
          <w:i/>
        </w:rPr>
        <w:t xml:space="preserve"> go up to a land: see Remark below</w:t>
      </w:r>
    </w:p>
    <w:p>
      <w:pPr>
        <w:pStyle w:val="ListBullet"/>
      </w:pPr>
      <w:r>
        <w:t>BJ:</w:t>
      </w:r>
      <w:r>
        <w:rPr>
          <w:i/>
        </w:rPr>
        <w:t xml:space="preserve"> (1e, 2e éd.: voir notes) gagnez un pays (3e éd.: voir note) monte vers un pays. Voir Remarque ci-dessous</w:t>
      </w:r>
    </w:p>
    <w:p>
      <w:pPr>
        <w:pStyle w:val="Heading3"/>
      </w:pPr>
      <w:r>
        <w:t>Alternative 2</w:t>
      </w:r>
    </w:p>
    <w:p>
      <w:r>
        <w:t>[והבאתיך אל־ארץ]</w:t>
      </w:r>
    </w:p>
    <w:p>
      <w:r>
        <w:t>Rating: None</w:t>
      </w:r>
    </w:p>
    <w:p>
      <w:pPr>
        <w:pStyle w:val="ListBullet"/>
      </w:pPr>
      <w:r>
        <w:t>NEB:</w:t>
      </w:r>
      <w:r>
        <w:rPr>
          <w:i/>
        </w:rPr>
        <w:t xml:space="preserve"> *l will bring you to a land</w:t>
      </w:r>
    </w:p>
    <w:p>
      <w:pPr>
        <w:pStyle w:val="ListBullet"/>
      </w:pPr>
      <w:r>
        <w:t>LUT:</w:t>
      </w:r>
      <w:r>
        <w:rPr>
          <w:i/>
        </w:rPr>
        <w:t xml:space="preserve"> und will dich bringen in das Land</w:t>
      </w:r>
    </w:p>
    <w:p>
      <w:r>
        <w:t>Factors: 6, 4</w:t>
      </w:r>
    </w:p>
    <w:p>
      <w:pPr>
        <w:pStyle w:val="Heading2"/>
      </w:pPr>
      <w:r>
        <w:t>[[@BibleBHS:EXO 33:16]][[BibleBHS:EXO 33:16]]</w:t>
      </w:r>
    </w:p>
    <w:p>
      <w:r>
        <w:rPr>
          <w:b/>
        </w:rPr>
        <w:t>Remark:</w:t>
      </w:r>
      <w:r>
        <w:t xml:space="preserve"> </w:t>
      </w:r>
      <w:r>
        <w:t>The meaning is not "than all the peoples", but "than all who inhabit (i.e. the earth)", or "than all the inhabitants (i.e. of the earth)".</w:t>
      </w:r>
    </w:p>
    <w:p>
      <w:r>
        <w:rPr>
          <w:b/>
        </w:rPr>
        <w:t>Suggestion:</w:t>
      </w:r>
      <w:r>
        <w:t xml:space="preserve"> </w:t>
      </w:r>
      <w:r>
        <w:t>See Remark</w:t>
      </w:r>
    </w:p>
    <w:p>
      <w:pPr>
        <w:pStyle w:val="Heading3"/>
      </w:pPr>
      <w:r>
        <w:t>Alternative 1</w:t>
      </w:r>
    </w:p>
    <w:p>
      <w:r>
        <w:t>מכל־העם</w:t>
      </w:r>
    </w:p>
    <w:p>
      <w:r>
        <w:t>Rating: A</w:t>
      </w:r>
    </w:p>
    <w:p>
      <w:pPr>
        <w:pStyle w:val="ListBullet"/>
      </w:pPr>
      <w:r>
        <w:t>RSV:</w:t>
      </w:r>
      <w:r>
        <w:rPr>
          <w:i/>
        </w:rPr>
        <w:t xml:space="preserve"> from all other people</w:t>
      </w:r>
    </w:p>
    <w:p>
      <w:pPr>
        <w:pStyle w:val="Heading3"/>
      </w:pPr>
      <w:r>
        <w:t>Alternative 2</w:t>
      </w:r>
    </w:p>
    <w:p>
      <w:r>
        <w:t>[מכל־העמים]</w:t>
      </w:r>
    </w:p>
    <w:p>
      <w:r>
        <w:t>Rating: None</w:t>
      </w:r>
    </w:p>
    <w:p>
      <w:pPr>
        <w:pStyle w:val="ListBullet"/>
      </w:pPr>
      <w:r>
        <w:t>NEB:</w:t>
      </w:r>
      <w:r>
        <w:rPr>
          <w:i/>
        </w:rPr>
        <w:t xml:space="preserve"> *from all the peoples</w:t>
      </w:r>
    </w:p>
    <w:p>
      <w:pPr>
        <w:pStyle w:val="ListBullet"/>
      </w:pPr>
      <w:r>
        <w:t>BJ:</w:t>
      </w:r>
      <w:r>
        <w:rPr>
          <w:i/>
        </w:rPr>
        <w:t xml:space="preserve"> *de tous les peuples</w:t>
      </w:r>
    </w:p>
    <w:p>
      <w:pPr>
        <w:pStyle w:val="ListBullet"/>
      </w:pPr>
      <w:r>
        <w:t>LUT:</w:t>
      </w:r>
      <w:r>
        <w:rPr>
          <w:i/>
        </w:rPr>
        <w:t xml:space="preserve"> vor allen Völkern</w:t>
      </w:r>
    </w:p>
    <w:p>
      <w:r>
        <w:t>Factors: 5, 4</w:t>
      </w:r>
    </w:p>
    <w:p>
      <w:pPr>
        <w:pStyle w:val="Heading2"/>
      </w:pPr>
      <w:r>
        <w:t>[[@BibleBHS:EXO 34:1]][[BibleBHS:EXO 34:1]]</w:t>
      </w:r>
    </w:p>
    <w:p>
      <w:r>
        <w:rPr>
          <w:b/>
        </w:rPr>
        <w:t>Remark:</w:t>
      </w:r>
      <w:r>
        <w:t xml:space="preserve"> </w:t>
      </w:r>
      <w:r>
        <w:t>None</w:t>
      </w:r>
    </w:p>
    <w:p>
      <w:r>
        <w:rPr>
          <w:b/>
        </w:rPr>
        <w:t>Suggestion:</w:t>
      </w:r>
      <w:r>
        <w:t xml:space="preserve"> </w:t>
      </w:r>
      <w:r>
        <w:t>like the first ones</w:t>
      </w:r>
    </w:p>
    <w:p>
      <w:pPr>
        <w:pStyle w:val="Heading3"/>
      </w:pPr>
      <w:r>
        <w:t>Alternative 1</w:t>
      </w:r>
    </w:p>
    <w:p>
      <w:r>
        <w:t>כראשנים</w:t>
      </w:r>
    </w:p>
    <w:p>
      <w:r>
        <w:t>Rating: A</w:t>
      </w:r>
    </w:p>
    <w:p>
      <w:pPr>
        <w:pStyle w:val="ListBullet"/>
      </w:pPr>
      <w:r>
        <w:t>RSV:</w:t>
      </w:r>
      <w:r>
        <w:rPr>
          <w:i/>
        </w:rPr>
        <w:t xml:space="preserve"> like the first</w:t>
      </w:r>
    </w:p>
    <w:p>
      <w:pPr>
        <w:pStyle w:val="ListBullet"/>
      </w:pPr>
      <w:r>
        <w:t>NEB:</w:t>
      </w:r>
      <w:r>
        <w:rPr>
          <w:i/>
        </w:rPr>
        <w:t xml:space="preserve"> like the first</w:t>
      </w:r>
    </w:p>
    <w:p>
      <w:pPr>
        <w:pStyle w:val="ListBullet"/>
      </w:pPr>
      <w:r>
        <w:t>LUT:</w:t>
      </w:r>
      <w:r>
        <w:rPr>
          <w:i/>
        </w:rPr>
        <w:t xml:space="preserve"> wie die ersten waren</w:t>
      </w:r>
    </w:p>
    <w:p>
      <w:pPr>
        <w:pStyle w:val="Heading3"/>
      </w:pPr>
      <w:r>
        <w:t>Alternative 2</w:t>
      </w:r>
    </w:p>
    <w:p>
      <w:r>
        <w:t>[כראשנים ועלה אלי ההרה]</w:t>
      </w:r>
    </w:p>
    <w:p>
      <w:r>
        <w:t>Rating: None</w:t>
      </w:r>
    </w:p>
    <w:p>
      <w:pPr>
        <w:pStyle w:val="ListBullet"/>
      </w:pPr>
      <w:r>
        <w:t>BJ:</w:t>
      </w:r>
      <w:r>
        <w:rPr>
          <w:i/>
        </w:rPr>
        <w:t xml:space="preserve"> *semblables aux premières, monte vers moi sur la montagne</w:t>
      </w:r>
    </w:p>
    <w:p>
      <w:r>
        <w:t>Factors: 5, 4</w:t>
      </w:r>
    </w:p>
    <w:p>
      <w:pPr>
        <w:pStyle w:val="Heading2"/>
      </w:pPr>
      <w:r>
        <w:t>[[@BibleBHS:EXO 34:9]][[BibleBHS:EXO 34:9]]</w:t>
      </w:r>
    </w:p>
    <w:p>
      <w:r>
        <w:rPr>
          <w:b/>
        </w:rPr>
        <w:t>Remark:</w:t>
      </w:r>
      <w:r>
        <w:t xml:space="preserve"> </w:t>
      </w:r>
      <w:r>
        <w:t>None</w:t>
      </w:r>
    </w:p>
    <w:p>
      <w:r>
        <w:rPr>
          <w:b/>
        </w:rPr>
        <w:t>Suggestion:</w:t>
      </w:r>
      <w:r>
        <w:t xml:space="preserve"> </w:t>
      </w:r>
      <w:r>
        <w:t>our iniquity and our sin</w:t>
      </w:r>
    </w:p>
    <w:p>
      <w:pPr>
        <w:pStyle w:val="Heading3"/>
      </w:pPr>
      <w:r>
        <w:t>Alternative 1</w:t>
      </w:r>
    </w:p>
    <w:p>
      <w:r>
        <w:t>לעוננו ולחטאתנו</w:t>
      </w:r>
    </w:p>
    <w:p>
      <w:r>
        <w:t>Rating: B</w:t>
      </w:r>
    </w:p>
    <w:p>
      <w:pPr>
        <w:pStyle w:val="ListBullet"/>
      </w:pPr>
      <w:r>
        <w:t>RSV:</w:t>
      </w:r>
      <w:r>
        <w:rPr>
          <w:i/>
        </w:rPr>
        <w:t xml:space="preserve"> our iniquity and our sin</w:t>
      </w:r>
    </w:p>
    <w:p>
      <w:pPr>
        <w:pStyle w:val="ListBullet"/>
      </w:pPr>
      <w:r>
        <w:t>NEB:</w:t>
      </w:r>
      <w:r>
        <w:rPr>
          <w:i/>
        </w:rPr>
        <w:t xml:space="preserve"> our iniquity and our sin</w:t>
      </w:r>
    </w:p>
    <w:p>
      <w:pPr>
        <w:pStyle w:val="ListBullet"/>
      </w:pPr>
      <w:r>
        <w:t>LUT:</w:t>
      </w:r>
      <w:r>
        <w:rPr>
          <w:i/>
        </w:rPr>
        <w:t xml:space="preserve"> unsere Missetat und Sünde</w:t>
      </w:r>
    </w:p>
    <w:p>
      <w:pPr>
        <w:pStyle w:val="Heading3"/>
      </w:pPr>
      <w:r>
        <w:t>Alternative 2</w:t>
      </w:r>
    </w:p>
    <w:p>
      <w:r>
        <w:t>לעונינו ולחטאתינו</w:t>
      </w:r>
    </w:p>
    <w:p>
      <w:r>
        <w:t>Rating: None</w:t>
      </w:r>
    </w:p>
    <w:p>
      <w:pPr>
        <w:pStyle w:val="ListBullet"/>
      </w:pPr>
      <w:r>
        <w:t>BJ:</w:t>
      </w:r>
      <w:r>
        <w:rPr>
          <w:i/>
        </w:rPr>
        <w:t xml:space="preserve"> *nos fautes et nos péchés</w:t>
      </w:r>
    </w:p>
    <w:p>
      <w:r>
        <w:t>Factors: 4</w:t>
      </w:r>
    </w:p>
    <w:p>
      <w:pPr>
        <w:pStyle w:val="Heading2"/>
      </w:pPr>
      <w:r>
        <w:t>[[@BibleBHS:EXO 34:10]][[BibleBHS:EXO 34:10]]</w:t>
      </w:r>
    </w:p>
    <w:p>
      <w:r>
        <w:rPr>
          <w:b/>
        </w:rPr>
        <w:t>Remark:</w:t>
      </w:r>
      <w:r>
        <w:t xml:space="preserve"> </w:t>
      </w:r>
      <w:r>
        <w:t>None</w:t>
      </w:r>
    </w:p>
    <w:p>
      <w:r>
        <w:rPr>
          <w:b/>
        </w:rPr>
        <w:t>Suggestion:</w:t>
      </w:r>
      <w:r>
        <w:t xml:space="preserve"> </w:t>
      </w:r>
      <w:r>
        <w:t>I am about to make a covenant</w:t>
      </w:r>
    </w:p>
    <w:p>
      <w:pPr>
        <w:pStyle w:val="Heading3"/>
      </w:pPr>
      <w:r>
        <w:t>Alternative 1</w:t>
      </w:r>
    </w:p>
    <w:p>
      <w:r>
        <w:t>כרת ברית</w:t>
      </w:r>
    </w:p>
    <w:p>
      <w:r>
        <w:t>Rating: A</w:t>
      </w:r>
    </w:p>
    <w:p>
      <w:pPr>
        <w:pStyle w:val="ListBullet"/>
      </w:pPr>
      <w:r>
        <w:t>RSV:</w:t>
      </w:r>
      <w:r>
        <w:rPr>
          <w:i/>
        </w:rPr>
        <w:t xml:space="preserve"> I make a covenant</w:t>
      </w:r>
    </w:p>
    <w:p>
      <w:pPr>
        <w:pStyle w:val="ListBullet"/>
      </w:pPr>
      <w:r>
        <w:t>NEB:</w:t>
      </w:r>
      <w:r>
        <w:rPr>
          <w:i/>
        </w:rPr>
        <w:t xml:space="preserve"> I make a covenant</w:t>
      </w:r>
    </w:p>
    <w:p>
      <w:pPr>
        <w:pStyle w:val="ListBullet"/>
      </w:pPr>
      <w:r>
        <w:t>BJ:</w:t>
      </w:r>
      <w:r>
        <w:rPr>
          <w:i/>
        </w:rPr>
        <w:t xml:space="preserve"> (3e éd.) je vais conclure une alliance</w:t>
      </w:r>
    </w:p>
    <w:p>
      <w:pPr>
        <w:pStyle w:val="ListBullet"/>
      </w:pPr>
      <w:r>
        <w:t>LUT:</w:t>
      </w:r>
      <w:r>
        <w:rPr>
          <w:i/>
        </w:rPr>
        <w:t xml:space="preserve"> ich will einen Bund schliessen</w:t>
      </w:r>
    </w:p>
    <w:p>
      <w:pPr>
        <w:pStyle w:val="Heading3"/>
      </w:pPr>
      <w:r>
        <w:t>Alternative 2</w:t>
      </w:r>
    </w:p>
    <w:p>
      <w:r>
        <w:t>כרת לך ברית</w:t>
      </w:r>
    </w:p>
    <w:p>
      <w:r>
        <w:t>Rating: None</w:t>
      </w:r>
    </w:p>
    <w:p>
      <w:pPr>
        <w:pStyle w:val="ListBullet"/>
      </w:pPr>
      <w:r>
        <w:t>BJ:</w:t>
      </w:r>
      <w:r>
        <w:rPr>
          <w:i/>
        </w:rPr>
        <w:t xml:space="preserve"> *(1e, 2e éd.) je vais conclure avec toi une alliance</w:t>
      </w:r>
    </w:p>
    <w:p>
      <w:r>
        <w:t>Factors: 4</w:t>
      </w:r>
    </w:p>
    <w:p>
      <w:pPr>
        <w:pStyle w:val="Heading2"/>
      </w:pPr>
      <w:r>
        <w:t>[[@BibleBHS:EXO 34:13]][[BibleBHS:EXO 34:13]]</w:t>
      </w:r>
    </w:p>
    <w:p>
      <w:r>
        <w:rPr>
          <w:b/>
        </w:rPr>
        <w:t>Remark:</w:t>
      </w:r>
      <w:r>
        <w:t xml:space="preserve"> </w:t>
      </w:r>
      <w:r>
        <w:t>The singular pronoun "his (Asherahs)" refers to the collective singular ליושב, "for the inhabitant" in vs. 12. If this collective term of vs. 12 is rendered with a singular "for the inhabitant", then ואת־אשריו in vs. 13 is to be translated as "and his Asherahs"; if on the contrary, in vs. 12 the translation uses the plural "for the inhabitants", then vs. 13 should be rendered accordingly with "their Asherahs".</w:t>
      </w:r>
    </w:p>
    <w:p>
      <w:r>
        <w:rPr>
          <w:b/>
        </w:rPr>
        <w:t>Suggestion:</w:t>
      </w:r>
      <w:r>
        <w:t xml:space="preserve"> </w:t>
      </w:r>
      <w:r>
        <w:t>See Remark</w:t>
      </w:r>
    </w:p>
    <w:p>
      <w:pPr>
        <w:pStyle w:val="Heading3"/>
      </w:pPr>
      <w:r>
        <w:t>Alternative 1</w:t>
      </w:r>
    </w:p>
    <w:p>
      <w:r>
        <w:t>ואת־אשריו</w:t>
      </w:r>
    </w:p>
    <w:p>
      <w:r>
        <w:t>Rating: B</w:t>
      </w:r>
    </w:p>
    <w:p>
      <w:pPr>
        <w:pStyle w:val="Heading3"/>
      </w:pPr>
      <w:r>
        <w:t>Alternative 2</w:t>
      </w:r>
    </w:p>
    <w:p>
      <w:r>
        <w:t>ואשריהם</w:t>
      </w:r>
    </w:p>
    <w:p>
      <w:r>
        <w:t>Rating: None</w:t>
      </w:r>
    </w:p>
    <w:p>
      <w:pPr>
        <w:pStyle w:val="ListBullet"/>
      </w:pPr>
      <w:r>
        <w:t>RSV:</w:t>
      </w:r>
      <w:r>
        <w:rPr>
          <w:i/>
        </w:rPr>
        <w:t xml:space="preserve"> and ... their Asherim</w:t>
      </w:r>
    </w:p>
    <w:p>
      <w:pPr>
        <w:pStyle w:val="ListBullet"/>
      </w:pPr>
      <w:r>
        <w:t>NEB:</w:t>
      </w:r>
      <w:r>
        <w:rPr>
          <w:i/>
        </w:rPr>
        <w:t xml:space="preserve"> and ... their sacred poles</w:t>
      </w:r>
    </w:p>
    <w:p>
      <w:pPr>
        <w:pStyle w:val="ListBullet"/>
      </w:pPr>
      <w:r>
        <w:t>BJ:</w:t>
      </w:r>
      <w:r>
        <w:rPr>
          <w:i/>
        </w:rPr>
        <w:t xml:space="preserve"> *et ... leurs pieux sacrés</w:t>
      </w:r>
    </w:p>
    <w:p>
      <w:pPr>
        <w:pStyle w:val="ListBullet"/>
      </w:pPr>
      <w:r>
        <w:t>LUT:</w:t>
      </w:r>
      <w:r>
        <w:rPr>
          <w:i/>
        </w:rPr>
        <w:t xml:space="preserve"> und ... ihre heiligen Pfähle</w:t>
      </w:r>
    </w:p>
    <w:p>
      <w:r>
        <w:t>Factors: 4</w:t>
      </w:r>
    </w:p>
    <w:p>
      <w:pPr>
        <w:pStyle w:val="Heading2"/>
      </w:pPr>
      <w:r>
        <w:t>[[@BibleBHS:EXO 34:15]][[BibleBHS:EXO 34:15]]</w:t>
      </w:r>
    </w:p>
    <w:p>
      <w:r>
        <w:rPr>
          <w:b/>
        </w:rPr>
        <w:t>Remark:</w:t>
      </w:r>
      <w:r>
        <w:t xml:space="preserve"> </w:t>
      </w:r>
      <w:r>
        <w:t>The singular refers to the collective singular at the beginning of vs. 15 ליושב, "for the inhabitant". If this expression is rendered by a plural, the end of the verse should also be translated by a plural, and also vs. 16 (see following case).</w:t>
      </w:r>
    </w:p>
    <w:p>
      <w:r>
        <w:rPr>
          <w:b/>
        </w:rPr>
        <w:t>Suggestion:</w:t>
      </w:r>
      <w:r>
        <w:t xml:space="preserve"> </w:t>
      </w:r>
      <w:r>
        <w:t>(lest ...) they invite ... of their sacrifice / (lest ...) he invites ... of his sacrifice (see Remark)</w:t>
      </w:r>
    </w:p>
    <w:p>
      <w:pPr>
        <w:pStyle w:val="Heading3"/>
      </w:pPr>
      <w:r>
        <w:t>Alternative 1</w:t>
      </w:r>
    </w:p>
    <w:p>
      <w:r>
        <w:t>וקרא ... מזבחו</w:t>
      </w:r>
    </w:p>
    <w:p>
      <w:r>
        <w:t>Rating: A</w:t>
      </w:r>
    </w:p>
    <w:p>
      <w:pPr>
        <w:pStyle w:val="ListBullet"/>
      </w:pPr>
      <w:r>
        <w:t>RSV:</w:t>
      </w:r>
      <w:r>
        <w:rPr>
          <w:i/>
        </w:rPr>
        <w:t xml:space="preserve"> and one invites you ... of his sacrifice</w:t>
      </w:r>
    </w:p>
    <w:p>
      <w:pPr>
        <w:pStyle w:val="Heading3"/>
      </w:pPr>
      <w:r>
        <w:t>Alternative 2</w:t>
      </w:r>
    </w:p>
    <w:p>
      <w:r>
        <w:t>[וקראו ... מזבחיהם]</w:t>
      </w:r>
    </w:p>
    <w:p>
      <w:r>
        <w:t>Rating: None</w:t>
      </w:r>
    </w:p>
    <w:p>
      <w:pPr>
        <w:pStyle w:val="ListBullet"/>
      </w:pPr>
      <w:r>
        <w:t>NEB:</w:t>
      </w:r>
      <w:r>
        <w:rPr>
          <w:i/>
        </w:rPr>
        <w:t xml:space="preserve"> you may be invited, any one of you, ... of their sacrifices</w:t>
      </w:r>
    </w:p>
    <w:p>
      <w:pPr>
        <w:pStyle w:val="ListBullet"/>
      </w:pPr>
      <w:r>
        <w:t>BJ:</w:t>
      </w:r>
      <w:r>
        <w:rPr>
          <w:i/>
        </w:rPr>
        <w:t xml:space="preserve"> (1e, 2e éd.) (de peur que ...) ils ne t'invitent ... de la victime sacrifiée (3e éd.) ils t'inviteraient ... de leur sacrifice</w:t>
      </w:r>
    </w:p>
    <w:p>
      <w:pPr>
        <w:pStyle w:val="ListBullet"/>
      </w:pPr>
      <w:r>
        <w:t>LUT:</w:t>
      </w:r>
      <w:r>
        <w:rPr>
          <w:i/>
        </w:rPr>
        <w:t xml:space="preserve"> (damit sie ...) nicht einladen ... von ihrem Opfer</w:t>
      </w:r>
    </w:p>
    <w:p>
      <w:r>
        <w:t>Factors: 6, 4</w:t>
      </w:r>
    </w:p>
    <w:p>
      <w:pPr>
        <w:pStyle w:val="Heading2"/>
      </w:pPr>
      <w:r>
        <w:t>[[@BibleBHS:EXO 34:16]][[BibleBHS:EXO 34:16]]</w:t>
      </w:r>
    </w:p>
    <w:p>
      <w:r>
        <w:rPr>
          <w:b/>
        </w:rPr>
        <w:t>Remark:</w:t>
      </w:r>
      <w:r>
        <w:t xml:space="preserve"> </w:t>
      </w:r>
      <w:r>
        <w:t>See Remark in the preceding case, Ex. 34.15.</w:t>
      </w:r>
    </w:p>
    <w:p>
      <w:r>
        <w:rPr>
          <w:b/>
        </w:rPr>
        <w:t>Suggestion:</w:t>
      </w:r>
      <w:r>
        <w:t xml:space="preserve"> </w:t>
      </w:r>
      <w:r>
        <w:t>of his / their daughters ... his / their daughters</w:t>
      </w:r>
    </w:p>
    <w:p>
      <w:pPr>
        <w:pStyle w:val="Heading3"/>
      </w:pPr>
      <w:r>
        <w:t>Alternative 1</w:t>
      </w:r>
    </w:p>
    <w:p>
      <w:r>
        <w:t>מבנתיו ... בנתיו</w:t>
      </w:r>
    </w:p>
    <w:p>
      <w:r>
        <w:t>Rating: A</w:t>
      </w:r>
    </w:p>
    <w:p>
      <w:pPr>
        <w:pStyle w:val="Heading3"/>
      </w:pPr>
      <w:r>
        <w:t>Alternative 2</w:t>
      </w:r>
    </w:p>
    <w:p>
      <w:r>
        <w:t>[מבנתיהם ... בנתיהם]</w:t>
      </w:r>
    </w:p>
    <w:p>
      <w:r>
        <w:t>Rating: None</w:t>
      </w:r>
    </w:p>
    <w:p>
      <w:pPr>
        <w:pStyle w:val="ListBullet"/>
      </w:pPr>
      <w:r>
        <w:t>RSV:</w:t>
      </w:r>
      <w:r>
        <w:rPr>
          <w:i/>
        </w:rPr>
        <w:t xml:space="preserve"> of their daughters ... their daughters</w:t>
      </w:r>
    </w:p>
    <w:p>
      <w:pPr>
        <w:pStyle w:val="ListBullet"/>
      </w:pPr>
      <w:r>
        <w:t>NEB:</w:t>
      </w:r>
      <w:r>
        <w:rPr>
          <w:i/>
        </w:rPr>
        <w:t xml:space="preserve"> to their daughters ... their daughters</w:t>
      </w:r>
    </w:p>
    <w:p>
      <w:pPr>
        <w:pStyle w:val="ListBullet"/>
      </w:pPr>
      <w:r>
        <w:t>BJ:</w:t>
      </w:r>
      <w:r>
        <w:rPr>
          <w:i/>
        </w:rPr>
        <w:t xml:space="preserve"> (1e, 2e éd.) parmi leurs filles ... et que celles-ci, (3e éd.) de leurs filles ... leurs filles</w:t>
      </w:r>
    </w:p>
    <w:p>
      <w:pPr>
        <w:pStyle w:val="ListBullet"/>
      </w:pPr>
      <w:r>
        <w:t>LUT:</w:t>
      </w:r>
      <w:r>
        <w:rPr>
          <w:i/>
        </w:rPr>
        <w:t xml:space="preserve"> ihre Töchter ... und diese</w:t>
      </w:r>
    </w:p>
    <w:p>
      <w:r>
        <w:t>Factors: 6, 4</w:t>
      </w:r>
    </w:p>
    <w:p>
      <w:pPr>
        <w:pStyle w:val="Heading2"/>
      </w:pPr>
      <w:r>
        <w:t>[[@BibleBHS:EXO 34:19]][[BibleBHS:EXO 34:19]]</w:t>
      </w:r>
    </w:p>
    <w:p>
      <w:r>
        <w:rPr>
          <w:b/>
        </w:rPr>
        <w:t>Remark:</w:t>
      </w:r>
      <w:r>
        <w:t xml:space="preserve"> </w:t>
      </w:r>
      <w:r>
        <w:t>For the meaning, see the following case</w:t>
      </w:r>
    </w:p>
    <w:p>
      <w:r>
        <w:rPr>
          <w:b/>
        </w:rPr>
        <w:t>Suggestion:</w:t>
      </w:r>
      <w:r>
        <w:t xml:space="preserve"> </w:t>
      </w:r>
      <w:r>
        <w:t>and all your cattle</w:t>
      </w:r>
    </w:p>
    <w:p>
      <w:pPr>
        <w:pStyle w:val="Heading3"/>
      </w:pPr>
      <w:r>
        <w:t>Alternative 1</w:t>
      </w:r>
    </w:p>
    <w:p>
      <w:r>
        <w:t>וכל־מקנך</w:t>
      </w:r>
    </w:p>
    <w:p>
      <w:r>
        <w:t>Rating: A</w:t>
      </w:r>
    </w:p>
    <w:p>
      <w:pPr>
        <w:pStyle w:val="ListBullet"/>
      </w:pPr>
      <w:r>
        <w:t>RSV:</w:t>
      </w:r>
      <w:r>
        <w:rPr>
          <w:i/>
        </w:rPr>
        <w:t xml:space="preserve"> all your ... cattle</w:t>
      </w:r>
    </w:p>
    <w:p>
      <w:pPr>
        <w:pStyle w:val="ListBullet"/>
      </w:pPr>
      <w:r>
        <w:t>NEB:</w:t>
      </w:r>
      <w:r>
        <w:rPr>
          <w:i/>
        </w:rPr>
        <w:t xml:space="preserve"> of all your herds</w:t>
      </w:r>
    </w:p>
    <w:p>
      <w:pPr>
        <w:pStyle w:val="ListBullet"/>
      </w:pPr>
      <w:r>
        <w:t>LUT:</w:t>
      </w:r>
      <w:r>
        <w:rPr>
          <w:i/>
        </w:rPr>
        <w:t xml:space="preserve"> von deinem Vieh</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[[BibleBHS:EXO 34:19]]</w:t>
      </w:r>
    </w:p>
    <w:p>
      <w:r>
        <w:rPr>
          <w:b/>
        </w:rPr>
        <w:t>Remark:</w:t>
      </w:r>
      <w:r>
        <w:t xml:space="preserve"> </w:t>
      </w:r>
      <w:r>
        <w:t>The verb form תִּזָּכָר has an active meaning "to put asunder the male beasts", and וכל־מקנך, "and all your cattle" (see preceding case) is its direct object, see the translation.</w:t>
      </w:r>
    </w:p>
    <w:p>
      <w:r>
        <w:rPr>
          <w:b/>
        </w:rPr>
        <w:t>Suggestion:</w:t>
      </w:r>
      <w:r>
        <w:t xml:space="preserve"> </w:t>
      </w:r>
      <w:r>
        <w:t>and you shall cast back of all your cattle the male beasts (firstlings of both cow and ewe)</w:t>
      </w:r>
    </w:p>
    <w:p>
      <w:pPr>
        <w:pStyle w:val="Heading3"/>
      </w:pPr>
      <w:r>
        <w:t>Alternative 1</w:t>
      </w:r>
    </w:p>
    <w:p>
      <w:r>
        <w:t>תִּזָּכָר</w:t>
      </w:r>
    </w:p>
    <w:p>
      <w:r>
        <w:t>Rating: B</w:t>
      </w:r>
    </w:p>
    <w:p>
      <w:pPr>
        <w:pStyle w:val="Heading3"/>
      </w:pPr>
      <w:r>
        <w:t>Alternative 2</w:t>
      </w:r>
    </w:p>
    <w:p>
      <w:r>
        <w:t>[הזכר]</w:t>
      </w:r>
    </w:p>
    <w:p>
      <w:r>
        <w:t>Rating: None</w:t>
      </w:r>
    </w:p>
    <w:p>
      <w:pPr>
        <w:pStyle w:val="ListBullet"/>
      </w:pPr>
      <w:r>
        <w:t>RSV:</w:t>
      </w:r>
      <w:r>
        <w:rPr>
          <w:i/>
        </w:rPr>
        <w:t xml:space="preserve"> *(all your) male (cattle)</w:t>
      </w:r>
    </w:p>
    <w:p>
      <w:pPr>
        <w:pStyle w:val="ListBullet"/>
      </w:pPr>
      <w:r>
        <w:t>NEB:</w:t>
      </w:r>
      <w:r>
        <w:rPr>
          <w:i/>
        </w:rPr>
        <w:t xml:space="preserve"> * and the males</w:t>
      </w:r>
    </w:p>
    <w:p>
      <w:pPr>
        <w:pStyle w:val="ListBullet"/>
      </w:pPr>
      <w:r>
        <w:t>BJ:</w:t>
      </w:r>
      <w:r>
        <w:rPr>
          <w:i/>
        </w:rPr>
        <w:t xml:space="preserve"> *tout mâle</w:t>
      </w:r>
    </w:p>
    <w:p>
      <w:pPr>
        <w:pStyle w:val="ListBullet"/>
      </w:pPr>
      <w:r>
        <w:t>LUT:</w:t>
      </w:r>
      <w:r>
        <w:rPr>
          <w:i/>
        </w:rPr>
        <w:t xml:space="preserve"> (alle) männliche (Erstgeburt)</w:t>
      </w:r>
    </w:p>
    <w:p>
      <w:r>
        <w:t>Factors: 8</w:t>
      </w:r>
    </w:p>
    <w:p>
      <w:pPr>
        <w:pStyle w:val="Heading2"/>
      </w:pPr>
      <w:r>
        <w:t>[[@BibleBHS:EXO 34:20]][[BibleBHS:EXO 34:20]]</w:t>
      </w:r>
    </w:p>
    <w:p>
      <w:r>
        <w:rPr>
          <w:b/>
        </w:rPr>
        <w:t>Remark:</w:t>
      </w:r>
      <w:r>
        <w:t xml:space="preserve"> </w:t>
      </w:r>
      <w:r>
        <w:t>None</w:t>
      </w:r>
    </w:p>
    <w:p>
      <w:r>
        <w:rPr>
          <w:b/>
        </w:rPr>
        <w:t>Suggestion:</w:t>
      </w:r>
      <w:r>
        <w:t xml:space="preserve"> </w:t>
      </w:r>
      <w:r>
        <w:t>but if you do not redeem / but if you will not redeem</w:t>
      </w:r>
    </w:p>
    <w:p>
      <w:pPr>
        <w:pStyle w:val="Heading3"/>
      </w:pPr>
      <w:r>
        <w:t>Alternative 1</w:t>
      </w:r>
    </w:p>
    <w:p>
      <w:r>
        <w:t>ואם־לא תפדה</w:t>
      </w:r>
    </w:p>
    <w:p>
      <w:r>
        <w:t>Rating: A</w:t>
      </w:r>
    </w:p>
    <w:p>
      <w:pPr>
        <w:pStyle w:val="Heading3"/>
      </w:pPr>
      <w:r>
        <w:t>Alternative 2</w:t>
      </w:r>
    </w:p>
    <w:p>
      <w:r>
        <w:t>ואם־לא תפדנו</w:t>
      </w:r>
    </w:p>
    <w:p>
      <w:r>
        <w:t>Rating: None</w:t>
      </w:r>
    </w:p>
    <w:p>
      <w:pPr>
        <w:pStyle w:val="ListBullet"/>
      </w:pPr>
      <w:r>
        <w:t>RSV:</w:t>
      </w:r>
      <w:r>
        <w:rPr>
          <w:i/>
        </w:rPr>
        <w:t xml:space="preserve"> or if you will not redeem it</w:t>
      </w:r>
    </w:p>
    <w:p>
      <w:pPr>
        <w:pStyle w:val="ListBullet"/>
      </w:pPr>
      <w:r>
        <w:t>NEB:</w:t>
      </w:r>
      <w:r>
        <w:rPr>
          <w:i/>
        </w:rPr>
        <w:t xml:space="preserve"> but if you do not buy it</w:t>
      </w:r>
    </w:p>
    <w:p>
      <w:pPr>
        <w:pStyle w:val="ListBullet"/>
      </w:pPr>
      <w:r>
        <w:t>BJ:</w:t>
      </w:r>
      <w:r>
        <w:rPr>
          <w:i/>
        </w:rPr>
        <w:t xml:space="preserve"> (1e, 2e éd.) si tu ne le rachètes pas (3e éd.) et si tu ne les rachètes pas</w:t>
      </w:r>
    </w:p>
    <w:p>
      <w:pPr>
        <w:pStyle w:val="ListBullet"/>
      </w:pPr>
      <w:r>
        <w:t>LUT:</w:t>
      </w:r>
      <w:r>
        <w:rPr>
          <w:i/>
        </w:rPr>
        <w:t xml:space="preserve"> wenn du ihn aber nicht auslöst</w:t>
      </w:r>
    </w:p>
    <w:p>
      <w:r>
        <w:t>Factors: 4, 6</w:t>
      </w:r>
    </w:p>
    <w:p>
      <w:pPr>
        <w:pStyle w:val="Heading2"/>
      </w:pPr>
      <w:r>
        <w:t>[[@BibleBHS:EXO 34:32]][[BibleBHS:EXO 34:32]]</w:t>
      </w:r>
    </w:p>
    <w:p>
      <w:r>
        <w:rPr>
          <w:b/>
        </w:rPr>
        <w:t>Remark:</w:t>
      </w:r>
      <w:r>
        <w:t xml:space="preserve"> </w:t>
      </w:r>
      <w:r>
        <w:t>None</w:t>
      </w:r>
    </w:p>
    <w:p>
      <w:r>
        <w:rPr>
          <w:b/>
        </w:rPr>
        <w:t>Suggestion:</w:t>
      </w:r>
      <w:r>
        <w:t xml:space="preserve"> </w:t>
      </w:r>
      <w:r>
        <w:t>all the children of Israel drew near</w:t>
      </w:r>
    </w:p>
    <w:p>
      <w:pPr>
        <w:pStyle w:val="Heading3"/>
      </w:pPr>
      <w:r>
        <w:t>Alternative 1</w:t>
      </w:r>
    </w:p>
    <w:p>
      <w:r>
        <w:t>נגשו כל־בני ישראל</w:t>
      </w:r>
    </w:p>
    <w:p>
      <w:r>
        <w:t>Rating: A</w:t>
      </w:r>
    </w:p>
    <w:p>
      <w:pPr>
        <w:pStyle w:val="ListBullet"/>
      </w:pPr>
      <w:r>
        <w:t>RSV:</w:t>
      </w:r>
      <w:r>
        <w:rPr>
          <w:i/>
        </w:rPr>
        <w:t xml:space="preserve"> all the people of Israel came near</w:t>
      </w:r>
    </w:p>
    <w:p>
      <w:pPr>
        <w:pStyle w:val="ListBullet"/>
      </w:pPr>
      <w:r>
        <w:t>NEB:</w:t>
      </w:r>
      <w:r>
        <w:rPr>
          <w:i/>
        </w:rPr>
        <w:t xml:space="preserve"> all the Israelites drew near</w:t>
      </w:r>
    </w:p>
    <w:p>
      <w:pPr>
        <w:pStyle w:val="ListBullet"/>
      </w:pPr>
      <w:r>
        <w:t>BJ:</w:t>
      </w:r>
      <w:r>
        <w:rPr>
          <w:i/>
        </w:rPr>
        <w:t xml:space="preserve"> (1e, 2e éd.) tous les enfants d'Israël s'approchèrent (3e éd.) tous les Israélites s'approchèrent</w:t>
      </w:r>
    </w:p>
    <w:p>
      <w:pPr>
        <w:pStyle w:val="Heading3"/>
      </w:pPr>
      <w:r>
        <w:t>Alternative 2</w:t>
      </w:r>
    </w:p>
    <w:p>
      <w:r>
        <w:t>נגשו אליו כל בני ישראל</w:t>
      </w:r>
    </w:p>
    <w:p>
      <w:r>
        <w:t>Rating: None</w:t>
      </w:r>
    </w:p>
    <w:p>
      <w:pPr>
        <w:pStyle w:val="ListBullet"/>
      </w:pPr>
      <w:r>
        <w:t>LUT:</w:t>
      </w:r>
      <w:r>
        <w:rPr>
          <w:i/>
        </w:rPr>
        <w:t xml:space="preserve"> nahten sich ihm auch alle Kinder Israel</w:t>
      </w:r>
    </w:p>
    <w:p>
      <w:r>
        <w:t>Factors: 4, 5</w:t>
      </w:r>
    </w:p>
    <w:p>
      <w:pPr>
        <w:pStyle w:val="Heading2"/>
      </w:pPr>
      <w:r>
        <w:t>[[@BibleBHS:EXO 34:35]][[BibleBHS:EXO 34:35]]</w:t>
      </w:r>
    </w:p>
    <w:p>
      <w:r>
        <w:rPr>
          <w:b/>
        </w:rPr>
        <w:t>Remark:</w:t>
      </w:r>
      <w:r>
        <w:t xml:space="preserve"> </w:t>
      </w:r>
      <w:r>
        <w:t>Two renderings are possible: (1) "and the children of Israel were looking at Moses' face, for the skin of Moses' face shone", (2) "and the children of Israel saw the face of Moses, that the skin of Moses' face shone".</w:t>
      </w:r>
    </w:p>
    <w:p>
      <w:r>
        <w:rPr>
          <w:b/>
        </w:rPr>
        <w:t>Suggestion:</w:t>
      </w:r>
      <w:r>
        <w:t xml:space="preserve"> </w:t>
      </w:r>
      <w:r>
        <w:t>See Remark</w:t>
      </w:r>
    </w:p>
    <w:p>
      <w:pPr>
        <w:pStyle w:val="Heading3"/>
      </w:pPr>
      <w:r>
        <w:t>Alternative 1</w:t>
      </w:r>
    </w:p>
    <w:p>
      <w:r>
        <w:t>עור פני משה</w:t>
      </w:r>
    </w:p>
    <w:p>
      <w:r>
        <w:t>Rating: A</w:t>
      </w:r>
    </w:p>
    <w:p>
      <w:pPr>
        <w:pStyle w:val="ListBullet"/>
      </w:pPr>
      <w:r>
        <w:t>RSV:</w:t>
      </w:r>
      <w:r>
        <w:rPr>
          <w:i/>
        </w:rPr>
        <w:t xml:space="preserve"> the skin of Moses' face</w:t>
      </w:r>
    </w:p>
    <w:p>
      <w:pPr>
        <w:pStyle w:val="ListBullet"/>
      </w:pPr>
      <w:r>
        <w:t>NEB:</w:t>
      </w:r>
      <w:r>
        <w:rPr>
          <w:i/>
        </w:rPr>
        <w:t xml:space="preserve"> the skin of Moses' face</w:t>
      </w:r>
    </w:p>
    <w:p>
      <w:pPr>
        <w:pStyle w:val="ListBullet"/>
      </w:pPr>
      <w:r>
        <w:t>LUT:</w:t>
      </w:r>
      <w:r>
        <w:rPr>
          <w:i/>
        </w:rPr>
        <w:t xml:space="preserve"> die Haut seines Angesichtes</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[[@BibleBHS:EXO 35:2]][[BibleBHS:EXO 35:2]]</w:t>
      </w:r>
    </w:p>
    <w:p>
      <w:r>
        <w:rPr>
          <w:b/>
        </w:rPr>
        <w:t>Remark:</w:t>
      </w:r>
      <w:r>
        <w:t xml:space="preserve"> </w:t>
      </w:r>
      <w:r>
        <w:t>See the same case in Ex. 31.15 and Lev. 23.3.</w:t>
      </w:r>
    </w:p>
    <w:p>
      <w:r>
        <w:rPr>
          <w:b/>
        </w:rPr>
        <w:t>Suggestion:</w:t>
      </w:r>
      <w:r>
        <w:t xml:space="preserve"> </w:t>
      </w:r>
      <w:r>
        <w:t>shall (work) be done</w:t>
      </w:r>
    </w:p>
    <w:p>
      <w:pPr>
        <w:pStyle w:val="Heading3"/>
      </w:pPr>
      <w:r>
        <w:t>Alternative 1</w:t>
      </w:r>
    </w:p>
    <w:p>
      <w:r>
        <w:t>תֵּעָשֶׂה</w:t>
      </w:r>
    </w:p>
    <w:p>
      <w:r>
        <w:t>Rating: B</w:t>
      </w:r>
    </w:p>
    <w:p>
      <w:pPr>
        <w:pStyle w:val="ListBullet"/>
      </w:pPr>
      <w:r>
        <w:t>RSV:</w:t>
      </w:r>
      <w:r>
        <w:rPr>
          <w:i/>
        </w:rPr>
        <w:t xml:space="preserve"> shall (work) be done</w:t>
      </w:r>
    </w:p>
    <w:p>
      <w:pPr>
        <w:pStyle w:val="ListBullet"/>
      </w:pPr>
      <w:r>
        <w:t>BJ:</w:t>
      </w:r>
      <w:r>
        <w:rPr>
          <w:i/>
        </w:rPr>
        <w:t xml:space="preserve"> (1e, 2e éd.) on se livrera (au travail) (3e éd.) on fera (le travail)</w:t>
      </w:r>
    </w:p>
    <w:p>
      <w:pPr>
        <w:pStyle w:val="Heading3"/>
      </w:pPr>
      <w:r>
        <w:t>Alternative 2</w:t>
      </w:r>
    </w:p>
    <w:p>
      <w:r>
        <w:t>[תעשו]</w:t>
      </w:r>
    </w:p>
    <w:p>
      <w:r>
        <w:t>Rating: None</w:t>
      </w:r>
    </w:p>
    <w:p>
      <w:pPr>
        <w:pStyle w:val="ListBullet"/>
      </w:pPr>
      <w:r>
        <w:t>NEB:</w:t>
      </w:r>
      <w:r>
        <w:rPr>
          <w:i/>
        </w:rPr>
        <w:t xml:space="preserve"> you may work</w:t>
      </w:r>
    </w:p>
    <w:p>
      <w:pPr>
        <w:pStyle w:val="ListBullet"/>
      </w:pPr>
      <w:r>
        <w:t>LUT:</w:t>
      </w:r>
      <w:r>
        <w:rPr>
          <w:i/>
        </w:rPr>
        <w:t xml:space="preserve"> sollt ihr arbeiten</w:t>
      </w:r>
    </w:p>
    <w:p>
      <w:r>
        <w:t>Factors: 4</w:t>
      </w:r>
    </w:p>
    <w:p>
      <w:pPr>
        <w:pStyle w:val="Heading2"/>
      </w:pPr>
      <w:r>
        <w:t>[[@BibleBHS:EXO 35:21]][[BibleBHS:EXO 35:21]]</w:t>
      </w:r>
    </w:p>
    <w:p>
      <w:r>
        <w:rPr>
          <w:b/>
        </w:rPr>
        <w:t>Remark:</w:t>
      </w:r>
      <w:r>
        <w:t xml:space="preserve"> </w:t>
      </w:r>
      <w:r>
        <w:t>The first half of vs. 21 is to be carefully distinguished from the second half. For in the first half the point in question is the artists, in the second the magnanimous donors: see the translation.</w:t>
      </w:r>
    </w:p>
    <w:p>
      <w:r>
        <w:rPr>
          <w:b/>
        </w:rPr>
        <w:t>Suggestion:</w:t>
      </w:r>
      <w:r>
        <w:t xml:space="preserve"> </w:t>
      </w:r>
      <w:r>
        <w:t>and there came all those who excelled in skill(cf. vs. 10,26); and all those whom a generous spirit moved, brought ...</w:t>
      </w:r>
    </w:p>
    <w:p>
      <w:pPr>
        <w:pStyle w:val="Heading3"/>
      </w:pPr>
      <w:r>
        <w:t>Alternative 1</w:t>
      </w:r>
    </w:p>
    <w:p>
      <w:r>
        <w:t>וַיָּבֹאוּ</w:t>
      </w:r>
    </w:p>
    <w:p>
      <w:r>
        <w:t>Rating: A</w:t>
      </w:r>
    </w:p>
    <w:p>
      <w:pPr>
        <w:pStyle w:val="ListBullet"/>
      </w:pPr>
      <w:r>
        <w:t>RSV:</w:t>
      </w:r>
      <w:r>
        <w:rPr>
          <w:i/>
        </w:rPr>
        <w:t xml:space="preserve"> and they came</w:t>
      </w:r>
    </w:p>
    <w:p>
      <w:pPr>
        <w:pStyle w:val="ListBullet"/>
      </w:pPr>
      <w:r>
        <w:t>BJ:</w:t>
      </w:r>
      <w:r>
        <w:rPr>
          <w:i/>
        </w:rPr>
        <w:t xml:space="preserve"> (1e, 2e éd.) puis (tous ceux qui..) vinrent (apporter)</w:t>
      </w:r>
    </w:p>
    <w:p>
      <w:pPr>
        <w:pStyle w:val="ListBullet"/>
      </w:pPr>
      <w:r>
        <w:t>LUT:</w:t>
      </w:r>
      <w:r>
        <w:rPr>
          <w:i/>
        </w:rPr>
        <w:t xml:space="preserve"> und (alle ...) kamen</w:t>
      </w:r>
    </w:p>
    <w:p>
      <w:pPr>
        <w:pStyle w:val="Heading3"/>
      </w:pPr>
      <w:r>
        <w:t>Alternative 2</w:t>
      </w:r>
    </w:p>
    <w:p>
      <w:r>
        <w:t>ויביאו</w:t>
      </w:r>
    </w:p>
    <w:p>
      <w:r>
        <w:t>Rating: None</w:t>
      </w:r>
    </w:p>
    <w:p>
      <w:pPr>
        <w:pStyle w:val="ListBullet"/>
      </w:pPr>
      <w:r>
        <w:t>NEB:</w:t>
      </w:r>
      <w:r>
        <w:rPr>
          <w:i/>
        </w:rPr>
        <w:t xml:space="preserve"> and (everyone who ...) brought</w:t>
      </w:r>
    </w:p>
    <w:p>
      <w:pPr>
        <w:pStyle w:val="ListBullet"/>
      </w:pPr>
      <w:r>
        <w:t>BJ:</w:t>
      </w:r>
      <w:r>
        <w:rPr>
          <w:i/>
        </w:rPr>
        <w:t xml:space="preserve"> (3e éd.) puis (tous ceux que ...) apportèrent</w:t>
      </w:r>
    </w:p>
    <w:p>
      <w:r>
        <w:t>Factors: 5, 8</w:t>
      </w:r>
    </w:p>
    <w:p>
      <w:pPr>
        <w:pStyle w:val="Heading2"/>
      </w:pPr>
      <w:r>
        <w:t>[[@BibleBHS:EXO 35:22]][[BibleBHS:EXO 35:22]]</w:t>
      </w:r>
    </w:p>
    <w:p>
      <w:r>
        <w:rPr>
          <w:b/>
        </w:rPr>
        <w:t>Remark:</w:t>
      </w:r>
      <w:r>
        <w:t xml:space="preserve"> </w:t>
      </w:r>
      <w:r>
        <w:t>See preceding case in Ex. 35.21.</w:t>
      </w:r>
    </w:p>
    <w:p>
      <w:r>
        <w:rPr>
          <w:b/>
        </w:rPr>
        <w:t>Suggestion:</w:t>
      </w:r>
      <w:r>
        <w:t xml:space="preserve"> </w:t>
      </w:r>
      <w:r>
        <w:t>(and the men after the women) brought</w:t>
      </w:r>
    </w:p>
    <w:p>
      <w:pPr>
        <w:pStyle w:val="Heading3"/>
      </w:pPr>
      <w:r>
        <w:t>Alternative 1</w:t>
      </w:r>
    </w:p>
    <w:p>
      <w:r>
        <w:t>וַיָּבֹאוּ</w:t>
      </w:r>
    </w:p>
    <w:p>
      <w:r>
        <w:t>Rating: None</w:t>
      </w:r>
    </w:p>
    <w:p>
      <w:pPr>
        <w:pStyle w:val="ListBullet"/>
      </w:pPr>
      <w:r>
        <w:t>RSV:</w:t>
      </w:r>
      <w:r>
        <w:rPr>
          <w:i/>
        </w:rPr>
        <w:t xml:space="preserve"> so they came</w:t>
      </w:r>
    </w:p>
    <w:p>
      <w:pPr>
        <w:pStyle w:val="ListBullet"/>
      </w:pPr>
      <w:r>
        <w:t>NEB:</w:t>
      </w:r>
      <w:r>
        <w:rPr>
          <w:i/>
        </w:rPr>
        <w:t xml:space="preserve"> (men and women alike) came</w:t>
      </w:r>
    </w:p>
    <w:p>
      <w:pPr>
        <w:pStyle w:val="ListBullet"/>
      </w:pPr>
      <w:r>
        <w:t>BJ:</w:t>
      </w:r>
      <w:r>
        <w:rPr>
          <w:i/>
        </w:rPr>
        <w:t xml:space="preserve"> (1e, 2e éd.) (les hommes et les femmes) accoururent (3e éd.) (les hommes et les femmes) vinrent</w:t>
      </w:r>
    </w:p>
    <w:p>
      <w:r>
        <w:t>Factors: 5</w:t>
      </w:r>
    </w:p>
    <w:p>
      <w:pPr>
        <w:pStyle w:val="Heading3"/>
      </w:pPr>
      <w:r>
        <w:t>Alternative 2</w:t>
      </w:r>
    </w:p>
    <w:p>
      <w:r>
        <w:t>ויביאו</w:t>
      </w:r>
    </w:p>
    <w:p>
      <w:r>
        <w:t>Rating: C</w:t>
      </w:r>
    </w:p>
    <w:p>
      <w:pPr>
        <w:pStyle w:val="ListBullet"/>
      </w:pPr>
      <w:r>
        <w:t>LUT:</w:t>
      </w:r>
      <w:r>
        <w:rPr>
          <w:i/>
        </w:rPr>
        <w:t xml:space="preserve"> es brachten aber (Männer und Frauen)</w:t>
      </w:r>
    </w:p>
    <w:p>
      <w:pPr>
        <w:pStyle w:val="Heading2"/>
      </w:pPr>
      <w:r>
        <w:t>[[@BibleBHS:EXO 36:29]][[BibleBHS:EXO 36:29]]</w:t>
      </w:r>
    </w:p>
    <w:p>
      <w:r>
        <w:rPr>
          <w:b/>
        </w:rPr>
        <w:t>Remark:</w:t>
      </w:r>
      <w:r>
        <w:t xml:space="preserve"> </w:t>
      </w:r>
      <w:r>
        <w:t>See same case in Ex. 26.24.</w:t>
      </w:r>
    </w:p>
    <w:p>
      <w:r>
        <w:rPr>
          <w:b/>
        </w:rPr>
        <w:t>Suggestion:</w:t>
      </w:r>
      <w:r>
        <w:t xml:space="preserve"> </w:t>
      </w:r>
      <w:r>
        <w:t>(so that they were a pair at the bottom,) but terminated (joined together at the top [lit. towards its top])</w:t>
      </w:r>
    </w:p>
    <w:p>
      <w:pPr>
        <w:pStyle w:val="Heading3"/>
      </w:pPr>
      <w:r>
        <w:t>Alternative 1</w:t>
      </w:r>
    </w:p>
    <w:p>
      <w:r>
        <w:t>תמים</w:t>
      </w:r>
    </w:p>
    <w:p>
      <w:r>
        <w:t>Rating: B</w:t>
      </w:r>
    </w:p>
    <w:p>
      <w:pPr>
        <w:pStyle w:val="Heading3"/>
      </w:pPr>
      <w:r>
        <w:t>Alternative 2</w:t>
      </w:r>
    </w:p>
    <w:p>
      <w:r>
        <w:t>תאמים</w:t>
      </w:r>
    </w:p>
    <w:p>
      <w:r>
        <w:t>Rating: None</w:t>
      </w:r>
    </w:p>
    <w:p>
      <w:pPr>
        <w:pStyle w:val="ListBullet"/>
      </w:pPr>
      <w:r>
        <w:t>NEB:</w:t>
      </w:r>
      <w:r>
        <w:rPr>
          <w:i/>
        </w:rPr>
        <w:t xml:space="preserve"> *(at the bottom they were alike, and at the top) both alike</w:t>
      </w:r>
    </w:p>
    <w:p>
      <w:pPr>
        <w:pStyle w:val="ListBullet"/>
      </w:pPr>
      <w:r>
        <w:t>BJ:</w:t>
      </w:r>
      <w:r>
        <w:rPr>
          <w:i/>
        </w:rPr>
        <w:t xml:space="preserve"> (jumelés à leur partie inférieure) et le demeuraient (jusqu'au sommet)</w:t>
      </w:r>
    </w:p>
    <w:p>
      <w:pPr>
        <w:pStyle w:val="ListBullet"/>
      </w:pPr>
      <w:r>
        <w:t>LUT:</w:t>
      </w:r>
      <w:r>
        <w:rPr>
          <w:i/>
        </w:rPr>
        <w:t xml:space="preserve"> beide (... unten und oben)</w:t>
      </w:r>
    </w:p>
    <w:p>
      <w:r>
        <w:t>Factors: 5, 4, 8</w:t>
      </w:r>
    </w:p>
    <w:p>
      <w:pPr>
        <w:pStyle w:val="Heading3"/>
      </w:pPr>
      <w:r>
        <w:t>Alternative 3</w:t>
      </w:r>
    </w:p>
    <w:p>
      <w:r>
        <w:t>[]</w:t>
      </w:r>
    </w:p>
    <w:p>
      <w:r>
        <w:t>Rating: None</w:t>
      </w:r>
    </w:p>
    <w:p>
      <w:pPr>
        <w:pStyle w:val="ListBullet"/>
      </w:pPr>
      <w:r>
        <w:t>RSV:</w:t>
      </w:r>
      <w:r>
        <w:rPr>
          <w:i/>
        </w:rPr>
        <w:t xml:space="preserve"> [-] (?)</w:t>
      </w:r>
    </w:p>
    <w:p>
      <w:r>
        <w:t>Factors: 14, 6</w:t>
      </w:r>
    </w:p>
    <w:p>
      <w:pPr>
        <w:pStyle w:val="Heading2"/>
      </w:pPr>
      <w:r>
        <w:t>[[@BibleBHS:EXO 37:17]][[BibleBHS:EXO 37:17]]</w:t>
      </w:r>
    </w:p>
    <w:p>
      <w:r>
        <w:rPr>
          <w:b/>
        </w:rPr>
        <w:t>Remark:</w:t>
      </w:r>
      <w:r>
        <w:t xml:space="preserve"> </w:t>
      </w:r>
      <w:r>
        <w:t>As in the case at Ex. 25.31 two renderings are possible. It means either, collectively "and its branches" (i.e. the totality of his branches), or "its (main) shaft".</w:t>
      </w:r>
    </w:p>
    <w:p>
      <w:r>
        <w:rPr>
          <w:b/>
        </w:rPr>
        <w:t>Suggestion:</w:t>
      </w:r>
      <w:r>
        <w:t xml:space="preserve"> </w:t>
      </w:r>
      <w:r>
        <w:t>See Remark</w:t>
      </w:r>
    </w:p>
    <w:p>
      <w:pPr>
        <w:pStyle w:val="Heading3"/>
      </w:pPr>
      <w:r>
        <w:t>Alternative 1</w:t>
      </w:r>
    </w:p>
    <w:p>
      <w:r>
        <w:t>וקנהּ</w:t>
      </w:r>
    </w:p>
    <w:p>
      <w:r>
        <w:t>Rating: B</w:t>
      </w:r>
    </w:p>
    <w:p>
      <w:pPr>
        <w:pStyle w:val="ListBullet"/>
      </w:pPr>
      <w:r>
        <w:t>RSV:</w:t>
      </w:r>
      <w:r>
        <w:rPr>
          <w:i/>
        </w:rPr>
        <w:t xml:space="preserve"> and the shaft (of the lampstand)</w:t>
      </w:r>
    </w:p>
    <w:p>
      <w:pPr>
        <w:pStyle w:val="ListBullet"/>
      </w:pPr>
      <w:r>
        <w:t>BJ:</w:t>
      </w:r>
      <w:r>
        <w:rPr>
          <w:i/>
        </w:rPr>
        <w:t xml:space="preserve"> et son fût</w:t>
      </w:r>
    </w:p>
    <w:p>
      <w:pPr>
        <w:pStyle w:val="ListBullet"/>
      </w:pPr>
      <w:r>
        <w:t>LUT:</w:t>
      </w:r>
      <w:r>
        <w:rPr>
          <w:i/>
        </w:rPr>
        <w:t xml:space="preserve"> daran ... und der Schaft</w:t>
      </w:r>
    </w:p>
    <w:p>
      <w:pPr>
        <w:pStyle w:val="Heading3"/>
      </w:pPr>
      <w:r>
        <w:t>Alternative 2</w:t>
      </w:r>
    </w:p>
    <w:p>
      <w:r>
        <w:t>קניה</w:t>
      </w:r>
    </w:p>
    <w:p>
      <w:r>
        <w:t>Rating: None</w:t>
      </w:r>
    </w:p>
    <w:p>
      <w:pPr>
        <w:pStyle w:val="ListBullet"/>
      </w:pPr>
      <w:r>
        <w:t>NEB:</w:t>
      </w:r>
      <w:r>
        <w:rPr>
          <w:i/>
        </w:rPr>
        <w:t xml:space="preserve"> *and branches</w:t>
      </w:r>
    </w:p>
    <w:p>
      <w:r>
        <w:t>Factors: 5, 8</w:t>
      </w:r>
    </w:p>
    <w:p>
      <w:pPr>
        <w:pStyle w:val="Heading2"/>
      </w:pPr>
      <w:r>
        <w:t>[[@BibleBHS:EXO 38:17]][[BibleBHS:EXO 38:17]]</w:t>
      </w:r>
    </w:p>
    <w:p>
      <w:r>
        <w:rPr>
          <w:b/>
        </w:rPr>
        <w:t>Remark:</w:t>
      </w:r>
      <w:r>
        <w:t xml:space="preserve"> </w:t>
      </w:r>
      <w:r>
        <w:t>None</w:t>
      </w:r>
    </w:p>
    <w:p>
      <w:r>
        <w:rPr>
          <w:b/>
        </w:rPr>
        <w:t>Suggestion:</w:t>
      </w:r>
      <w:r>
        <w:t xml:space="preserve"> </w:t>
      </w:r>
      <w:r>
        <w:t>the hooks of the pillars and their connecting rods (were of silver; their capitals (were) overlaid with silver; and as for all the pillars of the court, they were connected with rods of silver)</w:t>
      </w:r>
    </w:p>
    <w:p>
      <w:pPr>
        <w:pStyle w:val="Heading3"/>
      </w:pPr>
      <w:r>
        <w:t>Alternative 1</w:t>
      </w:r>
    </w:p>
    <w:p>
      <w:r>
        <w:t>ווי העמודים וחשוקיהם</w:t>
      </w:r>
    </w:p>
    <w:p>
      <w:r>
        <w:t>Rating: C</w:t>
      </w:r>
    </w:p>
    <w:p>
      <w:pPr>
        <w:pStyle w:val="ListBullet"/>
      </w:pPr>
      <w:r>
        <w:t>RSV:</w:t>
      </w:r>
      <w:r>
        <w:rPr>
          <w:i/>
        </w:rPr>
        <w:t xml:space="preserve"> but the hooks of the pillars and their fillets</w:t>
      </w:r>
    </w:p>
    <w:p>
      <w:pPr>
        <w:pStyle w:val="ListBullet"/>
      </w:pPr>
      <w:r>
        <w:t>NEB:</w:t>
      </w:r>
      <w:r>
        <w:rPr>
          <w:i/>
        </w:rPr>
        <w:t xml:space="preserve"> the hooks and bands on the posts</w:t>
      </w:r>
    </w:p>
    <w:p>
      <w:pPr>
        <w:pStyle w:val="ListBullet"/>
      </w:pPr>
      <w:r>
        <w:t>BJ:</w:t>
      </w:r>
      <w:r>
        <w:rPr>
          <w:i/>
        </w:rPr>
        <w:t xml:space="preserve"> (3e éd.) les crochets des colonnes et leurs tringles</w:t>
      </w:r>
    </w:p>
    <w:p>
      <w:pPr>
        <w:pStyle w:val="Heading3"/>
      </w:pPr>
      <w:r>
        <w:t>Alternative 2</w:t>
      </w:r>
    </w:p>
    <w:p>
      <w:r>
        <w:t>וויהם</w:t>
      </w:r>
    </w:p>
    <w:p>
      <w:r>
        <w:t>Rating: None</w:t>
      </w:r>
    </w:p>
    <w:p>
      <w:pPr>
        <w:pStyle w:val="ListBullet"/>
      </w:pPr>
      <w:r>
        <w:t>BJ:</w:t>
      </w:r>
      <w:r>
        <w:rPr>
          <w:i/>
        </w:rPr>
        <w:t xml:space="preserve"> *(1e, 2e éd.) et leurs crochets</w:t>
      </w:r>
    </w:p>
    <w:p>
      <w:pPr>
        <w:pStyle w:val="ListBullet"/>
      </w:pPr>
      <w:r>
        <w:t>LUT:</w:t>
      </w:r>
      <w:r>
        <w:rPr>
          <w:i/>
        </w:rPr>
        <w:t xml:space="preserve"> und ihre Nägel</w:t>
      </w:r>
    </w:p>
    <w:p>
      <w:r>
        <w:t>Factors: 4, 5</w:t>
      </w:r>
    </w:p>
    <w:p>
      <w:pPr>
        <w:pStyle w:val="Heading2"/>
      </w:pPr>
      <w:r>
        <w:t>[[@BibleBHS:EXO 38:27]][[BibleBHS:EXO 38:27]]</w:t>
      </w:r>
    </w:p>
    <w:p>
      <w:r>
        <w:rPr>
          <w:b/>
        </w:rPr>
        <w:t>Remark:</w:t>
      </w:r>
      <w:r>
        <w:t xml:space="preserve"> </w:t>
      </w:r>
      <w:r>
        <w:t>None</w:t>
      </w:r>
    </w:p>
    <w:p>
      <w:r>
        <w:rPr>
          <w:b/>
        </w:rPr>
        <w:t>Suggestion:</w:t>
      </w:r>
      <w:r>
        <w:t xml:space="preserve"> </w:t>
      </w:r>
      <w:r>
        <w:t>the sockets of the sanctuary</w:t>
      </w:r>
    </w:p>
    <w:p>
      <w:pPr>
        <w:pStyle w:val="Heading3"/>
      </w:pPr>
      <w:r>
        <w:t>Alternative 1</w:t>
      </w:r>
    </w:p>
    <w:p>
      <w:r>
        <w:t>את אדני הקדש</w:t>
      </w:r>
    </w:p>
    <w:p>
      <w:r>
        <w:t>Rating: A</w:t>
      </w:r>
    </w:p>
    <w:p>
      <w:pPr>
        <w:pStyle w:val="ListBullet"/>
      </w:pPr>
      <w:r>
        <w:t>RSV:</w:t>
      </w:r>
      <w:r>
        <w:rPr>
          <w:i/>
        </w:rPr>
        <w:t xml:space="preserve"> the bases of the sanctuary</w:t>
      </w:r>
    </w:p>
    <w:p>
      <w:pPr>
        <w:pStyle w:val="ListBullet"/>
      </w:pPr>
      <w:r>
        <w:t>NEB:</w:t>
      </w:r>
      <w:r>
        <w:rPr>
          <w:i/>
        </w:rPr>
        <w:t xml:space="preserve"> the sockets for the sanctuary</w:t>
      </w:r>
    </w:p>
    <w:p>
      <w:pPr>
        <w:pStyle w:val="ListBullet"/>
      </w:pPr>
      <w:r>
        <w:t>BJ:</w:t>
      </w:r>
      <w:r>
        <w:rPr>
          <w:i/>
        </w:rPr>
        <w:t xml:space="preserve"> les socles du sanctuaire</w:t>
      </w:r>
    </w:p>
    <w:p>
      <w:pPr>
        <w:pStyle w:val="Heading3"/>
      </w:pPr>
      <w:r>
        <w:t>Alternative 2</w:t>
      </w:r>
    </w:p>
    <w:p>
      <w:r>
        <w:t>[את אדני הקרשים]</w:t>
      </w:r>
    </w:p>
    <w:p>
      <w:r>
        <w:t>Rating: None</w:t>
      </w:r>
    </w:p>
    <w:p>
      <w:pPr>
        <w:pStyle w:val="ListBullet"/>
      </w:pPr>
      <w:r>
        <w:t>LUT:</w:t>
      </w:r>
      <w:r>
        <w:rPr>
          <w:i/>
        </w:rPr>
        <w:t xml:space="preserve"> die Füsse der Bretter</w:t>
      </w:r>
    </w:p>
    <w:p>
      <w:r>
        <w:t>Factors: 14</w:t>
      </w:r>
    </w:p>
    <w:p>
      <w:pPr>
        <w:pStyle w:val="Heading2"/>
      </w:pPr>
      <w:r>
        <w:t>[[@BibleBHS:EXO 39:1]][[BibleBHS:EXO 39:1]]</w:t>
      </w:r>
    </w:p>
    <w:p>
      <w:r>
        <w:rPr>
          <w:b/>
        </w:rPr>
        <w:t>Remark:</w:t>
      </w:r>
      <w:r>
        <w:t xml:space="preserve"> </w:t>
      </w:r>
      <w:r>
        <w:t>None</w:t>
      </w:r>
    </w:p>
    <w:p>
      <w:r>
        <w:rPr>
          <w:b/>
        </w:rPr>
        <w:t>Suggestion:</w:t>
      </w:r>
      <w:r>
        <w:t xml:space="preserve"> </w:t>
      </w:r>
      <w:r>
        <w:t>and scarlet (yarn)</w:t>
      </w:r>
    </w:p>
    <w:p>
      <w:pPr>
        <w:pStyle w:val="Heading3"/>
      </w:pPr>
      <w:r>
        <w:t>Alternative 1</w:t>
      </w:r>
    </w:p>
    <w:p>
      <w:r>
        <w:t>ותולעת השני</w:t>
      </w:r>
    </w:p>
    <w:p>
      <w:r>
        <w:t>Rating: A</w:t>
      </w:r>
    </w:p>
    <w:p>
      <w:pPr>
        <w:pStyle w:val="ListBullet"/>
      </w:pPr>
      <w:r>
        <w:t>RSV:</w:t>
      </w:r>
      <w:r>
        <w:rPr>
          <w:i/>
        </w:rPr>
        <w:t xml:space="preserve"> and scarlet stuff</w:t>
      </w:r>
    </w:p>
    <w:p>
      <w:pPr>
        <w:pStyle w:val="ListBullet"/>
      </w:pPr>
      <w:r>
        <w:t>NEB:</w:t>
      </w:r>
      <w:r>
        <w:rPr>
          <w:i/>
        </w:rPr>
        <w:t xml:space="preserve"> and scarlet yarn</w:t>
      </w:r>
    </w:p>
    <w:p>
      <w:pPr>
        <w:pStyle w:val="ListBullet"/>
      </w:pPr>
      <w:r>
        <w:t>BJ:</w:t>
      </w:r>
      <w:r>
        <w:rPr>
          <w:i/>
        </w:rPr>
        <w:t xml:space="preserve"> (3e éd.) et le cramoisi</w:t>
      </w:r>
    </w:p>
    <w:p>
      <w:pPr>
        <w:pStyle w:val="ListBullet"/>
      </w:pPr>
      <w:r>
        <w:t>LUT:</w:t>
      </w:r>
      <w:r>
        <w:rPr>
          <w:i/>
        </w:rPr>
        <w:t xml:space="preserve"> und dem Scharlach</w:t>
      </w:r>
    </w:p>
    <w:p>
      <w:pPr>
        <w:pStyle w:val="Heading3"/>
      </w:pPr>
      <w:r>
        <w:t>Alternative 2</w:t>
      </w:r>
    </w:p>
    <w:p>
      <w:r>
        <w:t>[ותולעת השני ושש]</w:t>
      </w:r>
    </w:p>
    <w:p>
      <w:r>
        <w:t>Rating: None</w:t>
      </w:r>
    </w:p>
    <w:p>
      <w:pPr>
        <w:pStyle w:val="ListBullet"/>
      </w:pPr>
      <w:r>
        <w:t>BJ:</w:t>
      </w:r>
      <w:r>
        <w:rPr>
          <w:i/>
        </w:rPr>
        <w:t xml:space="preserve"> *(1e éd.) et le cramoisi et le fin lin (2e éd.) et le cramoisi et le lin fin</w:t>
      </w:r>
    </w:p>
    <w:p>
      <w:r>
        <w:t>Factors: 5</w:t>
      </w:r>
    </w:p>
    <w:p>
      <w:pPr>
        <w:pStyle w:val="Heading2"/>
      </w:pPr>
      <w:r>
        <w:t>[[@BibleBHS:EXO 39:2]][[BibleBHS:EXO 39:2]]</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and he made</w:t>
      </w:r>
    </w:p>
    <w:p>
      <w:pPr>
        <w:pStyle w:val="ListBullet"/>
      </w:pPr>
      <w:r>
        <w:t>LUT:</w:t>
      </w:r>
      <w:r>
        <w:rPr>
          <w:i/>
        </w:rPr>
        <w:t xml:space="preserve"> siehe unten andere Lesart</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und sie machten</w:t>
      </w:r>
    </w:p>
    <w:p>
      <w:r>
        <w:t>Factors: 4, 5</w:t>
      </w:r>
    </w:p>
    <w:p>
      <w:pPr>
        <w:pStyle w:val="Heading2"/>
      </w:pPr>
      <w:r>
        <w:t>[[@BibleBHS:EXO 39:3]][[BibleBHS:EXO 39:3]]</w:t>
      </w:r>
    </w:p>
    <w:p>
      <w:r>
        <w:rPr>
          <w:b/>
        </w:rPr>
        <w:t>Remark:</w:t>
      </w:r>
      <w:r>
        <w:t xml:space="preserve"> </w:t>
      </w:r>
      <w:r>
        <w:t>The form accepted by the committee is an infinitive which expresses an action following the preceding verb and with the same subject, see the translation.</w:t>
      </w:r>
    </w:p>
    <w:p>
      <w:r>
        <w:rPr>
          <w:b/>
        </w:rPr>
        <w:t>Suggestion:</w:t>
      </w:r>
      <w:r>
        <w:t xml:space="preserve"> </w:t>
      </w:r>
      <w:r>
        <w:t>and they cut out (i.e. so that they could cut out)</w:t>
      </w:r>
    </w:p>
    <w:p>
      <w:pPr>
        <w:pStyle w:val="Heading3"/>
      </w:pPr>
      <w:r>
        <w:t>Alternative 1</w:t>
      </w:r>
    </w:p>
    <w:p>
      <w:r>
        <w:t>וְקִצֵּץ</w:t>
      </w:r>
    </w:p>
    <w:p>
      <w:r>
        <w:t>Rating: None</w:t>
      </w:r>
    </w:p>
    <w:p>
      <w:pPr>
        <w:pStyle w:val="ListBullet"/>
      </w:pPr>
      <w:r>
        <w:t>RSV:</w:t>
      </w:r>
      <w:r>
        <w:rPr>
          <w:i/>
        </w:rPr>
        <w:t xml:space="preserve"> (and gold leaf was ...) and cut</w:t>
      </w:r>
    </w:p>
    <w:p>
      <w:pPr>
        <w:pStyle w:val="ListBullet"/>
      </w:pPr>
      <w:r>
        <w:t>NEB:</w:t>
      </w:r>
      <w:r>
        <w:rPr>
          <w:i/>
        </w:rPr>
        <w:t xml:space="preserve"> (the gold was ...,) cut</w:t>
      </w:r>
    </w:p>
    <w:p>
      <w:r>
        <w:t>Factors: 8</w:t>
      </w:r>
    </w:p>
    <w:p>
      <w:pPr>
        <w:pStyle w:val="Heading3"/>
      </w:pPr>
      <w:r>
        <w:t>Alternative 2</w:t>
      </w:r>
    </w:p>
    <w:p>
      <w:r>
        <w:t>וקצצו [וִקִצֲּצוּ]</w:t>
      </w:r>
    </w:p>
    <w:p>
      <w:r>
        <w:t>Rating: None</w:t>
      </w:r>
    </w:p>
    <w:p>
      <w:pPr>
        <w:pStyle w:val="ListBullet"/>
      </w:pPr>
      <w:r>
        <w:t>BJ:</w:t>
      </w:r>
      <w:r>
        <w:rPr>
          <w:i/>
        </w:rPr>
        <w:t xml:space="preserve"> *et les découpèrent</w:t>
      </w:r>
    </w:p>
    <w:p>
      <w:pPr>
        <w:pStyle w:val="ListBullet"/>
      </w:pPr>
      <w:r>
        <w:t>LUT:</w:t>
      </w:r>
      <w:r>
        <w:rPr>
          <w:i/>
        </w:rPr>
        <w:t xml:space="preserve"> und schnitten sie</w:t>
      </w:r>
    </w:p>
    <w:p>
      <w:r>
        <w:t>Factors: 4, 5</w:t>
      </w:r>
    </w:p>
    <w:p>
      <w:pPr>
        <w:pStyle w:val="Heading3"/>
      </w:pPr>
      <w:r>
        <w:t>Alternative 3</w:t>
      </w:r>
    </w:p>
    <w:p>
      <w:r>
        <w:t>וקצץ</w:t>
      </w:r>
    </w:p>
    <w:p>
      <w:r>
        <w:t>Rating: C</w:t>
      </w:r>
    </w:p>
    <w:p>
      <w:pPr>
        <w:pStyle w:val="Heading2"/>
      </w:pPr>
      <w:r>
        <w:t>[[@BibleBHS:EXO 39:7]][[BibleBHS:EXO 39:7]]</w:t>
      </w:r>
    </w:p>
    <w:p>
      <w:r>
        <w:rPr>
          <w:b/>
        </w:rPr>
        <w:t>Remark:</w:t>
      </w:r>
      <w:r>
        <w:t xml:space="preserve"> </w:t>
      </w:r>
      <w:r>
        <w:t>See the same fluctuation between singular and plural in Ex. 39.2,8,22.</w:t>
      </w:r>
    </w:p>
    <w:p>
      <w:r>
        <w:rPr>
          <w:b/>
        </w:rPr>
        <w:t>Suggestion:</w:t>
      </w:r>
      <w:r>
        <w:t xml:space="preserve"> </w:t>
      </w:r>
      <w:r>
        <w:t>he put / he had them set on</w:t>
      </w:r>
    </w:p>
    <w:p>
      <w:pPr>
        <w:pStyle w:val="Heading3"/>
      </w:pPr>
      <w:r>
        <w:t>Alternative 1</w:t>
      </w:r>
    </w:p>
    <w:p>
      <w:r>
        <w:t>וישם</w:t>
      </w:r>
    </w:p>
    <w:p>
      <w:r>
        <w:t>Rating: B</w:t>
      </w:r>
    </w:p>
    <w:p>
      <w:pPr>
        <w:pStyle w:val="ListBullet"/>
      </w:pPr>
      <w:r>
        <w:t>RSV:</w:t>
      </w:r>
      <w:r>
        <w:rPr>
          <w:i/>
        </w:rPr>
        <w:t xml:space="preserve"> and he set them</w:t>
      </w:r>
    </w:p>
    <w:p>
      <w:pPr>
        <w:pStyle w:val="ListBullet"/>
      </w:pPr>
      <w:r>
        <w:t>LUT:</w:t>
      </w:r>
      <w:r>
        <w:rPr>
          <w:i/>
        </w:rPr>
        <w:t xml:space="preserve"> und er heftete sie</w:t>
      </w:r>
    </w:p>
    <w:p>
      <w:pPr>
        <w:pStyle w:val="Heading3"/>
      </w:pPr>
      <w:r>
        <w:t>Alternative 2</w:t>
      </w:r>
    </w:p>
    <w:p>
      <w:r>
        <w:t>וישמו</w:t>
      </w:r>
    </w:p>
    <w:p>
      <w:r>
        <w:t>Rating: None</w:t>
      </w:r>
    </w:p>
    <w:p>
      <w:pPr>
        <w:pStyle w:val="ListBullet"/>
      </w:pPr>
      <w:r>
        <w:t>NEB:</w:t>
      </w:r>
      <w:r>
        <w:rPr>
          <w:i/>
        </w:rPr>
        <w:t xml:space="preserve"> (they ...) and fastened them</w:t>
      </w:r>
    </w:p>
    <w:p>
      <w:pPr>
        <w:pStyle w:val="ListBullet"/>
      </w:pPr>
      <w:r>
        <w:t>BJ:</w:t>
      </w:r>
      <w:r>
        <w:rPr>
          <w:i/>
        </w:rPr>
        <w:t xml:space="preserve"> *(1e, 2e éd.) ils fixèrent (3e éd.) ils placèrent</w:t>
      </w:r>
    </w:p>
    <w:p>
      <w:r>
        <w:t>Factors: 4, 5</w:t>
      </w:r>
    </w:p>
    <w:p>
      <w:pPr>
        <w:pStyle w:val="Heading2"/>
      </w:pPr>
      <w:r>
        <w:t>[[@BibleBHS:EXO 39:8]][[BibleBHS:EXO 39:8]]</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vs. 8: he made</w:t>
      </w:r>
    </w:p>
    <w:p>
      <w:pPr>
        <w:pStyle w:val="ListBullet"/>
      </w:pPr>
      <w:r>
        <w:t>LUT:</w:t>
      </w:r>
      <w:r>
        <w:rPr>
          <w:i/>
        </w:rPr>
        <w:t xml:space="preserve"> siehe unten andere Lesart</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und sie machten</w:t>
      </w:r>
    </w:p>
    <w:p>
      <w:r>
        <w:t>Factors: 4, 5</w:t>
      </w:r>
    </w:p>
    <w:p>
      <w:pPr>
        <w:pStyle w:val="Heading2"/>
      </w:pPr>
      <w:r>
        <w:t>[[BibleBHS:EXO 39:8]]</w:t>
      </w:r>
    </w:p>
    <w:p>
      <w:r>
        <w:rPr>
          <w:b/>
        </w:rPr>
        <w:t>Remark:</w:t>
      </w:r>
      <w:r>
        <w:t xml:space="preserve"> </w:t>
      </w:r>
      <w:r>
        <w:t>See the same case in Ex. 28.15.</w:t>
      </w:r>
    </w:p>
    <w:p>
      <w:r>
        <w:rPr>
          <w:b/>
        </w:rPr>
        <w:t>Suggestion:</w:t>
      </w:r>
      <w:r>
        <w:t xml:space="preserve"> </w:t>
      </w:r>
      <w:r>
        <w:t>like the work of an ephod</w:t>
      </w:r>
    </w:p>
    <w:p>
      <w:pPr>
        <w:pStyle w:val="Heading3"/>
      </w:pPr>
      <w:r>
        <w:t>Alternative 1</w:t>
      </w:r>
    </w:p>
    <w:p>
      <w:r>
        <w:t>כמעשה אפד</w:t>
      </w:r>
    </w:p>
    <w:p>
      <w:r>
        <w:t>Rating: A</w:t>
      </w:r>
    </w:p>
    <w:p>
      <w:pPr>
        <w:pStyle w:val="Heading3"/>
      </w:pPr>
      <w:r>
        <w:t>Alternative 2</w:t>
      </w:r>
    </w:p>
    <w:p>
      <w:r>
        <w:t>כמעשה האפד</w:t>
      </w:r>
    </w:p>
    <w:p>
      <w:r>
        <w:t>Rating: None</w:t>
      </w:r>
    </w:p>
    <w:p>
      <w:pPr>
        <w:pStyle w:val="ListBullet"/>
      </w:pPr>
      <w:r>
        <w:t>RSV:</w:t>
      </w:r>
      <w:r>
        <w:rPr>
          <w:i/>
        </w:rPr>
        <w:t xml:space="preserve"> like the work of the ephod</w:t>
      </w:r>
    </w:p>
    <w:p>
      <w:pPr>
        <w:pStyle w:val="ListBullet"/>
      </w:pPr>
      <w:r>
        <w:t>NEB:</w:t>
      </w:r>
      <w:r>
        <w:rPr>
          <w:i/>
        </w:rPr>
        <w:t xml:space="preserve"> it was worked like the ephod</w:t>
      </w:r>
    </w:p>
    <w:p>
      <w:pPr>
        <w:pStyle w:val="ListBullet"/>
      </w:pPr>
      <w:r>
        <w:t>BJ:</w:t>
      </w:r>
      <w:r>
        <w:rPr>
          <w:i/>
        </w:rPr>
        <w:t xml:space="preserve"> comme l'éphod</w:t>
      </w:r>
    </w:p>
    <w:p>
      <w:pPr>
        <w:pStyle w:val="ListBullet"/>
      </w:pPr>
      <w:r>
        <w:t>LUT:</w:t>
      </w:r>
      <w:r>
        <w:rPr>
          <w:i/>
        </w:rPr>
        <w:t xml:space="preserve"> wie der Priesterschurz</w:t>
      </w:r>
    </w:p>
    <w:p>
      <w:r>
        <w:t>Factors: 5, 9</w:t>
      </w:r>
    </w:p>
    <w:p>
      <w:pPr>
        <w:pStyle w:val="Heading2"/>
      </w:pPr>
      <w:r>
        <w:t>[[@BibleBHS:EXO 39:9]][[BibleBHS:EXO 39:9]]</w:t>
      </w:r>
    </w:p>
    <w:p>
      <w:r>
        <w:rPr>
          <w:b/>
        </w:rPr>
        <w:t>Remark:</w:t>
      </w:r>
      <w:r>
        <w:t xml:space="preserve"> </w:t>
      </w:r>
      <w:r>
        <w:t>None</w:t>
      </w:r>
    </w:p>
    <w:p>
      <w:r>
        <w:rPr>
          <w:b/>
        </w:rPr>
        <w:t>Suggestion:</w:t>
      </w:r>
      <w:r>
        <w:t xml:space="preserve"> </w:t>
      </w:r>
      <w:r>
        <w:t>of all of vs. 9: it was square: they had made the breastpiece folded (so that) its length (was) one span and its width one span when folded</w:t>
      </w:r>
    </w:p>
    <w:p>
      <w:pPr>
        <w:pStyle w:val="Heading3"/>
      </w:pPr>
      <w:r>
        <w:t>Alternative 1</w:t>
      </w:r>
    </w:p>
    <w:p>
      <w:r>
        <w:t>רחבו כפול</w:t>
      </w:r>
    </w:p>
    <w:p>
      <w:r>
        <w:t>Rating: A</w:t>
      </w:r>
    </w:p>
    <w:p>
      <w:pPr>
        <w:pStyle w:val="ListBullet"/>
      </w:pPr>
      <w:r>
        <w:t>RSV:</w:t>
      </w:r>
      <w:r>
        <w:rPr>
          <w:i/>
        </w:rPr>
        <w:t xml:space="preserve"> its breadth when doubled</w:t>
      </w:r>
    </w:p>
    <w:p>
      <w:pPr>
        <w:pStyle w:val="Heading3"/>
      </w:pPr>
      <w:r>
        <w:t>Alternative 2</w:t>
      </w:r>
    </w:p>
    <w:p>
      <w:r>
        <w:t>רחבו</w:t>
      </w:r>
    </w:p>
    <w:p>
      <w:r>
        <w:t>Rating: None</w:t>
      </w:r>
    </w:p>
    <w:p>
      <w:pPr>
        <w:pStyle w:val="ListBullet"/>
      </w:pPr>
      <w:r>
        <w:t>NEB:</w:t>
      </w:r>
      <w:r>
        <w:rPr>
          <w:i/>
        </w:rPr>
        <w:t xml:space="preserve"> (and a span) wide</w:t>
      </w:r>
    </w:p>
    <w:p>
      <w:pPr>
        <w:pStyle w:val="ListBullet"/>
      </w:pPr>
      <w:r>
        <w:t>BJ:</w:t>
      </w:r>
      <w:r>
        <w:rPr>
          <w:i/>
        </w:rPr>
        <w:t xml:space="preserve"> *(et d'un empan) de large</w:t>
      </w:r>
    </w:p>
    <w:p>
      <w:pPr>
        <w:pStyle w:val="ListBullet"/>
      </w:pPr>
      <w:r>
        <w:t>LUT:</w:t>
      </w:r>
      <w:r>
        <w:rPr>
          <w:i/>
        </w:rPr>
        <w:t xml:space="preserve"> (und ebenso) breit</w:t>
      </w:r>
    </w:p>
    <w:p>
      <w:r>
        <w:t>Factors: 5, 4</w:t>
      </w:r>
    </w:p>
    <w:p>
      <w:pPr>
        <w:pStyle w:val="Heading2"/>
      </w:pPr>
      <w:r>
        <w:t>[[@BibleBHS:EXO 39:22]][[BibleBHS:EXO 39:22]]</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he also made</w:t>
      </w:r>
    </w:p>
    <w:p>
      <w:pPr>
        <w:pStyle w:val="ListBullet"/>
      </w:pPr>
      <w:r>
        <w:t>LUT:</w:t>
      </w:r>
      <w:r>
        <w:rPr>
          <w:i/>
        </w:rPr>
        <w:t xml:space="preserve"> und dazu machte er</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siehe oben andere Lesart</w:t>
      </w:r>
    </w:p>
    <w:p>
      <w:r>
        <w:t>Factors: 4, 5</w:t>
      </w:r>
    </w:p>
    <w:p>
      <w:pPr>
        <w:pStyle w:val="Heading2"/>
      </w:pPr>
      <w:r>
        <w:t>[[@BibleBHS:EXO 39:24]][[BibleBHS:EXO 39:24]]</w:t>
      </w:r>
    </w:p>
    <w:p>
      <w:r>
        <w:rPr>
          <w:b/>
        </w:rPr>
        <w:t>Remark:</w:t>
      </w:r>
      <w:r>
        <w:t xml:space="preserve"> </w:t>
      </w:r>
      <w:r>
        <w:t>See another problem within the same context in Ex. 28.33.</w:t>
      </w:r>
    </w:p>
    <w:p>
      <w:r>
        <w:rPr>
          <w:b/>
        </w:rPr>
        <w:t>Suggestion:</w:t>
      </w:r>
      <w:r>
        <w:t xml:space="preserve"> </w:t>
      </w:r>
      <w:r>
        <w:t>of scarlet (yarn) (the translators who use notes, might add in a note: Gloss adds: twisted)</w:t>
      </w:r>
    </w:p>
    <w:p>
      <w:pPr>
        <w:pStyle w:val="Heading3"/>
      </w:pPr>
      <w:r>
        <w:t>Alternative 1</w:t>
      </w:r>
    </w:p>
    <w:p>
      <w:r>
        <w:t>ותולעת שני משזר</w:t>
      </w:r>
    </w:p>
    <w:p>
      <w:r>
        <w:t>Rating: C</w:t>
      </w:r>
    </w:p>
    <w:p>
      <w:pPr>
        <w:pStyle w:val="Heading3"/>
      </w:pPr>
      <w:r>
        <w:t>Alternative 2</w:t>
      </w:r>
    </w:p>
    <w:p>
      <w:r>
        <w:t>ותולעת שני ושש משזר</w:t>
      </w:r>
    </w:p>
    <w:p>
      <w:r>
        <w:t>Rating: None</w:t>
      </w:r>
    </w:p>
    <w:p>
      <w:pPr>
        <w:pStyle w:val="ListBullet"/>
      </w:pPr>
      <w:r>
        <w:t>RSV:</w:t>
      </w:r>
      <w:r>
        <w:rPr>
          <w:i/>
        </w:rPr>
        <w:t xml:space="preserve"> and scarlet stuff and fine twined linen</w:t>
      </w:r>
    </w:p>
    <w:p>
      <w:pPr>
        <w:pStyle w:val="ListBullet"/>
      </w:pPr>
      <w:r>
        <w:t>NEB:</w:t>
      </w:r>
      <w:r>
        <w:rPr>
          <w:i/>
        </w:rPr>
        <w:t xml:space="preserve"> *and scarlet stuff, and finely woven linen</w:t>
      </w:r>
    </w:p>
    <w:p>
      <w:pPr>
        <w:pStyle w:val="ListBullet"/>
      </w:pPr>
      <w:r>
        <w:t>BJ:</w:t>
      </w:r>
      <w:r>
        <w:rPr>
          <w:i/>
        </w:rPr>
        <w:t xml:space="preserve"> *de cramoisi et de fin lin retors</w:t>
      </w:r>
    </w:p>
    <w:p>
      <w:pPr>
        <w:pStyle w:val="ListBullet"/>
      </w:pPr>
      <w:r>
        <w:t>LUT:</w:t>
      </w:r>
      <w:r>
        <w:rPr>
          <w:i/>
        </w:rPr>
        <w:t xml:space="preserve"> Scharlach und gezwirnter feiner Leinwand</w:t>
      </w:r>
    </w:p>
    <w:p>
      <w:r>
        <w:t>Factors: 5, 4</w:t>
      </w:r>
    </w:p>
    <w:p>
      <w:pPr>
        <w:pStyle w:val="Heading2"/>
      </w:pPr>
      <w:r>
        <w:t>[[@BibleBHS:EXO 40:31]][[BibleBHS:EXO 40:31]]</w:t>
      </w:r>
    </w:p>
    <w:p>
      <w:r>
        <w:rPr>
          <w:b/>
        </w:rPr>
        <w:t>Remark:</w:t>
      </w:r>
      <w:r>
        <w:t xml:space="preserve"> </w:t>
      </w:r>
      <w:r>
        <w:t>None</w:t>
      </w:r>
    </w:p>
    <w:p>
      <w:r>
        <w:rPr>
          <w:b/>
        </w:rPr>
        <w:t>Suggestion:</w:t>
      </w:r>
      <w:r>
        <w:t xml:space="preserve"> </w:t>
      </w:r>
      <w:r>
        <w:t>Moses and Aaron</w:t>
      </w:r>
    </w:p>
    <w:p>
      <w:pPr>
        <w:pStyle w:val="Heading3"/>
      </w:pPr>
      <w:r>
        <w:t>Alternative 1</w:t>
      </w:r>
    </w:p>
    <w:p>
      <w:r>
        <w:t>משה ואהרן</w:t>
      </w:r>
    </w:p>
    <w:p>
      <w:r>
        <w:t>Rating: A</w:t>
      </w:r>
    </w:p>
    <w:p>
      <w:pPr>
        <w:pStyle w:val="ListBullet"/>
      </w:pPr>
      <w:r>
        <w:t>RSV:</w:t>
      </w:r>
      <w:r>
        <w:rPr>
          <w:i/>
        </w:rPr>
        <w:t xml:space="preserve"> Moses and Aaron</w:t>
      </w:r>
    </w:p>
    <w:p>
      <w:pPr>
        <w:pStyle w:val="ListBullet"/>
      </w:pPr>
      <w:r>
        <w:t>NEB:</w:t>
      </w:r>
      <w:r>
        <w:rPr>
          <w:i/>
        </w:rPr>
        <w:t xml:space="preserve"> and Moses and Aaron</w:t>
      </w:r>
    </w:p>
    <w:p>
      <w:pPr>
        <w:pStyle w:val="ListBullet"/>
      </w:pPr>
      <w:r>
        <w:t>LUT:</w:t>
      </w:r>
      <w:r>
        <w:rPr>
          <w:i/>
        </w:rPr>
        <w:t xml:space="preserve"> und Mose, Aaron</w:t>
      </w:r>
    </w:p>
    <w:p>
      <w:pPr>
        <w:pStyle w:val="Heading3"/>
      </w:pPr>
      <w:r>
        <w:t>Alternative 2</w:t>
      </w:r>
    </w:p>
    <w:p>
      <w:r>
        <w:t>[אהרן]</w:t>
      </w:r>
    </w:p>
    <w:p>
      <w:r>
        <w:t>Rating: None</w:t>
      </w:r>
    </w:p>
    <w:p>
      <w:pPr>
        <w:pStyle w:val="ListBullet"/>
      </w:pPr>
      <w:r>
        <w:t>BJ:</w:t>
      </w:r>
      <w:r>
        <w:rPr>
          <w:i/>
        </w:rPr>
        <w:t xml:space="preserve"> *Aaron (et ses fils)</w:t>
      </w:r>
    </w:p>
    <w:p>
      <w:r>
        <w:t>Factors: 14</w:t>
      </w:r>
    </w:p>
    <w:p>
      <w:pPr>
        <w:pStyle w:val="Heading1"/>
      </w:pPr>
      <w:r>
        <w:t>Leviticus</w:t>
      </w:r>
    </w:p>
    <w:p>
      <w:pPr>
        <w:pStyle w:val="Heading2"/>
      </w:pPr>
      <w:r>
        <w:t>[[@BibleBHS:LEV 1:7]][[BibleBHS:LEV 1:7]]</w:t>
      </w:r>
    </w:p>
    <w:p>
      <w:r>
        <w:rPr>
          <w:b/>
        </w:rPr>
        <w:t>Remark:</w:t>
      </w:r>
      <w:r>
        <w:t xml:space="preserve"> </w:t>
      </w:r>
      <w:r>
        <w:t>None</w:t>
      </w:r>
    </w:p>
    <w:p>
      <w:r>
        <w:rPr>
          <w:b/>
        </w:rPr>
        <w:t>Suggestion:</w:t>
      </w:r>
      <w:r>
        <w:t xml:space="preserve"> </w:t>
      </w:r>
      <w:r>
        <w:t>the sons of Aaron the priest</w:t>
      </w:r>
    </w:p>
    <w:p>
      <w:pPr>
        <w:pStyle w:val="Heading3"/>
      </w:pPr>
      <w:r>
        <w:t>Alternative 1</w:t>
      </w:r>
    </w:p>
    <w:p>
      <w:r>
        <w:t>בני אהרן הכהן</w:t>
      </w:r>
    </w:p>
    <w:p>
      <w:r>
        <w:t>Rating: B</w:t>
      </w:r>
    </w:p>
    <w:p>
      <w:pPr>
        <w:pStyle w:val="ListBullet"/>
      </w:pPr>
      <w:r>
        <w:t>RSV:</w:t>
      </w:r>
      <w:r>
        <w:rPr>
          <w:i/>
        </w:rPr>
        <w:t xml:space="preserve"> the sons of Aaron the priest</w:t>
      </w:r>
    </w:p>
    <w:p>
      <w:pPr>
        <w:pStyle w:val="ListBullet"/>
      </w:pPr>
      <w:r>
        <w:t>NEB:</w:t>
      </w:r>
      <w:r>
        <w:rPr>
          <w:i/>
        </w:rPr>
        <w:t xml:space="preserve"> the sons of Aaron the priest</w:t>
      </w:r>
    </w:p>
    <w:p>
      <w:pPr>
        <w:pStyle w:val="Heading3"/>
      </w:pPr>
      <w:r>
        <w:t>Alternative 2</w:t>
      </w:r>
    </w:p>
    <w:p>
      <w:r>
        <w:t>בני אהרן הכהנים</w:t>
      </w:r>
    </w:p>
    <w:p>
      <w:r>
        <w:t>Rating: None</w:t>
      </w:r>
    </w:p>
    <w:p>
      <w:pPr>
        <w:pStyle w:val="ListBullet"/>
      </w:pPr>
      <w:r>
        <w:t>BJ:</w:t>
      </w:r>
      <w:r>
        <w:rPr>
          <w:i/>
        </w:rPr>
        <w:t xml:space="preserve"> *les fils d'Aaron les prêtres</w:t>
      </w:r>
    </w:p>
    <w:p>
      <w:r>
        <w:t>Factors: 4</w:t>
      </w:r>
    </w:p>
    <w:p>
      <w:pPr>
        <w:pStyle w:val="Heading3"/>
      </w:pPr>
      <w:r>
        <w:t>Alternative 3</w:t>
      </w:r>
    </w:p>
    <w:p>
      <w:r>
        <w:t>[הכהנים בני אהרן]</w:t>
      </w:r>
    </w:p>
    <w:p>
      <w:r>
        <w:t>Rating: None</w:t>
      </w:r>
    </w:p>
    <w:p>
      <w:pPr>
        <w:pStyle w:val="ListBullet"/>
      </w:pPr>
      <w:r>
        <w:t>LUT:</w:t>
      </w:r>
      <w:r>
        <w:rPr>
          <w:i/>
        </w:rPr>
        <w:t xml:space="preserve"> die Priester, Aarons Söhne</w:t>
      </w:r>
    </w:p>
    <w:p>
      <w:r>
        <w:t>Factors: 4</w:t>
      </w:r>
    </w:p>
    <w:p>
      <w:pPr>
        <w:pStyle w:val="Heading2"/>
      </w:pPr>
      <w:r>
        <w:t>[[@BibleBHS:LEV 1:9]][[BibleBHS:LEV 1:9]]</w:t>
      </w:r>
    </w:p>
    <w:p>
      <w:r>
        <w:rPr>
          <w:b/>
        </w:rPr>
        <w:t>Remark:</w:t>
      </w:r>
      <w:r>
        <w:t xml:space="preserve"> </w:t>
      </w:r>
      <w:r>
        <w:t>None</w:t>
      </w:r>
    </w:p>
    <w:p>
      <w:r>
        <w:rPr>
          <w:b/>
        </w:rPr>
        <w:t>Suggestion:</w:t>
      </w:r>
      <w:r>
        <w:t xml:space="preserve"> </w:t>
      </w:r>
      <w:r>
        <w:t>(as) a burnt-offering</w:t>
      </w:r>
    </w:p>
    <w:p>
      <w:pPr>
        <w:pStyle w:val="Heading3"/>
      </w:pPr>
      <w:r>
        <w:t>Alternative 1</w:t>
      </w:r>
    </w:p>
    <w:p>
      <w:r>
        <w:t>עלה</w:t>
      </w:r>
    </w:p>
    <w:p>
      <w:r>
        <w:t>Rating: B</w:t>
      </w:r>
    </w:p>
    <w:p>
      <w:pPr>
        <w:pStyle w:val="ListBullet"/>
      </w:pPr>
      <w:r>
        <w:t>RSV:</w:t>
      </w:r>
      <w:r>
        <w:rPr>
          <w:i/>
        </w:rPr>
        <w:t xml:space="preserve"> as a burnt offering</w:t>
      </w:r>
    </w:p>
    <w:p>
      <w:pPr>
        <w:pStyle w:val="ListBullet"/>
      </w:pPr>
      <w:r>
        <w:t>NEB:</w:t>
      </w:r>
      <w:r>
        <w:rPr>
          <w:i/>
        </w:rPr>
        <w:t xml:space="preserve"> as a whole-offering</w:t>
      </w:r>
    </w:p>
    <w:p>
      <w:pPr>
        <w:pStyle w:val="ListBullet"/>
      </w:pPr>
      <w:r>
        <w:t>BJ:</w:t>
      </w:r>
      <w:r>
        <w:rPr>
          <w:i/>
        </w:rPr>
        <w:t xml:space="preserve"> cet holocauste (sera ...) (?)</w:t>
      </w:r>
    </w:p>
    <w:p>
      <w:pPr>
        <w:pStyle w:val="Heading3"/>
      </w:pPr>
      <w:r>
        <w:t>Alternative 2</w:t>
      </w:r>
    </w:p>
    <w:p>
      <w:r>
        <w:t>עלה הוא</w:t>
      </w:r>
    </w:p>
    <w:p>
      <w:r>
        <w:t>Rating: None</w:t>
      </w:r>
    </w:p>
    <w:p>
      <w:pPr>
        <w:pStyle w:val="ListBullet"/>
      </w:pPr>
      <w:r>
        <w:t>LUT:</w:t>
      </w:r>
      <w:r>
        <w:rPr>
          <w:i/>
        </w:rPr>
        <w:t xml:space="preserve"> das ist ein Brandopfer</w:t>
      </w:r>
    </w:p>
    <w:p>
      <w:r>
        <w:t>Factors: 1</w:t>
      </w:r>
    </w:p>
    <w:p>
      <w:pPr>
        <w:pStyle w:val="Heading2"/>
      </w:pPr>
      <w:r>
        <w:t>[[@BibleBHS:LEV 1:15]][[BibleBHS:LEV 1:15]]</w:t>
      </w:r>
    </w:p>
    <w:p>
      <w:r>
        <w:rPr>
          <w:b/>
        </w:rPr>
        <w:t>Remark:</w:t>
      </w:r>
      <w:r>
        <w:t xml:space="preserve"> </w:t>
      </w:r>
      <w:r>
        <w:t>See the same fluctuation between the active and passive form in Lev. 5.9.</w:t>
      </w:r>
    </w:p>
    <w:p>
      <w:r>
        <w:rPr>
          <w:b/>
        </w:rPr>
        <w:t>Suggestion:</w:t>
      </w:r>
      <w:r>
        <w:t xml:space="preserve"> </w:t>
      </w:r>
      <w:r>
        <w:t>and its blood shall be drained out</w:t>
      </w:r>
    </w:p>
    <w:p>
      <w:pPr>
        <w:pStyle w:val="Heading3"/>
      </w:pPr>
      <w:r>
        <w:t>Alternative 1</w:t>
      </w:r>
    </w:p>
    <w:p>
      <w:r>
        <w:t>ונמצה דמו</w:t>
      </w:r>
    </w:p>
    <w:p>
      <w:r>
        <w:t>Rating: B</w:t>
      </w:r>
    </w:p>
    <w:p>
      <w:pPr>
        <w:pStyle w:val="ListBullet"/>
      </w:pPr>
      <w:r>
        <w:t>RSV:</w:t>
      </w:r>
      <w:r>
        <w:rPr>
          <w:i/>
        </w:rPr>
        <w:t xml:space="preserve"> and its blood shall be drained out</w:t>
      </w:r>
    </w:p>
    <w:p>
      <w:pPr>
        <w:pStyle w:val="ListBullet"/>
      </w:pPr>
      <w:r>
        <w:t>NEB:</w:t>
      </w:r>
      <w:r>
        <w:rPr>
          <w:i/>
        </w:rPr>
        <w:t xml:space="preserve"> and the blood shall be drained out</w:t>
      </w:r>
    </w:p>
    <w:p>
      <w:pPr>
        <w:pStyle w:val="ListBullet"/>
      </w:pPr>
      <w:r>
        <w:t>BJ:</w:t>
      </w:r>
      <w:r>
        <w:rPr>
          <w:i/>
        </w:rPr>
        <w:t xml:space="preserve"> puis le sang en sera exprimé</w:t>
      </w:r>
    </w:p>
    <w:p>
      <w:pPr>
        <w:pStyle w:val="Heading3"/>
      </w:pPr>
      <w:r>
        <w:t>Alternative 2</w:t>
      </w:r>
    </w:p>
    <w:p>
      <w:r>
        <w:t>[ומצה דמו]</w:t>
      </w:r>
    </w:p>
    <w:p>
      <w:r>
        <w:t>Rating: None</w:t>
      </w:r>
    </w:p>
    <w:p>
      <w:pPr>
        <w:pStyle w:val="ListBullet"/>
      </w:pPr>
      <w:r>
        <w:t>LUT:</w:t>
      </w:r>
      <w:r>
        <w:rPr>
          <w:i/>
        </w:rPr>
        <w:t xml:space="preserve"> und (er soll ...) das Blut ausbluten lassen</w:t>
      </w:r>
    </w:p>
    <w:p>
      <w:r>
        <w:t>Factors: 5, 4</w:t>
      </w:r>
    </w:p>
    <w:p>
      <w:pPr>
        <w:pStyle w:val="Heading2"/>
      </w:pPr>
      <w:r>
        <w:t>[[@BibleBHS:LEV 3:16]][[BibleBHS:LEV 3:16]]</w:t>
      </w:r>
    </w:p>
    <w:p>
      <w:r>
        <w:rPr>
          <w:b/>
        </w:rPr>
        <w:t>Remark:</w:t>
      </w:r>
      <w:r>
        <w:t xml:space="preserve"> </w:t>
      </w:r>
      <w:r>
        <w:t>None</w:t>
      </w:r>
    </w:p>
    <w:p>
      <w:r>
        <w:rPr>
          <w:b/>
        </w:rPr>
        <w:t>Suggestion:</w:t>
      </w:r>
      <w:r>
        <w:t xml:space="preserve"> </w:t>
      </w:r>
      <w:r>
        <w:t>for a pleasing odour</w:t>
      </w:r>
    </w:p>
    <w:p>
      <w:pPr>
        <w:pStyle w:val="Heading3"/>
      </w:pPr>
      <w:r>
        <w:t>Alternative 1</w:t>
      </w:r>
    </w:p>
    <w:p>
      <w:r>
        <w:t>לריח ניחח</w:t>
      </w:r>
    </w:p>
    <w:p>
      <w:r>
        <w:t>Rating: B</w:t>
      </w:r>
    </w:p>
    <w:p>
      <w:pPr>
        <w:pStyle w:val="ListBullet"/>
      </w:pPr>
      <w:r>
        <w:t>RSV:</w:t>
      </w:r>
      <w:r>
        <w:rPr>
          <w:i/>
        </w:rPr>
        <w:t xml:space="preserve"> for a pleasing odor</w:t>
      </w:r>
    </w:p>
    <w:p>
      <w:pPr>
        <w:pStyle w:val="ListBullet"/>
      </w:pPr>
      <w:r>
        <w:t>NEB:</w:t>
      </w:r>
      <w:r>
        <w:rPr>
          <w:i/>
        </w:rPr>
        <w:t xml:space="preserve"> of soothing odour</w:t>
      </w:r>
    </w:p>
    <w:p>
      <w:pPr>
        <w:pStyle w:val="ListBullet"/>
      </w:pPr>
      <w:r>
        <w:t>LUT:</w:t>
      </w:r>
      <w:r>
        <w:rPr>
          <w:i/>
        </w:rPr>
        <w:t xml:space="preserve"> zum lieblichen Geruch</w:t>
      </w:r>
    </w:p>
    <w:p>
      <w:pPr>
        <w:pStyle w:val="Heading3"/>
      </w:pPr>
      <w:r>
        <w:t>Alternative 2</w:t>
      </w:r>
    </w:p>
    <w:p>
      <w:r>
        <w:t>לריח ניחח ליהוה</w:t>
      </w:r>
    </w:p>
    <w:p>
      <w:r>
        <w:t>Rating: None</w:t>
      </w:r>
    </w:p>
    <w:p>
      <w:pPr>
        <w:pStyle w:val="ListBullet"/>
      </w:pPr>
      <w:r>
        <w:t>BJ:</w:t>
      </w:r>
      <w:r>
        <w:rPr>
          <w:i/>
        </w:rPr>
        <w:t xml:space="preserve"> en parfum d'apaisement pour Yahvé</w:t>
      </w:r>
    </w:p>
    <w:p>
      <w:r>
        <w:t>Factors: 5</w:t>
      </w:r>
    </w:p>
    <w:p>
      <w:pPr>
        <w:pStyle w:val="Heading2"/>
      </w:pPr>
      <w:r>
        <w:t>[[@BibleBHS:LEV 4:14]][[BibleBHS:LEV 4:14]]</w:t>
      </w:r>
    </w:p>
    <w:p>
      <w:r>
        <w:rPr>
          <w:b/>
        </w:rPr>
        <w:t>Remark:</w:t>
      </w:r>
      <w:r>
        <w:t xml:space="preserve"> </w:t>
      </w:r>
      <w:r>
        <w:t>None</w:t>
      </w:r>
    </w:p>
    <w:p>
      <w:r>
        <w:rPr>
          <w:b/>
        </w:rPr>
        <w:t>Suggestion:</w:t>
      </w:r>
      <w:r>
        <w:t xml:space="preserve"> </w:t>
      </w:r>
      <w:r>
        <w:t>a bull, one head of cattle</w:t>
      </w:r>
    </w:p>
    <w:p>
      <w:pPr>
        <w:pStyle w:val="Heading3"/>
      </w:pPr>
      <w:r>
        <w:t>Alternative 1</w:t>
      </w:r>
    </w:p>
    <w:p>
      <w:r>
        <w:t>פר בן־בקר</w:t>
      </w:r>
    </w:p>
    <w:p>
      <w:r>
        <w:t>Rating: A</w:t>
      </w:r>
    </w:p>
    <w:p>
      <w:pPr>
        <w:pStyle w:val="ListBullet"/>
      </w:pPr>
      <w:r>
        <w:t>RSV:</w:t>
      </w:r>
      <w:r>
        <w:rPr>
          <w:i/>
        </w:rPr>
        <w:t xml:space="preserve"> a young bull</w:t>
      </w:r>
    </w:p>
    <w:p>
      <w:pPr>
        <w:pStyle w:val="ListBullet"/>
      </w:pPr>
      <w:r>
        <w:t>NEB:</w:t>
      </w:r>
      <w:r>
        <w:rPr>
          <w:i/>
        </w:rPr>
        <w:t xml:space="preserve"> a young bull</w:t>
      </w:r>
    </w:p>
    <w:p>
      <w:pPr>
        <w:pStyle w:val="ListBullet"/>
      </w:pPr>
      <w:r>
        <w:t>LUT:</w:t>
      </w:r>
      <w:r>
        <w:rPr>
          <w:i/>
        </w:rPr>
        <w:t xml:space="preserve"> einen jungen Stier</w:t>
      </w:r>
    </w:p>
    <w:p>
      <w:pPr>
        <w:pStyle w:val="Heading3"/>
      </w:pPr>
      <w:r>
        <w:t>Alternative 2</w:t>
      </w:r>
    </w:p>
    <w:p>
      <w:r>
        <w:t>פר בן־בקר תמים</w:t>
      </w:r>
    </w:p>
    <w:p>
      <w:r>
        <w:t>Rating: None</w:t>
      </w:r>
    </w:p>
    <w:p>
      <w:pPr>
        <w:pStyle w:val="ListBullet"/>
      </w:pPr>
      <w:r>
        <w:t>BJ:</w:t>
      </w:r>
      <w:r>
        <w:rPr>
          <w:i/>
        </w:rPr>
        <w:t xml:space="preserve"> un taureau, pièce de gros bétail sans défaut</w:t>
      </w:r>
    </w:p>
    <w:p>
      <w:r>
        <w:t>Factors: 5</w:t>
      </w:r>
    </w:p>
    <w:p>
      <w:pPr>
        <w:pStyle w:val="Heading2"/>
      </w:pPr>
      <w:r>
        <w:t>[[@BibleBHS:LEV 4:15]][[BibleBHS:LEV 4:15]]</w:t>
      </w:r>
    </w:p>
    <w:p>
      <w:r>
        <w:rPr>
          <w:b/>
        </w:rPr>
        <w:t>Remark:</w:t>
      </w:r>
      <w:r>
        <w:t xml:space="preserve"> </w:t>
      </w:r>
      <w:r>
        <w:t>1. Impersonal singular. 2. See similar cases in Lev. 4.24, 33; 14.4, 5, 13.</w:t>
      </w:r>
    </w:p>
    <w:p>
      <w:r>
        <w:rPr>
          <w:b/>
        </w:rPr>
        <w:t>Suggestion:</w:t>
      </w:r>
      <w:r>
        <w:t xml:space="preserve"> </w:t>
      </w:r>
      <w:r>
        <w:t>and they shall slaughter / shall be slaughtered</w:t>
      </w:r>
    </w:p>
    <w:p>
      <w:pPr>
        <w:pStyle w:val="Heading3"/>
      </w:pPr>
      <w:r>
        <w:t>Alternative 1</w:t>
      </w:r>
    </w:p>
    <w:p>
      <w:r>
        <w:t>ושחט</w:t>
      </w:r>
    </w:p>
    <w:p>
      <w:r>
        <w:t>Rating: B</w:t>
      </w:r>
    </w:p>
    <w:p>
      <w:pPr>
        <w:pStyle w:val="ListBullet"/>
      </w:pPr>
      <w:r>
        <w:t>RSV:</w:t>
      </w:r>
      <w:r>
        <w:rPr>
          <w:i/>
        </w:rPr>
        <w:t xml:space="preserve"> and (the bull) shall be killed</w:t>
      </w:r>
    </w:p>
    <w:p>
      <w:pPr>
        <w:pStyle w:val="ListBullet"/>
      </w:pPr>
      <w:r>
        <w:t>NEB:</w:t>
      </w:r>
      <w:r>
        <w:rPr>
          <w:i/>
        </w:rPr>
        <w:t xml:space="preserve"> and it shall be slaughtered</w:t>
      </w:r>
    </w:p>
    <w:p>
      <w:pPr>
        <w:pStyle w:val="ListBullet"/>
      </w:pPr>
      <w:r>
        <w:t>BJ:</w:t>
      </w:r>
      <w:r>
        <w:rPr>
          <w:i/>
        </w:rPr>
        <w:t xml:space="preserve"> on l'immolera</w:t>
      </w:r>
    </w:p>
    <w:p>
      <w:pPr>
        <w:pStyle w:val="Heading3"/>
      </w:pPr>
      <w:r>
        <w:t>Alternative 2</w:t>
      </w:r>
    </w:p>
    <w:p>
      <w:r>
        <w:t>[ושחטו]</w:t>
      </w:r>
    </w:p>
    <w:p>
      <w:r>
        <w:t>Rating: None</w:t>
      </w:r>
    </w:p>
    <w:p>
      <w:pPr>
        <w:pStyle w:val="ListBullet"/>
      </w:pPr>
      <w:r>
        <w:t>LUT:</w:t>
      </w:r>
      <w:r>
        <w:rPr>
          <w:i/>
        </w:rPr>
        <w:t xml:space="preserve"> (die Aeltesten) ... sollen ... schlachten</w:t>
      </w:r>
    </w:p>
    <w:p>
      <w:r>
        <w:t>Factors: 7, 4, 8</w:t>
      </w:r>
    </w:p>
    <w:p>
      <w:pPr>
        <w:pStyle w:val="Heading2"/>
      </w:pPr>
      <w:r>
        <w:t>[[@BibleBHS:LEV 4:24]][[BibleBHS:LEV 4:24]]</w:t>
      </w:r>
    </w:p>
    <w:p>
      <w:r>
        <w:rPr>
          <w:b/>
        </w:rPr>
        <w:t>Remark:</w:t>
      </w:r>
      <w:r>
        <w:t xml:space="preserve"> </w:t>
      </w:r>
      <w:r>
        <w:t>See Lev. 4.15.</w:t>
      </w:r>
    </w:p>
    <w:p>
      <w:r>
        <w:rPr>
          <w:b/>
        </w:rPr>
        <w:t>Suggestion:</w:t>
      </w:r>
      <w:r>
        <w:t xml:space="preserve"> </w:t>
      </w:r>
      <w:r>
        <w:t>they slaughter / is slaughtered</w:t>
      </w:r>
    </w:p>
    <w:p>
      <w:pPr>
        <w:pStyle w:val="Heading3"/>
      </w:pPr>
      <w:r>
        <w:t>Alternative 1</w:t>
      </w:r>
    </w:p>
    <w:p>
      <w:r>
        <w:t>ישחט</w:t>
      </w:r>
    </w:p>
    <w:p>
      <w:r>
        <w:t>Rating: B</w:t>
      </w:r>
    </w:p>
    <w:p>
      <w:pPr>
        <w:pStyle w:val="ListBullet"/>
      </w:pPr>
      <w:r>
        <w:t>NEB:</w:t>
      </w:r>
      <w:r>
        <w:rPr>
          <w:i/>
        </w:rPr>
        <w:t xml:space="preserve"> is slaughtered</w:t>
      </w:r>
    </w:p>
    <w:p>
      <w:pPr>
        <w:pStyle w:val="ListBullet"/>
      </w:pPr>
      <w:r>
        <w:t>BJ:</w:t>
      </w:r>
      <w:r>
        <w:rPr>
          <w:i/>
        </w:rPr>
        <w:t xml:space="preserve"> l'on immole</w:t>
      </w:r>
    </w:p>
    <w:p>
      <w:pPr>
        <w:pStyle w:val="ListBullet"/>
      </w:pPr>
      <w:r>
        <w:t>LUT:</w:t>
      </w:r>
      <w:r>
        <w:rPr>
          <w:i/>
        </w:rPr>
        <w:t xml:space="preserve"> man ... schlachtet</w:t>
      </w:r>
    </w:p>
    <w:p>
      <w:pPr>
        <w:pStyle w:val="Heading3"/>
      </w:pPr>
      <w:r>
        <w:t>Alternative 2</w:t>
      </w:r>
    </w:p>
    <w:p>
      <w:r>
        <w:t>ישחטו</w:t>
      </w:r>
    </w:p>
    <w:p>
      <w:r>
        <w:t>Rating: None</w:t>
      </w:r>
    </w:p>
    <w:p>
      <w:pPr>
        <w:pStyle w:val="ListBullet"/>
      </w:pPr>
      <w:r>
        <w:t>RSV:</w:t>
      </w:r>
      <w:r>
        <w:rPr>
          <w:i/>
        </w:rPr>
        <w:t xml:space="preserve"> they kill</w:t>
      </w:r>
    </w:p>
    <w:p>
      <w:r>
        <w:t>Factors: 7, 4, 8</w:t>
      </w:r>
    </w:p>
    <w:p>
      <w:pPr>
        <w:pStyle w:val="Heading2"/>
      </w:pPr>
      <w:r>
        <w:t>[[@BibleBHS:LEV 4:29]][[BibleBHS:LEV 4:29]]</w:t>
      </w:r>
    </w:p>
    <w:p>
      <w:r>
        <w:rPr>
          <w:b/>
        </w:rPr>
        <w:t>Remark:</w:t>
      </w:r>
      <w:r>
        <w:t xml:space="preserve"> </w:t>
      </w:r>
      <w:r>
        <w:t>The variant reading corresponds to the meaning, but keep the more concise expression of the MT.</w:t>
      </w:r>
    </w:p>
    <w:p>
      <w:r>
        <w:rPr>
          <w:b/>
        </w:rPr>
        <w:t>Suggestion:</w:t>
      </w:r>
      <w:r>
        <w:t xml:space="preserve"> </w:t>
      </w:r>
      <w:r>
        <w:t>in the place of the burnt-offerings</w:t>
      </w:r>
    </w:p>
    <w:p>
      <w:pPr>
        <w:pStyle w:val="Heading3"/>
      </w:pPr>
      <w:r>
        <w:t>Alternative 1</w:t>
      </w:r>
    </w:p>
    <w:p>
      <w:r>
        <w:t>במקום העלה</w:t>
      </w:r>
    </w:p>
    <w:p>
      <w:r>
        <w:t>Rating: A</w:t>
      </w:r>
    </w:p>
    <w:p>
      <w:pPr>
        <w:pStyle w:val="ListBullet"/>
      </w:pPr>
      <w:r>
        <w:t>RSV:</w:t>
      </w:r>
      <w:r>
        <w:rPr>
          <w:i/>
        </w:rPr>
        <w:t xml:space="preserve"> in the place of burnt offering</w:t>
      </w:r>
    </w:p>
    <w:p>
      <w:pPr>
        <w:pStyle w:val="ListBullet"/>
      </w:pPr>
      <w:r>
        <w:t>LUT:</w:t>
      </w:r>
      <w:r>
        <w:rPr>
          <w:i/>
        </w:rPr>
        <w:t xml:space="preserve"> an der Stätte des Brandopfers</w:t>
      </w:r>
    </w:p>
    <w:p>
      <w:pPr>
        <w:pStyle w:val="Heading3"/>
      </w:pPr>
      <w:r>
        <w:t>Alternative 2</w:t>
      </w:r>
    </w:p>
    <w:p>
      <w:r>
        <w:t>במקום אשר ישחטו את העלה</w:t>
      </w:r>
    </w:p>
    <w:p>
      <w:r>
        <w:t>Rating: None</w:t>
      </w:r>
    </w:p>
    <w:p>
      <w:pPr>
        <w:pStyle w:val="ListBullet"/>
      </w:pPr>
      <w:r>
        <w:t>NEB:</w:t>
      </w:r>
      <w:r>
        <w:rPr>
          <w:i/>
        </w:rPr>
        <w:t xml:space="preserve"> in the place where the whole-offering is slaughtered</w:t>
      </w:r>
    </w:p>
    <w:p>
      <w:pPr>
        <w:pStyle w:val="ListBullet"/>
      </w:pPr>
      <w:r>
        <w:t>BJ:</w:t>
      </w:r>
      <w:r>
        <w:rPr>
          <w:i/>
        </w:rPr>
        <w:t xml:space="preserve"> au lieu où l'on immole les holocaustes</w:t>
      </w:r>
    </w:p>
    <w:p>
      <w:r>
        <w:t>Factors: 5</w:t>
      </w:r>
    </w:p>
    <w:p>
      <w:pPr>
        <w:pStyle w:val="Heading2"/>
      </w:pPr>
      <w:r>
        <w:t>[[@BibleBHS:LEV 4:33]][[BibleBHS:LEV 4:33]]</w:t>
      </w:r>
    </w:p>
    <w:p>
      <w:r>
        <w:rPr>
          <w:b/>
        </w:rPr>
        <w:t>Remark:</w:t>
      </w:r>
      <w:r>
        <w:t xml:space="preserve"> </w:t>
      </w:r>
      <w:r>
        <w:t>See Lev. 4.15.</w:t>
      </w:r>
    </w:p>
    <w:p>
      <w:r>
        <w:rPr>
          <w:b/>
        </w:rPr>
        <w:t>Suggestion:</w:t>
      </w:r>
      <w:r>
        <w:t xml:space="preserve"> </w:t>
      </w:r>
      <w:r>
        <w:t>they slaughter / is slaughtered</w:t>
      </w:r>
    </w:p>
    <w:p>
      <w:pPr>
        <w:pStyle w:val="Heading3"/>
      </w:pPr>
      <w:r>
        <w:t>Alternative 1</w:t>
      </w:r>
    </w:p>
    <w:p>
      <w:r>
        <w:t>ישחט</w:t>
      </w:r>
    </w:p>
    <w:p>
      <w:r>
        <w:t>Rating: B</w:t>
      </w:r>
    </w:p>
    <w:p>
      <w:pPr>
        <w:pStyle w:val="ListBullet"/>
      </w:pPr>
      <w:r>
        <w:t>NEB:</w:t>
      </w:r>
      <w:r>
        <w:rPr>
          <w:i/>
        </w:rPr>
        <w:t xml:space="preserve"> is slaughtered</w:t>
      </w:r>
    </w:p>
    <w:p>
      <w:pPr>
        <w:pStyle w:val="ListBullet"/>
      </w:pPr>
      <w:r>
        <w:t>BJ:</w:t>
      </w:r>
      <w:r>
        <w:rPr>
          <w:i/>
        </w:rPr>
        <w:t xml:space="preserve"> l'on immole</w:t>
      </w:r>
    </w:p>
    <w:p>
      <w:pPr>
        <w:pStyle w:val="ListBullet"/>
      </w:pPr>
      <w:r>
        <w:t>LUT:</w:t>
      </w:r>
      <w:r>
        <w:rPr>
          <w:i/>
        </w:rPr>
        <w:t xml:space="preserve"> man ... schlachtet</w:t>
      </w:r>
    </w:p>
    <w:p>
      <w:pPr>
        <w:pStyle w:val="Heading3"/>
      </w:pPr>
      <w:r>
        <w:t>Alternative 2</w:t>
      </w:r>
    </w:p>
    <w:p>
      <w:r>
        <w:t>ישחטו</w:t>
      </w:r>
    </w:p>
    <w:p>
      <w:r>
        <w:t>Rating: None</w:t>
      </w:r>
    </w:p>
    <w:p>
      <w:pPr>
        <w:pStyle w:val="ListBullet"/>
      </w:pPr>
      <w:r>
        <w:t>RSV:</w:t>
      </w:r>
      <w:r>
        <w:rPr>
          <w:i/>
        </w:rPr>
        <w:t xml:space="preserve"> they kill</w:t>
      </w:r>
    </w:p>
    <w:p>
      <w:r>
        <w:t>Factors: 7, 4, 8</w:t>
      </w:r>
    </w:p>
    <w:p>
      <w:pPr>
        <w:pStyle w:val="Heading2"/>
      </w:pPr>
      <w:r>
        <w:t>[[@BibleBHS:LEV 5:2]][[BibleBHS:LEV 5:2]]</w:t>
      </w:r>
    </w:p>
    <w:p>
      <w:r>
        <w:rPr>
          <w:b/>
        </w:rPr>
        <w:t>Remark:</w:t>
      </w:r>
      <w:r>
        <w:t xml:space="preserve"> </w:t>
      </w:r>
      <w:r>
        <w:t>None</w:t>
      </w:r>
    </w:p>
    <w:p>
      <w:r>
        <w:rPr>
          <w:b/>
        </w:rPr>
        <w:t>Suggestion:</w:t>
      </w:r>
      <w:r>
        <w:t xml:space="preserve"> </w:t>
      </w:r>
      <w:r>
        <w:t>and it was hidden from him, but he became unclean and guilty</w:t>
      </w:r>
    </w:p>
    <w:p>
      <w:pPr>
        <w:pStyle w:val="Heading3"/>
      </w:pPr>
      <w:r>
        <w:t>Alternative 1</w:t>
      </w:r>
    </w:p>
    <w:p>
      <w:r>
        <w:t>ונעלם ממנו והוא טמא ואשם</w:t>
      </w:r>
    </w:p>
    <w:p>
      <w:r>
        <w:t>Rating: A</w:t>
      </w:r>
    </w:p>
    <w:p>
      <w:pPr>
        <w:pStyle w:val="ListBullet"/>
      </w:pPr>
      <w:r>
        <w:t>RSV:</w:t>
      </w:r>
      <w:r>
        <w:rPr>
          <w:i/>
        </w:rPr>
        <w:t xml:space="preserve"> and it is hidden from him, and he has become unclean, he shall be guilty</w:t>
      </w:r>
    </w:p>
    <w:p>
      <w:pPr>
        <w:pStyle w:val="ListBullet"/>
      </w:pPr>
      <w:r>
        <w:t>BJ:</w:t>
      </w:r>
      <w:r>
        <w:rPr>
          <w:i/>
        </w:rPr>
        <w:t xml:space="preserve"> et à son insu il devient impur et responsable</w:t>
      </w:r>
    </w:p>
    <w:p>
      <w:pPr>
        <w:pStyle w:val="Heading3"/>
      </w:pPr>
      <w:r>
        <w:t>Alternative 2</w:t>
      </w:r>
    </w:p>
    <w:p>
      <w:r>
        <w:t>[-]</w:t>
      </w:r>
    </w:p>
    <w:p>
      <w:r>
        <w:t>Rating: None</w:t>
      </w:r>
    </w:p>
    <w:p>
      <w:pPr>
        <w:pStyle w:val="ListBullet"/>
      </w:pPr>
      <w:r>
        <w:t>NEB:</w:t>
      </w:r>
      <w:r>
        <w:rPr>
          <w:i/>
        </w:rPr>
        <w:t xml:space="preserve"> *[-]</w:t>
      </w:r>
    </w:p>
    <w:p>
      <w:r>
        <w:t>Factors: 4</w:t>
      </w:r>
    </w:p>
    <w:p>
      <w:pPr>
        <w:pStyle w:val="Heading3"/>
      </w:pPr>
      <w:r>
        <w:t>Alternative 3</w:t>
      </w:r>
    </w:p>
    <w:p>
      <w:r>
        <w:t>[ונעלם ממנו והוא ידע ואשם]</w:t>
      </w:r>
    </w:p>
    <w:p>
      <w:r>
        <w:t>Rating: None</w:t>
      </w:r>
    </w:p>
    <w:p>
      <w:pPr>
        <w:pStyle w:val="ListBullet"/>
      </w:pPr>
      <w:r>
        <w:t>LUT:</w:t>
      </w:r>
      <w:r>
        <w:rPr>
          <w:i/>
        </w:rPr>
        <w:t xml:space="preserve"> und wusste es nicht und wird's inne und hat sich so verschuldet</w:t>
      </w:r>
    </w:p>
    <w:p>
      <w:r>
        <w:t>Factors: 5</w:t>
      </w:r>
    </w:p>
    <w:p>
      <w:pPr>
        <w:pStyle w:val="Heading2"/>
      </w:pPr>
      <w:r>
        <w:t>[[@BibleBHS:LEV 5:6]][[BibleBHS:LEV 5:6]]</w:t>
      </w:r>
    </w:p>
    <w:p>
      <w:r>
        <w:rPr>
          <w:b/>
        </w:rPr>
        <w:t>Remark:</w:t>
      </w:r>
      <w:r>
        <w:t xml:space="preserve"> </w:t>
      </w:r>
      <w:r>
        <w:t>None</w:t>
      </w:r>
    </w:p>
    <w:p>
      <w:r>
        <w:rPr>
          <w:b/>
        </w:rPr>
        <w:t>Suggestion:</w:t>
      </w:r>
      <w:r>
        <w:t xml:space="preserve"> </w:t>
      </w:r>
      <w:r>
        <w:t>for his sin</w:t>
      </w:r>
    </w:p>
    <w:p>
      <w:pPr>
        <w:pStyle w:val="Heading3"/>
      </w:pPr>
      <w:r>
        <w:t>Alternative 1</w:t>
      </w:r>
    </w:p>
    <w:p>
      <w:r>
        <w:t>מחטאתו</w:t>
      </w:r>
    </w:p>
    <w:p>
      <w:r>
        <w:t>Rating: A</w:t>
      </w:r>
    </w:p>
    <w:p>
      <w:pPr>
        <w:pStyle w:val="ListBullet"/>
      </w:pPr>
      <w:r>
        <w:t>RSV:</w:t>
      </w:r>
      <w:r>
        <w:rPr>
          <w:i/>
        </w:rPr>
        <w:t xml:space="preserve"> for his sin</w:t>
      </w:r>
    </w:p>
    <w:p>
      <w:pPr>
        <w:pStyle w:val="ListBullet"/>
      </w:pPr>
      <w:r>
        <w:t>BJ:</w:t>
      </w:r>
      <w:r>
        <w:rPr>
          <w:i/>
        </w:rPr>
        <w:t xml:space="preserve"> qui le délivrera de son péché</w:t>
      </w:r>
    </w:p>
    <w:p>
      <w:pPr>
        <w:pStyle w:val="ListBullet"/>
      </w:pPr>
      <w:r>
        <w:t>LUT:</w:t>
      </w:r>
      <w:r>
        <w:rPr>
          <w:i/>
        </w:rPr>
        <w:t xml:space="preserve"> wegen seiner Sünde</w:t>
      </w:r>
    </w:p>
    <w:p>
      <w:pPr>
        <w:pStyle w:val="Heading3"/>
      </w:pPr>
      <w:r>
        <w:t>Alternative 2</w:t>
      </w:r>
    </w:p>
    <w:p>
      <w:r>
        <w:t>על חטאתו אשר חטא ונסלח לו</w:t>
      </w:r>
    </w:p>
    <w:p>
      <w:r>
        <w:t>Rating: None</w:t>
      </w:r>
    </w:p>
    <w:p>
      <w:pPr>
        <w:pStyle w:val="ListBullet"/>
      </w:pPr>
      <w:r>
        <w:t>NEB:</w:t>
      </w:r>
      <w:r>
        <w:rPr>
          <w:i/>
        </w:rPr>
        <w:t xml:space="preserve"> *on account of his sin which he has committed, and he shall be pardoned</w:t>
      </w:r>
    </w:p>
    <w:p>
      <w:r>
        <w:t>Factors: 5</w:t>
      </w:r>
    </w:p>
    <w:p>
      <w:pPr>
        <w:pStyle w:val="Heading2"/>
      </w:pPr>
      <w:r>
        <w:t>[[@BibleBHS:LEV 5:7]][[BibleBHS:LEV 5:7]]</w:t>
      </w:r>
    </w:p>
    <w:p>
      <w:r>
        <w:rPr>
          <w:b/>
        </w:rPr>
        <w:t>Remark:</w:t>
      </w:r>
      <w:r>
        <w:t xml:space="preserve"> </w:t>
      </w:r>
      <w:r>
        <w:t>אשׁם means "reparation, fine". The meaning therefore would be "he shall pay a (lit. his) fine (for the sin committed)", as in vs. 11 "he shall bring his offering (קרבנו) for the sin committed".</w:t>
      </w:r>
    </w:p>
    <w:p>
      <w:r>
        <w:rPr>
          <w:b/>
        </w:rPr>
        <w:t>Suggestion:</w:t>
      </w:r>
      <w:r>
        <w:t xml:space="preserve"> </w:t>
      </w:r>
      <w:r>
        <w:t>See Remark</w:t>
      </w:r>
    </w:p>
    <w:p>
      <w:pPr>
        <w:pStyle w:val="Heading3"/>
      </w:pPr>
      <w:r>
        <w:t>Alternative 1</w:t>
      </w:r>
    </w:p>
    <w:p>
      <w:r>
        <w:t>את־אשמו</w:t>
      </w:r>
    </w:p>
    <w:p>
      <w:r>
        <w:t>Rating: B</w:t>
      </w:r>
    </w:p>
    <w:p>
      <w:pPr>
        <w:pStyle w:val="ListBullet"/>
      </w:pPr>
      <w:r>
        <w:t>RSV:</w:t>
      </w:r>
      <w:r>
        <w:rPr>
          <w:i/>
        </w:rPr>
        <w:t xml:space="preserve"> as his guilt offering</w:t>
      </w:r>
    </w:p>
    <w:p>
      <w:pPr>
        <w:pStyle w:val="ListBullet"/>
      </w:pPr>
      <w:r>
        <w:t>BJ:</w:t>
      </w:r>
      <w:r>
        <w:rPr>
          <w:i/>
        </w:rPr>
        <w:t xml:space="preserve"> (2e éd.) en sacrifice de réparation</w:t>
      </w:r>
    </w:p>
    <w:p>
      <w:pPr>
        <w:pStyle w:val="ListBullet"/>
      </w:pPr>
      <w:r>
        <w:t>LUT:</w:t>
      </w:r>
      <w:r>
        <w:rPr>
          <w:i/>
        </w:rPr>
        <w:t xml:space="preserve"> für seine Schuld</w:t>
      </w:r>
    </w:p>
    <w:p>
      <w:pPr>
        <w:pStyle w:val="Heading3"/>
      </w:pPr>
      <w:r>
        <w:t>Alternative 2</w:t>
      </w:r>
    </w:p>
    <w:p>
      <w:r>
        <w:t>[על־חטאתו]</w:t>
      </w:r>
    </w:p>
    <w:p>
      <w:r>
        <w:t>Rating: None</w:t>
      </w:r>
    </w:p>
    <w:p>
      <w:pPr>
        <w:pStyle w:val="ListBullet"/>
      </w:pPr>
      <w:r>
        <w:t>NEB:</w:t>
      </w:r>
      <w:r>
        <w:rPr>
          <w:i/>
        </w:rPr>
        <w:t xml:space="preserve"> *for the sin</w:t>
      </w:r>
    </w:p>
    <w:p>
      <w:pPr>
        <w:pStyle w:val="ListBullet"/>
      </w:pPr>
      <w:r>
        <w:t>BJ:</w:t>
      </w:r>
      <w:r>
        <w:rPr>
          <w:i/>
        </w:rPr>
        <w:t xml:space="preserve"> (1e éd.) pour le péché (?)</w:t>
      </w:r>
    </w:p>
    <w:p>
      <w:r>
        <w:t>Factors: 5</w:t>
      </w:r>
    </w:p>
    <w:p>
      <w:pPr>
        <w:pStyle w:val="Heading2"/>
      </w:pPr>
      <w:r>
        <w:t>[[@BibleBHS:LEV 5:8]][[BibleBHS:LEV 5:8]]</w:t>
      </w:r>
    </w:p>
    <w:p>
      <w:r>
        <w:rPr>
          <w:b/>
        </w:rPr>
        <w:t>Remark:</w:t>
      </w:r>
      <w:r>
        <w:t xml:space="preserve"> </w:t>
      </w:r>
      <w:r>
        <w:t>1. For the opposite case, see Lev. 5.12; 14.14, 24. 2. The subject of ומלק, "and he shall wring off" as well as of the preceding verb והקריב, and he shall offer" is indeed the priest, as is shown by Lev. 1.15, but after the words אל־הכהן "to the priest" that immediately precede these two verbs, there was no necessity to repeat the subject.</w:t>
      </w:r>
    </w:p>
    <w:p>
      <w:r>
        <w:rPr>
          <w:b/>
        </w:rPr>
        <w:t>Suggestion:</w:t>
      </w:r>
      <w:r>
        <w:t xml:space="preserve"> </w:t>
      </w:r>
      <w:r>
        <w:t>and he shall wring off</w:t>
      </w:r>
    </w:p>
    <w:p>
      <w:pPr>
        <w:pStyle w:val="Heading3"/>
      </w:pPr>
      <w:r>
        <w:t>Alternative 1</w:t>
      </w:r>
    </w:p>
    <w:p>
      <w:r>
        <w:t>ומלק</w:t>
      </w:r>
    </w:p>
    <w:p>
      <w:r>
        <w:t>Rating: B</w:t>
      </w:r>
    </w:p>
    <w:p>
      <w:pPr>
        <w:pStyle w:val="ListBullet"/>
      </w:pPr>
      <w:r>
        <w:t>RSV:</w:t>
      </w:r>
      <w:r>
        <w:rPr>
          <w:i/>
        </w:rPr>
        <w:t xml:space="preserve"> he shall wring</w:t>
      </w:r>
    </w:p>
    <w:p>
      <w:pPr>
        <w:pStyle w:val="ListBullet"/>
      </w:pPr>
      <w:r>
        <w:t>NEB:</w:t>
      </w:r>
      <w:r>
        <w:rPr>
          <w:i/>
        </w:rPr>
        <w:t xml:space="preserve"> he shall wrench</w:t>
      </w:r>
    </w:p>
    <w:p>
      <w:pPr>
        <w:pStyle w:val="ListBullet"/>
      </w:pPr>
      <w:r>
        <w:t>LUT:</w:t>
      </w:r>
      <w:r>
        <w:rPr>
          <w:i/>
        </w:rPr>
        <w:t xml:space="preserve"> der soll ... ihr ... abknicken</w:t>
      </w:r>
    </w:p>
    <w:p>
      <w:pPr>
        <w:pStyle w:val="Heading3"/>
      </w:pPr>
      <w:r>
        <w:t>Alternative 2</w:t>
      </w:r>
    </w:p>
    <w:p>
      <w:r>
        <w:t>ומלק הכהן</w:t>
      </w:r>
    </w:p>
    <w:p>
      <w:r>
        <w:t>Rating: None</w:t>
      </w:r>
    </w:p>
    <w:p>
      <w:pPr>
        <w:pStyle w:val="ListBullet"/>
      </w:pPr>
      <w:r>
        <w:t>BJ:</w:t>
      </w:r>
      <w:r>
        <w:rPr>
          <w:i/>
        </w:rPr>
        <w:t xml:space="preserve"> en pinçant ... le prêtre lui rompra</w:t>
      </w:r>
    </w:p>
    <w:p>
      <w:r>
        <w:t>Factors: 5, 4</w:t>
      </w:r>
    </w:p>
    <w:p>
      <w:pPr>
        <w:pStyle w:val="Heading2"/>
      </w:pPr>
      <w:r>
        <w:t>[[@BibleBHS:LEV 5:9]][[BibleBHS:LEV 5:9]]</w:t>
      </w:r>
    </w:p>
    <w:p>
      <w:r>
        <w:rPr>
          <w:b/>
        </w:rPr>
        <w:t>Remark:</w:t>
      </w:r>
      <w:r>
        <w:t xml:space="preserve"> </w:t>
      </w:r>
      <w:r>
        <w:t>See the same active interpretation of this verb in the variant reading of Lev. 1.15.</w:t>
      </w:r>
    </w:p>
    <w:p>
      <w:r>
        <w:rPr>
          <w:b/>
        </w:rPr>
        <w:t>Suggestion:</w:t>
      </w:r>
      <w:r>
        <w:t xml:space="preserve"> </w:t>
      </w:r>
      <w:r>
        <w:t>shall be drained out</w:t>
      </w:r>
    </w:p>
    <w:p>
      <w:pPr>
        <w:pStyle w:val="Heading3"/>
      </w:pPr>
      <w:r>
        <w:t>Alternative 1</w:t>
      </w:r>
    </w:p>
    <w:p>
      <w:r>
        <w:t>יִמָּצֵה</w:t>
      </w:r>
    </w:p>
    <w:p>
      <w:r>
        <w:t>Rating: B</w:t>
      </w:r>
    </w:p>
    <w:p>
      <w:pPr>
        <w:pStyle w:val="ListBullet"/>
      </w:pPr>
      <w:r>
        <w:t>RSV:</w:t>
      </w:r>
      <w:r>
        <w:rPr>
          <w:i/>
        </w:rPr>
        <w:t xml:space="preserve"> shall be drained out</w:t>
      </w:r>
    </w:p>
    <w:p>
      <w:pPr>
        <w:pStyle w:val="ListBullet"/>
      </w:pPr>
      <w:r>
        <w:t>NEB:</w:t>
      </w:r>
      <w:r>
        <w:rPr>
          <w:i/>
        </w:rPr>
        <w:t xml:space="preserve"> shall be drained out</w:t>
      </w:r>
    </w:p>
    <w:p>
      <w:pPr>
        <w:pStyle w:val="ListBullet"/>
      </w:pPr>
      <w:r>
        <w:t>BJ:</w:t>
      </w:r>
      <w:r>
        <w:rPr>
          <w:i/>
        </w:rPr>
        <w:t xml:space="preserve"> sera exprimé</w:t>
      </w:r>
    </w:p>
    <w:p>
      <w:pPr>
        <w:pStyle w:val="Heading3"/>
      </w:pPr>
      <w:r>
        <w:t>Alternative 2</w:t>
      </w:r>
    </w:p>
    <w:p>
      <w:r>
        <w:t>[יְמַצֶּה]</w:t>
      </w:r>
    </w:p>
    <w:p>
      <w:r>
        <w:t>Rating: None</w:t>
      </w:r>
    </w:p>
    <w:p>
      <w:pPr>
        <w:pStyle w:val="ListBullet"/>
      </w:pPr>
      <w:r>
        <w:t>LUT:</w:t>
      </w:r>
      <w:r>
        <w:rPr>
          <w:i/>
        </w:rPr>
        <w:t xml:space="preserve"> und lasse ... ausbluten</w:t>
      </w:r>
    </w:p>
    <w:p>
      <w:r>
        <w:t>Factors: 4, 8</w:t>
      </w:r>
    </w:p>
    <w:p>
      <w:pPr>
        <w:pStyle w:val="Heading2"/>
      </w:pPr>
      <w:r>
        <w:t>[[@BibleBHS:LEV 5:11]][[BibleBHS:LEV 5:11]]</w:t>
      </w:r>
    </w:p>
    <w:p>
      <w:r>
        <w:rPr>
          <w:b/>
        </w:rPr>
        <w:t>Remark:</w:t>
      </w:r>
      <w:r>
        <w:t xml:space="preserve"> </w:t>
      </w:r>
      <w:r>
        <w:t>None</w:t>
      </w:r>
    </w:p>
    <w:p>
      <w:r>
        <w:rPr>
          <w:b/>
        </w:rPr>
        <w:t>Suggestion:</w:t>
      </w:r>
      <w:r>
        <w:t xml:space="preserve"> </w:t>
      </w:r>
      <w:r>
        <w:t>he shall put no (oil)</w:t>
      </w:r>
    </w:p>
    <w:p>
      <w:pPr>
        <w:pStyle w:val="Heading3"/>
      </w:pPr>
      <w:r>
        <w:t>Alternative 1</w:t>
      </w:r>
    </w:p>
    <w:p>
      <w:r>
        <w:t>לא־ישים</w:t>
      </w:r>
    </w:p>
    <w:p>
      <w:r>
        <w:t>Rating: A</w:t>
      </w:r>
    </w:p>
    <w:p>
      <w:pPr>
        <w:pStyle w:val="ListBullet"/>
      </w:pPr>
      <w:r>
        <w:t>RSV:</w:t>
      </w:r>
      <w:r>
        <w:rPr>
          <w:i/>
        </w:rPr>
        <w:t xml:space="preserve"> he shall put no (oil)</w:t>
      </w:r>
    </w:p>
    <w:p>
      <w:pPr>
        <w:pStyle w:val="ListBullet"/>
      </w:pPr>
      <w:r>
        <w:t>NEB:</w:t>
      </w:r>
      <w:r>
        <w:rPr>
          <w:i/>
        </w:rPr>
        <w:t xml:space="preserve"> he shall add no (oil)</w:t>
      </w:r>
    </w:p>
    <w:p>
      <w:pPr>
        <w:pStyle w:val="ListBullet"/>
      </w:pPr>
      <w:r>
        <w:t>BJ:</w:t>
      </w:r>
      <w:r>
        <w:rPr>
          <w:i/>
        </w:rPr>
        <w:t xml:space="preserve"> il n'y mettra pas</w:t>
      </w:r>
    </w:p>
    <w:p>
      <w:pPr>
        <w:pStyle w:val="Heading3"/>
      </w:pPr>
      <w:r>
        <w:t>Alternative 2</w:t>
      </w:r>
    </w:p>
    <w:p>
      <w:r>
        <w:t>לא יצק</w:t>
      </w:r>
    </w:p>
    <w:p>
      <w:r>
        <w:t>Rating: None</w:t>
      </w:r>
    </w:p>
    <w:p>
      <w:pPr>
        <w:pStyle w:val="ListBullet"/>
      </w:pPr>
      <w:r>
        <w:t>LUT:</w:t>
      </w:r>
      <w:r>
        <w:rPr>
          <w:i/>
        </w:rPr>
        <w:t xml:space="preserve"> er soll aber kein (Oel) darauf giessen</w:t>
      </w:r>
    </w:p>
    <w:p>
      <w:r>
        <w:t>Factors: 5</w:t>
      </w:r>
    </w:p>
    <w:p>
      <w:pPr>
        <w:pStyle w:val="Heading2"/>
      </w:pPr>
      <w:r>
        <w:t>[[@BibleBHS:LEV 5:12]][[BibleBHS:LEV 5:12]]</w:t>
      </w:r>
    </w:p>
    <w:p>
      <w:r>
        <w:rPr>
          <w:b/>
        </w:rPr>
        <w:t>Remark:</w:t>
      </w:r>
      <w:r>
        <w:t xml:space="preserve"> </w:t>
      </w:r>
      <w:r>
        <w:t>See similar cases in Lev. 14.14, 24; but a converse case in Lev. 5.8.</w:t>
      </w:r>
    </w:p>
    <w:p>
      <w:r>
        <w:rPr>
          <w:b/>
        </w:rPr>
        <w:t>Suggestion:</w:t>
      </w:r>
      <w:r>
        <w:t xml:space="preserve"> </w:t>
      </w:r>
      <w:r>
        <w:t>and the priest shall take out</w:t>
      </w:r>
    </w:p>
    <w:p>
      <w:pPr>
        <w:pStyle w:val="Heading3"/>
      </w:pPr>
      <w:r>
        <w:t>Alternative 1</w:t>
      </w:r>
    </w:p>
    <w:p>
      <w:r>
        <w:t>וקמץ הכהן</w:t>
      </w:r>
    </w:p>
    <w:p>
      <w:r>
        <w:t>Rating: A</w:t>
      </w:r>
    </w:p>
    <w:p>
      <w:pPr>
        <w:pStyle w:val="ListBullet"/>
      </w:pPr>
      <w:r>
        <w:t>RSV:</w:t>
      </w:r>
      <w:r>
        <w:rPr>
          <w:i/>
        </w:rPr>
        <w:t xml:space="preserve"> and the priest shall take</w:t>
      </w:r>
    </w:p>
    <w:p>
      <w:pPr>
        <w:pStyle w:val="ListBullet"/>
      </w:pPr>
      <w:r>
        <w:t>LUT:</w:t>
      </w:r>
      <w:r>
        <w:rPr>
          <w:i/>
        </w:rPr>
        <w:t xml:space="preserve"> der Priester aber soll nehmen</w:t>
      </w:r>
    </w:p>
    <w:p>
      <w:pPr>
        <w:pStyle w:val="Heading3"/>
      </w:pPr>
      <w:r>
        <w:t>Alternative 2</w:t>
      </w:r>
    </w:p>
    <w:p>
      <w:r>
        <w:t>וקמץ</w:t>
      </w:r>
    </w:p>
    <w:p>
      <w:r>
        <w:t>Rating: None</w:t>
      </w:r>
    </w:p>
    <w:p>
      <w:pPr>
        <w:pStyle w:val="ListBullet"/>
      </w:pPr>
      <w:r>
        <w:t>NEB:</w:t>
      </w:r>
      <w:r>
        <w:rPr>
          <w:i/>
        </w:rPr>
        <w:t xml:space="preserve"> who shall scoop up</w:t>
      </w:r>
    </w:p>
    <w:p>
      <w:pPr>
        <w:pStyle w:val="ListBullet"/>
      </w:pPr>
      <w:r>
        <w:t>BJ:</w:t>
      </w:r>
      <w:r>
        <w:rPr>
          <w:i/>
        </w:rPr>
        <w:t xml:space="preserve"> et celui-ci en prendra</w:t>
      </w:r>
    </w:p>
    <w:p>
      <w:r>
        <w:t>Factors: 5, 4</w:t>
      </w:r>
    </w:p>
    <w:p>
      <w:pPr>
        <w:pStyle w:val="Heading2"/>
      </w:pPr>
      <w:r>
        <w:t>[[@BibleBHS:LEV 5:13]][[BibleBHS:LEV 5:13]]</w:t>
      </w:r>
    </w:p>
    <w:p>
      <w:r>
        <w:rPr>
          <w:b/>
        </w:rPr>
        <w:t>Remark:</w:t>
      </w:r>
      <w:r>
        <w:t xml:space="preserve"> </w:t>
      </w:r>
      <w:r>
        <w:t>None</w:t>
      </w:r>
    </w:p>
    <w:p>
      <w:r>
        <w:rPr>
          <w:b/>
        </w:rPr>
        <w:t>Suggestion:</w:t>
      </w:r>
      <w:r>
        <w:t xml:space="preserve"> </w:t>
      </w:r>
      <w:r>
        <w:t>and it shall be (for the priest, as (in the case of) the cereal offering)</w:t>
      </w:r>
    </w:p>
    <w:p>
      <w:pPr>
        <w:pStyle w:val="Heading3"/>
      </w:pPr>
      <w:r>
        <w:t>Alternative 1</w:t>
      </w:r>
    </w:p>
    <w:p>
      <w:r>
        <w:t>והיתה</w:t>
      </w:r>
    </w:p>
    <w:p>
      <w:r>
        <w:t>Rating: B</w:t>
      </w:r>
    </w:p>
    <w:p>
      <w:pPr>
        <w:pStyle w:val="ListBullet"/>
      </w:pPr>
      <w:r>
        <w:t>BJ:</w:t>
      </w:r>
      <w:r>
        <w:rPr>
          <w:i/>
        </w:rPr>
        <w:t xml:space="preserve"> (le prêtre) a dans ce cas les mêmes droits; en note: Litt. "... ce sera ..."</w:t>
      </w:r>
    </w:p>
    <w:p>
      <w:pPr>
        <w:pStyle w:val="Heading3"/>
      </w:pPr>
      <w:r>
        <w:t>Alternative 2</w:t>
      </w:r>
    </w:p>
    <w:p>
      <w:r>
        <w:t>[והיתה הנותרת]</w:t>
      </w:r>
    </w:p>
    <w:p>
      <w:r>
        <w:t>Rating: None</w:t>
      </w:r>
    </w:p>
    <w:p>
      <w:pPr>
        <w:pStyle w:val="ListBullet"/>
      </w:pPr>
      <w:r>
        <w:t>RSV:</w:t>
      </w:r>
      <w:r>
        <w:rPr>
          <w:i/>
        </w:rPr>
        <w:t xml:space="preserve"> and the remainder shall be</w:t>
      </w:r>
    </w:p>
    <w:p>
      <w:pPr>
        <w:pStyle w:val="ListBullet"/>
      </w:pPr>
      <w:r>
        <w:t>NEB:</w:t>
      </w:r>
      <w:r>
        <w:rPr>
          <w:i/>
        </w:rPr>
        <w:t xml:space="preserve"> *the remainder belongs</w:t>
      </w:r>
    </w:p>
    <w:p>
      <w:pPr>
        <w:pStyle w:val="ListBullet"/>
      </w:pPr>
      <w:r>
        <w:t>LUT:</w:t>
      </w:r>
      <w:r>
        <w:rPr>
          <w:i/>
        </w:rPr>
        <w:t xml:space="preserve"> und das Uebrige soll ... gehören</w:t>
      </w:r>
    </w:p>
    <w:p>
      <w:r>
        <w:t>Factors: 5, 4</w:t>
      </w:r>
    </w:p>
    <w:p>
      <w:pPr>
        <w:pStyle w:val="Heading2"/>
      </w:pPr>
      <w:r>
        <w:t>[[@BibleBHS:LEV 5:24]][[BibleBHS:LEV 5:24]]</w:t>
      </w:r>
    </w:p>
    <w:p>
      <w:r>
        <w:rPr>
          <w:b/>
        </w:rPr>
        <w:t>Remark:</w:t>
      </w:r>
      <w:r>
        <w:t xml:space="preserve"> </w:t>
      </w:r>
      <w:r>
        <w:t>Distributive singular "in each case a fifth thereof".</w:t>
      </w:r>
    </w:p>
    <w:p>
      <w:r>
        <w:rPr>
          <w:b/>
        </w:rPr>
        <w:t>Suggestion:</w:t>
      </w:r>
      <w:r>
        <w:t xml:space="preserve"> </w:t>
      </w:r>
      <w:r>
        <w:t>and (each time) a fifth thereof</w:t>
      </w:r>
    </w:p>
    <w:p>
      <w:pPr>
        <w:pStyle w:val="Heading3"/>
      </w:pPr>
      <w:r>
        <w:t>Alternative 1</w:t>
      </w:r>
    </w:p>
    <w:p>
      <w:r>
        <w:t>וחמשתיו</w:t>
      </w:r>
    </w:p>
    <w:p>
      <w:r>
        <w:t>Rating: B</w:t>
      </w:r>
    </w:p>
    <w:p>
      <w:pPr>
        <w:pStyle w:val="ListBullet"/>
      </w:pPr>
      <w:r>
        <w:t>RSV:</w:t>
      </w:r>
      <w:r>
        <w:rPr>
          <w:i/>
        </w:rPr>
        <w:t xml:space="preserve"> (shall add) a fifth to it</w:t>
      </w:r>
    </w:p>
    <w:p>
      <w:pPr>
        <w:pStyle w:val="ListBullet"/>
      </w:pPr>
      <w:r>
        <w:t>NEB:</w:t>
      </w:r>
      <w:r>
        <w:rPr>
          <w:i/>
        </w:rPr>
        <w:t xml:space="preserve"> (adding) one fifth to it</w:t>
      </w:r>
    </w:p>
    <w:p>
      <w:pPr>
        <w:pStyle w:val="ListBullet"/>
      </w:pPr>
      <w:r>
        <w:t>BJ:</w:t>
      </w:r>
      <w:r>
        <w:rPr>
          <w:i/>
        </w:rPr>
        <w:t xml:space="preserve"> (le majorant) d'un cinquième</w:t>
      </w:r>
    </w:p>
    <w:p>
      <w:pPr>
        <w:pStyle w:val="ListBullet"/>
      </w:pPr>
      <w:r>
        <w:t>LUT:</w:t>
      </w:r>
      <w:r>
        <w:rPr>
          <w:i/>
        </w:rPr>
        <w:t xml:space="preserve"> den fünften Teil</w:t>
      </w:r>
    </w:p>
    <w:p>
      <w:pPr>
        <w:pStyle w:val="Heading3"/>
      </w:pPr>
      <w:r>
        <w:t>Alternative 2</w:t>
      </w:r>
    </w:p>
    <w:p>
      <w:r>
        <w:t>וחמשתו</w:t>
      </w:r>
    </w:p>
    <w:p>
      <w:r>
        <w:t>Rating: None</w:t>
      </w:r>
    </w:p>
    <w:p>
      <w:r>
        <w:t>Factors: 4, 8</w:t>
      </w:r>
    </w:p>
    <w:p>
      <w:pPr>
        <w:pStyle w:val="Heading2"/>
      </w:pPr>
      <w:r>
        <w:t>[[@BibleBHS:LEV 5:25]][[BibleBHS:LEV 5:25]]</w:t>
      </w:r>
    </w:p>
    <w:p>
      <w:r>
        <w:rPr>
          <w:b/>
        </w:rPr>
        <w:t>Remark:</w:t>
      </w:r>
      <w:r>
        <w:t xml:space="preserve"> </w:t>
      </w:r>
      <w:r>
        <w:t>None</w:t>
      </w:r>
    </w:p>
    <w:p>
      <w:r>
        <w:rPr>
          <w:b/>
        </w:rPr>
        <w:t>Suggestion:</w:t>
      </w:r>
      <w:r>
        <w:t xml:space="preserve"> </w:t>
      </w:r>
      <w:r>
        <w:t>Omit</w:t>
      </w:r>
    </w:p>
    <w:p>
      <w:pPr>
        <w:pStyle w:val="Heading3"/>
      </w:pPr>
      <w:r>
        <w:t>Alternative 1</w:t>
      </w:r>
    </w:p>
    <w:p>
      <w:r>
        <w:t>אל־הכהן</w:t>
      </w:r>
    </w:p>
    <w:p>
      <w:r>
        <w:t>Rating: None</w:t>
      </w:r>
    </w:p>
    <w:p>
      <w:pPr>
        <w:pStyle w:val="ListBullet"/>
      </w:pPr>
      <w:r>
        <w:t>RSV:</w:t>
      </w:r>
      <w:r>
        <w:rPr>
          <w:i/>
        </w:rPr>
        <w:t xml:space="preserve"> to the priest (in a position different from the MT)</w:t>
      </w:r>
    </w:p>
    <w:p>
      <w:pPr>
        <w:pStyle w:val="ListBullet"/>
      </w:pPr>
      <w:r>
        <w:t>BJ:</w:t>
      </w:r>
      <w:r>
        <w:rPr>
          <w:i/>
        </w:rPr>
        <w:t xml:space="preserve"> au prêtre</w:t>
      </w:r>
    </w:p>
    <w:p>
      <w:pPr>
        <w:pStyle w:val="ListBullet"/>
      </w:pPr>
      <w:r>
        <w:t>LUT:</w:t>
      </w:r>
      <w:r>
        <w:rPr>
          <w:i/>
        </w:rPr>
        <w:t xml:space="preserve"> zu dem Priester</w:t>
      </w:r>
    </w:p>
    <w:p>
      <w:r>
        <w:t>Factors: 5</w:t>
      </w:r>
    </w:p>
    <w:p>
      <w:pPr>
        <w:pStyle w:val="Heading3"/>
      </w:pPr>
      <w:r>
        <w:t>Alternative 2</w:t>
      </w:r>
    </w:p>
    <w:p>
      <w:r>
        <w:t>[-]</w:t>
      </w:r>
    </w:p>
    <w:p>
      <w:r>
        <w:t>Rating: C</w:t>
      </w:r>
    </w:p>
    <w:p>
      <w:pPr>
        <w:pStyle w:val="ListBullet"/>
      </w:pPr>
      <w:r>
        <w:t>NEB:</w:t>
      </w:r>
      <w:r>
        <w:rPr>
          <w:i/>
        </w:rPr>
        <w:t xml:space="preserve"> *[ ]</w:t>
      </w:r>
    </w:p>
    <w:p>
      <w:pPr>
        <w:pStyle w:val="Heading2"/>
      </w:pPr>
      <w:r>
        <w:t>[[@BibleBHS:LEV 6:13]][[BibleBHS:LEV 6:13]]</w:t>
      </w:r>
    </w:p>
    <w:p>
      <w:r>
        <w:rPr>
          <w:b/>
        </w:rPr>
        <w:t>Remark:</w:t>
      </w:r>
      <w:r>
        <w:t xml:space="preserve"> </w:t>
      </w:r>
      <w:r>
        <w:t>None</w:t>
      </w:r>
    </w:p>
    <w:p>
      <w:r>
        <w:rPr>
          <w:b/>
        </w:rPr>
        <w:t>Suggestion:</w:t>
      </w:r>
      <w:r>
        <w:t xml:space="preserve"> </w:t>
      </w:r>
      <w:r>
        <w:t>on the day when he is anointed</w:t>
      </w:r>
    </w:p>
    <w:p>
      <w:pPr>
        <w:pStyle w:val="Heading3"/>
      </w:pPr>
      <w:r>
        <w:t>Alternative 1</w:t>
      </w:r>
    </w:p>
    <w:p>
      <w:r>
        <w:t>ביום המשח אתו</w:t>
      </w:r>
    </w:p>
    <w:p>
      <w:r>
        <w:t>Rating: A</w:t>
      </w:r>
    </w:p>
    <w:p>
      <w:pPr>
        <w:pStyle w:val="ListBullet"/>
      </w:pPr>
      <w:r>
        <w:t>RSV:</w:t>
      </w:r>
      <w:r>
        <w:rPr>
          <w:i/>
        </w:rPr>
        <w:t xml:space="preserve"> on the day when he is anointed</w:t>
      </w:r>
    </w:p>
    <w:p>
      <w:pPr>
        <w:pStyle w:val="ListBullet"/>
      </w:pPr>
      <w:r>
        <w:t>BJ:</w:t>
      </w:r>
      <w:r>
        <w:rPr>
          <w:i/>
        </w:rPr>
        <w:t xml:space="preserve"> le jour de leur onction; avec note: Litt. "son"...</w:t>
      </w:r>
    </w:p>
    <w:p>
      <w:pPr>
        <w:pStyle w:val="ListBullet"/>
      </w:pPr>
      <w:r>
        <w:t>LUT:</w:t>
      </w:r>
      <w:r>
        <w:rPr>
          <w:i/>
        </w:rPr>
        <w:t xml:space="preserve"> am Tage ihrer Salbung</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[[@BibleBHS:LEV 6:14]][[BibleBHS:LEV 6:14]]</w:t>
      </w:r>
    </w:p>
    <w:p>
      <w:r>
        <w:rPr>
          <w:b/>
        </w:rPr>
        <w:t>Remark:</w:t>
      </w:r>
      <w:r>
        <w:t xml:space="preserve"> </w:t>
      </w:r>
      <w:r>
        <w:t>None</w:t>
      </w:r>
    </w:p>
    <w:p>
      <w:r>
        <w:rPr>
          <w:b/>
        </w:rPr>
        <w:t>Suggestion:</w:t>
      </w:r>
      <w:r>
        <w:t xml:space="preserve"> </w:t>
      </w:r>
      <w:r>
        <w:t>it shall be made</w:t>
      </w:r>
    </w:p>
    <w:p>
      <w:pPr>
        <w:pStyle w:val="Heading3"/>
      </w:pPr>
      <w:r>
        <w:t>Alternative 1</w:t>
      </w:r>
    </w:p>
    <w:p>
      <w:r>
        <w:t>תֵּעָשֶׂה</w:t>
      </w:r>
    </w:p>
    <w:p>
      <w:r>
        <w:t>Rating: A</w:t>
      </w:r>
    </w:p>
    <w:p>
      <w:pPr>
        <w:pStyle w:val="ListBullet"/>
      </w:pPr>
      <w:r>
        <w:t>RSV:</w:t>
      </w:r>
      <w:r>
        <w:rPr>
          <w:i/>
        </w:rPr>
        <w:t xml:space="preserve"> it shall be made</w:t>
      </w:r>
    </w:p>
    <w:p>
      <w:pPr>
        <w:pStyle w:val="ListBullet"/>
      </w:pPr>
      <w:r>
        <w:t>NEB:</w:t>
      </w:r>
      <w:r>
        <w:rPr>
          <w:i/>
        </w:rPr>
        <w:t xml:space="preserve"> it shall be cooked</w:t>
      </w:r>
    </w:p>
    <w:p>
      <w:pPr>
        <w:pStyle w:val="ListBullet"/>
      </w:pPr>
      <w:r>
        <w:t>BJ:</w:t>
      </w:r>
      <w:r>
        <w:rPr>
          <w:i/>
        </w:rPr>
        <w:t xml:space="preserve"> elle sera préparée</w:t>
      </w:r>
    </w:p>
    <w:p>
      <w:pPr>
        <w:pStyle w:val="Heading3"/>
      </w:pPr>
      <w:r>
        <w:t>Alternative 2</w:t>
      </w:r>
    </w:p>
    <w:p>
      <w:r>
        <w:t>[תַּעֲשֶׂה]</w:t>
      </w:r>
    </w:p>
    <w:p>
      <w:r>
        <w:t>Rating: None</w:t>
      </w:r>
    </w:p>
    <w:p>
      <w:pPr>
        <w:pStyle w:val="ListBullet"/>
      </w:pPr>
      <w:r>
        <w:t>LUT:</w:t>
      </w:r>
      <w:r>
        <w:rPr>
          <w:i/>
        </w:rPr>
        <w:t xml:space="preserve"> sollst du es ... bereiten</w:t>
      </w:r>
    </w:p>
    <w:p>
      <w:r>
        <w:t>Factors: 14</w:t>
      </w:r>
    </w:p>
    <w:p>
      <w:pPr>
        <w:pStyle w:val="Heading2"/>
      </w:pPr>
      <w:r>
        <w:t>[[@BibleBHS:LEV 6:20]][[BibleBHS:LEV 6:20]]</w:t>
      </w:r>
    </w:p>
    <w:p>
      <w:r>
        <w:rPr>
          <w:b/>
        </w:rPr>
        <w:t>Remark:</w:t>
      </w:r>
      <w:r>
        <w:t xml:space="preserve"> </w:t>
      </w:r>
      <w:r>
        <w:t>None</w:t>
      </w:r>
    </w:p>
    <w:p>
      <w:r>
        <w:rPr>
          <w:b/>
        </w:rPr>
        <w:t>Suggestion:</w:t>
      </w:r>
      <w:r>
        <w:t xml:space="preserve"> </w:t>
      </w:r>
      <w:r>
        <w:t>it (i.e. the blood-spot on the garment) shall be washed</w:t>
      </w:r>
    </w:p>
    <w:p>
      <w:pPr>
        <w:pStyle w:val="Heading3"/>
      </w:pPr>
      <w:r>
        <w:t>Alternative 1</w:t>
      </w:r>
    </w:p>
    <w:p>
      <w:r>
        <w:t>תְּכַבֵּס</w:t>
      </w:r>
    </w:p>
    <w:p>
      <w:r>
        <w:t>Rating: None</w:t>
      </w:r>
    </w:p>
    <w:p>
      <w:pPr>
        <w:pStyle w:val="ListBullet"/>
      </w:pPr>
      <w:r>
        <w:t>RSV:</w:t>
      </w:r>
      <w:r>
        <w:rPr>
          <w:i/>
        </w:rPr>
        <w:t xml:space="preserve"> you shall wash</w:t>
      </w:r>
    </w:p>
    <w:p>
      <w:pPr>
        <w:pStyle w:val="ListBullet"/>
      </w:pPr>
      <w:r>
        <w:t>BJ:</w:t>
      </w:r>
      <w:r>
        <w:rPr>
          <w:i/>
        </w:rPr>
        <w:t xml:space="preserve"> (2e éd.) (la tache) sera nettoyée; en note: Litt. "tu nettoieras"</w:t>
      </w:r>
    </w:p>
    <w:p>
      <w:pPr>
        <w:pStyle w:val="ListBullet"/>
      </w:pPr>
      <w:r>
        <w:t>LUT:</w:t>
      </w:r>
      <w:r>
        <w:rPr>
          <w:i/>
        </w:rPr>
        <w:t xml:space="preserve"> der soll ... waschen (?)</w:t>
      </w:r>
    </w:p>
    <w:p>
      <w:r>
        <w:t>Factors: 5</w:t>
      </w:r>
    </w:p>
    <w:p>
      <w:pPr>
        <w:pStyle w:val="Heading3"/>
      </w:pPr>
      <w:r>
        <w:t>Alternative 2</w:t>
      </w:r>
    </w:p>
    <w:p>
      <w:r>
        <w:t>[תְּכֻבַּס]</w:t>
      </w:r>
    </w:p>
    <w:p>
      <w:r>
        <w:t>Rating: C</w:t>
      </w:r>
    </w:p>
    <w:p>
      <w:pPr>
        <w:pStyle w:val="ListBullet"/>
      </w:pPr>
      <w:r>
        <w:t>NEB:</w:t>
      </w:r>
      <w:r>
        <w:rPr>
          <w:i/>
        </w:rPr>
        <w:t xml:space="preserve"> *that shall be washed</w:t>
      </w:r>
    </w:p>
    <w:p>
      <w:pPr>
        <w:pStyle w:val="ListBullet"/>
      </w:pPr>
      <w:r>
        <w:t>BJ:</w:t>
      </w:r>
      <w:r>
        <w:rPr>
          <w:i/>
        </w:rPr>
        <w:t xml:space="preserve"> (1e éd.) (la tache) sera nettoyée</w:t>
      </w:r>
    </w:p>
    <w:p>
      <w:pPr>
        <w:pStyle w:val="Heading2"/>
      </w:pPr>
      <w:r>
        <w:t>[[@BibleBHS:LEV 7:16]][[BibleBHS:LEV 7:16]]</w:t>
      </w:r>
    </w:p>
    <w:p>
      <w:r>
        <w:rPr>
          <w:b/>
        </w:rPr>
        <w:t>Remark:</w:t>
      </w:r>
      <w:r>
        <w:t xml:space="preserve"> </w:t>
      </w:r>
      <w:r>
        <w:t>None</w:t>
      </w:r>
    </w:p>
    <w:p>
      <w:r>
        <w:rPr>
          <w:b/>
        </w:rPr>
        <w:t>Suggestion:</w:t>
      </w:r>
      <w:r>
        <w:t xml:space="preserve"> </w:t>
      </w:r>
      <w:r>
        <w:t>and the rest of it shall be eaten</w:t>
      </w:r>
    </w:p>
    <w:p>
      <w:pPr>
        <w:pStyle w:val="Heading3"/>
      </w:pPr>
      <w:r>
        <w:t>Alternative 1</w:t>
      </w:r>
    </w:p>
    <w:p>
      <w:r>
        <w:t>והנותר ממנו יאכל</w:t>
      </w:r>
    </w:p>
    <w:p>
      <w:r>
        <w:t>Rating: A</w:t>
      </w:r>
    </w:p>
    <w:p>
      <w:pPr>
        <w:pStyle w:val="ListBullet"/>
      </w:pPr>
      <w:r>
        <w:t>RSV:</w:t>
      </w:r>
      <w:r>
        <w:rPr>
          <w:i/>
        </w:rPr>
        <w:t xml:space="preserve"> what remains of it shall be eaten</w:t>
      </w:r>
    </w:p>
    <w:p>
      <w:pPr>
        <w:pStyle w:val="ListBullet"/>
      </w:pPr>
      <w:r>
        <w:t>LUT:</w:t>
      </w:r>
      <w:r>
        <w:rPr>
          <w:i/>
        </w:rPr>
        <w:t xml:space="preserve"> wenn aber etwas übrigbleibt, darf man's ... essen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w:t>
      </w:r>
    </w:p>
    <w:p>
      <w:pPr>
        <w:pStyle w:val="Heading2"/>
      </w:pPr>
      <w:r>
        <w:t>[[@BibleBHS:LEV 7:21]][[BibleBHS:LEV 7:21]]</w:t>
      </w:r>
    </w:p>
    <w:p>
      <w:r>
        <w:rPr>
          <w:b/>
        </w:rPr>
        <w:t>Remark:</w:t>
      </w:r>
      <w:r>
        <w:t xml:space="preserve"> </w:t>
      </w:r>
      <w:r>
        <w:t>None</w:t>
      </w:r>
    </w:p>
    <w:p>
      <w:r>
        <w:rPr>
          <w:b/>
        </w:rPr>
        <w:t>Suggestion:</w:t>
      </w:r>
      <w:r>
        <w:t xml:space="preserve"> </w:t>
      </w:r>
      <w:r>
        <w:t>reptile</w:t>
      </w:r>
    </w:p>
    <w:p>
      <w:pPr>
        <w:pStyle w:val="Heading3"/>
      </w:pPr>
      <w:r>
        <w:t>Alternative 1</w:t>
      </w:r>
    </w:p>
    <w:p>
      <w:r>
        <w:t>שקץ</w:t>
      </w:r>
    </w:p>
    <w:p>
      <w:r>
        <w:t>Rating: None</w:t>
      </w:r>
    </w:p>
    <w:p>
      <w:pPr>
        <w:pStyle w:val="ListBullet"/>
      </w:pPr>
      <w:r>
        <w:t>RSV:</w:t>
      </w:r>
      <w:r>
        <w:rPr>
          <w:i/>
        </w:rPr>
        <w:t xml:space="preserve"> abomination</w:t>
      </w:r>
    </w:p>
    <w:p>
      <w:pPr>
        <w:pStyle w:val="ListBullet"/>
      </w:pPr>
      <w:r>
        <w:t>BJ:</w:t>
      </w:r>
      <w:r>
        <w:rPr>
          <w:i/>
        </w:rPr>
        <w:t xml:space="preserve"> d'une chose immonde</w:t>
      </w:r>
    </w:p>
    <w:p>
      <w:pPr>
        <w:pStyle w:val="ListBullet"/>
      </w:pPr>
      <w:r>
        <w:t>LUT:</w:t>
      </w:r>
      <w:r>
        <w:rPr>
          <w:i/>
        </w:rPr>
        <w:t xml:space="preserve"> ein Greuel</w:t>
      </w:r>
    </w:p>
    <w:p>
      <w:r>
        <w:t>Factors: 12</w:t>
      </w:r>
    </w:p>
    <w:p>
      <w:pPr>
        <w:pStyle w:val="Heading3"/>
      </w:pPr>
      <w:r>
        <w:t>Alternative 2</w:t>
      </w:r>
    </w:p>
    <w:p>
      <w:r>
        <w:t>שרץ</w:t>
      </w:r>
    </w:p>
    <w:p>
      <w:r>
        <w:t>Rating: C</w:t>
      </w:r>
    </w:p>
    <w:p>
      <w:pPr>
        <w:pStyle w:val="ListBullet"/>
      </w:pPr>
      <w:r>
        <w:t>NEB:</w:t>
      </w:r>
      <w:r>
        <w:rPr>
          <w:i/>
        </w:rPr>
        <w:t xml:space="preserve"> *or reptile</w:t>
      </w:r>
    </w:p>
    <w:p>
      <w:pPr>
        <w:pStyle w:val="Heading2"/>
      </w:pPr>
      <w:r>
        <w:t>[[@BibleBHS:LEV 8:15]][[BibleBHS:LEV 8:15]]</w:t>
      </w:r>
    </w:p>
    <w:p>
      <w:r>
        <w:rPr>
          <w:b/>
        </w:rPr>
        <w:t>Remark:</w:t>
      </w:r>
      <w:r>
        <w:t xml:space="preserve"> </w:t>
      </w:r>
      <w:r>
        <w:t>The translation should make use of an indefinite form "he took blood" (not "the blood").</w:t>
      </w:r>
    </w:p>
    <w:p>
      <w:r>
        <w:rPr>
          <w:b/>
        </w:rPr>
        <w:t>Suggestion:</w:t>
      </w:r>
      <w:r>
        <w:t xml:space="preserve"> </w:t>
      </w:r>
      <w:r>
        <w:t>See Remark</w:t>
      </w:r>
    </w:p>
    <w:p>
      <w:pPr>
        <w:pStyle w:val="Heading3"/>
      </w:pPr>
      <w:r>
        <w:t>Alternative 1</w:t>
      </w:r>
    </w:p>
    <w:p>
      <w:r>
        <w:t>את־הדם</w:t>
      </w:r>
    </w:p>
    <w:p>
      <w:r>
        <w:t>Rating: A</w:t>
      </w:r>
    </w:p>
    <w:p>
      <w:pPr>
        <w:pStyle w:val="ListBullet"/>
      </w:pPr>
      <w:r>
        <w:t>RSV:</w:t>
      </w:r>
      <w:r>
        <w:rPr>
          <w:i/>
        </w:rPr>
        <w:t xml:space="preserve"> the blood</w:t>
      </w:r>
    </w:p>
    <w:p>
      <w:pPr>
        <w:pStyle w:val="ListBullet"/>
      </w:pPr>
      <w:r>
        <w:t>BJ:</w:t>
      </w:r>
      <w:r>
        <w:rPr>
          <w:i/>
        </w:rPr>
        <w:t xml:space="preserve"> le sang</w:t>
      </w:r>
    </w:p>
    <w:p>
      <w:pPr>
        <w:pStyle w:val="ListBullet"/>
      </w:pPr>
      <w:r>
        <w:t>LUT:</w:t>
      </w:r>
      <w:r>
        <w:rPr>
          <w:i/>
        </w:rPr>
        <w:t xml:space="preserve"> das Blut</w:t>
      </w:r>
    </w:p>
    <w:p>
      <w:pPr>
        <w:pStyle w:val="Heading3"/>
      </w:pPr>
      <w:r>
        <w:t>Alternative 2</w:t>
      </w:r>
    </w:p>
    <w:p>
      <w:r>
        <w:t>[מן הדם]</w:t>
      </w:r>
    </w:p>
    <w:p>
      <w:r>
        <w:t>Rating: None</w:t>
      </w:r>
    </w:p>
    <w:p>
      <w:pPr>
        <w:pStyle w:val="ListBullet"/>
      </w:pPr>
      <w:r>
        <w:t>NEB:</w:t>
      </w:r>
      <w:r>
        <w:rPr>
          <w:i/>
        </w:rPr>
        <w:t xml:space="preserve"> *some of the blood</w:t>
      </w:r>
    </w:p>
    <w:p>
      <w:r>
        <w:t>Factors: 5, 6</w:t>
      </w:r>
    </w:p>
    <w:p>
      <w:pPr>
        <w:pStyle w:val="Heading2"/>
      </w:pPr>
      <w:r>
        <w:t>[[@BibleBHS:LEV 8:30]][[BibleBHS:LEV 8:30]]</w:t>
      </w:r>
    </w:p>
    <w:p>
      <w:r>
        <w:rPr>
          <w:b/>
        </w:rPr>
        <w:t>Remark:</w:t>
      </w:r>
      <w:r>
        <w:t xml:space="preserve"> </w:t>
      </w:r>
      <w:r>
        <w:t>The aim of the variant reading is to make the execution of the command related here coincide exactly with the order as given in Ex. 29.21. The differences characteristic of each of the two passages, should however not be obliterated; see following case.</w:t>
      </w:r>
    </w:p>
    <w:p>
      <w:r>
        <w:rPr>
          <w:b/>
        </w:rPr>
        <w:t>Suggestion:</w:t>
      </w:r>
      <w:r>
        <w:t xml:space="preserve"> </w:t>
      </w:r>
      <w:r>
        <w:t>(on Aaron,) on his garments</w:t>
      </w:r>
    </w:p>
    <w:p>
      <w:pPr>
        <w:pStyle w:val="Heading3"/>
      </w:pPr>
      <w:r>
        <w:t>Alternative 1</w:t>
      </w:r>
    </w:p>
    <w:p>
      <w:r>
        <w:t>על־בגדיו</w:t>
      </w:r>
    </w:p>
    <w:p>
      <w:r>
        <w:t>Rating: B</w:t>
      </w:r>
    </w:p>
    <w:p>
      <w:pPr>
        <w:pStyle w:val="Heading3"/>
      </w:pPr>
      <w:r>
        <w:t>Alternative 2</w:t>
      </w:r>
    </w:p>
    <w:p>
      <w:r>
        <w:t>ועל־בגדיו</w:t>
      </w:r>
    </w:p>
    <w:p>
      <w:r>
        <w:t>Rating: None</w:t>
      </w:r>
    </w:p>
    <w:p>
      <w:pPr>
        <w:pStyle w:val="ListBullet"/>
      </w:pPr>
      <w:r>
        <w:t>RSV:</w:t>
      </w:r>
      <w:r>
        <w:rPr>
          <w:i/>
        </w:rPr>
        <w:t xml:space="preserve"> upon (Aaron) and his garments</w:t>
      </w:r>
    </w:p>
    <w:p>
      <w:pPr>
        <w:pStyle w:val="ListBullet"/>
      </w:pPr>
      <w:r>
        <w:t>NEB:</w:t>
      </w:r>
      <w:r>
        <w:rPr>
          <w:i/>
        </w:rPr>
        <w:t xml:space="preserve"> on (Aaron) and his vestments</w:t>
      </w:r>
    </w:p>
    <w:p>
      <w:pPr>
        <w:pStyle w:val="ListBullet"/>
      </w:pPr>
      <w:r>
        <w:t>BJ:</w:t>
      </w:r>
      <w:r>
        <w:rPr>
          <w:i/>
        </w:rPr>
        <w:t xml:space="preserve"> (il en aspergea Aaron) et ses vêtements</w:t>
      </w:r>
    </w:p>
    <w:p>
      <w:pPr>
        <w:pStyle w:val="ListBullet"/>
      </w:pPr>
      <w:r>
        <w:t>LUT:</w:t>
      </w:r>
      <w:r>
        <w:rPr>
          <w:i/>
        </w:rPr>
        <w:t xml:space="preserve"> auf (Aaron) und seine Kleider</w:t>
      </w:r>
    </w:p>
    <w:p>
      <w:r>
        <w:t>Factors: 5, 4</w:t>
      </w:r>
    </w:p>
    <w:p>
      <w:pPr>
        <w:pStyle w:val="Heading2"/>
      </w:pPr>
      <w:r>
        <w:t>[[BibleBHS:LEV 8:30]]</w:t>
      </w:r>
    </w:p>
    <w:p>
      <w:r>
        <w:rPr>
          <w:b/>
        </w:rPr>
        <w:t>Remark:</w:t>
      </w:r>
      <w:r>
        <w:t xml:space="preserve"> </w:t>
      </w:r>
      <w:r>
        <w:t>See preceding case.</w:t>
      </w:r>
    </w:p>
    <w:p>
      <w:r>
        <w:rPr>
          <w:b/>
        </w:rPr>
        <w:t>Suggestion:</w:t>
      </w:r>
      <w:r>
        <w:t xml:space="preserve"> </w:t>
      </w:r>
      <w:r>
        <w:t>(he consecrated Aaron,) his garments</w:t>
      </w:r>
    </w:p>
    <w:p>
      <w:pPr>
        <w:pStyle w:val="Heading3"/>
      </w:pPr>
      <w:r>
        <w:t>Alternative 1</w:t>
      </w:r>
    </w:p>
    <w:p>
      <w:r>
        <w:t>את־בגדיו</w:t>
      </w:r>
    </w:p>
    <w:p>
      <w:r>
        <w:t>Rating: B</w:t>
      </w:r>
    </w:p>
    <w:p>
      <w:pPr>
        <w:pStyle w:val="Heading3"/>
      </w:pPr>
      <w:r>
        <w:t>Alternative 2</w:t>
      </w:r>
    </w:p>
    <w:p>
      <w:r>
        <w:t>ואת־בגדיו</w:t>
      </w:r>
    </w:p>
    <w:p>
      <w:r>
        <w:t>Rating: None</w:t>
      </w:r>
    </w:p>
    <w:p>
      <w:pPr>
        <w:pStyle w:val="ListBullet"/>
      </w:pPr>
      <w:r>
        <w:t>RSV:</w:t>
      </w:r>
      <w:r>
        <w:rPr>
          <w:i/>
        </w:rPr>
        <w:t xml:space="preserve"> and his garments</w:t>
      </w:r>
    </w:p>
    <w:p>
      <w:pPr>
        <w:pStyle w:val="ListBullet"/>
      </w:pPr>
      <w:r>
        <w:t>NEB:</w:t>
      </w:r>
      <w:r>
        <w:rPr>
          <w:i/>
        </w:rPr>
        <w:t xml:space="preserve"> and his vestments</w:t>
      </w:r>
    </w:p>
    <w:p>
      <w:pPr>
        <w:pStyle w:val="ListBullet"/>
      </w:pPr>
      <w:r>
        <w:t>BJ:</w:t>
      </w:r>
      <w:r>
        <w:rPr>
          <w:i/>
        </w:rPr>
        <w:t xml:space="preserve"> et ses vêtements</w:t>
      </w:r>
    </w:p>
    <w:p>
      <w:pPr>
        <w:pStyle w:val="ListBullet"/>
      </w:pPr>
      <w:r>
        <w:t>LUT:</w:t>
      </w:r>
      <w:r>
        <w:rPr>
          <w:i/>
        </w:rPr>
        <w:t xml:space="preserve"> und seine Kleider</w:t>
      </w:r>
    </w:p>
    <w:p>
      <w:r>
        <w:t>Factors: 5, 4</w:t>
      </w:r>
    </w:p>
    <w:p>
      <w:pPr>
        <w:pStyle w:val="Heading2"/>
      </w:pPr>
      <w:r>
        <w:t>[[@BibleBHS:LEV 8:31]][[BibleBHS:LEV 8:31]]</w:t>
      </w:r>
    </w:p>
    <w:p>
      <w:r>
        <w:rPr>
          <w:b/>
        </w:rPr>
        <w:t>Remark:</w:t>
      </w:r>
      <w:r>
        <w:t xml:space="preserve"> </w:t>
      </w:r>
      <w:r>
        <w:t>See same variation in Lev. 9.2; 10.18.</w:t>
      </w:r>
    </w:p>
    <w:p>
      <w:r>
        <w:rPr>
          <w:b/>
        </w:rPr>
        <w:t>Suggestion:</w:t>
      </w:r>
      <w:r>
        <w:t xml:space="preserve"> </w:t>
      </w:r>
      <w:r>
        <w:t>I commanded</w:t>
      </w:r>
    </w:p>
    <w:p>
      <w:pPr>
        <w:pStyle w:val="Heading3"/>
      </w:pPr>
      <w:r>
        <w:t>Alternative 1</w:t>
      </w:r>
    </w:p>
    <w:p>
      <w:r>
        <w:t>צִוֵּיתִי</w:t>
      </w:r>
    </w:p>
    <w:p>
      <w:r>
        <w:t>Rating: B</w:t>
      </w:r>
    </w:p>
    <w:p>
      <w:pPr>
        <w:pStyle w:val="ListBullet"/>
      </w:pPr>
      <w:r>
        <w:t>RSV:</w:t>
      </w:r>
      <w:r>
        <w:rPr>
          <w:i/>
        </w:rPr>
        <w:t xml:space="preserve"> I commanded</w:t>
      </w:r>
    </w:p>
    <w:p>
      <w:pPr>
        <w:pStyle w:val="ListBullet"/>
      </w:pPr>
      <w:r>
        <w:t>NEB:</w:t>
      </w:r>
      <w:r>
        <w:rPr>
          <w:i/>
        </w:rPr>
        <w:t xml:space="preserve"> with the command (?)</w:t>
      </w:r>
    </w:p>
    <w:p>
      <w:pPr>
        <w:pStyle w:val="ListBullet"/>
      </w:pPr>
      <w:r>
        <w:t>BJ:</w:t>
      </w:r>
      <w:r>
        <w:rPr>
          <w:i/>
        </w:rPr>
        <w:t xml:space="preserve"> (1e éd.) je l'ai prescrit, (2e éd.) je l'ai commandé</w:t>
      </w:r>
    </w:p>
    <w:p>
      <w:pPr>
        <w:pStyle w:val="Heading3"/>
      </w:pPr>
      <w:r>
        <w:t>Alternative 2</w:t>
      </w:r>
    </w:p>
    <w:p>
      <w:r>
        <w:t>צֻוֵּיתִי</w:t>
      </w:r>
    </w:p>
    <w:p>
      <w:r>
        <w:t>Rating: None</w:t>
      </w:r>
    </w:p>
    <w:p>
      <w:pPr>
        <w:pStyle w:val="ListBullet"/>
      </w:pPr>
      <w:r>
        <w:t>LUT:</w:t>
      </w:r>
      <w:r>
        <w:rPr>
          <w:i/>
        </w:rPr>
        <w:t xml:space="preserve"> (wie) mir geboten ist</w:t>
      </w:r>
    </w:p>
    <w:p>
      <w:r>
        <w:t>Factors: 4</w:t>
      </w:r>
    </w:p>
    <w:p>
      <w:pPr>
        <w:pStyle w:val="Heading2"/>
      </w:pPr>
      <w:r>
        <w:t>[[@BibleBHS:LEV 9:7]][[BibleBHS:LEV 9:7]]</w:t>
      </w:r>
    </w:p>
    <w:p>
      <w:r>
        <w:rPr>
          <w:b/>
        </w:rPr>
        <w:t>Remark:</w:t>
      </w:r>
      <w:r>
        <w:t xml:space="preserve"> </w:t>
      </w:r>
      <w:r>
        <w:t>None</w:t>
      </w:r>
    </w:p>
    <w:p>
      <w:r>
        <w:rPr>
          <w:b/>
        </w:rPr>
        <w:t>Suggestion:</w:t>
      </w:r>
      <w:r>
        <w:t xml:space="preserve"> </w:t>
      </w:r>
      <w:r>
        <w:t>and for the people</w:t>
      </w:r>
    </w:p>
    <w:p>
      <w:pPr>
        <w:pStyle w:val="Heading3"/>
      </w:pPr>
      <w:r>
        <w:t>Alternative 1</w:t>
      </w:r>
    </w:p>
    <w:p>
      <w:r>
        <w:t>ובעד העם</w:t>
      </w:r>
    </w:p>
    <w:p>
      <w:r>
        <w:t>Rating: B</w:t>
      </w:r>
    </w:p>
    <w:p>
      <w:pPr>
        <w:pStyle w:val="ListBullet"/>
      </w:pPr>
      <w:r>
        <w:t>RSV:</w:t>
      </w:r>
      <w:r>
        <w:rPr>
          <w:i/>
        </w:rPr>
        <w:t xml:space="preserve"> and for the people</w:t>
      </w:r>
    </w:p>
    <w:p>
      <w:pPr>
        <w:pStyle w:val="Heading3"/>
      </w:pPr>
      <w:r>
        <w:t>Alternative 2</w:t>
      </w:r>
    </w:p>
    <w:p>
      <w:r>
        <w:t>[ובעד ביתך]</w:t>
      </w:r>
    </w:p>
    <w:p>
      <w:r>
        <w:t>Rating: None</w:t>
      </w:r>
    </w:p>
    <w:p>
      <w:pPr>
        <w:pStyle w:val="ListBullet"/>
      </w:pPr>
      <w:r>
        <w:t>NEB:</w:t>
      </w:r>
      <w:r>
        <w:rPr>
          <w:i/>
        </w:rPr>
        <w:t xml:space="preserve"> *and for your household</w:t>
      </w:r>
    </w:p>
    <w:p>
      <w:pPr>
        <w:pStyle w:val="ListBullet"/>
      </w:pPr>
      <w:r>
        <w:t>BJ:</w:t>
      </w:r>
      <w:r>
        <w:rPr>
          <w:i/>
        </w:rPr>
        <w:t xml:space="preserve"> *et pour ta maison</w:t>
      </w:r>
    </w:p>
    <w:p>
      <w:pPr>
        <w:pStyle w:val="ListBullet"/>
      </w:pPr>
      <w:r>
        <w:t>LUT:</w:t>
      </w:r>
      <w:r>
        <w:rPr>
          <w:i/>
        </w:rPr>
        <w:t xml:space="preserve"> und dein Haus</w:t>
      </w:r>
    </w:p>
    <w:p>
      <w:r>
        <w:t>Factors: 4</w:t>
      </w:r>
    </w:p>
    <w:p>
      <w:pPr>
        <w:pStyle w:val="Heading2"/>
      </w:pPr>
      <w:r>
        <w:t>[[@BibleBHS:LEV 9:19]][[BibleBHS:LEV 9:19]]</w:t>
      </w:r>
    </w:p>
    <w:p>
      <w:r>
        <w:rPr>
          <w:b/>
        </w:rPr>
        <w:t>Remark:</w:t>
      </w:r>
      <w:r>
        <w:t xml:space="preserve"> </w:t>
      </w:r>
      <w:r>
        <w:t>The translators might add an explanation in a NOTE: "The Hebrew expression is quite concise: 'what covers' means in fact: 'the fat which covers the entrails'. The ancient versions simply clarified the condensed expression of the MT.</w:t>
      </w:r>
    </w:p>
    <w:p>
      <w:r>
        <w:rPr>
          <w:b/>
        </w:rPr>
        <w:t>Suggestion:</w:t>
      </w:r>
      <w:r>
        <w:t xml:space="preserve"> </w:t>
      </w:r>
      <w:r>
        <w:t>and that (fat) covering (the entrails), the kidneys</w:t>
      </w:r>
    </w:p>
    <w:p>
      <w:pPr>
        <w:pStyle w:val="Heading3"/>
      </w:pPr>
      <w:r>
        <w:t>Alternative 1</w:t>
      </w:r>
    </w:p>
    <w:p>
      <w:r>
        <w:t>והמכסה והכלית</w:t>
      </w:r>
    </w:p>
    <w:p>
      <w:r>
        <w:t>Rating: A</w:t>
      </w:r>
    </w:p>
    <w:p>
      <w:pPr>
        <w:pStyle w:val="ListBullet"/>
      </w:pPr>
      <w:r>
        <w:t>RSV:</w:t>
      </w:r>
      <w:r>
        <w:rPr>
          <w:i/>
        </w:rPr>
        <w:t xml:space="preserve"> and that which covers the entrails and the kidneys</w:t>
      </w:r>
    </w:p>
    <w:p>
      <w:pPr>
        <w:pStyle w:val="ListBullet"/>
      </w:pPr>
      <w:r>
        <w:t>BJ:</w:t>
      </w:r>
      <w:r>
        <w:rPr>
          <w:i/>
        </w:rPr>
        <w:t xml:space="preserve"> la graisse enveloppante, les rognons</w:t>
      </w:r>
    </w:p>
    <w:p>
      <w:pPr>
        <w:pStyle w:val="ListBullet"/>
      </w:pPr>
      <w:r>
        <w:t>LUT:</w:t>
      </w:r>
      <w:r>
        <w:rPr>
          <w:i/>
        </w:rPr>
        <w:t xml:space="preserve"> und das Fett am Eingeweide und die Nieren</w:t>
      </w:r>
    </w:p>
    <w:p>
      <w:pPr>
        <w:pStyle w:val="Heading3"/>
      </w:pPr>
      <w:r>
        <w:t>Alternative 2</w:t>
      </w:r>
    </w:p>
    <w:p>
      <w:r>
        <w:t>[והחלב המכסה את־הקרב ואת־שתי הכלית ואת־החלב אשר עליהן]</w:t>
      </w:r>
    </w:p>
    <w:p>
      <w:r>
        <w:t>Rating: None</w:t>
      </w:r>
    </w:p>
    <w:p>
      <w:pPr>
        <w:pStyle w:val="ListBullet"/>
      </w:pPr>
      <w:r>
        <w:t>NEB:</w:t>
      </w:r>
      <w:r>
        <w:rPr>
          <w:i/>
        </w:rPr>
        <w:t xml:space="preserve"> *the fat covering the entrails, and the two kidneys with the fat upon them</w:t>
      </w:r>
    </w:p>
    <w:p>
      <w:r>
        <w:t>Factors: 5, 4</w:t>
      </w:r>
    </w:p>
    <w:p>
      <w:pPr>
        <w:pStyle w:val="Heading2"/>
      </w:pPr>
      <w:r>
        <w:t>[[@BibleBHS:LEV 9:20]][[BibleBHS:LEV 9:20]]</w:t>
      </w:r>
    </w:p>
    <w:p>
      <w:r>
        <w:rPr>
          <w:b/>
        </w:rPr>
        <w:t>Remark:</w:t>
      </w:r>
      <w:r>
        <w:t xml:space="preserve"> </w:t>
      </w:r>
      <w:r>
        <w:t>None</w:t>
      </w:r>
    </w:p>
    <w:p>
      <w:r>
        <w:rPr>
          <w:b/>
        </w:rPr>
        <w:t>Suggestion:</w:t>
      </w:r>
      <w:r>
        <w:t xml:space="preserve"> </w:t>
      </w:r>
      <w:r>
        <w:t>and they put</w:t>
      </w:r>
    </w:p>
    <w:p>
      <w:pPr>
        <w:pStyle w:val="Heading3"/>
      </w:pPr>
      <w:r>
        <w:t>Alternative 1</w:t>
      </w:r>
    </w:p>
    <w:p>
      <w:r>
        <w:t>וישימו</w:t>
      </w:r>
    </w:p>
    <w:p>
      <w:r>
        <w:t>Rating: B</w:t>
      </w:r>
    </w:p>
    <w:p>
      <w:pPr>
        <w:pStyle w:val="ListBullet"/>
      </w:pPr>
      <w:r>
        <w:t>RSV:</w:t>
      </w:r>
      <w:r>
        <w:rPr>
          <w:i/>
        </w:rPr>
        <w:t xml:space="preserve"> and they put</w:t>
      </w:r>
    </w:p>
    <w:p>
      <w:pPr>
        <w:pStyle w:val="ListBullet"/>
      </w:pPr>
      <w:r>
        <w:t>NEB:</w:t>
      </w:r>
      <w:r>
        <w:rPr>
          <w:i/>
        </w:rPr>
        <w:t xml:space="preserve"> they ... put</w:t>
      </w:r>
    </w:p>
    <w:p>
      <w:pPr>
        <w:pStyle w:val="ListBullet"/>
      </w:pPr>
      <w:r>
        <w:t>LUT:</w:t>
      </w:r>
      <w:r>
        <w:rPr>
          <w:i/>
        </w:rPr>
        <w:t xml:space="preserve"> legten sie</w:t>
      </w:r>
    </w:p>
    <w:p>
      <w:pPr>
        <w:pStyle w:val="Heading3"/>
      </w:pPr>
      <w:r>
        <w:t>Alternative 2</w:t>
      </w:r>
    </w:p>
    <w:p>
      <w:r>
        <w:t>וישם</w:t>
      </w:r>
    </w:p>
    <w:p>
      <w:r>
        <w:t>Rating: None</w:t>
      </w:r>
    </w:p>
    <w:p>
      <w:pPr>
        <w:pStyle w:val="ListBullet"/>
      </w:pPr>
      <w:r>
        <w:t>BJ:</w:t>
      </w:r>
      <w:r>
        <w:rPr>
          <w:i/>
        </w:rPr>
        <w:t xml:space="preserve"> il les posa (2e éd.:*)</w:t>
      </w:r>
    </w:p>
    <w:p>
      <w:r>
        <w:t>Factors: 4</w:t>
      </w:r>
    </w:p>
    <w:p>
      <w:pPr>
        <w:pStyle w:val="Heading2"/>
      </w:pPr>
      <w:r>
        <w:t>[[@BibleBHS:LEV 9:21]][[BibleBHS:LEV 9:21]]</w:t>
      </w:r>
    </w:p>
    <w:p>
      <w:r>
        <w:rPr>
          <w:b/>
        </w:rPr>
        <w:t>Remark:</w:t>
      </w:r>
      <w:r>
        <w:t xml:space="preserve"> </w:t>
      </w:r>
      <w:r>
        <w:t>See similar variant reading in Lev. 8.31; 10.18.</w:t>
      </w:r>
    </w:p>
    <w:p>
      <w:r>
        <w:rPr>
          <w:b/>
        </w:rPr>
        <w:t>Suggestion:</w:t>
      </w:r>
      <w:r>
        <w:t xml:space="preserve"> </w:t>
      </w:r>
      <w:r>
        <w:t>Moses commanded</w:t>
      </w:r>
    </w:p>
    <w:p>
      <w:pPr>
        <w:pStyle w:val="Heading3"/>
      </w:pPr>
      <w:r>
        <w:t>Alternative 1</w:t>
      </w:r>
    </w:p>
    <w:p>
      <w:r>
        <w:t>צִוָּה משה</w:t>
      </w:r>
    </w:p>
    <w:p>
      <w:r>
        <w:t>Rating: B</w:t>
      </w:r>
    </w:p>
    <w:p>
      <w:pPr>
        <w:pStyle w:val="ListBullet"/>
      </w:pPr>
      <w:r>
        <w:t>RSV:</w:t>
      </w:r>
      <w:r>
        <w:rPr>
          <w:i/>
        </w:rPr>
        <w:t xml:space="preserve"> Moses commanded</w:t>
      </w:r>
    </w:p>
    <w:p>
      <w:pPr>
        <w:pStyle w:val="ListBullet"/>
      </w:pPr>
      <w:r>
        <w:t>NEB:</w:t>
      </w:r>
      <w:r>
        <w:rPr>
          <w:i/>
        </w:rPr>
        <w:t xml:space="preserve"> Moses had commanded</w:t>
      </w:r>
    </w:p>
    <w:p>
      <w:pPr>
        <w:pStyle w:val="Heading3"/>
      </w:pPr>
      <w:r>
        <w:t>Alternative 2</w:t>
      </w:r>
    </w:p>
    <w:p>
      <w:r>
        <w:t>צִוָּה יהוה את משה</w:t>
      </w:r>
    </w:p>
    <w:p>
      <w:r>
        <w:t>Rating: None</w:t>
      </w:r>
    </w:p>
    <w:p>
      <w:pPr>
        <w:pStyle w:val="ListBullet"/>
      </w:pPr>
      <w:r>
        <w:t>BJ:</w:t>
      </w:r>
      <w:r>
        <w:rPr>
          <w:i/>
        </w:rPr>
        <w:t xml:space="preserve"> Yahvé l'avait commandé à Moïse</w:t>
      </w:r>
    </w:p>
    <w:p>
      <w:pPr>
        <w:pStyle w:val="ListBullet"/>
      </w:pPr>
      <w:r>
        <w:t>LUT:</w:t>
      </w:r>
      <w:r>
        <w:rPr>
          <w:i/>
        </w:rPr>
        <w:t xml:space="preserve"> (wie) der HERR es Mose geboten hatte</w:t>
      </w:r>
    </w:p>
    <w:p>
      <w:r>
        <w:t>Factors: 4</w:t>
      </w:r>
    </w:p>
    <w:p>
      <w:pPr>
        <w:pStyle w:val="Heading2"/>
      </w:pPr>
      <w:r>
        <w:t>[[@BibleBHS:LEV 10:18]][[BibleBHS:LEV 10:18]]</w:t>
      </w:r>
    </w:p>
    <w:p>
      <w:r>
        <w:rPr>
          <w:b/>
        </w:rPr>
        <w:t>Remark:</w:t>
      </w:r>
      <w:r>
        <w:t xml:space="preserve"> </w:t>
      </w:r>
      <w:r>
        <w:t>See the similar variant readings in Lev. 8.31; 9.21.</w:t>
      </w:r>
    </w:p>
    <w:p>
      <w:r>
        <w:rPr>
          <w:b/>
        </w:rPr>
        <w:t>Suggestion:</w:t>
      </w:r>
      <w:r>
        <w:t xml:space="preserve"> </w:t>
      </w:r>
      <w:r>
        <w:t>I commanded</w:t>
      </w:r>
    </w:p>
    <w:p>
      <w:pPr>
        <w:pStyle w:val="Heading3"/>
      </w:pPr>
      <w:r>
        <w:t>Alternative 1</w:t>
      </w:r>
    </w:p>
    <w:p>
      <w:r>
        <w:t>צִוֵּיתִי</w:t>
      </w:r>
    </w:p>
    <w:p>
      <w:r>
        <w:t>Rating: B</w:t>
      </w:r>
    </w:p>
    <w:p>
      <w:pPr>
        <w:pStyle w:val="ListBullet"/>
      </w:pPr>
      <w:r>
        <w:t>RSV:</w:t>
      </w:r>
      <w:r>
        <w:rPr>
          <w:i/>
        </w:rPr>
        <w:t xml:space="preserve"> I commanded</w:t>
      </w:r>
    </w:p>
    <w:p>
      <w:pPr>
        <w:pStyle w:val="ListBullet"/>
      </w:pPr>
      <w:r>
        <w:t>BJ:</w:t>
      </w:r>
      <w:r>
        <w:rPr>
          <w:i/>
        </w:rPr>
        <w:t xml:space="preserve"> (1e éd.) je l'avais prescrit (2e éd.) je l'avais commandé</w:t>
      </w:r>
    </w:p>
    <w:p>
      <w:pPr>
        <w:pStyle w:val="ListBullet"/>
      </w:pPr>
      <w:r>
        <w:t>LUT:</w:t>
      </w:r>
      <w:r>
        <w:rPr>
          <w:i/>
        </w:rPr>
        <w:t xml:space="preserve"> (wie) ich geboten hatte</w:t>
      </w:r>
    </w:p>
    <w:p>
      <w:pPr>
        <w:pStyle w:val="Heading3"/>
      </w:pPr>
      <w:r>
        <w:t>Alternative 2</w:t>
      </w:r>
    </w:p>
    <w:p>
      <w:r>
        <w:t>[צֻוֵּיתִי]</w:t>
      </w:r>
    </w:p>
    <w:p>
      <w:r>
        <w:t>Rating: None</w:t>
      </w:r>
    </w:p>
    <w:p>
      <w:pPr>
        <w:pStyle w:val="ListBullet"/>
      </w:pPr>
      <w:r>
        <w:t>NEB:</w:t>
      </w:r>
      <w:r>
        <w:rPr>
          <w:i/>
        </w:rPr>
        <w:t xml:space="preserve"> I was commanded</w:t>
      </w:r>
    </w:p>
    <w:p>
      <w:r>
        <w:t>Factors: 4</w:t>
      </w:r>
    </w:p>
    <w:p>
      <w:pPr>
        <w:pStyle w:val="Heading2"/>
      </w:pPr>
      <w:r>
        <w:t>[[@BibleBHS:LEV 11:15]][[BibleBHS:LEV 11:15]]</w:t>
      </w:r>
    </w:p>
    <w:p>
      <w:r>
        <w:rPr>
          <w:b/>
        </w:rPr>
        <w:t>Remark:</w:t>
      </w:r>
      <w:r>
        <w:t xml:space="preserve"> </w:t>
      </w:r>
      <w:r>
        <w:t>1. See Deut. 14.14, and below, Lev. 11.20. 2. RSV, NEB, J and L do not entirely reproduce the presence or absence of the conjunction ו, "and" within the list of vs. 13-19.</w:t>
      </w:r>
    </w:p>
    <w:p>
      <w:r>
        <w:rPr>
          <w:b/>
        </w:rPr>
        <w:t>Suggestion:</w:t>
      </w:r>
      <w:r>
        <w:t xml:space="preserve"> </w:t>
      </w:r>
      <w:r>
        <w:t>every raven / all the ravens</w:t>
      </w:r>
    </w:p>
    <w:p>
      <w:pPr>
        <w:pStyle w:val="Heading3"/>
      </w:pPr>
      <w:r>
        <w:t>Alternative 1</w:t>
      </w:r>
    </w:p>
    <w:p>
      <w:r>
        <w:t>את כל־ערב</w:t>
      </w:r>
    </w:p>
    <w:p>
      <w:r>
        <w:t>Rating: A</w:t>
      </w:r>
    </w:p>
    <w:p>
      <w:pPr>
        <w:pStyle w:val="ListBullet"/>
      </w:pPr>
      <w:r>
        <w:t>RSV:</w:t>
      </w:r>
      <w:r>
        <w:rPr>
          <w:i/>
        </w:rPr>
        <w:t xml:space="preserve"> every raven</w:t>
      </w:r>
    </w:p>
    <w:p>
      <w:pPr>
        <w:pStyle w:val="ListBullet"/>
      </w:pPr>
      <w:r>
        <w:t>NEB:</w:t>
      </w:r>
      <w:r>
        <w:rPr>
          <w:i/>
        </w:rPr>
        <w:t xml:space="preserve"> every (kind of) crow</w:t>
      </w:r>
    </w:p>
    <w:p>
      <w:pPr>
        <w:pStyle w:val="ListBullet"/>
      </w:pPr>
      <w:r>
        <w:t>BJ:</w:t>
      </w:r>
      <w:r>
        <w:rPr>
          <w:i/>
        </w:rPr>
        <w:t xml:space="preserve"> toutes les espèces de corbeau</w:t>
      </w:r>
    </w:p>
    <w:p>
      <w:pPr>
        <w:pStyle w:val="Heading3"/>
      </w:pPr>
      <w:r>
        <w:t>Alternative 2</w:t>
      </w:r>
    </w:p>
    <w:p>
      <w:r>
        <w:t>ואת כל ערב</w:t>
      </w:r>
    </w:p>
    <w:p>
      <w:r>
        <w:t>Rating: None</w:t>
      </w:r>
    </w:p>
    <w:p>
      <w:pPr>
        <w:pStyle w:val="ListBullet"/>
      </w:pPr>
      <w:r>
        <w:t>LUT:</w:t>
      </w:r>
      <w:r>
        <w:rPr>
          <w:i/>
        </w:rPr>
        <w:t xml:space="preserve"> und alle Raben</w:t>
      </w:r>
    </w:p>
    <w:p>
      <w:r>
        <w:t>Factors: 5</w:t>
      </w:r>
    </w:p>
    <w:p>
      <w:pPr>
        <w:pStyle w:val="Heading2"/>
      </w:pPr>
      <w:r>
        <w:t>[[@BibleBHS:LEV 11:20]][[BibleBHS:LEV 11:20]]</w:t>
      </w:r>
    </w:p>
    <w:p>
      <w:r>
        <w:rPr>
          <w:b/>
        </w:rPr>
        <w:t>Remark:</w:t>
      </w:r>
      <w:r>
        <w:t xml:space="preserve"> </w:t>
      </w:r>
      <w:r>
        <w:t>See Deut. 14.19 and above Lev. 11.15.</w:t>
      </w:r>
    </w:p>
    <w:p>
      <w:r>
        <w:rPr>
          <w:b/>
        </w:rPr>
        <w:t>Suggestion:</w:t>
      </w:r>
      <w:r>
        <w:t xml:space="preserve"> </w:t>
      </w:r>
      <w:r>
        <w:t>every winged creature</w:t>
      </w:r>
    </w:p>
    <w:p>
      <w:pPr>
        <w:pStyle w:val="Heading3"/>
      </w:pPr>
      <w:r>
        <w:t>Alternative 1</w:t>
      </w:r>
    </w:p>
    <w:p>
      <w:r>
        <w:t>כל שרץ העוף</w:t>
      </w:r>
    </w:p>
    <w:p>
      <w:r>
        <w:t>Rating: A</w:t>
      </w:r>
    </w:p>
    <w:p>
      <w:pPr>
        <w:pStyle w:val="ListBullet"/>
      </w:pPr>
      <w:r>
        <w:t>RSV:</w:t>
      </w:r>
      <w:r>
        <w:rPr>
          <w:i/>
        </w:rPr>
        <w:t xml:space="preserve"> all winged insects</w:t>
      </w:r>
    </w:p>
    <w:p>
      <w:pPr>
        <w:pStyle w:val="ListBullet"/>
      </w:pPr>
      <w:r>
        <w:t>NEB:</w:t>
      </w:r>
      <w:r>
        <w:rPr>
          <w:i/>
        </w:rPr>
        <w:t xml:space="preserve"> all teeming winged creatures</w:t>
      </w:r>
    </w:p>
    <w:p>
      <w:pPr>
        <w:pStyle w:val="ListBullet"/>
      </w:pPr>
      <w:r>
        <w:t>BJ:</w:t>
      </w:r>
      <w:r>
        <w:rPr>
          <w:i/>
        </w:rPr>
        <w:t xml:space="preserve"> toutes les bestioles ailées</w:t>
      </w:r>
    </w:p>
    <w:p>
      <w:pPr>
        <w:pStyle w:val="Heading3"/>
      </w:pPr>
      <w:r>
        <w:t>Alternative 2</w:t>
      </w:r>
    </w:p>
    <w:p>
      <w:r>
        <w:t>וכל שרץ העוף</w:t>
      </w:r>
    </w:p>
    <w:p>
      <w:r>
        <w:t>Rating: None</w:t>
      </w:r>
    </w:p>
    <w:p>
      <w:pPr>
        <w:pStyle w:val="ListBullet"/>
      </w:pPr>
      <w:r>
        <w:t>LUT:</w:t>
      </w:r>
      <w:r>
        <w:rPr>
          <w:i/>
        </w:rPr>
        <w:t xml:space="preserve"> auch alles kleine Getier</w:t>
      </w:r>
    </w:p>
    <w:p>
      <w:r>
        <w:t>Factors: 5</w:t>
      </w:r>
    </w:p>
    <w:p>
      <w:pPr>
        <w:pStyle w:val="Heading2"/>
      </w:pPr>
      <w:r>
        <w:t>[[@BibleBHS:LEV 11:26]][[BibleBHS:LEV 11:26]]</w:t>
      </w:r>
    </w:p>
    <w:p>
      <w:r>
        <w:rPr>
          <w:b/>
        </w:rPr>
        <w:t>Remark:</w:t>
      </w:r>
      <w:r>
        <w:t xml:space="preserve"> </w:t>
      </w:r>
      <w:r>
        <w:t>1. מפרסת פרסה means "which puts forth hoofs". 2. The two ו, "and" are disjunctive: "every animal having hoofs, if it is either not cloven hoofed or does not chew the cud, shall be unclean".</w:t>
      </w:r>
    </w:p>
    <w:p>
      <w:r>
        <w:rPr>
          <w:b/>
        </w:rPr>
        <w:t>Suggestion:</w:t>
      </w:r>
      <w:r>
        <w:t xml:space="preserve"> </w:t>
      </w:r>
      <w:r>
        <w:t>but which has not a cloven hoof</w:t>
      </w:r>
    </w:p>
    <w:p>
      <w:pPr>
        <w:pStyle w:val="Heading3"/>
      </w:pPr>
      <w:r>
        <w:t>Alternative 1</w:t>
      </w:r>
    </w:p>
    <w:p>
      <w:r>
        <w:t>ושסע איננה שסעת</w:t>
      </w:r>
    </w:p>
    <w:p>
      <w:r>
        <w:t>Rating: B</w:t>
      </w:r>
    </w:p>
    <w:p>
      <w:pPr>
        <w:pStyle w:val="ListBullet"/>
      </w:pPr>
      <w:r>
        <w:t>RSV:</w:t>
      </w:r>
      <w:r>
        <w:rPr>
          <w:i/>
        </w:rPr>
        <w:t xml:space="preserve"> which ... is not cloven-footed</w:t>
      </w:r>
    </w:p>
    <w:p>
      <w:pPr>
        <w:pStyle w:val="ListBullet"/>
      </w:pPr>
      <w:r>
        <w:t>NEB:</w:t>
      </w:r>
      <w:r>
        <w:rPr>
          <w:i/>
        </w:rPr>
        <w:t xml:space="preserve"> which ... has not a cloven hoof</w:t>
      </w:r>
    </w:p>
    <w:p>
      <w:pPr>
        <w:pStyle w:val="ListBullet"/>
      </w:pPr>
      <w:r>
        <w:t>BJ:</w:t>
      </w:r>
      <w:r>
        <w:rPr>
          <w:i/>
        </w:rPr>
        <w:t xml:space="preserve"> qui (ont un sabot) mais non fendu</w:t>
      </w:r>
    </w:p>
    <w:p>
      <w:pPr>
        <w:pStyle w:val="Heading3"/>
      </w:pPr>
      <w:r>
        <w:t>Alternative 2</w:t>
      </w:r>
    </w:p>
    <w:p>
      <w:r>
        <w:t>[ושסעת שסע]</w:t>
      </w:r>
    </w:p>
    <w:p>
      <w:r>
        <w:t>Rating: None</w:t>
      </w:r>
    </w:p>
    <w:p>
      <w:pPr>
        <w:pStyle w:val="ListBullet"/>
      </w:pPr>
      <w:r>
        <w:t>LUT:</w:t>
      </w:r>
      <w:r>
        <w:rPr>
          <w:i/>
        </w:rPr>
        <w:t xml:space="preserve"> das (gespaltene Klauen hat,) aber nicht ganz durchgespaltene</w:t>
      </w:r>
    </w:p>
    <w:p>
      <w:r>
        <w:t>Factors: 8</w:t>
      </w:r>
    </w:p>
    <w:p>
      <w:pPr>
        <w:pStyle w:val="Heading2"/>
      </w:pPr>
      <w:r>
        <w:t>[[@BibleBHS:LEV 11:35]][[BibleBHS:LEV 11:35]]</w:t>
      </w:r>
    </w:p>
    <w:p>
      <w:r>
        <w:rPr>
          <w:b/>
        </w:rPr>
        <w:t>Remark:</w:t>
      </w:r>
      <w:r>
        <w:t xml:space="preserve"> </w:t>
      </w:r>
      <w:r>
        <w:t>None</w:t>
      </w:r>
    </w:p>
    <w:p>
      <w:r>
        <w:rPr>
          <w:b/>
        </w:rPr>
        <w:t>Suggestion:</w:t>
      </w:r>
      <w:r>
        <w:t xml:space="preserve"> </w:t>
      </w:r>
      <w:r>
        <w:t>it shall be broken / one shall break</w:t>
      </w:r>
    </w:p>
    <w:p>
      <w:pPr>
        <w:pStyle w:val="Heading3"/>
      </w:pPr>
      <w:r>
        <w:t>Alternative 1</w:t>
      </w:r>
    </w:p>
    <w:p>
      <w:r>
        <w:t>יתץ</w:t>
      </w:r>
    </w:p>
    <w:p>
      <w:r>
        <w:t>Rating: B</w:t>
      </w:r>
    </w:p>
    <w:p>
      <w:pPr>
        <w:pStyle w:val="ListBullet"/>
      </w:pPr>
      <w:r>
        <w:t>RSV:</w:t>
      </w:r>
      <w:r>
        <w:rPr>
          <w:i/>
        </w:rPr>
        <w:t xml:space="preserve"> it shall be broken</w:t>
      </w:r>
    </w:p>
    <w:p>
      <w:pPr>
        <w:pStyle w:val="ListBullet"/>
      </w:pPr>
      <w:r>
        <w:t>LUT:</w:t>
      </w:r>
      <w:r>
        <w:rPr>
          <w:i/>
        </w:rPr>
        <w:t xml:space="preserve"> man soll es zerbrechen</w:t>
      </w:r>
    </w:p>
    <w:p>
      <w:pPr>
        <w:pStyle w:val="Heading3"/>
      </w:pPr>
      <w:r>
        <w:t>Alternative 2</w:t>
      </w:r>
    </w:p>
    <w:p>
      <w:r>
        <w:t>יתצו</w:t>
      </w:r>
    </w:p>
    <w:p>
      <w:r>
        <w:t>Rating: None</w:t>
      </w:r>
    </w:p>
    <w:p>
      <w:pPr>
        <w:pStyle w:val="ListBullet"/>
      </w:pPr>
      <w:r>
        <w:t>NEB:</w:t>
      </w:r>
      <w:r>
        <w:rPr>
          <w:i/>
        </w:rPr>
        <w:t xml:space="preserve"> (an oven or a stove) shall be broken</w:t>
      </w:r>
    </w:p>
    <w:p>
      <w:pPr>
        <w:pStyle w:val="ListBullet"/>
      </w:pPr>
      <w:r>
        <w:t>BJ:</w:t>
      </w:r>
      <w:r>
        <w:rPr>
          <w:i/>
        </w:rPr>
        <w:t xml:space="preserve"> seront détruits</w:t>
      </w:r>
    </w:p>
    <w:p>
      <w:r>
        <w:t>Factors: 4</w:t>
      </w:r>
    </w:p>
    <w:p>
      <w:pPr>
        <w:pStyle w:val="Heading2"/>
      </w:pPr>
      <w:r>
        <w:t>[[@BibleBHS:LEV 13:3]][[BibleBHS:LEV 13:3]]</w:t>
      </w:r>
    </w:p>
    <w:p>
      <w:r>
        <w:rPr>
          <w:b/>
        </w:rPr>
        <w:t>Remark:</w:t>
      </w:r>
      <w:r>
        <w:t xml:space="preserve"> </w:t>
      </w:r>
      <w:r>
        <w:t>See similar cases below in Lev. 13.21 and 26.</w:t>
      </w:r>
    </w:p>
    <w:p>
      <w:r>
        <w:rPr>
          <w:b/>
        </w:rPr>
        <w:t>Suggestion:</w:t>
      </w:r>
      <w:r>
        <w:t xml:space="preserve"> </w:t>
      </w:r>
      <w:r>
        <w:t>and the priest shall examine him</w:t>
      </w:r>
    </w:p>
    <w:p>
      <w:pPr>
        <w:pStyle w:val="Heading3"/>
      </w:pPr>
      <w:r>
        <w:t>Alternative 1</w:t>
      </w:r>
    </w:p>
    <w:p>
      <w:r>
        <w:t>וראהו הכהן</w:t>
      </w:r>
    </w:p>
    <w:p>
      <w:r>
        <w:t>Rating: B</w:t>
      </w:r>
    </w:p>
    <w:p>
      <w:pPr>
        <w:pStyle w:val="ListBullet"/>
      </w:pPr>
      <w:r>
        <w:t>RSV:</w:t>
      </w:r>
      <w:r>
        <w:rPr>
          <w:i/>
        </w:rPr>
        <w:t xml:space="preserve"> when the priest has examined him</w:t>
      </w:r>
    </w:p>
    <w:p>
      <w:pPr>
        <w:pStyle w:val="ListBullet"/>
      </w:pPr>
      <w:r>
        <w:t>LUT:</w:t>
      </w:r>
      <w:r>
        <w:rPr>
          <w:i/>
        </w:rPr>
        <w:t xml:space="preserve"> wenn der Priester das an ihm sieht</w:t>
      </w:r>
    </w:p>
    <w:p>
      <w:pPr>
        <w:pStyle w:val="Heading3"/>
      </w:pPr>
      <w:r>
        <w:t>Alternative 2</w:t>
      </w:r>
    </w:p>
    <w:p>
      <w:r>
        <w:t>וראה הכהן</w:t>
      </w:r>
    </w:p>
    <w:p>
      <w:r>
        <w:t>Rating: None</w:t>
      </w:r>
    </w:p>
    <w:p>
      <w:pPr>
        <w:pStyle w:val="ListBullet"/>
      </w:pPr>
      <w:r>
        <w:t>NEB:</w:t>
      </w:r>
      <w:r>
        <w:rPr>
          <w:i/>
        </w:rPr>
        <w:t xml:space="preserve"> and the priest, after examination</w:t>
      </w:r>
    </w:p>
    <w:p>
      <w:pPr>
        <w:pStyle w:val="ListBullet"/>
      </w:pPr>
      <w:r>
        <w:t>BJ:</w:t>
      </w:r>
      <w:r>
        <w:rPr>
          <w:i/>
        </w:rPr>
        <w:t xml:space="preserve"> après observation, le prêtre (déclarera)</w:t>
      </w:r>
    </w:p>
    <w:p>
      <w:r>
        <w:t>Factors: 5</w:t>
      </w:r>
    </w:p>
    <w:p>
      <w:pPr>
        <w:pStyle w:val="Heading2"/>
      </w:pPr>
      <w:r>
        <w:t>[[@BibleBHS:LEV 13:5]][[BibleBHS:LEV 13:5]]</w:t>
      </w:r>
    </w:p>
    <w:p>
      <w:r>
        <w:rPr>
          <w:b/>
        </w:rPr>
        <w:t>Remark:</w:t>
      </w:r>
      <w:r>
        <w:t xml:space="preserve"> </w:t>
      </w:r>
      <w:r>
        <w:t>None</w:t>
      </w:r>
    </w:p>
    <w:p>
      <w:r>
        <w:rPr>
          <w:b/>
        </w:rPr>
        <w:t>Suggestion:</w:t>
      </w:r>
      <w:r>
        <w:t xml:space="preserve"> </w:t>
      </w:r>
      <w:r>
        <w:t>the disease did not spread</w:t>
      </w:r>
    </w:p>
    <w:p>
      <w:pPr>
        <w:pStyle w:val="Heading3"/>
      </w:pPr>
      <w:r>
        <w:t>Alternative 1</w:t>
      </w:r>
    </w:p>
    <w:p>
      <w:r>
        <w:t>לא־פשה הנגע</w:t>
      </w:r>
    </w:p>
    <w:p>
      <w:r>
        <w:t>Rating: A</w:t>
      </w:r>
    </w:p>
    <w:p>
      <w:pPr>
        <w:pStyle w:val="ListBullet"/>
      </w:pPr>
      <w:r>
        <w:t>BJ:</w:t>
      </w:r>
      <w:r>
        <w:rPr>
          <w:i/>
        </w:rPr>
        <w:t xml:space="preserve"> le mal (subsiste) sans se développer</w:t>
      </w:r>
    </w:p>
    <w:p>
      <w:pPr>
        <w:pStyle w:val="Heading3"/>
      </w:pPr>
      <w:r>
        <w:t>Alternative 2</w:t>
      </w:r>
    </w:p>
    <w:p>
      <w:r>
        <w:t>[ולא־פשה הנגע]</w:t>
      </w:r>
    </w:p>
    <w:p>
      <w:r>
        <w:t>Rating: None</w:t>
      </w:r>
    </w:p>
    <w:p>
      <w:pPr>
        <w:pStyle w:val="ListBullet"/>
      </w:pPr>
      <w:r>
        <w:t>RSV:</w:t>
      </w:r>
      <w:r>
        <w:rPr>
          <w:i/>
        </w:rPr>
        <w:t xml:space="preserve"> and the disease has not spread</w:t>
      </w:r>
    </w:p>
    <w:p>
      <w:pPr>
        <w:pStyle w:val="ListBullet"/>
      </w:pPr>
      <w:r>
        <w:t>NEB:</w:t>
      </w:r>
      <w:r>
        <w:rPr>
          <w:i/>
        </w:rPr>
        <w:t xml:space="preserve"> the sore (remains ...) and has not spread</w:t>
      </w:r>
    </w:p>
    <w:p>
      <w:pPr>
        <w:pStyle w:val="ListBullet"/>
      </w:pPr>
      <w:r>
        <w:t>LUT:</w:t>
      </w:r>
      <w:r>
        <w:rPr>
          <w:i/>
        </w:rPr>
        <w:t xml:space="preserve"> (dass die Stelle geblieben ist ...) und hat nicht weitergefressen</w:t>
      </w:r>
    </w:p>
    <w:p>
      <w:r>
        <w:t>Factors: 5</w:t>
      </w:r>
    </w:p>
    <w:p>
      <w:pPr>
        <w:pStyle w:val="Heading2"/>
      </w:pPr>
      <w:r>
        <w:t>[[@BibleBHS:LEV 13:18]][[BibleBHS:LEV 13:18]]</w:t>
      </w:r>
    </w:p>
    <w:p>
      <w:r>
        <w:rPr>
          <w:b/>
        </w:rPr>
        <w:t>Remark:</w:t>
      </w:r>
      <w:r>
        <w:t xml:space="preserve"> </w:t>
      </w:r>
      <w:r>
        <w:t>None</w:t>
      </w:r>
    </w:p>
    <w:p>
      <w:r>
        <w:rPr>
          <w:b/>
        </w:rPr>
        <w:t>Suggestion:</w:t>
      </w:r>
      <w:r>
        <w:t xml:space="preserve"> </w:t>
      </w:r>
      <w:r>
        <w:t>(and the flesh if there develops) on it (a fester [or: boil])</w:t>
      </w:r>
    </w:p>
    <w:p>
      <w:pPr>
        <w:pStyle w:val="Heading3"/>
      </w:pPr>
      <w:r>
        <w:t>Alternative 1</w:t>
      </w:r>
    </w:p>
    <w:p>
      <w:r>
        <w:t>בו־בערו</w:t>
      </w:r>
    </w:p>
    <w:p>
      <w:r>
        <w:t>Rating: None</w:t>
      </w:r>
    </w:p>
    <w:p>
      <w:r>
        <w:t>Factors: 7</w:t>
      </w:r>
    </w:p>
    <w:p>
      <w:pPr>
        <w:pStyle w:val="Heading3"/>
      </w:pPr>
      <w:r>
        <w:t>Alternative 2</w:t>
      </w:r>
    </w:p>
    <w:p>
      <w:r>
        <w:t>בו</w:t>
      </w:r>
    </w:p>
    <w:p>
      <w:r>
        <w:t>Rating: C</w:t>
      </w:r>
    </w:p>
    <w:p>
      <w:pPr>
        <w:pStyle w:val="Heading3"/>
      </w:pPr>
      <w:r>
        <w:t>Alternative 3</w:t>
      </w:r>
    </w:p>
    <w:p>
      <w:r>
        <w:t>[בערו]</w:t>
      </w:r>
    </w:p>
    <w:p>
      <w:r>
        <w:t>Rating: None</w:t>
      </w:r>
    </w:p>
    <w:p>
      <w:pPr>
        <w:pStyle w:val="ListBullet"/>
      </w:pPr>
      <w:r>
        <w:t>RSV:</w:t>
      </w:r>
      <w:r>
        <w:rPr>
          <w:i/>
        </w:rPr>
        <w:t xml:space="preserve"> in the skin (of one's body)</w:t>
      </w:r>
    </w:p>
    <w:p>
      <w:pPr>
        <w:pStyle w:val="ListBullet"/>
      </w:pPr>
      <w:r>
        <w:t>NEB:</w:t>
      </w:r>
      <w:r>
        <w:rPr>
          <w:i/>
        </w:rPr>
        <w:t xml:space="preserve"> on the skin</w:t>
      </w:r>
    </w:p>
    <w:p>
      <w:pPr>
        <w:pStyle w:val="ListBullet"/>
      </w:pPr>
      <w:r>
        <w:t>BJ:</w:t>
      </w:r>
      <w:r>
        <w:rPr>
          <w:i/>
        </w:rPr>
        <w:t xml:space="preserve"> sur la peau (de quelqu'un)</w:t>
      </w:r>
    </w:p>
    <w:p>
      <w:pPr>
        <w:pStyle w:val="ListBullet"/>
      </w:pPr>
      <w:r>
        <w:t>LUT:</w:t>
      </w:r>
      <w:r>
        <w:rPr>
          <w:i/>
        </w:rPr>
        <w:t xml:space="preserve"> (jemand) auf der Haut</w:t>
      </w:r>
    </w:p>
    <w:p>
      <w:r>
        <w:t>Factors: 7, 4</w:t>
      </w:r>
    </w:p>
    <w:p>
      <w:pPr>
        <w:pStyle w:val="Heading2"/>
      </w:pPr>
      <w:r>
        <w:t>[[@BibleBHS:LEV 13:21]][[BibleBHS:LEV 13:21]]</w:t>
      </w:r>
    </w:p>
    <w:p>
      <w:r>
        <w:rPr>
          <w:b/>
        </w:rPr>
        <w:t>Remark:</w:t>
      </w:r>
      <w:r>
        <w:t xml:space="preserve"> </w:t>
      </w:r>
      <w:r>
        <w:t>See similar cases in Lev. 13.3 and 26.</w:t>
      </w:r>
    </w:p>
    <w:p>
      <w:r>
        <w:rPr>
          <w:b/>
        </w:rPr>
        <w:t>Suggestion:</w:t>
      </w:r>
      <w:r>
        <w:t xml:space="preserve"> </w:t>
      </w:r>
      <w:r>
        <w:t>and if the priest examines it</w:t>
      </w:r>
    </w:p>
    <w:p>
      <w:pPr>
        <w:pStyle w:val="Heading3"/>
      </w:pPr>
      <w:r>
        <w:t>Alternative 1</w:t>
      </w:r>
    </w:p>
    <w:p>
      <w:r>
        <w:t>ואם יראנה הכהן</w:t>
      </w:r>
    </w:p>
    <w:p>
      <w:r>
        <w:t>Rating: B</w:t>
      </w:r>
    </w:p>
    <w:p>
      <w:pPr>
        <w:pStyle w:val="ListBullet"/>
      </w:pPr>
      <w:r>
        <w:t>RSV:</w:t>
      </w:r>
      <w:r>
        <w:rPr>
          <w:i/>
        </w:rPr>
        <w:t xml:space="preserve"> but if the priest examines it</w:t>
      </w:r>
    </w:p>
    <w:p>
      <w:pPr>
        <w:pStyle w:val="Heading3"/>
      </w:pPr>
      <w:r>
        <w:t>Alternative 2</w:t>
      </w:r>
    </w:p>
    <w:p>
      <w:r>
        <w:t>ואם יראה הכהן</w:t>
      </w:r>
    </w:p>
    <w:p>
      <w:r>
        <w:t>Rating: None</w:t>
      </w:r>
    </w:p>
    <w:p>
      <w:pPr>
        <w:pStyle w:val="ListBullet"/>
      </w:pPr>
      <w:r>
        <w:t>NEB:</w:t>
      </w:r>
      <w:r>
        <w:rPr>
          <w:i/>
        </w:rPr>
        <w:t xml:space="preserve"> but if the priest on examination</w:t>
      </w:r>
    </w:p>
    <w:p>
      <w:pPr>
        <w:pStyle w:val="ListBullet"/>
      </w:pPr>
      <w:r>
        <w:t>BJ:</w:t>
      </w:r>
      <w:r>
        <w:rPr>
          <w:i/>
        </w:rPr>
        <w:t xml:space="preserve"> si, à l'examen, le prêtre</w:t>
      </w:r>
    </w:p>
    <w:p>
      <w:pPr>
        <w:pStyle w:val="ListBullet"/>
      </w:pPr>
      <w:r>
        <w:t>LUT:</w:t>
      </w:r>
      <w:r>
        <w:rPr>
          <w:i/>
        </w:rPr>
        <w:t xml:space="preserve"> sieht aber der Priester (und ...)</w:t>
      </w:r>
    </w:p>
    <w:p>
      <w:r>
        <w:t>Factors: 5</w:t>
      </w:r>
    </w:p>
    <w:p>
      <w:pPr>
        <w:pStyle w:val="Heading2"/>
      </w:pPr>
      <w:r>
        <w:t>[[@BibleBHS:LEV 13:22]][[BibleBHS:LEV 13:22]]</w:t>
      </w:r>
    </w:p>
    <w:p>
      <w:r>
        <w:rPr>
          <w:b/>
        </w:rPr>
        <w:t>Remark:</w:t>
      </w:r>
      <w:r>
        <w:t xml:space="preserve"> </w:t>
      </w:r>
      <w:r>
        <w:t>None</w:t>
      </w:r>
    </w:p>
    <w:p>
      <w:r>
        <w:rPr>
          <w:b/>
        </w:rPr>
        <w:t>Suggestion:</w:t>
      </w:r>
      <w:r>
        <w:t xml:space="preserve"> </w:t>
      </w:r>
      <w:r>
        <w:t>it is a sore</w:t>
      </w:r>
    </w:p>
    <w:p>
      <w:pPr>
        <w:pStyle w:val="Heading3"/>
      </w:pPr>
      <w:r>
        <w:t>Alternative 1</w:t>
      </w:r>
    </w:p>
    <w:p>
      <w:r>
        <w:t>נגע הוא</w:t>
      </w:r>
    </w:p>
    <w:p>
      <w:r>
        <w:t>Rating: A</w:t>
      </w:r>
    </w:p>
    <w:p>
      <w:pPr>
        <w:pStyle w:val="ListBullet"/>
      </w:pPr>
      <w:r>
        <w:t>RSV:</w:t>
      </w:r>
      <w:r>
        <w:rPr>
          <w:i/>
        </w:rPr>
        <w:t xml:space="preserve"> it is diseased</w:t>
      </w:r>
    </w:p>
    <w:p>
      <w:pPr>
        <w:pStyle w:val="Heading3"/>
      </w:pPr>
      <w:r>
        <w:t>Alternative 2</w:t>
      </w:r>
    </w:p>
    <w:p>
      <w:r>
        <w:t>נגע צרעת הוא</w:t>
      </w:r>
    </w:p>
    <w:p>
      <w:r>
        <w:t>Rating: None</w:t>
      </w:r>
    </w:p>
    <w:p>
      <w:pPr>
        <w:pStyle w:val="ListBullet"/>
      </w:pPr>
      <w:r>
        <w:t>NEB:</w:t>
      </w:r>
      <w:r>
        <w:rPr>
          <w:i/>
        </w:rPr>
        <w:t xml:space="preserve"> *it is a malignant skin-disease</w:t>
      </w:r>
    </w:p>
    <w:p>
      <w:pPr>
        <w:pStyle w:val="ListBullet"/>
      </w:pPr>
      <w:r>
        <w:t>BJ:</w:t>
      </w:r>
      <w:r>
        <w:rPr>
          <w:i/>
        </w:rPr>
        <w:t xml:space="preserve"> c'est un cas de lèpre (voir vs. 25, 27 etc.)</w:t>
      </w:r>
    </w:p>
    <w:p>
      <w:pPr>
        <w:pStyle w:val="ListBullet"/>
      </w:pPr>
      <w:r>
        <w:t>LUT:</w:t>
      </w:r>
      <w:r>
        <w:rPr>
          <w:i/>
        </w:rPr>
        <w:t xml:space="preserve"> es ist eine aussätzige Stelle (siehe vs. 25, 27 usw.)</w:t>
      </w:r>
    </w:p>
    <w:p>
      <w:r>
        <w:t>Factors: 5, 6</w:t>
      </w:r>
    </w:p>
    <w:p>
      <w:pPr>
        <w:pStyle w:val="Heading2"/>
      </w:pPr>
      <w:r>
        <w:t>[[@BibleBHS:LEV 13:26]][[BibleBHS:LEV 13:26]]</w:t>
      </w:r>
    </w:p>
    <w:p>
      <w:r>
        <w:rPr>
          <w:b/>
        </w:rPr>
        <w:t>Remark:</w:t>
      </w:r>
      <w:r>
        <w:t xml:space="preserve"> </w:t>
      </w:r>
      <w:r>
        <w:t>See similar cases in Lev. 13.3 and 21.</w:t>
      </w:r>
    </w:p>
    <w:p>
      <w:r>
        <w:rPr>
          <w:b/>
        </w:rPr>
        <w:t>Suggestion:</w:t>
      </w:r>
      <w:r>
        <w:t xml:space="preserve"> </w:t>
      </w:r>
      <w:r>
        <w:t>and if the priest examines it</w:t>
      </w:r>
    </w:p>
    <w:p>
      <w:pPr>
        <w:pStyle w:val="Heading3"/>
      </w:pPr>
      <w:r>
        <w:t>Alternative 1</w:t>
      </w:r>
    </w:p>
    <w:p>
      <w:r>
        <w:t>ואם יראנה הכהן</w:t>
      </w:r>
    </w:p>
    <w:p>
      <w:r>
        <w:t>Rating: B</w:t>
      </w:r>
    </w:p>
    <w:p>
      <w:pPr>
        <w:pStyle w:val="ListBullet"/>
      </w:pPr>
      <w:r>
        <w:t>RSV:</w:t>
      </w:r>
      <w:r>
        <w:rPr>
          <w:i/>
        </w:rPr>
        <w:t xml:space="preserve"> but if the priest examines it</w:t>
      </w:r>
    </w:p>
    <w:p>
      <w:pPr>
        <w:pStyle w:val="Heading3"/>
      </w:pPr>
      <w:r>
        <w:t>Alternative 2</w:t>
      </w:r>
    </w:p>
    <w:p>
      <w:r>
        <w:t>ואם יראה הכהן</w:t>
      </w:r>
    </w:p>
    <w:p>
      <w:r>
        <w:t>Rating: None</w:t>
      </w:r>
    </w:p>
    <w:p>
      <w:pPr>
        <w:pStyle w:val="ListBullet"/>
      </w:pPr>
      <w:r>
        <w:t>NEB:</w:t>
      </w:r>
      <w:r>
        <w:rPr>
          <w:i/>
        </w:rPr>
        <w:t xml:space="preserve"> but if the priest on examination</w:t>
      </w:r>
    </w:p>
    <w:p>
      <w:pPr>
        <w:pStyle w:val="ListBullet"/>
      </w:pPr>
      <w:r>
        <w:t>BJ:</w:t>
      </w:r>
      <w:r>
        <w:rPr>
          <w:i/>
        </w:rPr>
        <w:t xml:space="preserve"> si au contraire le prêtre, à l'examen</w:t>
      </w:r>
    </w:p>
    <w:p>
      <w:pPr>
        <w:pStyle w:val="ListBullet"/>
      </w:pPr>
      <w:r>
        <w:t>LUT:</w:t>
      </w:r>
      <w:r>
        <w:rPr>
          <w:i/>
        </w:rPr>
        <w:t xml:space="preserve"> sieht aber der Priester (und ...)</w:t>
      </w:r>
    </w:p>
    <w:p>
      <w:r>
        <w:t>Factors: 5</w:t>
      </w:r>
    </w:p>
    <w:p>
      <w:pPr>
        <w:pStyle w:val="Heading2"/>
      </w:pPr>
      <w:r>
        <w:t>[[@BibleBHS:LEV 13:31]][[BibleBHS:LEV 13:31]]</w:t>
      </w:r>
    </w:p>
    <w:p>
      <w:r>
        <w:rPr>
          <w:b/>
        </w:rPr>
        <w:t>Remark:</w:t>
      </w:r>
      <w:r>
        <w:t xml:space="preserve"> </w:t>
      </w:r>
      <w:r>
        <w:t>None</w:t>
      </w:r>
    </w:p>
    <w:p>
      <w:r>
        <w:rPr>
          <w:b/>
        </w:rPr>
        <w:t>Suggestion:</w:t>
      </w:r>
      <w:r>
        <w:t xml:space="preserve"> </w:t>
      </w:r>
      <w:r>
        <w:t>black</w:t>
      </w:r>
    </w:p>
    <w:p>
      <w:pPr>
        <w:pStyle w:val="Heading3"/>
      </w:pPr>
      <w:r>
        <w:t>Alternative 1</w:t>
      </w:r>
    </w:p>
    <w:p>
      <w:r>
        <w:t>שחר</w:t>
      </w:r>
    </w:p>
    <w:p>
      <w:r>
        <w:t>Rating: A</w:t>
      </w:r>
    </w:p>
    <w:p>
      <w:pPr>
        <w:pStyle w:val="ListBullet"/>
      </w:pPr>
      <w:r>
        <w:t>RSV:</w:t>
      </w:r>
      <w:r>
        <w:rPr>
          <w:i/>
        </w:rPr>
        <w:t xml:space="preserve"> black</w:t>
      </w:r>
    </w:p>
    <w:p>
      <w:pPr>
        <w:pStyle w:val="ListBullet"/>
      </w:pPr>
      <w:r>
        <w:t>LUT:</w:t>
      </w:r>
      <w:r>
        <w:rPr>
          <w:i/>
        </w:rPr>
        <w:t xml:space="preserve"> schwarz</w:t>
      </w:r>
    </w:p>
    <w:p>
      <w:pPr>
        <w:pStyle w:val="Heading3"/>
      </w:pPr>
      <w:r>
        <w:t>Alternative 2</w:t>
      </w:r>
    </w:p>
    <w:p>
      <w:r>
        <w:t>[צָהֹב]</w:t>
      </w:r>
    </w:p>
    <w:p>
      <w:r>
        <w:t>Rating: None</w:t>
      </w:r>
    </w:p>
    <w:p>
      <w:pPr>
        <w:pStyle w:val="ListBullet"/>
      </w:pPr>
      <w:r>
        <w:t>NEB:</w:t>
      </w:r>
      <w:r>
        <w:rPr>
          <w:i/>
        </w:rPr>
        <w:t xml:space="preserve"> *yellow</w:t>
      </w:r>
    </w:p>
    <w:p>
      <w:pPr>
        <w:pStyle w:val="ListBullet"/>
      </w:pPr>
      <w:r>
        <w:t>BJ:</w:t>
      </w:r>
      <w:r>
        <w:rPr>
          <w:i/>
        </w:rPr>
        <w:t xml:space="preserve"> *jaunâtre</w:t>
      </w:r>
    </w:p>
    <w:p>
      <w:r>
        <w:t>Factors: 5</w:t>
      </w:r>
    </w:p>
    <w:p>
      <w:pPr>
        <w:pStyle w:val="Heading2"/>
      </w:pPr>
      <w:r>
        <w:t>[[@BibleBHS:LEV 14:4]][[BibleBHS:LEV 14:4]]</w:t>
      </w:r>
    </w:p>
    <w:p>
      <w:r>
        <w:rPr>
          <w:b/>
        </w:rPr>
        <w:t>Remark:</w:t>
      </w:r>
      <w:r>
        <w:t xml:space="preserve"> </w:t>
      </w:r>
      <w:r>
        <w:t>See the two remarks in Lev. 4.15.</w:t>
      </w:r>
    </w:p>
    <w:p>
      <w:r>
        <w:rPr>
          <w:b/>
        </w:rPr>
        <w:t>Suggestion:</w:t>
      </w:r>
      <w:r>
        <w:t xml:space="preserve"> </w:t>
      </w:r>
      <w:r>
        <w:t>and it shall be taken / and they shall take</w:t>
      </w:r>
    </w:p>
    <w:p>
      <w:pPr>
        <w:pStyle w:val="Heading3"/>
      </w:pPr>
      <w:r>
        <w:t>Alternative 1</w:t>
      </w:r>
    </w:p>
    <w:p>
      <w:r>
        <w:t>ולקח</w:t>
      </w:r>
    </w:p>
    <w:p>
      <w:r>
        <w:t>Rating: B</w:t>
      </w:r>
    </w:p>
    <w:p>
      <w:pPr>
        <w:pStyle w:val="ListBullet"/>
      </w:pPr>
      <w:r>
        <w:t>NEB:</w:t>
      </w:r>
      <w:r>
        <w:rPr>
          <w:i/>
        </w:rPr>
        <w:t xml:space="preserve"> (the priest shall order two ... birds) to be brought</w:t>
      </w:r>
    </w:p>
    <w:p>
      <w:pPr>
        <w:pStyle w:val="ListBullet"/>
      </w:pPr>
      <w:r>
        <w:t>BJ:</w:t>
      </w:r>
      <w:r>
        <w:rPr>
          <w:i/>
        </w:rPr>
        <w:t xml:space="preserve"> (il ordonnera) de prendre</w:t>
      </w:r>
    </w:p>
    <w:p>
      <w:pPr>
        <w:pStyle w:val="ListBullet"/>
      </w:pPr>
      <w:r>
        <w:t>LUT:</w:t>
      </w:r>
      <w:r>
        <w:rPr>
          <w:i/>
        </w:rPr>
        <w:t xml:space="preserve"> (dass) man ... nehme</w:t>
      </w:r>
    </w:p>
    <w:p>
      <w:pPr>
        <w:pStyle w:val="Heading3"/>
      </w:pPr>
      <w:r>
        <w:t>Alternative 2</w:t>
      </w:r>
    </w:p>
    <w:p>
      <w:r>
        <w:t>ולקחו</w:t>
      </w:r>
    </w:p>
    <w:p>
      <w:r>
        <w:t>Rating: None</w:t>
      </w:r>
    </w:p>
    <w:p>
      <w:pPr>
        <w:pStyle w:val="ListBullet"/>
      </w:pPr>
      <w:r>
        <w:t>RSV:</w:t>
      </w:r>
      <w:r>
        <w:rPr>
          <w:i/>
        </w:rPr>
        <w:t xml:space="preserve"> (the priest shall command them) to take</w:t>
      </w:r>
    </w:p>
    <w:p>
      <w:r>
        <w:t>Factors: 4, 8</w:t>
      </w:r>
    </w:p>
    <w:p>
      <w:pPr>
        <w:pStyle w:val="Heading2"/>
      </w:pPr>
      <w:r>
        <w:t>[[@BibleBHS:LEV 14:5]][[BibleBHS:LEV 14:5]]</w:t>
      </w:r>
    </w:p>
    <w:p>
      <w:r>
        <w:rPr>
          <w:b/>
        </w:rPr>
        <w:t>Remark:</w:t>
      </w:r>
      <w:r>
        <w:t xml:space="preserve"> </w:t>
      </w:r>
      <w:r>
        <w:t>See the two remarks in Lev. 4.15.</w:t>
      </w:r>
    </w:p>
    <w:p>
      <w:r>
        <w:rPr>
          <w:b/>
        </w:rPr>
        <w:t>Suggestion:</w:t>
      </w:r>
      <w:r>
        <w:t xml:space="preserve"> </w:t>
      </w:r>
      <w:r>
        <w:t>and it shall be slaughtered / and they shall slaughter</w:t>
      </w:r>
    </w:p>
    <w:p>
      <w:pPr>
        <w:pStyle w:val="Heading3"/>
      </w:pPr>
      <w:r>
        <w:t>Alternative 1</w:t>
      </w:r>
    </w:p>
    <w:p>
      <w:r>
        <w:t>ושחט</w:t>
      </w:r>
    </w:p>
    <w:p>
      <w:r>
        <w:t>Rating: B</w:t>
      </w:r>
    </w:p>
    <w:p>
      <w:pPr>
        <w:pStyle w:val="ListBullet"/>
      </w:pPr>
      <w:r>
        <w:t>NEB:</w:t>
      </w:r>
      <w:r>
        <w:rPr>
          <w:i/>
        </w:rPr>
        <w:t xml:space="preserve"> (and he shall order one of the birds) to be killed</w:t>
      </w:r>
    </w:p>
    <w:p>
      <w:pPr>
        <w:pStyle w:val="ListBullet"/>
      </w:pPr>
      <w:r>
        <w:t>BJ:</w:t>
      </w:r>
      <w:r>
        <w:rPr>
          <w:i/>
        </w:rPr>
        <w:t xml:space="preserve"> (il ordonnera ...) d'immoler</w:t>
      </w:r>
    </w:p>
    <w:p>
      <w:pPr>
        <w:pStyle w:val="ListBullet"/>
      </w:pPr>
      <w:r>
        <w:t>LUT:</w:t>
      </w:r>
      <w:r>
        <w:rPr>
          <w:i/>
        </w:rPr>
        <w:t xml:space="preserve"> (und soll gebieten ...) zu schlachten</w:t>
      </w:r>
    </w:p>
    <w:p>
      <w:pPr>
        <w:pStyle w:val="Heading3"/>
      </w:pPr>
      <w:r>
        <w:t>Alternative 2</w:t>
      </w:r>
    </w:p>
    <w:p>
      <w:r>
        <w:t>ושחטו</w:t>
      </w:r>
    </w:p>
    <w:p>
      <w:r>
        <w:t>Rating: None</w:t>
      </w:r>
    </w:p>
    <w:p>
      <w:pPr>
        <w:pStyle w:val="ListBullet"/>
      </w:pPr>
      <w:r>
        <w:t>RSV:</w:t>
      </w:r>
      <w:r>
        <w:rPr>
          <w:i/>
        </w:rPr>
        <w:t xml:space="preserve"> (and the priest shall command them) to kill</w:t>
      </w:r>
    </w:p>
    <w:p>
      <w:r>
        <w:t>Factors: 7, 4, 8</w:t>
      </w:r>
    </w:p>
    <w:p>
      <w:pPr>
        <w:pStyle w:val="Heading2"/>
      </w:pPr>
      <w:r>
        <w:t>[[@BibleBHS:LEV 14:10]][[BibleBHS:LEV 14:10]]</w:t>
      </w:r>
    </w:p>
    <w:p>
      <w:r>
        <w:rPr>
          <w:b/>
        </w:rPr>
        <w:t>Remark:</w:t>
      </w:r>
      <w:r>
        <w:t xml:space="preserve"> </w:t>
      </w:r>
      <w:r>
        <w:t>None</w:t>
      </w:r>
    </w:p>
    <w:p>
      <w:r>
        <w:rPr>
          <w:b/>
        </w:rPr>
        <w:t>Suggestion:</w:t>
      </w:r>
      <w:r>
        <w:t xml:space="preserve"> </w:t>
      </w:r>
      <w:r>
        <w:t>two (male)lambs without blemish</w:t>
      </w:r>
    </w:p>
    <w:p>
      <w:pPr>
        <w:pStyle w:val="Heading3"/>
      </w:pPr>
      <w:r>
        <w:t>Alternative 1</w:t>
      </w:r>
    </w:p>
    <w:p>
      <w:r>
        <w:t>שני־כבשים תמימים</w:t>
      </w:r>
    </w:p>
    <w:p>
      <w:r>
        <w:t>Rating: B</w:t>
      </w:r>
    </w:p>
    <w:p>
      <w:pPr>
        <w:pStyle w:val="ListBullet"/>
      </w:pPr>
      <w:r>
        <w:t>RSV:</w:t>
      </w:r>
      <w:r>
        <w:rPr>
          <w:i/>
        </w:rPr>
        <w:t xml:space="preserve"> two male lambs without blemish</w:t>
      </w:r>
    </w:p>
    <w:p>
      <w:pPr>
        <w:pStyle w:val="ListBullet"/>
      </w:pPr>
      <w:r>
        <w:t>BJ:</w:t>
      </w:r>
      <w:r>
        <w:rPr>
          <w:i/>
        </w:rPr>
        <w:t xml:space="preserve"> deux agneaux sans défaut</w:t>
      </w:r>
    </w:p>
    <w:p>
      <w:pPr>
        <w:pStyle w:val="ListBullet"/>
      </w:pPr>
      <w:r>
        <w:t>LUT:</w:t>
      </w:r>
      <w:r>
        <w:rPr>
          <w:i/>
        </w:rPr>
        <w:t xml:space="preserve"> zwei Lämmer ... männliche Tiere ohne Fehler</w:t>
      </w:r>
    </w:p>
    <w:p>
      <w:pPr>
        <w:pStyle w:val="Heading3"/>
      </w:pPr>
      <w:r>
        <w:t>Alternative 2</w:t>
      </w:r>
    </w:p>
    <w:p>
      <w:r>
        <w:t>שני כבשים תממים בני שנה</w:t>
      </w:r>
    </w:p>
    <w:p>
      <w:r>
        <w:t>Rating: None</w:t>
      </w:r>
    </w:p>
    <w:p>
      <w:pPr>
        <w:pStyle w:val="ListBullet"/>
      </w:pPr>
      <w:r>
        <w:t>NEB:</w:t>
      </w:r>
      <w:r>
        <w:rPr>
          <w:i/>
        </w:rPr>
        <w:t xml:space="preserve"> *two yearling rams ... without blemish</w:t>
      </w:r>
    </w:p>
    <w:p>
      <w:r>
        <w:t>Factors: 5</w:t>
      </w:r>
    </w:p>
    <w:p>
      <w:pPr>
        <w:pStyle w:val="Heading2"/>
      </w:pPr>
      <w:r>
        <w:t>[[@BibleBHS:LEV 14:13]][[BibleBHS:LEV 14:13]]</w:t>
      </w:r>
    </w:p>
    <w:p>
      <w:r>
        <w:rPr>
          <w:b/>
        </w:rPr>
        <w:t>Remark:</w:t>
      </w:r>
      <w:r>
        <w:t xml:space="preserve"> </w:t>
      </w:r>
      <w:r>
        <w:t>See the two remarks in Lev. 4.15.</w:t>
      </w:r>
    </w:p>
    <w:p>
      <w:r>
        <w:rPr>
          <w:b/>
        </w:rPr>
        <w:t>Suggestion:</w:t>
      </w:r>
      <w:r>
        <w:t xml:space="preserve"> </w:t>
      </w:r>
      <w:r>
        <w:t>it shall be slaughtered / they shall slaughter</w:t>
      </w:r>
    </w:p>
    <w:p>
      <w:pPr>
        <w:pStyle w:val="Heading3"/>
      </w:pPr>
      <w:r>
        <w:t>Alternative 1</w:t>
      </w:r>
    </w:p>
    <w:p>
      <w:r>
        <w:t>ישחט</w:t>
      </w:r>
    </w:p>
    <w:p>
      <w:r>
        <w:t>Rating: B</w:t>
      </w:r>
    </w:p>
    <w:p>
      <w:pPr>
        <w:pStyle w:val="ListBullet"/>
      </w:pPr>
      <w:r>
        <w:t>NEB:</w:t>
      </w:r>
      <w:r>
        <w:rPr>
          <w:i/>
        </w:rPr>
        <w:t xml:space="preserve"> (the sin-offerings and the whole-offerings) are slaughtered</w:t>
      </w:r>
    </w:p>
    <w:p>
      <w:pPr>
        <w:pStyle w:val="ListBullet"/>
      </w:pPr>
      <w:r>
        <w:t>BJ:</w:t>
      </w:r>
      <w:r>
        <w:rPr>
          <w:i/>
        </w:rPr>
        <w:t xml:space="preserve"> l'on immole</w:t>
      </w:r>
    </w:p>
    <w:p>
      <w:pPr>
        <w:pStyle w:val="ListBullet"/>
      </w:pPr>
      <w:r>
        <w:t>LUT:</w:t>
      </w:r>
      <w:r>
        <w:rPr>
          <w:i/>
        </w:rPr>
        <w:t xml:space="preserve"> man ... schlachtet</w:t>
      </w:r>
    </w:p>
    <w:p>
      <w:pPr>
        <w:pStyle w:val="Heading3"/>
      </w:pPr>
      <w:r>
        <w:t>Alternative 2</w:t>
      </w:r>
    </w:p>
    <w:p>
      <w:r>
        <w:t>ישחטו</w:t>
      </w:r>
    </w:p>
    <w:p>
      <w:r>
        <w:t>Rating: None</w:t>
      </w:r>
    </w:p>
    <w:p>
      <w:pPr>
        <w:pStyle w:val="ListBullet"/>
      </w:pPr>
      <w:r>
        <w:t>RSV:</w:t>
      </w:r>
      <w:r>
        <w:rPr>
          <w:i/>
        </w:rPr>
        <w:t xml:space="preserve"> they kill</w:t>
      </w:r>
    </w:p>
    <w:p>
      <w:r>
        <w:t>Factors: 7, 4, 8</w:t>
      </w:r>
    </w:p>
    <w:p>
      <w:pPr>
        <w:pStyle w:val="Heading2"/>
      </w:pPr>
      <w:r>
        <w:t>[[@BibleBHS:LEV 14:14]][[BibleBHS:LEV 14:14]]</w:t>
      </w:r>
    </w:p>
    <w:p>
      <w:r>
        <w:rPr>
          <w:b/>
        </w:rPr>
        <w:t>Remark:</w:t>
      </w:r>
      <w:r>
        <w:t xml:space="preserve"> </w:t>
      </w:r>
      <w:r>
        <w:t>See similar cases in Lev. 5.12 and 14.24, and an inverse case in Lev. 5.8.</w:t>
      </w:r>
    </w:p>
    <w:p>
      <w:r>
        <w:rPr>
          <w:b/>
        </w:rPr>
        <w:t>Suggestion:</w:t>
      </w:r>
      <w:r>
        <w:t xml:space="preserve"> </w:t>
      </w:r>
      <w:r>
        <w:t>and the priest shall give</w:t>
      </w:r>
    </w:p>
    <w:p>
      <w:pPr>
        <w:pStyle w:val="Heading3"/>
      </w:pPr>
      <w:r>
        <w:t>Alternative 1</w:t>
      </w:r>
    </w:p>
    <w:p>
      <w:r>
        <w:t>ונתן הכהן</w:t>
      </w:r>
    </w:p>
    <w:p>
      <w:r>
        <w:t>Rating: B</w:t>
      </w:r>
    </w:p>
    <w:p>
      <w:pPr>
        <w:pStyle w:val="ListBullet"/>
      </w:pPr>
      <w:r>
        <w:t>RSV:</w:t>
      </w:r>
      <w:r>
        <w:rPr>
          <w:i/>
        </w:rPr>
        <w:t xml:space="preserve"> and the priest shall put</w:t>
      </w:r>
    </w:p>
    <w:p>
      <w:pPr>
        <w:pStyle w:val="Heading3"/>
      </w:pPr>
      <w:r>
        <w:t>Alternative 2</w:t>
      </w:r>
    </w:p>
    <w:p>
      <w:r>
        <w:t>ונתן</w:t>
      </w:r>
    </w:p>
    <w:p>
      <w:r>
        <w:t>Rating: None</w:t>
      </w:r>
    </w:p>
    <w:p>
      <w:pPr>
        <w:pStyle w:val="ListBullet"/>
      </w:pPr>
      <w:r>
        <w:t>NEB:</w:t>
      </w:r>
      <w:r>
        <w:rPr>
          <w:i/>
        </w:rPr>
        <w:t xml:space="preserve"> and (shall) put</w:t>
      </w:r>
    </w:p>
    <w:p>
      <w:pPr>
        <w:pStyle w:val="ListBullet"/>
      </w:pPr>
      <w:r>
        <w:t>BJ:</w:t>
      </w:r>
      <w:r>
        <w:rPr>
          <w:i/>
        </w:rPr>
        <w:t xml:space="preserve"> il ... mettra</w:t>
      </w:r>
    </w:p>
    <w:p>
      <w:pPr>
        <w:pStyle w:val="ListBullet"/>
      </w:pPr>
      <w:r>
        <w:t>LUT:</w:t>
      </w:r>
      <w:r>
        <w:rPr>
          <w:i/>
        </w:rPr>
        <w:t xml:space="preserve"> und (soll) ... tun</w:t>
      </w:r>
    </w:p>
    <w:p>
      <w:r>
        <w:t>Factors: 5, 4</w:t>
      </w:r>
    </w:p>
    <w:p>
      <w:pPr>
        <w:pStyle w:val="Heading2"/>
      </w:pPr>
      <w:r>
        <w:t>[[@BibleBHS:LEV 14:24]][[BibleBHS:LEV 14:24]]</w:t>
      </w:r>
    </w:p>
    <w:p>
      <w:r>
        <w:rPr>
          <w:b/>
        </w:rPr>
        <w:t>Remark:</w:t>
      </w:r>
      <w:r>
        <w:t xml:space="preserve"> </w:t>
      </w:r>
      <w:r>
        <w:t>See similar cases in Lev. 5.12 and 14.14, and an inverse case in Lev. 5.8.</w:t>
      </w:r>
    </w:p>
    <w:p>
      <w:r>
        <w:rPr>
          <w:b/>
        </w:rPr>
        <w:t>Suggestion:</w:t>
      </w:r>
      <w:r>
        <w:t xml:space="preserve"> </w:t>
      </w:r>
      <w:r>
        <w:t>and the priest shall wave them</w:t>
      </w:r>
    </w:p>
    <w:p>
      <w:pPr>
        <w:pStyle w:val="Heading3"/>
      </w:pPr>
      <w:r>
        <w:t>Alternative 1</w:t>
      </w:r>
    </w:p>
    <w:p>
      <w:r>
        <w:t>והניף אתם הכהן</w:t>
      </w:r>
    </w:p>
    <w:p>
      <w:r>
        <w:t>Rating: B</w:t>
      </w:r>
    </w:p>
    <w:p>
      <w:pPr>
        <w:pStyle w:val="ListBullet"/>
      </w:pPr>
      <w:r>
        <w:t>RSV:</w:t>
      </w:r>
      <w:r>
        <w:rPr>
          <w:i/>
        </w:rPr>
        <w:t xml:space="preserve"> and the priest shall wave them</w:t>
      </w:r>
    </w:p>
    <w:p>
      <w:pPr>
        <w:pStyle w:val="Heading3"/>
      </w:pPr>
      <w:r>
        <w:t>Alternative 2</w:t>
      </w:r>
    </w:p>
    <w:p>
      <w:r>
        <w:t>והניף אתם</w:t>
      </w:r>
    </w:p>
    <w:p>
      <w:r>
        <w:t>Rating: None</w:t>
      </w:r>
    </w:p>
    <w:p>
      <w:pPr>
        <w:pStyle w:val="ListBullet"/>
      </w:pPr>
      <w:r>
        <w:t>NEB:</w:t>
      </w:r>
      <w:r>
        <w:rPr>
          <w:i/>
        </w:rPr>
        <w:t xml:space="preserve"> and shall present them</w:t>
      </w:r>
    </w:p>
    <w:p>
      <w:pPr>
        <w:pStyle w:val="ListBullet"/>
      </w:pPr>
      <w:r>
        <w:t>BJ:</w:t>
      </w:r>
      <w:r>
        <w:rPr>
          <w:i/>
        </w:rPr>
        <w:t xml:space="preserve"> il les offrira</w:t>
      </w:r>
    </w:p>
    <w:p>
      <w:pPr>
        <w:pStyle w:val="ListBullet"/>
      </w:pPr>
      <w:r>
        <w:t>LUT:</w:t>
      </w:r>
      <w:r>
        <w:rPr>
          <w:i/>
        </w:rPr>
        <w:t xml:space="preserve"> und soll alles schwingen</w:t>
      </w:r>
    </w:p>
    <w:p>
      <w:r>
        <w:t>Factors: 5, 4</w:t>
      </w:r>
    </w:p>
    <w:p>
      <w:pPr>
        <w:pStyle w:val="Heading2"/>
      </w:pPr>
      <w:r>
        <w:t>[[@BibleBHS:LEV 15:3]][[BibleBHS:LEV 15:3]]</w:t>
      </w:r>
    </w:p>
    <w:p>
      <w:r>
        <w:rPr>
          <w:b/>
        </w:rPr>
        <w:t>Remark:</w:t>
      </w:r>
      <w:r>
        <w:t xml:space="preserve"> </w:t>
      </w:r>
      <w:r>
        <w:t>None</w:t>
      </w:r>
    </w:p>
    <w:p>
      <w:r>
        <w:rPr>
          <w:b/>
        </w:rPr>
        <w:t>Suggestion:</w:t>
      </w:r>
      <w:r>
        <w:t xml:space="preserve"> </w:t>
      </w:r>
      <w:r>
        <w:t>and this would be his uncleanness because of his discharge</w:t>
      </w:r>
    </w:p>
    <w:p>
      <w:pPr>
        <w:pStyle w:val="Heading3"/>
      </w:pPr>
      <w:r>
        <w:t>Alternative 1</w:t>
      </w:r>
    </w:p>
    <w:p>
      <w:r>
        <w:t>וזאת תהיה טמאתו בזובו</w:t>
      </w:r>
    </w:p>
    <w:p>
      <w:r>
        <w:t>Rating: A</w:t>
      </w:r>
    </w:p>
    <w:p>
      <w:pPr>
        <w:pStyle w:val="ListBullet"/>
      </w:pPr>
      <w:r>
        <w:t>BJ:</w:t>
      </w:r>
      <w:r>
        <w:rPr>
          <w:i/>
        </w:rPr>
        <w:t xml:space="preserve"> voici en quoi consistera son impureté tant qu'il a cet écoulement</w:t>
      </w:r>
    </w:p>
    <w:p>
      <w:pPr>
        <w:pStyle w:val="Heading3"/>
      </w:pPr>
      <w:r>
        <w:t>Alternative 2</w:t>
      </w:r>
    </w:p>
    <w:p>
      <w:r>
        <w:t>[וזאת תורת טמאתו בזובו]</w:t>
      </w:r>
    </w:p>
    <w:p>
      <w:r>
        <w:t>Rating: None</w:t>
      </w:r>
    </w:p>
    <w:p>
      <w:pPr>
        <w:pStyle w:val="ListBullet"/>
      </w:pPr>
      <w:r>
        <w:t>RSV:</w:t>
      </w:r>
      <w:r>
        <w:rPr>
          <w:i/>
        </w:rPr>
        <w:t xml:space="preserve"> and this is the law of his uncleanness for a discharge</w:t>
      </w:r>
    </w:p>
    <w:p>
      <w:pPr>
        <w:pStyle w:val="ListBullet"/>
      </w:pPr>
      <w:r>
        <w:t>NEB:</w:t>
      </w:r>
      <w:r>
        <w:rPr>
          <w:i/>
        </w:rPr>
        <w:t xml:space="preserve"> *this is the law concerning the uncleanness due to his discharge</w:t>
      </w:r>
    </w:p>
    <w:p>
      <w:r>
        <w:t>Factors: 5, 6</w:t>
      </w:r>
    </w:p>
    <w:p>
      <w:pPr>
        <w:pStyle w:val="Heading3"/>
      </w:pPr>
      <w:r>
        <w:t>Alternative 3</w:t>
      </w:r>
    </w:p>
    <w:p>
      <w:r>
        <w:t>[-]</w:t>
      </w:r>
    </w:p>
    <w:p>
      <w:r>
        <w:t>Rating: None</w:t>
      </w:r>
    </w:p>
    <w:p>
      <w:pPr>
        <w:pStyle w:val="ListBullet"/>
      </w:pPr>
      <w:r>
        <w:t>LUT:</w:t>
      </w:r>
      <w:r>
        <w:rPr>
          <w:i/>
        </w:rPr>
        <w:t xml:space="preserve"> [-]</w:t>
      </w:r>
    </w:p>
    <w:p>
      <w:r>
        <w:t>Factors: 4</w:t>
      </w:r>
    </w:p>
    <w:p>
      <w:pPr>
        <w:pStyle w:val="Heading2"/>
      </w:pPr>
      <w:r>
        <w:t>[[BibleBHS:LEV 15:3]]</w:t>
      </w:r>
    </w:p>
    <w:p>
      <w:r>
        <w:rPr>
          <w:b/>
        </w:rPr>
        <w:t>Remark:</w:t>
      </w:r>
      <w:r>
        <w:t xml:space="preserve"> </w:t>
      </w:r>
      <w:r>
        <w:t>See similar case in Lev. 17.3-4.</w:t>
      </w:r>
    </w:p>
    <w:p>
      <w:r>
        <w:rPr>
          <w:b/>
        </w:rPr>
        <w:t>Suggestion:</w:t>
      </w:r>
      <w:r>
        <w:t xml:space="preserve"> </w:t>
      </w:r>
      <w:r>
        <w:t>See above</w:t>
      </w:r>
    </w:p>
    <w:p>
      <w:pPr>
        <w:pStyle w:val="Heading3"/>
      </w:pPr>
      <w:r>
        <w:t>Alternative 1</w:t>
      </w:r>
    </w:p>
    <w:p>
      <w:r>
        <w:t>רר בשרו את־זובו או־החתים בשרו מזובו טמאתו הוא</w:t>
      </w:r>
    </w:p>
    <w:p>
      <w:r>
        <w:t>Rating: None</w:t>
      </w:r>
    </w:p>
    <w:p>
      <w:pPr>
        <w:pStyle w:val="ListBullet"/>
      </w:pPr>
      <w:r>
        <w:t>RSV:</w:t>
      </w:r>
      <w:r>
        <w:rPr>
          <w:i/>
        </w:rPr>
        <w:t xml:space="preserve"> whether his body runs with his discharge, or his body is stopped from discharge, it is uncleanness in him</w:t>
      </w:r>
    </w:p>
    <w:p>
      <w:pPr>
        <w:pStyle w:val="ListBullet"/>
      </w:pPr>
      <w:r>
        <w:t>NEB:</w:t>
      </w:r>
      <w:r>
        <w:rPr>
          <w:i/>
        </w:rPr>
        <w:t xml:space="preserve"> (due to) his discharge whether it continues or has been stopped; in either case he is unclean</w:t>
      </w:r>
    </w:p>
    <w:p>
      <w:pPr>
        <w:pStyle w:val="ListBullet"/>
      </w:pPr>
      <w:r>
        <w:t>BJ:</w:t>
      </w:r>
      <w:r>
        <w:rPr>
          <w:i/>
        </w:rPr>
        <w:t xml:space="preserve"> que sa chair laisse échapper l'écoulement ou qu'elle le retienne, il est impur</w:t>
      </w:r>
    </w:p>
    <w:p>
      <w:pPr>
        <w:pStyle w:val="ListBullet"/>
      </w:pPr>
      <w:r>
        <w:t>LUT:</w:t>
      </w:r>
      <w:r>
        <w:rPr>
          <w:i/>
        </w:rPr>
        <w:t xml:space="preserve"> mag sein Glied den Fluss ausfliessen lassen oder nicht, so ist er unrein</w:t>
      </w:r>
    </w:p>
    <w:p>
      <w:r>
        <w:t>Factors: 10</w:t>
      </w:r>
    </w:p>
    <w:p>
      <w:pPr>
        <w:pStyle w:val="Heading3"/>
      </w:pPr>
      <w:r>
        <w:t>Alternative 2</w:t>
      </w:r>
    </w:p>
    <w:p>
      <w:r>
        <w:t>רר בשרו את־זובו או־החתים בשרו מזובו טמא הוא כל ימי זב בשרו או החתים בשרו מזובו טמאתו הוא</w:t>
      </w:r>
    </w:p>
    <w:p>
      <w:r>
        <w:t>Rating: B</w:t>
      </w:r>
    </w:p>
    <w:p>
      <w:pPr>
        <w:pStyle w:val="Heading2"/>
      </w:pPr>
      <w:r>
        <w:t>[[@BibleBHS:LEV 15:12]][[BibleBHS:LEV 15:12]]</w:t>
      </w:r>
    </w:p>
    <w:p>
      <w:r>
        <w:rPr>
          <w:b/>
        </w:rPr>
        <w:t>Remark:</w:t>
      </w:r>
      <w:r>
        <w:t xml:space="preserve"> </w:t>
      </w:r>
      <w:r>
        <w:t>None</w:t>
      </w:r>
    </w:p>
    <w:p>
      <w:r>
        <w:rPr>
          <w:b/>
        </w:rPr>
        <w:t>Suggestion:</w:t>
      </w:r>
      <w:r>
        <w:t xml:space="preserve"> </w:t>
      </w:r>
      <w:r>
        <w:t>and every wooden utensil</w:t>
      </w:r>
    </w:p>
    <w:p>
      <w:pPr>
        <w:pStyle w:val="Heading3"/>
      </w:pPr>
      <w:r>
        <w:t>Alternative 1</w:t>
      </w:r>
    </w:p>
    <w:p>
      <w:r>
        <w:t>וכל־כלי־עץ</w:t>
      </w:r>
    </w:p>
    <w:p>
      <w:r>
        <w:t>Rating: B</w:t>
      </w:r>
    </w:p>
    <w:p>
      <w:pPr>
        <w:pStyle w:val="ListBullet"/>
      </w:pPr>
      <w:r>
        <w:t>RSV:</w:t>
      </w:r>
      <w:r>
        <w:rPr>
          <w:i/>
        </w:rPr>
        <w:t xml:space="preserve"> and every vessel of wood</w:t>
      </w:r>
    </w:p>
    <w:p>
      <w:pPr>
        <w:pStyle w:val="ListBullet"/>
      </w:pPr>
      <w:r>
        <w:t>NEB:</w:t>
      </w:r>
      <w:r>
        <w:rPr>
          <w:i/>
        </w:rPr>
        <w:t xml:space="preserve"> and every wooden bowl</w:t>
      </w:r>
    </w:p>
    <w:p>
      <w:pPr>
        <w:pStyle w:val="ListBullet"/>
      </w:pPr>
      <w:r>
        <w:t>BJ:</w:t>
      </w:r>
      <w:r>
        <w:rPr>
          <w:i/>
        </w:rPr>
        <w:t xml:space="preserve"> et tout ustensile en bois</w:t>
      </w:r>
    </w:p>
    <w:p>
      <w:pPr>
        <w:pStyle w:val="Heading3"/>
      </w:pPr>
      <w:r>
        <w:t>Alternative 2</w:t>
      </w:r>
    </w:p>
    <w:p>
      <w:r>
        <w:t>וכלי עץ</w:t>
      </w:r>
    </w:p>
    <w:p>
      <w:r>
        <w:t>Rating: None</w:t>
      </w:r>
    </w:p>
    <w:p>
      <w:pPr>
        <w:pStyle w:val="ListBullet"/>
      </w:pPr>
      <w:r>
        <w:t>LUT:</w:t>
      </w:r>
      <w:r>
        <w:rPr>
          <w:i/>
        </w:rPr>
        <w:t xml:space="preserve"> aber das hölzerne Gefäss</w:t>
      </w:r>
    </w:p>
    <w:p>
      <w:r>
        <w:t>Factors: 5, 10</w:t>
      </w:r>
    </w:p>
    <w:p>
      <w:pPr>
        <w:pStyle w:val="Heading2"/>
      </w:pPr>
      <w:r>
        <w:t>[[@BibleBHS:LEV 15:31]][[BibleBHS:LEV 15:31]]</w:t>
      </w:r>
    </w:p>
    <w:p>
      <w:r>
        <w:rPr>
          <w:b/>
        </w:rPr>
        <w:t>Remark:</w:t>
      </w:r>
      <w:r>
        <w:t xml:space="preserve"> </w:t>
      </w:r>
      <w:r>
        <w:t>None</w:t>
      </w:r>
    </w:p>
    <w:p>
      <w:r>
        <w:rPr>
          <w:b/>
        </w:rPr>
        <w:t>Suggestion:</w:t>
      </w:r>
      <w:r>
        <w:t xml:space="preserve"> </w:t>
      </w:r>
      <w:r>
        <w:t>you shall separate</w:t>
      </w:r>
    </w:p>
    <w:p>
      <w:pPr>
        <w:pStyle w:val="Heading3"/>
      </w:pPr>
      <w:r>
        <w:t>Alternative 1</w:t>
      </w:r>
    </w:p>
    <w:p>
      <w:r>
        <w:t>והזרתם</w:t>
      </w:r>
    </w:p>
    <w:p>
      <w:r>
        <w:t>Rating: B</w:t>
      </w:r>
    </w:p>
    <w:p>
      <w:pPr>
        <w:pStyle w:val="ListBullet"/>
      </w:pPr>
      <w:r>
        <w:t>RSV:</w:t>
      </w:r>
      <w:r>
        <w:rPr>
          <w:i/>
        </w:rPr>
        <w:t xml:space="preserve"> you shall keep ... separate</w:t>
      </w:r>
    </w:p>
    <w:p>
      <w:pPr>
        <w:pStyle w:val="ListBullet"/>
      </w:pPr>
      <w:r>
        <w:t>LUT:</w:t>
      </w:r>
      <w:r>
        <w:rPr>
          <w:i/>
        </w:rPr>
        <w:t xml:space="preserve"> und ihr sollt ... absondern</w:t>
      </w:r>
    </w:p>
    <w:p>
      <w:pPr>
        <w:pStyle w:val="Heading3"/>
      </w:pPr>
      <w:r>
        <w:t>Alternative 2</w:t>
      </w:r>
    </w:p>
    <w:p>
      <w:r>
        <w:t>והזהרתם</w:t>
      </w:r>
    </w:p>
    <w:p>
      <w:r>
        <w:t>Rating: None</w:t>
      </w:r>
    </w:p>
    <w:p>
      <w:pPr>
        <w:pStyle w:val="ListBullet"/>
      </w:pPr>
      <w:r>
        <w:t>NEB:</w:t>
      </w:r>
      <w:r>
        <w:rPr>
          <w:i/>
        </w:rPr>
        <w:t xml:space="preserve"> you shall warn</w:t>
      </w:r>
    </w:p>
    <w:p>
      <w:pPr>
        <w:pStyle w:val="ListBullet"/>
      </w:pPr>
      <w:r>
        <w:t>BJ:</w:t>
      </w:r>
      <w:r>
        <w:rPr>
          <w:i/>
        </w:rPr>
        <w:t xml:space="preserve"> *vous avertirez</w:t>
      </w:r>
    </w:p>
    <w:p>
      <w:r>
        <w:t>Factors: 4, 8</w:t>
      </w:r>
    </w:p>
    <w:p>
      <w:pPr>
        <w:pStyle w:val="Heading2"/>
      </w:pPr>
      <w:r>
        <w:t>[[@BibleBHS:LEV 16:1]][[BibleBHS:LEV 16:1]]</w:t>
      </w:r>
    </w:p>
    <w:p>
      <w:r>
        <w:rPr>
          <w:b/>
        </w:rPr>
        <w:t>Remark:</w:t>
      </w:r>
      <w:r>
        <w:t xml:space="preserve"> </w:t>
      </w:r>
      <w:r>
        <w:t>None</w:t>
      </w:r>
    </w:p>
    <w:p>
      <w:r>
        <w:rPr>
          <w:b/>
        </w:rPr>
        <w:t>Suggestion:</w:t>
      </w:r>
      <w:r>
        <w:t xml:space="preserve"> </w:t>
      </w:r>
      <w:r>
        <w:t>when they approached</w:t>
      </w:r>
    </w:p>
    <w:p>
      <w:pPr>
        <w:pStyle w:val="Heading3"/>
      </w:pPr>
      <w:r>
        <w:t>Alternative 1</w:t>
      </w:r>
    </w:p>
    <w:p>
      <w:r>
        <w:t>בקרבתם</w:t>
      </w:r>
    </w:p>
    <w:p>
      <w:r>
        <w:t>Rating: A</w:t>
      </w:r>
    </w:p>
    <w:p>
      <w:pPr>
        <w:pStyle w:val="ListBullet"/>
      </w:pPr>
      <w:r>
        <w:t>RSV:</w:t>
      </w:r>
      <w:r>
        <w:rPr>
          <w:i/>
        </w:rPr>
        <w:t xml:space="preserve"> when they drew near</w:t>
      </w:r>
    </w:p>
    <w:p>
      <w:pPr>
        <w:pStyle w:val="ListBullet"/>
      </w:pPr>
      <w:r>
        <w:t>LUT:</w:t>
      </w:r>
      <w:r>
        <w:rPr>
          <w:i/>
        </w:rPr>
        <w:t xml:space="preserve"> als sie ... opferten(?)</w:t>
      </w:r>
    </w:p>
    <w:p>
      <w:pPr>
        <w:pStyle w:val="Heading3"/>
      </w:pPr>
      <w:r>
        <w:t>Alternative 2</w:t>
      </w:r>
    </w:p>
    <w:p>
      <w:r>
        <w:t>[בהקריבם אש זרה]</w:t>
      </w:r>
    </w:p>
    <w:p>
      <w:r>
        <w:t>Rating: None</w:t>
      </w:r>
    </w:p>
    <w:p>
      <w:pPr>
        <w:pStyle w:val="ListBullet"/>
      </w:pPr>
      <w:r>
        <w:t>NEB:</w:t>
      </w:r>
      <w:r>
        <w:rPr>
          <w:i/>
        </w:rPr>
        <w:t xml:space="preserve"> *when they offered illicit fire</w:t>
      </w:r>
    </w:p>
    <w:p>
      <w:pPr>
        <w:pStyle w:val="ListBullet"/>
      </w:pPr>
      <w:r>
        <w:t>BJ:</w:t>
      </w:r>
      <w:r>
        <w:rPr>
          <w:i/>
        </w:rPr>
        <w:t xml:space="preserve"> en présentant ... un feu irrégulier</w:t>
      </w:r>
    </w:p>
    <w:p>
      <w:r>
        <w:t>Factors: 5</w:t>
      </w:r>
    </w:p>
    <w:p>
      <w:pPr>
        <w:pStyle w:val="Heading2"/>
      </w:pPr>
      <w:r>
        <w:t>[[@BibleBHS:LEV 16:29]][[BibleBHS:LEV 16:29]]</w:t>
      </w:r>
    </w:p>
    <w:p>
      <w:r>
        <w:rPr>
          <w:b/>
        </w:rPr>
        <w:t>Remark:</w:t>
      </w:r>
      <w:r>
        <w:t xml:space="preserve"> </w:t>
      </w:r>
      <w:r>
        <w:t>None</w:t>
      </w:r>
    </w:p>
    <w:p>
      <w:r>
        <w:rPr>
          <w:b/>
        </w:rPr>
        <w:t>Suggestion:</w:t>
      </w:r>
      <w:r>
        <w:t xml:space="preserve"> </w:t>
      </w:r>
      <w:r>
        <w:t>and it shall be / and it shall become</w:t>
      </w:r>
    </w:p>
    <w:p>
      <w:pPr>
        <w:pStyle w:val="Heading3"/>
      </w:pPr>
      <w:r>
        <w:t>Alternative 1</w:t>
      </w:r>
    </w:p>
    <w:p>
      <w:r>
        <w:t>והיתה</w:t>
      </w:r>
    </w:p>
    <w:p>
      <w:r>
        <w:t>Rating: A</w:t>
      </w:r>
    </w:p>
    <w:p>
      <w:pPr>
        <w:pStyle w:val="ListBullet"/>
      </w:pPr>
      <w:r>
        <w:t>RSV:</w:t>
      </w:r>
      <w:r>
        <w:rPr>
          <w:i/>
        </w:rPr>
        <w:t xml:space="preserve"> and it shall be</w:t>
      </w:r>
    </w:p>
    <w:p>
      <w:pPr>
        <w:pStyle w:val="Heading3"/>
      </w:pPr>
      <w:r>
        <w:t>Alternative 2</w:t>
      </w:r>
    </w:p>
    <w:p>
      <w:r>
        <w:t>[והיתה זאת]</w:t>
      </w:r>
    </w:p>
    <w:p>
      <w:r>
        <w:t>Rating: None</w:t>
      </w:r>
    </w:p>
    <w:p>
      <w:pPr>
        <w:pStyle w:val="ListBullet"/>
      </w:pPr>
      <w:r>
        <w:t>NEB:</w:t>
      </w:r>
      <w:r>
        <w:rPr>
          <w:i/>
        </w:rPr>
        <w:t xml:space="preserve"> *this shall become</w:t>
      </w:r>
    </w:p>
    <w:p>
      <w:pPr>
        <w:pStyle w:val="ListBullet"/>
      </w:pPr>
      <w:r>
        <w:t>BJ:</w:t>
      </w:r>
      <w:r>
        <w:rPr>
          <w:i/>
        </w:rPr>
        <w:t xml:space="preserve"> cela sera</w:t>
      </w:r>
    </w:p>
    <w:p>
      <w:pPr>
        <w:pStyle w:val="ListBullet"/>
      </w:pPr>
      <w:r>
        <w:t>LUT:</w:t>
      </w:r>
      <w:r>
        <w:rPr>
          <w:i/>
        </w:rPr>
        <w:t xml:space="preserve"> auch soll euch dies ... sein</w:t>
      </w:r>
    </w:p>
    <w:p>
      <w:r>
        <w:t>Factors: 5</w:t>
      </w:r>
    </w:p>
    <w:p>
      <w:pPr>
        <w:pStyle w:val="Heading2"/>
      </w:pPr>
      <w:r>
        <w:t>[[@BibleBHS:LEV 17:3–4]][[BibleBHS:LEV 17:3–4]]</w:t>
      </w:r>
    </w:p>
    <w:p>
      <w:r>
        <w:rPr>
          <w:b/>
        </w:rPr>
        <w:t>Remark:</w:t>
      </w:r>
      <w:r>
        <w:t xml:space="preserve"> </w:t>
      </w:r>
      <w:r>
        <w:t>Rem See a similar case in Lev. 15.3</w:t>
      </w:r>
    </w:p>
    <w:p>
      <w:r>
        <w:rPr>
          <w:b/>
        </w:rPr>
        <w:t>Suggestion:</w:t>
      </w:r>
      <w:r>
        <w:t xml:space="preserve"> </w:t>
      </w:r>
      <w:r>
        <w:t>See above</w:t>
      </w:r>
    </w:p>
    <w:p>
      <w:pPr>
        <w:pStyle w:val="Heading3"/>
      </w:pPr>
      <w:r>
        <w:t>Alternative 1</w:t>
      </w:r>
    </w:p>
    <w:p>
      <w:r>
        <w:t>איש איש מבית ישראל אשר ישחט ... מחוץ למחנה׃ ואל־פתח אהל מועד לא הביאו להקריב קרבן ליהוה</w:t>
      </w:r>
    </w:p>
    <w:p>
      <w:r>
        <w:t>Rating: None</w:t>
      </w:r>
    </w:p>
    <w:p>
      <w:pPr>
        <w:pStyle w:val="ListBullet"/>
      </w:pPr>
      <w:r>
        <w:t>RSV:</w:t>
      </w:r>
      <w:r>
        <w:rPr>
          <w:i/>
        </w:rPr>
        <w:t xml:space="preserve"> if any man of the house of Israel kills ... outside the camp, and does not bring it to the door of the tent of meeting, to offer it as a gift to the LORD</w:t>
      </w:r>
    </w:p>
    <w:p>
      <w:pPr>
        <w:pStyle w:val="ListBullet"/>
      </w:pPr>
      <w:r>
        <w:t>NEB:</w:t>
      </w:r>
      <w:r>
        <w:rPr>
          <w:i/>
        </w:rPr>
        <w:t xml:space="preserve"> any Israelite who slaughters ... outside the camp, and does not bring it to the entrance of the Tent of the presence to present it as an offering to the LORD</w:t>
      </w:r>
    </w:p>
    <w:p>
      <w:pPr>
        <w:pStyle w:val="ListBullet"/>
      </w:pPr>
      <w:r>
        <w:t>BJ:</w:t>
      </w:r>
      <w:r>
        <w:rPr>
          <w:i/>
        </w:rPr>
        <w:t xml:space="preserve"> *(1e éd.) tout homme de la maison d'Israël qui . . . hors du camp, immolera ... sans l'amener à la Tente de Réunion pour en faire offrande à Yahvé (2e éd.) tout homme de la maison d'Israel qui ... hors du camp, immolera ... sans l'amener à l'entrée de la Tente de Réunion pour en faire offrande à Yahvé</w:t>
      </w:r>
    </w:p>
    <w:p>
      <w:pPr>
        <w:pStyle w:val="ListBullet"/>
      </w:pPr>
      <w:r>
        <w:t>LUT:</w:t>
      </w:r>
      <w:r>
        <w:rPr>
          <w:i/>
        </w:rPr>
        <w:t xml:space="preserve"> wer aus dem Hause Israel ... schlachtet ... draussen vor dem Lager und sie nicht vor die Stiftshütte bringt, dass sie dem HERRN zum Opfer gebracht werde</w:t>
      </w:r>
    </w:p>
    <w:p>
      <w:r>
        <w:t>Factors: 10</w:t>
      </w:r>
    </w:p>
    <w:p>
      <w:pPr>
        <w:pStyle w:val="Heading3"/>
      </w:pPr>
      <w:r>
        <w:t>Alternative 2</w:t>
      </w:r>
    </w:p>
    <w:p>
      <w:r>
        <w:t>איש איש מבית ישראל אשר ישחט ... מחוץ למחנה׃ ואל פתח אהל מועד לא הביאו לעשות אתו עלה או שלמים ליהוה לרצונכם לריח ניחח וישחטהו בחוץ ואל פתח אהל מועד לא הביאו להקריב קרבן ליהוה</w:t>
      </w:r>
    </w:p>
    <w:p>
      <w:r>
        <w:t>Rating: B</w:t>
      </w:r>
    </w:p>
    <w:p>
      <w:pPr>
        <w:pStyle w:val="Heading2"/>
      </w:pPr>
      <w:r>
        <w:t>[[@BibleBHS:LEV 17:13]][[BibleBHS:LEV 17:13]]</w:t>
      </w:r>
    </w:p>
    <w:p>
      <w:r>
        <w:rPr>
          <w:b/>
        </w:rPr>
        <w:t>Remark:</w:t>
      </w:r>
      <w:r>
        <w:t xml:space="preserve"> </w:t>
      </w:r>
      <w:r>
        <w:t>None</w:t>
      </w:r>
    </w:p>
    <w:p>
      <w:r>
        <w:rPr>
          <w:b/>
        </w:rPr>
        <w:t>Suggestion:</w:t>
      </w:r>
      <w:r>
        <w:t xml:space="preserve"> </w:t>
      </w:r>
      <w:r>
        <w:t>of the children of Israel</w:t>
      </w:r>
    </w:p>
    <w:p>
      <w:pPr>
        <w:pStyle w:val="Heading3"/>
      </w:pPr>
      <w:r>
        <w:t>Alternative 1</w:t>
      </w:r>
    </w:p>
    <w:p>
      <w:r>
        <w:t>מבני ישראל</w:t>
      </w:r>
    </w:p>
    <w:p>
      <w:r>
        <w:t>Rating: B</w:t>
      </w:r>
    </w:p>
    <w:p>
      <w:pPr>
        <w:pStyle w:val="ListBullet"/>
      </w:pPr>
      <w:r>
        <w:t>RSV:</w:t>
      </w:r>
      <w:r>
        <w:rPr>
          <w:i/>
        </w:rPr>
        <w:t xml:space="preserve"> of the people of Israel</w:t>
      </w:r>
    </w:p>
    <w:p>
      <w:pPr>
        <w:pStyle w:val="ListBullet"/>
      </w:pPr>
      <w:r>
        <w:t>NEB:</w:t>
      </w:r>
      <w:r>
        <w:rPr>
          <w:i/>
        </w:rPr>
        <w:t xml:space="preserve"> any Israelite</w:t>
      </w:r>
    </w:p>
    <w:p>
      <w:pPr>
        <w:pStyle w:val="ListBullet"/>
      </w:pPr>
      <w:r>
        <w:t>BJ:</w:t>
      </w:r>
      <w:r>
        <w:rPr>
          <w:i/>
        </w:rPr>
        <w:t xml:space="preserve"> J (1e éd.) (quelque soit celui) des enfants d'Israël (2e éd.) (quiconque,) enfant d'Israël (ou étranger)</w:t>
      </w:r>
    </w:p>
    <w:p>
      <w:pPr>
        <w:pStyle w:val="Heading3"/>
      </w:pPr>
      <w:r>
        <w:t>Alternative 2</w:t>
      </w:r>
    </w:p>
    <w:p>
      <w:r>
        <w:t>מבית ישראל</w:t>
      </w:r>
    </w:p>
    <w:p>
      <w:r>
        <w:t>Rating: None</w:t>
      </w:r>
    </w:p>
    <w:p>
      <w:pPr>
        <w:pStyle w:val="ListBullet"/>
      </w:pPr>
      <w:r>
        <w:t>LUT:</w:t>
      </w:r>
      <w:r>
        <w:rPr>
          <w:i/>
        </w:rPr>
        <w:t xml:space="preserve"> vom Haus Israel</w:t>
      </w:r>
    </w:p>
    <w:p>
      <w:r>
        <w:t>Factors: 5</w:t>
      </w:r>
    </w:p>
    <w:p>
      <w:pPr>
        <w:pStyle w:val="Heading2"/>
      </w:pPr>
      <w:r>
        <w:t>[[@BibleBHS:LEV 17:14]][[BibleBHS:LEV 17:14]]</w:t>
      </w:r>
    </w:p>
    <w:p>
      <w:r>
        <w:rPr>
          <w:b/>
        </w:rPr>
        <w:t>Remark:</w:t>
      </w:r>
      <w:r>
        <w:t xml:space="preserve"> </w:t>
      </w:r>
      <w:r>
        <w:t>בנפשו הוא, (lit.) "in its soul it" is a relative clause with דמו, "his blood" as subject. נפש means here "living body, living being". The relative phrase, then, means "which (i.e. the blood) is in his living body".</w:t>
      </w:r>
    </w:p>
    <w:p>
      <w:r>
        <w:rPr>
          <w:b/>
        </w:rPr>
        <w:t>Suggestion:</w:t>
      </w:r>
      <w:r>
        <w:t xml:space="preserve"> </w:t>
      </w:r>
      <w:r>
        <w:t>for the soul (or: life) of all flesh is its blood, (as long as) it (i.e. the blood) is in its living body</w:t>
      </w:r>
    </w:p>
    <w:p>
      <w:pPr>
        <w:pStyle w:val="Heading3"/>
      </w:pPr>
      <w:r>
        <w:t>Alternative 1</w:t>
      </w:r>
    </w:p>
    <w:p>
      <w:r>
        <w:t>כי־נפש כל־בשר דמו בנפשו הוא</w:t>
      </w:r>
    </w:p>
    <w:p>
      <w:r>
        <w:t>Rating: B</w:t>
      </w:r>
    </w:p>
    <w:p>
      <w:pPr>
        <w:pStyle w:val="Heading3"/>
      </w:pPr>
      <w:r>
        <w:t>Alternative 2</w:t>
      </w:r>
    </w:p>
    <w:p>
      <w:r>
        <w:t>[כי־נפש כל־בשר דמו הוא]</w:t>
      </w:r>
    </w:p>
    <w:p>
      <w:r>
        <w:t>Rating: None</w:t>
      </w:r>
    </w:p>
    <w:p>
      <w:pPr>
        <w:pStyle w:val="ListBullet"/>
      </w:pPr>
      <w:r>
        <w:t>RSV:</w:t>
      </w:r>
      <w:r>
        <w:rPr>
          <w:i/>
        </w:rPr>
        <w:t xml:space="preserve"> *for the life of every creature is its blood</w:t>
      </w:r>
    </w:p>
    <w:p>
      <w:pPr>
        <w:pStyle w:val="ListBullet"/>
      </w:pPr>
      <w:r>
        <w:t>NEB:</w:t>
      </w:r>
      <w:r>
        <w:rPr>
          <w:i/>
        </w:rPr>
        <w:t xml:space="preserve"> *because the life of every living creature is its blood</w:t>
      </w:r>
    </w:p>
    <w:p>
      <w:pPr>
        <w:pStyle w:val="ListBullet"/>
      </w:pPr>
      <w:r>
        <w:t>BJ:</w:t>
      </w:r>
      <w:r>
        <w:rPr>
          <w:i/>
        </w:rPr>
        <w:t xml:space="preserve"> car la vie de toute chair, c'est son sang</w:t>
      </w:r>
    </w:p>
    <w:p>
      <w:pPr>
        <w:pStyle w:val="ListBullet"/>
      </w:pPr>
      <w:r>
        <w:t>LUT:</w:t>
      </w:r>
      <w:r>
        <w:rPr>
          <w:i/>
        </w:rPr>
        <w:t xml:space="preserve"> denn des Leibes Leben ist in seinem Blut</w:t>
      </w:r>
    </w:p>
    <w:p>
      <w:r>
        <w:t>Factors: 5, 4</w:t>
      </w:r>
    </w:p>
    <w:p>
      <w:pPr>
        <w:pStyle w:val="Heading2"/>
      </w:pPr>
      <w:r>
        <w:t>[[BibleBHS:LEV 17:14]]</w:t>
      </w:r>
    </w:p>
    <w:p>
      <w:r>
        <w:rPr>
          <w:b/>
        </w:rPr>
        <w:t>Remark:</w:t>
      </w:r>
      <w:r>
        <w:t xml:space="preserve"> </w:t>
      </w:r>
      <w:r>
        <w:t>The MT is to be interpreted as a distributive plural; see a similar case in Lev. 19.8.</w:t>
      </w:r>
    </w:p>
    <w:p>
      <w:r>
        <w:rPr>
          <w:b/>
        </w:rPr>
        <w:t>Suggestion:</w:t>
      </w:r>
      <w:r>
        <w:t xml:space="preserve"> </w:t>
      </w:r>
      <w:r>
        <w:t>whosoever eats it</w:t>
      </w:r>
    </w:p>
    <w:p>
      <w:pPr>
        <w:pStyle w:val="Heading3"/>
      </w:pPr>
      <w:r>
        <w:t>Alternative 1</w:t>
      </w:r>
    </w:p>
    <w:p>
      <w:r>
        <w:t>כל־אכליו</w:t>
      </w:r>
    </w:p>
    <w:p>
      <w:r>
        <w:t>Rating: A</w:t>
      </w:r>
    </w:p>
    <w:p>
      <w:pPr>
        <w:pStyle w:val="ListBullet"/>
      </w:pPr>
      <w:r>
        <w:t>RSV:</w:t>
      </w:r>
      <w:r>
        <w:rPr>
          <w:i/>
        </w:rPr>
        <w:t xml:space="preserve"> whoever eats it</w:t>
      </w:r>
    </w:p>
    <w:p>
      <w:pPr>
        <w:pStyle w:val="ListBullet"/>
      </w:pPr>
      <w:r>
        <w:t>BJ:</w:t>
      </w:r>
      <w:r>
        <w:rPr>
          <w:i/>
        </w:rPr>
        <w:t xml:space="preserve"> et quiconque en mangera</w:t>
      </w:r>
    </w:p>
    <w:p>
      <w:pPr>
        <w:pStyle w:val="ListBullet"/>
      </w:pPr>
      <w:r>
        <w:t>LUT:</w:t>
      </w:r>
      <w:r>
        <w:rPr>
          <w:i/>
        </w:rPr>
        <w:t xml:space="preserve"> wer es isst</w:t>
      </w:r>
    </w:p>
    <w:p>
      <w:pPr>
        <w:pStyle w:val="Heading3"/>
      </w:pPr>
      <w:r>
        <w:t>Alternative 2</w:t>
      </w:r>
    </w:p>
    <w:p>
      <w:r>
        <w:t>כל אכלו</w:t>
      </w:r>
    </w:p>
    <w:p>
      <w:r>
        <w:t>Rating: None</w:t>
      </w:r>
    </w:p>
    <w:p>
      <w:pPr>
        <w:pStyle w:val="ListBullet"/>
      </w:pPr>
      <w:r>
        <w:t>NEB:</w:t>
      </w:r>
      <w:r>
        <w:rPr>
          <w:i/>
        </w:rPr>
        <w:t xml:space="preserve"> every man who eats it</w:t>
      </w:r>
    </w:p>
    <w:p>
      <w:r>
        <w:t>Factors: 4</w:t>
      </w:r>
    </w:p>
    <w:p>
      <w:pPr>
        <w:pStyle w:val="Heading2"/>
      </w:pPr>
      <w:r>
        <w:t>[[@BibleBHS:LEV 18:11]][[BibleBHS:LEV 18:11]]</w:t>
      </w:r>
    </w:p>
    <w:p>
      <w:r>
        <w:rPr>
          <w:b/>
        </w:rPr>
        <w:t>Remark:</w:t>
      </w:r>
      <w:r>
        <w:t xml:space="preserve"> </w:t>
      </w:r>
      <w:r>
        <w:t>None</w:t>
      </w:r>
    </w:p>
    <w:p>
      <w:r>
        <w:rPr>
          <w:b/>
        </w:rPr>
        <w:t>Suggestion:</w:t>
      </w:r>
      <w:r>
        <w:t xml:space="preserve"> </w:t>
      </w:r>
      <w:r>
        <w:t>the nakedness of your father's wife's daughter (begotten by your father; she is your sister; you shall not uncover her nakedness) / you shall not have intercourse with a daughter of your father's wife and of your father (since) she is your sister</w:t>
      </w:r>
    </w:p>
    <w:p>
      <w:pPr>
        <w:pStyle w:val="Heading3"/>
      </w:pPr>
      <w:r>
        <w:t>Alternative 1</w:t>
      </w:r>
    </w:p>
    <w:p>
      <w:r>
        <w:t>ערות בת־אשת אביך</w:t>
      </w:r>
    </w:p>
    <w:p>
      <w:r>
        <w:t>Rating: B</w:t>
      </w:r>
    </w:p>
    <w:p>
      <w:pPr>
        <w:pStyle w:val="ListBullet"/>
      </w:pPr>
      <w:r>
        <w:t>RSV:</w:t>
      </w:r>
      <w:r>
        <w:rPr>
          <w:i/>
        </w:rPr>
        <w:t xml:space="preserve"> the nakedness of your father's wife's daughter</w:t>
      </w:r>
    </w:p>
    <w:p>
      <w:pPr>
        <w:pStyle w:val="ListBullet"/>
      </w:pPr>
      <w:r>
        <w:t>LUT:</w:t>
      </w:r>
      <w:r>
        <w:rPr>
          <w:i/>
        </w:rPr>
        <w:t xml:space="preserve"> (du sollst) mit der Tochter der Frau deines Vaters (nicht Umgang haben)</w:t>
      </w:r>
    </w:p>
    <w:p>
      <w:pPr>
        <w:pStyle w:val="Heading3"/>
      </w:pPr>
      <w:r>
        <w:t>Alternative 2</w:t>
      </w:r>
    </w:p>
    <w:p>
      <w:r>
        <w:t>[ערות בת־אשת אביך לא תגלה]</w:t>
      </w:r>
    </w:p>
    <w:p>
      <w:r>
        <w:t>Rating: None</w:t>
      </w:r>
    </w:p>
    <w:p>
      <w:pPr>
        <w:pStyle w:val="ListBullet"/>
      </w:pPr>
      <w:r>
        <w:t>NEB:</w:t>
      </w:r>
      <w:r>
        <w:rPr>
          <w:i/>
        </w:rPr>
        <w:t xml:space="preserve"> (you shall not have) intercourse with a daughter of your father's wife</w:t>
      </w:r>
    </w:p>
    <w:p>
      <w:pPr>
        <w:pStyle w:val="ListBullet"/>
      </w:pPr>
      <w:r>
        <w:t>BJ:</w:t>
      </w:r>
      <w:r>
        <w:rPr>
          <w:i/>
        </w:rPr>
        <w:t xml:space="preserve"> *tu ne découvriras pas la nudité de la fille de la femme de ton père</w:t>
      </w:r>
    </w:p>
    <w:p>
      <w:r>
        <w:t>Factors: 5, 4</w:t>
      </w:r>
    </w:p>
    <w:p>
      <w:pPr>
        <w:pStyle w:val="Heading2"/>
      </w:pPr>
      <w:r>
        <w:t>[[@BibleBHS:LEV 18:17]][[BibleBHS:LEV 18:17]]</w:t>
      </w:r>
    </w:p>
    <w:p>
      <w:r>
        <w:rPr>
          <w:b/>
        </w:rPr>
        <w:t>Remark:</w:t>
      </w:r>
      <w:r>
        <w:t xml:space="preserve"> </w:t>
      </w:r>
      <w:r>
        <w:t>None</w:t>
      </w:r>
    </w:p>
    <w:p>
      <w:r>
        <w:rPr>
          <w:b/>
        </w:rPr>
        <w:t>Suggestion:</w:t>
      </w:r>
      <w:r>
        <w:t xml:space="preserve"> </w:t>
      </w:r>
      <w:r>
        <w:t>they (i.e. the daughter, the grand-daughter through the son, and the grand-daughter through the daughter) are her flesh (i.e. their mother's, your wife's)</w:t>
      </w:r>
    </w:p>
    <w:p>
      <w:pPr>
        <w:pStyle w:val="Heading3"/>
      </w:pPr>
      <w:r>
        <w:t>Alternative 1</w:t>
      </w:r>
    </w:p>
    <w:p>
      <w:r>
        <w:t>שַׁאֲרָה</w:t>
      </w:r>
    </w:p>
    <w:p>
      <w:r>
        <w:t>Rating: None</w:t>
      </w:r>
    </w:p>
    <w:p>
      <w:r>
        <w:t>Factors: 7</w:t>
      </w:r>
    </w:p>
    <w:p>
      <w:pPr>
        <w:pStyle w:val="Heading3"/>
      </w:pPr>
      <w:r>
        <w:t>Alternative 2</w:t>
      </w:r>
    </w:p>
    <w:p>
      <w:r>
        <w:t>[שְׁאֵרְךָ]</w:t>
      </w:r>
    </w:p>
    <w:p>
      <w:r>
        <w:t>Rating: None</w:t>
      </w:r>
    </w:p>
    <w:p>
      <w:pPr>
        <w:pStyle w:val="ListBullet"/>
      </w:pPr>
      <w:r>
        <w:t>RSV:</w:t>
      </w:r>
      <w:r>
        <w:rPr>
          <w:i/>
        </w:rPr>
        <w:t xml:space="preserve"> *your near kinswomen</w:t>
      </w:r>
    </w:p>
    <w:p>
      <w:pPr>
        <w:pStyle w:val="ListBullet"/>
      </w:pPr>
      <w:r>
        <w:t>BJ:</w:t>
      </w:r>
      <w:r>
        <w:rPr>
          <w:i/>
        </w:rPr>
        <w:t xml:space="preserve"> *ta propre chair</w:t>
      </w:r>
    </w:p>
    <w:p>
      <w:r>
        <w:t>Factors: 4, 7</w:t>
      </w:r>
    </w:p>
    <w:p>
      <w:pPr>
        <w:pStyle w:val="Heading3"/>
      </w:pPr>
      <w:r>
        <w:t>Alternative 3</w:t>
      </w:r>
    </w:p>
    <w:p>
      <w:r>
        <w:t>שארה</w:t>
      </w:r>
    </w:p>
    <w:p>
      <w:r>
        <w:t>Rating: B</w:t>
      </w:r>
    </w:p>
    <w:p>
      <w:pPr>
        <w:pStyle w:val="ListBullet"/>
      </w:pPr>
      <w:r>
        <w:t>NEB:</w:t>
      </w:r>
      <w:r>
        <w:rPr>
          <w:i/>
        </w:rPr>
        <w:t xml:space="preserve"> her blood-relations</w:t>
      </w:r>
    </w:p>
    <w:p>
      <w:pPr>
        <w:pStyle w:val="ListBullet"/>
      </w:pPr>
      <w:r>
        <w:t>LUT:</w:t>
      </w:r>
      <w:r>
        <w:rPr>
          <w:i/>
        </w:rPr>
        <w:t xml:space="preserve"> ihre Blutsverwandten</w:t>
      </w:r>
    </w:p>
    <w:p>
      <w:pPr>
        <w:pStyle w:val="Heading2"/>
      </w:pPr>
      <w:r>
        <w:t>[[@BibleBHS:LEV 18:28]][[BibleBHS:LEV 18:28]]</w:t>
      </w:r>
    </w:p>
    <w:p>
      <w:r>
        <w:rPr>
          <w:b/>
        </w:rPr>
        <w:t>Remark:</w:t>
      </w:r>
      <w:r>
        <w:t xml:space="preserve"> </w:t>
      </w:r>
      <w:r>
        <w:t>Feminine participle, with a present meaning, as in Lev. 18.24; 20.23.</w:t>
      </w:r>
    </w:p>
    <w:p>
      <w:r>
        <w:rPr>
          <w:b/>
        </w:rPr>
        <w:t>Suggestion:</w:t>
      </w:r>
      <w:r>
        <w:t xml:space="preserve"> </w:t>
      </w:r>
      <w:r>
        <w:t>is vomiting out / is spewing out (or: they are about to. ..)</w:t>
      </w:r>
    </w:p>
    <w:p>
      <w:pPr>
        <w:pStyle w:val="Heading3"/>
      </w:pPr>
      <w:r>
        <w:t>Alternative 1</w:t>
      </w:r>
    </w:p>
    <w:p>
      <w:r>
        <w:t>קאה</w:t>
      </w:r>
    </w:p>
    <w:p>
      <w:r>
        <w:t>Rating: C</w:t>
      </w:r>
    </w:p>
    <w:p>
      <w:pPr>
        <w:pStyle w:val="Heading3"/>
      </w:pPr>
      <w:r>
        <w:t>Alternative 2</w:t>
      </w:r>
    </w:p>
    <w:p>
      <w:r>
        <w:t>קאה</w:t>
      </w:r>
    </w:p>
    <w:p>
      <w:r>
        <w:t>Rating: None</w:t>
      </w:r>
    </w:p>
    <w:p>
      <w:pPr>
        <w:pStyle w:val="ListBullet"/>
      </w:pPr>
      <w:r>
        <w:t>RSV:</w:t>
      </w:r>
      <w:r>
        <w:rPr>
          <w:i/>
        </w:rPr>
        <w:t xml:space="preserve"> it vomited out</w:t>
      </w:r>
    </w:p>
    <w:p>
      <w:pPr>
        <w:pStyle w:val="ListBullet"/>
      </w:pPr>
      <w:r>
        <w:t>NEB:</w:t>
      </w:r>
      <w:r>
        <w:rPr>
          <w:i/>
        </w:rPr>
        <w:t xml:space="preserve"> it spewed ... out</w:t>
      </w:r>
    </w:p>
    <w:p>
      <w:pPr>
        <w:pStyle w:val="ListBullet"/>
      </w:pPr>
      <w:r>
        <w:t>BJ:</w:t>
      </w:r>
      <w:r>
        <w:rPr>
          <w:i/>
        </w:rPr>
        <w:t xml:space="preserve"> il a vomi</w:t>
      </w:r>
    </w:p>
    <w:p>
      <w:pPr>
        <w:pStyle w:val="ListBullet"/>
      </w:pPr>
      <w:r>
        <w:t>LUT:</w:t>
      </w:r>
      <w:r>
        <w:rPr>
          <w:i/>
        </w:rPr>
        <w:t xml:space="preserve"> (wie) es ... ausgespien hat</w:t>
      </w:r>
    </w:p>
    <w:p>
      <w:r>
        <w:t>Factors: 4</w:t>
      </w:r>
    </w:p>
    <w:p>
      <w:pPr>
        <w:pStyle w:val="Heading2"/>
      </w:pPr>
      <w:r>
        <w:t>[[BibleBHS:LEV 18:28]]</w:t>
      </w:r>
    </w:p>
    <w:p>
      <w:r>
        <w:rPr>
          <w:b/>
        </w:rPr>
        <w:t>Remark:</w:t>
      </w:r>
      <w:r>
        <w:t xml:space="preserve"> </w:t>
      </w:r>
      <w:r>
        <w:t>The singular may be collective; see similar case in Lev. 20.23.</w:t>
      </w:r>
    </w:p>
    <w:p>
      <w:r>
        <w:rPr>
          <w:b/>
        </w:rPr>
        <w:t>Suggestion:</w:t>
      </w:r>
      <w:r>
        <w:t xml:space="preserve"> </w:t>
      </w:r>
      <w:r>
        <w:t>the nation / the nations</w:t>
      </w:r>
    </w:p>
    <w:p>
      <w:pPr>
        <w:pStyle w:val="Heading3"/>
      </w:pPr>
      <w:r>
        <w:t>Alternative 1</w:t>
      </w:r>
    </w:p>
    <w:p>
      <w:r>
        <w:t>הגוי</w:t>
      </w:r>
    </w:p>
    <w:p>
      <w:r>
        <w:t>Rating: A</w:t>
      </w:r>
    </w:p>
    <w:p>
      <w:pPr>
        <w:pStyle w:val="ListBullet"/>
      </w:pPr>
      <w:r>
        <w:t>RSV:</w:t>
      </w:r>
      <w:r>
        <w:rPr>
          <w:i/>
        </w:rPr>
        <w:t xml:space="preserve"> the nation</w:t>
      </w:r>
    </w:p>
    <w:p>
      <w:pPr>
        <w:pStyle w:val="ListBullet"/>
      </w:pPr>
      <w:r>
        <w:t>NEB:</w:t>
      </w:r>
      <w:r>
        <w:rPr>
          <w:i/>
        </w:rPr>
        <w:t xml:space="preserve"> them (referring back to vs. 27: the people)</w:t>
      </w:r>
    </w:p>
    <w:p>
      <w:pPr>
        <w:pStyle w:val="ListBullet"/>
      </w:pPr>
      <w:r>
        <w:t>BJ:</w:t>
      </w:r>
      <w:r>
        <w:rPr>
          <w:i/>
        </w:rPr>
        <w:t xml:space="preserve"> la nation</w:t>
      </w:r>
    </w:p>
    <w:p>
      <w:pPr>
        <w:pStyle w:val="Heading3"/>
      </w:pPr>
      <w:r>
        <w:t>Alternative 2</w:t>
      </w:r>
    </w:p>
    <w:p>
      <w:r>
        <w:t>[הגוים]</w:t>
      </w:r>
    </w:p>
    <w:p>
      <w:r>
        <w:t>Rating: None</w:t>
      </w:r>
    </w:p>
    <w:p>
      <w:pPr>
        <w:pStyle w:val="ListBullet"/>
      </w:pPr>
      <w:r>
        <w:t>LUT:</w:t>
      </w:r>
      <w:r>
        <w:rPr>
          <w:i/>
        </w:rPr>
        <w:t xml:space="preserve"> die Völker (?)</w:t>
      </w:r>
    </w:p>
    <w:p>
      <w:r>
        <w:t>Factors: 5, 6</w:t>
      </w:r>
    </w:p>
    <w:p>
      <w:pPr>
        <w:pStyle w:val="Heading2"/>
      </w:pPr>
      <w:r>
        <w:t>[[@BibleBHS:LEV 19:8]][[BibleBHS:LEV 19:8]]</w:t>
      </w:r>
    </w:p>
    <w:p>
      <w:r>
        <w:rPr>
          <w:b/>
        </w:rPr>
        <w:t>Remark:</w:t>
      </w:r>
      <w:r>
        <w:t xml:space="preserve"> </w:t>
      </w:r>
      <w:r>
        <w:t>See above the same situation in Lev. 17.14 (2°) (with the Remark).</w:t>
      </w:r>
    </w:p>
    <w:p>
      <w:r>
        <w:rPr>
          <w:b/>
        </w:rPr>
        <w:t>Suggestion:</w:t>
      </w:r>
      <w:r>
        <w:t xml:space="preserve"> </w:t>
      </w:r>
      <w:r>
        <w:t>and whosoever eats it</w:t>
      </w:r>
    </w:p>
    <w:p>
      <w:pPr>
        <w:pStyle w:val="Heading3"/>
      </w:pPr>
      <w:r>
        <w:t>Alternative 1</w:t>
      </w:r>
    </w:p>
    <w:p>
      <w:r>
        <w:t>ואכליו</w:t>
      </w:r>
    </w:p>
    <w:p>
      <w:r>
        <w:t>Rating: A</w:t>
      </w:r>
    </w:p>
    <w:p>
      <w:pPr>
        <w:pStyle w:val="ListBullet"/>
      </w:pPr>
      <w:r>
        <w:t>RSV:</w:t>
      </w:r>
      <w:r>
        <w:rPr>
          <w:i/>
        </w:rPr>
        <w:t xml:space="preserve"> and every one who eats it</w:t>
      </w:r>
    </w:p>
    <w:p>
      <w:pPr>
        <w:pStyle w:val="Heading3"/>
      </w:pPr>
      <w:r>
        <w:t>Alternative 2</w:t>
      </w:r>
    </w:p>
    <w:p>
      <w:r>
        <w:t>ואכלו</w:t>
      </w:r>
    </w:p>
    <w:p>
      <w:r>
        <w:t>Rating: None</w:t>
      </w:r>
    </w:p>
    <w:p>
      <w:pPr>
        <w:pStyle w:val="ListBullet"/>
      </w:pPr>
      <w:r>
        <w:t>NEB:</w:t>
      </w:r>
      <w:r>
        <w:rPr>
          <w:i/>
        </w:rPr>
        <w:t xml:space="preserve"> he who eats it</w:t>
      </w:r>
    </w:p>
    <w:p>
      <w:pPr>
        <w:pStyle w:val="ListBullet"/>
      </w:pPr>
      <w:r>
        <w:t>BJ:</w:t>
      </w:r>
      <w:r>
        <w:rPr>
          <w:i/>
        </w:rPr>
        <w:t xml:space="preserve"> celui qui en mangera</w:t>
      </w:r>
    </w:p>
    <w:p>
      <w:pPr>
        <w:pStyle w:val="ListBullet"/>
      </w:pPr>
      <w:r>
        <w:t>LUT:</w:t>
      </w:r>
      <w:r>
        <w:rPr>
          <w:i/>
        </w:rPr>
        <w:t xml:space="preserve"> und wer davon isst</w:t>
      </w:r>
    </w:p>
    <w:p>
      <w:r>
        <w:t>Factors: 4</w:t>
      </w:r>
    </w:p>
    <w:p>
      <w:pPr>
        <w:pStyle w:val="Heading2"/>
      </w:pPr>
      <w:r>
        <w:t>[[@BibleBHS:LEV 19:12]][[BibleBHS:LEV 19:12]]</w:t>
      </w:r>
    </w:p>
    <w:p>
      <w:r>
        <w:rPr>
          <w:b/>
        </w:rPr>
        <w:t>Remark:</w:t>
      </w:r>
      <w:r>
        <w:t xml:space="preserve"> </w:t>
      </w:r>
      <w:r>
        <w:t>None</w:t>
      </w:r>
    </w:p>
    <w:p>
      <w:r>
        <w:rPr>
          <w:b/>
        </w:rPr>
        <w:t>Suggestion:</w:t>
      </w:r>
      <w:r>
        <w:t xml:space="preserve"> </w:t>
      </w:r>
      <w:r>
        <w:t>and (thus) you (sg) profane the name of your (sg) God</w:t>
      </w:r>
    </w:p>
    <w:p>
      <w:pPr>
        <w:pStyle w:val="Heading3"/>
      </w:pPr>
      <w:r>
        <w:t>Alternative 1</w:t>
      </w:r>
    </w:p>
    <w:p>
      <w:r>
        <w:t>וחללת את־שם אלהיך</w:t>
      </w:r>
    </w:p>
    <w:p>
      <w:r>
        <w:t>Rating: B</w:t>
      </w:r>
    </w:p>
    <w:p>
      <w:pPr>
        <w:pStyle w:val="ListBullet"/>
      </w:pPr>
      <w:r>
        <w:t>RSV:</w:t>
      </w:r>
      <w:r>
        <w:rPr>
          <w:i/>
        </w:rPr>
        <w:t xml:space="preserve"> and so profane the name of your God</w:t>
      </w:r>
    </w:p>
    <w:p>
      <w:pPr>
        <w:pStyle w:val="ListBullet"/>
      </w:pPr>
      <w:r>
        <w:t>NEB:</w:t>
      </w:r>
      <w:r>
        <w:rPr>
          <w:i/>
        </w:rPr>
        <w:t xml:space="preserve"> and thus profane the name of your God</w:t>
      </w:r>
    </w:p>
    <w:p>
      <w:pPr>
        <w:pStyle w:val="ListBullet"/>
      </w:pPr>
      <w:r>
        <w:t>BJ:</w:t>
      </w:r>
      <w:r>
        <w:rPr>
          <w:i/>
        </w:rPr>
        <w:t xml:space="preserve"> tu profanerais le nom de ton Dieu</w:t>
      </w:r>
    </w:p>
    <w:p>
      <w:pPr>
        <w:pStyle w:val="Heading3"/>
      </w:pPr>
      <w:r>
        <w:t>Alternative 2</w:t>
      </w:r>
    </w:p>
    <w:p>
      <w:r>
        <w:t>[וחללתם את שם אלהיכם]</w:t>
      </w:r>
    </w:p>
    <w:p>
      <w:r>
        <w:t>Rating: None</w:t>
      </w:r>
    </w:p>
    <w:p>
      <w:pPr>
        <w:pStyle w:val="ListBullet"/>
      </w:pPr>
      <w:r>
        <w:t>LUT:</w:t>
      </w:r>
      <w:r>
        <w:rPr>
          <w:i/>
        </w:rPr>
        <w:t xml:space="preserve"> (ihr sollt ...) und den Namen eures Gottes nicht entheiligen</w:t>
      </w:r>
    </w:p>
    <w:p>
      <w:r>
        <w:t>Factors: 5, 6</w:t>
      </w:r>
    </w:p>
    <w:p>
      <w:pPr>
        <w:pStyle w:val="Heading2"/>
      </w:pPr>
      <w:r>
        <w:t>[[@BibleBHS:LEV 19:15]][[BibleBHS:LEV 19:15]]</w:t>
      </w:r>
    </w:p>
    <w:p>
      <w:r>
        <w:rPr>
          <w:b/>
        </w:rPr>
        <w:t>Remark:</w:t>
      </w:r>
      <w:r>
        <w:t xml:space="preserve"> </w:t>
      </w:r>
      <w:r>
        <w:t>None</w:t>
      </w:r>
    </w:p>
    <w:p>
      <w:r>
        <w:rPr>
          <w:b/>
        </w:rPr>
        <w:t>Suggestion:</w:t>
      </w:r>
      <w:r>
        <w:t xml:space="preserve"> </w:t>
      </w:r>
      <w:r>
        <w:t>you (pl) shall not do</w:t>
      </w:r>
    </w:p>
    <w:p>
      <w:pPr>
        <w:pStyle w:val="Heading3"/>
      </w:pPr>
      <w:r>
        <w:t>Alternative 1</w:t>
      </w:r>
    </w:p>
    <w:p>
      <w:r>
        <w:t>לא־תעשו</w:t>
      </w:r>
    </w:p>
    <w:p>
      <w:r>
        <w:t>Rating: C</w:t>
      </w:r>
    </w:p>
    <w:p>
      <w:pPr>
        <w:pStyle w:val="ListBullet"/>
      </w:pPr>
      <w:r>
        <w:t>RSV:</w:t>
      </w:r>
      <w:r>
        <w:rPr>
          <w:i/>
        </w:rPr>
        <w:t xml:space="preserve"> you shall do no (injustice)</w:t>
      </w:r>
    </w:p>
    <w:p>
      <w:pPr>
        <w:pStyle w:val="ListBullet"/>
      </w:pPr>
      <w:r>
        <w:t>NEB:</w:t>
      </w:r>
      <w:r>
        <w:rPr>
          <w:i/>
        </w:rPr>
        <w:t xml:space="preserve"> you shall not pervert</w:t>
      </w:r>
    </w:p>
    <w:p>
      <w:pPr>
        <w:pStyle w:val="ListBullet"/>
      </w:pPr>
      <w:r>
        <w:t>BJ:</w:t>
      </w:r>
      <w:r>
        <w:rPr>
          <w:i/>
        </w:rPr>
        <w:t xml:space="preserve"> vous ne commettrez point</w:t>
      </w:r>
    </w:p>
    <w:p>
      <w:pPr>
        <w:pStyle w:val="Heading3"/>
      </w:pPr>
      <w:r>
        <w:t>Alternative 2</w:t>
      </w:r>
    </w:p>
    <w:p>
      <w:r>
        <w:t>לא תעשה</w:t>
      </w:r>
    </w:p>
    <w:p>
      <w:r>
        <w:t>Rating: None</w:t>
      </w:r>
    </w:p>
    <w:p>
      <w:pPr>
        <w:pStyle w:val="ListBullet"/>
      </w:pPr>
      <w:r>
        <w:t>LUT:</w:t>
      </w:r>
      <w:r>
        <w:rPr>
          <w:i/>
        </w:rPr>
        <w:t xml:space="preserve"> du sollst nicht ... handeln</w:t>
      </w:r>
    </w:p>
    <w:p>
      <w:r>
        <w:t>Factors: 5</w:t>
      </w:r>
    </w:p>
    <w:p>
      <w:pPr>
        <w:pStyle w:val="Heading2"/>
      </w:pPr>
      <w:r>
        <w:t>[[@BibleBHS:LEV 19:16]][[BibleBHS:LEV 19:16]]</w:t>
      </w:r>
    </w:p>
    <w:p>
      <w:r>
        <w:rPr>
          <w:b/>
        </w:rPr>
        <w:t>Remark:</w:t>
      </w:r>
      <w:r>
        <w:t xml:space="preserve"> </w:t>
      </w:r>
      <w:r>
        <w:t>See the same plural in Gn. 49.29; Lev. 21.1,4,14, 15; 23.29.</w:t>
      </w:r>
    </w:p>
    <w:p>
      <w:r>
        <w:rPr>
          <w:b/>
        </w:rPr>
        <w:t>Suggestion:</w:t>
      </w:r>
      <w:r>
        <w:t xml:space="preserve"> </w:t>
      </w:r>
      <w:r>
        <w:t>among your relatives</w:t>
      </w:r>
    </w:p>
    <w:p>
      <w:pPr>
        <w:pStyle w:val="Heading3"/>
      </w:pPr>
      <w:r>
        <w:t>Alternative 1</w:t>
      </w:r>
    </w:p>
    <w:p>
      <w:r>
        <w:t>בעמיך</w:t>
      </w:r>
    </w:p>
    <w:p>
      <w:r>
        <w:t>Rating: A</w:t>
      </w:r>
    </w:p>
    <w:p>
      <w:pPr>
        <w:pStyle w:val="ListBullet"/>
      </w:pPr>
      <w:r>
        <w:t>NEB:</w:t>
      </w:r>
      <w:r>
        <w:rPr>
          <w:i/>
        </w:rPr>
        <w:t xml:space="preserve"> among your father's kin (?)</w:t>
      </w:r>
    </w:p>
    <w:p>
      <w:pPr>
        <w:pStyle w:val="ListBullet"/>
      </w:pPr>
      <w:r>
        <w:t>BJ:</w:t>
      </w:r>
      <w:r>
        <w:rPr>
          <w:i/>
        </w:rPr>
        <w:t xml:space="preserve"> les tiens</w:t>
      </w:r>
    </w:p>
    <w:p>
      <w:pPr>
        <w:pStyle w:val="Heading3"/>
      </w:pPr>
      <w:r>
        <w:t>Alternative 2</w:t>
      </w:r>
    </w:p>
    <w:p>
      <w:r>
        <w:t>בעמך</w:t>
      </w:r>
    </w:p>
    <w:p>
      <w:r>
        <w:t>Rating: None</w:t>
      </w:r>
    </w:p>
    <w:p>
      <w:pPr>
        <w:pStyle w:val="ListBullet"/>
      </w:pPr>
      <w:r>
        <w:t>RSV:</w:t>
      </w:r>
      <w:r>
        <w:rPr>
          <w:i/>
        </w:rPr>
        <w:t xml:space="preserve"> among your people</w:t>
      </w:r>
    </w:p>
    <w:p>
      <w:pPr>
        <w:pStyle w:val="ListBullet"/>
      </w:pPr>
      <w:r>
        <w:t>LUT:</w:t>
      </w:r>
      <w:r>
        <w:rPr>
          <w:i/>
        </w:rPr>
        <w:t xml:space="preserve"> unter deinem Volk</w:t>
      </w:r>
    </w:p>
    <w:p>
      <w:r>
        <w:t>Factors: 8</w:t>
      </w:r>
    </w:p>
    <w:p>
      <w:pPr>
        <w:pStyle w:val="Heading2"/>
      </w:pPr>
      <w:r>
        <w:t>[[BibleBHS:LEV 19:16]]</w:t>
      </w:r>
    </w:p>
    <w:p>
      <w:r>
        <w:rPr>
          <w:b/>
        </w:rPr>
        <w:t>Remark:</w:t>
      </w:r>
      <w:r>
        <w:t xml:space="preserve"> </w:t>
      </w:r>
      <w:r>
        <w:t>None</w:t>
      </w:r>
    </w:p>
    <w:p>
      <w:r>
        <w:rPr>
          <w:b/>
        </w:rPr>
        <w:t>Suggestion:</w:t>
      </w:r>
      <w:r>
        <w:t xml:space="preserve"> </w:t>
      </w:r>
      <w:r>
        <w:t>you shall not stand forth</w:t>
      </w:r>
    </w:p>
    <w:p>
      <w:pPr>
        <w:pStyle w:val="Heading3"/>
      </w:pPr>
      <w:r>
        <w:t>Alternative 1</w:t>
      </w:r>
    </w:p>
    <w:p>
      <w:r>
        <w:t>לא תעמד</w:t>
      </w:r>
    </w:p>
    <w:p>
      <w:r>
        <w:t>Rating: C</w:t>
      </w:r>
    </w:p>
    <w:p>
      <w:pPr>
        <w:pStyle w:val="Heading3"/>
      </w:pPr>
      <w:r>
        <w:t>Alternative 2</w:t>
      </w:r>
    </w:p>
    <w:p>
      <w:r>
        <w:t>ולא תעמד</w:t>
      </w:r>
    </w:p>
    <w:p>
      <w:r>
        <w:t>Rating: None</w:t>
      </w:r>
    </w:p>
    <w:p>
      <w:pPr>
        <w:pStyle w:val="ListBullet"/>
      </w:pPr>
      <w:r>
        <w:t>RSV:</w:t>
      </w:r>
      <w:r>
        <w:rPr>
          <w:i/>
        </w:rPr>
        <w:t xml:space="preserve"> and you shall not stand forth</w:t>
      </w:r>
    </w:p>
    <w:p>
      <w:pPr>
        <w:pStyle w:val="ListBullet"/>
      </w:pPr>
      <w:r>
        <w:t>NEB:</w:t>
      </w:r>
      <w:r>
        <w:rPr>
          <w:i/>
        </w:rPr>
        <w:t xml:space="preserve"> (you shall not ...) nor take sides (against)</w:t>
      </w:r>
    </w:p>
    <w:p>
      <w:pPr>
        <w:pStyle w:val="ListBullet"/>
      </w:pPr>
      <w:r>
        <w:t>BJ:</w:t>
      </w:r>
      <w:r>
        <w:rPr>
          <w:i/>
        </w:rPr>
        <w:t xml:space="preserve"> et tu ne mettras pas en cause (?),voir note</w:t>
      </w:r>
    </w:p>
    <w:p>
      <w:pPr>
        <w:pStyle w:val="ListBullet"/>
      </w:pPr>
      <w:r>
        <w:t>LUT:</w:t>
      </w:r>
      <w:r>
        <w:rPr>
          <w:i/>
        </w:rPr>
        <w:t xml:space="preserve"> du sollst auch nicht auftreten</w:t>
      </w:r>
    </w:p>
    <w:p>
      <w:r>
        <w:t>Factors: 5, 6, 4</w:t>
      </w:r>
    </w:p>
    <w:p>
      <w:pPr>
        <w:pStyle w:val="Heading2"/>
      </w:pPr>
      <w:r>
        <w:t>[[@BibleBHS:LEV 19:19]][[BibleBHS:LEV 19:19]]</w:t>
      </w:r>
    </w:p>
    <w:p>
      <w:r>
        <w:rPr>
          <w:b/>
        </w:rPr>
        <w:t>Remark:</w:t>
      </w:r>
      <w:r>
        <w:t xml:space="preserve"> </w:t>
      </w:r>
      <w:r>
        <w:t>None</w:t>
      </w:r>
    </w:p>
    <w:p>
      <w:r>
        <w:rPr>
          <w:b/>
        </w:rPr>
        <w:t>Suggestion:</w:t>
      </w:r>
      <w:r>
        <w:t xml:space="preserve"> </w:t>
      </w:r>
      <w:r>
        <w:t>your field</w:t>
      </w:r>
    </w:p>
    <w:p>
      <w:pPr>
        <w:pStyle w:val="Heading3"/>
      </w:pPr>
      <w:r>
        <w:t>Alternative 1</w:t>
      </w:r>
    </w:p>
    <w:p>
      <w:r>
        <w:t>שדך</w:t>
      </w:r>
    </w:p>
    <w:p>
      <w:r>
        <w:t>Rating: C</w:t>
      </w:r>
    </w:p>
    <w:p>
      <w:pPr>
        <w:pStyle w:val="ListBullet"/>
      </w:pPr>
      <w:r>
        <w:t>RSV:</w:t>
      </w:r>
      <w:r>
        <w:rPr>
          <w:i/>
        </w:rPr>
        <w:t xml:space="preserve"> your field</w:t>
      </w:r>
    </w:p>
    <w:p>
      <w:pPr>
        <w:pStyle w:val="ListBullet"/>
      </w:pPr>
      <w:r>
        <w:t>NEB:</w:t>
      </w:r>
      <w:r>
        <w:rPr>
          <w:i/>
        </w:rPr>
        <w:t xml:space="preserve"> your field</w:t>
      </w:r>
    </w:p>
    <w:p>
      <w:pPr>
        <w:pStyle w:val="ListBullet"/>
      </w:pPr>
      <w:r>
        <w:t>BJ:</w:t>
      </w:r>
      <w:r>
        <w:rPr>
          <w:i/>
        </w:rPr>
        <w:t xml:space="preserve"> dans ton camp</w:t>
      </w:r>
    </w:p>
    <w:p>
      <w:pPr>
        <w:pStyle w:val="Heading3"/>
      </w:pPr>
      <w:r>
        <w:t>Alternative 2</w:t>
      </w:r>
    </w:p>
    <w:p>
      <w:r>
        <w:t>ושדך</w:t>
      </w:r>
    </w:p>
    <w:p>
      <w:r>
        <w:t>Rating: None</w:t>
      </w:r>
    </w:p>
    <w:p>
      <w:pPr>
        <w:pStyle w:val="ListBullet"/>
      </w:pPr>
      <w:r>
        <w:t>LUT:</w:t>
      </w:r>
      <w:r>
        <w:rPr>
          <w:i/>
        </w:rPr>
        <w:t xml:space="preserve"> und ... dein Feld</w:t>
      </w:r>
    </w:p>
    <w:p>
      <w:r>
        <w:t>Factors: 5, 4</w:t>
      </w:r>
    </w:p>
    <w:p>
      <w:pPr>
        <w:pStyle w:val="Heading2"/>
      </w:pPr>
      <w:r>
        <w:t>[[@BibleBHS:LEV 19:20]][[BibleBHS:LEV 19:20]]</w:t>
      </w:r>
    </w:p>
    <w:p>
      <w:r>
        <w:rPr>
          <w:b/>
        </w:rPr>
        <w:t>Remark:</w:t>
      </w:r>
      <w:r>
        <w:t xml:space="preserve"> </w:t>
      </w:r>
      <w:r>
        <w:t>None</w:t>
      </w:r>
    </w:p>
    <w:p>
      <w:r>
        <w:rPr>
          <w:b/>
        </w:rPr>
        <w:t>Suggestion:</w:t>
      </w:r>
      <w:r>
        <w:t xml:space="preserve"> </w:t>
      </w:r>
      <w:r>
        <w:t>they shall not be put to death</w:t>
      </w:r>
    </w:p>
    <w:p>
      <w:pPr>
        <w:pStyle w:val="Heading3"/>
      </w:pPr>
      <w:r>
        <w:t>Alternative 1</w:t>
      </w:r>
    </w:p>
    <w:p>
      <w:r>
        <w:t>לא יומתו</w:t>
      </w:r>
    </w:p>
    <w:p>
      <w:r>
        <w:t>Rating: B</w:t>
      </w:r>
    </w:p>
    <w:p>
      <w:pPr>
        <w:pStyle w:val="ListBullet"/>
      </w:pPr>
      <w:r>
        <w:t>RSV:</w:t>
      </w:r>
      <w:r>
        <w:rPr>
          <w:i/>
        </w:rPr>
        <w:t xml:space="preserve"> they shall not be put to death</w:t>
      </w:r>
    </w:p>
    <w:p>
      <w:pPr>
        <w:pStyle w:val="ListBullet"/>
      </w:pPr>
      <w:r>
        <w:t>NEB:</w:t>
      </w:r>
      <w:r>
        <w:rPr>
          <w:i/>
        </w:rPr>
        <w:t xml:space="preserve"> they shall not be put to death</w:t>
      </w:r>
    </w:p>
    <w:p>
      <w:pPr>
        <w:pStyle w:val="ListBullet"/>
      </w:pPr>
      <w:r>
        <w:t>LUT:</w:t>
      </w:r>
      <w:r>
        <w:rPr>
          <w:i/>
        </w:rPr>
        <w:t xml:space="preserve"> aber sie sollen nicht sterben</w:t>
      </w:r>
    </w:p>
    <w:p>
      <w:pPr>
        <w:pStyle w:val="Heading3"/>
      </w:pPr>
      <w:r>
        <w:t>Alternative 2</w:t>
      </w:r>
    </w:p>
    <w:p>
      <w:r>
        <w:t>לא יומת</w:t>
      </w:r>
    </w:p>
    <w:p>
      <w:r>
        <w:t>Rating: None</w:t>
      </w:r>
    </w:p>
    <w:p>
      <w:pPr>
        <w:pStyle w:val="ListBullet"/>
      </w:pPr>
      <w:r>
        <w:t>BJ:</w:t>
      </w:r>
      <w:r>
        <w:rPr>
          <w:i/>
        </w:rPr>
        <w:t xml:space="preserve"> *il ne mourra pas</w:t>
      </w:r>
    </w:p>
    <w:p>
      <w:r>
        <w:t>Factors: 4, 7</w:t>
      </w:r>
    </w:p>
    <w:p>
      <w:pPr>
        <w:pStyle w:val="Heading2"/>
      </w:pPr>
      <w:r>
        <w:t>[[@BibleBHS:LEV 19:24]][[BibleBHS:LEV 19:24]]</w:t>
      </w:r>
    </w:p>
    <w:p>
      <w:r>
        <w:rPr>
          <w:b/>
        </w:rPr>
        <w:t>Remark:</w:t>
      </w:r>
      <w:r>
        <w:t xml:space="preserve"> </w:t>
      </w:r>
      <w:r>
        <w:t>The verb in the singular agrees with the singular subject פריו, "its fruit". But since this singular is collective, translators should express both subject and verb in the plural unless there is a collective expression meaning the totality of the fruit.</w:t>
      </w:r>
    </w:p>
    <w:p>
      <w:r>
        <w:rPr>
          <w:b/>
        </w:rPr>
        <w:t>Suggestion:</w:t>
      </w:r>
      <w:r>
        <w:t xml:space="preserve"> </w:t>
      </w:r>
      <w:r>
        <w:t>(all its fruits) shall be (holy)</w:t>
      </w:r>
    </w:p>
    <w:p>
      <w:pPr>
        <w:pStyle w:val="Heading3"/>
      </w:pPr>
      <w:r>
        <w:t>Alternative 1</w:t>
      </w:r>
    </w:p>
    <w:p>
      <w:r>
        <w:t>יהיה</w:t>
      </w:r>
    </w:p>
    <w:p>
      <w:r>
        <w:t>Rating: C</w:t>
      </w:r>
    </w:p>
    <w:p>
      <w:pPr>
        <w:pStyle w:val="ListBullet"/>
      </w:pPr>
      <w:r>
        <w:t>RSV:</w:t>
      </w:r>
      <w:r>
        <w:rPr>
          <w:i/>
        </w:rPr>
        <w:t xml:space="preserve"> (all their fruit) shall be</w:t>
      </w:r>
    </w:p>
    <w:p>
      <w:pPr>
        <w:pStyle w:val="ListBullet"/>
      </w:pPr>
      <w:r>
        <w:t>NEB:</w:t>
      </w:r>
      <w:r>
        <w:rPr>
          <w:i/>
        </w:rPr>
        <w:t xml:space="preserve"> (all its fruit) shall be</w:t>
      </w:r>
    </w:p>
    <w:p>
      <w:pPr>
        <w:pStyle w:val="Heading3"/>
      </w:pPr>
      <w:r>
        <w:t>Alternative 2</w:t>
      </w:r>
    </w:p>
    <w:p>
      <w:r>
        <w:t>יהיו</w:t>
      </w:r>
    </w:p>
    <w:p>
      <w:r>
        <w:t>Rating: None</w:t>
      </w:r>
    </w:p>
    <w:p>
      <w:pPr>
        <w:pStyle w:val="ListBullet"/>
      </w:pPr>
      <w:r>
        <w:t>BJ:</w:t>
      </w:r>
      <w:r>
        <w:rPr>
          <w:i/>
        </w:rPr>
        <w:t xml:space="preserve"> (tous les fruits ...) seront</w:t>
      </w:r>
    </w:p>
    <w:p>
      <w:pPr>
        <w:pStyle w:val="ListBullet"/>
      </w:pPr>
      <w:r>
        <w:t>LUT:</w:t>
      </w:r>
      <w:r>
        <w:rPr>
          <w:i/>
        </w:rPr>
        <w:t xml:space="preserve"> sollen (alle ihre Früchte ... geweiht) werden</w:t>
      </w:r>
    </w:p>
    <w:p>
      <w:r>
        <w:t>Factors: 4</w:t>
      </w:r>
    </w:p>
    <w:p>
      <w:pPr>
        <w:pStyle w:val="Heading2"/>
      </w:pPr>
      <w:r>
        <w:t>[[BibleBHS:LEV 19:24]]</w:t>
      </w:r>
    </w:p>
    <w:p>
      <w:r>
        <w:rPr>
          <w:b/>
        </w:rPr>
        <w:t>Remark:</w:t>
      </w:r>
      <w:r>
        <w:t xml:space="preserve"> </w:t>
      </w:r>
      <w:r>
        <w:t>None</w:t>
      </w:r>
    </w:p>
    <w:p>
      <w:r>
        <w:rPr>
          <w:b/>
        </w:rPr>
        <w:t>Suggestion:</w:t>
      </w:r>
      <w:r>
        <w:t xml:space="preserve"> </w:t>
      </w:r>
      <w:r>
        <w:t>(a holy offering) of inauguration / (a holy offering) for releasing it for common use</w:t>
      </w:r>
    </w:p>
    <w:p>
      <w:pPr>
        <w:pStyle w:val="Heading3"/>
      </w:pPr>
      <w:r>
        <w:t>Alternative 1</w:t>
      </w:r>
    </w:p>
    <w:p>
      <w:r>
        <w:t>הלולים</w:t>
      </w:r>
    </w:p>
    <w:p>
      <w:r>
        <w:t>Rating: None</w:t>
      </w:r>
    </w:p>
    <w:p>
      <w:pPr>
        <w:pStyle w:val="ListBullet"/>
      </w:pPr>
      <w:r>
        <w:t>RSV:</w:t>
      </w:r>
      <w:r>
        <w:rPr>
          <w:i/>
        </w:rPr>
        <w:t xml:space="preserve"> an offering of praise</w:t>
      </w:r>
    </w:p>
    <w:p>
      <w:pPr>
        <w:pStyle w:val="ListBullet"/>
      </w:pPr>
      <w:r>
        <w:t>BJ:</w:t>
      </w:r>
      <w:r>
        <w:rPr>
          <w:i/>
        </w:rPr>
        <w:t xml:space="preserve"> (1e éd.) hillulîm, (2e éd.) dans une fête de louange</w:t>
      </w:r>
    </w:p>
    <w:p>
      <w:pPr>
        <w:pStyle w:val="ListBullet"/>
      </w:pPr>
      <w:r>
        <w:t>LUT:</w:t>
      </w:r>
      <w:r>
        <w:rPr>
          <w:i/>
        </w:rPr>
        <w:t xml:space="preserve"> unter Jubel</w:t>
      </w:r>
    </w:p>
    <w:p>
      <w:r>
        <w:t>Factors: 8, 9</w:t>
      </w:r>
    </w:p>
    <w:p>
      <w:pPr>
        <w:pStyle w:val="Heading3"/>
      </w:pPr>
      <w:r>
        <w:t>Alternative 2</w:t>
      </w:r>
    </w:p>
    <w:p>
      <w:r>
        <w:t>חלולים</w:t>
      </w:r>
    </w:p>
    <w:p>
      <w:r>
        <w:t>Rating: C</w:t>
      </w:r>
    </w:p>
    <w:p>
      <w:pPr>
        <w:pStyle w:val="ListBullet"/>
      </w:pPr>
      <w:r>
        <w:t>NEB:</w:t>
      </w:r>
      <w:r>
        <w:rPr>
          <w:i/>
        </w:rPr>
        <w:t xml:space="preserve"> * and this releases it for use</w:t>
      </w:r>
    </w:p>
    <w:p>
      <w:pPr>
        <w:pStyle w:val="Heading2"/>
      </w:pPr>
      <w:r>
        <w:t>[[@BibleBHS:LEV 19:25]][[BibleBHS:LEV 19:25]]</w:t>
      </w:r>
    </w:p>
    <w:p>
      <w:r>
        <w:rPr>
          <w:b/>
        </w:rPr>
        <w:t>Remark:</w:t>
      </w:r>
      <w:r>
        <w:t xml:space="preserve"> </w:t>
      </w:r>
      <w:r>
        <w:t>None</w:t>
      </w:r>
    </w:p>
    <w:p>
      <w:r>
        <w:rPr>
          <w:b/>
        </w:rPr>
        <w:t>Suggestion:</w:t>
      </w:r>
      <w:r>
        <w:t xml:space="preserve"> </w:t>
      </w:r>
      <w:r>
        <w:t>that it may increase (for you its yield)</w:t>
      </w:r>
    </w:p>
    <w:p>
      <w:pPr>
        <w:pStyle w:val="Heading3"/>
      </w:pPr>
      <w:r>
        <w:t>Alternative 1</w:t>
      </w:r>
    </w:p>
    <w:p>
      <w:r>
        <w:t>להוסיף</w:t>
      </w:r>
    </w:p>
    <w:p>
      <w:r>
        <w:t>Rating: B</w:t>
      </w:r>
    </w:p>
    <w:p>
      <w:pPr>
        <w:pStyle w:val="ListBullet"/>
      </w:pPr>
      <w:r>
        <w:t>RSV:</w:t>
      </w:r>
      <w:r>
        <w:rPr>
          <w:i/>
        </w:rPr>
        <w:t xml:space="preserve"> that they may yield more richly</w:t>
      </w:r>
    </w:p>
    <w:p>
      <w:pPr>
        <w:pStyle w:val="ListBullet"/>
      </w:pPr>
      <w:r>
        <w:t>NEB:</w:t>
      </w:r>
      <w:r>
        <w:rPr>
          <w:i/>
        </w:rPr>
        <w:t xml:space="preserve"> and thus (the yield it gives you) shall be increased</w:t>
      </w:r>
    </w:p>
    <w:p>
      <w:pPr>
        <w:pStyle w:val="Heading3"/>
      </w:pPr>
      <w:r>
        <w:t>Alternative 2</w:t>
      </w:r>
    </w:p>
    <w:p>
      <w:r>
        <w:t>להאסיף</w:t>
      </w:r>
    </w:p>
    <w:p>
      <w:r>
        <w:t>Rating: None</w:t>
      </w:r>
    </w:p>
    <w:p>
      <w:pPr>
        <w:pStyle w:val="ListBullet"/>
      </w:pPr>
      <w:r>
        <w:t>BJ:</w:t>
      </w:r>
      <w:r>
        <w:rPr>
          <w:i/>
        </w:rPr>
        <w:t xml:space="preserve"> (vous pourrez ...) récolter</w:t>
      </w:r>
    </w:p>
    <w:p>
      <w:pPr>
        <w:pStyle w:val="ListBullet"/>
      </w:pPr>
      <w:r>
        <w:t>LUT:</w:t>
      </w:r>
      <w:r>
        <w:rPr>
          <w:i/>
        </w:rPr>
        <w:t xml:space="preserve"> damit ihr ... (um so reicheren Ertrag) einsammelt (?)</w:t>
      </w:r>
    </w:p>
    <w:p>
      <w:r>
        <w:t>Factors: 5</w:t>
      </w:r>
    </w:p>
    <w:p>
      <w:pPr>
        <w:pStyle w:val="Heading2"/>
      </w:pPr>
      <w:r>
        <w:t>[[@BibleBHS:LEV 19:27]][[BibleBHS:LEV 19:27]]</w:t>
      </w:r>
    </w:p>
    <w:p>
      <w:r>
        <w:rPr>
          <w:b/>
        </w:rPr>
        <w:t>Remark:</w:t>
      </w:r>
      <w:r>
        <w:t xml:space="preserve"> </w:t>
      </w:r>
      <w:r>
        <w:t>None</w:t>
      </w:r>
    </w:p>
    <w:p>
      <w:r>
        <w:rPr>
          <w:b/>
        </w:rPr>
        <w:t>Suggestion:</w:t>
      </w:r>
      <w:r>
        <w:t xml:space="preserve"> </w:t>
      </w:r>
      <w:r>
        <w:t>and you (sq) shall not shave the edge of your (sg) beard</w:t>
      </w:r>
    </w:p>
    <w:p>
      <w:pPr>
        <w:pStyle w:val="Heading3"/>
      </w:pPr>
      <w:r>
        <w:t>Alternative 1</w:t>
      </w:r>
    </w:p>
    <w:p>
      <w:r>
        <w:t>ולא תשחית את פאת זקנך</w:t>
      </w:r>
    </w:p>
    <w:p>
      <w:r>
        <w:t>Rating: B</w:t>
      </w:r>
    </w:p>
    <w:p>
      <w:pPr>
        <w:pStyle w:val="ListBullet"/>
      </w:pPr>
      <w:r>
        <w:t>RSV:</w:t>
      </w:r>
      <w:r>
        <w:rPr>
          <w:i/>
        </w:rPr>
        <w:t xml:space="preserve"> (you shall not ...) or mar the edges of your beard</w:t>
      </w:r>
    </w:p>
    <w:p>
      <w:pPr>
        <w:pStyle w:val="ListBullet"/>
      </w:pPr>
      <w:r>
        <w:t>NEB:</w:t>
      </w:r>
      <w:r>
        <w:rPr>
          <w:i/>
        </w:rPr>
        <w:t xml:space="preserve"> and you shall not shave the edge of your beards</w:t>
      </w:r>
    </w:p>
    <w:p>
      <w:pPr>
        <w:pStyle w:val="ListBullet"/>
      </w:pPr>
      <w:r>
        <w:t>BJ:</w:t>
      </w:r>
      <w:r>
        <w:rPr>
          <w:i/>
        </w:rPr>
        <w:t xml:space="preserve"> et tu ne couperas pas le bord de ta barbe (2e éd.:*)</w:t>
      </w:r>
    </w:p>
    <w:p>
      <w:pPr>
        <w:pStyle w:val="Heading3"/>
      </w:pPr>
      <w:r>
        <w:t>Alternative 2</w:t>
      </w:r>
    </w:p>
    <w:p>
      <w:r>
        <w:t>ולא תשחיתו את פאת זקנכם</w:t>
      </w:r>
    </w:p>
    <w:p>
      <w:r>
        <w:t>Rating: None</w:t>
      </w:r>
    </w:p>
    <w:p>
      <w:pPr>
        <w:pStyle w:val="ListBullet"/>
      </w:pPr>
      <w:r>
        <w:t>LUT:</w:t>
      </w:r>
      <w:r>
        <w:rPr>
          <w:i/>
        </w:rPr>
        <w:t xml:space="preserve"> (ihr sollt ...) noch euren Bart stutzen</w:t>
      </w:r>
    </w:p>
    <w:p>
      <w:r>
        <w:t>Factors: 5, 4</w:t>
      </w:r>
    </w:p>
    <w:p>
      <w:pPr>
        <w:pStyle w:val="Heading2"/>
      </w:pPr>
      <w:r>
        <w:t>[[@BibleBHS:LEV 19:33]][[BibleBHS:LEV 19:33]]</w:t>
      </w:r>
    </w:p>
    <w:p>
      <w:r>
        <w:rPr>
          <w:b/>
        </w:rPr>
        <w:t>Remark:</w:t>
      </w:r>
      <w:r>
        <w:t xml:space="preserve"> </w:t>
      </w:r>
      <w:r>
        <w:t>None</w:t>
      </w:r>
    </w:p>
    <w:p>
      <w:r>
        <w:rPr>
          <w:b/>
        </w:rPr>
        <w:t>Suggestion:</w:t>
      </w:r>
      <w:r>
        <w:t xml:space="preserve"> </w:t>
      </w:r>
      <w:r>
        <w:t>with you (sg)</w:t>
      </w:r>
    </w:p>
    <w:p>
      <w:pPr>
        <w:pStyle w:val="Heading3"/>
      </w:pPr>
      <w:r>
        <w:t>Alternative 1</w:t>
      </w:r>
    </w:p>
    <w:p>
      <w:r>
        <w:t>אתך</w:t>
      </w:r>
    </w:p>
    <w:p>
      <w:r>
        <w:t>Rating: B</w:t>
      </w:r>
    </w:p>
    <w:p>
      <w:pPr>
        <w:pStyle w:val="ListBullet"/>
      </w:pPr>
      <w:r>
        <w:t>RSV:</w:t>
      </w:r>
      <w:r>
        <w:rPr>
          <w:i/>
        </w:rPr>
        <w:t xml:space="preserve"> with you</w:t>
      </w:r>
    </w:p>
    <w:p>
      <w:pPr>
        <w:pStyle w:val="ListBullet"/>
      </w:pPr>
      <w:r>
        <w:t>NEB:</w:t>
      </w:r>
      <w:r>
        <w:rPr>
          <w:i/>
        </w:rPr>
        <w:t xml:space="preserve"> with you</w:t>
      </w:r>
    </w:p>
    <w:p>
      <w:pPr>
        <w:pStyle w:val="Heading3"/>
      </w:pPr>
      <w:r>
        <w:t>Alternative 2</w:t>
      </w:r>
    </w:p>
    <w:p>
      <w:r>
        <w:t>אתכם</w:t>
      </w:r>
    </w:p>
    <w:p>
      <w:r>
        <w:t>Rating: None</w:t>
      </w:r>
    </w:p>
    <w:p>
      <w:pPr>
        <w:pStyle w:val="ListBullet"/>
      </w:pPr>
      <w:r>
        <w:t>BJ:</w:t>
      </w:r>
      <w:r>
        <w:rPr>
          <w:i/>
        </w:rPr>
        <w:t xml:space="preserve"> avec vous</w:t>
      </w:r>
    </w:p>
    <w:p>
      <w:pPr>
        <w:pStyle w:val="ListBullet"/>
      </w:pPr>
      <w:r>
        <w:t>LUT:</w:t>
      </w:r>
      <w:r>
        <w:rPr>
          <w:i/>
        </w:rPr>
        <w:t xml:space="preserve"> bei euch</w:t>
      </w:r>
    </w:p>
    <w:p>
      <w:r>
        <w:t>Factors: 5, 4</w:t>
      </w:r>
    </w:p>
    <w:p>
      <w:pPr>
        <w:pStyle w:val="Heading2"/>
      </w:pPr>
      <w:r>
        <w:t>[[@BibleBHS:LEV 20:7]][[BibleBHS:LEV 20:7]]</w:t>
      </w:r>
    </w:p>
    <w:p>
      <w:r>
        <w:rPr>
          <w:b/>
        </w:rPr>
        <w:t>Remark:</w:t>
      </w:r>
      <w:r>
        <w:t xml:space="preserve"> </w:t>
      </w:r>
      <w:r>
        <w:t>See similar case in Lev. 20.26.</w:t>
      </w:r>
    </w:p>
    <w:p>
      <w:r>
        <w:rPr>
          <w:b/>
        </w:rPr>
        <w:t>Suggestion:</w:t>
      </w:r>
      <w:r>
        <w:t xml:space="preserve"> </w:t>
      </w:r>
      <w:r>
        <w:t>for I (am) the LORD, your God</w:t>
      </w:r>
    </w:p>
    <w:p>
      <w:pPr>
        <w:pStyle w:val="Heading3"/>
      </w:pPr>
      <w:r>
        <w:t>Alternative 1</w:t>
      </w:r>
    </w:p>
    <w:p>
      <w:r>
        <w:t>כי אני יהוה אלהיכם</w:t>
      </w:r>
    </w:p>
    <w:p>
      <w:r>
        <w:t>Rating: B</w:t>
      </w:r>
    </w:p>
    <w:p>
      <w:pPr>
        <w:pStyle w:val="ListBullet"/>
      </w:pPr>
      <w:r>
        <w:t>RSV:</w:t>
      </w:r>
      <w:r>
        <w:rPr>
          <w:i/>
        </w:rPr>
        <w:t xml:space="preserve"> for I am the LORD your God</w:t>
      </w:r>
    </w:p>
    <w:p>
      <w:pPr>
        <w:pStyle w:val="ListBullet"/>
      </w:pPr>
      <w:r>
        <w:t>BJ:</w:t>
      </w:r>
      <w:r>
        <w:rPr>
          <w:i/>
        </w:rPr>
        <w:t xml:space="preserve"> car je suis Yahvé votre Dieu</w:t>
      </w:r>
    </w:p>
    <w:p>
      <w:pPr>
        <w:pStyle w:val="ListBullet"/>
      </w:pPr>
      <w:r>
        <w:t>LUT:</w:t>
      </w:r>
      <w:r>
        <w:rPr>
          <w:i/>
        </w:rPr>
        <w:t xml:space="preserve"> denn ich bin der HERR, euer Gott</w:t>
      </w:r>
    </w:p>
    <w:p>
      <w:pPr>
        <w:pStyle w:val="Heading3"/>
      </w:pPr>
      <w:r>
        <w:t>Alternative 2</w:t>
      </w:r>
    </w:p>
    <w:p>
      <w:r>
        <w:t>כי קדוש אני יהוה אלהיכם</w:t>
      </w:r>
    </w:p>
    <w:p>
      <w:r>
        <w:t>Rating: None</w:t>
      </w:r>
    </w:p>
    <w:p>
      <w:pPr>
        <w:pStyle w:val="ListBullet"/>
      </w:pPr>
      <w:r>
        <w:t>NEB:</w:t>
      </w:r>
      <w:r>
        <w:rPr>
          <w:i/>
        </w:rPr>
        <w:t xml:space="preserve"> because I the LORD your God am holy</w:t>
      </w:r>
    </w:p>
    <w:p>
      <w:r>
        <w:t>Factors: 4</w:t>
      </w:r>
    </w:p>
    <w:p>
      <w:pPr>
        <w:pStyle w:val="Heading2"/>
      </w:pPr>
      <w:r>
        <w:t>[[@BibleBHS:LEV 20:10]][[BibleBHS:LEV 20:10]]</w:t>
      </w:r>
    </w:p>
    <w:p>
      <w:r>
        <w:rPr>
          <w:b/>
        </w:rPr>
        <w:t>Remark:</w:t>
      </w:r>
      <w:r>
        <w:t xml:space="preserve"> </w:t>
      </w:r>
      <w:r>
        <w:t>The phrase in question is an ancient precision the purpose of which is to confine the precept to the single case of adultery committed with the wife of another Israelite.</w:t>
      </w:r>
    </w:p>
    <w:p>
      <w:r>
        <w:rPr>
          <w:b/>
        </w:rPr>
        <w:t>Suggestion:</w:t>
      </w:r>
      <w:r>
        <w:t xml:space="preserve"> </w:t>
      </w:r>
      <w:r>
        <w:t>and the man who commits adultery with the wife of a man -(that is,) a man who commits adultery with the wife of his fellow-countryman -(between the hyphens would be the restrictive precision)</w:t>
      </w:r>
    </w:p>
    <w:p>
      <w:pPr>
        <w:pStyle w:val="Heading3"/>
      </w:pPr>
      <w:r>
        <w:t>Alternative 1</w:t>
      </w:r>
    </w:p>
    <w:p>
      <w:r>
        <w:t>ואיש אשר ינאף את־אשת איש אשר ינאף את־אשת רעהו</w:t>
      </w:r>
    </w:p>
    <w:p>
      <w:r>
        <w:t>Rating: A</w:t>
      </w:r>
    </w:p>
    <w:p>
      <w:pPr>
        <w:pStyle w:val="ListBullet"/>
      </w:pPr>
      <w:r>
        <w:t>BJ:</w:t>
      </w:r>
      <w:r>
        <w:rPr>
          <w:i/>
        </w:rPr>
        <w:t xml:space="preserve"> l'homme qui commet l'adultère avec une femme mariée: l'homme qui commet l'adultère avec la femme de son prochain (en note: ... titre)</w:t>
      </w:r>
    </w:p>
    <w:p>
      <w:pPr>
        <w:pStyle w:val="Heading3"/>
      </w:pPr>
      <w:r>
        <w:t>Alternative 2</w:t>
      </w:r>
    </w:p>
    <w:p>
      <w:r>
        <w:t>[ואיש אשר ינאף את־אשת רעהו]</w:t>
      </w:r>
    </w:p>
    <w:p>
      <w:r>
        <w:t>Rating: None</w:t>
      </w:r>
    </w:p>
    <w:p>
      <w:pPr>
        <w:pStyle w:val="ListBullet"/>
      </w:pPr>
      <w:r>
        <w:t>RSV:</w:t>
      </w:r>
      <w:r>
        <w:rPr>
          <w:i/>
        </w:rPr>
        <w:t xml:space="preserve"> *if a man commits adultery with the wife of his neighbor</w:t>
      </w:r>
    </w:p>
    <w:p>
      <w:pPr>
        <w:pStyle w:val="ListBullet"/>
      </w:pPr>
      <w:r>
        <w:t>NEB:</w:t>
      </w:r>
      <w:r>
        <w:rPr>
          <w:i/>
        </w:rPr>
        <w:t xml:space="preserve"> *if a man commits adultery with his neighbour's wife</w:t>
      </w:r>
    </w:p>
    <w:p>
      <w:pPr>
        <w:pStyle w:val="ListBullet"/>
      </w:pPr>
      <w:r>
        <w:t>LUT:</w:t>
      </w:r>
      <w:r>
        <w:rPr>
          <w:i/>
        </w:rPr>
        <w:t xml:space="preserve"> wenn jemand die Ehe bricht mit der Frau seines Nächsten</w:t>
      </w:r>
    </w:p>
    <w:p>
      <w:r>
        <w:t>Factors: 10, 4</w:t>
      </w:r>
    </w:p>
    <w:p>
      <w:pPr>
        <w:pStyle w:val="Heading2"/>
      </w:pPr>
      <w:r>
        <w:t>[[@BibleBHS:LEV 20:17]][[BibleBHS:LEV 20:17]]</w:t>
      </w:r>
    </w:p>
    <w:p>
      <w:r>
        <w:rPr>
          <w:b/>
        </w:rPr>
        <w:t>Remark:</w:t>
      </w:r>
      <w:r>
        <w:t xml:space="preserve"> </w:t>
      </w:r>
      <w:r>
        <w:t>None</w:t>
      </w:r>
    </w:p>
    <w:p>
      <w:r>
        <w:rPr>
          <w:b/>
        </w:rPr>
        <w:t>Suggestion:</w:t>
      </w:r>
      <w:r>
        <w:t xml:space="preserve"> </w:t>
      </w:r>
      <w:r>
        <w:t>he shall bear his guilt</w:t>
      </w:r>
    </w:p>
    <w:p>
      <w:pPr>
        <w:pStyle w:val="Heading3"/>
      </w:pPr>
      <w:r>
        <w:t>Alternative 1</w:t>
      </w:r>
    </w:p>
    <w:p>
      <w:r>
        <w:t>עונו ישא</w:t>
      </w:r>
    </w:p>
    <w:p>
      <w:r>
        <w:t>Rating: B</w:t>
      </w:r>
    </w:p>
    <w:p>
      <w:pPr>
        <w:pStyle w:val="ListBullet"/>
      </w:pPr>
      <w:r>
        <w:t>RSV:</w:t>
      </w:r>
      <w:r>
        <w:rPr>
          <w:i/>
        </w:rPr>
        <w:t xml:space="preserve"> he shall bear his iniquity</w:t>
      </w:r>
    </w:p>
    <w:p>
      <w:pPr>
        <w:pStyle w:val="ListBullet"/>
      </w:pPr>
      <w:r>
        <w:t>NEB:</w:t>
      </w:r>
      <w:r>
        <w:rPr>
          <w:i/>
        </w:rPr>
        <w:t xml:space="preserve"> and he shall accept responsibility</w:t>
      </w:r>
    </w:p>
    <w:p>
      <w:pPr>
        <w:pStyle w:val="ListBullet"/>
      </w:pPr>
      <w:r>
        <w:t>BJ:</w:t>
      </w:r>
      <w:r>
        <w:rPr>
          <w:i/>
        </w:rPr>
        <w:t xml:space="preserve"> *(1e éd.) et portera le poids de sa faute (2e éd.) et il portera le poids de sa faute</w:t>
      </w:r>
    </w:p>
    <w:p>
      <w:pPr>
        <w:pStyle w:val="Heading3"/>
      </w:pPr>
      <w:r>
        <w:t>Alternative 2</w:t>
      </w:r>
    </w:p>
    <w:p>
      <w:r>
        <w:t>[עונם ישאו]</w:t>
      </w:r>
    </w:p>
    <w:p>
      <w:r>
        <w:t>Rating: None</w:t>
      </w:r>
    </w:p>
    <w:p>
      <w:pPr>
        <w:pStyle w:val="ListBullet"/>
      </w:pPr>
      <w:r>
        <w:t>LUT:</w:t>
      </w:r>
      <w:r>
        <w:rPr>
          <w:i/>
        </w:rPr>
        <w:t xml:space="preserve"> sie sollen ihre Schuld tragen</w:t>
      </w:r>
    </w:p>
    <w:p>
      <w:r>
        <w:t>Factors: 5</w:t>
      </w:r>
    </w:p>
    <w:p>
      <w:pPr>
        <w:pStyle w:val="Heading2"/>
      </w:pPr>
      <w:r>
        <w:t>[[@BibleBHS:LEV 20:23]][[BibleBHS:LEV 20:23]]</w:t>
      </w:r>
    </w:p>
    <w:p>
      <w:r>
        <w:rPr>
          <w:b/>
        </w:rPr>
        <w:t>Remark:</w:t>
      </w:r>
      <w:r>
        <w:t xml:space="preserve"> </w:t>
      </w:r>
      <w:r>
        <w:t>See Lev. 19.16</w:t>
      </w:r>
    </w:p>
    <w:p>
      <w:r>
        <w:rPr>
          <w:b/>
        </w:rPr>
        <w:t>Suggestion:</w:t>
      </w:r>
      <w:r>
        <w:t xml:space="preserve"> </w:t>
      </w:r>
      <w:r>
        <w:t>of the nation / of the nations</w:t>
      </w:r>
    </w:p>
    <w:p>
      <w:pPr>
        <w:pStyle w:val="Heading3"/>
      </w:pPr>
      <w:r>
        <w:t>Alternative 1</w:t>
      </w:r>
    </w:p>
    <w:p>
      <w:r>
        <w:t>הגוי</w:t>
      </w:r>
    </w:p>
    <w:p>
      <w:r>
        <w:t>Rating: A</w:t>
      </w:r>
    </w:p>
    <w:p>
      <w:pPr>
        <w:pStyle w:val="ListBullet"/>
      </w:pPr>
      <w:r>
        <w:t>RSV:</w:t>
      </w:r>
      <w:r>
        <w:rPr>
          <w:i/>
        </w:rPr>
        <w:t xml:space="preserve"> of the nation</w:t>
      </w:r>
    </w:p>
    <w:p>
      <w:pPr>
        <w:pStyle w:val="Heading3"/>
      </w:pPr>
      <w:r>
        <w:t>Alternative 2</w:t>
      </w:r>
    </w:p>
    <w:p>
      <w:r>
        <w:t>הגוים</w:t>
      </w:r>
    </w:p>
    <w:p>
      <w:r>
        <w:t>Rating: None</w:t>
      </w:r>
    </w:p>
    <w:p>
      <w:pPr>
        <w:pStyle w:val="ListBullet"/>
      </w:pPr>
      <w:r>
        <w:t>NEB:</w:t>
      </w:r>
      <w:r>
        <w:rPr>
          <w:i/>
        </w:rPr>
        <w:t xml:space="preserve"> of the nations</w:t>
      </w:r>
    </w:p>
    <w:p>
      <w:pPr>
        <w:pStyle w:val="ListBullet"/>
      </w:pPr>
      <w:r>
        <w:t>BJ:</w:t>
      </w:r>
      <w:r>
        <w:rPr>
          <w:i/>
        </w:rPr>
        <w:t xml:space="preserve"> des nations</w:t>
      </w:r>
    </w:p>
    <w:p>
      <w:pPr>
        <w:pStyle w:val="ListBullet"/>
      </w:pPr>
      <w:r>
        <w:t>LUT:</w:t>
      </w:r>
      <w:r>
        <w:rPr>
          <w:i/>
        </w:rPr>
        <w:t xml:space="preserve"> der Völker</w:t>
      </w:r>
    </w:p>
    <w:p>
      <w:r>
        <w:t>Factors: 5, 6</w:t>
      </w:r>
    </w:p>
    <w:p>
      <w:pPr>
        <w:pStyle w:val="Heading2"/>
      </w:pPr>
      <w:r>
        <w:t>[[@BibleBHS:LEV 21:4]][[BibleBHS:LEV 21:4]]</w:t>
      </w:r>
    </w:p>
    <w:p>
      <w:r>
        <w:rPr>
          <w:b/>
        </w:rPr>
        <w:t>Remark:</w:t>
      </w:r>
      <w:r>
        <w:t xml:space="preserve"> </w:t>
      </w:r>
      <w:r>
        <w:t>Infinitive with adverbial meaning; see same expression, with preceding כ, in Num. 4.20.</w:t>
      </w:r>
    </w:p>
    <w:p>
      <w:r>
        <w:rPr>
          <w:b/>
        </w:rPr>
        <w:t>Suggestion:</w:t>
      </w:r>
      <w:r>
        <w:t xml:space="preserve"> </w:t>
      </w:r>
      <w:r>
        <w:t>unexpectedly</w:t>
      </w:r>
    </w:p>
    <w:p>
      <w:pPr>
        <w:pStyle w:val="Heading3"/>
      </w:pPr>
      <w:r>
        <w:t>Alternative 1</w:t>
      </w:r>
    </w:p>
    <w:p>
      <w:r>
        <w:t>בעל</w:t>
      </w:r>
    </w:p>
    <w:p>
      <w:r>
        <w:t>Rating: None</w:t>
      </w:r>
    </w:p>
    <w:p>
      <w:pPr>
        <w:pStyle w:val="ListBullet"/>
      </w:pPr>
      <w:r>
        <w:t>RSV:</w:t>
      </w:r>
      <w:r>
        <w:rPr>
          <w:i/>
        </w:rPr>
        <w:t xml:space="preserve"> as a husband</w:t>
      </w:r>
    </w:p>
    <w:p>
      <w:pPr>
        <w:pStyle w:val="ListBullet"/>
      </w:pPr>
      <w:r>
        <w:t>BJ:</w:t>
      </w:r>
      <w:r>
        <w:rPr>
          <w:i/>
        </w:rPr>
        <w:t xml:space="preserve"> *mari</w:t>
      </w:r>
    </w:p>
    <w:p>
      <w:pPr>
        <w:pStyle w:val="ListBullet"/>
      </w:pPr>
      <w:r>
        <w:t>LUT:</w:t>
      </w:r>
      <w:r>
        <w:rPr>
          <w:i/>
        </w:rPr>
        <w:t xml:space="preserve"> an irgendeinem, der ihm zugehört</w:t>
      </w:r>
    </w:p>
    <w:p>
      <w:r>
        <w:t>Factors: 12</w:t>
      </w:r>
    </w:p>
    <w:p>
      <w:pPr>
        <w:pStyle w:val="Heading3"/>
      </w:pPr>
      <w:r>
        <w:t>Alternative 2</w:t>
      </w:r>
    </w:p>
    <w:p>
      <w:r>
        <w:t>[בעלת בעל(ל)]</w:t>
      </w:r>
    </w:p>
    <w:p>
      <w:r>
        <w:t>Rating: None</w:t>
      </w:r>
    </w:p>
    <w:p>
      <w:pPr>
        <w:pStyle w:val="ListBullet"/>
      </w:pPr>
      <w:r>
        <w:t>NEB:</w:t>
      </w:r>
      <w:r>
        <w:rPr>
          <w:i/>
        </w:rPr>
        <w:t xml:space="preserve"> *for any married woman</w:t>
      </w:r>
    </w:p>
    <w:p>
      <w:r>
        <w:t>Factors: 14</w:t>
      </w:r>
    </w:p>
    <w:p>
      <w:pPr>
        <w:pStyle w:val="Heading3"/>
      </w:pPr>
      <w:r>
        <w:t>Alternative 3</w:t>
      </w:r>
    </w:p>
    <w:p>
      <w:r>
        <w:t>[בַּלַּע] = éxápina LXX</w:t>
      </w:r>
    </w:p>
    <w:p>
      <w:r>
        <w:t>Rating: C</w:t>
      </w:r>
    </w:p>
    <w:p>
      <w:pPr>
        <w:pStyle w:val="Heading2"/>
      </w:pPr>
      <w:r>
        <w:t>[[BibleBHS:LEV 21:4]]</w:t>
      </w:r>
    </w:p>
    <w:p>
      <w:r>
        <w:rPr>
          <w:b/>
        </w:rPr>
        <w:t>Remark:</w:t>
      </w:r>
      <w:r>
        <w:t xml:space="preserve"> </w:t>
      </w:r>
      <w:r>
        <w:t>See Lev. 19.16</w:t>
      </w:r>
    </w:p>
    <w:p>
      <w:r>
        <w:rPr>
          <w:b/>
        </w:rPr>
        <w:t>Suggestion:</w:t>
      </w:r>
      <w:r>
        <w:t xml:space="preserve"> </w:t>
      </w:r>
      <w:r/>
    </w:p>
    <w:p>
      <w:pPr>
        <w:pStyle w:val="Heading3"/>
      </w:pPr>
      <w:r>
        <w:t>Alternative 1</w:t>
      </w:r>
    </w:p>
    <w:p>
      <w:r>
        <w:t>בעמיו</w:t>
      </w:r>
    </w:p>
    <w:p>
      <w:r>
        <w:t>Rating: None</w:t>
      </w:r>
    </w:p>
    <w:p>
      <w:pPr>
        <w:pStyle w:val="Heading3"/>
      </w:pPr>
      <w:r>
        <w:t>Alternative 2</w:t>
      </w:r>
    </w:p>
    <w:p>
      <w:r>
        <w:t>None</w:t>
      </w:r>
    </w:p>
    <w:p>
      <w:r>
        <w:t>Rating: None</w:t>
      </w:r>
    </w:p>
    <w:p>
      <w:pPr>
        <w:pStyle w:val="Heading2"/>
      </w:pPr>
      <w:r>
        <w:t>[[@BibleBHS:LEV 21:6]][[BibleBHS:LEV 21:6]]</w:t>
      </w:r>
    </w:p>
    <w:p>
      <w:r>
        <w:rPr>
          <w:b/>
        </w:rPr>
        <w:t>Remark:</w:t>
      </w:r>
      <w:r>
        <w:t xml:space="preserve"> </w:t>
      </w:r>
      <w:r>
        <w:t>None</w:t>
      </w:r>
    </w:p>
    <w:p>
      <w:r>
        <w:rPr>
          <w:b/>
        </w:rPr>
        <w:t>Suggestion:</w:t>
      </w:r>
      <w:r>
        <w:t xml:space="preserve"> </w:t>
      </w:r>
      <w:r>
        <w:t>and they shall be (in a state of) holiness</w:t>
      </w:r>
    </w:p>
    <w:p>
      <w:pPr>
        <w:pStyle w:val="Heading3"/>
      </w:pPr>
      <w:r>
        <w:t>Alternative 1</w:t>
      </w:r>
    </w:p>
    <w:p>
      <w:r>
        <w:t>והיו קדש</w:t>
      </w:r>
    </w:p>
    <w:p>
      <w:r>
        <w:t>Rating: A</w:t>
      </w:r>
    </w:p>
    <w:p>
      <w:pPr>
        <w:pStyle w:val="ListBullet"/>
      </w:pPr>
      <w:r>
        <w:t>BJ:</w:t>
      </w:r>
      <w:r>
        <w:rPr>
          <w:i/>
        </w:rPr>
        <w:t xml:space="preserve"> et ils doivent être en état de sainteté</w:t>
      </w:r>
    </w:p>
    <w:p>
      <w:pPr>
        <w:pStyle w:val="Heading3"/>
      </w:pPr>
      <w:r>
        <w:t>Alternative 2</w:t>
      </w:r>
    </w:p>
    <w:p>
      <w:r>
        <w:t>והיו קדשים</w:t>
      </w:r>
    </w:p>
    <w:p>
      <w:r>
        <w:t>Rating: None</w:t>
      </w:r>
    </w:p>
    <w:p>
      <w:pPr>
        <w:pStyle w:val="ListBullet"/>
      </w:pPr>
      <w:r>
        <w:t>RSV:</w:t>
      </w:r>
      <w:r>
        <w:rPr>
          <w:i/>
        </w:rPr>
        <w:t xml:space="preserve"> therefore they shall be holy</w:t>
      </w:r>
    </w:p>
    <w:p>
      <w:pPr>
        <w:pStyle w:val="ListBullet"/>
      </w:pPr>
      <w:r>
        <w:t>NEB:</w:t>
      </w:r>
      <w:r>
        <w:rPr>
          <w:i/>
        </w:rPr>
        <w:t xml:space="preserve"> and they shall be holy</w:t>
      </w:r>
    </w:p>
    <w:p>
      <w:pPr>
        <w:pStyle w:val="ListBullet"/>
      </w:pPr>
      <w:r>
        <w:t>LUT:</w:t>
      </w:r>
      <w:r>
        <w:rPr>
          <w:i/>
        </w:rPr>
        <w:t xml:space="preserve"> darum sollen sie heilig sein</w:t>
      </w:r>
    </w:p>
    <w:p>
      <w:r>
        <w:t>Factors: 4, 6</w:t>
      </w:r>
    </w:p>
    <w:p>
      <w:pPr>
        <w:pStyle w:val="Heading2"/>
      </w:pPr>
      <w:r>
        <w:t>[[@BibleBHS:LEV 21:8]][[BibleBHS:LEV 21:8]]</w:t>
      </w:r>
    </w:p>
    <w:p>
      <w:r>
        <w:rPr>
          <w:b/>
        </w:rPr>
        <w:t>Remark:</w:t>
      </w:r>
      <w:r>
        <w:t xml:space="preserve"> </w:t>
      </w:r>
      <w:r>
        <w:t>None</w:t>
      </w:r>
    </w:p>
    <w:p>
      <w:r>
        <w:rPr>
          <w:b/>
        </w:rPr>
        <w:t>Suggestion:</w:t>
      </w:r>
      <w:r>
        <w:t xml:space="preserve"> </w:t>
      </w:r>
      <w:r>
        <w:t>(I. ...) who sanctify you</w:t>
      </w:r>
    </w:p>
    <w:p>
      <w:pPr>
        <w:pStyle w:val="Heading3"/>
      </w:pPr>
      <w:r>
        <w:t>Alternative 1</w:t>
      </w:r>
    </w:p>
    <w:p>
      <w:r>
        <w:t>מקדשכם</w:t>
      </w:r>
    </w:p>
    <w:p>
      <w:r>
        <w:t>Rating: C</w:t>
      </w:r>
    </w:p>
    <w:p>
      <w:pPr>
        <w:pStyle w:val="ListBullet"/>
      </w:pPr>
      <w:r>
        <w:t>RSV:</w:t>
      </w:r>
      <w:r>
        <w:rPr>
          <w:i/>
        </w:rPr>
        <w:t xml:space="preserve"> (I ...) who sanctiiy you</w:t>
      </w:r>
    </w:p>
    <w:p>
      <w:pPr>
        <w:pStyle w:val="ListBullet"/>
      </w:pPr>
      <w:r>
        <w:t>BJ:</w:t>
      </w:r>
      <w:r>
        <w:rPr>
          <w:i/>
        </w:rPr>
        <w:t xml:space="preserve"> (moi) qui vous sanctifie</w:t>
      </w:r>
    </w:p>
    <w:p>
      <w:pPr>
        <w:pStyle w:val="ListBullet"/>
      </w:pPr>
      <w:r>
        <w:t>LUT:</w:t>
      </w:r>
      <w:r>
        <w:rPr>
          <w:i/>
        </w:rPr>
        <w:t xml:space="preserve"> (ich ... der HERR) der euch heiligt</w:t>
      </w:r>
    </w:p>
    <w:p>
      <w:pPr>
        <w:pStyle w:val="Heading3"/>
      </w:pPr>
      <w:r>
        <w:t>Alternative 2</w:t>
      </w:r>
    </w:p>
    <w:p>
      <w:r>
        <w:t>מקדשם</w:t>
      </w:r>
    </w:p>
    <w:p>
      <w:r>
        <w:t>Rating: None</w:t>
      </w:r>
    </w:p>
    <w:p>
      <w:pPr>
        <w:pStyle w:val="ListBullet"/>
      </w:pPr>
      <w:r>
        <w:t>NEB:</w:t>
      </w:r>
      <w:r>
        <w:rPr>
          <w:i/>
        </w:rPr>
        <w:t xml:space="preserve"> *(I) who hallow them</w:t>
      </w:r>
    </w:p>
    <w:p>
      <w:r>
        <w:t>Factors: 5, 4</w:t>
      </w:r>
    </w:p>
    <w:p>
      <w:pPr>
        <w:pStyle w:val="Heading2"/>
      </w:pPr>
      <w:r>
        <w:t>[[@BibleBHS:LEV 21:14]][[BibleBHS:LEV 21:14]]</w:t>
      </w:r>
    </w:p>
    <w:p>
      <w:r>
        <w:rPr>
          <w:b/>
        </w:rPr>
        <w:t>Remark:</w:t>
      </w:r>
      <w:r>
        <w:t xml:space="preserve"> </w:t>
      </w:r>
      <w:r>
        <w:t>See Lev. 19.16</w:t>
      </w:r>
    </w:p>
    <w:p>
      <w:r>
        <w:rPr>
          <w:b/>
        </w:rPr>
        <w:t>Suggestion:</w:t>
      </w:r>
      <w:r>
        <w:t xml:space="preserve"> </w:t>
      </w:r>
      <w:r/>
    </w:p>
    <w:p>
      <w:pPr>
        <w:pStyle w:val="Heading3"/>
      </w:pPr>
      <w:r>
        <w:t>Alternative 1</w:t>
      </w:r>
    </w:p>
    <w:p>
      <w:r>
        <w:t>מעמיו</w:t>
      </w:r>
    </w:p>
    <w:p>
      <w:r>
        <w:t>Rating: None</w:t>
      </w:r>
    </w:p>
    <w:p>
      <w:pPr>
        <w:pStyle w:val="Heading3"/>
      </w:pPr>
      <w:r>
        <w:t>Alternative 2</w:t>
      </w:r>
    </w:p>
    <w:p>
      <w:r>
        <w:t>None</w:t>
      </w:r>
    </w:p>
    <w:p>
      <w:r>
        <w:t>Rating: None</w:t>
      </w:r>
    </w:p>
    <w:p>
      <w:pPr>
        <w:pStyle w:val="Heading2"/>
      </w:pPr>
      <w:r>
        <w:t>[[@BibleBHS:LEV 22:11]][[BibleBHS:LEV 22:11]]</w:t>
      </w:r>
    </w:p>
    <w:p>
      <w:r>
        <w:rPr>
          <w:b/>
        </w:rPr>
        <w:t>Remark:</w:t>
      </w:r>
      <w:r>
        <w:t xml:space="preserve"> </w:t>
      </w:r>
      <w:r>
        <w:t>None</w:t>
      </w:r>
    </w:p>
    <w:p>
      <w:r>
        <w:rPr>
          <w:b/>
        </w:rPr>
        <w:t>Suggestion:</w:t>
      </w:r>
      <w:r>
        <w:t xml:space="preserve"> </w:t>
      </w:r>
      <w:r>
        <w:t>and one who is born in his house</w:t>
      </w:r>
    </w:p>
    <w:p>
      <w:pPr>
        <w:pStyle w:val="Heading3"/>
      </w:pPr>
      <w:r>
        <w:t>Alternative 1</w:t>
      </w:r>
    </w:p>
    <w:p>
      <w:r>
        <w:t>ויליד ביתו</w:t>
      </w:r>
    </w:p>
    <w:p>
      <w:r>
        <w:t>Rating: B</w:t>
      </w:r>
    </w:p>
    <w:p>
      <w:pPr>
        <w:pStyle w:val="ListBullet"/>
      </w:pPr>
      <w:r>
        <w:t>BJ:</w:t>
      </w:r>
      <w:r>
        <w:rPr>
          <w:i/>
        </w:rPr>
        <w:t xml:space="preserve"> celui qui est né dans sa maison</w:t>
      </w:r>
    </w:p>
    <w:p>
      <w:pPr>
        <w:pStyle w:val="ListBullet"/>
      </w:pPr>
      <w:r>
        <w:t>LUT:</w:t>
      </w:r>
      <w:r>
        <w:rPr>
          <w:i/>
        </w:rPr>
        <w:t xml:space="preserve"> der ihm in seinem Hause geboren wird</w:t>
      </w:r>
    </w:p>
    <w:p>
      <w:pPr>
        <w:pStyle w:val="Heading3"/>
      </w:pPr>
      <w:r>
        <w:t>Alternative 2</w:t>
      </w:r>
    </w:p>
    <w:p>
      <w:r>
        <w:t>וילידי ביתו</w:t>
      </w:r>
    </w:p>
    <w:p>
      <w:r>
        <w:t>Rating: None</w:t>
      </w:r>
    </w:p>
    <w:p>
      <w:pPr>
        <w:pStyle w:val="ListBullet"/>
      </w:pPr>
      <w:r>
        <w:t>RSV:</w:t>
      </w:r>
      <w:r>
        <w:rPr>
          <w:i/>
        </w:rPr>
        <w:t xml:space="preserve"> and those that are born in his house</w:t>
      </w:r>
    </w:p>
    <w:p>
      <w:pPr>
        <w:pStyle w:val="ListBullet"/>
      </w:pPr>
      <w:r>
        <w:t>NEB:</w:t>
      </w:r>
      <w:r>
        <w:rPr>
          <w:i/>
        </w:rPr>
        <w:t xml:space="preserve"> and slaves born in his household</w:t>
      </w:r>
    </w:p>
    <w:p>
      <w:r>
        <w:t>Factors: 5, 4</w:t>
      </w:r>
    </w:p>
    <w:p>
      <w:pPr>
        <w:pStyle w:val="Heading2"/>
      </w:pPr>
      <w:r>
        <w:t>[[BibleBHS:LEV 22:11]]</w:t>
      </w:r>
    </w:p>
    <w:p>
      <w:r>
        <w:rPr>
          <w:b/>
        </w:rPr>
        <w:t>Remark:</w:t>
      </w:r>
      <w:r>
        <w:t xml:space="preserve"> </w:t>
      </w:r>
      <w:r>
        <w:t>None</w:t>
      </w:r>
    </w:p>
    <w:p>
      <w:r>
        <w:rPr>
          <w:b/>
        </w:rPr>
        <w:t>Suggestion:</w:t>
      </w:r>
      <w:r>
        <w:t xml:space="preserve"> </w:t>
      </w:r>
      <w:r>
        <w:t>they may eat of his bread</w:t>
      </w:r>
    </w:p>
    <w:p>
      <w:pPr>
        <w:pStyle w:val="Heading3"/>
      </w:pPr>
      <w:r>
        <w:t>Alternative 1</w:t>
      </w:r>
    </w:p>
    <w:p>
      <w:r>
        <w:t>הם יאכלו בלחמו</w:t>
      </w:r>
    </w:p>
    <w:p>
      <w:r>
        <w:t>Rating: A</w:t>
      </w:r>
    </w:p>
    <w:p>
      <w:pPr>
        <w:pStyle w:val="ListBullet"/>
      </w:pPr>
      <w:r>
        <w:t>RSV:</w:t>
      </w:r>
      <w:r>
        <w:rPr>
          <w:i/>
        </w:rPr>
        <w:t xml:space="preserve"> (those ...) may eat of his food</w:t>
      </w:r>
    </w:p>
    <w:p>
      <w:pPr>
        <w:pStyle w:val="ListBullet"/>
      </w:pPr>
      <w:r>
        <w:t>NEB:</w:t>
      </w:r>
      <w:r>
        <w:rPr>
          <w:i/>
        </w:rPr>
        <w:t xml:space="preserve"> (slaves ...) may also share his food</w:t>
      </w:r>
    </w:p>
    <w:p>
      <w:pPr>
        <w:pStyle w:val="ListBullet"/>
      </w:pPr>
      <w:r>
        <w:t>BJ:</w:t>
      </w:r>
      <w:r>
        <w:rPr>
          <w:i/>
        </w:rPr>
        <w:t xml:space="preserve"> ils mangent en effet sa propre nourriture</w:t>
      </w:r>
    </w:p>
    <w:p>
      <w:pPr>
        <w:pStyle w:val="Heading3"/>
      </w:pPr>
      <w:r>
        <w:t>Alternative 2</w:t>
      </w:r>
    </w:p>
    <w:p>
      <w:r>
        <w:t>[הוא יאכל בלחמו]</w:t>
      </w:r>
    </w:p>
    <w:p>
      <w:r>
        <w:t>Rating: None</w:t>
      </w:r>
    </w:p>
    <w:p>
      <w:pPr>
        <w:pStyle w:val="ListBullet"/>
      </w:pPr>
      <w:r>
        <w:t>LUT:</w:t>
      </w:r>
      <w:r>
        <w:rPr>
          <w:i/>
        </w:rPr>
        <w:t xml:space="preserve"> der darf auch von seiner Speise essen</w:t>
      </w:r>
    </w:p>
    <w:p>
      <w:r>
        <w:t>Factors: 14</w:t>
      </w:r>
    </w:p>
    <w:p>
      <w:pPr>
        <w:pStyle w:val="Heading2"/>
      </w:pPr>
      <w:r>
        <w:t>[[@BibleBHS:LEV 22:18]][[BibleBHS:LEV 22:18]]</w:t>
      </w:r>
    </w:p>
    <w:p>
      <w:r>
        <w:rPr>
          <w:b/>
        </w:rPr>
        <w:t>Remark:</w:t>
      </w:r>
      <w:r>
        <w:t xml:space="preserve"> </w:t>
      </w:r>
      <w:r>
        <w:t>None</w:t>
      </w:r>
    </w:p>
    <w:p>
      <w:r>
        <w:rPr>
          <w:b/>
        </w:rPr>
        <w:t>Suggestion:</w:t>
      </w:r>
      <w:r>
        <w:t xml:space="preserve"> </w:t>
      </w:r>
      <w:r>
        <w:t>and from every sojourner who sojourns in Israel</w:t>
      </w:r>
    </w:p>
    <w:p>
      <w:pPr>
        <w:pStyle w:val="Heading3"/>
      </w:pPr>
      <w:r>
        <w:t>Alternative 1</w:t>
      </w:r>
    </w:p>
    <w:p>
      <w:r>
        <w:t>ומן־הגר בישראל</w:t>
      </w:r>
    </w:p>
    <w:p>
      <w:r>
        <w:t>Rating: None</w:t>
      </w:r>
    </w:p>
    <w:p>
      <w:pPr>
        <w:pStyle w:val="ListBullet"/>
      </w:pPr>
      <w:r>
        <w:t>RSV:</w:t>
      </w:r>
      <w:r>
        <w:rPr>
          <w:i/>
        </w:rPr>
        <w:t xml:space="preserve"> (any one ...) or of the sojourners in Israël</w:t>
      </w:r>
    </w:p>
    <w:p>
      <w:pPr>
        <w:pStyle w:val="ListBullet"/>
      </w:pPr>
      <w:r>
        <w:t>NEB:</w:t>
      </w:r>
      <w:r>
        <w:rPr>
          <w:i/>
        </w:rPr>
        <w:t xml:space="preserve"> or any alien in Israel</w:t>
      </w:r>
    </w:p>
    <w:p>
      <w:pPr>
        <w:pStyle w:val="ListBullet"/>
      </w:pPr>
      <w:r>
        <w:t>BJ:</w:t>
      </w:r>
      <w:r>
        <w:rPr>
          <w:i/>
        </w:rPr>
        <w:t xml:space="preserve"> (1e éd.) ou résidant en Israël</w:t>
      </w:r>
    </w:p>
    <w:p>
      <w:pPr>
        <w:pStyle w:val="ListBullet"/>
      </w:pPr>
      <w:r>
        <w:t>LUT:</w:t>
      </w:r>
      <w:r>
        <w:rPr>
          <w:i/>
        </w:rPr>
        <w:t xml:space="preserve"> oder von den Fremdlingen in Israel</w:t>
      </w:r>
    </w:p>
    <w:p>
      <w:r>
        <w:t>Factors: 10</w:t>
      </w:r>
    </w:p>
    <w:p>
      <w:pPr>
        <w:pStyle w:val="Heading3"/>
      </w:pPr>
      <w:r>
        <w:t>Alternative 2</w:t>
      </w:r>
    </w:p>
    <w:p>
      <w:r>
        <w:t>ומן־הגר הגר בישראל</w:t>
      </w:r>
    </w:p>
    <w:p>
      <w:r>
        <w:t>Rating: B</w:t>
      </w:r>
    </w:p>
    <w:p>
      <w:pPr>
        <w:pStyle w:val="ListBullet"/>
      </w:pPr>
      <w:r>
        <w:t>BJ:</w:t>
      </w:r>
      <w:r>
        <w:rPr>
          <w:i/>
        </w:rPr>
        <w:t xml:space="preserve"> (2e éd.) ou tout étranger résidant en Israël</w:t>
      </w:r>
    </w:p>
    <w:p>
      <w:pPr>
        <w:pStyle w:val="Heading2"/>
      </w:pPr>
      <w:r>
        <w:t>[[@BibleBHS:LEV 23:3]][[BibleBHS:LEV 23:3]]</w:t>
      </w:r>
    </w:p>
    <w:p>
      <w:r>
        <w:rPr>
          <w:b/>
        </w:rPr>
        <w:t>Remark:</w:t>
      </w:r>
      <w:r>
        <w:t xml:space="preserve"> </w:t>
      </w:r>
      <w:r>
        <w:t>None</w:t>
      </w:r>
    </w:p>
    <w:p>
      <w:r>
        <w:rPr>
          <w:b/>
        </w:rPr>
        <w:t>Suggestion:</w:t>
      </w:r>
      <w:r>
        <w:t xml:space="preserve"> </w:t>
      </w:r>
      <w:r>
        <w:t>the work may be done</w:t>
      </w:r>
    </w:p>
    <w:p>
      <w:pPr>
        <w:pStyle w:val="Heading3"/>
      </w:pPr>
      <w:r>
        <w:t>Alternative 1</w:t>
      </w:r>
    </w:p>
    <w:p>
      <w:r>
        <w:t>תֵּעָשֶׂה מלאכה</w:t>
      </w:r>
    </w:p>
    <w:p>
      <w:r>
        <w:t>Rating: B</w:t>
      </w:r>
    </w:p>
    <w:p>
      <w:pPr>
        <w:pStyle w:val="ListBullet"/>
      </w:pPr>
      <w:r>
        <w:t>RSV:</w:t>
      </w:r>
      <w:r>
        <w:rPr>
          <w:i/>
        </w:rPr>
        <w:t xml:space="preserve"> shall work be done</w:t>
      </w:r>
    </w:p>
    <w:p>
      <w:pPr>
        <w:pStyle w:val="ListBullet"/>
      </w:pPr>
      <w:r>
        <w:t>NEB:</w:t>
      </w:r>
      <w:r>
        <w:rPr>
          <w:i/>
        </w:rPr>
        <w:t xml:space="preserve"> work may be done</w:t>
      </w:r>
    </w:p>
    <w:p>
      <w:pPr>
        <w:pStyle w:val="ListBullet"/>
      </w:pPr>
      <w:r>
        <w:t>BJ:</w:t>
      </w:r>
      <w:r>
        <w:rPr>
          <w:i/>
        </w:rPr>
        <w:t xml:space="preserve"> on travaillera</w:t>
      </w:r>
    </w:p>
    <w:p>
      <w:pPr>
        <w:pStyle w:val="Heading3"/>
      </w:pPr>
      <w:r>
        <w:t>Alternative 2</w:t>
      </w:r>
    </w:p>
    <w:p>
      <w:r>
        <w:t>[תַּעֲשֶׂה מלאכה]</w:t>
      </w:r>
    </w:p>
    <w:p>
      <w:r>
        <w:t>Rating: None</w:t>
      </w:r>
    </w:p>
    <w:p>
      <w:pPr>
        <w:pStyle w:val="ListBullet"/>
      </w:pPr>
      <w:r>
        <w:t>LUT:</w:t>
      </w:r>
      <w:r>
        <w:rPr>
          <w:i/>
        </w:rPr>
        <w:t xml:space="preserve"> sollst du arbeiten</w:t>
      </w:r>
    </w:p>
    <w:p>
      <w:r>
        <w:t>Factors: 4</w:t>
      </w:r>
    </w:p>
    <w:p>
      <w:pPr>
        <w:pStyle w:val="Heading2"/>
      </w:pPr>
      <w:r>
        <w:t>[[@BibleBHS:LEV 23:17]][[BibleBHS:LEV 23:17]]</w:t>
      </w:r>
    </w:p>
    <w:p>
      <w:r>
        <w:rPr>
          <w:b/>
        </w:rPr>
        <w:t>Remark:</w:t>
      </w:r>
      <w:r>
        <w:t xml:space="preserve"> </w:t>
      </w:r>
      <w:r>
        <w:t>שתים, "two" is in apposition "you shall bring bread as a wave offering: two (loaves) and of two tenths of fine flour they shall be".</w:t>
      </w:r>
    </w:p>
    <w:p>
      <w:r>
        <w:rPr>
          <w:b/>
        </w:rPr>
        <w:t>Suggestion:</w:t>
      </w:r>
      <w:r>
        <w:t xml:space="preserve"> </w:t>
      </w:r>
      <w:r>
        <w:t>two (see Remark)</w:t>
      </w:r>
    </w:p>
    <w:p>
      <w:pPr>
        <w:pStyle w:val="Heading3"/>
      </w:pPr>
      <w:r>
        <w:t>Alternative 1</w:t>
      </w:r>
    </w:p>
    <w:p>
      <w:r>
        <w:t>שתים</w:t>
      </w:r>
    </w:p>
    <w:p>
      <w:r>
        <w:t>Rating: B</w:t>
      </w:r>
    </w:p>
    <w:p>
      <w:pPr>
        <w:pStyle w:val="ListBullet"/>
      </w:pPr>
      <w:r>
        <w:t>BJ:</w:t>
      </w:r>
      <w:r>
        <w:rPr>
          <w:i/>
        </w:rPr>
        <w:t xml:space="preserve"> en deux parts</w:t>
      </w:r>
    </w:p>
    <w:p>
      <w:pPr>
        <w:pStyle w:val="ListBullet"/>
      </w:pPr>
      <w:r>
        <w:t>LUT:</w:t>
      </w:r>
      <w:r>
        <w:rPr>
          <w:i/>
        </w:rPr>
        <w:t xml:space="preserve"> zwei (Brote)</w:t>
      </w:r>
    </w:p>
    <w:p>
      <w:pPr>
        <w:pStyle w:val="Heading3"/>
      </w:pPr>
      <w:r>
        <w:t>Alternative 2</w:t>
      </w:r>
    </w:p>
    <w:p>
      <w:r>
        <w:t>שתים חלות</w:t>
      </w:r>
    </w:p>
    <w:p>
      <w:r>
        <w:t>Rating: None</w:t>
      </w:r>
    </w:p>
    <w:p>
      <w:pPr>
        <w:pStyle w:val="ListBullet"/>
      </w:pPr>
      <w:r>
        <w:t>RSV:</w:t>
      </w:r>
      <w:r>
        <w:rPr>
          <w:i/>
        </w:rPr>
        <w:t xml:space="preserve"> two loaves</w:t>
      </w:r>
    </w:p>
    <w:p>
      <w:pPr>
        <w:pStyle w:val="ListBullet"/>
      </w:pPr>
      <w:r>
        <w:t>NEB:</w:t>
      </w:r>
      <w:r>
        <w:rPr>
          <w:i/>
        </w:rPr>
        <w:t xml:space="preserve"> two loaves</w:t>
      </w:r>
    </w:p>
    <w:p>
      <w:r>
        <w:t>Factors: 4</w:t>
      </w:r>
    </w:p>
    <w:p>
      <w:pPr>
        <w:pStyle w:val="Heading2"/>
      </w:pPr>
      <w:r>
        <w:t>[[@BibleBHS:LEV 23:21]][[BibleBHS:LEV 23:21]]</w:t>
      </w:r>
    </w:p>
    <w:p>
      <w:r>
        <w:rPr>
          <w:b/>
        </w:rPr>
        <w:t>Remark:</w:t>
      </w:r>
      <w:r>
        <w:t xml:space="preserve"> </w:t>
      </w:r>
      <w:r>
        <w:t>None</w:t>
      </w:r>
    </w:p>
    <w:p>
      <w:r>
        <w:rPr>
          <w:b/>
        </w:rPr>
        <w:t>Suggestion:</w:t>
      </w:r>
      <w:r>
        <w:t xml:space="preserve"> </w:t>
      </w:r>
      <w:r>
        <w:t>and you shall make this very day a convocation: it shall be a holy convocation for you</w:t>
      </w:r>
    </w:p>
    <w:p>
      <w:pPr>
        <w:pStyle w:val="Heading3"/>
      </w:pPr>
      <w:r>
        <w:t>Alternative 1</w:t>
      </w:r>
    </w:p>
    <w:p>
      <w:r>
        <w:t>וקראתם בעצם היום הזה מקרא־קדש יהיה לכם</w:t>
      </w:r>
    </w:p>
    <w:p>
      <w:r>
        <w:t>Rating: A</w:t>
      </w:r>
    </w:p>
    <w:p>
      <w:pPr>
        <w:pStyle w:val="ListBullet"/>
      </w:pPr>
      <w:r>
        <w:t>RSV:</w:t>
      </w:r>
      <w:r>
        <w:rPr>
          <w:i/>
        </w:rPr>
        <w:t xml:space="preserve"> and you shall make proclamation on the same day; you shall hold a holy convocation</w:t>
      </w:r>
    </w:p>
    <w:p>
      <w:pPr>
        <w:pStyle w:val="ListBullet"/>
      </w:pPr>
      <w:r>
        <w:t>NEB:</w:t>
      </w:r>
      <w:r>
        <w:rPr>
          <w:i/>
        </w:rPr>
        <w:t xml:space="preserve"> on that same day you shall proclaim a sacred assembly for yourselves</w:t>
      </w:r>
    </w:p>
    <w:p>
      <w:pPr>
        <w:pStyle w:val="ListBullet"/>
      </w:pPr>
      <w:r>
        <w:t>BJ:</w:t>
      </w:r>
      <w:r>
        <w:rPr>
          <w:i/>
        </w:rPr>
        <w:t xml:space="preserve"> ce même jour vous ferez une convocation; ce sera pour vous une convocation sacrée</w:t>
      </w:r>
    </w:p>
    <w:p>
      <w:pPr>
        <w:pStyle w:val="Heading3"/>
      </w:pPr>
      <w:r>
        <w:t>Alternative 2</w:t>
      </w:r>
    </w:p>
    <w:p>
      <w:r>
        <w:t>[וקראתם בעצם היום הזה מקרא קדש]</w:t>
      </w:r>
    </w:p>
    <w:p>
      <w:r>
        <w:t>Rating: None</w:t>
      </w:r>
    </w:p>
    <w:p>
      <w:pPr>
        <w:pStyle w:val="ListBullet"/>
      </w:pPr>
      <w:r>
        <w:t>LUT:</w:t>
      </w:r>
      <w:r>
        <w:rPr>
          <w:i/>
        </w:rPr>
        <w:t xml:space="preserve"> und ihr sollt an diesem Tag eine heilige Versammlung ausrufen</w:t>
      </w:r>
    </w:p>
    <w:p>
      <w:r>
        <w:t>Factors: 6, 4</w:t>
      </w:r>
    </w:p>
    <w:p>
      <w:pPr>
        <w:pStyle w:val="Heading2"/>
      </w:pPr>
      <w:r>
        <w:t>[[@BibleBHS:LEV 23:29]][[BibleBHS:LEV 23:29]]</w:t>
      </w:r>
    </w:p>
    <w:p>
      <w:r>
        <w:rPr>
          <w:b/>
        </w:rPr>
        <w:t>Remark:</w:t>
      </w:r>
      <w:r>
        <w:t xml:space="preserve"> </w:t>
      </w:r>
      <w:r>
        <w:t>See Lev. 19.16</w:t>
      </w:r>
    </w:p>
    <w:p>
      <w:r>
        <w:rPr>
          <w:b/>
        </w:rPr>
        <w:t>Suggestion:</w:t>
      </w:r>
      <w:r>
        <w:t xml:space="preserve"> </w:t>
      </w:r>
      <w:r/>
    </w:p>
    <w:p>
      <w:pPr>
        <w:pStyle w:val="Heading3"/>
      </w:pPr>
      <w:r>
        <w:t>Alternative 1</w:t>
      </w:r>
    </w:p>
    <w:p>
      <w:r>
        <w:t>מעמיה</w:t>
      </w:r>
    </w:p>
    <w:p>
      <w:r>
        <w:t>Rating: None</w:t>
      </w:r>
    </w:p>
    <w:p>
      <w:pPr>
        <w:pStyle w:val="Heading3"/>
      </w:pPr>
      <w:r>
        <w:t>Alternative 2</w:t>
      </w:r>
    </w:p>
    <w:p>
      <w:r>
        <w:t>None</w:t>
      </w:r>
    </w:p>
    <w:p>
      <w:r>
        <w:t>Rating: None</w:t>
      </w:r>
    </w:p>
    <w:p>
      <w:pPr>
        <w:pStyle w:val="Heading2"/>
      </w:pPr>
      <w:r>
        <w:t>[[@BibleBHS:LEV 24:7]][[BibleBHS:LEV 24:7]]</w:t>
      </w:r>
    </w:p>
    <w:p>
      <w:r>
        <w:rPr>
          <w:b/>
        </w:rPr>
        <w:t>Remark:</w:t>
      </w:r>
      <w:r>
        <w:t xml:space="preserve"> </w:t>
      </w:r>
      <w:r>
        <w:t>Distributive singular.</w:t>
      </w:r>
    </w:p>
    <w:p>
      <w:r>
        <w:rPr>
          <w:b/>
        </w:rPr>
        <w:t>Suggestion:</w:t>
      </w:r>
      <w:r>
        <w:t xml:space="preserve"> </w:t>
      </w:r>
      <w:r>
        <w:t>on each row</w:t>
      </w:r>
    </w:p>
    <w:p>
      <w:pPr>
        <w:pStyle w:val="Heading3"/>
      </w:pPr>
      <w:r>
        <w:t>Alternative 1</w:t>
      </w:r>
    </w:p>
    <w:p>
      <w:r>
        <w:t>על־המערכת</w:t>
      </w:r>
    </w:p>
    <w:p>
      <w:r>
        <w:t>Rating: A</w:t>
      </w:r>
    </w:p>
    <w:p>
      <w:pPr>
        <w:pStyle w:val="ListBullet"/>
      </w:pPr>
      <w:r>
        <w:t>RSV:</w:t>
      </w:r>
      <w:r>
        <w:rPr>
          <w:i/>
        </w:rPr>
        <w:t xml:space="preserve"> with each row</w:t>
      </w:r>
    </w:p>
    <w:p>
      <w:pPr>
        <w:pStyle w:val="ListBullet"/>
      </w:pPr>
      <w:r>
        <w:t>BJ:</w:t>
      </w:r>
      <w:r>
        <w:rPr>
          <w:i/>
        </w:rPr>
        <w:t xml:space="preserve"> sur chaque rangée</w:t>
      </w:r>
    </w:p>
    <w:p>
      <w:pPr>
        <w:pStyle w:val="Heading3"/>
      </w:pPr>
      <w:r>
        <w:t>Alternative 2</w:t>
      </w:r>
    </w:p>
    <w:p>
      <w:r>
        <w:t>על־המערכות</w:t>
      </w:r>
    </w:p>
    <w:p>
      <w:r>
        <w:t>Rating: None</w:t>
      </w:r>
    </w:p>
    <w:p>
      <w:pPr>
        <w:pStyle w:val="ListBullet"/>
      </w:pPr>
      <w:r>
        <w:t>NEB:</w:t>
      </w:r>
      <w:r>
        <w:rPr>
          <w:i/>
        </w:rPr>
        <w:t xml:space="preserve"> *on the rows</w:t>
      </w:r>
    </w:p>
    <w:p>
      <w:pPr>
        <w:pStyle w:val="ListBullet"/>
      </w:pPr>
      <w:r>
        <w:t>LUT:</w:t>
      </w:r>
      <w:r>
        <w:rPr>
          <w:i/>
        </w:rPr>
        <w:t xml:space="preserve"> auf sie (d.h. auf die Reihen, siehe vs. 6)</w:t>
      </w:r>
    </w:p>
    <w:p>
      <w:r>
        <w:t>Factors: 5, 4</w:t>
      </w:r>
    </w:p>
    <w:p>
      <w:pPr>
        <w:pStyle w:val="Heading2"/>
      </w:pPr>
      <w:r>
        <w:t>[[@BibleBHS:LEV 24:11]][[BibleBHS:LEV 24:11]]</w:t>
      </w:r>
    </w:p>
    <w:p>
      <w:r>
        <w:rPr>
          <w:b/>
        </w:rPr>
        <w:t>Remark:</w:t>
      </w:r>
      <w:r>
        <w:t xml:space="preserve"> </w:t>
      </w:r>
      <w:r>
        <w:t>None</w:t>
      </w:r>
    </w:p>
    <w:p>
      <w:r>
        <w:rPr>
          <w:b/>
        </w:rPr>
        <w:t>Suggestion:</w:t>
      </w:r>
      <w:r>
        <w:t xml:space="preserve"> </w:t>
      </w:r>
      <w:r>
        <w:t>the name</w:t>
      </w:r>
    </w:p>
    <w:p>
      <w:pPr>
        <w:pStyle w:val="Heading3"/>
      </w:pPr>
      <w:r>
        <w:t>Alternative 1</w:t>
      </w:r>
    </w:p>
    <w:p>
      <w:r>
        <w:t>את־השם</w:t>
      </w:r>
    </w:p>
    <w:p>
      <w:r>
        <w:t>Rating: A</w:t>
      </w:r>
    </w:p>
    <w:p>
      <w:pPr>
        <w:pStyle w:val="ListBullet"/>
      </w:pPr>
      <w:r>
        <w:t>RSV:</w:t>
      </w:r>
      <w:r>
        <w:rPr>
          <w:i/>
        </w:rPr>
        <w:t xml:space="preserve"> the Name</w:t>
      </w:r>
    </w:p>
    <w:p>
      <w:pPr>
        <w:pStyle w:val="ListBullet"/>
      </w:pPr>
      <w:r>
        <w:t>NEB:</w:t>
      </w:r>
      <w:r>
        <w:rPr>
          <w:i/>
        </w:rPr>
        <w:t xml:space="preserve"> the Holy Name</w:t>
      </w:r>
    </w:p>
    <w:p>
      <w:pPr>
        <w:pStyle w:val="ListBullet"/>
      </w:pPr>
      <w:r>
        <w:t>BJ:</w:t>
      </w:r>
      <w:r>
        <w:rPr>
          <w:i/>
        </w:rPr>
        <w:t xml:space="preserve"> le Nom</w:t>
      </w:r>
    </w:p>
    <w:p>
      <w:pPr>
        <w:pStyle w:val="Heading3"/>
      </w:pPr>
      <w:r>
        <w:t>Alternative 2</w:t>
      </w:r>
    </w:p>
    <w:p>
      <w:r>
        <w:t>[שם יהוה]</w:t>
      </w:r>
    </w:p>
    <w:p>
      <w:r>
        <w:t>Rating: None</w:t>
      </w:r>
    </w:p>
    <w:p>
      <w:pPr>
        <w:pStyle w:val="ListBullet"/>
      </w:pPr>
      <w:r>
        <w:t>LUT:</w:t>
      </w:r>
      <w:r>
        <w:rPr>
          <w:i/>
        </w:rPr>
        <w:t xml:space="preserve"> den Namen des HERRN</w:t>
      </w:r>
    </w:p>
    <w:p>
      <w:r>
        <w:t>Factors: 14</w:t>
      </w:r>
    </w:p>
    <w:p>
      <w:pPr>
        <w:pStyle w:val="Heading2"/>
      </w:pPr>
      <w:r>
        <w:t>[[@BibleBHS:LEV 25:6]][[BibleBHS:LEV 25:6]]</w:t>
      </w:r>
    </w:p>
    <w:p>
      <w:r>
        <w:rPr>
          <w:b/>
        </w:rPr>
        <w:t>Remark:</w:t>
      </w:r>
      <w:r>
        <w:t xml:space="preserve"> </w:t>
      </w:r>
      <w:r>
        <w:t>See Lev. 25.44</w:t>
      </w:r>
    </w:p>
    <w:p>
      <w:r>
        <w:rPr>
          <w:b/>
        </w:rPr>
        <w:t>Suggestion:</w:t>
      </w:r>
      <w:r>
        <w:t xml:space="preserve"> </w:t>
      </w:r>
      <w:r/>
    </w:p>
    <w:p>
      <w:pPr>
        <w:pStyle w:val="Heading3"/>
      </w:pPr>
      <w:r>
        <w:t>Alternative 1</w:t>
      </w:r>
    </w:p>
    <w:p>
      <w:r>
        <w:t>ולעבדך ולאמתך</w:t>
      </w:r>
    </w:p>
    <w:p>
      <w:r>
        <w:t>Rating: None</w:t>
      </w:r>
    </w:p>
    <w:p>
      <w:pPr>
        <w:pStyle w:val="Heading3"/>
      </w:pPr>
      <w:r>
        <w:t>Alternative 2</w:t>
      </w:r>
    </w:p>
    <w:p>
      <w:r>
        <w:t>None</w:t>
      </w:r>
    </w:p>
    <w:p>
      <w:r>
        <w:t>Rating: None</w:t>
      </w:r>
    </w:p>
    <w:p>
      <w:pPr>
        <w:pStyle w:val="Heading2"/>
      </w:pPr>
      <w:r>
        <w:t>[[@BibleBHS:LEV 25:14]][[BibleBHS:LEV 25:14]]</w:t>
      </w:r>
    </w:p>
    <w:p>
      <w:r>
        <w:rPr>
          <w:b/>
        </w:rPr>
        <w:t>Remark:</w:t>
      </w:r>
      <w:r>
        <w:t xml:space="preserve"> </w:t>
      </w:r>
      <w:r>
        <w:t>The word in the dative case לעמיתך, "for your fellow-countryman", appears only in the singular which has a collective meaning.</w:t>
      </w:r>
    </w:p>
    <w:p>
      <w:r>
        <w:rPr>
          <w:b/>
        </w:rPr>
        <w:t>Suggestion:</w:t>
      </w:r>
      <w:r>
        <w:t xml:space="preserve"> </w:t>
      </w:r>
      <w:r>
        <w:t>when you sell (... to your fellow-countrymen)</w:t>
      </w:r>
    </w:p>
    <w:p>
      <w:pPr>
        <w:pStyle w:val="Heading3"/>
      </w:pPr>
      <w:r>
        <w:t>Alternative 1</w:t>
      </w:r>
    </w:p>
    <w:p>
      <w:r>
        <w:t>וכי־תמכרו</w:t>
      </w:r>
    </w:p>
    <w:p>
      <w:r>
        <w:t>Rating: B</w:t>
      </w:r>
    </w:p>
    <w:p>
      <w:pPr>
        <w:pStyle w:val="ListBullet"/>
      </w:pPr>
      <w:r>
        <w:t>RSV:</w:t>
      </w:r>
      <w:r>
        <w:rPr>
          <w:i/>
        </w:rPr>
        <w:t xml:space="preserve"> and if you sell</w:t>
      </w:r>
    </w:p>
    <w:p>
      <w:pPr>
        <w:pStyle w:val="ListBullet"/>
      </w:pPr>
      <w:r>
        <w:t>NEB:</w:t>
      </w:r>
      <w:r>
        <w:rPr>
          <w:i/>
        </w:rPr>
        <w:t xml:space="preserve"> when you sell</w:t>
      </w:r>
    </w:p>
    <w:p>
      <w:pPr>
        <w:pStyle w:val="Heading3"/>
      </w:pPr>
      <w:r>
        <w:t>Alternative 2</w:t>
      </w:r>
    </w:p>
    <w:p>
      <w:r>
        <w:t>וכי־תמכר</w:t>
      </w:r>
    </w:p>
    <w:p>
      <w:r>
        <w:t>Rating: None</w:t>
      </w:r>
    </w:p>
    <w:p>
      <w:pPr>
        <w:pStyle w:val="ListBullet"/>
      </w:pPr>
      <w:r>
        <w:t>BJ:</w:t>
      </w:r>
      <w:r>
        <w:rPr>
          <w:i/>
        </w:rPr>
        <w:t xml:space="preserve"> si tu vends</w:t>
      </w:r>
    </w:p>
    <w:p>
      <w:pPr>
        <w:pStyle w:val="ListBullet"/>
      </w:pPr>
      <w:r>
        <w:t>LUT:</w:t>
      </w:r>
      <w:r>
        <w:rPr>
          <w:i/>
        </w:rPr>
        <w:t xml:space="preserve"> wenn du ... verkaufst</w:t>
      </w:r>
    </w:p>
    <w:p>
      <w:r>
        <w:t>Factors: 4</w:t>
      </w:r>
    </w:p>
    <w:p>
      <w:pPr>
        <w:pStyle w:val="Heading2"/>
      </w:pPr>
      <w:r>
        <w:t>[[@BibleBHS:LEV 25:30]][[BibleBHS:LEV 25:30]]</w:t>
      </w:r>
    </w:p>
    <w:p>
      <w:r>
        <w:rPr>
          <w:b/>
        </w:rPr>
        <w:t>Remark:</w:t>
      </w:r>
      <w:r>
        <w:t xml:space="preserve"> </w:t>
      </w:r>
      <w:r>
        <w:t>לו, "to him" refers to עיר, "city" a masculine noun here. Therefore the translation is "to it" (i.e. to the city).</w:t>
      </w:r>
    </w:p>
    <w:p>
      <w:r>
        <w:rPr>
          <w:b/>
        </w:rPr>
        <w:t>Suggestion:</w:t>
      </w:r>
      <w:r>
        <w:t xml:space="preserve"> </w:t>
      </w:r>
      <w:r>
        <w:t>in the city which has walls</w:t>
      </w:r>
    </w:p>
    <w:p>
      <w:pPr>
        <w:pStyle w:val="Heading3"/>
      </w:pPr>
      <w:r>
        <w:t>Alternative 1</w:t>
      </w:r>
    </w:p>
    <w:p>
      <w:r>
        <w:t>בעיר אשר־לא חמה = Ketiv</w:t>
      </w:r>
    </w:p>
    <w:p>
      <w:r>
        <w:t>Rating: None</w:t>
      </w:r>
    </w:p>
    <w:p>
      <w:pPr>
        <w:pStyle w:val="Heading3"/>
      </w:pPr>
      <w:r>
        <w:t>Alternative 2</w:t>
      </w:r>
    </w:p>
    <w:p>
      <w:r>
        <w:t>בעיר אשר־לו חמה = Qere</w:t>
      </w:r>
    </w:p>
    <w:p>
      <w:r>
        <w:t>Rating: A</w:t>
      </w:r>
    </w:p>
    <w:p>
      <w:pPr>
        <w:pStyle w:val="ListBullet"/>
      </w:pPr>
      <w:r>
        <w:t>RSV:</w:t>
      </w:r>
      <w:r>
        <w:rPr>
          <w:i/>
        </w:rPr>
        <w:t xml:space="preserve"> in the walled city</w:t>
      </w:r>
    </w:p>
    <w:p>
      <w:pPr>
        <w:pStyle w:val="ListBullet"/>
      </w:pPr>
      <w:r>
        <w:t>NEB:</w:t>
      </w:r>
      <w:r>
        <w:rPr>
          <w:i/>
        </w:rPr>
        <w:t xml:space="preserve"> in the walled town (the note is false)</w:t>
      </w:r>
    </w:p>
    <w:p>
      <w:pPr>
        <w:pStyle w:val="ListBullet"/>
      </w:pPr>
      <w:r>
        <w:t>BJ:</w:t>
      </w:r>
      <w:r>
        <w:rPr>
          <w:i/>
        </w:rPr>
        <w:t xml:space="preserve"> en ville close</w:t>
      </w:r>
    </w:p>
    <w:p>
      <w:pPr>
        <w:pStyle w:val="ListBullet"/>
      </w:pPr>
      <w:r>
        <w:t>LUT:</w:t>
      </w:r>
      <w:r>
        <w:rPr>
          <w:i/>
        </w:rPr>
        <w:t xml:space="preserve"> (fehlt aus übersetzungstechnischen Gründen, sieheV. 29)</w:t>
      </w:r>
    </w:p>
    <w:p>
      <w:pPr>
        <w:pStyle w:val="Heading2"/>
      </w:pPr>
      <w:r>
        <w:t>[[@BibleBHS:LEV 25:33]][[BibleBHS:LEV 25:33]]</w:t>
      </w:r>
    </w:p>
    <w:p>
      <w:r>
        <w:rPr>
          <w:b/>
        </w:rPr>
        <w:t>Remark:</w:t>
      </w:r>
      <w:r>
        <w:t xml:space="preserve"> </w:t>
      </w:r>
      <w:r>
        <w:t>None</w:t>
      </w:r>
    </w:p>
    <w:p>
      <w:r>
        <w:rPr>
          <w:b/>
        </w:rPr>
        <w:t>Suggestion:</w:t>
      </w:r>
      <w:r>
        <w:t xml:space="preserve"> </w:t>
      </w:r>
      <w:r>
        <w:t>and (if the one) who redeems (is one) of the Levites</w:t>
      </w:r>
    </w:p>
    <w:p>
      <w:pPr>
        <w:pStyle w:val="Heading3"/>
      </w:pPr>
      <w:r>
        <w:t>Alternative 1</w:t>
      </w:r>
    </w:p>
    <w:p>
      <w:r>
        <w:t>ואשר יגאל מן־הלוים</w:t>
      </w:r>
    </w:p>
    <w:p>
      <w:r>
        <w:t>Rating: B</w:t>
      </w:r>
    </w:p>
    <w:p>
      <w:pPr>
        <w:pStyle w:val="ListBullet"/>
      </w:pPr>
      <w:r>
        <w:t>BJ:</w:t>
      </w:r>
      <w:r>
        <w:rPr>
          <w:i/>
        </w:rPr>
        <w:t xml:space="preserve"> et si c'est un lévite qui subit l'effet du droit de rachat</w:t>
      </w:r>
    </w:p>
    <w:p>
      <w:pPr>
        <w:pStyle w:val="Heading3"/>
      </w:pPr>
      <w:r>
        <w:t>Alternative 2</w:t>
      </w:r>
    </w:p>
    <w:p>
      <w:r>
        <w:t>[ואשר לא יגאל מן־הלוים]</w:t>
      </w:r>
    </w:p>
    <w:p>
      <w:r>
        <w:t>Rating: None</w:t>
      </w:r>
    </w:p>
    <w:p>
      <w:pPr>
        <w:pStyle w:val="ListBullet"/>
      </w:pPr>
      <w:r>
        <w:t>RSV:</w:t>
      </w:r>
      <w:r>
        <w:rPr>
          <w:i/>
        </w:rPr>
        <w:t xml:space="preserve"> *and if one of the Levites does not exercise his right of redemption</w:t>
      </w:r>
    </w:p>
    <w:p>
      <w:pPr>
        <w:pStyle w:val="ListBullet"/>
      </w:pPr>
      <w:r>
        <w:t>NEB:</w:t>
      </w:r>
      <w:r>
        <w:rPr>
          <w:i/>
        </w:rPr>
        <w:t xml:space="preserve"> *if one of the Levites does not redeem</w:t>
      </w:r>
    </w:p>
    <w:p>
      <w:pPr>
        <w:pStyle w:val="ListBullet"/>
      </w:pPr>
      <w:r>
        <w:t>LUT:</w:t>
      </w:r>
      <w:r>
        <w:rPr>
          <w:i/>
        </w:rPr>
        <w:t xml:space="preserve"> wenn einer von den Leviten nicht einlöst</w:t>
      </w:r>
    </w:p>
    <w:p>
      <w:r>
        <w:t>Factors: 4</w:t>
      </w:r>
    </w:p>
    <w:p>
      <w:pPr>
        <w:pStyle w:val="Heading2"/>
      </w:pPr>
      <w:r>
        <w:t>[[BibleBHS:LEV 25:33]]</w:t>
      </w:r>
    </w:p>
    <w:p>
      <w:r>
        <w:rPr>
          <w:b/>
        </w:rPr>
        <w:t>Remark:</w:t>
      </w:r>
      <w:r>
        <w:t xml:space="preserve"> </w:t>
      </w:r>
      <w:r>
        <w:t>This difficult verse may be understood as follows:A levitical possession is redeemed by a Levite from another Levite, who has as a Levite a city where a right of possession is reserved to him. See the preceding case.</w:t>
      </w:r>
    </w:p>
    <w:p>
      <w:r>
        <w:rPr>
          <w:b/>
        </w:rPr>
        <w:t>Suggestion:</w:t>
      </w:r>
      <w:r>
        <w:t xml:space="preserve"> </w:t>
      </w:r>
      <w:r>
        <w:t>(he shall leave) (i.e. the levite from whom another levite redeemed the house) the house (which has been) sold and (go) to the city of his possession (i.e. where a right of possession is reserved to him) (in the year of jubilee)</w:t>
      </w:r>
    </w:p>
    <w:p>
      <w:pPr>
        <w:pStyle w:val="Heading3"/>
      </w:pPr>
      <w:r>
        <w:t>Alternative 1</w:t>
      </w:r>
    </w:p>
    <w:p>
      <w:r>
        <w:t>ממכר־בַּיִת ועיר אחזתו</w:t>
      </w:r>
    </w:p>
    <w:p>
      <w:r>
        <w:t>Rating: B</w:t>
      </w:r>
    </w:p>
    <w:p>
      <w:pPr>
        <w:pStyle w:val="Heading3"/>
      </w:pPr>
      <w:r>
        <w:t>Alternative 2</w:t>
      </w:r>
    </w:p>
    <w:p>
      <w:r>
        <w:t>[ממכר־בֵּית עיר אחזתו]</w:t>
      </w:r>
    </w:p>
    <w:p>
      <w:r>
        <w:t>Rating: None</w:t>
      </w:r>
    </w:p>
    <w:p>
      <w:pPr>
        <w:pStyle w:val="ListBullet"/>
      </w:pPr>
      <w:r>
        <w:t>RSV:</w:t>
      </w:r>
      <w:r>
        <w:rPr>
          <w:i/>
        </w:rPr>
        <w:t xml:space="preserve"> the house that was sold in a city of their possession (?)</w:t>
      </w:r>
    </w:p>
    <w:p>
      <w:pPr>
        <w:pStyle w:val="ListBullet"/>
      </w:pPr>
      <w:r>
        <w:t>NEB:</w:t>
      </w:r>
      <w:r>
        <w:rPr>
          <w:i/>
        </w:rPr>
        <w:t xml:space="preserve"> *his house in such a town</w:t>
      </w:r>
    </w:p>
    <w:p>
      <w:pPr>
        <w:pStyle w:val="ListBullet"/>
      </w:pPr>
      <w:r>
        <w:t>BJ:</w:t>
      </w:r>
      <w:r>
        <w:rPr>
          <w:i/>
        </w:rPr>
        <w:t xml:space="preserve"> *le bien vendu pour retourner à sa maison, à la villeoù il a un titre de propriété</w:t>
      </w:r>
    </w:p>
    <w:p>
      <w:pPr>
        <w:pStyle w:val="ListBullet"/>
      </w:pPr>
      <w:r>
        <w:t>LUT:</w:t>
      </w:r>
      <w:r>
        <w:rPr>
          <w:i/>
        </w:rPr>
        <w:t xml:space="preserve"> das verkaufte Haus in der Stadt, die ihnen gehört</w:t>
      </w:r>
    </w:p>
    <w:p>
      <w:r>
        <w:t>Factors: 1, 4</w:t>
      </w:r>
    </w:p>
    <w:p>
      <w:pPr>
        <w:pStyle w:val="Heading2"/>
      </w:pPr>
      <w:r>
        <w:t>[[@BibleBHS:LEV 25:35]][[BibleBHS:LEV 25:35]]</w:t>
      </w:r>
    </w:p>
    <w:p>
      <w:r>
        <w:rPr>
          <w:b/>
        </w:rPr>
        <w:t>Remark:</w:t>
      </w:r>
      <w:r>
        <w:t xml:space="preserve"> </w:t>
      </w:r>
      <w:r>
        <w:t>The interpretation "as" is legitimate and does not imply another underlying Hebrew text.</w:t>
      </w:r>
    </w:p>
    <w:p>
      <w:r>
        <w:rPr>
          <w:b/>
        </w:rPr>
        <w:t>Suggestion:</w:t>
      </w:r>
      <w:r>
        <w:t xml:space="preserve"> </w:t>
      </w:r>
      <w:r>
        <w:t>(as) sojourner or resident</w:t>
      </w:r>
    </w:p>
    <w:p>
      <w:pPr>
        <w:pStyle w:val="Heading3"/>
      </w:pPr>
      <w:r>
        <w:t>Alternative 1</w:t>
      </w:r>
    </w:p>
    <w:p>
      <w:r>
        <w:t>גר ותושב</w:t>
      </w:r>
    </w:p>
    <w:p>
      <w:r>
        <w:t>Rating: B</w:t>
      </w:r>
    </w:p>
    <w:p>
      <w:pPr>
        <w:pStyle w:val="ListBullet"/>
      </w:pPr>
      <w:r>
        <w:t>BJ:</w:t>
      </w:r>
      <w:r>
        <w:rPr>
          <w:i/>
        </w:rPr>
        <w:t xml:space="preserve"> (1e éd.) à titre de résidant ou d'hôte (?) (2e éd.) à titre d'étranger ou d'hôte (?)</w:t>
      </w:r>
    </w:p>
    <w:p>
      <w:pPr>
        <w:pStyle w:val="Heading3"/>
      </w:pPr>
      <w:r>
        <w:t>Alternative 2</w:t>
      </w:r>
    </w:p>
    <w:p>
      <w:r>
        <w:t>[כגר ותושב]</w:t>
      </w:r>
    </w:p>
    <w:p>
      <w:r>
        <w:t>Rating: None</w:t>
      </w:r>
    </w:p>
    <w:p>
      <w:pPr>
        <w:pStyle w:val="ListBullet"/>
      </w:pPr>
      <w:r>
        <w:t>RSV:</w:t>
      </w:r>
      <w:r>
        <w:rPr>
          <w:i/>
        </w:rPr>
        <w:t xml:space="preserve"> as a stranger and a sojourner</w:t>
      </w:r>
    </w:p>
    <w:p>
      <w:pPr>
        <w:pStyle w:val="ListBullet"/>
      </w:pPr>
      <w:r>
        <w:t>NEB:</w:t>
      </w:r>
      <w:r>
        <w:rPr>
          <w:i/>
        </w:rPr>
        <w:t xml:space="preserve"> *as you would an alien or a stranger</w:t>
      </w:r>
    </w:p>
    <w:p>
      <w:pPr>
        <w:pStyle w:val="ListBullet"/>
      </w:pPr>
      <w:r>
        <w:t>LUT:</w:t>
      </w:r>
      <w:r>
        <w:rPr>
          <w:i/>
        </w:rPr>
        <w:t xml:space="preserve"> wie eines Fremdlings oder Beisassen</w:t>
      </w:r>
    </w:p>
    <w:p>
      <w:r>
        <w:t>Factors: 6</w:t>
      </w:r>
    </w:p>
    <w:p>
      <w:pPr>
        <w:pStyle w:val="Heading2"/>
      </w:pPr>
      <w:r>
        <w:t>[[@BibleBHS:LEV 25:44]][[BibleBHS:LEV 25:44]]</w:t>
      </w:r>
    </w:p>
    <w:p>
      <w:r>
        <w:rPr>
          <w:b/>
        </w:rPr>
        <w:t>Remark:</w:t>
      </w:r>
      <w:r>
        <w:t xml:space="preserve"> </w:t>
      </w:r>
      <w:r>
        <w:t>Collective singular. Same case as in Lev. 25.6.</w:t>
      </w:r>
    </w:p>
    <w:p>
      <w:r>
        <w:rPr>
          <w:b/>
        </w:rPr>
        <w:t>Suggestion:</w:t>
      </w:r>
      <w:r>
        <w:t xml:space="preserve"> </w:t>
      </w:r>
      <w:r>
        <w:t>and your slaves and your maidservants</w:t>
      </w:r>
    </w:p>
    <w:p>
      <w:pPr>
        <w:pStyle w:val="Heading3"/>
      </w:pPr>
      <w:r>
        <w:t>Alternative 1</w:t>
      </w:r>
    </w:p>
    <w:p>
      <w:r>
        <w:t>ועבדך ואמתך</w:t>
      </w:r>
    </w:p>
    <w:p>
      <w:r>
        <w:t>Rating: A</w:t>
      </w:r>
    </w:p>
    <w:p>
      <w:pPr>
        <w:pStyle w:val="Heading3"/>
      </w:pPr>
      <w:r>
        <w:t>Alternative 2</w:t>
      </w:r>
    </w:p>
    <w:p>
      <w:r>
        <w:t>ועבדיך ואמהתיך</w:t>
      </w:r>
    </w:p>
    <w:p>
      <w:r>
        <w:t>Rating: None</w:t>
      </w:r>
    </w:p>
    <w:p>
      <w:pPr>
        <w:pStyle w:val="ListBullet"/>
      </w:pPr>
      <w:r>
        <w:t>RSV:</w:t>
      </w:r>
      <w:r>
        <w:rPr>
          <w:i/>
        </w:rPr>
        <w:t xml:space="preserve"> as for your male and female slaves (?)</w:t>
      </w:r>
    </w:p>
    <w:p>
      <w:pPr>
        <w:pStyle w:val="ListBullet"/>
      </w:pPr>
      <w:r>
        <w:t>NEB:</w:t>
      </w:r>
      <w:r>
        <w:rPr>
          <w:i/>
        </w:rPr>
        <w:t xml:space="preserve"> such slaves as you have, male or female(?)</w:t>
      </w:r>
    </w:p>
    <w:p>
      <w:pPr>
        <w:pStyle w:val="ListBullet"/>
      </w:pPr>
      <w:r>
        <w:t>BJ:</w:t>
      </w:r>
      <w:r>
        <w:rPr>
          <w:i/>
        </w:rPr>
        <w:t xml:space="preserve"> les serviteurs et servantes que tu auras(?)</w:t>
      </w:r>
    </w:p>
    <w:p>
      <w:pPr>
        <w:pStyle w:val="ListBullet"/>
      </w:pPr>
      <w:r>
        <w:t>LUT:</w:t>
      </w:r>
      <w:r>
        <w:rPr>
          <w:i/>
        </w:rPr>
        <w:t xml:space="preserve"> willst du aber Sklaven und Sklavinnen haben (?)</w:t>
      </w:r>
    </w:p>
    <w:p>
      <w:r>
        <w:t>Factors: 4, 8</w:t>
      </w:r>
    </w:p>
    <w:p>
      <w:pPr>
        <w:pStyle w:val="Heading2"/>
      </w:pPr>
      <w:r>
        <w:t>[[@BibleBHS:LEV 25:47]][[BibleBHS:LEV 25:47]]</w:t>
      </w:r>
    </w:p>
    <w:p>
      <w:r>
        <w:rPr>
          <w:b/>
        </w:rPr>
        <w:t>Remark:</w:t>
      </w:r>
      <w:r>
        <w:t xml:space="preserve"> </w:t>
      </w:r>
      <w:r>
        <w:t>None</w:t>
      </w:r>
    </w:p>
    <w:p>
      <w:r>
        <w:rPr>
          <w:b/>
        </w:rPr>
        <w:t>Suggestion:</w:t>
      </w:r>
      <w:r>
        <w:t xml:space="preserve"> </w:t>
      </w:r>
      <w:r>
        <w:t>to a sojourner resident</w:t>
      </w:r>
    </w:p>
    <w:p>
      <w:pPr>
        <w:pStyle w:val="Heading3"/>
      </w:pPr>
      <w:r>
        <w:t>Alternative 1</w:t>
      </w:r>
    </w:p>
    <w:p>
      <w:r>
        <w:t>לגר תושב</w:t>
      </w:r>
    </w:p>
    <w:p>
      <w:r>
        <w:t>Rating: B</w:t>
      </w:r>
    </w:p>
    <w:p>
      <w:pPr>
        <w:pStyle w:val="ListBullet"/>
      </w:pPr>
      <w:r>
        <w:t>BJ:</w:t>
      </w:r>
      <w:r>
        <w:rPr>
          <w:i/>
        </w:rPr>
        <w:t xml:space="preserve"> à cet étranger, à cet homme qui réside (?)</w:t>
      </w:r>
    </w:p>
    <w:p>
      <w:pPr>
        <w:pStyle w:val="Heading3"/>
      </w:pPr>
      <w:r>
        <w:t>Alternative 2</w:t>
      </w:r>
    </w:p>
    <w:p>
      <w:r>
        <w:t>לגר ולתושב</w:t>
      </w:r>
    </w:p>
    <w:p>
      <w:r>
        <w:t>Rating: None</w:t>
      </w:r>
    </w:p>
    <w:p>
      <w:pPr>
        <w:pStyle w:val="ListBullet"/>
      </w:pPr>
      <w:r>
        <w:t>RSV:</w:t>
      </w:r>
      <w:r>
        <w:rPr>
          <w:i/>
        </w:rPr>
        <w:t xml:space="preserve"> to the stranger or sojourner</w:t>
      </w:r>
    </w:p>
    <w:p>
      <w:pPr>
        <w:pStyle w:val="ListBullet"/>
      </w:pPr>
      <w:r>
        <w:t>NEB:</w:t>
      </w:r>
      <w:r>
        <w:rPr>
          <w:i/>
        </w:rPr>
        <w:t xml:space="preserve"> to the alien or stranger</w:t>
      </w:r>
    </w:p>
    <w:p>
      <w:pPr>
        <w:pStyle w:val="ListBullet"/>
      </w:pPr>
      <w:r>
        <w:t>LUT:</w:t>
      </w:r>
      <w:r>
        <w:rPr>
          <w:i/>
        </w:rPr>
        <w:t xml:space="preserve"> dem Fremdling oder Beisassen</w:t>
      </w:r>
    </w:p>
    <w:p>
      <w:r>
        <w:t>Factors: 5, 4</w:t>
      </w:r>
    </w:p>
    <w:p>
      <w:pPr>
        <w:pStyle w:val="Heading2"/>
      </w:pPr>
      <w:r>
        <w:t>[[@BibleBHS:LEV 26:17]][[BibleBHS:LEV 26:17]]</w:t>
      </w:r>
    </w:p>
    <w:p>
      <w:r>
        <w:rPr>
          <w:b/>
        </w:rPr>
        <w:t>Remark:</w:t>
      </w:r>
      <w:r>
        <w:t xml:space="preserve"> </w:t>
      </w:r>
      <w:r>
        <w:t>None</w:t>
      </w:r>
    </w:p>
    <w:p>
      <w:r>
        <w:rPr>
          <w:b/>
        </w:rPr>
        <w:t>Suggestion:</w:t>
      </w:r>
      <w:r>
        <w:t xml:space="preserve"> </w:t>
      </w:r>
      <w:r>
        <w:t>and they shall rule</w:t>
      </w:r>
    </w:p>
    <w:p>
      <w:pPr>
        <w:pStyle w:val="Heading3"/>
      </w:pPr>
      <w:r>
        <w:t>Alternative 1</w:t>
      </w:r>
    </w:p>
    <w:p>
      <w:r>
        <w:t>ורדו</w:t>
      </w:r>
    </w:p>
    <w:p>
      <w:r>
        <w:t>Rating: A</w:t>
      </w:r>
    </w:p>
    <w:p>
      <w:pPr>
        <w:pStyle w:val="ListBullet"/>
      </w:pPr>
      <w:r>
        <w:t>RSV:</w:t>
      </w:r>
      <w:r>
        <w:rPr>
          <w:i/>
        </w:rPr>
        <w:t xml:space="preserve"> those ... shall rule</w:t>
      </w:r>
    </w:p>
    <w:p>
      <w:pPr>
        <w:pStyle w:val="ListBullet"/>
      </w:pPr>
      <w:r>
        <w:t>BJ:</w:t>
      </w:r>
      <w:r>
        <w:rPr>
          <w:i/>
        </w:rPr>
        <w:t xml:space="preserve"> *(vos adversaires) domineront</w:t>
      </w:r>
    </w:p>
    <w:p>
      <w:pPr>
        <w:pStyle w:val="ListBullet"/>
      </w:pPr>
      <w:r>
        <w:t>LUT:</w:t>
      </w:r>
      <w:r>
        <w:rPr>
          <w:i/>
        </w:rPr>
        <w:t xml:space="preserve"> sollen ... herrschen</w:t>
      </w:r>
    </w:p>
    <w:p>
      <w:pPr>
        <w:pStyle w:val="Heading3"/>
      </w:pPr>
      <w:r>
        <w:t>Alternative 2</w:t>
      </w:r>
    </w:p>
    <w:p>
      <w:r>
        <w:t>[ורדפו]</w:t>
      </w:r>
    </w:p>
    <w:p>
      <w:r>
        <w:t>Rating: None</w:t>
      </w:r>
    </w:p>
    <w:p>
      <w:pPr>
        <w:pStyle w:val="ListBullet"/>
      </w:pPr>
      <w:r>
        <w:t>NEB:</w:t>
      </w:r>
      <w:r>
        <w:rPr>
          <w:i/>
        </w:rPr>
        <w:t xml:space="preserve"> those ... shall hound you on</w:t>
      </w:r>
    </w:p>
    <w:p>
      <w:r>
        <w:t>Factors: 5</w:t>
      </w:r>
    </w:p>
    <w:p>
      <w:pPr>
        <w:pStyle w:val="Heading2"/>
      </w:pPr>
      <w:r>
        <w:t>[[@BibleBHS:LEV 26:20]][[BibleBHS:LEV 26:20]]</w:t>
      </w:r>
    </w:p>
    <w:p>
      <w:r>
        <w:rPr>
          <w:b/>
        </w:rPr>
        <w:t>Remark:</w:t>
      </w:r>
      <w:r>
        <w:t xml:space="preserve"> </w:t>
      </w:r>
      <w:r>
        <w:t>None</w:t>
      </w:r>
    </w:p>
    <w:p>
      <w:r>
        <w:rPr>
          <w:b/>
        </w:rPr>
        <w:t>Suggestion:</w:t>
      </w:r>
      <w:r>
        <w:t xml:space="preserve"> </w:t>
      </w:r>
      <w:r>
        <w:t>of the land</w:t>
      </w:r>
    </w:p>
    <w:p>
      <w:pPr>
        <w:pStyle w:val="Heading3"/>
      </w:pPr>
      <w:r>
        <w:t>Alternative 1</w:t>
      </w:r>
    </w:p>
    <w:p>
      <w:r>
        <w:t>הארץ</w:t>
      </w:r>
    </w:p>
    <w:p>
      <w:r>
        <w:t>Rating: A</w:t>
      </w:r>
    </w:p>
    <w:p>
      <w:pPr>
        <w:pStyle w:val="ListBullet"/>
      </w:pPr>
      <w:r>
        <w:t>RSV:</w:t>
      </w:r>
      <w:r>
        <w:rPr>
          <w:i/>
        </w:rPr>
        <w:t xml:space="preserve"> of the land</w:t>
      </w:r>
    </w:p>
    <w:p>
      <w:pPr>
        <w:pStyle w:val="ListBullet"/>
      </w:pPr>
      <w:r>
        <w:t>NEB:</w:t>
      </w:r>
      <w:r>
        <w:rPr>
          <w:i/>
        </w:rPr>
        <w:t xml:space="preserve"> of the land</w:t>
      </w:r>
    </w:p>
    <w:p>
      <w:pPr>
        <w:pStyle w:val="ListBullet"/>
      </w:pPr>
      <w:r>
        <w:t>LUT:</w:t>
      </w:r>
      <w:r>
        <w:rPr>
          <w:i/>
        </w:rPr>
        <w:t xml:space="preserve"> im Lande</w:t>
      </w:r>
    </w:p>
    <w:p>
      <w:pPr>
        <w:pStyle w:val="Heading3"/>
      </w:pPr>
      <w:r>
        <w:t>Alternative 2</w:t>
      </w:r>
    </w:p>
    <w:p>
      <w:r>
        <w:t>השדה</w:t>
      </w:r>
    </w:p>
    <w:p>
      <w:r>
        <w:t>Rating: None</w:t>
      </w:r>
    </w:p>
    <w:p>
      <w:pPr>
        <w:pStyle w:val="ListBullet"/>
      </w:pPr>
      <w:r>
        <w:t>BJ:</w:t>
      </w:r>
      <w:r>
        <w:rPr>
          <w:i/>
        </w:rPr>
        <w:t xml:space="preserve"> de la campagne</w:t>
      </w:r>
    </w:p>
    <w:p>
      <w:r>
        <w:t>Factors: 5</w:t>
      </w:r>
    </w:p>
    <w:p>
      <w:pPr>
        <w:pStyle w:val="Heading2"/>
      </w:pPr>
      <w:r>
        <w:t>[[@BibleBHS:LEV 26:39]][[BibleBHS:LEV 26:39]]</w:t>
      </w:r>
    </w:p>
    <w:p>
      <w:r>
        <w:rPr>
          <w:b/>
        </w:rPr>
        <w:t>Remark:</w:t>
      </w:r>
      <w:r>
        <w:t xml:space="preserve"> </w:t>
      </w:r>
      <w:r>
        <w:t>None</w:t>
      </w:r>
    </w:p>
    <w:p>
      <w:r>
        <w:rPr>
          <w:b/>
        </w:rPr>
        <w:t>Suggestion:</w:t>
      </w:r>
      <w:r>
        <w:t xml:space="preserve"> </w:t>
      </w:r>
      <w:r>
        <w:t>in the lands of your enemies</w:t>
      </w:r>
    </w:p>
    <w:p>
      <w:pPr>
        <w:pStyle w:val="Heading3"/>
      </w:pPr>
      <w:r>
        <w:t>Alternative 1</w:t>
      </w:r>
    </w:p>
    <w:p>
      <w:r>
        <w:t>בארצת איביכם</w:t>
      </w:r>
    </w:p>
    <w:p>
      <w:r>
        <w:t>Rating: B</w:t>
      </w:r>
    </w:p>
    <w:p>
      <w:pPr>
        <w:pStyle w:val="ListBullet"/>
      </w:pPr>
      <w:r>
        <w:t>RSV:</w:t>
      </w:r>
      <w:r>
        <w:rPr>
          <w:i/>
        </w:rPr>
        <w:t xml:space="preserve"> in your enemies' lands</w:t>
      </w:r>
    </w:p>
    <w:p>
      <w:pPr>
        <w:pStyle w:val="Heading3"/>
      </w:pPr>
      <w:r>
        <w:t>Alternative 2</w:t>
      </w:r>
    </w:p>
    <w:p>
      <w:r>
        <w:t>בארצות איביהם</w:t>
      </w:r>
    </w:p>
    <w:p>
      <w:r>
        <w:t>Rating: None</w:t>
      </w:r>
    </w:p>
    <w:p>
      <w:pPr>
        <w:pStyle w:val="ListBullet"/>
      </w:pPr>
      <w:r>
        <w:t>NEB:</w:t>
      </w:r>
      <w:r>
        <w:rPr>
          <w:i/>
        </w:rPr>
        <w:t xml:space="preserve"> in an enemy land</w:t>
      </w:r>
    </w:p>
    <w:p>
      <w:pPr>
        <w:pStyle w:val="ListBullet"/>
      </w:pPr>
      <w:r>
        <w:t>BJ:</w:t>
      </w:r>
      <w:r>
        <w:rPr>
          <w:i/>
        </w:rPr>
        <w:t xml:space="preserve"> dans les pays de leurs ennemis</w:t>
      </w:r>
    </w:p>
    <w:p>
      <w:pPr>
        <w:pStyle w:val="ListBullet"/>
      </w:pPr>
      <w:r>
        <w:t>LUT:</w:t>
      </w:r>
      <w:r>
        <w:rPr>
          <w:i/>
        </w:rPr>
        <w:t xml:space="preserve"> in der Feinde Land</w:t>
      </w:r>
    </w:p>
    <w:p>
      <w:r>
        <w:t>Factors: 5</w:t>
      </w:r>
    </w:p>
    <w:p>
      <w:pPr>
        <w:pStyle w:val="Heading2"/>
      </w:pPr>
      <w:r>
        <w:t>[[@BibleBHS:LEV 26:41]][[BibleBHS:LEV 26:41]]</w:t>
      </w:r>
    </w:p>
    <w:p>
      <w:r>
        <w:rPr>
          <w:b/>
        </w:rPr>
        <w:t>Remark:</w:t>
      </w:r>
      <w:r>
        <w:t xml:space="preserve"> </w:t>
      </w:r>
      <w:r>
        <w:t>או introduces an indirect question, see 1 Sam. 20.2.</w:t>
      </w:r>
    </w:p>
    <w:p>
      <w:r>
        <w:rPr>
          <w:b/>
        </w:rPr>
        <w:t>Suggestion:</w:t>
      </w:r>
      <w:r>
        <w:t xml:space="preserve"> </w:t>
      </w:r>
      <w:r>
        <w:t>if then (their uncircumcised heart would not submit)</w:t>
      </w:r>
    </w:p>
    <w:p>
      <w:pPr>
        <w:pStyle w:val="Heading3"/>
      </w:pPr>
      <w:r>
        <w:t>Alternative 1</w:t>
      </w:r>
    </w:p>
    <w:p>
      <w:r>
        <w:t>או־אז</w:t>
      </w:r>
    </w:p>
    <w:p>
      <w:r>
        <w:t>Rating: A</w:t>
      </w:r>
    </w:p>
    <w:p>
      <w:pPr>
        <w:pStyle w:val="ListBullet"/>
      </w:pPr>
      <w:r>
        <w:t>RSV:</w:t>
      </w:r>
      <w:r>
        <w:rPr>
          <w:i/>
        </w:rPr>
        <w:t xml:space="preserve"> if then</w:t>
      </w:r>
    </w:p>
    <w:p>
      <w:pPr>
        <w:pStyle w:val="ListBullet"/>
      </w:pPr>
      <w:r>
        <w:t>NEB:</w:t>
      </w:r>
      <w:r>
        <w:rPr>
          <w:i/>
        </w:rPr>
        <w:t xml:space="preserve"> yet if then</w:t>
      </w:r>
    </w:p>
    <w:p>
      <w:pPr>
        <w:pStyle w:val="Heading3"/>
      </w:pPr>
      <w:r>
        <w:t>Alternative 2</w:t>
      </w:r>
    </w:p>
    <w:p>
      <w:r>
        <w:t>[אז]</w:t>
      </w:r>
    </w:p>
    <w:p>
      <w:r>
        <w:t>Rating: None</w:t>
      </w:r>
    </w:p>
    <w:p>
      <w:pPr>
        <w:pStyle w:val="ListBullet"/>
      </w:pPr>
      <w:r>
        <w:t>BJ:</w:t>
      </w:r>
      <w:r>
        <w:rPr>
          <w:i/>
        </w:rPr>
        <w:t xml:space="preserve"> alors</w:t>
      </w:r>
    </w:p>
    <w:p>
      <w:pPr>
        <w:pStyle w:val="ListBullet"/>
      </w:pPr>
      <w:r>
        <w:t>LUT:</w:t>
      </w:r>
      <w:r>
        <w:rPr>
          <w:i/>
        </w:rPr>
        <w:t xml:space="preserve"> da (wird sich) ja (?)</w:t>
      </w:r>
    </w:p>
    <w:p>
      <w:r>
        <w:t>Factors: 4, 8</w:t>
      </w:r>
    </w:p>
    <w:p>
      <w:pPr>
        <w:pStyle w:val="Heading2"/>
      </w:pPr>
      <w:r>
        <w:t>[[@BibleBHS:LEV 27:22]][[BibleBHS:LEV 27:22]]</w:t>
      </w:r>
    </w:p>
    <w:p>
      <w:r>
        <w:rPr>
          <w:b/>
        </w:rPr>
        <w:t>Remark:</w:t>
      </w:r>
      <w:r>
        <w:t xml:space="preserve"> </w:t>
      </w:r>
      <w:r>
        <w:t>None</w:t>
      </w:r>
    </w:p>
    <w:p>
      <w:r>
        <w:rPr>
          <w:b/>
        </w:rPr>
        <w:t>Suggestion:</w:t>
      </w:r>
      <w:r>
        <w:t xml:space="preserve"> </w:t>
      </w:r>
      <w:r>
        <w:t>he consecrates</w:t>
      </w:r>
    </w:p>
    <w:p>
      <w:pPr>
        <w:pStyle w:val="Heading3"/>
      </w:pPr>
      <w:r>
        <w:t>Alternative 1</w:t>
      </w:r>
    </w:p>
    <w:p>
      <w:r>
        <w:t>יקדיש</w:t>
      </w:r>
    </w:p>
    <w:p>
      <w:r>
        <w:t>Rating: B</w:t>
      </w:r>
    </w:p>
    <w:p>
      <w:pPr>
        <w:pStyle w:val="ListBullet"/>
      </w:pPr>
      <w:r>
        <w:t>RSV:</w:t>
      </w:r>
      <w:r>
        <w:rPr>
          <w:i/>
        </w:rPr>
        <w:t xml:space="preserve"> he dedicates</w:t>
      </w:r>
    </w:p>
    <w:p>
      <w:pPr>
        <w:pStyle w:val="ListBullet"/>
      </w:pPr>
      <w:r>
        <w:t>BJ:</w:t>
      </w:r>
      <w:r>
        <w:rPr>
          <w:i/>
        </w:rPr>
        <w:t xml:space="preserve"> s'il consacre</w:t>
      </w:r>
    </w:p>
    <w:p>
      <w:pPr>
        <w:pStyle w:val="Heading3"/>
      </w:pPr>
      <w:r>
        <w:t>Alternative 2</w:t>
      </w:r>
    </w:p>
    <w:p>
      <w:r>
        <w:t>יקדיש איש</w:t>
      </w:r>
    </w:p>
    <w:p>
      <w:r>
        <w:t>Rating: None</w:t>
      </w:r>
    </w:p>
    <w:p>
      <w:pPr>
        <w:pStyle w:val="ListBullet"/>
      </w:pPr>
      <w:r>
        <w:t>NEB:</w:t>
      </w:r>
      <w:r>
        <w:rPr>
          <w:i/>
        </w:rPr>
        <w:t xml:space="preserve"> a man dedicates</w:t>
      </w:r>
    </w:p>
    <w:p>
      <w:pPr>
        <w:pStyle w:val="ListBullet"/>
      </w:pPr>
      <w:r>
        <w:t>LUT:</w:t>
      </w:r>
      <w:r>
        <w:rPr>
          <w:i/>
        </w:rPr>
        <w:t xml:space="preserve"> (wenn aber) jemand ... gelobt</w:t>
      </w:r>
    </w:p>
    <w:p>
      <w:r>
        <w:t>Factors: 5</w:t>
      </w:r>
    </w:p>
    <w:p>
      <w:pPr>
        <w:pStyle w:val="Heading2"/>
      </w:pPr>
      <w:r>
        <w:t>[[@BibleBHS:LEV 27:30]][[BibleBHS:LEV 27:30]]</w:t>
      </w:r>
    </w:p>
    <w:p>
      <w:r>
        <w:rPr>
          <w:b/>
        </w:rPr>
        <w:t>Remark:</w:t>
      </w:r>
      <w:r>
        <w:t xml:space="preserve"> </w:t>
      </w:r>
      <w:r>
        <w:t>None</w:t>
      </w:r>
    </w:p>
    <w:p>
      <w:r>
        <w:rPr>
          <w:b/>
        </w:rPr>
        <w:t>Suggestion:</w:t>
      </w:r>
      <w:r>
        <w:t xml:space="preserve"> </w:t>
      </w:r>
      <w:r>
        <w:t>from the seed of the land, from the fruit of the trees</w:t>
      </w:r>
    </w:p>
    <w:p>
      <w:pPr>
        <w:pStyle w:val="Heading3"/>
      </w:pPr>
      <w:r>
        <w:t>Alternative 1</w:t>
      </w:r>
    </w:p>
    <w:p>
      <w:r>
        <w:t>מזרע הארץ מפרי העץ</w:t>
      </w:r>
    </w:p>
    <w:p>
      <w:r>
        <w:t>Rating: B</w:t>
      </w:r>
    </w:p>
    <w:p>
      <w:pPr>
        <w:pStyle w:val="Heading3"/>
      </w:pPr>
      <w:r>
        <w:t>Alternative 2</w:t>
      </w:r>
    </w:p>
    <w:p>
      <w:r>
        <w:t>מזרע הארץ ומפרי העץ</w:t>
      </w:r>
    </w:p>
    <w:p>
      <w:r>
        <w:t>Rating: None</w:t>
      </w:r>
    </w:p>
    <w:p>
      <w:pPr>
        <w:pStyle w:val="ListBullet"/>
      </w:pPr>
      <w:r>
        <w:t>RSV:</w:t>
      </w:r>
      <w:r>
        <w:rPr>
          <w:i/>
        </w:rPr>
        <w:t xml:space="preserve"> whether of the seed of the land or of the fruit of the trees</w:t>
      </w:r>
    </w:p>
    <w:p>
      <w:pPr>
        <w:pStyle w:val="ListBullet"/>
      </w:pPr>
      <w:r>
        <w:t>NEB:</w:t>
      </w:r>
      <w:r>
        <w:rPr>
          <w:i/>
        </w:rPr>
        <w:t xml:space="preserve"> on land, whether from grain or from the fruit of a tree</w:t>
      </w:r>
    </w:p>
    <w:p>
      <w:pPr>
        <w:pStyle w:val="ListBullet"/>
      </w:pPr>
      <w:r>
        <w:t>BJ:</w:t>
      </w:r>
      <w:r>
        <w:rPr>
          <w:i/>
        </w:rPr>
        <w:t xml:space="preserve"> sur les produits de la terre ou sur les fruits des arbres</w:t>
      </w:r>
    </w:p>
    <w:p>
      <w:pPr>
        <w:pStyle w:val="ListBullet"/>
      </w:pPr>
      <w:r>
        <w:t>LUT:</w:t>
      </w:r>
      <w:r>
        <w:rPr>
          <w:i/>
        </w:rPr>
        <w:t xml:space="preserve"> vom Ertrag des Landes und von den Früchten der Bäume</w:t>
      </w:r>
    </w:p>
    <w:p>
      <w:r>
        <w:t>Factors: 4, 6</w:t>
      </w:r>
    </w:p>
    <w:p>
      <w:pPr>
        <w:pStyle w:val="Heading2"/>
      </w:pPr>
      <w:r>
        <w:t>[[@BibleBHS:LEV 27:31]][[BibleBHS:LEV 27:31]]</w:t>
      </w:r>
    </w:p>
    <w:p>
      <w:r>
        <w:rPr>
          <w:b/>
        </w:rPr>
        <w:t>Remark:</w:t>
      </w:r>
      <w:r>
        <w:t xml:space="preserve"> </w:t>
      </w:r>
      <w:r>
        <w:t>None</w:t>
      </w:r>
    </w:p>
    <w:p>
      <w:r>
        <w:rPr>
          <w:b/>
        </w:rPr>
        <w:t>Suggestion:</w:t>
      </w:r>
      <w:r>
        <w:t xml:space="preserve"> </w:t>
      </w:r>
      <w:r>
        <w:t>any of his tithe</w:t>
      </w:r>
    </w:p>
    <w:p>
      <w:pPr>
        <w:pStyle w:val="Heading3"/>
      </w:pPr>
      <w:r>
        <w:t>Alternative 1</w:t>
      </w:r>
    </w:p>
    <w:p>
      <w:r>
        <w:t>ממעשרו</w:t>
      </w:r>
    </w:p>
    <w:p>
      <w:r>
        <w:t>Rating: A</w:t>
      </w:r>
    </w:p>
    <w:p>
      <w:pPr>
        <w:pStyle w:val="ListBullet"/>
      </w:pPr>
      <w:r>
        <w:t>RSV:</w:t>
      </w:r>
      <w:r>
        <w:rPr>
          <w:i/>
        </w:rPr>
        <w:t xml:space="preserve"> any of his tithe</w:t>
      </w:r>
    </w:p>
    <w:p>
      <w:pPr>
        <w:pStyle w:val="ListBullet"/>
      </w:pPr>
      <w:r>
        <w:t>NEB:</w:t>
      </w:r>
      <w:r>
        <w:rPr>
          <w:i/>
        </w:rPr>
        <w:t xml:space="preserve"> any of his tithe</w:t>
      </w:r>
    </w:p>
    <w:p>
      <w:pPr>
        <w:pStyle w:val="ListBullet"/>
      </w:pPr>
      <w:r>
        <w:t>BJ:</w:t>
      </w:r>
      <w:r>
        <w:rPr>
          <w:i/>
        </w:rPr>
        <w:t xml:space="preserve"> une partie de sa dîme</w:t>
      </w:r>
    </w:p>
    <w:p>
      <w:pPr>
        <w:pStyle w:val="Heading3"/>
      </w:pPr>
      <w:r>
        <w:t>Alternative 2</w:t>
      </w:r>
    </w:p>
    <w:p>
      <w:r>
        <w:t>[מעשרו]</w:t>
      </w:r>
    </w:p>
    <w:p>
      <w:r>
        <w:t>Rating: None</w:t>
      </w:r>
    </w:p>
    <w:p>
      <w:pPr>
        <w:pStyle w:val="ListBullet"/>
      </w:pPr>
      <w:r>
        <w:t>LUT:</w:t>
      </w:r>
      <w:r>
        <w:rPr>
          <w:i/>
        </w:rPr>
        <w:t xml:space="preserve"> seinen Zehnten</w:t>
      </w:r>
    </w:p>
    <w:p>
      <w:r>
        <w:t>Factors: 10, 9</w:t>
      </w:r>
    </w:p>
    <w:p>
      <w:pPr>
        <w:pStyle w:val="Heading1"/>
      </w:pPr>
      <w:r>
        <w:t>Numbers</w:t>
      </w:r>
    </w:p>
    <w:p>
      <w:pPr>
        <w:pStyle w:val="Heading2"/>
      </w:pPr>
      <w:r>
        <w:t>[[@BibleBHS:NUM 1:14]][[BibleBHS:NUM 1:14]]</w:t>
      </w:r>
    </w:p>
    <w:p>
      <w:r>
        <w:rPr>
          <w:b/>
        </w:rPr>
        <w:t>Remark:</w:t>
      </w:r>
      <w:r>
        <w:t xml:space="preserve"> </w:t>
      </w:r>
      <w:r>
        <w:t>See the same name accompanied by the same variant reading in Num. 2.14; 7.42,47. 10.20.</w:t>
      </w:r>
    </w:p>
    <w:p>
      <w:r>
        <w:rPr>
          <w:b/>
        </w:rPr>
        <w:t>Suggestion:</w:t>
      </w:r>
      <w:r>
        <w:t xml:space="preserve"> </w:t>
      </w:r>
      <w:r>
        <w:t>son of 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Réuel</w:t>
      </w:r>
    </w:p>
    <w:p>
      <w:r>
        <w:t>Factors: 5</w:t>
      </w:r>
    </w:p>
    <w:p>
      <w:pPr>
        <w:pStyle w:val="Heading2"/>
      </w:pPr>
      <w:r>
        <w:t>[[@BibleBHS:NUM 1:22]][[BibleBHS:NUM 1:22]]</w:t>
      </w:r>
    </w:p>
    <w:p>
      <w:r>
        <w:rPr>
          <w:b/>
        </w:rPr>
        <w:t>Remark:</w:t>
      </w:r>
      <w:r>
        <w:t xml:space="preserve"> </w:t>
      </w:r>
      <w:r>
        <w:t>1. The suffix "his" refers to the tribe of Simeon. 2. פקדיו, "his numbered men" will be resumed in vs. 23, but in the slightly modified form פקדיהם, "their numbered men". The two expressions mean the same thing: the numbered men of Simeon's tribe. The same pattern occurs again in Num. 1.45-46; 3.22a-b: announcement followed by a recapitulation of the expression.</w:t>
      </w:r>
    </w:p>
    <w:p>
      <w:r>
        <w:rPr>
          <w:b/>
        </w:rPr>
        <w:t>Suggestion:</w:t>
      </w:r>
      <w:r>
        <w:t xml:space="preserve"> </w:t>
      </w:r>
      <w:r>
        <w:t>(as for the sons of Simeon ...) his numbered men (in the number of the names ... : [V. 23] their numbered men (then), for the tribe of Simeon, ...)</w:t>
      </w:r>
    </w:p>
    <w:p>
      <w:pPr>
        <w:pStyle w:val="Heading3"/>
      </w:pPr>
      <w:r>
        <w:t>Alternative 1</w:t>
      </w:r>
    </w:p>
    <w:p>
      <w:r>
        <w:t>פקדיו</w:t>
      </w:r>
    </w:p>
    <w:p>
      <w:r>
        <w:t>Rating: C</w:t>
      </w:r>
    </w:p>
    <w:p>
      <w:pPr>
        <w:pStyle w:val="ListBullet"/>
      </w:pPr>
      <w:r>
        <w:t>RSV:</w:t>
      </w:r>
      <w:r>
        <w:rPr>
          <w:i/>
        </w:rPr>
        <w:t xml:space="preserve"> those of them that were numbered</w:t>
      </w:r>
    </w:p>
    <w:p>
      <w:pPr>
        <w:pStyle w:val="ListBullet"/>
      </w:pPr>
      <w:r>
        <w:t>BJ:</w:t>
      </w:r>
      <w:r>
        <w:rPr>
          <w:i/>
        </w:rPr>
        <w:t xml:space="preserve"> on releva (voir note en 1e éd.*)</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5, 4</w:t>
      </w:r>
    </w:p>
    <w:p>
      <w:pPr>
        <w:pStyle w:val="Heading2"/>
      </w:pPr>
      <w:r>
        <w:t>[[@BibleBHS:NUM 1:24]][[BibleBHS:NUM 1:24]]</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1:42]][[BibleBHS:NUM 1:42]]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1:28]][[BibleBHS:NUM 1:28]]</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1:30]][[BibleBHS:NUM 1:30]]</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1:32]][[BibleBHS:NUM 1:32]]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1:34]][[BibleBHS:NUM 1:34]]</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1:36]][[BibleBHS:NUM 1:36]]</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1:38]][[BibleBHS:NUM 1:38]]</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1:40]][[BibleBHS:NUM 1:40]]</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1:42]][[BibleBHS:NUM 1:42]]</w:t>
      </w:r>
    </w:p>
    <w:p>
      <w:r>
        <w:rPr>
          <w:b/>
        </w:rPr>
        <w:t>Remark:</w:t>
      </w:r>
      <w:r>
        <w:t xml:space="preserve"> </w:t>
      </w:r>
      <w:r>
        <w:t>All the modern translations make the list more or less consistent taking no account of the slight differences in the Hebrew text: RSV follows the Hebrew in vs. 20 and vs. 20-40, but departs from it in vs. 42, while NEB, J and L disregard the differences between vs. 20, vs. 22-40, and vs. 42.</w:t>
      </w:r>
    </w:p>
    <w:p>
      <w:r>
        <w:rPr>
          <w:b/>
        </w:rPr>
        <w:t>Suggestion:</w:t>
      </w:r>
      <w:r>
        <w:t xml:space="preserve"> </w:t>
      </w:r>
      <w:r>
        <w:t>the sons of Naphtali</w:t>
      </w:r>
    </w:p>
    <w:p>
      <w:pPr>
        <w:pStyle w:val="Heading3"/>
      </w:pPr>
      <w:r>
        <w:t>Alternative 1</w:t>
      </w:r>
    </w:p>
    <w:p>
      <w:r>
        <w:t>בני נפתלי</w:t>
      </w:r>
    </w:p>
    <w:p>
      <w:r>
        <w:t>Rating: D</w:t>
      </w:r>
    </w:p>
    <w:p>
      <w:pPr>
        <w:pStyle w:val="ListBullet"/>
      </w:pPr>
      <w:r>
        <w:t>NEB:</w:t>
      </w:r>
      <w:r>
        <w:rPr>
          <w:i/>
        </w:rPr>
        <w:t xml:space="preserve"> the tribal list of Naphtali (but see this same expression for other Hebrew phrases in vs. 20, 22, 24, 26, 28, 30, 32, 36, 38, 40)</w:t>
      </w:r>
    </w:p>
    <w:p>
      <w:pPr>
        <w:pStyle w:val="ListBullet"/>
      </w:pPr>
      <w:r>
        <w:t>BJ:</w:t>
      </w:r>
      <w:r>
        <w:rPr>
          <w:i/>
        </w:rPr>
        <w:t xml:space="preserve"> des fils de Nephtali (mais la même tournure est employée pour d'autres expressions hébraïques en vs. 20, 22, 24, 26, 28, 30, 32, 34, 36, 38, 40)</w:t>
      </w:r>
    </w:p>
    <w:p>
      <w:pPr>
        <w:pStyle w:val="ListBullet"/>
      </w:pPr>
      <w:r>
        <w:t>LUT:</w:t>
      </w:r>
      <w:r>
        <w:rPr>
          <w:i/>
        </w:rPr>
        <w:t xml:space="preserve"> die Söhne Naphtali (doch siehe dieselbe Wendung für andere hebraïsche Vorlagen in vs. 20, 22, 24, 26, 28, 30, 32, (34), 36, 38, 40)</w:t>
      </w:r>
    </w:p>
    <w:p>
      <w:pPr>
        <w:pStyle w:val="Heading3"/>
      </w:pPr>
      <w:r>
        <w:t>Alternative 2</w:t>
      </w:r>
    </w:p>
    <w:p>
      <w:r>
        <w:t>לבני נפתלי</w:t>
      </w:r>
    </w:p>
    <w:p>
      <w:r>
        <w:t>Rating: None</w:t>
      </w:r>
    </w:p>
    <w:p>
      <w:pPr>
        <w:pStyle w:val="ListBullet"/>
      </w:pPr>
      <w:r>
        <w:t>RSV:</w:t>
      </w:r>
      <w:r>
        <w:rPr>
          <w:i/>
        </w:rPr>
        <w:t xml:space="preserve"> of the people of Naphtali</w:t>
      </w:r>
    </w:p>
    <w:p>
      <w:r>
        <w:t>Factors: 5</w:t>
      </w:r>
    </w:p>
    <w:p>
      <w:pPr>
        <w:pStyle w:val="Heading2"/>
      </w:pPr>
      <w:r>
        <w:t>[[BibleBHS:NUM 1:42]]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pPr>
        <w:pStyle w:val="Heading2"/>
      </w:pPr>
      <w:r>
        <w:t>[[@BibleBHS:NUM 1:46]][[BibleBHS:NUM 1:46]]</w:t>
      </w:r>
    </w:p>
    <w:p>
      <w:r>
        <w:rPr>
          <w:b/>
        </w:rPr>
        <w:t>Remark:</w:t>
      </w:r>
      <w:r>
        <w:t xml:space="preserve"> </w:t>
      </w:r>
      <w:r>
        <w:t>This expression is a pattern of resumption of a word given in the preceding verse. See above at Num. 1.22.</w:t>
      </w:r>
    </w:p>
    <w:p>
      <w:r>
        <w:rPr>
          <w:b/>
        </w:rPr>
        <w:t>Suggestion:</w:t>
      </w:r>
      <w:r>
        <w:t xml:space="preserve"> </w:t>
      </w:r>
      <w:r>
        <w:t>all the numbered (men) then were</w:t>
      </w:r>
    </w:p>
    <w:p>
      <w:pPr>
        <w:pStyle w:val="Heading3"/>
      </w:pPr>
      <w:r>
        <w:t>Alternative 1</w:t>
      </w:r>
    </w:p>
    <w:p>
      <w:r>
        <w:t>ויהיו כל־הפקדים</w:t>
      </w:r>
    </w:p>
    <w:p>
      <w:r>
        <w:t>Rating: A</w:t>
      </w:r>
    </w:p>
    <w:p>
      <w:pPr>
        <w:pStyle w:val="ListBullet"/>
      </w:pPr>
      <w:r>
        <w:t>RSV:</w:t>
      </w:r>
      <w:r>
        <w:rPr>
          <w:i/>
        </w:rPr>
        <w:t xml:space="preserve"> their whole number was</w:t>
      </w:r>
    </w:p>
    <w:p>
      <w:pPr>
        <w:pStyle w:val="ListBullet"/>
      </w:pPr>
      <w:r>
        <w:t>BJ:</w:t>
      </w:r>
      <w:r>
        <w:rPr>
          <w:i/>
        </w:rPr>
        <w:t xml:space="preserve"> le total des recensés fut</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4</w:t>
      </w:r>
    </w:p>
    <w:p>
      <w:pPr>
        <w:pStyle w:val="Heading2"/>
      </w:pPr>
      <w:r>
        <w:t>[[@BibleBHS:NUM 2:14]][[BibleBHS:NUM 2:14]]</w:t>
      </w:r>
    </w:p>
    <w:p>
      <w:r>
        <w:rPr>
          <w:b/>
        </w:rPr>
        <w:t>Remark:</w:t>
      </w:r>
      <w:r>
        <w:t xml:space="preserve"> </w:t>
      </w:r>
      <w:r>
        <w:t>See the same oscillation of the tradition between the two names in Num. 1.14; 7.42, 47; 10.20.</w:t>
      </w:r>
    </w:p>
    <w:p>
      <w:r>
        <w:rPr>
          <w:b/>
        </w:rPr>
        <w:t>Suggestion:</w:t>
      </w:r>
      <w:r>
        <w:t xml:space="preserve"> </w:t>
      </w:r>
      <w:r>
        <w:t>son of Deuel</w:t>
      </w:r>
    </w:p>
    <w:p>
      <w:pPr>
        <w:pStyle w:val="Heading3"/>
      </w:pPr>
      <w:r>
        <w:t>Alternative 1</w:t>
      </w:r>
    </w:p>
    <w:p>
      <w:r>
        <w:t>בן־רעואל</w:t>
      </w:r>
    </w:p>
    <w:p>
      <w:r>
        <w:t>Rating: None</w:t>
      </w:r>
    </w:p>
    <w:p>
      <w:pPr>
        <w:pStyle w:val="ListBullet"/>
      </w:pPr>
      <w:r>
        <w:t>RSV:</w:t>
      </w:r>
      <w:r>
        <w:rPr>
          <w:i/>
        </w:rPr>
        <w:t xml:space="preserve"> the son of Reuel</w:t>
      </w:r>
    </w:p>
    <w:p>
      <w:pPr>
        <w:pStyle w:val="ListBullet"/>
      </w:pPr>
      <w:r>
        <w:t>NEB:</w:t>
      </w:r>
      <w:r>
        <w:rPr>
          <w:i/>
        </w:rPr>
        <w:t xml:space="preserve"> son of Reuel</w:t>
      </w:r>
    </w:p>
    <w:p>
      <w:pPr>
        <w:pStyle w:val="ListBullet"/>
      </w:pPr>
      <w:r>
        <w:t>BJ:</w:t>
      </w:r>
      <w:r>
        <w:rPr>
          <w:i/>
        </w:rPr>
        <w:t xml:space="preserve"> (1e éd.) fils de Reouel, (2e éd.) fils de Réuel</w:t>
      </w:r>
    </w:p>
    <w:p>
      <w:pPr>
        <w:pStyle w:val="ListBullet"/>
      </w:pPr>
      <w:r>
        <w:t>LUT:</w:t>
      </w:r>
      <w:r>
        <w:rPr>
          <w:i/>
        </w:rPr>
        <w:t xml:space="preserve"> der Sohn Reguëls</w:t>
      </w:r>
    </w:p>
    <w:p>
      <w:r>
        <w:t>Factors: 5</w:t>
      </w:r>
    </w:p>
    <w:p>
      <w:pPr>
        <w:pStyle w:val="Heading3"/>
      </w:pPr>
      <w:r>
        <w:t>Alternative 2</w:t>
      </w:r>
    </w:p>
    <w:p>
      <w:r>
        <w:t>בן־דעואל</w:t>
      </w:r>
    </w:p>
    <w:p>
      <w:r>
        <w:t>Rating: A</w:t>
      </w:r>
    </w:p>
    <w:p>
      <w:pPr>
        <w:pStyle w:val="Heading2"/>
      </w:pPr>
      <w:r>
        <w:t>[[@BibleBHS:NUM 2:20]][[BibleBHS:NUM 2:20]]</w:t>
      </w:r>
    </w:p>
    <w:p>
      <w:r>
        <w:rPr>
          <w:b/>
        </w:rPr>
        <w:t>Remark:</w:t>
      </w:r>
      <w:r>
        <w:t xml:space="preserve"> </w:t>
      </w:r>
      <w:r>
        <w:t>None</w:t>
      </w:r>
    </w:p>
    <w:p>
      <w:r>
        <w:rPr>
          <w:b/>
        </w:rPr>
        <w:t>Suggestion:</w:t>
      </w:r>
      <w:r>
        <w:t xml:space="preserve"> </w:t>
      </w:r>
      <w:r>
        <w:t>and near to him</w:t>
      </w:r>
    </w:p>
    <w:p>
      <w:pPr>
        <w:pStyle w:val="Heading3"/>
      </w:pPr>
      <w:r>
        <w:t>Alternative 1</w:t>
      </w:r>
    </w:p>
    <w:p>
      <w:r>
        <w:t>ועליו</w:t>
      </w:r>
    </w:p>
    <w:p>
      <w:r>
        <w:t>Rating: B</w:t>
      </w:r>
    </w:p>
    <w:p>
      <w:pPr>
        <w:pStyle w:val="ListBullet"/>
      </w:pPr>
      <w:r>
        <w:t>RSV:</w:t>
      </w:r>
      <w:r>
        <w:rPr>
          <w:i/>
        </w:rPr>
        <w:t xml:space="preserve"> and next to him</w:t>
      </w:r>
    </w:p>
    <w:p>
      <w:pPr>
        <w:pStyle w:val="ListBullet"/>
      </w:pPr>
      <w:r>
        <w:t>BJ:</w:t>
      </w:r>
      <w:r>
        <w:rPr>
          <w:i/>
        </w:rPr>
        <w:t xml:space="preserve"> près de lui</w:t>
      </w:r>
    </w:p>
    <w:p>
      <w:pPr>
        <w:pStyle w:val="Heading3"/>
      </w:pPr>
      <w:r>
        <w:t>Alternative 2</w:t>
      </w:r>
    </w:p>
    <w:p>
      <w:r>
        <w:t>[והחנים עליו]</w:t>
      </w:r>
    </w:p>
    <w:p>
      <w:r>
        <w:t>Rating: None</w:t>
      </w:r>
    </w:p>
    <w:p>
      <w:pPr>
        <w:pStyle w:val="ListBullet"/>
      </w:pPr>
      <w:r>
        <w:t>NEB:</w:t>
      </w:r>
      <w:r>
        <w:rPr>
          <w:i/>
        </w:rPr>
        <w:t xml:space="preserve"> next to him ... shall be stationed</w:t>
      </w:r>
    </w:p>
    <w:p>
      <w:pPr>
        <w:pStyle w:val="ListBullet"/>
      </w:pPr>
      <w:r>
        <w:t>LUT:</w:t>
      </w:r>
      <w:r>
        <w:rPr>
          <w:i/>
        </w:rPr>
        <w:t xml:space="preserve"> neben ihm soll sich lagern</w:t>
      </w:r>
    </w:p>
    <w:p>
      <w:r>
        <w:t>Factors: 5</w:t>
      </w:r>
    </w:p>
    <w:p>
      <w:pPr>
        <w:pStyle w:val="Heading2"/>
      </w:pPr>
      <w:r>
        <w:t>[[@BibleBHS:NUM 3:9]][[BibleBHS:NUM 3:9]]</w:t>
      </w:r>
    </w:p>
    <w:p>
      <w:r>
        <w:rPr>
          <w:b/>
        </w:rPr>
        <w:t>Remark:</w:t>
      </w:r>
      <w:r>
        <w:t xml:space="preserve"> </w:t>
      </w:r>
      <w:r>
        <w:t>None</w:t>
      </w:r>
    </w:p>
    <w:p>
      <w:r>
        <w:rPr>
          <w:b/>
        </w:rPr>
        <w:t>Suggestion:</w:t>
      </w:r>
      <w:r>
        <w:t xml:space="preserve"> </w:t>
      </w:r>
      <w:r>
        <w:t>to him</w:t>
      </w:r>
    </w:p>
    <w:p>
      <w:pPr>
        <w:pStyle w:val="Heading3"/>
      </w:pPr>
      <w:r>
        <w:t>Alternative 1</w:t>
      </w:r>
    </w:p>
    <w:p>
      <w:r>
        <w:t>לו</w:t>
      </w:r>
    </w:p>
    <w:p>
      <w:r>
        <w:t>Rating: B</w:t>
      </w:r>
    </w:p>
    <w:p>
      <w:pPr>
        <w:pStyle w:val="ListBullet"/>
      </w:pPr>
      <w:r>
        <w:t>RSV:</w:t>
      </w:r>
      <w:r>
        <w:rPr>
          <w:i/>
        </w:rPr>
        <w:t xml:space="preserve"> to him</w:t>
      </w:r>
    </w:p>
    <w:p>
      <w:pPr>
        <w:pStyle w:val="ListBullet"/>
      </w:pPr>
      <w:r>
        <w:t>NEB:</w:t>
      </w:r>
      <w:r>
        <w:rPr>
          <w:i/>
        </w:rPr>
        <w:t xml:space="preserve"> to him</w:t>
      </w:r>
    </w:p>
    <w:p>
      <w:pPr>
        <w:pStyle w:val="ListBullet"/>
      </w:pPr>
      <w:r>
        <w:t>BJ:</w:t>
      </w:r>
      <w:r>
        <w:rPr>
          <w:i/>
        </w:rPr>
        <w:t xml:space="preserve"> *lui</w:t>
      </w:r>
    </w:p>
    <w:p>
      <w:pPr>
        <w:pStyle w:val="Heading3"/>
      </w:pPr>
      <w:r>
        <w:t>Alternative 2</w:t>
      </w:r>
    </w:p>
    <w:p>
      <w:r>
        <w:t>לי</w:t>
      </w:r>
    </w:p>
    <w:p>
      <w:r>
        <w:t>Rating: None</w:t>
      </w:r>
    </w:p>
    <w:p>
      <w:pPr>
        <w:pStyle w:val="ListBullet"/>
      </w:pPr>
      <w:r>
        <w:t>BJ:</w:t>
      </w:r>
      <w:r>
        <w:rPr>
          <w:i/>
        </w:rPr>
        <w:t xml:space="preserve"> *(en note) me</w:t>
      </w:r>
    </w:p>
    <w:p>
      <w:r>
        <w:t>Factors: 5, 7</w:t>
      </w:r>
    </w:p>
    <w:p>
      <w:pPr>
        <w:pStyle w:val="Heading3"/>
      </w:pPr>
      <w:r>
        <w:t>Alternative 3</w:t>
      </w:r>
    </w:p>
    <w:p>
      <w:r>
        <w:t>[-]</w:t>
      </w:r>
    </w:p>
    <w:p>
      <w:r>
        <w:t>Rating: None</w:t>
      </w:r>
    </w:p>
    <w:p>
      <w:pPr>
        <w:pStyle w:val="ListBullet"/>
      </w:pPr>
      <w:r>
        <w:t>LUT:</w:t>
      </w:r>
      <w:r>
        <w:rPr>
          <w:i/>
        </w:rPr>
        <w:t xml:space="preserve"> [-] (?)</w:t>
      </w:r>
    </w:p>
    <w:p>
      <w:r>
        <w:t>Factors: 4</w:t>
      </w:r>
    </w:p>
    <w:p>
      <w:pPr>
        <w:pStyle w:val="Heading2"/>
      </w:pPr>
      <w:r>
        <w:t>[[@BibleBHS:NUM 3:16]][[BibleBHS:NUM 3:16]]</w:t>
      </w:r>
    </w:p>
    <w:p>
      <w:r>
        <w:rPr>
          <w:b/>
        </w:rPr>
        <w:t>Remark:</w:t>
      </w:r>
      <w:r>
        <w:t xml:space="preserve"> </w:t>
      </w:r>
      <w:r>
        <w:t>None</w:t>
      </w:r>
    </w:p>
    <w:p>
      <w:r>
        <w:rPr>
          <w:b/>
        </w:rPr>
        <w:t>Suggestion:</w:t>
      </w:r>
      <w:r>
        <w:t xml:space="preserve"> </w:t>
      </w:r>
      <w:r>
        <w:t>(as) it was commanded</w:t>
      </w:r>
    </w:p>
    <w:p>
      <w:pPr>
        <w:pStyle w:val="Heading3"/>
      </w:pPr>
      <w:r>
        <w:t>Alternative 1</w:t>
      </w:r>
    </w:p>
    <w:p>
      <w:r>
        <w:t>צֻוָּה</w:t>
      </w:r>
    </w:p>
    <w:p>
      <w:r>
        <w:t>Rating: B</w:t>
      </w:r>
    </w:p>
    <w:p>
      <w:pPr>
        <w:pStyle w:val="ListBullet"/>
      </w:pPr>
      <w:r>
        <w:t>RSV:</w:t>
      </w:r>
      <w:r>
        <w:rPr>
          <w:i/>
        </w:rPr>
        <w:t xml:space="preserve"> (as) he was commanded</w:t>
      </w:r>
    </w:p>
    <w:p>
      <w:pPr>
        <w:pStyle w:val="ListBullet"/>
      </w:pPr>
      <w:r>
        <w:t>NEB:</w:t>
      </w:r>
      <w:r>
        <w:rPr>
          <w:i/>
        </w:rPr>
        <w:t xml:space="preserve"> the command given him</w:t>
      </w:r>
    </w:p>
    <w:p>
      <w:pPr>
        <w:pStyle w:val="Heading3"/>
      </w:pPr>
      <w:r>
        <w:t>Alternative 2</w:t>
      </w:r>
    </w:p>
    <w:p>
      <w:r>
        <w:t>צִוָּהוּ</w:t>
      </w:r>
    </w:p>
    <w:p>
      <w:r>
        <w:t>Rating: None</w:t>
      </w:r>
    </w:p>
    <w:p>
      <w:pPr>
        <w:pStyle w:val="ListBullet"/>
      </w:pPr>
      <w:r>
        <w:t>LUT:</w:t>
      </w:r>
      <w:r>
        <w:rPr>
          <w:i/>
        </w:rPr>
        <w:t xml:space="preserve"> (wie) er ihm geboten hatte</w:t>
      </w:r>
    </w:p>
    <w:p>
      <w:r>
        <w:t>Factors: 5, 4</w:t>
      </w:r>
    </w:p>
    <w:p>
      <w:pPr>
        <w:pStyle w:val="Heading3"/>
      </w:pPr>
      <w:r>
        <w:t>Alternative 3</w:t>
      </w:r>
    </w:p>
    <w:p>
      <w:r>
        <w:t>[צִוָּהוּ יהוה]</w:t>
      </w:r>
    </w:p>
    <w:p>
      <w:r>
        <w:t>Rating: None</w:t>
      </w:r>
    </w:p>
    <w:p>
      <w:pPr>
        <w:pStyle w:val="ListBullet"/>
      </w:pPr>
      <w:r>
        <w:t>BJ:</w:t>
      </w:r>
      <w:r>
        <w:rPr>
          <w:i/>
        </w:rPr>
        <w:t xml:space="preserve"> (1e éd.) (comme) le lui avait prescrit Yahvé (2e éd.) (comme) Yahvé le lui avait commandé</w:t>
      </w:r>
    </w:p>
    <w:p>
      <w:r>
        <w:t>Factors: 5, 4</w:t>
      </w:r>
    </w:p>
    <w:p>
      <w:pPr>
        <w:pStyle w:val="Heading2"/>
      </w:pPr>
      <w:r>
        <w:t>[[@BibleBHS:NUM 3:25]][[BibleBHS:NUM 3:25]]</w:t>
      </w:r>
    </w:p>
    <w:p>
      <w:r>
        <w:rPr>
          <w:b/>
        </w:rPr>
        <w:t>Remark:</w:t>
      </w:r>
      <w:r>
        <w:t xml:space="preserve"> </w:t>
      </w:r>
      <w:r>
        <w:t>The term משכן denotes the tapestries covering the wooden structures of the tent whereas אהל means the covering-piece of goat-hair which was spread out over the whole tent as a protection.</w:t>
      </w:r>
    </w:p>
    <w:p>
      <w:r>
        <w:rPr>
          <w:b/>
        </w:rPr>
        <w:t>Suggestion:</w:t>
      </w:r>
      <w:r>
        <w:t xml:space="preserve"> </w:t>
      </w:r>
      <w:r>
        <w:t>the tent and the double-covering</w:t>
      </w:r>
    </w:p>
    <w:p>
      <w:pPr>
        <w:pStyle w:val="Heading3"/>
      </w:pPr>
      <w:r>
        <w:t>Alternative 1</w:t>
      </w:r>
    </w:p>
    <w:p>
      <w:r>
        <w:t>המשכן והאהל</w:t>
      </w:r>
    </w:p>
    <w:p>
      <w:r>
        <w:t>Rating: B</w:t>
      </w:r>
    </w:p>
    <w:p>
      <w:pPr>
        <w:pStyle w:val="ListBullet"/>
      </w:pPr>
      <w:r>
        <w:t>RSV:</w:t>
      </w:r>
      <w:r>
        <w:rPr>
          <w:i/>
        </w:rPr>
        <w:t xml:space="preserve"> the tabernacle, the tent</w:t>
      </w:r>
    </w:p>
    <w:p>
      <w:pPr>
        <w:pStyle w:val="ListBullet"/>
      </w:pPr>
      <w:r>
        <w:t>BJ:</w:t>
      </w:r>
      <w:r>
        <w:rPr>
          <w:i/>
        </w:rPr>
        <w:t xml:space="preserve"> (1e éd.) de la Demeure, de la tente (2e éd.) de la Demeure, de la Tente</w:t>
      </w:r>
    </w:p>
    <w:p>
      <w:pPr>
        <w:pStyle w:val="ListBullet"/>
      </w:pPr>
      <w:r>
        <w:t>LUT:</w:t>
      </w:r>
      <w:r>
        <w:rPr>
          <w:i/>
        </w:rPr>
        <w:t xml:space="preserve"> die Wohnung und das Zelt</w:t>
      </w:r>
    </w:p>
    <w:p>
      <w:pPr>
        <w:pStyle w:val="Heading3"/>
      </w:pPr>
      <w:r>
        <w:t>Alternative 2</w:t>
      </w:r>
    </w:p>
    <w:p>
      <w:r>
        <w:t>[האהל]</w:t>
      </w:r>
    </w:p>
    <w:p>
      <w:r>
        <w:t>Rating: None</w:t>
      </w:r>
    </w:p>
    <w:p>
      <w:pPr>
        <w:pStyle w:val="ListBullet"/>
      </w:pPr>
      <w:r>
        <w:t>NEB:</w:t>
      </w:r>
      <w:r>
        <w:rPr>
          <w:i/>
        </w:rPr>
        <w:t xml:space="preserve"> *of the Tabernacle</w:t>
      </w:r>
    </w:p>
    <w:p>
      <w:r>
        <w:t>Factors: 4, 9</w:t>
      </w:r>
    </w:p>
    <w:p>
      <w:pPr>
        <w:pStyle w:val="Heading2"/>
      </w:pPr>
      <w:r>
        <w:t>[[@BibleBHS:NUM 3:28]][[BibleBHS:NUM 3:28]]</w:t>
      </w:r>
    </w:p>
    <w:p>
      <w:r>
        <w:rPr>
          <w:b/>
        </w:rPr>
        <w:t>Remark:</w:t>
      </w:r>
      <w:r>
        <w:t xml:space="preserve"> </w:t>
      </w:r>
      <w:r>
        <w:t>None</w:t>
      </w:r>
    </w:p>
    <w:p>
      <w:r>
        <w:rPr>
          <w:b/>
        </w:rPr>
        <w:t>Suggestion:</w:t>
      </w:r>
      <w:r>
        <w:t xml:space="preserve"> </w:t>
      </w:r>
      <w:r>
        <w:t>as for the number (of the males ..., (there were))</w:t>
      </w:r>
    </w:p>
    <w:p>
      <w:pPr>
        <w:pStyle w:val="Heading3"/>
      </w:pPr>
      <w:r>
        <w:t>Alternative 1</w:t>
      </w:r>
    </w:p>
    <w:p>
      <w:r>
        <w:t>במספר</w:t>
      </w:r>
    </w:p>
    <w:p>
      <w:r>
        <w:t>Rating: A</w:t>
      </w:r>
    </w:p>
    <w:p>
      <w:pPr>
        <w:pStyle w:val="ListBullet"/>
      </w:pPr>
      <w:r>
        <w:t>RSV:</w:t>
      </w:r>
      <w:r>
        <w:rPr>
          <w:i/>
        </w:rPr>
        <w:t xml:space="preserve"> according to the number</w:t>
      </w:r>
    </w:p>
    <w:p>
      <w:pPr>
        <w:pStyle w:val="ListBullet"/>
      </w:pPr>
      <w:r>
        <w:t>NEB:</w:t>
      </w:r>
      <w:r>
        <w:rPr>
          <w:i/>
        </w:rPr>
        <w:t xml:space="preserve"> and the number</w:t>
      </w:r>
    </w:p>
    <w:p>
      <w:pPr>
        <w:pStyle w:val="ListBullet"/>
      </w:pPr>
      <w:r>
        <w:t>LUT:</w:t>
      </w:r>
      <w:r>
        <w:rPr>
          <w:i/>
        </w:rPr>
        <w:t xml:space="preserve"> an Zahl</w:t>
      </w:r>
    </w:p>
    <w:p>
      <w:pPr>
        <w:pStyle w:val="Heading3"/>
      </w:pPr>
      <w:r>
        <w:t>Alternative 2</w:t>
      </w:r>
    </w:p>
    <w:p>
      <w:r>
        <w:t>פקדיהם במספר</w:t>
      </w:r>
    </w:p>
    <w:p>
      <w:r>
        <w:t>Rating: None</w:t>
      </w:r>
    </w:p>
    <w:p>
      <w:pPr>
        <w:pStyle w:val="ListBullet"/>
      </w:pPr>
      <w:r>
        <w:t>BJ:</w:t>
      </w:r>
      <w:r>
        <w:rPr>
          <w:i/>
        </w:rPr>
        <w:t xml:space="preserve"> le nombre ... des ... recensés</w:t>
      </w:r>
    </w:p>
    <w:p>
      <w:r>
        <w:t>Factors: 5</w:t>
      </w:r>
    </w:p>
    <w:p>
      <w:pPr>
        <w:pStyle w:val="Heading2"/>
      </w:pPr>
      <w:r>
        <w:t>[[BibleBHS:NUM 3:28]]</w:t>
      </w:r>
    </w:p>
    <w:p>
      <w:r>
        <w:rPr>
          <w:b/>
        </w:rPr>
        <w:t>Remark:</w:t>
      </w:r>
      <w:r>
        <w:t xml:space="preserve"> </w:t>
      </w:r>
      <w:r>
        <w:t>ושלש, "and three (hundred)" may possibly represent the ancient Hebrew text, altered later to ושש, "and six (hundred)".</w:t>
      </w:r>
    </w:p>
    <w:p>
      <w:r>
        <w:rPr>
          <w:b/>
        </w:rPr>
        <w:t>Suggestion:</w:t>
      </w:r>
      <w:r>
        <w:t xml:space="preserve"> </w:t>
      </w:r>
      <w:r>
        <w:t>and three (hundred)</w:t>
      </w:r>
    </w:p>
    <w:p>
      <w:pPr>
        <w:pStyle w:val="Heading3"/>
      </w:pPr>
      <w:r>
        <w:t>Alternative 1</w:t>
      </w:r>
    </w:p>
    <w:p>
      <w:r>
        <w:t>ושש</w:t>
      </w:r>
    </w:p>
    <w:p>
      <w:r>
        <w:t>Rating: None</w:t>
      </w:r>
    </w:p>
    <w:p>
      <w:pPr>
        <w:pStyle w:val="ListBullet"/>
      </w:pPr>
      <w:r>
        <w:t>RSV:</w:t>
      </w:r>
      <w:r>
        <w:rPr>
          <w:i/>
        </w:rPr>
        <w:t xml:space="preserve"> six (hundred)</w:t>
      </w:r>
    </w:p>
    <w:p>
      <w:pPr>
        <w:pStyle w:val="ListBullet"/>
      </w:pPr>
      <w:r>
        <w:t>NEB:</w:t>
      </w:r>
      <w:r>
        <w:rPr>
          <w:i/>
        </w:rPr>
        <w:t xml:space="preserve"> six (hundred)</w:t>
      </w:r>
    </w:p>
    <w:p>
      <w:pPr>
        <w:pStyle w:val="ListBullet"/>
      </w:pPr>
      <w:r>
        <w:t>LUT:</w:t>
      </w:r>
      <w:r>
        <w:rPr>
          <w:i/>
        </w:rPr>
        <w:t xml:space="preserve"> 6 (in der Zahl 86OO)</w:t>
      </w:r>
    </w:p>
    <w:p>
      <w:r>
        <w:t>Factors: 7</w:t>
      </w:r>
    </w:p>
    <w:p>
      <w:pPr>
        <w:pStyle w:val="Heading3"/>
      </w:pPr>
      <w:r>
        <w:t>Alternative 2</w:t>
      </w:r>
    </w:p>
    <w:p>
      <w:r>
        <w:t>[ושלש]</w:t>
      </w:r>
    </w:p>
    <w:p>
      <w:r>
        <w:t>Rating: D</w:t>
      </w:r>
    </w:p>
    <w:p>
      <w:pPr>
        <w:pStyle w:val="ListBullet"/>
      </w:pPr>
      <w:r>
        <w:t>BJ:</w:t>
      </w:r>
      <w:r>
        <w:rPr>
          <w:i/>
        </w:rPr>
        <w:t xml:space="preserve"> *3 (dans le nombre 8300)</w:t>
      </w:r>
    </w:p>
    <w:p>
      <w:pPr>
        <w:pStyle w:val="Heading2"/>
      </w:pPr>
      <w:r>
        <w:t>[[@BibleBHS:NUM 3:31]][[BibleBHS:NUM 3:31]]</w:t>
      </w:r>
    </w:p>
    <w:p>
      <w:r>
        <w:rPr>
          <w:b/>
        </w:rPr>
        <w:t>Remark:</w:t>
      </w:r>
      <w:r>
        <w:t xml:space="preserve"> </w:t>
      </w:r>
      <w:r>
        <w:t>The singular suffix "its" refers to והמסך, "the curtain": and the curtain and all that is needed for it (i.e. for the service of the curtain)".</w:t>
      </w:r>
    </w:p>
    <w:p>
      <w:r>
        <w:rPr>
          <w:b/>
        </w:rPr>
        <w:t>Suggestion:</w:t>
      </w:r>
      <w:r>
        <w:t xml:space="preserve"> </w:t>
      </w:r>
      <w:r>
        <w:t>its service</w:t>
      </w:r>
    </w:p>
    <w:p>
      <w:pPr>
        <w:pStyle w:val="Heading3"/>
      </w:pPr>
      <w:r>
        <w:t>Alternative 1</w:t>
      </w:r>
    </w:p>
    <w:p>
      <w:r>
        <w:t>עבדתו</w:t>
      </w:r>
    </w:p>
    <w:p>
      <w:r>
        <w:t>Rating: B</w:t>
      </w:r>
    </w:p>
    <w:p>
      <w:pPr>
        <w:pStyle w:val="ListBullet"/>
      </w:pPr>
      <w:r>
        <w:t>NEB:</w:t>
      </w:r>
      <w:r>
        <w:rPr>
          <w:i/>
        </w:rPr>
        <w:t xml:space="preserve"> its maintenance</w:t>
      </w:r>
    </w:p>
    <w:p>
      <w:pPr>
        <w:pStyle w:val="ListBullet"/>
      </w:pPr>
      <w:r>
        <w:t>BJ:</w:t>
      </w:r>
      <w:r>
        <w:rPr>
          <w:i/>
        </w:rPr>
        <w:t xml:space="preserve"> son appareil</w:t>
      </w:r>
    </w:p>
    <w:p>
      <w:pPr>
        <w:pStyle w:val="Heading3"/>
      </w:pPr>
      <w:r>
        <w:t>Alternative 2</w:t>
      </w:r>
    </w:p>
    <w:p>
      <w:r>
        <w:t>עבדתם</w:t>
      </w:r>
    </w:p>
    <w:p>
      <w:r>
        <w:t>Rating: None</w:t>
      </w:r>
    </w:p>
    <w:p>
      <w:pPr>
        <w:pStyle w:val="ListBullet"/>
      </w:pPr>
      <w:r>
        <w:t>RSV:</w:t>
      </w:r>
      <w:r>
        <w:rPr>
          <w:i/>
        </w:rPr>
        <w:t xml:space="preserve"> the service pertaining to these</w:t>
      </w:r>
    </w:p>
    <w:p>
      <w:pPr>
        <w:pStyle w:val="ListBullet"/>
      </w:pPr>
      <w:r>
        <w:t>LUT:</w:t>
      </w:r>
      <w:r>
        <w:rPr>
          <w:i/>
        </w:rPr>
        <w:t xml:space="preserve"> zu ihrem Amt</w:t>
      </w:r>
    </w:p>
    <w:p>
      <w:r>
        <w:t>Factors: 4</w:t>
      </w:r>
    </w:p>
    <w:p>
      <w:pPr>
        <w:pStyle w:val="Heading2"/>
      </w:pPr>
      <w:r>
        <w:t>[[@BibleBHS:NUM 3:36]][[BibleBHS:NUM 3:36]]</w:t>
      </w:r>
    </w:p>
    <w:p>
      <w:r>
        <w:rPr>
          <w:b/>
        </w:rPr>
        <w:t>Remark:</w:t>
      </w:r>
      <w:r>
        <w:t xml:space="preserve"> </w:t>
      </w:r>
      <w:r>
        <w:t>The singular suffix "its" to המשכן, "the dwelling".</w:t>
      </w:r>
    </w:p>
    <w:p>
      <w:r>
        <w:rPr>
          <w:b/>
        </w:rPr>
        <w:t>Suggestion:</w:t>
      </w:r>
      <w:r>
        <w:t xml:space="preserve"> </w:t>
      </w:r>
      <w:r>
        <w:t>its service</w:t>
      </w:r>
    </w:p>
    <w:p>
      <w:pPr>
        <w:pStyle w:val="Heading3"/>
      </w:pPr>
      <w:r>
        <w:t>Alternative 1</w:t>
      </w:r>
    </w:p>
    <w:p>
      <w:r>
        <w:t>עבדתו</w:t>
      </w:r>
    </w:p>
    <w:p>
      <w:r>
        <w:t>Rating: B</w:t>
      </w:r>
    </w:p>
    <w:p>
      <w:pPr>
        <w:pStyle w:val="ListBullet"/>
      </w:pPr>
      <w:r>
        <w:t>NEB:</w:t>
      </w:r>
      <w:r>
        <w:rPr>
          <w:i/>
        </w:rPr>
        <w:t xml:space="preserve"> its maintenance</w:t>
      </w:r>
    </w:p>
    <w:p>
      <w:pPr>
        <w:pStyle w:val="ListBullet"/>
      </w:pPr>
      <w:r>
        <w:t>BJ:</w:t>
      </w:r>
      <w:r>
        <w:rPr>
          <w:i/>
        </w:rPr>
        <w:t xml:space="preserve"> son appareil</w:t>
      </w:r>
    </w:p>
    <w:p>
      <w:pPr>
        <w:pStyle w:val="Heading3"/>
      </w:pPr>
      <w:r>
        <w:t>Alternative 2</w:t>
      </w:r>
    </w:p>
    <w:p>
      <w:r>
        <w:t>עבדתם</w:t>
      </w:r>
    </w:p>
    <w:p>
      <w:r>
        <w:t>Rating: None</w:t>
      </w:r>
    </w:p>
    <w:p>
      <w:pPr>
        <w:pStyle w:val="ListBullet"/>
      </w:pPr>
      <w:r>
        <w:t>RSV:</w:t>
      </w:r>
      <w:r>
        <w:rPr>
          <w:i/>
        </w:rPr>
        <w:t xml:space="preserve"> the service pertaining to these</w:t>
      </w:r>
    </w:p>
    <w:p>
      <w:pPr>
        <w:pStyle w:val="ListBullet"/>
      </w:pPr>
      <w:r>
        <w:t>LUT:</w:t>
      </w:r>
      <w:r>
        <w:rPr>
          <w:i/>
        </w:rPr>
        <w:t xml:space="preserve"> zu ihrem Amt</w:t>
      </w:r>
    </w:p>
    <w:p>
      <w:r>
        <w:t>Factors: 4</w:t>
      </w:r>
    </w:p>
    <w:p>
      <w:pPr>
        <w:pStyle w:val="Heading2"/>
      </w:pPr>
      <w:r>
        <w:t>[[@BibleBHS:NUM 3:39]][[BibleBHS:NUM 3:39]]</w:t>
      </w:r>
    </w:p>
    <w:p>
      <w:r>
        <w:rPr>
          <w:b/>
        </w:rPr>
        <w:t>Remark:</w:t>
      </w:r>
      <w:r>
        <w:t xml:space="preserve"> </w:t>
      </w:r>
      <w:r>
        <w:t>Translators might add in a note to the translation: "There are old translations and Hebrew manuscripts that omit this part of the phrase and accordingly the Massoretes advise that it be left out of account."</w:t>
      </w:r>
    </w:p>
    <w:p>
      <w:r>
        <w:rPr>
          <w:b/>
        </w:rPr>
        <w:t>Suggestion:</w:t>
      </w:r>
      <w:r>
        <w:t xml:space="preserve"> </w:t>
      </w:r>
      <w:r>
        <w:t>and Aaron (with note, see Remark)</w:t>
      </w:r>
    </w:p>
    <w:p>
      <w:pPr>
        <w:pStyle w:val="Heading3"/>
      </w:pPr>
      <w:r>
        <w:t>Alternative 1</w:t>
      </w:r>
    </w:p>
    <w:p>
      <w:r>
        <w:t>ואהרן</w:t>
      </w:r>
    </w:p>
    <w:p>
      <w:r>
        <w:t>Rating: A</w:t>
      </w:r>
    </w:p>
    <w:p>
      <w:pPr>
        <w:pStyle w:val="ListBullet"/>
      </w:pPr>
      <w:r>
        <w:t>RSV:</w:t>
      </w:r>
      <w:r>
        <w:rPr>
          <w:i/>
        </w:rPr>
        <w:t xml:space="preserve"> and Aaron</w:t>
      </w:r>
    </w:p>
    <w:p>
      <w:pPr>
        <w:pStyle w:val="ListBullet"/>
      </w:pPr>
      <w:r>
        <w:t>LUT:</w:t>
      </w:r>
      <w:r>
        <w:rPr>
          <w:i/>
        </w:rPr>
        <w:t xml:space="preserve"> mit Aaron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[[@BibleBHS:NUM 4:49]][[BibleBHS:NUM 4:49]]</w:t>
      </w:r>
    </w:p>
    <w:p>
      <w:r>
        <w:rPr>
          <w:b/>
        </w:rPr>
        <w:t>Remark:</w:t>
      </w:r>
      <w:r>
        <w:t xml:space="preserve"> </w:t>
      </w:r>
      <w:r>
        <w:t>פקד, "counted" is an impersonal singular, the real subject of which is to be understood in the sense of Num. 4.34.</w:t>
      </w:r>
    </w:p>
    <w:p>
      <w:r>
        <w:rPr>
          <w:b/>
        </w:rPr>
        <w:t>Suggestion:</w:t>
      </w:r>
      <w:r>
        <w:t xml:space="preserve"> </w:t>
      </w:r>
      <w:r>
        <w:t>at the command of the LORD, one counted them, according to what Moses had conveyed / at the command of the LORD, they were counted, according to what Moses had conveyed</w:t>
      </w:r>
    </w:p>
    <w:p>
      <w:pPr>
        <w:pStyle w:val="Heading3"/>
      </w:pPr>
      <w:r>
        <w:t>Alternative 1</w:t>
      </w:r>
    </w:p>
    <w:p>
      <w:r>
        <w:t>על־פי יהוה פקד אותם ביד־משה</w:t>
      </w:r>
    </w:p>
    <w:p>
      <w:r>
        <w:t>Rating: B</w:t>
      </w:r>
    </w:p>
    <w:p>
      <w:pPr>
        <w:pStyle w:val="ListBullet"/>
      </w:pPr>
      <w:r>
        <w:t>NEB:</w:t>
      </w:r>
      <w:r>
        <w:rPr>
          <w:i/>
        </w:rPr>
        <w:t xml:space="preserve"> they were recorded ... by Moses at the command of the LORD</w:t>
      </w:r>
    </w:p>
    <w:p>
      <w:pPr>
        <w:pStyle w:val="Heading3"/>
      </w:pPr>
      <w:r>
        <w:t>Alternative 2</w:t>
      </w:r>
    </w:p>
    <w:p>
      <w:r>
        <w:t>[על־פי יהוה ביד־משה פקד אותם]</w:t>
      </w:r>
    </w:p>
    <w:p>
      <w:r>
        <w:t>Rating: None</w:t>
      </w:r>
    </w:p>
    <w:p>
      <w:pPr>
        <w:pStyle w:val="ListBullet"/>
      </w:pPr>
      <w:r>
        <w:t>RSV:</w:t>
      </w:r>
      <w:r>
        <w:rPr>
          <w:i/>
        </w:rPr>
        <w:t xml:space="preserve"> according to the commandment of the LORD through Moses they were appointed</w:t>
      </w:r>
    </w:p>
    <w:p>
      <w:pPr>
        <w:pStyle w:val="ListBullet"/>
      </w:pPr>
      <w:r>
        <w:t>BJ:</w:t>
      </w:r>
      <w:r>
        <w:rPr>
          <w:i/>
        </w:rPr>
        <w:t xml:space="preserve"> sur l'ordre de Yahvé transmis par Moïse, on fit leur recensement</w:t>
      </w:r>
    </w:p>
    <w:p>
      <w:pPr>
        <w:pStyle w:val="ListBullet"/>
      </w:pPr>
      <w:r>
        <w:t>LUT:</w:t>
      </w:r>
      <w:r>
        <w:rPr>
          <w:i/>
        </w:rPr>
        <w:t xml:space="preserve"> sie wurden bestellt nach dem Wort des HERRN, das durch Mose ergangen war</w:t>
      </w:r>
    </w:p>
    <w:p>
      <w:r>
        <w:t>Factors: 14</w:t>
      </w:r>
    </w:p>
    <w:p>
      <w:pPr>
        <w:pStyle w:val="Heading2"/>
      </w:pPr>
      <w:r>
        <w:t>[[BibleBHS:NUM 4:49]]</w:t>
      </w:r>
    </w:p>
    <w:p>
      <w:r>
        <w:rPr>
          <w:b/>
        </w:rPr>
        <w:t>Remark:</w:t>
      </w:r>
      <w:r>
        <w:t xml:space="preserve"> </w:t>
      </w:r>
      <w:r>
        <w:t>We have here the noun פקודים, "census" with a pronominal suffix in a distributive sense "of each one".</w:t>
      </w:r>
    </w:p>
    <w:p>
      <w:r>
        <w:rPr>
          <w:b/>
        </w:rPr>
        <w:t>Suggestion:</w:t>
      </w:r>
      <w:r>
        <w:t xml:space="preserve"> </w:t>
      </w:r>
      <w:r>
        <w:t>and the numbering of each one (as the LORD had commanded Moses)</w:t>
      </w:r>
    </w:p>
    <w:p>
      <w:pPr>
        <w:pStyle w:val="Heading3"/>
      </w:pPr>
      <w:r>
        <w:t>Alternative 1</w:t>
      </w:r>
    </w:p>
    <w:p>
      <w:r>
        <w:t>ופקדיו</w:t>
      </w:r>
    </w:p>
    <w:p>
      <w:r>
        <w:t>Rating: A</w:t>
      </w:r>
    </w:p>
    <w:p>
      <w:pPr>
        <w:pStyle w:val="Heading3"/>
      </w:pPr>
      <w:r>
        <w:t>Alternative 2</w:t>
      </w:r>
    </w:p>
    <w:p>
      <w:r>
        <w:t>[ויתפקדו]</w:t>
      </w:r>
    </w:p>
    <w:p>
      <w:r>
        <w:t>Rating: None</w:t>
      </w:r>
    </w:p>
    <w:p>
      <w:pPr>
        <w:pStyle w:val="ListBullet"/>
      </w:pPr>
      <w:r>
        <w:t>RSV:</w:t>
      </w:r>
      <w:r>
        <w:rPr>
          <w:i/>
        </w:rPr>
        <w:t xml:space="preserve"> thus they were numbered</w:t>
      </w:r>
    </w:p>
    <w:p>
      <w:pPr>
        <w:pStyle w:val="ListBullet"/>
      </w:pPr>
      <w:r>
        <w:t>BJ:</w:t>
      </w:r>
      <w:r>
        <w:rPr>
          <w:i/>
        </w:rPr>
        <w:t xml:space="preserve"> ils furent recensés</w:t>
      </w:r>
    </w:p>
    <w:p>
      <w:r>
        <w:t>Factors: 14</w:t>
      </w:r>
    </w:p>
    <w:p>
      <w:pPr>
        <w:pStyle w:val="Heading3"/>
      </w:pPr>
      <w:r>
        <w:t>Alternative 3</w:t>
      </w:r>
    </w:p>
    <w:p>
      <w:r>
        <w:t>[-]</w:t>
      </w:r>
    </w:p>
    <w:p>
      <w:r>
        <w:t>Rating: None</w:t>
      </w:r>
    </w:p>
    <w:p>
      <w:pPr>
        <w:pStyle w:val="ListBullet"/>
      </w:pPr>
      <w:r>
        <w:t>NEB:</w:t>
      </w:r>
      <w:r>
        <w:rPr>
          <w:i/>
        </w:rPr>
        <w:t xml:space="preserve"> *[-]</w:t>
      </w:r>
    </w:p>
    <w:p>
      <w:pPr>
        <w:pStyle w:val="ListBullet"/>
      </w:pPr>
      <w:r>
        <w:t>LUT:</w:t>
      </w:r>
      <w:r>
        <w:rPr>
          <w:i/>
        </w:rPr>
        <w:t xml:space="preserve"> [-]</w:t>
      </w:r>
    </w:p>
    <w:p>
      <w:r>
        <w:t>Factors: 4</w:t>
      </w:r>
    </w:p>
    <w:p>
      <w:pPr>
        <w:pStyle w:val="Heading2"/>
      </w:pPr>
      <w:r>
        <w:t>[[@BibleBHS:NUM 5:3]][[BibleBHS:NUM 5:3]]</w:t>
      </w:r>
    </w:p>
    <w:p>
      <w:r>
        <w:rPr>
          <w:b/>
        </w:rPr>
        <w:t>Remark:</w:t>
      </w:r>
      <w:r>
        <w:t xml:space="preserve"> </w:t>
      </w:r>
      <w:r>
        <w:t>None</w:t>
      </w:r>
    </w:p>
    <w:p>
      <w:r>
        <w:rPr>
          <w:b/>
        </w:rPr>
        <w:t>Suggestion:</w:t>
      </w:r>
      <w:r>
        <w:t xml:space="preserve"> </w:t>
      </w:r>
      <w:r>
        <w:t>their camp</w:t>
      </w:r>
    </w:p>
    <w:p>
      <w:pPr>
        <w:pStyle w:val="Heading3"/>
      </w:pPr>
      <w:r>
        <w:t>Alternative 1</w:t>
      </w:r>
    </w:p>
    <w:p>
      <w:r>
        <w:t>את־מחניהם</w:t>
      </w:r>
    </w:p>
    <w:p>
      <w:r>
        <w:t>Rating: A</w:t>
      </w:r>
    </w:p>
    <w:p>
      <w:pPr>
        <w:pStyle w:val="ListBullet"/>
      </w:pPr>
      <w:r>
        <w:t>RSV:</w:t>
      </w:r>
      <w:r>
        <w:rPr>
          <w:i/>
        </w:rPr>
        <w:t xml:space="preserve"> their camp</w:t>
      </w:r>
    </w:p>
    <w:p>
      <w:pPr>
        <w:pStyle w:val="ListBullet"/>
      </w:pPr>
      <w:r>
        <w:t>BJ:</w:t>
      </w:r>
      <w:r>
        <w:rPr>
          <w:i/>
        </w:rPr>
        <w:t xml:space="preserve"> leur camp</w:t>
      </w:r>
    </w:p>
    <w:p>
      <w:pPr>
        <w:pStyle w:val="Heading3"/>
      </w:pPr>
      <w:r>
        <w:t>Alternative 2</w:t>
      </w:r>
    </w:p>
    <w:p>
      <w:r>
        <w:t>[את־מחניכם]</w:t>
      </w:r>
    </w:p>
    <w:p>
      <w:r>
        <w:t>Rating: None</w:t>
      </w:r>
    </w:p>
    <w:p>
      <w:pPr>
        <w:pStyle w:val="ListBullet"/>
      </w:pPr>
      <w:r>
        <w:t>NEB:</w:t>
      </w:r>
      <w:r>
        <w:rPr>
          <w:i/>
        </w:rPr>
        <w:t xml:space="preserve"> *your camps</w:t>
      </w:r>
    </w:p>
    <w:p>
      <w:pPr>
        <w:pStyle w:val="ListBullet"/>
      </w:pPr>
      <w:r>
        <w:t>LUT:</w:t>
      </w:r>
      <w:r>
        <w:rPr>
          <w:i/>
        </w:rPr>
        <w:t xml:space="preserve"> das Lager (siehe folgenden Fall)</w:t>
      </w:r>
    </w:p>
    <w:p>
      <w:r>
        <w:t>Factors: 4</w:t>
      </w:r>
    </w:p>
    <w:p>
      <w:pPr>
        <w:pStyle w:val="Heading2"/>
      </w:pPr>
      <w:r>
        <w:t>[[BibleBHS:NUM 5:3]]</w:t>
      </w:r>
    </w:p>
    <w:p>
      <w:r>
        <w:rPr>
          <w:b/>
        </w:rPr>
        <w:t>Remark:</w:t>
      </w:r>
      <w:r>
        <w:t xml:space="preserve"> </w:t>
      </w:r>
      <w:r>
        <w:t>None</w:t>
      </w:r>
    </w:p>
    <w:p>
      <w:r>
        <w:rPr>
          <w:b/>
        </w:rPr>
        <w:t>Suggestion:</w:t>
      </w:r>
      <w:r>
        <w:t xml:space="preserve"> </w:t>
      </w:r>
      <w:r>
        <w:t>in their midst</w:t>
      </w:r>
    </w:p>
    <w:p>
      <w:pPr>
        <w:pStyle w:val="Heading3"/>
      </w:pPr>
      <w:r>
        <w:t>Alternative 1</w:t>
      </w:r>
    </w:p>
    <w:p>
      <w:r>
        <w:t>בתוכם</w:t>
      </w:r>
    </w:p>
    <w:p>
      <w:r>
        <w:t>Rating: A</w:t>
      </w:r>
    </w:p>
    <w:p>
      <w:pPr>
        <w:pStyle w:val="ListBullet"/>
      </w:pPr>
      <w:r>
        <w:t>RSV:</w:t>
      </w:r>
      <w:r>
        <w:rPr>
          <w:i/>
        </w:rPr>
        <w:t xml:space="preserve"> in the midst of it (i.e. their camp)</w:t>
      </w:r>
    </w:p>
    <w:p>
      <w:pPr>
        <w:pStyle w:val="ListBullet"/>
      </w:pPr>
      <w:r>
        <w:t>BJ:</w:t>
      </w:r>
      <w:r>
        <w:rPr>
          <w:i/>
        </w:rPr>
        <w:t xml:space="preserve"> au milieu d'eux</w:t>
      </w:r>
    </w:p>
    <w:p>
      <w:pPr>
        <w:pStyle w:val="Heading3"/>
      </w:pPr>
      <w:r>
        <w:t>Alternative 2</w:t>
      </w:r>
    </w:p>
    <w:p>
      <w:r>
        <w:t>[בתוככם]</w:t>
      </w:r>
    </w:p>
    <w:p>
      <w:r>
        <w:t>Rating: None</w:t>
      </w:r>
    </w:p>
    <w:p>
      <w:pPr>
        <w:pStyle w:val="ListBullet"/>
      </w:pPr>
      <w:r>
        <w:t>NEB:</w:t>
      </w:r>
      <w:r>
        <w:rPr>
          <w:i/>
        </w:rPr>
        <w:t xml:space="preserve"> *among you</w:t>
      </w:r>
    </w:p>
    <w:p>
      <w:pPr>
        <w:pStyle w:val="ListBullet"/>
      </w:pPr>
      <w:r>
        <w:t>LUT:</w:t>
      </w:r>
      <w:r>
        <w:rPr>
          <w:i/>
        </w:rPr>
        <w:t xml:space="preserve"> unter euch</w:t>
      </w:r>
    </w:p>
    <w:p>
      <w:r>
        <w:t>Factors: 4</w:t>
      </w:r>
    </w:p>
    <w:p>
      <w:pPr>
        <w:pStyle w:val="Heading2"/>
      </w:pPr>
      <w:r>
        <w:t>[[@BibleBHS:NUM 5:17]][[BibleBHS:NUM 5:17]]</w:t>
      </w:r>
    </w:p>
    <w:p>
      <w:r>
        <w:rPr>
          <w:b/>
        </w:rPr>
        <w:t>Remark:</w:t>
      </w:r>
      <w:r>
        <w:t xml:space="preserve"> </w:t>
      </w:r>
      <w:r>
        <w:t>None</w:t>
      </w:r>
    </w:p>
    <w:p>
      <w:r>
        <w:rPr>
          <w:b/>
        </w:rPr>
        <w:t>Suggestion:</w:t>
      </w:r>
      <w:r>
        <w:t xml:space="preserve"> </w:t>
      </w:r>
      <w:r>
        <w:t>holy water</w:t>
      </w:r>
    </w:p>
    <w:p>
      <w:pPr>
        <w:pStyle w:val="Heading3"/>
      </w:pPr>
      <w:r>
        <w:t>Alternative 1</w:t>
      </w:r>
    </w:p>
    <w:p>
      <w:r>
        <w:t>מים קדשים</w:t>
      </w:r>
    </w:p>
    <w:p>
      <w:r>
        <w:t>Rating: A</w:t>
      </w:r>
    </w:p>
    <w:p>
      <w:pPr>
        <w:pStyle w:val="ListBullet"/>
      </w:pPr>
      <w:r>
        <w:t>RSV:</w:t>
      </w:r>
      <w:r>
        <w:rPr>
          <w:i/>
        </w:rPr>
        <w:t xml:space="preserve"> holy water</w:t>
      </w:r>
    </w:p>
    <w:p>
      <w:pPr>
        <w:pStyle w:val="ListBullet"/>
      </w:pPr>
      <w:r>
        <w:t>NEB:</w:t>
      </w:r>
      <w:r>
        <w:rPr>
          <w:i/>
        </w:rPr>
        <w:t xml:space="preserve"> clean water (see note: "Or holy")</w:t>
      </w:r>
    </w:p>
    <w:p>
      <w:pPr>
        <w:pStyle w:val="ListBullet"/>
      </w:pPr>
      <w:r>
        <w:t>BJ:</w:t>
      </w:r>
      <w:r>
        <w:rPr>
          <w:i/>
        </w:rPr>
        <w:t xml:space="preserve"> *(1e éd.) de l'eau sainte</w:t>
      </w:r>
    </w:p>
    <w:p>
      <w:pPr>
        <w:pStyle w:val="ListBullet"/>
      </w:pPr>
      <w:r>
        <w:t>LUT:</w:t>
      </w:r>
      <w:r>
        <w:rPr>
          <w:i/>
        </w:rPr>
        <w:t xml:space="preserve"> heiliges Wasser</w:t>
      </w:r>
    </w:p>
    <w:p>
      <w:pPr>
        <w:pStyle w:val="Heading3"/>
      </w:pPr>
      <w:r>
        <w:t>Alternative 2</w:t>
      </w:r>
    </w:p>
    <w:p>
      <w:r>
        <w:t>[מים חיים]</w:t>
      </w:r>
    </w:p>
    <w:p>
      <w:r>
        <w:t>Rating: None</w:t>
      </w:r>
    </w:p>
    <w:p>
      <w:pPr>
        <w:pStyle w:val="ListBullet"/>
      </w:pPr>
      <w:r>
        <w:t>BJ:</w:t>
      </w:r>
      <w:r>
        <w:rPr>
          <w:i/>
        </w:rPr>
        <w:t xml:space="preserve"> *(2e éd.) de l'eau vive</w:t>
      </w:r>
    </w:p>
    <w:p>
      <w:r>
        <w:t>Factors: 5, 7, 4</w:t>
      </w:r>
    </w:p>
    <w:p>
      <w:pPr>
        <w:pStyle w:val="Heading2"/>
      </w:pPr>
      <w:r>
        <w:t>[[@BibleBHS:NUM 6:5]][[BibleBHS:NUM 6:5]]</w:t>
      </w:r>
    </w:p>
    <w:p>
      <w:r>
        <w:rPr>
          <w:b/>
        </w:rPr>
        <w:t>Remark:</w:t>
      </w:r>
      <w:r>
        <w:t xml:space="preserve"> </w:t>
      </w:r>
      <w:r>
        <w:t>None</w:t>
      </w:r>
    </w:p>
    <w:p>
      <w:r>
        <w:rPr>
          <w:b/>
        </w:rPr>
        <w:t>Suggestion:</w:t>
      </w:r>
      <w:r>
        <w:t xml:space="preserve"> </w:t>
      </w:r>
      <w:r>
        <w:t>of the vow of his (nazirite) consecration</w:t>
      </w:r>
    </w:p>
    <w:p>
      <w:pPr>
        <w:pStyle w:val="Heading3"/>
      </w:pPr>
      <w:r>
        <w:t>Alternative 1</w:t>
      </w:r>
    </w:p>
    <w:p>
      <w:r>
        <w:t>נדר נזרו</w:t>
      </w:r>
    </w:p>
    <w:p>
      <w:r>
        <w:t>Rating: B</w:t>
      </w:r>
    </w:p>
    <w:p>
      <w:pPr>
        <w:pStyle w:val="ListBullet"/>
      </w:pPr>
      <w:r>
        <w:t>RSV:</w:t>
      </w:r>
      <w:r>
        <w:rPr>
          <w:i/>
        </w:rPr>
        <w:t xml:space="preserve"> of his vow of separation</w:t>
      </w:r>
    </w:p>
    <w:p>
      <w:pPr>
        <w:pStyle w:val="ListBullet"/>
      </w:pPr>
      <w:r>
        <w:t>BJ:</w:t>
      </w:r>
      <w:r>
        <w:rPr>
          <w:i/>
        </w:rPr>
        <w:t xml:space="preserve"> (aussi longtemps) qu'il sera consacré par son voeu</w:t>
      </w:r>
    </w:p>
    <w:p>
      <w:pPr>
        <w:pStyle w:val="Heading3"/>
      </w:pPr>
      <w:r>
        <w:t>Alternative 2</w:t>
      </w:r>
    </w:p>
    <w:p>
      <w:r>
        <w:t>נזרו</w:t>
      </w:r>
    </w:p>
    <w:p>
      <w:r>
        <w:t>Rating: None</w:t>
      </w:r>
    </w:p>
    <w:p>
      <w:pPr>
        <w:pStyle w:val="ListBullet"/>
      </w:pPr>
      <w:r>
        <w:t>NEB:</w:t>
      </w:r>
      <w:r>
        <w:rPr>
          <w:i/>
        </w:rPr>
        <w:t xml:space="preserve"> of his vow (see vs. 4 and 8)</w:t>
      </w:r>
    </w:p>
    <w:p>
      <w:pPr>
        <w:pStyle w:val="ListBullet"/>
      </w:pPr>
      <w:r>
        <w:t>LUT:</w:t>
      </w:r>
      <w:r>
        <w:rPr>
          <w:i/>
        </w:rPr>
        <w:t xml:space="preserve"> seines Gelübdes (siehe vs. 4 und 8)</w:t>
      </w:r>
    </w:p>
    <w:p>
      <w:r>
        <w:t>Factors: 5</w:t>
      </w:r>
    </w:p>
    <w:p>
      <w:pPr>
        <w:pStyle w:val="Heading2"/>
      </w:pPr>
      <w:r>
        <w:t>[[@BibleBHS:NUM 6:12]][[BibleBHS:NUM 6:12]]</w:t>
      </w:r>
    </w:p>
    <w:p>
      <w:r>
        <w:rPr>
          <w:b/>
        </w:rPr>
        <w:t>Remark:</w:t>
      </w:r>
      <w:r>
        <w:t xml:space="preserve"> </w:t>
      </w:r>
      <w:r>
        <w:t>Though it is not fully expressed, the (consecrated) hair is understood, in accordance with vs. 9.</w:t>
      </w:r>
    </w:p>
    <w:p>
      <w:r>
        <w:rPr>
          <w:b/>
        </w:rPr>
        <w:t>Suggestion:</w:t>
      </w:r>
      <w:r>
        <w:t xml:space="preserve"> </w:t>
      </w:r>
      <w:r>
        <w:t>(for) unclean (was) his consecration (i.e. his consecrated hair)</w:t>
      </w:r>
    </w:p>
    <w:p>
      <w:pPr>
        <w:pStyle w:val="Heading3"/>
      </w:pPr>
      <w:r>
        <w:t>Alternative 1</w:t>
      </w:r>
    </w:p>
    <w:p>
      <w:r>
        <w:t>טמא נזרו</w:t>
      </w:r>
    </w:p>
    <w:p>
      <w:r>
        <w:t>Rating: A</w:t>
      </w:r>
    </w:p>
    <w:p>
      <w:pPr>
        <w:pStyle w:val="ListBullet"/>
      </w:pPr>
      <w:r>
        <w:t>RSV:</w:t>
      </w:r>
      <w:r>
        <w:rPr>
          <w:i/>
        </w:rPr>
        <w:t xml:space="preserve"> his separation was defiled</w:t>
      </w:r>
    </w:p>
    <w:p>
      <w:pPr>
        <w:pStyle w:val="Heading3"/>
      </w:pPr>
      <w:r>
        <w:t>Alternative 2</w:t>
      </w:r>
    </w:p>
    <w:p>
      <w:r>
        <w:t>[טמא ראש נזרו]</w:t>
      </w:r>
    </w:p>
    <w:p>
      <w:r>
        <w:t>Rating: None</w:t>
      </w:r>
    </w:p>
    <w:p>
      <w:pPr>
        <w:pStyle w:val="ListBullet"/>
      </w:pPr>
      <w:r>
        <w:t>NEB:</w:t>
      </w:r>
      <w:r>
        <w:rPr>
          <w:i/>
        </w:rPr>
        <w:t xml:space="preserve"> the hair which he dedicated became unclean</w:t>
      </w:r>
    </w:p>
    <w:p>
      <w:pPr>
        <w:pStyle w:val="ListBullet"/>
      </w:pPr>
      <w:r>
        <w:t>BJ:</w:t>
      </w:r>
      <w:r>
        <w:rPr>
          <w:i/>
        </w:rPr>
        <w:t xml:space="preserve"> sa chevelure a été rendue impure</w:t>
      </w:r>
    </w:p>
    <w:p>
      <w:pPr>
        <w:pStyle w:val="ListBullet"/>
      </w:pPr>
      <w:r>
        <w:t>LUT:</w:t>
      </w:r>
      <w:r>
        <w:rPr>
          <w:i/>
        </w:rPr>
        <w:t xml:space="preserve"> (weil) sein geweihtes Haupt unrein geworden war</w:t>
      </w:r>
    </w:p>
    <w:p>
      <w:r>
        <w:t>Factors: 5</w:t>
      </w:r>
    </w:p>
    <w:p>
      <w:pPr>
        <w:pStyle w:val="Heading2"/>
      </w:pPr>
      <w:r>
        <w:t>[[@BibleBHS:NUM 7:42]][[BibleBHS:NUM 7:42]]</w:t>
      </w:r>
    </w:p>
    <w:p>
      <w:r>
        <w:rPr>
          <w:b/>
        </w:rPr>
        <w:t>Remark:</w:t>
      </w:r>
      <w:r>
        <w:t xml:space="preserve"> </w:t>
      </w:r>
      <w:r>
        <w:t>See Num. 1.14</w:t>
      </w:r>
    </w:p>
    <w:p>
      <w:r>
        <w:rPr>
          <w:b/>
        </w:rPr>
        <w:t>Suggestion:</w:t>
      </w:r>
      <w:r>
        <w:t xml:space="preserve"> </w:t>
      </w:r>
      <w:r>
        <w:t>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 (vs. 42), des Sohnes Deguëls (vs. 47)</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fils de Réuel (* sur vs. 42)</w:t>
      </w:r>
    </w:p>
    <w:p>
      <w:r>
        <w:t>Factors: 5</w:t>
      </w:r>
    </w:p>
    <w:p>
      <w:pPr>
        <w:pStyle w:val="Heading2"/>
      </w:pPr>
      <w:r>
        <w:t>[[@BibleBHS:NUM 7:47]][[BibleBHS:NUM 7:47]]</w:t>
      </w:r>
    </w:p>
    <w:p>
      <w:r>
        <w:rPr>
          <w:b/>
        </w:rPr>
        <w:t>Remark:</w:t>
      </w:r>
      <w:r>
        <w:t xml:space="preserve"> </w:t>
      </w:r>
      <w:r>
        <w:t>See Num. 1.14</w:t>
      </w:r>
    </w:p>
    <w:p>
      <w:r>
        <w:rPr>
          <w:b/>
        </w:rPr>
        <w:t>Suggestion:</w:t>
      </w:r>
      <w:r>
        <w:t xml:space="preserve"> </w:t>
      </w:r>
      <w:r>
        <w:t>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 (vs. 42), des Sohnes Deguëls (vs. 47)</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fils de Réuel (* sur vs. 42)</w:t>
      </w:r>
    </w:p>
    <w:p>
      <w:r>
        <w:t>Factors: 5</w:t>
      </w:r>
    </w:p>
    <w:p>
      <w:pPr>
        <w:pStyle w:val="Heading2"/>
      </w:pPr>
      <w:r>
        <w:t>[[@BibleBHS:NUM 8:4]][[BibleBHS:NUM 8:4]]</w:t>
      </w:r>
    </w:p>
    <w:p>
      <w:r>
        <w:rPr>
          <w:b/>
        </w:rPr>
        <w:t>Remark:</w:t>
      </w:r>
      <w:r>
        <w:t xml:space="preserve"> </w:t>
      </w:r>
      <w:r>
        <w:t>The singular has the collective meaning "its blossoming", or, "all the blossoms", as in 1 Kings 7.26, Nahum 1.4.</w:t>
      </w:r>
    </w:p>
    <w:p>
      <w:r>
        <w:rPr>
          <w:b/>
        </w:rPr>
        <w:t>Suggestion:</w:t>
      </w:r>
      <w:r>
        <w:t xml:space="preserve"> </w:t>
      </w:r>
      <w:r>
        <w:t>up to its blossoms</w:t>
      </w:r>
    </w:p>
    <w:p>
      <w:pPr>
        <w:pStyle w:val="Heading3"/>
      </w:pPr>
      <w:r>
        <w:t>Alternative 1</w:t>
      </w:r>
    </w:p>
    <w:p>
      <w:r>
        <w:t>עד־פרחה</w:t>
      </w:r>
    </w:p>
    <w:p>
      <w:r>
        <w:t>Rating: A</w:t>
      </w:r>
    </w:p>
    <w:p>
      <w:pPr>
        <w:pStyle w:val="ListBullet"/>
      </w:pPr>
      <w:r>
        <w:t>BJ:</w:t>
      </w:r>
      <w:r>
        <w:rPr>
          <w:i/>
        </w:rPr>
        <w:t xml:space="preserve"> et la corolle</w:t>
      </w:r>
    </w:p>
    <w:p>
      <w:pPr>
        <w:pStyle w:val="Heading3"/>
      </w:pPr>
      <w:r>
        <w:t>Alternative 2</w:t>
      </w:r>
    </w:p>
    <w:p>
      <w:r>
        <w:t>עד־פרחיה</w:t>
      </w:r>
    </w:p>
    <w:p>
      <w:r>
        <w:t>Rating: None</w:t>
      </w:r>
    </w:p>
    <w:p>
      <w:pPr>
        <w:pStyle w:val="ListBullet"/>
      </w:pPr>
      <w:r>
        <w:t>RSV:</w:t>
      </w:r>
      <w:r>
        <w:rPr>
          <w:i/>
        </w:rPr>
        <w:t xml:space="preserve"> to its flowers</w:t>
      </w:r>
    </w:p>
    <w:p>
      <w:pPr>
        <w:pStyle w:val="ListBullet"/>
      </w:pPr>
      <w:r>
        <w:t>NEB:</w:t>
      </w:r>
      <w:r>
        <w:rPr>
          <w:i/>
        </w:rPr>
        <w:t xml:space="preserve"> and the petals (?)</w:t>
      </w:r>
    </w:p>
    <w:p>
      <w:pPr>
        <w:pStyle w:val="ListBullet"/>
      </w:pPr>
      <w:r>
        <w:t>LUT:</w:t>
      </w:r>
      <w:r>
        <w:rPr>
          <w:i/>
        </w:rPr>
        <w:t xml:space="preserve"> und seine Blumen</w:t>
      </w:r>
    </w:p>
    <w:p>
      <w:r>
        <w:t>Factors: 5, 4</w:t>
      </w:r>
    </w:p>
    <w:p>
      <w:pPr>
        <w:pStyle w:val="Heading2"/>
      </w:pPr>
      <w:r>
        <w:t>[[@BibleBHS:NUM 8:12]][[BibleBHS:NUM 8:12]]</w:t>
      </w:r>
    </w:p>
    <w:p>
      <w:r>
        <w:rPr>
          <w:b/>
        </w:rPr>
        <w:t>Remark:</w:t>
      </w:r>
      <w:r>
        <w:t xml:space="preserve"> </w:t>
      </w:r>
      <w:r>
        <w:t>Aaron is the subject of וְעָשָׂה, "and he shall do".</w:t>
      </w:r>
    </w:p>
    <w:p>
      <w:r>
        <w:rPr>
          <w:b/>
        </w:rPr>
        <w:t>Suggestion:</w:t>
      </w:r>
      <w:r>
        <w:t xml:space="preserve"> </w:t>
      </w:r>
      <w:r>
        <w:t>and he shall make (of one of them a sin-offering)</w:t>
      </w:r>
    </w:p>
    <w:p>
      <w:pPr>
        <w:pStyle w:val="Heading3"/>
      </w:pPr>
      <w:r>
        <w:t>Alternative 1</w:t>
      </w:r>
    </w:p>
    <w:p>
      <w:r>
        <w:t>וַעֲשֵׂה</w:t>
      </w:r>
    </w:p>
    <w:p>
      <w:r>
        <w:t>Rating: None</w:t>
      </w:r>
    </w:p>
    <w:p>
      <w:pPr>
        <w:pStyle w:val="ListBullet"/>
      </w:pPr>
      <w:r>
        <w:t>RSV:</w:t>
      </w:r>
      <w:r>
        <w:rPr>
          <w:i/>
        </w:rPr>
        <w:t xml:space="preserve"> and you shall offer</w:t>
      </w:r>
    </w:p>
    <w:p>
      <w:pPr>
        <w:pStyle w:val="ListBullet"/>
      </w:pPr>
      <w:r>
        <w:t>BJ:</w:t>
      </w:r>
      <w:r>
        <w:rPr>
          <w:i/>
        </w:rPr>
        <w:t xml:space="preserve"> et tu feras</w:t>
      </w:r>
    </w:p>
    <w:p>
      <w:r>
        <w:t>Factors: 7, 4</w:t>
      </w:r>
    </w:p>
    <w:p>
      <w:pPr>
        <w:pStyle w:val="Heading3"/>
      </w:pPr>
      <w:r>
        <w:t>Alternative 2</w:t>
      </w:r>
    </w:p>
    <w:p>
      <w:r>
        <w:t>[וְעָשָׂה]</w:t>
      </w:r>
    </w:p>
    <w:p>
      <w:r>
        <w:t>Rating: B</w:t>
      </w:r>
    </w:p>
    <w:p>
      <w:pPr>
        <w:pStyle w:val="ListBullet"/>
      </w:pPr>
      <w:r>
        <w:t>NEB:</w:t>
      </w:r>
      <w:r>
        <w:rPr>
          <w:i/>
        </w:rPr>
        <w:t xml:space="preserve"> (one bull) shall be offered</w:t>
      </w:r>
    </w:p>
    <w:p>
      <w:pPr>
        <w:pStyle w:val="ListBullet"/>
      </w:pPr>
      <w:r>
        <w:t>LUT:</w:t>
      </w:r>
      <w:r>
        <w:rPr>
          <w:i/>
        </w:rPr>
        <w:t xml:space="preserve"> und (der eine) soll ... dargebracht werden</w:t>
      </w:r>
    </w:p>
    <w:p>
      <w:pPr>
        <w:pStyle w:val="Heading2"/>
      </w:pPr>
      <w:r>
        <w:t>[[@BibleBHS:NUM 9:7]][[BibleBHS:NUM 9:7]]</w:t>
      </w:r>
    </w:p>
    <w:p>
      <w:r>
        <w:rPr>
          <w:b/>
        </w:rPr>
        <w:t>Remark:</w:t>
      </w:r>
      <w:r>
        <w:t xml:space="preserve"> </w:t>
      </w:r>
      <w:r>
        <w:t>None</w:t>
      </w:r>
    </w:p>
    <w:p>
      <w:r>
        <w:rPr>
          <w:b/>
        </w:rPr>
        <w:t>Suggestion:</w:t>
      </w:r>
      <w:r>
        <w:t xml:space="preserve"> </w:t>
      </w:r>
      <w:r>
        <w:t>to him</w:t>
      </w:r>
    </w:p>
    <w:p>
      <w:pPr>
        <w:pStyle w:val="Heading3"/>
      </w:pPr>
      <w:r>
        <w:t>Alternative 1</w:t>
      </w:r>
    </w:p>
    <w:p>
      <w:r>
        <w:t>אליו</w:t>
      </w:r>
    </w:p>
    <w:p>
      <w:r>
        <w:t>Rating: A</w:t>
      </w:r>
    </w:p>
    <w:p>
      <w:pPr>
        <w:pStyle w:val="ListBullet"/>
      </w:pPr>
      <w:r>
        <w:t>RSV:</w:t>
      </w:r>
      <w:r>
        <w:rPr>
          <w:i/>
        </w:rPr>
        <w:t xml:space="preserve"> to him</w:t>
      </w:r>
    </w:p>
    <w:p>
      <w:pPr>
        <w:pStyle w:val="ListBullet"/>
      </w:pPr>
      <w:r>
        <w:t>BJ:</w:t>
      </w:r>
      <w:r>
        <w:rPr>
          <w:i/>
        </w:rPr>
        <w:t xml:space="preserve"> *leur (en note: "Litt.'lui ... ' ...")</w:t>
      </w:r>
    </w:p>
    <w:p>
      <w:pPr>
        <w:pStyle w:val="ListBullet"/>
      </w:pPr>
      <w:r>
        <w:t>LUT:</w:t>
      </w:r>
      <w:r>
        <w:rPr>
          <w:i/>
        </w:rPr>
        <w:t xml:space="preserve"> zu ihm</w:t>
      </w:r>
    </w:p>
    <w:p>
      <w:pPr>
        <w:pStyle w:val="Heading3"/>
      </w:pPr>
      <w:r>
        <w:t>Alternative 2</w:t>
      </w:r>
    </w:p>
    <w:p>
      <w:r>
        <w:t>[אליהם]</w:t>
      </w:r>
    </w:p>
    <w:p>
      <w:r>
        <w:t>Rating: None</w:t>
      </w:r>
    </w:p>
    <w:p>
      <w:pPr>
        <w:pStyle w:val="ListBullet"/>
      </w:pPr>
      <w:r>
        <w:t>NEB:</w:t>
      </w:r>
      <w:r>
        <w:rPr>
          <w:i/>
        </w:rPr>
        <w:t xml:space="preserve"> (expression seems to be implied although omitted)</w:t>
      </w:r>
    </w:p>
    <w:p>
      <w:r>
        <w:t>Factors: 4</w:t>
      </w:r>
    </w:p>
    <w:p>
      <w:pPr>
        <w:pStyle w:val="Heading2"/>
      </w:pPr>
      <w:r>
        <w:t>[[@BibleBHS:NUM 9:14]][[BibleBHS:NUM 9:14]]</w:t>
      </w:r>
    </w:p>
    <w:p>
      <w:r>
        <w:rPr>
          <w:b/>
        </w:rPr>
        <w:t>Remark:</w:t>
      </w:r>
      <w:r>
        <w:t xml:space="preserve"> </w:t>
      </w:r>
      <w:r>
        <w:t>None</w:t>
      </w:r>
    </w:p>
    <w:p>
      <w:r>
        <w:rPr>
          <w:b/>
        </w:rPr>
        <w:t>Suggestion:</w:t>
      </w:r>
      <w:r>
        <w:t xml:space="preserve"> </w:t>
      </w:r>
      <w:r>
        <w:t>according to the statute of the passover</w:t>
      </w:r>
    </w:p>
    <w:p>
      <w:pPr>
        <w:pStyle w:val="Heading3"/>
      </w:pPr>
      <w:r>
        <w:t>Alternative 1</w:t>
      </w:r>
    </w:p>
    <w:p>
      <w:r>
        <w:t>כְּחֻקַּת הפסח</w:t>
      </w:r>
    </w:p>
    <w:p>
      <w:r>
        <w:t>Rating: B</w:t>
      </w:r>
    </w:p>
    <w:p>
      <w:pPr>
        <w:pStyle w:val="ListBullet"/>
      </w:pPr>
      <w:r>
        <w:t>RSV:</w:t>
      </w:r>
      <w:r>
        <w:rPr>
          <w:i/>
        </w:rPr>
        <w:t xml:space="preserve"> according to the statute of the passover</w:t>
      </w:r>
    </w:p>
    <w:p>
      <w:pPr>
        <w:pStyle w:val="ListBullet"/>
      </w:pPr>
      <w:r>
        <w:t>NEB:</w:t>
      </w:r>
      <w:r>
        <w:rPr>
          <w:i/>
        </w:rPr>
        <w:t xml:space="preserve"> (observing) every rule ... proper to it</w:t>
      </w:r>
    </w:p>
    <w:p>
      <w:pPr>
        <w:pStyle w:val="ListBullet"/>
      </w:pPr>
      <w:r>
        <w:t>LUT:</w:t>
      </w:r>
      <w:r>
        <w:rPr>
          <w:i/>
        </w:rPr>
        <w:t xml:space="preserve"> nach der Satzung ... des Passa</w:t>
      </w:r>
    </w:p>
    <w:p>
      <w:pPr>
        <w:pStyle w:val="Heading3"/>
      </w:pPr>
      <w:r>
        <w:t>Alternative 2</w:t>
      </w:r>
    </w:p>
    <w:p>
      <w:r>
        <w:t>כחקות הפסח</w:t>
      </w:r>
    </w:p>
    <w:p>
      <w:r>
        <w:t>Rating: None</w:t>
      </w:r>
    </w:p>
    <w:p>
      <w:pPr>
        <w:pStyle w:val="ListBullet"/>
      </w:pPr>
      <w:r>
        <w:t>BJ:</w:t>
      </w:r>
      <w:r>
        <w:rPr>
          <w:i/>
        </w:rPr>
        <w:t xml:space="preserve"> selon les lois ... de la Pâque</w:t>
      </w:r>
    </w:p>
    <w:p>
      <w:r>
        <w:t>Factors: 5</w:t>
      </w:r>
    </w:p>
    <w:p>
      <w:pPr>
        <w:pStyle w:val="Heading2"/>
      </w:pPr>
      <w:r>
        <w:t>[[@BibleBHS:NUM 9:16]][[BibleBHS:NUM 9:16]]</w:t>
      </w:r>
    </w:p>
    <w:p>
      <w:r>
        <w:rPr>
          <w:b/>
        </w:rPr>
        <w:t>Remark:</w:t>
      </w:r>
      <w:r>
        <w:t xml:space="preserve"> </w:t>
      </w:r>
      <w:r>
        <w:t>ומראה־אש, appearance of fire" which follows is not parallel to הענן, "the cloud" but is its predicate: "the cloud covered it and (had) by night the appearance of fire".</w:t>
      </w:r>
    </w:p>
    <w:p>
      <w:r>
        <w:rPr>
          <w:b/>
        </w:rPr>
        <w:t>Suggestion:</w:t>
      </w:r>
      <w:r>
        <w:t xml:space="preserve"> </w:t>
      </w:r>
      <w:r>
        <w:t>it covered it (i.e. the Tent)</w:t>
      </w:r>
    </w:p>
    <w:p>
      <w:pPr>
        <w:pStyle w:val="Heading3"/>
      </w:pPr>
      <w:r>
        <w:t>Alternative 1</w:t>
      </w:r>
    </w:p>
    <w:p>
      <w:r>
        <w:t>יכסנו</w:t>
      </w:r>
    </w:p>
    <w:p>
      <w:r>
        <w:t>Rating: B</w:t>
      </w:r>
    </w:p>
    <w:p>
      <w:pPr>
        <w:pStyle w:val="ListBullet"/>
      </w:pPr>
      <w:r>
        <w:t>BJ:</w:t>
      </w:r>
      <w:r>
        <w:rPr>
          <w:i/>
        </w:rPr>
        <w:t xml:space="preserve"> (la nuée) la couvrait</w:t>
      </w:r>
    </w:p>
    <w:p>
      <w:pPr>
        <w:pStyle w:val="ListBullet"/>
      </w:pPr>
      <w:r>
        <w:t>LUT:</w:t>
      </w:r>
      <w:r>
        <w:rPr>
          <w:i/>
        </w:rPr>
        <w:t xml:space="preserve"> (dass die Wolke) sie bedeckte</w:t>
      </w:r>
    </w:p>
    <w:p>
      <w:pPr>
        <w:pStyle w:val="Heading3"/>
      </w:pPr>
      <w:r>
        <w:t>Alternative 2</w:t>
      </w:r>
    </w:p>
    <w:p>
      <w:r>
        <w:t>[יכסנו יומם]</w:t>
      </w:r>
    </w:p>
    <w:p>
      <w:r>
        <w:t>Rating: None</w:t>
      </w:r>
    </w:p>
    <w:p>
      <w:pPr>
        <w:pStyle w:val="ListBullet"/>
      </w:pPr>
      <w:r>
        <w:t>RSV:</w:t>
      </w:r>
      <w:r>
        <w:rPr>
          <w:i/>
        </w:rPr>
        <w:t xml:space="preserve"> *(the cloud) covered it by day</w:t>
      </w:r>
    </w:p>
    <w:p>
      <w:pPr>
        <w:pStyle w:val="ListBullet"/>
      </w:pPr>
      <w:r>
        <w:t>NEB:</w:t>
      </w:r>
      <w:r>
        <w:rPr>
          <w:i/>
        </w:rPr>
        <w:t xml:space="preserve"> *(the cloud) covered it by day</w:t>
      </w:r>
    </w:p>
    <w:p>
      <w:r>
        <w:t>Factors: 5</w:t>
      </w:r>
    </w:p>
    <w:p>
      <w:pPr>
        <w:pStyle w:val="Heading2"/>
      </w:pPr>
      <w:r>
        <w:t>[[@BibleBHS:NUM 10:10]][[BibleBHS:NUM 10:10]]</w:t>
      </w:r>
    </w:p>
    <w:p>
      <w:r>
        <w:rPr>
          <w:b/>
        </w:rPr>
        <w:t>Remark:</w:t>
      </w:r>
      <w:r>
        <w:t xml:space="preserve"> </w:t>
      </w:r>
      <w:r>
        <w:t>None</w:t>
      </w:r>
    </w:p>
    <w:p>
      <w:r>
        <w:rPr>
          <w:b/>
        </w:rPr>
        <w:t>Suggestion:</w:t>
      </w:r>
      <w:r>
        <w:t xml:space="preserve"> </w:t>
      </w:r>
      <w:r>
        <w:t>before your God</w:t>
      </w:r>
    </w:p>
    <w:p>
      <w:pPr>
        <w:pStyle w:val="Heading3"/>
      </w:pPr>
      <w:r>
        <w:t>Alternative 1</w:t>
      </w:r>
    </w:p>
    <w:p>
      <w:r>
        <w:t>לפני אלהיכם</w:t>
      </w:r>
    </w:p>
    <w:p>
      <w:r>
        <w:t>Rating: A</w:t>
      </w:r>
    </w:p>
    <w:p>
      <w:pPr>
        <w:pStyle w:val="ListBullet"/>
      </w:pPr>
      <w:r>
        <w:t>RSV:</w:t>
      </w:r>
      <w:r>
        <w:rPr>
          <w:i/>
        </w:rPr>
        <w:t xml:space="preserve"> before your God</w:t>
      </w:r>
    </w:p>
    <w:p>
      <w:pPr>
        <w:pStyle w:val="ListBullet"/>
      </w:pPr>
      <w:r>
        <w:t>BJ:</w:t>
      </w:r>
      <w:r>
        <w:rPr>
          <w:i/>
        </w:rPr>
        <w:t xml:space="preserve"> de votre Dieu</w:t>
      </w:r>
    </w:p>
    <w:p>
      <w:pPr>
        <w:pStyle w:val="ListBullet"/>
      </w:pPr>
      <w:r>
        <w:t>LUT:</w:t>
      </w:r>
      <w:r>
        <w:rPr>
          <w:i/>
        </w:rPr>
        <w:t xml:space="preserve"> euer Gott</w:t>
      </w:r>
    </w:p>
    <w:p>
      <w:pPr>
        <w:pStyle w:val="Heading3"/>
      </w:pPr>
      <w:r>
        <w:t>Alternative 2</w:t>
      </w:r>
    </w:p>
    <w:p>
      <w:r>
        <w:t>לפני יהוה אלהיכם</w:t>
      </w:r>
    </w:p>
    <w:p>
      <w:r>
        <w:t>Rating: None</w:t>
      </w:r>
    </w:p>
    <w:p>
      <w:pPr>
        <w:pStyle w:val="ListBullet"/>
      </w:pPr>
      <w:r>
        <w:t>NEB:</w:t>
      </w:r>
      <w:r>
        <w:rPr>
          <w:i/>
        </w:rPr>
        <w:t xml:space="preserve"> *before the LORD your God</w:t>
      </w:r>
    </w:p>
    <w:p>
      <w:r>
        <w:t>Factors: 5</w:t>
      </w:r>
    </w:p>
    <w:p>
      <w:pPr>
        <w:pStyle w:val="Heading2"/>
      </w:pPr>
      <w:r>
        <w:t>[[BibleBHS:NUM 10:10]]</w:t>
      </w:r>
    </w:p>
    <w:p>
      <w:r>
        <w:rPr>
          <w:b/>
        </w:rPr>
        <w:t>Remark:</w:t>
      </w:r>
      <w:r>
        <w:t xml:space="preserve"> </w:t>
      </w:r>
      <w:r>
        <w:t>After אני יהוה אלהיכם, I am the LORD your God" follows the text of Deut. 1.6-8, but with an introduction of its own. See below. The translators might inform their readers that the Samaritan Pentateuch inserts a secondary passage here, taken from Deut. 1.6-8.The text of this insertion with its translation follows: וידבר יהוה אל משה לאמר׃ רב לכם שבת בהר הזה׃ פנו וסעו לכם ובאו הר האמרי ואל כל שכיניו בערבה בהר ובשפלה בנגב ובחוף הים ארץ הכנעני והלבנון עד הנהר הגדול נהר פרת׃ ראו נתתי לפניכם את הארץ באו ורשו את הארץ אשר נשבעתי לאבותיכם לאברהם ליצחק וליעקב לתת לזרעם אחריהם׃</w:t>
      </w:r>
    </w:p>
    <w:p>
      <w:r>
        <w:rPr>
          <w:b/>
        </w:rPr>
        <w:t>Suggestion:</w:t>
      </w:r>
      <w:r>
        <w:t xml:space="preserve"> </w:t>
      </w:r>
      <w:r>
        <w:t>And the LORD spoke to Moses saying : You have dwelt long enough on this mountain. Start out and set forth and go to the mountain of the Amorite and to all his neighbours in the Arabah, on the mountain and in the low country, in the south (lit. Negeb) and on the sea-shore, in the country of the Canaanite, and to the Lebanon as far as the great river, the river Euphrates. Look, I give you (lit. before you) this land, come and take possession of the land which I swore to your fathers, to Abraham, to Isaac and to Jacob, to give to their seed (i.e. posterity) after them.</w:t>
      </w:r>
    </w:p>
    <w:p>
      <w:pPr>
        <w:pStyle w:val="Heading3"/>
      </w:pPr>
      <w:r>
        <w:t>Alternative 1</w:t>
      </w:r>
    </w:p>
    <w:p>
      <w:r>
        <w:t>אני יהוה אלהיכם</w:t>
      </w:r>
    </w:p>
    <w:p>
      <w:r>
        <w:t>Rating: A</w:t>
      </w:r>
    </w:p>
    <w:p>
      <w:pPr>
        <w:pStyle w:val="ListBullet"/>
      </w:pPr>
      <w:r>
        <w:t>RSV:</w:t>
      </w:r>
      <w:r>
        <w:rPr>
          <w:i/>
        </w:rPr>
        <w:t xml:space="preserve"> I am the LORD your God</w:t>
      </w:r>
    </w:p>
    <w:p>
      <w:pPr>
        <w:pStyle w:val="ListBullet"/>
      </w:pPr>
      <w:r>
        <w:t>NEB:</w:t>
      </w:r>
      <w:r>
        <w:rPr>
          <w:i/>
        </w:rPr>
        <w:t xml:space="preserve"> I am the LORD your God</w:t>
      </w:r>
    </w:p>
    <w:p>
      <w:pPr>
        <w:pStyle w:val="ListBullet"/>
      </w:pPr>
      <w:r>
        <w:t>BJ:</w:t>
      </w:r>
      <w:r>
        <w:rPr>
          <w:i/>
        </w:rPr>
        <w:t xml:space="preserve"> (1e éd.) je suis Yahvé, votre Dieu (2e éd.) je suis Yahvé votre Dieu</w:t>
      </w:r>
    </w:p>
    <w:p>
      <w:pPr>
        <w:pStyle w:val="ListBullet"/>
      </w:pPr>
      <w:r>
        <w:t>LUT:</w:t>
      </w:r>
      <w:r>
        <w:rPr>
          <w:i/>
        </w:rPr>
        <w:t xml:space="preserve"> ich bin der HERR, euer Gott</w:t>
      </w:r>
    </w:p>
    <w:p>
      <w:pPr>
        <w:pStyle w:val="Heading3"/>
      </w:pPr>
      <w:r>
        <w:t>Alternative 2</w:t>
      </w:r>
    </w:p>
    <w:p>
      <w:r>
        <w:t>None</w:t>
      </w:r>
    </w:p>
    <w:p>
      <w:r>
        <w:t>Rating: None</w:t>
      </w:r>
    </w:p>
    <w:p>
      <w:pPr>
        <w:pStyle w:val="ListBullet"/>
      </w:pPr>
      <w:r>
        <w:t>BJ:</w:t>
      </w:r>
      <w:r>
        <w:rPr>
          <w:i/>
        </w:rPr>
        <w:t xml:space="preserve"> *en note.</w:t>
      </w:r>
    </w:p>
    <w:p>
      <w:r>
        <w:t>Factors: 7</w:t>
      </w:r>
    </w:p>
    <w:p>
      <w:pPr>
        <w:pStyle w:val="Heading2"/>
      </w:pPr>
      <w:r>
        <w:t>[[@BibleBHS:NUM 10:18]][[BibleBHS:NUM 10:18]]</w:t>
      </w:r>
    </w:p>
    <w:p>
      <w:r>
        <w:rPr>
          <w:b/>
        </w:rPr>
        <w:t>Remark:</w:t>
      </w:r>
      <w:r>
        <w:t xml:space="preserve"> </w:t>
      </w:r>
      <w:r>
        <w:t>For an example of the opposite, see Num. 10.22.</w:t>
      </w:r>
    </w:p>
    <w:p>
      <w:r>
        <w:rPr>
          <w:b/>
        </w:rPr>
        <w:t>Suggestion:</w:t>
      </w:r>
      <w:r>
        <w:t xml:space="preserve"> </w:t>
      </w:r>
      <w:r>
        <w:t>of the camp of Reuben</w:t>
      </w:r>
    </w:p>
    <w:p>
      <w:pPr>
        <w:pStyle w:val="Heading3"/>
      </w:pPr>
      <w:r>
        <w:t>Alternative 1</w:t>
      </w:r>
    </w:p>
    <w:p>
      <w:r>
        <w:t>מחנה ראובן</w:t>
      </w:r>
    </w:p>
    <w:p>
      <w:r>
        <w:t>Rating: B</w:t>
      </w:r>
    </w:p>
    <w:p>
      <w:pPr>
        <w:pStyle w:val="ListBullet"/>
      </w:pPr>
      <w:r>
        <w:t>RSV:</w:t>
      </w:r>
      <w:r>
        <w:rPr>
          <w:i/>
        </w:rPr>
        <w:t xml:space="preserve"> of the camp of Reuben</w:t>
      </w:r>
    </w:p>
    <w:p>
      <w:pPr>
        <w:pStyle w:val="ListBullet"/>
      </w:pPr>
      <w:r>
        <w:t>NEB:</w:t>
      </w:r>
      <w:r>
        <w:rPr>
          <w:i/>
        </w:rPr>
        <w:t xml:space="preserve"> of the division of Reuben</w:t>
      </w:r>
    </w:p>
    <w:p>
      <w:pPr>
        <w:pStyle w:val="ListBullet"/>
      </w:pPr>
      <w:r>
        <w:t>LUT:</w:t>
      </w:r>
      <w:r>
        <w:rPr>
          <w:i/>
        </w:rPr>
        <w:t xml:space="preserve"> des Lagers Ruben</w:t>
      </w:r>
    </w:p>
    <w:p>
      <w:pPr>
        <w:pStyle w:val="Heading3"/>
      </w:pPr>
      <w:r>
        <w:t>Alternative 2</w:t>
      </w:r>
    </w:p>
    <w:p>
      <w:r>
        <w:t>מחנה בני ראובן</w:t>
      </w:r>
    </w:p>
    <w:p>
      <w:r>
        <w:t>Rating: None</w:t>
      </w:r>
    </w:p>
    <w:p>
      <w:pPr>
        <w:pStyle w:val="ListBullet"/>
      </w:pPr>
      <w:r>
        <w:t>BJ:</w:t>
      </w:r>
      <w:r>
        <w:rPr>
          <w:i/>
        </w:rPr>
        <w:t xml:space="preserve"> du camp des fils de Ruben</w:t>
      </w:r>
    </w:p>
    <w:p>
      <w:r>
        <w:t>Factors: 5</w:t>
      </w:r>
    </w:p>
    <w:p>
      <w:pPr>
        <w:pStyle w:val="Heading2"/>
      </w:pPr>
      <w:r>
        <w:t>[[@BibleBHS:NUM 10:20]][[BibleBHS:NUM 10:20]]</w:t>
      </w:r>
    </w:p>
    <w:p>
      <w:r>
        <w:rPr>
          <w:b/>
        </w:rPr>
        <w:t>Remark:</w:t>
      </w:r>
      <w:r>
        <w:t xml:space="preserve"> </w:t>
      </w:r>
      <w:r>
        <w:t>See Num. 1.14.</w:t>
      </w:r>
    </w:p>
    <w:p>
      <w:r>
        <w:rPr>
          <w:b/>
        </w:rPr>
        <w:t>Suggestion:</w:t>
      </w:r>
      <w:r>
        <w:t xml:space="preserve"> </w:t>
      </w:r>
      <w:r>
        <w:t>son of 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Rouel, (2e éd.) fils de Réuel</w:t>
      </w:r>
    </w:p>
    <w:p>
      <w:r>
        <w:t>Factors: 5</w:t>
      </w:r>
    </w:p>
    <w:p>
      <w:pPr>
        <w:pStyle w:val="Heading2"/>
      </w:pPr>
      <w:r>
        <w:t>[[@BibleBHS:NUM 10:21]][[BibleBHS:NUM 10:21]]</w:t>
      </w:r>
    </w:p>
    <w:p>
      <w:r>
        <w:rPr>
          <w:b/>
        </w:rPr>
        <w:t>Remark:</w:t>
      </w:r>
      <w:r>
        <w:t xml:space="preserve"> </w:t>
      </w:r>
      <w:r>
        <w:t>The word מקדש, usually "holy place", probably has here the special meaning of "sanctuary-furnishings", all the implements of the sanctuary.</w:t>
      </w:r>
    </w:p>
    <w:p>
      <w:r>
        <w:rPr>
          <w:b/>
        </w:rPr>
        <w:t>Suggestion:</w:t>
      </w:r>
      <w:r>
        <w:t xml:space="preserve"> </w:t>
      </w:r>
      <w:r>
        <w:t>the sanctuary-furnishings</w:t>
      </w:r>
    </w:p>
    <w:p>
      <w:pPr>
        <w:pStyle w:val="Heading3"/>
      </w:pPr>
      <w:r>
        <w:t>Alternative 1</w:t>
      </w:r>
    </w:p>
    <w:p>
      <w:r>
        <w:t>המקדש</w:t>
      </w:r>
    </w:p>
    <w:p>
      <w:r>
        <w:t>Rating: A</w:t>
      </w:r>
    </w:p>
    <w:p>
      <w:pPr>
        <w:pStyle w:val="ListBullet"/>
      </w:pPr>
      <w:r>
        <w:t>BJ:</w:t>
      </w:r>
      <w:r>
        <w:rPr>
          <w:i/>
        </w:rPr>
        <w:t xml:space="preserve"> le sanctuaire</w:t>
      </w:r>
    </w:p>
    <w:p>
      <w:pPr>
        <w:pStyle w:val="Heading3"/>
      </w:pPr>
      <w:r>
        <w:t>Alternative 2</w:t>
      </w:r>
    </w:p>
    <w:p>
      <w:r>
        <w:t>[המקדשים]</w:t>
      </w:r>
    </w:p>
    <w:p>
      <w:r>
        <w:t>Rating: None</w:t>
      </w:r>
    </w:p>
    <w:p>
      <w:pPr>
        <w:pStyle w:val="ListBullet"/>
      </w:pPr>
      <w:r>
        <w:t>RSV:</w:t>
      </w:r>
      <w:r>
        <w:rPr>
          <w:i/>
        </w:rPr>
        <w:t xml:space="preserve"> the holy things</w:t>
      </w:r>
    </w:p>
    <w:p>
      <w:pPr>
        <w:pStyle w:val="ListBullet"/>
      </w:pPr>
      <w:r>
        <w:t>NEB:</w:t>
      </w:r>
      <w:r>
        <w:rPr>
          <w:i/>
        </w:rPr>
        <w:t xml:space="preserve"> *the holy things</w:t>
      </w:r>
    </w:p>
    <w:p>
      <w:pPr>
        <w:pStyle w:val="ListBullet"/>
      </w:pPr>
      <w:r>
        <w:t>LUT:</w:t>
      </w:r>
      <w:r>
        <w:rPr>
          <w:i/>
        </w:rPr>
        <w:t xml:space="preserve"> die heiligen Geräte</w:t>
      </w:r>
    </w:p>
    <w:p>
      <w:r>
        <w:t>Factors: 6</w:t>
      </w:r>
    </w:p>
    <w:p>
      <w:pPr>
        <w:pStyle w:val="Heading2"/>
      </w:pPr>
      <w:r>
        <w:t>[[@BibleBHS:NUM 10:22]][[BibleBHS:NUM 10:22]]</w:t>
      </w:r>
    </w:p>
    <w:p>
      <w:r>
        <w:rPr>
          <w:b/>
        </w:rPr>
        <w:t>Remark:</w:t>
      </w:r>
      <w:r>
        <w:t xml:space="preserve"> </w:t>
      </w:r>
      <w:r>
        <w:t>See converse case in Num. 10.18.</w:t>
      </w:r>
    </w:p>
    <w:p>
      <w:r>
        <w:rPr>
          <w:b/>
        </w:rPr>
        <w:t>Suggestion:</w:t>
      </w:r>
      <w:r>
        <w:t xml:space="preserve"> </w:t>
      </w:r>
      <w:r>
        <w:t>of the camp of the sons of Ephraim</w:t>
      </w:r>
    </w:p>
    <w:p>
      <w:pPr>
        <w:pStyle w:val="Heading3"/>
      </w:pPr>
      <w:r>
        <w:t>Alternative 1</w:t>
      </w:r>
    </w:p>
    <w:p>
      <w:r>
        <w:t>מחנה בני־אפרים</w:t>
      </w:r>
    </w:p>
    <w:p>
      <w:r>
        <w:t>Rating: A</w:t>
      </w:r>
    </w:p>
    <w:p>
      <w:pPr>
        <w:pStyle w:val="ListBullet"/>
      </w:pPr>
      <w:r>
        <w:t>RSV:</w:t>
      </w:r>
      <w:r>
        <w:rPr>
          <w:i/>
        </w:rPr>
        <w:t xml:space="preserve"> of the camp of the men of Ephraim</w:t>
      </w:r>
    </w:p>
    <w:p>
      <w:pPr>
        <w:pStyle w:val="ListBullet"/>
      </w:pPr>
      <w:r>
        <w:t>BJ:</w:t>
      </w:r>
      <w:r>
        <w:rPr>
          <w:i/>
        </w:rPr>
        <w:t xml:space="preserve"> du camp des fils d'Ephraïm</w:t>
      </w:r>
    </w:p>
    <w:p>
      <w:pPr>
        <w:pStyle w:val="ListBullet"/>
      </w:pPr>
      <w:r>
        <w:t>LUT:</w:t>
      </w:r>
      <w:r>
        <w:rPr>
          <w:i/>
        </w:rPr>
        <w:t xml:space="preserve"> des Lagers der Söhne Ephraim</w:t>
      </w:r>
    </w:p>
    <w:p>
      <w:pPr>
        <w:pStyle w:val="Heading3"/>
      </w:pPr>
      <w:r>
        <w:t>Alternative 2</w:t>
      </w:r>
    </w:p>
    <w:p>
      <w:r>
        <w:t>מחנה אפרים</w:t>
      </w:r>
    </w:p>
    <w:p>
      <w:r>
        <w:t>Rating: None</w:t>
      </w:r>
    </w:p>
    <w:p>
      <w:pPr>
        <w:pStyle w:val="ListBullet"/>
      </w:pPr>
      <w:r>
        <w:t>NEB:</w:t>
      </w:r>
      <w:r>
        <w:rPr>
          <w:i/>
        </w:rPr>
        <w:t xml:space="preserve"> of the division of Ephraim</w:t>
      </w:r>
    </w:p>
    <w:p>
      <w:r>
        <w:t>Factors: 5</w:t>
      </w:r>
    </w:p>
    <w:p>
      <w:pPr>
        <w:pStyle w:val="Heading2"/>
      </w:pPr>
      <w:r>
        <w:t>[[@BibleBHS:NUM 10:33]][[BibleBHS:NUM 10:33]]</w:t>
      </w:r>
    </w:p>
    <w:p>
      <w:r>
        <w:rPr>
          <w:b/>
        </w:rPr>
        <w:t>Remark:</w:t>
      </w:r>
      <w:r>
        <w:t xml:space="preserve"> </w:t>
      </w:r>
      <w:r>
        <w:t>The expression "a journey of three days" in vs. 33b might well be a gloss, derived from vs. 33a and inserted at this point. Nevertheless it belongs to the earliest attested text. The meaning of the expression is: "during three days", "during these three days".</w:t>
      </w:r>
    </w:p>
    <w:p>
      <w:r>
        <w:rPr>
          <w:b/>
        </w:rPr>
        <w:t>Suggestion:</w:t>
      </w:r>
      <w:r>
        <w:t xml:space="preserve"> </w:t>
      </w:r>
      <w:r>
        <w:t>before them, during three days</w:t>
      </w:r>
    </w:p>
    <w:p>
      <w:pPr>
        <w:pStyle w:val="Heading3"/>
      </w:pPr>
      <w:r>
        <w:t>Alternative 1</w:t>
      </w:r>
    </w:p>
    <w:p>
      <w:r>
        <w:t>לפניהם דרך שלשת ימים</w:t>
      </w:r>
    </w:p>
    <w:p>
      <w:r>
        <w:t>Rating: A</w:t>
      </w:r>
    </w:p>
    <w:p>
      <w:pPr>
        <w:pStyle w:val="ListBullet"/>
      </w:pPr>
      <w:r>
        <w:t>RSV:</w:t>
      </w:r>
      <w:r>
        <w:rPr>
          <w:i/>
        </w:rPr>
        <w:t xml:space="preserve"> before them three days' journey</w:t>
      </w:r>
    </w:p>
    <w:p>
      <w:pPr>
        <w:pStyle w:val="ListBullet"/>
      </w:pPr>
      <w:r>
        <w:t>BJ:</w:t>
      </w:r>
      <w:r>
        <w:rPr>
          <w:i/>
        </w:rPr>
        <w:t xml:space="preserve"> *(devait) les précéder durant ces trois journées de marche</w:t>
      </w:r>
    </w:p>
    <w:p>
      <w:pPr>
        <w:pStyle w:val="ListBullet"/>
      </w:pPr>
      <w:r>
        <w:t>LUT:</w:t>
      </w:r>
      <w:r>
        <w:rPr>
          <w:i/>
        </w:rPr>
        <w:t xml:space="preserve"> (zog) vor ihnen her die drei Tagereisen</w:t>
      </w:r>
    </w:p>
    <w:p>
      <w:pPr>
        <w:pStyle w:val="Heading3"/>
      </w:pPr>
      <w:r>
        <w:t>Alternative 2</w:t>
      </w:r>
    </w:p>
    <w:p>
      <w:r>
        <w:t>[לפניהם דרך יום אחד]</w:t>
      </w:r>
    </w:p>
    <w:p>
      <w:r>
        <w:t>Rating: None</w:t>
      </w:r>
    </w:p>
    <w:p>
      <w:pPr>
        <w:pStyle w:val="ListBullet"/>
      </w:pPr>
      <w:r>
        <w:t>NEB:</w:t>
      </w:r>
      <w:r>
        <w:rPr>
          <w:i/>
        </w:rPr>
        <w:t xml:space="preserve"> *a day's journey ahead of them</w:t>
      </w:r>
    </w:p>
    <w:p>
      <w:r>
        <w:t>Factors: 7, 4</w:t>
      </w:r>
    </w:p>
    <w:p>
      <w:pPr>
        <w:pStyle w:val="Heading2"/>
      </w:pPr>
      <w:r>
        <w:t>[[@BibleBHS:NUM 10:34–36]][[BibleBHS:NUM 10:34–36]]</w:t>
      </w:r>
    </w:p>
    <w:p>
      <w:r>
        <w:rPr>
          <w:b/>
        </w:rPr>
        <w:t>Remark:</w:t>
      </w:r>
      <w:r>
        <w:t xml:space="preserve"> </w:t>
      </w:r>
      <w:r>
        <w:t>The translators who use notes would be well advised to explain in a note that the alteration in the verse order (vs. 35, 36, 34) of the Septuagint is confirmed by an old Jewish tradition, which, however, it is difficult to interpret with certainty. The verse-order, therefore, remains doubtful.</w:t>
      </w:r>
    </w:p>
    <w:p>
      <w:r>
        <w:rPr>
          <w:b/>
        </w:rPr>
        <w:t>Suggestion:</w:t>
      </w:r>
      <w:r>
        <w:t xml:space="preserve"> </w:t>
      </w:r>
      <w:r>
        <w:t>10.34, (sign) 35, 36 (sign)</w:t>
      </w:r>
    </w:p>
    <w:p>
      <w:pPr>
        <w:pStyle w:val="Heading3"/>
      </w:pPr>
      <w:r>
        <w:t>Alternative 1</w:t>
      </w:r>
    </w:p>
    <w:p>
      <w:r>
        <w:t>10.34, ׆‎ 35, 36 ׆</w:t>
      </w:r>
    </w:p>
    <w:p>
      <w:r>
        <w:t>Rating: A</w:t>
      </w:r>
    </w:p>
    <w:p>
      <w:pPr>
        <w:pStyle w:val="ListBullet"/>
      </w:pPr>
      <w:r>
        <w:t>RSV:</w:t>
      </w:r>
      <w:r>
        <w:rPr>
          <w:i/>
        </w:rPr>
        <w:t xml:space="preserve"> s. 10.34, 35, 36 (without any sign)</w:t>
      </w:r>
    </w:p>
    <w:p>
      <w:pPr>
        <w:pStyle w:val="ListBullet"/>
      </w:pPr>
      <w:r>
        <w:t>NEB:</w:t>
      </w:r>
      <w:r>
        <w:rPr>
          <w:i/>
        </w:rPr>
        <w:t xml:space="preserve"> 10.34, 35, 36 (without any sign)</w:t>
      </w:r>
    </w:p>
    <w:p>
      <w:pPr>
        <w:pStyle w:val="ListBullet"/>
      </w:pPr>
      <w:r>
        <w:t>BJ:</w:t>
      </w:r>
      <w:r>
        <w:rPr>
          <w:i/>
        </w:rPr>
        <w:t xml:space="preserve"> *10.34, 35, 36 (avec note indiquant l'ordre de la Septante, voir ci-dessous la variante)</w:t>
      </w:r>
    </w:p>
    <w:p>
      <w:pPr>
        <w:pStyle w:val="ListBullet"/>
      </w:pPr>
      <w:r>
        <w:t>LUT:</w:t>
      </w:r>
      <w:r>
        <w:rPr>
          <w:i/>
        </w:rPr>
        <w:t xml:space="preserve"> 10.34,35,36 (ohne ein besonderes Zeichen)</w:t>
      </w:r>
    </w:p>
    <w:p>
      <w:pPr>
        <w:pStyle w:val="Heading3"/>
      </w:pPr>
      <w:r>
        <w:t>Alternative 2</w:t>
      </w:r>
    </w:p>
    <w:p>
      <w:r>
        <w:t>[10.35, 36, 34]</w:t>
      </w:r>
    </w:p>
    <w:p>
      <w:r>
        <w:t>Rating: None</w:t>
      </w:r>
    </w:p>
    <w:p>
      <w:r>
        <w:t>Factors: 15</w:t>
      </w:r>
    </w:p>
    <w:p>
      <w:pPr>
        <w:pStyle w:val="Heading2"/>
      </w:pPr>
      <w:r>
        <w:t>[[@BibleBHS:NUM 10:35]][[BibleBHS:NUM 10:35]]</w:t>
      </w:r>
    </w:p>
    <w:p>
      <w:r>
        <w:rPr>
          <w:b/>
        </w:rPr>
        <w:t>Remark:</w:t>
      </w:r>
      <w:r>
        <w:t xml:space="preserve"> </w:t>
      </w:r>
      <w:r>
        <w:t>None</w:t>
      </w:r>
    </w:p>
    <w:p>
      <w:r>
        <w:rPr>
          <w:b/>
        </w:rPr>
        <w:t>Suggestion:</w:t>
      </w:r>
      <w:r>
        <w:t xml:space="preserve"> </w:t>
      </w:r>
      <w:r>
        <w:t>those that hate you</w:t>
      </w:r>
    </w:p>
    <w:p>
      <w:pPr>
        <w:pStyle w:val="Heading3"/>
      </w:pPr>
      <w:r>
        <w:t>Alternative 1</w:t>
      </w:r>
    </w:p>
    <w:p>
      <w:r>
        <w:t>משנאיך</w:t>
      </w:r>
    </w:p>
    <w:p>
      <w:r>
        <w:t>Rating: B</w:t>
      </w:r>
    </w:p>
    <w:p>
      <w:pPr>
        <w:pStyle w:val="ListBullet"/>
      </w:pPr>
      <w:r>
        <w:t>RSV:</w:t>
      </w:r>
      <w:r>
        <w:rPr>
          <w:i/>
        </w:rPr>
        <w:t xml:space="preserve"> (let) them that hate thee</w:t>
      </w:r>
    </w:p>
    <w:p>
      <w:pPr>
        <w:pStyle w:val="ListBullet"/>
      </w:pPr>
      <w:r>
        <w:t>NEB:</w:t>
      </w:r>
      <w:r>
        <w:rPr>
          <w:i/>
        </w:rPr>
        <w:t xml:space="preserve"> those that hate thee</w:t>
      </w:r>
    </w:p>
    <w:p>
      <w:pPr>
        <w:pStyle w:val="ListBullet"/>
      </w:pPr>
      <w:r>
        <w:t>BJ:</w:t>
      </w:r>
      <w:r>
        <w:rPr>
          <w:i/>
        </w:rPr>
        <w:t xml:space="preserve"> ceux qui te haïssent</w:t>
      </w:r>
    </w:p>
    <w:p>
      <w:pPr>
        <w:pStyle w:val="Heading3"/>
      </w:pPr>
      <w:r>
        <w:t>Alternative 2</w:t>
      </w:r>
    </w:p>
    <w:p>
      <w:r>
        <w:t>[כל־משנאיך]</w:t>
      </w:r>
    </w:p>
    <w:p>
      <w:r>
        <w:t>Rating: None</w:t>
      </w:r>
    </w:p>
    <w:p>
      <w:pPr>
        <w:pStyle w:val="ListBullet"/>
      </w:pPr>
      <w:r>
        <w:t>LUT:</w:t>
      </w:r>
      <w:r>
        <w:rPr>
          <w:i/>
        </w:rPr>
        <w:t xml:space="preserve"> alle, die dich hassen</w:t>
      </w:r>
    </w:p>
    <w:p>
      <w:r>
        <w:t>Factors: 4</w:t>
      </w:r>
    </w:p>
    <w:p>
      <w:pPr>
        <w:pStyle w:val="Heading2"/>
      </w:pPr>
      <w:r>
        <w:t>[[BibleBHS:NUM 10:35]]</w:t>
      </w:r>
    </w:p>
    <w:p>
      <w:r>
        <w:rPr>
          <w:b/>
        </w:rPr>
        <w:t>Remark:</w:t>
      </w:r>
      <w:r>
        <w:t xml:space="preserve"> </w:t>
      </w:r>
      <w:r>
        <w:t>The translators who use notes would be well advised to explain in a note that the alteration in the verse order (vs. 35, 36, 34) of the Septuagint is confirmed by an old Jewish tradition, which, however, it is difficult to interpret with certainty. The verse-order, therefore, remains doubtful.</w:t>
      </w:r>
    </w:p>
    <w:p>
      <w:r>
        <w:rPr>
          <w:b/>
        </w:rPr>
        <w:t>Suggestion:</w:t>
      </w:r>
      <w:r>
        <w:t xml:space="preserve"> </w:t>
      </w:r>
      <w:r>
        <w:t>10.34, (sign) 35, 36 (sign)</w:t>
      </w:r>
    </w:p>
    <w:p>
      <w:pPr>
        <w:pStyle w:val="Heading3"/>
      </w:pPr>
      <w:r>
        <w:t>Alternative 1</w:t>
      </w:r>
    </w:p>
    <w:p>
      <w:r>
        <w:t>10.34, ׆ 35, 36 ׆</w:t>
      </w:r>
    </w:p>
    <w:p>
      <w:r>
        <w:t>Rating: A</w:t>
      </w:r>
    </w:p>
    <w:p>
      <w:pPr>
        <w:pStyle w:val="ListBullet"/>
      </w:pPr>
      <w:r>
        <w:t>RSV:</w:t>
      </w:r>
      <w:r>
        <w:rPr>
          <w:i/>
        </w:rPr>
        <w:t xml:space="preserve"> s. 10.34, 35, 36 (without any sign)</w:t>
      </w:r>
    </w:p>
    <w:p>
      <w:pPr>
        <w:pStyle w:val="ListBullet"/>
      </w:pPr>
      <w:r>
        <w:t>NEB:</w:t>
      </w:r>
      <w:r>
        <w:rPr>
          <w:i/>
        </w:rPr>
        <w:t xml:space="preserve"> 10.34, 35, 36 (without any sign)</w:t>
      </w:r>
    </w:p>
    <w:p>
      <w:pPr>
        <w:pStyle w:val="ListBullet"/>
      </w:pPr>
      <w:r>
        <w:t>BJ:</w:t>
      </w:r>
      <w:r>
        <w:rPr>
          <w:i/>
        </w:rPr>
        <w:t xml:space="preserve"> *10.34, 35, 36 (avec note indiquant l'ordre de la Septante, voir ci-dessous la variante)</w:t>
      </w:r>
    </w:p>
    <w:p>
      <w:pPr>
        <w:pStyle w:val="ListBullet"/>
      </w:pPr>
      <w:r>
        <w:t>LUT:</w:t>
      </w:r>
      <w:r>
        <w:rPr>
          <w:i/>
        </w:rPr>
        <w:t xml:space="preserve"> 10.34,35,36 (ohne ein besonderes Zeichen)</w:t>
      </w:r>
    </w:p>
    <w:p>
      <w:pPr>
        <w:pStyle w:val="Heading3"/>
      </w:pPr>
      <w:r>
        <w:t>Alternative 2</w:t>
      </w:r>
    </w:p>
    <w:p>
      <w:r>
        <w:t>[10.35, 36, 34]</w:t>
      </w:r>
    </w:p>
    <w:p>
      <w:r>
        <w:t>Rating: None</w:t>
      </w:r>
    </w:p>
    <w:p>
      <w:r>
        <w:t>Factors: 15</w:t>
      </w:r>
    </w:p>
    <w:p>
      <w:pPr>
        <w:pStyle w:val="Heading2"/>
      </w:pPr>
      <w:r>
        <w:t>[[@BibleBHS:NUM 11:12]][[BibleBHS:NUM 11:12]]</w:t>
      </w:r>
    </w:p>
    <w:p>
      <w:r>
        <w:rPr>
          <w:b/>
        </w:rPr>
        <w:t>Remark:</w:t>
      </w:r>
      <w:r>
        <w:t xml:space="preserve"> </w:t>
      </w:r>
      <w:r>
        <w:t>None</w:t>
      </w:r>
    </w:p>
    <w:p>
      <w:r>
        <w:rPr>
          <w:b/>
        </w:rPr>
        <w:t>Suggestion:</w:t>
      </w:r>
      <w:r>
        <w:t xml:space="preserve"> </w:t>
      </w:r>
      <w:r>
        <w:t>you swore by oath</w:t>
      </w:r>
    </w:p>
    <w:p>
      <w:pPr>
        <w:pStyle w:val="Heading3"/>
      </w:pPr>
      <w:r>
        <w:t>Alternative 1</w:t>
      </w:r>
    </w:p>
    <w:p>
      <w:r>
        <w:t>נשבעת</w:t>
      </w:r>
    </w:p>
    <w:p>
      <w:r>
        <w:t>Rating: A</w:t>
      </w:r>
    </w:p>
    <w:p>
      <w:pPr>
        <w:pStyle w:val="ListBullet"/>
      </w:pPr>
      <w:r>
        <w:t>RSV:</w:t>
      </w:r>
      <w:r>
        <w:rPr>
          <w:i/>
        </w:rPr>
        <w:t xml:space="preserve"> thou didst swear</w:t>
      </w:r>
    </w:p>
    <w:p>
      <w:pPr>
        <w:pStyle w:val="ListBullet"/>
      </w:pPr>
      <w:r>
        <w:t>NEB:</w:t>
      </w:r>
      <w:r>
        <w:rPr>
          <w:i/>
        </w:rPr>
        <w:t xml:space="preserve"> promised by thee on oath</w:t>
      </w:r>
    </w:p>
    <w:p>
      <w:pPr>
        <w:pStyle w:val="ListBullet"/>
      </w:pPr>
      <w:r>
        <w:t>LUT:</w:t>
      </w:r>
      <w:r>
        <w:rPr>
          <w:i/>
        </w:rPr>
        <w:t xml:space="preserve"> (das) du ... zugeschworen hast</w:t>
      </w:r>
    </w:p>
    <w:p>
      <w:pPr>
        <w:pStyle w:val="Heading3"/>
      </w:pPr>
      <w:r>
        <w:t>Alternative 2</w:t>
      </w:r>
    </w:p>
    <w:p>
      <w:r>
        <w:t>נשבעתי</w:t>
      </w:r>
    </w:p>
    <w:p>
      <w:r>
        <w:t>Rating: None</w:t>
      </w:r>
    </w:p>
    <w:p>
      <w:pPr>
        <w:pStyle w:val="ListBullet"/>
      </w:pPr>
      <w:r>
        <w:t>BJ:</w:t>
      </w:r>
      <w:r>
        <w:rPr>
          <w:i/>
        </w:rPr>
        <w:t xml:space="preserve"> j'ai promis par serment</w:t>
      </w:r>
    </w:p>
    <w:p>
      <w:r>
        <w:t>Factors: 5, 4</w:t>
      </w:r>
    </w:p>
    <w:p>
      <w:pPr>
        <w:pStyle w:val="Heading2"/>
      </w:pPr>
      <w:r>
        <w:t>[[@BibleBHS:NUM 11:15]][[BibleBHS:NUM 11:15]]</w:t>
      </w:r>
    </w:p>
    <w:p>
      <w:r>
        <w:rPr>
          <w:b/>
        </w:rPr>
        <w:t>Remark:</w:t>
      </w:r>
      <w:r>
        <w:t xml:space="preserve"> </w:t>
      </w:r>
      <w:r>
        <w:t>None</w:t>
      </w:r>
    </w:p>
    <w:p>
      <w:r>
        <w:rPr>
          <w:b/>
        </w:rPr>
        <w:t>Suggestion:</w:t>
      </w:r>
      <w:r>
        <w:t xml:space="preserve"> </w:t>
      </w:r>
      <w:r>
        <w:t>my misfortune</w:t>
      </w:r>
    </w:p>
    <w:p>
      <w:pPr>
        <w:pStyle w:val="Heading3"/>
      </w:pPr>
      <w:r>
        <w:t>Alternative 1</w:t>
      </w:r>
    </w:p>
    <w:p>
      <w:r>
        <w:t>ברעתי</w:t>
      </w:r>
    </w:p>
    <w:p>
      <w:r>
        <w:t>Rating: B</w:t>
      </w:r>
    </w:p>
    <w:p>
      <w:pPr>
        <w:pStyle w:val="ListBullet"/>
      </w:pPr>
      <w:r>
        <w:t>RSV:</w:t>
      </w:r>
      <w:r>
        <w:rPr>
          <w:i/>
        </w:rPr>
        <w:t xml:space="preserve"> my wretchedness</w:t>
      </w:r>
    </w:p>
    <w:p>
      <w:pPr>
        <w:pStyle w:val="ListBullet"/>
      </w:pPr>
      <w:r>
        <w:t>BJ:</w:t>
      </w:r>
      <w:r>
        <w:rPr>
          <w:i/>
        </w:rPr>
        <w:t xml:space="preserve"> mon malheur</w:t>
      </w:r>
    </w:p>
    <w:p>
      <w:pPr>
        <w:pStyle w:val="ListBullet"/>
      </w:pPr>
      <w:r>
        <w:t>LUT:</w:t>
      </w:r>
      <w:r>
        <w:rPr>
          <w:i/>
        </w:rPr>
        <w:t xml:space="preserve"> mein Unglück</w:t>
      </w:r>
    </w:p>
    <w:p>
      <w:pPr>
        <w:pStyle w:val="Heading3"/>
      </w:pPr>
      <w:r>
        <w:t>Alternative 2</w:t>
      </w:r>
    </w:p>
    <w:p>
      <w:r>
        <w:t>ברעתך</w:t>
      </w:r>
    </w:p>
    <w:p>
      <w:r>
        <w:t>Rating: None</w:t>
      </w:r>
    </w:p>
    <w:p>
      <w:pPr>
        <w:pStyle w:val="ListBullet"/>
      </w:pPr>
      <w:r>
        <w:t>NEB:</w:t>
      </w:r>
      <w:r>
        <w:rPr>
          <w:i/>
        </w:rPr>
        <w:t xml:space="preserve"> *this trouble at thy hands</w:t>
      </w:r>
    </w:p>
    <w:p>
      <w:r>
        <w:t>Factors: 7</w:t>
      </w:r>
    </w:p>
    <w:p>
      <w:pPr>
        <w:pStyle w:val="Heading2"/>
      </w:pPr>
      <w:r>
        <w:t>[[@BibleBHS:NUM 11:23]][[BibleBHS:NUM 11:23]]</w:t>
      </w:r>
    </w:p>
    <w:p>
      <w:r>
        <w:rPr>
          <w:b/>
        </w:rPr>
        <w:t>Remark:</w:t>
      </w:r>
      <w:r>
        <w:t xml:space="preserve"> </w:t>
      </w:r>
      <w:r>
        <w:t>None</w:t>
      </w:r>
    </w:p>
    <w:p>
      <w:r>
        <w:rPr>
          <w:b/>
        </w:rPr>
        <w:t>Suggestion:</w:t>
      </w:r>
      <w:r>
        <w:t xml:space="preserve"> </w:t>
      </w:r>
      <w:r>
        <w:t>now</w:t>
      </w:r>
    </w:p>
    <w:p>
      <w:pPr>
        <w:pStyle w:val="Heading3"/>
      </w:pPr>
      <w:r>
        <w:t>Alternative 1</w:t>
      </w:r>
    </w:p>
    <w:p>
      <w:r>
        <w:t>עתה</w:t>
      </w:r>
    </w:p>
    <w:p>
      <w:r>
        <w:t>Rating: A</w:t>
      </w:r>
    </w:p>
    <w:p>
      <w:pPr>
        <w:pStyle w:val="ListBullet"/>
      </w:pPr>
      <w:r>
        <w:t>RSV:</w:t>
      </w:r>
      <w:r>
        <w:rPr>
          <w:i/>
        </w:rPr>
        <w:t xml:space="preserve"> now</w:t>
      </w:r>
    </w:p>
    <w:p>
      <w:pPr>
        <w:pStyle w:val="ListBullet"/>
      </w:pPr>
      <w:r>
        <w:t>NEB:</w:t>
      </w:r>
      <w:r>
        <w:rPr>
          <w:i/>
        </w:rPr>
        <w:t xml:space="preserve"> this very day</w:t>
      </w:r>
    </w:p>
    <w:p>
      <w:pPr>
        <w:pStyle w:val="ListBullet"/>
      </w:pPr>
      <w:r>
        <w:t>LUT:</w:t>
      </w:r>
      <w:r>
        <w:rPr>
          <w:i/>
        </w:rPr>
        <w:t xml:space="preserve"> jetzt</w:t>
      </w:r>
    </w:p>
    <w:p>
      <w:pPr>
        <w:pStyle w:val="Heading3"/>
      </w:pPr>
      <w:r>
        <w:t>Alternative 2</w:t>
      </w:r>
    </w:p>
    <w:p>
      <w:r>
        <w:t>אתה</w:t>
      </w:r>
    </w:p>
    <w:p>
      <w:r>
        <w:t>Rating: None</w:t>
      </w:r>
    </w:p>
    <w:p>
      <w:pPr>
        <w:pStyle w:val="ListBullet"/>
      </w:pPr>
      <w:r>
        <w:t>BJ:</w:t>
      </w:r>
      <w:r>
        <w:rPr>
          <w:i/>
        </w:rPr>
        <w:t xml:space="preserve"> tu (vas voir) (mais J veut peut-être traduire le \heb עתה\heb* par le futur immédiat)</w:t>
      </w:r>
    </w:p>
    <w:p>
      <w:r>
        <w:t>Factors: 7</w:t>
      </w:r>
    </w:p>
    <w:p>
      <w:pPr>
        <w:pStyle w:val="Heading2"/>
      </w:pPr>
      <w:r>
        <w:t>[[@BibleBHS:NUM 11:25]][[BibleBHS:NUM 11:25]]</w:t>
      </w:r>
    </w:p>
    <w:p>
      <w:r>
        <w:rPr>
          <w:b/>
        </w:rPr>
        <w:t>Remark:</w:t>
      </w:r>
      <w:r>
        <w:t xml:space="preserve"> </w:t>
      </w:r>
      <w:r>
        <w:t>None</w:t>
      </w:r>
    </w:p>
    <w:p>
      <w:r>
        <w:rPr>
          <w:b/>
        </w:rPr>
        <w:t>Suggestion:</w:t>
      </w:r>
      <w:r>
        <w:t xml:space="preserve"> </w:t>
      </w:r>
      <w:r>
        <w:t>but they did not continue</w:t>
      </w:r>
    </w:p>
    <w:p>
      <w:pPr>
        <w:pStyle w:val="Heading3"/>
      </w:pPr>
      <w:r>
        <w:t>Alternative 1</w:t>
      </w:r>
    </w:p>
    <w:p>
      <w:r>
        <w:t>ולא יָסָפוּ</w:t>
      </w:r>
    </w:p>
    <w:p>
      <w:r>
        <w:t>Rating: B</w:t>
      </w:r>
    </w:p>
    <w:p>
      <w:pPr>
        <w:pStyle w:val="ListBullet"/>
      </w:pPr>
      <w:r>
        <w:t>RSV:</w:t>
      </w:r>
      <w:r>
        <w:rPr>
          <w:i/>
        </w:rPr>
        <w:t xml:space="preserve"> but they did so no more</w:t>
      </w:r>
    </w:p>
    <w:p>
      <w:pPr>
        <w:pStyle w:val="ListBullet"/>
      </w:pPr>
      <w:r>
        <w:t>NEB:</w:t>
      </w:r>
      <w:r>
        <w:rPr>
          <w:i/>
        </w:rPr>
        <w:t xml:space="preserve"> for the first and only time</w:t>
      </w:r>
    </w:p>
    <w:p>
      <w:pPr>
        <w:pStyle w:val="ListBullet"/>
      </w:pPr>
      <w:r>
        <w:t>BJ:</w:t>
      </w:r>
      <w:r>
        <w:rPr>
          <w:i/>
        </w:rPr>
        <w:t xml:space="preserve"> *mais ils ne recommencèrent pas</w:t>
      </w:r>
    </w:p>
    <w:p>
      <w:pPr>
        <w:pStyle w:val="Heading3"/>
      </w:pPr>
      <w:r>
        <w:t>Alternative 2</w:t>
      </w:r>
    </w:p>
    <w:p>
      <w:r>
        <w:t>[ולא יָסֻפוּ]</w:t>
      </w:r>
    </w:p>
    <w:p>
      <w:r>
        <w:t>Rating: None</w:t>
      </w:r>
    </w:p>
    <w:p>
      <w:pPr>
        <w:pStyle w:val="ListBullet"/>
      </w:pPr>
      <w:r>
        <w:t>LUT:</w:t>
      </w:r>
      <w:r>
        <w:rPr>
          <w:i/>
        </w:rPr>
        <w:t xml:space="preserve"> und hörten nicht auf</w:t>
      </w:r>
    </w:p>
    <w:p>
      <w:r>
        <w:t>Factors: 7</w:t>
      </w:r>
    </w:p>
    <w:p>
      <w:pPr>
        <w:pStyle w:val="Heading2"/>
      </w:pPr>
      <w:r>
        <w:t>[[@BibleBHS:NUM 11:35]][[BibleBHS:NUM 11:35]]</w:t>
      </w:r>
    </w:p>
    <w:p>
      <w:r>
        <w:rPr>
          <w:b/>
        </w:rPr>
        <w:t>Remark:</w:t>
      </w:r>
      <w:r>
        <w:t xml:space="preserve"> </w:t>
      </w:r>
      <w:r>
        <w:t>None</w:t>
      </w:r>
    </w:p>
    <w:p>
      <w:r>
        <w:rPr>
          <w:b/>
        </w:rPr>
        <w:t>Suggestion:</w:t>
      </w:r>
      <w:r>
        <w:t xml:space="preserve"> </w:t>
      </w:r>
      <w:r>
        <w:t>and they were</w:t>
      </w:r>
    </w:p>
    <w:p>
      <w:pPr>
        <w:pStyle w:val="Heading3"/>
      </w:pPr>
      <w:r>
        <w:t>Alternative 1</w:t>
      </w:r>
    </w:p>
    <w:p>
      <w:r>
        <w:t>ויהיו</w:t>
      </w:r>
    </w:p>
    <w:p>
      <w:r>
        <w:t>Rating: A</w:t>
      </w:r>
    </w:p>
    <w:p>
      <w:pPr>
        <w:pStyle w:val="ListBullet"/>
      </w:pPr>
      <w:r>
        <w:t>RSV:</w:t>
      </w:r>
      <w:r>
        <w:rPr>
          <w:i/>
        </w:rPr>
        <w:t xml:space="preserve"> and they remained</w:t>
      </w:r>
    </w:p>
    <w:p>
      <w:pPr>
        <w:pStyle w:val="ListBullet"/>
      </w:pPr>
      <w:r>
        <w:t>NEB:</w:t>
      </w:r>
      <w:r>
        <w:rPr>
          <w:i/>
        </w:rPr>
        <w:t xml:space="preserve"> and while they were</w:t>
      </w:r>
    </w:p>
    <w:p>
      <w:pPr>
        <w:pStyle w:val="ListBullet"/>
      </w:pPr>
      <w:r>
        <w:t>LUT:</w:t>
      </w:r>
      <w:r>
        <w:rPr>
          <w:i/>
        </w:rPr>
        <w:t xml:space="preserve"> und sie blieben</w:t>
      </w:r>
    </w:p>
    <w:p>
      <w:pPr>
        <w:pStyle w:val="Heading3"/>
      </w:pPr>
      <w:r>
        <w:t>Alternative 2</w:t>
      </w:r>
    </w:p>
    <w:p>
      <w:r>
        <w:t>[ויחנו]</w:t>
      </w:r>
    </w:p>
    <w:p>
      <w:r>
        <w:t>Rating: None</w:t>
      </w:r>
    </w:p>
    <w:p>
      <w:pPr>
        <w:pStyle w:val="ListBullet"/>
      </w:pPr>
      <w:r>
        <w:t>BJ:</w:t>
      </w:r>
      <w:r>
        <w:rPr>
          <w:i/>
        </w:rPr>
        <w:t xml:space="preserve"> *(1e éd.) et il (c.-à-d. le peuple) campa (2e éd.)et on campa</w:t>
      </w:r>
    </w:p>
    <w:p>
      <w:r>
        <w:t>Factors: 14, 5</w:t>
      </w:r>
    </w:p>
    <w:p>
      <w:pPr>
        <w:pStyle w:val="Heading2"/>
      </w:pPr>
      <w:r>
        <w:t>[[@BibleBHS:NUM 12:6]][[BibleBHS:NUM 12:6]]</w:t>
      </w:r>
    </w:p>
    <w:p>
      <w:r>
        <w:rPr>
          <w:b/>
        </w:rPr>
        <w:t>Remark:</w:t>
      </w:r>
      <w:r>
        <w:t xml:space="preserve"> </w:t>
      </w:r>
      <w:r>
        <w:t>None</w:t>
      </w:r>
    </w:p>
    <w:p>
      <w:r>
        <w:rPr>
          <w:b/>
        </w:rPr>
        <w:t>Suggestion:</w:t>
      </w:r>
      <w:r>
        <w:t xml:space="preserve"> </w:t>
      </w:r>
      <w:r>
        <w:t>and he said</w:t>
      </w:r>
    </w:p>
    <w:p>
      <w:pPr>
        <w:pStyle w:val="Heading3"/>
      </w:pPr>
      <w:r>
        <w:t>Alternative 1</w:t>
      </w:r>
    </w:p>
    <w:p>
      <w:r>
        <w:t>ויאמר</w:t>
      </w:r>
    </w:p>
    <w:p>
      <w:r>
        <w:t>Rating: A</w:t>
      </w:r>
    </w:p>
    <w:p>
      <w:pPr>
        <w:pStyle w:val="ListBullet"/>
      </w:pPr>
      <w:r>
        <w:t>RSV:</w:t>
      </w:r>
      <w:r>
        <w:rPr>
          <w:i/>
        </w:rPr>
        <w:t xml:space="preserve"> and he said</w:t>
      </w:r>
    </w:p>
    <w:p>
      <w:pPr>
        <w:pStyle w:val="ListBullet"/>
      </w:pPr>
      <w:r>
        <w:t>NEB:</w:t>
      </w:r>
      <w:r>
        <w:rPr>
          <w:i/>
        </w:rPr>
        <w:t xml:space="preserve"> and he said</w:t>
      </w:r>
    </w:p>
    <w:p>
      <w:pPr>
        <w:pStyle w:val="ListBullet"/>
      </w:pPr>
      <w:r>
        <w:t>BJ:</w:t>
      </w:r>
      <w:r>
        <w:rPr>
          <w:i/>
        </w:rPr>
        <w:t xml:space="preserve"> (1e éd.) il dit alors</w:t>
      </w:r>
    </w:p>
    <w:p>
      <w:pPr>
        <w:pStyle w:val="ListBullet"/>
      </w:pPr>
      <w:r>
        <w:t>LUT:</w:t>
      </w:r>
      <w:r>
        <w:rPr>
          <w:i/>
        </w:rPr>
        <w:t xml:space="preserve"> und er sprach</w:t>
      </w:r>
    </w:p>
    <w:p>
      <w:pPr>
        <w:pStyle w:val="Heading3"/>
      </w:pPr>
      <w:r>
        <w:t>Alternative 2</w:t>
      </w:r>
    </w:p>
    <w:p>
      <w:r>
        <w:t>[ויאמר יהוה]</w:t>
      </w:r>
    </w:p>
    <w:p>
      <w:r>
        <w:t>Rating: None</w:t>
      </w:r>
    </w:p>
    <w:p>
      <w:pPr>
        <w:pStyle w:val="ListBullet"/>
      </w:pPr>
      <w:r>
        <w:t>BJ:</w:t>
      </w:r>
      <w:r>
        <w:rPr>
          <w:i/>
        </w:rPr>
        <w:t xml:space="preserve"> *(2e éd.) Yahvé dit</w:t>
      </w:r>
    </w:p>
    <w:p>
      <w:r>
        <w:t>Factors: 4</w:t>
      </w:r>
    </w:p>
    <w:p>
      <w:pPr>
        <w:pStyle w:val="Heading2"/>
      </w:pPr>
      <w:r>
        <w:t>[[BibleBHS:NUM 12:6]]</w:t>
      </w:r>
    </w:p>
    <w:p>
      <w:r>
        <w:rPr>
          <w:b/>
        </w:rPr>
        <w:t>Remark:</w:t>
      </w:r>
      <w:r>
        <w:t xml:space="preserve"> </w:t>
      </w:r>
      <w:r>
        <w:t>Two interpretations may be suggested: 1. "If your prophet is (a prophet) of the LORD, I shall make myself known ..." i.e. "If you have a prophet (who is truly) from the LORD, ... I shall make myself known.. ." This interpretation does not take into account the phrase division of the Massoretes. 2. "If you have a prophet, I the LORD will make myself known.. ." i.e. "If you have a prophet, I the LORD.. ." This interpretation follows the massoretic division of the phrase.</w:t>
      </w:r>
    </w:p>
    <w:p>
      <w:r>
        <w:rPr>
          <w:b/>
        </w:rPr>
        <w:t>Suggestion:</w:t>
      </w:r>
      <w:r>
        <w:t xml:space="preserve"> </w:t>
      </w:r>
      <w:r>
        <w:t>See Remark</w:t>
      </w:r>
    </w:p>
    <w:p>
      <w:pPr>
        <w:pStyle w:val="Heading3"/>
      </w:pPr>
      <w:r>
        <w:t>Alternative 1</w:t>
      </w:r>
    </w:p>
    <w:p>
      <w:r>
        <w:t>נביאכם יהוה</w:t>
      </w:r>
    </w:p>
    <w:p>
      <w:r>
        <w:t>Rating: B</w:t>
      </w:r>
    </w:p>
    <w:p>
      <w:pPr>
        <w:pStyle w:val="ListBullet"/>
      </w:pPr>
      <w:r>
        <w:t>RSV:</w:t>
      </w:r>
      <w:r>
        <w:rPr>
          <w:i/>
        </w:rPr>
        <w:t xml:space="preserve"> a prophet among you, I the LORD</w:t>
      </w:r>
    </w:p>
    <w:p>
      <w:pPr>
        <w:pStyle w:val="ListBullet"/>
      </w:pPr>
      <w:r>
        <w:t>LUT:</w:t>
      </w:r>
      <w:r>
        <w:rPr>
          <w:i/>
        </w:rPr>
        <w:t xml:space="preserve"> unter euch ein Prophet des HERRN</w:t>
      </w:r>
    </w:p>
    <w:p>
      <w:pPr>
        <w:pStyle w:val="Heading3"/>
      </w:pPr>
      <w:r>
        <w:t>Alternative 2</w:t>
      </w:r>
    </w:p>
    <w:p>
      <w:r>
        <w:t>[נביאכם]</w:t>
      </w:r>
    </w:p>
    <w:p>
      <w:r>
        <w:t>Rating: None</w:t>
      </w:r>
    </w:p>
    <w:p>
      <w:pPr>
        <w:pStyle w:val="ListBullet"/>
      </w:pPr>
      <w:r>
        <w:t>NEB:</w:t>
      </w:r>
      <w:r>
        <w:rPr>
          <w:i/>
        </w:rPr>
        <w:t xml:space="preserve"> *your prophet and nothing more</w:t>
      </w:r>
    </w:p>
    <w:p>
      <w:r>
        <w:t>Factors: 14</w:t>
      </w:r>
    </w:p>
    <w:p>
      <w:pPr>
        <w:pStyle w:val="Heading3"/>
      </w:pPr>
      <w:r>
        <w:t>Alternative 3</w:t>
      </w:r>
    </w:p>
    <w:p>
      <w:r>
        <w:t>[נביא בכם]</w:t>
      </w:r>
    </w:p>
    <w:p>
      <w:r>
        <w:t>Rating: None</w:t>
      </w:r>
    </w:p>
    <w:p>
      <w:pPr>
        <w:pStyle w:val="ListBullet"/>
      </w:pPr>
      <w:r>
        <w:t>BJ:</w:t>
      </w:r>
      <w:r>
        <w:rPr>
          <w:i/>
        </w:rPr>
        <w:t xml:space="preserve"> *(1e éd.) il y a pour vous un prophète (2e éd.) s'il y a parmi vous un prophète</w:t>
      </w:r>
    </w:p>
    <w:p>
      <w:r>
        <w:t>Factors: 4, 6, 14</w:t>
      </w:r>
    </w:p>
    <w:p>
      <w:pPr>
        <w:pStyle w:val="Heading2"/>
      </w:pPr>
      <w:r>
        <w:t>[[@BibleBHS:NUM 14:21]][[BibleBHS:NUM 14:21]]</w:t>
      </w:r>
    </w:p>
    <w:p>
      <w:r>
        <w:rPr>
          <w:b/>
        </w:rPr>
        <w:t>Remark:</w:t>
      </w:r>
      <w:r>
        <w:t xml:space="preserve"> </w:t>
      </w:r>
      <w:r>
        <w:t>None</w:t>
      </w:r>
    </w:p>
    <w:p>
      <w:r>
        <w:rPr>
          <w:b/>
        </w:rPr>
        <w:t>Suggestion:</w:t>
      </w:r>
      <w:r>
        <w:t xml:space="preserve"> </w:t>
      </w:r>
      <w:r>
        <w:t>and the glory of the LORD shall fill all the earth</w:t>
      </w:r>
    </w:p>
    <w:p>
      <w:pPr>
        <w:pStyle w:val="Heading3"/>
      </w:pPr>
      <w:r>
        <w:t>Alternative 1</w:t>
      </w:r>
    </w:p>
    <w:p>
      <w:r>
        <w:t>וְיִמָּלֵא כבוד־יהוה את־כל־הארץ</w:t>
      </w:r>
    </w:p>
    <w:p>
      <w:r>
        <w:t>Rating: None</w:t>
      </w:r>
    </w:p>
    <w:p>
      <w:pPr>
        <w:pStyle w:val="ListBullet"/>
      </w:pPr>
      <w:r>
        <w:t>RSV:</w:t>
      </w:r>
      <w:r>
        <w:rPr>
          <w:i/>
        </w:rPr>
        <w:t xml:space="preserve"> and as all the earth shall be filled with the glory of the LORD</w:t>
      </w:r>
    </w:p>
    <w:p>
      <w:pPr>
        <w:pStyle w:val="ListBullet"/>
      </w:pPr>
      <w:r>
        <w:t>LUT:</w:t>
      </w:r>
      <w:r>
        <w:rPr>
          <w:i/>
        </w:rPr>
        <w:t xml:space="preserve"> und alle Welt der Herrlichkeit des HERRN voll werden soll</w:t>
      </w:r>
    </w:p>
    <w:p>
      <w:r>
        <w:t>Factors: 7</w:t>
      </w:r>
    </w:p>
    <w:p>
      <w:pPr>
        <w:pStyle w:val="Heading3"/>
      </w:pPr>
      <w:r>
        <w:t>Alternative 2</w:t>
      </w:r>
    </w:p>
    <w:p>
      <w:r>
        <w:t>וְיּמְלָא כבוד־יהוה את־כל־הארץ</w:t>
      </w:r>
    </w:p>
    <w:p>
      <w:r>
        <w:t>Rating: C</w:t>
      </w:r>
    </w:p>
    <w:p>
      <w:pPr>
        <w:pStyle w:val="ListBullet"/>
      </w:pPr>
      <w:r>
        <w:t>NEB:</w:t>
      </w:r>
      <w:r>
        <w:rPr>
          <w:i/>
        </w:rPr>
        <w:t xml:space="preserve"> the glory of the LORD shall fill the earth</w:t>
      </w:r>
    </w:p>
    <w:p>
      <w:pPr>
        <w:pStyle w:val="ListBullet"/>
      </w:pPr>
      <w:r>
        <w:t>BJ:</w:t>
      </w:r>
      <w:r>
        <w:rPr>
          <w:i/>
        </w:rPr>
        <w:t xml:space="preserve"> et la gloire de Yahvé remplit toute la terre</w:t>
      </w:r>
    </w:p>
    <w:p>
      <w:pPr>
        <w:pStyle w:val="Heading2"/>
      </w:pPr>
      <w:r>
        <w:t>[[@BibleBHS:NUM 15:9]][[BibleBHS:NUM 15:9]]</w:t>
      </w:r>
    </w:p>
    <w:p>
      <w:r>
        <w:rPr>
          <w:b/>
        </w:rPr>
        <w:t>Remark:</w:t>
      </w:r>
      <w:r>
        <w:t xml:space="preserve"> </w:t>
      </w:r>
      <w:r>
        <w:t>Impersonal singular.</w:t>
      </w:r>
    </w:p>
    <w:p>
      <w:r>
        <w:rPr>
          <w:b/>
        </w:rPr>
        <w:t>Suggestion:</w:t>
      </w:r>
      <w:r>
        <w:t xml:space="preserve"> </w:t>
      </w:r>
      <w:r>
        <w:t>it shall be offered/they shall offer</w:t>
      </w:r>
    </w:p>
    <w:p>
      <w:pPr>
        <w:pStyle w:val="Heading3"/>
      </w:pPr>
      <w:r>
        <w:t>Alternative 1</w:t>
      </w:r>
    </w:p>
    <w:p>
      <w:r>
        <w:t>והקריב</w:t>
      </w:r>
    </w:p>
    <w:p>
      <w:r>
        <w:t>Rating: A</w:t>
      </w:r>
    </w:p>
    <w:p>
      <w:pPr>
        <w:pStyle w:val="ListBullet"/>
      </w:pPr>
      <w:r>
        <w:t>RSV:</w:t>
      </w:r>
      <w:r>
        <w:rPr>
          <w:i/>
        </w:rPr>
        <w:t xml:space="preserve"> then one shall offer</w:t>
      </w:r>
    </w:p>
    <w:p>
      <w:pPr>
        <w:pStyle w:val="ListBullet"/>
      </w:pPr>
      <w:r>
        <w:t>BJ:</w:t>
      </w:r>
      <w:r>
        <w:rPr>
          <w:i/>
        </w:rPr>
        <w:t xml:space="preserve"> on offrira (1e éd.*)</w:t>
      </w:r>
    </w:p>
    <w:p>
      <w:pPr>
        <w:pStyle w:val="Heading3"/>
      </w:pPr>
      <w:r>
        <w:t>Alternative 2</w:t>
      </w:r>
    </w:p>
    <w:p>
      <w:r>
        <w:t>[והקרבת]</w:t>
      </w:r>
    </w:p>
    <w:p>
      <w:r>
        <w:t>Rating: None</w:t>
      </w:r>
    </w:p>
    <w:p>
      <w:pPr>
        <w:pStyle w:val="ListBullet"/>
      </w:pPr>
      <w:r>
        <w:t>NEB:</w:t>
      </w:r>
      <w:r>
        <w:rPr>
          <w:i/>
        </w:rPr>
        <w:t xml:space="preserve"> and you shall add a grain-offering</w:t>
      </w:r>
    </w:p>
    <w:p>
      <w:pPr>
        <w:pStyle w:val="ListBullet"/>
      </w:pPr>
      <w:r>
        <w:t>LUT:</w:t>
      </w:r>
      <w:r>
        <w:rPr>
          <w:i/>
        </w:rPr>
        <w:t xml:space="preserve"> so sollst du (als Speiseopfer) hinzutun</w:t>
      </w:r>
    </w:p>
    <w:p>
      <w:r>
        <w:t>Factors: 5</w:t>
      </w:r>
    </w:p>
    <w:p>
      <w:pPr>
        <w:pStyle w:val="Heading2"/>
      </w:pPr>
      <w:r>
        <w:t>[[@BibleBHS:NUM 15:11]][[BibleBHS:NUM 15:11]]</w:t>
      </w:r>
    </w:p>
    <w:p>
      <w:r>
        <w:rPr>
          <w:b/>
        </w:rPr>
        <w:t>Remark:</w:t>
      </w:r>
      <w:r>
        <w:t xml:space="preserve"> </w:t>
      </w:r>
      <w:r>
        <w:t>None</w:t>
      </w:r>
    </w:p>
    <w:p>
      <w:r>
        <w:rPr>
          <w:b/>
        </w:rPr>
        <w:t>Suggestion:</w:t>
      </w:r>
      <w:r>
        <w:t xml:space="preserve"> </w:t>
      </w:r>
      <w:r>
        <w:t>it shall be done</w:t>
      </w:r>
    </w:p>
    <w:p>
      <w:pPr>
        <w:pStyle w:val="Heading3"/>
      </w:pPr>
      <w:r>
        <w:t>Alternative 1</w:t>
      </w:r>
    </w:p>
    <w:p>
      <w:r>
        <w:t>יֵעָשֶׂה</w:t>
      </w:r>
    </w:p>
    <w:p>
      <w:r>
        <w:t>Rating: B</w:t>
      </w:r>
    </w:p>
    <w:p>
      <w:pPr>
        <w:pStyle w:val="ListBullet"/>
      </w:pPr>
      <w:r>
        <w:t>RSV:</w:t>
      </w:r>
      <w:r>
        <w:rPr>
          <w:i/>
        </w:rPr>
        <w:t xml:space="preserve"> it shall be done</w:t>
      </w:r>
    </w:p>
    <w:p>
      <w:pPr>
        <w:pStyle w:val="ListBullet"/>
      </w:pPr>
      <w:r>
        <w:t>NEB:</w:t>
      </w:r>
      <w:r>
        <w:rPr>
          <w:i/>
        </w:rPr>
        <w:t xml:space="preserve"> (this is what) must be done</w:t>
      </w:r>
    </w:p>
    <w:p>
      <w:pPr>
        <w:pStyle w:val="ListBullet"/>
      </w:pPr>
      <w:r>
        <w:t>BJ:</w:t>
      </w:r>
      <w:r>
        <w:rPr>
          <w:i/>
        </w:rPr>
        <w:t xml:space="preserve"> (ainsi) fera-t-on</w:t>
      </w:r>
    </w:p>
    <w:p>
      <w:pPr>
        <w:pStyle w:val="Heading3"/>
      </w:pPr>
      <w:r>
        <w:t>Alternative 2</w:t>
      </w:r>
    </w:p>
    <w:p>
      <w:r>
        <w:t>[תַּעֲשֶׂה]</w:t>
      </w:r>
    </w:p>
    <w:p>
      <w:r>
        <w:t>Rating: None</w:t>
      </w:r>
    </w:p>
    <w:p>
      <w:pPr>
        <w:pStyle w:val="ListBullet"/>
      </w:pPr>
      <w:r>
        <w:t>LUT:</w:t>
      </w:r>
      <w:r>
        <w:rPr>
          <w:i/>
        </w:rPr>
        <w:t xml:space="preserve"> (so) sollst du tun</w:t>
      </w:r>
    </w:p>
    <w:p>
      <w:r>
        <w:t>Factors: 5</w:t>
      </w:r>
    </w:p>
    <w:p>
      <w:pPr>
        <w:pStyle w:val="Heading2"/>
      </w:pPr>
      <w:r>
        <w:t>[[@BibleBHS:NUM 15:14–15]][[BibleBHS:NUM 15:14–15]]</w:t>
      </w:r>
    </w:p>
    <w:p>
      <w:r>
        <w:rPr>
          <w:b/>
        </w:rPr>
        <w:t>Remark:</w:t>
      </w:r>
      <w:r>
        <w:t xml:space="preserve"> </w:t>
      </w:r>
      <w:r>
        <w:t>Two ways are open to translators: Either they may omit the expression הקהל, "assembly", which seems to be an addition (this omission might be indicated in a note), belonging, however, to the earliest attested text; or they may render it as a prepositional phrase: "as for the assembly", as a kind of heading.</w:t>
      </w:r>
    </w:p>
    <w:p>
      <w:r>
        <w:rPr>
          <w:b/>
        </w:rPr>
        <w:t>Suggestion:</w:t>
      </w:r>
      <w:r>
        <w:t xml:space="preserve"> </w:t>
      </w:r>
      <w:r>
        <w:t>See Remark</w:t>
      </w:r>
    </w:p>
    <w:p>
      <w:pPr>
        <w:pStyle w:val="Heading3"/>
      </w:pPr>
      <w:r>
        <w:t>Alternative 1</w:t>
      </w:r>
    </w:p>
    <w:p>
      <w:r>
        <w:t>כן יעשה׃ הקהל</w:t>
      </w:r>
    </w:p>
    <w:p>
      <w:r>
        <w:t>Rating: C</w:t>
      </w:r>
    </w:p>
    <w:p>
      <w:pPr>
        <w:pStyle w:val="ListBullet"/>
      </w:pPr>
      <w:r>
        <w:t>RSV:</w:t>
      </w:r>
      <w:r>
        <w:rPr>
          <w:i/>
        </w:rPr>
        <w:t xml:space="preserve"> he shall do (as you do). For the assembly ...</w:t>
      </w:r>
    </w:p>
    <w:p>
      <w:pPr>
        <w:pStyle w:val="ListBullet"/>
      </w:pPr>
      <w:r>
        <w:t>LUT:</w:t>
      </w:r>
      <w:r>
        <w:rPr>
          <w:i/>
        </w:rPr>
        <w:t xml:space="preserve"> so soll er es halten (wie ihr). Für die ganze Gemeinde ...</w:t>
      </w:r>
    </w:p>
    <w:p>
      <w:pPr>
        <w:pStyle w:val="Heading3"/>
      </w:pPr>
      <w:r>
        <w:t>Alternative 2</w:t>
      </w:r>
    </w:p>
    <w:p>
      <w:r>
        <w:t>כן יעשה הקהל</w:t>
      </w:r>
    </w:p>
    <w:p>
      <w:r>
        <w:t>Rating: None</w:t>
      </w:r>
    </w:p>
    <w:p>
      <w:pPr>
        <w:pStyle w:val="ListBullet"/>
      </w:pPr>
      <w:r>
        <w:t>BJ:</w:t>
      </w:r>
      <w:r>
        <w:rPr>
          <w:i/>
        </w:rPr>
        <w:t xml:space="preserve"> *ainsi fera l'assemblée</w:t>
      </w:r>
    </w:p>
    <w:p>
      <w:r>
        <w:t>Factors: 4</w:t>
      </w:r>
    </w:p>
    <w:p>
      <w:pPr>
        <w:pStyle w:val="Heading3"/>
      </w:pPr>
      <w:r>
        <w:t>Alternative 3</w:t>
      </w:r>
    </w:p>
    <w:p>
      <w:r>
        <w:t>כן יעשה</w:t>
      </w:r>
    </w:p>
    <w:p>
      <w:r>
        <w:t>Rating: None</w:t>
      </w:r>
    </w:p>
    <w:p>
      <w:pPr>
        <w:pStyle w:val="ListBullet"/>
      </w:pPr>
      <w:r>
        <w:t>NEB:</w:t>
      </w:r>
      <w:r>
        <w:rPr>
          <w:i/>
        </w:rPr>
        <w:t xml:space="preserve"> *he shall do (as you do).</w:t>
      </w:r>
    </w:p>
    <w:p>
      <w:r>
        <w:t>Factors: 4</w:t>
      </w:r>
    </w:p>
    <w:p>
      <w:pPr>
        <w:pStyle w:val="Heading2"/>
      </w:pPr>
      <w:r>
        <w:t>[[@BibleBHS:NUM 16:19]][[BibleBHS:NUM 16:19]]</w:t>
      </w:r>
    </w:p>
    <w:p>
      <w:r>
        <w:rPr>
          <w:b/>
        </w:rPr>
        <w:t>Remark:</w:t>
      </w:r>
      <w:r>
        <w:t xml:space="preserve"> </w:t>
      </w:r>
      <w:r>
        <w:t>None</w:t>
      </w:r>
    </w:p>
    <w:p>
      <w:r>
        <w:rPr>
          <w:b/>
        </w:rPr>
        <w:t>Suggestion:</w:t>
      </w:r>
      <w:r>
        <w:t xml:space="preserve"> </w:t>
      </w:r>
      <w:r>
        <w:t>the whole congregation</w:t>
      </w:r>
    </w:p>
    <w:p>
      <w:pPr>
        <w:pStyle w:val="Heading3"/>
      </w:pPr>
      <w:r>
        <w:t>Alternative 1</w:t>
      </w:r>
    </w:p>
    <w:p>
      <w:r>
        <w:t>את־כל־העדה</w:t>
      </w:r>
    </w:p>
    <w:p>
      <w:r>
        <w:t>Rating: B</w:t>
      </w:r>
    </w:p>
    <w:p>
      <w:pPr>
        <w:pStyle w:val="ListBullet"/>
      </w:pPr>
      <w:r>
        <w:t>RSV:</w:t>
      </w:r>
      <w:r>
        <w:rPr>
          <w:i/>
        </w:rPr>
        <w:t xml:space="preserve"> all the congregation</w:t>
      </w:r>
    </w:p>
    <w:p>
      <w:pPr>
        <w:pStyle w:val="ListBullet"/>
      </w:pPr>
      <w:r>
        <w:t>BJ:</w:t>
      </w:r>
      <w:r>
        <w:rPr>
          <w:i/>
        </w:rPr>
        <w:t xml:space="preserve"> *toute la communauté</w:t>
      </w:r>
    </w:p>
    <w:p>
      <w:pPr>
        <w:pStyle w:val="ListBullet"/>
      </w:pPr>
      <w:r>
        <w:t>LUT:</w:t>
      </w:r>
      <w:r>
        <w:rPr>
          <w:i/>
        </w:rPr>
        <w:t xml:space="preserve"> die ganze Gemeinde</w:t>
      </w:r>
    </w:p>
    <w:p>
      <w:pPr>
        <w:pStyle w:val="Heading3"/>
      </w:pPr>
      <w:r>
        <w:t>Alternative 2</w:t>
      </w:r>
    </w:p>
    <w:p>
      <w:r>
        <w:t>[את־כל־עדתו]</w:t>
      </w:r>
    </w:p>
    <w:p>
      <w:r>
        <w:t>Rating: None</w:t>
      </w:r>
    </w:p>
    <w:p>
      <w:pPr>
        <w:pStyle w:val="ListBullet"/>
      </w:pPr>
      <w:r>
        <w:t>NEB:</w:t>
      </w:r>
      <w:r>
        <w:rPr>
          <w:i/>
        </w:rPr>
        <w:t xml:space="preserve"> *his whole company</w:t>
      </w:r>
    </w:p>
    <w:p>
      <w:r>
        <w:t>Factors: 4</w:t>
      </w:r>
    </w:p>
    <w:p>
      <w:pPr>
        <w:pStyle w:val="Heading2"/>
      </w:pPr>
      <w:r>
        <w:t>[[@BibleBHS:NUM 16:24]][[BibleBHS:NUM 16:24]]</w:t>
      </w:r>
    </w:p>
    <w:p>
      <w:r>
        <w:rPr>
          <w:b/>
        </w:rPr>
        <w:t>Remark:</w:t>
      </w:r>
      <w:r>
        <w:t xml:space="preserve"> </w:t>
      </w:r>
      <w:r>
        <w:t>None</w:t>
      </w:r>
    </w:p>
    <w:p>
      <w:r>
        <w:rPr>
          <w:b/>
        </w:rPr>
        <w:t>Suggestion:</w:t>
      </w:r>
      <w:r>
        <w:t xml:space="preserve"> </w:t>
      </w:r>
      <w:r>
        <w:t>to the dwelling of Core, Dathan, and Abiram</w:t>
      </w:r>
    </w:p>
    <w:p>
      <w:pPr>
        <w:pStyle w:val="Heading3"/>
      </w:pPr>
      <w:r>
        <w:t>Alternative 1</w:t>
      </w:r>
    </w:p>
    <w:p>
      <w:r>
        <w:t>למשכן־קרח דתן ואבירם</w:t>
      </w:r>
    </w:p>
    <w:p>
      <w:r>
        <w:t>Rating: B</w:t>
      </w:r>
    </w:p>
    <w:p>
      <w:pPr>
        <w:pStyle w:val="ListBullet"/>
      </w:pPr>
      <w:r>
        <w:t>RSV:</w:t>
      </w:r>
      <w:r>
        <w:rPr>
          <w:i/>
        </w:rPr>
        <w:t xml:space="preserve"> the dwelling of Korah, Dathan, and Abiram</w:t>
      </w:r>
    </w:p>
    <w:p>
      <w:pPr>
        <w:pStyle w:val="ListBullet"/>
      </w:pPr>
      <w:r>
        <w:t>NEB:</w:t>
      </w:r>
      <w:r>
        <w:rPr>
          <w:i/>
        </w:rPr>
        <w:t xml:space="preserve"> the dwellings of Korah, Dathan and Abiram</w:t>
      </w:r>
    </w:p>
    <w:p>
      <w:pPr>
        <w:pStyle w:val="ListBullet"/>
      </w:pPr>
      <w:r>
        <w:t>LUT:</w:t>
      </w:r>
      <w:r>
        <w:rPr>
          <w:i/>
        </w:rPr>
        <w:t xml:space="preserve"> von der Wohnung Korahs und Dathans und Abirams</w:t>
      </w:r>
    </w:p>
    <w:p>
      <w:pPr>
        <w:pStyle w:val="Heading3"/>
      </w:pPr>
      <w:r>
        <w:t>Alternative 2</w:t>
      </w:r>
    </w:p>
    <w:p>
      <w:r>
        <w:t>[למשכן־קרח]</w:t>
      </w:r>
    </w:p>
    <w:p>
      <w:r>
        <w:t>Rating: None</w:t>
      </w:r>
    </w:p>
    <w:p>
      <w:pPr>
        <w:pStyle w:val="ListBullet"/>
      </w:pPr>
      <w:r>
        <w:t>BJ:</w:t>
      </w:r>
      <w:r>
        <w:rPr>
          <w:i/>
        </w:rPr>
        <w:t xml:space="preserve"> de la demeure de Coré (* sur le vs. 24)</w:t>
      </w:r>
    </w:p>
    <w:p>
      <w:r>
        <w:t>Factors: 4</w:t>
      </w:r>
    </w:p>
    <w:p>
      <w:pPr>
        <w:pStyle w:val="Heading2"/>
      </w:pPr>
      <w:r>
        <w:t>[[@BibleBHS:NUM 16:27]][[BibleBHS:NUM 16:27]]</w:t>
      </w:r>
    </w:p>
    <w:p>
      <w:r>
        <w:rPr>
          <w:b/>
        </w:rPr>
        <w:t>Remark:</w:t>
      </w:r>
      <w:r>
        <w:t xml:space="preserve"> </w:t>
      </w:r>
      <w:r>
        <w:t>None</w:t>
      </w:r>
    </w:p>
    <w:p>
      <w:r>
        <w:rPr>
          <w:b/>
        </w:rPr>
        <w:t>Suggestion:</w:t>
      </w:r>
      <w:r>
        <w:t xml:space="preserve"> </w:t>
      </w:r>
      <w:r>
        <w:t>to the dwelling of Core, Dathan, and Abiram</w:t>
      </w:r>
    </w:p>
    <w:p>
      <w:pPr>
        <w:pStyle w:val="Heading3"/>
      </w:pPr>
      <w:r>
        <w:t>Alternative 1</w:t>
      </w:r>
    </w:p>
    <w:p>
      <w:r>
        <w:t>למשכן־קרח דתן ואבירם</w:t>
      </w:r>
    </w:p>
    <w:p>
      <w:r>
        <w:t>Rating: B</w:t>
      </w:r>
    </w:p>
    <w:p>
      <w:pPr>
        <w:pStyle w:val="ListBullet"/>
      </w:pPr>
      <w:r>
        <w:t>RSV:</w:t>
      </w:r>
      <w:r>
        <w:rPr>
          <w:i/>
        </w:rPr>
        <w:t xml:space="preserve"> the dwelling of Korah, Dathan, and Abiram</w:t>
      </w:r>
    </w:p>
    <w:p>
      <w:pPr>
        <w:pStyle w:val="ListBullet"/>
      </w:pPr>
      <w:r>
        <w:t>NEB:</w:t>
      </w:r>
      <w:r>
        <w:rPr>
          <w:i/>
        </w:rPr>
        <w:t xml:space="preserve"> the dwellings of Korah, Dathan and Abiram</w:t>
      </w:r>
    </w:p>
    <w:p>
      <w:pPr>
        <w:pStyle w:val="ListBullet"/>
      </w:pPr>
      <w:r>
        <w:t>LUT:</w:t>
      </w:r>
      <w:r>
        <w:rPr>
          <w:i/>
        </w:rPr>
        <w:t xml:space="preserve"> von der Wohnung Korahs und Dathans und Abirams</w:t>
      </w:r>
    </w:p>
    <w:p>
      <w:pPr>
        <w:pStyle w:val="Heading3"/>
      </w:pPr>
      <w:r>
        <w:t>Alternative 2</w:t>
      </w:r>
    </w:p>
    <w:p>
      <w:r>
        <w:t>[למשכן־קרח]</w:t>
      </w:r>
    </w:p>
    <w:p>
      <w:r>
        <w:t>Rating: None</w:t>
      </w:r>
    </w:p>
    <w:p>
      <w:pPr>
        <w:pStyle w:val="ListBullet"/>
      </w:pPr>
      <w:r>
        <w:t>BJ:</w:t>
      </w:r>
      <w:r>
        <w:rPr>
          <w:i/>
        </w:rPr>
        <w:t xml:space="preserve"> de la demeure de Coré (* sur le vs. 24)</w:t>
      </w:r>
    </w:p>
    <w:p>
      <w:r>
        <w:t>Factors: 4</w:t>
      </w:r>
    </w:p>
    <w:p>
      <w:pPr>
        <w:pStyle w:val="Heading2"/>
      </w:pPr>
      <w:r>
        <w:t>[[@BibleBHS:NUM 17:2]][[BibleBHS:NUM 17:2]]</w:t>
      </w:r>
    </w:p>
    <w:p>
      <w:r>
        <w:rPr>
          <w:b/>
        </w:rPr>
        <w:t>Remark:</w:t>
      </w:r>
      <w:r>
        <w:t xml:space="preserve"> </w:t>
      </w:r>
      <w:r>
        <w:t>None</w:t>
      </w:r>
    </w:p>
    <w:p>
      <w:r>
        <w:rPr>
          <w:b/>
        </w:rPr>
        <w:t>Suggestion:</w:t>
      </w:r>
      <w:r>
        <w:t xml:space="preserve"> </w:t>
      </w:r>
      <w:r>
        <w:t>and the fire, scatter it / and scatter the fire</w:t>
      </w:r>
    </w:p>
    <w:p>
      <w:pPr>
        <w:pStyle w:val="Heading3"/>
      </w:pPr>
      <w:r>
        <w:t>Alternative 1</w:t>
      </w:r>
    </w:p>
    <w:p>
      <w:r>
        <w:t>ואת־האש זְרֵה</w:t>
      </w:r>
    </w:p>
    <w:p>
      <w:r>
        <w:t>Rating: B</w:t>
      </w:r>
    </w:p>
    <w:p>
      <w:pPr>
        <w:pStyle w:val="ListBullet"/>
      </w:pPr>
      <w:r>
        <w:t>RSV:</w:t>
      </w:r>
      <w:r>
        <w:rPr>
          <w:i/>
        </w:rPr>
        <w:t xml:space="preserve"> then scatter the fire</w:t>
      </w:r>
    </w:p>
    <w:p>
      <w:pPr>
        <w:pStyle w:val="Heading3"/>
      </w:pPr>
      <w:r>
        <w:t>Alternative 2</w:t>
      </w:r>
    </w:p>
    <w:p>
      <w:r>
        <w:t>[ואת־האש יזרה]</w:t>
      </w:r>
    </w:p>
    <w:p>
      <w:r>
        <w:t>Rating: None</w:t>
      </w:r>
    </w:p>
    <w:p>
      <w:pPr>
        <w:pStyle w:val="ListBullet"/>
      </w:pPr>
      <w:r>
        <w:t>NEB:</w:t>
      </w:r>
      <w:r>
        <w:rPr>
          <w:i/>
        </w:rPr>
        <w:t xml:space="preserve"> (bid Eleazar ... set aside) and scatter the fire</w:t>
      </w:r>
    </w:p>
    <w:p>
      <w:pPr>
        <w:pStyle w:val="ListBullet"/>
      </w:pPr>
      <w:r>
        <w:t>LUT:</w:t>
      </w:r>
      <w:r>
        <w:rPr>
          <w:i/>
        </w:rPr>
        <w:t xml:space="preserve"> (dass er ... aufhebe ...) und streue das Feuer</w:t>
      </w:r>
    </w:p>
    <w:p>
      <w:r>
        <w:t>Factors: 6</w:t>
      </w:r>
    </w:p>
    <w:p>
      <w:pPr>
        <w:pStyle w:val="Heading3"/>
      </w:pPr>
      <w:r>
        <w:t>Alternative 3</w:t>
      </w:r>
    </w:p>
    <w:p>
      <w:r>
        <w:t>[ואת־האש הזרה יזרה]</w:t>
      </w:r>
    </w:p>
    <w:p>
      <w:r>
        <w:t>Rating: None</w:t>
      </w:r>
    </w:p>
    <w:p>
      <w:pPr>
        <w:pStyle w:val="ListBullet"/>
      </w:pPr>
      <w:r>
        <w:t>BJ:</w:t>
      </w:r>
      <w:r>
        <w:rPr>
          <w:i/>
        </w:rPr>
        <w:t xml:space="preserve"> *et qu'il porte ailleurs ce feu irrégulier</w:t>
      </w:r>
    </w:p>
    <w:p>
      <w:r>
        <w:t>Factors: 5, 12, 13</w:t>
      </w:r>
    </w:p>
    <w:p>
      <w:pPr>
        <w:pStyle w:val="Heading2"/>
      </w:pPr>
      <w:r>
        <w:t>[[@BibleBHS:NUM 17:9]][[BibleBHS:NUM 17:9]]</w:t>
      </w:r>
    </w:p>
    <w:p>
      <w:r>
        <w:rPr>
          <w:b/>
        </w:rPr>
        <w:t>Remark:</w:t>
      </w:r>
      <w:r>
        <w:t xml:space="preserve"> </w:t>
      </w:r>
      <w:r>
        <w:t>None</w:t>
      </w:r>
    </w:p>
    <w:p>
      <w:r>
        <w:rPr>
          <w:b/>
        </w:rPr>
        <w:t>Suggestion:</w:t>
      </w:r>
      <w:r>
        <w:t xml:space="preserve"> </w:t>
      </w:r>
      <w:r>
        <w:t>to Moses</w:t>
      </w:r>
    </w:p>
    <w:p>
      <w:pPr>
        <w:pStyle w:val="Heading3"/>
      </w:pPr>
      <w:r>
        <w:t>Alternative 1</w:t>
      </w:r>
    </w:p>
    <w:p>
      <w:r>
        <w:t>אל־משה</w:t>
      </w:r>
    </w:p>
    <w:p>
      <w:r>
        <w:t>Rating: A</w:t>
      </w:r>
    </w:p>
    <w:p>
      <w:pPr>
        <w:pStyle w:val="ListBullet"/>
      </w:pPr>
      <w:r>
        <w:t>RSV:</w:t>
      </w:r>
      <w:r>
        <w:rPr>
          <w:i/>
        </w:rPr>
        <w:t xml:space="preserve"> to Moses</w:t>
      </w:r>
    </w:p>
    <w:p>
      <w:pPr>
        <w:pStyle w:val="ListBullet"/>
      </w:pPr>
      <w:r>
        <w:t>BJ:</w:t>
      </w:r>
      <w:r>
        <w:rPr>
          <w:i/>
        </w:rPr>
        <w:t xml:space="preserve"> à Moïse</w:t>
      </w:r>
    </w:p>
    <w:p>
      <w:pPr>
        <w:pStyle w:val="ListBullet"/>
      </w:pPr>
      <w:r>
        <w:t>LUT:</w:t>
      </w:r>
      <w:r>
        <w:rPr>
          <w:i/>
        </w:rPr>
        <w:t xml:space="preserve"> mit Mose</w:t>
      </w:r>
    </w:p>
    <w:p>
      <w:pPr>
        <w:pStyle w:val="Heading3"/>
      </w:pPr>
      <w:r>
        <w:t>Alternative 2</w:t>
      </w:r>
    </w:p>
    <w:p>
      <w:r>
        <w:t>[אל־משה ואל־אהרן]</w:t>
      </w:r>
    </w:p>
    <w:p>
      <w:r>
        <w:t>Rating: None</w:t>
      </w:r>
    </w:p>
    <w:p>
      <w:pPr>
        <w:pStyle w:val="ListBullet"/>
      </w:pPr>
      <w:r>
        <w:t>NEB:</w:t>
      </w:r>
      <w:r>
        <w:rPr>
          <w:i/>
        </w:rPr>
        <w:t xml:space="preserve"> *to Moses and Aaron</w:t>
      </w:r>
    </w:p>
    <w:p>
      <w:r>
        <w:t>Factors: 5, 4</w:t>
      </w:r>
    </w:p>
    <w:p>
      <w:pPr>
        <w:pStyle w:val="Heading2"/>
      </w:pPr>
      <w:r>
        <w:t>[[@BibleBHS:NUM 17:19]][[BibleBHS:NUM 17:19]]</w:t>
      </w:r>
    </w:p>
    <w:p>
      <w:r>
        <w:rPr>
          <w:b/>
        </w:rPr>
        <w:t>Remark:</w:t>
      </w:r>
      <w:r>
        <w:t xml:space="preserve"> </w:t>
      </w:r>
      <w:r>
        <w:t>See the same case in Ex. 29.42.</w:t>
      </w:r>
    </w:p>
    <w:p>
      <w:r>
        <w:rPr>
          <w:b/>
        </w:rPr>
        <w:t>Suggestion:</w:t>
      </w:r>
      <w:r>
        <w:t xml:space="preserve"> </w:t>
      </w:r>
      <w:r>
        <w:t>I meet with you (pl)</w:t>
      </w:r>
    </w:p>
    <w:p>
      <w:pPr>
        <w:pStyle w:val="Heading3"/>
      </w:pPr>
      <w:r>
        <w:t>Alternative 1</w:t>
      </w:r>
    </w:p>
    <w:p>
      <w:r>
        <w:t>אועד לכם</w:t>
      </w:r>
    </w:p>
    <w:p>
      <w:r>
        <w:t>Rating: C</w:t>
      </w:r>
    </w:p>
    <w:p>
      <w:pPr>
        <w:pStyle w:val="ListBullet"/>
      </w:pPr>
      <w:r>
        <w:t>RSV:</w:t>
      </w:r>
      <w:r>
        <w:rPr>
          <w:i/>
        </w:rPr>
        <w:t xml:space="preserve"> (where) I meet with you</w:t>
      </w:r>
    </w:p>
    <w:p>
      <w:pPr>
        <w:pStyle w:val="ListBullet"/>
      </w:pPr>
      <w:r>
        <w:t>NEB:</w:t>
      </w:r>
      <w:r>
        <w:rPr>
          <w:i/>
        </w:rPr>
        <w:t xml:space="preserve"> (where) I meet you</w:t>
      </w:r>
    </w:p>
    <w:p>
      <w:pPr>
        <w:pStyle w:val="ListBullet"/>
      </w:pPr>
      <w:r>
        <w:t>LUT:</w:t>
      </w:r>
      <w:r>
        <w:rPr>
          <w:i/>
        </w:rPr>
        <w:t xml:space="preserve"> (wo) ich mich euch bezeuge</w:t>
      </w:r>
    </w:p>
    <w:p>
      <w:pPr>
        <w:pStyle w:val="Heading3"/>
      </w:pPr>
      <w:r>
        <w:t>Alternative 2</w:t>
      </w:r>
    </w:p>
    <w:p>
      <w:r>
        <w:t>אועד לך</w:t>
      </w:r>
    </w:p>
    <w:p>
      <w:r>
        <w:t>Rating: None</w:t>
      </w:r>
    </w:p>
    <w:p>
      <w:pPr>
        <w:pStyle w:val="ListBullet"/>
      </w:pPr>
      <w:r>
        <w:t>BJ:</w:t>
      </w:r>
      <w:r>
        <w:rPr>
          <w:i/>
        </w:rPr>
        <w:t xml:space="preserve"> *(où) je me rencontre avec toi (la note est fausse!)</w:t>
      </w:r>
    </w:p>
    <w:p>
      <w:r>
        <w:t>Factors: 4</w:t>
      </w:r>
    </w:p>
    <w:p>
      <w:pPr>
        <w:pStyle w:val="Heading2"/>
      </w:pPr>
      <w:r>
        <w:t>[[@BibleBHS:NUM 17:25]][[BibleBHS:NUM 17:25]]</w:t>
      </w:r>
    </w:p>
    <w:p>
      <w:r>
        <w:rPr>
          <w:b/>
        </w:rPr>
        <w:t>Remark:</w:t>
      </w:r>
      <w:r>
        <w:t xml:space="preserve"> </w:t>
      </w:r>
      <w:r>
        <w:t>The subject of the transitive verb seems to be"you" (i.e. Moses), not "it" (i.e. the rod, or the sign).</w:t>
      </w:r>
    </w:p>
    <w:p>
      <w:r>
        <w:rPr>
          <w:b/>
        </w:rPr>
        <w:t>Suggestion:</w:t>
      </w:r>
      <w:r>
        <w:t xml:space="preserve"> </w:t>
      </w:r>
      <w:r>
        <w:t>and you shall put an end to their murmurings</w:t>
      </w:r>
    </w:p>
    <w:p>
      <w:pPr>
        <w:pStyle w:val="Heading3"/>
      </w:pPr>
      <w:r>
        <w:t>Alternative 1</w:t>
      </w:r>
    </w:p>
    <w:p>
      <w:r>
        <w:t>וּתְכַל תלונתם</w:t>
      </w:r>
    </w:p>
    <w:p>
      <w:r>
        <w:t>Rating: B</w:t>
      </w:r>
    </w:p>
    <w:p>
      <w:pPr>
        <w:pStyle w:val="ListBullet"/>
      </w:pPr>
      <w:r>
        <w:t>RSV:</w:t>
      </w:r>
      <w:r>
        <w:rPr>
          <w:i/>
        </w:rPr>
        <w:t xml:space="preserve"> that you may make an end of their murmurings</w:t>
      </w:r>
    </w:p>
    <w:p>
      <w:pPr>
        <w:pStyle w:val="ListBullet"/>
      </w:pPr>
      <w:r>
        <w:t>NEB:</w:t>
      </w:r>
      <w:r>
        <w:rPr>
          <w:i/>
        </w:rPr>
        <w:t xml:space="preserve"> so that you may rid me (once and for all) of theircomplaints</w:t>
      </w:r>
    </w:p>
    <w:p>
      <w:pPr>
        <w:pStyle w:val="ListBullet"/>
      </w:pPr>
      <w:r>
        <w:t>BJ:</w:t>
      </w:r>
      <w:r>
        <w:rPr>
          <w:i/>
        </w:rPr>
        <w:t xml:space="preserve"> il dissipera leurs murmures</w:t>
      </w:r>
    </w:p>
    <w:p>
      <w:pPr>
        <w:pStyle w:val="Heading3"/>
      </w:pPr>
      <w:r>
        <w:t>Alternative 2</w:t>
      </w:r>
    </w:p>
    <w:p>
      <w:r>
        <w:t>[וְתֵכֶל תלונתם]</w:t>
      </w:r>
    </w:p>
    <w:p>
      <w:r>
        <w:t>Rating: None</w:t>
      </w:r>
    </w:p>
    <w:p>
      <w:pPr>
        <w:pStyle w:val="ListBullet"/>
      </w:pPr>
      <w:r>
        <w:t>LUT:</w:t>
      </w:r>
      <w:r>
        <w:rPr>
          <w:i/>
        </w:rPr>
        <w:t xml:space="preserve"> dass ihr Murren (vor mir) aufhöre</w:t>
      </w:r>
    </w:p>
    <w:p>
      <w:r>
        <w:t>Factors: 4</w:t>
      </w:r>
    </w:p>
    <w:p>
      <w:pPr>
        <w:pStyle w:val="Heading2"/>
      </w:pPr>
      <w:r>
        <w:t>[[@BibleBHS:NUM 18:1]][[BibleBHS:NUM 18:1]]</w:t>
      </w:r>
    </w:p>
    <w:p>
      <w:r>
        <w:rPr>
          <w:b/>
        </w:rPr>
        <w:t>Remark:</w:t>
      </w:r>
      <w:r>
        <w:t xml:space="preserve"> </w:t>
      </w:r>
      <w:r>
        <w:t>None</w:t>
      </w:r>
    </w:p>
    <w:p>
      <w:r>
        <w:rPr>
          <w:b/>
        </w:rPr>
        <w:t>Suggestion:</w:t>
      </w:r>
      <w:r>
        <w:t xml:space="preserve"> </w:t>
      </w:r>
      <w:r>
        <w:t>with you</w:t>
      </w:r>
    </w:p>
    <w:p>
      <w:pPr>
        <w:pStyle w:val="Heading3"/>
      </w:pPr>
      <w:r>
        <w:t>Alternative 1</w:t>
      </w:r>
    </w:p>
    <w:p>
      <w:r>
        <w:t>אתך 1°</w:t>
      </w:r>
    </w:p>
    <w:p>
      <w:r>
        <w:t>Rating: A</w:t>
      </w:r>
    </w:p>
    <w:p>
      <w:pPr>
        <w:pStyle w:val="ListBullet"/>
      </w:pPr>
      <w:r>
        <w:t>RSV:</w:t>
      </w:r>
      <w:r>
        <w:rPr>
          <w:i/>
        </w:rPr>
        <w:t xml:space="preserve"> with you</w:t>
      </w:r>
    </w:p>
    <w:p>
      <w:pPr>
        <w:pStyle w:val="ListBullet"/>
      </w:pPr>
      <w:r>
        <w:t>NEB:</w:t>
      </w:r>
      <w:r>
        <w:rPr>
          <w:i/>
        </w:rPr>
        <w:t xml:space="preserve"> together with (your father's tribe)</w:t>
      </w:r>
    </w:p>
    <w:p>
      <w:pPr>
        <w:pStyle w:val="ListBullet"/>
      </w:pPr>
      <w:r>
        <w:t>BJ:</w:t>
      </w:r>
      <w:r>
        <w:rPr>
          <w:i/>
        </w:rPr>
        <w:t xml:space="preserve"> avec toi</w:t>
      </w:r>
    </w:p>
    <w:p>
      <w:pPr>
        <w:pStyle w:val="Heading3"/>
      </w:pPr>
      <w:r>
        <w:t>Alternative 2</w:t>
      </w:r>
    </w:p>
    <w:p>
      <w:r>
        <w:t>[-]</w:t>
      </w:r>
    </w:p>
    <w:p>
      <w:r>
        <w:t>Rating: None</w:t>
      </w:r>
    </w:p>
    <w:p>
      <w:pPr>
        <w:pStyle w:val="ListBullet"/>
      </w:pPr>
      <w:r>
        <w:t>LUT:</w:t>
      </w:r>
      <w:r>
        <w:rPr>
          <w:i/>
        </w:rPr>
        <w:t xml:space="preserve"> [-]</w:t>
      </w:r>
    </w:p>
    <w:p>
      <w:r>
        <w:t>Factors: 6, 4</w:t>
      </w:r>
    </w:p>
    <w:p>
      <w:pPr>
        <w:pStyle w:val="Heading2"/>
      </w:pPr>
      <w:r>
        <w:t>[[@BibleBHS:NUM 18:10]][[BibleBHS:NUM 18:10]]</w:t>
      </w:r>
    </w:p>
    <w:p>
      <w:r>
        <w:rPr>
          <w:b/>
        </w:rPr>
        <w:t>Remark:</w:t>
      </w:r>
      <w:r>
        <w:t xml:space="preserve"> </w:t>
      </w:r>
      <w:r>
        <w:t>None</w:t>
      </w:r>
    </w:p>
    <w:p>
      <w:r>
        <w:rPr>
          <w:b/>
        </w:rPr>
        <w:t>Suggestion:</w:t>
      </w:r>
      <w:r>
        <w:t xml:space="preserve"> </w:t>
      </w:r>
      <w:r>
        <w:t>you (sg) shall eat it</w:t>
      </w:r>
    </w:p>
    <w:p>
      <w:pPr>
        <w:pStyle w:val="Heading3"/>
      </w:pPr>
      <w:r>
        <w:t>Alternative 1</w:t>
      </w:r>
    </w:p>
    <w:p>
      <w:r>
        <w:t>תֹּאכֲלֶנּוּ</w:t>
      </w:r>
    </w:p>
    <w:p>
      <w:r>
        <w:t>Rating: A</w:t>
      </w:r>
    </w:p>
    <w:p>
      <w:pPr>
        <w:pStyle w:val="ListBullet"/>
      </w:pPr>
      <w:r>
        <w:t>RSV:</w:t>
      </w:r>
      <w:r>
        <w:rPr>
          <w:i/>
        </w:rPr>
        <w:t xml:space="preserve"> (in a most holy place) shall you eat of it</w:t>
      </w:r>
    </w:p>
    <w:p>
      <w:pPr>
        <w:pStyle w:val="ListBullet"/>
      </w:pPr>
      <w:r>
        <w:t>NEB:</w:t>
      </w:r>
      <w:r>
        <w:rPr>
          <w:i/>
        </w:rPr>
        <w:t xml:space="preserve"> you shall eat it</w:t>
      </w:r>
    </w:p>
    <w:p>
      <w:pPr>
        <w:pStyle w:val="ListBullet"/>
      </w:pPr>
      <w:r>
        <w:t>LUT:</w:t>
      </w:r>
      <w:r>
        <w:rPr>
          <w:i/>
        </w:rPr>
        <w:t xml:space="preserve"> sollst du es essen</w:t>
      </w:r>
    </w:p>
    <w:p>
      <w:pPr>
        <w:pStyle w:val="Heading3"/>
      </w:pPr>
      <w:r>
        <w:t>Alternative 2</w:t>
      </w:r>
    </w:p>
    <w:p>
      <w:r>
        <w:t>[תֹּאכְלֻהוּ]</w:t>
      </w:r>
    </w:p>
    <w:p>
      <w:r>
        <w:t>Rating: None</w:t>
      </w:r>
    </w:p>
    <w:p>
      <w:pPr>
        <w:pStyle w:val="ListBullet"/>
      </w:pPr>
      <w:r>
        <w:t>BJ:</w:t>
      </w:r>
      <w:r>
        <w:rPr>
          <w:i/>
        </w:rPr>
        <w:t xml:space="preserve"> vous vous nourrirez</w:t>
      </w:r>
    </w:p>
    <w:p>
      <w:r>
        <w:t>Factors: 5</w:t>
      </w:r>
    </w:p>
    <w:p>
      <w:pPr>
        <w:pStyle w:val="Heading2"/>
      </w:pPr>
      <w:r>
        <w:t>[[@BibleBHS:NUM 18:29]][[BibleBHS:NUM 18:29]]</w:t>
      </w:r>
    </w:p>
    <w:p>
      <w:r>
        <w:rPr>
          <w:b/>
        </w:rPr>
        <w:t>Remark:</w:t>
      </w:r>
      <w:r>
        <w:t xml:space="preserve"> </w:t>
      </w:r>
      <w:r>
        <w:t>כל is by no means superfluous. It states clearly that the contribution of each gift must be whole and entire.</w:t>
      </w:r>
    </w:p>
    <w:p>
      <w:r>
        <w:rPr>
          <w:b/>
        </w:rPr>
        <w:t>Suggestion:</w:t>
      </w:r>
      <w:r>
        <w:t xml:space="preserve"> </w:t>
      </w:r>
      <w:r>
        <w:t>the whole offering of the LORD</w:t>
      </w:r>
    </w:p>
    <w:p>
      <w:pPr>
        <w:pStyle w:val="Heading3"/>
      </w:pPr>
      <w:r>
        <w:t>Alternative 1</w:t>
      </w:r>
    </w:p>
    <w:p>
      <w:r>
        <w:t>את כל־תרומת יהוה</w:t>
      </w:r>
    </w:p>
    <w:p>
      <w:r>
        <w:t>Rating: A</w:t>
      </w:r>
    </w:p>
    <w:p>
      <w:pPr>
        <w:pStyle w:val="ListBullet"/>
      </w:pPr>
      <w:r>
        <w:t>RSV:</w:t>
      </w:r>
      <w:r>
        <w:rPr>
          <w:i/>
        </w:rPr>
        <w:t xml:space="preserve"> every offering due to the LORD</w:t>
      </w:r>
    </w:p>
    <w:p>
      <w:pPr>
        <w:pStyle w:val="Heading3"/>
      </w:pPr>
      <w:r>
        <w:t>Alternative 2</w:t>
      </w:r>
    </w:p>
    <w:p>
      <w:r>
        <w:t>את תרומת יהוה</w:t>
      </w:r>
    </w:p>
    <w:p>
      <w:r>
        <w:t>Rating: None</w:t>
      </w:r>
    </w:p>
    <w:p>
      <w:pPr>
        <w:pStyle w:val="ListBullet"/>
      </w:pPr>
      <w:r>
        <w:t>NEB:</w:t>
      </w:r>
      <w:r>
        <w:rPr>
          <w:i/>
        </w:rPr>
        <w:t xml:space="preserve"> the contribution due to the LORD</w:t>
      </w:r>
    </w:p>
    <w:p>
      <w:pPr>
        <w:pStyle w:val="ListBullet"/>
      </w:pPr>
      <w:r>
        <w:t>BJ:</w:t>
      </w:r>
      <w:r>
        <w:rPr>
          <w:i/>
        </w:rPr>
        <w:t xml:space="preserve"> *le prélèvement de Yahvé</w:t>
      </w:r>
    </w:p>
    <w:p>
      <w:pPr>
        <w:pStyle w:val="ListBullet"/>
      </w:pPr>
      <w:r>
        <w:t>LUT:</w:t>
      </w:r>
      <w:r>
        <w:rPr>
          <w:i/>
        </w:rPr>
        <w:t xml:space="preserve"> dem HERRN die heilige Abgabe</w:t>
      </w:r>
    </w:p>
    <w:p>
      <w:r>
        <w:t>Factors: 5, 4</w:t>
      </w:r>
    </w:p>
    <w:p>
      <w:pPr>
        <w:pStyle w:val="Heading2"/>
      </w:pPr>
      <w:r>
        <w:t>[[@BibleBHS:NUM 19:8]][[BibleBHS:NUM 19:8]]</w:t>
      </w:r>
    </w:p>
    <w:p>
      <w:r>
        <w:rPr>
          <w:b/>
        </w:rPr>
        <w:t>Remark:</w:t>
      </w:r>
      <w:r>
        <w:t xml:space="preserve"> </w:t>
      </w:r>
      <w:r>
        <w:t>None</w:t>
      </w:r>
    </w:p>
    <w:p>
      <w:r>
        <w:rPr>
          <w:b/>
        </w:rPr>
        <w:t>Suggestion:</w:t>
      </w:r>
      <w:r>
        <w:t xml:space="preserve"> </w:t>
      </w:r>
      <w:r>
        <w:t>his clothes in water</w:t>
      </w:r>
    </w:p>
    <w:p>
      <w:pPr>
        <w:pStyle w:val="Heading3"/>
      </w:pPr>
      <w:r>
        <w:t>Alternative 1</w:t>
      </w:r>
    </w:p>
    <w:p>
      <w:r>
        <w:t>בגדיו במים</w:t>
      </w:r>
    </w:p>
    <w:p>
      <w:r>
        <w:t>Rating: B</w:t>
      </w:r>
    </w:p>
    <w:p>
      <w:pPr>
        <w:pStyle w:val="ListBullet"/>
      </w:pPr>
      <w:r>
        <w:t>RSV:</w:t>
      </w:r>
      <w:r>
        <w:rPr>
          <w:i/>
        </w:rPr>
        <w:t xml:space="preserve"> his clothes in water</w:t>
      </w:r>
    </w:p>
    <w:p>
      <w:pPr>
        <w:pStyle w:val="ListBullet"/>
      </w:pPr>
      <w:r>
        <w:t>LUT:</w:t>
      </w:r>
      <w:r>
        <w:rPr>
          <w:i/>
        </w:rPr>
        <w:t xml:space="preserve"> seine Kleider mit Wasser</w:t>
      </w:r>
    </w:p>
    <w:p>
      <w:pPr>
        <w:pStyle w:val="Heading3"/>
      </w:pPr>
      <w:r>
        <w:t>Alternative 2</w:t>
      </w:r>
    </w:p>
    <w:p>
      <w:r>
        <w:t>בגדיו</w:t>
      </w:r>
    </w:p>
    <w:p>
      <w:r>
        <w:t>Rating: None</w:t>
      </w:r>
    </w:p>
    <w:p>
      <w:pPr>
        <w:pStyle w:val="ListBullet"/>
      </w:pPr>
      <w:r>
        <w:t>NEB:</w:t>
      </w:r>
      <w:r>
        <w:rPr>
          <w:i/>
        </w:rPr>
        <w:t xml:space="preserve"> his clothes</w:t>
      </w:r>
    </w:p>
    <w:p>
      <w:pPr>
        <w:pStyle w:val="ListBullet"/>
      </w:pPr>
      <w:r>
        <w:t>BJ:</w:t>
      </w:r>
      <w:r>
        <w:rPr>
          <w:i/>
        </w:rPr>
        <w:t xml:space="preserve"> ses vêtements (1e éd.:*)</w:t>
      </w:r>
    </w:p>
    <w:p>
      <w:r>
        <w:t>Factors: 5, 4</w:t>
      </w:r>
    </w:p>
    <w:p>
      <w:pPr>
        <w:pStyle w:val="Heading2"/>
      </w:pPr>
      <w:r>
        <w:t>[[@BibleBHS:NUM 19:12]][[BibleBHS:NUM 19:12]]</w:t>
      </w:r>
    </w:p>
    <w:p>
      <w:r>
        <w:rPr>
          <w:b/>
        </w:rPr>
        <w:t>Remark:</w:t>
      </w:r>
      <w:r>
        <w:t xml:space="preserve"> </w:t>
      </w:r>
      <w:r>
        <w:t>None</w:t>
      </w:r>
    </w:p>
    <w:p>
      <w:r>
        <w:rPr>
          <w:b/>
        </w:rPr>
        <w:t>Suggestion:</w:t>
      </w:r>
      <w:r>
        <w:t xml:space="preserve"> </w:t>
      </w:r>
      <w:r>
        <w:t>and the seventh day, and he shall be clean</w:t>
      </w:r>
    </w:p>
    <w:p>
      <w:pPr>
        <w:pStyle w:val="Heading3"/>
      </w:pPr>
      <w:r>
        <w:t>Alternative 1</w:t>
      </w:r>
    </w:p>
    <w:p>
      <w:r>
        <w:t>וביום השביעי יטהר</w:t>
      </w:r>
    </w:p>
    <w:p>
      <w:r>
        <w:t>Rating: None</w:t>
      </w:r>
    </w:p>
    <w:p>
      <w:r>
        <w:t>Factors: 5, 12</w:t>
      </w:r>
    </w:p>
    <w:p>
      <w:pPr>
        <w:pStyle w:val="Heading3"/>
      </w:pPr>
      <w:r>
        <w:t>Alternative 2</w:t>
      </w:r>
    </w:p>
    <w:p>
      <w:r>
        <w:t>וביום השביעי וטהר</w:t>
      </w:r>
    </w:p>
    <w:p>
      <w:r>
        <w:t>Rating: B</w:t>
      </w:r>
    </w:p>
    <w:p>
      <w:pPr>
        <w:pStyle w:val="ListBullet"/>
      </w:pPr>
      <w:r>
        <w:t>RSV:</w:t>
      </w:r>
      <w:r>
        <w:rPr>
          <w:i/>
        </w:rPr>
        <w:t xml:space="preserve"> (he shall ...) and on the seventh day, and so be clean</w:t>
      </w:r>
    </w:p>
    <w:p>
      <w:pPr>
        <w:pStyle w:val="ListBullet"/>
      </w:pPr>
      <w:r>
        <w:t>NEB:</w:t>
      </w:r>
      <w:r>
        <w:rPr>
          <w:i/>
        </w:rPr>
        <w:t xml:space="preserve"> and on the seventh day, and then he shall be clean</w:t>
      </w:r>
    </w:p>
    <w:p>
      <w:pPr>
        <w:pStyle w:val="ListBullet"/>
      </w:pPr>
      <w:r>
        <w:t>BJ:</w:t>
      </w:r>
      <w:r>
        <w:rPr>
          <w:i/>
        </w:rPr>
        <w:t xml:space="preserve"> et le septième jour, et il sera pur</w:t>
      </w:r>
    </w:p>
    <w:p>
      <w:pPr>
        <w:pStyle w:val="ListBullet"/>
      </w:pPr>
      <w:r>
        <w:t>LUT:</w:t>
      </w:r>
      <w:r>
        <w:rPr>
          <w:i/>
        </w:rPr>
        <w:t xml:space="preserve"> und am siebenten Tage, so wird er rein</w:t>
      </w:r>
    </w:p>
    <w:p>
      <w:pPr>
        <w:pStyle w:val="Heading2"/>
      </w:pPr>
      <w:r>
        <w:t>[[@BibleBHS:NUM 19:18]][[BibleBHS:NUM 19:18]]</w:t>
      </w:r>
    </w:p>
    <w:p>
      <w:r>
        <w:rPr>
          <w:b/>
        </w:rPr>
        <w:t>Remark:</w:t>
      </w:r>
      <w:r>
        <w:t xml:space="preserve"> </w:t>
      </w:r>
      <w:r>
        <w:t>None</w:t>
      </w:r>
    </w:p>
    <w:p>
      <w:r>
        <w:rPr>
          <w:b/>
        </w:rPr>
        <w:t>Suggestion:</w:t>
      </w:r>
      <w:r>
        <w:t xml:space="preserve"> </w:t>
      </w:r>
      <w:r>
        <w:t>and upon the persons</w:t>
      </w:r>
    </w:p>
    <w:p>
      <w:pPr>
        <w:pStyle w:val="Heading3"/>
      </w:pPr>
      <w:r>
        <w:t>Alternative 1</w:t>
      </w:r>
    </w:p>
    <w:p>
      <w:r>
        <w:t>ועל הנפשות</w:t>
      </w:r>
    </w:p>
    <w:p>
      <w:r>
        <w:t>Rating: A</w:t>
      </w:r>
    </w:p>
    <w:p>
      <w:pPr>
        <w:pStyle w:val="ListBullet"/>
      </w:pPr>
      <w:r>
        <w:t>RSV:</w:t>
      </w:r>
      <w:r>
        <w:rPr>
          <w:i/>
        </w:rPr>
        <w:t xml:space="preserve"> and upon the persons</w:t>
      </w:r>
    </w:p>
    <w:p>
      <w:pPr>
        <w:pStyle w:val="Heading3"/>
      </w:pPr>
      <w:r>
        <w:t>Alternative 2</w:t>
      </w:r>
    </w:p>
    <w:p>
      <w:r>
        <w:t>ועל־כל־הנפשות</w:t>
      </w:r>
    </w:p>
    <w:p>
      <w:r>
        <w:t>Rating: None</w:t>
      </w:r>
    </w:p>
    <w:p>
      <w:pPr>
        <w:pStyle w:val="ListBullet"/>
      </w:pPr>
      <w:r>
        <w:t>NEB:</w:t>
      </w:r>
      <w:r>
        <w:rPr>
          <w:i/>
        </w:rPr>
        <w:t xml:space="preserve"> and all the people</w:t>
      </w:r>
    </w:p>
    <w:p>
      <w:pPr>
        <w:pStyle w:val="ListBullet"/>
      </w:pPr>
      <w:r>
        <w:t>BJ:</w:t>
      </w:r>
      <w:r>
        <w:rPr>
          <w:i/>
        </w:rPr>
        <w:t xml:space="preserve"> et sur toutes les personnes</w:t>
      </w:r>
    </w:p>
    <w:p>
      <w:pPr>
        <w:pStyle w:val="ListBullet"/>
      </w:pPr>
      <w:r>
        <w:t>LUT:</w:t>
      </w:r>
      <w:r>
        <w:rPr>
          <w:i/>
        </w:rPr>
        <w:t xml:space="preserve"> und alle Leute</w:t>
      </w:r>
    </w:p>
    <w:p>
      <w:r>
        <w:t>Factors: 5</w:t>
      </w:r>
    </w:p>
    <w:p>
      <w:pPr>
        <w:pStyle w:val="Heading2"/>
      </w:pPr>
      <w:r>
        <w:t>[[@BibleBHS:NUM 19:21]][[BibleBHS:NUM 19:21]]</w:t>
      </w:r>
    </w:p>
    <w:p>
      <w:r>
        <w:rPr>
          <w:b/>
        </w:rPr>
        <w:t>Remark:</w:t>
      </w:r>
      <w:r>
        <w:t xml:space="preserve"> </w:t>
      </w:r>
      <w:r>
        <w:t>None</w:t>
      </w:r>
    </w:p>
    <w:p>
      <w:r>
        <w:rPr>
          <w:b/>
        </w:rPr>
        <w:t>Suggestion:</w:t>
      </w:r>
      <w:r>
        <w:t xml:space="preserve"> </w:t>
      </w:r>
      <w:r>
        <w:t>for them</w:t>
      </w:r>
    </w:p>
    <w:p>
      <w:pPr>
        <w:pStyle w:val="Heading3"/>
      </w:pPr>
      <w:r>
        <w:t>Alternative 1</w:t>
      </w:r>
    </w:p>
    <w:p>
      <w:r>
        <w:t>להם</w:t>
      </w:r>
    </w:p>
    <w:p>
      <w:r>
        <w:t>Rating: B</w:t>
      </w:r>
    </w:p>
    <w:p>
      <w:pPr>
        <w:pStyle w:val="ListBullet"/>
      </w:pPr>
      <w:r>
        <w:t>RSV:</w:t>
      </w:r>
      <w:r>
        <w:rPr>
          <w:i/>
        </w:rPr>
        <w:t xml:space="preserve"> for them</w:t>
      </w:r>
    </w:p>
    <w:p>
      <w:pPr>
        <w:pStyle w:val="ListBullet"/>
      </w:pPr>
      <w:r>
        <w:t>BJ:</w:t>
      </w:r>
      <w:r>
        <w:rPr>
          <w:i/>
        </w:rPr>
        <w:t xml:space="preserve"> *pour eux</w:t>
      </w:r>
    </w:p>
    <w:p>
      <w:pPr>
        <w:pStyle w:val="ListBullet"/>
      </w:pPr>
      <w:r>
        <w:t>LUT:</w:t>
      </w:r>
      <w:r>
        <w:rPr>
          <w:i/>
        </w:rPr>
        <w:t xml:space="preserve"> euch</w:t>
      </w:r>
    </w:p>
    <w:p>
      <w:pPr>
        <w:pStyle w:val="Heading3"/>
      </w:pPr>
      <w:r>
        <w:t>Alternative 2</w:t>
      </w:r>
    </w:p>
    <w:p>
      <w:r>
        <w:t>לכם</w:t>
      </w:r>
    </w:p>
    <w:p>
      <w:r>
        <w:t>Rating: None</w:t>
      </w:r>
    </w:p>
    <w:p>
      <w:pPr>
        <w:pStyle w:val="ListBullet"/>
      </w:pPr>
      <w:r>
        <w:t>NEB:</w:t>
      </w:r>
      <w:r>
        <w:rPr>
          <w:i/>
        </w:rPr>
        <w:t xml:space="preserve"> *(binding) on you</w:t>
      </w:r>
    </w:p>
    <w:p>
      <w:r>
        <w:t>Factors: 5, 4</w:t>
      </w:r>
    </w:p>
    <w:p>
      <w:pPr>
        <w:pStyle w:val="Heading2"/>
      </w:pPr>
      <w:r>
        <w:t>[[@BibleBHS:NUM 21:3]][[BibleBHS:NUM 21:3]]</w:t>
      </w:r>
    </w:p>
    <w:p>
      <w:r>
        <w:rPr>
          <w:b/>
        </w:rPr>
        <w:t>Remark:</w:t>
      </w:r>
      <w:r>
        <w:t xml:space="preserve"> </w:t>
      </w:r>
      <w:r>
        <w:t>None</w:t>
      </w:r>
    </w:p>
    <w:p>
      <w:r>
        <w:rPr>
          <w:b/>
        </w:rPr>
        <w:t>Suggestion:</w:t>
      </w:r>
      <w:r>
        <w:t xml:space="preserve"> </w:t>
      </w:r>
      <w:r>
        <w:t>and he gave over the Canaanite</w:t>
      </w:r>
    </w:p>
    <w:p>
      <w:pPr>
        <w:pStyle w:val="Heading3"/>
      </w:pPr>
      <w:r>
        <w:t>Alternative 1</w:t>
      </w:r>
    </w:p>
    <w:p>
      <w:r>
        <w:t>ויתן את־הכנעני</w:t>
      </w:r>
    </w:p>
    <w:p>
      <w:r>
        <w:t>Rating: B</w:t>
      </w:r>
    </w:p>
    <w:p>
      <w:pPr>
        <w:pStyle w:val="ListBullet"/>
      </w:pPr>
      <w:r>
        <w:t>RSV:</w:t>
      </w:r>
      <w:r>
        <w:rPr>
          <w:i/>
        </w:rPr>
        <w:t xml:space="preserve"> and gave over the Canaanites</w:t>
      </w:r>
    </w:p>
    <w:p>
      <w:pPr>
        <w:pStyle w:val="Heading3"/>
      </w:pPr>
      <w:r>
        <w:t>Alternative 2</w:t>
      </w:r>
    </w:p>
    <w:p>
      <w:r>
        <w:t>ויתן את־הכנעני בידו</w:t>
      </w:r>
    </w:p>
    <w:p>
      <w:r>
        <w:t>Rating: None</w:t>
      </w:r>
    </w:p>
    <w:p>
      <w:pPr>
        <w:pStyle w:val="ListBullet"/>
      </w:pPr>
      <w:r>
        <w:t>NEB:</w:t>
      </w:r>
      <w:r>
        <w:rPr>
          <w:i/>
        </w:rPr>
        <w:t xml:space="preserve"> *and delivered the Canaanites into their power</w:t>
      </w:r>
    </w:p>
    <w:p>
      <w:pPr>
        <w:pStyle w:val="ListBullet"/>
      </w:pPr>
      <w:r>
        <w:t>BJ:</w:t>
      </w:r>
      <w:r>
        <w:rPr>
          <w:i/>
        </w:rPr>
        <w:t xml:space="preserve"> et livra les Cananéens en son pouvoir (1e éd.:*)</w:t>
      </w:r>
    </w:p>
    <w:p>
      <w:pPr>
        <w:pStyle w:val="ListBullet"/>
      </w:pPr>
      <w:r>
        <w:t>LUT:</w:t>
      </w:r>
      <w:r>
        <w:rPr>
          <w:i/>
        </w:rPr>
        <w:t xml:space="preserve"> und gab die Kanaaniter in ihre Hand</w:t>
      </w:r>
    </w:p>
    <w:p>
      <w:r>
        <w:t>Factors: 5, 4</w:t>
      </w:r>
    </w:p>
    <w:p>
      <w:pPr>
        <w:pStyle w:val="Heading2"/>
      </w:pPr>
      <w:r>
        <w:t>[[@BibleBHS:NUM 21:5]][[BibleBHS:NUM 21:5]]</w:t>
      </w:r>
    </w:p>
    <w:p>
      <w:r>
        <w:rPr>
          <w:b/>
        </w:rPr>
        <w:t>Remark:</w:t>
      </w:r>
      <w:r>
        <w:t xml:space="preserve"> </w:t>
      </w:r>
      <w:r>
        <w:t>None</w:t>
      </w:r>
    </w:p>
    <w:p>
      <w:r>
        <w:rPr>
          <w:b/>
        </w:rPr>
        <w:t>Suggestion:</w:t>
      </w:r>
      <w:r>
        <w:t xml:space="preserve"> </w:t>
      </w:r>
      <w:r>
        <w:t>why did you (sg) make us go out</w:t>
      </w:r>
    </w:p>
    <w:p>
      <w:pPr>
        <w:pStyle w:val="Heading3"/>
      </w:pPr>
      <w:r>
        <w:t>Alternative 1</w:t>
      </w:r>
    </w:p>
    <w:p>
      <w:r>
        <w:t>למה הֶעֱלִיתֻנוּ</w:t>
      </w:r>
    </w:p>
    <w:p>
      <w:r>
        <w:t>Rating: None</w:t>
      </w:r>
    </w:p>
    <w:p>
      <w:pPr>
        <w:pStyle w:val="ListBullet"/>
      </w:pPr>
      <w:r>
        <w:t>RSV:</w:t>
      </w:r>
      <w:r>
        <w:rPr>
          <w:i/>
        </w:rPr>
        <w:t xml:space="preserve"> why have you brought us up</w:t>
      </w:r>
    </w:p>
    <w:p>
      <w:pPr>
        <w:pStyle w:val="ListBullet"/>
      </w:pPr>
      <w:r>
        <w:t>NEB:</w:t>
      </w:r>
      <w:r>
        <w:rPr>
          <w:i/>
        </w:rPr>
        <w:t xml:space="preserve"> why have you brought us up (=plural, see preceding phrase)</w:t>
      </w:r>
    </w:p>
    <w:p>
      <w:pPr>
        <w:pStyle w:val="ListBullet"/>
      </w:pPr>
      <w:r>
        <w:t>BJ:</w:t>
      </w:r>
      <w:r>
        <w:rPr>
          <w:i/>
        </w:rPr>
        <w:t xml:space="preserve"> pourquoi nous avez-vous fait monter</w:t>
      </w:r>
    </w:p>
    <w:p>
      <w:r>
        <w:t>Factors: 5, 4</w:t>
      </w:r>
    </w:p>
    <w:p>
      <w:pPr>
        <w:pStyle w:val="Heading3"/>
      </w:pPr>
      <w:r>
        <w:t>Alternative 2</w:t>
      </w:r>
    </w:p>
    <w:p>
      <w:r>
        <w:t>למה הוצאתנו</w:t>
      </w:r>
    </w:p>
    <w:p>
      <w:r>
        <w:t>Rating: C</w:t>
      </w:r>
    </w:p>
    <w:p>
      <w:pPr>
        <w:pStyle w:val="ListBullet"/>
      </w:pPr>
      <w:r>
        <w:t>LUT:</w:t>
      </w:r>
      <w:r>
        <w:rPr>
          <w:i/>
        </w:rPr>
        <w:t xml:space="preserve"> warum hast du uns aus (Aegypten) geführt</w:t>
      </w:r>
    </w:p>
    <w:p>
      <w:pPr>
        <w:pStyle w:val="Heading2"/>
      </w:pPr>
      <w:r>
        <w:t>[[@BibleBHS:NUM 21:8]][[BibleBHS:NUM 21:8]]</w:t>
      </w:r>
    </w:p>
    <w:p>
      <w:r>
        <w:rPr>
          <w:b/>
        </w:rPr>
        <w:t>Remark:</w:t>
      </w:r>
      <w:r>
        <w:t xml:space="preserve"> </w:t>
      </w:r>
      <w:r>
        <w:t>None</w:t>
      </w:r>
    </w:p>
    <w:p>
      <w:r>
        <w:rPr>
          <w:b/>
        </w:rPr>
        <w:t>Suggestion:</w:t>
      </w:r>
      <w:r>
        <w:t xml:space="preserve"> </w:t>
      </w:r>
      <w:r>
        <w:t>a fiery serpent / a Seraph</w:t>
      </w:r>
    </w:p>
    <w:p>
      <w:pPr>
        <w:pStyle w:val="Heading3"/>
      </w:pPr>
      <w:r>
        <w:t>Alternative 1</w:t>
      </w:r>
    </w:p>
    <w:p>
      <w:r>
        <w:t>שרף</w:t>
      </w:r>
    </w:p>
    <w:p>
      <w:r>
        <w:t>Rating: A</w:t>
      </w:r>
    </w:p>
    <w:p>
      <w:pPr>
        <w:pStyle w:val="ListBullet"/>
      </w:pPr>
      <w:r>
        <w:t>RSV:</w:t>
      </w:r>
      <w:r>
        <w:rPr>
          <w:i/>
        </w:rPr>
        <w:t xml:space="preserve"> a fiery serpent</w:t>
      </w:r>
    </w:p>
    <w:p>
      <w:pPr>
        <w:pStyle w:val="ListBullet"/>
      </w:pPr>
      <w:r>
        <w:t>BJ:</w:t>
      </w:r>
      <w:r>
        <w:rPr>
          <w:i/>
        </w:rPr>
        <w:t xml:space="preserve"> (1e éd.) un saraph, (2e éd.) un Brûlant</w:t>
      </w:r>
    </w:p>
    <w:p>
      <w:pPr>
        <w:pStyle w:val="Heading3"/>
      </w:pPr>
      <w:r>
        <w:t>Alternative 2</w:t>
      </w:r>
    </w:p>
    <w:p>
      <w:r>
        <w:t>[נחש נחשת]</w:t>
      </w:r>
    </w:p>
    <w:p>
      <w:r>
        <w:t>Rating: None</w:t>
      </w:r>
    </w:p>
    <w:p>
      <w:pPr>
        <w:pStyle w:val="ListBullet"/>
      </w:pPr>
      <w:r>
        <w:t>NEB:</w:t>
      </w:r>
      <w:r>
        <w:rPr>
          <w:i/>
        </w:rPr>
        <w:t xml:space="preserve"> *a serpent of bronze</w:t>
      </w:r>
    </w:p>
    <w:p>
      <w:pPr>
        <w:pStyle w:val="ListBullet"/>
      </w:pPr>
      <w:r>
        <w:t>LUT:</w:t>
      </w:r>
      <w:r>
        <w:rPr>
          <w:i/>
        </w:rPr>
        <w:t xml:space="preserve"> eine eherne Schlange</w:t>
      </w:r>
    </w:p>
    <w:p>
      <w:r>
        <w:t>Factors: 5</w:t>
      </w:r>
    </w:p>
    <w:p>
      <w:pPr>
        <w:pStyle w:val="Heading2"/>
      </w:pPr>
      <w:r>
        <w:t>[[@BibleBHS:NUM 21:18]][[BibleBHS:NUM 21:18]]</w:t>
      </w:r>
    </w:p>
    <w:p>
      <w:r>
        <w:rPr>
          <w:b/>
        </w:rPr>
        <w:t>Remark:</w:t>
      </w:r>
      <w:r>
        <w:t xml:space="preserve"> </w:t>
      </w:r>
      <w:r>
        <w:t>Though keeping the MT, one should however modify its division. The full stop follows במשענתם, "with their staves", while the new phrase begins with וממדבר, "and from the wilderness".</w:t>
      </w:r>
    </w:p>
    <w:p>
      <w:r>
        <w:rPr>
          <w:b/>
        </w:rPr>
        <w:t>Suggestion:</w:t>
      </w:r>
      <w:r>
        <w:t xml:space="preserve"> </w:t>
      </w:r>
      <w:r>
        <w:t>(with their staves.) And from the wilderness</w:t>
      </w:r>
    </w:p>
    <w:p>
      <w:pPr>
        <w:pStyle w:val="Heading3"/>
      </w:pPr>
      <w:r>
        <w:t>Alternative 1</w:t>
      </w:r>
    </w:p>
    <w:p>
      <w:r>
        <w:t>וממדבר</w:t>
      </w:r>
    </w:p>
    <w:p>
      <w:r>
        <w:t>Rating: B</w:t>
      </w:r>
    </w:p>
    <w:p>
      <w:pPr>
        <w:pStyle w:val="ListBullet"/>
      </w:pPr>
      <w:r>
        <w:t>RSV:</w:t>
      </w:r>
      <w:r>
        <w:rPr>
          <w:i/>
        </w:rPr>
        <w:t xml:space="preserve"> and from the wilderness</w:t>
      </w:r>
    </w:p>
    <w:p>
      <w:pPr>
        <w:pStyle w:val="Heading3"/>
      </w:pPr>
      <w:r>
        <w:t>Alternative 2</w:t>
      </w:r>
    </w:p>
    <w:p>
      <w:r>
        <w:t>ממדבר</w:t>
      </w:r>
    </w:p>
    <w:p>
      <w:r>
        <w:t>Rating: None</w:t>
      </w:r>
    </w:p>
    <w:p>
      <w:pPr>
        <w:pStyle w:val="ListBullet"/>
      </w:pPr>
      <w:r>
        <w:t>NEB:</w:t>
      </w:r>
      <w:r>
        <w:rPr>
          <w:i/>
        </w:rPr>
        <w:t xml:space="preserve"> *from the wilderness</w:t>
      </w:r>
    </w:p>
    <w:p>
      <w:r>
        <w:t>Factors: 4</w:t>
      </w:r>
    </w:p>
    <w:p>
      <w:pPr>
        <w:pStyle w:val="Heading3"/>
      </w:pPr>
      <w:r>
        <w:t>Alternative 3</w:t>
      </w:r>
    </w:p>
    <w:p>
      <w:r>
        <w:t>[ומבאר]</w:t>
      </w:r>
    </w:p>
    <w:p>
      <w:r>
        <w:t>Rating: None</w:t>
      </w:r>
    </w:p>
    <w:p>
      <w:pPr>
        <w:pStyle w:val="ListBullet"/>
      </w:pPr>
      <w:r>
        <w:t>BJ:</w:t>
      </w:r>
      <w:r>
        <w:rPr>
          <w:i/>
        </w:rPr>
        <w:t xml:space="preserve"> * . . .et de Béer</w:t>
      </w:r>
    </w:p>
    <w:p>
      <w:pPr>
        <w:pStyle w:val="ListBullet"/>
      </w:pPr>
      <w:r>
        <w:t>LUT:</w:t>
      </w:r>
      <w:r>
        <w:rPr>
          <w:i/>
        </w:rPr>
        <w:t xml:space="preserve"> Und von Beer</w:t>
      </w:r>
    </w:p>
    <w:p>
      <w:r>
        <w:t>Factors: 5, 4</w:t>
      </w:r>
    </w:p>
    <w:p>
      <w:pPr>
        <w:pStyle w:val="Heading2"/>
      </w:pPr>
      <w:r>
        <w:t>[[@BibleBHS:NUM 21:19]][[BibleBHS:NUM 21:19]]</w:t>
      </w:r>
    </w:p>
    <w:p>
      <w:r>
        <w:rPr>
          <w:b/>
        </w:rPr>
        <w:t>Remark:</w:t>
      </w:r>
      <w:r>
        <w:t xml:space="preserve"> </w:t>
      </w:r>
      <w:r>
        <w:t>None</w:t>
      </w:r>
    </w:p>
    <w:p>
      <w:r>
        <w:rPr>
          <w:b/>
        </w:rPr>
        <w:t>Suggestion:</w:t>
      </w:r>
      <w:r>
        <w:t xml:space="preserve"> </w:t>
      </w:r>
      <w:r>
        <w:t>and from Mattanah</w:t>
      </w:r>
    </w:p>
    <w:p>
      <w:pPr>
        <w:pStyle w:val="Heading3"/>
      </w:pPr>
      <w:r>
        <w:t>Alternative 1</w:t>
      </w:r>
    </w:p>
    <w:p>
      <w:r>
        <w:t>וממתנה</w:t>
      </w:r>
    </w:p>
    <w:p>
      <w:r>
        <w:t>Rating: A</w:t>
      </w:r>
    </w:p>
    <w:p>
      <w:pPr>
        <w:pStyle w:val="ListBullet"/>
      </w:pPr>
      <w:r>
        <w:t>RSV:</w:t>
      </w:r>
      <w:r>
        <w:rPr>
          <w:i/>
        </w:rPr>
        <w:t xml:space="preserve"> and from Mattanah</w:t>
      </w:r>
    </w:p>
    <w:p>
      <w:pPr>
        <w:pStyle w:val="ListBullet"/>
      </w:pPr>
      <w:r>
        <w:t>BJ:</w:t>
      </w:r>
      <w:r>
        <w:rPr>
          <w:i/>
        </w:rPr>
        <w:t xml:space="preserve"> de Mattana</w:t>
      </w:r>
    </w:p>
    <w:p>
      <w:pPr>
        <w:pStyle w:val="ListBullet"/>
      </w:pPr>
      <w:r>
        <w:t>LUT:</w:t>
      </w:r>
      <w:r>
        <w:rPr>
          <w:i/>
        </w:rPr>
        <w:t xml:space="preserve"> und von Mattana</w:t>
      </w:r>
    </w:p>
    <w:p>
      <w:pPr>
        <w:pStyle w:val="Heading3"/>
      </w:pPr>
      <w:r>
        <w:t>Alternative 2</w:t>
      </w:r>
    </w:p>
    <w:p>
      <w:r>
        <w:t>[-]</w:t>
      </w:r>
    </w:p>
    <w:p>
      <w:r>
        <w:t>Rating: None</w:t>
      </w:r>
    </w:p>
    <w:p>
      <w:pPr>
        <w:pStyle w:val="ListBullet"/>
      </w:pPr>
      <w:r>
        <w:t>NEB:</w:t>
      </w:r>
      <w:r>
        <w:rPr>
          <w:i/>
        </w:rPr>
        <w:t xml:space="preserve"> *[-]</w:t>
      </w:r>
    </w:p>
    <w:p>
      <w:r>
        <w:t>Factors: 14, 10</w:t>
      </w:r>
    </w:p>
    <w:p>
      <w:pPr>
        <w:pStyle w:val="Heading2"/>
      </w:pPr>
      <w:r>
        <w:t>[[@BibleBHS:NUM 21:24]][[BibleBHS:NUM 21:24]]</w:t>
      </w:r>
    </w:p>
    <w:p>
      <w:r>
        <w:rPr>
          <w:b/>
        </w:rPr>
        <w:t>Remark:</w:t>
      </w:r>
      <w:r>
        <w:t xml:space="preserve"> </w:t>
      </w:r>
      <w:r>
        <w:t>None</w:t>
      </w:r>
    </w:p>
    <w:p>
      <w:r>
        <w:rPr>
          <w:b/>
        </w:rPr>
        <w:t>Suggestion:</w:t>
      </w:r>
      <w:r>
        <w:t xml:space="preserve"> </w:t>
      </w:r>
      <w:r>
        <w:t>(for) the boundary of the Ammonites was strong or: fortified)</w:t>
      </w:r>
    </w:p>
    <w:p>
      <w:pPr>
        <w:pStyle w:val="Heading3"/>
      </w:pPr>
      <w:r>
        <w:t>Alternative 1</w:t>
      </w:r>
    </w:p>
    <w:p>
      <w:r>
        <w:t>עז גבול בני עמון</w:t>
      </w:r>
    </w:p>
    <w:p>
      <w:r>
        <w:t>Rating: B</w:t>
      </w:r>
    </w:p>
    <w:p>
      <w:pPr>
        <w:pStyle w:val="ListBullet"/>
      </w:pPr>
      <w:r>
        <w:t>NEB:</w:t>
      </w:r>
      <w:r>
        <w:rPr>
          <w:i/>
        </w:rPr>
        <w:t xml:space="preserve"> the territory of the Ammonites (where the country) became difficult</w:t>
      </w:r>
    </w:p>
    <w:p>
      <w:pPr>
        <w:pStyle w:val="Heading3"/>
      </w:pPr>
      <w:r>
        <w:t>Alternative 2</w:t>
      </w:r>
    </w:p>
    <w:p>
      <w:r>
        <w:t>[יעזר גבול בני עמון]</w:t>
      </w:r>
    </w:p>
    <w:p>
      <w:r>
        <w:t>Rating: None</w:t>
      </w:r>
    </w:p>
    <w:p>
      <w:pPr>
        <w:pStyle w:val="ListBullet"/>
      </w:pPr>
      <w:r>
        <w:t>RSV:</w:t>
      </w:r>
      <w:r>
        <w:rPr>
          <w:i/>
        </w:rPr>
        <w:t xml:space="preserve"> *Jazer was the boundary of the Ammonites</w:t>
      </w:r>
    </w:p>
    <w:p>
      <w:pPr>
        <w:pStyle w:val="ListBullet"/>
      </w:pPr>
      <w:r>
        <w:t>BJ:</w:t>
      </w:r>
      <w:r>
        <w:rPr>
          <w:i/>
        </w:rPr>
        <w:t xml:space="preserve"> *Yazèr (1e éd.: Yazer) se trouvait à la frontière ammonite</w:t>
      </w:r>
    </w:p>
    <w:p>
      <w:pPr>
        <w:pStyle w:val="ListBullet"/>
      </w:pPr>
      <w:r>
        <w:t>LUT:</w:t>
      </w:r>
      <w:r>
        <w:rPr>
          <w:i/>
        </w:rPr>
        <w:t xml:space="preserve"> das Gebiet der Ammoniter aber reichte bis Jaser</w:t>
      </w:r>
    </w:p>
    <w:p>
      <w:r>
        <w:t>Factors: 5</w:t>
      </w:r>
    </w:p>
    <w:p>
      <w:pPr>
        <w:pStyle w:val="Heading2"/>
      </w:pPr>
      <w:r>
        <w:t>[[@BibleBHS:NUM 21:27]][[BibleBHS:NUM 21:27]]</w:t>
      </w:r>
    </w:p>
    <w:p>
      <w:r>
        <w:rPr>
          <w:b/>
        </w:rPr>
        <w:t>Remark:</w:t>
      </w:r>
      <w:r>
        <w:t xml:space="preserve"> </w:t>
      </w:r>
      <w:r>
        <w:t>None</w:t>
      </w:r>
    </w:p>
    <w:p>
      <w:r>
        <w:rPr>
          <w:b/>
        </w:rPr>
        <w:t>Suggestion:</w:t>
      </w:r>
      <w:r>
        <w:t xml:space="preserve"> </w:t>
      </w:r>
      <w:r>
        <w:t>come to Heshbon</w:t>
      </w:r>
    </w:p>
    <w:p>
      <w:pPr>
        <w:pStyle w:val="Heading3"/>
      </w:pPr>
      <w:r>
        <w:t>Alternative 1</w:t>
      </w:r>
    </w:p>
    <w:p>
      <w:r>
        <w:t>באו חשבון</w:t>
      </w:r>
    </w:p>
    <w:p>
      <w:r>
        <w:t>Rating: B</w:t>
      </w:r>
    </w:p>
    <w:p>
      <w:pPr>
        <w:pStyle w:val="ListBullet"/>
      </w:pPr>
      <w:r>
        <w:t>RSV:</w:t>
      </w:r>
      <w:r>
        <w:rPr>
          <w:i/>
        </w:rPr>
        <w:t xml:space="preserve"> come to Heshbon</w:t>
      </w:r>
    </w:p>
    <w:p>
      <w:pPr>
        <w:pStyle w:val="ListBullet"/>
      </w:pPr>
      <w:r>
        <w:t>NEB:</w:t>
      </w:r>
      <w:r>
        <w:rPr>
          <w:i/>
        </w:rPr>
        <w:t xml:space="preserve"> come to Heshbon</w:t>
      </w:r>
    </w:p>
    <w:p>
      <w:pPr>
        <w:pStyle w:val="ListBullet"/>
      </w:pPr>
      <w:r>
        <w:t>LUT:</w:t>
      </w:r>
      <w:r>
        <w:rPr>
          <w:i/>
        </w:rPr>
        <w:t xml:space="preserve"> kommt nach Hesbon</w:t>
      </w:r>
    </w:p>
    <w:p>
      <w:pPr>
        <w:pStyle w:val="Heading3"/>
      </w:pPr>
      <w:r>
        <w:t>Alternative 2</w:t>
      </w:r>
    </w:p>
    <w:p>
      <w:r>
        <w:t>באי חשבון</w:t>
      </w:r>
    </w:p>
    <w:p>
      <w:r>
        <w:t>Rating: None</w:t>
      </w:r>
    </w:p>
    <w:p>
      <w:pPr>
        <w:pStyle w:val="ListBullet"/>
      </w:pPr>
      <w:r>
        <w:t>BJ:</w:t>
      </w:r>
      <w:r>
        <w:rPr>
          <w:i/>
        </w:rPr>
        <w:t xml:space="preserve"> *(1e éd.) Hardi! Hésebon (2e éd.) Hardi, Heshbôn</w:t>
      </w:r>
    </w:p>
    <w:p>
      <w:r>
        <w:t>Factors: 5, 12</w:t>
      </w:r>
    </w:p>
    <w:p>
      <w:pPr>
        <w:pStyle w:val="Heading2"/>
      </w:pPr>
      <w:r>
        <w:t>[[@BibleBHS:NUM 21:28]][[BibleBHS:NUM 21:28]]</w:t>
      </w:r>
    </w:p>
    <w:p>
      <w:r>
        <w:rPr>
          <w:b/>
        </w:rPr>
        <w:t>Remark:</w:t>
      </w:r>
      <w:r>
        <w:t xml:space="preserve"> </w:t>
      </w:r>
      <w:r>
        <w:t>None</w:t>
      </w:r>
    </w:p>
    <w:p>
      <w:r>
        <w:rPr>
          <w:b/>
        </w:rPr>
        <w:t>Suggestion:</w:t>
      </w:r>
      <w:r>
        <w:t xml:space="preserve"> </w:t>
      </w:r>
      <w:r>
        <w:t>the lords</w:t>
      </w:r>
    </w:p>
    <w:p>
      <w:pPr>
        <w:pStyle w:val="Heading3"/>
      </w:pPr>
      <w:r>
        <w:t>Alternative 1</w:t>
      </w:r>
    </w:p>
    <w:p>
      <w:r>
        <w:t>בעלי</w:t>
      </w:r>
    </w:p>
    <w:p>
      <w:r>
        <w:t>Rating: C</w:t>
      </w:r>
    </w:p>
    <w:p>
      <w:pPr>
        <w:pStyle w:val="ListBullet"/>
      </w:pPr>
      <w:r>
        <w:t>RSV:</w:t>
      </w:r>
      <w:r>
        <w:rPr>
          <w:i/>
        </w:rPr>
        <w:t xml:space="preserve"> the lords</w:t>
      </w:r>
    </w:p>
    <w:p>
      <w:pPr>
        <w:pStyle w:val="Heading3"/>
      </w:pPr>
      <w:r>
        <w:t>Alternative 2</w:t>
      </w:r>
    </w:p>
    <w:p>
      <w:r>
        <w:t>[בלעה]</w:t>
      </w:r>
    </w:p>
    <w:p>
      <w:r>
        <w:t>Rating: None</w:t>
      </w:r>
    </w:p>
    <w:p>
      <w:pPr>
        <w:pStyle w:val="ListBullet"/>
      </w:pPr>
      <w:r>
        <w:t>NEB:</w:t>
      </w:r>
      <w:r>
        <w:rPr>
          <w:i/>
        </w:rPr>
        <w:t xml:space="preserve"> swept</w:t>
      </w:r>
    </w:p>
    <w:p>
      <w:pPr>
        <w:pStyle w:val="ListBullet"/>
      </w:pPr>
      <w:r>
        <w:t>BJ:</w:t>
      </w:r>
      <w:r>
        <w:rPr>
          <w:i/>
        </w:rPr>
        <w:t xml:space="preserve"> *(elle a ...) englouti</w:t>
      </w:r>
    </w:p>
    <w:p>
      <w:pPr>
        <w:pStyle w:val="ListBullet"/>
      </w:pPr>
      <w:r>
        <w:t>LUT:</w:t>
      </w:r>
      <w:r>
        <w:rPr>
          <w:i/>
        </w:rPr>
        <w:t xml:space="preserve"> (die hat ...) verzehrt</w:t>
      </w:r>
    </w:p>
    <w:p>
      <w:r>
        <w:t>Factors: 4, 12</w:t>
      </w:r>
    </w:p>
    <w:p>
      <w:pPr>
        <w:pStyle w:val="Heading2"/>
      </w:pPr>
      <w:r>
        <w:t>[[@BibleBHS:NUM 21:30]][[BibleBHS:NUM 21:30]]</w:t>
      </w:r>
    </w:p>
    <w:p>
      <w:r>
        <w:rPr>
          <w:b/>
        </w:rPr>
        <w:t>Remark:</w:t>
      </w:r>
      <w:r>
        <w:t xml:space="preserve"> </w:t>
      </w:r>
      <w:r>
        <w:t>None</w:t>
      </w:r>
    </w:p>
    <w:p>
      <w:r>
        <w:rPr>
          <w:b/>
        </w:rPr>
        <w:t>Suggestion:</w:t>
      </w:r>
      <w:r>
        <w:t xml:space="preserve"> </w:t>
      </w:r>
      <w:r>
        <w:t>and we shot at them</w:t>
      </w:r>
    </w:p>
    <w:p>
      <w:pPr>
        <w:pStyle w:val="Heading3"/>
      </w:pPr>
      <w:r>
        <w:t>Alternative 1</w:t>
      </w:r>
    </w:p>
    <w:p>
      <w:r>
        <w:t>וַנִּירָם</w:t>
      </w:r>
    </w:p>
    <w:p>
      <w:r>
        <w:t>Rating: C</w:t>
      </w:r>
    </w:p>
    <w:p>
      <w:pPr>
        <w:pStyle w:val="Heading3"/>
      </w:pPr>
      <w:r>
        <w:t>Alternative 2</w:t>
      </w:r>
    </w:p>
    <w:p>
      <w:r>
        <w:t>[וְנִירָם]</w:t>
      </w:r>
    </w:p>
    <w:p>
      <w:r>
        <w:t>Rating: None</w:t>
      </w:r>
    </w:p>
    <w:p>
      <w:pPr>
        <w:pStyle w:val="ListBullet"/>
      </w:pPr>
      <w:r>
        <w:t>RSV:</w:t>
      </w:r>
      <w:r>
        <w:rPr>
          <w:i/>
        </w:rPr>
        <w:t xml:space="preserve"> *so their posterity</w:t>
      </w:r>
    </w:p>
    <w:p>
      <w:pPr>
        <w:pStyle w:val="ListBullet"/>
      </w:pPr>
      <w:r>
        <w:t>NEB:</w:t>
      </w:r>
      <w:r>
        <w:rPr>
          <w:i/>
        </w:rPr>
        <w:t xml:space="preserve"> their very embers</w:t>
      </w:r>
    </w:p>
    <w:p>
      <w:pPr>
        <w:pStyle w:val="ListBullet"/>
      </w:pPr>
      <w:r>
        <w:t>LUT:</w:t>
      </w:r>
      <w:r>
        <w:rPr>
          <w:i/>
        </w:rPr>
        <w:t xml:space="preserve"> seine Herrlichkeit (?)</w:t>
      </w:r>
    </w:p>
    <w:p>
      <w:r>
        <w:t>Factors: 4, 8</w:t>
      </w:r>
    </w:p>
    <w:p>
      <w:pPr>
        <w:pStyle w:val="Heading3"/>
      </w:pPr>
      <w:r>
        <w:t>Alternative 3</w:t>
      </w:r>
    </w:p>
    <w:p>
      <w:r>
        <w:t>[ונינם]</w:t>
      </w:r>
    </w:p>
    <w:p>
      <w:r>
        <w:t>Rating: None</w:t>
      </w:r>
    </w:p>
    <w:p>
      <w:pPr>
        <w:pStyle w:val="ListBullet"/>
      </w:pPr>
      <w:r>
        <w:t>BJ:</w:t>
      </w:r>
      <w:r>
        <w:rPr>
          <w:i/>
        </w:rPr>
        <w:t xml:space="preserve"> les petits enfants (2e éd.:*)</w:t>
      </w:r>
    </w:p>
    <w:p>
      <w:r>
        <w:t>Factors: 4, 8</w:t>
      </w:r>
    </w:p>
    <w:p>
      <w:pPr>
        <w:pStyle w:val="Heading2"/>
      </w:pPr>
      <w:r>
        <w:t>[[BibleBHS:NUM 21:30]]</w:t>
      </w:r>
    </w:p>
    <w:p>
      <w:r>
        <w:rPr>
          <w:b/>
        </w:rPr>
        <w:t>Remark:</w:t>
      </w:r>
      <w:r>
        <w:t xml:space="preserve"> </w:t>
      </w:r>
      <w:r>
        <w:t>None</w:t>
      </w:r>
    </w:p>
    <w:p>
      <w:r>
        <w:rPr>
          <w:b/>
        </w:rPr>
        <w:t>Suggestion:</w:t>
      </w:r>
      <w:r>
        <w:t xml:space="preserve"> </w:t>
      </w:r>
      <w:r>
        <w:t>Heshbon</w:t>
      </w:r>
    </w:p>
    <w:p>
      <w:pPr>
        <w:pStyle w:val="Heading3"/>
      </w:pPr>
      <w:r>
        <w:t>Alternative 1</w:t>
      </w:r>
    </w:p>
    <w:p>
      <w:r>
        <w:t>חשבון</w:t>
      </w:r>
    </w:p>
    <w:p>
      <w:r>
        <w:t>Rating: B</w:t>
      </w:r>
    </w:p>
    <w:p>
      <w:pPr>
        <w:pStyle w:val="ListBullet"/>
      </w:pPr>
      <w:r>
        <w:t>BJ:</w:t>
      </w:r>
      <w:r>
        <w:rPr>
          <w:i/>
        </w:rPr>
        <w:t xml:space="preserve"> (1e éd.) Hésebon, (2e éd.) Heshbôn</w:t>
      </w:r>
    </w:p>
    <w:p>
      <w:pPr>
        <w:pStyle w:val="Heading3"/>
      </w:pPr>
      <w:r>
        <w:t>Alternative 2</w:t>
      </w:r>
    </w:p>
    <w:p>
      <w:r>
        <w:t>[מחשבון]</w:t>
      </w:r>
    </w:p>
    <w:p>
      <w:r>
        <w:t>Rating: None</w:t>
      </w:r>
    </w:p>
    <w:p>
      <w:pPr>
        <w:pStyle w:val="ListBullet"/>
      </w:pPr>
      <w:r>
        <w:t>RSV:</w:t>
      </w:r>
      <w:r>
        <w:rPr>
          <w:i/>
        </w:rPr>
        <w:t xml:space="preserve"> *from Heshbon</w:t>
      </w:r>
    </w:p>
    <w:p>
      <w:pPr>
        <w:pStyle w:val="ListBullet"/>
      </w:pPr>
      <w:r>
        <w:t>NEB:</w:t>
      </w:r>
      <w:r>
        <w:rPr>
          <w:i/>
        </w:rPr>
        <w:t xml:space="preserve"> from Heshbon</w:t>
      </w:r>
    </w:p>
    <w:p>
      <w:pPr>
        <w:pStyle w:val="ListBullet"/>
      </w:pPr>
      <w:r>
        <w:t>LUT:</w:t>
      </w:r>
      <w:r>
        <w:rPr>
          <w:i/>
        </w:rPr>
        <w:t xml:space="preserve"> von Hesbon</w:t>
      </w:r>
    </w:p>
    <w:p>
      <w:r>
        <w:t>Factors: 4</w:t>
      </w:r>
    </w:p>
    <w:p>
      <w:pPr>
        <w:pStyle w:val="Heading2"/>
      </w:pPr>
      <w:r>
        <w:t>[[BibleBHS:NUM 21:30]]</w:t>
      </w:r>
    </w:p>
    <w:p>
      <w:r>
        <w:rPr>
          <w:b/>
        </w:rPr>
        <w:t>Remark:</w:t>
      </w:r>
      <w:r>
        <w:t xml:space="preserve"> </w:t>
      </w:r>
      <w:r>
        <w:t>None</w:t>
      </w:r>
    </w:p>
    <w:p>
      <w:r>
        <w:rPr>
          <w:b/>
        </w:rPr>
        <w:t>Suggestion:</w:t>
      </w:r>
      <w:r>
        <w:t xml:space="preserve"> </w:t>
      </w:r>
      <w:r>
        <w:t>and we laid waste</w:t>
      </w:r>
    </w:p>
    <w:p>
      <w:pPr>
        <w:pStyle w:val="Heading3"/>
      </w:pPr>
      <w:r>
        <w:t>Alternative 1</w:t>
      </w:r>
    </w:p>
    <w:p>
      <w:r>
        <w:t>וַנַּשִּׁים</w:t>
      </w:r>
    </w:p>
    <w:p>
      <w:r>
        <w:t>Rating: B</w:t>
      </w:r>
    </w:p>
    <w:p>
      <w:pPr>
        <w:pStyle w:val="ListBullet"/>
      </w:pPr>
      <w:r>
        <w:t>RSV:</w:t>
      </w:r>
      <w:r>
        <w:rPr>
          <w:i/>
        </w:rPr>
        <w:t xml:space="preserve"> *and we laid waste</w:t>
      </w:r>
    </w:p>
    <w:p>
      <w:pPr>
        <w:pStyle w:val="ListBullet"/>
      </w:pPr>
      <w:r>
        <w:t>NEB:</w:t>
      </w:r>
      <w:r>
        <w:rPr>
          <w:i/>
        </w:rPr>
        <w:t xml:space="preserve"> and they are extinct (?)</w:t>
      </w:r>
    </w:p>
    <w:p>
      <w:pPr>
        <w:pStyle w:val="ListBullet"/>
      </w:pPr>
      <w:r>
        <w:t>LUT:</w:t>
      </w:r>
      <w:r>
        <w:rPr>
          <w:i/>
        </w:rPr>
        <w:t xml:space="preserve"> und sie ist zerstört (?)</w:t>
      </w:r>
    </w:p>
    <w:p>
      <w:pPr>
        <w:pStyle w:val="Heading3"/>
      </w:pPr>
      <w:r>
        <w:t>Alternative 2</w:t>
      </w:r>
    </w:p>
    <w:p>
      <w:r>
        <w:t>[וְנָשִׁים]</w:t>
      </w:r>
    </w:p>
    <w:p>
      <w:r>
        <w:t>Rating: None</w:t>
      </w:r>
    </w:p>
    <w:p>
      <w:pPr>
        <w:pStyle w:val="ListBullet"/>
      </w:pPr>
      <w:r>
        <w:t>BJ:</w:t>
      </w:r>
      <w:r>
        <w:rPr>
          <w:i/>
        </w:rPr>
        <w:t xml:space="preserve"> les femmes</w:t>
      </w:r>
    </w:p>
    <w:p>
      <w:r>
        <w:t>Factors: 4, 8</w:t>
      </w:r>
    </w:p>
    <w:p>
      <w:pPr>
        <w:pStyle w:val="Heading2"/>
      </w:pPr>
      <w:r>
        <w:t>[[BibleBHS:NUM 21:30]]</w:t>
      </w:r>
    </w:p>
    <w:p>
      <w:r>
        <w:rPr>
          <w:b/>
        </w:rPr>
        <w:t>Remark:</w:t>
      </w:r>
      <w:r>
        <w:t xml:space="preserve"> </w:t>
      </w:r>
      <w:r>
        <w:t>None</w:t>
      </w:r>
    </w:p>
    <w:p>
      <w:r>
        <w:rPr>
          <w:b/>
        </w:rPr>
        <w:t>Suggestion:</w:t>
      </w:r>
      <w:r>
        <w:t xml:space="preserve"> </w:t>
      </w:r>
      <w:r>
        <w:t>until the fire is kindled</w:t>
      </w:r>
    </w:p>
    <w:p>
      <w:pPr>
        <w:pStyle w:val="Heading3"/>
      </w:pPr>
      <w:r>
        <w:t>Alternative 1</w:t>
      </w:r>
    </w:p>
    <w:p>
      <w:r>
        <w:t>עד־נֹפַח אשר</w:t>
      </w:r>
    </w:p>
    <w:p>
      <w:r>
        <w:t>Rating: None</w:t>
      </w:r>
    </w:p>
    <w:p>
      <w:pPr>
        <w:pStyle w:val="ListBullet"/>
      </w:pPr>
      <w:r>
        <w:t>LUT:</w:t>
      </w:r>
      <w:r>
        <w:rPr>
          <w:i/>
        </w:rPr>
        <w:t xml:space="preserve"> bis nach Nophach</w:t>
      </w:r>
    </w:p>
    <w:p>
      <w:r>
        <w:t>Factors: 4, 12</w:t>
      </w:r>
    </w:p>
    <w:p>
      <w:pPr>
        <w:pStyle w:val="Heading3"/>
      </w:pPr>
      <w:r>
        <w:t>Alternative 2</w:t>
      </w:r>
    </w:p>
    <w:p>
      <w:r>
        <w:t>[עד־נֹפַח אשים]</w:t>
      </w:r>
    </w:p>
    <w:p>
      <w:r>
        <w:t>Rating: None</w:t>
      </w:r>
    </w:p>
    <w:p>
      <w:pPr>
        <w:pStyle w:val="ListBullet"/>
      </w:pPr>
      <w:r>
        <w:t>BJ:</w:t>
      </w:r>
      <w:r>
        <w:rPr>
          <w:i/>
        </w:rPr>
        <w:t xml:space="preserve"> *(1e éd.) jusqu'à Nôphah, les hommes (2e éd.) jusqu'à Nophah, les hommes</w:t>
      </w:r>
    </w:p>
    <w:p>
      <w:r>
        <w:t>Factors: 14, 4</w:t>
      </w:r>
    </w:p>
    <w:p>
      <w:pPr>
        <w:pStyle w:val="Heading3"/>
      </w:pPr>
      <w:r>
        <w:t>Alternative 3</w:t>
      </w:r>
    </w:p>
    <w:p>
      <w:r>
        <w:t>[עד־נֻפַּח אש]</w:t>
      </w:r>
    </w:p>
    <w:p>
      <w:r>
        <w:t>Rating: B</w:t>
      </w:r>
    </w:p>
    <w:p>
      <w:pPr>
        <w:pStyle w:val="ListBullet"/>
      </w:pPr>
      <w:r>
        <w:t>RSV:</w:t>
      </w:r>
      <w:r>
        <w:rPr>
          <w:i/>
        </w:rPr>
        <w:t xml:space="preserve"> *until fire spread</w:t>
      </w:r>
    </w:p>
    <w:p>
      <w:pPr>
        <w:pStyle w:val="ListBullet"/>
      </w:pPr>
      <w:r>
        <w:t>NEB:</w:t>
      </w:r>
      <w:r>
        <w:rPr>
          <w:i/>
        </w:rPr>
        <w:t xml:space="preserve"> *while the fire spreads (?)</w:t>
      </w:r>
    </w:p>
    <w:p>
      <w:pPr>
        <w:pStyle w:val="Heading2"/>
      </w:pPr>
      <w:r>
        <w:t>[[@BibleBHS:NUM 21:32]][[BibleBHS:NUM 21:32]]</w:t>
      </w:r>
    </w:p>
    <w:p>
      <w:r>
        <w:rPr>
          <w:b/>
        </w:rPr>
        <w:t>Remark:</w:t>
      </w:r>
      <w:r>
        <w:t xml:space="preserve"> </w:t>
      </w:r>
      <w:r>
        <w:t>None</w:t>
      </w:r>
    </w:p>
    <w:p>
      <w:r>
        <w:rPr>
          <w:b/>
        </w:rPr>
        <w:t>Suggestion:</w:t>
      </w:r>
      <w:r>
        <w:t xml:space="preserve"> </w:t>
      </w:r>
      <w:r>
        <w:t>and they took its villages</w:t>
      </w:r>
    </w:p>
    <w:p>
      <w:pPr>
        <w:pStyle w:val="Heading3"/>
      </w:pPr>
      <w:r>
        <w:t>Alternative 1</w:t>
      </w:r>
    </w:p>
    <w:p>
      <w:r>
        <w:t>וילכדו בנתיה</w:t>
      </w:r>
    </w:p>
    <w:p>
      <w:r>
        <w:t>Rating: A</w:t>
      </w:r>
    </w:p>
    <w:p>
      <w:pPr>
        <w:pStyle w:val="ListBullet"/>
      </w:pPr>
      <w:r>
        <w:t>RSV:</w:t>
      </w:r>
      <w:r>
        <w:rPr>
          <w:i/>
        </w:rPr>
        <w:t xml:space="preserve"> and they took its villages</w:t>
      </w:r>
    </w:p>
    <w:p>
      <w:pPr>
        <w:pStyle w:val="Heading3"/>
      </w:pPr>
      <w:r>
        <w:t>Alternative 2</w:t>
      </w:r>
    </w:p>
    <w:p>
      <w:r>
        <w:t>[וילכדוה ובנתיה]</w:t>
      </w:r>
    </w:p>
    <w:p>
      <w:r>
        <w:t>Rating: None</w:t>
      </w:r>
    </w:p>
    <w:p>
      <w:pPr>
        <w:pStyle w:val="ListBullet"/>
      </w:pPr>
      <w:r>
        <w:t>NEB:</w:t>
      </w:r>
      <w:r>
        <w:rPr>
          <w:i/>
        </w:rPr>
        <w:t xml:space="preserve"> *(the Israelites) captured it together with its dependent villages</w:t>
      </w:r>
    </w:p>
    <w:p>
      <w:pPr>
        <w:pStyle w:val="ListBullet"/>
      </w:pPr>
      <w:r>
        <w:t>BJ:</w:t>
      </w:r>
      <w:r>
        <w:rPr>
          <w:i/>
        </w:rPr>
        <w:t xml:space="preserve"> et (Israel) la prit ainsi que les villes de son ressort (1e éd.:*)</w:t>
      </w:r>
    </w:p>
    <w:p>
      <w:pPr>
        <w:pStyle w:val="ListBullet"/>
      </w:pPr>
      <w:r>
        <w:t>LUT:</w:t>
      </w:r>
      <w:r>
        <w:rPr>
          <w:i/>
        </w:rPr>
        <w:t xml:space="preserve"> und sie eroberten es mit seinen Ortschaften</w:t>
      </w:r>
    </w:p>
    <w:p>
      <w:r>
        <w:t>Factors: 4</w:t>
      </w:r>
    </w:p>
    <w:p>
      <w:pPr>
        <w:pStyle w:val="Heading2"/>
      </w:pPr>
      <w:r>
        <w:t>[[BibleBHS:NUM 21:32]]</w:t>
      </w:r>
    </w:p>
    <w:p>
      <w:r>
        <w:rPr>
          <w:b/>
        </w:rPr>
        <w:t>Remark:</w:t>
      </w:r>
      <w:r>
        <w:t xml:space="preserve"> </w:t>
      </w:r>
      <w:r>
        <w:t>The singular is impersonal "one dispossessed". See a similar case in Num. 32.39.</w:t>
      </w:r>
    </w:p>
    <w:p>
      <w:r>
        <w:rPr>
          <w:b/>
        </w:rPr>
        <w:t>Suggestion:</w:t>
      </w:r>
      <w:r>
        <w:t xml:space="preserve"> </w:t>
      </w:r>
      <w:r>
        <w:t>and they dispossessed</w:t>
      </w:r>
    </w:p>
    <w:p>
      <w:pPr>
        <w:pStyle w:val="Heading3"/>
      </w:pPr>
      <w:r>
        <w:t>Alternative 1</w:t>
      </w:r>
    </w:p>
    <w:p>
      <w:r>
        <w:t>וַיֹּירֶשׁ</w:t>
      </w:r>
    </w:p>
    <w:p>
      <w:r>
        <w:t>Rating: B</w:t>
      </w:r>
    </w:p>
    <w:p>
      <w:pPr>
        <w:pStyle w:val="ListBullet"/>
      </w:pPr>
      <w:r>
        <w:t>BJ:</w:t>
      </w:r>
      <w:r>
        <w:rPr>
          <w:i/>
        </w:rPr>
        <w:t xml:space="preserve"> il déposséda</w:t>
      </w:r>
    </w:p>
    <w:p>
      <w:pPr>
        <w:pStyle w:val="Heading3"/>
      </w:pPr>
      <w:r>
        <w:t>Alternative 2</w:t>
      </w:r>
    </w:p>
    <w:p>
      <w:r>
        <w:t>ויורשו</w:t>
      </w:r>
    </w:p>
    <w:p>
      <w:r>
        <w:t>Rating: None</w:t>
      </w:r>
    </w:p>
    <w:p>
      <w:pPr>
        <w:pStyle w:val="ListBullet"/>
      </w:pPr>
      <w:r>
        <w:t>RSV:</w:t>
      </w:r>
      <w:r>
        <w:rPr>
          <w:i/>
        </w:rPr>
        <w:t xml:space="preserve"> (they ...) and dispossessed</w:t>
      </w:r>
    </w:p>
    <w:p>
      <w:pPr>
        <w:pStyle w:val="ListBullet"/>
      </w:pPr>
      <w:r>
        <w:t>NEB:</w:t>
      </w:r>
      <w:r>
        <w:rPr>
          <w:i/>
        </w:rPr>
        <w:t xml:space="preserve"> (the Israelites ...) and drove out</w:t>
      </w:r>
    </w:p>
    <w:p>
      <w:pPr>
        <w:pStyle w:val="ListBullet"/>
      </w:pPr>
      <w:r>
        <w:t>LUT:</w:t>
      </w:r>
      <w:r>
        <w:rPr>
          <w:i/>
        </w:rPr>
        <w:t xml:space="preserve"> und vertrieben</w:t>
      </w:r>
    </w:p>
    <w:p>
      <w:r>
        <w:t>Factors: 5, 4</w:t>
      </w:r>
    </w:p>
    <w:p>
      <w:pPr>
        <w:pStyle w:val="Heading2"/>
      </w:pPr>
      <w:r>
        <w:t>[[@BibleBHS:NUM 22:5]][[BibleBHS:NUM 22:5]]</w:t>
      </w:r>
    </w:p>
    <w:p>
      <w:r>
        <w:rPr>
          <w:b/>
        </w:rPr>
        <w:t>Remark:</w:t>
      </w:r>
      <w:r>
        <w:t xml:space="preserve"> </w:t>
      </w:r>
      <w:r>
        <w:t>None</w:t>
      </w:r>
    </w:p>
    <w:p>
      <w:r>
        <w:rPr>
          <w:b/>
        </w:rPr>
        <w:t>Suggestion:</w:t>
      </w:r>
      <w:r>
        <w:t xml:space="preserve"> </w:t>
      </w:r>
      <w:r>
        <w:t>of the people (i.e. children) of Amaw</w:t>
      </w:r>
    </w:p>
    <w:p>
      <w:pPr>
        <w:pStyle w:val="Heading3"/>
      </w:pPr>
      <w:r>
        <w:t>Alternative 1</w:t>
      </w:r>
    </w:p>
    <w:p>
      <w:r>
        <w:t>בני־עַמּוֹ</w:t>
      </w:r>
    </w:p>
    <w:p>
      <w:r>
        <w:t>Rating: None</w:t>
      </w:r>
    </w:p>
    <w:p>
      <w:pPr>
        <w:pStyle w:val="ListBullet"/>
      </w:pPr>
      <w:r>
        <w:t>LUT:</w:t>
      </w:r>
      <w:r>
        <w:rPr>
          <w:i/>
        </w:rPr>
        <w:t xml:space="preserve"> der Söhne seines Volks</w:t>
      </w:r>
    </w:p>
    <w:p>
      <w:r>
        <w:t>Factors: 4, 9</w:t>
      </w:r>
    </w:p>
    <w:p>
      <w:pPr>
        <w:pStyle w:val="Heading3"/>
      </w:pPr>
      <w:r>
        <w:t>Alternative 2</w:t>
      </w:r>
    </w:p>
    <w:p>
      <w:r>
        <w:t>[בני־עָמָו]</w:t>
      </w:r>
    </w:p>
    <w:p>
      <w:r>
        <w:t>Rating: C</w:t>
      </w:r>
    </w:p>
    <w:p>
      <w:pPr>
        <w:pStyle w:val="ListBullet"/>
      </w:pPr>
      <w:r>
        <w:t>RSV:</w:t>
      </w:r>
      <w:r>
        <w:rPr>
          <w:i/>
        </w:rPr>
        <w:t xml:space="preserve"> of Amaw</w:t>
      </w:r>
    </w:p>
    <w:p>
      <w:pPr>
        <w:pStyle w:val="ListBullet"/>
      </w:pPr>
      <w:r>
        <w:t>NEB:</w:t>
      </w:r>
      <w:r>
        <w:rPr>
          <w:i/>
        </w:rPr>
        <w:t xml:space="preserve"> of the Amavites</w:t>
      </w:r>
    </w:p>
    <w:p>
      <w:pPr>
        <w:pStyle w:val="ListBullet"/>
      </w:pPr>
      <w:r>
        <w:t>BJ:</w:t>
      </w:r>
      <w:r>
        <w:rPr>
          <w:i/>
        </w:rPr>
        <w:t xml:space="preserve"> *(1e éd.) des fils d'Ammaw, (2e éd.) des fils d'Ammav</w:t>
      </w:r>
    </w:p>
    <w:p>
      <w:pPr>
        <w:pStyle w:val="Heading2"/>
      </w:pPr>
      <w:r>
        <w:t>[[@BibleBHS:NUM 22:6]][[BibleBHS:NUM 22:6]]</w:t>
      </w:r>
    </w:p>
    <w:p>
      <w:r>
        <w:rPr>
          <w:b/>
        </w:rPr>
        <w:t>Remark:</w:t>
      </w:r>
      <w:r>
        <w:t xml:space="preserve"> </w:t>
      </w:r>
      <w:r>
        <w:t>None</w:t>
      </w:r>
    </w:p>
    <w:p>
      <w:r>
        <w:rPr>
          <w:b/>
        </w:rPr>
        <w:t>Suggestion:</w:t>
      </w:r>
      <w:r>
        <w:t xml:space="preserve"> </w:t>
      </w:r>
      <w:r>
        <w:t>(perhaps) may I be strong (enough to beat him) (lit. perhaps I may be strong (enough so that we may beat him) )</w:t>
      </w:r>
    </w:p>
    <w:p>
      <w:pPr>
        <w:pStyle w:val="Heading3"/>
      </w:pPr>
      <w:r>
        <w:t>Alternative 1</w:t>
      </w:r>
    </w:p>
    <w:p>
      <w:r>
        <w:t>אוכל</w:t>
      </w:r>
    </w:p>
    <w:p>
      <w:r>
        <w:t>Rating: A</w:t>
      </w:r>
    </w:p>
    <w:p>
      <w:pPr>
        <w:pStyle w:val="ListBullet"/>
      </w:pPr>
      <w:r>
        <w:t>RSV:</w:t>
      </w:r>
      <w:r>
        <w:rPr>
          <w:i/>
        </w:rPr>
        <w:t xml:space="preserve"> I shall be able</w:t>
      </w:r>
    </w:p>
    <w:p>
      <w:pPr>
        <w:pStyle w:val="ListBullet"/>
      </w:pPr>
      <w:r>
        <w:t>NEB:</w:t>
      </w:r>
      <w:r>
        <w:rPr>
          <w:i/>
        </w:rPr>
        <w:t xml:space="preserve"> may be able</w:t>
      </w:r>
    </w:p>
    <w:p>
      <w:pPr>
        <w:pStyle w:val="ListBullet"/>
      </w:pPr>
      <w:r>
        <w:t>LUT:</w:t>
      </w:r>
      <w:r>
        <w:rPr>
          <w:i/>
        </w:rPr>
        <w:t xml:space="preserve"> (vielleicht) kann ich's</w:t>
      </w:r>
    </w:p>
    <w:p>
      <w:pPr>
        <w:pStyle w:val="Heading3"/>
      </w:pPr>
      <w:r>
        <w:t>Alternative 2</w:t>
      </w:r>
    </w:p>
    <w:p>
      <w:r>
        <w:t>[נוכל]</w:t>
      </w:r>
    </w:p>
    <w:p>
      <w:r>
        <w:t>Rating: None</w:t>
      </w:r>
    </w:p>
    <w:p>
      <w:pPr>
        <w:pStyle w:val="ListBullet"/>
      </w:pPr>
      <w:r>
        <w:t>BJ:</w:t>
      </w:r>
      <w:r>
        <w:rPr>
          <w:i/>
        </w:rPr>
        <w:t xml:space="preserve"> (ainsi) pourrons-nous (1e éd.:*)</w:t>
      </w:r>
    </w:p>
    <w:p>
      <w:r>
        <w:t>Factors: 6, 4</w:t>
      </w:r>
    </w:p>
    <w:p>
      <w:pPr>
        <w:pStyle w:val="Heading2"/>
      </w:pPr>
      <w:r>
        <w:t>[[@BibleBHS:NUM 22:18]][[BibleBHS:NUM 22:18]]</w:t>
      </w:r>
    </w:p>
    <w:p>
      <w:r>
        <w:rPr>
          <w:b/>
        </w:rPr>
        <w:t>Remark:</w:t>
      </w:r>
      <w:r>
        <w:t xml:space="preserve"> </w:t>
      </w:r>
      <w:r>
        <w:t>None</w:t>
      </w:r>
    </w:p>
    <w:p>
      <w:r>
        <w:rPr>
          <w:b/>
        </w:rPr>
        <w:t>Suggestion:</w:t>
      </w:r>
      <w:r>
        <w:t xml:space="preserve"> </w:t>
      </w:r>
      <w:r>
        <w:t>to the servants of Balak</w:t>
      </w:r>
    </w:p>
    <w:p>
      <w:pPr>
        <w:pStyle w:val="Heading3"/>
      </w:pPr>
      <w:r>
        <w:t>Alternative 1</w:t>
      </w:r>
    </w:p>
    <w:p>
      <w:r>
        <w:t>אל־עבדי בלק</w:t>
      </w:r>
    </w:p>
    <w:p>
      <w:r>
        <w:t>Rating: A</w:t>
      </w:r>
    </w:p>
    <w:p>
      <w:pPr>
        <w:pStyle w:val="ListBullet"/>
      </w:pPr>
      <w:r>
        <w:t>RSV:</w:t>
      </w:r>
      <w:r>
        <w:rPr>
          <w:i/>
        </w:rPr>
        <w:t xml:space="preserve"> to the servants of Balak</w:t>
      </w:r>
    </w:p>
    <w:p>
      <w:pPr>
        <w:pStyle w:val="Heading3"/>
      </w:pPr>
      <w:r>
        <w:t>Alternative 2</w:t>
      </w:r>
    </w:p>
    <w:p>
      <w:r>
        <w:t>[אל־מלאכי בלק]</w:t>
      </w:r>
    </w:p>
    <w:p>
      <w:r>
        <w:t>Rating: None</w:t>
      </w:r>
    </w:p>
    <w:p>
      <w:pPr>
        <w:pStyle w:val="ListBullet"/>
      </w:pPr>
      <w:r>
        <w:t>NEB:</w:t>
      </w:r>
      <w:r>
        <w:rPr>
          <w:i/>
        </w:rPr>
        <w:t xml:space="preserve"> to Balak's messengers</w:t>
      </w:r>
    </w:p>
    <w:p>
      <w:pPr>
        <w:pStyle w:val="ListBullet"/>
      </w:pPr>
      <w:r>
        <w:t>BJ:</w:t>
      </w:r>
      <w:r>
        <w:rPr>
          <w:i/>
        </w:rPr>
        <w:t xml:space="preserve"> aux envoyés de Balaq</w:t>
      </w:r>
    </w:p>
    <w:p>
      <w:pPr>
        <w:pStyle w:val="ListBullet"/>
      </w:pPr>
      <w:r>
        <w:t>LUT:</w:t>
      </w:r>
      <w:r>
        <w:rPr>
          <w:i/>
        </w:rPr>
        <w:t xml:space="preserve"> zu den Gesandten Balaks</w:t>
      </w:r>
    </w:p>
    <w:p>
      <w:r>
        <w:t>Factors: 5, 4</w:t>
      </w:r>
    </w:p>
    <w:p>
      <w:pPr>
        <w:pStyle w:val="Heading2"/>
      </w:pPr>
      <w:r>
        <w:t>[[@BibleBHS:NUM 22:22]][[BibleBHS:NUM 22:22]]</w:t>
      </w:r>
    </w:p>
    <w:p>
      <w:r>
        <w:rPr>
          <w:b/>
        </w:rPr>
        <w:t>Remark:</w:t>
      </w:r>
      <w:r>
        <w:t xml:space="preserve"> </w:t>
      </w:r>
      <w:r>
        <w:t>None</w:t>
      </w:r>
    </w:p>
    <w:p>
      <w:r>
        <w:rPr>
          <w:b/>
        </w:rPr>
        <w:t>Suggestion:</w:t>
      </w:r>
      <w:r>
        <w:t xml:space="preserve"> </w:t>
      </w:r>
      <w:r>
        <w:t>the wrath of God</w:t>
      </w:r>
    </w:p>
    <w:p>
      <w:pPr>
        <w:pStyle w:val="Heading3"/>
      </w:pPr>
      <w:r>
        <w:t>Alternative 1</w:t>
      </w:r>
    </w:p>
    <w:p>
      <w:r>
        <w:t>אף אלהים</w:t>
      </w:r>
    </w:p>
    <w:p>
      <w:r>
        <w:t>Rating: B</w:t>
      </w:r>
    </w:p>
    <w:p>
      <w:pPr>
        <w:pStyle w:val="ListBullet"/>
      </w:pPr>
      <w:r>
        <w:t>RSV:</w:t>
      </w:r>
      <w:r>
        <w:rPr>
          <w:i/>
        </w:rPr>
        <w:t xml:space="preserve"> God's anger</w:t>
      </w:r>
    </w:p>
    <w:p>
      <w:pPr>
        <w:pStyle w:val="ListBullet"/>
      </w:pPr>
      <w:r>
        <w:t>NEB:</w:t>
      </w:r>
      <w:r>
        <w:rPr>
          <w:i/>
        </w:rPr>
        <w:t xml:space="preserve"> God was angry</w:t>
      </w:r>
    </w:p>
    <w:p>
      <w:pPr>
        <w:pStyle w:val="ListBullet"/>
      </w:pPr>
      <w:r>
        <w:t>LUT:</w:t>
      </w:r>
      <w:r>
        <w:rPr>
          <w:i/>
        </w:rPr>
        <w:t xml:space="preserve"> der Zorn Gottes</w:t>
      </w:r>
    </w:p>
    <w:p>
      <w:pPr>
        <w:pStyle w:val="Heading3"/>
      </w:pPr>
      <w:r>
        <w:t>Alternative 2</w:t>
      </w:r>
    </w:p>
    <w:p>
      <w:r>
        <w:t>אף יהוה</w:t>
      </w:r>
    </w:p>
    <w:p>
      <w:r>
        <w:t>Rating: None</w:t>
      </w:r>
    </w:p>
    <w:p>
      <w:pPr>
        <w:pStyle w:val="ListBullet"/>
      </w:pPr>
      <w:r>
        <w:t>BJ:</w:t>
      </w:r>
      <w:r>
        <w:rPr>
          <w:i/>
        </w:rPr>
        <w:t xml:space="preserve"> *la colère de Yahvé</w:t>
      </w:r>
    </w:p>
    <w:p>
      <w:r>
        <w:t>Factors: 5</w:t>
      </w:r>
    </w:p>
    <w:p>
      <w:pPr>
        <w:pStyle w:val="Heading2"/>
      </w:pPr>
      <w:r>
        <w:t>[[@BibleBHS:NUM 22:30]][[BibleBHS:NUM 22:30]]</w:t>
      </w:r>
    </w:p>
    <w:p>
      <w:r>
        <w:rPr>
          <w:b/>
        </w:rPr>
        <w:t>Remark:</w:t>
      </w:r>
      <w:r>
        <w:t xml:space="preserve"> </w:t>
      </w:r>
      <w:r>
        <w:t>None</w:t>
      </w:r>
    </w:p>
    <w:p>
      <w:r>
        <w:rPr>
          <w:b/>
        </w:rPr>
        <w:t>Suggestion:</w:t>
      </w:r>
      <w:r>
        <w:t xml:space="preserve"> </w:t>
      </w:r>
      <w:r>
        <w:t>since you are</w:t>
      </w:r>
    </w:p>
    <w:p>
      <w:pPr>
        <w:pStyle w:val="Heading3"/>
      </w:pPr>
      <w:r>
        <w:t>Alternative 1</w:t>
      </w:r>
    </w:p>
    <w:p>
      <w:r>
        <w:t>מעודך</w:t>
      </w:r>
    </w:p>
    <w:p>
      <w:r>
        <w:t>Rating: A</w:t>
      </w:r>
    </w:p>
    <w:p>
      <w:pPr>
        <w:pStyle w:val="ListBullet"/>
      </w:pPr>
      <w:r>
        <w:t>RSV:</w:t>
      </w:r>
      <w:r>
        <w:rPr>
          <w:i/>
        </w:rPr>
        <w:t xml:space="preserve"> all your life long</w:t>
      </w:r>
    </w:p>
    <w:p>
      <w:pPr>
        <w:pStyle w:val="ListBullet"/>
      </w:pPr>
      <w:r>
        <w:t>NEB:</w:t>
      </w:r>
      <w:r>
        <w:rPr>
          <w:i/>
        </w:rPr>
        <w:t xml:space="preserve"> all your life</w:t>
      </w:r>
    </w:p>
    <w:p>
      <w:pPr>
        <w:pStyle w:val="ListBullet"/>
      </w:pPr>
      <w:r>
        <w:t>LUT:</w:t>
      </w:r>
      <w:r>
        <w:rPr>
          <w:i/>
        </w:rPr>
        <w:t xml:space="preserve"> von jeher</w:t>
      </w:r>
    </w:p>
    <w:p>
      <w:pPr>
        <w:pStyle w:val="Heading3"/>
      </w:pPr>
      <w:r>
        <w:t>Alternative 2</w:t>
      </w:r>
    </w:p>
    <w:p>
      <w:r>
        <w:t>[מנעוריך]</w:t>
      </w:r>
    </w:p>
    <w:p>
      <w:r>
        <w:t>Rating: None</w:t>
      </w:r>
    </w:p>
    <w:p>
      <w:pPr>
        <w:pStyle w:val="ListBullet"/>
      </w:pPr>
      <w:r>
        <w:t>BJ:</w:t>
      </w:r>
      <w:r>
        <w:rPr>
          <w:i/>
        </w:rPr>
        <w:t xml:space="preserve"> depuis ton jeune âge</w:t>
      </w:r>
    </w:p>
    <w:p>
      <w:r>
        <w:t>Factors: 6, 4</w:t>
      </w:r>
    </w:p>
    <w:p>
      <w:pPr>
        <w:pStyle w:val="Heading2"/>
      </w:pPr>
      <w:r>
        <w:t>[[@BibleBHS:NUM 22:32]][[BibleBHS:NUM 22:32]]</w:t>
      </w:r>
    </w:p>
    <w:p>
      <w:r>
        <w:rPr>
          <w:b/>
        </w:rPr>
        <w:t>Remark:</w:t>
      </w:r>
      <w:r>
        <w:t xml:space="preserve"> </w:t>
      </w:r>
      <w:r>
        <w:t>The meaning of the verb ירט is not altogether clear. RSV and L may have followed the MT while giving it another interpretation.</w:t>
      </w:r>
    </w:p>
    <w:p>
      <w:r>
        <w:rPr>
          <w:b/>
        </w:rPr>
        <w:t>Suggestion:</w:t>
      </w:r>
      <w:r>
        <w:t xml:space="preserve"> </w:t>
      </w:r>
      <w:r>
        <w:t>(for) the (or: your) way is precipitous (against me)</w:t>
      </w:r>
    </w:p>
    <w:p>
      <w:pPr>
        <w:pStyle w:val="Heading3"/>
      </w:pPr>
      <w:r>
        <w:t>Alternative 1</w:t>
      </w:r>
    </w:p>
    <w:p>
      <w:r>
        <w:t>ירט הדרך</w:t>
      </w:r>
    </w:p>
    <w:p>
      <w:r>
        <w:t>Rating: B</w:t>
      </w:r>
    </w:p>
    <w:p>
      <w:pPr>
        <w:pStyle w:val="ListBullet"/>
      </w:pPr>
      <w:r>
        <w:t>NEB:</w:t>
      </w:r>
      <w:r>
        <w:rPr>
          <w:i/>
        </w:rPr>
        <w:t xml:space="preserve"> you made straight</w:t>
      </w:r>
    </w:p>
    <w:p>
      <w:pPr>
        <w:pStyle w:val="ListBullet"/>
      </w:pPr>
      <w:r>
        <w:t>BJ:</w:t>
      </w:r>
      <w:r>
        <w:rPr>
          <w:i/>
        </w:rPr>
        <w:t xml:space="preserve"> la route n'aboutit pas (en note: "Litt. "la route renverse"... Autre traduction: "car ce voyage me déplaisait"...")</w:t>
      </w:r>
    </w:p>
    <w:p>
      <w:pPr>
        <w:pStyle w:val="Heading3"/>
      </w:pPr>
      <w:r>
        <w:t>Alternative 2</w:t>
      </w:r>
    </w:p>
    <w:p>
      <w:r>
        <w:t>הרע הדרך</w:t>
      </w:r>
    </w:p>
    <w:p>
      <w:r>
        <w:t>Rating: None</w:t>
      </w:r>
    </w:p>
    <w:p>
      <w:pPr>
        <w:pStyle w:val="ListBullet"/>
      </w:pPr>
      <w:r>
        <w:t>RSV:</w:t>
      </w:r>
      <w:r>
        <w:rPr>
          <w:i/>
        </w:rPr>
        <w:t xml:space="preserve"> your way is perverse (?)</w:t>
      </w:r>
    </w:p>
    <w:p>
      <w:pPr>
        <w:pStyle w:val="ListBullet"/>
      </w:pPr>
      <w:r>
        <w:t>LUT:</w:t>
      </w:r>
      <w:r>
        <w:rPr>
          <w:i/>
        </w:rPr>
        <w:t xml:space="preserve"> dein Weg ist verkehrt (?)</w:t>
      </w:r>
    </w:p>
    <w:p>
      <w:r>
        <w:t>Factors: 4, 8</w:t>
      </w:r>
    </w:p>
    <w:p>
      <w:pPr>
        <w:pStyle w:val="Heading2"/>
      </w:pPr>
      <w:r>
        <w:t>[[@BibleBHS:NUM 22:36]][[BibleBHS:NUM 22:36]]</w:t>
      </w:r>
    </w:p>
    <w:p>
      <w:r>
        <w:rPr>
          <w:b/>
        </w:rPr>
        <w:t>Remark:</w:t>
      </w:r>
      <w:r>
        <w:t xml:space="preserve"> </w:t>
      </w:r>
      <w:r>
        <w:t>None</w:t>
      </w:r>
    </w:p>
    <w:p>
      <w:r>
        <w:rPr>
          <w:b/>
        </w:rPr>
        <w:t>Suggestion:</w:t>
      </w:r>
      <w:r>
        <w:t xml:space="preserve"> </w:t>
      </w:r>
      <w:r>
        <w:t>to Ar of Moab</w:t>
      </w:r>
    </w:p>
    <w:p>
      <w:pPr>
        <w:pStyle w:val="Heading3"/>
      </w:pPr>
      <w:r>
        <w:t>Alternative 1</w:t>
      </w:r>
    </w:p>
    <w:p>
      <w:r>
        <w:t>אל־עִיר מואב</w:t>
      </w:r>
    </w:p>
    <w:p>
      <w:r>
        <w:t>Rating: None</w:t>
      </w:r>
    </w:p>
    <w:p>
      <w:pPr>
        <w:pStyle w:val="ListBullet"/>
      </w:pPr>
      <w:r>
        <w:t>RSV:</w:t>
      </w:r>
      <w:r>
        <w:rPr>
          <w:i/>
        </w:rPr>
        <w:t xml:space="preserve"> at the city of Moab</w:t>
      </w:r>
    </w:p>
    <w:p>
      <w:r>
        <w:t>Factors: 8</w:t>
      </w:r>
    </w:p>
    <w:p>
      <w:pPr>
        <w:pStyle w:val="Heading3"/>
      </w:pPr>
      <w:r>
        <w:t>Alternative 2</w:t>
      </w:r>
    </w:p>
    <w:p>
      <w:r>
        <w:t>[אל־עָר מואב]</w:t>
      </w:r>
    </w:p>
    <w:p>
      <w:r>
        <w:t>Rating: C</w:t>
      </w:r>
    </w:p>
    <w:p>
      <w:pPr>
        <w:pStyle w:val="ListBullet"/>
      </w:pPr>
      <w:r>
        <w:t>NEB:</w:t>
      </w:r>
      <w:r>
        <w:rPr>
          <w:i/>
        </w:rPr>
        <w:t xml:space="preserve"> as far as Ar of Moab</w:t>
      </w:r>
    </w:p>
    <w:p>
      <w:pPr>
        <w:pStyle w:val="ListBullet"/>
      </w:pPr>
      <w:r>
        <w:t>BJ:</w:t>
      </w:r>
      <w:r>
        <w:rPr>
          <w:i/>
        </w:rPr>
        <w:t xml:space="preserve"> *(1e éd.) dans la direction de Ar Moab (2e éd.) dans la direction d'Ar Moab</w:t>
      </w:r>
    </w:p>
    <w:p>
      <w:pPr>
        <w:pStyle w:val="ListBullet"/>
      </w:pPr>
      <w:r>
        <w:t>LUT:</w:t>
      </w:r>
      <w:r>
        <w:rPr>
          <w:i/>
        </w:rPr>
        <w:t xml:space="preserve"> nach Ar in Moab</w:t>
      </w:r>
    </w:p>
    <w:p>
      <w:pPr>
        <w:pStyle w:val="Heading2"/>
      </w:pPr>
      <w:r>
        <w:t>[[@BibleBHS:NUM 23:2]][[BibleBHS:NUM 23:2]]</w:t>
      </w:r>
    </w:p>
    <w:p>
      <w:r>
        <w:rPr>
          <w:b/>
        </w:rPr>
        <w:t>Remark:</w:t>
      </w:r>
      <w:r>
        <w:t xml:space="preserve"> </w:t>
      </w:r>
      <w:r>
        <w:t>None</w:t>
      </w:r>
    </w:p>
    <w:p>
      <w:r>
        <w:rPr>
          <w:b/>
        </w:rPr>
        <w:t>Suggestion:</w:t>
      </w:r>
      <w:r>
        <w:t xml:space="preserve"> </w:t>
      </w:r>
      <w:r>
        <w:t>and Balak and Balaam offered (as sacrifice)</w:t>
      </w:r>
    </w:p>
    <w:p>
      <w:pPr>
        <w:pStyle w:val="Heading3"/>
      </w:pPr>
      <w:r>
        <w:t>Alternative 1</w:t>
      </w:r>
    </w:p>
    <w:p>
      <w:r>
        <w:t>ויעל בלק ובלעם</w:t>
      </w:r>
    </w:p>
    <w:p>
      <w:r>
        <w:t>Rating: B</w:t>
      </w:r>
    </w:p>
    <w:p>
      <w:pPr>
        <w:pStyle w:val="ListBullet"/>
      </w:pPr>
      <w:r>
        <w:t>LUT:</w:t>
      </w:r>
      <w:r>
        <w:rPr>
          <w:i/>
        </w:rPr>
        <w:t xml:space="preserve"> und beide, Balak und Bileam, opferten</w:t>
      </w:r>
    </w:p>
    <w:p>
      <w:pPr>
        <w:pStyle w:val="Heading3"/>
      </w:pPr>
      <w:r>
        <w:t>Alternative 2</w:t>
      </w:r>
    </w:p>
    <w:p>
      <w:r>
        <w:t>ויעל</w:t>
      </w:r>
    </w:p>
    <w:p>
      <w:r>
        <w:t>Rating: None</w:t>
      </w:r>
    </w:p>
    <w:p>
      <w:pPr>
        <w:pStyle w:val="ListBullet"/>
      </w:pPr>
      <w:r>
        <w:t>NEB:</w:t>
      </w:r>
      <w:r>
        <w:rPr>
          <w:i/>
        </w:rPr>
        <w:t xml:space="preserve"> *(Balak ...) and offered</w:t>
      </w:r>
    </w:p>
    <w:p>
      <w:pPr>
        <w:pStyle w:val="ListBullet"/>
      </w:pPr>
      <w:r>
        <w:t>BJ:</w:t>
      </w:r>
      <w:r>
        <w:rPr>
          <w:i/>
        </w:rPr>
        <w:t xml:space="preserve"> *(Balaq ...) et offrit</w:t>
      </w:r>
    </w:p>
    <w:p>
      <w:r>
        <w:t>Factors: 5</w:t>
      </w:r>
    </w:p>
    <w:p>
      <w:pPr>
        <w:pStyle w:val="Heading2"/>
      </w:pPr>
      <w:r>
        <w:t>[[@BibleBHS:NUM 23:10]][[BibleBHS:NUM 23:10]]</w:t>
      </w:r>
    </w:p>
    <w:p>
      <w:r>
        <w:rPr>
          <w:b/>
        </w:rPr>
        <w:t>Remark:</w:t>
      </w:r>
      <w:r>
        <w:t xml:space="preserve"> </w:t>
      </w:r>
      <w:r>
        <w:t>None</w:t>
      </w:r>
    </w:p>
    <w:p>
      <w:r>
        <w:rPr>
          <w:b/>
        </w:rPr>
        <w:t>Suggestion:</w:t>
      </w:r>
      <w:r>
        <w:t xml:space="preserve"> </w:t>
      </w:r>
      <w:r>
        <w:t>and who can number / and who has numbered</w:t>
      </w:r>
    </w:p>
    <w:p>
      <w:pPr>
        <w:pStyle w:val="Heading3"/>
      </w:pPr>
      <w:r>
        <w:t>Alternative 1</w:t>
      </w:r>
    </w:p>
    <w:p>
      <w:r>
        <w:t>ומספר</w:t>
      </w:r>
    </w:p>
    <w:p>
      <w:r>
        <w:t>Rating: None</w:t>
      </w:r>
    </w:p>
    <w:p>
      <w:pPr>
        <w:pStyle w:val="ListBullet"/>
      </w:pPr>
      <w:r>
        <w:t>LUT:</w:t>
      </w:r>
      <w:r>
        <w:rPr>
          <w:i/>
        </w:rPr>
        <w:t xml:space="preserve"> den (vierten) Teil</w:t>
      </w:r>
    </w:p>
    <w:p>
      <w:r>
        <w:t>Factors: 12</w:t>
      </w:r>
    </w:p>
    <w:p>
      <w:pPr>
        <w:pStyle w:val="Heading3"/>
      </w:pPr>
      <w:r>
        <w:t>Alternative 2</w:t>
      </w:r>
    </w:p>
    <w:p>
      <w:r>
        <w:t>ומי ספר</w:t>
      </w:r>
    </w:p>
    <w:p>
      <w:r>
        <w:t>Rating: B</w:t>
      </w:r>
    </w:p>
    <w:p>
      <w:pPr>
        <w:pStyle w:val="ListBullet"/>
      </w:pPr>
      <w:r>
        <w:t>RSV:</w:t>
      </w:r>
      <w:r>
        <w:rPr>
          <w:i/>
        </w:rPr>
        <w:t xml:space="preserve"> (who can ...) or number</w:t>
      </w:r>
    </w:p>
    <w:p>
      <w:pPr>
        <w:pStyle w:val="ListBullet"/>
      </w:pPr>
      <w:r>
        <w:t>NEB:</w:t>
      </w:r>
      <w:r>
        <w:rPr>
          <w:i/>
        </w:rPr>
        <w:t xml:space="preserve"> (who can ...) or number</w:t>
      </w:r>
    </w:p>
    <w:p>
      <w:pPr>
        <w:pStyle w:val="ListBullet"/>
      </w:pPr>
      <w:r>
        <w:t>BJ:</w:t>
      </w:r>
      <w:r>
        <w:rPr>
          <w:i/>
        </w:rPr>
        <w:t xml:space="preserve"> qui pourrait dénombrer</w:t>
      </w:r>
    </w:p>
    <w:p>
      <w:pPr>
        <w:pStyle w:val="Heading2"/>
      </w:pPr>
      <w:r>
        <w:t>[[@BibleBHS:NUM 23:16]][[BibleBHS:NUM 23:16]]</w:t>
      </w:r>
    </w:p>
    <w:p>
      <w:r>
        <w:rPr>
          <w:b/>
        </w:rPr>
        <w:t>Remark:</w:t>
      </w:r>
      <w:r>
        <w:t xml:space="preserve"> </w:t>
      </w:r>
      <w:r>
        <w:t>None</w:t>
      </w:r>
    </w:p>
    <w:p>
      <w:r>
        <w:rPr>
          <w:b/>
        </w:rPr>
        <w:t>Suggestion:</w:t>
      </w:r>
      <w:r>
        <w:t xml:space="preserve"> </w:t>
      </w:r>
      <w:r>
        <w:t>the LORD</w:t>
      </w:r>
    </w:p>
    <w:p>
      <w:pPr>
        <w:pStyle w:val="Heading3"/>
      </w:pPr>
      <w:r>
        <w:t>Alternative 1</w:t>
      </w:r>
    </w:p>
    <w:p>
      <w:r>
        <w:t>יהוה</w:t>
      </w:r>
    </w:p>
    <w:p>
      <w:r>
        <w:t>Rating: A</w:t>
      </w:r>
    </w:p>
    <w:p>
      <w:pPr>
        <w:pStyle w:val="ListBullet"/>
      </w:pPr>
      <w:r>
        <w:t>RSV:</w:t>
      </w:r>
      <w:r>
        <w:rPr>
          <w:i/>
        </w:rPr>
        <w:t xml:space="preserve"> and the LORD</w:t>
      </w:r>
    </w:p>
    <w:p>
      <w:pPr>
        <w:pStyle w:val="ListBullet"/>
      </w:pPr>
      <w:r>
        <w:t>NEB:</w:t>
      </w:r>
      <w:r>
        <w:rPr>
          <w:i/>
        </w:rPr>
        <w:t xml:space="preserve"> the LORD</w:t>
      </w:r>
    </w:p>
    <w:p>
      <w:pPr>
        <w:pStyle w:val="ListBullet"/>
      </w:pPr>
      <w:r>
        <w:t>LUT:</w:t>
      </w:r>
      <w:r>
        <w:rPr>
          <w:i/>
        </w:rPr>
        <w:t xml:space="preserve"> und der HERR</w:t>
      </w:r>
    </w:p>
    <w:p>
      <w:pPr>
        <w:pStyle w:val="Heading3"/>
      </w:pPr>
      <w:r>
        <w:t>Alternative 2</w:t>
      </w:r>
    </w:p>
    <w:p>
      <w:r>
        <w:t>האלהים</w:t>
      </w:r>
    </w:p>
    <w:p>
      <w:r>
        <w:t>Rating: None</w:t>
      </w:r>
    </w:p>
    <w:p>
      <w:pPr>
        <w:pStyle w:val="ListBullet"/>
      </w:pPr>
      <w:r>
        <w:t>BJ:</w:t>
      </w:r>
      <w:r>
        <w:rPr>
          <w:i/>
        </w:rPr>
        <w:t xml:space="preserve"> Dieu</w:t>
      </w:r>
    </w:p>
    <w:p>
      <w:r>
        <w:t>Factors: 5</w:t>
      </w:r>
    </w:p>
    <w:p>
      <w:pPr>
        <w:pStyle w:val="Heading2"/>
      </w:pPr>
      <w:r>
        <w:t>[[@BibleBHS:NUM 23:20]][[BibleBHS:NUM 23:20]]</w:t>
      </w:r>
    </w:p>
    <w:p>
      <w:r>
        <w:rPr>
          <w:b/>
        </w:rPr>
        <w:t>Remark:</w:t>
      </w:r>
      <w:r>
        <w:t xml:space="preserve"> </w:t>
      </w:r>
      <w:r>
        <w:t>None</w:t>
      </w:r>
    </w:p>
    <w:p>
      <w:r>
        <w:rPr>
          <w:b/>
        </w:rPr>
        <w:t>Suggestion:</w:t>
      </w:r>
      <w:r>
        <w:t xml:space="preserve"> </w:t>
      </w:r>
      <w:r>
        <w:t>he has blessed</w:t>
      </w:r>
    </w:p>
    <w:p>
      <w:pPr>
        <w:pStyle w:val="Heading3"/>
      </w:pPr>
      <w:r>
        <w:t>Alternative 1</w:t>
      </w:r>
    </w:p>
    <w:p>
      <w:r>
        <w:t>וברך</w:t>
      </w:r>
    </w:p>
    <w:p>
      <w:r>
        <w:t>Rating: A</w:t>
      </w:r>
    </w:p>
    <w:p>
      <w:pPr>
        <w:pStyle w:val="ListBullet"/>
      </w:pPr>
      <w:r>
        <w:t>RSV:</w:t>
      </w:r>
      <w:r>
        <w:rPr>
          <w:i/>
        </w:rPr>
        <w:t xml:space="preserve"> he has blessed</w:t>
      </w:r>
    </w:p>
    <w:p>
      <w:pPr>
        <w:pStyle w:val="ListBullet"/>
      </w:pPr>
      <w:r>
        <w:t>LUT:</w:t>
      </w:r>
      <w:r>
        <w:rPr>
          <w:i/>
        </w:rPr>
        <w:t xml:space="preserve"> er hat gesegnet</w:t>
      </w:r>
    </w:p>
    <w:p>
      <w:pPr>
        <w:pStyle w:val="Heading3"/>
      </w:pPr>
      <w:r>
        <w:t>Alternative 2</w:t>
      </w:r>
    </w:p>
    <w:p>
      <w:r>
        <w:t>אברך</w:t>
      </w:r>
    </w:p>
    <w:p>
      <w:r>
        <w:t>Rating: None</w:t>
      </w:r>
    </w:p>
    <w:p>
      <w:pPr>
        <w:pStyle w:val="ListBullet"/>
      </w:pPr>
      <w:r>
        <w:t>NEB:</w:t>
      </w:r>
      <w:r>
        <w:rPr>
          <w:i/>
        </w:rPr>
        <w:t xml:space="preserve"> *I will bless</w:t>
      </w:r>
    </w:p>
    <w:p>
      <w:pPr>
        <w:pStyle w:val="ListBullet"/>
      </w:pPr>
      <w:r>
        <w:t>BJ:</w:t>
      </w:r>
      <w:r>
        <w:rPr>
          <w:i/>
        </w:rPr>
        <w:t xml:space="preserve"> je bénirai</w:t>
      </w:r>
    </w:p>
    <w:p>
      <w:r>
        <w:t>Factors: 4</w:t>
      </w:r>
    </w:p>
    <w:p>
      <w:pPr>
        <w:pStyle w:val="Heading2"/>
      </w:pPr>
      <w:r>
        <w:t>[[@BibleBHS:NUM 23:21]][[BibleBHS:NUM 23:21]]</w:t>
      </w:r>
    </w:p>
    <w:p>
      <w:r>
        <w:rPr>
          <w:b/>
        </w:rPr>
        <w:t>Remark:</w:t>
      </w:r>
      <w:r>
        <w:t xml:space="preserve"> </w:t>
      </w:r>
      <w:r>
        <w:t>Two interpretations are possible. Either the singular is impersonal, or God is subject of the verb. This applies in the same way to vs. 21b ולא־ראה, "one does not see" or: "he (God) does not see".</w:t>
      </w:r>
    </w:p>
    <w:p>
      <w:r>
        <w:rPr>
          <w:b/>
        </w:rPr>
        <w:t>Suggestion:</w:t>
      </w:r>
      <w:r>
        <w:t xml:space="preserve"> </w:t>
      </w:r>
      <w:r>
        <w:t>one does not see / he (i.e. God) does not see</w:t>
      </w:r>
    </w:p>
    <w:p>
      <w:pPr>
        <w:pStyle w:val="Heading3"/>
      </w:pPr>
      <w:r>
        <w:t>Alternative 1</w:t>
      </w:r>
    </w:p>
    <w:p>
      <w:r>
        <w:t>לא־הביט</w:t>
      </w:r>
    </w:p>
    <w:p>
      <w:r>
        <w:t>Rating: A</w:t>
      </w:r>
    </w:p>
    <w:p>
      <w:pPr>
        <w:pStyle w:val="ListBullet"/>
      </w:pPr>
      <w:r>
        <w:t>RSV:</w:t>
      </w:r>
      <w:r>
        <w:rPr>
          <w:i/>
        </w:rPr>
        <w:t xml:space="preserve"> he has not beheld</w:t>
      </w:r>
    </w:p>
    <w:p>
      <w:pPr>
        <w:pStyle w:val="ListBullet"/>
      </w:pPr>
      <w:r>
        <w:t>NEB:</w:t>
      </w:r>
      <w:r>
        <w:rPr>
          <w:i/>
        </w:rPr>
        <w:t xml:space="preserve"> he has discovered no (iniquity)</w:t>
      </w:r>
    </w:p>
    <w:p>
      <w:pPr>
        <w:pStyle w:val="ListBullet"/>
      </w:pPr>
      <w:r>
        <w:t>LUT:</w:t>
      </w:r>
      <w:r>
        <w:rPr>
          <w:i/>
        </w:rPr>
        <w:t xml:space="preserve"> man sieht kein (Unheil)</w:t>
      </w:r>
    </w:p>
    <w:p>
      <w:pPr>
        <w:pStyle w:val="Heading3"/>
      </w:pPr>
      <w:r>
        <w:t>Alternative 2</w:t>
      </w:r>
    </w:p>
    <w:p>
      <w:r>
        <w:t>לא אביט</w:t>
      </w:r>
    </w:p>
    <w:p>
      <w:r>
        <w:t>Rating: None</w:t>
      </w:r>
    </w:p>
    <w:p>
      <w:pPr>
        <w:pStyle w:val="ListBullet"/>
      </w:pPr>
      <w:r>
        <w:t>BJ:</w:t>
      </w:r>
      <w:r>
        <w:rPr>
          <w:i/>
        </w:rPr>
        <w:t xml:space="preserve"> *je n'ai pas aperçu</w:t>
      </w:r>
    </w:p>
    <w:p>
      <w:r>
        <w:t>Factors: 5, 4, 12</w:t>
      </w:r>
    </w:p>
    <w:p>
      <w:pPr>
        <w:pStyle w:val="Heading2"/>
      </w:pPr>
      <w:r>
        <w:t>[[@BibleBHS:NUM 24:3]][[BibleBHS:NUM 24:3]]</w:t>
      </w:r>
    </w:p>
    <w:p>
      <w:r>
        <w:rPr>
          <w:b/>
        </w:rPr>
        <w:t>Remark:</w:t>
      </w:r>
      <w:r>
        <w:t xml:space="preserve"> </w:t>
      </w:r>
      <w:r>
        <w:t>The interpretation of שתם has gone in two opposite directions "closed" or "pierced", and therefore "opened". The first meaning, identical with that of the verb שתם or סתם, to shut, to obstruct, is preferable.</w:t>
      </w:r>
    </w:p>
    <w:p>
      <w:r>
        <w:rPr>
          <w:b/>
        </w:rPr>
        <w:t>Suggestion:</w:t>
      </w:r>
      <w:r>
        <w:t xml:space="preserve"> </w:t>
      </w:r>
      <w:r>
        <w:t>with his eye(s) closed</w:t>
      </w:r>
    </w:p>
    <w:p>
      <w:pPr>
        <w:pStyle w:val="Heading3"/>
      </w:pPr>
      <w:r>
        <w:t>Alternative 1</w:t>
      </w:r>
    </w:p>
    <w:p>
      <w:r>
        <w:t>שְתֻם העין</w:t>
      </w:r>
    </w:p>
    <w:p>
      <w:r>
        <w:t>Rating: B</w:t>
      </w:r>
    </w:p>
    <w:p>
      <w:pPr>
        <w:pStyle w:val="ListBullet"/>
      </w:pPr>
      <w:r>
        <w:t>RSV:</w:t>
      </w:r>
      <w:r>
        <w:rPr>
          <w:i/>
        </w:rPr>
        <w:t xml:space="preserve"> *(whose) eye is opened</w:t>
      </w:r>
    </w:p>
    <w:p>
      <w:pPr>
        <w:pStyle w:val="ListBullet"/>
      </w:pPr>
      <w:r>
        <w:t>LUT:</w:t>
      </w:r>
      <w:r>
        <w:rPr>
          <w:i/>
        </w:rPr>
        <w:t xml:space="preserve"> dem die Augen geöffnet sind</w:t>
      </w:r>
    </w:p>
    <w:p>
      <w:pPr>
        <w:pStyle w:val="Heading3"/>
      </w:pPr>
      <w:r>
        <w:t>Alternative 2</w:t>
      </w:r>
    </w:p>
    <w:p>
      <w:r>
        <w:t>[שֶׁתָּם העין]</w:t>
      </w:r>
    </w:p>
    <w:p>
      <w:r>
        <w:t>Rating: None</w:t>
      </w:r>
    </w:p>
    <w:p>
      <w:pPr>
        <w:pStyle w:val="ListBullet"/>
      </w:pPr>
      <w:r>
        <w:t>NEB:</w:t>
      </w:r>
      <w:r>
        <w:rPr>
          <w:i/>
        </w:rPr>
        <w:t xml:space="preserve"> (whose) sight is clear (?)</w:t>
      </w:r>
    </w:p>
    <w:p>
      <w:pPr>
        <w:pStyle w:val="ListBullet"/>
      </w:pPr>
      <w:r>
        <w:t>BJ:</w:t>
      </w:r>
      <w:r>
        <w:rPr>
          <w:i/>
        </w:rPr>
        <w:t xml:space="preserve"> *au regard pénétrant (* sur vs. 3)</w:t>
      </w:r>
    </w:p>
    <w:p>
      <w:r>
        <w:t>Factors: 14, 8</w:t>
      </w:r>
    </w:p>
    <w:p>
      <w:pPr>
        <w:pStyle w:val="Heading2"/>
      </w:pPr>
      <w:r>
        <w:t>[[@BibleBHS:NUM 24:7]][[BibleBHS:NUM 24:7]]</w:t>
      </w:r>
    </w:p>
    <w:p>
      <w:r>
        <w:rPr>
          <w:b/>
        </w:rPr>
        <w:t>Remark:</w:t>
      </w:r>
      <w:r>
        <w:t xml:space="preserve"> </w:t>
      </w:r>
      <w:r>
        <w:t>None</w:t>
      </w:r>
    </w:p>
    <w:p>
      <w:r>
        <w:rPr>
          <w:b/>
        </w:rPr>
        <w:t>Suggestion:</w:t>
      </w:r>
      <w:r>
        <w:t xml:space="preserve"> </w:t>
      </w:r>
      <w:r>
        <w:t>water flows from his well-buckets, his seed among abundant waters</w:t>
      </w:r>
    </w:p>
    <w:p>
      <w:pPr>
        <w:pStyle w:val="Heading3"/>
      </w:pPr>
      <w:r>
        <w:t>Alternative 1</w:t>
      </w:r>
    </w:p>
    <w:p>
      <w:r>
        <w:t>יזל־מים מדליו וזרעו במים רבים</w:t>
      </w:r>
    </w:p>
    <w:p>
      <w:r>
        <w:t>Rating: B</w:t>
      </w:r>
    </w:p>
    <w:p>
      <w:pPr>
        <w:pStyle w:val="ListBullet"/>
      </w:pPr>
      <w:r>
        <w:t>RSV:</w:t>
      </w:r>
      <w:r>
        <w:rPr>
          <w:i/>
        </w:rPr>
        <w:t xml:space="preserve"> water shall flow from his bucket, and his seed shall be in many waters</w:t>
      </w:r>
    </w:p>
    <w:p>
      <w:pPr>
        <w:pStyle w:val="ListBullet"/>
      </w:pPr>
      <w:r>
        <w:t>NEB:</w:t>
      </w:r>
      <w:r>
        <w:rPr>
          <w:i/>
        </w:rPr>
        <w:t xml:space="preserve"> the water in his vessels shall overflow, and his seed shall be like great waters</w:t>
      </w:r>
    </w:p>
    <w:p>
      <w:pPr>
        <w:pStyle w:val="ListBullet"/>
      </w:pPr>
      <w:r>
        <w:t>LUT:</w:t>
      </w:r>
      <w:r>
        <w:rPr>
          <w:i/>
        </w:rPr>
        <w:t xml:space="preserve"> sein Eimer fliesst von Wasser über, und seine Saat hat Wassers die Fülle</w:t>
      </w:r>
    </w:p>
    <w:p>
      <w:pPr>
        <w:pStyle w:val="Heading3"/>
      </w:pPr>
      <w:r>
        <w:t>Alternative 2</w:t>
      </w:r>
    </w:p>
    <w:p>
      <w:r>
        <w:t>None</w:t>
      </w:r>
    </w:p>
    <w:p>
      <w:r>
        <w:t>Rating: None</w:t>
      </w:r>
    </w:p>
    <w:p>
      <w:pPr>
        <w:pStyle w:val="ListBullet"/>
      </w:pPr>
      <w:r>
        <w:t>BJ:</w:t>
      </w:r>
      <w:r>
        <w:rPr>
          <w:i/>
        </w:rPr>
        <w:t xml:space="preserve"> un héros grandit dans sa descendance, il domine sur des peuples nombreux (2e éd. :*)</w:t>
      </w:r>
    </w:p>
    <w:p>
      <w:r>
        <w:t>Factors: 7</w:t>
      </w:r>
    </w:p>
    <w:p>
      <w:pPr>
        <w:pStyle w:val="Heading2"/>
      </w:pPr>
      <w:r>
        <w:t>[[@BibleBHS:NUM 24:8]][[BibleBHS:NUM 24:8]]</w:t>
      </w:r>
    </w:p>
    <w:p>
      <w:r>
        <w:rPr>
          <w:b/>
        </w:rPr>
        <w:t>Remark:</w:t>
      </w:r>
      <w:r>
        <w:t xml:space="preserve"> </w:t>
      </w:r>
      <w:r>
        <w:t>None</w:t>
      </w:r>
    </w:p>
    <w:p>
      <w:r>
        <w:rPr>
          <w:b/>
        </w:rPr>
        <w:t>Suggestion:</w:t>
      </w:r>
      <w:r>
        <w:t xml:space="preserve"> </w:t>
      </w:r>
      <w:r>
        <w:t>he shall devour nations, his enemies; and their bones he shall break them to pieces; with his arrows he shall smite them</w:t>
      </w:r>
    </w:p>
    <w:p>
      <w:pPr>
        <w:pStyle w:val="Heading3"/>
      </w:pPr>
      <w:r>
        <w:t>Alternative 1</w:t>
      </w:r>
    </w:p>
    <w:p>
      <w:r>
        <w:t>יאכל גּוֹיִם צריו ועצמתיהם יגרם וחציו ימחץ</w:t>
      </w:r>
    </w:p>
    <w:p>
      <w:r>
        <w:t>Rating: A</w:t>
      </w:r>
    </w:p>
    <w:p>
      <w:pPr>
        <w:pStyle w:val="ListBullet"/>
      </w:pPr>
      <w:r>
        <w:t>RSV:</w:t>
      </w:r>
      <w:r>
        <w:rPr>
          <w:i/>
        </w:rPr>
        <w:t xml:space="preserve"> he shall eat up the nations his adversaries, and shall break their bones in pieces, and pierce them through with his arrows</w:t>
      </w:r>
    </w:p>
    <w:p>
      <w:pPr>
        <w:pStyle w:val="ListBullet"/>
      </w:pPr>
      <w:r>
        <w:t>NEB:</w:t>
      </w:r>
      <w:r>
        <w:rPr>
          <w:i/>
        </w:rPr>
        <w:t xml:space="preserve"> he shall devour his adversaries the nations, crunch their bones, and smash their limbs in pieces (?)</w:t>
      </w:r>
    </w:p>
    <w:p>
      <w:pPr>
        <w:pStyle w:val="ListBullet"/>
      </w:pPr>
      <w:r>
        <w:t>LUT:</w:t>
      </w:r>
      <w:r>
        <w:rPr>
          <w:i/>
        </w:rPr>
        <w:t xml:space="preserve"> er wird die Volker, seine Verfolger, auffressen und ihre Gebeine zermalmen und mit seinen Pfeilen zerschmettern</w:t>
      </w:r>
    </w:p>
    <w:p>
      <w:pPr>
        <w:pStyle w:val="Heading3"/>
      </w:pPr>
      <w:r>
        <w:t>Alternative 2</w:t>
      </w:r>
    </w:p>
    <w:p>
      <w:r>
        <w:t>[יאכל גְּוִיִם צריו גרמיהם ימחץ]</w:t>
      </w:r>
    </w:p>
    <w:p>
      <w:r>
        <w:t>Rating: None</w:t>
      </w:r>
    </w:p>
    <w:p>
      <w:pPr>
        <w:pStyle w:val="ListBullet"/>
      </w:pPr>
      <w:r>
        <w:t>BJ:</w:t>
      </w:r>
      <w:r>
        <w:rPr>
          <w:i/>
        </w:rPr>
        <w:t xml:space="preserve"> *il dévore le cadavre de ses adversaires, il leur brise les os</w:t>
      </w:r>
    </w:p>
    <w:p>
      <w:r>
        <w:t>Factors: 14</w:t>
      </w:r>
    </w:p>
    <w:p>
      <w:pPr>
        <w:pStyle w:val="Heading2"/>
      </w:pPr>
      <w:r>
        <w:t>[[@BibleBHS:NUM 24:15]][[BibleBHS:NUM 24:15]]</w:t>
      </w:r>
    </w:p>
    <w:p>
      <w:r>
        <w:rPr>
          <w:b/>
        </w:rPr>
        <w:t>Remark:</w:t>
      </w:r>
      <w:r>
        <w:t xml:space="preserve"> </w:t>
      </w:r>
      <w:r>
        <w:t>The interpretation of שתם has gone in two opposite directions "closed" or "pierced", and therefore "opened". The first meaning, identical with that of the verb שתם or סתם, to shut, to obstruct, is preferable.</w:t>
      </w:r>
    </w:p>
    <w:p>
      <w:r>
        <w:rPr>
          <w:b/>
        </w:rPr>
        <w:t>Suggestion:</w:t>
      </w:r>
      <w:r>
        <w:t xml:space="preserve"> </w:t>
      </w:r>
      <w:r>
        <w:t>with his eye(s) closed</w:t>
      </w:r>
    </w:p>
    <w:p>
      <w:pPr>
        <w:pStyle w:val="Heading3"/>
      </w:pPr>
      <w:r>
        <w:t>Alternative 1</w:t>
      </w:r>
    </w:p>
    <w:p>
      <w:r>
        <w:t>שְתֻם העין</w:t>
      </w:r>
    </w:p>
    <w:p>
      <w:r>
        <w:t>Rating: B</w:t>
      </w:r>
    </w:p>
    <w:p>
      <w:pPr>
        <w:pStyle w:val="ListBullet"/>
      </w:pPr>
      <w:r>
        <w:t>RSV:</w:t>
      </w:r>
      <w:r>
        <w:rPr>
          <w:i/>
        </w:rPr>
        <w:t xml:space="preserve"> *(whose) eye is opened</w:t>
      </w:r>
    </w:p>
    <w:p>
      <w:pPr>
        <w:pStyle w:val="ListBullet"/>
      </w:pPr>
      <w:r>
        <w:t>LUT:</w:t>
      </w:r>
      <w:r>
        <w:rPr>
          <w:i/>
        </w:rPr>
        <w:t xml:space="preserve"> dem die Augen geöffnet sind</w:t>
      </w:r>
    </w:p>
    <w:p>
      <w:pPr>
        <w:pStyle w:val="Heading3"/>
      </w:pPr>
      <w:r>
        <w:t>Alternative 2</w:t>
      </w:r>
    </w:p>
    <w:p>
      <w:r>
        <w:t>[שֶׁתָּם העין]</w:t>
      </w:r>
    </w:p>
    <w:p>
      <w:r>
        <w:t>Rating: None</w:t>
      </w:r>
    </w:p>
    <w:p>
      <w:pPr>
        <w:pStyle w:val="ListBullet"/>
      </w:pPr>
      <w:r>
        <w:t>NEB:</w:t>
      </w:r>
      <w:r>
        <w:rPr>
          <w:i/>
        </w:rPr>
        <w:t xml:space="preserve"> (whose) sight is clear (?)</w:t>
      </w:r>
    </w:p>
    <w:p>
      <w:pPr>
        <w:pStyle w:val="ListBullet"/>
      </w:pPr>
      <w:r>
        <w:t>BJ:</w:t>
      </w:r>
      <w:r>
        <w:rPr>
          <w:i/>
        </w:rPr>
        <w:t xml:space="preserve"> *au regard pénétrant (* sur vs. 3)</w:t>
      </w:r>
    </w:p>
    <w:p>
      <w:r>
        <w:t>Factors: 14, 8</w:t>
      </w:r>
    </w:p>
    <w:p>
      <w:pPr>
        <w:pStyle w:val="Heading2"/>
      </w:pPr>
      <w:r>
        <w:t>[[@BibleBHS:NUM 24:17]][[BibleBHS:NUM 24:17]]</w:t>
      </w:r>
    </w:p>
    <w:p>
      <w:r>
        <w:rPr>
          <w:b/>
        </w:rPr>
        <w:t>Remark:</w:t>
      </w:r>
      <w:r>
        <w:t xml:space="preserve"> </w:t>
      </w:r>
      <w:r>
        <w:t>None</w:t>
      </w:r>
    </w:p>
    <w:p>
      <w:r>
        <w:rPr>
          <w:b/>
        </w:rPr>
        <w:t>Suggestion:</w:t>
      </w:r>
      <w:r>
        <w:t xml:space="preserve"> </w:t>
      </w:r>
      <w:r>
        <w:t>and the crown of the head</w:t>
      </w:r>
    </w:p>
    <w:p>
      <w:pPr>
        <w:pStyle w:val="Heading3"/>
      </w:pPr>
      <w:r>
        <w:t>Alternative 1</w:t>
      </w:r>
    </w:p>
    <w:p>
      <w:r>
        <w:t>וקרקר</w:t>
      </w:r>
    </w:p>
    <w:p>
      <w:r>
        <w:t>Rating: None</w:t>
      </w:r>
    </w:p>
    <w:p>
      <w:pPr>
        <w:pStyle w:val="ListBullet"/>
      </w:pPr>
      <w:r>
        <w:t>RSV:</w:t>
      </w:r>
      <w:r>
        <w:rPr>
          <w:i/>
        </w:rPr>
        <w:t xml:space="preserve"> (it shall ...) and break down</w:t>
      </w:r>
    </w:p>
    <w:p>
      <w:pPr>
        <w:pStyle w:val="ListBullet"/>
      </w:pPr>
      <w:r>
        <w:t>NEB:</w:t>
      </w:r>
      <w:r>
        <w:rPr>
          <w:i/>
        </w:rPr>
        <w:t xml:space="preserve"> (he shall ...) and beat down</w:t>
      </w:r>
    </w:p>
    <w:p>
      <w:r>
        <w:t>Factors: 12</w:t>
      </w:r>
    </w:p>
    <w:p>
      <w:pPr>
        <w:pStyle w:val="Heading3"/>
      </w:pPr>
      <w:r>
        <w:t>Alternative 2</w:t>
      </w:r>
    </w:p>
    <w:p>
      <w:r>
        <w:t>וקדקד</w:t>
      </w:r>
    </w:p>
    <w:p>
      <w:r>
        <w:t>Rating: C</w:t>
      </w:r>
    </w:p>
    <w:p>
      <w:pPr>
        <w:pStyle w:val="ListBullet"/>
      </w:pPr>
      <w:r>
        <w:t>BJ:</w:t>
      </w:r>
      <w:r>
        <w:rPr>
          <w:i/>
        </w:rPr>
        <w:t xml:space="preserve"> et le crâne (2e éd.:*)</w:t>
      </w:r>
    </w:p>
    <w:p>
      <w:pPr>
        <w:pStyle w:val="ListBullet"/>
      </w:pPr>
      <w:r>
        <w:t>LUT:</w:t>
      </w:r>
      <w:r>
        <w:rPr>
          <w:i/>
        </w:rPr>
        <w:t xml:space="preserve"> und den Scheitel</w:t>
      </w:r>
    </w:p>
    <w:p>
      <w:pPr>
        <w:pStyle w:val="Heading2"/>
      </w:pPr>
      <w:r>
        <w:t>[[@BibleBHS:NUM 24:18–19]][[BibleBHS:NUM 24:18–19]]</w:t>
      </w:r>
    </w:p>
    <w:p>
      <w:r>
        <w:rPr>
          <w:b/>
        </w:rPr>
        <w:t>Remark:</w:t>
      </w:r>
      <w:r>
        <w:t xml:space="preserve"> </w:t>
      </w:r>
      <w:r>
        <w:t>None</w:t>
      </w:r>
    </w:p>
    <w:p>
      <w:r>
        <w:rPr>
          <w:b/>
        </w:rPr>
        <w:t>Suggestion:</w:t>
      </w:r>
      <w:r>
        <w:t xml:space="preserve"> </w:t>
      </w:r>
      <w:r>
        <w:t>his enemies ... (vs. 18), (vs. 19:) and one from Jacob shall rule</w:t>
      </w:r>
    </w:p>
    <w:p>
      <w:pPr>
        <w:pStyle w:val="Heading3"/>
      </w:pPr>
      <w:r>
        <w:t>Alternative 1</w:t>
      </w:r>
    </w:p>
    <w:p>
      <w:r>
        <w:t>וירד מיעקב‎ (vs. 19) ... (vs. 18) איביו‎</w:t>
      </w:r>
    </w:p>
    <w:p>
      <w:r>
        <w:t>Rating: A</w:t>
      </w:r>
    </w:p>
    <w:p>
      <w:pPr>
        <w:pStyle w:val="ListBullet"/>
      </w:pPr>
      <w:r>
        <w:t>RSV:</w:t>
      </w:r>
      <w:r>
        <w:rPr>
          <w:i/>
        </w:rPr>
        <w:t xml:space="preserve"> his enemies (vs. 18) ... (vs. 19:) By Jacob, shall dominion be exercised</w:t>
      </w:r>
    </w:p>
    <w:p>
      <w:pPr>
        <w:pStyle w:val="ListBullet"/>
      </w:pPr>
      <w:r>
        <w:t>NEB:</w:t>
      </w:r>
      <w:r>
        <w:rPr>
          <w:i/>
        </w:rPr>
        <w:t xml:space="preserve"> his enemy (vs. 18) ... (vs. 19:) Jacob shall trample them down (?)</w:t>
      </w:r>
    </w:p>
    <w:p>
      <w:pPr>
        <w:pStyle w:val="ListBullet"/>
      </w:pPr>
      <w:r>
        <w:t>LUT:</w:t>
      </w:r>
      <w:r>
        <w:rPr>
          <w:i/>
        </w:rPr>
        <w:t xml:space="preserve"> sein Feind(vs. 18) ... (vs. 19:) Aus Jakob wird der Herrscher kommen</w:t>
      </w:r>
    </w:p>
    <w:p>
      <w:pPr>
        <w:pStyle w:val="Heading3"/>
      </w:pPr>
      <w:r>
        <w:t>Alternative 2</w:t>
      </w:r>
    </w:p>
    <w:p>
      <w:r>
        <w:t>[וירד מיעקב איביו]</w:t>
      </w:r>
    </w:p>
    <w:p>
      <w:r>
        <w:t>Rating: None</w:t>
      </w:r>
    </w:p>
    <w:p>
      <w:pPr>
        <w:pStyle w:val="ListBullet"/>
      </w:pPr>
      <w:r>
        <w:t>BJ:</w:t>
      </w:r>
      <w:r>
        <w:rPr>
          <w:i/>
        </w:rPr>
        <w:t xml:space="preserve"> *Jacob domine sur ses ennemis</w:t>
      </w:r>
    </w:p>
    <w:p>
      <w:r>
        <w:t>Factors: 14</w:t>
      </w:r>
    </w:p>
    <w:p>
      <w:pPr>
        <w:pStyle w:val="Heading2"/>
      </w:pPr>
      <w:r>
        <w:t>[[@BibleBHS:NUM 24:19]][[BibleBHS:NUM 24:19]]</w:t>
      </w:r>
    </w:p>
    <w:p>
      <w:r>
        <w:rPr>
          <w:b/>
        </w:rPr>
        <w:t>Remark:</w:t>
      </w:r>
      <w:r>
        <w:t xml:space="preserve"> </w:t>
      </w:r>
      <w:r>
        <w:t>The MT is clearly the earliest attested text but its meaning is difficult to establish with certainty. Either it means "until there is no longer a city", as in Is. 7.8 מעם, "until there is no more people (in Ephraim)". Or it may mean "he will make the (last) survivor disappear out of the city (where he would have sought shelter)".</w:t>
      </w:r>
    </w:p>
    <w:p>
      <w:r>
        <w:rPr>
          <w:b/>
        </w:rPr>
        <w:t>Suggestion:</w:t>
      </w:r>
      <w:r>
        <w:t xml:space="preserve"> </w:t>
      </w:r>
      <w:r>
        <w:t>See Remark</w:t>
      </w:r>
    </w:p>
    <w:p>
      <w:pPr>
        <w:pStyle w:val="Heading3"/>
      </w:pPr>
      <w:r>
        <w:t>Alternative 1</w:t>
      </w:r>
    </w:p>
    <w:p>
      <w:r>
        <w:t>מעיר</w:t>
      </w:r>
    </w:p>
    <w:p>
      <w:r>
        <w:t>Rating: A</w:t>
      </w:r>
    </w:p>
    <w:p>
      <w:pPr>
        <w:pStyle w:val="ListBullet"/>
      </w:pPr>
      <w:r>
        <w:t>RSV:</w:t>
      </w:r>
      <w:r>
        <w:rPr>
          <w:i/>
        </w:rPr>
        <w:t xml:space="preserve"> (the survivors) of cities</w:t>
      </w:r>
    </w:p>
    <w:p>
      <w:pPr>
        <w:pStyle w:val="ListBullet"/>
      </w:pPr>
      <w:r>
        <w:t>LUT:</w:t>
      </w:r>
      <w:r>
        <w:rPr>
          <w:i/>
        </w:rPr>
        <w:t xml:space="preserve"> von den Städtern</w:t>
      </w:r>
    </w:p>
    <w:p>
      <w:pPr>
        <w:pStyle w:val="Heading3"/>
      </w:pPr>
      <w:r>
        <w:t>Alternative 2</w:t>
      </w:r>
    </w:p>
    <w:p>
      <w:r>
        <w:t>[מֵעָר]</w:t>
      </w:r>
    </w:p>
    <w:p>
      <w:r>
        <w:t>Rating: None</w:t>
      </w:r>
    </w:p>
    <w:p>
      <w:pPr>
        <w:pStyle w:val="ListBullet"/>
      </w:pPr>
      <w:r>
        <w:t>NEB:</w:t>
      </w:r>
      <w:r>
        <w:rPr>
          <w:i/>
        </w:rPr>
        <w:t xml:space="preserve"> from Ar</w:t>
      </w:r>
    </w:p>
    <w:p>
      <w:pPr>
        <w:pStyle w:val="ListBullet"/>
      </w:pPr>
      <w:r>
        <w:t>BJ:</w:t>
      </w:r>
      <w:r>
        <w:rPr>
          <w:i/>
        </w:rPr>
        <w:t xml:space="preserve"> *d'Ar</w:t>
      </w:r>
    </w:p>
    <w:p>
      <w:r>
        <w:t>Factors: 14</w:t>
      </w:r>
    </w:p>
    <w:p>
      <w:pPr>
        <w:pStyle w:val="Heading2"/>
      </w:pPr>
      <w:r>
        <w:t>[[@BibleBHS:NUM 24:20]][[BibleBHS:NUM 24:20]]</w:t>
      </w:r>
    </w:p>
    <w:p>
      <w:r>
        <w:rPr>
          <w:b/>
        </w:rPr>
        <w:t>Remark:</w:t>
      </w:r>
      <w:r>
        <w:t xml:space="preserve"> </w:t>
      </w:r>
      <w:r>
        <w:t>1. ואחריתו, vs. 20, has the meaning of "and his end". 2. עד in vs. 20, 24 seems to mean "eternity", "forever".</w:t>
      </w:r>
    </w:p>
    <w:p>
      <w:r>
        <w:rPr>
          <w:b/>
        </w:rPr>
        <w:t>Suggestion:</w:t>
      </w:r>
      <w:r>
        <w:t xml:space="preserve"> </w:t>
      </w:r>
      <w:r>
        <w:t>V. 20: (and his end will be) to perish forever; vs. 24: he will perish forever</w:t>
      </w:r>
    </w:p>
    <w:p>
      <w:pPr>
        <w:pStyle w:val="Heading3"/>
      </w:pPr>
      <w:r>
        <w:t>Alternative 1</w:t>
      </w:r>
    </w:p>
    <w:p>
      <w:r>
        <w:t>עדי אבד</w:t>
      </w:r>
    </w:p>
    <w:p>
      <w:r>
        <w:t>Rating: None</w:t>
      </w:r>
    </w:p>
    <w:p>
      <w:pPr>
        <w:pStyle w:val="ListBullet"/>
      </w:pPr>
      <w:r>
        <w:t>RSV:</w:t>
      </w:r>
      <w:r>
        <w:rPr>
          <w:i/>
        </w:rPr>
        <w:t xml:space="preserve"> he shall come to destruction</w:t>
      </w:r>
    </w:p>
    <w:p>
      <w:pPr>
        <w:pStyle w:val="ListBullet"/>
      </w:pPr>
      <w:r>
        <w:t>NEB:</w:t>
      </w:r>
      <w:r>
        <w:rPr>
          <w:i/>
        </w:rPr>
        <w:t xml:space="preserve"> shall be utter destruction (vs. 20), see vs. 24 below (following variant)</w:t>
      </w:r>
    </w:p>
    <w:p>
      <w:r>
        <w:t>Factors: 12</w:t>
      </w:r>
    </w:p>
    <w:p>
      <w:pPr>
        <w:pStyle w:val="Heading3"/>
      </w:pPr>
      <w:r>
        <w:t>Alternative 2</w:t>
      </w:r>
    </w:p>
    <w:p>
      <w:r>
        <w:t>עד יאבד</w:t>
      </w:r>
    </w:p>
    <w:p>
      <w:r>
        <w:t>Rating: C</w:t>
      </w:r>
    </w:p>
    <w:p>
      <w:pPr>
        <w:pStyle w:val="ListBullet"/>
      </w:pPr>
      <w:r>
        <w:t>NEB:</w:t>
      </w:r>
      <w:r>
        <w:rPr>
          <w:i/>
        </w:rPr>
        <w:t xml:space="preserve"> he ... shall perish utterly (vs. 24), see vs. 20 above (following the MT)</w:t>
      </w:r>
    </w:p>
    <w:p>
      <w:pPr>
        <w:pStyle w:val="ListBullet"/>
      </w:pPr>
      <w:r>
        <w:t>BJ:</w:t>
      </w:r>
      <w:r>
        <w:rPr>
          <w:i/>
        </w:rPr>
        <w:t xml:space="preserve"> *périra pour toujours: (vs. 20);(1e éd.) périront ... pour toujours (vs. 24)(2e éd.) périra pour toujours (vs. 24)</w:t>
      </w:r>
    </w:p>
    <w:p>
      <w:pPr>
        <w:pStyle w:val="ListBullet"/>
      </w:pPr>
      <w:r>
        <w:t>LUT:</w:t>
      </w:r>
      <w:r>
        <w:rPr>
          <w:i/>
        </w:rPr>
        <w:t xml:space="preserve"> wird es umkommen (vs. 20), das aber wird ... umkommen (vs. 24)</w:t>
      </w:r>
    </w:p>
    <w:p>
      <w:pPr>
        <w:pStyle w:val="Heading2"/>
      </w:pPr>
      <w:r>
        <w:t>[[@BibleBHS:NUM 24:21]][[BibleBHS:NUM 24:21]]</w:t>
      </w:r>
    </w:p>
    <w:p>
      <w:r>
        <w:rPr>
          <w:b/>
        </w:rPr>
        <w:t>Remark:</w:t>
      </w:r>
      <w:r>
        <w:t xml:space="preserve"> </w:t>
      </w:r>
      <w:r>
        <w:t>None</w:t>
      </w:r>
    </w:p>
    <w:p>
      <w:r>
        <w:rPr>
          <w:b/>
        </w:rPr>
        <w:t>Suggestion:</w:t>
      </w:r>
      <w:r>
        <w:t xml:space="preserve"> </w:t>
      </w:r>
      <w:r>
        <w:t>your dwelling</w:t>
      </w:r>
    </w:p>
    <w:p>
      <w:pPr>
        <w:pStyle w:val="Heading3"/>
      </w:pPr>
      <w:r>
        <w:t>Alternative 1</w:t>
      </w:r>
    </w:p>
    <w:p>
      <w:r>
        <w:t>מושבך</w:t>
      </w:r>
    </w:p>
    <w:p>
      <w:r>
        <w:t>Rating: A</w:t>
      </w:r>
    </w:p>
    <w:p>
      <w:pPr>
        <w:pStyle w:val="ListBullet"/>
      </w:pPr>
      <w:r>
        <w:t>RSV:</w:t>
      </w:r>
      <w:r>
        <w:rPr>
          <w:i/>
        </w:rPr>
        <w:t xml:space="preserve"> your dwelling place</w:t>
      </w:r>
    </w:p>
    <w:p>
      <w:pPr>
        <w:pStyle w:val="ListBullet"/>
      </w:pPr>
      <w:r>
        <w:t>NEB:</w:t>
      </w:r>
      <w:r>
        <w:rPr>
          <w:i/>
        </w:rPr>
        <w:t xml:space="preserve"> your refuge</w:t>
      </w:r>
    </w:p>
    <w:p>
      <w:pPr>
        <w:pStyle w:val="ListBullet"/>
      </w:pPr>
      <w:r>
        <w:t>LUT:</w:t>
      </w:r>
      <w:r>
        <w:rPr>
          <w:i/>
        </w:rPr>
        <w:t xml:space="preserve"> deine Wohnung</w:t>
      </w:r>
    </w:p>
    <w:p>
      <w:pPr>
        <w:pStyle w:val="Heading3"/>
      </w:pPr>
      <w:r>
        <w:t>Alternative 2</w:t>
      </w:r>
    </w:p>
    <w:p>
      <w:r>
        <w:t>[מושבך קין]</w:t>
      </w:r>
    </w:p>
    <w:p>
      <w:r>
        <w:t>Rating: None</w:t>
      </w:r>
    </w:p>
    <w:p>
      <w:pPr>
        <w:pStyle w:val="ListBullet"/>
      </w:pPr>
      <w:r>
        <w:t>BJ:</w:t>
      </w:r>
      <w:r>
        <w:rPr>
          <w:i/>
        </w:rPr>
        <w:t xml:space="preserve"> *(1e éd.) ta demeure ..., Qaïn (2e éd.) ta demeure ..., Qayîn</w:t>
      </w:r>
    </w:p>
    <w:p>
      <w:r>
        <w:t>Factors: 14</w:t>
      </w:r>
    </w:p>
    <w:p>
      <w:pPr>
        <w:pStyle w:val="Heading2"/>
      </w:pPr>
      <w:r>
        <w:t>[[@BibleBHS:NUM 24:22]][[BibleBHS:NUM 24:22]]</w:t>
      </w:r>
    </w:p>
    <w:p>
      <w:r>
        <w:rPr>
          <w:b/>
        </w:rPr>
        <w:t>Remark:</w:t>
      </w:r>
      <w:r>
        <w:t xml:space="preserve"> </w:t>
      </w:r>
      <w:r>
        <w:t>None</w:t>
      </w:r>
    </w:p>
    <w:p>
      <w:r>
        <w:rPr>
          <w:b/>
        </w:rPr>
        <w:t>Suggestion:</w:t>
      </w:r>
      <w:r>
        <w:t xml:space="preserve"> </w:t>
      </w:r>
      <w:r>
        <w:t>for destruction / for burning</w:t>
      </w:r>
    </w:p>
    <w:p>
      <w:pPr>
        <w:pStyle w:val="Heading3"/>
      </w:pPr>
      <w:r>
        <w:t>Alternative 1</w:t>
      </w:r>
    </w:p>
    <w:p>
      <w:r>
        <w:t>לְבָעֵר</w:t>
      </w:r>
    </w:p>
    <w:p>
      <w:r>
        <w:t>Rating: C</w:t>
      </w:r>
    </w:p>
    <w:p>
      <w:pPr>
        <w:pStyle w:val="ListBullet"/>
      </w:pPr>
      <w:r>
        <w:t>RSV:</w:t>
      </w:r>
      <w:r>
        <w:rPr>
          <w:i/>
        </w:rPr>
        <w:t xml:space="preserve"> shall be wasted</w:t>
      </w:r>
    </w:p>
    <w:p>
      <w:pPr>
        <w:pStyle w:val="ListBullet"/>
      </w:pPr>
      <w:r>
        <w:t>NEB:</w:t>
      </w:r>
      <w:r>
        <w:rPr>
          <w:i/>
        </w:rPr>
        <w:t xml:space="preserve"> is doomed to burning</w:t>
      </w:r>
    </w:p>
    <w:p>
      <w:pPr>
        <w:pStyle w:val="ListBullet"/>
      </w:pPr>
      <w:r>
        <w:t>LUT:</w:t>
      </w:r>
      <w:r>
        <w:rPr>
          <w:i/>
        </w:rPr>
        <w:t xml:space="preserve"> wird ausgetilgt werden</w:t>
      </w:r>
    </w:p>
    <w:p>
      <w:pPr>
        <w:pStyle w:val="Heading3"/>
      </w:pPr>
      <w:r>
        <w:t>Alternative 2</w:t>
      </w:r>
    </w:p>
    <w:p>
      <w:r>
        <w:t>[לִבְעֹר]</w:t>
      </w:r>
    </w:p>
    <w:p>
      <w:r>
        <w:t>Rating: None</w:t>
      </w:r>
    </w:p>
    <w:p>
      <w:pPr>
        <w:pStyle w:val="ListBullet"/>
      </w:pPr>
      <w:r>
        <w:t>BJ:</w:t>
      </w:r>
      <w:r>
        <w:rPr>
          <w:i/>
        </w:rPr>
        <w:t xml:space="preserve"> *à Béor</w:t>
      </w:r>
    </w:p>
    <w:p>
      <w:r>
        <w:t>Factors: 7, 12</w:t>
      </w:r>
    </w:p>
    <w:p>
      <w:pPr>
        <w:pStyle w:val="Heading2"/>
      </w:pPr>
      <w:r>
        <w:t>[[BibleBHS:NUM 24:22]]</w:t>
      </w:r>
    </w:p>
    <w:p>
      <w:r>
        <w:rPr>
          <w:b/>
        </w:rPr>
        <w:t>Remark:</w:t>
      </w:r>
      <w:r>
        <w:t xml:space="preserve"> </w:t>
      </w:r>
      <w:r>
        <w:t>None</w:t>
      </w:r>
    </w:p>
    <w:p>
      <w:r>
        <w:rPr>
          <w:b/>
        </w:rPr>
        <w:t>Suggestion:</w:t>
      </w:r>
      <w:r>
        <w:t xml:space="preserve"> </w:t>
      </w:r>
      <w:r>
        <w:t>Kain / Cain</w:t>
      </w:r>
    </w:p>
    <w:p>
      <w:pPr>
        <w:pStyle w:val="Heading3"/>
      </w:pPr>
      <w:r>
        <w:t>Alternative 1</w:t>
      </w:r>
    </w:p>
    <w:p>
      <w:r>
        <w:t>קַיִן</w:t>
      </w:r>
    </w:p>
    <w:p>
      <w:r>
        <w:t>Rating: C</w:t>
      </w:r>
    </w:p>
    <w:p>
      <w:pPr>
        <w:pStyle w:val="ListBullet"/>
      </w:pPr>
      <w:r>
        <w:t>RSV:</w:t>
      </w:r>
      <w:r>
        <w:rPr>
          <w:i/>
        </w:rPr>
        <w:t xml:space="preserve"> Kain</w:t>
      </w:r>
    </w:p>
    <w:p>
      <w:pPr>
        <w:pStyle w:val="ListBullet"/>
      </w:pPr>
      <w:r>
        <w:t>NEB:</w:t>
      </w:r>
      <w:r>
        <w:rPr>
          <w:i/>
        </w:rPr>
        <w:t xml:space="preserve"> o Cain</w:t>
      </w:r>
    </w:p>
    <w:p>
      <w:pPr>
        <w:pStyle w:val="ListBullet"/>
      </w:pPr>
      <w:r>
        <w:t>LUT:</w:t>
      </w:r>
      <w:r>
        <w:rPr>
          <w:i/>
        </w:rPr>
        <w:t xml:space="preserve"> Kain</w:t>
      </w:r>
    </w:p>
    <w:p>
      <w:pPr>
        <w:pStyle w:val="Heading3"/>
      </w:pPr>
      <w:r>
        <w:t>Alternative 2</w:t>
      </w:r>
    </w:p>
    <w:p>
      <w:r>
        <w:t>[קֵן \ קֵין]</w:t>
      </w:r>
    </w:p>
    <w:p>
      <w:r>
        <w:t>Rating: None</w:t>
      </w:r>
    </w:p>
    <w:p>
      <w:pPr>
        <w:pStyle w:val="ListBullet"/>
      </w:pPr>
      <w:r>
        <w:t>BJ:</w:t>
      </w:r>
      <w:r>
        <w:rPr>
          <w:i/>
        </w:rPr>
        <w:t xml:space="preserve"> *ton nid</w:t>
      </w:r>
    </w:p>
    <w:p>
      <w:r>
        <w:t>Factors: 5, 12</w:t>
      </w:r>
    </w:p>
    <w:p>
      <w:pPr>
        <w:pStyle w:val="Heading2"/>
      </w:pPr>
      <w:r>
        <w:t>[[@BibleBHS:NUM 24:23]][[BibleBHS:NUM 24:23]]</w:t>
      </w:r>
    </w:p>
    <w:p>
      <w:r>
        <w:rPr>
          <w:b/>
        </w:rPr>
        <w:t>Remark:</w:t>
      </w:r>
      <w:r>
        <w:t xml:space="preserve"> </w:t>
      </w:r>
      <w:r>
        <w:t>None</w:t>
      </w:r>
    </w:p>
    <w:p>
      <w:r>
        <w:rPr>
          <w:b/>
        </w:rPr>
        <w:t>Suggestion:</w:t>
      </w:r>
      <w:r>
        <w:t xml:space="preserve"> </w:t>
      </w:r>
      <w:r>
        <w:t>and he took up</w:t>
      </w:r>
    </w:p>
    <w:p>
      <w:pPr>
        <w:pStyle w:val="Heading3"/>
      </w:pPr>
      <w:r>
        <w:t>Alternative 1</w:t>
      </w:r>
    </w:p>
    <w:p>
      <w:r>
        <w:t>וישא</w:t>
      </w:r>
    </w:p>
    <w:p>
      <w:r>
        <w:t>Rating: B</w:t>
      </w:r>
    </w:p>
    <w:p>
      <w:pPr>
        <w:pStyle w:val="ListBullet"/>
      </w:pPr>
      <w:r>
        <w:t>RSV:</w:t>
      </w:r>
      <w:r>
        <w:rPr>
          <w:i/>
        </w:rPr>
        <w:t xml:space="preserve"> and he took up</w:t>
      </w:r>
    </w:p>
    <w:p>
      <w:pPr>
        <w:pStyle w:val="ListBullet"/>
      </w:pPr>
      <w:r>
        <w:t>NEB:</w:t>
      </w:r>
      <w:r>
        <w:rPr>
          <w:i/>
        </w:rPr>
        <w:t xml:space="preserve"> he uttered</w:t>
      </w:r>
    </w:p>
    <w:p>
      <w:pPr>
        <w:pStyle w:val="ListBullet"/>
      </w:pPr>
      <w:r>
        <w:t>LUT:</w:t>
      </w:r>
      <w:r>
        <w:rPr>
          <w:i/>
        </w:rPr>
        <w:t xml:space="preserve"> und er hob abermals an</w:t>
      </w:r>
    </w:p>
    <w:p>
      <w:pPr>
        <w:pStyle w:val="Heading3"/>
      </w:pPr>
      <w:r>
        <w:t>Alternative 2</w:t>
      </w:r>
    </w:p>
    <w:p>
      <w:r>
        <w:t>[וירא את עוג וישא]</w:t>
      </w:r>
    </w:p>
    <w:p>
      <w:r>
        <w:t>Rating: None</w:t>
      </w:r>
    </w:p>
    <w:p>
      <w:pPr>
        <w:pStyle w:val="ListBullet"/>
      </w:pPr>
      <w:r>
        <w:t>BJ:</w:t>
      </w:r>
      <w:r>
        <w:rPr>
          <w:i/>
        </w:rPr>
        <w:t xml:space="preserve"> *puis il vit Og, il prononça</w:t>
      </w:r>
    </w:p>
    <w:p>
      <w:r>
        <w:t>Factors: 5, 4</w:t>
      </w:r>
    </w:p>
    <w:p>
      <w:pPr>
        <w:pStyle w:val="Heading2"/>
      </w:pPr>
      <w:r>
        <w:t>[[BibleBHS:NUM 24:23]]</w:t>
      </w:r>
    </w:p>
    <w:p>
      <w:r>
        <w:rPr>
          <w:b/>
        </w:rPr>
        <w:t>Remark:</w:t>
      </w:r>
      <w:r>
        <w:t xml:space="preserve"> </w:t>
      </w:r>
      <w:r>
        <w:t>The verb that preceeds, יחיה, belongs to the rare root חיה, "to came in bands, to flock together", see 2 Sam. 23.18.</w:t>
      </w:r>
    </w:p>
    <w:p>
      <w:r>
        <w:rPr>
          <w:b/>
        </w:rPr>
        <w:t>Suggestion:</w:t>
      </w:r>
      <w:r>
        <w:t xml:space="preserve"> </w:t>
      </w:r>
      <w:r>
        <w:t>(will come in bands) out of the north</w:t>
      </w:r>
    </w:p>
    <w:p>
      <w:pPr>
        <w:pStyle w:val="Heading3"/>
      </w:pPr>
      <w:r>
        <w:t>Alternative 1</w:t>
      </w:r>
    </w:p>
    <w:p>
      <w:r>
        <w:t>מִשֻּׂמוֹ אל</w:t>
      </w:r>
    </w:p>
    <w:p>
      <w:r>
        <w:t>Rating: None</w:t>
      </w:r>
    </w:p>
    <w:p>
      <w:pPr>
        <w:pStyle w:val="ListBullet"/>
      </w:pPr>
      <w:r>
        <w:t>RSV:</w:t>
      </w:r>
      <w:r>
        <w:rPr>
          <w:i/>
        </w:rPr>
        <w:t xml:space="preserve"> when God does this</w:t>
      </w:r>
    </w:p>
    <w:p>
      <w:pPr>
        <w:pStyle w:val="ListBullet"/>
      </w:pPr>
      <w:r>
        <w:t>LUT:</w:t>
      </w:r>
      <w:r>
        <w:rPr>
          <w:i/>
        </w:rPr>
        <w:t xml:space="preserve"> wenn Gott das tun wird</w:t>
      </w:r>
    </w:p>
    <w:p>
      <w:r>
        <w:t>Factors: 12</w:t>
      </w:r>
    </w:p>
    <w:p>
      <w:pPr>
        <w:pStyle w:val="Heading3"/>
      </w:pPr>
      <w:r>
        <w:t>Alternative 2</w:t>
      </w:r>
    </w:p>
    <w:p>
      <w:r>
        <w:t>[מִשְּׂמוֹאל]</w:t>
      </w:r>
    </w:p>
    <w:p>
      <w:r>
        <w:t>Rating: C</w:t>
      </w:r>
    </w:p>
    <w:p>
      <w:pPr>
        <w:pStyle w:val="ListBullet"/>
      </w:pPr>
      <w:r>
        <w:t>NEB:</w:t>
      </w:r>
      <w:r>
        <w:rPr>
          <w:i/>
        </w:rPr>
        <w:t xml:space="preserve"> in the north</w:t>
      </w:r>
    </w:p>
    <w:p>
      <w:pPr>
        <w:pStyle w:val="ListBullet"/>
      </w:pPr>
      <w:r>
        <w:t>BJ:</w:t>
      </w:r>
      <w:r>
        <w:rPr>
          <w:i/>
        </w:rPr>
        <w:t xml:space="preserve"> *au nord</w:t>
      </w:r>
    </w:p>
    <w:p>
      <w:pPr>
        <w:pStyle w:val="Heading2"/>
      </w:pPr>
      <w:r>
        <w:t>[[@BibleBHS:NUM 24:24]][[BibleBHS:NUM 24:24]]</w:t>
      </w:r>
    </w:p>
    <w:p>
      <w:r>
        <w:rPr>
          <w:b/>
        </w:rPr>
        <w:t>Remark:</w:t>
      </w:r>
      <w:r>
        <w:t xml:space="preserve"> </w:t>
      </w:r>
      <w:r>
        <w:t>None</w:t>
      </w:r>
    </w:p>
    <w:p>
      <w:r>
        <w:rPr>
          <w:b/>
        </w:rPr>
        <w:t>Suggestion:</w:t>
      </w:r>
      <w:r>
        <w:t xml:space="preserve"> </w:t>
      </w:r>
      <w:r>
        <w:t>those who go out (from ...)</w:t>
      </w:r>
    </w:p>
    <w:p>
      <w:pPr>
        <w:pStyle w:val="Heading3"/>
      </w:pPr>
      <w:r>
        <w:t>Alternative 1</w:t>
      </w:r>
    </w:p>
    <w:p>
      <w:r>
        <w:t>וצים</w:t>
      </w:r>
    </w:p>
    <w:p>
      <w:r>
        <w:t>Rating: None</w:t>
      </w:r>
    </w:p>
    <w:p>
      <w:pPr>
        <w:pStyle w:val="ListBullet"/>
      </w:pPr>
      <w:r>
        <w:t>RSV:</w:t>
      </w:r>
      <w:r>
        <w:rPr>
          <w:i/>
        </w:rPr>
        <w:t xml:space="preserve"> but ships</w:t>
      </w:r>
    </w:p>
    <w:p>
      <w:pPr>
        <w:pStyle w:val="ListBullet"/>
      </w:pPr>
      <w:r>
        <w:t>BJ:</w:t>
      </w:r>
      <w:r>
        <w:rPr>
          <w:i/>
        </w:rPr>
        <w:t xml:space="preserve"> des vaisseaux</w:t>
      </w:r>
    </w:p>
    <w:p>
      <w:pPr>
        <w:pStyle w:val="ListBullet"/>
      </w:pPr>
      <w:r>
        <w:t>LUT:</w:t>
      </w:r>
      <w:r>
        <w:rPr>
          <w:i/>
        </w:rPr>
        <w:t xml:space="preserve"> und Schiffe</w:t>
      </w:r>
    </w:p>
    <w:p>
      <w:r>
        <w:t>Factors: 12</w:t>
      </w:r>
    </w:p>
    <w:p>
      <w:pPr>
        <w:pStyle w:val="Heading3"/>
      </w:pPr>
      <w:r>
        <w:t>Alternative 2</w:t>
      </w:r>
    </w:p>
    <w:p>
      <w:r>
        <w:t>[יֹצְאִם]</w:t>
      </w:r>
    </w:p>
    <w:p>
      <w:r>
        <w:t>Rating: C</w:t>
      </w:r>
    </w:p>
    <w:p>
      <w:pPr>
        <w:pStyle w:val="ListBullet"/>
      </w:pPr>
      <w:r>
        <w:t>NEB:</w:t>
      </w:r>
      <w:r>
        <w:rPr>
          <w:i/>
        </w:rPr>
        <w:t xml:space="preserve"> *invaders</w:t>
      </w:r>
    </w:p>
    <w:p>
      <w:pPr>
        <w:pStyle w:val="Heading2"/>
      </w:pPr>
      <w:r>
        <w:t>[[BibleBHS:NUM 24:24]]</w:t>
      </w:r>
    </w:p>
    <w:p>
      <w:r>
        <w:rPr>
          <w:b/>
        </w:rPr>
        <w:t>Remark:</w:t>
      </w:r>
      <w:r>
        <w:t xml:space="preserve"> </w:t>
      </w:r>
      <w:r>
        <w:t>1. ואחריתו, vs. 20, has the meaning of "and his end". 2. עד in vs. 20, 24 seems to mean "eternity", "forever".</w:t>
      </w:r>
    </w:p>
    <w:p>
      <w:r>
        <w:rPr>
          <w:b/>
        </w:rPr>
        <w:t>Suggestion:</w:t>
      </w:r>
      <w:r>
        <w:t xml:space="preserve"> </w:t>
      </w:r>
      <w:r>
        <w:t>V. 20: (and his end will be) to perish forever; vs. 24: he will perish forever</w:t>
      </w:r>
    </w:p>
    <w:p>
      <w:pPr>
        <w:pStyle w:val="Heading3"/>
      </w:pPr>
      <w:r>
        <w:t>Alternative 1</w:t>
      </w:r>
    </w:p>
    <w:p>
      <w:r>
        <w:t>עדי אבד</w:t>
      </w:r>
    </w:p>
    <w:p>
      <w:r>
        <w:t>Rating: None</w:t>
      </w:r>
    </w:p>
    <w:p>
      <w:pPr>
        <w:pStyle w:val="ListBullet"/>
      </w:pPr>
      <w:r>
        <w:t>RSV:</w:t>
      </w:r>
      <w:r>
        <w:rPr>
          <w:i/>
        </w:rPr>
        <w:t xml:space="preserve"> he shall come to destruction</w:t>
      </w:r>
    </w:p>
    <w:p>
      <w:pPr>
        <w:pStyle w:val="ListBullet"/>
      </w:pPr>
      <w:r>
        <w:t>NEB:</w:t>
      </w:r>
      <w:r>
        <w:rPr>
          <w:i/>
        </w:rPr>
        <w:t xml:space="preserve"> shall be utter destruction (vs. 20), see vs. 24 below (following variant)</w:t>
      </w:r>
    </w:p>
    <w:p>
      <w:r>
        <w:t>Factors: 12</w:t>
      </w:r>
    </w:p>
    <w:p>
      <w:pPr>
        <w:pStyle w:val="Heading3"/>
      </w:pPr>
      <w:r>
        <w:t>Alternative 2</w:t>
      </w:r>
    </w:p>
    <w:p>
      <w:r>
        <w:t>עד יאבד</w:t>
      </w:r>
    </w:p>
    <w:p>
      <w:r>
        <w:t>Rating: C</w:t>
      </w:r>
    </w:p>
    <w:p>
      <w:pPr>
        <w:pStyle w:val="ListBullet"/>
      </w:pPr>
      <w:r>
        <w:t>NEB:</w:t>
      </w:r>
      <w:r>
        <w:rPr>
          <w:i/>
        </w:rPr>
        <w:t xml:space="preserve"> he ... shall perish utterly (vs. 24), see vs. 20 above (following the MT)</w:t>
      </w:r>
    </w:p>
    <w:p>
      <w:pPr>
        <w:pStyle w:val="ListBullet"/>
      </w:pPr>
      <w:r>
        <w:t>BJ:</w:t>
      </w:r>
      <w:r>
        <w:rPr>
          <w:i/>
        </w:rPr>
        <w:t xml:space="preserve"> *périra pour toujours: (vs. 20);(1e éd.) périront ... pour toujours (vs. 24)(2e éd.) périra pour toujours (vs. 24)</w:t>
      </w:r>
    </w:p>
    <w:p>
      <w:pPr>
        <w:pStyle w:val="ListBullet"/>
      </w:pPr>
      <w:r>
        <w:t>LUT:</w:t>
      </w:r>
      <w:r>
        <w:rPr>
          <w:i/>
        </w:rPr>
        <w:t xml:space="preserve"> wird es umkommen (vs. 20), das aber wird ... umkommen (vs. 24)</w:t>
      </w:r>
    </w:p>
    <w:p>
      <w:pPr>
        <w:pStyle w:val="Heading2"/>
      </w:pPr>
      <w:r>
        <w:t>[[@BibleBHS:NUM 26:3]][[BibleBHS:NUM 26:3]]</w:t>
      </w:r>
    </w:p>
    <w:p>
      <w:r>
        <w:rPr>
          <w:b/>
        </w:rPr>
        <w:t>Remark:</w:t>
      </w:r>
      <w:r>
        <w:t xml:space="preserve"> </w:t>
      </w:r>
      <w:r>
        <w:t>1. אֹתָם here has the meaning of אִתָּם, "with them". 2. vs. 4 is the title of the list given in vs. 5 ff. 3. The expression נשא ראש in vs. 2 may mean "to establish an order, to classify" (rather than "to count").</w:t>
      </w:r>
    </w:p>
    <w:p>
      <w:r>
        <w:rPr>
          <w:b/>
        </w:rPr>
        <w:t>Suggestion:</w:t>
      </w:r>
      <w:r>
        <w:t xml:space="preserve"> </w:t>
      </w:r>
      <w:r>
        <w:t>and (Moses and Eleazar the priest) spoke (with them)</w:t>
      </w:r>
    </w:p>
    <w:p>
      <w:pPr>
        <w:pStyle w:val="Heading3"/>
      </w:pPr>
      <w:r>
        <w:t>Alternative 1</w:t>
      </w:r>
    </w:p>
    <w:p>
      <w:r>
        <w:t>וידבר</w:t>
      </w:r>
    </w:p>
    <w:p>
      <w:r>
        <w:t>Rating: B</w:t>
      </w:r>
    </w:p>
    <w:p>
      <w:pPr>
        <w:pStyle w:val="ListBullet"/>
      </w:pPr>
      <w:r>
        <w:t>RSV:</w:t>
      </w:r>
      <w:r>
        <w:rPr>
          <w:i/>
        </w:rPr>
        <w:t xml:space="preserve"> and ... spoke</w:t>
      </w:r>
    </w:p>
    <w:p>
      <w:pPr>
        <w:pStyle w:val="ListBullet"/>
      </w:pPr>
      <w:r>
        <w:t>BJ:</w:t>
      </w:r>
      <w:r>
        <w:rPr>
          <w:i/>
        </w:rPr>
        <w:t xml:space="preserve"> * ... parlèrent</w:t>
      </w:r>
    </w:p>
    <w:p>
      <w:pPr>
        <w:pStyle w:val="Heading3"/>
      </w:pPr>
      <w:r>
        <w:t>Alternative 2</w:t>
      </w:r>
    </w:p>
    <w:p>
      <w:r>
        <w:t>[ויפקד]</w:t>
      </w:r>
    </w:p>
    <w:p>
      <w:r>
        <w:t>Rating: None</w:t>
      </w:r>
    </w:p>
    <w:p>
      <w:pPr>
        <w:pStyle w:val="ListBullet"/>
      </w:pPr>
      <w:r>
        <w:t>NEB:</w:t>
      </w:r>
      <w:r>
        <w:rPr>
          <w:i/>
        </w:rPr>
        <w:t xml:space="preserve"> *collected them</w:t>
      </w:r>
    </w:p>
    <w:p>
      <w:r>
        <w:t>Factors: 1, 4</w:t>
      </w:r>
    </w:p>
    <w:p>
      <w:pPr>
        <w:pStyle w:val="Heading3"/>
      </w:pPr>
      <w:r>
        <w:t>Alternative 3</w:t>
      </w:r>
    </w:p>
    <w:p>
      <w:r>
        <w:t>[ויספרו]</w:t>
      </w:r>
    </w:p>
    <w:p>
      <w:r>
        <w:t>Rating: None</w:t>
      </w:r>
    </w:p>
    <w:p>
      <w:pPr>
        <w:pStyle w:val="ListBullet"/>
      </w:pPr>
      <w:r>
        <w:t>LUT:</w:t>
      </w:r>
      <w:r>
        <w:rPr>
          <w:i/>
        </w:rPr>
        <w:t xml:space="preserve"> zählten sie</w:t>
      </w:r>
    </w:p>
    <w:p>
      <w:r>
        <w:t>Factors: 1, 4</w:t>
      </w:r>
    </w:p>
    <w:p>
      <w:pPr>
        <w:pStyle w:val="Heading2"/>
      </w:pPr>
      <w:r>
        <w:t>[[@BibleBHS:NUM 26:14]][[BibleBHS:NUM 26:14]]</w:t>
      </w:r>
    </w:p>
    <w:p>
      <w:r>
        <w:rPr>
          <w:b/>
        </w:rPr>
        <w:t>Remark:</w:t>
      </w:r>
      <w:r>
        <w:t xml:space="preserve"> </w:t>
      </w:r>
      <w:r>
        <w:t>None</w:t>
      </w:r>
    </w:p>
    <w:p>
      <w:r>
        <w:rPr>
          <w:b/>
        </w:rPr>
        <w:t>Suggestion:</w:t>
      </w:r>
      <w:r>
        <w:t xml:space="preserve"> </w:t>
      </w:r>
      <w:r>
        <w:t>of the Simeonites</w:t>
      </w:r>
    </w:p>
    <w:p>
      <w:pPr>
        <w:pStyle w:val="Heading3"/>
      </w:pPr>
      <w:r>
        <w:t>Alternative 1</w:t>
      </w:r>
    </w:p>
    <w:p>
      <w:r>
        <w:t>השמעני</w:t>
      </w:r>
    </w:p>
    <w:p>
      <w:r>
        <w:t>Rating: B</w:t>
      </w:r>
    </w:p>
    <w:p>
      <w:pPr>
        <w:pStyle w:val="ListBullet"/>
      </w:pPr>
      <w:r>
        <w:t>RSV:</w:t>
      </w:r>
      <w:r>
        <w:rPr>
          <w:i/>
        </w:rPr>
        <w:t xml:space="preserve"> of the Simeonites</w:t>
      </w:r>
    </w:p>
    <w:p>
      <w:pPr>
        <w:pStyle w:val="ListBullet"/>
      </w:pPr>
      <w:r>
        <w:t>LUT:</w:t>
      </w:r>
      <w:r>
        <w:rPr>
          <w:i/>
        </w:rPr>
        <w:t xml:space="preserve"> von Simeon</w:t>
      </w:r>
    </w:p>
    <w:p>
      <w:pPr>
        <w:pStyle w:val="Heading3"/>
      </w:pPr>
      <w:r>
        <w:t>Alternative 2</w:t>
      </w:r>
    </w:p>
    <w:p>
      <w:r>
        <w:t>[השמעני לפקדיהם]</w:t>
      </w:r>
    </w:p>
    <w:p>
      <w:r>
        <w:t>Rating: None</w:t>
      </w:r>
    </w:p>
    <w:p>
      <w:pPr>
        <w:pStyle w:val="ListBullet"/>
      </w:pPr>
      <w:r>
        <w:t>NEB:</w:t>
      </w:r>
      <w:r>
        <w:rPr>
          <w:i/>
        </w:rPr>
        <w:t xml:space="preserve"> *the Simeonite (families); the number in their detailèd list</w:t>
      </w:r>
    </w:p>
    <w:p>
      <w:pPr>
        <w:pStyle w:val="ListBullet"/>
      </w:pPr>
      <w:r>
        <w:t>BJ:</w:t>
      </w:r>
      <w:r>
        <w:rPr>
          <w:i/>
        </w:rPr>
        <w:t xml:space="preserve"> (les clans) siméonites. Ils comprenaient (voir vs. 18, 22, 25 etc.)</w:t>
      </w:r>
    </w:p>
    <w:p>
      <w:r>
        <w:t>Factors: 5</w:t>
      </w:r>
    </w:p>
    <w:p>
      <w:pPr>
        <w:pStyle w:val="Heading2"/>
      </w:pPr>
      <w:r>
        <w:t>[[@BibleBHS:NUM 26:19]][[BibleBHS:NUM 26:19]]</w:t>
      </w:r>
    </w:p>
    <w:p>
      <w:r>
        <w:rPr>
          <w:b/>
        </w:rPr>
        <w:t>Remark:</w:t>
      </w:r>
      <w:r>
        <w:t xml:space="preserve"> </w:t>
      </w:r>
      <w:r>
        <w:t>None</w:t>
      </w:r>
    </w:p>
    <w:p>
      <w:r>
        <w:rPr>
          <w:b/>
        </w:rPr>
        <w:t>Suggestion:</w:t>
      </w:r>
      <w:r>
        <w:t xml:space="preserve"> </w:t>
      </w:r>
      <w:r>
        <w:t>and Onan</w:t>
      </w:r>
    </w:p>
    <w:p>
      <w:pPr>
        <w:pStyle w:val="Heading3"/>
      </w:pPr>
      <w:r>
        <w:t>Alternative 1</w:t>
      </w:r>
    </w:p>
    <w:p>
      <w:r>
        <w:t>ואונן</w:t>
      </w:r>
    </w:p>
    <w:p>
      <w:r>
        <w:t>Rating: A</w:t>
      </w:r>
    </w:p>
    <w:p>
      <w:pPr>
        <w:pStyle w:val="ListBullet"/>
      </w:pPr>
      <w:r>
        <w:t>RSV:</w:t>
      </w:r>
      <w:r>
        <w:rPr>
          <w:i/>
        </w:rPr>
        <w:t xml:space="preserve"> and Onan</w:t>
      </w:r>
    </w:p>
    <w:p>
      <w:pPr>
        <w:pStyle w:val="ListBullet"/>
      </w:pPr>
      <w:r>
        <w:t>BJ:</w:t>
      </w:r>
      <w:r>
        <w:rPr>
          <w:i/>
        </w:rPr>
        <w:t xml:space="preserve"> (1e éd.) et Onan, (2e éd.) et Onân</w:t>
      </w:r>
    </w:p>
    <w:p>
      <w:pPr>
        <w:pStyle w:val="ListBullet"/>
      </w:pPr>
      <w:r>
        <w:t>LUT:</w:t>
      </w:r>
      <w:r>
        <w:rPr>
          <w:i/>
        </w:rPr>
        <w:t xml:space="preserve"> und Onan</w:t>
      </w:r>
    </w:p>
    <w:p>
      <w:pPr>
        <w:pStyle w:val="Heading3"/>
      </w:pPr>
      <w:r>
        <w:t>Alternative 2</w:t>
      </w:r>
    </w:p>
    <w:p>
      <w:r>
        <w:t>[ואונן ושלה ופרץ וזרח]</w:t>
      </w:r>
    </w:p>
    <w:p>
      <w:r>
        <w:t>Rating: None</w:t>
      </w:r>
    </w:p>
    <w:p>
      <w:pPr>
        <w:pStyle w:val="ListBullet"/>
      </w:pPr>
      <w:r>
        <w:t>NEB:</w:t>
      </w:r>
      <w:r>
        <w:rPr>
          <w:i/>
        </w:rPr>
        <w:t xml:space="preserve"> *Onan, Shelah, Ferez and Zerah</w:t>
      </w:r>
    </w:p>
    <w:p>
      <w:r>
        <w:t>Factors: 4, 5</w:t>
      </w:r>
    </w:p>
    <w:p>
      <w:pPr>
        <w:pStyle w:val="Heading2"/>
      </w:pPr>
      <w:r>
        <w:t>[[@BibleBHS:NUM 26:23]][[BibleBHS:NUM 26:23]]</w:t>
      </w:r>
    </w:p>
    <w:p>
      <w:r>
        <w:rPr>
          <w:b/>
        </w:rPr>
        <w:t>Remark:</w:t>
      </w:r>
      <w:r>
        <w:t xml:space="preserve"> </w:t>
      </w:r>
      <w:r>
        <w:t>None</w:t>
      </w:r>
    </w:p>
    <w:p>
      <w:r>
        <w:rPr>
          <w:b/>
        </w:rPr>
        <w:t>Suggestion:</w:t>
      </w:r>
      <w:r>
        <w:t xml:space="preserve"> </w:t>
      </w:r>
      <w:r>
        <w:t>(the family) of the Punite</w:t>
      </w:r>
    </w:p>
    <w:p>
      <w:pPr>
        <w:pStyle w:val="Heading3"/>
      </w:pPr>
      <w:r>
        <w:t>Alternative 1</w:t>
      </w:r>
    </w:p>
    <w:p>
      <w:r>
        <w:t>הפוני</w:t>
      </w:r>
    </w:p>
    <w:p>
      <w:r>
        <w:t>Rating: B</w:t>
      </w:r>
    </w:p>
    <w:p>
      <w:pPr>
        <w:pStyle w:val="ListBullet"/>
      </w:pPr>
      <w:r>
        <w:t>RSV:</w:t>
      </w:r>
      <w:r>
        <w:rPr>
          <w:i/>
        </w:rPr>
        <w:t xml:space="preserve"> of the Punites</w:t>
      </w:r>
    </w:p>
    <w:p>
      <w:pPr>
        <w:pStyle w:val="ListBullet"/>
      </w:pPr>
      <w:r>
        <w:t>BJ:</w:t>
      </w:r>
      <w:r>
        <w:rPr>
          <w:i/>
        </w:rPr>
        <w:t xml:space="preserve"> (1e éd.) (le clan) Phounite</w:t>
      </w:r>
    </w:p>
    <w:p>
      <w:pPr>
        <w:pStyle w:val="ListBullet"/>
      </w:pPr>
      <w:r>
        <w:t>LUT:</w:t>
      </w:r>
      <w:r>
        <w:rPr>
          <w:i/>
        </w:rPr>
        <w:t xml:space="preserve"> der Puniter</w:t>
      </w:r>
    </w:p>
    <w:p>
      <w:pPr>
        <w:pStyle w:val="Heading3"/>
      </w:pPr>
      <w:r>
        <w:t>Alternative 2</w:t>
      </w:r>
    </w:p>
    <w:p>
      <w:r>
        <w:t>הפואי</w:t>
      </w:r>
    </w:p>
    <w:p>
      <w:r>
        <w:t>Rating: None</w:t>
      </w:r>
    </w:p>
    <w:p>
      <w:pPr>
        <w:pStyle w:val="ListBullet"/>
      </w:pPr>
      <w:r>
        <w:t>NEB:</w:t>
      </w:r>
      <w:r>
        <w:rPr>
          <w:i/>
        </w:rPr>
        <w:t xml:space="preserve"> *the Puite (family)</w:t>
      </w:r>
    </w:p>
    <w:p>
      <w:r>
        <w:t>Factors: 8</w:t>
      </w:r>
    </w:p>
    <w:p>
      <w:pPr>
        <w:pStyle w:val="Heading3"/>
      </w:pPr>
      <w:r>
        <w:t>Alternative 3</w:t>
      </w:r>
    </w:p>
    <w:p>
      <w:r>
        <w:t>[הפווי]</w:t>
      </w:r>
    </w:p>
    <w:p>
      <w:r>
        <w:t>Rating: None</w:t>
      </w:r>
    </w:p>
    <w:p>
      <w:pPr>
        <w:pStyle w:val="ListBullet"/>
      </w:pPr>
      <w:r>
        <w:t>BJ:</w:t>
      </w:r>
      <w:r>
        <w:rPr>
          <w:i/>
        </w:rPr>
        <w:t xml:space="preserve"> (2e éd.) (le clan) Puvvite</w:t>
      </w:r>
    </w:p>
    <w:p>
      <w:r>
        <w:t>Factors: 14, 5</w:t>
      </w:r>
    </w:p>
    <w:p>
      <w:pPr>
        <w:pStyle w:val="Heading2"/>
      </w:pPr>
      <w:r>
        <w:t>[[@BibleBHS:NUM 26:39]][[BibleBHS:NUM 26:39]]</w:t>
      </w:r>
    </w:p>
    <w:p>
      <w:r>
        <w:rPr>
          <w:b/>
        </w:rPr>
        <w:t>Remark:</w:t>
      </w:r>
      <w:r>
        <w:t xml:space="preserve"> </w:t>
      </w:r>
      <w:r>
        <w:t>None</w:t>
      </w:r>
    </w:p>
    <w:p>
      <w:r>
        <w:rPr>
          <w:b/>
        </w:rPr>
        <w:t>Suggestion:</w:t>
      </w:r>
      <w:r>
        <w:t xml:space="preserve"> </w:t>
      </w:r>
      <w:r>
        <w:t>for Shephupham</w:t>
      </w:r>
    </w:p>
    <w:p>
      <w:pPr>
        <w:pStyle w:val="Heading3"/>
      </w:pPr>
      <w:r>
        <w:t>Alternative 1</w:t>
      </w:r>
    </w:p>
    <w:p>
      <w:r>
        <w:t>לשפופם</w:t>
      </w:r>
    </w:p>
    <w:p>
      <w:r>
        <w:t>Rating: A</w:t>
      </w:r>
    </w:p>
    <w:p>
      <w:pPr>
        <w:pStyle w:val="ListBullet"/>
      </w:pPr>
      <w:r>
        <w:t>RSV:</w:t>
      </w:r>
      <w:r>
        <w:rPr>
          <w:i/>
        </w:rPr>
        <w:t xml:space="preserve"> of Shephupham</w:t>
      </w:r>
    </w:p>
    <w:p>
      <w:pPr>
        <w:pStyle w:val="ListBullet"/>
      </w:pPr>
      <w:r>
        <w:t>BJ:</w:t>
      </w:r>
      <w:r>
        <w:rPr>
          <w:i/>
        </w:rPr>
        <w:t xml:space="preserve"> (2e éd.) pour Shephupham</w:t>
      </w:r>
    </w:p>
    <w:p>
      <w:pPr>
        <w:pStyle w:val="Heading3"/>
      </w:pPr>
      <w:r>
        <w:t>Alternative 2</w:t>
      </w:r>
    </w:p>
    <w:p>
      <w:r>
        <w:t>לשופם</w:t>
      </w:r>
    </w:p>
    <w:p>
      <w:r>
        <w:t>Rating: None</w:t>
      </w:r>
    </w:p>
    <w:p>
      <w:pPr>
        <w:pStyle w:val="ListBullet"/>
      </w:pPr>
      <w:r>
        <w:t>NEB:</w:t>
      </w:r>
      <w:r>
        <w:rPr>
          <w:i/>
        </w:rPr>
        <w:t xml:space="preserve"> *Shupham</w:t>
      </w:r>
    </w:p>
    <w:p>
      <w:pPr>
        <w:pStyle w:val="ListBullet"/>
      </w:pPr>
      <w:r>
        <w:t>BJ:</w:t>
      </w:r>
      <w:r>
        <w:rPr>
          <w:i/>
        </w:rPr>
        <w:t xml:space="preserve"> (1e éd.) pour Shouphâm</w:t>
      </w:r>
    </w:p>
    <w:p>
      <w:pPr>
        <w:pStyle w:val="ListBullet"/>
      </w:pPr>
      <w:r>
        <w:t>LUT:</w:t>
      </w:r>
      <w:r>
        <w:rPr>
          <w:i/>
        </w:rPr>
        <w:t xml:space="preserve"> Shupham</w:t>
      </w:r>
    </w:p>
    <w:p>
      <w:r>
        <w:t>Factors: 5, 12</w:t>
      </w:r>
    </w:p>
    <w:p>
      <w:pPr>
        <w:pStyle w:val="Heading2"/>
      </w:pPr>
      <w:r>
        <w:t>[[@BibleBHS:NUM 26:40]][[BibleBHS:NUM 26:40]]</w:t>
      </w:r>
    </w:p>
    <w:p>
      <w:r>
        <w:rPr>
          <w:b/>
        </w:rPr>
        <w:t>Remark:</w:t>
      </w:r>
      <w:r>
        <w:t xml:space="preserve"> </w:t>
      </w:r>
      <w:r>
        <w:t>None</w:t>
      </w:r>
    </w:p>
    <w:p>
      <w:r>
        <w:rPr>
          <w:b/>
        </w:rPr>
        <w:t>Suggestion:</w:t>
      </w:r>
      <w:r>
        <w:t xml:space="preserve"> </w:t>
      </w:r>
      <w:r>
        <w:t>and Naaman: for Ard the clan of the Ardite</w:t>
      </w:r>
    </w:p>
    <w:p>
      <w:pPr>
        <w:pStyle w:val="Heading3"/>
      </w:pPr>
      <w:r>
        <w:t>Alternative 1</w:t>
      </w:r>
    </w:p>
    <w:p>
      <w:r>
        <w:t>ונעמן משפחת הארדי</w:t>
      </w:r>
    </w:p>
    <w:p>
      <w:r>
        <w:t>Rating: None</w:t>
      </w:r>
    </w:p>
    <w:p>
      <w:pPr>
        <w:pStyle w:val="ListBullet"/>
      </w:pPr>
      <w:r>
        <w:t>BJ:</w:t>
      </w:r>
      <w:r>
        <w:rPr>
          <w:i/>
        </w:rPr>
        <w:t xml:space="preserve"> et Naamân: le clan Ardite</w:t>
      </w:r>
    </w:p>
    <w:p>
      <w:pPr>
        <w:pStyle w:val="ListBullet"/>
      </w:pPr>
      <w:r>
        <w:t>LUT:</w:t>
      </w:r>
      <w:r>
        <w:rPr>
          <w:i/>
        </w:rPr>
        <w:t xml:space="preserve"> und Naaman, daher kommt das Geschlecht der Arditer (?)</w:t>
      </w:r>
    </w:p>
    <w:p>
      <w:r>
        <w:t>Factors: 12</w:t>
      </w:r>
    </w:p>
    <w:p>
      <w:pPr>
        <w:pStyle w:val="Heading3"/>
      </w:pPr>
      <w:r>
        <w:t>Alternative 2</w:t>
      </w:r>
    </w:p>
    <w:p>
      <w:r>
        <w:t>ונעמן לארד משפחת הארדי</w:t>
      </w:r>
    </w:p>
    <w:p>
      <w:r>
        <w:t>Rating: C</w:t>
      </w:r>
    </w:p>
    <w:p>
      <w:pPr>
        <w:pStyle w:val="ListBullet"/>
      </w:pPr>
      <w:r>
        <w:t>RSV:</w:t>
      </w:r>
      <w:r>
        <w:rPr>
          <w:i/>
        </w:rPr>
        <w:t xml:space="preserve"> and Na'aman: of Ard, the family of the Ardites</w:t>
      </w:r>
    </w:p>
    <w:p>
      <w:pPr>
        <w:pStyle w:val="ListBullet"/>
      </w:pPr>
      <w:r>
        <w:t>NEB:</w:t>
      </w:r>
      <w:r>
        <w:rPr>
          <w:i/>
        </w:rPr>
        <w:t xml:space="preserve"> *and Naaman. Ard, the Ardite family</w:t>
      </w:r>
    </w:p>
    <w:p>
      <w:pPr>
        <w:pStyle w:val="Heading2"/>
      </w:pPr>
      <w:r>
        <w:t>[[@BibleBHS:NUM 27:1]][[BibleBHS:NUM 27:1]]</w:t>
      </w:r>
    </w:p>
    <w:p>
      <w:r>
        <w:rPr>
          <w:b/>
        </w:rPr>
        <w:t>Remark:</w:t>
      </w:r>
      <w:r>
        <w:t xml:space="preserve"> </w:t>
      </w:r>
      <w:r>
        <w:t>None</w:t>
      </w:r>
    </w:p>
    <w:p>
      <w:r>
        <w:rPr>
          <w:b/>
        </w:rPr>
        <w:t>Suggestion:</w:t>
      </w:r>
      <w:r>
        <w:t xml:space="preserve"> </w:t>
      </w:r>
      <w:r>
        <w:t>of the families of Manasseh</w:t>
      </w:r>
    </w:p>
    <w:p>
      <w:pPr>
        <w:pStyle w:val="Heading3"/>
      </w:pPr>
      <w:r>
        <w:t>Alternative 1</w:t>
      </w:r>
    </w:p>
    <w:p>
      <w:r>
        <w:t>לְמִשְׁפְּחֹת מנשה</w:t>
      </w:r>
    </w:p>
    <w:p>
      <w:r>
        <w:t>Rating: B</w:t>
      </w:r>
    </w:p>
    <w:p>
      <w:pPr>
        <w:pStyle w:val="ListBullet"/>
      </w:pPr>
      <w:r>
        <w:t>RSV:</w:t>
      </w:r>
      <w:r>
        <w:rPr>
          <w:i/>
        </w:rPr>
        <w:t xml:space="preserve"> from the families of Manasseh</w:t>
      </w:r>
    </w:p>
    <w:p>
      <w:pPr>
        <w:pStyle w:val="ListBullet"/>
      </w:pPr>
      <w:r>
        <w:t>BJ:</w:t>
      </w:r>
      <w:r>
        <w:rPr>
          <w:i/>
        </w:rPr>
        <w:t xml:space="preserve"> *des clans de Manassé</w:t>
      </w:r>
    </w:p>
    <w:p>
      <w:pPr>
        <w:pStyle w:val="ListBullet"/>
      </w:pPr>
      <w:r>
        <w:t>LUT:</w:t>
      </w:r>
      <w:r>
        <w:rPr>
          <w:i/>
        </w:rPr>
        <w:t xml:space="preserve"> von den Geschlechtern Manasses</w:t>
      </w:r>
    </w:p>
    <w:p>
      <w:pPr>
        <w:pStyle w:val="Heading3"/>
      </w:pPr>
      <w:r>
        <w:t>Alternative 2</w:t>
      </w:r>
    </w:p>
    <w:p>
      <w:r>
        <w:t>[-]</w:t>
      </w:r>
    </w:p>
    <w:p>
      <w:r>
        <w:t>Rating: None</w:t>
      </w:r>
    </w:p>
    <w:p>
      <w:pPr>
        <w:pStyle w:val="ListBullet"/>
      </w:pPr>
      <w:r>
        <w:t>NEB:</w:t>
      </w:r>
      <w:r>
        <w:rPr>
          <w:i/>
        </w:rPr>
        <w:t xml:space="preserve"> *[-]</w:t>
      </w:r>
    </w:p>
    <w:p>
      <w:r>
        <w:t>Factors: 4, 10</w:t>
      </w:r>
    </w:p>
    <w:p>
      <w:pPr>
        <w:pStyle w:val="Heading2"/>
      </w:pPr>
      <w:r>
        <w:t>[[@BibleBHS:NUM 27:23]][[BibleBHS:NUM 27:23]]</w:t>
      </w:r>
    </w:p>
    <w:p>
      <w:r>
        <w:rPr>
          <w:b/>
        </w:rPr>
        <w:t>Remark:</w:t>
      </w:r>
      <w:r>
        <w:t xml:space="preserve"> </w:t>
      </w:r>
      <w:r>
        <w:t>None</w:t>
      </w:r>
    </w:p>
    <w:p>
      <w:r>
        <w:rPr>
          <w:b/>
        </w:rPr>
        <w:t>Suggestion:</w:t>
      </w:r>
      <w:r>
        <w:t xml:space="preserve"> </w:t>
      </w:r>
      <w:r>
        <w:t>through Moses</w:t>
      </w:r>
    </w:p>
    <w:p>
      <w:pPr>
        <w:pStyle w:val="Heading3"/>
      </w:pPr>
      <w:r>
        <w:t>Alternative 1</w:t>
      </w:r>
    </w:p>
    <w:p>
      <w:r>
        <w:t>ביד־משה</w:t>
      </w:r>
    </w:p>
    <w:p>
      <w:r>
        <w:t>Rating: A</w:t>
      </w:r>
    </w:p>
    <w:p>
      <w:pPr>
        <w:pStyle w:val="ListBullet"/>
      </w:pPr>
      <w:r>
        <w:t>RSV:</w:t>
      </w:r>
      <w:r>
        <w:rPr>
          <w:i/>
        </w:rPr>
        <w:t xml:space="preserve"> through Moses</w:t>
      </w:r>
    </w:p>
    <w:p>
      <w:pPr>
        <w:pStyle w:val="ListBullet"/>
      </w:pPr>
      <w:r>
        <w:t>BJ:</w:t>
      </w:r>
      <w:r>
        <w:rPr>
          <w:i/>
        </w:rPr>
        <w:t xml:space="preserve"> par Moïse</w:t>
      </w:r>
    </w:p>
    <w:p>
      <w:pPr>
        <w:pStyle w:val="ListBullet"/>
      </w:pPr>
      <w:r>
        <w:t>LUT:</w:t>
      </w:r>
      <w:r>
        <w:rPr>
          <w:i/>
        </w:rPr>
        <w:t xml:space="preserve"> durch Mose</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[[@BibleBHS:NUM 28:30]][[BibleBHS:NUM 28:30]]</w:t>
      </w:r>
    </w:p>
    <w:p>
      <w:r>
        <w:rPr>
          <w:b/>
        </w:rPr>
        <w:t>Remark:</w:t>
      </w:r>
      <w:r>
        <w:t xml:space="preserve"> </w:t>
      </w:r>
      <w:r>
        <w:t>None</w:t>
      </w:r>
    </w:p>
    <w:p>
      <w:r>
        <w:rPr>
          <w:b/>
        </w:rPr>
        <w:t>Suggestion:</w:t>
      </w:r>
      <w:r>
        <w:t xml:space="preserve"> </w:t>
      </w:r>
      <w:r>
        <w:t>one he-goat</w:t>
      </w:r>
    </w:p>
    <w:p>
      <w:pPr>
        <w:pStyle w:val="Heading3"/>
      </w:pPr>
      <w:r>
        <w:t>Alternative 1</w:t>
      </w:r>
    </w:p>
    <w:p>
      <w:r>
        <w:t>שעיר עזים אחד</w:t>
      </w:r>
    </w:p>
    <w:p>
      <w:r>
        <w:t>Rating: A</w:t>
      </w:r>
    </w:p>
    <w:p>
      <w:pPr>
        <w:pStyle w:val="ListBullet"/>
      </w:pPr>
      <w:r>
        <w:t>RSV:</w:t>
      </w:r>
      <w:r>
        <w:rPr>
          <w:i/>
        </w:rPr>
        <w:t xml:space="preserve"> with one male goat</w:t>
      </w:r>
    </w:p>
    <w:p>
      <w:pPr>
        <w:pStyle w:val="ListBullet"/>
      </w:pPr>
      <w:r>
        <w:t>LUT:</w:t>
      </w:r>
      <w:r>
        <w:rPr>
          <w:i/>
        </w:rPr>
        <w:t xml:space="preserve"> und einen Ziegenbock</w:t>
      </w:r>
    </w:p>
    <w:p>
      <w:pPr>
        <w:pStyle w:val="Heading3"/>
      </w:pPr>
      <w:r>
        <w:t>Alternative 2</w:t>
      </w:r>
    </w:p>
    <w:p>
      <w:r>
        <w:t>ושעיר עזים אחד לחטאת</w:t>
      </w:r>
    </w:p>
    <w:p>
      <w:r>
        <w:t>Rating: None</w:t>
      </w:r>
    </w:p>
    <w:p>
      <w:pPr>
        <w:pStyle w:val="ListBullet"/>
      </w:pPr>
      <w:r>
        <w:t>NEB:</w:t>
      </w:r>
      <w:r>
        <w:rPr>
          <w:i/>
        </w:rPr>
        <w:t xml:space="preserve"> *one he-goat as a sin-offering</w:t>
      </w:r>
    </w:p>
    <w:p>
      <w:pPr>
        <w:pStyle w:val="ListBullet"/>
      </w:pPr>
      <w:r>
        <w:t>BJ:</w:t>
      </w:r>
      <w:r>
        <w:rPr>
          <w:i/>
        </w:rPr>
        <w:t xml:space="preserve"> *un bouc en sacrifice pour le péché</w:t>
      </w:r>
    </w:p>
    <w:p>
      <w:r>
        <w:t>Factors: 5</w:t>
      </w:r>
    </w:p>
    <w:p>
      <w:pPr>
        <w:pStyle w:val="Heading2"/>
      </w:pPr>
      <w:r>
        <w:t>[[@BibleBHS:NUM 28:31]][[BibleBHS:NUM 28:31]]</w:t>
      </w:r>
    </w:p>
    <w:p>
      <w:r>
        <w:rPr>
          <w:b/>
        </w:rPr>
        <w:t>Remark:</w:t>
      </w:r>
      <w:r>
        <w:t xml:space="preserve"> </w:t>
      </w:r>
      <w:r>
        <w:t>None</w:t>
      </w:r>
    </w:p>
    <w:p>
      <w:r>
        <w:rPr>
          <w:b/>
        </w:rPr>
        <w:t>Suggestion:</w:t>
      </w:r>
      <w:r>
        <w:t xml:space="preserve"> </w:t>
      </w:r>
      <w:r>
        <w:t>they shall be without blemish for you, and (in addition to them) the drink-offerings belonging to them (lit. their drink-offerings)</w:t>
      </w:r>
    </w:p>
    <w:p>
      <w:pPr>
        <w:pStyle w:val="Heading3"/>
      </w:pPr>
      <w:r>
        <w:t>Alternative 1</w:t>
      </w:r>
    </w:p>
    <w:p>
      <w:r>
        <w:t>תמימם יהיו־לכם ונסכיהם</w:t>
      </w:r>
    </w:p>
    <w:p>
      <w:r>
        <w:t>Rating: A</w:t>
      </w:r>
    </w:p>
    <w:p>
      <w:pPr>
        <w:pStyle w:val="ListBullet"/>
      </w:pPr>
      <w:r>
        <w:t>RSV:</w:t>
      </w:r>
      <w:r>
        <w:rPr>
          <w:i/>
        </w:rPr>
        <w:t xml:space="preserve"> and their drink-offering. See that they are without blemish</w:t>
      </w:r>
    </w:p>
    <w:p>
      <w:pPr>
        <w:pStyle w:val="ListBullet"/>
      </w:pPr>
      <w:r>
        <w:t>NEB:</w:t>
      </w:r>
      <w:r>
        <w:rPr>
          <w:i/>
        </w:rPr>
        <w:t xml:space="preserve"> they shall all be without blemish ... and drink-offering</w:t>
      </w:r>
    </w:p>
    <w:p>
      <w:pPr>
        <w:pStyle w:val="ListBullet"/>
      </w:pPr>
      <w:r>
        <w:t>LUT:</w:t>
      </w:r>
      <w:r>
        <w:rPr>
          <w:i/>
        </w:rPr>
        <w:t xml:space="preserve"> ohne Fehler soll's sein, dazu ihre Trankopfer</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[[@BibleBHS:NUM 31:3]][[BibleBHS:NUM 31:3]]</w:t>
      </w:r>
    </w:p>
    <w:p>
      <w:r>
        <w:rPr>
          <w:b/>
        </w:rPr>
        <w:t>Remark:</w:t>
      </w:r>
      <w:r>
        <w:t xml:space="preserve"> </w:t>
      </w:r>
      <w:r>
        <w:t>None</w:t>
      </w:r>
    </w:p>
    <w:p>
      <w:r>
        <w:rPr>
          <w:b/>
        </w:rPr>
        <w:t>Suggestion:</w:t>
      </w:r>
      <w:r>
        <w:t xml:space="preserve"> </w:t>
      </w:r>
      <w:r>
        <w:t>for the army, that they may be (against Midian) (i.e. that they attack Midian, cf. 2. Sam. 11.23)</w:t>
      </w:r>
    </w:p>
    <w:p>
      <w:pPr>
        <w:pStyle w:val="Heading3"/>
      </w:pPr>
      <w:r>
        <w:t>Alternative 1</w:t>
      </w:r>
    </w:p>
    <w:p>
      <w:r>
        <w:t>לצבא ויהיו</w:t>
      </w:r>
    </w:p>
    <w:p>
      <w:r>
        <w:t>Rating: A</w:t>
      </w:r>
    </w:p>
    <w:p>
      <w:pPr>
        <w:pStyle w:val="ListBullet"/>
      </w:pPr>
      <w:r>
        <w:t>RSV:</w:t>
      </w:r>
      <w:r>
        <w:rPr>
          <w:i/>
        </w:rPr>
        <w:t xml:space="preserve"> for the war, that they may go</w:t>
      </w:r>
    </w:p>
    <w:p>
      <w:pPr>
        <w:pStyle w:val="ListBullet"/>
      </w:pPr>
      <w:r>
        <w:t>NEB:</w:t>
      </w:r>
      <w:r>
        <w:rPr>
          <w:i/>
        </w:rPr>
        <w:t xml:space="preserve"> for active service. They shall fall upon</w:t>
      </w:r>
    </w:p>
    <w:p>
      <w:pPr>
        <w:pStyle w:val="ListBullet"/>
      </w:pPr>
      <w:r>
        <w:t>LUT:</w:t>
      </w:r>
      <w:r>
        <w:rPr>
          <w:i/>
        </w:rPr>
        <w:t xml:space="preserve"> zum Kampf ..., die ... vollstrecken</w:t>
      </w:r>
    </w:p>
    <w:p>
      <w:pPr>
        <w:pStyle w:val="Heading3"/>
      </w:pPr>
      <w:r>
        <w:t>Alternative 2</w:t>
      </w:r>
    </w:p>
    <w:p>
      <w:r>
        <w:t>[לצבא ליהוה]</w:t>
      </w:r>
    </w:p>
    <w:p>
      <w:r>
        <w:t>Rating: None</w:t>
      </w:r>
    </w:p>
    <w:p>
      <w:pPr>
        <w:pStyle w:val="ListBullet"/>
      </w:pPr>
      <w:r>
        <w:t>BJ:</w:t>
      </w:r>
      <w:r>
        <w:rPr>
          <w:i/>
        </w:rPr>
        <w:t xml:space="preserve"> *pour la campagne de Yahvé</w:t>
      </w:r>
    </w:p>
    <w:p>
      <w:r>
        <w:t>Factors: 5</w:t>
      </w:r>
    </w:p>
    <w:p>
      <w:pPr>
        <w:pStyle w:val="Heading2"/>
      </w:pPr>
      <w:r>
        <w:t>[[@BibleBHS:NUM 31:6]][[BibleBHS:NUM 31:6]]</w:t>
      </w:r>
    </w:p>
    <w:p>
      <w:r>
        <w:rPr>
          <w:b/>
        </w:rPr>
        <w:t>Remark:</w:t>
      </w:r>
      <w:r>
        <w:t xml:space="preserve"> </w:t>
      </w:r>
      <w:r>
        <w:t>The phrase makes sense if it is understood as recapitulation to make the first part of the phrase precise: "Moses sent them to the army, a thousand from each tribe, (namely he sent) them and Pinhas, son of Eleazar the priest to the army."</w:t>
      </w:r>
    </w:p>
    <w:p>
      <w:r>
        <w:rPr>
          <w:b/>
        </w:rPr>
        <w:t>Suggestion:</w:t>
      </w:r>
      <w:r>
        <w:t xml:space="preserve"> </w:t>
      </w:r>
      <w:r>
        <w:t>See Remark</w:t>
      </w:r>
    </w:p>
    <w:p>
      <w:pPr>
        <w:pStyle w:val="Heading3"/>
      </w:pPr>
      <w:r>
        <w:t>Alternative 1</w:t>
      </w:r>
    </w:p>
    <w:p>
      <w:r>
        <w:t>הכהן לצבא</w:t>
      </w:r>
    </w:p>
    <w:p>
      <w:r>
        <w:t>Rating: B</w:t>
      </w:r>
    </w:p>
    <w:p>
      <w:pPr>
        <w:pStyle w:val="ListBullet"/>
      </w:pPr>
      <w:r>
        <w:t>LUT:</w:t>
      </w:r>
      <w:r>
        <w:rPr>
          <w:i/>
        </w:rPr>
        <w:t xml:space="preserve"> des priesters ... in den Kampf (?)</w:t>
      </w:r>
    </w:p>
    <w:p>
      <w:pPr>
        <w:pStyle w:val="Heading3"/>
      </w:pPr>
      <w:r>
        <w:t>Alternative 2</w:t>
      </w:r>
    </w:p>
    <w:p>
      <w:r>
        <w:t>[הכהן]</w:t>
      </w:r>
    </w:p>
    <w:p>
      <w:r>
        <w:t>Rating: None</w:t>
      </w:r>
    </w:p>
    <w:p>
      <w:pPr>
        <w:pStyle w:val="ListBullet"/>
      </w:pPr>
      <w:r>
        <w:t>RSV:</w:t>
      </w:r>
      <w:r>
        <w:rPr>
          <w:i/>
        </w:rPr>
        <w:t xml:space="preserve"> (of Elea'zar) the priest</w:t>
      </w:r>
    </w:p>
    <w:p>
      <w:pPr>
        <w:pStyle w:val="ListBullet"/>
      </w:pPr>
      <w:r>
        <w:t>NEB:</w:t>
      </w:r>
      <w:r>
        <w:rPr>
          <w:i/>
        </w:rPr>
        <w:t xml:space="preserve"> (of Eleazar) the priest</w:t>
      </w:r>
    </w:p>
    <w:p>
      <w:pPr>
        <w:pStyle w:val="ListBullet"/>
      </w:pPr>
      <w:r>
        <w:t>BJ:</w:t>
      </w:r>
      <w:r>
        <w:rPr>
          <w:i/>
        </w:rPr>
        <w:t xml:space="preserve"> *(fils d'Eléazar) le prêtre</w:t>
      </w:r>
    </w:p>
    <w:p>
      <w:pPr>
        <w:pStyle w:val="ListBullet"/>
      </w:pPr>
      <w:r>
        <w:t>LUT:</w:t>
      </w:r>
      <w:r>
        <w:rPr>
          <w:i/>
        </w:rPr>
        <w:t xml:space="preserve"> des Priesters ... in den Kampf (?)</w:t>
      </w:r>
    </w:p>
    <w:p>
      <w:r>
        <w:t>Factors: 4</w:t>
      </w:r>
    </w:p>
    <w:p>
      <w:pPr>
        <w:pStyle w:val="Heading2"/>
      </w:pPr>
      <w:r>
        <w:t>[[@BibleBHS:NUM 31:16]][[BibleBHS:NUM 31:16]]</w:t>
      </w:r>
    </w:p>
    <w:p>
      <w:r>
        <w:rPr>
          <w:b/>
        </w:rPr>
        <w:t>Remark:</w:t>
      </w:r>
      <w:r>
        <w:t xml:space="preserve"> </w:t>
      </w:r>
      <w:r>
        <w:t>1. Since the meaning of the word מסר is not clear, the differences in both old and modern translations do not necessarily presuppose differences in the underlying text. The differences may well rest on different interpretations of the word, not on differences in the text. 2. The most probable meaning of מסר, (which, it should be noted, is not the same as the root מסר in Num. 31.5) seems to be "to produce, to put forth".</w:t>
      </w:r>
    </w:p>
    <w:p>
      <w:r>
        <w:rPr>
          <w:b/>
        </w:rPr>
        <w:t>Suggestion:</w:t>
      </w:r>
      <w:r>
        <w:t xml:space="preserve"> </w:t>
      </w:r>
      <w:r>
        <w:t>to produce disloyalty (toward the LORD)</w:t>
      </w:r>
    </w:p>
    <w:p>
      <w:pPr>
        <w:pStyle w:val="Heading3"/>
      </w:pPr>
      <w:r>
        <w:t>Alternative 1</w:t>
      </w:r>
    </w:p>
    <w:p>
      <w:r>
        <w:t>למסר־מעל</w:t>
      </w:r>
    </w:p>
    <w:p>
      <w:r>
        <w:t>Rating: C</w:t>
      </w:r>
    </w:p>
    <w:p>
      <w:pPr>
        <w:pStyle w:val="ListBullet"/>
      </w:pPr>
      <w:r>
        <w:t>RSV:</w:t>
      </w:r>
      <w:r>
        <w:rPr>
          <w:i/>
        </w:rPr>
        <w:t xml:space="preserve"> caused ... to act treacherously (?)</w:t>
      </w:r>
    </w:p>
    <w:p>
      <w:pPr>
        <w:pStyle w:val="ListBullet"/>
      </w:pPr>
      <w:r>
        <w:t>NEB:</w:t>
      </w:r>
      <w:r>
        <w:rPr>
          <w:i/>
        </w:rPr>
        <w:t xml:space="preserve"> set about seducing ... into disloyalty (?)</w:t>
      </w:r>
    </w:p>
    <w:p>
      <w:pPr>
        <w:pStyle w:val="Heading3"/>
      </w:pPr>
      <w:r>
        <w:t>Alternative 2</w:t>
      </w:r>
    </w:p>
    <w:p>
      <w:r>
        <w:t>[Variant reading? Variante ?]</w:t>
      </w:r>
    </w:p>
    <w:p>
      <w:r>
        <w:t>Rating: None</w:t>
      </w:r>
    </w:p>
    <w:p>
      <w:pPr>
        <w:pStyle w:val="ListBullet"/>
      </w:pPr>
      <w:r>
        <w:t>BJ:</w:t>
      </w:r>
      <w:r>
        <w:rPr>
          <w:i/>
        </w:rPr>
        <w:t xml:space="preserve"> ont été cause que ... se sont pervertis en reniant(?)</w:t>
      </w:r>
    </w:p>
    <w:p>
      <w:pPr>
        <w:pStyle w:val="ListBullet"/>
      </w:pPr>
      <w:r>
        <w:t>LUT:</w:t>
      </w:r>
      <w:r>
        <w:rPr>
          <w:i/>
        </w:rPr>
        <w:t xml:space="preserve"> abwendig gemacht, dass sie sich versündigten (?)</w:t>
      </w:r>
    </w:p>
    <w:p>
      <w:r>
        <w:t>Factors: 8</w:t>
      </w:r>
    </w:p>
    <w:p>
      <w:pPr>
        <w:pStyle w:val="Heading2"/>
      </w:pPr>
      <w:r>
        <w:t>[[@BibleBHS:NUM 31:21]][[BibleBHS:NUM 31:21]]</w:t>
      </w:r>
    </w:p>
    <w:p>
      <w:r>
        <w:rPr>
          <w:b/>
        </w:rPr>
        <w:t>Remark:</w:t>
      </w:r>
      <w:r>
        <w:t xml:space="preserve"> </w:t>
      </w:r>
      <w:r>
        <w:t>The participle הבאים, "those coming" has here the sense of the pluperfect "Eleazar the priest said to the men of the army who had gone to war".</w:t>
      </w:r>
    </w:p>
    <w:p>
      <w:r>
        <w:rPr>
          <w:b/>
        </w:rPr>
        <w:t>Suggestion:</w:t>
      </w:r>
      <w:r>
        <w:t xml:space="preserve"> </w:t>
      </w:r>
      <w:r>
        <w:t>See Remark</w:t>
      </w:r>
    </w:p>
    <w:p>
      <w:pPr>
        <w:pStyle w:val="Heading3"/>
      </w:pPr>
      <w:r>
        <w:t>Alternative 1</w:t>
      </w:r>
    </w:p>
    <w:p>
      <w:r>
        <w:t>למלחמה</w:t>
      </w:r>
    </w:p>
    <w:p>
      <w:r>
        <w:t>Rating: A</w:t>
      </w:r>
    </w:p>
    <w:p>
      <w:pPr>
        <w:pStyle w:val="ListBullet"/>
      </w:pPr>
      <w:r>
        <w:t>RSV:</w:t>
      </w:r>
      <w:r>
        <w:rPr>
          <w:i/>
        </w:rPr>
        <w:t xml:space="preserve"> to battle</w:t>
      </w:r>
    </w:p>
    <w:p>
      <w:pPr>
        <w:pStyle w:val="ListBullet"/>
      </w:pPr>
      <w:r>
        <w:t>LUT:</w:t>
      </w:r>
      <w:r>
        <w:rPr>
          <w:i/>
        </w:rPr>
        <w:t xml:space="preserve"> in den Kampf</w:t>
      </w:r>
    </w:p>
    <w:p>
      <w:pPr>
        <w:pStyle w:val="Heading3"/>
      </w:pPr>
      <w:r>
        <w:t>Alternative 2</w:t>
      </w:r>
    </w:p>
    <w:p>
      <w:r>
        <w:t>[ממלחמה]</w:t>
      </w:r>
    </w:p>
    <w:p>
      <w:r>
        <w:t>Rating: None</w:t>
      </w:r>
    </w:p>
    <w:p>
      <w:pPr>
        <w:pStyle w:val="ListBullet"/>
      </w:pPr>
      <w:r>
        <w:t>NEB:</w:t>
      </w:r>
      <w:r>
        <w:rPr>
          <w:i/>
        </w:rPr>
        <w:t xml:space="preserve"> from battle</w:t>
      </w:r>
    </w:p>
    <w:p>
      <w:pPr>
        <w:pStyle w:val="ListBullet"/>
      </w:pPr>
      <w:r>
        <w:t>BJ:</w:t>
      </w:r>
      <w:r>
        <w:rPr>
          <w:i/>
        </w:rPr>
        <w:t xml:space="preserve"> de cette campagne</w:t>
      </w:r>
    </w:p>
    <w:p>
      <w:r>
        <w:t>Factors: 5, 4</w:t>
      </w:r>
    </w:p>
    <w:p>
      <w:pPr>
        <w:pStyle w:val="Heading2"/>
      </w:pPr>
      <w:r>
        <w:t>[[@BibleBHS:NUM 32:3]][[BibleBHS:NUM 32:3]]</w:t>
      </w:r>
    </w:p>
    <w:p>
      <w:r>
        <w:rPr>
          <w:b/>
        </w:rPr>
        <w:t>Remark:</w:t>
      </w:r>
      <w:r>
        <w:t xml:space="preserve"> </w:t>
      </w:r>
      <w:r>
        <w:t>The two names שבם here, and שבמה in vs. 38, denote the same town eventhough the forms of the name differ.</w:t>
      </w:r>
    </w:p>
    <w:p>
      <w:r>
        <w:rPr>
          <w:b/>
        </w:rPr>
        <w:t>Suggestion:</w:t>
      </w:r>
      <w:r>
        <w:t xml:space="preserve"> </w:t>
      </w:r>
      <w:r>
        <w:t>Sebam</w:t>
      </w:r>
    </w:p>
    <w:p>
      <w:pPr>
        <w:pStyle w:val="Heading3"/>
      </w:pPr>
      <w:r>
        <w:t>Alternative 1</w:t>
      </w:r>
    </w:p>
    <w:p>
      <w:r>
        <w:t>ושבם</w:t>
      </w:r>
    </w:p>
    <w:p>
      <w:r>
        <w:t>Rating: B</w:t>
      </w:r>
    </w:p>
    <w:p>
      <w:pPr>
        <w:pStyle w:val="ListBullet"/>
      </w:pPr>
      <w:r>
        <w:t>RSV:</w:t>
      </w:r>
      <w:r>
        <w:rPr>
          <w:i/>
        </w:rPr>
        <w:t xml:space="preserve"> Sebam</w:t>
      </w:r>
    </w:p>
    <w:p>
      <w:pPr>
        <w:pStyle w:val="ListBullet"/>
      </w:pPr>
      <w:r>
        <w:t>NEB:</w:t>
      </w:r>
      <w:r>
        <w:rPr>
          <w:i/>
        </w:rPr>
        <w:t xml:space="preserve"> *Sebam</w:t>
      </w:r>
    </w:p>
    <w:p>
      <w:pPr>
        <w:pStyle w:val="ListBullet"/>
      </w:pPr>
      <w:r>
        <w:t>BJ:</w:t>
      </w:r>
      <w:r>
        <w:rPr>
          <w:i/>
        </w:rPr>
        <w:t xml:space="preserve"> Sebam</w:t>
      </w:r>
    </w:p>
    <w:p>
      <w:pPr>
        <w:pStyle w:val="Heading3"/>
      </w:pPr>
      <w:r>
        <w:t>Alternative 2</w:t>
      </w:r>
    </w:p>
    <w:p>
      <w:r>
        <w:t>ושבמה</w:t>
      </w:r>
    </w:p>
    <w:p>
      <w:r>
        <w:t>Rating: None</w:t>
      </w:r>
    </w:p>
    <w:p>
      <w:pPr>
        <w:pStyle w:val="ListBullet"/>
      </w:pPr>
      <w:r>
        <w:t>LUT:</w:t>
      </w:r>
      <w:r>
        <w:rPr>
          <w:i/>
        </w:rPr>
        <w:t xml:space="preserve"> Sibma</w:t>
      </w:r>
    </w:p>
    <w:p>
      <w:r>
        <w:t>Factors: 5</w:t>
      </w:r>
    </w:p>
    <w:p>
      <w:pPr>
        <w:pStyle w:val="Heading2"/>
      </w:pPr>
      <w:r>
        <w:t>[[BibleBHS:NUM 32:3]]</w:t>
      </w:r>
    </w:p>
    <w:p>
      <w:r>
        <w:rPr>
          <w:b/>
        </w:rPr>
        <w:t>Remark:</w:t>
      </w:r>
      <w:r>
        <w:t xml:space="preserve"> </w:t>
      </w:r>
      <w:r>
        <w:t>None</w:t>
      </w:r>
    </w:p>
    <w:p>
      <w:r>
        <w:rPr>
          <w:b/>
        </w:rPr>
        <w:t>Suggestion:</w:t>
      </w:r>
      <w:r>
        <w:t xml:space="preserve"> </w:t>
      </w:r>
      <w:r>
        <w:t>and Beon</w:t>
      </w:r>
    </w:p>
    <w:p>
      <w:pPr>
        <w:pStyle w:val="Heading3"/>
      </w:pPr>
      <w:r>
        <w:t>Alternative 1</w:t>
      </w:r>
    </w:p>
    <w:p>
      <w:r>
        <w:t>ובען</w:t>
      </w:r>
    </w:p>
    <w:p>
      <w:r>
        <w:t>Rating: A</w:t>
      </w:r>
    </w:p>
    <w:p>
      <w:pPr>
        <w:pStyle w:val="ListBullet"/>
      </w:pPr>
      <w:r>
        <w:t>RSV:</w:t>
      </w:r>
      <w:r>
        <w:rPr>
          <w:i/>
        </w:rPr>
        <w:t xml:space="preserve"> and Beon</w:t>
      </w:r>
    </w:p>
    <w:p>
      <w:pPr>
        <w:pStyle w:val="ListBullet"/>
      </w:pPr>
      <w:r>
        <w:t>NEB:</w:t>
      </w:r>
      <w:r>
        <w:rPr>
          <w:i/>
        </w:rPr>
        <w:t xml:space="preserve"> and Beon</w:t>
      </w:r>
    </w:p>
    <w:p>
      <w:pPr>
        <w:pStyle w:val="ListBullet"/>
      </w:pPr>
      <w:r>
        <w:t>LUT:</w:t>
      </w:r>
      <w:r>
        <w:rPr>
          <w:i/>
        </w:rPr>
        <w:t xml:space="preserve"> Beon</w:t>
      </w:r>
    </w:p>
    <w:p>
      <w:pPr>
        <w:pStyle w:val="Heading3"/>
      </w:pPr>
      <w:r>
        <w:t>Alternative 2</w:t>
      </w:r>
    </w:p>
    <w:p>
      <w:r>
        <w:t>[ומען]</w:t>
      </w:r>
    </w:p>
    <w:p>
      <w:r>
        <w:t>Rating: None</w:t>
      </w:r>
    </w:p>
    <w:p>
      <w:pPr>
        <w:pStyle w:val="ListBullet"/>
      </w:pPr>
      <w:r>
        <w:t>BJ:</w:t>
      </w:r>
      <w:r>
        <w:rPr>
          <w:i/>
        </w:rPr>
        <w:t xml:space="preserve"> *(1e éd.) et Méon, (2e éd.) et Méôn</w:t>
      </w:r>
    </w:p>
    <w:p>
      <w:r>
        <w:t>Factors: 14</w:t>
      </w:r>
    </w:p>
    <w:p>
      <w:pPr>
        <w:pStyle w:val="Heading2"/>
      </w:pPr>
      <w:r>
        <w:t>[[@BibleBHS:NUM 32:17]][[BibleBHS:NUM 32:17]]</w:t>
      </w:r>
    </w:p>
    <w:p>
      <w:r>
        <w:rPr>
          <w:b/>
        </w:rPr>
        <w:t>Remark:</w:t>
      </w:r>
      <w:r>
        <w:t xml:space="preserve"> </w:t>
      </w:r>
      <w:r>
        <w:t>חוש here has the form of a plural participle חֻשִׁים and means "to be swift, quick".</w:t>
      </w:r>
    </w:p>
    <w:p>
      <w:r>
        <w:rPr>
          <w:b/>
        </w:rPr>
        <w:t>Suggestion:</w:t>
      </w:r>
      <w:r>
        <w:t xml:space="preserve"> </w:t>
      </w:r>
      <w:r>
        <w:t>(ourselves, we shall go armed,) hastening (before the children of Israel)</w:t>
      </w:r>
    </w:p>
    <w:p>
      <w:pPr>
        <w:pStyle w:val="Heading3"/>
      </w:pPr>
      <w:r>
        <w:t>Alternative 1</w:t>
      </w:r>
    </w:p>
    <w:p>
      <w:r>
        <w:t>חשים</w:t>
      </w:r>
    </w:p>
    <w:p>
      <w:r>
        <w:t>Rating: B</w:t>
      </w:r>
    </w:p>
    <w:p>
      <w:pPr>
        <w:pStyle w:val="Heading3"/>
      </w:pPr>
      <w:r>
        <w:t>Alternative 2</w:t>
      </w:r>
    </w:p>
    <w:p>
      <w:r>
        <w:t>[חמשים]</w:t>
      </w:r>
    </w:p>
    <w:p>
      <w:r>
        <w:t>Rating: None</w:t>
      </w:r>
    </w:p>
    <w:p>
      <w:pPr>
        <w:pStyle w:val="ListBullet"/>
      </w:pPr>
      <w:r>
        <w:t>RSV:</w:t>
      </w:r>
      <w:r>
        <w:rPr>
          <w:i/>
        </w:rPr>
        <w:t xml:space="preserve"> ready to go (?)</w:t>
      </w:r>
    </w:p>
    <w:p>
      <w:pPr>
        <w:pStyle w:val="ListBullet"/>
      </w:pPr>
      <w:r>
        <w:t>NEB:</w:t>
      </w:r>
      <w:r>
        <w:rPr>
          <w:i/>
        </w:rPr>
        <w:t xml:space="preserve"> *as a fighting force to go</w:t>
      </w:r>
    </w:p>
    <w:p>
      <w:pPr>
        <w:pStyle w:val="ListBullet"/>
      </w:pPr>
      <w:r>
        <w:t>BJ:</w:t>
      </w:r>
      <w:r>
        <w:rPr>
          <w:i/>
        </w:rPr>
        <w:t xml:space="preserve"> *nous prendrons les armes</w:t>
      </w:r>
    </w:p>
    <w:p>
      <w:pPr>
        <w:pStyle w:val="ListBullet"/>
      </w:pPr>
      <w:r>
        <w:t>LUT:</w:t>
      </w:r>
      <w:r>
        <w:rPr>
          <w:i/>
        </w:rPr>
        <w:t xml:space="preserve"> (gerüstet) ... einherziehen (?)</w:t>
      </w:r>
    </w:p>
    <w:p>
      <w:r>
        <w:t>Factors: 8</w:t>
      </w:r>
    </w:p>
    <w:p>
      <w:pPr>
        <w:pStyle w:val="Heading2"/>
      </w:pPr>
      <w:r>
        <w:t>[[@BibleBHS:NUM 32:26]][[BibleBHS:NUM 32:26]]</w:t>
      </w:r>
    </w:p>
    <w:p>
      <w:r>
        <w:rPr>
          <w:b/>
        </w:rPr>
        <w:t>Remark:</w:t>
      </w:r>
      <w:r>
        <w:t xml:space="preserve"> </w:t>
      </w:r>
      <w:r>
        <w:t>None</w:t>
      </w:r>
    </w:p>
    <w:p>
      <w:r>
        <w:rPr>
          <w:b/>
        </w:rPr>
        <w:t>Suggestion:</w:t>
      </w:r>
      <w:r>
        <w:t xml:space="preserve"> </w:t>
      </w:r>
      <w:r>
        <w:t>there</w:t>
      </w:r>
    </w:p>
    <w:p>
      <w:pPr>
        <w:pStyle w:val="Heading3"/>
      </w:pPr>
      <w:r>
        <w:t>Alternative 1</w:t>
      </w:r>
    </w:p>
    <w:p>
      <w:r>
        <w:t>שם</w:t>
      </w:r>
    </w:p>
    <w:p>
      <w:r>
        <w:t>Rating: A</w:t>
      </w:r>
    </w:p>
    <w:p>
      <w:pPr>
        <w:pStyle w:val="ListBullet"/>
      </w:pPr>
      <w:r>
        <w:t>RSV:</w:t>
      </w:r>
      <w:r>
        <w:rPr>
          <w:i/>
        </w:rPr>
        <w:t xml:space="preserve"> there</w:t>
      </w:r>
    </w:p>
    <w:p>
      <w:pPr>
        <w:pStyle w:val="ListBullet"/>
      </w:pPr>
      <w:r>
        <w:t>NEB:</w:t>
      </w:r>
      <w:r>
        <w:rPr>
          <w:i/>
        </w:rPr>
        <w:t xml:space="preserve"> here (?)</w:t>
      </w:r>
    </w:p>
    <w:p>
      <w:pPr>
        <w:pStyle w:val="ListBullet"/>
      </w:pPr>
      <w:r>
        <w:t>BJ:</w:t>
      </w:r>
      <w:r>
        <w:rPr>
          <w:i/>
        </w:rPr>
        <w:t xml:space="preserve"> là</w:t>
      </w:r>
    </w:p>
    <w:p>
      <w:pPr>
        <w:pStyle w:val="Heading3"/>
      </w:pPr>
      <w:r>
        <w:t>Alternative 2</w:t>
      </w:r>
    </w:p>
    <w:p>
      <w:r>
        <w:t>[-]</w:t>
      </w:r>
    </w:p>
    <w:p>
      <w:r>
        <w:t>Rating: None</w:t>
      </w:r>
    </w:p>
    <w:p>
      <w:pPr>
        <w:pStyle w:val="ListBullet"/>
      </w:pPr>
      <w:r>
        <w:t>LUT:</w:t>
      </w:r>
      <w:r>
        <w:rPr>
          <w:i/>
        </w:rPr>
        <w:t xml:space="preserve"> [-]</w:t>
      </w:r>
    </w:p>
    <w:p>
      <w:r>
        <w:t>Factors: 4</w:t>
      </w:r>
    </w:p>
    <w:p>
      <w:pPr>
        <w:pStyle w:val="Heading2"/>
      </w:pPr>
      <w:r>
        <w:t>[[@BibleBHS:NUM 32:38]][[BibleBHS:NUM 32:38]]</w:t>
      </w:r>
    </w:p>
    <w:p>
      <w:r>
        <w:rPr>
          <w:b/>
        </w:rPr>
        <w:t>Remark:</w:t>
      </w:r>
      <w:r>
        <w:t xml:space="preserve"> </w:t>
      </w:r>
      <w:r>
        <w:t>1. מוסבת שם is an ancient gloss belonging however to the earliest attested text. 2. The omission in L is a mere consequence of another variant reading: ויקראו בשמתן, "and they called by their names (already existing) the names of the cities". This is a facilitating variant in the Greek (Fac. 4).</w:t>
      </w:r>
    </w:p>
    <w:p>
      <w:r>
        <w:rPr>
          <w:b/>
        </w:rPr>
        <w:t>Suggestion:</w:t>
      </w:r>
      <w:r>
        <w:t xml:space="preserve"> </w:t>
      </w:r>
      <w:r>
        <w:t>changed as regards their name / with changed names</w:t>
      </w:r>
    </w:p>
    <w:p>
      <w:pPr>
        <w:pStyle w:val="Heading3"/>
      </w:pPr>
      <w:r>
        <w:t>Alternative 1</w:t>
      </w:r>
    </w:p>
    <w:p>
      <w:r>
        <w:t>מוסבת שם</w:t>
      </w:r>
    </w:p>
    <w:p>
      <w:r>
        <w:t>Rating: A</w:t>
      </w:r>
    </w:p>
    <w:p>
      <w:pPr>
        <w:pStyle w:val="ListBullet"/>
      </w:pPr>
      <w:r>
        <w:t>RSV:</w:t>
      </w:r>
      <w:r>
        <w:rPr>
          <w:i/>
        </w:rPr>
        <w:t xml:space="preserve"> (their names to be changed) (parentheses by RSV)</w:t>
      </w:r>
    </w:p>
    <w:p>
      <w:pPr>
        <w:pStyle w:val="ListBullet"/>
      </w:pPr>
      <w:r>
        <w:t>NEB:</w:t>
      </w:r>
      <w:r>
        <w:rPr>
          <w:i/>
        </w:rPr>
        <w:t xml:space="preserve"> (whose name was changed) (parentheses by NEB)</w:t>
      </w:r>
    </w:p>
    <w:p>
      <w:pPr>
        <w:pStyle w:val="ListBullet"/>
      </w:pPr>
      <w:r>
        <w:t>BJ:</w:t>
      </w:r>
      <w:r>
        <w:rPr>
          <w:i/>
        </w:rPr>
        <w:t xml:space="preserve"> (dont les noms furent changés) (parenthèses de J)</w:t>
      </w:r>
    </w:p>
    <w:p>
      <w:pPr>
        <w:pStyle w:val="Heading3"/>
      </w:pPr>
      <w:r>
        <w:t>Alternative 2</w:t>
      </w:r>
    </w:p>
    <w:p>
      <w:r>
        <w:t>[-]</w:t>
      </w:r>
    </w:p>
    <w:p>
      <w:r>
        <w:t>Rating: None</w:t>
      </w:r>
    </w:p>
    <w:p>
      <w:pPr>
        <w:pStyle w:val="ListBullet"/>
      </w:pPr>
      <w:r>
        <w:t>LUT:</w:t>
      </w:r>
      <w:r>
        <w:rPr>
          <w:i/>
        </w:rPr>
        <w:t xml:space="preserve"> [-]</w:t>
      </w:r>
    </w:p>
    <w:p>
      <w:r>
        <w:t>Factors: 4</w:t>
      </w:r>
    </w:p>
    <w:p>
      <w:pPr>
        <w:pStyle w:val="Heading2"/>
      </w:pPr>
      <w:r>
        <w:t>[[@BibleBHS:NUM 32:39]][[BibleBHS:NUM 32:39]]</w:t>
      </w:r>
    </w:p>
    <w:p>
      <w:r>
        <w:rPr>
          <w:b/>
        </w:rPr>
        <w:t>Remark:</w:t>
      </w:r>
      <w:r>
        <w:t xml:space="preserve"> </w:t>
      </w:r>
      <w:r>
        <w:t>Impersonal singular; see the same case in Num. 21.32.</w:t>
      </w:r>
    </w:p>
    <w:p>
      <w:r>
        <w:rPr>
          <w:b/>
        </w:rPr>
        <w:t>Suggestion:</w:t>
      </w:r>
      <w:r>
        <w:t xml:space="preserve"> </w:t>
      </w:r>
      <w:r>
        <w:t>and one dispossessed</w:t>
      </w:r>
    </w:p>
    <w:p>
      <w:pPr>
        <w:pStyle w:val="Heading3"/>
      </w:pPr>
      <w:r>
        <w:t>Alternative 1</w:t>
      </w:r>
    </w:p>
    <w:p>
      <w:r>
        <w:t>וַיֹּורֶשׁ</w:t>
      </w:r>
    </w:p>
    <w:p>
      <w:r>
        <w:t>Rating: B</w:t>
      </w:r>
    </w:p>
    <w:p>
      <w:pPr>
        <w:pStyle w:val="Heading3"/>
      </w:pPr>
      <w:r>
        <w:t>Alternative 2</w:t>
      </w:r>
    </w:p>
    <w:p>
      <w:r>
        <w:t>יורישו</w:t>
      </w:r>
    </w:p>
    <w:p>
      <w:r>
        <w:t>Rating: None</w:t>
      </w:r>
    </w:p>
    <w:p>
      <w:pPr>
        <w:pStyle w:val="ListBullet"/>
      </w:pPr>
      <w:r>
        <w:t>RSV:</w:t>
      </w:r>
      <w:r>
        <w:rPr>
          <w:i/>
        </w:rPr>
        <w:t xml:space="preserve"> (the sons of Machir ...) and dispossessed</w:t>
      </w:r>
    </w:p>
    <w:p>
      <w:pPr>
        <w:pStyle w:val="ListBullet"/>
      </w:pPr>
      <w:r>
        <w:t>NEB:</w:t>
      </w:r>
      <w:r>
        <w:rPr>
          <w:i/>
        </w:rPr>
        <w:t xml:space="preserve"> (the sons of Machir ...) and drove out</w:t>
      </w:r>
    </w:p>
    <w:p>
      <w:pPr>
        <w:pStyle w:val="ListBullet"/>
      </w:pPr>
      <w:r>
        <w:t>BJ:</w:t>
      </w:r>
      <w:r>
        <w:rPr>
          <w:i/>
        </w:rPr>
        <w:t xml:space="preserve"> *et chassèrent</w:t>
      </w:r>
    </w:p>
    <w:p>
      <w:pPr>
        <w:pStyle w:val="ListBullet"/>
      </w:pPr>
      <w:r>
        <w:t>LUT:</w:t>
      </w:r>
      <w:r>
        <w:rPr>
          <w:i/>
        </w:rPr>
        <w:t xml:space="preserve"> und vertrieben</w:t>
      </w:r>
    </w:p>
    <w:p>
      <w:r>
        <w:t>Factors: 5, 4</w:t>
      </w:r>
    </w:p>
    <w:p>
      <w:pPr>
        <w:pStyle w:val="Heading2"/>
      </w:pPr>
      <w:r>
        <w:t>[[@BibleBHS:NUM 33:7]][[BibleBHS:NUM 33:7]]</w:t>
      </w:r>
    </w:p>
    <w:p>
      <w:r>
        <w:rPr>
          <w:b/>
        </w:rPr>
        <w:t>Remark:</w:t>
      </w:r>
      <w:r>
        <w:t xml:space="preserve"> </w:t>
      </w:r>
      <w:r>
        <w:t>Impersonal singular, as in Num. 21.32; 32.39</w:t>
      </w:r>
    </w:p>
    <w:p>
      <w:r>
        <w:rPr>
          <w:b/>
        </w:rPr>
        <w:t>Suggestion:</w:t>
      </w:r>
      <w:r>
        <w:t xml:space="preserve"> </w:t>
      </w:r>
      <w:r>
        <w:t>and they (or: one) turned back</w:t>
      </w:r>
    </w:p>
    <w:p>
      <w:pPr>
        <w:pStyle w:val="Heading3"/>
      </w:pPr>
      <w:r>
        <w:t>Alternative 1</w:t>
      </w:r>
    </w:p>
    <w:p>
      <w:r>
        <w:t>וַיָּשָׁב</w:t>
      </w:r>
    </w:p>
    <w:p>
      <w:r>
        <w:t>Rating: B</w:t>
      </w:r>
    </w:p>
    <w:p>
      <w:pPr>
        <w:pStyle w:val="ListBullet"/>
      </w:pPr>
      <w:r>
        <w:t>RSV:</w:t>
      </w:r>
      <w:r>
        <w:rPr>
          <w:i/>
        </w:rPr>
        <w:t xml:space="preserve"> (they ...) and turned back</w:t>
      </w:r>
    </w:p>
    <w:p>
      <w:pPr>
        <w:pStyle w:val="ListBullet"/>
      </w:pPr>
      <w:r>
        <w:t>NEB:</w:t>
      </w:r>
      <w:r>
        <w:rPr>
          <w:i/>
        </w:rPr>
        <w:t xml:space="preserve"> (they ...) turned back</w:t>
      </w:r>
    </w:p>
    <w:p>
      <w:pPr>
        <w:pStyle w:val="ListBullet"/>
      </w:pPr>
      <w:r>
        <w:t>BJ:</w:t>
      </w:r>
      <w:r>
        <w:rPr>
          <w:i/>
        </w:rPr>
        <w:t xml:space="preserve"> ils revinrent</w:t>
      </w:r>
    </w:p>
    <w:p>
      <w:pPr>
        <w:pStyle w:val="Heading3"/>
      </w:pPr>
      <w:r>
        <w:t>Alternative 2</w:t>
      </w:r>
    </w:p>
    <w:p>
      <w:r>
        <w:t>וישבו</w:t>
      </w:r>
    </w:p>
    <w:p>
      <w:r>
        <w:t>Rating: None</w:t>
      </w:r>
    </w:p>
    <w:p>
      <w:pPr>
        <w:pStyle w:val="ListBullet"/>
      </w:pPr>
      <w:r>
        <w:t>LUT:</w:t>
      </w:r>
      <w:r>
        <w:rPr>
          <w:i/>
        </w:rPr>
        <w:t xml:space="preserve"> und blieben</w:t>
      </w:r>
    </w:p>
    <w:p>
      <w:r>
        <w:t>Factors: 5</w:t>
      </w:r>
    </w:p>
    <w:p>
      <w:pPr>
        <w:pStyle w:val="Heading2"/>
      </w:pPr>
      <w:r>
        <w:t>[[@BibleBHS:NUM 33:8]][[BibleBHS:NUM 33:8]]</w:t>
      </w:r>
    </w:p>
    <w:p>
      <w:r>
        <w:rPr>
          <w:b/>
        </w:rPr>
        <w:t>Remark:</w:t>
      </w:r>
      <w:r>
        <w:t xml:space="preserve"> </w:t>
      </w:r>
      <w:r>
        <w:t>None</w:t>
      </w:r>
    </w:p>
    <w:p>
      <w:r>
        <w:rPr>
          <w:b/>
        </w:rPr>
        <w:t>Suggestion:</w:t>
      </w:r>
      <w:r>
        <w:t xml:space="preserve"> </w:t>
      </w:r>
      <w:r>
        <w:t>from Pi-Hahiroth</w:t>
      </w:r>
    </w:p>
    <w:p>
      <w:pPr>
        <w:pStyle w:val="Heading3"/>
      </w:pPr>
      <w:r>
        <w:t>Alternative 1</w:t>
      </w:r>
    </w:p>
    <w:p>
      <w:r>
        <w:t>מפני החירת</w:t>
      </w:r>
    </w:p>
    <w:p>
      <w:r>
        <w:t>Rating: None</w:t>
      </w:r>
    </w:p>
    <w:p>
      <w:pPr>
        <w:pStyle w:val="ListBullet"/>
      </w:pPr>
      <w:r>
        <w:t>RSV:</w:t>
      </w:r>
      <w:r>
        <w:rPr>
          <w:i/>
        </w:rPr>
        <w:t xml:space="preserve"> from before Hahiroth</w:t>
      </w:r>
    </w:p>
    <w:p>
      <w:r>
        <w:t>Factors: 12</w:t>
      </w:r>
    </w:p>
    <w:p>
      <w:pPr>
        <w:pStyle w:val="Heading3"/>
      </w:pPr>
      <w:r>
        <w:t>Alternative 2</w:t>
      </w:r>
    </w:p>
    <w:p>
      <w:r>
        <w:t>מִפִּי החירת</w:t>
      </w:r>
    </w:p>
    <w:p>
      <w:r>
        <w:t>Rating: B</w:t>
      </w:r>
    </w:p>
    <w:p>
      <w:pPr>
        <w:pStyle w:val="ListBullet"/>
      </w:pPr>
      <w:r>
        <w:t>NEB:</w:t>
      </w:r>
      <w:r>
        <w:rPr>
          <w:i/>
        </w:rPr>
        <w:t xml:space="preserve"> *(they left) Pi-Hahiroth</w:t>
      </w:r>
    </w:p>
    <w:p>
      <w:pPr>
        <w:pStyle w:val="ListBullet"/>
      </w:pPr>
      <w:r>
        <w:t>BJ:</w:t>
      </w:r>
      <w:r>
        <w:rPr>
          <w:i/>
        </w:rPr>
        <w:t xml:space="preserve"> *(1e éd.) de Pî-Hahirôt, (2e éd.) de Pi-Hahirot</w:t>
      </w:r>
    </w:p>
    <w:p>
      <w:pPr>
        <w:pStyle w:val="ListBullet"/>
      </w:pPr>
      <w:r>
        <w:t>LUT:</w:t>
      </w:r>
      <w:r>
        <w:rPr>
          <w:i/>
        </w:rPr>
        <w:t xml:space="preserve"> von Pihachiroth</w:t>
      </w:r>
    </w:p>
    <w:p>
      <w:pPr>
        <w:pStyle w:val="Heading2"/>
      </w:pPr>
      <w:r>
        <w:t>[[@BibleBHS:NUM 34:6]][[BibleBHS:NUM 34:6]]</w:t>
      </w:r>
    </w:p>
    <w:p>
      <w:r>
        <w:rPr>
          <w:b/>
        </w:rPr>
        <w:t>Remark:</w:t>
      </w:r>
      <w:r>
        <w:t xml:space="preserve"> </w:t>
      </w:r>
      <w:r>
        <w:t>וגבול, in an end-position as here, means the area surrounding or adjacent to some geographical entity, such as a city, mountain, river, land, district, etc., in this case the sea; cf. e.g. Deut. 3.16; Jos. 12.4.</w:t>
      </w:r>
    </w:p>
    <w:p>
      <w:r>
        <w:rPr>
          <w:b/>
        </w:rPr>
        <w:t>Suggestion:</w:t>
      </w:r>
      <w:r>
        <w:t xml:space="preserve"> </w:t>
      </w:r>
      <w:r>
        <w:t>the great sea with the neighbouring area: this (shall be for you the western boundary)</w:t>
      </w:r>
    </w:p>
    <w:p>
      <w:pPr>
        <w:pStyle w:val="Heading3"/>
      </w:pPr>
      <w:r>
        <w:t>Alternative 1</w:t>
      </w:r>
    </w:p>
    <w:p>
      <w:r>
        <w:t>הים הגדול וגבול זה</w:t>
      </w:r>
    </w:p>
    <w:p>
      <w:r>
        <w:t>Rating: A</w:t>
      </w:r>
    </w:p>
    <w:p>
      <w:pPr>
        <w:pStyle w:val="ListBullet"/>
      </w:pPr>
      <w:r>
        <w:t>NEB:</w:t>
      </w:r>
      <w:r>
        <w:rPr>
          <w:i/>
        </w:rPr>
        <w:t xml:space="preserve"> the Great Sea and the seaboard, this (shall be your frontier to the west)</w:t>
      </w:r>
    </w:p>
    <w:p>
      <w:pPr>
        <w:pStyle w:val="Heading3"/>
      </w:pPr>
      <w:r>
        <w:t>Alternative 2</w:t>
      </w:r>
    </w:p>
    <w:p>
      <w:r>
        <w:t>[הים הגדול וגבולו זה]</w:t>
      </w:r>
    </w:p>
    <w:p>
      <w:r>
        <w:t>Rating: None</w:t>
      </w:r>
    </w:p>
    <w:p>
      <w:pPr>
        <w:pStyle w:val="ListBullet"/>
      </w:pPr>
      <w:r>
        <w:t>RSV:</w:t>
      </w:r>
      <w:r>
        <w:rPr>
          <w:i/>
        </w:rPr>
        <w:t xml:space="preserve"> *the Great Sea and its coast; this (shall be your western boundary)</w:t>
      </w:r>
    </w:p>
    <w:p>
      <w:pPr>
        <w:pStyle w:val="ListBullet"/>
      </w:pPr>
      <w:r>
        <w:t>LUT:</w:t>
      </w:r>
      <w:r>
        <w:rPr>
          <w:i/>
        </w:rPr>
        <w:t xml:space="preserve"> das grosse Meer und seine Küste. Das (sei eure Grenze nach Westen)</w:t>
      </w:r>
    </w:p>
    <w:p>
      <w:r>
        <w:t>Factors: 6</w:t>
      </w:r>
    </w:p>
    <w:p>
      <w:pPr>
        <w:pStyle w:val="Heading3"/>
      </w:pPr>
      <w:r>
        <w:t>Alternative 3</w:t>
      </w:r>
    </w:p>
    <w:p>
      <w:r>
        <w:t>[הים הגדול וגבול זה]</w:t>
      </w:r>
    </w:p>
    <w:p>
      <w:r>
        <w:t>Rating: None</w:t>
      </w:r>
    </w:p>
    <w:p>
      <w:pPr>
        <w:pStyle w:val="ListBullet"/>
      </w:pPr>
      <w:r>
        <w:t>BJ:</w:t>
      </w:r>
      <w:r>
        <w:rPr>
          <w:i/>
        </w:rPr>
        <w:t xml:space="preserve"> la Grande Mer; cette limite (vous servira de frontière à l'occident)</w:t>
      </w:r>
    </w:p>
    <w:p>
      <w:r>
        <w:t>Factors: 14, 8</w:t>
      </w:r>
    </w:p>
    <w:p>
      <w:pPr>
        <w:pStyle w:val="Heading2"/>
      </w:pPr>
      <w:r>
        <w:t>[[@BibleBHS:NUM 34:11]][[BibleBHS:NUM 34:11]]</w:t>
      </w:r>
    </w:p>
    <w:p>
      <w:r>
        <w:rPr>
          <w:b/>
        </w:rPr>
        <w:t>Remark:</w:t>
      </w:r>
      <w:r>
        <w:t xml:space="preserve"> </w:t>
      </w:r>
      <w:r>
        <w:t>None</w:t>
      </w:r>
    </w:p>
    <w:p>
      <w:r>
        <w:rPr>
          <w:b/>
        </w:rPr>
        <w:t>Suggestion:</w:t>
      </w:r>
      <w:r>
        <w:t xml:space="preserve"> </w:t>
      </w:r>
      <w:r>
        <w:t>Harbelah (i.e. to Harbelah)</w:t>
      </w:r>
    </w:p>
    <w:p>
      <w:pPr>
        <w:pStyle w:val="Heading3"/>
      </w:pPr>
      <w:r>
        <w:t>Alternative 1</w:t>
      </w:r>
    </w:p>
    <w:p>
      <w:r>
        <w:t>הָרִבְלָה</w:t>
      </w:r>
    </w:p>
    <w:p>
      <w:r>
        <w:t>Rating: None</w:t>
      </w:r>
    </w:p>
    <w:p>
      <w:pPr>
        <w:pStyle w:val="ListBullet"/>
      </w:pPr>
      <w:r>
        <w:t>RSV:</w:t>
      </w:r>
      <w:r>
        <w:rPr>
          <w:i/>
        </w:rPr>
        <w:t xml:space="preserve"> to Riblah</w:t>
      </w:r>
    </w:p>
    <w:p>
      <w:pPr>
        <w:pStyle w:val="ListBullet"/>
      </w:pPr>
      <w:r>
        <w:t>NEB:</w:t>
      </w:r>
      <w:r>
        <w:rPr>
          <w:i/>
        </w:rPr>
        <w:t xml:space="preserve"> to Riblah</w:t>
      </w:r>
    </w:p>
    <w:p>
      <w:pPr>
        <w:pStyle w:val="ListBullet"/>
      </w:pPr>
      <w:r>
        <w:t>LUT:</w:t>
      </w:r>
      <w:r>
        <w:rPr>
          <w:i/>
        </w:rPr>
        <w:t xml:space="preserve"> nach Riblah</w:t>
      </w:r>
    </w:p>
    <w:p>
      <w:r>
        <w:t>Factors: 5, 9</w:t>
      </w:r>
    </w:p>
    <w:p>
      <w:pPr>
        <w:pStyle w:val="Heading3"/>
      </w:pPr>
      <w:r>
        <w:t>Alternative 2</w:t>
      </w:r>
    </w:p>
    <w:p>
      <w:r>
        <w:t>[הַרְבֵּלָה]</w:t>
      </w:r>
    </w:p>
    <w:p>
      <w:r>
        <w:t>Rating: None</w:t>
      </w:r>
    </w:p>
    <w:p>
      <w:pPr>
        <w:pStyle w:val="ListBullet"/>
      </w:pPr>
      <w:r>
        <w:t>BJ:</w:t>
      </w:r>
      <w:r>
        <w:rPr>
          <w:i/>
        </w:rPr>
        <w:t xml:space="preserve"> vers Harbel (1e éd.:*)</w:t>
      </w:r>
    </w:p>
    <w:p>
      <w:r>
        <w:t>Factors: 9</w:t>
      </w:r>
    </w:p>
    <w:p>
      <w:pPr>
        <w:pStyle w:val="Heading3"/>
      </w:pPr>
      <w:r>
        <w:t>Alternative 3</w:t>
      </w:r>
    </w:p>
    <w:p>
      <w:r>
        <w:t>[הַרְבֵּלָה]</w:t>
      </w:r>
    </w:p>
    <w:p>
      <w:r>
        <w:t>Rating: C</w:t>
      </w:r>
    </w:p>
    <w:p>
      <w:pPr>
        <w:pStyle w:val="Heading2"/>
      </w:pPr>
      <w:r>
        <w:t>[[@BibleBHS:NUM 34:20]][[BibleBHS:NUM 34:20]]</w:t>
      </w:r>
    </w:p>
    <w:p>
      <w:r>
        <w:rPr>
          <w:b/>
        </w:rPr>
        <w:t>Remark:</w:t>
      </w:r>
      <w:r>
        <w:t xml:space="preserve"> </w:t>
      </w:r>
      <w:r>
        <w:t>None</w:t>
      </w:r>
    </w:p>
    <w:p>
      <w:r>
        <w:rPr>
          <w:b/>
        </w:rPr>
        <w:t>Suggestion:</w:t>
      </w:r>
      <w:r>
        <w:t xml:space="preserve"> </w:t>
      </w:r>
      <w:r>
        <w:t>of the sons of Simeon</w:t>
      </w:r>
    </w:p>
    <w:p>
      <w:pPr>
        <w:pStyle w:val="Heading3"/>
      </w:pPr>
      <w:r>
        <w:t>Alternative 1</w:t>
      </w:r>
    </w:p>
    <w:p>
      <w:r>
        <w:t>בני שמעון</w:t>
      </w:r>
    </w:p>
    <w:p>
      <w:r>
        <w:t>Rating: A</w:t>
      </w:r>
    </w:p>
    <w:p>
      <w:pPr>
        <w:pStyle w:val="ListBullet"/>
      </w:pPr>
      <w:r>
        <w:t>RSV:</w:t>
      </w:r>
      <w:r>
        <w:rPr>
          <w:i/>
        </w:rPr>
        <w:t xml:space="preserve"> of the sons of Simeon</w:t>
      </w:r>
    </w:p>
    <w:p>
      <w:pPr>
        <w:pStyle w:val="ListBullet"/>
      </w:pPr>
      <w:r>
        <w:t>BJ:</w:t>
      </w:r>
      <w:r>
        <w:rPr>
          <w:i/>
        </w:rPr>
        <w:t xml:space="preserve"> des fils de Siméon</w:t>
      </w:r>
    </w:p>
    <w:p>
      <w:pPr>
        <w:pStyle w:val="Heading3"/>
      </w:pPr>
      <w:r>
        <w:t>Alternative 2</w:t>
      </w:r>
    </w:p>
    <w:p>
      <w:r>
        <w:t>שמעון</w:t>
      </w:r>
    </w:p>
    <w:p>
      <w:r>
        <w:t>Rating: None</w:t>
      </w:r>
    </w:p>
    <w:p>
      <w:pPr>
        <w:pStyle w:val="ListBullet"/>
      </w:pPr>
      <w:r>
        <w:t>NEB:</w:t>
      </w:r>
      <w:r>
        <w:rPr>
          <w:i/>
        </w:rPr>
        <w:t xml:space="preserve"> of Simeon</w:t>
      </w:r>
    </w:p>
    <w:p>
      <w:pPr>
        <w:pStyle w:val="ListBullet"/>
      </w:pPr>
      <w:r>
        <w:t>LUT:</w:t>
      </w:r>
      <w:r>
        <w:rPr>
          <w:i/>
        </w:rPr>
        <w:t xml:space="preserve"> Simeon</w:t>
      </w:r>
    </w:p>
    <w:p>
      <w:r>
        <w:t>Factors: 5</w:t>
      </w:r>
    </w:p>
    <w:p>
      <w:pPr>
        <w:pStyle w:val="Heading2"/>
      </w:pPr>
      <w:r>
        <w:t>[[@BibleBHS:NUM 35:20]][[BibleBHS:NUM 35:20]]</w:t>
      </w:r>
    </w:p>
    <w:p>
      <w:r>
        <w:rPr>
          <w:b/>
        </w:rPr>
        <w:t>Remark:</w:t>
      </w:r>
      <w:r>
        <w:t xml:space="preserve"> </w:t>
      </w:r>
      <w:r>
        <w:t>None</w:t>
      </w:r>
    </w:p>
    <w:p>
      <w:r>
        <w:rPr>
          <w:b/>
        </w:rPr>
        <w:t>Suggestion:</w:t>
      </w:r>
      <w:r>
        <w:t xml:space="preserve"> </w:t>
      </w:r>
      <w:r>
        <w:t>or throws at him</w:t>
      </w:r>
    </w:p>
    <w:p>
      <w:pPr>
        <w:pStyle w:val="Heading3"/>
      </w:pPr>
      <w:r>
        <w:t>Alternative 1</w:t>
      </w:r>
    </w:p>
    <w:p>
      <w:r>
        <w:t>או־השליך עליו</w:t>
      </w:r>
    </w:p>
    <w:p>
      <w:r>
        <w:t>Rating: A</w:t>
      </w:r>
    </w:p>
    <w:p>
      <w:pPr>
        <w:pStyle w:val="ListBullet"/>
      </w:pPr>
      <w:r>
        <w:t>RSV:</w:t>
      </w:r>
      <w:r>
        <w:rPr>
          <w:i/>
        </w:rPr>
        <w:t xml:space="preserve"> or hurled at him</w:t>
      </w:r>
    </w:p>
    <w:p>
      <w:pPr>
        <w:pStyle w:val="ListBullet"/>
      </w:pPr>
      <w:r>
        <w:t>LUT:</w:t>
      </w:r>
      <w:r>
        <w:rPr>
          <w:i/>
        </w:rPr>
        <w:t xml:space="preserve"> oder wirft er etwas auf ihn (?)</w:t>
      </w:r>
    </w:p>
    <w:p>
      <w:pPr>
        <w:pStyle w:val="Heading3"/>
      </w:pPr>
      <w:r>
        <w:t>Alternative 2</w:t>
      </w:r>
    </w:p>
    <w:p>
      <w:r>
        <w:t>[או־השליך עליו כל כלי]</w:t>
      </w:r>
    </w:p>
    <w:p>
      <w:r>
        <w:t>Rating: None</w:t>
      </w:r>
    </w:p>
    <w:p>
      <w:pPr>
        <w:pStyle w:val="ListBullet"/>
      </w:pPr>
      <w:r>
        <w:t>NEB:</w:t>
      </w:r>
      <w:r>
        <w:rPr>
          <w:i/>
        </w:rPr>
        <w:t xml:space="preserve"> or aims a missile at him (?)</w:t>
      </w:r>
    </w:p>
    <w:p>
      <w:pPr>
        <w:pStyle w:val="ListBullet"/>
      </w:pPr>
      <w:r>
        <w:t>BJ:</w:t>
      </w:r>
      <w:r>
        <w:rPr>
          <w:i/>
        </w:rPr>
        <w:t xml:space="preserve"> *ou ... il lui a lancé un projectile</w:t>
      </w:r>
    </w:p>
    <w:p>
      <w:r>
        <w:t>Factors: 5</w:t>
      </w:r>
    </w:p>
    <w:p>
      <w:pPr>
        <w:pStyle w:val="Heading2"/>
      </w:pPr>
      <w:r>
        <w:t>[[@BibleBHS:NUM 35:32]][[BibleBHS:NUM 35:32]]</w:t>
      </w:r>
    </w:p>
    <w:p>
      <w:r>
        <w:rPr>
          <w:b/>
        </w:rPr>
        <w:t>Remark:</w:t>
      </w:r>
      <w:r>
        <w:t xml:space="preserve"> </w:t>
      </w:r>
      <w:r>
        <w:t>The three infinitives לנוס, "to flee", לשוב, "to return", and לשבת, "to dwell", describe one and the same fraudulous action in its three successive stages, involving a fictitious flight to the city of refuge. We should therefore understand the sentence thus: "you shall not take a sum of money so that someone may (first) take refuge in his city of refuge and then (later on) come back and settle down in his country ..."</w:t>
      </w:r>
    </w:p>
    <w:p>
      <w:r>
        <w:rPr>
          <w:b/>
        </w:rPr>
        <w:t>Suggestion:</w:t>
      </w:r>
      <w:r>
        <w:t xml:space="preserve"> </w:t>
      </w:r>
      <w:r>
        <w:t>See Remark</w:t>
      </w:r>
    </w:p>
    <w:p>
      <w:pPr>
        <w:pStyle w:val="Heading3"/>
      </w:pPr>
      <w:r>
        <w:t>Alternative 1</w:t>
      </w:r>
    </w:p>
    <w:p>
      <w:r>
        <w:t>לנוס</w:t>
      </w:r>
    </w:p>
    <w:p>
      <w:r>
        <w:t>Rating: B</w:t>
      </w:r>
    </w:p>
    <w:p>
      <w:pPr>
        <w:pStyle w:val="Heading3"/>
      </w:pPr>
      <w:r>
        <w:t>Alternative 2</w:t>
      </w:r>
    </w:p>
    <w:p>
      <w:r>
        <w:t>[לנס]</w:t>
      </w:r>
    </w:p>
    <w:p>
      <w:r>
        <w:t>Rating: None</w:t>
      </w:r>
    </w:p>
    <w:p>
      <w:pPr>
        <w:pStyle w:val="ListBullet"/>
      </w:pPr>
      <w:r>
        <w:t>RSV:</w:t>
      </w:r>
      <w:r>
        <w:rPr>
          <w:i/>
        </w:rPr>
        <w:t xml:space="preserve"> for him who has fled</w:t>
      </w:r>
    </w:p>
    <w:p>
      <w:pPr>
        <w:pStyle w:val="ListBullet"/>
      </w:pPr>
      <w:r>
        <w:t>NEB:</w:t>
      </w:r>
      <w:r>
        <w:rPr>
          <w:i/>
        </w:rPr>
        <w:t xml:space="preserve"> from a man who has taken sanctuary</w:t>
      </w:r>
    </w:p>
    <w:p>
      <w:pPr>
        <w:pStyle w:val="ListBullet"/>
      </w:pPr>
      <w:r>
        <w:t>BJ:</w:t>
      </w:r>
      <w:r>
        <w:rPr>
          <w:i/>
        </w:rPr>
        <w:t xml:space="preserve"> *de quelqu'un qui, s'étant enfui</w:t>
      </w:r>
    </w:p>
    <w:p>
      <w:pPr>
        <w:pStyle w:val="ListBullet"/>
      </w:pPr>
      <w:r>
        <w:t>LUT:</w:t>
      </w:r>
      <w:r>
        <w:rPr>
          <w:i/>
        </w:rPr>
        <w:t xml:space="preserve"> für den, der ... geflohen ist</w:t>
      </w:r>
    </w:p>
    <w:p>
      <w:r>
        <w:t>Factors: 4</w:t>
      </w:r>
    </w:p>
    <w:p>
      <w:pPr>
        <w:pStyle w:val="Heading2"/>
      </w:pPr>
      <w:r>
        <w:t>[[BibleBHS:NUM 35:32]]</w:t>
      </w:r>
    </w:p>
    <w:p>
      <w:r>
        <w:rPr>
          <w:b/>
        </w:rPr>
        <w:t>Remark:</w:t>
      </w:r>
      <w:r>
        <w:t xml:space="preserve"> </w:t>
      </w:r>
      <w:r>
        <w:t>It is really the high priest as is shown by vs. 28, but he is indicated here by a more general term.</w:t>
      </w:r>
    </w:p>
    <w:p>
      <w:r>
        <w:rPr>
          <w:b/>
        </w:rPr>
        <w:t>Suggestion:</w:t>
      </w:r>
      <w:r>
        <w:t xml:space="preserve"> </w:t>
      </w:r>
      <w:r>
        <w:t>of the priest</w:t>
      </w:r>
    </w:p>
    <w:p>
      <w:pPr>
        <w:pStyle w:val="Heading3"/>
      </w:pPr>
      <w:r>
        <w:t>Alternative 1</w:t>
      </w:r>
    </w:p>
    <w:p>
      <w:r>
        <w:t>הכהן</w:t>
      </w:r>
    </w:p>
    <w:p>
      <w:r>
        <w:t>Rating: A</w:t>
      </w:r>
    </w:p>
    <w:p>
      <w:pPr>
        <w:pStyle w:val="ListBullet"/>
      </w:pPr>
      <w:r>
        <w:t>LUT:</w:t>
      </w:r>
      <w:r>
        <w:rPr>
          <w:i/>
        </w:rPr>
        <w:t xml:space="preserve"> der Priester</w:t>
      </w:r>
    </w:p>
    <w:p>
      <w:pPr>
        <w:pStyle w:val="Heading3"/>
      </w:pPr>
      <w:r>
        <w:t>Alternative 2</w:t>
      </w:r>
    </w:p>
    <w:p>
      <w:r>
        <w:t>הכהן הגדול</w:t>
      </w:r>
    </w:p>
    <w:p>
      <w:r>
        <w:t>Rating: None</w:t>
      </w:r>
    </w:p>
    <w:p>
      <w:pPr>
        <w:pStyle w:val="ListBullet"/>
      </w:pPr>
      <w:r>
        <w:t>RSV:</w:t>
      </w:r>
      <w:r>
        <w:rPr>
          <w:i/>
        </w:rPr>
        <w:t xml:space="preserve"> of the high priest</w:t>
      </w:r>
    </w:p>
    <w:p>
      <w:pPr>
        <w:pStyle w:val="ListBullet"/>
      </w:pPr>
      <w:r>
        <w:t>NEB:</w:t>
      </w:r>
      <w:r>
        <w:rPr>
          <w:i/>
        </w:rPr>
        <w:t xml:space="preserve"> of the high priest</w:t>
      </w:r>
    </w:p>
    <w:p>
      <w:pPr>
        <w:pStyle w:val="ListBullet"/>
      </w:pPr>
      <w:r>
        <w:t>BJ:</w:t>
      </w:r>
      <w:r>
        <w:rPr>
          <w:i/>
        </w:rPr>
        <w:t xml:space="preserve"> du grand prêtre</w:t>
      </w:r>
    </w:p>
    <w:p>
      <w:r>
        <w:t>Factors: 5</w:t>
      </w:r>
    </w:p>
    <w:p>
      <w:pPr>
        <w:pStyle w:val="Heading2"/>
      </w:pPr>
      <w:r>
        <w:t>[[@BibleBHS:NUM 35:33]][[BibleBHS:NUM 35:33]]</w:t>
      </w:r>
    </w:p>
    <w:p>
      <w:r>
        <w:rPr>
          <w:b/>
        </w:rPr>
        <w:t>Remark:</w:t>
      </w:r>
      <w:r>
        <w:t xml:space="preserve"> </w:t>
      </w:r>
      <w:r>
        <w:t>None</w:t>
      </w:r>
    </w:p>
    <w:p>
      <w:r>
        <w:rPr>
          <w:b/>
        </w:rPr>
        <w:t>Suggestion:</w:t>
      </w:r>
      <w:r>
        <w:t xml:space="preserve"> </w:t>
      </w:r>
      <w:r>
        <w:t>where you are / (country) in which you are</w:t>
      </w:r>
    </w:p>
    <w:p>
      <w:pPr>
        <w:pStyle w:val="Heading3"/>
      </w:pPr>
      <w:r>
        <w:t>Alternative 1</w:t>
      </w:r>
    </w:p>
    <w:p>
      <w:r>
        <w:t>אשר אתם בה</w:t>
      </w:r>
    </w:p>
    <w:p>
      <w:r>
        <w:t>Rating: A</w:t>
      </w:r>
    </w:p>
    <w:p>
      <w:pPr>
        <w:pStyle w:val="ListBullet"/>
      </w:pPr>
      <w:r>
        <w:t>BJ:</w:t>
      </w:r>
      <w:r>
        <w:rPr>
          <w:i/>
        </w:rPr>
        <w:t xml:space="preserve"> où vous êtes</w:t>
      </w:r>
    </w:p>
    <w:p>
      <w:pPr>
        <w:pStyle w:val="Heading3"/>
      </w:pPr>
      <w:r>
        <w:t>Alternative 2</w:t>
      </w:r>
    </w:p>
    <w:p>
      <w:r>
        <w:t>אשר אתם ישבים בה</w:t>
      </w:r>
    </w:p>
    <w:p>
      <w:r>
        <w:t>Rating: None</w:t>
      </w:r>
    </w:p>
    <w:p>
      <w:pPr>
        <w:pStyle w:val="ListBullet"/>
      </w:pPr>
      <w:r>
        <w:t>RSV:</w:t>
      </w:r>
      <w:r>
        <w:rPr>
          <w:i/>
        </w:rPr>
        <w:t xml:space="preserve"> in which you live</w:t>
      </w:r>
    </w:p>
    <w:p>
      <w:pPr>
        <w:pStyle w:val="ListBullet"/>
      </w:pPr>
      <w:r>
        <w:t>LUT:</w:t>
      </w:r>
      <w:r>
        <w:rPr>
          <w:i/>
        </w:rPr>
        <w:t xml:space="preserve"> darin ihr wohnt</w:t>
      </w:r>
    </w:p>
    <w:p>
      <w:r>
        <w:t>Factors: 5</w:t>
      </w:r>
    </w:p>
    <w:p>
      <w:pPr>
        <w:pStyle w:val="Heading3"/>
      </w:pPr>
      <w:r>
        <w:t>Alternative 3</w:t>
      </w:r>
    </w:p>
    <w:p>
      <w:r>
        <w:t>[-]</w:t>
      </w:r>
    </w:p>
    <w:p>
      <w:r>
        <w:t>Rating: None</w:t>
      </w:r>
    </w:p>
    <w:p>
      <w:pPr>
        <w:pStyle w:val="ListBullet"/>
      </w:pPr>
      <w:r>
        <w:t>NEB:</w:t>
      </w:r>
      <w:r>
        <w:rPr>
          <w:i/>
        </w:rPr>
        <w:t xml:space="preserve"> [-] (?)</w:t>
      </w:r>
    </w:p>
    <w:p>
      <w:r>
        <w:t>Factors: 14, 6</w:t>
      </w:r>
    </w:p>
    <w:p>
      <w:pPr>
        <w:pStyle w:val="Heading2"/>
      </w:pPr>
      <w:r>
        <w:t>[[@BibleBHS:NUM 35:34]][[BibleBHS:NUM 35:34]]</w:t>
      </w:r>
    </w:p>
    <w:p>
      <w:r>
        <w:rPr>
          <w:b/>
        </w:rPr>
        <w:t>Remark:</w:t>
      </w:r>
      <w:r>
        <w:t xml:space="preserve"> </w:t>
      </w:r>
      <w:r>
        <w:t>It is not unusual to find plural and singular forms intermingled, see e.g. Num. 21.32; 32.39; 33.7.</w:t>
      </w:r>
    </w:p>
    <w:p>
      <w:r>
        <w:rPr>
          <w:b/>
        </w:rPr>
        <w:t>Suggestion:</w:t>
      </w:r>
      <w:r>
        <w:t xml:space="preserve"> </w:t>
      </w:r>
      <w:r>
        <w:t>and you (sg) shall not defile</w:t>
      </w:r>
    </w:p>
    <w:p>
      <w:pPr>
        <w:pStyle w:val="Heading3"/>
      </w:pPr>
      <w:r>
        <w:t>Alternative 1</w:t>
      </w:r>
    </w:p>
    <w:p>
      <w:r>
        <w:t>ולא תטמא</w:t>
      </w:r>
    </w:p>
    <w:p>
      <w:r>
        <w:t>Rating: B</w:t>
      </w:r>
    </w:p>
    <w:p>
      <w:pPr>
        <w:pStyle w:val="ListBullet"/>
      </w:pPr>
      <w:r>
        <w:t>RSV:</w:t>
      </w:r>
      <w:r>
        <w:rPr>
          <w:i/>
        </w:rPr>
        <w:t xml:space="preserve"> you shall not defile (?)</w:t>
      </w:r>
    </w:p>
    <w:p>
      <w:pPr>
        <w:pStyle w:val="ListBullet"/>
      </w:pPr>
      <w:r>
        <w:t>NEB:</w:t>
      </w:r>
      <w:r>
        <w:rPr>
          <w:i/>
        </w:rPr>
        <w:t xml:space="preserve"> you shall not make ... unclean (?)</w:t>
      </w:r>
    </w:p>
    <w:p>
      <w:pPr>
        <w:pStyle w:val="ListBullet"/>
      </w:pPr>
      <w:r>
        <w:t>BJ:</w:t>
      </w:r>
      <w:r>
        <w:rPr>
          <w:i/>
        </w:rPr>
        <w:t xml:space="preserve"> tu ne rendras pas impur</w:t>
      </w:r>
    </w:p>
    <w:p>
      <w:pPr>
        <w:pStyle w:val="Heading3"/>
      </w:pPr>
      <w:r>
        <w:t>Alternative 2</w:t>
      </w:r>
    </w:p>
    <w:p>
      <w:r>
        <w:t>ולא תטמאו</w:t>
      </w:r>
    </w:p>
    <w:p>
      <w:r>
        <w:t>Rating: None</w:t>
      </w:r>
    </w:p>
    <w:p>
      <w:pPr>
        <w:pStyle w:val="ListBullet"/>
      </w:pPr>
      <w:r>
        <w:t>LUT:</w:t>
      </w:r>
      <w:r>
        <w:rPr>
          <w:i/>
        </w:rPr>
        <w:t xml:space="preserve"> macht ... nicht unrein</w:t>
      </w:r>
    </w:p>
    <w:p>
      <w:r>
        <w:t>Factors: 4</w:t>
      </w:r>
    </w:p>
    <w:p>
      <w:pPr>
        <w:pStyle w:val="Heading2"/>
      </w:pPr>
      <w:r>
        <w:t>[[@BibleBHS:NUM 36:12]][[BibleBHS:NUM 36:12]]</w:t>
      </w:r>
    </w:p>
    <w:p>
      <w:r>
        <w:rPr>
          <w:b/>
        </w:rPr>
        <w:t>Remark:</w:t>
      </w:r>
      <w:r>
        <w:t xml:space="preserve"> </w:t>
      </w:r>
      <w:r>
        <w:t>See a similar case in Num. 27.1.</w:t>
      </w:r>
    </w:p>
    <w:p>
      <w:r>
        <w:rPr>
          <w:b/>
        </w:rPr>
        <w:t>Suggestion:</w:t>
      </w:r>
      <w:r>
        <w:t xml:space="preserve"> </w:t>
      </w:r>
      <w:r>
        <w:t>(within the) families (of the sons of Manasse)</w:t>
      </w:r>
    </w:p>
    <w:p>
      <w:pPr>
        <w:pStyle w:val="Heading3"/>
      </w:pPr>
      <w:r>
        <w:t>Alternative 1</w:t>
      </w:r>
    </w:p>
    <w:p>
      <w:r>
        <w:t>מִמִּשְׁפְּחֹת</w:t>
      </w:r>
    </w:p>
    <w:p>
      <w:r>
        <w:t>Rating: B</w:t>
      </w:r>
    </w:p>
    <w:p>
      <w:pPr>
        <w:pStyle w:val="ListBullet"/>
      </w:pPr>
      <w:r>
        <w:t>RSV:</w:t>
      </w:r>
      <w:r>
        <w:rPr>
          <w:i/>
        </w:rPr>
        <w:t xml:space="preserve"> into the families</w:t>
      </w:r>
    </w:p>
    <w:p>
      <w:pPr>
        <w:pStyle w:val="ListBullet"/>
      </w:pPr>
      <w:r>
        <w:t>NEB:</w:t>
      </w:r>
      <w:r>
        <w:rPr>
          <w:i/>
        </w:rPr>
        <w:t xml:space="preserve"> within the families</w:t>
      </w:r>
    </w:p>
    <w:p>
      <w:pPr>
        <w:pStyle w:val="ListBullet"/>
      </w:pPr>
      <w:r>
        <w:t>BJ:</w:t>
      </w:r>
      <w:r>
        <w:rPr>
          <w:i/>
        </w:rPr>
        <w:t xml:space="preserve"> *dans des clans</w:t>
      </w:r>
    </w:p>
    <w:p>
      <w:pPr>
        <w:pStyle w:val="Heading3"/>
      </w:pPr>
      <w:r>
        <w:t>Alternative 2</w:t>
      </w:r>
    </w:p>
    <w:p>
      <w:r>
        <w:t>מִמִּשְׁפַּחַת</w:t>
      </w:r>
    </w:p>
    <w:p>
      <w:r>
        <w:t>Rating: None</w:t>
      </w:r>
    </w:p>
    <w:p>
      <w:pPr>
        <w:pStyle w:val="ListBullet"/>
      </w:pPr>
      <w:r>
        <w:t>LUT:</w:t>
      </w:r>
      <w:r>
        <w:rPr>
          <w:i/>
        </w:rPr>
        <w:t xml:space="preserve"> aus dem Geschlecht</w:t>
      </w:r>
    </w:p>
    <w:p>
      <w:r>
        <w:t>Factors: 4</w:t>
      </w:r>
    </w:p>
    <w:p>
      <w:pPr>
        <w:pStyle w:val="Heading1"/>
      </w:pPr>
      <w:r>
        <w:t>Deuteronomy</w:t>
      </w:r>
    </w:p>
    <w:p>
      <w:pPr>
        <w:pStyle w:val="Heading2"/>
      </w:pPr>
      <w:r>
        <w:t>[[@BibleBHS:DEU 1:15]][[BibleBHS:DEU 1:15]]</w:t>
      </w:r>
    </w:p>
    <w:p>
      <w:r>
        <w:rPr>
          <w:b/>
        </w:rPr>
        <w:t>Remark:</w:t>
      </w:r>
      <w:r>
        <w:t xml:space="preserve"> </w:t>
      </w:r>
      <w:r>
        <w:t>None</w:t>
      </w:r>
    </w:p>
    <w:p>
      <w:r>
        <w:rPr>
          <w:b/>
        </w:rPr>
        <w:t>Suggestion:</w:t>
      </w:r>
      <w:r>
        <w:t xml:space="preserve"> </w:t>
      </w:r>
      <w:r>
        <w:t>the heads of your tribes</w:t>
      </w:r>
    </w:p>
    <w:p>
      <w:pPr>
        <w:pStyle w:val="Heading3"/>
      </w:pPr>
      <w:r>
        <w:t>Alternative 1</w:t>
      </w:r>
    </w:p>
    <w:p>
      <w:r>
        <w:t>את־ראשי שבטיכם</w:t>
      </w:r>
    </w:p>
    <w:p>
      <w:r>
        <w:t>Rating: A</w:t>
      </w:r>
    </w:p>
    <w:p>
      <w:pPr>
        <w:pStyle w:val="ListBullet"/>
      </w:pPr>
      <w:r>
        <w:t>RSV:</w:t>
      </w:r>
      <w:r>
        <w:rPr>
          <w:i/>
        </w:rPr>
        <w:t xml:space="preserve"> the heads of your tribes</w:t>
      </w:r>
    </w:p>
    <w:p>
      <w:pPr>
        <w:pStyle w:val="ListBullet"/>
      </w:pPr>
      <w:r>
        <w:t>BJ:</w:t>
      </w:r>
      <w:r>
        <w:rPr>
          <w:i/>
        </w:rPr>
        <w:t xml:space="preserve"> vos chefs de tribus</w:t>
      </w:r>
    </w:p>
    <w:p>
      <w:pPr>
        <w:pStyle w:val="ListBullet"/>
      </w:pPr>
      <w:r>
        <w:t>LUT:</w:t>
      </w:r>
      <w:r>
        <w:rPr>
          <w:i/>
        </w:rPr>
        <w:t xml:space="preserve"> die Häupter eurer Stämme</w:t>
      </w:r>
    </w:p>
    <w:p>
      <w:pPr>
        <w:pStyle w:val="Heading3"/>
      </w:pPr>
      <w:r>
        <w:t>Alternative 2</w:t>
      </w:r>
    </w:p>
    <w:p>
      <w:r>
        <w:t>[-]</w:t>
      </w:r>
    </w:p>
    <w:p>
      <w:r>
        <w:t>Rating: None</w:t>
      </w:r>
    </w:p>
    <w:p>
      <w:pPr>
        <w:pStyle w:val="ListBullet"/>
      </w:pPr>
      <w:r>
        <w:t>NEB:</w:t>
      </w:r>
      <w:r>
        <w:rPr>
          <w:i/>
        </w:rPr>
        <w:t xml:space="preserve"> *[-]</w:t>
      </w:r>
    </w:p>
    <w:p>
      <w:r>
        <w:t>Factors: 14, 5</w:t>
      </w:r>
    </w:p>
    <w:p>
      <w:pPr>
        <w:pStyle w:val="Heading2"/>
      </w:pPr>
      <w:r>
        <w:t>[[@BibleBHS:DEU 1:28]][[BibleBHS:DEU 1:28]]</w:t>
      </w:r>
    </w:p>
    <w:p>
      <w:r>
        <w:rPr>
          <w:b/>
        </w:rPr>
        <w:t>Remark:</w:t>
      </w:r>
      <w:r>
        <w:t xml:space="preserve"> </w:t>
      </w:r>
      <w:r>
        <w:t>None</w:t>
      </w:r>
    </w:p>
    <w:p>
      <w:r>
        <w:rPr>
          <w:b/>
        </w:rPr>
        <w:t>Suggestion:</w:t>
      </w:r>
      <w:r>
        <w:t xml:space="preserve"> </w:t>
      </w:r>
      <w:r>
        <w:t>and more numerous than we</w:t>
      </w:r>
    </w:p>
    <w:p>
      <w:pPr>
        <w:pStyle w:val="Heading3"/>
      </w:pPr>
      <w:r>
        <w:t>Alternative 1</w:t>
      </w:r>
    </w:p>
    <w:p>
      <w:r>
        <w:t>ורם ממנו</w:t>
      </w:r>
    </w:p>
    <w:p>
      <w:r>
        <w:t>Rating: None</w:t>
      </w:r>
    </w:p>
    <w:p>
      <w:pPr>
        <w:pStyle w:val="ListBullet"/>
      </w:pPr>
      <w:r>
        <w:t>RSV:</w:t>
      </w:r>
      <w:r>
        <w:rPr>
          <w:i/>
        </w:rPr>
        <w:t xml:space="preserve"> and taller than we</w:t>
      </w:r>
    </w:p>
    <w:p>
      <w:pPr>
        <w:pStyle w:val="ListBullet"/>
      </w:pPr>
      <w:r>
        <w:t>NEB:</w:t>
      </w:r>
      <w:r>
        <w:rPr>
          <w:i/>
        </w:rPr>
        <w:t xml:space="preserve"> and taller than we are</w:t>
      </w:r>
    </w:p>
    <w:p>
      <w:pPr>
        <w:pStyle w:val="ListBullet"/>
      </w:pPr>
      <w:r>
        <w:t>BJ:</w:t>
      </w:r>
      <w:r>
        <w:rPr>
          <w:i/>
        </w:rPr>
        <w:t xml:space="preserve"> (3e éd.) et de plus haute stature que nous</w:t>
      </w:r>
    </w:p>
    <w:p>
      <w:pPr>
        <w:pStyle w:val="ListBullet"/>
      </w:pPr>
      <w:r>
        <w:t>LUT:</w:t>
      </w:r>
      <w:r>
        <w:rPr>
          <w:i/>
        </w:rPr>
        <w:t xml:space="preserve"> und höher gewachsen als wir</w:t>
      </w:r>
    </w:p>
    <w:p>
      <w:r>
        <w:t>Factors: 5</w:t>
      </w:r>
    </w:p>
    <w:p>
      <w:pPr>
        <w:pStyle w:val="Heading3"/>
      </w:pPr>
      <w:r>
        <w:t>Alternative 2</w:t>
      </w:r>
    </w:p>
    <w:p>
      <w:r>
        <w:t>ורב ממנו</w:t>
      </w:r>
    </w:p>
    <w:p>
      <w:r>
        <w:t>Rating: C</w:t>
      </w:r>
    </w:p>
    <w:p>
      <w:pPr>
        <w:pStyle w:val="ListBullet"/>
      </w:pPr>
      <w:r>
        <w:t>BJ:</w:t>
      </w:r>
      <w:r>
        <w:rPr>
          <w:i/>
        </w:rPr>
        <w:t xml:space="preserve"> (2e éd.) et plus fort que nous (?)</w:t>
      </w:r>
    </w:p>
    <w:p>
      <w:pPr>
        <w:pStyle w:val="Heading2"/>
      </w:pPr>
      <w:r>
        <w:t>[[@BibleBHS:DEU 1:41]][[BibleBHS:DEU 1:41]]</w:t>
      </w:r>
    </w:p>
    <w:p>
      <w:r>
        <w:rPr>
          <w:b/>
        </w:rPr>
        <w:t>Remark:</w:t>
      </w:r>
      <w:r>
        <w:t xml:space="preserve"> </w:t>
      </w:r>
      <w:r>
        <w:t>None</w:t>
      </w:r>
    </w:p>
    <w:p>
      <w:r>
        <w:rPr>
          <w:b/>
        </w:rPr>
        <w:t>Suggestion:</w:t>
      </w:r>
      <w:r>
        <w:t xml:space="preserve"> </w:t>
      </w:r>
      <w:r>
        <w:t>against the LORD</w:t>
      </w:r>
    </w:p>
    <w:p>
      <w:pPr>
        <w:pStyle w:val="Heading3"/>
      </w:pPr>
      <w:r>
        <w:t>Alternative 1</w:t>
      </w:r>
    </w:p>
    <w:p>
      <w:r>
        <w:t>ליהוה</w:t>
      </w:r>
    </w:p>
    <w:p>
      <w:r>
        <w:t>Rating: A</w:t>
      </w:r>
    </w:p>
    <w:p>
      <w:pPr>
        <w:pStyle w:val="ListBullet"/>
      </w:pPr>
      <w:r>
        <w:t>RSV:</w:t>
      </w:r>
      <w:r>
        <w:rPr>
          <w:i/>
        </w:rPr>
        <w:t xml:space="preserve"> against the LORD</w:t>
      </w:r>
    </w:p>
    <w:p>
      <w:pPr>
        <w:pStyle w:val="ListBullet"/>
      </w:pPr>
      <w:r>
        <w:t>NEB:</w:t>
      </w:r>
      <w:r>
        <w:rPr>
          <w:i/>
        </w:rPr>
        <w:t xml:space="preserve"> against the LORD</w:t>
      </w:r>
    </w:p>
    <w:p>
      <w:pPr>
        <w:pStyle w:val="ListBullet"/>
      </w:pPr>
      <w:r>
        <w:t>LUT:</w:t>
      </w:r>
      <w:r>
        <w:rPr>
          <w:i/>
        </w:rPr>
        <w:t xml:space="preserve"> an dem HERRN</w:t>
      </w:r>
    </w:p>
    <w:p>
      <w:pPr>
        <w:pStyle w:val="Heading3"/>
      </w:pPr>
      <w:r>
        <w:t>Alternative 2</w:t>
      </w:r>
    </w:p>
    <w:p>
      <w:r>
        <w:t>ליהוה אלהינו</w:t>
      </w:r>
    </w:p>
    <w:p>
      <w:r>
        <w:t>Rating: None</w:t>
      </w:r>
    </w:p>
    <w:p>
      <w:pPr>
        <w:pStyle w:val="ListBullet"/>
      </w:pPr>
      <w:r>
        <w:t>BJ:</w:t>
      </w:r>
      <w:r>
        <w:rPr>
          <w:i/>
        </w:rPr>
        <w:t xml:space="preserve"> contre Yahvé notre Dieu</w:t>
      </w:r>
    </w:p>
    <w:p>
      <w:r>
        <w:t>Factors: 5</w:t>
      </w:r>
    </w:p>
    <w:p>
      <w:pPr>
        <w:pStyle w:val="Heading2"/>
      </w:pPr>
      <w:r>
        <w:t>[[@BibleBHS:DEU 1:44]][[BibleBHS:DEU 1:44]]</w:t>
      </w:r>
    </w:p>
    <w:p>
      <w:r>
        <w:rPr>
          <w:b/>
        </w:rPr>
        <w:t>Remark:</w:t>
      </w:r>
      <w:r>
        <w:t xml:space="preserve"> </w:t>
      </w:r>
      <w:r>
        <w:t>None</w:t>
      </w:r>
    </w:p>
    <w:p>
      <w:r>
        <w:rPr>
          <w:b/>
        </w:rPr>
        <w:t>Suggestion:</w:t>
      </w:r>
      <w:r>
        <w:t xml:space="preserve"> </w:t>
      </w:r>
      <w:r>
        <w:t>in Seir</w:t>
      </w:r>
    </w:p>
    <w:p>
      <w:pPr>
        <w:pStyle w:val="Heading3"/>
      </w:pPr>
      <w:r>
        <w:t>Alternative 1</w:t>
      </w:r>
    </w:p>
    <w:p>
      <w:r>
        <w:t>בשעיר</w:t>
      </w:r>
    </w:p>
    <w:p>
      <w:r>
        <w:t>Rating: A</w:t>
      </w:r>
    </w:p>
    <w:p>
      <w:pPr>
        <w:pStyle w:val="ListBullet"/>
      </w:pPr>
      <w:r>
        <w:t>RSV:</w:t>
      </w:r>
      <w:r>
        <w:rPr>
          <w:i/>
        </w:rPr>
        <w:t xml:space="preserve"> in Se'ir</w:t>
      </w:r>
    </w:p>
    <w:p>
      <w:pPr>
        <w:pStyle w:val="ListBullet"/>
      </w:pPr>
      <w:r>
        <w:t>NEB:</w:t>
      </w:r>
      <w:r>
        <w:rPr>
          <w:i/>
        </w:rPr>
        <w:t xml:space="preserve"> in Seir</w:t>
      </w:r>
    </w:p>
    <w:p>
      <w:pPr>
        <w:pStyle w:val="ListBullet"/>
      </w:pPr>
      <w:r>
        <w:t>BJ:</w:t>
      </w:r>
      <w:r>
        <w:rPr>
          <w:i/>
        </w:rPr>
        <w:t xml:space="preserve"> en Séir</w:t>
      </w:r>
    </w:p>
    <w:p>
      <w:pPr>
        <w:pStyle w:val="Heading3"/>
      </w:pPr>
      <w:r>
        <w:t>Alternative 2</w:t>
      </w:r>
    </w:p>
    <w:p>
      <w:r>
        <w:t>[משעיר]</w:t>
      </w:r>
    </w:p>
    <w:p>
      <w:r>
        <w:t>Rating: None</w:t>
      </w:r>
    </w:p>
    <w:p>
      <w:pPr>
        <w:pStyle w:val="ListBullet"/>
      </w:pPr>
      <w:r>
        <w:t>LUT:</w:t>
      </w:r>
      <w:r>
        <w:rPr>
          <w:i/>
        </w:rPr>
        <w:t xml:space="preserve"> von Seir</w:t>
      </w:r>
    </w:p>
    <w:p>
      <w:r>
        <w:t>Factors: 4, 9</w:t>
      </w:r>
    </w:p>
    <w:p>
      <w:pPr>
        <w:pStyle w:val="Heading2"/>
      </w:pPr>
      <w:r>
        <w:t>[[@BibleBHS:DEU 2:8]][[BibleBHS:DEU 2:8]]</w:t>
      </w:r>
    </w:p>
    <w:p>
      <w:r>
        <w:rPr>
          <w:b/>
        </w:rPr>
        <w:t>Remark:</w:t>
      </w:r>
      <w:r>
        <w:t xml:space="preserve"> </w:t>
      </w:r>
      <w:r>
        <w:t>None</w:t>
      </w:r>
    </w:p>
    <w:p>
      <w:r>
        <w:rPr>
          <w:b/>
        </w:rPr>
        <w:t>Suggestion:</w:t>
      </w:r>
      <w:r>
        <w:t xml:space="preserve"> </w:t>
      </w:r>
      <w:r>
        <w:t>away from the road</w:t>
      </w:r>
    </w:p>
    <w:p>
      <w:pPr>
        <w:pStyle w:val="Heading3"/>
      </w:pPr>
      <w:r>
        <w:t>Alternative 1</w:t>
      </w:r>
    </w:p>
    <w:p>
      <w:r>
        <w:t>מדרך</w:t>
      </w:r>
    </w:p>
    <w:p>
      <w:r>
        <w:t>Rating: A</w:t>
      </w:r>
    </w:p>
    <w:p>
      <w:pPr>
        <w:pStyle w:val="ListBullet"/>
      </w:pPr>
      <w:r>
        <w:t>RSV:</w:t>
      </w:r>
      <w:r>
        <w:rPr>
          <w:i/>
        </w:rPr>
        <w:t xml:space="preserve"> away from the . . . road</w:t>
      </w:r>
    </w:p>
    <w:p>
      <w:pPr>
        <w:pStyle w:val="ListBullet"/>
      </w:pPr>
      <w:r>
        <w:t>LUT:</w:t>
      </w:r>
      <w:r>
        <w:rPr>
          <w:i/>
        </w:rPr>
        <w:t xml:space="preserve"> weg von dem Weg</w:t>
      </w:r>
    </w:p>
    <w:p>
      <w:pPr>
        <w:pStyle w:val="Heading3"/>
      </w:pPr>
      <w:r>
        <w:t>Alternative 2</w:t>
      </w:r>
    </w:p>
    <w:p>
      <w:r>
        <w:t>[דרך]</w:t>
      </w:r>
    </w:p>
    <w:p>
      <w:r>
        <w:t>Rating: None</w:t>
      </w:r>
    </w:p>
    <w:p>
      <w:pPr>
        <w:pStyle w:val="ListBullet"/>
      </w:pPr>
      <w:r>
        <w:t>NEB:</w:t>
      </w:r>
      <w:r>
        <w:rPr>
          <w:i/>
        </w:rPr>
        <w:t xml:space="preserve"> *along the road</w:t>
      </w:r>
    </w:p>
    <w:p>
      <w:pPr>
        <w:pStyle w:val="ListBullet"/>
      </w:pPr>
      <w:r>
        <w:t>BJ:</w:t>
      </w:r>
      <w:r>
        <w:rPr>
          <w:i/>
        </w:rPr>
        <w:t xml:space="preserve"> par la route</w:t>
      </w:r>
    </w:p>
    <w:p>
      <w:r>
        <w:t>Factors: 8</w:t>
      </w:r>
    </w:p>
    <w:p>
      <w:pPr>
        <w:pStyle w:val="Heading2"/>
      </w:pPr>
      <w:r>
        <w:t>[[@BibleBHS:DEU 2:25]][[BibleBHS:DEU 2:25]]</w:t>
      </w:r>
    </w:p>
    <w:p>
      <w:r>
        <w:rPr>
          <w:b/>
        </w:rPr>
        <w:t>Remark:</w:t>
      </w:r>
      <w:r>
        <w:t xml:space="preserve"> </w:t>
      </w:r>
      <w:r>
        <w:t>Cf. below Deut. 4.6.</w:t>
      </w:r>
    </w:p>
    <w:p>
      <w:r>
        <w:rPr>
          <w:b/>
        </w:rPr>
        <w:t>Suggestion:</w:t>
      </w:r>
      <w:r>
        <w:t xml:space="preserve"> </w:t>
      </w:r>
      <w:r>
        <w:t>upon the peoples</w:t>
      </w:r>
    </w:p>
    <w:p>
      <w:pPr>
        <w:pStyle w:val="Heading3"/>
      </w:pPr>
      <w:r>
        <w:t>Alternative 1</w:t>
      </w:r>
    </w:p>
    <w:p>
      <w:r>
        <w:t>על־פני העמים</w:t>
      </w:r>
    </w:p>
    <w:p>
      <w:r>
        <w:t>Rating: A</w:t>
      </w:r>
    </w:p>
    <w:p>
      <w:pPr>
        <w:pStyle w:val="ListBullet"/>
      </w:pPr>
      <w:r>
        <w:t>RSV:</w:t>
      </w:r>
      <w:r>
        <w:rPr>
          <w:i/>
        </w:rPr>
        <w:t xml:space="preserve"> upon the peoples</w:t>
      </w:r>
    </w:p>
    <w:p>
      <w:pPr>
        <w:pStyle w:val="ListBullet"/>
      </w:pPr>
      <w:r>
        <w:t>BJ:</w:t>
      </w:r>
      <w:r>
        <w:rPr>
          <w:i/>
        </w:rPr>
        <w:t xml:space="preserve"> parmi les peuples</w:t>
      </w:r>
    </w:p>
    <w:p>
      <w:pPr>
        <w:pStyle w:val="Heading3"/>
      </w:pPr>
      <w:r>
        <w:t>Alternative 2</w:t>
      </w:r>
    </w:p>
    <w:p>
      <w:r>
        <w:t>על־פני כל־העמים</w:t>
      </w:r>
    </w:p>
    <w:p>
      <w:r>
        <w:t>Rating: None</w:t>
      </w:r>
    </w:p>
    <w:p>
      <w:pPr>
        <w:pStyle w:val="ListBullet"/>
      </w:pPr>
      <w:r>
        <w:t>NEB:</w:t>
      </w:r>
      <w:r>
        <w:rPr>
          <w:i/>
        </w:rPr>
        <w:t xml:space="preserve"> upon all the peoples</w:t>
      </w:r>
    </w:p>
    <w:p>
      <w:pPr>
        <w:pStyle w:val="ListBullet"/>
      </w:pPr>
      <w:r>
        <w:t>LUT:</w:t>
      </w:r>
      <w:r>
        <w:rPr>
          <w:i/>
        </w:rPr>
        <w:t xml:space="preserve"> auf alle Völker</w:t>
      </w:r>
    </w:p>
    <w:p>
      <w:r>
        <w:t>Factors: 1</w:t>
      </w:r>
    </w:p>
    <w:p>
      <w:pPr>
        <w:pStyle w:val="Heading2"/>
      </w:pPr>
      <w:r>
        <w:t>[[BibleBHS:DEU 2:25]]</w:t>
      </w:r>
    </w:p>
    <w:p>
      <w:r>
        <w:rPr>
          <w:b/>
        </w:rPr>
        <w:t>Remark:</w:t>
      </w:r>
      <w:r>
        <w:t xml:space="preserve"> </w:t>
      </w:r>
      <w:r>
        <w:t>None</w:t>
      </w:r>
    </w:p>
    <w:p>
      <w:r>
        <w:rPr>
          <w:b/>
        </w:rPr>
        <w:t>Suggestion:</w:t>
      </w:r>
      <w:r>
        <w:t xml:space="preserve"> </w:t>
      </w:r>
      <w:r>
        <w:t>under the whole heaven</w:t>
      </w:r>
    </w:p>
    <w:p>
      <w:pPr>
        <w:pStyle w:val="Heading3"/>
      </w:pPr>
      <w:r>
        <w:t>Alternative 1</w:t>
      </w:r>
    </w:p>
    <w:p>
      <w:r>
        <w:t>תחת כל־השמים</w:t>
      </w:r>
    </w:p>
    <w:p>
      <w:r>
        <w:t>Rating: A</w:t>
      </w:r>
    </w:p>
    <w:p>
      <w:pPr>
        <w:pStyle w:val="ListBullet"/>
      </w:pPr>
      <w:r>
        <w:t>RSV:</w:t>
      </w:r>
      <w:r>
        <w:rPr>
          <w:i/>
        </w:rPr>
        <w:t xml:space="preserve"> under the whole heaven</w:t>
      </w:r>
    </w:p>
    <w:p>
      <w:pPr>
        <w:pStyle w:val="ListBullet"/>
      </w:pPr>
      <w:r>
        <w:t>BJ:</w:t>
      </w:r>
      <w:r>
        <w:rPr>
          <w:i/>
        </w:rPr>
        <w:t xml:space="preserve"> sous tous les cieux</w:t>
      </w:r>
    </w:p>
    <w:p>
      <w:pPr>
        <w:pStyle w:val="ListBullet"/>
      </w:pPr>
      <w:r>
        <w:t>LUT:</w:t>
      </w:r>
      <w:r>
        <w:rPr>
          <w:i/>
        </w:rPr>
        <w:t xml:space="preserve"> unter dem ganzen Himmel</w:t>
      </w:r>
    </w:p>
    <w:p>
      <w:pPr>
        <w:pStyle w:val="Heading3"/>
      </w:pPr>
      <w:r>
        <w:t>Alternative 2</w:t>
      </w:r>
    </w:p>
    <w:p>
      <w:r>
        <w:t>[תחת השמים]</w:t>
      </w:r>
    </w:p>
    <w:p>
      <w:r>
        <w:t>Rating: None</w:t>
      </w:r>
    </w:p>
    <w:p>
      <w:pPr>
        <w:pStyle w:val="ListBullet"/>
      </w:pPr>
      <w:r>
        <w:t>NEB:</w:t>
      </w:r>
      <w:r>
        <w:rPr>
          <w:i/>
        </w:rPr>
        <w:t xml:space="preserve"> under heaven</w:t>
      </w:r>
    </w:p>
    <w:p>
      <w:r>
        <w:t>Factors: 4</w:t>
      </w:r>
    </w:p>
    <w:p>
      <w:pPr>
        <w:pStyle w:val="Heading2"/>
      </w:pPr>
      <w:r>
        <w:t>[[@BibleBHS:DEU 2:36]][[BibleBHS:DEU 2:36]]</w:t>
      </w:r>
    </w:p>
    <w:p>
      <w:r>
        <w:rPr>
          <w:b/>
        </w:rPr>
        <w:t>Remark:</w:t>
      </w:r>
      <w:r>
        <w:t xml:space="preserve"> </w:t>
      </w:r>
      <w:r>
        <w:t>None</w:t>
      </w:r>
    </w:p>
    <w:p>
      <w:r>
        <w:rPr>
          <w:b/>
        </w:rPr>
        <w:t>Suggestion:</w:t>
      </w:r>
      <w:r>
        <w:t xml:space="preserve"> </w:t>
      </w:r>
      <w:r>
        <w:t>before us</w:t>
      </w:r>
    </w:p>
    <w:p>
      <w:pPr>
        <w:pStyle w:val="Heading3"/>
      </w:pPr>
      <w:r>
        <w:t>Alternative 1</w:t>
      </w:r>
    </w:p>
    <w:p>
      <w:r>
        <w:t>לפנינו</w:t>
      </w:r>
    </w:p>
    <w:p>
      <w:r>
        <w:t>Rating: A</w:t>
      </w:r>
    </w:p>
    <w:p>
      <w:pPr>
        <w:pStyle w:val="ListBullet"/>
      </w:pPr>
      <w:r>
        <w:t>NEB:</w:t>
      </w:r>
      <w:r>
        <w:rPr>
          <w:i/>
        </w:rPr>
        <w:t xml:space="preserve"> to us</w:t>
      </w:r>
    </w:p>
    <w:p>
      <w:pPr>
        <w:pStyle w:val="ListBullet"/>
      </w:pPr>
      <w:r>
        <w:t>BJ:</w:t>
      </w:r>
      <w:r>
        <w:rPr>
          <w:i/>
        </w:rPr>
        <w:t xml:space="preserve"> nous (les livra)</w:t>
      </w:r>
    </w:p>
    <w:p>
      <w:pPr>
        <w:pStyle w:val="ListBullet"/>
      </w:pPr>
      <w:r>
        <w:t>LUT:</w:t>
      </w:r>
      <w:r>
        <w:rPr>
          <w:i/>
        </w:rPr>
        <w:t xml:space="preserve"> vor unsern Augen</w:t>
      </w:r>
    </w:p>
    <w:p>
      <w:pPr>
        <w:pStyle w:val="Heading3"/>
      </w:pPr>
      <w:r>
        <w:t>Alternative 2</w:t>
      </w:r>
    </w:p>
    <w:p>
      <w:r>
        <w:t>בידנו</w:t>
      </w:r>
    </w:p>
    <w:p>
      <w:r>
        <w:t>Rating: None</w:t>
      </w:r>
    </w:p>
    <w:p>
      <w:pPr>
        <w:pStyle w:val="ListBullet"/>
      </w:pPr>
      <w:r>
        <w:t>RSV:</w:t>
      </w:r>
      <w:r>
        <w:rPr>
          <w:i/>
        </w:rPr>
        <w:t xml:space="preserve"> into our hands</w:t>
      </w:r>
    </w:p>
    <w:p>
      <w:r>
        <w:t>Factors: 5</w:t>
      </w:r>
    </w:p>
    <w:p>
      <w:pPr>
        <w:pStyle w:val="Heading2"/>
      </w:pPr>
      <w:r>
        <w:t>[[@BibleBHS:DEU 2:37]][[BibleBHS:DEU 2:37]]</w:t>
      </w:r>
    </w:p>
    <w:p>
      <w:r>
        <w:rPr>
          <w:b/>
        </w:rPr>
        <w:t>Remark:</w:t>
      </w:r>
      <w:r>
        <w:t xml:space="preserve"> </w:t>
      </w:r>
      <w:r>
        <w:t>None</w:t>
      </w:r>
    </w:p>
    <w:p>
      <w:r>
        <w:rPr>
          <w:b/>
        </w:rPr>
        <w:t>Suggestion:</w:t>
      </w:r>
      <w:r>
        <w:t xml:space="preserve"> </w:t>
      </w:r>
      <w:r>
        <w:t>and, generally, whatsoever (the LORD) commanded you</w:t>
      </w:r>
    </w:p>
    <w:p>
      <w:pPr>
        <w:pStyle w:val="Heading3"/>
      </w:pPr>
      <w:r>
        <w:t>Alternative 1</w:t>
      </w:r>
    </w:p>
    <w:p>
      <w:r>
        <w:t>וכל אשר־צוה</w:t>
      </w:r>
    </w:p>
    <w:p>
      <w:r>
        <w:t>Rating: A</w:t>
      </w:r>
    </w:p>
    <w:p>
      <w:pPr>
        <w:pStyle w:val="ListBullet"/>
      </w:pPr>
      <w:r>
        <w:t>RSV:</w:t>
      </w:r>
      <w:r>
        <w:rPr>
          <w:i/>
        </w:rPr>
        <w:t xml:space="preserve"> and wherever (the LORD ...) forbade</w:t>
      </w:r>
    </w:p>
    <w:p>
      <w:pPr>
        <w:pStyle w:val="ListBullet"/>
      </w:pPr>
      <w:r>
        <w:t>BJ:</w:t>
      </w:r>
      <w:r>
        <w:rPr>
          <w:i/>
        </w:rPr>
        <w:t xml:space="preserve"> (ni de) tout ce qu'avait interdit</w:t>
      </w:r>
    </w:p>
    <w:p>
      <w:pPr>
        <w:pStyle w:val="Heading3"/>
      </w:pPr>
      <w:r>
        <w:t>Alternative 2</w:t>
      </w:r>
    </w:p>
    <w:p>
      <w:r>
        <w:t>[ככל אשר־צוה]</w:t>
      </w:r>
    </w:p>
    <w:p>
      <w:r>
        <w:t>Rating: None</w:t>
      </w:r>
    </w:p>
    <w:p>
      <w:pPr>
        <w:pStyle w:val="ListBullet"/>
      </w:pPr>
      <w:r>
        <w:t>NEB:</w:t>
      </w:r>
      <w:r>
        <w:rPr>
          <w:i/>
        </w:rPr>
        <w:t xml:space="preserve"> *thus fulfilling all that (the LORD ...) had commanded</w:t>
      </w:r>
    </w:p>
    <w:p>
      <w:pPr>
        <w:pStyle w:val="ListBullet"/>
      </w:pPr>
      <w:r>
        <w:t>LUT:</w:t>
      </w:r>
      <w:r>
        <w:rPr>
          <w:i/>
        </w:rPr>
        <w:t xml:space="preserve"> ganz wie uns (der HERR ...) geboten hatte</w:t>
      </w:r>
    </w:p>
    <w:p>
      <w:r>
        <w:t>Factors: 5, 4</w:t>
      </w:r>
    </w:p>
    <w:p>
      <w:pPr>
        <w:pStyle w:val="Heading2"/>
      </w:pPr>
      <w:r>
        <w:t>[[@BibleBHS:DEU 3:12]][[BibleBHS:DEU 3:12]]</w:t>
      </w:r>
    </w:p>
    <w:p>
      <w:r>
        <w:rPr>
          <w:b/>
        </w:rPr>
        <w:t>Remark:</w:t>
      </w:r>
      <w:r>
        <w:t xml:space="preserve"> </w:t>
      </w:r>
      <w:r>
        <w:t>None</w:t>
      </w:r>
    </w:p>
    <w:p>
      <w:r>
        <w:rPr>
          <w:b/>
        </w:rPr>
        <w:t>Suggestion:</w:t>
      </w:r>
      <w:r>
        <w:t xml:space="preserve"> </w:t>
      </w:r>
      <w:r>
        <w:t>on the gorge</w:t>
      </w:r>
    </w:p>
    <w:p>
      <w:pPr>
        <w:pStyle w:val="Heading3"/>
      </w:pPr>
      <w:r>
        <w:t>Alternative 1</w:t>
      </w:r>
    </w:p>
    <w:p>
      <w:r>
        <w:t>על־נחל</w:t>
      </w:r>
    </w:p>
    <w:p>
      <w:r>
        <w:t>Rating: A</w:t>
      </w:r>
    </w:p>
    <w:p>
      <w:pPr>
        <w:pStyle w:val="ListBullet"/>
      </w:pPr>
      <w:r>
        <w:t>NEB:</w:t>
      </w:r>
      <w:r>
        <w:rPr>
          <w:i/>
        </w:rPr>
        <w:t xml:space="preserve"> on the gorge</w:t>
      </w:r>
    </w:p>
    <w:p>
      <w:pPr>
        <w:pStyle w:val="ListBullet"/>
      </w:pPr>
      <w:r>
        <w:t>BJ:</w:t>
      </w:r>
      <w:r>
        <w:rPr>
          <w:i/>
        </w:rPr>
        <w:t xml:space="preserve"> (1e éd.) sur l'ouadi, (2e éd.) sur le torrent</w:t>
      </w:r>
    </w:p>
    <w:p>
      <w:pPr>
        <w:pStyle w:val="ListBullet"/>
      </w:pPr>
      <w:r>
        <w:t>LUT:</w:t>
      </w:r>
      <w:r>
        <w:rPr>
          <w:i/>
        </w:rPr>
        <w:t xml:space="preserve"> am Fluss</w:t>
      </w:r>
    </w:p>
    <w:p>
      <w:pPr>
        <w:pStyle w:val="Heading3"/>
      </w:pPr>
      <w:r>
        <w:t>Alternative 2</w:t>
      </w:r>
    </w:p>
    <w:p>
      <w:r>
        <w:t>על שפת נחל</w:t>
      </w:r>
    </w:p>
    <w:p>
      <w:r>
        <w:t>Rating: None</w:t>
      </w:r>
    </w:p>
    <w:p>
      <w:pPr>
        <w:pStyle w:val="ListBullet"/>
      </w:pPr>
      <w:r>
        <w:t>RSV:</w:t>
      </w:r>
      <w:r>
        <w:rPr>
          <w:i/>
        </w:rPr>
        <w:t xml:space="preserve"> on the edge of the valley</w:t>
      </w:r>
    </w:p>
    <w:p>
      <w:r>
        <w:t>Factors: 5</w:t>
      </w:r>
    </w:p>
    <w:p>
      <w:pPr>
        <w:pStyle w:val="Heading2"/>
      </w:pPr>
      <w:r>
        <w:t>[[@BibleBHS:DEU 3:14]][[BibleBHS:DEU 3:14]]</w:t>
      </w:r>
    </w:p>
    <w:p>
      <w:r>
        <w:rPr>
          <w:b/>
        </w:rPr>
        <w:t>Remark:</w:t>
      </w:r>
      <w:r>
        <w:t xml:space="preserve"> </w:t>
      </w:r>
      <w:r>
        <w:t>None</w:t>
      </w:r>
    </w:p>
    <w:p>
      <w:r>
        <w:rPr>
          <w:b/>
        </w:rPr>
        <w:t>Suggestion:</w:t>
      </w:r>
      <w:r>
        <w:t xml:space="preserve"> </w:t>
      </w:r>
      <w:r>
        <w:t>(and called them after his name) Bashan, (the villages of Jair)</w:t>
      </w:r>
    </w:p>
    <w:p>
      <w:pPr>
        <w:pStyle w:val="Heading3"/>
      </w:pPr>
      <w:r>
        <w:t>Alternative 1</w:t>
      </w:r>
    </w:p>
    <w:p>
      <w:r>
        <w:t>את־הבשן</w:t>
      </w:r>
    </w:p>
    <w:p>
      <w:r>
        <w:t>Rating: A</w:t>
      </w:r>
    </w:p>
    <w:p>
      <w:pPr>
        <w:pStyle w:val="ListBullet"/>
      </w:pPr>
      <w:r>
        <w:t>RSV:</w:t>
      </w:r>
      <w:r>
        <w:rPr>
          <w:i/>
        </w:rPr>
        <w:t xml:space="preserve"> that is, Bashan (changing the position of these words within the sentence)</w:t>
      </w:r>
    </w:p>
    <w:p>
      <w:pPr>
        <w:pStyle w:val="ListBullet"/>
      </w:pPr>
      <w:r>
        <w:t>NEB:</w:t>
      </w:r>
      <w:r>
        <w:rPr>
          <w:i/>
        </w:rPr>
        <w:t xml:space="preserve"> in Bashan</w:t>
      </w:r>
    </w:p>
    <w:p>
      <w:pPr>
        <w:pStyle w:val="ListBullet"/>
      </w:pPr>
      <w:r>
        <w:t>BJ:</w:t>
      </w:r>
      <w:r>
        <w:rPr>
          <w:i/>
        </w:rPr>
        <w:t xml:space="preserve"> (3e éd.) ce Bashan</w:t>
      </w:r>
    </w:p>
    <w:p>
      <w:pPr>
        <w:pStyle w:val="ListBullet"/>
      </w:pPr>
      <w:r>
        <w:t>LUT:</w:t>
      </w:r>
      <w:r>
        <w:rPr>
          <w:i/>
        </w:rPr>
        <w:t xml:space="preserve"> (nannte) Basan</w:t>
      </w:r>
    </w:p>
    <w:p>
      <w:pPr>
        <w:pStyle w:val="Heading3"/>
      </w:pPr>
      <w:r>
        <w:t>Alternative 2</w:t>
      </w:r>
    </w:p>
    <w:p>
      <w:r>
        <w:t>[-]</w:t>
      </w:r>
    </w:p>
    <w:p>
      <w:r>
        <w:t>Rating: None</w:t>
      </w:r>
    </w:p>
    <w:p>
      <w:pPr>
        <w:pStyle w:val="ListBullet"/>
      </w:pPr>
      <w:r>
        <w:t>BJ:</w:t>
      </w:r>
      <w:r>
        <w:rPr>
          <w:i/>
        </w:rPr>
        <w:t xml:space="preserve"> *[-] (1e,2e éd.)</w:t>
      </w:r>
    </w:p>
    <w:p>
      <w:r>
        <w:t>Factors: 4</w:t>
      </w:r>
    </w:p>
    <w:p>
      <w:pPr>
        <w:pStyle w:val="Heading2"/>
      </w:pPr>
      <w:r>
        <w:t>[[@BibleBHS:DEU 3:16]][[BibleBHS:DEU 3:16]]</w:t>
      </w:r>
    </w:p>
    <w:p>
      <w:r>
        <w:rPr>
          <w:b/>
        </w:rPr>
        <w:t>Remark:</w:t>
      </w:r>
      <w:r>
        <w:t xml:space="preserve"> </w:t>
      </w:r>
      <w:r>
        <w:t>See a similar case in Num. 34.6.</w:t>
      </w:r>
    </w:p>
    <w:p>
      <w:r>
        <w:rPr>
          <w:b/>
        </w:rPr>
        <w:t>Suggestion:</w:t>
      </w:r>
      <w:r>
        <w:t xml:space="preserve"> </w:t>
      </w:r>
      <w:r>
        <w:t>(in the middle of the river) and (its adjacent) territory, and unto (the river Jabbok)</w:t>
      </w:r>
    </w:p>
    <w:p>
      <w:pPr>
        <w:pStyle w:val="Heading3"/>
      </w:pPr>
      <w:r>
        <w:t>Alternative 1</w:t>
      </w:r>
    </w:p>
    <w:p>
      <w:r>
        <w:t>וגבל ועד</w:t>
      </w:r>
    </w:p>
    <w:p>
      <w:r>
        <w:t>Rating: A</w:t>
      </w:r>
    </w:p>
    <w:p>
      <w:pPr>
        <w:pStyle w:val="ListBullet"/>
      </w:pPr>
      <w:r>
        <w:t>RSV:</w:t>
      </w:r>
      <w:r>
        <w:rPr>
          <w:i/>
        </w:rPr>
        <w:t xml:space="preserve"> as a boundary, as far over as</w:t>
      </w:r>
    </w:p>
    <w:p>
      <w:pPr>
        <w:pStyle w:val="ListBullet"/>
      </w:pPr>
      <w:r>
        <w:t>BJ:</w:t>
      </w:r>
      <w:r>
        <w:rPr>
          <w:i/>
        </w:rPr>
        <w:t xml:space="preserve"> la frontière, et jusqu'au (Yabboq)</w:t>
      </w:r>
    </w:p>
    <w:p>
      <w:pPr>
        <w:pStyle w:val="ListBullet"/>
      </w:pPr>
      <w:r>
        <w:t>LUT:</w:t>
      </w:r>
      <w:r>
        <w:rPr>
          <w:i/>
        </w:rPr>
        <w:t xml:space="preserve"> mit seinem Uferland, und bis zum (Jabbok)</w:t>
      </w:r>
    </w:p>
    <w:p>
      <w:pPr>
        <w:pStyle w:val="Heading3"/>
      </w:pPr>
      <w:r>
        <w:t>Alternative 2</w:t>
      </w:r>
    </w:p>
    <w:p>
      <w:r>
        <w:t>[וגבלו עד]</w:t>
      </w:r>
    </w:p>
    <w:p>
      <w:r>
        <w:t>Rating: None</w:t>
      </w:r>
    </w:p>
    <w:p>
      <w:pPr>
        <w:pStyle w:val="ListBullet"/>
      </w:pPr>
      <w:r>
        <w:t>NEB:</w:t>
      </w:r>
      <w:r>
        <w:rPr>
          <w:i/>
        </w:rPr>
        <w:t xml:space="preserve"> *and its territory (ran) to</w:t>
      </w:r>
    </w:p>
    <w:p>
      <w:r>
        <w:t>Factors: 14, 8</w:t>
      </w:r>
    </w:p>
    <w:p>
      <w:pPr>
        <w:pStyle w:val="Heading2"/>
      </w:pPr>
      <w:r>
        <w:t>[[@BibleBHS:DEU 4:1]][[BibleBHS:DEU 4:1]]</w:t>
      </w:r>
    </w:p>
    <w:p>
      <w:r>
        <w:rPr>
          <w:b/>
        </w:rPr>
        <w:t>Remark:</w:t>
      </w:r>
      <w:r>
        <w:t xml:space="preserve"> </w:t>
      </w:r>
      <w:r>
        <w:t>See Deut. 6.2.</w:t>
      </w:r>
    </w:p>
    <w:p>
      <w:r>
        <w:rPr>
          <w:b/>
        </w:rPr>
        <w:t>Suggestion:</w:t>
      </w:r>
      <w:r>
        <w:t xml:space="preserve"> </w:t>
      </w:r>
      <w:r>
        <w:t>you</w:t>
      </w:r>
    </w:p>
    <w:p>
      <w:pPr>
        <w:pStyle w:val="Heading3"/>
      </w:pPr>
      <w:r>
        <w:t>Alternative 1</w:t>
      </w:r>
    </w:p>
    <w:p>
      <w:r>
        <w:t>אתכם</w:t>
      </w:r>
    </w:p>
    <w:p>
      <w:r>
        <w:t>Rating: A</w:t>
      </w:r>
    </w:p>
    <w:p>
      <w:pPr>
        <w:pStyle w:val="ListBullet"/>
      </w:pPr>
      <w:r>
        <w:t>RSV:</w:t>
      </w:r>
      <w:r>
        <w:rPr>
          <w:i/>
        </w:rPr>
        <w:t xml:space="preserve"> you</w:t>
      </w:r>
    </w:p>
    <w:p>
      <w:pPr>
        <w:pStyle w:val="ListBullet"/>
      </w:pPr>
      <w:r>
        <w:t>NEB:</w:t>
      </w:r>
      <w:r>
        <w:rPr>
          <w:i/>
        </w:rPr>
        <w:t xml:space="preserve"> you</w:t>
      </w:r>
    </w:p>
    <w:p>
      <w:pPr>
        <w:pStyle w:val="ListBullet"/>
      </w:pPr>
      <w:r>
        <w:t>LUT:</w:t>
      </w:r>
      <w:r>
        <w:rPr>
          <w:i/>
        </w:rPr>
        <w:t xml:space="preserve"> euch</w:t>
      </w:r>
    </w:p>
    <w:p>
      <w:pPr>
        <w:pStyle w:val="Heading3"/>
      </w:pPr>
      <w:r>
        <w:t>Alternative 2</w:t>
      </w:r>
    </w:p>
    <w:p>
      <w:r>
        <w:t>[אתכם היום]</w:t>
      </w:r>
    </w:p>
    <w:p>
      <w:r>
        <w:t>Rating: None</w:t>
      </w:r>
    </w:p>
    <w:p>
      <w:pPr>
        <w:pStyle w:val="ListBullet"/>
      </w:pPr>
      <w:r>
        <w:t>BJ:</w:t>
      </w:r>
      <w:r>
        <w:rPr>
          <w:i/>
        </w:rPr>
        <w:t xml:space="preserve"> vous ... aujourd'hui</w:t>
      </w:r>
    </w:p>
    <w:p>
      <w:r>
        <w:t>Factors: 5</w:t>
      </w:r>
    </w:p>
    <w:p>
      <w:pPr>
        <w:pStyle w:val="Heading2"/>
      </w:pPr>
      <w:r>
        <w:t>[[@BibleBHS:DEU 4:6]][[BibleBHS:DEU 4:6]]</w:t>
      </w:r>
    </w:p>
    <w:p>
      <w:r>
        <w:rPr>
          <w:b/>
        </w:rPr>
        <w:t>Remark:</w:t>
      </w:r>
      <w:r>
        <w:t xml:space="preserve"> </w:t>
      </w:r>
      <w:r>
        <w:t>Cf. Deut. 2.25.</w:t>
      </w:r>
    </w:p>
    <w:p>
      <w:r>
        <w:rPr>
          <w:b/>
        </w:rPr>
        <w:t>Suggestion:</w:t>
      </w:r>
      <w:r>
        <w:t xml:space="preserve"> </w:t>
      </w:r>
      <w:r>
        <w:t>in the eyes of the peoples</w:t>
      </w:r>
    </w:p>
    <w:p>
      <w:pPr>
        <w:pStyle w:val="Heading3"/>
      </w:pPr>
      <w:r>
        <w:t>Alternative 1</w:t>
      </w:r>
    </w:p>
    <w:p>
      <w:r>
        <w:t>לעיני העמים</w:t>
      </w:r>
    </w:p>
    <w:p>
      <w:r>
        <w:t>Rating: A</w:t>
      </w:r>
    </w:p>
    <w:p>
      <w:pPr>
        <w:pStyle w:val="ListBullet"/>
      </w:pPr>
      <w:r>
        <w:t>RSV:</w:t>
      </w:r>
      <w:r>
        <w:rPr>
          <w:i/>
        </w:rPr>
        <w:t xml:space="preserve"> in the sight of the peoples</w:t>
      </w:r>
    </w:p>
    <w:p>
      <w:pPr>
        <w:pStyle w:val="ListBullet"/>
      </w:pPr>
      <w:r>
        <w:t>NEB:</w:t>
      </w:r>
      <w:r>
        <w:rPr>
          <w:i/>
        </w:rPr>
        <w:t xml:space="preserve"> to other peoples</w:t>
      </w:r>
    </w:p>
    <w:p>
      <w:pPr>
        <w:pStyle w:val="ListBullet"/>
      </w:pPr>
      <w:r>
        <w:t>BJ:</w:t>
      </w:r>
      <w:r>
        <w:rPr>
          <w:i/>
        </w:rPr>
        <w:t xml:space="preserve"> aux yeux des peuples</w:t>
      </w:r>
    </w:p>
    <w:p>
      <w:pPr>
        <w:pStyle w:val="Heading3"/>
      </w:pPr>
      <w:r>
        <w:t>Alternative 2</w:t>
      </w:r>
    </w:p>
    <w:p>
      <w:r>
        <w:t>לעיני כל העמים</w:t>
      </w:r>
    </w:p>
    <w:p>
      <w:r>
        <w:t>Rating: None</w:t>
      </w:r>
    </w:p>
    <w:p>
      <w:pPr>
        <w:pStyle w:val="ListBullet"/>
      </w:pPr>
      <w:r>
        <w:t>LUT:</w:t>
      </w:r>
      <w:r>
        <w:rPr>
          <w:i/>
        </w:rPr>
        <w:t xml:space="preserve"> bei allen Völkern</w:t>
      </w:r>
    </w:p>
    <w:p>
      <w:r>
        <w:t>Factors: 5</w:t>
      </w:r>
    </w:p>
    <w:p>
      <w:pPr>
        <w:pStyle w:val="Heading2"/>
      </w:pPr>
      <w:r>
        <w:t>[[@BibleBHS:DEU 4:11]][[BibleBHS:DEU 4:11]]</w:t>
      </w:r>
    </w:p>
    <w:p>
      <w:r>
        <w:rPr>
          <w:b/>
        </w:rPr>
        <w:t>Remark:</w:t>
      </w:r>
      <w:r>
        <w:t xml:space="preserve"> </w:t>
      </w:r>
      <w:r>
        <w:t>None</w:t>
      </w:r>
    </w:p>
    <w:p>
      <w:r>
        <w:rPr>
          <w:b/>
        </w:rPr>
        <w:t>Suggestion:</w:t>
      </w:r>
      <w:r>
        <w:t xml:space="preserve"> </w:t>
      </w:r>
      <w:r>
        <w:t>and gloom</w:t>
      </w:r>
    </w:p>
    <w:p>
      <w:pPr>
        <w:pStyle w:val="Heading3"/>
      </w:pPr>
      <w:r>
        <w:t>Alternative 1</w:t>
      </w:r>
    </w:p>
    <w:p>
      <w:r>
        <w:t>וערפל</w:t>
      </w:r>
    </w:p>
    <w:p>
      <w:r>
        <w:t>Rating: A</w:t>
      </w:r>
    </w:p>
    <w:p>
      <w:pPr>
        <w:pStyle w:val="ListBullet"/>
      </w:pPr>
      <w:r>
        <w:t>RSV:</w:t>
      </w:r>
      <w:r>
        <w:rPr>
          <w:i/>
        </w:rPr>
        <w:t xml:space="preserve"> and gloom</w:t>
      </w:r>
    </w:p>
    <w:p>
      <w:pPr>
        <w:pStyle w:val="ListBullet"/>
      </w:pPr>
      <w:r>
        <w:t>NEB:</w:t>
      </w:r>
      <w:r>
        <w:rPr>
          <w:i/>
        </w:rPr>
        <w:t xml:space="preserve"> and thick mist</w:t>
      </w:r>
    </w:p>
    <w:p>
      <w:pPr>
        <w:pStyle w:val="ListBullet"/>
      </w:pPr>
      <w:r>
        <w:t>LUT:</w:t>
      </w:r>
      <w:r>
        <w:rPr>
          <w:i/>
        </w:rPr>
        <w:t xml:space="preserve"> und Dunkel</w:t>
      </w:r>
    </w:p>
    <w:p>
      <w:pPr>
        <w:pStyle w:val="Heading3"/>
      </w:pPr>
      <w:r>
        <w:t>Alternative 2</w:t>
      </w:r>
    </w:p>
    <w:p>
      <w:r>
        <w:t>[וערפל וקול גדול]</w:t>
      </w:r>
    </w:p>
    <w:p>
      <w:r>
        <w:t>Rating: None</w:t>
      </w:r>
    </w:p>
    <w:p>
      <w:pPr>
        <w:pStyle w:val="ListBullet"/>
      </w:pPr>
      <w:r>
        <w:t>BJ:</w:t>
      </w:r>
      <w:r>
        <w:rPr>
          <w:i/>
        </w:rPr>
        <w:t xml:space="preserve"> *(de nuages ...) retentissants</w:t>
      </w:r>
    </w:p>
    <w:p>
      <w:r>
        <w:t>Factors: 5</w:t>
      </w:r>
    </w:p>
    <w:p>
      <w:pPr>
        <w:pStyle w:val="Heading2"/>
      </w:pPr>
      <w:r>
        <w:t>[[@BibleBHS:DEU 4:29]][[BibleBHS:DEU 4:29]]</w:t>
      </w:r>
    </w:p>
    <w:p>
      <w:r>
        <w:rPr>
          <w:b/>
        </w:rPr>
        <w:t>Remark:</w:t>
      </w:r>
      <w:r>
        <w:t xml:space="preserve"> </w:t>
      </w:r>
      <w:r>
        <w:t>The MT offers a better text in the whole of vs. 29 than do other ancient readings.</w:t>
      </w:r>
    </w:p>
    <w:p>
      <w:r>
        <w:rPr>
          <w:b/>
        </w:rPr>
        <w:t>Suggestion:</w:t>
      </w:r>
      <w:r>
        <w:t xml:space="preserve"> </w:t>
      </w:r>
      <w:r>
        <w:t>and you will seek</w:t>
      </w:r>
    </w:p>
    <w:p>
      <w:pPr>
        <w:pStyle w:val="Heading3"/>
      </w:pPr>
      <w:r>
        <w:t>Alternative 1</w:t>
      </w:r>
    </w:p>
    <w:p>
      <w:r>
        <w:t>ובקשתם</w:t>
      </w:r>
    </w:p>
    <w:p>
      <w:r>
        <w:t>Rating: B</w:t>
      </w:r>
    </w:p>
    <w:p>
      <w:pPr>
        <w:pStyle w:val="ListBullet"/>
      </w:pPr>
      <w:r>
        <w:t>RSV:</w:t>
      </w:r>
      <w:r>
        <w:rPr>
          <w:i/>
        </w:rPr>
        <w:t xml:space="preserve"> you will seek</w:t>
      </w:r>
    </w:p>
    <w:p>
      <w:pPr>
        <w:pStyle w:val="ListBullet"/>
      </w:pPr>
      <w:r>
        <w:t>NEB:</w:t>
      </w:r>
      <w:r>
        <w:rPr>
          <w:i/>
        </w:rPr>
        <w:t xml:space="preserve"> you seek</w:t>
      </w:r>
    </w:p>
    <w:p>
      <w:pPr>
        <w:pStyle w:val="Heading3"/>
      </w:pPr>
      <w:r>
        <w:t>Alternative 2</w:t>
      </w:r>
    </w:p>
    <w:p>
      <w:r>
        <w:t>ובקשת</w:t>
      </w:r>
    </w:p>
    <w:p>
      <w:r>
        <w:t>Rating: None</w:t>
      </w:r>
    </w:p>
    <w:p>
      <w:pPr>
        <w:pStyle w:val="ListBullet"/>
      </w:pPr>
      <w:r>
        <w:t>BJ:</w:t>
      </w:r>
      <w:r>
        <w:rPr>
          <w:i/>
        </w:rPr>
        <w:t xml:space="preserve"> tu rechercheras (2e éd.:*)</w:t>
      </w:r>
    </w:p>
    <w:p>
      <w:pPr>
        <w:pStyle w:val="ListBullet"/>
      </w:pPr>
      <w:r>
        <w:t>LUT:</w:t>
      </w:r>
      <w:r>
        <w:rPr>
          <w:i/>
        </w:rPr>
        <w:t xml:space="preserve"> (wenn) du ... suchen wirst</w:t>
      </w:r>
    </w:p>
    <w:p>
      <w:r>
        <w:t>Factors: 4</w:t>
      </w:r>
    </w:p>
    <w:p>
      <w:pPr>
        <w:pStyle w:val="Heading2"/>
      </w:pPr>
      <w:r>
        <w:t>[[@BibleBHS:DEU 4:33]][[BibleBHS:DEU 4:33]]</w:t>
      </w:r>
    </w:p>
    <w:p>
      <w:r>
        <w:rPr>
          <w:b/>
        </w:rPr>
        <w:t>Remark:</w:t>
      </w:r>
      <w:r>
        <w:t xml:space="preserve"> </w:t>
      </w:r>
      <w:r>
        <w:t>V. 34 seems to suggest the translation "of a god".</w:t>
      </w:r>
    </w:p>
    <w:p>
      <w:r>
        <w:rPr>
          <w:b/>
        </w:rPr>
        <w:t>Suggestion:</w:t>
      </w:r>
      <w:r>
        <w:t xml:space="preserve"> </w:t>
      </w:r>
      <w:r>
        <w:t>the voice of a god</w:t>
      </w:r>
    </w:p>
    <w:p>
      <w:pPr>
        <w:pStyle w:val="Heading3"/>
      </w:pPr>
      <w:r>
        <w:t>Alternative 1</w:t>
      </w:r>
    </w:p>
    <w:p>
      <w:r>
        <w:t>קול אלהים</w:t>
      </w:r>
    </w:p>
    <w:p>
      <w:r>
        <w:t>Rating: A</w:t>
      </w:r>
    </w:p>
    <w:p>
      <w:pPr>
        <w:pStyle w:val="ListBullet"/>
      </w:pPr>
      <w:r>
        <w:t>RSV:</w:t>
      </w:r>
      <w:r>
        <w:rPr>
          <w:i/>
        </w:rPr>
        <w:t xml:space="preserve"> the voice of a god</w:t>
      </w:r>
    </w:p>
    <w:p>
      <w:pPr>
        <w:pStyle w:val="ListBullet"/>
      </w:pPr>
      <w:r>
        <w:t>NEB:</w:t>
      </w:r>
      <w:r>
        <w:rPr>
          <w:i/>
        </w:rPr>
        <w:t xml:space="preserve"> the voice of God</w:t>
      </w:r>
    </w:p>
    <w:p>
      <w:pPr>
        <w:pStyle w:val="ListBullet"/>
      </w:pPr>
      <w:r>
        <w:t>LUT:</w:t>
      </w:r>
      <w:r>
        <w:rPr>
          <w:i/>
        </w:rPr>
        <w:t xml:space="preserve"> die Stimme Gottes</w:t>
      </w:r>
    </w:p>
    <w:p>
      <w:pPr>
        <w:pStyle w:val="Heading3"/>
      </w:pPr>
      <w:r>
        <w:t>Alternative 2</w:t>
      </w:r>
    </w:p>
    <w:p>
      <w:r>
        <w:t>קול אלהים חיים</w:t>
      </w:r>
    </w:p>
    <w:p>
      <w:r>
        <w:t>Rating: None</w:t>
      </w:r>
    </w:p>
    <w:p>
      <w:pPr>
        <w:pStyle w:val="ListBullet"/>
      </w:pPr>
      <w:r>
        <w:t>BJ:</w:t>
      </w:r>
      <w:r>
        <w:rPr>
          <w:i/>
        </w:rPr>
        <w:t xml:space="preserve"> *la voix du Dieu vivant</w:t>
      </w:r>
    </w:p>
    <w:p>
      <w:r>
        <w:t>Factors: 5, 7</w:t>
      </w:r>
    </w:p>
    <w:p>
      <w:pPr>
        <w:pStyle w:val="Heading2"/>
      </w:pPr>
      <w:r>
        <w:t>[[@BibleBHS:DEU 4:37]][[BibleBHS:DEU 4:37]]</w:t>
      </w:r>
    </w:p>
    <w:p>
      <w:r>
        <w:rPr>
          <w:b/>
        </w:rPr>
        <w:t>Remark:</w:t>
      </w:r>
      <w:r>
        <w:t xml:space="preserve"> </w:t>
      </w:r>
      <w:r>
        <w:t>Two interpretations may be given: a) Distributive Singular, that is, the descendants of each of them (after each of them) or, b) The singular with a theological sense, that is, the descendants of Jacob only.</w:t>
      </w:r>
    </w:p>
    <w:p>
      <w:r>
        <w:rPr>
          <w:b/>
        </w:rPr>
        <w:t>Suggestion:</w:t>
      </w:r>
      <w:r>
        <w:t xml:space="preserve"> </w:t>
      </w:r>
      <w:r>
        <w:t>their posterity after (each of) them / his posterity after him (perhaps with an explanatory note: "That is, the posterity of Jacob").</w:t>
      </w:r>
    </w:p>
    <w:p>
      <w:pPr>
        <w:pStyle w:val="Heading3"/>
      </w:pPr>
      <w:r>
        <w:t>Alternative 1</w:t>
      </w:r>
    </w:p>
    <w:p>
      <w:r>
        <w:t>בזרעו אחריו</w:t>
      </w:r>
    </w:p>
    <w:p>
      <w:r>
        <w:t>Rating: B</w:t>
      </w:r>
    </w:p>
    <w:p>
      <w:pPr>
        <w:pStyle w:val="Heading3"/>
      </w:pPr>
      <w:r>
        <w:t>Alternative 2</w:t>
      </w:r>
    </w:p>
    <w:p>
      <w:r>
        <w:t>בזרעם אחריהם</w:t>
      </w:r>
    </w:p>
    <w:p>
      <w:r>
        <w:t>Rating: None</w:t>
      </w:r>
    </w:p>
    <w:p>
      <w:pPr>
        <w:pStyle w:val="ListBullet"/>
      </w:pPr>
      <w:r>
        <w:t>RSV:</w:t>
      </w:r>
      <w:r>
        <w:rPr>
          <w:i/>
        </w:rPr>
        <w:t xml:space="preserve"> their descendants after them</w:t>
      </w:r>
    </w:p>
    <w:p>
      <w:pPr>
        <w:pStyle w:val="ListBullet"/>
      </w:pPr>
      <w:r>
        <w:t>NEB:</w:t>
      </w:r>
      <w:r>
        <w:rPr>
          <w:i/>
        </w:rPr>
        <w:t xml:space="preserve"> *their children after them</w:t>
      </w:r>
    </w:p>
    <w:p>
      <w:pPr>
        <w:pStyle w:val="ListBullet"/>
      </w:pPr>
      <w:r>
        <w:t>BJ:</w:t>
      </w:r>
      <w:r>
        <w:rPr>
          <w:i/>
        </w:rPr>
        <w:t xml:space="preserve"> après eux ... leur postérité</w:t>
      </w:r>
    </w:p>
    <w:p>
      <w:pPr>
        <w:pStyle w:val="ListBullet"/>
      </w:pPr>
      <w:r>
        <w:t>LUT:</w:t>
      </w:r>
      <w:r>
        <w:rPr>
          <w:i/>
        </w:rPr>
        <w:t xml:space="preserve"> ihre Nachkommen</w:t>
      </w:r>
    </w:p>
    <w:p>
      <w:r>
        <w:t>Factors: 4, 5</w:t>
      </w:r>
    </w:p>
    <w:p>
      <w:pPr>
        <w:pStyle w:val="Heading2"/>
      </w:pPr>
      <w:r>
        <w:t>[[@BibleBHS:DEU 4:48]][[BibleBHS:DEU 4:48]]</w:t>
      </w:r>
    </w:p>
    <w:p>
      <w:r>
        <w:rPr>
          <w:b/>
        </w:rPr>
        <w:t>Remark:</w:t>
      </w:r>
      <w:r>
        <w:t xml:space="preserve"> </w:t>
      </w:r>
      <w:r>
        <w:t>"Sion" may be another name for "Sirion".</w:t>
      </w:r>
    </w:p>
    <w:p>
      <w:r>
        <w:rPr>
          <w:b/>
        </w:rPr>
        <w:t>Suggestion:</w:t>
      </w:r>
      <w:r>
        <w:t xml:space="preserve"> </w:t>
      </w:r>
      <w:r>
        <w:t>Sion</w:t>
      </w:r>
    </w:p>
    <w:p>
      <w:pPr>
        <w:pStyle w:val="Heading3"/>
      </w:pPr>
      <w:r>
        <w:t>Alternative 1</w:t>
      </w:r>
    </w:p>
    <w:p>
      <w:r>
        <w:t>שיאן</w:t>
      </w:r>
    </w:p>
    <w:p>
      <w:r>
        <w:t>Rating: B</w:t>
      </w:r>
    </w:p>
    <w:p>
      <w:pPr>
        <w:pStyle w:val="ListBullet"/>
      </w:pPr>
      <w:r>
        <w:t>BJ:</w:t>
      </w:r>
      <w:r>
        <w:rPr>
          <w:i/>
        </w:rPr>
        <w:t xml:space="preserve"> (3e éd.) Shiôn</w:t>
      </w:r>
    </w:p>
    <w:p>
      <w:pPr>
        <w:pStyle w:val="ListBullet"/>
      </w:pPr>
      <w:r>
        <w:t>LUT:</w:t>
      </w:r>
      <w:r>
        <w:rPr>
          <w:i/>
        </w:rPr>
        <w:t xml:space="preserve"> Sion</w:t>
      </w:r>
    </w:p>
    <w:p>
      <w:pPr>
        <w:pStyle w:val="Heading3"/>
      </w:pPr>
      <w:r>
        <w:t>Alternative 2</w:t>
      </w:r>
    </w:p>
    <w:p>
      <w:r>
        <w:t>[שרין]</w:t>
      </w:r>
    </w:p>
    <w:p>
      <w:r>
        <w:t>Rating: None</w:t>
      </w:r>
    </w:p>
    <w:p>
      <w:pPr>
        <w:pStyle w:val="ListBullet"/>
      </w:pPr>
      <w:r>
        <w:t>RSV:</w:t>
      </w:r>
      <w:r>
        <w:rPr>
          <w:i/>
        </w:rPr>
        <w:t xml:space="preserve"> *Sirion</w:t>
      </w:r>
    </w:p>
    <w:p>
      <w:pPr>
        <w:pStyle w:val="ListBullet"/>
      </w:pPr>
      <w:r>
        <w:t>NEB:</w:t>
      </w:r>
      <w:r>
        <w:rPr>
          <w:i/>
        </w:rPr>
        <w:t xml:space="preserve"> *Sirion</w:t>
      </w:r>
    </w:p>
    <w:p>
      <w:pPr>
        <w:pStyle w:val="ListBullet"/>
      </w:pPr>
      <w:r>
        <w:t>BJ:</w:t>
      </w:r>
      <w:r>
        <w:rPr>
          <w:i/>
        </w:rPr>
        <w:t xml:space="preserve"> (1e, 2e éd.) Siryôn</w:t>
      </w:r>
    </w:p>
    <w:p>
      <w:r>
        <w:t>Factors: 1, 5</w:t>
      </w:r>
    </w:p>
    <w:p>
      <w:pPr>
        <w:pStyle w:val="Heading2"/>
      </w:pPr>
      <w:r>
        <w:t>[[@BibleBHS:DEU 5:5]][[BibleBHS:DEU 5:5]]</w:t>
      </w:r>
    </w:p>
    <w:p>
      <w:r>
        <w:rPr>
          <w:b/>
        </w:rPr>
        <w:t>Remark:</w:t>
      </w:r>
      <w:r>
        <w:t xml:space="preserve"> </w:t>
      </w:r>
      <w:r>
        <w:t>The MT may be interpreted in two ways: either it really is a singular, or it is to be regarded as a plural written defectively without the yod, because of the following yod (see full report).</w:t>
      </w:r>
    </w:p>
    <w:p>
      <w:r>
        <w:rPr>
          <w:b/>
        </w:rPr>
        <w:t>Suggestion:</w:t>
      </w:r>
      <w:r>
        <w:t xml:space="preserve"> </w:t>
      </w:r>
      <w:r>
        <w:t>the word of the LORD / the words of the LORD</w:t>
      </w:r>
    </w:p>
    <w:p>
      <w:pPr>
        <w:pStyle w:val="Heading3"/>
      </w:pPr>
      <w:r>
        <w:t>Alternative 1</w:t>
      </w:r>
    </w:p>
    <w:p>
      <w:r>
        <w:t>את־דבר יהוה</w:t>
      </w:r>
    </w:p>
    <w:p>
      <w:r>
        <w:t>Rating: A</w:t>
      </w:r>
    </w:p>
    <w:p>
      <w:pPr>
        <w:pStyle w:val="ListBullet"/>
      </w:pPr>
      <w:r>
        <w:t>RSV:</w:t>
      </w:r>
      <w:r>
        <w:rPr>
          <w:i/>
        </w:rPr>
        <w:t xml:space="preserve"> the word of the LORD</w:t>
      </w:r>
    </w:p>
    <w:p>
      <w:pPr>
        <w:pStyle w:val="ListBullet"/>
      </w:pPr>
      <w:r>
        <w:t>LUT:</w:t>
      </w:r>
      <w:r>
        <w:rPr>
          <w:i/>
        </w:rPr>
        <w:t xml:space="preserve"> des HERRN Wort</w:t>
      </w:r>
    </w:p>
    <w:p>
      <w:pPr>
        <w:pStyle w:val="Heading3"/>
      </w:pPr>
      <w:r>
        <w:t>Alternative 2</w:t>
      </w:r>
    </w:p>
    <w:p>
      <w:r>
        <w:t>את־דברי יהוה</w:t>
      </w:r>
    </w:p>
    <w:p>
      <w:r>
        <w:t>Rating: None</w:t>
      </w:r>
    </w:p>
    <w:p>
      <w:pPr>
        <w:pStyle w:val="ListBullet"/>
      </w:pPr>
      <w:r>
        <w:t>NEB:</w:t>
      </w:r>
      <w:r>
        <w:rPr>
          <w:i/>
        </w:rPr>
        <w:t xml:space="preserve"> *the words of the LORD</w:t>
      </w:r>
    </w:p>
    <w:p>
      <w:pPr>
        <w:pStyle w:val="ListBullet"/>
      </w:pPr>
      <w:r>
        <w:t>BJ:</w:t>
      </w:r>
      <w:r>
        <w:rPr>
          <w:i/>
        </w:rPr>
        <w:t xml:space="preserve"> *les paroles de Yahvé</w:t>
      </w:r>
    </w:p>
    <w:p>
      <w:r>
        <w:t>Factors: 5, 7, 8</w:t>
      </w:r>
    </w:p>
    <w:p>
      <w:pPr>
        <w:pStyle w:val="Heading2"/>
      </w:pPr>
      <w:r>
        <w:t>[[@BibleBHS:DEU 5:8]][[BibleBHS:DEU 5:8]]</w:t>
      </w:r>
    </w:p>
    <w:p>
      <w:r>
        <w:rPr>
          <w:b/>
        </w:rPr>
        <w:t>Remark:</w:t>
      </w:r>
      <w:r>
        <w:t xml:space="preserve"> </w:t>
      </w:r>
      <w:r>
        <w:t>The punctuation of the Massoretes is influenced by Ex. 20.5. But פסל, "(carved) image" is to be considered as construct state and כל־תמונה, "any likeness" as dependent on it.</w:t>
      </w:r>
    </w:p>
    <w:p>
      <w:r>
        <w:rPr>
          <w:b/>
        </w:rPr>
        <w:t>Suggestion:</w:t>
      </w:r>
      <w:r>
        <w:t xml:space="preserve"> </w:t>
      </w:r>
      <w:r>
        <w:t>(you shall not make for yourself) an image of anylikeness (i.e. of any thing)</w:t>
      </w:r>
    </w:p>
    <w:p>
      <w:pPr>
        <w:pStyle w:val="Heading3"/>
      </w:pPr>
      <w:r>
        <w:t>Alternative 1</w:t>
      </w:r>
    </w:p>
    <w:p>
      <w:r>
        <w:t>כל־תמונה</w:t>
      </w:r>
    </w:p>
    <w:p>
      <w:r>
        <w:t>Rating: A</w:t>
      </w:r>
    </w:p>
    <w:p>
      <w:pPr>
        <w:pStyle w:val="ListBullet"/>
      </w:pPr>
      <w:r>
        <w:t>BJ:</w:t>
      </w:r>
      <w:r>
        <w:rPr>
          <w:i/>
        </w:rPr>
        <w:t xml:space="preserve"> (1e éd.) de quoi que ce soit, (2e,3e éd.) de rien qui ressemble</w:t>
      </w:r>
    </w:p>
    <w:p>
      <w:pPr>
        <w:pStyle w:val="ListBullet"/>
      </w:pPr>
      <w:r>
        <w:t>LUT:</w:t>
      </w:r>
      <w:r>
        <w:rPr>
          <w:i/>
        </w:rPr>
        <w:t xml:space="preserve"> in irgendeiner Gestalt</w:t>
      </w:r>
    </w:p>
    <w:p>
      <w:pPr>
        <w:pStyle w:val="Heading3"/>
      </w:pPr>
      <w:r>
        <w:t>Alternative 2</w:t>
      </w:r>
    </w:p>
    <w:p>
      <w:r>
        <w:t>וכל־תמונה</w:t>
      </w:r>
    </w:p>
    <w:p>
      <w:r>
        <w:t>Rating: None</w:t>
      </w:r>
    </w:p>
    <w:p>
      <w:pPr>
        <w:pStyle w:val="ListBullet"/>
      </w:pPr>
      <w:r>
        <w:t>RSV:</w:t>
      </w:r>
      <w:r>
        <w:rPr>
          <w:i/>
        </w:rPr>
        <w:t xml:space="preserve"> or any likeness of anything</w:t>
      </w:r>
    </w:p>
    <w:p>
      <w:pPr>
        <w:pStyle w:val="ListBullet"/>
      </w:pPr>
      <w:r>
        <w:t>NEB:</w:t>
      </w:r>
      <w:r>
        <w:rPr>
          <w:i/>
        </w:rPr>
        <w:t xml:space="preserve"> *nor the likeness of anything</w:t>
      </w:r>
    </w:p>
    <w:p>
      <w:r>
        <w:t>Factors: 5</w:t>
      </w:r>
    </w:p>
    <w:p>
      <w:pPr>
        <w:pStyle w:val="Heading2"/>
      </w:pPr>
      <w:r>
        <w:t>[[@BibleBHS:DEU 5:14]][[BibleBHS:DEU 5:14]]</w:t>
      </w:r>
    </w:p>
    <w:p>
      <w:r>
        <w:rPr>
          <w:b/>
        </w:rPr>
        <w:t>Remark:</w:t>
      </w:r>
      <w:r>
        <w:t xml:space="preserve"> </w:t>
      </w:r>
      <w:r>
        <w:t>See the same case in Ex. 20.10.</w:t>
      </w:r>
    </w:p>
    <w:p>
      <w:r>
        <w:rPr>
          <w:b/>
        </w:rPr>
        <w:t>Suggestion:</w:t>
      </w:r>
      <w:r>
        <w:t xml:space="preserve"> </w:t>
      </w:r>
      <w:r>
        <w:t>and the seventh day (shall be a sabbath) / and the seventh day (shall be the sabbath)</w:t>
      </w:r>
    </w:p>
    <w:p>
      <w:pPr>
        <w:pStyle w:val="Heading3"/>
      </w:pPr>
      <w:r>
        <w:t>Alternative 1</w:t>
      </w:r>
    </w:p>
    <w:p>
      <w:r>
        <w:t>ויום השביעי</w:t>
      </w:r>
    </w:p>
    <w:p>
      <w:r>
        <w:t>Rating: A</w:t>
      </w:r>
    </w:p>
    <w:p>
      <w:pPr>
        <w:pStyle w:val="ListBullet"/>
      </w:pPr>
      <w:r>
        <w:t>RSV:</w:t>
      </w:r>
      <w:r>
        <w:rPr>
          <w:i/>
        </w:rPr>
        <w:t xml:space="preserve"> but the seventh day</w:t>
      </w:r>
    </w:p>
    <w:p>
      <w:pPr>
        <w:pStyle w:val="ListBullet"/>
      </w:pPr>
      <w:r>
        <w:t>NEB:</w:t>
      </w:r>
      <w:r>
        <w:rPr>
          <w:i/>
        </w:rPr>
        <w:t xml:space="preserve"> but the seventh day</w:t>
      </w:r>
    </w:p>
    <w:p>
      <w:pPr>
        <w:pStyle w:val="ListBullet"/>
      </w:pPr>
      <w:r>
        <w:t>BJ:</w:t>
      </w:r>
      <w:r>
        <w:rPr>
          <w:i/>
        </w:rPr>
        <w:t xml:space="preserve"> mais le septième jour</w:t>
      </w:r>
    </w:p>
    <w:p>
      <w:pPr>
        <w:pStyle w:val="Heading3"/>
      </w:pPr>
      <w:r>
        <w:t>Alternative 2</w:t>
      </w:r>
    </w:p>
    <w:p>
      <w:r>
        <w:t>וביום השביעי</w:t>
      </w:r>
    </w:p>
    <w:p>
      <w:r>
        <w:t>Rating: None</w:t>
      </w:r>
    </w:p>
    <w:p>
      <w:pPr>
        <w:pStyle w:val="ListBullet"/>
      </w:pPr>
      <w:r>
        <w:t>LUT:</w:t>
      </w:r>
      <w:r>
        <w:rPr>
          <w:i/>
        </w:rPr>
        <w:t xml:space="preserve"> aber am siebenten Tag</w:t>
      </w:r>
    </w:p>
    <w:p>
      <w:r>
        <w:t>Factors: 5, 6</w:t>
      </w:r>
    </w:p>
    <w:p>
      <w:pPr>
        <w:pStyle w:val="Heading2"/>
      </w:pPr>
      <w:r>
        <w:t>[[BibleBHS:DEU 5:14]]</w:t>
      </w:r>
    </w:p>
    <w:p>
      <w:r>
        <w:rPr>
          <w:b/>
        </w:rPr>
        <w:t>Remark:</w:t>
      </w:r>
      <w:r>
        <w:t xml:space="preserve"> </w:t>
      </w:r>
      <w:r>
        <w:t>See the same case in Ex. 20.10.</w:t>
      </w:r>
    </w:p>
    <w:p>
      <w:r>
        <w:rPr>
          <w:b/>
        </w:rPr>
        <w:t>Suggestion:</w:t>
      </w:r>
      <w:r>
        <w:t xml:space="preserve"> </w:t>
      </w:r>
      <w:r>
        <w:t>you shall not do</w:t>
      </w:r>
    </w:p>
    <w:p>
      <w:pPr>
        <w:pStyle w:val="Heading3"/>
      </w:pPr>
      <w:r>
        <w:t>Alternative 1</w:t>
      </w:r>
    </w:p>
    <w:p>
      <w:r>
        <w:t>לא תעשה</w:t>
      </w:r>
    </w:p>
    <w:p>
      <w:r>
        <w:t>Rating: B</w:t>
      </w:r>
    </w:p>
    <w:p>
      <w:pPr>
        <w:pStyle w:val="Heading3"/>
      </w:pPr>
      <w:r>
        <w:t>Alternative 2</w:t>
      </w:r>
    </w:p>
    <w:p>
      <w:r>
        <w:t>לא תעשה בו</w:t>
      </w:r>
    </w:p>
    <w:p>
      <w:r>
        <w:t>Rating: None</w:t>
      </w:r>
    </w:p>
    <w:p>
      <w:pPr>
        <w:pStyle w:val="ListBullet"/>
      </w:pPr>
      <w:r>
        <w:t>RSV:</w:t>
      </w:r>
      <w:r>
        <w:rPr>
          <w:i/>
        </w:rPr>
        <w:t xml:space="preserve"> in it you shall not do</w:t>
      </w:r>
    </w:p>
    <w:p>
      <w:pPr>
        <w:pStyle w:val="ListBullet"/>
      </w:pPr>
      <w:r>
        <w:t>NEB:</w:t>
      </w:r>
      <w:r>
        <w:rPr>
          <w:i/>
        </w:rPr>
        <w:t xml:space="preserve"> that day you shall not do</w:t>
      </w:r>
    </w:p>
    <w:p>
      <w:pPr>
        <w:pStyle w:val="ListBullet"/>
      </w:pPr>
      <w:r>
        <w:t>BJ:</w:t>
      </w:r>
      <w:r>
        <w:rPr>
          <w:i/>
        </w:rPr>
        <w:t xml:space="preserve"> tu n'y feras (aucun ouvrage)</w:t>
      </w:r>
    </w:p>
    <w:p>
      <w:pPr>
        <w:pStyle w:val="ListBullet"/>
      </w:pPr>
      <w:r>
        <w:t>LUT:</w:t>
      </w:r>
      <w:r>
        <w:rPr>
          <w:i/>
        </w:rPr>
        <w:t xml:space="preserve"> da sollst du (keine Arbeit) tun</w:t>
      </w:r>
    </w:p>
    <w:p>
      <w:r>
        <w:t>Factors: 5, 6, 4</w:t>
      </w:r>
    </w:p>
    <w:p>
      <w:pPr>
        <w:pStyle w:val="Heading2"/>
      </w:pPr>
      <w:r>
        <w:t>[[@BibleBHS:DEU 5:18]][[BibleBHS:DEU 5:18]]</w:t>
      </w:r>
    </w:p>
    <w:p>
      <w:r>
        <w:rPr>
          <w:b/>
        </w:rPr>
        <w:t>Remark:</w:t>
      </w:r>
      <w:r>
        <w:t xml:space="preserve"> </w:t>
      </w:r>
      <w:r>
        <w:t>None</w:t>
      </w:r>
    </w:p>
    <w:p>
      <w:r>
        <w:rPr>
          <w:b/>
        </w:rPr>
        <w:t>Suggestion:</w:t>
      </w:r>
      <w:r>
        <w:t xml:space="preserve"> </w:t>
      </w:r>
      <w:r>
        <w:t>and (you shall) not</w:t>
      </w:r>
    </w:p>
    <w:p>
      <w:pPr>
        <w:pStyle w:val="Heading3"/>
      </w:pPr>
      <w:r>
        <w:t>Alternative 1</w:t>
      </w:r>
    </w:p>
    <w:p>
      <w:r>
        <w:t>ולא</w:t>
      </w:r>
    </w:p>
    <w:p>
      <w:r>
        <w:t>Rating: A</w:t>
      </w:r>
    </w:p>
    <w:p>
      <w:pPr>
        <w:pStyle w:val="ListBullet"/>
      </w:pPr>
      <w:r>
        <w:t>RSV:</w:t>
      </w:r>
      <w:r>
        <w:rPr>
          <w:i/>
        </w:rPr>
        <w:t xml:space="preserve"> neither</w:t>
      </w:r>
    </w:p>
    <w:p>
      <w:pPr>
        <w:pStyle w:val="Heading3"/>
      </w:pPr>
      <w:r>
        <w:t>Alternative 2</w:t>
      </w:r>
    </w:p>
    <w:p>
      <w:r>
        <w:t>לא</w:t>
      </w:r>
    </w:p>
    <w:p>
      <w:r>
        <w:t>Rating: None</w:t>
      </w:r>
    </w:p>
    <w:p>
      <w:pPr>
        <w:pStyle w:val="ListBullet"/>
      </w:pPr>
      <w:r>
        <w:t>NEB:</w:t>
      </w:r>
      <w:r>
        <w:rPr>
          <w:i/>
        </w:rPr>
        <w:t xml:space="preserve"> you shall not</w:t>
      </w:r>
    </w:p>
    <w:p>
      <w:pPr>
        <w:pStyle w:val="ListBullet"/>
      </w:pPr>
      <w:r>
        <w:t>BJ:</w:t>
      </w:r>
      <w:r>
        <w:rPr>
          <w:i/>
        </w:rPr>
        <w:t xml:space="preserve"> tu ne ... pas</w:t>
      </w:r>
    </w:p>
    <w:p>
      <w:pPr>
        <w:pStyle w:val="ListBullet"/>
      </w:pPr>
      <w:r>
        <w:t>LUT:</w:t>
      </w:r>
      <w:r>
        <w:rPr>
          <w:i/>
        </w:rPr>
        <w:t xml:space="preserve"> du sollst nicht</w:t>
      </w:r>
    </w:p>
    <w:p>
      <w:r>
        <w:t>Factors: 5</w:t>
      </w:r>
    </w:p>
    <w:p>
      <w:pPr>
        <w:pStyle w:val="Heading2"/>
      </w:pPr>
      <w:r>
        <w:t>[[@BibleBHS:DEU 5:29]][[BibleBHS:DEU 5:29]]</w:t>
      </w:r>
    </w:p>
    <w:p>
      <w:r>
        <w:rPr>
          <w:b/>
        </w:rPr>
        <w:t>Remark:</w:t>
      </w:r>
      <w:r>
        <w:t xml:space="preserve"> </w:t>
      </w:r>
      <w:r>
        <w:t>None</w:t>
      </w:r>
    </w:p>
    <w:p>
      <w:r>
        <w:rPr>
          <w:b/>
        </w:rPr>
        <w:t>Suggestion:</w:t>
      </w:r>
      <w:r>
        <w:t xml:space="preserve"> </w:t>
      </w:r>
      <w:r>
        <w:t>all my commandments</w:t>
      </w:r>
    </w:p>
    <w:p>
      <w:pPr>
        <w:pStyle w:val="Heading3"/>
      </w:pPr>
      <w:r>
        <w:t>Alternative 1</w:t>
      </w:r>
    </w:p>
    <w:p>
      <w:r>
        <w:t>את־כל־מצותי</w:t>
      </w:r>
    </w:p>
    <w:p>
      <w:r>
        <w:t>Rating: B</w:t>
      </w:r>
    </w:p>
    <w:p>
      <w:pPr>
        <w:pStyle w:val="ListBullet"/>
      </w:pPr>
      <w:r>
        <w:t>RSV:</w:t>
      </w:r>
      <w:r>
        <w:rPr>
          <w:i/>
        </w:rPr>
        <w:t xml:space="preserve"> all my commandments</w:t>
      </w:r>
    </w:p>
    <w:p>
      <w:pPr>
        <w:pStyle w:val="ListBullet"/>
      </w:pPr>
      <w:r>
        <w:t>NEB:</w:t>
      </w:r>
      <w:r>
        <w:rPr>
          <w:i/>
        </w:rPr>
        <w:t xml:space="preserve"> all my commandments</w:t>
      </w:r>
    </w:p>
    <w:p>
      <w:pPr>
        <w:pStyle w:val="ListBullet"/>
      </w:pPr>
      <w:r>
        <w:t>LUT:</w:t>
      </w:r>
      <w:r>
        <w:rPr>
          <w:i/>
        </w:rPr>
        <w:t xml:space="preserve"> all meine Gebote</w:t>
      </w:r>
    </w:p>
    <w:p>
      <w:pPr>
        <w:pStyle w:val="Heading3"/>
      </w:pPr>
      <w:r>
        <w:t>Alternative 2</w:t>
      </w:r>
    </w:p>
    <w:p>
      <w:r>
        <w:t>את־מצותי</w:t>
      </w:r>
    </w:p>
    <w:p>
      <w:r>
        <w:t>Rating: None</w:t>
      </w:r>
    </w:p>
    <w:p>
      <w:pPr>
        <w:pStyle w:val="ListBullet"/>
      </w:pPr>
      <w:r>
        <w:t>BJ:</w:t>
      </w:r>
      <w:r>
        <w:rPr>
          <w:i/>
        </w:rPr>
        <w:t xml:space="preserve"> mes commandements</w:t>
      </w:r>
    </w:p>
    <w:p>
      <w:r>
        <w:t>Factors: 4</w:t>
      </w:r>
    </w:p>
    <w:p>
      <w:pPr>
        <w:pStyle w:val="Heading2"/>
      </w:pPr>
      <w:r>
        <w:t>[[@BibleBHS:DEU 6:2]][[BibleBHS:DEU 6:2]]</w:t>
      </w:r>
    </w:p>
    <w:p>
      <w:r>
        <w:rPr>
          <w:b/>
        </w:rPr>
        <w:t>Remark:</w:t>
      </w:r>
      <w:r>
        <w:t xml:space="preserve"> </w:t>
      </w:r>
      <w:r>
        <w:t>See Deut. 4.1.</w:t>
      </w:r>
    </w:p>
    <w:p>
      <w:r>
        <w:rPr>
          <w:b/>
        </w:rPr>
        <w:t>Suggestion:</w:t>
      </w:r>
      <w:r>
        <w:t xml:space="preserve"> </w:t>
      </w:r>
      <w:r>
        <w:t>I command you</w:t>
      </w:r>
    </w:p>
    <w:p>
      <w:pPr>
        <w:pStyle w:val="Heading3"/>
      </w:pPr>
      <w:r>
        <w:t>Alternative 1</w:t>
      </w:r>
    </w:p>
    <w:p>
      <w:r>
        <w:t>אנכי מצוך</w:t>
      </w:r>
    </w:p>
    <w:p>
      <w:r>
        <w:t>Rating: A</w:t>
      </w:r>
    </w:p>
    <w:p>
      <w:pPr>
        <w:pStyle w:val="ListBullet"/>
      </w:pPr>
      <w:r>
        <w:t>RSV:</w:t>
      </w:r>
      <w:r>
        <w:rPr>
          <w:i/>
        </w:rPr>
        <w:t xml:space="preserve"> I command you</w:t>
      </w:r>
    </w:p>
    <w:p>
      <w:pPr>
        <w:pStyle w:val="ListBullet"/>
      </w:pPr>
      <w:r>
        <w:t>NEB:</w:t>
      </w:r>
      <w:r>
        <w:rPr>
          <w:i/>
        </w:rPr>
        <w:t xml:space="preserve"> I am giving you</w:t>
      </w:r>
    </w:p>
    <w:p>
      <w:pPr>
        <w:pStyle w:val="ListBullet"/>
      </w:pPr>
      <w:r>
        <w:t>LUT:</w:t>
      </w:r>
      <w:r>
        <w:rPr>
          <w:i/>
        </w:rPr>
        <w:t xml:space="preserve"> (die) ich dir gebiete</w:t>
      </w:r>
    </w:p>
    <w:p>
      <w:pPr>
        <w:pStyle w:val="Heading3"/>
      </w:pPr>
      <w:r>
        <w:t>Alternative 2</w:t>
      </w:r>
    </w:p>
    <w:p>
      <w:r>
        <w:t>אנכי מצוך היום</w:t>
      </w:r>
    </w:p>
    <w:p>
      <w:r>
        <w:t>Rating: None</w:t>
      </w:r>
    </w:p>
    <w:p>
      <w:pPr>
        <w:pStyle w:val="ListBullet"/>
      </w:pPr>
      <w:r>
        <w:t>BJ:</w:t>
      </w:r>
      <w:r>
        <w:rPr>
          <w:i/>
        </w:rPr>
        <w:t xml:space="preserve"> je t'ordonne aujourd'hui</w:t>
      </w:r>
    </w:p>
    <w:p>
      <w:r>
        <w:t>Factors: 5</w:t>
      </w:r>
    </w:p>
    <w:p>
      <w:pPr>
        <w:pStyle w:val="Heading2"/>
      </w:pPr>
      <w:r>
        <w:t>[[BibleBHS:DEU 6:2]]</w:t>
      </w:r>
    </w:p>
    <w:p>
      <w:r>
        <w:rPr>
          <w:b/>
        </w:rPr>
        <w:t>Remark:</w:t>
      </w:r>
      <w:r>
        <w:t xml:space="preserve"> </w:t>
      </w:r>
      <w:r>
        <w:t>The singular is either collective or distributive, i.e. denoting either all the descendants or each descendant.</w:t>
      </w:r>
    </w:p>
    <w:p>
      <w:r>
        <w:rPr>
          <w:b/>
        </w:rPr>
        <w:t>Suggestion:</w:t>
      </w:r>
      <w:r>
        <w:t xml:space="preserve"> </w:t>
      </w:r>
      <w:r>
        <w:t>and your son and your son's son</w:t>
      </w:r>
    </w:p>
    <w:p>
      <w:pPr>
        <w:pStyle w:val="Heading3"/>
      </w:pPr>
      <w:r>
        <w:t>Alternative 1</w:t>
      </w:r>
    </w:p>
    <w:p>
      <w:r>
        <w:t>וּבִנְךָ וּבֶן־בִּנְךָ</w:t>
      </w:r>
    </w:p>
    <w:p>
      <w:r>
        <w:t>Rating: A</w:t>
      </w:r>
    </w:p>
    <w:p>
      <w:pPr>
        <w:pStyle w:val="ListBullet"/>
      </w:pPr>
      <w:r>
        <w:t>RSV:</w:t>
      </w:r>
      <w:r>
        <w:rPr>
          <w:i/>
        </w:rPr>
        <w:t xml:space="preserve"> and your son and your son's son</w:t>
      </w:r>
    </w:p>
    <w:p>
      <w:pPr>
        <w:pStyle w:val="ListBullet"/>
      </w:pPr>
      <w:r>
        <w:t>BJ:</w:t>
      </w:r>
      <w:r>
        <w:rPr>
          <w:i/>
        </w:rPr>
        <w:t xml:space="preserve"> (toi,) ton fils et le fils de ton fils</w:t>
      </w:r>
    </w:p>
    <w:p>
      <w:pPr>
        <w:pStyle w:val="Heading3"/>
      </w:pPr>
      <w:r>
        <w:t>Alternative 2</w:t>
      </w:r>
    </w:p>
    <w:p>
      <w:r>
        <w:t>[וּבָנֶיךָ וּבְנֵי־בְנֶיךָ]</w:t>
      </w:r>
    </w:p>
    <w:p>
      <w:r>
        <w:t>Rating: None</w:t>
      </w:r>
    </w:p>
    <w:p>
      <w:pPr>
        <w:pStyle w:val="ListBullet"/>
      </w:pPr>
      <w:r>
        <w:t>NEB:</w:t>
      </w:r>
      <w:r>
        <w:rPr>
          <w:i/>
        </w:rPr>
        <w:t xml:space="preserve"> (both you) your sons and your descendants</w:t>
      </w:r>
    </w:p>
    <w:p>
      <w:pPr>
        <w:pStyle w:val="ListBullet"/>
      </w:pPr>
      <w:r>
        <w:t>LUT:</w:t>
      </w:r>
      <w:r>
        <w:rPr>
          <w:i/>
        </w:rPr>
        <w:t xml:space="preserve"> und deine Kinder und deine Kindeskinder</w:t>
      </w:r>
    </w:p>
    <w:p>
      <w:r>
        <w:t>Factors: 6</w:t>
      </w:r>
    </w:p>
    <w:p>
      <w:pPr>
        <w:pStyle w:val="Heading2"/>
      </w:pPr>
      <w:r>
        <w:t>[[@BibleBHS:DEU 7:4]][[BibleBHS:DEU 7:4]]</w:t>
      </w:r>
    </w:p>
    <w:p>
      <w:r>
        <w:rPr>
          <w:b/>
        </w:rPr>
        <w:t>Remark:</w:t>
      </w:r>
      <w:r>
        <w:t xml:space="preserve"> </w:t>
      </w:r>
      <w:r>
        <w:t>None</w:t>
      </w:r>
    </w:p>
    <w:p>
      <w:r>
        <w:rPr>
          <w:b/>
        </w:rPr>
        <w:t>Suggestion:</w:t>
      </w:r>
      <w:r>
        <w:t xml:space="preserve"> </w:t>
      </w:r>
      <w:r>
        <w:t>from following me</w:t>
      </w:r>
    </w:p>
    <w:p>
      <w:pPr>
        <w:pStyle w:val="Heading3"/>
      </w:pPr>
      <w:r>
        <w:t>Alternative 1</w:t>
      </w:r>
    </w:p>
    <w:p>
      <w:r>
        <w:t>מֵאַחֲרַי</w:t>
      </w:r>
    </w:p>
    <w:p>
      <w:r>
        <w:t>Rating: A</w:t>
      </w:r>
    </w:p>
    <w:p>
      <w:pPr>
        <w:pStyle w:val="ListBullet"/>
      </w:pPr>
      <w:r>
        <w:t>RSV:</w:t>
      </w:r>
      <w:r>
        <w:rPr>
          <w:i/>
        </w:rPr>
        <w:t xml:space="preserve"> from following me</w:t>
      </w:r>
    </w:p>
    <w:p>
      <w:pPr>
        <w:pStyle w:val="ListBullet"/>
      </w:pPr>
      <w:r>
        <w:t>BJ:</w:t>
      </w:r>
      <w:r>
        <w:rPr>
          <w:i/>
        </w:rPr>
        <w:t xml:space="preserve"> *(2e,3e éd.)(détourné) de me suivre</w:t>
      </w:r>
    </w:p>
    <w:p>
      <w:pPr>
        <w:pStyle w:val="ListBullet"/>
      </w:pPr>
      <w:r>
        <w:t>LUT:</w:t>
      </w:r>
      <w:r>
        <w:rPr>
          <w:i/>
        </w:rPr>
        <w:t xml:space="preserve"> mir abtrünnig</w:t>
      </w:r>
    </w:p>
    <w:p>
      <w:pPr>
        <w:pStyle w:val="Heading3"/>
      </w:pPr>
      <w:r>
        <w:t>Alternative 2</w:t>
      </w:r>
    </w:p>
    <w:p>
      <w:r>
        <w:t>[מאחרי יהוה]</w:t>
      </w:r>
    </w:p>
    <w:p>
      <w:r>
        <w:t>Rating: None</w:t>
      </w:r>
    </w:p>
    <w:p>
      <w:pPr>
        <w:pStyle w:val="ListBullet"/>
      </w:pPr>
      <w:r>
        <w:t>NEB:</w:t>
      </w:r>
      <w:r>
        <w:rPr>
          <w:i/>
        </w:rPr>
        <w:t xml:space="preserve"> *away from the LORD</w:t>
      </w:r>
    </w:p>
    <w:p>
      <w:pPr>
        <w:pStyle w:val="ListBullet"/>
      </w:pPr>
      <w:r>
        <w:t>BJ:</w:t>
      </w:r>
      <w:r>
        <w:rPr>
          <w:i/>
        </w:rPr>
        <w:t xml:space="preserve"> *(1e éd.) (détourné) de suivre Yahvé</w:t>
      </w:r>
    </w:p>
    <w:p>
      <w:r>
        <w:t>Factors: 14</w:t>
      </w:r>
    </w:p>
    <w:p>
      <w:pPr>
        <w:pStyle w:val="Heading2"/>
      </w:pPr>
      <w:r>
        <w:t>[[@BibleBHS:DEU 9:4]][[BibleBHS:DEU 9:4]]</w:t>
      </w:r>
    </w:p>
    <w:p>
      <w:r>
        <w:rPr>
          <w:b/>
        </w:rPr>
        <w:t>Remark:</w:t>
      </w:r>
      <w:r>
        <w:t xml:space="preserve"> </w:t>
      </w:r>
      <w:r>
        <w:t>In Deut., one passes from direct to indirect speech, or vice-versa, gradually and almost imperceptibly, as is shown by vs. 4. The second half of vs. 4 might therefore be translated as follows "saying: 'because of my righteousness the Lord brought me ... and because of the wickedness of these nations the Lord is driving them out before me'." So translated vs. 5 is not a simple repetition of vs. 4.</w:t>
      </w:r>
    </w:p>
    <w:p>
      <w:r>
        <w:rPr>
          <w:b/>
        </w:rPr>
        <w:t>Suggestion:</w:t>
      </w:r>
      <w:r>
        <w:t xml:space="preserve"> </w:t>
      </w:r>
      <w:r>
        <w:t>See above, Remark</w:t>
      </w:r>
    </w:p>
    <w:p>
      <w:pPr>
        <w:pStyle w:val="Heading3"/>
      </w:pPr>
      <w:r>
        <w:t>Alternative 1</w:t>
      </w:r>
    </w:p>
    <w:p>
      <w:r>
        <w:t>וברשעת הגוים האלה יהוה מורישם מפניך</w:t>
      </w:r>
    </w:p>
    <w:p>
      <w:r>
        <w:t>Rating: A</w:t>
      </w:r>
    </w:p>
    <w:p>
      <w:pPr>
        <w:pStyle w:val="ListBullet"/>
      </w:pPr>
      <w:r>
        <w:t>RSV:</w:t>
      </w:r>
      <w:r>
        <w:rPr>
          <w:i/>
        </w:rPr>
        <w:t xml:space="preserve"> (it is) because of the wickedness of these nations (that) the LORD is driving them out before you</w:t>
      </w:r>
    </w:p>
    <w:p>
      <w:pPr>
        <w:pStyle w:val="ListBullet"/>
      </w:pPr>
      <w:r>
        <w:t>BJ:</w:t>
      </w:r>
      <w:r>
        <w:rPr>
          <w:i/>
        </w:rPr>
        <w:t xml:space="preserve"> (c'est) en raison de leur perversité (que) Yahvé dépossède ces nations à ton profit</w:t>
      </w:r>
    </w:p>
    <w:p>
      <w:pPr>
        <w:pStyle w:val="ListBullet"/>
      </w:pPr>
      <w:r>
        <w:t>LUT:</w:t>
      </w:r>
      <w:r>
        <w:rPr>
          <w:i/>
        </w:rPr>
        <w:t xml:space="preserve"> (da doch) der HERR diese Völker vertreibt vor dir her um ihres gottlosen Treibens willen</w:t>
      </w:r>
    </w:p>
    <w:p>
      <w:pPr>
        <w:pStyle w:val="Heading3"/>
      </w:pPr>
      <w:r>
        <w:t>Alternative 2</w:t>
      </w:r>
    </w:p>
    <w:p>
      <w:r>
        <w:t>[-]</w:t>
      </w:r>
    </w:p>
    <w:p>
      <w:r>
        <w:t>Rating: None</w:t>
      </w:r>
    </w:p>
    <w:p>
      <w:pPr>
        <w:pStyle w:val="ListBullet"/>
      </w:pPr>
      <w:r>
        <w:t>NEB:</w:t>
      </w:r>
      <w:r>
        <w:rPr>
          <w:i/>
        </w:rPr>
        <w:t xml:space="preserve"> *[-]</w:t>
      </w:r>
    </w:p>
    <w:p>
      <w:r>
        <w:t>Factors: 5</w:t>
      </w:r>
    </w:p>
    <w:p>
      <w:pPr>
        <w:pStyle w:val="Heading2"/>
      </w:pPr>
      <w:r>
        <w:t>[[@BibleBHS:DEU 9:24]][[BibleBHS:DEU 9:24]]</w:t>
      </w:r>
    </w:p>
    <w:p>
      <w:r>
        <w:rPr>
          <w:b/>
        </w:rPr>
        <w:t>Remark:</w:t>
      </w:r>
      <w:r>
        <w:t xml:space="preserve"> </w:t>
      </w:r>
      <w:r>
        <w:t>None</w:t>
      </w:r>
    </w:p>
    <w:p>
      <w:r>
        <w:rPr>
          <w:b/>
        </w:rPr>
        <w:t>Suggestion:</w:t>
      </w:r>
      <w:r>
        <w:t xml:space="preserve"> </w:t>
      </w:r>
      <w:r>
        <w:t>(since the day) he knows you / (since the day) he knew you</w:t>
      </w:r>
    </w:p>
    <w:p>
      <w:pPr>
        <w:pStyle w:val="Heading3"/>
      </w:pPr>
      <w:r>
        <w:t>Alternative 1</w:t>
      </w:r>
    </w:p>
    <w:p>
      <w:r>
        <w:t>דעתי</w:t>
      </w:r>
    </w:p>
    <w:p>
      <w:r>
        <w:t>Rating: None</w:t>
      </w:r>
    </w:p>
    <w:p>
      <w:pPr>
        <w:pStyle w:val="ListBullet"/>
      </w:pPr>
      <w:r>
        <w:t>RSV:</w:t>
      </w:r>
      <w:r>
        <w:rPr>
          <w:i/>
        </w:rPr>
        <w:t xml:space="preserve"> (from the day that) I knew you</w:t>
      </w:r>
    </w:p>
    <w:p>
      <w:pPr>
        <w:pStyle w:val="ListBullet"/>
      </w:pPr>
      <w:r>
        <w:t>LUT:</w:t>
      </w:r>
      <w:r>
        <w:rPr>
          <w:i/>
        </w:rPr>
        <w:t xml:space="preserve"> (solange) ich euch gekannt habe</w:t>
      </w:r>
    </w:p>
    <w:p>
      <w:r>
        <w:t>Factors: 4</w:t>
      </w:r>
    </w:p>
    <w:p>
      <w:pPr>
        <w:pStyle w:val="Heading3"/>
      </w:pPr>
      <w:r>
        <w:t>Alternative 2</w:t>
      </w:r>
    </w:p>
    <w:p>
      <w:r>
        <w:t>דעתו</w:t>
      </w:r>
    </w:p>
    <w:p>
      <w:r>
        <w:t>Rating: C</w:t>
      </w:r>
    </w:p>
    <w:p>
      <w:pPr>
        <w:pStyle w:val="ListBullet"/>
      </w:pPr>
      <w:r>
        <w:t>NEB:</w:t>
      </w:r>
      <w:r>
        <w:rPr>
          <w:i/>
        </w:rPr>
        <w:t xml:space="preserve"> *(from the day that) the LORD first knew you</w:t>
      </w:r>
    </w:p>
    <w:p>
      <w:pPr>
        <w:pStyle w:val="ListBullet"/>
      </w:pPr>
      <w:r>
        <w:t>BJ:</w:t>
      </w:r>
      <w:r>
        <w:rPr>
          <w:i/>
        </w:rPr>
        <w:t xml:space="preserve"> *(depuis le jour où) il vous a connus</w:t>
      </w:r>
    </w:p>
    <w:p>
      <w:pPr>
        <w:pStyle w:val="Heading2"/>
      </w:pPr>
      <w:r>
        <w:t>[[@BibleBHS:DEU 9:28]][[BibleBHS:DEU 9:28]]</w:t>
      </w:r>
    </w:p>
    <w:p>
      <w:r>
        <w:rPr>
          <w:b/>
        </w:rPr>
        <w:t>Remark:</w:t>
      </w:r>
      <w:r>
        <w:t xml:space="preserve"> </w:t>
      </w:r>
      <w:r>
        <w:t>None</w:t>
      </w:r>
    </w:p>
    <w:p>
      <w:r>
        <w:rPr>
          <w:b/>
        </w:rPr>
        <w:t>Suggestion:</w:t>
      </w:r>
      <w:r>
        <w:t xml:space="preserve"> </w:t>
      </w:r>
      <w:r>
        <w:t>lest the land say</w:t>
      </w:r>
    </w:p>
    <w:p>
      <w:pPr>
        <w:pStyle w:val="Heading3"/>
      </w:pPr>
      <w:r>
        <w:t>Alternative 1</w:t>
      </w:r>
    </w:p>
    <w:p>
      <w:r>
        <w:t>פן־יאמרו הארץ</w:t>
      </w:r>
    </w:p>
    <w:p>
      <w:r>
        <w:t>Rating: A</w:t>
      </w:r>
    </w:p>
    <w:p>
      <w:pPr>
        <w:pStyle w:val="ListBullet"/>
      </w:pPr>
      <w:r>
        <w:t>RSV:</w:t>
      </w:r>
      <w:r>
        <w:rPr>
          <w:i/>
        </w:rPr>
        <w:t xml:space="preserve"> lest the land ... say</w:t>
      </w:r>
    </w:p>
    <w:p>
      <w:pPr>
        <w:pStyle w:val="ListBullet"/>
      </w:pPr>
      <w:r>
        <w:t>BJ:</w:t>
      </w:r>
      <w:r>
        <w:rPr>
          <w:i/>
        </w:rPr>
        <w:t xml:space="preserve"> de crainte que l'on ne dise au pays</w:t>
      </w:r>
    </w:p>
    <w:p>
      <w:pPr>
        <w:pStyle w:val="ListBullet"/>
      </w:pPr>
      <w:r>
        <w:t>LUT:</w:t>
      </w:r>
      <w:r>
        <w:rPr>
          <w:i/>
        </w:rPr>
        <w:t xml:space="preserve"> damit das Land ... nicht sage</w:t>
      </w:r>
    </w:p>
    <w:p>
      <w:pPr>
        <w:pStyle w:val="Heading3"/>
      </w:pPr>
      <w:r>
        <w:t>Alternative 2</w:t>
      </w:r>
    </w:p>
    <w:p>
      <w:r>
        <w:t>פן־יאמרו עם הארץ</w:t>
      </w:r>
    </w:p>
    <w:p>
      <w:r>
        <w:t>Rating: None</w:t>
      </w:r>
    </w:p>
    <w:p>
      <w:pPr>
        <w:pStyle w:val="ListBullet"/>
      </w:pPr>
      <w:r>
        <w:t>NEB:</w:t>
      </w:r>
      <w:r>
        <w:rPr>
          <w:i/>
        </w:rPr>
        <w:t xml:space="preserve"> *otherwise the people in the land ... will say</w:t>
      </w:r>
    </w:p>
    <w:p>
      <w:r>
        <w:t>Factors: 3, 4</w:t>
      </w:r>
    </w:p>
    <w:p>
      <w:pPr>
        <w:pStyle w:val="Heading2"/>
      </w:pPr>
      <w:r>
        <w:t>[[@BibleBHS:DEU 11:11]][[BibleBHS:DEU 11:11]]</w:t>
      </w:r>
    </w:p>
    <w:p>
      <w:r>
        <w:rPr>
          <w:b/>
        </w:rPr>
        <w:t>Remark:</w:t>
      </w:r>
      <w:r>
        <w:t xml:space="preserve"> </w:t>
      </w:r>
      <w:r>
        <w:t>None</w:t>
      </w:r>
    </w:p>
    <w:p>
      <w:r>
        <w:rPr>
          <w:b/>
        </w:rPr>
        <w:t>Suggestion:</w:t>
      </w:r>
      <w:r>
        <w:t xml:space="preserve"> </w:t>
      </w:r>
      <w:r>
        <w:t>See above</w:t>
      </w:r>
    </w:p>
    <w:p>
      <w:pPr>
        <w:pStyle w:val="Heading3"/>
      </w:pPr>
      <w:r>
        <w:t>Alternative 1</w:t>
      </w:r>
    </w:p>
    <w:p>
      <w:r>
        <w:t>והארץ אשר אתם עברים שמה לרשתה</w:t>
      </w:r>
    </w:p>
    <w:p>
      <w:r>
        <w:t>Rating: A</w:t>
      </w:r>
    </w:p>
    <w:p>
      <w:pPr>
        <w:pStyle w:val="ListBullet"/>
      </w:pPr>
      <w:r>
        <w:t>RSV:</w:t>
      </w:r>
      <w:r>
        <w:rPr>
          <w:i/>
        </w:rPr>
        <w:t xml:space="preserve"> but the land which you are going over to possess</w:t>
      </w:r>
    </w:p>
    <w:p>
      <w:pPr>
        <w:pStyle w:val="ListBullet"/>
      </w:pPr>
      <w:r>
        <w:t>NEB:</w:t>
      </w:r>
      <w:r>
        <w:rPr>
          <w:i/>
        </w:rPr>
        <w:t xml:space="preserve"> but the land into which you are crossing to occupy</w:t>
      </w:r>
    </w:p>
    <w:p>
      <w:pPr>
        <w:pStyle w:val="ListBullet"/>
      </w:pPr>
      <w:r>
        <w:t>BJ:</w:t>
      </w:r>
      <w:r>
        <w:rPr>
          <w:i/>
        </w:rPr>
        <w:t xml:space="preserve"> mais le pays où vous allez passer (1e éd.: où vous entrez) pour en prendre possession</w:t>
      </w:r>
    </w:p>
    <w:p>
      <w:pPr>
        <w:pStyle w:val="Heading3"/>
      </w:pPr>
      <w:r>
        <w:t>Alternative 2</w:t>
      </w:r>
    </w:p>
    <w:p>
      <w:r>
        <w:t>[-]</w:t>
      </w:r>
    </w:p>
    <w:p>
      <w:r>
        <w:t>Rating: None</w:t>
      </w:r>
    </w:p>
    <w:p>
      <w:pPr>
        <w:pStyle w:val="ListBullet"/>
      </w:pPr>
      <w:r>
        <w:t>LUT:</w:t>
      </w:r>
      <w:r>
        <w:rPr>
          <w:i/>
        </w:rPr>
        <w:t xml:space="preserve"> [-]</w:t>
      </w:r>
    </w:p>
    <w:p>
      <w:r>
        <w:t>Factors: 4</w:t>
      </w:r>
    </w:p>
    <w:p>
      <w:pPr>
        <w:pStyle w:val="Heading2"/>
      </w:pPr>
      <w:r>
        <w:t>[[@BibleBHS:DEU 11:13–15]][[BibleBHS:DEU 11:13–15]]</w:t>
      </w:r>
    </w:p>
    <w:p>
      <w:r>
        <w:rPr>
          <w:b/>
        </w:rPr>
        <w:t>Remark:</w:t>
      </w:r>
      <w:r>
        <w:t xml:space="preserve"> </w:t>
      </w:r>
      <w:r>
        <w:t>The transition from the "I" of Moses in vs. 13 to the "I" of the Lord in vs. 14-15 is eased by the second half of vs. 13 which prepares the reader for the changing speaker.</w:t>
      </w:r>
    </w:p>
    <w:p>
      <w:r>
        <w:rPr>
          <w:b/>
        </w:rPr>
        <w:t>Suggestion:</w:t>
      </w:r>
      <w:r>
        <w:t xml:space="preserve"> </w:t>
      </w:r>
      <w:r>
        <w:t>my commandments ... I command ... I shall give ... I shall give</w:t>
      </w:r>
    </w:p>
    <w:p>
      <w:pPr>
        <w:pStyle w:val="Heading3"/>
      </w:pPr>
      <w:r>
        <w:t>Alternative 1</w:t>
      </w:r>
    </w:p>
    <w:p>
      <w:r>
        <w:t>מצותי ... אנכי מצוה ... ונתתי ... ונתתי</w:t>
      </w:r>
    </w:p>
    <w:p>
      <w:r>
        <w:t>Rating: B</w:t>
      </w:r>
    </w:p>
    <w:p>
      <w:pPr>
        <w:pStyle w:val="ListBullet"/>
      </w:pPr>
      <w:r>
        <w:t>NEB:</w:t>
      </w:r>
      <w:r>
        <w:rPr>
          <w:i/>
        </w:rPr>
        <w:t xml:space="preserve"> the commandments which I give ... then I will send ... and I will provide</w:t>
      </w:r>
    </w:p>
    <w:p>
      <w:pPr>
        <w:pStyle w:val="ListBullet"/>
      </w:pPr>
      <w:r>
        <w:t>BJ:</w:t>
      </w:r>
      <w:r>
        <w:rPr>
          <w:i/>
        </w:rPr>
        <w:t xml:space="preserve"> *à mes commandements ... je (vous) prescris ... je donnerai ... je donnerai</w:t>
      </w:r>
    </w:p>
    <w:p>
      <w:pPr>
        <w:pStyle w:val="ListBullet"/>
      </w:pPr>
      <w:r>
        <w:t>LUT:</w:t>
      </w:r>
      <w:r>
        <w:rPr>
          <w:i/>
        </w:rPr>
        <w:t xml:space="preserve"> meine Gebote ... die ich gebiete ... so will ich ... geben ... und will ... geben</w:t>
      </w:r>
    </w:p>
    <w:p>
      <w:pPr>
        <w:pStyle w:val="Heading3"/>
      </w:pPr>
      <w:r>
        <w:t>Alternative 2</w:t>
      </w:r>
    </w:p>
    <w:p>
      <w:r>
        <w:t>מצותי ... אנכי מצוה ... ונתן ... ונתן</w:t>
      </w:r>
    </w:p>
    <w:p>
      <w:r>
        <w:t>Rating: None</w:t>
      </w:r>
    </w:p>
    <w:p>
      <w:pPr>
        <w:pStyle w:val="ListBullet"/>
      </w:pPr>
      <w:r>
        <w:t>RSV:</w:t>
      </w:r>
      <w:r>
        <w:rPr>
          <w:i/>
        </w:rPr>
        <w:t xml:space="preserve"> *my commandments ... I command ... he will give ... and he will give</w:t>
      </w:r>
    </w:p>
    <w:p>
      <w:r>
        <w:t>Factors: 4</w:t>
      </w:r>
    </w:p>
    <w:p>
      <w:pPr>
        <w:pStyle w:val="Heading2"/>
      </w:pPr>
      <w:r>
        <w:t>[[@BibleBHS:DEU 11:24]][[BibleBHS:DEU 11:24]]</w:t>
      </w:r>
    </w:p>
    <w:p>
      <w:r>
        <w:rPr>
          <w:b/>
        </w:rPr>
        <w:t>Remark:</w:t>
      </w:r>
      <w:r>
        <w:t xml:space="preserve"> </w:t>
      </w:r>
      <w:r>
        <w:t>This verse should probably be understood with punctuation different from that of the Massoretes. The main division cames after מן־המדבר, from the wilderness". Thus: "every place ... beginning from the wilderness. And the Lebanon, (that is) from the River, the river Euphrates, to the sea behind (i.e. the western sea), will be your territory". The phrase, "the River, the river Euphrates to the sea behind (i.e. the western sea) " is the explanation of the meaning given by this text to the term "Lebanon".</w:t>
      </w:r>
    </w:p>
    <w:p>
      <w:r>
        <w:rPr>
          <w:b/>
        </w:rPr>
        <w:t>Suggestion:</w:t>
      </w:r>
      <w:r>
        <w:t xml:space="preserve"> </w:t>
      </w:r>
      <w:r>
        <w:t>See here above Remark</w:t>
      </w:r>
    </w:p>
    <w:p>
      <w:pPr>
        <w:pStyle w:val="Heading3"/>
      </w:pPr>
      <w:r>
        <w:t>Alternative 1</w:t>
      </w:r>
    </w:p>
    <w:p>
      <w:r>
        <w:t>והלבנון</w:t>
      </w:r>
    </w:p>
    <w:p>
      <w:r>
        <w:t>Rating: A</w:t>
      </w:r>
    </w:p>
    <w:p>
      <w:pPr>
        <w:pStyle w:val="ListBullet"/>
      </w:pPr>
      <w:r>
        <w:t>RSV:</w:t>
      </w:r>
      <w:r>
        <w:rPr>
          <w:i/>
        </w:rPr>
        <w:t xml:space="preserve"> and Lebanon</w:t>
      </w:r>
    </w:p>
    <w:p>
      <w:pPr>
        <w:pStyle w:val="ListBullet"/>
      </w:pPr>
      <w:r>
        <w:t>BJ:</w:t>
      </w:r>
      <w:r>
        <w:rPr>
          <w:i/>
        </w:rPr>
        <w:t xml:space="preserve"> (depuis le désert,depuis) le Liban</w:t>
      </w:r>
    </w:p>
    <w:p>
      <w:pPr>
        <w:pStyle w:val="Heading3"/>
      </w:pPr>
      <w:r>
        <w:t>Alternative 2</w:t>
      </w:r>
    </w:p>
    <w:p>
      <w:r>
        <w:t>[ועד הלבנון]</w:t>
      </w:r>
    </w:p>
    <w:p>
      <w:r>
        <w:t>Rating: None</w:t>
      </w:r>
    </w:p>
    <w:p>
      <w:pPr>
        <w:pStyle w:val="ListBullet"/>
      </w:pPr>
      <w:r>
        <w:t>NEB:</w:t>
      </w:r>
      <w:r>
        <w:rPr>
          <w:i/>
        </w:rPr>
        <w:t xml:space="preserve"> *to the Lebanon</w:t>
      </w:r>
    </w:p>
    <w:p>
      <w:pPr>
        <w:pStyle w:val="ListBullet"/>
      </w:pPr>
      <w:r>
        <w:t>LUT:</w:t>
      </w:r>
      <w:r>
        <w:rPr>
          <w:i/>
        </w:rPr>
        <w:t xml:space="preserve"> bis an den Berg Libanon</w:t>
      </w:r>
    </w:p>
    <w:p>
      <w:r>
        <w:t>Factors: 14</w:t>
      </w:r>
    </w:p>
    <w:p>
      <w:pPr>
        <w:pStyle w:val="Heading2"/>
      </w:pPr>
      <w:r>
        <w:t>[[@BibleBHS:DEU 11:30]][[BibleBHS:DEU 11:30]]</w:t>
      </w:r>
    </w:p>
    <w:p>
      <w:r>
        <w:rPr>
          <w:b/>
        </w:rPr>
        <w:t>Remark:</w:t>
      </w:r>
      <w:r>
        <w:t xml:space="preserve"> </w:t>
      </w:r>
      <w:r>
        <w:t>See the same cases in Gen. 13.18; 14.13; 18.1.</w:t>
      </w:r>
    </w:p>
    <w:p>
      <w:r>
        <w:rPr>
          <w:b/>
        </w:rPr>
        <w:t>Suggestion:</w:t>
      </w:r>
      <w:r>
        <w:t xml:space="preserve"> </w:t>
      </w:r>
      <w:r>
        <w:t>the oaks of Moreh / the terebinths of Moreh</w:t>
      </w:r>
    </w:p>
    <w:p>
      <w:pPr>
        <w:pStyle w:val="Heading3"/>
      </w:pPr>
      <w:r>
        <w:t>Alternative 1</w:t>
      </w:r>
    </w:p>
    <w:p>
      <w:r>
        <w:t>אלוני מרה</w:t>
      </w:r>
    </w:p>
    <w:p>
      <w:r>
        <w:t>Rating: A</w:t>
      </w:r>
    </w:p>
    <w:p>
      <w:pPr>
        <w:pStyle w:val="Heading3"/>
      </w:pPr>
      <w:r>
        <w:t>Alternative 2</w:t>
      </w:r>
    </w:p>
    <w:p>
      <w:r>
        <w:t>[אלון מרה]</w:t>
      </w:r>
    </w:p>
    <w:p>
      <w:r>
        <w:t>Rating: None</w:t>
      </w:r>
    </w:p>
    <w:p>
      <w:pPr>
        <w:pStyle w:val="ListBullet"/>
      </w:pPr>
      <w:r>
        <w:t>RSV:</w:t>
      </w:r>
      <w:r>
        <w:rPr>
          <w:i/>
        </w:rPr>
        <w:t xml:space="preserve"> *the oak of Moreh</w:t>
      </w:r>
    </w:p>
    <w:p>
      <w:pPr>
        <w:pStyle w:val="ListBullet"/>
      </w:pPr>
      <w:r>
        <w:t>NEB:</w:t>
      </w:r>
      <w:r>
        <w:rPr>
          <w:i/>
        </w:rPr>
        <w:t xml:space="preserve"> *the terebinth of Moreh</w:t>
      </w:r>
    </w:p>
    <w:p>
      <w:pPr>
        <w:pStyle w:val="ListBullet"/>
      </w:pPr>
      <w:r>
        <w:t>BJ:</w:t>
      </w:r>
      <w:r>
        <w:rPr>
          <w:i/>
        </w:rPr>
        <w:t xml:space="preserve"> le chêne de Moré (cf. note)</w:t>
      </w:r>
    </w:p>
    <w:p>
      <w:pPr>
        <w:pStyle w:val="ListBullet"/>
      </w:pPr>
      <w:r>
        <w:t>LUT:</w:t>
      </w:r>
      <w:r>
        <w:rPr>
          <w:i/>
        </w:rPr>
        <w:t xml:space="preserve"> der Eiche More</w:t>
      </w:r>
    </w:p>
    <w:p>
      <w:r>
        <w:t>Factors: 5, 7</w:t>
      </w:r>
    </w:p>
    <w:p>
      <w:pPr>
        <w:pStyle w:val="Heading2"/>
      </w:pPr>
      <w:r>
        <w:t>[[@BibleBHS:DEU 12:3]][[BibleBHS:DEU 12:3]]</w:t>
      </w:r>
    </w:p>
    <w:p>
      <w:r>
        <w:rPr>
          <w:b/>
        </w:rPr>
        <w:t>Remark:</w:t>
      </w:r>
      <w:r>
        <w:t xml:space="preserve"> </w:t>
      </w:r>
      <w:r>
        <w:t>None</w:t>
      </w:r>
    </w:p>
    <w:p>
      <w:r>
        <w:rPr>
          <w:b/>
        </w:rPr>
        <w:t>Suggestion:</w:t>
      </w:r>
      <w:r>
        <w:t xml:space="preserve"> </w:t>
      </w:r>
      <w:r>
        <w:t>and their asherahs (i.e. their sacred poles) you shall burn with fire, and the (carved) images of their gods you shall cut down</w:t>
      </w:r>
    </w:p>
    <w:p>
      <w:pPr>
        <w:pStyle w:val="Heading3"/>
      </w:pPr>
      <w:r>
        <w:t>Alternative 1</w:t>
      </w:r>
    </w:p>
    <w:p>
      <w:r>
        <w:t>ואשריהם תשרפון באש ופסילי אלהיהם תגדעון</w:t>
      </w:r>
    </w:p>
    <w:p>
      <w:r>
        <w:t>Rating: A</w:t>
      </w:r>
    </w:p>
    <w:p>
      <w:pPr>
        <w:pStyle w:val="ListBullet"/>
      </w:pPr>
      <w:r>
        <w:t>RSV:</w:t>
      </w:r>
      <w:r>
        <w:rPr>
          <w:i/>
        </w:rPr>
        <w:t xml:space="preserve"> (you shall ...) and burn their Asherim with fire; you shall hew down the graven images of their gods</w:t>
      </w:r>
    </w:p>
    <w:p>
      <w:pPr>
        <w:pStyle w:val="ListBullet"/>
      </w:pPr>
      <w:r>
        <w:t>NEB:</w:t>
      </w:r>
      <w:r>
        <w:rPr>
          <w:i/>
        </w:rPr>
        <w:t xml:space="preserve"> (you shall ...) burn their sacred poles and hack down the idols of their gods</w:t>
      </w:r>
    </w:p>
    <w:p>
      <w:pPr>
        <w:pStyle w:val="ListBullet"/>
      </w:pPr>
      <w:r>
        <w:t>BJ:</w:t>
      </w:r>
      <w:r>
        <w:rPr>
          <w:i/>
        </w:rPr>
        <w:t xml:space="preserve"> (3e éd.) leurs pieux sacrés, vous les brûlerez, les images sculptées de leurs dieux, vous les abattrez</w:t>
      </w:r>
    </w:p>
    <w:p>
      <w:pPr>
        <w:pStyle w:val="ListBullet"/>
      </w:pPr>
      <w:r>
        <w:t>LUT:</w:t>
      </w:r>
      <w:r>
        <w:rPr>
          <w:i/>
        </w:rPr>
        <w:t xml:space="preserve"> und verbrennt mit Feuer ihre heiligen Pfähle, zerschlagt die Bilder ihrer Götzen</w:t>
      </w:r>
    </w:p>
    <w:p>
      <w:pPr>
        <w:pStyle w:val="Heading3"/>
      </w:pPr>
      <w:r>
        <w:t>Alternative 2</w:t>
      </w:r>
    </w:p>
    <w:p>
      <w:r>
        <w:t>[ואשריהם תגדעון ופסילי אלהיהם תשרפון באש]</w:t>
      </w:r>
    </w:p>
    <w:p>
      <w:r>
        <w:t>Rating: None</w:t>
      </w:r>
    </w:p>
    <w:p>
      <w:pPr>
        <w:pStyle w:val="ListBullet"/>
      </w:pPr>
      <w:r>
        <w:t>BJ:</w:t>
      </w:r>
      <w:r>
        <w:rPr>
          <w:i/>
        </w:rPr>
        <w:t xml:space="preserve"> (1e, 2e éd.)(vous ...) abattrez leurs pieux sacrés, brûlerez au feu les images sculptées de leurs dieux</w:t>
      </w:r>
    </w:p>
    <w:p>
      <w:r>
        <w:t>Factors: 5</w:t>
      </w:r>
    </w:p>
    <w:p>
      <w:pPr>
        <w:pStyle w:val="Heading2"/>
      </w:pPr>
      <w:r>
        <w:t>[[@BibleBHS:DEU 12:28]][[BibleBHS:DEU 12:28]]</w:t>
      </w:r>
    </w:p>
    <w:p>
      <w:r>
        <w:rPr>
          <w:b/>
        </w:rPr>
        <w:t>Remark:</w:t>
      </w:r>
      <w:r>
        <w:t xml:space="preserve"> </w:t>
      </w:r>
      <w:r>
        <w:t>None</w:t>
      </w:r>
    </w:p>
    <w:p>
      <w:r>
        <w:rPr>
          <w:b/>
        </w:rPr>
        <w:t>Suggestion:</w:t>
      </w:r>
      <w:r>
        <w:t xml:space="preserve"> </w:t>
      </w:r>
      <w:r>
        <w:t>keep and listen / keep in order to hear</w:t>
      </w:r>
    </w:p>
    <w:p>
      <w:pPr>
        <w:pStyle w:val="Heading3"/>
      </w:pPr>
      <w:r>
        <w:t>Alternative 1</w:t>
      </w:r>
    </w:p>
    <w:p>
      <w:r>
        <w:t>שמר ושמעת</w:t>
      </w:r>
    </w:p>
    <w:p>
      <w:r>
        <w:t>Rating: B</w:t>
      </w:r>
    </w:p>
    <w:p>
      <w:pPr>
        <w:pStyle w:val="ListBullet"/>
      </w:pPr>
      <w:r>
        <w:t>RSV:</w:t>
      </w:r>
      <w:r>
        <w:rPr>
          <w:i/>
        </w:rPr>
        <w:t xml:space="preserve"> be careful to heed</w:t>
      </w:r>
    </w:p>
    <w:p>
      <w:pPr>
        <w:pStyle w:val="ListBullet"/>
      </w:pPr>
      <w:r>
        <w:t>NEB:</w:t>
      </w:r>
      <w:r>
        <w:rPr>
          <w:i/>
        </w:rPr>
        <w:t xml:space="preserve"> see that you listen</w:t>
      </w:r>
    </w:p>
    <w:p>
      <w:pPr>
        <w:pStyle w:val="ListBullet"/>
      </w:pPr>
      <w:r>
        <w:t>LUT:</w:t>
      </w:r>
      <w:r>
        <w:rPr>
          <w:i/>
        </w:rPr>
        <w:t xml:space="preserve"> sieh zu und höre</w:t>
      </w:r>
    </w:p>
    <w:p>
      <w:pPr>
        <w:pStyle w:val="Heading3"/>
      </w:pPr>
      <w:r>
        <w:t>Alternative 2</w:t>
      </w:r>
    </w:p>
    <w:p>
      <w:r>
        <w:t>שמר ושמעת ועשית</w:t>
      </w:r>
    </w:p>
    <w:p>
      <w:r>
        <w:t>Rating: None</w:t>
      </w:r>
    </w:p>
    <w:p>
      <w:pPr>
        <w:pStyle w:val="ListBullet"/>
      </w:pPr>
      <w:r>
        <w:t>BJ:</w:t>
      </w:r>
      <w:r>
        <w:rPr>
          <w:i/>
        </w:rPr>
        <w:t xml:space="preserve"> garde docilement et mets en pratique (3e éd.:*)</w:t>
      </w:r>
    </w:p>
    <w:p>
      <w:r>
        <w:t>Factors: 4</w:t>
      </w:r>
    </w:p>
    <w:p>
      <w:pPr>
        <w:pStyle w:val="Heading2"/>
      </w:pPr>
      <w:r>
        <w:t>[[@BibleBHS:DEU 13:7]][[BibleBHS:DEU 13:7]]</w:t>
      </w:r>
    </w:p>
    <w:p>
      <w:r>
        <w:rPr>
          <w:b/>
        </w:rPr>
        <w:t>Remark:</w:t>
      </w:r>
      <w:r>
        <w:t xml:space="preserve"> </w:t>
      </w:r>
      <w:r>
        <w:t>None</w:t>
      </w:r>
    </w:p>
    <w:p>
      <w:r>
        <w:rPr>
          <w:b/>
        </w:rPr>
        <w:t>Suggestion:</w:t>
      </w:r>
      <w:r>
        <w:t xml:space="preserve"> </w:t>
      </w:r>
      <w:r>
        <w:t>your brother, your mother's son</w:t>
      </w:r>
    </w:p>
    <w:p>
      <w:pPr>
        <w:pStyle w:val="Heading3"/>
      </w:pPr>
      <w:r>
        <w:t>Alternative 1</w:t>
      </w:r>
    </w:p>
    <w:p>
      <w:r>
        <w:t>אחיך בן־אמך</w:t>
      </w:r>
    </w:p>
    <w:p>
      <w:r>
        <w:t>Rating: A</w:t>
      </w:r>
    </w:p>
    <w:p>
      <w:pPr>
        <w:pStyle w:val="ListBullet"/>
      </w:pPr>
      <w:r>
        <w:t>RSV:</w:t>
      </w:r>
      <w:r>
        <w:rPr>
          <w:i/>
        </w:rPr>
        <w:t xml:space="preserve"> your brother, the son of your mother</w:t>
      </w:r>
    </w:p>
    <w:p>
      <w:pPr>
        <w:pStyle w:val="ListBullet"/>
      </w:pPr>
      <w:r>
        <w:t>LUT:</w:t>
      </w:r>
      <w:r>
        <w:rPr>
          <w:i/>
        </w:rPr>
        <w:t xml:space="preserve"> dein Bruder, deiner Mutter Sohn</w:t>
      </w:r>
    </w:p>
    <w:p>
      <w:pPr>
        <w:pStyle w:val="Heading3"/>
      </w:pPr>
      <w:r>
        <w:t>Alternative 2</w:t>
      </w:r>
    </w:p>
    <w:p>
      <w:r>
        <w:t>אחיך בן־אביך או בן־אמך</w:t>
      </w:r>
    </w:p>
    <w:p>
      <w:r>
        <w:t>Rating: None</w:t>
      </w:r>
    </w:p>
    <w:p>
      <w:pPr>
        <w:pStyle w:val="ListBullet"/>
      </w:pPr>
      <w:r>
        <w:t>NEB:</w:t>
      </w:r>
      <w:r>
        <w:rPr>
          <w:i/>
        </w:rPr>
        <w:t xml:space="preserve"> *your brother, your father's son or your mother's son</w:t>
      </w:r>
    </w:p>
    <w:p>
      <w:pPr>
        <w:pStyle w:val="ListBullet"/>
      </w:pPr>
      <w:r>
        <w:t>BJ:</w:t>
      </w:r>
      <w:r>
        <w:rPr>
          <w:i/>
        </w:rPr>
        <w:t xml:space="preserve"> ton frère, fils de ton père ou fils de ta mère (2e, 3e éd.:*)</w:t>
      </w:r>
    </w:p>
    <w:p>
      <w:r>
        <w:t>Factors: 9</w:t>
      </w:r>
    </w:p>
    <w:p>
      <w:pPr>
        <w:pStyle w:val="Heading2"/>
      </w:pPr>
      <w:r>
        <w:t>[[@BibleBHS:DEU 13:16]][[BibleBHS:DEU 13:16]]</w:t>
      </w:r>
    </w:p>
    <w:p>
      <w:r>
        <w:rPr>
          <w:b/>
        </w:rPr>
        <w:t>Remark:</w:t>
      </w:r>
      <w:r>
        <w:t xml:space="preserve"> </w:t>
      </w:r>
      <w:r>
        <w:t>None</w:t>
      </w:r>
    </w:p>
    <w:p>
      <w:r>
        <w:rPr>
          <w:b/>
        </w:rPr>
        <w:t>Suggestion:</w:t>
      </w:r>
      <w:r>
        <w:t xml:space="preserve"> </w:t>
      </w:r>
      <w:r>
        <w:t>and its cattle, with the edge (lit. mouth) of the sword</w:t>
      </w:r>
    </w:p>
    <w:p>
      <w:pPr>
        <w:pStyle w:val="Heading3"/>
      </w:pPr>
      <w:r>
        <w:t>Alternative 1</w:t>
      </w:r>
    </w:p>
    <w:p>
      <w:r>
        <w:t>ואת־בהמתה לפי־חרב</w:t>
      </w:r>
    </w:p>
    <w:p>
      <w:r>
        <w:t>Rating: B</w:t>
      </w:r>
    </w:p>
    <w:p>
      <w:pPr>
        <w:pStyle w:val="ListBullet"/>
      </w:pPr>
      <w:r>
        <w:t>RSV:</w:t>
      </w:r>
      <w:r>
        <w:rPr>
          <w:i/>
        </w:rPr>
        <w:t xml:space="preserve"> and its cattle, with the edge of the sword</w:t>
      </w:r>
    </w:p>
    <w:p>
      <w:pPr>
        <w:pStyle w:val="ListBullet"/>
      </w:pPr>
      <w:r>
        <w:t>LUT:</w:t>
      </w:r>
      <w:r>
        <w:rPr>
          <w:i/>
        </w:rPr>
        <w:t xml:space="preserve"> auch an ihrem Vieh, mit der Schärfe des Schwertes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[[@BibleBHS:DEU 14:8]][[BibleBHS:DEU 14:8]]</w:t>
      </w:r>
    </w:p>
    <w:p>
      <w:r>
        <w:rPr>
          <w:b/>
        </w:rPr>
        <w:t>Remark:</w:t>
      </w:r>
      <w:r>
        <w:t xml:space="preserve"> </w:t>
      </w:r>
      <w:r>
        <w:t>1. The meaning of מפריס פרסה is "which produces hoofs", see Lev. 11.26. 2. ולא גרה is an abbreviated expression consisting of the negative particle and of a noun, the verb יגר, "he chews" being understood from the contexte.</w:t>
      </w:r>
    </w:p>
    <w:p>
      <w:r>
        <w:rPr>
          <w:b/>
        </w:rPr>
        <w:t>Suggestion:</w:t>
      </w:r>
      <w:r>
        <w:t xml:space="preserve"> </w:t>
      </w:r>
      <w:r>
        <w:t>(and the pig, for he produces hoofs) but he (does) not (chew) the cud</w:t>
      </w:r>
    </w:p>
    <w:p>
      <w:pPr>
        <w:pStyle w:val="Heading3"/>
      </w:pPr>
      <w:r>
        <w:t>Alternative 1</w:t>
      </w:r>
    </w:p>
    <w:p>
      <w:r>
        <w:t>ולא גרה</w:t>
      </w:r>
    </w:p>
    <w:p>
      <w:r>
        <w:t>Rating: A</w:t>
      </w:r>
    </w:p>
    <w:p>
      <w:pPr>
        <w:pStyle w:val="ListBullet"/>
      </w:pPr>
      <w:r>
        <w:t>RSV:</w:t>
      </w:r>
      <w:r>
        <w:rPr>
          <w:i/>
        </w:rPr>
        <w:t xml:space="preserve"> but does not chew the cud</w:t>
      </w:r>
    </w:p>
    <w:p>
      <w:pPr>
        <w:pStyle w:val="ListBullet"/>
      </w:pPr>
      <w:r>
        <w:t>NEB:</w:t>
      </w:r>
      <w:r>
        <w:rPr>
          <w:i/>
        </w:rPr>
        <w:t xml:space="preserve"> but does not chew the cud</w:t>
      </w:r>
    </w:p>
    <w:p>
      <w:pPr>
        <w:pStyle w:val="Heading3"/>
      </w:pPr>
      <w:r>
        <w:t>Alternative 2</w:t>
      </w:r>
    </w:p>
    <w:p>
      <w:r>
        <w:t>ושסע שסע פרסה והוא גרה לא יגור</w:t>
      </w:r>
    </w:p>
    <w:p>
      <w:r>
        <w:t>Rating: None</w:t>
      </w:r>
    </w:p>
    <w:p>
      <w:pPr>
        <w:pStyle w:val="ListBullet"/>
      </w:pPr>
      <w:r>
        <w:t>BJ:</w:t>
      </w:r>
      <w:r>
        <w:rPr>
          <w:i/>
        </w:rPr>
        <w:t xml:space="preserve"> (le sabot ...) fendu, mais qui ne rumine pas</w:t>
      </w:r>
    </w:p>
    <w:p>
      <w:pPr>
        <w:pStyle w:val="ListBullet"/>
      </w:pPr>
      <w:r>
        <w:t>LUT:</w:t>
      </w:r>
      <w:r>
        <w:rPr>
          <w:i/>
        </w:rPr>
        <w:t xml:space="preserve"> das ... durchgespaltene Klauen hat, aber nicht wiederkäut</w:t>
      </w:r>
    </w:p>
    <w:p>
      <w:r>
        <w:t>Factors: 5</w:t>
      </w:r>
    </w:p>
    <w:p>
      <w:pPr>
        <w:pStyle w:val="Heading2"/>
      </w:pPr>
      <w:r>
        <w:t>[[@BibleBHS:DEU 14:13]][[BibleBHS:DEU 14:13]]</w:t>
      </w:r>
    </w:p>
    <w:p>
      <w:r>
        <w:rPr>
          <w:b/>
        </w:rPr>
        <w:t>Remark:</w:t>
      </w:r>
      <w:r>
        <w:t xml:space="preserve"> </w:t>
      </w:r>
      <w:r>
        <w:t>1. The MT is more primitive than any of the other textual forms attested although itself has suffered some alteration: הראה appears to be a corruption of הדאה. 2. As for דיה, it may be another name for the same bird; it is, therefore, superfluous to translate this doublet.</w:t>
      </w:r>
    </w:p>
    <w:p>
      <w:r>
        <w:rPr>
          <w:b/>
        </w:rPr>
        <w:t>Suggestion:</w:t>
      </w:r>
      <w:r>
        <w:t xml:space="preserve"> </w:t>
      </w:r>
      <w:r>
        <w:t>the black kite and the red kite (see Remark)</w:t>
      </w:r>
    </w:p>
    <w:p>
      <w:pPr>
        <w:pStyle w:val="Heading3"/>
      </w:pPr>
      <w:r>
        <w:t>Alternative 1</w:t>
      </w:r>
    </w:p>
    <w:p>
      <w:r>
        <w:t>והראה ואת־האיה והדיה</w:t>
      </w:r>
    </w:p>
    <w:p>
      <w:r>
        <w:t>Rating: A</w:t>
      </w:r>
    </w:p>
    <w:p>
      <w:pPr>
        <w:pStyle w:val="ListBullet"/>
      </w:pPr>
      <w:r>
        <w:t>LUT:</w:t>
      </w:r>
      <w:r>
        <w:rPr>
          <w:i/>
        </w:rPr>
        <w:t xml:space="preserve"> der Taucher, die Weihe, der Geier</w:t>
      </w:r>
    </w:p>
    <w:p>
      <w:pPr>
        <w:pStyle w:val="Heading3"/>
      </w:pPr>
      <w:r>
        <w:t>Alternative 2</w:t>
      </w:r>
    </w:p>
    <w:p>
      <w:r>
        <w:t>ואת־הדאה ואת־האיה</w:t>
      </w:r>
    </w:p>
    <w:p>
      <w:r>
        <w:t>Rating: None</w:t>
      </w:r>
    </w:p>
    <w:p>
      <w:pPr>
        <w:pStyle w:val="ListBullet"/>
      </w:pPr>
      <w:r>
        <w:t>RSV:</w:t>
      </w:r>
      <w:r>
        <w:rPr>
          <w:i/>
        </w:rPr>
        <w:t xml:space="preserve"> the buzzard, the kite</w:t>
      </w:r>
    </w:p>
    <w:p>
      <w:pPr>
        <w:pStyle w:val="ListBullet"/>
      </w:pPr>
      <w:r>
        <w:t>NEB:</w:t>
      </w:r>
      <w:r>
        <w:rPr>
          <w:i/>
        </w:rPr>
        <w:t xml:space="preserve"> *the kite, ... falcon</w:t>
      </w:r>
    </w:p>
    <w:p>
      <w:pPr>
        <w:pStyle w:val="ListBullet"/>
      </w:pPr>
      <w:r>
        <w:t>BJ:</w:t>
      </w:r>
      <w:r>
        <w:rPr>
          <w:i/>
        </w:rPr>
        <w:t xml:space="preserve"> *le milan noir ... milan rouge</w:t>
      </w:r>
    </w:p>
    <w:p>
      <w:r>
        <w:t>Factors: 5</w:t>
      </w:r>
    </w:p>
    <w:p>
      <w:pPr>
        <w:pStyle w:val="Heading2"/>
      </w:pPr>
      <w:r>
        <w:t>[[@BibleBHS:DEU 14:14]][[BibleBHS:DEU 14:14]]</w:t>
      </w:r>
    </w:p>
    <w:p>
      <w:r>
        <w:rPr>
          <w:b/>
        </w:rPr>
        <w:t>Remark:</w:t>
      </w:r>
      <w:r>
        <w:t xml:space="preserve"> </w:t>
      </w:r>
      <w:r>
        <w:t>See Lev. 11.15 (especially with Remark 2)</w:t>
      </w:r>
    </w:p>
    <w:p>
      <w:r>
        <w:rPr>
          <w:b/>
        </w:rPr>
        <w:t>Suggestion:</w:t>
      </w:r>
      <w:r>
        <w:t xml:space="preserve"> </w:t>
      </w:r>
      <w:r>
        <w:t>and every raven / and all the ravens</w:t>
      </w:r>
    </w:p>
    <w:p>
      <w:pPr>
        <w:pStyle w:val="Heading3"/>
      </w:pPr>
      <w:r>
        <w:t>Alternative 1</w:t>
      </w:r>
    </w:p>
    <w:p>
      <w:r>
        <w:t>ואת כל־ערב</w:t>
      </w:r>
    </w:p>
    <w:p>
      <w:r>
        <w:t>Rating: A</w:t>
      </w:r>
    </w:p>
    <w:p>
      <w:pPr>
        <w:pStyle w:val="ListBullet"/>
      </w:pPr>
      <w:r>
        <w:t>LUT:</w:t>
      </w:r>
      <w:r>
        <w:rPr>
          <w:i/>
        </w:rPr>
        <w:t xml:space="preserve"> und alle Raben</w:t>
      </w:r>
    </w:p>
    <w:p>
      <w:pPr>
        <w:pStyle w:val="Heading3"/>
      </w:pPr>
      <w:r>
        <w:t>Alternative 2</w:t>
      </w:r>
    </w:p>
    <w:p>
      <w:r>
        <w:t>את כל־ערב</w:t>
      </w:r>
    </w:p>
    <w:p>
      <w:r>
        <w:t>Rating: None</w:t>
      </w:r>
    </w:p>
    <w:p>
      <w:pPr>
        <w:pStyle w:val="ListBullet"/>
      </w:pPr>
      <w:r>
        <w:t>RSV:</w:t>
      </w:r>
      <w:r>
        <w:rPr>
          <w:i/>
        </w:rPr>
        <w:t xml:space="preserve"> every raven</w:t>
      </w:r>
    </w:p>
    <w:p>
      <w:pPr>
        <w:pStyle w:val="ListBullet"/>
      </w:pPr>
      <w:r>
        <w:t>NEB:</w:t>
      </w:r>
      <w:r>
        <w:rPr>
          <w:i/>
        </w:rPr>
        <w:t xml:space="preserve"> every (kind of) crow</w:t>
      </w:r>
    </w:p>
    <w:p>
      <w:pPr>
        <w:pStyle w:val="ListBullet"/>
      </w:pPr>
      <w:r>
        <w:t>BJ:</w:t>
      </w:r>
      <w:r>
        <w:rPr>
          <w:i/>
        </w:rPr>
        <w:t xml:space="preserve"> toutes les espèces de corbeau</w:t>
      </w:r>
    </w:p>
    <w:p>
      <w:r>
        <w:t>Factors: 5</w:t>
      </w:r>
    </w:p>
    <w:p>
      <w:pPr>
        <w:pStyle w:val="Heading2"/>
      </w:pPr>
      <w:r>
        <w:t>[[@BibleBHS:DEU 14:19]][[BibleBHS:DEU 14:19]]</w:t>
      </w:r>
    </w:p>
    <w:p>
      <w:r>
        <w:rPr>
          <w:b/>
        </w:rPr>
        <w:t>Remark:</w:t>
      </w:r>
      <w:r>
        <w:t xml:space="preserve"> </w:t>
      </w:r>
      <w:r>
        <w:t>See Lev. 11.20 and above Deut. 14.14.</w:t>
      </w:r>
    </w:p>
    <w:p>
      <w:r>
        <w:rPr>
          <w:b/>
        </w:rPr>
        <w:t>Suggestion:</w:t>
      </w:r>
      <w:r>
        <w:t xml:space="preserve"> </w:t>
      </w:r>
      <w:r>
        <w:t>and every winged creature</w:t>
      </w:r>
    </w:p>
    <w:p>
      <w:pPr>
        <w:pStyle w:val="Heading3"/>
      </w:pPr>
      <w:r>
        <w:t>Alternative 1</w:t>
      </w:r>
    </w:p>
    <w:p>
      <w:r>
        <w:t>וכל שרץ העוף</w:t>
      </w:r>
    </w:p>
    <w:p>
      <w:r>
        <w:t>Rating: A</w:t>
      </w:r>
    </w:p>
    <w:p>
      <w:pPr>
        <w:pStyle w:val="ListBullet"/>
      </w:pPr>
      <w:r>
        <w:t>RSV:</w:t>
      </w:r>
      <w:r>
        <w:rPr>
          <w:i/>
        </w:rPr>
        <w:t xml:space="preserve"> and all winged insects</w:t>
      </w:r>
    </w:p>
    <w:p>
      <w:pPr>
        <w:pStyle w:val="ListBullet"/>
      </w:pPr>
      <w:r>
        <w:t>LUT:</w:t>
      </w:r>
      <w:r>
        <w:rPr>
          <w:i/>
        </w:rPr>
        <w:t xml:space="preserve"> auch alles, was Flügel hat und kriecht</w:t>
      </w:r>
    </w:p>
    <w:p>
      <w:pPr>
        <w:pStyle w:val="Heading3"/>
      </w:pPr>
      <w:r>
        <w:t>Alternative 2</w:t>
      </w:r>
    </w:p>
    <w:p>
      <w:r>
        <w:t>כל שרץ העוף</w:t>
      </w:r>
    </w:p>
    <w:p>
      <w:r>
        <w:t>Rating: None</w:t>
      </w:r>
    </w:p>
    <w:p>
      <w:pPr>
        <w:pStyle w:val="ListBullet"/>
      </w:pPr>
      <w:r>
        <w:t>NEB:</w:t>
      </w:r>
      <w:r>
        <w:rPr>
          <w:i/>
        </w:rPr>
        <w:t xml:space="preserve"> all teeming winged creatures</w:t>
      </w:r>
    </w:p>
    <w:p>
      <w:pPr>
        <w:pStyle w:val="ListBullet"/>
      </w:pPr>
      <w:r>
        <w:t>BJ:</w:t>
      </w:r>
      <w:r>
        <w:rPr>
          <w:i/>
        </w:rPr>
        <w:t xml:space="preserve"> (1e éd.) (vous tiendrez) tous les insectes (2e, 3e éd.) (vous tiendrez) toutes les bestioles ailées</w:t>
      </w:r>
    </w:p>
    <w:p>
      <w:r>
        <w:t>Factors: 5</w:t>
      </w:r>
    </w:p>
    <w:p>
      <w:pPr>
        <w:pStyle w:val="Heading2"/>
      </w:pPr>
      <w:r>
        <w:t>[[BibleBHS:DEU 14:19]]</w:t>
      </w:r>
    </w:p>
    <w:p>
      <w:r>
        <w:rPr>
          <w:b/>
        </w:rPr>
        <w:t>Remark:</w:t>
      </w:r>
      <w:r>
        <w:t xml:space="preserve"> </w:t>
      </w:r>
      <w:r>
        <w:t>None</w:t>
      </w:r>
    </w:p>
    <w:p>
      <w:r>
        <w:rPr>
          <w:b/>
        </w:rPr>
        <w:t>Suggestion:</w:t>
      </w:r>
      <w:r>
        <w:t xml:space="preserve"> </w:t>
      </w:r>
      <w:r>
        <w:t>they must not be eaten</w:t>
      </w:r>
    </w:p>
    <w:p>
      <w:pPr>
        <w:pStyle w:val="Heading3"/>
      </w:pPr>
      <w:r>
        <w:t>Alternative 1</w:t>
      </w:r>
    </w:p>
    <w:p>
      <w:r>
        <w:t>לֹא יֵאָכֵלוּ</w:t>
      </w:r>
    </w:p>
    <w:p>
      <w:r>
        <w:t>Rating: A</w:t>
      </w:r>
    </w:p>
    <w:p>
      <w:pPr>
        <w:pStyle w:val="ListBullet"/>
      </w:pPr>
      <w:r>
        <w:t>RSV:</w:t>
      </w:r>
      <w:r>
        <w:rPr>
          <w:i/>
        </w:rPr>
        <w:t xml:space="preserve"> they shall not be eaten</w:t>
      </w:r>
    </w:p>
    <w:p>
      <w:pPr>
        <w:pStyle w:val="ListBullet"/>
      </w:pPr>
      <w:r>
        <w:t>NEB:</w:t>
      </w:r>
      <w:r>
        <w:rPr>
          <w:i/>
        </w:rPr>
        <w:t xml:space="preserve"> they may not be eaten</w:t>
      </w:r>
    </w:p>
    <w:p>
      <w:pPr>
        <w:pStyle w:val="Heading3"/>
      </w:pPr>
      <w:r>
        <w:t>Alternative 2</w:t>
      </w:r>
    </w:p>
    <w:p>
      <w:r>
        <w:t>לא תאכלו מהם</w:t>
      </w:r>
    </w:p>
    <w:p>
      <w:r>
        <w:t>Rating: None</w:t>
      </w:r>
    </w:p>
    <w:p>
      <w:pPr>
        <w:pStyle w:val="ListBullet"/>
      </w:pPr>
      <w:r>
        <w:t>BJ:</w:t>
      </w:r>
      <w:r>
        <w:rPr>
          <w:i/>
        </w:rPr>
        <w:t xml:space="preserve"> vous n'en mangerez pas</w:t>
      </w:r>
    </w:p>
    <w:p>
      <w:pPr>
        <w:pStyle w:val="ListBullet"/>
      </w:pPr>
      <w:r>
        <w:t>LUT:</w:t>
      </w:r>
      <w:r>
        <w:rPr>
          <w:i/>
        </w:rPr>
        <w:t xml:space="preserve"> und ihr sollt es nicht essen</w:t>
      </w:r>
    </w:p>
    <w:p>
      <w:r>
        <w:t>Factors: 5</w:t>
      </w:r>
    </w:p>
    <w:p>
      <w:pPr>
        <w:pStyle w:val="Heading2"/>
      </w:pPr>
      <w:r>
        <w:t>[[@BibleBHS:DEU 16:2]][[BibleBHS:DEU 16:2]]</w:t>
      </w:r>
    </w:p>
    <w:p>
      <w:r>
        <w:rPr>
          <w:b/>
        </w:rPr>
        <w:t>Remark:</w:t>
      </w:r>
      <w:r>
        <w:t xml:space="preserve"> </w:t>
      </w:r>
      <w:r>
        <w:t>None</w:t>
      </w:r>
    </w:p>
    <w:p>
      <w:r>
        <w:rPr>
          <w:b/>
        </w:rPr>
        <w:t>Suggestion:</w:t>
      </w:r>
      <w:r>
        <w:t xml:space="preserve"> </w:t>
      </w:r>
      <w:r>
        <w:t>which the LORD will choose</w:t>
      </w:r>
    </w:p>
    <w:p>
      <w:pPr>
        <w:pStyle w:val="Heading3"/>
      </w:pPr>
      <w:r>
        <w:t>Alternative 1</w:t>
      </w:r>
    </w:p>
    <w:p>
      <w:r>
        <w:t>אשר־יבחר יהוה</w:t>
      </w:r>
    </w:p>
    <w:p>
      <w:r>
        <w:t>Rating: A</w:t>
      </w:r>
    </w:p>
    <w:p>
      <w:pPr>
        <w:pStyle w:val="ListBullet"/>
      </w:pPr>
      <w:r>
        <w:t>RSV:</w:t>
      </w:r>
      <w:r>
        <w:rPr>
          <w:i/>
        </w:rPr>
        <w:t xml:space="preserve"> which the LORD will choose</w:t>
      </w:r>
    </w:p>
    <w:p>
      <w:pPr>
        <w:pStyle w:val="ListBullet"/>
      </w:pPr>
      <w:r>
        <w:t>NEB:</w:t>
      </w:r>
      <w:r>
        <w:rPr>
          <w:i/>
        </w:rPr>
        <w:t xml:space="preserve"> which he will choose</w:t>
      </w:r>
    </w:p>
    <w:p>
      <w:pPr>
        <w:pStyle w:val="ListBullet"/>
      </w:pPr>
      <w:r>
        <w:t>LUT:</w:t>
      </w:r>
      <w:r>
        <w:rPr>
          <w:i/>
        </w:rPr>
        <w:t xml:space="preserve"> die der HERR erwählen wird</w:t>
      </w:r>
    </w:p>
    <w:p>
      <w:pPr>
        <w:pStyle w:val="Heading3"/>
      </w:pPr>
      <w:r>
        <w:t>Alternative 2</w:t>
      </w:r>
    </w:p>
    <w:p>
      <w:r>
        <w:t>אשר־יבחר יהוה אלהיך</w:t>
      </w:r>
    </w:p>
    <w:p>
      <w:r>
        <w:t>Rating: None</w:t>
      </w:r>
    </w:p>
    <w:p>
      <w:pPr>
        <w:pStyle w:val="ListBullet"/>
      </w:pPr>
      <w:r>
        <w:t>BJ:</w:t>
      </w:r>
      <w:r>
        <w:rPr>
          <w:i/>
        </w:rPr>
        <w:t xml:space="preserve"> (au lieu) choisi par Yahvé ton Dieu</w:t>
      </w:r>
    </w:p>
    <w:p>
      <w:r>
        <w:t>Factors: 5</w:t>
      </w:r>
    </w:p>
    <w:p>
      <w:pPr>
        <w:pStyle w:val="Heading2"/>
      </w:pPr>
      <w:r>
        <w:t>[[@BibleBHS:DEU 16:12]][[BibleBHS:DEU 16:12]]</w:t>
      </w:r>
    </w:p>
    <w:p>
      <w:r>
        <w:rPr>
          <w:b/>
        </w:rPr>
        <w:t>Remark:</w:t>
      </w:r>
      <w:r>
        <w:t xml:space="preserve"> </w:t>
      </w:r>
      <w:r>
        <w:t>See same case in Deut. 24.18.</w:t>
      </w:r>
    </w:p>
    <w:p>
      <w:r>
        <w:rPr>
          <w:b/>
        </w:rPr>
        <w:t>Suggestion:</w:t>
      </w:r>
      <w:r>
        <w:t xml:space="preserve"> </w:t>
      </w:r>
      <w:r>
        <w:t>in Egypt</w:t>
      </w:r>
    </w:p>
    <w:p>
      <w:pPr>
        <w:pStyle w:val="Heading3"/>
      </w:pPr>
      <w:r>
        <w:t>Alternative 1</w:t>
      </w:r>
    </w:p>
    <w:p>
      <w:r>
        <w:t>במצרים</w:t>
      </w:r>
    </w:p>
    <w:p>
      <w:r>
        <w:t>Rating: A</w:t>
      </w:r>
    </w:p>
    <w:p>
      <w:pPr>
        <w:pStyle w:val="ListBullet"/>
      </w:pPr>
      <w:r>
        <w:t>RSV:</w:t>
      </w:r>
      <w:r>
        <w:rPr>
          <w:i/>
        </w:rPr>
        <w:t xml:space="preserve"> in Egypt</w:t>
      </w:r>
    </w:p>
    <w:p>
      <w:pPr>
        <w:pStyle w:val="ListBullet"/>
      </w:pPr>
      <w:r>
        <w:t>NEB:</w:t>
      </w:r>
      <w:r>
        <w:rPr>
          <w:i/>
        </w:rPr>
        <w:t xml:space="preserve"> in Egypt</w:t>
      </w:r>
    </w:p>
    <w:p>
      <w:pPr>
        <w:pStyle w:val="ListBullet"/>
      </w:pPr>
      <w:r>
        <w:t>LUT:</w:t>
      </w:r>
      <w:r>
        <w:rPr>
          <w:i/>
        </w:rPr>
        <w:t xml:space="preserve"> in Aegypten</w:t>
      </w:r>
    </w:p>
    <w:p>
      <w:pPr>
        <w:pStyle w:val="Heading3"/>
      </w:pPr>
      <w:r>
        <w:t>Alternative 2</w:t>
      </w:r>
    </w:p>
    <w:p>
      <w:r>
        <w:t>בארץ מצרים</w:t>
      </w:r>
    </w:p>
    <w:p>
      <w:r>
        <w:t>Rating: None</w:t>
      </w:r>
    </w:p>
    <w:p>
      <w:pPr>
        <w:pStyle w:val="ListBullet"/>
      </w:pPr>
      <w:r>
        <w:t>BJ:</w:t>
      </w:r>
      <w:r>
        <w:rPr>
          <w:i/>
        </w:rPr>
        <w:t xml:space="preserve"> au pays d'Egypte</w:t>
      </w:r>
    </w:p>
    <w:p>
      <w:r>
        <w:t>Factors: 5</w:t>
      </w:r>
    </w:p>
    <w:p>
      <w:pPr>
        <w:pStyle w:val="Heading2"/>
      </w:pPr>
      <w:r>
        <w:t>[[@BibleBHS:DEU 17:5]][[BibleBHS:DEU 17:5]]</w:t>
      </w:r>
    </w:p>
    <w:p>
      <w:r>
        <w:rPr>
          <w:b/>
        </w:rPr>
        <w:t>Remark:</w:t>
      </w:r>
      <w:r>
        <w:t xml:space="preserve"> </w:t>
      </w:r>
      <w:r>
        <w:t>None</w:t>
      </w:r>
    </w:p>
    <w:p>
      <w:r>
        <w:rPr>
          <w:b/>
        </w:rPr>
        <w:t>Suggestion:</w:t>
      </w:r>
      <w:r>
        <w:t xml:space="preserve"> </w:t>
      </w:r>
      <w:r>
        <w:t>that man or that woman</w:t>
      </w:r>
    </w:p>
    <w:p>
      <w:pPr>
        <w:pStyle w:val="Heading3"/>
      </w:pPr>
      <w:r>
        <w:t>Alternative 1</w:t>
      </w:r>
    </w:p>
    <w:p>
      <w:r>
        <w:t>את־האיש או את־האשה</w:t>
      </w:r>
    </w:p>
    <w:p>
      <w:r>
        <w:t>Rating: B</w:t>
      </w:r>
    </w:p>
    <w:p>
      <w:pPr>
        <w:pStyle w:val="ListBullet"/>
      </w:pPr>
      <w:r>
        <w:t>RSV:</w:t>
      </w:r>
      <w:r>
        <w:rPr>
          <w:i/>
        </w:rPr>
        <w:t xml:space="preserve"> that man or woman</w:t>
      </w:r>
    </w:p>
    <w:p>
      <w:pPr>
        <w:pStyle w:val="ListBullet"/>
      </w:pPr>
      <w:r>
        <w:t>BJ:</w:t>
      </w:r>
      <w:r>
        <w:rPr>
          <w:i/>
        </w:rPr>
        <w:t xml:space="preserve"> (2e, 3e éd.) cet homme ou cette femme</w:t>
      </w:r>
    </w:p>
    <w:p>
      <w:pPr>
        <w:pStyle w:val="Heading3"/>
      </w:pPr>
      <w:r>
        <w:t>Alternative 2</w:t>
      </w:r>
    </w:p>
    <w:p>
      <w:r>
        <w:t>[-]</w:t>
      </w:r>
    </w:p>
    <w:p>
      <w:r>
        <w:t>Rating: None</w:t>
      </w:r>
    </w:p>
    <w:p>
      <w:pPr>
        <w:pStyle w:val="ListBullet"/>
      </w:pPr>
      <w:r>
        <w:t>NEB:</w:t>
      </w:r>
      <w:r>
        <w:rPr>
          <w:i/>
        </w:rPr>
        <w:t xml:space="preserve"> *him</w:t>
      </w:r>
    </w:p>
    <w:p>
      <w:pPr>
        <w:pStyle w:val="ListBullet"/>
      </w:pPr>
      <w:r>
        <w:t>BJ:</w:t>
      </w:r>
      <w:r>
        <w:rPr>
          <w:i/>
        </w:rPr>
        <w:t xml:space="preserve"> (1e éd.) les</w:t>
      </w:r>
    </w:p>
    <w:p>
      <w:pPr>
        <w:pStyle w:val="ListBullet"/>
      </w:pPr>
      <w:r>
        <w:t>LUT:</w:t>
      </w:r>
      <w:r>
        <w:rPr>
          <w:i/>
        </w:rPr>
        <w:t xml:space="preserve"> sie</w:t>
      </w:r>
    </w:p>
    <w:p>
      <w:r>
        <w:t>Factors: 4</w:t>
      </w:r>
    </w:p>
    <w:p>
      <w:pPr>
        <w:pStyle w:val="Heading2"/>
      </w:pPr>
      <w:r>
        <w:t>[[@BibleBHS:DEU 17:9]][[BibleBHS:DEU 17:9]]</w:t>
      </w:r>
    </w:p>
    <w:p>
      <w:r>
        <w:rPr>
          <w:b/>
        </w:rPr>
        <w:t>Remark:</w:t>
      </w:r>
      <w:r>
        <w:t xml:space="preserve"> </w:t>
      </w:r>
      <w:r>
        <w:t>None</w:t>
      </w:r>
    </w:p>
    <w:p>
      <w:r>
        <w:rPr>
          <w:b/>
        </w:rPr>
        <w:t>Suggestion:</w:t>
      </w:r>
      <w:r>
        <w:t xml:space="preserve"> </w:t>
      </w:r>
      <w:r>
        <w:t>and you shall consult (them)</w:t>
      </w:r>
    </w:p>
    <w:p>
      <w:pPr>
        <w:pStyle w:val="Heading3"/>
      </w:pPr>
      <w:r>
        <w:t>Alternative 1</w:t>
      </w:r>
    </w:p>
    <w:p>
      <w:r>
        <w:t>ודרשת</w:t>
      </w:r>
    </w:p>
    <w:p>
      <w:r>
        <w:t>Rating: A</w:t>
      </w:r>
    </w:p>
    <w:p>
      <w:pPr>
        <w:pStyle w:val="ListBullet"/>
      </w:pPr>
      <w:r>
        <w:t>RSV:</w:t>
      </w:r>
      <w:r>
        <w:rPr>
          <w:i/>
        </w:rPr>
        <w:t xml:space="preserve"> you shall consult</w:t>
      </w:r>
    </w:p>
    <w:p>
      <w:pPr>
        <w:pStyle w:val="ListBullet"/>
      </w:pPr>
      <w:r>
        <w:t>NEB:</w:t>
      </w:r>
      <w:r>
        <w:rPr>
          <w:i/>
        </w:rPr>
        <w:t xml:space="preserve"> seek (their guidance)</w:t>
      </w:r>
    </w:p>
    <w:p>
      <w:pPr>
        <w:pStyle w:val="ListBullet"/>
      </w:pPr>
      <w:r>
        <w:t>LUT:</w:t>
      </w:r>
      <w:r>
        <w:rPr>
          <w:i/>
        </w:rPr>
        <w:t xml:space="preserve"> (so sollst du ...) sie befragen</w:t>
      </w:r>
    </w:p>
    <w:p>
      <w:pPr>
        <w:pStyle w:val="Heading3"/>
      </w:pPr>
      <w:r>
        <w:t>Alternative 2</w:t>
      </w:r>
    </w:p>
    <w:p>
      <w:r>
        <w:t>ודרשו</w:t>
      </w:r>
    </w:p>
    <w:p>
      <w:r>
        <w:t>Rating: None</w:t>
      </w:r>
    </w:p>
    <w:p>
      <w:pPr>
        <w:pStyle w:val="ListBullet"/>
      </w:pPr>
      <w:r>
        <w:t>BJ:</w:t>
      </w:r>
      <w:r>
        <w:rPr>
          <w:i/>
        </w:rPr>
        <w:t xml:space="preserve"> ils feront une enquête (2e, 3e éd.:*)</w:t>
      </w:r>
    </w:p>
    <w:p>
      <w:r>
        <w:t>Factors: 7</w:t>
      </w:r>
    </w:p>
    <w:p>
      <w:pPr>
        <w:pStyle w:val="Heading2"/>
      </w:pPr>
      <w:r>
        <w:t>[[@BibleBHS:DEU 18:5]][[BibleBHS:DEU 18:5]]</w:t>
      </w:r>
    </w:p>
    <w:p>
      <w:r>
        <w:rPr>
          <w:b/>
        </w:rPr>
        <w:t>Remark:</w:t>
      </w:r>
      <w:r>
        <w:t xml:space="preserve"> </w:t>
      </w:r>
      <w:r>
        <w:t>None</w:t>
      </w:r>
    </w:p>
    <w:p>
      <w:r>
        <w:rPr>
          <w:b/>
        </w:rPr>
        <w:t>Suggestion:</w:t>
      </w:r>
      <w:r>
        <w:t xml:space="preserve"> </w:t>
      </w:r>
      <w:r>
        <w:t>to stand (and)) to minister in the name ...)</w:t>
      </w:r>
    </w:p>
    <w:p>
      <w:pPr>
        <w:pStyle w:val="Heading3"/>
      </w:pPr>
      <w:r>
        <w:t>Alternative 1</w:t>
      </w:r>
    </w:p>
    <w:p>
      <w:r>
        <w:t>לעמד</w:t>
      </w:r>
    </w:p>
    <w:p>
      <w:r>
        <w:t>Rating: A</w:t>
      </w:r>
    </w:p>
    <w:p>
      <w:pPr>
        <w:pStyle w:val="ListBullet"/>
      </w:pPr>
      <w:r>
        <w:t>RSV:</w:t>
      </w:r>
      <w:r>
        <w:rPr>
          <w:i/>
        </w:rPr>
        <w:t xml:space="preserve"> to stand</w:t>
      </w:r>
    </w:p>
    <w:p>
      <w:pPr>
        <w:pStyle w:val="ListBullet"/>
      </w:pPr>
      <w:r>
        <w:t>LUT:</w:t>
      </w:r>
      <w:r>
        <w:rPr>
          <w:i/>
        </w:rPr>
        <w:t xml:space="preserve"> dass er stehe</w:t>
      </w:r>
    </w:p>
    <w:p>
      <w:pPr>
        <w:pStyle w:val="Heading3"/>
      </w:pPr>
      <w:r>
        <w:t>Alternative 2</w:t>
      </w:r>
    </w:p>
    <w:p>
      <w:r>
        <w:t>לעמד לפני יהוה אלהיך</w:t>
      </w:r>
    </w:p>
    <w:p>
      <w:r>
        <w:t>Rating: None</w:t>
      </w:r>
    </w:p>
    <w:p>
      <w:pPr>
        <w:pStyle w:val="ListBullet"/>
      </w:pPr>
      <w:r>
        <w:t>NEB:</w:t>
      </w:r>
      <w:r>
        <w:rPr>
          <w:i/>
        </w:rPr>
        <w:t xml:space="preserve"> *to attend on the LORD</w:t>
      </w:r>
    </w:p>
    <w:p>
      <w:pPr>
        <w:pStyle w:val="ListBullet"/>
      </w:pPr>
      <w:r>
        <w:t>BJ:</w:t>
      </w:r>
      <w:r>
        <w:rPr>
          <w:i/>
        </w:rPr>
        <w:t xml:space="preserve"> pour se tenir devant Yahvé ton Dieu (2e, 3e éd.:*)</w:t>
      </w:r>
    </w:p>
    <w:p>
      <w:r>
        <w:t>Factors: 5</w:t>
      </w:r>
    </w:p>
    <w:p>
      <w:pPr>
        <w:pStyle w:val="Heading2"/>
      </w:pPr>
      <w:r>
        <w:t>[[BibleBHS:DEU 18:5]]</w:t>
      </w:r>
    </w:p>
    <w:p>
      <w:r>
        <w:rPr>
          <w:b/>
        </w:rPr>
        <w:t>Remark:</w:t>
      </w:r>
      <w:r>
        <w:t xml:space="preserve"> </w:t>
      </w:r>
      <w:r>
        <w:t>None</w:t>
      </w:r>
    </w:p>
    <w:p>
      <w:r>
        <w:rPr>
          <w:b/>
        </w:rPr>
        <w:t>Suggestion:</w:t>
      </w:r>
      <w:r>
        <w:t xml:space="preserve"> </w:t>
      </w:r>
      <w:r>
        <w:t>to serve</w:t>
      </w:r>
    </w:p>
    <w:p>
      <w:pPr>
        <w:pStyle w:val="Heading3"/>
      </w:pPr>
      <w:r>
        <w:t>Alternative 1</w:t>
      </w:r>
    </w:p>
    <w:p>
      <w:r>
        <w:t>לשרת</w:t>
      </w:r>
    </w:p>
    <w:p>
      <w:r>
        <w:t>Rating: A</w:t>
      </w:r>
    </w:p>
    <w:p>
      <w:pPr>
        <w:pStyle w:val="ListBullet"/>
      </w:pPr>
      <w:r>
        <w:t>RSV:</w:t>
      </w:r>
      <w:r>
        <w:rPr>
          <w:i/>
        </w:rPr>
        <w:t xml:space="preserve"> (to ...) minister</w:t>
      </w:r>
    </w:p>
    <w:p>
      <w:pPr>
        <w:pStyle w:val="ListBullet"/>
      </w:pPr>
      <w:r>
        <w:t>NEB:</w:t>
      </w:r>
      <w:r>
        <w:rPr>
          <w:i/>
        </w:rPr>
        <w:t xml:space="preserve"> and to minister</w:t>
      </w:r>
    </w:p>
    <w:p>
      <w:pPr>
        <w:pStyle w:val="ListBullet"/>
      </w:pPr>
      <w:r>
        <w:t>LUT:</w:t>
      </w:r>
      <w:r>
        <w:rPr>
          <w:i/>
        </w:rPr>
        <w:t xml:space="preserve"> im Dienst</w:t>
      </w:r>
    </w:p>
    <w:p>
      <w:pPr>
        <w:pStyle w:val="Heading3"/>
      </w:pPr>
      <w:r>
        <w:t>Alternative 2</w:t>
      </w:r>
    </w:p>
    <w:p>
      <w:r>
        <w:t>לשרת ולברך</w:t>
      </w:r>
    </w:p>
    <w:p>
      <w:r>
        <w:t>Rating: None</w:t>
      </w:r>
    </w:p>
    <w:p>
      <w:pPr>
        <w:pStyle w:val="ListBullet"/>
      </w:pPr>
      <w:r>
        <w:t>BJ:</w:t>
      </w:r>
      <w:r>
        <w:rPr>
          <w:i/>
        </w:rPr>
        <w:t xml:space="preserve"> pour faire le service divin et donner la bénédiction (2e, 3e éd.:*)</w:t>
      </w:r>
    </w:p>
    <w:p>
      <w:r>
        <w:t>Factors: 5</w:t>
      </w:r>
    </w:p>
    <w:p>
      <w:pPr>
        <w:pStyle w:val="Heading2"/>
      </w:pPr>
      <w:r>
        <w:t>[[@BibleBHS:DEU 18:8]][[BibleBHS:DEU 18:8]]</w:t>
      </w:r>
    </w:p>
    <w:p>
      <w:r>
        <w:rPr>
          <w:b/>
        </w:rPr>
        <w:t>Remark:</w:t>
      </w:r>
      <w:r>
        <w:t xml:space="preserve"> </w:t>
      </w:r>
      <w:r>
        <w:t>1. Impersona1 or distributive plural "they shall eat", or "each of them shall eat". 2. ממכריו is a plural with distributive sense "what each one sold".</w:t>
      </w:r>
    </w:p>
    <w:p>
      <w:r>
        <w:rPr>
          <w:b/>
        </w:rPr>
        <w:t>Suggestion:</w:t>
      </w:r>
      <w:r>
        <w:t xml:space="preserve"> </w:t>
      </w:r>
      <w:r>
        <w:t>they shall eat (or: each one shall eat) (an equa1 share, besides (what they receive from) what each one sold of his paternal (inheritance))</w:t>
      </w:r>
    </w:p>
    <w:p>
      <w:pPr>
        <w:pStyle w:val="Heading3"/>
      </w:pPr>
      <w:r>
        <w:t>Alternative 1</w:t>
      </w:r>
    </w:p>
    <w:p>
      <w:r>
        <w:t>יאכלו</w:t>
      </w:r>
    </w:p>
    <w:p>
      <w:r>
        <w:t>Rating: C</w:t>
      </w:r>
    </w:p>
    <w:p>
      <w:pPr>
        <w:pStyle w:val="ListBullet"/>
      </w:pPr>
      <w:r>
        <w:t>RSV:</w:t>
      </w:r>
      <w:r>
        <w:rPr>
          <w:i/>
        </w:rPr>
        <w:t xml:space="preserve"> they shall have ... to eat</w:t>
      </w:r>
    </w:p>
    <w:p>
      <w:pPr>
        <w:pStyle w:val="ListBullet"/>
      </w:pPr>
      <w:r>
        <w:t>LUT:</w:t>
      </w:r>
      <w:r>
        <w:rPr>
          <w:i/>
        </w:rPr>
        <w:t xml:space="preserve"> sie sollen ... zu essen haben</w:t>
      </w:r>
    </w:p>
    <w:p>
      <w:pPr>
        <w:pStyle w:val="Heading3"/>
      </w:pPr>
      <w:r>
        <w:t>Alternative 2</w:t>
      </w:r>
    </w:p>
    <w:p>
      <w:r>
        <w:t>יאכל</w:t>
      </w:r>
    </w:p>
    <w:p>
      <w:r>
        <w:t>Rating: None</w:t>
      </w:r>
    </w:p>
    <w:p>
      <w:pPr>
        <w:pStyle w:val="ListBullet"/>
      </w:pPr>
      <w:r>
        <w:t>NEB:</w:t>
      </w:r>
      <w:r>
        <w:rPr>
          <w:i/>
        </w:rPr>
        <w:t xml:space="preserve"> he shall have ... food</w:t>
      </w:r>
    </w:p>
    <w:p>
      <w:pPr>
        <w:pStyle w:val="ListBullet"/>
      </w:pPr>
      <w:r>
        <w:t>BJ:</w:t>
      </w:r>
      <w:r>
        <w:rPr>
          <w:i/>
        </w:rPr>
        <w:t xml:space="preserve"> (il y officiera ...) mangeant</w:t>
      </w:r>
    </w:p>
    <w:p>
      <w:r>
        <w:t>Factors: 4</w:t>
      </w:r>
    </w:p>
    <w:p>
      <w:pPr>
        <w:pStyle w:val="Heading2"/>
      </w:pPr>
      <w:r>
        <w:t>[[@BibleBHS:DEU 18:12]][[BibleBHS:DEU 18:12]]</w:t>
      </w:r>
    </w:p>
    <w:p>
      <w:r>
        <w:rPr>
          <w:b/>
        </w:rPr>
        <w:t>Remark:</w:t>
      </w:r>
      <w:r>
        <w:t xml:space="preserve"> </w:t>
      </w:r>
      <w:r>
        <w:t>None</w:t>
      </w:r>
    </w:p>
    <w:p>
      <w:r>
        <w:rPr>
          <w:b/>
        </w:rPr>
        <w:t>Suggestion:</w:t>
      </w:r>
      <w:r>
        <w:t xml:space="preserve"> </w:t>
      </w:r>
      <w:r>
        <w:t>an abomination to the LORD</w:t>
      </w:r>
    </w:p>
    <w:p>
      <w:pPr>
        <w:pStyle w:val="Heading3"/>
      </w:pPr>
      <w:r>
        <w:t>Alternative 1</w:t>
      </w:r>
    </w:p>
    <w:p>
      <w:r>
        <w:t>תועבת יהוה</w:t>
      </w:r>
    </w:p>
    <w:p>
      <w:r>
        <w:t>Rating: A</w:t>
      </w:r>
    </w:p>
    <w:p>
      <w:pPr>
        <w:pStyle w:val="ListBullet"/>
      </w:pPr>
      <w:r>
        <w:t>RSV:</w:t>
      </w:r>
      <w:r>
        <w:rPr>
          <w:i/>
        </w:rPr>
        <w:t xml:space="preserve"> an abomination to the LORD</w:t>
      </w:r>
    </w:p>
    <w:p>
      <w:pPr>
        <w:pStyle w:val="ListBullet"/>
      </w:pPr>
      <w:r>
        <w:t>NEB:</w:t>
      </w:r>
      <w:r>
        <w:rPr>
          <w:i/>
        </w:rPr>
        <w:t xml:space="preserve"> abominable to the LORD</w:t>
      </w:r>
    </w:p>
    <w:p>
      <w:pPr>
        <w:pStyle w:val="ListBullet"/>
      </w:pPr>
      <w:r>
        <w:t>LUT:</w:t>
      </w:r>
      <w:r>
        <w:rPr>
          <w:i/>
        </w:rPr>
        <w:t xml:space="preserve"> dem HERRN ein Greuel</w:t>
      </w:r>
    </w:p>
    <w:p>
      <w:pPr>
        <w:pStyle w:val="Heading3"/>
      </w:pPr>
      <w:r>
        <w:t>Alternative 2</w:t>
      </w:r>
    </w:p>
    <w:p>
      <w:r>
        <w:t>תועבת יהוה אלהיך</w:t>
      </w:r>
    </w:p>
    <w:p>
      <w:r>
        <w:t>Rating: None</w:t>
      </w:r>
    </w:p>
    <w:p>
      <w:pPr>
        <w:pStyle w:val="ListBullet"/>
      </w:pPr>
      <w:r>
        <w:t>BJ:</w:t>
      </w:r>
      <w:r>
        <w:rPr>
          <w:i/>
        </w:rPr>
        <w:t xml:space="preserve"> en abomination à Yahvé ton Dieu</w:t>
      </w:r>
    </w:p>
    <w:p>
      <w:r>
        <w:t>Factors: 5</w:t>
      </w:r>
    </w:p>
    <w:p>
      <w:pPr>
        <w:pStyle w:val="Heading2"/>
      </w:pPr>
      <w:r>
        <w:t>[[@BibleBHS:DEU 18:17]][[BibleBHS:DEU 18:17]]</w:t>
      </w:r>
    </w:p>
    <w:p>
      <w:r>
        <w:rPr>
          <w:b/>
        </w:rPr>
        <w:t>Remark:</w:t>
      </w:r>
      <w:r>
        <w:t xml:space="preserve"> </w:t>
      </w:r>
      <w:r>
        <w:t>None</w:t>
      </w:r>
    </w:p>
    <w:p>
      <w:r>
        <w:rPr>
          <w:b/>
        </w:rPr>
        <w:t>Suggestion:</w:t>
      </w:r>
      <w:r>
        <w:t xml:space="preserve"> </w:t>
      </w:r>
      <w:r>
        <w:t>(they said well) what they have said</w:t>
      </w:r>
    </w:p>
    <w:p>
      <w:pPr>
        <w:pStyle w:val="Heading3"/>
      </w:pPr>
      <w:r>
        <w:t>Alternative 1</w:t>
      </w:r>
    </w:p>
    <w:p>
      <w:r>
        <w:t>אשר דברו</w:t>
      </w:r>
    </w:p>
    <w:p>
      <w:r>
        <w:t>Rating: A</w:t>
      </w:r>
    </w:p>
    <w:p>
      <w:pPr>
        <w:pStyle w:val="ListBullet"/>
      </w:pPr>
      <w:r>
        <w:t>NEB:</w:t>
      </w:r>
      <w:r>
        <w:rPr>
          <w:i/>
        </w:rPr>
        <w:t xml:space="preserve"> what they have said</w:t>
      </w:r>
    </w:p>
    <w:p>
      <w:pPr>
        <w:pStyle w:val="ListBullet"/>
      </w:pPr>
      <w:r>
        <w:t>BJ:</w:t>
      </w:r>
      <w:r>
        <w:rPr>
          <w:i/>
        </w:rPr>
        <w:t xml:space="preserve"> ils ont ... parlé</w:t>
      </w:r>
    </w:p>
    <w:p>
      <w:pPr>
        <w:pStyle w:val="ListBullet"/>
      </w:pPr>
      <w:r>
        <w:t>LUT:</w:t>
      </w:r>
      <w:r>
        <w:rPr>
          <w:i/>
        </w:rPr>
        <w:t xml:space="preserve"> sie haben ... geredet</w:t>
      </w:r>
    </w:p>
    <w:p>
      <w:pPr>
        <w:pStyle w:val="Heading3"/>
      </w:pPr>
      <w:r>
        <w:t>Alternative 2</w:t>
      </w:r>
    </w:p>
    <w:p>
      <w:r>
        <w:t>כל אשר דברו</w:t>
      </w:r>
    </w:p>
    <w:p>
      <w:r>
        <w:t>Rating: None</w:t>
      </w:r>
    </w:p>
    <w:p>
      <w:pPr>
        <w:pStyle w:val="ListBullet"/>
      </w:pPr>
      <w:r>
        <w:t>RSV:</w:t>
      </w:r>
      <w:r>
        <w:rPr>
          <w:i/>
        </w:rPr>
        <w:t xml:space="preserve"> all that they have spoken</w:t>
      </w:r>
    </w:p>
    <w:p>
      <w:r>
        <w:t>Factors: 5</w:t>
      </w:r>
    </w:p>
    <w:p>
      <w:pPr>
        <w:pStyle w:val="Heading2"/>
      </w:pPr>
      <w:r>
        <w:t>[[@BibleBHS:DEU 19:21]][[BibleBHS:DEU 19:21]]</w:t>
      </w:r>
    </w:p>
    <w:p>
      <w:r>
        <w:rPr>
          <w:b/>
        </w:rPr>
        <w:t>Remark:</w:t>
      </w:r>
      <w:r>
        <w:t xml:space="preserve"> </w:t>
      </w:r>
      <w:r>
        <w:t>See the same phrase in Deut. 25.12.</w:t>
      </w:r>
    </w:p>
    <w:p>
      <w:r>
        <w:rPr>
          <w:b/>
        </w:rPr>
        <w:t>Suggestion:</w:t>
      </w:r>
      <w:r>
        <w:t xml:space="preserve"> </w:t>
      </w:r>
      <w:r>
        <w:t>and your eye shall not pity</w:t>
      </w:r>
    </w:p>
    <w:p>
      <w:pPr>
        <w:pStyle w:val="Heading3"/>
      </w:pPr>
      <w:r>
        <w:t>Alternative 1</w:t>
      </w:r>
    </w:p>
    <w:p>
      <w:r>
        <w:t>ולא תחוס עינך</w:t>
      </w:r>
    </w:p>
    <w:p>
      <w:r>
        <w:t>Rating: A</w:t>
      </w:r>
    </w:p>
    <w:p>
      <w:pPr>
        <w:pStyle w:val="ListBullet"/>
      </w:pPr>
      <w:r>
        <w:t>RSV:</w:t>
      </w:r>
      <w:r>
        <w:rPr>
          <w:i/>
        </w:rPr>
        <w:t xml:space="preserve"> your eye shall not pity</w:t>
      </w:r>
    </w:p>
    <w:p>
      <w:pPr>
        <w:pStyle w:val="ListBullet"/>
      </w:pPr>
      <w:r>
        <w:t>NEB:</w:t>
      </w:r>
      <w:r>
        <w:rPr>
          <w:i/>
        </w:rPr>
        <w:t xml:space="preserve"> you shall show no mercy</w:t>
      </w:r>
    </w:p>
    <w:p>
      <w:pPr>
        <w:pStyle w:val="ListBullet"/>
      </w:pPr>
      <w:r>
        <w:t>BJ:</w:t>
      </w:r>
      <w:r>
        <w:rPr>
          <w:i/>
        </w:rPr>
        <w:t xml:space="preserve"> ton oeil sera sans pitié</w:t>
      </w:r>
    </w:p>
    <w:p>
      <w:pPr>
        <w:pStyle w:val="Heading3"/>
      </w:pPr>
      <w:r>
        <w:t>Alternative 2</w:t>
      </w:r>
    </w:p>
    <w:p>
      <w:r>
        <w:t>[ולא תחוס עינך עליו]</w:t>
      </w:r>
    </w:p>
    <w:p>
      <w:r>
        <w:t>Rating: None</w:t>
      </w:r>
    </w:p>
    <w:p>
      <w:pPr>
        <w:pStyle w:val="ListBullet"/>
      </w:pPr>
      <w:r>
        <w:t>LUT:</w:t>
      </w:r>
      <w:r>
        <w:rPr>
          <w:i/>
        </w:rPr>
        <w:t xml:space="preserve"> dein Auge soll ihn nicht schonen</w:t>
      </w:r>
    </w:p>
    <w:p>
      <w:r>
        <w:t>Factors: 5</w:t>
      </w:r>
    </w:p>
    <w:p>
      <w:pPr>
        <w:pStyle w:val="Heading2"/>
      </w:pPr>
      <w:r>
        <w:t>[[@BibleBHS:DEU 21:2]][[BibleBHS:DEU 21:2]]</w:t>
      </w:r>
    </w:p>
    <w:p>
      <w:r>
        <w:rPr>
          <w:b/>
        </w:rPr>
        <w:t>Remark:</w:t>
      </w:r>
      <w:r>
        <w:t xml:space="preserve"> </w:t>
      </w:r>
      <w:r>
        <w:t>None</w:t>
      </w:r>
    </w:p>
    <w:p>
      <w:r>
        <w:rPr>
          <w:b/>
        </w:rPr>
        <w:t>Suggestion:</w:t>
      </w:r>
      <w:r>
        <w:t xml:space="preserve"> </w:t>
      </w:r>
      <w:r>
        <w:t>and your judges</w:t>
      </w:r>
    </w:p>
    <w:p>
      <w:pPr>
        <w:pStyle w:val="Heading3"/>
      </w:pPr>
      <w:r>
        <w:t>Alternative 1</w:t>
      </w:r>
    </w:p>
    <w:p>
      <w:r>
        <w:t>ושפטיך</w:t>
      </w:r>
    </w:p>
    <w:p>
      <w:r>
        <w:t>Rating: C</w:t>
      </w:r>
    </w:p>
    <w:p>
      <w:pPr>
        <w:pStyle w:val="ListBullet"/>
      </w:pPr>
      <w:r>
        <w:t>RSV:</w:t>
      </w:r>
      <w:r>
        <w:rPr>
          <w:i/>
        </w:rPr>
        <w:t xml:space="preserve"> and your judges</w:t>
      </w:r>
    </w:p>
    <w:p>
      <w:pPr>
        <w:pStyle w:val="ListBullet"/>
      </w:pPr>
      <w:r>
        <w:t>NEB:</w:t>
      </w:r>
      <w:r>
        <w:rPr>
          <w:i/>
        </w:rPr>
        <w:t xml:space="preserve"> and your judges</w:t>
      </w:r>
    </w:p>
    <w:p>
      <w:pPr>
        <w:pStyle w:val="ListBullet"/>
      </w:pPr>
      <w:r>
        <w:t>LUT:</w:t>
      </w:r>
      <w:r>
        <w:rPr>
          <w:i/>
        </w:rPr>
        <w:t xml:space="preserve"> deine (Aeltesten) und Richter</w:t>
      </w:r>
    </w:p>
    <w:p>
      <w:pPr>
        <w:pStyle w:val="Heading3"/>
      </w:pPr>
      <w:r>
        <w:t>Alternative 2</w:t>
      </w:r>
    </w:p>
    <w:p>
      <w:r>
        <w:t>ושטריך</w:t>
      </w:r>
    </w:p>
    <w:p>
      <w:r>
        <w:t>Rating: None</w:t>
      </w:r>
    </w:p>
    <w:p>
      <w:pPr>
        <w:pStyle w:val="ListBullet"/>
      </w:pPr>
      <w:r>
        <w:t>BJ:</w:t>
      </w:r>
      <w:r>
        <w:rPr>
          <w:i/>
        </w:rPr>
        <w:t xml:space="preserve"> *et tes scribes</w:t>
      </w:r>
    </w:p>
    <w:p>
      <w:r>
        <w:t>Factors: 4</w:t>
      </w:r>
    </w:p>
    <w:p>
      <w:pPr>
        <w:pStyle w:val="Heading2"/>
      </w:pPr>
      <w:r>
        <w:t>[[@BibleBHS:DEU 21:14]][[BibleBHS:DEU 21:14]]</w:t>
      </w:r>
    </w:p>
    <w:p>
      <w:r>
        <w:rPr>
          <w:b/>
        </w:rPr>
        <w:t>Remark:</w:t>
      </w:r>
      <w:r>
        <w:t xml:space="preserve"> </w:t>
      </w:r>
      <w:r>
        <w:t>See Deut. 24.7.</w:t>
      </w:r>
    </w:p>
    <w:p>
      <w:r>
        <w:rPr>
          <w:b/>
        </w:rPr>
        <w:t>Suggestion:</w:t>
      </w:r>
      <w:r>
        <w:t xml:space="preserve"> </w:t>
      </w:r>
      <w:r>
        <w:t>you shall not treat her harshly</w:t>
      </w:r>
    </w:p>
    <w:p>
      <w:pPr>
        <w:pStyle w:val="Heading3"/>
      </w:pPr>
      <w:r>
        <w:t>Alternative 1</w:t>
      </w:r>
    </w:p>
    <w:p>
      <w:r>
        <w:t>לא־תתעמר בה</w:t>
      </w:r>
    </w:p>
    <w:p>
      <w:r>
        <w:t>Rating: A</w:t>
      </w:r>
    </w:p>
    <w:p>
      <w:pPr>
        <w:pStyle w:val="ListBullet"/>
      </w:pPr>
      <w:r>
        <w:t>RSV:</w:t>
      </w:r>
      <w:r>
        <w:rPr>
          <w:i/>
        </w:rPr>
        <w:t xml:space="preserve"> you shall not treat her as a slave</w:t>
      </w:r>
    </w:p>
    <w:p>
      <w:pPr>
        <w:pStyle w:val="ListBullet"/>
      </w:pPr>
      <w:r>
        <w:t>NEB:</w:t>
      </w:r>
      <w:r>
        <w:rPr>
          <w:i/>
        </w:rPr>
        <w:t xml:space="preserve"> nor treat her harshly</w:t>
      </w:r>
    </w:p>
    <w:p>
      <w:pPr>
        <w:pStyle w:val="ListBullet"/>
      </w:pPr>
      <w:r>
        <w:t>LUT:</w:t>
      </w:r>
      <w:r>
        <w:rPr>
          <w:i/>
        </w:rPr>
        <w:t xml:space="preserve"> nicht ... oder als Sklavin behandeln</w:t>
      </w:r>
    </w:p>
    <w:p>
      <w:pPr>
        <w:pStyle w:val="Heading3"/>
      </w:pPr>
      <w:r>
        <w:t>Alternative 2</w:t>
      </w:r>
    </w:p>
    <w:p>
      <w:r>
        <w:t>[לא־תתעשר בה]</w:t>
      </w:r>
    </w:p>
    <w:p>
      <w:r>
        <w:t>Rating: None</w:t>
      </w:r>
    </w:p>
    <w:p>
      <w:pPr>
        <w:pStyle w:val="ListBullet"/>
      </w:pPr>
      <w:r>
        <w:t>BJ:</w:t>
      </w:r>
      <w:r>
        <w:rPr>
          <w:i/>
        </w:rPr>
        <w:t xml:space="preserve"> tu ne dois pas en tirer profit</w:t>
      </w:r>
    </w:p>
    <w:p>
      <w:r>
        <w:t>Factors: 14</w:t>
      </w:r>
    </w:p>
    <w:p>
      <w:pPr>
        <w:pStyle w:val="Heading2"/>
      </w:pPr>
      <w:r>
        <w:t>[[@BibleBHS:DEU 22:17]][[BibleBHS:DEU 22:17]]</w:t>
      </w:r>
    </w:p>
    <w:p>
      <w:r>
        <w:rPr>
          <w:b/>
        </w:rPr>
        <w:t>Remark:</w:t>
      </w:r>
      <w:r>
        <w:t xml:space="preserve"> </w:t>
      </w:r>
      <w:r>
        <w:t>None</w:t>
      </w:r>
    </w:p>
    <w:p>
      <w:r>
        <w:rPr>
          <w:b/>
        </w:rPr>
        <w:t>Suggestion:</w:t>
      </w:r>
      <w:r>
        <w:t xml:space="preserve"> </w:t>
      </w:r>
      <w:r>
        <w:t>he brings (or: brought) charges / he brings (or: brought) charges against her</w:t>
      </w:r>
    </w:p>
    <w:p>
      <w:pPr>
        <w:pStyle w:val="Heading3"/>
      </w:pPr>
      <w:r>
        <w:t>Alternative 1</w:t>
      </w:r>
    </w:p>
    <w:p>
      <w:r>
        <w:t>שם עלילת</w:t>
      </w:r>
    </w:p>
    <w:p>
      <w:r>
        <w:t>Rating: A</w:t>
      </w:r>
    </w:p>
    <w:p>
      <w:pPr>
        <w:pStyle w:val="ListBullet"/>
      </w:pPr>
      <w:r>
        <w:t>NEB:</w:t>
      </w:r>
      <w:r>
        <w:rPr>
          <w:i/>
        </w:rPr>
        <w:t xml:space="preserve"> he has trumped up a charge</w:t>
      </w:r>
    </w:p>
    <w:p>
      <w:pPr>
        <w:pStyle w:val="Heading3"/>
      </w:pPr>
      <w:r>
        <w:t>Alternative 2</w:t>
      </w:r>
    </w:p>
    <w:p>
      <w:r>
        <w:t>שם לה עלילת</w:t>
      </w:r>
    </w:p>
    <w:p>
      <w:r>
        <w:t>Rating: None</w:t>
      </w:r>
    </w:p>
    <w:p>
      <w:pPr>
        <w:pStyle w:val="ListBullet"/>
      </w:pPr>
      <w:r>
        <w:t>RSV:</w:t>
      </w:r>
      <w:r>
        <w:rPr>
          <w:i/>
        </w:rPr>
        <w:t xml:space="preserve"> he bas made shameful charges against her</w:t>
      </w:r>
    </w:p>
    <w:p>
      <w:pPr>
        <w:pStyle w:val="ListBullet"/>
      </w:pPr>
      <w:r>
        <w:t>BJ:</w:t>
      </w:r>
      <w:r>
        <w:rPr>
          <w:i/>
        </w:rPr>
        <w:t xml:space="preserve"> il lui impute des fautes</w:t>
      </w:r>
    </w:p>
    <w:p>
      <w:pPr>
        <w:pStyle w:val="ListBullet"/>
      </w:pPr>
      <w:r>
        <w:t>LUT:</w:t>
      </w:r>
      <w:r>
        <w:rPr>
          <w:i/>
        </w:rPr>
        <w:t xml:space="preserve"> legt ihr Schändliches zur Last</w:t>
      </w:r>
    </w:p>
    <w:p>
      <w:r>
        <w:t>Factors: 5</w:t>
      </w:r>
    </w:p>
    <w:p>
      <w:pPr>
        <w:pStyle w:val="Heading2"/>
      </w:pPr>
      <w:r>
        <w:t>[[@BibleBHS:DEU 22:28]][[BibleBHS:DEU 22:28]]</w:t>
      </w:r>
    </w:p>
    <w:p>
      <w:r>
        <w:rPr>
          <w:b/>
        </w:rPr>
        <w:t>Remark:</w:t>
      </w:r>
      <w:r>
        <w:t xml:space="preserve"> </w:t>
      </w:r>
      <w:r>
        <w:t>None</w:t>
      </w:r>
    </w:p>
    <w:p>
      <w:r>
        <w:rPr>
          <w:b/>
        </w:rPr>
        <w:t>Suggestion:</w:t>
      </w:r>
      <w:r>
        <w:t xml:space="preserve"> </w:t>
      </w:r>
      <w:r>
        <w:t>and they are discovered</w:t>
      </w:r>
    </w:p>
    <w:p>
      <w:pPr>
        <w:pStyle w:val="Heading3"/>
      </w:pPr>
      <w:r>
        <w:t>Alternative 1</w:t>
      </w:r>
    </w:p>
    <w:p>
      <w:r>
        <w:t>ונמצאו</w:t>
      </w:r>
    </w:p>
    <w:p>
      <w:r>
        <w:t>Rating: B</w:t>
      </w:r>
    </w:p>
    <w:p>
      <w:pPr>
        <w:pStyle w:val="ListBullet"/>
      </w:pPr>
      <w:r>
        <w:t>RSV:</w:t>
      </w:r>
      <w:r>
        <w:rPr>
          <w:i/>
        </w:rPr>
        <w:t xml:space="preserve"> and they are found</w:t>
      </w:r>
    </w:p>
    <w:p>
      <w:pPr>
        <w:pStyle w:val="ListBullet"/>
      </w:pPr>
      <w:r>
        <w:t>NEB:</w:t>
      </w:r>
      <w:r>
        <w:rPr>
          <w:i/>
        </w:rPr>
        <w:t xml:space="preserve"> and they are discovered</w:t>
      </w:r>
    </w:p>
    <w:p>
      <w:pPr>
        <w:pStyle w:val="Heading3"/>
      </w:pPr>
      <w:r>
        <w:t>Alternative 2</w:t>
      </w:r>
    </w:p>
    <w:p>
      <w:r>
        <w:t>[ונמצא]</w:t>
      </w:r>
    </w:p>
    <w:p>
      <w:r>
        <w:t>Rating: None</w:t>
      </w:r>
    </w:p>
    <w:p>
      <w:pPr>
        <w:pStyle w:val="ListBullet"/>
      </w:pPr>
      <w:r>
        <w:t>BJ:</w:t>
      </w:r>
      <w:r>
        <w:rPr>
          <w:i/>
        </w:rPr>
        <w:t xml:space="preserve"> (un homme ...) pris sur le fait</w:t>
      </w:r>
    </w:p>
    <w:p>
      <w:pPr>
        <w:pStyle w:val="ListBullet"/>
      </w:pPr>
      <w:r>
        <w:t>LUT:</w:t>
      </w:r>
      <w:r>
        <w:rPr>
          <w:i/>
        </w:rPr>
        <w:t xml:space="preserve"> (jemand ...) und wird dabei betroffen</w:t>
      </w:r>
    </w:p>
    <w:p>
      <w:r>
        <w:t>Factors: 5, 4</w:t>
      </w:r>
    </w:p>
    <w:p>
      <w:pPr>
        <w:pStyle w:val="Heading2"/>
      </w:pPr>
      <w:r>
        <w:t>[[@BibleBHS:DEU 24:6]][[BibleBHS:DEU 24:6]]</w:t>
      </w:r>
    </w:p>
    <w:p>
      <w:r>
        <w:rPr>
          <w:b/>
        </w:rPr>
        <w:t>Remark:</w:t>
      </w:r>
      <w:r>
        <w:t xml:space="preserve"> </w:t>
      </w:r>
      <w:r>
        <w:t>Impersonal singular.</w:t>
      </w:r>
    </w:p>
    <w:p>
      <w:r>
        <w:rPr>
          <w:b/>
        </w:rPr>
        <w:t>Suggestion:</w:t>
      </w:r>
      <w:r>
        <w:t xml:space="preserve"> </w:t>
      </w:r>
      <w:r>
        <w:t>nobody shall take in pledge</w:t>
      </w:r>
    </w:p>
    <w:p>
      <w:pPr>
        <w:pStyle w:val="Heading3"/>
      </w:pPr>
      <w:r>
        <w:t>Alternative 1</w:t>
      </w:r>
    </w:p>
    <w:p>
      <w:r>
        <w:t>לא־יחבל</w:t>
      </w:r>
    </w:p>
    <w:p>
      <w:r>
        <w:t>Rating: B</w:t>
      </w:r>
    </w:p>
    <w:p>
      <w:pPr>
        <w:pStyle w:val="ListBullet"/>
      </w:pPr>
      <w:r>
        <w:t>RSV:</w:t>
      </w:r>
      <w:r>
        <w:rPr>
          <w:i/>
        </w:rPr>
        <w:t xml:space="preserve"> no man shall take ... in pledge</w:t>
      </w:r>
    </w:p>
    <w:p>
      <w:pPr>
        <w:pStyle w:val="ListBullet"/>
      </w:pPr>
      <w:r>
        <w:t>NEB:</w:t>
      </w:r>
      <w:r>
        <w:rPr>
          <w:i/>
        </w:rPr>
        <w:t xml:space="preserve"> no man shall take ... in pledge</w:t>
      </w:r>
    </w:p>
    <w:p>
      <w:pPr>
        <w:pStyle w:val="ListBullet"/>
      </w:pPr>
      <w:r>
        <w:t>BJ:</w:t>
      </w:r>
      <w:r>
        <w:rPr>
          <w:i/>
        </w:rPr>
        <w:t xml:space="preserve"> on ne prendra pas en gage</w:t>
      </w:r>
    </w:p>
    <w:p>
      <w:pPr>
        <w:pStyle w:val="Heading3"/>
      </w:pPr>
      <w:r>
        <w:t>Alternative 2</w:t>
      </w:r>
    </w:p>
    <w:p>
      <w:r>
        <w:t>[לא תחבל]</w:t>
      </w:r>
    </w:p>
    <w:p>
      <w:r>
        <w:t>Rating: None</w:t>
      </w:r>
    </w:p>
    <w:p>
      <w:pPr>
        <w:pStyle w:val="ListBullet"/>
      </w:pPr>
      <w:r>
        <w:t>LUT:</w:t>
      </w:r>
      <w:r>
        <w:rPr>
          <w:i/>
        </w:rPr>
        <w:t xml:space="preserve"> du sollst nicht zum Pfande nehmen</w:t>
      </w:r>
    </w:p>
    <w:p>
      <w:r>
        <w:t>Factors: 5, 4</w:t>
      </w:r>
    </w:p>
    <w:p>
      <w:pPr>
        <w:pStyle w:val="Heading2"/>
      </w:pPr>
      <w:r>
        <w:t>[[@BibleBHS:DEU 24:7]][[BibleBHS:DEU 24:7]]</w:t>
      </w:r>
    </w:p>
    <w:p>
      <w:r>
        <w:rPr>
          <w:b/>
        </w:rPr>
        <w:t>Remark:</w:t>
      </w:r>
      <w:r>
        <w:t xml:space="preserve"> </w:t>
      </w:r>
      <w:r>
        <w:t>See Deut. 21.14 above.</w:t>
      </w:r>
    </w:p>
    <w:p>
      <w:r>
        <w:rPr>
          <w:b/>
        </w:rPr>
        <w:t>Suggestion:</w:t>
      </w:r>
      <w:r>
        <w:t xml:space="preserve"> </w:t>
      </w:r>
      <w:r>
        <w:t>and treats him as a slave</w:t>
      </w:r>
    </w:p>
    <w:p>
      <w:pPr>
        <w:pStyle w:val="Heading3"/>
      </w:pPr>
      <w:r>
        <w:t>Alternative 1</w:t>
      </w:r>
    </w:p>
    <w:p>
      <w:r>
        <w:t>והתעמר־בו</w:t>
      </w:r>
    </w:p>
    <w:p>
      <w:r>
        <w:t>Rating: A</w:t>
      </w:r>
    </w:p>
    <w:p>
      <w:pPr>
        <w:pStyle w:val="ListBullet"/>
      </w:pPr>
      <w:r>
        <w:t>RSV:</w:t>
      </w:r>
      <w:r>
        <w:rPr>
          <w:i/>
        </w:rPr>
        <w:t xml:space="preserve"> he treats him as a slave</w:t>
      </w:r>
    </w:p>
    <w:p>
      <w:pPr>
        <w:pStyle w:val="ListBullet"/>
      </w:pPr>
      <w:r>
        <w:t>NEB:</w:t>
      </w:r>
      <w:r>
        <w:rPr>
          <w:i/>
        </w:rPr>
        <w:t xml:space="preserve"> and to have treated him harshly</w:t>
      </w:r>
    </w:p>
    <w:p>
      <w:pPr>
        <w:pStyle w:val="ListBullet"/>
      </w:pPr>
      <w:r>
        <w:t>LUT:</w:t>
      </w:r>
      <w:r>
        <w:rPr>
          <w:i/>
        </w:rPr>
        <w:t xml:space="preserve"> und ihn gewalttätig behandelt</w:t>
      </w:r>
    </w:p>
    <w:p>
      <w:pPr>
        <w:pStyle w:val="Heading3"/>
      </w:pPr>
      <w:r>
        <w:t>Alternative 2</w:t>
      </w:r>
    </w:p>
    <w:p>
      <w:r>
        <w:t>[והתעשר־בה]</w:t>
      </w:r>
    </w:p>
    <w:p>
      <w:r>
        <w:t>Rating: None</w:t>
      </w:r>
    </w:p>
    <w:p>
      <w:pPr>
        <w:pStyle w:val="ListBullet"/>
      </w:pPr>
      <w:r>
        <w:t>BJ:</w:t>
      </w:r>
      <w:r>
        <w:rPr>
          <w:i/>
        </w:rPr>
        <w:t xml:space="preserve"> qu'il l'exploite lui-même</w:t>
      </w:r>
    </w:p>
    <w:p>
      <w:r>
        <w:t>Factors: 14</w:t>
      </w:r>
    </w:p>
    <w:p>
      <w:pPr>
        <w:pStyle w:val="Heading2"/>
      </w:pPr>
      <w:r>
        <w:t>[[@BibleBHS:DEU 24:14]][[BibleBHS:DEU 24:14]]</w:t>
      </w:r>
    </w:p>
    <w:p>
      <w:r>
        <w:rPr>
          <w:b/>
        </w:rPr>
        <w:t>Remark:</w:t>
      </w:r>
      <w:r>
        <w:t xml:space="preserve"> </w:t>
      </w:r>
      <w:r>
        <w:t>None</w:t>
      </w:r>
    </w:p>
    <w:p>
      <w:r>
        <w:rPr>
          <w:b/>
        </w:rPr>
        <w:t>Suggestion:</w:t>
      </w:r>
      <w:r>
        <w:t xml:space="preserve"> </w:t>
      </w:r>
      <w:r>
        <w:t>you shall not exert any pressure (by means of) the wages of a poor man</w:t>
      </w:r>
    </w:p>
    <w:p>
      <w:pPr>
        <w:pStyle w:val="Heading3"/>
      </w:pPr>
      <w:r>
        <w:t>Alternative 1</w:t>
      </w:r>
    </w:p>
    <w:p>
      <w:r>
        <w:t>לא תעשק שכיר עני</w:t>
      </w:r>
    </w:p>
    <w:p>
      <w:r>
        <w:t>Rating: None</w:t>
      </w:r>
    </w:p>
    <w:p>
      <w:pPr>
        <w:pStyle w:val="ListBullet"/>
      </w:pPr>
      <w:r>
        <w:t>RSV:</w:t>
      </w:r>
      <w:r>
        <w:rPr>
          <w:i/>
        </w:rPr>
        <w:t xml:space="preserve"> you shall not oppress a hired servant who is poor</w:t>
      </w:r>
    </w:p>
    <w:p>
      <w:pPr>
        <w:pStyle w:val="ListBullet"/>
      </w:pPr>
      <w:r>
        <w:t>BJ:</w:t>
      </w:r>
      <w:r>
        <w:rPr>
          <w:i/>
        </w:rPr>
        <w:t xml:space="preserve"> tu n'exploiteras pas le salarié humble</w:t>
      </w:r>
    </w:p>
    <w:p>
      <w:r>
        <w:t>Factors: 4</w:t>
      </w:r>
    </w:p>
    <w:p>
      <w:pPr>
        <w:pStyle w:val="Heading3"/>
      </w:pPr>
      <w:r>
        <w:t>Alternative 2</w:t>
      </w:r>
    </w:p>
    <w:p>
      <w:r>
        <w:t>[לא תעשק שכר־שכיר עני]</w:t>
      </w:r>
    </w:p>
    <w:p>
      <w:r>
        <w:t>Rating: None</w:t>
      </w:r>
    </w:p>
    <w:p>
      <w:pPr>
        <w:pStyle w:val="ListBullet"/>
      </w:pPr>
      <w:r>
        <w:t>LUT:</w:t>
      </w:r>
      <w:r>
        <w:rPr>
          <w:i/>
        </w:rPr>
        <w:t xml:space="preserve"> dem Tagelöhner, der bedürftig ... ist, darfst du den Lohn nicht vorenthalten</w:t>
      </w:r>
    </w:p>
    <w:p>
      <w:r>
        <w:t>Factors: 5</w:t>
      </w:r>
    </w:p>
    <w:p>
      <w:pPr>
        <w:pStyle w:val="Heading3"/>
      </w:pPr>
      <w:r>
        <w:t>Alternative 3</w:t>
      </w:r>
    </w:p>
    <w:p>
      <w:r>
        <w:t>[לא תעשק שכר עני]</w:t>
      </w:r>
    </w:p>
    <w:p>
      <w:r>
        <w:t>Rating: C</w:t>
      </w:r>
    </w:p>
    <w:p>
      <w:pPr>
        <w:pStyle w:val="ListBullet"/>
      </w:pPr>
      <w:r>
        <w:t>NEB:</w:t>
      </w:r>
      <w:r>
        <w:rPr>
          <w:i/>
        </w:rPr>
        <w:t xml:space="preserve"> *you shall not keep back the wages of a man who is poor</w:t>
      </w:r>
    </w:p>
    <w:p>
      <w:pPr>
        <w:pStyle w:val="Heading2"/>
      </w:pPr>
      <w:r>
        <w:t>[[@BibleBHS:DEU 24:17]][[BibleBHS:DEU 24:17]]</w:t>
      </w:r>
    </w:p>
    <w:p>
      <w:r>
        <w:rPr>
          <w:b/>
        </w:rPr>
        <w:t>Remark:</w:t>
      </w:r>
      <w:r>
        <w:t xml:space="preserve"> </w:t>
      </w:r>
      <w:r>
        <w:t>None</w:t>
      </w:r>
    </w:p>
    <w:p>
      <w:r>
        <w:rPr>
          <w:b/>
        </w:rPr>
        <w:t>Suggestion:</w:t>
      </w:r>
      <w:r>
        <w:t xml:space="preserve"> </w:t>
      </w:r>
      <w:r>
        <w:t>of the fatherless sojourner</w:t>
      </w:r>
    </w:p>
    <w:p>
      <w:pPr>
        <w:pStyle w:val="Heading3"/>
      </w:pPr>
      <w:r>
        <w:t>Alternative 1</w:t>
      </w:r>
    </w:p>
    <w:p>
      <w:r>
        <w:t>גר יתום</w:t>
      </w:r>
    </w:p>
    <w:p>
      <w:r>
        <w:t>Rating: A</w:t>
      </w:r>
    </w:p>
    <w:p>
      <w:pPr>
        <w:pStyle w:val="Heading3"/>
      </w:pPr>
      <w:r>
        <w:t>Alternative 2</w:t>
      </w:r>
    </w:p>
    <w:p>
      <w:r>
        <w:t>[גר]</w:t>
      </w:r>
    </w:p>
    <w:p>
      <w:r>
        <w:t>Rating: None</w:t>
      </w:r>
    </w:p>
    <w:p>
      <w:pPr>
        <w:pStyle w:val="ListBullet"/>
      </w:pPr>
      <w:r>
        <w:t>BJ:</w:t>
      </w:r>
      <w:r>
        <w:rPr>
          <w:i/>
        </w:rPr>
        <w:t xml:space="preserve"> (1e,2e éd.) du réfugié, (3e éd.) de l'étranger; (cf. note)</w:t>
      </w:r>
    </w:p>
    <w:p>
      <w:r>
        <w:t>Factors: 14</w:t>
      </w:r>
    </w:p>
    <w:p>
      <w:pPr>
        <w:pStyle w:val="Heading3"/>
      </w:pPr>
      <w:r>
        <w:t>Alternative 3</w:t>
      </w:r>
    </w:p>
    <w:p>
      <w:r>
        <w:t>גר ויתום</w:t>
      </w:r>
    </w:p>
    <w:p>
      <w:r>
        <w:t>Rating: None</w:t>
      </w:r>
    </w:p>
    <w:p>
      <w:pPr>
        <w:pStyle w:val="ListBullet"/>
      </w:pPr>
      <w:r>
        <w:t>RSV:</w:t>
      </w:r>
      <w:r>
        <w:rPr>
          <w:i/>
        </w:rPr>
        <w:t xml:space="preserve"> to the sojourner or to the fatherless</w:t>
      </w:r>
    </w:p>
    <w:p>
      <w:pPr>
        <w:pStyle w:val="ListBullet"/>
      </w:pPr>
      <w:r>
        <w:t>NEB:</w:t>
      </w:r>
      <w:r>
        <w:rPr>
          <w:i/>
        </w:rPr>
        <w:t xml:space="preserve"> *aliens and orphans</w:t>
      </w:r>
    </w:p>
    <w:p>
      <w:pPr>
        <w:pStyle w:val="ListBullet"/>
      </w:pPr>
      <w:r>
        <w:t>LUT:</w:t>
      </w:r>
      <w:r>
        <w:rPr>
          <w:i/>
        </w:rPr>
        <w:t xml:space="preserve"> des Fremdlings und der Waise</w:t>
      </w:r>
    </w:p>
    <w:p>
      <w:r>
        <w:t>Factors: 5</w:t>
      </w:r>
    </w:p>
    <w:p>
      <w:pPr>
        <w:pStyle w:val="Heading2"/>
      </w:pPr>
      <w:r>
        <w:t>[[@BibleBHS:DEU 24:18]][[BibleBHS:DEU 24:18]]</w:t>
      </w:r>
    </w:p>
    <w:p>
      <w:r>
        <w:rPr>
          <w:b/>
        </w:rPr>
        <w:t>Remark:</w:t>
      </w:r>
      <w:r>
        <w:t xml:space="preserve"> </w:t>
      </w:r>
      <w:r>
        <w:t>See same case in Deut. 16.12.</w:t>
      </w:r>
    </w:p>
    <w:p>
      <w:r>
        <w:rPr>
          <w:b/>
        </w:rPr>
        <w:t>Suggestion:</w:t>
      </w:r>
      <w:r>
        <w:t xml:space="preserve"> </w:t>
      </w:r>
      <w:r>
        <w:t>in Egypt</w:t>
      </w:r>
    </w:p>
    <w:p>
      <w:pPr>
        <w:pStyle w:val="Heading3"/>
      </w:pPr>
      <w:r>
        <w:t>Alternative 1</w:t>
      </w:r>
    </w:p>
    <w:p>
      <w:r>
        <w:t>במצרים</w:t>
      </w:r>
    </w:p>
    <w:p>
      <w:r>
        <w:t>Rating: A</w:t>
      </w:r>
    </w:p>
    <w:p>
      <w:pPr>
        <w:pStyle w:val="ListBullet"/>
      </w:pPr>
      <w:r>
        <w:t>RSV:</w:t>
      </w:r>
      <w:r>
        <w:rPr>
          <w:i/>
        </w:rPr>
        <w:t xml:space="preserve"> in Egypt</w:t>
      </w:r>
    </w:p>
    <w:p>
      <w:pPr>
        <w:pStyle w:val="ListBullet"/>
      </w:pPr>
      <w:r>
        <w:t>NEB:</w:t>
      </w:r>
      <w:r>
        <w:rPr>
          <w:i/>
        </w:rPr>
        <w:t xml:space="preserve"> in Egypt</w:t>
      </w:r>
    </w:p>
    <w:p>
      <w:pPr>
        <w:pStyle w:val="ListBullet"/>
      </w:pPr>
      <w:r>
        <w:t>LUT:</w:t>
      </w:r>
      <w:r>
        <w:rPr>
          <w:i/>
        </w:rPr>
        <w:t xml:space="preserve"> in Aegypten</w:t>
      </w:r>
    </w:p>
    <w:p>
      <w:pPr>
        <w:pStyle w:val="Heading3"/>
      </w:pPr>
      <w:r>
        <w:t>Alternative 2</w:t>
      </w:r>
    </w:p>
    <w:p>
      <w:r>
        <w:t>בארץ מצרים</w:t>
      </w:r>
    </w:p>
    <w:p>
      <w:r>
        <w:t>Rating: None</w:t>
      </w:r>
    </w:p>
    <w:p>
      <w:pPr>
        <w:pStyle w:val="ListBullet"/>
      </w:pPr>
      <w:r>
        <w:t>BJ:</w:t>
      </w:r>
      <w:r>
        <w:rPr>
          <w:i/>
        </w:rPr>
        <w:t xml:space="preserve"> au pays d'Egypte</w:t>
      </w:r>
    </w:p>
    <w:p>
      <w:r>
        <w:t>Factors: 5</w:t>
      </w:r>
    </w:p>
    <w:p>
      <w:pPr>
        <w:pStyle w:val="Heading2"/>
      </w:pPr>
      <w:r>
        <w:t>[[@BibleBHS:DEU 25:12]][[BibleBHS:DEU 25:12]]</w:t>
      </w:r>
    </w:p>
    <w:p>
      <w:r>
        <w:rPr>
          <w:b/>
        </w:rPr>
        <w:t>Remark:</w:t>
      </w:r>
      <w:r>
        <w:t xml:space="preserve"> </w:t>
      </w:r>
      <w:r>
        <w:t>See the same expression in Deut. 19.21.</w:t>
      </w:r>
    </w:p>
    <w:p>
      <w:r>
        <w:rPr>
          <w:b/>
        </w:rPr>
        <w:t>Suggestion:</w:t>
      </w:r>
      <w:r>
        <w:t xml:space="preserve"> </w:t>
      </w:r>
      <w:r>
        <w:t>your eye shall not pity</w:t>
      </w:r>
    </w:p>
    <w:p>
      <w:pPr>
        <w:pStyle w:val="Heading3"/>
      </w:pPr>
      <w:r>
        <w:t>Alternative 1</w:t>
      </w:r>
    </w:p>
    <w:p>
      <w:r>
        <w:t>לא תחוס עינך</w:t>
      </w:r>
    </w:p>
    <w:p>
      <w:r>
        <w:t>Rating: A</w:t>
      </w:r>
    </w:p>
    <w:p>
      <w:pPr>
        <w:pStyle w:val="ListBullet"/>
      </w:pPr>
      <w:r>
        <w:t>RSV:</w:t>
      </w:r>
      <w:r>
        <w:rPr>
          <w:i/>
        </w:rPr>
        <w:t xml:space="preserve"> your eye shall have no pity</w:t>
      </w:r>
    </w:p>
    <w:p>
      <w:pPr>
        <w:pStyle w:val="ListBullet"/>
      </w:pPr>
      <w:r>
        <w:t>BJ:</w:t>
      </w:r>
      <w:r>
        <w:rPr>
          <w:i/>
        </w:rPr>
        <w:t xml:space="preserve"> sans un regard de pitié</w:t>
      </w:r>
    </w:p>
    <w:p>
      <w:pPr>
        <w:pStyle w:val="Heading3"/>
      </w:pPr>
      <w:r>
        <w:t>Alternative 2</w:t>
      </w:r>
    </w:p>
    <w:p>
      <w:r>
        <w:t>[לא תחוס עינך עליה]</w:t>
      </w:r>
    </w:p>
    <w:p>
      <w:r>
        <w:t>Rating: None</w:t>
      </w:r>
    </w:p>
    <w:p>
      <w:pPr>
        <w:pStyle w:val="ListBullet"/>
      </w:pPr>
      <w:r>
        <w:t>NEB:</w:t>
      </w:r>
      <w:r>
        <w:rPr>
          <w:i/>
        </w:rPr>
        <w:t xml:space="preserve"> and show her no mercy</w:t>
      </w:r>
    </w:p>
    <w:p>
      <w:pPr>
        <w:pStyle w:val="ListBullet"/>
      </w:pPr>
      <w:r>
        <w:t>LUT:</w:t>
      </w:r>
      <w:r>
        <w:rPr>
          <w:i/>
        </w:rPr>
        <w:t xml:space="preserve"> und dein Auge soll sie nicht schonen</w:t>
      </w:r>
    </w:p>
    <w:p>
      <w:r>
        <w:t>Factors: 5</w:t>
      </w:r>
    </w:p>
    <w:p>
      <w:pPr>
        <w:pStyle w:val="Heading2"/>
      </w:pPr>
      <w:r>
        <w:t>[[@BibleBHS:DEU 26:3]][[BibleBHS:DEU 26:3]]</w:t>
      </w:r>
    </w:p>
    <w:p>
      <w:r>
        <w:rPr>
          <w:b/>
        </w:rPr>
        <w:t>Remark:</w:t>
      </w:r>
      <w:r>
        <w:t xml:space="preserve"> </w:t>
      </w:r>
      <w:r>
        <w:t>None</w:t>
      </w:r>
    </w:p>
    <w:p>
      <w:r>
        <w:rPr>
          <w:b/>
        </w:rPr>
        <w:t>Suggestion:</w:t>
      </w:r>
      <w:r>
        <w:t xml:space="preserve"> </w:t>
      </w:r>
      <w:r>
        <w:t>to ... your (sg) God that</w:t>
      </w:r>
    </w:p>
    <w:p>
      <w:pPr>
        <w:pStyle w:val="Heading3"/>
      </w:pPr>
      <w:r>
        <w:t>Alternative 1</w:t>
      </w:r>
    </w:p>
    <w:p>
      <w:r>
        <w:t>אלהיך כי</w:t>
      </w:r>
    </w:p>
    <w:p>
      <w:r>
        <w:t>Rating: B</w:t>
      </w:r>
    </w:p>
    <w:p>
      <w:pPr>
        <w:pStyle w:val="ListBullet"/>
      </w:pPr>
      <w:r>
        <w:t>RSV:</w:t>
      </w:r>
      <w:r>
        <w:rPr>
          <w:i/>
        </w:rPr>
        <w:t xml:space="preserve"> (to ...) your God that</w:t>
      </w:r>
    </w:p>
    <w:p>
      <w:pPr>
        <w:pStyle w:val="ListBullet"/>
      </w:pPr>
      <w:r>
        <w:t>NEB:</w:t>
      </w:r>
      <w:r>
        <w:rPr>
          <w:i/>
        </w:rPr>
        <w:t xml:space="preserve"> (to ...) your God that</w:t>
      </w:r>
    </w:p>
    <w:p>
      <w:pPr>
        <w:pStyle w:val="ListBullet"/>
      </w:pPr>
      <w:r>
        <w:t>LUT:</w:t>
      </w:r>
      <w:r>
        <w:rPr>
          <w:i/>
        </w:rPr>
        <w:t xml:space="preserve"> deinem Gott, dass</w:t>
      </w:r>
    </w:p>
    <w:p>
      <w:pPr>
        <w:pStyle w:val="Heading3"/>
      </w:pPr>
      <w:r>
        <w:t>Alternative 2</w:t>
      </w:r>
    </w:p>
    <w:p>
      <w:r>
        <w:t>[אלהי כי]</w:t>
      </w:r>
    </w:p>
    <w:p>
      <w:r>
        <w:t>Rating: None</w:t>
      </w:r>
    </w:p>
    <w:p>
      <w:pPr>
        <w:pStyle w:val="ListBullet"/>
      </w:pPr>
      <w:r>
        <w:t>BJ:</w:t>
      </w:r>
      <w:r>
        <w:rPr>
          <w:i/>
        </w:rPr>
        <w:t xml:space="preserve"> (à ...) mon Dieu que</w:t>
      </w:r>
    </w:p>
    <w:p>
      <w:r>
        <w:t>Factors: 4</w:t>
      </w:r>
    </w:p>
    <w:p>
      <w:pPr>
        <w:pStyle w:val="Heading2"/>
      </w:pPr>
      <w:r>
        <w:t>[[@BibleBHS:DEU 27:4]][[BibleBHS:DEU 27:4]]</w:t>
      </w:r>
    </w:p>
    <w:p>
      <w:r>
        <w:rPr>
          <w:b/>
        </w:rPr>
        <w:t>Remark:</w:t>
      </w:r>
      <w:r>
        <w:t xml:space="preserve"> </w:t>
      </w:r>
      <w:r>
        <w:t>None</w:t>
      </w:r>
    </w:p>
    <w:p>
      <w:r>
        <w:rPr>
          <w:b/>
        </w:rPr>
        <w:t>Suggestion:</w:t>
      </w:r>
      <w:r>
        <w:t xml:space="preserve"> </w:t>
      </w:r>
      <w:r>
        <w:t>Gerizim</w:t>
      </w:r>
    </w:p>
    <w:p>
      <w:pPr>
        <w:pStyle w:val="Heading3"/>
      </w:pPr>
      <w:r>
        <w:t>Alternative 1</w:t>
      </w:r>
    </w:p>
    <w:p>
      <w:r>
        <w:t>עיבל</w:t>
      </w:r>
    </w:p>
    <w:p>
      <w:r>
        <w:t>Rating: None</w:t>
      </w:r>
    </w:p>
    <w:p>
      <w:pPr>
        <w:pStyle w:val="ListBullet"/>
      </w:pPr>
      <w:r>
        <w:t>RSV:</w:t>
      </w:r>
      <w:r>
        <w:rPr>
          <w:i/>
        </w:rPr>
        <w:t xml:space="preserve"> Ebal</w:t>
      </w:r>
    </w:p>
    <w:p>
      <w:pPr>
        <w:pStyle w:val="ListBullet"/>
      </w:pPr>
      <w:r>
        <w:t>NEB:</w:t>
      </w:r>
      <w:r>
        <w:rPr>
          <w:i/>
        </w:rPr>
        <w:t xml:space="preserve"> *Ebal</w:t>
      </w:r>
    </w:p>
    <w:p>
      <w:pPr>
        <w:pStyle w:val="ListBullet"/>
      </w:pPr>
      <w:r>
        <w:t>BJ:</w:t>
      </w:r>
      <w:r>
        <w:rPr>
          <w:i/>
        </w:rPr>
        <w:t xml:space="preserve"> *Ebal</w:t>
      </w:r>
    </w:p>
    <w:p>
      <w:pPr>
        <w:pStyle w:val="ListBullet"/>
      </w:pPr>
      <w:r>
        <w:t>LUT:</w:t>
      </w:r>
      <w:r>
        <w:rPr>
          <w:i/>
        </w:rPr>
        <w:t xml:space="preserve"> Ebal</w:t>
      </w:r>
    </w:p>
    <w:p>
      <w:r>
        <w:t>Factors: 7</w:t>
      </w:r>
    </w:p>
    <w:p>
      <w:pPr>
        <w:pStyle w:val="Heading3"/>
      </w:pPr>
      <w:r>
        <w:t>Alternative 2</w:t>
      </w:r>
    </w:p>
    <w:p>
      <w:r>
        <w:t>גריזים</w:t>
      </w:r>
    </w:p>
    <w:p>
      <w:r>
        <w:t>Rating: D</w:t>
      </w:r>
    </w:p>
    <w:p>
      <w:pPr>
        <w:pStyle w:val="Heading2"/>
      </w:pPr>
      <w:r>
        <w:t>[[@BibleBHS:DEU 27:26]][[BibleBHS:DEU 27:26]]</w:t>
      </w:r>
    </w:p>
    <w:p>
      <w:r>
        <w:rPr>
          <w:b/>
        </w:rPr>
        <w:t>Remark:</w:t>
      </w:r>
      <w:r>
        <w:t xml:space="preserve"> </w:t>
      </w:r>
      <w:r>
        <w:t>None</w:t>
      </w:r>
    </w:p>
    <w:p>
      <w:r>
        <w:rPr>
          <w:b/>
        </w:rPr>
        <w:t>Suggestion:</w:t>
      </w:r>
      <w:r>
        <w:t xml:space="preserve"> </w:t>
      </w:r>
      <w:r>
        <w:t>the words</w:t>
      </w:r>
    </w:p>
    <w:p>
      <w:pPr>
        <w:pStyle w:val="Heading3"/>
      </w:pPr>
      <w:r>
        <w:t>Alternative 1</w:t>
      </w:r>
    </w:p>
    <w:p>
      <w:r>
        <w:t>את־דברי</w:t>
      </w:r>
    </w:p>
    <w:p>
      <w:r>
        <w:t>Rating: A</w:t>
      </w:r>
    </w:p>
    <w:p>
      <w:pPr>
        <w:pStyle w:val="ListBullet"/>
      </w:pPr>
      <w:r>
        <w:t>RSV:</w:t>
      </w:r>
      <w:r>
        <w:rPr>
          <w:i/>
        </w:rPr>
        <w:t xml:space="preserve"> the words</w:t>
      </w:r>
    </w:p>
    <w:p>
      <w:pPr>
        <w:pStyle w:val="ListBullet"/>
      </w:pPr>
      <w:r>
        <w:t>BJ:</w:t>
      </w:r>
      <w:r>
        <w:rPr>
          <w:i/>
        </w:rPr>
        <w:t xml:space="preserve"> les paroles</w:t>
      </w:r>
    </w:p>
    <w:p>
      <w:pPr>
        <w:pStyle w:val="Heading3"/>
      </w:pPr>
      <w:r>
        <w:t>Alternative 2</w:t>
      </w:r>
    </w:p>
    <w:p>
      <w:r>
        <w:t>את־כל־דברי</w:t>
      </w:r>
    </w:p>
    <w:p>
      <w:r>
        <w:t>Rating: None</w:t>
      </w:r>
    </w:p>
    <w:p>
      <w:pPr>
        <w:pStyle w:val="ListBullet"/>
      </w:pPr>
      <w:r>
        <w:t>NEB:</w:t>
      </w:r>
      <w:r>
        <w:rPr>
          <w:i/>
        </w:rPr>
        <w:t xml:space="preserve"> all that it prescribes</w:t>
      </w:r>
    </w:p>
    <w:p>
      <w:pPr>
        <w:pStyle w:val="ListBullet"/>
      </w:pPr>
      <w:r>
        <w:t>LUT:</w:t>
      </w:r>
      <w:r>
        <w:rPr>
          <w:i/>
        </w:rPr>
        <w:t xml:space="preserve"> alle Worte</w:t>
      </w:r>
    </w:p>
    <w:p>
      <w:r>
        <w:t>Factors: 5</w:t>
      </w:r>
    </w:p>
    <w:p>
      <w:pPr>
        <w:pStyle w:val="Heading2"/>
      </w:pPr>
      <w:r>
        <w:t>[[@BibleBHS:DEU 28:22]][[BibleBHS:DEU 28:22]]</w:t>
      </w:r>
    </w:p>
    <w:p>
      <w:r>
        <w:rPr>
          <w:b/>
        </w:rPr>
        <w:t>Remark:</w:t>
      </w:r>
      <w:r>
        <w:t xml:space="preserve"> </w:t>
      </w:r>
      <w:r>
        <w:t>None</w:t>
      </w:r>
    </w:p>
    <w:p>
      <w:r>
        <w:rPr>
          <w:b/>
        </w:rPr>
        <w:t>Suggestion:</w:t>
      </w:r>
      <w:r>
        <w:t xml:space="preserve"> </w:t>
      </w:r>
      <w:r>
        <w:t>and with drought</w:t>
      </w:r>
    </w:p>
    <w:p>
      <w:pPr>
        <w:pStyle w:val="Heading3"/>
      </w:pPr>
      <w:r>
        <w:t>Alternative 1</w:t>
      </w:r>
    </w:p>
    <w:p>
      <w:r>
        <w:t>וּבַחֶרֶב</w:t>
      </w:r>
    </w:p>
    <w:p>
      <w:r>
        <w:t>Rating: None</w:t>
      </w:r>
    </w:p>
    <w:p>
      <w:r>
        <w:t>Factors: 5, 4</w:t>
      </w:r>
    </w:p>
    <w:p>
      <w:pPr>
        <w:pStyle w:val="Heading3"/>
      </w:pPr>
      <w:r>
        <w:t>Alternative 2</w:t>
      </w:r>
    </w:p>
    <w:p>
      <w:r>
        <w:t>[וּבַחֹרֶב]</w:t>
      </w:r>
    </w:p>
    <w:p>
      <w:r>
        <w:t>Rating: C</w:t>
      </w:r>
    </w:p>
    <w:p>
      <w:pPr>
        <w:pStyle w:val="ListBullet"/>
      </w:pPr>
      <w:r>
        <w:t>RSV:</w:t>
      </w:r>
      <w:r>
        <w:rPr>
          <w:i/>
        </w:rPr>
        <w:t xml:space="preserve"> *and with drought</w:t>
      </w:r>
    </w:p>
    <w:p>
      <w:pPr>
        <w:pStyle w:val="ListBullet"/>
      </w:pPr>
      <w:r>
        <w:t>NEB:</w:t>
      </w:r>
      <w:r>
        <w:rPr>
          <w:i/>
        </w:rPr>
        <w:t xml:space="preserve"> with drought</w:t>
      </w:r>
    </w:p>
    <w:p>
      <w:pPr>
        <w:pStyle w:val="ListBullet"/>
      </w:pPr>
      <w:r>
        <w:t>BJ:</w:t>
      </w:r>
      <w:r>
        <w:rPr>
          <w:i/>
        </w:rPr>
        <w:t xml:space="preserve"> de sécheresse</w:t>
      </w:r>
    </w:p>
    <w:p>
      <w:pPr>
        <w:pStyle w:val="ListBullet"/>
      </w:pPr>
      <w:r>
        <w:t>LUT:</w:t>
      </w:r>
      <w:r>
        <w:rPr>
          <w:i/>
        </w:rPr>
        <w:t xml:space="preserve"> und Dürre</w:t>
      </w:r>
    </w:p>
    <w:p>
      <w:pPr>
        <w:pStyle w:val="Heading2"/>
      </w:pPr>
      <w:r>
        <w:t>[[@BibleBHS:DEU 28:29]][[BibleBHS:DEU 28:29]]</w:t>
      </w:r>
    </w:p>
    <w:p>
      <w:r>
        <w:rPr>
          <w:b/>
        </w:rPr>
        <w:t>Remark:</w:t>
      </w:r>
      <w:r>
        <w:t xml:space="preserve"> </w:t>
      </w:r>
      <w:r>
        <w:t>None</w:t>
      </w:r>
    </w:p>
    <w:p>
      <w:r>
        <w:rPr>
          <w:b/>
        </w:rPr>
        <w:t>Suggestion:</w:t>
      </w:r>
      <w:r>
        <w:t xml:space="preserve"> </w:t>
      </w:r>
      <w:r>
        <w:t>your ways</w:t>
      </w:r>
    </w:p>
    <w:p>
      <w:pPr>
        <w:pStyle w:val="Heading3"/>
      </w:pPr>
      <w:r>
        <w:t>Alternative 1</w:t>
      </w:r>
    </w:p>
    <w:p>
      <w:r>
        <w:t>את־דרכיך</w:t>
      </w:r>
    </w:p>
    <w:p>
      <w:r>
        <w:t>Rating: B</w:t>
      </w:r>
    </w:p>
    <w:p>
      <w:pPr>
        <w:pStyle w:val="ListBullet"/>
      </w:pPr>
      <w:r>
        <w:t>RSV:</w:t>
      </w:r>
      <w:r>
        <w:rPr>
          <w:i/>
        </w:rPr>
        <w:t xml:space="preserve"> in your ways</w:t>
      </w:r>
    </w:p>
    <w:p>
      <w:pPr>
        <w:pStyle w:val="ListBullet"/>
      </w:pPr>
      <w:r>
        <w:t>BJ:</w:t>
      </w:r>
      <w:r>
        <w:rPr>
          <w:i/>
        </w:rPr>
        <w:t xml:space="preserve"> et tes démarches</w:t>
      </w:r>
    </w:p>
    <w:p>
      <w:pPr>
        <w:pStyle w:val="Heading3"/>
      </w:pPr>
      <w:r>
        <w:t>Alternative 2</w:t>
      </w:r>
    </w:p>
    <w:p>
      <w:r>
        <w:t>את־דרכך</w:t>
      </w:r>
    </w:p>
    <w:p>
      <w:r>
        <w:t>Rating: None</w:t>
      </w:r>
    </w:p>
    <w:p>
      <w:pPr>
        <w:pStyle w:val="ListBullet"/>
      </w:pPr>
      <w:r>
        <w:t>NEB:</w:t>
      </w:r>
      <w:r>
        <w:rPr>
          <w:i/>
        </w:rPr>
        <w:t xml:space="preserve"> your way</w:t>
      </w:r>
    </w:p>
    <w:p>
      <w:pPr>
        <w:pStyle w:val="ListBullet"/>
      </w:pPr>
      <w:r>
        <w:t>LUT:</w:t>
      </w:r>
      <w:r>
        <w:rPr>
          <w:i/>
        </w:rPr>
        <w:t xml:space="preserve"> auf deinem Wege</w:t>
      </w:r>
    </w:p>
    <w:p>
      <w:r>
        <w:t>Factors: 5, 4</w:t>
      </w:r>
    </w:p>
    <w:p>
      <w:pPr>
        <w:pStyle w:val="Heading2"/>
      </w:pPr>
      <w:r>
        <w:t>[[@BibleBHS:DEU 28:57]][[BibleBHS:DEU 28:57]]</w:t>
      </w:r>
    </w:p>
    <w:p>
      <w:r>
        <w:rPr>
          <w:b/>
        </w:rPr>
        <w:t>Remark:</w:t>
      </w:r>
      <w:r>
        <w:t xml:space="preserve"> </w:t>
      </w:r>
      <w:r>
        <w:t>None</w:t>
      </w:r>
    </w:p>
    <w:p>
      <w:r>
        <w:rPr>
          <w:b/>
        </w:rPr>
        <w:t>Suggestion:</w:t>
      </w:r>
      <w:r>
        <w:t xml:space="preserve"> </w:t>
      </w:r>
      <w:r>
        <w:t>and her children</w:t>
      </w:r>
    </w:p>
    <w:p>
      <w:pPr>
        <w:pStyle w:val="Heading3"/>
      </w:pPr>
      <w:r>
        <w:t>Alternative 1</w:t>
      </w:r>
    </w:p>
    <w:p>
      <w:r>
        <w:t>ובבניה</w:t>
      </w:r>
    </w:p>
    <w:p>
      <w:r>
        <w:t>Rating: B</w:t>
      </w:r>
    </w:p>
    <w:p>
      <w:pPr>
        <w:pStyle w:val="ListBullet"/>
      </w:pPr>
      <w:r>
        <w:t>RSV:</w:t>
      </w:r>
      <w:r>
        <w:rPr>
          <w:i/>
        </w:rPr>
        <w:t xml:space="preserve"> and her children</w:t>
      </w:r>
    </w:p>
    <w:p>
      <w:pPr>
        <w:pStyle w:val="ListBullet"/>
      </w:pPr>
      <w:r>
        <w:t>NEB:</w:t>
      </w:r>
      <w:r>
        <w:rPr>
          <w:i/>
        </w:rPr>
        <w:t xml:space="preserve"> or any boy or girl</w:t>
      </w:r>
    </w:p>
    <w:p>
      <w:pPr>
        <w:pStyle w:val="Heading3"/>
      </w:pPr>
      <w:r>
        <w:t>Alternative 2</w:t>
      </w:r>
    </w:p>
    <w:p>
      <w:r>
        <w:t>ובבנה</w:t>
      </w:r>
    </w:p>
    <w:p>
      <w:r>
        <w:t>Rating: None</w:t>
      </w:r>
    </w:p>
    <w:p>
      <w:pPr>
        <w:pStyle w:val="ListBullet"/>
      </w:pPr>
      <w:r>
        <w:t>BJ:</w:t>
      </w:r>
      <w:r>
        <w:rPr>
          <w:i/>
        </w:rPr>
        <w:t xml:space="preserve"> (1e éd.) et le fils, (2e, 3e éd.) et l'enfant</w:t>
      </w:r>
    </w:p>
    <w:p>
      <w:pPr>
        <w:pStyle w:val="ListBullet"/>
      </w:pPr>
      <w:r>
        <w:t>LUT:</w:t>
      </w:r>
      <w:r>
        <w:rPr>
          <w:i/>
        </w:rPr>
        <w:t xml:space="preserve"> und ihr Kind</w:t>
      </w:r>
    </w:p>
    <w:p>
      <w:r>
        <w:t>Factors: 4</w:t>
      </w:r>
    </w:p>
    <w:p>
      <w:pPr>
        <w:pStyle w:val="Heading2"/>
      </w:pPr>
      <w:r>
        <w:t>[[@BibleBHS:DEU 29:4]][[BibleBHS:DEU 29:4]]</w:t>
      </w:r>
    </w:p>
    <w:p>
      <w:r>
        <w:rPr>
          <w:b/>
        </w:rPr>
        <w:t>Remark:</w:t>
      </w:r>
      <w:r>
        <w:t xml:space="preserve"> </w:t>
      </w:r>
      <w:r>
        <w:t>None</w:t>
      </w:r>
    </w:p>
    <w:p>
      <w:r>
        <w:rPr>
          <w:b/>
        </w:rPr>
        <w:t>Suggestion:</w:t>
      </w:r>
      <w:r>
        <w:t xml:space="preserve"> </w:t>
      </w:r>
      <w:r>
        <w:t>and I made (you) go</w:t>
      </w:r>
    </w:p>
    <w:p>
      <w:pPr>
        <w:pStyle w:val="Heading3"/>
      </w:pPr>
      <w:r>
        <w:t>Alternative 1</w:t>
      </w:r>
    </w:p>
    <w:p>
      <w:r>
        <w:t>ואולך</w:t>
      </w:r>
    </w:p>
    <w:p>
      <w:r>
        <w:t>Rating: A</w:t>
      </w:r>
    </w:p>
    <w:p>
      <w:pPr>
        <w:pStyle w:val="ListBullet"/>
      </w:pPr>
      <w:r>
        <w:t>RSV:</w:t>
      </w:r>
      <w:r>
        <w:rPr>
          <w:i/>
        </w:rPr>
        <w:t xml:space="preserve"> I have led (you)</w:t>
      </w:r>
    </w:p>
    <w:p>
      <w:pPr>
        <w:pStyle w:val="ListBullet"/>
      </w:pPr>
      <w:r>
        <w:t>NEB:</w:t>
      </w:r>
      <w:r>
        <w:rPr>
          <w:i/>
        </w:rPr>
        <w:t xml:space="preserve"> I led (you)</w:t>
      </w:r>
    </w:p>
    <w:p>
      <w:pPr>
        <w:pStyle w:val="ListBullet"/>
      </w:pPr>
      <w:r>
        <w:t>BJ:</w:t>
      </w:r>
      <w:r>
        <w:rPr>
          <w:i/>
        </w:rPr>
        <w:t xml:space="preserve"> je (vous) ai fait aller</w:t>
      </w:r>
    </w:p>
    <w:p>
      <w:pPr>
        <w:pStyle w:val="Heading3"/>
      </w:pPr>
      <w:r>
        <w:t>Alternative 2</w:t>
      </w:r>
    </w:p>
    <w:p>
      <w:r>
        <w:t>[ויולך]</w:t>
      </w:r>
    </w:p>
    <w:p>
      <w:r>
        <w:t>Rating: None</w:t>
      </w:r>
    </w:p>
    <w:p>
      <w:pPr>
        <w:pStyle w:val="ListBullet"/>
      </w:pPr>
      <w:r>
        <w:t>LUT:</w:t>
      </w:r>
      <w:r>
        <w:rPr>
          <w:i/>
        </w:rPr>
        <w:t xml:space="preserve"> er hat (euch ...) wandern lassen</w:t>
      </w:r>
    </w:p>
    <w:p>
      <w:r>
        <w:t>Factors: 4</w:t>
      </w:r>
    </w:p>
    <w:p>
      <w:pPr>
        <w:pStyle w:val="Heading2"/>
      </w:pPr>
      <w:r>
        <w:t>[[BibleBHS:DEU 29:4]]</w:t>
      </w:r>
    </w:p>
    <w:p>
      <w:r>
        <w:rPr>
          <w:b/>
        </w:rPr>
        <w:t>Remark:</w:t>
      </w:r>
      <w:r>
        <w:t xml:space="preserve"> </w:t>
      </w:r>
      <w:r>
        <w:t>1. This phrase contains two textual difficulties: a. Singular or plural corresponding to the pronominal suffixes ך-, "your (sg)" or כם-, "your (pl)"? b. Singular or plural for the nouns נעל, "sandal", and רגל, "foot"? 2. The singular is to be preferred for the pronominal suffixes. 3. Equally the singular is preferable for the nouns, the singular being collective, see Deut. 8.4.</w:t>
      </w:r>
    </w:p>
    <w:p>
      <w:r>
        <w:rPr>
          <w:b/>
        </w:rPr>
        <w:t>Suggestion:</w:t>
      </w:r>
      <w:r>
        <w:t xml:space="preserve"> </w:t>
      </w:r>
      <w:r>
        <w:t>and your (sg) sandals have not worn off your (sg) feet</w:t>
      </w:r>
    </w:p>
    <w:p>
      <w:pPr>
        <w:pStyle w:val="Heading3"/>
      </w:pPr>
      <w:r>
        <w:t>Alternative 1</w:t>
      </w:r>
    </w:p>
    <w:p>
      <w:r>
        <w:t>ונעלך לא־בלתה מעל רגלך</w:t>
      </w:r>
    </w:p>
    <w:p>
      <w:r>
        <w:t>Rating: A</w:t>
      </w:r>
    </w:p>
    <w:p>
      <w:pPr>
        <w:pStyle w:val="ListBullet"/>
      </w:pPr>
      <w:r>
        <w:t>RSV:</w:t>
      </w:r>
      <w:r>
        <w:rPr>
          <w:i/>
        </w:rPr>
        <w:t xml:space="preserve"> your sandals have not worn off your feet (?)</w:t>
      </w:r>
    </w:p>
    <w:p>
      <w:pPr>
        <w:pStyle w:val="ListBullet"/>
      </w:pPr>
      <w:r>
        <w:t>NEB:</w:t>
      </w:r>
      <w:r>
        <w:rPr>
          <w:i/>
        </w:rPr>
        <w:t xml:space="preserve"> nor did your sandals wear out and fall off your feet (?)</w:t>
      </w:r>
    </w:p>
    <w:p>
      <w:pPr>
        <w:pStyle w:val="ListBullet"/>
      </w:pPr>
      <w:r>
        <w:t>BJ:</w:t>
      </w:r>
      <w:r>
        <w:rPr>
          <w:i/>
        </w:rPr>
        <w:t xml:space="preserve"> (1e, 2e éd.) sans que soient usés ... ni vos sandales à vos pieds, (3e éd.) sans que soient usés ... ni tes sandales à tes pieds</w:t>
      </w:r>
    </w:p>
    <w:p>
      <w:pPr>
        <w:pStyle w:val="ListBullet"/>
      </w:pPr>
      <w:r>
        <w:t>LUT:</w:t>
      </w:r>
      <w:r>
        <w:rPr>
          <w:i/>
        </w:rPr>
        <w:t xml:space="preserve"> (...) zerrissen, auch deine Schuhe nicht an deinen Füssen</w:t>
      </w:r>
    </w:p>
    <w:p>
      <w:pPr>
        <w:pStyle w:val="Heading3"/>
      </w:pPr>
      <w:r>
        <w:t>Alternative 2</w:t>
      </w:r>
    </w:p>
    <w:p>
      <w:r>
        <w:t>ונעליכם לא בלו מעל רגליכם</w:t>
      </w:r>
    </w:p>
    <w:p>
      <w:r>
        <w:t>Rating: None</w:t>
      </w:r>
    </w:p>
    <w:p>
      <w:r>
        <w:t>Factors: 4</w:t>
      </w:r>
    </w:p>
    <w:p>
      <w:pPr>
        <w:pStyle w:val="Heading2"/>
      </w:pPr>
      <w:r>
        <w:t>[[@BibleBHS:DEU 29:9]][[BibleBHS:DEU 29:9]]</w:t>
      </w:r>
    </w:p>
    <w:p>
      <w:r>
        <w:rPr>
          <w:b/>
        </w:rPr>
        <w:t>Remark:</w:t>
      </w:r>
      <w:r>
        <w:t xml:space="preserve"> </w:t>
      </w:r>
      <w:r>
        <w:t>שבט is an ancient term for "chief", see also 2 Sam 7.7.</w:t>
      </w:r>
    </w:p>
    <w:p>
      <w:r>
        <w:rPr>
          <w:b/>
        </w:rPr>
        <w:t>Suggestion:</w:t>
      </w:r>
      <w:r>
        <w:t xml:space="preserve"> </w:t>
      </w:r>
      <w:r>
        <w:t>your heads, your chiefs</w:t>
      </w:r>
    </w:p>
    <w:p>
      <w:pPr>
        <w:pStyle w:val="Heading3"/>
      </w:pPr>
      <w:r>
        <w:t>Alternative 1</w:t>
      </w:r>
    </w:p>
    <w:p>
      <w:r>
        <w:t>ראשיכם שבטיכם</w:t>
      </w:r>
    </w:p>
    <w:p>
      <w:r>
        <w:t>Rating: B</w:t>
      </w:r>
    </w:p>
    <w:p>
      <w:pPr>
        <w:pStyle w:val="Heading3"/>
      </w:pPr>
      <w:r>
        <w:t>Alternative 2</w:t>
      </w:r>
    </w:p>
    <w:p>
      <w:r>
        <w:t>[ראשי שבטיכם]</w:t>
      </w:r>
    </w:p>
    <w:p>
      <w:r>
        <w:t>Rating: None</w:t>
      </w:r>
    </w:p>
    <w:p>
      <w:pPr>
        <w:pStyle w:val="ListBullet"/>
      </w:pPr>
      <w:r>
        <w:t>RSV:</w:t>
      </w:r>
      <w:r>
        <w:rPr>
          <w:i/>
        </w:rPr>
        <w:t xml:space="preserve"> *the heads of your tribes</w:t>
      </w:r>
    </w:p>
    <w:p>
      <w:pPr>
        <w:pStyle w:val="ListBullet"/>
      </w:pPr>
      <w:r>
        <w:t>NEB:</w:t>
      </w:r>
      <w:r>
        <w:rPr>
          <w:i/>
        </w:rPr>
        <w:t xml:space="preserve"> *tribal chiefs</w:t>
      </w:r>
    </w:p>
    <w:p>
      <w:pPr>
        <w:pStyle w:val="ListBullet"/>
      </w:pPr>
      <w:r>
        <w:t>BJ:</w:t>
      </w:r>
      <w:r>
        <w:rPr>
          <w:i/>
        </w:rPr>
        <w:t xml:space="preserve"> vos chefs de tribus</w:t>
      </w:r>
    </w:p>
    <w:p>
      <w:pPr>
        <w:pStyle w:val="ListBullet"/>
      </w:pPr>
      <w:r>
        <w:t>LUT:</w:t>
      </w:r>
      <w:r>
        <w:rPr>
          <w:i/>
        </w:rPr>
        <w:t xml:space="preserve"> die Häupter eurer Stämme</w:t>
      </w:r>
    </w:p>
    <w:p>
      <w:r>
        <w:t>Factors: 8</w:t>
      </w:r>
    </w:p>
    <w:p>
      <w:pPr>
        <w:pStyle w:val="Heading2"/>
      </w:pPr>
      <w:r>
        <w:t>[[@BibleBHS:DEU 30:8]][[BibleBHS:DEU 30:8]]</w:t>
      </w:r>
    </w:p>
    <w:p>
      <w:r>
        <w:rPr>
          <w:b/>
        </w:rPr>
        <w:t>Remark:</w:t>
      </w:r>
      <w:r>
        <w:t xml:space="preserve"> </w:t>
      </w:r>
      <w:r>
        <w:t>None</w:t>
      </w:r>
    </w:p>
    <w:p>
      <w:r>
        <w:rPr>
          <w:b/>
        </w:rPr>
        <w:t>Suggestion:</w:t>
      </w:r>
      <w:r>
        <w:t xml:space="preserve"> </w:t>
      </w:r>
      <w:r>
        <w:t>of the LORD</w:t>
      </w:r>
    </w:p>
    <w:p>
      <w:pPr>
        <w:pStyle w:val="Heading3"/>
      </w:pPr>
      <w:r>
        <w:t>Alternative 1</w:t>
      </w:r>
    </w:p>
    <w:p>
      <w:r>
        <w:t>יהוה</w:t>
      </w:r>
    </w:p>
    <w:p>
      <w:r>
        <w:t>Rating: A</w:t>
      </w:r>
    </w:p>
    <w:p>
      <w:pPr>
        <w:pStyle w:val="ListBullet"/>
      </w:pPr>
      <w:r>
        <w:t>RSV:</w:t>
      </w:r>
      <w:r>
        <w:rPr>
          <w:i/>
        </w:rPr>
        <w:t xml:space="preserve"> of the LORD</w:t>
      </w:r>
    </w:p>
    <w:p>
      <w:pPr>
        <w:pStyle w:val="ListBullet"/>
      </w:pPr>
      <w:r>
        <w:t>NEB:</w:t>
      </w:r>
      <w:r>
        <w:rPr>
          <w:i/>
        </w:rPr>
        <w:t xml:space="preserve"> the LORD</w:t>
      </w:r>
    </w:p>
    <w:p>
      <w:pPr>
        <w:pStyle w:val="ListBullet"/>
      </w:pPr>
      <w:r>
        <w:t>LUT:</w:t>
      </w:r>
      <w:r>
        <w:rPr>
          <w:i/>
        </w:rPr>
        <w:t xml:space="preserve"> des HERRN</w:t>
      </w:r>
    </w:p>
    <w:p>
      <w:pPr>
        <w:pStyle w:val="Heading3"/>
      </w:pPr>
      <w:r>
        <w:t>Alternative 2</w:t>
      </w:r>
    </w:p>
    <w:p>
      <w:r>
        <w:t>יהוה אלהיך</w:t>
      </w:r>
    </w:p>
    <w:p>
      <w:r>
        <w:t>Rating: None</w:t>
      </w:r>
    </w:p>
    <w:p>
      <w:pPr>
        <w:pStyle w:val="ListBullet"/>
      </w:pPr>
      <w:r>
        <w:t>BJ:</w:t>
      </w:r>
      <w:r>
        <w:rPr>
          <w:i/>
        </w:rPr>
        <w:t xml:space="preserve"> de Yahvé ton Dieu</w:t>
      </w:r>
    </w:p>
    <w:p>
      <w:r>
        <w:t>Factors: 5</w:t>
      </w:r>
    </w:p>
    <w:p>
      <w:pPr>
        <w:pStyle w:val="Heading2"/>
      </w:pPr>
      <w:r>
        <w:t>[[@BibleBHS:DEU 30:16]][[BibleBHS:DEU 30:16]]</w:t>
      </w:r>
    </w:p>
    <w:p>
      <w:r>
        <w:rPr>
          <w:b/>
        </w:rPr>
        <w:t>Remark:</w:t>
      </w:r>
      <w:r>
        <w:t xml:space="preserve"> </w:t>
      </w:r>
      <w:r>
        <w:t>The conditional clause must have been introduced by אשר, as in Deut. 11.27, which explains its omission due to a scribal error.</w:t>
      </w:r>
    </w:p>
    <w:p>
      <w:r>
        <w:rPr>
          <w:b/>
        </w:rPr>
        <w:t>Suggestion:</w:t>
      </w:r>
      <w:r>
        <w:t xml:space="preserve"> </w:t>
      </w:r>
      <w:r>
        <w:t>if you listen to the commandments of the LORD your God which I (command you)</w:t>
      </w:r>
    </w:p>
    <w:p>
      <w:pPr>
        <w:pStyle w:val="Heading3"/>
      </w:pPr>
      <w:r>
        <w:t>Alternative 1</w:t>
      </w:r>
    </w:p>
    <w:p>
      <w:r>
        <w:t>אשר אנכי</w:t>
      </w:r>
    </w:p>
    <w:p>
      <w:r>
        <w:t>Rating: None</w:t>
      </w:r>
    </w:p>
    <w:p>
      <w:r>
        <w:t>Factors: 10</w:t>
      </w:r>
    </w:p>
    <w:p>
      <w:pPr>
        <w:pStyle w:val="Heading3"/>
      </w:pPr>
      <w:r>
        <w:t>Alternative 2</w:t>
      </w:r>
    </w:p>
    <w:p>
      <w:r>
        <w:t>[אשר תשמע אל מצות יהוה אלהיך אשר אנכי]</w:t>
      </w:r>
    </w:p>
    <w:p>
      <w:r>
        <w:t>Rating: B</w:t>
      </w:r>
    </w:p>
    <w:p>
      <w:pPr>
        <w:pStyle w:val="ListBullet"/>
      </w:pPr>
      <w:r>
        <w:t>RSV:</w:t>
      </w:r>
      <w:r>
        <w:rPr>
          <w:i/>
        </w:rPr>
        <w:t xml:space="preserve"> *if you obey the commandments of the LORD your God which I (command you)</w:t>
      </w:r>
    </w:p>
    <w:p>
      <w:pPr>
        <w:pStyle w:val="ListBullet"/>
      </w:pPr>
      <w:r>
        <w:t>NEB:</w:t>
      </w:r>
      <w:r>
        <w:rPr>
          <w:i/>
        </w:rPr>
        <w:t xml:space="preserve"> *if you obey the commandments of the LORD your God which I (give you)</w:t>
      </w:r>
    </w:p>
    <w:p>
      <w:pPr>
        <w:pStyle w:val="ListBullet"/>
      </w:pPr>
      <w:r>
        <w:t>BJ:</w:t>
      </w:r>
      <w:r>
        <w:rPr>
          <w:i/>
        </w:rPr>
        <w:t xml:space="preserve"> *si tu écoutes les commandements de Yahvé ton Dieu que je (te prescris)</w:t>
      </w:r>
    </w:p>
    <w:p>
      <w:pPr>
        <w:pStyle w:val="ListBullet"/>
      </w:pPr>
      <w:r>
        <w:t>LUT:</w:t>
      </w:r>
      <w:r>
        <w:rPr>
          <w:i/>
        </w:rPr>
        <w:t xml:space="preserve"> wenn du gehorchst den Geboten des HERRN, deines Gottes, die ich (dir ... gebiete)</w:t>
      </w:r>
    </w:p>
    <w:p>
      <w:pPr>
        <w:pStyle w:val="Heading2"/>
      </w:pPr>
      <w:r>
        <w:t>[[@BibleBHS:DEU 31:1]][[BibleBHS:DEU 31:1]]</w:t>
      </w:r>
    </w:p>
    <w:p>
      <w:r>
        <w:rPr>
          <w:b/>
        </w:rPr>
        <w:t>Remark:</w:t>
      </w:r>
      <w:r>
        <w:t xml:space="preserve"> </w:t>
      </w:r>
      <w:r>
        <w:t>None</w:t>
      </w:r>
    </w:p>
    <w:p>
      <w:r>
        <w:rPr>
          <w:b/>
        </w:rPr>
        <w:t>Suggestion:</w:t>
      </w:r>
      <w:r>
        <w:t xml:space="preserve"> </w:t>
      </w:r>
      <w:r>
        <w:t>and Moses went and spoke</w:t>
      </w:r>
    </w:p>
    <w:p>
      <w:pPr>
        <w:pStyle w:val="Heading3"/>
      </w:pPr>
      <w:r>
        <w:t>Alternative 1</w:t>
      </w:r>
    </w:p>
    <w:p>
      <w:r>
        <w:t>וילך משה וידבר</w:t>
      </w:r>
    </w:p>
    <w:p>
      <w:r>
        <w:t>Rating: C</w:t>
      </w:r>
    </w:p>
    <w:p>
      <w:pPr>
        <w:pStyle w:val="ListBullet"/>
      </w:pPr>
      <w:r>
        <w:t>RSV:</w:t>
      </w:r>
      <w:r>
        <w:rPr>
          <w:i/>
        </w:rPr>
        <w:t xml:space="preserve"> so Moses continued to speak</w:t>
      </w:r>
    </w:p>
    <w:p>
      <w:pPr>
        <w:pStyle w:val="ListBullet"/>
      </w:pPr>
      <w:r>
        <w:t>BJ:</w:t>
      </w:r>
      <w:r>
        <w:rPr>
          <w:i/>
        </w:rPr>
        <w:t xml:space="preserve"> Moïse vint adresser (ces paroles)</w:t>
      </w:r>
    </w:p>
    <w:p>
      <w:pPr>
        <w:pStyle w:val="ListBullet"/>
      </w:pPr>
      <w:r>
        <w:t>LUT:</w:t>
      </w:r>
      <w:r>
        <w:rPr>
          <w:i/>
        </w:rPr>
        <w:t xml:space="preserve"> und Mose ging hin und redete</w:t>
      </w:r>
    </w:p>
    <w:p>
      <w:pPr>
        <w:pStyle w:val="Heading3"/>
      </w:pPr>
      <w:r>
        <w:t>Alternative 2</w:t>
      </w:r>
    </w:p>
    <w:p>
      <w:r>
        <w:t>ויכל משה לדבר</w:t>
      </w:r>
    </w:p>
    <w:p>
      <w:r>
        <w:t>Rating: None</w:t>
      </w:r>
    </w:p>
    <w:p>
      <w:pPr>
        <w:pStyle w:val="ListBullet"/>
      </w:pPr>
      <w:r>
        <w:t>NEB:</w:t>
      </w:r>
      <w:r>
        <w:rPr>
          <w:i/>
        </w:rPr>
        <w:t xml:space="preserve"> *Moses finished speaking</w:t>
      </w:r>
    </w:p>
    <w:p>
      <w:r>
        <w:t>Factors: 5, 4</w:t>
      </w:r>
    </w:p>
    <w:p>
      <w:pPr>
        <w:pStyle w:val="Heading2"/>
      </w:pPr>
      <w:r>
        <w:t>[[@BibleBHS:DEU 31:5]][[BibleBHS:DEU 31:5]]</w:t>
      </w:r>
    </w:p>
    <w:p>
      <w:r>
        <w:rPr>
          <w:b/>
        </w:rPr>
        <w:t>Remark:</w:t>
      </w:r>
      <w:r>
        <w:t xml:space="preserve"> </w:t>
      </w:r>
      <w:r>
        <w:t>None</w:t>
      </w:r>
    </w:p>
    <w:p>
      <w:r>
        <w:rPr>
          <w:b/>
        </w:rPr>
        <w:t>Suggestion:</w:t>
      </w:r>
      <w:r>
        <w:t xml:space="preserve"> </w:t>
      </w:r>
      <w:r>
        <w:t>according to all the commandment which (I commanded you)</w:t>
      </w:r>
    </w:p>
    <w:p>
      <w:pPr>
        <w:pStyle w:val="Heading3"/>
      </w:pPr>
      <w:r>
        <w:t>Alternative 1</w:t>
      </w:r>
    </w:p>
    <w:p>
      <w:r>
        <w:t>ככל־המצוה אשר</w:t>
      </w:r>
    </w:p>
    <w:p>
      <w:r>
        <w:t>Rating: A</w:t>
      </w:r>
    </w:p>
    <w:p>
      <w:pPr>
        <w:pStyle w:val="ListBullet"/>
      </w:pPr>
      <w:r>
        <w:t>RSV:</w:t>
      </w:r>
      <w:r>
        <w:rPr>
          <w:i/>
        </w:rPr>
        <w:t xml:space="preserve"> according to all the commandment which (I have commanded you)</w:t>
      </w:r>
    </w:p>
    <w:p>
      <w:pPr>
        <w:pStyle w:val="ListBullet"/>
      </w:pPr>
      <w:r>
        <w:t>BJ:</w:t>
      </w:r>
      <w:r>
        <w:rPr>
          <w:i/>
        </w:rPr>
        <w:t xml:space="preserve"> (1e éd.) selon la loi que (je vous ai prescrite); (2e, 3e éd.) selon les commandements que (je vous ai donnés)</w:t>
      </w:r>
    </w:p>
    <w:p>
      <w:pPr>
        <w:pStyle w:val="ListBullet"/>
      </w:pPr>
      <w:r>
        <w:t>LUT:</w:t>
      </w:r>
      <w:r>
        <w:rPr>
          <w:i/>
        </w:rPr>
        <w:t xml:space="preserve"> ganz nach dem Gebot, das (ich euch gegeben habe)</w:t>
      </w:r>
    </w:p>
    <w:p>
      <w:pPr>
        <w:pStyle w:val="Heading3"/>
      </w:pPr>
      <w:r>
        <w:t>Alternative 2</w:t>
      </w:r>
    </w:p>
    <w:p>
      <w:r>
        <w:t>[כאשר]</w:t>
      </w:r>
    </w:p>
    <w:p>
      <w:r>
        <w:t>Rating: None</w:t>
      </w:r>
    </w:p>
    <w:p>
      <w:pPr>
        <w:pStyle w:val="ListBullet"/>
      </w:pPr>
      <w:r>
        <w:t>NEB:</w:t>
      </w:r>
      <w:r>
        <w:rPr>
          <w:i/>
        </w:rPr>
        <w:t xml:space="preserve"> *as (I commanded you)</w:t>
      </w:r>
    </w:p>
    <w:p>
      <w:r>
        <w:t>Factors: 4</w:t>
      </w:r>
    </w:p>
    <w:p>
      <w:pPr>
        <w:pStyle w:val="Heading2"/>
      </w:pPr>
      <w:r>
        <w:t>[[@BibleBHS:DEU 31:7]][[BibleBHS:DEU 31:7]]</w:t>
      </w:r>
    </w:p>
    <w:p>
      <w:r>
        <w:rPr>
          <w:b/>
        </w:rPr>
        <w:t>Remark:</w:t>
      </w:r>
      <w:r>
        <w:t xml:space="preserve"> </w:t>
      </w:r>
      <w:r>
        <w:t>It is not easy to decide whether there may have been a possible textual error in the MT. It is therefore safer to follow the more normal reading proposed here below.</w:t>
      </w:r>
    </w:p>
    <w:p>
      <w:r>
        <w:rPr>
          <w:b/>
        </w:rPr>
        <w:t>Suggestion:</w:t>
      </w:r>
      <w:r>
        <w:t xml:space="preserve"> </w:t>
      </w:r>
      <w:r>
        <w:t>you shall bring this people</w:t>
      </w:r>
    </w:p>
    <w:p>
      <w:pPr>
        <w:pStyle w:val="Heading3"/>
      </w:pPr>
      <w:r>
        <w:t>Alternative 1</w:t>
      </w:r>
    </w:p>
    <w:p>
      <w:r>
        <w:t>תבוא את־העם הזה</w:t>
      </w:r>
    </w:p>
    <w:p>
      <w:r>
        <w:t>Rating: D</w:t>
      </w:r>
    </w:p>
    <w:p>
      <w:pPr>
        <w:pStyle w:val="ListBullet"/>
      </w:pPr>
      <w:r>
        <w:t>RSV:</w:t>
      </w:r>
      <w:r>
        <w:rPr>
          <w:i/>
        </w:rPr>
        <w:t xml:space="preserve"> you shall go with this people</w:t>
      </w:r>
    </w:p>
    <w:p>
      <w:pPr>
        <w:pStyle w:val="ListBullet"/>
      </w:pPr>
      <w:r>
        <w:t>BJ:</w:t>
      </w:r>
      <w:r>
        <w:rPr>
          <w:i/>
        </w:rPr>
        <w:t xml:space="preserve"> tu entreras avec ce peuple</w:t>
      </w:r>
    </w:p>
    <w:p>
      <w:pPr>
        <w:pStyle w:val="Heading3"/>
      </w:pPr>
      <w:r>
        <w:t>Alternative 2</w:t>
      </w:r>
    </w:p>
    <w:p>
      <w:r>
        <w:t>תביא את־העם הזה</w:t>
      </w:r>
    </w:p>
    <w:p>
      <w:r>
        <w:t>Rating: None</w:t>
      </w:r>
    </w:p>
    <w:p>
      <w:pPr>
        <w:pStyle w:val="ListBullet"/>
      </w:pPr>
      <w:r>
        <w:t>NEB:</w:t>
      </w:r>
      <w:r>
        <w:rPr>
          <w:i/>
        </w:rPr>
        <w:t xml:space="preserve"> you ... are to lead this people</w:t>
      </w:r>
    </w:p>
    <w:p>
      <w:pPr>
        <w:pStyle w:val="ListBullet"/>
      </w:pPr>
      <w:r>
        <w:t>LUT:</w:t>
      </w:r>
      <w:r>
        <w:rPr>
          <w:i/>
        </w:rPr>
        <w:t xml:space="preserve"> du wirst dies Volk ... bringen</w:t>
      </w:r>
    </w:p>
    <w:p>
      <w:r>
        <w:t>Factors: 4</w:t>
      </w:r>
    </w:p>
    <w:p>
      <w:pPr>
        <w:pStyle w:val="Heading2"/>
      </w:pPr>
      <w:r>
        <w:t>[[@BibleBHS:DEU 31:11]][[BibleBHS:DEU 31:11]]</w:t>
      </w:r>
    </w:p>
    <w:p>
      <w:r>
        <w:rPr>
          <w:b/>
        </w:rPr>
        <w:t>Remark:</w:t>
      </w:r>
      <w:r>
        <w:t xml:space="preserve"> </w:t>
      </w:r>
      <w:r>
        <w:t>Concerning this phrase see Ex. 23.15.</w:t>
      </w:r>
    </w:p>
    <w:p>
      <w:r>
        <w:rPr>
          <w:b/>
        </w:rPr>
        <w:t>Suggestion:</w:t>
      </w:r>
      <w:r>
        <w:t xml:space="preserve"> </w:t>
      </w:r>
      <w:r>
        <w:t>to appear before the LORD</w:t>
      </w:r>
    </w:p>
    <w:p>
      <w:pPr>
        <w:pStyle w:val="Heading3"/>
      </w:pPr>
      <w:r>
        <w:t>Alternative 1</w:t>
      </w:r>
    </w:p>
    <w:p>
      <w:r>
        <w:t>לֵרָאוֹת את־פני יהוה</w:t>
      </w:r>
    </w:p>
    <w:p>
      <w:r>
        <w:t>Rating: C</w:t>
      </w:r>
    </w:p>
    <w:p>
      <w:pPr>
        <w:pStyle w:val="ListBullet"/>
      </w:pPr>
      <w:r>
        <w:t>RSV:</w:t>
      </w:r>
      <w:r>
        <w:rPr>
          <w:i/>
        </w:rPr>
        <w:t xml:space="preserve"> to appear before the LORD</w:t>
      </w:r>
    </w:p>
    <w:p>
      <w:pPr>
        <w:pStyle w:val="ListBullet"/>
      </w:pPr>
      <w:r>
        <w:t>LUT:</w:t>
      </w:r>
      <w:r>
        <w:rPr>
          <w:i/>
        </w:rPr>
        <w:t xml:space="preserve"> zu erscheinen vor dem Angesicht des HERRN</w:t>
      </w:r>
    </w:p>
    <w:p>
      <w:pPr>
        <w:pStyle w:val="Heading3"/>
      </w:pPr>
      <w:r>
        <w:t>Alternative 2</w:t>
      </w:r>
    </w:p>
    <w:p>
      <w:r>
        <w:t>[לִרְאוֹת את־פני יהוה]</w:t>
      </w:r>
    </w:p>
    <w:p>
      <w:r>
        <w:t>Rating: None</w:t>
      </w:r>
    </w:p>
    <w:p>
      <w:pPr>
        <w:pStyle w:val="ListBullet"/>
      </w:pPr>
      <w:r>
        <w:t>NEB:</w:t>
      </w:r>
      <w:r>
        <w:rPr>
          <w:i/>
        </w:rPr>
        <w:t xml:space="preserve"> *to enter the presence of the LORD (note: "Lit. see the face of.")</w:t>
      </w:r>
    </w:p>
    <w:p>
      <w:pPr>
        <w:pStyle w:val="ListBullet"/>
      </w:pPr>
      <w:r>
        <w:t>BJ:</w:t>
      </w:r>
      <w:r>
        <w:rPr>
          <w:i/>
        </w:rPr>
        <w:t xml:space="preserve"> pour voir la face de Yahvé</w:t>
      </w:r>
    </w:p>
    <w:p>
      <w:r>
        <w:t>Factors: 14</w:t>
      </w:r>
    </w:p>
    <w:p>
      <w:pPr>
        <w:pStyle w:val="Heading2"/>
      </w:pPr>
      <w:r>
        <w:t>[[@BibleBHS:DEU 31:13]][[BibleBHS:DEU 31:13]]</w:t>
      </w:r>
    </w:p>
    <w:p>
      <w:r>
        <w:rPr>
          <w:b/>
        </w:rPr>
        <w:t>Remark:</w:t>
      </w:r>
      <w:r>
        <w:t xml:space="preserve"> </w:t>
      </w:r>
      <w:r>
        <w:t>None</w:t>
      </w:r>
    </w:p>
    <w:p>
      <w:r>
        <w:rPr>
          <w:b/>
        </w:rPr>
        <w:t>Suggestion:</w:t>
      </w:r>
      <w:r>
        <w:t xml:space="preserve"> </w:t>
      </w:r>
      <w:r>
        <w:t>(that) you are living</w:t>
      </w:r>
    </w:p>
    <w:p>
      <w:pPr>
        <w:pStyle w:val="Heading3"/>
      </w:pPr>
      <w:r>
        <w:t>Alternative 1</w:t>
      </w:r>
    </w:p>
    <w:p>
      <w:r>
        <w:t>אתם חיים</w:t>
      </w:r>
    </w:p>
    <w:p>
      <w:r>
        <w:t>Rating: B</w:t>
      </w:r>
    </w:p>
    <w:p>
      <w:pPr>
        <w:pStyle w:val="ListBullet"/>
      </w:pPr>
      <w:r>
        <w:t>RSV:</w:t>
      </w:r>
      <w:r>
        <w:rPr>
          <w:i/>
        </w:rPr>
        <w:t xml:space="preserve"> as you live</w:t>
      </w:r>
    </w:p>
    <w:p>
      <w:pPr>
        <w:pStyle w:val="ListBullet"/>
      </w:pPr>
      <w:r>
        <w:t>BJ:</w:t>
      </w:r>
      <w:r>
        <w:rPr>
          <w:i/>
        </w:rPr>
        <w:t xml:space="preserve"> que vous vivrez</w:t>
      </w:r>
    </w:p>
    <w:p>
      <w:pPr>
        <w:pStyle w:val="ListBullet"/>
      </w:pPr>
      <w:r>
        <w:t>LUT:</w:t>
      </w:r>
      <w:r>
        <w:rPr>
          <w:i/>
        </w:rPr>
        <w:t xml:space="preserve"> die ihr ... lebt</w:t>
      </w:r>
    </w:p>
    <w:p>
      <w:pPr>
        <w:pStyle w:val="Heading3"/>
      </w:pPr>
      <w:r>
        <w:t>Alternative 2</w:t>
      </w:r>
    </w:p>
    <w:p>
      <w:r>
        <w:t>הם חיים</w:t>
      </w:r>
    </w:p>
    <w:p>
      <w:r>
        <w:t>Rating: None</w:t>
      </w:r>
    </w:p>
    <w:p>
      <w:pPr>
        <w:pStyle w:val="ListBullet"/>
      </w:pPr>
      <w:r>
        <w:t>NEB:</w:t>
      </w:r>
      <w:r>
        <w:rPr>
          <w:i/>
        </w:rPr>
        <w:t xml:space="preserve"> *all their lives</w:t>
      </w:r>
    </w:p>
    <w:p>
      <w:r>
        <w:t>Factors: 7</w:t>
      </w:r>
    </w:p>
    <w:p>
      <w:pPr>
        <w:pStyle w:val="Heading2"/>
      </w:pPr>
      <w:r>
        <w:t>[[@BibleBHS:DEU 31:19]][[BibleBHS:DEU 31:19]]</w:t>
      </w:r>
    </w:p>
    <w:p>
      <w:r>
        <w:rPr>
          <w:b/>
        </w:rPr>
        <w:t>Remark:</w:t>
      </w:r>
      <w:r>
        <w:t xml:space="preserve"> </w:t>
      </w:r>
      <w:r>
        <w:t>None</w:t>
      </w:r>
    </w:p>
    <w:p>
      <w:r>
        <w:rPr>
          <w:b/>
        </w:rPr>
        <w:t>Suggestion:</w:t>
      </w:r>
      <w:r>
        <w:t xml:space="preserve"> </w:t>
      </w:r>
      <w:r>
        <w:t>write (pl) ... and teach (sg) it ... put (sg) it</w:t>
      </w:r>
    </w:p>
    <w:p>
      <w:pPr>
        <w:pStyle w:val="Heading3"/>
      </w:pPr>
      <w:r>
        <w:t>Alternative 1</w:t>
      </w:r>
    </w:p>
    <w:p>
      <w:r>
        <w:t>כִּתְבוּ ... וְלַמְּדָהּ ... שִׂימָהּ</w:t>
      </w:r>
    </w:p>
    <w:p>
      <w:r>
        <w:t>Rating: A</w:t>
      </w:r>
    </w:p>
    <w:p>
      <w:pPr>
        <w:pStyle w:val="ListBullet"/>
      </w:pPr>
      <w:r>
        <w:t>RSV:</w:t>
      </w:r>
      <w:r>
        <w:rPr>
          <w:i/>
        </w:rPr>
        <w:t xml:space="preserve"> write ... and teach it ... put it</w:t>
      </w:r>
    </w:p>
    <w:p>
      <w:pPr>
        <w:pStyle w:val="ListBullet"/>
      </w:pPr>
      <w:r>
        <w:t>NEB:</w:t>
      </w:r>
      <w:r>
        <w:rPr>
          <w:i/>
        </w:rPr>
        <w:t xml:space="preserve"> write ... and teach it ... make them repeat it</w:t>
      </w:r>
    </w:p>
    <w:p>
      <w:pPr>
        <w:pStyle w:val="ListBullet"/>
      </w:pPr>
      <w:r>
        <w:t>BJ:</w:t>
      </w:r>
      <w:r>
        <w:rPr>
          <w:i/>
        </w:rPr>
        <w:t xml:space="preserve"> écrivez ... enseigne-le ... mets-le</w:t>
      </w:r>
    </w:p>
    <w:p>
      <w:pPr>
        <w:pStyle w:val="Heading3"/>
      </w:pPr>
      <w:r>
        <w:t>Alternative 2</w:t>
      </w:r>
    </w:p>
    <w:p>
      <w:r>
        <w:t>כתבו ... ולמדה ... ושימה [= כִּתְבוּ ... וְלַמְּדֻהָ ... וְשִׂימֻהָ]</w:t>
      </w:r>
    </w:p>
    <w:p>
      <w:r>
        <w:t>Rating: None</w:t>
      </w:r>
    </w:p>
    <w:p>
      <w:pPr>
        <w:pStyle w:val="ListBullet"/>
      </w:pPr>
      <w:r>
        <w:t>LUT:</w:t>
      </w:r>
      <w:r>
        <w:rPr>
          <w:i/>
        </w:rPr>
        <w:t xml:space="preserve"> so schreibt ... und lehrt es ... und legt es</w:t>
      </w:r>
    </w:p>
    <w:p>
      <w:r>
        <w:t>Factors: 4</w:t>
      </w:r>
    </w:p>
    <w:p>
      <w:pPr>
        <w:pStyle w:val="Heading2"/>
      </w:pPr>
      <w:r>
        <w:t>[[@BibleBHS:DEU 31:23]][[BibleBHS:DEU 31:23]]</w:t>
      </w:r>
    </w:p>
    <w:p>
      <w:r>
        <w:rPr>
          <w:b/>
        </w:rPr>
        <w:t>Remark:</w:t>
      </w:r>
      <w:r>
        <w:t xml:space="preserve"> </w:t>
      </w:r>
      <w:r>
        <w:t>The subject is indeed the LORD, though it is not expressed.</w:t>
      </w:r>
    </w:p>
    <w:p>
      <w:r>
        <w:rPr>
          <w:b/>
        </w:rPr>
        <w:t>Suggestion:</w:t>
      </w:r>
      <w:r>
        <w:t xml:space="preserve"> </w:t>
      </w:r>
      <w:r>
        <w:t>and he commanded</w:t>
      </w:r>
    </w:p>
    <w:p>
      <w:pPr>
        <w:pStyle w:val="Heading3"/>
      </w:pPr>
      <w:r>
        <w:t>Alternative 1</w:t>
      </w:r>
    </w:p>
    <w:p>
      <w:r>
        <w:t>ויצו</w:t>
      </w:r>
    </w:p>
    <w:p>
      <w:r>
        <w:t>Rating: A</w:t>
      </w:r>
    </w:p>
    <w:p>
      <w:pPr>
        <w:pStyle w:val="ListBullet"/>
      </w:pPr>
      <w:r>
        <w:t>BJ:</w:t>
      </w:r>
      <w:r>
        <w:rPr>
          <w:i/>
        </w:rPr>
        <w:t xml:space="preserve"> il donna cet ordre</w:t>
      </w:r>
    </w:p>
    <w:p>
      <w:pPr>
        <w:pStyle w:val="Heading3"/>
      </w:pPr>
      <w:r>
        <w:t>Alternative 2</w:t>
      </w:r>
    </w:p>
    <w:p>
      <w:r>
        <w:t>ויצו יהוה</w:t>
      </w:r>
    </w:p>
    <w:p>
      <w:r>
        <w:t>Rating: None</w:t>
      </w:r>
    </w:p>
    <w:p>
      <w:pPr>
        <w:pStyle w:val="ListBullet"/>
      </w:pPr>
      <w:r>
        <w:t>RSV:</w:t>
      </w:r>
      <w:r>
        <w:rPr>
          <w:i/>
        </w:rPr>
        <w:t xml:space="preserve"> and the LORD commissioned</w:t>
      </w:r>
    </w:p>
    <w:p>
      <w:pPr>
        <w:pStyle w:val="ListBullet"/>
      </w:pPr>
      <w:r>
        <w:t>NEB:</w:t>
      </w:r>
      <w:r>
        <w:rPr>
          <w:i/>
        </w:rPr>
        <w:t xml:space="preserve"> *the LORD gave ... his commission</w:t>
      </w:r>
    </w:p>
    <w:p>
      <w:pPr>
        <w:pStyle w:val="ListBullet"/>
      </w:pPr>
      <w:r>
        <w:t>LUT:</w:t>
      </w:r>
      <w:r>
        <w:rPr>
          <w:i/>
        </w:rPr>
        <w:t xml:space="preserve"> und der HERR befahl</w:t>
      </w:r>
    </w:p>
    <w:p>
      <w:r>
        <w:t>Factors: 4</w:t>
      </w:r>
    </w:p>
    <w:p>
      <w:pPr>
        <w:pStyle w:val="Heading2"/>
      </w:pPr>
      <w:r>
        <w:t>[[@BibleBHS:DEU 32:5]][[BibleBHS:DEU 32:5]]</w:t>
      </w:r>
    </w:p>
    <w:p>
      <w:r>
        <w:rPr>
          <w:b/>
        </w:rPr>
        <w:t>Remark:</w:t>
      </w:r>
      <w:r>
        <w:t xml:space="preserve"> </w:t>
      </w:r>
      <w:r>
        <w:t>NEB does not clearly indicate what was the underlying text translated. 2. The division of the phrase according to the MT goes back to FACTOR 7. It therefore cannot be retained. 3. The subject of שחת is דור, "generation" in vs. 5b.</w:t>
      </w:r>
    </w:p>
    <w:p>
      <w:r>
        <w:rPr>
          <w:b/>
        </w:rPr>
        <w:t>Suggestion:</w:t>
      </w:r>
      <w:r>
        <w:t xml:space="preserve"> </w:t>
      </w:r>
      <w:r>
        <w:t>it (i.e. the generation, vs. 5b) has dealt perversely with him, they are no longer his children [that is their blemish]; and perhaps add in note: "[that is their blemish] perhaps a gloss".</w:t>
      </w:r>
    </w:p>
    <w:p>
      <w:pPr>
        <w:pStyle w:val="Heading3"/>
      </w:pPr>
      <w:r>
        <w:t>Alternative 1</w:t>
      </w:r>
    </w:p>
    <w:p>
      <w:r>
        <w:t>שחת לו לא בניו מומָם</w:t>
      </w:r>
    </w:p>
    <w:p>
      <w:r>
        <w:t>Rating: B</w:t>
      </w:r>
    </w:p>
    <w:p>
      <w:pPr>
        <w:pStyle w:val="ListBullet"/>
      </w:pPr>
      <w:r>
        <w:t>RSV:</w:t>
      </w:r>
      <w:r>
        <w:rPr>
          <w:i/>
        </w:rPr>
        <w:t xml:space="preserve"> they have dealt corruptly with him, they are no longer his children because of their blemish</w:t>
      </w:r>
    </w:p>
    <w:p>
      <w:pPr>
        <w:pStyle w:val="Heading3"/>
      </w:pPr>
      <w:r>
        <w:t>Alternative 2</w:t>
      </w:r>
    </w:p>
    <w:p>
      <w:r>
        <w:t>[שחת לו לא בניו מומִם]</w:t>
      </w:r>
    </w:p>
    <w:p>
      <w:r>
        <w:t>Rating: None</w:t>
      </w:r>
    </w:p>
    <w:p>
      <w:pPr>
        <w:pStyle w:val="ListBullet"/>
      </w:pPr>
      <w:r>
        <w:t>LUT:</w:t>
      </w:r>
      <w:r>
        <w:rPr>
          <w:i/>
        </w:rPr>
        <w:t xml:space="preserve"> hat gesündigt wider ihn; sie sind Schandflecken und nicht seine Kinder</w:t>
      </w:r>
    </w:p>
    <w:p>
      <w:r>
        <w:t>Factors: 4</w:t>
      </w:r>
    </w:p>
    <w:p>
      <w:pPr>
        <w:pStyle w:val="Heading3"/>
      </w:pPr>
      <w:r>
        <w:t>Alternative 3</w:t>
      </w:r>
    </w:p>
    <w:p>
      <w:r>
        <w:t>שחתו לא לו בני מום</w:t>
      </w:r>
    </w:p>
    <w:p>
      <w:r>
        <w:t>Rating: None</w:t>
      </w:r>
    </w:p>
    <w:p>
      <w:pPr>
        <w:pStyle w:val="ListBullet"/>
      </w:pPr>
      <w:r>
        <w:t>BJ:</w:t>
      </w:r>
      <w:r>
        <w:rPr>
          <w:i/>
        </w:rPr>
        <w:t xml:space="preserve"> ils ont prévariqué, eux qu'il avait engendrés sans tare (cf. note textuelle)</w:t>
      </w:r>
    </w:p>
    <w:p>
      <w:r>
        <w:t>Factors: 7, 4</w:t>
      </w:r>
    </w:p>
    <w:p>
      <w:pPr>
        <w:pStyle w:val="Heading2"/>
      </w:pPr>
      <w:r>
        <w:t>[[@BibleBHS:DEU 32:8]][[BibleBHS:DEU 32:8]]</w:t>
      </w:r>
    </w:p>
    <w:p>
      <w:r>
        <w:rPr>
          <w:b/>
        </w:rPr>
        <w:t>Remark:</w:t>
      </w:r>
      <w:r>
        <w:t xml:space="preserve"> </w:t>
      </w:r>
      <w:r>
        <w:t>This case is the origin of the alterations of the MT in Gen. 46.20, 21, 22, 27; Ex. 1.5: see there.</w:t>
      </w:r>
    </w:p>
    <w:p>
      <w:r>
        <w:rPr>
          <w:b/>
        </w:rPr>
        <w:t>Suggestion:</w:t>
      </w:r>
      <w:r>
        <w:t xml:space="preserve"> </w:t>
      </w:r>
      <w:r>
        <w:t>the sons of God</w:t>
      </w:r>
    </w:p>
    <w:p>
      <w:pPr>
        <w:pStyle w:val="Heading3"/>
      </w:pPr>
      <w:r>
        <w:t>Alternative 1</w:t>
      </w:r>
    </w:p>
    <w:p>
      <w:r>
        <w:t>בני ישראל</w:t>
      </w:r>
    </w:p>
    <w:p>
      <w:r>
        <w:t>Rating: None</w:t>
      </w:r>
    </w:p>
    <w:p>
      <w:pPr>
        <w:pStyle w:val="ListBullet"/>
      </w:pPr>
      <w:r>
        <w:t>LUT:</w:t>
      </w:r>
      <w:r>
        <w:rPr>
          <w:i/>
        </w:rPr>
        <w:t xml:space="preserve"> der Kinder Israels</w:t>
      </w:r>
    </w:p>
    <w:p>
      <w:r>
        <w:t>Factors: 7</w:t>
      </w:r>
    </w:p>
    <w:p>
      <w:pPr>
        <w:pStyle w:val="Heading3"/>
      </w:pPr>
      <w:r>
        <w:t>Alternative 2</w:t>
      </w:r>
    </w:p>
    <w:p>
      <w:r>
        <w:t>בני אלהים / בני אל</w:t>
      </w:r>
    </w:p>
    <w:p>
      <w:r>
        <w:t>Rating: A</w:t>
      </w:r>
    </w:p>
    <w:p>
      <w:pPr>
        <w:pStyle w:val="ListBullet"/>
      </w:pPr>
      <w:r>
        <w:t>RSV:</w:t>
      </w:r>
      <w:r>
        <w:rPr>
          <w:i/>
        </w:rPr>
        <w:t xml:space="preserve"> *the sons of God</w:t>
      </w:r>
    </w:p>
    <w:p>
      <w:pPr>
        <w:pStyle w:val="ListBullet"/>
      </w:pPr>
      <w:r>
        <w:t>NEB:</w:t>
      </w:r>
      <w:r>
        <w:rPr>
          <w:i/>
        </w:rPr>
        <w:t xml:space="preserve"> *the sons of God</w:t>
      </w:r>
    </w:p>
    <w:p>
      <w:pPr>
        <w:pStyle w:val="ListBullet"/>
      </w:pPr>
      <w:r>
        <w:t>BJ:</w:t>
      </w:r>
      <w:r>
        <w:rPr>
          <w:i/>
        </w:rPr>
        <w:t xml:space="preserve"> *des fils de Dieu</w:t>
      </w:r>
    </w:p>
    <w:p>
      <w:pPr>
        <w:pStyle w:val="Heading2"/>
      </w:pPr>
      <w:r>
        <w:t>[[@BibleBHS:DEU 32:13]][[BibleBHS:DEU 32:13]]</w:t>
      </w:r>
    </w:p>
    <w:p>
      <w:r>
        <w:rPr>
          <w:b/>
        </w:rPr>
        <w:t>Remark:</w:t>
      </w:r>
      <w:r>
        <w:t xml:space="preserve"> </w:t>
      </w:r>
      <w:r>
        <w:t>None</w:t>
      </w:r>
    </w:p>
    <w:p>
      <w:r>
        <w:rPr>
          <w:b/>
        </w:rPr>
        <w:t>Suggestion:</w:t>
      </w:r>
      <w:r>
        <w:t xml:space="preserve"> </w:t>
      </w:r>
      <w:r>
        <w:t>and he ate</w:t>
      </w:r>
    </w:p>
    <w:p>
      <w:pPr>
        <w:pStyle w:val="Heading3"/>
      </w:pPr>
      <w:r>
        <w:t>Alternative 1</w:t>
      </w:r>
    </w:p>
    <w:p>
      <w:r>
        <w:t>ויאכל</w:t>
      </w:r>
    </w:p>
    <w:p>
      <w:r>
        <w:t>Rating: C</w:t>
      </w:r>
    </w:p>
    <w:p>
      <w:pPr>
        <w:pStyle w:val="ListBullet"/>
      </w:pPr>
      <w:r>
        <w:t>RSV:</w:t>
      </w:r>
      <w:r>
        <w:rPr>
          <w:i/>
        </w:rPr>
        <w:t xml:space="preserve"> and he ate</w:t>
      </w:r>
    </w:p>
    <w:p>
      <w:pPr>
        <w:pStyle w:val="Heading3"/>
      </w:pPr>
      <w:r>
        <w:t>Alternative 2</w:t>
      </w:r>
    </w:p>
    <w:p>
      <w:r>
        <w:t>יאכלהו</w:t>
      </w:r>
    </w:p>
    <w:p>
      <w:r>
        <w:t>Rating: None</w:t>
      </w:r>
    </w:p>
    <w:p>
      <w:pPr>
        <w:pStyle w:val="ListBullet"/>
      </w:pPr>
      <w:r>
        <w:t>NEB:</w:t>
      </w:r>
      <w:r>
        <w:rPr>
          <w:i/>
        </w:rPr>
        <w:t xml:space="preserve"> and fed him</w:t>
      </w:r>
    </w:p>
    <w:p>
      <w:pPr>
        <w:pStyle w:val="ListBullet"/>
      </w:pPr>
      <w:r>
        <w:t>BJ:</w:t>
      </w:r>
      <w:r>
        <w:rPr>
          <w:i/>
        </w:rPr>
        <w:t xml:space="preserve"> il le nourrit</w:t>
      </w:r>
    </w:p>
    <w:p>
      <w:pPr>
        <w:pStyle w:val="ListBullet"/>
      </w:pPr>
      <w:r>
        <w:t>LUT:</w:t>
      </w:r>
      <w:r>
        <w:rPr>
          <w:i/>
        </w:rPr>
        <w:t xml:space="preserve"> und nährte ihn</w:t>
      </w:r>
    </w:p>
    <w:p>
      <w:r>
        <w:t>Factors: 4</w:t>
      </w:r>
    </w:p>
    <w:p>
      <w:pPr>
        <w:pStyle w:val="Heading2"/>
      </w:pPr>
      <w:r>
        <w:t>[[@BibleBHS:DEU 32:14]][[BibleBHS:DEU 32:14]]</w:t>
      </w:r>
    </w:p>
    <w:p>
      <w:r>
        <w:rPr>
          <w:b/>
        </w:rPr>
        <w:t>Remark:</w:t>
      </w:r>
      <w:r>
        <w:t xml:space="preserve"> </w:t>
      </w:r>
      <w:r>
        <w:t>See similar case of a direct address below in Deut. 32.15 (2o).</w:t>
      </w:r>
    </w:p>
    <w:p>
      <w:r>
        <w:rPr>
          <w:b/>
        </w:rPr>
        <w:t>Suggestion:</w:t>
      </w:r>
      <w:r>
        <w:t xml:space="preserve"> </w:t>
      </w:r>
      <w:r>
        <w:t>you drank</w:t>
      </w:r>
    </w:p>
    <w:p>
      <w:pPr>
        <w:pStyle w:val="Heading3"/>
      </w:pPr>
      <w:r>
        <w:t>Alternative 1</w:t>
      </w:r>
    </w:p>
    <w:p>
      <w:r>
        <w:t>תשתה</w:t>
      </w:r>
    </w:p>
    <w:p>
      <w:r>
        <w:t>Rating: A</w:t>
      </w:r>
    </w:p>
    <w:p>
      <w:pPr>
        <w:pStyle w:val="ListBullet"/>
      </w:pPr>
      <w:r>
        <w:t>RSV:</w:t>
      </w:r>
      <w:r>
        <w:rPr>
          <w:i/>
        </w:rPr>
        <w:t xml:space="preserve"> you drank</w:t>
      </w:r>
    </w:p>
    <w:p>
      <w:pPr>
        <w:pStyle w:val="ListBullet"/>
      </w:pPr>
      <w:r>
        <w:t>BJ:</w:t>
      </w:r>
      <w:r>
        <w:rPr>
          <w:i/>
        </w:rPr>
        <w:t xml:space="preserve"> *pour boisson (en note: "... litt. ... tu bois ...")</w:t>
      </w:r>
    </w:p>
    <w:p>
      <w:pPr>
        <w:pStyle w:val="Heading3"/>
      </w:pPr>
      <w:r>
        <w:t>Alternative 2</w:t>
      </w:r>
    </w:p>
    <w:p>
      <w:r>
        <w:t>[וישקה]</w:t>
      </w:r>
    </w:p>
    <w:p>
      <w:r>
        <w:t>Rating: None</w:t>
      </w:r>
    </w:p>
    <w:p>
      <w:pPr>
        <w:pStyle w:val="ListBullet"/>
      </w:pPr>
      <w:r>
        <w:t>LUT:</w:t>
      </w:r>
      <w:r>
        <w:rPr>
          <w:i/>
        </w:rPr>
        <w:t xml:space="preserve"> und tränkte (ihn)</w:t>
      </w:r>
    </w:p>
    <w:p>
      <w:r>
        <w:t>Factors: 4</w:t>
      </w:r>
    </w:p>
    <w:p>
      <w:pPr>
        <w:pStyle w:val="Heading3"/>
      </w:pPr>
      <w:r>
        <w:t>Alternative 3</w:t>
      </w:r>
    </w:p>
    <w:p>
      <w:r>
        <w:t>[ישתה]</w:t>
      </w:r>
    </w:p>
    <w:p>
      <w:r>
        <w:t>Rating: None</w:t>
      </w:r>
    </w:p>
    <w:p>
      <w:pPr>
        <w:pStyle w:val="ListBullet"/>
      </w:pPr>
      <w:r>
        <w:t>NEB:</w:t>
      </w:r>
      <w:r>
        <w:rPr>
          <w:i/>
        </w:rPr>
        <w:t xml:space="preserve"> *and he drank</w:t>
      </w:r>
    </w:p>
    <w:p>
      <w:r>
        <w:t>Factors: 4</w:t>
      </w:r>
    </w:p>
    <w:p>
      <w:pPr>
        <w:pStyle w:val="Heading2"/>
      </w:pPr>
      <w:r>
        <w:t>[[@BibleBHS:DEU 32:15]][[BibleBHS:DEU 32:15]]</w:t>
      </w:r>
    </w:p>
    <w:p>
      <w:r>
        <w:rPr>
          <w:b/>
        </w:rPr>
        <w:t>Remark:</w:t>
      </w:r>
      <w:r>
        <w:t xml:space="preserve"> </w:t>
      </w:r>
      <w:r>
        <w:t>None</w:t>
      </w:r>
    </w:p>
    <w:p>
      <w:r>
        <w:rPr>
          <w:b/>
        </w:rPr>
        <w:t>Suggestion:</w:t>
      </w:r>
      <w:r>
        <w:t xml:space="preserve"> </w:t>
      </w:r>
      <w:r>
        <w:t>Jacob ate and had his fill, he grew fat</w:t>
      </w:r>
    </w:p>
    <w:p>
      <w:pPr>
        <w:pStyle w:val="Heading3"/>
      </w:pPr>
      <w:r>
        <w:t>Alternative 1</w:t>
      </w:r>
    </w:p>
    <w:p>
      <w:r>
        <w:t>וישמן</w:t>
      </w:r>
    </w:p>
    <w:p>
      <w:r>
        <w:t>Rating: None</w:t>
      </w:r>
    </w:p>
    <w:p>
      <w:pPr>
        <w:pStyle w:val="ListBullet"/>
      </w:pPr>
      <w:r>
        <w:t>RSV:</w:t>
      </w:r>
      <w:r>
        <w:rPr>
          <w:i/>
        </w:rPr>
        <w:t xml:space="preserve"> but (Jeshurun) waxed fat</w:t>
      </w:r>
    </w:p>
    <w:p>
      <w:pPr>
        <w:pStyle w:val="ListBullet"/>
      </w:pPr>
      <w:r>
        <w:t>LUT:</w:t>
      </w:r>
      <w:r>
        <w:rPr>
          <w:i/>
        </w:rPr>
        <w:t xml:space="preserve"> (als) aber (Jeschurun) fett ward</w:t>
      </w:r>
    </w:p>
    <w:p>
      <w:r>
        <w:t>Factors: 4</w:t>
      </w:r>
    </w:p>
    <w:p>
      <w:pPr>
        <w:pStyle w:val="Heading3"/>
      </w:pPr>
      <w:r>
        <w:t>Alternative 2</w:t>
      </w:r>
    </w:p>
    <w:p>
      <w:r>
        <w:t>יאכל יעקב וישבע ישמן</w:t>
      </w:r>
    </w:p>
    <w:p>
      <w:r>
        <w:t>Rating: C</w:t>
      </w:r>
    </w:p>
    <w:p>
      <w:pPr>
        <w:pStyle w:val="ListBullet"/>
      </w:pPr>
      <w:r>
        <w:t>NEB:</w:t>
      </w:r>
      <w:r>
        <w:rPr>
          <w:i/>
        </w:rPr>
        <w:t xml:space="preserve"> *Jacob ate and was well fed, (Jeshurun) grew fat</w:t>
      </w:r>
    </w:p>
    <w:p>
      <w:pPr>
        <w:pStyle w:val="ListBullet"/>
      </w:pPr>
      <w:r>
        <w:t>BJ:</w:t>
      </w:r>
      <w:r>
        <w:rPr>
          <w:i/>
        </w:rPr>
        <w:t xml:space="preserve"> *Jacob a mangé, il s'est rassasié, (Yeshurûn) s'est engraissé</w:t>
      </w:r>
    </w:p>
    <w:p>
      <w:pPr>
        <w:pStyle w:val="Heading2"/>
      </w:pPr>
      <w:r>
        <w:t>[[BibleBHS:DEU 32:15]]</w:t>
      </w:r>
    </w:p>
    <w:p>
      <w:r>
        <w:rPr>
          <w:b/>
        </w:rPr>
        <w:t>Remark:</w:t>
      </w:r>
      <w:r>
        <w:t xml:space="preserve"> </w:t>
      </w:r>
      <w:r>
        <w:t>See similar case of a direct address above Deut. 32.14.</w:t>
      </w:r>
    </w:p>
    <w:p>
      <w:r>
        <w:rPr>
          <w:b/>
        </w:rPr>
        <w:t>Suggestion:</w:t>
      </w:r>
      <w:r>
        <w:t xml:space="preserve"> </w:t>
      </w:r>
      <w:r>
        <w:t>you grew fat, you became thick, you were gorged</w:t>
      </w:r>
    </w:p>
    <w:p>
      <w:pPr>
        <w:pStyle w:val="Heading3"/>
      </w:pPr>
      <w:r>
        <w:t>Alternative 1</w:t>
      </w:r>
    </w:p>
    <w:p>
      <w:r>
        <w:t>שמנת עבית כשית</w:t>
      </w:r>
    </w:p>
    <w:p>
      <w:r>
        <w:t>Rating: A</w:t>
      </w:r>
    </w:p>
    <w:p>
      <w:pPr>
        <w:pStyle w:val="ListBullet"/>
      </w:pPr>
      <w:r>
        <w:t>RSV:</w:t>
      </w:r>
      <w:r>
        <w:rPr>
          <w:i/>
        </w:rPr>
        <w:t xml:space="preserve"> you waxed fat, you grew thick, you became sleek</w:t>
      </w:r>
    </w:p>
    <w:p>
      <w:pPr>
        <w:pStyle w:val="ListBullet"/>
      </w:pPr>
      <w:r>
        <w:t>BJ:</w:t>
      </w:r>
      <w:r>
        <w:rPr>
          <w:i/>
        </w:rPr>
        <w:t xml:space="preserve"> (tu as engraissé, épaissi, élargi)</w:t>
      </w:r>
    </w:p>
    <w:p>
      <w:pPr>
        <w:pStyle w:val="Heading3"/>
      </w:pPr>
      <w:r>
        <w:t>Alternative 2</w:t>
      </w:r>
    </w:p>
    <w:p>
      <w:r>
        <w:t>[שמן עבה כשה]</w:t>
      </w:r>
    </w:p>
    <w:p>
      <w:r>
        <w:t>Rating: None</w:t>
      </w:r>
    </w:p>
    <w:p>
      <w:pPr>
        <w:pStyle w:val="ListBullet"/>
      </w:pPr>
      <w:r>
        <w:t>NEB:</w:t>
      </w:r>
      <w:r>
        <w:rPr>
          <w:i/>
        </w:rPr>
        <w:t xml:space="preserve"> *he grew fat, he grew bloated and sleek</w:t>
      </w:r>
    </w:p>
    <w:p>
      <w:pPr>
        <w:pStyle w:val="ListBullet"/>
      </w:pPr>
      <w:r>
        <w:t>LUT:</w:t>
      </w:r>
      <w:r>
        <w:rPr>
          <w:i/>
        </w:rPr>
        <w:t xml:space="preserve"> er ist fett und dick und feist geworden</w:t>
      </w:r>
    </w:p>
    <w:p>
      <w:r>
        <w:t>Factors: 4</w:t>
      </w:r>
    </w:p>
    <w:p>
      <w:pPr>
        <w:pStyle w:val="Heading2"/>
      </w:pPr>
      <w:r>
        <w:t>[[@BibleBHS:DEU 32:17]][[BibleBHS:DEU 32:17]]</w:t>
      </w:r>
    </w:p>
    <w:p>
      <w:r>
        <w:rPr>
          <w:b/>
        </w:rPr>
        <w:t>Remark:</w:t>
      </w:r>
      <w:r>
        <w:t xml:space="preserve"> </w:t>
      </w:r>
      <w:r>
        <w:t>None</w:t>
      </w:r>
    </w:p>
    <w:p>
      <w:r>
        <w:rPr>
          <w:b/>
        </w:rPr>
        <w:t>Suggestion:</w:t>
      </w:r>
      <w:r>
        <w:t xml:space="preserve"> </w:t>
      </w:r>
      <w:r>
        <w:t>your fathers</w:t>
      </w:r>
    </w:p>
    <w:p>
      <w:pPr>
        <w:pStyle w:val="Heading3"/>
      </w:pPr>
      <w:r>
        <w:t>Alternative 1</w:t>
      </w:r>
    </w:p>
    <w:p>
      <w:r>
        <w:t>אבתיכם</w:t>
      </w:r>
    </w:p>
    <w:p>
      <w:r>
        <w:t>Rating: A</w:t>
      </w:r>
    </w:p>
    <w:p>
      <w:pPr>
        <w:pStyle w:val="ListBullet"/>
      </w:pPr>
      <w:r>
        <w:t>RSV:</w:t>
      </w:r>
      <w:r>
        <w:rPr>
          <w:i/>
        </w:rPr>
        <w:t xml:space="preserve"> your fathers</w:t>
      </w:r>
    </w:p>
    <w:p>
      <w:pPr>
        <w:pStyle w:val="ListBullet"/>
      </w:pPr>
      <w:r>
        <w:t>NEB:</w:t>
      </w:r>
      <w:r>
        <w:rPr>
          <w:i/>
        </w:rPr>
        <w:t xml:space="preserve"> your fathers</w:t>
      </w:r>
    </w:p>
    <w:p>
      <w:pPr>
        <w:pStyle w:val="ListBullet"/>
      </w:pPr>
      <w:r>
        <w:t>LUT:</w:t>
      </w:r>
      <w:r>
        <w:rPr>
          <w:i/>
        </w:rPr>
        <w:t xml:space="preserve"> eure Väter</w:t>
      </w:r>
    </w:p>
    <w:p>
      <w:pPr>
        <w:pStyle w:val="Heading3"/>
      </w:pPr>
      <w:r>
        <w:t>Alternative 2</w:t>
      </w:r>
    </w:p>
    <w:p>
      <w:r>
        <w:t>[אבתם] / [אבתיהם]</w:t>
      </w:r>
    </w:p>
    <w:p>
      <w:r>
        <w:t>Rating: None</w:t>
      </w:r>
    </w:p>
    <w:p>
      <w:pPr>
        <w:pStyle w:val="ListBullet"/>
      </w:pPr>
      <w:r>
        <w:t>BJ:</w:t>
      </w:r>
      <w:r>
        <w:rPr>
          <w:i/>
        </w:rPr>
        <w:t xml:space="preserve"> leurs pères</w:t>
      </w:r>
    </w:p>
    <w:p>
      <w:r>
        <w:t>Factors: 4</w:t>
      </w:r>
    </w:p>
    <w:p>
      <w:pPr>
        <w:pStyle w:val="Heading2"/>
      </w:pPr>
      <w:r>
        <w:t>[[@BibleBHS:DEU 32:35]][[BibleBHS:DEU 32:35]]</w:t>
      </w:r>
    </w:p>
    <w:p>
      <w:r>
        <w:rPr>
          <w:b/>
        </w:rPr>
        <w:t>Remark:</w:t>
      </w:r>
      <w:r>
        <w:t xml:space="preserve"> </w:t>
      </w:r>
      <w:r>
        <w:t>None</w:t>
      </w:r>
    </w:p>
    <w:p>
      <w:r>
        <w:rPr>
          <w:b/>
        </w:rPr>
        <w:t>Suggestion:</w:t>
      </w:r>
      <w:r>
        <w:t xml:space="preserve"> </w:t>
      </w:r>
      <w:r>
        <w:t>for the day (of vengeance and retribution)</w:t>
      </w:r>
    </w:p>
    <w:p>
      <w:pPr>
        <w:pStyle w:val="Heading3"/>
      </w:pPr>
      <w:r>
        <w:t>Alternative 1</w:t>
      </w:r>
    </w:p>
    <w:p>
      <w:r>
        <w:t>לי</w:t>
      </w:r>
    </w:p>
    <w:p>
      <w:r>
        <w:t>Rating: None</w:t>
      </w:r>
    </w:p>
    <w:p>
      <w:pPr>
        <w:pStyle w:val="ListBullet"/>
      </w:pPr>
      <w:r>
        <w:t>RSV:</w:t>
      </w:r>
      <w:r>
        <w:rPr>
          <w:i/>
        </w:rPr>
        <w:t xml:space="preserve"> (vengeance is) mine</w:t>
      </w:r>
    </w:p>
    <w:p>
      <w:pPr>
        <w:pStyle w:val="ListBullet"/>
      </w:pPr>
      <w:r>
        <w:t>BJ:</w:t>
      </w:r>
      <w:r>
        <w:rPr>
          <w:i/>
        </w:rPr>
        <w:t xml:space="preserve"> (2e, 3e éd.) à moi</w:t>
      </w:r>
    </w:p>
    <w:p>
      <w:pPr>
        <w:pStyle w:val="ListBullet"/>
      </w:pPr>
      <w:r>
        <w:t>LUT:</w:t>
      </w:r>
      <w:r>
        <w:rPr>
          <w:i/>
        </w:rPr>
        <w:t xml:space="preserve"> (die Rache ist) mein</w:t>
      </w:r>
    </w:p>
    <w:p>
      <w:r>
        <w:t>Factors: 12</w:t>
      </w:r>
    </w:p>
    <w:p>
      <w:pPr>
        <w:pStyle w:val="Heading3"/>
      </w:pPr>
      <w:r>
        <w:t>Alternative 2</w:t>
      </w:r>
    </w:p>
    <w:p>
      <w:r>
        <w:t>ליום</w:t>
      </w:r>
    </w:p>
    <w:p>
      <w:r>
        <w:t>Rating: C</w:t>
      </w:r>
    </w:p>
    <w:p>
      <w:pPr>
        <w:pStyle w:val="ListBullet"/>
      </w:pPr>
      <w:r>
        <w:t>NEB:</w:t>
      </w:r>
      <w:r>
        <w:rPr>
          <w:i/>
        </w:rPr>
        <w:t xml:space="preserve"> till the day</w:t>
      </w:r>
    </w:p>
    <w:p>
      <w:pPr>
        <w:pStyle w:val="ListBullet"/>
      </w:pPr>
      <w:r>
        <w:t>BJ:</w:t>
      </w:r>
      <w:r>
        <w:rPr>
          <w:i/>
        </w:rPr>
        <w:t xml:space="preserve"> *(1e éd.) pour le jour</w:t>
      </w:r>
    </w:p>
    <w:p>
      <w:pPr>
        <w:pStyle w:val="Heading2"/>
      </w:pPr>
      <w:r>
        <w:t>[[@BibleBHS:DEU 32:43]][[BibleBHS:DEU 32:43]]</w:t>
      </w:r>
    </w:p>
    <w:p>
      <w:r>
        <w:rPr>
          <w:b/>
        </w:rPr>
        <w:t>Remark:</w:t>
      </w:r>
      <w:r>
        <w:t xml:space="preserve"> </w:t>
      </w:r>
      <w:r>
        <w:t>None</w:t>
      </w:r>
    </w:p>
    <w:p>
      <w:r>
        <w:rPr>
          <w:b/>
        </w:rPr>
        <w:t>Suggestion:</w:t>
      </w:r>
      <w:r>
        <w:t xml:space="preserve"> </w:t>
      </w:r>
      <w:r>
        <w:t>cry out for joy, (you) heavens, and bow down (before) him, all (you) gods</w:t>
      </w:r>
    </w:p>
    <w:p>
      <w:pPr>
        <w:pStyle w:val="Heading3"/>
      </w:pPr>
      <w:r>
        <w:t>Alternative 1</w:t>
      </w:r>
    </w:p>
    <w:p>
      <w:r>
        <w:t>הרנינו גוים עַמּוֹ</w:t>
      </w:r>
    </w:p>
    <w:p>
      <w:r>
        <w:t>Rating: None</w:t>
      </w:r>
    </w:p>
    <w:p>
      <w:pPr>
        <w:pStyle w:val="ListBullet"/>
      </w:pPr>
      <w:r>
        <w:t>RSV:</w:t>
      </w:r>
      <w:r>
        <w:rPr>
          <w:i/>
        </w:rPr>
        <w:t xml:space="preserve"> praise his people, o you nations</w:t>
      </w:r>
    </w:p>
    <w:p>
      <w:pPr>
        <w:pStyle w:val="ListBullet"/>
      </w:pPr>
      <w:r>
        <w:t>LUT:</w:t>
      </w:r>
      <w:r>
        <w:rPr>
          <w:i/>
        </w:rPr>
        <w:t xml:space="preserve"> preiset, ihr Heiden, sein Volk</w:t>
      </w:r>
    </w:p>
    <w:p>
      <w:r>
        <w:t>Factors: 7</w:t>
      </w:r>
    </w:p>
    <w:p>
      <w:pPr>
        <w:pStyle w:val="Heading3"/>
      </w:pPr>
      <w:r>
        <w:t>Alternative 2</w:t>
      </w:r>
    </w:p>
    <w:p>
      <w:r>
        <w:t>הרנינו שמים עִמּוֹ והשתחוו לו כל אלהים</w:t>
      </w:r>
    </w:p>
    <w:p>
      <w:r>
        <w:t>Rating: B</w:t>
      </w:r>
    </w:p>
    <w:p>
      <w:pPr>
        <w:pStyle w:val="ListBullet"/>
      </w:pPr>
      <w:r>
        <w:t>NEB:</w:t>
      </w:r>
      <w:r>
        <w:rPr>
          <w:i/>
        </w:rPr>
        <w:t xml:space="preserve"> *rejoice with him, you heavens, bow down, all you gods, before him</w:t>
      </w:r>
    </w:p>
    <w:p>
      <w:pPr>
        <w:pStyle w:val="Heading3"/>
      </w:pPr>
      <w:r>
        <w:t>Alternative 3</w:t>
      </w:r>
    </w:p>
    <w:p>
      <w:r>
        <w:t>... [הרנינו שמים עִמּוֹ והשתחוו לו בני אלהים הרנינו גוים]</w:t>
      </w:r>
    </w:p>
    <w:p>
      <w:r>
        <w:t>Rating: None</w:t>
      </w:r>
    </w:p>
    <w:p>
      <w:pPr>
        <w:pStyle w:val="ListBullet"/>
      </w:pPr>
      <w:r>
        <w:t>BJ:</w:t>
      </w:r>
      <w:r>
        <w:rPr>
          <w:i/>
        </w:rPr>
        <w:t xml:space="preserve"> *cieux, exultez avec lui, et que les fils de Dieu (2e, 3e éd.; dieu, 1e éd.) l'adorent. Nations, exultez avec son peuple, et que tous les envoyés de Dieu affirment sa force</w:t>
      </w:r>
    </w:p>
    <w:p>
      <w:r>
        <w:t>Factors: 13</w:t>
      </w:r>
    </w:p>
    <w:p>
      <w:pPr>
        <w:pStyle w:val="Heading2"/>
      </w:pPr>
      <w:r>
        <w:t>[[BibleBHS:DEU 32:43]]</w:t>
      </w:r>
    </w:p>
    <w:p>
      <w:r>
        <w:rPr>
          <w:b/>
        </w:rPr>
        <w:t>Remark:</w:t>
      </w:r>
      <w:r>
        <w:t xml:space="preserve"> </w:t>
      </w:r>
      <w:r>
        <w:t>None</w:t>
      </w:r>
    </w:p>
    <w:p>
      <w:r>
        <w:rPr>
          <w:b/>
        </w:rPr>
        <w:t>Suggestion:</w:t>
      </w:r>
      <w:r>
        <w:t xml:space="preserve"> </w:t>
      </w:r>
      <w:r>
        <w:t>the blood of his sons</w:t>
      </w:r>
    </w:p>
    <w:p>
      <w:pPr>
        <w:pStyle w:val="Heading3"/>
      </w:pPr>
      <w:r>
        <w:t>Alternative 1</w:t>
      </w:r>
    </w:p>
    <w:p>
      <w:r>
        <w:t>דם־עבדיו</w:t>
      </w:r>
    </w:p>
    <w:p>
      <w:r>
        <w:t>Rating: None</w:t>
      </w:r>
    </w:p>
    <w:p>
      <w:pPr>
        <w:pStyle w:val="ListBullet"/>
      </w:pPr>
      <w:r>
        <w:t>RSV:</w:t>
      </w:r>
      <w:r>
        <w:rPr>
          <w:i/>
        </w:rPr>
        <w:t xml:space="preserve"> the blood of his servants</w:t>
      </w:r>
    </w:p>
    <w:p>
      <w:pPr>
        <w:pStyle w:val="ListBullet"/>
      </w:pPr>
      <w:r>
        <w:t>BJ:</w:t>
      </w:r>
      <w:r>
        <w:rPr>
          <w:i/>
        </w:rPr>
        <w:t xml:space="preserve"> le sang de ses serviteurs</w:t>
      </w:r>
    </w:p>
    <w:p>
      <w:pPr>
        <w:pStyle w:val="ListBullet"/>
      </w:pPr>
      <w:r>
        <w:t>LUT:</w:t>
      </w:r>
      <w:r>
        <w:rPr>
          <w:i/>
        </w:rPr>
        <w:t xml:space="preserve"> das Blut seiner Knechte</w:t>
      </w:r>
    </w:p>
    <w:p>
      <w:r>
        <w:t>Factors: 7</w:t>
      </w:r>
    </w:p>
    <w:p>
      <w:pPr>
        <w:pStyle w:val="Heading3"/>
      </w:pPr>
      <w:r>
        <w:t>Alternative 2</w:t>
      </w:r>
    </w:p>
    <w:p>
      <w:r>
        <w:t>דם בניו</w:t>
      </w:r>
    </w:p>
    <w:p>
      <w:r>
        <w:t>Rating: B</w:t>
      </w:r>
    </w:p>
    <w:p>
      <w:pPr>
        <w:pStyle w:val="ListBullet"/>
      </w:pPr>
      <w:r>
        <w:t>NEB:</w:t>
      </w:r>
      <w:r>
        <w:rPr>
          <w:i/>
        </w:rPr>
        <w:t xml:space="preserve"> *the blood of his sons</w:t>
      </w:r>
    </w:p>
    <w:p>
      <w:pPr>
        <w:pStyle w:val="Heading2"/>
      </w:pPr>
      <w:r>
        <w:t>[[BibleBHS:DEU 32:43]]</w:t>
      </w:r>
    </w:p>
    <w:p>
      <w:r>
        <w:rPr>
          <w:b/>
        </w:rPr>
        <w:t>Remark:</w:t>
      </w:r>
      <w:r>
        <w:t xml:space="preserve"> </w:t>
      </w:r>
      <w:r>
        <w:t>None</w:t>
      </w:r>
    </w:p>
    <w:p>
      <w:r>
        <w:rPr>
          <w:b/>
        </w:rPr>
        <w:t>Suggestion:</w:t>
      </w:r>
      <w:r>
        <w:t xml:space="preserve"> </w:t>
      </w:r>
      <w:r>
        <w:t>to his enemies, and to those who hate him, he will pay back</w:t>
      </w:r>
    </w:p>
    <w:p>
      <w:pPr>
        <w:pStyle w:val="Heading3"/>
      </w:pPr>
      <w:r>
        <w:t>Alternative 1</w:t>
      </w:r>
    </w:p>
    <w:p>
      <w:r>
        <w:t>לצריו</w:t>
      </w:r>
    </w:p>
    <w:p>
      <w:r>
        <w:t>Rating: None</w:t>
      </w:r>
    </w:p>
    <w:p>
      <w:pPr>
        <w:pStyle w:val="ListBullet"/>
      </w:pPr>
      <w:r>
        <w:t>RSV:</w:t>
      </w:r>
      <w:r>
        <w:rPr>
          <w:i/>
        </w:rPr>
        <w:t xml:space="preserve"> on his adversaries</w:t>
      </w:r>
    </w:p>
    <w:p>
      <w:pPr>
        <w:pStyle w:val="ListBullet"/>
      </w:pPr>
      <w:r>
        <w:t>LUT:</w:t>
      </w:r>
      <w:r>
        <w:rPr>
          <w:i/>
        </w:rPr>
        <w:t xml:space="preserve"> an seinen Feinden</w:t>
      </w:r>
    </w:p>
    <w:p>
      <w:r>
        <w:t>Factors: 7</w:t>
      </w:r>
    </w:p>
    <w:p>
      <w:pPr>
        <w:pStyle w:val="Heading3"/>
      </w:pPr>
      <w:r>
        <w:t>Alternative 2</w:t>
      </w:r>
    </w:p>
    <w:p>
      <w:r>
        <w:t>לצריו ולמשנאיו ישלם</w:t>
      </w:r>
    </w:p>
    <w:p>
      <w:r>
        <w:t>Rating: B</w:t>
      </w:r>
    </w:p>
    <w:p>
      <w:pPr>
        <w:pStyle w:val="ListBullet"/>
      </w:pPr>
      <w:r>
        <w:t>NEB:</w:t>
      </w:r>
      <w:r>
        <w:rPr>
          <w:i/>
        </w:rPr>
        <w:t xml:space="preserve"> *on his adversaries; he will punish those who hate him</w:t>
      </w:r>
    </w:p>
    <w:p>
      <w:pPr>
        <w:pStyle w:val="ListBullet"/>
      </w:pPr>
      <w:r>
        <w:t>BJ:</w:t>
      </w:r>
      <w:r>
        <w:rPr>
          <w:i/>
        </w:rPr>
        <w:t xml:space="preserve"> *ses adversaires, il paiera de retour ceux qui le haïssent</w:t>
      </w:r>
    </w:p>
    <w:p>
      <w:pPr>
        <w:pStyle w:val="Heading2"/>
      </w:pPr>
      <w:r>
        <w:t>[[BibleBHS:DEU 32:43]]</w:t>
      </w:r>
    </w:p>
    <w:p>
      <w:r>
        <w:rPr>
          <w:b/>
        </w:rPr>
        <w:t>Remark:</w:t>
      </w:r>
      <w:r>
        <w:t xml:space="preserve"> </w:t>
      </w:r>
      <w:r>
        <w:t>None</w:t>
      </w:r>
    </w:p>
    <w:p>
      <w:r>
        <w:rPr>
          <w:b/>
        </w:rPr>
        <w:t>Suggestion:</w:t>
      </w:r>
      <w:r>
        <w:t xml:space="preserve"> </w:t>
      </w:r>
      <w:r>
        <w:t>the land of his people</w:t>
      </w:r>
    </w:p>
    <w:p>
      <w:pPr>
        <w:pStyle w:val="Heading3"/>
      </w:pPr>
      <w:r>
        <w:t>Alternative 1</w:t>
      </w:r>
    </w:p>
    <w:p>
      <w:r>
        <w:t>אדמתו עמו</w:t>
      </w:r>
    </w:p>
    <w:p>
      <w:r>
        <w:t>Rating: None</w:t>
      </w:r>
    </w:p>
    <w:p>
      <w:r>
        <w:t>Factors: 7</w:t>
      </w:r>
    </w:p>
    <w:p>
      <w:pPr>
        <w:pStyle w:val="Heading3"/>
      </w:pPr>
      <w:r>
        <w:t>Alternative 2</w:t>
      </w:r>
    </w:p>
    <w:p>
      <w:r>
        <w:t>אדמת עמו</w:t>
      </w:r>
    </w:p>
    <w:p>
      <w:r>
        <w:t>Rating: B</w:t>
      </w:r>
    </w:p>
    <w:p>
      <w:pPr>
        <w:pStyle w:val="ListBullet"/>
      </w:pPr>
      <w:r>
        <w:t>RSV:</w:t>
      </w:r>
      <w:r>
        <w:rPr>
          <w:i/>
        </w:rPr>
        <w:t xml:space="preserve"> *the land of his people</w:t>
      </w:r>
    </w:p>
    <w:p>
      <w:pPr>
        <w:pStyle w:val="ListBullet"/>
      </w:pPr>
      <w:r>
        <w:t>NEB:</w:t>
      </w:r>
      <w:r>
        <w:rPr>
          <w:i/>
        </w:rPr>
        <w:t xml:space="preserve"> *his people's land</w:t>
      </w:r>
    </w:p>
    <w:p>
      <w:pPr>
        <w:pStyle w:val="ListBullet"/>
      </w:pPr>
      <w:r>
        <w:t>BJ:</w:t>
      </w:r>
      <w:r>
        <w:rPr>
          <w:i/>
        </w:rPr>
        <w:t xml:space="preserve"> *la terre de son peuple</w:t>
      </w:r>
    </w:p>
    <w:p>
      <w:pPr>
        <w:pStyle w:val="ListBullet"/>
      </w:pPr>
      <w:r>
        <w:t>LUT:</w:t>
      </w:r>
      <w:r>
        <w:rPr>
          <w:i/>
        </w:rPr>
        <w:t xml:space="preserve"> das Land seines Volks</w:t>
      </w:r>
    </w:p>
    <w:p>
      <w:pPr>
        <w:pStyle w:val="Heading2"/>
      </w:pPr>
      <w:r>
        <w:t>[[@BibleBHS:DEU 32:45]][[BibleBHS:DEU 32:45]]</w:t>
      </w:r>
    </w:p>
    <w:p>
      <w:r>
        <w:rPr>
          <w:b/>
        </w:rPr>
        <w:t>Remark:</w:t>
      </w:r>
      <w:r>
        <w:t xml:space="preserve"> </w:t>
      </w:r>
      <w:r>
        <w:t>None</w:t>
      </w:r>
    </w:p>
    <w:p>
      <w:r>
        <w:rPr>
          <w:b/>
        </w:rPr>
        <w:t>Suggestion:</w:t>
      </w:r>
      <w:r>
        <w:t xml:space="preserve"> </w:t>
      </w:r>
      <w:r>
        <w:t>all these words</w:t>
      </w:r>
    </w:p>
    <w:p>
      <w:pPr>
        <w:pStyle w:val="Heading3"/>
      </w:pPr>
      <w:r>
        <w:t>Alternative 1</w:t>
      </w:r>
    </w:p>
    <w:p>
      <w:r>
        <w:t>את־כל־הדברים האלה</w:t>
      </w:r>
    </w:p>
    <w:p>
      <w:r>
        <w:t>Rating: B</w:t>
      </w:r>
    </w:p>
    <w:p>
      <w:pPr>
        <w:pStyle w:val="ListBullet"/>
      </w:pPr>
      <w:r>
        <w:t>RSV:</w:t>
      </w:r>
      <w:r>
        <w:rPr>
          <w:i/>
        </w:rPr>
        <w:t xml:space="preserve"> all these words</w:t>
      </w:r>
    </w:p>
    <w:p>
      <w:pPr>
        <w:pStyle w:val="ListBullet"/>
      </w:pPr>
      <w:r>
        <w:t>LUT:</w:t>
      </w:r>
      <w:r>
        <w:rPr>
          <w:i/>
        </w:rPr>
        <w:t xml:space="preserve"> das alles</w:t>
      </w:r>
    </w:p>
    <w:p>
      <w:pPr>
        <w:pStyle w:val="Heading3"/>
      </w:pPr>
      <w:r>
        <w:t>Alternative 2</w:t>
      </w:r>
    </w:p>
    <w:p>
      <w:r>
        <w:t>את הדברים האלה</w:t>
      </w:r>
    </w:p>
    <w:p>
      <w:r>
        <w:t>Rating: None</w:t>
      </w:r>
    </w:p>
    <w:p>
      <w:pPr>
        <w:pStyle w:val="ListBullet"/>
      </w:pPr>
      <w:r>
        <w:t>BJ:</w:t>
      </w:r>
      <w:r>
        <w:rPr>
          <w:i/>
        </w:rPr>
        <w:t xml:space="preserve"> ces paroles</w:t>
      </w:r>
    </w:p>
    <w:p>
      <w:r>
        <w:t>Factors: 5</w:t>
      </w:r>
    </w:p>
    <w:p>
      <w:pPr>
        <w:pStyle w:val="Heading3"/>
      </w:pPr>
      <w:r>
        <w:t>Alternative 3</w:t>
      </w:r>
    </w:p>
    <w:p>
      <w:r>
        <w:t>[-]</w:t>
      </w:r>
    </w:p>
    <w:p>
      <w:r>
        <w:t>Rating: None</w:t>
      </w:r>
    </w:p>
    <w:p>
      <w:pPr>
        <w:pStyle w:val="ListBullet"/>
      </w:pPr>
      <w:r>
        <w:t>NEB:</w:t>
      </w:r>
      <w:r>
        <w:rPr>
          <w:i/>
        </w:rPr>
        <w:t xml:space="preserve"> [-]</w:t>
      </w:r>
    </w:p>
    <w:p>
      <w:r>
        <w:t>Factors: 4, 6</w:t>
      </w:r>
    </w:p>
    <w:p>
      <w:pPr>
        <w:pStyle w:val="Heading2"/>
      </w:pPr>
      <w:r>
        <w:t>[[@BibleBHS:DEU 33:2]][[BibleBHS:DEU 33:2]]</w:t>
      </w:r>
    </w:p>
    <w:p>
      <w:r>
        <w:rPr>
          <w:b/>
        </w:rPr>
        <w:t>Remark:</w:t>
      </w:r>
      <w:r>
        <w:t xml:space="preserve"> </w:t>
      </w:r>
      <w:r>
        <w:t>The meaning is "for them", namely, for the Israelites.</w:t>
      </w:r>
    </w:p>
    <w:p>
      <w:r>
        <w:rPr>
          <w:b/>
        </w:rPr>
        <w:t>Suggestion:</w:t>
      </w:r>
      <w:r>
        <w:t xml:space="preserve"> </w:t>
      </w:r>
      <w:r>
        <w:t>for them</w:t>
      </w:r>
    </w:p>
    <w:p>
      <w:pPr>
        <w:pStyle w:val="Heading3"/>
      </w:pPr>
      <w:r>
        <w:t>Alternative 1</w:t>
      </w:r>
    </w:p>
    <w:p>
      <w:r>
        <w:t>למו</w:t>
      </w:r>
    </w:p>
    <w:p>
      <w:r>
        <w:t>Rating: B</w:t>
      </w:r>
    </w:p>
    <w:p>
      <w:pPr>
        <w:pStyle w:val="ListBullet"/>
      </w:pPr>
      <w:r>
        <w:t>BJ:</w:t>
      </w:r>
      <w:r>
        <w:rPr>
          <w:i/>
        </w:rPr>
        <w:t xml:space="preserve"> pour eux</w:t>
      </w:r>
    </w:p>
    <w:p>
      <w:pPr>
        <w:pStyle w:val="ListBullet"/>
      </w:pPr>
      <w:r>
        <w:t>LUT:</w:t>
      </w:r>
      <w:r>
        <w:rPr>
          <w:i/>
        </w:rPr>
        <w:t xml:space="preserve"> ihnen</w:t>
      </w:r>
    </w:p>
    <w:p>
      <w:pPr>
        <w:pStyle w:val="Heading3"/>
      </w:pPr>
      <w:r>
        <w:t>Alternative 2</w:t>
      </w:r>
    </w:p>
    <w:p>
      <w:r>
        <w:t>[לנו]</w:t>
      </w:r>
    </w:p>
    <w:p>
      <w:r>
        <w:t>Rating: None</w:t>
      </w:r>
    </w:p>
    <w:p>
      <w:pPr>
        <w:pStyle w:val="ListBullet"/>
      </w:pPr>
      <w:r>
        <w:t>RSV:</w:t>
      </w:r>
      <w:r>
        <w:rPr>
          <w:i/>
        </w:rPr>
        <w:t xml:space="preserve"> *upon us</w:t>
      </w:r>
    </w:p>
    <w:p>
      <w:r>
        <w:t>Factors: 5, 4</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[[BibleBHS:DEU 33:2]]</w:t>
      </w:r>
    </w:p>
    <w:p>
      <w:r>
        <w:rPr>
          <w:b/>
        </w:rPr>
        <w:t>Remark:</w:t>
      </w:r>
      <w:r>
        <w:t xml:space="preserve"> </w:t>
      </w:r>
      <w:r>
        <w:t>None</w:t>
      </w:r>
    </w:p>
    <w:p>
      <w:r>
        <w:rPr>
          <w:b/>
        </w:rPr>
        <w:t>Suggestion:</w:t>
      </w:r>
      <w:r>
        <w:t xml:space="preserve"> </w:t>
      </w:r>
      <w:r>
        <w:t>and with him</w:t>
      </w:r>
    </w:p>
    <w:p>
      <w:pPr>
        <w:pStyle w:val="Heading3"/>
      </w:pPr>
      <w:r>
        <w:t>Alternative 1</w:t>
      </w:r>
    </w:p>
    <w:p>
      <w:r>
        <w:t>וְאָתָה</w:t>
      </w:r>
    </w:p>
    <w:p>
      <w:r>
        <w:t>Rating: None</w:t>
      </w:r>
    </w:p>
    <w:p>
      <w:pPr>
        <w:pStyle w:val="ListBullet"/>
      </w:pPr>
      <w:r>
        <w:t>RSV:</w:t>
      </w:r>
      <w:r>
        <w:rPr>
          <w:i/>
        </w:rPr>
        <w:t xml:space="preserve"> he came</w:t>
      </w:r>
    </w:p>
    <w:p>
      <w:pPr>
        <w:pStyle w:val="ListBullet"/>
      </w:pPr>
      <w:r>
        <w:t>BJ:</w:t>
      </w:r>
      <w:r>
        <w:rPr>
          <w:i/>
        </w:rPr>
        <w:t xml:space="preserve"> il est venu (1e éd.:*)</w:t>
      </w:r>
    </w:p>
    <w:p>
      <w:pPr>
        <w:pStyle w:val="ListBullet"/>
      </w:pPr>
      <w:r>
        <w:t>LUT:</w:t>
      </w:r>
      <w:r>
        <w:rPr>
          <w:i/>
        </w:rPr>
        <w:t xml:space="preserve"> und ist gezogen</w:t>
      </w:r>
    </w:p>
    <w:p>
      <w:r>
        <w:t>Factors: 5, 12</w:t>
      </w:r>
    </w:p>
    <w:p>
      <w:pPr>
        <w:pStyle w:val="Heading3"/>
      </w:pPr>
      <w:r>
        <w:t>Alternative 2</w:t>
      </w:r>
    </w:p>
    <w:p>
      <w:r>
        <w:t>[וְאִתֹּה]</w:t>
      </w:r>
    </w:p>
    <w:p>
      <w:r>
        <w:t>Rating: C</w:t>
      </w:r>
    </w:p>
    <w:p>
      <w:pPr>
        <w:pStyle w:val="ListBullet"/>
      </w:pPr>
      <w:r>
        <w:t>NEB:</w:t>
      </w:r>
      <w:r>
        <w:rPr>
          <w:i/>
        </w:rPr>
        <w:t xml:space="preserve"> and with him</w:t>
      </w:r>
    </w:p>
    <w:p>
      <w:pPr>
        <w:pStyle w:val="Heading2"/>
      </w:pPr>
      <w:r>
        <w:t>[[BibleBHS:DEU 33:2]]</w:t>
      </w:r>
    </w:p>
    <w:p>
      <w:r>
        <w:rPr>
          <w:b/>
        </w:rPr>
        <w:t>Remark:</w:t>
      </w:r>
      <w:r>
        <w:t xml:space="preserve"> </w:t>
      </w:r>
      <w:r>
        <w:t>The preposition מן, "from" has here a partitive meaning: "there came with him (some of) the holy myriads".</w:t>
      </w:r>
    </w:p>
    <w:p>
      <w:r>
        <w:rPr>
          <w:b/>
        </w:rPr>
        <w:t>Suggestion:</w:t>
      </w:r>
      <w:r>
        <w:t xml:space="preserve"> </w:t>
      </w:r>
      <w:r>
        <w:t>( some of) the ten thousands of the holy ones</w:t>
      </w:r>
    </w:p>
    <w:p>
      <w:pPr>
        <w:pStyle w:val="Heading3"/>
      </w:pPr>
      <w:r>
        <w:t>Alternative 1</w:t>
      </w:r>
    </w:p>
    <w:p>
      <w:r>
        <w:t>מרבבת קֹדֶשׁ</w:t>
      </w:r>
    </w:p>
    <w:p>
      <w:r>
        <w:t>Rating: B</w:t>
      </w:r>
    </w:p>
    <w:p>
      <w:pPr>
        <w:pStyle w:val="ListBullet"/>
      </w:pPr>
      <w:r>
        <w:t>RSV:</w:t>
      </w:r>
      <w:r>
        <w:rPr>
          <w:i/>
        </w:rPr>
        <w:t xml:space="preserve"> from the thousands of holy ones</w:t>
      </w:r>
    </w:p>
    <w:p>
      <w:pPr>
        <w:pStyle w:val="Heading3"/>
      </w:pPr>
      <w:r>
        <w:t>Alternative 2</w:t>
      </w:r>
    </w:p>
    <w:p>
      <w:r>
        <w:t>[מרבבות קָדֵשׁ]</w:t>
      </w:r>
    </w:p>
    <w:p>
      <w:r>
        <w:t>Rating: None</w:t>
      </w:r>
    </w:p>
    <w:p>
      <w:pPr>
        <w:pStyle w:val="ListBullet"/>
      </w:pPr>
      <w:r>
        <w:t>BJ:</w:t>
      </w:r>
      <w:r>
        <w:rPr>
          <w:i/>
        </w:rPr>
        <w:t xml:space="preserve"> depuis les rassemblements de Cadès</w:t>
      </w:r>
    </w:p>
    <w:p>
      <w:r>
        <w:t>Factors: 5</w:t>
      </w:r>
    </w:p>
    <w:p>
      <w:pPr>
        <w:pStyle w:val="Heading3"/>
      </w:pPr>
      <w:r>
        <w:t>Alternative 3</w:t>
      </w:r>
    </w:p>
    <w:p>
      <w:r>
        <w:t>[מרבת קָדֵשׁ]</w:t>
      </w:r>
    </w:p>
    <w:p>
      <w:r>
        <w:t>Rating: None</w:t>
      </w:r>
    </w:p>
    <w:p>
      <w:pPr>
        <w:pStyle w:val="ListBullet"/>
      </w:pPr>
      <w:r>
        <w:t>LUT:</w:t>
      </w:r>
      <w:r>
        <w:rPr>
          <w:i/>
        </w:rPr>
        <w:t xml:space="preserve"> nach Meribath-Kadesch</w:t>
      </w:r>
    </w:p>
    <w:p>
      <w:r>
        <w:t>Factors: 14</w:t>
      </w:r>
    </w:p>
    <w:p>
      <w:pPr>
        <w:pStyle w:val="Heading3"/>
      </w:pPr>
      <w:r>
        <w:t>Alternative 4</w:t>
      </w:r>
    </w:p>
    <w:p>
      <w:r>
        <w:t>[רבבת קֹדֶשׁ]</w:t>
      </w:r>
    </w:p>
    <w:p>
      <w:r>
        <w:t>Rating: None</w:t>
      </w:r>
    </w:p>
    <w:p>
      <w:pPr>
        <w:pStyle w:val="ListBullet"/>
      </w:pPr>
      <w:r>
        <w:t>NEB:</w:t>
      </w:r>
      <w:r>
        <w:rPr>
          <w:i/>
        </w:rPr>
        <w:t xml:space="preserve"> *myriads of holy ones</w:t>
      </w:r>
    </w:p>
    <w:p>
      <w:r>
        <w:t>Factors: 4</w:t>
      </w:r>
    </w:p>
    <w:p>
      <w:pPr>
        <w:pStyle w:val="Heading2"/>
      </w:pPr>
      <w:r>
        <w:t>[[@BibleBHS:DEU 33:3]][[BibleBHS:DEU 33:3]]</w:t>
      </w:r>
    </w:p>
    <w:p>
      <w:r>
        <w:rPr>
          <w:b/>
        </w:rPr>
        <w:t>Remark:</w:t>
      </w:r>
      <w:r>
        <w:t xml:space="preserve"> </w:t>
      </w:r>
      <w:r>
        <w:t>None</w:t>
      </w:r>
    </w:p>
    <w:p>
      <w:r>
        <w:rPr>
          <w:b/>
        </w:rPr>
        <w:t>Suggestion:</w:t>
      </w:r>
      <w:r>
        <w:t xml:space="preserve"> </w:t>
      </w:r>
      <w:r>
        <w:t>he loves</w:t>
      </w:r>
    </w:p>
    <w:p>
      <w:pPr>
        <w:pStyle w:val="Heading3"/>
      </w:pPr>
      <w:r>
        <w:t>Alternative 1</w:t>
      </w:r>
    </w:p>
    <w:p>
      <w:r>
        <w:t>חֹבֵב</w:t>
      </w:r>
    </w:p>
    <w:p>
      <w:r>
        <w:t>Rating: B</w:t>
      </w:r>
    </w:p>
    <w:p>
      <w:pPr>
        <w:pStyle w:val="ListBullet"/>
      </w:pPr>
      <w:r>
        <w:t>NEB:</w:t>
      </w:r>
      <w:r>
        <w:rPr>
          <w:i/>
        </w:rPr>
        <w:t xml:space="preserve"> he loves</w:t>
      </w:r>
    </w:p>
    <w:p>
      <w:pPr>
        <w:pStyle w:val="ListBullet"/>
      </w:pPr>
      <w:r>
        <w:t>BJ:</w:t>
      </w:r>
      <w:r>
        <w:rPr>
          <w:i/>
        </w:rPr>
        <w:t xml:space="preserve"> (toi qui) aimes</w:t>
      </w:r>
    </w:p>
    <w:p>
      <w:pPr>
        <w:pStyle w:val="ListBullet"/>
      </w:pPr>
      <w:r>
        <w:t>LUT:</w:t>
      </w:r>
      <w:r>
        <w:rPr>
          <w:i/>
        </w:rPr>
        <w:t xml:space="preserve"> hat er ... so lieb</w:t>
      </w:r>
    </w:p>
    <w:p>
      <w:pPr>
        <w:pStyle w:val="Heading3"/>
      </w:pPr>
      <w:r>
        <w:t>Alternative 2</w:t>
      </w:r>
    </w:p>
    <w:p>
      <w:r>
        <w:t>[חָבַב]</w:t>
      </w:r>
    </w:p>
    <w:p>
      <w:r>
        <w:t>Rating: None</w:t>
      </w:r>
    </w:p>
    <w:p>
      <w:pPr>
        <w:pStyle w:val="ListBullet"/>
      </w:pPr>
      <w:r>
        <w:t>RSV:</w:t>
      </w:r>
      <w:r>
        <w:rPr>
          <w:i/>
        </w:rPr>
        <w:t xml:space="preserve"> he loved</w:t>
      </w:r>
    </w:p>
    <w:p>
      <w:r>
        <w:t>Factors: 12</w:t>
      </w:r>
    </w:p>
    <w:p>
      <w:pPr>
        <w:pStyle w:val="Heading2"/>
      </w:pPr>
      <w:r>
        <w:t>[[BibleBHS:DEU 33:3]]</w:t>
      </w:r>
    </w:p>
    <w:p>
      <w:r>
        <w:rPr>
          <w:b/>
        </w:rPr>
        <w:t>Remark:</w:t>
      </w:r>
      <w:r>
        <w:t xml:space="preserve"> </w:t>
      </w:r>
      <w:r>
        <w:t>עמים, "peoples" is used here with the same meaning as in vs. 19. The translation in the two passages is "peoples". The meaning of the expression is possibly that of "tribes" constituting Israel.</w:t>
      </w:r>
    </w:p>
    <w:p>
      <w:r>
        <w:rPr>
          <w:b/>
        </w:rPr>
        <w:t>Suggestion:</w:t>
      </w:r>
      <w:r>
        <w:t xml:space="preserve"> </w:t>
      </w:r>
      <w:r>
        <w:t>the peoples (i.e. the tribes or clans of Israel)</w:t>
      </w:r>
    </w:p>
    <w:p>
      <w:pPr>
        <w:pStyle w:val="Heading3"/>
      </w:pPr>
      <w:r>
        <w:t>Alternative 1</w:t>
      </w:r>
    </w:p>
    <w:p>
      <w:r>
        <w:t>עמים</w:t>
      </w:r>
    </w:p>
    <w:p>
      <w:r>
        <w:t>Rating: A</w:t>
      </w:r>
    </w:p>
    <w:p>
      <w:pPr>
        <w:pStyle w:val="ListBullet"/>
      </w:pPr>
      <w:r>
        <w:t>BJ:</w:t>
      </w:r>
      <w:r>
        <w:rPr>
          <w:i/>
        </w:rPr>
        <w:t xml:space="preserve"> les ancêtres</w:t>
      </w:r>
    </w:p>
    <w:p>
      <w:pPr>
        <w:pStyle w:val="Heading3"/>
      </w:pPr>
      <w:r>
        <w:t>Alternative 2</w:t>
      </w:r>
    </w:p>
    <w:p>
      <w:r>
        <w:t>[עמו]</w:t>
      </w:r>
    </w:p>
    <w:p>
      <w:r>
        <w:t>Rating: None</w:t>
      </w:r>
    </w:p>
    <w:p>
      <w:pPr>
        <w:pStyle w:val="ListBullet"/>
      </w:pPr>
      <w:r>
        <w:t>RSV:</w:t>
      </w:r>
      <w:r>
        <w:rPr>
          <w:i/>
        </w:rPr>
        <w:t xml:space="preserve"> *his people</w:t>
      </w:r>
    </w:p>
    <w:p>
      <w:pPr>
        <w:pStyle w:val="ListBullet"/>
      </w:pPr>
      <w:r>
        <w:t>NEB:</w:t>
      </w:r>
      <w:r>
        <w:rPr>
          <w:i/>
        </w:rPr>
        <w:t xml:space="preserve"> *his people</w:t>
      </w:r>
    </w:p>
    <w:p>
      <w:pPr>
        <w:pStyle w:val="ListBullet"/>
      </w:pPr>
      <w:r>
        <w:t>LUT:</w:t>
      </w:r>
      <w:r>
        <w:rPr>
          <w:i/>
        </w:rPr>
        <w:t xml:space="preserve"> sein Volk</w:t>
      </w:r>
    </w:p>
    <w:p>
      <w:r>
        <w:t>Factors: 7, 4</w:t>
      </w:r>
    </w:p>
    <w:p>
      <w:pPr>
        <w:pStyle w:val="Heading2"/>
      </w:pPr>
      <w:r>
        <w:t>[[BibleBHS:DEU 33:3]]</w:t>
      </w:r>
    </w:p>
    <w:p>
      <w:r>
        <w:rPr>
          <w:b/>
        </w:rPr>
        <w:t>Remark:</w:t>
      </w:r>
      <w:r>
        <w:t xml:space="preserve"> </w:t>
      </w:r>
      <w:r>
        <w:t>None</w:t>
      </w:r>
    </w:p>
    <w:p>
      <w:r>
        <w:rPr>
          <w:b/>
        </w:rPr>
        <w:t>Suggestion:</w:t>
      </w:r>
      <w:r>
        <w:t xml:space="preserve"> </w:t>
      </w:r>
      <w:r>
        <w:t>in your hand</w:t>
      </w:r>
    </w:p>
    <w:p>
      <w:pPr>
        <w:pStyle w:val="Heading3"/>
      </w:pPr>
      <w:r>
        <w:t>Alternative 1</w:t>
      </w:r>
    </w:p>
    <w:p>
      <w:r>
        <w:t>בידך</w:t>
      </w:r>
    </w:p>
    <w:p>
      <w:r>
        <w:t>Rating: A</w:t>
      </w:r>
    </w:p>
    <w:p>
      <w:pPr>
        <w:pStyle w:val="ListBullet"/>
      </w:pPr>
      <w:r>
        <w:t>BJ:</w:t>
      </w:r>
      <w:r>
        <w:rPr>
          <w:i/>
        </w:rPr>
        <w:t xml:space="preserve"> dans ta main</w:t>
      </w:r>
    </w:p>
    <w:p>
      <w:pPr>
        <w:pStyle w:val="ListBullet"/>
      </w:pPr>
      <w:r>
        <w:t>LUT:</w:t>
      </w:r>
      <w:r>
        <w:rPr>
          <w:i/>
        </w:rPr>
        <w:t xml:space="preserve"> in deiner Hand</w:t>
      </w:r>
    </w:p>
    <w:p>
      <w:pPr>
        <w:pStyle w:val="Heading3"/>
      </w:pPr>
      <w:r>
        <w:t>Alternative 2</w:t>
      </w:r>
    </w:p>
    <w:p>
      <w:r>
        <w:t>[בידו]</w:t>
      </w:r>
    </w:p>
    <w:p>
      <w:r>
        <w:t>Rating: None</w:t>
      </w:r>
    </w:p>
    <w:p>
      <w:pPr>
        <w:pStyle w:val="ListBullet"/>
      </w:pPr>
      <w:r>
        <w:t>RSV:</w:t>
      </w:r>
      <w:r>
        <w:rPr>
          <w:i/>
        </w:rPr>
        <w:t xml:space="preserve"> *in his hand</w:t>
      </w:r>
    </w:p>
    <w:p>
      <w:r>
        <w:t>Factors: 4</w:t>
      </w:r>
    </w:p>
    <w:p>
      <w:pPr>
        <w:pStyle w:val="Heading3"/>
      </w:pPr>
      <w:r>
        <w:t>Alternative 3</w:t>
      </w:r>
    </w:p>
    <w:p>
      <w:r>
        <w:t>[ברך]</w:t>
      </w:r>
    </w:p>
    <w:p>
      <w:r>
        <w:t>Rating: None</w:t>
      </w:r>
    </w:p>
    <w:p>
      <w:pPr>
        <w:pStyle w:val="ListBullet"/>
      </w:pPr>
      <w:r>
        <w:t>NEB:</w:t>
      </w:r>
      <w:r>
        <w:rPr>
          <w:i/>
        </w:rPr>
        <w:t xml:space="preserve"> *and blesses</w:t>
      </w:r>
    </w:p>
    <w:p>
      <w:r>
        <w:t>Factors: 12</w:t>
      </w:r>
    </w:p>
    <w:p>
      <w:pPr>
        <w:pStyle w:val="Heading2"/>
      </w:pPr>
      <w:r>
        <w:t>[[BibleBHS:DEU 33:3]]</w:t>
      </w:r>
    </w:p>
    <w:p>
      <w:r>
        <w:rPr>
          <w:b/>
        </w:rPr>
        <w:t>Remark:</w:t>
      </w:r>
      <w:r>
        <w:t xml:space="preserve"> </w:t>
      </w:r>
      <w:r>
        <w:t>The singular of רגל, "foot", is collective, as in Deut. 29.4(5).</w:t>
      </w:r>
    </w:p>
    <w:p>
      <w:r>
        <w:rPr>
          <w:b/>
        </w:rPr>
        <w:t>Suggestion:</w:t>
      </w:r>
      <w:r>
        <w:t xml:space="preserve"> </w:t>
      </w:r>
      <w:r>
        <w:t>at your feet</w:t>
      </w:r>
    </w:p>
    <w:p>
      <w:pPr>
        <w:pStyle w:val="Heading3"/>
      </w:pPr>
      <w:r>
        <w:t>Alternative 1</w:t>
      </w:r>
    </w:p>
    <w:p>
      <w:r>
        <w:t>לרגלך</w:t>
      </w:r>
    </w:p>
    <w:p>
      <w:r>
        <w:t>Rating: A</w:t>
      </w:r>
    </w:p>
    <w:p>
      <w:pPr>
        <w:pStyle w:val="ListBullet"/>
      </w:pPr>
      <w:r>
        <w:t>RSV:</w:t>
      </w:r>
      <w:r>
        <w:rPr>
          <w:i/>
        </w:rPr>
        <w:t xml:space="preserve"> in thy steps</w:t>
      </w:r>
    </w:p>
    <w:p>
      <w:pPr>
        <w:pStyle w:val="ListBullet"/>
      </w:pPr>
      <w:r>
        <w:t>BJ:</w:t>
      </w:r>
      <w:r>
        <w:rPr>
          <w:i/>
        </w:rPr>
        <w:t xml:space="preserve"> à tes pieds</w:t>
      </w:r>
    </w:p>
    <w:p>
      <w:pPr>
        <w:pStyle w:val="ListBullet"/>
      </w:pPr>
      <w:r>
        <w:t>LUT:</w:t>
      </w:r>
      <w:r>
        <w:rPr>
          <w:i/>
        </w:rPr>
        <w:t xml:space="preserve"> zu deinen Füssen</w:t>
      </w:r>
    </w:p>
    <w:p>
      <w:pPr>
        <w:pStyle w:val="Heading3"/>
      </w:pPr>
      <w:r>
        <w:t>Alternative 2</w:t>
      </w:r>
    </w:p>
    <w:p>
      <w:r>
        <w:t>[לרגלו]</w:t>
      </w:r>
    </w:p>
    <w:p>
      <w:r>
        <w:t>Rating: None</w:t>
      </w:r>
    </w:p>
    <w:p>
      <w:pPr>
        <w:pStyle w:val="ListBullet"/>
      </w:pPr>
      <w:r>
        <w:t>NEB:</w:t>
      </w:r>
      <w:r>
        <w:rPr>
          <w:i/>
        </w:rPr>
        <w:t xml:space="preserve"> *at his feet</w:t>
      </w:r>
    </w:p>
    <w:p>
      <w:r>
        <w:t>Factors: 4</w:t>
      </w:r>
    </w:p>
    <w:p>
      <w:pPr>
        <w:pStyle w:val="Heading2"/>
      </w:pPr>
      <w:r>
        <w:t>[[BibleBHS:DEU 33:3]]</w:t>
      </w:r>
    </w:p>
    <w:p>
      <w:r>
        <w:rPr>
          <w:b/>
        </w:rPr>
        <w:t>Remark:</w:t>
      </w:r>
      <w:r>
        <w:t xml:space="preserve"> </w:t>
      </w:r>
      <w:r>
        <w:t>None</w:t>
      </w:r>
    </w:p>
    <w:p>
      <w:r>
        <w:rPr>
          <w:b/>
        </w:rPr>
        <w:t>Suggestion:</w:t>
      </w:r>
      <w:r>
        <w:t xml:space="preserve"> </w:t>
      </w:r>
      <w:r>
        <w:t>of your sayings</w:t>
      </w:r>
    </w:p>
    <w:p>
      <w:pPr>
        <w:pStyle w:val="Heading3"/>
      </w:pPr>
      <w:r>
        <w:t>Alternative 1</w:t>
      </w:r>
    </w:p>
    <w:p>
      <w:r>
        <w:t>מדברתיך</w:t>
      </w:r>
    </w:p>
    <w:p>
      <w:r>
        <w:t>Rating: B</w:t>
      </w:r>
    </w:p>
    <w:p>
      <w:pPr>
        <w:pStyle w:val="ListBullet"/>
      </w:pPr>
      <w:r>
        <w:t>RSV:</w:t>
      </w:r>
      <w:r>
        <w:rPr>
          <w:i/>
        </w:rPr>
        <w:t xml:space="preserve"> direction from thee</w:t>
      </w:r>
    </w:p>
    <w:p>
      <w:pPr>
        <w:pStyle w:val="ListBullet"/>
      </w:pPr>
      <w:r>
        <w:t>BJ:</w:t>
      </w:r>
      <w:r>
        <w:rPr>
          <w:i/>
        </w:rPr>
        <w:t xml:space="preserve"> (couru) sous ta conduite</w:t>
      </w:r>
    </w:p>
    <w:p>
      <w:pPr>
        <w:pStyle w:val="ListBullet"/>
      </w:pPr>
      <w:r>
        <w:t>LUT:</w:t>
      </w:r>
      <w:r>
        <w:rPr>
          <w:i/>
        </w:rPr>
        <w:t xml:space="preserve"> von deinen Worten</w:t>
      </w:r>
    </w:p>
    <w:p>
      <w:pPr>
        <w:pStyle w:val="Heading3"/>
      </w:pPr>
      <w:r>
        <w:t>Alternative 2</w:t>
      </w:r>
    </w:p>
    <w:p>
      <w:r>
        <w:t>[מדברתיו]</w:t>
      </w:r>
    </w:p>
    <w:p>
      <w:r>
        <w:t>Rating: None</w:t>
      </w:r>
    </w:p>
    <w:p>
      <w:pPr>
        <w:pStyle w:val="ListBullet"/>
      </w:pPr>
      <w:r>
        <w:t>NEB:</w:t>
      </w:r>
      <w:r>
        <w:rPr>
          <w:i/>
        </w:rPr>
        <w:t xml:space="preserve"> *his instruction</w:t>
      </w:r>
    </w:p>
    <w:p>
      <w:r>
        <w:t>Factors: 4</w:t>
      </w:r>
    </w:p>
    <w:p>
      <w:pPr>
        <w:pStyle w:val="Heading2"/>
      </w:pPr>
      <w:r>
        <w:t>[[@BibleBHS:DEU 33:6]][[BibleBHS:DEU 33:6]]</w:t>
      </w:r>
    </w:p>
    <w:p>
      <w:r>
        <w:rPr>
          <w:b/>
        </w:rPr>
        <w:t>Remark:</w:t>
      </w:r>
      <w:r>
        <w:t xml:space="preserve"> </w:t>
      </w:r>
      <w:r>
        <w:t>None</w:t>
      </w:r>
    </w:p>
    <w:p>
      <w:r>
        <w:rPr>
          <w:b/>
        </w:rPr>
        <w:t>Suggestion:</w:t>
      </w:r>
      <w:r>
        <w:t xml:space="preserve"> </w:t>
      </w:r>
      <w:r>
        <w:t>may Reuben live</w:t>
      </w:r>
    </w:p>
    <w:p>
      <w:pPr>
        <w:pStyle w:val="Heading3"/>
      </w:pPr>
      <w:r>
        <w:t>Alternative 1</w:t>
      </w:r>
    </w:p>
    <w:p>
      <w:r>
        <w:t>יחי ראובן</w:t>
      </w:r>
    </w:p>
    <w:p>
      <w:r>
        <w:t>Rating: A</w:t>
      </w:r>
    </w:p>
    <w:p>
      <w:pPr>
        <w:pStyle w:val="ListBullet"/>
      </w:pPr>
      <w:r>
        <w:t>RSV:</w:t>
      </w:r>
      <w:r>
        <w:rPr>
          <w:i/>
        </w:rPr>
        <w:t xml:space="preserve"> let Reuben live</w:t>
      </w:r>
    </w:p>
    <w:p>
      <w:pPr>
        <w:pStyle w:val="ListBullet"/>
      </w:pPr>
      <w:r>
        <w:t>BJ:</w:t>
      </w:r>
      <w:r>
        <w:rPr>
          <w:i/>
        </w:rPr>
        <w:t xml:space="preserve"> que vive Ruben</w:t>
      </w:r>
    </w:p>
    <w:p>
      <w:pPr>
        <w:pStyle w:val="ListBullet"/>
      </w:pPr>
      <w:r>
        <w:t>LUT:</w:t>
      </w:r>
      <w:r>
        <w:rPr>
          <w:i/>
        </w:rPr>
        <w:t xml:space="preserve"> Ruben lebe</w:t>
      </w:r>
    </w:p>
    <w:p>
      <w:pPr>
        <w:pStyle w:val="Heading3"/>
      </w:pPr>
      <w:r>
        <w:t>Alternative 2</w:t>
      </w:r>
    </w:p>
    <w:p>
      <w:r>
        <w:t>[לראובן אמר יחי ראובן]</w:t>
      </w:r>
    </w:p>
    <w:p>
      <w:r>
        <w:t>Rating: None</w:t>
      </w:r>
    </w:p>
    <w:p>
      <w:pPr>
        <w:pStyle w:val="ListBullet"/>
      </w:pPr>
      <w:r>
        <w:t>NEB:</w:t>
      </w:r>
      <w:r>
        <w:rPr>
          <w:i/>
        </w:rPr>
        <w:t xml:space="preserve"> *of Reuben he said : May Reuben live</w:t>
      </w:r>
    </w:p>
    <w:p>
      <w:r>
        <w:t>Factors: 14</w:t>
      </w:r>
    </w:p>
    <w:p>
      <w:pPr>
        <w:pStyle w:val="Heading2"/>
      </w:pPr>
      <w:r>
        <w:t>[[@BibleBHS:DEU 33:7]][[BibleBHS:DEU 33:7]]</w:t>
      </w:r>
    </w:p>
    <w:p>
      <w:r>
        <w:rPr>
          <w:b/>
        </w:rPr>
        <w:t>Remark:</w:t>
      </w:r>
      <w:r>
        <w:t xml:space="preserve"> </w:t>
      </w:r>
      <w:r>
        <w:t>רב is certainly the perfect or the participle of the verb ריב, "to contend" as is proved by the massoretic vocalisation and phrase division, and confirmed by all the ancient versions.</w:t>
      </w:r>
    </w:p>
    <w:p>
      <w:r>
        <w:rPr>
          <w:b/>
        </w:rPr>
        <w:t>Suggestion:</w:t>
      </w:r>
      <w:r>
        <w:t xml:space="preserve"> </w:t>
      </w:r>
      <w:r>
        <w:t>with his hands, he contends for him</w:t>
      </w:r>
    </w:p>
    <w:p>
      <w:pPr>
        <w:pStyle w:val="Heading3"/>
      </w:pPr>
      <w:r>
        <w:t>Alternative 1</w:t>
      </w:r>
    </w:p>
    <w:p>
      <w:r>
        <w:t>ידיו רב לו</w:t>
      </w:r>
    </w:p>
    <w:p>
      <w:r>
        <w:t>Rating: B</w:t>
      </w:r>
    </w:p>
    <w:p>
      <w:pPr>
        <w:pStyle w:val="ListBullet"/>
      </w:pPr>
      <w:r>
        <w:t>BJ:</w:t>
      </w:r>
      <w:r>
        <w:rPr>
          <w:i/>
        </w:rPr>
        <w:t xml:space="preserve"> que ses mains défendent son droit</w:t>
      </w:r>
    </w:p>
    <w:p>
      <w:pPr>
        <w:pStyle w:val="Heading3"/>
      </w:pPr>
      <w:r>
        <w:t>Alternative 2</w:t>
      </w:r>
    </w:p>
    <w:p>
      <w:r>
        <w:t>ידו רב לו</w:t>
      </w:r>
    </w:p>
    <w:p>
      <w:r>
        <w:t>Rating: None</w:t>
      </w:r>
    </w:p>
    <w:p>
      <w:pPr>
        <w:pStyle w:val="ListBullet"/>
      </w:pPr>
      <w:r>
        <w:t>LUT:</w:t>
      </w:r>
      <w:r>
        <w:rPr>
          <w:i/>
        </w:rPr>
        <w:t xml:space="preserve"> lass seine Macht gross werden</w:t>
      </w:r>
    </w:p>
    <w:p>
      <w:r>
        <w:t>Factors: 14, 12</w:t>
      </w:r>
    </w:p>
    <w:p>
      <w:pPr>
        <w:pStyle w:val="Heading3"/>
      </w:pPr>
      <w:r>
        <w:t>Alternative 3</w:t>
      </w:r>
    </w:p>
    <w:p>
      <w:r>
        <w:t>[ידיך ריב לו]</w:t>
      </w:r>
    </w:p>
    <w:p>
      <w:r>
        <w:t>Rating: None</w:t>
      </w:r>
    </w:p>
    <w:p>
      <w:pPr>
        <w:pStyle w:val="ListBullet"/>
      </w:pPr>
      <w:r>
        <w:t>RSV:</w:t>
      </w:r>
      <w:r>
        <w:rPr>
          <w:i/>
        </w:rPr>
        <w:t xml:space="preserve"> *with thy hands, contend for him</w:t>
      </w:r>
    </w:p>
    <w:p>
      <w:r>
        <w:t>Factors: 14, 4</w:t>
      </w:r>
    </w:p>
    <w:p>
      <w:pPr>
        <w:pStyle w:val="Heading3"/>
      </w:pPr>
      <w:r>
        <w:t>Alternative 4</w:t>
      </w:r>
    </w:p>
    <w:p>
      <w:r>
        <w:t>[ידיך רב לו]</w:t>
      </w:r>
    </w:p>
    <w:p>
      <w:r>
        <w:t>Rating: None</w:t>
      </w:r>
    </w:p>
    <w:p>
      <w:pPr>
        <w:pStyle w:val="ListBullet"/>
      </w:pPr>
      <w:r>
        <w:t>NEB:</w:t>
      </w:r>
      <w:r>
        <w:rPr>
          <w:i/>
        </w:rPr>
        <w:t xml:space="preserve"> thou whose hands fight for him (?)</w:t>
      </w:r>
    </w:p>
    <w:p>
      <w:r>
        <w:t>Factors: 14</w:t>
      </w:r>
    </w:p>
    <w:p>
      <w:pPr>
        <w:pStyle w:val="Heading2"/>
      </w:pPr>
      <w:r>
        <w:t>[[@BibleBHS:DEU 33:8]][[BibleBHS:DEU 33:8]]</w:t>
      </w:r>
    </w:p>
    <w:p>
      <w:r>
        <w:rPr>
          <w:b/>
        </w:rPr>
        <w:t>Remark:</w:t>
      </w:r>
      <w:r>
        <w:t xml:space="preserve"> </w:t>
      </w:r>
      <w:r>
        <w:t>1. הבו may be interpreted in two ways: a) it may represent the verb יהב in the perfect plural with an impersonal meaning "they gave", i.e. one gave, or: they were given; b) it may represent an imperative pluralwith an impersonal meaning "give", i.e. let them give, as in 2 Sam. 11.15. 2. Moreover the committee's opinion is that the verse has its major division after תמיך, "your Thummim".</w:t>
      </w:r>
    </w:p>
    <w:p>
      <w:r>
        <w:rPr>
          <w:b/>
        </w:rPr>
        <w:t>Suggestion:</w:t>
      </w:r>
      <w:r>
        <w:t xml:space="preserve"> </w:t>
      </w:r>
      <w:r>
        <w:t>to Levi your Thummim were given, | and your Urim (to a man, your holy one) / let them give to Levi your Thummim, | and your Urim (to a man, your holy one)</w:t>
      </w:r>
    </w:p>
    <w:p>
      <w:pPr>
        <w:pStyle w:val="Heading3"/>
      </w:pPr>
      <w:r>
        <w:t>Alternative 1</w:t>
      </w:r>
    </w:p>
    <w:p>
      <w:r>
        <w:t>תמיך ואוריך</w:t>
      </w:r>
    </w:p>
    <w:p>
      <w:r>
        <w:t>Rating: None</w:t>
      </w:r>
    </w:p>
    <w:p>
      <w:pPr>
        <w:pStyle w:val="ListBullet"/>
      </w:pPr>
      <w:r>
        <w:t>LUT:</w:t>
      </w:r>
      <w:r>
        <w:rPr>
          <w:i/>
        </w:rPr>
        <w:t xml:space="preserve"> deine Lose "Licht und Recht"</w:t>
      </w:r>
    </w:p>
    <w:p>
      <w:r>
        <w:t>Factors: 4</w:t>
      </w:r>
    </w:p>
    <w:p>
      <w:pPr>
        <w:pStyle w:val="Heading3"/>
      </w:pPr>
      <w:r>
        <w:t>Alternative 2</w:t>
      </w:r>
    </w:p>
    <w:p>
      <w:r>
        <w:t>הבו ללוי תמיך ואוריך</w:t>
      </w:r>
    </w:p>
    <w:p>
      <w:r>
        <w:t>Rating: C</w:t>
      </w:r>
    </w:p>
    <w:p>
      <w:pPr>
        <w:pStyle w:val="ListBullet"/>
      </w:pPr>
      <w:r>
        <w:t>RSV:</w:t>
      </w:r>
      <w:r>
        <w:rPr>
          <w:i/>
        </w:rPr>
        <w:t xml:space="preserve"> *give to Levi thy Thummim, and thy Urim</w:t>
      </w:r>
    </w:p>
    <w:p>
      <w:pPr>
        <w:pStyle w:val="Heading3"/>
      </w:pPr>
      <w:r>
        <w:t>Alternative 3</w:t>
      </w:r>
    </w:p>
    <w:p>
      <w:r>
        <w:t>[נתת ללוי תמיך ואוריך]</w:t>
      </w:r>
    </w:p>
    <w:p>
      <w:r>
        <w:t>Rating: None</w:t>
      </w:r>
    </w:p>
    <w:p>
      <w:pPr>
        <w:pStyle w:val="ListBullet"/>
      </w:pPr>
      <w:r>
        <w:t>NEB:</w:t>
      </w:r>
      <w:r>
        <w:rPr>
          <w:i/>
        </w:rPr>
        <w:t xml:space="preserve"> *thou didst give thy Thummim to Levi, thy Urim (note not correct)</w:t>
      </w:r>
    </w:p>
    <w:p>
      <w:r>
        <w:t>Factors: 14</w:t>
      </w:r>
    </w:p>
    <w:p>
      <w:pPr>
        <w:pStyle w:val="Heading3"/>
      </w:pPr>
      <w:r>
        <w:t>Alternative 4</w:t>
      </w:r>
    </w:p>
    <w:p>
      <w:r>
        <w:t>[תן ללוי אוריך ותמיך]</w:t>
      </w:r>
    </w:p>
    <w:p>
      <w:r>
        <w:t>Rating: None</w:t>
      </w:r>
    </w:p>
    <w:p>
      <w:pPr>
        <w:pStyle w:val="ListBullet"/>
      </w:pPr>
      <w:r>
        <w:t>BJ:</w:t>
      </w:r>
      <w:r>
        <w:rPr>
          <w:i/>
        </w:rPr>
        <w:t xml:space="preserve"> *donne à Lévi tes Urim (Ourim, 1e éd.) et tes Tummim (Toummim, 1e éd.)</w:t>
      </w:r>
    </w:p>
    <w:p>
      <w:r>
        <w:t>Factors: 14</w:t>
      </w:r>
    </w:p>
    <w:p>
      <w:pPr>
        <w:pStyle w:val="Heading2"/>
      </w:pPr>
      <w:r>
        <w:t>[[@BibleBHS:DEU 33:9]][[BibleBHS:DEU 33:9]]</w:t>
      </w:r>
    </w:p>
    <w:p>
      <w:r>
        <w:rPr>
          <w:b/>
        </w:rPr>
        <w:t>Remark:</w:t>
      </w:r>
      <w:r>
        <w:t xml:space="preserve"> </w:t>
      </w:r>
      <w:r>
        <w:t>None</w:t>
      </w:r>
    </w:p>
    <w:p>
      <w:r>
        <w:rPr>
          <w:b/>
        </w:rPr>
        <w:t>Suggestion:</w:t>
      </w:r>
      <w:r>
        <w:t xml:space="preserve"> </w:t>
      </w:r>
      <w:r>
        <w:t>and his brothers ... his sons</w:t>
      </w:r>
    </w:p>
    <w:p>
      <w:pPr>
        <w:pStyle w:val="Heading3"/>
      </w:pPr>
      <w:r>
        <w:t>Alternative 1</w:t>
      </w:r>
    </w:p>
    <w:p>
      <w:r>
        <w:t>וְאֶת־אֶחָיו ... בָּנָיו = QERE</w:t>
      </w:r>
    </w:p>
    <w:p>
      <w:r>
        <w:t>Rating: B</w:t>
      </w:r>
    </w:p>
    <w:p>
      <w:pPr>
        <w:pStyle w:val="ListBullet"/>
      </w:pPr>
      <w:r>
        <w:t>RSV:</w:t>
      </w:r>
      <w:r>
        <w:rPr>
          <w:i/>
        </w:rPr>
        <w:t xml:space="preserve"> his brothers ... his children</w:t>
      </w:r>
    </w:p>
    <w:p>
      <w:pPr>
        <w:pStyle w:val="ListBullet"/>
      </w:pPr>
      <w:r>
        <w:t>NEB:</w:t>
      </w:r>
      <w:r>
        <w:rPr>
          <w:i/>
        </w:rPr>
        <w:t xml:space="preserve"> his brothers ... his children</w:t>
      </w:r>
    </w:p>
    <w:p>
      <w:pPr>
        <w:pStyle w:val="ListBullet"/>
      </w:pPr>
      <w:r>
        <w:t>BJ:</w:t>
      </w:r>
      <w:r>
        <w:rPr>
          <w:i/>
        </w:rPr>
        <w:t xml:space="preserve"> ses frères ... ses fils</w:t>
      </w:r>
    </w:p>
    <w:p>
      <w:pPr>
        <w:pStyle w:val="Heading3"/>
      </w:pPr>
      <w:r>
        <w:t>Alternative 2</w:t>
      </w:r>
    </w:p>
    <w:p>
      <w:r>
        <w:t>[וְאֶת־אָחִיו ... בְּנוֹ]</w:t>
      </w:r>
    </w:p>
    <w:p>
      <w:r>
        <w:t>Rating: None</w:t>
      </w:r>
    </w:p>
    <w:p>
      <w:pPr>
        <w:pStyle w:val="ListBullet"/>
      </w:pPr>
      <w:r>
        <w:t>LUT:</w:t>
      </w:r>
      <w:r>
        <w:rPr>
          <w:i/>
        </w:rPr>
        <w:t xml:space="preserve"> und von seinem Bruder ... und von seinem Sohn</w:t>
      </w:r>
    </w:p>
    <w:p>
      <w:r>
        <w:t>Factors: 4, 12</w:t>
      </w:r>
    </w:p>
    <w:p>
      <w:pPr>
        <w:pStyle w:val="Heading2"/>
      </w:pPr>
      <w:r>
        <w:t>[[@BibleBHS:DEU 33:12]][[BibleBHS:DEU 33:12]]</w:t>
      </w:r>
    </w:p>
    <w:p>
      <w:r>
        <w:rPr>
          <w:b/>
        </w:rPr>
        <w:t>Remark:</w:t>
      </w:r>
      <w:r>
        <w:t xml:space="preserve"> </w:t>
      </w:r>
      <w:r>
        <w:t>None</w:t>
      </w:r>
    </w:p>
    <w:p>
      <w:r>
        <w:rPr>
          <w:b/>
        </w:rPr>
        <w:t>Suggestion:</w:t>
      </w:r>
      <w:r>
        <w:t xml:space="preserve"> </w:t>
      </w:r>
      <w:r>
        <w:t>for Benjamin</w:t>
      </w:r>
    </w:p>
    <w:p>
      <w:pPr>
        <w:pStyle w:val="Heading3"/>
      </w:pPr>
      <w:r>
        <w:t>Alternative 1</w:t>
      </w:r>
    </w:p>
    <w:p>
      <w:r>
        <w:t>לבנימן</w:t>
      </w:r>
    </w:p>
    <w:p>
      <w:r>
        <w:t>Rating: B</w:t>
      </w:r>
    </w:p>
    <w:p>
      <w:pPr>
        <w:pStyle w:val="ListBullet"/>
      </w:pPr>
      <w:r>
        <w:t>RSV:</w:t>
      </w:r>
      <w:r>
        <w:rPr>
          <w:i/>
        </w:rPr>
        <w:t xml:space="preserve"> of Benjamin</w:t>
      </w:r>
    </w:p>
    <w:p>
      <w:pPr>
        <w:pStyle w:val="ListBullet"/>
      </w:pPr>
      <w:r>
        <w:t>NEB:</w:t>
      </w:r>
      <w:r>
        <w:rPr>
          <w:i/>
        </w:rPr>
        <w:t xml:space="preserve"> of Benjamin</w:t>
      </w:r>
    </w:p>
    <w:p>
      <w:pPr>
        <w:pStyle w:val="ListBullet"/>
      </w:pPr>
      <w:r>
        <w:t>BJ:</w:t>
      </w:r>
      <w:r>
        <w:rPr>
          <w:i/>
        </w:rPr>
        <w:t xml:space="preserve"> sur Benjamin</w:t>
      </w:r>
    </w:p>
    <w:p>
      <w:pPr>
        <w:pStyle w:val="Heading3"/>
      </w:pPr>
      <w:r>
        <w:t>Alternative 2</w:t>
      </w:r>
    </w:p>
    <w:p>
      <w:r>
        <w:t>ולבנימן</w:t>
      </w:r>
    </w:p>
    <w:p>
      <w:r>
        <w:t>Rating: None</w:t>
      </w:r>
    </w:p>
    <w:p>
      <w:pPr>
        <w:pStyle w:val="ListBullet"/>
      </w:pPr>
      <w:r>
        <w:t>LUT:</w:t>
      </w:r>
      <w:r>
        <w:rPr>
          <w:i/>
        </w:rPr>
        <w:t xml:space="preserve"> und über Benjamin</w:t>
      </w:r>
    </w:p>
    <w:p>
      <w:r>
        <w:t>Factors: 5</w:t>
      </w:r>
    </w:p>
    <w:p>
      <w:pPr>
        <w:pStyle w:val="Heading2"/>
      </w:pPr>
      <w:r>
        <w:t>[[BibleBHS:DEU 33:12]]</w:t>
      </w:r>
    </w:p>
    <w:p>
      <w:r>
        <w:rPr>
          <w:b/>
        </w:rPr>
        <w:t>Remark:</w:t>
      </w:r>
      <w:r>
        <w:t xml:space="preserve"> </w:t>
      </w:r>
      <w:r>
        <w:t>עליו is a corrupt form of an ancient divine name עלו, "Alaw". All the ancient versions like the MT, had already lost this true meaning of the word. The best equivalent of this divine name might be "the Most High". See also 1 Sam 2.10. 2. If על(ו)י is interpreted in this way, the division of the verse changes.</w:t>
      </w:r>
    </w:p>
    <w:p>
      <w:r>
        <w:rPr>
          <w:b/>
        </w:rPr>
        <w:t>Suggestion:</w:t>
      </w:r>
      <w:r>
        <w:t xml:space="preserve"> </w:t>
      </w:r>
      <w:r>
        <w:t>(... in security) | the Most-High (protects ...)</w:t>
      </w:r>
    </w:p>
    <w:p>
      <w:pPr>
        <w:pStyle w:val="Heading3"/>
      </w:pPr>
      <w:r>
        <w:t>Alternative 1</w:t>
      </w:r>
    </w:p>
    <w:p>
      <w:r>
        <w:t>עליו 1°</w:t>
      </w:r>
    </w:p>
    <w:p>
      <w:r>
        <w:t>Rating: B</w:t>
      </w:r>
    </w:p>
    <w:p>
      <w:pPr>
        <w:pStyle w:val="ListBullet"/>
      </w:pPr>
      <w:r>
        <w:t>RSV:</w:t>
      </w:r>
      <w:r>
        <w:rPr>
          <w:i/>
        </w:rPr>
        <w:t xml:space="preserve"> by him</w:t>
      </w:r>
    </w:p>
    <w:p>
      <w:pPr>
        <w:pStyle w:val="Heading3"/>
      </w:pPr>
      <w:r>
        <w:t>Alternative 2</w:t>
      </w:r>
    </w:p>
    <w:p>
      <w:r>
        <w:t>[עליון]</w:t>
      </w:r>
    </w:p>
    <w:p>
      <w:r>
        <w:t>Rating: None</w:t>
      </w:r>
    </w:p>
    <w:p>
      <w:pPr>
        <w:pStyle w:val="ListBullet"/>
      </w:pPr>
      <w:r>
        <w:t>NEB:</w:t>
      </w:r>
      <w:r>
        <w:rPr>
          <w:i/>
        </w:rPr>
        <w:t xml:space="preserve"> *the high God</w:t>
      </w:r>
    </w:p>
    <w:p>
      <w:pPr>
        <w:pStyle w:val="ListBullet"/>
      </w:pPr>
      <w:r>
        <w:t>BJ:</w:t>
      </w:r>
      <w:r>
        <w:rPr>
          <w:i/>
        </w:rPr>
        <w:t xml:space="preserve"> *le Très-Haut</w:t>
      </w:r>
    </w:p>
    <w:p>
      <w:r>
        <w:t>Factors: 14, 9</w:t>
      </w:r>
    </w:p>
    <w:p>
      <w:pPr>
        <w:pStyle w:val="Heading3"/>
      </w:pPr>
      <w:r>
        <w:t>Alternative 3</w:t>
      </w:r>
    </w:p>
    <w:p>
      <w:r>
        <w:t>[-]</w:t>
      </w:r>
    </w:p>
    <w:p>
      <w:r>
        <w:t>Rating: None</w:t>
      </w:r>
    </w:p>
    <w:p>
      <w:pPr>
        <w:pStyle w:val="ListBullet"/>
      </w:pPr>
      <w:r>
        <w:t>LUT:</w:t>
      </w:r>
      <w:r>
        <w:rPr>
          <w:i/>
        </w:rPr>
        <w:t xml:space="preserve"> [-]</w:t>
      </w:r>
    </w:p>
    <w:p>
      <w:r>
        <w:t>Factors: 9, 4</w:t>
      </w:r>
    </w:p>
    <w:p>
      <w:pPr>
        <w:pStyle w:val="Heading2"/>
      </w:pPr>
      <w:r>
        <w:t>[[@BibleBHS:DEU 33:13]][[BibleBHS:DEU 33:13]]</w:t>
      </w:r>
    </w:p>
    <w:p>
      <w:r>
        <w:rPr>
          <w:b/>
        </w:rPr>
        <w:t>Remark:</w:t>
      </w:r>
      <w:r>
        <w:t xml:space="preserve"> </w:t>
      </w:r>
      <w:r>
        <w:t>The original form may have been a verb מטל, from which the MT and the ancient versions diverged. 2. The translators could add in a note: "See the similar passages in Gen. 27.28, 39; 49.25."</w:t>
      </w:r>
    </w:p>
    <w:p>
      <w:r>
        <w:rPr>
          <w:b/>
        </w:rPr>
        <w:t>Suggestion:</w:t>
      </w:r>
      <w:r>
        <w:t xml:space="preserve"> </w:t>
      </w:r>
      <w:r>
        <w:t>with dew</w:t>
      </w:r>
    </w:p>
    <w:p>
      <w:pPr>
        <w:pStyle w:val="Heading3"/>
      </w:pPr>
      <w:r>
        <w:t>Alternative 1</w:t>
      </w:r>
    </w:p>
    <w:p>
      <w:r>
        <w:t>מטל</w:t>
      </w:r>
    </w:p>
    <w:p>
      <w:r>
        <w:t>Rating: A</w:t>
      </w:r>
    </w:p>
    <w:p>
      <w:pPr>
        <w:pStyle w:val="ListBullet"/>
      </w:pPr>
      <w:r>
        <w:t>BJ:</w:t>
      </w:r>
      <w:r>
        <w:rPr>
          <w:i/>
        </w:rPr>
        <w:t xml:space="preserve"> de la rosée</w:t>
      </w:r>
    </w:p>
    <w:p>
      <w:pPr>
        <w:pStyle w:val="Heading3"/>
      </w:pPr>
      <w:r>
        <w:t>Alternative 2</w:t>
      </w:r>
    </w:p>
    <w:p>
      <w:r>
        <w:t>מעל</w:t>
      </w:r>
    </w:p>
    <w:p>
      <w:r>
        <w:t>Rating: None</w:t>
      </w:r>
    </w:p>
    <w:p>
      <w:pPr>
        <w:pStyle w:val="ListBullet"/>
      </w:pPr>
      <w:r>
        <w:t>RSV:</w:t>
      </w:r>
      <w:r>
        <w:rPr>
          <w:i/>
        </w:rPr>
        <w:t xml:space="preserve"> *above</w:t>
      </w:r>
    </w:p>
    <w:p>
      <w:pPr>
        <w:pStyle w:val="ListBullet"/>
      </w:pPr>
      <w:r>
        <w:t>NEB:</w:t>
      </w:r>
      <w:r>
        <w:rPr>
          <w:i/>
        </w:rPr>
        <w:t xml:space="preserve"> *above</w:t>
      </w:r>
    </w:p>
    <w:p>
      <w:r>
        <w:t>Factors: 5, 4</w:t>
      </w:r>
    </w:p>
    <w:p>
      <w:pPr>
        <w:pStyle w:val="Heading3"/>
      </w:pPr>
      <w:r>
        <w:t>Alternative 3</w:t>
      </w:r>
    </w:p>
    <w:p>
      <w:r>
        <w:t>[מעל מטל]</w:t>
      </w:r>
    </w:p>
    <w:p>
      <w:r>
        <w:t>Rating: None</w:t>
      </w:r>
    </w:p>
    <w:p>
      <w:pPr>
        <w:pStyle w:val="ListBullet"/>
      </w:pPr>
      <w:r>
        <w:t>LUT:</w:t>
      </w:r>
      <w:r>
        <w:rPr>
          <w:i/>
        </w:rPr>
        <w:t xml:space="preserve"> vom (Himme1) droben, vom Tau</w:t>
      </w:r>
    </w:p>
    <w:p>
      <w:r>
        <w:t>Factors: 5, 13</w:t>
      </w:r>
    </w:p>
    <w:p>
      <w:pPr>
        <w:pStyle w:val="Heading2"/>
      </w:pPr>
      <w:r>
        <w:t>[[@BibleBHS:DEU 33:17]][[BibleBHS:DEU 33:17]]</w:t>
      </w:r>
    </w:p>
    <w:p>
      <w:r>
        <w:rPr>
          <w:b/>
        </w:rPr>
        <w:t>Remark:</w:t>
      </w:r>
      <w:r>
        <w:t xml:space="preserve"> </w:t>
      </w:r>
      <w:r>
        <w:t>שור, "bull" signifies God, בכור, "first-born" Joseph, whereas the suffix ו-, "his" refers to Joseph. The meaning therefore is the following: Joseph is the first-born of his bull (i.e. of his God).</w:t>
      </w:r>
    </w:p>
    <w:p>
      <w:r>
        <w:rPr>
          <w:b/>
        </w:rPr>
        <w:t>Suggestion:</w:t>
      </w:r>
      <w:r>
        <w:t xml:space="preserve"> </w:t>
      </w:r>
      <w:r>
        <w:t>the first-born of his bull</w:t>
      </w:r>
    </w:p>
    <w:p>
      <w:pPr>
        <w:pStyle w:val="Heading3"/>
      </w:pPr>
      <w:r>
        <w:t>Alternative 1</w:t>
      </w:r>
    </w:p>
    <w:p>
      <w:r>
        <w:t>בכור שורו</w:t>
      </w:r>
    </w:p>
    <w:p>
      <w:r>
        <w:t>Rating: B</w:t>
      </w:r>
    </w:p>
    <w:p>
      <w:pPr>
        <w:pStyle w:val="ListBullet"/>
      </w:pPr>
      <w:r>
        <w:t>RSV:</w:t>
      </w:r>
      <w:r>
        <w:rPr>
          <w:i/>
        </w:rPr>
        <w:t xml:space="preserve"> his firstling bull</w:t>
      </w:r>
    </w:p>
    <w:p>
      <w:pPr>
        <w:pStyle w:val="ListBullet"/>
      </w:pPr>
      <w:r>
        <w:t>LUT:</w:t>
      </w:r>
      <w:r>
        <w:rPr>
          <w:i/>
        </w:rPr>
        <w:t xml:space="preserve"> sein erstgeborener Stier</w:t>
      </w:r>
    </w:p>
    <w:p>
      <w:pPr>
        <w:pStyle w:val="Heading3"/>
      </w:pPr>
      <w:r>
        <w:t>Alternative 2</w:t>
      </w:r>
    </w:p>
    <w:p>
      <w:r>
        <w:t>בכור שור</w:t>
      </w:r>
    </w:p>
    <w:p>
      <w:r>
        <w:t>Rating: None</w:t>
      </w:r>
    </w:p>
    <w:p>
      <w:pPr>
        <w:pStyle w:val="ListBullet"/>
      </w:pPr>
      <w:r>
        <w:t>NEB:</w:t>
      </w:r>
      <w:r>
        <w:rPr>
          <w:i/>
        </w:rPr>
        <w:t xml:space="preserve"> like a first-born ox</w:t>
      </w:r>
    </w:p>
    <w:p>
      <w:pPr>
        <w:pStyle w:val="ListBullet"/>
      </w:pPr>
      <w:r>
        <w:t>BJ:</w:t>
      </w:r>
      <w:r>
        <w:rPr>
          <w:i/>
        </w:rPr>
        <w:t xml:space="preserve"> premier-né du taureau</w:t>
      </w:r>
    </w:p>
    <w:p>
      <w:r>
        <w:t>Factors: 4</w:t>
      </w:r>
    </w:p>
    <w:p>
      <w:pPr>
        <w:pStyle w:val="Heading2"/>
      </w:pPr>
      <w:r>
        <w:t>[[@BibleBHS:DEU 33:21]][[BibleBHS:DEU 33:21]]</w:t>
      </w:r>
    </w:p>
    <w:p>
      <w:r>
        <w:rPr>
          <w:b/>
        </w:rPr>
        <w:t>Remark:</w:t>
      </w:r>
      <w:r>
        <w:t xml:space="preserve"> </w:t>
      </w:r>
      <w:r>
        <w:t>The rendering of the first half of the verse would be "he chose ("tosee" has here the meaning of "to choose")the best portion for himself, for (where) the portion of the commander (was), there the chiefs of the people assembled together".</w:t>
      </w:r>
    </w:p>
    <w:p>
      <w:r>
        <w:rPr>
          <w:b/>
        </w:rPr>
        <w:t>Suggestion:</w:t>
      </w:r>
      <w:r>
        <w:t xml:space="preserve"> </w:t>
      </w:r>
      <w:r>
        <w:t>See Remark</w:t>
      </w:r>
    </w:p>
    <w:p>
      <w:pPr>
        <w:pStyle w:val="Heading3"/>
      </w:pPr>
      <w:r>
        <w:t>Alternative 1</w:t>
      </w:r>
    </w:p>
    <w:p>
      <w:r>
        <w:t>ספון ויתא</w:t>
      </w:r>
    </w:p>
    <w:p>
      <w:r>
        <w:t>Rating: None</w:t>
      </w:r>
    </w:p>
    <w:p>
      <w:pPr>
        <w:pStyle w:val="ListBullet"/>
      </w:pPr>
      <w:r>
        <w:t>RSV:</w:t>
      </w:r>
      <w:r>
        <w:rPr>
          <w:i/>
        </w:rPr>
        <w:t xml:space="preserve"> reserved and he came</w:t>
      </w:r>
    </w:p>
    <w:p>
      <w:pPr>
        <w:pStyle w:val="ListBullet"/>
      </w:pPr>
      <w:r>
        <w:t>BJ:</w:t>
      </w:r>
      <w:r>
        <w:rPr>
          <w:i/>
        </w:rPr>
        <w:t xml:space="preserve"> réservée. Il est venu</w:t>
      </w:r>
    </w:p>
    <w:p>
      <w:r>
        <w:t>Factors: 12</w:t>
      </w:r>
    </w:p>
    <w:p>
      <w:pPr>
        <w:pStyle w:val="Heading3"/>
      </w:pPr>
      <w:r>
        <w:t>Alternative 2</w:t>
      </w:r>
    </w:p>
    <w:p>
      <w:r>
        <w:t>[ויתאספון]</w:t>
      </w:r>
    </w:p>
    <w:p>
      <w:r>
        <w:t>Rating: C</w:t>
      </w:r>
    </w:p>
    <w:p>
      <w:pPr>
        <w:pStyle w:val="ListBullet"/>
      </w:pPr>
      <w:r>
        <w:t>LUT:</w:t>
      </w:r>
      <w:r>
        <w:rPr>
          <w:i/>
        </w:rPr>
        <w:t xml:space="preserve"> und es versammelten sich</w:t>
      </w:r>
    </w:p>
    <w:p>
      <w:pPr>
        <w:pStyle w:val="Heading3"/>
      </w:pPr>
      <w:r>
        <w:t>Alternative 3</w:t>
      </w:r>
    </w:p>
    <w:p>
      <w:r>
        <w:t>[ספון ויתאספון]</w:t>
      </w:r>
    </w:p>
    <w:p>
      <w:r>
        <w:t>Rating: None</w:t>
      </w:r>
    </w:p>
    <w:p>
      <w:pPr>
        <w:pStyle w:val="ListBullet"/>
      </w:pPr>
      <w:r>
        <w:t>NEB:</w:t>
      </w:r>
      <w:r>
        <w:rPr>
          <w:i/>
        </w:rPr>
        <w:t xml:space="preserve"> *was allotted ... were assembled together</w:t>
      </w:r>
    </w:p>
    <w:p>
      <w:r>
        <w:t>Factors: 14</w:t>
      </w:r>
    </w:p>
    <w:p>
      <w:pPr>
        <w:pStyle w:val="Heading2"/>
      </w:pPr>
      <w:r>
        <w:t>[[@BibleBHS:DEU 33:29]][[BibleBHS:DEU 33:29]]</w:t>
      </w:r>
    </w:p>
    <w:p>
      <w:r>
        <w:rPr>
          <w:b/>
        </w:rPr>
        <w:t>Remark:</w:t>
      </w:r>
      <w:r>
        <w:t xml:space="preserve"> </w:t>
      </w:r>
      <w:r>
        <w:t>1. The original text may well have differed from the MT. 2. Two renderings may be proposed. The first (a) follows the Massoretic division of the phrase, while the second (b) departs from it, but seems to be more probable: a) "(... in the LORD (who is) the shield of your help,) and when the sword (comes) (he (will be) your pride)." b) "(... in the LORD (who is) the shield of your help) and who (is too) the sword (of your pride)".</w:t>
      </w:r>
    </w:p>
    <w:p>
      <w:r>
        <w:rPr>
          <w:b/>
        </w:rPr>
        <w:t>Suggestion:</w:t>
      </w:r>
      <w:r>
        <w:t xml:space="preserve"> </w:t>
      </w:r>
      <w:r>
        <w:t>See Remark 2</w:t>
      </w:r>
    </w:p>
    <w:p>
      <w:pPr>
        <w:pStyle w:val="Heading3"/>
      </w:pPr>
      <w:r>
        <w:t>Alternative 1</w:t>
      </w:r>
    </w:p>
    <w:p>
      <w:r>
        <w:t>וַאֲשֶׁר־חרב</w:t>
      </w:r>
    </w:p>
    <w:p>
      <w:r>
        <w:t>Rating: A</w:t>
      </w:r>
    </w:p>
    <w:p>
      <w:pPr>
        <w:pStyle w:val="ListBullet"/>
      </w:pPr>
      <w:r>
        <w:t>RSV:</w:t>
      </w:r>
      <w:r>
        <w:rPr>
          <w:i/>
        </w:rPr>
        <w:t xml:space="preserve"> and the sword</w:t>
      </w:r>
    </w:p>
    <w:p>
      <w:pPr>
        <w:pStyle w:val="Heading3"/>
      </w:pPr>
      <w:r>
        <w:t>Alternative 2</w:t>
      </w:r>
    </w:p>
    <w:p>
      <w:r>
        <w:t>[וְאַשֻּׁר חרב]</w:t>
      </w:r>
    </w:p>
    <w:p>
      <w:r>
        <w:t>Rating: None</w:t>
      </w:r>
    </w:p>
    <w:p>
      <w:pPr>
        <w:pStyle w:val="ListBullet"/>
      </w:pPr>
      <w:r>
        <w:t>NEB:</w:t>
      </w:r>
      <w:r>
        <w:rPr>
          <w:i/>
        </w:rPr>
        <w:t xml:space="preserve"> *the Blessed One is (your ...) sword</w:t>
      </w:r>
    </w:p>
    <w:p>
      <w:pPr>
        <w:pStyle w:val="ListBullet"/>
      </w:pPr>
      <w:r>
        <w:t>BJ:</w:t>
      </w:r>
      <w:r>
        <w:rPr>
          <w:i/>
        </w:rPr>
        <w:t xml:space="preserve"> *(en Yahvé est ...) et l'épée en marche</w:t>
      </w:r>
    </w:p>
    <w:p>
      <w:r>
        <w:t>Factors: 14</w:t>
      </w:r>
    </w:p>
    <w:p>
      <w:pPr>
        <w:pStyle w:val="Heading1"/>
      </w:pPr>
      <w:r>
        <w:t>Joshua</w:t>
      </w:r>
    </w:p>
    <w:p>
      <w:pPr>
        <w:pStyle w:val="Heading2"/>
      </w:pPr>
      <w:r>
        <w:t>[[@BibleBHS:JOS 1:4]][[BibleBHS:JOS 1:4]]</w:t>
      </w:r>
    </w:p>
    <w:p>
      <w:r>
        <w:rPr>
          <w:b/>
        </w:rPr>
        <w:t>Remark:</w:t>
      </w:r>
      <w:r>
        <w:t xml:space="preserve"> </w:t>
      </w:r>
      <w:r>
        <w:t>None</w:t>
      </w:r>
    </w:p>
    <w:p>
      <w:r>
        <w:rPr>
          <w:b/>
        </w:rPr>
        <w:t>Suggestion:</w:t>
      </w:r>
      <w:r>
        <w:t xml:space="preserve"> </w:t>
      </w:r>
      <w:r>
        <w:t>all the territory of the Hittites</w:t>
      </w:r>
    </w:p>
    <w:p>
      <w:pPr>
        <w:pStyle w:val="Heading3"/>
      </w:pPr>
      <w:r>
        <w:t>Alternative 1</w:t>
      </w:r>
    </w:p>
    <w:p>
      <w:r>
        <w:t>כל ארץ החתים</w:t>
      </w:r>
    </w:p>
    <w:p>
      <w:r>
        <w:t>Rating: B</w:t>
      </w:r>
    </w:p>
    <w:p>
      <w:pPr>
        <w:pStyle w:val="ListBullet"/>
      </w:pPr>
      <w:r>
        <w:t>RSV:</w:t>
      </w:r>
      <w:r>
        <w:rPr>
          <w:i/>
        </w:rPr>
        <w:t xml:space="preserve"> all the land of the Hittites</w:t>
      </w:r>
    </w:p>
    <w:p>
      <w:pPr>
        <w:pStyle w:val="ListBullet"/>
      </w:pPr>
      <w:r>
        <w:t>NEB:</w:t>
      </w:r>
      <w:r>
        <w:rPr>
          <w:i/>
        </w:rPr>
        <w:t xml:space="preserve"> and across all the Hittite</w:t>
      </w:r>
    </w:p>
    <w:p>
      <w:pPr>
        <w:pStyle w:val="ListBullet"/>
      </w:pPr>
      <w:r>
        <w:t>BJ:</w:t>
      </w:r>
      <w:r>
        <w:rPr>
          <w:i/>
        </w:rPr>
        <w:t xml:space="preserve"> (3e éd.) (tout le pays des Hittites)</w:t>
      </w:r>
    </w:p>
    <w:p>
      <w:pPr>
        <w:pStyle w:val="ListBullet"/>
      </w:pPr>
      <w:r>
        <w:t>LUT:</w:t>
      </w:r>
      <w:r>
        <w:rPr>
          <w:i/>
        </w:rPr>
        <w:t xml:space="preserve"> das ganze Land der Hethiter</w:t>
      </w:r>
    </w:p>
    <w:p>
      <w:pPr>
        <w:pStyle w:val="Heading3"/>
      </w:pPr>
      <w:r>
        <w:t>Alternative 2</w:t>
      </w:r>
    </w:p>
    <w:p>
      <w:r>
        <w:t>[-]</w:t>
      </w:r>
    </w:p>
    <w:p>
      <w:r>
        <w:t>Rating: None</w:t>
      </w:r>
    </w:p>
    <w:p>
      <w:pPr>
        <w:pStyle w:val="ListBullet"/>
      </w:pPr>
      <w:r>
        <w:t>BJ:</w:t>
      </w:r>
      <w:r>
        <w:rPr>
          <w:i/>
        </w:rPr>
        <w:t xml:space="preserve"> (1e éd.)</w:t>
      </w:r>
    </w:p>
    <w:p>
      <w:r>
        <w:t>Factors: 5</w:t>
      </w:r>
    </w:p>
    <w:p>
      <w:pPr>
        <w:pStyle w:val="Heading2"/>
      </w:pPr>
      <w:r>
        <w:t>[[@BibleBHS:JOS 1:7]][[BibleBHS:JOS 1:7]]</w:t>
      </w:r>
    </w:p>
    <w:p>
      <w:r>
        <w:rPr>
          <w:b/>
        </w:rPr>
        <w:t>Remark:</w:t>
      </w:r>
      <w:r>
        <w:t xml:space="preserve"> </w:t>
      </w:r>
      <w:r>
        <w:t>None</w:t>
      </w:r>
    </w:p>
    <w:p>
      <w:r>
        <w:rPr>
          <w:b/>
        </w:rPr>
        <w:t>Suggestion:</w:t>
      </w:r>
      <w:r>
        <w:t xml:space="preserve"> </w:t>
      </w:r>
      <w:r>
        <w:t>and be very brave</w:t>
      </w:r>
    </w:p>
    <w:p>
      <w:pPr>
        <w:pStyle w:val="Heading3"/>
      </w:pPr>
      <w:r>
        <w:t>Alternative 1</w:t>
      </w:r>
    </w:p>
    <w:p>
      <w:r>
        <w:t>ואמץ מאד</w:t>
      </w:r>
    </w:p>
    <w:p>
      <w:r>
        <w:t>Rating: A</w:t>
      </w:r>
    </w:p>
    <w:p>
      <w:pPr>
        <w:pStyle w:val="ListBullet"/>
      </w:pPr>
      <w:r>
        <w:t>RSV:</w:t>
      </w:r>
      <w:r>
        <w:rPr>
          <w:i/>
        </w:rPr>
        <w:t xml:space="preserve"> (be strong) and very courageous</w:t>
      </w:r>
    </w:p>
    <w:p>
      <w:pPr>
        <w:pStyle w:val="ListBullet"/>
      </w:pPr>
      <w:r>
        <w:t>BJ:</w:t>
      </w:r>
      <w:r>
        <w:rPr>
          <w:i/>
        </w:rPr>
        <w:t xml:space="preserve"> (3e éd.) et tiens très bon</w:t>
      </w:r>
    </w:p>
    <w:p>
      <w:pPr>
        <w:pStyle w:val="ListBullet"/>
      </w:pPr>
      <w:r>
        <w:t>LUT:</w:t>
      </w:r>
      <w:r>
        <w:rPr>
          <w:i/>
        </w:rPr>
        <w:t xml:space="preserve"> (sei ...) und ganz unverzagt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éd.)</w:t>
      </w:r>
    </w:p>
    <w:p>
      <w:r>
        <w:t>Factors: 5</w:t>
      </w:r>
    </w:p>
    <w:p>
      <w:pPr>
        <w:pStyle w:val="Heading2"/>
      </w:pPr>
      <w:r>
        <w:t>[[@BibleBHS:JOS 1:15]][[BibleBHS:JOS 1:15]]</w:t>
      </w:r>
    </w:p>
    <w:p>
      <w:r>
        <w:rPr>
          <w:b/>
        </w:rPr>
        <w:t>Remark:</w:t>
      </w:r>
      <w:r>
        <w:t xml:space="preserve"> </w:t>
      </w:r>
      <w:r>
        <w:t>None</w:t>
      </w:r>
    </w:p>
    <w:p>
      <w:r>
        <w:rPr>
          <w:b/>
        </w:rPr>
        <w:t>Suggestion:</w:t>
      </w:r>
      <w:r>
        <w:t xml:space="preserve"> </w:t>
      </w:r>
      <w:r>
        <w:t>and you will inherit it (i.e. the land)</w:t>
      </w:r>
    </w:p>
    <w:p>
      <w:pPr>
        <w:pStyle w:val="Heading3"/>
      </w:pPr>
      <w:r>
        <w:t>Alternative 1</w:t>
      </w:r>
    </w:p>
    <w:p>
      <w:r>
        <w:t>וירשתם אותהּ</w:t>
      </w:r>
    </w:p>
    <w:p>
      <w:r>
        <w:t>Rating: A</w:t>
      </w:r>
    </w:p>
    <w:p>
      <w:pPr>
        <w:pStyle w:val="ListBullet"/>
      </w:pPr>
      <w:r>
        <w:t>RSV:</w:t>
      </w:r>
      <w:r>
        <w:rPr>
          <w:i/>
        </w:rPr>
        <w:t xml:space="preserve"> and shall possess</w:t>
      </w:r>
    </w:p>
    <w:p>
      <w:pPr>
        <w:pStyle w:val="ListBullet"/>
      </w:pPr>
      <w:r>
        <w:t>BJ:</w:t>
      </w:r>
      <w:r>
        <w:rPr>
          <w:i/>
        </w:rPr>
        <w:t xml:space="preserve"> (3e éd.)et vous en prendrez possession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éd.)</w:t>
      </w:r>
    </w:p>
    <w:p>
      <w:pPr>
        <w:pStyle w:val="ListBullet"/>
      </w:pPr>
      <w:r>
        <w:t>LUT:</w:t>
      </w:r>
      <w:r>
        <w:rPr>
          <w:i/>
        </w:rPr>
        <w:t xml:space="preserve"> [-]</w:t>
      </w:r>
    </w:p>
    <w:p>
      <w:r>
        <w:t>Factors: 5</w:t>
      </w:r>
    </w:p>
    <w:p>
      <w:pPr>
        <w:pStyle w:val="Heading2"/>
      </w:pPr>
      <w:r>
        <w:t>[[@BibleBHS:JOS 2:4]][[BibleBHS:JOS 2:4]]</w:t>
      </w:r>
    </w:p>
    <w:p>
      <w:r>
        <w:rPr>
          <w:b/>
        </w:rPr>
        <w:t>Remark:</w:t>
      </w:r>
      <w:r>
        <w:t xml:space="preserve"> </w:t>
      </w:r>
      <w:r>
        <w:t>Two interpretations are possible: 1. The suffix ו- is impersonal "it" or "the fact". vs. 4a would then mean "the woman (in fact) took the (two) men, but she hid it", i.e. she hid the fact of having received them into her house. 2. The suffix ו- has a collective or distributive meaning, "each one (of them)". The first solution is preferable.</w:t>
      </w:r>
    </w:p>
    <w:p>
      <w:r>
        <w:rPr>
          <w:b/>
        </w:rPr>
        <w:t>Suggestion:</w:t>
      </w:r>
      <w:r>
        <w:t xml:space="preserve"> </w:t>
      </w:r>
      <w:r>
        <w:t>See Remark</w:t>
      </w:r>
    </w:p>
    <w:p>
      <w:pPr>
        <w:pStyle w:val="Heading3"/>
      </w:pPr>
      <w:r>
        <w:t>Alternative 1</w:t>
      </w:r>
    </w:p>
    <w:p>
      <w:r>
        <w:t>ותצפנו</w:t>
      </w:r>
    </w:p>
    <w:p>
      <w:r>
        <w:t>Rating: A</w:t>
      </w:r>
    </w:p>
    <w:p>
      <w:pPr>
        <w:pStyle w:val="Heading3"/>
      </w:pPr>
      <w:r>
        <w:t>Alternative 2</w:t>
      </w:r>
    </w:p>
    <w:p>
      <w:r>
        <w:t>ותצפנם</w:t>
      </w:r>
    </w:p>
    <w:p>
      <w:r>
        <w:t>Rating: None</w:t>
      </w:r>
    </w:p>
    <w:p>
      <w:pPr>
        <w:pStyle w:val="ListBullet"/>
      </w:pPr>
      <w:r>
        <w:t>RSV:</w:t>
      </w:r>
      <w:r>
        <w:rPr>
          <w:i/>
        </w:rPr>
        <w:t xml:space="preserve"> (the woman had ...) and hidden them</w:t>
      </w:r>
    </w:p>
    <w:p>
      <w:pPr>
        <w:pStyle w:val="ListBullet"/>
      </w:pPr>
      <w:r>
        <w:t>NEB:</w:t>
      </w:r>
      <w:r>
        <w:rPr>
          <w:i/>
        </w:rPr>
        <w:t xml:space="preserve"> *(the woman ... had ...) and hidden them</w:t>
      </w:r>
    </w:p>
    <w:p>
      <w:pPr>
        <w:pStyle w:val="ListBullet"/>
      </w:pPr>
      <w:r>
        <w:t>BJ:</w:t>
      </w:r>
      <w:r>
        <w:rPr>
          <w:i/>
        </w:rPr>
        <w:t xml:space="preserve"> (la femme ...) et les cacha</w:t>
      </w:r>
    </w:p>
    <w:p>
      <w:pPr>
        <w:pStyle w:val="ListBullet"/>
      </w:pPr>
      <w:r>
        <w:t>LUT:</w:t>
      </w:r>
      <w:r>
        <w:rPr>
          <w:i/>
        </w:rPr>
        <w:t xml:space="preserve"> (die Frau) verbarg (die beiden Männer)</w:t>
      </w:r>
    </w:p>
    <w:p>
      <w:r>
        <w:t>Factors: 4</w:t>
      </w:r>
    </w:p>
    <w:p>
      <w:pPr>
        <w:pStyle w:val="Heading2"/>
      </w:pPr>
      <w:r>
        <w:t>[[@BibleBHS:JOS 2:18]][[BibleBHS:JOS 2:18]]</w:t>
      </w:r>
    </w:p>
    <w:p>
      <w:r>
        <w:rPr>
          <w:b/>
        </w:rPr>
        <w:t>Remark:</w:t>
      </w:r>
      <w:r>
        <w:t xml:space="preserve"> </w:t>
      </w:r>
      <w:r>
        <w:t>None</w:t>
      </w:r>
    </w:p>
    <w:p>
      <w:r>
        <w:rPr>
          <w:b/>
        </w:rPr>
        <w:t>Suggestion:</w:t>
      </w:r>
      <w:r>
        <w:t xml:space="preserve"> </w:t>
      </w:r>
      <w:r>
        <w:t>into the land</w:t>
      </w:r>
    </w:p>
    <w:p>
      <w:pPr>
        <w:pStyle w:val="Heading3"/>
      </w:pPr>
      <w:r>
        <w:t>Alternative 1</w:t>
      </w:r>
    </w:p>
    <w:p>
      <w:r>
        <w:t>בארץ</w:t>
      </w:r>
    </w:p>
    <w:p>
      <w:r>
        <w:t>Rating: A</w:t>
      </w:r>
    </w:p>
    <w:p>
      <w:pPr>
        <w:pStyle w:val="ListBullet"/>
      </w:pPr>
      <w:r>
        <w:t>RSV:</w:t>
      </w:r>
      <w:r>
        <w:rPr>
          <w:i/>
        </w:rPr>
        <w:t xml:space="preserve"> into the land</w:t>
      </w:r>
    </w:p>
    <w:p>
      <w:pPr>
        <w:pStyle w:val="ListBullet"/>
      </w:pPr>
      <w:r>
        <w:t>NEB:</w:t>
      </w:r>
      <w:r>
        <w:rPr>
          <w:i/>
        </w:rPr>
        <w:t xml:space="preserve"> (enter) the land</w:t>
      </w:r>
    </w:p>
    <w:p>
      <w:pPr>
        <w:pStyle w:val="ListBullet"/>
      </w:pPr>
      <w:r>
        <w:t>BJ:</w:t>
      </w:r>
      <w:r>
        <w:rPr>
          <w:i/>
        </w:rPr>
        <w:t xml:space="preserve"> (3e éd.) dans le pays</w:t>
      </w:r>
    </w:p>
    <w:p>
      <w:pPr>
        <w:pStyle w:val="ListBullet"/>
      </w:pPr>
      <w:r>
        <w:t>LUT:</w:t>
      </w:r>
      <w:r>
        <w:rPr>
          <w:i/>
        </w:rPr>
        <w:t xml:space="preserve"> ins Land</w:t>
      </w:r>
    </w:p>
    <w:p>
      <w:pPr>
        <w:pStyle w:val="Heading3"/>
      </w:pPr>
      <w:r>
        <w:t>Alternative 2</w:t>
      </w:r>
    </w:p>
    <w:p>
      <w:r>
        <w:t>[בארץ תתני האות]</w:t>
      </w:r>
    </w:p>
    <w:p>
      <w:r>
        <w:t>Rating: None</w:t>
      </w:r>
    </w:p>
    <w:p>
      <w:pPr>
        <w:pStyle w:val="ListBullet"/>
      </w:pPr>
      <w:r>
        <w:t>BJ:</w:t>
      </w:r>
      <w:r>
        <w:rPr>
          <w:i/>
        </w:rPr>
        <w:t xml:space="preserve"> (1e, 2e* éd.) dans le pays, tu useras de ce signe</w:t>
      </w:r>
    </w:p>
    <w:p>
      <w:r>
        <w:t>Factors: 5, 6</w:t>
      </w:r>
    </w:p>
    <w:p>
      <w:pPr>
        <w:pStyle w:val="Heading2"/>
      </w:pPr>
      <w:r>
        <w:t>[[@BibleBHS:JOS 2:20]][[BibleBHS:JOS 2:20]]</w:t>
      </w:r>
    </w:p>
    <w:p>
      <w:r>
        <w:rPr>
          <w:b/>
        </w:rPr>
        <w:t>Remark:</w:t>
      </w:r>
      <w:r>
        <w:t xml:space="preserve"> </w:t>
      </w:r>
      <w:r>
        <w:t>1. The verb has feminine value, "you (f.sg.)". 2. The relative clause may be a gloss, not present in the original text. Its aim would have been to clarify the meaning of the terse expression, משבעתך, of your (f.sg.) oath".</w:t>
      </w:r>
    </w:p>
    <w:p>
      <w:r>
        <w:rPr>
          <w:b/>
        </w:rPr>
        <w:t>Suggestion:</w:t>
      </w:r>
      <w:r>
        <w:t xml:space="preserve"> </w:t>
      </w:r>
      <w:r>
        <w:t>of your (f.sg.) oath which you (f.sg.) made us swear</w:t>
      </w:r>
    </w:p>
    <w:p>
      <w:pPr>
        <w:pStyle w:val="Heading3"/>
      </w:pPr>
      <w:r>
        <w:t>Alternative 1</w:t>
      </w:r>
    </w:p>
    <w:p>
      <w:r>
        <w:t>משבעתך אשר השבעתנו</w:t>
      </w:r>
    </w:p>
    <w:p>
      <w:r>
        <w:t>Rating: C</w:t>
      </w:r>
    </w:p>
    <w:p>
      <w:pPr>
        <w:pStyle w:val="ListBullet"/>
      </w:pPr>
      <w:r>
        <w:t>RSV:</w:t>
      </w:r>
      <w:r>
        <w:rPr>
          <w:i/>
        </w:rPr>
        <w:t xml:space="preserve"> with respect to your oath which you have made us swear</w:t>
      </w:r>
    </w:p>
    <w:p>
      <w:pPr>
        <w:pStyle w:val="ListBullet"/>
      </w:pPr>
      <w:r>
        <w:t>NEB:</w:t>
      </w:r>
      <w:r>
        <w:rPr>
          <w:i/>
        </w:rPr>
        <w:t xml:space="preserve"> of the oath you have made us take</w:t>
      </w:r>
    </w:p>
    <w:p>
      <w:pPr>
        <w:pStyle w:val="ListBullet"/>
      </w:pPr>
      <w:r>
        <w:t>BJ:</w:t>
      </w:r>
      <w:r>
        <w:rPr>
          <w:i/>
        </w:rPr>
        <w:t xml:space="preserve"> (1e, 3e éd.) du serment (1e éd.), de ce serment (3e éd.) que tu nous as fait prêter</w:t>
      </w:r>
    </w:p>
    <w:p>
      <w:pPr>
        <w:pStyle w:val="ListBullet"/>
      </w:pPr>
      <w:r>
        <w:t>LUT:</w:t>
      </w:r>
      <w:r>
        <w:rPr>
          <w:i/>
        </w:rPr>
        <w:t xml:space="preserve"> des Eides (los), den du uns hast schwören lassen</w:t>
      </w:r>
    </w:p>
    <w:p>
      <w:pPr>
        <w:pStyle w:val="Heading3"/>
      </w:pPr>
      <w:r>
        <w:t>Alternative 2</w:t>
      </w:r>
    </w:p>
    <w:p>
      <w:r>
        <w:t>[משבעתך הזה]</w:t>
      </w:r>
    </w:p>
    <w:p>
      <w:r>
        <w:t>Rating: None</w:t>
      </w:r>
    </w:p>
    <w:p>
      <w:pPr>
        <w:pStyle w:val="ListBullet"/>
      </w:pPr>
      <w:r>
        <w:t>BJ:</w:t>
      </w:r>
      <w:r>
        <w:rPr>
          <w:i/>
        </w:rPr>
        <w:t xml:space="preserve"> *(2e éd.) de ton serment</w:t>
      </w:r>
    </w:p>
    <w:p>
      <w:r>
        <w:t>Factors: 5</w:t>
      </w:r>
    </w:p>
    <w:p>
      <w:pPr>
        <w:pStyle w:val="Heading2"/>
      </w:pPr>
      <w:r>
        <w:t>[[@BibleBHS:JOS 3:11]][[BibleBHS:JOS 3:11]]</w:t>
      </w:r>
    </w:p>
    <w:p>
      <w:r>
        <w:rPr>
          <w:b/>
        </w:rPr>
        <w:t>Remark:</w:t>
      </w:r>
      <w:r>
        <w:t xml:space="preserve"> </w:t>
      </w:r>
      <w:r>
        <w:t>1. The meaning of the expression is not "the ark of the covenant, (i.e.) the lord of all the earth". 2. The meaning is either "the ark of the covenant of the lord of all the earth" or "the ark of the covenant, (i.e. that) of the lord of all the earth". The second meaning is preferable. 3. The expression הארון הברית in vs. 14 must be interpreted similarly: "the ark (i.e. that) of the covenant" or "the ark of the covenant". In vs. 17 likewise, הארון ברית־יהוה means "the ark (i.e. that) of the covenant of the LORD" or "the ark of the covenant of the LORD". This is how RSV, NEB, J and L translate.</w:t>
      </w:r>
    </w:p>
    <w:p>
      <w:r>
        <w:rPr>
          <w:b/>
        </w:rPr>
        <w:t>Suggestion:</w:t>
      </w:r>
      <w:r>
        <w:t xml:space="preserve"> </w:t>
      </w:r>
      <w:r>
        <w:t>See Remarks 2 and 3</w:t>
      </w:r>
    </w:p>
    <w:p>
      <w:pPr>
        <w:pStyle w:val="Heading3"/>
      </w:pPr>
      <w:r>
        <w:t>Alternative 1</w:t>
      </w:r>
    </w:p>
    <w:p>
      <w:r>
        <w:t>ארון הברית אדון כל־הארץ</w:t>
      </w:r>
    </w:p>
    <w:p>
      <w:r>
        <w:t>Rating: A</w:t>
      </w:r>
    </w:p>
    <w:p>
      <w:pPr>
        <w:pStyle w:val="ListBullet"/>
      </w:pPr>
      <w:r>
        <w:t>RSV:</w:t>
      </w:r>
      <w:r>
        <w:rPr>
          <w:i/>
        </w:rPr>
        <w:t xml:space="preserve"> the ark of the covenant of the Lord of all the earth</w:t>
      </w:r>
    </w:p>
    <w:p>
      <w:pPr>
        <w:pStyle w:val="ListBullet"/>
      </w:pPr>
      <w:r>
        <w:t>BJ:</w:t>
      </w:r>
      <w:r>
        <w:rPr>
          <w:i/>
        </w:rPr>
        <w:t xml:space="preserve"> (1e, 3e éd.) l'arche de l'alliance du Maître (1e éd.), du Seigneur (3e éd.) de toute la terre</w:t>
      </w:r>
    </w:p>
    <w:p>
      <w:pPr>
        <w:pStyle w:val="ListBullet"/>
      </w:pPr>
      <w:r>
        <w:t>LUT:</w:t>
      </w:r>
      <w:r>
        <w:rPr>
          <w:i/>
        </w:rPr>
        <w:t xml:space="preserve"> die Lade des Bundes des Herrschers über alle Welt</w:t>
      </w:r>
    </w:p>
    <w:p>
      <w:pPr>
        <w:pStyle w:val="Heading3"/>
      </w:pPr>
      <w:r>
        <w:t>Alternative 2</w:t>
      </w:r>
    </w:p>
    <w:p>
      <w:r>
        <w:t>[ארון ברית יהוה אדון כל־הארץ]</w:t>
      </w:r>
    </w:p>
    <w:p>
      <w:r>
        <w:t>Rating: None</w:t>
      </w:r>
    </w:p>
    <w:p>
      <w:pPr>
        <w:pStyle w:val="ListBullet"/>
      </w:pPr>
      <w:r>
        <w:t>NEB:</w:t>
      </w:r>
      <w:r>
        <w:rPr>
          <w:i/>
        </w:rPr>
        <w:t xml:space="preserve"> *the Ark of the Covenant of the LORD, the lord of all the earth</w:t>
      </w:r>
    </w:p>
    <w:p>
      <w:pPr>
        <w:pStyle w:val="ListBullet"/>
      </w:pPr>
      <w:r>
        <w:t>BJ:</w:t>
      </w:r>
      <w:r>
        <w:rPr>
          <w:i/>
        </w:rPr>
        <w:t xml:space="preserve"> *(2e éd.) l'arche de Yahvé, Seigneur de toute la terre</w:t>
      </w:r>
    </w:p>
    <w:p>
      <w:r>
        <w:t>Factors: 5</w:t>
      </w:r>
    </w:p>
    <w:p>
      <w:pPr>
        <w:pStyle w:val="Heading2"/>
      </w:pPr>
      <w:r>
        <w:t>[[@BibleBHS:JOS 3:16]][[BibleBHS:JOS 3:16]]</w:t>
      </w:r>
    </w:p>
    <w:p>
      <w:r>
        <w:rPr>
          <w:b/>
        </w:rPr>
        <w:t>Remark:</w:t>
      </w:r>
      <w:r>
        <w:t xml:space="preserve"> </w:t>
      </w:r>
      <w:r>
        <w:t>1. The Committee were not in agreement as to whether the Qere or Ketiv should be preferred. Consequently they refrained from determining the relative probability of either of these two textual forms. 2. Translators may therefore choose either Qere: "very far from Adam, the city that (is) beside Zarethan" or Ketiv: "very far, at (or: near) Adam, the city that (is) beside Zarethan".</w:t>
      </w:r>
    </w:p>
    <w:p>
      <w:r>
        <w:rPr>
          <w:b/>
        </w:rPr>
        <w:t>Suggestion:</w:t>
      </w:r>
      <w:r>
        <w:t xml:space="preserve"> </w:t>
      </w:r>
      <w:r>
        <w:t>See Remark 2</w:t>
      </w:r>
    </w:p>
    <w:p>
      <w:pPr>
        <w:pStyle w:val="Heading3"/>
      </w:pPr>
      <w:r>
        <w:t>Alternative 1</w:t>
      </w:r>
    </w:p>
    <w:p>
      <w:r>
        <w:t>הרחק מאד בֵאָדָם העיר אשר מצד צרתן [= מאדם Qere]</w:t>
      </w:r>
    </w:p>
    <w:p>
      <w:r>
        <w:t>Rating: None</w:t>
      </w:r>
    </w:p>
    <w:p>
      <w:pPr>
        <w:pStyle w:val="ListBullet"/>
      </w:pPr>
      <w:r>
        <w:t>NEB:</w:t>
      </w:r>
      <w:r>
        <w:rPr>
          <w:i/>
        </w:rPr>
        <w:t xml:space="preserve"> a long way back, as far as Adam, a town near Zarethan (?)</w:t>
      </w:r>
    </w:p>
    <w:p>
      <w:pPr>
        <w:pStyle w:val="Heading3"/>
      </w:pPr>
      <w:r>
        <w:t>Alternative 2</w:t>
      </w:r>
    </w:p>
    <w:p>
      <w:r>
        <w:t>הרחק מאד בְאָדָם העיר אשר מצד צרתן [= באדם Ketiv]</w:t>
      </w:r>
    </w:p>
    <w:p>
      <w:r>
        <w:t>Rating: None</w:t>
      </w:r>
    </w:p>
    <w:p>
      <w:pPr>
        <w:pStyle w:val="ListBullet"/>
      </w:pPr>
      <w:r>
        <w:t>RSV:</w:t>
      </w:r>
      <w:r>
        <w:rPr>
          <w:i/>
        </w:rPr>
        <w:t xml:space="preserve"> far off, at Adam, the city that is beside Zarethan</w:t>
      </w:r>
    </w:p>
    <w:p>
      <w:pPr>
        <w:pStyle w:val="ListBullet"/>
      </w:pPr>
      <w:r>
        <w:t>NEB:</w:t>
      </w:r>
      <w:r>
        <w:rPr>
          <w:i/>
        </w:rPr>
        <w:t xml:space="preserve"> a long way back, as far as Adam, a town near Zarethan (?)</w:t>
      </w:r>
    </w:p>
    <w:p>
      <w:pPr>
        <w:pStyle w:val="ListBullet"/>
      </w:pPr>
      <w:r>
        <w:t>BJ:</w:t>
      </w:r>
      <w:r>
        <w:rPr>
          <w:i/>
        </w:rPr>
        <w:t xml:space="preserve"> (3e éd.) à une très grande distance, à Adâm, la ville qui est à côté de Çartân</w:t>
      </w:r>
    </w:p>
    <w:p>
      <w:pPr>
        <w:pStyle w:val="ListBullet"/>
      </w:pPr>
      <w:r>
        <w:t>LUT:</w:t>
      </w:r>
      <w:r>
        <w:rPr>
          <w:i/>
        </w:rPr>
        <w:t xml:space="preserve"> sehr fern, bei der Stadt Adam, die zur Seite von Zarethan liegt</w:t>
      </w:r>
    </w:p>
    <w:p>
      <w:pPr>
        <w:pStyle w:val="Heading3"/>
      </w:pPr>
      <w:r>
        <w:t>Alternative 3</w:t>
      </w:r>
    </w:p>
    <w:p>
      <w:r>
        <w:t>[הרחק מאד מאד עד קצה צרתן]</w:t>
      </w:r>
    </w:p>
    <w:p>
      <w:r>
        <w:t>Rating: None</w:t>
      </w:r>
    </w:p>
    <w:p>
      <w:pPr>
        <w:pStyle w:val="ListBullet"/>
      </w:pPr>
      <w:r>
        <w:t>BJ:</w:t>
      </w:r>
      <w:r>
        <w:rPr>
          <w:i/>
        </w:rPr>
        <w:t xml:space="preserve"> *(2e éd.) sur une grande distance, - loin jusqu'à la limite de Çartân</w:t>
      </w:r>
    </w:p>
    <w:p>
      <w:r>
        <w:t>Factors: 12</w:t>
      </w:r>
    </w:p>
    <w:p>
      <w:pPr>
        <w:pStyle w:val="Heading2"/>
      </w:pPr>
      <w:r>
        <w:t>[[@BibleBHS:JOS 4:3]][[BibleBHS:JOS 4:3]]</w:t>
      </w:r>
    </w:p>
    <w:p>
      <w:r>
        <w:rPr>
          <w:b/>
        </w:rPr>
        <w:t>Remark:</w:t>
      </w:r>
      <w:r>
        <w:t xml:space="preserve"> </w:t>
      </w:r>
      <w:r>
        <w:t>None</w:t>
      </w:r>
    </w:p>
    <w:p>
      <w:r>
        <w:rPr>
          <w:b/>
        </w:rPr>
        <w:t>Suggestion:</w:t>
      </w:r>
      <w:r>
        <w:t xml:space="preserve"> </w:t>
      </w:r>
      <w:r>
        <w:t>from the place (where) the priests' feet (stood)</w:t>
      </w:r>
    </w:p>
    <w:p>
      <w:pPr>
        <w:pStyle w:val="Heading3"/>
      </w:pPr>
      <w:r>
        <w:t>Alternative 1</w:t>
      </w:r>
    </w:p>
    <w:p>
      <w:r>
        <w:t>ממצב רגלי הכהנים</w:t>
      </w:r>
    </w:p>
    <w:p>
      <w:r>
        <w:t>Rating: C</w:t>
      </w:r>
    </w:p>
    <w:p>
      <w:pPr>
        <w:pStyle w:val="ListBullet"/>
      </w:pPr>
      <w:r>
        <w:t>RSV:</w:t>
      </w:r>
      <w:r>
        <w:rPr>
          <w:i/>
        </w:rPr>
        <w:t xml:space="preserve"> from the very place where the priests' feet stood</w:t>
      </w:r>
    </w:p>
    <w:p>
      <w:pPr>
        <w:pStyle w:val="ListBullet"/>
      </w:pPr>
      <w:r>
        <w:t>NEB:</w:t>
      </w:r>
      <w:r>
        <w:rPr>
          <w:i/>
        </w:rPr>
        <w:t xml:space="preserve"> (from this place, ...) where the feet of the priests stood</w:t>
      </w:r>
    </w:p>
    <w:p>
      <w:pPr>
        <w:pStyle w:val="ListBullet"/>
      </w:pPr>
      <w:r>
        <w:t>BJ:</w:t>
      </w:r>
      <w:r>
        <w:rPr>
          <w:i/>
        </w:rPr>
        <w:t xml:space="preserve"> (3e éd.) là où se sont posés les pieds des prêtres</w:t>
      </w:r>
    </w:p>
    <w:p>
      <w:pPr>
        <w:pStyle w:val="ListBullet"/>
      </w:pPr>
      <w:r>
        <w:t>LUT:</w:t>
      </w:r>
      <w:r>
        <w:rPr>
          <w:i/>
        </w:rPr>
        <w:t xml:space="preserve"> von der Stelle, wo die Füsse der Priester still stehen</w:t>
      </w:r>
    </w:p>
    <w:p>
      <w:pPr>
        <w:pStyle w:val="Heading3"/>
      </w:pPr>
      <w:r>
        <w:t>Alternative 2</w:t>
      </w:r>
    </w:p>
    <w:p>
      <w:r>
        <w:t>[-]</w:t>
      </w:r>
    </w:p>
    <w:p>
      <w:r>
        <w:t>Rating: None</w:t>
      </w:r>
    </w:p>
    <w:p>
      <w:pPr>
        <w:pStyle w:val="ListBullet"/>
      </w:pPr>
      <w:r>
        <w:t>BJ:</w:t>
      </w:r>
      <w:r>
        <w:rPr>
          <w:i/>
        </w:rPr>
        <w:t xml:space="preserve"> *[-](1e, 2e éd.)</w:t>
      </w:r>
    </w:p>
    <w:p>
      <w:r>
        <w:t>Factors: 4</w:t>
      </w:r>
    </w:p>
    <w:p>
      <w:pPr>
        <w:pStyle w:val="Heading2"/>
      </w:pPr>
      <w:r>
        <w:t>[[@BibleBHS:JOS 4:7]][[BibleBHS:JOS 4:7]]</w:t>
      </w:r>
    </w:p>
    <w:p>
      <w:r>
        <w:rPr>
          <w:b/>
        </w:rPr>
        <w:t>Remark:</w:t>
      </w:r>
      <w:r>
        <w:t xml:space="preserve"> </w:t>
      </w:r>
      <w:r>
        <w:t>1. The phrase in question is not simply a repetition of what has already been said in the beginning of the vs. The liturgical context requires that the answer to the question in vs. 6 be given with a certain solemnity. 2. vs. 7a should therefore be translated as follows: "and you shall answer them that the waters of the Jordan were cut off before the ark of the covenant of the LORD: When it passed over the Jordan, the waters of the Jordan were cut off ...".</w:t>
      </w:r>
    </w:p>
    <w:p>
      <w:r>
        <w:rPr>
          <w:b/>
        </w:rPr>
        <w:t>Suggestion:</w:t>
      </w:r>
      <w:r>
        <w:t xml:space="preserve"> </w:t>
      </w:r>
      <w:r>
        <w:t>See Remark 2</w:t>
      </w:r>
    </w:p>
    <w:p>
      <w:pPr>
        <w:pStyle w:val="Heading3"/>
      </w:pPr>
      <w:r>
        <w:t>Alternative 1</w:t>
      </w:r>
    </w:p>
    <w:p>
      <w:r>
        <w:t>נכרתו מי הירדן</w:t>
      </w:r>
    </w:p>
    <w:p>
      <w:r>
        <w:t>Rating: B</w:t>
      </w:r>
    </w:p>
    <w:p>
      <w:pPr>
        <w:pStyle w:val="ListBullet"/>
      </w:pPr>
      <w:r>
        <w:t>RSV:</w:t>
      </w:r>
      <w:r>
        <w:rPr>
          <w:i/>
        </w:rPr>
        <w:t xml:space="preserve"> the waters of the Jordan were cut off</w:t>
      </w:r>
    </w:p>
    <w:p>
      <w:pPr>
        <w:pStyle w:val="ListBullet"/>
      </w:pPr>
      <w:r>
        <w:t>BJ:</w:t>
      </w:r>
      <w:r>
        <w:rPr>
          <w:i/>
        </w:rPr>
        <w:t xml:space="preserve"> (1e, 3e éd.) les eaux du fleuve disparurent (1e éd.), du Jourdain se sont séparées (3e éd.)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*(2e éd.)</w:t>
      </w:r>
    </w:p>
    <w:p>
      <w:pPr>
        <w:pStyle w:val="ListBullet"/>
      </w:pPr>
      <w:r>
        <w:t>LUT:</w:t>
      </w:r>
      <w:r>
        <w:rPr>
          <w:i/>
        </w:rPr>
        <w:t xml:space="preserve"> [-]</w:t>
      </w:r>
    </w:p>
    <w:p>
      <w:r>
        <w:t>Factors: 4</w:t>
      </w:r>
    </w:p>
    <w:p>
      <w:pPr>
        <w:pStyle w:val="Heading2"/>
      </w:pPr>
      <w:r>
        <w:t>[[@BibleBHS:JOS 4:10]][[BibleBHS:JOS 4:10]]</w:t>
      </w:r>
    </w:p>
    <w:p>
      <w:r>
        <w:rPr>
          <w:b/>
        </w:rPr>
        <w:t>Remark:</w:t>
      </w:r>
      <w:r>
        <w:t xml:space="preserve"> </w:t>
      </w:r>
      <w:r>
        <w:t>None</w:t>
      </w:r>
    </w:p>
    <w:p>
      <w:r>
        <w:rPr>
          <w:b/>
        </w:rPr>
        <w:t>Suggestion:</w:t>
      </w:r>
      <w:r>
        <w:t xml:space="preserve"> </w:t>
      </w:r>
      <w:r>
        <w:t>according to all that Moses had commanded Joshua</w:t>
      </w:r>
    </w:p>
    <w:p>
      <w:pPr>
        <w:pStyle w:val="Heading3"/>
      </w:pPr>
      <w:r>
        <w:t>Alternative 1</w:t>
      </w:r>
    </w:p>
    <w:p>
      <w:r>
        <w:t>ככל אשר־צוה משה את־יהושע</w:t>
      </w:r>
    </w:p>
    <w:p>
      <w:r>
        <w:t>Rating: B</w:t>
      </w:r>
    </w:p>
    <w:p>
      <w:pPr>
        <w:pStyle w:val="ListBullet"/>
      </w:pPr>
      <w:r>
        <w:t>RSV:</w:t>
      </w:r>
      <w:r>
        <w:rPr>
          <w:i/>
        </w:rPr>
        <w:t xml:space="preserve"> according to all that Moses had commanded Joshua</w:t>
      </w:r>
    </w:p>
    <w:p>
      <w:pPr>
        <w:pStyle w:val="ListBullet"/>
      </w:pPr>
      <w:r>
        <w:t>BJ:</w:t>
      </w:r>
      <w:r>
        <w:rPr>
          <w:i/>
        </w:rPr>
        <w:t xml:space="preserve"> (2e, 3e éd.) selon tout ce que Moïse avait ordonné à Josué</w:t>
      </w:r>
    </w:p>
    <w:p>
      <w:pPr>
        <w:pStyle w:val="ListBullet"/>
      </w:pPr>
      <w:r>
        <w:t>LUT:</w:t>
      </w:r>
      <w:r>
        <w:rPr>
          <w:i/>
        </w:rPr>
        <w:t xml:space="preserve"> genau wie Mose dem Josua geboten hatte</w:t>
      </w:r>
    </w:p>
    <w:p>
      <w:pPr>
        <w:pStyle w:val="Heading3"/>
      </w:pPr>
      <w:r>
        <w:t>Alternative 2</w:t>
      </w:r>
    </w:p>
    <w:p>
      <w:r>
        <w:t>[כאשר צוה משה את יהושע]</w:t>
      </w:r>
    </w:p>
    <w:p>
      <w:r>
        <w:t>Rating: None</w:t>
      </w:r>
    </w:p>
    <w:p>
      <w:pPr>
        <w:pStyle w:val="ListBullet"/>
      </w:pPr>
      <w:r>
        <w:t>BJ:</w:t>
      </w:r>
      <w:r>
        <w:rPr>
          <w:i/>
        </w:rPr>
        <w:t xml:space="preserve"> (1e éd.) selon ce que Moïse avait ordonné à Josué</w:t>
      </w:r>
    </w:p>
    <w:p>
      <w:r>
        <w:t>Factors: 4, 5</w:t>
      </w:r>
    </w:p>
    <w:p>
      <w:pPr>
        <w:pStyle w:val="Heading3"/>
      </w:pPr>
      <w:r>
        <w:t>Alternative 3</w:t>
      </w:r>
    </w:p>
    <w:p>
      <w:r>
        <w:t>[-]</w:t>
      </w:r>
    </w:p>
    <w:p>
      <w:r>
        <w:t>Rating: None</w:t>
      </w:r>
    </w:p>
    <w:p>
      <w:pPr>
        <w:pStyle w:val="ListBullet"/>
      </w:pPr>
      <w:r>
        <w:t>NEB:</w:t>
      </w:r>
      <w:r>
        <w:rPr>
          <w:i/>
        </w:rPr>
        <w:t xml:space="preserve"> *[-]</w:t>
      </w:r>
    </w:p>
    <w:p>
      <w:r>
        <w:t>Factors: 4</w:t>
      </w:r>
    </w:p>
    <w:p>
      <w:pPr>
        <w:pStyle w:val="Heading2"/>
      </w:pPr>
      <w:r>
        <w:t>[[@BibleBHS:JOS 4:11]][[BibleBHS:JOS 4:11]]</w:t>
      </w:r>
    </w:p>
    <w:p>
      <w:r>
        <w:rPr>
          <w:b/>
        </w:rPr>
        <w:t>Remark:</w:t>
      </w:r>
      <w:r>
        <w:t xml:space="preserve"> </w:t>
      </w:r>
      <w:r>
        <w:t>1. The verb עבר, "to pass" has two meanings in this vs. In vs. 11a it means "to cross over", i.e. the river, in vs. 11b it means "to pass by". 2. The vs. should therefore be translated: and it came to pass that when the entire people had finished crossing over, the ark of the LORD and the priests moved up (i.e. bypassed) before the people."</w:t>
      </w:r>
    </w:p>
    <w:p>
      <w:r>
        <w:rPr>
          <w:b/>
        </w:rPr>
        <w:t>Suggestion:</w:t>
      </w:r>
      <w:r>
        <w:t xml:space="preserve"> </w:t>
      </w:r>
      <w:r>
        <w:t>See Remark 2</w:t>
      </w:r>
    </w:p>
    <w:p>
      <w:pPr>
        <w:pStyle w:val="Heading3"/>
      </w:pPr>
      <w:r>
        <w:t>Alternative 1</w:t>
      </w:r>
    </w:p>
    <w:p>
      <w:r>
        <w:t>לפני העם</w:t>
      </w:r>
    </w:p>
    <w:p>
      <w:r>
        <w:t>Rating: A</w:t>
      </w:r>
    </w:p>
    <w:p>
      <w:pPr>
        <w:pStyle w:val="ListBullet"/>
      </w:pPr>
      <w:r>
        <w:t>RSV:</w:t>
      </w:r>
      <w:r>
        <w:rPr>
          <w:i/>
        </w:rPr>
        <w:t xml:space="preserve"> before the people</w:t>
      </w:r>
    </w:p>
    <w:p>
      <w:pPr>
        <w:pStyle w:val="ListBullet"/>
      </w:pPr>
      <w:r>
        <w:t>BJ:</w:t>
      </w:r>
      <w:r>
        <w:rPr>
          <w:i/>
        </w:rPr>
        <w:t xml:space="preserve"> à la tête du peuple</w:t>
      </w:r>
    </w:p>
    <w:p>
      <w:pPr>
        <w:pStyle w:val="ListBullet"/>
      </w:pPr>
      <w:r>
        <w:t>LUT:</w:t>
      </w:r>
      <w:r>
        <w:rPr>
          <w:i/>
        </w:rPr>
        <w:t xml:space="preserve"> vor dem Volk</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[[@BibleBHS:JOS 5:14]][[BibleBHS:JOS 5:14]]</w:t>
      </w:r>
    </w:p>
    <w:p>
      <w:r>
        <w:rPr>
          <w:b/>
        </w:rPr>
        <w:t>Remark:</w:t>
      </w:r>
      <w:r>
        <w:t xml:space="preserve"> </w:t>
      </w:r>
      <w:r>
        <w:t>None</w:t>
      </w:r>
    </w:p>
    <w:p>
      <w:r>
        <w:rPr>
          <w:b/>
        </w:rPr>
        <w:t>Suggestion:</w:t>
      </w:r>
      <w:r>
        <w:t xml:space="preserve"> </w:t>
      </w:r>
      <w:r>
        <w:t>and he said: no</w:t>
      </w:r>
    </w:p>
    <w:p>
      <w:pPr>
        <w:pStyle w:val="Heading3"/>
      </w:pPr>
      <w:r>
        <w:t>Alternative 1</w:t>
      </w:r>
    </w:p>
    <w:p>
      <w:r>
        <w:t>ויאמר לא</w:t>
      </w:r>
    </w:p>
    <w:p>
      <w:r>
        <w:t>Rating: B</w:t>
      </w:r>
    </w:p>
    <w:p>
      <w:pPr>
        <w:pStyle w:val="ListBullet"/>
      </w:pPr>
      <w:r>
        <w:t>RSV:</w:t>
      </w:r>
      <w:r>
        <w:rPr>
          <w:i/>
        </w:rPr>
        <w:t xml:space="preserve"> and he said, "No; ..."</w:t>
      </w:r>
    </w:p>
    <w:p>
      <w:pPr>
        <w:pStyle w:val="ListBullet"/>
      </w:pPr>
      <w:r>
        <w:t>BJ:</w:t>
      </w:r>
      <w:r>
        <w:rPr>
          <w:i/>
        </w:rPr>
        <w:t xml:space="preserve"> pas du tout, répondit-il (1e éd.), non, répondit-il (2e éd.), il répondit: "Non!" (3e éd.)</w:t>
      </w:r>
    </w:p>
    <w:p>
      <w:pPr>
        <w:pStyle w:val="ListBullet"/>
      </w:pPr>
      <w:r>
        <w:t>LUT:</w:t>
      </w:r>
      <w:r>
        <w:rPr>
          <w:i/>
        </w:rPr>
        <w:t xml:space="preserve"> er sprach: Nein</w:t>
      </w:r>
    </w:p>
    <w:p>
      <w:pPr>
        <w:pStyle w:val="Heading3"/>
      </w:pPr>
      <w:r>
        <w:t>Alternative 2</w:t>
      </w:r>
    </w:p>
    <w:p>
      <w:r>
        <w:t>ויאמר לו</w:t>
      </w:r>
    </w:p>
    <w:p>
      <w:r>
        <w:t>Rating: None</w:t>
      </w:r>
    </w:p>
    <w:p>
      <w:pPr>
        <w:pStyle w:val="ListBullet"/>
      </w:pPr>
      <w:r>
        <w:t>NEB:</w:t>
      </w:r>
      <w:r>
        <w:rPr>
          <w:i/>
        </w:rPr>
        <w:t xml:space="preserve"> *and the man said to him</w:t>
      </w:r>
    </w:p>
    <w:p>
      <w:r>
        <w:t>Factors: 5, 4</w:t>
      </w:r>
    </w:p>
    <w:p>
      <w:pPr>
        <w:pStyle w:val="Heading2"/>
      </w:pPr>
      <w:r>
        <w:t>[[@BibleBHS:JOS 6:2]][[BibleBHS:JOS 6:2]]</w:t>
      </w:r>
    </w:p>
    <w:p>
      <w:r>
        <w:rPr>
          <w:b/>
        </w:rPr>
        <w:t>Remark:</w:t>
      </w:r>
      <w:r>
        <w:t xml:space="preserve"> </w:t>
      </w:r>
      <w:r>
        <w:t>1. It is not impossible that the MT, supported by probably all the versions, may be secondary in relation to the original text. However textual criticism may not go beyond what is attested. 2. The expression is best interpreted as an absolute apposition "(although they are) mighty warriors".</w:t>
      </w:r>
    </w:p>
    <w:p>
      <w:r>
        <w:rPr>
          <w:b/>
        </w:rPr>
        <w:t>Suggestion:</w:t>
      </w:r>
      <w:r>
        <w:t xml:space="preserve"> </w:t>
      </w:r>
      <w:r>
        <w:t>See Remark 2</w:t>
      </w:r>
    </w:p>
    <w:p>
      <w:pPr>
        <w:pStyle w:val="Heading3"/>
      </w:pPr>
      <w:r>
        <w:t>Alternative 1</w:t>
      </w:r>
    </w:p>
    <w:p>
      <w:r>
        <w:t>גבורי החיל</w:t>
      </w:r>
    </w:p>
    <w:p>
      <w:r>
        <w:t>Rating: A</w:t>
      </w:r>
    </w:p>
    <w:p>
      <w:pPr>
        <w:pStyle w:val="ListBullet"/>
      </w:pPr>
      <w:r>
        <w:t>RSV:</w:t>
      </w:r>
      <w:r>
        <w:rPr>
          <w:i/>
        </w:rPr>
        <w:t xml:space="preserve"> and mighty men of valor</w:t>
      </w:r>
    </w:p>
    <w:p>
      <w:pPr>
        <w:pStyle w:val="ListBullet"/>
      </w:pPr>
      <w:r>
        <w:t>BJ:</w:t>
      </w:r>
      <w:r>
        <w:rPr>
          <w:i/>
        </w:rPr>
        <w:t xml:space="preserve"> (3e éd.) gens d'élite</w:t>
      </w:r>
    </w:p>
    <w:p>
      <w:pPr>
        <w:pStyle w:val="ListBullet"/>
      </w:pPr>
      <w:r>
        <w:t>LUT:</w:t>
      </w:r>
      <w:r>
        <w:rPr>
          <w:i/>
        </w:rPr>
        <w:t xml:space="preserve"> (samt ...) und seinen Kriegsleuten</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[גבורי החיל] carried over into vs. 3, (J: 1e, 2e* éd.)</w:t>
      </w:r>
    </w:p>
    <w:p>
      <w:r>
        <w:t>Rating: None</w:t>
      </w:r>
    </w:p>
    <w:p>
      <w:pPr>
        <w:pStyle w:val="Heading3"/>
      </w:pPr>
      <w:r>
        <w:t>Alternative 4</w:t>
      </w:r>
    </w:p>
    <w:p>
      <w:r>
        <w:t>[גבורי החיל] déplacé en vs. 3 (J: 1e, 2e* éd.)</w:t>
      </w:r>
    </w:p>
    <w:p>
      <w:r>
        <w:t>Rating: None</w:t>
      </w:r>
    </w:p>
    <w:p>
      <w:r>
        <w:t>Factors: 14</w:t>
      </w:r>
    </w:p>
    <w:p>
      <w:pPr>
        <w:pStyle w:val="Heading2"/>
      </w:pPr>
      <w:r>
        <w:t>[[@BibleBHS:JOS 6:18]][[BibleBHS:JOS 6:18]]</w:t>
      </w:r>
    </w:p>
    <w:p>
      <w:r>
        <w:rPr>
          <w:b/>
        </w:rPr>
        <w:t>Remark:</w:t>
      </w:r>
      <w:r>
        <w:t xml:space="preserve"> </w:t>
      </w:r>
      <w:r>
        <w:t>None</w:t>
      </w:r>
    </w:p>
    <w:p>
      <w:r>
        <w:rPr>
          <w:b/>
        </w:rPr>
        <w:t>Suggestion:</w:t>
      </w:r>
      <w:r>
        <w:t xml:space="preserve"> </w:t>
      </w:r>
      <w:r>
        <w:t>lest you covet</w:t>
      </w:r>
    </w:p>
    <w:p>
      <w:pPr>
        <w:pStyle w:val="Heading3"/>
      </w:pPr>
      <w:r>
        <w:t>Alternative 1</w:t>
      </w:r>
    </w:p>
    <w:p>
      <w:r>
        <w:t>פן־תחרימו</w:t>
      </w:r>
    </w:p>
    <w:p>
      <w:r>
        <w:t>Rating: None</w:t>
      </w:r>
    </w:p>
    <w:p>
      <w:pPr>
        <w:pStyle w:val="ListBullet"/>
      </w:pPr>
      <w:r>
        <w:t>RSV:</w:t>
      </w:r>
      <w:r>
        <w:rPr>
          <w:i/>
        </w:rPr>
        <w:t xml:space="preserve"> lest when you have devoted them</w:t>
      </w:r>
    </w:p>
    <w:p>
      <w:r>
        <w:t>Factors: 12</w:t>
      </w:r>
    </w:p>
    <w:p>
      <w:pPr>
        <w:pStyle w:val="Heading3"/>
      </w:pPr>
      <w:r>
        <w:t>Alternative 2</w:t>
      </w:r>
    </w:p>
    <w:p>
      <w:r>
        <w:t>[פן־תחמדו]</w:t>
      </w:r>
    </w:p>
    <w:p>
      <w:r>
        <w:t>Rating: B</w:t>
      </w:r>
    </w:p>
    <w:p>
      <w:pPr>
        <w:pStyle w:val="ListBullet"/>
      </w:pPr>
      <w:r>
        <w:t>NEB:</w:t>
      </w:r>
      <w:r>
        <w:rPr>
          <w:i/>
        </w:rPr>
        <w:t xml:space="preserve"> *(and you must beware) of coveting</w:t>
      </w:r>
    </w:p>
    <w:p>
      <w:pPr>
        <w:pStyle w:val="ListBullet"/>
      </w:pPr>
      <w:r>
        <w:t>BJ:</w:t>
      </w:r>
      <w:r>
        <w:rPr>
          <w:i/>
        </w:rPr>
        <w:t xml:space="preserve"> n'allez pas, poussés par la convoitise (1e éd.), de peur que, poussés par la convoitise (2e, 3e éd.*)</w:t>
      </w:r>
    </w:p>
    <w:p>
      <w:pPr>
        <w:pStyle w:val="ListBullet"/>
      </w:pPr>
      <w:r>
        <w:t>LUT:</w:t>
      </w:r>
      <w:r>
        <w:rPr>
          <w:i/>
        </w:rPr>
        <w:t xml:space="preserve"> und lasst euch nicht gelüsten</w:t>
      </w:r>
    </w:p>
    <w:p>
      <w:pPr>
        <w:pStyle w:val="Heading2"/>
      </w:pPr>
      <w:r>
        <w:t>[[@BibleBHS:JOS 6:20]][[BibleBHS:JOS 6:20]]</w:t>
      </w:r>
    </w:p>
    <w:p>
      <w:r>
        <w:rPr>
          <w:b/>
        </w:rPr>
        <w:t>Remark:</w:t>
      </w:r>
      <w:r>
        <w:t xml:space="preserve"> </w:t>
      </w:r>
      <w:r>
        <w:t>וירע העם, "and the people shouted (the war cry)", may be understood in the context of the entire vs. in two ways: 1. In vs. 16 Joshua gives the order to raise the war-cry. In vs. 20 the people obey his command: "and the people shouted. The trumpets were blown, (and it happened that) as soon as the people heard the sound of the trumpet, the people raised a great shout ...". 2. "And the people shouted (when) the trumpets were blown. (And it happened that) as soon as the people heard the sound of the trumpet, the people raised a great shout ...".</w:t>
      </w:r>
    </w:p>
    <w:p>
      <w:r>
        <w:rPr>
          <w:b/>
        </w:rPr>
        <w:t>Suggestion:</w:t>
      </w:r>
      <w:r>
        <w:t xml:space="preserve"> </w:t>
      </w:r>
      <w:r>
        <w:t>See Remark</w:t>
      </w:r>
    </w:p>
    <w:p>
      <w:pPr>
        <w:pStyle w:val="Heading3"/>
      </w:pPr>
      <w:r>
        <w:t>Alternative 1</w:t>
      </w:r>
    </w:p>
    <w:p>
      <w:r>
        <w:t>וירע העם</w:t>
      </w:r>
    </w:p>
    <w:p>
      <w:r>
        <w:t>Rating: A</w:t>
      </w:r>
    </w:p>
    <w:p>
      <w:pPr>
        <w:pStyle w:val="ListBullet"/>
      </w:pPr>
      <w:r>
        <w:t>RSV:</w:t>
      </w:r>
      <w:r>
        <w:rPr>
          <w:i/>
        </w:rPr>
        <w:t xml:space="preserve"> so the people shouted</w:t>
      </w:r>
    </w:p>
    <w:p>
      <w:pPr>
        <w:pStyle w:val="ListBullet"/>
      </w:pPr>
      <w:r>
        <w:t>BJ:</w:t>
      </w:r>
      <w:r>
        <w:rPr>
          <w:i/>
        </w:rPr>
        <w:t xml:space="preserve"> le peuple cria (1e, 2e éd.), le peuple poussa le cri de guerre (3e éd.)</w:t>
      </w:r>
    </w:p>
    <w:p>
      <w:pPr>
        <w:pStyle w:val="ListBullet"/>
      </w:pPr>
      <w:r>
        <w:t>LUT:</w:t>
      </w:r>
      <w:r>
        <w:rPr>
          <w:i/>
        </w:rPr>
        <w:t xml:space="preserve"> da erhob das Volk ein Kriegsgeschrei</w:t>
      </w:r>
    </w:p>
    <w:p>
      <w:pPr>
        <w:pStyle w:val="Heading3"/>
      </w:pPr>
      <w:r>
        <w:t>Alternative 2</w:t>
      </w:r>
    </w:p>
    <w:p>
      <w:r>
        <w:t>[-]</w:t>
      </w:r>
    </w:p>
    <w:p>
      <w:r>
        <w:t>Rating: None</w:t>
      </w:r>
    </w:p>
    <w:p>
      <w:pPr>
        <w:pStyle w:val="ListBullet"/>
      </w:pPr>
      <w:r>
        <w:t>NEB:</w:t>
      </w:r>
      <w:r>
        <w:rPr>
          <w:i/>
        </w:rPr>
        <w:t xml:space="preserve"> *[-]</w:t>
      </w:r>
    </w:p>
    <w:p>
      <w:r>
        <w:t>Factors: 5</w:t>
      </w:r>
    </w:p>
    <w:p>
      <w:pPr>
        <w:pStyle w:val="Heading2"/>
      </w:pPr>
      <w:r>
        <w:t>[[@BibleBHS:JOS 6:26]][[BibleBHS:JOS 6:26]]</w:t>
      </w:r>
    </w:p>
    <w:p>
      <w:r>
        <w:rPr>
          <w:b/>
        </w:rPr>
        <w:t>Remark:</w:t>
      </w:r>
      <w:r>
        <w:t xml:space="preserve"> </w:t>
      </w:r>
      <w:r>
        <w:t>None</w:t>
      </w:r>
    </w:p>
    <w:p>
      <w:r>
        <w:rPr>
          <w:b/>
        </w:rPr>
        <w:t>Suggestion:</w:t>
      </w:r>
      <w:r>
        <w:t xml:space="preserve"> </w:t>
      </w:r>
      <w:r>
        <w:t>saying, "Cursed before the LORD (be) the man</w:t>
      </w:r>
    </w:p>
    <w:p>
      <w:pPr>
        <w:pStyle w:val="Heading3"/>
      </w:pPr>
      <w:r>
        <w:t>Alternative 1</w:t>
      </w:r>
    </w:p>
    <w:p>
      <w:r>
        <w:t>לאמר ארור האיש לפני יהוה</w:t>
      </w:r>
    </w:p>
    <w:p>
      <w:r>
        <w:t>Rating: B</w:t>
      </w:r>
    </w:p>
    <w:p>
      <w:pPr>
        <w:pStyle w:val="ListBullet"/>
      </w:pPr>
      <w:r>
        <w:t>RSV:</w:t>
      </w:r>
      <w:r>
        <w:rPr>
          <w:i/>
        </w:rPr>
        <w:t xml:space="preserve"> saying, "Cursed before the LORD be the man</w:t>
      </w:r>
    </w:p>
    <w:p>
      <w:pPr>
        <w:pStyle w:val="ListBullet"/>
      </w:pPr>
      <w:r>
        <w:t>NEB:</w:t>
      </w:r>
      <w:r>
        <w:rPr>
          <w:i/>
        </w:rPr>
        <w:t xml:space="preserve"> (this curse ...): May the LORD's curse light on the man (?)</w:t>
      </w:r>
    </w:p>
    <w:p>
      <w:pPr>
        <w:pStyle w:val="ListBullet"/>
      </w:pPr>
      <w:r>
        <w:t>BJ:</w:t>
      </w:r>
      <w:r>
        <w:rPr>
          <w:i/>
        </w:rPr>
        <w:t xml:space="preserve"> (3e éd.) (ce serment): "Maudit soit, devant Yahvé, l'homme</w:t>
      </w:r>
    </w:p>
    <w:p>
      <w:pPr>
        <w:pStyle w:val="ListBullet"/>
      </w:pPr>
      <w:r>
        <w:t>LUT:</w:t>
      </w:r>
      <w:r>
        <w:rPr>
          <w:i/>
        </w:rPr>
        <w:t xml:space="preserve"> (schwören): Verflucht vor dem HERRN sei der Mann</w:t>
      </w:r>
    </w:p>
    <w:p>
      <w:pPr>
        <w:pStyle w:val="Heading3"/>
      </w:pPr>
      <w:r>
        <w:t>Alternative 2</w:t>
      </w:r>
    </w:p>
    <w:p>
      <w:r>
        <w:t>[לפני יהוה לאמר ארור האיש]</w:t>
      </w:r>
    </w:p>
    <w:p>
      <w:r>
        <w:t>Rating: None</w:t>
      </w:r>
    </w:p>
    <w:p>
      <w:pPr>
        <w:pStyle w:val="ListBullet"/>
      </w:pPr>
      <w:r>
        <w:t>BJ:</w:t>
      </w:r>
      <w:r>
        <w:rPr>
          <w:i/>
        </w:rPr>
        <w:t xml:space="preserve"> devant Yahvé: Maudit l'homme (1e éd.), devant Yahvé: Maudit soit l'homme (2e éd.*)</w:t>
      </w:r>
    </w:p>
    <w:p>
      <w:r>
        <w:t>Factors: 4</w:t>
      </w:r>
    </w:p>
    <w:p>
      <w:pPr>
        <w:pStyle w:val="Heading2"/>
      </w:pPr>
      <w:r>
        <w:t>[[BibleBHS:JOS 6:26]]</w:t>
      </w:r>
    </w:p>
    <w:p>
      <w:r>
        <w:rPr>
          <w:b/>
        </w:rPr>
        <w:t>Remark:</w:t>
      </w:r>
      <w:r>
        <w:t xml:space="preserve"> </w:t>
      </w:r>
      <w:r>
        <w:t>None</w:t>
      </w:r>
    </w:p>
    <w:p>
      <w:r>
        <w:rPr>
          <w:b/>
        </w:rPr>
        <w:t>Suggestion:</w:t>
      </w:r>
      <w:r>
        <w:t xml:space="preserve"> </w:t>
      </w:r>
      <w:r>
        <w:t>Jericho</w:t>
      </w:r>
    </w:p>
    <w:p>
      <w:pPr>
        <w:pStyle w:val="Heading3"/>
      </w:pPr>
      <w:r>
        <w:t>Alternative 1</w:t>
      </w:r>
    </w:p>
    <w:p>
      <w:r>
        <w:t>את־יריחו</w:t>
      </w:r>
    </w:p>
    <w:p>
      <w:r>
        <w:t>Rating: C</w:t>
      </w:r>
    </w:p>
    <w:p>
      <w:pPr>
        <w:pStyle w:val="ListBullet"/>
      </w:pPr>
      <w:r>
        <w:t>RSV:</w:t>
      </w:r>
      <w:r>
        <w:rPr>
          <w:i/>
        </w:rPr>
        <w:t xml:space="preserve"> Jericho</w:t>
      </w:r>
    </w:p>
    <w:p>
      <w:pPr>
        <w:pStyle w:val="ListBullet"/>
      </w:pPr>
      <w:r>
        <w:t>NEB:</w:t>
      </w:r>
      <w:r>
        <w:rPr>
          <w:i/>
        </w:rPr>
        <w:t xml:space="preserve"> Jericho</w:t>
      </w:r>
    </w:p>
    <w:p>
      <w:pPr>
        <w:pStyle w:val="ListBullet"/>
      </w:pPr>
      <w:r>
        <w:t>BJ:</w:t>
      </w:r>
      <w:r>
        <w:rPr>
          <w:i/>
        </w:rPr>
        <w:t xml:space="preserve"> (3e éd.) (Jéricho)</w:t>
      </w:r>
    </w:p>
    <w:p>
      <w:pPr>
        <w:pStyle w:val="ListBullet"/>
      </w:pPr>
      <w:r>
        <w:t>LUT:</w:t>
      </w:r>
      <w:r>
        <w:rPr>
          <w:i/>
        </w:rPr>
        <w:t xml:space="preserve"> Jericho</w:t>
      </w:r>
    </w:p>
    <w:p>
      <w:pPr>
        <w:pStyle w:val="Heading3"/>
      </w:pPr>
      <w:r>
        <w:t>Alternative 2</w:t>
      </w:r>
    </w:p>
    <w:p>
      <w:r>
        <w:t>[-]</w:t>
      </w:r>
    </w:p>
    <w:p>
      <w:r>
        <w:t>Rating: None</w:t>
      </w:r>
    </w:p>
    <w:p>
      <w:pPr>
        <w:pStyle w:val="ListBullet"/>
      </w:pPr>
      <w:r>
        <w:t>BJ:</w:t>
      </w:r>
      <w:r>
        <w:rPr>
          <w:i/>
        </w:rPr>
        <w:t xml:space="preserve"> [-](1e, 2e* éd.)</w:t>
      </w:r>
    </w:p>
    <w:p>
      <w:r>
        <w:t>Factors: 4</w:t>
      </w:r>
    </w:p>
    <w:p>
      <w:pPr>
        <w:pStyle w:val="Heading2"/>
      </w:pPr>
      <w:r>
        <w:t>[[@BibleBHS:JOS 7:2]][[BibleBHS:JOS 7:2]]</w:t>
      </w:r>
    </w:p>
    <w:p>
      <w:r>
        <w:rPr>
          <w:b/>
        </w:rPr>
        <w:t>Remark:</w:t>
      </w:r>
      <w:r>
        <w:t xml:space="preserve"> </w:t>
      </w:r>
      <w:r>
        <w:t>It would appear that the omission is facilitating. For it is possible that Beth-aven and Beth-el are not the same place.</w:t>
      </w:r>
    </w:p>
    <w:p>
      <w:r>
        <w:rPr>
          <w:b/>
        </w:rPr>
        <w:t>Suggestion:</w:t>
      </w:r>
      <w:r>
        <w:t xml:space="preserve"> </w:t>
      </w:r>
      <w:r>
        <w:t>near Beth-aven</w:t>
      </w:r>
    </w:p>
    <w:p>
      <w:pPr>
        <w:pStyle w:val="Heading3"/>
      </w:pPr>
      <w:r>
        <w:t>Alternative 1</w:t>
      </w:r>
    </w:p>
    <w:p>
      <w:r>
        <w:t>עם־בית און</w:t>
      </w:r>
    </w:p>
    <w:p>
      <w:r>
        <w:t>Rating: C</w:t>
      </w:r>
    </w:p>
    <w:p>
      <w:pPr>
        <w:pStyle w:val="ListBullet"/>
      </w:pPr>
      <w:r>
        <w:t>RSV:</w:t>
      </w:r>
      <w:r>
        <w:rPr>
          <w:i/>
        </w:rPr>
        <w:t xml:space="preserve"> near Beth-aven</w:t>
      </w:r>
    </w:p>
    <w:p>
      <w:pPr>
        <w:pStyle w:val="ListBullet"/>
      </w:pPr>
      <w:r>
        <w:t>NEB:</w:t>
      </w:r>
      <w:r>
        <w:rPr>
          <w:i/>
        </w:rPr>
        <w:t xml:space="preserve"> near Beth-aven</w:t>
      </w:r>
    </w:p>
    <w:p>
      <w:pPr>
        <w:pStyle w:val="ListBullet"/>
      </w:pPr>
      <w:r>
        <w:t>BJ:</w:t>
      </w:r>
      <w:r>
        <w:rPr>
          <w:i/>
        </w:rPr>
        <w:t xml:space="preserve"> *(3e éd.) (qui est près de Bet-Avèn)</w:t>
      </w:r>
    </w:p>
    <w:p>
      <w:pPr>
        <w:pStyle w:val="ListBullet"/>
      </w:pPr>
      <w:r>
        <w:t>LUT:</w:t>
      </w:r>
      <w:r>
        <w:rPr>
          <w:i/>
        </w:rPr>
        <w:t xml:space="preserve"> bei Beth-Awen</w:t>
      </w:r>
    </w:p>
    <w:p>
      <w:pPr>
        <w:pStyle w:val="Heading3"/>
      </w:pPr>
      <w:r>
        <w:t>Alternative 2</w:t>
      </w:r>
    </w:p>
    <w:p>
      <w:r>
        <w:t>[-]</w:t>
      </w:r>
    </w:p>
    <w:p>
      <w:r>
        <w:t>Rating: None</w:t>
      </w:r>
    </w:p>
    <w:p>
      <w:pPr>
        <w:pStyle w:val="ListBullet"/>
      </w:pPr>
      <w:r>
        <w:t>BJ:</w:t>
      </w:r>
      <w:r>
        <w:rPr>
          <w:i/>
        </w:rPr>
        <w:t xml:space="preserve"> *[-](1e, 2e éd.)</w:t>
      </w:r>
    </w:p>
    <w:p>
      <w:r>
        <w:t>Factors: 4</w:t>
      </w:r>
    </w:p>
    <w:p>
      <w:pPr>
        <w:pStyle w:val="Heading2"/>
      </w:pPr>
      <w:r>
        <w:t>[[@BibleBHS:JOS 7:17]][[BibleBHS:JOS 7:17]]</w:t>
      </w:r>
    </w:p>
    <w:p>
      <w:r>
        <w:rPr>
          <w:b/>
        </w:rPr>
        <w:t>Remark:</w:t>
      </w:r>
      <w:r>
        <w:t xml:space="preserve"> </w:t>
      </w:r>
      <w:r>
        <w:t>None</w:t>
      </w:r>
    </w:p>
    <w:p>
      <w:r>
        <w:rPr>
          <w:b/>
        </w:rPr>
        <w:t>Suggestion:</w:t>
      </w:r>
      <w:r>
        <w:t xml:space="preserve"> </w:t>
      </w:r>
      <w:r>
        <w:t>the clans of Judah</w:t>
      </w:r>
    </w:p>
    <w:p>
      <w:pPr>
        <w:pStyle w:val="Heading3"/>
      </w:pPr>
      <w:r>
        <w:t>Alternative 1</w:t>
      </w:r>
    </w:p>
    <w:p>
      <w:r>
        <w:t>את־מִשְׁפַּחַת יהודה</w:t>
      </w:r>
    </w:p>
    <w:p>
      <w:r>
        <w:t>Rating: None</w:t>
      </w:r>
    </w:p>
    <w:p>
      <w:r>
        <w:t>Factors: 5</w:t>
      </w:r>
    </w:p>
    <w:p>
      <w:pPr>
        <w:pStyle w:val="Heading3"/>
      </w:pPr>
      <w:r>
        <w:t>Alternative 2</w:t>
      </w:r>
    </w:p>
    <w:p>
      <w:r>
        <w:t>את־מִשְׁפְּחֹת יהודה</w:t>
      </w:r>
    </w:p>
    <w:p>
      <w:r>
        <w:t>Rating: B</w:t>
      </w:r>
    </w:p>
    <w:p>
      <w:pPr>
        <w:pStyle w:val="ListBullet"/>
      </w:pPr>
      <w:r>
        <w:t>RSV:</w:t>
      </w:r>
      <w:r>
        <w:rPr>
          <w:i/>
        </w:rPr>
        <w:t xml:space="preserve"> the families of Judah</w:t>
      </w:r>
    </w:p>
    <w:p>
      <w:pPr>
        <w:pStyle w:val="ListBullet"/>
      </w:pPr>
      <w:r>
        <w:t>NEB:</w:t>
      </w:r>
      <w:r>
        <w:rPr>
          <w:i/>
        </w:rPr>
        <w:t xml:space="preserve"> the clans of Judah</w:t>
      </w:r>
    </w:p>
    <w:p>
      <w:pPr>
        <w:pStyle w:val="ListBullet"/>
      </w:pPr>
      <w:r>
        <w:t>BJ:</w:t>
      </w:r>
      <w:r>
        <w:rPr>
          <w:i/>
        </w:rPr>
        <w:t xml:space="preserve"> (1e, 2e*, 3e* éd.) les clans de Juda</w:t>
      </w:r>
    </w:p>
    <w:p>
      <w:pPr>
        <w:pStyle w:val="ListBullet"/>
      </w:pPr>
      <w:r>
        <w:t>LUT:</w:t>
      </w:r>
      <w:r>
        <w:rPr>
          <w:i/>
        </w:rPr>
        <w:t xml:space="preserve"> die Geschlechter Judas</w:t>
      </w:r>
    </w:p>
    <w:p>
      <w:pPr>
        <w:pStyle w:val="Heading2"/>
      </w:pPr>
      <w:r>
        <w:t>[[BibleBHS:JOS 7:17]]</w:t>
      </w:r>
    </w:p>
    <w:p>
      <w:r>
        <w:rPr>
          <w:b/>
        </w:rPr>
        <w:t>Remark:</w:t>
      </w:r>
      <w:r>
        <w:t xml:space="preserve"> </w:t>
      </w:r>
      <w:r>
        <w:t>None</w:t>
      </w:r>
    </w:p>
    <w:p>
      <w:r>
        <w:rPr>
          <w:b/>
        </w:rPr>
        <w:t>Suggestion:</w:t>
      </w:r>
      <w:r>
        <w:t xml:space="preserve"> </w:t>
      </w:r>
      <w:r>
        <w:t>man by man</w:t>
      </w:r>
    </w:p>
    <w:p>
      <w:pPr>
        <w:pStyle w:val="Heading3"/>
      </w:pPr>
      <w:r>
        <w:t>Alternative 1</w:t>
      </w:r>
    </w:p>
    <w:p>
      <w:r>
        <w:t>לגברים</w:t>
      </w:r>
    </w:p>
    <w:p>
      <w:r>
        <w:t>Rating: C</w:t>
      </w:r>
    </w:p>
    <w:p>
      <w:pPr>
        <w:pStyle w:val="ListBullet"/>
      </w:pPr>
      <w:r>
        <w:t>RSV:</w:t>
      </w:r>
      <w:r>
        <w:rPr>
          <w:i/>
        </w:rPr>
        <w:t xml:space="preserve"> man by man</w:t>
      </w:r>
    </w:p>
    <w:p>
      <w:pPr>
        <w:pStyle w:val="Heading3"/>
      </w:pPr>
      <w:r>
        <w:t>Alternative 2</w:t>
      </w:r>
    </w:p>
    <w:p>
      <w:r>
        <w:t>לבתים</w:t>
      </w:r>
    </w:p>
    <w:p>
      <w:r>
        <w:t>Rating: None</w:t>
      </w:r>
    </w:p>
    <w:p>
      <w:pPr>
        <w:pStyle w:val="ListBullet"/>
      </w:pPr>
      <w:r>
        <w:t>NEB:</w:t>
      </w:r>
      <w:r>
        <w:rPr>
          <w:i/>
        </w:rPr>
        <w:t xml:space="preserve"> *family by family</w:t>
      </w:r>
    </w:p>
    <w:p>
      <w:pPr>
        <w:pStyle w:val="ListBullet"/>
      </w:pPr>
      <w:r>
        <w:t>BJ:</w:t>
      </w:r>
      <w:r>
        <w:rPr>
          <w:i/>
        </w:rPr>
        <w:t xml:space="preserve"> parmi les familles(1e éd.), par familles (2e*, 3e* éd.)</w:t>
      </w:r>
    </w:p>
    <w:p>
      <w:r>
        <w:t>Factors: 5, 4</w:t>
      </w:r>
    </w:p>
    <w:p>
      <w:pPr>
        <w:pStyle w:val="Heading3"/>
      </w:pPr>
      <w:r>
        <w:t>Alternative 3</w:t>
      </w:r>
    </w:p>
    <w:p>
      <w:r>
        <w:t>[-]</w:t>
      </w:r>
    </w:p>
    <w:p>
      <w:r>
        <w:t>Rating: None</w:t>
      </w:r>
    </w:p>
    <w:p>
      <w:pPr>
        <w:pStyle w:val="ListBullet"/>
      </w:pPr>
      <w:r>
        <w:t>LUT:</w:t>
      </w:r>
      <w:r>
        <w:rPr>
          <w:i/>
        </w:rPr>
        <w:t xml:space="preserve"> [-]</w:t>
      </w:r>
    </w:p>
    <w:p>
      <w:r>
        <w:t>Factors: 4</w:t>
      </w:r>
    </w:p>
    <w:p>
      <w:pPr>
        <w:pStyle w:val="Heading2"/>
      </w:pPr>
      <w:r>
        <w:t>[[@BibleBHS:JOS 7:23]][[BibleBHS:JOS 7:23]]</w:t>
      </w:r>
    </w:p>
    <w:p>
      <w:r>
        <w:rPr>
          <w:b/>
        </w:rPr>
        <w:t>Remark:</w:t>
      </w:r>
      <w:r>
        <w:t xml:space="preserve"> </w:t>
      </w:r>
      <w:r>
        <w:t>None</w:t>
      </w:r>
    </w:p>
    <w:p>
      <w:r>
        <w:rPr>
          <w:b/>
        </w:rPr>
        <w:t>Suggestion:</w:t>
      </w:r>
      <w:r>
        <w:t xml:space="preserve"> </w:t>
      </w:r>
      <w:r>
        <w:t>all the people of Israel</w:t>
      </w:r>
    </w:p>
    <w:p>
      <w:pPr>
        <w:pStyle w:val="Heading3"/>
      </w:pPr>
      <w:r>
        <w:t>Alternative 1</w:t>
      </w:r>
    </w:p>
    <w:p>
      <w:r>
        <w:t>כל־בני ישראל</w:t>
      </w:r>
    </w:p>
    <w:p>
      <w:r>
        <w:t>Rating: C</w:t>
      </w:r>
    </w:p>
    <w:p>
      <w:pPr>
        <w:pStyle w:val="ListBullet"/>
      </w:pPr>
      <w:r>
        <w:t>RSV:</w:t>
      </w:r>
      <w:r>
        <w:rPr>
          <w:i/>
        </w:rPr>
        <w:t xml:space="preserve"> all the people of Israel</w:t>
      </w:r>
    </w:p>
    <w:p>
      <w:pPr>
        <w:pStyle w:val="ListBullet"/>
      </w:pPr>
      <w:r>
        <w:t>NEB:</w:t>
      </w:r>
      <w:r>
        <w:rPr>
          <w:i/>
        </w:rPr>
        <w:t xml:space="preserve"> all the Israelites</w:t>
      </w:r>
    </w:p>
    <w:p>
      <w:pPr>
        <w:pStyle w:val="ListBullet"/>
      </w:pPr>
      <w:r>
        <w:t>BJ:</w:t>
      </w:r>
      <w:r>
        <w:rPr>
          <w:i/>
        </w:rPr>
        <w:t xml:space="preserve"> (3e éd.) tous les Israélites</w:t>
      </w:r>
    </w:p>
    <w:p>
      <w:pPr>
        <w:pStyle w:val="ListBullet"/>
      </w:pPr>
      <w:r>
        <w:t>LUT:</w:t>
      </w:r>
      <w:r>
        <w:rPr>
          <w:i/>
        </w:rPr>
        <w:t xml:space="preserve"> (zu) allen Kindern Israel</w:t>
      </w:r>
    </w:p>
    <w:p>
      <w:pPr>
        <w:pStyle w:val="Heading3"/>
      </w:pPr>
      <w:r>
        <w:t>Alternative 2</w:t>
      </w:r>
    </w:p>
    <w:p>
      <w:r>
        <w:t>[זקני ישראל]</w:t>
      </w:r>
    </w:p>
    <w:p>
      <w:r>
        <w:t>Rating: None</w:t>
      </w:r>
    </w:p>
    <w:p>
      <w:pPr>
        <w:pStyle w:val="ListBullet"/>
      </w:pPr>
      <w:r>
        <w:t>BJ:</w:t>
      </w:r>
      <w:r>
        <w:rPr>
          <w:i/>
        </w:rPr>
        <w:t xml:space="preserve"> (1e, 2e* éd.) (aux) anciens d'Israël</w:t>
      </w:r>
    </w:p>
    <w:p>
      <w:r>
        <w:t>Factors: 5, 4</w:t>
      </w:r>
    </w:p>
    <w:p>
      <w:pPr>
        <w:pStyle w:val="Heading2"/>
      </w:pPr>
      <w:r>
        <w:t>[[@BibleBHS:JOS 7:25]][[BibleBHS:JOS 7:25]]</w:t>
      </w:r>
    </w:p>
    <w:p>
      <w:r>
        <w:rPr>
          <w:b/>
        </w:rPr>
        <w:t>Remark:</w:t>
      </w:r>
      <w:r>
        <w:t xml:space="preserve"> </w:t>
      </w:r>
      <w:r>
        <w:t>For the comprehension of the vs. the meaning of the verbs and pronouns used must be clarified: רגם means "throw stones at", "stone", סקל "heap stones upon"; אתו refers to Achan and to his family, whereas אתם refers to the objects which Achan had stolen and to his own property.</w:t>
      </w:r>
    </w:p>
    <w:p>
      <w:r>
        <w:rPr>
          <w:b/>
        </w:rPr>
        <w:t>Suggestion:</w:t>
      </w:r>
      <w:r>
        <w:t xml:space="preserve"> </w:t>
      </w:r>
      <w:r>
        <w:t>and they burned them with fire, and heaped stones upon them</w:t>
      </w:r>
    </w:p>
    <w:p>
      <w:pPr>
        <w:pStyle w:val="Heading3"/>
      </w:pPr>
      <w:r>
        <w:t>Alternative 1</w:t>
      </w:r>
    </w:p>
    <w:p>
      <w:r>
        <w:t>וישרפו אתם באש ויסקלו אתם באבנים</w:t>
      </w:r>
    </w:p>
    <w:p>
      <w:r>
        <w:t>Rating: A</w:t>
      </w:r>
    </w:p>
    <w:p>
      <w:pPr>
        <w:pStyle w:val="ListBullet"/>
      </w:pPr>
      <w:r>
        <w:t>RSV:</w:t>
      </w:r>
      <w:r>
        <w:rPr>
          <w:i/>
        </w:rPr>
        <w:t xml:space="preserve"> they burned them with fire, and stoned them with stones</w:t>
      </w:r>
    </w:p>
    <w:p>
      <w:pPr>
        <w:pStyle w:val="ListBullet"/>
      </w:pPr>
      <w:r>
        <w:t>BJ:</w:t>
      </w:r>
      <w:r>
        <w:rPr>
          <w:i/>
        </w:rPr>
        <w:t xml:space="preserve"> *(3e éd.) (et on les livra au feu et on leur jeta des pierres)</w:t>
      </w:r>
    </w:p>
    <w:p>
      <w:pPr>
        <w:pStyle w:val="Heading3"/>
      </w:pPr>
      <w:r>
        <w:t>Alternative 2</w:t>
      </w:r>
    </w:p>
    <w:p>
      <w:r>
        <w:t>וישרפו אתם באש</w:t>
      </w:r>
    </w:p>
    <w:p>
      <w:r>
        <w:t>Rating: None</w:t>
      </w:r>
    </w:p>
    <w:p>
      <w:pPr>
        <w:pStyle w:val="ListBullet"/>
      </w:pPr>
      <w:r>
        <w:t>LUT:</w:t>
      </w:r>
      <w:r>
        <w:rPr>
          <w:i/>
        </w:rPr>
        <w:t xml:space="preserve"> (ganz Israel ...) und verbrannte sie mit Feuer</w:t>
      </w:r>
    </w:p>
    <w:p>
      <w:r>
        <w:t>Factors: 4</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*[-](1e, 2e éd.)</w:t>
      </w:r>
    </w:p>
    <w:p>
      <w:r>
        <w:t>Factors: 4</w:t>
      </w:r>
    </w:p>
    <w:p>
      <w:pPr>
        <w:pStyle w:val="Heading2"/>
      </w:pPr>
      <w:r>
        <w:t>[[@BibleBHS:JOS 8:6]][[BibleBHS:JOS 8:6]]</w:t>
      </w:r>
    </w:p>
    <w:p>
      <w:r>
        <w:rPr>
          <w:b/>
        </w:rPr>
        <w:t>Remark:</w:t>
      </w:r>
      <w:r>
        <w:t xml:space="preserve"> </w:t>
      </w:r>
      <w:r>
        <w:t>1. It is difficult to decide whether the MT or the LXX is more original. 2. If the MT is retained, it is best translated: "so we will flee from them. (vs. 7) But as for you, you will rise up from the ambush ...".</w:t>
      </w:r>
    </w:p>
    <w:p>
      <w:r>
        <w:rPr>
          <w:b/>
        </w:rPr>
        <w:t>Suggestion:</w:t>
      </w:r>
      <w:r>
        <w:t xml:space="preserve"> </w:t>
      </w:r>
      <w:r>
        <w:t>See Remark 2</w:t>
      </w:r>
    </w:p>
    <w:p>
      <w:pPr>
        <w:pStyle w:val="Heading3"/>
      </w:pPr>
      <w:r>
        <w:t>Alternative 1</w:t>
      </w:r>
    </w:p>
    <w:p>
      <w:r>
        <w:t>ונסנו לפניהם</w:t>
      </w:r>
    </w:p>
    <w:p>
      <w:r>
        <w:t>Rating: D</w:t>
      </w:r>
    </w:p>
    <w:p>
      <w:pPr>
        <w:pStyle w:val="ListBullet"/>
      </w:pPr>
      <w:r>
        <w:t>RSV:</w:t>
      </w:r>
      <w:r>
        <w:rPr>
          <w:i/>
        </w:rPr>
        <w:t xml:space="preserve"> so we will flee from them</w:t>
      </w:r>
    </w:p>
    <w:p>
      <w:pPr>
        <w:pStyle w:val="ListBullet"/>
      </w:pPr>
      <w:r>
        <w:t>LUT:</w:t>
      </w:r>
      <w:r>
        <w:rPr>
          <w:i/>
        </w:rPr>
        <w:t xml:space="preserve"> und wenn wir vor ihnen fliehen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3e* éd.)</w:t>
      </w:r>
    </w:p>
    <w:p>
      <w:r>
        <w:t>Factors: 4</w:t>
      </w:r>
    </w:p>
    <w:p>
      <w:pPr>
        <w:pStyle w:val="Heading2"/>
      </w:pPr>
      <w:r>
        <w:t>[[@BibleBHS:JOS 8:8]][[BibleBHS:JOS 8:8]]</w:t>
      </w:r>
    </w:p>
    <w:p>
      <w:r>
        <w:rPr>
          <w:b/>
        </w:rPr>
        <w:t>Remark:</w:t>
      </w:r>
      <w:r>
        <w:t xml:space="preserve"> </w:t>
      </w:r>
      <w:r>
        <w:t>None</w:t>
      </w:r>
    </w:p>
    <w:p>
      <w:r>
        <w:rPr>
          <w:b/>
        </w:rPr>
        <w:t>Suggestion:</w:t>
      </w:r>
      <w:r>
        <w:t xml:space="preserve"> </w:t>
      </w:r>
      <w:r>
        <w:t>as the LORD has bidden</w:t>
      </w:r>
    </w:p>
    <w:p>
      <w:pPr>
        <w:pStyle w:val="Heading3"/>
      </w:pPr>
      <w:r>
        <w:t>Alternative 1</w:t>
      </w:r>
    </w:p>
    <w:p>
      <w:r>
        <w:t>כדבר יהוה</w:t>
      </w:r>
    </w:p>
    <w:p>
      <w:r>
        <w:t>Rating: A</w:t>
      </w:r>
    </w:p>
    <w:p>
      <w:pPr>
        <w:pStyle w:val="ListBullet"/>
      </w:pPr>
      <w:r>
        <w:t>RSV:</w:t>
      </w:r>
      <w:r>
        <w:rPr>
          <w:i/>
        </w:rPr>
        <w:t xml:space="preserve"> as the LORD has bidden</w:t>
      </w:r>
    </w:p>
    <w:p>
      <w:pPr>
        <w:pStyle w:val="ListBullet"/>
      </w:pPr>
      <w:r>
        <w:t>NEB:</w:t>
      </w:r>
      <w:r>
        <w:rPr>
          <w:i/>
        </w:rPr>
        <w:t xml:space="preserve"> what the LORD commands</w:t>
      </w:r>
    </w:p>
    <w:p>
      <w:pPr>
        <w:pStyle w:val="ListBullet"/>
      </w:pPr>
      <w:r>
        <w:t>BJ:</w:t>
      </w:r>
      <w:r>
        <w:rPr>
          <w:i/>
        </w:rPr>
        <w:t xml:space="preserve"> (3e éd.) agissant selon la parole de Yahvé</w:t>
      </w:r>
    </w:p>
    <w:p>
      <w:pPr>
        <w:pStyle w:val="ListBullet"/>
      </w:pPr>
      <w:r>
        <w:t>LUT:</w:t>
      </w:r>
      <w:r>
        <w:rPr>
          <w:i/>
        </w:rPr>
        <w:t xml:space="preserve"> nach dem Wort des HERRN</w:t>
      </w:r>
    </w:p>
    <w:p>
      <w:pPr>
        <w:pStyle w:val="Heading3"/>
      </w:pPr>
      <w:r>
        <w:t>Alternative 2</w:t>
      </w:r>
    </w:p>
    <w:p>
      <w:r>
        <w:t>[כדבר הזה]</w:t>
      </w:r>
    </w:p>
    <w:p>
      <w:r>
        <w:t>Rating: None</w:t>
      </w:r>
    </w:p>
    <w:p>
      <w:pPr>
        <w:pStyle w:val="ListBullet"/>
      </w:pPr>
      <w:r>
        <w:t>BJ:</w:t>
      </w:r>
      <w:r>
        <w:rPr>
          <w:i/>
        </w:rPr>
        <w:t xml:space="preserve"> (1e, 2e* éd.) tels sont les ordres</w:t>
      </w:r>
    </w:p>
    <w:p>
      <w:r>
        <w:t>Factors: 4</w:t>
      </w:r>
    </w:p>
    <w:p>
      <w:pPr>
        <w:pStyle w:val="Heading2"/>
      </w:pPr>
      <w:r>
        <w:t>[[@BibleBHS:JOS 8:13]][[BibleBHS:JOS 8:13]]</w:t>
      </w:r>
    </w:p>
    <w:p>
      <w:r>
        <w:rPr>
          <w:b/>
        </w:rPr>
        <w:t>Remark:</w:t>
      </w:r>
      <w:r>
        <w:t xml:space="preserve"> </w:t>
      </w:r>
      <w:r>
        <w:t>None</w:t>
      </w:r>
    </w:p>
    <w:p>
      <w:r>
        <w:rPr>
          <w:b/>
        </w:rPr>
        <w:t>Suggestion:</w:t>
      </w:r>
      <w:r>
        <w:t xml:space="preserve"> </w:t>
      </w:r>
      <w:r>
        <w:t>See the two following cases</w:t>
      </w:r>
    </w:p>
    <w:p>
      <w:pPr>
        <w:pStyle w:val="Heading3"/>
      </w:pPr>
      <w:r>
        <w:t>Alternative 1</w:t>
      </w:r>
    </w:p>
    <w:p>
      <w:r>
        <w:t>The entire vs. = RSV, J, L / Tout le vs. = RSV, J, L</w:t>
      </w:r>
    </w:p>
    <w:p>
      <w:r>
        <w:t>Rating: A</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[[BibleBHS:JOS 8:13]]</w:t>
      </w:r>
    </w:p>
    <w:p>
      <w:r>
        <w:rPr>
          <w:b/>
        </w:rPr>
        <w:t>Remark:</w:t>
      </w:r>
      <w:r>
        <w:t xml:space="preserve"> </w:t>
      </w:r>
      <w:r>
        <w:t>None</w:t>
      </w:r>
    </w:p>
    <w:p>
      <w:r>
        <w:rPr>
          <w:b/>
        </w:rPr>
        <w:t>Suggestion:</w:t>
      </w:r>
      <w:r>
        <w:t xml:space="preserve"> </w:t>
      </w:r>
      <w:r>
        <w:t>See following case</w:t>
      </w:r>
    </w:p>
    <w:p>
      <w:pPr>
        <w:pStyle w:val="Heading3"/>
      </w:pPr>
      <w:r>
        <w:t>Alternative 1</w:t>
      </w:r>
    </w:p>
    <w:p>
      <w:r>
        <w:t>וילך</w:t>
      </w:r>
    </w:p>
    <w:p>
      <w:r>
        <w:t>Rating: B</w:t>
      </w:r>
    </w:p>
    <w:p>
      <w:pPr>
        <w:pStyle w:val="ListBullet"/>
      </w:pPr>
      <w:r>
        <w:t>NEB:</w:t>
      </w:r>
      <w:r>
        <w:rPr>
          <w:i/>
        </w:rPr>
        <w:t xml:space="preserve"> (in the note where the entire vs. is given: ... while (Joshua) went ...)</w:t>
      </w:r>
    </w:p>
    <w:p>
      <w:pPr>
        <w:pStyle w:val="ListBullet"/>
      </w:pPr>
      <w:r>
        <w:t>BJ:</w:t>
      </w:r>
      <w:r>
        <w:rPr>
          <w:i/>
        </w:rPr>
        <w:t xml:space="preserve"> (3e éd.) (Josué) alla</w:t>
      </w:r>
    </w:p>
    <w:p>
      <w:pPr>
        <w:pStyle w:val="ListBullet"/>
      </w:pPr>
      <w:r>
        <w:t>LUT:</w:t>
      </w:r>
      <w:r>
        <w:rPr>
          <w:i/>
        </w:rPr>
        <w:t xml:space="preserve"> und (Josua) zog hin</w:t>
      </w:r>
    </w:p>
    <w:p>
      <w:pPr>
        <w:pStyle w:val="Heading3"/>
      </w:pPr>
      <w:r>
        <w:t>Alternative 2</w:t>
      </w:r>
    </w:p>
    <w:p>
      <w:r>
        <w:t>וילן</w:t>
      </w:r>
    </w:p>
    <w:p>
      <w:r>
        <w:t>Rating: None</w:t>
      </w:r>
    </w:p>
    <w:p>
      <w:pPr>
        <w:pStyle w:val="ListBullet"/>
      </w:pPr>
      <w:r>
        <w:t>RSV:</w:t>
      </w:r>
      <w:r>
        <w:rPr>
          <w:i/>
        </w:rPr>
        <w:t xml:space="preserve"> but (Joshua) spent (that night)</w:t>
      </w:r>
    </w:p>
    <w:p>
      <w:pPr>
        <w:pStyle w:val="ListBullet"/>
      </w:pPr>
      <w:r>
        <w:t>BJ:</w:t>
      </w:r>
      <w:r>
        <w:rPr>
          <w:i/>
        </w:rPr>
        <w:t xml:space="preserve"> (1e, 2e* éd.) (Josué) passa (cette nuit)</w:t>
      </w:r>
    </w:p>
    <w:p>
      <w:r>
        <w:t>Factors: 5</w:t>
      </w:r>
    </w:p>
    <w:p>
      <w:pPr>
        <w:pStyle w:val="Heading2"/>
      </w:pPr>
      <w:r>
        <w:t>[[BibleBHS:JOS 8:13]]</w:t>
      </w:r>
    </w:p>
    <w:p>
      <w:r>
        <w:rPr>
          <w:b/>
        </w:rPr>
        <w:t>Remark:</w:t>
      </w:r>
      <w:r>
        <w:t xml:space="preserve"> </w:t>
      </w:r>
      <w:r>
        <w:t>The entire vs. runs as follows: "And the army (lit. the people, i.e., the soldiers) pitched the entire camp which (was) to the north of the city and the rearguard (which was) to the west of the city. But Joshua went that night into the midst of the valley."</w:t>
      </w:r>
    </w:p>
    <w:p>
      <w:r>
        <w:rPr>
          <w:b/>
        </w:rPr>
        <w:t>Suggestion:</w:t>
      </w:r>
      <w:r>
        <w:t xml:space="preserve"> </w:t>
      </w:r>
      <w:r>
        <w:t>See Remark</w:t>
      </w:r>
    </w:p>
    <w:p>
      <w:pPr>
        <w:pStyle w:val="Heading3"/>
      </w:pPr>
      <w:r>
        <w:t>Alternative 1</w:t>
      </w:r>
    </w:p>
    <w:p>
      <w:r>
        <w:t>בתוך העמק</w:t>
      </w:r>
    </w:p>
    <w:p>
      <w:r>
        <w:t>Rating: B</w:t>
      </w:r>
    </w:p>
    <w:p>
      <w:pPr>
        <w:pStyle w:val="ListBullet"/>
      </w:pPr>
      <w:r>
        <w:t>RSV:</w:t>
      </w:r>
      <w:r>
        <w:rPr>
          <w:i/>
        </w:rPr>
        <w:t xml:space="preserve"> in the valley</w:t>
      </w:r>
    </w:p>
    <w:p>
      <w:pPr>
        <w:pStyle w:val="ListBullet"/>
      </w:pPr>
      <w:r>
        <w:t>NEB:</w:t>
      </w:r>
      <w:r>
        <w:rPr>
          <w:i/>
        </w:rPr>
        <w:t xml:space="preserve"> (in the note where the entire verse is given: into the valley)</w:t>
      </w:r>
    </w:p>
    <w:p>
      <w:pPr>
        <w:pStyle w:val="ListBullet"/>
      </w:pPr>
      <w:r>
        <w:t>BJ:</w:t>
      </w:r>
      <w:r>
        <w:rPr>
          <w:i/>
        </w:rPr>
        <w:t xml:space="preserve"> (1e, 3e éd.) au milieu de la vallée (1e éd.), de la plaine (3e éd.)</w:t>
      </w:r>
    </w:p>
    <w:p>
      <w:pPr>
        <w:pStyle w:val="ListBullet"/>
      </w:pPr>
      <w:r>
        <w:t>LUT:</w:t>
      </w:r>
      <w:r>
        <w:rPr>
          <w:i/>
        </w:rPr>
        <w:t xml:space="preserve"> mitten in das Tal</w:t>
      </w:r>
    </w:p>
    <w:p>
      <w:pPr>
        <w:pStyle w:val="Heading3"/>
      </w:pPr>
      <w:r>
        <w:t>Alternative 2</w:t>
      </w:r>
    </w:p>
    <w:p>
      <w:r>
        <w:t>[בתוך העם]</w:t>
      </w:r>
    </w:p>
    <w:p>
      <w:r>
        <w:t>Rating: None</w:t>
      </w:r>
    </w:p>
    <w:p>
      <w:pPr>
        <w:pStyle w:val="ListBullet"/>
      </w:pPr>
      <w:r>
        <w:t>BJ:</w:t>
      </w:r>
      <w:r>
        <w:rPr>
          <w:i/>
        </w:rPr>
        <w:t xml:space="preserve"> *(2e éd.) au milieu du peuple</w:t>
      </w:r>
    </w:p>
    <w:p>
      <w:r>
        <w:t>Factors: 5, 4</w:t>
      </w:r>
    </w:p>
    <w:p>
      <w:pPr>
        <w:pStyle w:val="Heading2"/>
      </w:pPr>
      <w:r>
        <w:t>[[@BibleBHS:JOS 8:14]][[BibleBHS:JOS 8:14]]</w:t>
      </w:r>
    </w:p>
    <w:p>
      <w:r>
        <w:rPr>
          <w:b/>
        </w:rPr>
        <w:t>Remark:</w:t>
      </w:r>
      <w:r>
        <w:t xml:space="preserve"> </w:t>
      </w:r>
      <w:r>
        <w:t>למועד can refer to an agreement, whether of place, time, tactic or sign, while לפני הערבה means "towards the Arabah".</w:t>
      </w:r>
    </w:p>
    <w:p>
      <w:r>
        <w:rPr>
          <w:b/>
        </w:rPr>
        <w:t>Suggestion:</w:t>
      </w:r>
      <w:r>
        <w:t xml:space="preserve"> </w:t>
      </w:r>
      <w:r>
        <w:t>for the encounter in the direction of the Arabah</w:t>
      </w:r>
    </w:p>
    <w:p>
      <w:pPr>
        <w:pStyle w:val="Heading3"/>
      </w:pPr>
      <w:r>
        <w:t>Alternative 1</w:t>
      </w:r>
    </w:p>
    <w:p>
      <w:r>
        <w:t>למועד לפני הערבה</w:t>
      </w:r>
    </w:p>
    <w:p>
      <w:r>
        <w:t>Rating: A</w:t>
      </w:r>
    </w:p>
    <w:p>
      <w:pPr>
        <w:pStyle w:val="ListBullet"/>
      </w:pPr>
      <w:r>
        <w:t>BJ:</w:t>
      </w:r>
      <w:r>
        <w:rPr>
          <w:i/>
        </w:rPr>
        <w:t xml:space="preserve"> (1e éd.) sur la place en vue de la Araba</w:t>
      </w:r>
    </w:p>
    <w:p>
      <w:pPr>
        <w:pStyle w:val="ListBullet"/>
      </w:pPr>
      <w:r>
        <w:t>LUT:</w:t>
      </w:r>
      <w:r>
        <w:rPr>
          <w:i/>
        </w:rPr>
        <w:t xml:space="preserve"> an einen bestimmten Ort nach dem Jordantal zu</w:t>
      </w:r>
    </w:p>
    <w:p>
      <w:pPr>
        <w:pStyle w:val="Heading3"/>
      </w:pPr>
      <w:r>
        <w:t>Alternative 2</w:t>
      </w:r>
    </w:p>
    <w:p>
      <w:r>
        <w:t>[למורד לפני הערבה]</w:t>
      </w:r>
    </w:p>
    <w:p>
      <w:r>
        <w:t>Rating: None</w:t>
      </w:r>
    </w:p>
    <w:p>
      <w:pPr>
        <w:pStyle w:val="ListBullet"/>
      </w:pPr>
      <w:r>
        <w:t>RSV:</w:t>
      </w:r>
      <w:r>
        <w:rPr>
          <w:i/>
        </w:rPr>
        <w:t xml:space="preserve"> *to the descent toward the Arabah</w:t>
      </w:r>
    </w:p>
    <w:p>
      <w:pPr>
        <w:pStyle w:val="ListBullet"/>
      </w:pPr>
      <w:r>
        <w:t>BJ:</w:t>
      </w:r>
      <w:r>
        <w:rPr>
          <w:i/>
        </w:rPr>
        <w:t xml:space="preserve"> *(2e, 3e éd.) sur la pente qui regarde la Araba (2e éd.), sur la descente qui est face à la Araba (3e éd.)</w:t>
      </w:r>
    </w:p>
    <w:p>
      <w:r>
        <w:t>Factors: 14</w:t>
      </w:r>
    </w:p>
    <w:p>
      <w:pPr>
        <w:pStyle w:val="Heading3"/>
      </w:pPr>
      <w:r>
        <w:t>Alternative 3</w:t>
      </w:r>
    </w:p>
    <w:p>
      <w:r>
        <w:t>[-]</w:t>
      </w:r>
    </w:p>
    <w:p>
      <w:r>
        <w:t>Rating: None</w:t>
      </w:r>
    </w:p>
    <w:p>
      <w:pPr>
        <w:pStyle w:val="ListBullet"/>
      </w:pPr>
      <w:r>
        <w:t>NEB:</w:t>
      </w:r>
      <w:r>
        <w:rPr>
          <w:i/>
        </w:rPr>
        <w:t xml:space="preserve"> *[-]</w:t>
      </w:r>
    </w:p>
    <w:p>
      <w:r>
        <w:t>Factors: 4</w:t>
      </w:r>
    </w:p>
    <w:p>
      <w:pPr>
        <w:pStyle w:val="Heading2"/>
      </w:pPr>
      <w:r>
        <w:t>[[@BibleBHS:JOS 8:17]][[BibleBHS:JOS 8:17]]</w:t>
      </w:r>
    </w:p>
    <w:p>
      <w:r>
        <w:rPr>
          <w:b/>
        </w:rPr>
        <w:t>Remark:</w:t>
      </w:r>
      <w:r>
        <w:t xml:space="preserve"> </w:t>
      </w:r>
      <w:r>
        <w:t>None</w:t>
      </w:r>
    </w:p>
    <w:p>
      <w:r>
        <w:rPr>
          <w:b/>
        </w:rPr>
        <w:t>Suggestion:</w:t>
      </w:r>
      <w:r>
        <w:t xml:space="preserve"> </w:t>
      </w:r>
      <w:r>
        <w:t>and Beth-el / Bethel</w:t>
      </w:r>
    </w:p>
    <w:p>
      <w:pPr>
        <w:pStyle w:val="Heading3"/>
      </w:pPr>
      <w:r>
        <w:t>Alternative 1</w:t>
      </w:r>
    </w:p>
    <w:p>
      <w:r>
        <w:t>ובית אל</w:t>
      </w:r>
    </w:p>
    <w:p>
      <w:r>
        <w:t>Rating: B</w:t>
      </w:r>
    </w:p>
    <w:p>
      <w:pPr>
        <w:pStyle w:val="ListBullet"/>
      </w:pPr>
      <w:r>
        <w:t>RSV:</w:t>
      </w:r>
      <w:r>
        <w:rPr>
          <w:i/>
        </w:rPr>
        <w:t xml:space="preserve"> or Bethel</w:t>
      </w:r>
    </w:p>
    <w:p>
      <w:pPr>
        <w:pStyle w:val="ListBullet"/>
      </w:pPr>
      <w:r>
        <w:t>BJ:</w:t>
      </w:r>
      <w:r>
        <w:rPr>
          <w:i/>
        </w:rPr>
        <w:t xml:space="preserve"> *(3e éd.) (ni dans Béthel)</w:t>
      </w:r>
    </w:p>
    <w:p>
      <w:pPr>
        <w:pStyle w:val="ListBullet"/>
      </w:pPr>
      <w:r>
        <w:t>LUT:</w:t>
      </w:r>
      <w:r>
        <w:rPr>
          <w:i/>
        </w:rPr>
        <w:t xml:space="preserve"> und Bethel</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éd.)</w:t>
      </w:r>
    </w:p>
    <w:p>
      <w:r>
        <w:t>Factors: 4</w:t>
      </w:r>
    </w:p>
    <w:p>
      <w:pPr>
        <w:pStyle w:val="Heading2"/>
      </w:pPr>
      <w:r>
        <w:t>[[@BibleBHS:JOS 8:21]][[BibleBHS:JOS 8:21]]</w:t>
      </w:r>
    </w:p>
    <w:p>
      <w:r>
        <w:rPr>
          <w:b/>
        </w:rPr>
        <w:t>Remark:</w:t>
      </w:r>
      <w:r>
        <w:t xml:space="preserve"> </w:t>
      </w:r>
      <w:r>
        <w:t>None</w:t>
      </w:r>
    </w:p>
    <w:p>
      <w:r>
        <w:rPr>
          <w:b/>
        </w:rPr>
        <w:t>Suggestion:</w:t>
      </w:r>
      <w:r>
        <w:t xml:space="preserve"> </w:t>
      </w:r>
      <w:r>
        <w:t>the smoke of the city</w:t>
      </w:r>
    </w:p>
    <w:p>
      <w:pPr>
        <w:pStyle w:val="Heading3"/>
      </w:pPr>
      <w:r>
        <w:t>Alternative 1</w:t>
      </w:r>
    </w:p>
    <w:p>
      <w:r>
        <w:t>עשן העיר</w:t>
      </w:r>
    </w:p>
    <w:p>
      <w:r>
        <w:t>Rating: B</w:t>
      </w:r>
    </w:p>
    <w:p>
      <w:pPr>
        <w:pStyle w:val="ListBullet"/>
      </w:pPr>
      <w:r>
        <w:t>RSV:</w:t>
      </w:r>
      <w:r>
        <w:rPr>
          <w:i/>
        </w:rPr>
        <w:t xml:space="preserve"> the smoke of the city</w:t>
      </w:r>
    </w:p>
    <w:p>
      <w:pPr>
        <w:pStyle w:val="ListBullet"/>
      </w:pPr>
      <w:r>
        <w:t>NEB:</w:t>
      </w:r>
      <w:r>
        <w:rPr>
          <w:i/>
        </w:rPr>
        <w:t xml:space="preserve"> the smoke ... from it</w:t>
      </w:r>
    </w:p>
    <w:p>
      <w:pPr>
        <w:pStyle w:val="ListBullet"/>
      </w:pPr>
      <w:r>
        <w:t>BJ:</w:t>
      </w:r>
      <w:r>
        <w:rPr>
          <w:i/>
        </w:rPr>
        <w:t xml:space="preserve"> (3e éd.) la fumée (montait) de la ville</w:t>
      </w:r>
    </w:p>
    <w:p>
      <w:pPr>
        <w:pStyle w:val="ListBullet"/>
      </w:pPr>
      <w:r>
        <w:t>LUT:</w:t>
      </w:r>
      <w:r>
        <w:rPr>
          <w:i/>
        </w:rPr>
        <w:t xml:space="preserve"> von der Stadt Rauch</w:t>
      </w:r>
    </w:p>
    <w:p>
      <w:pPr>
        <w:pStyle w:val="Heading3"/>
      </w:pPr>
      <w:r>
        <w:t>Alternative 2</w:t>
      </w:r>
    </w:p>
    <w:p>
      <w:r>
        <w:t>[עשן העיר שמימה]</w:t>
      </w:r>
    </w:p>
    <w:p>
      <w:r>
        <w:t>Rating: None</w:t>
      </w:r>
    </w:p>
    <w:p>
      <w:pPr>
        <w:pStyle w:val="ListBullet"/>
      </w:pPr>
      <w:r>
        <w:t>BJ:</w:t>
      </w:r>
      <w:r>
        <w:rPr>
          <w:i/>
        </w:rPr>
        <w:t xml:space="preserve"> de la ville, une fumée (montait) vers le ciel (1e éd.), la fumée (montait) de la ville vers le ciel (2e* éd.)</w:t>
      </w:r>
    </w:p>
    <w:p>
      <w:r>
        <w:t>Factors: 5</w:t>
      </w:r>
    </w:p>
    <w:p>
      <w:pPr>
        <w:pStyle w:val="Heading2"/>
      </w:pPr>
      <w:r>
        <w:t>[[@BibleBHS:JOS 8:32]][[BibleBHS:JOS 8:32]]</w:t>
      </w:r>
    </w:p>
    <w:p>
      <w:r>
        <w:rPr>
          <w:b/>
        </w:rPr>
        <w:t>Remark:</w:t>
      </w:r>
      <w:r>
        <w:t xml:space="preserve"> </w:t>
      </w:r>
      <w:r>
        <w:t>None</w:t>
      </w:r>
    </w:p>
    <w:p>
      <w:r>
        <w:rPr>
          <w:b/>
        </w:rPr>
        <w:t>Suggestion:</w:t>
      </w:r>
      <w:r>
        <w:t xml:space="preserve"> </w:t>
      </w:r>
      <w:r>
        <w:t>which he had written</w:t>
      </w:r>
    </w:p>
    <w:p>
      <w:pPr>
        <w:pStyle w:val="Heading3"/>
      </w:pPr>
      <w:r>
        <w:t>Alternative 1</w:t>
      </w:r>
    </w:p>
    <w:p>
      <w:r>
        <w:t>אשר כתב</w:t>
      </w:r>
    </w:p>
    <w:p>
      <w:r>
        <w:t>Rating: A</w:t>
      </w:r>
    </w:p>
    <w:p>
      <w:pPr>
        <w:pStyle w:val="ListBullet"/>
      </w:pPr>
      <w:r>
        <w:t>RSV:</w:t>
      </w:r>
      <w:r>
        <w:rPr>
          <w:i/>
        </w:rPr>
        <w:t xml:space="preserve"> which he had written</w:t>
      </w:r>
    </w:p>
    <w:p>
      <w:pPr>
        <w:pStyle w:val="ListBullet"/>
      </w:pPr>
      <w:r>
        <w:t>BJ:</w:t>
      </w:r>
      <w:r>
        <w:rPr>
          <w:i/>
        </w:rPr>
        <w:t xml:space="preserve"> que (Moïse) avait écrite (1e éd.), qu'il avait écrite (2e éd.), que celui-ci avait écrite(3e éd.)</w:t>
      </w:r>
    </w:p>
    <w:p>
      <w:pPr>
        <w:pStyle w:val="ListBullet"/>
      </w:pPr>
      <w:r>
        <w:t>LUT:</w:t>
      </w:r>
      <w:r>
        <w:rPr>
          <w:i/>
        </w:rPr>
        <w:t xml:space="preserve"> das (Mose ...) geschrieben hatte</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[[@BibleBHS:JOS 9:4]][[BibleBHS:JOS 9:4]]</w:t>
      </w:r>
    </w:p>
    <w:p>
      <w:r>
        <w:rPr>
          <w:b/>
        </w:rPr>
        <w:t>Remark:</w:t>
      </w:r>
      <w:r>
        <w:t xml:space="preserve"> </w:t>
      </w:r>
      <w:r>
        <w:t>None</w:t>
      </w:r>
    </w:p>
    <w:p>
      <w:r>
        <w:rPr>
          <w:b/>
        </w:rPr>
        <w:t>Suggestion:</w:t>
      </w:r>
      <w:r>
        <w:t xml:space="preserve"> </w:t>
      </w:r>
      <w:r>
        <w:t>they disguised themselves as ambassadors</w:t>
      </w:r>
    </w:p>
    <w:p>
      <w:pPr>
        <w:pStyle w:val="Heading3"/>
      </w:pPr>
      <w:r>
        <w:t>Alternative 1</w:t>
      </w:r>
    </w:p>
    <w:p>
      <w:r>
        <w:t>ויצטירו</w:t>
      </w:r>
    </w:p>
    <w:p>
      <w:r>
        <w:t>Rating: C</w:t>
      </w:r>
    </w:p>
    <w:p>
      <w:pPr>
        <w:pStyle w:val="ListBullet"/>
      </w:pPr>
      <w:r>
        <w:t>NEB:</w:t>
      </w:r>
      <w:r>
        <w:rPr>
          <w:i/>
        </w:rPr>
        <w:t xml:space="preserve"> and disguised themselves</w:t>
      </w:r>
    </w:p>
    <w:p>
      <w:pPr>
        <w:pStyle w:val="Heading3"/>
      </w:pPr>
      <w:r>
        <w:t>Alternative 2</w:t>
      </w:r>
    </w:p>
    <w:p>
      <w:r>
        <w:t>ויצטידו</w:t>
      </w:r>
    </w:p>
    <w:p>
      <w:r>
        <w:t>Rating: None</w:t>
      </w:r>
    </w:p>
    <w:p>
      <w:pPr>
        <w:pStyle w:val="ListBullet"/>
      </w:pPr>
      <w:r>
        <w:t>RSV:</w:t>
      </w:r>
      <w:r>
        <w:rPr>
          <w:i/>
        </w:rPr>
        <w:t xml:space="preserve"> and made ready provisions</w:t>
      </w:r>
    </w:p>
    <w:p>
      <w:pPr>
        <w:pStyle w:val="ListBullet"/>
      </w:pPr>
      <w:r>
        <w:t>BJ:</w:t>
      </w:r>
      <w:r>
        <w:rPr>
          <w:i/>
        </w:rPr>
        <w:t xml:space="preserve"> munis de provisions pour le voyage (1e éd.), munis de provisions (2e* êd.), se munir de provisions (3e* éd.)</w:t>
      </w:r>
    </w:p>
    <w:p>
      <w:r>
        <w:t>Factors: 8, 12, 5</w:t>
      </w:r>
    </w:p>
    <w:p>
      <w:pPr>
        <w:pStyle w:val="Heading2"/>
      </w:pPr>
      <w:r>
        <w:t>[[@BibleBHS:JOS 9:14]][[BibleBHS:JOS 9:14]]</w:t>
      </w:r>
    </w:p>
    <w:p>
      <w:r>
        <w:rPr>
          <w:b/>
        </w:rPr>
        <w:t>Remark:</w:t>
      </w:r>
      <w:r>
        <w:t xml:space="preserve"> </w:t>
      </w:r>
      <w:r>
        <w:t>None</w:t>
      </w:r>
    </w:p>
    <w:p>
      <w:r>
        <w:rPr>
          <w:b/>
        </w:rPr>
        <w:t>Suggestion:</w:t>
      </w:r>
      <w:r>
        <w:t xml:space="preserve"> </w:t>
      </w:r>
      <w:r>
        <w:t>the men</w:t>
      </w:r>
    </w:p>
    <w:p>
      <w:pPr>
        <w:pStyle w:val="Heading3"/>
      </w:pPr>
      <w:r>
        <w:t>Alternative 1</w:t>
      </w:r>
    </w:p>
    <w:p>
      <w:r>
        <w:t>האנשים</w:t>
      </w:r>
    </w:p>
    <w:p>
      <w:r>
        <w:t>Rating: B</w:t>
      </w:r>
    </w:p>
    <w:p>
      <w:pPr>
        <w:pStyle w:val="ListBullet"/>
      </w:pPr>
      <w:r>
        <w:t>RSV:</w:t>
      </w:r>
      <w:r>
        <w:rPr>
          <w:i/>
        </w:rPr>
        <w:t xml:space="preserve"> the men</w:t>
      </w:r>
    </w:p>
    <w:p>
      <w:pPr>
        <w:pStyle w:val="Heading3"/>
      </w:pPr>
      <w:r>
        <w:t>Alternative 2</w:t>
      </w:r>
    </w:p>
    <w:p>
      <w:r>
        <w:t>[הנשיאים]</w:t>
      </w:r>
    </w:p>
    <w:p>
      <w:r>
        <w:t>Rating: None</w:t>
      </w:r>
    </w:p>
    <w:p>
      <w:pPr>
        <w:pStyle w:val="ListBullet"/>
      </w:pPr>
      <w:r>
        <w:t>NEB:</w:t>
      </w:r>
      <w:r>
        <w:rPr>
          <w:i/>
        </w:rPr>
        <w:t xml:space="preserve"> *the chief men of the community</w:t>
      </w:r>
    </w:p>
    <w:p>
      <w:pPr>
        <w:pStyle w:val="ListBullet"/>
      </w:pPr>
      <w:r>
        <w:t>BJ:</w:t>
      </w:r>
      <w:r>
        <w:rPr>
          <w:i/>
        </w:rPr>
        <w:t xml:space="preserve"> (1e, 2e*, 3e* éd.) les notables</w:t>
      </w:r>
    </w:p>
    <w:p>
      <w:pPr>
        <w:pStyle w:val="ListBullet"/>
      </w:pPr>
      <w:r>
        <w:t>LUT:</w:t>
      </w:r>
      <w:r>
        <w:rPr>
          <w:i/>
        </w:rPr>
        <w:t xml:space="preserve"> die Obersten</w:t>
      </w:r>
    </w:p>
    <w:p>
      <w:r>
        <w:t>Factors: 6, 5</w:t>
      </w:r>
    </w:p>
    <w:p>
      <w:pPr>
        <w:pStyle w:val="Heading2"/>
      </w:pPr>
      <w:r>
        <w:t>[[@BibleBHS:JOS 9:17]][[BibleBHS:JOS 9:17]]</w:t>
      </w:r>
    </w:p>
    <w:p>
      <w:r>
        <w:rPr>
          <w:b/>
        </w:rPr>
        <w:t>Remark:</w:t>
      </w:r>
      <w:r>
        <w:t xml:space="preserve"> </w:t>
      </w:r>
      <w:r>
        <w:t>V. 16 and 17 must not be so translated as to give the impression that the three days of vs. 17 should be added to the three days of vs. 16. The translation accordingly should be either: (vs. 16) "at the end of three days, after they had made a covenant with them, they heard ..., (vs. 17) for the people of Israel had moved camp and had reached their cities (i.e. the Gibeonite cities) on the third day." or: (vs. 16) as above, (vs. 17) "for the people of Israel moved camp and reached their cities (i.e. the Gibeonite cities) on the third (of these) days".</w:t>
      </w:r>
    </w:p>
    <w:p>
      <w:r>
        <w:rPr>
          <w:b/>
        </w:rPr>
        <w:t>Suggestion:</w:t>
      </w:r>
      <w:r>
        <w:t xml:space="preserve"> </w:t>
      </w:r>
      <w:r>
        <w:t>See Remark</w:t>
      </w:r>
    </w:p>
    <w:p>
      <w:pPr>
        <w:pStyle w:val="Heading3"/>
      </w:pPr>
      <w:r>
        <w:t>Alternative 1</w:t>
      </w:r>
    </w:p>
    <w:p>
      <w:r>
        <w:t>ביום השלישי</w:t>
      </w:r>
    </w:p>
    <w:p>
      <w:r>
        <w:t>Rating: A</w:t>
      </w:r>
    </w:p>
    <w:p>
      <w:pPr>
        <w:pStyle w:val="ListBullet"/>
      </w:pPr>
      <w:r>
        <w:t>RSV:</w:t>
      </w:r>
      <w:r>
        <w:rPr>
          <w:i/>
        </w:rPr>
        <w:t xml:space="preserve"> on the third day</w:t>
      </w:r>
    </w:p>
    <w:p>
      <w:pPr>
        <w:pStyle w:val="ListBullet"/>
      </w:pPr>
      <w:r>
        <w:t>NEB:</w:t>
      </w:r>
      <w:r>
        <w:rPr>
          <w:i/>
        </w:rPr>
        <w:t xml:space="preserve"> on the third day</w:t>
      </w:r>
    </w:p>
    <w:p>
      <w:pPr>
        <w:pStyle w:val="ListBullet"/>
      </w:pPr>
      <w:r>
        <w:t>BJ:</w:t>
      </w:r>
      <w:r>
        <w:rPr>
          <w:i/>
        </w:rPr>
        <w:t xml:space="preserve"> (3e éd.) le troisième jour</w:t>
      </w:r>
    </w:p>
    <w:p>
      <w:pPr>
        <w:pStyle w:val="ListBullet"/>
      </w:pPr>
      <w:r>
        <w:t>LUT:</w:t>
      </w:r>
      <w:r>
        <w:rPr>
          <w:i/>
        </w:rPr>
        <w:t xml:space="preserve"> am dritten Tage</w:t>
      </w:r>
    </w:p>
    <w:p>
      <w:pPr>
        <w:pStyle w:val="Heading3"/>
      </w:pPr>
      <w:r>
        <w:t>Alternative 2</w:t>
      </w:r>
    </w:p>
    <w:p>
      <w:r>
        <w:t>[-]</w:t>
      </w:r>
    </w:p>
    <w:p>
      <w:r>
        <w:t>Rating: None</w:t>
      </w:r>
    </w:p>
    <w:p>
      <w:pPr>
        <w:pStyle w:val="ListBullet"/>
      </w:pPr>
      <w:r>
        <w:t>BJ:</w:t>
      </w:r>
      <w:r>
        <w:rPr>
          <w:i/>
        </w:rPr>
        <w:t xml:space="preserve"> *[-](1e, 2e éd.)</w:t>
      </w:r>
    </w:p>
    <w:p>
      <w:r>
        <w:t>Factors: 7, 5</w:t>
      </w:r>
    </w:p>
    <w:p>
      <w:pPr>
        <w:pStyle w:val="Heading2"/>
      </w:pPr>
      <w:r>
        <w:t>[[@BibleBHS:JOS 9:21]][[BibleBHS:JOS 9:21]]</w:t>
      </w:r>
    </w:p>
    <w:p>
      <w:r>
        <w:rPr>
          <w:b/>
        </w:rPr>
        <w:t>Remark:</w:t>
      </w:r>
      <w:r>
        <w:t xml:space="preserve"> </w:t>
      </w:r>
      <w:r>
        <w:t>None</w:t>
      </w:r>
    </w:p>
    <w:p>
      <w:r>
        <w:rPr>
          <w:b/>
        </w:rPr>
        <w:t>Suggestion:</w:t>
      </w:r>
      <w:r>
        <w:t xml:space="preserve"> </w:t>
      </w:r>
      <w:r>
        <w:t>let them live and become hewers of wood and drawers of water for the entire community! And they became</w:t>
      </w:r>
    </w:p>
    <w:p>
      <w:pPr>
        <w:pStyle w:val="Heading3"/>
      </w:pPr>
      <w:r>
        <w:t>Alternative 1</w:t>
      </w:r>
    </w:p>
    <w:p>
      <w:r>
        <w:t>יחיו וַיִּהְיוּ</w:t>
      </w:r>
    </w:p>
    <w:p>
      <w:r>
        <w:t>Rating: None</w:t>
      </w:r>
    </w:p>
    <w:p>
      <w:pPr>
        <w:pStyle w:val="ListBullet"/>
      </w:pPr>
      <w:r>
        <w:t>RSV:</w:t>
      </w:r>
      <w:r>
        <w:rPr>
          <w:i/>
        </w:rPr>
        <w:t xml:space="preserve"> "Let them live." So they became</w:t>
      </w:r>
    </w:p>
    <w:p>
      <w:r>
        <w:t>Factors: 10</w:t>
      </w:r>
    </w:p>
    <w:p>
      <w:pPr>
        <w:pStyle w:val="Heading3"/>
      </w:pPr>
      <w:r>
        <w:t>Alternative 2</w:t>
      </w:r>
    </w:p>
    <w:p>
      <w:r>
        <w:t>יחיו וְיִהְיוּ = [יחיו ויהיו]</w:t>
      </w:r>
    </w:p>
    <w:p>
      <w:r>
        <w:t>Rating: None</w:t>
      </w:r>
    </w:p>
    <w:p>
      <w:pPr>
        <w:pStyle w:val="ListBullet"/>
      </w:pPr>
      <w:r>
        <w:t>NEB:</w:t>
      </w:r>
      <w:r>
        <w:rPr>
          <w:i/>
        </w:rPr>
        <w:t xml:space="preserve"> *but though their lives must be spared, they shall be</w:t>
      </w:r>
    </w:p>
    <w:p>
      <w:pPr>
        <w:pStyle w:val="ListBullet"/>
      </w:pPr>
      <w:r>
        <w:t>BJ:</w:t>
      </w:r>
      <w:r>
        <w:rPr>
          <w:i/>
        </w:rPr>
        <w:t xml:space="preserve"> "qu'ils vivent! mais qu'ils soient</w:t>
      </w:r>
    </w:p>
    <w:p>
      <w:pPr>
        <w:pStyle w:val="ListBullet"/>
      </w:pPr>
      <w:r>
        <w:t>LUT:</w:t>
      </w:r>
      <w:r>
        <w:rPr>
          <w:i/>
        </w:rPr>
        <w:t xml:space="preserve"> lasst sie leben, damit sie ... seien</w:t>
      </w:r>
    </w:p>
    <w:p>
      <w:r>
        <w:t>Factors: 10, 4</w:t>
      </w:r>
    </w:p>
    <w:p>
      <w:pPr>
        <w:pStyle w:val="Heading3"/>
      </w:pPr>
      <w:r>
        <w:t>Alternative 3</w:t>
      </w:r>
    </w:p>
    <w:p>
      <w:r>
        <w:t>[יחיו והיו חטבי עצים ושאבי מים לכל העדה וַיִּהְיוּ]</w:t>
      </w:r>
    </w:p>
    <w:p>
      <w:r>
        <w:t>Rating: B</w:t>
      </w:r>
    </w:p>
    <w:p>
      <w:pPr>
        <w:pStyle w:val="Heading2"/>
      </w:pPr>
      <w:r>
        <w:t>[[BibleBHS:JOS 9:21]]</w:t>
      </w:r>
    </w:p>
    <w:p>
      <w:r>
        <w:rPr>
          <w:b/>
        </w:rPr>
        <w:t>Remark:</w:t>
      </w:r>
      <w:r>
        <w:t xml:space="preserve"> </w:t>
      </w:r>
      <w:r>
        <w:t>None</w:t>
      </w:r>
    </w:p>
    <w:p>
      <w:r>
        <w:rPr>
          <w:b/>
        </w:rPr>
        <w:t>Suggestion:</w:t>
      </w:r>
      <w:r>
        <w:t xml:space="preserve"> </w:t>
      </w:r>
      <w:r>
        <w:t>for the entire community</w:t>
      </w:r>
    </w:p>
    <w:p>
      <w:pPr>
        <w:pStyle w:val="Heading3"/>
      </w:pPr>
      <w:r>
        <w:t>Alternative 1</w:t>
      </w:r>
    </w:p>
    <w:p>
      <w:r>
        <w:t>לכל העדה</w:t>
      </w:r>
    </w:p>
    <w:p>
      <w:r>
        <w:t>Rating: B</w:t>
      </w:r>
    </w:p>
    <w:p>
      <w:pPr>
        <w:pStyle w:val="ListBullet"/>
      </w:pPr>
      <w:r>
        <w:t>RSV:</w:t>
      </w:r>
      <w:r>
        <w:rPr>
          <w:i/>
        </w:rPr>
        <w:t xml:space="preserve"> for all the congregation</w:t>
      </w:r>
    </w:p>
    <w:p>
      <w:pPr>
        <w:pStyle w:val="ListBullet"/>
      </w:pPr>
      <w:r>
        <w:t>BJ:</w:t>
      </w:r>
      <w:r>
        <w:rPr>
          <w:i/>
        </w:rPr>
        <w:t xml:space="preserve"> au service de l'assemblée entière (1e éd.), au service de toute la communauté (3e éd.)</w:t>
      </w:r>
    </w:p>
    <w:p>
      <w:pPr>
        <w:pStyle w:val="ListBullet"/>
      </w:pPr>
      <w:r>
        <w:t>LUT:</w:t>
      </w:r>
      <w:r>
        <w:rPr>
          <w:i/>
        </w:rPr>
        <w:t xml:space="preserve"> für die ganze Gemeinde</w:t>
      </w:r>
    </w:p>
    <w:p>
      <w:pPr>
        <w:pStyle w:val="Heading3"/>
      </w:pPr>
      <w:r>
        <w:t>Alternative 2</w:t>
      </w:r>
    </w:p>
    <w:p>
      <w:r>
        <w:t>[לכל־העדה ויעשו כל־העדה]</w:t>
      </w:r>
    </w:p>
    <w:p>
      <w:r>
        <w:t>Rating: None</w:t>
      </w:r>
    </w:p>
    <w:p>
      <w:pPr>
        <w:pStyle w:val="ListBullet"/>
      </w:pPr>
      <w:r>
        <w:t>NEB:</w:t>
      </w:r>
      <w:r>
        <w:rPr>
          <w:i/>
        </w:rPr>
        <w:t xml:space="preserve"> *for the community." The people agreed to do</w:t>
      </w:r>
    </w:p>
    <w:p>
      <w:pPr>
        <w:pStyle w:val="ListBullet"/>
      </w:pPr>
      <w:r>
        <w:t>BJ:</w:t>
      </w:r>
      <w:r>
        <w:rPr>
          <w:i/>
        </w:rPr>
        <w:t xml:space="preserve"> *(2e éd.) au service de toute la communauté." La communauté fit</w:t>
      </w:r>
    </w:p>
    <w:p>
      <w:r>
        <w:t>Factors: 5</w:t>
      </w:r>
    </w:p>
    <w:p>
      <w:pPr>
        <w:pStyle w:val="Heading2"/>
      </w:pPr>
      <w:r>
        <w:t>[[@BibleBHS:JOS 10:2]][[BibleBHS:JOS 10:2]]</w:t>
      </w:r>
    </w:p>
    <w:p>
      <w:r>
        <w:rPr>
          <w:b/>
        </w:rPr>
        <w:t>Remark:</w:t>
      </w:r>
      <w:r>
        <w:t xml:space="preserve"> </w:t>
      </w:r>
      <w:r>
        <w:t>The plural here is impersonal.</w:t>
      </w:r>
    </w:p>
    <w:p>
      <w:r>
        <w:rPr>
          <w:b/>
        </w:rPr>
        <w:t>Suggestion:</w:t>
      </w:r>
      <w:r>
        <w:t xml:space="preserve"> </w:t>
      </w:r>
      <w:r>
        <w:t>and they feared / and there was a (great) fear</w:t>
      </w:r>
    </w:p>
    <w:p>
      <w:pPr>
        <w:pStyle w:val="Heading3"/>
      </w:pPr>
      <w:r>
        <w:t>Alternative 1</w:t>
      </w:r>
    </w:p>
    <w:p>
      <w:r>
        <w:t>וייראו</w:t>
      </w:r>
    </w:p>
    <w:p>
      <w:r>
        <w:t>Rating: A</w:t>
      </w:r>
    </w:p>
    <w:p>
      <w:pPr>
        <w:pStyle w:val="ListBullet"/>
      </w:pPr>
      <w:r>
        <w:t>BJ:</w:t>
      </w:r>
      <w:r>
        <w:rPr>
          <w:i/>
        </w:rPr>
        <w:t xml:space="preserve"> ils en furent terrifiés (1e éd.), on en fut terrifié (2e, 3e éd.)</w:t>
      </w:r>
    </w:p>
    <w:p>
      <w:pPr>
        <w:pStyle w:val="ListBullet"/>
      </w:pPr>
      <w:r>
        <w:t>LUT:</w:t>
      </w:r>
      <w:r>
        <w:rPr>
          <w:i/>
        </w:rPr>
        <w:t xml:space="preserve"> fürchteten sie sich</w:t>
      </w:r>
    </w:p>
    <w:p>
      <w:pPr>
        <w:pStyle w:val="Heading3"/>
      </w:pPr>
      <w:r>
        <w:t>Alternative 2</w:t>
      </w:r>
    </w:p>
    <w:p>
      <w:r>
        <w:t>ויירא</w:t>
      </w:r>
    </w:p>
    <w:p>
      <w:r>
        <w:t>Rating: None</w:t>
      </w:r>
    </w:p>
    <w:p>
      <w:pPr>
        <w:pStyle w:val="ListBullet"/>
      </w:pPr>
      <w:r>
        <w:t>RSV:</w:t>
      </w:r>
      <w:r>
        <w:rPr>
          <w:i/>
        </w:rPr>
        <w:t xml:space="preserve"> *he feared</w:t>
      </w:r>
    </w:p>
    <w:p>
      <w:pPr>
        <w:pStyle w:val="ListBullet"/>
      </w:pPr>
      <w:r>
        <w:t>NEB:</w:t>
      </w:r>
      <w:r>
        <w:rPr>
          <w:i/>
        </w:rPr>
        <w:t xml:space="preserve"> *he was ... alarmed</w:t>
      </w:r>
    </w:p>
    <w:p>
      <w:r>
        <w:t>Factors: 4</w:t>
      </w:r>
    </w:p>
    <w:p>
      <w:pPr>
        <w:pStyle w:val="Heading2"/>
      </w:pPr>
      <w:r>
        <w:t>[[@BibleBHS:JOS 10:21]][[BibleBHS:JOS 10:21]]</w:t>
      </w:r>
    </w:p>
    <w:p>
      <w:r>
        <w:rPr>
          <w:b/>
        </w:rPr>
        <w:t>Remark:</w:t>
      </w:r>
      <w:r>
        <w:t xml:space="preserve"> </w:t>
      </w:r>
      <w:r>
        <w:t>None</w:t>
      </w:r>
    </w:p>
    <w:p>
      <w:r>
        <w:rPr>
          <w:b/>
        </w:rPr>
        <w:t>Suggestion:</w:t>
      </w:r>
      <w:r>
        <w:t xml:space="preserve"> </w:t>
      </w:r>
      <w:r>
        <w:t>to the camp</w:t>
      </w:r>
    </w:p>
    <w:p>
      <w:pPr>
        <w:pStyle w:val="Heading3"/>
      </w:pPr>
      <w:r>
        <w:t>Alternative 1</w:t>
      </w:r>
    </w:p>
    <w:p>
      <w:r>
        <w:t>אל־המחנה</w:t>
      </w:r>
    </w:p>
    <w:p>
      <w:r>
        <w:t>Rating: C</w:t>
      </w:r>
    </w:p>
    <w:p>
      <w:pPr>
        <w:pStyle w:val="ListBullet"/>
      </w:pPr>
      <w:r>
        <w:t>RSV:</w:t>
      </w:r>
      <w:r>
        <w:rPr>
          <w:i/>
        </w:rPr>
        <w:t xml:space="preserve"> in the camp</w:t>
      </w:r>
    </w:p>
    <w:p>
      <w:pPr>
        <w:pStyle w:val="ListBullet"/>
      </w:pPr>
      <w:r>
        <w:t>BJ:</w:t>
      </w:r>
      <w:r>
        <w:rPr>
          <w:i/>
        </w:rPr>
        <w:t xml:space="preserve"> au camp</w:t>
      </w:r>
    </w:p>
    <w:p>
      <w:pPr>
        <w:pStyle w:val="ListBullet"/>
      </w:pPr>
      <w:r>
        <w:t>LUT:</w:t>
      </w:r>
      <w:r>
        <w:rPr>
          <w:i/>
        </w:rPr>
        <w:t xml:space="preserve"> ins Lager</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[[@BibleBHS:JOS 11:1]][[BibleBHS:JOS 11:1]]</w:t>
      </w:r>
    </w:p>
    <w:p>
      <w:r>
        <w:rPr>
          <w:b/>
        </w:rPr>
        <w:t>Remark:</w:t>
      </w:r>
      <w:r>
        <w:t xml:space="preserve"> </w:t>
      </w:r>
      <w:r>
        <w:t>See same case in 12.19.</w:t>
      </w:r>
    </w:p>
    <w:p>
      <w:r>
        <w:rPr>
          <w:b/>
        </w:rPr>
        <w:t>Suggestion:</w:t>
      </w:r>
      <w:r>
        <w:t xml:space="preserve"> </w:t>
      </w:r>
      <w:r>
        <w:t>the king of Maron</w:t>
      </w:r>
    </w:p>
    <w:p>
      <w:pPr>
        <w:pStyle w:val="Heading3"/>
      </w:pPr>
      <w:r>
        <w:t>Alternative 1</w:t>
      </w:r>
    </w:p>
    <w:p>
      <w:r>
        <w:t>מלך מדון</w:t>
      </w:r>
    </w:p>
    <w:p>
      <w:r>
        <w:t>Rating: None</w:t>
      </w:r>
    </w:p>
    <w:p>
      <w:pPr>
        <w:pStyle w:val="ListBullet"/>
      </w:pPr>
      <w:r>
        <w:t>RSV:</w:t>
      </w:r>
      <w:r>
        <w:rPr>
          <w:i/>
        </w:rPr>
        <w:t xml:space="preserve"> king of Madon</w:t>
      </w:r>
    </w:p>
    <w:p>
      <w:pPr>
        <w:pStyle w:val="ListBullet"/>
      </w:pPr>
      <w:r>
        <w:t>NEB:</w:t>
      </w:r>
      <w:r>
        <w:rPr>
          <w:i/>
        </w:rPr>
        <w:t xml:space="preserve"> king of Madon</w:t>
      </w:r>
    </w:p>
    <w:p>
      <w:pPr>
        <w:pStyle w:val="ListBullet"/>
      </w:pPr>
      <w:r>
        <w:t>BJ:</w:t>
      </w:r>
      <w:r>
        <w:rPr>
          <w:i/>
        </w:rPr>
        <w:t xml:space="preserve"> (1e éd.) roi de Madon</w:t>
      </w:r>
    </w:p>
    <w:p>
      <w:pPr>
        <w:pStyle w:val="ListBullet"/>
      </w:pPr>
      <w:r>
        <w:t>LUT:</w:t>
      </w:r>
      <w:r>
        <w:rPr>
          <w:i/>
        </w:rPr>
        <w:t xml:space="preserve"> dem König von Madon</w:t>
      </w:r>
    </w:p>
    <w:p>
      <w:r>
        <w:t>Factors: 12, 9</w:t>
      </w:r>
    </w:p>
    <w:p>
      <w:pPr>
        <w:pStyle w:val="Heading3"/>
      </w:pPr>
      <w:r>
        <w:t>Alternative 2</w:t>
      </w:r>
    </w:p>
    <w:p>
      <w:r>
        <w:t>[מרום / מלך מרון]</w:t>
      </w:r>
    </w:p>
    <w:p>
      <w:r>
        <w:t>Rating: D</w:t>
      </w:r>
    </w:p>
    <w:p>
      <w:pPr>
        <w:pStyle w:val="ListBullet"/>
      </w:pPr>
      <w:r>
        <w:t>BJ:</w:t>
      </w:r>
      <w:r>
        <w:rPr>
          <w:i/>
        </w:rPr>
        <w:t xml:space="preserve"> *(2e, 3e éd.) roi de Mérom</w:t>
      </w:r>
    </w:p>
    <w:p>
      <w:pPr>
        <w:pStyle w:val="Heading2"/>
      </w:pPr>
      <w:r>
        <w:t>[[BibleBHS:JOS 11:1]]</w:t>
      </w:r>
    </w:p>
    <w:p>
      <w:r>
        <w:rPr>
          <w:b/>
        </w:rPr>
        <w:t>Remark:</w:t>
      </w:r>
      <w:r>
        <w:t xml:space="preserve"> </w:t>
      </w:r>
      <w:r>
        <w:t>See the same case in 12.20 and 19.15.</w:t>
      </w:r>
    </w:p>
    <w:p>
      <w:r>
        <w:rPr>
          <w:b/>
        </w:rPr>
        <w:t>Suggestion:</w:t>
      </w:r>
      <w:r>
        <w:t xml:space="preserve"> </w:t>
      </w:r>
      <w:r>
        <w:t>and to the King of Shimeon</w:t>
      </w:r>
    </w:p>
    <w:p>
      <w:pPr>
        <w:pStyle w:val="Heading3"/>
      </w:pPr>
      <w:r>
        <w:t>Alternative 1</w:t>
      </w:r>
    </w:p>
    <w:p>
      <w:r>
        <w:t>ואל־מלך שמרון</w:t>
      </w:r>
    </w:p>
    <w:p>
      <w:r>
        <w:t>Rating: None</w:t>
      </w:r>
    </w:p>
    <w:p>
      <w:pPr>
        <w:pStyle w:val="ListBullet"/>
      </w:pPr>
      <w:r>
        <w:t>RSV:</w:t>
      </w:r>
      <w:r>
        <w:rPr>
          <w:i/>
        </w:rPr>
        <w:t xml:space="preserve"> and to the king of Shimron</w:t>
      </w:r>
    </w:p>
    <w:p>
      <w:pPr>
        <w:pStyle w:val="ListBullet"/>
      </w:pPr>
      <w:r>
        <w:t>NEB:</w:t>
      </w:r>
      <w:r>
        <w:rPr>
          <w:i/>
        </w:rPr>
        <w:t xml:space="preserve"> to the kings of Shimron ...</w:t>
      </w:r>
    </w:p>
    <w:p>
      <w:pPr>
        <w:pStyle w:val="ListBullet"/>
      </w:pPr>
      <w:r>
        <w:t>BJ:</w:t>
      </w:r>
      <w:r>
        <w:rPr>
          <w:i/>
        </w:rPr>
        <w:t xml:space="preserve"> (3e éd.) le roi de Shimrôn</w:t>
      </w:r>
    </w:p>
    <w:p>
      <w:pPr>
        <w:pStyle w:val="ListBullet"/>
      </w:pPr>
      <w:r>
        <w:t>LUT:</w:t>
      </w:r>
      <w:r>
        <w:rPr>
          <w:i/>
        </w:rPr>
        <w:t xml:space="preserve"> zum König von Schimron</w:t>
      </w:r>
    </w:p>
    <w:p>
      <w:r>
        <w:t>Factors: 12, 9</w:t>
      </w:r>
    </w:p>
    <w:p>
      <w:pPr>
        <w:pStyle w:val="Heading3"/>
      </w:pPr>
      <w:r>
        <w:t>Alternative 2</w:t>
      </w:r>
    </w:p>
    <w:p>
      <w:r>
        <w:t>ואל־מלך שמעון</w:t>
      </w:r>
    </w:p>
    <w:p>
      <w:r>
        <w:t>Rating: D</w:t>
      </w:r>
    </w:p>
    <w:p>
      <w:pPr>
        <w:pStyle w:val="ListBullet"/>
      </w:pPr>
      <w:r>
        <w:t>BJ:</w:t>
      </w:r>
      <w:r>
        <w:rPr>
          <w:i/>
        </w:rPr>
        <w:t xml:space="preserve"> (1e, 2e éd.) le roi de Symoôn</w:t>
      </w:r>
    </w:p>
    <w:p>
      <w:pPr>
        <w:pStyle w:val="Heading2"/>
      </w:pPr>
      <w:r>
        <w:t>[[@BibleBHS:JOS 11:2]][[BibleBHS:JOS 11:2]]</w:t>
      </w:r>
    </w:p>
    <w:p>
      <w:r>
        <w:rPr>
          <w:b/>
        </w:rPr>
        <w:t>Remark:</w:t>
      </w:r>
      <w:r>
        <w:t xml:space="preserve"> </w:t>
      </w:r>
      <w:r>
        <w:t>None</w:t>
      </w:r>
    </w:p>
    <w:p>
      <w:r>
        <w:rPr>
          <w:b/>
        </w:rPr>
        <w:t>Suggestion:</w:t>
      </w:r>
      <w:r>
        <w:t xml:space="preserve"> </w:t>
      </w:r>
      <w:r>
        <w:t>south</w:t>
      </w:r>
    </w:p>
    <w:p>
      <w:pPr>
        <w:pStyle w:val="Heading3"/>
      </w:pPr>
      <w:r>
        <w:t>Alternative 1</w:t>
      </w:r>
    </w:p>
    <w:p>
      <w:r>
        <w:t>נגב</w:t>
      </w:r>
    </w:p>
    <w:p>
      <w:r>
        <w:t>Rating: B</w:t>
      </w:r>
    </w:p>
    <w:p>
      <w:pPr>
        <w:pStyle w:val="ListBullet"/>
      </w:pPr>
      <w:r>
        <w:t>RSV:</w:t>
      </w:r>
      <w:r>
        <w:rPr>
          <w:i/>
        </w:rPr>
        <w:t xml:space="preserve"> south</w:t>
      </w:r>
    </w:p>
    <w:p>
      <w:pPr>
        <w:pStyle w:val="ListBullet"/>
      </w:pPr>
      <w:r>
        <w:t>BJ:</w:t>
      </w:r>
      <w:r>
        <w:rPr>
          <w:i/>
        </w:rPr>
        <w:t xml:space="preserve"> au sud</w:t>
      </w:r>
    </w:p>
    <w:p>
      <w:pPr>
        <w:pStyle w:val="ListBullet"/>
      </w:pPr>
      <w:r>
        <w:t>LUT:</w:t>
      </w:r>
      <w:r>
        <w:rPr>
          <w:i/>
        </w:rPr>
        <w:t xml:space="preserve"> südlich</w:t>
      </w:r>
    </w:p>
    <w:p>
      <w:pPr>
        <w:pStyle w:val="Heading3"/>
      </w:pPr>
      <w:r>
        <w:t>Alternative 2</w:t>
      </w:r>
    </w:p>
    <w:p>
      <w:r>
        <w:t>[נגד]</w:t>
      </w:r>
    </w:p>
    <w:p>
      <w:r>
        <w:t>Rating: None</w:t>
      </w:r>
    </w:p>
    <w:p>
      <w:pPr>
        <w:pStyle w:val="ListBullet"/>
      </w:pPr>
      <w:r>
        <w:t>NEB:</w:t>
      </w:r>
      <w:r>
        <w:rPr>
          <w:i/>
        </w:rPr>
        <w:t xml:space="preserve"> *opposite</w:t>
      </w:r>
    </w:p>
    <w:p>
      <w:r>
        <w:t>Factors: 12</w:t>
      </w:r>
    </w:p>
    <w:p>
      <w:pPr>
        <w:pStyle w:val="Heading2"/>
      </w:pPr>
      <w:r>
        <w:t>[[@BibleBHS:JOS 11:3]][[BibleBHS:JOS 11:3]]</w:t>
      </w:r>
    </w:p>
    <w:p>
      <w:r>
        <w:rPr>
          <w:b/>
        </w:rPr>
        <w:t>Remark:</w:t>
      </w:r>
      <w:r>
        <w:t xml:space="preserve"> </w:t>
      </w:r>
      <w:r>
        <w:t>None</w:t>
      </w:r>
    </w:p>
    <w:p>
      <w:r>
        <w:rPr>
          <w:b/>
        </w:rPr>
        <w:t>Suggestion:</w:t>
      </w:r>
      <w:r>
        <w:t xml:space="preserve"> </w:t>
      </w:r>
      <w:r>
        <w:t>and the Hittite</w:t>
      </w:r>
    </w:p>
    <w:p>
      <w:pPr>
        <w:pStyle w:val="Heading3"/>
      </w:pPr>
      <w:r>
        <w:t>Alternative 1</w:t>
      </w:r>
    </w:p>
    <w:p>
      <w:r>
        <w:t>והחתי</w:t>
      </w:r>
    </w:p>
    <w:p>
      <w:r>
        <w:t>Rating: B</w:t>
      </w:r>
    </w:p>
    <w:p>
      <w:pPr>
        <w:pStyle w:val="ListBullet"/>
      </w:pPr>
      <w:r>
        <w:t>RSV:</w:t>
      </w:r>
      <w:r>
        <w:rPr>
          <w:i/>
        </w:rPr>
        <w:t xml:space="preserve"> the Hittites</w:t>
      </w:r>
    </w:p>
    <w:p>
      <w:pPr>
        <w:pStyle w:val="ListBullet"/>
      </w:pPr>
      <w:r>
        <w:t>NEB:</w:t>
      </w:r>
      <w:r>
        <w:rPr>
          <w:i/>
        </w:rPr>
        <w:t xml:space="preserve"> Hittites</w:t>
      </w:r>
    </w:p>
    <w:p>
      <w:pPr>
        <w:pStyle w:val="ListBullet"/>
      </w:pPr>
      <w:r>
        <w:t>BJ:</w:t>
      </w:r>
      <w:r>
        <w:rPr>
          <w:i/>
        </w:rPr>
        <w:t xml:space="preserve"> (3e éd.) les Hittites</w:t>
      </w:r>
    </w:p>
    <w:p>
      <w:pPr>
        <w:pStyle w:val="Heading3"/>
      </w:pPr>
      <w:r>
        <w:t>Alternative 2</w:t>
      </w:r>
    </w:p>
    <w:p>
      <w:r>
        <w:t>[והחוי]</w:t>
      </w:r>
    </w:p>
    <w:p>
      <w:r>
        <w:t>Rating: None</w:t>
      </w:r>
    </w:p>
    <w:p>
      <w:pPr>
        <w:pStyle w:val="ListBullet"/>
      </w:pPr>
      <w:r>
        <w:t>BJ:</w:t>
      </w:r>
      <w:r>
        <w:rPr>
          <w:i/>
        </w:rPr>
        <w:t xml:space="preserve"> l'Hévéen (1e éd.), le Hivvite (2e* éd.)</w:t>
      </w:r>
    </w:p>
    <w:p>
      <w:r>
        <w:t>Factors: 5</w:t>
      </w:r>
    </w:p>
    <w:p>
      <w:pPr>
        <w:pStyle w:val="Heading2"/>
      </w:pPr>
      <w:r>
        <w:t>[[BibleBHS:JOS 11:3]]</w:t>
      </w:r>
    </w:p>
    <w:p>
      <w:r>
        <w:rPr>
          <w:b/>
        </w:rPr>
        <w:t>Remark:</w:t>
      </w:r>
      <w:r>
        <w:t xml:space="preserve"> </w:t>
      </w:r>
      <w:r>
        <w:t>None</w:t>
      </w:r>
    </w:p>
    <w:p>
      <w:r>
        <w:rPr>
          <w:b/>
        </w:rPr>
        <w:t>Suggestion:</w:t>
      </w:r>
      <w:r>
        <w:t xml:space="preserve"> </w:t>
      </w:r>
      <w:r>
        <w:t>and the Hivite</w:t>
      </w:r>
    </w:p>
    <w:p>
      <w:pPr>
        <w:pStyle w:val="Heading3"/>
      </w:pPr>
      <w:r>
        <w:t>Alternative 1</w:t>
      </w:r>
    </w:p>
    <w:p>
      <w:r>
        <w:t>והחוי</w:t>
      </w:r>
    </w:p>
    <w:p>
      <w:r>
        <w:t>Rating: B</w:t>
      </w:r>
    </w:p>
    <w:p>
      <w:pPr>
        <w:pStyle w:val="ListBullet"/>
      </w:pPr>
      <w:r>
        <w:t>RSV:</w:t>
      </w:r>
      <w:r>
        <w:rPr>
          <w:i/>
        </w:rPr>
        <w:t xml:space="preserve"> and the Hivites</w:t>
      </w:r>
    </w:p>
    <w:p>
      <w:pPr>
        <w:pStyle w:val="ListBullet"/>
      </w:pPr>
      <w:r>
        <w:t>NEB:</w:t>
      </w:r>
      <w:r>
        <w:rPr>
          <w:i/>
        </w:rPr>
        <w:t xml:space="preserve"> and the Hivites</w:t>
      </w:r>
    </w:p>
    <w:p>
      <w:pPr>
        <w:pStyle w:val="ListBullet"/>
      </w:pPr>
      <w:r>
        <w:t>BJ:</w:t>
      </w:r>
      <w:r>
        <w:rPr>
          <w:i/>
        </w:rPr>
        <w:t xml:space="preserve"> (3e éd.) les Hivvites</w:t>
      </w:r>
    </w:p>
    <w:p>
      <w:pPr>
        <w:pStyle w:val="ListBullet"/>
      </w:pPr>
      <w:r>
        <w:t>LUT:</w:t>
      </w:r>
      <w:r>
        <w:rPr>
          <w:i/>
        </w:rPr>
        <w:t xml:space="preserve"> den Hewitern</w:t>
      </w:r>
    </w:p>
    <w:p>
      <w:pPr>
        <w:pStyle w:val="Heading3"/>
      </w:pPr>
      <w:r>
        <w:t>Alternative 2</w:t>
      </w:r>
    </w:p>
    <w:p>
      <w:r>
        <w:t>[והחתי]</w:t>
      </w:r>
    </w:p>
    <w:p>
      <w:r>
        <w:t>Rating: None</w:t>
      </w:r>
    </w:p>
    <w:p>
      <w:pPr>
        <w:pStyle w:val="ListBullet"/>
      </w:pPr>
      <w:r>
        <w:t>BJ:</w:t>
      </w:r>
      <w:r>
        <w:rPr>
          <w:i/>
        </w:rPr>
        <w:t xml:space="preserve"> (1e, 2e* éd.) le Hittite</w:t>
      </w:r>
    </w:p>
    <w:p>
      <w:r>
        <w:t>Factors: 5</w:t>
      </w:r>
    </w:p>
    <w:p>
      <w:pPr>
        <w:pStyle w:val="Heading2"/>
      </w:pPr>
      <w:r>
        <w:t>[[@BibleBHS:JOS 11:8]][[BibleBHS:JOS 11:8]]</w:t>
      </w:r>
    </w:p>
    <w:p>
      <w:r>
        <w:rPr>
          <w:b/>
        </w:rPr>
        <w:t>Remark:</w:t>
      </w:r>
      <w:r>
        <w:t xml:space="preserve"> </w:t>
      </w:r>
      <w:r>
        <w:t>The meaning of this place-name is probably "salt-pit", lit. "burning water". See a similar case in 13.6</w:t>
      </w:r>
    </w:p>
    <w:p>
      <w:r>
        <w:rPr>
          <w:b/>
        </w:rPr>
        <w:t>Suggestion:</w:t>
      </w:r>
      <w:r>
        <w:t xml:space="preserve"> </w:t>
      </w:r>
      <w:r>
        <w:t>Misrephoth-maim</w:t>
      </w:r>
    </w:p>
    <w:p>
      <w:pPr>
        <w:pStyle w:val="Heading3"/>
      </w:pPr>
      <w:r>
        <w:t>Alternative 1</w:t>
      </w:r>
    </w:p>
    <w:p>
      <w:r>
        <w:t>ועד משרפות מַיִם</w:t>
      </w:r>
    </w:p>
    <w:p>
      <w:r>
        <w:t>Rating: A</w:t>
      </w:r>
    </w:p>
    <w:p>
      <w:pPr>
        <w:pStyle w:val="ListBullet"/>
      </w:pPr>
      <w:r>
        <w:t>RSV:</w:t>
      </w:r>
      <w:r>
        <w:rPr>
          <w:i/>
        </w:rPr>
        <w:t xml:space="preserve"> as far as ... and Misrephot-maim</w:t>
      </w:r>
    </w:p>
    <w:p>
      <w:pPr>
        <w:pStyle w:val="ListBullet"/>
      </w:pPr>
      <w:r>
        <w:t>BJ:</w:t>
      </w:r>
      <w:r>
        <w:rPr>
          <w:i/>
        </w:rPr>
        <w:t xml:space="preserve"> (1e éd.) et jusqu'à Misrefot-Maïm</w:t>
      </w:r>
    </w:p>
    <w:p>
      <w:pPr>
        <w:pStyle w:val="ListBullet"/>
      </w:pPr>
      <w:r>
        <w:t>LUT:</w:t>
      </w:r>
      <w:r>
        <w:rPr>
          <w:i/>
        </w:rPr>
        <w:t xml:space="preserve"> und bis Misrephot-Majim</w:t>
      </w:r>
    </w:p>
    <w:p>
      <w:pPr>
        <w:pStyle w:val="Heading3"/>
      </w:pPr>
      <w:r>
        <w:t>Alternative 2</w:t>
      </w:r>
    </w:p>
    <w:p>
      <w:r>
        <w:t>ועד משרפות מים [= ועד משרפות מִיָּם]</w:t>
      </w:r>
    </w:p>
    <w:p>
      <w:r>
        <w:t>Rating: None</w:t>
      </w:r>
    </w:p>
    <w:p>
      <w:pPr>
        <w:pStyle w:val="ListBullet"/>
      </w:pPr>
      <w:r>
        <w:t>NEB:</w:t>
      </w:r>
      <w:r>
        <w:rPr>
          <w:i/>
        </w:rPr>
        <w:t xml:space="preserve"> as far as ... Misrephoth on the west</w:t>
      </w:r>
    </w:p>
    <w:p>
      <w:pPr>
        <w:pStyle w:val="ListBullet"/>
      </w:pPr>
      <w:r>
        <w:t>BJ:</w:t>
      </w:r>
      <w:r>
        <w:rPr>
          <w:i/>
        </w:rPr>
        <w:t xml:space="preserve"> *(2e, 3e éd.) et jusqu'à Misrephot à l'occident</w:t>
      </w:r>
    </w:p>
    <w:p>
      <w:r>
        <w:t>Factors: 4, 9, 12</w:t>
      </w:r>
    </w:p>
    <w:p>
      <w:pPr>
        <w:pStyle w:val="Heading2"/>
      </w:pPr>
      <w:r>
        <w:t>[[@BibleBHS:JOS 12:3–4]][[BibleBHS:JOS 12:3–4]]</w:t>
      </w:r>
    </w:p>
    <w:p>
      <w:r>
        <w:rPr>
          <w:b/>
        </w:rPr>
        <w:t>Remark:</w:t>
      </w:r>
      <w:r>
        <w:t xml:space="preserve"> </w:t>
      </w:r>
      <w:r>
        <w:t>See the same expression in Num. 34.6 and the Remark there.</w:t>
      </w:r>
    </w:p>
    <w:p>
      <w:r>
        <w:rPr>
          <w:b/>
        </w:rPr>
        <w:t>Suggestion:</w:t>
      </w:r>
      <w:r>
        <w:t xml:space="preserve"> </w:t>
      </w:r>
      <w:r>
        <w:t>under the slopes of Pisgah and its (neighbouring) territory. Og</w:t>
      </w:r>
    </w:p>
    <w:p>
      <w:pPr>
        <w:pStyle w:val="Heading3"/>
      </w:pPr>
      <w:r>
        <w:t>Alternative 1</w:t>
      </w:r>
    </w:p>
    <w:p>
      <w:r>
        <w:t>תחת אשדות הפסגה׃ וגבול עוג</w:t>
      </w:r>
    </w:p>
    <w:p>
      <w:r>
        <w:t>Rating: None</w:t>
      </w:r>
    </w:p>
    <w:p>
      <w:pPr>
        <w:pStyle w:val="ListBullet"/>
      </w:pPr>
      <w:r>
        <w:t>LUT:</w:t>
      </w:r>
      <w:r>
        <w:rPr>
          <w:i/>
        </w:rPr>
        <w:t xml:space="preserve"> bis unten an die Abhänge des Gebirges Pisga. Dazu das Gebiet des Königs Og</w:t>
      </w:r>
    </w:p>
    <w:p>
      <w:r>
        <w:t>Factors: 8</w:t>
      </w:r>
    </w:p>
    <w:p>
      <w:pPr>
        <w:pStyle w:val="Heading3"/>
      </w:pPr>
      <w:r>
        <w:t>Alternative 2</w:t>
      </w:r>
    </w:p>
    <w:p>
      <w:r>
        <w:t>[תחת אשדות הפסגה׃ ועוג]</w:t>
      </w:r>
    </w:p>
    <w:p>
      <w:r>
        <w:t>Rating: None</w:t>
      </w:r>
    </w:p>
    <w:p>
      <w:pPr>
        <w:pStyle w:val="ListBullet"/>
      </w:pPr>
      <w:r>
        <w:t>RSV:</w:t>
      </w:r>
      <w:r>
        <w:rPr>
          <w:i/>
        </w:rPr>
        <w:t xml:space="preserve"> *to the foot of the slopes of Pisgah; and Og</w:t>
      </w:r>
    </w:p>
    <w:p>
      <w:pPr>
        <w:pStyle w:val="ListBullet"/>
      </w:pPr>
      <w:r>
        <w:t>NEB:</w:t>
      </w:r>
      <w:r>
        <w:rPr>
          <w:i/>
        </w:rPr>
        <w:t xml:space="preserve"> *under the watershed of Pisgah. Og</w:t>
      </w:r>
    </w:p>
    <w:p>
      <w:pPr>
        <w:pStyle w:val="ListBullet"/>
      </w:pPr>
      <w:r>
        <w:t>BJ:</w:t>
      </w:r>
      <w:r>
        <w:rPr>
          <w:i/>
        </w:rPr>
        <w:t xml:space="preserve"> la base des rampes du Pisga. De son côté, Og (1e, 2e* éd.), la base des pentes arrosées du Pisga. Og (3e* éd.)</w:t>
      </w:r>
    </w:p>
    <w:p>
      <w:r>
        <w:t>Factors: 4</w:t>
      </w:r>
    </w:p>
    <w:p>
      <w:pPr>
        <w:pStyle w:val="Heading3"/>
      </w:pPr>
      <w:r>
        <w:t>Alternative 3</w:t>
      </w:r>
    </w:p>
    <w:p>
      <w:r>
        <w:t>[תחת אשדות הפסגה וגבול׃ עוג]</w:t>
      </w:r>
    </w:p>
    <w:p>
      <w:r>
        <w:t>Rating: B</w:t>
      </w:r>
    </w:p>
    <w:p>
      <w:pPr>
        <w:pStyle w:val="Heading2"/>
      </w:pPr>
      <w:r>
        <w:t>[[@BibleBHS:JOS 12:5]][[BibleBHS:JOS 12:5]]</w:t>
      </w:r>
    </w:p>
    <w:p>
      <w:r>
        <w:rPr>
          <w:b/>
        </w:rPr>
        <w:t>Remark:</w:t>
      </w:r>
      <w:r>
        <w:t xml:space="preserve"> </w:t>
      </w:r>
      <w:r>
        <w:t>1. עד־גבול הגשורי והמעכתי וחצי הגלעד should be interpreted as follows: "as far as the territory of the Geshurite(s) and the Maacathite(s) and (as far as) half of Gilead". 2. גבול סחון is in apposition: "(as far as) half of Gilead (which is) the territory of Sihon".</w:t>
      </w:r>
    </w:p>
    <w:p>
      <w:r>
        <w:rPr>
          <w:b/>
        </w:rPr>
        <w:t>Suggestion:</w:t>
      </w:r>
      <w:r>
        <w:t xml:space="preserve"> </w:t>
      </w:r>
      <w:r>
        <w:t>See Remark</w:t>
      </w:r>
    </w:p>
    <w:p>
      <w:pPr>
        <w:pStyle w:val="Heading3"/>
      </w:pPr>
      <w:r>
        <w:t>Alternative 1</w:t>
      </w:r>
    </w:p>
    <w:p>
      <w:r>
        <w:t>וחצי הגלעד גבול סיחון</w:t>
      </w:r>
    </w:p>
    <w:p>
      <w:r>
        <w:t>Rating: B</w:t>
      </w:r>
    </w:p>
    <w:p>
      <w:pPr>
        <w:pStyle w:val="Heading3"/>
      </w:pPr>
      <w:r>
        <w:t>Alternative 2</w:t>
      </w:r>
    </w:p>
    <w:p>
      <w:r>
        <w:t>[וחצי הגלעד עד גבול סיחון]</w:t>
      </w:r>
    </w:p>
    <w:p>
      <w:r>
        <w:t>Rating: None</w:t>
      </w:r>
    </w:p>
    <w:p>
      <w:pPr>
        <w:pStyle w:val="ListBullet"/>
      </w:pPr>
      <w:r>
        <w:t>RSV:</w:t>
      </w:r>
      <w:r>
        <w:rPr>
          <w:i/>
        </w:rPr>
        <w:t xml:space="preserve"> and over half of Gilead to the boundary of Sihon</w:t>
      </w:r>
    </w:p>
    <w:p>
      <w:pPr>
        <w:pStyle w:val="ListBullet"/>
      </w:pPr>
      <w:r>
        <w:t>NEB:</w:t>
      </w:r>
      <w:r>
        <w:rPr>
          <w:i/>
        </w:rPr>
        <w:t xml:space="preserve"> *and half Gilead as far as the boundary</w:t>
      </w:r>
    </w:p>
    <w:p>
      <w:pPr>
        <w:pStyle w:val="ListBullet"/>
      </w:pPr>
      <w:r>
        <w:t>BJ:</w:t>
      </w:r>
      <w:r>
        <w:rPr>
          <w:i/>
        </w:rPr>
        <w:t xml:space="preserve"> plus la moitié de Galaad jusqu'aux limites de Sihon (1e éd.), plus (2e éd.), et (3e éd.) la moitié de Galaad jusqu'aux frontières de Sihôn (2e, 3e éd.)</w:t>
      </w:r>
    </w:p>
    <w:p>
      <w:pPr>
        <w:pStyle w:val="ListBullet"/>
      </w:pPr>
      <w:r>
        <w:t>LUT:</w:t>
      </w:r>
      <w:r>
        <w:rPr>
          <w:i/>
        </w:rPr>
        <w:t xml:space="preserve"> und über das halbe Gilead bis zum Gebiet Sihons</w:t>
      </w:r>
    </w:p>
    <w:p>
      <w:r>
        <w:t>Factors: 4, 5, 11</w:t>
      </w:r>
    </w:p>
    <w:p>
      <w:pPr>
        <w:pStyle w:val="Heading2"/>
      </w:pPr>
      <w:r>
        <w:t>[[@BibleBHS:JOS 12:18]][[BibleBHS:JOS 12:18]]</w:t>
      </w:r>
    </w:p>
    <w:p>
      <w:r>
        <w:rPr>
          <w:b/>
        </w:rPr>
        <w:t>Remark:</w:t>
      </w:r>
      <w:r>
        <w:t xml:space="preserve"> </w:t>
      </w:r>
      <w:r>
        <w:t>None</w:t>
      </w:r>
    </w:p>
    <w:p>
      <w:r>
        <w:rPr>
          <w:b/>
        </w:rPr>
        <w:t>Suggestion:</w:t>
      </w:r>
      <w:r>
        <w:t xml:space="preserve"> </w:t>
      </w:r>
      <w:r>
        <w:t>the king of Aphek-in-Sharon, one</w:t>
      </w:r>
    </w:p>
    <w:p>
      <w:pPr>
        <w:pStyle w:val="Heading3"/>
      </w:pPr>
      <w:r>
        <w:t>Alternative 1</w:t>
      </w:r>
    </w:p>
    <w:p>
      <w:r>
        <w:t>מלך אפק אחד מלך לשרון אחד</w:t>
      </w:r>
    </w:p>
    <w:p>
      <w:r>
        <w:t>Rating: None</w:t>
      </w:r>
    </w:p>
    <w:p>
      <w:pPr>
        <w:pStyle w:val="ListBullet"/>
      </w:pPr>
      <w:r>
        <w:t>RSV:</w:t>
      </w:r>
      <w:r>
        <w:rPr>
          <w:i/>
        </w:rPr>
        <w:t xml:space="preserve"> the king of Aphek, one; the king of Lasharon, one</w:t>
      </w:r>
    </w:p>
    <w:p>
      <w:pPr>
        <w:pStyle w:val="ListBullet"/>
      </w:pPr>
      <w:r>
        <w:t>BJ:</w:t>
      </w:r>
      <w:r>
        <w:rPr>
          <w:i/>
        </w:rPr>
        <w:t xml:space="preserve"> le roi d'Apheq, le roi du Saron (1e* éd.)(?), le roi d'Aphèqu, un; le roi en Sarôn, un (3e éd.)</w:t>
      </w:r>
    </w:p>
    <w:p>
      <w:pPr>
        <w:pStyle w:val="ListBullet"/>
      </w:pPr>
      <w:r>
        <w:t>LUT:</w:t>
      </w:r>
      <w:r>
        <w:rPr>
          <w:i/>
        </w:rPr>
        <w:t xml:space="preserve"> der König von Aphek, der König von Saron(?)</w:t>
      </w:r>
    </w:p>
    <w:p>
      <w:r>
        <w:t>Factors: 9</w:t>
      </w:r>
    </w:p>
    <w:p>
      <w:pPr>
        <w:pStyle w:val="Heading3"/>
      </w:pPr>
      <w:r>
        <w:t>Alternative 2</w:t>
      </w:r>
    </w:p>
    <w:p>
      <w:r>
        <w:t>[מלך אפק אהד מלך אפק לשרון אחד]</w:t>
      </w:r>
    </w:p>
    <w:p>
      <w:r>
        <w:t>Rating: None</w:t>
      </w:r>
    </w:p>
    <w:p>
      <w:pPr>
        <w:pStyle w:val="ListBullet"/>
      </w:pPr>
      <w:r>
        <w:t>NEB:</w:t>
      </w:r>
      <w:r>
        <w:rPr>
          <w:i/>
        </w:rPr>
        <w:t xml:space="preserve"> *the king of Aphek; the king of Aphek-in-Sharon</w:t>
      </w:r>
    </w:p>
    <w:p>
      <w:r>
        <w:t>Factors: 14</w:t>
      </w:r>
    </w:p>
    <w:p>
      <w:pPr>
        <w:pStyle w:val="Heading3"/>
      </w:pPr>
      <w:r>
        <w:t>Alternative 3</w:t>
      </w:r>
    </w:p>
    <w:p>
      <w:r>
        <w:t>[מלך אפק לשרון אחד]</w:t>
      </w:r>
    </w:p>
    <w:p>
      <w:r>
        <w:t>Rating: B</w:t>
      </w:r>
    </w:p>
    <w:p>
      <w:pPr>
        <w:pStyle w:val="ListBullet"/>
      </w:pPr>
      <w:r>
        <w:t>BJ:</w:t>
      </w:r>
      <w:r>
        <w:rPr>
          <w:i/>
        </w:rPr>
        <w:t xml:space="preserve"> (2e éd.) le roi d'Aphèq en Saron, un</w:t>
      </w:r>
    </w:p>
    <w:p>
      <w:pPr>
        <w:pStyle w:val="Heading2"/>
      </w:pPr>
      <w:r>
        <w:t>[[@BibleBHS:JOS 12:19]][[BibleBHS:JOS 12:19]]</w:t>
      </w:r>
    </w:p>
    <w:p>
      <w:r>
        <w:rPr>
          <w:b/>
        </w:rPr>
        <w:t>Remark:</w:t>
      </w:r>
      <w:r>
        <w:t xml:space="preserve"> </w:t>
      </w:r>
      <w:r>
        <w:t>None</w:t>
      </w:r>
    </w:p>
    <w:p>
      <w:r>
        <w:rPr>
          <w:b/>
        </w:rPr>
        <w:t>Suggestion:</w:t>
      </w:r>
      <w:r>
        <w:t xml:space="preserve"> </w:t>
      </w:r>
      <w:r>
        <w:t>omit</w:t>
      </w:r>
    </w:p>
    <w:p>
      <w:pPr>
        <w:pStyle w:val="Heading3"/>
      </w:pPr>
      <w:r>
        <w:t>Alternative 1</w:t>
      </w:r>
    </w:p>
    <w:p>
      <w:r>
        <w:t>מלך מדון אחד</w:t>
      </w:r>
    </w:p>
    <w:p>
      <w:r>
        <w:t>Rating: None</w:t>
      </w:r>
    </w:p>
    <w:p>
      <w:pPr>
        <w:pStyle w:val="ListBullet"/>
      </w:pPr>
      <w:r>
        <w:t>RSV:</w:t>
      </w:r>
      <w:r>
        <w:rPr>
          <w:i/>
        </w:rPr>
        <w:t xml:space="preserve"> the king of Madon, one</w:t>
      </w:r>
    </w:p>
    <w:p>
      <w:pPr>
        <w:pStyle w:val="ListBullet"/>
      </w:pPr>
      <w:r>
        <w:t>NEB:</w:t>
      </w:r>
      <w:r>
        <w:rPr>
          <w:i/>
        </w:rPr>
        <w:t xml:space="preserve"> the king of Madon</w:t>
      </w:r>
    </w:p>
    <w:p>
      <w:pPr>
        <w:pStyle w:val="ListBullet"/>
      </w:pPr>
      <w:r>
        <w:t>BJ:</w:t>
      </w:r>
      <w:r>
        <w:rPr>
          <w:i/>
        </w:rPr>
        <w:t xml:space="preserve"> (1e éd.) le roi de Madon</w:t>
      </w:r>
    </w:p>
    <w:p>
      <w:pPr>
        <w:pStyle w:val="ListBullet"/>
      </w:pPr>
      <w:r>
        <w:t>LUT:</w:t>
      </w:r>
      <w:r>
        <w:rPr>
          <w:i/>
        </w:rPr>
        <w:t xml:space="preserve"> der König von Madon</w:t>
      </w:r>
    </w:p>
    <w:p>
      <w:r>
        <w:t>Factors: 5</w:t>
      </w:r>
    </w:p>
    <w:p>
      <w:pPr>
        <w:pStyle w:val="Heading3"/>
      </w:pPr>
      <w:r>
        <w:t>Alternative 2</w:t>
      </w:r>
    </w:p>
    <w:p>
      <w:r>
        <w:t>[מלך מרום]</w:t>
      </w:r>
    </w:p>
    <w:p>
      <w:r>
        <w:t>Rating: D</w:t>
      </w:r>
    </w:p>
    <w:p>
      <w:pPr>
        <w:pStyle w:val="ListBullet"/>
      </w:pPr>
      <w:r>
        <w:t>BJ:</w:t>
      </w:r>
      <w:r>
        <w:rPr>
          <w:i/>
        </w:rPr>
        <w:t xml:space="preserve"> *[-] (2e éd.)</w:t>
      </w:r>
    </w:p>
    <w:p>
      <w:r>
        <w:t>Factors: 5</w:t>
      </w:r>
    </w:p>
    <w:p>
      <w:pPr>
        <w:pStyle w:val="Heading2"/>
      </w:pPr>
      <w:r>
        <w:t>[[@BibleBHS:JOS 12:20]][[BibleBHS:JOS 12:20]]</w:t>
      </w:r>
    </w:p>
    <w:p>
      <w:r>
        <w:rPr>
          <w:b/>
        </w:rPr>
        <w:t>Remark:</w:t>
      </w:r>
      <w:r>
        <w:t xml:space="preserve"> </w:t>
      </w:r>
      <w:r>
        <w:t>See 11.1 and 19.15 for the same textual difficulty with שמרון / שמעון.</w:t>
      </w:r>
    </w:p>
    <w:p>
      <w:r>
        <w:rPr>
          <w:b/>
        </w:rPr>
        <w:t>Suggestion:</w:t>
      </w:r>
      <w:r>
        <w:t xml:space="preserve"> </w:t>
      </w:r>
      <w:r>
        <w:t>the king of Shimon, one; the king of Meron, one</w:t>
      </w:r>
    </w:p>
    <w:p>
      <w:pPr>
        <w:pStyle w:val="Heading3"/>
      </w:pPr>
      <w:r>
        <w:t>Alternative 1</w:t>
      </w:r>
    </w:p>
    <w:p>
      <w:r>
        <w:t>מלך שמרון מראון אחד</w:t>
      </w:r>
    </w:p>
    <w:p>
      <w:r>
        <w:t>Rating: None</w:t>
      </w:r>
    </w:p>
    <w:p>
      <w:pPr>
        <w:pStyle w:val="ListBullet"/>
      </w:pPr>
      <w:r>
        <w:t>RSV:</w:t>
      </w:r>
      <w:r>
        <w:rPr>
          <w:i/>
        </w:rPr>
        <w:t xml:space="preserve"> the king of Shimron-meron, one</w:t>
      </w:r>
    </w:p>
    <w:p>
      <w:pPr>
        <w:pStyle w:val="ListBullet"/>
      </w:pPr>
      <w:r>
        <w:t>NEB:</w:t>
      </w:r>
      <w:r>
        <w:rPr>
          <w:i/>
        </w:rPr>
        <w:t xml:space="preserve"> the king of Shimron-meron</w:t>
      </w:r>
    </w:p>
    <w:p>
      <w:pPr>
        <w:pStyle w:val="ListBullet"/>
      </w:pPr>
      <w:r>
        <w:t>BJ:</w:t>
      </w:r>
      <w:r>
        <w:rPr>
          <w:i/>
        </w:rPr>
        <w:t xml:space="preserve"> (3e éd.) le roi de Shimerôn Merôn, un</w:t>
      </w:r>
    </w:p>
    <w:p>
      <w:pPr>
        <w:pStyle w:val="ListBullet"/>
      </w:pPr>
      <w:r>
        <w:t>LUT:</w:t>
      </w:r>
      <w:r>
        <w:rPr>
          <w:i/>
        </w:rPr>
        <w:t xml:space="preserve"> der König von Schimron-Meron</w:t>
      </w:r>
    </w:p>
    <w:p>
      <w:r>
        <w:t>Factors: 5, 12, 9</w:t>
      </w:r>
    </w:p>
    <w:p>
      <w:pPr>
        <w:pStyle w:val="Heading3"/>
      </w:pPr>
      <w:r>
        <w:t>Alternative 2</w:t>
      </w:r>
    </w:p>
    <w:p>
      <w:r>
        <w:t>[מלך שמעון אחד]</w:t>
      </w:r>
    </w:p>
    <w:p>
      <w:r>
        <w:t>Rating: None</w:t>
      </w:r>
    </w:p>
    <w:p>
      <w:pPr>
        <w:pStyle w:val="ListBullet"/>
      </w:pPr>
      <w:r>
        <w:t>BJ:</w:t>
      </w:r>
      <w:r>
        <w:rPr>
          <w:i/>
        </w:rPr>
        <w:t xml:space="preserve"> *(1e éd.) le roi de Symoôn</w:t>
      </w:r>
    </w:p>
    <w:p>
      <w:r>
        <w:t>Factors: 14</w:t>
      </w:r>
    </w:p>
    <w:p>
      <w:pPr>
        <w:pStyle w:val="Heading3"/>
      </w:pPr>
      <w:r>
        <w:t>Alternative 3</w:t>
      </w:r>
    </w:p>
    <w:p>
      <w:r>
        <w:t>[מלך שמעון אחד מלך מראון אחד]</w:t>
      </w:r>
    </w:p>
    <w:p>
      <w:r>
        <w:t>Rating: D</w:t>
      </w:r>
    </w:p>
    <w:p>
      <w:pPr>
        <w:pStyle w:val="ListBullet"/>
      </w:pPr>
      <w:r>
        <w:t>BJ:</w:t>
      </w:r>
      <w:r>
        <w:rPr>
          <w:i/>
        </w:rPr>
        <w:t xml:space="preserve"> *(2e éd.) le roi de Symoôn, un; le roi de Mérom, un</w:t>
      </w:r>
    </w:p>
    <w:p>
      <w:pPr>
        <w:pStyle w:val="Heading2"/>
      </w:pPr>
      <w:r>
        <w:t>[[@BibleBHS:JOS 12:23]][[BibleBHS:JOS 12:23]]</w:t>
      </w:r>
    </w:p>
    <w:p>
      <w:r>
        <w:rPr>
          <w:b/>
        </w:rPr>
        <w:t>Remark:</w:t>
      </w:r>
      <w:r>
        <w:t xml:space="preserve"> </w:t>
      </w:r>
      <w:r>
        <w:t>None</w:t>
      </w:r>
    </w:p>
    <w:p>
      <w:r>
        <w:rPr>
          <w:b/>
        </w:rPr>
        <w:t>Suggestion:</w:t>
      </w:r>
      <w:r>
        <w:t xml:space="preserve"> </w:t>
      </w:r>
      <w:r>
        <w:t>the king of Goiim in Galilee</w:t>
      </w:r>
    </w:p>
    <w:p>
      <w:pPr>
        <w:pStyle w:val="Heading3"/>
      </w:pPr>
      <w:r>
        <w:t>Alternative 1</w:t>
      </w:r>
    </w:p>
    <w:p>
      <w:r>
        <w:t>מלך־גוים לגלגל</w:t>
      </w:r>
    </w:p>
    <w:p>
      <w:r>
        <w:t>Rating: None</w:t>
      </w:r>
    </w:p>
    <w:p>
      <w:r>
        <w:t>Factors: 9, 12</w:t>
      </w:r>
    </w:p>
    <w:p>
      <w:pPr>
        <w:pStyle w:val="Heading3"/>
      </w:pPr>
      <w:r>
        <w:t>Alternative 2</w:t>
      </w:r>
    </w:p>
    <w:p>
      <w:r>
        <w:t>[מלך גוים לגליל]</w:t>
      </w:r>
    </w:p>
    <w:p>
      <w:r>
        <w:t>Rating: C</w:t>
      </w:r>
    </w:p>
    <w:p>
      <w:pPr>
        <w:pStyle w:val="ListBullet"/>
      </w:pPr>
      <w:r>
        <w:t>RSV:</w:t>
      </w:r>
      <w:r>
        <w:rPr>
          <w:i/>
        </w:rPr>
        <w:t xml:space="preserve"> *the king of Goiim in Galilee</w:t>
      </w:r>
    </w:p>
    <w:p>
      <w:pPr>
        <w:pStyle w:val="ListBullet"/>
      </w:pPr>
      <w:r>
        <w:t>BJ:</w:t>
      </w:r>
      <w:r>
        <w:rPr>
          <w:i/>
        </w:rPr>
        <w:t xml:space="preserve"> le roi des Goïm de Galilée (1e éd.), le roi des Goyim de Galilée (2e* éd.), le roi des nations en Galilée (3e* éd.)</w:t>
      </w:r>
    </w:p>
    <w:p>
      <w:pPr>
        <w:pStyle w:val="ListBullet"/>
      </w:pPr>
      <w:r>
        <w:t>LUT:</w:t>
      </w:r>
      <w:r>
        <w:rPr>
          <w:i/>
        </w:rPr>
        <w:t xml:space="preserve"> der König von Völkern in Galiläa</w:t>
      </w:r>
    </w:p>
    <w:p>
      <w:pPr>
        <w:pStyle w:val="Heading3"/>
      </w:pPr>
      <w:r>
        <w:t>Alternative 3</w:t>
      </w:r>
    </w:p>
    <w:p>
      <w:r>
        <w:t>[מלך גָּיָם לגליל]</w:t>
      </w:r>
    </w:p>
    <w:p>
      <w:r>
        <w:t>Rating: None</w:t>
      </w:r>
    </w:p>
    <w:p>
      <w:pPr>
        <w:pStyle w:val="ListBullet"/>
      </w:pPr>
      <w:r>
        <w:t>NEB:</w:t>
      </w:r>
      <w:r>
        <w:rPr>
          <w:i/>
        </w:rPr>
        <w:t xml:space="preserve"> *the king of Gaiam-in-Galilee</w:t>
      </w:r>
    </w:p>
    <w:p>
      <w:r>
        <w:t>Factors: 14</w:t>
      </w:r>
    </w:p>
    <w:p>
      <w:pPr>
        <w:pStyle w:val="Heading2"/>
      </w:pPr>
      <w:r>
        <w:t>[[@BibleBHS:JOS 13:4]][[BibleBHS:JOS 13:4]]</w:t>
      </w:r>
    </w:p>
    <w:p>
      <w:r>
        <w:rPr>
          <w:b/>
        </w:rPr>
        <w:t>Remark:</w:t>
      </w:r>
      <w:r>
        <w:t xml:space="preserve"> </w:t>
      </w:r>
      <w:r>
        <w:t>None</w:t>
      </w:r>
    </w:p>
    <w:p>
      <w:r>
        <w:rPr>
          <w:b/>
        </w:rPr>
        <w:t>Suggestion:</w:t>
      </w:r>
      <w:r>
        <w:t xml:space="preserve"> </w:t>
      </w:r>
      <w:r>
        <w:t>and from Arah which (belongs) to the Sidonians</w:t>
      </w:r>
    </w:p>
    <w:p>
      <w:pPr>
        <w:pStyle w:val="Heading3"/>
      </w:pPr>
      <w:r>
        <w:t>Alternative 1</w:t>
      </w:r>
    </w:p>
    <w:p>
      <w:r>
        <w:t>וּמְעָרָה אשר לצידנים</w:t>
      </w:r>
    </w:p>
    <w:p>
      <w:r>
        <w:t>Rating: None</w:t>
      </w:r>
    </w:p>
    <w:p>
      <w:pPr>
        <w:pStyle w:val="ListBullet"/>
      </w:pPr>
      <w:r>
        <w:t>RSV:</w:t>
      </w:r>
      <w:r>
        <w:rPr>
          <w:i/>
        </w:rPr>
        <w:t xml:space="preserve"> and Mearah which belongs to the Sidonians</w:t>
      </w:r>
    </w:p>
    <w:p>
      <w:pPr>
        <w:pStyle w:val="ListBullet"/>
      </w:pPr>
      <w:r>
        <w:t>BJ:</w:t>
      </w:r>
      <w:r>
        <w:rPr>
          <w:i/>
        </w:rPr>
        <w:t xml:space="preserve"> *(3e éd.) et Mearah qui est aux Sidoniens</w:t>
      </w:r>
    </w:p>
    <w:p>
      <w:pPr>
        <w:pStyle w:val="ListBullet"/>
      </w:pPr>
      <w:r>
        <w:t>LUT:</w:t>
      </w:r>
      <w:r>
        <w:rPr>
          <w:i/>
        </w:rPr>
        <w:t xml:space="preserve"> und Meara, das den Sidoniern gehört</w:t>
      </w:r>
    </w:p>
    <w:p>
      <w:r>
        <w:t>Factors: 9</w:t>
      </w:r>
    </w:p>
    <w:p>
      <w:pPr>
        <w:pStyle w:val="Heading3"/>
      </w:pPr>
      <w:r>
        <w:t>Alternative 2</w:t>
      </w:r>
    </w:p>
    <w:p>
      <w:r>
        <w:t>[מעזה והצידנים]</w:t>
      </w:r>
    </w:p>
    <w:p>
      <w:r>
        <w:t>Rating: D</w:t>
      </w:r>
    </w:p>
    <w:p>
      <w:pPr>
        <w:pStyle w:val="ListBullet"/>
      </w:pPr>
      <w:r>
        <w:t>BJ:</w:t>
      </w:r>
      <w:r>
        <w:rPr>
          <w:i/>
        </w:rPr>
        <w:t xml:space="preserve"> *(2e éd.) depuis Gaza, et les Sidoniens</w:t>
      </w:r>
    </w:p>
    <w:p>
      <w:r>
        <w:t>Factors: 12, 4</w:t>
      </w:r>
    </w:p>
    <w:p>
      <w:pPr>
        <w:pStyle w:val="Heading3"/>
      </w:pPr>
      <w:r>
        <w:t>Alternative 3</w:t>
      </w:r>
    </w:p>
    <w:p>
      <w:r>
        <w:t>ומערה אשר לצידנים [= וּמֵעָרָה אשר לצידנים]</w:t>
      </w:r>
    </w:p>
    <w:p>
      <w:r>
        <w:t>Rating: None</w:t>
      </w:r>
    </w:p>
    <w:p>
      <w:pPr>
        <w:pStyle w:val="ListBullet"/>
      </w:pPr>
      <w:r>
        <w:t>NEB:</w:t>
      </w:r>
      <w:r>
        <w:rPr>
          <w:i/>
        </w:rPr>
        <w:t xml:space="preserve"> from the low-1ying land which belongs to the Sidonians (?)</w:t>
      </w:r>
    </w:p>
    <w:p>
      <w:pPr>
        <w:pStyle w:val="ListBullet"/>
      </w:pPr>
      <w:r>
        <w:t>BJ:</w:t>
      </w:r>
      <w:r>
        <w:rPr>
          <w:i/>
        </w:rPr>
        <w:t xml:space="preserve"> *(1e éd.) et depuis Ara qui est aux Sidoniens</w:t>
      </w:r>
    </w:p>
    <w:p>
      <w:pPr>
        <w:pStyle w:val="Heading2"/>
      </w:pPr>
      <w:r>
        <w:t>[[@BibleBHS:JOS 13:6]][[BibleBHS:JOS 13:6]]</w:t>
      </w:r>
    </w:p>
    <w:p>
      <w:r>
        <w:rPr>
          <w:b/>
        </w:rPr>
        <w:t>Remark:</w:t>
      </w:r>
      <w:r>
        <w:t xml:space="preserve"> </w:t>
      </w:r>
      <w:r>
        <w:t>See the same case above at 11.8 and the Remark there.</w:t>
      </w:r>
    </w:p>
    <w:p>
      <w:r>
        <w:rPr>
          <w:b/>
        </w:rPr>
        <w:t>Suggestion:</w:t>
      </w:r>
      <w:r>
        <w:t xml:space="preserve"> </w:t>
      </w:r>
      <w:r>
        <w:t>Misrephoth-maim</w:t>
      </w:r>
    </w:p>
    <w:p>
      <w:pPr>
        <w:pStyle w:val="Heading3"/>
      </w:pPr>
      <w:r>
        <w:t>Alternative 1</w:t>
      </w:r>
    </w:p>
    <w:p>
      <w:r>
        <w:t>עד־משרפות מַיִם</w:t>
      </w:r>
    </w:p>
    <w:p>
      <w:r>
        <w:t>Rating: A</w:t>
      </w:r>
    </w:p>
    <w:p>
      <w:pPr>
        <w:pStyle w:val="ListBullet"/>
      </w:pPr>
      <w:r>
        <w:t>RSV:</w:t>
      </w:r>
      <w:r>
        <w:rPr>
          <w:i/>
        </w:rPr>
        <w:t xml:space="preserve"> to Misrephot-maim</w:t>
      </w:r>
    </w:p>
    <w:p>
      <w:pPr>
        <w:pStyle w:val="ListBullet"/>
      </w:pPr>
      <w:r>
        <w:t>LUT:</w:t>
      </w:r>
      <w:r>
        <w:rPr>
          <w:i/>
        </w:rPr>
        <w:t xml:space="preserve"> bis Misrephoth-Majim</w:t>
      </w:r>
    </w:p>
    <w:p>
      <w:pPr>
        <w:pStyle w:val="Heading3"/>
      </w:pPr>
      <w:r>
        <w:t>Alternative 2</w:t>
      </w:r>
    </w:p>
    <w:p>
      <w:r>
        <w:t>עד־משרפות מים [= עד־משרפות מִיָּם]</w:t>
      </w:r>
    </w:p>
    <w:p>
      <w:r>
        <w:t>Rating: None</w:t>
      </w:r>
    </w:p>
    <w:p>
      <w:pPr>
        <w:pStyle w:val="ListBullet"/>
      </w:pPr>
      <w:r>
        <w:t>NEB:</w:t>
      </w:r>
      <w:r>
        <w:rPr>
          <w:i/>
        </w:rPr>
        <w:t xml:space="preserve"> as far as Misrephoth on the west</w:t>
      </w:r>
    </w:p>
    <w:p>
      <w:pPr>
        <w:pStyle w:val="ListBullet"/>
      </w:pPr>
      <w:r>
        <w:t>BJ:</w:t>
      </w:r>
      <w:r>
        <w:rPr>
          <w:i/>
        </w:rPr>
        <w:t xml:space="preserve"> jusqu'à Misrephot à l'occident</w:t>
      </w:r>
    </w:p>
    <w:p>
      <w:r>
        <w:t>Factors: 14</w:t>
      </w:r>
    </w:p>
    <w:p>
      <w:pPr>
        <w:pStyle w:val="Heading2"/>
      </w:pPr>
      <w:r>
        <w:t>[[@BibleBHS:JOS 13:7]][[BibleBHS:JOS 13:7]]</w:t>
      </w:r>
    </w:p>
    <w:p>
      <w:r>
        <w:rPr>
          <w:b/>
        </w:rPr>
        <w:t>Remark:</w:t>
      </w:r>
      <w:r>
        <w:t xml:space="preserve"> </w:t>
      </w:r>
      <w:r>
        <w:t>The text of J corresponds to part of LXX text. But J does not follow it right to the end, for in vs. 8 it would appear to adopt instead the text of the Arabic version. In this sense the text of J for vs. 1-8 is eclectic and therefore conjectural. See following case.</w:t>
      </w:r>
    </w:p>
    <w:p>
      <w:r>
        <w:rPr>
          <w:b/>
        </w:rPr>
        <w:t>Suggestion:</w:t>
      </w:r>
      <w:r>
        <w:t xml:space="preserve"> </w:t>
      </w:r>
      <w:r>
        <w:t>See following case, Remark 2</w:t>
      </w:r>
    </w:p>
    <w:p>
      <w:pPr>
        <w:pStyle w:val="Heading3"/>
      </w:pPr>
      <w:r>
        <w:t>Alternative 1</w:t>
      </w:r>
    </w:p>
    <w:p>
      <w:r>
        <w:t>לתשעת השבטים וחצי השבט המנשה</w:t>
      </w:r>
    </w:p>
    <w:p>
      <w:r>
        <w:t>Rating: None</w:t>
      </w:r>
    </w:p>
    <w:p>
      <w:pPr>
        <w:pStyle w:val="ListBullet"/>
      </w:pPr>
      <w:r>
        <w:t>RSV:</w:t>
      </w:r>
      <w:r>
        <w:rPr>
          <w:i/>
        </w:rPr>
        <w:t xml:space="preserve"> to the nine tribes and half the tribe of Manasseh</w:t>
      </w:r>
    </w:p>
    <w:p>
      <w:pPr>
        <w:pStyle w:val="ListBullet"/>
      </w:pPr>
      <w:r>
        <w:t>NEB:</w:t>
      </w:r>
      <w:r>
        <w:rPr>
          <w:i/>
        </w:rPr>
        <w:t xml:space="preserve"> to the nine tribes and half the tribe of Manasseh</w:t>
      </w:r>
    </w:p>
    <w:p>
      <w:pPr>
        <w:pStyle w:val="ListBullet"/>
      </w:pPr>
      <w:r>
        <w:t>LUT:</w:t>
      </w:r>
      <w:r>
        <w:rPr>
          <w:i/>
        </w:rPr>
        <w:t xml:space="preserve"> unter die neun Stämme und unter den halben Stamm Manasse</w:t>
      </w:r>
    </w:p>
    <w:p>
      <w:r>
        <w:t>Factors: 10</w:t>
      </w:r>
    </w:p>
    <w:p>
      <w:pPr>
        <w:pStyle w:val="Heading3"/>
      </w:pPr>
      <w:r>
        <w:t>Alternative 2</w:t>
      </w:r>
    </w:p>
    <w:p>
      <w:r>
        <w:t>[לתשעת השבטים וחצי השבט המנשה מן הירדן עד הים הגדול מבוא השמש תתננה הים הגדול וגבול]</w:t>
      </w:r>
    </w:p>
    <w:p>
      <w:r>
        <w:t>Rating: None</w:t>
      </w:r>
    </w:p>
    <w:p>
      <w:pPr>
        <w:pStyle w:val="ListBullet"/>
      </w:pPr>
      <w:r>
        <w:t>BJ:</w:t>
      </w:r>
      <w:r>
        <w:rPr>
          <w:i/>
        </w:rPr>
        <w:t xml:space="preserve"> *entre les neufs tribus et la demi-tribu de Manassé: depuis le Jourdain jusqu'a la grande mer à l'occident, tu le leur donneras; la Grande Mer sera leur limite. (1e éd.); entre les neuf tribus et la demi-tribu de Manassé: depuis le Jourdain jusqu'à la Grande Mer à l'occident, tu le leur donneras; la Grande Mer sera leur limite (2e, 3e éd.)</w:t>
      </w:r>
    </w:p>
    <w:p>
      <w:r>
        <w:t>Factors: 14</w:t>
      </w:r>
    </w:p>
    <w:p>
      <w:pPr>
        <w:pStyle w:val="Heading3"/>
      </w:pPr>
      <w:r>
        <w:t>Alternative 3</w:t>
      </w:r>
    </w:p>
    <w:p>
      <w:r>
        <w:t>[לתשעת השבטים וחצי השבט המנשה מן הירדן עד הים הגדול מבוא השמש תתננה היםהגדול וגבול׃ השבטים וחצי שבט המנשה]</w:t>
      </w:r>
    </w:p>
    <w:p>
      <w:r>
        <w:t>Rating: B</w:t>
      </w:r>
    </w:p>
    <w:p>
      <w:pPr>
        <w:pStyle w:val="Heading2"/>
      </w:pPr>
      <w:r>
        <w:t>[[@BibleBHS:JOS 13:8]][[BibleBHS:JOS 13:8]]</w:t>
      </w:r>
    </w:p>
    <w:p>
      <w:r>
        <w:rPr>
          <w:b/>
        </w:rPr>
        <w:t>Remark:</w:t>
      </w:r>
      <w:r>
        <w:t xml:space="preserve"> </w:t>
      </w:r>
      <w:r>
        <w:t>1. Once the text of the preceding vs. has been restored (see below), עמו "with it" may be understood as referring to the other half of the tribe of Manasseh. 2. Thus the translation of vs. 7-8 runs as follows: (vs. 7) "and now divide this land as an inheritance for the nine tribes and half the tribe of Manasseh; from the Jordan as far as the great sea in the west, you shall give it - the great sea and its (neighbouring) territory. (vs. 8 LXX) (As regards the two remaining) tribes and half the tribe of Manasseh, (vs. 8 MT) with it (i.e. this half tribe of Manasseh) the Reubenites and the Gadites have (already) received their inheritance which Moses had given them beyond the Jordan eastward, as Moses the servant of the LORD had given them."</w:t>
      </w:r>
    </w:p>
    <w:p>
      <w:r>
        <w:rPr>
          <w:b/>
        </w:rPr>
        <w:t>Suggestion:</w:t>
      </w:r>
      <w:r>
        <w:t xml:space="preserve"> </w:t>
      </w:r>
      <w:r>
        <w:t>See Remark 2</w:t>
      </w:r>
    </w:p>
    <w:p>
      <w:pPr>
        <w:pStyle w:val="Heading3"/>
      </w:pPr>
      <w:r>
        <w:t>Alternative 1</w:t>
      </w:r>
    </w:p>
    <w:p>
      <w:r>
        <w:t>עמו</w:t>
      </w:r>
    </w:p>
    <w:p>
      <w:r>
        <w:t>Rating: B</w:t>
      </w:r>
    </w:p>
    <w:p>
      <w:pPr>
        <w:pStyle w:val="Heading3"/>
      </w:pPr>
      <w:r>
        <w:t>Alternative 2</w:t>
      </w:r>
    </w:p>
    <w:p>
      <w:r>
        <w:t>[כי חצי שבט מנשה ועמו]</w:t>
      </w:r>
    </w:p>
    <w:p>
      <w:r>
        <w:t>Rating: None</w:t>
      </w:r>
    </w:p>
    <w:p>
      <w:pPr>
        <w:pStyle w:val="ListBullet"/>
      </w:pPr>
      <w:r>
        <w:t>NEB:</w:t>
      </w:r>
      <w:r>
        <w:rPr>
          <w:i/>
        </w:rPr>
        <w:t xml:space="preserve"> *for half the tribe of Manasseh and with them</w:t>
      </w:r>
    </w:p>
    <w:p>
      <w:r>
        <w:t>Factors: 14</w:t>
      </w:r>
    </w:p>
    <w:p>
      <w:pPr>
        <w:pStyle w:val="Heading3"/>
      </w:pPr>
      <w:r>
        <w:t>Alternative 3</w:t>
      </w:r>
    </w:p>
    <w:p>
      <w:r>
        <w:t>[כי חצי שבט המנשה אחר עם]</w:t>
      </w:r>
    </w:p>
    <w:p>
      <w:r>
        <w:t>Rating: None</w:t>
      </w:r>
    </w:p>
    <w:p>
      <w:pPr>
        <w:pStyle w:val="ListBullet"/>
      </w:pPr>
      <w:r>
        <w:t>RSV:</w:t>
      </w:r>
      <w:r>
        <w:rPr>
          <w:i/>
        </w:rPr>
        <w:t xml:space="preserve"> *with the other half of the tribe of Manasseh (?)</w:t>
      </w:r>
    </w:p>
    <w:p>
      <w:pPr>
        <w:pStyle w:val="ListBullet"/>
      </w:pPr>
      <w:r>
        <w:t>BJ:</w:t>
      </w:r>
      <w:r>
        <w:rPr>
          <w:i/>
        </w:rPr>
        <w:t xml:space="preserve"> (1e, 2e*, 3e* éd.) quant à l'autre demi-tribu de Manassé ... avec</w:t>
      </w:r>
    </w:p>
    <w:p>
      <w:pPr>
        <w:pStyle w:val="ListBullet"/>
      </w:pPr>
      <w:r>
        <w:t>LUT:</w:t>
      </w:r>
      <w:r>
        <w:rPr>
          <w:i/>
        </w:rPr>
        <w:t xml:space="preserve"> denn ... mit dem andern halben Stamm Manasse</w:t>
      </w:r>
    </w:p>
    <w:p>
      <w:r>
        <w:t>Factors: 10, 4</w:t>
      </w:r>
    </w:p>
    <w:p>
      <w:pPr>
        <w:pStyle w:val="Heading2"/>
      </w:pPr>
      <w:r>
        <w:t>[[@BibleBHS:JOS 13:9]][[BibleBHS:JOS 13:9]]</w:t>
      </w:r>
    </w:p>
    <w:p>
      <w:r>
        <w:rPr>
          <w:b/>
        </w:rPr>
        <w:t>Remark:</w:t>
      </w:r>
      <w:r>
        <w:t xml:space="preserve"> </w:t>
      </w:r>
      <w:r>
        <w:t>vs. 9-10 should be interpreted as follows: "(i.e. the territory, beginning) with Aroer ... and the city which ... and all the tableland of Medebah as far as Dibon, (V.IO) and all the cities of Sihon ... as far as the territory of the Ammonites".</w:t>
      </w:r>
    </w:p>
    <w:p>
      <w:r>
        <w:rPr>
          <w:b/>
        </w:rPr>
        <w:t>Suggestion:</w:t>
      </w:r>
      <w:r>
        <w:t xml:space="preserve"> </w:t>
      </w:r>
      <w:r>
        <w:t>See Remark</w:t>
      </w:r>
    </w:p>
    <w:p>
      <w:pPr>
        <w:pStyle w:val="Heading3"/>
      </w:pPr>
      <w:r>
        <w:t>Alternative 1</w:t>
      </w:r>
    </w:p>
    <w:p>
      <w:r>
        <w:t>וכל־המישר מידבא</w:t>
      </w:r>
    </w:p>
    <w:p>
      <w:r>
        <w:t>Rating: A</w:t>
      </w:r>
    </w:p>
    <w:p>
      <w:pPr>
        <w:pStyle w:val="ListBullet"/>
      </w:pPr>
      <w:r>
        <w:t>RSV:</w:t>
      </w:r>
      <w:r>
        <w:rPr>
          <w:i/>
        </w:rPr>
        <w:t xml:space="preserve"> and all the tableland of Medeba</w:t>
      </w:r>
    </w:p>
    <w:p>
      <w:pPr>
        <w:pStyle w:val="Heading3"/>
      </w:pPr>
      <w:r>
        <w:t>Alternative 2</w:t>
      </w:r>
    </w:p>
    <w:p>
      <w:r>
        <w:t>[וכל המישר ממידבא]</w:t>
      </w:r>
    </w:p>
    <w:p>
      <w:r>
        <w:t>Rating: None</w:t>
      </w:r>
    </w:p>
    <w:p>
      <w:pPr>
        <w:pStyle w:val="ListBullet"/>
      </w:pPr>
      <w:r>
        <w:t>NEB:</w:t>
      </w:r>
      <w:r>
        <w:rPr>
          <w:i/>
        </w:rPr>
        <w:t xml:space="preserve"> and ... all the tableland from Medebah</w:t>
      </w:r>
    </w:p>
    <w:p>
      <w:pPr>
        <w:pStyle w:val="ListBullet"/>
      </w:pPr>
      <w:r>
        <w:t>BJ:</w:t>
      </w:r>
      <w:r>
        <w:rPr>
          <w:i/>
        </w:rPr>
        <w:t xml:space="preserve"> tout le plateau depuis Mêdeba (1e éd.), tout le plateau depuis Médba (2e*, 3e* éd.)</w:t>
      </w:r>
    </w:p>
    <w:p>
      <w:pPr>
        <w:pStyle w:val="ListBullet"/>
      </w:pPr>
      <w:r>
        <w:t>LUT:</w:t>
      </w:r>
      <w:r>
        <w:rPr>
          <w:i/>
        </w:rPr>
        <w:t xml:space="preserve"> und die ganze Ebene von Medeba</w:t>
      </w:r>
    </w:p>
    <w:p>
      <w:r>
        <w:t>Factors: 11, 8</w:t>
      </w:r>
    </w:p>
    <w:p>
      <w:pPr>
        <w:pStyle w:val="Heading2"/>
      </w:pPr>
      <w:r>
        <w:t>[[@BibleBHS:JOS 13:14]][[BibleBHS:JOS 13:14]]</w:t>
      </w:r>
    </w:p>
    <w:p>
      <w:r>
        <w:rPr>
          <w:b/>
        </w:rPr>
        <w:t>Remark:</w:t>
      </w:r>
      <w:r>
        <w:t xml:space="preserve"> </w:t>
      </w:r>
      <w:r>
        <w:t>None</w:t>
      </w:r>
    </w:p>
    <w:p>
      <w:r>
        <w:rPr>
          <w:b/>
        </w:rPr>
        <w:t>Suggestion:</w:t>
      </w:r>
      <w:r>
        <w:t xml:space="preserve"> </w:t>
      </w:r>
      <w:r>
        <w:t>the fire-offerings for the LORD</w:t>
      </w:r>
    </w:p>
    <w:p>
      <w:pPr>
        <w:pStyle w:val="Heading3"/>
      </w:pPr>
      <w:r>
        <w:t>Alternative 1</w:t>
      </w:r>
    </w:p>
    <w:p>
      <w:r>
        <w:t>אשי יהוה</w:t>
      </w:r>
    </w:p>
    <w:p>
      <w:r>
        <w:t>Rating: B</w:t>
      </w:r>
    </w:p>
    <w:p>
      <w:pPr>
        <w:pStyle w:val="ListBullet"/>
      </w:pPr>
      <w:r>
        <w:t>RSV:</w:t>
      </w:r>
      <w:r>
        <w:rPr>
          <w:i/>
        </w:rPr>
        <w:t xml:space="preserve"> the offerings by fire to the LORD</w:t>
      </w:r>
    </w:p>
    <w:p>
      <w:pPr>
        <w:pStyle w:val="ListBullet"/>
      </w:pPr>
      <w:r>
        <w:t>BJ:</w:t>
      </w:r>
      <w:r>
        <w:rPr>
          <w:i/>
        </w:rPr>
        <w:t xml:space="preserve"> (1e éd.) les sacrifices offerts à Yahvé</w:t>
      </w:r>
    </w:p>
    <w:p>
      <w:pPr>
        <w:pStyle w:val="ListBullet"/>
      </w:pPr>
      <w:r>
        <w:t>LUT:</w:t>
      </w:r>
      <w:r>
        <w:rPr>
          <w:i/>
        </w:rPr>
        <w:t xml:space="preserve"> die Feueropfer des HERRN</w:t>
      </w:r>
    </w:p>
    <w:p>
      <w:pPr>
        <w:pStyle w:val="Heading3"/>
      </w:pPr>
      <w:r>
        <w:t>Alternative 2</w:t>
      </w:r>
    </w:p>
    <w:p>
      <w:r>
        <w:t>[יהוה]</w:t>
      </w:r>
    </w:p>
    <w:p>
      <w:r>
        <w:t>Rating: None</w:t>
      </w:r>
    </w:p>
    <w:p>
      <w:pPr>
        <w:pStyle w:val="ListBullet"/>
      </w:pPr>
      <w:r>
        <w:t>NEB:</w:t>
      </w:r>
      <w:r>
        <w:rPr>
          <w:i/>
        </w:rPr>
        <w:t xml:space="preserve"> *the LORD</w:t>
      </w:r>
    </w:p>
    <w:p>
      <w:pPr>
        <w:pStyle w:val="ListBullet"/>
      </w:pPr>
      <w:r>
        <w:t>BJ:</w:t>
      </w:r>
      <w:r>
        <w:rPr>
          <w:i/>
        </w:rPr>
        <w:t xml:space="preserve"> *(2e, 3e éd.) Yahvé</w:t>
      </w:r>
    </w:p>
    <w:p>
      <w:r>
        <w:t>Factors: 5</w:t>
      </w:r>
    </w:p>
    <w:p>
      <w:pPr>
        <w:pStyle w:val="Heading2"/>
      </w:pPr>
      <w:r>
        <w:t>[[@BibleBHS:JOS 13:26]][[BibleBHS:JOS 13:26]]</w:t>
      </w:r>
    </w:p>
    <w:p>
      <w:r>
        <w:rPr>
          <w:b/>
        </w:rPr>
        <w:t>Remark:</w:t>
      </w:r>
      <w:r>
        <w:t xml:space="preserve"> </w:t>
      </w:r>
      <w:r>
        <w:t>1. This city is surely the city Lodebar mentioned in 2 Sam. 9.4, 5; 17.27 and alluded to by Amos in 6.13. The Committee voted A for this identification. Translators who use notes could indicate this identity in a note. 2. Nevertheless Lodebar is not attested by any textual witness in the present vs. It would therefore be conjectural to adopt it here. 3. The solution which best respects the textual data is that which takes both the original form of the LXX and the Tiberian vocalisation of the MT into account.</w:t>
      </w:r>
    </w:p>
    <w:p>
      <w:r>
        <w:rPr>
          <w:b/>
        </w:rPr>
        <w:t>Suggestion:</w:t>
      </w:r>
      <w:r>
        <w:t xml:space="preserve"> </w:t>
      </w:r>
      <w:r>
        <w:t>as far as the territory of Lidebor</w:t>
      </w:r>
    </w:p>
    <w:p>
      <w:pPr>
        <w:pStyle w:val="Heading3"/>
      </w:pPr>
      <w:r>
        <w:t>Alternative 1</w:t>
      </w:r>
    </w:p>
    <w:p>
      <w:r>
        <w:t>עד־גבול לִדְבִר</w:t>
      </w:r>
    </w:p>
    <w:p>
      <w:r>
        <w:t>Rating: None</w:t>
      </w:r>
    </w:p>
    <w:p>
      <w:r>
        <w:t>Factors: 5</w:t>
      </w:r>
    </w:p>
    <w:p>
      <w:pPr>
        <w:pStyle w:val="Heading3"/>
      </w:pPr>
      <w:r>
        <w:t>Alternative 2</w:t>
      </w:r>
    </w:p>
    <w:p>
      <w:r>
        <w:t>[עד־גבול דבר]</w:t>
      </w:r>
    </w:p>
    <w:p>
      <w:r>
        <w:t>Rating: None</w:t>
      </w:r>
    </w:p>
    <w:p>
      <w:pPr>
        <w:pStyle w:val="ListBullet"/>
      </w:pPr>
      <w:r>
        <w:t>RSV:</w:t>
      </w:r>
      <w:r>
        <w:rPr>
          <w:i/>
        </w:rPr>
        <w:t xml:space="preserve"> *to the territory of Debir</w:t>
      </w:r>
    </w:p>
    <w:p>
      <w:r>
        <w:t>Factors: 6</w:t>
      </w:r>
    </w:p>
    <w:p>
      <w:pPr>
        <w:pStyle w:val="Heading3"/>
      </w:pPr>
      <w:r>
        <w:t>Alternative 3</w:t>
      </w:r>
    </w:p>
    <w:p>
      <w:r>
        <w:t>[עד־גבול לא דבר / עד־גבול לו דבר]</w:t>
      </w:r>
    </w:p>
    <w:p>
      <w:r>
        <w:t>Rating: None</w:t>
      </w:r>
    </w:p>
    <w:p>
      <w:pPr>
        <w:pStyle w:val="ListBullet"/>
      </w:pPr>
      <w:r>
        <w:t>NEB:</w:t>
      </w:r>
      <w:r>
        <w:rPr>
          <w:i/>
        </w:rPr>
        <w:t xml:space="preserve"> as far as the boundary of Lodebar</w:t>
      </w:r>
    </w:p>
    <w:p>
      <w:pPr>
        <w:pStyle w:val="ListBullet"/>
      </w:pPr>
      <w:r>
        <w:t>BJ:</w:t>
      </w:r>
      <w:r>
        <w:rPr>
          <w:i/>
        </w:rPr>
        <w:t xml:space="preserve"> jusqu'au territoire de Lodebar (1e éd.), jusqu'au territoire de Lo-Debar (2e*, 3e éd.)</w:t>
      </w:r>
    </w:p>
    <w:p>
      <w:pPr>
        <w:pStyle w:val="ListBullet"/>
      </w:pPr>
      <w:r>
        <w:t>LUT:</w:t>
      </w:r>
      <w:r>
        <w:rPr>
          <w:i/>
        </w:rPr>
        <w:t xml:space="preserve"> bis zum Gebiet von Lo-Dabar</w:t>
      </w:r>
    </w:p>
    <w:p>
      <w:r>
        <w:t>Factors: 14</w:t>
      </w:r>
    </w:p>
    <w:p>
      <w:pPr>
        <w:pStyle w:val="Heading3"/>
      </w:pPr>
      <w:r>
        <w:t>Alternative 4</w:t>
      </w:r>
    </w:p>
    <w:p>
      <w:r>
        <w:t>עד־גבול לדבר [= עד־גבול לִדְבֹר]</w:t>
      </w:r>
    </w:p>
    <w:p>
      <w:r>
        <w:t>Rating: C</w:t>
      </w:r>
    </w:p>
    <w:p>
      <w:pPr>
        <w:pStyle w:val="Heading2"/>
      </w:pPr>
      <w:r>
        <w:t>[[@BibleBHS:JOS 13:32]][[BibleBHS:JOS 13:32]]</w:t>
      </w:r>
    </w:p>
    <w:p>
      <w:r>
        <w:rPr>
          <w:b/>
        </w:rPr>
        <w:t>Remark:</w:t>
      </w:r>
      <w:r>
        <w:t xml:space="preserve"> </w:t>
      </w:r>
      <w:r>
        <w:t>None</w:t>
      </w:r>
    </w:p>
    <w:p>
      <w:r>
        <w:rPr>
          <w:b/>
        </w:rPr>
        <w:t>Suggestion:</w:t>
      </w:r>
      <w:r>
        <w:t xml:space="preserve"> </w:t>
      </w:r>
      <w:r>
        <w:t>(beyond the Jordan east of) Jericho / (beyond the Jordan) of Jericho, (eastwards)</w:t>
      </w:r>
    </w:p>
    <w:p>
      <w:pPr>
        <w:pStyle w:val="Heading3"/>
      </w:pPr>
      <w:r>
        <w:t>Alternative 1</w:t>
      </w:r>
    </w:p>
    <w:p>
      <w:r>
        <w:t>יריחו</w:t>
      </w:r>
    </w:p>
    <w:p>
      <w:r>
        <w:t>Rating: A</w:t>
      </w:r>
    </w:p>
    <w:p>
      <w:pPr>
        <w:pStyle w:val="ListBullet"/>
      </w:pPr>
      <w:r>
        <w:t>RSV:</w:t>
      </w:r>
      <w:r>
        <w:rPr>
          <w:i/>
        </w:rPr>
        <w:t xml:space="preserve"> of Jericho</w:t>
      </w:r>
    </w:p>
    <w:p>
      <w:pPr>
        <w:pStyle w:val="ListBullet"/>
      </w:pPr>
      <w:r>
        <w:t>BJ:</w:t>
      </w:r>
      <w:r>
        <w:rPr>
          <w:i/>
        </w:rPr>
        <w:t xml:space="preserve"> en face de Jéricho</w:t>
      </w:r>
    </w:p>
    <w:p>
      <w:pPr>
        <w:pStyle w:val="ListBullet"/>
      </w:pPr>
      <w:r>
        <w:t>LUT:</w:t>
      </w:r>
      <w:r>
        <w:rPr>
          <w:i/>
        </w:rPr>
        <w:t xml:space="preserve"> von Jericho</w:t>
      </w:r>
    </w:p>
    <w:p>
      <w:pPr>
        <w:pStyle w:val="Heading3"/>
      </w:pPr>
      <w:r>
        <w:t>Alternative 2</w:t>
      </w:r>
    </w:p>
    <w:p>
      <w:r>
        <w:t>[-]</w:t>
      </w:r>
    </w:p>
    <w:p>
      <w:r>
        <w:t>Rating: None</w:t>
      </w:r>
    </w:p>
    <w:p>
      <w:pPr>
        <w:pStyle w:val="ListBullet"/>
      </w:pPr>
      <w:r>
        <w:t>NEB:</w:t>
      </w:r>
      <w:r>
        <w:rPr>
          <w:i/>
        </w:rPr>
        <w:t xml:space="preserve"> *[-]</w:t>
      </w:r>
    </w:p>
    <w:p>
      <w:r>
        <w:t>Factors: 4, 5</w:t>
      </w:r>
    </w:p>
    <w:p>
      <w:pPr>
        <w:pStyle w:val="Heading2"/>
      </w:pPr>
      <w:r>
        <w:t>[[@BibleBHS:JOS 15:1]][[BibleBHS:JOS 15:1]]</w:t>
      </w:r>
    </w:p>
    <w:p>
      <w:r>
        <w:rPr>
          <w:b/>
        </w:rPr>
        <w:t>Remark:</w:t>
      </w:r>
      <w:r>
        <w:t xml:space="preserve"> </w:t>
      </w:r>
      <w:r>
        <w:t>None</w:t>
      </w:r>
    </w:p>
    <w:p>
      <w:r>
        <w:rPr>
          <w:b/>
        </w:rPr>
        <w:t>Suggestion:</w:t>
      </w:r>
      <w:r>
        <w:t xml:space="preserve"> </w:t>
      </w:r>
      <w:r>
        <w:t>the wilderness of Zin</w:t>
      </w:r>
    </w:p>
    <w:p>
      <w:pPr>
        <w:pStyle w:val="Heading3"/>
      </w:pPr>
      <w:r>
        <w:t>Alternative 1</w:t>
      </w:r>
    </w:p>
    <w:p>
      <w:r>
        <w:t>מדבר־צן</w:t>
      </w:r>
    </w:p>
    <w:p>
      <w:r>
        <w:t>Rating: B</w:t>
      </w:r>
    </w:p>
    <w:p>
      <w:pPr>
        <w:pStyle w:val="ListBullet"/>
      </w:pPr>
      <w:r>
        <w:t>RSV:</w:t>
      </w:r>
      <w:r>
        <w:rPr>
          <w:i/>
        </w:rPr>
        <w:t xml:space="preserve"> to the wilderness of Zin</w:t>
      </w:r>
    </w:p>
    <w:p>
      <w:pPr>
        <w:pStyle w:val="ListBullet"/>
      </w:pPr>
      <w:r>
        <w:t>NEB:</w:t>
      </w:r>
      <w:r>
        <w:rPr>
          <w:i/>
        </w:rPr>
        <w:t xml:space="preserve"> at the wilderness of Zin</w:t>
      </w:r>
    </w:p>
    <w:p>
      <w:pPr>
        <w:pStyle w:val="ListBullet"/>
      </w:pPr>
      <w:r>
        <w:t>LUT:</w:t>
      </w:r>
      <w:r>
        <w:rPr>
          <w:i/>
        </w:rPr>
        <w:t xml:space="preserve"> nach der Wüste Zin</w:t>
      </w:r>
    </w:p>
    <w:p>
      <w:pPr>
        <w:pStyle w:val="Heading3"/>
      </w:pPr>
      <w:r>
        <w:t>Alternative 2</w:t>
      </w:r>
    </w:p>
    <w:p>
      <w:r>
        <w:t>[ממדבר־צן]</w:t>
      </w:r>
    </w:p>
    <w:p>
      <w:r>
        <w:t>Rating: None</w:t>
      </w:r>
    </w:p>
    <w:p>
      <w:pPr>
        <w:pStyle w:val="ListBullet"/>
      </w:pPr>
      <w:r>
        <w:t>BJ:</w:t>
      </w:r>
      <w:r>
        <w:rPr>
          <w:i/>
        </w:rPr>
        <w:t xml:space="preserve"> depuis le désert de Sîn (1e éd.), depuis le désert de Çîn (2e* éd.),depuis le désert de Cîn(3e* éd.)</w:t>
      </w:r>
    </w:p>
    <w:p>
      <w:r>
        <w:t>Factors: 6</w:t>
      </w:r>
    </w:p>
    <w:p>
      <w:pPr>
        <w:pStyle w:val="Heading2"/>
      </w:pPr>
      <w:r>
        <w:t>[[BibleBHS:JOS 15:1]]</w:t>
      </w:r>
    </w:p>
    <w:p>
      <w:r>
        <w:rPr>
          <w:b/>
        </w:rPr>
        <w:t>Remark:</w:t>
      </w:r>
      <w:r>
        <w:t xml:space="preserve"> </w:t>
      </w:r>
      <w:r>
        <w:t>None</w:t>
      </w:r>
    </w:p>
    <w:p>
      <w:r>
        <w:rPr>
          <w:b/>
        </w:rPr>
        <w:t>Suggestion:</w:t>
      </w:r>
      <w:r>
        <w:t xml:space="preserve"> </w:t>
      </w:r>
      <w:r>
        <w:t>in the direction of the Negeb, at its southern end</w:t>
      </w:r>
    </w:p>
    <w:p>
      <w:pPr>
        <w:pStyle w:val="Heading3"/>
      </w:pPr>
      <w:r>
        <w:t>Alternative 1</w:t>
      </w:r>
    </w:p>
    <w:p>
      <w:r>
        <w:t>נגבה מקצה תימן</w:t>
      </w:r>
    </w:p>
    <w:p>
      <w:r>
        <w:t>Rating: B</w:t>
      </w:r>
    </w:p>
    <w:p>
      <w:pPr>
        <w:pStyle w:val="ListBullet"/>
      </w:pPr>
      <w:r>
        <w:t>RSV:</w:t>
      </w:r>
      <w:r>
        <w:rPr>
          <w:i/>
        </w:rPr>
        <w:t xml:space="preserve"> at the farthest south</w:t>
      </w:r>
    </w:p>
    <w:p>
      <w:pPr>
        <w:pStyle w:val="ListBullet"/>
      </w:pPr>
      <w:r>
        <w:t>NEB:</w:t>
      </w:r>
      <w:r>
        <w:rPr>
          <w:i/>
        </w:rPr>
        <w:t xml:space="preserve"> as far as the Negeb at its southern end</w:t>
      </w:r>
    </w:p>
    <w:p>
      <w:pPr>
        <w:pStyle w:val="ListBullet"/>
      </w:pPr>
      <w:r>
        <w:t>LUT:</w:t>
      </w:r>
      <w:r>
        <w:rPr>
          <w:i/>
        </w:rPr>
        <w:t xml:space="preserve"> im äussersten Süden</w:t>
      </w:r>
    </w:p>
    <w:p>
      <w:pPr>
        <w:pStyle w:val="Heading3"/>
      </w:pPr>
      <w:r>
        <w:t>Alternative 2</w:t>
      </w:r>
    </w:p>
    <w:p>
      <w:r>
        <w:t>[עד קדש תימן]</w:t>
      </w:r>
    </w:p>
    <w:p>
      <w:r>
        <w:t>Rating: None</w:t>
      </w:r>
    </w:p>
    <w:p>
      <w:pPr>
        <w:pStyle w:val="ListBullet"/>
      </w:pPr>
      <w:r>
        <w:t>BJ:</w:t>
      </w:r>
      <w:r>
        <w:rPr>
          <w:i/>
        </w:rPr>
        <w:t xml:space="preserve"> jusqu'à Cadès vers le sud-ouest (1e, 2e* éd.), jusqu'à Cadès au sud (3e* éd.)</w:t>
      </w:r>
    </w:p>
    <w:p>
      <w:r>
        <w:t>Factors: 5</w:t>
      </w:r>
    </w:p>
    <w:p>
      <w:pPr>
        <w:pStyle w:val="Heading2"/>
      </w:pPr>
      <w:r>
        <w:t>[[@BibleBHS:JOS 15:4]][[BibleBHS:JOS 15:4]]</w:t>
      </w:r>
    </w:p>
    <w:p>
      <w:r>
        <w:rPr>
          <w:b/>
        </w:rPr>
        <w:t>Remark:</w:t>
      </w:r>
      <w:r>
        <w:t xml:space="preserve"> </w:t>
      </w:r>
      <w:r>
        <w:t>Having described the boundaries of Judah in vs. 1-4a, the author addresses the Israelites directly in vs. 4b, telling them that this southern border of Judah ("their border", vs. 2) is "your southern border", since Judah was the most southern tribe of Israel.</w:t>
      </w:r>
    </w:p>
    <w:p>
      <w:r>
        <w:rPr>
          <w:b/>
        </w:rPr>
        <w:t>Suggestion:</w:t>
      </w:r>
      <w:r>
        <w:t xml:space="preserve"> </w:t>
      </w:r>
      <w:r>
        <w:t>this shall be your southern border</w:t>
      </w:r>
    </w:p>
    <w:p>
      <w:pPr>
        <w:pStyle w:val="Heading3"/>
      </w:pPr>
      <w:r>
        <w:t>Alternative 1</w:t>
      </w:r>
    </w:p>
    <w:p>
      <w:r>
        <w:t>זה־יהיה לכם גבול נגב</w:t>
      </w:r>
    </w:p>
    <w:p>
      <w:r>
        <w:t>Rating: A</w:t>
      </w:r>
    </w:p>
    <w:p>
      <w:pPr>
        <w:pStyle w:val="ListBullet"/>
      </w:pPr>
      <w:r>
        <w:t>RSV:</w:t>
      </w:r>
      <w:r>
        <w:rPr>
          <w:i/>
        </w:rPr>
        <w:t xml:space="preserve"> this shall be your south boundary</w:t>
      </w:r>
    </w:p>
    <w:p>
      <w:pPr>
        <w:pStyle w:val="ListBullet"/>
      </w:pPr>
      <w:r>
        <w:t>BJ:</w:t>
      </w:r>
      <w:r>
        <w:rPr>
          <w:i/>
        </w:rPr>
        <w:t xml:space="preserve"> telle sera votre limite méridionale (1e, 2e éd.), telle sera votre frontière méridionale (3e éd.)</w:t>
      </w:r>
    </w:p>
    <w:p>
      <w:pPr>
        <w:pStyle w:val="ListBullet"/>
      </w:pPr>
      <w:r>
        <w:t>LUT:</w:t>
      </w:r>
      <w:r>
        <w:rPr>
          <w:i/>
        </w:rPr>
        <w:t xml:space="preserve"> das sei eure Grenze nach Süden</w:t>
      </w:r>
    </w:p>
    <w:p>
      <w:pPr>
        <w:pStyle w:val="Heading3"/>
      </w:pPr>
      <w:r>
        <w:t>Alternative 2</w:t>
      </w:r>
    </w:p>
    <w:p>
      <w:r>
        <w:t>[זה־היה להם גבול נגב]</w:t>
      </w:r>
    </w:p>
    <w:p>
      <w:r>
        <w:t>Rating: None</w:t>
      </w:r>
    </w:p>
    <w:p>
      <w:pPr>
        <w:pStyle w:val="ListBullet"/>
      </w:pPr>
      <w:r>
        <w:t>NEB:</w:t>
      </w:r>
      <w:r>
        <w:rPr>
          <w:i/>
        </w:rPr>
        <w:t xml:space="preserve"> *this was their southern border</w:t>
      </w:r>
    </w:p>
    <w:p>
      <w:r>
        <w:t>Factors: 14, 5</w:t>
      </w:r>
    </w:p>
    <w:p>
      <w:pPr>
        <w:pStyle w:val="Heading2"/>
      </w:pPr>
      <w:r>
        <w:t>[[@BibleBHS:JOS 15:7]][[BibleBHS:JOS 15:7]]</w:t>
      </w:r>
    </w:p>
    <w:p>
      <w:r>
        <w:rPr>
          <w:b/>
        </w:rPr>
        <w:t>Remark:</w:t>
      </w:r>
      <w:r>
        <w:t xml:space="preserve"> </w:t>
      </w:r>
      <w:r>
        <w:t>None</w:t>
      </w:r>
    </w:p>
    <w:p>
      <w:r>
        <w:rPr>
          <w:b/>
        </w:rPr>
        <w:t>Suggestion:</w:t>
      </w:r>
      <w:r>
        <w:t xml:space="preserve"> </w:t>
      </w:r>
      <w:r>
        <w:t>towards Gilgal</w:t>
      </w:r>
    </w:p>
    <w:p>
      <w:pPr>
        <w:pStyle w:val="Heading3"/>
      </w:pPr>
      <w:r>
        <w:t>Alternative 1</w:t>
      </w:r>
    </w:p>
    <w:p>
      <w:r>
        <w:t>אל־הגלגל</w:t>
      </w:r>
    </w:p>
    <w:p>
      <w:r>
        <w:t>Rating: B</w:t>
      </w:r>
    </w:p>
    <w:p>
      <w:pPr>
        <w:pStyle w:val="ListBullet"/>
      </w:pPr>
      <w:r>
        <w:t>RSV:</w:t>
      </w:r>
      <w:r>
        <w:rPr>
          <w:i/>
        </w:rPr>
        <w:t xml:space="preserve"> toward Gilgal</w:t>
      </w:r>
    </w:p>
    <w:p>
      <w:pPr>
        <w:pStyle w:val="ListBullet"/>
      </w:pPr>
      <w:r>
        <w:t>BJ:</w:t>
      </w:r>
      <w:r>
        <w:rPr>
          <w:i/>
        </w:rPr>
        <w:t xml:space="preserve"> vers le cercle des pierres</w:t>
      </w:r>
    </w:p>
    <w:p>
      <w:pPr>
        <w:pStyle w:val="ListBullet"/>
      </w:pPr>
      <w:r>
        <w:t>LUT:</w:t>
      </w:r>
      <w:r>
        <w:rPr>
          <w:i/>
        </w:rPr>
        <w:t xml:space="preserve"> nach Gilgal</w:t>
      </w:r>
    </w:p>
    <w:p>
      <w:pPr>
        <w:pStyle w:val="Heading3"/>
      </w:pPr>
      <w:r>
        <w:t>Alternative 2</w:t>
      </w:r>
    </w:p>
    <w:p>
      <w:r>
        <w:t>[אל הגלילות]</w:t>
      </w:r>
    </w:p>
    <w:p>
      <w:r>
        <w:t>Rating: None</w:t>
      </w:r>
    </w:p>
    <w:p>
      <w:pPr>
        <w:pStyle w:val="ListBullet"/>
      </w:pPr>
      <w:r>
        <w:t>NEB:</w:t>
      </w:r>
      <w:r>
        <w:rPr>
          <w:i/>
        </w:rPr>
        <w:t xml:space="preserve"> *to the districts</w:t>
      </w:r>
    </w:p>
    <w:p>
      <w:r>
        <w:t>Factors: 5</w:t>
      </w:r>
    </w:p>
    <w:p>
      <w:pPr>
        <w:pStyle w:val="Heading2"/>
      </w:pPr>
      <w:r>
        <w:t>[[@BibleBHS:JOS 15:9]][[BibleBHS:JOS 15:9]]</w:t>
      </w:r>
    </w:p>
    <w:p>
      <w:r>
        <w:rPr>
          <w:b/>
        </w:rPr>
        <w:t>Remark:</w:t>
      </w:r>
      <w:r>
        <w:t xml:space="preserve"> </w:t>
      </w:r>
      <w:r>
        <w:t>See a similar problem in the description of the same Benjaminite border in 18.15.</w:t>
      </w:r>
    </w:p>
    <w:p>
      <w:r>
        <w:rPr>
          <w:b/>
        </w:rPr>
        <w:t>Suggestion:</w:t>
      </w:r>
      <w:r>
        <w:t xml:space="preserve"> </w:t>
      </w:r>
      <w:r>
        <w:t>towards Iyyim / the ruins of Mount Ephron</w:t>
      </w:r>
    </w:p>
    <w:p>
      <w:pPr>
        <w:pStyle w:val="Heading3"/>
      </w:pPr>
      <w:r>
        <w:t>Alternative 1</w:t>
      </w:r>
    </w:p>
    <w:p>
      <w:r>
        <w:t>אל־ערי הר־עפרון</w:t>
      </w:r>
    </w:p>
    <w:p>
      <w:r>
        <w:t>Rating: None</w:t>
      </w:r>
    </w:p>
    <w:p>
      <w:pPr>
        <w:pStyle w:val="ListBullet"/>
      </w:pPr>
      <w:r>
        <w:t>RSV:</w:t>
      </w:r>
      <w:r>
        <w:rPr>
          <w:i/>
        </w:rPr>
        <w:t xml:space="preserve"> to the cities of Mount Ephron</w:t>
      </w:r>
    </w:p>
    <w:p>
      <w:pPr>
        <w:pStyle w:val="ListBullet"/>
      </w:pPr>
      <w:r>
        <w:t>NEB:</w:t>
      </w:r>
      <w:r>
        <w:rPr>
          <w:i/>
        </w:rPr>
        <w:t xml:space="preserve"> to the cities of Mount Ephron</w:t>
      </w:r>
    </w:p>
    <w:p>
      <w:pPr>
        <w:pStyle w:val="ListBullet"/>
      </w:pPr>
      <w:r>
        <w:t>BJ:</w:t>
      </w:r>
      <w:r>
        <w:rPr>
          <w:i/>
        </w:rPr>
        <w:t xml:space="preserve"> (3e éd.) vers les villes du mont Ephrôn</w:t>
      </w:r>
    </w:p>
    <w:p>
      <w:pPr>
        <w:pStyle w:val="ListBullet"/>
      </w:pPr>
      <w:r>
        <w:t>LUT:</w:t>
      </w:r>
      <w:r>
        <w:rPr>
          <w:i/>
        </w:rPr>
        <w:t xml:space="preserve"> zu den Städten des Gebirges Ephron</w:t>
      </w:r>
    </w:p>
    <w:p>
      <w:r>
        <w:t>Factors: 12</w:t>
      </w:r>
    </w:p>
    <w:p>
      <w:pPr>
        <w:pStyle w:val="Heading3"/>
      </w:pPr>
      <w:r>
        <w:t>Alternative 2</w:t>
      </w:r>
    </w:p>
    <w:p>
      <w:r>
        <w:t>[-]</w:t>
      </w:r>
    </w:p>
    <w:p>
      <w:r>
        <w:t>Rating: None</w:t>
      </w:r>
    </w:p>
    <w:p>
      <w:pPr>
        <w:pStyle w:val="ListBullet"/>
      </w:pPr>
      <w:r>
        <w:t>BJ:</w:t>
      </w:r>
      <w:r>
        <w:rPr>
          <w:i/>
        </w:rPr>
        <w:t xml:space="preserve"> [-](1e, 2e* éd.)</w:t>
      </w:r>
    </w:p>
    <w:p>
      <w:r>
        <w:t>Factors: 6</w:t>
      </w:r>
    </w:p>
    <w:p>
      <w:pPr>
        <w:pStyle w:val="Heading3"/>
      </w:pPr>
      <w:r>
        <w:t>Alternative 3</w:t>
      </w:r>
    </w:p>
    <w:p>
      <w:r>
        <w:t>[אל־עִיֵּי הר־עפרון]</w:t>
      </w:r>
    </w:p>
    <w:p>
      <w:r>
        <w:t>Rating: C</w:t>
      </w:r>
    </w:p>
    <w:p>
      <w:pPr>
        <w:pStyle w:val="Heading2"/>
      </w:pPr>
      <w:r>
        <w:t>[[@BibleBHS:JOS 15:18]][[BibleBHS:JOS 15:18]]</w:t>
      </w:r>
    </w:p>
    <w:p>
      <w:r>
        <w:rPr>
          <w:b/>
        </w:rPr>
        <w:t>Remark:</w:t>
      </w:r>
      <w:r>
        <w:t xml:space="preserve"> </w:t>
      </w:r>
      <w:r>
        <w:t>See same case in Judg 1.14.</w:t>
      </w:r>
    </w:p>
    <w:p>
      <w:r>
        <w:rPr>
          <w:b/>
        </w:rPr>
        <w:t>Suggestion:</w:t>
      </w:r>
      <w:r>
        <w:t xml:space="preserve"> </w:t>
      </w:r>
      <w:r>
        <w:t>and she incited him</w:t>
      </w:r>
    </w:p>
    <w:p>
      <w:pPr>
        <w:pStyle w:val="Heading3"/>
      </w:pPr>
      <w:r>
        <w:t>Alternative 1</w:t>
      </w:r>
    </w:p>
    <w:p>
      <w:r>
        <w:t>ותסיתהו</w:t>
      </w:r>
    </w:p>
    <w:p>
      <w:r>
        <w:t>Rating: A</w:t>
      </w:r>
    </w:p>
    <w:p>
      <w:pPr>
        <w:pStyle w:val="ListBullet"/>
      </w:pPr>
      <w:r>
        <w:t>RSV:</w:t>
      </w:r>
      <w:r>
        <w:rPr>
          <w:i/>
        </w:rPr>
        <w:t xml:space="preserve"> she urged him</w:t>
      </w:r>
    </w:p>
    <w:p>
      <w:pPr>
        <w:pStyle w:val="ListBullet"/>
      </w:pPr>
      <w:r>
        <w:t>BJ:</w:t>
      </w:r>
      <w:r>
        <w:rPr>
          <w:i/>
        </w:rPr>
        <w:t xml:space="preserve"> (1e éd.) elle suggéra à son époux</w:t>
      </w:r>
    </w:p>
    <w:p>
      <w:pPr>
        <w:pStyle w:val="Heading3"/>
      </w:pPr>
      <w:r>
        <w:t>Alternative 2</w:t>
      </w:r>
    </w:p>
    <w:p>
      <w:r>
        <w:t>[ויסיתה]</w:t>
      </w:r>
    </w:p>
    <w:p>
      <w:r>
        <w:t>Rating: None</w:t>
      </w:r>
    </w:p>
    <w:p>
      <w:pPr>
        <w:pStyle w:val="ListBullet"/>
      </w:pPr>
      <w:r>
        <w:t>NEB:</w:t>
      </w:r>
      <w:r>
        <w:rPr>
          <w:i/>
        </w:rPr>
        <w:t xml:space="preserve"> *he incited her</w:t>
      </w:r>
    </w:p>
    <w:p>
      <w:pPr>
        <w:pStyle w:val="ListBullet"/>
      </w:pPr>
      <w:r>
        <w:t>BJ:</w:t>
      </w:r>
      <w:r>
        <w:rPr>
          <w:i/>
        </w:rPr>
        <w:t xml:space="preserve"> *(2e, 3e éd.) celui-ci lui suggéra (c.-à-d. à Aksa, fille de Caleb)</w:t>
      </w:r>
    </w:p>
    <w:p>
      <w:pPr>
        <w:pStyle w:val="ListBullet"/>
      </w:pPr>
      <w:r>
        <w:t>LUT:</w:t>
      </w:r>
      <w:r>
        <w:rPr>
          <w:i/>
        </w:rPr>
        <w:t xml:space="preserve"> beredete er sie</w:t>
      </w:r>
    </w:p>
    <w:p>
      <w:r>
        <w:t>Factors: 4</w:t>
      </w:r>
    </w:p>
    <w:p>
      <w:pPr>
        <w:pStyle w:val="Heading2"/>
      </w:pPr>
      <w:r>
        <w:t>[[@BibleBHS:JOS 15:21]][[BibleBHS:JOS 15:21]]</w:t>
      </w:r>
    </w:p>
    <w:p>
      <w:r>
        <w:rPr>
          <w:b/>
        </w:rPr>
        <w:t>Remark:</w:t>
      </w:r>
      <w:r>
        <w:t xml:space="preserve"> </w:t>
      </w:r>
      <w:r>
        <w:t>None</w:t>
      </w:r>
    </w:p>
    <w:p>
      <w:r>
        <w:rPr>
          <w:b/>
        </w:rPr>
        <w:t>Suggestion:</w:t>
      </w:r>
      <w:r>
        <w:t xml:space="preserve"> </w:t>
      </w:r>
      <w:r>
        <w:t>and Eder</w:t>
      </w:r>
    </w:p>
    <w:p>
      <w:pPr>
        <w:pStyle w:val="Heading3"/>
      </w:pPr>
      <w:r>
        <w:t>Alternative 1</w:t>
      </w:r>
    </w:p>
    <w:p>
      <w:r>
        <w:t>ועדר</w:t>
      </w:r>
    </w:p>
    <w:p>
      <w:r>
        <w:t>Rating: C</w:t>
      </w:r>
    </w:p>
    <w:p>
      <w:pPr>
        <w:pStyle w:val="ListBullet"/>
      </w:pPr>
      <w:r>
        <w:t>RSV:</w:t>
      </w:r>
      <w:r>
        <w:rPr>
          <w:i/>
        </w:rPr>
        <w:t xml:space="preserve"> Eder</w:t>
      </w:r>
    </w:p>
    <w:p>
      <w:pPr>
        <w:pStyle w:val="ListBullet"/>
      </w:pPr>
      <w:r>
        <w:t>NEB:</w:t>
      </w:r>
      <w:r>
        <w:rPr>
          <w:i/>
        </w:rPr>
        <w:t xml:space="preserve"> Eder</w:t>
      </w:r>
    </w:p>
    <w:p>
      <w:pPr>
        <w:pStyle w:val="ListBullet"/>
      </w:pPr>
      <w:r>
        <w:t>BJ:</w:t>
      </w:r>
      <w:r>
        <w:rPr>
          <w:i/>
        </w:rPr>
        <w:t xml:space="preserve"> (1e éd.) Eder</w:t>
      </w:r>
    </w:p>
    <w:p>
      <w:pPr>
        <w:pStyle w:val="ListBullet"/>
      </w:pPr>
      <w:r>
        <w:t>LUT:</w:t>
      </w:r>
      <w:r>
        <w:rPr>
          <w:i/>
        </w:rPr>
        <w:t xml:space="preserve"> Eder</w:t>
      </w:r>
    </w:p>
    <w:p>
      <w:pPr>
        <w:pStyle w:val="Heading3"/>
      </w:pPr>
      <w:r>
        <w:t>Alternative 2</w:t>
      </w:r>
    </w:p>
    <w:p>
      <w:r>
        <w:t>[וערד]</w:t>
      </w:r>
    </w:p>
    <w:p>
      <w:r>
        <w:t>Rating: None</w:t>
      </w:r>
    </w:p>
    <w:p>
      <w:pPr>
        <w:pStyle w:val="ListBullet"/>
      </w:pPr>
      <w:r>
        <w:t>BJ:</w:t>
      </w:r>
      <w:r>
        <w:rPr>
          <w:i/>
        </w:rPr>
        <w:t xml:space="preserve"> *(2e, 3e éd.) Arad</w:t>
      </w:r>
    </w:p>
    <w:p>
      <w:r>
        <w:t>Factors: 5</w:t>
      </w:r>
    </w:p>
    <w:p>
      <w:pPr>
        <w:pStyle w:val="Heading2"/>
      </w:pPr>
      <w:r>
        <w:t>[[@BibleBHS:JOS 15:22]][[BibleBHS:JOS 15:22]]</w:t>
      </w:r>
    </w:p>
    <w:p>
      <w:r>
        <w:rPr>
          <w:b/>
        </w:rPr>
        <w:t>Remark:</w:t>
      </w:r>
      <w:r>
        <w:t xml:space="preserve"> </w:t>
      </w:r>
      <w:r>
        <w:t>See a similar case in 1 Sam 30.28.</w:t>
      </w:r>
    </w:p>
    <w:p>
      <w:r>
        <w:rPr>
          <w:b/>
        </w:rPr>
        <w:t>Suggestion:</w:t>
      </w:r>
      <w:r>
        <w:t xml:space="preserve"> </w:t>
      </w:r>
      <w:r>
        <w:t>Aradah</w:t>
      </w:r>
    </w:p>
    <w:p>
      <w:pPr>
        <w:pStyle w:val="Heading3"/>
      </w:pPr>
      <w:r>
        <w:t>Alternative 1</w:t>
      </w:r>
    </w:p>
    <w:p>
      <w:r>
        <w:t>ועדעדה</w:t>
      </w:r>
    </w:p>
    <w:p>
      <w:r>
        <w:t>Rating: None</w:t>
      </w:r>
    </w:p>
    <w:p>
      <w:pPr>
        <w:pStyle w:val="ListBullet"/>
      </w:pPr>
      <w:r>
        <w:t>RSV:</w:t>
      </w:r>
      <w:r>
        <w:rPr>
          <w:i/>
        </w:rPr>
        <w:t xml:space="preserve"> Adadah</w:t>
      </w:r>
    </w:p>
    <w:p>
      <w:pPr>
        <w:pStyle w:val="ListBullet"/>
      </w:pPr>
      <w:r>
        <w:t>LUT:</w:t>
      </w:r>
      <w:r>
        <w:rPr>
          <w:i/>
        </w:rPr>
        <w:t xml:space="preserve"> Adada</w:t>
      </w:r>
    </w:p>
    <w:p>
      <w:r>
        <w:t>Factors: 12, 9</w:t>
      </w:r>
    </w:p>
    <w:p>
      <w:pPr>
        <w:pStyle w:val="Heading3"/>
      </w:pPr>
      <w:r>
        <w:t>Alternative 2</w:t>
      </w:r>
    </w:p>
    <w:p>
      <w:r>
        <w:t>[וערערה]</w:t>
      </w:r>
    </w:p>
    <w:p>
      <w:r>
        <w:t>Rating: None</w:t>
      </w:r>
    </w:p>
    <w:p>
      <w:pPr>
        <w:pStyle w:val="ListBullet"/>
      </w:pPr>
      <w:r>
        <w:t>NEB:</w:t>
      </w:r>
      <w:r>
        <w:rPr>
          <w:i/>
        </w:rPr>
        <w:t xml:space="preserve"> *Ararah</w:t>
      </w:r>
    </w:p>
    <w:p>
      <w:pPr>
        <w:pStyle w:val="ListBullet"/>
      </w:pPr>
      <w:r>
        <w:t>BJ:</w:t>
      </w:r>
      <w:r>
        <w:rPr>
          <w:i/>
        </w:rPr>
        <w:t xml:space="preserve"> (1e éd.) Arara</w:t>
      </w:r>
    </w:p>
    <w:p>
      <w:r>
        <w:t>Factors: 12, 9</w:t>
      </w:r>
    </w:p>
    <w:p>
      <w:pPr>
        <w:pStyle w:val="Heading3"/>
      </w:pPr>
      <w:r>
        <w:t>Alternative 3</w:t>
      </w:r>
    </w:p>
    <w:p>
      <w:r>
        <w:t>[וערער]</w:t>
      </w:r>
    </w:p>
    <w:p>
      <w:r>
        <w:t>Rating: None</w:t>
      </w:r>
    </w:p>
    <w:p>
      <w:pPr>
        <w:pStyle w:val="ListBullet"/>
      </w:pPr>
      <w:r>
        <w:t>BJ:</w:t>
      </w:r>
      <w:r>
        <w:rPr>
          <w:i/>
        </w:rPr>
        <w:t xml:space="preserve"> *(2e, 3e éd.) Aroër</w:t>
      </w:r>
    </w:p>
    <w:p>
      <w:r>
        <w:t>Factors: 4, 9</w:t>
      </w:r>
    </w:p>
    <w:p>
      <w:pPr>
        <w:pStyle w:val="Heading3"/>
      </w:pPr>
      <w:r>
        <w:t>Alternative 4</w:t>
      </w:r>
    </w:p>
    <w:p>
      <w:r>
        <w:t>[וְעַרְעֲדָה]</w:t>
      </w:r>
    </w:p>
    <w:p>
      <w:r>
        <w:t>Rating: D</w:t>
      </w:r>
    </w:p>
    <w:p>
      <w:pPr>
        <w:pStyle w:val="Heading2"/>
      </w:pPr>
      <w:r>
        <w:t>[[@BibleBHS:JOS 15:23]][[BibleBHS:JOS 15:23]]</w:t>
      </w:r>
    </w:p>
    <w:p>
      <w:r>
        <w:rPr>
          <w:b/>
        </w:rPr>
        <w:t>Remark:</w:t>
      </w:r>
      <w:r>
        <w:t xml:space="preserve"> </w:t>
      </w:r>
      <w:r>
        <w:t>None</w:t>
      </w:r>
    </w:p>
    <w:p>
      <w:r>
        <w:rPr>
          <w:b/>
        </w:rPr>
        <w:t>Suggestion:</w:t>
      </w:r>
      <w:r>
        <w:t xml:space="preserve"> </w:t>
      </w:r>
      <w:r>
        <w:t>Hazor of Ithnan</w:t>
      </w:r>
    </w:p>
    <w:p>
      <w:pPr>
        <w:pStyle w:val="Heading3"/>
      </w:pPr>
      <w:r>
        <w:t>Alternative 1</w:t>
      </w:r>
    </w:p>
    <w:p>
      <w:r>
        <w:t>וחצור ויתנן</w:t>
      </w:r>
    </w:p>
    <w:p>
      <w:r>
        <w:t>Rating: None</w:t>
      </w:r>
    </w:p>
    <w:p>
      <w:pPr>
        <w:pStyle w:val="ListBullet"/>
      </w:pPr>
      <w:r>
        <w:t>RSV:</w:t>
      </w:r>
      <w:r>
        <w:rPr>
          <w:i/>
        </w:rPr>
        <w:t xml:space="preserve"> Hazor, Ithnan</w:t>
      </w:r>
    </w:p>
    <w:p>
      <w:pPr>
        <w:pStyle w:val="ListBullet"/>
      </w:pPr>
      <w:r>
        <w:t>NEB:</w:t>
      </w:r>
      <w:r>
        <w:rPr>
          <w:i/>
        </w:rPr>
        <w:t xml:space="preserve"> Hazor, Ithnan</w:t>
      </w:r>
    </w:p>
    <w:p>
      <w:pPr>
        <w:pStyle w:val="ListBullet"/>
      </w:pPr>
      <w:r>
        <w:t>LUT:</w:t>
      </w:r>
      <w:r>
        <w:rPr>
          <w:i/>
        </w:rPr>
        <w:t xml:space="preserve"> Hazor, Jithnan</w:t>
      </w:r>
    </w:p>
    <w:p>
      <w:r>
        <w:t>Factors: 9, 5</w:t>
      </w:r>
    </w:p>
    <w:p>
      <w:pPr>
        <w:pStyle w:val="Heading3"/>
      </w:pPr>
      <w:r>
        <w:t>Alternative 2</w:t>
      </w:r>
    </w:p>
    <w:p>
      <w:r>
        <w:t>[וחצור יתנן]</w:t>
      </w:r>
    </w:p>
    <w:p>
      <w:r>
        <w:t>Rating: C</w:t>
      </w:r>
    </w:p>
    <w:p>
      <w:pPr>
        <w:pStyle w:val="ListBullet"/>
      </w:pPr>
      <w:r>
        <w:t>BJ:</w:t>
      </w:r>
      <w:r>
        <w:rPr>
          <w:i/>
        </w:rPr>
        <w:t xml:space="preserve"> Haçor - Ithnan (1e éd.), Haçor - Yitnân (2e*, 3e* éd.)</w:t>
      </w:r>
    </w:p>
    <w:p>
      <w:pPr>
        <w:pStyle w:val="Heading2"/>
      </w:pPr>
      <w:r>
        <w:t>[[@BibleBHS:JOS 15:25]][[BibleBHS:JOS 15:25]]</w:t>
      </w:r>
    </w:p>
    <w:p>
      <w:r>
        <w:rPr>
          <w:b/>
        </w:rPr>
        <w:t>Remark:</w:t>
      </w:r>
      <w:r>
        <w:t xml:space="preserve"> </w:t>
      </w:r>
      <w:r>
        <w:t>None</w:t>
      </w:r>
    </w:p>
    <w:p>
      <w:r>
        <w:rPr>
          <w:b/>
        </w:rPr>
        <w:t>Suggestion:</w:t>
      </w:r>
      <w:r>
        <w:t xml:space="preserve"> </w:t>
      </w:r>
      <w:r>
        <w:t>that is, Hazor</w:t>
      </w:r>
    </w:p>
    <w:p>
      <w:pPr>
        <w:pStyle w:val="Heading3"/>
      </w:pPr>
      <w:r>
        <w:t>Alternative 1</w:t>
      </w:r>
    </w:p>
    <w:p>
      <w:r>
        <w:t>היא חצור</w:t>
      </w:r>
    </w:p>
    <w:p>
      <w:r>
        <w:t>Rating: A</w:t>
      </w:r>
    </w:p>
    <w:p>
      <w:pPr>
        <w:pStyle w:val="ListBullet"/>
      </w:pPr>
      <w:r>
        <w:t>RSV:</w:t>
      </w:r>
      <w:r>
        <w:rPr>
          <w:i/>
        </w:rPr>
        <w:t xml:space="preserve"> (that is, Hazor)</w:t>
      </w:r>
    </w:p>
    <w:p>
      <w:pPr>
        <w:pStyle w:val="ListBullet"/>
      </w:pPr>
      <w:r>
        <w:t>BJ:</w:t>
      </w:r>
      <w:r>
        <w:rPr>
          <w:i/>
        </w:rPr>
        <w:t xml:space="preserve"> (c'est-à-dire Haçor) (1e, 2e éd.), - c'est Haçor -(3e éd.)</w:t>
      </w:r>
    </w:p>
    <w:p>
      <w:pPr>
        <w:pStyle w:val="ListBullet"/>
      </w:pPr>
      <w:r>
        <w:t>LUT:</w:t>
      </w:r>
      <w:r>
        <w:rPr>
          <w:i/>
        </w:rPr>
        <w:t xml:space="preserve"> - das ist Hazor -</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[[@BibleBHS:JOS 15:28]][[BibleBHS:JOS 15:28]]</w:t>
      </w:r>
    </w:p>
    <w:p>
      <w:r>
        <w:rPr>
          <w:b/>
        </w:rPr>
        <w:t>Remark:</w:t>
      </w:r>
      <w:r>
        <w:t xml:space="preserve"> </w:t>
      </w:r>
      <w:r>
        <w:t>None</w:t>
      </w:r>
    </w:p>
    <w:p>
      <w:r>
        <w:rPr>
          <w:b/>
        </w:rPr>
        <w:t>Suggestion:</w:t>
      </w:r>
      <w:r>
        <w:t xml:space="preserve"> </w:t>
      </w:r>
      <w:r>
        <w:t>and its dependent villages</w:t>
      </w:r>
    </w:p>
    <w:p>
      <w:pPr>
        <w:pStyle w:val="Heading3"/>
      </w:pPr>
      <w:r>
        <w:t>Alternative 1</w:t>
      </w:r>
    </w:p>
    <w:p>
      <w:r>
        <w:t>ובזיותיה</w:t>
      </w:r>
    </w:p>
    <w:p>
      <w:r>
        <w:t>Rating: None</w:t>
      </w:r>
    </w:p>
    <w:p>
      <w:pPr>
        <w:pStyle w:val="ListBullet"/>
      </w:pPr>
      <w:r>
        <w:t>RSV:</w:t>
      </w:r>
      <w:r>
        <w:rPr>
          <w:i/>
        </w:rPr>
        <w:t xml:space="preserve"> Biziothiah</w:t>
      </w:r>
    </w:p>
    <w:p>
      <w:pPr>
        <w:pStyle w:val="ListBullet"/>
      </w:pPr>
      <w:r>
        <w:t>BJ:</w:t>
      </w:r>
      <w:r>
        <w:rPr>
          <w:i/>
        </w:rPr>
        <w:t xml:space="preserve"> (1e éd.) Biziothia</w:t>
      </w:r>
    </w:p>
    <w:p>
      <w:r>
        <w:t>Factors: 12, 9</w:t>
      </w:r>
    </w:p>
    <w:p>
      <w:pPr>
        <w:pStyle w:val="Heading3"/>
      </w:pPr>
      <w:r>
        <w:t>Alternative 2</w:t>
      </w:r>
    </w:p>
    <w:p>
      <w:r>
        <w:t>[ובנותיה]</w:t>
      </w:r>
    </w:p>
    <w:p>
      <w:r>
        <w:t>Rating: B</w:t>
      </w:r>
    </w:p>
    <w:p>
      <w:pPr>
        <w:pStyle w:val="ListBullet"/>
      </w:pPr>
      <w:r>
        <w:t>NEB:</w:t>
      </w:r>
      <w:r>
        <w:rPr>
          <w:i/>
        </w:rPr>
        <w:t xml:space="preserve"> *and its villages</w:t>
      </w:r>
    </w:p>
    <w:p>
      <w:pPr>
        <w:pStyle w:val="ListBullet"/>
      </w:pPr>
      <w:r>
        <w:t>BJ:</w:t>
      </w:r>
      <w:r>
        <w:rPr>
          <w:i/>
        </w:rPr>
        <w:t xml:space="preserve"> *(2e, 3e éd.) et ses dépendances</w:t>
      </w:r>
    </w:p>
    <w:p>
      <w:pPr>
        <w:pStyle w:val="ListBullet"/>
      </w:pPr>
      <w:r>
        <w:t>LUT:</w:t>
      </w:r>
      <w:r>
        <w:rPr>
          <w:i/>
        </w:rPr>
        <w:t xml:space="preserve"> und seine Ortschaften</w:t>
      </w:r>
    </w:p>
    <w:p>
      <w:pPr>
        <w:pStyle w:val="Heading2"/>
      </w:pPr>
      <w:r>
        <w:t>[[@BibleBHS:JOS 15:32]][[BibleBHS:JOS 15:32]]</w:t>
      </w:r>
    </w:p>
    <w:p>
      <w:r>
        <w:rPr>
          <w:b/>
        </w:rPr>
        <w:t>Remark:</w:t>
      </w:r>
      <w:r>
        <w:t xml:space="preserve"> </w:t>
      </w:r>
      <w:r>
        <w:t>See similar cases in 19.7 and in 1 Chron 4.32</w:t>
      </w:r>
    </w:p>
    <w:p>
      <w:r>
        <w:rPr>
          <w:b/>
        </w:rPr>
        <w:t>Suggestion:</w:t>
      </w:r>
      <w:r>
        <w:t xml:space="preserve"> </w:t>
      </w:r>
      <w:r>
        <w:t>and En-rimmon</w:t>
      </w:r>
    </w:p>
    <w:p>
      <w:pPr>
        <w:pStyle w:val="Heading3"/>
      </w:pPr>
      <w:r>
        <w:t>Alternative 1</w:t>
      </w:r>
    </w:p>
    <w:p>
      <w:r>
        <w:t>ועין ורמון</w:t>
      </w:r>
    </w:p>
    <w:p>
      <w:r>
        <w:t>Rating: None</w:t>
      </w:r>
    </w:p>
    <w:p>
      <w:pPr>
        <w:pStyle w:val="ListBullet"/>
      </w:pPr>
      <w:r>
        <w:t>RSV:</w:t>
      </w:r>
      <w:r>
        <w:rPr>
          <w:i/>
        </w:rPr>
        <w:t xml:space="preserve"> Ain and Rimmon</w:t>
      </w:r>
    </w:p>
    <w:p>
      <w:pPr>
        <w:pStyle w:val="ListBullet"/>
      </w:pPr>
      <w:r>
        <w:t>NEB:</w:t>
      </w:r>
      <w:r>
        <w:rPr>
          <w:i/>
        </w:rPr>
        <w:t xml:space="preserve"> Ain, and Rimmon</w:t>
      </w:r>
    </w:p>
    <w:p>
      <w:pPr>
        <w:pStyle w:val="ListBullet"/>
      </w:pPr>
      <w:r>
        <w:t>BJ:</w:t>
      </w:r>
      <w:r>
        <w:rPr>
          <w:i/>
        </w:rPr>
        <w:t xml:space="preserve"> (3e éd.) Ayîn et Rimmôn</w:t>
      </w:r>
    </w:p>
    <w:p>
      <w:pPr>
        <w:pStyle w:val="ListBullet"/>
      </w:pPr>
      <w:r>
        <w:t>LUT:</w:t>
      </w:r>
      <w:r>
        <w:rPr>
          <w:i/>
        </w:rPr>
        <w:t xml:space="preserve"> Ajin, Rimmon</w:t>
      </w:r>
    </w:p>
    <w:p>
      <w:r>
        <w:t>Factors: 9, 4, 7</w:t>
      </w:r>
    </w:p>
    <w:p>
      <w:pPr>
        <w:pStyle w:val="Heading3"/>
      </w:pPr>
      <w:r>
        <w:t>Alternative 2</w:t>
      </w:r>
    </w:p>
    <w:p>
      <w:r>
        <w:t>[וְעֵין רִמּוֹן]</w:t>
      </w:r>
    </w:p>
    <w:p>
      <w:r>
        <w:t>Rating: A</w:t>
      </w:r>
    </w:p>
    <w:p>
      <w:pPr>
        <w:pStyle w:val="ListBullet"/>
      </w:pPr>
      <w:r>
        <w:t>BJ:</w:t>
      </w:r>
      <w:r>
        <w:rPr>
          <w:i/>
        </w:rPr>
        <w:t xml:space="preserve"> En Rimmon (1e éd.), En-Rimmôn (2e* éd.)</w:t>
      </w:r>
    </w:p>
    <w:p>
      <w:pPr>
        <w:pStyle w:val="Heading2"/>
      </w:pPr>
      <w:r>
        <w:t>[[@BibleBHS:JOS 15:36]][[BibleBHS:JOS 15:36]]</w:t>
      </w:r>
    </w:p>
    <w:p>
      <w:r>
        <w:rPr>
          <w:b/>
        </w:rPr>
        <w:t>Remark:</w:t>
      </w:r>
      <w:r>
        <w:t xml:space="preserve"> </w:t>
      </w:r>
      <w:r>
        <w:t>None</w:t>
      </w:r>
    </w:p>
    <w:p>
      <w:r>
        <w:rPr>
          <w:b/>
        </w:rPr>
        <w:t>Suggestion:</w:t>
      </w:r>
      <w:r>
        <w:t xml:space="preserve"> </w:t>
      </w:r>
      <w:r>
        <w:t>and Gederothaim</w:t>
      </w:r>
    </w:p>
    <w:p>
      <w:pPr>
        <w:pStyle w:val="Heading3"/>
      </w:pPr>
      <w:r>
        <w:t>Alternative 1</w:t>
      </w:r>
    </w:p>
    <w:p>
      <w:r>
        <w:t>וגדרתים</w:t>
      </w:r>
    </w:p>
    <w:p>
      <w:r>
        <w:t>Rating: C</w:t>
      </w:r>
    </w:p>
    <w:p>
      <w:pPr>
        <w:pStyle w:val="ListBullet"/>
      </w:pPr>
      <w:r>
        <w:t>RSV:</w:t>
      </w:r>
      <w:r>
        <w:rPr>
          <w:i/>
        </w:rPr>
        <w:t xml:space="preserve"> Gederothaim</w:t>
      </w:r>
    </w:p>
    <w:p>
      <w:pPr>
        <w:pStyle w:val="ListBullet"/>
      </w:pPr>
      <w:r>
        <w:t>NEB:</w:t>
      </w:r>
      <w:r>
        <w:rPr>
          <w:i/>
        </w:rPr>
        <w:t xml:space="preserve"> namely both parts of Gederah</w:t>
      </w:r>
    </w:p>
    <w:p>
      <w:pPr>
        <w:pStyle w:val="ListBullet"/>
      </w:pPr>
      <w:r>
        <w:t>BJ:</w:t>
      </w:r>
      <w:r>
        <w:rPr>
          <w:i/>
        </w:rPr>
        <w:t xml:space="preserve"> Gedêrothaim (1e éd.), Gedérotaïm (3e éd.)</w:t>
      </w:r>
    </w:p>
    <w:p>
      <w:pPr>
        <w:pStyle w:val="ListBullet"/>
      </w:pPr>
      <w:r>
        <w:t>LUT:</w:t>
      </w:r>
      <w:r>
        <w:rPr>
          <w:i/>
        </w:rPr>
        <w:t xml:space="preserve"> Gederothajim</w:t>
      </w:r>
    </w:p>
    <w:p>
      <w:pPr>
        <w:pStyle w:val="Heading3"/>
      </w:pPr>
      <w:r>
        <w:t>Alternative 2</w:t>
      </w:r>
    </w:p>
    <w:p>
      <w:r>
        <w:t>[וגדרתיה]</w:t>
      </w:r>
    </w:p>
    <w:p>
      <w:r>
        <w:t>Rating: None</w:t>
      </w:r>
    </w:p>
    <w:p>
      <w:pPr>
        <w:pStyle w:val="ListBullet"/>
      </w:pPr>
      <w:r>
        <w:t>BJ:</w:t>
      </w:r>
      <w:r>
        <w:rPr>
          <w:i/>
        </w:rPr>
        <w:t xml:space="preserve"> *(2e éd.) et ses villages</w:t>
      </w:r>
    </w:p>
    <w:p>
      <w:r>
        <w:t>Factors: 7</w:t>
      </w:r>
    </w:p>
    <w:p>
      <w:pPr>
        <w:pStyle w:val="Heading2"/>
      </w:pPr>
      <w:r>
        <w:t>[[@BibleBHS:JOS 15:40]][[BibleBHS:JOS 15:40]]</w:t>
      </w:r>
    </w:p>
    <w:p>
      <w:r>
        <w:rPr>
          <w:b/>
        </w:rPr>
        <w:t>Remark:</w:t>
      </w:r>
      <w:r>
        <w:t xml:space="preserve"> </w:t>
      </w:r>
      <w:r>
        <w:t>None</w:t>
      </w:r>
    </w:p>
    <w:p>
      <w:r>
        <w:rPr>
          <w:b/>
        </w:rPr>
        <w:t>Suggestion:</w:t>
      </w:r>
      <w:r>
        <w:t xml:space="preserve"> </w:t>
      </w:r>
      <w:r>
        <w:t>and Lahmas</w:t>
      </w:r>
    </w:p>
    <w:p>
      <w:pPr>
        <w:pStyle w:val="Heading3"/>
      </w:pPr>
      <w:r>
        <w:t>Alternative 1</w:t>
      </w:r>
    </w:p>
    <w:p>
      <w:r>
        <w:t>ולחמס</w:t>
      </w:r>
    </w:p>
    <w:p>
      <w:r>
        <w:t>Rating: A</w:t>
      </w:r>
    </w:p>
    <w:p>
      <w:pPr>
        <w:pStyle w:val="ListBullet"/>
      </w:pPr>
      <w:r>
        <w:t>NEB:</w:t>
      </w:r>
      <w:r>
        <w:rPr>
          <w:i/>
        </w:rPr>
        <w:t xml:space="preserve"> Lahmas</w:t>
      </w:r>
    </w:p>
    <w:p>
      <w:pPr>
        <w:pStyle w:val="ListBullet"/>
      </w:pPr>
      <w:r>
        <w:t>BJ:</w:t>
      </w:r>
      <w:r>
        <w:rPr>
          <w:i/>
        </w:rPr>
        <w:t xml:space="preserve"> Lahmas</w:t>
      </w:r>
    </w:p>
    <w:p>
      <w:pPr>
        <w:pStyle w:val="ListBullet"/>
      </w:pPr>
      <w:r>
        <w:t>LUT:</w:t>
      </w:r>
      <w:r>
        <w:rPr>
          <w:i/>
        </w:rPr>
        <w:t xml:space="preserve"> Lachmas</w:t>
      </w:r>
    </w:p>
    <w:p>
      <w:pPr>
        <w:pStyle w:val="Heading3"/>
      </w:pPr>
      <w:r>
        <w:t>Alternative 2</w:t>
      </w:r>
    </w:p>
    <w:p>
      <w:r>
        <w:t>ולחמם</w:t>
      </w:r>
    </w:p>
    <w:p>
      <w:r>
        <w:t>Rating: None</w:t>
      </w:r>
    </w:p>
    <w:p>
      <w:pPr>
        <w:pStyle w:val="ListBullet"/>
      </w:pPr>
      <w:r>
        <w:t>RSV:</w:t>
      </w:r>
      <w:r>
        <w:rPr>
          <w:i/>
        </w:rPr>
        <w:t xml:space="preserve"> Lahmam</w:t>
      </w:r>
    </w:p>
    <w:p>
      <w:r>
        <w:t>Factors: 12, 4</w:t>
      </w:r>
    </w:p>
    <w:p>
      <w:pPr>
        <w:pStyle w:val="Heading2"/>
      </w:pPr>
      <w:r>
        <w:t>[[@BibleBHS:JOS 15:49]][[BibleBHS:JOS 15:49]]</w:t>
      </w:r>
    </w:p>
    <w:p>
      <w:r>
        <w:rPr>
          <w:b/>
        </w:rPr>
        <w:t>Remark:</w:t>
      </w:r>
      <w:r>
        <w:t xml:space="preserve"> </w:t>
      </w:r>
      <w:r>
        <w:t>None</w:t>
      </w:r>
    </w:p>
    <w:p>
      <w:r>
        <w:rPr>
          <w:b/>
        </w:rPr>
        <w:t>Suggestion:</w:t>
      </w:r>
      <w:r>
        <w:t xml:space="preserve"> </w:t>
      </w:r>
      <w:r>
        <w:t>and Kiriath-sannah</w:t>
      </w:r>
    </w:p>
    <w:p>
      <w:pPr>
        <w:pStyle w:val="Heading3"/>
      </w:pPr>
      <w:r>
        <w:t>Alternative 1</w:t>
      </w:r>
    </w:p>
    <w:p>
      <w:r>
        <w:t>וקרית סנה</w:t>
      </w:r>
    </w:p>
    <w:p>
      <w:r>
        <w:t>Rating: A</w:t>
      </w:r>
    </w:p>
    <w:p>
      <w:pPr>
        <w:pStyle w:val="ListBullet"/>
      </w:pPr>
      <w:r>
        <w:t>RSV:</w:t>
      </w:r>
      <w:r>
        <w:rPr>
          <w:i/>
        </w:rPr>
        <w:t xml:space="preserve"> Kiriath-sannah</w:t>
      </w:r>
    </w:p>
    <w:p>
      <w:pPr>
        <w:pStyle w:val="ListBullet"/>
      </w:pPr>
      <w:r>
        <w:t>NEB:</w:t>
      </w:r>
      <w:r>
        <w:rPr>
          <w:i/>
        </w:rPr>
        <w:t xml:space="preserve"> Kiriath-sannah</w:t>
      </w:r>
    </w:p>
    <w:p>
      <w:pPr>
        <w:pStyle w:val="ListBullet"/>
      </w:pPr>
      <w:r>
        <w:t>BJ:</w:t>
      </w:r>
      <w:r>
        <w:rPr>
          <w:i/>
        </w:rPr>
        <w:t xml:space="preserve"> (1e éd.) Qiryat-Sanna</w:t>
      </w:r>
    </w:p>
    <w:p>
      <w:pPr>
        <w:pStyle w:val="ListBullet"/>
      </w:pPr>
      <w:r>
        <w:t>LUT:</w:t>
      </w:r>
      <w:r>
        <w:rPr>
          <w:i/>
        </w:rPr>
        <w:t xml:space="preserve"> Kirjath-Sanna</w:t>
      </w:r>
    </w:p>
    <w:p>
      <w:pPr>
        <w:pStyle w:val="Heading3"/>
      </w:pPr>
      <w:r>
        <w:t>Alternative 2</w:t>
      </w:r>
    </w:p>
    <w:p>
      <w:r>
        <w:t>[וקרית ספר]</w:t>
      </w:r>
    </w:p>
    <w:p>
      <w:r>
        <w:t>Rating: None</w:t>
      </w:r>
    </w:p>
    <w:p>
      <w:pPr>
        <w:pStyle w:val="ListBullet"/>
      </w:pPr>
      <w:r>
        <w:t>BJ:</w:t>
      </w:r>
      <w:r>
        <w:rPr>
          <w:i/>
        </w:rPr>
        <w:t xml:space="preserve"> *(2e, 3e éd.) Qiryat-Séphèr</w:t>
      </w:r>
    </w:p>
    <w:p>
      <w:r>
        <w:t>Factors: 9</w:t>
      </w:r>
    </w:p>
    <w:p>
      <w:pPr>
        <w:pStyle w:val="Heading2"/>
      </w:pPr>
      <w:r>
        <w:t>[[@BibleBHS:JOS 15:56]][[BibleBHS:JOS 15:56]]</w:t>
      </w:r>
    </w:p>
    <w:p>
      <w:r>
        <w:rPr>
          <w:b/>
        </w:rPr>
        <w:t>Remark:</w:t>
      </w:r>
      <w:r>
        <w:t xml:space="preserve"> </w:t>
      </w:r>
      <w:r>
        <w:t>See Same case in 1 Chron 2.44.</w:t>
      </w:r>
    </w:p>
    <w:p>
      <w:r>
        <w:rPr>
          <w:b/>
        </w:rPr>
        <w:t>Suggestion:</w:t>
      </w:r>
      <w:r>
        <w:t xml:space="preserve"> </w:t>
      </w:r>
      <w:r>
        <w:t>and Jorkeam</w:t>
      </w:r>
    </w:p>
    <w:p>
      <w:pPr>
        <w:pStyle w:val="Heading3"/>
      </w:pPr>
      <w:r>
        <w:t>Alternative 1</w:t>
      </w:r>
    </w:p>
    <w:p>
      <w:r>
        <w:t>ויקדעם</w:t>
      </w:r>
    </w:p>
    <w:p>
      <w:r>
        <w:t>Rating: None</w:t>
      </w:r>
    </w:p>
    <w:p>
      <w:pPr>
        <w:pStyle w:val="ListBullet"/>
      </w:pPr>
      <w:r>
        <w:t>RSV:</w:t>
      </w:r>
      <w:r>
        <w:rPr>
          <w:i/>
        </w:rPr>
        <w:t xml:space="preserve"> Jokdeam</w:t>
      </w:r>
    </w:p>
    <w:p>
      <w:pPr>
        <w:pStyle w:val="ListBullet"/>
      </w:pPr>
      <w:r>
        <w:t>NEB:</w:t>
      </w:r>
      <w:r>
        <w:rPr>
          <w:i/>
        </w:rPr>
        <w:t xml:space="preserve"> Jokdeam</w:t>
      </w:r>
    </w:p>
    <w:p>
      <w:pPr>
        <w:pStyle w:val="ListBullet"/>
      </w:pPr>
      <w:r>
        <w:t>BJ:</w:t>
      </w:r>
      <w:r>
        <w:rPr>
          <w:i/>
        </w:rPr>
        <w:t xml:space="preserve"> (1e éd.) Yoqdeam</w:t>
      </w:r>
    </w:p>
    <w:p>
      <w:pPr>
        <w:pStyle w:val="ListBullet"/>
      </w:pPr>
      <w:r>
        <w:t>LUT:</w:t>
      </w:r>
      <w:r>
        <w:rPr>
          <w:i/>
        </w:rPr>
        <w:t xml:space="preserve"> Jokdeam</w:t>
      </w:r>
    </w:p>
    <w:p>
      <w:r>
        <w:t>Factors: 12, 9</w:t>
      </w:r>
    </w:p>
    <w:p>
      <w:pPr>
        <w:pStyle w:val="Heading3"/>
      </w:pPr>
      <w:r>
        <w:t>Alternative 2</w:t>
      </w:r>
    </w:p>
    <w:p>
      <w:r>
        <w:t>[וירקעם]</w:t>
      </w:r>
    </w:p>
    <w:p>
      <w:r>
        <w:t>Rating: D</w:t>
      </w:r>
    </w:p>
    <w:p>
      <w:pPr>
        <w:pStyle w:val="ListBullet"/>
      </w:pPr>
      <w:r>
        <w:t>BJ:</w:t>
      </w:r>
      <w:r>
        <w:rPr>
          <w:i/>
        </w:rPr>
        <w:t xml:space="preserve"> *(2e, 3e éd.) Yorqéam</w:t>
      </w:r>
    </w:p>
    <w:p>
      <w:pPr>
        <w:pStyle w:val="Heading2"/>
      </w:pPr>
      <w:r>
        <w:t>[[@BibleBHS:JOS 15:59]][[BibleBHS:JOS 15:59]]</w:t>
      </w:r>
    </w:p>
    <w:p>
      <w:r>
        <w:rPr>
          <w:b/>
        </w:rPr>
        <w:t>Remark:</w:t>
      </w:r>
      <w:r>
        <w:t xml:space="preserve"> </w:t>
      </w:r>
      <w:r>
        <w:t>It is almost certain that LXX has preserved a more original text, lacking in the MT due to a scribal error (homoeoteleuton). However, certain details in the LXX text are impossible to reconstruct in Hebrew. The textual form proposed by the Committee is therefore that of the LXX.</w:t>
      </w:r>
    </w:p>
    <w:p>
      <w:r>
        <w:rPr>
          <w:b/>
        </w:rPr>
        <w:t>Suggestion:</w:t>
      </w:r>
      <w:r>
        <w:t xml:space="preserve"> </w:t>
      </w:r>
      <w:r>
        <w:t>See above</w:t>
      </w:r>
    </w:p>
    <w:p>
      <w:pPr>
        <w:pStyle w:val="Heading3"/>
      </w:pPr>
      <w:r>
        <w:t>Alternative 1</w:t>
      </w:r>
    </w:p>
    <w:p>
      <w:r>
        <w:t>וחצריהן</w:t>
      </w:r>
    </w:p>
    <w:p>
      <w:r>
        <w:t>Rating: None</w:t>
      </w:r>
    </w:p>
    <w:p>
      <w:pPr>
        <w:pStyle w:val="ListBullet"/>
      </w:pPr>
      <w:r>
        <w:t>RSV:</w:t>
      </w:r>
      <w:r>
        <w:rPr>
          <w:i/>
        </w:rPr>
        <w:t xml:space="preserve"> with their villages</w:t>
      </w:r>
    </w:p>
    <w:p>
      <w:r>
        <w:t>Factors: 10</w:t>
      </w:r>
    </w:p>
    <w:p>
      <w:pPr>
        <w:pStyle w:val="Heading3"/>
      </w:pPr>
      <w:r>
        <w:t>Alternative 2</w:t>
      </w:r>
    </w:p>
    <w:p>
      <w:r>
        <w:t>LXX: and their hamlets: Tekoa and Ephrathah (that is, Bethlehem) and Peor and Etam and Culon and Tatam and Shoresh and Cerem and Gallim and Bether and Manocho, eleven cities and their hamlets</w:t>
      </w:r>
    </w:p>
    <w:p>
      <w:r>
        <w:t>Rating: A</w:t>
      </w:r>
    </w:p>
    <w:p>
      <w:pPr>
        <w:pStyle w:val="Heading3"/>
      </w:pPr>
      <w:r>
        <w:t>Alternative 3</w:t>
      </w:r>
    </w:p>
    <w:p>
      <w:r>
        <w:t>LXX: et leurs hameaux: Teqoa et Ephrata (c'est Bethléem) et Péor et Etâm et Koulôn et Tatâm et Shoresh et Kèrem et Gallîm et Béter et Manoho,onze villes et leurs hameaux</w:t>
      </w:r>
    </w:p>
    <w:p>
      <w:r>
        <w:t>Rating: A</w:t>
      </w:r>
    </w:p>
    <w:p>
      <w:pPr>
        <w:pStyle w:val="ListBullet"/>
      </w:pPr>
      <w:r>
        <w:t>NEB:</w:t>
      </w:r>
      <w:r>
        <w:rPr>
          <w:i/>
        </w:rPr>
        <w:t xml:space="preserve"> *includes this text of LXX, see its translation.</w:t>
      </w:r>
    </w:p>
    <w:p>
      <w:pPr>
        <w:pStyle w:val="ListBullet"/>
      </w:pPr>
      <w:r>
        <w:t>BJ:</w:t>
      </w:r>
      <w:r>
        <w:rPr>
          <w:i/>
        </w:rPr>
        <w:t xml:space="preserve"> *(1e éd.) insère ce texte de LXX, mais incomplètement, voir l'éd. (2e, 3e éd.) insèrent ce texte de LXX complètement, voir leurs traductions</w:t>
      </w:r>
    </w:p>
    <w:p>
      <w:pPr>
        <w:pStyle w:val="ListBullet"/>
      </w:pPr>
      <w:r>
        <w:t>LUT:</w:t>
      </w:r>
      <w:r>
        <w:rPr>
          <w:i/>
        </w:rPr>
        <w:t xml:space="preserve"> *gibt den Text der LXX vollstandig, siehe ihre Uebertragung</w:t>
      </w:r>
    </w:p>
    <w:p>
      <w:pPr>
        <w:pStyle w:val="Heading2"/>
      </w:pPr>
      <w:r>
        <w:t>[[@BibleBHS:JOS 16:1]][[BibleBHS:JOS 16:1]]</w:t>
      </w:r>
    </w:p>
    <w:p>
      <w:r>
        <w:rPr>
          <w:b/>
        </w:rPr>
        <w:t>Remark:</w:t>
      </w:r>
      <w:r>
        <w:t xml:space="preserve"> </w:t>
      </w:r>
      <w:r>
        <w:t>None</w:t>
      </w:r>
    </w:p>
    <w:p>
      <w:r>
        <w:rPr>
          <w:b/>
        </w:rPr>
        <w:t>Suggestion:</w:t>
      </w:r>
      <w:r>
        <w:t xml:space="preserve"> </w:t>
      </w:r>
      <w:r>
        <w:t>and the allotment went</w:t>
      </w:r>
    </w:p>
    <w:p>
      <w:pPr>
        <w:pStyle w:val="Heading3"/>
      </w:pPr>
      <w:r>
        <w:t>Alternative 1</w:t>
      </w:r>
    </w:p>
    <w:p>
      <w:r>
        <w:t>ויצא הגורל</w:t>
      </w:r>
    </w:p>
    <w:p>
      <w:r>
        <w:t>Rating: B</w:t>
      </w:r>
    </w:p>
    <w:p>
      <w:pPr>
        <w:pStyle w:val="ListBullet"/>
      </w:pPr>
      <w:r>
        <w:t>RSV:</w:t>
      </w:r>
      <w:r>
        <w:rPr>
          <w:i/>
        </w:rPr>
        <w:t xml:space="preserve"> the allotment ... went</w:t>
      </w:r>
    </w:p>
    <w:p>
      <w:pPr>
        <w:pStyle w:val="ListBullet"/>
      </w:pPr>
      <w:r>
        <w:t>NEB:</w:t>
      </w:r>
      <w:r>
        <w:rPr>
          <w:i/>
        </w:rPr>
        <w:t xml:space="preserve"> this is the lot that fell ... : the boundary runs (conflate reading or free translation ?)</w:t>
      </w:r>
    </w:p>
    <w:p>
      <w:pPr>
        <w:pStyle w:val="ListBullet"/>
      </w:pPr>
      <w:r>
        <w:t>BJ:</w:t>
      </w:r>
      <w:r>
        <w:rPr>
          <w:i/>
        </w:rPr>
        <w:t xml:space="preserve"> le lot ... s'étendit (1e éd.), le lot ... partait (3e éd.)</w:t>
      </w:r>
    </w:p>
    <w:p>
      <w:pPr>
        <w:pStyle w:val="ListBullet"/>
      </w:pPr>
      <w:r>
        <w:t>LUT:</w:t>
      </w:r>
      <w:r>
        <w:rPr>
          <w:i/>
        </w:rPr>
        <w:t xml:space="preserve"> das Los ... nahm seinen Anfang</w:t>
      </w:r>
    </w:p>
    <w:p>
      <w:pPr>
        <w:pStyle w:val="Heading3"/>
      </w:pPr>
      <w:r>
        <w:t>Alternative 2</w:t>
      </w:r>
    </w:p>
    <w:p>
      <w:r>
        <w:t>[ויהי הגבול]</w:t>
      </w:r>
    </w:p>
    <w:p>
      <w:r>
        <w:t>Rating: None</w:t>
      </w:r>
    </w:p>
    <w:p>
      <w:pPr>
        <w:pStyle w:val="ListBullet"/>
      </w:pPr>
      <w:r>
        <w:t>BJ:</w:t>
      </w:r>
      <w:r>
        <w:rPr>
          <w:i/>
        </w:rPr>
        <w:t xml:space="preserve"> *(2e éd.) la frontière ... partait</w:t>
      </w:r>
    </w:p>
    <w:p>
      <w:r>
        <w:t>Factors: 5</w:t>
      </w:r>
    </w:p>
    <w:p>
      <w:pPr>
        <w:pStyle w:val="Heading2"/>
      </w:pPr>
      <w:r>
        <w:t>[[BibleBHS:JOS 16:1]]</w:t>
      </w:r>
    </w:p>
    <w:p>
      <w:r>
        <w:rPr>
          <w:b/>
        </w:rPr>
        <w:t>Remark:</w:t>
      </w:r>
      <w:r>
        <w:t xml:space="preserve"> </w:t>
      </w:r>
      <w:r>
        <w:t>None</w:t>
      </w:r>
    </w:p>
    <w:p>
      <w:r>
        <w:rPr>
          <w:b/>
        </w:rPr>
        <w:t>Suggestion:</w:t>
      </w:r>
      <w:r>
        <w:t xml:space="preserve"> </w:t>
      </w:r>
      <w:r>
        <w:t>to the waters of Jericho</w:t>
      </w:r>
    </w:p>
    <w:p>
      <w:pPr>
        <w:pStyle w:val="Heading3"/>
      </w:pPr>
      <w:r>
        <w:t>Alternative 1</w:t>
      </w:r>
    </w:p>
    <w:p>
      <w:r>
        <w:t>למי יריחו</w:t>
      </w:r>
    </w:p>
    <w:p>
      <w:r>
        <w:t>Rating: A</w:t>
      </w:r>
    </w:p>
    <w:p>
      <w:pPr>
        <w:pStyle w:val="ListBullet"/>
      </w:pPr>
      <w:r>
        <w:t>RSV:</w:t>
      </w:r>
      <w:r>
        <w:rPr>
          <w:i/>
        </w:rPr>
        <w:t xml:space="preserve"> (east of) the waters of Jericho</w:t>
      </w:r>
    </w:p>
    <w:p>
      <w:pPr>
        <w:pStyle w:val="ListBullet"/>
      </w:pPr>
      <w:r>
        <w:t>NEB:</w:t>
      </w:r>
      <w:r>
        <w:rPr>
          <w:i/>
        </w:rPr>
        <w:t xml:space="preserve"> (east of) the waters of Jericho</w:t>
      </w:r>
    </w:p>
    <w:p>
      <w:pPr>
        <w:pStyle w:val="ListBullet"/>
      </w:pPr>
      <w:r>
        <w:t>BJ:</w:t>
      </w:r>
      <w:r>
        <w:rPr>
          <w:i/>
        </w:rPr>
        <w:t xml:space="preserve"> (3e éd.) - les eaux de Jéricho -</w:t>
      </w:r>
    </w:p>
    <w:p>
      <w:pPr>
        <w:pStyle w:val="ListBullet"/>
      </w:pPr>
      <w:r>
        <w:t>LUT:</w:t>
      </w:r>
      <w:r>
        <w:rPr>
          <w:i/>
        </w:rPr>
        <w:t xml:space="preserve"> an den Wassern von Jericho</w:t>
      </w:r>
    </w:p>
    <w:p>
      <w:pPr>
        <w:pStyle w:val="Heading3"/>
      </w:pPr>
      <w:r>
        <w:t>Alternative 2</w:t>
      </w:r>
    </w:p>
    <w:p>
      <w:r>
        <w:t>[-]</w:t>
      </w:r>
    </w:p>
    <w:p>
      <w:r>
        <w:t>Rating: None</w:t>
      </w:r>
    </w:p>
    <w:p>
      <w:pPr>
        <w:pStyle w:val="ListBullet"/>
      </w:pPr>
      <w:r>
        <w:t>BJ:</w:t>
      </w:r>
      <w:r>
        <w:rPr>
          <w:i/>
        </w:rPr>
        <w:t xml:space="preserve"> [-](1e, 2e* éd.)</w:t>
      </w:r>
    </w:p>
    <w:p>
      <w:r>
        <w:t>Factors: 10</w:t>
      </w:r>
    </w:p>
    <w:p>
      <w:pPr>
        <w:pStyle w:val="Heading2"/>
      </w:pPr>
      <w:r>
        <w:t>[[BibleBHS:JOS 16:1]]</w:t>
      </w:r>
    </w:p>
    <w:p>
      <w:r>
        <w:rPr>
          <w:b/>
        </w:rPr>
        <w:t>Remark:</w:t>
      </w:r>
      <w:r>
        <w:t xml:space="preserve"> </w:t>
      </w:r>
      <w:r>
        <w:t>See following case.</w:t>
      </w:r>
    </w:p>
    <w:p>
      <w:r>
        <w:rPr>
          <w:b/>
        </w:rPr>
        <w:t>Suggestion:</w:t>
      </w:r>
      <w:r>
        <w:t xml:space="preserve"> </w:t>
      </w:r>
      <w:r>
        <w:t>Bethel/Beth-el</w:t>
      </w:r>
    </w:p>
    <w:p>
      <w:pPr>
        <w:pStyle w:val="Heading3"/>
      </w:pPr>
      <w:r>
        <w:t>Alternative 1</w:t>
      </w:r>
    </w:p>
    <w:p>
      <w:r>
        <w:t>בית־אל</w:t>
      </w:r>
    </w:p>
    <w:p>
      <w:r>
        <w:t>Rating: A</w:t>
      </w:r>
    </w:p>
    <w:p>
      <w:pPr>
        <w:pStyle w:val="ListBullet"/>
      </w:pPr>
      <w:r>
        <w:t>RSV:</w:t>
      </w:r>
      <w:r>
        <w:rPr>
          <w:i/>
        </w:rPr>
        <w:t xml:space="preserve"> to Bethel</w:t>
      </w:r>
    </w:p>
    <w:p>
      <w:pPr>
        <w:pStyle w:val="ListBullet"/>
      </w:pPr>
      <w:r>
        <w:t>NEB:</w:t>
      </w:r>
      <w:r>
        <w:rPr>
          <w:i/>
        </w:rPr>
        <w:t xml:space="preserve"> to Bethel</w:t>
      </w:r>
    </w:p>
    <w:p>
      <w:pPr>
        <w:pStyle w:val="ListBullet"/>
      </w:pPr>
      <w:r>
        <w:t>BJ:</w:t>
      </w:r>
      <w:r>
        <w:rPr>
          <w:i/>
        </w:rPr>
        <w:t xml:space="preserve"> (3e éd.) Béthel</w:t>
      </w:r>
    </w:p>
    <w:p>
      <w:pPr>
        <w:pStyle w:val="ListBullet"/>
      </w:pPr>
      <w:r>
        <w:t>LUT:</w:t>
      </w:r>
      <w:r>
        <w:rPr>
          <w:i/>
        </w:rPr>
        <w:t xml:space="preserve"> nach Bethel</w:t>
      </w:r>
    </w:p>
    <w:p>
      <w:pPr>
        <w:pStyle w:val="Heading3"/>
      </w:pPr>
      <w:r>
        <w:t>Alternative 2</w:t>
      </w:r>
    </w:p>
    <w:p>
      <w:r>
        <w:t>[בית־אל לוזה]</w:t>
      </w:r>
    </w:p>
    <w:p>
      <w:r>
        <w:t>Rating: None</w:t>
      </w:r>
    </w:p>
    <w:p>
      <w:pPr>
        <w:pStyle w:val="ListBullet"/>
      </w:pPr>
      <w:r>
        <w:t>BJ:</w:t>
      </w:r>
      <w:r>
        <w:rPr>
          <w:i/>
        </w:rPr>
        <w:t xml:space="preserve"> de Béthel-Louza(1e éd.), à Béthel-Luz (2e* éd.)</w:t>
      </w:r>
    </w:p>
    <w:p>
      <w:r>
        <w:t>Factors: 12</w:t>
      </w:r>
    </w:p>
    <w:p>
      <w:pPr>
        <w:pStyle w:val="Heading2"/>
      </w:pPr>
      <w:r>
        <w:t>[[@BibleBHS:JOS 16:2]][[BibleBHS:JOS 16:2]]</w:t>
      </w:r>
    </w:p>
    <w:p>
      <w:r>
        <w:rPr>
          <w:b/>
        </w:rPr>
        <w:t>Remark:</w:t>
      </w:r>
      <w:r>
        <w:t xml:space="preserve"> </w:t>
      </w:r>
      <w:r>
        <w:t>מבית־אל לוזה should not be translated as a compound place-name "Bethel-Luz(a)", but as "from Bethel to Luz" (i.e. two distinct places).</w:t>
      </w:r>
    </w:p>
    <w:p>
      <w:r>
        <w:rPr>
          <w:b/>
        </w:rPr>
        <w:t>Suggestion:</w:t>
      </w:r>
      <w:r>
        <w:t xml:space="preserve"> </w:t>
      </w:r>
      <w:r>
        <w:t>See Remark</w:t>
      </w:r>
    </w:p>
    <w:p>
      <w:pPr>
        <w:pStyle w:val="Heading3"/>
      </w:pPr>
      <w:r>
        <w:t>Alternative 1</w:t>
      </w:r>
    </w:p>
    <w:p>
      <w:r>
        <w:t>מבית־אל לוזה</w:t>
      </w:r>
    </w:p>
    <w:p>
      <w:r>
        <w:t>Rating: A</w:t>
      </w:r>
    </w:p>
    <w:p>
      <w:pPr>
        <w:pStyle w:val="ListBullet"/>
      </w:pPr>
      <w:r>
        <w:t>RSV:</w:t>
      </w:r>
      <w:r>
        <w:rPr>
          <w:i/>
        </w:rPr>
        <w:t xml:space="preserve"> from Bethel to Luz</w:t>
      </w:r>
    </w:p>
    <w:p>
      <w:pPr>
        <w:pStyle w:val="ListBullet"/>
      </w:pPr>
      <w:r>
        <w:t>NEB:</w:t>
      </w:r>
      <w:r>
        <w:rPr>
          <w:i/>
        </w:rPr>
        <w:t xml:space="preserve"> from Bethel to Luz</w:t>
      </w:r>
    </w:p>
    <w:p>
      <w:pPr>
        <w:pStyle w:val="ListBullet"/>
      </w:pPr>
      <w:r>
        <w:t>BJ:</w:t>
      </w:r>
      <w:r>
        <w:rPr>
          <w:i/>
        </w:rPr>
        <w:t xml:space="preserve"> de Béthel-Louza (1e éd.), de Béthel-Luz (2e* éd.), de Béthel vers Luz (3e éd.)</w:t>
      </w:r>
    </w:p>
    <w:p>
      <w:pPr>
        <w:pStyle w:val="ListBullet"/>
      </w:pPr>
      <w:r>
        <w:t>LUT:</w:t>
      </w:r>
      <w:r>
        <w:rPr>
          <w:i/>
        </w:rPr>
        <w:t xml:space="preserve"> von Bethel heraus nach Lus</w:t>
      </w:r>
    </w:p>
    <w:p>
      <w:pPr>
        <w:pStyle w:val="Heading3"/>
      </w:pPr>
      <w:r>
        <w:t>Alternative 2</w:t>
      </w:r>
    </w:p>
    <w:p>
      <w:r>
        <w:t>[מבית־אל]</w:t>
      </w:r>
    </w:p>
    <w:p>
      <w:r>
        <w:t>Rating: None</w:t>
      </w:r>
    </w:p>
    <w:p>
      <w:r>
        <w:t>Factors: 12</w:t>
      </w:r>
    </w:p>
    <w:p>
      <w:pPr>
        <w:pStyle w:val="Heading2"/>
      </w:pPr>
      <w:r>
        <w:t>[[@BibleBHS:JOS 16:5]][[BibleBHS:JOS 16:5]]</w:t>
      </w:r>
    </w:p>
    <w:p>
      <w:r>
        <w:rPr>
          <w:b/>
        </w:rPr>
        <w:t>Remark:</w:t>
      </w:r>
      <w:r>
        <w:t xml:space="preserve"> </w:t>
      </w:r>
      <w:r>
        <w:t>See 18.13 Remark.</w:t>
      </w:r>
    </w:p>
    <w:p>
      <w:r>
        <w:rPr>
          <w:b/>
        </w:rPr>
        <w:t>Suggestion:</w:t>
      </w:r>
      <w:r>
        <w:t xml:space="preserve"> </w:t>
      </w:r>
      <w:r>
        <w:t>Ataroth-addar</w:t>
      </w:r>
    </w:p>
    <w:p>
      <w:pPr>
        <w:pStyle w:val="Heading3"/>
      </w:pPr>
      <w:r>
        <w:t>Alternative 1</w:t>
      </w:r>
    </w:p>
    <w:p>
      <w:r>
        <w:t>עטרות אדר</w:t>
      </w:r>
    </w:p>
    <w:p>
      <w:r>
        <w:t>Rating: C</w:t>
      </w:r>
    </w:p>
    <w:p>
      <w:pPr>
        <w:pStyle w:val="ListBullet"/>
      </w:pPr>
      <w:r>
        <w:t>RSV:</w:t>
      </w:r>
      <w:r>
        <w:rPr>
          <w:i/>
        </w:rPr>
        <w:t xml:space="preserve"> Ataroth-addar</w:t>
      </w:r>
    </w:p>
    <w:p>
      <w:pPr>
        <w:pStyle w:val="ListBullet"/>
      </w:pPr>
      <w:r>
        <w:t>NEB:</w:t>
      </w:r>
      <w:r>
        <w:rPr>
          <w:i/>
        </w:rPr>
        <w:t xml:space="preserve"> Ataroth-addar</w:t>
      </w:r>
    </w:p>
    <w:p>
      <w:pPr>
        <w:pStyle w:val="ListBullet"/>
      </w:pPr>
      <w:r>
        <w:t>BJ:</w:t>
      </w:r>
      <w:r>
        <w:rPr>
          <w:i/>
        </w:rPr>
        <w:t xml:space="preserve"> (1e éd.) Ateroth Addar</w:t>
      </w:r>
    </w:p>
    <w:p>
      <w:pPr>
        <w:pStyle w:val="ListBullet"/>
      </w:pPr>
      <w:r>
        <w:t>LUT:</w:t>
      </w:r>
      <w:r>
        <w:rPr>
          <w:i/>
        </w:rPr>
        <w:t xml:space="preserve"> Ataroth-Addar</w:t>
      </w:r>
    </w:p>
    <w:p>
      <w:pPr>
        <w:pStyle w:val="Heading3"/>
      </w:pPr>
      <w:r>
        <w:t>Alternative 2</w:t>
      </w:r>
    </w:p>
    <w:p>
      <w:r>
        <w:t>[עטרות ארך]</w:t>
      </w:r>
    </w:p>
    <w:p>
      <w:r>
        <w:t>Rating: None</w:t>
      </w:r>
    </w:p>
    <w:p>
      <w:pPr>
        <w:pStyle w:val="ListBullet"/>
      </w:pPr>
      <w:r>
        <w:t>BJ:</w:t>
      </w:r>
      <w:r>
        <w:rPr>
          <w:i/>
        </w:rPr>
        <w:t xml:space="preserve"> *(2e, 3e éd.) Atrot-Arak</w:t>
      </w:r>
    </w:p>
    <w:p>
      <w:r>
        <w:t>Factors: 5</w:t>
      </w:r>
    </w:p>
    <w:p>
      <w:pPr>
        <w:pStyle w:val="Heading2"/>
      </w:pPr>
      <w:r>
        <w:t>[[@BibleBHS:JOS 17:7]][[BibleBHS:JOS 17:7]]</w:t>
      </w:r>
    </w:p>
    <w:p>
      <w:r>
        <w:rPr>
          <w:b/>
        </w:rPr>
        <w:t>Remark:</w:t>
      </w:r>
      <w:r>
        <w:t xml:space="preserve"> </w:t>
      </w:r>
      <w:r>
        <w:t>It is not easy to make out whether L, in translating ישבי, "inhabitants" by "Gebiet" (i.e. territory), meant to give a free rendering of the MT, or whether it adopted a conjectural text.</w:t>
      </w:r>
    </w:p>
    <w:p>
      <w:r>
        <w:rPr>
          <w:b/>
        </w:rPr>
        <w:t>Suggestion:</w:t>
      </w:r>
      <w:r>
        <w:t xml:space="preserve"> </w:t>
      </w:r>
      <w:r>
        <w:t>to Jashib-en-tappuah</w:t>
      </w:r>
    </w:p>
    <w:p>
      <w:pPr>
        <w:pStyle w:val="Heading3"/>
      </w:pPr>
      <w:r>
        <w:t>Alternative 1</w:t>
      </w:r>
    </w:p>
    <w:p>
      <w:r>
        <w:t>אל־ישבי עין תפוח</w:t>
      </w:r>
    </w:p>
    <w:p>
      <w:r>
        <w:t>Rating: None</w:t>
      </w:r>
    </w:p>
    <w:p>
      <w:pPr>
        <w:pStyle w:val="ListBullet"/>
      </w:pPr>
      <w:r>
        <w:t>RSV:</w:t>
      </w:r>
      <w:r>
        <w:rPr>
          <w:i/>
        </w:rPr>
        <w:t xml:space="preserve"> to the inhabitants of En-tappuah</w:t>
      </w:r>
    </w:p>
    <w:p>
      <w:r>
        <w:t>Factors: 5, 9</w:t>
      </w:r>
    </w:p>
    <w:p>
      <w:pPr>
        <w:pStyle w:val="Heading3"/>
      </w:pPr>
      <w:r>
        <w:t>Alternative 2</w:t>
      </w:r>
    </w:p>
    <w:p>
      <w:r>
        <w:t>[אל ישוב עין תפוח]</w:t>
      </w:r>
    </w:p>
    <w:p>
      <w:r>
        <w:t>Rating: None</w:t>
      </w:r>
    </w:p>
    <w:p>
      <w:pPr>
        <w:pStyle w:val="ListBullet"/>
      </w:pPr>
      <w:r>
        <w:t>NEB:</w:t>
      </w:r>
      <w:r>
        <w:rPr>
          <w:i/>
        </w:rPr>
        <w:t xml:space="preserve"> *towards Jashub by En-tappuah</w:t>
      </w:r>
    </w:p>
    <w:p>
      <w:r>
        <w:t>Factors: 14</w:t>
      </w:r>
    </w:p>
    <w:p>
      <w:pPr>
        <w:pStyle w:val="Heading3"/>
      </w:pPr>
      <w:r>
        <w:t>Alternative 3</w:t>
      </w:r>
    </w:p>
    <w:p>
      <w:r>
        <w:t>[אל ישיב עין תפוח]</w:t>
      </w:r>
    </w:p>
    <w:p>
      <w:r>
        <w:t>Rating: B</w:t>
      </w:r>
    </w:p>
    <w:p>
      <w:pPr>
        <w:pStyle w:val="ListBullet"/>
      </w:pPr>
      <w:r>
        <w:t>BJ:</w:t>
      </w:r>
      <w:r>
        <w:rPr>
          <w:i/>
        </w:rPr>
        <w:t xml:space="preserve"> vers Yashib sur la source de Tappuah (1e, 2e* éd.), vers Yashib qui est sur la source de Tappuah (3e* éd.)</w:t>
      </w:r>
    </w:p>
    <w:p>
      <w:pPr>
        <w:pStyle w:val="Heading2"/>
      </w:pPr>
      <w:r>
        <w:t>[[@BibleBHS:JOS 17:11]][[BibleBHS:JOS 17:11]]</w:t>
      </w:r>
    </w:p>
    <w:p>
      <w:r>
        <w:rPr>
          <w:b/>
        </w:rPr>
        <w:t>Remark:</w:t>
      </w:r>
      <w:r>
        <w:t xml:space="preserve"> </w:t>
      </w:r>
      <w:r>
        <w:t>See following case, Remark 1.</w:t>
      </w:r>
    </w:p>
    <w:p>
      <w:r>
        <w:rPr>
          <w:b/>
        </w:rPr>
        <w:t>Suggestion:</w:t>
      </w:r>
      <w:r>
        <w:t xml:space="preserve"> </w:t>
      </w:r>
      <w:r>
        <w:t>and the inhabitants of En-dor and its dependent villages</w:t>
      </w:r>
    </w:p>
    <w:p>
      <w:pPr>
        <w:pStyle w:val="Heading3"/>
      </w:pPr>
      <w:r>
        <w:t>Alternative 1</w:t>
      </w:r>
    </w:p>
    <w:p>
      <w:r>
        <w:t>וישבי עין־דר ובנתיה</w:t>
      </w:r>
    </w:p>
    <w:p>
      <w:r>
        <w:t>Rating: B</w:t>
      </w:r>
    </w:p>
    <w:p>
      <w:pPr>
        <w:pStyle w:val="ListBullet"/>
      </w:pPr>
      <w:r>
        <w:t>RSV:</w:t>
      </w:r>
      <w:r>
        <w:rPr>
          <w:i/>
        </w:rPr>
        <w:t xml:space="preserve"> and the inhabitants of En-dor and its villages</w:t>
      </w:r>
    </w:p>
    <w:p>
      <w:pPr>
        <w:pStyle w:val="ListBullet"/>
      </w:pPr>
      <w:r>
        <w:t>NEB:</w:t>
      </w:r>
      <w:r>
        <w:rPr>
          <w:i/>
        </w:rPr>
        <w:t xml:space="preserve"> the inhabitants of En-dor and its villages</w:t>
      </w:r>
    </w:p>
    <w:p>
      <w:pPr>
        <w:pStyle w:val="ListBullet"/>
      </w:pPr>
      <w:r>
        <w:t>BJ:</w:t>
      </w:r>
      <w:r>
        <w:rPr>
          <w:i/>
        </w:rPr>
        <w:t xml:space="preserve"> (1e éd.) les habitants ... avec (leurs) dépendances (voir contexte du verset), (3e éd.) les habitants de Dor et les villes qui en dépendent</w:t>
      </w:r>
    </w:p>
    <w:p>
      <w:pPr>
        <w:pStyle w:val="ListBullet"/>
      </w:pPr>
      <w:r>
        <w:t>LUT:</w:t>
      </w:r>
      <w:r>
        <w:rPr>
          <w:i/>
        </w:rPr>
        <w:t xml:space="preserve"> und die von Endor und seine Ortschaften</w:t>
      </w:r>
    </w:p>
    <w:p>
      <w:pPr>
        <w:pStyle w:val="Heading3"/>
      </w:pPr>
      <w:r>
        <w:t>Alternative 2</w:t>
      </w:r>
    </w:p>
    <w:p>
      <w:r>
        <w:t>[-]</w:t>
      </w:r>
    </w:p>
    <w:p>
      <w:r>
        <w:t>Rating: None</w:t>
      </w:r>
    </w:p>
    <w:p>
      <w:pPr>
        <w:pStyle w:val="ListBullet"/>
      </w:pPr>
      <w:r>
        <w:t>BJ:</w:t>
      </w:r>
      <w:r>
        <w:rPr>
          <w:i/>
        </w:rPr>
        <w:t xml:space="preserve"> [-] (2e* éd.)</w:t>
      </w:r>
    </w:p>
    <w:p>
      <w:r>
        <w:t>Factors: 4</w:t>
      </w:r>
    </w:p>
    <w:p>
      <w:pPr>
        <w:pStyle w:val="Heading2"/>
      </w:pPr>
      <w:r>
        <w:t>[[BibleBHS:JOS 17:11]]</w:t>
      </w:r>
    </w:p>
    <w:p>
      <w:r>
        <w:rPr>
          <w:b/>
        </w:rPr>
        <w:t>Remark:</w:t>
      </w:r>
      <w:r>
        <w:t xml:space="preserve"> </w:t>
      </w:r>
      <w:r>
        <w:t>1. Although the consonantal form of the MT in vs. 11 is the result of a complex evolution, it nevertheless represents the earliest attested text. "The inhabitants of En-dor" in this vs. (see preceeding case) is more primitive than the insertion of "the inhabitants of Dor", borrowed from Judg 1.27. Later on a brief gloss was added at the end of the verse, indicating that the third place-name in the verse, namely דאר, "Dor", is to be identified with נפת דאר, "Naphath-dor" (see 12.23; 1 Kings 4.11; cf. also 11.2). 2. נפת, "Naphath" may be transcribed as a proper name or translated as "district" or "height". Therefore, translators who use notes might render the sense of the gloss more explicit in a note as follows: "(to) the third (name, add:) 'Naphath' (or: 'the district' [i.e. the district of Dor])". 3. After "the district", NEB adds "of Dor", which, although a correct interpretation of the gloss, is not found in the MT.</w:t>
      </w:r>
    </w:p>
    <w:p>
      <w:r>
        <w:rPr>
          <w:b/>
        </w:rPr>
        <w:t>Suggestion:</w:t>
      </w:r>
      <w:r>
        <w:t xml:space="preserve"> </w:t>
      </w:r>
      <w:r>
        <w:t>the third (is) Nepheth / the district; see Rem. 2</w:t>
      </w:r>
    </w:p>
    <w:p>
      <w:pPr>
        <w:pStyle w:val="Heading3"/>
      </w:pPr>
      <w:r>
        <w:t>Alternative 1</w:t>
      </w:r>
    </w:p>
    <w:p>
      <w:r>
        <w:t>שְׁלֹשֶׁת הנפת</w:t>
      </w:r>
    </w:p>
    <w:p>
      <w:r>
        <w:t>Rating: None</w:t>
      </w:r>
    </w:p>
    <w:p>
      <w:pPr>
        <w:pStyle w:val="ListBullet"/>
      </w:pPr>
      <w:r>
        <w:t>BJ:</w:t>
      </w:r>
      <w:r>
        <w:rPr>
          <w:i/>
        </w:rPr>
        <w:t xml:space="preserve"> (2e, 3e éd.) les trois du Néphèt (2e éd.) du Coteau (3e éd.)</w:t>
      </w:r>
    </w:p>
    <w:p>
      <w:pPr>
        <w:pStyle w:val="ListBullet"/>
      </w:pPr>
      <w:r>
        <w:t>LUT:</w:t>
      </w:r>
      <w:r>
        <w:rPr>
          <w:i/>
        </w:rPr>
        <w:t xml:space="preserve"> samt den drei Höhen</w:t>
      </w:r>
    </w:p>
    <w:p>
      <w:r>
        <w:t>Factors: 12, 9</w:t>
      </w:r>
    </w:p>
    <w:p>
      <w:pPr>
        <w:pStyle w:val="Heading3"/>
      </w:pPr>
      <w:r>
        <w:t>Alternative 2</w:t>
      </w:r>
    </w:p>
    <w:p>
      <w:r>
        <w:t>[וּשְׁלִשִׁת הנפת]</w:t>
      </w:r>
    </w:p>
    <w:p>
      <w:r>
        <w:t>Rating: None</w:t>
      </w:r>
    </w:p>
    <w:p>
      <w:pPr>
        <w:pStyle w:val="ListBullet"/>
      </w:pPr>
      <w:r>
        <w:t>BJ:</w:t>
      </w:r>
      <w:r>
        <w:rPr>
          <w:i/>
        </w:rPr>
        <w:t xml:space="preserve"> (1e éd.) et le tiers du Naphat</w:t>
      </w:r>
    </w:p>
    <w:p>
      <w:r>
        <w:t>Factors: 4, 12, 9</w:t>
      </w:r>
    </w:p>
    <w:p>
      <w:pPr>
        <w:pStyle w:val="Heading3"/>
      </w:pPr>
      <w:r>
        <w:t>Alternative 3</w:t>
      </w:r>
    </w:p>
    <w:p>
      <w:r>
        <w:t>שלשת הנפת [= שְׁלִשִת הנפת]</w:t>
      </w:r>
    </w:p>
    <w:p>
      <w:r>
        <w:t>Rating: B</w:t>
      </w:r>
    </w:p>
    <w:p>
      <w:pPr>
        <w:pStyle w:val="ListBullet"/>
      </w:pPr>
      <w:r>
        <w:t>RSV:</w:t>
      </w:r>
      <w:r>
        <w:rPr>
          <w:i/>
        </w:rPr>
        <w:t xml:space="preserve"> *the third is Naphath</w:t>
      </w:r>
    </w:p>
    <w:p>
      <w:pPr>
        <w:pStyle w:val="Heading3"/>
      </w:pPr>
      <w:r>
        <w:t>Alternative 4</w:t>
      </w:r>
    </w:p>
    <w:p>
      <w:r>
        <w:t>[השלישית נפת דור]</w:t>
      </w:r>
    </w:p>
    <w:p>
      <w:r>
        <w:t>Rating: None</w:t>
      </w:r>
    </w:p>
    <w:p>
      <w:pPr>
        <w:pStyle w:val="ListBullet"/>
      </w:pPr>
      <w:r>
        <w:t>NEB:</w:t>
      </w:r>
      <w:r>
        <w:rPr>
          <w:i/>
        </w:rPr>
        <w:t xml:space="preserve"> *(The third is the district of Dor.)</w:t>
      </w:r>
    </w:p>
    <w:p>
      <w:r>
        <w:t>Factors: 14</w:t>
      </w:r>
    </w:p>
    <w:p>
      <w:pPr>
        <w:pStyle w:val="Heading2"/>
      </w:pPr>
      <w:r>
        <w:t>[[@BibleBHS:JOS 17:15]][[BibleBHS:JOS 17:15]]</w:t>
      </w:r>
    </w:p>
    <w:p>
      <w:r>
        <w:rPr>
          <w:b/>
        </w:rPr>
        <w:t>Remark:</w:t>
      </w:r>
      <w:r>
        <w:t xml:space="preserve"> </w:t>
      </w:r>
      <w:r>
        <w:t>None</w:t>
      </w:r>
    </w:p>
    <w:p>
      <w:r>
        <w:rPr>
          <w:b/>
        </w:rPr>
        <w:t>Suggestion:</w:t>
      </w:r>
      <w:r>
        <w:t xml:space="preserve"> </w:t>
      </w:r>
      <w:r>
        <w:t>since the hill country of Ephraim is too narrow for you</w:t>
      </w:r>
    </w:p>
    <w:p>
      <w:pPr>
        <w:pStyle w:val="Heading3"/>
      </w:pPr>
      <w:r>
        <w:t>Alternative 1</w:t>
      </w:r>
    </w:p>
    <w:p>
      <w:r>
        <w:t>כי־אץ לך הר־אפרים</w:t>
      </w:r>
    </w:p>
    <w:p>
      <w:r>
        <w:t>Rating: A</w:t>
      </w:r>
    </w:p>
    <w:p>
      <w:pPr>
        <w:pStyle w:val="ListBullet"/>
      </w:pPr>
      <w:r>
        <w:t>RSV:</w:t>
      </w:r>
      <w:r>
        <w:rPr>
          <w:i/>
        </w:rPr>
        <w:t xml:space="preserve"> since the hill country of Ephraim is too narrow for you</w:t>
      </w:r>
    </w:p>
    <w:p>
      <w:pPr>
        <w:pStyle w:val="ListBullet"/>
      </w:pPr>
      <w:r>
        <w:t>BJ:</w:t>
      </w:r>
      <w:r>
        <w:rPr>
          <w:i/>
        </w:rPr>
        <w:t xml:space="preserve"> puisque la montagne d'Ephraïm est trop étroite pour toi</w:t>
      </w:r>
    </w:p>
    <w:p>
      <w:pPr>
        <w:pStyle w:val="ListBullet"/>
      </w:pPr>
      <w:r>
        <w:t>LUT:</w:t>
      </w:r>
      <w:r>
        <w:rPr>
          <w:i/>
        </w:rPr>
        <w:t xml:space="preserve"> wenn dir das Gebirge Ephraim zu eng ist</w:t>
      </w:r>
    </w:p>
    <w:p>
      <w:pPr>
        <w:pStyle w:val="Heading3"/>
      </w:pPr>
      <w:r>
        <w:t>Alternative 2</w:t>
      </w:r>
    </w:p>
    <w:p>
      <w:r>
        <w:t>[כי אצלך הר־אפרים]</w:t>
      </w:r>
    </w:p>
    <w:p>
      <w:r>
        <w:t>Rating: None</w:t>
      </w:r>
    </w:p>
    <w:p>
      <w:pPr>
        <w:pStyle w:val="ListBullet"/>
      </w:pPr>
      <w:r>
        <w:t>NEB:</w:t>
      </w:r>
      <w:r>
        <w:rPr>
          <w:i/>
        </w:rPr>
        <w:t xml:space="preserve"> *you are their near neighbours in the hill-country of Ephraim</w:t>
      </w:r>
    </w:p>
    <w:p>
      <w:r>
        <w:t>Factors: 14</w:t>
      </w:r>
    </w:p>
    <w:p>
      <w:pPr>
        <w:pStyle w:val="Heading2"/>
      </w:pPr>
      <w:r>
        <w:t>[[@BibleBHS:JOS 17:18]][[BibleBHS:JOS 17:18]]</w:t>
      </w:r>
    </w:p>
    <w:p>
      <w:r>
        <w:rPr>
          <w:b/>
        </w:rPr>
        <w:t>Remark:</w:t>
      </w:r>
      <w:r>
        <w:t xml:space="preserve"> </w:t>
      </w:r>
      <w:r>
        <w:t>None</w:t>
      </w:r>
    </w:p>
    <w:p>
      <w:r>
        <w:rPr>
          <w:b/>
        </w:rPr>
        <w:t>Suggestion:</w:t>
      </w:r>
      <w:r>
        <w:t xml:space="preserve"> </w:t>
      </w:r>
      <w:r>
        <w:t>although they may be strong</w:t>
      </w:r>
    </w:p>
    <w:p>
      <w:pPr>
        <w:pStyle w:val="Heading3"/>
      </w:pPr>
      <w:r>
        <w:t>Alternative 1</w:t>
      </w:r>
    </w:p>
    <w:p>
      <w:r>
        <w:t>כי חזק הוא</w:t>
      </w:r>
    </w:p>
    <w:p>
      <w:r>
        <w:t>Rating: A</w:t>
      </w:r>
    </w:p>
    <w:p>
      <w:pPr>
        <w:pStyle w:val="ListBullet"/>
      </w:pPr>
      <w:r>
        <w:t>RSV:</w:t>
      </w:r>
      <w:r>
        <w:rPr>
          <w:i/>
        </w:rPr>
        <w:t xml:space="preserve"> and though they are strong</w:t>
      </w:r>
    </w:p>
    <w:p>
      <w:pPr>
        <w:pStyle w:val="ListBullet"/>
      </w:pPr>
      <w:r>
        <w:t>NEB:</w:t>
      </w:r>
      <w:r>
        <w:rPr>
          <w:i/>
        </w:rPr>
        <w:t xml:space="preserve"> the Canaanites may be powerful</w:t>
      </w:r>
    </w:p>
    <w:p>
      <w:pPr>
        <w:pStyle w:val="ListBullet"/>
      </w:pPr>
      <w:r>
        <w:t>BJ:</w:t>
      </w:r>
      <w:r>
        <w:rPr>
          <w:i/>
        </w:rPr>
        <w:t xml:space="preserve"> à cause ... de la supériorité de ses forces (1e éd.), bien qu'il soit fort (2e éd.), bien qu'ils soient forts (3e éd.)</w:t>
      </w:r>
    </w:p>
    <w:p>
      <w:pPr>
        <w:pStyle w:val="Heading3"/>
      </w:pPr>
      <w:r>
        <w:t>Alternative 2</w:t>
      </w:r>
    </w:p>
    <w:p>
      <w:r>
        <w:t>[כי חזקת ממנו]</w:t>
      </w:r>
    </w:p>
    <w:p>
      <w:r>
        <w:t>Rating: None</w:t>
      </w:r>
    </w:p>
    <w:p>
      <w:pPr>
        <w:pStyle w:val="ListBullet"/>
      </w:pPr>
      <w:r>
        <w:t>LUT:</w:t>
      </w:r>
      <w:r>
        <w:rPr>
          <w:i/>
        </w:rPr>
        <w:t xml:space="preserve"> *denn du wirst machtiger sein als sie</w:t>
      </w:r>
    </w:p>
    <w:p>
      <w:r>
        <w:t>Factors: 7</w:t>
      </w:r>
    </w:p>
    <w:p>
      <w:pPr>
        <w:pStyle w:val="Heading2"/>
      </w:pPr>
      <w:r>
        <w:t>[[@BibleBHS:JOS 18:8]][[BibleBHS:JOS 18:8]]</w:t>
      </w:r>
    </w:p>
    <w:p>
      <w:r>
        <w:rPr>
          <w:b/>
        </w:rPr>
        <w:t>Remark:</w:t>
      </w:r>
      <w:r>
        <w:t xml:space="preserve"> </w:t>
      </w:r>
      <w:r>
        <w:t>None</w:t>
      </w:r>
    </w:p>
    <w:p>
      <w:r>
        <w:rPr>
          <w:b/>
        </w:rPr>
        <w:t>Suggestion:</w:t>
      </w:r>
      <w:r>
        <w:t xml:space="preserve"> </w:t>
      </w:r>
      <w:r>
        <w:t>and return to me and I will cast lots for you here</w:t>
      </w:r>
    </w:p>
    <w:p>
      <w:pPr>
        <w:pStyle w:val="Heading3"/>
      </w:pPr>
      <w:r>
        <w:t>Alternative 1</w:t>
      </w:r>
    </w:p>
    <w:p>
      <w:r>
        <w:t>ושובו אלי ופה אשליך לכם גורל</w:t>
      </w:r>
    </w:p>
    <w:p>
      <w:r>
        <w:t>Rating: B</w:t>
      </w:r>
    </w:p>
    <w:p>
      <w:pPr>
        <w:pStyle w:val="ListBullet"/>
      </w:pPr>
      <w:r>
        <w:t>RSV:</w:t>
      </w:r>
      <w:r>
        <w:rPr>
          <w:i/>
        </w:rPr>
        <w:t xml:space="preserve"> and come again to me; and I will cast lots for you here</w:t>
      </w:r>
    </w:p>
    <w:p>
      <w:pPr>
        <w:pStyle w:val="ListBullet"/>
      </w:pPr>
      <w:r>
        <w:t>NEB:</w:t>
      </w:r>
      <w:r>
        <w:rPr>
          <w:i/>
        </w:rPr>
        <w:t xml:space="preserve"> and return to me, and I will cast lots for you here</w:t>
      </w:r>
    </w:p>
    <w:p>
      <w:pPr>
        <w:pStyle w:val="ListBullet"/>
      </w:pPr>
      <w:r>
        <w:t>BJ:</w:t>
      </w:r>
      <w:r>
        <w:rPr>
          <w:i/>
        </w:rPr>
        <w:t xml:space="preserve"> (3e éd.) puis venez me retrouver et je jetterai pour vous le sort ici</w:t>
      </w:r>
    </w:p>
    <w:p>
      <w:pPr>
        <w:pStyle w:val="ListBullet"/>
      </w:pPr>
      <w:r>
        <w:t>LUT:</w:t>
      </w:r>
      <w:r>
        <w:rPr>
          <w:i/>
        </w:rPr>
        <w:t xml:space="preserve"> und kehrt zu mir zurück, damit ich für euch hier das Los werfe</w:t>
      </w:r>
    </w:p>
    <w:p>
      <w:pPr>
        <w:pStyle w:val="Heading3"/>
      </w:pPr>
      <w:r>
        <w:t>Alternative 2</w:t>
      </w:r>
    </w:p>
    <w:p>
      <w:r>
        <w:t>[ושובו אלי פה ואשליך לכם גורל]</w:t>
      </w:r>
    </w:p>
    <w:p>
      <w:r>
        <w:t>Rating: None</w:t>
      </w:r>
    </w:p>
    <w:p>
      <w:pPr>
        <w:pStyle w:val="ListBullet"/>
      </w:pPr>
      <w:r>
        <w:t>BJ:</w:t>
      </w:r>
      <w:r>
        <w:rPr>
          <w:i/>
        </w:rPr>
        <w:t xml:space="preserve"> et venez me retrouver ici: je jetterai pour vous le sort (1e éd.); puis venez me retrouver ici: je jetterai pour vous le sort (2e* éd.)</w:t>
      </w:r>
    </w:p>
    <w:p>
      <w:r>
        <w:t>Factors: 4</w:t>
      </w:r>
    </w:p>
    <w:p>
      <w:pPr>
        <w:pStyle w:val="Heading2"/>
      </w:pPr>
      <w:r>
        <w:t>[[@BibleBHS:JOS 18:9]][[BibleBHS:JOS 18:9]]</w:t>
      </w:r>
    </w:p>
    <w:p>
      <w:r>
        <w:rPr>
          <w:b/>
        </w:rPr>
        <w:t>Remark:</w:t>
      </w:r>
      <w:r>
        <w:t xml:space="preserve"> </w:t>
      </w:r>
      <w:r>
        <w:t>None</w:t>
      </w:r>
    </w:p>
    <w:p>
      <w:r>
        <w:rPr>
          <w:b/>
        </w:rPr>
        <w:t>Suggestion:</w:t>
      </w:r>
      <w:r>
        <w:t xml:space="preserve"> </w:t>
      </w:r>
      <w:r>
        <w:t>and they came</w:t>
      </w:r>
    </w:p>
    <w:p>
      <w:pPr>
        <w:pStyle w:val="Heading3"/>
      </w:pPr>
      <w:r>
        <w:t>Alternative 1</w:t>
      </w:r>
    </w:p>
    <w:p>
      <w:r>
        <w:t>וַיָּבֹאוּ</w:t>
      </w:r>
    </w:p>
    <w:p>
      <w:r>
        <w:t>Rating: C</w:t>
      </w:r>
    </w:p>
    <w:p>
      <w:pPr>
        <w:pStyle w:val="ListBullet"/>
      </w:pPr>
      <w:r>
        <w:t>RSV:</w:t>
      </w:r>
      <w:r>
        <w:rPr>
          <w:i/>
        </w:rPr>
        <w:t xml:space="preserve"> then they came</w:t>
      </w:r>
    </w:p>
    <w:p>
      <w:pPr>
        <w:pStyle w:val="ListBullet"/>
      </w:pPr>
      <w:r>
        <w:t>NEB:</w:t>
      </w:r>
      <w:r>
        <w:rPr>
          <w:i/>
        </w:rPr>
        <w:t xml:space="preserve"> they ... and came</w:t>
      </w:r>
    </w:p>
    <w:p>
      <w:pPr>
        <w:pStyle w:val="ListBullet"/>
      </w:pPr>
      <w:r>
        <w:t>BJ:</w:t>
      </w:r>
      <w:r>
        <w:rPr>
          <w:i/>
        </w:rPr>
        <w:t xml:space="preserve"> (3e éd.) puis ils retournèrent trouver</w:t>
      </w:r>
    </w:p>
    <w:p>
      <w:pPr>
        <w:pStyle w:val="ListBullet"/>
      </w:pPr>
      <w:r>
        <w:t>LUT:</w:t>
      </w:r>
      <w:r>
        <w:rPr>
          <w:i/>
        </w:rPr>
        <w:t xml:space="preserve"> und kamen wieder</w:t>
      </w:r>
    </w:p>
    <w:p>
      <w:pPr>
        <w:pStyle w:val="Heading3"/>
      </w:pPr>
      <w:r>
        <w:t>Alternative 2</w:t>
      </w:r>
    </w:p>
    <w:p>
      <w:r>
        <w:t>ויבאו [= וַיָּבִאוּ]</w:t>
      </w:r>
    </w:p>
    <w:p>
      <w:r>
        <w:t>Rating: None</w:t>
      </w:r>
    </w:p>
    <w:p>
      <w:pPr>
        <w:pStyle w:val="ListBullet"/>
      </w:pPr>
      <w:r>
        <w:t>BJ:</w:t>
      </w:r>
      <w:r>
        <w:rPr>
          <w:i/>
        </w:rPr>
        <w:t xml:space="preserve"> (1e, 2e* éd.) (qu') ils apportèrent</w:t>
      </w:r>
    </w:p>
    <w:p>
      <w:r>
        <w:t>Factors: 4, 5</w:t>
      </w:r>
    </w:p>
    <w:p>
      <w:pPr>
        <w:pStyle w:val="Heading2"/>
      </w:pPr>
      <w:r>
        <w:t>[[@BibleBHS:JOS 18:13]][[BibleBHS:JOS 18:13]]</w:t>
      </w:r>
    </w:p>
    <w:p>
      <w:r>
        <w:rPr>
          <w:b/>
        </w:rPr>
        <w:t>Remark:</w:t>
      </w:r>
      <w:r>
        <w:t xml:space="preserve"> </w:t>
      </w:r>
      <w:r>
        <w:t>The place-name Ataroth-orech is mentioned in 16.2 as: "towards the territory of the Archites, Ataroth", and is not to be assimilated to the Ataroth-addar of 16.5. See this case above.</w:t>
      </w:r>
    </w:p>
    <w:p>
      <w:r>
        <w:rPr>
          <w:b/>
        </w:rPr>
        <w:t>Suggestion:</w:t>
      </w:r>
      <w:r>
        <w:t xml:space="preserve"> </w:t>
      </w:r>
      <w:r>
        <w:t>Ataroth-orech</w:t>
      </w:r>
    </w:p>
    <w:p>
      <w:pPr>
        <w:pStyle w:val="Heading3"/>
      </w:pPr>
      <w:r>
        <w:t>Alternative 1</w:t>
      </w:r>
    </w:p>
    <w:p>
      <w:r>
        <w:t>עטרות אדר</w:t>
      </w:r>
    </w:p>
    <w:p>
      <w:r>
        <w:t>Rating: None</w:t>
      </w:r>
    </w:p>
    <w:p>
      <w:pPr>
        <w:pStyle w:val="ListBullet"/>
      </w:pPr>
      <w:r>
        <w:t>RSV:</w:t>
      </w:r>
      <w:r>
        <w:rPr>
          <w:i/>
        </w:rPr>
        <w:t xml:space="preserve"> Ataroth-addar</w:t>
      </w:r>
    </w:p>
    <w:p>
      <w:pPr>
        <w:pStyle w:val="ListBullet"/>
      </w:pPr>
      <w:r>
        <w:t>NEB:</w:t>
      </w:r>
      <w:r>
        <w:rPr>
          <w:i/>
        </w:rPr>
        <w:t xml:space="preserve"> Ataroth-addar</w:t>
      </w:r>
    </w:p>
    <w:p>
      <w:pPr>
        <w:pStyle w:val="ListBullet"/>
      </w:pPr>
      <w:r>
        <w:t>BJ:</w:t>
      </w:r>
      <w:r>
        <w:rPr>
          <w:i/>
        </w:rPr>
        <w:t xml:space="preserve"> (1e éd.) Aterot-Addar</w:t>
      </w:r>
    </w:p>
    <w:p>
      <w:pPr>
        <w:pStyle w:val="ListBullet"/>
      </w:pPr>
      <w:r>
        <w:t>LUT:</w:t>
      </w:r>
      <w:r>
        <w:rPr>
          <w:i/>
        </w:rPr>
        <w:t xml:space="preserve"> Ataroth-Addar</w:t>
      </w:r>
    </w:p>
    <w:p>
      <w:r>
        <w:t>Factors: 4</w:t>
      </w:r>
    </w:p>
    <w:p>
      <w:pPr>
        <w:pStyle w:val="Heading3"/>
      </w:pPr>
      <w:r>
        <w:t>Alternative 2</w:t>
      </w:r>
    </w:p>
    <w:p>
      <w:r>
        <w:t>[עטרות אֹרֵךְ]</w:t>
      </w:r>
    </w:p>
    <w:p>
      <w:r>
        <w:t>Rating: C</w:t>
      </w:r>
    </w:p>
    <w:p>
      <w:pPr>
        <w:pStyle w:val="ListBullet"/>
      </w:pPr>
      <w:r>
        <w:t>BJ:</w:t>
      </w:r>
      <w:r>
        <w:rPr>
          <w:i/>
        </w:rPr>
        <w:t xml:space="preserve"> *(2e, 3e éd.) Atrot-Arak</w:t>
      </w:r>
    </w:p>
    <w:p>
      <w:pPr>
        <w:pStyle w:val="Heading2"/>
      </w:pPr>
      <w:r>
        <w:t>[[@BibleBHS:JOS 18:15]][[BibleBHS:JOS 18:15]]</w:t>
      </w:r>
    </w:p>
    <w:p>
      <w:r>
        <w:rPr>
          <w:b/>
        </w:rPr>
        <w:t>Remark:</w:t>
      </w:r>
      <w:r>
        <w:t xml:space="preserve"> </w:t>
      </w:r>
      <w:r>
        <w:t>See a similar problem in the description of the same Benjaminite border in 15.9.</w:t>
      </w:r>
    </w:p>
    <w:p>
      <w:r>
        <w:rPr>
          <w:b/>
        </w:rPr>
        <w:t>Suggestion:</w:t>
      </w:r>
      <w:r>
        <w:t xml:space="preserve"> </w:t>
      </w:r>
      <w:r>
        <w:t>towards Iyyim / the ruins and goes</w:t>
      </w:r>
    </w:p>
    <w:p>
      <w:pPr>
        <w:pStyle w:val="Heading3"/>
      </w:pPr>
      <w:r>
        <w:t>Alternative 1</w:t>
      </w:r>
    </w:p>
    <w:p>
      <w:r>
        <w:t>ימה ויצא</w:t>
      </w:r>
    </w:p>
    <w:p>
      <w:r>
        <w:t>Rating: None</w:t>
      </w:r>
    </w:p>
    <w:p>
      <w:pPr>
        <w:pStyle w:val="ListBullet"/>
      </w:pPr>
      <w:r>
        <w:t>LUT:</w:t>
      </w:r>
      <w:r>
        <w:rPr>
          <w:i/>
        </w:rPr>
        <w:t xml:space="preserve"> zuerst nach Westen und läuft dann hin</w:t>
      </w:r>
    </w:p>
    <w:p>
      <w:r>
        <w:t>Factors: 12</w:t>
      </w:r>
    </w:p>
    <w:p>
      <w:pPr>
        <w:pStyle w:val="Heading3"/>
      </w:pPr>
      <w:r>
        <w:t>Alternative 2</w:t>
      </w:r>
    </w:p>
    <w:p>
      <w:r>
        <w:t>[עזה ויצא]</w:t>
      </w:r>
    </w:p>
    <w:p>
      <w:r>
        <w:t>Rating: None</w:t>
      </w:r>
    </w:p>
    <w:p>
      <w:pPr>
        <w:pStyle w:val="ListBullet"/>
      </w:pPr>
      <w:r>
        <w:t>BJ:</w:t>
      </w:r>
      <w:r>
        <w:rPr>
          <w:i/>
        </w:rPr>
        <w:t xml:space="preserve"> *vers Gazin et sortait (1e éd.), vers Gazîn et sortait (2e éd.), versGasîn et aboutissait (3e éd.)</w:t>
      </w:r>
    </w:p>
    <w:p>
      <w:r>
        <w:t>Factors: 12</w:t>
      </w:r>
    </w:p>
    <w:p>
      <w:pPr>
        <w:pStyle w:val="Heading3"/>
      </w:pPr>
      <w:r>
        <w:t>Alternative 3</w:t>
      </w:r>
    </w:p>
    <w:p>
      <w:r>
        <w:t>[עפרונה ויצא]</w:t>
      </w:r>
    </w:p>
    <w:p>
      <w:r>
        <w:t>Rating: None</w:t>
      </w:r>
    </w:p>
    <w:p>
      <w:pPr>
        <w:pStyle w:val="ListBullet"/>
      </w:pPr>
      <w:r>
        <w:t>RSV:</w:t>
      </w:r>
      <w:r>
        <w:rPr>
          <w:i/>
        </w:rPr>
        <w:t xml:space="preserve"> *(goes ...) to Ephron, (to ...)</w:t>
      </w:r>
    </w:p>
    <w:p>
      <w:r>
        <w:t>Factors: 14</w:t>
      </w:r>
    </w:p>
    <w:p>
      <w:pPr>
        <w:pStyle w:val="Heading3"/>
      </w:pPr>
      <w:r>
        <w:t>Alternative 4</w:t>
      </w:r>
    </w:p>
    <w:p>
      <w:r>
        <w:t>[-]</w:t>
      </w:r>
    </w:p>
    <w:p>
      <w:r>
        <w:t>Rating: None</w:t>
      </w:r>
    </w:p>
    <w:p>
      <w:pPr>
        <w:pStyle w:val="ListBullet"/>
      </w:pPr>
      <w:r>
        <w:t>NEB:</w:t>
      </w:r>
      <w:r>
        <w:rPr>
          <w:i/>
        </w:rPr>
        <w:t xml:space="preserve"> *[-]</w:t>
      </w:r>
    </w:p>
    <w:p>
      <w:pPr>
        <w:pStyle w:val="Heading3"/>
      </w:pPr>
      <w:r>
        <w:t>Alternative 5</w:t>
      </w:r>
    </w:p>
    <w:p>
      <w:r>
        <w:t>[עִיִּימָה ויצא]</w:t>
      </w:r>
    </w:p>
    <w:p>
      <w:r>
        <w:t>Rating: C</w:t>
      </w:r>
    </w:p>
    <w:p>
      <w:pPr>
        <w:pStyle w:val="Heading2"/>
      </w:pPr>
      <w:r>
        <w:t>[[@BibleBHS:JOS 18:18]][[BibleBHS:JOS 18:18]]</w:t>
      </w:r>
    </w:p>
    <w:p>
      <w:r>
        <w:rPr>
          <w:b/>
        </w:rPr>
        <w:t>Remark:</w:t>
      </w:r>
      <w:r>
        <w:t xml:space="preserve"> </w:t>
      </w:r>
      <w:r>
        <w:t>None</w:t>
      </w:r>
    </w:p>
    <w:p>
      <w:r>
        <w:rPr>
          <w:b/>
        </w:rPr>
        <w:t>Suggestion:</w:t>
      </w:r>
      <w:r>
        <w:t xml:space="preserve"> </w:t>
      </w:r>
      <w:r>
        <w:t>to the slope (lit. shoulder) facing the Arabah</w:t>
      </w:r>
    </w:p>
    <w:p>
      <w:pPr>
        <w:pStyle w:val="Heading3"/>
      </w:pPr>
      <w:r>
        <w:t>Alternative 1</w:t>
      </w:r>
    </w:p>
    <w:p>
      <w:r>
        <w:t>אל־כתף מול הערבה</w:t>
      </w:r>
    </w:p>
    <w:p>
      <w:r>
        <w:t>Rating: C</w:t>
      </w:r>
    </w:p>
    <w:p>
      <w:pPr>
        <w:pStyle w:val="ListBullet"/>
      </w:pPr>
      <w:r>
        <w:t>NEB:</w:t>
      </w:r>
      <w:r>
        <w:rPr>
          <w:i/>
        </w:rPr>
        <w:t xml:space="preserve"> to ... the slope facing the Arabah</w:t>
      </w:r>
    </w:p>
    <w:p>
      <w:pPr>
        <w:pStyle w:val="ListBullet"/>
      </w:pPr>
      <w:r>
        <w:t>BJ:</w:t>
      </w:r>
      <w:r>
        <w:rPr>
          <w:i/>
        </w:rPr>
        <w:t xml:space="preserve"> (1e éd.) A Kétef en vue de la Araba</w:t>
      </w:r>
    </w:p>
    <w:p>
      <w:pPr>
        <w:pStyle w:val="Heading3"/>
      </w:pPr>
      <w:r>
        <w:t>Alternative 2</w:t>
      </w:r>
    </w:p>
    <w:p>
      <w:r>
        <w:t>[אל־כתף בית הערבה]</w:t>
      </w:r>
    </w:p>
    <w:p>
      <w:r>
        <w:t>Rating: None</w:t>
      </w:r>
    </w:p>
    <w:p>
      <w:pPr>
        <w:pStyle w:val="ListBullet"/>
      </w:pPr>
      <w:r>
        <w:t>RSV:</w:t>
      </w:r>
      <w:r>
        <w:rPr>
          <w:i/>
        </w:rPr>
        <w:t xml:space="preserve"> *to ... the shoulder of Beth-arabah</w:t>
      </w:r>
    </w:p>
    <w:p>
      <w:pPr>
        <w:pStyle w:val="ListBullet"/>
      </w:pPr>
      <w:r>
        <w:t>BJ:</w:t>
      </w:r>
      <w:r>
        <w:rPr>
          <w:i/>
        </w:rPr>
        <w:t xml:space="preserve"> *sur le flanc ... de Beth-ha-Araba (2e éd. ), sur le flanc de Bet-ha-Araba (3e éd.)</w:t>
      </w:r>
    </w:p>
    <w:p>
      <w:pPr>
        <w:pStyle w:val="ListBullet"/>
      </w:pPr>
      <w:r>
        <w:t>LUT:</w:t>
      </w:r>
      <w:r>
        <w:rPr>
          <w:i/>
        </w:rPr>
        <w:t xml:space="preserve"> zu dem Hang von Beth-Araba</w:t>
      </w:r>
    </w:p>
    <w:p>
      <w:r>
        <w:t>Factors: 5</w:t>
      </w:r>
    </w:p>
    <w:p>
      <w:pPr>
        <w:pStyle w:val="Heading2"/>
      </w:pPr>
      <w:r>
        <w:t>[[@BibleBHS:JOS 18:28]][[BibleBHS:JOS 18:28]]</w:t>
      </w:r>
    </w:p>
    <w:p>
      <w:r>
        <w:rPr>
          <w:b/>
        </w:rPr>
        <w:t>Remark:</w:t>
      </w:r>
      <w:r>
        <w:t xml:space="preserve"> </w:t>
      </w:r>
      <w:r>
        <w:t>1. There are two forms of the old name for Jerusalem: Jebusi and Jebus. 2. It is not clear whether L changed the MT in translating: "... die Stadt der Jebusiter ..." or whether it is merely a loose translation of the MT.</w:t>
      </w:r>
    </w:p>
    <w:p>
      <w:r>
        <w:rPr>
          <w:b/>
        </w:rPr>
        <w:t>Suggestion:</w:t>
      </w:r>
      <w:r>
        <w:t xml:space="preserve"> </w:t>
      </w:r>
      <w:r>
        <w:t>and Jebusi, that (is) Jerusalem</w:t>
      </w:r>
    </w:p>
    <w:p>
      <w:pPr>
        <w:pStyle w:val="Heading3"/>
      </w:pPr>
      <w:r>
        <w:t>Alternative 1</w:t>
      </w:r>
    </w:p>
    <w:p>
      <w:r>
        <w:t>והיבוסי היא ירושלם</w:t>
      </w:r>
    </w:p>
    <w:p>
      <w:r>
        <w:t>Rating: B</w:t>
      </w:r>
    </w:p>
    <w:p>
      <w:pPr>
        <w:pStyle w:val="ListBullet"/>
      </w:pPr>
      <w:r>
        <w:t>BJ:</w:t>
      </w:r>
      <w:r>
        <w:rPr>
          <w:i/>
        </w:rPr>
        <w:t xml:space="preserve"> Jebousi c'est-à-dire Jérusalem (1e éd.), le Jébuséen - c'est Jérusalem -(3e éd.)</w:t>
      </w:r>
    </w:p>
    <w:p>
      <w:pPr>
        <w:pStyle w:val="ListBullet"/>
      </w:pPr>
      <w:r>
        <w:t>LUT:</w:t>
      </w:r>
      <w:r>
        <w:rPr>
          <w:i/>
        </w:rPr>
        <w:t xml:space="preserve"> und die Stadt der Jebusiter - das ist Jerusalem -(?), (siehe Rem. 2)</w:t>
      </w:r>
    </w:p>
    <w:p>
      <w:pPr>
        <w:pStyle w:val="Heading3"/>
      </w:pPr>
      <w:r>
        <w:t>Alternative 2</w:t>
      </w:r>
    </w:p>
    <w:p>
      <w:r>
        <w:t>[ויבוס היא ירושלם]</w:t>
      </w:r>
    </w:p>
    <w:p>
      <w:r>
        <w:t>Rating: None</w:t>
      </w:r>
    </w:p>
    <w:p>
      <w:pPr>
        <w:pStyle w:val="ListBullet"/>
      </w:pPr>
      <w:r>
        <w:t>RSV:</w:t>
      </w:r>
      <w:r>
        <w:rPr>
          <w:i/>
        </w:rPr>
        <w:t xml:space="preserve"> *Jebus (that is, Jerusalem)</w:t>
      </w:r>
    </w:p>
    <w:p>
      <w:pPr>
        <w:pStyle w:val="ListBullet"/>
      </w:pPr>
      <w:r>
        <w:t>NEB:</w:t>
      </w:r>
      <w:r>
        <w:rPr>
          <w:i/>
        </w:rPr>
        <w:t xml:space="preserve"> *and Jebus, that is Jerusalem</w:t>
      </w:r>
    </w:p>
    <w:p>
      <w:r>
        <w:t>Factors: 5, 4</w:t>
      </w:r>
    </w:p>
    <w:p>
      <w:pPr>
        <w:pStyle w:val="Heading3"/>
      </w:pPr>
      <w:r>
        <w:t>Alternative 3</w:t>
      </w:r>
    </w:p>
    <w:p>
      <w:r>
        <w:t>[ירושלם]</w:t>
      </w:r>
    </w:p>
    <w:p>
      <w:r>
        <w:t>Rating: None</w:t>
      </w:r>
    </w:p>
    <w:p>
      <w:pPr>
        <w:pStyle w:val="ListBullet"/>
      </w:pPr>
      <w:r>
        <w:t>BJ:</w:t>
      </w:r>
      <w:r>
        <w:rPr>
          <w:i/>
        </w:rPr>
        <w:t xml:space="preserve"> *(2e éd.) Jérusalem</w:t>
      </w:r>
    </w:p>
    <w:p>
      <w:r>
        <w:t>Factors: 14</w:t>
      </w:r>
    </w:p>
    <w:p>
      <w:pPr>
        <w:pStyle w:val="Heading2"/>
      </w:pPr>
      <w:r>
        <w:t>[[BibleBHS:JOS 18:28]]</w:t>
      </w:r>
    </w:p>
    <w:p>
      <w:r>
        <w:rPr>
          <w:b/>
        </w:rPr>
        <w:t>Remark:</w:t>
      </w:r>
      <w:r>
        <w:t xml:space="preserve"> </w:t>
      </w:r>
      <w:r>
        <w:t>None</w:t>
      </w:r>
    </w:p>
    <w:p>
      <w:r>
        <w:rPr>
          <w:b/>
        </w:rPr>
        <w:t>Suggestion:</w:t>
      </w:r>
      <w:r>
        <w:t xml:space="preserve"> </w:t>
      </w:r>
      <w:r>
        <w:t>Kiriath-jearim</w:t>
      </w:r>
    </w:p>
    <w:p>
      <w:pPr>
        <w:pStyle w:val="Heading3"/>
      </w:pPr>
      <w:r>
        <w:t>Alternative 1</w:t>
      </w:r>
    </w:p>
    <w:p>
      <w:r>
        <w:t>קרית</w:t>
      </w:r>
    </w:p>
    <w:p>
      <w:r>
        <w:t>Rating: None</w:t>
      </w:r>
    </w:p>
    <w:p>
      <w:pPr>
        <w:pStyle w:val="ListBullet"/>
      </w:pPr>
      <w:r>
        <w:t>BJ:</w:t>
      </w:r>
      <w:r>
        <w:rPr>
          <w:i/>
        </w:rPr>
        <w:t xml:space="preserve"> Qiryat (1e éd.), et Qiryat (2e, 3e éd.)</w:t>
      </w:r>
    </w:p>
    <w:p>
      <w:r>
        <w:t>Factors: 10</w:t>
      </w:r>
    </w:p>
    <w:p>
      <w:pPr>
        <w:pStyle w:val="Heading3"/>
      </w:pPr>
      <w:r>
        <w:t>Alternative 2</w:t>
      </w:r>
    </w:p>
    <w:p>
      <w:r>
        <w:t>קרית יערים</w:t>
      </w:r>
    </w:p>
    <w:p>
      <w:r>
        <w:t>Rating: B</w:t>
      </w:r>
    </w:p>
    <w:p>
      <w:pPr>
        <w:pStyle w:val="ListBullet"/>
      </w:pPr>
      <w:r>
        <w:t>RSV:</w:t>
      </w:r>
      <w:r>
        <w:rPr>
          <w:i/>
        </w:rPr>
        <w:t xml:space="preserve"> *Kiriath-jearim</w:t>
      </w:r>
    </w:p>
    <w:p>
      <w:pPr>
        <w:pStyle w:val="ListBullet"/>
      </w:pPr>
      <w:r>
        <w:t>NEB:</w:t>
      </w:r>
      <w:r>
        <w:rPr>
          <w:i/>
        </w:rPr>
        <w:t xml:space="preserve"> *Kiriath-jearim</w:t>
      </w:r>
    </w:p>
    <w:p>
      <w:pPr>
        <w:pStyle w:val="ListBullet"/>
      </w:pPr>
      <w:r>
        <w:t>LUT:</w:t>
      </w:r>
      <w:r>
        <w:rPr>
          <w:i/>
        </w:rPr>
        <w:t xml:space="preserve"> Kirjath-Jearim</w:t>
      </w:r>
    </w:p>
    <w:p>
      <w:pPr>
        <w:pStyle w:val="Heading2"/>
      </w:pPr>
      <w:r>
        <w:t>[[@BibleBHS:JOS 19:2]][[BibleBHS:JOS 19:2]]</w:t>
      </w:r>
    </w:p>
    <w:p>
      <w:r>
        <w:rPr>
          <w:b/>
        </w:rPr>
        <w:t>Remark:</w:t>
      </w:r>
      <w:r>
        <w:t xml:space="preserve"> </w:t>
      </w:r>
      <w:r>
        <w:t>None</w:t>
      </w:r>
    </w:p>
    <w:p>
      <w:r>
        <w:rPr>
          <w:b/>
        </w:rPr>
        <w:t>Suggestion:</w:t>
      </w:r>
      <w:r>
        <w:t xml:space="preserve"> </w:t>
      </w:r>
      <w:r>
        <w:t>and Shema</w:t>
      </w:r>
    </w:p>
    <w:p>
      <w:pPr>
        <w:pStyle w:val="Heading3"/>
      </w:pPr>
      <w:r>
        <w:t>Alternative 1</w:t>
      </w:r>
    </w:p>
    <w:p>
      <w:r>
        <w:t>ושבע</w:t>
      </w:r>
    </w:p>
    <w:p>
      <w:r>
        <w:t>Rating: None</w:t>
      </w:r>
    </w:p>
    <w:p>
      <w:pPr>
        <w:pStyle w:val="ListBullet"/>
      </w:pPr>
      <w:r>
        <w:t>RSV:</w:t>
      </w:r>
      <w:r>
        <w:rPr>
          <w:i/>
        </w:rPr>
        <w:t xml:space="preserve"> Sheba</w:t>
      </w:r>
    </w:p>
    <w:p>
      <w:pPr>
        <w:pStyle w:val="ListBullet"/>
      </w:pPr>
      <w:r>
        <w:t>BJ:</w:t>
      </w:r>
      <w:r>
        <w:rPr>
          <w:i/>
        </w:rPr>
        <w:t xml:space="preserve"> (2e éd.) Shèba</w:t>
      </w:r>
    </w:p>
    <w:p>
      <w:r>
        <w:t>Factors: 5, 9, 10</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[ושמע]</w:t>
      </w:r>
    </w:p>
    <w:p>
      <w:r>
        <w:t>Rating: B</w:t>
      </w:r>
    </w:p>
    <w:p>
      <w:pPr>
        <w:pStyle w:val="ListBullet"/>
      </w:pPr>
      <w:r>
        <w:t>BJ:</w:t>
      </w:r>
      <w:r>
        <w:rPr>
          <w:i/>
        </w:rPr>
        <w:t xml:space="preserve"> Sama (1e éd.), Shema (3e éd.)</w:t>
      </w:r>
    </w:p>
    <w:p>
      <w:pPr>
        <w:pStyle w:val="ListBullet"/>
      </w:pPr>
      <w:r>
        <w:t>LUT:</w:t>
      </w:r>
      <w:r>
        <w:rPr>
          <w:i/>
        </w:rPr>
        <w:t xml:space="preserve"> Schema</w:t>
      </w:r>
    </w:p>
    <w:p>
      <w:pPr>
        <w:pStyle w:val="Heading2"/>
      </w:pPr>
      <w:r>
        <w:t>[[@BibleBHS:JOS 19:7]][[BibleBHS:JOS 19:7]]</w:t>
      </w:r>
    </w:p>
    <w:p>
      <w:r>
        <w:rPr>
          <w:b/>
        </w:rPr>
        <w:t>Remark:</w:t>
      </w:r>
      <w:r>
        <w:t xml:space="preserve"> </w:t>
      </w:r>
      <w:r>
        <w:t>See similar cases in 15.32 and in 1 Chron 4.32</w:t>
      </w:r>
    </w:p>
    <w:p>
      <w:r>
        <w:rPr>
          <w:b/>
        </w:rPr>
        <w:t>Suggestion:</w:t>
      </w:r>
      <w:r>
        <w:t xml:space="preserve"> </w:t>
      </w:r>
      <w:r>
        <w:t>En-rimmon</w:t>
      </w:r>
    </w:p>
    <w:p>
      <w:pPr>
        <w:pStyle w:val="Heading3"/>
      </w:pPr>
      <w:r>
        <w:t>Alternative 1</w:t>
      </w:r>
    </w:p>
    <w:p>
      <w:r>
        <w:t>עַיִן רמון</w:t>
      </w:r>
    </w:p>
    <w:p>
      <w:r>
        <w:t>Rating: None</w:t>
      </w:r>
    </w:p>
    <w:p>
      <w:pPr>
        <w:pStyle w:val="ListBullet"/>
      </w:pPr>
      <w:r>
        <w:t>NEB:</w:t>
      </w:r>
      <w:r>
        <w:rPr>
          <w:i/>
        </w:rPr>
        <w:t xml:space="preserve"> Ain, Rimmon</w:t>
      </w:r>
    </w:p>
    <w:p>
      <w:pPr>
        <w:pStyle w:val="ListBullet"/>
      </w:pPr>
      <w:r>
        <w:t>BJ:</w:t>
      </w:r>
      <w:r>
        <w:rPr>
          <w:i/>
        </w:rPr>
        <w:t xml:space="preserve"> Aîn, Rimmon (1e éd.), Ayin, Rimmôn (3e* éd.)</w:t>
      </w:r>
    </w:p>
    <w:p>
      <w:pPr>
        <w:pStyle w:val="ListBullet"/>
      </w:pPr>
      <w:r>
        <w:t>LUT:</w:t>
      </w:r>
      <w:r>
        <w:rPr>
          <w:i/>
        </w:rPr>
        <w:t xml:space="preserve"> Ajin, Rimmon</w:t>
      </w:r>
    </w:p>
    <w:p>
      <w:r>
        <w:t>Factors: 7, 9</w:t>
      </w:r>
    </w:p>
    <w:p>
      <w:pPr>
        <w:pStyle w:val="Heading3"/>
      </w:pPr>
      <w:r>
        <w:t>Alternative 2</w:t>
      </w:r>
    </w:p>
    <w:p>
      <w:r>
        <w:t>עֵין רמון</w:t>
      </w:r>
    </w:p>
    <w:p>
      <w:r>
        <w:t>Rating: A</w:t>
      </w:r>
    </w:p>
    <w:p>
      <w:pPr>
        <w:pStyle w:val="ListBullet"/>
      </w:pPr>
      <w:r>
        <w:t>RSV:</w:t>
      </w:r>
      <w:r>
        <w:rPr>
          <w:i/>
        </w:rPr>
        <w:t xml:space="preserve"> En-rimmon</w:t>
      </w:r>
    </w:p>
    <w:p>
      <w:pPr>
        <w:pStyle w:val="ListBullet"/>
      </w:pPr>
      <w:r>
        <w:t>BJ:</w:t>
      </w:r>
      <w:r>
        <w:rPr>
          <w:i/>
        </w:rPr>
        <w:t xml:space="preserve"> (2e* éd.) En-Rimmôn</w:t>
      </w:r>
    </w:p>
    <w:p>
      <w:pPr>
        <w:pStyle w:val="Heading2"/>
      </w:pPr>
      <w:r>
        <w:t>[[BibleBHS:JOS 19:7]]</w:t>
      </w:r>
    </w:p>
    <w:p>
      <w:r>
        <w:rPr>
          <w:b/>
        </w:rPr>
        <w:t>Remark:</w:t>
      </w:r>
      <w:r>
        <w:t xml:space="preserve"> </w:t>
      </w:r>
      <w:r>
        <w:t>None</w:t>
      </w:r>
    </w:p>
    <w:p>
      <w:r>
        <w:rPr>
          <w:b/>
        </w:rPr>
        <w:t>Suggestion:</w:t>
      </w:r>
      <w:r>
        <w:t xml:space="preserve"> </w:t>
      </w:r>
      <w:r>
        <w:t>and Tachan and Ether</w:t>
      </w:r>
    </w:p>
    <w:p>
      <w:pPr>
        <w:pStyle w:val="Heading3"/>
      </w:pPr>
      <w:r>
        <w:t>Alternative 1</w:t>
      </w:r>
    </w:p>
    <w:p>
      <w:r>
        <w:t>ועתר</w:t>
      </w:r>
    </w:p>
    <w:p>
      <w:r>
        <w:t>Rating: None</w:t>
      </w:r>
    </w:p>
    <w:p>
      <w:pPr>
        <w:pStyle w:val="ListBullet"/>
      </w:pPr>
      <w:r>
        <w:t>RSV:</w:t>
      </w:r>
      <w:r>
        <w:rPr>
          <w:i/>
        </w:rPr>
        <w:t xml:space="preserve"> Ether</w:t>
      </w:r>
    </w:p>
    <w:p>
      <w:pPr>
        <w:pStyle w:val="ListBullet"/>
      </w:pPr>
      <w:r>
        <w:t>NEB:</w:t>
      </w:r>
      <w:r>
        <w:rPr>
          <w:i/>
        </w:rPr>
        <w:t xml:space="preserve"> Ether</w:t>
      </w:r>
    </w:p>
    <w:p>
      <w:pPr>
        <w:pStyle w:val="ListBullet"/>
      </w:pPr>
      <w:r>
        <w:t>BJ:</w:t>
      </w:r>
      <w:r>
        <w:rPr>
          <w:i/>
        </w:rPr>
        <w:t xml:space="preserve"> Ether (1e éd.), Etèr (2e, 3e éd.)</w:t>
      </w:r>
    </w:p>
    <w:p>
      <w:pPr>
        <w:pStyle w:val="ListBullet"/>
      </w:pPr>
      <w:r>
        <w:t>LUT:</w:t>
      </w:r>
      <w:r>
        <w:rPr>
          <w:i/>
        </w:rPr>
        <w:t xml:space="preserve"> Ether</w:t>
      </w:r>
    </w:p>
    <w:p>
      <w:r>
        <w:t>Factors: 12, 9</w:t>
      </w:r>
    </w:p>
    <w:p>
      <w:pPr>
        <w:pStyle w:val="Heading3"/>
      </w:pPr>
      <w:r>
        <w:t>Alternative 2</w:t>
      </w:r>
    </w:p>
    <w:p>
      <w:r>
        <w:t>ותכן ועתר</w:t>
      </w:r>
    </w:p>
    <w:p>
      <w:r>
        <w:t>Rating: C</w:t>
      </w:r>
    </w:p>
    <w:p>
      <w:pPr>
        <w:pStyle w:val="Heading2"/>
      </w:pPr>
      <w:r>
        <w:t>[[@BibleBHS:JOS 19:10]][[BibleBHS:JOS 19:10]]</w:t>
      </w:r>
    </w:p>
    <w:p>
      <w:r>
        <w:rPr>
          <w:b/>
        </w:rPr>
        <w:t>Remark:</w:t>
      </w:r>
      <w:r>
        <w:t xml:space="preserve"> </w:t>
      </w:r>
      <w:r>
        <w:t>None</w:t>
      </w:r>
    </w:p>
    <w:p>
      <w:r>
        <w:rPr>
          <w:b/>
        </w:rPr>
        <w:t>Suggestion:</w:t>
      </w:r>
      <w:r>
        <w:t xml:space="preserve"> </w:t>
      </w:r>
      <w:r>
        <w:t>as far as Sarid</w:t>
      </w:r>
    </w:p>
    <w:p>
      <w:pPr>
        <w:pStyle w:val="Heading3"/>
      </w:pPr>
      <w:r>
        <w:t>Alternative 1</w:t>
      </w:r>
    </w:p>
    <w:p>
      <w:r>
        <w:t>עד־שריד</w:t>
      </w:r>
    </w:p>
    <w:p>
      <w:r>
        <w:t>Rating: D</w:t>
      </w:r>
    </w:p>
    <w:p>
      <w:pPr>
        <w:pStyle w:val="ListBullet"/>
      </w:pPr>
      <w:r>
        <w:t>RSV:</w:t>
      </w:r>
      <w:r>
        <w:rPr>
          <w:i/>
        </w:rPr>
        <w:t xml:space="preserve"> as far as Sarid</w:t>
      </w:r>
    </w:p>
    <w:p>
      <w:pPr>
        <w:pStyle w:val="ListBullet"/>
      </w:pPr>
      <w:r>
        <w:t>BJ:</w:t>
      </w:r>
      <w:r>
        <w:rPr>
          <w:i/>
        </w:rPr>
        <w:t xml:space="preserve"> (1e éd.) jusqu'à Sarid</w:t>
      </w:r>
    </w:p>
    <w:p>
      <w:pPr>
        <w:pStyle w:val="ListBullet"/>
      </w:pPr>
      <w:r>
        <w:t>LUT:</w:t>
      </w:r>
      <w:r>
        <w:rPr>
          <w:i/>
        </w:rPr>
        <w:t xml:space="preserve"> bis Sarid</w:t>
      </w:r>
    </w:p>
    <w:p>
      <w:pPr>
        <w:pStyle w:val="Heading3"/>
      </w:pPr>
      <w:r>
        <w:t>Alternative 2</w:t>
      </w:r>
    </w:p>
    <w:p>
      <w:r>
        <w:t>[עד־שדוד]</w:t>
      </w:r>
    </w:p>
    <w:p>
      <w:r>
        <w:t>Rating: None</w:t>
      </w:r>
    </w:p>
    <w:p>
      <w:pPr>
        <w:pStyle w:val="ListBullet"/>
      </w:pPr>
      <w:r>
        <w:t>NEB:</w:t>
      </w:r>
      <w:r>
        <w:rPr>
          <w:i/>
        </w:rPr>
        <w:t xml:space="preserve"> *to Shadud</w:t>
      </w:r>
    </w:p>
    <w:p>
      <w:pPr>
        <w:pStyle w:val="ListBullet"/>
      </w:pPr>
      <w:r>
        <w:t>BJ:</w:t>
      </w:r>
      <w:r>
        <w:rPr>
          <w:i/>
        </w:rPr>
        <w:t xml:space="preserve"> *(2e, 3e éd.) jusqu'à Sadud</w:t>
      </w:r>
    </w:p>
    <w:p>
      <w:r>
        <w:t>Factors: 12, 9</w:t>
      </w:r>
    </w:p>
    <w:p>
      <w:pPr>
        <w:pStyle w:val="Heading2"/>
      </w:pPr>
      <w:r>
        <w:t>[[@BibleBHS:JOS 19:12]][[BibleBHS:JOS 19:12]]</w:t>
      </w:r>
    </w:p>
    <w:p>
      <w:r>
        <w:rPr>
          <w:b/>
        </w:rPr>
        <w:t>Remark:</w:t>
      </w:r>
      <w:r>
        <w:t xml:space="preserve"> </w:t>
      </w:r>
      <w:r>
        <w:t>None</w:t>
      </w:r>
    </w:p>
    <w:p>
      <w:r>
        <w:rPr>
          <w:b/>
        </w:rPr>
        <w:t>Suggestion:</w:t>
      </w:r>
      <w:r>
        <w:t xml:space="preserve"> </w:t>
      </w:r>
      <w:r>
        <w:t>from Sarid</w:t>
      </w:r>
    </w:p>
    <w:p>
      <w:pPr>
        <w:pStyle w:val="Heading3"/>
      </w:pPr>
      <w:r>
        <w:t>Alternative 1</w:t>
      </w:r>
    </w:p>
    <w:p>
      <w:r>
        <w:t>משריד</w:t>
      </w:r>
    </w:p>
    <w:p>
      <w:r>
        <w:t>Rating: D</w:t>
      </w:r>
    </w:p>
    <w:p>
      <w:pPr>
        <w:pStyle w:val="ListBullet"/>
      </w:pPr>
      <w:r>
        <w:t>RSV:</w:t>
      </w:r>
      <w:r>
        <w:rPr>
          <w:i/>
        </w:rPr>
        <w:t xml:space="preserve"> from Sarid</w:t>
      </w:r>
    </w:p>
    <w:p>
      <w:pPr>
        <w:pStyle w:val="ListBullet"/>
      </w:pPr>
      <w:r>
        <w:t>BJ:</w:t>
      </w:r>
      <w:r>
        <w:rPr>
          <w:i/>
        </w:rPr>
        <w:t xml:space="preserve"> (1e éd.) de Sarid</w:t>
      </w:r>
    </w:p>
    <w:p>
      <w:pPr>
        <w:pStyle w:val="ListBullet"/>
      </w:pPr>
      <w:r>
        <w:t>LUT:</w:t>
      </w:r>
      <w:r>
        <w:rPr>
          <w:i/>
        </w:rPr>
        <w:t xml:space="preserve"> von Sarid</w:t>
      </w:r>
    </w:p>
    <w:p>
      <w:pPr>
        <w:pStyle w:val="Heading3"/>
      </w:pPr>
      <w:r>
        <w:t>Alternative 2</w:t>
      </w:r>
    </w:p>
    <w:p>
      <w:r>
        <w:t>[משדוד]</w:t>
      </w:r>
    </w:p>
    <w:p>
      <w:r>
        <w:t>Rating: None</w:t>
      </w:r>
    </w:p>
    <w:p>
      <w:pPr>
        <w:pStyle w:val="ListBullet"/>
      </w:pPr>
      <w:r>
        <w:t>NEB:</w:t>
      </w:r>
      <w:r>
        <w:rPr>
          <w:i/>
        </w:rPr>
        <w:t xml:space="preserve"> *from Shadud</w:t>
      </w:r>
    </w:p>
    <w:p>
      <w:pPr>
        <w:pStyle w:val="ListBullet"/>
      </w:pPr>
      <w:r>
        <w:t>BJ:</w:t>
      </w:r>
      <w:r>
        <w:rPr>
          <w:i/>
        </w:rPr>
        <w:t xml:space="preserve"> *(2e, 3e éd.) de Sadud</w:t>
      </w:r>
    </w:p>
    <w:p>
      <w:r>
        <w:t>Factors: 12, 9</w:t>
      </w:r>
    </w:p>
    <w:p>
      <w:pPr>
        <w:pStyle w:val="Heading2"/>
      </w:pPr>
      <w:r>
        <w:t>[[@BibleBHS:JOS 19:13]][[BibleBHS:JOS 19:13]]</w:t>
      </w:r>
    </w:p>
    <w:p>
      <w:r>
        <w:rPr>
          <w:b/>
        </w:rPr>
        <w:t>Remark:</w:t>
      </w:r>
      <w:r>
        <w:t xml:space="preserve"> </w:t>
      </w:r>
      <w:r>
        <w:t>It would seem that the place name רמונה, "Rimmonah" posed difficulties for the MT since it has also been inaccurately handed down in 21.35 and 1 Chron 6.62. See these cases.</w:t>
      </w:r>
    </w:p>
    <w:p>
      <w:r>
        <w:rPr>
          <w:b/>
        </w:rPr>
        <w:t>Suggestion:</w:t>
      </w:r>
      <w:r>
        <w:t xml:space="preserve"> </w:t>
      </w:r>
      <w:r>
        <w:t>(towards) Rimmonah</w:t>
      </w:r>
    </w:p>
    <w:p>
      <w:pPr>
        <w:pStyle w:val="Heading3"/>
      </w:pPr>
      <w:r>
        <w:t>Alternative 1</w:t>
      </w:r>
    </w:p>
    <w:p>
      <w:r>
        <w:t>רמון</w:t>
      </w:r>
    </w:p>
    <w:p>
      <w:r>
        <w:t>Rating: None</w:t>
      </w:r>
    </w:p>
    <w:p>
      <w:pPr>
        <w:pStyle w:val="ListBullet"/>
      </w:pPr>
      <w:r>
        <w:t>RSV:</w:t>
      </w:r>
      <w:r>
        <w:rPr>
          <w:i/>
        </w:rPr>
        <w:t xml:space="preserve"> to Rimmon</w:t>
      </w:r>
    </w:p>
    <w:p>
      <w:pPr>
        <w:pStyle w:val="ListBullet"/>
      </w:pPr>
      <w:r>
        <w:t>BJ:</w:t>
      </w:r>
      <w:r>
        <w:rPr>
          <w:i/>
        </w:rPr>
        <w:t xml:space="preserve"> vers Rimmon (1e éd.), vers Rimmôn (2e éd.)</w:t>
      </w:r>
    </w:p>
    <w:p>
      <w:pPr>
        <w:pStyle w:val="ListBullet"/>
      </w:pPr>
      <w:r>
        <w:t>LUT:</w:t>
      </w:r>
      <w:r>
        <w:rPr>
          <w:i/>
        </w:rPr>
        <w:t xml:space="preserve"> nach Rimmon</w:t>
      </w:r>
    </w:p>
    <w:p>
      <w:r>
        <w:t>Factors: 9, 10</w:t>
      </w:r>
    </w:p>
    <w:p>
      <w:pPr>
        <w:pStyle w:val="Heading3"/>
      </w:pPr>
      <w:r>
        <w:t>Alternative 2</w:t>
      </w:r>
    </w:p>
    <w:p>
      <w:r>
        <w:t>[רמונה]</w:t>
      </w:r>
    </w:p>
    <w:p>
      <w:r>
        <w:t>Rating: None</w:t>
      </w:r>
    </w:p>
    <w:p>
      <w:pPr>
        <w:pStyle w:val="ListBullet"/>
      </w:pPr>
      <w:r>
        <w:t>NEB:</w:t>
      </w:r>
      <w:r>
        <w:rPr>
          <w:i/>
        </w:rPr>
        <w:t xml:space="preserve"> to Rimmon</w:t>
      </w:r>
    </w:p>
    <w:p>
      <w:pPr>
        <w:pStyle w:val="ListBullet"/>
      </w:pPr>
      <w:r>
        <w:t>BJ:</w:t>
      </w:r>
      <w:r>
        <w:rPr>
          <w:i/>
        </w:rPr>
        <w:t xml:space="preserve"> *(3e éd.) à Rimmôn</w:t>
      </w:r>
    </w:p>
    <w:p>
      <w:r>
        <w:t>Factors: 9</w:t>
      </w:r>
    </w:p>
    <w:p>
      <w:pPr>
        <w:pStyle w:val="Heading3"/>
      </w:pPr>
      <w:r>
        <w:t>Alternative 3</w:t>
      </w:r>
    </w:p>
    <w:p>
      <w:r>
        <w:t>[רמונה]</w:t>
      </w:r>
    </w:p>
    <w:p>
      <w:r>
        <w:t>Rating: B</w:t>
      </w:r>
    </w:p>
    <w:p>
      <w:pPr>
        <w:pStyle w:val="Heading2"/>
      </w:pPr>
      <w:r>
        <w:t>[[BibleBHS:JOS 19:13]]</w:t>
      </w:r>
    </w:p>
    <w:p>
      <w:r>
        <w:rPr>
          <w:b/>
        </w:rPr>
        <w:t>Remark:</w:t>
      </w:r>
      <w:r>
        <w:t xml:space="preserve"> </w:t>
      </w:r>
      <w:r>
        <w:t>1. This is a gloss similar to that of Num 32.38 "with changed names" (see this case). It may be translated: "(the border being) bent (towards Neah)". 2. It may be that RSV and L have given either a loose translation of the MT or have actually changed it.</w:t>
      </w:r>
    </w:p>
    <w:p>
      <w:r>
        <w:rPr>
          <w:b/>
        </w:rPr>
        <w:t>Suggestion:</w:t>
      </w:r>
      <w:r>
        <w:t xml:space="preserve"> </w:t>
      </w:r>
      <w:r>
        <w:t>See Rem. 1</w:t>
      </w:r>
    </w:p>
    <w:p>
      <w:pPr>
        <w:pStyle w:val="Heading3"/>
      </w:pPr>
      <w:r>
        <w:t>Alternative 1</w:t>
      </w:r>
    </w:p>
    <w:p>
      <w:r>
        <w:t>המתאר</w:t>
      </w:r>
    </w:p>
    <w:p>
      <w:r>
        <w:t>Rating: None</w:t>
      </w:r>
    </w:p>
    <w:p>
      <w:pPr>
        <w:pStyle w:val="ListBullet"/>
      </w:pPr>
      <w:r>
        <w:t>RSV:</w:t>
      </w:r>
      <w:r>
        <w:rPr>
          <w:i/>
        </w:rPr>
        <w:t xml:space="preserve"> it bends (toward Neah) (?)</w:t>
      </w:r>
    </w:p>
    <w:p>
      <w:pPr>
        <w:pStyle w:val="ListBullet"/>
      </w:pPr>
      <w:r>
        <w:t>LUT:</w:t>
      </w:r>
      <w:r>
        <w:rPr>
          <w:i/>
        </w:rPr>
        <w:t xml:space="preserve"> neigt sich (nach Nea) (?)</w:t>
      </w:r>
    </w:p>
    <w:p>
      <w:r>
        <w:t>Factors: 10</w:t>
      </w:r>
    </w:p>
    <w:p>
      <w:pPr>
        <w:pStyle w:val="Heading3"/>
      </w:pPr>
      <w:r>
        <w:t>Alternative 2</w:t>
      </w:r>
    </w:p>
    <w:p>
      <w:r>
        <w:t>[ותאר]</w:t>
      </w:r>
    </w:p>
    <w:p>
      <w:r>
        <w:t>Rating: None</w:t>
      </w:r>
    </w:p>
    <w:p>
      <w:pPr>
        <w:pStyle w:val="ListBullet"/>
      </w:pPr>
      <w:r>
        <w:t>NEB:</w:t>
      </w:r>
      <w:r>
        <w:rPr>
          <w:i/>
        </w:rPr>
        <w:t xml:space="preserve"> *and bent round (to Neah)</w:t>
      </w:r>
    </w:p>
    <w:p>
      <w:pPr>
        <w:pStyle w:val="ListBullet"/>
      </w:pPr>
      <w:r>
        <w:t>BJ:</w:t>
      </w:r>
      <w:r>
        <w:rPr>
          <w:i/>
        </w:rPr>
        <w:t xml:space="preserve"> (1e, 2e*, 3e* éd.) et tournait (vers Néa)</w:t>
      </w:r>
    </w:p>
    <w:p>
      <w:r>
        <w:t>Factors: 14</w:t>
      </w:r>
    </w:p>
    <w:p>
      <w:pPr>
        <w:pStyle w:val="Heading3"/>
      </w:pPr>
      <w:r>
        <w:t>Alternative 3</w:t>
      </w:r>
    </w:p>
    <w:p>
      <w:r>
        <w:t>מתאר</w:t>
      </w:r>
    </w:p>
    <w:p>
      <w:r>
        <w:t>Rating: C</w:t>
      </w:r>
    </w:p>
    <w:p>
      <w:pPr>
        <w:pStyle w:val="Heading2"/>
      </w:pPr>
      <w:r>
        <w:t>[[@BibleBHS:JOS 19:15]][[BibleBHS:JOS 19:15]]</w:t>
      </w:r>
    </w:p>
    <w:p>
      <w:r>
        <w:rPr>
          <w:b/>
        </w:rPr>
        <w:t>Remark:</w:t>
      </w:r>
      <w:r>
        <w:t xml:space="preserve"> </w:t>
      </w:r>
      <w:r>
        <w:t>See 11.1 and 12.20 above for the same textual difficulty with שמרון / שמעון.</w:t>
      </w:r>
    </w:p>
    <w:p>
      <w:r>
        <w:rPr>
          <w:b/>
        </w:rPr>
        <w:t>Suggestion:</w:t>
      </w:r>
      <w:r>
        <w:t xml:space="preserve"> </w:t>
      </w:r>
      <w:r>
        <w:t>and Shimeon</w:t>
      </w:r>
    </w:p>
    <w:p>
      <w:pPr>
        <w:pStyle w:val="Heading3"/>
      </w:pPr>
      <w:r>
        <w:t>Alternative 1</w:t>
      </w:r>
    </w:p>
    <w:p>
      <w:r>
        <w:t>ושמרון</w:t>
      </w:r>
    </w:p>
    <w:p>
      <w:r>
        <w:t>Rating: None</w:t>
      </w:r>
    </w:p>
    <w:p>
      <w:pPr>
        <w:pStyle w:val="ListBullet"/>
      </w:pPr>
      <w:r>
        <w:t>RSV:</w:t>
      </w:r>
      <w:r>
        <w:rPr>
          <w:i/>
        </w:rPr>
        <w:t xml:space="preserve"> Shimron</w:t>
      </w:r>
    </w:p>
    <w:p>
      <w:pPr>
        <w:pStyle w:val="ListBullet"/>
      </w:pPr>
      <w:r>
        <w:t>NEB:</w:t>
      </w:r>
      <w:r>
        <w:rPr>
          <w:i/>
        </w:rPr>
        <w:t xml:space="preserve"> Shimron</w:t>
      </w:r>
    </w:p>
    <w:p>
      <w:pPr>
        <w:pStyle w:val="ListBullet"/>
      </w:pPr>
      <w:r>
        <w:t>BJ:</w:t>
      </w:r>
      <w:r>
        <w:rPr>
          <w:i/>
        </w:rPr>
        <w:t xml:space="preserve"> Shimron (1e éd.), Shimrôn (3e éd.)</w:t>
      </w:r>
    </w:p>
    <w:p>
      <w:pPr>
        <w:pStyle w:val="ListBullet"/>
      </w:pPr>
      <w:r>
        <w:t>LUT:</w:t>
      </w:r>
      <w:r>
        <w:rPr>
          <w:i/>
        </w:rPr>
        <w:t xml:space="preserve"> Schimron</w:t>
      </w:r>
    </w:p>
    <w:p>
      <w:r>
        <w:t>Factors: 12, 9</w:t>
      </w:r>
    </w:p>
    <w:p>
      <w:pPr>
        <w:pStyle w:val="Heading3"/>
      </w:pPr>
      <w:r>
        <w:t>Alternative 2</w:t>
      </w:r>
    </w:p>
    <w:p>
      <w:r>
        <w:t>[ושמעון]</w:t>
      </w:r>
    </w:p>
    <w:p>
      <w:r>
        <w:t>Rating: D</w:t>
      </w:r>
    </w:p>
    <w:p>
      <w:pPr>
        <w:pStyle w:val="ListBullet"/>
      </w:pPr>
      <w:r>
        <w:t>BJ:</w:t>
      </w:r>
      <w:r>
        <w:rPr>
          <w:i/>
        </w:rPr>
        <w:t xml:space="preserve"> (2e éd.) Symoôn</w:t>
      </w:r>
    </w:p>
    <w:p>
      <w:pPr>
        <w:pStyle w:val="Heading2"/>
      </w:pPr>
      <w:r>
        <w:t>[[BibleBHS:JOS 19:15]]</w:t>
      </w:r>
    </w:p>
    <w:p>
      <w:r>
        <w:rPr>
          <w:b/>
        </w:rPr>
        <w:t>Remark:</w:t>
      </w:r>
      <w:r>
        <w:t xml:space="preserve"> </w:t>
      </w:r>
      <w:r>
        <w:t>None</w:t>
      </w:r>
    </w:p>
    <w:p>
      <w:r>
        <w:rPr>
          <w:b/>
        </w:rPr>
        <w:t>Suggestion:</w:t>
      </w:r>
      <w:r>
        <w:t xml:space="preserve"> </w:t>
      </w:r>
      <w:r>
        <w:t>and Jiralah</w:t>
      </w:r>
    </w:p>
    <w:p>
      <w:pPr>
        <w:pStyle w:val="Heading3"/>
      </w:pPr>
      <w:r>
        <w:t>Alternative 1</w:t>
      </w:r>
    </w:p>
    <w:p>
      <w:r>
        <w:t>וידאלה</w:t>
      </w:r>
    </w:p>
    <w:p>
      <w:r>
        <w:t>Rating: None</w:t>
      </w:r>
    </w:p>
    <w:p>
      <w:pPr>
        <w:pStyle w:val="ListBullet"/>
      </w:pPr>
      <w:r>
        <w:t>RSV:</w:t>
      </w:r>
      <w:r>
        <w:rPr>
          <w:i/>
        </w:rPr>
        <w:t xml:space="preserve"> Idalah</w:t>
      </w:r>
    </w:p>
    <w:p>
      <w:pPr>
        <w:pStyle w:val="ListBullet"/>
      </w:pPr>
      <w:r>
        <w:t>NEB:</w:t>
      </w:r>
      <w:r>
        <w:rPr>
          <w:i/>
        </w:rPr>
        <w:t xml:space="preserve"> Idalah</w:t>
      </w:r>
    </w:p>
    <w:p>
      <w:pPr>
        <w:pStyle w:val="ListBullet"/>
      </w:pPr>
      <w:r>
        <w:t>LUT:</w:t>
      </w:r>
      <w:r>
        <w:rPr>
          <w:i/>
        </w:rPr>
        <w:t xml:space="preserve"> Jidala</w:t>
      </w:r>
    </w:p>
    <w:p>
      <w:r>
        <w:t>Factors: 12, 9</w:t>
      </w:r>
    </w:p>
    <w:p>
      <w:pPr>
        <w:pStyle w:val="Heading3"/>
      </w:pPr>
      <w:r>
        <w:t>Alternative 2</w:t>
      </w:r>
    </w:p>
    <w:p>
      <w:r>
        <w:t>ויראלה</w:t>
      </w:r>
    </w:p>
    <w:p>
      <w:r>
        <w:t>Rating: C</w:t>
      </w:r>
    </w:p>
    <w:p>
      <w:pPr>
        <w:pStyle w:val="ListBullet"/>
      </w:pPr>
      <w:r>
        <w:t>BJ:</w:t>
      </w:r>
      <w:r>
        <w:rPr>
          <w:i/>
        </w:rPr>
        <w:t xml:space="preserve"> Yreala (1e éd.), Yiréala (2e*, 3e* éd.)</w:t>
      </w:r>
    </w:p>
    <w:p>
      <w:pPr>
        <w:pStyle w:val="Heading2"/>
      </w:pPr>
      <w:r>
        <w:t>[[@BibleBHS:JOS 19:20]][[BibleBHS:JOS 19:20]]</w:t>
      </w:r>
    </w:p>
    <w:p>
      <w:r>
        <w:rPr>
          <w:b/>
        </w:rPr>
        <w:t>Remark:</w:t>
      </w:r>
      <w:r>
        <w:t xml:space="preserve"> </w:t>
      </w:r>
      <w:r>
        <w:t>This place is the same as דברת(ה), "Daberath", mentioned in 19.12, 21.28 and 1 Chron 6.57.</w:t>
      </w:r>
    </w:p>
    <w:p>
      <w:r>
        <w:rPr>
          <w:b/>
        </w:rPr>
        <w:t>Suggestion:</w:t>
      </w:r>
      <w:r>
        <w:t xml:space="preserve"> </w:t>
      </w:r>
      <w:r>
        <w:t>and the Debirath / and Debirath</w:t>
      </w:r>
    </w:p>
    <w:p>
      <w:pPr>
        <w:pStyle w:val="Heading3"/>
      </w:pPr>
      <w:r>
        <w:t>Alternative 1</w:t>
      </w:r>
    </w:p>
    <w:p>
      <w:r>
        <w:t>והרבית</w:t>
      </w:r>
    </w:p>
    <w:p>
      <w:r>
        <w:t>Rating: None</w:t>
      </w:r>
    </w:p>
    <w:p>
      <w:pPr>
        <w:pStyle w:val="ListBullet"/>
      </w:pPr>
      <w:r>
        <w:t>RSV:</w:t>
      </w:r>
      <w:r>
        <w:rPr>
          <w:i/>
        </w:rPr>
        <w:t xml:space="preserve"> Rabbith</w:t>
      </w:r>
    </w:p>
    <w:p>
      <w:pPr>
        <w:pStyle w:val="ListBullet"/>
      </w:pPr>
      <w:r>
        <w:t>NEB:</w:t>
      </w:r>
      <w:r>
        <w:rPr>
          <w:i/>
        </w:rPr>
        <w:t xml:space="preserve"> Rabbith</w:t>
      </w:r>
    </w:p>
    <w:p>
      <w:pPr>
        <w:pStyle w:val="ListBullet"/>
      </w:pPr>
      <w:r>
        <w:t>LUT:</w:t>
      </w:r>
      <w:r>
        <w:rPr>
          <w:i/>
        </w:rPr>
        <w:t xml:space="preserve"> Rabbith</w:t>
      </w:r>
    </w:p>
    <w:p>
      <w:pPr>
        <w:pStyle w:val="Heading3"/>
      </w:pPr>
      <w:r>
        <w:t>Alternative 2</w:t>
      </w:r>
    </w:p>
    <w:p>
      <w:r>
        <w:t>[והדברת]</w:t>
      </w:r>
    </w:p>
    <w:p>
      <w:r>
        <w:t>Rating: None</w:t>
      </w:r>
    </w:p>
    <w:p>
      <w:pPr>
        <w:pStyle w:val="ListBullet"/>
      </w:pPr>
      <w:r>
        <w:t>BJ:</w:t>
      </w:r>
      <w:r>
        <w:rPr>
          <w:i/>
        </w:rPr>
        <w:t xml:space="preserve"> (1e, 2e*, 3e* éd.) Daberat</w:t>
      </w:r>
    </w:p>
    <w:p>
      <w:r>
        <w:t>Factors: 5, 9</w:t>
      </w:r>
    </w:p>
    <w:p>
      <w:pPr>
        <w:pStyle w:val="Heading3"/>
      </w:pPr>
      <w:r>
        <w:t>Alternative 3</w:t>
      </w:r>
    </w:p>
    <w:p>
      <w:r>
        <w:t>[והדבירת]</w:t>
      </w:r>
    </w:p>
    <w:p>
      <w:r>
        <w:t>Rating: C</w:t>
      </w:r>
    </w:p>
    <w:p>
      <w:pPr>
        <w:pStyle w:val="Heading2"/>
      </w:pPr>
      <w:r>
        <w:t>[[@BibleBHS:JOS 19:28]][[BibleBHS:JOS 19:28]]</w:t>
      </w:r>
    </w:p>
    <w:p>
      <w:r>
        <w:rPr>
          <w:b/>
        </w:rPr>
        <w:t>Remark:</w:t>
      </w:r>
      <w:r>
        <w:t xml:space="preserve"> </w:t>
      </w:r>
      <w:r>
        <w:t>None</w:t>
      </w:r>
    </w:p>
    <w:p>
      <w:r>
        <w:rPr>
          <w:b/>
        </w:rPr>
        <w:t>Suggestion:</w:t>
      </w:r>
      <w:r>
        <w:t xml:space="preserve"> </w:t>
      </w:r>
      <w:r>
        <w:t>and Abdon</w:t>
      </w:r>
    </w:p>
    <w:p>
      <w:pPr>
        <w:pStyle w:val="Heading3"/>
      </w:pPr>
      <w:r>
        <w:t>Alternative 1</w:t>
      </w:r>
    </w:p>
    <w:p>
      <w:r>
        <w:t>ועברן</w:t>
      </w:r>
    </w:p>
    <w:p>
      <w:r>
        <w:t>Rating: None</w:t>
      </w:r>
    </w:p>
    <w:p>
      <w:pPr>
        <w:pStyle w:val="ListBullet"/>
      </w:pPr>
      <w:r>
        <w:t>RSV:</w:t>
      </w:r>
      <w:r>
        <w:rPr>
          <w:i/>
        </w:rPr>
        <w:t xml:space="preserve"> Ebron</w:t>
      </w:r>
    </w:p>
    <w:p>
      <w:pPr>
        <w:pStyle w:val="ListBullet"/>
      </w:pPr>
      <w:r>
        <w:t>LUT:</w:t>
      </w:r>
      <w:r>
        <w:rPr>
          <w:i/>
        </w:rPr>
        <w:t xml:space="preserve"> Ebron</w:t>
      </w:r>
    </w:p>
    <w:p>
      <w:r>
        <w:t>Factors: 12, 9</w:t>
      </w:r>
    </w:p>
    <w:p>
      <w:pPr>
        <w:pStyle w:val="Heading3"/>
      </w:pPr>
      <w:r>
        <w:t>Alternative 2</w:t>
      </w:r>
    </w:p>
    <w:p>
      <w:r>
        <w:t>ועבדון</w:t>
      </w:r>
    </w:p>
    <w:p>
      <w:r>
        <w:t>Rating: B</w:t>
      </w:r>
    </w:p>
    <w:p>
      <w:pPr>
        <w:pStyle w:val="ListBullet"/>
      </w:pPr>
      <w:r>
        <w:t>NEB:</w:t>
      </w:r>
      <w:r>
        <w:rPr>
          <w:i/>
        </w:rPr>
        <w:t xml:space="preserve"> *and Abdon</w:t>
      </w:r>
    </w:p>
    <w:p>
      <w:pPr>
        <w:pStyle w:val="ListBullet"/>
      </w:pPr>
      <w:r>
        <w:t>BJ:</w:t>
      </w:r>
      <w:r>
        <w:rPr>
          <w:i/>
        </w:rPr>
        <w:t xml:space="preserve"> Abdon(1e éd.), Abdôn (2e*, 3e* éd.)</w:t>
      </w:r>
    </w:p>
    <w:p>
      <w:pPr>
        <w:pStyle w:val="Heading2"/>
      </w:pPr>
      <w:r>
        <w:t>[[@BibleBHS:JOS 19:29]][[BibleBHS:JOS 19:29]]</w:t>
      </w:r>
    </w:p>
    <w:p>
      <w:r>
        <w:rPr>
          <w:b/>
        </w:rPr>
        <w:t>Remark:</w:t>
      </w:r>
      <w:r>
        <w:t xml:space="preserve"> </w:t>
      </w:r>
      <w:r>
        <w:t>1. The modern translations do not fully indicate their textual options. RSV appears to have adopted the same textual form as the Committee, but with a slightly different vocalisation. Is this also the case for J* (2e, 3e éd.) "Mahaleb" and for L "Machaleb"? 2. See Judg 1.31 for another textual difficulty with this place-name.</w:t>
      </w:r>
    </w:p>
    <w:p>
      <w:r>
        <w:rPr>
          <w:b/>
        </w:rPr>
        <w:t>Suggestion:</w:t>
      </w:r>
      <w:r>
        <w:t xml:space="preserve"> </w:t>
      </w:r>
      <w:r>
        <w:t>Mahlab</w:t>
      </w:r>
    </w:p>
    <w:p>
      <w:pPr>
        <w:pStyle w:val="Heading3"/>
      </w:pPr>
      <w:r>
        <w:t>Alternative 1</w:t>
      </w:r>
    </w:p>
    <w:p>
      <w:r>
        <w:t>מחבל</w:t>
      </w:r>
    </w:p>
    <w:p>
      <w:r>
        <w:t>Rating: None</w:t>
      </w:r>
    </w:p>
    <w:p>
      <w:r>
        <w:t>Factors: 12, 9</w:t>
      </w:r>
    </w:p>
    <w:p>
      <w:pPr>
        <w:pStyle w:val="Heading3"/>
      </w:pPr>
      <w:r>
        <w:t>Alternative 2</w:t>
      </w:r>
    </w:p>
    <w:p>
      <w:r>
        <w:t>[מֵחֵלֶב]</w:t>
      </w:r>
    </w:p>
    <w:p>
      <w:r>
        <w:t>Rating: None</w:t>
      </w:r>
    </w:p>
    <w:p>
      <w:pPr>
        <w:pStyle w:val="ListBullet"/>
      </w:pPr>
      <w:r>
        <w:t>BJ:</w:t>
      </w:r>
      <w:r>
        <w:rPr>
          <w:i/>
        </w:rPr>
        <w:t xml:space="preserve"> (1e éd.) Meheleb (?)</w:t>
      </w:r>
    </w:p>
    <w:p>
      <w:r>
        <w:t>Factors: 9, 12</w:t>
      </w:r>
    </w:p>
    <w:p>
      <w:pPr>
        <w:pStyle w:val="Heading3"/>
      </w:pPr>
      <w:r>
        <w:t>Alternative 3</w:t>
      </w:r>
    </w:p>
    <w:p>
      <w:r>
        <w:t>[מְחַלְבֶּה]</w:t>
      </w:r>
    </w:p>
    <w:p>
      <w:r>
        <w:t>Rating: None</w:t>
      </w:r>
    </w:p>
    <w:p>
      <w:pPr>
        <w:pStyle w:val="ListBullet"/>
      </w:pPr>
      <w:r>
        <w:t>NEB:</w:t>
      </w:r>
      <w:r>
        <w:rPr>
          <w:i/>
        </w:rPr>
        <w:t xml:space="preserve"> *Mehalbeh</w:t>
      </w:r>
    </w:p>
    <w:p>
      <w:r>
        <w:t>Factors: 12, 9</w:t>
      </w:r>
    </w:p>
    <w:p>
      <w:pPr>
        <w:pStyle w:val="Heading3"/>
      </w:pPr>
      <w:r>
        <w:t>Alternative 4</w:t>
      </w:r>
    </w:p>
    <w:p>
      <w:r>
        <w:t>[מַחְלָב]</w:t>
      </w:r>
    </w:p>
    <w:p>
      <w:r>
        <w:t>Rating: c</w:t>
      </w:r>
    </w:p>
    <w:p>
      <w:pPr>
        <w:pStyle w:val="ListBullet"/>
      </w:pPr>
      <w:r>
        <w:t>RSV:</w:t>
      </w:r>
      <w:r>
        <w:rPr>
          <w:i/>
        </w:rPr>
        <w:t xml:space="preserve"> *Mahalab</w:t>
      </w:r>
    </w:p>
    <w:p>
      <w:pPr>
        <w:pStyle w:val="Heading2"/>
      </w:pPr>
      <w:r>
        <w:t>[[@BibleBHS:JOS 19:30]][[BibleBHS:JOS 19:30]]</w:t>
      </w:r>
    </w:p>
    <w:p>
      <w:r>
        <w:rPr>
          <w:b/>
        </w:rPr>
        <w:t>Remark:</w:t>
      </w:r>
      <w:r>
        <w:t xml:space="preserve"> </w:t>
      </w:r>
      <w:r>
        <w:t>None</w:t>
      </w:r>
    </w:p>
    <w:p>
      <w:r>
        <w:rPr>
          <w:b/>
        </w:rPr>
        <w:t>Suggestion:</w:t>
      </w:r>
      <w:r>
        <w:t xml:space="preserve"> </w:t>
      </w:r>
      <w:r>
        <w:t>and Acco</w:t>
      </w:r>
    </w:p>
    <w:p>
      <w:pPr>
        <w:pStyle w:val="Heading3"/>
      </w:pPr>
      <w:r>
        <w:t>Alternative 1</w:t>
      </w:r>
    </w:p>
    <w:p>
      <w:r>
        <w:t>ועמה</w:t>
      </w:r>
    </w:p>
    <w:p>
      <w:r>
        <w:t>Rating: None</w:t>
      </w:r>
    </w:p>
    <w:p>
      <w:pPr>
        <w:pStyle w:val="ListBullet"/>
      </w:pPr>
      <w:r>
        <w:t>RSV:</w:t>
      </w:r>
      <w:r>
        <w:rPr>
          <w:i/>
        </w:rPr>
        <w:t xml:space="preserve"> Ummah</w:t>
      </w:r>
    </w:p>
    <w:p>
      <w:pPr>
        <w:pStyle w:val="ListBullet"/>
      </w:pPr>
      <w:r>
        <w:t>LUT:</w:t>
      </w:r>
      <w:r>
        <w:rPr>
          <w:i/>
        </w:rPr>
        <w:t xml:space="preserve"> Umma</w:t>
      </w:r>
    </w:p>
    <w:p>
      <w:r>
        <w:t>Factors: 12, 9</w:t>
      </w:r>
    </w:p>
    <w:p>
      <w:pPr>
        <w:pStyle w:val="Heading3"/>
      </w:pPr>
      <w:r>
        <w:t>Alternative 2</w:t>
      </w:r>
    </w:p>
    <w:p>
      <w:r>
        <w:t>[וְעַכֹּה]</w:t>
      </w:r>
    </w:p>
    <w:p>
      <w:r>
        <w:t>Rating: B</w:t>
      </w:r>
    </w:p>
    <w:p>
      <w:pPr>
        <w:pStyle w:val="ListBullet"/>
      </w:pPr>
      <w:r>
        <w:t>NEB:</w:t>
      </w:r>
      <w:r>
        <w:rPr>
          <w:i/>
        </w:rPr>
        <w:t xml:space="preserve"> *Acco</w:t>
      </w:r>
    </w:p>
    <w:p>
      <w:pPr>
        <w:pStyle w:val="ListBullet"/>
      </w:pPr>
      <w:r>
        <w:t>BJ:</w:t>
      </w:r>
      <w:r>
        <w:rPr>
          <w:i/>
        </w:rPr>
        <w:t xml:space="preserve"> (1e, 2e*,3e* éd.) Akko</w:t>
      </w:r>
    </w:p>
    <w:p>
      <w:pPr>
        <w:pStyle w:val="Heading2"/>
      </w:pPr>
      <w:r>
        <w:t>[[@BibleBHS:JOS 19:34]][[BibleBHS:JOS 19:34]]</w:t>
      </w:r>
    </w:p>
    <w:p>
      <w:r>
        <w:rPr>
          <w:b/>
        </w:rPr>
        <w:t>Remark:</w:t>
      </w:r>
      <w:r>
        <w:t xml:space="preserve"> </w:t>
      </w:r>
      <w:r>
        <w:t>1. The translation of J is partly that of the LXX and partly conjectural. 2. יהודה, "Jehuda" in this vs. does not refer to either the tribe or territory of Judah, but is the corrupt form of a place-name which at present cannot be reconstructed. It should therefore be transcribed as "Jehudah".</w:t>
      </w:r>
    </w:p>
    <w:p>
      <w:r>
        <w:rPr>
          <w:b/>
        </w:rPr>
        <w:t>Suggestion:</w:t>
      </w:r>
      <w:r>
        <w:t xml:space="preserve"> </w:t>
      </w:r>
      <w:r>
        <w:t>(and touches ...) and Jehuda at / on the Jordan</w:t>
      </w:r>
    </w:p>
    <w:p>
      <w:pPr>
        <w:pStyle w:val="Heading3"/>
      </w:pPr>
      <w:r>
        <w:t>Alternative 1</w:t>
      </w:r>
    </w:p>
    <w:p>
      <w:r>
        <w:t>וביהודה הירדן</w:t>
      </w:r>
    </w:p>
    <w:p>
      <w:r>
        <w:t>Rating: B</w:t>
      </w:r>
    </w:p>
    <w:p>
      <w:pPr>
        <w:pStyle w:val="ListBullet"/>
      </w:pPr>
      <w:r>
        <w:t>RSV:</w:t>
      </w:r>
      <w:r>
        <w:rPr>
          <w:i/>
        </w:rPr>
        <w:t xml:space="preserve"> and Judah ... at the Jordan</w:t>
      </w:r>
    </w:p>
    <w:p>
      <w:pPr>
        <w:pStyle w:val="Heading3"/>
      </w:pPr>
      <w:r>
        <w:t>Alternative 2</w:t>
      </w:r>
    </w:p>
    <w:p>
      <w:r>
        <w:t>[ובירדן]</w:t>
      </w:r>
    </w:p>
    <w:p>
      <w:r>
        <w:t>Rating: None</w:t>
      </w:r>
    </w:p>
    <w:p>
      <w:pPr>
        <w:pStyle w:val="ListBullet"/>
      </w:pPr>
      <w:r>
        <w:t>BJ:</w:t>
      </w:r>
      <w:r>
        <w:rPr>
          <w:i/>
        </w:rPr>
        <w:t xml:space="preserve"> (1e, 2e*, 3e* éd.) (touchait ...) et le Jourdain</w:t>
      </w:r>
    </w:p>
    <w:p>
      <w:pPr>
        <w:pStyle w:val="ListBullet"/>
      </w:pPr>
      <w:r>
        <w:t>LUT:</w:t>
      </w:r>
      <w:r>
        <w:rPr>
          <w:i/>
        </w:rPr>
        <w:t xml:space="preserve"> und an den Jordan</w:t>
      </w:r>
    </w:p>
    <w:p>
      <w:r>
        <w:t>Factors: 14</w:t>
      </w:r>
    </w:p>
    <w:p>
      <w:pPr>
        <w:pStyle w:val="Heading3"/>
      </w:pPr>
      <w:r>
        <w:t>Alternative 3</w:t>
      </w:r>
    </w:p>
    <w:p>
      <w:r>
        <w:t>[וביהוד הירדן]</w:t>
      </w:r>
    </w:p>
    <w:p>
      <w:r>
        <w:t>Rating: None</w:t>
      </w:r>
    </w:p>
    <w:p>
      <w:pPr>
        <w:pStyle w:val="ListBullet"/>
      </w:pPr>
      <w:r>
        <w:t>NEB:</w:t>
      </w:r>
      <w:r>
        <w:rPr>
          <w:i/>
        </w:rPr>
        <w:t xml:space="preserve"> and the low-lying land by the Jordan (?)</w:t>
      </w:r>
    </w:p>
    <w:p>
      <w:r>
        <w:t>Factors: 14</w:t>
      </w:r>
    </w:p>
    <w:p>
      <w:pPr>
        <w:pStyle w:val="Heading2"/>
      </w:pPr>
      <w:r>
        <w:t>[[@BibleBHS:JOS 19:42]][[BibleBHS:JOS 19:42]]</w:t>
      </w:r>
    </w:p>
    <w:p>
      <w:r>
        <w:rPr>
          <w:b/>
        </w:rPr>
        <w:t>Remark:</w:t>
      </w:r>
      <w:r>
        <w:t xml:space="preserve"> </w:t>
      </w:r>
      <w:r>
        <w:t>None</w:t>
      </w:r>
    </w:p>
    <w:p>
      <w:r>
        <w:rPr>
          <w:b/>
        </w:rPr>
        <w:t>Suggestion:</w:t>
      </w:r>
      <w:r>
        <w:t xml:space="preserve"> </w:t>
      </w:r>
      <w:r>
        <w:t>and Jithlah</w:t>
      </w:r>
    </w:p>
    <w:p>
      <w:pPr>
        <w:pStyle w:val="Heading3"/>
      </w:pPr>
      <w:r>
        <w:t>Alternative 1</w:t>
      </w:r>
    </w:p>
    <w:p>
      <w:r>
        <w:t>ויתלה</w:t>
      </w:r>
    </w:p>
    <w:p>
      <w:r>
        <w:t>Rating: B</w:t>
      </w:r>
    </w:p>
    <w:p>
      <w:pPr>
        <w:pStyle w:val="ListBullet"/>
      </w:pPr>
      <w:r>
        <w:t>RSV:</w:t>
      </w:r>
      <w:r>
        <w:rPr>
          <w:i/>
        </w:rPr>
        <w:t xml:space="preserve"> Ithlah</w:t>
      </w:r>
    </w:p>
    <w:p>
      <w:pPr>
        <w:pStyle w:val="ListBullet"/>
      </w:pPr>
      <w:r>
        <w:t>NEB:</w:t>
      </w:r>
      <w:r>
        <w:rPr>
          <w:i/>
        </w:rPr>
        <w:t xml:space="preserve"> Jithlah</w:t>
      </w:r>
    </w:p>
    <w:p>
      <w:pPr>
        <w:pStyle w:val="ListBullet"/>
      </w:pPr>
      <w:r>
        <w:t>BJ:</w:t>
      </w:r>
      <w:r>
        <w:rPr>
          <w:i/>
        </w:rPr>
        <w:t xml:space="preserve"> (1e éd.) Ythla</w:t>
      </w:r>
    </w:p>
    <w:p>
      <w:pPr>
        <w:pStyle w:val="ListBullet"/>
      </w:pPr>
      <w:r>
        <w:t>LUT:</w:t>
      </w:r>
      <w:r>
        <w:rPr>
          <w:i/>
        </w:rPr>
        <w:t xml:space="preserve"> Jithla</w:t>
      </w:r>
    </w:p>
    <w:p>
      <w:pPr>
        <w:pStyle w:val="Heading3"/>
      </w:pPr>
      <w:r>
        <w:t>Alternative 2</w:t>
      </w:r>
    </w:p>
    <w:p>
      <w:r>
        <w:t>[ושלתה]</w:t>
      </w:r>
    </w:p>
    <w:p>
      <w:r>
        <w:t>Rating: None</w:t>
      </w:r>
    </w:p>
    <w:p>
      <w:pPr>
        <w:pStyle w:val="ListBullet"/>
      </w:pPr>
      <w:r>
        <w:t>BJ:</w:t>
      </w:r>
      <w:r>
        <w:rPr>
          <w:i/>
        </w:rPr>
        <w:t xml:space="preserve"> *(2e, 3e éd.) Silata</w:t>
      </w:r>
    </w:p>
    <w:p>
      <w:r>
        <w:t>Factors: 12, 9</w:t>
      </w:r>
    </w:p>
    <w:p>
      <w:pPr>
        <w:pStyle w:val="Heading2"/>
      </w:pPr>
      <w:r>
        <w:t>[[@BibleBHS:JOS 19:45]][[BibleBHS:JOS 19:45]]</w:t>
      </w:r>
    </w:p>
    <w:p>
      <w:r>
        <w:rPr>
          <w:b/>
        </w:rPr>
        <w:t>Remark:</w:t>
      </w:r>
      <w:r>
        <w:t xml:space="preserve"> </w:t>
      </w:r>
      <w:r>
        <w:t>None</w:t>
      </w:r>
    </w:p>
    <w:p>
      <w:r>
        <w:rPr>
          <w:b/>
        </w:rPr>
        <w:t>Suggestion:</w:t>
      </w:r>
      <w:r>
        <w:t xml:space="preserve"> </w:t>
      </w:r>
      <w:r>
        <w:t>and Jehud and Azor</w:t>
      </w:r>
    </w:p>
    <w:p>
      <w:pPr>
        <w:pStyle w:val="Heading3"/>
      </w:pPr>
      <w:r>
        <w:t>Alternative 1</w:t>
      </w:r>
    </w:p>
    <w:p>
      <w:r>
        <w:t>ויהוד</w:t>
      </w:r>
    </w:p>
    <w:p>
      <w:r>
        <w:t>Rating: None</w:t>
      </w:r>
    </w:p>
    <w:p>
      <w:pPr>
        <w:pStyle w:val="ListBullet"/>
      </w:pPr>
      <w:r>
        <w:t>RSV:</w:t>
      </w:r>
      <w:r>
        <w:rPr>
          <w:i/>
        </w:rPr>
        <w:t xml:space="preserve"> Jehud</w:t>
      </w:r>
    </w:p>
    <w:p>
      <w:pPr>
        <w:pStyle w:val="ListBullet"/>
      </w:pPr>
      <w:r>
        <w:t>NEB:</w:t>
      </w:r>
      <w:r>
        <w:rPr>
          <w:i/>
        </w:rPr>
        <w:t xml:space="preserve"> Jehud</w:t>
      </w:r>
    </w:p>
    <w:p>
      <w:pPr>
        <w:pStyle w:val="ListBullet"/>
      </w:pPr>
      <w:r>
        <w:t>BJ:</w:t>
      </w:r>
      <w:r>
        <w:rPr>
          <w:i/>
        </w:rPr>
        <w:t xml:space="preserve"> (1e éd.) Yehoud</w:t>
      </w:r>
    </w:p>
    <w:p>
      <w:pPr>
        <w:pStyle w:val="ListBullet"/>
      </w:pPr>
      <w:r>
        <w:t>LUT:</w:t>
      </w:r>
      <w:r>
        <w:rPr>
          <w:i/>
        </w:rPr>
        <w:t xml:space="preserve"> Jehud</w:t>
      </w:r>
    </w:p>
    <w:p>
      <w:r>
        <w:t>Factors: 9, 12</w:t>
      </w:r>
    </w:p>
    <w:p>
      <w:pPr>
        <w:pStyle w:val="Heading3"/>
      </w:pPr>
      <w:r>
        <w:t>Alternative 2</w:t>
      </w:r>
    </w:p>
    <w:p>
      <w:r>
        <w:t>[ואזר]</w:t>
      </w:r>
    </w:p>
    <w:p>
      <w:r>
        <w:t>Rating: None</w:t>
      </w:r>
    </w:p>
    <w:p>
      <w:pPr>
        <w:pStyle w:val="ListBullet"/>
      </w:pPr>
      <w:r>
        <w:t>BJ:</w:t>
      </w:r>
      <w:r>
        <w:rPr>
          <w:i/>
        </w:rPr>
        <w:t xml:space="preserve"> *(2e, 3e éd.) Azor</w:t>
      </w:r>
    </w:p>
    <w:p>
      <w:r>
        <w:t>Factors: 9, 12</w:t>
      </w:r>
    </w:p>
    <w:p>
      <w:pPr>
        <w:pStyle w:val="Heading3"/>
      </w:pPr>
      <w:r>
        <w:t>Alternative 3</w:t>
      </w:r>
    </w:p>
    <w:p>
      <w:r>
        <w:t>[ויהוד ואזר]</w:t>
      </w:r>
    </w:p>
    <w:p>
      <w:r>
        <w:t>Rating: C</w:t>
      </w:r>
    </w:p>
    <w:p>
      <w:pPr>
        <w:pStyle w:val="Heading2"/>
      </w:pPr>
      <w:r>
        <w:t>[[@BibleBHS:JOS 19:46]][[BibleBHS:JOS 19:46]]</w:t>
      </w:r>
    </w:p>
    <w:p>
      <w:r>
        <w:rPr>
          <w:b/>
        </w:rPr>
        <w:t>Remark:</w:t>
      </w:r>
      <w:r>
        <w:t xml:space="preserve"> </w:t>
      </w:r>
      <w:r>
        <w:t>1. The Committee considered the MT as the earliest attested text. To (הירקון) מי, "the Waters (of the Jarkon)" it gave the rating C, and to הרקון, "the Rakkon" after הירקון, "of the Jarkon" it gave B. 2. The "Waters of the Jarkon" and "the Rakkon" are place-names. Therefore the former may be transcribed as "Me-(ha-)Jarkon", or translatedas "Waters of Jarkon".</w:t>
      </w:r>
    </w:p>
    <w:p>
      <w:r>
        <w:rPr>
          <w:b/>
        </w:rPr>
        <w:t>Suggestion:</w:t>
      </w:r>
      <w:r>
        <w:t xml:space="preserve"> </w:t>
      </w:r>
      <w:r>
        <w:t>See Rem. 2</w:t>
      </w:r>
    </w:p>
    <w:p>
      <w:pPr>
        <w:pStyle w:val="Heading3"/>
      </w:pPr>
      <w:r>
        <w:t>Alternative 1</w:t>
      </w:r>
    </w:p>
    <w:p>
      <w:r>
        <w:t>ומי הירקון והרקון עם־הגבול</w:t>
      </w:r>
    </w:p>
    <w:p>
      <w:r>
        <w:t>Rating: None</w:t>
      </w:r>
    </w:p>
    <w:p>
      <w:pPr>
        <w:pStyle w:val="ListBullet"/>
      </w:pPr>
      <w:r>
        <w:t>RSV:</w:t>
      </w:r>
      <w:r>
        <w:rPr>
          <w:i/>
        </w:rPr>
        <w:t xml:space="preserve"> and Mejarkon and Rakkon with the territory</w:t>
      </w:r>
    </w:p>
    <w:p>
      <w:pPr>
        <w:pStyle w:val="ListBullet"/>
      </w:pPr>
      <w:r>
        <w:t>LUT:</w:t>
      </w:r>
      <w:r>
        <w:rPr>
          <w:i/>
        </w:rPr>
        <w:t xml:space="preserve"> Me-Jarkon, Rakkon mit dem Gebiet</w:t>
      </w:r>
    </w:p>
    <w:p>
      <w:pPr>
        <w:pStyle w:val="Heading3"/>
      </w:pPr>
      <w:r>
        <w:t>Alternative 2</w:t>
      </w:r>
    </w:p>
    <w:p>
      <w:r>
        <w:t>[ומים הירקון והרקון עם־הגבול]</w:t>
      </w:r>
    </w:p>
    <w:p>
      <w:r>
        <w:t>Rating: None</w:t>
      </w:r>
    </w:p>
    <w:p>
      <w:pPr>
        <w:pStyle w:val="ListBullet"/>
      </w:pPr>
      <w:r>
        <w:t>BJ:</w:t>
      </w:r>
      <w:r>
        <w:rPr>
          <w:i/>
        </w:rPr>
        <w:t xml:space="preserve"> (1e éd.) et, à l'ouest, le Yarqon et le Raqqon avec le territoire</w:t>
      </w:r>
    </w:p>
    <w:p>
      <w:r>
        <w:t>Factors: 9</w:t>
      </w:r>
    </w:p>
    <w:p>
      <w:pPr>
        <w:pStyle w:val="Heading3"/>
      </w:pPr>
      <w:r>
        <w:t>Alternative 3</w:t>
      </w:r>
    </w:p>
    <w:p>
      <w:r>
        <w:t>[ומים הירקון הגבול]</w:t>
      </w:r>
    </w:p>
    <w:p>
      <w:r>
        <w:t>Rating: None</w:t>
      </w:r>
    </w:p>
    <w:p>
      <w:pPr>
        <w:pStyle w:val="ListBullet"/>
      </w:pPr>
      <w:r>
        <w:t>NEB:</w:t>
      </w:r>
      <w:r>
        <w:rPr>
          <w:i/>
        </w:rPr>
        <w:t xml:space="preserve"> *and on the west Jarkon was the boundary</w:t>
      </w:r>
    </w:p>
    <w:p>
      <w:r>
        <w:t>Factors: 9, 10, 4</w:t>
      </w:r>
    </w:p>
    <w:p>
      <w:pPr>
        <w:pStyle w:val="Heading3"/>
      </w:pPr>
      <w:r>
        <w:t>Alternative 4</w:t>
      </w:r>
    </w:p>
    <w:p>
      <w:r>
        <w:t>[ומים הירקון עם־הגבול]</w:t>
      </w:r>
    </w:p>
    <w:p>
      <w:r>
        <w:t>Rating: None</w:t>
      </w:r>
    </w:p>
    <w:p>
      <w:pPr>
        <w:pStyle w:val="ListBullet"/>
      </w:pPr>
      <w:r>
        <w:t>BJ:</w:t>
      </w:r>
      <w:r>
        <w:rPr>
          <w:i/>
        </w:rPr>
        <w:t xml:space="preserve"> *(2e, 3e éd.) et vers la mer Yerakôn avec le territoire</w:t>
      </w:r>
    </w:p>
    <w:p>
      <w:r>
        <w:t>Factors: 9, 10</w:t>
      </w:r>
    </w:p>
    <w:p>
      <w:pPr>
        <w:pStyle w:val="Heading2"/>
      </w:pPr>
      <w:r>
        <w:t>[[@BibleBHS:JOS 21:5]][[BibleBHS:JOS 21:5]]</w:t>
      </w:r>
    </w:p>
    <w:p>
      <w:r>
        <w:rPr>
          <w:b/>
        </w:rPr>
        <w:t>Remark:</w:t>
      </w:r>
      <w:r>
        <w:t xml:space="preserve"> </w:t>
      </w:r>
      <w:r>
        <w:t>None</w:t>
      </w:r>
    </w:p>
    <w:p>
      <w:r>
        <w:rPr>
          <w:b/>
        </w:rPr>
        <w:t>Suggestion:</w:t>
      </w:r>
      <w:r>
        <w:t xml:space="preserve"> </w:t>
      </w:r>
      <w:r>
        <w:t>from the clans of the tribe of Ephraim</w:t>
      </w:r>
    </w:p>
    <w:p>
      <w:pPr>
        <w:pStyle w:val="Heading3"/>
      </w:pPr>
      <w:r>
        <w:t>Alternative 1</w:t>
      </w:r>
    </w:p>
    <w:p>
      <w:r>
        <w:t>ממשפחת מטה־אפרים</w:t>
      </w:r>
    </w:p>
    <w:p>
      <w:r>
        <w:t>Rating: A</w:t>
      </w:r>
    </w:p>
    <w:p>
      <w:pPr>
        <w:pStyle w:val="ListBullet"/>
      </w:pPr>
      <w:r>
        <w:t>RSV:</w:t>
      </w:r>
      <w:r>
        <w:rPr>
          <w:i/>
        </w:rPr>
        <w:t xml:space="preserve"> from the families of the tribe of Ephraim</w:t>
      </w:r>
    </w:p>
    <w:p>
      <w:pPr>
        <w:pStyle w:val="ListBullet"/>
      </w:pPr>
      <w:r>
        <w:t>LUT:</w:t>
      </w:r>
      <w:r>
        <w:rPr>
          <w:i/>
        </w:rPr>
        <w:t xml:space="preserve"> von den Geschlechtern des Stammes Ephraim</w:t>
      </w:r>
    </w:p>
    <w:p>
      <w:pPr>
        <w:pStyle w:val="Heading3"/>
      </w:pPr>
      <w:r>
        <w:t>Alternative 2</w:t>
      </w:r>
    </w:p>
    <w:p>
      <w:r>
        <w:t>[ממטה־אפרים]</w:t>
      </w:r>
    </w:p>
    <w:p>
      <w:r>
        <w:t>Rating: None</w:t>
      </w:r>
    </w:p>
    <w:p>
      <w:pPr>
        <w:pStyle w:val="ListBullet"/>
      </w:pPr>
      <w:r>
        <w:t>BJ:</w:t>
      </w:r>
      <w:r>
        <w:rPr>
          <w:i/>
        </w:rPr>
        <w:t xml:space="preserve"> (1e éd.) de(s) tribu(s) d'Ephraïm</w:t>
      </w:r>
    </w:p>
    <w:p>
      <w:r>
        <w:t>Factors: 5</w:t>
      </w:r>
    </w:p>
    <w:p>
      <w:pPr>
        <w:pStyle w:val="Heading3"/>
      </w:pPr>
      <w:r>
        <w:t>Alternative 3</w:t>
      </w:r>
    </w:p>
    <w:p>
      <w:r>
        <w:t>[למשפחתם ממטה־אפרים]</w:t>
      </w:r>
    </w:p>
    <w:p>
      <w:r>
        <w:t>Rating: None</w:t>
      </w:r>
    </w:p>
    <w:p>
      <w:pPr>
        <w:pStyle w:val="ListBullet"/>
      </w:pPr>
      <w:r>
        <w:t>NEB:</w:t>
      </w:r>
      <w:r>
        <w:rPr>
          <w:i/>
        </w:rPr>
        <w:t xml:space="preserve"> *family by family ... from the tribe(s) of Ephraim</w:t>
      </w:r>
    </w:p>
    <w:p>
      <w:pPr>
        <w:pStyle w:val="ListBullet"/>
      </w:pPr>
      <w:r>
        <w:t>BJ:</w:t>
      </w:r>
      <w:r>
        <w:rPr>
          <w:i/>
        </w:rPr>
        <w:t xml:space="preserve"> *(2e, 3e éd.) selon leurs clans ... de(s) tribu(s) d'Ephraïm</w:t>
      </w:r>
    </w:p>
    <w:p>
      <w:r>
        <w:t>Factors: 14</w:t>
      </w:r>
    </w:p>
    <w:p>
      <w:pPr>
        <w:pStyle w:val="Heading2"/>
      </w:pPr>
      <w:r>
        <w:t>[[@BibleBHS:JOS 21:6]][[BibleBHS:JOS 21:6]]</w:t>
      </w:r>
    </w:p>
    <w:p>
      <w:r>
        <w:rPr>
          <w:b/>
        </w:rPr>
        <w:t>Remark:</w:t>
      </w:r>
      <w:r>
        <w:t xml:space="preserve"> </w:t>
      </w:r>
      <w:r>
        <w:t>None</w:t>
      </w:r>
    </w:p>
    <w:p>
      <w:r>
        <w:rPr>
          <w:b/>
        </w:rPr>
        <w:t>Suggestion:</w:t>
      </w:r>
      <w:r>
        <w:t xml:space="preserve"> </w:t>
      </w:r>
      <w:r>
        <w:t>from the clans of the tribe of Issachar</w:t>
      </w:r>
    </w:p>
    <w:p>
      <w:pPr>
        <w:pStyle w:val="Heading3"/>
      </w:pPr>
      <w:r>
        <w:t>Alternative 1</w:t>
      </w:r>
    </w:p>
    <w:p>
      <w:r>
        <w:t>ממשפחת מטה־יששכר</w:t>
      </w:r>
    </w:p>
    <w:p>
      <w:r>
        <w:t>Rating: A</w:t>
      </w:r>
    </w:p>
    <w:p>
      <w:pPr>
        <w:pStyle w:val="ListBullet"/>
      </w:pPr>
      <w:r>
        <w:t>NEB:</w:t>
      </w:r>
      <w:r>
        <w:rPr>
          <w:i/>
        </w:rPr>
        <w:t xml:space="preserve"> from the familles of the tribe of Issachar</w:t>
      </w:r>
    </w:p>
    <w:p>
      <w:pPr>
        <w:pStyle w:val="ListBullet"/>
      </w:pPr>
      <w:r>
        <w:t>LUT:</w:t>
      </w:r>
      <w:r>
        <w:rPr>
          <w:i/>
        </w:rPr>
        <w:t xml:space="preserve"> von den Geschlechtern des Stammes Issachar</w:t>
      </w:r>
    </w:p>
    <w:p>
      <w:pPr>
        <w:pStyle w:val="Heading3"/>
      </w:pPr>
      <w:r>
        <w:t>Alternative 2</w:t>
      </w:r>
    </w:p>
    <w:p>
      <w:r>
        <w:t>[ממטה־יששכר]</w:t>
      </w:r>
    </w:p>
    <w:p>
      <w:r>
        <w:t>Rating: None</w:t>
      </w:r>
    </w:p>
    <w:p>
      <w:pPr>
        <w:pStyle w:val="ListBullet"/>
      </w:pPr>
      <w:r>
        <w:t>BJ:</w:t>
      </w:r>
      <w:r>
        <w:rPr>
          <w:i/>
        </w:rPr>
        <w:t xml:space="preserve"> (1e éd.) de(s) tribu(s) d'Issachar</w:t>
      </w:r>
    </w:p>
    <w:p>
      <w:r>
        <w:t>Factors: 5</w:t>
      </w:r>
    </w:p>
    <w:p>
      <w:pPr>
        <w:pStyle w:val="Heading3"/>
      </w:pPr>
      <w:r>
        <w:t>Alternative 3</w:t>
      </w:r>
    </w:p>
    <w:p>
      <w:r>
        <w:t>[למשפחתם ממטה־יששכר]</w:t>
      </w:r>
    </w:p>
    <w:p>
      <w:r>
        <w:t>Rating: None</w:t>
      </w:r>
    </w:p>
    <w:p>
      <w:pPr>
        <w:pStyle w:val="ListBullet"/>
      </w:pPr>
      <w:r>
        <w:t>NEB:</w:t>
      </w:r>
      <w:r>
        <w:rPr>
          <w:i/>
        </w:rPr>
        <w:t xml:space="preserve"> *family by family ... from the tribe(s) of Issachar</w:t>
      </w:r>
    </w:p>
    <w:p>
      <w:pPr>
        <w:pStyle w:val="ListBullet"/>
      </w:pPr>
      <w:r>
        <w:t>BJ:</w:t>
      </w:r>
      <w:r>
        <w:rPr>
          <w:i/>
        </w:rPr>
        <w:t xml:space="preserve"> *(2e, 3e éd.) selon leurs clans ... de(s) tribu(s) d'Issachar</w:t>
      </w:r>
    </w:p>
    <w:p>
      <w:r>
        <w:t>Factors: 14</w:t>
      </w:r>
    </w:p>
    <w:p>
      <w:pPr>
        <w:pStyle w:val="Heading2"/>
      </w:pPr>
      <w:r>
        <w:t>[[@BibleBHS:JOS 21:16]][[BibleBHS:JOS 21:16]]</w:t>
      </w:r>
    </w:p>
    <w:p>
      <w:r>
        <w:rPr>
          <w:b/>
        </w:rPr>
        <w:t>Remark:</w:t>
      </w:r>
      <w:r>
        <w:t xml:space="preserve"> </w:t>
      </w:r>
      <w:r>
        <w:t>None</w:t>
      </w:r>
    </w:p>
    <w:p>
      <w:r>
        <w:rPr>
          <w:b/>
        </w:rPr>
        <w:t>Suggestion:</w:t>
      </w:r>
      <w:r>
        <w:t xml:space="preserve"> </w:t>
      </w:r>
      <w:r>
        <w:t>and Ashan</w:t>
      </w:r>
    </w:p>
    <w:p>
      <w:pPr>
        <w:pStyle w:val="Heading3"/>
      </w:pPr>
      <w:r>
        <w:t>Alternative 1</w:t>
      </w:r>
    </w:p>
    <w:p>
      <w:r>
        <w:t>ואת־עין</w:t>
      </w:r>
    </w:p>
    <w:p>
      <w:r>
        <w:t>Rating: None</w:t>
      </w:r>
    </w:p>
    <w:p>
      <w:pPr>
        <w:pStyle w:val="ListBullet"/>
      </w:pPr>
      <w:r>
        <w:t>RSV:</w:t>
      </w:r>
      <w:r>
        <w:rPr>
          <w:i/>
        </w:rPr>
        <w:t xml:space="preserve"> Ain</w:t>
      </w:r>
    </w:p>
    <w:p>
      <w:pPr>
        <w:pStyle w:val="ListBullet"/>
      </w:pPr>
      <w:r>
        <w:t>LUT:</w:t>
      </w:r>
      <w:r>
        <w:rPr>
          <w:i/>
        </w:rPr>
        <w:t xml:space="preserve"> Ajin</w:t>
      </w:r>
    </w:p>
    <w:p>
      <w:r>
        <w:t>Factors: 5, 9</w:t>
      </w:r>
    </w:p>
    <w:p>
      <w:pPr>
        <w:pStyle w:val="Heading3"/>
      </w:pPr>
      <w:r>
        <w:t>Alternative 2</w:t>
      </w:r>
    </w:p>
    <w:p>
      <w:r>
        <w:t>ואת־עשן</w:t>
      </w:r>
    </w:p>
    <w:p>
      <w:r>
        <w:t>Rating: B</w:t>
      </w:r>
    </w:p>
    <w:p>
      <w:pPr>
        <w:pStyle w:val="ListBullet"/>
      </w:pPr>
      <w:r>
        <w:t>NEB:</w:t>
      </w:r>
      <w:r>
        <w:rPr>
          <w:i/>
        </w:rPr>
        <w:t xml:space="preserve"> *Ashan</w:t>
      </w:r>
    </w:p>
    <w:p>
      <w:pPr>
        <w:pStyle w:val="ListBullet"/>
      </w:pPr>
      <w:r>
        <w:t>BJ:</w:t>
      </w:r>
      <w:r>
        <w:rPr>
          <w:i/>
        </w:rPr>
        <w:t xml:space="preserve"> Asan (1e éd.), Ashân (2e*, 3e* éd.)</w:t>
      </w:r>
    </w:p>
    <w:p>
      <w:pPr>
        <w:pStyle w:val="Heading2"/>
      </w:pPr>
      <w:r>
        <w:t>[[@BibleBHS:JOS 21:25]][[BibleBHS:JOS 21:25]]</w:t>
      </w:r>
    </w:p>
    <w:p>
      <w:r>
        <w:rPr>
          <w:b/>
        </w:rPr>
        <w:t>Remark:</w:t>
      </w:r>
      <w:r>
        <w:t xml:space="preserve"> </w:t>
      </w:r>
      <w:r>
        <w:t>The same place is mentioned in 1 Chron 6.55 as בִּלְעָם, "Biléâm".</w:t>
      </w:r>
    </w:p>
    <w:p>
      <w:r>
        <w:rPr>
          <w:b/>
        </w:rPr>
        <w:t>Suggestion:</w:t>
      </w:r>
      <w:r>
        <w:t xml:space="preserve"> </w:t>
      </w:r>
      <w:r>
        <w:t>and Jibleam</w:t>
      </w:r>
    </w:p>
    <w:p>
      <w:pPr>
        <w:pStyle w:val="Heading3"/>
      </w:pPr>
      <w:r>
        <w:t>Alternative 1</w:t>
      </w:r>
    </w:p>
    <w:p>
      <w:r>
        <w:t>ואת־גת־רמון</w:t>
      </w:r>
    </w:p>
    <w:p>
      <w:r>
        <w:t>Rating: None</w:t>
      </w:r>
    </w:p>
    <w:p>
      <w:pPr>
        <w:pStyle w:val="ListBullet"/>
      </w:pPr>
      <w:r>
        <w:t>RSV:</w:t>
      </w:r>
      <w:r>
        <w:rPr>
          <w:i/>
        </w:rPr>
        <w:t xml:space="preserve"> and Gath-rimmon</w:t>
      </w:r>
    </w:p>
    <w:p>
      <w:pPr>
        <w:pStyle w:val="ListBullet"/>
      </w:pPr>
      <w:r>
        <w:t>NEB:</w:t>
      </w:r>
      <w:r>
        <w:rPr>
          <w:i/>
        </w:rPr>
        <w:t xml:space="preserve"> and Gath-rimmon</w:t>
      </w:r>
    </w:p>
    <w:p>
      <w:pPr>
        <w:pStyle w:val="ListBullet"/>
      </w:pPr>
      <w:r>
        <w:t>LUT:</w:t>
      </w:r>
      <w:r>
        <w:rPr>
          <w:i/>
        </w:rPr>
        <w:t xml:space="preserve"> Gath-Rimmon</w:t>
      </w:r>
    </w:p>
    <w:p>
      <w:r>
        <w:t>Factors: 5, 9</w:t>
      </w:r>
    </w:p>
    <w:p>
      <w:pPr>
        <w:pStyle w:val="Heading3"/>
      </w:pPr>
      <w:r>
        <w:t>Alternative 2</w:t>
      </w:r>
    </w:p>
    <w:p>
      <w:r>
        <w:t>[ואת־יבלעם]</w:t>
      </w:r>
    </w:p>
    <w:p>
      <w:r>
        <w:t>Rating: C</w:t>
      </w:r>
    </w:p>
    <w:p>
      <w:pPr>
        <w:pStyle w:val="ListBullet"/>
      </w:pPr>
      <w:r>
        <w:t>BJ:</w:t>
      </w:r>
      <w:r>
        <w:rPr>
          <w:i/>
        </w:rPr>
        <w:t xml:space="preserve"> Ybleam (1e éd.), Yibleam (2e*, 3e* éd.)</w:t>
      </w:r>
    </w:p>
    <w:p>
      <w:pPr>
        <w:pStyle w:val="Heading2"/>
      </w:pPr>
      <w:r>
        <w:t>[[@BibleBHS:JOS 21:35]][[BibleBHS:JOS 21:35]]</w:t>
      </w:r>
    </w:p>
    <w:p>
      <w:r>
        <w:rPr>
          <w:b/>
        </w:rPr>
        <w:t>Remark:</w:t>
      </w:r>
      <w:r>
        <w:t xml:space="preserve"> </w:t>
      </w:r>
      <w:r>
        <w:t>See 19.13 and 1 Chron 6.62 for similar difficulties with this place-name.</w:t>
      </w:r>
    </w:p>
    <w:p>
      <w:r>
        <w:rPr>
          <w:b/>
        </w:rPr>
        <w:t>Suggestion:</w:t>
      </w:r>
      <w:r>
        <w:t xml:space="preserve"> </w:t>
      </w:r>
      <w:r>
        <w:t>Rimmonah</w:t>
      </w:r>
    </w:p>
    <w:p>
      <w:pPr>
        <w:pStyle w:val="Heading3"/>
      </w:pPr>
      <w:r>
        <w:t>Alternative 1</w:t>
      </w:r>
    </w:p>
    <w:p>
      <w:r>
        <w:t>את־דמנה</w:t>
      </w:r>
    </w:p>
    <w:p>
      <w:r>
        <w:t>Rating: None</w:t>
      </w:r>
    </w:p>
    <w:p>
      <w:pPr>
        <w:pStyle w:val="ListBullet"/>
      </w:pPr>
      <w:r>
        <w:t>RSV:</w:t>
      </w:r>
      <w:r>
        <w:rPr>
          <w:i/>
        </w:rPr>
        <w:t xml:space="preserve"> Dimnah</w:t>
      </w:r>
    </w:p>
    <w:p>
      <w:pPr>
        <w:pStyle w:val="ListBullet"/>
      </w:pPr>
      <w:r>
        <w:t>LUT:</w:t>
      </w:r>
      <w:r>
        <w:rPr>
          <w:i/>
        </w:rPr>
        <w:t xml:space="preserve"> Dimna</w:t>
      </w:r>
    </w:p>
    <w:p>
      <w:r>
        <w:t>Factors: 12, 9</w:t>
      </w:r>
    </w:p>
    <w:p>
      <w:pPr>
        <w:pStyle w:val="Heading3"/>
      </w:pPr>
      <w:r>
        <w:t>Alternative 2</w:t>
      </w:r>
    </w:p>
    <w:p>
      <w:r>
        <w:t>[את־רמון]</w:t>
      </w:r>
    </w:p>
    <w:p>
      <w:r>
        <w:t>Rating: None</w:t>
      </w:r>
    </w:p>
    <w:p>
      <w:pPr>
        <w:pStyle w:val="ListBullet"/>
      </w:pPr>
      <w:r>
        <w:t>BJ:</w:t>
      </w:r>
      <w:r>
        <w:rPr>
          <w:i/>
        </w:rPr>
        <w:t xml:space="preserve"> *(2e, 3e éd.) Rimmôn</w:t>
      </w:r>
    </w:p>
    <w:p>
      <w:r>
        <w:t>Factors: 12, 9</w:t>
      </w:r>
    </w:p>
    <w:p>
      <w:pPr>
        <w:pStyle w:val="Heading3"/>
      </w:pPr>
      <w:r>
        <w:t>Alternative 3</w:t>
      </w:r>
    </w:p>
    <w:p>
      <w:r>
        <w:t>רמונו</w:t>
      </w:r>
    </w:p>
    <w:p>
      <w:r>
        <w:t>Rating: None</w:t>
      </w:r>
    </w:p>
    <w:p>
      <w:pPr>
        <w:pStyle w:val="ListBullet"/>
      </w:pPr>
      <w:r>
        <w:t>BJ:</w:t>
      </w:r>
      <w:r>
        <w:rPr>
          <w:i/>
        </w:rPr>
        <w:t xml:space="preserve"> (1e éd.) Rimmono</w:t>
      </w:r>
    </w:p>
    <w:p>
      <w:r>
        <w:t>Factors: 8, 9</w:t>
      </w:r>
    </w:p>
    <w:p>
      <w:pPr>
        <w:pStyle w:val="Heading3"/>
      </w:pPr>
      <w:r>
        <w:t>Alternative 4</w:t>
      </w:r>
    </w:p>
    <w:p>
      <w:r>
        <w:t>[רמונה]</w:t>
      </w:r>
    </w:p>
    <w:p>
      <w:r>
        <w:t>Rating: B</w:t>
      </w:r>
    </w:p>
    <w:p>
      <w:pPr>
        <w:pStyle w:val="ListBullet"/>
      </w:pPr>
      <w:r>
        <w:t>NEB:</w:t>
      </w:r>
      <w:r>
        <w:rPr>
          <w:i/>
        </w:rPr>
        <w:t xml:space="preserve"> *Rimmon</w:t>
      </w:r>
    </w:p>
    <w:p>
      <w:pPr>
        <w:pStyle w:val="Heading2"/>
      </w:pPr>
      <w:r>
        <w:t>[[@BibleBHS:JOS 21:36]][[BibleBHS:JOS 21:36]]</w:t>
      </w:r>
    </w:p>
    <w:p>
      <w:r>
        <w:rPr>
          <w:b/>
        </w:rPr>
        <w:t>Remark:</w:t>
      </w:r>
      <w:r>
        <w:t xml:space="preserve"> </w:t>
      </w:r>
      <w:r>
        <w:t>1. The Committee gave two types of rating for vs. 36. The first rating, A, indicates that for the vs. as a whole the LXX represents the earliest attested text. In almost all the MT-witnesses, verses 36-37 are missing. Only a few witnesses attest these two verses, but in varying forms and influenced by the parallel of 1 Chr 6.63-64. Consequently the rating A applies also to vs. 37. The absence of these two verses in the MT may be attributed to Fac. 10. However, for elements within vs. 36 various ratings were given, thereby indicating the relative probability of the LXX-text thus adopted. 2. ומעבר לירדן יריחו, "and from beyond the Jordan at Jericho" was given the rating B; מקלט הרצח את עיר, "the city of refuge for the slayer" was given A; finally בְּמדבר הַמִּישֹׁר "in the desert of the plateau" was given C. 3. L follows the text indicated above, but changes the division between verses 35-36. 4. The translation of the entire vs. therefore runsas follows: "and from beyound the Jordan at Jericho, out of the tribe of Reuben (they gave as) a city of refuge for the slayer Bezer in the desert of the plateau and its pasture lands, and Jazer and its pasture lands, (vs. 37) ...".</w:t>
      </w:r>
    </w:p>
    <w:p>
      <w:r>
        <w:rPr>
          <w:b/>
        </w:rPr>
        <w:t>Suggestion:</w:t>
      </w:r>
      <w:r>
        <w:t xml:space="preserve"> </w:t>
      </w:r>
      <w:r>
        <w:t>See above, Remark 4</w:t>
      </w:r>
    </w:p>
    <w:p>
      <w:pPr>
        <w:pStyle w:val="Heading3"/>
      </w:pPr>
      <w:r>
        <w:t>Alternative 1</w:t>
      </w:r>
    </w:p>
    <w:p>
      <w:r>
        <w:t>וממטה ראובן את־בצר</w:t>
      </w:r>
    </w:p>
    <w:p>
      <w:r>
        <w:t>Rating: None</w:t>
      </w:r>
    </w:p>
    <w:p>
      <w:pPr>
        <w:pStyle w:val="ListBullet"/>
      </w:pPr>
      <w:r>
        <w:t>RSV:</w:t>
      </w:r>
      <w:r>
        <w:rPr>
          <w:i/>
        </w:rPr>
        <w:t xml:space="preserve"> and out of the tribe of Reuben, Bezer</w:t>
      </w:r>
    </w:p>
    <w:p>
      <w:pPr>
        <w:pStyle w:val="Heading3"/>
      </w:pPr>
      <w:r>
        <w:t>Alternative 2</w:t>
      </w:r>
    </w:p>
    <w:p>
      <w:r>
        <w:t>[וממטה ראובן את עיר מקלט הרצח את־בצר]</w:t>
      </w:r>
    </w:p>
    <w:p>
      <w:r>
        <w:t>Rating: None</w:t>
      </w:r>
    </w:p>
    <w:p>
      <w:pPr>
        <w:pStyle w:val="ListBullet"/>
      </w:pPr>
      <w:r>
        <w:t>LUT:</w:t>
      </w:r>
      <w:r>
        <w:rPr>
          <w:i/>
        </w:rPr>
        <w:t xml:space="preserve"> von dem Stamm Ruben ... die Freistadt für die Totschläger: Bezer (siehe Rem. 3)</w:t>
      </w:r>
    </w:p>
    <w:p>
      <w:pPr>
        <w:pStyle w:val="Heading3"/>
      </w:pPr>
      <w:r>
        <w:t>Alternative 3</w:t>
      </w:r>
    </w:p>
    <w:p>
      <w:r>
        <w:t>[ומעבר לירדן ממטה ראובן את עיר מקלט הרצח את־בצר במדבו המישר]</w:t>
      </w:r>
    </w:p>
    <w:p>
      <w:r>
        <w:t>Rating: None</w:t>
      </w:r>
    </w:p>
    <w:p>
      <w:pPr>
        <w:pStyle w:val="ListBullet"/>
      </w:pPr>
      <w:r>
        <w:t>BJ:</w:t>
      </w:r>
      <w:r>
        <w:rPr>
          <w:i/>
        </w:rPr>
        <w:t xml:space="preserve"> *au delà du Jourdain, de la tribu de Ruben la ville de refuge Beçer dans le désert, sur le plateau (1e éd.), au delà du Jourdain, de la tribu de Ruben la ville de refuge Béçèr dans le désert, sur le plateau (2e éd.), de l'autre côté du Jourdain de Jéricho, de la tribu de Ruben, Béçèr dans le désert, sur le plateau, ville de refuge pour le meurtrier (3e éd.)</w:t>
      </w:r>
    </w:p>
    <w:p>
      <w:pPr>
        <w:pStyle w:val="Heading3"/>
      </w:pPr>
      <w:r>
        <w:t>Alternative 4</w:t>
      </w:r>
    </w:p>
    <w:p>
      <w:r>
        <w:t>LXX = [ומעבר לירדן יריחו ממטה ראובן את עיר מקלט הרצח בצר בְּמדבר בַּמִּישֹׁר]</w:t>
      </w:r>
    </w:p>
    <w:p>
      <w:r>
        <w:t>Rating: None</w:t>
      </w:r>
    </w:p>
    <w:p>
      <w:pPr>
        <w:pStyle w:val="ListBullet"/>
      </w:pPr>
      <w:r>
        <w:t>NEB:</w:t>
      </w:r>
      <w:r>
        <w:rPr>
          <w:i/>
        </w:rPr>
        <w:t xml:space="preserve"> *east of Jordan at Jericho, from the tribe of Reuben ... Bezer-in-the-wilderness on the table-land, a city of refuge for the homicide (The reconstructed Hebrew text proposed by Brockington differs, in two minor details, from that proposed by the Committee. Brockington, here and in further references: L.H. BROCKINGTON, The Hebrew Text of the Old Testament, The Readings adopted by the Translators of The New English Bible, Oxford 1973.)</w:t>
      </w:r>
    </w:p>
    <w:p>
      <w:pPr>
        <w:pStyle w:val="Heading2"/>
      </w:pPr>
      <w:r>
        <w:t>[[@BibleBHS:JOS 22:10]][[BibleBHS:JOS 22:10]]</w:t>
      </w:r>
    </w:p>
    <w:p>
      <w:r>
        <w:rPr>
          <w:b/>
        </w:rPr>
        <w:t>Remark:</w:t>
      </w:r>
      <w:r>
        <w:t xml:space="preserve"> </w:t>
      </w:r>
      <w:r>
        <w:t>None</w:t>
      </w:r>
    </w:p>
    <w:p>
      <w:r>
        <w:rPr>
          <w:b/>
        </w:rPr>
        <w:t>Suggestion:</w:t>
      </w:r>
      <w:r>
        <w:t xml:space="preserve"> </w:t>
      </w:r>
      <w:r>
        <w:t>that (is) in the land of Canaan</w:t>
      </w:r>
    </w:p>
    <w:p>
      <w:pPr>
        <w:pStyle w:val="Heading3"/>
      </w:pPr>
      <w:r>
        <w:t>Alternative 1</w:t>
      </w:r>
    </w:p>
    <w:p>
      <w:r>
        <w:t>אשר בארץ כנען</w:t>
      </w:r>
    </w:p>
    <w:p>
      <w:r>
        <w:t>Rating: A</w:t>
      </w:r>
    </w:p>
    <w:p>
      <w:pPr>
        <w:pStyle w:val="ListBullet"/>
      </w:pPr>
      <w:r>
        <w:t>RSV:</w:t>
      </w:r>
      <w:r>
        <w:rPr>
          <w:i/>
        </w:rPr>
        <w:t xml:space="preserve"> that lies in the land of Canaan</w:t>
      </w:r>
    </w:p>
    <w:p>
      <w:pPr>
        <w:pStyle w:val="ListBullet"/>
      </w:pPr>
      <w:r>
        <w:t>BJ:</w:t>
      </w:r>
      <w:r>
        <w:rPr>
          <w:i/>
        </w:rPr>
        <w:t xml:space="preserve"> qui sont encore en terre cananéenne (1e, 2e éd.), qui sont au pays de Canaan (3e éd.)</w:t>
      </w:r>
    </w:p>
    <w:p>
      <w:pPr>
        <w:pStyle w:val="ListBullet"/>
      </w:pPr>
      <w:r>
        <w:t>LUT:</w:t>
      </w:r>
      <w:r>
        <w:rPr>
          <w:i/>
        </w:rPr>
        <w:t xml:space="preserve"> die noch im Lande Kanaan liegen</w:t>
      </w:r>
    </w:p>
    <w:p>
      <w:r>
        <w:t>Factors: 14</w:t>
      </w:r>
    </w:p>
    <w:p>
      <w:pPr>
        <w:pStyle w:val="Heading3"/>
      </w:pPr>
      <w:r>
        <w:t>Alternative 2</w:t>
      </w:r>
    </w:p>
    <w:p>
      <w:r>
        <w:t>[-]</w:t>
      </w:r>
    </w:p>
    <w:p>
      <w:r>
        <w:t>Rating: None</w:t>
      </w:r>
    </w:p>
    <w:p>
      <w:pPr>
        <w:pStyle w:val="ListBullet"/>
      </w:pPr>
      <w:r>
        <w:t>NEB:</w:t>
      </w:r>
      <w:r>
        <w:rPr>
          <w:i/>
        </w:rPr>
        <w:t xml:space="preserve"> *[-]</w:t>
      </w:r>
    </w:p>
    <w:p>
      <w:pPr>
        <w:pStyle w:val="Heading2"/>
      </w:pPr>
      <w:r>
        <w:t>[[@BibleBHS:JOS 22:14]][[BibleBHS:JOS 22:14]]</w:t>
      </w:r>
    </w:p>
    <w:p>
      <w:r>
        <w:rPr>
          <w:b/>
        </w:rPr>
        <w:t>Remark:</w:t>
      </w:r>
      <w:r>
        <w:t xml:space="preserve"> </w:t>
      </w:r>
      <w:r>
        <w:t>None</w:t>
      </w:r>
    </w:p>
    <w:p>
      <w:r>
        <w:rPr>
          <w:b/>
        </w:rPr>
        <w:t>Suggestion:</w:t>
      </w:r>
      <w:r>
        <w:t xml:space="preserve"> </w:t>
      </w:r>
      <w:r>
        <w:t>for (each) family (of all the tribes of Israel)</w:t>
      </w:r>
    </w:p>
    <w:p>
      <w:pPr>
        <w:pStyle w:val="Heading3"/>
      </w:pPr>
      <w:r>
        <w:t>Alternative 1</w:t>
      </w:r>
    </w:p>
    <w:p>
      <w:r>
        <w:t>לבית אב</w:t>
      </w:r>
    </w:p>
    <w:p>
      <w:r>
        <w:t>Rating: A</w:t>
      </w:r>
    </w:p>
    <w:p>
      <w:pPr>
        <w:pStyle w:val="ListBullet"/>
      </w:pPr>
      <w:r>
        <w:t>RSV:</w:t>
      </w:r>
      <w:r>
        <w:rPr>
          <w:i/>
        </w:rPr>
        <w:t xml:space="preserve"> from each of the ... families</w:t>
      </w:r>
    </w:p>
    <w:p>
      <w:pPr>
        <w:pStyle w:val="ListBullet"/>
      </w:pPr>
      <w:r>
        <w:t>BJ:</w:t>
      </w:r>
      <w:r>
        <w:rPr>
          <w:i/>
        </w:rPr>
        <w:t xml:space="preserve"> (chacun chef) de famille (1e éd.), (un notable chef) de famille (2e éd.), (un notable) par famille (3e éd.)</w:t>
      </w:r>
    </w:p>
    <w:p>
      <w:pPr>
        <w:pStyle w:val="ListBullet"/>
      </w:pPr>
      <w:r>
        <w:t>LUT:</w:t>
      </w:r>
      <w:r>
        <w:rPr>
          <w:i/>
        </w:rPr>
        <w:t xml:space="preserve"> aus jeder Sippe</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[[@BibleBHS:JOS 22:19]][[BibleBHS:JOS 22:19]]</w:t>
      </w:r>
    </w:p>
    <w:p>
      <w:r>
        <w:rPr>
          <w:b/>
        </w:rPr>
        <w:t>Remark:</w:t>
      </w:r>
      <w:r>
        <w:t xml:space="preserve"> </w:t>
      </w:r>
      <w:r>
        <w:t>Although the verb מרד, "to rebel" is constructed here with two different prepositions (ב and את), it has the same meaning, namely "to rebel against". This is how all the ancient witnesses have understood it.</w:t>
      </w:r>
    </w:p>
    <w:p>
      <w:r>
        <w:rPr>
          <w:b/>
        </w:rPr>
        <w:t>Suggestion:</w:t>
      </w:r>
      <w:r>
        <w:t xml:space="preserve"> </w:t>
      </w:r>
      <w:r>
        <w:t>and do not rebel against us</w:t>
      </w:r>
    </w:p>
    <w:p>
      <w:pPr>
        <w:pStyle w:val="Heading3"/>
      </w:pPr>
      <w:r>
        <w:t>Alternative 1</w:t>
      </w:r>
    </w:p>
    <w:p>
      <w:r>
        <w:t>ואתנו אל־תִּמְרֹדוּ</w:t>
      </w:r>
    </w:p>
    <w:p>
      <w:r>
        <w:t>Rating: A</w:t>
      </w:r>
    </w:p>
    <w:p>
      <w:pPr>
        <w:pStyle w:val="ListBullet"/>
      </w:pPr>
      <w:r>
        <w:t>LUT:</w:t>
      </w:r>
      <w:r>
        <w:rPr>
          <w:i/>
        </w:rPr>
        <w:t xml:space="preserve"> (lehnt euch nicht auf ...) und gegen uns</w:t>
      </w:r>
    </w:p>
    <w:p>
      <w:pPr>
        <w:pStyle w:val="Heading3"/>
      </w:pPr>
      <w:r>
        <w:t>Alternative 2</w:t>
      </w:r>
    </w:p>
    <w:p>
      <w:r>
        <w:t>ואתנו אל־תמרדו [= ואתנו אל־תַּמְרִדוּ]</w:t>
      </w:r>
    </w:p>
    <w:p>
      <w:r>
        <w:t>Rating: None</w:t>
      </w:r>
    </w:p>
    <w:p>
      <w:pPr>
        <w:pStyle w:val="ListBullet"/>
      </w:pPr>
      <w:r>
        <w:t>RSV:</w:t>
      </w:r>
      <w:r>
        <w:rPr>
          <w:i/>
        </w:rPr>
        <w:t xml:space="preserve"> (do not ...) or make us as rebels</w:t>
      </w:r>
    </w:p>
    <w:p>
      <w:pPr>
        <w:pStyle w:val="ListBullet"/>
      </w:pPr>
      <w:r>
        <w:t>NEB:</w:t>
      </w:r>
      <w:r>
        <w:rPr>
          <w:i/>
        </w:rPr>
        <w:t xml:space="preserve"> (do not ...) and involve us in your defiance</w:t>
      </w:r>
    </w:p>
    <w:p>
      <w:pPr>
        <w:pStyle w:val="ListBullet"/>
      </w:pPr>
      <w:r>
        <w:t>BJ:</w:t>
      </w:r>
      <w:r>
        <w:rPr>
          <w:i/>
        </w:rPr>
        <w:t xml:space="preserve"> (1e, 2e*, 3e éd.) et ne nous entraînez pas dans votre rébellion</w:t>
      </w:r>
    </w:p>
    <w:p>
      <w:r>
        <w:t>Factors: 14</w:t>
      </w:r>
    </w:p>
    <w:p>
      <w:pPr>
        <w:pStyle w:val="Heading2"/>
      </w:pPr>
      <w:r>
        <w:t>[[@BibleBHS:JOS 22:34]][[BibleBHS:JOS 22:34]]</w:t>
      </w:r>
    </w:p>
    <w:p>
      <w:r>
        <w:rPr>
          <w:b/>
        </w:rPr>
        <w:t>Remark:</w:t>
      </w:r>
      <w:r>
        <w:t xml:space="preserve"> </w:t>
      </w:r>
      <w:r>
        <w:t>1. Three interpretations of this seemingly incomplete phrase are possible: a) "The Reubenites and the Gadites gave the altar a name, for it is a witness between us that the LORD is God'." (The altar was given a name because it was to serve as a witness.)b) "The Reubenites and the Gadites named the altar: 'It is a witness between us that the LORD is God.'." (The latter part of the vs. being the name given.)c) "The Reubenites and the Gadites declared (concerning) the altar: 'It is a witness between us that the LORD is God.'." 2. According to Brockington, NEB reads ועד, "and a witness" after למזבח, "to the altar". The translation of NEB would appear to imply another text, different also from MT.</w:t>
      </w:r>
    </w:p>
    <w:p>
      <w:r>
        <w:rPr>
          <w:b/>
        </w:rPr>
        <w:t>Suggestion:</w:t>
      </w:r>
      <w:r>
        <w:t xml:space="preserve"> </w:t>
      </w:r>
      <w:r>
        <w:t>See Rem. 1</w:t>
      </w:r>
    </w:p>
    <w:p>
      <w:pPr>
        <w:pStyle w:val="Heading3"/>
      </w:pPr>
      <w:r>
        <w:t>Alternative 1</w:t>
      </w:r>
    </w:p>
    <w:p>
      <w:r>
        <w:t>ויקראו בני־ראובן ובני־גד למזבח</w:t>
      </w:r>
    </w:p>
    <w:p>
      <w:r>
        <w:t>Rating: B</w:t>
      </w:r>
    </w:p>
    <w:p>
      <w:pPr>
        <w:pStyle w:val="ListBullet"/>
      </w:pPr>
      <w:r>
        <w:t>LUT:</w:t>
      </w:r>
      <w:r>
        <w:rPr>
          <w:i/>
        </w:rPr>
        <w:t xml:space="preserve"> und die Söhne Ruben und Gad benannten den Altar</w:t>
      </w:r>
    </w:p>
    <w:p>
      <w:pPr>
        <w:pStyle w:val="Heading3"/>
      </w:pPr>
      <w:r>
        <w:t>Alternative 2</w:t>
      </w:r>
    </w:p>
    <w:p>
      <w:r>
        <w:t>[ויקראו בני־ראובן ובני־גד למזבח]</w:t>
      </w:r>
    </w:p>
    <w:p>
      <w:r>
        <w:t>Rating: None</w:t>
      </w:r>
    </w:p>
    <w:p>
      <w:pPr>
        <w:pStyle w:val="ListBullet"/>
      </w:pPr>
      <w:r>
        <w:t>BJ:</w:t>
      </w:r>
      <w:r>
        <w:rPr>
          <w:i/>
        </w:rPr>
        <w:t xml:space="preserve"> *Rubénites et Gadites appelèrent l'autel ..., car, disaient-ils</w:t>
      </w:r>
    </w:p>
    <w:p>
      <w:r>
        <w:t>Factors: 4</w:t>
      </w:r>
    </w:p>
    <w:p>
      <w:pPr>
        <w:pStyle w:val="Heading3"/>
      </w:pPr>
      <w:r>
        <w:t>Alternative 3</w:t>
      </w:r>
    </w:p>
    <w:p>
      <w:r>
        <w:t>[ויקראו בני־ראובן ובני־גד למזבח עד]</w:t>
      </w:r>
    </w:p>
    <w:p>
      <w:r>
        <w:t>Rating: None</w:t>
      </w:r>
    </w:p>
    <w:p>
      <w:pPr>
        <w:pStyle w:val="ListBullet"/>
      </w:pPr>
      <w:r>
        <w:t>RSV:</w:t>
      </w:r>
      <w:r>
        <w:rPr>
          <w:i/>
        </w:rPr>
        <w:t xml:space="preserve"> the Reubenites and the Gadites called the altar Witness;</w:t>
      </w:r>
    </w:p>
    <w:p>
      <w:pPr>
        <w:pStyle w:val="ListBullet"/>
      </w:pPr>
      <w:r>
        <w:t>NEB:</w:t>
      </w:r>
      <w:r>
        <w:rPr>
          <w:i/>
        </w:rPr>
        <w:t xml:space="preserve"> *the Reubenites and Gadites said, ..., and they named it (i.e. the altar) 'Witness' (See Rem. 2)</w:t>
      </w:r>
    </w:p>
    <w:p>
      <w:r>
        <w:t>Factors: 4</w:t>
      </w:r>
    </w:p>
    <w:p>
      <w:pPr>
        <w:pStyle w:val="Heading2"/>
      </w:pPr>
      <w:r>
        <w:t>[[@BibleBHS:JOS 23:13]][[BibleBHS:JOS 23:13]]</w:t>
      </w:r>
    </w:p>
    <w:p>
      <w:r>
        <w:rPr>
          <w:b/>
        </w:rPr>
        <w:t>Remark:</w:t>
      </w:r>
      <w:r>
        <w:t xml:space="preserve"> </w:t>
      </w:r>
      <w:r>
        <w:t>None</w:t>
      </w:r>
    </w:p>
    <w:p>
      <w:r>
        <w:rPr>
          <w:b/>
        </w:rPr>
        <w:t>Suggestion:</w:t>
      </w:r>
      <w:r>
        <w:t xml:space="preserve"> </w:t>
      </w:r>
      <w:r>
        <w:t>and as a whip</w:t>
      </w:r>
    </w:p>
    <w:p>
      <w:pPr>
        <w:pStyle w:val="Heading3"/>
      </w:pPr>
      <w:r>
        <w:t>Alternative 1</w:t>
      </w:r>
    </w:p>
    <w:p>
      <w:r>
        <w:t>ולשטט</w:t>
      </w:r>
    </w:p>
    <w:p>
      <w:r>
        <w:t>Rating: A</w:t>
      </w:r>
    </w:p>
    <w:p>
      <w:pPr>
        <w:pStyle w:val="ListBullet"/>
      </w:pPr>
      <w:r>
        <w:t>RSV:</w:t>
      </w:r>
      <w:r>
        <w:rPr>
          <w:i/>
        </w:rPr>
        <w:t xml:space="preserve"> a scourge</w:t>
      </w:r>
    </w:p>
    <w:p>
      <w:pPr>
        <w:pStyle w:val="ListBullet"/>
      </w:pPr>
      <w:r>
        <w:t>NEB:</w:t>
      </w:r>
      <w:r>
        <w:rPr>
          <w:i/>
        </w:rPr>
        <w:t xml:space="preserve"> whips</w:t>
      </w:r>
    </w:p>
    <w:p>
      <w:pPr>
        <w:pStyle w:val="ListBullet"/>
      </w:pPr>
      <w:r>
        <w:t>BJ:</w:t>
      </w:r>
      <w:r>
        <w:rPr>
          <w:i/>
        </w:rPr>
        <w:t xml:space="preserve"> (1e éd.) un fouet</w:t>
      </w:r>
    </w:p>
    <w:p>
      <w:pPr>
        <w:pStyle w:val="ListBullet"/>
      </w:pPr>
      <w:r>
        <w:t>LUT:</w:t>
      </w:r>
      <w:r>
        <w:rPr>
          <w:i/>
        </w:rPr>
        <w:t xml:space="preserve"> und zur Geissel</w:t>
      </w:r>
    </w:p>
    <w:p>
      <w:pPr>
        <w:pStyle w:val="Heading3"/>
      </w:pPr>
      <w:r>
        <w:t>Alternative 2</w:t>
      </w:r>
    </w:p>
    <w:p>
      <w:r>
        <w:t>[ולשכם]</w:t>
      </w:r>
    </w:p>
    <w:p>
      <w:r>
        <w:t>Rating: None</w:t>
      </w:r>
    </w:p>
    <w:p>
      <w:pPr>
        <w:pStyle w:val="ListBullet"/>
      </w:pPr>
      <w:r>
        <w:t>BJ:</w:t>
      </w:r>
      <w:r>
        <w:rPr>
          <w:i/>
        </w:rPr>
        <w:t xml:space="preserve"> *(2e, 3e éd.) des épines</w:t>
      </w:r>
    </w:p>
    <w:p>
      <w:r>
        <w:t>Factors: 4, 8</w:t>
      </w:r>
    </w:p>
    <w:p>
      <w:pPr>
        <w:pStyle w:val="Heading2"/>
      </w:pPr>
      <w:r>
        <w:t>[[BibleBHS:JOS 23:13]]</w:t>
      </w:r>
    </w:p>
    <w:p>
      <w:r>
        <w:rPr>
          <w:b/>
        </w:rPr>
        <w:t>Remark:</w:t>
      </w:r>
      <w:r>
        <w:t xml:space="preserve"> </w:t>
      </w:r>
      <w:r>
        <w:t>None</w:t>
      </w:r>
    </w:p>
    <w:p>
      <w:r>
        <w:rPr>
          <w:b/>
        </w:rPr>
        <w:t>Suggestion:</w:t>
      </w:r>
      <w:r>
        <w:t xml:space="preserve"> </w:t>
      </w:r>
      <w:r>
        <w:t>and as thorns</w:t>
      </w:r>
    </w:p>
    <w:p>
      <w:pPr>
        <w:pStyle w:val="Heading3"/>
      </w:pPr>
      <w:r>
        <w:t>Alternative 1</w:t>
      </w:r>
    </w:p>
    <w:p>
      <w:r>
        <w:t>ולצננים</w:t>
      </w:r>
    </w:p>
    <w:p>
      <w:r>
        <w:t>Rating: A</w:t>
      </w:r>
    </w:p>
    <w:p>
      <w:pPr>
        <w:pStyle w:val="ListBullet"/>
      </w:pPr>
      <w:r>
        <w:t>RSV:</w:t>
      </w:r>
      <w:r>
        <w:rPr>
          <w:i/>
        </w:rPr>
        <w:t xml:space="preserve"> and thorns</w:t>
      </w:r>
    </w:p>
    <w:p>
      <w:pPr>
        <w:pStyle w:val="ListBullet"/>
      </w:pPr>
      <w:r>
        <w:t>NEB:</w:t>
      </w:r>
      <w:r>
        <w:rPr>
          <w:i/>
        </w:rPr>
        <w:t xml:space="preserve"> and barbed hooks (?)</w:t>
      </w:r>
    </w:p>
    <w:p>
      <w:pPr>
        <w:pStyle w:val="ListBullet"/>
      </w:pPr>
      <w:r>
        <w:t>BJ:</w:t>
      </w:r>
      <w:r>
        <w:rPr>
          <w:i/>
        </w:rPr>
        <w:t xml:space="preserve"> et des épines (1e éd.), et des chardons (3e éd.)</w:t>
      </w:r>
    </w:p>
    <w:p>
      <w:pPr>
        <w:pStyle w:val="ListBullet"/>
      </w:pPr>
      <w:r>
        <w:t>LUT:</w:t>
      </w:r>
      <w:r>
        <w:rPr>
          <w:i/>
        </w:rPr>
        <w:t xml:space="preserve"> und zum Stachel</w:t>
      </w:r>
    </w:p>
    <w:p>
      <w:pPr>
        <w:pStyle w:val="Heading3"/>
      </w:pPr>
      <w:r>
        <w:t>Alternative 2</w:t>
      </w:r>
    </w:p>
    <w:p>
      <w:r>
        <w:t>[?]</w:t>
      </w:r>
    </w:p>
    <w:p>
      <w:r>
        <w:t>Rating: None</w:t>
      </w:r>
    </w:p>
    <w:p>
      <w:pPr>
        <w:pStyle w:val="ListBullet"/>
      </w:pPr>
      <w:r>
        <w:t>BJ:</w:t>
      </w:r>
      <w:r>
        <w:rPr>
          <w:i/>
        </w:rPr>
        <w:t xml:space="preserve"> (2e éd.*) et des poussières</w:t>
      </w:r>
    </w:p>
    <w:p>
      <w:r>
        <w:t>Factors: 14</w:t>
      </w:r>
    </w:p>
    <w:p>
      <w:pPr>
        <w:pStyle w:val="Heading2"/>
      </w:pPr>
      <w:r>
        <w:t>[[@BibleBHS:JOS 24:5]][[BibleBHS:JOS 24:5]]</w:t>
      </w:r>
    </w:p>
    <w:p>
      <w:r>
        <w:rPr>
          <w:b/>
        </w:rPr>
        <w:t>Remark:</w:t>
      </w:r>
      <w:r>
        <w:t xml:space="preserve"> </w:t>
      </w:r>
      <w:r>
        <w:t>In this context כאשר does not mean "when", but introduces a global reference to all the acts which God performed in Egypt.</w:t>
      </w:r>
    </w:p>
    <w:p>
      <w:r>
        <w:rPr>
          <w:b/>
        </w:rPr>
        <w:t>Suggestion:</w:t>
      </w:r>
      <w:r>
        <w:t xml:space="preserve"> </w:t>
      </w:r>
      <w:r>
        <w:t>with what I did (there)</w:t>
      </w:r>
    </w:p>
    <w:p>
      <w:pPr>
        <w:pStyle w:val="Heading3"/>
      </w:pPr>
      <w:r>
        <w:t>Alternative 1</w:t>
      </w:r>
    </w:p>
    <w:p>
      <w:r>
        <w:t>כאשר עשיתי</w:t>
      </w:r>
    </w:p>
    <w:p>
      <w:r>
        <w:t>Rating: B</w:t>
      </w:r>
    </w:p>
    <w:p>
      <w:pPr>
        <w:pStyle w:val="ListBullet"/>
      </w:pPr>
      <w:r>
        <w:t>RSV:</w:t>
      </w:r>
      <w:r>
        <w:rPr>
          <w:i/>
        </w:rPr>
        <w:t xml:space="preserve"> with what I did</w:t>
      </w:r>
    </w:p>
    <w:p>
      <w:pPr>
        <w:pStyle w:val="ListBullet"/>
      </w:pPr>
      <w:r>
        <w:t>NEB:</w:t>
      </w:r>
      <w:r>
        <w:rPr>
          <w:i/>
        </w:rPr>
        <w:t xml:space="preserve"> - you know well what I did -(?)</w:t>
      </w:r>
    </w:p>
    <w:p>
      <w:pPr>
        <w:pStyle w:val="ListBullet"/>
      </w:pPr>
      <w:r>
        <w:t>LUT:</w:t>
      </w:r>
      <w:r>
        <w:rPr>
          <w:i/>
        </w:rPr>
        <w:t xml:space="preserve"> wie ich ... getan habe</w:t>
      </w:r>
    </w:p>
    <w:p>
      <w:pPr>
        <w:pStyle w:val="Heading3"/>
      </w:pPr>
      <w:r>
        <w:t>Alternative 2</w:t>
      </w:r>
    </w:p>
    <w:p>
      <w:r>
        <w:t>[באתות כאשר עשיתי]</w:t>
      </w:r>
    </w:p>
    <w:p>
      <w:r>
        <w:t>Rating: None</w:t>
      </w:r>
    </w:p>
    <w:p>
      <w:pPr>
        <w:pStyle w:val="ListBullet"/>
      </w:pPr>
      <w:r>
        <w:t>BJ:</w:t>
      </w:r>
      <w:r>
        <w:rPr>
          <w:i/>
        </w:rPr>
        <w:t xml:space="preserve"> (1e, 2e*, 3e* éd.) par les prodiges que j'opérai</w:t>
      </w:r>
    </w:p>
    <w:p>
      <w:r>
        <w:t>Factors: 4</w:t>
      </w:r>
    </w:p>
    <w:p>
      <w:pPr>
        <w:pStyle w:val="Heading2"/>
      </w:pPr>
      <w:r>
        <w:t>[[@BibleBHS:JOS 24:11]][[BibleBHS:JOS 24:11]]</w:t>
      </w:r>
    </w:p>
    <w:p>
      <w:r>
        <w:rPr>
          <w:b/>
        </w:rPr>
        <w:t>Remark:</w:t>
      </w:r>
      <w:r>
        <w:t xml:space="preserve"> </w:t>
      </w:r>
      <w:r>
        <w:t>None</w:t>
      </w:r>
    </w:p>
    <w:p>
      <w:r>
        <w:rPr>
          <w:b/>
        </w:rPr>
        <w:t>Suggestion:</w:t>
      </w:r>
      <w:r>
        <w:t xml:space="preserve"> </w:t>
      </w:r>
      <w:r>
        <w:t>the Amorite and the Perizzite and the Canaanite and the Hittite and the Girgashite, the Hivite and the Jebusite</w:t>
      </w:r>
    </w:p>
    <w:p>
      <w:pPr>
        <w:pStyle w:val="Heading3"/>
      </w:pPr>
      <w:r>
        <w:t>Alternative 1</w:t>
      </w:r>
    </w:p>
    <w:p>
      <w:r>
        <w:t>האמרי והפרזי והכנעני וההתי והגרגשי ההוי והיבוסי</w:t>
      </w:r>
    </w:p>
    <w:p>
      <w:r>
        <w:t>Rating: A</w:t>
      </w:r>
    </w:p>
    <w:p>
      <w:pPr>
        <w:pStyle w:val="ListBullet"/>
      </w:pPr>
      <w:r>
        <w:t>RSV:</w:t>
      </w:r>
      <w:r>
        <w:rPr>
          <w:i/>
        </w:rPr>
        <w:t xml:space="preserve"> the Amorites, the Perizzites, the Canaanites, the Hittites, the Girgashites, the Hivites, and the Jebusites</w:t>
      </w:r>
    </w:p>
    <w:p>
      <w:pPr>
        <w:pStyle w:val="ListBullet"/>
      </w:pPr>
      <w:r>
        <w:t>BJ:</w:t>
      </w:r>
      <w:r>
        <w:rPr>
          <w:i/>
        </w:rPr>
        <w:t xml:space="preserve"> les Amorréens, les Perizzites, les Cananéens, les Hittites, les Girgashites, les Hévéens et les Jébuséens (1e éd.), les Amorites, les Perizzites, les Cananéens, les Hittites, les Girgashites, les Hivvites et les Jébuséens (2e, 3e éd.)</w:t>
      </w:r>
    </w:p>
    <w:p>
      <w:pPr>
        <w:pStyle w:val="ListBullet"/>
      </w:pPr>
      <w:r>
        <w:t>LUT:</w:t>
      </w:r>
      <w:r>
        <w:rPr>
          <w:i/>
        </w:rPr>
        <w:t xml:space="preserve"> die Amoriter, Perisiter, Kanaaniter, Hethiter, Girgasiter, Hewiter und Jebusiter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[[@BibleBHS:JOS 24:32]][[BibleBHS:JOS 24:32]]</w:t>
      </w:r>
    </w:p>
    <w:p>
      <w:r>
        <w:rPr>
          <w:b/>
        </w:rPr>
        <w:t>Remark:</w:t>
      </w:r>
      <w:r>
        <w:t xml:space="preserve"> </w:t>
      </w:r>
      <w:r>
        <w:t>None</w:t>
      </w:r>
    </w:p>
    <w:p>
      <w:r>
        <w:rPr>
          <w:b/>
        </w:rPr>
        <w:t>Suggestion:</w:t>
      </w:r>
      <w:r>
        <w:t xml:space="preserve"> </w:t>
      </w:r>
      <w:r>
        <w:t>and they (i.e. the bones) became</w:t>
      </w:r>
    </w:p>
    <w:p>
      <w:pPr>
        <w:pStyle w:val="Heading3"/>
      </w:pPr>
      <w:r>
        <w:t>Alternative 1</w:t>
      </w:r>
    </w:p>
    <w:p>
      <w:r>
        <w:t>ויהיו</w:t>
      </w:r>
    </w:p>
    <w:p>
      <w:r>
        <w:t>Rating: A</w:t>
      </w:r>
    </w:p>
    <w:p>
      <w:pPr>
        <w:pStyle w:val="ListBullet"/>
      </w:pPr>
      <w:r>
        <w:t>NEB:</w:t>
      </w:r>
      <w:r>
        <w:rPr>
          <w:i/>
        </w:rPr>
        <w:t xml:space="preserve"> and they passed into (the patrimony)</w:t>
      </w:r>
    </w:p>
    <w:p>
      <w:pPr>
        <w:pStyle w:val="Heading3"/>
      </w:pPr>
      <w:r>
        <w:t>Alternative 2</w:t>
      </w:r>
    </w:p>
    <w:p>
      <w:r>
        <w:t>[ותהי]</w:t>
      </w:r>
    </w:p>
    <w:p>
      <w:r>
        <w:t>Rating: None</w:t>
      </w:r>
    </w:p>
    <w:p>
      <w:pPr>
        <w:pStyle w:val="ListBullet"/>
      </w:pPr>
      <w:r>
        <w:t>RSV:</w:t>
      </w:r>
      <w:r>
        <w:rPr>
          <w:i/>
        </w:rPr>
        <w:t xml:space="preserve"> it became</w:t>
      </w:r>
    </w:p>
    <w:p>
      <w:pPr>
        <w:pStyle w:val="ListBullet"/>
      </w:pPr>
      <w:r>
        <w:t>BJ:</w:t>
      </w:r>
      <w:r>
        <w:rPr>
          <w:i/>
        </w:rPr>
        <w:t xml:space="preserve"> (1e, 2e*, 3e* éd.) et qui était devenue</w:t>
      </w:r>
    </w:p>
    <w:p>
      <w:pPr>
        <w:pStyle w:val="ListBullet"/>
      </w:pPr>
      <w:r>
        <w:t>LUT:</w:t>
      </w:r>
      <w:r>
        <w:rPr>
          <w:i/>
        </w:rPr>
        <w:t xml:space="preserve"> und das ... ward</w:t>
      </w:r>
    </w:p>
    <w:p>
      <w:r>
        <w:t>Factors: 4</w:t>
      </w:r>
    </w:p>
    <w:p>
      <w:pPr>
        <w:pStyle w:val="Heading1"/>
      </w:pPr>
      <w:r>
        <w:t>Judges</w:t>
      </w:r>
    </w:p>
    <w:p>
      <w:pPr>
        <w:pStyle w:val="Heading2"/>
      </w:pPr>
      <w:r>
        <w:t>[[@BibleBHS:JDG 1:5]][[BibleBHS:JDG 1:5]]</w:t>
      </w:r>
    </w:p>
    <w:p>
      <w:r>
        <w:rPr>
          <w:b/>
        </w:rPr>
        <w:t>Remark:</w:t>
      </w:r>
      <w:r>
        <w:t xml:space="preserve"> </w:t>
      </w:r>
      <w:r>
        <w:t>None</w:t>
      </w:r>
    </w:p>
    <w:p>
      <w:r>
        <w:rPr>
          <w:b/>
        </w:rPr>
        <w:t>Suggestion:</w:t>
      </w:r>
      <w:r>
        <w:t xml:space="preserve"> </w:t>
      </w:r>
      <w:r>
        <w:t>Adoni-bezek</w:t>
      </w:r>
    </w:p>
    <w:p>
      <w:pPr>
        <w:pStyle w:val="Heading3"/>
      </w:pPr>
      <w:r>
        <w:t>Alternative 1</w:t>
      </w:r>
    </w:p>
    <w:p>
      <w:r>
        <w:t>אדני בזק (אדני־בזק vs. 7)</w:t>
      </w:r>
    </w:p>
    <w:p>
      <w:r>
        <w:t>Rating: A</w:t>
      </w:r>
    </w:p>
    <w:p>
      <w:pPr>
        <w:pStyle w:val="ListBullet"/>
      </w:pPr>
      <w:r>
        <w:t>RSV:</w:t>
      </w:r>
      <w:r>
        <w:rPr>
          <w:i/>
        </w:rPr>
        <w:t xml:space="preserve"> Adoni-bezek</w:t>
      </w:r>
    </w:p>
    <w:p>
      <w:pPr>
        <w:pStyle w:val="ListBullet"/>
      </w:pPr>
      <w:r>
        <w:t>NEB:</w:t>
      </w:r>
      <w:r>
        <w:rPr>
          <w:i/>
        </w:rPr>
        <w:t xml:space="preserve"> Adoni-bezek</w:t>
      </w:r>
    </w:p>
    <w:p>
      <w:pPr>
        <w:pStyle w:val="ListBullet"/>
      </w:pPr>
      <w:r>
        <w:t>BJ:</w:t>
      </w:r>
      <w:r>
        <w:rPr>
          <w:i/>
        </w:rPr>
        <w:t xml:space="preserve"> (3e éd.*) Adoni-Bézeq</w:t>
      </w:r>
    </w:p>
    <w:p>
      <w:pPr>
        <w:pStyle w:val="ListBullet"/>
      </w:pPr>
      <w:r>
        <w:t>LUT:</w:t>
      </w:r>
      <w:r>
        <w:rPr>
          <w:i/>
        </w:rPr>
        <w:t xml:space="preserve"> Adoni-Besek</w:t>
      </w:r>
    </w:p>
    <w:p>
      <w:pPr>
        <w:pStyle w:val="Heading3"/>
      </w:pPr>
      <w:r>
        <w:t>Alternative 2</w:t>
      </w:r>
    </w:p>
    <w:p>
      <w:r>
        <w:t>[אדני צדק]</w:t>
      </w:r>
    </w:p>
    <w:p>
      <w:r>
        <w:t>Rating: None</w:t>
      </w:r>
    </w:p>
    <w:p>
      <w:pPr>
        <w:pStyle w:val="ListBullet"/>
      </w:pPr>
      <w:r>
        <w:t>BJ:</w:t>
      </w:r>
      <w:r>
        <w:rPr>
          <w:i/>
        </w:rPr>
        <w:t xml:space="preserve"> Adoni-sédéq (1e éd.*), Adoni-Çédeq (2e éd.*)</w:t>
      </w:r>
    </w:p>
    <w:p>
      <w:r>
        <w:t>Factors: 14</w:t>
      </w:r>
    </w:p>
    <w:p>
      <w:pPr>
        <w:pStyle w:val="Heading2"/>
      </w:pPr>
      <w:r>
        <w:t>[[@BibleBHS:JDG 1:14]][[BibleBHS:JDG 1:14]]</w:t>
      </w:r>
    </w:p>
    <w:p>
      <w:r>
        <w:rPr>
          <w:b/>
        </w:rPr>
        <w:t>Remark:</w:t>
      </w:r>
      <w:r>
        <w:t xml:space="preserve"> </w:t>
      </w:r>
      <w:r>
        <w:t>See same case in Josh 15.18.</w:t>
      </w:r>
    </w:p>
    <w:p>
      <w:r>
        <w:rPr>
          <w:b/>
        </w:rPr>
        <w:t>Suggestion:</w:t>
      </w:r>
      <w:r>
        <w:t xml:space="preserve"> </w:t>
      </w:r>
      <w:r>
        <w:t>and she incited him</w:t>
      </w:r>
    </w:p>
    <w:p>
      <w:pPr>
        <w:pStyle w:val="Heading3"/>
      </w:pPr>
      <w:r>
        <w:t>Alternative 1</w:t>
      </w:r>
    </w:p>
    <w:p>
      <w:r>
        <w:t>ותסיתהו</w:t>
      </w:r>
    </w:p>
    <w:p>
      <w:r>
        <w:t>Rating: C</w:t>
      </w:r>
    </w:p>
    <w:p>
      <w:pPr>
        <w:pStyle w:val="ListBullet"/>
      </w:pPr>
      <w:r>
        <w:t>RSV:</w:t>
      </w:r>
      <w:r>
        <w:rPr>
          <w:i/>
        </w:rPr>
        <w:t xml:space="preserve"> she urged him</w:t>
      </w:r>
    </w:p>
    <w:p>
      <w:pPr>
        <w:pStyle w:val="Heading3"/>
      </w:pPr>
      <w:r>
        <w:t>Alternative 2</w:t>
      </w:r>
    </w:p>
    <w:p>
      <w:r>
        <w:t>[ויסיתה]</w:t>
      </w:r>
    </w:p>
    <w:p>
      <w:r>
        <w:t>Rating: None</w:t>
      </w:r>
    </w:p>
    <w:p>
      <w:pPr>
        <w:pStyle w:val="ListBullet"/>
      </w:pPr>
      <w:r>
        <w:t>NEB:</w:t>
      </w:r>
      <w:r>
        <w:rPr>
          <w:i/>
        </w:rPr>
        <w:t xml:space="preserve"> *he incited her</w:t>
      </w:r>
    </w:p>
    <w:p>
      <w:pPr>
        <w:pStyle w:val="ListBullet"/>
      </w:pPr>
      <w:r>
        <w:t>BJ:</w:t>
      </w:r>
      <w:r>
        <w:rPr>
          <w:i/>
        </w:rPr>
        <w:t xml:space="preserve"> *celui-ci lui suggéra (c.-à-d. à Aksa, fille de Caleb) (1e, 2e éd.), il luisuggéra (3e éd.)</w:t>
      </w:r>
    </w:p>
    <w:p>
      <w:pPr>
        <w:pStyle w:val="ListBullet"/>
      </w:pPr>
      <w:r>
        <w:t>LUT:</w:t>
      </w:r>
      <w:r>
        <w:rPr>
          <w:i/>
        </w:rPr>
        <w:t xml:space="preserve"> beredete er sie</w:t>
      </w:r>
    </w:p>
    <w:p>
      <w:r>
        <w:t>Factors: 4</w:t>
      </w:r>
    </w:p>
    <w:p>
      <w:pPr>
        <w:pStyle w:val="Heading2"/>
      </w:pPr>
      <w:r>
        <w:t>[[@BibleBHS:JDG 1:16]][[BibleBHS:JDG 1:16]]</w:t>
      </w:r>
    </w:p>
    <w:p>
      <w:r>
        <w:rPr>
          <w:b/>
        </w:rPr>
        <w:t>Remark:</w:t>
      </w:r>
      <w:r>
        <w:t xml:space="preserve"> </w:t>
      </w:r>
      <w:r>
        <w:t>Two translations are possible:1. "and the descendants of the Kenite (who was) Moses' father-in-law";2. "and the Kenites (who descended) from Moses' father-in-law".</w:t>
      </w:r>
    </w:p>
    <w:p>
      <w:r>
        <w:rPr>
          <w:b/>
        </w:rPr>
        <w:t>Suggestion:</w:t>
      </w:r>
      <w:r>
        <w:t xml:space="preserve"> </w:t>
      </w:r>
      <w:r>
        <w:t>See Remark</w:t>
      </w:r>
    </w:p>
    <w:p>
      <w:pPr>
        <w:pStyle w:val="Heading3"/>
      </w:pPr>
      <w:r>
        <w:t>Alternative 1</w:t>
      </w:r>
    </w:p>
    <w:p>
      <w:r>
        <w:t>ובני קיני חתן משה</w:t>
      </w:r>
    </w:p>
    <w:p>
      <w:r>
        <w:t>Rating: A</w:t>
      </w:r>
    </w:p>
    <w:p>
      <w:pPr>
        <w:pStyle w:val="ListBullet"/>
      </w:pPr>
      <w:r>
        <w:t>RSV:</w:t>
      </w:r>
      <w:r>
        <w:rPr>
          <w:i/>
        </w:rPr>
        <w:t xml:space="preserve"> and the descendants of the Kenite, Moses' father-in-law</w:t>
      </w:r>
    </w:p>
    <w:p>
      <w:pPr>
        <w:pStyle w:val="ListBullet"/>
      </w:pPr>
      <w:r>
        <w:t>NEB:</w:t>
      </w:r>
      <w:r>
        <w:rPr>
          <w:i/>
        </w:rPr>
        <w:t xml:space="preserve"> the descendants of Moses' father-in-law, the Kenite</w:t>
      </w:r>
    </w:p>
    <w:p>
      <w:pPr>
        <w:pStyle w:val="Heading3"/>
      </w:pPr>
      <w:r>
        <w:t>Alternative 2</w:t>
      </w:r>
    </w:p>
    <w:p>
      <w:r>
        <w:t>[ובני חבב הקיני חתן משה]</w:t>
      </w:r>
    </w:p>
    <w:p>
      <w:r>
        <w:t>Rating: None</w:t>
      </w:r>
    </w:p>
    <w:p>
      <w:pPr>
        <w:pStyle w:val="ListBullet"/>
      </w:pPr>
      <w:r>
        <w:t>BJ:</w:t>
      </w:r>
      <w:r>
        <w:rPr>
          <w:i/>
        </w:rPr>
        <w:t xml:space="preserve"> *les fils de Hobab, le Qénite, beau-père de Moïse</w:t>
      </w:r>
    </w:p>
    <w:p>
      <w:pPr>
        <w:pStyle w:val="ListBullet"/>
      </w:pPr>
      <w:r>
        <w:t>LUT:</w:t>
      </w:r>
      <w:r>
        <w:rPr>
          <w:i/>
        </w:rPr>
        <w:t xml:space="preserve"> und die Nachkommen des Keniters Hobab, mit dem Mose verschwägert war</w:t>
      </w:r>
    </w:p>
    <w:p>
      <w:r>
        <w:t>Factors: 5</w:t>
      </w:r>
    </w:p>
    <w:p>
      <w:pPr>
        <w:pStyle w:val="Heading2"/>
      </w:pPr>
      <w:r>
        <w:t>[[BibleBHS:JDG 1:16]]</w:t>
      </w:r>
    </w:p>
    <w:p>
      <w:r>
        <w:rPr>
          <w:b/>
        </w:rPr>
        <w:t>Remark:</w:t>
      </w:r>
      <w:r>
        <w:t xml:space="preserve"> </w:t>
      </w:r>
      <w:r>
        <w:t>None</w:t>
      </w:r>
    </w:p>
    <w:p>
      <w:r>
        <w:rPr>
          <w:b/>
        </w:rPr>
        <w:t>Suggestion:</w:t>
      </w:r>
      <w:r>
        <w:t xml:space="preserve"> </w:t>
      </w:r>
      <w:r>
        <w:t>into the wilderness of Judah which is in the Negeb of Arad</w:t>
      </w:r>
    </w:p>
    <w:p>
      <w:pPr>
        <w:pStyle w:val="Heading3"/>
      </w:pPr>
      <w:r>
        <w:t>Alternative 1</w:t>
      </w:r>
    </w:p>
    <w:p>
      <w:r>
        <w:t>מדבר יהודה אשר בנגב ערד</w:t>
      </w:r>
    </w:p>
    <w:p>
      <w:r>
        <w:t>Rating: C</w:t>
      </w:r>
    </w:p>
    <w:p>
      <w:pPr>
        <w:pStyle w:val="ListBullet"/>
      </w:pPr>
      <w:r>
        <w:t>RSV:</w:t>
      </w:r>
      <w:r>
        <w:rPr>
          <w:i/>
        </w:rPr>
        <w:t xml:space="preserve"> (into) the wilderness of Judah, which lies in the Negeb near Arad</w:t>
      </w:r>
    </w:p>
    <w:p>
      <w:pPr>
        <w:pStyle w:val="ListBullet"/>
      </w:pPr>
      <w:r>
        <w:t>NEB:</w:t>
      </w:r>
      <w:r>
        <w:rPr>
          <w:i/>
        </w:rPr>
        <w:t xml:space="preserve"> (to) the wilderness of Judah which is in the Negeb of Arad</w:t>
      </w:r>
    </w:p>
    <w:p>
      <w:pPr>
        <w:pStyle w:val="ListBullet"/>
      </w:pPr>
      <w:r>
        <w:t>BJ:</w:t>
      </w:r>
      <w:r>
        <w:rPr>
          <w:i/>
        </w:rPr>
        <w:t xml:space="preserve"> (3e éd.) (jusqu'au) désert de Juda qui est dans le Négeb d'Arad</w:t>
      </w:r>
    </w:p>
    <w:p>
      <w:pPr>
        <w:pStyle w:val="ListBullet"/>
      </w:pPr>
      <w:r>
        <w:t>LUT:</w:t>
      </w:r>
      <w:r>
        <w:rPr>
          <w:i/>
        </w:rPr>
        <w:t xml:space="preserve"> (in) die Wüste Juda, die im Süden von Arad liegt</w:t>
      </w:r>
    </w:p>
    <w:p>
      <w:pPr>
        <w:pStyle w:val="Heading3"/>
      </w:pPr>
      <w:r>
        <w:t>Alternative 2</w:t>
      </w:r>
    </w:p>
    <w:p>
      <w:r>
        <w:t>[מדבר אשר בנגב יהודה אשר במורד ערד]</w:t>
      </w:r>
    </w:p>
    <w:p>
      <w:r>
        <w:t>Rating: None</w:t>
      </w:r>
    </w:p>
    <w:p>
      <w:pPr>
        <w:pStyle w:val="ListBullet"/>
      </w:pPr>
      <w:r>
        <w:t>BJ:</w:t>
      </w:r>
      <w:r>
        <w:rPr>
          <w:i/>
        </w:rPr>
        <w:t xml:space="preserve"> *(1e, 2e éd.) (jusqu'au) désert qui est dans le Négéb (Négeb, 2e éd.) de Juda à la descente d'Arad</w:t>
      </w:r>
    </w:p>
    <w:p>
      <w:r>
        <w:t>Factors: 4, 5</w:t>
      </w:r>
    </w:p>
    <w:p>
      <w:pPr>
        <w:pStyle w:val="Heading2"/>
      </w:pPr>
      <w:r>
        <w:t>[[BibleBHS:JDG 1:16]]</w:t>
      </w:r>
    </w:p>
    <w:p>
      <w:r>
        <w:rPr>
          <w:b/>
        </w:rPr>
        <w:t>Remark:</w:t>
      </w:r>
      <w:r>
        <w:t xml:space="preserve"> </w:t>
      </w:r>
      <w:r>
        <w:t>None</w:t>
      </w:r>
    </w:p>
    <w:p>
      <w:r>
        <w:rPr>
          <w:b/>
        </w:rPr>
        <w:t>Suggestion:</w:t>
      </w:r>
      <w:r>
        <w:t xml:space="preserve"> </w:t>
      </w:r>
      <w:r>
        <w:t>and Amalek went and dwelt with them</w:t>
      </w:r>
    </w:p>
    <w:p>
      <w:pPr>
        <w:pStyle w:val="Heading3"/>
      </w:pPr>
      <w:r>
        <w:t>Alternative 1</w:t>
      </w:r>
    </w:p>
    <w:p>
      <w:r>
        <w:t>וילך וישב את־העם</w:t>
      </w:r>
    </w:p>
    <w:p>
      <w:r>
        <w:t>Rating: None</w:t>
      </w:r>
    </w:p>
    <w:p>
      <w:pPr>
        <w:pStyle w:val="ListBullet"/>
      </w:pPr>
      <w:r>
        <w:t>RSV:</w:t>
      </w:r>
      <w:r>
        <w:rPr>
          <w:i/>
        </w:rPr>
        <w:t xml:space="preserve"> and they went and settled with the people</w:t>
      </w:r>
    </w:p>
    <w:p>
      <w:pPr>
        <w:pStyle w:val="ListBullet"/>
      </w:pPr>
      <w:r>
        <w:t>BJ:</w:t>
      </w:r>
      <w:r>
        <w:rPr>
          <w:i/>
        </w:rPr>
        <w:t xml:space="preserve"> (3e éd.) et ils vinrent habiter avec le peuple</w:t>
      </w:r>
    </w:p>
    <w:p>
      <w:pPr>
        <w:pStyle w:val="ListBullet"/>
      </w:pPr>
      <w:r>
        <w:t>LUT:</w:t>
      </w:r>
      <w:r>
        <w:rPr>
          <w:i/>
        </w:rPr>
        <w:t xml:space="preserve"> und gingen hin und wohnten mitten unter dem Volk</w:t>
      </w:r>
    </w:p>
    <w:p>
      <w:r>
        <w:t>Factors: 12, 5</w:t>
      </w:r>
    </w:p>
    <w:p>
      <w:pPr>
        <w:pStyle w:val="Heading3"/>
      </w:pPr>
      <w:r>
        <w:t>Alternative 2</w:t>
      </w:r>
    </w:p>
    <w:p>
      <w:r>
        <w:t>[וילך וישב את העמלקי]</w:t>
      </w:r>
    </w:p>
    <w:p>
      <w:r>
        <w:t>Rating: None</w:t>
      </w:r>
    </w:p>
    <w:p>
      <w:pPr>
        <w:pStyle w:val="ListBullet"/>
      </w:pPr>
      <w:r>
        <w:t>NEB:</w:t>
      </w:r>
      <w:r>
        <w:rPr>
          <w:i/>
        </w:rPr>
        <w:t xml:space="preserve"> *and settled among the Amalekites</w:t>
      </w:r>
    </w:p>
    <w:p>
      <w:pPr>
        <w:pStyle w:val="ListBullet"/>
      </w:pPr>
      <w:r>
        <w:t>BJ:</w:t>
      </w:r>
      <w:r>
        <w:rPr>
          <w:i/>
        </w:rPr>
        <w:t xml:space="preserve"> (1e, 2e* éd.) et ils vinrent habiter avec les Amalécites</w:t>
      </w:r>
    </w:p>
    <w:p>
      <w:r>
        <w:t>Factors: 12</w:t>
      </w:r>
    </w:p>
    <w:p>
      <w:pPr>
        <w:pStyle w:val="Heading3"/>
      </w:pPr>
      <w:r>
        <w:t>Alternative 3</w:t>
      </w:r>
    </w:p>
    <w:p>
      <w:r>
        <w:t>[וילך וישב אִתֹּה עמלק]</w:t>
      </w:r>
    </w:p>
    <w:p>
      <w:r>
        <w:t>Rating: C</w:t>
      </w:r>
    </w:p>
    <w:p>
      <w:pPr>
        <w:pStyle w:val="Heading2"/>
      </w:pPr>
      <w:r>
        <w:t>[[@BibleBHS:JDG 1:18]][[BibleBHS:JDG 1:18]]</w:t>
      </w:r>
    </w:p>
    <w:p>
      <w:r>
        <w:rPr>
          <w:b/>
        </w:rPr>
        <w:t>Remark:</w:t>
      </w:r>
      <w:r>
        <w:t xml:space="preserve"> </w:t>
      </w:r>
      <w:r>
        <w:t>None</w:t>
      </w:r>
    </w:p>
    <w:p>
      <w:r>
        <w:rPr>
          <w:b/>
        </w:rPr>
        <w:t>Suggestion:</w:t>
      </w:r>
      <w:r>
        <w:t xml:space="preserve"> </w:t>
      </w:r>
      <w:r>
        <w:t>and he captured</w:t>
      </w:r>
    </w:p>
    <w:p>
      <w:pPr>
        <w:pStyle w:val="Heading3"/>
      </w:pPr>
      <w:r>
        <w:t>Alternative 1</w:t>
      </w:r>
    </w:p>
    <w:p>
      <w:r>
        <w:t>וילכד</w:t>
      </w:r>
    </w:p>
    <w:p>
      <w:r>
        <w:t>Rating: B</w:t>
      </w:r>
    </w:p>
    <w:p>
      <w:pPr>
        <w:pStyle w:val="ListBullet"/>
      </w:pPr>
      <w:r>
        <w:t>RSV:</w:t>
      </w:r>
      <w:r>
        <w:rPr>
          <w:i/>
        </w:rPr>
        <w:t xml:space="preserve"> (Judah) also took</w:t>
      </w:r>
    </w:p>
    <w:p>
      <w:pPr>
        <w:pStyle w:val="ListBullet"/>
      </w:pPr>
      <w:r>
        <w:t>NEB:</w:t>
      </w:r>
      <w:r>
        <w:rPr>
          <w:i/>
        </w:rPr>
        <w:t xml:space="preserve"> (Judah) took</w:t>
      </w:r>
    </w:p>
    <w:p>
      <w:pPr>
        <w:pStyle w:val="ListBullet"/>
      </w:pPr>
      <w:r>
        <w:t>BJ:</w:t>
      </w:r>
      <w:r>
        <w:rPr>
          <w:i/>
        </w:rPr>
        <w:t xml:space="preserve"> *(3e éd.) puis (Juda) s'empara</w:t>
      </w:r>
    </w:p>
    <w:p>
      <w:pPr>
        <w:pStyle w:val="Heading3"/>
      </w:pPr>
      <w:r>
        <w:t>Alternative 2</w:t>
      </w:r>
    </w:p>
    <w:p>
      <w:r>
        <w:t>[ולא הוריש]</w:t>
      </w:r>
    </w:p>
    <w:p>
      <w:r>
        <w:t>Rating: None</w:t>
      </w:r>
    </w:p>
    <w:p>
      <w:pPr>
        <w:pStyle w:val="ListBullet"/>
      </w:pPr>
      <w:r>
        <w:t>BJ:</w:t>
      </w:r>
      <w:r>
        <w:rPr>
          <w:i/>
        </w:rPr>
        <w:t xml:space="preserve"> *(1e, 2e éd.) mais (Juda) ne s'empara pas</w:t>
      </w:r>
    </w:p>
    <w:p>
      <w:pPr>
        <w:pStyle w:val="ListBullet"/>
      </w:pPr>
      <w:r>
        <w:t>LUT:</w:t>
      </w:r>
      <w:r>
        <w:rPr>
          <w:i/>
        </w:rPr>
        <w:t xml:space="preserve"> doch eroberte (Juda) nicht</w:t>
      </w:r>
    </w:p>
    <w:p>
      <w:r>
        <w:t>Factors: 4, 5</w:t>
      </w:r>
    </w:p>
    <w:p>
      <w:pPr>
        <w:pStyle w:val="Heading2"/>
      </w:pPr>
      <w:r>
        <w:t>[[@BibleBHS:JDG 1:31]][[BibleBHS:JDG 1:31]]</w:t>
      </w:r>
    </w:p>
    <w:p>
      <w:r>
        <w:rPr>
          <w:b/>
        </w:rPr>
        <w:t>Remark:</w:t>
      </w:r>
      <w:r>
        <w:t xml:space="preserve"> </w:t>
      </w:r>
      <w:r>
        <w:t>See the textual difficulties with the same place-name in Josh 19.29.</w:t>
      </w:r>
    </w:p>
    <w:p>
      <w:r>
        <w:rPr>
          <w:b/>
        </w:rPr>
        <w:t>Suggestion:</w:t>
      </w:r>
      <w:r>
        <w:t xml:space="preserve"> </w:t>
      </w:r>
      <w:r>
        <w:t>and Mahlab</w:t>
      </w:r>
    </w:p>
    <w:p>
      <w:pPr>
        <w:pStyle w:val="Heading3"/>
      </w:pPr>
      <w:r>
        <w:t>Alternative 1</w:t>
      </w:r>
    </w:p>
    <w:p>
      <w:r>
        <w:t>ואת־אחלב</w:t>
      </w:r>
    </w:p>
    <w:p>
      <w:r>
        <w:t>Rating: None</w:t>
      </w:r>
    </w:p>
    <w:p>
      <w:pPr>
        <w:pStyle w:val="ListBullet"/>
      </w:pPr>
      <w:r>
        <w:t>RSV:</w:t>
      </w:r>
      <w:r>
        <w:rPr>
          <w:i/>
        </w:rPr>
        <w:t xml:space="preserve"> or of Ahlab</w:t>
      </w:r>
    </w:p>
    <w:p>
      <w:pPr>
        <w:pStyle w:val="ListBullet"/>
      </w:pPr>
      <w:r>
        <w:t>NEB:</w:t>
      </w:r>
      <w:r>
        <w:rPr>
          <w:i/>
        </w:rPr>
        <w:t xml:space="preserve"> *of Ahlab</w:t>
      </w:r>
    </w:p>
    <w:p>
      <w:pPr>
        <w:pStyle w:val="ListBullet"/>
      </w:pPr>
      <w:r>
        <w:t>LUT:</w:t>
      </w:r>
      <w:r>
        <w:rPr>
          <w:i/>
        </w:rPr>
        <w:t xml:space="preserve"> von Achlab</w:t>
      </w:r>
    </w:p>
    <w:p>
      <w:r>
        <w:t>Factors: 12, 9</w:t>
      </w:r>
    </w:p>
    <w:p>
      <w:pPr>
        <w:pStyle w:val="Heading3"/>
      </w:pPr>
      <w:r>
        <w:t>Alternative 2</w:t>
      </w:r>
    </w:p>
    <w:p>
      <w:r>
        <w:t>[וְאֶת־מַחֲלֵב]</w:t>
      </w:r>
    </w:p>
    <w:p>
      <w:r>
        <w:t>Rating: None</w:t>
      </w:r>
    </w:p>
    <w:p>
      <w:pPr>
        <w:pStyle w:val="ListBullet"/>
      </w:pPr>
      <w:r>
        <w:t>BJ:</w:t>
      </w:r>
      <w:r>
        <w:rPr>
          <w:i/>
        </w:rPr>
        <w:t xml:space="preserve"> *de Mahalib (1e éd.), de Mahaleb (2e, 3e éd.)</w:t>
      </w:r>
    </w:p>
    <w:p>
      <w:r>
        <w:t>Factors: 12, 9</w:t>
      </w:r>
    </w:p>
    <w:p>
      <w:pPr>
        <w:pStyle w:val="Heading3"/>
      </w:pPr>
      <w:r>
        <w:t>Alternative 3</w:t>
      </w:r>
    </w:p>
    <w:p>
      <w:r>
        <w:t>[וְאֶת־מַחְלָב]</w:t>
      </w:r>
    </w:p>
    <w:p>
      <w:r>
        <w:t>Rating: C</w:t>
      </w:r>
    </w:p>
    <w:p>
      <w:pPr>
        <w:pStyle w:val="Heading2"/>
      </w:pPr>
      <w:r>
        <w:t>[[BibleBHS:JDG 1:31]]</w:t>
      </w:r>
    </w:p>
    <w:p>
      <w:r>
        <w:rPr>
          <w:b/>
        </w:rPr>
        <w:t>Remark:</w:t>
      </w:r>
      <w:r>
        <w:t xml:space="preserve"> </w:t>
      </w:r>
      <w:r>
        <w:t>None</w:t>
      </w:r>
    </w:p>
    <w:p>
      <w:r>
        <w:rPr>
          <w:b/>
        </w:rPr>
        <w:t>Suggestion:</w:t>
      </w:r>
      <w:r>
        <w:t xml:space="preserve"> </w:t>
      </w:r>
      <w:r>
        <w:t>and Helbah</w:t>
      </w:r>
    </w:p>
    <w:p>
      <w:pPr>
        <w:pStyle w:val="Heading3"/>
      </w:pPr>
      <w:r>
        <w:t>Alternative 1</w:t>
      </w:r>
    </w:p>
    <w:p>
      <w:r>
        <w:t>ואת־חלבה</w:t>
      </w:r>
    </w:p>
    <w:p>
      <w:r>
        <w:t>Rating: A</w:t>
      </w:r>
    </w:p>
    <w:p>
      <w:pPr>
        <w:pStyle w:val="ListBullet"/>
      </w:pPr>
      <w:r>
        <w:t>RSV:</w:t>
      </w:r>
      <w:r>
        <w:rPr>
          <w:i/>
        </w:rPr>
        <w:t xml:space="preserve"> or of Helbah</w:t>
      </w:r>
    </w:p>
    <w:p>
      <w:pPr>
        <w:pStyle w:val="ListBullet"/>
      </w:pPr>
      <w:r>
        <w:t>NEB:</w:t>
      </w:r>
      <w:r>
        <w:rPr>
          <w:i/>
        </w:rPr>
        <w:t xml:space="preserve"> Helbah</w:t>
      </w:r>
    </w:p>
    <w:p>
      <w:pPr>
        <w:pStyle w:val="ListBullet"/>
      </w:pPr>
      <w:r>
        <w:t>BJ:</w:t>
      </w:r>
      <w:r>
        <w:rPr>
          <w:i/>
        </w:rPr>
        <w:t xml:space="preserve"> (3e éd.) d'Helbah</w:t>
      </w:r>
    </w:p>
    <w:p>
      <w:pPr>
        <w:pStyle w:val="ListBullet"/>
      </w:pPr>
      <w:r>
        <w:t>LUT:</w:t>
      </w:r>
      <w:r>
        <w:rPr>
          <w:i/>
        </w:rPr>
        <w:t xml:space="preserve"> von Helba</w:t>
      </w:r>
    </w:p>
    <w:p>
      <w:pPr>
        <w:pStyle w:val="Heading3"/>
      </w:pPr>
      <w:r>
        <w:t>Alternative 2</w:t>
      </w:r>
    </w:p>
    <w:p>
      <w:r>
        <w:t>[-]</w:t>
      </w:r>
    </w:p>
    <w:p>
      <w:r>
        <w:t>Rating: None</w:t>
      </w:r>
    </w:p>
    <w:p>
      <w:pPr>
        <w:pStyle w:val="ListBullet"/>
      </w:pPr>
      <w:r>
        <w:t>BJ:</w:t>
      </w:r>
      <w:r>
        <w:rPr>
          <w:i/>
        </w:rPr>
        <w:t xml:space="preserve"> *[-](1e, 2e éd.)</w:t>
      </w:r>
    </w:p>
    <w:p>
      <w:r>
        <w:t>Factors: 14</w:t>
      </w:r>
    </w:p>
    <w:p>
      <w:pPr>
        <w:pStyle w:val="Heading2"/>
      </w:pPr>
      <w:r>
        <w:t>[[@BibleBHS:JDG 1:36]][[BibleBHS:JDG 1:36]]</w:t>
      </w:r>
    </w:p>
    <w:p>
      <w:r>
        <w:rPr>
          <w:b/>
        </w:rPr>
        <w:t>Remark:</w:t>
      </w:r>
      <w:r>
        <w:t xml:space="preserve"> </w:t>
      </w:r>
      <w:r>
        <w:t>None</w:t>
      </w:r>
    </w:p>
    <w:p>
      <w:r>
        <w:rPr>
          <w:b/>
        </w:rPr>
        <w:t>Suggestion:</w:t>
      </w:r>
      <w:r>
        <w:t xml:space="preserve"> </w:t>
      </w:r>
      <w:r>
        <w:t>and the boundary of the Amorites (consisted of) the Edomites, from the ascent of Akrabbim</w:t>
      </w:r>
    </w:p>
    <w:p>
      <w:pPr>
        <w:pStyle w:val="Heading3"/>
      </w:pPr>
      <w:r>
        <w:t>Alternative 1</w:t>
      </w:r>
    </w:p>
    <w:p>
      <w:r>
        <w:t>וגבול האמרי ממעלה עקרבים</w:t>
      </w:r>
    </w:p>
    <w:p>
      <w:r>
        <w:t>Rating: None</w:t>
      </w:r>
    </w:p>
    <w:p>
      <w:pPr>
        <w:pStyle w:val="ListBullet"/>
      </w:pPr>
      <w:r>
        <w:t>RSV:</w:t>
      </w:r>
      <w:r>
        <w:rPr>
          <w:i/>
        </w:rPr>
        <w:t xml:space="preserve"> and the border of the Amorites ran from the ascent of Akrabbim</w:t>
      </w:r>
    </w:p>
    <w:p>
      <w:r>
        <w:t>Factors: 10</w:t>
      </w:r>
    </w:p>
    <w:p>
      <w:pPr>
        <w:pStyle w:val="Heading3"/>
      </w:pPr>
      <w:r>
        <w:t>Alternative 2</w:t>
      </w:r>
    </w:p>
    <w:p>
      <w:r>
        <w:t>[וגבול האדמי ממעלה עקרבים]</w:t>
      </w:r>
    </w:p>
    <w:p>
      <w:r>
        <w:t>Rating: None</w:t>
      </w:r>
    </w:p>
    <w:p>
      <w:pPr>
        <w:pStyle w:val="ListBullet"/>
      </w:pPr>
      <w:r>
        <w:t>NEB:</w:t>
      </w:r>
      <w:r>
        <w:rPr>
          <w:i/>
        </w:rPr>
        <w:t xml:space="preserve"> *the boundary of the Edomites ran from the ascent of Akrabbim</w:t>
      </w:r>
    </w:p>
    <w:p>
      <w:pPr>
        <w:pStyle w:val="ListBullet"/>
      </w:pPr>
      <w:r>
        <w:t>BJ:</w:t>
      </w:r>
      <w:r>
        <w:rPr>
          <w:i/>
        </w:rPr>
        <w:t xml:space="preserve"> *le terroire des Edomites s'étend à partir de la montée d'Aqrabbîm (1e éd.) (d'Aqrabbim, 2e éd.) (des Scorpions, 3e éd.)</w:t>
      </w:r>
    </w:p>
    <w:p>
      <w:pPr>
        <w:pStyle w:val="ListBullet"/>
      </w:pPr>
      <w:r>
        <w:t>LUT:</w:t>
      </w:r>
      <w:r>
        <w:rPr>
          <w:i/>
        </w:rPr>
        <w:t xml:space="preserve"> und das Gebiet der Edomiter ging vom Skorpionensteig</w:t>
      </w:r>
    </w:p>
    <w:p>
      <w:r>
        <w:t>Factors: 14</w:t>
      </w:r>
    </w:p>
    <w:p>
      <w:pPr>
        <w:pStyle w:val="Heading3"/>
      </w:pPr>
      <w:r>
        <w:t>Alternative 3</w:t>
      </w:r>
    </w:p>
    <w:p>
      <w:r>
        <w:t>[וגבול האמרי האדמי ממעלה עקרבים]</w:t>
      </w:r>
    </w:p>
    <w:p>
      <w:r>
        <w:t>Rating: C</w:t>
      </w:r>
    </w:p>
    <w:p>
      <w:pPr>
        <w:pStyle w:val="Heading2"/>
      </w:pPr>
      <w:r>
        <w:t>[[@BibleBHS:JDG 2:1]][[BibleBHS:JDG 2:1]]</w:t>
      </w:r>
    </w:p>
    <w:p>
      <w:r>
        <w:rPr>
          <w:b/>
        </w:rPr>
        <w:t>Remark:</w:t>
      </w:r>
      <w:r>
        <w:t xml:space="preserve"> </w:t>
      </w:r>
      <w:r>
        <w:t>The Committee gave two ratings here: the rating A for the reading אל־הבכים, "to Bochim", and the rating B for the absence of "and to Bethel and to the house of Israel".</w:t>
      </w:r>
    </w:p>
    <w:p>
      <w:r>
        <w:rPr>
          <w:b/>
        </w:rPr>
        <w:t>Suggestion:</w:t>
      </w:r>
      <w:r>
        <w:t xml:space="preserve"> </w:t>
      </w:r>
      <w:r>
        <w:t>to Bochim</w:t>
      </w:r>
    </w:p>
    <w:p>
      <w:pPr>
        <w:pStyle w:val="Heading3"/>
      </w:pPr>
      <w:r>
        <w:t>Alternative 1</w:t>
      </w:r>
    </w:p>
    <w:p>
      <w:r>
        <w:t>אל־הבכים</w:t>
      </w:r>
    </w:p>
    <w:p>
      <w:r>
        <w:t>Rating: A</w:t>
      </w:r>
    </w:p>
    <w:p>
      <w:pPr>
        <w:pStyle w:val="ListBullet"/>
      </w:pPr>
      <w:r>
        <w:t>RSV:</w:t>
      </w:r>
      <w:r>
        <w:rPr>
          <w:i/>
        </w:rPr>
        <w:t xml:space="preserve"> to Bochim</w:t>
      </w:r>
    </w:p>
    <w:p>
      <w:pPr>
        <w:pStyle w:val="ListBullet"/>
      </w:pPr>
      <w:r>
        <w:t>NEB:</w:t>
      </w:r>
      <w:r>
        <w:rPr>
          <w:i/>
        </w:rPr>
        <w:t xml:space="preserve"> to Bokim</w:t>
      </w:r>
    </w:p>
    <w:p>
      <w:pPr>
        <w:pStyle w:val="ListBullet"/>
      </w:pPr>
      <w:r>
        <w:t>LUT:</w:t>
      </w:r>
      <w:r>
        <w:rPr>
          <w:i/>
        </w:rPr>
        <w:t xml:space="preserve"> nach Bochim</w:t>
      </w:r>
    </w:p>
    <w:p>
      <w:pPr>
        <w:pStyle w:val="Heading3"/>
      </w:pPr>
      <w:r>
        <w:t>Alternative 2</w:t>
      </w:r>
    </w:p>
    <w:p>
      <w:r>
        <w:t>[אל בית־אל]</w:t>
      </w:r>
    </w:p>
    <w:p>
      <w:r>
        <w:t>Rating: None</w:t>
      </w:r>
    </w:p>
    <w:p>
      <w:pPr>
        <w:pStyle w:val="ListBullet"/>
      </w:pPr>
      <w:r>
        <w:t>BJ:</w:t>
      </w:r>
      <w:r>
        <w:rPr>
          <w:i/>
        </w:rPr>
        <w:t xml:space="preserve"> (3e* éd.) à Béthel</w:t>
      </w:r>
    </w:p>
    <w:p>
      <w:r>
        <w:t>Factors: 14</w:t>
      </w:r>
    </w:p>
    <w:p>
      <w:pPr>
        <w:pStyle w:val="Heading3"/>
      </w:pPr>
      <w:r>
        <w:t>Alternative 3</w:t>
      </w:r>
    </w:p>
    <w:p>
      <w:r>
        <w:t>[אל־בית־אל ואל־בית ישראל]</w:t>
      </w:r>
    </w:p>
    <w:p>
      <w:r>
        <w:t>Rating: None</w:t>
      </w:r>
    </w:p>
    <w:p>
      <w:pPr>
        <w:pStyle w:val="ListBullet"/>
      </w:pPr>
      <w:r>
        <w:t>BJ:</w:t>
      </w:r>
      <w:r>
        <w:rPr>
          <w:i/>
        </w:rPr>
        <w:t xml:space="preserve"> *(1e, 2e éd.) à Béthel auprès de la maison d'Israël</w:t>
      </w:r>
    </w:p>
    <w:p>
      <w:r>
        <w:t>Factors: 14</w:t>
      </w:r>
    </w:p>
    <w:p>
      <w:pPr>
        <w:pStyle w:val="Heading2"/>
      </w:pPr>
      <w:r>
        <w:t>[[@BibleBHS:JDG 2:3]][[BibleBHS:JDG 2:3]]</w:t>
      </w:r>
    </w:p>
    <w:p>
      <w:r>
        <w:rPr>
          <w:b/>
        </w:rPr>
        <w:t>Remark:</w:t>
      </w:r>
      <w:r>
        <w:t xml:space="preserve"> </w:t>
      </w:r>
      <w:r>
        <w:t>The exact meaning of לצדים is not quite clear. In any event it refers to a hunting instrument and may be interpreted as singular or plural: "as a snare", "as snares".</w:t>
      </w:r>
    </w:p>
    <w:p>
      <w:r>
        <w:rPr>
          <w:b/>
        </w:rPr>
        <w:t>Suggestion:</w:t>
      </w:r>
      <w:r>
        <w:t xml:space="preserve"> </w:t>
      </w:r>
      <w:r>
        <w:t>See Remark</w:t>
      </w:r>
    </w:p>
    <w:p>
      <w:pPr>
        <w:pStyle w:val="Heading3"/>
      </w:pPr>
      <w:r>
        <w:t>Alternative 1</w:t>
      </w:r>
    </w:p>
    <w:p>
      <w:r>
        <w:t>לצדים</w:t>
      </w:r>
    </w:p>
    <w:p>
      <w:r>
        <w:t>Rating: B</w:t>
      </w:r>
    </w:p>
    <w:p>
      <w:pPr>
        <w:pStyle w:val="ListBullet"/>
      </w:pPr>
      <w:r>
        <w:t>NEB:</w:t>
      </w:r>
      <w:r>
        <w:rPr>
          <w:i/>
        </w:rPr>
        <w:t xml:space="preserve"> (they will) decoy (you)</w:t>
      </w:r>
    </w:p>
    <w:p>
      <w:pPr>
        <w:pStyle w:val="ListBullet"/>
      </w:pPr>
      <w:r>
        <w:t>LUT:</w:t>
      </w:r>
      <w:r>
        <w:rPr>
          <w:i/>
        </w:rPr>
        <w:t xml:space="preserve"> zum Fangstrick</w:t>
      </w:r>
    </w:p>
    <w:p>
      <w:pPr>
        <w:pStyle w:val="Heading3"/>
      </w:pPr>
      <w:r>
        <w:t>Alternative 2</w:t>
      </w:r>
    </w:p>
    <w:p>
      <w:r>
        <w:t>[לצרים]</w:t>
      </w:r>
    </w:p>
    <w:p>
      <w:r>
        <w:t>Rating: None</w:t>
      </w:r>
    </w:p>
    <w:p>
      <w:pPr>
        <w:pStyle w:val="ListBullet"/>
      </w:pPr>
      <w:r>
        <w:t>RSV:</w:t>
      </w:r>
      <w:r>
        <w:rPr>
          <w:i/>
        </w:rPr>
        <w:t xml:space="preserve"> *adversaries</w:t>
      </w:r>
    </w:p>
    <w:p>
      <w:pPr>
        <w:pStyle w:val="ListBullet"/>
      </w:pPr>
      <w:r>
        <w:t>BJ:</w:t>
      </w:r>
      <w:r>
        <w:rPr>
          <w:i/>
        </w:rPr>
        <w:t xml:space="preserve"> *des oppresseurs</w:t>
      </w:r>
    </w:p>
    <w:p>
      <w:r>
        <w:t>Factors: 4, 12</w:t>
      </w:r>
    </w:p>
    <w:p>
      <w:pPr>
        <w:pStyle w:val="Heading2"/>
      </w:pPr>
      <w:r>
        <w:t>[[@BibleBHS:JDG 3:3]][[BibleBHS:JDG 3:3]]</w:t>
      </w:r>
    </w:p>
    <w:p>
      <w:r>
        <w:rPr>
          <w:b/>
        </w:rPr>
        <w:t>Remark:</w:t>
      </w:r>
      <w:r>
        <w:t xml:space="preserve"> </w:t>
      </w:r>
      <w:r>
        <w:t>None</w:t>
      </w:r>
    </w:p>
    <w:p>
      <w:r>
        <w:rPr>
          <w:b/>
        </w:rPr>
        <w:t>Suggestion:</w:t>
      </w:r>
      <w:r>
        <w:t xml:space="preserve"> </w:t>
      </w:r>
      <w:r>
        <w:t>and the Hivites</w:t>
      </w:r>
    </w:p>
    <w:p>
      <w:pPr>
        <w:pStyle w:val="Heading3"/>
      </w:pPr>
      <w:r>
        <w:t>Alternative 1</w:t>
      </w:r>
    </w:p>
    <w:p>
      <w:r>
        <w:t>והחוי</w:t>
      </w:r>
    </w:p>
    <w:p>
      <w:r>
        <w:t>Rating: A</w:t>
      </w:r>
    </w:p>
    <w:p>
      <w:pPr>
        <w:pStyle w:val="ListBullet"/>
      </w:pPr>
      <w:r>
        <w:t>RSV:</w:t>
      </w:r>
      <w:r>
        <w:rPr>
          <w:i/>
        </w:rPr>
        <w:t xml:space="preserve"> and the Hivites</w:t>
      </w:r>
    </w:p>
    <w:p>
      <w:pPr>
        <w:pStyle w:val="ListBullet"/>
      </w:pPr>
      <w:r>
        <w:t>NEB:</w:t>
      </w:r>
      <w:r>
        <w:rPr>
          <w:i/>
        </w:rPr>
        <w:t xml:space="preserve"> and the Hivites</w:t>
      </w:r>
    </w:p>
    <w:p>
      <w:pPr>
        <w:pStyle w:val="ListBullet"/>
      </w:pPr>
      <w:r>
        <w:t>LUT:</w:t>
      </w:r>
      <w:r>
        <w:rPr>
          <w:i/>
        </w:rPr>
        <w:t xml:space="preserve"> und Hewiter</w:t>
      </w:r>
    </w:p>
    <w:p>
      <w:pPr>
        <w:pStyle w:val="Heading3"/>
      </w:pPr>
      <w:r>
        <w:t>Alternative 2</w:t>
      </w:r>
    </w:p>
    <w:p>
      <w:r>
        <w:t>והחתי</w:t>
      </w:r>
    </w:p>
    <w:p>
      <w:r>
        <w:t>Rating: None</w:t>
      </w:r>
    </w:p>
    <w:p>
      <w:pPr>
        <w:pStyle w:val="ListBullet"/>
      </w:pPr>
      <w:r>
        <w:t>BJ:</w:t>
      </w:r>
      <w:r>
        <w:rPr>
          <w:i/>
        </w:rPr>
        <w:t xml:space="preserve"> *et les Hittites</w:t>
      </w:r>
    </w:p>
    <w:p>
      <w:r>
        <w:t>Factors: 14</w:t>
      </w:r>
    </w:p>
    <w:p>
      <w:pPr>
        <w:pStyle w:val="Heading2"/>
      </w:pPr>
      <w:r>
        <w:t>[[@BibleBHS:JDG 3:8]][[BibleBHS:JDG 3:8]]</w:t>
      </w:r>
    </w:p>
    <w:p>
      <w:r>
        <w:rPr>
          <w:b/>
        </w:rPr>
        <w:t>Remark:</w:t>
      </w:r>
      <w:r>
        <w:t xml:space="preserve"> </w:t>
      </w:r>
      <w:r>
        <w:t>None</w:t>
      </w:r>
    </w:p>
    <w:p>
      <w:r>
        <w:rPr>
          <w:b/>
        </w:rPr>
        <w:t>Suggestion:</w:t>
      </w:r>
      <w:r>
        <w:t xml:space="preserve"> </w:t>
      </w:r>
      <w:r>
        <w:t>Aram-naharaim</w:t>
      </w:r>
    </w:p>
    <w:p>
      <w:pPr>
        <w:pStyle w:val="Heading3"/>
      </w:pPr>
      <w:r>
        <w:t>Alternative 1</w:t>
      </w:r>
    </w:p>
    <w:p>
      <w:r>
        <w:t>ארם נהרים</w:t>
      </w:r>
    </w:p>
    <w:p>
      <w:r>
        <w:t>Rating: A</w:t>
      </w:r>
    </w:p>
    <w:p>
      <w:pPr>
        <w:pStyle w:val="ListBullet"/>
      </w:pPr>
      <w:r>
        <w:t>RSV:</w:t>
      </w:r>
      <w:r>
        <w:rPr>
          <w:i/>
        </w:rPr>
        <w:t xml:space="preserve"> Mesopotamia</w:t>
      </w:r>
    </w:p>
    <w:p>
      <w:pPr>
        <w:pStyle w:val="ListBullet"/>
      </w:pPr>
      <w:r>
        <w:t>NEB:</w:t>
      </w:r>
      <w:r>
        <w:rPr>
          <w:i/>
        </w:rPr>
        <w:t xml:space="preserve"> Aram-naharaim</w:t>
      </w:r>
    </w:p>
    <w:p>
      <w:pPr>
        <w:pStyle w:val="ListBullet"/>
      </w:pPr>
      <w:r>
        <w:t>LUT:</w:t>
      </w:r>
      <w:r>
        <w:rPr>
          <w:i/>
        </w:rPr>
        <w:t xml:space="preserve"> (von) Mesopotamien</w:t>
      </w:r>
    </w:p>
    <w:p>
      <w:pPr>
        <w:pStyle w:val="Heading3"/>
      </w:pPr>
      <w:r>
        <w:t>Alternative 2</w:t>
      </w:r>
    </w:p>
    <w:p>
      <w:r>
        <w:t>[אדם]</w:t>
      </w:r>
    </w:p>
    <w:p>
      <w:r>
        <w:t>Rating: None</w:t>
      </w:r>
    </w:p>
    <w:p>
      <w:pPr>
        <w:pStyle w:val="ListBullet"/>
      </w:pPr>
      <w:r>
        <w:t>BJ:</w:t>
      </w:r>
      <w:r>
        <w:rPr>
          <w:i/>
        </w:rPr>
        <w:t xml:space="preserve"> *Edom</w:t>
      </w:r>
    </w:p>
    <w:p>
      <w:r>
        <w:t>Factors: 14</w:t>
      </w:r>
    </w:p>
    <w:p>
      <w:pPr>
        <w:pStyle w:val="Heading2"/>
      </w:pPr>
      <w:r>
        <w:t>[[@BibleBHS:JDG 3:19]][[BibleBHS:JDG 3:19]]</w:t>
      </w:r>
    </w:p>
    <w:p>
      <w:r>
        <w:rPr>
          <w:b/>
        </w:rPr>
        <w:t>Remark:</w:t>
      </w:r>
      <w:r>
        <w:t xml:space="preserve"> </w:t>
      </w:r>
      <w:r>
        <w:t>None</w:t>
      </w:r>
    </w:p>
    <w:p>
      <w:r>
        <w:rPr>
          <w:b/>
        </w:rPr>
        <w:t>Suggestion:</w:t>
      </w:r>
      <w:r>
        <w:t xml:space="preserve"> </w:t>
      </w:r>
      <w:r>
        <w:t>and they went out</w:t>
      </w:r>
    </w:p>
    <w:p>
      <w:pPr>
        <w:pStyle w:val="Heading3"/>
      </w:pPr>
      <w:r>
        <w:t>Alternative 1</w:t>
      </w:r>
    </w:p>
    <w:p>
      <w:r>
        <w:t>ויצאו</w:t>
      </w:r>
    </w:p>
    <w:p>
      <w:r>
        <w:t>Rating: B</w:t>
      </w:r>
    </w:p>
    <w:p>
      <w:pPr>
        <w:pStyle w:val="ListBullet"/>
      </w:pPr>
      <w:r>
        <w:t>RSV:</w:t>
      </w:r>
      <w:r>
        <w:rPr>
          <w:i/>
        </w:rPr>
        <w:t xml:space="preserve"> and (his attendants) went out</w:t>
      </w:r>
    </w:p>
    <w:p>
      <w:pPr>
        <w:pStyle w:val="ListBullet"/>
      </w:pPr>
      <w:r>
        <w:t>BJ:</w:t>
      </w:r>
      <w:r>
        <w:rPr>
          <w:i/>
        </w:rPr>
        <w:t xml:space="preserve"> et (tous ...) sortirent</w:t>
      </w:r>
    </w:p>
    <w:p>
      <w:pPr>
        <w:pStyle w:val="ListBullet"/>
      </w:pPr>
      <w:r>
        <w:t>LUT:</w:t>
      </w:r>
      <w:r>
        <w:rPr>
          <w:i/>
        </w:rPr>
        <w:t xml:space="preserve"> da gingen hinaus (... alle ...)</w:t>
      </w:r>
    </w:p>
    <w:p>
      <w:pPr>
        <w:pStyle w:val="Heading3"/>
      </w:pPr>
      <w:r>
        <w:t>Alternative 2</w:t>
      </w:r>
    </w:p>
    <w:p>
      <w:r>
        <w:t>[ויוצא]</w:t>
      </w:r>
    </w:p>
    <w:p>
      <w:r>
        <w:t>Rating: None</w:t>
      </w:r>
    </w:p>
    <w:p>
      <w:pPr>
        <w:pStyle w:val="ListBullet"/>
      </w:pPr>
      <w:r>
        <w:t>NEB:</w:t>
      </w:r>
      <w:r>
        <w:rPr>
          <w:i/>
        </w:rPr>
        <w:t xml:space="preserve"> *and dismissed</w:t>
      </w:r>
    </w:p>
    <w:p>
      <w:r>
        <w:t>Factors: 4, 5</w:t>
      </w:r>
    </w:p>
    <w:p>
      <w:pPr>
        <w:pStyle w:val="Heading2"/>
      </w:pPr>
      <w:r>
        <w:t>[[@BibleBHS:JDG 4:8]][[BibleBHS:JDG 4:8]]</w:t>
      </w:r>
    </w:p>
    <w:p>
      <w:r>
        <w:rPr>
          <w:b/>
        </w:rPr>
        <w:t>Remark:</w:t>
      </w:r>
      <w:r>
        <w:t xml:space="preserve"> </w:t>
      </w:r>
      <w:r>
        <w:t>None</w:t>
      </w:r>
    </w:p>
    <w:p>
      <w:r>
        <w:rPr>
          <w:b/>
        </w:rPr>
        <w:t>Suggestion:</w:t>
      </w:r>
      <w:r>
        <w:t xml:space="preserve"> </w:t>
      </w:r>
      <w:r>
        <w:t>I will not go</w:t>
      </w:r>
    </w:p>
    <w:p>
      <w:pPr>
        <w:pStyle w:val="Heading3"/>
      </w:pPr>
      <w:r>
        <w:t>Alternative 1</w:t>
      </w:r>
    </w:p>
    <w:p>
      <w:r>
        <w:t>לא אלך</w:t>
      </w:r>
    </w:p>
    <w:p>
      <w:r>
        <w:t>Rating: B</w:t>
      </w:r>
    </w:p>
    <w:p>
      <w:pPr>
        <w:pStyle w:val="ListBullet"/>
      </w:pPr>
      <w:r>
        <w:t>RSV:</w:t>
      </w:r>
      <w:r>
        <w:rPr>
          <w:i/>
        </w:rPr>
        <w:t xml:space="preserve"> I will not go</w:t>
      </w:r>
    </w:p>
    <w:p>
      <w:pPr>
        <w:pStyle w:val="ListBullet"/>
      </w:pPr>
      <w:r>
        <w:t>NEB:</w:t>
      </w:r>
      <w:r>
        <w:rPr>
          <w:i/>
        </w:rPr>
        <w:t xml:space="preserve"> (if you will not go,) neither will I</w:t>
      </w:r>
    </w:p>
    <w:p>
      <w:pPr>
        <w:pStyle w:val="ListBullet"/>
      </w:pPr>
      <w:r>
        <w:t>LUT:</w:t>
      </w:r>
      <w:r>
        <w:rPr>
          <w:i/>
        </w:rPr>
        <w:t xml:space="preserve"> so will auch ich nicht ziehen</w:t>
      </w:r>
    </w:p>
    <w:p>
      <w:pPr>
        <w:pStyle w:val="Heading3"/>
      </w:pPr>
      <w:r>
        <w:t>Alternative 2</w:t>
      </w:r>
    </w:p>
    <w:p>
      <w:r>
        <w:t>[I will not go, for I do not know on which day the angel of the LORD will grant me success]= LXX</w:t>
      </w:r>
    </w:p>
    <w:p>
      <w:r>
        <w:t>Rating: None</w:t>
      </w:r>
    </w:p>
    <w:p>
      <w:pPr>
        <w:pStyle w:val="Heading3"/>
      </w:pPr>
      <w:r>
        <w:t>Alternative 3</w:t>
      </w:r>
    </w:p>
    <w:p>
      <w:r>
        <w:t>[je n'irai pas, car je ne sais pas en quel jour l'ange du SEIGNEUR me donnera le succès]= LXX</w:t>
      </w:r>
    </w:p>
    <w:p>
      <w:r>
        <w:t>Rating: None</w:t>
      </w:r>
    </w:p>
    <w:p>
      <w:pPr>
        <w:pStyle w:val="ListBullet"/>
      </w:pPr>
      <w:r>
        <w:t>BJ:</w:t>
      </w:r>
      <w:r>
        <w:rPr>
          <w:i/>
        </w:rPr>
        <w:t xml:space="preserve"> *je n'irai pas, car je ne sais pas en quel jour l'Ange de Yahvé me donnera le succès</w:t>
      </w:r>
    </w:p>
    <w:p>
      <w:r>
        <w:t>Factors: 1, 13</w:t>
      </w:r>
    </w:p>
    <w:p>
      <w:pPr>
        <w:pStyle w:val="Heading2"/>
      </w:pPr>
      <w:r>
        <w:t>[[@BibleBHS:JDG 4:15]][[BibleBHS:JDG 4:15]]</w:t>
      </w:r>
    </w:p>
    <w:p>
      <w:r>
        <w:rPr>
          <w:b/>
        </w:rPr>
        <w:t>Remark:</w:t>
      </w:r>
      <w:r>
        <w:t xml:space="preserve"> </w:t>
      </w:r>
      <w:r>
        <w:t>1. לפי־חרב, "at the edge of the sword", occurs in vs. 15 and vs. 16. This expression fits into vs. 16 without difficulty. Since the לפי־חרב of vs. 15 is attested by all the textual witnesses it cannot be omitted on the basis of textual criticism, although literary criticism may pronounce it to be secondary. 2. The translation of vs. 15a is as follows: "and the LORD routed Sisera and all his chariots and all his army, at the edge of the sword before Barak ...".</w:t>
      </w:r>
    </w:p>
    <w:p>
      <w:r>
        <w:rPr>
          <w:b/>
        </w:rPr>
        <w:t>Suggestion:</w:t>
      </w:r>
      <w:r>
        <w:t xml:space="preserve"> </w:t>
      </w:r>
      <w:r>
        <w:t>See Rem. 2</w:t>
      </w:r>
    </w:p>
    <w:p>
      <w:pPr>
        <w:pStyle w:val="Heading3"/>
      </w:pPr>
      <w:r>
        <w:t>Alternative 1</w:t>
      </w:r>
    </w:p>
    <w:p>
      <w:r>
        <w:t>לפי־חרב</w:t>
      </w:r>
    </w:p>
    <w:p>
      <w:r>
        <w:t>Rating: A</w:t>
      </w:r>
    </w:p>
    <w:p>
      <w:pPr>
        <w:pStyle w:val="ListBullet"/>
      </w:pPr>
      <w:r>
        <w:t>RSV:</w:t>
      </w:r>
      <w:r>
        <w:rPr>
          <w:i/>
        </w:rPr>
        <w:t xml:space="preserve"> at the edge of the sword</w:t>
      </w:r>
    </w:p>
    <w:p>
      <w:pPr>
        <w:pStyle w:val="ListBullet"/>
      </w:pPr>
      <w:r>
        <w:t>NEB:</w:t>
      </w:r>
      <w:r>
        <w:rPr>
          <w:i/>
        </w:rPr>
        <w:t xml:space="preserve"> before (Barak's) onslaught (?)</w:t>
      </w:r>
    </w:p>
    <w:p>
      <w:pPr>
        <w:pStyle w:val="ListBullet"/>
      </w:pPr>
      <w:r>
        <w:t>LUT:</w:t>
      </w:r>
      <w:r>
        <w:rPr>
          <w:i/>
        </w:rPr>
        <w:t xml:space="preserve"> vor der Schärfe von (Baraks) Schwert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[[@BibleBHS:JDG 5:4]][[BibleBHS:JDG 5:4]]</w:t>
      </w:r>
    </w:p>
    <w:p>
      <w:r>
        <w:rPr>
          <w:b/>
        </w:rPr>
        <w:t>Remark:</w:t>
      </w:r>
      <w:r>
        <w:t xml:space="preserve"> </w:t>
      </w:r>
      <w:r>
        <w:t>None</w:t>
      </w:r>
    </w:p>
    <w:p>
      <w:r>
        <w:rPr>
          <w:b/>
        </w:rPr>
        <w:t>Suggestion:</w:t>
      </w:r>
      <w:r>
        <w:t xml:space="preserve"> </w:t>
      </w:r>
      <w:r>
        <w:t>the heavens dropped (... water)</w:t>
      </w:r>
    </w:p>
    <w:p>
      <w:pPr>
        <w:pStyle w:val="Heading3"/>
      </w:pPr>
      <w:r>
        <w:t>Alternative 1</w:t>
      </w:r>
    </w:p>
    <w:p>
      <w:r>
        <w:t>שמים נָטָפוּ</w:t>
      </w:r>
    </w:p>
    <w:p>
      <w:r>
        <w:t>Rating: A</w:t>
      </w:r>
    </w:p>
    <w:p>
      <w:pPr>
        <w:pStyle w:val="ListBullet"/>
      </w:pPr>
      <w:r>
        <w:t>RSV:</w:t>
      </w:r>
      <w:r>
        <w:rPr>
          <w:i/>
        </w:rPr>
        <w:t xml:space="preserve"> the heavens dropped</w:t>
      </w:r>
    </w:p>
    <w:p>
      <w:pPr>
        <w:pStyle w:val="ListBullet"/>
      </w:pPr>
      <w:r>
        <w:t>BJ:</w:t>
      </w:r>
      <w:r>
        <w:rPr>
          <w:i/>
        </w:rPr>
        <w:t xml:space="preserve"> (3e éd.) les cieux se déversèrent</w:t>
      </w:r>
    </w:p>
    <w:p>
      <w:pPr>
        <w:pStyle w:val="ListBullet"/>
      </w:pPr>
      <w:r>
        <w:t>LUT:</w:t>
      </w:r>
      <w:r>
        <w:rPr>
          <w:i/>
        </w:rPr>
        <w:t xml:space="preserve"> der Himmel troff</w:t>
      </w:r>
    </w:p>
    <w:p>
      <w:pPr>
        <w:pStyle w:val="Heading3"/>
      </w:pPr>
      <w:r>
        <w:t>Alternative 2</w:t>
      </w:r>
    </w:p>
    <w:p>
      <w:r>
        <w:t>שמים נטפו [= שמים נָטֹפּוּ]</w:t>
      </w:r>
    </w:p>
    <w:p>
      <w:r>
        <w:t>Rating: None</w:t>
      </w:r>
    </w:p>
    <w:p>
      <w:pPr>
        <w:pStyle w:val="ListBullet"/>
      </w:pPr>
      <w:r>
        <w:t>NEB:</w:t>
      </w:r>
      <w:r>
        <w:rPr>
          <w:i/>
        </w:rPr>
        <w:t xml:space="preserve"> heaven quaked</w:t>
      </w:r>
    </w:p>
    <w:p>
      <w:r>
        <w:t>Factors: 1, 8, 12</w:t>
      </w:r>
    </w:p>
    <w:p>
      <w:pPr>
        <w:pStyle w:val="Heading3"/>
      </w:pPr>
      <w:r>
        <w:t>Alternative 3</w:t>
      </w:r>
    </w:p>
    <w:p>
      <w:r>
        <w:t>[שמים נמגו]</w:t>
      </w:r>
    </w:p>
    <w:p>
      <w:r>
        <w:t>Rating: None</w:t>
      </w:r>
    </w:p>
    <w:p>
      <w:pPr>
        <w:pStyle w:val="ListBullet"/>
      </w:pPr>
      <w:r>
        <w:t>BJ:</w:t>
      </w:r>
      <w:r>
        <w:rPr>
          <w:i/>
        </w:rPr>
        <w:t xml:space="preserve"> (1e* éd.) les cieux ont frémi</w:t>
      </w:r>
    </w:p>
    <w:p>
      <w:r>
        <w:t>Factors: 1, 8</w:t>
      </w:r>
    </w:p>
    <w:p>
      <w:pPr>
        <w:pStyle w:val="Heading3"/>
      </w:pPr>
      <w:r>
        <w:t>Alternative 4</w:t>
      </w:r>
    </w:p>
    <w:p>
      <w:r>
        <w:t>[שמים נמטו]</w:t>
      </w:r>
    </w:p>
    <w:p>
      <w:r>
        <w:t>Rating: None</w:t>
      </w:r>
    </w:p>
    <w:p>
      <w:pPr>
        <w:pStyle w:val="ListBullet"/>
      </w:pPr>
      <w:r>
        <w:t>BJ:</w:t>
      </w:r>
      <w:r>
        <w:rPr>
          <w:i/>
        </w:rPr>
        <w:t xml:space="preserve"> *(2e éd.) les cieux frémirent</w:t>
      </w:r>
    </w:p>
    <w:p>
      <w:r>
        <w:t>Factors: 1, 8</w:t>
      </w:r>
    </w:p>
    <w:p>
      <w:pPr>
        <w:pStyle w:val="Heading2"/>
      </w:pPr>
      <w:r>
        <w:t>[[@BibleBHS:JDG 5:5]][[BibleBHS:JDG 5:5]]</w:t>
      </w:r>
    </w:p>
    <w:p>
      <w:r>
        <w:rPr>
          <w:b/>
        </w:rPr>
        <w:t>Remark:</w:t>
      </w:r>
      <w:r>
        <w:t xml:space="preserve"> </w:t>
      </w:r>
      <w:r>
        <w:t>None</w:t>
      </w:r>
    </w:p>
    <w:p>
      <w:r>
        <w:rPr>
          <w:b/>
        </w:rPr>
        <w:t>Suggestion:</w:t>
      </w:r>
      <w:r>
        <w:t xml:space="preserve"> </w:t>
      </w:r>
      <w:r>
        <w:t>the One of Sinai</w:t>
      </w:r>
    </w:p>
    <w:p>
      <w:pPr>
        <w:pStyle w:val="Heading3"/>
      </w:pPr>
      <w:r>
        <w:t>Alternative 1</w:t>
      </w:r>
    </w:p>
    <w:p>
      <w:r>
        <w:t>זה סיני</w:t>
      </w:r>
    </w:p>
    <w:p>
      <w:r>
        <w:t>Rating: A</w:t>
      </w:r>
    </w:p>
    <w:p>
      <w:pPr>
        <w:pStyle w:val="ListBullet"/>
      </w:pPr>
      <w:r>
        <w:t>RSV:</w:t>
      </w:r>
      <w:r>
        <w:rPr>
          <w:i/>
        </w:rPr>
        <w:t xml:space="preserve"> yon Sinai</w:t>
      </w:r>
    </w:p>
    <w:p>
      <w:pPr>
        <w:pStyle w:val="ListBullet"/>
      </w:pPr>
      <w:r>
        <w:t>NEB:</w:t>
      </w:r>
      <w:r>
        <w:rPr>
          <w:i/>
        </w:rPr>
        <w:t xml:space="preserve"> the lord of Sinai (?)</w:t>
      </w:r>
    </w:p>
    <w:p>
      <w:pPr>
        <w:pStyle w:val="ListBullet"/>
      </w:pPr>
      <w:r>
        <w:t>BJ:</w:t>
      </w:r>
      <w:r>
        <w:rPr>
          <w:i/>
        </w:rPr>
        <w:t xml:space="preserve"> (3e éd.) celui du Sinaï</w:t>
      </w:r>
    </w:p>
    <w:p>
      <w:pPr>
        <w:pStyle w:val="ListBullet"/>
      </w:pPr>
      <w:r>
        <w:t>LUT:</w:t>
      </w:r>
      <w:r>
        <w:rPr>
          <w:i/>
        </w:rPr>
        <w:t xml:space="preserve"> der Sinai</w:t>
      </w:r>
    </w:p>
    <w:p>
      <w:pPr>
        <w:pStyle w:val="Heading3"/>
      </w:pPr>
      <w:r>
        <w:t>Alternative 2</w:t>
      </w:r>
    </w:p>
    <w:p>
      <w:r>
        <w:t>[-]</w:t>
      </w:r>
    </w:p>
    <w:p>
      <w:r>
        <w:t>Rating: None</w:t>
      </w:r>
    </w:p>
    <w:p>
      <w:pPr>
        <w:pStyle w:val="ListBullet"/>
      </w:pPr>
      <w:r>
        <w:t>BJ:</w:t>
      </w:r>
      <w:r>
        <w:rPr>
          <w:i/>
        </w:rPr>
        <w:t xml:space="preserve"> *[-](1e, 2e éd.)</w:t>
      </w:r>
    </w:p>
    <w:p>
      <w:r>
        <w:t>Factors: 1, 8</w:t>
      </w:r>
    </w:p>
    <w:p>
      <w:pPr>
        <w:pStyle w:val="Heading2"/>
      </w:pPr>
      <w:r>
        <w:t>[[@BibleBHS:JDG 5:7]][[BibleBHS:JDG 5:7]]</w:t>
      </w:r>
    </w:p>
    <w:p>
      <w:r>
        <w:rPr>
          <w:b/>
        </w:rPr>
        <w:t>Remark:</w:t>
      </w:r>
      <w:r>
        <w:t xml:space="preserve"> </w:t>
      </w:r>
      <w:r>
        <w:t>The meaning of the expression is collective: "all the villagers", "the peasantry", "the rural population". It should therefore be translated: "the peasantry has become idle".</w:t>
      </w:r>
    </w:p>
    <w:p>
      <w:r>
        <w:rPr>
          <w:b/>
        </w:rPr>
        <w:t>Suggestion:</w:t>
      </w:r>
      <w:r>
        <w:t xml:space="preserve"> </w:t>
      </w:r>
      <w:r>
        <w:t>See Remark</w:t>
      </w:r>
    </w:p>
    <w:p>
      <w:pPr>
        <w:pStyle w:val="Heading3"/>
      </w:pPr>
      <w:r>
        <w:t>Alternative 1</w:t>
      </w:r>
    </w:p>
    <w:p>
      <w:r>
        <w:t>פרזון</w:t>
      </w:r>
    </w:p>
    <w:p>
      <w:r>
        <w:t>Rating: A</w:t>
      </w:r>
    </w:p>
    <w:p>
      <w:pPr>
        <w:pStyle w:val="ListBullet"/>
      </w:pPr>
      <w:r>
        <w:t>RSV:</w:t>
      </w:r>
      <w:r>
        <w:rPr>
          <w:i/>
        </w:rPr>
        <w:t xml:space="preserve"> the peasantry</w:t>
      </w:r>
    </w:p>
    <w:p>
      <w:pPr>
        <w:pStyle w:val="ListBullet"/>
      </w:pPr>
      <w:r>
        <w:t>NEB:</w:t>
      </w:r>
      <w:r>
        <w:rPr>
          <w:i/>
        </w:rPr>
        <w:t xml:space="preserve"> champions</w:t>
      </w:r>
    </w:p>
    <w:p>
      <w:pPr>
        <w:pStyle w:val="ListBullet"/>
      </w:pPr>
      <w:r>
        <w:t>LUT:</w:t>
      </w:r>
      <w:r>
        <w:rPr>
          <w:i/>
        </w:rPr>
        <w:t xml:space="preserve"> (bei) den Bauern</w:t>
      </w:r>
    </w:p>
    <w:p>
      <w:pPr>
        <w:pStyle w:val="Heading3"/>
      </w:pPr>
      <w:r>
        <w:t>Alternative 2</w:t>
      </w:r>
    </w:p>
    <w:p>
      <w:r>
        <w:t>פרזות</w:t>
      </w:r>
    </w:p>
    <w:p>
      <w:r>
        <w:t>Rating: None</w:t>
      </w:r>
    </w:p>
    <w:p>
      <w:pPr>
        <w:pStyle w:val="ListBullet"/>
      </w:pPr>
      <w:r>
        <w:t>BJ:</w:t>
      </w:r>
      <w:r>
        <w:rPr>
          <w:i/>
        </w:rPr>
        <w:t xml:space="preserve"> (1e*, 2e*, 3e éd.) les villages</w:t>
      </w:r>
    </w:p>
    <w:p>
      <w:r>
        <w:t>Factors: 8</w:t>
      </w:r>
    </w:p>
    <w:p>
      <w:pPr>
        <w:pStyle w:val="Heading2"/>
      </w:pPr>
      <w:r>
        <w:t>[[@BibleBHS:JDG 5:8]][[BibleBHS:JDG 5:8]]</w:t>
      </w:r>
    </w:p>
    <w:p>
      <w:r>
        <w:rPr>
          <w:b/>
        </w:rPr>
        <w:t>Remark:</w:t>
      </w:r>
      <w:r>
        <w:t xml:space="preserve"> </w:t>
      </w:r>
      <w:r>
        <w:t>1. In relation to vs. 7, vs. 8 is a further stage in the development of the war: in vs. 7 the war is still in the country, in vs. 8 it is already at the town gates. 2. Two translations are possible: (a) "one would choose new gods, then the war was at the gates"; (b) "one would choose new gods, while the war was at the gates".</w:t>
      </w:r>
    </w:p>
    <w:p>
      <w:r>
        <w:rPr>
          <w:b/>
        </w:rPr>
        <w:t>Suggestion:</w:t>
      </w:r>
      <w:r>
        <w:t xml:space="preserve"> </w:t>
      </w:r>
      <w:r>
        <w:t>See above, Remark 2</w:t>
      </w:r>
    </w:p>
    <w:p>
      <w:pPr>
        <w:pStyle w:val="Heading3"/>
      </w:pPr>
      <w:r>
        <w:t>Alternative 1</w:t>
      </w:r>
    </w:p>
    <w:p>
      <w:r>
        <w:t>יבחר אלהים חדשים אז לָחֶם שְׁעָרִים</w:t>
      </w:r>
    </w:p>
    <w:p>
      <w:r>
        <w:t>Rating: B</w:t>
      </w:r>
    </w:p>
    <w:p>
      <w:pPr>
        <w:pStyle w:val="ListBullet"/>
      </w:pPr>
      <w:r>
        <w:t>RSV:</w:t>
      </w:r>
      <w:r>
        <w:rPr>
          <w:i/>
        </w:rPr>
        <w:t xml:space="preserve"> when new gods were chosen, then war was in the gates</w:t>
      </w:r>
    </w:p>
    <w:p>
      <w:pPr>
        <w:pStyle w:val="ListBullet"/>
      </w:pPr>
      <w:r>
        <w:t>BJ:</w:t>
      </w:r>
      <w:r>
        <w:rPr>
          <w:i/>
        </w:rPr>
        <w:t xml:space="preserve"> (3e éd.) on choisissait des dieux nouveaux, alors la guerre était aux portes</w:t>
      </w:r>
    </w:p>
    <w:p>
      <w:pPr>
        <w:pStyle w:val="Heading3"/>
      </w:pPr>
      <w:r>
        <w:t>Alternative 2</w:t>
      </w:r>
    </w:p>
    <w:p>
      <w:r>
        <w:t>[יבחר אלהים חדשים אז לָחֵם שְׂעִירִם]</w:t>
      </w:r>
    </w:p>
    <w:p>
      <w:r>
        <w:t>Rating: None</w:t>
      </w:r>
    </w:p>
    <w:p>
      <w:pPr>
        <w:pStyle w:val="ListBullet"/>
      </w:pPr>
      <w:r>
        <w:t>NEB:</w:t>
      </w:r>
      <w:r>
        <w:rPr>
          <w:i/>
        </w:rPr>
        <w:t xml:space="preserve"> *they chose new gods, they consorted with demons</w:t>
      </w:r>
    </w:p>
    <w:p>
      <w:r>
        <w:t>Factors: 14</w:t>
      </w:r>
    </w:p>
    <w:p>
      <w:pPr>
        <w:pStyle w:val="Heading3"/>
      </w:pPr>
      <w:r>
        <w:t>Alternative 3</w:t>
      </w:r>
    </w:p>
    <w:p>
      <w:r>
        <w:t>[לַחֲמֵשׁ עָרִים]</w:t>
      </w:r>
    </w:p>
    <w:p>
      <w:r>
        <w:t>Rating: None</w:t>
      </w:r>
    </w:p>
    <w:p>
      <w:pPr>
        <w:pStyle w:val="ListBullet"/>
      </w:pPr>
      <w:r>
        <w:t>BJ:</w:t>
      </w:r>
      <w:r>
        <w:rPr>
          <w:i/>
        </w:rPr>
        <w:t xml:space="preserve"> (1e* éd.) pour cinq villes</w:t>
      </w:r>
    </w:p>
    <w:p>
      <w:r>
        <w:t>Factors: 14</w:t>
      </w:r>
    </w:p>
    <w:p>
      <w:pPr>
        <w:pStyle w:val="Heading3"/>
      </w:pPr>
      <w:r>
        <w:t>Alternative 4</w:t>
      </w:r>
    </w:p>
    <w:p>
      <w:r>
        <w:t>[בחרי אלהים חרשים לחמש ערים] ?</w:t>
      </w:r>
    </w:p>
    <w:p>
      <w:r>
        <w:t>Rating: None</w:t>
      </w:r>
    </w:p>
    <w:p>
      <w:pPr>
        <w:pStyle w:val="ListBullet"/>
      </w:pPr>
      <w:r>
        <w:t>BJ:</w:t>
      </w:r>
      <w:r>
        <w:rPr>
          <w:i/>
        </w:rPr>
        <w:t xml:space="preserve"> (2e* éd.) les champions de Dieu se taisaient: pour cinq villes</w:t>
      </w:r>
    </w:p>
    <w:p>
      <w:r>
        <w:t>Factors: 14</w:t>
      </w:r>
    </w:p>
    <w:p>
      <w:pPr>
        <w:pStyle w:val="Heading3"/>
      </w:pPr>
      <w:r>
        <w:t>Alternative 5</w:t>
      </w:r>
    </w:p>
    <w:p>
      <w:r>
        <w:t>[יבחר אלהים חדשים אֵין לֶחֶם שְׁעָרִים]</w:t>
      </w:r>
    </w:p>
    <w:p>
      <w:r>
        <w:t>Rating: None</w:t>
      </w:r>
    </w:p>
    <w:p>
      <w:pPr>
        <w:pStyle w:val="ListBullet"/>
      </w:pPr>
      <w:r>
        <w:t>LUT:</w:t>
      </w:r>
      <w:r>
        <w:rPr>
          <w:i/>
        </w:rPr>
        <w:t xml:space="preserve"> man erwählte sich neue Götter; es gab kein Brot in den Toren</w:t>
      </w:r>
    </w:p>
    <w:p>
      <w:r>
        <w:t>Factors: 14</w:t>
      </w:r>
    </w:p>
    <w:p>
      <w:pPr>
        <w:pStyle w:val="Heading2"/>
      </w:pPr>
      <w:r>
        <w:t>[[@BibleBHS:JDG 5:11]][[BibleBHS:JDG 5:11]]</w:t>
      </w:r>
    </w:p>
    <w:p>
      <w:r>
        <w:rPr>
          <w:b/>
        </w:rPr>
        <w:t>Remark:</w:t>
      </w:r>
      <w:r>
        <w:t xml:space="preserve"> </w:t>
      </w:r>
      <w:r>
        <w:t>The interpretation of חצץ in this context is "to divide (= distribute) water". The beginning of vs. 11 may be translated as follows: "from the voice of those who distribute water ...".</w:t>
      </w:r>
    </w:p>
    <w:p>
      <w:r>
        <w:rPr>
          <w:b/>
        </w:rPr>
        <w:t>Suggestion:</w:t>
      </w:r>
      <w:r>
        <w:t xml:space="preserve"> </w:t>
      </w:r>
      <w:r>
        <w:t>See Remark</w:t>
      </w:r>
    </w:p>
    <w:p>
      <w:pPr>
        <w:pStyle w:val="Heading3"/>
      </w:pPr>
      <w:r>
        <w:t>Alternative 1</w:t>
      </w:r>
    </w:p>
    <w:p>
      <w:r>
        <w:t>מְחַצְצִים</w:t>
      </w:r>
    </w:p>
    <w:p>
      <w:r>
        <w:t>Rating: A</w:t>
      </w:r>
    </w:p>
    <w:p>
      <w:pPr>
        <w:pStyle w:val="ListBullet"/>
      </w:pPr>
      <w:r>
        <w:t>BJ:</w:t>
      </w:r>
      <w:r>
        <w:rPr>
          <w:i/>
        </w:rPr>
        <w:t xml:space="preserve"> (3e* éd.) (des) pâtres</w:t>
      </w:r>
    </w:p>
    <w:p>
      <w:pPr>
        <w:pStyle w:val="Heading3"/>
      </w:pPr>
      <w:r>
        <w:t>Alternative 2</w:t>
      </w:r>
    </w:p>
    <w:p>
      <w:r>
        <w:t>מחצצים [= מְחֹצְצִים]</w:t>
      </w:r>
    </w:p>
    <w:p>
      <w:r>
        <w:t>Rating: None</w:t>
      </w:r>
    </w:p>
    <w:p>
      <w:pPr>
        <w:pStyle w:val="ListBullet"/>
      </w:pPr>
      <w:r>
        <w:t>RSV:</w:t>
      </w:r>
      <w:r>
        <w:rPr>
          <w:i/>
        </w:rPr>
        <w:t xml:space="preserve"> *musicians</w:t>
      </w:r>
    </w:p>
    <w:p>
      <w:pPr>
        <w:pStyle w:val="ListBullet"/>
      </w:pPr>
      <w:r>
        <w:t>NEB:</w:t>
      </w:r>
      <w:r>
        <w:rPr>
          <w:i/>
        </w:rPr>
        <w:t xml:space="preserve"> the players striking up</w:t>
      </w:r>
    </w:p>
    <w:p>
      <w:r>
        <w:t>Factors: 14</w:t>
      </w:r>
    </w:p>
    <w:p>
      <w:pPr>
        <w:pStyle w:val="Heading3"/>
      </w:pPr>
      <w:r>
        <w:t>Alternative 3</w:t>
      </w:r>
    </w:p>
    <w:p>
      <w:r>
        <w:t>[מצחקים]</w:t>
      </w:r>
    </w:p>
    <w:p>
      <w:r>
        <w:t>Rating: None</w:t>
      </w:r>
    </w:p>
    <w:p>
      <w:pPr>
        <w:pStyle w:val="ListBullet"/>
      </w:pPr>
      <w:r>
        <w:t>BJ:</w:t>
      </w:r>
      <w:r>
        <w:rPr>
          <w:i/>
        </w:rPr>
        <w:t xml:space="preserve"> *ceux qui sont joyeux (1e éd.), des gens en liesse (2e éd.)</w:t>
      </w:r>
    </w:p>
    <w:p>
      <w:pPr>
        <w:pStyle w:val="ListBullet"/>
      </w:pPr>
      <w:r>
        <w:t>LUT:</w:t>
      </w:r>
      <w:r>
        <w:rPr>
          <w:i/>
        </w:rPr>
        <w:t xml:space="preserve"> (wie) sie jubeln</w:t>
      </w:r>
    </w:p>
    <w:p>
      <w:r>
        <w:t>Factors: 14</w:t>
      </w:r>
    </w:p>
    <w:p>
      <w:pPr>
        <w:pStyle w:val="Heading2"/>
      </w:pPr>
      <w:r>
        <w:t>[[@BibleBHS:JDG 5:12]][[BibleBHS:JDG 5:12]]</w:t>
      </w:r>
    </w:p>
    <w:p>
      <w:r>
        <w:rPr>
          <w:b/>
        </w:rPr>
        <w:t>Remark:</w:t>
      </w:r>
      <w:r>
        <w:t xml:space="preserve"> </w:t>
      </w:r>
      <w:r>
        <w:t>None</w:t>
      </w:r>
    </w:p>
    <w:p>
      <w:r>
        <w:rPr>
          <w:b/>
        </w:rPr>
        <w:t>Suggestion:</w:t>
      </w:r>
      <w:r>
        <w:t xml:space="preserve"> </w:t>
      </w:r>
      <w:r>
        <w:t>arise!</w:t>
      </w:r>
    </w:p>
    <w:p>
      <w:pPr>
        <w:pStyle w:val="Heading3"/>
      </w:pPr>
      <w:r>
        <w:t>Alternative 1</w:t>
      </w:r>
    </w:p>
    <w:p>
      <w:r>
        <w:t>קום</w:t>
      </w:r>
    </w:p>
    <w:p>
      <w:r>
        <w:t>Rating: A</w:t>
      </w:r>
    </w:p>
    <w:p>
      <w:pPr>
        <w:pStyle w:val="ListBullet"/>
      </w:pPr>
      <w:r>
        <w:t>RSV:</w:t>
      </w:r>
      <w:r>
        <w:rPr>
          <w:i/>
        </w:rPr>
        <w:t xml:space="preserve"> arise</w:t>
      </w:r>
    </w:p>
    <w:p>
      <w:pPr>
        <w:pStyle w:val="ListBullet"/>
      </w:pPr>
      <w:r>
        <w:t>NEB:</w:t>
      </w:r>
      <w:r>
        <w:rPr>
          <w:i/>
        </w:rPr>
        <w:t xml:space="preserve"> up</w:t>
      </w:r>
    </w:p>
    <w:p>
      <w:pPr>
        <w:pStyle w:val="ListBullet"/>
      </w:pPr>
      <w:r>
        <w:t>LUT:</w:t>
      </w:r>
      <w:r>
        <w:rPr>
          <w:i/>
        </w:rPr>
        <w:t xml:space="preserve"> mach dich auf</w:t>
      </w:r>
    </w:p>
    <w:p>
      <w:pPr>
        <w:pStyle w:val="Heading3"/>
      </w:pPr>
      <w:r>
        <w:t>Alternative 2</w:t>
      </w:r>
    </w:p>
    <w:p>
      <w:r>
        <w:t>[חזק קום]</w:t>
      </w:r>
    </w:p>
    <w:p>
      <w:r>
        <w:t>Rating: None</w:t>
      </w:r>
    </w:p>
    <w:p>
      <w:pPr>
        <w:pStyle w:val="ListBullet"/>
      </w:pPr>
      <w:r>
        <w:t>BJ:</w:t>
      </w:r>
      <w:r>
        <w:rPr>
          <w:i/>
        </w:rPr>
        <w:t xml:space="preserve"> *Courage ! Debout !</w:t>
      </w:r>
    </w:p>
    <w:p>
      <w:r>
        <w:t>Factors: 1, 5</w:t>
      </w:r>
    </w:p>
    <w:p>
      <w:pPr>
        <w:pStyle w:val="Heading2"/>
      </w:pPr>
      <w:r>
        <w:t>[[BibleBHS:JDG 5:12]]</w:t>
      </w:r>
    </w:p>
    <w:p>
      <w:r>
        <w:rPr>
          <w:b/>
        </w:rPr>
        <w:t>Remark:</w:t>
      </w:r>
      <w:r>
        <w:t xml:space="preserve"> </w:t>
      </w:r>
      <w:r>
        <w:t>The expression ושבה שביך, lit. "capture your captives" means "take back your captives".</w:t>
      </w:r>
    </w:p>
    <w:p>
      <w:r>
        <w:rPr>
          <w:b/>
        </w:rPr>
        <w:t>Suggestion:</w:t>
      </w:r>
      <w:r>
        <w:t xml:space="preserve"> </w:t>
      </w:r>
      <w:r>
        <w:t>your captives</w:t>
      </w:r>
    </w:p>
    <w:p>
      <w:pPr>
        <w:pStyle w:val="Heading3"/>
      </w:pPr>
      <w:r>
        <w:t>Alternative 1</w:t>
      </w:r>
    </w:p>
    <w:p>
      <w:r>
        <w:t>שֶׁבְיְךָ</w:t>
      </w:r>
    </w:p>
    <w:p>
      <w:r>
        <w:t>Rating: A</w:t>
      </w:r>
    </w:p>
    <w:p>
      <w:pPr>
        <w:pStyle w:val="ListBullet"/>
      </w:pPr>
      <w:r>
        <w:t>RSV:</w:t>
      </w:r>
      <w:r>
        <w:rPr>
          <w:i/>
        </w:rPr>
        <w:t xml:space="preserve"> your captives</w:t>
      </w:r>
    </w:p>
    <w:p>
      <w:pPr>
        <w:pStyle w:val="ListBullet"/>
      </w:pPr>
      <w:r>
        <w:t>NEB:</w:t>
      </w:r>
      <w:r>
        <w:rPr>
          <w:i/>
        </w:rPr>
        <w:t xml:space="preserve"> prisoners</w:t>
      </w:r>
    </w:p>
    <w:p>
      <w:pPr>
        <w:pStyle w:val="Heading3"/>
      </w:pPr>
      <w:r>
        <w:t>Alternative 2</w:t>
      </w:r>
    </w:p>
    <w:p>
      <w:r>
        <w:t>שביך [= שֹׁבֶיךָ]</w:t>
      </w:r>
    </w:p>
    <w:p>
      <w:r>
        <w:t>Rating: None</w:t>
      </w:r>
    </w:p>
    <w:p>
      <w:pPr>
        <w:pStyle w:val="ListBullet"/>
      </w:pPr>
      <w:r>
        <w:t>BJ:</w:t>
      </w:r>
      <w:r>
        <w:rPr>
          <w:i/>
        </w:rPr>
        <w:t xml:space="preserve"> *ceux qui t'ont pris</w:t>
      </w:r>
    </w:p>
    <w:p>
      <w:pPr>
        <w:pStyle w:val="ListBullet"/>
      </w:pPr>
      <w:r>
        <w:t>LUT:</w:t>
      </w:r>
      <w:r>
        <w:rPr>
          <w:i/>
        </w:rPr>
        <w:t xml:space="preserve"> die dich fingen</w:t>
      </w:r>
    </w:p>
    <w:p>
      <w:r>
        <w:t>Factors: 1, 5, 4</w:t>
      </w:r>
    </w:p>
    <w:p>
      <w:pPr>
        <w:pStyle w:val="Heading2"/>
      </w:pPr>
      <w:r>
        <w:t>[[@BibleBHS:JDG 5:13]][[BibleBHS:JDG 5:13]]</w:t>
      </w:r>
    </w:p>
    <w:p>
      <w:r>
        <w:rPr>
          <w:b/>
        </w:rPr>
        <w:t>Remark:</w:t>
      </w:r>
      <w:r>
        <w:t xml:space="preserve"> </w:t>
      </w:r>
      <w:r>
        <w:t>The Committee gave three ratings in connection with this verse: the first one, A, added above, concerns the consonantal text of the entire verse; the second one, C, not indicated above, favours the transferral of the main phrase division from עָם to אדירִים; the third rating, D, not indicated above, involves the vocalisation of יְרַד as יָרַד in both instances. 2. ב in בגבורים is interpreted as ב essentiae, "as warriors". שריד refers to both the clan of Sarid, and "the survivor". 3. The translation of the entire verse is as follows: "then Sarid/the survivor went down to the nobles, the people of the LORD went down for me as warriors". 4. The rendering of L is included under the MT, since its translation appears to follow it, but its translation differs from that adopted by the Committee, since L retains the phrase division of the Masoretes, see above Remark 1.</w:t>
      </w:r>
    </w:p>
    <w:p>
      <w:r>
        <w:rPr>
          <w:b/>
        </w:rPr>
        <w:t>Suggestion:</w:t>
      </w:r>
      <w:r>
        <w:t xml:space="preserve"> </w:t>
      </w:r>
      <w:r>
        <w:t>See Remark 3</w:t>
      </w:r>
    </w:p>
    <w:p>
      <w:pPr>
        <w:pStyle w:val="Heading3"/>
      </w:pPr>
      <w:r>
        <w:t>Alternative 1</w:t>
      </w:r>
    </w:p>
    <w:p>
      <w:r>
        <w:t>אז יְרַד שריד לאדירים עם יהוה יְרַד־לי בגבורִים׃</w:t>
      </w:r>
    </w:p>
    <w:p>
      <w:r>
        <w:t>Rating: A</w:t>
      </w:r>
    </w:p>
    <w:p>
      <w:pPr>
        <w:pStyle w:val="ListBullet"/>
      </w:pPr>
      <w:r>
        <w:t>LUT:</w:t>
      </w:r>
      <w:r>
        <w:rPr>
          <w:i/>
        </w:rPr>
        <w:t xml:space="preserve"> Da zog herab, was übrig war von Herrlichen im Volk. Der HERR zog mit mir herab unter den Helden</w:t>
      </w:r>
    </w:p>
    <w:p>
      <w:pPr>
        <w:pStyle w:val="Heading3"/>
      </w:pPr>
      <w:r>
        <w:t>Alternative 2</w:t>
      </w:r>
    </w:p>
    <w:p>
      <w:r>
        <w:t>[אז ירד שריד לאדירים עם יהוה ירד־לו בגבורִים׃]</w:t>
      </w:r>
    </w:p>
    <w:p>
      <w:r>
        <w:t>Rating: None</w:t>
      </w:r>
    </w:p>
    <w:p>
      <w:pPr>
        <w:pStyle w:val="ListBullet"/>
      </w:pPr>
      <w:r>
        <w:t>RSV:</w:t>
      </w:r>
      <w:r>
        <w:rPr>
          <w:i/>
        </w:rPr>
        <w:t xml:space="preserve"> *then down marched the remnant of the noble; the people of the LORD marched down for him against the mighty</w:t>
      </w:r>
    </w:p>
    <w:p>
      <w:r>
        <w:t>Factors: 4, 12, 1</w:t>
      </w:r>
    </w:p>
    <w:p>
      <w:pPr>
        <w:pStyle w:val="Heading3"/>
      </w:pPr>
      <w:r>
        <w:t>Alternative 3</w:t>
      </w:r>
    </w:p>
    <w:p>
      <w:r>
        <w:t>[אז יָרַד שָׂדִיר לאדירים עם יהוה יָרַד בגבורִים׃]</w:t>
      </w:r>
    </w:p>
    <w:p>
      <w:r>
        <w:t>Rating: None</w:t>
      </w:r>
    </w:p>
    <w:p>
      <w:pPr>
        <w:pStyle w:val="ListBullet"/>
      </w:pPr>
      <w:r>
        <w:t>NEB:</w:t>
      </w:r>
      <w:r>
        <w:rPr>
          <w:i/>
        </w:rPr>
        <w:t xml:space="preserve"> *then down marched the column and its chieftains, the people of the LORD marched down like warriors</w:t>
      </w:r>
    </w:p>
    <w:p>
      <w:r>
        <w:t>Factors: 14</w:t>
      </w:r>
    </w:p>
    <w:p>
      <w:pPr>
        <w:pStyle w:val="Heading3"/>
      </w:pPr>
      <w:r>
        <w:t>Alternative 4</w:t>
      </w:r>
    </w:p>
    <w:p>
      <w:r>
        <w:t>[אז יָרַד ישראל לַשְּׁעָרִים עם יהוה יָרַד לו בגבורִים׃]</w:t>
      </w:r>
    </w:p>
    <w:p>
      <w:r>
        <w:t>Rating: None</w:t>
      </w:r>
    </w:p>
    <w:p>
      <w:pPr>
        <w:pStyle w:val="ListBullet"/>
      </w:pPr>
      <w:r>
        <w:t>BJ:</w:t>
      </w:r>
      <w:r>
        <w:rPr>
          <w:i/>
        </w:rPr>
        <w:t xml:space="preserve"> *alors Israël est descendu aux portes, le peuple de Yahvé est descendu pour sa cause, en héros</w:t>
      </w:r>
    </w:p>
    <w:p>
      <w:r>
        <w:t>Factors: 14, 4</w:t>
      </w:r>
    </w:p>
    <w:p>
      <w:pPr>
        <w:pStyle w:val="Heading2"/>
      </w:pPr>
      <w:r>
        <w:t>[[@BibleBHS:JDG 5:14]][[BibleBHS:JDG 5:14]]</w:t>
      </w:r>
    </w:p>
    <w:p>
      <w:r>
        <w:rPr>
          <w:b/>
        </w:rPr>
        <w:t>Remark:</w:t>
      </w:r>
      <w:r>
        <w:t xml:space="preserve"> </w:t>
      </w:r>
      <w:r>
        <w:t>None</w:t>
      </w:r>
    </w:p>
    <w:p>
      <w:r>
        <w:rPr>
          <w:b/>
        </w:rPr>
        <w:t>Suggestion:</w:t>
      </w:r>
      <w:r>
        <w:t xml:space="preserve"> </w:t>
      </w:r>
      <w:r>
        <w:t>See following case</w:t>
      </w:r>
    </w:p>
    <w:p>
      <w:pPr>
        <w:pStyle w:val="Heading3"/>
      </w:pPr>
      <w:r>
        <w:t>Alternative 1</w:t>
      </w:r>
    </w:p>
    <w:p>
      <w:r>
        <w:t>מני אפרים שרשם בעמלק</w:t>
      </w:r>
    </w:p>
    <w:p>
      <w:r>
        <w:t>Rating: C</w:t>
      </w:r>
    </w:p>
    <w:p>
      <w:pPr>
        <w:pStyle w:val="Heading3"/>
      </w:pPr>
      <w:r>
        <w:t>Alternative 2</w:t>
      </w:r>
    </w:p>
    <w:p>
      <w:r>
        <w:t>[מנ אפרים שר שם בעמק]</w:t>
      </w:r>
    </w:p>
    <w:p>
      <w:r>
        <w:t>Rating: None</w:t>
      </w:r>
    </w:p>
    <w:p>
      <w:pPr>
        <w:pStyle w:val="ListBullet"/>
      </w:pPr>
      <w:r>
        <w:t>RSV:</w:t>
      </w:r>
      <w:r>
        <w:rPr>
          <w:i/>
        </w:rPr>
        <w:t xml:space="preserve"> *from Ephraim they set out thither into the valley</w:t>
      </w:r>
    </w:p>
    <w:p>
      <w:pPr>
        <w:pStyle w:val="ListBullet"/>
      </w:pPr>
      <w:r>
        <w:t>LUT:</w:t>
      </w:r>
      <w:r>
        <w:rPr>
          <w:i/>
        </w:rPr>
        <w:t xml:space="preserve"> aus Ephraim zogen sie herab ins Tal</w:t>
      </w:r>
    </w:p>
    <w:p>
      <w:r>
        <w:t>Factors: 14</w:t>
      </w:r>
    </w:p>
    <w:p>
      <w:pPr>
        <w:pStyle w:val="Heading3"/>
      </w:pPr>
      <w:r>
        <w:t>Alternative 3</w:t>
      </w:r>
    </w:p>
    <w:p>
      <w:r>
        <w:t>[מני אפרים שׂרְשִׁים בעמק]</w:t>
      </w:r>
    </w:p>
    <w:p>
      <w:r>
        <w:t>Rating: None</w:t>
      </w:r>
    </w:p>
    <w:p>
      <w:pPr>
        <w:pStyle w:val="ListBullet"/>
      </w:pPr>
      <w:r>
        <w:t>NEB:</w:t>
      </w:r>
      <w:r>
        <w:rPr>
          <w:i/>
        </w:rPr>
        <w:t xml:space="preserve"> *the men of Ephraim showed a brave front in the vale (The reconstructed Hebrew text [Brockington] is not clear)</w:t>
      </w:r>
    </w:p>
    <w:p>
      <w:r>
        <w:t>Factors: 14</w:t>
      </w:r>
    </w:p>
    <w:p>
      <w:pPr>
        <w:pStyle w:val="Heading3"/>
      </w:pPr>
      <w:r>
        <w:t>Alternative 4</w:t>
      </w:r>
    </w:p>
    <w:p>
      <w:r>
        <w:t>[מני אפרים שרים בעמק]</w:t>
      </w:r>
    </w:p>
    <w:p>
      <w:r>
        <w:t>Rating: None</w:t>
      </w:r>
    </w:p>
    <w:p>
      <w:pPr>
        <w:pStyle w:val="ListBullet"/>
      </w:pPr>
      <w:r>
        <w:t>BJ:</w:t>
      </w:r>
      <w:r>
        <w:rPr>
          <w:i/>
        </w:rPr>
        <w:t xml:space="preserve"> *les princes d'Ephraïm sont dans la vallée</w:t>
      </w:r>
    </w:p>
    <w:p>
      <w:r>
        <w:t>Factors: 14</w:t>
      </w:r>
    </w:p>
    <w:p>
      <w:pPr>
        <w:pStyle w:val="Heading2"/>
      </w:pPr>
      <w:r>
        <w:t>[[BibleBHS:JDG 5:14]]</w:t>
      </w:r>
    </w:p>
    <w:p>
      <w:r>
        <w:rPr>
          <w:b/>
        </w:rPr>
        <w:t>Remark:</w:t>
      </w:r>
      <w:r>
        <w:t xml:space="preserve"> </w:t>
      </w:r>
      <w:r>
        <w:t>The translation of vs. 14a is: "from Ephraim (are) those who conquer (lit. uproot) Amalek; after you (i.e. after Ephraim), Benjamin in your tribes".</w:t>
      </w:r>
    </w:p>
    <w:p>
      <w:r>
        <w:rPr>
          <w:b/>
        </w:rPr>
        <w:t>Suggestion:</w:t>
      </w:r>
      <w:r>
        <w:t xml:space="preserve"> </w:t>
      </w:r>
      <w:r>
        <w:t>See Remark</w:t>
      </w:r>
    </w:p>
    <w:p>
      <w:pPr>
        <w:pStyle w:val="Heading3"/>
      </w:pPr>
      <w:r>
        <w:t>Alternative 1</w:t>
      </w:r>
    </w:p>
    <w:p>
      <w:r>
        <w:t>אחריך</w:t>
      </w:r>
    </w:p>
    <w:p>
      <w:r>
        <w:t>Rating: C</w:t>
      </w:r>
    </w:p>
    <w:p>
      <w:pPr>
        <w:pStyle w:val="ListBullet"/>
      </w:pPr>
      <w:r>
        <w:t>RSV:</w:t>
      </w:r>
      <w:r>
        <w:rPr>
          <w:i/>
        </w:rPr>
        <w:t xml:space="preserve"> following you</w:t>
      </w:r>
    </w:p>
    <w:p>
      <w:pPr>
        <w:pStyle w:val="ListBullet"/>
      </w:pPr>
      <w:r>
        <w:t>NEB:</w:t>
      </w:r>
      <w:r>
        <w:rPr>
          <w:i/>
        </w:rPr>
        <w:t xml:space="preserve"> (crying): with you</w:t>
      </w:r>
    </w:p>
    <w:p>
      <w:pPr>
        <w:pStyle w:val="ListBullet"/>
      </w:pPr>
      <w:r>
        <w:t>BJ:</w:t>
      </w:r>
      <w:r>
        <w:rPr>
          <w:i/>
        </w:rPr>
        <w:t xml:space="preserve"> (3e éd.) derrière toi</w:t>
      </w:r>
    </w:p>
    <w:p>
      <w:pPr>
        <w:pStyle w:val="ListBullet"/>
      </w:pPr>
      <w:r>
        <w:t>LUT:</w:t>
      </w:r>
      <w:r>
        <w:rPr>
          <w:i/>
        </w:rPr>
        <w:t xml:space="preserve"> und nach ihm</w:t>
      </w:r>
    </w:p>
    <w:p>
      <w:pPr>
        <w:pStyle w:val="Heading3"/>
      </w:pPr>
      <w:r>
        <w:t>Alternative 2</w:t>
      </w:r>
    </w:p>
    <w:p>
      <w:r>
        <w:t>[אחיך]</w:t>
      </w:r>
    </w:p>
    <w:p>
      <w:r>
        <w:t>Rating: None</w:t>
      </w:r>
    </w:p>
    <w:p>
      <w:pPr>
        <w:pStyle w:val="ListBullet"/>
      </w:pPr>
      <w:r>
        <w:t>BJ:</w:t>
      </w:r>
      <w:r>
        <w:rPr>
          <w:i/>
        </w:rPr>
        <w:t xml:space="preserve"> *(1e, 2e éd.) ton frère</w:t>
      </w:r>
    </w:p>
    <w:p>
      <w:r>
        <w:t>Factors: 4, 1</w:t>
      </w:r>
    </w:p>
    <w:p>
      <w:pPr>
        <w:pStyle w:val="Heading2"/>
      </w:pPr>
      <w:r>
        <w:t>[[BibleBHS:JDG 5:14]]</w:t>
      </w:r>
    </w:p>
    <w:p>
      <w:r>
        <w:rPr>
          <w:b/>
        </w:rPr>
        <w:t>Remark:</w:t>
      </w:r>
      <w:r>
        <w:t xml:space="preserve"> </w:t>
      </w:r>
      <w:r>
        <w:t>The translation of vs. 14b is: "from Machir the commanders came down, and from Zebulon (those who) lead with the marshal's stick (the muster-officer's stick)".</w:t>
      </w:r>
    </w:p>
    <w:p>
      <w:r>
        <w:rPr>
          <w:b/>
        </w:rPr>
        <w:t>Suggestion:</w:t>
      </w:r>
      <w:r>
        <w:t xml:space="preserve"> </w:t>
      </w:r>
      <w:r>
        <w:t>See Remark</w:t>
      </w:r>
    </w:p>
    <w:p>
      <w:pPr>
        <w:pStyle w:val="Heading3"/>
      </w:pPr>
      <w:r>
        <w:t>Alternative 1</w:t>
      </w:r>
    </w:p>
    <w:p>
      <w:r>
        <w:t>בשבט ספר</w:t>
      </w:r>
    </w:p>
    <w:p>
      <w:r>
        <w:t>Rating: A</w:t>
      </w:r>
    </w:p>
    <w:p>
      <w:pPr>
        <w:pStyle w:val="ListBullet"/>
      </w:pPr>
      <w:r>
        <w:t>RSV:</w:t>
      </w:r>
      <w:r>
        <w:rPr>
          <w:i/>
        </w:rPr>
        <w:t xml:space="preserve"> (bear) the marshal's staff</w:t>
      </w:r>
    </w:p>
    <w:p>
      <w:pPr>
        <w:pStyle w:val="ListBullet"/>
      </w:pPr>
      <w:r>
        <w:t>NEB:</w:t>
      </w:r>
      <w:r>
        <w:rPr>
          <w:i/>
        </w:rPr>
        <w:t xml:space="preserve"> of the musterer's staff</w:t>
      </w:r>
    </w:p>
    <w:p>
      <w:pPr>
        <w:pStyle w:val="ListBullet"/>
      </w:pPr>
      <w:r>
        <w:t>LUT:</w:t>
      </w:r>
      <w:r>
        <w:rPr>
          <w:i/>
        </w:rPr>
        <w:t xml:space="preserve"> (die) den Führerstab (halten)</w:t>
      </w:r>
    </w:p>
    <w:p>
      <w:pPr>
        <w:pStyle w:val="Heading3"/>
      </w:pPr>
      <w:r>
        <w:t>Alternative 2</w:t>
      </w:r>
    </w:p>
    <w:p>
      <w:r>
        <w:t>[בשבט]</w:t>
      </w:r>
    </w:p>
    <w:p>
      <w:r>
        <w:t>Rating: None</w:t>
      </w:r>
    </w:p>
    <w:p>
      <w:pPr>
        <w:pStyle w:val="ListBullet"/>
      </w:pPr>
      <w:r>
        <w:t>BJ:</w:t>
      </w:r>
      <w:r>
        <w:rPr>
          <w:i/>
        </w:rPr>
        <w:t xml:space="preserve"> * (qui portent) le bâton de commandement</w:t>
      </w:r>
    </w:p>
    <w:p>
      <w:r>
        <w:t>Factors: 14</w:t>
      </w:r>
    </w:p>
    <w:p>
      <w:pPr>
        <w:pStyle w:val="Heading2"/>
      </w:pPr>
      <w:r>
        <w:t>[[@BibleBHS:JDG 5:15]][[BibleBHS:JDG 5:15]]</w:t>
      </w:r>
    </w:p>
    <w:p>
      <w:r>
        <w:rPr>
          <w:b/>
        </w:rPr>
        <w:t>Remark:</w:t>
      </w:r>
      <w:r>
        <w:t xml:space="preserve"> </w:t>
      </w:r>
      <w:r>
        <w:t>Two translations of MT are possible: 1. "my princes in Issachar"; 2. "the princes in Issachar". (For other instances where י- may be translated as ים- [absolute plural] see Is 19.9; 20.4; Jer 17.13; 22.14; Ezek 13.18; Amos 7.1; 2 Chron 33.19.)</w:t>
      </w:r>
    </w:p>
    <w:p>
      <w:r>
        <w:rPr>
          <w:b/>
        </w:rPr>
        <w:t>Suggestion:</w:t>
      </w:r>
      <w:r>
        <w:t xml:space="preserve"> </w:t>
      </w:r>
      <w:r>
        <w:t>See Remark</w:t>
      </w:r>
    </w:p>
    <w:p>
      <w:pPr>
        <w:pStyle w:val="Heading3"/>
      </w:pPr>
      <w:r>
        <w:t>Alternative 1</w:t>
      </w:r>
    </w:p>
    <w:p>
      <w:r>
        <w:t>ושרי ביששכר</w:t>
      </w:r>
    </w:p>
    <w:p>
      <w:r>
        <w:t>Rating: A</w:t>
      </w:r>
    </w:p>
    <w:p>
      <w:pPr>
        <w:pStyle w:val="ListBullet"/>
      </w:pPr>
      <w:r>
        <w:t>LUT:</w:t>
      </w:r>
      <w:r>
        <w:rPr>
          <w:i/>
        </w:rPr>
        <w:t xml:space="preserve"> und die Fürsten in Isaschar</w:t>
      </w:r>
    </w:p>
    <w:p>
      <w:pPr>
        <w:pStyle w:val="Heading3"/>
      </w:pPr>
      <w:r>
        <w:t>Alternative 2</w:t>
      </w:r>
    </w:p>
    <w:p>
      <w:r>
        <w:t>[וְשָׂרֵי יששכר]</w:t>
      </w:r>
    </w:p>
    <w:p>
      <w:r>
        <w:t>Rating: None</w:t>
      </w:r>
    </w:p>
    <w:p>
      <w:pPr>
        <w:pStyle w:val="ListBullet"/>
      </w:pPr>
      <w:r>
        <w:t>RSV:</w:t>
      </w:r>
      <w:r>
        <w:rPr>
          <w:i/>
        </w:rPr>
        <w:t xml:space="preserve"> the princes of Issachar</w:t>
      </w:r>
    </w:p>
    <w:p>
      <w:pPr>
        <w:pStyle w:val="ListBullet"/>
      </w:pPr>
      <w:r>
        <w:t>BJ:</w:t>
      </w:r>
      <w:r>
        <w:rPr>
          <w:i/>
        </w:rPr>
        <w:t xml:space="preserve"> les princes d'Issakar (1e* éd.), les princes d'Issachar (2e* et 3e éd.)</w:t>
      </w:r>
    </w:p>
    <w:p>
      <w:r>
        <w:t>Factors: 4</w:t>
      </w:r>
    </w:p>
    <w:p>
      <w:pPr>
        <w:pStyle w:val="Heading3"/>
      </w:pPr>
      <w:r>
        <w:t>Alternative 3</w:t>
      </w:r>
    </w:p>
    <w:p>
      <w:r>
        <w:t>[וְשָׂרַב יששכר]</w:t>
      </w:r>
    </w:p>
    <w:p>
      <w:r>
        <w:t>Rating: None</w:t>
      </w:r>
    </w:p>
    <w:p>
      <w:pPr>
        <w:pStyle w:val="ListBullet"/>
      </w:pPr>
      <w:r>
        <w:t>NEB:</w:t>
      </w:r>
      <w:r>
        <w:rPr>
          <w:i/>
        </w:rPr>
        <w:t xml:space="preserve"> *Issachar joined ... in the uprising</w:t>
      </w:r>
    </w:p>
    <w:p>
      <w:r>
        <w:t>Factors: 14</w:t>
      </w:r>
    </w:p>
    <w:p>
      <w:pPr>
        <w:pStyle w:val="Heading2"/>
      </w:pPr>
      <w:r>
        <w:t>[[BibleBHS:JDG 5:15]]</w:t>
      </w:r>
    </w:p>
    <w:p>
      <w:r>
        <w:rPr>
          <w:b/>
        </w:rPr>
        <w:t>Remark:</w:t>
      </w:r>
      <w:r>
        <w:t xml:space="preserve"> </w:t>
      </w:r>
      <w:r>
        <w:t>None</w:t>
      </w:r>
    </w:p>
    <w:p>
      <w:r>
        <w:rPr>
          <w:b/>
        </w:rPr>
        <w:t>Suggestion:</w:t>
      </w:r>
      <w:r>
        <w:t xml:space="preserve"> </w:t>
      </w:r>
      <w:r>
        <w:t>and as Issachar so Barak</w:t>
      </w:r>
    </w:p>
    <w:p>
      <w:pPr>
        <w:pStyle w:val="Heading3"/>
      </w:pPr>
      <w:r>
        <w:t>Alternative 1</w:t>
      </w:r>
    </w:p>
    <w:p>
      <w:r>
        <w:t>ויששכר כן ברק</w:t>
      </w:r>
    </w:p>
    <w:p>
      <w:r>
        <w:t>Rating: A</w:t>
      </w:r>
    </w:p>
    <w:p>
      <w:pPr>
        <w:pStyle w:val="ListBullet"/>
      </w:pPr>
      <w:r>
        <w:t>RSV:</w:t>
      </w:r>
      <w:r>
        <w:rPr>
          <w:i/>
        </w:rPr>
        <w:t xml:space="preserve"> and Issachar faithful to Barak</w:t>
      </w:r>
    </w:p>
    <w:p>
      <w:pPr>
        <w:pStyle w:val="ListBullet"/>
      </w:pPr>
      <w:r>
        <w:t>NEB:</w:t>
      </w:r>
      <w:r>
        <w:rPr>
          <w:i/>
        </w:rPr>
        <w:t xml:space="preserve"> Issachar stood by Barak</w:t>
      </w:r>
    </w:p>
    <w:p>
      <w:pPr>
        <w:pStyle w:val="ListBullet"/>
      </w:pPr>
      <w:r>
        <w:t>LUT:</w:t>
      </w:r>
      <w:r>
        <w:rPr>
          <w:i/>
        </w:rPr>
        <w:t xml:space="preserve"> Wie Isaschar so Barak</w:t>
      </w:r>
    </w:p>
    <w:p>
      <w:pPr>
        <w:pStyle w:val="Heading3"/>
      </w:pPr>
      <w:r>
        <w:t>Alternative 2</w:t>
      </w:r>
    </w:p>
    <w:p>
      <w:r>
        <w:t>[ונפתלי עם ברק]</w:t>
      </w:r>
    </w:p>
    <w:p>
      <w:r>
        <w:t>Rating: None</w:t>
      </w:r>
    </w:p>
    <w:p>
      <w:pPr>
        <w:pStyle w:val="ListBullet"/>
      </w:pPr>
      <w:r>
        <w:t>BJ:</w:t>
      </w:r>
      <w:r>
        <w:rPr>
          <w:i/>
        </w:rPr>
        <w:t xml:space="preserve"> *et Nephtali avec Baraq</w:t>
      </w:r>
    </w:p>
    <w:p>
      <w:r>
        <w:t>Factors: 14</w:t>
      </w:r>
    </w:p>
    <w:p>
      <w:pPr>
        <w:pStyle w:val="Heading2"/>
      </w:pPr>
      <w:r>
        <w:t>[[@BibleBHS:JDG 5:16]][[BibleBHS:JDG 5:16]]</w:t>
      </w:r>
    </w:p>
    <w:p>
      <w:r>
        <w:rPr>
          <w:b/>
        </w:rPr>
        <w:t>Remark:</w:t>
      </w:r>
      <w:r>
        <w:t xml:space="preserve"> </w:t>
      </w:r>
      <w:r>
        <w:t>None</w:t>
      </w:r>
    </w:p>
    <w:p>
      <w:r>
        <w:rPr>
          <w:b/>
        </w:rPr>
        <w:t>Suggestion:</w:t>
      </w:r>
      <w:r>
        <w:t xml:space="preserve"> </w:t>
      </w:r>
      <w:r>
        <w:t>among the clans/beside the streams of Reuben there were great heart-searchings</w:t>
      </w:r>
    </w:p>
    <w:p>
      <w:pPr>
        <w:pStyle w:val="Heading3"/>
      </w:pPr>
      <w:r>
        <w:t>Alternative 1</w:t>
      </w:r>
    </w:p>
    <w:p>
      <w:r>
        <w:t>לפלגות ראובן גדולים חקרי־לב</w:t>
      </w:r>
    </w:p>
    <w:p>
      <w:r>
        <w:t>Rating: A</w:t>
      </w:r>
    </w:p>
    <w:p>
      <w:pPr>
        <w:pStyle w:val="ListBullet"/>
      </w:pPr>
      <w:r>
        <w:t>RSV:</w:t>
      </w:r>
      <w:r>
        <w:rPr>
          <w:i/>
        </w:rPr>
        <w:t xml:space="preserve"> among the clans of Reuben there were great searchings of heart</w:t>
      </w:r>
    </w:p>
    <w:p>
      <w:pPr>
        <w:pStyle w:val="ListBullet"/>
      </w:pPr>
      <w:r>
        <w:t>BJ:</w:t>
      </w:r>
      <w:r>
        <w:rPr>
          <w:i/>
        </w:rPr>
        <w:t xml:space="preserve"> auprès des ruisseaux de Ruben, grandes délibérations de l'esprit) (1e éd.), (auprès des ruisseaux de Ruben, on se consulte longuement) (2e éd.), (dans les clans de Ruben, on s'est concerté longuement) (3e éd.)</w:t>
      </w:r>
    </w:p>
    <w:p>
      <w:pPr>
        <w:pStyle w:val="ListBullet"/>
      </w:pPr>
      <w:r>
        <w:t>LUT:</w:t>
      </w:r>
      <w:r>
        <w:rPr>
          <w:i/>
        </w:rPr>
        <w:t xml:space="preserve"> an Rubens Bächen überlegten sie lange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[[@BibleBHS:JDG 5:21]][[BibleBHS:JDG 5:21]]</w:t>
      </w:r>
    </w:p>
    <w:p>
      <w:r>
        <w:rPr>
          <w:b/>
        </w:rPr>
        <w:t>Remark:</w:t>
      </w:r>
      <w:r>
        <w:t xml:space="preserve"> </w:t>
      </w:r>
      <w:r>
        <w:t>None</w:t>
      </w:r>
    </w:p>
    <w:p>
      <w:r>
        <w:rPr>
          <w:b/>
        </w:rPr>
        <w:t>Suggestion:</w:t>
      </w:r>
      <w:r>
        <w:t xml:space="preserve"> </w:t>
      </w:r>
      <w:r>
        <w:t>the ancient torrent</w:t>
      </w:r>
    </w:p>
    <w:p>
      <w:pPr>
        <w:pStyle w:val="Heading3"/>
      </w:pPr>
      <w:r>
        <w:t>Alternative 1</w:t>
      </w:r>
    </w:p>
    <w:p>
      <w:r>
        <w:t>נחל קדומים</w:t>
      </w:r>
    </w:p>
    <w:p>
      <w:r>
        <w:t>Rating: B</w:t>
      </w:r>
    </w:p>
    <w:p>
      <w:pPr>
        <w:pStyle w:val="ListBullet"/>
      </w:pPr>
      <w:r>
        <w:t>RSV:</w:t>
      </w:r>
      <w:r>
        <w:rPr>
          <w:i/>
        </w:rPr>
        <w:t xml:space="preserve"> the onrushing torrent (?)</w:t>
      </w:r>
    </w:p>
    <w:p>
      <w:pPr>
        <w:pStyle w:val="ListBullet"/>
      </w:pPr>
      <w:r>
        <w:t>BJ:</w:t>
      </w:r>
      <w:r>
        <w:rPr>
          <w:i/>
        </w:rPr>
        <w:t xml:space="preserve"> (3e* éd.) le torrent des temps anciens</w:t>
      </w:r>
    </w:p>
    <w:p>
      <w:pPr>
        <w:pStyle w:val="ListBullet"/>
      </w:pPr>
      <w:r>
        <w:t>LUT:</w:t>
      </w:r>
      <w:r>
        <w:rPr>
          <w:i/>
        </w:rPr>
        <w:t xml:space="preserve"> der uralte Bach</w:t>
      </w:r>
    </w:p>
    <w:p>
      <w:pPr>
        <w:pStyle w:val="Heading3"/>
      </w:pPr>
      <w:r>
        <w:t>Alternative 2</w:t>
      </w:r>
    </w:p>
    <w:p>
      <w:r>
        <w:t>[נחל קדמם]</w:t>
      </w:r>
    </w:p>
    <w:p>
      <w:r>
        <w:t>Rating: None</w:t>
      </w:r>
    </w:p>
    <w:p>
      <w:pPr>
        <w:pStyle w:val="ListBullet"/>
      </w:pPr>
      <w:r>
        <w:t>NEB:</w:t>
      </w:r>
      <w:r>
        <w:rPr>
          <w:i/>
        </w:rPr>
        <w:t xml:space="preserve"> the Torrent barred his flight</w:t>
      </w:r>
    </w:p>
    <w:p>
      <w:r>
        <w:t>Factors: 14</w:t>
      </w:r>
    </w:p>
    <w:p>
      <w:pPr>
        <w:pStyle w:val="Heading3"/>
      </w:pPr>
      <w:r>
        <w:t>Alternative 3</w:t>
      </w:r>
    </w:p>
    <w:p>
      <w:r>
        <w:t>[נחל קדשים]</w:t>
      </w:r>
    </w:p>
    <w:p>
      <w:r>
        <w:t>Rating: None</w:t>
      </w:r>
    </w:p>
    <w:p>
      <w:pPr>
        <w:pStyle w:val="ListBullet"/>
      </w:pPr>
      <w:r>
        <w:t>BJ:</w:t>
      </w:r>
      <w:r>
        <w:rPr>
          <w:i/>
        </w:rPr>
        <w:t xml:space="preserve"> *(1e, 2e éd.) le torrent sacré</w:t>
      </w:r>
    </w:p>
    <w:p>
      <w:r>
        <w:t>Factors: 6, 8, 12</w:t>
      </w:r>
    </w:p>
    <w:p>
      <w:pPr>
        <w:pStyle w:val="Heading2"/>
      </w:pPr>
      <w:r>
        <w:t>[[@BibleBHS:JDG 5:28]][[BibleBHS:JDG 5:28]]</w:t>
      </w:r>
    </w:p>
    <w:p>
      <w:r>
        <w:rPr>
          <w:b/>
        </w:rPr>
        <w:t>Remark:</w:t>
      </w:r>
      <w:r>
        <w:t xml:space="preserve"> </w:t>
      </w:r>
      <w:r>
        <w:t>For יבב there are two exegetical traditions: 1. to cry shrilly, sigh; 2. to look at. Consequently there is no need to presuppose, with RSV and J, another Vorlage for the Septuagint.</w:t>
      </w:r>
    </w:p>
    <w:p>
      <w:r>
        <w:rPr>
          <w:b/>
        </w:rPr>
        <w:t>Suggestion:</w:t>
      </w:r>
      <w:r>
        <w:t xml:space="preserve"> </w:t>
      </w:r>
      <w:r>
        <w:t>and she shrieked / and she looked</w:t>
      </w:r>
    </w:p>
    <w:p>
      <w:pPr>
        <w:pStyle w:val="Heading3"/>
      </w:pPr>
      <w:r>
        <w:t>Alternative 1</w:t>
      </w:r>
    </w:p>
    <w:p>
      <w:r>
        <w:t>ותיבב</w:t>
      </w:r>
    </w:p>
    <w:p>
      <w:r>
        <w:t>Rating: A</w:t>
      </w:r>
    </w:p>
    <w:p>
      <w:pPr>
        <w:pStyle w:val="ListBullet"/>
      </w:pPr>
      <w:r>
        <w:t>LUT:</w:t>
      </w:r>
      <w:r>
        <w:rPr>
          <w:i/>
        </w:rPr>
        <w:t xml:space="preserve"> und klagte</w:t>
      </w:r>
    </w:p>
    <w:p>
      <w:pPr>
        <w:pStyle w:val="Heading3"/>
      </w:pPr>
      <w:r>
        <w:t>Alternative 2</w:t>
      </w:r>
    </w:p>
    <w:p>
      <w:r>
        <w:t>[ותבט]</w:t>
      </w:r>
    </w:p>
    <w:p>
      <w:r>
        <w:t>Rating: None</w:t>
      </w:r>
    </w:p>
    <w:p>
      <w:pPr>
        <w:pStyle w:val="ListBullet"/>
      </w:pPr>
      <w:r>
        <w:t>RSV:</w:t>
      </w:r>
      <w:r>
        <w:rPr>
          <w:i/>
        </w:rPr>
        <w:t xml:space="preserve"> * she ... gazed</w:t>
      </w:r>
    </w:p>
    <w:p>
      <w:pPr>
        <w:pStyle w:val="ListBullet"/>
      </w:pPr>
      <w:r>
        <w:t>BJ:</w:t>
      </w:r>
      <w:r>
        <w:rPr>
          <w:i/>
        </w:rPr>
        <w:t xml:space="preserve"> *elle guette</w:t>
      </w:r>
    </w:p>
    <w:p>
      <w:r>
        <w:t>Factors: 14</w:t>
      </w:r>
    </w:p>
    <w:p>
      <w:pPr>
        <w:pStyle w:val="Heading3"/>
      </w:pPr>
      <w:r>
        <w:t>Alternative 3</w:t>
      </w:r>
    </w:p>
    <w:p>
      <w:r>
        <w:t>[ותבט ותיבב]</w:t>
      </w:r>
    </w:p>
    <w:p>
      <w:r>
        <w:t>Rating: None</w:t>
      </w:r>
    </w:p>
    <w:p>
      <w:pPr>
        <w:pStyle w:val="ListBullet"/>
      </w:pPr>
      <w:r>
        <w:t>NEB:</w:t>
      </w:r>
      <w:r>
        <w:rPr>
          <w:i/>
        </w:rPr>
        <w:t xml:space="preserve"> she peered and shrilly cried (?)</w:t>
      </w:r>
    </w:p>
    <w:p>
      <w:r>
        <w:t>Factors: 14</w:t>
      </w:r>
    </w:p>
    <w:p>
      <w:pPr>
        <w:pStyle w:val="Heading2"/>
      </w:pPr>
      <w:r>
        <w:t>[[@BibleBHS:JDG 5:30]][[BibleBHS:JDG 5:30]]</w:t>
      </w:r>
    </w:p>
    <w:p>
      <w:r>
        <w:rPr>
          <w:b/>
        </w:rPr>
        <w:t>Remark:</w:t>
      </w:r>
      <w:r>
        <w:t xml:space="preserve"> </w:t>
      </w:r>
      <w:r>
        <w:t>None</w:t>
      </w:r>
    </w:p>
    <w:p>
      <w:r>
        <w:rPr>
          <w:b/>
        </w:rPr>
        <w:t>Suggestion:</w:t>
      </w:r>
      <w:r>
        <w:t xml:space="preserve"> </w:t>
      </w:r>
      <w:r>
        <w:t>See following case, Remark 2</w:t>
      </w:r>
    </w:p>
    <w:p>
      <w:pPr>
        <w:pStyle w:val="Heading3"/>
      </w:pPr>
      <w:r>
        <w:t>Alternative 1</w:t>
      </w:r>
    </w:p>
    <w:p>
      <w:r>
        <w:t>שלל צבעים לסיסרא שלל צבעים רקמה צבע רקמתים</w:t>
      </w:r>
    </w:p>
    <w:p>
      <w:r>
        <w:t>Rating: A</w:t>
      </w:r>
    </w:p>
    <w:p>
      <w:pPr>
        <w:pStyle w:val="ListBullet"/>
      </w:pPr>
      <w:r>
        <w:t>RSV:</w:t>
      </w:r>
      <w:r>
        <w:rPr>
          <w:i/>
        </w:rPr>
        <w:t xml:space="preserve"> spoil of dyed stuffs for Sisera, spoil of dyed stuffs embroidered, two pieces of dyed work embroidered</w:t>
      </w:r>
    </w:p>
    <w:p>
      <w:pPr>
        <w:pStyle w:val="ListBullet"/>
      </w:pPr>
      <w:r>
        <w:t>NEB:</w:t>
      </w:r>
      <w:r>
        <w:rPr>
          <w:i/>
        </w:rPr>
        <w:t xml:space="preserve"> booty of dyed stuffs for Sisera, booty of dyed stuffs, dyed stuff, and striped, two lengths of striped stuff</w:t>
      </w:r>
    </w:p>
    <w:p>
      <w:pPr>
        <w:pStyle w:val="ListBullet"/>
      </w:pPr>
      <w:r>
        <w:t>LUT:</w:t>
      </w:r>
      <w:r>
        <w:rPr>
          <w:i/>
        </w:rPr>
        <w:t xml:space="preserve"> und für Sisera bunte gestickte Kleider zur Beute, gewirkte bunte Tücher (?)</w:t>
      </w:r>
    </w:p>
    <w:p>
      <w:pPr>
        <w:pStyle w:val="Heading3"/>
      </w:pPr>
      <w:r>
        <w:t>Alternative 2</w:t>
      </w:r>
    </w:p>
    <w:p>
      <w:r>
        <w:t>[שלל צבעים רקמה לסיסרא רקמה רקמתים]</w:t>
      </w:r>
    </w:p>
    <w:p>
      <w:r>
        <w:t>Rating: None</w:t>
      </w:r>
    </w:p>
    <w:p>
      <w:pPr>
        <w:pStyle w:val="ListBullet"/>
      </w:pPr>
      <w:r>
        <w:t>BJ:</w:t>
      </w:r>
      <w:r>
        <w:rPr>
          <w:i/>
        </w:rPr>
        <w:t xml:space="preserve"> (3e* éd.) un butin d'étoffes de couleur brodées pour Sisera, une broderie, deux broderies (de la note de J [3e* éd.] on ne peut reconstituer avec certitude le texte hébraïque qu'elle a choisi)</w:t>
      </w:r>
    </w:p>
    <w:p>
      <w:r>
        <w:t>Factors: 14</w:t>
      </w:r>
    </w:p>
    <w:p>
      <w:pPr>
        <w:pStyle w:val="Heading3"/>
      </w:pPr>
      <w:r>
        <w:t>Alternative 3</w:t>
      </w:r>
    </w:p>
    <w:p>
      <w:r>
        <w:t>[צבע צבעים לסיסרא רקמה רקמתים]</w:t>
      </w:r>
    </w:p>
    <w:p>
      <w:r>
        <w:t>Rating: None</w:t>
      </w:r>
    </w:p>
    <w:p>
      <w:pPr>
        <w:pStyle w:val="ListBullet"/>
      </w:pPr>
      <w:r>
        <w:t>BJ:</w:t>
      </w:r>
      <w:r>
        <w:rPr>
          <w:i/>
        </w:rPr>
        <w:t xml:space="preserve"> une étoffe de couleur, deux étoffes de couleur pour Sisera, un vêtement brodé, deux vétements brodés (1e* éd.), une étoffe, deux étoffes de couleur pour Sisera, une broderie, deux broderies (2e* éd.)</w:t>
      </w:r>
    </w:p>
    <w:p>
      <w:r>
        <w:t>Factors: 14</w:t>
      </w:r>
    </w:p>
    <w:p>
      <w:pPr>
        <w:pStyle w:val="Heading2"/>
      </w:pPr>
      <w:r>
        <w:t>[[BibleBHS:JDG 5:30]]</w:t>
      </w:r>
    </w:p>
    <w:p>
      <w:r>
        <w:rPr>
          <w:b/>
        </w:rPr>
        <w:t>Remark:</w:t>
      </w:r>
      <w:r>
        <w:t xml:space="preserve"> </w:t>
      </w:r>
      <w:r>
        <w:t>1. שלל, "booty" refers to either the female prisoners (cf. רחם, "womb" of vs. 30a) , or to the captured animals: "for the necks of the booty". 2. The translation of vs. 30b is as follows: "spoil of dyed stuffs for Sisera, spoil of dyed stuffs embroidered, dyed stuff, two (pieces of) embroidery for the necks of the booty".</w:t>
      </w:r>
    </w:p>
    <w:p>
      <w:r>
        <w:rPr>
          <w:b/>
        </w:rPr>
        <w:t>Suggestion:</w:t>
      </w:r>
      <w:r>
        <w:t xml:space="preserve"> </w:t>
      </w:r>
      <w:r>
        <w:t>See Remark 2</w:t>
      </w:r>
    </w:p>
    <w:p>
      <w:pPr>
        <w:pStyle w:val="Heading3"/>
      </w:pPr>
      <w:r>
        <w:t>Alternative 1</w:t>
      </w:r>
    </w:p>
    <w:p>
      <w:r>
        <w:t>לְצַוְּארֵי שָׁלָל</w:t>
      </w:r>
    </w:p>
    <w:p>
      <w:r>
        <w:t>Rating: B</w:t>
      </w:r>
    </w:p>
    <w:p>
      <w:pPr>
        <w:pStyle w:val="ListBullet"/>
      </w:pPr>
      <w:r>
        <w:t>LUT:</w:t>
      </w:r>
      <w:r>
        <w:rPr>
          <w:i/>
        </w:rPr>
        <w:t xml:space="preserve"> um den Hals als Beute (?)</w:t>
      </w:r>
    </w:p>
    <w:p>
      <w:pPr>
        <w:pStyle w:val="Heading3"/>
      </w:pPr>
      <w:r>
        <w:t>Alternative 2</w:t>
      </w:r>
    </w:p>
    <w:p>
      <w:r>
        <w:t>לצוארי שלל [= לְצַוְּארִי שָׁלָל]</w:t>
      </w:r>
    </w:p>
    <w:p>
      <w:r>
        <w:t>Rating: None</w:t>
      </w:r>
    </w:p>
    <w:p>
      <w:pPr>
        <w:pStyle w:val="ListBullet"/>
      </w:pPr>
      <w:r>
        <w:t>RSV:</w:t>
      </w:r>
      <w:r>
        <w:rPr>
          <w:i/>
        </w:rPr>
        <w:t xml:space="preserve"> for my neck as spoil</w:t>
      </w:r>
    </w:p>
    <w:p>
      <w:r>
        <w:t>Factors: 4</w:t>
      </w:r>
    </w:p>
    <w:p>
      <w:pPr>
        <w:pStyle w:val="Heading3"/>
      </w:pPr>
      <w:r>
        <w:t>Alternative 3</w:t>
      </w:r>
    </w:p>
    <w:p>
      <w:r>
        <w:t>לצוארי שלל [= לְצַוּארֵי שֹׁלֵל]</w:t>
      </w:r>
    </w:p>
    <w:p>
      <w:r>
        <w:t>Rating: None</w:t>
      </w:r>
    </w:p>
    <w:p>
      <w:pPr>
        <w:pStyle w:val="ListBullet"/>
      </w:pPr>
      <w:r>
        <w:t>NEB:</w:t>
      </w:r>
      <w:r>
        <w:rPr>
          <w:i/>
        </w:rPr>
        <w:t xml:space="preserve"> to grace the victor's neck</w:t>
      </w:r>
    </w:p>
    <w:p>
      <w:r>
        <w:t>Factors: 14</w:t>
      </w:r>
    </w:p>
    <w:p>
      <w:pPr>
        <w:pStyle w:val="Heading3"/>
      </w:pPr>
      <w:r>
        <w:t>Alternative 4</w:t>
      </w:r>
    </w:p>
    <w:p>
      <w:r>
        <w:t>[לצוארו]</w:t>
      </w:r>
    </w:p>
    <w:p>
      <w:r>
        <w:t>Rating: None</w:t>
      </w:r>
    </w:p>
    <w:p>
      <w:pPr>
        <w:pStyle w:val="ListBullet"/>
      </w:pPr>
      <w:r>
        <w:t>BJ:</w:t>
      </w:r>
      <w:r>
        <w:rPr>
          <w:i/>
        </w:rPr>
        <w:t xml:space="preserve"> (1e* éd.) pour son cou</w:t>
      </w:r>
    </w:p>
    <w:p>
      <w:r>
        <w:t>Factors: 14, 4</w:t>
      </w:r>
    </w:p>
    <w:p>
      <w:pPr>
        <w:pStyle w:val="Heading3"/>
      </w:pPr>
      <w:r>
        <w:t>Alternative 5</w:t>
      </w:r>
    </w:p>
    <w:p>
      <w:r>
        <w:t>[לצוארי]</w:t>
      </w:r>
    </w:p>
    <w:p>
      <w:r>
        <w:t>Rating: None</w:t>
      </w:r>
    </w:p>
    <w:p>
      <w:pPr>
        <w:pStyle w:val="ListBullet"/>
      </w:pPr>
      <w:r>
        <w:t>BJ:</w:t>
      </w:r>
      <w:r>
        <w:rPr>
          <w:i/>
        </w:rPr>
        <w:t xml:space="preserve"> *(2e, 3e éd.) pour mon cou</w:t>
      </w:r>
    </w:p>
    <w:p>
      <w:r>
        <w:t>Factors: 14, 4</w:t>
      </w:r>
    </w:p>
    <w:p>
      <w:pPr>
        <w:pStyle w:val="Heading2"/>
      </w:pPr>
      <w:r>
        <w:t>[[@BibleBHS:JDG 6:19]][[BibleBHS:JDG 6:19]]</w:t>
      </w:r>
    </w:p>
    <w:p>
      <w:r>
        <w:rPr>
          <w:b/>
        </w:rPr>
        <w:t>Remark:</w:t>
      </w:r>
      <w:r>
        <w:t xml:space="preserve"> </w:t>
      </w:r>
      <w:r>
        <w:t>וַיַּגַּשׁ, "and he brought near", describes the ritual act of presenting the offering: "and he offered", "and he presented the offering".</w:t>
      </w:r>
    </w:p>
    <w:p>
      <w:r>
        <w:rPr>
          <w:b/>
        </w:rPr>
        <w:t>Suggestion:</w:t>
      </w:r>
      <w:r>
        <w:t xml:space="preserve"> </w:t>
      </w:r>
      <w:r>
        <w:t>and he offered / and he presented the offering</w:t>
      </w:r>
    </w:p>
    <w:p>
      <w:pPr>
        <w:pStyle w:val="Heading3"/>
      </w:pPr>
      <w:r>
        <w:t>Alternative 1</w:t>
      </w:r>
    </w:p>
    <w:p>
      <w:r>
        <w:t>וַיַּגַּשׁ</w:t>
      </w:r>
    </w:p>
    <w:p>
      <w:r>
        <w:t>Rating: A</w:t>
      </w:r>
    </w:p>
    <w:p>
      <w:pPr>
        <w:pStyle w:val="ListBullet"/>
      </w:pPr>
      <w:r>
        <w:t>RSV:</w:t>
      </w:r>
      <w:r>
        <w:rPr>
          <w:i/>
        </w:rPr>
        <w:t xml:space="preserve"> and presented them</w:t>
      </w:r>
    </w:p>
    <w:p>
      <w:pPr>
        <w:pStyle w:val="Heading3"/>
      </w:pPr>
      <w:r>
        <w:t>Alternative 2</w:t>
      </w:r>
    </w:p>
    <w:p>
      <w:r>
        <w:t>ויגש [= וַיִּגֵּשׁ]</w:t>
      </w:r>
    </w:p>
    <w:p>
      <w:r>
        <w:t>Rating: None</w:t>
      </w:r>
    </w:p>
    <w:p>
      <w:pPr>
        <w:pStyle w:val="ListBullet"/>
      </w:pPr>
      <w:r>
        <w:t>NEB:</w:t>
      </w:r>
      <w:r>
        <w:rPr>
          <w:i/>
        </w:rPr>
        <w:t xml:space="preserve"> as he approached</w:t>
      </w:r>
    </w:p>
    <w:p>
      <w:pPr>
        <w:pStyle w:val="ListBullet"/>
      </w:pPr>
      <w:r>
        <w:t>BJ:</w:t>
      </w:r>
      <w:r>
        <w:rPr>
          <w:i/>
        </w:rPr>
        <w:t xml:space="preserve"> (1e*, 2e*, 3e éd.) comme il s'approchait</w:t>
      </w:r>
    </w:p>
    <w:p>
      <w:pPr>
        <w:pStyle w:val="ListBullet"/>
      </w:pPr>
      <w:r>
        <w:t>LUT:</w:t>
      </w:r>
      <w:r>
        <w:rPr>
          <w:i/>
        </w:rPr>
        <w:t xml:space="preserve"> und trat hinzu</w:t>
      </w:r>
    </w:p>
    <w:p>
      <w:r>
        <w:t>Factors: 1, 4, 12</w:t>
      </w:r>
    </w:p>
    <w:p>
      <w:pPr>
        <w:pStyle w:val="Heading2"/>
      </w:pPr>
      <w:r>
        <w:t>[[@BibleBHS:JDG 6:25]][[BibleBHS:JDG 6:25]]</w:t>
      </w:r>
    </w:p>
    <w:p>
      <w:r>
        <w:rPr>
          <w:b/>
        </w:rPr>
        <w:t>Remark:</w:t>
      </w:r>
      <w:r>
        <w:t xml:space="preserve"> </w:t>
      </w:r>
      <w:r>
        <w:t>See following case.</w:t>
      </w:r>
    </w:p>
    <w:p>
      <w:r>
        <w:rPr>
          <w:b/>
        </w:rPr>
        <w:t>Suggestion:</w:t>
      </w:r>
      <w:r>
        <w:t xml:space="preserve"> </w:t>
      </w:r>
      <w:r>
        <w:t>the young bull</w:t>
      </w:r>
    </w:p>
    <w:p>
      <w:pPr>
        <w:pStyle w:val="Heading3"/>
      </w:pPr>
      <w:r>
        <w:t>Alternative 1</w:t>
      </w:r>
    </w:p>
    <w:p>
      <w:r>
        <w:t>את־פר־השור</w:t>
      </w:r>
    </w:p>
    <w:p>
      <w:r>
        <w:t>Rating: B</w:t>
      </w:r>
    </w:p>
    <w:p>
      <w:pPr>
        <w:pStyle w:val="ListBullet"/>
      </w:pPr>
      <w:r>
        <w:t>RSV:</w:t>
      </w:r>
      <w:r>
        <w:rPr>
          <w:i/>
        </w:rPr>
        <w:t xml:space="preserve"> (your father's bull)</w:t>
      </w:r>
    </w:p>
    <w:p>
      <w:pPr>
        <w:pStyle w:val="ListBullet"/>
      </w:pPr>
      <w:r>
        <w:t>NEB:</w:t>
      </w:r>
      <w:r>
        <w:rPr>
          <w:i/>
        </w:rPr>
        <w:t xml:space="preserve"> a young bull</w:t>
      </w:r>
    </w:p>
    <w:p>
      <w:pPr>
        <w:pStyle w:val="ListBullet"/>
      </w:pPr>
      <w:r>
        <w:t>BJ:</w:t>
      </w:r>
      <w:r>
        <w:rPr>
          <w:i/>
        </w:rPr>
        <w:t xml:space="preserve"> (3e* éd.) le taureau</w:t>
      </w:r>
    </w:p>
    <w:p>
      <w:pPr>
        <w:pStyle w:val="ListBullet"/>
      </w:pPr>
      <w:r>
        <w:t>LUT:</w:t>
      </w:r>
      <w:r>
        <w:rPr>
          <w:i/>
        </w:rPr>
        <w:t xml:space="preserve"> einen jungen Stier von den Stieren</w:t>
      </w:r>
    </w:p>
    <w:p>
      <w:pPr>
        <w:pStyle w:val="Heading3"/>
      </w:pPr>
      <w:r>
        <w:t>Alternative 2</w:t>
      </w:r>
    </w:p>
    <w:p>
      <w:r>
        <w:t>[את־פר־השמן]</w:t>
      </w:r>
    </w:p>
    <w:p>
      <w:r>
        <w:t>Rating: None</w:t>
      </w:r>
    </w:p>
    <w:p>
      <w:pPr>
        <w:pStyle w:val="ListBullet"/>
      </w:pPr>
      <w:r>
        <w:t>BJ:</w:t>
      </w:r>
      <w:r>
        <w:rPr>
          <w:i/>
        </w:rPr>
        <w:t xml:space="preserve"> *(1e, 2e éd.) le veau gras</w:t>
      </w:r>
    </w:p>
    <w:p>
      <w:r>
        <w:t>Factors: 4, 6</w:t>
      </w:r>
    </w:p>
    <w:p>
      <w:pPr>
        <w:pStyle w:val="Heading2"/>
      </w:pPr>
      <w:r>
        <w:t>[[BibleBHS:JDG 6:25]]</w:t>
      </w:r>
    </w:p>
    <w:p>
      <w:r>
        <w:rPr>
          <w:b/>
        </w:rPr>
        <w:t>Remark:</w:t>
      </w:r>
      <w:r>
        <w:t xml:space="preserve"> </w:t>
      </w:r>
      <w:r>
        <w:t>1. The textual problems of 6.25, 1° and 2°, 6.26 and 6.28 are interrelated. MT seems to presuppose one sacrifice only with one bull only. Consequently, the description פר שני, "a second bull" indicates the quality of the only bull sacrificed: it is the best bull which remains after the first, as first-born, had been immolated immediately after birth. 2. The ו in vs. 25 is epexegetic, i.e., it does not link a second bull to the first, but it specifies the quality of the one and only bull. 3. פר, "bull", as also פר השור, "young bullock of the bull" designate the young bull in its full vigour. 4. vs. 25a should therefore be translated as follows: "take your father's young bull, (that is) the second bull, seven years old".</w:t>
      </w:r>
    </w:p>
    <w:p>
      <w:r>
        <w:rPr>
          <w:b/>
        </w:rPr>
        <w:t>Suggestion:</w:t>
      </w:r>
      <w:r>
        <w:t xml:space="preserve"> </w:t>
      </w:r>
      <w:r>
        <w:t>See Remark 4</w:t>
      </w:r>
    </w:p>
    <w:p>
      <w:pPr>
        <w:pStyle w:val="Heading3"/>
      </w:pPr>
      <w:r>
        <w:t>Alternative 1</w:t>
      </w:r>
    </w:p>
    <w:p>
      <w:r>
        <w:t>ופר השני שבע שנים</w:t>
      </w:r>
    </w:p>
    <w:p>
      <w:r>
        <w:t>Rating: B</w:t>
      </w:r>
    </w:p>
    <w:p>
      <w:pPr>
        <w:pStyle w:val="ListBullet"/>
      </w:pPr>
      <w:r>
        <w:t>RSV:</w:t>
      </w:r>
      <w:r>
        <w:rPr>
          <w:i/>
        </w:rPr>
        <w:t xml:space="preserve"> the second bull seven years old</w:t>
      </w:r>
    </w:p>
    <w:p>
      <w:pPr>
        <w:pStyle w:val="ListBullet"/>
      </w:pPr>
      <w:r>
        <w:t>LUT:</w:t>
      </w:r>
      <w:r>
        <w:rPr>
          <w:i/>
        </w:rPr>
        <w:t xml:space="preserve"> und einen zweiten Stier, der siebenjahrig ist</w:t>
      </w:r>
    </w:p>
    <w:p>
      <w:pPr>
        <w:pStyle w:val="Heading3"/>
      </w:pPr>
      <w:r>
        <w:t>Alternative 2</w:t>
      </w:r>
    </w:p>
    <w:p>
      <w:r>
        <w:t>[הַפָּר הַשָּׁנִי]</w:t>
      </w:r>
    </w:p>
    <w:p>
      <w:r>
        <w:t>Rating: None</w:t>
      </w:r>
    </w:p>
    <w:p>
      <w:pPr>
        <w:pStyle w:val="ListBullet"/>
      </w:pPr>
      <w:r>
        <w:t>NEB:</w:t>
      </w:r>
      <w:r>
        <w:rPr>
          <w:i/>
        </w:rPr>
        <w:t xml:space="preserve"> *the yearling bull</w:t>
      </w:r>
    </w:p>
    <w:p>
      <w:r>
        <w:t>Factors: 14</w:t>
      </w:r>
    </w:p>
    <w:p>
      <w:pPr>
        <w:pStyle w:val="Heading3"/>
      </w:pPr>
      <w:r>
        <w:t>Alternative 3</w:t>
      </w:r>
    </w:p>
    <w:p>
      <w:r>
        <w:t>[ופר שבע שנים]</w:t>
      </w:r>
    </w:p>
    <w:p>
      <w:r>
        <w:t>Rating: None</w:t>
      </w:r>
    </w:p>
    <w:p>
      <w:pPr>
        <w:pStyle w:val="ListBullet"/>
      </w:pPr>
      <w:r>
        <w:t>BJ:</w:t>
      </w:r>
      <w:r>
        <w:rPr>
          <w:i/>
        </w:rPr>
        <w:t xml:space="preserve"> *(3e éd.) le taureau de sept ans</w:t>
      </w:r>
    </w:p>
    <w:p>
      <w:r>
        <w:t>Factors: 4, 9</w:t>
      </w:r>
    </w:p>
    <w:p>
      <w:pPr>
        <w:pStyle w:val="Heading3"/>
      </w:pPr>
      <w:r>
        <w:t>Alternative 4</w:t>
      </w:r>
    </w:p>
    <w:p>
      <w:r>
        <w:t>[-]</w:t>
      </w:r>
    </w:p>
    <w:p>
      <w:r>
        <w:t>Rating: None</w:t>
      </w:r>
    </w:p>
    <w:p>
      <w:pPr>
        <w:pStyle w:val="ListBullet"/>
      </w:pPr>
      <w:r>
        <w:t>BJ:</w:t>
      </w:r>
      <w:r>
        <w:rPr>
          <w:i/>
        </w:rPr>
        <w:t xml:space="preserve"> *[-] (1e, 2e éd.)</w:t>
      </w:r>
    </w:p>
    <w:p>
      <w:r>
        <w:t>Factors: 14</w:t>
      </w:r>
    </w:p>
    <w:p>
      <w:pPr>
        <w:pStyle w:val="Heading2"/>
      </w:pPr>
      <w:r>
        <w:t>[[@BibleBHS:JDG 6:26]][[BibleBHS:JDG 6:26]]</w:t>
      </w:r>
    </w:p>
    <w:p>
      <w:r>
        <w:rPr>
          <w:b/>
        </w:rPr>
        <w:t>Remark:</w:t>
      </w:r>
      <w:r>
        <w:t xml:space="preserve"> </w:t>
      </w:r>
      <w:r>
        <w:t>See the preceding case with Rem. 1-3.</w:t>
      </w:r>
    </w:p>
    <w:p>
      <w:r>
        <w:rPr>
          <w:b/>
        </w:rPr>
        <w:t>Suggestion:</w:t>
      </w:r>
      <w:r>
        <w:t xml:space="preserve"> </w:t>
      </w:r>
      <w:r>
        <w:t>the second bull</w:t>
      </w:r>
    </w:p>
    <w:p>
      <w:pPr>
        <w:pStyle w:val="Heading3"/>
      </w:pPr>
      <w:r>
        <w:t>Alternative 1</w:t>
      </w:r>
    </w:p>
    <w:p>
      <w:r>
        <w:t>הפר השני</w:t>
      </w:r>
    </w:p>
    <w:p>
      <w:r>
        <w:t>Rating: B</w:t>
      </w:r>
    </w:p>
    <w:p>
      <w:pPr>
        <w:pStyle w:val="ListBullet"/>
      </w:pPr>
      <w:r>
        <w:t>RSV:</w:t>
      </w:r>
      <w:r>
        <w:rPr>
          <w:i/>
        </w:rPr>
        <w:t xml:space="preserve"> the second bull</w:t>
      </w:r>
    </w:p>
    <w:p>
      <w:pPr>
        <w:pStyle w:val="ListBullet"/>
      </w:pPr>
      <w:r>
        <w:t>LUT:</w:t>
      </w:r>
      <w:r>
        <w:rPr>
          <w:i/>
        </w:rPr>
        <w:t xml:space="preserve"> den zweiten Stier</w:t>
      </w:r>
    </w:p>
    <w:p>
      <w:pPr>
        <w:pStyle w:val="Heading3"/>
      </w:pPr>
      <w:r>
        <w:t>Alternative 2</w:t>
      </w:r>
    </w:p>
    <w:p>
      <w:r>
        <w:t>הפר השני [= הפר הַשָּׁנִי</w:t>
      </w:r>
    </w:p>
    <w:p>
      <w:r>
        <w:t>Rating: None</w:t>
      </w:r>
    </w:p>
    <w:p>
      <w:pPr>
        <w:pStyle w:val="ListBullet"/>
      </w:pPr>
      <w:r>
        <w:t>NEB:</w:t>
      </w:r>
      <w:r>
        <w:rPr>
          <w:i/>
        </w:rPr>
        <w:t xml:space="preserve"> the yearling bull</w:t>
      </w:r>
    </w:p>
    <w:p>
      <w:r>
        <w:t>Factors: 14</w:t>
      </w:r>
    </w:p>
    <w:p>
      <w:pPr>
        <w:pStyle w:val="Heading3"/>
      </w:pPr>
      <w:r>
        <w:t>Alternative 3</w:t>
      </w:r>
    </w:p>
    <w:p>
      <w:r>
        <w:t>[הפר]</w:t>
      </w:r>
    </w:p>
    <w:p>
      <w:r>
        <w:t>Rating: None</w:t>
      </w:r>
    </w:p>
    <w:p>
      <w:pPr>
        <w:pStyle w:val="ListBullet"/>
      </w:pPr>
      <w:r>
        <w:t>BJ:</w:t>
      </w:r>
      <w:r>
        <w:rPr>
          <w:i/>
        </w:rPr>
        <w:t xml:space="preserve"> *le veau (1e éd.), le taureau (3e éd.)</w:t>
      </w:r>
    </w:p>
    <w:p>
      <w:r>
        <w:t>Factors: 4, 1</w:t>
      </w:r>
    </w:p>
    <w:p>
      <w:pPr>
        <w:pStyle w:val="Heading3"/>
      </w:pPr>
      <w:r>
        <w:t>Alternative 4</w:t>
      </w:r>
    </w:p>
    <w:p>
      <w:r>
        <w:t>[הפר השמן]</w:t>
      </w:r>
    </w:p>
    <w:p>
      <w:r>
        <w:t>Rating: None</w:t>
      </w:r>
    </w:p>
    <w:p>
      <w:pPr>
        <w:pStyle w:val="ListBullet"/>
      </w:pPr>
      <w:r>
        <w:t>BJ:</w:t>
      </w:r>
      <w:r>
        <w:rPr>
          <w:i/>
        </w:rPr>
        <w:t xml:space="preserve"> *(2e éd.) le veau gras</w:t>
      </w:r>
    </w:p>
    <w:p>
      <w:r>
        <w:t>Factors: 14</w:t>
      </w:r>
    </w:p>
    <w:p>
      <w:pPr>
        <w:pStyle w:val="Heading2"/>
      </w:pPr>
      <w:r>
        <w:t>[[@BibleBHS:JDG 6:28]][[BibleBHS:JDG 6:28]]</w:t>
      </w:r>
    </w:p>
    <w:p>
      <w:r>
        <w:rPr>
          <w:b/>
        </w:rPr>
        <w:t>Remark:</w:t>
      </w:r>
      <w:r>
        <w:t xml:space="preserve"> </w:t>
      </w:r>
      <w:r>
        <w:t>See Rem. at 6.25, 2°.</w:t>
      </w:r>
    </w:p>
    <w:p>
      <w:r>
        <w:rPr>
          <w:b/>
        </w:rPr>
        <w:t>Suggestion:</w:t>
      </w:r>
      <w:r>
        <w:t xml:space="preserve"> </w:t>
      </w:r>
      <w:r>
        <w:t>the second bull</w:t>
      </w:r>
    </w:p>
    <w:p>
      <w:pPr>
        <w:pStyle w:val="Heading3"/>
      </w:pPr>
      <w:r>
        <w:t>Alternative 1</w:t>
      </w:r>
    </w:p>
    <w:p>
      <w:r>
        <w:t>הפר השני</w:t>
      </w:r>
    </w:p>
    <w:p>
      <w:r>
        <w:t>Rating: B</w:t>
      </w:r>
    </w:p>
    <w:p>
      <w:pPr>
        <w:pStyle w:val="ListBullet"/>
      </w:pPr>
      <w:r>
        <w:t>RSV:</w:t>
      </w:r>
      <w:r>
        <w:rPr>
          <w:i/>
        </w:rPr>
        <w:t xml:space="preserve"> the second bull</w:t>
      </w:r>
    </w:p>
    <w:p>
      <w:pPr>
        <w:pStyle w:val="ListBullet"/>
      </w:pPr>
      <w:r>
        <w:t>LUT:</w:t>
      </w:r>
      <w:r>
        <w:rPr>
          <w:i/>
        </w:rPr>
        <w:t xml:space="preserve"> der zweite Stier</w:t>
      </w:r>
    </w:p>
    <w:p>
      <w:pPr>
        <w:pStyle w:val="Heading3"/>
      </w:pPr>
      <w:r>
        <w:t>Alternative 2</w:t>
      </w:r>
    </w:p>
    <w:p>
      <w:r>
        <w:t>הפר השני [= הפר הַשָּׁנִי]</w:t>
      </w:r>
    </w:p>
    <w:p>
      <w:r>
        <w:t>Rating: None</w:t>
      </w:r>
    </w:p>
    <w:p>
      <w:pPr>
        <w:pStyle w:val="ListBullet"/>
      </w:pPr>
      <w:r>
        <w:t>NEB:</w:t>
      </w:r>
      <w:r>
        <w:rPr>
          <w:i/>
        </w:rPr>
        <w:t xml:space="preserve"> the yearling bull</w:t>
      </w:r>
    </w:p>
    <w:p>
      <w:r>
        <w:t>Factors: 14</w:t>
      </w:r>
    </w:p>
    <w:p>
      <w:pPr>
        <w:pStyle w:val="Heading3"/>
      </w:pPr>
      <w:r>
        <w:t>Alternative 3</w:t>
      </w:r>
    </w:p>
    <w:p>
      <w:r>
        <w:t>[הפר]</w:t>
      </w:r>
    </w:p>
    <w:p>
      <w:r>
        <w:t>Rating: None</w:t>
      </w:r>
    </w:p>
    <w:p>
      <w:pPr>
        <w:pStyle w:val="ListBullet"/>
      </w:pPr>
      <w:r>
        <w:t>BJ:</w:t>
      </w:r>
      <w:r>
        <w:rPr>
          <w:i/>
        </w:rPr>
        <w:t xml:space="preserve"> *le veau (1e éd.), le taureau (3e éd.)</w:t>
      </w:r>
    </w:p>
    <w:p>
      <w:r>
        <w:t>Factors: 14</w:t>
      </w:r>
    </w:p>
    <w:p>
      <w:pPr>
        <w:pStyle w:val="Heading3"/>
      </w:pPr>
      <w:r>
        <w:t>Alternative 4</w:t>
      </w:r>
    </w:p>
    <w:p>
      <w:r>
        <w:t>[הפר השמן]</w:t>
      </w:r>
    </w:p>
    <w:p>
      <w:r>
        <w:t>Rating: None</w:t>
      </w:r>
    </w:p>
    <w:p>
      <w:pPr>
        <w:pStyle w:val="ListBullet"/>
      </w:pPr>
      <w:r>
        <w:t>BJ:</w:t>
      </w:r>
      <w:r>
        <w:rPr>
          <w:i/>
        </w:rPr>
        <w:t xml:space="preserve"> *(2e éd.) le veau gras</w:t>
      </w:r>
    </w:p>
    <w:p>
      <w:r>
        <w:t>Factors: 4, 1</w:t>
      </w:r>
    </w:p>
    <w:p>
      <w:pPr>
        <w:pStyle w:val="Heading2"/>
      </w:pPr>
      <w:r>
        <w:t>[[@BibleBHS:JDG 7:3]][[BibleBHS:JDG 7:3]]</w:t>
      </w:r>
    </w:p>
    <w:p>
      <w:r>
        <w:rPr>
          <w:b/>
        </w:rPr>
        <w:t>Remark:</w:t>
      </w:r>
      <w:r>
        <w:t xml:space="preserve"> </w:t>
      </w:r>
      <w:r>
        <w:t>The meaning of the verb צפר is not certain; it may be either corrupt or a technical term for holy war. The translations of the Versions depend more or less on the context and on the parallel of Deut 20.5-8. It may be translated: "and let him depart early in the morning from Mount Gilead".</w:t>
      </w:r>
    </w:p>
    <w:p>
      <w:r>
        <w:rPr>
          <w:b/>
        </w:rPr>
        <w:t>Suggestion:</w:t>
      </w:r>
      <w:r>
        <w:t xml:space="preserve"> </w:t>
      </w:r>
      <w:r>
        <w:t>See Remarque</w:t>
      </w:r>
    </w:p>
    <w:p>
      <w:pPr>
        <w:pStyle w:val="Heading3"/>
      </w:pPr>
      <w:r>
        <w:t>Alternative 1</w:t>
      </w:r>
    </w:p>
    <w:p>
      <w:r>
        <w:t>ויצפר מהר</w:t>
      </w:r>
    </w:p>
    <w:p>
      <w:r>
        <w:t>Rating: B</w:t>
      </w:r>
    </w:p>
    <w:p>
      <w:pPr>
        <w:pStyle w:val="ListBullet"/>
      </w:pPr>
      <w:r>
        <w:t>NEB:</w:t>
      </w:r>
      <w:r>
        <w:rPr>
          <w:i/>
        </w:rPr>
        <w:t xml:space="preserve"> is to leave Mount ... at once</w:t>
      </w:r>
    </w:p>
    <w:p>
      <w:pPr>
        <w:pStyle w:val="Heading3"/>
      </w:pPr>
      <w:r>
        <w:t>Alternative 2</w:t>
      </w:r>
    </w:p>
    <w:p>
      <w:r>
        <w:t>[ויצרפם]</w:t>
      </w:r>
    </w:p>
    <w:p>
      <w:r>
        <w:t>Rating: None</w:t>
      </w:r>
    </w:p>
    <w:p>
      <w:pPr>
        <w:pStyle w:val="ListBullet"/>
      </w:pPr>
      <w:r>
        <w:t>RSV:</w:t>
      </w:r>
      <w:r>
        <w:rPr>
          <w:i/>
        </w:rPr>
        <w:t xml:space="preserve"> *and (Gideon) tested them</w:t>
      </w:r>
    </w:p>
    <w:p>
      <w:pPr>
        <w:pStyle w:val="ListBullet"/>
      </w:pPr>
      <w:r>
        <w:t>BJ:</w:t>
      </w:r>
      <w:r>
        <w:rPr>
          <w:i/>
        </w:rPr>
        <w:t xml:space="preserve"> *ainsi (Gédéon) les mit à cette épreuve (1e éd.), Gédéon) les mit à l'épreuve (2e éd.)</w:t>
      </w:r>
    </w:p>
    <w:p>
      <w:pPr>
        <w:pStyle w:val="ListBullet"/>
      </w:pPr>
      <w:r>
        <w:t>LUT:</w:t>
      </w:r>
      <w:r>
        <w:rPr>
          <w:i/>
        </w:rPr>
        <w:t xml:space="preserve"> so sichtete sie (Gideon)</w:t>
      </w:r>
    </w:p>
    <w:p>
      <w:r>
        <w:t>Factors: 14, 6</w:t>
      </w:r>
    </w:p>
    <w:p>
      <w:pPr>
        <w:pStyle w:val="Heading2"/>
      </w:pPr>
      <w:r>
        <w:t>[[BibleBHS:JDG 7:3]]</w:t>
      </w:r>
    </w:p>
    <w:p>
      <w:r>
        <w:rPr>
          <w:b/>
        </w:rPr>
        <w:t>Remark:</w:t>
      </w:r>
      <w:r>
        <w:t xml:space="preserve"> </w:t>
      </w:r>
      <w:r>
        <w:t>None</w:t>
      </w:r>
    </w:p>
    <w:p>
      <w:r>
        <w:rPr>
          <w:b/>
        </w:rPr>
        <w:t>Suggestion:</w:t>
      </w:r>
      <w:r>
        <w:t xml:space="preserve"> </w:t>
      </w:r>
      <w:r>
        <w:t>Gilead</w:t>
      </w:r>
    </w:p>
    <w:p>
      <w:pPr>
        <w:pStyle w:val="Heading3"/>
      </w:pPr>
      <w:r>
        <w:t>Alternative 1</w:t>
      </w:r>
    </w:p>
    <w:p>
      <w:r>
        <w:t>הגלעד</w:t>
      </w:r>
    </w:p>
    <w:p>
      <w:r>
        <w:t>Rating: A</w:t>
      </w:r>
    </w:p>
    <w:p>
      <w:pPr>
        <w:pStyle w:val="Heading3"/>
      </w:pPr>
      <w:r>
        <w:t>Alternative 2</w:t>
      </w:r>
    </w:p>
    <w:p>
      <w:r>
        <w:t>[גדעון]</w:t>
      </w:r>
    </w:p>
    <w:p>
      <w:r>
        <w:t>Rating: None</w:t>
      </w:r>
    </w:p>
    <w:p>
      <w:pPr>
        <w:pStyle w:val="ListBullet"/>
      </w:pPr>
      <w:r>
        <w:t>RSV:</w:t>
      </w:r>
      <w:r>
        <w:rPr>
          <w:i/>
        </w:rPr>
        <w:t xml:space="preserve"> *Gideon</w:t>
      </w:r>
    </w:p>
    <w:p>
      <w:pPr>
        <w:pStyle w:val="ListBullet"/>
      </w:pPr>
      <w:r>
        <w:t>BJ:</w:t>
      </w:r>
      <w:r>
        <w:rPr>
          <w:i/>
        </w:rPr>
        <w:t xml:space="preserve"> *(1e, 2e éd.) Gédéon</w:t>
      </w:r>
    </w:p>
    <w:p>
      <w:pPr>
        <w:pStyle w:val="ListBullet"/>
      </w:pPr>
      <w:r>
        <w:t>LUT:</w:t>
      </w:r>
      <w:r>
        <w:rPr>
          <w:i/>
        </w:rPr>
        <w:t xml:space="preserve"> Gideon</w:t>
      </w:r>
    </w:p>
    <w:p>
      <w:r>
        <w:t>Factors: 14</w:t>
      </w:r>
    </w:p>
    <w:p>
      <w:pPr>
        <w:pStyle w:val="Heading3"/>
      </w:pPr>
      <w:r>
        <w:t>Alternative 3</w:t>
      </w:r>
    </w:p>
    <w:p>
      <w:r>
        <w:t>[גלוד]</w:t>
      </w:r>
    </w:p>
    <w:p>
      <w:r>
        <w:t>Rating: None</w:t>
      </w:r>
    </w:p>
    <w:p>
      <w:pPr>
        <w:pStyle w:val="ListBullet"/>
      </w:pPr>
      <w:r>
        <w:t>NEB:</w:t>
      </w:r>
      <w:r>
        <w:rPr>
          <w:i/>
        </w:rPr>
        <w:t xml:space="preserve"> *Galud</w:t>
      </w:r>
    </w:p>
    <w:p>
      <w:r>
        <w:t>Factors: 14</w:t>
      </w:r>
    </w:p>
    <w:p>
      <w:pPr>
        <w:pStyle w:val="Heading3"/>
      </w:pPr>
      <w:r>
        <w:t>Alternative 4</w:t>
      </w:r>
    </w:p>
    <w:p>
      <w:r>
        <w:t>[גלבע]</w:t>
      </w:r>
    </w:p>
    <w:p>
      <w:r>
        <w:t>Rating: None</w:t>
      </w:r>
    </w:p>
    <w:p>
      <w:pPr>
        <w:pStyle w:val="ListBullet"/>
      </w:pPr>
      <w:r>
        <w:t>BJ:</w:t>
      </w:r>
      <w:r>
        <w:rPr>
          <w:i/>
        </w:rPr>
        <w:t xml:space="preserve"> *(3e éd.) Gelboé</w:t>
      </w:r>
    </w:p>
    <w:p>
      <w:r>
        <w:t>Factors: 14</w:t>
      </w:r>
    </w:p>
    <w:p>
      <w:pPr>
        <w:pStyle w:val="Heading2"/>
      </w:pPr>
      <w:r>
        <w:t>[[@BibleBHS:JDG 7:6]][[BibleBHS:JDG 7:6]]</w:t>
      </w:r>
    </w:p>
    <w:p>
      <w:r>
        <w:rPr>
          <w:b/>
        </w:rPr>
        <w:t>Remark:</w:t>
      </w:r>
      <w:r>
        <w:t xml:space="preserve"> </w:t>
      </w:r>
      <w:r>
        <w:t>1. NEB and L, although they translate the phrase according to MT, are incorrect in conjecturally placing it at the end of the verse. 2. The translation of vs. 6 is: "The number of those who lapped up the water (raised) to their mouths by hand (lit. by their hand) was three hundred men, but all the rest of the people knelt down to drink the water".</w:t>
      </w:r>
    </w:p>
    <w:p>
      <w:r>
        <w:rPr>
          <w:b/>
        </w:rPr>
        <w:t>Suggestion:</w:t>
      </w:r>
      <w:r>
        <w:t xml:space="preserve"> </w:t>
      </w:r>
      <w:r>
        <w:t>See Rem. 2</w:t>
      </w:r>
    </w:p>
    <w:p>
      <w:pPr>
        <w:pStyle w:val="Heading3"/>
      </w:pPr>
      <w:r>
        <w:t>Alternative 1</w:t>
      </w:r>
    </w:p>
    <w:p>
      <w:r>
        <w:t>בידם אל־פיהם</w:t>
      </w:r>
    </w:p>
    <w:p>
      <w:r>
        <w:t>Rating: A</w:t>
      </w:r>
    </w:p>
    <w:p>
      <w:pPr>
        <w:pStyle w:val="ListBullet"/>
      </w:pPr>
      <w:r>
        <w:t>RSV:</w:t>
      </w:r>
      <w:r>
        <w:rPr>
          <w:i/>
        </w:rPr>
        <w:t xml:space="preserve"> putting their hands to their mouths</w:t>
      </w:r>
    </w:p>
    <w:p>
      <w:pPr>
        <w:pStyle w:val="ListBullet"/>
      </w:pPr>
      <w:r>
        <w:t>NEB:</w:t>
      </w:r>
      <w:r>
        <w:rPr>
          <w:i/>
        </w:rPr>
        <w:t xml:space="preserve"> *putting their hands to their mouths (however, see Remark 1, below)</w:t>
      </w:r>
    </w:p>
    <w:p>
      <w:pPr>
        <w:pStyle w:val="ListBullet"/>
      </w:pPr>
      <w:r>
        <w:t>BJ:</w:t>
      </w:r>
      <w:r>
        <w:rPr>
          <w:i/>
        </w:rPr>
        <w:t xml:space="preserve"> *(3e éd.) avec leurs mains à leur bouche</w:t>
      </w:r>
    </w:p>
    <w:p>
      <w:pPr>
        <w:pStyle w:val="ListBullet"/>
      </w:pPr>
      <w:r>
        <w:t>LUT:</w:t>
      </w:r>
      <w:r>
        <w:rPr>
          <w:i/>
        </w:rPr>
        <w:t xml:space="preserve"> aus der Hand zum Mund (doch siehe Rem. 1, unten)</w:t>
      </w:r>
    </w:p>
    <w:p>
      <w:pPr>
        <w:pStyle w:val="Heading3"/>
      </w:pPr>
      <w:r>
        <w:t>Alternative 2</w:t>
      </w:r>
    </w:p>
    <w:p>
      <w:r>
        <w:t>[בלשונם]</w:t>
      </w:r>
    </w:p>
    <w:p>
      <w:r>
        <w:t>Rating: None</w:t>
      </w:r>
    </w:p>
    <w:p>
      <w:pPr>
        <w:pStyle w:val="ListBullet"/>
      </w:pPr>
      <w:r>
        <w:t>BJ:</w:t>
      </w:r>
      <w:r>
        <w:rPr>
          <w:i/>
        </w:rPr>
        <w:t xml:space="preserve"> *(1e, 2e éd.) avec la langue</w:t>
      </w:r>
    </w:p>
    <w:p>
      <w:r>
        <w:t>Factors: 1, 4</w:t>
      </w:r>
    </w:p>
    <w:p>
      <w:pPr>
        <w:pStyle w:val="Heading2"/>
      </w:pPr>
      <w:r>
        <w:t>[[@BibleBHS:JDG 7:8]][[BibleBHS:JDG 7:8]]</w:t>
      </w:r>
    </w:p>
    <w:p>
      <w:r>
        <w:rPr>
          <w:b/>
        </w:rPr>
        <w:t>Remark:</w:t>
      </w:r>
      <w:r>
        <w:t xml:space="preserve"> </w:t>
      </w:r>
      <w:r>
        <w:t>None</w:t>
      </w:r>
    </w:p>
    <w:p>
      <w:r>
        <w:rPr>
          <w:b/>
        </w:rPr>
        <w:t>Suggestion:</w:t>
      </w:r>
      <w:r>
        <w:t xml:space="preserve"> </w:t>
      </w:r>
      <w:r>
        <w:t>and they took the provisions of the people in their hand</w:t>
      </w:r>
    </w:p>
    <w:p>
      <w:pPr>
        <w:pStyle w:val="Heading3"/>
      </w:pPr>
      <w:r>
        <w:t>Alternative 1</w:t>
      </w:r>
    </w:p>
    <w:p>
      <w:r>
        <w:t>ויקחו את־צדה העם בידם</w:t>
      </w:r>
    </w:p>
    <w:p>
      <w:r>
        <w:t>Rating: B</w:t>
      </w:r>
    </w:p>
    <w:p>
      <w:pPr>
        <w:pStyle w:val="ListBullet"/>
      </w:pPr>
      <w:r>
        <w:t>BJ:</w:t>
      </w:r>
      <w:r>
        <w:rPr>
          <w:i/>
        </w:rPr>
        <w:t xml:space="preserve"> (3e éd.) ils prirent les provisions du peuple</w:t>
      </w:r>
    </w:p>
    <w:p>
      <w:pPr>
        <w:pStyle w:val="ListBullet"/>
      </w:pPr>
      <w:r>
        <w:t>LUT:</w:t>
      </w:r>
      <w:r>
        <w:rPr>
          <w:i/>
        </w:rPr>
        <w:t xml:space="preserve"> und sie nahmen die Verpflegung des Volkes ... an sich</w:t>
      </w:r>
    </w:p>
    <w:p>
      <w:pPr>
        <w:pStyle w:val="Heading3"/>
      </w:pPr>
      <w:r>
        <w:t>Alternative 2</w:t>
      </w:r>
    </w:p>
    <w:p>
      <w:r>
        <w:t>[ויקח את־כדי העם מידם]</w:t>
      </w:r>
    </w:p>
    <w:p>
      <w:r>
        <w:t>Rating: None</w:t>
      </w:r>
    </w:p>
    <w:p>
      <w:pPr>
        <w:pStyle w:val="ListBullet"/>
      </w:pPr>
      <w:r>
        <w:t>RSV:</w:t>
      </w:r>
      <w:r>
        <w:rPr>
          <w:i/>
        </w:rPr>
        <w:t xml:space="preserve"> *so he took the jars of the people from their hands</w:t>
      </w:r>
    </w:p>
    <w:p>
      <w:pPr>
        <w:pStyle w:val="ListBullet"/>
      </w:pPr>
      <w:r>
        <w:t>BJ:</w:t>
      </w:r>
      <w:r>
        <w:rPr>
          <w:i/>
        </w:rPr>
        <w:t xml:space="preserve"> *(1e, 2e éd.) Gédéon se fit alors remettre par le peuple cruches</w:t>
      </w:r>
    </w:p>
    <w:p>
      <w:r>
        <w:t>Factors: 14</w:t>
      </w:r>
    </w:p>
    <w:p>
      <w:pPr>
        <w:pStyle w:val="Heading3"/>
      </w:pPr>
      <w:r>
        <w:t>Alternative 3</w:t>
      </w:r>
    </w:p>
    <w:p>
      <w:r>
        <w:t>[ויקחו את־כדי העם בידם]</w:t>
      </w:r>
    </w:p>
    <w:p>
      <w:r>
        <w:t>Rating: None</w:t>
      </w:r>
    </w:p>
    <w:p>
      <w:pPr>
        <w:pStyle w:val="ListBullet"/>
      </w:pPr>
      <w:r>
        <w:t>NEB:</w:t>
      </w:r>
      <w:r>
        <w:rPr>
          <w:i/>
        </w:rPr>
        <w:t xml:space="preserve"> *and they took with them the jars ... which the people had</w:t>
      </w:r>
    </w:p>
    <w:p>
      <w:r>
        <w:t>Factors: 14</w:t>
      </w:r>
    </w:p>
    <w:p>
      <w:pPr>
        <w:pStyle w:val="Heading2"/>
      </w:pPr>
      <w:r>
        <w:t>[[@BibleBHS:JDG 7:20]][[BibleBHS:JDG 7:20]]</w:t>
      </w:r>
    </w:p>
    <w:p>
      <w:r>
        <w:rPr>
          <w:b/>
        </w:rPr>
        <w:t>Remark:</w:t>
      </w:r>
      <w:r>
        <w:t xml:space="preserve"> </w:t>
      </w:r>
      <w:r>
        <w:t>None</w:t>
      </w:r>
    </w:p>
    <w:p>
      <w:r>
        <w:rPr>
          <w:b/>
        </w:rPr>
        <w:t>Suggestion:</w:t>
      </w:r>
      <w:r>
        <w:t xml:space="preserve"> </w:t>
      </w:r>
      <w:r>
        <w:t>a sword</w:t>
      </w:r>
    </w:p>
    <w:p>
      <w:pPr>
        <w:pStyle w:val="Heading3"/>
      </w:pPr>
      <w:r>
        <w:t>Alternative 1</w:t>
      </w:r>
    </w:p>
    <w:p>
      <w:r>
        <w:t>חרב</w:t>
      </w:r>
    </w:p>
    <w:p>
      <w:r>
        <w:t>Rating: A</w:t>
      </w:r>
    </w:p>
    <w:p>
      <w:pPr>
        <w:pStyle w:val="ListBullet"/>
      </w:pPr>
      <w:r>
        <w:t>RSV:</w:t>
      </w:r>
      <w:r>
        <w:rPr>
          <w:i/>
        </w:rPr>
        <w:t xml:space="preserve"> a sword</w:t>
      </w:r>
    </w:p>
    <w:p>
      <w:pPr>
        <w:pStyle w:val="ListBullet"/>
      </w:pPr>
      <w:r>
        <w:t>NEB:</w:t>
      </w:r>
      <w:r>
        <w:rPr>
          <w:i/>
        </w:rPr>
        <w:t xml:space="preserve"> a sword</w:t>
      </w:r>
    </w:p>
    <w:p>
      <w:pPr>
        <w:pStyle w:val="ListBullet"/>
      </w:pPr>
      <w:r>
        <w:t>BJ:</w:t>
      </w:r>
      <w:r>
        <w:rPr>
          <w:i/>
        </w:rPr>
        <w:t xml:space="preserve"> (3e éd.) épée</w:t>
      </w:r>
    </w:p>
    <w:p>
      <w:pPr>
        <w:pStyle w:val="ListBullet"/>
      </w:pPr>
      <w:r>
        <w:t>LUT:</w:t>
      </w:r>
      <w:r>
        <w:rPr>
          <w:i/>
        </w:rPr>
        <w:t xml:space="preserve"> Schwert</w:t>
      </w:r>
    </w:p>
    <w:p>
      <w:pPr>
        <w:pStyle w:val="Heading3"/>
      </w:pPr>
      <w:r>
        <w:t>Alternative 2</w:t>
      </w:r>
    </w:p>
    <w:p>
      <w:r>
        <w:t>[-]</w:t>
      </w:r>
    </w:p>
    <w:p>
      <w:r>
        <w:t>Rating: None</w:t>
      </w:r>
    </w:p>
    <w:p>
      <w:pPr>
        <w:pStyle w:val="ListBullet"/>
      </w:pPr>
      <w:r>
        <w:t>BJ:</w:t>
      </w:r>
      <w:r>
        <w:rPr>
          <w:i/>
        </w:rPr>
        <w:t xml:space="preserve"> *[-](1e, 2e éd.)</w:t>
      </w:r>
    </w:p>
    <w:p>
      <w:r>
        <w:t>Factors: 14</w:t>
      </w:r>
    </w:p>
    <w:p>
      <w:pPr>
        <w:pStyle w:val="Heading2"/>
      </w:pPr>
      <w:r>
        <w:t>[[@BibleBHS:JDG 7:21]][[BibleBHS:JDG 7:21]]</w:t>
      </w:r>
    </w:p>
    <w:p>
      <w:r>
        <w:rPr>
          <w:b/>
        </w:rPr>
        <w:t>Remark:</w:t>
      </w:r>
      <w:r>
        <w:t xml:space="preserve"> </w:t>
      </w:r>
      <w:r>
        <w:t>None</w:t>
      </w:r>
    </w:p>
    <w:p>
      <w:r>
        <w:rPr>
          <w:b/>
        </w:rPr>
        <w:t>Suggestion:</w:t>
      </w:r>
      <w:r>
        <w:t xml:space="preserve"> </w:t>
      </w:r>
      <w:r>
        <w:t>and they ran</w:t>
      </w:r>
    </w:p>
    <w:p>
      <w:pPr>
        <w:pStyle w:val="Heading3"/>
      </w:pPr>
      <w:r>
        <w:t>Alternative 1</w:t>
      </w:r>
    </w:p>
    <w:p>
      <w:r>
        <w:t>וירץ</w:t>
      </w:r>
    </w:p>
    <w:p>
      <w:r>
        <w:t>Rating: A</w:t>
      </w:r>
    </w:p>
    <w:p>
      <w:pPr>
        <w:pStyle w:val="ListBullet"/>
      </w:pPr>
      <w:r>
        <w:t>RSV:</w:t>
      </w:r>
      <w:r>
        <w:rPr>
          <w:i/>
        </w:rPr>
        <w:t xml:space="preserve"> (the army) ran</w:t>
      </w:r>
    </w:p>
    <w:p>
      <w:pPr>
        <w:pStyle w:val="ListBullet"/>
      </w:pPr>
      <w:r>
        <w:t>NEB:</w:t>
      </w:r>
      <w:r>
        <w:rPr>
          <w:i/>
        </w:rPr>
        <w:t xml:space="preserve"> (the whole camp) leapt up</w:t>
      </w:r>
    </w:p>
    <w:p>
      <w:pPr>
        <w:pStyle w:val="ListBullet"/>
      </w:pPr>
      <w:r>
        <w:t>BJ:</w:t>
      </w:r>
      <w:r>
        <w:rPr>
          <w:i/>
        </w:rPr>
        <w:t xml:space="preserve"> (3e éd.) (le camp ...) s'agita</w:t>
      </w:r>
    </w:p>
    <w:p>
      <w:pPr>
        <w:pStyle w:val="ListBullet"/>
      </w:pPr>
      <w:r>
        <w:t>LUT:</w:t>
      </w:r>
      <w:r>
        <w:rPr>
          <w:i/>
        </w:rPr>
        <w:t xml:space="preserve"> da fing (das ganze Heer) an zu laufen</w:t>
      </w:r>
    </w:p>
    <w:p>
      <w:pPr>
        <w:pStyle w:val="Heading3"/>
      </w:pPr>
      <w:r>
        <w:t>Alternative 2</w:t>
      </w:r>
    </w:p>
    <w:p>
      <w:r>
        <w:t>[וייק] / [יקיץ] (?)</w:t>
      </w:r>
    </w:p>
    <w:p>
      <w:r>
        <w:t>Rating: None</w:t>
      </w:r>
    </w:p>
    <w:p>
      <w:pPr>
        <w:pStyle w:val="ListBullet"/>
      </w:pPr>
      <w:r>
        <w:t>BJ:</w:t>
      </w:r>
      <w:r>
        <w:rPr>
          <w:i/>
        </w:rPr>
        <w:t xml:space="preserve"> *(1e, 2e éd.) (le camp ...) s'éveilla</w:t>
      </w:r>
    </w:p>
    <w:p>
      <w:r>
        <w:t>Factors: 14</w:t>
      </w:r>
    </w:p>
    <w:p>
      <w:pPr>
        <w:pStyle w:val="Heading2"/>
      </w:pPr>
      <w:r>
        <w:t>[[@BibleBHS:JDG 7:22]][[BibleBHS:JDG 7:22]]</w:t>
      </w:r>
    </w:p>
    <w:p>
      <w:r>
        <w:rPr>
          <w:b/>
        </w:rPr>
        <w:t>Remark:</w:t>
      </w:r>
      <w:r>
        <w:t xml:space="preserve"> </w:t>
      </w:r>
      <w:r>
        <w:t>None</w:t>
      </w:r>
    </w:p>
    <w:p>
      <w:r>
        <w:rPr>
          <w:b/>
        </w:rPr>
        <w:t>Suggestion:</w:t>
      </w:r>
      <w:r>
        <w:t xml:space="preserve"> </w:t>
      </w:r>
      <w:r>
        <w:t>Zeredathah / towards Zeredah</w:t>
      </w:r>
    </w:p>
    <w:p>
      <w:pPr>
        <w:pStyle w:val="Heading3"/>
      </w:pPr>
      <w:r>
        <w:t>Alternative 1</w:t>
      </w:r>
    </w:p>
    <w:p>
      <w:r>
        <w:t>צררתה</w:t>
      </w:r>
    </w:p>
    <w:p>
      <w:r>
        <w:t>Rating: None</w:t>
      </w:r>
    </w:p>
    <w:p>
      <w:pPr>
        <w:pStyle w:val="ListBullet"/>
      </w:pPr>
      <w:r>
        <w:t>RSV:</w:t>
      </w:r>
      <w:r>
        <w:rPr>
          <w:i/>
        </w:rPr>
        <w:t xml:space="preserve"> *towards Zererah</w:t>
      </w:r>
    </w:p>
    <w:p>
      <w:pPr>
        <w:pStyle w:val="ListBullet"/>
      </w:pPr>
      <w:r>
        <w:t>NEB:</w:t>
      </w:r>
      <w:r>
        <w:rPr>
          <w:i/>
        </w:rPr>
        <w:t xml:space="preserve"> in Zererah</w:t>
      </w:r>
    </w:p>
    <w:p>
      <w:r>
        <w:t>Factors: 9, 12</w:t>
      </w:r>
    </w:p>
    <w:p>
      <w:pPr>
        <w:pStyle w:val="Heading3"/>
      </w:pPr>
      <w:r>
        <w:t>Alternative 2</w:t>
      </w:r>
    </w:p>
    <w:p>
      <w:r>
        <w:t>צְרֵדָתָה</w:t>
      </w:r>
    </w:p>
    <w:p>
      <w:r>
        <w:t>Rating: C</w:t>
      </w:r>
    </w:p>
    <w:p>
      <w:pPr>
        <w:pStyle w:val="ListBullet"/>
      </w:pPr>
      <w:r>
        <w:t>LUT:</w:t>
      </w:r>
      <w:r>
        <w:rPr>
          <w:i/>
        </w:rPr>
        <w:t xml:space="preserve"> auf Zereda zu</w:t>
      </w:r>
    </w:p>
    <w:p>
      <w:pPr>
        <w:pStyle w:val="Heading3"/>
      </w:pPr>
      <w:r>
        <w:t>Alternative 3</w:t>
      </w:r>
    </w:p>
    <w:p>
      <w:r>
        <w:t>[צרתנה]</w:t>
      </w:r>
    </w:p>
    <w:p>
      <w:r>
        <w:t>Rating: None</w:t>
      </w:r>
    </w:p>
    <w:p>
      <w:pPr>
        <w:pStyle w:val="ListBullet"/>
      </w:pPr>
      <w:r>
        <w:t>BJ:</w:t>
      </w:r>
      <w:r>
        <w:rPr>
          <w:i/>
        </w:rPr>
        <w:t xml:space="preserve"> *vers Sarthan (1e éd.), vers Çartân (2e, 3e éd.)</w:t>
      </w:r>
    </w:p>
    <w:p>
      <w:r>
        <w:t>Factors: 14</w:t>
      </w:r>
    </w:p>
    <w:p>
      <w:pPr>
        <w:pStyle w:val="Heading2"/>
      </w:pPr>
      <w:r>
        <w:t>[[@BibleBHS:JDG 8:4]][[BibleBHS:JDG 8:4]]</w:t>
      </w:r>
    </w:p>
    <w:p>
      <w:r>
        <w:rPr>
          <w:b/>
        </w:rPr>
        <w:t>Remark:</w:t>
      </w:r>
      <w:r>
        <w:t xml:space="preserve"> </w:t>
      </w:r>
      <w:r>
        <w:t>None</w:t>
      </w:r>
    </w:p>
    <w:p>
      <w:r>
        <w:rPr>
          <w:b/>
        </w:rPr>
        <w:t>Suggestion:</w:t>
      </w:r>
      <w:r>
        <w:t xml:space="preserve"> </w:t>
      </w:r>
      <w:r>
        <w:t>weary yet pursuing</w:t>
      </w:r>
    </w:p>
    <w:p>
      <w:pPr>
        <w:pStyle w:val="Heading3"/>
      </w:pPr>
      <w:r>
        <w:t>Alternative 1</w:t>
      </w:r>
    </w:p>
    <w:p>
      <w:r>
        <w:t>עיפים ורדפים</w:t>
      </w:r>
    </w:p>
    <w:p>
      <w:r>
        <w:t>Rating: B</w:t>
      </w:r>
    </w:p>
    <w:p>
      <w:pPr>
        <w:pStyle w:val="ListBullet"/>
      </w:pPr>
      <w:r>
        <w:t>RSV:</w:t>
      </w:r>
      <w:r>
        <w:rPr>
          <w:i/>
        </w:rPr>
        <w:t xml:space="preserve"> faint yet pursuing</w:t>
      </w:r>
    </w:p>
    <w:p>
      <w:pPr>
        <w:pStyle w:val="ListBullet"/>
      </w:pPr>
      <w:r>
        <w:t>NEB:</w:t>
      </w:r>
      <w:r>
        <w:rPr>
          <w:i/>
        </w:rPr>
        <w:t xml:space="preserve"> to continue the pursuit, weary though they were</w:t>
      </w:r>
    </w:p>
    <w:p>
      <w:pPr>
        <w:pStyle w:val="ListBullet"/>
      </w:pPr>
      <w:r>
        <w:t>BJ:</w:t>
      </w:r>
      <w:r>
        <w:rPr>
          <w:i/>
        </w:rPr>
        <w:t xml:space="preserve"> (3e éd.) étaient harassés par la poursuite</w:t>
      </w:r>
    </w:p>
    <w:p>
      <w:pPr>
        <w:pStyle w:val="ListBullet"/>
      </w:pPr>
      <w:r>
        <w:t>LUT:</w:t>
      </w:r>
      <w:r>
        <w:rPr>
          <w:i/>
        </w:rPr>
        <w:t xml:space="preserve"> die waren müde und jagten den Feinden nach</w:t>
      </w:r>
    </w:p>
    <w:p>
      <w:pPr>
        <w:pStyle w:val="Heading3"/>
      </w:pPr>
      <w:r>
        <w:t>Alternative 2</w:t>
      </w:r>
    </w:p>
    <w:p>
      <w:r>
        <w:t>[עיפים ורעבים]</w:t>
      </w:r>
    </w:p>
    <w:p>
      <w:r>
        <w:t>Rating: None</w:t>
      </w:r>
    </w:p>
    <w:p>
      <w:pPr>
        <w:pStyle w:val="ListBullet"/>
      </w:pPr>
      <w:r>
        <w:t>BJ:</w:t>
      </w:r>
      <w:r>
        <w:rPr>
          <w:i/>
        </w:rPr>
        <w:t xml:space="preserve"> *(1e, 2e éd.) étaient harassés et affamés</w:t>
      </w:r>
    </w:p>
    <w:p>
      <w:r>
        <w:t>Factors: 5, 4</w:t>
      </w:r>
    </w:p>
    <w:p>
      <w:pPr>
        <w:pStyle w:val="Heading2"/>
      </w:pPr>
      <w:r>
        <w:t>[[@BibleBHS:JDG 8:12]][[BibleBHS:JDG 8:12]]</w:t>
      </w:r>
    </w:p>
    <w:p>
      <w:r>
        <w:rPr>
          <w:b/>
        </w:rPr>
        <w:t>Remark:</w:t>
      </w:r>
      <w:r>
        <w:t xml:space="preserve"> </w:t>
      </w:r>
      <w:r>
        <w:t>None</w:t>
      </w:r>
    </w:p>
    <w:p>
      <w:r>
        <w:rPr>
          <w:b/>
        </w:rPr>
        <w:t>Suggestion:</w:t>
      </w:r>
      <w:r>
        <w:t xml:space="preserve"> </w:t>
      </w:r>
      <w:r>
        <w:t>and all the army he threw into a panic</w:t>
      </w:r>
    </w:p>
    <w:p>
      <w:pPr>
        <w:pStyle w:val="Heading3"/>
      </w:pPr>
      <w:r>
        <w:t>Alternative 1</w:t>
      </w:r>
    </w:p>
    <w:p>
      <w:r>
        <w:t>וכל־המחנה החריד</w:t>
      </w:r>
    </w:p>
    <w:p>
      <w:r>
        <w:t>Rating: A</w:t>
      </w:r>
    </w:p>
    <w:p>
      <w:pPr>
        <w:pStyle w:val="ListBullet"/>
      </w:pPr>
      <w:r>
        <w:t>RSV:</w:t>
      </w:r>
      <w:r>
        <w:rPr>
          <w:i/>
        </w:rPr>
        <w:t xml:space="preserve"> and he threw all the army into a panic</w:t>
      </w:r>
    </w:p>
    <w:p>
      <w:pPr>
        <w:pStyle w:val="ListBullet"/>
      </w:pPr>
      <w:r>
        <w:t>NEB:</w:t>
      </w:r>
      <w:r>
        <w:rPr>
          <w:i/>
        </w:rPr>
        <w:t xml:space="preserve"> and their whole army melted away (?)</w:t>
      </w:r>
    </w:p>
    <w:p>
      <w:pPr>
        <w:pStyle w:val="ListBullet"/>
      </w:pPr>
      <w:r>
        <w:t>BJ:</w:t>
      </w:r>
      <w:r>
        <w:rPr>
          <w:i/>
        </w:rPr>
        <w:t xml:space="preserve"> (3e éd.) quant à l'armée, il la mit en déroute</w:t>
      </w:r>
    </w:p>
    <w:p>
      <w:pPr>
        <w:pStyle w:val="ListBullet"/>
      </w:pPr>
      <w:r>
        <w:t>LUT:</w:t>
      </w:r>
      <w:r>
        <w:rPr>
          <w:i/>
        </w:rPr>
        <w:t xml:space="preserve"> und setzte das ganze Heerlager in Schrecken</w:t>
      </w:r>
    </w:p>
    <w:p>
      <w:pPr>
        <w:pStyle w:val="Heading3"/>
      </w:pPr>
      <w:r>
        <w:t>Alternative 2</w:t>
      </w:r>
    </w:p>
    <w:p>
      <w:r>
        <w:t>[וכל־המחנה הכחיד]</w:t>
      </w:r>
    </w:p>
    <w:p>
      <w:r>
        <w:t>Rating: None</w:t>
      </w:r>
    </w:p>
    <w:p>
      <w:pPr>
        <w:pStyle w:val="ListBullet"/>
      </w:pPr>
      <w:r>
        <w:t>BJ:</w:t>
      </w:r>
      <w:r>
        <w:rPr>
          <w:i/>
        </w:rPr>
        <w:t xml:space="preserve"> *(1e éd.) Quant à l'armée, il la détruisit tout entière</w:t>
      </w:r>
    </w:p>
    <w:p>
      <w:r>
        <w:t>Factors: 1, 6</w:t>
      </w:r>
    </w:p>
    <w:p>
      <w:pPr>
        <w:pStyle w:val="Heading3"/>
      </w:pPr>
      <w:r>
        <w:t>Alternative 3</w:t>
      </w:r>
    </w:p>
    <w:p>
      <w:r>
        <w:t>[וכל־המחנה החריב]</w:t>
      </w:r>
    </w:p>
    <w:p>
      <w:r>
        <w:t>Rating: None</w:t>
      </w:r>
    </w:p>
    <w:p>
      <w:pPr>
        <w:pStyle w:val="ListBullet"/>
      </w:pPr>
      <w:r>
        <w:t>BJ:</w:t>
      </w:r>
      <w:r>
        <w:rPr>
          <w:i/>
        </w:rPr>
        <w:t xml:space="preserve"> *(2e éd.) Quant à l'armée, il la détruisit tout entière</w:t>
      </w:r>
    </w:p>
    <w:p>
      <w:r>
        <w:t>Factors: 1, 6</w:t>
      </w:r>
    </w:p>
    <w:p>
      <w:pPr>
        <w:pStyle w:val="Heading2"/>
      </w:pPr>
      <w:r>
        <w:t>[[@BibleBHS:JDG 8:16]][[BibleBHS:JDG 8:16]]</w:t>
      </w:r>
    </w:p>
    <w:p>
      <w:r>
        <w:rPr>
          <w:b/>
        </w:rPr>
        <w:t>Remark:</w:t>
      </w:r>
      <w:r>
        <w:t xml:space="preserve"> </w:t>
      </w:r>
      <w:r>
        <w:t>None</w:t>
      </w:r>
    </w:p>
    <w:p>
      <w:r>
        <w:rPr>
          <w:b/>
        </w:rPr>
        <w:t>Suggestion:</w:t>
      </w:r>
      <w:r>
        <w:t xml:space="preserve"> </w:t>
      </w:r>
      <w:r>
        <w:t>and he flailed</w:t>
      </w:r>
    </w:p>
    <w:p>
      <w:pPr>
        <w:pStyle w:val="Heading3"/>
      </w:pPr>
      <w:r>
        <w:t>Alternative 1</w:t>
      </w:r>
    </w:p>
    <w:p>
      <w:r>
        <w:t>וידע</w:t>
      </w:r>
    </w:p>
    <w:p>
      <w:r>
        <w:t>Rating: None</w:t>
      </w:r>
    </w:p>
    <w:p>
      <w:pPr>
        <w:pStyle w:val="ListBullet"/>
      </w:pPr>
      <w:r>
        <w:t>RSV:</w:t>
      </w:r>
      <w:r>
        <w:rPr>
          <w:i/>
        </w:rPr>
        <w:t xml:space="preserve"> and ... taught</w:t>
      </w:r>
    </w:p>
    <w:p>
      <w:pPr>
        <w:pStyle w:val="ListBullet"/>
      </w:pPr>
      <w:r>
        <w:t>LUT:</w:t>
      </w:r>
      <w:r>
        <w:rPr>
          <w:i/>
        </w:rPr>
        <w:t xml:space="preserve"> und liess es ... fühlen</w:t>
      </w:r>
    </w:p>
    <w:p>
      <w:r>
        <w:t>Factors: 12</w:t>
      </w:r>
    </w:p>
    <w:p>
      <w:pPr>
        <w:pStyle w:val="Heading3"/>
      </w:pPr>
      <w:r>
        <w:t>Alternative 2</w:t>
      </w:r>
    </w:p>
    <w:p>
      <w:r>
        <w:t>[וידש]</w:t>
      </w:r>
    </w:p>
    <w:p>
      <w:r>
        <w:t>Rating: C</w:t>
      </w:r>
    </w:p>
    <w:p>
      <w:pPr>
        <w:pStyle w:val="ListBullet"/>
      </w:pPr>
      <w:r>
        <w:t>NEB:</w:t>
      </w:r>
      <w:r>
        <w:rPr>
          <w:i/>
        </w:rPr>
        <w:t xml:space="preserve"> and he disciplined</w:t>
      </w:r>
    </w:p>
    <w:p>
      <w:pPr>
        <w:pStyle w:val="ListBullet"/>
      </w:pPr>
      <w:r>
        <w:t>BJ:</w:t>
      </w:r>
      <w:r>
        <w:rPr>
          <w:i/>
        </w:rPr>
        <w:t xml:space="preserve"> *et ... il déchira</w:t>
      </w:r>
    </w:p>
    <w:p>
      <w:pPr>
        <w:pStyle w:val="Heading2"/>
      </w:pPr>
      <w:r>
        <w:t>[[@BibleBHS:JDG 8:18]][[BibleBHS:JDG 8:18]]</w:t>
      </w:r>
    </w:p>
    <w:p>
      <w:r>
        <w:rPr>
          <w:b/>
        </w:rPr>
        <w:t>Remark:</w:t>
      </w:r>
      <w:r>
        <w:t xml:space="preserve"> </w:t>
      </w:r>
      <w:r>
        <w:t>None</w:t>
      </w:r>
    </w:p>
    <w:p>
      <w:r>
        <w:rPr>
          <w:b/>
        </w:rPr>
        <w:t>Suggestion:</w:t>
      </w:r>
      <w:r>
        <w:t xml:space="preserve"> </w:t>
      </w:r>
      <w:r>
        <w:t>where?</w:t>
      </w:r>
    </w:p>
    <w:p>
      <w:pPr>
        <w:pStyle w:val="Heading3"/>
      </w:pPr>
      <w:r>
        <w:t>Alternative 1</w:t>
      </w:r>
    </w:p>
    <w:p>
      <w:r>
        <w:t>איפה</w:t>
      </w:r>
    </w:p>
    <w:p>
      <w:r>
        <w:t>Rating: B</w:t>
      </w:r>
    </w:p>
    <w:p>
      <w:pPr>
        <w:pStyle w:val="ListBullet"/>
      </w:pPr>
      <w:r>
        <w:t>RSV:</w:t>
      </w:r>
      <w:r>
        <w:rPr>
          <w:i/>
        </w:rPr>
        <w:t xml:space="preserve"> where</w:t>
      </w:r>
    </w:p>
    <w:p>
      <w:pPr>
        <w:pStyle w:val="ListBullet"/>
      </w:pPr>
      <w:r>
        <w:t>NEB:</w:t>
      </w:r>
      <w:r>
        <w:rPr>
          <w:i/>
        </w:rPr>
        <w:t xml:space="preserve"> what of (?)</w:t>
      </w:r>
    </w:p>
    <w:p>
      <w:pPr>
        <w:pStyle w:val="Heading3"/>
      </w:pPr>
      <w:r>
        <w:t>Alternative 2</w:t>
      </w:r>
    </w:p>
    <w:p>
      <w:r>
        <w:t>[איכה]</w:t>
      </w:r>
    </w:p>
    <w:p>
      <w:r>
        <w:t>Rating: None</w:t>
      </w:r>
    </w:p>
    <w:p>
      <w:pPr>
        <w:pStyle w:val="ListBullet"/>
      </w:pPr>
      <w:r>
        <w:t>BJ:</w:t>
      </w:r>
      <w:r>
        <w:rPr>
          <w:i/>
        </w:rPr>
        <w:t xml:space="preserve"> *comment</w:t>
      </w:r>
    </w:p>
    <w:p>
      <w:pPr>
        <w:pStyle w:val="ListBullet"/>
      </w:pPr>
      <w:r>
        <w:t>LUT:</w:t>
      </w:r>
      <w:r>
        <w:rPr>
          <w:i/>
        </w:rPr>
        <w:t xml:space="preserve"> wie</w:t>
      </w:r>
    </w:p>
    <w:p>
      <w:r>
        <w:t>Factors: 6, 5</w:t>
      </w:r>
    </w:p>
    <w:p>
      <w:pPr>
        <w:pStyle w:val="Heading2"/>
      </w:pPr>
      <w:r>
        <w:t>[[@BibleBHS:JDG 8:21]][[BibleBHS:JDG 8:21]]</w:t>
      </w:r>
    </w:p>
    <w:p>
      <w:r>
        <w:rPr>
          <w:b/>
        </w:rPr>
        <w:t>Remark:</w:t>
      </w:r>
      <w:r>
        <w:t xml:space="preserve"> </w:t>
      </w:r>
      <w:r>
        <w:t>None</w:t>
      </w:r>
    </w:p>
    <w:p>
      <w:r>
        <w:rPr>
          <w:b/>
        </w:rPr>
        <w:t>Suggestion:</w:t>
      </w:r>
      <w:r>
        <w:t xml:space="preserve"> </w:t>
      </w:r>
      <w:r>
        <w:t>for as the man (is), so (is) his strength</w:t>
      </w:r>
    </w:p>
    <w:p>
      <w:pPr>
        <w:pStyle w:val="Heading3"/>
      </w:pPr>
      <w:r>
        <w:t>Alternative 1</w:t>
      </w:r>
    </w:p>
    <w:p>
      <w:r>
        <w:t>כי כאיש גבורתו</w:t>
      </w:r>
    </w:p>
    <w:p>
      <w:r>
        <w:t>Rating: B</w:t>
      </w:r>
    </w:p>
    <w:p>
      <w:pPr>
        <w:pStyle w:val="ListBullet"/>
      </w:pPr>
      <w:r>
        <w:t>RSV:</w:t>
      </w:r>
      <w:r>
        <w:rPr>
          <w:i/>
        </w:rPr>
        <w:t xml:space="preserve"> for as the man is, so is his strength</w:t>
      </w:r>
    </w:p>
    <w:p>
      <w:pPr>
        <w:pStyle w:val="ListBullet"/>
      </w:pPr>
      <w:r>
        <w:t>BJ:</w:t>
      </w:r>
      <w:r>
        <w:rPr>
          <w:i/>
        </w:rPr>
        <w:t xml:space="preserve"> (2e* éd.) car comme (tel, 3e éd) est l'homme, telle est sa force</w:t>
      </w:r>
    </w:p>
    <w:p>
      <w:pPr>
        <w:pStyle w:val="ListBullet"/>
      </w:pPr>
      <w:r>
        <w:t>LUT:</w:t>
      </w:r>
      <w:r>
        <w:rPr>
          <w:i/>
        </w:rPr>
        <w:t xml:space="preserve"> denn wie der Mann ist, so ist auch seine Kraft</w:t>
      </w:r>
    </w:p>
    <w:p>
      <w:pPr>
        <w:pStyle w:val="Heading3"/>
      </w:pPr>
      <w:r>
        <w:t>Alternative 2</w:t>
      </w:r>
    </w:p>
    <w:p>
      <w:r>
        <w:t>[כי כאיש גבורתך]</w:t>
      </w:r>
    </w:p>
    <w:p>
      <w:r>
        <w:t>Rating: None</w:t>
      </w:r>
    </w:p>
    <w:p>
      <w:pPr>
        <w:pStyle w:val="ListBullet"/>
      </w:pPr>
      <w:r>
        <w:t>NEB:</w:t>
      </w:r>
      <w:r>
        <w:rPr>
          <w:i/>
        </w:rPr>
        <w:t xml:space="preserve"> for you have a man's strength</w:t>
      </w:r>
    </w:p>
    <w:p>
      <w:r>
        <w:t>Factors: 4, 1</w:t>
      </w:r>
    </w:p>
    <w:p>
      <w:pPr>
        <w:pStyle w:val="Heading3"/>
      </w:pPr>
      <w:r>
        <w:t>Alternative 3</w:t>
      </w:r>
    </w:p>
    <w:p>
      <w:r>
        <w:t>[כי איש גבור אתה]</w:t>
      </w:r>
    </w:p>
    <w:p>
      <w:r>
        <w:t>Rating: None</w:t>
      </w:r>
    </w:p>
    <w:p>
      <w:pPr>
        <w:pStyle w:val="ListBullet"/>
      </w:pPr>
      <w:r>
        <w:t>BJ:</w:t>
      </w:r>
      <w:r>
        <w:rPr>
          <w:i/>
        </w:rPr>
        <w:t xml:space="preserve"> *(1e éd.) car toi, tu es un guerrier</w:t>
      </w:r>
    </w:p>
    <w:p>
      <w:r>
        <w:t>Factors: 14</w:t>
      </w:r>
    </w:p>
    <w:p>
      <w:pPr>
        <w:pStyle w:val="Heading2"/>
      </w:pPr>
      <w:r>
        <w:t>[[@BibleBHS:JDG 9:9]][[BibleBHS:JDG 9:9]]</w:t>
      </w:r>
    </w:p>
    <w:p>
      <w:r>
        <w:rPr>
          <w:b/>
        </w:rPr>
        <w:t>Remark:</w:t>
      </w:r>
      <w:r>
        <w:t xml:space="preserve"> </w:t>
      </w:r>
      <w:r>
        <w:t>The expression "gods and men" is the direct object of the phrase, and not subject. Therefore, the translation of the relative clause is either: "... my fatness, by which gods and men are honoured", or: "... my fatness: by me gods and men are honoured".</w:t>
      </w:r>
    </w:p>
    <w:p>
      <w:r>
        <w:rPr>
          <w:b/>
        </w:rPr>
        <w:t>Suggestion:</w:t>
      </w:r>
      <w:r>
        <w:t xml:space="preserve"> </w:t>
      </w:r>
      <w:r>
        <w:t>See Remark</w:t>
      </w:r>
    </w:p>
    <w:p>
      <w:pPr>
        <w:pStyle w:val="Heading3"/>
      </w:pPr>
      <w:r>
        <w:t>Alternative 1</w:t>
      </w:r>
    </w:p>
    <w:p>
      <w:r>
        <w:t>אשר־בי</w:t>
      </w:r>
    </w:p>
    <w:p>
      <w:r>
        <w:t>Rating: A</w:t>
      </w:r>
    </w:p>
    <w:p>
      <w:pPr>
        <w:pStyle w:val="ListBullet"/>
      </w:pPr>
      <w:r>
        <w:t>RSV:</w:t>
      </w:r>
      <w:r>
        <w:rPr>
          <w:i/>
        </w:rPr>
        <w:t xml:space="preserve"> my (fatness) by which</w:t>
      </w:r>
    </w:p>
    <w:p>
      <w:pPr>
        <w:pStyle w:val="ListBullet"/>
      </w:pPr>
      <w:r>
        <w:t>NEB:</w:t>
      </w:r>
      <w:r>
        <w:rPr>
          <w:i/>
        </w:rPr>
        <w:t xml:space="preserve"> my (rich oil) by which</w:t>
      </w:r>
    </w:p>
    <w:p>
      <w:pPr>
        <w:pStyle w:val="ListBullet"/>
      </w:pPr>
      <w:r>
        <w:t>LUT:</w:t>
      </w:r>
      <w:r>
        <w:rPr>
          <w:i/>
        </w:rPr>
        <w:t xml:space="preserve"> an mir</w:t>
      </w:r>
    </w:p>
    <w:p>
      <w:pPr>
        <w:pStyle w:val="Heading3"/>
      </w:pPr>
      <w:r>
        <w:t>Alternative 2</w:t>
      </w:r>
    </w:p>
    <w:p>
      <w:r>
        <w:t>[אשר בו]</w:t>
      </w:r>
    </w:p>
    <w:p>
      <w:r>
        <w:t>Rating: None</w:t>
      </w:r>
    </w:p>
    <w:p>
      <w:pPr>
        <w:pStyle w:val="ListBullet"/>
      </w:pPr>
      <w:r>
        <w:t>BJ:</w:t>
      </w:r>
      <w:r>
        <w:rPr>
          <w:i/>
        </w:rPr>
        <w:t xml:space="preserve"> avec laquelle (1e* éd.), qui (rend honneur) (2e*, 3e éd.)</w:t>
      </w:r>
    </w:p>
    <w:p>
      <w:r>
        <w:t>Factors: 6</w:t>
      </w:r>
    </w:p>
    <w:p>
      <w:pPr>
        <w:pStyle w:val="Heading2"/>
      </w:pPr>
      <w:r>
        <w:t>[[@BibleBHS:JDG 9:28]][[BibleBHS:JDG 9:28]]</w:t>
      </w:r>
    </w:p>
    <w:p>
      <w:r>
        <w:rPr>
          <w:b/>
        </w:rPr>
        <w:t>Remark:</w:t>
      </w:r>
      <w:r>
        <w:t xml:space="preserve"> </w:t>
      </w:r>
      <w:r>
        <w:t>None</w:t>
      </w:r>
    </w:p>
    <w:p>
      <w:r>
        <w:rPr>
          <w:b/>
        </w:rPr>
        <w:t>Suggestion:</w:t>
      </w:r>
      <w:r>
        <w:t xml:space="preserve"> </w:t>
      </w:r>
      <w:r>
        <w:t>serve! (imperative plural)</w:t>
      </w:r>
    </w:p>
    <w:p>
      <w:pPr>
        <w:pStyle w:val="Heading3"/>
      </w:pPr>
      <w:r>
        <w:t>Alternative 1</w:t>
      </w:r>
    </w:p>
    <w:p>
      <w:r>
        <w:t>עִבְדוּ</w:t>
      </w:r>
    </w:p>
    <w:p>
      <w:r>
        <w:t>Rating: B</w:t>
      </w:r>
    </w:p>
    <w:p>
      <w:pPr>
        <w:pStyle w:val="ListBullet"/>
      </w:pPr>
      <w:r>
        <w:t>LUT:</w:t>
      </w:r>
      <w:r>
        <w:rPr>
          <w:i/>
        </w:rPr>
        <w:t xml:space="preserve"> dienet!</w:t>
      </w:r>
    </w:p>
    <w:p>
      <w:pPr>
        <w:pStyle w:val="Heading3"/>
      </w:pPr>
      <w:r>
        <w:t>Alternative 2</w:t>
      </w:r>
    </w:p>
    <w:p>
      <w:r>
        <w:t>עבדו [= עָבְדוּ]</w:t>
      </w:r>
    </w:p>
    <w:p>
      <w:r>
        <w:t>Rating: None</w:t>
      </w:r>
    </w:p>
    <w:p>
      <w:pPr>
        <w:pStyle w:val="ListBullet"/>
      </w:pPr>
      <w:r>
        <w:t>RSV:</w:t>
      </w:r>
      <w:r>
        <w:rPr>
          <w:i/>
        </w:rPr>
        <w:t xml:space="preserve"> did ... serve</w:t>
      </w:r>
    </w:p>
    <w:p>
      <w:pPr>
        <w:pStyle w:val="ListBullet"/>
      </w:pPr>
      <w:r>
        <w:t>NEB:</w:t>
      </w:r>
      <w:r>
        <w:rPr>
          <w:i/>
        </w:rPr>
        <w:t xml:space="preserve"> have ... been subjects</w:t>
      </w:r>
    </w:p>
    <w:p>
      <w:r>
        <w:t>Factors: 1, 4</w:t>
      </w:r>
    </w:p>
    <w:p>
      <w:pPr>
        <w:pStyle w:val="Heading3"/>
      </w:pPr>
      <w:r>
        <w:t>Alternative 3</w:t>
      </w:r>
    </w:p>
    <w:p>
      <w:r>
        <w:t>[יעבדו]</w:t>
      </w:r>
    </w:p>
    <w:p>
      <w:r>
        <w:t>Rating: None</w:t>
      </w:r>
    </w:p>
    <w:p>
      <w:pPr>
        <w:pStyle w:val="ListBullet"/>
      </w:pPr>
      <w:r>
        <w:t>BJ:</w:t>
      </w:r>
      <w:r>
        <w:rPr>
          <w:i/>
        </w:rPr>
        <w:t xml:space="preserve"> *(ne serait-ce pas à ...) de servir</w:t>
      </w:r>
    </w:p>
    <w:p>
      <w:r>
        <w:t>Factors: 14</w:t>
      </w:r>
    </w:p>
    <w:p>
      <w:pPr>
        <w:pStyle w:val="Heading2"/>
      </w:pPr>
      <w:r>
        <w:t>[[@BibleBHS:JDG 9:29]][[BibleBHS:JDG 9:29]]</w:t>
      </w:r>
    </w:p>
    <w:p>
      <w:r>
        <w:rPr>
          <w:b/>
        </w:rPr>
        <w:t>Remark:</w:t>
      </w:r>
      <w:r>
        <w:t xml:space="preserve"> </w:t>
      </w:r>
      <w:r>
        <w:t>1. The Committee's rating, C, for MT is only provisional. 2. Verses 28-29 are not a continuous discourse of Gaal, but the most offensive extracts of this discourse. This explains the repetition of "and he said (moreover)" in vs. 29b. The meaning of vs. 29b is: "and he said for Abimelech: multiply ..." or, less likely, "and he had it said to Abimelech".</w:t>
      </w:r>
    </w:p>
    <w:p>
      <w:r>
        <w:rPr>
          <w:b/>
        </w:rPr>
        <w:t>Suggestion:</w:t>
      </w:r>
      <w:r>
        <w:t xml:space="preserve"> </w:t>
      </w:r>
      <w:r>
        <w:t>See Rem. 2</w:t>
      </w:r>
    </w:p>
    <w:p>
      <w:pPr>
        <w:pStyle w:val="Heading3"/>
      </w:pPr>
      <w:r>
        <w:t>Alternative 1</w:t>
      </w:r>
    </w:p>
    <w:p>
      <w:r>
        <w:t>ויאמר לאבימלך</w:t>
      </w:r>
    </w:p>
    <w:p>
      <w:r>
        <w:t>Rating: C</w:t>
      </w:r>
    </w:p>
    <w:p>
      <w:pPr>
        <w:pStyle w:val="Heading3"/>
      </w:pPr>
      <w:r>
        <w:t>Alternative 2</w:t>
      </w:r>
    </w:p>
    <w:p>
      <w:r>
        <w:t>ואמר לאבימלך</w:t>
      </w:r>
    </w:p>
    <w:p>
      <w:r>
        <w:t>Rating: None</w:t>
      </w:r>
    </w:p>
    <w:p>
      <w:pPr>
        <w:pStyle w:val="ListBullet"/>
      </w:pPr>
      <w:r>
        <w:t>RSV:</w:t>
      </w:r>
      <w:r>
        <w:rPr>
          <w:i/>
        </w:rPr>
        <w:t xml:space="preserve"> *I would say to Abimelek</w:t>
      </w:r>
    </w:p>
    <w:p>
      <w:pPr>
        <w:pStyle w:val="ListBullet"/>
      </w:pPr>
      <w:r>
        <w:t>NEB:</w:t>
      </w:r>
      <w:r>
        <w:rPr>
          <w:i/>
        </w:rPr>
        <w:t xml:space="preserve"> *I would say to him (?)</w:t>
      </w:r>
    </w:p>
    <w:p>
      <w:pPr>
        <w:pStyle w:val="ListBullet"/>
      </w:pPr>
      <w:r>
        <w:t>LUT:</w:t>
      </w:r>
      <w:r>
        <w:rPr>
          <w:i/>
        </w:rPr>
        <w:t xml:space="preserve"> so würde ich ... und ihm sagen (?)</w:t>
      </w:r>
    </w:p>
    <w:p>
      <w:r>
        <w:t>Factors: 4</w:t>
      </w:r>
    </w:p>
    <w:p>
      <w:pPr>
        <w:pStyle w:val="Heading3"/>
      </w:pPr>
      <w:r>
        <w:t>Alternative 3</w:t>
      </w:r>
    </w:p>
    <w:p>
      <w:r>
        <w:t>[ואמר לו]</w:t>
      </w:r>
    </w:p>
    <w:p>
      <w:r>
        <w:t>Rating: None</w:t>
      </w:r>
    </w:p>
    <w:p>
      <w:pPr>
        <w:pStyle w:val="ListBullet"/>
      </w:pPr>
      <w:r>
        <w:t>BJ:</w:t>
      </w:r>
      <w:r>
        <w:rPr>
          <w:i/>
        </w:rPr>
        <w:t xml:space="preserve"> *et je lui dirais</w:t>
      </w:r>
    </w:p>
    <w:p>
      <w:r>
        <w:t>Factors: 4</w:t>
      </w:r>
    </w:p>
    <w:p>
      <w:pPr>
        <w:pStyle w:val="Heading2"/>
      </w:pPr>
      <w:r>
        <w:t>[[@BibleBHS:JDG 9:31]][[BibleBHS:JDG 9:31]]</w:t>
      </w:r>
    </w:p>
    <w:p>
      <w:r>
        <w:rPr>
          <w:b/>
        </w:rPr>
        <w:t>Remark:</w:t>
      </w:r>
      <w:r>
        <w:t xml:space="preserve"> </w:t>
      </w:r>
      <w:r>
        <w:t>None</w:t>
      </w:r>
    </w:p>
    <w:p>
      <w:r>
        <w:rPr>
          <w:b/>
        </w:rPr>
        <w:t>Suggestion:</w:t>
      </w:r>
      <w:r>
        <w:t xml:space="preserve"> </w:t>
      </w:r>
      <w:r>
        <w:t>aside</w:t>
      </w:r>
    </w:p>
    <w:p>
      <w:pPr>
        <w:pStyle w:val="Heading3"/>
      </w:pPr>
      <w:r>
        <w:t>Alternative 1</w:t>
      </w:r>
    </w:p>
    <w:p>
      <w:r>
        <w:t>בתרמה</w:t>
      </w:r>
    </w:p>
    <w:p>
      <w:r>
        <w:t>Rating: B</w:t>
      </w:r>
    </w:p>
    <w:p>
      <w:pPr>
        <w:pStyle w:val="ListBullet"/>
      </w:pPr>
      <w:r>
        <w:t>NEB:</w:t>
      </w:r>
      <w:r>
        <w:rPr>
          <w:i/>
        </w:rPr>
        <w:t xml:space="preserve"> he resorted to a ruse</w:t>
      </w:r>
    </w:p>
    <w:p>
      <w:pPr>
        <w:pStyle w:val="ListBullet"/>
      </w:pPr>
      <w:r>
        <w:t>BJ:</w:t>
      </w:r>
      <w:r>
        <w:rPr>
          <w:i/>
        </w:rPr>
        <w:t xml:space="preserve"> (3e éd.) en secret</w:t>
      </w:r>
    </w:p>
    <w:p>
      <w:pPr>
        <w:pStyle w:val="ListBullet"/>
      </w:pPr>
      <w:r>
        <w:t>LUT:</w:t>
      </w:r>
      <w:r>
        <w:rPr>
          <w:i/>
        </w:rPr>
        <w:t xml:space="preserve"> heimlich</w:t>
      </w:r>
    </w:p>
    <w:p>
      <w:pPr>
        <w:pStyle w:val="Heading3"/>
      </w:pPr>
      <w:r>
        <w:t>Alternative 2</w:t>
      </w:r>
    </w:p>
    <w:p>
      <w:r>
        <w:t>בארומה</w:t>
      </w:r>
    </w:p>
    <w:p>
      <w:r>
        <w:t>Rating: None</w:t>
      </w:r>
    </w:p>
    <w:p>
      <w:pPr>
        <w:pStyle w:val="ListBullet"/>
      </w:pPr>
      <w:r>
        <w:t>RSV:</w:t>
      </w:r>
      <w:r>
        <w:rPr>
          <w:i/>
        </w:rPr>
        <w:t xml:space="preserve"> *at Arumah</w:t>
      </w:r>
    </w:p>
    <w:p>
      <w:pPr>
        <w:pStyle w:val="ListBullet"/>
      </w:pPr>
      <w:r>
        <w:t>BJ:</w:t>
      </w:r>
      <w:r>
        <w:rPr>
          <w:i/>
        </w:rPr>
        <w:t xml:space="preserve"> *à Arouma (1e éd.), à Aruma (2e éd.)</w:t>
      </w:r>
    </w:p>
    <w:p>
      <w:r>
        <w:t>Factors: 14, 8</w:t>
      </w:r>
    </w:p>
    <w:p>
      <w:pPr>
        <w:pStyle w:val="Heading2"/>
      </w:pPr>
      <w:r>
        <w:t>[[BibleBHS:JDG 9:31]]</w:t>
      </w:r>
    </w:p>
    <w:p>
      <w:r>
        <w:rPr>
          <w:b/>
        </w:rPr>
        <w:t>Remark:</w:t>
      </w:r>
      <w:r>
        <w:t xml:space="preserve"> </w:t>
      </w:r>
      <w:r>
        <w:t>None</w:t>
      </w:r>
    </w:p>
    <w:p>
      <w:r>
        <w:rPr>
          <w:b/>
        </w:rPr>
        <w:t>Suggestion:</w:t>
      </w:r>
      <w:r>
        <w:t xml:space="preserve"> </w:t>
      </w:r>
      <w:r>
        <w:t>they are inciting</w:t>
      </w:r>
    </w:p>
    <w:p>
      <w:pPr>
        <w:pStyle w:val="Heading3"/>
      </w:pPr>
      <w:r>
        <w:t>Alternative 1</w:t>
      </w:r>
    </w:p>
    <w:p>
      <w:r>
        <w:t>צרים</w:t>
      </w:r>
    </w:p>
    <w:p>
      <w:r>
        <w:t>Rating: A</w:t>
      </w:r>
    </w:p>
    <w:p>
      <w:pPr>
        <w:pStyle w:val="ListBullet"/>
      </w:pPr>
      <w:r>
        <w:t>NEB:</w:t>
      </w:r>
      <w:r>
        <w:rPr>
          <w:i/>
        </w:rPr>
        <w:t xml:space="preserve"> (and) are turning (the city against you)</w:t>
      </w:r>
    </w:p>
    <w:p>
      <w:pPr>
        <w:pStyle w:val="ListBullet"/>
      </w:pPr>
      <w:r>
        <w:t>LUT:</w:t>
      </w:r>
      <w:r>
        <w:rPr>
          <w:i/>
        </w:rPr>
        <w:t xml:space="preserve"> (und) machen ... aufrührerisch</w:t>
      </w:r>
    </w:p>
    <w:p>
      <w:pPr>
        <w:pStyle w:val="Heading3"/>
      </w:pPr>
      <w:r>
        <w:t>Alternative 2</w:t>
      </w:r>
    </w:p>
    <w:p>
      <w:r>
        <w:t>[מעירים]</w:t>
      </w:r>
    </w:p>
    <w:p>
      <w:r>
        <w:t>Rating: None</w:t>
      </w:r>
    </w:p>
    <w:p>
      <w:pPr>
        <w:pStyle w:val="ListBullet"/>
      </w:pPr>
      <w:r>
        <w:t>RSV:</w:t>
      </w:r>
      <w:r>
        <w:rPr>
          <w:i/>
        </w:rPr>
        <w:t xml:space="preserve"> *(and they) are stirring up</w:t>
      </w:r>
    </w:p>
    <w:p>
      <w:pPr>
        <w:pStyle w:val="ListBullet"/>
      </w:pPr>
      <w:r>
        <w:t>BJ:</w:t>
      </w:r>
      <w:r>
        <w:rPr>
          <w:i/>
        </w:rPr>
        <w:t xml:space="preserve"> *(et) ils excitent</w:t>
      </w:r>
    </w:p>
    <w:p>
      <w:r>
        <w:t>Factors: 14</w:t>
      </w:r>
    </w:p>
    <w:p>
      <w:pPr>
        <w:pStyle w:val="Heading2"/>
      </w:pPr>
      <w:r>
        <w:t>[[@BibleBHS:JDG 9:41]][[BibleBHS:JDG 9:41]]</w:t>
      </w:r>
    </w:p>
    <w:p>
      <w:r>
        <w:rPr>
          <w:b/>
        </w:rPr>
        <w:t>Remark:</w:t>
      </w:r>
      <w:r>
        <w:t xml:space="preserve"> </w:t>
      </w:r>
      <w:r>
        <w:t>None</w:t>
      </w:r>
    </w:p>
    <w:p>
      <w:r>
        <w:rPr>
          <w:b/>
        </w:rPr>
        <w:t>Suggestion:</w:t>
      </w:r>
      <w:r>
        <w:t xml:space="preserve"> </w:t>
      </w:r>
      <w:r>
        <w:t>and Abimelech remained on at Arumah</w:t>
      </w:r>
    </w:p>
    <w:p>
      <w:pPr>
        <w:pStyle w:val="Heading3"/>
      </w:pPr>
      <w:r>
        <w:t>Alternative 1</w:t>
      </w:r>
    </w:p>
    <w:p>
      <w:r>
        <w:t>וַיֵשֶׁב אבימלך בארומה</w:t>
      </w:r>
    </w:p>
    <w:p>
      <w:r>
        <w:t>Rating: B</w:t>
      </w:r>
    </w:p>
    <w:p>
      <w:pPr>
        <w:pStyle w:val="ListBullet"/>
      </w:pPr>
      <w:r>
        <w:t>RSV:</w:t>
      </w:r>
      <w:r>
        <w:rPr>
          <w:i/>
        </w:rPr>
        <w:t xml:space="preserve"> and Abimelech dwelt at Arumah</w:t>
      </w:r>
    </w:p>
    <w:p>
      <w:pPr>
        <w:pStyle w:val="ListBullet"/>
      </w:pPr>
      <w:r>
        <w:t>NEB:</w:t>
      </w:r>
      <w:r>
        <w:rPr>
          <w:i/>
        </w:rPr>
        <w:t xml:space="preserve"> Abimelech established himself in Arumah</w:t>
      </w:r>
    </w:p>
    <w:p>
      <w:pPr>
        <w:pStyle w:val="ListBullet"/>
      </w:pPr>
      <w:r>
        <w:t>BJ:</w:t>
      </w:r>
      <w:r>
        <w:rPr>
          <w:i/>
        </w:rPr>
        <w:t xml:space="preserve"> (3e éd.) Abimélek demeura alors à Aruma</w:t>
      </w:r>
    </w:p>
    <w:p>
      <w:pPr>
        <w:pStyle w:val="ListBullet"/>
      </w:pPr>
      <w:r>
        <w:t>LUT:</w:t>
      </w:r>
      <w:r>
        <w:rPr>
          <w:i/>
        </w:rPr>
        <w:t xml:space="preserve"> und Abimelech blieb in Aruma</w:t>
      </w:r>
    </w:p>
    <w:p>
      <w:pPr>
        <w:pStyle w:val="Heading3"/>
      </w:pPr>
      <w:r>
        <w:t>Alternative 2</w:t>
      </w:r>
    </w:p>
    <w:p>
      <w:r>
        <w:t>וישב אבימלך בארומה [= וַיָּשָׁב אבימלך בארומה]</w:t>
      </w:r>
    </w:p>
    <w:p>
      <w:r>
        <w:t>Rating: None</w:t>
      </w:r>
    </w:p>
    <w:p>
      <w:pPr>
        <w:pStyle w:val="ListBullet"/>
      </w:pPr>
      <w:r>
        <w:t>BJ:</w:t>
      </w:r>
      <w:r>
        <w:rPr>
          <w:i/>
        </w:rPr>
        <w:t xml:space="preserve"> *Abimélek s'en revint alors à Arouma (1e éd.), à Aruma (2e éd.)</w:t>
      </w:r>
    </w:p>
    <w:p>
      <w:r>
        <w:t>Factors: 14</w:t>
      </w:r>
    </w:p>
    <w:p>
      <w:pPr>
        <w:pStyle w:val="Heading2"/>
      </w:pPr>
      <w:r>
        <w:t>[[@BibleBHS:JDG 9:48]][[BibleBHS:JDG 9:48]]</w:t>
      </w:r>
    </w:p>
    <w:p>
      <w:r>
        <w:rPr>
          <w:b/>
        </w:rPr>
        <w:t>Remark:</w:t>
      </w:r>
      <w:r>
        <w:t xml:space="preserve"> </w:t>
      </w:r>
      <w:r>
        <w:t>Two interpretations of הקרדמות are possible: 1. "a (double-) axe". 2. "axes", in which case בידו should not be translated "in his hand" but"(took) with him".</w:t>
      </w:r>
    </w:p>
    <w:p>
      <w:r>
        <w:rPr>
          <w:b/>
        </w:rPr>
        <w:t>Suggestion:</w:t>
      </w:r>
      <w:r>
        <w:t xml:space="preserve"> </w:t>
      </w:r>
      <w:r>
        <w:t>See Remark</w:t>
      </w:r>
    </w:p>
    <w:p>
      <w:pPr>
        <w:pStyle w:val="Heading3"/>
      </w:pPr>
      <w:r>
        <w:t>Alternative 1</w:t>
      </w:r>
    </w:p>
    <w:p>
      <w:r>
        <w:t>את־הקרדמות</w:t>
      </w:r>
    </w:p>
    <w:p>
      <w:r>
        <w:t>Rating: A</w:t>
      </w:r>
    </w:p>
    <w:p>
      <w:pPr>
        <w:pStyle w:val="ListBullet"/>
      </w:pPr>
      <w:r>
        <w:t>RSV:</w:t>
      </w:r>
      <w:r>
        <w:rPr>
          <w:i/>
        </w:rPr>
        <w:t xml:space="preserve"> an axe</w:t>
      </w:r>
    </w:p>
    <w:p>
      <w:pPr>
        <w:pStyle w:val="ListBullet"/>
      </w:pPr>
      <w:r>
        <w:t>NEB:</w:t>
      </w:r>
      <w:r>
        <w:rPr>
          <w:i/>
        </w:rPr>
        <w:t xml:space="preserve"> axes</w:t>
      </w:r>
    </w:p>
    <w:p>
      <w:pPr>
        <w:pStyle w:val="ListBullet"/>
      </w:pPr>
      <w:r>
        <w:t>BJ:</w:t>
      </w:r>
      <w:r>
        <w:rPr>
          <w:i/>
        </w:rPr>
        <w:t xml:space="preserve"> (3e éd.) une hache</w:t>
      </w:r>
    </w:p>
    <w:p>
      <w:pPr>
        <w:pStyle w:val="ListBullet"/>
      </w:pPr>
      <w:r>
        <w:t>LUT:</w:t>
      </w:r>
      <w:r>
        <w:rPr>
          <w:i/>
        </w:rPr>
        <w:t xml:space="preserve"> eine Axt</w:t>
      </w:r>
    </w:p>
    <w:p>
      <w:pPr>
        <w:pStyle w:val="Heading3"/>
      </w:pPr>
      <w:r>
        <w:t>Alternative 2</w:t>
      </w:r>
    </w:p>
    <w:p>
      <w:r>
        <w:t>[קרדמו]</w:t>
      </w:r>
    </w:p>
    <w:p>
      <w:r>
        <w:t>Rating: None</w:t>
      </w:r>
    </w:p>
    <w:p>
      <w:pPr>
        <w:pStyle w:val="ListBullet"/>
      </w:pPr>
      <w:r>
        <w:t>BJ:</w:t>
      </w:r>
      <w:r>
        <w:rPr>
          <w:i/>
        </w:rPr>
        <w:t xml:space="preserve"> *(1e éd.) sa hache</w:t>
      </w:r>
    </w:p>
    <w:p>
      <w:r>
        <w:t>Factors: 14</w:t>
      </w:r>
    </w:p>
    <w:p>
      <w:pPr>
        <w:pStyle w:val="Heading3"/>
      </w:pPr>
      <w:r>
        <w:t>Alternative 3</w:t>
      </w:r>
    </w:p>
    <w:p>
      <w:r>
        <w:t>[הקרדם]</w:t>
      </w:r>
    </w:p>
    <w:p>
      <w:r>
        <w:t>Rating: None</w:t>
      </w:r>
    </w:p>
    <w:p>
      <w:pPr>
        <w:pStyle w:val="ListBullet"/>
      </w:pPr>
      <w:r>
        <w:t>BJ:</w:t>
      </w:r>
      <w:r>
        <w:rPr>
          <w:i/>
        </w:rPr>
        <w:t xml:space="preserve"> *(2e éd.) une hache</w:t>
      </w:r>
    </w:p>
    <w:p>
      <w:r>
        <w:t>Factors: 6</w:t>
      </w:r>
    </w:p>
    <w:p>
      <w:pPr>
        <w:pStyle w:val="Heading2"/>
      </w:pPr>
      <w:r>
        <w:t>[[@BibleBHS:JDG 10:8]][[BibleBHS:JDG 10:8]]</w:t>
      </w:r>
    </w:p>
    <w:p>
      <w:r>
        <w:rPr>
          <w:b/>
        </w:rPr>
        <w:t>Remark:</w:t>
      </w:r>
      <w:r>
        <w:t xml:space="preserve"> </w:t>
      </w:r>
      <w:r>
        <w:t>Two interpretations of this phrase are possible: 1. "in that year" = "atthat time".2. "in that year", referring to vs. 5, means "in that same year".</w:t>
      </w:r>
    </w:p>
    <w:p>
      <w:r>
        <w:rPr>
          <w:b/>
        </w:rPr>
        <w:t>Suggestion:</w:t>
      </w:r>
      <w:r>
        <w:t xml:space="preserve"> </w:t>
      </w:r>
      <w:r>
        <w:t>See Remark</w:t>
      </w:r>
    </w:p>
    <w:p>
      <w:pPr>
        <w:pStyle w:val="Heading3"/>
      </w:pPr>
      <w:r>
        <w:t>Alternative 1</w:t>
      </w:r>
    </w:p>
    <w:p>
      <w:r>
        <w:t>בשנה ההיא</w:t>
      </w:r>
    </w:p>
    <w:p>
      <w:r>
        <w:t>Rating: B</w:t>
      </w:r>
    </w:p>
    <w:p>
      <w:pPr>
        <w:pStyle w:val="ListBullet"/>
      </w:pPr>
      <w:r>
        <w:t>RSV:</w:t>
      </w:r>
      <w:r>
        <w:rPr>
          <w:i/>
        </w:rPr>
        <w:t xml:space="preserve"> that year</w:t>
      </w:r>
    </w:p>
    <w:p>
      <w:pPr>
        <w:pStyle w:val="ListBullet"/>
      </w:pPr>
      <w:r>
        <w:t>BJ:</w:t>
      </w:r>
      <w:r>
        <w:rPr>
          <w:i/>
        </w:rPr>
        <w:t xml:space="preserve"> (1e*, 2e*, 3e éd.) à partir de cette année-là</w:t>
      </w:r>
    </w:p>
    <w:p>
      <w:pPr>
        <w:pStyle w:val="Heading3"/>
      </w:pPr>
      <w:r>
        <w:t>Alternative 2</w:t>
      </w:r>
    </w:p>
    <w:p>
      <w:r>
        <w:t>[בשעה ההיא]</w:t>
      </w:r>
    </w:p>
    <w:p>
      <w:r>
        <w:t>Rating: None</w:t>
      </w:r>
    </w:p>
    <w:p>
      <w:pPr>
        <w:pStyle w:val="ListBullet"/>
      </w:pPr>
      <w:r>
        <w:t>LUT:</w:t>
      </w:r>
      <w:r>
        <w:rPr>
          <w:i/>
        </w:rPr>
        <w:t xml:space="preserve"> zu jener Zeit (?)</w:t>
      </w:r>
    </w:p>
    <w:p>
      <w:r>
        <w:t>Factors: 4, 6</w:t>
      </w:r>
    </w:p>
    <w:p>
      <w:pPr>
        <w:pStyle w:val="Heading3"/>
      </w:pPr>
      <w:r>
        <w:t>Alternative 3</w:t>
      </w:r>
    </w:p>
    <w:p>
      <w:r>
        <w:t>[-]</w:t>
      </w:r>
    </w:p>
    <w:p>
      <w:r>
        <w:t>Rating: None</w:t>
      </w:r>
    </w:p>
    <w:p>
      <w:pPr>
        <w:pStyle w:val="ListBullet"/>
      </w:pPr>
      <w:r>
        <w:t>NEB:</w:t>
      </w:r>
      <w:r>
        <w:rPr>
          <w:i/>
        </w:rPr>
        <w:t xml:space="preserve"> *[-]</w:t>
      </w:r>
    </w:p>
    <w:p>
      <w:r>
        <w:t>Factors: 4</w:t>
      </w:r>
    </w:p>
    <w:p>
      <w:pPr>
        <w:pStyle w:val="Heading2"/>
      </w:pPr>
      <w:r>
        <w:t>[[@BibleBHS:JDG 10:12]][[BibleBHS:JDG 10:12]]</w:t>
      </w:r>
    </w:p>
    <w:p>
      <w:r>
        <w:rPr>
          <w:b/>
        </w:rPr>
        <w:t>Remark:</w:t>
      </w:r>
      <w:r>
        <w:t xml:space="preserve"> </w:t>
      </w:r>
      <w:r>
        <w:t>None</w:t>
      </w:r>
    </w:p>
    <w:p>
      <w:r>
        <w:rPr>
          <w:b/>
        </w:rPr>
        <w:t>Suggestion:</w:t>
      </w:r>
      <w:r>
        <w:t xml:space="preserve"> </w:t>
      </w:r>
      <w:r>
        <w:t>and Maon / and the Maonites</w:t>
      </w:r>
    </w:p>
    <w:p>
      <w:pPr>
        <w:pStyle w:val="Heading3"/>
      </w:pPr>
      <w:r>
        <w:t>Alternative 1</w:t>
      </w:r>
    </w:p>
    <w:p>
      <w:r>
        <w:t>ומעון</w:t>
      </w:r>
    </w:p>
    <w:p>
      <w:r>
        <w:t>Rating: C</w:t>
      </w:r>
    </w:p>
    <w:p>
      <w:pPr>
        <w:pStyle w:val="ListBullet"/>
      </w:pPr>
      <w:r>
        <w:t>RSV:</w:t>
      </w:r>
      <w:r>
        <w:rPr>
          <w:i/>
        </w:rPr>
        <w:t xml:space="preserve"> and the Maonites</w:t>
      </w:r>
    </w:p>
    <w:p>
      <w:pPr>
        <w:pStyle w:val="ListBullet"/>
      </w:pPr>
      <w:r>
        <w:t>LUT:</w:t>
      </w:r>
      <w:r>
        <w:rPr>
          <w:i/>
        </w:rPr>
        <w:t xml:space="preserve"> und Maoniter</w:t>
      </w:r>
    </w:p>
    <w:p>
      <w:pPr>
        <w:pStyle w:val="Heading3"/>
      </w:pPr>
      <w:r>
        <w:t>Alternative 2</w:t>
      </w:r>
    </w:p>
    <w:p>
      <w:r>
        <w:t>[ומדין]</w:t>
      </w:r>
    </w:p>
    <w:p>
      <w:r>
        <w:t>Rating: None</w:t>
      </w:r>
    </w:p>
    <w:p>
      <w:pPr>
        <w:pStyle w:val="ListBullet"/>
      </w:pPr>
      <w:r>
        <w:t>NEB:</w:t>
      </w:r>
      <w:r>
        <w:rPr>
          <w:i/>
        </w:rPr>
        <w:t xml:space="preserve"> *and the Midianites</w:t>
      </w:r>
    </w:p>
    <w:p>
      <w:pPr>
        <w:pStyle w:val="ListBullet"/>
      </w:pPr>
      <w:r>
        <w:t>BJ:</w:t>
      </w:r>
      <w:r>
        <w:rPr>
          <w:i/>
        </w:rPr>
        <w:t xml:space="preserve"> *et Madian (1e éd.), et Madiân (2e, 3e éd.)</w:t>
      </w:r>
    </w:p>
    <w:p>
      <w:r>
        <w:t>Factors: 1, 9, 12</w:t>
      </w:r>
    </w:p>
    <w:p>
      <w:pPr>
        <w:pStyle w:val="Heading2"/>
      </w:pPr>
      <w:r>
        <w:t>[[@BibleBHS:JDG 11:26]][[BibleBHS:JDG 11:26]]</w:t>
      </w:r>
    </w:p>
    <w:p>
      <w:r>
        <w:rPr>
          <w:b/>
        </w:rPr>
        <w:t>Remark:</w:t>
      </w:r>
      <w:r>
        <w:t xml:space="preserve"> </w:t>
      </w:r>
      <w:r>
        <w:t>ערעור, "Aror" is but another form of ערוער, "Aroer" (see RSV, NEB, J [3e éd.] and L above, and Josh 13.9).</w:t>
      </w:r>
    </w:p>
    <w:p>
      <w:r>
        <w:rPr>
          <w:b/>
        </w:rPr>
        <w:t>Suggestion:</w:t>
      </w:r>
      <w:r>
        <w:t xml:space="preserve"> </w:t>
      </w:r>
      <w:r>
        <w:t>See Remark</w:t>
      </w:r>
    </w:p>
    <w:p>
      <w:pPr>
        <w:pStyle w:val="Heading3"/>
      </w:pPr>
      <w:r>
        <w:t>Alternative 1</w:t>
      </w:r>
    </w:p>
    <w:p>
      <w:r>
        <w:t>ובערעור</w:t>
      </w:r>
    </w:p>
    <w:p>
      <w:r>
        <w:t>Rating: B</w:t>
      </w:r>
    </w:p>
    <w:p>
      <w:pPr>
        <w:pStyle w:val="ListBullet"/>
      </w:pPr>
      <w:r>
        <w:t>RSV:</w:t>
      </w:r>
      <w:r>
        <w:rPr>
          <w:i/>
        </w:rPr>
        <w:t xml:space="preserve"> and in Aroer (?)</w:t>
      </w:r>
    </w:p>
    <w:p>
      <w:pPr>
        <w:pStyle w:val="ListBullet"/>
      </w:pPr>
      <w:r>
        <w:t>NEB:</w:t>
      </w:r>
      <w:r>
        <w:rPr>
          <w:i/>
        </w:rPr>
        <w:t xml:space="preserve"> and in Aroer (?)</w:t>
      </w:r>
    </w:p>
    <w:p>
      <w:pPr>
        <w:pStyle w:val="ListBullet"/>
      </w:pPr>
      <w:r>
        <w:t>BJ:</w:t>
      </w:r>
      <w:r>
        <w:rPr>
          <w:i/>
        </w:rPr>
        <w:t xml:space="preserve"> (3e éd.) à Aroër (?)</w:t>
      </w:r>
    </w:p>
    <w:p>
      <w:pPr>
        <w:pStyle w:val="ListBullet"/>
      </w:pPr>
      <w:r>
        <w:t>LUT:</w:t>
      </w:r>
      <w:r>
        <w:rPr>
          <w:i/>
        </w:rPr>
        <w:t xml:space="preserve"> und in Aroër (?)</w:t>
      </w:r>
    </w:p>
    <w:p>
      <w:pPr>
        <w:pStyle w:val="Heading3"/>
      </w:pPr>
      <w:r>
        <w:t>Alternative 2</w:t>
      </w:r>
    </w:p>
    <w:p>
      <w:r>
        <w:t>[וביעזר]</w:t>
      </w:r>
    </w:p>
    <w:p>
      <w:r>
        <w:t>Rating: None</w:t>
      </w:r>
    </w:p>
    <w:p>
      <w:pPr>
        <w:pStyle w:val="ListBullet"/>
      </w:pPr>
      <w:r>
        <w:t>BJ:</w:t>
      </w:r>
      <w:r>
        <w:rPr>
          <w:i/>
        </w:rPr>
        <w:t xml:space="preserve"> *à Yazer (1e éd.), à Yazèr (2e éd.)</w:t>
      </w:r>
    </w:p>
    <w:p>
      <w:r>
        <w:t>Factors: 8, 9</w:t>
      </w:r>
    </w:p>
    <w:p>
      <w:pPr>
        <w:pStyle w:val="Heading2"/>
      </w:pPr>
      <w:r>
        <w:t>[[BibleBHS:JDG 11:26]]</w:t>
      </w:r>
    </w:p>
    <w:p>
      <w:r>
        <w:rPr>
          <w:b/>
        </w:rPr>
        <w:t>Remark:</w:t>
      </w:r>
      <w:r>
        <w:t xml:space="preserve"> </w:t>
      </w:r>
      <w:r>
        <w:t>None</w:t>
      </w:r>
    </w:p>
    <w:p>
      <w:r>
        <w:rPr>
          <w:b/>
        </w:rPr>
        <w:t>Suggestion:</w:t>
      </w:r>
      <w:r>
        <w:t xml:space="preserve"> </w:t>
      </w:r>
      <w:r>
        <w:t>the Arnon</w:t>
      </w:r>
    </w:p>
    <w:p>
      <w:pPr>
        <w:pStyle w:val="Heading3"/>
      </w:pPr>
      <w:r>
        <w:t>Alternative 1</w:t>
      </w:r>
    </w:p>
    <w:p>
      <w:r>
        <w:t>ארנון</w:t>
      </w:r>
    </w:p>
    <w:p>
      <w:r>
        <w:t>Rating: B</w:t>
      </w:r>
    </w:p>
    <w:p>
      <w:pPr>
        <w:pStyle w:val="ListBullet"/>
      </w:pPr>
      <w:r>
        <w:t>RSV:</w:t>
      </w:r>
      <w:r>
        <w:rPr>
          <w:i/>
        </w:rPr>
        <w:t xml:space="preserve"> the Arnon</w:t>
      </w:r>
    </w:p>
    <w:p>
      <w:pPr>
        <w:pStyle w:val="ListBullet"/>
      </w:pPr>
      <w:r>
        <w:t>NEB:</w:t>
      </w:r>
      <w:r>
        <w:rPr>
          <w:i/>
        </w:rPr>
        <w:t xml:space="preserve"> the Arnon</w:t>
      </w:r>
    </w:p>
    <w:p>
      <w:pPr>
        <w:pStyle w:val="ListBullet"/>
      </w:pPr>
      <w:r>
        <w:t>BJ:</w:t>
      </w:r>
      <w:r>
        <w:rPr>
          <w:i/>
        </w:rPr>
        <w:t xml:space="preserve"> (3e éd.) l'Arnon</w:t>
      </w:r>
    </w:p>
    <w:p>
      <w:pPr>
        <w:pStyle w:val="ListBullet"/>
      </w:pPr>
      <w:r>
        <w:t>LUT:</w:t>
      </w:r>
      <w:r>
        <w:rPr>
          <w:i/>
        </w:rPr>
        <w:t xml:space="preserve"> am Arnon</w:t>
      </w:r>
    </w:p>
    <w:p>
      <w:pPr>
        <w:pStyle w:val="Heading3"/>
      </w:pPr>
      <w:r>
        <w:t>Alternative 2</w:t>
      </w:r>
    </w:p>
    <w:p>
      <w:r>
        <w:t>[הירדן]</w:t>
      </w:r>
    </w:p>
    <w:p>
      <w:r>
        <w:t>Rating: None</w:t>
      </w:r>
    </w:p>
    <w:p>
      <w:pPr>
        <w:pStyle w:val="ListBullet"/>
      </w:pPr>
      <w:r>
        <w:t>BJ:</w:t>
      </w:r>
      <w:r>
        <w:rPr>
          <w:i/>
        </w:rPr>
        <w:t xml:space="preserve"> *(1e, 2e éd.) du Jourdain</w:t>
      </w:r>
    </w:p>
    <w:p>
      <w:r>
        <w:t>Factors: 4, 9</w:t>
      </w:r>
    </w:p>
    <w:p>
      <w:pPr>
        <w:pStyle w:val="Heading2"/>
      </w:pPr>
      <w:r>
        <w:t>[[@BibleBHS:JDG 11:37]][[BibleBHS:JDG 11:37]]</w:t>
      </w:r>
    </w:p>
    <w:p>
      <w:r>
        <w:rPr>
          <w:b/>
        </w:rPr>
        <w:t>Remark:</w:t>
      </w:r>
      <w:r>
        <w:t xml:space="preserve"> </w:t>
      </w:r>
      <w:r>
        <w:t>The mountains are lower than the plateaux where the villages are situated.</w:t>
      </w:r>
    </w:p>
    <w:p>
      <w:r>
        <w:rPr>
          <w:b/>
        </w:rPr>
        <w:t>Suggestion:</w:t>
      </w:r>
      <w:r>
        <w:t xml:space="preserve"> </w:t>
      </w:r>
      <w:r>
        <w:t>and I will go down</w:t>
      </w:r>
    </w:p>
    <w:p>
      <w:pPr>
        <w:pStyle w:val="Heading3"/>
      </w:pPr>
      <w:r>
        <w:t>Alternative 1</w:t>
      </w:r>
    </w:p>
    <w:p>
      <w:r>
        <w:t>וירדתי</w:t>
      </w:r>
    </w:p>
    <w:p>
      <w:r>
        <w:t>Rating: A</w:t>
      </w:r>
    </w:p>
    <w:p>
      <w:pPr>
        <w:pStyle w:val="ListBullet"/>
      </w:pPr>
      <w:r>
        <w:t>NEB:</w:t>
      </w:r>
      <w:r>
        <w:rPr>
          <w:i/>
        </w:rPr>
        <w:t xml:space="preserve"> *that I may roam</w:t>
      </w:r>
    </w:p>
    <w:p>
      <w:pPr>
        <w:pStyle w:val="Heading3"/>
      </w:pPr>
      <w:r>
        <w:t>Alternative 2</w:t>
      </w:r>
    </w:p>
    <w:p>
      <w:r>
        <w:t>[ורדתי]</w:t>
      </w:r>
    </w:p>
    <w:p>
      <w:r>
        <w:t>Rating: None</w:t>
      </w:r>
    </w:p>
    <w:p>
      <w:pPr>
        <w:pStyle w:val="ListBullet"/>
      </w:pPr>
      <w:r>
        <w:t>RSV:</w:t>
      </w:r>
      <w:r>
        <w:rPr>
          <w:i/>
        </w:rPr>
        <w:t xml:space="preserve"> *that I may ... wander</w:t>
      </w:r>
    </w:p>
    <w:p>
      <w:pPr>
        <w:pStyle w:val="ListBullet"/>
      </w:pPr>
      <w:r>
        <w:t>BJ:</w:t>
      </w:r>
      <w:r>
        <w:rPr>
          <w:i/>
        </w:rPr>
        <w:t xml:space="preserve"> *je (m'en irai) errer</w:t>
      </w:r>
    </w:p>
    <w:p>
      <w:r>
        <w:t>Factors: 6, 14</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[[@BibleBHS:JDG 12:4]][[BibleBHS:JDG 12:4]]</w:t>
      </w:r>
    </w:p>
    <w:p>
      <w:r>
        <w:rPr>
          <w:b/>
        </w:rPr>
        <w:t>Remark:</w:t>
      </w:r>
      <w:r>
        <w:t xml:space="preserve"> </w:t>
      </w:r>
      <w:r>
        <w:t>None</w:t>
      </w:r>
    </w:p>
    <w:p>
      <w:r>
        <w:rPr>
          <w:b/>
        </w:rPr>
        <w:t>Suggestion:</w:t>
      </w:r>
      <w:r>
        <w:t xml:space="preserve"> </w:t>
      </w:r>
      <w:r>
        <w:t>for they said : "You are fugitives of Ephraim, you Gileadites, in the midst of Ephraim and Manasseh."</w:t>
      </w:r>
    </w:p>
    <w:p>
      <w:pPr>
        <w:pStyle w:val="Heading3"/>
      </w:pPr>
      <w:r>
        <w:t>Alternative 1</w:t>
      </w:r>
    </w:p>
    <w:p>
      <w:r>
        <w:t>כי אמרו פליטי אפרים אתם גלעד בתוך אפרים בתוך מנשה</w:t>
      </w:r>
    </w:p>
    <w:p>
      <w:r>
        <w:t>Rating: A</w:t>
      </w:r>
    </w:p>
    <w:p>
      <w:pPr>
        <w:pStyle w:val="ListBullet"/>
      </w:pPr>
      <w:r>
        <w:t>RSV:</w:t>
      </w:r>
      <w:r>
        <w:rPr>
          <w:i/>
        </w:rPr>
        <w:t xml:space="preserve"> because they said, "You are fugitives of Ephraim, you Gileadites, in the midst of Ephraim and Manasseh."</w:t>
      </w:r>
    </w:p>
    <w:p>
      <w:pPr>
        <w:pStyle w:val="ListBullet"/>
      </w:pPr>
      <w:r>
        <w:t>BJ:</w:t>
      </w:r>
      <w:r>
        <w:rPr>
          <w:i/>
        </w:rPr>
        <w:t xml:space="preserve"> *car ceux-ci disaient: "Vous n'êtes que des transfuges (des fuyards, 3e éd.) d'Ephraïm, vous Galaadites, au milieu d'Ephraïm, au milieu de Manassé."</w:t>
      </w:r>
    </w:p>
    <w:p>
      <w:pPr>
        <w:pStyle w:val="ListBullet"/>
      </w:pPr>
      <w:r>
        <w:t>LUT:</w:t>
      </w:r>
      <w:r>
        <w:rPr>
          <w:i/>
        </w:rPr>
        <w:t xml:space="preserve"> - denn diese hatten gesagt: Ihr seid Flüchtlinge aus Ephraim; denn Gilead liegt mitten in Ephraim und Manasse -</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[[@BibleBHS:JDG 12:6]][[BibleBHS:JDG 12:6]]</w:t>
      </w:r>
    </w:p>
    <w:p>
      <w:r>
        <w:rPr>
          <w:b/>
        </w:rPr>
        <w:t>Remark:</w:t>
      </w:r>
      <w:r>
        <w:t xml:space="preserve"> </w:t>
      </w:r>
      <w:r>
        <w:t>None</w:t>
      </w:r>
    </w:p>
    <w:p>
      <w:r>
        <w:rPr>
          <w:b/>
        </w:rPr>
        <w:t>Suggestion:</w:t>
      </w:r>
      <w:r>
        <w:t xml:space="preserve"> </w:t>
      </w:r>
      <w:r>
        <w:t>and he did not accomplish</w:t>
      </w:r>
    </w:p>
    <w:p>
      <w:pPr>
        <w:pStyle w:val="Heading3"/>
      </w:pPr>
      <w:r>
        <w:t>Alternative 1</w:t>
      </w:r>
    </w:p>
    <w:p>
      <w:r>
        <w:t>ולא יכין</w:t>
      </w:r>
    </w:p>
    <w:p>
      <w:r>
        <w:t>Rating: B</w:t>
      </w:r>
    </w:p>
    <w:p>
      <w:pPr>
        <w:pStyle w:val="ListBullet"/>
      </w:pPr>
      <w:r>
        <w:t>BJ:</w:t>
      </w:r>
      <w:r>
        <w:rPr>
          <w:i/>
        </w:rPr>
        <w:t xml:space="preserve"> (3e éd.) car il n'arrivait pas à (prononcer)</w:t>
      </w:r>
    </w:p>
    <w:p>
      <w:pPr>
        <w:pStyle w:val="Heading3"/>
      </w:pPr>
      <w:r>
        <w:t>Alternative 2</w:t>
      </w:r>
    </w:p>
    <w:p>
      <w:r>
        <w:t>[ולא יכל]</w:t>
      </w:r>
    </w:p>
    <w:p>
      <w:r>
        <w:t>Rating: None</w:t>
      </w:r>
    </w:p>
    <w:p>
      <w:pPr>
        <w:pStyle w:val="ListBullet"/>
      </w:pPr>
      <w:r>
        <w:t>RSV:</w:t>
      </w:r>
      <w:r>
        <w:rPr>
          <w:i/>
        </w:rPr>
        <w:t xml:space="preserve"> for he could not (pronounce) (?)</w:t>
      </w:r>
    </w:p>
    <w:p>
      <w:pPr>
        <w:pStyle w:val="ListBullet"/>
      </w:pPr>
      <w:r>
        <w:t>BJ:</w:t>
      </w:r>
      <w:r>
        <w:rPr>
          <w:i/>
        </w:rPr>
        <w:t xml:space="preserve"> *(1e, 2e éd.) car il ne pouvait pas (pronouncer)</w:t>
      </w:r>
    </w:p>
    <w:p>
      <w:pPr>
        <w:pStyle w:val="ListBullet"/>
      </w:pPr>
      <w:r>
        <w:t>LUT:</w:t>
      </w:r>
      <w:r>
        <w:rPr>
          <w:i/>
        </w:rPr>
        <w:t xml:space="preserve"> weil er's nicht ... (aussprechen) konnte (?)</w:t>
      </w:r>
    </w:p>
    <w:p>
      <w:r>
        <w:t>Factors: 6, 4</w:t>
      </w:r>
    </w:p>
    <w:p>
      <w:pPr>
        <w:pStyle w:val="Heading2"/>
      </w:pPr>
      <w:r>
        <w:t>[[@BibleBHS:JDG 12:7]][[BibleBHS:JDG 12:7]]</w:t>
      </w:r>
    </w:p>
    <w:p>
      <w:r>
        <w:rPr>
          <w:b/>
        </w:rPr>
        <w:t>Remark:</w:t>
      </w:r>
      <w:r>
        <w:t xml:space="preserve"> </w:t>
      </w:r>
      <w:r>
        <w:t>The city of Zepheh (צפה) here is the same as the city of Mizpah mentioned in 11.11, 29, 34.</w:t>
      </w:r>
    </w:p>
    <w:p>
      <w:r>
        <w:rPr>
          <w:b/>
        </w:rPr>
        <w:t>Suggestion:</w:t>
      </w:r>
      <w:r>
        <w:t xml:space="preserve"> </w:t>
      </w:r>
      <w:r>
        <w:t>in his city, in Zepheh of Gilead</w:t>
      </w:r>
    </w:p>
    <w:p>
      <w:pPr>
        <w:pStyle w:val="Heading3"/>
      </w:pPr>
      <w:r>
        <w:t>Alternative 1</w:t>
      </w:r>
    </w:p>
    <w:p>
      <w:r>
        <w:t>בערי גלעד</w:t>
      </w:r>
    </w:p>
    <w:p>
      <w:r>
        <w:t>Rating: None</w:t>
      </w:r>
    </w:p>
    <w:p>
      <w:r>
        <w:t>Factors: 9, 12</w:t>
      </w:r>
    </w:p>
    <w:p>
      <w:pPr>
        <w:pStyle w:val="Heading3"/>
      </w:pPr>
      <w:r>
        <w:t>Alternative 2</w:t>
      </w:r>
    </w:p>
    <w:p>
      <w:r>
        <w:t>[בעירו גלעד]</w:t>
      </w:r>
    </w:p>
    <w:p>
      <w:r>
        <w:t>Rating: None</w:t>
      </w:r>
    </w:p>
    <w:p>
      <w:pPr>
        <w:pStyle w:val="ListBullet"/>
      </w:pPr>
      <w:r>
        <w:t>RSV:</w:t>
      </w:r>
      <w:r>
        <w:rPr>
          <w:i/>
        </w:rPr>
        <w:t xml:space="preserve"> *in his city in Gilead</w:t>
      </w:r>
    </w:p>
    <w:p>
      <w:pPr>
        <w:pStyle w:val="ListBullet"/>
      </w:pPr>
      <w:r>
        <w:t>NEB:</w:t>
      </w:r>
      <w:r>
        <w:rPr>
          <w:i/>
        </w:rPr>
        <w:t xml:space="preserve"> *in his own city in Gilead</w:t>
      </w:r>
    </w:p>
    <w:p>
      <w:pPr>
        <w:pStyle w:val="ListBullet"/>
      </w:pPr>
      <w:r>
        <w:t>BJ:</w:t>
      </w:r>
      <w:r>
        <w:rPr>
          <w:i/>
        </w:rPr>
        <w:t xml:space="preserve"> *(3e éd.) dans sa ville, en Galaad</w:t>
      </w:r>
    </w:p>
    <w:p>
      <w:pPr>
        <w:pStyle w:val="ListBullet"/>
      </w:pPr>
      <w:r>
        <w:t>LUT:</w:t>
      </w:r>
      <w:r>
        <w:rPr>
          <w:i/>
        </w:rPr>
        <w:t xml:space="preserve"> in seiner Stadt in Gilead</w:t>
      </w:r>
    </w:p>
    <w:p>
      <w:r>
        <w:t>Factors: 9, 12</w:t>
      </w:r>
    </w:p>
    <w:p>
      <w:pPr>
        <w:pStyle w:val="Heading3"/>
      </w:pPr>
      <w:r>
        <w:t>Alternative 3</w:t>
      </w:r>
    </w:p>
    <w:p>
      <w:r>
        <w:t>[בעירו מצפה גלעד]</w:t>
      </w:r>
    </w:p>
    <w:p>
      <w:r>
        <w:t>Rating: None</w:t>
      </w:r>
    </w:p>
    <w:p>
      <w:pPr>
        <w:pStyle w:val="ListBullet"/>
      </w:pPr>
      <w:r>
        <w:t>BJ:</w:t>
      </w:r>
      <w:r>
        <w:rPr>
          <w:i/>
        </w:rPr>
        <w:t xml:space="preserve"> *(1e éd.) dans sa ville, Mispa de Galaad (Miçpé, 2e éd.)</w:t>
      </w:r>
    </w:p>
    <w:p>
      <w:r>
        <w:t>Factors: 9, 12</w:t>
      </w:r>
    </w:p>
    <w:p>
      <w:pPr>
        <w:pStyle w:val="Heading3"/>
      </w:pPr>
      <w:r>
        <w:t>Alternative 4</w:t>
      </w:r>
    </w:p>
    <w:p>
      <w:r>
        <w:t>[בְעִירוֹ בִצְפֵה גלעד]</w:t>
      </w:r>
    </w:p>
    <w:p>
      <w:r>
        <w:t>Rating: C</w:t>
      </w:r>
    </w:p>
    <w:p>
      <w:pPr>
        <w:pStyle w:val="Heading2"/>
      </w:pPr>
      <w:r>
        <w:t>[[@BibleBHS:JDG 12:15]][[BibleBHS:JDG 12:15]]</w:t>
      </w:r>
    </w:p>
    <w:p>
      <w:r>
        <w:rPr>
          <w:b/>
        </w:rPr>
        <w:t>Remark:</w:t>
      </w:r>
      <w:r>
        <w:t xml:space="preserve"> </w:t>
      </w:r>
      <w:r>
        <w:t>None</w:t>
      </w:r>
    </w:p>
    <w:p>
      <w:r>
        <w:rPr>
          <w:b/>
        </w:rPr>
        <w:t>Suggestion:</w:t>
      </w:r>
      <w:r>
        <w:t xml:space="preserve"> </w:t>
      </w:r>
      <w:r>
        <w:t>in the land of Ephraim, in the hill-country of the Amalekite / Amalekites</w:t>
      </w:r>
    </w:p>
    <w:p>
      <w:pPr>
        <w:pStyle w:val="Heading3"/>
      </w:pPr>
      <w:r>
        <w:t>Alternative 1</w:t>
      </w:r>
    </w:p>
    <w:p>
      <w:r>
        <w:t>בארץ אפרים בהר העמלקי</w:t>
      </w:r>
    </w:p>
    <w:p>
      <w:r>
        <w:t>Rating: B</w:t>
      </w:r>
    </w:p>
    <w:p>
      <w:pPr>
        <w:pStyle w:val="ListBullet"/>
      </w:pPr>
      <w:r>
        <w:t>RSV:</w:t>
      </w:r>
      <w:r>
        <w:rPr>
          <w:i/>
        </w:rPr>
        <w:t xml:space="preserve"> in the land of Ephraim, in the hill country of the Amalekites</w:t>
      </w:r>
    </w:p>
    <w:p>
      <w:pPr>
        <w:pStyle w:val="ListBullet"/>
      </w:pPr>
      <w:r>
        <w:t>NEB:</w:t>
      </w:r>
      <w:r>
        <w:rPr>
          <w:i/>
        </w:rPr>
        <w:t xml:space="preserve"> in the land of Ephraim on the hill of the Amalekite</w:t>
      </w:r>
    </w:p>
    <w:p>
      <w:pPr>
        <w:pStyle w:val="ListBullet"/>
      </w:pPr>
      <w:r>
        <w:t>BJ:</w:t>
      </w:r>
      <w:r>
        <w:rPr>
          <w:i/>
        </w:rPr>
        <w:t xml:space="preserve"> (3e éd.) au pays d'Ephraïm, dans la montagne des Amalécites</w:t>
      </w:r>
    </w:p>
    <w:p>
      <w:pPr>
        <w:pStyle w:val="ListBullet"/>
      </w:pPr>
      <w:r>
        <w:t>LUT:</w:t>
      </w:r>
      <w:r>
        <w:rPr>
          <w:i/>
        </w:rPr>
        <w:t xml:space="preserve"> im Lande Ephraïm, auf dem Gebirge der Amalekiter</w:t>
      </w:r>
    </w:p>
    <w:p>
      <w:pPr>
        <w:pStyle w:val="Heading3"/>
      </w:pPr>
      <w:r>
        <w:t>Alternative 2</w:t>
      </w:r>
    </w:p>
    <w:p>
      <w:r>
        <w:t>[בהר אפרים בארץ שעלים]</w:t>
      </w:r>
    </w:p>
    <w:p>
      <w:r>
        <w:t>Rating: None</w:t>
      </w:r>
    </w:p>
    <w:p>
      <w:pPr>
        <w:pStyle w:val="ListBullet"/>
      </w:pPr>
      <w:r>
        <w:t>BJ:</w:t>
      </w:r>
      <w:r>
        <w:rPr>
          <w:i/>
        </w:rPr>
        <w:t xml:space="preserve"> *dans la montagne d'Ephraïm, au pays de Saalim (1e éd.), Shaalim (2e éd.)</w:t>
      </w:r>
    </w:p>
    <w:p>
      <w:r>
        <w:t>Factors: 1, 5, 7</w:t>
      </w:r>
    </w:p>
    <w:p>
      <w:pPr>
        <w:pStyle w:val="Heading2"/>
      </w:pPr>
      <w:r>
        <w:t>[[@BibleBHS:JDG 13:13–14]][[BibleBHS:JDG 13:13–14]]</w:t>
      </w:r>
    </w:p>
    <w:p>
      <w:r>
        <w:rPr>
          <w:b/>
        </w:rPr>
        <w:t>Remark:</w:t>
      </w:r>
      <w:r>
        <w:t xml:space="preserve"> </w:t>
      </w:r>
      <w:r>
        <w:t>None</w:t>
      </w:r>
    </w:p>
    <w:p>
      <w:r>
        <w:rPr>
          <w:b/>
        </w:rPr>
        <w:t>Suggestion:</w:t>
      </w:r>
      <w:r>
        <w:t xml:space="preserve"> </w:t>
      </w:r>
      <w:r>
        <w:t>she must keep herself ... she must not eat ... she must not drink ... she must not eat ... she must observe ...</w:t>
      </w:r>
    </w:p>
    <w:p>
      <w:pPr>
        <w:pStyle w:val="Heading3"/>
      </w:pPr>
      <w:r>
        <w:t>Alternative 1</w:t>
      </w:r>
    </w:p>
    <w:p>
      <w:r>
        <w:t>תשמר׃ ... לא תאכל ... אל־תשת ...אל־תאכל ... תשמר׃</w:t>
      </w:r>
    </w:p>
    <w:p>
      <w:r>
        <w:t>Rating: A</w:t>
      </w:r>
    </w:p>
    <w:p>
      <w:pPr>
        <w:pStyle w:val="ListBullet"/>
      </w:pPr>
      <w:r>
        <w:t>RSV:</w:t>
      </w:r>
      <w:r>
        <w:rPr>
          <w:i/>
        </w:rPr>
        <w:t xml:space="preserve"> let her beware. (vs. 14) She may not eat ... neither let her drink ... or eat ... let her observe</w:t>
      </w:r>
    </w:p>
    <w:p>
      <w:pPr>
        <w:pStyle w:val="ListBullet"/>
      </w:pPr>
      <w:r>
        <w:t>BJ:</w:t>
      </w:r>
      <w:r>
        <w:rPr>
          <w:i/>
        </w:rPr>
        <w:t xml:space="preserve"> *(3e éd.) qu'elle s'en abstienne. (vs. 14) Qu'elle n'absorbe rien ... qu'elle ne boive ... qu'elle ne mange rien ... qu'elle observe ...</w:t>
      </w:r>
    </w:p>
    <w:p>
      <w:pPr>
        <w:pStyle w:val="ListBullet"/>
      </w:pPr>
      <w:r>
        <w:t>LUT:</w:t>
      </w:r>
      <w:r>
        <w:rPr>
          <w:i/>
        </w:rPr>
        <w:t xml:space="preserve"> soll sie sich hüten: (vs. 14) sie soll nicht essen ... und soll (keinen Wein ...) trinken und nichts (Unreines) essen ... soll sie halten</w:t>
      </w:r>
    </w:p>
    <w:p>
      <w:pPr>
        <w:pStyle w:val="Heading3"/>
      </w:pPr>
      <w:r>
        <w:t>Alternative 2</w:t>
      </w:r>
    </w:p>
    <w:p>
      <w:r>
        <w:t>[ישמר׃ ... לא יאכל ... אל־ישת ...אל־יאכל ... ישמר׃]</w:t>
      </w:r>
    </w:p>
    <w:p>
      <w:r>
        <w:t>Rating: None</w:t>
      </w:r>
    </w:p>
    <w:p>
      <w:pPr>
        <w:pStyle w:val="ListBullet"/>
      </w:pPr>
      <w:r>
        <w:t>BJ:</w:t>
      </w:r>
      <w:r>
        <w:rPr>
          <w:i/>
        </w:rPr>
        <w:t xml:space="preserve"> *(1e, 2e éd.) qu'il s'en abstienne. (vs. 14) Qu'il n'absorbe rien ... qu'il ne boive ... qu'il ne mange rien ... et qu'il observe ...</w:t>
      </w:r>
    </w:p>
    <w:p>
      <w:r>
        <w:t>Factors: 14</w:t>
      </w:r>
    </w:p>
    <w:p>
      <w:pPr>
        <w:pStyle w:val="Heading2"/>
      </w:pPr>
      <w:r>
        <w:t>[[@BibleBHS:JDG 14:5]][[BibleBHS:JDG 14:5]]</w:t>
      </w:r>
    </w:p>
    <w:p>
      <w:r>
        <w:rPr>
          <w:b/>
        </w:rPr>
        <w:t>Remark:</w:t>
      </w:r>
      <w:r>
        <w:t xml:space="preserve"> </w:t>
      </w:r>
      <w:r>
        <w:t>None</w:t>
      </w:r>
    </w:p>
    <w:p>
      <w:r>
        <w:rPr>
          <w:b/>
        </w:rPr>
        <w:t>Suggestion:</w:t>
      </w:r>
      <w:r>
        <w:t xml:space="preserve"> </w:t>
      </w:r>
      <w:r>
        <w:t>and his father and mother</w:t>
      </w:r>
    </w:p>
    <w:p>
      <w:pPr>
        <w:pStyle w:val="Heading3"/>
      </w:pPr>
      <w:r>
        <w:t>Alternative 1</w:t>
      </w:r>
    </w:p>
    <w:p>
      <w:r>
        <w:t>ואביו ואמו</w:t>
      </w:r>
    </w:p>
    <w:p>
      <w:r>
        <w:t>Rating: A</w:t>
      </w:r>
    </w:p>
    <w:p>
      <w:pPr>
        <w:pStyle w:val="ListBullet"/>
      </w:pPr>
      <w:r>
        <w:t>RSV:</w:t>
      </w:r>
      <w:r>
        <w:rPr>
          <w:i/>
        </w:rPr>
        <w:t xml:space="preserve"> with his father and mother</w:t>
      </w:r>
    </w:p>
    <w:p>
      <w:pPr>
        <w:pStyle w:val="ListBullet"/>
      </w:pPr>
      <w:r>
        <w:t>LUT:</w:t>
      </w:r>
      <w:r>
        <w:rPr>
          <w:i/>
        </w:rPr>
        <w:t xml:space="preserve"> mit seinem Vater und seiner Mutter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[[BibleBHS:JDG 14:5]]</w:t>
      </w:r>
    </w:p>
    <w:p>
      <w:r>
        <w:rPr>
          <w:b/>
        </w:rPr>
        <w:t>Remark:</w:t>
      </w:r>
      <w:r>
        <w:t xml:space="preserve"> </w:t>
      </w:r>
      <w:r>
        <w:t>None</w:t>
      </w:r>
    </w:p>
    <w:p>
      <w:r>
        <w:rPr>
          <w:b/>
        </w:rPr>
        <w:t>Suggestion:</w:t>
      </w:r>
      <w:r>
        <w:t xml:space="preserve"> </w:t>
      </w:r>
      <w:r>
        <w:t>and when they came</w:t>
      </w:r>
    </w:p>
    <w:p>
      <w:pPr>
        <w:pStyle w:val="Heading3"/>
      </w:pPr>
      <w:r>
        <w:t>Alternative 1</w:t>
      </w:r>
    </w:p>
    <w:p>
      <w:r>
        <w:t>ויבאו</w:t>
      </w:r>
    </w:p>
    <w:p>
      <w:r>
        <w:t>Rating: B</w:t>
      </w:r>
    </w:p>
    <w:p>
      <w:pPr>
        <w:pStyle w:val="ListBullet"/>
      </w:pPr>
      <w:r>
        <w:t>LUT:</w:t>
      </w:r>
      <w:r>
        <w:rPr>
          <w:i/>
        </w:rPr>
        <w:t xml:space="preserve"> und als sie kamen</w:t>
      </w:r>
    </w:p>
    <w:p>
      <w:pPr>
        <w:pStyle w:val="Heading3"/>
      </w:pPr>
      <w:r>
        <w:t>Alternative 2</w:t>
      </w:r>
    </w:p>
    <w:p>
      <w:r>
        <w:t>[ויבא]</w:t>
      </w:r>
    </w:p>
    <w:p>
      <w:r>
        <w:t>Rating: None</w:t>
      </w:r>
    </w:p>
    <w:p>
      <w:pPr>
        <w:pStyle w:val="ListBullet"/>
      </w:pPr>
      <w:r>
        <w:t>RSV:</w:t>
      </w:r>
      <w:r>
        <w:rPr>
          <w:i/>
        </w:rPr>
        <w:t xml:space="preserve"> and he came</w:t>
      </w:r>
    </w:p>
    <w:p>
      <w:pPr>
        <w:pStyle w:val="ListBullet"/>
      </w:pPr>
      <w:r>
        <w:t>NEB:</w:t>
      </w:r>
      <w:r>
        <w:rPr>
          <w:i/>
        </w:rPr>
        <w:t xml:space="preserve"> and, when he reached</w:t>
      </w:r>
    </w:p>
    <w:p>
      <w:pPr>
        <w:pStyle w:val="ListBullet"/>
      </w:pPr>
      <w:r>
        <w:t>BJ:</w:t>
      </w:r>
      <w:r>
        <w:rPr>
          <w:i/>
        </w:rPr>
        <w:t xml:space="preserve"> *et, comme il arrivait</w:t>
      </w:r>
    </w:p>
    <w:p>
      <w:r>
        <w:t>Factors: 1, 4</w:t>
      </w:r>
    </w:p>
    <w:p>
      <w:pPr>
        <w:pStyle w:val="Heading2"/>
      </w:pPr>
      <w:r>
        <w:t>[[@BibleBHS:JDG 14:10]][[BibleBHS:JDG 14:10]]</w:t>
      </w:r>
    </w:p>
    <w:p>
      <w:r>
        <w:rPr>
          <w:b/>
        </w:rPr>
        <w:t>Remark:</w:t>
      </w:r>
      <w:r>
        <w:t xml:space="preserve"> </w:t>
      </w:r>
      <w:r>
        <w:t>None</w:t>
      </w:r>
    </w:p>
    <w:p>
      <w:r>
        <w:rPr>
          <w:b/>
        </w:rPr>
        <w:t>Suggestion:</w:t>
      </w:r>
      <w:r>
        <w:t xml:space="preserve"> </w:t>
      </w:r>
      <w:r>
        <w:t>his father</w:t>
      </w:r>
    </w:p>
    <w:p>
      <w:pPr>
        <w:pStyle w:val="Heading3"/>
      </w:pPr>
      <w:r>
        <w:t>Alternative 1</w:t>
      </w:r>
    </w:p>
    <w:p>
      <w:r>
        <w:t>אביהו</w:t>
      </w:r>
    </w:p>
    <w:p>
      <w:r>
        <w:t>Rating: A</w:t>
      </w:r>
    </w:p>
    <w:p>
      <w:pPr>
        <w:pStyle w:val="ListBullet"/>
      </w:pPr>
      <w:r>
        <w:t>RSV:</w:t>
      </w:r>
      <w:r>
        <w:rPr>
          <w:i/>
        </w:rPr>
        <w:t xml:space="preserve"> his father</w:t>
      </w:r>
    </w:p>
    <w:p>
      <w:pPr>
        <w:pStyle w:val="ListBullet"/>
      </w:pPr>
      <w:r>
        <w:t>NEB:</w:t>
      </w:r>
      <w:r>
        <w:rPr>
          <w:i/>
        </w:rPr>
        <w:t xml:space="preserve"> his father</w:t>
      </w:r>
    </w:p>
    <w:p>
      <w:pPr>
        <w:pStyle w:val="ListBullet"/>
      </w:pPr>
      <w:r>
        <w:t>BJ:</w:t>
      </w:r>
      <w:r>
        <w:rPr>
          <w:i/>
        </w:rPr>
        <w:t xml:space="preserve"> (3e éd.) son père</w:t>
      </w:r>
    </w:p>
    <w:p>
      <w:pPr>
        <w:pStyle w:val="ListBullet"/>
      </w:pPr>
      <w:r>
        <w:t>LUT:</w:t>
      </w:r>
      <w:r>
        <w:rPr>
          <w:i/>
        </w:rPr>
        <w:t xml:space="preserve"> sein Vater</w:t>
      </w:r>
    </w:p>
    <w:p>
      <w:pPr>
        <w:pStyle w:val="Heading3"/>
      </w:pPr>
      <w:r>
        <w:t>Alternative 2</w:t>
      </w:r>
    </w:p>
    <w:p>
      <w:r>
        <w:t>[-]</w:t>
      </w:r>
    </w:p>
    <w:p>
      <w:r>
        <w:t>Rating: None</w:t>
      </w:r>
    </w:p>
    <w:p>
      <w:pPr>
        <w:pStyle w:val="ListBullet"/>
      </w:pPr>
      <w:r>
        <w:t>BJ:</w:t>
      </w:r>
      <w:r>
        <w:rPr>
          <w:i/>
        </w:rPr>
        <w:t xml:space="preserve"> *[-](1e, 2e éd.)</w:t>
      </w:r>
    </w:p>
    <w:p>
      <w:r>
        <w:t>Factors: 14</w:t>
      </w:r>
    </w:p>
    <w:p>
      <w:pPr>
        <w:pStyle w:val="Heading2"/>
      </w:pPr>
      <w:r>
        <w:t>[[BibleBHS:JDG 14:10]]</w:t>
      </w:r>
    </w:p>
    <w:p>
      <w:r>
        <w:rPr>
          <w:b/>
        </w:rPr>
        <w:t>Remark:</w:t>
      </w:r>
      <w:r>
        <w:t xml:space="preserve"> </w:t>
      </w:r>
      <w:r>
        <w:t>None</w:t>
      </w:r>
    </w:p>
    <w:p>
      <w:r>
        <w:rPr>
          <w:b/>
        </w:rPr>
        <w:t>Suggestion:</w:t>
      </w:r>
      <w:r>
        <w:t xml:space="preserve"> </w:t>
      </w:r>
      <w:r>
        <w:t>a feast</w:t>
      </w:r>
    </w:p>
    <w:p>
      <w:pPr>
        <w:pStyle w:val="Heading3"/>
      </w:pPr>
      <w:r>
        <w:t>Alternative 1</w:t>
      </w:r>
    </w:p>
    <w:p>
      <w:r>
        <w:t>משתה</w:t>
      </w:r>
    </w:p>
    <w:p>
      <w:r>
        <w:t>Rating: A</w:t>
      </w:r>
    </w:p>
    <w:p>
      <w:pPr>
        <w:pStyle w:val="ListBullet"/>
      </w:pPr>
      <w:r>
        <w:t>RSV:</w:t>
      </w:r>
      <w:r>
        <w:rPr>
          <w:i/>
        </w:rPr>
        <w:t xml:space="preserve"> a feast</w:t>
      </w:r>
    </w:p>
    <w:p>
      <w:pPr>
        <w:pStyle w:val="ListBullet"/>
      </w:pPr>
      <w:r>
        <w:t>NEB:</w:t>
      </w:r>
      <w:r>
        <w:rPr>
          <w:i/>
        </w:rPr>
        <w:t xml:space="preserve"> a feast</w:t>
      </w:r>
    </w:p>
    <w:p>
      <w:pPr>
        <w:pStyle w:val="ListBullet"/>
      </w:pPr>
      <w:r>
        <w:t>BJ:</w:t>
      </w:r>
      <w:r>
        <w:rPr>
          <w:i/>
        </w:rPr>
        <w:t xml:space="preserve"> (3e éd.) un festin</w:t>
      </w:r>
    </w:p>
    <w:p>
      <w:pPr>
        <w:pStyle w:val="ListBullet"/>
      </w:pPr>
      <w:r>
        <w:t>LUT:</w:t>
      </w:r>
      <w:r>
        <w:rPr>
          <w:i/>
        </w:rPr>
        <w:t xml:space="preserve"> ein Hochzeitsgelage</w:t>
      </w:r>
    </w:p>
    <w:p>
      <w:pPr>
        <w:pStyle w:val="Heading3"/>
      </w:pPr>
      <w:r>
        <w:t>Alternative 2</w:t>
      </w:r>
    </w:p>
    <w:p>
      <w:r>
        <w:t>[משתה שבעת ימים]</w:t>
      </w:r>
    </w:p>
    <w:p>
      <w:r>
        <w:t>Rating: None</w:t>
      </w:r>
    </w:p>
    <w:p>
      <w:pPr>
        <w:pStyle w:val="ListBullet"/>
      </w:pPr>
      <w:r>
        <w:t>BJ:</w:t>
      </w:r>
      <w:r>
        <w:rPr>
          <w:i/>
        </w:rPr>
        <w:t xml:space="preserve"> *une fête (durant sept jours) (1e éd.), une fête durant sept jours (2e éd.)</w:t>
      </w:r>
    </w:p>
    <w:p>
      <w:r>
        <w:t>Factors: 5</w:t>
      </w:r>
    </w:p>
    <w:p>
      <w:pPr>
        <w:pStyle w:val="Heading2"/>
      </w:pPr>
      <w:r>
        <w:t>[[@BibleBHS:JDG 14:11]][[BibleBHS:JDG 14:11]]</w:t>
      </w:r>
    </w:p>
    <w:p>
      <w:r>
        <w:rPr>
          <w:b/>
        </w:rPr>
        <w:t>Remark:</w:t>
      </w:r>
      <w:r>
        <w:t xml:space="preserve"> </w:t>
      </w:r>
      <w:r>
        <w:t>None</w:t>
      </w:r>
    </w:p>
    <w:p>
      <w:r>
        <w:rPr>
          <w:b/>
        </w:rPr>
        <w:t>Suggestion:</w:t>
      </w:r>
      <w:r>
        <w:t xml:space="preserve"> </w:t>
      </w:r>
      <w:r>
        <w:t>when they saw</w:t>
      </w:r>
    </w:p>
    <w:p>
      <w:pPr>
        <w:pStyle w:val="Heading3"/>
      </w:pPr>
      <w:r>
        <w:t>Alternative 1</w:t>
      </w:r>
    </w:p>
    <w:p>
      <w:r>
        <w:t>כראותם</w:t>
      </w:r>
    </w:p>
    <w:p>
      <w:r>
        <w:t>Rating: B</w:t>
      </w:r>
    </w:p>
    <w:p>
      <w:pPr>
        <w:pStyle w:val="ListBullet"/>
      </w:pPr>
      <w:r>
        <w:t>RSV:</w:t>
      </w:r>
      <w:r>
        <w:rPr>
          <w:i/>
        </w:rPr>
        <w:t xml:space="preserve"> and when (the people) saw</w:t>
      </w:r>
    </w:p>
    <w:p>
      <w:pPr>
        <w:pStyle w:val="ListBullet"/>
      </w:pPr>
      <w:r>
        <w:t>NEB:</w:t>
      </w:r>
      <w:r>
        <w:rPr>
          <w:i/>
        </w:rPr>
        <w:t xml:space="preserve"> when (the people) saw</w:t>
      </w:r>
    </w:p>
    <w:p>
      <w:pPr>
        <w:pStyle w:val="ListBullet"/>
      </w:pPr>
      <w:r>
        <w:t>BJ:</w:t>
      </w:r>
      <w:r>
        <w:rPr>
          <w:i/>
        </w:rPr>
        <w:t xml:space="preserve"> (3e éd.) quand on (le) vit</w:t>
      </w:r>
    </w:p>
    <w:p>
      <w:pPr>
        <w:pStyle w:val="ListBullet"/>
      </w:pPr>
      <w:r>
        <w:t>LUT:</w:t>
      </w:r>
      <w:r>
        <w:rPr>
          <w:i/>
        </w:rPr>
        <w:t xml:space="preserve"> und als sie (ihn) sahen</w:t>
      </w:r>
    </w:p>
    <w:p>
      <w:pPr>
        <w:pStyle w:val="Heading3"/>
      </w:pPr>
      <w:r>
        <w:t>Alternative 2</w:t>
      </w:r>
    </w:p>
    <w:p>
      <w:r>
        <w:t>[ביראתם]</w:t>
      </w:r>
    </w:p>
    <w:p>
      <w:r>
        <w:t>Rating: None</w:t>
      </w:r>
    </w:p>
    <w:p>
      <w:pPr>
        <w:pStyle w:val="ListBullet"/>
      </w:pPr>
      <w:r>
        <w:t>BJ:</w:t>
      </w:r>
      <w:r>
        <w:rPr>
          <w:i/>
        </w:rPr>
        <w:t xml:space="preserve"> *(1e éd.) mais, comme on (le) craignait</w:t>
      </w:r>
    </w:p>
    <w:p>
      <w:r>
        <w:t>Factors: 1, 4, 12</w:t>
      </w:r>
    </w:p>
    <w:p>
      <w:pPr>
        <w:pStyle w:val="Heading3"/>
      </w:pPr>
      <w:r>
        <w:t>Alternative 3</w:t>
      </w:r>
    </w:p>
    <w:p>
      <w:r>
        <w:t>[כיראתם]</w:t>
      </w:r>
    </w:p>
    <w:p>
      <w:r>
        <w:t>Rating: None</w:t>
      </w:r>
    </w:p>
    <w:p>
      <w:pPr>
        <w:pStyle w:val="ListBullet"/>
      </w:pPr>
      <w:r>
        <w:t>BJ:</w:t>
      </w:r>
      <w:r>
        <w:rPr>
          <w:i/>
        </w:rPr>
        <w:t xml:space="preserve"> *(2e éd.) mais, comme on (le) craignait</w:t>
      </w:r>
    </w:p>
    <w:p>
      <w:r>
        <w:t>Factors: 1, 4, 12</w:t>
      </w:r>
    </w:p>
    <w:p>
      <w:pPr>
        <w:pStyle w:val="Heading2"/>
      </w:pPr>
      <w:r>
        <w:t>[[@BibleBHS:JDG 14:15]][[BibleBHS:JDG 14:15]]</w:t>
      </w:r>
    </w:p>
    <w:p>
      <w:r>
        <w:rPr>
          <w:b/>
        </w:rPr>
        <w:t>Remark:</w:t>
      </w:r>
      <w:r>
        <w:t xml:space="preserve"> </w:t>
      </w:r>
      <w:r>
        <w:t>None</w:t>
      </w:r>
    </w:p>
    <w:p>
      <w:r>
        <w:rPr>
          <w:b/>
        </w:rPr>
        <w:t>Suggestion:</w:t>
      </w:r>
      <w:r>
        <w:t xml:space="preserve"> </w:t>
      </w:r>
      <w:r>
        <w:t>on the seventh day</w:t>
      </w:r>
    </w:p>
    <w:p>
      <w:pPr>
        <w:pStyle w:val="Heading3"/>
      </w:pPr>
      <w:r>
        <w:t>Alternative 1</w:t>
      </w:r>
    </w:p>
    <w:p>
      <w:r>
        <w:t>ביום השביעי</w:t>
      </w:r>
    </w:p>
    <w:p>
      <w:r>
        <w:t>Rating: C</w:t>
      </w:r>
    </w:p>
    <w:p>
      <w:pPr>
        <w:pStyle w:val="Heading3"/>
      </w:pPr>
      <w:r>
        <w:t>Alternative 2</w:t>
      </w:r>
    </w:p>
    <w:p>
      <w:r>
        <w:t>[ביום הרביעי]</w:t>
      </w:r>
    </w:p>
    <w:p>
      <w:r>
        <w:t>Rating: None</w:t>
      </w:r>
    </w:p>
    <w:p>
      <w:pPr>
        <w:pStyle w:val="ListBullet"/>
      </w:pPr>
      <w:r>
        <w:t>RSV:</w:t>
      </w:r>
      <w:r>
        <w:rPr>
          <w:i/>
        </w:rPr>
        <w:t xml:space="preserve"> *on the fourth day</w:t>
      </w:r>
    </w:p>
    <w:p>
      <w:pPr>
        <w:pStyle w:val="ListBullet"/>
      </w:pPr>
      <w:r>
        <w:t>NEB:</w:t>
      </w:r>
      <w:r>
        <w:rPr>
          <w:i/>
        </w:rPr>
        <w:t xml:space="preserve"> *on the fourth day</w:t>
      </w:r>
    </w:p>
    <w:p>
      <w:pPr>
        <w:pStyle w:val="ListBullet"/>
      </w:pPr>
      <w:r>
        <w:t>BJ:</w:t>
      </w:r>
      <w:r>
        <w:rPr>
          <w:i/>
        </w:rPr>
        <w:t xml:space="preserve"> *au quatrième jour</w:t>
      </w:r>
    </w:p>
    <w:p>
      <w:pPr>
        <w:pStyle w:val="ListBullet"/>
      </w:pPr>
      <w:r>
        <w:t>LUT:</w:t>
      </w:r>
      <w:r>
        <w:rPr>
          <w:i/>
        </w:rPr>
        <w:t xml:space="preserve"> am vierten Tage</w:t>
      </w:r>
    </w:p>
    <w:p>
      <w:r>
        <w:t>Factors: 5</w:t>
      </w:r>
    </w:p>
    <w:p>
      <w:pPr>
        <w:pStyle w:val="Heading2"/>
      </w:pPr>
      <w:r>
        <w:t>[[BibleBHS:JDG 14:15]]</w:t>
      </w:r>
    </w:p>
    <w:p>
      <w:r>
        <w:rPr>
          <w:b/>
        </w:rPr>
        <w:t>Remark:</w:t>
      </w:r>
      <w:r>
        <w:t xml:space="preserve"> </w:t>
      </w:r>
      <w:r>
        <w:t>None</w:t>
      </w:r>
    </w:p>
    <w:p>
      <w:r>
        <w:rPr>
          <w:b/>
        </w:rPr>
        <w:t>Suggestion:</w:t>
      </w:r>
      <w:r>
        <w:t xml:space="preserve"> </w:t>
      </w:r>
      <w:r>
        <w:t>so that he may tell us</w:t>
      </w:r>
    </w:p>
    <w:p>
      <w:pPr>
        <w:pStyle w:val="Heading3"/>
      </w:pPr>
      <w:r>
        <w:t>Alternative 1</w:t>
      </w:r>
    </w:p>
    <w:p>
      <w:r>
        <w:t>ויגד־לנו</w:t>
      </w:r>
    </w:p>
    <w:p>
      <w:r>
        <w:t>Rating: A</w:t>
      </w:r>
    </w:p>
    <w:p>
      <w:pPr>
        <w:pStyle w:val="ListBullet"/>
      </w:pPr>
      <w:r>
        <w:t>RSV:</w:t>
      </w:r>
      <w:r>
        <w:rPr>
          <w:i/>
        </w:rPr>
        <w:t xml:space="preserve"> to tell us</w:t>
      </w:r>
    </w:p>
    <w:p>
      <w:pPr>
        <w:pStyle w:val="ListBullet"/>
      </w:pPr>
      <w:r>
        <w:t>BJ:</w:t>
      </w:r>
      <w:r>
        <w:rPr>
          <w:i/>
        </w:rPr>
        <w:t xml:space="preserve"> (3e éd.) pour qu'il nous explique</w:t>
      </w:r>
    </w:p>
    <w:p>
      <w:pPr>
        <w:pStyle w:val="ListBullet"/>
      </w:pPr>
      <w:r>
        <w:t>LUT:</w:t>
      </w:r>
      <w:r>
        <w:rPr>
          <w:i/>
        </w:rPr>
        <w:t xml:space="preserve"> dass er uns ... sagt</w:t>
      </w:r>
    </w:p>
    <w:p>
      <w:pPr>
        <w:pStyle w:val="Heading3"/>
      </w:pPr>
      <w:r>
        <w:t>Alternative 2</w:t>
      </w:r>
    </w:p>
    <w:p>
      <w:r>
        <w:t>[ויגד־לך]</w:t>
      </w:r>
    </w:p>
    <w:p>
      <w:r>
        <w:t>Rating: None</w:t>
      </w:r>
    </w:p>
    <w:p>
      <w:pPr>
        <w:pStyle w:val="ListBullet"/>
      </w:pPr>
      <w:r>
        <w:t>NEB:</w:t>
      </w:r>
      <w:r>
        <w:rPr>
          <w:i/>
        </w:rPr>
        <w:t xml:space="preserve"> *and make him tell you</w:t>
      </w:r>
    </w:p>
    <w:p>
      <w:pPr>
        <w:pStyle w:val="ListBullet"/>
      </w:pPr>
      <w:r>
        <w:t>BJ:</w:t>
      </w:r>
      <w:r>
        <w:rPr>
          <w:i/>
        </w:rPr>
        <w:t xml:space="preserve"> *(1e, 2e éd.) pour qu'il te donne le mot</w:t>
      </w:r>
    </w:p>
    <w:p>
      <w:r>
        <w:t>Factors: 4</w:t>
      </w:r>
    </w:p>
    <w:p>
      <w:pPr>
        <w:pStyle w:val="Heading2"/>
      </w:pPr>
      <w:r>
        <w:t>[[BibleBHS:JDG 14:15]]</w:t>
      </w:r>
    </w:p>
    <w:p>
      <w:r>
        <w:rPr>
          <w:b/>
        </w:rPr>
        <w:t>Remark:</w:t>
      </w:r>
      <w:r>
        <w:t xml:space="preserve"> </w:t>
      </w:r>
      <w:r>
        <w:t>הלא ... ה means the same as אם לא ... ה, that is, a double question.</w:t>
      </w:r>
    </w:p>
    <w:p>
      <w:r>
        <w:rPr>
          <w:b/>
        </w:rPr>
        <w:t>Suggestion:</w:t>
      </w:r>
      <w:r>
        <w:t xml:space="preserve"> </w:t>
      </w:r>
      <w:r>
        <w:t>or not?</w:t>
      </w:r>
    </w:p>
    <w:p>
      <w:pPr>
        <w:pStyle w:val="Heading3"/>
      </w:pPr>
      <w:r>
        <w:t>Alternative 1</w:t>
      </w:r>
    </w:p>
    <w:p>
      <w:r>
        <w:t>הלא</w:t>
      </w:r>
    </w:p>
    <w:p>
      <w:r>
        <w:t>Rating: B</w:t>
      </w:r>
    </w:p>
    <w:p>
      <w:pPr>
        <w:pStyle w:val="Heading3"/>
      </w:pPr>
      <w:r>
        <w:t>Alternative 2</w:t>
      </w:r>
    </w:p>
    <w:p>
      <w:r>
        <w:t>הלם</w:t>
      </w:r>
    </w:p>
    <w:p>
      <w:r>
        <w:t>Rating: None</w:t>
      </w:r>
    </w:p>
    <w:p>
      <w:pPr>
        <w:pStyle w:val="ListBullet"/>
      </w:pPr>
      <w:r>
        <w:t>RSV:</w:t>
      </w:r>
      <w:r>
        <w:rPr>
          <w:i/>
        </w:rPr>
        <w:t xml:space="preserve"> here</w:t>
      </w:r>
    </w:p>
    <w:p>
      <w:pPr>
        <w:pStyle w:val="ListBullet"/>
      </w:pPr>
      <w:r>
        <w:t>NEB:</w:t>
      </w:r>
      <w:r>
        <w:rPr>
          <w:i/>
        </w:rPr>
        <w:t xml:space="preserve"> *here</w:t>
      </w:r>
    </w:p>
    <w:p>
      <w:pPr>
        <w:pStyle w:val="ListBullet"/>
      </w:pPr>
      <w:r>
        <w:t>BJ:</w:t>
      </w:r>
      <w:r>
        <w:rPr>
          <w:i/>
        </w:rPr>
        <w:t xml:space="preserve"> (1e*, 2e, 3e éd.) ici</w:t>
      </w:r>
    </w:p>
    <w:p>
      <w:pPr>
        <w:pStyle w:val="ListBullet"/>
      </w:pPr>
      <w:r>
        <w:t>LUT:</w:t>
      </w:r>
      <w:r>
        <w:rPr>
          <w:i/>
        </w:rPr>
        <w:t xml:space="preserve"> hierher</w:t>
      </w:r>
    </w:p>
    <w:p>
      <w:r>
        <w:t>Factors: 8</w:t>
      </w:r>
    </w:p>
    <w:p>
      <w:pPr>
        <w:pStyle w:val="Heading2"/>
      </w:pPr>
      <w:r>
        <w:t>[[@BibleBHS:JDG 14:18]][[BibleBHS:JDG 14:18]]</w:t>
      </w:r>
    </w:p>
    <w:p>
      <w:r>
        <w:rPr>
          <w:b/>
        </w:rPr>
        <w:t>Remark:</w:t>
      </w:r>
      <w:r>
        <w:t xml:space="preserve"> </w:t>
      </w:r>
      <w:r>
        <w:t>None</w:t>
      </w:r>
    </w:p>
    <w:p>
      <w:r>
        <w:rPr>
          <w:b/>
        </w:rPr>
        <w:t>Suggestion:</w:t>
      </w:r>
      <w:r>
        <w:t xml:space="preserve"> </w:t>
      </w:r>
      <w:r>
        <w:t>the sun</w:t>
      </w:r>
    </w:p>
    <w:p>
      <w:pPr>
        <w:pStyle w:val="Heading3"/>
      </w:pPr>
      <w:r>
        <w:t>Alternative 1</w:t>
      </w:r>
    </w:p>
    <w:p>
      <w:r>
        <w:t>החרסה</w:t>
      </w:r>
    </w:p>
    <w:p>
      <w:r>
        <w:t>Rating: A</w:t>
      </w:r>
    </w:p>
    <w:p>
      <w:pPr>
        <w:pStyle w:val="ListBullet"/>
      </w:pPr>
      <w:r>
        <w:t>RSV:</w:t>
      </w:r>
      <w:r>
        <w:rPr>
          <w:i/>
        </w:rPr>
        <w:t xml:space="preserve"> the sun</w:t>
      </w:r>
    </w:p>
    <w:p>
      <w:pPr>
        <w:pStyle w:val="ListBullet"/>
      </w:pPr>
      <w:r>
        <w:t>LUT:</w:t>
      </w:r>
      <w:r>
        <w:rPr>
          <w:i/>
        </w:rPr>
        <w:t xml:space="preserve"> die Sonne</w:t>
      </w:r>
    </w:p>
    <w:p>
      <w:pPr>
        <w:pStyle w:val="Heading3"/>
      </w:pPr>
      <w:r>
        <w:t>Alternative 2</w:t>
      </w:r>
    </w:p>
    <w:p>
      <w:r>
        <w:t>[החדרה]</w:t>
      </w:r>
    </w:p>
    <w:p>
      <w:r>
        <w:t>Rating: None</w:t>
      </w:r>
    </w:p>
    <w:p>
      <w:pPr>
        <w:pStyle w:val="ListBullet"/>
      </w:pPr>
      <w:r>
        <w:t>NEB:</w:t>
      </w:r>
      <w:r>
        <w:rPr>
          <w:i/>
        </w:rPr>
        <w:t xml:space="preserve"> *the bridal chamber</w:t>
      </w:r>
    </w:p>
    <w:p>
      <w:pPr>
        <w:pStyle w:val="ListBullet"/>
      </w:pPr>
      <w:r>
        <w:t>BJ:</w:t>
      </w:r>
      <w:r>
        <w:rPr>
          <w:i/>
        </w:rPr>
        <w:t xml:space="preserve"> *(dans) la chambre à coucher</w:t>
      </w:r>
    </w:p>
    <w:p>
      <w:r>
        <w:t>Factors: 14</w:t>
      </w:r>
    </w:p>
    <w:p>
      <w:pPr>
        <w:pStyle w:val="Heading2"/>
      </w:pPr>
      <w:r>
        <w:t>[[@BibleBHS:JDG 15:6]][[BibleBHS:JDG 15:6]]</w:t>
      </w:r>
    </w:p>
    <w:p>
      <w:r>
        <w:rPr>
          <w:b/>
        </w:rPr>
        <w:t>Remark:</w:t>
      </w:r>
      <w:r>
        <w:t xml:space="preserve"> </w:t>
      </w:r>
      <w:r>
        <w:t>None</w:t>
      </w:r>
    </w:p>
    <w:p>
      <w:r>
        <w:rPr>
          <w:b/>
        </w:rPr>
        <w:t>Suggestion:</w:t>
      </w:r>
      <w:r>
        <w:t xml:space="preserve"> </w:t>
      </w:r>
      <w:r>
        <w:t>and her father</w:t>
      </w:r>
    </w:p>
    <w:p>
      <w:pPr>
        <w:pStyle w:val="Heading3"/>
      </w:pPr>
      <w:r>
        <w:t>Alternative 1</w:t>
      </w:r>
    </w:p>
    <w:p>
      <w:r>
        <w:t>ואת־אביה</w:t>
      </w:r>
    </w:p>
    <w:p>
      <w:r>
        <w:t>Rating: B</w:t>
      </w:r>
    </w:p>
    <w:p>
      <w:pPr>
        <w:pStyle w:val="ListBullet"/>
      </w:pPr>
      <w:r>
        <w:t>RSV:</w:t>
      </w:r>
      <w:r>
        <w:rPr>
          <w:i/>
        </w:rPr>
        <w:t xml:space="preserve"> and her father</w:t>
      </w:r>
    </w:p>
    <w:p>
      <w:pPr>
        <w:pStyle w:val="ListBullet"/>
      </w:pPr>
      <w:r>
        <w:t>NEB:</w:t>
      </w:r>
      <w:r>
        <w:rPr>
          <w:i/>
        </w:rPr>
        <w:t xml:space="preserve"> and her father</w:t>
      </w:r>
    </w:p>
    <w:p>
      <w:pPr>
        <w:pStyle w:val="Heading3"/>
      </w:pPr>
      <w:r>
        <w:t>Alternative 2</w:t>
      </w:r>
    </w:p>
    <w:p>
      <w:r>
        <w:t>ואת־בית אביה</w:t>
      </w:r>
    </w:p>
    <w:p>
      <w:r>
        <w:t>Rating: None</w:t>
      </w:r>
    </w:p>
    <w:p>
      <w:pPr>
        <w:pStyle w:val="ListBullet"/>
      </w:pPr>
      <w:r>
        <w:t>BJ:</w:t>
      </w:r>
      <w:r>
        <w:rPr>
          <w:i/>
        </w:rPr>
        <w:t xml:space="preserve"> *et sa famille (1e, 2e éd.), et la maison de son père (3e éd.)</w:t>
      </w:r>
    </w:p>
    <w:p>
      <w:pPr>
        <w:pStyle w:val="ListBullet"/>
      </w:pPr>
      <w:r>
        <w:t>LUT:</w:t>
      </w:r>
      <w:r>
        <w:rPr>
          <w:i/>
        </w:rPr>
        <w:t xml:space="preserve"> samt ihrer Familie</w:t>
      </w:r>
    </w:p>
    <w:p>
      <w:r>
        <w:t>Factors: 5</w:t>
      </w:r>
    </w:p>
    <w:p>
      <w:pPr>
        <w:pStyle w:val="Heading2"/>
      </w:pPr>
      <w:r>
        <w:t>[[@BibleBHS:JDG 15:16]][[BibleBHS:JDG 15:16]]</w:t>
      </w:r>
    </w:p>
    <w:p>
      <w:r>
        <w:rPr>
          <w:b/>
        </w:rPr>
        <w:t>Remark:</w:t>
      </w:r>
      <w:r>
        <w:t xml:space="preserve"> </w:t>
      </w:r>
      <w:r>
        <w:t>The root חמר in this context means "to thrash, to drub". The expression should be translated: "I have drubbed them well".</w:t>
      </w:r>
    </w:p>
    <w:p>
      <w:r>
        <w:rPr>
          <w:b/>
        </w:rPr>
        <w:t>Suggestion:</w:t>
      </w:r>
      <w:r>
        <w:t xml:space="preserve"> </w:t>
      </w:r>
      <w:r>
        <w:t>See Remark</w:t>
      </w:r>
    </w:p>
    <w:p>
      <w:pPr>
        <w:pStyle w:val="Heading3"/>
      </w:pPr>
      <w:r>
        <w:t>Alternative 1</w:t>
      </w:r>
    </w:p>
    <w:p>
      <w:r>
        <w:t>חֲמוֹר חֲמֹרָתָיִם</w:t>
      </w:r>
    </w:p>
    <w:p>
      <w:r>
        <w:t>Rating: None</w:t>
      </w:r>
    </w:p>
    <w:p>
      <w:pPr>
        <w:pStyle w:val="ListBullet"/>
      </w:pPr>
      <w:r>
        <w:t>RSV:</w:t>
      </w:r>
      <w:r>
        <w:rPr>
          <w:i/>
        </w:rPr>
        <w:t xml:space="preserve"> heaps upon heaps</w:t>
      </w:r>
    </w:p>
    <w:p>
      <w:r>
        <w:t>Factors: 6, 8</w:t>
      </w:r>
    </w:p>
    <w:p>
      <w:pPr>
        <w:pStyle w:val="Heading3"/>
      </w:pPr>
      <w:r>
        <w:t>Alternative 2</w:t>
      </w:r>
    </w:p>
    <w:p>
      <w:r>
        <w:t>[חֲמוֹר חָמַרְתִּי]</w:t>
      </w:r>
    </w:p>
    <w:p>
      <w:r>
        <w:t>Rating: None</w:t>
      </w:r>
    </w:p>
    <w:p>
      <w:pPr>
        <w:pStyle w:val="ListBullet"/>
      </w:pPr>
      <w:r>
        <w:t>BJ:</w:t>
      </w:r>
      <w:r>
        <w:rPr>
          <w:i/>
        </w:rPr>
        <w:t xml:space="preserve"> *(3e éd.) je les ai mis en tas</w:t>
      </w:r>
    </w:p>
    <w:p>
      <w:r>
        <w:t>Factors: 14</w:t>
      </w:r>
    </w:p>
    <w:p>
      <w:pPr>
        <w:pStyle w:val="Heading3"/>
      </w:pPr>
      <w:r>
        <w:t>Alternative 3</w:t>
      </w:r>
    </w:p>
    <w:p>
      <w:r>
        <w:t>חמור חמרתים = [חָמוֹר חִמַּרְתִּים]</w:t>
      </w:r>
    </w:p>
    <w:p>
      <w:r>
        <w:t>Rating: None</w:t>
      </w:r>
    </w:p>
    <w:p>
      <w:pPr>
        <w:pStyle w:val="ListBullet"/>
      </w:pPr>
      <w:r>
        <w:t>NEB:</w:t>
      </w:r>
      <w:r>
        <w:rPr>
          <w:i/>
        </w:rPr>
        <w:t xml:space="preserve"> *I have flayed them like asses</w:t>
      </w:r>
    </w:p>
    <w:p>
      <w:r>
        <w:t>Factors: 14, 6</w:t>
      </w:r>
    </w:p>
    <w:p>
      <w:pPr>
        <w:pStyle w:val="Heading3"/>
      </w:pPr>
      <w:r>
        <w:t>Alternative 4</w:t>
      </w:r>
    </w:p>
    <w:p>
      <w:r>
        <w:t>חמור חמרתים = [חָמוֹר חֲמְרתָּים]</w:t>
      </w:r>
    </w:p>
    <w:p>
      <w:r>
        <w:t>Rating: C</w:t>
      </w:r>
    </w:p>
    <w:p>
      <w:pPr>
        <w:pStyle w:val="ListBullet"/>
      </w:pPr>
      <w:r>
        <w:t>BJ:</w:t>
      </w:r>
      <w:r>
        <w:rPr>
          <w:i/>
        </w:rPr>
        <w:t xml:space="preserve"> *(1e, 2e éd.) je les ai bien rossés</w:t>
      </w:r>
    </w:p>
    <w:p>
      <w:pPr>
        <w:pStyle w:val="ListBullet"/>
      </w:pPr>
      <w:r>
        <w:t>LUT:</w:t>
      </w:r>
      <w:r>
        <w:rPr>
          <w:i/>
        </w:rPr>
        <w:t xml:space="preserve"> hab ich sie geschunden</w:t>
      </w:r>
    </w:p>
    <w:p>
      <w:pPr>
        <w:pStyle w:val="Heading2"/>
      </w:pPr>
      <w:r>
        <w:t>[[@BibleBHS:JDG 16:2]][[BibleBHS:JDG 16:2]]</w:t>
      </w:r>
    </w:p>
    <w:p>
      <w:r>
        <w:rPr>
          <w:b/>
        </w:rPr>
        <w:t>Remark:</w:t>
      </w:r>
      <w:r>
        <w:t xml:space="preserve"> </w:t>
      </w:r>
      <w:r>
        <w:t>MT is elliptic, and may be translated: "the Gazites were told".</w:t>
      </w:r>
    </w:p>
    <w:p>
      <w:r>
        <w:rPr>
          <w:b/>
        </w:rPr>
        <w:t>Suggestion:</w:t>
      </w:r>
      <w:r>
        <w:t xml:space="preserve"> </w:t>
      </w:r>
      <w:r>
        <w:t>See Remark</w:t>
      </w:r>
    </w:p>
    <w:p>
      <w:pPr>
        <w:pStyle w:val="Heading3"/>
      </w:pPr>
      <w:r>
        <w:t>Alternative 1</w:t>
      </w:r>
    </w:p>
    <w:p>
      <w:r>
        <w:t>לעזתים</w:t>
      </w:r>
    </w:p>
    <w:p>
      <w:r>
        <w:t>Rating: C</w:t>
      </w:r>
    </w:p>
    <w:p>
      <w:pPr>
        <w:pStyle w:val="ListBullet"/>
      </w:pPr>
      <w:r>
        <w:t>RSV:</w:t>
      </w:r>
      <w:r>
        <w:rPr>
          <w:i/>
        </w:rPr>
        <w:t xml:space="preserve"> the Gazites (were told)</w:t>
      </w:r>
    </w:p>
    <w:p>
      <w:pPr>
        <w:pStyle w:val="ListBullet"/>
      </w:pPr>
      <w:r>
        <w:t>BJ:</w:t>
      </w:r>
      <w:r>
        <w:rPr>
          <w:i/>
        </w:rPr>
        <w:t xml:space="preserve"> (3e éd.) (on fit savoir) aux gens de Gaza</w:t>
      </w:r>
    </w:p>
    <w:p>
      <w:pPr>
        <w:pStyle w:val="ListBullet"/>
      </w:pPr>
      <w:r>
        <w:t>LUT:</w:t>
      </w:r>
      <w:r>
        <w:rPr>
          <w:i/>
        </w:rPr>
        <w:t xml:space="preserve"> (da wurde) den Gazitern (gesagt)</w:t>
      </w:r>
    </w:p>
    <w:p>
      <w:pPr>
        <w:pStyle w:val="Heading3"/>
      </w:pPr>
      <w:r>
        <w:t>Alternative 2</w:t>
      </w:r>
    </w:p>
    <w:p>
      <w:r>
        <w:t>[ויגד לעזתים]</w:t>
      </w:r>
    </w:p>
    <w:p>
      <w:r>
        <w:t>Rating: None</w:t>
      </w:r>
    </w:p>
    <w:p>
      <w:pPr>
        <w:pStyle w:val="ListBullet"/>
      </w:pPr>
      <w:r>
        <w:t>NEB:</w:t>
      </w:r>
      <w:r>
        <w:rPr>
          <w:i/>
        </w:rPr>
        <w:t xml:space="preserve"> *the people of Gaza heard</w:t>
      </w:r>
    </w:p>
    <w:p>
      <w:pPr>
        <w:pStyle w:val="ListBullet"/>
      </w:pPr>
      <w:r>
        <w:t>BJ:</w:t>
      </w:r>
      <w:r>
        <w:rPr>
          <w:i/>
        </w:rPr>
        <w:t xml:space="preserve"> *(1e, 2e éd.) on fit connaître (savoir, 2e éd.) aux gens de Gaza</w:t>
      </w:r>
    </w:p>
    <w:p>
      <w:r>
        <w:t>Factors: 4, 6</w:t>
      </w:r>
    </w:p>
    <w:p>
      <w:pPr>
        <w:pStyle w:val="Heading2"/>
      </w:pPr>
      <w:r>
        <w:t>[[@BibleBHS:JDG 16:3]][[BibleBHS:JDG 16:3]]</w:t>
      </w:r>
    </w:p>
    <w:p>
      <w:r>
        <w:rPr>
          <w:b/>
        </w:rPr>
        <w:t>Remark:</w:t>
      </w:r>
      <w:r>
        <w:t xml:space="preserve"> </w:t>
      </w:r>
      <w:r>
        <w:t>ויניחם שם, "and he placed them there" is a gloss within the Septuagint tradition. Translators who use notes might add this gloss of the Septuagint in a note.</w:t>
      </w:r>
    </w:p>
    <w:p>
      <w:r>
        <w:rPr>
          <w:b/>
        </w:rPr>
        <w:t>Suggestion:</w:t>
      </w:r>
      <w:r>
        <w:t xml:space="preserve"> </w:t>
      </w:r>
      <w:r>
        <w:t>before Hebron</w:t>
      </w:r>
    </w:p>
    <w:p>
      <w:pPr>
        <w:pStyle w:val="Heading3"/>
      </w:pPr>
      <w:r>
        <w:t>Alternative 1</w:t>
      </w:r>
    </w:p>
    <w:p>
      <w:r>
        <w:t>על־פני חברון</w:t>
      </w:r>
    </w:p>
    <w:p>
      <w:r>
        <w:t>Rating: A</w:t>
      </w:r>
    </w:p>
    <w:p>
      <w:pPr>
        <w:pStyle w:val="ListBullet"/>
      </w:pPr>
      <w:r>
        <w:t>RSV:</w:t>
      </w:r>
      <w:r>
        <w:rPr>
          <w:i/>
        </w:rPr>
        <w:t xml:space="preserve"> before Hebron</w:t>
      </w:r>
    </w:p>
    <w:p>
      <w:pPr>
        <w:pStyle w:val="ListBullet"/>
      </w:pPr>
      <w:r>
        <w:t>NEB:</w:t>
      </w:r>
      <w:r>
        <w:rPr>
          <w:i/>
        </w:rPr>
        <w:t xml:space="preserve"> east of Hebron</w:t>
      </w:r>
    </w:p>
    <w:p>
      <w:pPr>
        <w:pStyle w:val="ListBullet"/>
      </w:pPr>
      <w:r>
        <w:t>BJ:</w:t>
      </w:r>
      <w:r>
        <w:rPr>
          <w:i/>
        </w:rPr>
        <w:t xml:space="preserve"> (3e éd.) en face d'Hébron</w:t>
      </w:r>
    </w:p>
    <w:p>
      <w:pPr>
        <w:pStyle w:val="ListBullet"/>
      </w:pPr>
      <w:r>
        <w:t>LUT:</w:t>
      </w:r>
      <w:r>
        <w:rPr>
          <w:i/>
        </w:rPr>
        <w:t xml:space="preserve"> vor Hebron</w:t>
      </w:r>
    </w:p>
    <w:p>
      <w:pPr>
        <w:pStyle w:val="Heading3"/>
      </w:pPr>
      <w:r>
        <w:t>Alternative 2</w:t>
      </w:r>
    </w:p>
    <w:p>
      <w:r>
        <w:t>[על־פני חברון ויניחם שם]</w:t>
      </w:r>
    </w:p>
    <w:p>
      <w:r>
        <w:t>Rating: None</w:t>
      </w:r>
    </w:p>
    <w:p>
      <w:pPr>
        <w:pStyle w:val="ListBullet"/>
      </w:pPr>
      <w:r>
        <w:t>BJ:</w:t>
      </w:r>
      <w:r>
        <w:rPr>
          <w:i/>
        </w:rPr>
        <w:t xml:space="preserve"> *(1e, 2e éd.) qui est vis-à-vis d'Hébron et il les y déposa</w:t>
      </w:r>
    </w:p>
    <w:p>
      <w:r>
        <w:t>Factors: 13</w:t>
      </w:r>
    </w:p>
    <w:p>
      <w:pPr>
        <w:pStyle w:val="Heading2"/>
      </w:pPr>
      <w:r>
        <w:t>[[@BibleBHS:JDG 16:13]][[BibleBHS:JDG 16:13]]</w:t>
      </w:r>
    </w:p>
    <w:p>
      <w:r>
        <w:rPr>
          <w:b/>
        </w:rPr>
        <w:t>Remark:</w:t>
      </w:r>
      <w:r>
        <w:t xml:space="preserve"> </w:t>
      </w:r>
      <w:r>
        <w:t>See the following case. In both instances MT has undergone the one textual corruption through homoeoteleuton.</w:t>
      </w:r>
    </w:p>
    <w:p>
      <w:r>
        <w:rPr>
          <w:b/>
        </w:rPr>
        <w:t>Suggestion:</w:t>
      </w:r>
      <w:r>
        <w:t xml:space="preserve"> </w:t>
      </w:r>
      <w:r>
        <w:t>with the warp / the web, and you shall drive (them) with the pin into the wall and I shall become weak as any man</w:t>
      </w:r>
    </w:p>
    <w:p>
      <w:pPr>
        <w:pStyle w:val="Heading3"/>
      </w:pPr>
      <w:r>
        <w:t>Alternative 1</w:t>
      </w:r>
    </w:p>
    <w:p>
      <w:r>
        <w:t>עם־המסכת</w:t>
      </w:r>
    </w:p>
    <w:p>
      <w:r>
        <w:t>Rating: None</w:t>
      </w:r>
    </w:p>
    <w:p>
      <w:r>
        <w:t>Factors: 10</w:t>
      </w:r>
    </w:p>
    <w:p>
      <w:pPr>
        <w:pStyle w:val="Heading3"/>
      </w:pPr>
      <w:r>
        <w:t>Alternative 2</w:t>
      </w:r>
    </w:p>
    <w:p>
      <w:r>
        <w:t>[עם־המסכת ותקעת ביתד אל הקיר וחליתי כאחד האדם]</w:t>
      </w:r>
    </w:p>
    <w:p>
      <w:r>
        <w:t>Rating: A</w:t>
      </w:r>
    </w:p>
    <w:p>
      <w:pPr>
        <w:pStyle w:val="Heading3"/>
      </w:pPr>
      <w:r>
        <w:t>Alternative 3</w:t>
      </w:r>
    </w:p>
    <w:p>
      <w:r>
        <w:t>[עם־המסכת ותקעת ביתד וחליתי כאחד האדם]</w:t>
      </w:r>
    </w:p>
    <w:p>
      <w:r>
        <w:t>Rating: None</w:t>
      </w:r>
    </w:p>
    <w:p>
      <w:pPr>
        <w:pStyle w:val="ListBullet"/>
      </w:pPr>
      <w:r>
        <w:t>RSV:</w:t>
      </w:r>
      <w:r>
        <w:rPr>
          <w:i/>
        </w:rPr>
        <w:t xml:space="preserve"> *with the web and make it tight with the pin, then I shall become weak, and be like any other man</w:t>
      </w:r>
    </w:p>
    <w:p>
      <w:pPr>
        <w:pStyle w:val="ListBullet"/>
      </w:pPr>
      <w:r>
        <w:t>NEB:</w:t>
      </w:r>
      <w:r>
        <w:rPr>
          <w:i/>
        </w:rPr>
        <w:t xml:space="preserve"> *into the warp, and then drive them tight with the beater; and I shall become as weak as any other man</w:t>
      </w:r>
    </w:p>
    <w:p>
      <w:pPr>
        <w:pStyle w:val="ListBullet"/>
      </w:pPr>
      <w:r>
        <w:t>BJ:</w:t>
      </w:r>
      <w:r>
        <w:rPr>
          <w:i/>
        </w:rPr>
        <w:t xml:space="preserve"> *avec la chaîne, et si tu les fixais avec le peigne du tisserand, je perdrais ma force et deviendrais comme un homme ordinaire (1e éd.), avec la chaîne du tissu, et si tu enfonçais le piquet, je perdrais ma force et deviendrais comme un homme ordinaire (2e éd.), avec la chaîne d'un tissu, et si tu les resserrais en frappant avec la batte, je perdrais ma force et deviendrais comme un homme ordinaire (3e éd.)</w:t>
      </w:r>
    </w:p>
    <w:p>
      <w:pPr>
        <w:pStyle w:val="ListBullet"/>
      </w:pPr>
      <w:r>
        <w:t>LUT:</w:t>
      </w:r>
      <w:r>
        <w:rPr>
          <w:i/>
        </w:rPr>
        <w:t xml:space="preserve"> mit dem Aufzug deines Webstuhls und heftetest sie mit dem Pflock an, so würde ich schwach und wie ein anderer Mensch</w:t>
      </w:r>
    </w:p>
    <w:p>
      <w:r>
        <w:t>Factors: 14, 5</w:t>
      </w:r>
    </w:p>
    <w:p>
      <w:pPr>
        <w:pStyle w:val="Heading2"/>
      </w:pPr>
      <w:r>
        <w:t>[[@BibleBHS:JDG 16:14]][[BibleBHS:JDG 16:14]]</w:t>
      </w:r>
    </w:p>
    <w:p>
      <w:r>
        <w:rPr>
          <w:b/>
        </w:rPr>
        <w:t>Remark:</w:t>
      </w:r>
      <w:r>
        <w:t xml:space="preserve"> </w:t>
      </w:r>
      <w:r>
        <w:t>See preceding case.</w:t>
      </w:r>
    </w:p>
    <w:p>
      <w:r>
        <w:rPr>
          <w:b/>
        </w:rPr>
        <w:t>Suggestion:</w:t>
      </w:r>
      <w:r>
        <w:t xml:space="preserve"> </w:t>
      </w:r>
      <w:r>
        <w:t>and as he slept, Delilah took the seven locks of his head and wove (them) with the warp/the web, and fixed (them)</w:t>
      </w:r>
    </w:p>
    <w:p>
      <w:pPr>
        <w:pStyle w:val="Heading3"/>
      </w:pPr>
      <w:r>
        <w:t>Alternative 1</w:t>
      </w:r>
    </w:p>
    <w:p>
      <w:r>
        <w:t>ותתקע</w:t>
      </w:r>
    </w:p>
    <w:p>
      <w:r>
        <w:t>Rating: None</w:t>
      </w:r>
    </w:p>
    <w:p>
      <w:r>
        <w:t>Factors: 10</w:t>
      </w:r>
    </w:p>
    <w:p>
      <w:pPr>
        <w:pStyle w:val="Heading3"/>
      </w:pPr>
      <w:r>
        <w:t>Alternative 2</w:t>
      </w:r>
    </w:p>
    <w:p>
      <w:r>
        <w:t>[ויהי בשנתו ותקח דלילה את־שבע מחלפות ראשו ותארג עם המסכת ותתקע]</w:t>
      </w:r>
    </w:p>
    <w:p>
      <w:r>
        <w:t>Rating: A</w:t>
      </w:r>
    </w:p>
    <w:p>
      <w:pPr>
        <w:pStyle w:val="ListBullet"/>
      </w:pPr>
      <w:r>
        <w:t>RSV:</w:t>
      </w:r>
      <w:r>
        <w:rPr>
          <w:i/>
        </w:rPr>
        <w:t xml:space="preserve"> *so while he slept, Delilah took the seven locks of his head and wove them into the web. And she made them tight</w:t>
      </w:r>
    </w:p>
    <w:p>
      <w:pPr>
        <w:pStyle w:val="Heading3"/>
      </w:pPr>
      <w:r>
        <w:t>Alternative 3</w:t>
      </w:r>
    </w:p>
    <w:p>
      <w:r>
        <w:t>[ותישנהו ותארג את־שבע מחלפות ראשו עם המסכת ותתקע]</w:t>
      </w:r>
    </w:p>
    <w:p>
      <w:r>
        <w:t>Rating: None</w:t>
      </w:r>
    </w:p>
    <w:p>
      <w:pPr>
        <w:pStyle w:val="ListBullet"/>
      </w:pPr>
      <w:r>
        <w:t>NEB:</w:t>
      </w:r>
      <w:r>
        <w:rPr>
          <w:i/>
        </w:rPr>
        <w:t xml:space="preserve"> *so she lulled him to sleep, wove the seven loose locks of his hair into the warp and drove them tight</w:t>
      </w:r>
    </w:p>
    <w:p>
      <w:pPr>
        <w:pStyle w:val="ListBullet"/>
      </w:pPr>
      <w:r>
        <w:t>BJ:</w:t>
      </w:r>
      <w:r>
        <w:rPr>
          <w:i/>
        </w:rPr>
        <w:t xml:space="preserve"> *elle l'endormit, puis elle tissa les sept tresses de sa chevelure avec la chaîne, elle enfonça (2e éd.), elle l'endormit, puis elle tissa les sept tresses de sa chevelure avec la chaîne, elle les resserra (3e éd.)</w:t>
      </w:r>
    </w:p>
    <w:p>
      <w:pPr>
        <w:pStyle w:val="ListBullet"/>
      </w:pPr>
      <w:r>
        <w:t>LUT:</w:t>
      </w:r>
      <w:r>
        <w:rPr>
          <w:i/>
        </w:rPr>
        <w:t xml:space="preserve"> da liess sie ihn einschlafen und flocht die sieben Locken seines Hauptes zusammen mit dem Gewebe und heftete sie ... an</w:t>
      </w:r>
    </w:p>
    <w:p>
      <w:r>
        <w:t>Factors: 5</w:t>
      </w:r>
    </w:p>
    <w:p>
      <w:pPr>
        <w:pStyle w:val="Heading3"/>
      </w:pPr>
      <w:r>
        <w:t>Alternative 4</w:t>
      </w:r>
    </w:p>
    <w:p>
      <w:r>
        <w:t>[ותישנהו ותארג את־שבי מחלפות ראשו ותתקע]</w:t>
      </w:r>
    </w:p>
    <w:p>
      <w:r>
        <w:t>Rating: None</w:t>
      </w:r>
    </w:p>
    <w:p>
      <w:pPr>
        <w:pStyle w:val="ListBullet"/>
      </w:pPr>
      <w:r>
        <w:t>BJ:</w:t>
      </w:r>
      <w:r>
        <w:rPr>
          <w:i/>
        </w:rPr>
        <w:t xml:space="preserve"> *elle l'endormit, puis elle tissa les sept tresses de cheveux de sa tête, elle les fixa (1e éd.)</w:t>
      </w:r>
    </w:p>
    <w:p>
      <w:r>
        <w:t>Factors: 14</w:t>
      </w:r>
    </w:p>
    <w:p>
      <w:pPr>
        <w:pStyle w:val="Heading2"/>
      </w:pPr>
      <w:r>
        <w:t>[[BibleBHS:JDG 16:14]]</w:t>
      </w:r>
    </w:p>
    <w:p>
      <w:r>
        <w:rPr>
          <w:b/>
        </w:rPr>
        <w:t>Remark:</w:t>
      </w:r>
      <w:r>
        <w:t xml:space="preserve"> </w:t>
      </w:r>
      <w:r>
        <w:t>None</w:t>
      </w:r>
    </w:p>
    <w:p>
      <w:r>
        <w:rPr>
          <w:b/>
        </w:rPr>
        <w:t>Suggestion:</w:t>
      </w:r>
      <w:r>
        <w:t xml:space="preserve"> </w:t>
      </w:r>
      <w:r>
        <w:t>See following case</w:t>
      </w:r>
    </w:p>
    <w:p>
      <w:pPr>
        <w:pStyle w:val="Heading3"/>
      </w:pPr>
      <w:r>
        <w:t>Alternative 1</w:t>
      </w:r>
    </w:p>
    <w:p>
      <w:r>
        <w:t>את־היתד הארג</w:t>
      </w:r>
    </w:p>
    <w:p>
      <w:r>
        <w:t>Rating: B</w:t>
      </w:r>
    </w:p>
    <w:p>
      <w:pPr>
        <w:pStyle w:val="ListBullet"/>
      </w:pPr>
      <w:r>
        <w:t>RSV:</w:t>
      </w:r>
      <w:r>
        <w:rPr>
          <w:i/>
        </w:rPr>
        <w:t xml:space="preserve"> the pin, the loom</w:t>
      </w:r>
    </w:p>
    <w:p>
      <w:pPr>
        <w:pStyle w:val="Heading3"/>
      </w:pPr>
      <w:r>
        <w:t>Alternative 2</w:t>
      </w:r>
    </w:p>
    <w:p>
      <w:r>
        <w:t>[את־הארג]</w:t>
      </w:r>
    </w:p>
    <w:p>
      <w:r>
        <w:t>Rating: None</w:t>
      </w:r>
    </w:p>
    <w:p>
      <w:pPr>
        <w:pStyle w:val="ListBullet"/>
      </w:pPr>
      <w:r>
        <w:t>NEB:</w:t>
      </w:r>
      <w:r>
        <w:rPr>
          <w:i/>
        </w:rPr>
        <w:t xml:space="preserve"> *the warp (?) / the loom (?)</w:t>
      </w:r>
    </w:p>
    <w:p>
      <w:r>
        <w:t>Factors: 14</w:t>
      </w:r>
    </w:p>
    <w:p>
      <w:pPr>
        <w:pStyle w:val="Heading3"/>
      </w:pPr>
      <w:r>
        <w:t>Alternative 3</w:t>
      </w:r>
    </w:p>
    <w:p>
      <w:r>
        <w:t>[את־היתד]</w:t>
      </w:r>
    </w:p>
    <w:p>
      <w:r>
        <w:t>Rating: None</w:t>
      </w:r>
    </w:p>
    <w:p>
      <w:pPr>
        <w:pStyle w:val="ListBullet"/>
      </w:pPr>
      <w:r>
        <w:t>BJ:</w:t>
      </w:r>
      <w:r>
        <w:rPr>
          <w:i/>
        </w:rPr>
        <w:t xml:space="preserve"> *le métier (1e éd.), la pièce (2e éd.), la batte (3e éd.) (?)</w:t>
      </w:r>
    </w:p>
    <w:p>
      <w:r>
        <w:t>Factors: 14</w:t>
      </w:r>
    </w:p>
    <w:p>
      <w:pPr>
        <w:pStyle w:val="Heading3"/>
      </w:pPr>
      <w:r>
        <w:t>Alternative 4</w:t>
      </w:r>
    </w:p>
    <w:p>
      <w:r>
        <w:t>[את־מחלפות את־היתד]</w:t>
      </w:r>
    </w:p>
    <w:p>
      <w:r>
        <w:t>Rating: None</w:t>
      </w:r>
    </w:p>
    <w:p>
      <w:pPr>
        <w:pStyle w:val="ListBullet"/>
      </w:pPr>
      <w:r>
        <w:t>LUT:</w:t>
      </w:r>
      <w:r>
        <w:rPr>
          <w:i/>
        </w:rPr>
        <w:t xml:space="preserve"> die geflochtenen Locken mit Pflock</w:t>
      </w:r>
    </w:p>
    <w:p>
      <w:r>
        <w:t>Factors: 6, 4</w:t>
      </w:r>
    </w:p>
    <w:p>
      <w:pPr>
        <w:pStyle w:val="Heading2"/>
      </w:pPr>
      <w:r>
        <w:t>[[BibleBHS:JDG 16:14]]</w:t>
      </w:r>
    </w:p>
    <w:p>
      <w:r>
        <w:rPr>
          <w:b/>
        </w:rPr>
        <w:t>Remark:</w:t>
      </w:r>
      <w:r>
        <w:t xml:space="preserve"> </w:t>
      </w:r>
      <w:r>
        <w:t>Vs. 14b may be translated as follows: "and he awoke from his sleep and pulled away the pin, the loom and the warp/the web".</w:t>
      </w:r>
    </w:p>
    <w:p>
      <w:r>
        <w:rPr>
          <w:b/>
        </w:rPr>
        <w:t>Suggestion:</w:t>
      </w:r>
      <w:r>
        <w:t xml:space="preserve"> </w:t>
      </w:r>
      <w:r>
        <w:t>See Remark</w:t>
      </w:r>
    </w:p>
    <w:p>
      <w:pPr>
        <w:pStyle w:val="Heading3"/>
      </w:pPr>
      <w:r>
        <w:t>Alternative 1</w:t>
      </w:r>
    </w:p>
    <w:p>
      <w:r>
        <w:t>ואת־המסכת</w:t>
      </w:r>
    </w:p>
    <w:p>
      <w:r>
        <w:t>Rating: A</w:t>
      </w:r>
    </w:p>
    <w:p>
      <w:pPr>
        <w:pStyle w:val="ListBullet"/>
      </w:pPr>
      <w:r>
        <w:t>RSV:</w:t>
      </w:r>
      <w:r>
        <w:rPr>
          <w:i/>
        </w:rPr>
        <w:t xml:space="preserve"> and the web</w:t>
      </w:r>
    </w:p>
    <w:p>
      <w:pPr>
        <w:pStyle w:val="ListBullet"/>
      </w:pPr>
      <w:r>
        <w:t>NEB:</w:t>
      </w:r>
      <w:r>
        <w:rPr>
          <w:i/>
        </w:rPr>
        <w:t xml:space="preserve"> *the warp (?) / and the loom with it (?)</w:t>
      </w:r>
    </w:p>
    <w:p>
      <w:pPr>
        <w:pStyle w:val="ListBullet"/>
      </w:pPr>
      <w:r>
        <w:t>BJ:</w:t>
      </w:r>
      <w:r>
        <w:rPr>
          <w:i/>
        </w:rPr>
        <w:t xml:space="preserve"> (3e éd.) avec la chaîne</w:t>
      </w:r>
    </w:p>
    <w:p>
      <w:pPr>
        <w:pStyle w:val="ListBullet"/>
      </w:pPr>
      <w:r>
        <w:t>LUT:</w:t>
      </w:r>
      <w:r>
        <w:rPr>
          <w:i/>
        </w:rPr>
        <w:t xml:space="preserve"> und Gewebe</w:t>
      </w:r>
    </w:p>
    <w:p>
      <w:pPr>
        <w:pStyle w:val="Heading3"/>
      </w:pPr>
      <w:r>
        <w:t>Alternative 2</w:t>
      </w:r>
    </w:p>
    <w:p>
      <w:r>
        <w:t>[ואת־המסכת ולא נודע כחו]</w:t>
      </w:r>
    </w:p>
    <w:p>
      <w:r>
        <w:t>Rating: None</w:t>
      </w:r>
    </w:p>
    <w:p>
      <w:pPr>
        <w:pStyle w:val="ListBullet"/>
      </w:pPr>
      <w:r>
        <w:t>BJ:</w:t>
      </w:r>
      <w:r>
        <w:rPr>
          <w:i/>
        </w:rPr>
        <w:t xml:space="preserve"> et la chaîne. Ainsi le secret de sa force demeura inconnu (1e éd.), et le piquet. Ainsi le secret de sa force demeura inconnu (2e éd.)</w:t>
      </w:r>
    </w:p>
    <w:p>
      <w:r>
        <w:t>Factors: 1, 13, 5</w:t>
      </w:r>
    </w:p>
    <w:p>
      <w:pPr>
        <w:pStyle w:val="Heading2"/>
      </w:pPr>
      <w:r>
        <w:t>[[@BibleBHS:JDG 16:19]][[BibleBHS:JDG 16:19]]</w:t>
      </w:r>
    </w:p>
    <w:p>
      <w:r>
        <w:rPr>
          <w:b/>
        </w:rPr>
        <w:t>Remark:</w:t>
      </w:r>
      <w:r>
        <w:t xml:space="preserve"> </w:t>
      </w:r>
      <w:r>
        <w:t>None</w:t>
      </w:r>
    </w:p>
    <w:p>
      <w:r>
        <w:rPr>
          <w:b/>
        </w:rPr>
        <w:t>Suggestion:</w:t>
      </w:r>
      <w:r>
        <w:t xml:space="preserve"> </w:t>
      </w:r>
      <w:r>
        <w:t>and she began to subdue him</w:t>
      </w:r>
    </w:p>
    <w:p>
      <w:pPr>
        <w:pStyle w:val="Heading3"/>
      </w:pPr>
      <w:r>
        <w:t>Alternative 1</w:t>
      </w:r>
    </w:p>
    <w:p>
      <w:r>
        <w:t>ותחל לענותו</w:t>
      </w:r>
    </w:p>
    <w:p>
      <w:r>
        <w:t>Rating: B</w:t>
      </w:r>
    </w:p>
    <w:p>
      <w:pPr>
        <w:pStyle w:val="ListBullet"/>
      </w:pPr>
      <w:r>
        <w:t>RSV:</w:t>
      </w:r>
      <w:r>
        <w:rPr>
          <w:i/>
        </w:rPr>
        <w:t xml:space="preserve"> then she began to torment him</w:t>
      </w:r>
    </w:p>
    <w:p>
      <w:pPr>
        <w:pStyle w:val="ListBullet"/>
      </w:pPr>
      <w:r>
        <w:t>NEB:</w:t>
      </w:r>
      <w:r>
        <w:rPr>
          <w:i/>
        </w:rPr>
        <w:t xml:space="preserve"> she began to take him captive (?)</w:t>
      </w:r>
    </w:p>
    <w:p>
      <w:pPr>
        <w:pStyle w:val="ListBullet"/>
      </w:pPr>
      <w:r>
        <w:t>BJ:</w:t>
      </w:r>
      <w:r>
        <w:rPr>
          <w:i/>
        </w:rPr>
        <w:t xml:space="preserve"> (3e éd.) ainsi elle commença à le dominer</w:t>
      </w:r>
    </w:p>
    <w:p>
      <w:pPr>
        <w:pStyle w:val="ListBullet"/>
      </w:pPr>
      <w:r>
        <w:t>LUT:</w:t>
      </w:r>
      <w:r>
        <w:rPr>
          <w:i/>
        </w:rPr>
        <w:t xml:space="preserve"> und sie fing an, ihn zu bezwingen</w:t>
      </w:r>
    </w:p>
    <w:p>
      <w:pPr>
        <w:pStyle w:val="Heading3"/>
      </w:pPr>
      <w:r>
        <w:t>Alternative 2</w:t>
      </w:r>
    </w:p>
    <w:p>
      <w:r>
        <w:t>[ויחל לענות]</w:t>
      </w:r>
    </w:p>
    <w:p>
      <w:r>
        <w:t>Rating: None</w:t>
      </w:r>
    </w:p>
    <w:p>
      <w:pPr>
        <w:pStyle w:val="ListBullet"/>
      </w:pPr>
      <w:r>
        <w:t>BJ:</w:t>
      </w:r>
      <w:r>
        <w:rPr>
          <w:i/>
        </w:rPr>
        <w:t xml:space="preserve"> *alors il commença à s'affaiblir (1e éd.), alors il commença à perdre sa vigueur (2e éd.)</w:t>
      </w:r>
    </w:p>
    <w:p>
      <w:r>
        <w:t>Factors: 4, 5, 1</w:t>
      </w:r>
    </w:p>
    <w:p>
      <w:pPr>
        <w:pStyle w:val="Heading2"/>
      </w:pPr>
      <w:r>
        <w:t>[[@BibleBHS:JDG 17:2–3]][[BibleBHS:JDG 17:2–3]]</w:t>
      </w:r>
    </w:p>
    <w:p>
      <w:r>
        <w:rPr>
          <w:b/>
        </w:rPr>
        <w:t>Remark:</w:t>
      </w:r>
      <w:r>
        <w:t xml:space="preserve"> </w:t>
      </w:r>
      <w:r>
        <w:t>None</w:t>
      </w:r>
    </w:p>
    <w:p>
      <w:r>
        <w:rPr>
          <w:b/>
        </w:rPr>
        <w:t>Suggestion:</w:t>
      </w:r>
      <w:r>
        <w:t xml:space="preserve"> </w:t>
      </w:r>
      <w:r>
        <w:t>Though difficult MT makes good sense: vs. 3: "and he restored the eleven thousand (pieces) of silver to his mother, and his mother said: ... and now I will return it (i.e. the silver) to you". vs. 4: "He had (thus) restored the silver to his mother ...". The end of vs. 3 may also be understood as follows: "and his mother said ... : and now I will withdraw (my curse) for you".</w:t>
      </w:r>
    </w:p>
    <w:p>
      <w:pPr>
        <w:pStyle w:val="Heading3"/>
      </w:pPr>
      <w:r>
        <w:t>Alternative 1</w:t>
      </w:r>
    </w:p>
    <w:p>
      <w:r>
        <w:t>Sequence of the verses / Ordre des versets: 2a(a), 2a(b), 2b, 3a, 3b(a), 3b(b) = RSV, J(3e* éd.), L</w:t>
      </w:r>
    </w:p>
    <w:p>
      <w:r>
        <w:t>Rating: A</w:t>
      </w:r>
    </w:p>
    <w:p>
      <w:pPr>
        <w:pStyle w:val="Heading3"/>
      </w:pPr>
      <w:r>
        <w:t>Alternative 2</w:t>
      </w:r>
    </w:p>
    <w:p>
      <w:r>
        <w:t>[2a(a), 2a(b), 3b(b), 2b, 3a, 3b(a)] = NEB*</w:t>
      </w:r>
    </w:p>
    <w:p>
      <w:r>
        <w:t>Rating: None</w:t>
      </w:r>
    </w:p>
    <w:p>
      <w:r>
        <w:t>Factors: 14</w:t>
      </w:r>
    </w:p>
    <w:p>
      <w:pPr>
        <w:pStyle w:val="Heading3"/>
      </w:pPr>
      <w:r>
        <w:t>Alternative 3</w:t>
      </w:r>
    </w:p>
    <w:p>
      <w:r>
        <w:t>[2a(a), 3b(a), 2a(b), 3b(b), 2b, 3a] = J* (1e, 2e éd.)</w:t>
      </w:r>
    </w:p>
    <w:p>
      <w:r>
        <w:t>Rating: None</w:t>
      </w:r>
    </w:p>
    <w:p>
      <w:r>
        <w:t>Factors: 14</w:t>
      </w:r>
    </w:p>
    <w:p>
      <w:pPr>
        <w:pStyle w:val="Heading2"/>
      </w:pPr>
      <w:r>
        <w:t>[[@BibleBHS:JDG 17:4]][[BibleBHS:JDG 17:4]]</w:t>
      </w:r>
    </w:p>
    <w:p>
      <w:r>
        <w:rPr>
          <w:b/>
        </w:rPr>
        <w:t>Remark:</w:t>
      </w:r>
      <w:r>
        <w:t xml:space="preserve"> </w:t>
      </w:r>
      <w:r>
        <w:t>The omission of J (1st, 2nd ed.) is a consequence of the text adopted in the preceding case, see there.</w:t>
      </w:r>
    </w:p>
    <w:p>
      <w:r>
        <w:rPr>
          <w:b/>
        </w:rPr>
        <w:t>Suggestion:</w:t>
      </w:r>
      <w:r>
        <w:t xml:space="preserve"> </w:t>
      </w:r>
      <w:r>
        <w:t>and he returned the money to his mother</w:t>
      </w:r>
    </w:p>
    <w:p>
      <w:pPr>
        <w:pStyle w:val="Heading3"/>
      </w:pPr>
      <w:r>
        <w:t>Alternative 1</w:t>
      </w:r>
    </w:p>
    <w:p>
      <w:r>
        <w:t>וישב את־הכסף לאמו</w:t>
      </w:r>
    </w:p>
    <w:p>
      <w:r>
        <w:t>Rating: A</w:t>
      </w:r>
    </w:p>
    <w:p>
      <w:pPr>
        <w:pStyle w:val="ListBullet"/>
      </w:pPr>
      <w:r>
        <w:t>RSV:</w:t>
      </w:r>
      <w:r>
        <w:rPr>
          <w:i/>
        </w:rPr>
        <w:t xml:space="preserve"> so when he restored the money to his mother</w:t>
      </w:r>
    </w:p>
    <w:p>
      <w:pPr>
        <w:pStyle w:val="ListBullet"/>
      </w:pPr>
      <w:r>
        <w:t>NEB:</w:t>
      </w:r>
      <w:r>
        <w:rPr>
          <w:i/>
        </w:rPr>
        <w:t xml:space="preserve"> he returned the money to his mother</w:t>
      </w:r>
    </w:p>
    <w:p>
      <w:pPr>
        <w:pStyle w:val="ListBullet"/>
      </w:pPr>
      <w:r>
        <w:t>BJ:</w:t>
      </w:r>
      <w:r>
        <w:rPr>
          <w:i/>
        </w:rPr>
        <w:t xml:space="preserve"> (3e éd.) Mais il rendit l'argent à sa mère (= fin du vs. 3!)</w:t>
      </w:r>
    </w:p>
    <w:p>
      <w:pPr>
        <w:pStyle w:val="ListBullet"/>
      </w:pPr>
      <w:r>
        <w:t>LUT:</w:t>
      </w:r>
      <w:r>
        <w:rPr>
          <w:i/>
        </w:rPr>
        <w:t xml:space="preserve"> Aber er gab seiner Mutter das Geld zurück</w:t>
      </w:r>
    </w:p>
    <w:p>
      <w:pPr>
        <w:pStyle w:val="Heading3"/>
      </w:pPr>
      <w:r>
        <w:t>Alternative 2</w:t>
      </w:r>
    </w:p>
    <w:p>
      <w:r>
        <w:t>[-]</w:t>
      </w:r>
    </w:p>
    <w:p>
      <w:r>
        <w:t>Rating: None</w:t>
      </w:r>
    </w:p>
    <w:p>
      <w:pPr>
        <w:pStyle w:val="ListBullet"/>
      </w:pPr>
      <w:r>
        <w:t>BJ:</w:t>
      </w:r>
      <w:r>
        <w:rPr>
          <w:i/>
        </w:rPr>
        <w:t xml:space="preserve"> *[-] (1e, 2e éd.)</w:t>
      </w:r>
    </w:p>
    <w:p>
      <w:r>
        <w:t>Factors: 14</w:t>
      </w:r>
    </w:p>
    <w:p>
      <w:pPr>
        <w:pStyle w:val="Heading2"/>
      </w:pPr>
      <w:r>
        <w:t>[[@BibleBHS:JDG 17:5]][[BibleBHS:JDG 17:5]]</w:t>
      </w:r>
    </w:p>
    <w:p>
      <w:r>
        <w:rPr>
          <w:b/>
        </w:rPr>
        <w:t>Remark:</w:t>
      </w:r>
      <w:r>
        <w:t xml:space="preserve"> </w:t>
      </w:r>
      <w:r>
        <w:t>None</w:t>
      </w:r>
    </w:p>
    <w:p>
      <w:r>
        <w:rPr>
          <w:b/>
        </w:rPr>
        <w:t>Suggestion:</w:t>
      </w:r>
      <w:r>
        <w:t xml:space="preserve"> </w:t>
      </w:r>
      <w:r>
        <w:t>and the man Micah had a sanctuary / a house of God</w:t>
      </w:r>
    </w:p>
    <w:p>
      <w:pPr>
        <w:pStyle w:val="Heading3"/>
      </w:pPr>
      <w:r>
        <w:t>Alternative 1</w:t>
      </w:r>
    </w:p>
    <w:p>
      <w:r>
        <w:t>והאיש מיכה לו בית אלהים</w:t>
      </w:r>
    </w:p>
    <w:p>
      <w:r>
        <w:t>Rating: A</w:t>
      </w:r>
    </w:p>
    <w:p>
      <w:pPr>
        <w:pStyle w:val="ListBullet"/>
      </w:pPr>
      <w:r>
        <w:t>RSV:</w:t>
      </w:r>
      <w:r>
        <w:rPr>
          <w:i/>
        </w:rPr>
        <w:t xml:space="preserve"> and the man Micah had a shrine</w:t>
      </w:r>
    </w:p>
    <w:p>
      <w:pPr>
        <w:pStyle w:val="ListBullet"/>
      </w:pPr>
      <w:r>
        <w:t>NEB:</w:t>
      </w:r>
      <w:r>
        <w:rPr>
          <w:i/>
        </w:rPr>
        <w:t xml:space="preserve"> this man Micah had a shrine</w:t>
      </w:r>
    </w:p>
    <w:p>
      <w:pPr>
        <w:pStyle w:val="ListBullet"/>
      </w:pPr>
      <w:r>
        <w:t>BJ:</w:t>
      </w:r>
      <w:r>
        <w:rPr>
          <w:i/>
        </w:rPr>
        <w:t xml:space="preserve"> (3e éd.) cet homme, Mika, avait une maison de Dieu</w:t>
      </w:r>
    </w:p>
    <w:p>
      <w:pPr>
        <w:pStyle w:val="ListBullet"/>
      </w:pPr>
      <w:r>
        <w:t>LUT:</w:t>
      </w:r>
      <w:r>
        <w:rPr>
          <w:i/>
        </w:rPr>
        <w:t xml:space="preserve"> der Mann Micha hatte nämlich ein Gotteshaus</w:t>
      </w:r>
    </w:p>
    <w:p>
      <w:pPr>
        <w:pStyle w:val="Heading3"/>
      </w:pPr>
      <w:r>
        <w:t>Alternative 2</w:t>
      </w:r>
    </w:p>
    <w:p>
      <w:r>
        <w:t>[והאיש בנה לו בית־אלהים]</w:t>
      </w:r>
    </w:p>
    <w:p>
      <w:r>
        <w:t>Rating: None</w:t>
      </w:r>
    </w:p>
    <w:p>
      <w:pPr>
        <w:pStyle w:val="ListBullet"/>
      </w:pPr>
      <w:r>
        <w:t>BJ:</w:t>
      </w:r>
      <w:r>
        <w:rPr>
          <w:i/>
        </w:rPr>
        <w:t xml:space="preserve"> *(1e, 2e éd.) cet homme lui construisit un sanctuaire</w:t>
      </w:r>
    </w:p>
    <w:p>
      <w:r>
        <w:t>Factors: 14</w:t>
      </w:r>
    </w:p>
    <w:p>
      <w:pPr>
        <w:pStyle w:val="Heading2"/>
      </w:pPr>
      <w:r>
        <w:t>[[@BibleBHS:JDG 17:7]][[BibleBHS:JDG 17:7]]</w:t>
      </w:r>
    </w:p>
    <w:p>
      <w:r>
        <w:rPr>
          <w:b/>
        </w:rPr>
        <w:t>Remark:</w:t>
      </w:r>
      <w:r>
        <w:t xml:space="preserve"> </w:t>
      </w:r>
      <w:r>
        <w:t>None</w:t>
      </w:r>
    </w:p>
    <w:p>
      <w:r>
        <w:rPr>
          <w:b/>
        </w:rPr>
        <w:t>Suggestion:</w:t>
      </w:r>
      <w:r>
        <w:t xml:space="preserve"> </w:t>
      </w:r>
      <w:r>
        <w:t>and he sojourned there (as a foreigner)</w:t>
      </w:r>
    </w:p>
    <w:p>
      <w:pPr>
        <w:pStyle w:val="Heading3"/>
      </w:pPr>
      <w:r>
        <w:t>Alternative 1</w:t>
      </w:r>
    </w:p>
    <w:p>
      <w:r>
        <w:t>והוא גר־שם</w:t>
      </w:r>
    </w:p>
    <w:p>
      <w:r>
        <w:t>Rating: A</w:t>
      </w:r>
    </w:p>
    <w:p>
      <w:pPr>
        <w:pStyle w:val="ListBullet"/>
      </w:pPr>
      <w:r>
        <w:t>RSV:</w:t>
      </w:r>
      <w:r>
        <w:rPr>
          <w:i/>
        </w:rPr>
        <w:t xml:space="preserve"> and he sojourned there</w:t>
      </w:r>
    </w:p>
    <w:p>
      <w:pPr>
        <w:pStyle w:val="ListBullet"/>
      </w:pPr>
      <w:r>
        <w:t>BJ:</w:t>
      </w:r>
      <w:r>
        <w:rPr>
          <w:i/>
        </w:rPr>
        <w:t xml:space="preserve"> et résidait là comme étranger</w:t>
      </w:r>
    </w:p>
    <w:p>
      <w:pPr>
        <w:pStyle w:val="ListBullet"/>
      </w:pPr>
      <w:r>
        <w:t>LUT:</w:t>
      </w:r>
      <w:r>
        <w:rPr>
          <w:i/>
        </w:rPr>
        <w:t xml:space="preserve"> und war dort fremd</w:t>
      </w:r>
    </w:p>
    <w:p>
      <w:pPr>
        <w:pStyle w:val="Heading3"/>
      </w:pPr>
      <w:r>
        <w:t>Alternative 2</w:t>
      </w:r>
    </w:p>
    <w:p>
      <w:r>
        <w:t>והוא גרשם [= והוא גֵרְשֹׁם</w:t>
      </w:r>
    </w:p>
    <w:p>
      <w:r>
        <w:t>Rating: None</w:t>
      </w:r>
    </w:p>
    <w:p>
      <w:pPr>
        <w:pStyle w:val="ListBullet"/>
      </w:pPr>
      <w:r>
        <w:t>NEB:</w:t>
      </w:r>
      <w:r>
        <w:rPr>
          <w:i/>
        </w:rPr>
        <w:t xml:space="preserve"> *named Ben-gershom</w:t>
      </w:r>
    </w:p>
    <w:p>
      <w:r>
        <w:t>Factors: 14, 5</w:t>
      </w:r>
    </w:p>
    <w:p>
      <w:pPr>
        <w:pStyle w:val="Heading2"/>
      </w:pPr>
      <w:r>
        <w:t>[[@BibleBHS:JDG 17:10]][[BibleBHS:JDG 17:10]]</w:t>
      </w:r>
    </w:p>
    <w:p>
      <w:r>
        <w:rPr>
          <w:b/>
        </w:rPr>
        <w:t>Remark:</w:t>
      </w:r>
      <w:r>
        <w:t xml:space="preserve"> </w:t>
      </w:r>
      <w:r>
        <w:t>None</w:t>
      </w:r>
    </w:p>
    <w:p>
      <w:r>
        <w:rPr>
          <w:b/>
        </w:rPr>
        <w:t>Suggestion:</w:t>
      </w:r>
      <w:r>
        <w:t xml:space="preserve"> </w:t>
      </w:r>
      <w:r>
        <w:t>and the Levite went away</w:t>
      </w:r>
    </w:p>
    <w:p>
      <w:pPr>
        <w:pStyle w:val="Heading3"/>
      </w:pPr>
      <w:r>
        <w:t>Alternative 1</w:t>
      </w:r>
    </w:p>
    <w:p>
      <w:r>
        <w:t>וילך הלוי</w:t>
      </w:r>
    </w:p>
    <w:p>
      <w:r>
        <w:t>Rating: B</w:t>
      </w:r>
    </w:p>
    <w:p>
      <w:pPr>
        <w:pStyle w:val="Heading3"/>
      </w:pPr>
      <w:r>
        <w:t>Alternative 2</w:t>
      </w:r>
    </w:p>
    <w:p>
      <w:r>
        <w:t>[ויאץ בלוי]</w:t>
      </w:r>
    </w:p>
    <w:p>
      <w:r>
        <w:t>Rating: None</w:t>
      </w:r>
    </w:p>
    <w:p>
      <w:pPr>
        <w:pStyle w:val="ListBullet"/>
      </w:pPr>
      <w:r>
        <w:t>BJ:</w:t>
      </w:r>
      <w:r>
        <w:rPr>
          <w:i/>
        </w:rPr>
        <w:t xml:space="preserve"> *(1e, 2e éd.) et il insista auprès du lévite</w:t>
      </w:r>
    </w:p>
    <w:p>
      <w:r>
        <w:t>Factors: 13, 4, 12</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*[-](3e éd.)</w:t>
      </w:r>
    </w:p>
    <w:p>
      <w:pPr>
        <w:pStyle w:val="ListBullet"/>
      </w:pPr>
      <w:r>
        <w:t>LUT:</w:t>
      </w:r>
      <w:r>
        <w:rPr>
          <w:i/>
        </w:rPr>
        <w:t xml:space="preserve"> [-]</w:t>
      </w:r>
    </w:p>
    <w:p>
      <w:r>
        <w:t>Factors: 1, 4</w:t>
      </w:r>
    </w:p>
    <w:p>
      <w:pPr>
        <w:pStyle w:val="Heading2"/>
      </w:pPr>
      <w:r>
        <w:t>[[@BibleBHS:JDG 18:7]][[BibleBHS:JDG 18:7]]</w:t>
      </w:r>
    </w:p>
    <w:p>
      <w:r>
        <w:rPr>
          <w:b/>
        </w:rPr>
        <w:t>Remark:</w:t>
      </w:r>
      <w:r>
        <w:t xml:space="preserve"> </w:t>
      </w:r>
      <w:r>
        <w:t>Two translations of this phrase are possible: 1. with יורש עצר, "power-holder" as direct complement of מכלים: "and there was no one who put to shame in anything, in the land, the power-holder"; 2. with יורש עצר, "power-holder" as subject: "there was no power-holder who put (anyone) to shame in anything in the land".</w:t>
      </w:r>
    </w:p>
    <w:p>
      <w:r>
        <w:rPr>
          <w:b/>
        </w:rPr>
        <w:t>Suggestion:</w:t>
      </w:r>
      <w:r>
        <w:t xml:space="preserve"> </w:t>
      </w:r>
      <w:r>
        <w:t>See Remark</w:t>
      </w:r>
    </w:p>
    <w:p>
      <w:pPr>
        <w:pStyle w:val="Heading3"/>
      </w:pPr>
      <w:r>
        <w:t>Alternative 1</w:t>
      </w:r>
    </w:p>
    <w:p>
      <w:r>
        <w:t>ואין־מכלים דבר בארץ יורש עצר</w:t>
      </w:r>
    </w:p>
    <w:p>
      <w:r>
        <w:t>Rating: B</w:t>
      </w:r>
    </w:p>
    <w:p>
      <w:pPr>
        <w:pStyle w:val="Heading3"/>
      </w:pPr>
      <w:r>
        <w:t>Alternative 2</w:t>
      </w:r>
    </w:p>
    <w:p>
      <w:r>
        <w:t>[ואין־מחסור כל־דבר בארץ יורש אצר]</w:t>
      </w:r>
    </w:p>
    <w:p>
      <w:r>
        <w:t>Rating: None</w:t>
      </w:r>
    </w:p>
    <w:p>
      <w:pPr>
        <w:pStyle w:val="ListBullet"/>
      </w:pPr>
      <w:r>
        <w:t>RSV:</w:t>
      </w:r>
      <w:r>
        <w:rPr>
          <w:i/>
        </w:rPr>
        <w:t xml:space="preserve"> *lacking nothing that is in the earth, and possessing wealth</w:t>
      </w:r>
    </w:p>
    <w:p>
      <w:pPr>
        <w:pStyle w:val="ListBullet"/>
      </w:pPr>
      <w:r>
        <w:t>LUT:</w:t>
      </w:r>
      <w:r>
        <w:rPr>
          <w:i/>
        </w:rPr>
        <w:t xml:space="preserve"> sie waren reich an Besitz, und es fehlte ihnen nichts an alledem, was es auf Erden gibt</w:t>
      </w:r>
    </w:p>
    <w:p>
      <w:r>
        <w:t>Factors: 14, 5</w:t>
      </w:r>
    </w:p>
    <w:p>
      <w:pPr>
        <w:pStyle w:val="Heading3"/>
      </w:pPr>
      <w:r>
        <w:t>Alternative 3</w:t>
      </w:r>
    </w:p>
    <w:p>
      <w:r>
        <w:t>[ואין־מהסור כל־דבר בארץ וריש ועצר]</w:t>
      </w:r>
    </w:p>
    <w:p>
      <w:r>
        <w:t>Rating: None</w:t>
      </w:r>
    </w:p>
    <w:p>
      <w:pPr>
        <w:pStyle w:val="ListBullet"/>
      </w:pPr>
      <w:r>
        <w:t>BJ:</w:t>
      </w:r>
      <w:r>
        <w:rPr>
          <w:i/>
        </w:rPr>
        <w:t xml:space="preserve"> *(3e éd.) qu'il n'y avait ni insuffisance ni restriction d'aucune sorte dans le pays (?)</w:t>
      </w:r>
    </w:p>
    <w:p>
      <w:r>
        <w:t>Factors: 14, 5</w:t>
      </w:r>
    </w:p>
    <w:p>
      <w:pPr>
        <w:pStyle w:val="Heading3"/>
      </w:pPr>
      <w:r>
        <w:t>Alternative 4</w:t>
      </w:r>
    </w:p>
    <w:p>
      <w:r>
        <w:t>[ואין־מחסור כל־דבר בארץ]</w:t>
      </w:r>
    </w:p>
    <w:p>
      <w:r>
        <w:t>Rating: None</w:t>
      </w:r>
    </w:p>
    <w:p>
      <w:pPr>
        <w:pStyle w:val="ListBullet"/>
      </w:pPr>
      <w:r>
        <w:t>BJ:</w:t>
      </w:r>
      <w:r>
        <w:rPr>
          <w:i/>
        </w:rPr>
        <w:t xml:space="preserve"> *(1e, 2e éd.) que rien n'y manquait de ce que produit la terre</w:t>
      </w:r>
    </w:p>
    <w:p>
      <w:r>
        <w:t>Factors: 14</w:t>
      </w:r>
    </w:p>
    <w:p>
      <w:pPr>
        <w:pStyle w:val="Heading3"/>
      </w:pPr>
      <w:r>
        <w:t>Alternative 5</w:t>
      </w:r>
    </w:p>
    <w:p>
      <w:r>
        <w:t>[ואין־מֶלֶךְ מְדַבֵּר בארץ יורש עצר]</w:t>
      </w:r>
    </w:p>
    <w:p>
      <w:r>
        <w:t>Rating: None</w:t>
      </w:r>
    </w:p>
    <w:p>
      <w:pPr>
        <w:pStyle w:val="ListBullet"/>
      </w:pPr>
      <w:r>
        <w:t>NEB:</w:t>
      </w:r>
      <w:r>
        <w:rPr>
          <w:i/>
        </w:rPr>
        <w:t xml:space="preserve"> *with no hereditary king to keep the country under his thumb (?)</w:t>
      </w:r>
    </w:p>
    <w:p>
      <w:r>
        <w:t>Factors: 14</w:t>
      </w:r>
    </w:p>
    <w:p>
      <w:pPr>
        <w:pStyle w:val="Heading2"/>
      </w:pPr>
      <w:r>
        <w:t>[[BibleBHS:JDG 18:7]]</w:t>
      </w:r>
    </w:p>
    <w:p>
      <w:r>
        <w:rPr>
          <w:b/>
        </w:rPr>
        <w:t>Remark:</w:t>
      </w:r>
      <w:r>
        <w:t xml:space="preserve"> </w:t>
      </w:r>
      <w:r>
        <w:t>See a similar problem in 18.28, with Remark.</w:t>
      </w:r>
    </w:p>
    <w:p>
      <w:r>
        <w:rPr>
          <w:b/>
        </w:rPr>
        <w:t>Suggestion:</w:t>
      </w:r>
      <w:r>
        <w:t xml:space="preserve"> </w:t>
      </w:r>
      <w:r>
        <w:t>anyone</w:t>
      </w:r>
    </w:p>
    <w:p>
      <w:pPr>
        <w:pStyle w:val="Heading3"/>
      </w:pPr>
      <w:r>
        <w:t>Alternative 1</w:t>
      </w:r>
    </w:p>
    <w:p>
      <w:r>
        <w:t>אדם</w:t>
      </w:r>
    </w:p>
    <w:p>
      <w:r>
        <w:t>Rating: C</w:t>
      </w:r>
    </w:p>
    <w:p>
      <w:pPr>
        <w:pStyle w:val="ListBullet"/>
      </w:pPr>
      <w:r>
        <w:t>RSV:</w:t>
      </w:r>
      <w:r>
        <w:rPr>
          <w:i/>
        </w:rPr>
        <w:t xml:space="preserve"> anyone</w:t>
      </w:r>
    </w:p>
    <w:p>
      <w:pPr>
        <w:pStyle w:val="Heading3"/>
      </w:pPr>
      <w:r>
        <w:t>Alternative 2</w:t>
      </w:r>
    </w:p>
    <w:p>
      <w:r>
        <w:t>[ארם]</w:t>
      </w:r>
    </w:p>
    <w:p>
      <w:r>
        <w:t>Rating: None</w:t>
      </w:r>
    </w:p>
    <w:p>
      <w:pPr>
        <w:pStyle w:val="ListBullet"/>
      </w:pPr>
      <w:r>
        <w:t>NEB:</w:t>
      </w:r>
      <w:r>
        <w:rPr>
          <w:i/>
        </w:rPr>
        <w:t xml:space="preserve"> *the Arameans</w:t>
      </w:r>
    </w:p>
    <w:p>
      <w:pPr>
        <w:pStyle w:val="ListBullet"/>
      </w:pPr>
      <w:r>
        <w:t>BJ:</w:t>
      </w:r>
      <w:r>
        <w:rPr>
          <w:i/>
        </w:rPr>
        <w:t xml:space="preserve"> *les Araméens</w:t>
      </w:r>
    </w:p>
    <w:p>
      <w:pPr>
        <w:pStyle w:val="ListBullet"/>
      </w:pPr>
      <w:r>
        <w:t>LUT:</w:t>
      </w:r>
      <w:r>
        <w:rPr>
          <w:i/>
        </w:rPr>
        <w:t xml:space="preserve"> (mit) Aramäern</w:t>
      </w:r>
    </w:p>
    <w:p>
      <w:r>
        <w:t>Factors: 12, 9, 4</w:t>
      </w:r>
    </w:p>
    <w:p>
      <w:pPr>
        <w:pStyle w:val="Heading2"/>
      </w:pPr>
      <w:r>
        <w:t>[[@BibleBHS:JDG 18:8]][[BibleBHS:JDG 18:8]]</w:t>
      </w:r>
    </w:p>
    <w:p>
      <w:r>
        <w:rPr>
          <w:b/>
        </w:rPr>
        <w:t>Remark:</w:t>
      </w:r>
      <w:r>
        <w:t xml:space="preserve"> </w:t>
      </w:r>
      <w:r>
        <w:t>None</w:t>
      </w:r>
    </w:p>
    <w:p>
      <w:r>
        <w:rPr>
          <w:b/>
        </w:rPr>
        <w:t>Suggestion:</w:t>
      </w:r>
      <w:r>
        <w:t xml:space="preserve"> </w:t>
      </w:r>
      <w:r>
        <w:t>how (are) you?</w:t>
      </w:r>
    </w:p>
    <w:p>
      <w:pPr>
        <w:pStyle w:val="Heading3"/>
      </w:pPr>
      <w:r>
        <w:t>Alternative 1</w:t>
      </w:r>
    </w:p>
    <w:p>
      <w:r>
        <w:t>מה אתם</w:t>
      </w:r>
    </w:p>
    <w:p>
      <w:r>
        <w:t>Rating: A</w:t>
      </w:r>
    </w:p>
    <w:p>
      <w:pPr>
        <w:pStyle w:val="ListBullet"/>
      </w:pPr>
      <w:r>
        <w:t>RSV:</w:t>
      </w:r>
      <w:r>
        <w:rPr>
          <w:i/>
        </w:rPr>
        <w:t xml:space="preserve"> what do you report?</w:t>
      </w:r>
    </w:p>
    <w:p>
      <w:pPr>
        <w:pStyle w:val="ListBullet"/>
      </w:pPr>
      <w:r>
        <w:t>NEB:</w:t>
      </w:r>
      <w:r>
        <w:rPr>
          <w:i/>
        </w:rPr>
        <w:t xml:space="preserve"> (asked) their news</w:t>
      </w:r>
    </w:p>
    <w:p>
      <w:pPr>
        <w:pStyle w:val="ListBullet"/>
      </w:pPr>
      <w:r>
        <w:t>BJ:</w:t>
      </w:r>
      <w:r>
        <w:rPr>
          <w:i/>
        </w:rPr>
        <w:t xml:space="preserve"> (3e éd.) que nous rapportez-vous?</w:t>
      </w:r>
    </w:p>
    <w:p>
      <w:pPr>
        <w:pStyle w:val="ListBullet"/>
      </w:pPr>
      <w:r>
        <w:t>LUT:</w:t>
      </w:r>
      <w:r>
        <w:rPr>
          <w:i/>
        </w:rPr>
        <w:t xml:space="preserve"> wie steht's mit euch?</w:t>
      </w:r>
    </w:p>
    <w:p>
      <w:pPr>
        <w:pStyle w:val="Heading3"/>
      </w:pPr>
      <w:r>
        <w:t>Alternative 2</w:t>
      </w:r>
    </w:p>
    <w:p>
      <w:r>
        <w:t>[מה אתם משיבים]</w:t>
      </w:r>
    </w:p>
    <w:p>
      <w:r>
        <w:t>Rating: None</w:t>
      </w:r>
    </w:p>
    <w:p>
      <w:pPr>
        <w:pStyle w:val="ListBullet"/>
      </w:pPr>
      <w:r>
        <w:t>BJ:</w:t>
      </w:r>
      <w:r>
        <w:rPr>
          <w:i/>
        </w:rPr>
        <w:t xml:space="preserve"> *quelles informations nous rapportez-vous? (1e éd.), que nous rapportez-vous? (2e éd.)</w:t>
      </w:r>
    </w:p>
    <w:p>
      <w:r>
        <w:t>Factors: 6</w:t>
      </w:r>
    </w:p>
    <w:p>
      <w:pPr>
        <w:pStyle w:val="Heading2"/>
      </w:pPr>
      <w:r>
        <w:t>[[@BibleBHS:JDG 18:21]][[BibleBHS:JDG 18:21]]</w:t>
      </w:r>
    </w:p>
    <w:p>
      <w:r>
        <w:rPr>
          <w:b/>
        </w:rPr>
        <w:t>Remark:</w:t>
      </w:r>
      <w:r>
        <w:t xml:space="preserve"> </w:t>
      </w:r>
      <w:r>
        <w:t>טף refers not only to "children", but also to those who may be incapable of marching a long distance: women, elderly people, children.</w:t>
      </w:r>
    </w:p>
    <w:p>
      <w:r>
        <w:rPr>
          <w:b/>
        </w:rPr>
        <w:t>Suggestion:</w:t>
      </w:r>
      <w:r>
        <w:t xml:space="preserve"> </w:t>
      </w:r>
      <w:r>
        <w:t>those who were not able to walk</w:t>
      </w:r>
    </w:p>
    <w:p>
      <w:pPr>
        <w:pStyle w:val="Heading3"/>
      </w:pPr>
      <w:r>
        <w:t>Alternative 1</w:t>
      </w:r>
    </w:p>
    <w:p>
      <w:r>
        <w:t>את־הטף</w:t>
      </w:r>
    </w:p>
    <w:p>
      <w:r>
        <w:t>Rating: A</w:t>
      </w:r>
    </w:p>
    <w:p>
      <w:pPr>
        <w:pStyle w:val="ListBullet"/>
      </w:pPr>
      <w:r>
        <w:t>RSV:</w:t>
      </w:r>
      <w:r>
        <w:rPr>
          <w:i/>
        </w:rPr>
        <w:t xml:space="preserve"> the little ones</w:t>
      </w:r>
    </w:p>
    <w:p>
      <w:pPr>
        <w:pStyle w:val="ListBullet"/>
      </w:pPr>
      <w:r>
        <w:t>NEB:</w:t>
      </w:r>
      <w:r>
        <w:rPr>
          <w:i/>
        </w:rPr>
        <w:t xml:space="preserve"> the dependants</w:t>
      </w:r>
    </w:p>
    <w:p>
      <w:pPr>
        <w:pStyle w:val="Heading3"/>
      </w:pPr>
      <w:r>
        <w:t>Alternative 2</w:t>
      </w:r>
    </w:p>
    <w:p>
      <w:r>
        <w:t>[הנשים ואת־הטף]</w:t>
      </w:r>
    </w:p>
    <w:p>
      <w:r>
        <w:t>Rating: None</w:t>
      </w:r>
    </w:p>
    <w:p>
      <w:pPr>
        <w:pStyle w:val="ListBullet"/>
      </w:pPr>
      <w:r>
        <w:t>BJ:</w:t>
      </w:r>
      <w:r>
        <w:rPr>
          <w:i/>
        </w:rPr>
        <w:t xml:space="preserve"> (1e*, 2e*, 3e éd.) les femmes et les enfants</w:t>
      </w:r>
    </w:p>
    <w:p>
      <w:pPr>
        <w:pStyle w:val="ListBullet"/>
      </w:pPr>
      <w:r>
        <w:t>LUT:</w:t>
      </w:r>
      <w:r>
        <w:rPr>
          <w:i/>
        </w:rPr>
        <w:t xml:space="preserve"> die Frauen und die Kinder</w:t>
      </w:r>
    </w:p>
    <w:p>
      <w:r>
        <w:t>Factors: 14, 5</w:t>
      </w:r>
    </w:p>
    <w:p>
      <w:pPr>
        <w:pStyle w:val="Heading2"/>
      </w:pPr>
      <w:r>
        <w:t>[[@BibleBHS:JDG 18:28]][[BibleBHS:JDG 18:28]]</w:t>
      </w:r>
    </w:p>
    <w:p>
      <w:r>
        <w:rPr>
          <w:b/>
        </w:rPr>
        <w:t>Remark:</w:t>
      </w:r>
      <w:r>
        <w:t xml:space="preserve"> </w:t>
      </w:r>
      <w:r>
        <w:t>See a similar problem in 18.7. The Committee gave a different rating for each of these problems: C for vs. 7, since there may have been assimilation between the two passages (vs. 7, vs. 28) and since there ארם is geographically possible; A for vs. 28, since there are no textual witnesses forthe reading ארם.</w:t>
      </w:r>
    </w:p>
    <w:p>
      <w:r>
        <w:rPr>
          <w:b/>
        </w:rPr>
        <w:t>Suggestion:</w:t>
      </w:r>
      <w:r>
        <w:t xml:space="preserve"> </w:t>
      </w:r>
      <w:r>
        <w:t>anyone</w:t>
      </w:r>
    </w:p>
    <w:p>
      <w:pPr>
        <w:pStyle w:val="Heading3"/>
      </w:pPr>
      <w:r>
        <w:t>Alternative 1</w:t>
      </w:r>
    </w:p>
    <w:p>
      <w:r>
        <w:t>אדם</w:t>
      </w:r>
    </w:p>
    <w:p>
      <w:r>
        <w:t>Rating: A</w:t>
      </w:r>
    </w:p>
    <w:p>
      <w:pPr>
        <w:pStyle w:val="ListBullet"/>
      </w:pPr>
      <w:r>
        <w:t>RSV:</w:t>
      </w:r>
      <w:r>
        <w:rPr>
          <w:i/>
        </w:rPr>
        <w:t xml:space="preserve"> anyone</w:t>
      </w:r>
    </w:p>
    <w:p>
      <w:pPr>
        <w:pStyle w:val="Heading3"/>
      </w:pPr>
      <w:r>
        <w:t>Alternative 2</w:t>
      </w:r>
    </w:p>
    <w:p>
      <w:r>
        <w:t>[ארם]</w:t>
      </w:r>
    </w:p>
    <w:p>
      <w:r>
        <w:t>Rating: None</w:t>
      </w:r>
    </w:p>
    <w:p>
      <w:pPr>
        <w:pStyle w:val="ListBullet"/>
      </w:pPr>
      <w:r>
        <w:t>NEB:</w:t>
      </w:r>
      <w:r>
        <w:rPr>
          <w:i/>
        </w:rPr>
        <w:t xml:space="preserve"> *the Arameans</w:t>
      </w:r>
    </w:p>
    <w:p>
      <w:pPr>
        <w:pStyle w:val="ListBullet"/>
      </w:pPr>
      <w:r>
        <w:t>BJ:</w:t>
      </w:r>
      <w:r>
        <w:rPr>
          <w:i/>
        </w:rPr>
        <w:t xml:space="preserve"> *les Araméens</w:t>
      </w:r>
    </w:p>
    <w:p>
      <w:pPr>
        <w:pStyle w:val="ListBullet"/>
      </w:pPr>
      <w:r>
        <w:t>LUT:</w:t>
      </w:r>
      <w:r>
        <w:rPr>
          <w:i/>
        </w:rPr>
        <w:t xml:space="preserve"> (mit) den Aramäern</w:t>
      </w:r>
    </w:p>
    <w:p>
      <w:r>
        <w:t>Factors: 14, 9, 12</w:t>
      </w:r>
    </w:p>
    <w:p>
      <w:pPr>
        <w:pStyle w:val="Heading2"/>
      </w:pPr>
      <w:r>
        <w:t>[[@BibleBHS:JDG 18:30]][[BibleBHS:JDG 18:30]]</w:t>
      </w:r>
    </w:p>
    <w:p>
      <w:r>
        <w:rPr>
          <w:b/>
        </w:rPr>
        <w:t>Remark:</w:t>
      </w:r>
      <w:r>
        <w:t xml:space="preserve"> </w:t>
      </w:r>
      <w:r>
        <w:t>None</w:t>
      </w:r>
    </w:p>
    <w:p>
      <w:r>
        <w:rPr>
          <w:b/>
        </w:rPr>
        <w:t>Suggestion:</w:t>
      </w:r>
      <w:r>
        <w:t xml:space="preserve"> </w:t>
      </w:r>
      <w:r>
        <w:t>Moses</w:t>
      </w:r>
    </w:p>
    <w:p>
      <w:pPr>
        <w:pStyle w:val="Heading3"/>
      </w:pPr>
      <w:r>
        <w:t>Alternative 1</w:t>
      </w:r>
    </w:p>
    <w:p>
      <w:r>
        <w:t>מנשה</w:t>
      </w:r>
    </w:p>
    <w:p>
      <w:r>
        <w:t>Rating: None</w:t>
      </w:r>
    </w:p>
    <w:p>
      <w:r>
        <w:t>Factors: 7</w:t>
      </w:r>
    </w:p>
    <w:p>
      <w:pPr>
        <w:pStyle w:val="Heading3"/>
      </w:pPr>
      <w:r>
        <w:t>Alternative 2</w:t>
      </w:r>
    </w:p>
    <w:p>
      <w:r>
        <w:t>[משה]</w:t>
      </w:r>
    </w:p>
    <w:p>
      <w:r>
        <w:t>Rating: A</w:t>
      </w:r>
    </w:p>
    <w:p>
      <w:pPr>
        <w:pStyle w:val="ListBullet"/>
      </w:pPr>
      <w:r>
        <w:t>RSV:</w:t>
      </w:r>
      <w:r>
        <w:rPr>
          <w:i/>
        </w:rPr>
        <w:t xml:space="preserve"> *Moses</w:t>
      </w:r>
    </w:p>
    <w:p>
      <w:pPr>
        <w:pStyle w:val="ListBullet"/>
      </w:pPr>
      <w:r>
        <w:t>NEB:</w:t>
      </w:r>
      <w:r>
        <w:rPr>
          <w:i/>
        </w:rPr>
        <w:t xml:space="preserve"> *Moses</w:t>
      </w:r>
    </w:p>
    <w:p>
      <w:pPr>
        <w:pStyle w:val="ListBullet"/>
      </w:pPr>
      <w:r>
        <w:t>BJ:</w:t>
      </w:r>
      <w:r>
        <w:rPr>
          <w:i/>
        </w:rPr>
        <w:t xml:space="preserve"> *Moïse</w:t>
      </w:r>
    </w:p>
    <w:p>
      <w:pPr>
        <w:pStyle w:val="ListBullet"/>
      </w:pPr>
      <w:r>
        <w:t>LUT:</w:t>
      </w:r>
      <w:r>
        <w:rPr>
          <w:i/>
        </w:rPr>
        <w:t xml:space="preserve"> *Mose</w:t>
      </w:r>
    </w:p>
    <w:p>
      <w:pPr>
        <w:pStyle w:val="Heading2"/>
      </w:pPr>
      <w:r>
        <w:t>[[@BibleBHS:JDG 19:2]][[BibleBHS:JDG 19:2]]</w:t>
      </w:r>
    </w:p>
    <w:p>
      <w:r>
        <w:rPr>
          <w:b/>
        </w:rPr>
        <w:t>Remark:</w:t>
      </w:r>
      <w:r>
        <w:t xml:space="preserve"> </w:t>
      </w:r>
      <w:r>
        <w:t>There are three meanings for the verb זנה: a) to play the harlot, b) detest, become angry with, c) go away. In this context the verb should be translated: "and she became angry with (him)".</w:t>
      </w:r>
    </w:p>
    <w:p>
      <w:r>
        <w:rPr>
          <w:b/>
        </w:rPr>
        <w:t>Suggestion:</w:t>
      </w:r>
      <w:r>
        <w:t xml:space="preserve"> </w:t>
      </w:r>
      <w:r>
        <w:t>See Remark</w:t>
      </w:r>
    </w:p>
    <w:p>
      <w:pPr>
        <w:pStyle w:val="Heading3"/>
      </w:pPr>
      <w:r>
        <w:t>Alternative 1</w:t>
      </w:r>
    </w:p>
    <w:p>
      <w:r>
        <w:t>ותזנה</w:t>
      </w:r>
    </w:p>
    <w:p>
      <w:r>
        <w:t>Rating: B</w:t>
      </w:r>
    </w:p>
    <w:p>
      <w:pPr>
        <w:pStyle w:val="ListBullet"/>
      </w:pPr>
      <w:r>
        <w:t>NEB:</w:t>
      </w:r>
      <w:r>
        <w:rPr>
          <w:i/>
        </w:rPr>
        <w:t xml:space="preserve"> in a fit of anger</w:t>
      </w:r>
    </w:p>
    <w:p>
      <w:pPr>
        <w:pStyle w:val="ListBullet"/>
      </w:pPr>
      <w:r>
        <w:t>LUT:</w:t>
      </w:r>
      <w:r>
        <w:rPr>
          <w:i/>
        </w:rPr>
        <w:t xml:space="preserve"> und als sie (über ihn) erzürnt war</w:t>
      </w:r>
    </w:p>
    <w:p>
      <w:pPr>
        <w:pStyle w:val="Heading3"/>
      </w:pPr>
      <w:r>
        <w:t>Alternative 2</w:t>
      </w:r>
    </w:p>
    <w:p>
      <w:r>
        <w:t>[ותזעף]</w:t>
      </w:r>
    </w:p>
    <w:p>
      <w:r>
        <w:t>Rating: None</w:t>
      </w:r>
    </w:p>
    <w:p>
      <w:pPr>
        <w:pStyle w:val="ListBullet"/>
      </w:pPr>
      <w:r>
        <w:t>RSV:</w:t>
      </w:r>
      <w:r>
        <w:rPr>
          <w:i/>
        </w:rPr>
        <w:t xml:space="preserve"> *and (his concubine) became angry (?)</w:t>
      </w:r>
    </w:p>
    <w:p>
      <w:pPr>
        <w:pStyle w:val="ListBullet"/>
      </w:pPr>
      <w:r>
        <w:t>BJ:</w:t>
      </w:r>
      <w:r>
        <w:rPr>
          <w:i/>
        </w:rPr>
        <w:t xml:space="preserve"> *dans un moment de colère</w:t>
      </w:r>
    </w:p>
    <w:p>
      <w:r>
        <w:t>Factors: 6, 8</w:t>
      </w:r>
    </w:p>
    <w:p>
      <w:pPr>
        <w:pStyle w:val="Heading2"/>
      </w:pPr>
      <w:r>
        <w:t>[[@BibleBHS:JDG 19:3]][[BibleBHS:JDG 19:3]]</w:t>
      </w:r>
    </w:p>
    <w:p>
      <w:r>
        <w:rPr>
          <w:b/>
        </w:rPr>
        <w:t>Remark:</w:t>
      </w:r>
      <w:r>
        <w:t xml:space="preserve"> </w:t>
      </w:r>
      <w:r>
        <w:t>None</w:t>
      </w:r>
    </w:p>
    <w:p>
      <w:r>
        <w:rPr>
          <w:b/>
        </w:rPr>
        <w:t>Suggestion:</w:t>
      </w:r>
      <w:r>
        <w:t xml:space="preserve"> </w:t>
      </w:r>
      <w:r>
        <w:t>and she brought him</w:t>
      </w:r>
    </w:p>
    <w:p>
      <w:pPr>
        <w:pStyle w:val="Heading3"/>
      </w:pPr>
      <w:r>
        <w:t>Alternative 1</w:t>
      </w:r>
    </w:p>
    <w:p>
      <w:r>
        <w:t>ותביאהו</w:t>
      </w:r>
    </w:p>
    <w:p>
      <w:r>
        <w:t>Rating: A</w:t>
      </w:r>
    </w:p>
    <w:p>
      <w:pPr>
        <w:pStyle w:val="ListBullet"/>
      </w:pPr>
      <w:r>
        <w:t>NEB:</w:t>
      </w:r>
      <w:r>
        <w:rPr>
          <w:i/>
        </w:rPr>
        <w:t xml:space="preserve"> she brought him</w:t>
      </w:r>
    </w:p>
    <w:p>
      <w:pPr>
        <w:pStyle w:val="ListBullet"/>
      </w:pPr>
      <w:r>
        <w:t>LUT:</w:t>
      </w:r>
      <w:r>
        <w:rPr>
          <w:i/>
        </w:rPr>
        <w:t xml:space="preserve"> und sie führte ihn</w:t>
      </w:r>
    </w:p>
    <w:p>
      <w:pPr>
        <w:pStyle w:val="Heading3"/>
      </w:pPr>
      <w:r>
        <w:t>Alternative 2</w:t>
      </w:r>
    </w:p>
    <w:p>
      <w:r>
        <w:t>[ויבא]</w:t>
      </w:r>
    </w:p>
    <w:p>
      <w:r>
        <w:t>Rating: None</w:t>
      </w:r>
    </w:p>
    <w:p>
      <w:pPr>
        <w:pStyle w:val="ListBullet"/>
      </w:pPr>
      <w:r>
        <w:t>RSV:</w:t>
      </w:r>
      <w:r>
        <w:rPr>
          <w:i/>
        </w:rPr>
        <w:t xml:space="preserve"> *and he came</w:t>
      </w:r>
    </w:p>
    <w:p>
      <w:pPr>
        <w:pStyle w:val="ListBullet"/>
      </w:pPr>
      <w:r>
        <w:t>BJ:</w:t>
      </w:r>
      <w:r>
        <w:rPr>
          <w:i/>
        </w:rPr>
        <w:t xml:space="preserve"> (1e*, 2e*, 3e éd.) comme il arrivait</w:t>
      </w:r>
    </w:p>
    <w:p>
      <w:r>
        <w:t>Factors: 1, 4</w:t>
      </w:r>
    </w:p>
    <w:p>
      <w:pPr>
        <w:pStyle w:val="Heading2"/>
      </w:pPr>
      <w:r>
        <w:t>[[@BibleBHS:JDG 19:8]][[BibleBHS:JDG 19:8]]</w:t>
      </w:r>
    </w:p>
    <w:p>
      <w:r>
        <w:rPr>
          <w:b/>
        </w:rPr>
        <w:t>Remark:</w:t>
      </w:r>
      <w:r>
        <w:t xml:space="preserve"> </w:t>
      </w:r>
      <w:r>
        <w:t>None</w:t>
      </w:r>
    </w:p>
    <w:p>
      <w:r>
        <w:rPr>
          <w:b/>
        </w:rPr>
        <w:t>Suggestion:</w:t>
      </w:r>
      <w:r>
        <w:t xml:space="preserve"> </w:t>
      </w:r>
      <w:r>
        <w:t>and tarry</w:t>
      </w:r>
    </w:p>
    <w:p>
      <w:pPr>
        <w:pStyle w:val="Heading3"/>
      </w:pPr>
      <w:r>
        <w:t>Alternative 1</w:t>
      </w:r>
    </w:p>
    <w:p>
      <w:r>
        <w:t>והתמהמהו</w:t>
      </w:r>
    </w:p>
    <w:p>
      <w:r>
        <w:t>Rating: B</w:t>
      </w:r>
    </w:p>
    <w:p>
      <w:pPr>
        <w:pStyle w:val="ListBullet"/>
      </w:pPr>
      <w:r>
        <w:t>RSV:</w:t>
      </w:r>
      <w:r>
        <w:rPr>
          <w:i/>
        </w:rPr>
        <w:t xml:space="preserve"> and tarry</w:t>
      </w:r>
    </w:p>
    <w:p>
      <w:pPr>
        <w:pStyle w:val="Heading3"/>
      </w:pPr>
      <w:r>
        <w:t>Alternative 2</w:t>
      </w:r>
    </w:p>
    <w:p>
      <w:r>
        <w:t>[ויתמהמהו]</w:t>
      </w:r>
    </w:p>
    <w:p>
      <w:r>
        <w:t>Rating: None</w:t>
      </w:r>
    </w:p>
    <w:p>
      <w:pPr>
        <w:pStyle w:val="ListBullet"/>
      </w:pPr>
      <w:r>
        <w:t>NEB:</w:t>
      </w:r>
      <w:r>
        <w:rPr>
          <w:i/>
        </w:rPr>
        <w:t xml:space="preserve"> so they lingered</w:t>
      </w:r>
    </w:p>
    <w:p>
      <w:pPr>
        <w:pStyle w:val="ListBullet"/>
      </w:pPr>
      <w:r>
        <w:t>BJ:</w:t>
      </w:r>
      <w:r>
        <w:rPr>
          <w:i/>
        </w:rPr>
        <w:t xml:space="preserve"> *ils perdirent ainsi du temps {1e, 2e éd.), ils s'attardèrent ainsi (3e éd.)</w:t>
      </w:r>
    </w:p>
    <w:p>
      <w:r>
        <w:t>Factors: 14</w:t>
      </w:r>
    </w:p>
    <w:p>
      <w:pPr>
        <w:pStyle w:val="Heading3"/>
      </w:pPr>
      <w:r>
        <w:t>Alternative 3</w:t>
      </w:r>
    </w:p>
    <w:p>
      <w:r>
        <w:t>[ונתמהמה]</w:t>
      </w:r>
    </w:p>
    <w:p>
      <w:r>
        <w:t>Rating: None</w:t>
      </w:r>
    </w:p>
    <w:p>
      <w:pPr>
        <w:pStyle w:val="ListBullet"/>
      </w:pPr>
      <w:r>
        <w:t>LUT:</w:t>
      </w:r>
      <w:r>
        <w:rPr>
          <w:i/>
        </w:rPr>
        <w:t xml:space="preserve"> und lass uns warten (?)</w:t>
      </w:r>
    </w:p>
    <w:p>
      <w:r>
        <w:t>Factors: 14, 6</w:t>
      </w:r>
    </w:p>
    <w:p>
      <w:pPr>
        <w:pStyle w:val="Heading2"/>
      </w:pPr>
      <w:r>
        <w:t>[[BibleBHS:JDG 19:8]]</w:t>
      </w:r>
    </w:p>
    <w:p>
      <w:r>
        <w:rPr>
          <w:b/>
        </w:rPr>
        <w:t>Remark:</w:t>
      </w:r>
      <w:r>
        <w:t xml:space="preserve"> </w:t>
      </w:r>
      <w:r>
        <w:t>None</w:t>
      </w:r>
    </w:p>
    <w:p>
      <w:r>
        <w:rPr>
          <w:b/>
        </w:rPr>
        <w:t>Suggestion:</w:t>
      </w:r>
      <w:r>
        <w:t xml:space="preserve"> </w:t>
      </w:r>
      <w:r>
        <w:t>the two of them</w:t>
      </w:r>
    </w:p>
    <w:p>
      <w:pPr>
        <w:pStyle w:val="Heading3"/>
      </w:pPr>
      <w:r>
        <w:t>Alternative 1</w:t>
      </w:r>
    </w:p>
    <w:p>
      <w:r>
        <w:t>שניהם</w:t>
      </w:r>
    </w:p>
    <w:p>
      <w:r>
        <w:t>Rating: A</w:t>
      </w:r>
    </w:p>
    <w:p>
      <w:pPr>
        <w:pStyle w:val="ListBullet"/>
      </w:pPr>
      <w:r>
        <w:t>RSV:</w:t>
      </w:r>
      <w:r>
        <w:rPr>
          <w:i/>
        </w:rPr>
        <w:t xml:space="preserve"> both of them</w:t>
      </w:r>
    </w:p>
    <w:p>
      <w:pPr>
        <w:pStyle w:val="ListBullet"/>
      </w:pPr>
      <w:r>
        <w:t>BJ:</w:t>
      </w:r>
      <w:r>
        <w:rPr>
          <w:i/>
        </w:rPr>
        <w:t xml:space="preserve"> tous deux ensemble</w:t>
      </w:r>
    </w:p>
    <w:p>
      <w:pPr>
        <w:pStyle w:val="ListBullet"/>
      </w:pPr>
      <w:r>
        <w:t>LUT:</w:t>
      </w:r>
      <w:r>
        <w:rPr>
          <w:i/>
        </w:rPr>
        <w:t xml:space="preserve"> die beiden miteinander</w:t>
      </w:r>
    </w:p>
    <w:p>
      <w:pPr>
        <w:pStyle w:val="Heading3"/>
      </w:pPr>
      <w:r>
        <w:t>Alternative 2</w:t>
      </w:r>
    </w:p>
    <w:p>
      <w:r>
        <w:t>[וישתו שניהם]</w:t>
      </w:r>
    </w:p>
    <w:p>
      <w:r>
        <w:t>Rating: None</w:t>
      </w:r>
    </w:p>
    <w:p>
      <w:pPr>
        <w:pStyle w:val="ListBullet"/>
      </w:pPr>
      <w:r>
        <w:t>NEB:</w:t>
      </w:r>
      <w:r>
        <w:rPr>
          <w:i/>
        </w:rPr>
        <w:t xml:space="preserve"> *and drinking together</w:t>
      </w:r>
    </w:p>
    <w:p>
      <w:r>
        <w:t>Factors: 5</w:t>
      </w:r>
    </w:p>
    <w:p>
      <w:pPr>
        <w:pStyle w:val="Heading2"/>
      </w:pPr>
      <w:r>
        <w:t>[[@BibleBHS:JDG 19:10]][[BibleBHS:JDG 19:10]]</w:t>
      </w:r>
    </w:p>
    <w:p>
      <w:r>
        <w:rPr>
          <w:b/>
        </w:rPr>
        <w:t>Remark:</w:t>
      </w:r>
      <w:r>
        <w:t xml:space="preserve"> </w:t>
      </w:r>
      <w:r>
        <w:t>None</w:t>
      </w:r>
    </w:p>
    <w:p>
      <w:r>
        <w:rPr>
          <w:b/>
        </w:rPr>
        <w:t>Suggestion:</w:t>
      </w:r>
      <w:r>
        <w:t xml:space="preserve"> </w:t>
      </w:r>
      <w:r>
        <w:t>with him</w:t>
      </w:r>
    </w:p>
    <w:p>
      <w:pPr>
        <w:pStyle w:val="Heading3"/>
      </w:pPr>
      <w:r>
        <w:t>Alternative 1</w:t>
      </w:r>
    </w:p>
    <w:p>
      <w:r>
        <w:t>עמו</w:t>
      </w:r>
    </w:p>
    <w:p>
      <w:r>
        <w:t>Rating: A</w:t>
      </w:r>
    </w:p>
    <w:p>
      <w:pPr>
        <w:pStyle w:val="ListBullet"/>
      </w:pPr>
      <w:r>
        <w:t>RSV:</w:t>
      </w:r>
      <w:r>
        <w:rPr>
          <w:i/>
        </w:rPr>
        <w:t xml:space="preserve"> with him</w:t>
      </w:r>
    </w:p>
    <w:p>
      <w:pPr>
        <w:pStyle w:val="ListBullet"/>
      </w:pPr>
      <w:r>
        <w:t>NEB:</w:t>
      </w:r>
      <w:r>
        <w:rPr>
          <w:i/>
        </w:rPr>
        <w:t xml:space="preserve"> with ... his (concubine)</w:t>
      </w:r>
    </w:p>
    <w:p>
      <w:pPr>
        <w:pStyle w:val="Heading3"/>
      </w:pPr>
      <w:r>
        <w:t>Alternative 2</w:t>
      </w:r>
    </w:p>
    <w:p>
      <w:r>
        <w:t>[ונערו]</w:t>
      </w:r>
    </w:p>
    <w:p>
      <w:r>
        <w:t>Rating: None</w:t>
      </w:r>
    </w:p>
    <w:p>
      <w:pPr>
        <w:pStyle w:val="ListBullet"/>
      </w:pPr>
      <w:r>
        <w:t>BJ:</w:t>
      </w:r>
      <w:r>
        <w:rPr>
          <w:i/>
        </w:rPr>
        <w:t xml:space="preserve"> *et son serviteur</w:t>
      </w:r>
    </w:p>
    <w:p>
      <w:pPr>
        <w:pStyle w:val="ListBullet"/>
      </w:pPr>
      <w:r>
        <w:t>LUT:</w:t>
      </w:r>
      <w:r>
        <w:rPr>
          <w:i/>
        </w:rPr>
        <w:t xml:space="preserve"> und seinen Knecht</w:t>
      </w:r>
    </w:p>
    <w:p>
      <w:r>
        <w:t>Factors: 14</w:t>
      </w:r>
    </w:p>
    <w:p>
      <w:pPr>
        <w:pStyle w:val="Heading2"/>
      </w:pPr>
      <w:r>
        <w:t>[[@BibleBHS:JDG 19:12]][[BibleBHS:JDG 19:12]]</w:t>
      </w:r>
    </w:p>
    <w:p>
      <w:r>
        <w:rPr>
          <w:b/>
        </w:rPr>
        <w:t>Remark:</w:t>
      </w:r>
      <w:r>
        <w:t xml:space="preserve"> </w:t>
      </w:r>
      <w:r>
        <w:t>None</w:t>
      </w:r>
    </w:p>
    <w:p>
      <w:r>
        <w:rPr>
          <w:b/>
        </w:rPr>
        <w:t>Suggestion:</w:t>
      </w:r>
      <w:r>
        <w:t xml:space="preserve"> </w:t>
      </w:r>
      <w:r>
        <w:t>into a city of the foreigner, here where ((people) are not Israelites)</w:t>
      </w:r>
    </w:p>
    <w:p>
      <w:pPr>
        <w:pStyle w:val="Heading3"/>
      </w:pPr>
      <w:r>
        <w:t>Alternative 1</w:t>
      </w:r>
    </w:p>
    <w:p>
      <w:r>
        <w:t>אל־עיר נכרי ... הנה</w:t>
      </w:r>
    </w:p>
    <w:p>
      <w:r>
        <w:t>Rating: B</w:t>
      </w:r>
    </w:p>
    <w:p>
      <w:pPr>
        <w:pStyle w:val="ListBullet"/>
      </w:pPr>
      <w:r>
        <w:t>NEB:</w:t>
      </w:r>
      <w:r>
        <w:rPr>
          <w:i/>
        </w:rPr>
        <w:t xml:space="preserve"> into a strange town where</w:t>
      </w:r>
    </w:p>
    <w:p>
      <w:pPr>
        <w:pStyle w:val="Heading3"/>
      </w:pPr>
      <w:r>
        <w:t>Alternative 2</w:t>
      </w:r>
    </w:p>
    <w:p>
      <w:r>
        <w:t>אל־עיר נכרים ... הם</w:t>
      </w:r>
    </w:p>
    <w:p>
      <w:r>
        <w:t>Rating: None</w:t>
      </w:r>
    </w:p>
    <w:p>
      <w:pPr>
        <w:pStyle w:val="ListBullet"/>
      </w:pPr>
      <w:r>
        <w:t>BJ:</w:t>
      </w:r>
      <w:r>
        <w:rPr>
          <w:i/>
        </w:rPr>
        <w:t xml:space="preserve"> (1e*, 2e*, 3e éd.) dans (vers, 3e éd.) une ville d'étrangers qui ..., ceux-là</w:t>
      </w:r>
    </w:p>
    <w:p>
      <w:pPr>
        <w:pStyle w:val="ListBullet"/>
      </w:pPr>
      <w:r>
        <w:t>LUT:</w:t>
      </w:r>
      <w:r>
        <w:rPr>
          <w:i/>
        </w:rPr>
        <w:t xml:space="preserve"> in die Stadt der Fremden ..., die</w:t>
      </w:r>
    </w:p>
    <w:p>
      <w:r>
        <w:t>Factors: 3, 4</w:t>
      </w:r>
    </w:p>
    <w:p>
      <w:pPr>
        <w:pStyle w:val="Heading2"/>
      </w:pPr>
      <w:r>
        <w:t>[[@BibleBHS:JDG 19:18]][[BibleBHS:JDG 19:18]]</w:t>
      </w:r>
    </w:p>
    <w:p>
      <w:r>
        <w:rPr>
          <w:b/>
        </w:rPr>
        <w:t>Remark:</w:t>
      </w:r>
      <w:r>
        <w:t xml:space="preserve"> </w:t>
      </w:r>
      <w:r>
        <w:t>The house of the LORD is the sanctuary where the Levite dwells.</w:t>
      </w:r>
    </w:p>
    <w:p>
      <w:r>
        <w:rPr>
          <w:b/>
        </w:rPr>
        <w:t>Suggestion:</w:t>
      </w:r>
      <w:r>
        <w:t xml:space="preserve"> </w:t>
      </w:r>
      <w:r>
        <w:t>and (to) the house of the LORD</w:t>
      </w:r>
    </w:p>
    <w:p>
      <w:pPr>
        <w:pStyle w:val="Heading3"/>
      </w:pPr>
      <w:r>
        <w:t>Alternative 1</w:t>
      </w:r>
    </w:p>
    <w:p>
      <w:r>
        <w:t>ואת־בית יהוה</w:t>
      </w:r>
    </w:p>
    <w:p>
      <w:r>
        <w:t>Rating: B</w:t>
      </w:r>
    </w:p>
    <w:p>
      <w:pPr>
        <w:pStyle w:val="Heading3"/>
      </w:pPr>
      <w:r>
        <w:t>Alternative 2</w:t>
      </w:r>
    </w:p>
    <w:p>
      <w:r>
        <w:t>[ואל־ביתי]</w:t>
      </w:r>
    </w:p>
    <w:p>
      <w:r>
        <w:t>Rating: None</w:t>
      </w:r>
    </w:p>
    <w:p>
      <w:pPr>
        <w:pStyle w:val="ListBullet"/>
      </w:pPr>
      <w:r>
        <w:t>RSV:</w:t>
      </w:r>
      <w:r>
        <w:rPr>
          <w:i/>
        </w:rPr>
        <w:t xml:space="preserve"> *and ... to my home</w:t>
      </w:r>
    </w:p>
    <w:p>
      <w:pPr>
        <w:pStyle w:val="ListBullet"/>
      </w:pPr>
      <w:r>
        <w:t>BJ:</w:t>
      </w:r>
      <w:r>
        <w:rPr>
          <w:i/>
        </w:rPr>
        <w:t xml:space="preserve"> *et ... chez moi</w:t>
      </w:r>
    </w:p>
    <w:p>
      <w:pPr>
        <w:pStyle w:val="ListBullet"/>
      </w:pPr>
      <w:r>
        <w:t>LUT:</w:t>
      </w:r>
      <w:r>
        <w:rPr>
          <w:i/>
        </w:rPr>
        <w:t xml:space="preserve"> und ... nach Hause</w:t>
      </w:r>
    </w:p>
    <w:p>
      <w:r>
        <w:t>Factors: 5</w:t>
      </w:r>
    </w:p>
    <w:p>
      <w:pPr>
        <w:pStyle w:val="Heading3"/>
      </w:pPr>
      <w:r>
        <w:t>Alternative 3</w:t>
      </w:r>
    </w:p>
    <w:p>
      <w:r>
        <w:t>[ואת־ביתי]</w:t>
      </w:r>
    </w:p>
    <w:p>
      <w:r>
        <w:t>Rating: None</w:t>
      </w:r>
    </w:p>
    <w:p>
      <w:pPr>
        <w:pStyle w:val="ListBullet"/>
      </w:pPr>
      <w:r>
        <w:t>NEB:</w:t>
      </w:r>
      <w:r>
        <w:rPr>
          <w:i/>
        </w:rPr>
        <w:t xml:space="preserve"> *and ... home</w:t>
      </w:r>
    </w:p>
    <w:p>
      <w:r>
        <w:t>Factors: 5</w:t>
      </w:r>
    </w:p>
    <w:p>
      <w:pPr>
        <w:pStyle w:val="Heading2"/>
      </w:pPr>
      <w:r>
        <w:t>[[@BibleBHS:JDG 19:24]][[BibleBHS:JDG 19:24]]</w:t>
      </w:r>
    </w:p>
    <w:p>
      <w:r>
        <w:rPr>
          <w:b/>
        </w:rPr>
        <w:t>Remark:</w:t>
      </w:r>
      <w:r>
        <w:t xml:space="preserve"> </w:t>
      </w:r>
      <w:r>
        <w:t>The suffix ־ם can be masculine or feminine (perhaps because it might be an ancient dual suffix).</w:t>
      </w:r>
    </w:p>
    <w:p>
      <w:r>
        <w:rPr>
          <w:b/>
        </w:rPr>
        <w:t>Suggestion:</w:t>
      </w:r>
      <w:r>
        <w:t xml:space="preserve"> </w:t>
      </w:r>
      <w:r>
        <w:t>and his concubine ... them ... them ... to them</w:t>
      </w:r>
    </w:p>
    <w:p>
      <w:pPr>
        <w:pStyle w:val="Heading3"/>
      </w:pPr>
      <w:r>
        <w:t>Alternative 1</w:t>
      </w:r>
    </w:p>
    <w:p>
      <w:r>
        <w:t>להם ... אותם ... אותם ... ופילגשהו</w:t>
      </w:r>
    </w:p>
    <w:p>
      <w:r>
        <w:t>Rating: A</w:t>
      </w:r>
    </w:p>
    <w:p>
      <w:pPr>
        <w:pStyle w:val="ListBullet"/>
      </w:pPr>
      <w:r>
        <w:t>RSV:</w:t>
      </w:r>
      <w:r>
        <w:rPr>
          <w:i/>
        </w:rPr>
        <w:t xml:space="preserve"> and bis concubine ... them ... them ... with them</w:t>
      </w:r>
    </w:p>
    <w:p>
      <w:pPr>
        <w:pStyle w:val="ListBullet"/>
      </w:pPr>
      <w:r>
        <w:t>LUT:</w:t>
      </w:r>
      <w:r>
        <w:rPr>
          <w:i/>
        </w:rPr>
        <w:t xml:space="preserve"> und dieser hat eine Nebenfrau ... die ... die ... mit ihnen</w:t>
      </w:r>
    </w:p>
    <w:p>
      <w:pPr>
        <w:pStyle w:val="Heading3"/>
      </w:pPr>
      <w:r>
        <w:t>Alternative 2</w:t>
      </w:r>
    </w:p>
    <w:p>
      <w:r>
        <w:t>[לה ... לותה ... אותה ...]</w:t>
      </w:r>
    </w:p>
    <w:p>
      <w:r>
        <w:t>Rating: None</w:t>
      </w:r>
    </w:p>
    <w:p>
      <w:pPr>
        <w:pStyle w:val="ListBullet"/>
      </w:pPr>
      <w:r>
        <w:t>NEB:</w:t>
      </w:r>
      <w:r>
        <w:rPr>
          <w:i/>
        </w:rPr>
        <w:t xml:space="preserve"> *her ... her ... to her</w:t>
      </w:r>
    </w:p>
    <w:p>
      <w:pPr>
        <w:pStyle w:val="ListBullet"/>
      </w:pPr>
      <w:r>
        <w:t>BJ:</w:t>
      </w:r>
      <w:r>
        <w:rPr>
          <w:i/>
        </w:rPr>
        <w:t xml:space="preserve"> *la ... d'elle</w:t>
      </w:r>
    </w:p>
    <w:p>
      <w:r>
        <w:t>Factors: 4</w:t>
      </w:r>
    </w:p>
    <w:p>
      <w:pPr>
        <w:pStyle w:val="Heading2"/>
      </w:pPr>
      <w:r>
        <w:t>[[@BibleBHS:JDG 19:30]][[BibleBHS:JDG 19:30]]</w:t>
      </w:r>
    </w:p>
    <w:p>
      <w:r>
        <w:rPr>
          <w:b/>
        </w:rPr>
        <w:t>Remark:</w:t>
      </w:r>
      <w:r>
        <w:t xml:space="preserve"> </w:t>
      </w:r>
      <w:r>
        <w:t>None</w:t>
      </w:r>
    </w:p>
    <w:p>
      <w:r>
        <w:rPr>
          <w:b/>
        </w:rPr>
        <w:t>Suggestion:</w:t>
      </w:r>
      <w:r>
        <w:t xml:space="preserve"> </w:t>
      </w:r>
      <w:r>
        <w:t>See above</w:t>
      </w:r>
    </w:p>
    <w:p>
      <w:pPr>
        <w:pStyle w:val="Heading3"/>
      </w:pPr>
      <w:r>
        <w:t>Alternative 1</w:t>
      </w:r>
    </w:p>
    <w:p>
      <w:r>
        <w:t>והיה כל־הראה ואמר לא־נהיתה ולא־נראתה כזאת למיום עלות בני־ישראל מארץ מצרים עד היום הזה שימו־לכם עליה עצו ודברו׃</w:t>
      </w:r>
    </w:p>
    <w:p>
      <w:r>
        <w:t>Rating: None</w:t>
      </w:r>
    </w:p>
    <w:p>
      <w:pPr>
        <w:pStyle w:val="ListBullet"/>
      </w:pPr>
      <w:r>
        <w:t>RSV:</w:t>
      </w:r>
      <w:r>
        <w:rPr>
          <w:i/>
        </w:rPr>
        <w:t xml:space="preserve"> and all who saw it said, "Such a thing has never happened or been seen from the day that the people of Israel came up out of the land of Egypt until this day; consider it, take counsel, and speak."</w:t>
      </w:r>
    </w:p>
    <w:p>
      <w:pPr>
        <w:pStyle w:val="ListBullet"/>
      </w:pPr>
      <w:r>
        <w:t>LUT:</w:t>
      </w:r>
      <w:r>
        <w:rPr>
          <w:i/>
        </w:rPr>
        <w:t xml:space="preserve"> Wer das sah, der sprach : Solches ist nicht geschehen noch gesehen, seitdem Israel aus Aegyptenland gezogen ist, bis auf diesen Tag. Nun denkt darüber nach, beratet und sprecht!</w:t>
      </w:r>
    </w:p>
    <w:p>
      <w:r>
        <w:t>Factors: 10</w:t>
      </w:r>
    </w:p>
    <w:p>
      <w:pPr>
        <w:pStyle w:val="Heading3"/>
      </w:pPr>
      <w:r>
        <w:t>Alternative 2</w:t>
      </w:r>
    </w:p>
    <w:p>
      <w:r>
        <w:t>[ויצו האנשים אשר שלח לאמר כה תאמרו לכל איש ישראל הנהיתה כדבר הזה למיום עלות בני ישראל מארץ מצרים עד היום הזה שימו־לכם עליה עצו ודברו והיה כל־הראה ואמר לא נהיתה ולא־נראתה כזאת]</w:t>
      </w:r>
    </w:p>
    <w:p>
      <w:r>
        <w:t>Rating: None</w:t>
      </w:r>
    </w:p>
    <w:p>
      <w:pPr>
        <w:pStyle w:val="ListBullet"/>
      </w:pPr>
      <w:r>
        <w:t>NEB:</w:t>
      </w:r>
      <w:r>
        <w:rPr>
          <w:i/>
        </w:rPr>
        <w:t xml:space="preserve"> *he told the men he sent with them to say to every Israelite, 'Has the like of this happened *or been seen* from the time the Israelites came up from Egypt till today? Consider this among yourselves and speak your minds? So everyone who saw them said, 'No such thing has ever happened or been seen before? ** (This translation does not correspond to the Hebrew text NEB presupposes, cf. Brockington)</w:t>
      </w:r>
    </w:p>
    <w:p>
      <w:r>
        <w:t>Factors: 14</w:t>
      </w:r>
    </w:p>
    <w:p>
      <w:pPr>
        <w:pStyle w:val="Heading3"/>
      </w:pPr>
      <w:r>
        <w:t>Alternative 3</w:t>
      </w:r>
    </w:p>
    <w:p>
      <w:r>
        <w:t>[ויצו האנשים אשר שלח לאמר כה תאמרו לכל איש ישראל הנהיתה כדבר הזה למיום עלות בני ישראל מארץ מצרים עד היום הזה שימו־לכם עליה עצו ודברו והיה כל הראה ואמר לא נהיתה ולא־נראתה כזאת למיום עלות בני ישראל מארץ מצרים עד היום הזה]</w:t>
      </w:r>
    </w:p>
    <w:p>
      <w:r>
        <w:t>Rating: None</w:t>
      </w:r>
    </w:p>
    <w:p>
      <w:pPr>
        <w:pStyle w:val="ListBullet"/>
      </w:pPr>
      <w:r>
        <w:t>BJ:</w:t>
      </w:r>
      <w:r>
        <w:rPr>
          <w:i/>
        </w:rPr>
        <w:t xml:space="preserve"> *(1e, 2e, 3e éd.)(vs. 30b: 1e éd.; vs. 30 2e, 3e éd.) Il donna des ordres aux gens qu'il envoyait (à ses émissaires:, 2e, 3e éd.), disant (disant manque en 3e éd.): "Voici ce que vous direz à tous ceux d'Israël (à tous les Israélites, 2e, 3e éd.): A-t-on jamais vu pareille chose depuis le jour où les fils d'Israël (les Israélites, 2e, 3e éd.) sont montés du pays d'Egypte jusqu'aujourd'hui? (vs. 30a: 1e éd.) Réfléchissez-y, consultez-vous et prononcez." (vs. 31: 1e éd.) Et tous ceux qui voyaient, disaient: "Jamais chose pareille n'est arrivée et ne s'est vue depuis que les enfants d'Israël (les Israélites, 2e, 3e éd.) sont montés (au: 1e éd.:) du pays d'Egypte jusqu'aujourd'hui".</w:t>
      </w:r>
    </w:p>
    <w:p>
      <w:r>
        <w:t>Factors: 14</w:t>
      </w:r>
    </w:p>
    <w:p>
      <w:pPr>
        <w:pStyle w:val="Heading3"/>
      </w:pPr>
      <w:r>
        <w:t>Alternative 4</w:t>
      </w:r>
    </w:p>
    <w:p>
      <w:r>
        <w:t>[והיה כל־הראה ואמר לא־נהיתה ולא־נראתה כזאת למיום עלות בני־ישראל מארץ מצרים עד היום הזה ויצו את האנשים אשר שלח לאמר כה תאמרו לכל איש ישראל הנהיתה כזאת למיום עלות בני ישראל ממצרים עד היום הזה שימו־לכם עליה עצו ודברו׃]</w:t>
      </w:r>
    </w:p>
    <w:p>
      <w:r>
        <w:t>Rating: B</w:t>
      </w:r>
    </w:p>
    <w:p>
      <w:pPr>
        <w:pStyle w:val="Heading2"/>
      </w:pPr>
      <w:r>
        <w:t>[[@BibleBHS:JDG 20:9]][[BibleBHS:JDG 20:9]]</w:t>
      </w:r>
    </w:p>
    <w:p>
      <w:r>
        <w:rPr>
          <w:b/>
        </w:rPr>
        <w:t>Remark:</w:t>
      </w:r>
      <w:r>
        <w:t xml:space="preserve"> </w:t>
      </w:r>
      <w:r>
        <w:t>MT may be interpreted either as an exclamation and translated: "against it by lot!" or as an elliptic expression: "(let us go up) against it by lot!" See 16.2 for another such elliptic expression.</w:t>
      </w:r>
    </w:p>
    <w:p>
      <w:r>
        <w:rPr>
          <w:b/>
        </w:rPr>
        <w:t>Suggestion:</w:t>
      </w:r>
      <w:r>
        <w:t xml:space="preserve"> </w:t>
      </w:r>
      <w:r>
        <w:t>See Remark</w:t>
      </w:r>
    </w:p>
    <w:p>
      <w:pPr>
        <w:pStyle w:val="Heading3"/>
      </w:pPr>
      <w:r>
        <w:t>Alternative 1</w:t>
      </w:r>
    </w:p>
    <w:p>
      <w:r>
        <w:t>עליה בגורל</w:t>
      </w:r>
    </w:p>
    <w:p>
      <w:r>
        <w:t>Rating: B</w:t>
      </w:r>
    </w:p>
    <w:p>
      <w:pPr>
        <w:pStyle w:val="ListBullet"/>
      </w:pPr>
      <w:r>
        <w:t>RSV:</w:t>
      </w:r>
      <w:r>
        <w:rPr>
          <w:i/>
        </w:rPr>
        <w:t xml:space="preserve"> we will go up against it by lot (?)</w:t>
      </w:r>
    </w:p>
    <w:p>
      <w:pPr>
        <w:pStyle w:val="ListBullet"/>
      </w:pPr>
      <w:r>
        <w:t>LUT:</w:t>
      </w:r>
      <w:r>
        <w:rPr>
          <w:i/>
        </w:rPr>
        <w:t xml:space="preserve"> auf, lasst uns gegen die Stadt hinaufziehen nach dem Los! (?)</w:t>
      </w:r>
    </w:p>
    <w:p>
      <w:pPr>
        <w:pStyle w:val="Heading3"/>
      </w:pPr>
      <w:r>
        <w:t>Alternative 2</w:t>
      </w:r>
    </w:p>
    <w:p>
      <w:r>
        <w:t>[נעלה עליה בגורל]</w:t>
      </w:r>
    </w:p>
    <w:p>
      <w:r>
        <w:t>Rating: None</w:t>
      </w:r>
    </w:p>
    <w:p>
      <w:pPr>
        <w:pStyle w:val="ListBullet"/>
      </w:pPr>
      <w:r>
        <w:t>NEB:</w:t>
      </w:r>
      <w:r>
        <w:rPr>
          <w:i/>
        </w:rPr>
        <w:t xml:space="preserve"> *we will draw lots for the attack</w:t>
      </w:r>
    </w:p>
    <w:p>
      <w:r>
        <w:t>Factors: 3, 4, 6</w:t>
      </w:r>
    </w:p>
    <w:p>
      <w:pPr>
        <w:pStyle w:val="Heading3"/>
      </w:pPr>
      <w:r>
        <w:t>Alternative 3</w:t>
      </w:r>
    </w:p>
    <w:p>
      <w:r>
        <w:t>[נעלה הגורל]</w:t>
      </w:r>
    </w:p>
    <w:p>
      <w:r>
        <w:t>Rating: None</w:t>
      </w:r>
    </w:p>
    <w:p>
      <w:pPr>
        <w:pStyle w:val="ListBullet"/>
      </w:pPr>
      <w:r>
        <w:t>BJ:</w:t>
      </w:r>
      <w:r>
        <w:rPr>
          <w:i/>
        </w:rPr>
        <w:t xml:space="preserve"> *(1e, 2e éd.) nous jetterons le sort, (3e éd.) nous tirerons au sort</w:t>
      </w:r>
    </w:p>
    <w:p>
      <w:r>
        <w:t>Factors: 14</w:t>
      </w:r>
    </w:p>
    <w:p>
      <w:pPr>
        <w:pStyle w:val="Heading2"/>
      </w:pPr>
      <w:r>
        <w:t>[[@BibleBHS:JDG 20:10]][[BibleBHS:JDG 20:10]]</w:t>
      </w:r>
    </w:p>
    <w:p>
      <w:r>
        <w:rPr>
          <w:b/>
        </w:rPr>
        <w:t>Remark:</w:t>
      </w:r>
      <w:r>
        <w:t xml:space="preserve"> </w:t>
      </w:r>
      <w:r>
        <w:t>None</w:t>
      </w:r>
    </w:p>
    <w:p>
      <w:r>
        <w:rPr>
          <w:b/>
        </w:rPr>
        <w:t>Suggestion:</w:t>
      </w:r>
      <w:r>
        <w:t xml:space="preserve"> </w:t>
      </w:r>
      <w:r>
        <w:t>to do, when they come</w:t>
      </w:r>
    </w:p>
    <w:p>
      <w:pPr>
        <w:pStyle w:val="Heading3"/>
      </w:pPr>
      <w:r>
        <w:t>Alternative 1</w:t>
      </w:r>
    </w:p>
    <w:p>
      <w:r>
        <w:t>לעשות לבואם</w:t>
      </w:r>
    </w:p>
    <w:p>
      <w:r>
        <w:t>Rating: C</w:t>
      </w:r>
    </w:p>
    <w:p>
      <w:pPr>
        <w:pStyle w:val="ListBullet"/>
      </w:pPr>
      <w:r>
        <w:t>RSV:</w:t>
      </w:r>
      <w:r>
        <w:rPr>
          <w:i/>
        </w:rPr>
        <w:t xml:space="preserve"> that when they come they may requite</w:t>
      </w:r>
    </w:p>
    <w:p>
      <w:pPr>
        <w:pStyle w:val="ListBullet"/>
      </w:pPr>
      <w:r>
        <w:t>BJ:</w:t>
      </w:r>
      <w:r>
        <w:rPr>
          <w:i/>
        </w:rPr>
        <w:t xml:space="preserve"> (3e éd.) pour que dès leur arrivée, celui-ci traite</w:t>
      </w:r>
    </w:p>
    <w:p>
      <w:pPr>
        <w:pStyle w:val="Heading3"/>
      </w:pPr>
      <w:r>
        <w:t>Alternative 2</w:t>
      </w:r>
    </w:p>
    <w:p>
      <w:r>
        <w:t>[לבאים לעשות]</w:t>
      </w:r>
    </w:p>
    <w:p>
      <w:r>
        <w:t>Rating: None</w:t>
      </w:r>
    </w:p>
    <w:p>
      <w:pPr>
        <w:pStyle w:val="ListBullet"/>
      </w:pPr>
      <w:r>
        <w:t>NEB:</w:t>
      </w:r>
      <w:r>
        <w:rPr>
          <w:i/>
        </w:rPr>
        <w:t xml:space="preserve"> *for those who have taken the field against</w:t>
      </w:r>
    </w:p>
    <w:p>
      <w:pPr>
        <w:pStyle w:val="ListBullet"/>
      </w:pPr>
      <w:r>
        <w:t>BJ:</w:t>
      </w:r>
      <w:r>
        <w:rPr>
          <w:i/>
        </w:rPr>
        <w:t xml:space="preserve"> *(1e, 2e éd.) pour ceux qui iront punir</w:t>
      </w:r>
    </w:p>
    <w:p>
      <w:pPr>
        <w:pStyle w:val="ListBullet"/>
      </w:pPr>
      <w:r>
        <w:t>LUT:</w:t>
      </w:r>
      <w:r>
        <w:rPr>
          <w:i/>
        </w:rPr>
        <w:t xml:space="preserve"> das gekommen ist, um ... zu vergelten (?)</w:t>
      </w:r>
    </w:p>
    <w:p>
      <w:r>
        <w:t>Factors: 4</w:t>
      </w:r>
    </w:p>
    <w:p>
      <w:pPr>
        <w:pStyle w:val="Heading2"/>
      </w:pPr>
      <w:r>
        <w:t>[[BibleBHS:JDG 20:10]]</w:t>
      </w:r>
    </w:p>
    <w:p>
      <w:r>
        <w:rPr>
          <w:b/>
        </w:rPr>
        <w:t>Remark:</w:t>
      </w:r>
      <w:r>
        <w:t xml:space="preserve"> </w:t>
      </w:r>
      <w:r>
        <w:t>1. See a similar problem in 20.43, and see the Remark there. 2. This is the same place which is called elsewhere Gibeah of Benjamin.</w:t>
      </w:r>
    </w:p>
    <w:p>
      <w:r>
        <w:rPr>
          <w:b/>
        </w:rPr>
        <w:t>Suggestion:</w:t>
      </w:r>
      <w:r>
        <w:t xml:space="preserve"> </w:t>
      </w:r>
      <w:r>
        <w:t>Geba / Gibeah (of Benjamin)</w:t>
      </w:r>
    </w:p>
    <w:p>
      <w:pPr>
        <w:pStyle w:val="Heading3"/>
      </w:pPr>
      <w:r>
        <w:t>Alternative 1</w:t>
      </w:r>
    </w:p>
    <w:p>
      <w:r>
        <w:t>לגבע</w:t>
      </w:r>
    </w:p>
    <w:p>
      <w:r>
        <w:t>Rating: A</w:t>
      </w:r>
    </w:p>
    <w:p>
      <w:pPr>
        <w:pStyle w:val="Heading3"/>
      </w:pPr>
      <w:r>
        <w:t>Alternative 2</w:t>
      </w:r>
    </w:p>
    <w:p>
      <w:r>
        <w:t>[לגבעת]</w:t>
      </w:r>
    </w:p>
    <w:p>
      <w:r>
        <w:t>Rating: None</w:t>
      </w:r>
    </w:p>
    <w:p>
      <w:pPr>
        <w:pStyle w:val="ListBullet"/>
      </w:pPr>
      <w:r>
        <w:t>RSV:</w:t>
      </w:r>
      <w:r>
        <w:rPr>
          <w:i/>
        </w:rPr>
        <w:t xml:space="preserve"> Gibe-ah of</w:t>
      </w:r>
    </w:p>
    <w:p>
      <w:pPr>
        <w:pStyle w:val="ListBullet"/>
      </w:pPr>
      <w:r>
        <w:t>NEB:</w:t>
      </w:r>
      <w:r>
        <w:rPr>
          <w:i/>
        </w:rPr>
        <w:t xml:space="preserve"> *(against) Gibeah in</w:t>
      </w:r>
    </w:p>
    <w:p>
      <w:pPr>
        <w:pStyle w:val="ListBullet"/>
      </w:pPr>
      <w:r>
        <w:t>BJ:</w:t>
      </w:r>
      <w:r>
        <w:rPr>
          <w:i/>
        </w:rPr>
        <w:t xml:space="preserve"> *Guibea (1e éd.), Gibéa (2e, 3e éd.) de</w:t>
      </w:r>
    </w:p>
    <w:p>
      <w:pPr>
        <w:pStyle w:val="ListBullet"/>
      </w:pPr>
      <w:r>
        <w:t>LUT:</w:t>
      </w:r>
      <w:r>
        <w:rPr>
          <w:i/>
        </w:rPr>
        <w:t xml:space="preserve"> Gibea in</w:t>
      </w:r>
    </w:p>
    <w:p>
      <w:r>
        <w:t>Factors: 14</w:t>
      </w:r>
    </w:p>
    <w:p>
      <w:pPr>
        <w:pStyle w:val="Heading2"/>
      </w:pPr>
      <w:r>
        <w:t>[[@BibleBHS:JDG 20:15]][[BibleBHS:JDG 20:15]]</w:t>
      </w:r>
    </w:p>
    <w:p>
      <w:r>
        <w:rPr>
          <w:b/>
        </w:rPr>
        <w:t>Remark:</w:t>
      </w:r>
      <w:r>
        <w:t xml:space="preserve"> </w:t>
      </w:r>
      <w:r>
        <w:t>None</w:t>
      </w:r>
    </w:p>
    <w:p>
      <w:r>
        <w:rPr>
          <w:b/>
        </w:rPr>
        <w:t>Suggestion:</w:t>
      </w:r>
      <w:r>
        <w:t xml:space="preserve"> </w:t>
      </w:r>
      <w:r>
        <w:t>(twenty-) six (thousand)</w:t>
      </w:r>
    </w:p>
    <w:p>
      <w:pPr>
        <w:pStyle w:val="Heading3"/>
      </w:pPr>
      <w:r>
        <w:t>Alternative 1</w:t>
      </w:r>
    </w:p>
    <w:p>
      <w:r>
        <w:t>וששה</w:t>
      </w:r>
    </w:p>
    <w:p>
      <w:r>
        <w:t>Rating: B</w:t>
      </w:r>
    </w:p>
    <w:p>
      <w:pPr>
        <w:pStyle w:val="ListBullet"/>
      </w:pPr>
      <w:r>
        <w:t>RSV:</w:t>
      </w:r>
      <w:r>
        <w:rPr>
          <w:i/>
        </w:rPr>
        <w:t xml:space="preserve"> (twenty-) six (thousand)</w:t>
      </w:r>
    </w:p>
    <w:p>
      <w:pPr>
        <w:pStyle w:val="ListBullet"/>
      </w:pPr>
      <w:r>
        <w:t>NEB:</w:t>
      </w:r>
      <w:r>
        <w:rPr>
          <w:i/>
        </w:rPr>
        <w:t xml:space="preserve"> (twenty-) six (thousand)</w:t>
      </w:r>
    </w:p>
    <w:p>
      <w:pPr>
        <w:pStyle w:val="ListBullet"/>
      </w:pPr>
      <w:r>
        <w:t>BJ:</w:t>
      </w:r>
      <w:r>
        <w:rPr>
          <w:i/>
        </w:rPr>
        <w:t xml:space="preserve"> (3e éd.) (vingt-) six (mille)</w:t>
      </w:r>
    </w:p>
    <w:p>
      <w:pPr>
        <w:pStyle w:val="ListBullet"/>
      </w:pPr>
      <w:r>
        <w:t>LUT:</w:t>
      </w:r>
      <w:r>
        <w:rPr>
          <w:i/>
        </w:rPr>
        <w:t xml:space="preserve"> sechs (undzwanzigtausend)</w:t>
      </w:r>
    </w:p>
    <w:p>
      <w:pPr>
        <w:pStyle w:val="Heading3"/>
      </w:pPr>
      <w:r>
        <w:t>Alternative 2</w:t>
      </w:r>
    </w:p>
    <w:p>
      <w:r>
        <w:t>[והמשה]</w:t>
      </w:r>
    </w:p>
    <w:p>
      <w:r>
        <w:t>Rating: None</w:t>
      </w:r>
    </w:p>
    <w:p>
      <w:pPr>
        <w:pStyle w:val="ListBullet"/>
      </w:pPr>
      <w:r>
        <w:t>BJ:</w:t>
      </w:r>
      <w:r>
        <w:rPr>
          <w:i/>
        </w:rPr>
        <w:t xml:space="preserve"> *(1e, 2e éd.) (vingt-) cinq (mille)</w:t>
      </w:r>
    </w:p>
    <w:p>
      <w:r>
        <w:t>Factors: 1, 5</w:t>
      </w:r>
    </w:p>
    <w:p>
      <w:pPr>
        <w:pStyle w:val="Heading2"/>
      </w:pPr>
      <w:r>
        <w:t>[[BibleBHS:JDG 20:15]]</w:t>
      </w:r>
    </w:p>
    <w:p>
      <w:r>
        <w:rPr>
          <w:b/>
        </w:rPr>
        <w:t>Remark:</w:t>
      </w:r>
      <w:r>
        <w:t xml:space="preserve"> </w:t>
      </w:r>
      <w:r>
        <w:t>None</w:t>
      </w:r>
    </w:p>
    <w:p>
      <w:r>
        <w:rPr>
          <w:b/>
        </w:rPr>
        <w:t>Suggestion:</w:t>
      </w:r>
      <w:r>
        <w:t xml:space="preserve"> </w:t>
      </w:r>
      <w:r>
        <w:t>they mustered seven hundred chosen men</w:t>
      </w:r>
    </w:p>
    <w:p>
      <w:pPr>
        <w:pStyle w:val="Heading3"/>
      </w:pPr>
      <w:r>
        <w:t>Alternative 1</w:t>
      </w:r>
    </w:p>
    <w:p>
      <w:r>
        <w:t>התפקדו שבע מאות איש בחור</w:t>
      </w:r>
    </w:p>
    <w:p>
      <w:r>
        <w:t>Rating: A</w:t>
      </w:r>
    </w:p>
    <w:p>
      <w:pPr>
        <w:pStyle w:val="ListBullet"/>
      </w:pPr>
      <w:r>
        <w:t>RSV:</w:t>
      </w:r>
      <w:r>
        <w:rPr>
          <w:i/>
        </w:rPr>
        <w:t xml:space="preserve"> who mustered seven hundred picked men</w:t>
      </w:r>
    </w:p>
    <w:p>
      <w:pPr>
        <w:pStyle w:val="ListBullet"/>
      </w:pPr>
      <w:r>
        <w:t>NEB:</w:t>
      </w:r>
      <w:r>
        <w:rPr>
          <w:i/>
        </w:rPr>
        <w:t xml:space="preserve"> there were also seven hundred picked men</w:t>
      </w:r>
    </w:p>
    <w:p>
      <w:pPr>
        <w:pStyle w:val="ListBullet"/>
      </w:pPr>
      <w:r>
        <w:t>LUT:</w:t>
      </w:r>
      <w:r>
        <w:rPr>
          <w:i/>
        </w:rPr>
        <w:t xml:space="preserve"> (von ihnen) wurden siebenhundert gezahlt, auserlesene Männer</w:t>
      </w:r>
    </w:p>
    <w:p>
      <w:pPr>
        <w:pStyle w:val="Heading3"/>
      </w:pPr>
      <w:r>
        <w:t>Alternative 2</w:t>
      </w:r>
    </w:p>
    <w:p>
      <w:r>
        <w:t>[התפקדו]</w:t>
      </w:r>
    </w:p>
    <w:p>
      <w:r>
        <w:t>Rating: None</w:t>
      </w:r>
    </w:p>
    <w:p>
      <w:pPr>
        <w:pStyle w:val="ListBullet"/>
      </w:pPr>
      <w:r>
        <w:t>BJ:</w:t>
      </w:r>
      <w:r>
        <w:rPr>
          <w:i/>
        </w:rPr>
        <w:t xml:space="preserve"> *(3e éd.) ils furent dénombrés</w:t>
      </w:r>
    </w:p>
    <w:p>
      <w:r>
        <w:t>Factors: 1, 10</w:t>
      </w:r>
    </w:p>
    <w:p>
      <w:pPr>
        <w:pStyle w:val="Heading3"/>
      </w:pPr>
      <w:r>
        <w:t>Alternative 3</w:t>
      </w:r>
    </w:p>
    <w:p>
      <w:r>
        <w:t>[-]</w:t>
      </w:r>
    </w:p>
    <w:p>
      <w:r>
        <w:t>Rating: None</w:t>
      </w:r>
    </w:p>
    <w:p>
      <w:pPr>
        <w:pStyle w:val="ListBullet"/>
      </w:pPr>
      <w:r>
        <w:t>BJ:</w:t>
      </w:r>
      <w:r>
        <w:rPr>
          <w:i/>
        </w:rPr>
        <w:t xml:space="preserve"> *[-] = (1e, 2e éd.)</w:t>
      </w:r>
    </w:p>
    <w:p>
      <w:r>
        <w:t>Factors: 14</w:t>
      </w:r>
    </w:p>
    <w:p>
      <w:pPr>
        <w:pStyle w:val="Heading2"/>
      </w:pPr>
      <w:r>
        <w:t>[[@BibleBHS:JDG 20:16]][[BibleBHS:JDG 20:16]]</w:t>
      </w:r>
    </w:p>
    <w:p>
      <w:r>
        <w:rPr>
          <w:b/>
        </w:rPr>
        <w:t>Remark:</w:t>
      </w:r>
      <w:r>
        <w:t xml:space="preserve"> </w:t>
      </w:r>
      <w:r>
        <w:t>None</w:t>
      </w:r>
    </w:p>
    <w:p>
      <w:r>
        <w:rPr>
          <w:b/>
        </w:rPr>
        <w:t>Suggestion:</w:t>
      </w:r>
      <w:r>
        <w:t xml:space="preserve"> </w:t>
      </w:r>
      <w:r>
        <w:t>from all this people seven hundred chosen men</w:t>
      </w:r>
    </w:p>
    <w:p>
      <w:pPr>
        <w:pStyle w:val="Heading3"/>
      </w:pPr>
      <w:r>
        <w:t>Alternative 1</w:t>
      </w:r>
    </w:p>
    <w:p>
      <w:r>
        <w:t>מכל העם הזה שבע מאות איש בחור</w:t>
      </w:r>
    </w:p>
    <w:p>
      <w:r>
        <w:t>Rating: B</w:t>
      </w:r>
    </w:p>
    <w:p>
      <w:pPr>
        <w:pStyle w:val="ListBullet"/>
      </w:pPr>
      <w:r>
        <w:t>RSV:</w:t>
      </w:r>
      <w:r>
        <w:rPr>
          <w:i/>
        </w:rPr>
        <w:t xml:space="preserve"> among all these were seven hundred picked men</w:t>
      </w:r>
    </w:p>
    <w:p>
      <w:pPr>
        <w:pStyle w:val="ListBullet"/>
      </w:pPr>
      <w:r>
        <w:t>BJ:</w:t>
      </w:r>
      <w:r>
        <w:rPr>
          <w:i/>
        </w:rPr>
        <w:t xml:space="preserve"> dans toute cette armée il y avait sept cents hommes d'élite</w:t>
      </w:r>
    </w:p>
    <w:p>
      <w:pPr>
        <w:pStyle w:val="ListBullet"/>
      </w:pPr>
      <w:r>
        <w:t>LUT:</w:t>
      </w:r>
      <w:r>
        <w:rPr>
          <w:i/>
        </w:rPr>
        <w:t xml:space="preserve"> und unter diesem ganzen Volk waren siebenhundert auserlesene Männer</w:t>
      </w:r>
    </w:p>
    <w:p>
      <w:pPr>
        <w:pStyle w:val="Heading3"/>
      </w:pPr>
      <w:r>
        <w:t>Alternative 2</w:t>
      </w:r>
    </w:p>
    <w:p>
      <w:r>
        <w:t>[-]</w:t>
      </w:r>
    </w:p>
    <w:p>
      <w:r>
        <w:t>Rating: None</w:t>
      </w:r>
    </w:p>
    <w:p>
      <w:pPr>
        <w:pStyle w:val="ListBullet"/>
      </w:pPr>
      <w:r>
        <w:t>NEB:</w:t>
      </w:r>
      <w:r>
        <w:rPr>
          <w:i/>
        </w:rPr>
        <w:t xml:space="preserve"> *[-]</w:t>
      </w:r>
    </w:p>
    <w:p>
      <w:r>
        <w:t>Factors: 10</w:t>
      </w:r>
    </w:p>
    <w:p>
      <w:pPr>
        <w:pStyle w:val="Heading2"/>
      </w:pPr>
      <w:r>
        <w:t>[[@BibleBHS:JDG 20:23]][[BibleBHS:JDG 20:23]]</w:t>
      </w:r>
    </w:p>
    <w:p>
      <w:r>
        <w:rPr>
          <w:b/>
        </w:rPr>
        <w:t>Remark:</w:t>
      </w:r>
      <w:r>
        <w:t xml:space="preserve"> </w:t>
      </w:r>
      <w:r>
        <w:t>None</w:t>
      </w:r>
    </w:p>
    <w:p>
      <w:r>
        <w:rPr>
          <w:b/>
        </w:rPr>
        <w:t>Suggestion:</w:t>
      </w:r>
      <w:r>
        <w:t xml:space="preserve"> </w:t>
      </w:r>
      <w:r>
        <w:t>the Israelites</w:t>
      </w:r>
    </w:p>
    <w:p>
      <w:pPr>
        <w:pStyle w:val="Heading3"/>
      </w:pPr>
      <w:r>
        <w:t>Alternative 1</w:t>
      </w:r>
    </w:p>
    <w:p>
      <w:r>
        <w:t>בני־ישראל</w:t>
      </w:r>
    </w:p>
    <w:p>
      <w:r>
        <w:t>Rating: A</w:t>
      </w:r>
    </w:p>
    <w:p>
      <w:pPr>
        <w:pStyle w:val="ListBullet"/>
      </w:pPr>
      <w:r>
        <w:t>RSV:</w:t>
      </w:r>
      <w:r>
        <w:rPr>
          <w:i/>
        </w:rPr>
        <w:t xml:space="preserve"> the people of Israel</w:t>
      </w:r>
    </w:p>
    <w:p>
      <w:pPr>
        <w:pStyle w:val="ListBullet"/>
      </w:pPr>
      <w:r>
        <w:t>BJ:</w:t>
      </w:r>
      <w:r>
        <w:rPr>
          <w:i/>
        </w:rPr>
        <w:t xml:space="preserve"> les enfants d'Israël (1e éd.), les Israélites (2e, 3e éd.)</w:t>
      </w:r>
    </w:p>
    <w:p>
      <w:pPr>
        <w:pStyle w:val="ListBullet"/>
      </w:pPr>
      <w:r>
        <w:t>LUT:</w:t>
      </w:r>
      <w:r>
        <w:rPr>
          <w:i/>
        </w:rPr>
        <w:t xml:space="preserve"> die Kinder Israel</w:t>
      </w:r>
    </w:p>
    <w:p>
      <w:pPr>
        <w:pStyle w:val="Heading3"/>
      </w:pPr>
      <w:r>
        <w:t>Alternative 2</w:t>
      </w:r>
    </w:p>
    <w:p>
      <w:r>
        <w:t>[בני־ישראל בית־אל]</w:t>
      </w:r>
    </w:p>
    <w:p>
      <w:r>
        <w:t>Rating: None</w:t>
      </w:r>
    </w:p>
    <w:p>
      <w:pPr>
        <w:pStyle w:val="ListBullet"/>
      </w:pPr>
      <w:r>
        <w:t>NEB:</w:t>
      </w:r>
      <w:r>
        <w:rPr>
          <w:i/>
        </w:rPr>
        <w:t xml:space="preserve"> *the Israelites (went up) to Bethel</w:t>
      </w:r>
    </w:p>
    <w:p>
      <w:r>
        <w:t>Factors: 14</w:t>
      </w:r>
    </w:p>
    <w:p>
      <w:pPr>
        <w:pStyle w:val="Heading2"/>
      </w:pPr>
      <w:r>
        <w:t>[[@BibleBHS:JDG 20:31]][[BibleBHS:JDG 20:31]]</w:t>
      </w:r>
    </w:p>
    <w:p>
      <w:r>
        <w:rPr>
          <w:b/>
        </w:rPr>
        <w:t>Remark:</w:t>
      </w:r>
      <w:r>
        <w:t xml:space="preserve"> </w:t>
      </w:r>
      <w:r>
        <w:t>None</w:t>
      </w:r>
    </w:p>
    <w:p>
      <w:r>
        <w:rPr>
          <w:b/>
        </w:rPr>
        <w:t>Suggestion:</w:t>
      </w:r>
      <w:r>
        <w:t xml:space="preserve"> </w:t>
      </w:r>
      <w:r>
        <w:t>to Gibeah</w:t>
      </w:r>
    </w:p>
    <w:p>
      <w:pPr>
        <w:pStyle w:val="Heading3"/>
      </w:pPr>
      <w:r>
        <w:t>Alternative 1</w:t>
      </w:r>
    </w:p>
    <w:p>
      <w:r>
        <w:t>גבעתה</w:t>
      </w:r>
    </w:p>
    <w:p>
      <w:r>
        <w:t>Rating: A</w:t>
      </w:r>
    </w:p>
    <w:p>
      <w:pPr>
        <w:pStyle w:val="ListBullet"/>
      </w:pPr>
      <w:r>
        <w:t>RSV:</w:t>
      </w:r>
      <w:r>
        <w:rPr>
          <w:i/>
        </w:rPr>
        <w:t xml:space="preserve"> to Gibeah</w:t>
      </w:r>
    </w:p>
    <w:p>
      <w:pPr>
        <w:pStyle w:val="ListBullet"/>
      </w:pPr>
      <w:r>
        <w:t>NEB:</w:t>
      </w:r>
      <w:r>
        <w:rPr>
          <w:i/>
        </w:rPr>
        <w:t xml:space="preserve"> to Gibeah</w:t>
      </w:r>
    </w:p>
    <w:p>
      <w:pPr>
        <w:pStyle w:val="ListBullet"/>
      </w:pPr>
      <w:r>
        <w:t>BJ:</w:t>
      </w:r>
      <w:r>
        <w:rPr>
          <w:i/>
        </w:rPr>
        <w:t xml:space="preserve"> (3e éd.) à Gibéa</w:t>
      </w:r>
    </w:p>
    <w:p>
      <w:pPr>
        <w:pStyle w:val="Heading3"/>
      </w:pPr>
      <w:r>
        <w:t>Alternative 2</w:t>
      </w:r>
    </w:p>
    <w:p>
      <w:r>
        <w:t>[גבענה]</w:t>
      </w:r>
    </w:p>
    <w:p>
      <w:r>
        <w:t>Rating: None</w:t>
      </w:r>
    </w:p>
    <w:p>
      <w:pPr>
        <w:pStyle w:val="ListBullet"/>
      </w:pPr>
      <w:r>
        <w:t>BJ:</w:t>
      </w:r>
      <w:r>
        <w:rPr>
          <w:i/>
        </w:rPr>
        <w:t xml:space="preserve"> *à Gabaon (1e éd.), à Gabaôn (2e éd.)</w:t>
      </w:r>
    </w:p>
    <w:p>
      <w:pPr>
        <w:pStyle w:val="ListBullet"/>
      </w:pPr>
      <w:r>
        <w:t>LUT:</w:t>
      </w:r>
      <w:r>
        <w:rPr>
          <w:i/>
        </w:rPr>
        <w:t xml:space="preserve"> nach Gibeon</w:t>
      </w:r>
    </w:p>
    <w:p>
      <w:r>
        <w:t>Factors: 14</w:t>
      </w:r>
    </w:p>
    <w:p>
      <w:pPr>
        <w:pStyle w:val="Heading2"/>
      </w:pPr>
      <w:r>
        <w:t>[[@BibleBHS:JDG 20:33]][[BibleBHS:JDG 20:33]]</w:t>
      </w:r>
    </w:p>
    <w:p>
      <w:r>
        <w:rPr>
          <w:b/>
        </w:rPr>
        <w:t>Remark:</w:t>
      </w:r>
      <w:r>
        <w:t xml:space="preserve"> </w:t>
      </w:r>
      <w:r>
        <w:t>None</w:t>
      </w:r>
    </w:p>
    <w:p>
      <w:r>
        <w:rPr>
          <w:b/>
        </w:rPr>
        <w:t>Suggestion:</w:t>
      </w:r>
      <w:r>
        <w:t xml:space="preserve"> </w:t>
      </w:r>
      <w:r>
        <w:t>from the exposed point of Geba</w:t>
      </w:r>
    </w:p>
    <w:p>
      <w:pPr>
        <w:pStyle w:val="Heading3"/>
      </w:pPr>
      <w:r>
        <w:t>Alternative 1</w:t>
      </w:r>
    </w:p>
    <w:p>
      <w:r>
        <w:t>ממערה־גבע</w:t>
      </w:r>
    </w:p>
    <w:p>
      <w:r>
        <w:t>Rating: B</w:t>
      </w:r>
    </w:p>
    <w:p>
      <w:pPr>
        <w:pStyle w:val="Heading3"/>
      </w:pPr>
      <w:r>
        <w:t>Alternative 2</w:t>
      </w:r>
    </w:p>
    <w:p>
      <w:r>
        <w:t>[ממערה־גבעה]</w:t>
      </w:r>
    </w:p>
    <w:p>
      <w:r>
        <w:t>Rating: None</w:t>
      </w:r>
    </w:p>
    <w:p>
      <w:pPr>
        <w:pStyle w:val="ListBullet"/>
      </w:pPr>
      <w:r>
        <w:t>NEB:</w:t>
      </w:r>
      <w:r>
        <w:rPr>
          <w:i/>
        </w:rPr>
        <w:t xml:space="preserve"> *in the neighbourhood of Gibeah</w:t>
      </w:r>
    </w:p>
    <w:p>
      <w:r>
        <w:t>Factors: 5</w:t>
      </w:r>
    </w:p>
    <w:p>
      <w:pPr>
        <w:pStyle w:val="Heading3"/>
      </w:pPr>
      <w:r>
        <w:t>Alternative 3</w:t>
      </w:r>
    </w:p>
    <w:p>
      <w:r>
        <w:t>[ממערב לגבע]</w:t>
      </w:r>
    </w:p>
    <w:p>
      <w:r>
        <w:t>Rating: None</w:t>
      </w:r>
    </w:p>
    <w:p>
      <w:pPr>
        <w:pStyle w:val="ListBullet"/>
      </w:pPr>
      <w:r>
        <w:t>RSV:</w:t>
      </w:r>
      <w:r>
        <w:rPr>
          <w:i/>
        </w:rPr>
        <w:t xml:space="preserve"> *west of Geba</w:t>
      </w:r>
    </w:p>
    <w:p>
      <w:pPr>
        <w:pStyle w:val="ListBullet"/>
      </w:pPr>
      <w:r>
        <w:t>BJ:</w:t>
      </w:r>
      <w:r>
        <w:rPr>
          <w:i/>
        </w:rPr>
        <w:t xml:space="preserve"> *à l'ouest de Guéba (1e éd.), de Géba (2e, 3e éd.)</w:t>
      </w:r>
    </w:p>
    <w:p>
      <w:pPr>
        <w:pStyle w:val="ListBullet"/>
      </w:pPr>
      <w:r>
        <w:t>LUT:</w:t>
      </w:r>
      <w:r>
        <w:rPr>
          <w:i/>
        </w:rPr>
        <w:t xml:space="preserve"> westlich von Geba</w:t>
      </w:r>
    </w:p>
    <w:p>
      <w:r>
        <w:t>Factors: 4, 12, 8</w:t>
      </w:r>
    </w:p>
    <w:p>
      <w:pPr>
        <w:pStyle w:val="Heading2"/>
      </w:pPr>
      <w:r>
        <w:t>[[@BibleBHS:JDG 20:42]][[BibleBHS:JDG 20:42]]</w:t>
      </w:r>
    </w:p>
    <w:p>
      <w:r>
        <w:rPr>
          <w:b/>
        </w:rPr>
        <w:t>Remark:</w:t>
      </w:r>
      <w:r>
        <w:t xml:space="preserve"> </w:t>
      </w:r>
      <w:r>
        <w:t>The phrase may be best translated as follows: "And they turned away from the men of Israel towards the desert route; but the battle overtook them there and those coming from the cities exterminated them there in between."</w:t>
      </w:r>
    </w:p>
    <w:p>
      <w:r>
        <w:rPr>
          <w:b/>
        </w:rPr>
        <w:t>Suggestion:</w:t>
      </w:r>
      <w:r>
        <w:t xml:space="preserve"> </w:t>
      </w:r>
      <w:r>
        <w:t>See Remark</w:t>
      </w:r>
    </w:p>
    <w:p>
      <w:pPr>
        <w:pStyle w:val="Heading3"/>
      </w:pPr>
      <w:r>
        <w:t>Alternative 1</w:t>
      </w:r>
    </w:p>
    <w:p>
      <w:r>
        <w:t>ואשר מהערים</w:t>
      </w:r>
    </w:p>
    <w:p>
      <w:r>
        <w:t>Rating: B</w:t>
      </w:r>
    </w:p>
    <w:p>
      <w:pPr>
        <w:pStyle w:val="ListBullet"/>
      </w:pPr>
      <w:r>
        <w:t>RSV:</w:t>
      </w:r>
      <w:r>
        <w:rPr>
          <w:i/>
        </w:rPr>
        <w:t xml:space="preserve"> and those who came out of the cities</w:t>
      </w:r>
    </w:p>
    <w:p>
      <w:pPr>
        <w:pStyle w:val="Heading3"/>
      </w:pPr>
      <w:r>
        <w:t>Alternative 2</w:t>
      </w:r>
    </w:p>
    <w:p>
      <w:r>
        <w:t>[ואשר מהעיר]</w:t>
      </w:r>
    </w:p>
    <w:p>
      <w:r>
        <w:t>Rating: None</w:t>
      </w:r>
    </w:p>
    <w:p>
      <w:pPr>
        <w:pStyle w:val="ListBullet"/>
      </w:pPr>
      <w:r>
        <w:t>NEB:</w:t>
      </w:r>
      <w:r>
        <w:rPr>
          <w:i/>
        </w:rPr>
        <w:t xml:space="preserve"> *those from the town</w:t>
      </w:r>
    </w:p>
    <w:p>
      <w:pPr>
        <w:pStyle w:val="ListBullet"/>
      </w:pPr>
      <w:r>
        <w:t>BJ:</w:t>
      </w:r>
      <w:r>
        <w:rPr>
          <w:i/>
        </w:rPr>
        <w:t xml:space="preserve"> *et ceux qui venaient de la ville</w:t>
      </w:r>
    </w:p>
    <w:p>
      <w:pPr>
        <w:pStyle w:val="ListBullet"/>
      </w:pPr>
      <w:r>
        <w:t>LUT:</w:t>
      </w:r>
      <w:r>
        <w:rPr>
          <w:i/>
        </w:rPr>
        <w:t xml:space="preserve"> und die von der Stadt her kamen</w:t>
      </w:r>
    </w:p>
    <w:p>
      <w:r>
        <w:t>Factors: 4</w:t>
      </w:r>
    </w:p>
    <w:p>
      <w:pPr>
        <w:pStyle w:val="Heading2"/>
      </w:pPr>
      <w:r>
        <w:t>[[@BibleBHS:JDG 20:43]][[BibleBHS:JDG 20:43]]</w:t>
      </w:r>
    </w:p>
    <w:p>
      <w:r>
        <w:rPr>
          <w:b/>
        </w:rPr>
        <w:t>Remark:</w:t>
      </w:r>
      <w:r>
        <w:t xml:space="preserve"> </w:t>
      </w:r>
      <w:r>
        <w:t>None</w:t>
      </w:r>
    </w:p>
    <w:p>
      <w:r>
        <w:rPr>
          <w:b/>
        </w:rPr>
        <w:t>Suggestion:</w:t>
      </w:r>
      <w:r>
        <w:t xml:space="preserve"> </w:t>
      </w:r>
      <w:r>
        <w:t>(from their) resting place they trod them down (lit. him, i.e. the tribe of Benjamin)</w:t>
      </w:r>
    </w:p>
    <w:p>
      <w:pPr>
        <w:pStyle w:val="Heading3"/>
      </w:pPr>
      <w:r>
        <w:t>Alternative 1</w:t>
      </w:r>
    </w:p>
    <w:p>
      <w:r>
        <w:t>מְנוּחָה הדריכהו</w:t>
      </w:r>
    </w:p>
    <w:p>
      <w:r>
        <w:t>Rating: B</w:t>
      </w:r>
    </w:p>
    <w:p>
      <w:pPr>
        <w:pStyle w:val="Heading3"/>
      </w:pPr>
      <w:r>
        <w:t>Alternative 2</w:t>
      </w:r>
    </w:p>
    <w:p>
      <w:r>
        <w:t>מנוחה הדריכהו = [מִנּוֹחָה הדריכהו]</w:t>
      </w:r>
    </w:p>
    <w:p>
      <w:r>
        <w:t>Rating: None</w:t>
      </w:r>
    </w:p>
    <w:p>
      <w:pPr>
        <w:pStyle w:val="ListBullet"/>
      </w:pPr>
      <w:r>
        <w:t>RSV:</w:t>
      </w:r>
      <w:r>
        <w:rPr>
          <w:i/>
        </w:rPr>
        <w:t xml:space="preserve"> and trod them down from Nohah</w:t>
      </w:r>
    </w:p>
    <w:p>
      <w:r>
        <w:t>Factors: 4, 8</w:t>
      </w:r>
    </w:p>
    <w:p>
      <w:pPr>
        <w:pStyle w:val="Heading3"/>
      </w:pPr>
      <w:r>
        <w:t>Alternative 3</w:t>
      </w:r>
    </w:p>
    <w:p>
      <w:r>
        <w:t>מנוחה הדריכהו = [מִנּוּחָה הדריכהו]</w:t>
      </w:r>
    </w:p>
    <w:p>
      <w:r>
        <w:t>Rating: None</w:t>
      </w:r>
    </w:p>
    <w:p>
      <w:pPr>
        <w:pStyle w:val="ListBullet"/>
      </w:pPr>
      <w:r>
        <w:t>NEB:</w:t>
      </w:r>
      <w:r>
        <w:rPr>
          <w:i/>
        </w:rPr>
        <w:t xml:space="preserve"> *without respite, and overtook them</w:t>
      </w:r>
    </w:p>
    <w:p>
      <w:r>
        <w:t>Factors: 1, 4</w:t>
      </w:r>
    </w:p>
    <w:p>
      <w:pPr>
        <w:pStyle w:val="Heading3"/>
      </w:pPr>
      <w:r>
        <w:t>Alternative 4</w:t>
      </w:r>
    </w:p>
    <w:p>
      <w:r>
        <w:t>[ממנוחה הדריכהו]</w:t>
      </w:r>
    </w:p>
    <w:p>
      <w:r>
        <w:t>Rating: None</w:t>
      </w:r>
    </w:p>
    <w:p>
      <w:pPr>
        <w:pStyle w:val="ListBullet"/>
      </w:pPr>
      <w:r>
        <w:t>BJ:</w:t>
      </w:r>
      <w:r>
        <w:rPr>
          <w:i/>
        </w:rPr>
        <w:t xml:space="preserve"> *sans repos, et ils l'écrasèrent (1e éd.), sans répit, et ils l'écrasèrent (2e éd.), sans répit et l'écrasèrent (3e éd.)</w:t>
      </w:r>
    </w:p>
    <w:p>
      <w:pPr>
        <w:pStyle w:val="ListBullet"/>
      </w:pPr>
      <w:r>
        <w:t>LUT:</w:t>
      </w:r>
      <w:r>
        <w:rPr>
          <w:i/>
        </w:rPr>
        <w:t xml:space="preserve"> ohne ihnen Ruhe zu lassen, und zertraten sie</w:t>
      </w:r>
    </w:p>
    <w:p>
      <w:r>
        <w:t>Factors: 1, 4</w:t>
      </w:r>
    </w:p>
    <w:p>
      <w:pPr>
        <w:pStyle w:val="Heading2"/>
      </w:pPr>
      <w:r>
        <w:t>[[BibleBHS:JDG 20:43]]</w:t>
      </w:r>
    </w:p>
    <w:p>
      <w:r>
        <w:rPr>
          <w:b/>
        </w:rPr>
        <w:t>Remark:</w:t>
      </w:r>
      <w:r>
        <w:t xml:space="preserve"> </w:t>
      </w:r>
      <w:r>
        <w:t>Since the MT in 1 Sam uses two names "Gibeah" and "Geba", for one and the same place, translators may either follow the MT literaly, giving a note, if they consider it useful, or translate everywhere with "Gibeah (of Benjamin)".</w:t>
      </w:r>
    </w:p>
    <w:p>
      <w:r>
        <w:rPr>
          <w:b/>
        </w:rPr>
        <w:t>Suggestion:</w:t>
      </w:r>
      <w:r>
        <w:t xml:space="preserve"> </w:t>
      </w:r>
      <w:r>
        <w:t>Gibeah (of Benjamin)</w:t>
      </w:r>
    </w:p>
    <w:p>
      <w:pPr>
        <w:pStyle w:val="Heading3"/>
      </w:pPr>
      <w:r>
        <w:t>Alternative 1</w:t>
      </w:r>
    </w:p>
    <w:p>
      <w:r>
        <w:t>הגבעה</w:t>
      </w:r>
    </w:p>
    <w:p>
      <w:r>
        <w:t>Rating: A</w:t>
      </w:r>
    </w:p>
    <w:p>
      <w:pPr>
        <w:pStyle w:val="ListBullet"/>
      </w:pPr>
      <w:r>
        <w:t>RSV:</w:t>
      </w:r>
      <w:r>
        <w:rPr>
          <w:i/>
        </w:rPr>
        <w:t xml:space="preserve"> Gibe-ah</w:t>
      </w:r>
    </w:p>
    <w:p>
      <w:pPr>
        <w:pStyle w:val="ListBullet"/>
      </w:pPr>
      <w:r>
        <w:t>NEB:</w:t>
      </w:r>
      <w:r>
        <w:rPr>
          <w:i/>
        </w:rPr>
        <w:t xml:space="preserve"> Gibeah</w:t>
      </w:r>
    </w:p>
    <w:p>
      <w:pPr>
        <w:pStyle w:val="ListBullet"/>
      </w:pPr>
      <w:r>
        <w:t>BJ:</w:t>
      </w:r>
      <w:r>
        <w:rPr>
          <w:i/>
        </w:rPr>
        <w:t xml:space="preserve"> (3e éd.) Gibéa (la note e est fausse!)</w:t>
      </w:r>
    </w:p>
    <w:p>
      <w:pPr>
        <w:pStyle w:val="ListBullet"/>
      </w:pPr>
      <w:r>
        <w:t>LUT:</w:t>
      </w:r>
      <w:r>
        <w:rPr>
          <w:i/>
        </w:rPr>
        <w:t xml:space="preserve"> Gibea</w:t>
      </w:r>
    </w:p>
    <w:p>
      <w:pPr>
        <w:pStyle w:val="Heading3"/>
      </w:pPr>
      <w:r>
        <w:t>Alternative 2</w:t>
      </w:r>
    </w:p>
    <w:p>
      <w:r>
        <w:t>[גבע]</w:t>
      </w:r>
    </w:p>
    <w:p>
      <w:r>
        <w:t>Rating: None</w:t>
      </w:r>
    </w:p>
    <w:p>
      <w:pPr>
        <w:pStyle w:val="ListBullet"/>
      </w:pPr>
      <w:r>
        <w:t>BJ:</w:t>
      </w:r>
      <w:r>
        <w:rPr>
          <w:i/>
        </w:rPr>
        <w:t xml:space="preserve"> *Guéba (1e éd.), Géba (2e éd.)</w:t>
      </w:r>
    </w:p>
    <w:p>
      <w:r>
        <w:t>Factors: 14</w:t>
      </w:r>
    </w:p>
    <w:p>
      <w:pPr>
        <w:pStyle w:val="Heading2"/>
      </w:pPr>
      <w:r>
        <w:t>[[@BibleBHS:JDG 20:45]][[BibleBHS:JDG 20:45]]</w:t>
      </w:r>
    </w:p>
    <w:p>
      <w:r>
        <w:rPr>
          <w:b/>
        </w:rPr>
        <w:t>Remark:</w:t>
      </w:r>
      <w:r>
        <w:t xml:space="preserve"> </w:t>
      </w:r>
      <w:r>
        <w:t>None</w:t>
      </w:r>
    </w:p>
    <w:p>
      <w:r>
        <w:rPr>
          <w:b/>
        </w:rPr>
        <w:t>Suggestion:</w:t>
      </w:r>
      <w:r>
        <w:t xml:space="preserve"> </w:t>
      </w:r>
      <w:r>
        <w:t>until they had hewed them down</w:t>
      </w:r>
    </w:p>
    <w:p>
      <w:pPr>
        <w:pStyle w:val="Heading3"/>
      </w:pPr>
      <w:r>
        <w:t>Alternative 1</w:t>
      </w:r>
    </w:p>
    <w:p>
      <w:r>
        <w:t>עד־גִּדְעֹם</w:t>
      </w:r>
    </w:p>
    <w:p>
      <w:r>
        <w:t>Rating: None</w:t>
      </w:r>
    </w:p>
    <w:p>
      <w:pPr>
        <w:pStyle w:val="ListBullet"/>
      </w:pPr>
      <w:r>
        <w:t>RSV:</w:t>
      </w:r>
      <w:r>
        <w:rPr>
          <w:i/>
        </w:rPr>
        <w:t xml:space="preserve"> to Gidom</w:t>
      </w:r>
    </w:p>
    <w:p>
      <w:pPr>
        <w:pStyle w:val="ListBullet"/>
      </w:pPr>
      <w:r>
        <w:t>LUT:</w:t>
      </w:r>
      <w:r>
        <w:rPr>
          <w:i/>
        </w:rPr>
        <w:t xml:space="preserve"> bis Gidom</w:t>
      </w:r>
    </w:p>
    <w:p>
      <w:r>
        <w:t>Factors: 8, 9</w:t>
      </w:r>
    </w:p>
    <w:p>
      <w:pPr>
        <w:pStyle w:val="Heading3"/>
      </w:pPr>
      <w:r>
        <w:t>Alternative 2</w:t>
      </w:r>
    </w:p>
    <w:p>
      <w:r>
        <w:t>עד־גדעם [= עַד־גַּדְּעָם]</w:t>
      </w:r>
    </w:p>
    <w:p>
      <w:r>
        <w:t>Rating: B</w:t>
      </w:r>
    </w:p>
    <w:p>
      <w:pPr>
        <w:pStyle w:val="ListBullet"/>
      </w:pPr>
      <w:r>
        <w:t>NEB:</w:t>
      </w:r>
      <w:r>
        <w:rPr>
          <w:i/>
        </w:rPr>
        <w:t xml:space="preserve"> until they had cut down</w:t>
      </w:r>
    </w:p>
    <w:p>
      <w:pPr>
        <w:pStyle w:val="Heading3"/>
      </w:pPr>
      <w:r>
        <w:t>Alternative 3</w:t>
      </w:r>
    </w:p>
    <w:p>
      <w:r>
        <w:t>[עד־גבע]</w:t>
      </w:r>
    </w:p>
    <w:p>
      <w:r>
        <w:t>Rating: None</w:t>
      </w:r>
    </w:p>
    <w:p>
      <w:pPr>
        <w:pStyle w:val="ListBullet"/>
      </w:pPr>
      <w:r>
        <w:t>BJ:</w:t>
      </w:r>
      <w:r>
        <w:rPr>
          <w:i/>
        </w:rPr>
        <w:t xml:space="preserve"> *jusqu'à Guéba (1e éd.), Géba (2e éd.)</w:t>
      </w:r>
    </w:p>
    <w:p>
      <w:r>
        <w:t>Factors: 14</w:t>
      </w:r>
    </w:p>
    <w:p>
      <w:pPr>
        <w:pStyle w:val="Heading3"/>
      </w:pPr>
      <w:r>
        <w:t>Alternative 4</w:t>
      </w:r>
    </w:p>
    <w:p>
      <w:r>
        <w:t>[עד־גדעון]</w:t>
      </w:r>
    </w:p>
    <w:p>
      <w:r>
        <w:t>Rating: None</w:t>
      </w:r>
    </w:p>
    <w:p>
      <w:pPr>
        <w:pStyle w:val="ListBullet"/>
      </w:pPr>
      <w:r>
        <w:t>BJ:</w:t>
      </w:r>
      <w:r>
        <w:rPr>
          <w:i/>
        </w:rPr>
        <w:t xml:space="preserve"> *(3e éd.) jusqu'à Gideôn</w:t>
      </w:r>
    </w:p>
    <w:p>
      <w:r>
        <w:t>Factors: 1, 8, 9</w:t>
      </w:r>
    </w:p>
    <w:p>
      <w:pPr>
        <w:pStyle w:val="Heading2"/>
      </w:pPr>
      <w:r>
        <w:t>[[@BibleBHS:JDG 20:48]][[BibleBHS:JDG 20:48]]</w:t>
      </w:r>
    </w:p>
    <w:p>
      <w:r>
        <w:rPr>
          <w:b/>
        </w:rPr>
        <w:t>Remark:</w:t>
      </w:r>
      <w:r>
        <w:t xml:space="preserve"> </w:t>
      </w:r>
      <w:r>
        <w:t>Since the Massoretes no longer understood the expression עיר מתם (Deut 2.34, 3.6 and Judg 20.48), they created two different vocalisations. But the meaning of the expression remains the same in the three places where it occurs: מתִם in Deut 2.34 and 3.6, and מְתֹם in Judg 20.48. In order to be consistent, the Committee voted B for מְתֹם (MT) in Judg 20.48, and C for מְתֹם (against MT) in Deut. 2.34 and 3.6.</w:t>
      </w:r>
    </w:p>
    <w:p>
      <w:r>
        <w:rPr>
          <w:b/>
        </w:rPr>
        <w:t>Suggestion:</w:t>
      </w:r>
      <w:r>
        <w:t xml:space="preserve"> </w:t>
      </w:r>
      <w:r>
        <w:t>male population</w:t>
      </w:r>
    </w:p>
    <w:p>
      <w:pPr>
        <w:pStyle w:val="Heading3"/>
      </w:pPr>
      <w:r>
        <w:t>Alternative 1</w:t>
      </w:r>
    </w:p>
    <w:p>
      <w:r>
        <w:t>עיר מְתֹם</w:t>
      </w:r>
    </w:p>
    <w:p>
      <w:r>
        <w:t>Rating: B</w:t>
      </w:r>
    </w:p>
    <w:p>
      <w:pPr>
        <w:pStyle w:val="ListBullet"/>
      </w:pPr>
      <w:r>
        <w:t>RSV:</w:t>
      </w:r>
      <w:r>
        <w:rPr>
          <w:i/>
        </w:rPr>
        <w:t xml:space="preserve"> men</w:t>
      </w:r>
    </w:p>
    <w:p>
      <w:pPr>
        <w:pStyle w:val="ListBullet"/>
      </w:pPr>
      <w:r>
        <w:t>NEB:</w:t>
      </w:r>
      <w:r>
        <w:rPr>
          <w:i/>
        </w:rPr>
        <w:t xml:space="preserve"> the people in the towns</w:t>
      </w:r>
    </w:p>
    <w:p>
      <w:pPr>
        <w:pStyle w:val="ListBullet"/>
      </w:pPr>
      <w:r>
        <w:t>LUT:</w:t>
      </w:r>
      <w:r>
        <w:rPr>
          <w:i/>
        </w:rPr>
        <w:t xml:space="preserve"> in der Stadt ... Leute</w:t>
      </w:r>
    </w:p>
    <w:p>
      <w:pPr>
        <w:pStyle w:val="Heading3"/>
      </w:pPr>
      <w:r>
        <w:t>Alternative 2</w:t>
      </w:r>
    </w:p>
    <w:p>
      <w:r>
        <w:t>עיר מְתִם</w:t>
      </w:r>
    </w:p>
    <w:p>
      <w:r>
        <w:t>Rating: None</w:t>
      </w:r>
    </w:p>
    <w:p>
      <w:pPr>
        <w:pStyle w:val="ListBullet"/>
      </w:pPr>
      <w:r>
        <w:t>BJ:</w:t>
      </w:r>
      <w:r>
        <w:rPr>
          <w:i/>
        </w:rPr>
        <w:t xml:space="preserve"> *la population mâle des villes (1e, 2e éd.), de la ville (3e éd.)</w:t>
      </w:r>
    </w:p>
    <w:p>
      <w:r>
        <w:t>Factors: 8</w:t>
      </w:r>
    </w:p>
    <w:p>
      <w:pPr>
        <w:pStyle w:val="Heading2"/>
      </w:pPr>
      <w:r>
        <w:t>[[@BibleBHS:JDG 21:11]][[BibleBHS:JDG 21:11]]</w:t>
      </w:r>
    </w:p>
    <w:p>
      <w:r>
        <w:rPr>
          <w:b/>
        </w:rPr>
        <w:t>Remark:</w:t>
      </w:r>
      <w:r>
        <w:t xml:space="preserve"> </w:t>
      </w:r>
      <w:r>
        <w:t>The Septuagint addition is borrowed, for the most part, from verses 12, 14.</w:t>
      </w:r>
    </w:p>
    <w:p>
      <w:r>
        <w:rPr>
          <w:b/>
        </w:rPr>
        <w:t>Suggestion:</w:t>
      </w:r>
      <w:r>
        <w:t xml:space="preserve"> </w:t>
      </w:r>
      <w:r>
        <w:t>and you shall exterminate</w:t>
      </w:r>
    </w:p>
    <w:p>
      <w:pPr>
        <w:pStyle w:val="Heading3"/>
      </w:pPr>
      <w:r>
        <w:t>Alternative 1</w:t>
      </w:r>
    </w:p>
    <w:p>
      <w:r>
        <w:t>תחרימו</w:t>
      </w:r>
    </w:p>
    <w:p>
      <w:r>
        <w:t>Rating: B</w:t>
      </w:r>
    </w:p>
    <w:p>
      <w:pPr>
        <w:pStyle w:val="ListBullet"/>
      </w:pPr>
      <w:r>
        <w:t>RSV:</w:t>
      </w:r>
      <w:r>
        <w:rPr>
          <w:i/>
        </w:rPr>
        <w:t xml:space="preserve"> you shall utterly destroy</w:t>
      </w:r>
    </w:p>
    <w:p>
      <w:pPr>
        <w:pStyle w:val="ListBullet"/>
      </w:pPr>
      <w:r>
        <w:t>LUT:</w:t>
      </w:r>
      <w:r>
        <w:rPr>
          <w:i/>
        </w:rPr>
        <w:t xml:space="preserve"> sollt ihr den Bann vollstrecken</w:t>
      </w:r>
    </w:p>
    <w:p>
      <w:pPr>
        <w:pStyle w:val="Heading3"/>
      </w:pPr>
      <w:r>
        <w:t>Alternative 2</w:t>
      </w:r>
    </w:p>
    <w:p>
      <w:r>
        <w:t>[תחרימו ואת הבתולות תחיו ויעשו כן] = LXX</w:t>
      </w:r>
    </w:p>
    <w:p>
      <w:r>
        <w:t>Rating: None</w:t>
      </w:r>
    </w:p>
    <w:p>
      <w:pPr>
        <w:pStyle w:val="ListBullet"/>
      </w:pPr>
      <w:r>
        <w:t>NEB:</w:t>
      </w:r>
      <w:r>
        <w:rPr>
          <w:i/>
        </w:rPr>
        <w:t xml:space="preserve"> *put to death ..., but spare any who are virgins.' This they did.</w:t>
      </w:r>
    </w:p>
    <w:p>
      <w:pPr>
        <w:pStyle w:val="ListBullet"/>
      </w:pPr>
      <w:r>
        <w:t>BJ:</w:t>
      </w:r>
      <w:r>
        <w:rPr>
          <w:i/>
        </w:rPr>
        <w:t xml:space="preserve"> *vous dévouerez (vous vouerez, 3e éd.) à l'anathème ..., mais vous laisserez la vie aux vierges." Et c'est ce qu'ils firent</w:t>
      </w:r>
    </w:p>
    <w:p>
      <w:r>
        <w:t>Factors: 5</w:t>
      </w:r>
    </w:p>
    <w:p>
      <w:pPr>
        <w:pStyle w:val="Heading2"/>
      </w:pPr>
      <w:r>
        <w:t>[[@BibleBHS:JDG 21:17]][[BibleBHS:JDG 21:17]]</w:t>
      </w:r>
    </w:p>
    <w:p>
      <w:r>
        <w:rPr>
          <w:b/>
        </w:rPr>
        <w:t>Remark:</w:t>
      </w:r>
      <w:r>
        <w:t xml:space="preserve"> </w:t>
      </w:r>
      <w:r>
        <w:t>The phrase ירשת פליטה should be interpreted here as: "(let) an endowment for survivors (be allocated) to Benjamin ..."</w:t>
      </w:r>
    </w:p>
    <w:p>
      <w:r>
        <w:rPr>
          <w:b/>
        </w:rPr>
        <w:t>Suggestion:</w:t>
      </w:r>
      <w:r>
        <w:t xml:space="preserve"> </w:t>
      </w:r>
      <w:r>
        <w:t>See Remark</w:t>
      </w:r>
    </w:p>
    <w:p>
      <w:pPr>
        <w:pStyle w:val="Heading3"/>
      </w:pPr>
      <w:r>
        <w:t>Alternative 1</w:t>
      </w:r>
    </w:p>
    <w:p>
      <w:r>
        <w:t>ירשת פליטה</w:t>
      </w:r>
    </w:p>
    <w:p>
      <w:r>
        <w:t>Rating: A</w:t>
      </w:r>
    </w:p>
    <w:p>
      <w:pPr>
        <w:pStyle w:val="ListBullet"/>
      </w:pPr>
      <w:r>
        <w:t>RSV:</w:t>
      </w:r>
      <w:r>
        <w:rPr>
          <w:i/>
        </w:rPr>
        <w:t xml:space="preserve"> there must be an inheritance for the survivors</w:t>
      </w:r>
    </w:p>
    <w:p>
      <w:pPr>
        <w:pStyle w:val="ListBullet"/>
      </w:pPr>
      <w:r>
        <w:t>NEB:</w:t>
      </w:r>
      <w:r>
        <w:rPr>
          <w:i/>
        </w:rPr>
        <w:t xml:space="preserve"> heirs there must be for the remnant</w:t>
      </w:r>
    </w:p>
    <w:p>
      <w:pPr>
        <w:pStyle w:val="ListBullet"/>
      </w:pPr>
      <w:r>
        <w:t>LUT:</w:t>
      </w:r>
      <w:r>
        <w:rPr>
          <w:i/>
        </w:rPr>
        <w:t xml:space="preserve"> die Entronnenen ... müssen doch ihr Erbe behalten</w:t>
      </w:r>
    </w:p>
    <w:p>
      <w:pPr>
        <w:pStyle w:val="Heading3"/>
      </w:pPr>
      <w:r>
        <w:t>Alternative 2</w:t>
      </w:r>
    </w:p>
    <w:p>
      <w:r>
        <w:t>[איך תשאר פליטה]</w:t>
      </w:r>
    </w:p>
    <w:p>
      <w:r>
        <w:t>Rating: None</w:t>
      </w:r>
    </w:p>
    <w:p>
      <w:pPr>
        <w:pStyle w:val="ListBullet"/>
      </w:pPr>
      <w:r>
        <w:t>BJ:</w:t>
      </w:r>
      <w:r>
        <w:rPr>
          <w:i/>
        </w:rPr>
        <w:t xml:space="preserve"> *comment conserver un reste</w:t>
      </w:r>
    </w:p>
    <w:p>
      <w:r>
        <w:t>Factors: 14</w:t>
      </w:r>
    </w:p>
    <w:p>
      <w:pPr>
        <w:pStyle w:val="Heading2"/>
      </w:pPr>
      <w:r>
        <w:t>[[@BibleBHS:JDG 21:22]][[BibleBHS:JDG 21:22]]</w:t>
      </w:r>
    </w:p>
    <w:p>
      <w:r>
        <w:rPr>
          <w:b/>
        </w:rPr>
        <w:t>Remark:</w:t>
      </w:r>
      <w:r>
        <w:t xml:space="preserve"> </w:t>
      </w:r>
      <w:r>
        <w:t>אלינו in this context means "before us", i.e. before the elders of Israel.</w:t>
      </w:r>
    </w:p>
    <w:p>
      <w:r>
        <w:rPr>
          <w:b/>
        </w:rPr>
        <w:t>Suggestion:</w:t>
      </w:r>
      <w:r>
        <w:t xml:space="preserve"> </w:t>
      </w:r>
      <w:r>
        <w:t>See Remark</w:t>
      </w:r>
    </w:p>
    <w:p>
      <w:pPr>
        <w:pStyle w:val="Heading3"/>
      </w:pPr>
      <w:r>
        <w:t>Alternative 1</w:t>
      </w:r>
    </w:p>
    <w:p>
      <w:r>
        <w:t>אלינו</w:t>
      </w:r>
    </w:p>
    <w:p>
      <w:r>
        <w:t>Rating: B</w:t>
      </w:r>
    </w:p>
    <w:p>
      <w:pPr>
        <w:pStyle w:val="ListBullet"/>
      </w:pPr>
      <w:r>
        <w:t>RSV:</w:t>
      </w:r>
      <w:r>
        <w:rPr>
          <w:i/>
        </w:rPr>
        <w:t xml:space="preserve"> to us</w:t>
      </w:r>
    </w:p>
    <w:p>
      <w:pPr>
        <w:pStyle w:val="ListBullet"/>
      </w:pPr>
      <w:r>
        <w:t>BJ:</w:t>
      </w:r>
      <w:r>
        <w:rPr>
          <w:i/>
        </w:rPr>
        <w:t xml:space="preserve"> (3e éd.) nous</w:t>
      </w:r>
    </w:p>
    <w:p>
      <w:pPr>
        <w:pStyle w:val="ListBullet"/>
      </w:pPr>
      <w:r>
        <w:t>LUT:</w:t>
      </w:r>
      <w:r>
        <w:rPr>
          <w:i/>
        </w:rPr>
        <w:t xml:space="preserve"> mit uns</w:t>
      </w:r>
    </w:p>
    <w:p>
      <w:pPr>
        <w:pStyle w:val="Heading3"/>
      </w:pPr>
      <w:r>
        <w:t>Alternative 2</w:t>
      </w:r>
    </w:p>
    <w:p>
      <w:r>
        <w:t>[אליכם]</w:t>
      </w:r>
    </w:p>
    <w:p>
      <w:r>
        <w:t>Rating: None</w:t>
      </w:r>
    </w:p>
    <w:p>
      <w:pPr>
        <w:pStyle w:val="ListBullet"/>
      </w:pPr>
      <w:r>
        <w:t>NEB:</w:t>
      </w:r>
      <w:r>
        <w:rPr>
          <w:i/>
        </w:rPr>
        <w:t xml:space="preserve"> *to you</w:t>
      </w:r>
    </w:p>
    <w:p>
      <w:pPr>
        <w:pStyle w:val="ListBullet"/>
      </w:pPr>
      <w:r>
        <w:t>BJ:</w:t>
      </w:r>
      <w:r>
        <w:rPr>
          <w:i/>
        </w:rPr>
        <w:t xml:space="preserve"> *(1e, 2e éd.) vous</w:t>
      </w:r>
    </w:p>
    <w:p>
      <w:r>
        <w:t>Factors: 4, 8</w:t>
      </w:r>
    </w:p>
    <w:p>
      <w:pPr>
        <w:pStyle w:val="Heading2"/>
      </w:pPr>
      <w:r>
        <w:t>[[BibleBHS:JDG 21:22]]</w:t>
      </w:r>
    </w:p>
    <w:p>
      <w:r>
        <w:rPr>
          <w:b/>
        </w:rPr>
        <w:t>Remark:</w:t>
      </w:r>
      <w:r>
        <w:t xml:space="preserve"> </w:t>
      </w:r>
      <w:r>
        <w:t>None</w:t>
      </w:r>
    </w:p>
    <w:p>
      <w:r>
        <w:rPr>
          <w:b/>
        </w:rPr>
        <w:t>Suggestion:</w:t>
      </w:r>
      <w:r>
        <w:t xml:space="preserve"> </w:t>
      </w:r>
      <w:r>
        <w:t>and we shall say</w:t>
      </w:r>
    </w:p>
    <w:p>
      <w:pPr>
        <w:pStyle w:val="Heading3"/>
      </w:pPr>
      <w:r>
        <w:t>Alternative 1</w:t>
      </w:r>
    </w:p>
    <w:p>
      <w:r>
        <w:t>ואמרנו</w:t>
      </w:r>
    </w:p>
    <w:p>
      <w:r>
        <w:t>Rating: A</w:t>
      </w:r>
    </w:p>
    <w:p>
      <w:pPr>
        <w:pStyle w:val="ListBullet"/>
      </w:pPr>
      <w:r>
        <w:t>RSV:</w:t>
      </w:r>
      <w:r>
        <w:rPr>
          <w:i/>
        </w:rPr>
        <w:t xml:space="preserve"> we will say</w:t>
      </w:r>
    </w:p>
    <w:p>
      <w:pPr>
        <w:pStyle w:val="ListBullet"/>
      </w:pPr>
      <w:r>
        <w:t>BJ:</w:t>
      </w:r>
      <w:r>
        <w:rPr>
          <w:i/>
        </w:rPr>
        <w:t xml:space="preserve"> nous (leur) dirons</w:t>
      </w:r>
    </w:p>
    <w:p>
      <w:pPr>
        <w:pStyle w:val="ListBullet"/>
      </w:pPr>
      <w:r>
        <w:t>LUT:</w:t>
      </w:r>
      <w:r>
        <w:rPr>
          <w:i/>
        </w:rPr>
        <w:t xml:space="preserve"> wollen wir (zu ihnen) sagen</w:t>
      </w:r>
    </w:p>
    <w:p>
      <w:pPr>
        <w:pStyle w:val="Heading3"/>
      </w:pPr>
      <w:r>
        <w:t>Alternative 2</w:t>
      </w:r>
    </w:p>
    <w:p>
      <w:r>
        <w:t>[ואמרתם]</w:t>
      </w:r>
    </w:p>
    <w:p>
      <w:r>
        <w:t>Rating: None</w:t>
      </w:r>
    </w:p>
    <w:p>
      <w:pPr>
        <w:pStyle w:val="ListBullet"/>
      </w:pPr>
      <w:r>
        <w:t>NEB:</w:t>
      </w:r>
      <w:r>
        <w:rPr>
          <w:i/>
        </w:rPr>
        <w:t xml:space="preserve"> * say</w:t>
      </w:r>
    </w:p>
    <w:p>
      <w:r>
        <w:t>Factors: 14</w:t>
      </w:r>
    </w:p>
    <w:p>
      <w:pPr>
        <w:pStyle w:val="Heading2"/>
      </w:pPr>
      <w:r>
        <w:t>[[BibleBHS:JDG 21:22]]</w:t>
      </w:r>
    </w:p>
    <w:p>
      <w:r>
        <w:rPr>
          <w:b/>
        </w:rPr>
        <w:t>Remark:</w:t>
      </w:r>
      <w:r>
        <w:t xml:space="preserve"> </w:t>
      </w:r>
      <w:r>
        <w:t>חנונו אותם should be interpreted as "grant them to us", i.e. be gracious to them on our account.</w:t>
      </w:r>
    </w:p>
    <w:p>
      <w:r>
        <w:rPr>
          <w:b/>
        </w:rPr>
        <w:t>Suggestion:</w:t>
      </w:r>
      <w:r>
        <w:t xml:space="preserve"> </w:t>
      </w:r>
      <w:r>
        <w:t>See Remark</w:t>
      </w:r>
    </w:p>
    <w:p>
      <w:pPr>
        <w:pStyle w:val="Heading3"/>
      </w:pPr>
      <w:r>
        <w:t>Alternative 1</w:t>
      </w:r>
    </w:p>
    <w:p>
      <w:r>
        <w:t>חנונו אותם</w:t>
      </w:r>
    </w:p>
    <w:p>
      <w:r>
        <w:t>Rating: A</w:t>
      </w:r>
    </w:p>
    <w:p>
      <w:pPr>
        <w:pStyle w:val="ListBullet"/>
      </w:pPr>
      <w:r>
        <w:t>RSV:</w:t>
      </w:r>
      <w:r>
        <w:rPr>
          <w:i/>
        </w:rPr>
        <w:t xml:space="preserve"> grant them graciously to us</w:t>
      </w:r>
    </w:p>
    <w:p>
      <w:pPr>
        <w:pStyle w:val="ListBullet"/>
      </w:pPr>
      <w:r>
        <w:t>NEB:</w:t>
      </w:r>
      <w:r>
        <w:rPr>
          <w:i/>
        </w:rPr>
        <w:t xml:space="preserve"> let us keep them with your approval</w:t>
      </w:r>
    </w:p>
    <w:p>
      <w:pPr>
        <w:pStyle w:val="ListBullet"/>
      </w:pPr>
      <w:r>
        <w:t>BJ:</w:t>
      </w:r>
      <w:r>
        <w:rPr>
          <w:i/>
        </w:rPr>
        <w:t xml:space="preserve"> (3e éd.) accordez-les nous</w:t>
      </w:r>
    </w:p>
    <w:p>
      <w:pPr>
        <w:pStyle w:val="ListBullet"/>
      </w:pPr>
      <w:r>
        <w:t>LUT:</w:t>
      </w:r>
      <w:r>
        <w:rPr>
          <w:i/>
        </w:rPr>
        <w:t xml:space="preserve"> gönnt sie uns</w:t>
      </w:r>
    </w:p>
    <w:p>
      <w:pPr>
        <w:pStyle w:val="Heading3"/>
      </w:pPr>
      <w:r>
        <w:t>Alternative 2</w:t>
      </w:r>
    </w:p>
    <w:p>
      <w:r>
        <w:t>[חנו אותם]</w:t>
      </w:r>
    </w:p>
    <w:p>
      <w:r>
        <w:t>Rating: None</w:t>
      </w:r>
    </w:p>
    <w:p>
      <w:pPr>
        <w:pStyle w:val="ListBullet"/>
      </w:pPr>
      <w:r>
        <w:t>BJ:</w:t>
      </w:r>
      <w:r>
        <w:rPr>
          <w:i/>
        </w:rPr>
        <w:t xml:space="preserve"> *(1e, 2e éd.) pardonnez-leur</w:t>
      </w:r>
    </w:p>
    <w:p>
      <w:r>
        <w:t>Factors: 4, 8</w:t>
      </w:r>
    </w:p>
    <w:p>
      <w:pPr>
        <w:pStyle w:val="Heading2"/>
      </w:pPr>
      <w:r>
        <w:t>[[BibleBHS:JDG 21:22]]</w:t>
      </w:r>
    </w:p>
    <w:p>
      <w:r>
        <w:rPr>
          <w:b/>
        </w:rPr>
        <w:t>Remark:</w:t>
      </w:r>
      <w:r>
        <w:t xml:space="preserve"> </w:t>
      </w:r>
      <w:r>
        <w:t>None</w:t>
      </w:r>
    </w:p>
    <w:p>
      <w:r>
        <w:rPr>
          <w:b/>
        </w:rPr>
        <w:t>Suggestion:</w:t>
      </w:r>
      <w:r>
        <w:t xml:space="preserve"> </w:t>
      </w:r>
      <w:r>
        <w:t>for we did not take</w:t>
      </w:r>
    </w:p>
    <w:p>
      <w:pPr>
        <w:pStyle w:val="Heading3"/>
      </w:pPr>
      <w:r>
        <w:t>Alternative 1</w:t>
      </w:r>
    </w:p>
    <w:p>
      <w:r>
        <w:t>כי לא לקחנו</w:t>
      </w:r>
    </w:p>
    <w:p>
      <w:r>
        <w:t>Rating: B</w:t>
      </w:r>
    </w:p>
    <w:p>
      <w:pPr>
        <w:pStyle w:val="ListBullet"/>
      </w:pPr>
      <w:r>
        <w:t>RSV:</w:t>
      </w:r>
      <w:r>
        <w:rPr>
          <w:i/>
        </w:rPr>
        <w:t xml:space="preserve"> because we did not take</w:t>
      </w:r>
    </w:p>
    <w:p>
      <w:pPr>
        <w:pStyle w:val="ListBullet"/>
      </w:pPr>
      <w:r>
        <w:t>NEB:</w:t>
      </w:r>
      <w:r>
        <w:rPr>
          <w:i/>
        </w:rPr>
        <w:t xml:space="preserve"> for none of us has captured</w:t>
      </w:r>
    </w:p>
    <w:p>
      <w:pPr>
        <w:pStyle w:val="ListBullet"/>
      </w:pPr>
      <w:r>
        <w:t>BJ:</w:t>
      </w:r>
      <w:r>
        <w:rPr>
          <w:i/>
        </w:rPr>
        <w:t xml:space="preserve"> (3e éd.) car nous n'avons pas pu prendre</w:t>
      </w:r>
    </w:p>
    <w:p>
      <w:pPr>
        <w:pStyle w:val="ListBullet"/>
      </w:pPr>
      <w:r>
        <w:t>LUT:</w:t>
      </w:r>
      <w:r>
        <w:rPr>
          <w:i/>
        </w:rPr>
        <w:t xml:space="preserve"> denn wir haben nicht ... gewonnen</w:t>
      </w:r>
    </w:p>
    <w:p>
      <w:pPr>
        <w:pStyle w:val="Heading3"/>
      </w:pPr>
      <w:r>
        <w:t>Alternative 2</w:t>
      </w:r>
    </w:p>
    <w:p>
      <w:r>
        <w:t>[כי לקחו]</w:t>
      </w:r>
    </w:p>
    <w:p>
      <w:r>
        <w:t>Rating: None</w:t>
      </w:r>
    </w:p>
    <w:p>
      <w:pPr>
        <w:pStyle w:val="ListBullet"/>
      </w:pPr>
      <w:r>
        <w:t>BJ:</w:t>
      </w:r>
      <w:r>
        <w:rPr>
          <w:i/>
        </w:rPr>
        <w:t xml:space="preserve"> *(1e, 2e éd.) (pardonnez-leur) d'avoir pris</w:t>
      </w:r>
    </w:p>
    <w:p>
      <w:r>
        <w:t>Factors: 4</w:t>
      </w:r>
    </w:p>
    <w:p>
      <w:pPr>
        <w:pStyle w:val="Heading1"/>
      </w:pPr>
      <w:r>
        <w:t>Ruth</w:t>
      </w:r>
    </w:p>
    <w:p>
      <w:pPr>
        <w:pStyle w:val="Heading2"/>
      </w:pPr>
      <w:r>
        <w:t>[[@BibleBHS:RUT 1:14]][[BibleBHS:RUT 1:14]]</w:t>
      </w:r>
    </w:p>
    <w:p>
      <w:r>
        <w:rPr>
          <w:b/>
        </w:rPr>
        <w:t>Remark:</w:t>
      </w:r>
      <w:r>
        <w:t xml:space="preserve"> </w:t>
      </w:r>
      <w:r>
        <w:t>The variant reading of the Septuagint expands the more concise MT and suggests Orpah's kiss to be her farewell-kiss for her mother-in-law.</w:t>
      </w:r>
    </w:p>
    <w:p>
      <w:r>
        <w:rPr>
          <w:b/>
        </w:rPr>
        <w:t>Suggestion:</w:t>
      </w:r>
      <w:r>
        <w:t xml:space="preserve"> </w:t>
      </w:r>
      <w:r>
        <w:t>her mother-in-law</w:t>
      </w:r>
    </w:p>
    <w:p>
      <w:pPr>
        <w:pStyle w:val="Heading3"/>
      </w:pPr>
      <w:r>
        <w:t>Alternative 1</w:t>
      </w:r>
    </w:p>
    <w:p>
      <w:r>
        <w:t>לחמותה</w:t>
      </w:r>
    </w:p>
    <w:p>
      <w:r>
        <w:t>Rating: A</w:t>
      </w:r>
    </w:p>
    <w:p>
      <w:pPr>
        <w:pStyle w:val="ListBullet"/>
      </w:pPr>
      <w:r>
        <w:t>RSV:</w:t>
      </w:r>
      <w:r>
        <w:rPr>
          <w:i/>
        </w:rPr>
        <w:t xml:space="preserve"> her mother-in-law</w:t>
      </w:r>
    </w:p>
    <w:p>
      <w:pPr>
        <w:pStyle w:val="ListBullet"/>
      </w:pPr>
      <w:r>
        <w:t>LUT:</w:t>
      </w:r>
      <w:r>
        <w:rPr>
          <w:i/>
        </w:rPr>
        <w:t xml:space="preserve"> ihre Schwiegermutter</w:t>
      </w:r>
    </w:p>
    <w:p>
      <w:pPr>
        <w:pStyle w:val="Heading3"/>
      </w:pPr>
      <w:r>
        <w:t>Alternative 2</w:t>
      </w:r>
    </w:p>
    <w:p>
      <w:r>
        <w:t>[לחמותה ותשב אל עמה] = LXX</w:t>
      </w:r>
    </w:p>
    <w:p>
      <w:r>
        <w:t>Rating: None</w:t>
      </w:r>
    </w:p>
    <w:p>
      <w:pPr>
        <w:pStyle w:val="ListBullet"/>
      </w:pPr>
      <w:r>
        <w:t>NEB:</w:t>
      </w:r>
      <w:r>
        <w:rPr>
          <w:i/>
        </w:rPr>
        <w:t xml:space="preserve"> *her mother-in-law and returned to her people</w:t>
      </w:r>
    </w:p>
    <w:p>
      <w:pPr>
        <w:pStyle w:val="ListBullet"/>
      </w:pPr>
      <w:r>
        <w:t>BJ:</w:t>
      </w:r>
      <w:r>
        <w:rPr>
          <w:i/>
        </w:rPr>
        <w:t xml:space="preserve"> *sa belle-mère et retourna vers son peuple</w:t>
      </w:r>
    </w:p>
    <w:p>
      <w:r>
        <w:t>Factors: 5</w:t>
      </w:r>
    </w:p>
    <w:p>
      <w:pPr>
        <w:pStyle w:val="Heading2"/>
      </w:pPr>
      <w:r>
        <w:t>[[@BibleBHS:RUT 1:15]][[BibleBHS:RUT 1:15]]</w:t>
      </w:r>
    </w:p>
    <w:p>
      <w:r>
        <w:rPr>
          <w:b/>
        </w:rPr>
        <w:t>Remark:</w:t>
      </w:r>
      <w:r>
        <w:t xml:space="preserve"> </w:t>
      </w:r>
      <w:r>
        <w:t>None</w:t>
      </w:r>
    </w:p>
    <w:p>
      <w:r>
        <w:rPr>
          <w:b/>
        </w:rPr>
        <w:t>Suggestion:</w:t>
      </w:r>
      <w:r>
        <w:t xml:space="preserve"> </w:t>
      </w:r>
      <w:r>
        <w:t>return</w:t>
      </w:r>
    </w:p>
    <w:p>
      <w:pPr>
        <w:pStyle w:val="Heading3"/>
      </w:pPr>
      <w:r>
        <w:t>Alternative 1</w:t>
      </w:r>
    </w:p>
    <w:p>
      <w:r>
        <w:t>שובי</w:t>
      </w:r>
    </w:p>
    <w:p>
      <w:r>
        <w:t>Rating: A</w:t>
      </w:r>
    </w:p>
    <w:p>
      <w:pPr>
        <w:pStyle w:val="ListBullet"/>
      </w:pPr>
      <w:r>
        <w:t>RSV:</w:t>
      </w:r>
      <w:r>
        <w:rPr>
          <w:i/>
        </w:rPr>
        <w:t xml:space="preserve"> return</w:t>
      </w:r>
    </w:p>
    <w:p>
      <w:pPr>
        <w:pStyle w:val="ListBullet"/>
      </w:pPr>
      <w:r>
        <w:t>NEB:</w:t>
      </w:r>
      <w:r>
        <w:rPr>
          <w:i/>
        </w:rPr>
        <w:t xml:space="preserve"> go back</w:t>
      </w:r>
    </w:p>
    <w:p>
      <w:pPr>
        <w:pStyle w:val="Heading3"/>
      </w:pPr>
      <w:r>
        <w:t>Alternative 2</w:t>
      </w:r>
    </w:p>
    <w:p>
      <w:r>
        <w:t>[שובי גם את]</w:t>
      </w:r>
    </w:p>
    <w:p>
      <w:r>
        <w:t>Rating: None</w:t>
      </w:r>
    </w:p>
    <w:p>
      <w:pPr>
        <w:pStyle w:val="ListBullet"/>
      </w:pPr>
      <w:r>
        <w:t>BJ:</w:t>
      </w:r>
      <w:r>
        <w:rPr>
          <w:i/>
        </w:rPr>
        <w:t xml:space="preserve"> (1e*,2e*,3e éd.) retourne, toi aussi</w:t>
      </w:r>
    </w:p>
    <w:p>
      <w:pPr>
        <w:pStyle w:val="ListBullet"/>
      </w:pPr>
      <w:r>
        <w:t>LUT:</w:t>
      </w:r>
      <w:r>
        <w:rPr>
          <w:i/>
        </w:rPr>
        <w:t xml:space="preserve"> kehre auch du um</w:t>
      </w:r>
    </w:p>
    <w:p>
      <w:r>
        <w:t>Factors: 5</w:t>
      </w:r>
    </w:p>
    <w:p>
      <w:pPr>
        <w:pStyle w:val="Heading2"/>
      </w:pPr>
      <w:r>
        <w:t>[[@BibleBHS:RUT 1:21]][[BibleBHS:RUT 1:21]]</w:t>
      </w:r>
    </w:p>
    <w:p>
      <w:r>
        <w:rPr>
          <w:b/>
        </w:rPr>
        <w:t>Remark:</w:t>
      </w:r>
      <w:r>
        <w:t xml:space="preserve"> </w:t>
      </w:r>
      <w:r>
        <w:t>None</w:t>
      </w:r>
    </w:p>
    <w:p>
      <w:r>
        <w:rPr>
          <w:b/>
        </w:rPr>
        <w:t>Suggestion:</w:t>
      </w:r>
      <w:r>
        <w:t xml:space="preserve"> </w:t>
      </w:r>
      <w:r>
        <w:t>and the LORD has testified against me</w:t>
      </w:r>
    </w:p>
    <w:p>
      <w:pPr>
        <w:pStyle w:val="Heading3"/>
      </w:pPr>
      <w:r>
        <w:t>Alternative 1</w:t>
      </w:r>
    </w:p>
    <w:p>
      <w:r>
        <w:t>ויהוה עָנָה בי</w:t>
      </w:r>
    </w:p>
    <w:p>
      <w:r>
        <w:t>Rating: A</w:t>
      </w:r>
    </w:p>
    <w:p>
      <w:pPr>
        <w:pStyle w:val="ListBullet"/>
      </w:pPr>
      <w:r>
        <w:t>NEB:</w:t>
      </w:r>
      <w:r>
        <w:rPr>
          <w:i/>
        </w:rPr>
        <w:t xml:space="preserve"> the LORD has pronounced against me</w:t>
      </w:r>
    </w:p>
    <w:p>
      <w:pPr>
        <w:pStyle w:val="ListBullet"/>
      </w:pPr>
      <w:r>
        <w:t>BJ:</w:t>
      </w:r>
      <w:r>
        <w:rPr>
          <w:i/>
        </w:rPr>
        <w:t xml:space="preserve"> alors que Yahvé a témoigné contre moi</w:t>
      </w:r>
    </w:p>
    <w:p>
      <w:pPr>
        <w:pStyle w:val="ListBullet"/>
      </w:pPr>
      <w:r>
        <w:t>LUT:</w:t>
      </w:r>
      <w:r>
        <w:rPr>
          <w:i/>
        </w:rPr>
        <w:t xml:space="preserve"> da doch der HERR gegen mich gesprochen ... hat</w:t>
      </w:r>
    </w:p>
    <w:p>
      <w:pPr>
        <w:pStyle w:val="Heading3"/>
      </w:pPr>
      <w:r>
        <w:t>Alternative 2</w:t>
      </w:r>
    </w:p>
    <w:p>
      <w:r>
        <w:t>ויהוה ענה בי [= עִנָּה בי / ויהוה עָנָה]</w:t>
      </w:r>
    </w:p>
    <w:p>
      <w:r>
        <w:t>Rating: None</w:t>
      </w:r>
    </w:p>
    <w:p>
      <w:pPr>
        <w:pStyle w:val="ListBullet"/>
      </w:pPr>
      <w:r>
        <w:t>RSV:</w:t>
      </w:r>
      <w:r>
        <w:rPr>
          <w:i/>
        </w:rPr>
        <w:t xml:space="preserve"> *when the LORD has afflicted me</w:t>
      </w:r>
    </w:p>
    <w:p>
      <w:r>
        <w:t>Factors: 6, 8</w:t>
      </w:r>
    </w:p>
    <w:p>
      <w:pPr>
        <w:pStyle w:val="Heading2"/>
      </w:pPr>
      <w:r>
        <w:t>[[@BibleBHS:RUT 2:7]][[BibleBHS:RUT 2:7]]</w:t>
      </w:r>
    </w:p>
    <w:p>
      <w:r>
        <w:rPr>
          <w:b/>
        </w:rPr>
        <w:t>Remark:</w:t>
      </w:r>
      <w:r>
        <w:t xml:space="preserve"> </w:t>
      </w:r>
      <w:r>
        <w:t>ואספתי בעמרים may be interpreted in two ways: 1. בעמרים may refer to the sheaves which she will make: "... that I may glean in order to gather it into sheaves after the reapers"; 2. "... that I may glean, and I will gather up the sheaves".</w:t>
      </w:r>
    </w:p>
    <w:p>
      <w:r>
        <w:rPr>
          <w:b/>
        </w:rPr>
        <w:t>Suggestion:</w:t>
      </w:r>
      <w:r>
        <w:t xml:space="preserve"> </w:t>
      </w:r>
      <w:r>
        <w:t>See Remark</w:t>
      </w:r>
    </w:p>
    <w:p>
      <w:pPr>
        <w:pStyle w:val="Heading3"/>
      </w:pPr>
      <w:r>
        <w:t>Alternative 1</w:t>
      </w:r>
    </w:p>
    <w:p>
      <w:r>
        <w:t>ואספתי בעמרים</w:t>
      </w:r>
    </w:p>
    <w:p>
      <w:r>
        <w:t>Rating: B</w:t>
      </w:r>
    </w:p>
    <w:p>
      <w:pPr>
        <w:pStyle w:val="ListBullet"/>
      </w:pPr>
      <w:r>
        <w:t>RSV:</w:t>
      </w:r>
      <w:r>
        <w:rPr>
          <w:i/>
        </w:rPr>
        <w:t xml:space="preserve"> let me ... and gather among the sheaves</w:t>
      </w:r>
    </w:p>
    <w:p>
      <w:pPr>
        <w:pStyle w:val="ListBullet"/>
      </w:pPr>
      <w:r>
        <w:t>NEB:</w:t>
      </w:r>
      <w:r>
        <w:rPr>
          <w:i/>
        </w:rPr>
        <w:t xml:space="preserve"> she might ... and gather among the swathes</w:t>
      </w:r>
    </w:p>
    <w:p>
      <w:pPr>
        <w:pStyle w:val="ListBullet"/>
      </w:pPr>
      <w:r>
        <w:t>BJ:</w:t>
      </w:r>
      <w:r>
        <w:rPr>
          <w:i/>
        </w:rPr>
        <w:t xml:space="preserve"> (3e éd.) permets-moi ... et de ramasser ce qui tombe des gerbes</w:t>
      </w:r>
    </w:p>
    <w:p>
      <w:pPr>
        <w:pStyle w:val="ListBullet"/>
      </w:pPr>
      <w:r>
        <w:t>LUT:</w:t>
      </w:r>
      <w:r>
        <w:rPr>
          <w:i/>
        </w:rPr>
        <w:t xml:space="preserve"> lasst mich ... und sammeln hinter den Garben</w:t>
      </w:r>
    </w:p>
    <w:p>
      <w:pPr>
        <w:pStyle w:val="Heading3"/>
      </w:pPr>
      <w:r>
        <w:t>Alternative 2</w:t>
      </w:r>
    </w:p>
    <w:p>
      <w:r>
        <w:t>[ואספתי]</w:t>
      </w:r>
    </w:p>
    <w:p>
      <w:r>
        <w:t>Rating: None</w:t>
      </w:r>
    </w:p>
    <w:p>
      <w:pPr>
        <w:pStyle w:val="ListBullet"/>
      </w:pPr>
      <w:r>
        <w:t>BJ:</w:t>
      </w:r>
      <w:r>
        <w:rPr>
          <w:i/>
        </w:rPr>
        <w:t xml:space="preserve"> *(1e, 2e éd.) permets-moi ... de ramasser</w:t>
      </w:r>
    </w:p>
    <w:p>
      <w:r>
        <w:t>Factors: 4, 1</w:t>
      </w:r>
    </w:p>
    <w:p>
      <w:pPr>
        <w:pStyle w:val="Heading2"/>
      </w:pPr>
      <w:r>
        <w:t>[[BibleBHS:RUT 2:7]]</w:t>
      </w:r>
    </w:p>
    <w:p>
      <w:r>
        <w:rPr>
          <w:b/>
        </w:rPr>
        <w:t>Remark:</w:t>
      </w:r>
      <w:r>
        <w:t xml:space="preserve"> </w:t>
      </w:r>
      <w:r>
        <w:t>1. The four modern translations only partially follow the ancient versions. They are conjectural to the extent that they depart from them in varying details. 2. There are two possible translations: (i) (with a change in the MT phrase division) "and she came and remained standing from morning until just (lit. this) now; her resting (lit. her sitting) in the hut (has only been) for a moment"; (ii) "and she came and remained standing from morning until now; this her resting (lit. her sitting) in the hut (has only been) for a moment".</w:t>
      </w:r>
    </w:p>
    <w:p>
      <w:r>
        <w:rPr>
          <w:b/>
        </w:rPr>
        <w:t>Suggestion:</w:t>
      </w:r>
      <w:r>
        <w:t xml:space="preserve"> </w:t>
      </w:r>
      <w:r>
        <w:t>See Remark 2</w:t>
      </w:r>
    </w:p>
    <w:p>
      <w:pPr>
        <w:pStyle w:val="Heading3"/>
      </w:pPr>
      <w:r>
        <w:t>Alternative 1</w:t>
      </w:r>
    </w:p>
    <w:p>
      <w:r>
        <w:t>ותבוא ותעמוד מאז הבקר ועד־עתה זה שִׁבְתָּהּ הבית מעְט</w:t>
      </w:r>
    </w:p>
    <w:p>
      <w:r>
        <w:t>Rating: B</w:t>
      </w:r>
    </w:p>
    <w:p>
      <w:pPr>
        <w:pStyle w:val="Heading3"/>
      </w:pPr>
      <w:r>
        <w:t>Alternative 2</w:t>
      </w:r>
    </w:p>
    <w:p>
      <w:r>
        <w:t>[ותבוא ותעמוד מאז הבקר ועד־עתה לא שָׁבְתָה מעט]</w:t>
      </w:r>
    </w:p>
    <w:p>
      <w:r>
        <w:t>Rating: None</w:t>
      </w:r>
    </w:p>
    <w:p>
      <w:pPr>
        <w:pStyle w:val="ListBullet"/>
      </w:pPr>
      <w:r>
        <w:t>RSV:</w:t>
      </w:r>
      <w:r>
        <w:rPr>
          <w:i/>
        </w:rPr>
        <w:t xml:space="preserve"> *so she came, and she has continued from early morning until now, without resting even for a moment</w:t>
      </w:r>
    </w:p>
    <w:p>
      <w:pPr>
        <w:pStyle w:val="ListBullet"/>
      </w:pPr>
      <w:r>
        <w:t>NEB:</w:t>
      </w:r>
      <w:r>
        <w:rPr>
          <w:i/>
        </w:rPr>
        <w:t xml:space="preserve"> *she came and has been on her feet with hardly a moment's rest from daybreak till now (?)</w:t>
      </w:r>
    </w:p>
    <w:p>
      <w:pPr>
        <w:pStyle w:val="ListBullet"/>
      </w:pPr>
      <w:r>
        <w:t>BJ:</w:t>
      </w:r>
      <w:r>
        <w:rPr>
          <w:i/>
        </w:rPr>
        <w:t xml:space="preserve"> *elle est donc venue et elle est restée sur ses jambes (en note: "litt. 'elle n'a pas pris le moindre repos' conj. d'après G [qui ajoute 'dans le champ']) depuis ce matin jusqu'à présent (2e éd.), elle est donc venue et elle est restée; depuis le matin jusqu'à présent elle s'est à peine reposée (3e éd.)</w:t>
      </w:r>
    </w:p>
    <w:p>
      <w:pPr>
        <w:pStyle w:val="ListBullet"/>
      </w:pPr>
      <w:r>
        <w:t>LUT:</w:t>
      </w:r>
      <w:r>
        <w:rPr>
          <w:i/>
        </w:rPr>
        <w:t xml:space="preserve"> und ist gekommen und dageblieben vom Morgen an bis jetzt und hat nur wenig ausgeruht</w:t>
      </w:r>
    </w:p>
    <w:p>
      <w:r>
        <w:t>Factors: 14</w:t>
      </w:r>
    </w:p>
    <w:p>
      <w:pPr>
        <w:pStyle w:val="Heading3"/>
      </w:pPr>
      <w:r>
        <w:t>Alternative 3</w:t>
      </w:r>
    </w:p>
    <w:p>
      <w:r>
        <w:t>[מאז הבקר ועד־עתה לא שָׁבְתָה שבת מעט]</w:t>
      </w:r>
    </w:p>
    <w:p>
      <w:r>
        <w:t>Rating: None</w:t>
      </w:r>
    </w:p>
    <w:p>
      <w:pPr>
        <w:pStyle w:val="ListBullet"/>
      </w:pPr>
      <w:r>
        <w:t>BJ:</w:t>
      </w:r>
      <w:r>
        <w:rPr>
          <w:i/>
        </w:rPr>
        <w:t xml:space="preserve"> *(1e éd.)depuis ce matin jusqu'à présent, elle ne s'est même pas accordé un instant de repos</w:t>
      </w:r>
    </w:p>
    <w:p>
      <w:r>
        <w:t>Factors: 14</w:t>
      </w:r>
    </w:p>
    <w:p>
      <w:pPr>
        <w:pStyle w:val="Heading2"/>
      </w:pPr>
      <w:r>
        <w:t>[[@BibleBHS:RUT 2:14]][[BibleBHS:RUT 2:14]]</w:t>
      </w:r>
    </w:p>
    <w:p>
      <w:r>
        <w:rPr>
          <w:b/>
        </w:rPr>
        <w:t>Remark:</w:t>
      </w:r>
      <w:r>
        <w:t xml:space="preserve"> </w:t>
      </w:r>
      <w:r>
        <w:t>None</w:t>
      </w:r>
    </w:p>
    <w:p>
      <w:r>
        <w:rPr>
          <w:b/>
        </w:rPr>
        <w:t>Suggestion:</w:t>
      </w:r>
      <w:r>
        <w:t xml:space="preserve"> </w:t>
      </w:r>
      <w:r>
        <w:t>and he passed to her</w:t>
      </w:r>
    </w:p>
    <w:p>
      <w:pPr>
        <w:pStyle w:val="Heading3"/>
      </w:pPr>
      <w:r>
        <w:t>Alternative 1</w:t>
      </w:r>
    </w:p>
    <w:p>
      <w:r>
        <w:t>ויצבט־לה</w:t>
      </w:r>
    </w:p>
    <w:p>
      <w:r>
        <w:t>Rating: A</w:t>
      </w:r>
    </w:p>
    <w:p>
      <w:pPr>
        <w:pStyle w:val="ListBullet"/>
      </w:pPr>
      <w:r>
        <w:t>RSV:</w:t>
      </w:r>
      <w:r>
        <w:rPr>
          <w:i/>
        </w:rPr>
        <w:t xml:space="preserve"> and he passed to her</w:t>
      </w:r>
    </w:p>
    <w:p>
      <w:pPr>
        <w:pStyle w:val="ListBullet"/>
      </w:pPr>
      <w:r>
        <w:t>NEB:</w:t>
      </w:r>
      <w:r>
        <w:rPr>
          <w:i/>
        </w:rPr>
        <w:t xml:space="preserve"> and he passed her</w:t>
      </w:r>
    </w:p>
    <w:p>
      <w:pPr>
        <w:pStyle w:val="ListBullet"/>
      </w:pPr>
      <w:r>
        <w:t>LUT:</w:t>
      </w:r>
      <w:r>
        <w:rPr>
          <w:i/>
        </w:rPr>
        <w:t xml:space="preserve"> er aber legte ihr ... vor</w:t>
      </w:r>
    </w:p>
    <w:p>
      <w:pPr>
        <w:pStyle w:val="Heading3"/>
      </w:pPr>
      <w:r>
        <w:t>Alternative 2</w:t>
      </w:r>
    </w:p>
    <w:p>
      <w:r>
        <w:t>[ויצבר־לה]</w:t>
      </w:r>
    </w:p>
    <w:p>
      <w:r>
        <w:t>Rating: None</w:t>
      </w:r>
    </w:p>
    <w:p>
      <w:pPr>
        <w:pStyle w:val="ListBullet"/>
      </w:pPr>
      <w:r>
        <w:t>BJ:</w:t>
      </w:r>
      <w:r>
        <w:rPr>
          <w:i/>
        </w:rPr>
        <w:t xml:space="preserve"> *et (Booz) lui fit un gros tas (1e éd.), et (Booz) lui fit aussi un tas (2e, 3e éd.)</w:t>
      </w:r>
    </w:p>
    <w:p>
      <w:r>
        <w:t>Factors: 4, 5, 8</w:t>
      </w:r>
    </w:p>
    <w:p>
      <w:pPr>
        <w:pStyle w:val="Heading2"/>
      </w:pPr>
      <w:r>
        <w:t>[[@BibleBHS:RUT 2:18]][[BibleBHS:RUT 2:18]]</w:t>
      </w:r>
    </w:p>
    <w:p>
      <w:r>
        <w:rPr>
          <w:b/>
        </w:rPr>
        <w:t>Remark:</w:t>
      </w:r>
      <w:r>
        <w:t xml:space="preserve"> </w:t>
      </w:r>
      <w:r>
        <w:t>None</w:t>
      </w:r>
    </w:p>
    <w:p>
      <w:r>
        <w:rPr>
          <w:b/>
        </w:rPr>
        <w:t>Suggestion:</w:t>
      </w:r>
      <w:r>
        <w:t xml:space="preserve"> </w:t>
      </w:r>
      <w:r>
        <w:t>and she saw (i.e. her mother-in-law)</w:t>
      </w:r>
    </w:p>
    <w:p>
      <w:pPr>
        <w:pStyle w:val="Heading3"/>
      </w:pPr>
      <w:r>
        <w:t>Alternative 1</w:t>
      </w:r>
    </w:p>
    <w:p>
      <w:r>
        <w:t>וַתֵּרֶא</w:t>
      </w:r>
    </w:p>
    <w:p>
      <w:r>
        <w:t>Rating: B</w:t>
      </w:r>
    </w:p>
    <w:p>
      <w:pPr>
        <w:pStyle w:val="ListBullet"/>
      </w:pPr>
      <w:r>
        <w:t>NEB:</w:t>
      </w:r>
      <w:r>
        <w:rPr>
          <w:i/>
        </w:rPr>
        <w:t xml:space="preserve"> and (her mother-in-law) saw</w:t>
      </w:r>
    </w:p>
    <w:p>
      <w:pPr>
        <w:pStyle w:val="ListBullet"/>
      </w:pPr>
      <w:r>
        <w:t>BJ:</w:t>
      </w:r>
      <w:r>
        <w:rPr>
          <w:i/>
        </w:rPr>
        <w:t xml:space="preserve"> (3e éd.) et (sa belle-mère) vit</w:t>
      </w:r>
    </w:p>
    <w:p>
      <w:pPr>
        <w:pStyle w:val="ListBullet"/>
      </w:pPr>
      <w:r>
        <w:t>LUT:</w:t>
      </w:r>
      <w:r>
        <w:rPr>
          <w:i/>
        </w:rPr>
        <w:t xml:space="preserve"> und (ihre Schwiegermutter) sah</w:t>
      </w:r>
    </w:p>
    <w:p>
      <w:pPr>
        <w:pStyle w:val="Heading3"/>
      </w:pPr>
      <w:r>
        <w:t>Alternative 2</w:t>
      </w:r>
    </w:p>
    <w:p>
      <w:r>
        <w:t>וַתַּרְא</w:t>
      </w:r>
    </w:p>
    <w:p>
      <w:r>
        <w:t>Rating: None</w:t>
      </w:r>
    </w:p>
    <w:p>
      <w:pPr>
        <w:pStyle w:val="ListBullet"/>
      </w:pPr>
      <w:r>
        <w:t>RSV:</w:t>
      </w:r>
      <w:r>
        <w:rPr>
          <w:i/>
        </w:rPr>
        <w:t xml:space="preserve"> she showed</w:t>
      </w:r>
    </w:p>
    <w:p>
      <w:pPr>
        <w:pStyle w:val="ListBullet"/>
      </w:pPr>
      <w:r>
        <w:t>BJ:</w:t>
      </w:r>
      <w:r>
        <w:rPr>
          <w:i/>
        </w:rPr>
        <w:t xml:space="preserve"> *(1e, 2e éd.) elle montra</w:t>
      </w:r>
    </w:p>
    <w:p>
      <w:r>
        <w:t>Factors: 4, 5</w:t>
      </w:r>
    </w:p>
    <w:p>
      <w:pPr>
        <w:pStyle w:val="Heading2"/>
      </w:pPr>
      <w:r>
        <w:t>[[@BibleBHS:RUT 3:14]][[BibleBHS:RUT 3:14]]</w:t>
      </w:r>
    </w:p>
    <w:p>
      <w:r>
        <w:rPr>
          <w:b/>
        </w:rPr>
        <w:t>Remark:</w:t>
      </w:r>
      <w:r>
        <w:t xml:space="preserve"> </w:t>
      </w:r>
      <w:r>
        <w:t>None</w:t>
      </w:r>
    </w:p>
    <w:p>
      <w:r>
        <w:rPr>
          <w:b/>
        </w:rPr>
        <w:t>Suggestion:</w:t>
      </w:r>
      <w:r>
        <w:t xml:space="preserve"> </w:t>
      </w:r>
      <w:r>
        <w:t>and she arose</w:t>
      </w:r>
    </w:p>
    <w:p>
      <w:pPr>
        <w:pStyle w:val="Heading3"/>
      </w:pPr>
      <w:r>
        <w:t>Alternative 1</w:t>
      </w:r>
    </w:p>
    <w:p>
      <w:r>
        <w:t>ותקם</w:t>
      </w:r>
    </w:p>
    <w:p>
      <w:r>
        <w:t>Rating: A</w:t>
      </w:r>
    </w:p>
    <w:p>
      <w:pPr>
        <w:pStyle w:val="ListBullet"/>
      </w:pPr>
      <w:r>
        <w:t>RSV:</w:t>
      </w:r>
      <w:r>
        <w:rPr>
          <w:i/>
        </w:rPr>
        <w:t xml:space="preserve"> but arose</w:t>
      </w:r>
    </w:p>
    <w:p>
      <w:pPr>
        <w:pStyle w:val="ListBullet"/>
      </w:pPr>
      <w:r>
        <w:t>NEB:</w:t>
      </w:r>
      <w:r>
        <w:rPr>
          <w:i/>
        </w:rPr>
        <w:t xml:space="preserve"> but rose</w:t>
      </w:r>
    </w:p>
    <w:p>
      <w:pPr>
        <w:pStyle w:val="ListBullet"/>
      </w:pPr>
      <w:r>
        <w:t>BJ:</w:t>
      </w:r>
      <w:r>
        <w:rPr>
          <w:i/>
        </w:rPr>
        <w:t xml:space="preserve"> (3e éd.) puis elle se leva</w:t>
      </w:r>
    </w:p>
    <w:p>
      <w:pPr>
        <w:pStyle w:val="ListBullet"/>
      </w:pPr>
      <w:r>
        <w:t>LUT:</w:t>
      </w:r>
      <w:r>
        <w:rPr>
          <w:i/>
        </w:rPr>
        <w:t xml:space="preserve"> und sie stand auf</w:t>
      </w:r>
    </w:p>
    <w:p>
      <w:pPr>
        <w:pStyle w:val="Heading3"/>
      </w:pPr>
      <w:r>
        <w:t>Alternative 2</w:t>
      </w:r>
    </w:p>
    <w:p>
      <w:r>
        <w:t>[ויקם]</w:t>
      </w:r>
    </w:p>
    <w:p>
      <w:r>
        <w:t>Rating: None</w:t>
      </w:r>
    </w:p>
    <w:p>
      <w:pPr>
        <w:pStyle w:val="ListBullet"/>
      </w:pPr>
      <w:r>
        <w:t>BJ:</w:t>
      </w:r>
      <w:r>
        <w:rPr>
          <w:i/>
        </w:rPr>
        <w:t xml:space="preserve"> *(1e, 2e éd.) (Booz) se leva</w:t>
      </w:r>
    </w:p>
    <w:p>
      <w:r>
        <w:t>Factors: 14</w:t>
      </w:r>
    </w:p>
    <w:p>
      <w:pPr>
        <w:pStyle w:val="Heading2"/>
      </w:pPr>
      <w:r>
        <w:t>[[@BibleBHS:RUT 3:15]][[BibleBHS:RUT 3:15]]</w:t>
      </w:r>
    </w:p>
    <w:p>
      <w:r>
        <w:rPr>
          <w:b/>
        </w:rPr>
        <w:t>Remark:</w:t>
      </w:r>
      <w:r>
        <w:t xml:space="preserve"> </w:t>
      </w:r>
      <w:r>
        <w:t>None</w:t>
      </w:r>
    </w:p>
    <w:p>
      <w:r>
        <w:rPr>
          <w:b/>
        </w:rPr>
        <w:t>Suggestion:</w:t>
      </w:r>
      <w:r>
        <w:t xml:space="preserve"> </w:t>
      </w:r>
      <w:r>
        <w:t>and he went / came</w:t>
      </w:r>
    </w:p>
    <w:p>
      <w:pPr>
        <w:pStyle w:val="Heading3"/>
      </w:pPr>
      <w:r>
        <w:t>Alternative 1</w:t>
      </w:r>
    </w:p>
    <w:p>
      <w:r>
        <w:t>ויבא</w:t>
      </w:r>
    </w:p>
    <w:p>
      <w:r>
        <w:t>Rating: C</w:t>
      </w:r>
    </w:p>
    <w:p>
      <w:pPr>
        <w:pStyle w:val="ListBullet"/>
      </w:pPr>
      <w:r>
        <w:t>LUT:</w:t>
      </w:r>
      <w:r>
        <w:rPr>
          <w:i/>
        </w:rPr>
        <w:t xml:space="preserve"> und er ging</w:t>
      </w:r>
    </w:p>
    <w:p>
      <w:pPr>
        <w:pStyle w:val="Heading3"/>
      </w:pPr>
      <w:r>
        <w:t>Alternative 2</w:t>
      </w:r>
    </w:p>
    <w:p>
      <w:r>
        <w:t>ותבא</w:t>
      </w:r>
    </w:p>
    <w:p>
      <w:r>
        <w:t>Rating: None</w:t>
      </w:r>
    </w:p>
    <w:p>
      <w:pPr>
        <w:pStyle w:val="ListBullet"/>
      </w:pPr>
      <w:r>
        <w:t>RSV:</w:t>
      </w:r>
      <w:r>
        <w:rPr>
          <w:i/>
        </w:rPr>
        <w:t xml:space="preserve"> and she went</w:t>
      </w:r>
    </w:p>
    <w:p>
      <w:pPr>
        <w:pStyle w:val="ListBullet"/>
      </w:pPr>
      <w:r>
        <w:t>NEB:</w:t>
      </w:r>
      <w:r>
        <w:rPr>
          <w:i/>
        </w:rPr>
        <w:t xml:space="preserve"> *and she went</w:t>
      </w:r>
    </w:p>
    <w:p>
      <w:pPr>
        <w:pStyle w:val="ListBullet"/>
      </w:pPr>
      <w:r>
        <w:t>BJ:</w:t>
      </w:r>
      <w:r>
        <w:rPr>
          <w:i/>
        </w:rPr>
        <w:t xml:space="preserve"> et elle revint (1e*,2e* éd.), puis elle retourna (3e éd.)</w:t>
      </w:r>
    </w:p>
    <w:p>
      <w:r>
        <w:t>Factors: 4</w:t>
      </w:r>
    </w:p>
    <w:p>
      <w:pPr>
        <w:pStyle w:val="Heading2"/>
      </w:pPr>
      <w:r>
        <w:t>[[@BibleBHS:RUT 4:4]][[BibleBHS:RUT 4:4]]</w:t>
      </w:r>
    </w:p>
    <w:p>
      <w:r>
        <w:rPr>
          <w:b/>
        </w:rPr>
        <w:t>Remark:</w:t>
      </w:r>
      <w:r>
        <w:t xml:space="preserve"> </w:t>
      </w:r>
      <w:r>
        <w:t>None</w:t>
      </w:r>
    </w:p>
    <w:p>
      <w:r>
        <w:rPr>
          <w:b/>
        </w:rPr>
        <w:t>Suggestion:</w:t>
      </w:r>
      <w:r>
        <w:t xml:space="preserve"> </w:t>
      </w:r>
      <w:r>
        <w:t>and if you do not redeem</w:t>
      </w:r>
    </w:p>
    <w:p>
      <w:pPr>
        <w:pStyle w:val="Heading3"/>
      </w:pPr>
      <w:r>
        <w:t>Alternative 1</w:t>
      </w:r>
    </w:p>
    <w:p>
      <w:r>
        <w:t>ואם־לא יגאל</w:t>
      </w:r>
    </w:p>
    <w:p>
      <w:r>
        <w:t>Rating: None</w:t>
      </w:r>
    </w:p>
    <w:p>
      <w:pPr>
        <w:pStyle w:val="ListBullet"/>
      </w:pPr>
      <w:r>
        <w:t>NEB:</w:t>
      </w:r>
      <w:r>
        <w:rPr>
          <w:i/>
        </w:rPr>
        <w:t xml:space="preserve"> but if not, someone must do it (i.e. act as next-of kin) (?)</w:t>
      </w:r>
    </w:p>
    <w:p>
      <w:r>
        <w:t>Factors: 1, 12</w:t>
      </w:r>
    </w:p>
    <w:p>
      <w:pPr>
        <w:pStyle w:val="Heading3"/>
      </w:pPr>
      <w:r>
        <w:t>Alternative 2</w:t>
      </w:r>
    </w:p>
    <w:p>
      <w:r>
        <w:t>ואם־לא תגאל</w:t>
      </w:r>
    </w:p>
    <w:p>
      <w:r>
        <w:t>Rating: D</w:t>
      </w:r>
    </w:p>
    <w:p>
      <w:pPr>
        <w:pStyle w:val="ListBullet"/>
      </w:pPr>
      <w:r>
        <w:t>RSV:</w:t>
      </w:r>
      <w:r>
        <w:rPr>
          <w:i/>
        </w:rPr>
        <w:t xml:space="preserve"> but if you will not (i.e. redeem)</w:t>
      </w:r>
    </w:p>
    <w:p>
      <w:pPr>
        <w:pStyle w:val="ListBullet"/>
      </w:pPr>
      <w:r>
        <w:t>BJ:</w:t>
      </w:r>
      <w:r>
        <w:rPr>
          <w:i/>
        </w:rPr>
        <w:t xml:space="preserve"> (1e*, 2e*, 3e éd.) mais si tu ne le veux pas (c.-à-d. racheter)</w:t>
      </w:r>
    </w:p>
    <w:p>
      <w:pPr>
        <w:pStyle w:val="ListBullet"/>
      </w:pPr>
      <w:r>
        <w:t>LUT:</w:t>
      </w:r>
      <w:r>
        <w:rPr>
          <w:i/>
        </w:rPr>
        <w:t xml:space="preserve"> willst du es aber nicht lösen</w:t>
      </w:r>
    </w:p>
    <w:p>
      <w:pPr>
        <w:pStyle w:val="Heading2"/>
      </w:pPr>
      <w:r>
        <w:t>[[@BibleBHS:RUT 4:5]][[BibleBHS:RUT 4:5]]</w:t>
      </w:r>
    </w:p>
    <w:p>
      <w:r>
        <w:rPr>
          <w:b/>
        </w:rPr>
        <w:t>Remark:</w:t>
      </w:r>
      <w:r>
        <w:t xml:space="preserve"> </w:t>
      </w:r>
      <w:r>
        <w:t>מאת in this context means "on behalf of" and is somewhat parallel to מיד, "in the name of". The phrase may be translated as follows: "and the day you buy the field (i.e. the rights on the field) in the name of Naomi, you will buy (it) also on behalf of Ruth ..."</w:t>
      </w:r>
    </w:p>
    <w:p>
      <w:r>
        <w:rPr>
          <w:b/>
        </w:rPr>
        <w:t>Suggestion:</w:t>
      </w:r>
      <w:r>
        <w:t xml:space="preserve"> </w:t>
      </w:r>
      <w:r>
        <w:t>See Remark</w:t>
      </w:r>
    </w:p>
    <w:p>
      <w:pPr>
        <w:pStyle w:val="Heading3"/>
      </w:pPr>
      <w:r>
        <w:t>Alternative 1</w:t>
      </w:r>
    </w:p>
    <w:p>
      <w:r>
        <w:t>ומאת רות</w:t>
      </w:r>
    </w:p>
    <w:p>
      <w:r>
        <w:t>Rating: B</w:t>
      </w:r>
    </w:p>
    <w:p>
      <w:pPr>
        <w:pStyle w:val="Heading3"/>
      </w:pPr>
      <w:r>
        <w:t>Alternative 2</w:t>
      </w:r>
    </w:p>
    <w:p>
      <w:r>
        <w:t>[גם את רות]</w:t>
      </w:r>
    </w:p>
    <w:p>
      <w:r>
        <w:t>Rating: None</w:t>
      </w:r>
    </w:p>
    <w:p>
      <w:pPr>
        <w:pStyle w:val="ListBullet"/>
      </w:pPr>
      <w:r>
        <w:t>RSV:</w:t>
      </w:r>
      <w:r>
        <w:rPr>
          <w:i/>
        </w:rPr>
        <w:t xml:space="preserve"> *also ... Ruth</w:t>
      </w:r>
    </w:p>
    <w:p>
      <w:pPr>
        <w:pStyle w:val="ListBullet"/>
      </w:pPr>
      <w:r>
        <w:t>NEB:</w:t>
      </w:r>
      <w:r>
        <w:rPr>
          <w:i/>
        </w:rPr>
        <w:t xml:space="preserve"> *also ... Ruth</w:t>
      </w:r>
    </w:p>
    <w:p>
      <w:pPr>
        <w:pStyle w:val="ListBullet"/>
      </w:pPr>
      <w:r>
        <w:t>BJ:</w:t>
      </w:r>
      <w:r>
        <w:rPr>
          <w:i/>
        </w:rPr>
        <w:t xml:space="preserve"> (1e*, 2e, 3e éd.)aussi Ruth</w:t>
      </w:r>
    </w:p>
    <w:p>
      <w:pPr>
        <w:pStyle w:val="ListBullet"/>
      </w:pPr>
      <w:r>
        <w:t>LUT:</w:t>
      </w:r>
      <w:r>
        <w:rPr>
          <w:i/>
        </w:rPr>
        <w:t xml:space="preserve"> auch Ruth</w:t>
      </w:r>
    </w:p>
    <w:p>
      <w:r>
        <w:t>Factors: 1, 4, 8</w:t>
      </w:r>
    </w:p>
    <w:p>
      <w:pPr>
        <w:pStyle w:val="Heading2"/>
      </w:pPr>
      <w:r>
        <w:t>[[@BibleBHS:RUT 4:11]][[BibleBHS:RUT 4:11]]</w:t>
      </w:r>
    </w:p>
    <w:p>
      <w:r>
        <w:rPr>
          <w:b/>
        </w:rPr>
        <w:t>Remark:</w:t>
      </w:r>
      <w:r>
        <w:t xml:space="preserve"> </w:t>
      </w:r>
      <w:r>
        <w:t>None</w:t>
      </w:r>
    </w:p>
    <w:p>
      <w:r>
        <w:rPr>
          <w:b/>
        </w:rPr>
        <w:t>Suggestion:</w:t>
      </w:r>
      <w:r>
        <w:t xml:space="preserve"> </w:t>
      </w:r>
      <w:r>
        <w:t>and the elders, "(we are) witnesses"</w:t>
      </w:r>
    </w:p>
    <w:p>
      <w:pPr>
        <w:pStyle w:val="Heading3"/>
      </w:pPr>
      <w:r>
        <w:t>Alternative 1</w:t>
      </w:r>
    </w:p>
    <w:p>
      <w:r>
        <w:t>והזקנים עדים</w:t>
      </w:r>
    </w:p>
    <w:p>
      <w:r>
        <w:t>Rating: B</w:t>
      </w:r>
    </w:p>
    <w:p>
      <w:pPr>
        <w:pStyle w:val="ListBullet"/>
      </w:pPr>
      <w:r>
        <w:t>RSV:</w:t>
      </w:r>
      <w:r>
        <w:rPr>
          <w:i/>
        </w:rPr>
        <w:t xml:space="preserve"> and the elders ... (said,) "we are witnesses</w:t>
      </w:r>
    </w:p>
    <w:p>
      <w:pPr>
        <w:pStyle w:val="ListBullet"/>
      </w:pPr>
      <w:r>
        <w:t>NEB:</w:t>
      </w:r>
      <w:r>
        <w:rPr>
          <w:i/>
        </w:rPr>
        <w:t xml:space="preserve"> the elders ... (said,) we are witnesses</w:t>
      </w:r>
    </w:p>
    <w:p>
      <w:pPr>
        <w:pStyle w:val="ListBullet"/>
      </w:pPr>
      <w:r>
        <w:t>LUT:</w:t>
      </w:r>
      <w:r>
        <w:rPr>
          <w:i/>
        </w:rPr>
        <w:t xml:space="preserve"> samt den Aeltesten ... (sprach:) Wir sind Zeugen</w:t>
      </w:r>
    </w:p>
    <w:p>
      <w:pPr>
        <w:pStyle w:val="Heading3"/>
      </w:pPr>
      <w:r>
        <w:t>Alternative 2</w:t>
      </w:r>
    </w:p>
    <w:p>
      <w:r>
        <w:t>[עדים ויאמרו הזקנים]</w:t>
      </w:r>
    </w:p>
    <w:p>
      <w:r>
        <w:t>Rating: None</w:t>
      </w:r>
    </w:p>
    <w:p>
      <w:pPr>
        <w:pStyle w:val="ListBullet"/>
      </w:pPr>
      <w:r>
        <w:t>BJ:</w:t>
      </w:r>
      <w:r>
        <w:rPr>
          <w:i/>
        </w:rPr>
        <w:t xml:space="preserve"> (1e*, 2e* ,3e éd.)"Nous en sommes témoins." Et les anciens répondirent</w:t>
      </w:r>
    </w:p>
    <w:p>
      <w:r>
        <w:t>Factors: 1, 4</w:t>
      </w:r>
    </w:p>
    <w:p>
      <w:pPr>
        <w:pStyle w:val="Heading2"/>
      </w:pPr>
      <w:r>
        <w:t>[[@BibleBHS:RUT 4:14]][[BibleBHS:RUT 4:14]]</w:t>
      </w:r>
    </w:p>
    <w:p>
      <w:r>
        <w:rPr>
          <w:b/>
        </w:rPr>
        <w:t>Remark:</w:t>
      </w:r>
      <w:r>
        <w:t xml:space="preserve"> </w:t>
      </w:r>
      <w:r>
        <w:t>גאל, "redeemer, goel" refers here to the child mentioned in vs. 13. שמו may refer to the name of the deceased person, or more likely to the name of this new-born child.</w:t>
      </w:r>
    </w:p>
    <w:p>
      <w:r>
        <w:rPr>
          <w:b/>
        </w:rPr>
        <w:t>Suggestion:</w:t>
      </w:r>
      <w:r>
        <w:t xml:space="preserve"> </w:t>
      </w:r>
      <w:r>
        <w:t>he has not left you without</w:t>
      </w:r>
    </w:p>
    <w:p>
      <w:pPr>
        <w:pStyle w:val="Heading3"/>
      </w:pPr>
      <w:r>
        <w:t>Alternative 1</w:t>
      </w:r>
    </w:p>
    <w:p>
      <w:r>
        <w:t>לא השבית לך</w:t>
      </w:r>
    </w:p>
    <w:p>
      <w:r>
        <w:t>Rating: A</w:t>
      </w:r>
    </w:p>
    <w:p>
      <w:pPr>
        <w:pStyle w:val="ListBullet"/>
      </w:pPr>
      <w:r>
        <w:t>RSV:</w:t>
      </w:r>
      <w:r>
        <w:rPr>
          <w:i/>
        </w:rPr>
        <w:t xml:space="preserve"> (who) has not left you ... without</w:t>
      </w:r>
    </w:p>
    <w:p>
      <w:pPr>
        <w:pStyle w:val="ListBullet"/>
      </w:pPr>
      <w:r>
        <w:t>NEB:</w:t>
      </w:r>
      <w:r>
        <w:rPr>
          <w:i/>
        </w:rPr>
        <w:t xml:space="preserve"> he has not left you without</w:t>
      </w:r>
    </w:p>
    <w:p>
      <w:pPr>
        <w:pStyle w:val="ListBullet"/>
      </w:pPr>
      <w:r>
        <w:t>BJ:</w:t>
      </w:r>
      <w:r>
        <w:rPr>
          <w:i/>
        </w:rPr>
        <w:t xml:space="preserve"> (3e éd.) qui ne t'a pas laissé manquer</w:t>
      </w:r>
    </w:p>
    <w:p>
      <w:pPr>
        <w:pStyle w:val="ListBullet"/>
      </w:pPr>
      <w:r>
        <w:t>LUT:</w:t>
      </w:r>
      <w:r>
        <w:rPr>
          <w:i/>
        </w:rPr>
        <w:t xml:space="preserve"> der dir ... nicht versagt hat</w:t>
      </w:r>
    </w:p>
    <w:p>
      <w:pPr>
        <w:pStyle w:val="Heading3"/>
      </w:pPr>
      <w:r>
        <w:t>Alternative 2</w:t>
      </w:r>
    </w:p>
    <w:p>
      <w:r>
        <w:t>[לא השבית למת]</w:t>
      </w:r>
    </w:p>
    <w:p>
      <w:r>
        <w:t>Rating: None</w:t>
      </w:r>
    </w:p>
    <w:p>
      <w:pPr>
        <w:pStyle w:val="ListBullet"/>
      </w:pPr>
      <w:r>
        <w:t>BJ:</w:t>
      </w:r>
      <w:r>
        <w:rPr>
          <w:i/>
        </w:rPr>
        <w:t xml:space="preserve"> *(1e, 2e éd.)(qui) a fait ... que ... ne manquât pas au défunt</w:t>
      </w:r>
    </w:p>
    <w:p>
      <w:r>
        <w:t>Factors: 14</w:t>
      </w:r>
    </w:p>
    <w:p>
      <w:pPr>
        <w:pStyle w:val="Heading2"/>
      </w:pPr>
      <w:r>
        <w:t>[[@BibleBHS:RUT 4:20]][[BibleBHS:RUT 4:20]]</w:t>
      </w:r>
    </w:p>
    <w:p>
      <w:r>
        <w:rPr>
          <w:b/>
        </w:rPr>
        <w:t>Remark:</w:t>
      </w:r>
      <w:r>
        <w:t xml:space="preserve"> </w:t>
      </w:r>
      <w:r>
        <w:t>Salmah (vs. 20), Salmon (vs. 21) and Salma (1 Chron 2.11) are different names for the same person.</w:t>
      </w:r>
    </w:p>
    <w:p>
      <w:r>
        <w:rPr>
          <w:b/>
        </w:rPr>
        <w:t>Suggestion:</w:t>
      </w:r>
      <w:r>
        <w:t xml:space="preserve"> </w:t>
      </w:r>
      <w:r>
        <w:t>Salmah</w:t>
      </w:r>
    </w:p>
    <w:p>
      <w:pPr>
        <w:pStyle w:val="Heading3"/>
      </w:pPr>
      <w:r>
        <w:t>Alternative 1</w:t>
      </w:r>
    </w:p>
    <w:p>
      <w:r>
        <w:t>את־שלמה</w:t>
      </w:r>
    </w:p>
    <w:p>
      <w:r>
        <w:t>Rating: A</w:t>
      </w:r>
    </w:p>
    <w:p>
      <w:pPr>
        <w:pStyle w:val="ListBullet"/>
      </w:pPr>
      <w:r>
        <w:t>LUT:</w:t>
      </w:r>
      <w:r>
        <w:rPr>
          <w:i/>
        </w:rPr>
        <w:t xml:space="preserve"> Salma</w:t>
      </w:r>
    </w:p>
    <w:p>
      <w:pPr>
        <w:pStyle w:val="Heading3"/>
      </w:pPr>
      <w:r>
        <w:t>Alternative 2</w:t>
      </w:r>
    </w:p>
    <w:p>
      <w:r>
        <w:t>את־שלמון</w:t>
      </w:r>
    </w:p>
    <w:p>
      <w:r>
        <w:t>Rating: None</w:t>
      </w:r>
    </w:p>
    <w:p>
      <w:pPr>
        <w:pStyle w:val="ListBullet"/>
      </w:pPr>
      <w:r>
        <w:t>RSV:</w:t>
      </w:r>
      <w:r>
        <w:rPr>
          <w:i/>
        </w:rPr>
        <w:t xml:space="preserve"> Salmon</w:t>
      </w:r>
    </w:p>
    <w:p>
      <w:pPr>
        <w:pStyle w:val="ListBullet"/>
      </w:pPr>
      <w:r>
        <w:t>NEB:</w:t>
      </w:r>
      <w:r>
        <w:rPr>
          <w:i/>
        </w:rPr>
        <w:t xml:space="preserve"> *Salmon</w:t>
      </w:r>
    </w:p>
    <w:p>
      <w:pPr>
        <w:pStyle w:val="ListBullet"/>
      </w:pPr>
      <w:r>
        <w:t>BJ:</w:t>
      </w:r>
      <w:r>
        <w:rPr>
          <w:i/>
        </w:rPr>
        <w:t xml:space="preserve"> Salmôn</w:t>
      </w:r>
    </w:p>
    <w:p>
      <w:r>
        <w:t>Factors: 5</w:t>
      </w:r>
    </w:p>
    <w:p>
      <w:pPr>
        <w:pStyle w:val="Heading2"/>
      </w:pPr>
      <w:r>
        <w:t>[[@BibleBHS:RUT 4:21]][[BibleBHS:RUT 4:21]]</w:t>
      </w:r>
    </w:p>
    <w:p>
      <w:r>
        <w:rPr>
          <w:b/>
        </w:rPr>
        <w:t>Remark:</w:t>
      </w:r>
      <w:r>
        <w:t xml:space="preserve"> </w:t>
      </w:r>
      <w:r>
        <w:t>See preceding case with its Remark.</w:t>
      </w:r>
    </w:p>
    <w:p>
      <w:r>
        <w:rPr>
          <w:b/>
        </w:rPr>
        <w:t>Suggestion:</w:t>
      </w:r>
      <w:r>
        <w:t xml:space="preserve"> </w:t>
      </w:r>
      <w:r>
        <w:t>and Salmon</w:t>
      </w:r>
    </w:p>
    <w:p>
      <w:pPr>
        <w:pStyle w:val="Heading3"/>
      </w:pPr>
      <w:r>
        <w:t>Alternative 1</w:t>
      </w:r>
    </w:p>
    <w:p>
      <w:r>
        <w:t>ושלמון</w:t>
      </w:r>
    </w:p>
    <w:p>
      <w:r>
        <w:t>Rating: A</w:t>
      </w:r>
    </w:p>
    <w:p>
      <w:pPr>
        <w:pStyle w:val="ListBullet"/>
      </w:pPr>
      <w:r>
        <w:t>RSV:</w:t>
      </w:r>
      <w:r>
        <w:rPr>
          <w:i/>
        </w:rPr>
        <w:t xml:space="preserve"> Salmon</w:t>
      </w:r>
    </w:p>
    <w:p>
      <w:pPr>
        <w:pStyle w:val="ListBullet"/>
      </w:pPr>
      <w:r>
        <w:t>NEB:</w:t>
      </w:r>
      <w:r>
        <w:rPr>
          <w:i/>
        </w:rPr>
        <w:t xml:space="preserve"> Salmon</w:t>
      </w:r>
    </w:p>
    <w:p>
      <w:pPr>
        <w:pStyle w:val="ListBullet"/>
      </w:pPr>
      <w:r>
        <w:t>BJ:</w:t>
      </w:r>
      <w:r>
        <w:rPr>
          <w:i/>
        </w:rPr>
        <w:t xml:space="preserve"> Salmôn</w:t>
      </w:r>
    </w:p>
    <w:p>
      <w:pPr>
        <w:pStyle w:val="Heading3"/>
      </w:pPr>
      <w:r>
        <w:t>Alternative 2</w:t>
      </w:r>
    </w:p>
    <w:p>
      <w:r>
        <w:t>ושלמה</w:t>
      </w:r>
    </w:p>
    <w:p>
      <w:r>
        <w:t>Rating: None</w:t>
      </w:r>
    </w:p>
    <w:p>
      <w:pPr>
        <w:pStyle w:val="ListBullet"/>
      </w:pPr>
      <w:r>
        <w:t>LUT:</w:t>
      </w:r>
      <w:r>
        <w:rPr>
          <w:i/>
        </w:rPr>
        <w:t xml:space="preserve"> Salma</w:t>
      </w:r>
    </w:p>
    <w:p>
      <w:r>
        <w:t>Factors: 5</w:t>
      </w:r>
    </w:p>
    <w:p>
      <w:pPr>
        <w:pStyle w:val="Heading1"/>
      </w:pPr>
      <w:r>
        <w:t>1 Samuel</w:t>
      </w:r>
    </w:p>
    <w:p>
      <w:pPr>
        <w:pStyle w:val="Heading2"/>
      </w:pPr>
      <w:r>
        <w:t>[[@BibleBHS:1SA 1:1]][[BibleBHS:1SA 1:1]]</w:t>
      </w:r>
    </w:p>
    <w:p>
      <w:r>
        <w:rPr>
          <w:b/>
        </w:rPr>
        <w:t>Remark:</w:t>
      </w:r>
      <w:r>
        <w:t xml:space="preserve"> </w:t>
      </w:r>
      <w:r>
        <w:t>מן־הרמתים צופים should be interpreted as follows: "from Ramathaim, (the Ramathaim) of the Zuphites".</w:t>
      </w:r>
    </w:p>
    <w:p>
      <w:r>
        <w:rPr>
          <w:b/>
        </w:rPr>
        <w:t>Suggestion:</w:t>
      </w:r>
      <w:r>
        <w:t xml:space="preserve"> </w:t>
      </w:r>
      <w:r>
        <w:t>See Remark</w:t>
      </w:r>
    </w:p>
    <w:p>
      <w:pPr>
        <w:pStyle w:val="Heading3"/>
      </w:pPr>
      <w:r>
        <w:t>Alternative 1</w:t>
      </w:r>
    </w:p>
    <w:p>
      <w:r>
        <w:t>צוֹפִים</w:t>
      </w:r>
    </w:p>
    <w:p>
      <w:r>
        <w:t>Rating: C</w:t>
      </w:r>
    </w:p>
    <w:p>
      <w:pPr>
        <w:pStyle w:val="ListBullet"/>
      </w:pPr>
      <w:r>
        <w:t>RSV:</w:t>
      </w:r>
      <w:r>
        <w:rPr>
          <w:i/>
        </w:rPr>
        <w:t xml:space="preserve"> (Ramathaim)-zophim</w:t>
      </w:r>
    </w:p>
    <w:p>
      <w:pPr>
        <w:pStyle w:val="ListBullet"/>
      </w:pPr>
      <w:r>
        <w:t>LUT:</w:t>
      </w:r>
      <w:r>
        <w:rPr>
          <w:i/>
        </w:rPr>
        <w:t xml:space="preserve"> (Ramathajim)-Zophim</w:t>
      </w:r>
    </w:p>
    <w:p>
      <w:r>
        <w:t>Factors: 9</w:t>
      </w:r>
    </w:p>
    <w:p>
      <w:pPr>
        <w:pStyle w:val="Heading3"/>
      </w:pPr>
      <w:r>
        <w:t>Alternative 2</w:t>
      </w:r>
    </w:p>
    <w:p>
      <w:r>
        <w:t>צופים [= צוּפִים]</w:t>
      </w:r>
    </w:p>
    <w:p>
      <w:r>
        <w:t>Rating: C</w:t>
      </w:r>
    </w:p>
    <w:p>
      <w:pPr>
        <w:pStyle w:val="Heading3"/>
      </w:pPr>
      <w:r>
        <w:t>Alternative 3</w:t>
      </w:r>
    </w:p>
    <w:p>
      <w:r>
        <w:t>[צוּפִי]</w:t>
      </w:r>
    </w:p>
    <w:p>
      <w:r>
        <w:t>Rating: None</w:t>
      </w:r>
    </w:p>
    <w:p>
      <w:pPr>
        <w:pStyle w:val="ListBullet"/>
      </w:pPr>
      <w:r>
        <w:t>NEB:</w:t>
      </w:r>
      <w:r>
        <w:rPr>
          <w:i/>
        </w:rPr>
        <w:t xml:space="preserve"> *a Zuphite</w:t>
      </w:r>
    </w:p>
    <w:p>
      <w:pPr>
        <w:pStyle w:val="ListBullet"/>
      </w:pPr>
      <w:r>
        <w:t>BJ:</w:t>
      </w:r>
      <w:r>
        <w:rPr>
          <w:i/>
        </w:rPr>
        <w:t xml:space="preserve"> (1e*, 2e*, 3e éd.) un Çufite (Çûfite: 1e éd.)</w:t>
      </w:r>
    </w:p>
    <w:p>
      <w:r>
        <w:t>Factors: 9</w:t>
      </w:r>
    </w:p>
    <w:p>
      <w:pPr>
        <w:pStyle w:val="Heading2"/>
      </w:pPr>
      <w:r>
        <w:t>[[@BibleBHS:1SA 1:5]][[BibleBHS:1SA 1:5]]</w:t>
      </w:r>
    </w:p>
    <w:p>
      <w:r>
        <w:rPr>
          <w:b/>
        </w:rPr>
        <w:t>Remark:</w:t>
      </w:r>
      <w:r>
        <w:t xml:space="preserve"> </w:t>
      </w:r>
      <w:r>
        <w:t>The expression אחת אפים (literally, "one (portion) of face") refers to a portion which was particularly large and honourable. It may be translated as "a worthy portion".</w:t>
      </w:r>
    </w:p>
    <w:p>
      <w:r>
        <w:rPr>
          <w:b/>
        </w:rPr>
        <w:t>Suggestion:</w:t>
      </w:r>
      <w:r>
        <w:t xml:space="preserve"> </w:t>
      </w:r>
      <w:r>
        <w:t>See Remark</w:t>
      </w:r>
    </w:p>
    <w:p>
      <w:pPr>
        <w:pStyle w:val="Heading3"/>
      </w:pPr>
      <w:r>
        <w:t>Alternative 1</w:t>
      </w:r>
    </w:p>
    <w:p>
      <w:r>
        <w:t>מנה אַחַת אַפָּיִם כי</w:t>
      </w:r>
    </w:p>
    <w:p>
      <w:r>
        <w:t>Rating: B</w:t>
      </w:r>
    </w:p>
    <w:p>
      <w:pPr>
        <w:pStyle w:val="ListBullet"/>
      </w:pPr>
      <w:r>
        <w:t>LUT:</w:t>
      </w:r>
      <w:r>
        <w:rPr>
          <w:i/>
        </w:rPr>
        <w:t xml:space="preserve"> ein Stück traurig; denn(?)</w:t>
      </w:r>
    </w:p>
    <w:p>
      <w:pPr>
        <w:pStyle w:val="Heading3"/>
      </w:pPr>
      <w:r>
        <w:t>Alternative 2</w:t>
      </w:r>
    </w:p>
    <w:p>
      <w:r>
        <w:t>[מנה אֶחָת אֶפֶס כי]</w:t>
      </w:r>
    </w:p>
    <w:p>
      <w:r>
        <w:t>Rating: None</w:t>
      </w:r>
    </w:p>
    <w:p>
      <w:pPr>
        <w:pStyle w:val="ListBullet"/>
      </w:pPr>
      <w:r>
        <w:t>RSV:</w:t>
      </w:r>
      <w:r>
        <w:rPr>
          <w:i/>
        </w:rPr>
        <w:t xml:space="preserve"> *although ... only one portion</w:t>
      </w:r>
    </w:p>
    <w:p>
      <w:pPr>
        <w:pStyle w:val="ListBullet"/>
      </w:pPr>
      <w:r>
        <w:t>NEB:</w:t>
      </w:r>
      <w:r>
        <w:rPr>
          <w:i/>
        </w:rPr>
        <w:t xml:space="preserve"> *although ... only one share</w:t>
      </w:r>
    </w:p>
    <w:p>
      <w:pPr>
        <w:pStyle w:val="ListBullet"/>
      </w:pPr>
      <w:r>
        <w:t>BJ:</w:t>
      </w:r>
      <w:r>
        <w:rPr>
          <w:i/>
        </w:rPr>
        <w:t xml:space="preserve"> *(il n') en (donnait) qu'une ... bien qu'il</w:t>
      </w:r>
    </w:p>
    <w:p>
      <w:r>
        <w:t>Factors: 9, 4</w:t>
      </w:r>
    </w:p>
    <w:p>
      <w:pPr>
        <w:pStyle w:val="Heading2"/>
      </w:pPr>
      <w:r>
        <w:t>[[@BibleBHS:1SA 1:9]][[BibleBHS:1SA 1:9]]</w:t>
      </w:r>
    </w:p>
    <w:p>
      <w:r>
        <w:rPr>
          <w:b/>
        </w:rPr>
        <w:t>Remark:</w:t>
      </w:r>
      <w:r>
        <w:t xml:space="preserve"> </w:t>
      </w:r>
      <w:r>
        <w:t>None</w:t>
      </w:r>
    </w:p>
    <w:p>
      <w:r>
        <w:rPr>
          <w:b/>
        </w:rPr>
        <w:t>Suggestion:</w:t>
      </w:r>
      <w:r>
        <w:t xml:space="preserve"> </w:t>
      </w:r>
      <w:r>
        <w:t>after having eaten in Shiloh</w:t>
      </w:r>
    </w:p>
    <w:p>
      <w:pPr>
        <w:pStyle w:val="Heading3"/>
      </w:pPr>
      <w:r>
        <w:t>Alternative 1</w:t>
      </w:r>
    </w:p>
    <w:p>
      <w:r>
        <w:t>אחרי אכלה בשלה</w:t>
      </w:r>
    </w:p>
    <w:p>
      <w:r>
        <w:t>Rating: A</w:t>
      </w:r>
    </w:p>
    <w:p>
      <w:pPr>
        <w:pStyle w:val="ListBullet"/>
      </w:pPr>
      <w:r>
        <w:t>RSV:</w:t>
      </w:r>
      <w:r>
        <w:rPr>
          <w:i/>
        </w:rPr>
        <w:t xml:space="preserve"> after they had eaten in ... Shiloh</w:t>
      </w:r>
    </w:p>
    <w:p>
      <w:pPr>
        <w:pStyle w:val="ListBullet"/>
      </w:pPr>
      <w:r>
        <w:t>NEB:</w:t>
      </w:r>
      <w:r>
        <w:rPr>
          <w:i/>
        </w:rPr>
        <w:t xml:space="preserve"> after they had finished eating ... at Shiloh</w:t>
      </w:r>
    </w:p>
    <w:p>
      <w:pPr>
        <w:pStyle w:val="ListBullet"/>
      </w:pPr>
      <w:r>
        <w:t>LUT:</w:t>
      </w:r>
      <w:r>
        <w:rPr>
          <w:i/>
        </w:rPr>
        <w:t xml:space="preserve"> nachdem sie in Silo gegessen ... hatten</w:t>
      </w:r>
    </w:p>
    <w:p>
      <w:pPr>
        <w:pStyle w:val="Heading3"/>
      </w:pPr>
      <w:r>
        <w:t>Alternative 2</w:t>
      </w:r>
    </w:p>
    <w:p>
      <w:r>
        <w:t>[אחרי אכלם בלשכה]</w:t>
      </w:r>
    </w:p>
    <w:p>
      <w:r>
        <w:t>Rating: None</w:t>
      </w:r>
    </w:p>
    <w:p>
      <w:pPr>
        <w:pStyle w:val="ListBullet"/>
      </w:pPr>
      <w:r>
        <w:t>BJ:</w:t>
      </w:r>
      <w:r>
        <w:rPr>
          <w:i/>
        </w:rPr>
        <w:t xml:space="preserve"> *après qu'ils eurent mangé dans la chambre</w:t>
      </w:r>
    </w:p>
    <w:p>
      <w:r>
        <w:t>Factors: 14</w:t>
      </w:r>
    </w:p>
    <w:p>
      <w:pPr>
        <w:pStyle w:val="Heading2"/>
      </w:pPr>
      <w:r>
        <w:t>[[BibleBHS:1SA 1:9]]</w:t>
      </w:r>
    </w:p>
    <w:p>
      <w:r>
        <w:rPr>
          <w:b/>
        </w:rPr>
        <w:t>Remark:</w:t>
      </w:r>
      <w:r>
        <w:t xml:space="preserve"> </w:t>
      </w:r>
      <w:r>
        <w:t>Part of the Septuagint adds after “after having drunk": "and she stood before the LORD", while another Septuagint strand replaces "after having drunk" by the addition: "and she stood before the LORD". Translators who use notes may quote the addition of the former text-form of the Septuagint in a note, but the latter should be discarded.</w:t>
      </w:r>
    </w:p>
    <w:p>
      <w:r>
        <w:rPr>
          <w:b/>
        </w:rPr>
        <w:t>Suggestion:</w:t>
      </w:r>
      <w:r>
        <w:t xml:space="preserve"> </w:t>
      </w:r>
      <w:r>
        <w:t>and after having drunk</w:t>
      </w:r>
    </w:p>
    <w:p>
      <w:pPr>
        <w:pStyle w:val="Heading3"/>
      </w:pPr>
      <w:r>
        <w:t>Alternative 1</w:t>
      </w:r>
    </w:p>
    <w:p>
      <w:r>
        <w:t>ואחרי שתה</w:t>
      </w:r>
    </w:p>
    <w:p>
      <w:r>
        <w:t>Rating: B</w:t>
      </w:r>
    </w:p>
    <w:p>
      <w:pPr>
        <w:pStyle w:val="ListBullet"/>
      </w:pPr>
      <w:r>
        <w:t>RSV:</w:t>
      </w:r>
      <w:r>
        <w:rPr>
          <w:i/>
        </w:rPr>
        <w:t xml:space="preserve"> after they had ... and drunk</w:t>
      </w:r>
    </w:p>
    <w:p>
      <w:pPr>
        <w:pStyle w:val="ListBullet"/>
      </w:pPr>
      <w:r>
        <w:t>LUT:</w:t>
      </w:r>
      <w:r>
        <w:rPr>
          <w:i/>
        </w:rPr>
        <w:t xml:space="preserve"> nachdem sie ... und getrunken hatten</w:t>
      </w:r>
    </w:p>
    <w:p>
      <w:pPr>
        <w:pStyle w:val="Heading3"/>
      </w:pPr>
      <w:r>
        <w:t>Alternative 2</w:t>
      </w:r>
    </w:p>
    <w:p>
      <w:r>
        <w:t>[ואחרי שתה ותתיצב לפני יהוה]</w:t>
      </w:r>
    </w:p>
    <w:p>
      <w:r>
        <w:t>Rating: None</w:t>
      </w:r>
    </w:p>
    <w:p>
      <w:pPr>
        <w:pStyle w:val="ListBullet"/>
      </w:pPr>
      <w:r>
        <w:t>NEB:</w:t>
      </w:r>
      <w:r>
        <w:rPr>
          <w:i/>
        </w:rPr>
        <w:t xml:space="preserve"> *after they had finished ... and drinking ... and stood before the LORD</w:t>
      </w:r>
    </w:p>
    <w:p>
      <w:r>
        <w:t>Factors: 4</w:t>
      </w:r>
    </w:p>
    <w:p>
      <w:pPr>
        <w:pStyle w:val="Heading3"/>
      </w:pPr>
      <w:r>
        <w:t>Alternative 3</w:t>
      </w:r>
    </w:p>
    <w:p>
      <w:r>
        <w:t>[ותתיצב לפני יהוה]</w:t>
      </w:r>
    </w:p>
    <w:p>
      <w:r>
        <w:t>Rating: None</w:t>
      </w:r>
    </w:p>
    <w:p>
      <w:pPr>
        <w:pStyle w:val="ListBullet"/>
      </w:pPr>
      <w:r>
        <w:t>BJ:</w:t>
      </w:r>
      <w:r>
        <w:rPr>
          <w:i/>
        </w:rPr>
        <w:t xml:space="preserve"> *et elle se tint devant Yahvé</w:t>
      </w:r>
    </w:p>
    <w:p>
      <w:r>
        <w:t>Factors: 4</w:t>
      </w:r>
    </w:p>
    <w:p>
      <w:pPr>
        <w:pStyle w:val="Heading2"/>
      </w:pPr>
      <w:r>
        <w:t>[[@BibleBHS:1SA 1:23]][[BibleBHS:1SA 1:23]]</w:t>
      </w:r>
    </w:p>
    <w:p>
      <w:r>
        <w:rPr>
          <w:b/>
        </w:rPr>
        <w:t>Remark:</w:t>
      </w:r>
      <w:r>
        <w:t xml:space="preserve"> </w:t>
      </w:r>
      <w:r>
        <w:t>None</w:t>
      </w:r>
    </w:p>
    <w:p>
      <w:r>
        <w:rPr>
          <w:b/>
        </w:rPr>
        <w:t>Suggestion:</w:t>
      </w:r>
      <w:r>
        <w:t xml:space="preserve"> </w:t>
      </w:r>
      <w:r>
        <w:t>his word</w:t>
      </w:r>
    </w:p>
    <w:p>
      <w:pPr>
        <w:pStyle w:val="Heading3"/>
      </w:pPr>
      <w:r>
        <w:t>Alternative 1</w:t>
      </w:r>
    </w:p>
    <w:p>
      <w:r>
        <w:t>דברו</w:t>
      </w:r>
    </w:p>
    <w:p>
      <w:r>
        <w:t>Rating: B</w:t>
      </w:r>
    </w:p>
    <w:p>
      <w:pPr>
        <w:pStyle w:val="ListBullet"/>
      </w:pPr>
      <w:r>
        <w:t>RSV:</w:t>
      </w:r>
      <w:r>
        <w:rPr>
          <w:i/>
        </w:rPr>
        <w:t xml:space="preserve"> his word</w:t>
      </w:r>
    </w:p>
    <w:p>
      <w:pPr>
        <w:pStyle w:val="ListBullet"/>
      </w:pPr>
      <w:r>
        <w:t>BJ:</w:t>
      </w:r>
      <w:r>
        <w:rPr>
          <w:i/>
        </w:rPr>
        <w:t xml:space="preserve"> *(2e, 3e éd.) sa parole</w:t>
      </w:r>
    </w:p>
    <w:p>
      <w:pPr>
        <w:pStyle w:val="ListBullet"/>
      </w:pPr>
      <w:r>
        <w:t>LUT:</w:t>
      </w:r>
      <w:r>
        <w:rPr>
          <w:i/>
        </w:rPr>
        <w:t xml:space="preserve"> was er geredet hat</w:t>
      </w:r>
    </w:p>
    <w:p>
      <w:pPr>
        <w:pStyle w:val="Heading3"/>
      </w:pPr>
      <w:r>
        <w:t>Alternative 2</w:t>
      </w:r>
    </w:p>
    <w:p>
      <w:r>
        <w:t>[דברך]</w:t>
      </w:r>
    </w:p>
    <w:p>
      <w:r>
        <w:t>Rating: None</w:t>
      </w:r>
    </w:p>
    <w:p>
      <w:pPr>
        <w:pStyle w:val="ListBullet"/>
      </w:pPr>
      <w:r>
        <w:t>NEB:</w:t>
      </w:r>
      <w:r>
        <w:rPr>
          <w:i/>
        </w:rPr>
        <w:t xml:space="preserve"> *your vow</w:t>
      </w:r>
    </w:p>
    <w:p>
      <w:pPr>
        <w:pStyle w:val="ListBullet"/>
      </w:pPr>
      <w:r>
        <w:t>BJ:</w:t>
      </w:r>
      <w:r>
        <w:rPr>
          <w:i/>
        </w:rPr>
        <w:t xml:space="preserve"> *(1e éd.) ta parole</w:t>
      </w:r>
    </w:p>
    <w:p>
      <w:r>
        <w:t>Factors: 4, 1</w:t>
      </w:r>
    </w:p>
    <w:p>
      <w:pPr>
        <w:pStyle w:val="Heading2"/>
      </w:pPr>
      <w:r>
        <w:t>[[@BibleBHS:1SA 1:24]][[BibleBHS:1SA 1:24]]</w:t>
      </w:r>
    </w:p>
    <w:p>
      <w:r>
        <w:rPr>
          <w:b/>
        </w:rPr>
        <w:t>Remark:</w:t>
      </w:r>
      <w:r>
        <w:t xml:space="preserve"> </w:t>
      </w:r>
      <w:r>
        <w:t>None</w:t>
      </w:r>
    </w:p>
    <w:p>
      <w:r>
        <w:rPr>
          <w:b/>
        </w:rPr>
        <w:t>Suggestion:</w:t>
      </w:r>
      <w:r>
        <w:t xml:space="preserve"> </w:t>
      </w:r>
      <w:r>
        <w:t>with a three-year-old bull</w:t>
      </w:r>
    </w:p>
    <w:p>
      <w:pPr>
        <w:pStyle w:val="Heading3"/>
      </w:pPr>
      <w:r>
        <w:t>Alternative 1</w:t>
      </w:r>
    </w:p>
    <w:p>
      <w:r>
        <w:t>בפרים שלשה</w:t>
      </w:r>
    </w:p>
    <w:p>
      <w:r>
        <w:t>Rating: None</w:t>
      </w:r>
    </w:p>
    <w:p>
      <w:r>
        <w:t>Factors: 12</w:t>
      </w:r>
    </w:p>
    <w:p>
      <w:pPr>
        <w:pStyle w:val="Heading3"/>
      </w:pPr>
      <w:r>
        <w:t>Alternative 2</w:t>
      </w:r>
    </w:p>
    <w:p>
      <w:r>
        <w:t>[בפר משלש]</w:t>
      </w:r>
    </w:p>
    <w:p>
      <w:r>
        <w:t>Rating: B</w:t>
      </w:r>
    </w:p>
    <w:p>
      <w:pPr>
        <w:pStyle w:val="ListBullet"/>
      </w:pPr>
      <w:r>
        <w:t>RSV:</w:t>
      </w:r>
      <w:r>
        <w:rPr>
          <w:i/>
        </w:rPr>
        <w:t xml:space="preserve"> *along with a three-year-old bull</w:t>
      </w:r>
    </w:p>
    <w:p>
      <w:pPr>
        <w:pStyle w:val="ListBullet"/>
      </w:pPr>
      <w:r>
        <w:t>NEB:</w:t>
      </w:r>
      <w:r>
        <w:rPr>
          <w:i/>
        </w:rPr>
        <w:t xml:space="preserve"> *a bull three years old</w:t>
      </w:r>
    </w:p>
    <w:p>
      <w:pPr>
        <w:pStyle w:val="ListBullet"/>
      </w:pPr>
      <w:r>
        <w:t>BJ:</w:t>
      </w:r>
      <w:r>
        <w:rPr>
          <w:i/>
        </w:rPr>
        <w:t xml:space="preserve"> *en même temps qu'un taureau de trois ans</w:t>
      </w:r>
    </w:p>
    <w:p>
      <w:pPr>
        <w:pStyle w:val="ListBullet"/>
      </w:pPr>
      <w:r>
        <w:t>LUT:</w:t>
      </w:r>
      <w:r>
        <w:rPr>
          <w:i/>
        </w:rPr>
        <w:t xml:space="preserve"> einen dreijährigen Stier</w:t>
      </w:r>
    </w:p>
    <w:p>
      <w:pPr>
        <w:pStyle w:val="Heading2"/>
      </w:pPr>
      <w:r>
        <w:t>[[BibleBHS:1SA 1:24]]</w:t>
      </w:r>
    </w:p>
    <w:p>
      <w:r>
        <w:rPr>
          <w:b/>
        </w:rPr>
        <w:t>Remark:</w:t>
      </w:r>
      <w:r>
        <w:t xml:space="preserve"> </w:t>
      </w:r>
      <w:r>
        <w:t>None</w:t>
      </w:r>
    </w:p>
    <w:p>
      <w:r>
        <w:rPr>
          <w:b/>
        </w:rPr>
        <w:t>Suggestion:</w:t>
      </w:r>
      <w:r>
        <w:t xml:space="preserve"> </w:t>
      </w:r>
      <w:r>
        <w:t>and an epha</w:t>
      </w:r>
    </w:p>
    <w:p>
      <w:pPr>
        <w:pStyle w:val="Heading3"/>
      </w:pPr>
      <w:r>
        <w:t>Alternative 1</w:t>
      </w:r>
    </w:p>
    <w:p>
      <w:r>
        <w:t>ואיפה</w:t>
      </w:r>
    </w:p>
    <w:p>
      <w:r>
        <w:t>Rating: C</w:t>
      </w:r>
    </w:p>
    <w:p>
      <w:pPr>
        <w:pStyle w:val="ListBullet"/>
      </w:pPr>
      <w:r>
        <w:t>RSV:</w:t>
      </w:r>
      <w:r>
        <w:rPr>
          <w:i/>
        </w:rPr>
        <w:t xml:space="preserve"> an ephah</w:t>
      </w:r>
    </w:p>
    <w:p>
      <w:pPr>
        <w:pStyle w:val="ListBullet"/>
      </w:pPr>
      <w:r>
        <w:t>NEB:</w:t>
      </w:r>
      <w:r>
        <w:rPr>
          <w:i/>
        </w:rPr>
        <w:t xml:space="preserve"> an ephah</w:t>
      </w:r>
    </w:p>
    <w:p>
      <w:pPr>
        <w:pStyle w:val="ListBullet"/>
      </w:pPr>
      <w:r>
        <w:t>BJ:</w:t>
      </w:r>
      <w:r>
        <w:rPr>
          <w:i/>
        </w:rPr>
        <w:t xml:space="preserve"> un boisseau (1e éd.), une mesure (2e, 3e éd.)</w:t>
      </w:r>
    </w:p>
    <w:p>
      <w:pPr>
        <w:pStyle w:val="ListBullet"/>
      </w:pPr>
      <w:r>
        <w:t>LUT:</w:t>
      </w:r>
      <w:r>
        <w:rPr>
          <w:i/>
        </w:rPr>
        <w:t xml:space="preserve"> einen Scheffel (Mehl)</w:t>
      </w:r>
    </w:p>
    <w:p>
      <w:pPr>
        <w:pStyle w:val="Heading3"/>
      </w:pPr>
      <w:r>
        <w:t>Alternative 2</w:t>
      </w:r>
    </w:p>
    <w:p>
      <w:r>
        <w:t>ולחם ואיפה</w:t>
      </w:r>
    </w:p>
    <w:p>
      <w:r>
        <w:t>Rating: None</w:t>
      </w:r>
    </w:p>
    <w:p>
      <w:r>
        <w:t>Factors: 13</w:t>
      </w:r>
    </w:p>
    <w:p>
      <w:pPr>
        <w:pStyle w:val="Heading2"/>
      </w:pPr>
      <w:r>
        <w:t>[[@BibleBHS:1SA 2:10]][[BibleBHS:1SA 2:10]]</w:t>
      </w:r>
    </w:p>
    <w:p>
      <w:r>
        <w:rPr>
          <w:b/>
        </w:rPr>
        <w:t>Remark:</w:t>
      </w:r>
      <w:r>
        <w:t xml:space="preserve"> </w:t>
      </w:r>
      <w:r>
        <w:t>Two interpretations of עלו are possible: 1. The Qere, עָלָו (= עָלָיו "against him"). 2. עלו, "Alaw", an ancient divine name which might best be translated as "the Most High". See a similar problem in Deut 33.12.</w:t>
      </w:r>
    </w:p>
    <w:p>
      <w:r>
        <w:rPr>
          <w:b/>
        </w:rPr>
        <w:t>Suggestion:</w:t>
      </w:r>
      <w:r>
        <w:t xml:space="preserve"> </w:t>
      </w:r>
      <w:r>
        <w:t>See Remark</w:t>
      </w:r>
    </w:p>
    <w:p>
      <w:pPr>
        <w:pStyle w:val="Heading3"/>
      </w:pPr>
      <w:r>
        <w:t>Alternative 1</w:t>
      </w:r>
    </w:p>
    <w:p>
      <w:r>
        <w:t>עלו</w:t>
      </w:r>
    </w:p>
    <w:p>
      <w:r>
        <w:t>Rating: A</w:t>
      </w:r>
    </w:p>
    <w:p>
      <w:pPr>
        <w:pStyle w:val="ListBullet"/>
      </w:pPr>
      <w:r>
        <w:t>RSV:</w:t>
      </w:r>
      <w:r>
        <w:rPr>
          <w:i/>
        </w:rPr>
        <w:t xml:space="preserve"> against them</w:t>
      </w:r>
    </w:p>
    <w:p>
      <w:pPr>
        <w:pStyle w:val="ListBullet"/>
      </w:pPr>
      <w:r>
        <w:t>LUT:</w:t>
      </w:r>
      <w:r>
        <w:rPr>
          <w:i/>
        </w:rPr>
        <w:t xml:space="preserve"> der Höchste</w:t>
      </w:r>
    </w:p>
    <w:p>
      <w:pPr>
        <w:pStyle w:val="Heading3"/>
      </w:pPr>
      <w:r>
        <w:t>Alternative 2</w:t>
      </w:r>
    </w:p>
    <w:p>
      <w:r>
        <w:t>[וְעַל]</w:t>
      </w:r>
    </w:p>
    <w:p>
      <w:r>
        <w:t>Rating: None</w:t>
      </w:r>
    </w:p>
    <w:p>
      <w:pPr>
        <w:pStyle w:val="ListBullet"/>
      </w:pPr>
      <w:r>
        <w:t>NEB:</w:t>
      </w:r>
      <w:r>
        <w:rPr>
          <w:i/>
        </w:rPr>
        <w:t xml:space="preserve"> *when the High God</w:t>
      </w:r>
    </w:p>
    <w:p>
      <w:r>
        <w:t>Factors: 14</w:t>
      </w:r>
    </w:p>
    <w:p>
      <w:pPr>
        <w:pStyle w:val="Heading3"/>
      </w:pPr>
      <w:r>
        <w:t>Alternative 3</w:t>
      </w:r>
    </w:p>
    <w:p>
      <w:r>
        <w:t>[עליון]</w:t>
      </w:r>
    </w:p>
    <w:p>
      <w:r>
        <w:t>Rating: None</w:t>
      </w:r>
    </w:p>
    <w:p>
      <w:pPr>
        <w:pStyle w:val="ListBullet"/>
      </w:pPr>
      <w:r>
        <w:t>BJ:</w:t>
      </w:r>
      <w:r>
        <w:rPr>
          <w:i/>
        </w:rPr>
        <w:t xml:space="preserve"> *le Très Haut</w:t>
      </w:r>
    </w:p>
    <w:p>
      <w:r>
        <w:t>Factors: 14</w:t>
      </w:r>
    </w:p>
    <w:p>
      <w:pPr>
        <w:pStyle w:val="Heading2"/>
      </w:pPr>
      <w:r>
        <w:t>[[@BibleBHS:1SA 2:11]][[BibleBHS:1SA 2:11]]</w:t>
      </w:r>
    </w:p>
    <w:p>
      <w:r>
        <w:rPr>
          <w:b/>
        </w:rPr>
        <w:t>Remark:</w:t>
      </w:r>
      <w:r>
        <w:t xml:space="preserve"> </w:t>
      </w:r>
      <w:r>
        <w:t>None</w:t>
      </w:r>
    </w:p>
    <w:p>
      <w:r>
        <w:rPr>
          <w:b/>
        </w:rPr>
        <w:t>Suggestion:</w:t>
      </w:r>
      <w:r>
        <w:t xml:space="preserve"> </w:t>
      </w:r>
      <w:r>
        <w:t>and Elkanah went to Ramah to his house</w:t>
      </w:r>
    </w:p>
    <w:p>
      <w:pPr>
        <w:pStyle w:val="Heading3"/>
      </w:pPr>
      <w:r>
        <w:t>Alternative 1</w:t>
      </w:r>
    </w:p>
    <w:p>
      <w:r>
        <w:t>וילך אלקנה הרמתה על־ביתו</w:t>
      </w:r>
    </w:p>
    <w:p>
      <w:r>
        <w:t>Rating: A</w:t>
      </w:r>
    </w:p>
    <w:p>
      <w:pPr>
        <w:pStyle w:val="ListBullet"/>
      </w:pPr>
      <w:r>
        <w:t>RSV:</w:t>
      </w:r>
      <w:r>
        <w:rPr>
          <w:i/>
        </w:rPr>
        <w:t xml:space="preserve"> then Elkanah went home to Ramah</w:t>
      </w:r>
    </w:p>
    <w:p>
      <w:pPr>
        <w:pStyle w:val="ListBullet"/>
      </w:pPr>
      <w:r>
        <w:t>NEB:</w:t>
      </w:r>
      <w:r>
        <w:rPr>
          <w:i/>
        </w:rPr>
        <w:t xml:space="preserve"> then Elkanah went to Ramah with his household (?)</w:t>
      </w:r>
    </w:p>
    <w:p>
      <w:pPr>
        <w:pStyle w:val="ListBullet"/>
      </w:pPr>
      <w:r>
        <w:t>BJ:</w:t>
      </w:r>
      <w:r>
        <w:rPr>
          <w:i/>
        </w:rPr>
        <w:t xml:space="preserve"> (3e éd.) Elqana partit pour Rama dans sa maison</w:t>
      </w:r>
    </w:p>
    <w:p>
      <w:pPr>
        <w:pStyle w:val="ListBullet"/>
      </w:pPr>
      <w:r>
        <w:t>LUT:</w:t>
      </w:r>
      <w:r>
        <w:rPr>
          <w:i/>
        </w:rPr>
        <w:t xml:space="preserve"> und Elkana ging heim nach Rama in sein Haus</w:t>
      </w:r>
    </w:p>
    <w:p>
      <w:pPr>
        <w:pStyle w:val="Heading3"/>
      </w:pPr>
      <w:r>
        <w:t>Alternative 2</w:t>
      </w:r>
    </w:p>
    <w:p>
      <w:r>
        <w:t>[ותלך הרמתה]</w:t>
      </w:r>
    </w:p>
    <w:p>
      <w:r>
        <w:t>Rating: None</w:t>
      </w:r>
    </w:p>
    <w:p>
      <w:pPr>
        <w:pStyle w:val="ListBullet"/>
      </w:pPr>
      <w:r>
        <w:t>BJ:</w:t>
      </w:r>
      <w:r>
        <w:rPr>
          <w:i/>
        </w:rPr>
        <w:t xml:space="preserve"> *(1e , 2e éd.) elle partit pour Rama</w:t>
      </w:r>
    </w:p>
    <w:p>
      <w:r>
        <w:t>Factors: 14</w:t>
      </w:r>
    </w:p>
    <w:p>
      <w:pPr>
        <w:pStyle w:val="Heading2"/>
      </w:pPr>
      <w:r>
        <w:t>[[@BibleBHS:1SA 2:20]][[BibleBHS:1SA 2:20]]</w:t>
      </w:r>
    </w:p>
    <w:p>
      <w:r>
        <w:rPr>
          <w:b/>
        </w:rPr>
        <w:t>Remark:</w:t>
      </w:r>
      <w:r>
        <w:t xml:space="preserve"> </w:t>
      </w:r>
      <w:r>
        <w:t>1. The author switches imperceptibly from direct (2nd. person) to indirect (3rd. person) speech, using a stylistic turn which is found elsewhere in the Old Testament. 2. Two translations of שאל are possible: (i)"may the LORD give you a descendance (lit. a seed) from this woman, in exchange for (the child of) the request which you (lit., he) requested for the LORD"; (ii) "may the LORD give you a descendance (lit., a seed) from this woman, in exchange for the loan which you (lit. he) lent to the LORD". 3. 1.28 should therefore be translated: "so I too, I let him (i.e. my child) be asked for the LORD; all the days that he will live (lit. be) he shall be lent to the LORD".</w:t>
      </w:r>
    </w:p>
    <w:p>
      <w:r>
        <w:rPr>
          <w:b/>
        </w:rPr>
        <w:t>Suggestion:</w:t>
      </w:r>
      <w:r>
        <w:t xml:space="preserve"> </w:t>
      </w:r>
      <w:r>
        <w:t>See above, Remark 2</w:t>
      </w:r>
    </w:p>
    <w:p>
      <w:pPr>
        <w:pStyle w:val="Heading3"/>
      </w:pPr>
      <w:r>
        <w:t>Alternative 1</w:t>
      </w:r>
    </w:p>
    <w:p>
      <w:r>
        <w:t>שאל</w:t>
      </w:r>
    </w:p>
    <w:p>
      <w:r>
        <w:t>Rating: B</w:t>
      </w:r>
    </w:p>
    <w:p>
      <w:pPr>
        <w:pStyle w:val="Heading3"/>
      </w:pPr>
      <w:r>
        <w:t>Alternative 2</w:t>
      </w:r>
    </w:p>
    <w:p>
      <w:r>
        <w:t>[השאילה]</w:t>
      </w:r>
    </w:p>
    <w:p>
      <w:r>
        <w:t>Rating: None</w:t>
      </w:r>
    </w:p>
    <w:p>
      <w:pPr>
        <w:pStyle w:val="ListBullet"/>
      </w:pPr>
      <w:r>
        <w:t>RSV:</w:t>
      </w:r>
      <w:r>
        <w:rPr>
          <w:i/>
        </w:rPr>
        <w:t xml:space="preserve"> *she lent</w:t>
      </w:r>
    </w:p>
    <w:p>
      <w:pPr>
        <w:pStyle w:val="ListBullet"/>
      </w:pPr>
      <w:r>
        <w:t>BJ:</w:t>
      </w:r>
      <w:r>
        <w:rPr>
          <w:i/>
        </w:rPr>
        <w:t xml:space="preserve"> *du prêt qu'elle a cédé</w:t>
      </w:r>
    </w:p>
    <w:p>
      <w:r>
        <w:t>Factors: 4, 8</w:t>
      </w:r>
    </w:p>
    <w:p>
      <w:pPr>
        <w:pStyle w:val="Heading3"/>
      </w:pPr>
      <w:r>
        <w:t>Alternative 3</w:t>
      </w:r>
    </w:p>
    <w:p>
      <w:r>
        <w:t>[שאלה]</w:t>
      </w:r>
    </w:p>
    <w:p>
      <w:r>
        <w:t>Rating: None</w:t>
      </w:r>
    </w:p>
    <w:p>
      <w:pPr>
        <w:pStyle w:val="ListBullet"/>
      </w:pPr>
      <w:r>
        <w:t>LUT:</w:t>
      </w:r>
      <w:r>
        <w:rPr>
          <w:i/>
        </w:rPr>
        <w:t xml:space="preserve"> sie ... erbeten hat</w:t>
      </w:r>
    </w:p>
    <w:p>
      <w:r>
        <w:t>Factors: 14</w:t>
      </w:r>
    </w:p>
    <w:p>
      <w:pPr>
        <w:pStyle w:val="Heading3"/>
      </w:pPr>
      <w:r>
        <w:t>Alternative 4</w:t>
      </w:r>
    </w:p>
    <w:p>
      <w:r>
        <w:t>[שִׁאֵל / שֵׁאֵל</w:t>
      </w:r>
    </w:p>
    <w:p>
      <w:r>
        <w:t>Rating: None</w:t>
      </w:r>
    </w:p>
    <w:p>
      <w:pPr>
        <w:pStyle w:val="ListBullet"/>
      </w:pPr>
      <w:r>
        <w:t>NEB:</w:t>
      </w:r>
      <w:r>
        <w:rPr>
          <w:i/>
        </w:rPr>
        <w:t xml:space="preserve"> *for which you (plural) asked (?)</w:t>
      </w:r>
    </w:p>
    <w:p>
      <w:r>
        <w:t>Factors: 14</w:t>
      </w:r>
    </w:p>
    <w:p>
      <w:pPr>
        <w:pStyle w:val="Heading2"/>
      </w:pPr>
      <w:r>
        <w:t>[[@BibleBHS:1SA 2:22]][[BibleBHS:1SA 2:22]]</w:t>
      </w:r>
    </w:p>
    <w:p>
      <w:r>
        <w:rPr>
          <w:b/>
        </w:rPr>
        <w:t>Remark:</w:t>
      </w:r>
      <w:r>
        <w:t xml:space="preserve"> </w:t>
      </w:r>
      <w:r>
        <w:t>None</w:t>
      </w:r>
    </w:p>
    <w:p>
      <w:r>
        <w:rPr>
          <w:b/>
        </w:rPr>
        <w:t>Suggestion:</w:t>
      </w:r>
      <w:r>
        <w:t xml:space="preserve"> </w:t>
      </w:r>
      <w:r>
        <w:t>and he heard what his sons were doing to the Israelites</w:t>
      </w:r>
    </w:p>
    <w:p>
      <w:pPr>
        <w:pStyle w:val="Heading3"/>
      </w:pPr>
      <w:r>
        <w:t>Alternative 1</w:t>
      </w:r>
    </w:p>
    <w:p>
      <w:r>
        <w:t>ושמע את כל־אשר יעשון בניו לכל־ישראל ואת אשר־ישכבון את־הנשים הצבאות פתח אהל מועד</w:t>
      </w:r>
    </w:p>
    <w:p>
      <w:r>
        <w:t>Rating: None</w:t>
      </w:r>
    </w:p>
    <w:p>
      <w:pPr>
        <w:pStyle w:val="ListBullet"/>
      </w:pPr>
      <w:r>
        <w:t>RSV:</w:t>
      </w:r>
      <w:r>
        <w:rPr>
          <w:i/>
        </w:rPr>
        <w:t xml:space="preserve"> and he heard all that his sons were doing to all Israel, and how they lay with the women who served at the entrance to the tent of meeting</w:t>
      </w:r>
    </w:p>
    <w:p>
      <w:pPr>
        <w:pStyle w:val="ListBullet"/>
      </w:pPr>
      <w:r>
        <w:t>NEB:</w:t>
      </w:r>
      <w:r>
        <w:rPr>
          <w:i/>
        </w:rPr>
        <w:t xml:space="preserve"> (Eli ...) had heard how his sons were treating all the Israelites, and how they lay with the women who were serving at the entrance to the Tent of the Presence</w:t>
      </w:r>
    </w:p>
    <w:p>
      <w:pPr>
        <w:pStyle w:val="ListBullet"/>
      </w:pPr>
      <w:r>
        <w:t>LUT:</w:t>
      </w:r>
      <w:r>
        <w:rPr>
          <w:i/>
        </w:rPr>
        <w:t xml:space="preserve"> wenn er nun alles erfuhr, was seine Söhne ganz Israel antaten und dass sie bei den Frauen schliefen, die vor der Tür der Stiftshütte dienten</w:t>
      </w:r>
    </w:p>
    <w:p>
      <w:r>
        <w:t>Factors: 7</w:t>
      </w:r>
    </w:p>
    <w:p>
      <w:pPr>
        <w:pStyle w:val="Heading3"/>
      </w:pPr>
      <w:r>
        <w:t>Alternative 2</w:t>
      </w:r>
    </w:p>
    <w:p>
      <w:r>
        <w:t>[ושמע את כל־אשר יעשון בניו לכל ישראל]</w:t>
      </w:r>
    </w:p>
    <w:p>
      <w:r>
        <w:t>Rating: None</w:t>
      </w:r>
    </w:p>
    <w:p>
      <w:pPr>
        <w:pStyle w:val="ListBullet"/>
      </w:pPr>
      <w:r>
        <w:t>BJ:</w:t>
      </w:r>
      <w:r>
        <w:rPr>
          <w:i/>
        </w:rPr>
        <w:t xml:space="preserve"> *il était informé de tout ce que ses fils faisaient à tout Israël</w:t>
      </w:r>
    </w:p>
    <w:p>
      <w:r>
        <w:t>Factors: 7, 14</w:t>
      </w:r>
    </w:p>
    <w:p>
      <w:pPr>
        <w:pStyle w:val="Heading3"/>
      </w:pPr>
      <w:r>
        <w:t>Alternative 3</w:t>
      </w:r>
    </w:p>
    <w:p>
      <w:r>
        <w:t>ושמע את אשר יעשון בניו לבני ישראל</w:t>
      </w:r>
    </w:p>
    <w:p>
      <w:r>
        <w:t>Rating: B</w:t>
      </w:r>
    </w:p>
    <w:p>
      <w:pPr>
        <w:pStyle w:val="Heading2"/>
      </w:pPr>
      <w:r>
        <w:t>[[@BibleBHS:1SA 2:27]][[BibleBHS:1SA 2:27]]</w:t>
      </w:r>
    </w:p>
    <w:p>
      <w:r>
        <w:rPr>
          <w:b/>
        </w:rPr>
        <w:t>Remark:</w:t>
      </w:r>
      <w:r>
        <w:t xml:space="preserve"> </w:t>
      </w:r>
      <w:r>
        <w:t>The end of vs. 27 may be translated as follows: "when, in Egypt, they belonged to the house of Pharaoh".</w:t>
      </w:r>
    </w:p>
    <w:p>
      <w:r>
        <w:rPr>
          <w:b/>
        </w:rPr>
        <w:t>Suggestion:</w:t>
      </w:r>
      <w:r>
        <w:t xml:space="preserve"> </w:t>
      </w:r>
      <w:r>
        <w:t>See Remark</w:t>
      </w:r>
    </w:p>
    <w:p>
      <w:pPr>
        <w:pStyle w:val="Heading3"/>
      </w:pPr>
      <w:r>
        <w:t>Alternative 1</w:t>
      </w:r>
    </w:p>
    <w:p>
      <w:r>
        <w:t>במצרים</w:t>
      </w:r>
    </w:p>
    <w:p>
      <w:r>
        <w:t>Rating: C</w:t>
      </w:r>
    </w:p>
    <w:p>
      <w:pPr>
        <w:pStyle w:val="ListBullet"/>
      </w:pPr>
      <w:r>
        <w:t>LUT:</w:t>
      </w:r>
      <w:r>
        <w:rPr>
          <w:i/>
        </w:rPr>
        <w:t xml:space="preserve"> in Aegypten</w:t>
      </w:r>
    </w:p>
    <w:p>
      <w:pPr>
        <w:pStyle w:val="Heading3"/>
      </w:pPr>
      <w:r>
        <w:t>Alternative 2</w:t>
      </w:r>
    </w:p>
    <w:p>
      <w:r>
        <w:t>[במצרים עבדים]</w:t>
      </w:r>
    </w:p>
    <w:p>
      <w:r>
        <w:t>Rating: None</w:t>
      </w:r>
    </w:p>
    <w:p>
      <w:pPr>
        <w:pStyle w:val="ListBullet"/>
      </w:pPr>
      <w:r>
        <w:t>RSV:</w:t>
      </w:r>
      <w:r>
        <w:rPr>
          <w:i/>
        </w:rPr>
        <w:t xml:space="preserve"> in Egypt subject</w:t>
      </w:r>
    </w:p>
    <w:p>
      <w:pPr>
        <w:pStyle w:val="ListBullet"/>
      </w:pPr>
      <w:r>
        <w:t>NEB:</w:t>
      </w:r>
      <w:r>
        <w:rPr>
          <w:i/>
        </w:rPr>
        <w:t xml:space="preserve"> *in Egypt in slavery</w:t>
      </w:r>
    </w:p>
    <w:p>
      <w:pPr>
        <w:pStyle w:val="ListBullet"/>
      </w:pPr>
      <w:r>
        <w:t>BJ:</w:t>
      </w:r>
      <w:r>
        <w:rPr>
          <w:i/>
        </w:rPr>
        <w:t xml:space="preserve"> (1e*, 2e*, 3e éd.) en Egypte, esclaves</w:t>
      </w:r>
    </w:p>
    <w:p>
      <w:r>
        <w:t>Factors: 5</w:t>
      </w:r>
    </w:p>
    <w:p>
      <w:pPr>
        <w:pStyle w:val="Heading2"/>
      </w:pPr>
      <w:r>
        <w:t>[[@BibleBHS:1SA 2:29]][[BibleBHS:1SA 2:29]]</w:t>
      </w:r>
    </w:p>
    <w:p>
      <w:r>
        <w:rPr>
          <w:b/>
        </w:rPr>
        <w:t>Remark:</w:t>
      </w:r>
      <w:r>
        <w:t xml:space="preserve"> </w:t>
      </w:r>
      <w:r>
        <w:t>None</w:t>
      </w:r>
    </w:p>
    <w:p>
      <w:r>
        <w:rPr>
          <w:b/>
        </w:rPr>
        <w:t>Suggestion:</w:t>
      </w:r>
      <w:r>
        <w:t xml:space="preserve"> </w:t>
      </w:r>
      <w:r>
        <w:t>why do you show disrespect</w:t>
      </w:r>
    </w:p>
    <w:p>
      <w:pPr>
        <w:pStyle w:val="Heading3"/>
      </w:pPr>
      <w:r>
        <w:t>Alternative 1</w:t>
      </w:r>
    </w:p>
    <w:p>
      <w:r>
        <w:t>למה תבעטו</w:t>
      </w:r>
    </w:p>
    <w:p>
      <w:r>
        <w:t>Rating: B</w:t>
      </w:r>
    </w:p>
    <w:p>
      <w:pPr>
        <w:pStyle w:val="ListBullet"/>
      </w:pPr>
      <w:r>
        <w:t>NEB:</w:t>
      </w:r>
      <w:r>
        <w:rPr>
          <w:i/>
        </w:rPr>
        <w:t xml:space="preserve"> why then do you show disrespect</w:t>
      </w:r>
    </w:p>
    <w:p>
      <w:pPr>
        <w:pStyle w:val="ListBullet"/>
      </w:pPr>
      <w:r>
        <w:t>BJ:</w:t>
      </w:r>
      <w:r>
        <w:rPr>
          <w:i/>
        </w:rPr>
        <w:t xml:space="preserve"> (2e, 3e éd.) pourquoi piétinez-vous</w:t>
      </w:r>
    </w:p>
    <w:p>
      <w:pPr>
        <w:pStyle w:val="ListBullet"/>
      </w:pPr>
      <w:r>
        <w:t>LUT:</w:t>
      </w:r>
      <w:r>
        <w:rPr>
          <w:i/>
        </w:rPr>
        <w:t xml:space="preserve"> warum tretet ihr denn mit Füssen</w:t>
      </w:r>
    </w:p>
    <w:p>
      <w:pPr>
        <w:pStyle w:val="Heading3"/>
      </w:pPr>
      <w:r>
        <w:t>Alternative 2</w:t>
      </w:r>
    </w:p>
    <w:p>
      <w:r>
        <w:t>ולמה תביט</w:t>
      </w:r>
    </w:p>
    <w:p>
      <w:r>
        <w:t>Rating: None</w:t>
      </w:r>
    </w:p>
    <w:p>
      <w:pPr>
        <w:pStyle w:val="ListBullet"/>
      </w:pPr>
      <w:r>
        <w:t>RSV:</w:t>
      </w:r>
      <w:r>
        <w:rPr>
          <w:i/>
        </w:rPr>
        <w:t xml:space="preserve"> *why then look</w:t>
      </w:r>
    </w:p>
    <w:p>
      <w:pPr>
        <w:pStyle w:val="ListBullet"/>
      </w:pPr>
      <w:r>
        <w:t>BJ:</w:t>
      </w:r>
      <w:r>
        <w:rPr>
          <w:i/>
        </w:rPr>
        <w:t xml:space="preserve"> *(1e éd.) pourquoi regardes-tu</w:t>
      </w:r>
    </w:p>
    <w:p>
      <w:r>
        <w:t>Factors: 5</w:t>
      </w:r>
    </w:p>
    <w:p>
      <w:pPr>
        <w:pStyle w:val="Heading2"/>
      </w:pPr>
      <w:r>
        <w:t>[[BibleBHS:1SA 2:29]]</w:t>
      </w:r>
    </w:p>
    <w:p>
      <w:r>
        <w:rPr>
          <w:b/>
        </w:rPr>
        <w:t>Remark:</w:t>
      </w:r>
      <w:r>
        <w:t xml:space="preserve"> </w:t>
      </w:r>
      <w:r>
        <w:t>None</w:t>
      </w:r>
    </w:p>
    <w:p>
      <w:r>
        <w:rPr>
          <w:b/>
        </w:rPr>
        <w:t>Suggestion:</w:t>
      </w:r>
      <w:r>
        <w:t xml:space="preserve"> </w:t>
      </w:r>
      <w:r>
        <w:t>See following case, Remarks</w:t>
      </w:r>
    </w:p>
    <w:p>
      <w:pPr>
        <w:pStyle w:val="Heading3"/>
      </w:pPr>
      <w:r>
        <w:t>Alternative 1</w:t>
      </w:r>
    </w:p>
    <w:p>
      <w:r>
        <w:t>מעון</w:t>
      </w:r>
    </w:p>
    <w:p>
      <w:r>
        <w:t>Rating: C</w:t>
      </w:r>
    </w:p>
    <w:p>
      <w:pPr>
        <w:pStyle w:val="Heading3"/>
      </w:pPr>
      <w:r>
        <w:t>Alternative 2</w:t>
      </w:r>
    </w:p>
    <w:p>
      <w:r>
        <w:t>[למעוני]</w:t>
      </w:r>
    </w:p>
    <w:p>
      <w:r>
        <w:t>Rating: None</w:t>
      </w:r>
    </w:p>
    <w:p>
      <w:pPr>
        <w:pStyle w:val="ListBullet"/>
      </w:pPr>
      <w:r>
        <w:t>BJ:</w:t>
      </w:r>
      <w:r>
        <w:rPr>
          <w:i/>
        </w:rPr>
        <w:t xml:space="preserve"> *(2e, 3e éd.) pour ma Demeure</w:t>
      </w:r>
    </w:p>
    <w:p>
      <w:pPr>
        <w:pStyle w:val="ListBullet"/>
      </w:pPr>
      <w:r>
        <w:t>LUT:</w:t>
      </w:r>
      <w:r>
        <w:rPr>
          <w:i/>
        </w:rPr>
        <w:t xml:space="preserve"> für meine Wohnung</w:t>
      </w:r>
    </w:p>
    <w:p>
      <w:r>
        <w:t>Factors: 14</w:t>
      </w:r>
    </w:p>
    <w:p>
      <w:pPr>
        <w:pStyle w:val="Heading3"/>
      </w:pPr>
      <w:r>
        <w:t>Alternative 3</w:t>
      </w:r>
    </w:p>
    <w:p>
      <w:r>
        <w:t>[מעין / [מעוין] / [מְעַוֵּן]</w:t>
      </w:r>
    </w:p>
    <w:p>
      <w:r>
        <w:t>Rating: None</w:t>
      </w:r>
    </w:p>
    <w:p>
      <w:pPr>
        <w:pStyle w:val="ListBullet"/>
      </w:pPr>
      <w:r>
        <w:t>RSV:</w:t>
      </w:r>
      <w:r>
        <w:rPr>
          <w:i/>
        </w:rPr>
        <w:t xml:space="preserve"> *with greedy eye</w:t>
      </w:r>
    </w:p>
    <w:p>
      <w:pPr>
        <w:pStyle w:val="ListBullet"/>
      </w:pPr>
      <w:r>
        <w:t>NEB:</w:t>
      </w:r>
      <w:r>
        <w:rPr>
          <w:i/>
        </w:rPr>
        <w:t xml:space="preserve"> *what makes you resent them?</w:t>
      </w:r>
    </w:p>
    <w:p>
      <w:pPr>
        <w:pStyle w:val="ListBullet"/>
      </w:pPr>
      <w:r>
        <w:t>BJ:</w:t>
      </w:r>
      <w:r>
        <w:rPr>
          <w:i/>
        </w:rPr>
        <w:t xml:space="preserve"> *(1e éd.) d'un oeil jaloux</w:t>
      </w:r>
    </w:p>
    <w:p>
      <w:r>
        <w:t>Factors: 4, 8</w:t>
      </w:r>
    </w:p>
    <w:p>
      <w:pPr>
        <w:pStyle w:val="Heading2"/>
      </w:pPr>
      <w:r>
        <w:t>[[@BibleBHS:1SA 2:32]][[BibleBHS:1SA 2:32]]</w:t>
      </w:r>
    </w:p>
    <w:p>
      <w:r>
        <w:rPr>
          <w:b/>
        </w:rPr>
        <w:t>Remark:</w:t>
      </w:r>
      <w:r>
        <w:t xml:space="preserve"> </w:t>
      </w:r>
      <w:r>
        <w:t>Translators may choose between three interpretations of the expression מעון in verses 29 and 32: 1. According to the first interpretation, מעון in both places means "dwelling", i.e. in an enduring fashion. Vs. 29 may therefore be rendered: "why have you (pl.) made little of my sacrifices ... which I commanded in a permanent way?"; vs. 32 may be translated: "and you will see the enemy (or: distress) permanently, while all will be well for Israel." 2. In vs. 29 מעון may be interpreted as an abstract substantive, "envy", and in vs. 32 as a participle, "envying". The translation of vs. 29 would therefore be: "why have you (pl.) made little of my sacrifices ..., which I have ordered, with envy?"; and of vs. 32: "and you will see as an enemy, envying, all that which will be good for Israel." 3. According to rabbinical exegesis מעון has the same meaning as במעון. Vs. 29 would then be translated: "why have you (pl.) made little of my sacrifices ... which I commanded in the dwelling" (i.e., in the dwelling of the temple); and vs. 32: "and you will see the enemy (or: distress) in the dwelling (i.e. in the home), while all will be well for Israel".</w:t>
      </w:r>
    </w:p>
    <w:p>
      <w:r>
        <w:rPr>
          <w:b/>
        </w:rPr>
        <w:t>Suggestion:</w:t>
      </w:r>
      <w:r>
        <w:t xml:space="preserve"> </w:t>
      </w:r>
      <w:r>
        <w:t>See Remarks</w:t>
      </w:r>
    </w:p>
    <w:p>
      <w:pPr>
        <w:pStyle w:val="Heading3"/>
      </w:pPr>
      <w:r>
        <w:t>Alternative 1</w:t>
      </w:r>
    </w:p>
    <w:p>
      <w:r>
        <w:t>צר מעון</w:t>
      </w:r>
    </w:p>
    <w:p>
      <w:r>
        <w:t>Rating: C</w:t>
      </w:r>
    </w:p>
    <w:p>
      <w:pPr>
        <w:pStyle w:val="ListBullet"/>
      </w:pPr>
      <w:r>
        <w:t>LUT:</w:t>
      </w:r>
      <w:r>
        <w:rPr>
          <w:i/>
        </w:rPr>
        <w:t xml:space="preserve"> deinen Widersacher im Heiligtum</w:t>
      </w:r>
    </w:p>
    <w:p>
      <w:pPr>
        <w:pStyle w:val="Heading3"/>
      </w:pPr>
      <w:r>
        <w:t>Alternative 2</w:t>
      </w:r>
    </w:p>
    <w:p>
      <w:r>
        <w:t>[צר מעין] / [צר מְעַוֵּן]</w:t>
      </w:r>
    </w:p>
    <w:p>
      <w:r>
        <w:t>Rating: None</w:t>
      </w:r>
    </w:p>
    <w:p>
      <w:pPr>
        <w:pStyle w:val="ListBullet"/>
      </w:pPr>
      <w:r>
        <w:t>BJ:</w:t>
      </w:r>
      <w:r>
        <w:rPr>
          <w:i/>
        </w:rPr>
        <w:t xml:space="preserve"> *(1e éd.) en ennemi jaloux</w:t>
      </w:r>
    </w:p>
    <w:p>
      <w:r>
        <w:t>Factors: 14</w:t>
      </w:r>
    </w:p>
    <w:p>
      <w:pPr>
        <w:pStyle w:val="Heading3"/>
      </w:pPr>
      <w:r>
        <w:t>Alternative 3</w:t>
      </w:r>
    </w:p>
    <w:p>
      <w:r>
        <w:t>[צד מעון]</w:t>
      </w:r>
    </w:p>
    <w:p>
      <w:r>
        <w:t>Rating: None</w:t>
      </w:r>
    </w:p>
    <w:p>
      <w:pPr>
        <w:pStyle w:val="ListBullet"/>
      </w:pPr>
      <w:r>
        <w:t>BJ:</w:t>
      </w:r>
      <w:r>
        <w:rPr>
          <w:i/>
        </w:rPr>
        <w:t xml:space="preserve"> *(2e, 3e éd.) à côté de la Demeure</w:t>
      </w:r>
    </w:p>
    <w:p>
      <w:r>
        <w:t>Factors: 14</w:t>
      </w:r>
    </w:p>
    <w:p>
      <w:pPr>
        <w:pStyle w:val="Heading3"/>
      </w:pPr>
      <w:r>
        <w:t>Alternative 4</w:t>
      </w:r>
    </w:p>
    <w:p>
      <w:r>
        <w:t>[צר מעין / צר מְעַוֵּן]</w:t>
      </w:r>
    </w:p>
    <w:p>
      <w:r>
        <w:t>Rating: None</w:t>
      </w:r>
    </w:p>
    <w:p>
      <w:pPr>
        <w:pStyle w:val="ListBullet"/>
      </w:pPr>
      <w:r>
        <w:t>RSV:</w:t>
      </w:r>
      <w:r>
        <w:rPr>
          <w:i/>
        </w:rPr>
        <w:t xml:space="preserve"> in distress ... with envious eye (?)</w:t>
      </w:r>
    </w:p>
    <w:p>
      <w:r>
        <w:t>Factors: 14</w:t>
      </w:r>
    </w:p>
    <w:p>
      <w:pPr>
        <w:pStyle w:val="Heading3"/>
      </w:pPr>
      <w:r>
        <w:t>Alternative 5</w:t>
      </w:r>
    </w:p>
    <w:p>
      <w:r>
        <w:t>[צר עין]</w:t>
      </w:r>
    </w:p>
    <w:p>
      <w:r>
        <w:t>Rating: None</w:t>
      </w:r>
    </w:p>
    <w:p>
      <w:pPr>
        <w:pStyle w:val="ListBullet"/>
      </w:pPr>
      <w:r>
        <w:t>NEB:</w:t>
      </w:r>
      <w:r>
        <w:rPr>
          <w:i/>
        </w:rPr>
        <w:t xml:space="preserve"> *you will even resent</w:t>
      </w:r>
    </w:p>
    <w:p>
      <w:r>
        <w:t>Factors: 14</w:t>
      </w:r>
    </w:p>
    <w:p>
      <w:pPr>
        <w:pStyle w:val="Heading2"/>
      </w:pPr>
      <w:r>
        <w:t>[[@BibleBHS:1SA 2:33]][[BibleBHS:1SA 2:33]]</w:t>
      </w:r>
    </w:p>
    <w:p>
      <w:r>
        <w:rPr>
          <w:b/>
        </w:rPr>
        <w:t>Remark:</w:t>
      </w:r>
      <w:r>
        <w:t xml:space="preserve"> </w:t>
      </w:r>
      <w:r>
        <w:t>The MT implies that the punishment of a descendant (Abiathar under Solomon) is a suffering and a punishment for the ancestor, Eli.</w:t>
      </w:r>
    </w:p>
    <w:p>
      <w:r>
        <w:rPr>
          <w:b/>
        </w:rPr>
        <w:t>Suggestion:</w:t>
      </w:r>
      <w:r>
        <w:t xml:space="preserve"> </w:t>
      </w:r>
      <w:r>
        <w:t>your eyes ... your soul</w:t>
      </w:r>
    </w:p>
    <w:p>
      <w:pPr>
        <w:pStyle w:val="Heading3"/>
      </w:pPr>
      <w:r>
        <w:t>Alternative 1</w:t>
      </w:r>
    </w:p>
    <w:p>
      <w:r>
        <w:t>את־עיניך ... את־נפשך</w:t>
      </w:r>
    </w:p>
    <w:p>
      <w:r>
        <w:t>Rating: B</w:t>
      </w:r>
    </w:p>
    <w:p>
      <w:pPr>
        <w:pStyle w:val="ListBullet"/>
      </w:pPr>
      <w:r>
        <w:t>LUT:</w:t>
      </w:r>
      <w:r>
        <w:rPr>
          <w:i/>
        </w:rPr>
        <w:t xml:space="preserve"> deine Augen ... deine Seele</w:t>
      </w:r>
    </w:p>
    <w:p>
      <w:pPr>
        <w:pStyle w:val="Heading3"/>
      </w:pPr>
      <w:r>
        <w:t>Alternative 2</w:t>
      </w:r>
    </w:p>
    <w:p>
      <w:r>
        <w:t>[את־עיניו ... את־נפשו]</w:t>
      </w:r>
    </w:p>
    <w:p>
      <w:r>
        <w:t>Rating: None</w:t>
      </w:r>
    </w:p>
    <w:p>
      <w:pPr>
        <w:pStyle w:val="ListBullet"/>
      </w:pPr>
      <w:r>
        <w:t>RSV:</w:t>
      </w:r>
      <w:r>
        <w:rPr>
          <w:i/>
        </w:rPr>
        <w:t xml:space="preserve"> *his eyes ... his heart</w:t>
      </w:r>
    </w:p>
    <w:p>
      <w:pPr>
        <w:pStyle w:val="ListBullet"/>
      </w:pPr>
      <w:r>
        <w:t>NEB:</w:t>
      </w:r>
      <w:r>
        <w:rPr>
          <w:i/>
        </w:rPr>
        <w:t xml:space="preserve"> *his eyes ... his appetite</w:t>
      </w:r>
    </w:p>
    <w:p>
      <w:pPr>
        <w:pStyle w:val="ListBullet"/>
      </w:pPr>
      <w:r>
        <w:t>BJ:</w:t>
      </w:r>
      <w:r>
        <w:rPr>
          <w:i/>
        </w:rPr>
        <w:t xml:space="preserve"> *ses yeux ... son âme</w:t>
      </w:r>
    </w:p>
    <w:p>
      <w:r>
        <w:t>Factors: 4</w:t>
      </w:r>
    </w:p>
    <w:p>
      <w:pPr>
        <w:pStyle w:val="Heading2"/>
      </w:pPr>
      <w:r>
        <w:t>[[BibleBHS:1SA 2:33]]</w:t>
      </w:r>
    </w:p>
    <w:p>
      <w:r>
        <w:rPr>
          <w:b/>
        </w:rPr>
        <w:t>Remark:</w:t>
      </w:r>
      <w:r>
        <w:t xml:space="preserve"> </w:t>
      </w:r>
      <w:r>
        <w:t>None</w:t>
      </w:r>
    </w:p>
    <w:p>
      <w:r>
        <w:rPr>
          <w:b/>
        </w:rPr>
        <w:t>Suggestion:</w:t>
      </w:r>
      <w:r>
        <w:t xml:space="preserve"> </w:t>
      </w:r>
      <w:r>
        <w:t>they shall die (as) men</w:t>
      </w:r>
    </w:p>
    <w:p>
      <w:pPr>
        <w:pStyle w:val="Heading3"/>
      </w:pPr>
      <w:r>
        <w:t>Alternative 1</w:t>
      </w:r>
    </w:p>
    <w:p>
      <w:r>
        <w:t>ימותו אֲנָשִׁים</w:t>
      </w:r>
    </w:p>
    <w:p>
      <w:r>
        <w:t>Rating: B</w:t>
      </w:r>
    </w:p>
    <w:p>
      <w:pPr>
        <w:pStyle w:val="ListBullet"/>
      </w:pPr>
      <w:r>
        <w:t>LUT:</w:t>
      </w:r>
      <w:r>
        <w:rPr>
          <w:i/>
        </w:rPr>
        <w:t xml:space="preserve"> (der grösste Teil deines Hauses)soll sterben, wenn sie Männer geworden sind</w:t>
      </w:r>
    </w:p>
    <w:p>
      <w:pPr>
        <w:pStyle w:val="Heading3"/>
      </w:pPr>
      <w:r>
        <w:t>Alternative 2</w:t>
      </w:r>
    </w:p>
    <w:p>
      <w:r>
        <w:t>ימותו אנשים [= ימותו אֲנֻשִׁים]</w:t>
      </w:r>
    </w:p>
    <w:p>
      <w:r>
        <w:t>Rating: None</w:t>
      </w:r>
    </w:p>
    <w:p>
      <w:pPr>
        <w:pStyle w:val="ListBullet"/>
      </w:pPr>
      <w:r>
        <w:t>NEB:</w:t>
      </w:r>
      <w:r>
        <w:rPr>
          <w:i/>
        </w:rPr>
        <w:t xml:space="preserve"> *(his issue) will be weaklings and die off</w:t>
      </w:r>
    </w:p>
    <w:p>
      <w:r>
        <w:t>Factors: 14</w:t>
      </w:r>
    </w:p>
    <w:p>
      <w:pPr>
        <w:pStyle w:val="Heading3"/>
      </w:pPr>
      <w:r>
        <w:t>Alternative 3</w:t>
      </w:r>
    </w:p>
    <w:p>
      <w:r>
        <w:t>ימותו בחרב אנשים</w:t>
      </w:r>
    </w:p>
    <w:p>
      <w:r>
        <w:t>Rating: None</w:t>
      </w:r>
    </w:p>
    <w:p>
      <w:pPr>
        <w:pStyle w:val="ListBullet"/>
      </w:pPr>
      <w:r>
        <w:t>RSV:</w:t>
      </w:r>
      <w:r>
        <w:rPr>
          <w:i/>
        </w:rPr>
        <w:t xml:space="preserve"> *(the increase of your house) shall die by the sword of men</w:t>
      </w:r>
    </w:p>
    <w:p>
      <w:pPr>
        <w:pStyle w:val="ListBullet"/>
      </w:pPr>
      <w:r>
        <w:t>BJ:</w:t>
      </w:r>
      <w:r>
        <w:rPr>
          <w:i/>
        </w:rPr>
        <w:t xml:space="preserve"> *(l'ensemble de ta maison) périra par le glaive (1e éd.), l'épée (2e, 3e éd.) des hommes</w:t>
      </w:r>
    </w:p>
    <w:p>
      <w:r>
        <w:t>Factors: 4</w:t>
      </w:r>
    </w:p>
    <w:p>
      <w:pPr>
        <w:pStyle w:val="Heading2"/>
      </w:pPr>
      <w:r>
        <w:t>[[@BibleBHS:1SA 3:13]][[BibleBHS:1SA 3:13]]</w:t>
      </w:r>
    </w:p>
    <w:p>
      <w:r>
        <w:rPr>
          <w:b/>
        </w:rPr>
        <w:t>Remark:</w:t>
      </w:r>
      <w:r>
        <w:t xml:space="preserve"> </w:t>
      </w:r>
      <w:r>
        <w:t>To translate והגדתי as "I have announced" (thus alluding to the oracle of 2.36) would be better than as "I will announce".</w:t>
      </w:r>
    </w:p>
    <w:p>
      <w:r>
        <w:rPr>
          <w:b/>
        </w:rPr>
        <w:t>Suggestion:</w:t>
      </w:r>
      <w:r>
        <w:t xml:space="preserve"> </w:t>
      </w:r>
      <w:r>
        <w:t>See Remark</w:t>
      </w:r>
    </w:p>
    <w:p>
      <w:pPr>
        <w:pStyle w:val="Heading3"/>
      </w:pPr>
      <w:r>
        <w:t>Alternative 1</w:t>
      </w:r>
    </w:p>
    <w:p>
      <w:r>
        <w:t>והגדתי</w:t>
      </w:r>
    </w:p>
    <w:p>
      <w:r>
        <w:t>Rating: A</w:t>
      </w:r>
    </w:p>
    <w:p>
      <w:pPr>
        <w:pStyle w:val="ListBullet"/>
      </w:pPr>
      <w:r>
        <w:t>RSV:</w:t>
      </w:r>
      <w:r>
        <w:rPr>
          <w:i/>
        </w:rPr>
        <w:t xml:space="preserve"> and I tell</w:t>
      </w:r>
    </w:p>
    <w:p>
      <w:pPr>
        <w:pStyle w:val="ListBullet"/>
      </w:pPr>
      <w:r>
        <w:t>LUT:</w:t>
      </w:r>
      <w:r>
        <w:rPr>
          <w:i/>
        </w:rPr>
        <w:t xml:space="preserve"> denn ich hab'(s ihm) angesagt</w:t>
      </w:r>
    </w:p>
    <w:p>
      <w:pPr>
        <w:pStyle w:val="Heading3"/>
      </w:pPr>
      <w:r>
        <w:t>Alternative 2</w:t>
      </w:r>
    </w:p>
    <w:p>
      <w:r>
        <w:t>[והגדת]</w:t>
      </w:r>
    </w:p>
    <w:p>
      <w:r>
        <w:t>Rating: None</w:t>
      </w:r>
    </w:p>
    <w:p>
      <w:pPr>
        <w:pStyle w:val="ListBullet"/>
      </w:pPr>
      <w:r>
        <w:t>NEB:</w:t>
      </w:r>
      <w:r>
        <w:rPr>
          <w:i/>
        </w:rPr>
        <w:t xml:space="preserve"> *you are to tell</w:t>
      </w:r>
    </w:p>
    <w:p>
      <w:pPr>
        <w:pStyle w:val="ListBullet"/>
      </w:pPr>
      <w:r>
        <w:t>BJ:</w:t>
      </w:r>
      <w:r>
        <w:rPr>
          <w:i/>
        </w:rPr>
        <w:t xml:space="preserve"> *tu (lui) annonceras</w:t>
      </w:r>
    </w:p>
    <w:p>
      <w:r>
        <w:t>Factors: 14</w:t>
      </w:r>
    </w:p>
    <w:p>
      <w:pPr>
        <w:pStyle w:val="Heading2"/>
      </w:pPr>
      <w:r>
        <w:t>[[BibleBHS:1SA 3:13]]</w:t>
      </w:r>
    </w:p>
    <w:p>
      <w:r>
        <w:rPr>
          <w:b/>
        </w:rPr>
        <w:t>Remark:</w:t>
      </w:r>
      <w:r>
        <w:t xml:space="preserve"> </w:t>
      </w:r>
      <w:r>
        <w:t>None</w:t>
      </w:r>
    </w:p>
    <w:p>
      <w:r>
        <w:rPr>
          <w:b/>
        </w:rPr>
        <w:t>Suggestion:</w:t>
      </w:r>
      <w:r>
        <w:t xml:space="preserve"> </w:t>
      </w:r>
      <w:r>
        <w:t>God</w:t>
      </w:r>
    </w:p>
    <w:p>
      <w:pPr>
        <w:pStyle w:val="Heading3"/>
      </w:pPr>
      <w:r>
        <w:t>Alternative 1</w:t>
      </w:r>
    </w:p>
    <w:p>
      <w:r>
        <w:t>להם</w:t>
      </w:r>
    </w:p>
    <w:p>
      <w:r>
        <w:t>Rating: None</w:t>
      </w:r>
    </w:p>
    <w:p>
      <w:pPr>
        <w:pStyle w:val="ListBullet"/>
      </w:pPr>
      <w:r>
        <w:t>LUT:</w:t>
      </w:r>
      <w:r>
        <w:rPr>
          <w:i/>
        </w:rPr>
        <w:t xml:space="preserve"> (wie) sich (seine Söhne schändlich verhielten)</w:t>
      </w:r>
    </w:p>
    <w:p>
      <w:r>
        <w:t>Factors: 7</w:t>
      </w:r>
    </w:p>
    <w:p>
      <w:pPr>
        <w:pStyle w:val="Heading3"/>
      </w:pPr>
      <w:r>
        <w:t>Alternative 2</w:t>
      </w:r>
    </w:p>
    <w:p>
      <w:r>
        <w:t>[אלהים]</w:t>
      </w:r>
    </w:p>
    <w:p>
      <w:r>
        <w:t>Rating: A</w:t>
      </w:r>
    </w:p>
    <w:p>
      <w:pPr>
        <w:pStyle w:val="ListBullet"/>
      </w:pPr>
      <w:r>
        <w:t>RSV:</w:t>
      </w:r>
      <w:r>
        <w:rPr>
          <w:i/>
        </w:rPr>
        <w:t xml:space="preserve"> *God</w:t>
      </w:r>
    </w:p>
    <w:p>
      <w:pPr>
        <w:pStyle w:val="ListBullet"/>
      </w:pPr>
      <w:r>
        <w:t>NEB:</w:t>
      </w:r>
      <w:r>
        <w:rPr>
          <w:i/>
        </w:rPr>
        <w:t xml:space="preserve"> *God</w:t>
      </w:r>
    </w:p>
    <w:p>
      <w:pPr>
        <w:pStyle w:val="ListBullet"/>
      </w:pPr>
      <w:r>
        <w:t>BJ:</w:t>
      </w:r>
      <w:r>
        <w:rPr>
          <w:i/>
        </w:rPr>
        <w:t xml:space="preserve"> *Dieu</w:t>
      </w:r>
    </w:p>
    <w:p>
      <w:pPr>
        <w:pStyle w:val="Heading2"/>
      </w:pPr>
      <w:r>
        <w:t>[[@BibleBHS:1SA 4:1]][[BibleBHS:1SA 4:1]]</w:t>
      </w:r>
    </w:p>
    <w:p>
      <w:r>
        <w:rPr>
          <w:b/>
        </w:rPr>
        <w:t>Remark:</w:t>
      </w:r>
      <w:r>
        <w:t xml:space="preserve"> </w:t>
      </w:r>
      <w:r>
        <w:t>None</w:t>
      </w:r>
    </w:p>
    <w:p>
      <w:r>
        <w:rPr>
          <w:b/>
        </w:rPr>
        <w:t>Suggestion:</w:t>
      </w:r>
      <w:r>
        <w:t xml:space="preserve"> </w:t>
      </w:r>
      <w:r>
        <w:t>and the word of Samuel (came) to all Israel</w:t>
      </w:r>
    </w:p>
    <w:p>
      <w:pPr>
        <w:pStyle w:val="Heading3"/>
      </w:pPr>
      <w:r>
        <w:t>Alternative 1</w:t>
      </w:r>
    </w:p>
    <w:p>
      <w:r>
        <w:t>ויהי דבר־שמואל לכל־ישראל</w:t>
      </w:r>
    </w:p>
    <w:p>
      <w:r>
        <w:t>Rating: B</w:t>
      </w:r>
    </w:p>
    <w:p>
      <w:pPr>
        <w:pStyle w:val="ListBullet"/>
      </w:pPr>
      <w:r>
        <w:t>RSV:</w:t>
      </w:r>
      <w:r>
        <w:rPr>
          <w:i/>
        </w:rPr>
        <w:t xml:space="preserve"> and the word of Samuel came to all Israel</w:t>
      </w:r>
    </w:p>
    <w:p>
      <w:pPr>
        <w:pStyle w:val="Heading3"/>
      </w:pPr>
      <w:r>
        <w:t>Alternative 2</w:t>
      </w:r>
    </w:p>
    <w:p>
      <w:r>
        <w:t>[ויהי דבר־שמואל לכל־ישראל ועלי זקן מאד ובניו הלוך הלכו וירעו דרכם לפני יהוה ויהי בימים ההם ויקבצו פלשתים על־ישראל למלחמה]</w:t>
      </w:r>
    </w:p>
    <w:p>
      <w:r>
        <w:t>Rating: None</w:t>
      </w:r>
    </w:p>
    <w:p>
      <w:pPr>
        <w:pStyle w:val="ListBullet"/>
      </w:pPr>
      <w:r>
        <w:t>NEB:</w:t>
      </w:r>
      <w:r>
        <w:rPr>
          <w:i/>
        </w:rPr>
        <w:t xml:space="preserve"> *so Samuel's word had authority throughout Israel. And the time came when the Philistines mustered for battle against Israel</w:t>
      </w:r>
    </w:p>
    <w:p>
      <w:pPr>
        <w:pStyle w:val="ListBullet"/>
      </w:pPr>
      <w:r>
        <w:t>LUT:</w:t>
      </w:r>
      <w:r>
        <w:rPr>
          <w:i/>
        </w:rPr>
        <w:t xml:space="preserve"> und Samuels Wort erging an ganz Israel. Und es begab sich zu der Zeit, dass die Philister sich sammelten zum Kampf gegen Israel</w:t>
      </w:r>
    </w:p>
    <w:p>
      <w:r>
        <w:t>Factors: 14</w:t>
      </w:r>
    </w:p>
    <w:p>
      <w:pPr>
        <w:pStyle w:val="Heading3"/>
      </w:pPr>
      <w:r>
        <w:t>Alternative 3</w:t>
      </w:r>
    </w:p>
    <w:p>
      <w:r>
        <w:t>[ויהי דבר־שמואל לכל־ישראל ועלי זקו מאד ובניו הלוך הלכו וירעו דרכם לפני יהוה ויהי בימים ההם ויקבצו פלשתים על־ישראל למלחמה]</w:t>
      </w:r>
    </w:p>
    <w:p>
      <w:r>
        <w:t>Rating: None</w:t>
      </w:r>
    </w:p>
    <w:p>
      <w:pPr>
        <w:pStyle w:val="ListBullet"/>
      </w:pPr>
      <w:r>
        <w:t>BJ:</w:t>
      </w:r>
      <w:r>
        <w:rPr>
          <w:i/>
        </w:rPr>
        <w:t xml:space="preserve"> *(1e, 2e éd.) et la parole de Samuel s'adressa à tout Israël. Eli était très âgé et ses fils persévéraient dans leur mauvaise conduite à l'égard de Yahvé. Il advint en ce temps-là que les Philistins se rassemblèrent pour combattre Israël</w:t>
      </w:r>
    </w:p>
    <w:p>
      <w:r>
        <w:t>Factors: 14</w:t>
      </w:r>
    </w:p>
    <w:p>
      <w:pPr>
        <w:pStyle w:val="Heading3"/>
      </w:pPr>
      <w:r>
        <w:t>Alternative 4</w:t>
      </w:r>
    </w:p>
    <w:p>
      <w:r>
        <w:t>[ויהי דבר־שמואל לכל־ישראל כדבר יהוה ועלי זקן מאד ובניו הלוך הלכו וירעו דרכם לפני יהוה ויהי בימים ההם ויקבצו פלשתים על־ישראל למלחמה]</w:t>
      </w:r>
    </w:p>
    <w:p>
      <w:r>
        <w:t>Rating: None</w:t>
      </w:r>
    </w:p>
    <w:p>
      <w:pPr>
        <w:pStyle w:val="ListBullet"/>
      </w:pPr>
      <w:r>
        <w:t>BJ:</w:t>
      </w:r>
      <w:r>
        <w:rPr>
          <w:i/>
        </w:rPr>
        <w:t xml:space="preserve"> *(3e éd.) et la parole de Samuel fut pour tout Israël comme la parole de Yahvé. Eli était très âgé et ses fils persévéraient dans leur mauvaise conduite à l'égard de Yahvé. Il advint en ce temps-là que les Philistins se rassemblèrent pour combattre Israël</w:t>
      </w:r>
    </w:p>
    <w:p>
      <w:r>
        <w:t>Factors: 14</w:t>
      </w:r>
    </w:p>
    <w:p>
      <w:pPr>
        <w:pStyle w:val="Heading2"/>
      </w:pPr>
      <w:r>
        <w:t>[[@BibleBHS:1SA 4:13]][[BibleBHS:1SA 4:13]]</w:t>
      </w:r>
    </w:p>
    <w:p>
      <w:r>
        <w:rPr>
          <w:b/>
        </w:rPr>
        <w:t>Remark:</w:t>
      </w:r>
      <w:r>
        <w:t xml:space="preserve"> </w:t>
      </w:r>
      <w:r>
        <w:t>The original text probably had: “beside the road of Mizpah". But no textual witness has preserved this reading. The oldest attested text is the MT which may be translated: "beside the road (which he was) watching".</w:t>
      </w:r>
    </w:p>
    <w:p>
      <w:r>
        <w:rPr>
          <w:b/>
        </w:rPr>
        <w:t>Suggestion:</w:t>
      </w:r>
      <w:r>
        <w:t xml:space="preserve"> </w:t>
      </w:r>
      <w:r>
        <w:t>See Remark</w:t>
      </w:r>
    </w:p>
    <w:p>
      <w:pPr>
        <w:pStyle w:val="Heading3"/>
      </w:pPr>
      <w:r>
        <w:t>Alternative 1</w:t>
      </w:r>
    </w:p>
    <w:p>
      <w:r>
        <w:t>יַד דרך = QERE</w:t>
      </w:r>
    </w:p>
    <w:p>
      <w:r>
        <w:t>Rating: B</w:t>
      </w:r>
    </w:p>
    <w:p>
      <w:pPr>
        <w:pStyle w:val="ListBullet"/>
      </w:pPr>
      <w:r>
        <w:t>RSV:</w:t>
      </w:r>
      <w:r>
        <w:rPr>
          <w:i/>
        </w:rPr>
        <w:t xml:space="preserve"> beside the road</w:t>
      </w:r>
    </w:p>
    <w:p>
      <w:pPr>
        <w:pStyle w:val="ListBullet"/>
      </w:pPr>
      <w:r>
        <w:t>NEB:</w:t>
      </w:r>
      <w:r>
        <w:rPr>
          <w:i/>
        </w:rPr>
        <w:t xml:space="preserve"> by the road</w:t>
      </w:r>
    </w:p>
    <w:p>
      <w:pPr>
        <w:pStyle w:val="ListBullet"/>
      </w:pPr>
      <w:r>
        <w:t>LUT:</w:t>
      </w:r>
      <w:r>
        <w:rPr>
          <w:i/>
        </w:rPr>
        <w:t xml:space="preserve"> nach der Strasse hin</w:t>
      </w:r>
    </w:p>
    <w:p>
      <w:pPr>
        <w:pStyle w:val="Heading3"/>
      </w:pPr>
      <w:r>
        <w:t>Alternative 2</w:t>
      </w:r>
    </w:p>
    <w:p>
      <w:r>
        <w:t>[הדרך ... יד השער]</w:t>
      </w:r>
    </w:p>
    <w:p>
      <w:r>
        <w:t>Rating: None</w:t>
      </w:r>
    </w:p>
    <w:p>
      <w:pPr>
        <w:pStyle w:val="ListBullet"/>
      </w:pPr>
      <w:r>
        <w:t>BJ:</w:t>
      </w:r>
      <w:r>
        <w:rPr>
          <w:i/>
        </w:rPr>
        <w:t xml:space="preserve"> *à côté de la porte, (surveillant) la route</w:t>
      </w:r>
    </w:p>
    <w:p>
      <w:r>
        <w:t>Factors: 4</w:t>
      </w:r>
    </w:p>
    <w:p>
      <w:pPr>
        <w:pStyle w:val="Heading2"/>
      </w:pPr>
      <w:r>
        <w:t>[[@BibleBHS:1SA 5:3]][[BibleBHS:1SA 5:3]]</w:t>
      </w:r>
    </w:p>
    <w:p>
      <w:r>
        <w:rPr>
          <w:b/>
        </w:rPr>
        <w:t>Remark:</w:t>
      </w:r>
      <w:r>
        <w:t xml:space="preserve"> </w:t>
      </w:r>
      <w:r>
        <w:t>None</w:t>
      </w:r>
    </w:p>
    <w:p>
      <w:r>
        <w:rPr>
          <w:b/>
        </w:rPr>
        <w:t>Suggestion:</w:t>
      </w:r>
      <w:r>
        <w:t xml:space="preserve"> </w:t>
      </w:r>
      <w:r>
        <w:t>on the morrow</w:t>
      </w:r>
    </w:p>
    <w:p>
      <w:pPr>
        <w:pStyle w:val="Heading3"/>
      </w:pPr>
      <w:r>
        <w:t>Alternative 1</w:t>
      </w:r>
    </w:p>
    <w:p>
      <w:r>
        <w:t>ממחרת</w:t>
      </w:r>
    </w:p>
    <w:p>
      <w:r>
        <w:t>Rating: A</w:t>
      </w:r>
    </w:p>
    <w:p>
      <w:pPr>
        <w:pStyle w:val="ListBullet"/>
      </w:pPr>
      <w:r>
        <w:t>RSV:</w:t>
      </w:r>
      <w:r>
        <w:rPr>
          <w:i/>
        </w:rPr>
        <w:t xml:space="preserve"> the next day</w:t>
      </w:r>
    </w:p>
    <w:p>
      <w:pPr>
        <w:pStyle w:val="ListBullet"/>
      </w:pPr>
      <w:r>
        <w:t>NEB:</w:t>
      </w:r>
      <w:r>
        <w:rPr>
          <w:i/>
        </w:rPr>
        <w:t xml:space="preserve"> next morning</w:t>
      </w:r>
    </w:p>
    <w:p>
      <w:pPr>
        <w:pStyle w:val="Heading3"/>
      </w:pPr>
      <w:r>
        <w:t>Alternative 2</w:t>
      </w:r>
    </w:p>
    <w:p>
      <w:r>
        <w:t>[ממחרת ויבאו בית דגון]</w:t>
      </w:r>
    </w:p>
    <w:p>
      <w:r>
        <w:t>Rating: None</w:t>
      </w:r>
    </w:p>
    <w:p>
      <w:pPr>
        <w:pStyle w:val="ListBullet"/>
      </w:pPr>
      <w:r>
        <w:t>BJ:</w:t>
      </w:r>
      <w:r>
        <w:rPr>
          <w:i/>
        </w:rPr>
        <w:t xml:space="preserve"> *le lendemain ... (des Ashdodites) vinrent au temple de Dagôn (Dagon, 1e éd.)</w:t>
      </w:r>
    </w:p>
    <w:p>
      <w:r>
        <w:t>Factors: 14</w:t>
      </w:r>
    </w:p>
    <w:p>
      <w:pPr>
        <w:pStyle w:val="Heading3"/>
      </w:pPr>
      <w:r>
        <w:t>Alternative 3</w:t>
      </w:r>
    </w:p>
    <w:p>
      <w:r>
        <w:t>[ממחרת ויבאו בית דגון ויראו]</w:t>
      </w:r>
    </w:p>
    <w:p>
      <w:r>
        <w:t>Rating: None</w:t>
      </w:r>
    </w:p>
    <w:p>
      <w:pPr>
        <w:pStyle w:val="ListBullet"/>
      </w:pPr>
      <w:r>
        <w:t>LUT:</w:t>
      </w:r>
      <w:r>
        <w:rPr>
          <w:i/>
        </w:rPr>
        <w:t xml:space="preserve"> (als die Leute ...) am andern Morgen ... und in das Haus Dagons kamen, sahen sie</w:t>
      </w:r>
    </w:p>
    <w:p>
      <w:r>
        <w:t>Factors: 4</w:t>
      </w:r>
    </w:p>
    <w:p>
      <w:pPr>
        <w:pStyle w:val="Heading2"/>
      </w:pPr>
      <w:r>
        <w:t>[[@BibleBHS:1SA 5:6]][[BibleBHS:1SA 5:6]]</w:t>
      </w:r>
    </w:p>
    <w:p>
      <w:r>
        <w:rPr>
          <w:b/>
        </w:rPr>
        <w:t>Remark:</w:t>
      </w:r>
      <w:r>
        <w:t xml:space="preserve"> </w:t>
      </w:r>
      <w:r>
        <w:t>The Septuagint also contains mention of mice in 5.9 and 6.1, in addition to where they are mentioned in MT. In these two cases and in the present case, this Septuagint text is not the original one but the result of an attempt to improve the flow of the narrative.</w:t>
      </w:r>
    </w:p>
    <w:p>
      <w:r>
        <w:rPr>
          <w:b/>
        </w:rPr>
        <w:t>Suggestion:</w:t>
      </w:r>
      <w:r>
        <w:t xml:space="preserve"> </w:t>
      </w:r>
      <w:r>
        <w:t>Ashdod and its territories</w:t>
      </w:r>
    </w:p>
    <w:p>
      <w:pPr>
        <w:pStyle w:val="Heading3"/>
      </w:pPr>
      <w:r>
        <w:t>Alternative 1</w:t>
      </w:r>
    </w:p>
    <w:p>
      <w:r>
        <w:t>את־אשדוד ואת־גבוליה</w:t>
      </w:r>
    </w:p>
    <w:p>
      <w:r>
        <w:t>Rating: A</w:t>
      </w:r>
    </w:p>
    <w:p>
      <w:pPr>
        <w:pStyle w:val="ListBullet"/>
      </w:pPr>
      <w:r>
        <w:t>RSV:</w:t>
      </w:r>
      <w:r>
        <w:rPr>
          <w:i/>
        </w:rPr>
        <w:t xml:space="preserve"> both Ashdod and its territory</w:t>
      </w:r>
    </w:p>
    <w:p>
      <w:pPr>
        <w:pStyle w:val="ListBullet"/>
      </w:pPr>
      <w:r>
        <w:t>BJ:</w:t>
      </w:r>
      <w:r>
        <w:rPr>
          <w:i/>
        </w:rPr>
        <w:t xml:space="preserve"> Ashdod et son territoire</w:t>
      </w:r>
    </w:p>
    <w:p>
      <w:pPr>
        <w:pStyle w:val="ListBullet"/>
      </w:pPr>
      <w:r>
        <w:t>LUT:</w:t>
      </w:r>
      <w:r>
        <w:rPr>
          <w:i/>
        </w:rPr>
        <w:t xml:space="preserve"> Asdod und sein Gebiet</w:t>
      </w:r>
    </w:p>
    <w:p>
      <w:pPr>
        <w:pStyle w:val="Heading3"/>
      </w:pPr>
      <w:r>
        <w:t>Alternative 2</w:t>
      </w:r>
    </w:p>
    <w:p>
      <w:r>
        <w:t>[ויעלו עכברים בתוך ארצם ותהי מהומת מות גדולה בעיר]</w:t>
      </w:r>
    </w:p>
    <w:p>
      <w:r>
        <w:t>Rating: None</w:t>
      </w:r>
    </w:p>
    <w:p>
      <w:pPr>
        <w:pStyle w:val="ListBullet"/>
      </w:pPr>
      <w:r>
        <w:t>NEB:</w:t>
      </w:r>
      <w:r>
        <w:rPr>
          <w:i/>
        </w:rPr>
        <w:t xml:space="preserve"> *and their territory swarmed with rats. There was death and destruction all through the city</w:t>
      </w:r>
    </w:p>
    <w:p>
      <w:r>
        <w:t>Factors: 4</w:t>
      </w:r>
    </w:p>
    <w:p>
      <w:pPr>
        <w:pStyle w:val="Heading2"/>
      </w:pPr>
      <w:r>
        <w:t>[[@BibleBHS:1SA 6:18]][[BibleBHS:1SA 6:18]]</w:t>
      </w:r>
    </w:p>
    <w:p>
      <w:r>
        <w:rPr>
          <w:b/>
        </w:rPr>
        <w:t>Remark:</w:t>
      </w:r>
      <w:r>
        <w:t xml:space="preserve"> </w:t>
      </w:r>
      <w:r>
        <w:t>None</w:t>
      </w:r>
    </w:p>
    <w:p>
      <w:r>
        <w:rPr>
          <w:b/>
        </w:rPr>
        <w:t>Suggestion:</w:t>
      </w:r>
      <w:r>
        <w:t xml:space="preserve"> </w:t>
      </w:r>
      <w:r>
        <w:t>and as far as</w:t>
      </w:r>
    </w:p>
    <w:p>
      <w:pPr>
        <w:pStyle w:val="Heading3"/>
      </w:pPr>
      <w:r>
        <w:t>Alternative 1</w:t>
      </w:r>
    </w:p>
    <w:p>
      <w:r>
        <w:t>וְעַד 2°</w:t>
      </w:r>
    </w:p>
    <w:p>
      <w:r>
        <w:t>Rating: A</w:t>
      </w:r>
    </w:p>
    <w:p>
      <w:pPr>
        <w:pStyle w:val="Heading3"/>
      </w:pPr>
      <w:r>
        <w:t>Alternative 2</w:t>
      </w:r>
    </w:p>
    <w:p>
      <w:r>
        <w:t>ועד = [וְעֵד]</w:t>
      </w:r>
    </w:p>
    <w:p>
      <w:r>
        <w:t>Rating: None</w:t>
      </w:r>
    </w:p>
    <w:p>
      <w:pPr>
        <w:pStyle w:val="ListBullet"/>
      </w:pPr>
      <w:r>
        <w:t>RSV:</w:t>
      </w:r>
      <w:r>
        <w:rPr>
          <w:i/>
        </w:rPr>
        <w:t xml:space="preserve"> (the great stone) is a witness</w:t>
      </w:r>
    </w:p>
    <w:p>
      <w:pPr>
        <w:pStyle w:val="ListBullet"/>
      </w:pPr>
      <w:r>
        <w:t>NEB:</w:t>
      </w:r>
      <w:r>
        <w:rPr>
          <w:i/>
        </w:rPr>
        <w:t xml:space="preserve"> (the great stone ...) stands witness</w:t>
      </w:r>
    </w:p>
    <w:p>
      <w:pPr>
        <w:pStyle w:val="ListBullet"/>
      </w:pPr>
      <w:r>
        <w:t>BJ:</w:t>
      </w:r>
      <w:r>
        <w:rPr>
          <w:i/>
        </w:rPr>
        <w:t xml:space="preserve"> *témoin</w:t>
      </w:r>
    </w:p>
    <w:p>
      <w:pPr>
        <w:pStyle w:val="ListBullet"/>
      </w:pPr>
      <w:r>
        <w:t>LUT:</w:t>
      </w:r>
      <w:r>
        <w:rPr>
          <w:i/>
        </w:rPr>
        <w:t xml:space="preserve"> und Zeuge ist (der grosse Stein)</w:t>
      </w:r>
    </w:p>
    <w:p>
      <w:r>
        <w:t>Factors: 14</w:t>
      </w:r>
    </w:p>
    <w:p>
      <w:pPr>
        <w:pStyle w:val="Heading2"/>
      </w:pPr>
      <w:r>
        <w:t>[[BibleBHS:1SA 6:18]]</w:t>
      </w:r>
    </w:p>
    <w:p>
      <w:r>
        <w:rPr>
          <w:b/>
        </w:rPr>
        <w:t>Remark:</w:t>
      </w:r>
      <w:r>
        <w:t xml:space="preserve"> </w:t>
      </w:r>
      <w:r>
        <w:t>None</w:t>
      </w:r>
    </w:p>
    <w:p>
      <w:r>
        <w:rPr>
          <w:b/>
        </w:rPr>
        <w:t>Suggestion:</w:t>
      </w:r>
      <w:r>
        <w:t xml:space="preserve"> </w:t>
      </w:r>
      <w:r>
        <w:t>the (great) stone</w:t>
      </w:r>
    </w:p>
    <w:p>
      <w:pPr>
        <w:pStyle w:val="Heading3"/>
      </w:pPr>
      <w:r>
        <w:t>Alternative 1</w:t>
      </w:r>
    </w:p>
    <w:p>
      <w:r>
        <w:t>אבל</w:t>
      </w:r>
    </w:p>
    <w:p>
      <w:r>
        <w:t>Rating: None</w:t>
      </w:r>
    </w:p>
    <w:p>
      <w:r>
        <w:t>Factors: 12</w:t>
      </w:r>
    </w:p>
    <w:p>
      <w:pPr>
        <w:pStyle w:val="Heading3"/>
      </w:pPr>
      <w:r>
        <w:t>Alternative 2</w:t>
      </w:r>
    </w:p>
    <w:p>
      <w:r>
        <w:t>אבן</w:t>
      </w:r>
    </w:p>
    <w:p>
      <w:r>
        <w:t>Rating: B</w:t>
      </w:r>
    </w:p>
    <w:p>
      <w:pPr>
        <w:pStyle w:val="ListBullet"/>
      </w:pPr>
      <w:r>
        <w:t>RSV:</w:t>
      </w:r>
      <w:r>
        <w:rPr>
          <w:i/>
        </w:rPr>
        <w:t xml:space="preserve"> the (great) stone</w:t>
      </w:r>
    </w:p>
    <w:p>
      <w:pPr>
        <w:pStyle w:val="ListBullet"/>
      </w:pPr>
      <w:r>
        <w:t>NEB:</w:t>
      </w:r>
      <w:r>
        <w:rPr>
          <w:i/>
        </w:rPr>
        <w:t xml:space="preserve"> *the (great) stone</w:t>
      </w:r>
    </w:p>
    <w:p>
      <w:pPr>
        <w:pStyle w:val="ListBullet"/>
      </w:pPr>
      <w:r>
        <w:t>BJ:</w:t>
      </w:r>
      <w:r>
        <w:rPr>
          <w:i/>
        </w:rPr>
        <w:t xml:space="preserve"> *la (grande) pierre</w:t>
      </w:r>
    </w:p>
    <w:p>
      <w:pPr>
        <w:pStyle w:val="ListBullet"/>
      </w:pPr>
      <w:r>
        <w:t>LUT:</w:t>
      </w:r>
      <w:r>
        <w:rPr>
          <w:i/>
        </w:rPr>
        <w:t xml:space="preserve"> der (grosse) Stein</w:t>
      </w:r>
    </w:p>
    <w:p>
      <w:pPr>
        <w:pStyle w:val="Heading2"/>
      </w:pPr>
      <w:r>
        <w:t>[[@BibleBHS:1SA 6:19]][[BibleBHS:1SA 6:19]]</w:t>
      </w:r>
    </w:p>
    <w:p>
      <w:r>
        <w:rPr>
          <w:b/>
        </w:rPr>
        <w:t>Remark:</w:t>
      </w:r>
      <w:r>
        <w:t xml:space="preserve"> </w:t>
      </w:r>
      <w:r>
        <w:t>None</w:t>
      </w:r>
    </w:p>
    <w:p>
      <w:r>
        <w:rPr>
          <w:b/>
        </w:rPr>
        <w:t>Suggestion:</w:t>
      </w:r>
      <w:r>
        <w:t xml:space="preserve"> </w:t>
      </w:r>
      <w:r>
        <w:t>and he struck</w:t>
      </w:r>
    </w:p>
    <w:p>
      <w:pPr>
        <w:pStyle w:val="Heading3"/>
      </w:pPr>
      <w:r>
        <w:t>Alternative 1</w:t>
      </w:r>
    </w:p>
    <w:p>
      <w:r>
        <w:t>ויך 1°</w:t>
      </w:r>
    </w:p>
    <w:p>
      <w:r>
        <w:t>Rating: C</w:t>
      </w:r>
    </w:p>
    <w:p>
      <w:pPr>
        <w:pStyle w:val="ListBullet"/>
      </w:pPr>
      <w:r>
        <w:t>RSV:</w:t>
      </w:r>
      <w:r>
        <w:rPr>
          <w:i/>
        </w:rPr>
        <w:t xml:space="preserve"> and he slew</w:t>
      </w:r>
    </w:p>
    <w:p>
      <w:pPr>
        <w:pStyle w:val="Heading3"/>
      </w:pPr>
      <w:r>
        <w:t>Alternative 2</w:t>
      </w:r>
    </w:p>
    <w:p>
      <w:r>
        <w:t>[ולא חדו בני יכניה]</w:t>
      </w:r>
    </w:p>
    <w:p>
      <w:r>
        <w:t>Rating: None</w:t>
      </w:r>
    </w:p>
    <w:p>
      <w:pPr>
        <w:pStyle w:val="ListBullet"/>
      </w:pPr>
      <w:r>
        <w:t>NEB:</w:t>
      </w:r>
      <w:r>
        <w:rPr>
          <w:i/>
        </w:rPr>
        <w:t xml:space="preserve"> *but the sons of Jeconiah did not rejoice</w:t>
      </w:r>
    </w:p>
    <w:p>
      <w:pPr>
        <w:pStyle w:val="ListBullet"/>
      </w:pPr>
      <w:r>
        <w:t>BJ:</w:t>
      </w:r>
      <w:r>
        <w:rPr>
          <w:i/>
        </w:rPr>
        <w:t xml:space="preserve"> *les fils de Yekonya (Jéchonias, 1e éd.) ... ne s'étaient pas réjouis</w:t>
      </w:r>
    </w:p>
    <w:p>
      <w:pPr>
        <w:pStyle w:val="ListBullet"/>
      </w:pPr>
      <w:r>
        <w:t>LUT:</w:t>
      </w:r>
      <w:r>
        <w:rPr>
          <w:i/>
        </w:rPr>
        <w:t xml:space="preserve"> aber die Söhne Jechonjas freuten sich nicht</w:t>
      </w:r>
    </w:p>
    <w:p>
      <w:r>
        <w:t>Factors: 4, 13</w:t>
      </w:r>
    </w:p>
    <w:p>
      <w:pPr>
        <w:pStyle w:val="Heading2"/>
      </w:pPr>
      <w:r>
        <w:t>[[BibleBHS:1SA 6:19]]</w:t>
      </w:r>
    </w:p>
    <w:p>
      <w:r>
        <w:rPr>
          <w:b/>
        </w:rPr>
        <w:t>Remark:</w:t>
      </w:r>
      <w:r>
        <w:t xml:space="preserve"> </w:t>
      </w:r>
      <w:r>
        <w:t>None</w:t>
      </w:r>
    </w:p>
    <w:p>
      <w:r>
        <w:rPr>
          <w:b/>
        </w:rPr>
        <w:t>Suggestion:</w:t>
      </w:r>
      <w:r>
        <w:t xml:space="preserve"> </w:t>
      </w:r>
      <w:r>
        <w:t>they looked into the ark of the LORD</w:t>
      </w:r>
    </w:p>
    <w:p>
      <w:pPr>
        <w:pStyle w:val="Heading3"/>
      </w:pPr>
      <w:r>
        <w:t>Alternative 1</w:t>
      </w:r>
    </w:p>
    <w:p>
      <w:r>
        <w:t>ראו בארון יהוה</w:t>
      </w:r>
    </w:p>
    <w:p>
      <w:r>
        <w:t>Rating: A</w:t>
      </w:r>
    </w:p>
    <w:p>
      <w:pPr>
        <w:pStyle w:val="ListBullet"/>
      </w:pPr>
      <w:r>
        <w:t>RSV:</w:t>
      </w:r>
      <w:r>
        <w:rPr>
          <w:i/>
        </w:rPr>
        <w:t xml:space="preserve"> they looked into the ark of the LORD</w:t>
      </w:r>
    </w:p>
    <w:p>
      <w:pPr>
        <w:pStyle w:val="ListBullet"/>
      </w:pPr>
      <w:r>
        <w:t>NEB:</w:t>
      </w:r>
      <w:r>
        <w:rPr>
          <w:i/>
        </w:rPr>
        <w:t xml:space="preserve"> they welcomed the Ark of the LORD (?)</w:t>
      </w:r>
    </w:p>
    <w:p>
      <w:pPr>
        <w:pStyle w:val="Heading3"/>
      </w:pPr>
      <w:r>
        <w:t>Alternative 2</w:t>
      </w:r>
    </w:p>
    <w:p>
      <w:r>
        <w:t>[ראו ארון יהוה]</w:t>
      </w:r>
    </w:p>
    <w:p>
      <w:r>
        <w:t>Rating: None</w:t>
      </w:r>
    </w:p>
    <w:p>
      <w:pPr>
        <w:pStyle w:val="ListBullet"/>
      </w:pPr>
      <w:r>
        <w:t>BJ:</w:t>
      </w:r>
      <w:r>
        <w:rPr>
          <w:i/>
        </w:rPr>
        <w:t xml:space="preserve"> ils avaient vu l'arche de Yahvé</w:t>
      </w:r>
    </w:p>
    <w:p>
      <w:pPr>
        <w:pStyle w:val="ListBullet"/>
      </w:pPr>
      <w:r>
        <w:t>LUT:</w:t>
      </w:r>
      <w:r>
        <w:rPr>
          <w:i/>
        </w:rPr>
        <w:t xml:space="preserve"> (dass) sie die Lade des HERRN sahen</w:t>
      </w:r>
    </w:p>
    <w:p>
      <w:r>
        <w:t>Factors: 5, 6</w:t>
      </w:r>
    </w:p>
    <w:p>
      <w:pPr>
        <w:pStyle w:val="Heading2"/>
      </w:pPr>
      <w:r>
        <w:t>[[BibleBHS:1SA 6:19]]</w:t>
      </w:r>
    </w:p>
    <w:p>
      <w:r>
        <w:rPr>
          <w:b/>
        </w:rPr>
        <w:t>Remark:</w:t>
      </w:r>
      <w:r>
        <w:t xml:space="preserve"> </w:t>
      </w:r>
      <w:r>
        <w:t>None</w:t>
      </w:r>
    </w:p>
    <w:p>
      <w:r>
        <w:rPr>
          <w:b/>
        </w:rPr>
        <w:t>Suggestion:</w:t>
      </w:r>
      <w:r>
        <w:t xml:space="preserve"> </w:t>
      </w:r>
      <w:r>
        <w:t>and he struck, among the people, seventy men (of) fifty thousand men</w:t>
      </w:r>
    </w:p>
    <w:p>
      <w:pPr>
        <w:pStyle w:val="Heading3"/>
      </w:pPr>
      <w:r>
        <w:t>Alternative 1</w:t>
      </w:r>
    </w:p>
    <w:p>
      <w:r>
        <w:t>ויך בעם שבעים איש חמשים אלף איש</w:t>
      </w:r>
    </w:p>
    <w:p>
      <w:r>
        <w:t>Rating: C</w:t>
      </w:r>
    </w:p>
    <w:p>
      <w:pPr>
        <w:pStyle w:val="Heading3"/>
      </w:pPr>
      <w:r>
        <w:t>Alternative 2</w:t>
      </w:r>
    </w:p>
    <w:p>
      <w:r>
        <w:t>[ויך בהם שבעים איש]</w:t>
      </w:r>
    </w:p>
    <w:p>
      <w:r>
        <w:t>Rating: None</w:t>
      </w:r>
    </w:p>
    <w:p>
      <w:pPr>
        <w:pStyle w:val="ListBullet"/>
      </w:pPr>
      <w:r>
        <w:t>RSV:</w:t>
      </w:r>
      <w:r>
        <w:rPr>
          <w:i/>
        </w:rPr>
        <w:t xml:space="preserve"> *he slew seventy men of them</w:t>
      </w:r>
    </w:p>
    <w:p>
      <w:pPr>
        <w:pStyle w:val="ListBullet"/>
      </w:pPr>
      <w:r>
        <w:t>NEB:</w:t>
      </w:r>
      <w:r>
        <w:rPr>
          <w:i/>
        </w:rPr>
        <w:t xml:space="preserve"> *and he struck down seventy of them</w:t>
      </w:r>
    </w:p>
    <w:p>
      <w:pPr>
        <w:pStyle w:val="ListBullet"/>
      </w:pPr>
      <w:r>
        <w:t>BJ:</w:t>
      </w:r>
      <w:r>
        <w:rPr>
          <w:i/>
        </w:rPr>
        <w:t xml:space="preserve"> *et Yahvé frappa soixante-dix hommes d'entre eux</w:t>
      </w:r>
    </w:p>
    <w:p>
      <w:pPr>
        <w:pStyle w:val="ListBullet"/>
      </w:pPr>
      <w:r>
        <w:t>LUT:</w:t>
      </w:r>
      <w:r>
        <w:rPr>
          <w:i/>
        </w:rPr>
        <w:t xml:space="preserve"> und der HERR schlug unter ihnen siebzig Mann</w:t>
      </w:r>
    </w:p>
    <w:p>
      <w:r>
        <w:t>Factors: 14, 8</w:t>
      </w:r>
    </w:p>
    <w:p>
      <w:pPr>
        <w:pStyle w:val="Heading2"/>
      </w:pPr>
      <w:r>
        <w:t>[[@BibleBHS:1SA 7:2]][[BibleBHS:1SA 7:2]]</w:t>
      </w:r>
    </w:p>
    <w:p>
      <w:r>
        <w:rPr>
          <w:b/>
        </w:rPr>
        <w:t>Remark:</w:t>
      </w:r>
      <w:r>
        <w:t xml:space="preserve"> </w:t>
      </w:r>
      <w:r>
        <w:t>אחרי יהוה ... וינהו is probably a pregnant construction: "they went mourning after the LORD", that is, they returned mourning to the LORD.</w:t>
      </w:r>
    </w:p>
    <w:p>
      <w:r>
        <w:rPr>
          <w:b/>
        </w:rPr>
        <w:t>Suggestion:</w:t>
      </w:r>
      <w:r>
        <w:t xml:space="preserve"> </w:t>
      </w:r>
      <w:r>
        <w:t>See Remark</w:t>
      </w:r>
    </w:p>
    <w:p>
      <w:pPr>
        <w:pStyle w:val="Heading3"/>
      </w:pPr>
      <w:r>
        <w:t>Alternative 1</w:t>
      </w:r>
    </w:p>
    <w:p>
      <w:r>
        <w:t>וינהו</w:t>
      </w:r>
    </w:p>
    <w:p>
      <w:r>
        <w:t>Rating: B</w:t>
      </w:r>
    </w:p>
    <w:p>
      <w:pPr>
        <w:pStyle w:val="ListBullet"/>
      </w:pPr>
      <w:r>
        <w:t>RSV:</w:t>
      </w:r>
      <w:r>
        <w:rPr>
          <w:i/>
        </w:rPr>
        <w:t xml:space="preserve"> and (all the house of Israel) lamented</w:t>
      </w:r>
    </w:p>
    <w:p>
      <w:pPr>
        <w:pStyle w:val="ListBullet"/>
      </w:pPr>
      <w:r>
        <w:t>BJ:</w:t>
      </w:r>
      <w:r>
        <w:rPr>
          <w:i/>
        </w:rPr>
        <w:t xml:space="preserve"> et (toute la maison d'Israël) soupira</w:t>
      </w:r>
    </w:p>
    <w:p>
      <w:pPr>
        <w:pStyle w:val="Heading3"/>
      </w:pPr>
      <w:r>
        <w:t>Alternative 2</w:t>
      </w:r>
    </w:p>
    <w:p>
      <w:r>
        <w:t>[ויפנו]</w:t>
      </w:r>
    </w:p>
    <w:p>
      <w:r>
        <w:t>Rating: None</w:t>
      </w:r>
    </w:p>
    <w:p>
      <w:pPr>
        <w:pStyle w:val="ListBullet"/>
      </w:pPr>
      <w:r>
        <w:t>NEB:</w:t>
      </w:r>
      <w:r>
        <w:rPr>
          <w:i/>
        </w:rPr>
        <w:t xml:space="preserve"> there was a movement ... to follow</w:t>
      </w:r>
    </w:p>
    <w:p>
      <w:pPr>
        <w:pStyle w:val="ListBullet"/>
      </w:pPr>
      <w:r>
        <w:t>LUT:</w:t>
      </w:r>
      <w:r>
        <w:rPr>
          <w:i/>
        </w:rPr>
        <w:t xml:space="preserve"> dann wandte sich (das ganze Haus Israel) zum (HERRN)</w:t>
      </w:r>
    </w:p>
    <w:p>
      <w:r>
        <w:t>Factors: 1, 4</w:t>
      </w:r>
    </w:p>
    <w:p>
      <w:pPr>
        <w:pStyle w:val="Heading2"/>
      </w:pPr>
      <w:r>
        <w:t>[[@BibleBHS:1SA 8:8]][[BibleBHS:1SA 8:8]]</w:t>
      </w:r>
    </w:p>
    <w:p>
      <w:r>
        <w:rPr>
          <w:b/>
        </w:rPr>
        <w:t>Remark:</w:t>
      </w:r>
      <w:r>
        <w:t xml:space="preserve"> </w:t>
      </w:r>
      <w:r>
        <w:t>None</w:t>
      </w:r>
    </w:p>
    <w:p>
      <w:r>
        <w:rPr>
          <w:b/>
        </w:rPr>
        <w:t>Suggestion:</w:t>
      </w:r>
      <w:r>
        <w:t xml:space="preserve"> </w:t>
      </w:r>
      <w:r>
        <w:t>they have done</w:t>
      </w:r>
    </w:p>
    <w:p>
      <w:pPr>
        <w:pStyle w:val="Heading3"/>
      </w:pPr>
      <w:r>
        <w:t>Alternative 1</w:t>
      </w:r>
    </w:p>
    <w:p>
      <w:r>
        <w:t>עשו</w:t>
      </w:r>
    </w:p>
    <w:p>
      <w:r>
        <w:t>Rating: A</w:t>
      </w:r>
    </w:p>
    <w:p>
      <w:pPr>
        <w:pStyle w:val="ListBullet"/>
      </w:pPr>
      <w:r>
        <w:t>LUT:</w:t>
      </w:r>
      <w:r>
        <w:rPr>
          <w:i/>
        </w:rPr>
        <w:t xml:space="preserve"> (wie) sie ... getan haben</w:t>
      </w:r>
    </w:p>
    <w:p>
      <w:pPr>
        <w:pStyle w:val="Heading3"/>
      </w:pPr>
      <w:r>
        <w:t>Alternative 2</w:t>
      </w:r>
    </w:p>
    <w:p>
      <w:r>
        <w:t>[עשו לי]</w:t>
      </w:r>
    </w:p>
    <w:p>
      <w:r>
        <w:t>Rating: None</w:t>
      </w:r>
    </w:p>
    <w:p>
      <w:pPr>
        <w:pStyle w:val="ListBullet"/>
      </w:pPr>
      <w:r>
        <w:t>RSV:</w:t>
      </w:r>
      <w:r>
        <w:rPr>
          <w:i/>
        </w:rPr>
        <w:t xml:space="preserve"> *they have done to me</w:t>
      </w:r>
    </w:p>
    <w:p>
      <w:pPr>
        <w:pStyle w:val="ListBullet"/>
      </w:pPr>
      <w:r>
        <w:t>NEB:</w:t>
      </w:r>
      <w:r>
        <w:rPr>
          <w:i/>
        </w:rPr>
        <w:t xml:space="preserve"> *they have done to me</w:t>
      </w:r>
    </w:p>
    <w:p>
      <w:pPr>
        <w:pStyle w:val="ListBullet"/>
      </w:pPr>
      <w:r>
        <w:t>BJ:</w:t>
      </w:r>
      <w:r>
        <w:rPr>
          <w:i/>
        </w:rPr>
        <w:t xml:space="preserve"> (1e, 2e éd .*) ils m'ont fait</w:t>
      </w:r>
    </w:p>
    <w:p>
      <w:r>
        <w:t>Factors: 4</w:t>
      </w:r>
    </w:p>
    <w:p>
      <w:pPr>
        <w:pStyle w:val="Heading2"/>
      </w:pPr>
      <w:r>
        <w:t>[[@BibleBHS:1SA 8:16]][[BibleBHS:1SA 8:16]]</w:t>
      </w:r>
    </w:p>
    <w:p>
      <w:r>
        <w:rPr>
          <w:b/>
        </w:rPr>
        <w:t>Remark:</w:t>
      </w:r>
      <w:r>
        <w:t xml:space="preserve"> </w:t>
      </w:r>
      <w:r>
        <w:t>None</w:t>
      </w:r>
    </w:p>
    <w:p>
      <w:r>
        <w:rPr>
          <w:b/>
        </w:rPr>
        <w:t>Suggestion:</w:t>
      </w:r>
      <w:r>
        <w:t xml:space="preserve"> </w:t>
      </w:r>
      <w:r>
        <w:t>and your youths</w:t>
      </w:r>
    </w:p>
    <w:p>
      <w:pPr>
        <w:pStyle w:val="Heading3"/>
      </w:pPr>
      <w:r>
        <w:t>Alternative 1</w:t>
      </w:r>
    </w:p>
    <w:p>
      <w:r>
        <w:t>ואת־בחוריכם</w:t>
      </w:r>
    </w:p>
    <w:p>
      <w:r>
        <w:t>Rating: A</w:t>
      </w:r>
    </w:p>
    <w:p>
      <w:pPr>
        <w:pStyle w:val="Heading3"/>
      </w:pPr>
      <w:r>
        <w:t>Alternative 2</w:t>
      </w:r>
    </w:p>
    <w:p>
      <w:r>
        <w:t>[ואת־בקרכם]</w:t>
      </w:r>
    </w:p>
    <w:p>
      <w:r>
        <w:t>Rating: None</w:t>
      </w:r>
    </w:p>
    <w:p>
      <w:pPr>
        <w:pStyle w:val="ListBullet"/>
      </w:pPr>
      <w:r>
        <w:t>RSV:</w:t>
      </w:r>
      <w:r>
        <w:rPr>
          <w:i/>
        </w:rPr>
        <w:t xml:space="preserve"> *your cattle</w:t>
      </w:r>
    </w:p>
    <w:p>
      <w:pPr>
        <w:pStyle w:val="ListBullet"/>
      </w:pPr>
      <w:r>
        <w:t>NEB:</w:t>
      </w:r>
      <w:r>
        <w:rPr>
          <w:i/>
        </w:rPr>
        <w:t xml:space="preserve"> *your cattle</w:t>
      </w:r>
    </w:p>
    <w:p>
      <w:pPr>
        <w:pStyle w:val="ListBullet"/>
      </w:pPr>
      <w:r>
        <w:t>BJ:</w:t>
      </w:r>
      <w:r>
        <w:rPr>
          <w:i/>
        </w:rPr>
        <w:t xml:space="preserve"> (2e, 3e éd.*) vos boeufs</w:t>
      </w:r>
    </w:p>
    <w:p>
      <w:pPr>
        <w:pStyle w:val="ListBullet"/>
      </w:pPr>
      <w:r>
        <w:t>LUT:</w:t>
      </w:r>
      <w:r>
        <w:rPr>
          <w:i/>
        </w:rPr>
        <w:t xml:space="preserve"> und eure (besten) Rinder</w:t>
      </w:r>
    </w:p>
    <w:p>
      <w:r>
        <w:t>Factors: 4</w:t>
      </w:r>
    </w:p>
    <w:p>
      <w:pPr>
        <w:pStyle w:val="Heading2"/>
      </w:pPr>
      <w:r>
        <w:t>[[@BibleBHS:1SA 9:14]][[BibleBHS:1SA 9:14]]</w:t>
      </w:r>
    </w:p>
    <w:p>
      <w:r>
        <w:rPr>
          <w:b/>
        </w:rPr>
        <w:t>Remark:</w:t>
      </w:r>
      <w:r>
        <w:t xml:space="preserve"> </w:t>
      </w:r>
      <w:r>
        <w:t>None</w:t>
      </w:r>
    </w:p>
    <w:p>
      <w:r>
        <w:rPr>
          <w:b/>
        </w:rPr>
        <w:t>Suggestion:</w:t>
      </w:r>
      <w:r>
        <w:t xml:space="preserve"> </w:t>
      </w:r>
      <w:r>
        <w:t>as they were entering into the city</w:t>
      </w:r>
    </w:p>
    <w:p>
      <w:pPr>
        <w:pStyle w:val="Heading3"/>
      </w:pPr>
      <w:r>
        <w:t>Alternative 1</w:t>
      </w:r>
    </w:p>
    <w:p>
      <w:r>
        <w:t>המה באים בתוך העיר</w:t>
      </w:r>
    </w:p>
    <w:p>
      <w:r>
        <w:t>Rating: B</w:t>
      </w:r>
    </w:p>
    <w:p>
      <w:pPr>
        <w:pStyle w:val="ListBullet"/>
      </w:pPr>
      <w:r>
        <w:t>RSV:</w:t>
      </w:r>
      <w:r>
        <w:rPr>
          <w:i/>
        </w:rPr>
        <w:t xml:space="preserve"> as they were entering the city</w:t>
      </w:r>
    </w:p>
    <w:p>
      <w:pPr>
        <w:pStyle w:val="ListBullet"/>
      </w:pPr>
      <w:r>
        <w:t>NEB:</w:t>
      </w:r>
      <w:r>
        <w:rPr>
          <w:i/>
        </w:rPr>
        <w:t xml:space="preserve"> (to the city,) and just as they were going in</w:t>
      </w:r>
    </w:p>
    <w:p>
      <w:pPr>
        <w:pStyle w:val="ListBullet"/>
      </w:pPr>
      <w:r>
        <w:t>LUT:</w:t>
      </w:r>
      <w:r>
        <w:rPr>
          <w:i/>
        </w:rPr>
        <w:t xml:space="preserve"> (und als sie) ... und in die Stadt eintraten</w:t>
      </w:r>
    </w:p>
    <w:p>
      <w:pPr>
        <w:pStyle w:val="Heading3"/>
      </w:pPr>
      <w:r>
        <w:t>Alternative 2</w:t>
      </w:r>
    </w:p>
    <w:p>
      <w:r>
        <w:t>[המה באים בתוך השער]</w:t>
      </w:r>
    </w:p>
    <w:p>
      <w:r>
        <w:t>Rating: None</w:t>
      </w:r>
    </w:p>
    <w:p>
      <w:pPr>
        <w:pStyle w:val="ListBullet"/>
      </w:pPr>
      <w:r>
        <w:t>BJ:</w:t>
      </w:r>
      <w:r>
        <w:rPr>
          <w:i/>
        </w:rPr>
        <w:t xml:space="preserve"> *comme ils entraient dans la porte</w:t>
      </w:r>
    </w:p>
    <w:p>
      <w:r>
        <w:t>Factors: 14</w:t>
      </w:r>
    </w:p>
    <w:p>
      <w:pPr>
        <w:pStyle w:val="Heading2"/>
      </w:pPr>
      <w:r>
        <w:t>[[@BibleBHS:1SA 9:16]][[BibleBHS:1SA 9:16]]</w:t>
      </w:r>
    </w:p>
    <w:p>
      <w:r>
        <w:rPr>
          <w:b/>
        </w:rPr>
        <w:t>Remark:</w:t>
      </w:r>
      <w:r>
        <w:t xml:space="preserve"> </w:t>
      </w:r>
      <w:r>
        <w:t>None</w:t>
      </w:r>
    </w:p>
    <w:p>
      <w:r>
        <w:rPr>
          <w:b/>
        </w:rPr>
        <w:t>Suggestion:</w:t>
      </w:r>
      <w:r>
        <w:t xml:space="preserve"> </w:t>
      </w:r>
      <w:r>
        <w:t>I have looked at my people</w:t>
      </w:r>
    </w:p>
    <w:p>
      <w:pPr>
        <w:pStyle w:val="Heading3"/>
      </w:pPr>
      <w:r>
        <w:t>Alternative 1</w:t>
      </w:r>
    </w:p>
    <w:p>
      <w:r>
        <w:t>ראיתי את־עמי</w:t>
      </w:r>
    </w:p>
    <w:p>
      <w:r>
        <w:t>Rating: C</w:t>
      </w:r>
    </w:p>
    <w:p>
      <w:pPr>
        <w:pStyle w:val="Heading3"/>
      </w:pPr>
      <w:r>
        <w:t>Alternative 2</w:t>
      </w:r>
    </w:p>
    <w:p>
      <w:r>
        <w:t>[ראיתי את־עני עמי]</w:t>
      </w:r>
    </w:p>
    <w:p>
      <w:r>
        <w:t>Rating: None</w:t>
      </w:r>
    </w:p>
    <w:p>
      <w:pPr>
        <w:pStyle w:val="ListBullet"/>
      </w:pPr>
      <w:r>
        <w:t>RSV:</w:t>
      </w:r>
      <w:r>
        <w:rPr>
          <w:i/>
        </w:rPr>
        <w:t xml:space="preserve"> *I have seen the affliction of my people</w:t>
      </w:r>
    </w:p>
    <w:p>
      <w:pPr>
        <w:pStyle w:val="ListBullet"/>
      </w:pPr>
      <w:r>
        <w:t>NEB:</w:t>
      </w:r>
      <w:r>
        <w:rPr>
          <w:i/>
        </w:rPr>
        <w:t xml:space="preserve"> *I have seen the sufferings of my people</w:t>
      </w:r>
    </w:p>
    <w:p>
      <w:pPr>
        <w:pStyle w:val="ListBullet"/>
      </w:pPr>
      <w:r>
        <w:t>BJ:</w:t>
      </w:r>
      <w:r>
        <w:rPr>
          <w:i/>
        </w:rPr>
        <w:t xml:space="preserve"> *j'ai vu la misère de mon peuple</w:t>
      </w:r>
    </w:p>
    <w:p>
      <w:pPr>
        <w:pStyle w:val="ListBullet"/>
      </w:pPr>
      <w:r>
        <w:t>LUT:</w:t>
      </w:r>
      <w:r>
        <w:rPr>
          <w:i/>
        </w:rPr>
        <w:t xml:space="preserve"> ich habe das Elend meines Volks angesehen</w:t>
      </w:r>
    </w:p>
    <w:p>
      <w:r>
        <w:t>Factors: 5, 4</w:t>
      </w:r>
    </w:p>
    <w:p>
      <w:pPr>
        <w:pStyle w:val="Heading2"/>
      </w:pPr>
      <w:r>
        <w:t>[[@BibleBHS:1SA 9:24]][[BibleBHS:1SA 9:24]]</w:t>
      </w:r>
    </w:p>
    <w:p>
      <w:r>
        <w:rPr>
          <w:b/>
        </w:rPr>
        <w:t>Remark:</w:t>
      </w:r>
      <w:r>
        <w:t xml:space="preserve"> </w:t>
      </w:r>
      <w:r>
        <w:t>None</w:t>
      </w:r>
    </w:p>
    <w:p>
      <w:r>
        <w:rPr>
          <w:b/>
        </w:rPr>
        <w:t>Suggestion:</w:t>
      </w:r>
      <w:r>
        <w:t xml:space="preserve"> </w:t>
      </w:r>
      <w:r>
        <w:t>the thigh and that which (is) upon it</w:t>
      </w:r>
    </w:p>
    <w:p>
      <w:pPr>
        <w:pStyle w:val="Heading3"/>
      </w:pPr>
      <w:r>
        <w:t>Alternative 1</w:t>
      </w:r>
    </w:p>
    <w:p>
      <w:r>
        <w:t>את־השוק וְהֶעָלֶיהָ</w:t>
      </w:r>
    </w:p>
    <w:p>
      <w:r>
        <w:t>Rating: C</w:t>
      </w:r>
    </w:p>
    <w:p>
      <w:pPr>
        <w:pStyle w:val="Heading3"/>
      </w:pPr>
      <w:r>
        <w:t>Alternative 2</w:t>
      </w:r>
    </w:p>
    <w:p>
      <w:r>
        <w:t>את־השוק והעליה [= את־השוק וְהָעֲלִיָּה]</w:t>
      </w:r>
    </w:p>
    <w:p>
      <w:r>
        <w:t>Rating: None</w:t>
      </w:r>
    </w:p>
    <w:p>
      <w:pPr>
        <w:pStyle w:val="ListBullet"/>
      </w:pPr>
      <w:r>
        <w:t>RSV:</w:t>
      </w:r>
      <w:r>
        <w:rPr>
          <w:i/>
        </w:rPr>
        <w:t xml:space="preserve"> *the leg and the upper portion</w:t>
      </w:r>
    </w:p>
    <w:p>
      <w:pPr>
        <w:pStyle w:val="ListBullet"/>
      </w:pPr>
      <w:r>
        <w:t>NEB:</w:t>
      </w:r>
      <w:r>
        <w:rPr>
          <w:i/>
        </w:rPr>
        <w:t xml:space="preserve"> the whole haunch and leg (see Brockington)</w:t>
      </w:r>
    </w:p>
    <w:p>
      <w:r>
        <w:t>Factors: 14</w:t>
      </w:r>
    </w:p>
    <w:p>
      <w:pPr>
        <w:pStyle w:val="Heading3"/>
      </w:pPr>
      <w:r>
        <w:t>Alternative 3</w:t>
      </w:r>
    </w:p>
    <w:p>
      <w:r>
        <w:t>[את־השוק והאליה]</w:t>
      </w:r>
    </w:p>
    <w:p>
      <w:r>
        <w:t>Rating: None</w:t>
      </w:r>
    </w:p>
    <w:p>
      <w:pPr>
        <w:pStyle w:val="ListBullet"/>
      </w:pPr>
      <w:r>
        <w:t>BJ:</w:t>
      </w:r>
      <w:r>
        <w:rPr>
          <w:i/>
        </w:rPr>
        <w:t xml:space="preserve"> (1e, 2e éd;*)le gigot et la queue</w:t>
      </w:r>
    </w:p>
    <w:p>
      <w:pPr>
        <w:pStyle w:val="ListBullet"/>
      </w:pPr>
      <w:r>
        <w:t>LUT:</w:t>
      </w:r>
      <w:r>
        <w:rPr>
          <w:i/>
        </w:rPr>
        <w:t xml:space="preserve"> eine Keule ... und den Fettschwanz</w:t>
      </w:r>
    </w:p>
    <w:p>
      <w:r>
        <w:t>Factors: 14</w:t>
      </w:r>
    </w:p>
    <w:p>
      <w:pPr>
        <w:pStyle w:val="Heading2"/>
      </w:pPr>
      <w:r>
        <w:t>[[BibleBHS:1SA 9:24]]</w:t>
      </w:r>
    </w:p>
    <w:p>
      <w:r>
        <w:rPr>
          <w:b/>
        </w:rPr>
        <w:t>Remark:</w:t>
      </w:r>
      <w:r>
        <w:t xml:space="preserve"> </w:t>
      </w:r>
      <w:r>
        <w:t>This phrase should be interpreted as follows: "so that you may say: 'the people, it is I who have invited them'."</w:t>
      </w:r>
    </w:p>
    <w:p>
      <w:r>
        <w:rPr>
          <w:b/>
        </w:rPr>
        <w:t>Suggestion:</w:t>
      </w:r>
      <w:r>
        <w:t xml:space="preserve"> </w:t>
      </w:r>
      <w:r>
        <w:t>See Remark</w:t>
      </w:r>
    </w:p>
    <w:p>
      <w:pPr>
        <w:pStyle w:val="Heading3"/>
      </w:pPr>
      <w:r>
        <w:t>Alternative 1</w:t>
      </w:r>
    </w:p>
    <w:p>
      <w:r>
        <w:t>לאמר העם קראתי</w:t>
      </w:r>
    </w:p>
    <w:p>
      <w:r>
        <w:t>Rating: B</w:t>
      </w:r>
    </w:p>
    <w:p>
      <w:pPr>
        <w:pStyle w:val="ListBullet"/>
      </w:pPr>
      <w:r>
        <w:t>LUT:</w:t>
      </w:r>
      <w:r>
        <w:rPr>
          <w:i/>
        </w:rPr>
        <w:t xml:space="preserve"> denn als ich das Volk einlud (?)</w:t>
      </w:r>
    </w:p>
    <w:p>
      <w:pPr>
        <w:pStyle w:val="Heading3"/>
      </w:pPr>
      <w:r>
        <w:t>Alternative 2</w:t>
      </w:r>
    </w:p>
    <w:p>
      <w:r>
        <w:t>[לאשר העם קראתי]</w:t>
      </w:r>
    </w:p>
    <w:p>
      <w:r>
        <w:t>Rating: None</w:t>
      </w:r>
    </w:p>
    <w:p>
      <w:pPr>
        <w:pStyle w:val="ListBullet"/>
      </w:pPr>
      <w:r>
        <w:t>NEB:</w:t>
      </w:r>
      <w:r>
        <w:rPr>
          <w:i/>
        </w:rPr>
        <w:t xml:space="preserve"> *to which I have invited the people</w:t>
      </w:r>
    </w:p>
    <w:p>
      <w:r>
        <w:t>Factors: 14</w:t>
      </w:r>
    </w:p>
    <w:p>
      <w:pPr>
        <w:pStyle w:val="Heading3"/>
      </w:pPr>
      <w:r>
        <w:t>Alternative 3</w:t>
      </w:r>
    </w:p>
    <w:p>
      <w:r>
        <w:t>[לאכל עם הקרואים]</w:t>
      </w:r>
    </w:p>
    <w:p>
      <w:r>
        <w:t>Rating: None</w:t>
      </w:r>
    </w:p>
    <w:p>
      <w:pPr>
        <w:pStyle w:val="ListBullet"/>
      </w:pPr>
      <w:r>
        <w:t>RSV:</w:t>
      </w:r>
      <w:r>
        <w:rPr>
          <w:i/>
        </w:rPr>
        <w:t xml:space="preserve"> *that you might eat with the guests</w:t>
      </w:r>
    </w:p>
    <w:p>
      <w:r>
        <w:t>Factors: 14</w:t>
      </w:r>
    </w:p>
    <w:p>
      <w:pPr>
        <w:pStyle w:val="Heading3"/>
      </w:pPr>
      <w:r>
        <w:t>Alternative 4</w:t>
      </w:r>
    </w:p>
    <w:p>
      <w:r>
        <w:t>[-]</w:t>
      </w:r>
    </w:p>
    <w:p>
      <w:r>
        <w:t>Rating: None</w:t>
      </w:r>
    </w:p>
    <w:p>
      <w:pPr>
        <w:pStyle w:val="ListBullet"/>
      </w:pPr>
      <w:r>
        <w:t>BJ:</w:t>
      </w:r>
      <w:r>
        <w:rPr>
          <w:i/>
        </w:rPr>
        <w:t xml:space="preserve"> *[-]</w:t>
      </w:r>
    </w:p>
    <w:p>
      <w:r>
        <w:t>Factors: 4</w:t>
      </w:r>
    </w:p>
    <w:p>
      <w:pPr>
        <w:pStyle w:val="Heading2"/>
      </w:pPr>
      <w:r>
        <w:t>[[@BibleBHS:1SA 9:25–26]][[BibleBHS:1SA 9:25–26]]</w:t>
      </w:r>
    </w:p>
    <w:p>
      <w:r>
        <w:rPr>
          <w:b/>
        </w:rPr>
        <w:t>Remark:</w:t>
      </w:r>
      <w:r>
        <w:t xml:space="preserve"> </w:t>
      </w:r>
      <w:r>
        <w:t>None</w:t>
      </w:r>
    </w:p>
    <w:p>
      <w:r>
        <w:rPr>
          <w:b/>
        </w:rPr>
        <w:t>Suggestion:</w:t>
      </w:r>
      <w:r>
        <w:t xml:space="preserve"> </w:t>
      </w:r>
      <w:r>
        <w:t>and he spoke with Saul on the roof. And they woke up early</w:t>
      </w:r>
    </w:p>
    <w:p>
      <w:pPr>
        <w:pStyle w:val="Heading3"/>
      </w:pPr>
      <w:r>
        <w:t>Alternative 1</w:t>
      </w:r>
    </w:p>
    <w:p>
      <w:r>
        <w:t>וידבר עם־שאול על־הגג: וישכמו</w:t>
      </w:r>
    </w:p>
    <w:p>
      <w:r>
        <w:t>Rating: B</w:t>
      </w:r>
    </w:p>
    <w:p>
      <w:pPr>
        <w:pStyle w:val="Heading3"/>
      </w:pPr>
      <w:r>
        <w:t>Alternative 2</w:t>
      </w:r>
    </w:p>
    <w:p>
      <w:r>
        <w:t>[וירבדו לשאול על־הגג וישכב]</w:t>
      </w:r>
    </w:p>
    <w:p>
      <w:r>
        <w:t>Rating: None</w:t>
      </w:r>
    </w:p>
    <w:p>
      <w:pPr>
        <w:pStyle w:val="ListBullet"/>
      </w:pPr>
      <w:r>
        <w:t>RSV:</w:t>
      </w:r>
      <w:r>
        <w:rPr>
          <w:i/>
        </w:rPr>
        <w:t xml:space="preserve"> *a bed was spread for Saul upon the roof and he lay down to sleep</w:t>
      </w:r>
    </w:p>
    <w:p>
      <w:pPr>
        <w:pStyle w:val="ListBullet"/>
      </w:pPr>
      <w:r>
        <w:t>NEB:</w:t>
      </w:r>
      <w:r>
        <w:rPr>
          <w:i/>
        </w:rPr>
        <w:t xml:space="preserve"> *a bed was spread on the roof for Saul, and he stayed there that night (Brockington gives as Hebrew Text underlying NEB: \heb וישכם׃\heb* ... \heb וירבדו\heb*</w:t>
      </w:r>
    </w:p>
    <w:p>
      <w:pPr>
        <w:pStyle w:val="ListBullet"/>
      </w:pPr>
      <w:r>
        <w:t>BJ:</w:t>
      </w:r>
      <w:r>
        <w:rPr>
          <w:i/>
        </w:rPr>
        <w:t xml:space="preserve"> *on étendit une couverture (on prépara un lit, 3e éd.) sur la terrasse pour Saül et il se coucha</w:t>
      </w:r>
    </w:p>
    <w:p>
      <w:pPr>
        <w:pStyle w:val="ListBullet"/>
      </w:pPr>
      <w:r>
        <w:t>LUT:</w:t>
      </w:r>
      <w:r>
        <w:rPr>
          <w:i/>
        </w:rPr>
        <w:t xml:space="preserve"> machten sie Saul ein Lager auf dem Dach und er legte sich schlafen</w:t>
      </w:r>
    </w:p>
    <w:p>
      <w:r>
        <w:t>Factors: 12, 4</w:t>
      </w:r>
    </w:p>
    <w:p>
      <w:pPr>
        <w:pStyle w:val="Heading2"/>
      </w:pPr>
      <w:r>
        <w:t>[[@BibleBHS:1SA 10:1]][[BibleBHS:1SA 10:1]]</w:t>
      </w:r>
    </w:p>
    <w:p>
      <w:r>
        <w:rPr>
          <w:b/>
        </w:rPr>
        <w:t>Remark:</w:t>
      </w:r>
      <w:r>
        <w:t xml:space="preserve"> </w:t>
      </w:r>
      <w:r>
        <w:t>The allusive style of MT should be noted here and in vs. 21 below, a style which the Septuagint or its Vorlage did not always respect in their efforts to make the text more explicit.</w:t>
      </w:r>
    </w:p>
    <w:p>
      <w:r>
        <w:rPr>
          <w:b/>
        </w:rPr>
        <w:t>Suggestion:</w:t>
      </w:r>
      <w:r>
        <w:t xml:space="preserve"> </w:t>
      </w:r>
      <w:r>
        <w:t>Is it not?</w:t>
      </w:r>
    </w:p>
    <w:p>
      <w:pPr>
        <w:pStyle w:val="Heading3"/>
      </w:pPr>
      <w:r>
        <w:t>Alternative 1</w:t>
      </w:r>
    </w:p>
    <w:p>
      <w:r>
        <w:t>הלוא</w:t>
      </w:r>
    </w:p>
    <w:p>
      <w:r>
        <w:t>Rating: C</w:t>
      </w:r>
    </w:p>
    <w:p>
      <w:pPr>
        <w:pStyle w:val="ListBullet"/>
      </w:pPr>
      <w:r>
        <w:t>LUT:</w:t>
      </w:r>
      <w:r>
        <w:rPr>
          <w:i/>
        </w:rPr>
        <w:t xml:space="preserve"> Siehe</w:t>
      </w:r>
    </w:p>
    <w:p>
      <w:pPr>
        <w:pStyle w:val="Heading3"/>
      </w:pPr>
      <w:r>
        <w:t>Alternative 2</w:t>
      </w:r>
    </w:p>
    <w:p>
      <w:r>
        <w:t>[הלוא משחך יהוה לנגיד על עמו על ישראל ואתה תעצר בעם יהוה ואתה תושיענו מיד איביו מסביב וזה לך האות]</w:t>
      </w:r>
    </w:p>
    <w:p>
      <w:r>
        <w:t>Rating: None</w:t>
      </w:r>
    </w:p>
    <w:p>
      <w:pPr>
        <w:pStyle w:val="ListBullet"/>
      </w:pPr>
      <w:r>
        <w:t>RSV:</w:t>
      </w:r>
      <w:r>
        <w:rPr>
          <w:i/>
        </w:rPr>
        <w:t xml:space="preserve"> *"has not the LORD anointed you to be prince over his people Israel? And you shall reign over the people of the LORD and you will save them from the hand of their enemies round about. And this shall be the sign to you</w:t>
      </w:r>
    </w:p>
    <w:p>
      <w:pPr>
        <w:pStyle w:val="ListBullet"/>
      </w:pPr>
      <w:r>
        <w:t>NEB:</w:t>
      </w:r>
      <w:r>
        <w:rPr>
          <w:i/>
        </w:rPr>
        <w:t xml:space="preserve"> *'The LORD anoints you prince over his people Israel; you shall rule the people of the LORD and deliver them from the enemies round about them. You shall have a sign</w:t>
      </w:r>
    </w:p>
    <w:p>
      <w:pPr>
        <w:pStyle w:val="ListBullet"/>
      </w:pPr>
      <w:r>
        <w:t>BJ:</w:t>
      </w:r>
      <w:r>
        <w:rPr>
          <w:i/>
        </w:rPr>
        <w:t xml:space="preserve"> *"N'est-ce pas Yahvé qui t'a oint comme chef de son peuple Israël? C'est toi qui régiras (jugeras, 2e, 3e éd.) le peuple de Yahvé et le délivreras de la main de ses ennemis d'alentour. Et voici pour toi le signe</w:t>
      </w:r>
    </w:p>
    <w:p>
      <w:r>
        <w:t>Factors: 13, 5</w:t>
      </w:r>
    </w:p>
    <w:p>
      <w:pPr>
        <w:pStyle w:val="Heading2"/>
      </w:pPr>
      <w:r>
        <w:t>[[@BibleBHS:1SA 10:13]][[BibleBHS:1SA 10:13]]</w:t>
      </w:r>
    </w:p>
    <w:p>
      <w:r>
        <w:rPr>
          <w:b/>
        </w:rPr>
        <w:t>Remark:</w:t>
      </w:r>
      <w:r>
        <w:t xml:space="preserve"> </w:t>
      </w:r>
      <w:r>
        <w:t>None</w:t>
      </w:r>
    </w:p>
    <w:p>
      <w:r>
        <w:rPr>
          <w:b/>
        </w:rPr>
        <w:t>Suggestion:</w:t>
      </w:r>
      <w:r>
        <w:t xml:space="preserve"> </w:t>
      </w:r>
      <w:r>
        <w:t>to the high place</w:t>
      </w:r>
    </w:p>
    <w:p>
      <w:pPr>
        <w:pStyle w:val="Heading3"/>
      </w:pPr>
      <w:r>
        <w:t>Alternative 1</w:t>
      </w:r>
    </w:p>
    <w:p>
      <w:r>
        <w:t>הבמה</w:t>
      </w:r>
    </w:p>
    <w:p>
      <w:r>
        <w:t>Rating: A</w:t>
      </w:r>
    </w:p>
    <w:p>
      <w:pPr>
        <w:pStyle w:val="ListBullet"/>
      </w:pPr>
      <w:r>
        <w:t>RSV:</w:t>
      </w:r>
      <w:r>
        <w:rPr>
          <w:i/>
        </w:rPr>
        <w:t xml:space="preserve"> to the high place</w:t>
      </w:r>
    </w:p>
    <w:p>
      <w:pPr>
        <w:pStyle w:val="Heading3"/>
      </w:pPr>
      <w:r>
        <w:t>Alternative 2</w:t>
      </w:r>
    </w:p>
    <w:p>
      <w:r>
        <w:t>הביתה</w:t>
      </w:r>
    </w:p>
    <w:p>
      <w:r>
        <w:t>Rating: None</w:t>
      </w:r>
    </w:p>
    <w:p>
      <w:pPr>
        <w:pStyle w:val="ListBullet"/>
      </w:pPr>
      <w:r>
        <w:t>NEB:</w:t>
      </w:r>
      <w:r>
        <w:rPr>
          <w:i/>
        </w:rPr>
        <w:t xml:space="preserve"> *home</w:t>
      </w:r>
    </w:p>
    <w:p>
      <w:pPr>
        <w:pStyle w:val="ListBullet"/>
      </w:pPr>
      <w:r>
        <w:t>BJ:</w:t>
      </w:r>
      <w:r>
        <w:rPr>
          <w:i/>
        </w:rPr>
        <w:t xml:space="preserve"> *(1e, 2e éd.)à la maison</w:t>
      </w:r>
    </w:p>
    <w:p>
      <w:r>
        <w:t>Factors: 14</w:t>
      </w:r>
    </w:p>
    <w:p>
      <w:pPr>
        <w:pStyle w:val="Heading3"/>
      </w:pPr>
      <w:r>
        <w:t>Alternative 3</w:t>
      </w:r>
    </w:p>
    <w:p>
      <w:r>
        <w:t>[הגבעתה]</w:t>
      </w:r>
    </w:p>
    <w:p>
      <w:r>
        <w:t>Rating: None</w:t>
      </w:r>
    </w:p>
    <w:p>
      <w:pPr>
        <w:pStyle w:val="ListBullet"/>
      </w:pPr>
      <w:r>
        <w:t>BJ:</w:t>
      </w:r>
      <w:r>
        <w:rPr>
          <w:i/>
        </w:rPr>
        <w:t xml:space="preserve"> *(3e éd.) à Gibéa</w:t>
      </w:r>
    </w:p>
    <w:p>
      <w:pPr>
        <w:pStyle w:val="ListBullet"/>
      </w:pPr>
      <w:r>
        <w:t>LUT:</w:t>
      </w:r>
      <w:r>
        <w:rPr>
          <w:i/>
        </w:rPr>
        <w:t xml:space="preserve"> nach Gibea</w:t>
      </w:r>
    </w:p>
    <w:p>
      <w:r>
        <w:t>Factors: 5</w:t>
      </w:r>
    </w:p>
    <w:p>
      <w:pPr>
        <w:pStyle w:val="Heading2"/>
      </w:pPr>
      <w:r>
        <w:t>[[@BibleBHS:1SA 10:19]][[BibleBHS:1SA 10:19]]</w:t>
      </w:r>
    </w:p>
    <w:p>
      <w:r>
        <w:rPr>
          <w:b/>
        </w:rPr>
        <w:t>Remark:</w:t>
      </w:r>
      <w:r>
        <w:t xml:space="preserve"> </w:t>
      </w:r>
      <w:r>
        <w:t>None</w:t>
      </w:r>
    </w:p>
    <w:p>
      <w:r>
        <w:rPr>
          <w:b/>
        </w:rPr>
        <w:t>Suggestion:</w:t>
      </w:r>
      <w:r>
        <w:t xml:space="preserve"> </w:t>
      </w:r>
      <w:r>
        <w:t>to him</w:t>
      </w:r>
    </w:p>
    <w:p>
      <w:pPr>
        <w:pStyle w:val="Heading3"/>
      </w:pPr>
      <w:r>
        <w:t>Alternative 1</w:t>
      </w:r>
    </w:p>
    <w:p>
      <w:r>
        <w:t>לו</w:t>
      </w:r>
    </w:p>
    <w:p>
      <w:r>
        <w:t>Rating: B</w:t>
      </w:r>
    </w:p>
    <w:p>
      <w:pPr>
        <w:pStyle w:val="Heading3"/>
      </w:pPr>
      <w:r>
        <w:t>Alternative 2</w:t>
      </w:r>
    </w:p>
    <w:p>
      <w:r>
        <w:t>לא</w:t>
      </w:r>
    </w:p>
    <w:p>
      <w:r>
        <w:t>Rating: None</w:t>
      </w:r>
    </w:p>
    <w:p>
      <w:pPr>
        <w:pStyle w:val="ListBullet"/>
      </w:pPr>
      <w:r>
        <w:t>RSV:</w:t>
      </w:r>
      <w:r>
        <w:rPr>
          <w:i/>
        </w:rPr>
        <w:t xml:space="preserve"> 'No!</w:t>
      </w:r>
    </w:p>
    <w:p>
      <w:pPr>
        <w:pStyle w:val="ListBullet"/>
      </w:pPr>
      <w:r>
        <w:t>NEB:</w:t>
      </w:r>
      <w:r>
        <w:rPr>
          <w:i/>
        </w:rPr>
        <w:t xml:space="preserve"> *"No</w:t>
      </w:r>
    </w:p>
    <w:p>
      <w:pPr>
        <w:pStyle w:val="ListBullet"/>
      </w:pPr>
      <w:r>
        <w:t>BJ:</w:t>
      </w:r>
      <w:r>
        <w:rPr>
          <w:i/>
        </w:rPr>
        <w:t xml:space="preserve"> (1e, 2e éd.*)'Non</w:t>
      </w:r>
    </w:p>
    <w:p>
      <w:pPr>
        <w:pStyle w:val="ListBullet"/>
      </w:pPr>
      <w:r>
        <w:t>LUT:</w:t>
      </w:r>
      <w:r>
        <w:rPr>
          <w:i/>
        </w:rPr>
        <w:t xml:space="preserve"> Nein</w:t>
      </w:r>
    </w:p>
    <w:p>
      <w:r>
        <w:t>Factors: 4, 5</w:t>
      </w:r>
    </w:p>
    <w:p>
      <w:pPr>
        <w:pStyle w:val="Heading2"/>
      </w:pPr>
      <w:r>
        <w:t>[[@BibleBHS:1SA 10:21]][[BibleBHS:1SA 10:21]]</w:t>
      </w:r>
    </w:p>
    <w:p>
      <w:r>
        <w:rPr>
          <w:b/>
        </w:rPr>
        <w:t>Remark:</w:t>
      </w:r>
      <w:r>
        <w:t xml:space="preserve"> </w:t>
      </w:r>
      <w:r>
        <w:t>See above, 10.1, Remark.</w:t>
      </w:r>
    </w:p>
    <w:p>
      <w:r>
        <w:rPr>
          <w:b/>
        </w:rPr>
        <w:t>Suggestion:</w:t>
      </w:r>
      <w:r>
        <w:t xml:space="preserve"> </w:t>
      </w:r>
      <w:r>
        <w:t>the family of Matri</w:t>
      </w:r>
    </w:p>
    <w:p>
      <w:pPr>
        <w:pStyle w:val="Heading3"/>
      </w:pPr>
      <w:r>
        <w:t>Alternative 1</w:t>
      </w:r>
    </w:p>
    <w:p>
      <w:r>
        <w:t>משפחת המטרי</w:t>
      </w:r>
    </w:p>
    <w:p>
      <w:r>
        <w:t>Rating: B</w:t>
      </w:r>
    </w:p>
    <w:p>
      <w:pPr>
        <w:pStyle w:val="Heading3"/>
      </w:pPr>
      <w:r>
        <w:t>Alternative 2</w:t>
      </w:r>
    </w:p>
    <w:p>
      <w:r>
        <w:t>[משפחת המטרי ויקרב את משפחת המטרי לגברים]</w:t>
      </w:r>
    </w:p>
    <w:p>
      <w:r>
        <w:t>Rating: None</w:t>
      </w:r>
    </w:p>
    <w:p>
      <w:pPr>
        <w:pStyle w:val="ListBullet"/>
      </w:pPr>
      <w:r>
        <w:t>RSV:</w:t>
      </w:r>
      <w:r>
        <w:rPr>
          <w:i/>
        </w:rPr>
        <w:t xml:space="preserve"> *the family of the Matrites ... finally he brought the family of the Matrites near man by man</w:t>
      </w:r>
    </w:p>
    <w:p>
      <w:pPr>
        <w:pStyle w:val="ListBullet"/>
      </w:pPr>
      <w:r>
        <w:t>NEB:</w:t>
      </w:r>
      <w:r>
        <w:rPr>
          <w:i/>
        </w:rPr>
        <w:t xml:space="preserve"> *the family of Matri ... Then he presented the family of Matri, man by man</w:t>
      </w:r>
    </w:p>
    <w:p>
      <w:pPr>
        <w:pStyle w:val="ListBullet"/>
      </w:pPr>
      <w:r>
        <w:t>BJ:</w:t>
      </w:r>
      <w:r>
        <w:rPr>
          <w:i/>
        </w:rPr>
        <w:t xml:space="preserve"> *la famille de Matri .. Il fit approcher la famille de Matri homme par homme (1e éd.); le clan de Matri ... Il fit approcher le clan de Matri homme par homme (2e, 3e éd.)</w:t>
      </w:r>
    </w:p>
    <w:p>
      <w:pPr>
        <w:pStyle w:val="ListBullet"/>
      </w:pPr>
      <w:r>
        <w:t>LUT:</w:t>
      </w:r>
      <w:r>
        <w:rPr>
          <w:i/>
        </w:rPr>
        <w:t xml:space="preserve"> das Geschlecht Matri, und als er das Geschlecht Matri herantreten liess, Mannfür Mann</w:t>
      </w:r>
    </w:p>
    <w:p>
      <w:r>
        <w:t>Factors: 13, 5</w:t>
      </w:r>
    </w:p>
    <w:p>
      <w:pPr>
        <w:pStyle w:val="Heading2"/>
      </w:pPr>
      <w:r>
        <w:t>[[@BibleBHS:1SA 10:22]][[BibleBHS:1SA 10:22]]</w:t>
      </w:r>
    </w:p>
    <w:p>
      <w:r>
        <w:rPr>
          <w:b/>
        </w:rPr>
        <w:t>Remark:</w:t>
      </w:r>
      <w:r>
        <w:t xml:space="preserve"> </w:t>
      </w:r>
      <w:r>
        <w:t>None</w:t>
      </w:r>
    </w:p>
    <w:p>
      <w:r>
        <w:rPr>
          <w:b/>
        </w:rPr>
        <w:t>Suggestion:</w:t>
      </w:r>
      <w:r>
        <w:t xml:space="preserve"> </w:t>
      </w:r>
      <w:r>
        <w:t>is there yet a man here who should have come?</w:t>
      </w:r>
    </w:p>
    <w:p>
      <w:pPr>
        <w:pStyle w:val="Heading3"/>
      </w:pPr>
      <w:r>
        <w:t>Alternative 1</w:t>
      </w:r>
    </w:p>
    <w:p>
      <w:r>
        <w:t>הבא עוד הלם איש</w:t>
      </w:r>
    </w:p>
    <w:p>
      <w:r>
        <w:t>Rating: B</w:t>
      </w:r>
    </w:p>
    <w:p>
      <w:pPr>
        <w:pStyle w:val="Heading3"/>
      </w:pPr>
      <w:r>
        <w:t>Alternative 2</w:t>
      </w:r>
    </w:p>
    <w:p>
      <w:r>
        <w:t>[הבא עוד הלם האיש]</w:t>
      </w:r>
    </w:p>
    <w:p>
      <w:r>
        <w:t>Rating: None</w:t>
      </w:r>
    </w:p>
    <w:p>
      <w:pPr>
        <w:pStyle w:val="ListBullet"/>
      </w:pPr>
      <w:r>
        <w:t>NEB:</w:t>
      </w:r>
      <w:r>
        <w:rPr>
          <w:i/>
        </w:rPr>
        <w:t xml:space="preserve"> *will the man be coming back?</w:t>
      </w:r>
    </w:p>
    <w:p>
      <w:r>
        <w:t>Factors: 4</w:t>
      </w:r>
    </w:p>
    <w:p>
      <w:pPr>
        <w:pStyle w:val="Heading3"/>
      </w:pPr>
      <w:r>
        <w:t>Alternative 3</w:t>
      </w:r>
    </w:p>
    <w:p>
      <w:r>
        <w:t>[הבא עד הלם האיש]</w:t>
      </w:r>
    </w:p>
    <w:p>
      <w:r>
        <w:t>Rating: None</w:t>
      </w:r>
    </w:p>
    <w:p>
      <w:pPr>
        <w:pStyle w:val="ListBullet"/>
      </w:pPr>
      <w:r>
        <w:t>RSV:</w:t>
      </w:r>
      <w:r>
        <w:rPr>
          <w:i/>
        </w:rPr>
        <w:t xml:space="preserve"> *did the man come hither?</w:t>
      </w:r>
    </w:p>
    <w:p>
      <w:pPr>
        <w:pStyle w:val="ListBullet"/>
      </w:pPr>
      <w:r>
        <w:t>BJ:</w:t>
      </w:r>
      <w:r>
        <w:rPr>
          <w:i/>
        </w:rPr>
        <w:t xml:space="preserve"> *l'homme est-il venu ici?</w:t>
      </w:r>
    </w:p>
    <w:p>
      <w:pPr>
        <w:pStyle w:val="ListBullet"/>
      </w:pPr>
      <w:r>
        <w:t>LUT:</w:t>
      </w:r>
      <w:r>
        <w:rPr>
          <w:i/>
        </w:rPr>
        <w:t xml:space="preserve"> ist denn der Mann überhaupt hergekommen</w:t>
      </w:r>
    </w:p>
    <w:p>
      <w:r>
        <w:t>Factors: 4</w:t>
      </w:r>
    </w:p>
    <w:p>
      <w:pPr>
        <w:pStyle w:val="Heading2"/>
      </w:pPr>
      <w:r>
        <w:t>[[@BibleBHS:1SA 10:27]][[BibleBHS:1SA 10:27]]</w:t>
      </w:r>
    </w:p>
    <w:p>
      <w:r>
        <w:rPr>
          <w:b/>
        </w:rPr>
        <w:t>Remark:</w:t>
      </w:r>
      <w:r>
        <w:t xml:space="preserve"> </w:t>
      </w:r>
      <w:r>
        <w:t>None</w:t>
      </w:r>
    </w:p>
    <w:p>
      <w:r>
        <w:rPr>
          <w:b/>
        </w:rPr>
        <w:t>Suggestion:</w:t>
      </w:r>
      <w:r>
        <w:t xml:space="preserve"> </w:t>
      </w:r>
      <w:r>
        <w:t>and he was as one who imposed silence on himself</w:t>
      </w:r>
    </w:p>
    <w:p>
      <w:pPr>
        <w:pStyle w:val="Heading3"/>
      </w:pPr>
      <w:r>
        <w:t>Alternative 1</w:t>
      </w:r>
    </w:p>
    <w:p>
      <w:r>
        <w:t>ויהי כמחריש</w:t>
      </w:r>
    </w:p>
    <w:p>
      <w:r>
        <w:t>Rating: B</w:t>
      </w:r>
    </w:p>
    <w:p>
      <w:pPr>
        <w:pStyle w:val="ListBullet"/>
      </w:pPr>
      <w:r>
        <w:t>RSV:</w:t>
      </w:r>
      <w:r>
        <w:rPr>
          <w:i/>
        </w:rPr>
        <w:t xml:space="preserve"> but he held his peace</w:t>
      </w:r>
    </w:p>
    <w:p>
      <w:pPr>
        <w:pStyle w:val="ListBullet"/>
      </w:pPr>
      <w:r>
        <w:t>LUT:</w:t>
      </w:r>
      <w:r>
        <w:rPr>
          <w:i/>
        </w:rPr>
        <w:t xml:space="preserve"> aber er tat, als hörte er's nicht</w:t>
      </w:r>
    </w:p>
    <w:p>
      <w:pPr>
        <w:pStyle w:val="Heading3"/>
      </w:pPr>
      <w:r>
        <w:t>Alternative 2</w:t>
      </w:r>
    </w:p>
    <w:p>
      <w:r>
        <w:t>[ויהי כמחדש]</w:t>
      </w:r>
    </w:p>
    <w:p>
      <w:r>
        <w:t>Rating: None</w:t>
      </w:r>
    </w:p>
    <w:p>
      <w:pPr>
        <w:pStyle w:val="ListBullet"/>
      </w:pPr>
      <w:r>
        <w:t>NEB:</w:t>
      </w:r>
      <w:r>
        <w:rPr>
          <w:i/>
        </w:rPr>
        <w:t xml:space="preserve"> *about a month later</w:t>
      </w:r>
    </w:p>
    <w:p>
      <w:pPr>
        <w:pStyle w:val="ListBullet"/>
      </w:pPr>
      <w:r>
        <w:t>BJ:</w:t>
      </w:r>
      <w:r>
        <w:rPr>
          <w:i/>
        </w:rPr>
        <w:t xml:space="preserve"> *environ un mois après</w:t>
      </w:r>
    </w:p>
    <w:p>
      <w:r>
        <w:t>Factors: 12, 4</w:t>
      </w:r>
    </w:p>
    <w:p>
      <w:pPr>
        <w:pStyle w:val="Heading2"/>
      </w:pPr>
      <w:r>
        <w:t>[[@BibleBHS:1SA 11:7]][[BibleBHS:1SA 11:7]]</w:t>
      </w:r>
    </w:p>
    <w:p>
      <w:r>
        <w:rPr>
          <w:b/>
        </w:rPr>
        <w:t>Remark:</w:t>
      </w:r>
      <w:r>
        <w:t xml:space="preserve"> </w:t>
      </w:r>
      <w:r>
        <w:t>None</w:t>
      </w:r>
    </w:p>
    <w:p>
      <w:r>
        <w:rPr>
          <w:b/>
        </w:rPr>
        <w:t>Suggestion:</w:t>
      </w:r>
      <w:r>
        <w:t xml:space="preserve"> </w:t>
      </w:r>
      <w:r>
        <w:t>and after Samuel</w:t>
      </w:r>
    </w:p>
    <w:p>
      <w:pPr>
        <w:pStyle w:val="Heading3"/>
      </w:pPr>
      <w:r>
        <w:t>Alternative 1</w:t>
      </w:r>
    </w:p>
    <w:p>
      <w:r>
        <w:t>ואחר שמואל</w:t>
      </w:r>
    </w:p>
    <w:p>
      <w:r>
        <w:t>Rating: A</w:t>
      </w:r>
    </w:p>
    <w:p>
      <w:pPr>
        <w:pStyle w:val="ListBullet"/>
      </w:pPr>
      <w:r>
        <w:t>RSV:</w:t>
      </w:r>
      <w:r>
        <w:rPr>
          <w:i/>
        </w:rPr>
        <w:t xml:space="preserve"> after (Saul) and Samuel</w:t>
      </w:r>
    </w:p>
    <w:p>
      <w:pPr>
        <w:pStyle w:val="ListBullet"/>
      </w:pPr>
      <w:r>
        <w:t>NEB:</w:t>
      </w:r>
      <w:r>
        <w:rPr>
          <w:i/>
        </w:rPr>
        <w:t xml:space="preserve"> (follow Saul) and Samuel</w:t>
      </w:r>
    </w:p>
    <w:p>
      <w:pPr>
        <w:pStyle w:val="ListBullet"/>
      </w:pPr>
      <w:r>
        <w:t>LUT:</w:t>
      </w:r>
      <w:r>
        <w:rPr>
          <w:i/>
        </w:rPr>
        <w:t xml:space="preserve"> (mit Saul) und Samuel (auszieht)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[[@BibleBHS:1SA 12:7]][[BibleBHS:1SA 12:7]]</w:t>
      </w:r>
    </w:p>
    <w:p>
      <w:r>
        <w:rPr>
          <w:b/>
        </w:rPr>
        <w:t>Remark:</w:t>
      </w:r>
      <w:r>
        <w:t xml:space="preserve"> </w:t>
      </w:r>
      <w:r>
        <w:t>None</w:t>
      </w:r>
    </w:p>
    <w:p>
      <w:r>
        <w:rPr>
          <w:b/>
        </w:rPr>
        <w:t>Suggestion:</w:t>
      </w:r>
      <w:r>
        <w:t xml:space="preserve"> </w:t>
      </w:r>
      <w:r>
        <w:t>before the LORD</w:t>
      </w:r>
    </w:p>
    <w:p>
      <w:pPr>
        <w:pStyle w:val="Heading3"/>
      </w:pPr>
      <w:r>
        <w:t>Alternative 1</w:t>
      </w:r>
    </w:p>
    <w:p>
      <w:r>
        <w:t>לפני יהוה</w:t>
      </w:r>
    </w:p>
    <w:p>
      <w:r>
        <w:t>Rating: A</w:t>
      </w:r>
    </w:p>
    <w:p>
      <w:pPr>
        <w:pStyle w:val="ListBullet"/>
      </w:pPr>
      <w:r>
        <w:t>RSV:</w:t>
      </w:r>
      <w:r>
        <w:rPr>
          <w:i/>
        </w:rPr>
        <w:t xml:space="preserve"> before the LORD</w:t>
      </w:r>
    </w:p>
    <w:p>
      <w:pPr>
        <w:pStyle w:val="ListBullet"/>
      </w:pPr>
      <w:r>
        <w:t>LUT:</w:t>
      </w:r>
      <w:r>
        <w:rPr>
          <w:i/>
        </w:rPr>
        <w:t xml:space="preserve"> vor dem HERRN</w:t>
      </w:r>
    </w:p>
    <w:p>
      <w:pPr>
        <w:pStyle w:val="Heading3"/>
      </w:pPr>
      <w:r>
        <w:t>Alternative 2</w:t>
      </w:r>
    </w:p>
    <w:p>
      <w:r>
        <w:t>[לפני יהוה ואגידה לכם]</w:t>
      </w:r>
    </w:p>
    <w:p>
      <w:r>
        <w:t>Rating: None</w:t>
      </w:r>
    </w:p>
    <w:p>
      <w:pPr>
        <w:pStyle w:val="ListBullet"/>
      </w:pPr>
      <w:r>
        <w:t>NEB:</w:t>
      </w:r>
      <w:r>
        <w:rPr>
          <w:i/>
        </w:rPr>
        <w:t xml:space="preserve"> *in the presence of the LORD ... I will recite</w:t>
      </w:r>
    </w:p>
    <w:p>
      <w:pPr>
        <w:pStyle w:val="ListBullet"/>
      </w:pPr>
      <w:r>
        <w:t>BJ:</w:t>
      </w:r>
      <w:r>
        <w:rPr>
          <w:i/>
        </w:rPr>
        <w:t xml:space="preserve"> *devant Yahvé et que je vous rapelle</w:t>
      </w:r>
    </w:p>
    <w:p>
      <w:r>
        <w:t>Factors: 4, 5</w:t>
      </w:r>
    </w:p>
    <w:p>
      <w:pPr>
        <w:pStyle w:val="Heading2"/>
      </w:pPr>
      <w:r>
        <w:t>[[@BibleBHS:1SA 12:8]][[BibleBHS:1SA 12:8]]</w:t>
      </w:r>
    </w:p>
    <w:p>
      <w:r>
        <w:rPr>
          <w:b/>
        </w:rPr>
        <w:t>Remark:</w:t>
      </w:r>
      <w:r>
        <w:t xml:space="preserve"> </w:t>
      </w:r>
      <w:r>
        <w:t>None</w:t>
      </w:r>
    </w:p>
    <w:p>
      <w:r>
        <w:rPr>
          <w:b/>
        </w:rPr>
        <w:t>Suggestion:</w:t>
      </w:r>
      <w:r>
        <w:t xml:space="preserve"> </w:t>
      </w:r>
      <w:r>
        <w:t>when Jacob came to Egypt</w:t>
      </w:r>
    </w:p>
    <w:p>
      <w:pPr>
        <w:pStyle w:val="Heading3"/>
      </w:pPr>
      <w:r>
        <w:t>Alternative 1</w:t>
      </w:r>
    </w:p>
    <w:p>
      <w:r>
        <w:t>כאשר־בא יעקב מצרים</w:t>
      </w:r>
    </w:p>
    <w:p>
      <w:r>
        <w:t>Rating: B</w:t>
      </w:r>
    </w:p>
    <w:p>
      <w:pPr>
        <w:pStyle w:val="ListBullet"/>
      </w:pPr>
      <w:r>
        <w:t>LUT:</w:t>
      </w:r>
      <w:r>
        <w:rPr>
          <w:i/>
        </w:rPr>
        <w:t xml:space="preserve"> als Jakob nach Aegypten gekommen war</w:t>
      </w:r>
    </w:p>
    <w:p>
      <w:pPr>
        <w:pStyle w:val="Heading3"/>
      </w:pPr>
      <w:r>
        <w:t>Alternative 2</w:t>
      </w:r>
    </w:p>
    <w:p>
      <w:r>
        <w:t>[כאשר־בא יעקב מצרימה ויענום מצרים]</w:t>
      </w:r>
    </w:p>
    <w:p>
      <w:r>
        <w:t>Rating: None</w:t>
      </w:r>
    </w:p>
    <w:p>
      <w:pPr>
        <w:pStyle w:val="ListBullet"/>
      </w:pPr>
      <w:r>
        <w:t>RSV:</w:t>
      </w:r>
      <w:r>
        <w:rPr>
          <w:i/>
        </w:rPr>
        <w:t xml:space="preserve"> *when Jacob went into Egypt and the Egyptians oppressed them</w:t>
      </w:r>
    </w:p>
    <w:p>
      <w:pPr>
        <w:pStyle w:val="ListBullet"/>
      </w:pPr>
      <w:r>
        <w:t>BJ:</w:t>
      </w:r>
      <w:r>
        <w:rPr>
          <w:i/>
        </w:rPr>
        <w:t xml:space="preserve"> *quand Jacob fut venu en Egypte, les Egyptiens les opprimèrent</w:t>
      </w:r>
    </w:p>
    <w:p>
      <w:r>
        <w:t>Factors: 13, 4</w:t>
      </w:r>
    </w:p>
    <w:p>
      <w:pPr>
        <w:pStyle w:val="Heading3"/>
      </w:pPr>
      <w:r>
        <w:t>Alternative 3</w:t>
      </w:r>
    </w:p>
    <w:p>
      <w:r>
        <w:t>[כאשר־בא יעקב ובניו מצרימה ויענום מצרים]</w:t>
      </w:r>
    </w:p>
    <w:p>
      <w:r>
        <w:t>Rating: None</w:t>
      </w:r>
    </w:p>
    <w:p>
      <w:pPr>
        <w:pStyle w:val="ListBullet"/>
      </w:pPr>
      <w:r>
        <w:t>NEB:</w:t>
      </w:r>
      <w:r>
        <w:rPr>
          <w:i/>
        </w:rPr>
        <w:t xml:space="preserve"> *after Jacob and his sons had come down to Egypt and the Egyptians had made them suffer</w:t>
      </w:r>
    </w:p>
    <w:p>
      <w:r>
        <w:t>Factors: 13, 4, 5</w:t>
      </w:r>
    </w:p>
    <w:p>
      <w:pPr>
        <w:pStyle w:val="Heading2"/>
      </w:pPr>
      <w:r>
        <w:t>[[@BibleBHS:1SA 12:11]][[BibleBHS:1SA 12:11]]</w:t>
      </w:r>
    </w:p>
    <w:p>
      <w:r>
        <w:rPr>
          <w:b/>
        </w:rPr>
        <w:t>Remark:</w:t>
      </w:r>
      <w:r>
        <w:t xml:space="preserve"> </w:t>
      </w:r>
      <w:r>
        <w:t>None</w:t>
      </w:r>
    </w:p>
    <w:p>
      <w:r>
        <w:rPr>
          <w:b/>
        </w:rPr>
        <w:t>Suggestion:</w:t>
      </w:r>
      <w:r>
        <w:t xml:space="preserve"> </w:t>
      </w:r>
      <w:r>
        <w:t>Bedan</w:t>
      </w:r>
    </w:p>
    <w:p>
      <w:pPr>
        <w:pStyle w:val="Heading3"/>
      </w:pPr>
      <w:r>
        <w:t>Alternative 1</w:t>
      </w:r>
    </w:p>
    <w:p>
      <w:r>
        <w:t>ואת־בדן</w:t>
      </w:r>
    </w:p>
    <w:p>
      <w:r>
        <w:t>Rating: A</w:t>
      </w:r>
    </w:p>
    <w:p>
      <w:pPr>
        <w:pStyle w:val="Heading3"/>
      </w:pPr>
      <w:r>
        <w:t>Alternative 2</w:t>
      </w:r>
    </w:p>
    <w:p>
      <w:r>
        <w:t>ואת־ברק</w:t>
      </w:r>
    </w:p>
    <w:p>
      <w:r>
        <w:t>Rating: None</w:t>
      </w:r>
    </w:p>
    <w:p>
      <w:pPr>
        <w:pStyle w:val="ListBullet"/>
      </w:pPr>
      <w:r>
        <w:t>RSV:</w:t>
      </w:r>
      <w:r>
        <w:rPr>
          <w:i/>
        </w:rPr>
        <w:t xml:space="preserve"> *and Barak</w:t>
      </w:r>
    </w:p>
    <w:p>
      <w:pPr>
        <w:pStyle w:val="ListBullet"/>
      </w:pPr>
      <w:r>
        <w:t>NEB:</w:t>
      </w:r>
      <w:r>
        <w:rPr>
          <w:i/>
        </w:rPr>
        <w:t xml:space="preserve"> *and Barak</w:t>
      </w:r>
    </w:p>
    <w:p>
      <w:pPr>
        <w:pStyle w:val="ListBullet"/>
      </w:pPr>
      <w:r>
        <w:t>BJ:</w:t>
      </w:r>
      <w:r>
        <w:rPr>
          <w:i/>
        </w:rPr>
        <w:t xml:space="preserve"> *Baraq</w:t>
      </w:r>
    </w:p>
    <w:p>
      <w:pPr>
        <w:pStyle w:val="ListBullet"/>
      </w:pPr>
      <w:r>
        <w:t>LUT:</w:t>
      </w:r>
      <w:r>
        <w:rPr>
          <w:i/>
        </w:rPr>
        <w:t xml:space="preserve"> Barak</w:t>
      </w:r>
    </w:p>
    <w:p>
      <w:r>
        <w:t>Factors: 9, 5, 4</w:t>
      </w:r>
    </w:p>
    <w:p>
      <w:pPr>
        <w:pStyle w:val="Heading2"/>
      </w:pPr>
      <w:r>
        <w:t>[[BibleBHS:1SA 12:11]]</w:t>
      </w:r>
    </w:p>
    <w:p>
      <w:r>
        <w:rPr>
          <w:b/>
        </w:rPr>
        <w:t>Remark:</w:t>
      </w:r>
      <w:r>
        <w:t xml:space="preserve"> </w:t>
      </w:r>
      <w:r>
        <w:t>None</w:t>
      </w:r>
    </w:p>
    <w:p>
      <w:r>
        <w:rPr>
          <w:b/>
        </w:rPr>
        <w:t>Suggestion:</w:t>
      </w:r>
      <w:r>
        <w:t xml:space="preserve"> </w:t>
      </w:r>
      <w:r>
        <w:t>Samuel</w:t>
      </w:r>
    </w:p>
    <w:p>
      <w:pPr>
        <w:pStyle w:val="Heading3"/>
      </w:pPr>
      <w:r>
        <w:t>Alternative 1</w:t>
      </w:r>
    </w:p>
    <w:p>
      <w:r>
        <w:t>ואת־שמואל</w:t>
      </w:r>
    </w:p>
    <w:p>
      <w:r>
        <w:t>Rating: A</w:t>
      </w:r>
    </w:p>
    <w:p>
      <w:pPr>
        <w:pStyle w:val="ListBullet"/>
      </w:pPr>
      <w:r>
        <w:t>RSV:</w:t>
      </w:r>
      <w:r>
        <w:rPr>
          <w:i/>
        </w:rPr>
        <w:t xml:space="preserve"> and Samuel</w:t>
      </w:r>
    </w:p>
    <w:p>
      <w:pPr>
        <w:pStyle w:val="ListBullet"/>
      </w:pPr>
      <w:r>
        <w:t>BJ:</w:t>
      </w:r>
      <w:r>
        <w:rPr>
          <w:i/>
        </w:rPr>
        <w:t xml:space="preserve"> Samuel</w:t>
      </w:r>
    </w:p>
    <w:p>
      <w:pPr>
        <w:pStyle w:val="ListBullet"/>
      </w:pPr>
      <w:r>
        <w:t>LUT:</w:t>
      </w:r>
      <w:r>
        <w:rPr>
          <w:i/>
        </w:rPr>
        <w:t xml:space="preserve"> und Samuel</w:t>
      </w:r>
    </w:p>
    <w:p>
      <w:pPr>
        <w:pStyle w:val="Heading3"/>
      </w:pPr>
      <w:r>
        <w:t>Alternative 2</w:t>
      </w:r>
    </w:p>
    <w:p>
      <w:r>
        <w:t>[ואת־שמשון]</w:t>
      </w:r>
    </w:p>
    <w:p>
      <w:r>
        <w:t>Rating: None</w:t>
      </w:r>
    </w:p>
    <w:p>
      <w:pPr>
        <w:pStyle w:val="ListBullet"/>
      </w:pPr>
      <w:r>
        <w:t>NEB:</w:t>
      </w:r>
      <w:r>
        <w:rPr>
          <w:i/>
        </w:rPr>
        <w:t xml:space="preserve"> *and Samson</w:t>
      </w:r>
    </w:p>
    <w:p>
      <w:r>
        <w:t>Factors: 4, 1</w:t>
      </w:r>
    </w:p>
    <w:p>
      <w:pPr>
        <w:pStyle w:val="Heading2"/>
      </w:pPr>
      <w:r>
        <w:t>[[@BibleBHS:1SA 12:15]][[BibleBHS:1SA 12:15]]</w:t>
      </w:r>
    </w:p>
    <w:p>
      <w:r>
        <w:rPr>
          <w:b/>
        </w:rPr>
        <w:t>Remark:</w:t>
      </w:r>
      <w:r>
        <w:t xml:space="preserve"> </w:t>
      </w:r>
      <w:r>
        <w:t>Some old exegetical traditions interpret ובאבתיכם, "and against your fathers" as: "against your kings, your chiefs"; another tradition understands it as: "against (the tombs of) your fathers", (cf. 2 Kings 23.16); another traditional explanation is: "against (the memory of) your fathers"; yet other traditions understand: "(as the hand of the LORD was) against your fathers".</w:t>
      </w:r>
    </w:p>
    <w:p>
      <w:r>
        <w:rPr>
          <w:b/>
        </w:rPr>
        <w:t>Suggestion:</w:t>
      </w:r>
      <w:r>
        <w:t xml:space="preserve"> </w:t>
      </w:r>
      <w:r>
        <w:t>and against your fathers</w:t>
      </w:r>
    </w:p>
    <w:p>
      <w:pPr>
        <w:pStyle w:val="Heading3"/>
      </w:pPr>
      <w:r>
        <w:t>Alternative 1</w:t>
      </w:r>
    </w:p>
    <w:p>
      <w:r>
        <w:t>ובאבתיכם</w:t>
      </w:r>
    </w:p>
    <w:p>
      <w:r>
        <w:t>Rating: B</w:t>
      </w:r>
    </w:p>
    <w:p>
      <w:pPr>
        <w:pStyle w:val="ListBullet"/>
      </w:pPr>
      <w:r>
        <w:t>LUT:</w:t>
      </w:r>
      <w:r>
        <w:rPr>
          <w:i/>
        </w:rPr>
        <w:t xml:space="preserve"> wie gegen eure Väter</w:t>
      </w:r>
    </w:p>
    <w:p>
      <w:pPr>
        <w:pStyle w:val="Heading3"/>
      </w:pPr>
      <w:r>
        <w:t>Alternative 2</w:t>
      </w:r>
    </w:p>
    <w:p>
      <w:r>
        <w:t>[ובמלככם]</w:t>
      </w:r>
    </w:p>
    <w:p>
      <w:r>
        <w:t>Rating: None</w:t>
      </w:r>
    </w:p>
    <w:p>
      <w:pPr>
        <w:pStyle w:val="ListBullet"/>
      </w:pPr>
      <w:r>
        <w:t>RSV:</w:t>
      </w:r>
      <w:r>
        <w:rPr>
          <w:i/>
        </w:rPr>
        <w:t xml:space="preserve"> *against (you) and your king</w:t>
      </w:r>
    </w:p>
    <w:p>
      <w:pPr>
        <w:pStyle w:val="ListBullet"/>
      </w:pPr>
      <w:r>
        <w:t>NEB:</w:t>
      </w:r>
      <w:r>
        <w:rPr>
          <w:i/>
        </w:rPr>
        <w:t xml:space="preserve"> *and against your king</w:t>
      </w:r>
    </w:p>
    <w:p>
      <w:pPr>
        <w:pStyle w:val="ListBullet"/>
      </w:pPr>
      <w:r>
        <w:t>BJ:</w:t>
      </w:r>
      <w:r>
        <w:rPr>
          <w:i/>
        </w:rPr>
        <w:t xml:space="preserve"> *et sur votre roi</w:t>
      </w:r>
    </w:p>
    <w:p>
      <w:r>
        <w:t>Factors: 4, 6</w:t>
      </w:r>
    </w:p>
    <w:p>
      <w:pPr>
        <w:pStyle w:val="Heading2"/>
      </w:pPr>
      <w:r>
        <w:t>[[@BibleBHS:1SA 13:1]][[BibleBHS:1SA 13:1]]</w:t>
      </w:r>
    </w:p>
    <w:p>
      <w:r>
        <w:rPr>
          <w:b/>
        </w:rPr>
        <w:t>Remark:</w:t>
      </w:r>
      <w:r>
        <w:t xml:space="preserve"> </w:t>
      </w:r>
      <w:r>
        <w:t>Saul's reign, during which he enjoyed God's faveur, lasted two years. These two years ended with David's anointing.</w:t>
      </w:r>
    </w:p>
    <w:p>
      <w:r>
        <w:rPr>
          <w:b/>
        </w:rPr>
        <w:t>Suggestion:</w:t>
      </w:r>
      <w:r>
        <w:t xml:space="preserve"> </w:t>
      </w:r>
      <w:r>
        <w:t>Saul was ... years old when he began to reign. He was king over Israel for two years.</w:t>
      </w:r>
    </w:p>
    <w:p>
      <w:pPr>
        <w:pStyle w:val="Heading3"/>
      </w:pPr>
      <w:r>
        <w:t>Alternative 1</w:t>
      </w:r>
    </w:p>
    <w:p>
      <w:r>
        <w:t>בן־שנה שאול במלכו ושתי שנים מלך על־ישראל</w:t>
      </w:r>
    </w:p>
    <w:p>
      <w:r>
        <w:t>Rating: A</w:t>
      </w:r>
    </w:p>
    <w:p>
      <w:pPr>
        <w:pStyle w:val="ListBullet"/>
      </w:pPr>
      <w:r>
        <w:t>RSV:</w:t>
      </w:r>
      <w:r>
        <w:rPr>
          <w:i/>
        </w:rPr>
        <w:t xml:space="preserve"> *Saul was ... years when he began to reign; and he reigned ... and two years over Israel</w:t>
      </w:r>
    </w:p>
    <w:p>
      <w:pPr>
        <w:pStyle w:val="ListBullet"/>
      </w:pPr>
      <w:r>
        <w:t>BJ:</w:t>
      </w:r>
      <w:r>
        <w:rPr>
          <w:i/>
        </w:rPr>
        <w:t xml:space="preserve"> *Saül avait un an lorsqu'il devint roi, et il régna deux ans en Israël (1e éd. en note, omis dans le texte), Saül était âgé de ... ans lorsqu'il devint roi, et il régna ... ans sur Israël (2e, 3e éd.)</w:t>
      </w:r>
    </w:p>
    <w:p>
      <w:pPr>
        <w:pStyle w:val="ListBullet"/>
      </w:pPr>
      <w:r>
        <w:t>LUT:</w:t>
      </w:r>
      <w:r>
        <w:rPr>
          <w:i/>
        </w:rPr>
        <w:t xml:space="preserve"> *Saul war ... Jahre alt, als er König wurde, und zwei Jahre regierte er über Israel</w:t>
      </w:r>
    </w:p>
    <w:p>
      <w:pPr>
        <w:pStyle w:val="Heading3"/>
      </w:pPr>
      <w:r>
        <w:t>Alternative 2</w:t>
      </w:r>
    </w:p>
    <w:p>
      <w:r>
        <w:t>[בן חמשים שנה שאול במלכו עשרים ושתי שנים מלך על־ישראל]</w:t>
      </w:r>
    </w:p>
    <w:p>
      <w:r>
        <w:t>Rating: None</w:t>
      </w:r>
    </w:p>
    <w:p>
      <w:pPr>
        <w:pStyle w:val="ListBullet"/>
      </w:pPr>
      <w:r>
        <w:t>NEB:</w:t>
      </w:r>
      <w:r>
        <w:rPr>
          <w:i/>
        </w:rPr>
        <w:t xml:space="preserve"> *Saul was fifty years old when he became king, and he reigned over Israel for twenty-two years</w:t>
      </w:r>
    </w:p>
    <w:p>
      <w:r>
        <w:t>Factors: 14</w:t>
      </w:r>
    </w:p>
    <w:p>
      <w:pPr>
        <w:pStyle w:val="Heading2"/>
      </w:pPr>
      <w:r>
        <w:t>[[@BibleBHS:1SA 13:3]][[BibleBHS:1SA 13:3]]</w:t>
      </w:r>
    </w:p>
    <w:p>
      <w:r>
        <w:rPr>
          <w:b/>
        </w:rPr>
        <w:t>Remark:</w:t>
      </w:r>
      <w:r>
        <w:t xml:space="preserve"> </w:t>
      </w:r>
      <w:r>
        <w:t>None</w:t>
      </w:r>
    </w:p>
    <w:p>
      <w:r>
        <w:rPr>
          <w:b/>
        </w:rPr>
        <w:t>Suggestion:</w:t>
      </w:r>
      <w:r>
        <w:t xml:space="preserve"> </w:t>
      </w:r>
      <w:r>
        <w:t>and the Philistines heard (it), and Saul blew the horn in all the land, saying, "let the Hebrews hear (it)"</w:t>
      </w:r>
    </w:p>
    <w:p>
      <w:pPr>
        <w:pStyle w:val="Heading3"/>
      </w:pPr>
      <w:r>
        <w:t>Alternative 1</w:t>
      </w:r>
    </w:p>
    <w:p>
      <w:r>
        <w:t>וישמעו פלשתים ושאול תקע בשופר בכל־הארץ לאמר ישמעו העברים</w:t>
      </w:r>
    </w:p>
    <w:p>
      <w:r>
        <w:t>Rating: C</w:t>
      </w:r>
    </w:p>
    <w:p>
      <w:pPr>
        <w:pStyle w:val="ListBullet"/>
      </w:pPr>
      <w:r>
        <w:t>RSV:</w:t>
      </w:r>
      <w:r>
        <w:rPr>
          <w:i/>
        </w:rPr>
        <w:t xml:space="preserve"> and the Philistines heard of it. And Saul blew the trumpet throughout all the land, saying, "Let the Hebrews hear"</w:t>
      </w:r>
    </w:p>
    <w:p>
      <w:pPr>
        <w:pStyle w:val="Heading3"/>
      </w:pPr>
      <w:r>
        <w:t>Alternative 2</w:t>
      </w:r>
    </w:p>
    <w:p>
      <w:r>
        <w:t>[וישמעו פלשתים לאמר פשעו העברים ושאול תקע בשפר בכל הארץ]</w:t>
      </w:r>
    </w:p>
    <w:p>
      <w:r>
        <w:t>Rating: None</w:t>
      </w:r>
    </w:p>
    <w:p>
      <w:pPr>
        <w:pStyle w:val="ListBullet"/>
      </w:pPr>
      <w:r>
        <w:t>NEB:</w:t>
      </w:r>
      <w:r>
        <w:rPr>
          <w:i/>
        </w:rPr>
        <w:t xml:space="preserve"> *and the news spread among the Philistines that the Hebrews were in revolt. Saul sounded the trumpet all through the land</w:t>
      </w:r>
    </w:p>
    <w:p>
      <w:pPr>
        <w:pStyle w:val="ListBullet"/>
      </w:pPr>
      <w:r>
        <w:t>BJ:</w:t>
      </w:r>
      <w:r>
        <w:rPr>
          <w:i/>
        </w:rPr>
        <w:t xml:space="preserve"> *et les Philistins apprirent que les Hébreux s'étaient révoltés. Saül fit sonner du cor dans tout le pays</w:t>
      </w:r>
    </w:p>
    <w:p>
      <w:pPr>
        <w:pStyle w:val="ListBullet"/>
      </w:pPr>
      <w:r>
        <w:t>LUT:</w:t>
      </w:r>
      <w:r>
        <w:rPr>
          <w:i/>
        </w:rPr>
        <w:t xml:space="preserve"> und die Philister hörten, dass die Hebräer abgefallen waren. Saul aber hatte die Posaune blasen lassen im ganzen Land</w:t>
      </w:r>
    </w:p>
    <w:p>
      <w:r>
        <w:t>Factors: 14</w:t>
      </w:r>
    </w:p>
    <w:p>
      <w:pPr>
        <w:pStyle w:val="Heading2"/>
      </w:pPr>
      <w:r>
        <w:t>[[@BibleBHS:1SA 13:5]][[BibleBHS:1SA 13:5]]</w:t>
      </w:r>
    </w:p>
    <w:p>
      <w:r>
        <w:rPr>
          <w:b/>
        </w:rPr>
        <w:t>Remark:</w:t>
      </w:r>
      <w:r>
        <w:t xml:space="preserve"> </w:t>
      </w:r>
      <w:r>
        <w:t>None</w:t>
      </w:r>
    </w:p>
    <w:p>
      <w:r>
        <w:rPr>
          <w:b/>
        </w:rPr>
        <w:t>Suggestion:</w:t>
      </w:r>
      <w:r>
        <w:t xml:space="preserve"> </w:t>
      </w:r>
      <w:r>
        <w:t>thirty thousand</w:t>
      </w:r>
    </w:p>
    <w:p>
      <w:pPr>
        <w:pStyle w:val="Heading3"/>
      </w:pPr>
      <w:r>
        <w:t>Alternative 1</w:t>
      </w:r>
    </w:p>
    <w:p>
      <w:r>
        <w:t>שלשים אלף</w:t>
      </w:r>
    </w:p>
    <w:p>
      <w:r>
        <w:t>Rating: B</w:t>
      </w:r>
    </w:p>
    <w:p>
      <w:pPr>
        <w:pStyle w:val="ListBullet"/>
      </w:pPr>
      <w:r>
        <w:t>RSV:</w:t>
      </w:r>
      <w:r>
        <w:rPr>
          <w:i/>
        </w:rPr>
        <w:t xml:space="preserve"> thirty thousand</w:t>
      </w:r>
    </w:p>
    <w:p>
      <w:pPr>
        <w:pStyle w:val="ListBullet"/>
      </w:pPr>
      <w:r>
        <w:t>NEB:</w:t>
      </w:r>
      <w:r>
        <w:rPr>
          <w:i/>
        </w:rPr>
        <w:t xml:space="preserve"> thirty thousand</w:t>
      </w:r>
    </w:p>
    <w:p>
      <w:pPr>
        <w:pStyle w:val="Heading3"/>
      </w:pPr>
      <w:r>
        <w:t>Alternative 2</w:t>
      </w:r>
    </w:p>
    <w:p>
      <w:r>
        <w:t>[שלשת אלפים]</w:t>
      </w:r>
    </w:p>
    <w:p>
      <w:r>
        <w:t>Rating: None</w:t>
      </w:r>
    </w:p>
    <w:p>
      <w:pPr>
        <w:pStyle w:val="ListBullet"/>
      </w:pPr>
      <w:r>
        <w:t>BJ:</w:t>
      </w:r>
      <w:r>
        <w:rPr>
          <w:i/>
        </w:rPr>
        <w:t xml:space="preserve"> *trois mille</w:t>
      </w:r>
    </w:p>
    <w:p>
      <w:pPr>
        <w:pStyle w:val="ListBullet"/>
      </w:pPr>
      <w:r>
        <w:t>LUT:</w:t>
      </w:r>
      <w:r>
        <w:rPr>
          <w:i/>
        </w:rPr>
        <w:t xml:space="preserve"> dreitausend</w:t>
      </w:r>
    </w:p>
    <w:p>
      <w:r>
        <w:t>Factors: 4</w:t>
      </w:r>
    </w:p>
    <w:p>
      <w:pPr>
        <w:pStyle w:val="Heading2"/>
      </w:pPr>
      <w:r>
        <w:t>[[@BibleBHS:1SA 13:6]][[BibleBHS:1SA 13:6]]</w:t>
      </w:r>
    </w:p>
    <w:p>
      <w:r>
        <w:rPr>
          <w:b/>
        </w:rPr>
        <w:t>Remark:</w:t>
      </w:r>
      <w:r>
        <w:t xml:space="preserve"> </w:t>
      </w:r>
      <w:r>
        <w:t>There are two meanings for חוח: "hole" and "thicket".</w:t>
      </w:r>
    </w:p>
    <w:p>
      <w:r>
        <w:rPr>
          <w:b/>
        </w:rPr>
        <w:t>Suggestion:</w:t>
      </w:r>
      <w:r>
        <w:t xml:space="preserve"> </w:t>
      </w:r>
      <w:r>
        <w:t>and in the thickets / and in the holes</w:t>
      </w:r>
    </w:p>
    <w:p>
      <w:pPr>
        <w:pStyle w:val="Heading3"/>
      </w:pPr>
      <w:r>
        <w:t>Alternative 1</w:t>
      </w:r>
    </w:p>
    <w:p>
      <w:r>
        <w:t>ובחוחים</w:t>
      </w:r>
    </w:p>
    <w:p>
      <w:r>
        <w:t>Rating: A</w:t>
      </w:r>
    </w:p>
    <w:p>
      <w:pPr>
        <w:pStyle w:val="ListBullet"/>
      </w:pPr>
      <w:r>
        <w:t>RSV:</w:t>
      </w:r>
      <w:r>
        <w:rPr>
          <w:i/>
        </w:rPr>
        <w:t xml:space="preserve"> and in holes</w:t>
      </w:r>
    </w:p>
    <w:p>
      <w:pPr>
        <w:pStyle w:val="ListBullet"/>
      </w:pPr>
      <w:r>
        <w:t>NEB:</w:t>
      </w:r>
      <w:r>
        <w:rPr>
          <w:i/>
        </w:rPr>
        <w:t xml:space="preserve"> in ... and holes</w:t>
      </w:r>
    </w:p>
    <w:p>
      <w:pPr>
        <w:pStyle w:val="ListBullet"/>
      </w:pPr>
      <w:r>
        <w:t>LUT:</w:t>
      </w:r>
      <w:r>
        <w:rPr>
          <w:i/>
        </w:rPr>
        <w:t xml:space="preserve"> in ... und Klüfte</w:t>
      </w:r>
    </w:p>
    <w:p>
      <w:pPr>
        <w:pStyle w:val="Heading3"/>
      </w:pPr>
      <w:r>
        <w:t>Alternative 2</w:t>
      </w:r>
    </w:p>
    <w:p>
      <w:r>
        <w:t>[ובחורים]</w:t>
      </w:r>
    </w:p>
    <w:p>
      <w:r>
        <w:t>Rating: None</w:t>
      </w:r>
    </w:p>
    <w:p>
      <w:pPr>
        <w:pStyle w:val="ListBullet"/>
      </w:pPr>
      <w:r>
        <w:t>BJ:</w:t>
      </w:r>
      <w:r>
        <w:rPr>
          <w:i/>
        </w:rPr>
        <w:t xml:space="preserve"> *dans ... les trous</w:t>
      </w:r>
    </w:p>
    <w:p>
      <w:r>
        <w:t>Factors: 4, 5</w:t>
      </w:r>
    </w:p>
    <w:p>
      <w:pPr>
        <w:pStyle w:val="Heading2"/>
      </w:pPr>
      <w:r>
        <w:t>[[@BibleBHS:1SA 13:13]][[BibleBHS:1SA 13:13]]</w:t>
      </w:r>
    </w:p>
    <w:p>
      <w:r>
        <w:rPr>
          <w:b/>
        </w:rPr>
        <w:t>Remark:</w:t>
      </w:r>
      <w:r>
        <w:t xml:space="preserve"> </w:t>
      </w:r>
      <w:r>
        <w:t>The expression כי עתה, "for now" at vs. 13b contains a condition: "for now (if you had kept it), the LORD would have firmly established your kingdom ...", and similarly ועתה, "and now" in vs. 14 implies a premise: "but now (since you did not keep it), your kingdom will not stand ...".</w:t>
      </w:r>
    </w:p>
    <w:p>
      <w:r>
        <w:rPr>
          <w:b/>
        </w:rPr>
        <w:t>Suggestion:</w:t>
      </w:r>
      <w:r>
        <w:t xml:space="preserve"> </w:t>
      </w:r>
      <w:r>
        <w:t>you did not keep</w:t>
      </w:r>
    </w:p>
    <w:p>
      <w:pPr>
        <w:pStyle w:val="Heading3"/>
      </w:pPr>
      <w:r>
        <w:t>Alternative 1</w:t>
      </w:r>
    </w:p>
    <w:p>
      <w:r>
        <w:t>לֹא שמרת</w:t>
      </w:r>
    </w:p>
    <w:p>
      <w:r>
        <w:t>Rating: A</w:t>
      </w:r>
    </w:p>
    <w:p>
      <w:pPr>
        <w:pStyle w:val="ListBullet"/>
      </w:pPr>
      <w:r>
        <w:t>RSV:</w:t>
      </w:r>
      <w:r>
        <w:rPr>
          <w:i/>
        </w:rPr>
        <w:t xml:space="preserve"> you have not kept</w:t>
      </w:r>
    </w:p>
    <w:p>
      <w:pPr>
        <w:pStyle w:val="ListBullet"/>
      </w:pPr>
      <w:r>
        <w:t>NEB:</w:t>
      </w:r>
      <w:r>
        <w:rPr>
          <w:i/>
        </w:rPr>
        <w:t xml:space="preserve"> you have not kept</w:t>
      </w:r>
    </w:p>
    <w:p>
      <w:pPr>
        <w:pStyle w:val="ListBullet"/>
      </w:pPr>
      <w:r>
        <w:t>BJ:</w:t>
      </w:r>
      <w:r>
        <w:rPr>
          <w:i/>
        </w:rPr>
        <w:t xml:space="preserve"> (3e éd.)tu n'as pas observé</w:t>
      </w:r>
    </w:p>
    <w:p>
      <w:pPr>
        <w:pStyle w:val="Heading3"/>
      </w:pPr>
      <w:r>
        <w:t>Alternative 2</w:t>
      </w:r>
    </w:p>
    <w:p>
      <w:r>
        <w:t>לא שמרת [= לֻא שמרת]</w:t>
      </w:r>
    </w:p>
    <w:p>
      <w:r>
        <w:t>Rating: None</w:t>
      </w:r>
    </w:p>
    <w:p>
      <w:pPr>
        <w:pStyle w:val="ListBullet"/>
      </w:pPr>
      <w:r>
        <w:t>BJ:</w:t>
      </w:r>
      <w:r>
        <w:rPr>
          <w:i/>
        </w:rPr>
        <w:t xml:space="preserve"> *(1e, 2e éd.) si tu avais observé</w:t>
      </w:r>
    </w:p>
    <w:p>
      <w:r>
        <w:t>Factors: 14</w:t>
      </w:r>
    </w:p>
    <w:p>
      <w:pPr>
        <w:pStyle w:val="Heading2"/>
      </w:pPr>
      <w:r>
        <w:t>[[@BibleBHS:1SA 13:15]][[BibleBHS:1SA 13:15]]</w:t>
      </w:r>
    </w:p>
    <w:p>
      <w:r>
        <w:rPr>
          <w:b/>
        </w:rPr>
        <w:t>Remark:</w:t>
      </w:r>
      <w:r>
        <w:t xml:space="preserve"> </w:t>
      </w:r>
      <w:r>
        <w:t>None</w:t>
      </w:r>
    </w:p>
    <w:p>
      <w:r>
        <w:rPr>
          <w:b/>
        </w:rPr>
        <w:t>Suggestion:</w:t>
      </w:r>
      <w:r>
        <w:t xml:space="preserve"> </w:t>
      </w:r>
      <w:r>
        <w:t>from Gilgal, and went on his way. But the remainder of the people went up after Saul to meet the battlefolk, and they went from Gilgal</w:t>
      </w:r>
    </w:p>
    <w:p>
      <w:pPr>
        <w:pStyle w:val="Heading3"/>
      </w:pPr>
      <w:r>
        <w:t>Alternative 1</w:t>
      </w:r>
    </w:p>
    <w:p>
      <w:r>
        <w:t>מן־הגלגל</w:t>
      </w:r>
    </w:p>
    <w:p>
      <w:r>
        <w:t>Rating: None</w:t>
      </w:r>
    </w:p>
    <w:p>
      <w:pPr>
        <w:pStyle w:val="ListBullet"/>
      </w:pPr>
      <w:r>
        <w:t>RSV:</w:t>
      </w:r>
      <w:r>
        <w:rPr>
          <w:i/>
        </w:rPr>
        <w:t xml:space="preserve"> from Gilgal</w:t>
      </w:r>
    </w:p>
    <w:p>
      <w:r>
        <w:t>Factors: 10</w:t>
      </w:r>
    </w:p>
    <w:p>
      <w:pPr>
        <w:pStyle w:val="Heading3"/>
      </w:pPr>
      <w:r>
        <w:t>Alternative 2</w:t>
      </w:r>
    </w:p>
    <w:p>
      <w:r>
        <w:t>מן־הגלגל וילך לדרכו ויתר העם עלה אחרי שאול לקראת עם המלחמה ויבאו מן־הגלגל</w:t>
      </w:r>
    </w:p>
    <w:p>
      <w:r>
        <w:t>Rating: A</w:t>
      </w:r>
    </w:p>
    <w:p>
      <w:pPr>
        <w:pStyle w:val="ListBullet"/>
      </w:pPr>
      <w:r>
        <w:t>NEB:</w:t>
      </w:r>
      <w:r>
        <w:rPr>
          <w:i/>
        </w:rPr>
        <w:t xml:space="preserve"> *Gilgal ... and went on his way. The rest of the people followed Saul, as he moved from Gilgal towards the enemy (cf. Brockington with a slightly different reconstruction of the Hebrew text)</w:t>
      </w:r>
    </w:p>
    <w:p>
      <w:pPr>
        <w:pStyle w:val="ListBullet"/>
      </w:pPr>
      <w:r>
        <w:t>BJ:</w:t>
      </w:r>
      <w:r>
        <w:rPr>
          <w:i/>
        </w:rPr>
        <w:t xml:space="preserve"> *de Gilgal pour suivre son chemin. Ce qui restait du peuple monta derrièreSaül à la rencontre des hommes de guerre et vint de Gilgal</w:t>
      </w:r>
    </w:p>
    <w:p>
      <w:pPr>
        <w:pStyle w:val="ListBullet"/>
      </w:pPr>
      <w:r>
        <w:t>LUT:</w:t>
      </w:r>
      <w:r>
        <w:rPr>
          <w:i/>
        </w:rPr>
        <w:t xml:space="preserve"> von Gilgal (hinauf) und zog seines Weges. Die Uebrigen vom Volk aber zogen hinter Saul her dem Kriegsvolk entgegen von Gilgal hinauf</w:t>
      </w:r>
    </w:p>
    <w:p>
      <w:pPr>
        <w:pStyle w:val="Heading2"/>
      </w:pPr>
      <w:r>
        <w:t>[[@BibleBHS:1SA 13:18]][[BibleBHS:1SA 13:18]]</w:t>
      </w:r>
    </w:p>
    <w:p>
      <w:r>
        <w:rPr>
          <w:b/>
        </w:rPr>
        <w:t>Remark:</w:t>
      </w:r>
      <w:r>
        <w:t xml:space="preserve"> </w:t>
      </w:r>
      <w:r>
        <w:t>The interpretation of הגבול, "border, adjacent territory" in this context is "mountain, mountain crest"; cf. Remark at Num 34.6.</w:t>
      </w:r>
    </w:p>
    <w:p>
      <w:r>
        <w:rPr>
          <w:b/>
        </w:rPr>
        <w:t>Suggestion:</w:t>
      </w:r>
      <w:r>
        <w:t xml:space="preserve"> </w:t>
      </w:r>
      <w:r>
        <w:t>See Remark</w:t>
      </w:r>
    </w:p>
    <w:p>
      <w:pPr>
        <w:pStyle w:val="Heading3"/>
      </w:pPr>
      <w:r>
        <w:t>Alternative 1</w:t>
      </w:r>
    </w:p>
    <w:p>
      <w:r>
        <w:t>הגבול</w:t>
      </w:r>
    </w:p>
    <w:p>
      <w:r>
        <w:t>Rating: B</w:t>
      </w:r>
    </w:p>
    <w:p>
      <w:pPr>
        <w:pStyle w:val="ListBullet"/>
      </w:pPr>
      <w:r>
        <w:t>RSV:</w:t>
      </w:r>
      <w:r>
        <w:rPr>
          <w:i/>
        </w:rPr>
        <w:t xml:space="preserve"> the border</w:t>
      </w:r>
    </w:p>
    <w:p>
      <w:pPr>
        <w:pStyle w:val="ListBullet"/>
      </w:pPr>
      <w:r>
        <w:t>NEB:</w:t>
      </w:r>
      <w:r>
        <w:rPr>
          <w:i/>
        </w:rPr>
        <w:t xml:space="preserve"> the range of hills</w:t>
      </w:r>
    </w:p>
    <w:p>
      <w:pPr>
        <w:pStyle w:val="ListBullet"/>
      </w:pPr>
      <w:r>
        <w:t>LUT:</w:t>
      </w:r>
      <w:r>
        <w:rPr>
          <w:i/>
        </w:rPr>
        <w:t xml:space="preserve"> das Gebiet</w:t>
      </w:r>
    </w:p>
    <w:p>
      <w:pPr>
        <w:pStyle w:val="Heading3"/>
      </w:pPr>
      <w:r>
        <w:t>Alternative 2</w:t>
      </w:r>
    </w:p>
    <w:p>
      <w:r>
        <w:t>[הגבע]</w:t>
      </w:r>
    </w:p>
    <w:p>
      <w:r>
        <w:t>Rating: None</w:t>
      </w:r>
    </w:p>
    <w:p>
      <w:pPr>
        <w:pStyle w:val="ListBullet"/>
      </w:pPr>
      <w:r>
        <w:t>BJ:</w:t>
      </w:r>
      <w:r>
        <w:rPr>
          <w:i/>
        </w:rPr>
        <w:t xml:space="preserve"> *la hauteur</w:t>
      </w:r>
    </w:p>
    <w:p>
      <w:r>
        <w:t>Factors: 5</w:t>
      </w:r>
    </w:p>
    <w:p>
      <w:pPr>
        <w:pStyle w:val="Heading2"/>
      </w:pPr>
      <w:r>
        <w:t>[[@BibleBHS:1SA 13:20]][[BibleBHS:1SA 13:20]]</w:t>
      </w:r>
    </w:p>
    <w:p>
      <w:r>
        <w:rPr>
          <w:b/>
        </w:rPr>
        <w:t>Remark:</w:t>
      </w:r>
      <w:r>
        <w:t xml:space="preserve"> </w:t>
      </w:r>
      <w:r>
        <w:t>None</w:t>
      </w:r>
    </w:p>
    <w:p>
      <w:r>
        <w:rPr>
          <w:b/>
        </w:rPr>
        <w:t>Suggestion:</w:t>
      </w:r>
      <w:r>
        <w:t xml:space="preserve"> </w:t>
      </w:r>
      <w:r>
        <w:t>and his plowshare</w:t>
      </w:r>
    </w:p>
    <w:p>
      <w:pPr>
        <w:pStyle w:val="Heading3"/>
      </w:pPr>
      <w:r>
        <w:t>Alternative 1</w:t>
      </w:r>
    </w:p>
    <w:p>
      <w:r>
        <w:t>ואת־מחרשתו</w:t>
      </w:r>
    </w:p>
    <w:p>
      <w:r>
        <w:t>Rating: B</w:t>
      </w:r>
    </w:p>
    <w:p>
      <w:pPr>
        <w:pStyle w:val="Heading3"/>
      </w:pPr>
      <w:r>
        <w:t>Alternative 2</w:t>
      </w:r>
    </w:p>
    <w:p>
      <w:r>
        <w:t>[ואת־חרמשו]</w:t>
      </w:r>
    </w:p>
    <w:p>
      <w:r>
        <w:t>Rating: None</w:t>
      </w:r>
    </w:p>
    <w:p>
      <w:pPr>
        <w:pStyle w:val="ListBullet"/>
      </w:pPr>
      <w:r>
        <w:t>RSV:</w:t>
      </w:r>
      <w:r>
        <w:rPr>
          <w:i/>
        </w:rPr>
        <w:t xml:space="preserve"> *or his sickle</w:t>
      </w:r>
    </w:p>
    <w:p>
      <w:pPr>
        <w:pStyle w:val="ListBullet"/>
      </w:pPr>
      <w:r>
        <w:t>NEB:</w:t>
      </w:r>
      <w:r>
        <w:rPr>
          <w:i/>
        </w:rPr>
        <w:t xml:space="preserve"> *and sickles</w:t>
      </w:r>
    </w:p>
    <w:p>
      <w:pPr>
        <w:pStyle w:val="ListBullet"/>
      </w:pPr>
      <w:r>
        <w:t>BJ:</w:t>
      </w:r>
      <w:r>
        <w:rPr>
          <w:i/>
        </w:rPr>
        <w:t xml:space="preserve"> *(3e éd.) ou sa faucille</w:t>
      </w:r>
    </w:p>
    <w:p>
      <w:pPr>
        <w:pStyle w:val="ListBullet"/>
      </w:pPr>
      <w:r>
        <w:t>LUT:</w:t>
      </w:r>
      <w:r>
        <w:rPr>
          <w:i/>
        </w:rPr>
        <w:t xml:space="preserve"> oder Sense</w:t>
      </w:r>
    </w:p>
    <w:p>
      <w:r>
        <w:t>Factors: 4</w:t>
      </w:r>
    </w:p>
    <w:p>
      <w:pPr>
        <w:pStyle w:val="Heading3"/>
      </w:pPr>
      <w:r>
        <w:t>Alternative 3</w:t>
      </w:r>
    </w:p>
    <w:p>
      <w:r>
        <w:t>[ואת־דרבנו]</w:t>
      </w:r>
    </w:p>
    <w:p>
      <w:r>
        <w:t>Rating: None</w:t>
      </w:r>
    </w:p>
    <w:p>
      <w:pPr>
        <w:pStyle w:val="ListBullet"/>
      </w:pPr>
      <w:r>
        <w:t>BJ:</w:t>
      </w:r>
      <w:r>
        <w:rPr>
          <w:i/>
        </w:rPr>
        <w:t xml:space="preserve"> *(1e, 2e éd.) et son aiguillon</w:t>
      </w:r>
    </w:p>
    <w:p>
      <w:r>
        <w:t>Factors: 5, 4</w:t>
      </w:r>
    </w:p>
    <w:p>
      <w:pPr>
        <w:pStyle w:val="Heading2"/>
      </w:pPr>
      <w:r>
        <w:t>[[@BibleBHS:1SA 13:21]][[BibleBHS:1SA 13:21]]</w:t>
      </w:r>
    </w:p>
    <w:p>
      <w:r>
        <w:rPr>
          <w:b/>
        </w:rPr>
        <w:t>Remark:</w:t>
      </w:r>
      <w:r>
        <w:t xml:space="preserve"> </w:t>
      </w:r>
      <w:r>
        <w:t>None</w:t>
      </w:r>
    </w:p>
    <w:p>
      <w:r>
        <w:rPr>
          <w:b/>
        </w:rPr>
        <w:t>Suggestion:</w:t>
      </w:r>
      <w:r>
        <w:t xml:space="preserve"> </w:t>
      </w:r>
      <w:r>
        <w:t>and for the trident and for the axes</w:t>
      </w:r>
    </w:p>
    <w:p>
      <w:pPr>
        <w:pStyle w:val="Heading3"/>
      </w:pPr>
      <w:r>
        <w:t>Alternative 1</w:t>
      </w:r>
    </w:p>
    <w:p>
      <w:r>
        <w:t>ולשלש קלשון ולהקרדמים</w:t>
      </w:r>
    </w:p>
    <w:p>
      <w:r>
        <w:t>Rating: B</w:t>
      </w:r>
    </w:p>
    <w:p>
      <w:pPr>
        <w:pStyle w:val="ListBullet"/>
      </w:pPr>
      <w:r>
        <w:t>LUT:</w:t>
      </w:r>
      <w:r>
        <w:rPr>
          <w:i/>
        </w:rPr>
        <w:t xml:space="preserve"> bei ... Gabeln, Beilen</w:t>
      </w:r>
    </w:p>
    <w:p>
      <w:pPr>
        <w:pStyle w:val="Heading3"/>
      </w:pPr>
      <w:r>
        <w:t>Alternative 2</w:t>
      </w:r>
    </w:p>
    <w:p>
      <w:r>
        <w:t>[ושליש שקל לשן הקרדמים]</w:t>
      </w:r>
    </w:p>
    <w:p>
      <w:r>
        <w:t>Rating: None</w:t>
      </w:r>
    </w:p>
    <w:p>
      <w:pPr>
        <w:pStyle w:val="ListBullet"/>
      </w:pPr>
      <w:r>
        <w:t>RSV:</w:t>
      </w:r>
      <w:r>
        <w:rPr>
          <w:i/>
        </w:rPr>
        <w:t xml:space="preserve"> *and a third of a shekel for sharpening the axes</w:t>
      </w:r>
    </w:p>
    <w:p>
      <w:pPr>
        <w:pStyle w:val="ListBullet"/>
      </w:pPr>
      <w:r>
        <w:t>NEB:</w:t>
      </w:r>
      <w:r>
        <w:rPr>
          <w:i/>
        </w:rPr>
        <w:t xml:space="preserve"> *and one-third of a shekel for sharpening the axes</w:t>
      </w:r>
    </w:p>
    <w:p>
      <w:pPr>
        <w:pStyle w:val="ListBullet"/>
      </w:pPr>
      <w:r>
        <w:t>BJ:</w:t>
      </w:r>
      <w:r>
        <w:rPr>
          <w:i/>
        </w:rPr>
        <w:t xml:space="preserve"> *d'un tiers de sicle pour aiguiser les herminettes</w:t>
      </w:r>
    </w:p>
    <w:p>
      <w:r>
        <w:t>Factors: 14</w:t>
      </w:r>
    </w:p>
    <w:p>
      <w:pPr>
        <w:pStyle w:val="Heading2"/>
      </w:pPr>
      <w:r>
        <w:t>[[@BibleBHS:1SA 14:2]][[BibleBHS:1SA 14:2]]</w:t>
      </w:r>
    </w:p>
    <w:p>
      <w:r>
        <w:rPr>
          <w:b/>
        </w:rPr>
        <w:t>Remark:</w:t>
      </w:r>
      <w:r>
        <w:t xml:space="preserve"> </w:t>
      </w:r>
      <w:r>
        <w:t>מגרון, "Migron", is a place-name. It might possibly be interpreted as "threshing-floor".</w:t>
      </w:r>
    </w:p>
    <w:p>
      <w:r>
        <w:rPr>
          <w:b/>
        </w:rPr>
        <w:t>Suggestion:</w:t>
      </w:r>
      <w:r>
        <w:t xml:space="preserve"> </w:t>
      </w:r>
      <w:r>
        <w:t>See Remark</w:t>
      </w:r>
    </w:p>
    <w:p>
      <w:pPr>
        <w:pStyle w:val="Heading3"/>
      </w:pPr>
      <w:r>
        <w:t>Alternative 1</w:t>
      </w:r>
    </w:p>
    <w:p>
      <w:r>
        <w:t>במגרון</w:t>
      </w:r>
    </w:p>
    <w:p>
      <w:r>
        <w:t>Rating: A</w:t>
      </w:r>
    </w:p>
    <w:p>
      <w:pPr>
        <w:pStyle w:val="ListBullet"/>
      </w:pPr>
      <w:r>
        <w:t>RSV:</w:t>
      </w:r>
      <w:r>
        <w:rPr>
          <w:i/>
        </w:rPr>
        <w:t xml:space="preserve"> at Migron</w:t>
      </w:r>
    </w:p>
    <w:p>
      <w:pPr>
        <w:pStyle w:val="ListBullet"/>
      </w:pPr>
      <w:r>
        <w:t>NEB:</w:t>
      </w:r>
      <w:r>
        <w:rPr>
          <w:i/>
        </w:rPr>
        <w:t xml:space="preserve"> at Migron</w:t>
      </w:r>
    </w:p>
    <w:p>
      <w:pPr>
        <w:pStyle w:val="ListBullet"/>
      </w:pPr>
      <w:r>
        <w:t>LUT:</w:t>
      </w:r>
      <w:r>
        <w:rPr>
          <w:i/>
        </w:rPr>
        <w:t xml:space="preserve"> in Migron</w:t>
      </w:r>
    </w:p>
    <w:p>
      <w:pPr>
        <w:pStyle w:val="Heading3"/>
      </w:pPr>
      <w:r>
        <w:t>Alternative 2</w:t>
      </w:r>
    </w:p>
    <w:p>
      <w:r>
        <w:t>[בַּמִּגְרָן]</w:t>
      </w:r>
    </w:p>
    <w:p>
      <w:r>
        <w:t>Rating: None</w:t>
      </w:r>
    </w:p>
    <w:p>
      <w:pPr>
        <w:pStyle w:val="ListBullet"/>
      </w:pPr>
      <w:r>
        <w:t>BJ:</w:t>
      </w:r>
      <w:r>
        <w:rPr>
          <w:i/>
        </w:rPr>
        <w:t xml:space="preserve"> *près de l'aire</w:t>
      </w:r>
    </w:p>
    <w:p>
      <w:r>
        <w:t>Factors: 14</w:t>
      </w:r>
    </w:p>
    <w:p>
      <w:pPr>
        <w:pStyle w:val="Heading2"/>
      </w:pPr>
      <w:r>
        <w:t>[[@BibleBHS:1SA 14:7]][[BibleBHS:1SA 14:7]]</w:t>
      </w:r>
    </w:p>
    <w:p>
      <w:r>
        <w:rPr>
          <w:b/>
        </w:rPr>
        <w:t>Remark:</w:t>
      </w:r>
      <w:r>
        <w:t xml:space="preserve"> </w:t>
      </w:r>
      <w:r>
        <w:t>None</w:t>
      </w:r>
    </w:p>
    <w:p>
      <w:r>
        <w:rPr>
          <w:b/>
        </w:rPr>
        <w:t>Suggestion:</w:t>
      </w:r>
      <w:r>
        <w:t xml:space="preserve"> </w:t>
      </w:r>
      <w:r>
        <w:t>do all that is in your heart, go forward</w:t>
      </w:r>
    </w:p>
    <w:p>
      <w:pPr>
        <w:pStyle w:val="Heading3"/>
      </w:pPr>
      <w:r>
        <w:t>Alternative 1</w:t>
      </w:r>
    </w:p>
    <w:p>
      <w:r>
        <w:t>עשה כל־אשר בלבבך נטה לך</w:t>
      </w:r>
    </w:p>
    <w:p>
      <w:r>
        <w:t>Rating: B</w:t>
      </w:r>
    </w:p>
    <w:p>
      <w:pPr>
        <w:pStyle w:val="ListBullet"/>
      </w:pPr>
      <w:r>
        <w:t>NEB:</w:t>
      </w:r>
      <w:r>
        <w:rPr>
          <w:i/>
        </w:rPr>
        <w:t xml:space="preserve"> do what you will, go forward</w:t>
      </w:r>
    </w:p>
    <w:p>
      <w:pPr>
        <w:pStyle w:val="ListBullet"/>
      </w:pPr>
      <w:r>
        <w:t>LUT:</w:t>
      </w:r>
      <w:r>
        <w:rPr>
          <w:i/>
        </w:rPr>
        <w:t xml:space="preserve"> tu alles, was in deinem Herzen ist; geh nur hin!</w:t>
      </w:r>
    </w:p>
    <w:p>
      <w:pPr>
        <w:pStyle w:val="Heading3"/>
      </w:pPr>
      <w:r>
        <w:t>Alternative 2</w:t>
      </w:r>
    </w:p>
    <w:p>
      <w:r>
        <w:t>[עשה כל אשר לבבך נטה לו]</w:t>
      </w:r>
    </w:p>
    <w:p>
      <w:r>
        <w:t>Rating: None</w:t>
      </w:r>
    </w:p>
    <w:p>
      <w:pPr>
        <w:pStyle w:val="ListBullet"/>
      </w:pPr>
      <w:r>
        <w:t>RSV:</w:t>
      </w:r>
      <w:r>
        <w:rPr>
          <w:i/>
        </w:rPr>
        <w:t xml:space="preserve"> *do all that your mind inclines to</w:t>
      </w:r>
    </w:p>
    <w:p>
      <w:pPr>
        <w:pStyle w:val="ListBullet"/>
      </w:pPr>
      <w:r>
        <w:t>BJ:</w:t>
      </w:r>
      <w:r>
        <w:rPr>
          <w:i/>
        </w:rPr>
        <w:t xml:space="preserve"> (1e*,2e*,3e éd.)fais tout ce vers quoi penche ton coeur</w:t>
      </w:r>
    </w:p>
    <w:p>
      <w:r>
        <w:t>Factors: 4</w:t>
      </w:r>
    </w:p>
    <w:p>
      <w:pPr>
        <w:pStyle w:val="Heading2"/>
      </w:pPr>
      <w:r>
        <w:t>[[BibleBHS:1SA 14:7]]</w:t>
      </w:r>
    </w:p>
    <w:p>
      <w:r>
        <w:rPr>
          <w:b/>
        </w:rPr>
        <w:t>Remark:</w:t>
      </w:r>
      <w:r>
        <w:t xml:space="preserve"> </w:t>
      </w:r>
      <w:r>
        <w:t>None</w:t>
      </w:r>
    </w:p>
    <w:p>
      <w:r>
        <w:rPr>
          <w:b/>
        </w:rPr>
        <w:t>Suggestion:</w:t>
      </w:r>
      <w:r>
        <w:t xml:space="preserve"> </w:t>
      </w:r>
      <w:r>
        <w:t>behold I am with you in full agreement (lit. according to your heart)</w:t>
      </w:r>
    </w:p>
    <w:p>
      <w:pPr>
        <w:pStyle w:val="Heading3"/>
      </w:pPr>
      <w:r>
        <w:t>Alternative 1</w:t>
      </w:r>
    </w:p>
    <w:p>
      <w:r>
        <w:t>הנני עמך כלבבך</w:t>
      </w:r>
    </w:p>
    <w:p>
      <w:r>
        <w:t>Rating: B</w:t>
      </w:r>
    </w:p>
    <w:p>
      <w:pPr>
        <w:pStyle w:val="ListBullet"/>
      </w:pPr>
      <w:r>
        <w:t>NEB:</w:t>
      </w:r>
      <w:r>
        <w:rPr>
          <w:i/>
        </w:rPr>
        <w:t xml:space="preserve"> I am with you whatever you do</w:t>
      </w:r>
    </w:p>
    <w:p>
      <w:pPr>
        <w:pStyle w:val="ListBullet"/>
      </w:pPr>
      <w:r>
        <w:t>LUT:</w:t>
      </w:r>
      <w:r>
        <w:rPr>
          <w:i/>
        </w:rPr>
        <w:t xml:space="preserve"> siehe, ich bin mit dir, wie dein Hertz will</w:t>
      </w:r>
    </w:p>
    <w:p>
      <w:pPr>
        <w:pStyle w:val="Heading3"/>
      </w:pPr>
      <w:r>
        <w:t>Alternative 2</w:t>
      </w:r>
    </w:p>
    <w:p>
      <w:r>
        <w:t>הנני עמך כלבבי כלבבך</w:t>
      </w:r>
    </w:p>
    <w:p>
      <w:r>
        <w:t>Rating: None</w:t>
      </w:r>
    </w:p>
    <w:p>
      <w:pPr>
        <w:pStyle w:val="ListBullet"/>
      </w:pPr>
      <w:r>
        <w:t>RSV:</w:t>
      </w:r>
      <w:r>
        <w:rPr>
          <w:i/>
        </w:rPr>
        <w:t xml:space="preserve"> *behold, I am with you, as is your mind, so is mine</w:t>
      </w:r>
    </w:p>
    <w:p>
      <w:pPr>
        <w:pStyle w:val="ListBullet"/>
      </w:pPr>
      <w:r>
        <w:t>BJ:</w:t>
      </w:r>
      <w:r>
        <w:rPr>
          <w:i/>
        </w:rPr>
        <w:t xml:space="preserve"> (3e éd.) je suis avec toi, mon coeur est comme ton coeur</w:t>
      </w:r>
    </w:p>
    <w:p>
      <w:r>
        <w:t>Factors: 6, 4</w:t>
      </w:r>
    </w:p>
    <w:p>
      <w:pPr>
        <w:pStyle w:val="Heading3"/>
      </w:pPr>
      <w:r>
        <w:t>Alternative 3</w:t>
      </w:r>
    </w:p>
    <w:p>
      <w:r>
        <w:t>[הנני לבבי כלבבך]</w:t>
      </w:r>
    </w:p>
    <w:p>
      <w:r>
        <w:t>Rating: None</w:t>
      </w:r>
    </w:p>
    <w:p>
      <w:pPr>
        <w:pStyle w:val="ListBullet"/>
      </w:pPr>
      <w:r>
        <w:t>BJ:</w:t>
      </w:r>
      <w:r>
        <w:rPr>
          <w:i/>
        </w:rPr>
        <w:t xml:space="preserve"> *(1e, 2e éd.) pour moi, mon coeur est comme ton coeur</w:t>
      </w:r>
    </w:p>
    <w:p>
      <w:r>
        <w:t>Factors: 14</w:t>
      </w:r>
    </w:p>
    <w:p>
      <w:pPr>
        <w:pStyle w:val="Heading2"/>
      </w:pPr>
      <w:r>
        <w:t>[[@BibleBHS:1SA 14:18]][[BibleBHS:1SA 14:18]]</w:t>
      </w:r>
    </w:p>
    <w:p>
      <w:r>
        <w:rPr>
          <w:b/>
        </w:rPr>
        <w:t>Remark:</w:t>
      </w:r>
      <w:r>
        <w:t xml:space="preserve"> </w:t>
      </w:r>
      <w:r>
        <w:t>None</w:t>
      </w:r>
    </w:p>
    <w:p>
      <w:r>
        <w:rPr>
          <w:b/>
        </w:rPr>
        <w:t>Suggestion:</w:t>
      </w:r>
      <w:r>
        <w:t xml:space="preserve"> </w:t>
      </w:r>
      <w:r>
        <w:t>the ark of God</w:t>
      </w:r>
    </w:p>
    <w:p>
      <w:pPr>
        <w:pStyle w:val="Heading3"/>
      </w:pPr>
      <w:r>
        <w:t>Alternative 1</w:t>
      </w:r>
    </w:p>
    <w:p>
      <w:r>
        <w:t>ארון האלהים 1°</w:t>
      </w:r>
    </w:p>
    <w:p>
      <w:r>
        <w:t>Rating: C</w:t>
      </w:r>
    </w:p>
    <w:p>
      <w:pPr>
        <w:pStyle w:val="ListBullet"/>
      </w:pPr>
      <w:r>
        <w:t>RSV:</w:t>
      </w:r>
      <w:r>
        <w:rPr>
          <w:i/>
        </w:rPr>
        <w:t xml:space="preserve"> the ark of God</w:t>
      </w:r>
    </w:p>
    <w:p>
      <w:pPr>
        <w:pStyle w:val="Heading3"/>
      </w:pPr>
      <w:r>
        <w:t>Alternative 2</w:t>
      </w:r>
    </w:p>
    <w:p>
      <w:r>
        <w:t>[האפוד]</w:t>
      </w:r>
    </w:p>
    <w:p>
      <w:r>
        <w:t>Rating: None</w:t>
      </w:r>
    </w:p>
    <w:p>
      <w:pPr>
        <w:pStyle w:val="ListBullet"/>
      </w:pPr>
      <w:r>
        <w:t>NEB:</w:t>
      </w:r>
      <w:r>
        <w:rPr>
          <w:i/>
        </w:rPr>
        <w:t xml:space="preserve"> *the ephod</w:t>
      </w:r>
    </w:p>
    <w:p>
      <w:pPr>
        <w:pStyle w:val="ListBullet"/>
      </w:pPr>
      <w:r>
        <w:t>BJ:</w:t>
      </w:r>
      <w:r>
        <w:rPr>
          <w:i/>
        </w:rPr>
        <w:t xml:space="preserve"> *l'éphod</w:t>
      </w:r>
    </w:p>
    <w:p>
      <w:pPr>
        <w:pStyle w:val="ListBullet"/>
      </w:pPr>
      <w:r>
        <w:t>LUT:</w:t>
      </w:r>
      <w:r>
        <w:rPr>
          <w:i/>
        </w:rPr>
        <w:t xml:space="preserve"> den Ephod</w:t>
      </w:r>
    </w:p>
    <w:p>
      <w:r>
        <w:t>Factors: 5, 4</w:t>
      </w:r>
    </w:p>
    <w:p>
      <w:pPr>
        <w:pStyle w:val="Heading2"/>
      </w:pPr>
      <w:r>
        <w:t>[[BibleBHS:1SA 14:18]]</w:t>
      </w:r>
    </w:p>
    <w:p>
      <w:r>
        <w:rPr>
          <w:b/>
        </w:rPr>
        <w:t>Remark:</w:t>
      </w:r>
      <w:r>
        <w:t xml:space="preserve"> </w:t>
      </w:r>
      <w:r>
        <w:t>None</w:t>
      </w:r>
    </w:p>
    <w:p>
      <w:r>
        <w:rPr>
          <w:b/>
        </w:rPr>
        <w:t>Suggestion:</w:t>
      </w:r>
      <w:r>
        <w:t xml:space="preserve"> </w:t>
      </w:r>
      <w:r>
        <w:t>for the ark of God was</w:t>
      </w:r>
    </w:p>
    <w:p>
      <w:pPr>
        <w:pStyle w:val="Heading3"/>
      </w:pPr>
      <w:r>
        <w:t>Alternative 1</w:t>
      </w:r>
    </w:p>
    <w:p>
      <w:r>
        <w:t>כי־היה ארון האלהים</w:t>
      </w:r>
    </w:p>
    <w:p>
      <w:r>
        <w:t>Rating: A</w:t>
      </w:r>
    </w:p>
    <w:p>
      <w:pPr>
        <w:pStyle w:val="ListBullet"/>
      </w:pPr>
      <w:r>
        <w:t>RSV:</w:t>
      </w:r>
      <w:r>
        <w:rPr>
          <w:i/>
        </w:rPr>
        <w:t xml:space="preserve"> for the ark of God went</w:t>
      </w:r>
    </w:p>
    <w:p>
      <w:pPr>
        <w:pStyle w:val="Heading3"/>
      </w:pPr>
      <w:r>
        <w:t>Alternative 2</w:t>
      </w:r>
    </w:p>
    <w:p>
      <w:r>
        <w:t>[כי הוא נשא האפוד]</w:t>
      </w:r>
    </w:p>
    <w:p>
      <w:r>
        <w:t>Rating: None</w:t>
      </w:r>
    </w:p>
    <w:p>
      <w:pPr>
        <w:pStyle w:val="ListBullet"/>
      </w:pPr>
      <w:r>
        <w:t>NEB:</w:t>
      </w:r>
      <w:r>
        <w:rPr>
          <w:i/>
        </w:rPr>
        <w:t xml:space="preserve"> *for it was he who carried the ephod</w:t>
      </w:r>
    </w:p>
    <w:p>
      <w:pPr>
        <w:pStyle w:val="ListBullet"/>
      </w:pPr>
      <w:r>
        <w:t>BJ:</w:t>
      </w:r>
      <w:r>
        <w:rPr>
          <w:i/>
        </w:rPr>
        <w:t xml:space="preserve"> *car c'était lui qui portait l'éphod</w:t>
      </w:r>
    </w:p>
    <w:p>
      <w:pPr>
        <w:pStyle w:val="ListBullet"/>
      </w:pPr>
      <w:r>
        <w:t>LUT:</w:t>
      </w:r>
      <w:r>
        <w:rPr>
          <w:i/>
        </w:rPr>
        <w:t xml:space="preserve"> denn er trug den Ephod</w:t>
      </w:r>
    </w:p>
    <w:p>
      <w:r>
        <w:t>Factors: 4</w:t>
      </w:r>
    </w:p>
    <w:p>
      <w:pPr>
        <w:pStyle w:val="Heading2"/>
      </w:pPr>
      <w:r>
        <w:t>[[BibleBHS:1SA 14:18]]</w:t>
      </w:r>
    </w:p>
    <w:p>
      <w:r>
        <w:rPr>
          <w:b/>
        </w:rPr>
        <w:t>Remark:</w:t>
      </w:r>
      <w:r>
        <w:t xml:space="preserve"> </w:t>
      </w:r>
      <w:r>
        <w:t>None</w:t>
      </w:r>
    </w:p>
    <w:p>
      <w:r>
        <w:rPr>
          <w:b/>
        </w:rPr>
        <w:t>Suggestion:</w:t>
      </w:r>
      <w:r>
        <w:t xml:space="preserve"> </w:t>
      </w:r>
      <w:r>
        <w:t>with the Israelites</w:t>
      </w:r>
    </w:p>
    <w:p>
      <w:pPr>
        <w:pStyle w:val="Heading3"/>
      </w:pPr>
      <w:r>
        <w:t>Alternative 1</w:t>
      </w:r>
    </w:p>
    <w:p>
      <w:r>
        <w:t>ובני ישראל</w:t>
      </w:r>
    </w:p>
    <w:p>
      <w:r>
        <w:t>Rating: B</w:t>
      </w:r>
    </w:p>
    <w:p>
      <w:pPr>
        <w:pStyle w:val="ListBullet"/>
      </w:pPr>
      <w:r>
        <w:t>RSV:</w:t>
      </w:r>
      <w:r>
        <w:rPr>
          <w:i/>
        </w:rPr>
        <w:t xml:space="preserve"> with the people of Israel</w:t>
      </w:r>
    </w:p>
    <w:p>
      <w:pPr>
        <w:pStyle w:val="Heading3"/>
      </w:pPr>
      <w:r>
        <w:t>Alternative 2</w:t>
      </w:r>
    </w:p>
    <w:p>
      <w:r>
        <w:t>[לפני ישראל]</w:t>
      </w:r>
    </w:p>
    <w:p>
      <w:r>
        <w:t>Rating: None</w:t>
      </w:r>
    </w:p>
    <w:p>
      <w:pPr>
        <w:pStyle w:val="ListBullet"/>
      </w:pPr>
      <w:r>
        <w:t>NEB:</w:t>
      </w:r>
      <w:r>
        <w:rPr>
          <w:i/>
        </w:rPr>
        <w:t xml:space="preserve"> *before Israel</w:t>
      </w:r>
    </w:p>
    <w:p>
      <w:pPr>
        <w:pStyle w:val="ListBullet"/>
      </w:pPr>
      <w:r>
        <w:t>BJ:</w:t>
      </w:r>
      <w:r>
        <w:rPr>
          <w:i/>
        </w:rPr>
        <w:t xml:space="preserve"> (1e*, 2e*, 3e éd.) en présence d'Israël</w:t>
      </w:r>
    </w:p>
    <w:p>
      <w:pPr>
        <w:pStyle w:val="ListBullet"/>
      </w:pPr>
      <w:r>
        <w:t>LUT:</w:t>
      </w:r>
      <w:r>
        <w:rPr>
          <w:i/>
        </w:rPr>
        <w:t xml:space="preserve"> vor Israel</w:t>
      </w:r>
    </w:p>
    <w:p>
      <w:r>
        <w:t>Factors: 4, 6</w:t>
      </w:r>
    </w:p>
    <w:p>
      <w:pPr>
        <w:pStyle w:val="Heading2"/>
      </w:pPr>
      <w:r>
        <w:t>[[@BibleBHS:1SA 14:21]][[BibleBHS:1SA 14:21]]</w:t>
      </w:r>
    </w:p>
    <w:p>
      <w:r>
        <w:rPr>
          <w:b/>
        </w:rPr>
        <w:t>Remark:</w:t>
      </w:r>
      <w:r>
        <w:t xml:space="preserve"> </w:t>
      </w:r>
      <w:r>
        <w:t>None</w:t>
      </w:r>
    </w:p>
    <w:p>
      <w:r>
        <w:rPr>
          <w:b/>
        </w:rPr>
        <w:t>Suggestion:</w:t>
      </w:r>
      <w:r>
        <w:t xml:space="preserve"> </w:t>
      </w:r>
      <w:r>
        <w:t>round about, and they too (were (about to make common cause) with Israel)</w:t>
      </w:r>
    </w:p>
    <w:p>
      <w:pPr>
        <w:pStyle w:val="Heading3"/>
      </w:pPr>
      <w:r>
        <w:t>Alternative 1</w:t>
      </w:r>
    </w:p>
    <w:p>
      <w:r>
        <w:t>סביב וגם־המה</w:t>
      </w:r>
    </w:p>
    <w:p>
      <w:r>
        <w:t>Rating: B</w:t>
      </w:r>
    </w:p>
    <w:p>
      <w:pPr>
        <w:pStyle w:val="Heading3"/>
      </w:pPr>
      <w:r>
        <w:t>Alternative 2</w:t>
      </w:r>
    </w:p>
    <w:p>
      <w:r>
        <w:t>[סבבו גם־המה]</w:t>
      </w:r>
    </w:p>
    <w:p>
      <w:r>
        <w:t>Rating: None</w:t>
      </w:r>
    </w:p>
    <w:p>
      <w:pPr>
        <w:pStyle w:val="ListBullet"/>
      </w:pPr>
      <w:r>
        <w:t>RSV:</w:t>
      </w:r>
      <w:r>
        <w:rPr>
          <w:i/>
        </w:rPr>
        <w:t xml:space="preserve"> *even they also turned</w:t>
      </w:r>
    </w:p>
    <w:p>
      <w:pPr>
        <w:pStyle w:val="ListBullet"/>
      </w:pPr>
      <w:r>
        <w:t>NEB:</w:t>
      </w:r>
      <w:r>
        <w:rPr>
          <w:i/>
        </w:rPr>
        <w:t xml:space="preserve"> *(the Hebrews) ... changed sides</w:t>
      </w:r>
    </w:p>
    <w:p>
      <w:pPr>
        <w:pStyle w:val="ListBullet"/>
      </w:pPr>
      <w:r>
        <w:t>BJ:</w:t>
      </w:r>
      <w:r>
        <w:rPr>
          <w:i/>
        </w:rPr>
        <w:t xml:space="preserve"> *(les Hébreux) ... firent défection eux aussi</w:t>
      </w:r>
    </w:p>
    <w:p>
      <w:pPr>
        <w:pStyle w:val="ListBullet"/>
      </w:pPr>
      <w:r>
        <w:t>LUT:</w:t>
      </w:r>
      <w:r>
        <w:rPr>
          <w:i/>
        </w:rPr>
        <w:t xml:space="preserve"> auch (die Hebräer) ... gingen über zu</w:t>
      </w:r>
    </w:p>
    <w:p>
      <w:r>
        <w:t>Factors: 4</w:t>
      </w:r>
    </w:p>
    <w:p>
      <w:pPr>
        <w:pStyle w:val="Heading2"/>
      </w:pPr>
      <w:r>
        <w:t>[[@BibleBHS:1SA 14:33]][[BibleBHS:1SA 14:33]]</w:t>
      </w:r>
    </w:p>
    <w:p>
      <w:r>
        <w:rPr>
          <w:b/>
        </w:rPr>
        <w:t>Remark:</w:t>
      </w:r>
      <w:r>
        <w:t xml:space="preserve"> </w:t>
      </w:r>
      <w:r>
        <w:t>The meaning of היום, "today" in this context is "during day-time".</w:t>
      </w:r>
    </w:p>
    <w:p>
      <w:r>
        <w:rPr>
          <w:b/>
        </w:rPr>
        <w:t>Suggestion:</w:t>
      </w:r>
      <w:r>
        <w:t xml:space="preserve"> </w:t>
      </w:r>
      <w:r>
        <w:t>See Remark</w:t>
      </w:r>
    </w:p>
    <w:p>
      <w:pPr>
        <w:pStyle w:val="Heading3"/>
      </w:pPr>
      <w:r>
        <w:t>Alternative 1</w:t>
      </w:r>
    </w:p>
    <w:p>
      <w:r>
        <w:t>היום</w:t>
      </w:r>
    </w:p>
    <w:p>
      <w:r>
        <w:t>Rating: B</w:t>
      </w:r>
    </w:p>
    <w:p>
      <w:pPr>
        <w:pStyle w:val="Heading3"/>
      </w:pPr>
      <w:r>
        <w:t>Alternative 2</w:t>
      </w:r>
    </w:p>
    <w:p>
      <w:r>
        <w:t>[הלום]</w:t>
      </w:r>
    </w:p>
    <w:p>
      <w:r>
        <w:t>Rating: None</w:t>
      </w:r>
    </w:p>
    <w:p>
      <w:pPr>
        <w:pStyle w:val="ListBullet"/>
      </w:pPr>
      <w:r>
        <w:t>RSV:</w:t>
      </w:r>
      <w:r>
        <w:rPr>
          <w:i/>
        </w:rPr>
        <w:t xml:space="preserve"> *here</w:t>
      </w:r>
    </w:p>
    <w:p>
      <w:pPr>
        <w:pStyle w:val="ListBullet"/>
      </w:pPr>
      <w:r>
        <w:t>NEB:</w:t>
      </w:r>
      <w:r>
        <w:rPr>
          <w:i/>
        </w:rPr>
        <w:t xml:space="preserve"> here</w:t>
      </w:r>
    </w:p>
    <w:p>
      <w:pPr>
        <w:pStyle w:val="ListBullet"/>
      </w:pPr>
      <w:r>
        <w:t>BJ:</w:t>
      </w:r>
      <w:r>
        <w:rPr>
          <w:i/>
        </w:rPr>
        <w:t xml:space="preserve"> (1e*, 2e*, 3e éd.) ici</w:t>
      </w:r>
    </w:p>
    <w:p>
      <w:pPr>
        <w:pStyle w:val="ListBullet"/>
      </w:pPr>
      <w:r>
        <w:t>LUT:</w:t>
      </w:r>
      <w:r>
        <w:rPr>
          <w:i/>
        </w:rPr>
        <w:t xml:space="preserve"> her</w:t>
      </w:r>
    </w:p>
    <w:p>
      <w:r>
        <w:t>Factors: 4</w:t>
      </w:r>
    </w:p>
    <w:p>
      <w:pPr>
        <w:pStyle w:val="Heading2"/>
      </w:pPr>
      <w:r>
        <w:t>[[@BibleBHS:1SA 14:34]][[BibleBHS:1SA 14:34]]</w:t>
      </w:r>
    </w:p>
    <w:p>
      <w:r>
        <w:rPr>
          <w:b/>
        </w:rPr>
        <w:t>Remark:</w:t>
      </w:r>
      <w:r>
        <w:t xml:space="preserve"> </w:t>
      </w:r>
      <w:r>
        <w:t>The expression איש שורו, "everybody his ox" at the end of the vs. takes up again, but in shorter form, the longer expression of the beginning of the verse: איש שורו ואיש שיהו, "everybody his ox and everybody his sheep".</w:t>
      </w:r>
    </w:p>
    <w:p>
      <w:r>
        <w:rPr>
          <w:b/>
        </w:rPr>
        <w:t>Suggestion:</w:t>
      </w:r>
      <w:r>
        <w:t xml:space="preserve"> </w:t>
      </w:r>
      <w:r>
        <w:t>his ox</w:t>
      </w:r>
    </w:p>
    <w:p>
      <w:pPr>
        <w:pStyle w:val="Heading3"/>
      </w:pPr>
      <w:r>
        <w:t>Alternative 1</w:t>
      </w:r>
    </w:p>
    <w:p>
      <w:r>
        <w:t>שורו 2°</w:t>
      </w:r>
    </w:p>
    <w:p>
      <w:r>
        <w:t>Rating: C</w:t>
      </w:r>
    </w:p>
    <w:p>
      <w:pPr>
        <w:pStyle w:val="ListBullet"/>
      </w:pPr>
      <w:r>
        <w:t>RSV:</w:t>
      </w:r>
      <w:r>
        <w:rPr>
          <w:i/>
        </w:rPr>
        <w:t xml:space="preserve"> his ox</w:t>
      </w:r>
    </w:p>
    <w:p>
      <w:pPr>
        <w:pStyle w:val="ListBullet"/>
      </w:pPr>
      <w:r>
        <w:t>NEB:</w:t>
      </w:r>
      <w:r>
        <w:rPr>
          <w:i/>
        </w:rPr>
        <w:t xml:space="preserve"> his own ox</w:t>
      </w:r>
    </w:p>
    <w:p>
      <w:pPr>
        <w:pStyle w:val="Heading3"/>
      </w:pPr>
      <w:r>
        <w:t>Alternative 2</w:t>
      </w:r>
    </w:p>
    <w:p>
      <w:r>
        <w:t>[אשר]</w:t>
      </w:r>
    </w:p>
    <w:p>
      <w:r>
        <w:t>Rating: None</w:t>
      </w:r>
    </w:p>
    <w:p>
      <w:pPr>
        <w:pStyle w:val="ListBullet"/>
      </w:pPr>
      <w:r>
        <w:t>BJ:</w:t>
      </w:r>
      <w:r>
        <w:rPr>
          <w:i/>
        </w:rPr>
        <w:t xml:space="preserve"> *ce qu'(il avait)</w:t>
      </w:r>
    </w:p>
    <w:p>
      <w:pPr>
        <w:pStyle w:val="ListBullet"/>
      </w:pPr>
      <w:r>
        <w:t>LUT:</w:t>
      </w:r>
      <w:r>
        <w:rPr>
          <w:i/>
        </w:rPr>
        <w:t xml:space="preserve"> was (er hatte)</w:t>
      </w:r>
    </w:p>
    <w:p>
      <w:r>
        <w:t>Factors: 4, 6</w:t>
      </w:r>
    </w:p>
    <w:p>
      <w:pPr>
        <w:pStyle w:val="Heading2"/>
      </w:pPr>
      <w:r>
        <w:t>[[@BibleBHS:1SA 14:41]][[BibleBHS:1SA 14:41]]</w:t>
      </w:r>
    </w:p>
    <w:p>
      <w:r>
        <w:rPr>
          <w:b/>
        </w:rPr>
        <w:t>Remark:</w:t>
      </w:r>
      <w:r>
        <w:t xml:space="preserve"> </w:t>
      </w:r>
      <w:r>
        <w:t>None</w:t>
      </w:r>
    </w:p>
    <w:p>
      <w:r>
        <w:rPr>
          <w:b/>
        </w:rPr>
        <w:t>Suggestion:</w:t>
      </w:r>
      <w:r>
        <w:t xml:space="preserve"> </w:t>
      </w:r>
      <w:r>
        <w:t>See above</w:t>
      </w:r>
    </w:p>
    <w:p>
      <w:pPr>
        <w:pStyle w:val="Heading3"/>
      </w:pPr>
      <w:r>
        <w:t>Alternative 1</w:t>
      </w:r>
    </w:p>
    <w:p>
      <w:r>
        <w:t>אלהי ישראל הבה תָמִים</w:t>
      </w:r>
    </w:p>
    <w:p>
      <w:r>
        <w:t>Rating: None</w:t>
      </w:r>
    </w:p>
    <w:p>
      <w:r>
        <w:t>Factors: 10, 9</w:t>
      </w:r>
    </w:p>
    <w:p>
      <w:pPr>
        <w:pStyle w:val="Heading3"/>
      </w:pPr>
      <w:r>
        <w:t>Alternative 2</w:t>
      </w:r>
    </w:p>
    <w:p>
      <w:r>
        <w:t>[אלהי ישראל למה לא ענית את עבדך היום אם יש בי או ביונתן בני העון יהוה אלהי ישראל הבה אורים ואם ישנו בעמך ישראל הבה תֻמִּים]</w:t>
      </w:r>
    </w:p>
    <w:p>
      <w:r>
        <w:t>Rating: A</w:t>
      </w:r>
    </w:p>
    <w:p>
      <w:pPr>
        <w:pStyle w:val="ListBullet"/>
      </w:pPr>
      <w:r>
        <w:t>RSV:</w:t>
      </w:r>
      <w:r>
        <w:rPr>
          <w:i/>
        </w:rPr>
        <w:t xml:space="preserve"> *God of Israel, why hast thou not answered thy servant this day? If this guilt is in me or in Jonathan my son, O LORD, God of Israel, give Urim; but if this guilt is in thy people Israel, give Thummim</w:t>
      </w:r>
    </w:p>
    <w:p>
      <w:pPr>
        <w:pStyle w:val="ListBullet"/>
      </w:pPr>
      <w:r>
        <w:t>NEB:</w:t>
      </w:r>
      <w:r>
        <w:rPr>
          <w:i/>
        </w:rPr>
        <w:t xml:space="preserve"> *the God of Israel, 'Why hast thou not answered thy servant today? If this guilt lie in me or in my son Jonathan, O LORD God of Israel, let the lot be Urim; if it lie in thy people Israel, let it be Thummim</w:t>
      </w:r>
    </w:p>
    <w:p>
      <w:pPr>
        <w:pStyle w:val="ListBullet"/>
      </w:pPr>
      <w:r>
        <w:t>BJ:</w:t>
      </w:r>
      <w:r>
        <w:rPr>
          <w:i/>
        </w:rPr>
        <w:t xml:space="preserve"> *Dieu d'Israël, pourquoi n'as-tu pas répondu aujourd'hui à ton serviteur? Si la faute est sur moi ou sur mon fils Jonathan, Yahvé, Dieu d'Israël, donne urim (ourim: 1e éd.); si la faute est sur ton peuple Israël, donne tummim (toummim: 1e éd.)</w:t>
      </w:r>
    </w:p>
    <w:p>
      <w:pPr>
        <w:pStyle w:val="ListBullet"/>
      </w:pPr>
      <w:r>
        <w:t>LUT:</w:t>
      </w:r>
      <w:r>
        <w:rPr>
          <w:i/>
        </w:rPr>
        <w:t xml:space="preserve"> Gott Israels, warum hast du deinem Knecht heute nicht geantwortet? Liegt die Schuld bei mir oder bei meinem Sohn Jonathan, HERR, Gott Israels, so gib das Los "Licht"; liegt die Schuld aber an deinem Volk Israel, so gib das Los "Recht"</w:t>
      </w:r>
    </w:p>
    <w:p>
      <w:pPr>
        <w:pStyle w:val="Heading2"/>
      </w:pPr>
      <w:r>
        <w:t>[[@BibleBHS:1SA 14:47]][[BibleBHS:1SA 14:47]]</w:t>
      </w:r>
    </w:p>
    <w:p>
      <w:r>
        <w:rPr>
          <w:b/>
        </w:rPr>
        <w:t>Remark:</w:t>
      </w:r>
      <w:r>
        <w:t xml:space="preserve"> </w:t>
      </w:r>
      <w:r>
        <w:t>None</w:t>
      </w:r>
    </w:p>
    <w:p>
      <w:r>
        <w:rPr>
          <w:b/>
        </w:rPr>
        <w:t>Suggestion:</w:t>
      </w:r>
      <w:r>
        <w:t xml:space="preserve"> </w:t>
      </w:r>
      <w:r>
        <w:t>and against the kings of Zobah</w:t>
      </w:r>
    </w:p>
    <w:p>
      <w:pPr>
        <w:pStyle w:val="Heading3"/>
      </w:pPr>
      <w:r>
        <w:t>Alternative 1</w:t>
      </w:r>
    </w:p>
    <w:p>
      <w:r>
        <w:t>ובמלכי צובה</w:t>
      </w:r>
    </w:p>
    <w:p>
      <w:r>
        <w:t>Rating: B</w:t>
      </w:r>
    </w:p>
    <w:p>
      <w:pPr>
        <w:pStyle w:val="ListBullet"/>
      </w:pPr>
      <w:r>
        <w:t>RSV:</w:t>
      </w:r>
      <w:r>
        <w:rPr>
          <w:i/>
        </w:rPr>
        <w:t xml:space="preserve"> against the kings of Zobah</w:t>
      </w:r>
    </w:p>
    <w:p>
      <w:pPr>
        <w:pStyle w:val="ListBullet"/>
      </w:pPr>
      <w:r>
        <w:t>LUT:</w:t>
      </w:r>
      <w:r>
        <w:rPr>
          <w:i/>
        </w:rPr>
        <w:t xml:space="preserve"> gegen die Könige Zobas</w:t>
      </w:r>
    </w:p>
    <w:p>
      <w:pPr>
        <w:pStyle w:val="Heading3"/>
      </w:pPr>
      <w:r>
        <w:t>Alternative 2</w:t>
      </w:r>
    </w:p>
    <w:p>
      <w:r>
        <w:t>ובמלכ צובה</w:t>
      </w:r>
    </w:p>
    <w:p>
      <w:r>
        <w:t>Rating: None</w:t>
      </w:r>
    </w:p>
    <w:p>
      <w:pPr>
        <w:pStyle w:val="ListBullet"/>
      </w:pPr>
      <w:r>
        <w:t>NEB:</w:t>
      </w:r>
      <w:r>
        <w:rPr>
          <w:i/>
        </w:rPr>
        <w:t xml:space="preserve"> *against ... the king of Zobah</w:t>
      </w:r>
    </w:p>
    <w:p>
      <w:pPr>
        <w:pStyle w:val="ListBullet"/>
      </w:pPr>
      <w:r>
        <w:t>BJ:</w:t>
      </w:r>
      <w:r>
        <w:rPr>
          <w:i/>
        </w:rPr>
        <w:t xml:space="preserve"> (1e*, 2e,3e éd.)contre ... le roi de Çoba</w:t>
      </w:r>
    </w:p>
    <w:p>
      <w:r>
        <w:t>Factors: 5</w:t>
      </w:r>
    </w:p>
    <w:p>
      <w:pPr>
        <w:pStyle w:val="Heading2"/>
      </w:pPr>
      <w:r>
        <w:t>[[BibleBHS:1SA 14:47]]</w:t>
      </w:r>
    </w:p>
    <w:p>
      <w:r>
        <w:rPr>
          <w:b/>
        </w:rPr>
        <w:t>Remark:</w:t>
      </w:r>
      <w:r>
        <w:t xml:space="preserve"> </w:t>
      </w:r>
      <w:r>
        <w:t>The verb הושיע, "to save" is used here absolutely as in 14.6, 17.47 and elsewhere in the Old Testament.</w:t>
      </w:r>
    </w:p>
    <w:p>
      <w:r>
        <w:rPr>
          <w:b/>
        </w:rPr>
        <w:t>Suggestion:</w:t>
      </w:r>
      <w:r>
        <w:t xml:space="preserve"> </w:t>
      </w:r>
      <w:r>
        <w:t>and he saved / and he was a saviour</w:t>
      </w:r>
    </w:p>
    <w:p>
      <w:pPr>
        <w:pStyle w:val="Heading3"/>
      </w:pPr>
      <w:r>
        <w:t>Alternative 1</w:t>
      </w:r>
    </w:p>
    <w:p>
      <w:r>
        <w:t>ירשיע</w:t>
      </w:r>
    </w:p>
    <w:p>
      <w:r>
        <w:t>Rating: None</w:t>
      </w:r>
    </w:p>
    <w:p>
      <w:pPr>
        <w:pStyle w:val="ListBullet"/>
      </w:pPr>
      <w:r>
        <w:t>RSV:</w:t>
      </w:r>
      <w:r>
        <w:rPr>
          <w:i/>
        </w:rPr>
        <w:t xml:space="preserve"> he put them to the worse</w:t>
      </w:r>
    </w:p>
    <w:p>
      <w:r>
        <w:t>Factors: 7</w:t>
      </w:r>
    </w:p>
    <w:p>
      <w:pPr>
        <w:pStyle w:val="Heading3"/>
      </w:pPr>
      <w:r>
        <w:t>Alternative 2</w:t>
      </w:r>
    </w:p>
    <w:p>
      <w:r>
        <w:t>[וַיִּוָּשֵׁעַ]</w:t>
      </w:r>
    </w:p>
    <w:p>
      <w:r>
        <w:t>Rating: B</w:t>
      </w:r>
    </w:p>
    <w:p>
      <w:pPr>
        <w:pStyle w:val="ListBullet"/>
      </w:pPr>
      <w:r>
        <w:t>NEB:</w:t>
      </w:r>
      <w:r>
        <w:rPr>
          <w:i/>
        </w:rPr>
        <w:t xml:space="preserve"> he was successful (?)</w:t>
      </w:r>
    </w:p>
    <w:p>
      <w:pPr>
        <w:pStyle w:val="ListBullet"/>
      </w:pPr>
      <w:r>
        <w:t>BJ:</w:t>
      </w:r>
      <w:r>
        <w:rPr>
          <w:i/>
        </w:rPr>
        <w:t xml:space="preserve"> *il était victorieux</w:t>
      </w:r>
    </w:p>
    <w:p>
      <w:pPr>
        <w:pStyle w:val="ListBullet"/>
      </w:pPr>
      <w:r>
        <w:t>LUT:</w:t>
      </w:r>
      <w:r>
        <w:rPr>
          <w:i/>
        </w:rPr>
        <w:t xml:space="preserve"> da gewann er den Sieg (?)</w:t>
      </w:r>
    </w:p>
    <w:p>
      <w:r>
        <w:t>Factors: 7</w:t>
      </w:r>
    </w:p>
    <w:p>
      <w:pPr>
        <w:pStyle w:val="Heading3"/>
      </w:pPr>
      <w:r>
        <w:t>Alternative 3</w:t>
      </w:r>
    </w:p>
    <w:p>
      <w:r>
        <w:t>[וַיּוֹשִׁיעַ]</w:t>
      </w:r>
    </w:p>
    <w:p>
      <w:r>
        <w:t>Rating: B</w:t>
      </w:r>
    </w:p>
    <w:p>
      <w:pPr>
        <w:pStyle w:val="Heading2"/>
      </w:pPr>
      <w:r>
        <w:t>[[@BibleBHS:1SA 14:49]][[BibleBHS:1SA 14:49]]</w:t>
      </w:r>
    </w:p>
    <w:p>
      <w:r>
        <w:rPr>
          <w:b/>
        </w:rPr>
        <w:t>Remark:</w:t>
      </w:r>
      <w:r>
        <w:t xml:space="preserve"> </w:t>
      </w:r>
      <w:r>
        <w:t>Ishvi, Saul's son, is called elsewhere Ishbaal (2 Sam 2.8, 10, 12, 15), Ishbosheth (2 Sam 3.8, 14, 15; 4.5, 8a, 8b, 12), and Eshbaal (1 Chron 8.33; 9.39).</w:t>
      </w:r>
    </w:p>
    <w:p>
      <w:r>
        <w:rPr>
          <w:b/>
        </w:rPr>
        <w:t>Suggestion:</w:t>
      </w:r>
      <w:r>
        <w:t xml:space="preserve"> </w:t>
      </w:r>
      <w:r>
        <w:t>and Ishvi</w:t>
      </w:r>
    </w:p>
    <w:p>
      <w:pPr>
        <w:pStyle w:val="Heading3"/>
      </w:pPr>
      <w:r>
        <w:t>Alternative 1</w:t>
      </w:r>
    </w:p>
    <w:p>
      <w:r>
        <w:t>וישוי</w:t>
      </w:r>
    </w:p>
    <w:p>
      <w:r>
        <w:t>Rating: A</w:t>
      </w:r>
    </w:p>
    <w:p>
      <w:pPr>
        <w:pStyle w:val="ListBullet"/>
      </w:pPr>
      <w:r>
        <w:t>RSV:</w:t>
      </w:r>
      <w:r>
        <w:rPr>
          <w:i/>
        </w:rPr>
        <w:t xml:space="preserve"> Ishvi</w:t>
      </w:r>
    </w:p>
    <w:p>
      <w:pPr>
        <w:pStyle w:val="ListBullet"/>
      </w:pPr>
      <w:r>
        <w:t>LUT:</w:t>
      </w:r>
      <w:r>
        <w:rPr>
          <w:i/>
        </w:rPr>
        <w:t xml:space="preserve"> Jischwi</w:t>
      </w:r>
    </w:p>
    <w:p>
      <w:pPr>
        <w:pStyle w:val="Heading3"/>
      </w:pPr>
      <w:r>
        <w:t>Alternative 2</w:t>
      </w:r>
    </w:p>
    <w:p>
      <w:r>
        <w:t>[וישיו]</w:t>
      </w:r>
    </w:p>
    <w:p>
      <w:r>
        <w:t>Rating: None</w:t>
      </w:r>
    </w:p>
    <w:p>
      <w:pPr>
        <w:pStyle w:val="ListBullet"/>
      </w:pPr>
      <w:r>
        <w:t>NEB:</w:t>
      </w:r>
      <w:r>
        <w:rPr>
          <w:i/>
        </w:rPr>
        <w:t xml:space="preserve"> *Ishyo</w:t>
      </w:r>
    </w:p>
    <w:p>
      <w:pPr>
        <w:pStyle w:val="ListBullet"/>
      </w:pPr>
      <w:r>
        <w:t>BJ:</w:t>
      </w:r>
      <w:r>
        <w:rPr>
          <w:i/>
        </w:rPr>
        <w:t xml:space="preserve"> *Ishyô (1e éd.), Ishyo (2e, 3e éd.)</w:t>
      </w:r>
    </w:p>
    <w:p>
      <w:r>
        <w:t>Factors: 12, 9</w:t>
      </w:r>
    </w:p>
    <w:p>
      <w:pPr>
        <w:pStyle w:val="Heading2"/>
      </w:pPr>
      <w:r>
        <w:t>[[@BibleBHS:1SA 15:9]][[BibleBHS:1SA 15:9]]</w:t>
      </w:r>
    </w:p>
    <w:p>
      <w:r>
        <w:rPr>
          <w:b/>
        </w:rPr>
        <w:t>Remark:</w:t>
      </w:r>
      <w:r>
        <w:t xml:space="preserve"> </w:t>
      </w:r>
      <w:r>
        <w:t>והמשנים, "and the seconds" refer to those animals which were kept and fattened after the first-born had been given to God.</w:t>
      </w:r>
    </w:p>
    <w:p>
      <w:r>
        <w:rPr>
          <w:b/>
        </w:rPr>
        <w:t>Suggestion:</w:t>
      </w:r>
      <w:r>
        <w:t xml:space="preserve"> </w:t>
      </w:r>
      <w:r>
        <w:t>See Remark</w:t>
      </w:r>
    </w:p>
    <w:p>
      <w:pPr>
        <w:pStyle w:val="Heading3"/>
      </w:pPr>
      <w:r>
        <w:t>Alternative 1</w:t>
      </w:r>
    </w:p>
    <w:p>
      <w:r>
        <w:t>והמשנים</w:t>
      </w:r>
    </w:p>
    <w:p>
      <w:r>
        <w:t>Rating: B</w:t>
      </w:r>
    </w:p>
    <w:p>
      <w:pPr>
        <w:pStyle w:val="Heading3"/>
      </w:pPr>
      <w:r>
        <w:t>Alternative 2</w:t>
      </w:r>
    </w:p>
    <w:p>
      <w:r>
        <w:t>[והשמנים]</w:t>
      </w:r>
    </w:p>
    <w:p>
      <w:r>
        <w:t>Rating: None</w:t>
      </w:r>
    </w:p>
    <w:p>
      <w:pPr>
        <w:pStyle w:val="ListBullet"/>
      </w:pPr>
      <w:r>
        <w:t>RSV:</w:t>
      </w:r>
      <w:r>
        <w:rPr>
          <w:i/>
        </w:rPr>
        <w:t xml:space="preserve"> and of the fatlings</w:t>
      </w:r>
    </w:p>
    <w:p>
      <w:pPr>
        <w:pStyle w:val="ListBullet"/>
      </w:pPr>
      <w:r>
        <w:t>NEB:</w:t>
      </w:r>
      <w:r>
        <w:rPr>
          <w:i/>
        </w:rPr>
        <w:t xml:space="preserve"> *the fat beasts</w:t>
      </w:r>
    </w:p>
    <w:p>
      <w:pPr>
        <w:pStyle w:val="ListBullet"/>
      </w:pPr>
      <w:r>
        <w:t>BJ:</w:t>
      </w:r>
      <w:r>
        <w:rPr>
          <w:i/>
        </w:rPr>
        <w:t xml:space="preserve"> les bêtes grasses</w:t>
      </w:r>
    </w:p>
    <w:p>
      <w:pPr>
        <w:pStyle w:val="ListBullet"/>
      </w:pPr>
      <w:r>
        <w:t>LUT:</w:t>
      </w:r>
      <w:r>
        <w:rPr>
          <w:i/>
        </w:rPr>
        <w:t xml:space="preserve"> und das Mastvieh</w:t>
      </w:r>
    </w:p>
    <w:p>
      <w:r>
        <w:t>Factors: 4</w:t>
      </w:r>
    </w:p>
    <w:p>
      <w:pPr>
        <w:pStyle w:val="Heading2"/>
      </w:pPr>
      <w:r>
        <w:t>[[@BibleBHS:1SA 15:32]][[BibleBHS:1SA 15:32]]</w:t>
      </w:r>
    </w:p>
    <w:p>
      <w:r>
        <w:rPr>
          <w:b/>
        </w:rPr>
        <w:t>Remark:</w:t>
      </w:r>
      <w:r>
        <w:t xml:space="preserve"> </w:t>
      </w:r>
      <w:r>
        <w:t>Three meanings are given for מעדנת: (a) with tenderness, delicately; (b) in chains, enchained; (c) totteringly. The first meaning is best attested.</w:t>
      </w:r>
    </w:p>
    <w:p>
      <w:r>
        <w:rPr>
          <w:b/>
        </w:rPr>
        <w:t>Suggestion:</w:t>
      </w:r>
      <w:r>
        <w:t xml:space="preserve"> </w:t>
      </w:r>
      <w:r>
        <w:t>See Remark</w:t>
      </w:r>
    </w:p>
    <w:p>
      <w:pPr>
        <w:pStyle w:val="Heading3"/>
      </w:pPr>
      <w:r>
        <w:t>Alternative 1</w:t>
      </w:r>
    </w:p>
    <w:p>
      <w:r>
        <w:t>מעדנת</w:t>
      </w:r>
    </w:p>
    <w:p>
      <w:r>
        <w:t>Rating: B</w:t>
      </w:r>
    </w:p>
    <w:p>
      <w:pPr>
        <w:pStyle w:val="ListBullet"/>
      </w:pPr>
      <w:r>
        <w:t>RSV:</w:t>
      </w:r>
      <w:r>
        <w:rPr>
          <w:i/>
        </w:rPr>
        <w:t xml:space="preserve"> cheerfully</w:t>
      </w:r>
    </w:p>
    <w:p>
      <w:pPr>
        <w:pStyle w:val="ListBullet"/>
      </w:pPr>
      <w:r>
        <w:t>BJ:</w:t>
      </w:r>
      <w:r>
        <w:rPr>
          <w:i/>
        </w:rPr>
        <w:t xml:space="preserve"> en résistant (1e*, 2e éd.) (?) en chancelant(3e* éd.)</w:t>
      </w:r>
    </w:p>
    <w:p>
      <w:pPr>
        <w:pStyle w:val="ListBullet"/>
      </w:pPr>
      <w:r>
        <w:t>LUT:</w:t>
      </w:r>
      <w:r>
        <w:rPr>
          <w:i/>
        </w:rPr>
        <w:t xml:space="preserve"> zitternd</w:t>
      </w:r>
    </w:p>
    <w:p>
      <w:pPr>
        <w:pStyle w:val="Heading3"/>
      </w:pPr>
      <w:r>
        <w:t>Alternative 2</w:t>
      </w:r>
    </w:p>
    <w:p>
      <w:r>
        <w:t>[מעדנית]</w:t>
      </w:r>
    </w:p>
    <w:p>
      <w:r>
        <w:t>Rating: None</w:t>
      </w:r>
    </w:p>
    <w:p>
      <w:pPr>
        <w:pStyle w:val="ListBullet"/>
      </w:pPr>
      <w:r>
        <w:t>NEB:</w:t>
      </w:r>
      <w:r>
        <w:rPr>
          <w:i/>
        </w:rPr>
        <w:t xml:space="preserve"> *with faltering step</w:t>
      </w:r>
    </w:p>
    <w:p>
      <w:r>
        <w:t>Factors: 6</w:t>
      </w:r>
    </w:p>
    <w:p>
      <w:pPr>
        <w:pStyle w:val="Heading2"/>
      </w:pPr>
      <w:r>
        <w:t>[[BibleBHS:1SA 15:32]]</w:t>
      </w:r>
    </w:p>
    <w:p>
      <w:r>
        <w:rPr>
          <w:b/>
        </w:rPr>
        <w:t>Remark:</w:t>
      </w:r>
      <w:r>
        <w:t xml:space="preserve"> </w:t>
      </w:r>
      <w:r>
        <w:t>Note should be taken of the fact that Robert G. Bratcher, How did Agag Meet Samuel? (1 Sam 15:32), in: The Bible Translator, Vol. 22, No. 4, October 1971, is mistaken when he affirms that the word סר, "has passed away" is missing in 4QSam-b (sic! he should have said: 4QSam-a) for this word is only missing in the reconstruction of the Qumran text.</w:t>
      </w:r>
    </w:p>
    <w:p>
      <w:r>
        <w:rPr>
          <w:b/>
        </w:rPr>
        <w:t>Suggestion:</w:t>
      </w:r>
      <w:r>
        <w:t xml:space="preserve"> </w:t>
      </w:r>
      <w:r>
        <w:t>the bitterness of death has passed away</w:t>
      </w:r>
    </w:p>
    <w:p>
      <w:pPr>
        <w:pStyle w:val="Heading3"/>
      </w:pPr>
      <w:r>
        <w:t>Alternative 1</w:t>
      </w:r>
    </w:p>
    <w:p>
      <w:r>
        <w:t>סר מר־המות</w:t>
      </w:r>
    </w:p>
    <w:p>
      <w:r>
        <w:t>Rating: C</w:t>
      </w:r>
    </w:p>
    <w:p>
      <w:pPr>
        <w:pStyle w:val="ListBullet"/>
      </w:pPr>
      <w:r>
        <w:t>RSV:</w:t>
      </w:r>
      <w:r>
        <w:rPr>
          <w:i/>
        </w:rPr>
        <w:t xml:space="preserve"> the bitterness of death is past</w:t>
      </w:r>
    </w:p>
    <w:p>
      <w:pPr>
        <w:pStyle w:val="ListBullet"/>
      </w:pPr>
      <w:r>
        <w:t>NEB:</w:t>
      </w:r>
      <w:r>
        <w:rPr>
          <w:i/>
        </w:rPr>
        <w:t xml:space="preserve"> the bitterness of death has passed</w:t>
      </w:r>
    </w:p>
    <w:p>
      <w:pPr>
        <w:pStyle w:val="Heading3"/>
      </w:pPr>
      <w:r>
        <w:t>Alternative 2</w:t>
      </w:r>
    </w:p>
    <w:p>
      <w:r>
        <w:t>[מר המות]</w:t>
      </w:r>
    </w:p>
    <w:p>
      <w:r>
        <w:t>Rating: None</w:t>
      </w:r>
    </w:p>
    <w:p>
      <w:pPr>
        <w:pStyle w:val="ListBullet"/>
      </w:pPr>
      <w:r>
        <w:t>BJ:</w:t>
      </w:r>
      <w:r>
        <w:rPr>
          <w:i/>
        </w:rPr>
        <w:t xml:space="preserve"> *la mort est amère</w:t>
      </w:r>
    </w:p>
    <w:p>
      <w:pPr>
        <w:pStyle w:val="ListBullet"/>
      </w:pPr>
      <w:r>
        <w:t>LUT:</w:t>
      </w:r>
      <w:r>
        <w:rPr>
          <w:i/>
        </w:rPr>
        <w:t xml:space="preserve"> bitter ist der Tod</w:t>
      </w:r>
    </w:p>
    <w:p>
      <w:r>
        <w:t>Factors: 4, 10</w:t>
      </w:r>
    </w:p>
    <w:p>
      <w:pPr>
        <w:pStyle w:val="Heading2"/>
      </w:pPr>
      <w:r>
        <w:t>[[@BibleBHS:1SA 16:7]][[BibleBHS:1SA 16:7]]</w:t>
      </w:r>
    </w:p>
    <w:p>
      <w:r>
        <w:rPr>
          <w:b/>
        </w:rPr>
        <w:t>Remark:</w:t>
      </w:r>
      <w:r>
        <w:t xml:space="preserve"> </w:t>
      </w:r>
      <w:r>
        <w:t>The translation of לא אשר יראה האדם, "not that which man sees" requires an addition such as: "(it is) not (a matter of) what man sees".</w:t>
      </w:r>
    </w:p>
    <w:p>
      <w:r>
        <w:rPr>
          <w:b/>
        </w:rPr>
        <w:t>Suggestion:</w:t>
      </w:r>
      <w:r>
        <w:t xml:space="preserve"> </w:t>
      </w:r>
      <w:r>
        <w:t>See Remark</w:t>
      </w:r>
    </w:p>
    <w:p>
      <w:pPr>
        <w:pStyle w:val="Heading3"/>
      </w:pPr>
      <w:r>
        <w:t>Alternative 1</w:t>
      </w:r>
    </w:p>
    <w:p>
      <w:r>
        <w:t>כי לא אשר יראה האדם</w:t>
      </w:r>
    </w:p>
    <w:p>
      <w:r>
        <w:t>Rating: B</w:t>
      </w:r>
    </w:p>
    <w:p>
      <w:pPr>
        <w:pStyle w:val="Heading3"/>
      </w:pPr>
      <w:r>
        <w:t>Alternative 2</w:t>
      </w:r>
    </w:p>
    <w:p>
      <w:r>
        <w:t>[כי לא כאשר יראה האדם יראה האלהים]</w:t>
      </w:r>
    </w:p>
    <w:p>
      <w:r>
        <w:t>Rating: None</w:t>
      </w:r>
    </w:p>
    <w:p>
      <w:pPr>
        <w:pStyle w:val="ListBullet"/>
      </w:pPr>
      <w:r>
        <w:t>BJ:</w:t>
      </w:r>
      <w:r>
        <w:rPr>
          <w:i/>
        </w:rPr>
        <w:t xml:space="preserve"> *les vues de Dieu ne sont pas comme les vues de l'homme</w:t>
      </w:r>
    </w:p>
    <w:p>
      <w:r>
        <w:t>Factors: 4, 6</w:t>
      </w:r>
    </w:p>
    <w:p>
      <w:pPr>
        <w:pStyle w:val="Heading3"/>
      </w:pPr>
      <w:r>
        <w:t>Alternative 3</w:t>
      </w:r>
    </w:p>
    <w:p>
      <w:r>
        <w:t>[כי לא כאשר יראה האדם יראה יהוה]</w:t>
      </w:r>
    </w:p>
    <w:p>
      <w:r>
        <w:t>Rating: None</w:t>
      </w:r>
    </w:p>
    <w:p>
      <w:pPr>
        <w:pStyle w:val="ListBullet"/>
      </w:pPr>
      <w:r>
        <w:t>RSV:</w:t>
      </w:r>
      <w:r>
        <w:rPr>
          <w:i/>
        </w:rPr>
        <w:t xml:space="preserve"> for the LORD sees not as man sees</w:t>
      </w:r>
    </w:p>
    <w:p>
      <w:pPr>
        <w:pStyle w:val="ListBullet"/>
      </w:pPr>
      <w:r>
        <w:t>NEB:</w:t>
      </w:r>
      <w:r>
        <w:rPr>
          <w:i/>
        </w:rPr>
        <w:t xml:space="preserve"> *the LORD does not see as man sees</w:t>
      </w:r>
    </w:p>
    <w:p>
      <w:pPr>
        <w:pStyle w:val="ListBullet"/>
      </w:pPr>
      <w:r>
        <w:t>LUT:</w:t>
      </w:r>
      <w:r>
        <w:rPr>
          <w:i/>
        </w:rPr>
        <w:t xml:space="preserve"> denn nicht sieht der HERR auf das, worauf ein Mensch sieht</w:t>
      </w:r>
    </w:p>
    <w:p>
      <w:r>
        <w:t>Factors: 14</w:t>
      </w:r>
    </w:p>
    <w:p>
      <w:pPr>
        <w:pStyle w:val="Heading2"/>
      </w:pPr>
      <w:r>
        <w:t>[[@BibleBHS:1SA 16:20]][[BibleBHS:1SA 16:20]]</w:t>
      </w:r>
    </w:p>
    <w:p>
      <w:r>
        <w:rPr>
          <w:b/>
        </w:rPr>
        <w:t>Remark:</w:t>
      </w:r>
      <w:r>
        <w:t xml:space="preserve"> </w:t>
      </w:r>
      <w:r>
        <w:t>None</w:t>
      </w:r>
    </w:p>
    <w:p>
      <w:r>
        <w:rPr>
          <w:b/>
        </w:rPr>
        <w:t>Suggestion:</w:t>
      </w:r>
      <w:r>
        <w:t xml:space="preserve"> </w:t>
      </w:r>
      <w:r>
        <w:t>an ass ((laden) with bread)</w:t>
      </w:r>
    </w:p>
    <w:p>
      <w:pPr>
        <w:pStyle w:val="Heading3"/>
      </w:pPr>
      <w:r>
        <w:t>Alternative 1</w:t>
      </w:r>
    </w:p>
    <w:p>
      <w:r>
        <w:t>חמור</w:t>
      </w:r>
    </w:p>
    <w:p>
      <w:r>
        <w:t>Rating: B</w:t>
      </w:r>
    </w:p>
    <w:p>
      <w:pPr>
        <w:pStyle w:val="ListBullet"/>
      </w:pPr>
      <w:r>
        <w:t>RSV:</w:t>
      </w:r>
      <w:r>
        <w:rPr>
          <w:i/>
        </w:rPr>
        <w:t xml:space="preserve"> an ass</w:t>
      </w:r>
    </w:p>
    <w:p>
      <w:pPr>
        <w:pStyle w:val="ListBullet"/>
      </w:pPr>
      <w:r>
        <w:t>LUT:</w:t>
      </w:r>
      <w:r>
        <w:rPr>
          <w:i/>
        </w:rPr>
        <w:t xml:space="preserve"> einen Esel</w:t>
      </w:r>
    </w:p>
    <w:p>
      <w:pPr>
        <w:pStyle w:val="Heading3"/>
      </w:pPr>
      <w:r>
        <w:t>Alternative 2</w:t>
      </w:r>
    </w:p>
    <w:p>
      <w:r>
        <w:t>[חמר]</w:t>
      </w:r>
    </w:p>
    <w:p>
      <w:r>
        <w:t>Rating: None</w:t>
      </w:r>
    </w:p>
    <w:p>
      <w:pPr>
        <w:pStyle w:val="ListBullet"/>
      </w:pPr>
      <w:r>
        <w:t>NEB:</w:t>
      </w:r>
      <w:r>
        <w:rPr>
          <w:i/>
        </w:rPr>
        <w:t xml:space="preserve"> a homer (see Brockington)</w:t>
      </w:r>
    </w:p>
    <w:p>
      <w:r>
        <w:t>Factors: 4</w:t>
      </w:r>
    </w:p>
    <w:p>
      <w:pPr>
        <w:pStyle w:val="Heading3"/>
      </w:pPr>
      <w:r>
        <w:t>Alternative 3</w:t>
      </w:r>
    </w:p>
    <w:p>
      <w:r>
        <w:t>[חמשה]</w:t>
      </w:r>
    </w:p>
    <w:p>
      <w:r>
        <w:t>Rating: None</w:t>
      </w:r>
    </w:p>
    <w:p>
      <w:pPr>
        <w:pStyle w:val="ListBullet"/>
      </w:pPr>
      <w:r>
        <w:t>BJ:</w:t>
      </w:r>
      <w:r>
        <w:rPr>
          <w:i/>
        </w:rPr>
        <w:t xml:space="preserve"> *cinq</w:t>
      </w:r>
    </w:p>
    <w:p>
      <w:r>
        <w:t>Factors: 14</w:t>
      </w:r>
    </w:p>
    <w:p>
      <w:pPr>
        <w:pStyle w:val="Heading2"/>
      </w:pPr>
      <w:r>
        <w:t>[[@BibleBHS:1SA 17:12]][[BibleBHS:1SA 17:12]]</w:t>
      </w:r>
    </w:p>
    <w:p>
      <w:r>
        <w:rPr>
          <w:b/>
        </w:rPr>
        <w:t>Remark:</w:t>
      </w:r>
      <w:r>
        <w:t xml:space="preserve"> </w:t>
      </w:r>
      <w:r>
        <w:t>The expression זקן בא באנשים means "an elder notable among men" / "an elder, distinguished among men".</w:t>
      </w:r>
    </w:p>
    <w:p>
      <w:r>
        <w:rPr>
          <w:b/>
        </w:rPr>
        <w:t>Suggestion:</w:t>
      </w:r>
      <w:r>
        <w:t xml:space="preserve"> </w:t>
      </w:r>
      <w:r>
        <w:t>See Remark</w:t>
      </w:r>
    </w:p>
    <w:p>
      <w:pPr>
        <w:pStyle w:val="Heading3"/>
      </w:pPr>
      <w:r>
        <w:t>Alternative 1</w:t>
      </w:r>
    </w:p>
    <w:p>
      <w:r>
        <w:t>זקן בא בַאֲנָשִׁים</w:t>
      </w:r>
    </w:p>
    <w:p>
      <w:r>
        <w:t>Rating: C</w:t>
      </w:r>
    </w:p>
    <w:p>
      <w:pPr>
        <w:pStyle w:val="ListBullet"/>
      </w:pPr>
      <w:r>
        <w:t>LUT:</w:t>
      </w:r>
      <w:r>
        <w:rPr>
          <w:i/>
        </w:rPr>
        <w:t xml:space="preserve"> war ... schon zu alt, um unter die Kriegsleute zu gehen</w:t>
      </w:r>
    </w:p>
    <w:p>
      <w:pPr>
        <w:pStyle w:val="Heading3"/>
      </w:pPr>
      <w:r>
        <w:t>Alternative 2</w:t>
      </w:r>
    </w:p>
    <w:p>
      <w:r>
        <w:t>[זקן בא בשנים]</w:t>
      </w:r>
    </w:p>
    <w:p>
      <w:r>
        <w:t>Rating: None</w:t>
      </w:r>
    </w:p>
    <w:p>
      <w:pPr>
        <w:pStyle w:val="ListBullet"/>
      </w:pPr>
      <w:r>
        <w:t>RSV:</w:t>
      </w:r>
      <w:r>
        <w:rPr>
          <w:i/>
        </w:rPr>
        <w:t xml:space="preserve"> *was already old and advanced in years</w:t>
      </w:r>
    </w:p>
    <w:p>
      <w:pPr>
        <w:pStyle w:val="ListBullet"/>
      </w:pPr>
      <w:r>
        <w:t>BJ:</w:t>
      </w:r>
      <w:r>
        <w:rPr>
          <w:i/>
        </w:rPr>
        <w:t xml:space="preserve"> *était vieux et chargé d'années</w:t>
      </w:r>
    </w:p>
    <w:p>
      <w:r>
        <w:t>Factors: 4</w:t>
      </w:r>
    </w:p>
    <w:p>
      <w:pPr>
        <w:pStyle w:val="Heading3"/>
      </w:pPr>
      <w:r>
        <w:t>Alternative 3</w:t>
      </w:r>
    </w:p>
    <w:p>
      <w:r>
        <w:t>זקן בא באנשים [= זקן בא בַאֲנֻשִּׁים]</w:t>
      </w:r>
    </w:p>
    <w:p>
      <w:r>
        <w:t>Rating: None</w:t>
      </w:r>
    </w:p>
    <w:p>
      <w:pPr>
        <w:pStyle w:val="ListBullet"/>
      </w:pPr>
      <w:r>
        <w:t>NEB:</w:t>
      </w:r>
      <w:r>
        <w:rPr>
          <w:i/>
        </w:rPr>
        <w:t xml:space="preserve"> he had become a feeble old man</w:t>
      </w:r>
    </w:p>
    <w:p>
      <w:r>
        <w:t>Factors: 14</w:t>
      </w:r>
    </w:p>
    <w:p>
      <w:pPr>
        <w:pStyle w:val="Heading2"/>
      </w:pPr>
      <w:r>
        <w:t>[[@BibleBHS:1SA 17:46]][[BibleBHS:1SA 17:46]]</w:t>
      </w:r>
    </w:p>
    <w:p>
      <w:r>
        <w:rPr>
          <w:b/>
        </w:rPr>
        <w:t>Remark:</w:t>
      </w:r>
      <w:r>
        <w:t xml:space="preserve"> </w:t>
      </w:r>
      <w:r>
        <w:t>The meaning of פגר, "corpse" is collective: all the corpses.</w:t>
      </w:r>
    </w:p>
    <w:p>
      <w:r>
        <w:rPr>
          <w:b/>
        </w:rPr>
        <w:t>Suggestion:</w:t>
      </w:r>
      <w:r>
        <w:t xml:space="preserve"> </w:t>
      </w:r>
      <w:r>
        <w:t>the corpses of the army of the Philistines</w:t>
      </w:r>
    </w:p>
    <w:p>
      <w:pPr>
        <w:pStyle w:val="Heading3"/>
      </w:pPr>
      <w:r>
        <w:t>Alternative 1</w:t>
      </w:r>
    </w:p>
    <w:p>
      <w:r>
        <w:t>פגר מחנה פלשתים</w:t>
      </w:r>
    </w:p>
    <w:p>
      <w:r>
        <w:t>Rating: B</w:t>
      </w:r>
    </w:p>
    <w:p>
      <w:pPr>
        <w:pStyle w:val="ListBullet"/>
      </w:pPr>
      <w:r>
        <w:t>RSV:</w:t>
      </w:r>
      <w:r>
        <w:rPr>
          <w:i/>
        </w:rPr>
        <w:t xml:space="preserve"> the dead bodies of the host of the Philistines</w:t>
      </w:r>
    </w:p>
    <w:p>
      <w:pPr>
        <w:pStyle w:val="Heading3"/>
      </w:pPr>
      <w:r>
        <w:t>Alternative 2</w:t>
      </w:r>
    </w:p>
    <w:p>
      <w:r>
        <w:t>פגרך ופגרי מחנה פלשתים</w:t>
      </w:r>
    </w:p>
    <w:p>
      <w:r>
        <w:t>Rating: None</w:t>
      </w:r>
    </w:p>
    <w:p>
      <w:pPr>
        <w:pStyle w:val="ListBullet"/>
      </w:pPr>
      <w:r>
        <w:t>NEB:</w:t>
      </w:r>
      <w:r>
        <w:rPr>
          <w:i/>
        </w:rPr>
        <w:t xml:space="preserve"> *your carcass and the carcasses of the Philistines</w:t>
      </w:r>
    </w:p>
    <w:p>
      <w:pPr>
        <w:pStyle w:val="ListBullet"/>
      </w:pPr>
      <w:r>
        <w:t>BJ:</w:t>
      </w:r>
      <w:r>
        <w:rPr>
          <w:i/>
        </w:rPr>
        <w:t xml:space="preserve"> *ton cadavre et les cadavres de l'armée philistine</w:t>
      </w:r>
    </w:p>
    <w:p>
      <w:pPr>
        <w:pStyle w:val="ListBullet"/>
      </w:pPr>
      <w:r>
        <w:t>LUT:</w:t>
      </w:r>
      <w:r>
        <w:rPr>
          <w:i/>
        </w:rPr>
        <w:t xml:space="preserve"> deinen Leichnam und die Leichname des Heeres der Philister</w:t>
      </w:r>
    </w:p>
    <w:p>
      <w:r>
        <w:t>Factors: 4</w:t>
      </w:r>
    </w:p>
    <w:p>
      <w:pPr>
        <w:pStyle w:val="Heading2"/>
      </w:pPr>
      <w:r>
        <w:t>[[@BibleBHS:1SA 17:52]][[BibleBHS:1SA 17:52]]</w:t>
      </w:r>
    </w:p>
    <w:p>
      <w:r>
        <w:rPr>
          <w:b/>
        </w:rPr>
        <w:t>Remark:</w:t>
      </w:r>
      <w:r>
        <w:t xml:space="preserve"> </w:t>
      </w:r>
      <w:r>
        <w:t>None</w:t>
      </w:r>
    </w:p>
    <w:p>
      <w:r>
        <w:rPr>
          <w:b/>
        </w:rPr>
        <w:t>Suggestion:</w:t>
      </w:r>
      <w:r>
        <w:t xml:space="preserve"> </w:t>
      </w:r>
      <w:r>
        <w:t>Gai</w:t>
      </w:r>
    </w:p>
    <w:p>
      <w:pPr>
        <w:pStyle w:val="Heading3"/>
      </w:pPr>
      <w:r>
        <w:t>Alternative 1</w:t>
      </w:r>
    </w:p>
    <w:p>
      <w:r>
        <w:t>גיא</w:t>
      </w:r>
    </w:p>
    <w:p>
      <w:r>
        <w:t>Rating: C</w:t>
      </w:r>
    </w:p>
    <w:p>
      <w:pPr>
        <w:pStyle w:val="Heading3"/>
      </w:pPr>
      <w:r>
        <w:t>Alternative 2</w:t>
      </w:r>
    </w:p>
    <w:p>
      <w:r>
        <w:t>[גת]</w:t>
      </w:r>
    </w:p>
    <w:p>
      <w:r>
        <w:t>Rating: None</w:t>
      </w:r>
    </w:p>
    <w:p>
      <w:pPr>
        <w:pStyle w:val="ListBullet"/>
      </w:pPr>
      <w:r>
        <w:t>RSV:</w:t>
      </w:r>
      <w:r>
        <w:rPr>
          <w:i/>
        </w:rPr>
        <w:t xml:space="preserve"> *Gath</w:t>
      </w:r>
    </w:p>
    <w:p>
      <w:pPr>
        <w:pStyle w:val="ListBullet"/>
      </w:pPr>
      <w:r>
        <w:t>NEB:</w:t>
      </w:r>
      <w:r>
        <w:rPr>
          <w:i/>
        </w:rPr>
        <w:t xml:space="preserve"> *Gath</w:t>
      </w:r>
    </w:p>
    <w:p>
      <w:pPr>
        <w:pStyle w:val="ListBullet"/>
      </w:pPr>
      <w:r>
        <w:t>BJ:</w:t>
      </w:r>
      <w:r>
        <w:rPr>
          <w:i/>
        </w:rPr>
        <w:t xml:space="preserve"> *Gath (1e éd.), Gat (2e, 3e éd.)</w:t>
      </w:r>
    </w:p>
    <w:p>
      <w:pPr>
        <w:pStyle w:val="ListBullet"/>
      </w:pPr>
      <w:r>
        <w:t>LUT:</w:t>
      </w:r>
      <w:r>
        <w:rPr>
          <w:i/>
        </w:rPr>
        <w:t xml:space="preserve"> Gath</w:t>
      </w:r>
    </w:p>
    <w:p>
      <w:r>
        <w:t>Factors: 5</w:t>
      </w:r>
    </w:p>
    <w:p>
      <w:pPr>
        <w:pStyle w:val="Heading2"/>
      </w:pPr>
      <w:r>
        <w:t>[[@BibleBHS:1SA 18:18]][[BibleBHS:1SA 18:18]]</w:t>
      </w:r>
    </w:p>
    <w:p>
      <w:r>
        <w:rPr>
          <w:b/>
        </w:rPr>
        <w:t>Remark:</w:t>
      </w:r>
      <w:r>
        <w:t xml:space="preserve"> </w:t>
      </w:r>
      <w:r>
        <w:t>The MT form is surely corrupt, but there is no other textual source attesting a more original one. The conjecture "my kinsfolk" may be adopted for translational purposes.</w:t>
      </w:r>
    </w:p>
    <w:p>
      <w:r>
        <w:rPr>
          <w:b/>
        </w:rPr>
        <w:t>Suggestion:</w:t>
      </w:r>
      <w:r>
        <w:t xml:space="preserve"> </w:t>
      </w:r>
      <w:r>
        <w:t>See Remark</w:t>
      </w:r>
    </w:p>
    <w:p>
      <w:pPr>
        <w:pStyle w:val="Heading3"/>
      </w:pPr>
      <w:r>
        <w:t>Alternative 1</w:t>
      </w:r>
    </w:p>
    <w:p>
      <w:r>
        <w:t>חַיַּי</w:t>
      </w:r>
    </w:p>
    <w:p>
      <w:r>
        <w:t>Rating: A</w:t>
      </w:r>
    </w:p>
    <w:p>
      <w:pPr>
        <w:pStyle w:val="Heading3"/>
      </w:pPr>
      <w:r>
        <w:t>Alternative 2</w:t>
      </w:r>
    </w:p>
    <w:p>
      <w:r>
        <w:t>חיי [= חַיִּי]</w:t>
      </w:r>
    </w:p>
    <w:p>
      <w:r>
        <w:t>Rating: None</w:t>
      </w:r>
    </w:p>
    <w:p>
      <w:pPr>
        <w:pStyle w:val="ListBullet"/>
      </w:pPr>
      <w:r>
        <w:t>RSV:</w:t>
      </w:r>
      <w:r>
        <w:rPr>
          <w:i/>
        </w:rPr>
        <w:t xml:space="preserve"> my kinsfolk</w:t>
      </w:r>
    </w:p>
    <w:p>
      <w:pPr>
        <w:pStyle w:val="ListBullet"/>
      </w:pPr>
      <w:r>
        <w:t>NEB:</w:t>
      </w:r>
      <w:r>
        <w:rPr>
          <w:i/>
        </w:rPr>
        <w:t xml:space="preserve"> my kinsfolk (with a transposition of the Hebrew word order)</w:t>
      </w:r>
    </w:p>
    <w:p>
      <w:pPr>
        <w:pStyle w:val="ListBullet"/>
      </w:pPr>
      <w:r>
        <w:t>BJ:</w:t>
      </w:r>
      <w:r>
        <w:rPr>
          <w:i/>
        </w:rPr>
        <w:t xml:space="preserve"> *mon lignage</w:t>
      </w:r>
    </w:p>
    <w:p>
      <w:pPr>
        <w:pStyle w:val="ListBullet"/>
      </w:pPr>
      <w:r>
        <w:t>LUT:</w:t>
      </w:r>
      <w:r>
        <w:rPr>
          <w:i/>
        </w:rPr>
        <w:t xml:space="preserve"> meine Sippe</w:t>
      </w:r>
    </w:p>
    <w:p>
      <w:r>
        <w:t>Factors: 14</w:t>
      </w:r>
    </w:p>
    <w:p>
      <w:pPr>
        <w:pStyle w:val="Heading2"/>
      </w:pPr>
      <w:r>
        <w:t>[[@BibleBHS:1SA 18:28]][[BibleBHS:1SA 18:28]]</w:t>
      </w:r>
    </w:p>
    <w:p>
      <w:r>
        <w:rPr>
          <w:b/>
        </w:rPr>
        <w:t>Remark:</w:t>
      </w:r>
      <w:r>
        <w:t xml:space="preserve"> </w:t>
      </w:r>
      <w:r>
        <w:t>None</w:t>
      </w:r>
    </w:p>
    <w:p>
      <w:r>
        <w:rPr>
          <w:b/>
        </w:rPr>
        <w:t>Suggestion:</w:t>
      </w:r>
      <w:r>
        <w:t xml:space="preserve"> </w:t>
      </w:r>
      <w:r>
        <w:t>and Michal, Saul's daughter, loved him</w:t>
      </w:r>
    </w:p>
    <w:p>
      <w:pPr>
        <w:pStyle w:val="Heading3"/>
      </w:pPr>
      <w:r>
        <w:t>Alternative 1</w:t>
      </w:r>
    </w:p>
    <w:p>
      <w:r>
        <w:t>ומיכל בת־שאול אהבתהו</w:t>
      </w:r>
    </w:p>
    <w:p>
      <w:r>
        <w:t>Rating: B</w:t>
      </w:r>
    </w:p>
    <w:p>
      <w:pPr>
        <w:pStyle w:val="ListBullet"/>
      </w:pPr>
      <w:r>
        <w:t>NEB:</w:t>
      </w:r>
      <w:r>
        <w:rPr>
          <w:i/>
        </w:rPr>
        <w:t xml:space="preserve"> and (knew) that Michal his daughter had fallen in love with him</w:t>
      </w:r>
    </w:p>
    <w:p>
      <w:pPr>
        <w:pStyle w:val="ListBullet"/>
      </w:pPr>
      <w:r>
        <w:t>LUT:</w:t>
      </w:r>
      <w:r>
        <w:rPr>
          <w:i/>
        </w:rPr>
        <w:t xml:space="preserve"> und dass seine Tochter Michal ihn lieb hatte</w:t>
      </w:r>
    </w:p>
    <w:p>
      <w:pPr>
        <w:pStyle w:val="Heading3"/>
      </w:pPr>
      <w:r>
        <w:t>Alternative 2</w:t>
      </w:r>
    </w:p>
    <w:p>
      <w:r>
        <w:t>[וכי כל ישראל אהב אתו]</w:t>
      </w:r>
    </w:p>
    <w:p>
      <w:r>
        <w:t>Rating: None</w:t>
      </w:r>
    </w:p>
    <w:p>
      <w:pPr>
        <w:pStyle w:val="ListBullet"/>
      </w:pPr>
      <w:r>
        <w:t>RSV:</w:t>
      </w:r>
      <w:r>
        <w:rPr>
          <w:i/>
        </w:rPr>
        <w:t xml:space="preserve"> *and that all Israel loved him</w:t>
      </w:r>
    </w:p>
    <w:p>
      <w:r>
        <w:t>Factors: 5</w:t>
      </w:r>
    </w:p>
    <w:p>
      <w:pPr>
        <w:pStyle w:val="Heading3"/>
      </w:pPr>
      <w:r>
        <w:t>Alternative 3</w:t>
      </w:r>
    </w:p>
    <w:p>
      <w:r>
        <w:t>[וכי כל בית ישראל אהב אתו]</w:t>
      </w:r>
    </w:p>
    <w:p>
      <w:r>
        <w:t>Rating: None</w:t>
      </w:r>
    </w:p>
    <w:p>
      <w:pPr>
        <w:pStyle w:val="ListBullet"/>
      </w:pPr>
      <w:r>
        <w:t>BJ:</w:t>
      </w:r>
      <w:r>
        <w:rPr>
          <w:i/>
        </w:rPr>
        <w:t xml:space="preserve"> *et que toute la maison d'Israël l'aimait</w:t>
      </w:r>
    </w:p>
    <w:p>
      <w:r>
        <w:t>Factors: 14</w:t>
      </w:r>
    </w:p>
    <w:p>
      <w:pPr>
        <w:pStyle w:val="Heading2"/>
      </w:pPr>
      <w:r>
        <w:t>[[@BibleBHS:1SA 19:10–11]][[BibleBHS:1SA 19:10–11]]</w:t>
      </w:r>
    </w:p>
    <w:p>
      <w:r>
        <w:rPr>
          <w:b/>
        </w:rPr>
        <w:t>Remark:</w:t>
      </w:r>
      <w:r>
        <w:t xml:space="preserve"> </w:t>
      </w:r>
      <w:r>
        <w:t>None</w:t>
      </w:r>
    </w:p>
    <w:p>
      <w:r>
        <w:rPr>
          <w:b/>
        </w:rPr>
        <w:t>Suggestion:</w:t>
      </w:r>
      <w:r>
        <w:t xml:space="preserve"> </w:t>
      </w:r>
      <w:r>
        <w:t>and he escaped that night. And Saul sent</w:t>
      </w:r>
    </w:p>
    <w:p>
      <w:pPr>
        <w:pStyle w:val="Heading3"/>
      </w:pPr>
      <w:r>
        <w:t>Alternative 1</w:t>
      </w:r>
    </w:p>
    <w:p>
      <w:r>
        <w:t>וימלט בלילה הוא׃ וישלח שאול</w:t>
      </w:r>
    </w:p>
    <w:p>
      <w:r>
        <w:t>Rating: B</w:t>
      </w:r>
    </w:p>
    <w:p>
      <w:pPr>
        <w:pStyle w:val="Heading3"/>
      </w:pPr>
      <w:r>
        <w:t>Alternative 2</w:t>
      </w:r>
    </w:p>
    <w:p>
      <w:r>
        <w:t>[וימלט ויהי בלילה הוא וישלח שאול]</w:t>
      </w:r>
    </w:p>
    <w:p>
      <w:r>
        <w:t>Rating: None</w:t>
      </w:r>
    </w:p>
    <w:p>
      <w:pPr>
        <w:pStyle w:val="ListBullet"/>
      </w:pPr>
      <w:r>
        <w:t>RSV:</w:t>
      </w:r>
      <w:r>
        <w:rPr>
          <w:i/>
        </w:rPr>
        <w:t xml:space="preserve"> *(David) ... and escaped. That night Saul sent</w:t>
      </w:r>
    </w:p>
    <w:p>
      <w:pPr>
        <w:pStyle w:val="ListBullet"/>
      </w:pPr>
      <w:r>
        <w:t>NEB:</w:t>
      </w:r>
      <w:r>
        <w:rPr>
          <w:i/>
        </w:rPr>
        <w:t xml:space="preserve"> (David) ... and got safely away. That night Saul sent</w:t>
      </w:r>
    </w:p>
    <w:p>
      <w:pPr>
        <w:pStyle w:val="ListBullet"/>
      </w:pPr>
      <w:r>
        <w:t>BJ:</w:t>
      </w:r>
      <w:r>
        <w:rPr>
          <w:i/>
        </w:rPr>
        <w:t xml:space="preserve"> *(David) ... et se sauva. Cette même nuit, Saül envoya</w:t>
      </w:r>
    </w:p>
    <w:p>
      <w:pPr>
        <w:pStyle w:val="ListBullet"/>
      </w:pPr>
      <w:r>
        <w:t>LUT:</w:t>
      </w:r>
      <w:r>
        <w:rPr>
          <w:i/>
        </w:rPr>
        <w:t xml:space="preserve"> (David) ... und entrann. In jener Nacht aber sandte Saul</w:t>
      </w:r>
    </w:p>
    <w:p>
      <w:r>
        <w:t>Factors: 4</w:t>
      </w:r>
    </w:p>
    <w:p>
      <w:pPr>
        <w:pStyle w:val="Heading2"/>
      </w:pPr>
      <w:r>
        <w:t>[[@BibleBHS:1SA 19:23]][[BibleBHS:1SA 19:23]]</w:t>
      </w:r>
    </w:p>
    <w:p>
      <w:r>
        <w:rPr>
          <w:b/>
        </w:rPr>
        <w:t>Remark:</w:t>
      </w:r>
      <w:r>
        <w:t xml:space="preserve"> </w:t>
      </w:r>
      <w:r>
        <w:t>None</w:t>
      </w:r>
    </w:p>
    <w:p>
      <w:r>
        <w:rPr>
          <w:b/>
        </w:rPr>
        <w:t>Suggestion:</w:t>
      </w:r>
      <w:r>
        <w:t xml:space="preserve"> </w:t>
      </w:r>
      <w:r>
        <w:t>there</w:t>
      </w:r>
    </w:p>
    <w:p>
      <w:pPr>
        <w:pStyle w:val="Heading3"/>
      </w:pPr>
      <w:r>
        <w:t>Alternative 1</w:t>
      </w:r>
    </w:p>
    <w:p>
      <w:r>
        <w:t>שם</w:t>
      </w:r>
    </w:p>
    <w:p>
      <w:r>
        <w:t>Rating: A</w:t>
      </w:r>
    </w:p>
    <w:p>
      <w:pPr>
        <w:pStyle w:val="ListBullet"/>
      </w:pPr>
      <w:r>
        <w:t>NEB:</w:t>
      </w:r>
      <w:r>
        <w:rPr>
          <w:i/>
        </w:rPr>
        <w:t xml:space="preserve"> there</w:t>
      </w:r>
    </w:p>
    <w:p>
      <w:pPr>
        <w:pStyle w:val="Heading3"/>
      </w:pPr>
      <w:r>
        <w:t>Alternative 2</w:t>
      </w:r>
    </w:p>
    <w:p>
      <w:r>
        <w:t>[משם]</w:t>
      </w:r>
    </w:p>
    <w:p>
      <w:r>
        <w:t>Rating: None</w:t>
      </w:r>
    </w:p>
    <w:p>
      <w:pPr>
        <w:pStyle w:val="ListBullet"/>
      </w:pPr>
      <w:r>
        <w:t>RSV:</w:t>
      </w:r>
      <w:r>
        <w:rPr>
          <w:i/>
        </w:rPr>
        <w:t xml:space="preserve"> *from there</w:t>
      </w:r>
    </w:p>
    <w:p>
      <w:pPr>
        <w:pStyle w:val="ListBullet"/>
      </w:pPr>
      <w:r>
        <w:t>BJ:</w:t>
      </w:r>
      <w:r>
        <w:rPr>
          <w:i/>
        </w:rPr>
        <w:t xml:space="preserve"> (1e*, 2e*, 3e éd.) de là</w:t>
      </w:r>
    </w:p>
    <w:p>
      <w:pPr>
        <w:pStyle w:val="ListBullet"/>
      </w:pPr>
      <w:r>
        <w:t>LUT:</w:t>
      </w:r>
      <w:r>
        <w:rPr>
          <w:i/>
        </w:rPr>
        <w:t xml:space="preserve"> von dort</w:t>
      </w:r>
    </w:p>
    <w:p>
      <w:r>
        <w:t>Factors: 4, 6</w:t>
      </w:r>
    </w:p>
    <w:p>
      <w:pPr>
        <w:pStyle w:val="Heading2"/>
      </w:pPr>
      <w:r>
        <w:t>[[@BibleBHS:1SA 20:3]][[BibleBHS:1SA 20:3]]</w:t>
      </w:r>
    </w:p>
    <w:p>
      <w:r>
        <w:rPr>
          <w:b/>
        </w:rPr>
        <w:t>Remark:</w:t>
      </w:r>
      <w:r>
        <w:t xml:space="preserve"> </w:t>
      </w:r>
      <w:r>
        <w:t>None</w:t>
      </w:r>
    </w:p>
    <w:p>
      <w:r>
        <w:rPr>
          <w:b/>
        </w:rPr>
        <w:t>Suggestion:</w:t>
      </w:r>
      <w:r>
        <w:t xml:space="preserve"> </w:t>
      </w:r>
      <w:r>
        <w:t>and he swore</w:t>
      </w:r>
    </w:p>
    <w:p>
      <w:pPr>
        <w:pStyle w:val="Heading3"/>
      </w:pPr>
      <w:r>
        <w:t>Alternative 1</w:t>
      </w:r>
    </w:p>
    <w:p>
      <w:r>
        <w:t>וישבע</w:t>
      </w:r>
    </w:p>
    <w:p>
      <w:r>
        <w:t>Rating: B</w:t>
      </w:r>
    </w:p>
    <w:p>
      <w:pPr>
        <w:pStyle w:val="ListBullet"/>
      </w:pPr>
      <w:r>
        <w:t>NEB:</w:t>
      </w:r>
      <w:r>
        <w:rPr>
          <w:i/>
        </w:rPr>
        <w:t xml:space="preserve"> (David said: I am ready) to swear to it (?)</w:t>
      </w:r>
    </w:p>
    <w:p>
      <w:pPr>
        <w:pStyle w:val="ListBullet"/>
      </w:pPr>
      <w:r>
        <w:t>BJ:</w:t>
      </w:r>
      <w:r>
        <w:rPr>
          <w:i/>
        </w:rPr>
        <w:t xml:space="preserve"> (David) fit ce serment</w:t>
      </w:r>
    </w:p>
    <w:p>
      <w:pPr>
        <w:pStyle w:val="Heading3"/>
      </w:pPr>
      <w:r>
        <w:t>Alternative 2</w:t>
      </w:r>
    </w:p>
    <w:p>
      <w:r>
        <w:t>[וישב וישבע]</w:t>
      </w:r>
    </w:p>
    <w:p>
      <w:r>
        <w:t>Rating: None</w:t>
      </w:r>
    </w:p>
    <w:p>
      <w:pPr>
        <w:pStyle w:val="ListBullet"/>
      </w:pPr>
      <w:r>
        <w:t>LUT:</w:t>
      </w:r>
      <w:r>
        <w:rPr>
          <w:i/>
        </w:rPr>
        <w:t xml:space="preserve"> da antwortete (David) und schwor</w:t>
      </w:r>
    </w:p>
    <w:p>
      <w:r>
        <w:t>Factors: 14</w:t>
      </w:r>
    </w:p>
    <w:p>
      <w:pPr>
        <w:pStyle w:val="Heading3"/>
      </w:pPr>
      <w:r>
        <w:t>Alternative 3</w:t>
      </w:r>
    </w:p>
    <w:p>
      <w:r>
        <w:t>[וישב]</w:t>
      </w:r>
    </w:p>
    <w:p>
      <w:r>
        <w:t>Rating: None</w:t>
      </w:r>
    </w:p>
    <w:p>
      <w:pPr>
        <w:pStyle w:val="ListBullet"/>
      </w:pPr>
      <w:r>
        <w:t>RSV:</w:t>
      </w:r>
      <w:r>
        <w:rPr>
          <w:i/>
        </w:rPr>
        <w:t xml:space="preserve"> *but (David) replied</w:t>
      </w:r>
    </w:p>
    <w:p>
      <w:r>
        <w:t>Factors: 12, 4</w:t>
      </w:r>
    </w:p>
    <w:p>
      <w:pPr>
        <w:pStyle w:val="Heading2"/>
      </w:pPr>
      <w:r>
        <w:t>[[BibleBHS:1SA 20:3]]</w:t>
      </w:r>
    </w:p>
    <w:p>
      <w:r>
        <w:rPr>
          <w:b/>
        </w:rPr>
        <w:t>Remark:</w:t>
      </w:r>
      <w:r>
        <w:t xml:space="preserve"> </w:t>
      </w:r>
      <w:r>
        <w:t>None</w:t>
      </w:r>
    </w:p>
    <w:p>
      <w:r>
        <w:rPr>
          <w:b/>
        </w:rPr>
        <w:t>Suggestion:</w:t>
      </w:r>
      <w:r>
        <w:t xml:space="preserve"> </w:t>
      </w:r>
      <w:r>
        <w:t>again / still</w:t>
      </w:r>
    </w:p>
    <w:p>
      <w:pPr>
        <w:pStyle w:val="Heading3"/>
      </w:pPr>
      <w:r>
        <w:t>Alternative 1</w:t>
      </w:r>
    </w:p>
    <w:p>
      <w:r>
        <w:t>עוד</w:t>
      </w:r>
    </w:p>
    <w:p>
      <w:r>
        <w:t>Rating: None</w:t>
      </w:r>
    </w:p>
    <w:p>
      <w:pPr>
        <w:pStyle w:val="ListBullet"/>
      </w:pPr>
      <w:r>
        <w:t>NEB:</w:t>
      </w:r>
      <w:r>
        <w:rPr>
          <w:i/>
        </w:rPr>
        <w:t xml:space="preserve"> I am ready (to swear to it) (?)</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 (1e*, 2e*, 3e éd.)</w:t>
      </w:r>
    </w:p>
    <w:p>
      <w:pPr>
        <w:pStyle w:val="ListBullet"/>
      </w:pPr>
      <w:r>
        <w:t>LUT:</w:t>
      </w:r>
      <w:r>
        <w:rPr>
          <w:i/>
        </w:rPr>
        <w:t xml:space="preserve"> [-]</w:t>
      </w:r>
    </w:p>
    <w:p>
      <w:r>
        <w:t>Factors: 4</w:t>
      </w:r>
    </w:p>
    <w:p>
      <w:pPr>
        <w:pStyle w:val="Heading2"/>
      </w:pPr>
      <w:r>
        <w:t>[[@BibleBHS:1SA 20:5]][[BibleBHS:1SA 20:5]]</w:t>
      </w:r>
    </w:p>
    <w:p>
      <w:r>
        <w:rPr>
          <w:b/>
        </w:rPr>
        <w:t>Remark:</w:t>
      </w:r>
      <w:r>
        <w:t xml:space="preserve"> </w:t>
      </w:r>
      <w:r>
        <w:t>None</w:t>
      </w:r>
    </w:p>
    <w:p>
      <w:r>
        <w:rPr>
          <w:b/>
        </w:rPr>
        <w:t>Suggestion:</w:t>
      </w:r>
      <w:r>
        <w:t xml:space="preserve"> </w:t>
      </w:r>
      <w:r>
        <w:t>until the evening (and see 20.12 [2°])</w:t>
      </w:r>
    </w:p>
    <w:p>
      <w:pPr>
        <w:pStyle w:val="Heading3"/>
      </w:pPr>
      <w:r>
        <w:t>Alternative 1</w:t>
      </w:r>
    </w:p>
    <w:p>
      <w:r>
        <w:t>עד הערב השלשית</w:t>
      </w:r>
    </w:p>
    <w:p>
      <w:r>
        <w:t>Rating: None</w:t>
      </w:r>
    </w:p>
    <w:p>
      <w:pPr>
        <w:pStyle w:val="ListBullet"/>
      </w:pPr>
      <w:r>
        <w:t>RSV:</w:t>
      </w:r>
      <w:r>
        <w:rPr>
          <w:i/>
        </w:rPr>
        <w:t xml:space="preserve"> till the third day at evening</w:t>
      </w:r>
    </w:p>
    <w:p>
      <w:pPr>
        <w:pStyle w:val="ListBullet"/>
      </w:pPr>
      <w:r>
        <w:t>NEB:</w:t>
      </w:r>
      <w:r>
        <w:rPr>
          <w:i/>
        </w:rPr>
        <w:t xml:space="preserve"> until the third evening</w:t>
      </w:r>
    </w:p>
    <w:p>
      <w:pPr>
        <w:pStyle w:val="ListBullet"/>
      </w:pPr>
      <w:r>
        <w:t>LUT:</w:t>
      </w:r>
      <w:r>
        <w:rPr>
          <w:i/>
        </w:rPr>
        <w:t xml:space="preserve"> bis zum Abend des dritten Tages</w:t>
      </w:r>
    </w:p>
    <w:p>
      <w:r>
        <w:t>Factors: 5</w:t>
      </w:r>
    </w:p>
    <w:p>
      <w:pPr>
        <w:pStyle w:val="Heading3"/>
      </w:pPr>
      <w:r>
        <w:t>Alternative 2</w:t>
      </w:r>
    </w:p>
    <w:p>
      <w:r>
        <w:t>[עד הערב]</w:t>
      </w:r>
    </w:p>
    <w:p>
      <w:r>
        <w:t>Rating: C</w:t>
      </w:r>
    </w:p>
    <w:p>
      <w:pPr>
        <w:pStyle w:val="ListBullet"/>
      </w:pPr>
      <w:r>
        <w:t>BJ:</w:t>
      </w:r>
      <w:r>
        <w:rPr>
          <w:i/>
        </w:rPr>
        <w:t xml:space="preserve"> *jusqu'au soir</w:t>
      </w:r>
    </w:p>
    <w:p>
      <w:pPr>
        <w:pStyle w:val="Heading2"/>
      </w:pPr>
      <w:r>
        <w:t>[[@BibleBHS:1SA 20:12]][[BibleBHS:1SA 20:12]]</w:t>
      </w:r>
    </w:p>
    <w:p>
      <w:r>
        <w:rPr>
          <w:b/>
        </w:rPr>
        <w:t>Remark:</w:t>
      </w:r>
      <w:r>
        <w:t xml:space="preserve"> </w:t>
      </w:r>
      <w:r>
        <w:t>This oath formula does not need to be completed by a complement (which is what Septuagint and Syriac have done, but in different ways). It may be translated: "by the LORD, God of Israel".</w:t>
      </w:r>
    </w:p>
    <w:p>
      <w:r>
        <w:rPr>
          <w:b/>
        </w:rPr>
        <w:t>Suggestion:</w:t>
      </w:r>
      <w:r>
        <w:t xml:space="preserve"> </w:t>
      </w:r>
      <w:r>
        <w:t>See Remark</w:t>
      </w:r>
    </w:p>
    <w:p>
      <w:pPr>
        <w:pStyle w:val="Heading3"/>
      </w:pPr>
      <w:r>
        <w:t>Alternative 1</w:t>
      </w:r>
    </w:p>
    <w:p>
      <w:r>
        <w:t>יהוה אלהי ישראל</w:t>
      </w:r>
    </w:p>
    <w:p>
      <w:r>
        <w:t>Rating: B</w:t>
      </w:r>
    </w:p>
    <w:p>
      <w:pPr>
        <w:pStyle w:val="ListBullet"/>
      </w:pPr>
      <w:r>
        <w:t>BJ:</w:t>
      </w:r>
      <w:r>
        <w:rPr>
          <w:i/>
        </w:rPr>
        <w:t xml:space="preserve"> (3e éd.) par Yahvé, Dieu d'Israël!</w:t>
      </w:r>
    </w:p>
    <w:p>
      <w:pPr>
        <w:pStyle w:val="ListBullet"/>
      </w:pPr>
      <w:r>
        <w:t>LUT:</w:t>
      </w:r>
      <w:r>
        <w:rPr>
          <w:i/>
        </w:rPr>
        <w:t xml:space="preserve"> bei dem HERRN, dem Gott Israels</w:t>
      </w:r>
    </w:p>
    <w:p>
      <w:pPr>
        <w:pStyle w:val="Heading3"/>
      </w:pPr>
      <w:r>
        <w:t>Alternative 2</w:t>
      </w:r>
    </w:p>
    <w:p>
      <w:r>
        <w:t>[עד יהוה אלהי ישראל]</w:t>
      </w:r>
    </w:p>
    <w:p>
      <w:r>
        <w:t>Rating: None</w:t>
      </w:r>
    </w:p>
    <w:p>
      <w:pPr>
        <w:pStyle w:val="ListBullet"/>
      </w:pPr>
      <w:r>
        <w:t>RSV:</w:t>
      </w:r>
      <w:r>
        <w:rPr>
          <w:i/>
        </w:rPr>
        <w:t xml:space="preserve"> *the LORD, the God of Israel, be witness!</w:t>
      </w:r>
    </w:p>
    <w:p>
      <w:pPr>
        <w:pStyle w:val="ListBullet"/>
      </w:pPr>
      <w:r>
        <w:t>NEB:</w:t>
      </w:r>
      <w:r>
        <w:rPr>
          <w:i/>
        </w:rPr>
        <w:t xml:space="preserve"> *in the sight of the LORD the God of Israel</w:t>
      </w:r>
    </w:p>
    <w:p>
      <w:pPr>
        <w:pStyle w:val="ListBullet"/>
      </w:pPr>
      <w:r>
        <w:t>BJ:</w:t>
      </w:r>
      <w:r>
        <w:rPr>
          <w:i/>
        </w:rPr>
        <w:t xml:space="preserve"> *(1e, 2e éd.) Yahvé, Dieu d'lsraël, est témoin!</w:t>
      </w:r>
    </w:p>
    <w:p>
      <w:r>
        <w:t>Factors: 5, 3</w:t>
      </w:r>
    </w:p>
    <w:p>
      <w:pPr>
        <w:pStyle w:val="Heading2"/>
      </w:pPr>
      <w:r>
        <w:t>[[BibleBHS:1SA 20:12]]</w:t>
      </w:r>
    </w:p>
    <w:p>
      <w:r>
        <w:rPr>
          <w:b/>
        </w:rPr>
        <w:t>Remark:</w:t>
      </w:r>
      <w:r>
        <w:t xml:space="preserve"> </w:t>
      </w:r>
      <w:r>
        <w:t>1. Between vs. 5 and 12 there is a progression in the exchange between David and Jonathan: in vs. 5 David speaks only of the evening, without specifying the day, while in vs. 12 Jonathan mentions that the day on which he will probe his father will be the day after the banquet day, which is the day-after-tomorrow, i.e., the third day in relation to the day of the conversation. 2. Accordingly, vs. 19 should be translated as follows: "and you shall await the third day (i.e., the day after tomorrow) and (then) go southwards (lit. go down) very (far)".</w:t>
      </w:r>
    </w:p>
    <w:p>
      <w:r>
        <w:rPr>
          <w:b/>
        </w:rPr>
        <w:t>Suggestion:</w:t>
      </w:r>
      <w:r>
        <w:t xml:space="preserve"> </w:t>
      </w:r>
      <w:r>
        <w:t>at that time of the day after, (that is) the third (day)</w:t>
      </w:r>
    </w:p>
    <w:p>
      <w:pPr>
        <w:pStyle w:val="Heading3"/>
      </w:pPr>
      <w:r>
        <w:t>Alternative 1</w:t>
      </w:r>
    </w:p>
    <w:p>
      <w:r>
        <w:t>כעת מחר השלשית</w:t>
      </w:r>
    </w:p>
    <w:p>
      <w:r>
        <w:t>Rating: A</w:t>
      </w:r>
    </w:p>
    <w:p>
      <w:pPr>
        <w:pStyle w:val="ListBullet"/>
      </w:pPr>
      <w:r>
        <w:t>RSV:</w:t>
      </w:r>
      <w:r>
        <w:rPr>
          <w:i/>
        </w:rPr>
        <w:t xml:space="preserve"> about this time tomorrow, or the third day (?)</w:t>
      </w:r>
    </w:p>
    <w:p>
      <w:pPr>
        <w:pStyle w:val="ListBullet"/>
      </w:pPr>
      <w:r>
        <w:t>NEB:</w:t>
      </w:r>
      <w:r>
        <w:rPr>
          <w:i/>
        </w:rPr>
        <w:t xml:space="preserve"> this time tomorrow ... for the third time (?)</w:t>
      </w:r>
    </w:p>
    <w:p>
      <w:pPr>
        <w:pStyle w:val="ListBullet"/>
      </w:pPr>
      <w:r>
        <w:t>LUT:</w:t>
      </w:r>
      <w:r>
        <w:rPr>
          <w:i/>
        </w:rPr>
        <w:t xml:space="preserve"> morgen und am dritten Tage (?)</w:t>
      </w:r>
    </w:p>
    <w:p>
      <w:pPr>
        <w:pStyle w:val="Heading3"/>
      </w:pPr>
      <w:r>
        <w:t>Alternative 2</w:t>
      </w:r>
    </w:p>
    <w:p>
      <w:r>
        <w:t>[כעת מחר]</w:t>
      </w:r>
    </w:p>
    <w:p>
      <w:r>
        <w:t>Rating: None</w:t>
      </w:r>
    </w:p>
    <w:p>
      <w:pPr>
        <w:pStyle w:val="ListBullet"/>
      </w:pPr>
      <w:r>
        <w:t>BJ:</w:t>
      </w:r>
      <w:r>
        <w:rPr>
          <w:i/>
        </w:rPr>
        <w:t xml:space="preserve"> (1e*, 2e*, 3e éd.) demain à la même heure</w:t>
      </w:r>
    </w:p>
    <w:p>
      <w:r>
        <w:t>Factors: 14</w:t>
      </w:r>
    </w:p>
    <w:p>
      <w:pPr>
        <w:pStyle w:val="Heading2"/>
      </w:pPr>
      <w:r>
        <w:t>[[@BibleBHS:1SA 20:16]][[BibleBHS:1SA 20:16]]</w:t>
      </w:r>
    </w:p>
    <w:p>
      <w:r>
        <w:rPr>
          <w:b/>
        </w:rPr>
        <w:t>Remark:</w:t>
      </w:r>
      <w:r>
        <w:t xml:space="preserve"> </w:t>
      </w:r>
      <w:r>
        <w:t>1. NEB's translation does not correspond to Brockington's Hebrew text. In any case, NEB is conjectural here. 2. The expression איבי דוד, "the enemies of David" in vs. 16, second half, is a euphemism for "the sons of David", who ought not to be referred to in a cursing formula.</w:t>
      </w:r>
    </w:p>
    <w:p>
      <w:r>
        <w:rPr>
          <w:b/>
        </w:rPr>
        <w:t>Suggestion:</w:t>
      </w:r>
      <w:r>
        <w:t xml:space="preserve"> </w:t>
      </w:r>
      <w:r>
        <w:t>of vs. 15-16: vs. 15 "and you will not cut off your kindness from my house for ever, even not when the LORD cuts off David's enemies, every one (of them) from the face of the earth!" vs. 16 (Thus) Jonathan made the covenant with the house of David: "May the LORD call David's enemies to account! (in a note: "David's enemies" means David's sons; see Rem. 2 above)</w:t>
      </w:r>
    </w:p>
    <w:p>
      <w:pPr>
        <w:pStyle w:val="Heading3"/>
      </w:pPr>
      <w:r>
        <w:t>Alternative 1</w:t>
      </w:r>
    </w:p>
    <w:p>
      <w:r>
        <w:t>וַיִּכְרֹת יהונתן עם־בית דוד</w:t>
      </w:r>
    </w:p>
    <w:p>
      <w:r>
        <w:t>Rating: B</w:t>
      </w:r>
    </w:p>
    <w:p>
      <w:pPr>
        <w:pStyle w:val="Heading3"/>
      </w:pPr>
      <w:r>
        <w:t>Alternative 2</w:t>
      </w:r>
    </w:p>
    <w:p>
      <w:r>
        <w:t>[וַיִּכַּרֵת שם יהונתן מעם־בית דוד]</w:t>
      </w:r>
    </w:p>
    <w:p>
      <w:r>
        <w:t>Rating: None</w:t>
      </w:r>
    </w:p>
    <w:p>
      <w:pPr>
        <w:pStyle w:val="ListBullet"/>
      </w:pPr>
      <w:r>
        <w:t>RSV:</w:t>
      </w:r>
      <w:r>
        <w:rPr>
          <w:i/>
        </w:rPr>
        <w:t xml:space="preserve"> *let (not) the name of Jonathan be cut off from the pause of David</w:t>
      </w:r>
    </w:p>
    <w:p>
      <w:pPr>
        <w:pStyle w:val="ListBullet"/>
      </w:pPr>
      <w:r>
        <w:t>LUT:</w:t>
      </w:r>
      <w:r>
        <w:rPr>
          <w:i/>
        </w:rPr>
        <w:t xml:space="preserve"> so möge der Name Jonathans (nicht) ausgelöscht werden neben dem Hause Davids</w:t>
      </w:r>
    </w:p>
    <w:p>
      <w:r>
        <w:t>Factors: 8, 4</w:t>
      </w:r>
    </w:p>
    <w:p>
      <w:pPr>
        <w:pStyle w:val="Heading3"/>
      </w:pPr>
      <w:r>
        <w:t>Alternative 3</w:t>
      </w:r>
    </w:p>
    <w:p>
      <w:r>
        <w:t>[וַיִּכָרֵת שם יהונתן עם־בית שאול]</w:t>
      </w:r>
    </w:p>
    <w:p>
      <w:r>
        <w:t>Rating: None</w:t>
      </w:r>
    </w:p>
    <w:p>
      <w:pPr>
        <w:pStyle w:val="ListBullet"/>
      </w:pPr>
      <w:r>
        <w:t>BJ:</w:t>
      </w:r>
      <w:r>
        <w:rPr>
          <w:i/>
        </w:rPr>
        <w:t xml:space="preserve"> *que le nom de Jonathan (ne) soit (pas) supprimé avec la maison de Saül</w:t>
      </w:r>
    </w:p>
    <w:p>
      <w:r>
        <w:t>Factors: 4</w:t>
      </w:r>
    </w:p>
    <w:p>
      <w:pPr>
        <w:pStyle w:val="Heading3"/>
      </w:pPr>
      <w:r>
        <w:t>Alternative 4</w:t>
      </w:r>
    </w:p>
    <w:p>
      <w:r>
        <w:t>[וַיִּכָרֵת יהונתן מעם־בית דוד]</w:t>
      </w:r>
    </w:p>
    <w:p>
      <w:r>
        <w:t>Rating: None</w:t>
      </w:r>
    </w:p>
    <w:p>
      <w:pPr>
        <w:pStyle w:val="ListBullet"/>
      </w:pPr>
      <w:r>
        <w:t>NEB:</w:t>
      </w:r>
      <w:r>
        <w:rPr>
          <w:i/>
        </w:rPr>
        <w:t xml:space="preserve"> *if he and his house are no longer my friends (?)</w:t>
      </w:r>
    </w:p>
    <w:p>
      <w:r>
        <w:t>Factors: 14</w:t>
      </w:r>
    </w:p>
    <w:p>
      <w:pPr>
        <w:pStyle w:val="Heading2"/>
      </w:pPr>
      <w:r>
        <w:t>[[@BibleBHS:1SA 20:17]][[BibleBHS:1SA 20:17]]</w:t>
      </w:r>
    </w:p>
    <w:p>
      <w:r>
        <w:rPr>
          <w:b/>
        </w:rPr>
        <w:t>Remark:</w:t>
      </w:r>
      <w:r>
        <w:t xml:space="preserve"> </w:t>
      </w:r>
      <w:r>
        <w:t>None</w:t>
      </w:r>
    </w:p>
    <w:p>
      <w:r>
        <w:rPr>
          <w:b/>
        </w:rPr>
        <w:t>Suggestion:</w:t>
      </w:r>
      <w:r>
        <w:t xml:space="preserve"> </w:t>
      </w:r>
      <w:r>
        <w:t>to make David swear</w:t>
      </w:r>
    </w:p>
    <w:p>
      <w:pPr>
        <w:pStyle w:val="Heading3"/>
      </w:pPr>
      <w:r>
        <w:t>Alternative 1</w:t>
      </w:r>
    </w:p>
    <w:p>
      <w:r>
        <w:t>לְהַשְׁבִּיעַ את־דוד</w:t>
      </w:r>
    </w:p>
    <w:p>
      <w:r>
        <w:t>Rating: B</w:t>
      </w:r>
    </w:p>
    <w:p>
      <w:pPr>
        <w:pStyle w:val="ListBullet"/>
      </w:pPr>
      <w:r>
        <w:t>RSV:</w:t>
      </w:r>
      <w:r>
        <w:rPr>
          <w:i/>
        </w:rPr>
        <w:t xml:space="preserve"> (Jonathan) made David swear</w:t>
      </w:r>
    </w:p>
    <w:p>
      <w:pPr>
        <w:pStyle w:val="ListBullet"/>
      </w:pPr>
      <w:r>
        <w:t>LUT:</w:t>
      </w:r>
      <w:r>
        <w:rPr>
          <w:i/>
        </w:rPr>
        <w:t xml:space="preserve"> (Jonathan) liess ... David schwören</w:t>
      </w:r>
    </w:p>
    <w:p>
      <w:pPr>
        <w:pStyle w:val="Heading3"/>
      </w:pPr>
      <w:r>
        <w:t>Alternative 2</w:t>
      </w:r>
    </w:p>
    <w:p>
      <w:r>
        <w:t>[לְהִשָּׁבֵעַ לדוד]</w:t>
      </w:r>
    </w:p>
    <w:p>
      <w:r>
        <w:t>Rating: None</w:t>
      </w:r>
    </w:p>
    <w:p>
      <w:pPr>
        <w:pStyle w:val="ListBullet"/>
      </w:pPr>
      <w:r>
        <w:t>NEB:</w:t>
      </w:r>
      <w:r>
        <w:rPr>
          <w:i/>
        </w:rPr>
        <w:t xml:space="preserve"> *(Jonathan) pledged himself ... to David</w:t>
      </w:r>
    </w:p>
    <w:p>
      <w:pPr>
        <w:pStyle w:val="ListBullet"/>
      </w:pPr>
      <w:r>
        <w:t>BJ:</w:t>
      </w:r>
      <w:r>
        <w:rPr>
          <w:i/>
        </w:rPr>
        <w:t xml:space="preserve"> *(Jonathan) prêta ... serment à David</w:t>
      </w:r>
    </w:p>
    <w:p>
      <w:r>
        <w:t>Factors: 4, 6</w:t>
      </w:r>
    </w:p>
    <w:p>
      <w:pPr>
        <w:pStyle w:val="Heading2"/>
      </w:pPr>
      <w:r>
        <w:t>[[@BibleBHS:1SA 20:19]][[BibleBHS:1SA 20:19]]</w:t>
      </w:r>
    </w:p>
    <w:p>
      <w:r>
        <w:rPr>
          <w:b/>
        </w:rPr>
        <w:t>Remark:</w:t>
      </w:r>
      <w:r>
        <w:t xml:space="preserve"> </w:t>
      </w:r>
      <w:r>
        <w:t>See above, 20.12, Remark 2.</w:t>
      </w:r>
    </w:p>
    <w:p>
      <w:r>
        <w:rPr>
          <w:b/>
        </w:rPr>
        <w:t>Suggestion:</w:t>
      </w:r>
      <w:r>
        <w:t xml:space="preserve"> </w:t>
      </w:r>
      <w:r>
        <w:t>you shall go down (i.e. southwards)</w:t>
      </w:r>
    </w:p>
    <w:p>
      <w:pPr>
        <w:pStyle w:val="Heading3"/>
      </w:pPr>
      <w:r>
        <w:t>Alternative 1</w:t>
      </w:r>
    </w:p>
    <w:p>
      <w:r>
        <w:t>תרד</w:t>
      </w:r>
    </w:p>
    <w:p>
      <w:r>
        <w:t>Rating: C</w:t>
      </w:r>
    </w:p>
    <w:p>
      <w:pPr>
        <w:pStyle w:val="ListBullet"/>
      </w:pPr>
      <w:r>
        <w:t>NEB:</w:t>
      </w:r>
      <w:r>
        <w:rPr>
          <w:i/>
        </w:rPr>
        <w:t xml:space="preserve"> go down</w:t>
      </w:r>
    </w:p>
    <w:p>
      <w:pPr>
        <w:pStyle w:val="Heading3"/>
      </w:pPr>
      <w:r>
        <w:t>Alternative 2</w:t>
      </w:r>
    </w:p>
    <w:p>
      <w:r>
        <w:t>[תפקד]</w:t>
      </w:r>
    </w:p>
    <w:p>
      <w:r>
        <w:t>Rating: None</w:t>
      </w:r>
    </w:p>
    <w:p>
      <w:pPr>
        <w:pStyle w:val="ListBullet"/>
      </w:pPr>
      <w:r>
        <w:t>RSV:</w:t>
      </w:r>
      <w:r>
        <w:rPr>
          <w:i/>
        </w:rPr>
        <w:t xml:space="preserve"> *you will be ... missed</w:t>
      </w:r>
    </w:p>
    <w:p>
      <w:pPr>
        <w:pStyle w:val="ListBullet"/>
      </w:pPr>
      <w:r>
        <w:t>BJ:</w:t>
      </w:r>
      <w:r>
        <w:rPr>
          <w:i/>
        </w:rPr>
        <w:t xml:space="preserve"> *on remarquera ... ton absence</w:t>
      </w:r>
    </w:p>
    <w:p>
      <w:pPr>
        <w:pStyle w:val="ListBullet"/>
      </w:pPr>
      <w:r>
        <w:t>LUT:</w:t>
      </w:r>
      <w:r>
        <w:rPr>
          <w:i/>
        </w:rPr>
        <w:t xml:space="preserve"> wirst du ... vermisst werden</w:t>
      </w:r>
    </w:p>
    <w:p>
      <w:r>
        <w:t>Factors: 5, 4</w:t>
      </w:r>
    </w:p>
    <w:p>
      <w:pPr>
        <w:pStyle w:val="Heading2"/>
      </w:pPr>
      <w:r>
        <w:t>[[BibleBHS:1SA 20:19]]</w:t>
      </w:r>
    </w:p>
    <w:p>
      <w:r>
        <w:rPr>
          <w:b/>
        </w:rPr>
        <w:t>Remark:</w:t>
      </w:r>
      <w:r>
        <w:t xml:space="preserve"> </w:t>
      </w:r>
      <w:r>
        <w:t>See below, 20.41.</w:t>
      </w:r>
    </w:p>
    <w:p>
      <w:r>
        <w:rPr>
          <w:b/>
        </w:rPr>
        <w:t>Suggestion:</w:t>
      </w:r>
      <w:r>
        <w:t xml:space="preserve"> </w:t>
      </w:r>
      <w:r>
        <w:t>beside the departure stone</w:t>
      </w:r>
    </w:p>
    <w:p>
      <w:pPr>
        <w:pStyle w:val="Heading3"/>
      </w:pPr>
      <w:r>
        <w:t>Alternative 1</w:t>
      </w:r>
    </w:p>
    <w:p>
      <w:r>
        <w:t>אצל האבן האזל</w:t>
      </w:r>
    </w:p>
    <w:p>
      <w:r>
        <w:t>Rating: C</w:t>
      </w:r>
    </w:p>
    <w:p>
      <w:pPr>
        <w:pStyle w:val="Heading3"/>
      </w:pPr>
      <w:r>
        <w:t>Alternative 2</w:t>
      </w:r>
    </w:p>
    <w:p>
      <w:r>
        <w:t>[אצל הארגב הלאז]</w:t>
      </w:r>
    </w:p>
    <w:p>
      <w:r>
        <w:t>Rating: None</w:t>
      </w:r>
    </w:p>
    <w:p>
      <w:pPr>
        <w:pStyle w:val="ListBullet"/>
      </w:pPr>
      <w:r>
        <w:t>RSV:</w:t>
      </w:r>
      <w:r>
        <w:rPr>
          <w:i/>
        </w:rPr>
        <w:t xml:space="preserve"> *beside yonder stone heap</w:t>
      </w:r>
    </w:p>
    <w:p>
      <w:pPr>
        <w:pStyle w:val="ListBullet"/>
      </w:pPr>
      <w:r>
        <w:t>NEB:</w:t>
      </w:r>
      <w:r>
        <w:rPr>
          <w:i/>
        </w:rPr>
        <w:t xml:space="preserve"> *by the mound there</w:t>
      </w:r>
    </w:p>
    <w:p>
      <w:pPr>
        <w:pStyle w:val="ListBullet"/>
      </w:pPr>
      <w:r>
        <w:t>BJ:</w:t>
      </w:r>
      <w:r>
        <w:rPr>
          <w:i/>
        </w:rPr>
        <w:t xml:space="preserve"> *à côté de ce tertre que tu sais</w:t>
      </w:r>
    </w:p>
    <w:p>
      <w:pPr>
        <w:pStyle w:val="ListBullet"/>
      </w:pPr>
      <w:r>
        <w:t>LUT:</w:t>
      </w:r>
      <w:r>
        <w:rPr>
          <w:i/>
        </w:rPr>
        <w:t xml:space="preserve"> (setze dich) dort neben den Steinhaufen</w:t>
      </w:r>
    </w:p>
    <w:p>
      <w:r>
        <w:t>Factors: 5</w:t>
      </w:r>
    </w:p>
    <w:p>
      <w:pPr>
        <w:pStyle w:val="Heading2"/>
      </w:pPr>
      <w:r>
        <w:t>[[@BibleBHS:1SA 20:25]][[BibleBHS:1SA 20:25]]</w:t>
      </w:r>
    </w:p>
    <w:p>
      <w:r>
        <w:rPr>
          <w:b/>
        </w:rPr>
        <w:t>Remark:</w:t>
      </w:r>
      <w:r>
        <w:t xml:space="preserve"> </w:t>
      </w:r>
      <w:r>
        <w:t>None</w:t>
      </w:r>
    </w:p>
    <w:p>
      <w:r>
        <w:rPr>
          <w:b/>
        </w:rPr>
        <w:t>Suggestion:</w:t>
      </w:r>
      <w:r>
        <w:t xml:space="preserve"> </w:t>
      </w:r>
      <w:r>
        <w:t>and he sat opposite</w:t>
      </w:r>
    </w:p>
    <w:p>
      <w:pPr>
        <w:pStyle w:val="Heading3"/>
      </w:pPr>
      <w:r>
        <w:t>Alternative 1</w:t>
      </w:r>
    </w:p>
    <w:p>
      <w:r>
        <w:t>ויקם</w:t>
      </w:r>
    </w:p>
    <w:p>
      <w:r>
        <w:t>Rating: None</w:t>
      </w:r>
    </w:p>
    <w:p>
      <w:pPr>
        <w:pStyle w:val="ListBullet"/>
      </w:pPr>
      <w:r>
        <w:t>NEB:</w:t>
      </w:r>
      <w:r>
        <w:rPr>
          <w:i/>
        </w:rPr>
        <w:t xml:space="preserve"> (Jonathan too) was present (?)</w:t>
      </w:r>
    </w:p>
    <w:p>
      <w:r>
        <w:t>Factors: 12</w:t>
      </w:r>
    </w:p>
    <w:p>
      <w:pPr>
        <w:pStyle w:val="Heading3"/>
      </w:pPr>
      <w:r>
        <w:t>Alternative 2</w:t>
      </w:r>
    </w:p>
    <w:p>
      <w:r>
        <w:t>[ויקדם]</w:t>
      </w:r>
    </w:p>
    <w:p>
      <w:r>
        <w:t>Rating: C</w:t>
      </w:r>
    </w:p>
    <w:p>
      <w:pPr>
        <w:pStyle w:val="ListBullet"/>
      </w:pPr>
      <w:r>
        <w:t>RSV:</w:t>
      </w:r>
      <w:r>
        <w:rPr>
          <w:i/>
        </w:rPr>
        <w:t xml:space="preserve"> *(Jonathan) sat opposite</w:t>
      </w:r>
    </w:p>
    <w:p>
      <w:pPr>
        <w:pStyle w:val="ListBullet"/>
      </w:pPr>
      <w:r>
        <w:t>BJ:</w:t>
      </w:r>
      <w:r>
        <w:rPr>
          <w:i/>
        </w:rPr>
        <w:t xml:space="preserve"> *(Jonathan) se mit en face</w:t>
      </w:r>
    </w:p>
    <w:p>
      <w:pPr>
        <w:pStyle w:val="ListBullet"/>
      </w:pPr>
      <w:r>
        <w:t>LUT:</w:t>
      </w:r>
      <w:r>
        <w:rPr>
          <w:i/>
        </w:rPr>
        <w:t xml:space="preserve"> (Jonathan) sass gegenüber</w:t>
      </w:r>
    </w:p>
    <w:p>
      <w:pPr>
        <w:pStyle w:val="Heading2"/>
      </w:pPr>
      <w:r>
        <w:t>[[@BibleBHS:1SA 20:30]][[BibleBHS:1SA 20:30]]</w:t>
      </w:r>
    </w:p>
    <w:p>
      <w:r>
        <w:rPr>
          <w:b/>
        </w:rPr>
        <w:t>Remark:</w:t>
      </w:r>
      <w:r>
        <w:t xml:space="preserve"> </w:t>
      </w:r>
      <w:r>
        <w:t>None</w:t>
      </w:r>
    </w:p>
    <w:p>
      <w:r>
        <w:rPr>
          <w:b/>
        </w:rPr>
        <w:t>Suggestion:</w:t>
      </w:r>
      <w:r>
        <w:t xml:space="preserve"> </w:t>
      </w:r>
      <w:r>
        <w:t>that you are choosing the son of Jesse</w:t>
      </w:r>
    </w:p>
    <w:p>
      <w:pPr>
        <w:pStyle w:val="Heading3"/>
      </w:pPr>
      <w:r>
        <w:t>Alternative 1</w:t>
      </w:r>
    </w:p>
    <w:p>
      <w:r>
        <w:t>כי־בחר אתה לבן־ישי</w:t>
      </w:r>
    </w:p>
    <w:p>
      <w:r>
        <w:t>Rating: C</w:t>
      </w:r>
    </w:p>
    <w:p>
      <w:pPr>
        <w:pStyle w:val="ListBullet"/>
      </w:pPr>
      <w:r>
        <w:t>RSV:</w:t>
      </w:r>
      <w:r>
        <w:rPr>
          <w:i/>
        </w:rPr>
        <w:t xml:space="preserve"> that you have chosen the son of Jesse</w:t>
      </w:r>
    </w:p>
    <w:p>
      <w:pPr>
        <w:pStyle w:val="ListBullet"/>
      </w:pPr>
      <w:r>
        <w:t>BJ:</w:t>
      </w:r>
      <w:r>
        <w:rPr>
          <w:i/>
        </w:rPr>
        <w:t xml:space="preserve"> (2e, 3e éd.) que tu prends parti pour le fils de Jessé</w:t>
      </w:r>
    </w:p>
    <w:p>
      <w:pPr>
        <w:pStyle w:val="ListBullet"/>
      </w:pPr>
      <w:r>
        <w:t>LUT:</w:t>
      </w:r>
      <w:r>
        <w:rPr>
          <w:i/>
        </w:rPr>
        <w:t xml:space="preserve"> dass du den Sohn Isais erkoren hast</w:t>
      </w:r>
    </w:p>
    <w:p>
      <w:pPr>
        <w:pStyle w:val="Heading3"/>
      </w:pPr>
      <w:r>
        <w:t>Alternative 2</w:t>
      </w:r>
    </w:p>
    <w:p>
      <w:r>
        <w:t>[כי־חבר אתה לבן־ישי]</w:t>
      </w:r>
    </w:p>
    <w:p>
      <w:r>
        <w:t>Rating: None</w:t>
      </w:r>
    </w:p>
    <w:p>
      <w:pPr>
        <w:pStyle w:val="ListBullet"/>
      </w:pPr>
      <w:r>
        <w:t>NEB:</w:t>
      </w:r>
      <w:r>
        <w:rPr>
          <w:i/>
        </w:rPr>
        <w:t xml:space="preserve"> *you have made friends with the son of Jesse</w:t>
      </w:r>
    </w:p>
    <w:p>
      <w:pPr>
        <w:pStyle w:val="ListBullet"/>
      </w:pPr>
      <w:r>
        <w:t>BJ:</w:t>
      </w:r>
      <w:r>
        <w:rPr>
          <w:i/>
        </w:rPr>
        <w:t xml:space="preserve"> *(1e éd.) que tu es l'associé du fils de Jessé</w:t>
      </w:r>
    </w:p>
    <w:p>
      <w:r>
        <w:t>Factors: 12</w:t>
      </w:r>
    </w:p>
    <w:p>
      <w:pPr>
        <w:pStyle w:val="Heading2"/>
      </w:pPr>
      <w:r>
        <w:t>[[@BibleBHS:1SA 20:41]][[BibleBHS:1SA 20:41]]</w:t>
      </w:r>
    </w:p>
    <w:p>
      <w:r>
        <w:rPr>
          <w:b/>
        </w:rPr>
        <w:t>Remark:</w:t>
      </w:r>
      <w:r>
        <w:t xml:space="preserve"> </w:t>
      </w:r>
      <w:r>
        <w:t>1. The old Greek translators of the Septuagint no longer understood the meaning of this Hebrew word. 2. See above, 20.19 (20).</w:t>
      </w:r>
    </w:p>
    <w:p>
      <w:r>
        <w:rPr>
          <w:b/>
        </w:rPr>
        <w:t>Suggestion:</w:t>
      </w:r>
      <w:r>
        <w:t xml:space="preserve"> </w:t>
      </w:r>
      <w:r>
        <w:t>from beside the Argab (or: Ergab)</w:t>
      </w:r>
    </w:p>
    <w:p>
      <w:pPr>
        <w:pStyle w:val="Heading3"/>
      </w:pPr>
      <w:r>
        <w:t>Alternative 1</w:t>
      </w:r>
    </w:p>
    <w:p>
      <w:r>
        <w:t>מאצל הנגב</w:t>
      </w:r>
    </w:p>
    <w:p>
      <w:r>
        <w:t>Rating: None</w:t>
      </w:r>
    </w:p>
    <w:p>
      <w:r>
        <w:t>Factors: 8, 9, 12</w:t>
      </w:r>
    </w:p>
    <w:p>
      <w:pPr>
        <w:pStyle w:val="Heading3"/>
      </w:pPr>
      <w:r>
        <w:t>Alternative 2</w:t>
      </w:r>
    </w:p>
    <w:p>
      <w:r>
        <w:t>[מאצל הארגב]</w:t>
      </w:r>
    </w:p>
    <w:p>
      <w:r>
        <w:t>Rating: D</w:t>
      </w:r>
    </w:p>
    <w:p>
      <w:pPr>
        <w:pStyle w:val="ListBullet"/>
      </w:pPr>
      <w:r>
        <w:t>RSV:</w:t>
      </w:r>
      <w:r>
        <w:rPr>
          <w:i/>
        </w:rPr>
        <w:t xml:space="preserve"> *from beside the stone heap</w:t>
      </w:r>
    </w:p>
    <w:p>
      <w:pPr>
        <w:pStyle w:val="ListBullet"/>
      </w:pPr>
      <w:r>
        <w:t>NEB:</w:t>
      </w:r>
      <w:r>
        <w:rPr>
          <w:i/>
        </w:rPr>
        <w:t xml:space="preserve"> *from behind the mound</w:t>
      </w:r>
    </w:p>
    <w:p>
      <w:pPr>
        <w:pStyle w:val="ListBullet"/>
      </w:pPr>
      <w:r>
        <w:t>BJ:</w:t>
      </w:r>
      <w:r>
        <w:rPr>
          <w:i/>
        </w:rPr>
        <w:t xml:space="preserve"> *(1e éd.) d'à côté du tertre</w:t>
      </w:r>
    </w:p>
    <w:p>
      <w:pPr>
        <w:pStyle w:val="ListBullet"/>
      </w:pPr>
      <w:r>
        <w:t>LUT:</w:t>
      </w:r>
      <w:r>
        <w:rPr>
          <w:i/>
        </w:rPr>
        <w:t xml:space="preserve"> hinter dem Steinhaufen</w:t>
      </w:r>
    </w:p>
    <w:p>
      <w:pPr>
        <w:pStyle w:val="Heading3"/>
      </w:pPr>
      <w:r>
        <w:t>Alternative 3</w:t>
      </w:r>
    </w:p>
    <w:p>
      <w:r>
        <w:t>[מאצל הרגב]</w:t>
      </w:r>
    </w:p>
    <w:p>
      <w:r>
        <w:t>Rating: None</w:t>
      </w:r>
    </w:p>
    <w:p>
      <w:pPr>
        <w:pStyle w:val="ListBullet"/>
      </w:pPr>
      <w:r>
        <w:t>BJ:</w:t>
      </w:r>
      <w:r>
        <w:rPr>
          <w:i/>
        </w:rPr>
        <w:t xml:space="preserve"> *(2e, 3e éd.) d'à côté du tertre</w:t>
      </w:r>
    </w:p>
    <w:p>
      <w:r>
        <w:t>Factors: 14</w:t>
      </w:r>
    </w:p>
    <w:p>
      <w:pPr>
        <w:pStyle w:val="Heading2"/>
      </w:pPr>
      <w:r>
        <w:t>[[@BibleBHS:1SA 21:8]][[BibleBHS:1SA 21:8]]</w:t>
      </w:r>
    </w:p>
    <w:p>
      <w:r>
        <w:rPr>
          <w:b/>
        </w:rPr>
        <w:t>Remark:</w:t>
      </w:r>
      <w:r>
        <w:t xml:space="preserve"> </w:t>
      </w:r>
      <w:r>
        <w:t>None</w:t>
      </w:r>
    </w:p>
    <w:p>
      <w:r>
        <w:rPr>
          <w:b/>
        </w:rPr>
        <w:t>Suggestion:</w:t>
      </w:r>
      <w:r>
        <w:t xml:space="preserve"> </w:t>
      </w:r>
      <w:r>
        <w:t>of the herdsmen</w:t>
      </w:r>
    </w:p>
    <w:p>
      <w:pPr>
        <w:pStyle w:val="Heading3"/>
      </w:pPr>
      <w:r>
        <w:t>Alternative 1</w:t>
      </w:r>
    </w:p>
    <w:p>
      <w:r>
        <w:t>הרעים</w:t>
      </w:r>
    </w:p>
    <w:p>
      <w:r>
        <w:t>Rating: A</w:t>
      </w:r>
    </w:p>
    <w:p>
      <w:pPr>
        <w:pStyle w:val="ListBullet"/>
      </w:pPr>
      <w:r>
        <w:t>RSV:</w:t>
      </w:r>
      <w:r>
        <w:rPr>
          <w:i/>
        </w:rPr>
        <w:t xml:space="preserve"> (Saul's) herdsmen</w:t>
      </w:r>
    </w:p>
    <w:p>
      <w:pPr>
        <w:pStyle w:val="ListBullet"/>
      </w:pPr>
      <w:r>
        <w:t>NEB:</w:t>
      </w:r>
      <w:r>
        <w:rPr>
          <w:i/>
        </w:rPr>
        <w:t xml:space="preserve"> (Saul' s) herdsmen</w:t>
      </w:r>
    </w:p>
    <w:p>
      <w:pPr>
        <w:pStyle w:val="ListBullet"/>
      </w:pPr>
      <w:r>
        <w:t>BJ:</w:t>
      </w:r>
      <w:r>
        <w:rPr>
          <w:i/>
        </w:rPr>
        <w:t xml:space="preserve"> (3e éd.) des bergers</w:t>
      </w:r>
    </w:p>
    <w:p>
      <w:pPr>
        <w:pStyle w:val="ListBullet"/>
      </w:pPr>
      <w:r>
        <w:t>LUT:</w:t>
      </w:r>
      <w:r>
        <w:rPr>
          <w:i/>
        </w:rPr>
        <w:t xml:space="preserve"> über die Hirten</w:t>
      </w:r>
    </w:p>
    <w:p>
      <w:pPr>
        <w:pStyle w:val="Heading3"/>
      </w:pPr>
      <w:r>
        <w:t>Alternative 2</w:t>
      </w:r>
    </w:p>
    <w:p>
      <w:r>
        <w:t>[הרצים]</w:t>
      </w:r>
    </w:p>
    <w:p>
      <w:r>
        <w:t>Rating: None</w:t>
      </w:r>
    </w:p>
    <w:p>
      <w:pPr>
        <w:pStyle w:val="ListBullet"/>
      </w:pPr>
      <w:r>
        <w:t>BJ:</w:t>
      </w:r>
      <w:r>
        <w:rPr>
          <w:i/>
        </w:rPr>
        <w:t xml:space="preserve"> *(1e, 2e éd.)des coureurs</w:t>
      </w:r>
    </w:p>
    <w:p>
      <w:r>
        <w:t>Factors: 14</w:t>
      </w:r>
    </w:p>
    <w:p>
      <w:pPr>
        <w:pStyle w:val="Heading2"/>
      </w:pPr>
      <w:r>
        <w:t>[[@BibleBHS:1SA 21:14]][[BibleBHS:1SA 21:14]]</w:t>
      </w:r>
    </w:p>
    <w:p>
      <w:r>
        <w:rPr>
          <w:b/>
        </w:rPr>
        <w:t>Remark:</w:t>
      </w:r>
      <w:r>
        <w:t xml:space="preserve"> </w:t>
      </w:r>
      <w:r>
        <w:t>None</w:t>
      </w:r>
    </w:p>
    <w:p>
      <w:r>
        <w:rPr>
          <w:b/>
        </w:rPr>
        <w:t>Suggestion:</w:t>
      </w:r>
      <w:r>
        <w:t xml:space="preserve"> </w:t>
      </w:r>
      <w:r>
        <w:t>and he made marks</w:t>
      </w:r>
    </w:p>
    <w:p>
      <w:pPr>
        <w:pStyle w:val="Heading3"/>
      </w:pPr>
      <w:r>
        <w:t>Alternative 1</w:t>
      </w:r>
    </w:p>
    <w:p>
      <w:r>
        <w:t>ויתו</w:t>
      </w:r>
    </w:p>
    <w:p>
      <w:r>
        <w:t>Rating: B</w:t>
      </w:r>
    </w:p>
    <w:p>
      <w:pPr>
        <w:pStyle w:val="ListBullet"/>
      </w:pPr>
      <w:r>
        <w:t>RSV:</w:t>
      </w:r>
      <w:r>
        <w:rPr>
          <w:i/>
        </w:rPr>
        <w:t xml:space="preserve"> he ... and made marks</w:t>
      </w:r>
    </w:p>
    <w:p>
      <w:pPr>
        <w:pStyle w:val="ListBullet"/>
      </w:pPr>
      <w:r>
        <w:t>NEB:</w:t>
      </w:r>
      <w:r>
        <w:rPr>
          <w:i/>
        </w:rPr>
        <w:t xml:space="preserve"> scrabbling</w:t>
      </w:r>
    </w:p>
    <w:p>
      <w:pPr>
        <w:pStyle w:val="ListBullet"/>
      </w:pPr>
      <w:r>
        <w:t>LUT:</w:t>
      </w:r>
      <w:r>
        <w:rPr>
          <w:i/>
        </w:rPr>
        <w:t xml:space="preserve"> er ... und rannte (gegen) (?)</w:t>
      </w:r>
    </w:p>
    <w:p>
      <w:pPr>
        <w:pStyle w:val="Heading3"/>
      </w:pPr>
      <w:r>
        <w:t>Alternative 2</w:t>
      </w:r>
    </w:p>
    <w:p>
      <w:r>
        <w:t>[ויתף]</w:t>
      </w:r>
    </w:p>
    <w:p>
      <w:r>
        <w:t>Rating: None</w:t>
      </w:r>
    </w:p>
    <w:p>
      <w:pPr>
        <w:pStyle w:val="ListBullet"/>
      </w:pPr>
      <w:r>
        <w:t>BJ:</w:t>
      </w:r>
      <w:r>
        <w:rPr>
          <w:i/>
        </w:rPr>
        <w:t xml:space="preserve"> *il tambourinait</w:t>
      </w:r>
    </w:p>
    <w:p>
      <w:r>
        <w:t>Factors: 4, 6</w:t>
      </w:r>
    </w:p>
    <w:p>
      <w:pPr>
        <w:pStyle w:val="Heading2"/>
      </w:pPr>
      <w:r>
        <w:t>[[@BibleBHS:1SA 22:3]][[BibleBHS:1SA 22:3]]</w:t>
      </w:r>
    </w:p>
    <w:p>
      <w:r>
        <w:rPr>
          <w:b/>
        </w:rPr>
        <w:t>Remark:</w:t>
      </w:r>
      <w:r>
        <w:t xml:space="preserve"> </w:t>
      </w:r>
      <w:r>
        <w:t>Pregnant expression: "go out (in order to be) with you".</w:t>
      </w:r>
    </w:p>
    <w:p>
      <w:r>
        <w:rPr>
          <w:b/>
        </w:rPr>
        <w:t>Suggestion:</w:t>
      </w:r>
      <w:r>
        <w:t xml:space="preserve"> </w:t>
      </w:r>
      <w:r>
        <w:t>pray let my father and my mother go out</w:t>
      </w:r>
    </w:p>
    <w:p>
      <w:pPr>
        <w:pStyle w:val="Heading3"/>
      </w:pPr>
      <w:r>
        <w:t>Alternative 1</w:t>
      </w:r>
    </w:p>
    <w:p>
      <w:r>
        <w:t>יצא־נא אבי ואמי</w:t>
      </w:r>
    </w:p>
    <w:p>
      <w:r>
        <w:t>Rating: B</w:t>
      </w:r>
    </w:p>
    <w:p>
      <w:pPr>
        <w:pStyle w:val="ListBullet"/>
      </w:pPr>
      <w:r>
        <w:t>NEB:</w:t>
      </w:r>
      <w:r>
        <w:rPr>
          <w:i/>
        </w:rPr>
        <w:t xml:space="preserve"> let my father and mother come and take shelter (?)</w:t>
      </w:r>
    </w:p>
    <w:p>
      <w:pPr>
        <w:pStyle w:val="Heading3"/>
      </w:pPr>
      <w:r>
        <w:t>Alternative 2</w:t>
      </w:r>
    </w:p>
    <w:p>
      <w:r>
        <w:t>[יצג־נא אבי ואמי] \ [ישב־נא אבי ואמי]</w:t>
      </w:r>
    </w:p>
    <w:p>
      <w:r>
        <w:t>Rating: None</w:t>
      </w:r>
    </w:p>
    <w:p>
      <w:pPr>
        <w:pStyle w:val="ListBullet"/>
      </w:pPr>
      <w:r>
        <w:t>RSV:</w:t>
      </w:r>
      <w:r>
        <w:rPr>
          <w:i/>
        </w:rPr>
        <w:t xml:space="preserve"> *pray let my father and my mother stay</w:t>
      </w:r>
    </w:p>
    <w:p>
      <w:pPr>
        <w:pStyle w:val="ListBullet"/>
      </w:pPr>
      <w:r>
        <w:t>BJ:</w:t>
      </w:r>
      <w:r>
        <w:rPr>
          <w:i/>
        </w:rPr>
        <w:t xml:space="preserve"> *permets que mon père et ma mère restent</w:t>
      </w:r>
    </w:p>
    <w:p>
      <w:pPr>
        <w:pStyle w:val="ListBullet"/>
      </w:pPr>
      <w:r>
        <w:t>LUT:</w:t>
      </w:r>
      <w:r>
        <w:rPr>
          <w:i/>
        </w:rPr>
        <w:t xml:space="preserve"> lass meinen Vater und meine Mutter ... bleiben</w:t>
      </w:r>
    </w:p>
    <w:p>
      <w:r>
        <w:t>Factors: 4, 6</w:t>
      </w:r>
    </w:p>
    <w:p>
      <w:pPr>
        <w:pStyle w:val="Heading2"/>
      </w:pPr>
      <w:r>
        <w:t>[[@BibleBHS:1SA 22:4]][[BibleBHS:1SA 22:4]]</w:t>
      </w:r>
    </w:p>
    <w:p>
      <w:r>
        <w:rPr>
          <w:b/>
        </w:rPr>
        <w:t>Remark:</w:t>
      </w:r>
      <w:r>
        <w:t xml:space="preserve"> </w:t>
      </w:r>
      <w:r>
        <w:t>None</w:t>
      </w:r>
    </w:p>
    <w:p>
      <w:r>
        <w:rPr>
          <w:b/>
        </w:rPr>
        <w:t>Suggestion:</w:t>
      </w:r>
      <w:r>
        <w:t xml:space="preserve"> </w:t>
      </w:r>
      <w:r>
        <w:t>and he led them</w:t>
      </w:r>
    </w:p>
    <w:p>
      <w:pPr>
        <w:pStyle w:val="Heading3"/>
      </w:pPr>
      <w:r>
        <w:t>Alternative 1</w:t>
      </w:r>
    </w:p>
    <w:p>
      <w:r>
        <w:t>וַיַּנְחֵם</w:t>
      </w:r>
    </w:p>
    <w:p>
      <w:r>
        <w:t>Rating: C</w:t>
      </w:r>
    </w:p>
    <w:p>
      <w:pPr>
        <w:pStyle w:val="ListBullet"/>
      </w:pPr>
      <w:r>
        <w:t>LUT:</w:t>
      </w:r>
      <w:r>
        <w:rPr>
          <w:i/>
        </w:rPr>
        <w:t xml:space="preserve"> und er brachte sie</w:t>
      </w:r>
    </w:p>
    <w:p>
      <w:pPr>
        <w:pStyle w:val="Heading3"/>
      </w:pPr>
      <w:r>
        <w:t>Alternative 2</w:t>
      </w:r>
    </w:p>
    <w:p>
      <w:r>
        <w:t>וינחם [= וַיַנִּחֵם]</w:t>
      </w:r>
    </w:p>
    <w:p>
      <w:r>
        <w:t>Rating: None</w:t>
      </w:r>
    </w:p>
    <w:p>
      <w:pPr>
        <w:pStyle w:val="ListBullet"/>
      </w:pPr>
      <w:r>
        <w:t>RSV:</w:t>
      </w:r>
      <w:r>
        <w:rPr>
          <w:i/>
        </w:rPr>
        <w:t xml:space="preserve"> and he left them</w:t>
      </w:r>
    </w:p>
    <w:p>
      <w:pPr>
        <w:pStyle w:val="ListBullet"/>
      </w:pPr>
      <w:r>
        <w:t>NEB:</w:t>
      </w:r>
      <w:r>
        <w:rPr>
          <w:i/>
        </w:rPr>
        <w:t xml:space="preserve"> so he left them</w:t>
      </w:r>
    </w:p>
    <w:p>
      <w:pPr>
        <w:pStyle w:val="ListBullet"/>
      </w:pPr>
      <w:r>
        <w:t>BJ:</w:t>
      </w:r>
      <w:r>
        <w:rPr>
          <w:i/>
        </w:rPr>
        <w:t xml:space="preserve"> *il les laissa</w:t>
      </w:r>
    </w:p>
    <w:p>
      <w:r>
        <w:t>Factors: 4</w:t>
      </w:r>
    </w:p>
    <w:p>
      <w:pPr>
        <w:pStyle w:val="Heading2"/>
      </w:pPr>
      <w:r>
        <w:t>[[@BibleBHS:1SA 22:14]][[BibleBHS:1SA 22:14]]</w:t>
      </w:r>
    </w:p>
    <w:p>
      <w:r>
        <w:rPr>
          <w:b/>
        </w:rPr>
        <w:t>Remark:</w:t>
      </w:r>
      <w:r>
        <w:t xml:space="preserve"> </w:t>
      </w:r>
      <w:r>
        <w:t>The Septuagint and the Targum probably read the MT consonants.</w:t>
      </w:r>
    </w:p>
    <w:p>
      <w:r>
        <w:rPr>
          <w:b/>
        </w:rPr>
        <w:t>Suggestion:</w:t>
      </w:r>
      <w:r>
        <w:t xml:space="preserve"> </w:t>
      </w:r>
      <w:r>
        <w:t>and a commander over your bodyguard</w:t>
      </w:r>
    </w:p>
    <w:p>
      <w:pPr>
        <w:pStyle w:val="Heading3"/>
      </w:pPr>
      <w:r>
        <w:t>Alternative 1</w:t>
      </w:r>
    </w:p>
    <w:p>
      <w:r>
        <w:t>וְסַר אל־משמעתך</w:t>
      </w:r>
    </w:p>
    <w:p>
      <w:r>
        <w:t>Rating: None</w:t>
      </w:r>
    </w:p>
    <w:p>
      <w:pPr>
        <w:pStyle w:val="ListBullet"/>
      </w:pPr>
      <w:r>
        <w:t>NEB:</w:t>
      </w:r>
      <w:r>
        <w:rPr>
          <w:i/>
        </w:rPr>
        <w:t xml:space="preserve"> appointed to your staff (?)</w:t>
      </w:r>
    </w:p>
    <w:p>
      <w:r>
        <w:t>Factors: 8, 9</w:t>
      </w:r>
    </w:p>
    <w:p>
      <w:pPr>
        <w:pStyle w:val="Heading3"/>
      </w:pPr>
      <w:r>
        <w:t>Alternative 2</w:t>
      </w:r>
    </w:p>
    <w:p>
      <w:r>
        <w:t>[וְשַׂר על־משמעתך]</w:t>
      </w:r>
    </w:p>
    <w:p>
      <w:r>
        <w:t>Rating: None</w:t>
      </w:r>
    </w:p>
    <w:p>
      <w:pPr>
        <w:pStyle w:val="ListBullet"/>
      </w:pPr>
      <w:r>
        <w:t>RSV:</w:t>
      </w:r>
      <w:r>
        <w:rPr>
          <w:i/>
        </w:rPr>
        <w:t xml:space="preserve"> *and captain over your bodyguard</w:t>
      </w:r>
    </w:p>
    <w:p>
      <w:pPr>
        <w:pStyle w:val="ListBullet"/>
      </w:pPr>
      <w:r>
        <w:t>BJ:</w:t>
      </w:r>
      <w:r>
        <w:rPr>
          <w:i/>
        </w:rPr>
        <w:t xml:space="preserve"> *le chef de ta garde personnelle</w:t>
      </w:r>
    </w:p>
    <w:p>
      <w:r>
        <w:t>Factors: 4, 8</w:t>
      </w:r>
    </w:p>
    <w:p>
      <w:pPr>
        <w:pStyle w:val="Heading3"/>
      </w:pPr>
      <w:r>
        <w:t>Alternative 3</w:t>
      </w:r>
    </w:p>
    <w:p>
      <w:r>
        <w:t>וסר אל־משמעתך [וְסַר אל־משמעתך]</w:t>
      </w:r>
    </w:p>
    <w:p>
      <w:r>
        <w:t>Rating: C</w:t>
      </w:r>
    </w:p>
    <w:p>
      <w:pPr>
        <w:pStyle w:val="ListBullet"/>
      </w:pPr>
      <w:r>
        <w:t>LUT:</w:t>
      </w:r>
      <w:r>
        <w:rPr>
          <w:i/>
        </w:rPr>
        <w:t xml:space="preserve"> und der Oberste deiner Leibwache</w:t>
      </w:r>
    </w:p>
    <w:p>
      <w:pPr>
        <w:pStyle w:val="Heading2"/>
      </w:pPr>
      <w:r>
        <w:t>[[@BibleBHS:1SA 23:7]][[BibleBHS:1SA 23:7]]</w:t>
      </w:r>
    </w:p>
    <w:p>
      <w:r>
        <w:rPr>
          <w:b/>
        </w:rPr>
        <w:t>Remark:</w:t>
      </w:r>
      <w:r>
        <w:t xml:space="preserve"> </w:t>
      </w:r>
      <w:r>
        <w:t>None</w:t>
      </w:r>
    </w:p>
    <w:p>
      <w:r>
        <w:rPr>
          <w:b/>
        </w:rPr>
        <w:t>Suggestion:</w:t>
      </w:r>
      <w:r>
        <w:t xml:space="preserve"> </w:t>
      </w:r>
      <w:r>
        <w:t>he has handed him over</w:t>
      </w:r>
    </w:p>
    <w:p>
      <w:pPr>
        <w:pStyle w:val="Heading3"/>
      </w:pPr>
      <w:r>
        <w:t>Alternative 1</w:t>
      </w:r>
    </w:p>
    <w:p>
      <w:r>
        <w:t>נכר אתו</w:t>
      </w:r>
    </w:p>
    <w:p>
      <w:r>
        <w:t>Rating: A</w:t>
      </w:r>
    </w:p>
    <w:p>
      <w:pPr>
        <w:pStyle w:val="ListBullet"/>
      </w:pPr>
      <w:r>
        <w:t>RSV:</w:t>
      </w:r>
      <w:r>
        <w:rPr>
          <w:i/>
        </w:rPr>
        <w:t xml:space="preserve"> (God) has given him</w:t>
      </w:r>
    </w:p>
    <w:p>
      <w:pPr>
        <w:pStyle w:val="ListBullet"/>
      </w:pPr>
      <w:r>
        <w:t>NEB:</w:t>
      </w:r>
      <w:r>
        <w:rPr>
          <w:i/>
        </w:rPr>
        <w:t xml:space="preserve"> (God) has put him</w:t>
      </w:r>
    </w:p>
    <w:p>
      <w:pPr>
        <w:pStyle w:val="ListBullet"/>
      </w:pPr>
      <w:r>
        <w:t>LUT:</w:t>
      </w:r>
      <w:r>
        <w:rPr>
          <w:i/>
        </w:rPr>
        <w:t xml:space="preserve"> (Gott) hat ihn ... gegeben</w:t>
      </w:r>
    </w:p>
    <w:p>
      <w:pPr>
        <w:pStyle w:val="Heading3"/>
      </w:pPr>
      <w:r>
        <w:t>Alternative 2</w:t>
      </w:r>
    </w:p>
    <w:p>
      <w:r>
        <w:t>[מכר אתו]</w:t>
      </w:r>
    </w:p>
    <w:p>
      <w:r>
        <w:t>Rating: None</w:t>
      </w:r>
    </w:p>
    <w:p>
      <w:pPr>
        <w:pStyle w:val="ListBullet"/>
      </w:pPr>
      <w:r>
        <w:t>BJ:</w:t>
      </w:r>
      <w:r>
        <w:rPr>
          <w:i/>
        </w:rPr>
        <w:t xml:space="preserve"> *(Dieu) l'a livré</w:t>
      </w:r>
    </w:p>
    <w:p>
      <w:r>
        <w:t>Factors: 6, 8</w:t>
      </w:r>
    </w:p>
    <w:p>
      <w:pPr>
        <w:pStyle w:val="Heading2"/>
      </w:pPr>
      <w:r>
        <w:t>[[@BibleBHS:1SA 23:15]][[BibleBHS:1SA 23:15]]</w:t>
      </w:r>
    </w:p>
    <w:p>
      <w:r>
        <w:rPr>
          <w:b/>
        </w:rPr>
        <w:t>Remark:</w:t>
      </w:r>
      <w:r>
        <w:t xml:space="preserve"> </w:t>
      </w:r>
      <w:r>
        <w:t>None</w:t>
      </w:r>
    </w:p>
    <w:p>
      <w:r>
        <w:rPr>
          <w:b/>
        </w:rPr>
        <w:t>Suggestion:</w:t>
      </w:r>
      <w:r>
        <w:t xml:space="preserve"> </w:t>
      </w:r>
      <w:r>
        <w:t>and he saw</w:t>
      </w:r>
    </w:p>
    <w:p>
      <w:pPr>
        <w:pStyle w:val="Heading3"/>
      </w:pPr>
      <w:r>
        <w:t>Alternative 1</w:t>
      </w:r>
    </w:p>
    <w:p>
      <w:r>
        <w:t>וַיַּרְא</w:t>
      </w:r>
    </w:p>
    <w:p>
      <w:r>
        <w:t>Rating: A</w:t>
      </w:r>
    </w:p>
    <w:p>
      <w:pPr>
        <w:pStyle w:val="ListBullet"/>
      </w:pPr>
      <w:r>
        <w:t>NEB:</w:t>
      </w:r>
      <w:r>
        <w:rPr>
          <w:i/>
        </w:rPr>
        <w:t xml:space="preserve"> (David) well knew</w:t>
      </w:r>
    </w:p>
    <w:p>
      <w:pPr>
        <w:pStyle w:val="ListBullet"/>
      </w:pPr>
      <w:r>
        <w:t>BJ:</w:t>
      </w:r>
      <w:r>
        <w:rPr>
          <w:i/>
        </w:rPr>
        <w:t xml:space="preserve"> (2e, 3e éd.) (David) se rendit compte</w:t>
      </w:r>
    </w:p>
    <w:p>
      <w:pPr>
        <w:pStyle w:val="ListBullet"/>
      </w:pPr>
      <w:r>
        <w:t>LUT:</w:t>
      </w:r>
      <w:r>
        <w:rPr>
          <w:i/>
        </w:rPr>
        <w:t xml:space="preserve"> und als (David) sah</w:t>
      </w:r>
    </w:p>
    <w:p>
      <w:pPr>
        <w:pStyle w:val="Heading3"/>
      </w:pPr>
      <w:r>
        <w:t>Alternative 2</w:t>
      </w:r>
    </w:p>
    <w:p>
      <w:r>
        <w:t>וירא [= וַיִּרָא]</w:t>
      </w:r>
    </w:p>
    <w:p>
      <w:r>
        <w:t>Rating: None</w:t>
      </w:r>
    </w:p>
    <w:p>
      <w:pPr>
        <w:pStyle w:val="ListBullet"/>
      </w:pPr>
      <w:r>
        <w:t>RSV:</w:t>
      </w:r>
      <w:r>
        <w:rPr>
          <w:i/>
        </w:rPr>
        <w:t xml:space="preserve"> *and (David) was afraid</w:t>
      </w:r>
    </w:p>
    <w:p>
      <w:pPr>
        <w:pStyle w:val="ListBullet"/>
      </w:pPr>
      <w:r>
        <w:t>BJ:</w:t>
      </w:r>
      <w:r>
        <w:rPr>
          <w:i/>
        </w:rPr>
        <w:t xml:space="preserve"> *(1e éd.) (David) eut peur</w:t>
      </w:r>
    </w:p>
    <w:p>
      <w:r>
        <w:t>Factors: 14</w:t>
      </w:r>
    </w:p>
    <w:p>
      <w:pPr>
        <w:pStyle w:val="Heading2"/>
      </w:pPr>
      <w:r>
        <w:t>[[@BibleBHS:1SA 23:22]][[BibleBHS:1SA 23:22]]</w:t>
      </w:r>
    </w:p>
    <w:p>
      <w:r>
        <w:rPr>
          <w:b/>
        </w:rPr>
        <w:t>Remark:</w:t>
      </w:r>
      <w:r>
        <w:t xml:space="preserve"> </w:t>
      </w:r>
      <w:r>
        <w:t>None</w:t>
      </w:r>
    </w:p>
    <w:p>
      <w:r>
        <w:rPr>
          <w:b/>
        </w:rPr>
        <w:t>Suggestion:</w:t>
      </w:r>
      <w:r>
        <w:t xml:space="preserve"> </w:t>
      </w:r>
      <w:r>
        <w:t>who has seen him</w:t>
      </w:r>
    </w:p>
    <w:p>
      <w:pPr>
        <w:pStyle w:val="Heading3"/>
      </w:pPr>
      <w:r>
        <w:t>Alternative 1</w:t>
      </w:r>
    </w:p>
    <w:p>
      <w:r>
        <w:t>מי ראהו</w:t>
      </w:r>
    </w:p>
    <w:p>
      <w:r>
        <w:t>Rating: C</w:t>
      </w:r>
    </w:p>
    <w:p>
      <w:pPr>
        <w:pStyle w:val="ListBullet"/>
      </w:pPr>
      <w:r>
        <w:t>RSV:</w:t>
      </w:r>
      <w:r>
        <w:rPr>
          <w:i/>
        </w:rPr>
        <w:t xml:space="preserve"> and who has seen him</w:t>
      </w:r>
    </w:p>
    <w:p>
      <w:pPr>
        <w:pStyle w:val="ListBullet"/>
      </w:pPr>
      <w:r>
        <w:t>NEB:</w:t>
      </w:r>
      <w:r>
        <w:rPr>
          <w:i/>
        </w:rPr>
        <w:t xml:space="preserve"> and who saw him</w:t>
      </w:r>
    </w:p>
    <w:p>
      <w:pPr>
        <w:pStyle w:val="ListBullet"/>
      </w:pPr>
      <w:r>
        <w:t>LUT:</w:t>
      </w:r>
      <w:r>
        <w:rPr>
          <w:i/>
        </w:rPr>
        <w:t xml:space="preserve"> und wer ihn ... gesehen hat</w:t>
      </w:r>
    </w:p>
    <w:p>
      <w:pPr>
        <w:pStyle w:val="Heading3"/>
      </w:pPr>
      <w:r>
        <w:t>Alternative 2</w:t>
      </w:r>
    </w:p>
    <w:p>
      <w:r>
        <w:t>[במהרה]</w:t>
      </w:r>
    </w:p>
    <w:p>
      <w:r>
        <w:t>Rating: None</w:t>
      </w:r>
    </w:p>
    <w:p>
      <w:pPr>
        <w:pStyle w:val="ListBullet"/>
      </w:pPr>
      <w:r>
        <w:t>BJ:</w:t>
      </w:r>
      <w:r>
        <w:rPr>
          <w:i/>
        </w:rPr>
        <w:t xml:space="preserve"> *(où) se hâteront (ses pas)</w:t>
      </w:r>
    </w:p>
    <w:p>
      <w:r>
        <w:t>Factors: 4, 12</w:t>
      </w:r>
    </w:p>
    <w:p>
      <w:pPr>
        <w:pStyle w:val="Heading2"/>
      </w:pPr>
      <w:r>
        <w:t>[[@BibleBHS:1SA 23:25]][[BibleBHS:1SA 23:25]]</w:t>
      </w:r>
    </w:p>
    <w:p>
      <w:r>
        <w:rPr>
          <w:b/>
        </w:rPr>
        <w:t>Remark:</w:t>
      </w:r>
      <w:r>
        <w:t xml:space="preserve"> </w:t>
      </w:r>
      <w:r>
        <w:t>None</w:t>
      </w:r>
    </w:p>
    <w:p>
      <w:r>
        <w:rPr>
          <w:b/>
        </w:rPr>
        <w:t>Suggestion:</w:t>
      </w:r>
      <w:r>
        <w:t xml:space="preserve"> </w:t>
      </w:r>
      <w:r>
        <w:t>and he went down to Sela / the Rock and he dwelt in the wilderness of Maon</w:t>
      </w:r>
    </w:p>
    <w:p>
      <w:pPr>
        <w:pStyle w:val="Heading3"/>
      </w:pPr>
      <w:r>
        <w:t>Alternative 1</w:t>
      </w:r>
    </w:p>
    <w:p>
      <w:r>
        <w:t>וירד הסלע וישב במדבר מעון</w:t>
      </w:r>
    </w:p>
    <w:p>
      <w:r>
        <w:t>Rating: B</w:t>
      </w:r>
    </w:p>
    <w:p>
      <w:pPr>
        <w:pStyle w:val="ListBullet"/>
      </w:pPr>
      <w:r>
        <w:t>NEB:</w:t>
      </w:r>
      <w:r>
        <w:rPr>
          <w:i/>
        </w:rPr>
        <w:t xml:space="preserve"> and went down to a refuge in the rocks, and there he stayed in the wilderness of Maon</w:t>
      </w:r>
    </w:p>
    <w:p>
      <w:pPr>
        <w:pStyle w:val="Heading3"/>
      </w:pPr>
      <w:r>
        <w:t>Alternative 2</w:t>
      </w:r>
    </w:p>
    <w:p>
      <w:r>
        <w:t>[וירד הסלע אשר במדבר מעון]</w:t>
      </w:r>
    </w:p>
    <w:p>
      <w:r>
        <w:t>Rating: None</w:t>
      </w:r>
    </w:p>
    <w:p>
      <w:pPr>
        <w:pStyle w:val="ListBullet"/>
      </w:pPr>
      <w:r>
        <w:t>RSV:</w:t>
      </w:r>
      <w:r>
        <w:rPr>
          <w:i/>
        </w:rPr>
        <w:t xml:space="preserve"> *therefore he went down to the rock which is in the wilderness of Maon</w:t>
      </w:r>
    </w:p>
    <w:p>
      <w:pPr>
        <w:pStyle w:val="ListBullet"/>
      </w:pPr>
      <w:r>
        <w:t>BJ:</w:t>
      </w:r>
      <w:r>
        <w:rPr>
          <w:i/>
        </w:rPr>
        <w:t xml:space="preserve"> et (celui-ci) descendit au roc (1e éd.) à la gorge (2e, 3e éd.) qui se trouve dansle désert de Maon (1e éd.) Maôn (2e, 3e éd.) (1e, 2e éd.*)</w:t>
      </w:r>
    </w:p>
    <w:p>
      <w:pPr>
        <w:pStyle w:val="ListBullet"/>
      </w:pPr>
      <w:r>
        <w:t>LUT:</w:t>
      </w:r>
      <w:r>
        <w:rPr>
          <w:i/>
        </w:rPr>
        <w:t xml:space="preserve"> und er ging zu dem Felsen hinab, der in der Wüste Maon ist</w:t>
      </w:r>
    </w:p>
    <w:p>
      <w:r>
        <w:t>Factors: 4</w:t>
      </w:r>
    </w:p>
    <w:p>
      <w:pPr>
        <w:pStyle w:val="Heading2"/>
      </w:pPr>
      <w:r>
        <w:t>[[@BibleBHS:1SA 24:11]][[BibleBHS:1SA 24:11]]</w:t>
      </w:r>
    </w:p>
    <w:p>
      <w:r>
        <w:rPr>
          <w:b/>
        </w:rPr>
        <w:t>Remark:</w:t>
      </w:r>
      <w:r>
        <w:t xml:space="preserve"> </w:t>
      </w:r>
      <w:r>
        <w:t>The subject of ואמר is either the LORD (cf. vs. 5), or an impersonal subject: "one was saying, they were saying". The subject of ותחס, which follows, is עיני, "but (my eye) took pity on you".</w:t>
      </w:r>
    </w:p>
    <w:p>
      <w:r>
        <w:rPr>
          <w:b/>
        </w:rPr>
        <w:t>Suggestion:</w:t>
      </w:r>
      <w:r>
        <w:t xml:space="preserve"> </w:t>
      </w:r>
      <w:r>
        <w:t>even though He said (i.e. the Lord) / even though they said</w:t>
      </w:r>
    </w:p>
    <w:p>
      <w:pPr>
        <w:pStyle w:val="Heading3"/>
      </w:pPr>
      <w:r>
        <w:t>Alternative 1</w:t>
      </w:r>
    </w:p>
    <w:p>
      <w:r>
        <w:t>וְאָמַר</w:t>
      </w:r>
    </w:p>
    <w:p>
      <w:r>
        <w:t>Rating: B</w:t>
      </w:r>
    </w:p>
    <w:p>
      <w:pPr>
        <w:pStyle w:val="ListBullet"/>
      </w:pPr>
      <w:r>
        <w:t>RSV:</w:t>
      </w:r>
      <w:r>
        <w:rPr>
          <w:i/>
        </w:rPr>
        <w:t xml:space="preserve"> and some bade me</w:t>
      </w:r>
    </w:p>
    <w:p>
      <w:pPr>
        <w:pStyle w:val="ListBullet"/>
      </w:pPr>
      <w:r>
        <w:t>LUT:</w:t>
      </w:r>
      <w:r>
        <w:rPr>
          <w:i/>
        </w:rPr>
        <w:t xml:space="preserve"> und man hat mir gesagt</w:t>
      </w:r>
    </w:p>
    <w:p>
      <w:pPr>
        <w:pStyle w:val="Heading3"/>
      </w:pPr>
      <w:r>
        <w:t>Alternative 2</w:t>
      </w:r>
    </w:p>
    <w:p>
      <w:r>
        <w:t>ואמר [= וָאֹמַר]</w:t>
      </w:r>
    </w:p>
    <w:p>
      <w:r>
        <w:t>Rating: None</w:t>
      </w:r>
    </w:p>
    <w:p>
      <w:pPr>
        <w:pStyle w:val="ListBullet"/>
      </w:pPr>
      <w:r>
        <w:t>NEB:</w:t>
      </w:r>
      <w:r>
        <w:rPr>
          <w:i/>
        </w:rPr>
        <w:t xml:space="preserve"> I had a mind to</w:t>
      </w:r>
    </w:p>
    <w:p>
      <w:r>
        <w:t>Factors: 14, 4</w:t>
      </w:r>
    </w:p>
    <w:p>
      <w:pPr>
        <w:pStyle w:val="Heading3"/>
      </w:pPr>
      <w:r>
        <w:t>Alternative 3</w:t>
      </w:r>
    </w:p>
    <w:p>
      <w:r>
        <w:t>[ואמאן]</w:t>
      </w:r>
    </w:p>
    <w:p>
      <w:r>
        <w:t>Rating: None</w:t>
      </w:r>
    </w:p>
    <w:p>
      <w:pPr>
        <w:pStyle w:val="ListBullet"/>
      </w:pPr>
      <w:r>
        <w:t>BJ:</w:t>
      </w:r>
      <w:r>
        <w:rPr>
          <w:i/>
        </w:rPr>
        <w:t xml:space="preserve"> *mais j'ai refusé</w:t>
      </w:r>
    </w:p>
    <w:p>
      <w:r>
        <w:t>Factors: 4</w:t>
      </w:r>
    </w:p>
    <w:p>
      <w:pPr>
        <w:pStyle w:val="Heading2"/>
      </w:pPr>
      <w:r>
        <w:t>[[@BibleBHS:1SA 24:19]][[BibleBHS:1SA 24:19]]</w:t>
      </w:r>
    </w:p>
    <w:p>
      <w:r>
        <w:rPr>
          <w:b/>
        </w:rPr>
        <w:t>Remark:</w:t>
      </w:r>
      <w:r>
        <w:t xml:space="preserve"> </w:t>
      </w:r>
      <w:r>
        <w:t>None</w:t>
      </w:r>
    </w:p>
    <w:p>
      <w:r>
        <w:rPr>
          <w:b/>
        </w:rPr>
        <w:t>Suggestion:</w:t>
      </w:r>
      <w:r>
        <w:t xml:space="preserve"> </w:t>
      </w:r>
      <w:r>
        <w:t>you have declared</w:t>
      </w:r>
    </w:p>
    <w:p>
      <w:pPr>
        <w:pStyle w:val="Heading3"/>
      </w:pPr>
      <w:r>
        <w:t>Alternative 1</w:t>
      </w:r>
    </w:p>
    <w:p>
      <w:r>
        <w:t>הגדת</w:t>
      </w:r>
    </w:p>
    <w:p>
      <w:r>
        <w:t>Rating: A</w:t>
      </w:r>
    </w:p>
    <w:p>
      <w:pPr>
        <w:pStyle w:val="ListBullet"/>
      </w:pPr>
      <w:r>
        <w:t>RSV:</w:t>
      </w:r>
      <w:r>
        <w:rPr>
          <w:i/>
        </w:rPr>
        <w:t xml:space="preserve"> you have declared</w:t>
      </w:r>
    </w:p>
    <w:p>
      <w:pPr>
        <w:pStyle w:val="ListBullet"/>
      </w:pPr>
      <w:r>
        <w:t>BJ:</w:t>
      </w:r>
      <w:r>
        <w:rPr>
          <w:i/>
        </w:rPr>
        <w:t xml:space="preserve"> (3e éd.) tu as révélé</w:t>
      </w:r>
    </w:p>
    <w:p>
      <w:pPr>
        <w:pStyle w:val="Heading3"/>
      </w:pPr>
      <w:r>
        <w:t>Alternative 2</w:t>
      </w:r>
    </w:p>
    <w:p>
      <w:r>
        <w:t>[הגדלת]</w:t>
      </w:r>
    </w:p>
    <w:p>
      <w:r>
        <w:t>Rating: None</w:t>
      </w:r>
    </w:p>
    <w:p>
      <w:pPr>
        <w:pStyle w:val="ListBullet"/>
      </w:pPr>
      <w:r>
        <w:t>NEB:</w:t>
      </w:r>
      <w:r>
        <w:rPr>
          <w:i/>
        </w:rPr>
        <w:t xml:space="preserve"> (Your goodness ...) has passed all bounds (the Hebrew texts in Brockington are erroneous)</w:t>
      </w:r>
    </w:p>
    <w:p>
      <w:pPr>
        <w:pStyle w:val="ListBullet"/>
      </w:pPr>
      <w:r>
        <w:t>BJ:</w:t>
      </w:r>
      <w:r>
        <w:rPr>
          <w:i/>
        </w:rPr>
        <w:t xml:space="preserve"> *(1e, 2e éd.) tu as mis le comble à</w:t>
      </w:r>
    </w:p>
    <w:p>
      <w:r>
        <w:t>Factors: 14</w:t>
      </w:r>
    </w:p>
    <w:p>
      <w:pPr>
        <w:pStyle w:val="Heading2"/>
      </w:pPr>
      <w:r>
        <w:t>[[@BibleBHS:1SA 25:1]][[BibleBHS:1SA 25:1]]</w:t>
      </w:r>
    </w:p>
    <w:p>
      <w:r>
        <w:rPr>
          <w:b/>
        </w:rPr>
        <w:t>Remark:</w:t>
      </w:r>
      <w:r>
        <w:t xml:space="preserve"> </w:t>
      </w:r>
      <w:r>
        <w:t>None</w:t>
      </w:r>
    </w:p>
    <w:p>
      <w:r>
        <w:rPr>
          <w:b/>
        </w:rPr>
        <w:t>Suggestion:</w:t>
      </w:r>
      <w:r>
        <w:t xml:space="preserve"> </w:t>
      </w:r>
      <w:r>
        <w:t>Paran</w:t>
      </w:r>
    </w:p>
    <w:p>
      <w:pPr>
        <w:pStyle w:val="Heading3"/>
      </w:pPr>
      <w:r>
        <w:t>Alternative 1</w:t>
      </w:r>
    </w:p>
    <w:p>
      <w:r>
        <w:t>פארן</w:t>
      </w:r>
    </w:p>
    <w:p>
      <w:r>
        <w:t>Rating: A</w:t>
      </w:r>
    </w:p>
    <w:p>
      <w:pPr>
        <w:pStyle w:val="ListBullet"/>
      </w:pPr>
      <w:r>
        <w:t>RSV:</w:t>
      </w:r>
      <w:r>
        <w:rPr>
          <w:i/>
        </w:rPr>
        <w:t xml:space="preserve"> Paran</w:t>
      </w:r>
    </w:p>
    <w:p>
      <w:pPr>
        <w:pStyle w:val="ListBullet"/>
      </w:pPr>
      <w:r>
        <w:t>NEB:</w:t>
      </w:r>
      <w:r>
        <w:rPr>
          <w:i/>
        </w:rPr>
        <w:t xml:space="preserve"> Paran</w:t>
      </w:r>
    </w:p>
    <w:p>
      <w:pPr>
        <w:pStyle w:val="Heading3"/>
      </w:pPr>
      <w:r>
        <w:t>Alternative 2</w:t>
      </w:r>
    </w:p>
    <w:p>
      <w:r>
        <w:t>[מעון]</w:t>
      </w:r>
    </w:p>
    <w:p>
      <w:r>
        <w:t>Rating: None</w:t>
      </w:r>
    </w:p>
    <w:p>
      <w:pPr>
        <w:pStyle w:val="ListBullet"/>
      </w:pPr>
      <w:r>
        <w:t>BJ:</w:t>
      </w:r>
      <w:r>
        <w:rPr>
          <w:i/>
        </w:rPr>
        <w:t xml:space="preserve"> *Maon (1e éd.), Maôn (2e, 3e éd.)</w:t>
      </w:r>
    </w:p>
    <w:p>
      <w:pPr>
        <w:pStyle w:val="ListBullet"/>
      </w:pPr>
      <w:r>
        <w:t>LUT:</w:t>
      </w:r>
      <w:r>
        <w:rPr>
          <w:i/>
        </w:rPr>
        <w:t xml:space="preserve"> Maon</w:t>
      </w:r>
    </w:p>
    <w:p>
      <w:r>
        <w:t>Factors: 5</w:t>
      </w:r>
    </w:p>
    <w:p>
      <w:pPr>
        <w:pStyle w:val="Heading2"/>
      </w:pPr>
      <w:r>
        <w:t>[[@BibleBHS:1SA 25:6]][[BibleBHS:1SA 25:6]]</w:t>
      </w:r>
    </w:p>
    <w:p>
      <w:r>
        <w:rPr>
          <w:b/>
        </w:rPr>
        <w:t>Remark:</w:t>
      </w:r>
      <w:r>
        <w:t xml:space="preserve"> </w:t>
      </w:r>
      <w:r>
        <w:t>כה לחי is an idiomatic expression, which may be translated: "thus (i.e., in peace, prosperity) may it be for next year".</w:t>
      </w:r>
    </w:p>
    <w:p>
      <w:r>
        <w:rPr>
          <w:b/>
        </w:rPr>
        <w:t>Suggestion:</w:t>
      </w:r>
      <w:r>
        <w:t xml:space="preserve"> </w:t>
      </w:r>
      <w:r>
        <w:t>See Remark</w:t>
      </w:r>
    </w:p>
    <w:p>
      <w:pPr>
        <w:pStyle w:val="Heading3"/>
      </w:pPr>
      <w:r>
        <w:t>Alternative 1</w:t>
      </w:r>
    </w:p>
    <w:p>
      <w:r>
        <w:t>ואמרתם כה לחי</w:t>
      </w:r>
    </w:p>
    <w:p>
      <w:r>
        <w:t>Rating: B</w:t>
      </w:r>
    </w:p>
    <w:p>
      <w:pPr>
        <w:pStyle w:val="ListBullet"/>
      </w:pPr>
      <w:r>
        <w:t>RSV:</w:t>
      </w:r>
      <w:r>
        <w:rPr>
          <w:i/>
        </w:rPr>
        <w:t xml:space="preserve"> and thus you shall salute him</w:t>
      </w:r>
    </w:p>
    <w:p>
      <w:pPr>
        <w:pStyle w:val="ListBullet"/>
      </w:pPr>
      <w:r>
        <w:t>NEB:</w:t>
      </w:r>
      <w:r>
        <w:rPr>
          <w:i/>
        </w:rPr>
        <w:t xml:space="preserve"> you are to say, "All good wishes for the year ahead!</w:t>
      </w:r>
    </w:p>
    <w:p>
      <w:pPr>
        <w:pStyle w:val="Heading3"/>
      </w:pPr>
      <w:r>
        <w:t>Alternative 2</w:t>
      </w:r>
    </w:p>
    <w:p>
      <w:r>
        <w:t>[ואמרתם כה לאחי]</w:t>
      </w:r>
    </w:p>
    <w:p>
      <w:r>
        <w:t>Rating: None</w:t>
      </w:r>
    </w:p>
    <w:p>
      <w:pPr>
        <w:pStyle w:val="ListBullet"/>
      </w:pPr>
      <w:r>
        <w:t>BJ:</w:t>
      </w:r>
      <w:r>
        <w:rPr>
          <w:i/>
        </w:rPr>
        <w:t xml:space="preserve"> *vous porterez ainsi à mon frère</w:t>
      </w:r>
    </w:p>
    <w:p>
      <w:pPr>
        <w:pStyle w:val="ListBullet"/>
      </w:pPr>
      <w:r>
        <w:t>LUT:</w:t>
      </w:r>
      <w:r>
        <w:rPr>
          <w:i/>
        </w:rPr>
        <w:t xml:space="preserve"> und sprecht zu meinem Bruder</w:t>
      </w:r>
    </w:p>
    <w:p>
      <w:r>
        <w:t>Factors: 4, 12</w:t>
      </w:r>
    </w:p>
    <w:p>
      <w:pPr>
        <w:pStyle w:val="Heading2"/>
      </w:pPr>
      <w:r>
        <w:t>[[@BibleBHS:1SA 25:11]][[BibleBHS:1SA 25:11]]</w:t>
      </w:r>
    </w:p>
    <w:p>
      <w:r>
        <w:rPr>
          <w:b/>
        </w:rPr>
        <w:t>Remark:</w:t>
      </w:r>
      <w:r>
        <w:t xml:space="preserve"> </w:t>
      </w:r>
      <w:r>
        <w:t>None</w:t>
      </w:r>
    </w:p>
    <w:p>
      <w:r>
        <w:rPr>
          <w:b/>
        </w:rPr>
        <w:t>Suggestion:</w:t>
      </w:r>
      <w:r>
        <w:t xml:space="preserve"> </w:t>
      </w:r>
      <w:r>
        <w:t>and my water</w:t>
      </w:r>
    </w:p>
    <w:p>
      <w:pPr>
        <w:pStyle w:val="Heading3"/>
      </w:pPr>
      <w:r>
        <w:t>Alternative 1</w:t>
      </w:r>
    </w:p>
    <w:p>
      <w:r>
        <w:t>ואת־מימי</w:t>
      </w:r>
    </w:p>
    <w:p>
      <w:r>
        <w:t>Rating: B</w:t>
      </w:r>
    </w:p>
    <w:p>
      <w:pPr>
        <w:pStyle w:val="ListBullet"/>
      </w:pPr>
      <w:r>
        <w:t>RSV:</w:t>
      </w:r>
      <w:r>
        <w:rPr>
          <w:i/>
        </w:rPr>
        <w:t xml:space="preserve"> and my water</w:t>
      </w:r>
    </w:p>
    <w:p>
      <w:pPr>
        <w:pStyle w:val="ListBullet"/>
      </w:pPr>
      <w:r>
        <w:t>LUT:</w:t>
      </w:r>
      <w:r>
        <w:rPr>
          <w:i/>
        </w:rPr>
        <w:t xml:space="preserve"> und mein Wasser</w:t>
      </w:r>
    </w:p>
    <w:p>
      <w:pPr>
        <w:pStyle w:val="Heading3"/>
      </w:pPr>
      <w:r>
        <w:t>Alternative 2</w:t>
      </w:r>
    </w:p>
    <w:p>
      <w:r>
        <w:t>[ואת־ייני]</w:t>
      </w:r>
    </w:p>
    <w:p>
      <w:r>
        <w:t>Rating: None</w:t>
      </w:r>
    </w:p>
    <w:p>
      <w:pPr>
        <w:pStyle w:val="ListBullet"/>
      </w:pPr>
      <w:r>
        <w:t>NEB:</w:t>
      </w:r>
      <w:r>
        <w:rPr>
          <w:i/>
        </w:rPr>
        <w:t xml:space="preserve"> *and my wine</w:t>
      </w:r>
    </w:p>
    <w:p>
      <w:pPr>
        <w:pStyle w:val="ListBullet"/>
      </w:pPr>
      <w:r>
        <w:t>BJ:</w:t>
      </w:r>
      <w:r>
        <w:rPr>
          <w:i/>
        </w:rPr>
        <w:t xml:space="preserve"> *mon vin</w:t>
      </w:r>
    </w:p>
    <w:p>
      <w:r>
        <w:t>Factors: 5</w:t>
      </w:r>
    </w:p>
    <w:p>
      <w:pPr>
        <w:pStyle w:val="Heading2"/>
      </w:pPr>
      <w:r>
        <w:t>[[@BibleBHS:1SA 25:22]][[BibleBHS:1SA 25:22]]</w:t>
      </w:r>
    </w:p>
    <w:p>
      <w:r>
        <w:rPr>
          <w:b/>
        </w:rPr>
        <w:t>Remark:</w:t>
      </w:r>
      <w:r>
        <w:t xml:space="preserve"> </w:t>
      </w:r>
      <w:r>
        <w:t>None</w:t>
      </w:r>
    </w:p>
    <w:p>
      <w:r>
        <w:rPr>
          <w:b/>
        </w:rPr>
        <w:t>Suggestion:</w:t>
      </w:r>
      <w:r>
        <w:t xml:space="preserve"> </w:t>
      </w:r>
      <w:r>
        <w:t>to David</w:t>
      </w:r>
    </w:p>
    <w:p>
      <w:pPr>
        <w:pStyle w:val="Heading3"/>
      </w:pPr>
      <w:r>
        <w:t>Alternative 1</w:t>
      </w:r>
    </w:p>
    <w:p>
      <w:r>
        <w:t>לאיבי דוד</w:t>
      </w:r>
    </w:p>
    <w:p>
      <w:r>
        <w:t>Rating: None</w:t>
      </w:r>
    </w:p>
    <w:p>
      <w:r>
        <w:t>Factors: 7</w:t>
      </w:r>
    </w:p>
    <w:p>
      <w:pPr>
        <w:pStyle w:val="Heading3"/>
      </w:pPr>
      <w:r>
        <w:t>Alternative 2</w:t>
      </w:r>
    </w:p>
    <w:p>
      <w:r>
        <w:t>[לדוד]</w:t>
      </w:r>
    </w:p>
    <w:p>
      <w:r>
        <w:t>Rating: B</w:t>
      </w:r>
    </w:p>
    <w:p>
      <w:pPr>
        <w:pStyle w:val="ListBullet"/>
      </w:pPr>
      <w:r>
        <w:t>RSV:</w:t>
      </w:r>
      <w:r>
        <w:rPr>
          <w:i/>
        </w:rPr>
        <w:t xml:space="preserve"> *to David</w:t>
      </w:r>
    </w:p>
    <w:p>
      <w:pPr>
        <w:pStyle w:val="ListBullet"/>
      </w:pPr>
      <w:r>
        <w:t>NEB:</w:t>
      </w:r>
      <w:r>
        <w:rPr>
          <w:i/>
        </w:rPr>
        <w:t xml:space="preserve"> *David</w:t>
      </w:r>
    </w:p>
    <w:p>
      <w:pPr>
        <w:pStyle w:val="ListBullet"/>
      </w:pPr>
      <w:r>
        <w:t>BJ:</w:t>
      </w:r>
      <w:r>
        <w:rPr>
          <w:i/>
        </w:rPr>
        <w:t xml:space="preserve"> *à David</w:t>
      </w:r>
    </w:p>
    <w:p>
      <w:pPr>
        <w:pStyle w:val="ListBullet"/>
      </w:pPr>
      <w:r>
        <w:t>LUT:</w:t>
      </w:r>
      <w:r>
        <w:rPr>
          <w:i/>
        </w:rPr>
        <w:t xml:space="preserve"> David</w:t>
      </w:r>
    </w:p>
    <w:p>
      <w:pPr>
        <w:pStyle w:val="Heading2"/>
      </w:pPr>
      <w:r>
        <w:t>[[@BibleBHS:1SA 26:14]][[BibleBHS:1SA 26:14]]</w:t>
      </w:r>
    </w:p>
    <w:p>
      <w:r>
        <w:rPr>
          <w:b/>
        </w:rPr>
        <w:t>Remark:</w:t>
      </w:r>
      <w:r>
        <w:t xml:space="preserve"> </w:t>
      </w:r>
      <w:r>
        <w:t>None</w:t>
      </w:r>
    </w:p>
    <w:p>
      <w:r>
        <w:rPr>
          <w:b/>
        </w:rPr>
        <w:t>Suggestion:</w:t>
      </w:r>
      <w:r>
        <w:t xml:space="preserve"> </w:t>
      </w:r>
      <w:r>
        <w:t>to the king</w:t>
      </w:r>
    </w:p>
    <w:p>
      <w:pPr>
        <w:pStyle w:val="Heading3"/>
      </w:pPr>
      <w:r>
        <w:t>Alternative 1</w:t>
      </w:r>
    </w:p>
    <w:p>
      <w:r>
        <w:t>אל־המלך</w:t>
      </w:r>
    </w:p>
    <w:p>
      <w:r>
        <w:t>Rating: B</w:t>
      </w:r>
    </w:p>
    <w:p>
      <w:pPr>
        <w:pStyle w:val="ListBullet"/>
      </w:pPr>
      <w:r>
        <w:t>RSV:</w:t>
      </w:r>
      <w:r>
        <w:rPr>
          <w:i/>
        </w:rPr>
        <w:t xml:space="preserve"> to the king</w:t>
      </w:r>
    </w:p>
    <w:p>
      <w:pPr>
        <w:pStyle w:val="ListBullet"/>
      </w:pPr>
      <w:r>
        <w:t>NEB:</w:t>
      </w:r>
      <w:r>
        <w:rPr>
          <w:i/>
        </w:rPr>
        <w:t xml:space="preserve"> to the king</w:t>
      </w:r>
    </w:p>
    <w:p>
      <w:pPr>
        <w:pStyle w:val="ListBullet"/>
      </w:pPr>
      <w:r>
        <w:t>LUT:</w:t>
      </w:r>
      <w:r>
        <w:rPr>
          <w:i/>
        </w:rPr>
        <w:t xml:space="preserve"> zum König hin</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[[@BibleBHS:1SA 26:20]][[BibleBHS:1SA 26:20]]</w:t>
      </w:r>
    </w:p>
    <w:p>
      <w:r>
        <w:rPr>
          <w:b/>
        </w:rPr>
        <w:t>Remark:</w:t>
      </w:r>
      <w:r>
        <w:t xml:space="preserve"> </w:t>
      </w:r>
      <w:r>
        <w:t>None</w:t>
      </w:r>
    </w:p>
    <w:p>
      <w:r>
        <w:rPr>
          <w:b/>
        </w:rPr>
        <w:t>Suggestion:</w:t>
      </w:r>
      <w:r>
        <w:t xml:space="preserve"> </w:t>
      </w:r>
      <w:r>
        <w:t>a single flea</w:t>
      </w:r>
    </w:p>
    <w:p>
      <w:pPr>
        <w:pStyle w:val="Heading3"/>
      </w:pPr>
      <w:r>
        <w:t>Alternative 1</w:t>
      </w:r>
    </w:p>
    <w:p>
      <w:r>
        <w:t>את־פרעש אחד</w:t>
      </w:r>
    </w:p>
    <w:p>
      <w:r>
        <w:t>Rating: B</w:t>
      </w:r>
    </w:p>
    <w:p>
      <w:pPr>
        <w:pStyle w:val="ListBullet"/>
      </w:pPr>
      <w:r>
        <w:t>NEB:</w:t>
      </w:r>
      <w:r>
        <w:rPr>
          <w:i/>
        </w:rPr>
        <w:t xml:space="preserve"> (to look) for a flea</w:t>
      </w:r>
    </w:p>
    <w:p>
      <w:pPr>
        <w:pStyle w:val="ListBullet"/>
      </w:pPr>
      <w:r>
        <w:t>LUT:</w:t>
      </w:r>
      <w:r>
        <w:rPr>
          <w:i/>
        </w:rPr>
        <w:t xml:space="preserve"> einen einzelnen Floh</w:t>
      </w:r>
    </w:p>
    <w:p>
      <w:pPr>
        <w:pStyle w:val="Heading3"/>
      </w:pPr>
      <w:r>
        <w:t>Alternative 2</w:t>
      </w:r>
    </w:p>
    <w:p>
      <w:r>
        <w:t>[את־נפשי]</w:t>
      </w:r>
    </w:p>
    <w:p>
      <w:r>
        <w:t>Rating: None</w:t>
      </w:r>
    </w:p>
    <w:p>
      <w:pPr>
        <w:pStyle w:val="ListBullet"/>
      </w:pPr>
      <w:r>
        <w:t>RSV:</w:t>
      </w:r>
      <w:r>
        <w:rPr>
          <w:i/>
        </w:rPr>
        <w:t xml:space="preserve"> *my life</w:t>
      </w:r>
    </w:p>
    <w:p>
      <w:pPr>
        <w:pStyle w:val="ListBullet"/>
      </w:pPr>
      <w:r>
        <w:t>BJ:</w:t>
      </w:r>
      <w:r>
        <w:rPr>
          <w:i/>
        </w:rPr>
        <w:t xml:space="preserve"> *(à la quête) de ma vie</w:t>
      </w:r>
    </w:p>
    <w:p>
      <w:r>
        <w:t>Factors: 5, 12</w:t>
      </w:r>
    </w:p>
    <w:p>
      <w:pPr>
        <w:pStyle w:val="Heading2"/>
      </w:pPr>
      <w:r>
        <w:t>[[@BibleBHS:1SA 27:8]][[BibleBHS:1SA 27:8]]</w:t>
      </w:r>
    </w:p>
    <w:p>
      <w:r>
        <w:rPr>
          <w:b/>
        </w:rPr>
        <w:t>Remark:</w:t>
      </w:r>
      <w:r>
        <w:t xml:space="preserve"> </w:t>
      </w:r>
      <w:r>
        <w:t>None</w:t>
      </w:r>
    </w:p>
    <w:p>
      <w:r>
        <w:rPr>
          <w:b/>
        </w:rPr>
        <w:t>Suggestion:</w:t>
      </w:r>
      <w:r>
        <w:t xml:space="preserve"> </w:t>
      </w:r>
      <w:r>
        <w:t>from Telam / Telaim</w:t>
      </w:r>
    </w:p>
    <w:p>
      <w:pPr>
        <w:pStyle w:val="Heading3"/>
      </w:pPr>
      <w:r>
        <w:t>Alternative 1</w:t>
      </w:r>
    </w:p>
    <w:p>
      <w:r>
        <w:t>מעולם</w:t>
      </w:r>
    </w:p>
    <w:p>
      <w:r>
        <w:t>Rating: None</w:t>
      </w:r>
    </w:p>
    <w:p>
      <w:pPr>
        <w:pStyle w:val="ListBullet"/>
      </w:pPr>
      <w:r>
        <w:t>RSV:</w:t>
      </w:r>
      <w:r>
        <w:rPr>
          <w:i/>
        </w:rPr>
        <w:t xml:space="preserve"> from of old</w:t>
      </w:r>
    </w:p>
    <w:p>
      <w:pPr>
        <w:pStyle w:val="ListBullet"/>
      </w:pPr>
      <w:r>
        <w:t>LUT:</w:t>
      </w:r>
      <w:r>
        <w:rPr>
          <w:i/>
        </w:rPr>
        <w:t xml:space="preserve"> von alters her</w:t>
      </w:r>
    </w:p>
    <w:p>
      <w:r>
        <w:t>Factors: 12, 9</w:t>
      </w:r>
    </w:p>
    <w:p>
      <w:pPr>
        <w:pStyle w:val="Heading3"/>
      </w:pPr>
      <w:r>
        <w:t>Alternative 2</w:t>
      </w:r>
    </w:p>
    <w:p>
      <w:r>
        <w:t>[מִטֵּילִַם] (= Brockington)</w:t>
      </w:r>
    </w:p>
    <w:p>
      <w:r>
        <w:t>Rating: None</w:t>
      </w:r>
    </w:p>
    <w:p>
      <w:pPr>
        <w:pStyle w:val="ListBullet"/>
      </w:pPr>
      <w:r>
        <w:t>NEB:</w:t>
      </w:r>
      <w:r>
        <w:rPr>
          <w:i/>
        </w:rPr>
        <w:t xml:space="preserve"> *from Telaim</w:t>
      </w:r>
    </w:p>
    <w:p>
      <w:r>
        <w:t>Factors: 9</w:t>
      </w:r>
    </w:p>
    <w:p>
      <w:pPr>
        <w:pStyle w:val="Heading3"/>
      </w:pPr>
      <w:r>
        <w:t>Alternative 3</w:t>
      </w:r>
    </w:p>
    <w:p>
      <w:r>
        <w:t>[מִטֶּלֶם] / [מִטְּלָאִים]</w:t>
      </w:r>
    </w:p>
    <w:p>
      <w:r>
        <w:t>Rating: C</w:t>
      </w:r>
    </w:p>
    <w:p>
      <w:pPr>
        <w:pStyle w:val="ListBullet"/>
      </w:pPr>
      <w:r>
        <w:t>BJ:</w:t>
      </w:r>
      <w:r>
        <w:rPr>
          <w:i/>
        </w:rPr>
        <w:t xml:space="preserve"> *de Télam</w:t>
      </w:r>
    </w:p>
    <w:p>
      <w:pPr>
        <w:pStyle w:val="Heading2"/>
      </w:pPr>
      <w:r>
        <w:t>[[@BibleBHS:1SA 27:10]][[BibleBHS:1SA 27:10]]</w:t>
      </w:r>
    </w:p>
    <w:p>
      <w:r>
        <w:rPr>
          <w:b/>
        </w:rPr>
        <w:t>Remark:</w:t>
      </w:r>
      <w:r>
        <w:t xml:space="preserve"> </w:t>
      </w:r>
      <w:r>
        <w:t>None</w:t>
      </w:r>
    </w:p>
    <w:p>
      <w:r>
        <w:rPr>
          <w:b/>
        </w:rPr>
        <w:t>Suggestion:</w:t>
      </w:r>
      <w:r>
        <w:t xml:space="preserve"> </w:t>
      </w:r>
      <w:r>
        <w:t>is it not true, you did make a raid?</w:t>
      </w:r>
    </w:p>
    <w:p>
      <w:pPr>
        <w:pStyle w:val="Heading3"/>
      </w:pPr>
      <w:r>
        <w:t>Alternative 1</w:t>
      </w:r>
    </w:p>
    <w:p>
      <w:r>
        <w:t>אל־פשטתם</w:t>
      </w:r>
    </w:p>
    <w:p>
      <w:r>
        <w:t>Rating: C</w:t>
      </w:r>
    </w:p>
    <w:p>
      <w:pPr>
        <w:pStyle w:val="Heading3"/>
      </w:pPr>
      <w:r>
        <w:t>Alternative 2</w:t>
      </w:r>
    </w:p>
    <w:p>
      <w:r>
        <w:t>על מי פשטתם</w:t>
      </w:r>
    </w:p>
    <w:p>
      <w:r>
        <w:t>Rating: None</w:t>
      </w:r>
    </w:p>
    <w:p>
      <w:pPr>
        <w:pStyle w:val="ListBullet"/>
      </w:pPr>
      <w:r>
        <w:t>RSV:</w:t>
      </w:r>
      <w:r>
        <w:rPr>
          <w:i/>
        </w:rPr>
        <w:t xml:space="preserve"> *against whom have you made a raid</w:t>
      </w:r>
    </w:p>
    <w:p>
      <w:r>
        <w:t>Factors: 8, 4</w:t>
      </w:r>
    </w:p>
    <w:p>
      <w:pPr>
        <w:pStyle w:val="Heading3"/>
      </w:pPr>
      <w:r>
        <w:t>Alternative 3</w:t>
      </w:r>
    </w:p>
    <w:p>
      <w:r>
        <w:t>אן פשטתם</w:t>
      </w:r>
    </w:p>
    <w:p>
      <w:r>
        <w:t>Rating: None</w:t>
      </w:r>
    </w:p>
    <w:p>
      <w:pPr>
        <w:pStyle w:val="ListBullet"/>
      </w:pPr>
      <w:r>
        <w:t>NEB:</w:t>
      </w:r>
      <w:r>
        <w:rPr>
          <w:i/>
        </w:rPr>
        <w:t xml:space="preserve"> where was your raid</w:t>
      </w:r>
    </w:p>
    <w:p>
      <w:pPr>
        <w:pStyle w:val="ListBullet"/>
      </w:pPr>
      <w:r>
        <w:t>BJ:</w:t>
      </w:r>
      <w:r>
        <w:rPr>
          <w:i/>
        </w:rPr>
        <w:t xml:space="preserve"> (1e*, 2e*, 3e éd.) où avez-vous fait la razzia</w:t>
      </w:r>
    </w:p>
    <w:p>
      <w:pPr>
        <w:pStyle w:val="ListBullet"/>
      </w:pPr>
      <w:r>
        <w:t>LUT:</w:t>
      </w:r>
      <w:r>
        <w:rPr>
          <w:i/>
        </w:rPr>
        <w:t xml:space="preserve"> wo seid ihr ... eingefallen</w:t>
      </w:r>
    </w:p>
    <w:p>
      <w:r>
        <w:t>Factors: 8</w:t>
      </w:r>
    </w:p>
    <w:p>
      <w:pPr>
        <w:pStyle w:val="Heading2"/>
      </w:pPr>
      <w:r>
        <w:t>[[@BibleBHS:1SA 28:2]][[BibleBHS:1SA 28:2]]</w:t>
      </w:r>
    </w:p>
    <w:p>
      <w:r>
        <w:rPr>
          <w:b/>
        </w:rPr>
        <w:t>Remark:</w:t>
      </w:r>
      <w:r>
        <w:t xml:space="preserve"> </w:t>
      </w:r>
      <w:r>
        <w:t>None</w:t>
      </w:r>
    </w:p>
    <w:p>
      <w:r>
        <w:rPr>
          <w:b/>
        </w:rPr>
        <w:t>Suggestion:</w:t>
      </w:r>
      <w:r>
        <w:t xml:space="preserve"> </w:t>
      </w:r>
      <w:r>
        <w:t>you, therefore, you shall know</w:t>
      </w:r>
    </w:p>
    <w:p>
      <w:pPr>
        <w:pStyle w:val="Heading3"/>
      </w:pPr>
      <w:r>
        <w:t>Alternative 1</w:t>
      </w:r>
    </w:p>
    <w:p>
      <w:r>
        <w:t>לכן אתה תדע</w:t>
      </w:r>
    </w:p>
    <w:p>
      <w:r>
        <w:t>Rating: B</w:t>
      </w:r>
    </w:p>
    <w:p>
      <w:pPr>
        <w:pStyle w:val="ListBullet"/>
      </w:pPr>
      <w:r>
        <w:t>RSV:</w:t>
      </w:r>
      <w:r>
        <w:rPr>
          <w:i/>
        </w:rPr>
        <w:t xml:space="preserve"> very well, you shall know</w:t>
      </w:r>
    </w:p>
    <w:p>
      <w:pPr>
        <w:pStyle w:val="ListBullet"/>
      </w:pPr>
      <w:r>
        <w:t>NEB:</w:t>
      </w:r>
      <w:r>
        <w:rPr>
          <w:i/>
        </w:rPr>
        <w:t xml:space="preserve"> good, you will learn</w:t>
      </w:r>
    </w:p>
    <w:p>
      <w:pPr>
        <w:pStyle w:val="ListBullet"/>
      </w:pPr>
      <w:r>
        <w:t>LUT:</w:t>
      </w:r>
      <w:r>
        <w:rPr>
          <w:i/>
        </w:rPr>
        <w:t xml:space="preserve"> wohlan, du sollst erfahren</w:t>
      </w:r>
    </w:p>
    <w:p>
      <w:pPr>
        <w:pStyle w:val="Heading3"/>
      </w:pPr>
      <w:r>
        <w:t>Alternative 2</w:t>
      </w:r>
    </w:p>
    <w:p>
      <w:r>
        <w:t>[לכן עתה תדע]</w:t>
      </w:r>
    </w:p>
    <w:p>
      <w:r>
        <w:t>Rating: None</w:t>
      </w:r>
    </w:p>
    <w:p>
      <w:pPr>
        <w:pStyle w:val="ListBullet"/>
      </w:pPr>
      <w:r>
        <w:t>BJ:</w:t>
      </w:r>
      <w:r>
        <w:rPr>
          <w:i/>
        </w:rPr>
        <w:t xml:space="preserve"> (1e*, 2e*, 3e éd.) aussi bien, tu sauras maintenant</w:t>
      </w:r>
    </w:p>
    <w:p>
      <w:r>
        <w:t>Factors: 12</w:t>
      </w:r>
    </w:p>
    <w:p>
      <w:pPr>
        <w:pStyle w:val="Heading2"/>
      </w:pPr>
      <w:r>
        <w:t>[[@BibleBHS:1SA 28:17]][[BibleBHS:1SA 28:17]]</w:t>
      </w:r>
    </w:p>
    <w:p>
      <w:r>
        <w:rPr>
          <w:b/>
        </w:rPr>
        <w:t>Remark:</w:t>
      </w:r>
      <w:r>
        <w:t xml:space="preserve"> </w:t>
      </w:r>
      <w:r>
        <w:t>None</w:t>
      </w:r>
    </w:p>
    <w:p>
      <w:r>
        <w:rPr>
          <w:b/>
        </w:rPr>
        <w:t>Suggestion:</w:t>
      </w:r>
      <w:r>
        <w:t xml:space="preserve"> </w:t>
      </w:r>
      <w:r>
        <w:t>for him (i.e. for David)</w:t>
      </w:r>
    </w:p>
    <w:p>
      <w:pPr>
        <w:pStyle w:val="Heading3"/>
      </w:pPr>
      <w:r>
        <w:t>Alternative 1</w:t>
      </w:r>
    </w:p>
    <w:p>
      <w:r>
        <w:t>לו</w:t>
      </w:r>
    </w:p>
    <w:p>
      <w:r>
        <w:t>Rating: C</w:t>
      </w:r>
    </w:p>
    <w:p>
      <w:pPr>
        <w:pStyle w:val="Heading3"/>
      </w:pPr>
      <w:r>
        <w:t>Alternative 2</w:t>
      </w:r>
    </w:p>
    <w:p>
      <w:r>
        <w:t>לך</w:t>
      </w:r>
    </w:p>
    <w:p>
      <w:r>
        <w:t>Rating: None</w:t>
      </w:r>
    </w:p>
    <w:p>
      <w:pPr>
        <w:pStyle w:val="ListBullet"/>
      </w:pPr>
      <w:r>
        <w:t>RSV:</w:t>
      </w:r>
      <w:r>
        <w:rPr>
          <w:i/>
        </w:rPr>
        <w:t xml:space="preserve"> to you</w:t>
      </w:r>
    </w:p>
    <w:p>
      <w:pPr>
        <w:pStyle w:val="ListBullet"/>
      </w:pPr>
      <w:r>
        <w:t>BJ:</w:t>
      </w:r>
      <w:r>
        <w:rPr>
          <w:i/>
        </w:rPr>
        <w:t xml:space="preserve"> (1e*, 2e*, 3e éd.) (Yahvé) t'(a fait)</w:t>
      </w:r>
    </w:p>
    <w:p>
      <w:pPr>
        <w:pStyle w:val="ListBullet"/>
      </w:pPr>
      <w:r>
        <w:t>LUT:</w:t>
      </w:r>
      <w:r>
        <w:rPr>
          <w:i/>
        </w:rPr>
        <w:t xml:space="preserve"> dir</w:t>
      </w:r>
    </w:p>
    <w:p>
      <w:r>
        <w:t>Factors: 4</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[[@BibleBHS:1SA 29:1]][[BibleBHS:1SA 29:1]]</w:t>
      </w:r>
    </w:p>
    <w:p>
      <w:r>
        <w:rPr>
          <w:b/>
        </w:rPr>
        <w:t>Remark:</w:t>
      </w:r>
      <w:r>
        <w:t xml:space="preserve"> </w:t>
      </w:r>
      <w:r>
        <w:t>None</w:t>
      </w:r>
    </w:p>
    <w:p>
      <w:r>
        <w:rPr>
          <w:b/>
        </w:rPr>
        <w:t>Suggestion:</w:t>
      </w:r>
      <w:r>
        <w:t xml:space="preserve"> </w:t>
      </w:r>
      <w:r>
        <w:t>at the spring</w:t>
      </w:r>
    </w:p>
    <w:p>
      <w:pPr>
        <w:pStyle w:val="Heading3"/>
      </w:pPr>
      <w:r>
        <w:t>Alternative 1</w:t>
      </w:r>
    </w:p>
    <w:p>
      <w:r>
        <w:t>בעין</w:t>
      </w:r>
    </w:p>
    <w:p>
      <w:r>
        <w:t>Rating: A</w:t>
      </w:r>
    </w:p>
    <w:p>
      <w:pPr>
        <w:pStyle w:val="ListBullet"/>
      </w:pPr>
      <w:r>
        <w:t>RSV:</w:t>
      </w:r>
      <w:r>
        <w:rPr>
          <w:i/>
        </w:rPr>
        <w:t xml:space="preserve"> by the fountain</w:t>
      </w:r>
    </w:p>
    <w:p>
      <w:pPr>
        <w:pStyle w:val="ListBullet"/>
      </w:pPr>
      <w:r>
        <w:t>NEB:</w:t>
      </w:r>
      <w:r>
        <w:rPr>
          <w:i/>
        </w:rPr>
        <w:t xml:space="preserve"> à la source</w:t>
      </w:r>
    </w:p>
    <w:p>
      <w:pPr>
        <w:pStyle w:val="ListBullet"/>
      </w:pPr>
      <w:r>
        <w:t>LUT:</w:t>
      </w:r>
      <w:r>
        <w:rPr>
          <w:i/>
        </w:rPr>
        <w:t xml:space="preserve"> an der Quelle</w:t>
      </w:r>
    </w:p>
    <w:p>
      <w:pPr>
        <w:pStyle w:val="Heading3"/>
      </w:pPr>
      <w:r>
        <w:t>Alternative 2</w:t>
      </w:r>
    </w:p>
    <w:p>
      <w:r>
        <w:t>[בעין חרד]</w:t>
      </w:r>
    </w:p>
    <w:p>
      <w:r>
        <w:t>Rating: None</w:t>
      </w:r>
    </w:p>
    <w:p>
      <w:pPr>
        <w:pStyle w:val="ListBullet"/>
      </w:pPr>
      <w:r>
        <w:t>NEB:</w:t>
      </w:r>
      <w:r>
        <w:rPr>
          <w:i/>
        </w:rPr>
        <w:t xml:space="preserve"> *at En-harod</w:t>
      </w:r>
    </w:p>
    <w:p>
      <w:r>
        <w:t>Factors: 14</w:t>
      </w:r>
    </w:p>
    <w:p>
      <w:pPr>
        <w:pStyle w:val="Heading2"/>
      </w:pPr>
      <w:r>
        <w:t>[[@BibleBHS:1SA 29:10]][[BibleBHS:1SA 29:10]]</w:t>
      </w:r>
    </w:p>
    <w:p>
      <w:r>
        <w:rPr>
          <w:b/>
        </w:rPr>
        <w:t>Remark:</w:t>
      </w:r>
      <w:r>
        <w:t xml:space="preserve"> </w:t>
      </w:r>
      <w:r>
        <w:t>None</w:t>
      </w:r>
    </w:p>
    <w:p>
      <w:r>
        <w:rPr>
          <w:b/>
        </w:rPr>
        <w:t>Suggestion:</w:t>
      </w:r>
      <w:r>
        <w:t xml:space="preserve"> </w:t>
      </w:r>
      <w:r>
        <w:t>See above</w:t>
      </w:r>
    </w:p>
    <w:p>
      <w:pPr>
        <w:pStyle w:val="Heading3"/>
      </w:pPr>
      <w:r>
        <w:t>Alternative 1</w:t>
      </w:r>
    </w:p>
    <w:p>
      <w:r>
        <w:t>השכם בבקר ועבדי אדניך אשר־באו אתך</w:t>
      </w:r>
    </w:p>
    <w:p>
      <w:r>
        <w:t>Rating: None</w:t>
      </w:r>
    </w:p>
    <w:p>
      <w:pPr>
        <w:pStyle w:val="ListBullet"/>
      </w:pPr>
      <w:r>
        <w:t>RSV:</w:t>
      </w:r>
      <w:r>
        <w:rPr>
          <w:i/>
        </w:rPr>
        <w:t xml:space="preserve"> rise early in the morning with the servants of your lord who came with you</w:t>
      </w:r>
    </w:p>
    <w:p>
      <w:pPr>
        <w:pStyle w:val="ListBullet"/>
      </w:pPr>
      <w:r>
        <w:t>LUT:</w:t>
      </w:r>
      <w:r>
        <w:rPr>
          <w:i/>
        </w:rPr>
        <w:t xml:space="preserve"> mach dich ... früh am Morgen auf mit den Knechten deines Herrn, die mit dir gekommen sind</w:t>
      </w:r>
    </w:p>
    <w:p>
      <w:r>
        <w:t>Factors: 10</w:t>
      </w:r>
    </w:p>
    <w:p>
      <w:pPr>
        <w:pStyle w:val="Heading3"/>
      </w:pPr>
      <w:r>
        <w:t>Alternative 2</w:t>
      </w:r>
    </w:p>
    <w:p>
      <w:r>
        <w:t>[השכם בבקר ועבדי אדניך אשר באו אתך והלכתם אל המקום אשר הפקדתי אתכם שם ודבר בליעל אל תשם בלבבך כי טוב אתה לפני]</w:t>
      </w:r>
    </w:p>
    <w:p>
      <w:r>
        <w:t>Rating: None</w:t>
      </w:r>
    </w:p>
    <w:p>
      <w:pPr>
        <w:pStyle w:val="ListBullet"/>
      </w:pPr>
      <w:r>
        <w:t>NEB:</w:t>
      </w:r>
      <w:r>
        <w:rPr>
          <w:i/>
        </w:rPr>
        <w:t xml:space="preserve"> *rise early in the morning with those of your lord's subjects who have followed you, and go to the town which I allotted to you; harbour no evil thoughts, for I am well satisfied with you</w:t>
      </w:r>
    </w:p>
    <w:p>
      <w:pPr>
        <w:pStyle w:val="ListBullet"/>
      </w:pPr>
      <w:r>
        <w:t>BJ:</w:t>
      </w:r>
      <w:r>
        <w:rPr>
          <w:i/>
        </w:rPr>
        <w:t xml:space="preserve"> *(2e, 3e éd.) lève-toi de bon matin avec les serviteurs de ton maître qui sont venus avec toi, et allez à l'endroit que je vous ai assigné. Ne garde en ton coeur aucun ressentiment, car tu m'es agréable</w:t>
      </w:r>
    </w:p>
    <w:p>
      <w:r>
        <w:t>Factors: 14</w:t>
      </w:r>
    </w:p>
    <w:p>
      <w:pPr>
        <w:pStyle w:val="Heading3"/>
      </w:pPr>
      <w:r>
        <w:t>Alternative 3</w:t>
      </w:r>
    </w:p>
    <w:p>
      <w:r>
        <w:t>[השכם בבקר אתה ועבדי אדניך אשר באו אתך והלכתם אל המקום אשר הפקדתי אתכם שם ודבר בליעל אל תשם בלבבך כי טוב אתה לפני]</w:t>
      </w:r>
    </w:p>
    <w:p>
      <w:r>
        <w:t>Rating: D</w:t>
      </w:r>
    </w:p>
    <w:p>
      <w:pPr>
        <w:pStyle w:val="ListBullet"/>
      </w:pPr>
      <w:r>
        <w:t>BJ:</w:t>
      </w:r>
      <w:r>
        <w:rPr>
          <w:i/>
        </w:rPr>
        <w:t xml:space="preserve"> *(1e éd.) levez-vous de bon matin, toi et les serviteurs de ton maître qui sont venus avec toi, et allez à l'endroit que je vous ai assigné. Ne garde en ton coeur aucun ressentiment, car tu m'es agréable</w:t>
      </w:r>
    </w:p>
    <w:p>
      <w:pPr>
        <w:pStyle w:val="Heading2"/>
      </w:pPr>
      <w:r>
        <w:t>[[@BibleBHS:1SA 30:2]][[BibleBHS:1SA 30:2]]</w:t>
      </w:r>
    </w:p>
    <w:p>
      <w:r>
        <w:rPr>
          <w:b/>
        </w:rPr>
        <w:t>Remark:</w:t>
      </w:r>
      <w:r>
        <w:t xml:space="preserve"> </w:t>
      </w:r>
      <w:r>
        <w:t>None</w:t>
      </w:r>
    </w:p>
    <w:p>
      <w:r>
        <w:rPr>
          <w:b/>
        </w:rPr>
        <w:t>Suggestion:</w:t>
      </w:r>
      <w:r>
        <w:t xml:space="preserve"> </w:t>
      </w:r>
      <w:r>
        <w:t>the women</w:t>
      </w:r>
    </w:p>
    <w:p>
      <w:pPr>
        <w:pStyle w:val="Heading3"/>
      </w:pPr>
      <w:r>
        <w:t>Alternative 1</w:t>
      </w:r>
    </w:p>
    <w:p>
      <w:r>
        <w:t>את־הנשים</w:t>
      </w:r>
    </w:p>
    <w:p>
      <w:r>
        <w:t>Rating: B</w:t>
      </w:r>
    </w:p>
    <w:p>
      <w:pPr>
        <w:pStyle w:val="Heading3"/>
      </w:pPr>
      <w:r>
        <w:t>Alternative 2</w:t>
      </w:r>
    </w:p>
    <w:p>
      <w:r>
        <w:t>[את־הנשים ואת־כל]</w:t>
      </w:r>
    </w:p>
    <w:p>
      <w:r>
        <w:t>Rating: None</w:t>
      </w:r>
    </w:p>
    <w:p>
      <w:pPr>
        <w:pStyle w:val="ListBullet"/>
      </w:pPr>
      <w:r>
        <w:t>RSV:</w:t>
      </w:r>
      <w:r>
        <w:rPr>
          <w:i/>
        </w:rPr>
        <w:t xml:space="preserve"> *the women and all</w:t>
      </w:r>
    </w:p>
    <w:p>
      <w:pPr>
        <w:pStyle w:val="ListBullet"/>
      </w:pPr>
      <w:r>
        <w:t>BJ:</w:t>
      </w:r>
      <w:r>
        <w:rPr>
          <w:i/>
        </w:rPr>
        <w:t xml:space="preserve"> *les femmes et tous ceux</w:t>
      </w:r>
    </w:p>
    <w:p>
      <w:pPr>
        <w:pStyle w:val="ListBullet"/>
      </w:pPr>
      <w:r>
        <w:t>LUT:</w:t>
      </w:r>
      <w:r>
        <w:rPr>
          <w:i/>
        </w:rPr>
        <w:t xml:space="preserve"> die Frauen und alles</w:t>
      </w:r>
    </w:p>
    <w:p>
      <w:r>
        <w:t>Factors: 4</w:t>
      </w:r>
    </w:p>
    <w:p>
      <w:pPr>
        <w:pStyle w:val="Heading3"/>
      </w:pPr>
      <w:r>
        <w:t>Alternative 3</w:t>
      </w:r>
    </w:p>
    <w:p>
      <w:r>
        <w:t>[את־כל־הנשים]</w:t>
      </w:r>
    </w:p>
    <w:p>
      <w:r>
        <w:t>Rating: None</w:t>
      </w:r>
    </w:p>
    <w:p>
      <w:pPr>
        <w:pStyle w:val="ListBullet"/>
      </w:pPr>
      <w:r>
        <w:t>NEB:</w:t>
      </w:r>
      <w:r>
        <w:rPr>
          <w:i/>
        </w:rPr>
        <w:t xml:space="preserve"> all the women</w:t>
      </w:r>
    </w:p>
    <w:p>
      <w:r>
        <w:t>Factors: 14</w:t>
      </w:r>
    </w:p>
    <w:p>
      <w:pPr>
        <w:pStyle w:val="Heading2"/>
      </w:pPr>
      <w:r>
        <w:t>[[@BibleBHS:1SA 30:17]][[BibleBHS:1SA 30:17]]</w:t>
      </w:r>
    </w:p>
    <w:p>
      <w:r>
        <w:rPr>
          <w:b/>
        </w:rPr>
        <w:t>Remark:</w:t>
      </w:r>
      <w:r>
        <w:t xml:space="preserve"> </w:t>
      </w:r>
      <w:r>
        <w:t>The suffix ם- here is probably to specify "the following day of their (expedition)".</w:t>
      </w:r>
    </w:p>
    <w:p>
      <w:r>
        <w:rPr>
          <w:b/>
        </w:rPr>
        <w:t>Suggestion:</w:t>
      </w:r>
      <w:r>
        <w:t xml:space="preserve"> </w:t>
      </w:r>
      <w:r>
        <w:t>See Remark</w:t>
      </w:r>
    </w:p>
    <w:p>
      <w:pPr>
        <w:pStyle w:val="Heading3"/>
      </w:pPr>
      <w:r>
        <w:t>Alternative 1</w:t>
      </w:r>
    </w:p>
    <w:p>
      <w:r>
        <w:t>למחרתם</w:t>
      </w:r>
    </w:p>
    <w:p>
      <w:r>
        <w:t>Rating: B</w:t>
      </w:r>
    </w:p>
    <w:p>
      <w:pPr>
        <w:pStyle w:val="ListBullet"/>
      </w:pPr>
      <w:r>
        <w:t>RSV:</w:t>
      </w:r>
      <w:r>
        <w:rPr>
          <w:i/>
        </w:rPr>
        <w:t xml:space="preserve"> of the next day</w:t>
      </w:r>
    </w:p>
    <w:p>
      <w:pPr>
        <w:pStyle w:val="ListBullet"/>
      </w:pPr>
      <w:r>
        <w:t>NEB:</w:t>
      </w:r>
      <w:r>
        <w:rPr>
          <w:i/>
        </w:rPr>
        <w:t xml:space="preserve"> and continued till next day (?)</w:t>
      </w:r>
    </w:p>
    <w:p>
      <w:pPr>
        <w:pStyle w:val="ListBullet"/>
      </w:pPr>
      <w:r>
        <w:t>BJ:</w:t>
      </w:r>
      <w:r>
        <w:rPr>
          <w:i/>
        </w:rPr>
        <w:t xml:space="preserve"> (3e éd.)du lendemain</w:t>
      </w:r>
    </w:p>
    <w:p>
      <w:pPr>
        <w:pStyle w:val="ListBullet"/>
      </w:pPr>
      <w:r>
        <w:t>LUT:</w:t>
      </w:r>
      <w:r>
        <w:rPr>
          <w:i/>
        </w:rPr>
        <w:t xml:space="preserve"> des nächsten Tages</w:t>
      </w:r>
    </w:p>
    <w:p>
      <w:pPr>
        <w:pStyle w:val="Heading3"/>
      </w:pPr>
      <w:r>
        <w:t>Alternative 2</w:t>
      </w:r>
    </w:p>
    <w:p>
      <w:r>
        <w:t>[להחרמם]</w:t>
      </w:r>
    </w:p>
    <w:p>
      <w:r>
        <w:t>Rating: None</w:t>
      </w:r>
    </w:p>
    <w:p>
      <w:pPr>
        <w:pStyle w:val="ListBullet"/>
      </w:pPr>
      <w:r>
        <w:t>BJ:</w:t>
      </w:r>
      <w:r>
        <w:rPr>
          <w:i/>
        </w:rPr>
        <w:t xml:space="preserve"> *(1e, 2e éd.)les vouant à l'anathème</w:t>
      </w:r>
    </w:p>
    <w:p>
      <w:r>
        <w:t>Factors: 14</w:t>
      </w:r>
    </w:p>
    <w:p>
      <w:pPr>
        <w:pStyle w:val="Heading2"/>
      </w:pPr>
      <w:r>
        <w:t>[[@BibleBHS:1SA 30:22]][[BibleBHS:1SA 30:22]]</w:t>
      </w:r>
    </w:p>
    <w:p>
      <w:r>
        <w:rPr>
          <w:b/>
        </w:rPr>
        <w:t>Remark:</w:t>
      </w:r>
      <w:r>
        <w:t xml:space="preserve"> </w:t>
      </w:r>
      <w:r>
        <w:t>None</w:t>
      </w:r>
    </w:p>
    <w:p>
      <w:r>
        <w:rPr>
          <w:b/>
        </w:rPr>
        <w:t>Suggestion:</w:t>
      </w:r>
      <w:r>
        <w:t xml:space="preserve"> </w:t>
      </w:r>
      <w:r>
        <w:t>with us (collectively)</w:t>
      </w:r>
    </w:p>
    <w:p>
      <w:pPr>
        <w:pStyle w:val="Heading3"/>
      </w:pPr>
      <w:r>
        <w:t>Alternative 1</w:t>
      </w:r>
    </w:p>
    <w:p>
      <w:r>
        <w:t>עמי</w:t>
      </w:r>
    </w:p>
    <w:p>
      <w:r>
        <w:t>Rating: A</w:t>
      </w:r>
    </w:p>
    <w:p>
      <w:pPr>
        <w:pStyle w:val="ListBullet"/>
      </w:pPr>
      <w:r>
        <w:t>RSV:</w:t>
      </w:r>
      <w:r>
        <w:rPr>
          <w:i/>
        </w:rPr>
        <w:t xml:space="preserve"> with us</w:t>
      </w:r>
    </w:p>
    <w:p>
      <w:pPr>
        <w:pStyle w:val="ListBullet"/>
      </w:pPr>
      <w:r>
        <w:t>LUT:</w:t>
      </w:r>
      <w:r>
        <w:rPr>
          <w:i/>
        </w:rPr>
        <w:t xml:space="preserve"> mit uns</w:t>
      </w:r>
    </w:p>
    <w:p>
      <w:pPr>
        <w:pStyle w:val="Heading3"/>
      </w:pPr>
      <w:r>
        <w:t>Alternative 2</w:t>
      </w:r>
    </w:p>
    <w:p>
      <w:r>
        <w:t>עמנו</w:t>
      </w:r>
    </w:p>
    <w:p>
      <w:r>
        <w:t>Rating: None</w:t>
      </w:r>
    </w:p>
    <w:p>
      <w:pPr>
        <w:pStyle w:val="ListBullet"/>
      </w:pPr>
      <w:r>
        <w:t>NEB:</w:t>
      </w:r>
      <w:r>
        <w:rPr>
          <w:i/>
        </w:rPr>
        <w:t xml:space="preserve"> *with us</w:t>
      </w:r>
    </w:p>
    <w:p>
      <w:pPr>
        <w:pStyle w:val="ListBullet"/>
      </w:pPr>
      <w:r>
        <w:t>BJ:</w:t>
      </w:r>
      <w:r>
        <w:rPr>
          <w:i/>
        </w:rPr>
        <w:t xml:space="preserve"> J(1e*, 2e*, 3e éd.)avec nous</w:t>
      </w:r>
    </w:p>
    <w:p>
      <w:r>
        <w:t>Factors: 4, 5</w:t>
      </w:r>
    </w:p>
    <w:p>
      <w:pPr>
        <w:pStyle w:val="Heading2"/>
      </w:pPr>
      <w:r>
        <w:t>[[@BibleBHS:1SA 30:23]][[BibleBHS:1SA 30:23]]</w:t>
      </w:r>
    </w:p>
    <w:p>
      <w:r>
        <w:rPr>
          <w:b/>
        </w:rPr>
        <w:t>Remark:</w:t>
      </w:r>
      <w:r>
        <w:t xml:space="preserve"> </w:t>
      </w:r>
      <w:r>
        <w:t>None</w:t>
      </w:r>
    </w:p>
    <w:p>
      <w:r>
        <w:rPr>
          <w:b/>
        </w:rPr>
        <w:t>Suggestion:</w:t>
      </w:r>
      <w:r>
        <w:t xml:space="preserve"> </w:t>
      </w:r>
      <w:r>
        <w:t>you shall not act thus, my brothers, with that which the LORD has given us</w:t>
      </w:r>
    </w:p>
    <w:p>
      <w:pPr>
        <w:pStyle w:val="Heading3"/>
      </w:pPr>
      <w:r>
        <w:t>Alternative 1</w:t>
      </w:r>
    </w:p>
    <w:p>
      <w:r>
        <w:t>לא־תעשו כן אחי את אשר־נתן יהוה לנו</w:t>
      </w:r>
    </w:p>
    <w:p>
      <w:r>
        <w:t>Rating: B</w:t>
      </w:r>
    </w:p>
    <w:p>
      <w:pPr>
        <w:pStyle w:val="ListBullet"/>
      </w:pPr>
      <w:r>
        <w:t>RSV:</w:t>
      </w:r>
      <w:r>
        <w:rPr>
          <w:i/>
        </w:rPr>
        <w:t xml:space="preserve"> you shall not do so, my brothers, with what the LORD has given us</w:t>
      </w:r>
    </w:p>
    <w:p>
      <w:pPr>
        <w:pStyle w:val="ListBullet"/>
      </w:pPr>
      <w:r>
        <w:t>BJ:</w:t>
      </w:r>
      <w:r>
        <w:rPr>
          <w:i/>
        </w:rPr>
        <w:t xml:space="preserve"> (3e éd.) n'agissez pas ainsi, mes frères, avec ce que Yahvé nous a accordé</w:t>
      </w:r>
    </w:p>
    <w:p>
      <w:pPr>
        <w:pStyle w:val="ListBullet"/>
      </w:pPr>
      <w:r>
        <w:t>LUT:</w:t>
      </w:r>
      <w:r>
        <w:rPr>
          <w:i/>
        </w:rPr>
        <w:t xml:space="preserve"> ihr sollt nicht so tun, meine Brüder, mit dem, was uns der HERR gegeben hat</w:t>
      </w:r>
    </w:p>
    <w:p>
      <w:pPr>
        <w:pStyle w:val="Heading3"/>
      </w:pPr>
      <w:r>
        <w:t>Alternative 2</w:t>
      </w:r>
    </w:p>
    <w:p>
      <w:r>
        <w:t>[לא־תעשו כן אחרי אשר־נתן יהוה לנו]</w:t>
      </w:r>
    </w:p>
    <w:p>
      <w:r>
        <w:t>Rating: None</w:t>
      </w:r>
    </w:p>
    <w:p>
      <w:pPr>
        <w:pStyle w:val="ListBullet"/>
      </w:pPr>
      <w:r>
        <w:t>NEB:</w:t>
      </w:r>
      <w:r>
        <w:rPr>
          <w:i/>
        </w:rPr>
        <w:t xml:space="preserve"> *that you shall never do ... considering what the LORD has given us</w:t>
      </w:r>
    </w:p>
    <w:p>
      <w:pPr>
        <w:pStyle w:val="ListBullet"/>
      </w:pPr>
      <w:r>
        <w:t>BJ:</w:t>
      </w:r>
      <w:r>
        <w:rPr>
          <w:i/>
        </w:rPr>
        <w:t xml:space="preserve"> *(1e, 2e éd.) n'agissez pas ainsi après ce que Yahvé nous a accordé</w:t>
      </w:r>
    </w:p>
    <w:p>
      <w:r>
        <w:t>Factors: 6</w:t>
      </w:r>
    </w:p>
    <w:p>
      <w:pPr>
        <w:pStyle w:val="Heading2"/>
      </w:pPr>
      <w:r>
        <w:t>[[@BibleBHS:1SA 30:26]][[BibleBHS:1SA 30:26]]</w:t>
      </w:r>
    </w:p>
    <w:p>
      <w:r>
        <w:rPr>
          <w:b/>
        </w:rPr>
        <w:t>Remark:</w:t>
      </w:r>
      <w:r>
        <w:t xml:space="preserve"> </w:t>
      </w:r>
      <w:r>
        <w:t>The singular has here a distributive meaning.</w:t>
      </w:r>
    </w:p>
    <w:p>
      <w:r>
        <w:rPr>
          <w:b/>
        </w:rPr>
        <w:t>Suggestion:</w:t>
      </w:r>
      <w:r>
        <w:t xml:space="preserve"> </w:t>
      </w:r>
      <w:r>
        <w:t>to (each one) of his friends</w:t>
      </w:r>
    </w:p>
    <w:p>
      <w:pPr>
        <w:pStyle w:val="Heading3"/>
      </w:pPr>
      <w:r>
        <w:t>Alternative 1</w:t>
      </w:r>
    </w:p>
    <w:p>
      <w:r>
        <w:t>לרעהו</w:t>
      </w:r>
    </w:p>
    <w:p>
      <w:r>
        <w:t>Rating: A</w:t>
      </w:r>
    </w:p>
    <w:p>
      <w:pPr>
        <w:pStyle w:val="ListBullet"/>
      </w:pPr>
      <w:r>
        <w:t>RSV:</w:t>
      </w:r>
      <w:r>
        <w:rPr>
          <w:i/>
        </w:rPr>
        <w:t xml:space="preserve"> to his friends</w:t>
      </w:r>
    </w:p>
    <w:p>
      <w:pPr>
        <w:pStyle w:val="ListBullet"/>
      </w:pPr>
      <w:r>
        <w:t>LUT:</w:t>
      </w:r>
      <w:r>
        <w:rPr>
          <w:i/>
        </w:rPr>
        <w:t xml:space="preserve"> seinen Freunden</w:t>
      </w:r>
    </w:p>
    <w:p>
      <w:pPr>
        <w:pStyle w:val="Heading3"/>
      </w:pPr>
      <w:r>
        <w:t>Alternative 2</w:t>
      </w:r>
    </w:p>
    <w:p>
      <w:r>
        <w:t>[ולרעהו]</w:t>
      </w:r>
    </w:p>
    <w:p>
      <w:r>
        <w:t>Rating: None</w:t>
      </w:r>
    </w:p>
    <w:p>
      <w:pPr>
        <w:pStyle w:val="ListBullet"/>
      </w:pPr>
      <w:r>
        <w:t>NEB:</w:t>
      </w:r>
      <w:r>
        <w:rPr>
          <w:i/>
        </w:rPr>
        <w:t xml:space="preserve"> *and to his friends</w:t>
      </w:r>
    </w:p>
    <w:p>
      <w:r>
        <w:t>Factors: 4</w:t>
      </w:r>
    </w:p>
    <w:p>
      <w:pPr>
        <w:pStyle w:val="Heading3"/>
      </w:pPr>
      <w:r>
        <w:t>Alternative 3</w:t>
      </w:r>
    </w:p>
    <w:p>
      <w:r>
        <w:t>[לעריהם]</w:t>
      </w:r>
    </w:p>
    <w:p>
      <w:r>
        <w:t>Rating: None</w:t>
      </w:r>
    </w:p>
    <w:p>
      <w:pPr>
        <w:pStyle w:val="ListBullet"/>
      </w:pPr>
      <w:r>
        <w:t>BJ:</w:t>
      </w:r>
      <w:r>
        <w:rPr>
          <w:i/>
        </w:rPr>
        <w:t xml:space="preserve"> *selon leurs villes</w:t>
      </w:r>
    </w:p>
    <w:p>
      <w:r>
        <w:t>Factors: 14</w:t>
      </w:r>
    </w:p>
    <w:p>
      <w:pPr>
        <w:pStyle w:val="Heading2"/>
      </w:pPr>
      <w:r>
        <w:t>[[@BibleBHS:1SA 30:27]][[BibleBHS:1SA 30:27]]</w:t>
      </w:r>
    </w:p>
    <w:p>
      <w:r>
        <w:rPr>
          <w:b/>
        </w:rPr>
        <w:t>Remark:</w:t>
      </w:r>
      <w:r>
        <w:t xml:space="preserve"> </w:t>
      </w:r>
      <w:r>
        <w:t>None</w:t>
      </w:r>
    </w:p>
    <w:p>
      <w:r>
        <w:rPr>
          <w:b/>
        </w:rPr>
        <w:t>Suggestion:</w:t>
      </w:r>
      <w:r>
        <w:t xml:space="preserve"> </w:t>
      </w:r>
      <w:r>
        <w:t>in Bethuel</w:t>
      </w:r>
    </w:p>
    <w:p>
      <w:pPr>
        <w:pStyle w:val="Heading3"/>
      </w:pPr>
      <w:r>
        <w:t>Alternative 1</w:t>
      </w:r>
    </w:p>
    <w:p>
      <w:r>
        <w:t>בבית־אל</w:t>
      </w:r>
    </w:p>
    <w:p>
      <w:r>
        <w:t>Rating: None</w:t>
      </w:r>
    </w:p>
    <w:p>
      <w:pPr>
        <w:pStyle w:val="ListBullet"/>
      </w:pPr>
      <w:r>
        <w:t>RSV:</w:t>
      </w:r>
      <w:r>
        <w:rPr>
          <w:i/>
        </w:rPr>
        <w:t xml:space="preserve"> in Bethel</w:t>
      </w:r>
    </w:p>
    <w:p>
      <w:r>
        <w:t>Factors: 12, 9</w:t>
      </w:r>
    </w:p>
    <w:p>
      <w:pPr>
        <w:pStyle w:val="Heading3"/>
      </w:pPr>
      <w:r>
        <w:t>Alternative 2</w:t>
      </w:r>
    </w:p>
    <w:p>
      <w:r>
        <w:t>בבתול</w:t>
      </w:r>
    </w:p>
    <w:p>
      <w:r>
        <w:t>Rating: None</w:t>
      </w:r>
    </w:p>
    <w:p>
      <w:pPr>
        <w:pStyle w:val="ListBullet"/>
      </w:pPr>
      <w:r>
        <w:t>BJ:</w:t>
      </w:r>
      <w:r>
        <w:rPr>
          <w:i/>
        </w:rPr>
        <w:t xml:space="preserve"> *de Bethoul (1e éd.), de Betul (2e, 3e éd.)</w:t>
      </w:r>
    </w:p>
    <w:p>
      <w:pPr>
        <w:pStyle w:val="ListBullet"/>
      </w:pPr>
      <w:r>
        <w:t>LUT:</w:t>
      </w:r>
      <w:r>
        <w:rPr>
          <w:i/>
        </w:rPr>
        <w:t xml:space="preserve"> zu Bethul</w:t>
      </w:r>
    </w:p>
    <w:p>
      <w:r>
        <w:t>Factors: 14</w:t>
      </w:r>
    </w:p>
    <w:p>
      <w:pPr>
        <w:pStyle w:val="Heading3"/>
      </w:pPr>
      <w:r>
        <w:t>Alternative 3</w:t>
      </w:r>
    </w:p>
    <w:p>
      <w:r>
        <w:t>בבתואל</w:t>
      </w:r>
    </w:p>
    <w:p>
      <w:r>
        <w:t>Rating: D</w:t>
      </w:r>
    </w:p>
    <w:p>
      <w:pPr>
        <w:pStyle w:val="ListBullet"/>
      </w:pPr>
      <w:r>
        <w:t>NEB:</w:t>
      </w:r>
      <w:r>
        <w:rPr>
          <w:i/>
        </w:rPr>
        <w:t xml:space="preserve"> in Bethuel</w:t>
      </w:r>
    </w:p>
    <w:p>
      <w:pPr>
        <w:pStyle w:val="Heading2"/>
      </w:pPr>
      <w:r>
        <w:t>[[@BibleBHS:1SA 30:28]][[BibleBHS:1SA 30:28]]</w:t>
      </w:r>
    </w:p>
    <w:p>
      <w:r>
        <w:rPr>
          <w:b/>
        </w:rPr>
        <w:t>Remark:</w:t>
      </w:r>
      <w:r>
        <w:t xml:space="preserve"> </w:t>
      </w:r>
      <w:r>
        <w:t>See a similar case in Josh 15.22.</w:t>
      </w:r>
    </w:p>
    <w:p>
      <w:r>
        <w:rPr>
          <w:b/>
        </w:rPr>
        <w:t>Suggestion:</w:t>
      </w:r>
      <w:r>
        <w:t xml:space="preserve"> </w:t>
      </w:r>
      <w:r>
        <w:t>in Arad</w:t>
      </w:r>
    </w:p>
    <w:p>
      <w:pPr>
        <w:pStyle w:val="Heading3"/>
      </w:pPr>
      <w:r>
        <w:t>Alternative 1</w:t>
      </w:r>
    </w:p>
    <w:p>
      <w:r>
        <w:t>בערער</w:t>
      </w:r>
    </w:p>
    <w:p>
      <w:r>
        <w:t>Rating: None</w:t>
      </w:r>
    </w:p>
    <w:p>
      <w:pPr>
        <w:pStyle w:val="ListBullet"/>
      </w:pPr>
      <w:r>
        <w:t>RSV:</w:t>
      </w:r>
      <w:r>
        <w:rPr>
          <w:i/>
        </w:rPr>
        <w:t xml:space="preserve"> in Aroer</w:t>
      </w:r>
    </w:p>
    <w:p>
      <w:pPr>
        <w:pStyle w:val="ListBullet"/>
      </w:pPr>
      <w:r>
        <w:t>BJ:</w:t>
      </w:r>
      <w:r>
        <w:rPr>
          <w:i/>
        </w:rPr>
        <w:t xml:space="preserve"> d'Aroër</w:t>
      </w:r>
    </w:p>
    <w:p>
      <w:r>
        <w:t>Factors: 12, 9</w:t>
      </w:r>
    </w:p>
    <w:p>
      <w:pPr>
        <w:pStyle w:val="Heading3"/>
      </w:pPr>
      <w:r>
        <w:t>Alternative 2</w:t>
      </w:r>
    </w:p>
    <w:p>
      <w:r>
        <w:t>[בערערה]</w:t>
      </w:r>
    </w:p>
    <w:p>
      <w:r>
        <w:t>Rating: None</w:t>
      </w:r>
    </w:p>
    <w:p>
      <w:pPr>
        <w:pStyle w:val="ListBullet"/>
      </w:pPr>
      <w:r>
        <w:t>NEB:</w:t>
      </w:r>
      <w:r>
        <w:rPr>
          <w:i/>
        </w:rPr>
        <w:t xml:space="preserve"> *in Ararah</w:t>
      </w:r>
    </w:p>
    <w:p>
      <w:pPr>
        <w:pStyle w:val="ListBullet"/>
      </w:pPr>
      <w:r>
        <w:t>LUT:</w:t>
      </w:r>
      <w:r>
        <w:rPr>
          <w:i/>
        </w:rPr>
        <w:t xml:space="preserve"> zu Arara</w:t>
      </w:r>
    </w:p>
    <w:p>
      <w:r>
        <w:t>Factors: 12, 9</w:t>
      </w:r>
    </w:p>
    <w:p>
      <w:pPr>
        <w:pStyle w:val="Heading3"/>
      </w:pPr>
      <w:r>
        <w:t>Alternative 3</w:t>
      </w:r>
    </w:p>
    <w:p>
      <w:r>
        <w:t>[בְּעַרְעַד]</w:t>
      </w:r>
    </w:p>
    <w:p>
      <w:r>
        <w:t>Rating: D</w:t>
      </w:r>
    </w:p>
    <w:p>
      <w:pPr>
        <w:pStyle w:val="Heading2"/>
      </w:pPr>
      <w:r>
        <w:t>[[@BibleBHS:1SA 30:29]][[BibleBHS:1SA 30:29]]</w:t>
      </w:r>
    </w:p>
    <w:p>
      <w:r>
        <w:rPr>
          <w:b/>
        </w:rPr>
        <w:t>Remark:</w:t>
      </w:r>
      <w:r>
        <w:t xml:space="preserve"> </w:t>
      </w:r>
      <w:r>
        <w:t>None</w:t>
      </w:r>
    </w:p>
    <w:p>
      <w:r>
        <w:rPr>
          <w:b/>
        </w:rPr>
        <w:t>Suggestion:</w:t>
      </w:r>
      <w:r>
        <w:t xml:space="preserve"> </w:t>
      </w:r>
      <w:r>
        <w:t>in Racal</w:t>
      </w:r>
    </w:p>
    <w:p>
      <w:pPr>
        <w:pStyle w:val="Heading3"/>
      </w:pPr>
      <w:r>
        <w:t>Alternative 1</w:t>
      </w:r>
    </w:p>
    <w:p>
      <w:r>
        <w:t>ברכל</w:t>
      </w:r>
    </w:p>
    <w:p>
      <w:r>
        <w:t>Rating: B</w:t>
      </w:r>
    </w:p>
    <w:p>
      <w:pPr>
        <w:pStyle w:val="ListBullet"/>
      </w:pPr>
      <w:r>
        <w:t>RSV:</w:t>
      </w:r>
      <w:r>
        <w:rPr>
          <w:i/>
        </w:rPr>
        <w:t xml:space="preserve"> in Racal</w:t>
      </w:r>
    </w:p>
    <w:p>
      <w:pPr>
        <w:pStyle w:val="ListBullet"/>
      </w:pPr>
      <w:r>
        <w:t>NEB:</w:t>
      </w:r>
      <w:r>
        <w:rPr>
          <w:i/>
        </w:rPr>
        <w:t xml:space="preserve"> in Rachal</w:t>
      </w:r>
    </w:p>
    <w:p>
      <w:pPr>
        <w:pStyle w:val="Heading3"/>
      </w:pPr>
      <w:r>
        <w:t>Alternative 2</w:t>
      </w:r>
    </w:p>
    <w:p>
      <w:r>
        <w:t>[בכרמל]</w:t>
      </w:r>
    </w:p>
    <w:p>
      <w:r>
        <w:t>Rating: None</w:t>
      </w:r>
    </w:p>
    <w:p>
      <w:pPr>
        <w:pStyle w:val="ListBullet"/>
      </w:pPr>
      <w:r>
        <w:t>BJ:</w:t>
      </w:r>
      <w:r>
        <w:rPr>
          <w:i/>
        </w:rPr>
        <w:t xml:space="preserve"> *de Carmel (1e éd.), de Karmel (2e, 3e éd.)</w:t>
      </w:r>
    </w:p>
    <w:p>
      <w:pPr>
        <w:pStyle w:val="ListBullet"/>
      </w:pPr>
      <w:r>
        <w:t>LUT:</w:t>
      </w:r>
      <w:r>
        <w:rPr>
          <w:i/>
        </w:rPr>
        <w:t xml:space="preserve"> zu Karmel</w:t>
      </w:r>
    </w:p>
    <w:p>
      <w:r>
        <w:t>Factors: 4, 5</w:t>
      </w:r>
    </w:p>
    <w:p>
      <w:pPr>
        <w:pStyle w:val="Heading2"/>
      </w:pPr>
      <w:r>
        <w:t>[[@BibleBHS:1SA 30:30]][[BibleBHS:1SA 30:30]]</w:t>
      </w:r>
    </w:p>
    <w:p>
      <w:r>
        <w:rPr>
          <w:b/>
        </w:rPr>
        <w:t>Remark:</w:t>
      </w:r>
      <w:r>
        <w:t xml:space="preserve"> </w:t>
      </w:r>
      <w:r>
        <w:t>None</w:t>
      </w:r>
    </w:p>
    <w:p>
      <w:r>
        <w:rPr>
          <w:b/>
        </w:rPr>
        <w:t>Suggestion:</w:t>
      </w:r>
      <w:r>
        <w:t xml:space="preserve"> </w:t>
      </w:r>
      <w:r>
        <w:t>in Athach</w:t>
      </w:r>
    </w:p>
    <w:p>
      <w:pPr>
        <w:pStyle w:val="Heading3"/>
      </w:pPr>
      <w:r>
        <w:t>Alternative 1</w:t>
      </w:r>
    </w:p>
    <w:p>
      <w:r>
        <w:t>בעתך</w:t>
      </w:r>
    </w:p>
    <w:p>
      <w:r>
        <w:t>Rating: B</w:t>
      </w:r>
    </w:p>
    <w:p>
      <w:pPr>
        <w:pStyle w:val="ListBullet"/>
      </w:pPr>
      <w:r>
        <w:t>RSV:</w:t>
      </w:r>
      <w:r>
        <w:rPr>
          <w:i/>
        </w:rPr>
        <w:t xml:space="preserve"> in Athach</w:t>
      </w:r>
    </w:p>
    <w:p>
      <w:pPr>
        <w:pStyle w:val="ListBullet"/>
      </w:pPr>
      <w:r>
        <w:t>NEB:</w:t>
      </w:r>
      <w:r>
        <w:rPr>
          <w:i/>
        </w:rPr>
        <w:t xml:space="preserve"> in Athak</w:t>
      </w:r>
    </w:p>
    <w:p>
      <w:pPr>
        <w:pStyle w:val="ListBullet"/>
      </w:pPr>
      <w:r>
        <w:t>LUT:</w:t>
      </w:r>
      <w:r>
        <w:rPr>
          <w:i/>
        </w:rPr>
        <w:t xml:space="preserve"> zu Athach</w:t>
      </w:r>
    </w:p>
    <w:p>
      <w:pPr>
        <w:pStyle w:val="Heading3"/>
      </w:pPr>
      <w:r>
        <w:t>Alternative 2</w:t>
      </w:r>
    </w:p>
    <w:p>
      <w:r>
        <w:t>[בעתר]</w:t>
      </w:r>
    </w:p>
    <w:p>
      <w:r>
        <w:t>Rating: None</w:t>
      </w:r>
    </w:p>
    <w:p>
      <w:pPr>
        <w:pStyle w:val="ListBullet"/>
      </w:pPr>
      <w:r>
        <w:t>BJ:</w:t>
      </w:r>
      <w:r>
        <w:rPr>
          <w:i/>
        </w:rPr>
        <w:t xml:space="preserve"> *de Eter</w:t>
      </w:r>
    </w:p>
    <w:p>
      <w:r>
        <w:t>Factors: 14</w:t>
      </w:r>
    </w:p>
    <w:p>
      <w:pPr>
        <w:pStyle w:val="Heading2"/>
      </w:pPr>
      <w:r>
        <w:t>[[@BibleBHS:1SA 31:4]][[BibleBHS:1SA 31:4]]</w:t>
      </w:r>
    </w:p>
    <w:p>
      <w:r>
        <w:rPr>
          <w:b/>
        </w:rPr>
        <w:t>Remark:</w:t>
      </w:r>
      <w:r>
        <w:t xml:space="preserve"> </w:t>
      </w:r>
      <w:r>
        <w:t>None</w:t>
      </w:r>
    </w:p>
    <w:p>
      <w:r>
        <w:rPr>
          <w:b/>
        </w:rPr>
        <w:t>Suggestion:</w:t>
      </w:r>
      <w:r>
        <w:t xml:space="preserve"> </w:t>
      </w:r>
      <w:r>
        <w:t>(lest ...) and pierce me through</w:t>
      </w:r>
    </w:p>
    <w:p>
      <w:pPr>
        <w:pStyle w:val="Heading3"/>
      </w:pPr>
      <w:r>
        <w:t>Alternative 1</w:t>
      </w:r>
    </w:p>
    <w:p>
      <w:r>
        <w:t>וּדְקָרֻנִי</w:t>
      </w:r>
    </w:p>
    <w:p>
      <w:r>
        <w:t>Rating: A</w:t>
      </w:r>
    </w:p>
    <w:p>
      <w:pPr>
        <w:pStyle w:val="ListBullet"/>
      </w:pPr>
      <w:r>
        <w:t>RSV:</w:t>
      </w:r>
      <w:r>
        <w:rPr>
          <w:i/>
        </w:rPr>
        <w:t xml:space="preserve"> (lest) ... and thrust me through</w:t>
      </w:r>
    </w:p>
    <w:p>
      <w:pPr>
        <w:pStyle w:val="ListBullet"/>
      </w:pPr>
      <w:r>
        <w:t>NEB:</w:t>
      </w:r>
      <w:r>
        <w:rPr>
          <w:i/>
        </w:rPr>
        <w:t xml:space="preserve"> (so that) ... and taunt me (?)</w:t>
      </w:r>
    </w:p>
    <w:p>
      <w:pPr>
        <w:pStyle w:val="ListBullet"/>
      </w:pPr>
      <w:r>
        <w:t>LUT:</w:t>
      </w:r>
      <w:r>
        <w:rPr>
          <w:i/>
        </w:rPr>
        <w:t xml:space="preserve"> und mich erstechen</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[[@BibleBHS:1SA 31:6]][[BibleBHS:1SA 31:6]]</w:t>
      </w:r>
    </w:p>
    <w:p>
      <w:r>
        <w:rPr>
          <w:b/>
        </w:rPr>
        <w:t>Remark:</w:t>
      </w:r>
      <w:r>
        <w:t xml:space="preserve"> </w:t>
      </w:r>
      <w:r>
        <w:t>None</w:t>
      </w:r>
    </w:p>
    <w:p>
      <w:r>
        <w:rPr>
          <w:b/>
        </w:rPr>
        <w:t>Suggestion:</w:t>
      </w:r>
      <w:r>
        <w:t xml:space="preserve"> </w:t>
      </w:r>
      <w:r>
        <w:t>all his men too</w:t>
      </w:r>
    </w:p>
    <w:p>
      <w:pPr>
        <w:pStyle w:val="Heading3"/>
      </w:pPr>
      <w:r>
        <w:t>Alternative 1</w:t>
      </w:r>
    </w:p>
    <w:p>
      <w:r>
        <w:t>גם כל־אנשיו</w:t>
      </w:r>
    </w:p>
    <w:p>
      <w:r>
        <w:t>Rating: C</w:t>
      </w:r>
    </w:p>
    <w:p>
      <w:pPr>
        <w:pStyle w:val="ListBullet"/>
      </w:pPr>
      <w:r>
        <w:t>RSV:</w:t>
      </w:r>
      <w:r>
        <w:rPr>
          <w:i/>
        </w:rPr>
        <w:t xml:space="preserve"> and all his men</w:t>
      </w:r>
    </w:p>
    <w:p>
      <w:pPr>
        <w:pStyle w:val="ListBullet"/>
      </w:pPr>
      <w:r>
        <w:t>NEB:</w:t>
      </w:r>
      <w:r>
        <w:rPr>
          <w:i/>
        </w:rPr>
        <w:t xml:space="preserve"> as well as his men</w:t>
      </w:r>
    </w:p>
    <w:p>
      <w:pPr>
        <w:pStyle w:val="ListBullet"/>
      </w:pPr>
      <w:r>
        <w:t>LUT:</w:t>
      </w:r>
      <w:r>
        <w:rPr>
          <w:i/>
        </w:rPr>
        <w:t xml:space="preserve"> und alle seine Männer</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[[@BibleBHS:1SA 31:9]][[BibleBHS:1SA 31:9]]</w:t>
      </w:r>
    </w:p>
    <w:p>
      <w:r>
        <w:rPr>
          <w:b/>
        </w:rPr>
        <w:t>Remark:</w:t>
      </w:r>
      <w:r>
        <w:t xml:space="preserve"> </w:t>
      </w:r>
      <w:r>
        <w:t>None</w:t>
      </w:r>
    </w:p>
    <w:p>
      <w:r>
        <w:rPr>
          <w:b/>
        </w:rPr>
        <w:t>Suggestion:</w:t>
      </w:r>
      <w:r>
        <w:t xml:space="preserve"> </w:t>
      </w:r>
      <w:r>
        <w:t>(to) the house of their idols</w:t>
      </w:r>
    </w:p>
    <w:p>
      <w:pPr>
        <w:pStyle w:val="Heading3"/>
      </w:pPr>
      <w:r>
        <w:t>Alternative 1</w:t>
      </w:r>
    </w:p>
    <w:p>
      <w:r>
        <w:t>בית עצביהם</w:t>
      </w:r>
    </w:p>
    <w:p>
      <w:r>
        <w:t>Rating: B</w:t>
      </w:r>
    </w:p>
    <w:p>
      <w:pPr>
        <w:pStyle w:val="ListBullet"/>
      </w:pPr>
      <w:r>
        <w:t>LUT:</w:t>
      </w:r>
      <w:r>
        <w:rPr>
          <w:i/>
        </w:rPr>
        <w:t xml:space="preserve"> im Hause ihrer Götzen</w:t>
      </w:r>
    </w:p>
    <w:p>
      <w:pPr>
        <w:pStyle w:val="Heading3"/>
      </w:pPr>
      <w:r>
        <w:t>Alternative 2</w:t>
      </w:r>
    </w:p>
    <w:p>
      <w:r>
        <w:t>[את עצביהם]</w:t>
      </w:r>
    </w:p>
    <w:p>
      <w:r>
        <w:t>Rating: None</w:t>
      </w:r>
    </w:p>
    <w:p>
      <w:pPr>
        <w:pStyle w:val="ListBullet"/>
      </w:pPr>
      <w:r>
        <w:t>RSV:</w:t>
      </w:r>
      <w:r>
        <w:rPr>
          <w:i/>
        </w:rPr>
        <w:t xml:space="preserve"> *(to) their idols</w:t>
      </w:r>
    </w:p>
    <w:p>
      <w:pPr>
        <w:pStyle w:val="ListBullet"/>
      </w:pPr>
      <w:r>
        <w:t>NEB:</w:t>
      </w:r>
      <w:r>
        <w:rPr>
          <w:i/>
        </w:rPr>
        <w:t xml:space="preserve"> *(to) idols</w:t>
      </w:r>
    </w:p>
    <w:p>
      <w:pPr>
        <w:pStyle w:val="ListBullet"/>
      </w:pPr>
      <w:r>
        <w:t>BJ:</w:t>
      </w:r>
      <w:r>
        <w:rPr>
          <w:i/>
        </w:rPr>
        <w:t xml:space="preserve"> *(à) leurs idoles</w:t>
      </w:r>
    </w:p>
    <w:p>
      <w:r>
        <w:t>Factors: 5</w:t>
      </w:r>
    </w:p>
    <w:p>
      <w:pPr>
        <w:pStyle w:val="Heading1"/>
      </w:pPr>
      <w:r>
        <w:t>2 Samuel</w:t>
      </w:r>
    </w:p>
    <w:p>
      <w:pPr>
        <w:pStyle w:val="Heading2"/>
      </w:pPr>
      <w:r>
        <w:t>[[@BibleBHS:2SA 1:18]][[BibleBHS:2SA 1:18]]</w:t>
      </w:r>
    </w:p>
    <w:p>
      <w:r>
        <w:rPr>
          <w:b/>
        </w:rPr>
        <w:t>Remark:</w:t>
      </w:r>
      <w:r>
        <w:t xml:space="preserve"> </w:t>
      </w:r>
      <w:r>
        <w:t>ללמד in this vs. should be interpreted transitively, "to teach", while the word "ark" seems to be a title of the song.</w:t>
      </w:r>
    </w:p>
    <w:p>
      <w:r>
        <w:rPr>
          <w:b/>
        </w:rPr>
        <w:t>Suggestion:</w:t>
      </w:r>
      <w:r>
        <w:t xml:space="preserve"> </w:t>
      </w:r>
      <w:r>
        <w:t>the bow</w:t>
      </w:r>
    </w:p>
    <w:p>
      <w:pPr>
        <w:pStyle w:val="Heading3"/>
      </w:pPr>
      <w:r>
        <w:t>Alternative 1</w:t>
      </w:r>
    </w:p>
    <w:p>
      <w:r>
        <w:t>קשת</w:t>
      </w:r>
    </w:p>
    <w:p>
      <w:r>
        <w:t>Rating: B</w:t>
      </w:r>
    </w:p>
    <w:p>
      <w:pPr>
        <w:pStyle w:val="ListBullet"/>
      </w:pPr>
      <w:r>
        <w:t>BJ:</w:t>
      </w:r>
      <w:r>
        <w:rPr>
          <w:i/>
        </w:rPr>
        <w:t xml:space="preserve"> (2e, 3e éd.) l'arc</w:t>
      </w:r>
    </w:p>
    <w:p>
      <w:pPr>
        <w:pStyle w:val="ListBullet"/>
      </w:pPr>
      <w:r>
        <w:t>LUT:</w:t>
      </w:r>
      <w:r>
        <w:rPr>
          <w:i/>
        </w:rPr>
        <w:t xml:space="preserve"> das Bogenlied</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*(1e éd.)</w:t>
      </w:r>
    </w:p>
    <w:p>
      <w:r>
        <w:t>Factors: 4</w:t>
      </w:r>
    </w:p>
    <w:p>
      <w:pPr>
        <w:pStyle w:val="Heading3"/>
      </w:pPr>
      <w:r>
        <w:t>Alternative 3</w:t>
      </w:r>
    </w:p>
    <w:p>
      <w:r>
        <w:t>[קינת שניהם הזאת]</w:t>
      </w:r>
    </w:p>
    <w:p>
      <w:r>
        <w:t>Rating: None</w:t>
      </w:r>
    </w:p>
    <w:p>
      <w:pPr>
        <w:pStyle w:val="ListBullet"/>
      </w:pPr>
      <w:r>
        <w:t>NEB:</w:t>
      </w:r>
      <w:r>
        <w:rPr>
          <w:i/>
        </w:rPr>
        <w:t xml:space="preserve"> this dirge over them</w:t>
      </w:r>
    </w:p>
    <w:p>
      <w:r>
        <w:t>Factors: 14</w:t>
      </w:r>
    </w:p>
    <w:p>
      <w:pPr>
        <w:pStyle w:val="Heading2"/>
      </w:pPr>
      <w:r>
        <w:t>[[@BibleBHS:2SA 1:21]][[BibleBHS:2SA 1:21]]</w:t>
      </w:r>
    </w:p>
    <w:p>
      <w:r>
        <w:rPr>
          <w:b/>
        </w:rPr>
        <w:t>Remark:</w:t>
      </w:r>
      <w:r>
        <w:t xml:space="preserve"> </w:t>
      </w:r>
      <w:r>
        <w:t>Although MT in its present form may present textual difficulties, it is to be preferred to modern conjectures. It should be interpreted as "fertile fields" / "luxuriant fields".</w:t>
      </w:r>
    </w:p>
    <w:p>
      <w:r>
        <w:rPr>
          <w:b/>
        </w:rPr>
        <w:t>Suggestion:</w:t>
      </w:r>
      <w:r>
        <w:t xml:space="preserve"> </w:t>
      </w:r>
      <w:r>
        <w:t>See Remark</w:t>
      </w:r>
    </w:p>
    <w:p>
      <w:pPr>
        <w:pStyle w:val="Heading3"/>
      </w:pPr>
      <w:r>
        <w:t>Alternative 1</w:t>
      </w:r>
    </w:p>
    <w:p>
      <w:r>
        <w:t>ושדי תרומת</w:t>
      </w:r>
    </w:p>
    <w:p>
      <w:r>
        <w:t>Rating: C</w:t>
      </w:r>
    </w:p>
    <w:p>
      <w:pPr>
        <w:pStyle w:val="Heading3"/>
      </w:pPr>
      <w:r>
        <w:t>Alternative 2</w:t>
      </w:r>
    </w:p>
    <w:p>
      <w:r>
        <w:t>[ושרי תהומות]</w:t>
      </w:r>
    </w:p>
    <w:p>
      <w:r>
        <w:t>Rating: None</w:t>
      </w:r>
    </w:p>
    <w:p>
      <w:pPr>
        <w:pStyle w:val="ListBullet"/>
      </w:pPr>
      <w:r>
        <w:t>RSV:</w:t>
      </w:r>
      <w:r>
        <w:rPr>
          <w:i/>
        </w:rPr>
        <w:t xml:space="preserve"> *nor upsurging of the deep</w:t>
      </w:r>
    </w:p>
    <w:p>
      <w:r>
        <w:t>Factors: 14</w:t>
      </w:r>
    </w:p>
    <w:p>
      <w:pPr>
        <w:pStyle w:val="Heading3"/>
      </w:pPr>
      <w:r>
        <w:t>Alternative 3</w:t>
      </w:r>
    </w:p>
    <w:p>
      <w:r>
        <w:t>[שְׁדוֹת רמות] (sic Brockington)</w:t>
      </w:r>
    </w:p>
    <w:p>
      <w:r>
        <w:t>Rating: None</w:t>
      </w:r>
    </w:p>
    <w:p>
      <w:pPr>
        <w:pStyle w:val="ListBullet"/>
      </w:pPr>
      <w:r>
        <w:t>NEB:</w:t>
      </w:r>
      <w:r>
        <w:rPr>
          <w:i/>
        </w:rPr>
        <w:t xml:space="preserve"> *no showers on the uplands (?)</w:t>
      </w:r>
    </w:p>
    <w:p>
      <w:r>
        <w:t>Factors: 14</w:t>
      </w:r>
    </w:p>
    <w:p>
      <w:pPr>
        <w:pStyle w:val="Heading3"/>
      </w:pPr>
      <w:r>
        <w:t>Alternative 4</w:t>
      </w:r>
    </w:p>
    <w:p>
      <w:r>
        <w:t>[שדי תרמית]</w:t>
      </w:r>
    </w:p>
    <w:p>
      <w:r>
        <w:t>Rating: None</w:t>
      </w:r>
    </w:p>
    <w:p>
      <w:pPr>
        <w:pStyle w:val="ListBullet"/>
      </w:pPr>
      <w:r>
        <w:t>BJ:</w:t>
      </w:r>
      <w:r>
        <w:rPr>
          <w:i/>
        </w:rPr>
        <w:t xml:space="preserve"> *campagnes traîtresses</w:t>
      </w:r>
    </w:p>
    <w:p>
      <w:pPr>
        <w:pStyle w:val="ListBullet"/>
      </w:pPr>
      <w:r>
        <w:t>LUT:</w:t>
      </w:r>
      <w:r>
        <w:rPr>
          <w:i/>
        </w:rPr>
        <w:t xml:space="preserve"> (ihr) trügerischen Gefilde</w:t>
      </w:r>
    </w:p>
    <w:p>
      <w:r>
        <w:t>Factors: 14</w:t>
      </w:r>
    </w:p>
    <w:p>
      <w:pPr>
        <w:pStyle w:val="Heading2"/>
      </w:pPr>
      <w:r>
        <w:t>[[@BibleBHS:2SA 2:8]][[BibleBHS:2SA 2:8]]</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pPr>
        <w:pStyle w:val="Heading2"/>
      </w:pPr>
      <w:r>
        <w:t>[[@BibleBHS:2SA 2:10]][[BibleBHS:2SA 2:10]]</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pPr>
        <w:pStyle w:val="Heading2"/>
      </w:pPr>
      <w:r>
        <w:t>[[@BibleBHS:2SA 2:12]][[BibleBHS:2SA 2:12]]</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pPr>
        <w:pStyle w:val="Heading2"/>
      </w:pPr>
      <w:r>
        <w:t>[[@BibleBHS:2SA 2:13]][[BibleBHS:2SA 2:13]]</w:t>
      </w:r>
    </w:p>
    <w:p>
      <w:r>
        <w:rPr>
          <w:b/>
        </w:rPr>
        <w:t>Remark:</w:t>
      </w:r>
      <w:r>
        <w:t xml:space="preserve"> </w:t>
      </w:r>
      <w:r>
        <w:t>None</w:t>
      </w:r>
    </w:p>
    <w:p>
      <w:r>
        <w:rPr>
          <w:b/>
        </w:rPr>
        <w:t>Suggestion:</w:t>
      </w:r>
      <w:r>
        <w:t xml:space="preserve"> </w:t>
      </w:r>
      <w:r>
        <w:t>they went out</w:t>
      </w:r>
    </w:p>
    <w:p>
      <w:pPr>
        <w:pStyle w:val="Heading3"/>
      </w:pPr>
      <w:r>
        <w:t>Alternative 1</w:t>
      </w:r>
    </w:p>
    <w:p>
      <w:r>
        <w:t>יצאו</w:t>
      </w:r>
    </w:p>
    <w:p>
      <w:r>
        <w:t>Rating: B</w:t>
      </w:r>
    </w:p>
    <w:p>
      <w:pPr>
        <w:pStyle w:val="ListBullet"/>
      </w:pPr>
      <w:r>
        <w:t>RSV:</w:t>
      </w:r>
      <w:r>
        <w:rPr>
          <w:i/>
        </w:rPr>
        <w:t xml:space="preserve"> (Joab ... and the servants ...) went out</w:t>
      </w:r>
    </w:p>
    <w:p>
      <w:pPr>
        <w:pStyle w:val="ListBullet"/>
      </w:pPr>
      <w:r>
        <w:t>BJ:</w:t>
      </w:r>
      <w:r>
        <w:rPr>
          <w:i/>
        </w:rPr>
        <w:t xml:space="preserve"> (Joab ... et la garde ...) se mirent en marche (1e, 2e éd.), se mirent aussi en marche (3e éd.)</w:t>
      </w:r>
    </w:p>
    <w:p>
      <w:pPr>
        <w:pStyle w:val="ListBullet"/>
      </w:pPr>
      <w:r>
        <w:t>LUT:</w:t>
      </w:r>
      <w:r>
        <w:rPr>
          <w:i/>
        </w:rPr>
        <w:t xml:space="preserve"> (Joab ...) zog aus (mit ...)</w:t>
      </w:r>
    </w:p>
    <w:p>
      <w:pPr>
        <w:pStyle w:val="Heading3"/>
      </w:pPr>
      <w:r>
        <w:t>Alternative 2</w:t>
      </w:r>
    </w:p>
    <w:p>
      <w:r>
        <w:t>[יצאו מחברון]</w:t>
      </w:r>
    </w:p>
    <w:p>
      <w:r>
        <w:t>Rating: None</w:t>
      </w:r>
    </w:p>
    <w:p>
      <w:pPr>
        <w:pStyle w:val="ListBullet"/>
      </w:pPr>
      <w:r>
        <w:t>NEB:</w:t>
      </w:r>
      <w:r>
        <w:rPr>
          <w:i/>
        </w:rPr>
        <w:t xml:space="preserve"> *(Joab ...) marched out (with David's troops) from Hebron</w:t>
      </w:r>
    </w:p>
    <w:p>
      <w:r>
        <w:t>Factors: 5</w:t>
      </w:r>
    </w:p>
    <w:p>
      <w:pPr>
        <w:pStyle w:val="Heading2"/>
      </w:pPr>
      <w:r>
        <w:t>[[@BibleBHS:2SA 2:15]][[BibleBHS:2SA 2:15]]</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pPr>
        <w:pStyle w:val="Heading2"/>
      </w:pPr>
      <w:r>
        <w:t>[[@BibleBHS:2SA 3:7]][[BibleBHS:2SA 3:7]]</w:t>
      </w:r>
    </w:p>
    <w:p>
      <w:r>
        <w:rPr>
          <w:b/>
        </w:rPr>
        <w:t>Remark:</w:t>
      </w:r>
      <w:r>
        <w:t xml:space="preserve"> </w:t>
      </w:r>
      <w:r>
        <w:t>The Committee gave two ratings for this case: the rating B, given above, for the non-addition of the Septuagint gloss, and the rating C, not given above, for the proper name, איה, "Ayyah".</w:t>
      </w:r>
    </w:p>
    <w:p>
      <w:r>
        <w:rPr>
          <w:b/>
        </w:rPr>
        <w:t>Suggestion:</w:t>
      </w:r>
      <w:r>
        <w:t xml:space="preserve"> </w:t>
      </w:r>
      <w:r>
        <w:t>the daughter of Ayyah</w:t>
      </w:r>
    </w:p>
    <w:p>
      <w:pPr>
        <w:pStyle w:val="Heading3"/>
      </w:pPr>
      <w:r>
        <w:t>Alternative 1</w:t>
      </w:r>
    </w:p>
    <w:p>
      <w:r>
        <w:t>בת־איה</w:t>
      </w:r>
    </w:p>
    <w:p>
      <w:r>
        <w:t>Rating: B</w:t>
      </w:r>
    </w:p>
    <w:p>
      <w:pPr>
        <w:pStyle w:val="ListBullet"/>
      </w:pPr>
      <w:r>
        <w:t>RSV:</w:t>
      </w:r>
      <w:r>
        <w:rPr>
          <w:i/>
        </w:rPr>
        <w:t xml:space="preserve"> the daughter of Aiah</w:t>
      </w:r>
    </w:p>
    <w:p>
      <w:pPr>
        <w:pStyle w:val="ListBullet"/>
      </w:pPr>
      <w:r>
        <w:t>NEB:</w:t>
      </w:r>
      <w:r>
        <w:rPr>
          <w:i/>
        </w:rPr>
        <w:t xml:space="preserve"> daughter of Aiah</w:t>
      </w:r>
    </w:p>
    <w:p>
      <w:pPr>
        <w:pStyle w:val="ListBullet"/>
      </w:pPr>
      <w:r>
        <w:t>LUT:</w:t>
      </w:r>
      <w:r>
        <w:rPr>
          <w:i/>
        </w:rPr>
        <w:t xml:space="preserve"> eine Tochter Ajjas</w:t>
      </w:r>
    </w:p>
    <w:p>
      <w:pPr>
        <w:pStyle w:val="Heading3"/>
      </w:pPr>
      <w:r>
        <w:t>Alternative 2</w:t>
      </w:r>
    </w:p>
    <w:p>
      <w:r>
        <w:t>[בת־איה ויקחה אבנר]</w:t>
      </w:r>
    </w:p>
    <w:p>
      <w:r>
        <w:t>Rating: None</w:t>
      </w:r>
    </w:p>
    <w:p>
      <w:pPr>
        <w:pStyle w:val="ListBullet"/>
      </w:pPr>
      <w:r>
        <w:t>BJ:</w:t>
      </w:r>
      <w:r>
        <w:rPr>
          <w:i/>
        </w:rPr>
        <w:t xml:space="preserve"> *fille d'Ayya, et Abner la prit</w:t>
      </w:r>
    </w:p>
    <w:p>
      <w:r>
        <w:t>Factors: 1, 3, 13</w:t>
      </w:r>
    </w:p>
    <w:p>
      <w:pPr>
        <w:pStyle w:val="Heading2"/>
      </w:pPr>
      <w:r>
        <w:t>[[@BibleBHS:2SA 3:8]][[BibleBHS:2SA 3:8]]</w:t>
      </w:r>
    </w:p>
    <w:p>
      <w:r>
        <w:rPr>
          <w:b/>
        </w:rPr>
        <w:t>Remark:</w:t>
      </w:r>
      <w:r>
        <w:t xml:space="preserve"> </w:t>
      </w:r>
      <w:r>
        <w:t>1. The MT here and in 3.14, 15; 4.5, 8a, 8b, 12; (איש בשת / איש־בשת, "Ish-bosheth / Ishbosheth") should be retained on the basis of the science of textual criticism, since there are no textual witnesses for the original form Ishbaal, see above 2.8. However, if translators think it preferable to use one name for this same person, then the name "Ishbaal" should be adopted. 2. See 1 Sam 14.49, Remark, and 2.8 above.</w:t>
      </w:r>
    </w:p>
    <w:p>
      <w:r>
        <w:rPr>
          <w:b/>
        </w:rPr>
        <w:t>Suggestion:</w:t>
      </w:r>
      <w:r>
        <w:t xml:space="preserve"> </w:t>
      </w:r>
      <w:r>
        <w:t>See Remark 1</w:t>
      </w:r>
    </w:p>
    <w:p>
      <w:pPr>
        <w:pStyle w:val="Heading3"/>
      </w:pPr>
      <w:r>
        <w:t>Alternative 1</w:t>
      </w:r>
    </w:p>
    <w:p>
      <w:r>
        <w:t>איש־בשת (vs. 8, 14; 4.8a, 8b, 12) / איש בשת (vs. 15; 4.5)</w:t>
      </w:r>
    </w:p>
    <w:p>
      <w:r>
        <w:t>Rating: A</w:t>
      </w:r>
    </w:p>
    <w:p>
      <w:pPr>
        <w:pStyle w:val="ListBullet"/>
      </w:pPr>
      <w:r>
        <w:t>RSV:</w:t>
      </w:r>
      <w:r>
        <w:rPr>
          <w:i/>
        </w:rPr>
        <w:t xml:space="preserve"> Ish-bosheth (adds the name also in vs. 7)</w:t>
      </w:r>
    </w:p>
    <w:p>
      <w:pPr>
        <w:pStyle w:val="ListBullet"/>
      </w:pPr>
      <w:r>
        <w:t>NEB:</w:t>
      </w:r>
      <w:r>
        <w:rPr>
          <w:i/>
        </w:rPr>
        <w:t xml:space="preserve"> Ishbosheth (adds the name in vs. 7, omitting it in vs. 8)</w:t>
      </w:r>
    </w:p>
    <w:p>
      <w:pPr>
        <w:pStyle w:val="ListBullet"/>
      </w:pPr>
      <w:r>
        <w:t>LUT:</w:t>
      </w:r>
      <w:r>
        <w:rPr>
          <w:i/>
        </w:rPr>
        <w:t xml:space="preserve"> Isch-Boscheth (fügt den Namen auch in vs. 7 hinzu)</w:t>
      </w:r>
    </w:p>
    <w:p>
      <w:pPr>
        <w:pStyle w:val="Heading3"/>
      </w:pPr>
      <w:r>
        <w:t>Alternative 2</w:t>
      </w:r>
    </w:p>
    <w:p>
      <w:r>
        <w:t>[אישבעל]</w:t>
      </w:r>
    </w:p>
    <w:p>
      <w:r>
        <w:t>Rating: None</w:t>
      </w:r>
    </w:p>
    <w:p>
      <w:pPr>
        <w:pStyle w:val="ListBullet"/>
      </w:pPr>
      <w:r>
        <w:t>BJ:</w:t>
      </w:r>
      <w:r>
        <w:rPr>
          <w:i/>
        </w:rPr>
        <w:t xml:space="preserve"> Ishbaal (ajoute le nom aussi au vs. 7 [1e, 2e éd.*])</w:t>
      </w:r>
    </w:p>
    <w:p>
      <w:r>
        <w:t>Factors: 14</w:t>
      </w:r>
    </w:p>
    <w:p>
      <w:pPr>
        <w:pStyle w:val="Heading2"/>
      </w:pPr>
      <w:r>
        <w:t>[[BibleBHS:2SA 3:8]]</w:t>
      </w:r>
    </w:p>
    <w:p>
      <w:r>
        <w:rPr>
          <w:b/>
        </w:rPr>
        <w:t>Remark:</w:t>
      </w:r>
      <w:r>
        <w:t xml:space="preserve"> </w:t>
      </w:r>
      <w:r>
        <w:t>None</w:t>
      </w:r>
    </w:p>
    <w:p>
      <w:r>
        <w:rPr>
          <w:b/>
        </w:rPr>
        <w:t>Suggestion:</w:t>
      </w:r>
      <w:r>
        <w:t xml:space="preserve"> </w:t>
      </w:r>
      <w:r>
        <w:t>am I a dog's head, belonging to Judah, I?</w:t>
      </w:r>
    </w:p>
    <w:p>
      <w:pPr>
        <w:pStyle w:val="Heading3"/>
      </w:pPr>
      <w:r>
        <w:t>Alternative 1</w:t>
      </w:r>
    </w:p>
    <w:p>
      <w:r>
        <w:t>הראש כלב אנכי אשר ליהודה</w:t>
      </w:r>
    </w:p>
    <w:p>
      <w:r>
        <w:t>Rating: B</w:t>
      </w:r>
    </w:p>
    <w:p>
      <w:pPr>
        <w:pStyle w:val="ListBullet"/>
      </w:pPr>
      <w:r>
        <w:t>RSV:</w:t>
      </w:r>
      <w:r>
        <w:rPr>
          <w:i/>
        </w:rPr>
        <w:t xml:space="preserve"> am I a dog's head of Judah</w:t>
      </w:r>
    </w:p>
    <w:p>
      <w:pPr>
        <w:pStyle w:val="ListBullet"/>
      </w:pPr>
      <w:r>
        <w:t>NEB:</w:t>
      </w:r>
      <w:r>
        <w:rPr>
          <w:i/>
        </w:rPr>
        <w:t xml:space="preserve"> *am I a baboon in the pay of Judah</w:t>
      </w:r>
    </w:p>
    <w:p>
      <w:pPr>
        <w:pStyle w:val="ListBullet"/>
      </w:pPr>
      <w:r>
        <w:t>LUT:</w:t>
      </w:r>
      <w:r>
        <w:rPr>
          <w:i/>
        </w:rPr>
        <w:t xml:space="preserve"> bin ich denn ein Hundskopf aus Juda</w:t>
      </w:r>
    </w:p>
    <w:p>
      <w:pPr>
        <w:pStyle w:val="Heading3"/>
      </w:pPr>
      <w:r>
        <w:t>Alternative 2</w:t>
      </w:r>
    </w:p>
    <w:p>
      <w:r>
        <w:t>[הראש כלב אנכי]</w:t>
      </w:r>
    </w:p>
    <w:p>
      <w:r>
        <w:t>Rating: None</w:t>
      </w:r>
    </w:p>
    <w:p>
      <w:pPr>
        <w:pStyle w:val="ListBullet"/>
      </w:pPr>
      <w:r>
        <w:t>BJ:</w:t>
      </w:r>
      <w:r>
        <w:rPr>
          <w:i/>
        </w:rPr>
        <w:t xml:space="preserve"> *suis-je donc (maintenant: 1e éd.) une tête de chien</w:t>
      </w:r>
    </w:p>
    <w:p>
      <w:r>
        <w:t>Factors: 4</w:t>
      </w:r>
    </w:p>
    <w:p>
      <w:pPr>
        <w:pStyle w:val="Heading2"/>
      </w:pPr>
      <w:r>
        <w:t>[[@BibleBHS:2SA 3:12]][[BibleBHS:2SA 3:12]]</w:t>
      </w:r>
    </w:p>
    <w:p>
      <w:r>
        <w:rPr>
          <w:b/>
        </w:rPr>
        <w:t>Remark:</w:t>
      </w:r>
      <w:r>
        <w:t xml:space="preserve"> </w:t>
      </w:r>
      <w:r>
        <w:t>1. The meaning of תחתו in this context is "on the spot", as in 2.23. 2. The first לאמר, "saying", introduces the enigmatic message; the second לאמר, "that is to say", explains the hidden meaning and purpose of this message. 3. The translation of the entire verse is as follows: "Abner sent messengers to David on the spot to say 'to whom is a land?', that is to say, 'make your covenant with me, for behold my hand is with you to turn all Israel to you'."</w:t>
      </w:r>
    </w:p>
    <w:p>
      <w:r>
        <w:rPr>
          <w:b/>
        </w:rPr>
        <w:t>Suggestion:</w:t>
      </w:r>
      <w:r>
        <w:t xml:space="preserve"> </w:t>
      </w:r>
      <w:r>
        <w:t>See Remark 3</w:t>
      </w:r>
    </w:p>
    <w:p>
      <w:pPr>
        <w:pStyle w:val="Heading3"/>
      </w:pPr>
      <w:r>
        <w:t>Alternative 1</w:t>
      </w:r>
    </w:p>
    <w:p>
      <w:r>
        <w:t>אל־דוד תחתו לאמר למי־ארץ לאמר</w:t>
      </w:r>
    </w:p>
    <w:p>
      <w:r>
        <w:t>Rating: C</w:t>
      </w:r>
    </w:p>
    <w:p>
      <w:pPr>
        <w:pStyle w:val="Heading3"/>
      </w:pPr>
      <w:r>
        <w:t>Alternative 2</w:t>
      </w:r>
    </w:p>
    <w:p>
      <w:r>
        <w:t>[אל־דוד תחתו לאמר למי־ארץ]</w:t>
      </w:r>
    </w:p>
    <w:p>
      <w:r>
        <w:t>Rating: None</w:t>
      </w:r>
    </w:p>
    <w:p>
      <w:pPr>
        <w:pStyle w:val="ListBullet"/>
      </w:pPr>
      <w:r>
        <w:t>LUT:</w:t>
      </w:r>
      <w:r>
        <w:rPr>
          <w:i/>
        </w:rPr>
        <w:t xml:space="preserve"> für sich zu David und liess ihm sagen: Wem gehört das Land?</w:t>
      </w:r>
    </w:p>
    <w:p>
      <w:r>
        <w:t>Factors: 4</w:t>
      </w:r>
    </w:p>
    <w:p>
      <w:pPr>
        <w:pStyle w:val="Heading3"/>
      </w:pPr>
      <w:r>
        <w:t>Alternative 3</w:t>
      </w:r>
    </w:p>
    <w:p>
      <w:r>
        <w:t>[אל־דוד חברנה לאמר למי־ארץ]</w:t>
      </w:r>
    </w:p>
    <w:p>
      <w:r>
        <w:t>Rating: None</w:t>
      </w:r>
    </w:p>
    <w:p>
      <w:pPr>
        <w:pStyle w:val="ListBullet"/>
      </w:pPr>
      <w:r>
        <w:t>RSV:</w:t>
      </w:r>
      <w:r>
        <w:rPr>
          <w:i/>
        </w:rPr>
        <w:t xml:space="preserve"> *to David at Hebron, saying, "To whom does the land belong?</w:t>
      </w:r>
    </w:p>
    <w:p>
      <w:r>
        <w:t>Factors: 1, 4</w:t>
      </w:r>
    </w:p>
    <w:p>
      <w:pPr>
        <w:pStyle w:val="Heading3"/>
      </w:pPr>
      <w:r>
        <w:t>Alternative 4</w:t>
      </w:r>
    </w:p>
    <w:p>
      <w:r>
        <w:t>[אל־דוד תחתו לאמר למי אֵרָץ לאמר]</w:t>
      </w:r>
    </w:p>
    <w:p>
      <w:r>
        <w:t>Rating: None</w:t>
      </w:r>
    </w:p>
    <w:p>
      <w:pPr>
        <w:pStyle w:val="ListBullet"/>
      </w:pPr>
      <w:r>
        <w:t>NEB:</w:t>
      </w:r>
      <w:r>
        <w:rPr>
          <w:i/>
        </w:rPr>
        <w:t xml:space="preserve"> *seeking to make friends where he could, instead of going to David himself, ... with this message</w:t>
      </w:r>
    </w:p>
    <w:p>
      <w:r>
        <w:t>Factors: 14</w:t>
      </w:r>
    </w:p>
    <w:p>
      <w:pPr>
        <w:pStyle w:val="Heading3"/>
      </w:pPr>
      <w:r>
        <w:t>Alternative 5</w:t>
      </w:r>
    </w:p>
    <w:p>
      <w:r>
        <w:t>[לאמר ... אל־דוד]</w:t>
      </w:r>
    </w:p>
    <w:p>
      <w:r>
        <w:t>Rating: None</w:t>
      </w:r>
    </w:p>
    <w:p>
      <w:pPr>
        <w:pStyle w:val="ListBullet"/>
      </w:pPr>
      <w:r>
        <w:t>BJ:</w:t>
      </w:r>
      <w:r>
        <w:rPr>
          <w:i/>
        </w:rPr>
        <w:t xml:space="preserve"> *(Abner envoya des messagers) dire à David: ...</w:t>
      </w:r>
    </w:p>
    <w:p>
      <w:r>
        <w:t>Factors: 14</w:t>
      </w:r>
    </w:p>
    <w:p>
      <w:pPr>
        <w:pStyle w:val="Heading2"/>
      </w:pPr>
      <w:r>
        <w:t>[[@BibleBHS:2SA 3:14]][[BibleBHS:2SA 3:14]]</w:t>
      </w:r>
    </w:p>
    <w:p>
      <w:r>
        <w:rPr>
          <w:b/>
        </w:rPr>
        <w:t>Remark:</w:t>
      </w:r>
      <w:r>
        <w:t xml:space="preserve"> </w:t>
      </w:r>
      <w:r>
        <w:t>See under 3.8 / Voir sous 3.8.</w:t>
      </w:r>
    </w:p>
    <w:p>
      <w:r>
        <w:rPr>
          <w:b/>
        </w:rPr>
        <w:t>Suggestion:</w:t>
      </w:r>
      <w:r>
        <w:t xml:space="preserve"> </w:t>
      </w:r>
      <w:r/>
    </w:p>
    <w:p>
      <w:pPr>
        <w:pStyle w:val="Heading3"/>
      </w:pPr>
      <w:r>
        <w:t>Alternative 1</w:t>
      </w:r>
    </w:p>
    <w:p>
      <w:r>
        <w:t>איש־בשת</w:t>
      </w:r>
    </w:p>
    <w:p>
      <w:r>
        <w:t>Rating: None</w:t>
      </w:r>
    </w:p>
    <w:p>
      <w:pPr>
        <w:pStyle w:val="Heading2"/>
      </w:pPr>
      <w:r>
        <w:t>[[@BibleBHS:2SA 3:15]][[BibleBHS:2SA 3:15]]</w:t>
      </w:r>
    </w:p>
    <w:p>
      <w:r>
        <w:rPr>
          <w:b/>
        </w:rPr>
        <w:t>Remark:</w:t>
      </w:r>
      <w:r>
        <w:t xml:space="preserve"> </w:t>
      </w:r>
      <w:r>
        <w:t>See under 3.8 / Voir sous 3.8.</w:t>
      </w:r>
    </w:p>
    <w:p>
      <w:r>
        <w:rPr>
          <w:b/>
        </w:rPr>
        <w:t>Suggestion:</w:t>
      </w:r>
      <w:r>
        <w:t xml:space="preserve"> </w:t>
      </w:r>
      <w:r/>
    </w:p>
    <w:p>
      <w:pPr>
        <w:pStyle w:val="Heading3"/>
      </w:pPr>
      <w:r>
        <w:t>Alternative 1</w:t>
      </w:r>
    </w:p>
    <w:p>
      <w:r>
        <w:t>איש בשת</w:t>
      </w:r>
    </w:p>
    <w:p>
      <w:r>
        <w:t>Rating: None</w:t>
      </w:r>
    </w:p>
    <w:p>
      <w:pPr>
        <w:pStyle w:val="Heading2"/>
      </w:pPr>
      <w:r>
        <w:t>[[@BibleBHS:2SA 3:18]][[BibleBHS:2SA 3:18]]</w:t>
      </w:r>
    </w:p>
    <w:p>
      <w:r>
        <w:rPr>
          <w:b/>
        </w:rPr>
        <w:t>Remark:</w:t>
      </w:r>
      <w:r>
        <w:t xml:space="preserve"> </w:t>
      </w:r>
      <w:r>
        <w:t>The infinitive here may be interpreted as a decision to save, "I will save".</w:t>
      </w:r>
    </w:p>
    <w:p>
      <w:r>
        <w:rPr>
          <w:b/>
        </w:rPr>
        <w:t>Suggestion:</w:t>
      </w:r>
      <w:r>
        <w:t xml:space="preserve"> </w:t>
      </w:r>
      <w:r>
        <w:t>See Remark</w:t>
      </w:r>
    </w:p>
    <w:p>
      <w:pPr>
        <w:pStyle w:val="Heading3"/>
      </w:pPr>
      <w:r>
        <w:t>Alternative 1</w:t>
      </w:r>
    </w:p>
    <w:p>
      <w:r>
        <w:t>הושיע</w:t>
      </w:r>
    </w:p>
    <w:p>
      <w:r>
        <w:t>Rating: B</w:t>
      </w:r>
    </w:p>
    <w:p>
      <w:pPr>
        <w:pStyle w:val="ListBullet"/>
      </w:pPr>
      <w:r>
        <w:t>RSV:</w:t>
      </w:r>
      <w:r>
        <w:rPr>
          <w:i/>
        </w:rPr>
        <w:t xml:space="preserve"> I will save</w:t>
      </w:r>
    </w:p>
    <w:p>
      <w:pPr>
        <w:pStyle w:val="ListBullet"/>
      </w:pPr>
      <w:r>
        <w:t>NEB:</w:t>
      </w:r>
      <w:r>
        <w:rPr>
          <w:i/>
        </w:rPr>
        <w:t xml:space="preserve"> I will deliver</w:t>
      </w:r>
    </w:p>
    <w:p>
      <w:pPr>
        <w:pStyle w:val="ListBullet"/>
      </w:pPr>
      <w:r>
        <w:t>LUT:</w:t>
      </w:r>
      <w:r>
        <w:rPr>
          <w:i/>
        </w:rPr>
        <w:t xml:space="preserve"> will ich ... erretten</w:t>
      </w:r>
    </w:p>
    <w:p>
      <w:pPr>
        <w:pStyle w:val="Heading3"/>
      </w:pPr>
      <w:r>
        <w:t>Alternative 2</w:t>
      </w:r>
    </w:p>
    <w:p>
      <w:r>
        <w:t>אושיע</w:t>
      </w:r>
    </w:p>
    <w:p>
      <w:r>
        <w:t>Rating: None</w:t>
      </w:r>
    </w:p>
    <w:p>
      <w:pPr>
        <w:pStyle w:val="ListBullet"/>
      </w:pPr>
      <w:r>
        <w:t>BJ:</w:t>
      </w:r>
      <w:r>
        <w:rPr>
          <w:i/>
        </w:rPr>
        <w:t xml:space="preserve"> *je délivrerai</w:t>
      </w:r>
    </w:p>
    <w:p>
      <w:r>
        <w:t>Factors: 4, 6</w:t>
      </w:r>
    </w:p>
    <w:p>
      <w:pPr>
        <w:pStyle w:val="Heading2"/>
      </w:pPr>
      <w:r>
        <w:t>[[@BibleBHS:2SA 3:27]][[BibleBHS:2SA 3:27]]</w:t>
      </w:r>
    </w:p>
    <w:p>
      <w:r>
        <w:rPr>
          <w:b/>
        </w:rPr>
        <w:t>Remark:</w:t>
      </w:r>
      <w:r>
        <w:t xml:space="preserve"> </w:t>
      </w:r>
      <w:r>
        <w:t>Joab drew him "into the midst of the gate", "the gate" being a whole building.</w:t>
      </w:r>
    </w:p>
    <w:p>
      <w:r>
        <w:rPr>
          <w:b/>
        </w:rPr>
        <w:t>Suggestion:</w:t>
      </w:r>
      <w:r>
        <w:t xml:space="preserve"> </w:t>
      </w:r>
      <w:r>
        <w:t>into the midst of the gate</w:t>
      </w:r>
    </w:p>
    <w:p>
      <w:pPr>
        <w:pStyle w:val="Heading3"/>
      </w:pPr>
      <w:r>
        <w:t>Alternative 1</w:t>
      </w:r>
    </w:p>
    <w:p>
      <w:r>
        <w:t>אל־תוך השער</w:t>
      </w:r>
    </w:p>
    <w:p>
      <w:r>
        <w:t>Rating: A</w:t>
      </w:r>
    </w:p>
    <w:p>
      <w:pPr>
        <w:pStyle w:val="ListBullet"/>
      </w:pPr>
      <w:r>
        <w:t>RSV:</w:t>
      </w:r>
      <w:r>
        <w:rPr>
          <w:i/>
        </w:rPr>
        <w:t xml:space="preserve"> into the midst of the gate</w:t>
      </w:r>
    </w:p>
    <w:p>
      <w:pPr>
        <w:pStyle w:val="ListBullet"/>
      </w:pPr>
      <w:r>
        <w:t>NEB:</w:t>
      </w:r>
      <w:r>
        <w:rPr>
          <w:i/>
        </w:rPr>
        <w:t xml:space="preserve"> in the gateway</w:t>
      </w:r>
    </w:p>
    <w:p>
      <w:pPr>
        <w:pStyle w:val="ListBullet"/>
      </w:pPr>
      <w:r>
        <w:t>BJ:</w:t>
      </w:r>
      <w:r>
        <w:rPr>
          <w:i/>
        </w:rPr>
        <w:t xml:space="preserve"> (3e éd.) à l'intérieur de la porte</w:t>
      </w:r>
    </w:p>
    <w:p>
      <w:pPr>
        <w:pStyle w:val="ListBullet"/>
      </w:pPr>
      <w:r>
        <w:t>LUT:</w:t>
      </w:r>
      <w:r>
        <w:rPr>
          <w:i/>
        </w:rPr>
        <w:t xml:space="preserve"> im Tor</w:t>
      </w:r>
    </w:p>
    <w:p>
      <w:pPr>
        <w:pStyle w:val="Heading3"/>
      </w:pPr>
      <w:r>
        <w:t>Alternative 2</w:t>
      </w:r>
    </w:p>
    <w:p>
      <w:r>
        <w:t>[אל־ירך השער]</w:t>
      </w:r>
    </w:p>
    <w:p>
      <w:r>
        <w:t>Rating: None</w:t>
      </w:r>
    </w:p>
    <w:p>
      <w:pPr>
        <w:pStyle w:val="ListBullet"/>
      </w:pPr>
      <w:r>
        <w:t>BJ:</w:t>
      </w:r>
      <w:r>
        <w:rPr>
          <w:i/>
        </w:rPr>
        <w:t xml:space="preserve"> *(1e, 2e éd.) vers le côté de la porte</w:t>
      </w:r>
    </w:p>
    <w:p>
      <w:r>
        <w:t>Factors: 4, 9</w:t>
      </w:r>
    </w:p>
    <w:p>
      <w:pPr>
        <w:pStyle w:val="Heading2"/>
      </w:pPr>
      <w:r>
        <w:t>[[@BibleBHS:2SA 4:4]][[BibleBHS:2SA 4:4]]</w:t>
      </w:r>
    </w:p>
    <w:p>
      <w:r>
        <w:rPr>
          <w:b/>
        </w:rPr>
        <w:t>Remark:</w:t>
      </w:r>
      <w:r>
        <w:t xml:space="preserve"> </w:t>
      </w:r>
      <w:r>
        <w:t>1. Mephibaal, Jonathan's son, is further mentioned, in the altered form of his name: מפיבשת, "Mephibosheth" in 9.6a, 6b, 10, 11, 12a, 12b, 13; 16.1, 4; 19.25, 26, 31; 21.7. 2. This same Mephibaal, Jonathan's son, appears with another name, namely as מריב בעל, Merib-baal" in 1 Chron 8.34a, 34b; 9.40a and as מרי־בעל, "Meribaal" in 1 Chron 9.40b, see these places. 3. In 21.8 מפיבשת, "Mephibosheth" refers to another person, to the son of Saul and Rizpah, see there.</w:t>
      </w:r>
    </w:p>
    <w:p>
      <w:r>
        <w:rPr>
          <w:b/>
        </w:rPr>
        <w:t>Suggestion:</w:t>
      </w:r>
      <w:r>
        <w:t xml:space="preserve"> </w:t>
      </w:r>
      <w:r>
        <w:t>Mephibaal</w:t>
      </w:r>
    </w:p>
    <w:p>
      <w:pPr>
        <w:pStyle w:val="Heading3"/>
      </w:pPr>
      <w:r>
        <w:t>Alternative 1</w:t>
      </w:r>
    </w:p>
    <w:p>
      <w:r>
        <w:t>מפיבשת / 16.1,14 : מפי־בשת / 19.25 : ומפבשת</w:t>
      </w:r>
    </w:p>
    <w:p>
      <w:r>
        <w:t>Rating: None</w:t>
      </w:r>
    </w:p>
    <w:p>
      <w:pPr>
        <w:pStyle w:val="ListBullet"/>
      </w:pPr>
      <w:r>
        <w:t>RSV:</w:t>
      </w:r>
      <w:r>
        <w:rPr>
          <w:i/>
        </w:rPr>
        <w:t xml:space="preserve"> Mephibosheth</w:t>
      </w:r>
    </w:p>
    <w:p>
      <w:pPr>
        <w:pStyle w:val="ListBullet"/>
      </w:pPr>
      <w:r>
        <w:t>NEB:</w:t>
      </w:r>
      <w:r>
        <w:rPr>
          <w:i/>
        </w:rPr>
        <w:t xml:space="preserve"> Mephibosheth</w:t>
      </w:r>
    </w:p>
    <w:p>
      <w:pPr>
        <w:pStyle w:val="ListBullet"/>
      </w:pPr>
      <w:r>
        <w:t>LUT:</w:t>
      </w:r>
      <w:r>
        <w:rPr>
          <w:i/>
        </w:rPr>
        <w:t xml:space="preserve"> *Mephiboscheth</w:t>
      </w:r>
    </w:p>
    <w:p>
      <w:r>
        <w:t>Factors: 7</w:t>
      </w:r>
    </w:p>
    <w:p>
      <w:pPr>
        <w:pStyle w:val="Heading3"/>
      </w:pPr>
      <w:r>
        <w:t>Alternative 2</w:t>
      </w:r>
    </w:p>
    <w:p>
      <w:r>
        <w:t>[מפיבעל]</w:t>
      </w:r>
    </w:p>
    <w:p>
      <w:r>
        <w:t>Rating: B</w:t>
      </w:r>
    </w:p>
    <w:p>
      <w:pPr>
        <w:pStyle w:val="Heading3"/>
      </w:pPr>
      <w:r>
        <w:t>Alternative 3</w:t>
      </w:r>
    </w:p>
    <w:p>
      <w:r>
        <w:t>[מריבעל]</w:t>
      </w:r>
    </w:p>
    <w:p>
      <w:r>
        <w:t>Rating: None</w:t>
      </w:r>
    </w:p>
    <w:p>
      <w:pPr>
        <w:pStyle w:val="ListBullet"/>
      </w:pPr>
      <w:r>
        <w:t>BJ:</w:t>
      </w:r>
      <w:r>
        <w:rPr>
          <w:i/>
        </w:rPr>
        <w:t xml:space="preserve"> *Meribbaal</w:t>
      </w:r>
    </w:p>
    <w:p>
      <w:r>
        <w:t>Factors: 5</w:t>
      </w:r>
    </w:p>
    <w:p>
      <w:pPr>
        <w:pStyle w:val="Heading2"/>
      </w:pPr>
      <w:r>
        <w:t>[[@BibleBHS:2SA 4:5]][[BibleBHS:2SA 4:5]]</w:t>
      </w:r>
    </w:p>
    <w:p>
      <w:r>
        <w:rPr>
          <w:b/>
        </w:rPr>
        <w:t>Remark:</w:t>
      </w:r>
      <w:r>
        <w:t xml:space="preserve"> </w:t>
      </w:r>
      <w:r>
        <w:t>See under 3.8 / Voir sous 3.8.</w:t>
      </w:r>
    </w:p>
    <w:p>
      <w:r>
        <w:rPr>
          <w:b/>
        </w:rPr>
        <w:t>Suggestion:</w:t>
      </w:r>
      <w:r>
        <w:t xml:space="preserve"> </w:t>
      </w:r>
      <w:r/>
    </w:p>
    <w:p>
      <w:pPr>
        <w:pStyle w:val="Heading3"/>
      </w:pPr>
      <w:r>
        <w:t>Alternative 1</w:t>
      </w:r>
    </w:p>
    <w:p>
      <w:r>
        <w:t>איש בשת</w:t>
      </w:r>
    </w:p>
    <w:p>
      <w:r>
        <w:t>Rating: None</w:t>
      </w:r>
    </w:p>
    <w:p>
      <w:pPr>
        <w:pStyle w:val="Heading2"/>
      </w:pPr>
      <w:r>
        <w:t>[[@BibleBHS:2SA 4:6]][[BibleBHS:2SA 4:6]]</w:t>
      </w:r>
    </w:p>
    <w:p>
      <w:r>
        <w:rPr>
          <w:b/>
        </w:rPr>
        <w:t>Remark:</w:t>
      </w:r>
      <w:r>
        <w:t xml:space="preserve"> </w:t>
      </w:r>
      <w:r>
        <w:t>1. In this case, as well as in 17.3 and 20.18-19, there is a similar situation: either the Septuagint reading is the correct one and MT is corrupt; or MT is corrupt, but faithful in preserving at least some ruins of the original text while the Septuagint, aiming at restoring a corrupt text, is facilitating and constructive. The second alternative seems to be the true explanation of the nature of the two text-forms. 2. Translators who use notes should include the translation of the Septuagint in a note: "The Septuagint reads: 'and-behold, the doorkeeper of the house had been cleaning wheat, but she grew drowsy and had fallen asleep. So Rechab and Baanah his brother slipped in'." 3. The Committee gave a second rating: C, in addition to the vote for the whole reading, indicated above, for וְהֵנָּה, "and they". וְהִנֵּה, "and behold" of several Hebrew Manuscripts and of some old Versions is a facilitating interpretation of the consonants. 4. The following vs. 7 should be translated in the pluperfect.</w:t>
      </w:r>
    </w:p>
    <w:p>
      <w:r>
        <w:rPr>
          <w:b/>
        </w:rPr>
        <w:t>Suggestion:</w:t>
      </w:r>
      <w:r>
        <w:t xml:space="preserve"> </w:t>
      </w:r>
      <w:r>
        <w:t>and these, they entered into the midst of the house, (as coming to) take wheat, and they struck him in the belly; then Rechab and Baanah his brother escaped. (vs. 7 They had entered the house ...)</w:t>
      </w:r>
    </w:p>
    <w:p>
      <w:pPr>
        <w:pStyle w:val="Heading3"/>
      </w:pPr>
      <w:r>
        <w:t>Alternative 1</w:t>
      </w:r>
    </w:p>
    <w:p>
      <w:r>
        <w:t>וְהֵנָּה באו עד־תוך הבית לקחי חטים ויכהו אל־החמש ורכב ובענה אחיו נמלטו</w:t>
      </w:r>
    </w:p>
    <w:p>
      <w:r>
        <w:t>Rating: D</w:t>
      </w:r>
    </w:p>
    <w:p>
      <w:pPr>
        <w:pStyle w:val="Heading3"/>
      </w:pPr>
      <w:r>
        <w:t>Alternative 2</w:t>
      </w:r>
    </w:p>
    <w:p>
      <w:r>
        <w:t>[סקלה חטים ותנם ותישן ורכב ובענה אחיו נמלטו / וְהִנֵּה שערת הבית הברה]</w:t>
      </w:r>
    </w:p>
    <w:p>
      <w:r>
        <w:t>Rating: None</w:t>
      </w:r>
    </w:p>
    <w:p>
      <w:pPr>
        <w:pStyle w:val="ListBullet"/>
      </w:pPr>
      <w:r>
        <w:t>RSV:</w:t>
      </w:r>
      <w:r>
        <w:rPr>
          <w:i/>
        </w:rPr>
        <w:t xml:space="preserve"> *And behold, the doorkeeper of the house had been cleaning wheat, but she grew drowsy and slept; so Rechab and Baanah his brother slipped in</w:t>
      </w:r>
    </w:p>
    <w:p>
      <w:pPr>
        <w:pStyle w:val="ListBullet"/>
      </w:pPr>
      <w:r>
        <w:t>NEB:</w:t>
      </w:r>
      <w:r>
        <w:rPr>
          <w:i/>
        </w:rPr>
        <w:t xml:space="preserve"> *now the door-keeper had been sifting wheat, but she had grown drowsy and fallen asleep, so Rechab and his brother Baanah crept in</w:t>
      </w:r>
    </w:p>
    <w:p>
      <w:pPr>
        <w:pStyle w:val="ListBullet"/>
      </w:pPr>
      <w:r>
        <w:t>BJ:</w:t>
      </w:r>
      <w:r>
        <w:rPr>
          <w:i/>
        </w:rPr>
        <w:t xml:space="preserve"> *la portière, qui mondait du blé, s'était assoupie et dormait. Rekab (1e éd.), Rékab (2e, 3e éd.) et son frère Béana (1e éd.), Baana (2e, 3e éd.) se faufilèrent</w:t>
      </w:r>
    </w:p>
    <w:p>
      <w:pPr>
        <w:pStyle w:val="ListBullet"/>
      </w:pPr>
      <w:r>
        <w:t>LUT:</w:t>
      </w:r>
      <w:r>
        <w:rPr>
          <w:i/>
        </w:rPr>
        <w:t xml:space="preserve"> und die Pförtnerin des Hauses hatte Weizen gereinigt und war fest eingeschlafen. Da schlichen sich Rechab und sein Bruder Baana hinein</w:t>
      </w:r>
    </w:p>
    <w:p>
      <w:r>
        <w:t>Factors: 4, 13</w:t>
      </w:r>
    </w:p>
    <w:p>
      <w:pPr>
        <w:pStyle w:val="Heading2"/>
      </w:pPr>
      <w:r>
        <w:t>[[@BibleBHS:2SA 4:8]][[BibleBHS:2SA 4:8]]</w:t>
      </w:r>
    </w:p>
    <w:p>
      <w:r>
        <w:rPr>
          <w:b/>
        </w:rPr>
        <w:t>Remark:</w:t>
      </w:r>
      <w:r>
        <w:t xml:space="preserve"> </w:t>
      </w:r>
      <w:r>
        <w:t>See under 3.8 / Voir sous 3.8.</w:t>
      </w:r>
    </w:p>
    <w:p>
      <w:r>
        <w:rPr>
          <w:b/>
        </w:rPr>
        <w:t>Suggestion:</w:t>
      </w:r>
      <w:r>
        <w:t xml:space="preserve"> </w:t>
      </w:r>
      <w:r/>
    </w:p>
    <w:p>
      <w:pPr>
        <w:pStyle w:val="Heading3"/>
      </w:pPr>
      <w:r>
        <w:t>Alternative 1</w:t>
      </w:r>
    </w:p>
    <w:p>
      <w:r>
        <w:t>איש־בשת 1°, 2°</w:t>
      </w:r>
    </w:p>
    <w:p>
      <w:r>
        <w:t>Rating: None</w:t>
      </w:r>
    </w:p>
    <w:p>
      <w:pPr>
        <w:pStyle w:val="Heading2"/>
      </w:pPr>
      <w:r>
        <w:t>[[@BibleBHS:2SA 4:12]][[BibleBHS:2SA 4:12]]</w:t>
      </w:r>
    </w:p>
    <w:p>
      <w:r>
        <w:rPr>
          <w:b/>
        </w:rPr>
        <w:t>Remark:</w:t>
      </w:r>
      <w:r>
        <w:t xml:space="preserve"> </w:t>
      </w:r>
      <w:r>
        <w:t>See under 3.8 / Voir sous 3.8.</w:t>
      </w:r>
    </w:p>
    <w:p>
      <w:r>
        <w:rPr>
          <w:b/>
        </w:rPr>
        <w:t>Suggestion:</w:t>
      </w:r>
      <w:r>
        <w:t xml:space="preserve"> </w:t>
      </w:r>
      <w:r/>
    </w:p>
    <w:p>
      <w:pPr>
        <w:pStyle w:val="Heading3"/>
      </w:pPr>
      <w:r>
        <w:t>Alternative 1</w:t>
      </w:r>
    </w:p>
    <w:p>
      <w:r>
        <w:t>איש־בשת</w:t>
      </w:r>
    </w:p>
    <w:p>
      <w:r>
        <w:t>Rating: None</w:t>
      </w:r>
    </w:p>
    <w:p>
      <w:pPr>
        <w:pStyle w:val="Heading2"/>
      </w:pPr>
      <w:r>
        <w:t>[[@BibleBHS:2SA 5:8]][[BibleBHS:2SA 5:8]]</w:t>
      </w:r>
    </w:p>
    <w:p>
      <w:r>
        <w:rPr>
          <w:b/>
        </w:rPr>
        <w:t>Remark:</w:t>
      </w:r>
      <w:r>
        <w:t xml:space="preserve"> </w:t>
      </w:r>
      <w:r>
        <w:t>None</w:t>
      </w:r>
    </w:p>
    <w:p>
      <w:r>
        <w:rPr>
          <w:b/>
        </w:rPr>
        <w:t>Suggestion:</w:t>
      </w:r>
      <w:r>
        <w:t xml:space="preserve"> </w:t>
      </w:r>
      <w:r>
        <w:t>(whoever would beat the Jebusite) let him reach (through the water shaft the lame and the blind)</w:t>
      </w:r>
    </w:p>
    <w:p>
      <w:pPr>
        <w:pStyle w:val="Heading3"/>
      </w:pPr>
      <w:r>
        <w:t>Alternative 1</w:t>
      </w:r>
    </w:p>
    <w:p>
      <w:r>
        <w:t>ויגע</w:t>
      </w:r>
    </w:p>
    <w:p>
      <w:r>
        <w:t>Rating: A</w:t>
      </w:r>
    </w:p>
    <w:p>
      <w:pPr>
        <w:pStyle w:val="ListBullet"/>
      </w:pPr>
      <w:r>
        <w:t>RSV:</w:t>
      </w:r>
      <w:r>
        <w:rPr>
          <w:i/>
        </w:rPr>
        <w:t xml:space="preserve"> let him get up</w:t>
      </w:r>
    </w:p>
    <w:p>
      <w:pPr>
        <w:pStyle w:val="ListBullet"/>
      </w:pPr>
      <w:r>
        <w:t>NEB:</w:t>
      </w:r>
      <w:r>
        <w:rPr>
          <w:i/>
        </w:rPr>
        <w:t xml:space="preserve"> to reach</w:t>
      </w:r>
    </w:p>
    <w:p>
      <w:pPr>
        <w:pStyle w:val="ListBullet"/>
      </w:pPr>
      <w:r>
        <w:t>LUT:</w:t>
      </w:r>
      <w:r>
        <w:rPr>
          <w:i/>
        </w:rPr>
        <w:t xml:space="preserve"> und ... hinaufsteigt</w:t>
      </w:r>
    </w:p>
    <w:p>
      <w:pPr>
        <w:pStyle w:val="Heading3"/>
      </w:pPr>
      <w:r>
        <w:t>Alternative 2</w:t>
      </w:r>
    </w:p>
    <w:p>
      <w:r>
        <w:t>[ויעל]</w:t>
      </w:r>
    </w:p>
    <w:p>
      <w:r>
        <w:t>Rating: None</w:t>
      </w:r>
    </w:p>
    <w:p>
      <w:pPr>
        <w:pStyle w:val="ListBullet"/>
      </w:pPr>
      <w:r>
        <w:t>BJ:</w:t>
      </w:r>
      <w:r>
        <w:rPr>
          <w:i/>
        </w:rPr>
        <w:t xml:space="preserve"> *(quiconque ...) et montera</w:t>
      </w:r>
    </w:p>
    <w:p>
      <w:r>
        <w:t>Factors: 14</w:t>
      </w:r>
    </w:p>
    <w:p>
      <w:pPr>
        <w:pStyle w:val="Heading2"/>
      </w:pPr>
      <w:r>
        <w:t>[[BibleBHS:2SA 5:8]]</w:t>
      </w:r>
    </w:p>
    <w:p>
      <w:r>
        <w:rPr>
          <w:b/>
        </w:rPr>
        <w:t>Remark:</w:t>
      </w:r>
      <w:r>
        <w:t xml:space="preserve"> </w:t>
      </w:r>
      <w:r>
        <w:t>None</w:t>
      </w:r>
    </w:p>
    <w:p>
      <w:r>
        <w:rPr>
          <w:b/>
        </w:rPr>
        <w:t>Suggestion:</w:t>
      </w:r>
      <w:r>
        <w:t xml:space="preserve"> </w:t>
      </w:r>
      <w:r>
        <w:t>and the blind, who have hated the person (lit. soul) of David</w:t>
      </w:r>
    </w:p>
    <w:p>
      <w:pPr>
        <w:pStyle w:val="Heading3"/>
      </w:pPr>
      <w:r>
        <w:t>Alternative 1</w:t>
      </w:r>
    </w:p>
    <w:p>
      <w:r>
        <w:t>ואת־העורים שְׂנֻאֵו נפש דוד [= Qere שְׂנֻאֵי]</w:t>
      </w:r>
    </w:p>
    <w:p>
      <w:r>
        <w:t>Rating: None</w:t>
      </w:r>
    </w:p>
    <w:p>
      <w:pPr>
        <w:pStyle w:val="ListBullet"/>
      </w:pPr>
      <w:r>
        <w:t>RSV:</w:t>
      </w:r>
      <w:r>
        <w:rPr>
          <w:i/>
        </w:rPr>
        <w:t xml:space="preserve"> and the blind, who are hated by David's soul</w:t>
      </w:r>
    </w:p>
    <w:p>
      <w:pPr>
        <w:pStyle w:val="ListBullet"/>
      </w:pPr>
      <w:r>
        <w:t>BJ:</w:t>
      </w:r>
      <w:r>
        <w:rPr>
          <w:i/>
        </w:rPr>
        <w:t xml:space="preserve"> *(quant aux ...) et aux aveugles, David les hait en son âme</w:t>
      </w:r>
    </w:p>
    <w:p>
      <w:pPr>
        <w:pStyle w:val="ListBullet"/>
      </w:pPr>
      <w:r>
        <w:t>LUT:</w:t>
      </w:r>
      <w:r>
        <w:rPr>
          <w:i/>
        </w:rPr>
        <w:t xml:space="preserve"> und die ... und Blinden ..., die David verhasst sind</w:t>
      </w:r>
    </w:p>
    <w:p>
      <w:r>
        <w:t>Factors: 7</w:t>
      </w:r>
    </w:p>
    <w:p>
      <w:pPr>
        <w:pStyle w:val="Heading3"/>
      </w:pPr>
      <w:r>
        <w:t>Alternative 2</w:t>
      </w:r>
    </w:p>
    <w:p>
      <w:r>
        <w:t>[ואת־העורים שׂנְאֵי נפש דוד]</w:t>
      </w:r>
    </w:p>
    <w:p>
      <w:r>
        <w:t>Rating: None</w:t>
      </w:r>
    </w:p>
    <w:p>
      <w:pPr>
        <w:pStyle w:val="ListBullet"/>
      </w:pPr>
      <w:r>
        <w:t>NEB:</w:t>
      </w:r>
      <w:r>
        <w:rPr>
          <w:i/>
        </w:rPr>
        <w:t xml:space="preserve"> and the blind, David's bitter enemies</w:t>
      </w:r>
    </w:p>
    <w:p>
      <w:r>
        <w:t>Factors: 6</w:t>
      </w:r>
    </w:p>
    <w:p>
      <w:pPr>
        <w:pStyle w:val="Heading3"/>
      </w:pPr>
      <w:r>
        <w:t>Alternative 3</w:t>
      </w:r>
    </w:p>
    <w:p>
      <w:r>
        <w:t>ואת־העורים שנאו נפש דוד [= שָׂנְאוּ Ketiv]</w:t>
      </w:r>
    </w:p>
    <w:p>
      <w:r>
        <w:t>Rating: B</w:t>
      </w:r>
    </w:p>
    <w:p>
      <w:pPr>
        <w:pStyle w:val="Heading2"/>
      </w:pPr>
      <w:r>
        <w:t>[[@BibleBHS:2SA 5:16]][[BibleBHS:2SA 5:16]]</w:t>
      </w:r>
    </w:p>
    <w:p>
      <w:r>
        <w:rPr>
          <w:b/>
        </w:rPr>
        <w:t>Remark:</w:t>
      </w:r>
      <w:r>
        <w:t xml:space="preserve"> </w:t>
      </w:r>
      <w:r>
        <w:t>1. See 1 Chron 3.8 and 14.7 for a similar problem with the name of this same son of David. 2. It is probable that the original form of this name was "Baaliada", which had been changed, for theological reasons, to "Eliada". But since there is no independent textual witness for this original form, it is not possible to change "Eliada" here on grounds of textual analysis. Translators who use notes may indicate that here, "Eliada" stands for an original "Baaliada".</w:t>
      </w:r>
    </w:p>
    <w:p>
      <w:r>
        <w:rPr>
          <w:b/>
        </w:rPr>
        <w:t>Suggestion:</w:t>
      </w:r>
      <w:r>
        <w:t xml:space="preserve"> </w:t>
      </w:r>
      <w:r>
        <w:t>and Eliada</w:t>
      </w:r>
    </w:p>
    <w:p>
      <w:pPr>
        <w:pStyle w:val="Heading3"/>
      </w:pPr>
      <w:r>
        <w:t>Alternative 1</w:t>
      </w:r>
    </w:p>
    <w:p>
      <w:r>
        <w:t>ואלידע</w:t>
      </w:r>
    </w:p>
    <w:p>
      <w:r>
        <w:t>Rating: A</w:t>
      </w:r>
    </w:p>
    <w:p>
      <w:pPr>
        <w:pStyle w:val="ListBullet"/>
      </w:pPr>
      <w:r>
        <w:t>RSV:</w:t>
      </w:r>
      <w:r>
        <w:rPr>
          <w:i/>
        </w:rPr>
        <w:t xml:space="preserve"> Eliada</w:t>
      </w:r>
    </w:p>
    <w:p>
      <w:pPr>
        <w:pStyle w:val="ListBullet"/>
      </w:pPr>
      <w:r>
        <w:t>NEB:</w:t>
      </w:r>
      <w:r>
        <w:rPr>
          <w:i/>
        </w:rPr>
        <w:t xml:space="preserve"> Eliada</w:t>
      </w:r>
    </w:p>
    <w:p>
      <w:pPr>
        <w:pStyle w:val="ListBullet"/>
      </w:pPr>
      <w:r>
        <w:t>LUT:</w:t>
      </w:r>
      <w:r>
        <w:rPr>
          <w:i/>
        </w:rPr>
        <w:t xml:space="preserve"> Eljada</w:t>
      </w:r>
    </w:p>
    <w:p>
      <w:pPr>
        <w:pStyle w:val="Heading3"/>
      </w:pPr>
      <w:r>
        <w:t>Alternative 2</w:t>
      </w:r>
    </w:p>
    <w:p>
      <w:r>
        <w:t>[ובעלידע]</w:t>
      </w:r>
    </w:p>
    <w:p>
      <w:r>
        <w:t>Rating: None</w:t>
      </w:r>
    </w:p>
    <w:p>
      <w:pPr>
        <w:pStyle w:val="ListBullet"/>
      </w:pPr>
      <w:r>
        <w:t>BJ:</w:t>
      </w:r>
      <w:r>
        <w:rPr>
          <w:i/>
        </w:rPr>
        <w:t xml:space="preserve"> (1e*, 2e*, 3e éd.) Baalyada</w:t>
      </w:r>
    </w:p>
    <w:p>
      <w:r>
        <w:t>Factors: 5</w:t>
      </w:r>
    </w:p>
    <w:p>
      <w:pPr>
        <w:pStyle w:val="Heading2"/>
      </w:pPr>
      <w:r>
        <w:t>[[@BibleBHS:2SA 5:23]][[BibleBHS:2SA 5:23]]</w:t>
      </w:r>
    </w:p>
    <w:p>
      <w:r>
        <w:rPr>
          <w:b/>
        </w:rPr>
        <w:t>Remark:</w:t>
      </w:r>
      <w:r>
        <w:t xml:space="preserve"> </w:t>
      </w:r>
      <w:r>
        <w:t>None</w:t>
      </w:r>
    </w:p>
    <w:p>
      <w:r>
        <w:rPr>
          <w:b/>
        </w:rPr>
        <w:t>Suggestion:</w:t>
      </w:r>
      <w:r>
        <w:t xml:space="preserve"> </w:t>
      </w:r>
      <w:r>
        <w:t>you shall not go up</w:t>
      </w:r>
    </w:p>
    <w:p>
      <w:pPr>
        <w:pStyle w:val="Heading3"/>
      </w:pPr>
      <w:r>
        <w:t>Alternative 1</w:t>
      </w:r>
    </w:p>
    <w:p>
      <w:r>
        <w:t>לא תעלה</w:t>
      </w:r>
    </w:p>
    <w:p>
      <w:r>
        <w:t>Rating: A</w:t>
      </w:r>
    </w:p>
    <w:p>
      <w:pPr>
        <w:pStyle w:val="ListBullet"/>
      </w:pPr>
      <w:r>
        <w:t>RSV:</w:t>
      </w:r>
      <w:r>
        <w:rPr>
          <w:i/>
        </w:rPr>
        <w:t xml:space="preserve"> you shall not go up</w:t>
      </w:r>
    </w:p>
    <w:p>
      <w:pPr>
        <w:pStyle w:val="ListBullet"/>
      </w:pPr>
      <w:r>
        <w:t>NEB:</w:t>
      </w:r>
      <w:r>
        <w:rPr>
          <w:i/>
        </w:rPr>
        <w:t xml:space="preserve"> do not attack now</w:t>
      </w:r>
    </w:p>
    <w:p>
      <w:pPr>
        <w:pStyle w:val="Heading3"/>
      </w:pPr>
      <w:r>
        <w:t>Alternative 2</w:t>
      </w:r>
    </w:p>
    <w:p>
      <w:r>
        <w:t>[לא תעלה לקראתם]</w:t>
      </w:r>
    </w:p>
    <w:p>
      <w:r>
        <w:t>Rating: None</w:t>
      </w:r>
    </w:p>
    <w:p>
      <w:pPr>
        <w:pStyle w:val="ListBullet"/>
      </w:pPr>
      <w:r>
        <w:t>BJ:</w:t>
      </w:r>
      <w:r>
        <w:rPr>
          <w:i/>
        </w:rPr>
        <w:t xml:space="preserve"> (1e*, 2e*, 3e éd.) ne les attaque pas en face</w:t>
      </w:r>
    </w:p>
    <w:p>
      <w:pPr>
        <w:pStyle w:val="ListBullet"/>
      </w:pPr>
      <w:r>
        <w:t>LUT:</w:t>
      </w:r>
      <w:r>
        <w:rPr>
          <w:i/>
        </w:rPr>
        <w:t xml:space="preserve"> du sollst nicht hinaufziehen ihnen entgegen</w:t>
      </w:r>
    </w:p>
    <w:p>
      <w:r>
        <w:t>Factors: 4</w:t>
      </w:r>
    </w:p>
    <w:p>
      <w:pPr>
        <w:pStyle w:val="Heading2"/>
      </w:pPr>
      <w:r>
        <w:t>[[@BibleBHS:2SA 6:3–4]][[BibleBHS:2SA 6:3–4]]</w:t>
      </w:r>
    </w:p>
    <w:p>
      <w:r>
        <w:rPr>
          <w:b/>
        </w:rPr>
        <w:t>Remark:</w:t>
      </w:r>
      <w:r>
        <w:t xml:space="preserve"> </w:t>
      </w:r>
      <w:r>
        <w:t>None</w:t>
      </w:r>
    </w:p>
    <w:p>
      <w:r>
        <w:rPr>
          <w:b/>
        </w:rPr>
        <w:t>Suggestion:</w:t>
      </w:r>
      <w:r>
        <w:t xml:space="preserve"> </w:t>
      </w:r>
      <w:r>
        <w:t>the cart with the ark of God, and Ahio went before the ark</w:t>
      </w:r>
    </w:p>
    <w:p>
      <w:pPr>
        <w:pStyle w:val="Heading3"/>
      </w:pPr>
      <w:r>
        <w:t>Alternative 1</w:t>
      </w:r>
    </w:p>
    <w:p>
      <w:r>
        <w:t>את־העגלה חדשה׃ וישאהו מבית אבינדב אשר בגבעה עם ארון האלהים ואחיו הלך לפני הארון</w:t>
      </w:r>
    </w:p>
    <w:p>
      <w:r>
        <w:t>Rating: None</w:t>
      </w:r>
    </w:p>
    <w:p>
      <w:pPr>
        <w:pStyle w:val="ListBullet"/>
      </w:pPr>
      <w:r>
        <w:t>NEB:</w:t>
      </w:r>
      <w:r>
        <w:rPr>
          <w:i/>
        </w:rPr>
        <w:t xml:space="preserve"> the cart. They took it with the Ark of God upon it from Abinadab's house on the hill, with Ahio walking in front</w:t>
      </w:r>
    </w:p>
    <w:p>
      <w:pPr>
        <w:pStyle w:val="ListBullet"/>
      </w:pPr>
      <w:r>
        <w:t>LUT:</w:t>
      </w:r>
      <w:r>
        <w:rPr>
          <w:i/>
        </w:rPr>
        <w:t xml:space="preserve"> den neuen Wagen. Und als sie ihn mit der Lade Gottes aus dem Hause Abinadabs führten, der auf dem Hügel wohnte, und Achjo vor der Lade herging</w:t>
      </w:r>
    </w:p>
    <w:p>
      <w:r>
        <w:t>Factors: 11</w:t>
      </w:r>
    </w:p>
    <w:p>
      <w:pPr>
        <w:pStyle w:val="Heading3"/>
      </w:pPr>
      <w:r>
        <w:t>Alternative 2</w:t>
      </w:r>
    </w:p>
    <w:p>
      <w:r>
        <w:t>[את־העגלה ועזא הלך עם ארון האלהים ואחיו הלך לפני הארון]</w:t>
      </w:r>
    </w:p>
    <w:p>
      <w:r>
        <w:t>Rating: None</w:t>
      </w:r>
    </w:p>
    <w:p>
      <w:pPr>
        <w:pStyle w:val="ListBullet"/>
      </w:pPr>
      <w:r>
        <w:t>BJ:</w:t>
      </w:r>
      <w:r>
        <w:rPr>
          <w:i/>
        </w:rPr>
        <w:t xml:space="preserve"> *le chariot. Uzza marchait à côté de l'arche de Dieu et Ahyo marchait devant elle</w:t>
      </w:r>
    </w:p>
    <w:p>
      <w:r>
        <w:t>Factors: 14</w:t>
      </w:r>
    </w:p>
    <w:p>
      <w:pPr>
        <w:pStyle w:val="Heading3"/>
      </w:pPr>
      <w:r>
        <w:t>Alternative 3</w:t>
      </w:r>
    </w:p>
    <w:p>
      <w:r>
        <w:t>[את־העגלה עם ארון האלהים ואחיו הלך לפני הארון]</w:t>
      </w:r>
    </w:p>
    <w:p>
      <w:r>
        <w:t>Rating: C</w:t>
      </w:r>
    </w:p>
    <w:p>
      <w:pPr>
        <w:pStyle w:val="Heading3"/>
      </w:pPr>
      <w:r>
        <w:t>Alternative 4</w:t>
      </w:r>
    </w:p>
    <w:p>
      <w:r>
        <w:t>[את־העגלה חדשה עם ארון האלהים ואחיו הלך לפני הארון]</w:t>
      </w:r>
    </w:p>
    <w:p>
      <w:r>
        <w:t>Rating: None</w:t>
      </w:r>
    </w:p>
    <w:p>
      <w:pPr>
        <w:pStyle w:val="ListBullet"/>
      </w:pPr>
      <w:r>
        <w:t>RSV:</w:t>
      </w:r>
      <w:r>
        <w:rPr>
          <w:i/>
        </w:rPr>
        <w:t xml:space="preserve"> *the new cart with the ark of God; and Ahio went before the ark</w:t>
      </w:r>
    </w:p>
    <w:p>
      <w:r>
        <w:t>Factors: 14</w:t>
      </w:r>
    </w:p>
    <w:p>
      <w:pPr>
        <w:pStyle w:val="Heading2"/>
      </w:pPr>
      <w:r>
        <w:t>[[@BibleBHS:2SA 6:5]][[BibleBHS:2SA 6:5]]</w:t>
      </w:r>
    </w:p>
    <w:p>
      <w:r>
        <w:rPr>
          <w:b/>
        </w:rPr>
        <w:t>Remark:</w:t>
      </w:r>
      <w:r>
        <w:t xml:space="preserve"> </w:t>
      </w:r>
      <w:r>
        <w:t>בכל עצי ברושים, "with all wood cypress (trees)" may be interpreted as "with all (instruments of) cypress wood", if MT is not corrupt, cf. 1 Chron 13.8.</w:t>
      </w:r>
    </w:p>
    <w:p>
      <w:r>
        <w:rPr>
          <w:b/>
        </w:rPr>
        <w:t>Suggestion:</w:t>
      </w:r>
      <w:r>
        <w:t xml:space="preserve"> </w:t>
      </w:r>
      <w:r>
        <w:t>See Remark</w:t>
      </w:r>
    </w:p>
    <w:p>
      <w:pPr>
        <w:pStyle w:val="Heading3"/>
      </w:pPr>
      <w:r>
        <w:t>Alternative 1</w:t>
      </w:r>
    </w:p>
    <w:p>
      <w:r>
        <w:t>בכל עצי ברושים</w:t>
      </w:r>
    </w:p>
    <w:p>
      <w:r>
        <w:t>Rating: C</w:t>
      </w:r>
    </w:p>
    <w:p>
      <w:pPr>
        <w:pStyle w:val="Heading3"/>
      </w:pPr>
      <w:r>
        <w:t>Alternative 2</w:t>
      </w:r>
    </w:p>
    <w:p>
      <w:r>
        <w:t>בכל עז ובשירים</w:t>
      </w:r>
    </w:p>
    <w:p>
      <w:r>
        <w:t>Rating: None</w:t>
      </w:r>
    </w:p>
    <w:p>
      <w:pPr>
        <w:pStyle w:val="ListBullet"/>
      </w:pPr>
      <w:r>
        <w:t>RSV:</w:t>
      </w:r>
      <w:r>
        <w:rPr>
          <w:i/>
        </w:rPr>
        <w:t xml:space="preserve"> *with all their might, with songs</w:t>
      </w:r>
    </w:p>
    <w:p>
      <w:pPr>
        <w:pStyle w:val="ListBullet"/>
      </w:pPr>
      <w:r>
        <w:t>NEB:</w:t>
      </w:r>
      <w:r>
        <w:rPr>
          <w:i/>
        </w:rPr>
        <w:t xml:space="preserve"> *without restraint to the sound of singing</w:t>
      </w:r>
    </w:p>
    <w:p>
      <w:pPr>
        <w:pStyle w:val="ListBullet"/>
      </w:pPr>
      <w:r>
        <w:t>BJ:</w:t>
      </w:r>
      <w:r>
        <w:rPr>
          <w:i/>
        </w:rPr>
        <w:t xml:space="preserve"> *de toutes leurs forces, en chantant</w:t>
      </w:r>
    </w:p>
    <w:p>
      <w:pPr>
        <w:pStyle w:val="ListBullet"/>
      </w:pPr>
      <w:r>
        <w:t>LUT:</w:t>
      </w:r>
      <w:r>
        <w:rPr>
          <w:i/>
        </w:rPr>
        <w:t xml:space="preserve"> mit aller Macht im Reigen, mit Liedern (?)</w:t>
      </w:r>
    </w:p>
    <w:p>
      <w:r>
        <w:t>Factors: 5, 4</w:t>
      </w:r>
    </w:p>
    <w:p>
      <w:pPr>
        <w:pStyle w:val="Heading2"/>
      </w:pPr>
      <w:r>
        <w:t>[[@BibleBHS:2SA 6:7]][[BibleBHS:2SA 6:7]]</w:t>
      </w:r>
    </w:p>
    <w:p>
      <w:r>
        <w:rPr>
          <w:b/>
        </w:rPr>
        <w:t>Remark:</w:t>
      </w:r>
      <w:r>
        <w:t xml:space="preserve"> </w:t>
      </w:r>
      <w:r>
        <w:t>על־השל might be translated as "because of the irreverence", or "because of temerity" or "because of inadvertence".</w:t>
      </w:r>
    </w:p>
    <w:p>
      <w:r>
        <w:rPr>
          <w:b/>
        </w:rPr>
        <w:t>Suggestion:</w:t>
      </w:r>
      <w:r>
        <w:t xml:space="preserve"> </w:t>
      </w:r>
      <w:r>
        <w:t>See Remark</w:t>
      </w:r>
    </w:p>
    <w:p>
      <w:pPr>
        <w:pStyle w:val="Heading3"/>
      </w:pPr>
      <w:r>
        <w:t>Alternative 1</w:t>
      </w:r>
    </w:p>
    <w:p>
      <w:r>
        <w:t>על־הַשַּׁל</w:t>
      </w:r>
    </w:p>
    <w:p>
      <w:r>
        <w:t>Rating: B</w:t>
      </w:r>
    </w:p>
    <w:p>
      <w:pPr>
        <w:pStyle w:val="ListBullet"/>
      </w:pPr>
      <w:r>
        <w:t>BJ:</w:t>
      </w:r>
      <w:r>
        <w:rPr>
          <w:i/>
        </w:rPr>
        <w:t xml:space="preserve"> *pour sa faute</w:t>
      </w:r>
    </w:p>
    <w:p>
      <w:pPr>
        <w:pStyle w:val="Heading3"/>
      </w:pPr>
      <w:r>
        <w:t>Alternative 2</w:t>
      </w:r>
    </w:p>
    <w:p>
      <w:r>
        <w:t>על השל = [על הַשֵּׁל]</w:t>
      </w:r>
    </w:p>
    <w:p>
      <w:r>
        <w:t>Rating: None</w:t>
      </w:r>
    </w:p>
    <w:p>
      <w:pPr>
        <w:pStyle w:val="ListBullet"/>
      </w:pPr>
      <w:r>
        <w:t>NEB:</w:t>
      </w:r>
      <w:r>
        <w:rPr>
          <w:i/>
        </w:rPr>
        <w:t xml:space="preserve"> for his rash act (?)</w:t>
      </w:r>
    </w:p>
    <w:p>
      <w:r>
        <w:t>Factors: 14</w:t>
      </w:r>
    </w:p>
    <w:p>
      <w:pPr>
        <w:pStyle w:val="Heading3"/>
      </w:pPr>
      <w:r>
        <w:t>Alternative 3</w:t>
      </w:r>
    </w:p>
    <w:p>
      <w:r>
        <w:t>על אשר שלח ידו על הארון</w:t>
      </w:r>
    </w:p>
    <w:p>
      <w:r>
        <w:t>Rating: None</w:t>
      </w:r>
    </w:p>
    <w:p>
      <w:pPr>
        <w:pStyle w:val="ListBullet"/>
      </w:pPr>
      <w:r>
        <w:t>RSV:</w:t>
      </w:r>
      <w:r>
        <w:rPr>
          <w:i/>
        </w:rPr>
        <w:t xml:space="preserve"> *because he put forth his hand to the ark</w:t>
      </w:r>
    </w:p>
    <w:p>
      <w:pPr>
        <w:pStyle w:val="ListBullet"/>
      </w:pPr>
      <w:r>
        <w:t>LUT:</w:t>
      </w:r>
      <w:r>
        <w:rPr>
          <w:i/>
        </w:rPr>
        <w:t xml:space="preserve"> weil er seine Hand nach der Lade ausgestreckt hatte</w:t>
      </w:r>
    </w:p>
    <w:p>
      <w:r>
        <w:t>Factors: 5, 4</w:t>
      </w:r>
    </w:p>
    <w:p>
      <w:pPr>
        <w:pStyle w:val="Heading2"/>
      </w:pPr>
      <w:r>
        <w:t>[[@BibleBHS:2SA 6:22]][[BibleBHS:2SA 6:22]]</w:t>
      </w:r>
    </w:p>
    <w:p>
      <w:r>
        <w:rPr>
          <w:b/>
        </w:rPr>
        <w:t>Remark:</w:t>
      </w:r>
      <w:r>
        <w:t xml:space="preserve"> </w:t>
      </w:r>
      <w:r>
        <w:t>None</w:t>
      </w:r>
    </w:p>
    <w:p>
      <w:r>
        <w:rPr>
          <w:b/>
        </w:rPr>
        <w:t>Suggestion:</w:t>
      </w:r>
      <w:r>
        <w:t xml:space="preserve"> </w:t>
      </w:r>
      <w:r>
        <w:t>in my (own) eyes</w:t>
      </w:r>
    </w:p>
    <w:p>
      <w:pPr>
        <w:pStyle w:val="Heading3"/>
      </w:pPr>
      <w:r>
        <w:t>Alternative 1</w:t>
      </w:r>
    </w:p>
    <w:p>
      <w:r>
        <w:t>בעיני</w:t>
      </w:r>
    </w:p>
    <w:p>
      <w:r>
        <w:t>Rating: C</w:t>
      </w:r>
    </w:p>
    <w:p>
      <w:pPr>
        <w:pStyle w:val="ListBullet"/>
      </w:pPr>
      <w:r>
        <w:t>LUT:</w:t>
      </w:r>
      <w:r>
        <w:rPr>
          <w:i/>
        </w:rPr>
        <w:t xml:space="preserve"> in meinen Augen</w:t>
      </w:r>
    </w:p>
    <w:p>
      <w:pPr>
        <w:pStyle w:val="Heading3"/>
      </w:pPr>
      <w:r>
        <w:t>Alternative 2</w:t>
      </w:r>
    </w:p>
    <w:p>
      <w:r>
        <w:t>[בעיניך]</w:t>
      </w:r>
    </w:p>
    <w:p>
      <w:r>
        <w:t>Rating: None</w:t>
      </w:r>
    </w:p>
    <w:p>
      <w:pPr>
        <w:pStyle w:val="ListBullet"/>
      </w:pPr>
      <w:r>
        <w:t>RSV:</w:t>
      </w:r>
      <w:r>
        <w:rPr>
          <w:i/>
        </w:rPr>
        <w:t xml:space="preserve"> *in your eyes</w:t>
      </w:r>
    </w:p>
    <w:p>
      <w:pPr>
        <w:pStyle w:val="ListBullet"/>
      </w:pPr>
      <w:r>
        <w:t>NEB:</w:t>
      </w:r>
      <w:r>
        <w:rPr>
          <w:i/>
        </w:rPr>
        <w:t xml:space="preserve"> *in your eyes</w:t>
      </w:r>
    </w:p>
    <w:p>
      <w:pPr>
        <w:pStyle w:val="ListBullet"/>
      </w:pPr>
      <w:r>
        <w:t>BJ:</w:t>
      </w:r>
      <w:r>
        <w:rPr>
          <w:i/>
        </w:rPr>
        <w:t xml:space="preserve"> *à tes yeux</w:t>
      </w:r>
    </w:p>
    <w:p>
      <w:r>
        <w:t>Factors: 4</w:t>
      </w:r>
    </w:p>
    <w:p>
      <w:pPr>
        <w:pStyle w:val="Heading2"/>
      </w:pPr>
      <w:r>
        <w:t>[[@BibleBHS:2SA 7:7]][[BibleBHS:2SA 7:7]]</w:t>
      </w:r>
    </w:p>
    <w:p>
      <w:r>
        <w:rPr>
          <w:b/>
        </w:rPr>
        <w:t>Remark:</w:t>
      </w:r>
      <w:r>
        <w:t xml:space="preserve"> </w:t>
      </w:r>
      <w:r>
        <w:t>שבט is an ancient term for "chief", cf. Deut 29.9(10).</w:t>
      </w:r>
    </w:p>
    <w:p>
      <w:r>
        <w:rPr>
          <w:b/>
        </w:rPr>
        <w:t>Suggestion:</w:t>
      </w:r>
      <w:r>
        <w:t xml:space="preserve"> </w:t>
      </w:r>
      <w:r>
        <w:t>the chiefs of Israel</w:t>
      </w:r>
    </w:p>
    <w:p>
      <w:pPr>
        <w:pStyle w:val="Heading3"/>
      </w:pPr>
      <w:r>
        <w:t>Alternative 1</w:t>
      </w:r>
    </w:p>
    <w:p>
      <w:r>
        <w:t>שבטי ישראל</w:t>
      </w:r>
    </w:p>
    <w:p>
      <w:r>
        <w:t>Rating: A</w:t>
      </w:r>
    </w:p>
    <w:p>
      <w:pPr>
        <w:pStyle w:val="Heading3"/>
      </w:pPr>
      <w:r>
        <w:t>Alternative 2</w:t>
      </w:r>
    </w:p>
    <w:p>
      <w:r>
        <w:t>[שפטי ישראל]</w:t>
      </w:r>
    </w:p>
    <w:p>
      <w:r>
        <w:t>Rating: None</w:t>
      </w:r>
    </w:p>
    <w:p>
      <w:pPr>
        <w:pStyle w:val="ListBullet"/>
      </w:pPr>
      <w:r>
        <w:t>RSV:</w:t>
      </w:r>
      <w:r>
        <w:rPr>
          <w:i/>
        </w:rPr>
        <w:t xml:space="preserve"> *of the judges of Israel</w:t>
      </w:r>
    </w:p>
    <w:p>
      <w:pPr>
        <w:pStyle w:val="ListBullet"/>
      </w:pPr>
      <w:r>
        <w:t>NEB:</w:t>
      </w:r>
      <w:r>
        <w:rPr>
          <w:i/>
        </w:rPr>
        <w:t xml:space="preserve"> *of the judges</w:t>
      </w:r>
    </w:p>
    <w:p>
      <w:pPr>
        <w:pStyle w:val="ListBullet"/>
      </w:pPr>
      <w:r>
        <w:t>BJ:</w:t>
      </w:r>
      <w:r>
        <w:rPr>
          <w:i/>
        </w:rPr>
        <w:t xml:space="preserve"> *des juges (1e éd.), des Juges (2e, 3e éd.) d'Israël</w:t>
      </w:r>
    </w:p>
    <w:p>
      <w:pPr>
        <w:pStyle w:val="ListBullet"/>
      </w:pPr>
      <w:r>
        <w:t>LUT:</w:t>
      </w:r>
      <w:r>
        <w:rPr>
          <w:i/>
        </w:rPr>
        <w:t xml:space="preserve"> (zu einem) der Richter Israels</w:t>
      </w:r>
    </w:p>
    <w:p>
      <w:r>
        <w:t>Factors: 5, 4</w:t>
      </w:r>
    </w:p>
    <w:p>
      <w:pPr>
        <w:pStyle w:val="Heading2"/>
      </w:pPr>
      <w:r>
        <w:t>[[@BibleBHS:2SA 7:16]][[BibleBHS:2SA 7:16]]</w:t>
      </w:r>
    </w:p>
    <w:p>
      <w:r>
        <w:rPr>
          <w:b/>
        </w:rPr>
        <w:t>Remark:</w:t>
      </w:r>
      <w:r>
        <w:t xml:space="preserve"> </w:t>
      </w:r>
      <w:r>
        <w:t>None</w:t>
      </w:r>
    </w:p>
    <w:p>
      <w:r>
        <w:rPr>
          <w:b/>
        </w:rPr>
        <w:t>Suggestion:</w:t>
      </w:r>
      <w:r>
        <w:t xml:space="preserve"> </w:t>
      </w:r>
      <w:r>
        <w:t>before you</w:t>
      </w:r>
    </w:p>
    <w:p>
      <w:pPr>
        <w:pStyle w:val="Heading3"/>
      </w:pPr>
      <w:r>
        <w:t>Alternative 1</w:t>
      </w:r>
    </w:p>
    <w:p>
      <w:r>
        <w:t>לפניך</w:t>
      </w:r>
    </w:p>
    <w:p>
      <w:r>
        <w:t>Rating: C</w:t>
      </w:r>
    </w:p>
    <w:p>
      <w:pPr>
        <w:pStyle w:val="Heading3"/>
      </w:pPr>
      <w:r>
        <w:t>Alternative 2</w:t>
      </w:r>
    </w:p>
    <w:p>
      <w:r>
        <w:t>לפני</w:t>
      </w:r>
    </w:p>
    <w:p>
      <w:r>
        <w:t>Rating: None</w:t>
      </w:r>
    </w:p>
    <w:p>
      <w:pPr>
        <w:pStyle w:val="ListBullet"/>
      </w:pPr>
      <w:r>
        <w:t>RSV:</w:t>
      </w:r>
      <w:r>
        <w:rPr>
          <w:i/>
        </w:rPr>
        <w:t xml:space="preserve"> before me</w:t>
      </w:r>
    </w:p>
    <w:p>
      <w:pPr>
        <w:pStyle w:val="ListBullet"/>
      </w:pPr>
      <w:r>
        <w:t>NEB:</w:t>
      </w:r>
      <w:r>
        <w:rPr>
          <w:i/>
        </w:rPr>
        <w:t xml:space="preserve"> *in my sight</w:t>
      </w:r>
    </w:p>
    <w:p>
      <w:pPr>
        <w:pStyle w:val="ListBullet"/>
      </w:pPr>
      <w:r>
        <w:t>BJ:</w:t>
      </w:r>
      <w:r>
        <w:rPr>
          <w:i/>
        </w:rPr>
        <w:t xml:space="preserve"> *devant moi</w:t>
      </w:r>
    </w:p>
    <w:p>
      <w:pPr>
        <w:pStyle w:val="ListBullet"/>
      </w:pPr>
      <w:r>
        <w:t>LUT:</w:t>
      </w:r>
      <w:r>
        <w:rPr>
          <w:i/>
        </w:rPr>
        <w:t xml:space="preserve"> vor mir</w:t>
      </w:r>
    </w:p>
    <w:p>
      <w:r>
        <w:t>Factors: 4</w:t>
      </w:r>
    </w:p>
    <w:p>
      <w:pPr>
        <w:pStyle w:val="Heading2"/>
      </w:pPr>
      <w:r>
        <w:t>[[@BibleBHS:2SA 7:19]][[BibleBHS:2SA 7:19]]</w:t>
      </w:r>
    </w:p>
    <w:p>
      <w:r>
        <w:rPr>
          <w:b/>
        </w:rPr>
        <w:t>Remark:</w:t>
      </w:r>
      <w:r>
        <w:t xml:space="preserve"> </w:t>
      </w:r>
      <w:r>
        <w:t>See also 1 Chron 17.7.</w:t>
      </w:r>
    </w:p>
    <w:p>
      <w:r>
        <w:rPr>
          <w:b/>
        </w:rPr>
        <w:t>Suggestion:</w:t>
      </w:r>
      <w:r>
        <w:t xml:space="preserve"> </w:t>
      </w:r>
      <w:r>
        <w:t>that (is) an instruction for man / mankind</w:t>
      </w:r>
    </w:p>
    <w:p>
      <w:pPr>
        <w:pStyle w:val="Heading3"/>
      </w:pPr>
      <w:r>
        <w:t>Alternative 1</w:t>
      </w:r>
    </w:p>
    <w:p>
      <w:r>
        <w:t>וזאת תורת האדם</w:t>
      </w:r>
    </w:p>
    <w:p>
      <w:r>
        <w:t>Rating: A</w:t>
      </w:r>
    </w:p>
    <w:p>
      <w:pPr>
        <w:pStyle w:val="ListBullet"/>
      </w:pPr>
      <w:r>
        <w:t>BJ:</w:t>
      </w:r>
      <w:r>
        <w:rPr>
          <w:i/>
        </w:rPr>
        <w:t xml:space="preserve"> *(2e, 3e éd.) voilà le destin de l'homme</w:t>
      </w:r>
    </w:p>
    <w:p>
      <w:pPr>
        <w:pStyle w:val="ListBullet"/>
      </w:pPr>
      <w:r>
        <w:t>LUT:</w:t>
      </w:r>
      <w:r>
        <w:rPr>
          <w:i/>
        </w:rPr>
        <w:t xml:space="preserve"> und das nach Menschenweise</w:t>
      </w:r>
    </w:p>
    <w:p>
      <w:pPr>
        <w:pStyle w:val="Heading3"/>
      </w:pPr>
      <w:r>
        <w:t>Alternative 2</w:t>
      </w:r>
    </w:p>
    <w:p>
      <w:r>
        <w:t>[ותראני דורות]</w:t>
      </w:r>
    </w:p>
    <w:p>
      <w:r>
        <w:t>Rating: None</w:t>
      </w:r>
    </w:p>
    <w:p>
      <w:pPr>
        <w:pStyle w:val="ListBullet"/>
      </w:pPr>
      <w:r>
        <w:t>RSV:</w:t>
      </w:r>
      <w:r>
        <w:rPr>
          <w:i/>
        </w:rPr>
        <w:t xml:space="preserve"> *thou ... and hast shown me future generations</w:t>
      </w:r>
    </w:p>
    <w:p>
      <w:r>
        <w:t>Factors: 14</w:t>
      </w:r>
    </w:p>
    <w:p>
      <w:pPr>
        <w:pStyle w:val="Heading3"/>
      </w:pPr>
      <w:r>
        <w:t>Alternative 3</w:t>
      </w:r>
    </w:p>
    <w:p>
      <w:r>
        <w:t>[וזאת תורת האדם המעלה]</w:t>
      </w:r>
    </w:p>
    <w:p>
      <w:r>
        <w:t>Rating: None</w:t>
      </w:r>
    </w:p>
    <w:p>
      <w:pPr>
        <w:pStyle w:val="ListBullet"/>
      </w:pPr>
      <w:r>
        <w:t>NEB:</w:t>
      </w:r>
      <w:r>
        <w:rPr>
          <w:i/>
        </w:rPr>
        <w:t xml:space="preserve"> *but such ... is the lot of a man embarked on a high career</w:t>
      </w:r>
    </w:p>
    <w:p>
      <w:r>
        <w:t>Factors: 14</w:t>
      </w:r>
    </w:p>
    <w:p>
      <w:pPr>
        <w:pStyle w:val="Heading3"/>
      </w:pPr>
      <w:r>
        <w:t>Alternative 4</w:t>
      </w:r>
    </w:p>
    <w:p>
      <w:r>
        <w:t>[-]</w:t>
      </w:r>
    </w:p>
    <w:p>
      <w:r>
        <w:t>Rating: None</w:t>
      </w:r>
    </w:p>
    <w:p>
      <w:pPr>
        <w:pStyle w:val="ListBullet"/>
      </w:pPr>
      <w:r>
        <w:t>BJ:</w:t>
      </w:r>
      <w:r>
        <w:rPr>
          <w:i/>
        </w:rPr>
        <w:t xml:space="preserve"> *[-](1e éd.)</w:t>
      </w:r>
    </w:p>
    <w:p>
      <w:r>
        <w:t>Factors: 14</w:t>
      </w:r>
    </w:p>
    <w:p>
      <w:pPr>
        <w:pStyle w:val="Heading2"/>
      </w:pPr>
      <w:r>
        <w:t>[[@BibleBHS:2SA 7:23]][[BibleBHS:2SA 7:23]]</w:t>
      </w:r>
    </w:p>
    <w:p>
      <w:r>
        <w:rPr>
          <w:b/>
        </w:rPr>
        <w:t>Remark:</w:t>
      </w:r>
      <w:r>
        <w:t xml:space="preserve"> </w:t>
      </w:r>
      <w:r>
        <w:t>See also 1 Chron 17.21.</w:t>
      </w:r>
    </w:p>
    <w:p>
      <w:r>
        <w:rPr>
          <w:b/>
        </w:rPr>
        <w:t>Suggestion:</w:t>
      </w:r>
      <w:r>
        <w:t xml:space="preserve"> </w:t>
      </w:r>
      <w:r>
        <w:t>another nation</w:t>
      </w:r>
    </w:p>
    <w:p>
      <w:pPr>
        <w:pStyle w:val="Heading3"/>
      </w:pPr>
      <w:r>
        <w:t>Alternative 1</w:t>
      </w:r>
    </w:p>
    <w:p>
      <w:r>
        <w:t>גוי אחד</w:t>
      </w:r>
    </w:p>
    <w:p>
      <w:r>
        <w:t>Rating: None</w:t>
      </w:r>
    </w:p>
    <w:p>
      <w:pPr>
        <w:pStyle w:val="ListBullet"/>
      </w:pPr>
      <w:r>
        <w:t>LUT:</w:t>
      </w:r>
      <w:r>
        <w:rPr>
          <w:i/>
        </w:rPr>
        <w:t xml:space="preserve"> (wo ist) ein Volk</w:t>
      </w:r>
    </w:p>
    <w:p>
      <w:r>
        <w:t>Factors: 7</w:t>
      </w:r>
    </w:p>
    <w:p>
      <w:pPr>
        <w:pStyle w:val="Heading3"/>
      </w:pPr>
      <w:r>
        <w:t>Alternative 2</w:t>
      </w:r>
    </w:p>
    <w:p>
      <w:r>
        <w:t>גוי אחר</w:t>
      </w:r>
    </w:p>
    <w:p>
      <w:r>
        <w:t>Rating: C</w:t>
      </w:r>
    </w:p>
    <w:p>
      <w:pPr>
        <w:pStyle w:val="ListBullet"/>
      </w:pPr>
      <w:r>
        <w:t>RSV:</w:t>
      </w:r>
      <w:r>
        <w:rPr>
          <w:i/>
        </w:rPr>
        <w:t xml:space="preserve"> *(what) other nation</w:t>
      </w:r>
    </w:p>
    <w:p>
      <w:pPr>
        <w:pStyle w:val="ListBullet"/>
      </w:pPr>
      <w:r>
        <w:t>NEB:</w:t>
      </w:r>
      <w:r>
        <w:rPr>
          <w:i/>
        </w:rPr>
        <w:t xml:space="preserve"> *any other nation</w:t>
      </w:r>
    </w:p>
    <w:p>
      <w:pPr>
        <w:pStyle w:val="ListBullet"/>
      </w:pPr>
      <w:r>
        <w:t>BJ:</w:t>
      </w:r>
      <w:r>
        <w:rPr>
          <w:i/>
        </w:rPr>
        <w:t xml:space="preserve"> *un autre peuple</w:t>
      </w:r>
    </w:p>
    <w:p>
      <w:pPr>
        <w:pStyle w:val="Heading2"/>
      </w:pPr>
      <w:r>
        <w:t>[[BibleBHS:2SA 7:23]]</w:t>
      </w:r>
    </w:p>
    <w:p>
      <w:r>
        <w:rPr>
          <w:b/>
        </w:rPr>
        <w:t>Remark:</w:t>
      </w:r>
      <w:r>
        <w:t xml:space="preserve"> </w:t>
      </w:r>
      <w:r>
        <w:t>None</w:t>
      </w:r>
    </w:p>
    <w:p>
      <w:r>
        <w:rPr>
          <w:b/>
        </w:rPr>
        <w:t>Suggestion:</w:t>
      </w:r>
      <w:r>
        <w:t xml:space="preserve"> </w:t>
      </w:r>
      <w:r>
        <w:t>that you should have driven out</w:t>
      </w:r>
    </w:p>
    <w:p>
      <w:pPr>
        <w:pStyle w:val="Heading3"/>
      </w:pPr>
      <w:r>
        <w:t>Alternative 1</w:t>
      </w:r>
    </w:p>
    <w:p>
      <w:r>
        <w:t>לארצך</w:t>
      </w:r>
    </w:p>
    <w:p>
      <w:r>
        <w:t>Rating: None</w:t>
      </w:r>
    </w:p>
    <w:p>
      <w:r>
        <w:t>Factors: 12</w:t>
      </w:r>
    </w:p>
    <w:p>
      <w:pPr>
        <w:pStyle w:val="Heading3"/>
      </w:pPr>
      <w:r>
        <w:t>Alternative 2</w:t>
      </w:r>
    </w:p>
    <w:p>
      <w:r>
        <w:t>לגרש</w:t>
      </w:r>
    </w:p>
    <w:p>
      <w:r>
        <w:t>Rating: None</w:t>
      </w:r>
    </w:p>
    <w:p>
      <w:pPr>
        <w:pStyle w:val="ListBullet"/>
      </w:pPr>
      <w:r>
        <w:t>RSV:</w:t>
      </w:r>
      <w:r>
        <w:rPr>
          <w:i/>
        </w:rPr>
        <w:t xml:space="preserve"> *by driving out</w:t>
      </w:r>
    </w:p>
    <w:p>
      <w:pPr>
        <w:pStyle w:val="ListBullet"/>
      </w:pPr>
      <w:r>
        <w:t>NEB:</w:t>
      </w:r>
      <w:r>
        <w:rPr>
          <w:i/>
        </w:rPr>
        <w:t xml:space="preserve"> *by driving out</w:t>
      </w:r>
    </w:p>
    <w:p>
      <w:pPr>
        <w:pStyle w:val="ListBullet"/>
      </w:pPr>
      <w:r>
        <w:t>BJ:</w:t>
      </w:r>
      <w:r>
        <w:rPr>
          <w:i/>
        </w:rPr>
        <w:t xml:space="preserve"> *et chasser (1e, 2e éd.), en chassant (3e éd.)</w:t>
      </w:r>
    </w:p>
    <w:p>
      <w:r>
        <w:t>Factors: 5</w:t>
      </w:r>
    </w:p>
    <w:p>
      <w:pPr>
        <w:pStyle w:val="Heading3"/>
      </w:pPr>
      <w:r>
        <w:t>Alternative 3</w:t>
      </w:r>
    </w:p>
    <w:p>
      <w:r>
        <w:t>[לְגָרֶשְךָ]</w:t>
      </w:r>
    </w:p>
    <w:p>
      <w:r>
        <w:t>Rating: C</w:t>
      </w:r>
    </w:p>
    <w:p>
      <w:pPr>
        <w:pStyle w:val="ListBullet"/>
      </w:pPr>
      <w:r>
        <w:t>LUT:</w:t>
      </w:r>
      <w:r>
        <w:rPr>
          <w:i/>
        </w:rPr>
        <w:t xml:space="preserve"> damit du ... vertriebest</w:t>
      </w:r>
    </w:p>
    <w:p>
      <w:pPr>
        <w:pStyle w:val="Heading2"/>
      </w:pPr>
      <w:r>
        <w:t>[[BibleBHS:2SA 7:23]]</w:t>
      </w:r>
    </w:p>
    <w:p>
      <w:r>
        <w:rPr>
          <w:b/>
        </w:rPr>
        <w:t>Remark:</w:t>
      </w:r>
      <w:r>
        <w:t xml:space="preserve"> </w:t>
      </w:r>
      <w:r>
        <w:t>None</w:t>
      </w:r>
    </w:p>
    <w:p>
      <w:r>
        <w:rPr>
          <w:b/>
        </w:rPr>
        <w:t>Suggestion:</w:t>
      </w:r>
      <w:r>
        <w:t xml:space="preserve"> </w:t>
      </w:r>
      <w:r>
        <w:t>whom you have redeemed for yourself from Egypt</w:t>
      </w:r>
    </w:p>
    <w:p>
      <w:pPr>
        <w:pStyle w:val="Heading3"/>
      </w:pPr>
      <w:r>
        <w:t>Alternative 1</w:t>
      </w:r>
    </w:p>
    <w:p>
      <w:r>
        <w:t>אשר פדית לך ממצרים</w:t>
      </w:r>
    </w:p>
    <w:p>
      <w:r>
        <w:t>Rating: A</w:t>
      </w:r>
    </w:p>
    <w:p>
      <w:pPr>
        <w:pStyle w:val="ListBullet"/>
      </w:pPr>
      <w:r>
        <w:t>NEB:</w:t>
      </w:r>
      <w:r>
        <w:rPr>
          <w:i/>
        </w:rPr>
        <w:t xml:space="preserve"> any other whom thou hast redeemed for thyself from Egypt</w:t>
      </w:r>
    </w:p>
    <w:p>
      <w:pPr>
        <w:pStyle w:val="ListBullet"/>
      </w:pPr>
      <w:r>
        <w:t>LUT:</w:t>
      </w:r>
      <w:r>
        <w:rPr>
          <w:i/>
        </w:rPr>
        <w:t xml:space="preserve"> das du dir aus Aegypten erlöst hast</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14</w:t>
      </w:r>
    </w:p>
    <w:p>
      <w:pPr>
        <w:pStyle w:val="Heading2"/>
      </w:pPr>
      <w:r>
        <w:t>[[@BibleBHS:2SA 8:10]][[BibleBHS:2SA 8:10]]</w:t>
      </w:r>
    </w:p>
    <w:p>
      <w:r>
        <w:rPr>
          <w:b/>
        </w:rPr>
        <w:t>Remark:</w:t>
      </w:r>
      <w:r>
        <w:t xml:space="preserve"> </w:t>
      </w:r>
      <w:r>
        <w:t>None</w:t>
      </w:r>
    </w:p>
    <w:p>
      <w:r>
        <w:rPr>
          <w:b/>
        </w:rPr>
        <w:t>Suggestion:</w:t>
      </w:r>
      <w:r>
        <w:t xml:space="preserve"> </w:t>
      </w:r>
      <w:r>
        <w:t>his son Joram</w:t>
      </w:r>
    </w:p>
    <w:p>
      <w:pPr>
        <w:pStyle w:val="Heading3"/>
      </w:pPr>
      <w:r>
        <w:t>Alternative 1</w:t>
      </w:r>
    </w:p>
    <w:p>
      <w:r>
        <w:t>את־יורם־בנו</w:t>
      </w:r>
    </w:p>
    <w:p>
      <w:r>
        <w:t>Rating: C</w:t>
      </w:r>
    </w:p>
    <w:p>
      <w:pPr>
        <w:pStyle w:val="ListBullet"/>
      </w:pPr>
      <w:r>
        <w:t>RSV:</w:t>
      </w:r>
      <w:r>
        <w:rPr>
          <w:i/>
        </w:rPr>
        <w:t xml:space="preserve"> his son Joram</w:t>
      </w:r>
    </w:p>
    <w:p>
      <w:pPr>
        <w:pStyle w:val="ListBullet"/>
      </w:pPr>
      <w:r>
        <w:t>NEB:</w:t>
      </w:r>
      <w:r>
        <w:rPr>
          <w:i/>
        </w:rPr>
        <w:t xml:space="preserve"> his son Joram</w:t>
      </w:r>
    </w:p>
    <w:p>
      <w:pPr>
        <w:pStyle w:val="ListBullet"/>
      </w:pPr>
      <w:r>
        <w:t>LUT:</w:t>
      </w:r>
      <w:r>
        <w:rPr>
          <w:i/>
        </w:rPr>
        <w:t xml:space="preserve"> seinen Sohn Joram</w:t>
      </w:r>
    </w:p>
    <w:p>
      <w:pPr>
        <w:pStyle w:val="Heading3"/>
      </w:pPr>
      <w:r>
        <w:t>Alternative 2</w:t>
      </w:r>
    </w:p>
    <w:p>
      <w:r>
        <w:t>את־הדורם־בנו</w:t>
      </w:r>
    </w:p>
    <w:p>
      <w:r>
        <w:t>Rating: None</w:t>
      </w:r>
    </w:p>
    <w:p>
      <w:pPr>
        <w:pStyle w:val="ListBullet"/>
      </w:pPr>
      <w:r>
        <w:t>BJ:</w:t>
      </w:r>
      <w:r>
        <w:rPr>
          <w:i/>
        </w:rPr>
        <w:t xml:space="preserve"> *son fils Hadoram</w:t>
      </w:r>
    </w:p>
    <w:p>
      <w:r>
        <w:t>Factors: 5</w:t>
      </w:r>
    </w:p>
    <w:p>
      <w:pPr>
        <w:pStyle w:val="Heading2"/>
      </w:pPr>
      <w:r>
        <w:t>[[@BibleBHS:2SA 8:12]][[BibleBHS:2SA 8:12]]</w:t>
      </w:r>
    </w:p>
    <w:p>
      <w:r>
        <w:rPr>
          <w:b/>
        </w:rPr>
        <w:t>Remark:</w:t>
      </w:r>
      <w:r>
        <w:t xml:space="preserve"> </w:t>
      </w:r>
      <w:r>
        <w:t>None</w:t>
      </w:r>
    </w:p>
    <w:p>
      <w:r>
        <w:rPr>
          <w:b/>
        </w:rPr>
        <w:t>Suggestion:</w:t>
      </w:r>
      <w:r>
        <w:t xml:space="preserve"> </w:t>
      </w:r>
      <w:r>
        <w:t>from Edom</w:t>
      </w:r>
    </w:p>
    <w:p>
      <w:pPr>
        <w:pStyle w:val="Heading3"/>
      </w:pPr>
      <w:r>
        <w:t>Alternative 1</w:t>
      </w:r>
    </w:p>
    <w:p>
      <w:r>
        <w:t>מארם</w:t>
      </w:r>
    </w:p>
    <w:p>
      <w:r>
        <w:t>Rating: None</w:t>
      </w:r>
    </w:p>
    <w:p>
      <w:pPr>
        <w:pStyle w:val="ListBullet"/>
      </w:pPr>
      <w:r>
        <w:t>BJ:</w:t>
      </w:r>
      <w:r>
        <w:rPr>
          <w:i/>
        </w:rPr>
        <w:t xml:space="preserve"> (2e, 3e éd.) Aram</w:t>
      </w:r>
    </w:p>
    <w:p>
      <w:r>
        <w:t>Factors: 12</w:t>
      </w:r>
    </w:p>
    <w:p>
      <w:pPr>
        <w:pStyle w:val="Heading3"/>
      </w:pPr>
      <w:r>
        <w:t>Alternative 2</w:t>
      </w:r>
    </w:p>
    <w:p>
      <w:r>
        <w:t>מאדום</w:t>
      </w:r>
    </w:p>
    <w:p>
      <w:r>
        <w:t>Rating: C</w:t>
      </w:r>
    </w:p>
    <w:p>
      <w:pPr>
        <w:pStyle w:val="ListBullet"/>
      </w:pPr>
      <w:r>
        <w:t>RSV:</w:t>
      </w:r>
      <w:r>
        <w:rPr>
          <w:i/>
        </w:rPr>
        <w:t xml:space="preserve"> from Edom</w:t>
      </w:r>
    </w:p>
    <w:p>
      <w:pPr>
        <w:pStyle w:val="ListBullet"/>
      </w:pPr>
      <w:r>
        <w:t>NEB:</w:t>
      </w:r>
      <w:r>
        <w:rPr>
          <w:i/>
        </w:rPr>
        <w:t xml:space="preserve"> *from Edom</w:t>
      </w:r>
    </w:p>
    <w:p>
      <w:pPr>
        <w:pStyle w:val="ListBullet"/>
      </w:pPr>
      <w:r>
        <w:t>BJ:</w:t>
      </w:r>
      <w:r>
        <w:rPr>
          <w:i/>
        </w:rPr>
        <w:t xml:space="preserve"> *(1e éd.) Edom</w:t>
      </w:r>
    </w:p>
    <w:p>
      <w:pPr>
        <w:pStyle w:val="ListBullet"/>
      </w:pPr>
      <w:r>
        <w:t>LUT:</w:t>
      </w:r>
      <w:r>
        <w:rPr>
          <w:i/>
        </w:rPr>
        <w:t xml:space="preserve"> von Edom</w:t>
      </w:r>
    </w:p>
    <w:p>
      <w:pPr>
        <w:pStyle w:val="Heading2"/>
      </w:pPr>
      <w:r>
        <w:t>[[@BibleBHS:2SA 8:13]][[BibleBHS:2SA 8:13]]</w:t>
      </w:r>
    </w:p>
    <w:p>
      <w:r>
        <w:rPr>
          <w:b/>
        </w:rPr>
        <w:t>Remark:</w:t>
      </w:r>
      <w:r>
        <w:t xml:space="preserve"> </w:t>
      </w:r>
      <w:r>
        <w:t>1. Although הכה את־אדם, "he smote Edom" after ארם, "Aram" in MT (cf. L above) may very well represent the original text, now lost through homoeoarcton or homoeteleuton, there are no textual witnesses attesting this reading. 2. However, translators who use notes could either (i) use dots after "Aram" and before "in the Valley of Salt" to make provision in their notes for "he smote Edom", or (ii) put "he smote Edom" (in italics) in parentheses between "Aram" and "in the Valley of Salt"; cf. Ps 60.2.</w:t>
      </w:r>
    </w:p>
    <w:p>
      <w:r>
        <w:rPr>
          <w:b/>
        </w:rPr>
        <w:t>Suggestion:</w:t>
      </w:r>
      <w:r>
        <w:t xml:space="preserve"> </w:t>
      </w:r>
      <w:r>
        <w:t>See Remarks 1 and 2</w:t>
      </w:r>
    </w:p>
    <w:p>
      <w:pPr>
        <w:pStyle w:val="Heading3"/>
      </w:pPr>
      <w:r>
        <w:t>Alternative 1</w:t>
      </w:r>
    </w:p>
    <w:p>
      <w:r>
        <w:t>בשבו מהכותו את־ארם</w:t>
      </w:r>
    </w:p>
    <w:p>
      <w:r>
        <w:t>Rating: B</w:t>
      </w:r>
    </w:p>
    <w:p>
      <w:pPr>
        <w:pStyle w:val="Heading3"/>
      </w:pPr>
      <w:r>
        <w:t>Alternative 2</w:t>
      </w:r>
    </w:p>
    <w:p>
      <w:r>
        <w:t>בשבו מהכותו את־אדם</w:t>
      </w:r>
    </w:p>
    <w:p>
      <w:r>
        <w:t>Rating: None</w:t>
      </w:r>
    </w:p>
    <w:p>
      <w:pPr>
        <w:pStyle w:val="ListBullet"/>
      </w:pPr>
      <w:r>
        <w:t>NEB:</w:t>
      </w:r>
      <w:r>
        <w:rPr>
          <w:i/>
        </w:rPr>
        <w:t xml:space="preserve"> *by the slaughter of ... Edomites ..., and on returning</w:t>
      </w:r>
    </w:p>
    <w:p>
      <w:pPr>
        <w:pStyle w:val="ListBullet"/>
      </w:pPr>
      <w:r>
        <w:t>BJ:</w:t>
      </w:r>
      <w:r>
        <w:rPr>
          <w:i/>
        </w:rPr>
        <w:t xml:space="preserve"> (3e éd.) lorsqu'il revint de battre les Edomites</w:t>
      </w:r>
    </w:p>
    <w:p>
      <w:r>
        <w:t>Factors: 10, 5</w:t>
      </w:r>
    </w:p>
    <w:p>
      <w:pPr>
        <w:pStyle w:val="Heading3"/>
      </w:pPr>
      <w:r>
        <w:t>Alternative 3</w:t>
      </w:r>
    </w:p>
    <w:p>
      <w:r>
        <w:t>[בשבו הכה את־אדם]</w:t>
      </w:r>
    </w:p>
    <w:p>
      <w:r>
        <w:t>Rating: None</w:t>
      </w:r>
    </w:p>
    <w:p>
      <w:pPr>
        <w:pStyle w:val="ListBullet"/>
      </w:pPr>
      <w:r>
        <w:t>RSV:</w:t>
      </w:r>
      <w:r>
        <w:rPr>
          <w:i/>
        </w:rPr>
        <w:t xml:space="preserve"> *when he returned, he slew (eighteen thousand) Edomites</w:t>
      </w:r>
    </w:p>
    <w:p>
      <w:pPr>
        <w:pStyle w:val="ListBullet"/>
      </w:pPr>
      <w:r>
        <w:t>BJ:</w:t>
      </w:r>
      <w:r>
        <w:rPr>
          <w:i/>
        </w:rPr>
        <w:t xml:space="preserve"> *(1e, 2e éd.) et, à son retour, il battit les Edomites</w:t>
      </w:r>
    </w:p>
    <w:p>
      <w:r>
        <w:t>Factors: 10, 5, 4</w:t>
      </w:r>
    </w:p>
    <w:p>
      <w:pPr>
        <w:pStyle w:val="Heading3"/>
      </w:pPr>
      <w:r>
        <w:t>Alternative 4</w:t>
      </w:r>
    </w:p>
    <w:p>
      <w:r>
        <w:t>[בשבו מהכותו את־ארם הכה את־אדם]</w:t>
      </w:r>
    </w:p>
    <w:p>
      <w:r>
        <w:t>Rating: None</w:t>
      </w:r>
    </w:p>
    <w:p>
      <w:pPr>
        <w:pStyle w:val="ListBullet"/>
      </w:pPr>
      <w:r>
        <w:t>LUT:</w:t>
      </w:r>
      <w:r>
        <w:rPr>
          <w:i/>
        </w:rPr>
        <w:t xml:space="preserve"> als er zurückkam vom Sieg über die Aramäer, schlug er die Edomiter</w:t>
      </w:r>
    </w:p>
    <w:p>
      <w:r>
        <w:t>Factors: 14</w:t>
      </w:r>
    </w:p>
    <w:p>
      <w:pPr>
        <w:pStyle w:val="Heading2"/>
      </w:pPr>
      <w:r>
        <w:t>[[@BibleBHS:2SA 8:17]][[BibleBHS:2SA 8:17]]</w:t>
      </w:r>
    </w:p>
    <w:p>
      <w:r>
        <w:rPr>
          <w:b/>
        </w:rPr>
        <w:t>Remark:</w:t>
      </w:r>
      <w:r>
        <w:t xml:space="preserve"> </w:t>
      </w:r>
      <w:r>
        <w:t>1. The original text probably read: "Abiathar, son of Ahimelech, son of Ahitub, and Zadok (were) priests". It was then altered to put Zadok in the forefront, thereby eclipsing Abiathar. This probable alteration of the original text might be mentioned in a note. 2. In the absence of textual evidence, however, such an original text cannot be reconstructed by textual analysis. See also 1 Chron 18.16. 3. The Committee also voted A for the MT-form of the name אחימלך, "Ahimelech", but see also 1 Chron 18.16.</w:t>
      </w:r>
    </w:p>
    <w:p>
      <w:r>
        <w:rPr>
          <w:b/>
        </w:rPr>
        <w:t>Suggestion:</w:t>
      </w:r>
      <w:r>
        <w:t xml:space="preserve"> </w:t>
      </w:r>
      <w:r>
        <w:t>and Zadok, son of Ahitub, and Ahimelech son of Abiathar (were) priests</w:t>
      </w:r>
    </w:p>
    <w:p>
      <w:pPr>
        <w:pStyle w:val="Heading3"/>
      </w:pPr>
      <w:r>
        <w:t>Alternative 1</w:t>
      </w:r>
    </w:p>
    <w:p>
      <w:r>
        <w:t>וצדוק מן־אחיטוב ואחימלך בן־אביתר כהנים</w:t>
      </w:r>
    </w:p>
    <w:p>
      <w:r>
        <w:t>Rating: A</w:t>
      </w:r>
    </w:p>
    <w:p>
      <w:pPr>
        <w:pStyle w:val="ListBullet"/>
      </w:pPr>
      <w:r>
        <w:t>RSV:</w:t>
      </w:r>
      <w:r>
        <w:rPr>
          <w:i/>
        </w:rPr>
        <w:t xml:space="preserve"> and Zadok the son of Ahitub and Ahimelech the son of Abiathar were priests</w:t>
      </w:r>
    </w:p>
    <w:p>
      <w:pPr>
        <w:pStyle w:val="ListBullet"/>
      </w:pPr>
      <w:r>
        <w:t>LUT:</w:t>
      </w:r>
      <w:r>
        <w:rPr>
          <w:i/>
        </w:rPr>
        <w:t xml:space="preserve"> Zadok, der Sohn Ahitubs, und Ahimelech, der Sohn Abjathars, waren Priester</w:t>
      </w:r>
    </w:p>
    <w:p>
      <w:pPr>
        <w:pStyle w:val="Heading3"/>
      </w:pPr>
      <w:r>
        <w:t>Alternative 2</w:t>
      </w:r>
    </w:p>
    <w:p>
      <w:r>
        <w:t>[וצדוק בן־אחיטוב ואביתר בן־אחימלך כהנים]</w:t>
      </w:r>
    </w:p>
    <w:p>
      <w:r>
        <w:t>Rating: None</w:t>
      </w:r>
    </w:p>
    <w:p>
      <w:pPr>
        <w:pStyle w:val="ListBullet"/>
      </w:pPr>
      <w:r>
        <w:t>BJ:</w:t>
      </w:r>
      <w:r>
        <w:rPr>
          <w:i/>
        </w:rPr>
        <w:t xml:space="preserve"> *(1e éd.) Sadoq, fils d'Ahitub, et Abiathar, fils d'Ahimélek, étaient prêtres</w:t>
      </w:r>
    </w:p>
    <w:p>
      <w:r>
        <w:t>Factors: 14</w:t>
      </w:r>
    </w:p>
    <w:p>
      <w:pPr>
        <w:pStyle w:val="Heading3"/>
      </w:pPr>
      <w:r>
        <w:t>Alternative 3</w:t>
      </w:r>
    </w:p>
    <w:p>
      <w:r>
        <w:t>[וצדוק ואביתר בן־אחימלך בן־אחיטוב כהנים]</w:t>
      </w:r>
    </w:p>
    <w:p>
      <w:r>
        <w:t>Rating: None</w:t>
      </w:r>
    </w:p>
    <w:p>
      <w:pPr>
        <w:pStyle w:val="ListBullet"/>
      </w:pPr>
      <w:r>
        <w:t>NEB:</w:t>
      </w:r>
      <w:r>
        <w:rPr>
          <w:i/>
        </w:rPr>
        <w:t xml:space="preserve"> *Zadok and Abiathar, son of Ahimelech, son of Ahitub, were priests</w:t>
      </w:r>
    </w:p>
    <w:p>
      <w:pPr>
        <w:pStyle w:val="ListBullet"/>
      </w:pPr>
      <w:r>
        <w:t>BJ:</w:t>
      </w:r>
      <w:r>
        <w:rPr>
          <w:i/>
        </w:rPr>
        <w:t xml:space="preserve"> *(2e, 3e éd.) Sadoq et Ebyatar, fils d'Ahimélek, fils d'Ahitub, étaient prêtres</w:t>
      </w:r>
    </w:p>
    <w:p>
      <w:r>
        <w:t>Factors: 14</w:t>
      </w:r>
    </w:p>
    <w:p>
      <w:pPr>
        <w:pStyle w:val="Heading2"/>
      </w:pPr>
      <w:r>
        <w:t>[[@BibleBHS:2SA 8:18]][[BibleBHS:2SA 8:18]]</w:t>
      </w:r>
    </w:p>
    <w:p>
      <w:r>
        <w:rPr>
          <w:b/>
        </w:rPr>
        <w:t>Remark:</w:t>
      </w:r>
      <w:r>
        <w:t xml:space="preserve"> </w:t>
      </w:r>
      <w:r>
        <w:t>1. In a context of enumeration, והכרתי should be translated as follows: "(and Benaiah son of Jehoiada,) both the Cherethites (and the Pelethites, and ...)". 2. See also 1 Chron 18.17.</w:t>
      </w:r>
    </w:p>
    <w:p>
      <w:r>
        <w:rPr>
          <w:b/>
        </w:rPr>
        <w:t>Suggestion:</w:t>
      </w:r>
      <w:r>
        <w:t xml:space="preserve"> </w:t>
      </w:r>
      <w:r>
        <w:t>See Remark</w:t>
      </w:r>
    </w:p>
    <w:p>
      <w:pPr>
        <w:pStyle w:val="Heading3"/>
      </w:pPr>
      <w:r>
        <w:t>Alternative 1</w:t>
      </w:r>
    </w:p>
    <w:p>
      <w:r>
        <w:t>והכרתי</w:t>
      </w:r>
    </w:p>
    <w:p>
      <w:r>
        <w:t>Rating: B</w:t>
      </w:r>
    </w:p>
    <w:p>
      <w:pPr>
        <w:pStyle w:val="Heading3"/>
      </w:pPr>
      <w:r>
        <w:t>Alternative 2</w:t>
      </w:r>
    </w:p>
    <w:p>
      <w:r>
        <w:t>על־הכרתי</w:t>
      </w:r>
    </w:p>
    <w:p>
      <w:r>
        <w:t>Rating: None</w:t>
      </w:r>
    </w:p>
    <w:p>
      <w:pPr>
        <w:pStyle w:val="ListBullet"/>
      </w:pPr>
      <w:r>
        <w:t>RSV:</w:t>
      </w:r>
      <w:r>
        <w:rPr>
          <w:i/>
        </w:rPr>
        <w:t xml:space="preserve"> *was over the Cherethites</w:t>
      </w:r>
    </w:p>
    <w:p>
      <w:pPr>
        <w:pStyle w:val="ListBullet"/>
      </w:pPr>
      <w:r>
        <w:t>NEB:</w:t>
      </w:r>
      <w:r>
        <w:rPr>
          <w:i/>
        </w:rPr>
        <w:t xml:space="preserve"> *commanded the Kerethite</w:t>
      </w:r>
    </w:p>
    <w:p>
      <w:pPr>
        <w:pStyle w:val="ListBullet"/>
      </w:pPr>
      <w:r>
        <w:t>BJ:</w:t>
      </w:r>
      <w:r>
        <w:rPr>
          <w:i/>
        </w:rPr>
        <w:t xml:space="preserve"> *commandait les Kerêtiens (1e éd.), les Kerétiens (2e, 3e éd.)</w:t>
      </w:r>
    </w:p>
    <w:p>
      <w:pPr>
        <w:pStyle w:val="ListBullet"/>
      </w:pPr>
      <w:r>
        <w:t>LUT:</w:t>
      </w:r>
      <w:r>
        <w:rPr>
          <w:i/>
        </w:rPr>
        <w:t xml:space="preserve"> war über die Krether ... gesetzt</w:t>
      </w:r>
    </w:p>
    <w:p>
      <w:r>
        <w:t>Factors: 4, 5</w:t>
      </w:r>
    </w:p>
    <w:p>
      <w:pPr>
        <w:pStyle w:val="Heading2"/>
      </w:pPr>
      <w:r>
        <w:t>[[@BibleBHS:2SA 9:6]][[BibleBHS:2SA 9:6]]</w:t>
      </w:r>
    </w:p>
    <w:p>
      <w:r>
        <w:rPr>
          <w:b/>
        </w:rPr>
        <w:t>Remark:</w:t>
      </w:r>
      <w:r>
        <w:t xml:space="preserve"> </w:t>
      </w:r>
      <w:r>
        <w:t>See under 4.4 / Voir sous 4.4</w:t>
      </w:r>
    </w:p>
    <w:p>
      <w:r>
        <w:rPr>
          <w:b/>
        </w:rPr>
        <w:t>Suggestion:</w:t>
      </w:r>
      <w:r>
        <w:t xml:space="preserve"> </w:t>
      </w:r>
      <w:r/>
    </w:p>
    <w:p>
      <w:pPr>
        <w:pStyle w:val="Heading3"/>
      </w:pPr>
      <w:r>
        <w:t>Alternative 1</w:t>
      </w:r>
    </w:p>
    <w:p>
      <w:r>
        <w:t>מפיבשת‎ 1°, 2°</w:t>
      </w:r>
    </w:p>
    <w:p>
      <w:r>
        <w:t>Rating: None</w:t>
      </w:r>
    </w:p>
    <w:p>
      <w:pPr>
        <w:pStyle w:val="Heading2"/>
      </w:pPr>
      <w:r>
        <w:t>[[@BibleBHS:2SA 9:10]][[BibleBHS:2SA 9:10]]</w:t>
      </w:r>
    </w:p>
    <w:p>
      <w:r>
        <w:rPr>
          <w:b/>
        </w:rPr>
        <w:t>Remark:</w:t>
      </w:r>
      <w:r>
        <w:t xml:space="preserve"> </w:t>
      </w:r>
      <w:r>
        <w:t>None</w:t>
      </w:r>
    </w:p>
    <w:p>
      <w:r>
        <w:rPr>
          <w:b/>
        </w:rPr>
        <w:t>Suggestion:</w:t>
      </w:r>
      <w:r>
        <w:t xml:space="preserve"> </w:t>
      </w:r>
      <w:r>
        <w:t>and there will be bread for your master's household that they may eat</w:t>
      </w:r>
    </w:p>
    <w:p>
      <w:pPr>
        <w:pStyle w:val="Heading3"/>
      </w:pPr>
      <w:r>
        <w:t>Alternative 1</w:t>
      </w:r>
    </w:p>
    <w:p>
      <w:r>
        <w:t>והיה לבן־אדניך לחם וַאֲכָלוֹ</w:t>
      </w:r>
    </w:p>
    <w:p>
      <w:r>
        <w:t>Rating: None</w:t>
      </w:r>
    </w:p>
    <w:p>
      <w:pPr>
        <w:pStyle w:val="ListBullet"/>
      </w:pPr>
      <w:r>
        <w:t>RSV:</w:t>
      </w:r>
      <w:r>
        <w:rPr>
          <w:i/>
        </w:rPr>
        <w:t xml:space="preserve"> that your master's son may have bread to eat</w:t>
      </w:r>
    </w:p>
    <w:p>
      <w:pPr>
        <w:pStyle w:val="ListBullet"/>
      </w:pPr>
      <w:r>
        <w:t>LUT:</w:t>
      </w:r>
      <w:r>
        <w:rPr>
          <w:i/>
        </w:rPr>
        <w:t xml:space="preserve"> damit es das Brot sei des Sohnes deines Herrn und er sich davon nähre</w:t>
      </w:r>
    </w:p>
    <w:p>
      <w:r>
        <w:t>Factors: 12</w:t>
      </w:r>
    </w:p>
    <w:p>
      <w:pPr>
        <w:pStyle w:val="Heading3"/>
      </w:pPr>
      <w:r>
        <w:t>Alternative 2</w:t>
      </w:r>
    </w:p>
    <w:p>
      <w:r>
        <w:t>והיה לבית־אדניך לחם וְאָכְלוּ</w:t>
      </w:r>
    </w:p>
    <w:p>
      <w:r>
        <w:t>Rating: B</w:t>
      </w:r>
    </w:p>
    <w:p>
      <w:pPr>
        <w:pStyle w:val="ListBullet"/>
      </w:pPr>
      <w:r>
        <w:t>NEB:</w:t>
      </w:r>
      <w:r>
        <w:rPr>
          <w:i/>
        </w:rPr>
        <w:t xml:space="preserve"> *to provide for your master's household (?)</w:t>
      </w:r>
    </w:p>
    <w:p>
      <w:pPr>
        <w:pStyle w:val="ListBullet"/>
      </w:pPr>
      <w:r>
        <w:t>BJ:</w:t>
      </w:r>
      <w:r>
        <w:rPr>
          <w:i/>
        </w:rPr>
        <w:t xml:space="preserve"> *qui assurera à la famille de ton maître le pain qu'elle mangera</w:t>
      </w:r>
    </w:p>
    <w:p>
      <w:pPr>
        <w:pStyle w:val="Heading2"/>
      </w:pPr>
      <w:r>
        <w:t>[[BibleBHS:2SA 9:10]]</w:t>
      </w:r>
    </w:p>
    <w:p>
      <w:r>
        <w:rPr>
          <w:b/>
        </w:rPr>
        <w:t>Remark:</w:t>
      </w:r>
      <w:r>
        <w:t xml:space="preserve"> </w:t>
      </w:r>
      <w:r>
        <w:t>None</w:t>
      </w:r>
    </w:p>
    <w:p>
      <w:r>
        <w:rPr>
          <w:b/>
        </w:rPr>
        <w:t>Suggestion:</w:t>
      </w:r>
      <w:r>
        <w:t xml:space="preserve"> </w:t>
      </w:r>
      <w:r>
        <w:t>See under 2SA 4.4</w:t>
      </w:r>
    </w:p>
    <w:p>
      <w:pPr>
        <w:pStyle w:val="Heading3"/>
      </w:pPr>
      <w:r>
        <w:t>Alternative 1</w:t>
      </w:r>
    </w:p>
    <w:p>
      <w:r>
        <w:t>מְפִיבֹשֶׁת</w:t>
      </w:r>
    </w:p>
    <w:p>
      <w:r>
        <w:t>Rating: None</w:t>
      </w:r>
    </w:p>
    <w:p>
      <w:pPr>
        <w:pStyle w:val="Heading2"/>
      </w:pPr>
      <w:r>
        <w:t>[[@BibleBHS:2SA 9:11]][[BibleBHS:2SA 9:11]]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9:12]][[BibleBHS:2SA 9:12]]</w:t>
      </w:r>
    </w:p>
    <w:p>
      <w:r>
        <w:rPr>
          <w:b/>
        </w:rPr>
        <w:t>Remark:</w:t>
      </w:r>
      <w:r>
        <w:t xml:space="preserve"> </w:t>
      </w:r>
      <w:r>
        <w:t>See under 4.4 / Voir sous 4.4</w:t>
      </w:r>
    </w:p>
    <w:p>
      <w:r>
        <w:rPr>
          <w:b/>
        </w:rPr>
        <w:t>Suggestion:</w:t>
      </w:r>
      <w:r>
        <w:t xml:space="preserve"> </w:t>
      </w:r>
      <w:r/>
    </w:p>
    <w:p>
      <w:pPr>
        <w:pStyle w:val="Heading3"/>
      </w:pPr>
      <w:r>
        <w:t>Alternative 1</w:t>
      </w:r>
    </w:p>
    <w:p>
      <w:r>
        <w:t>מפיבשת‎ 1°, 2°</w:t>
      </w:r>
    </w:p>
    <w:p>
      <w:r>
        <w:t>Rating: None</w:t>
      </w:r>
    </w:p>
    <w:p>
      <w:pPr>
        <w:pStyle w:val="Heading2"/>
      </w:pPr>
      <w:r>
        <w:t>[[@BibleBHS:2SA 9:13]][[BibleBHS:2SA 9:13]]</w:t>
      </w:r>
    </w:p>
    <w:p>
      <w:r>
        <w:rPr>
          <w:b/>
        </w:rPr>
        <w:t>Remark:</w:t>
      </w:r>
      <w:r>
        <w:t xml:space="preserve"> </w:t>
      </w:r>
      <w:r>
        <w:t>See under 4.4 / Voir sous 4.4</w:t>
      </w:r>
    </w:p>
    <w:p>
      <w:r>
        <w:rPr>
          <w:b/>
        </w:rPr>
        <w:t>Suggestion:</w:t>
      </w:r>
      <w:r>
        <w:t xml:space="preserve"> </w:t>
      </w:r>
      <w:r/>
    </w:p>
    <w:p>
      <w:pPr>
        <w:pStyle w:val="Heading3"/>
      </w:pPr>
      <w:r>
        <w:t>Alternative 1</w:t>
      </w:r>
    </w:p>
    <w:p>
      <w:r>
        <w:t xml:space="preserve">מפיבשת‎ </w:t>
      </w:r>
    </w:p>
    <w:p>
      <w:r>
        <w:t>Rating: None</w:t>
      </w:r>
    </w:p>
    <w:p>
      <w:pPr>
        <w:pStyle w:val="Heading2"/>
      </w:pPr>
      <w:r>
        <w:t>[[@BibleBHS:2SA 10:18]][[BibleBHS:2SA 10:18]]</w:t>
      </w:r>
    </w:p>
    <w:p>
      <w:r>
        <w:rPr>
          <w:b/>
        </w:rPr>
        <w:t>Remark:</w:t>
      </w:r>
      <w:r>
        <w:t xml:space="preserve"> </w:t>
      </w:r>
      <w:r>
        <w:t>None</w:t>
      </w:r>
    </w:p>
    <w:p>
      <w:r>
        <w:rPr>
          <w:b/>
        </w:rPr>
        <w:t>Suggestion:</w:t>
      </w:r>
      <w:r>
        <w:t xml:space="preserve"> </w:t>
      </w:r>
      <w:r>
        <w:t>horsemen</w:t>
      </w:r>
    </w:p>
    <w:p>
      <w:pPr>
        <w:pStyle w:val="Heading3"/>
      </w:pPr>
      <w:r>
        <w:t>Alternative 1</w:t>
      </w:r>
    </w:p>
    <w:p>
      <w:r>
        <w:t>פרשים</w:t>
      </w:r>
    </w:p>
    <w:p>
      <w:r>
        <w:t>Rating: C</w:t>
      </w:r>
    </w:p>
    <w:p>
      <w:pPr>
        <w:pStyle w:val="ListBullet"/>
      </w:pPr>
      <w:r>
        <w:t>RSV:</w:t>
      </w:r>
      <w:r>
        <w:rPr>
          <w:i/>
        </w:rPr>
        <w:t xml:space="preserve"> horsemen</w:t>
      </w:r>
    </w:p>
    <w:p>
      <w:pPr>
        <w:pStyle w:val="ListBullet"/>
      </w:pPr>
      <w:r>
        <w:t>NEB:</w:t>
      </w:r>
      <w:r>
        <w:rPr>
          <w:i/>
        </w:rPr>
        <w:t xml:space="preserve"> horsemen</w:t>
      </w:r>
    </w:p>
    <w:p>
      <w:pPr>
        <w:pStyle w:val="Heading3"/>
      </w:pPr>
      <w:r>
        <w:t>Alternative 2</w:t>
      </w:r>
    </w:p>
    <w:p>
      <w:r>
        <w:t>איש רגלי</w:t>
      </w:r>
    </w:p>
    <w:p>
      <w:r>
        <w:t>Rating: None</w:t>
      </w:r>
    </w:p>
    <w:p>
      <w:pPr>
        <w:pStyle w:val="ListBullet"/>
      </w:pPr>
      <w:r>
        <w:t>BJ:</w:t>
      </w:r>
      <w:r>
        <w:rPr>
          <w:i/>
        </w:rPr>
        <w:t xml:space="preserve"> *hommes</w:t>
      </w:r>
    </w:p>
    <w:p>
      <w:pPr>
        <w:pStyle w:val="ListBullet"/>
      </w:pPr>
      <w:r>
        <w:t>LUT:</w:t>
      </w:r>
      <w:r>
        <w:rPr>
          <w:i/>
        </w:rPr>
        <w:t xml:space="preserve"> Mann</w:t>
      </w:r>
    </w:p>
    <w:p>
      <w:r>
        <w:t>Factors: 5, 4</w:t>
      </w:r>
    </w:p>
    <w:p>
      <w:pPr>
        <w:pStyle w:val="Heading2"/>
      </w:pPr>
      <w:r>
        <w:t>[[@BibleBHS:2SA 11:11]][[BibleBHS:2SA 11:11]]</w:t>
      </w:r>
    </w:p>
    <w:p>
      <w:r>
        <w:rPr>
          <w:b/>
        </w:rPr>
        <w:t>Remark:</w:t>
      </w:r>
      <w:r>
        <w:t xml:space="preserve"> </w:t>
      </w:r>
      <w:r>
        <w:t>None</w:t>
      </w:r>
    </w:p>
    <w:p>
      <w:r>
        <w:rPr>
          <w:b/>
        </w:rPr>
        <w:t>Suggestion:</w:t>
      </w:r>
      <w:r>
        <w:t xml:space="preserve"> </w:t>
      </w:r>
      <w:r>
        <w:t>as you live / by your life</w:t>
      </w:r>
    </w:p>
    <w:p>
      <w:pPr>
        <w:pStyle w:val="Heading3"/>
      </w:pPr>
      <w:r>
        <w:t>Alternative 1</w:t>
      </w:r>
    </w:p>
    <w:p>
      <w:r>
        <w:t>חיך</w:t>
      </w:r>
    </w:p>
    <w:p>
      <w:r>
        <w:t>Rating: B</w:t>
      </w:r>
    </w:p>
    <w:p>
      <w:pPr>
        <w:pStyle w:val="ListBullet"/>
      </w:pPr>
      <w:r>
        <w:t>RSV:</w:t>
      </w:r>
      <w:r>
        <w:rPr>
          <w:i/>
        </w:rPr>
        <w:t xml:space="preserve"> as you live</w:t>
      </w:r>
    </w:p>
    <w:p>
      <w:pPr>
        <w:pStyle w:val="ListBullet"/>
      </w:pPr>
      <w:r>
        <w:t>NEB:</w:t>
      </w:r>
      <w:r>
        <w:rPr>
          <w:i/>
        </w:rPr>
        <w:t xml:space="preserve"> by your life</w:t>
      </w:r>
    </w:p>
    <w:p>
      <w:pPr>
        <w:pStyle w:val="Heading3"/>
      </w:pPr>
      <w:r>
        <w:t>Alternative 2</w:t>
      </w:r>
    </w:p>
    <w:p>
      <w:r>
        <w:t>[חי יהוה]</w:t>
      </w:r>
    </w:p>
    <w:p>
      <w:r>
        <w:t>Rating: None</w:t>
      </w:r>
    </w:p>
    <w:p>
      <w:pPr>
        <w:pStyle w:val="ListBullet"/>
      </w:pPr>
      <w:r>
        <w:t>BJ:</w:t>
      </w:r>
      <w:r>
        <w:rPr>
          <w:i/>
        </w:rPr>
        <w:t xml:space="preserve"> (1e*, 2e*, 3e éd.) aussi vrai que Yahvé est vivant</w:t>
      </w:r>
    </w:p>
    <w:p>
      <w:pPr>
        <w:pStyle w:val="ListBullet"/>
      </w:pPr>
      <w:r>
        <w:t>LUT:</w:t>
      </w:r>
      <w:r>
        <w:rPr>
          <w:i/>
        </w:rPr>
        <w:t xml:space="preserve"> so wahr der HERR lebt</w:t>
      </w:r>
    </w:p>
    <w:p>
      <w:r>
        <w:t>Factors: 1, 4</w:t>
      </w:r>
    </w:p>
    <w:p>
      <w:pPr>
        <w:pStyle w:val="Heading2"/>
      </w:pPr>
      <w:r>
        <w:t>[[@BibleBHS:2SA 11:21]][[BibleBHS:2SA 11:21]]</w:t>
      </w:r>
    </w:p>
    <w:p>
      <w:r>
        <w:rPr>
          <w:b/>
        </w:rPr>
        <w:t>Remark:</w:t>
      </w:r>
      <w:r>
        <w:t xml:space="preserve"> </w:t>
      </w:r>
      <w:r>
        <w:t>None</w:t>
      </w:r>
    </w:p>
    <w:p>
      <w:r>
        <w:rPr>
          <w:b/>
        </w:rPr>
        <w:t>Suggestion:</w:t>
      </w:r>
      <w:r>
        <w:t xml:space="preserve"> </w:t>
      </w:r>
      <w:r>
        <w:t>son of Jerubbaal</w:t>
      </w:r>
    </w:p>
    <w:p>
      <w:pPr>
        <w:pStyle w:val="Heading3"/>
      </w:pPr>
      <w:r>
        <w:t>Alternative 1</w:t>
      </w:r>
    </w:p>
    <w:p>
      <w:r>
        <w:t>בן־ירבשת</w:t>
      </w:r>
    </w:p>
    <w:p>
      <w:r>
        <w:t>Rating: None</w:t>
      </w:r>
    </w:p>
    <w:p>
      <w:pPr>
        <w:pStyle w:val="ListBullet"/>
      </w:pPr>
      <w:r>
        <w:t>RSV:</w:t>
      </w:r>
      <w:r>
        <w:rPr>
          <w:i/>
        </w:rPr>
        <w:t xml:space="preserve"> the son of Jerubbesheth</w:t>
      </w:r>
    </w:p>
    <w:p>
      <w:pPr>
        <w:pStyle w:val="ListBullet"/>
      </w:pPr>
      <w:r>
        <w:t>NEB:</w:t>
      </w:r>
      <w:r>
        <w:rPr>
          <w:i/>
        </w:rPr>
        <w:t xml:space="preserve"> *son of Jerubbesheth</w:t>
      </w:r>
    </w:p>
    <w:p>
      <w:r>
        <w:t>Factors: 7</w:t>
      </w:r>
    </w:p>
    <w:p>
      <w:pPr>
        <w:pStyle w:val="Heading3"/>
      </w:pPr>
      <w:r>
        <w:t>Alternative 2</w:t>
      </w:r>
    </w:p>
    <w:p>
      <w:r>
        <w:t>[בן־ירבעל]</w:t>
      </w:r>
    </w:p>
    <w:p>
      <w:r>
        <w:t>Rating: B</w:t>
      </w:r>
    </w:p>
    <w:p>
      <w:pPr>
        <w:pStyle w:val="ListBullet"/>
      </w:pPr>
      <w:r>
        <w:t>BJ:</w:t>
      </w:r>
      <w:r>
        <w:rPr>
          <w:i/>
        </w:rPr>
        <w:t xml:space="preserve"> *le fils de Yerubbaal</w:t>
      </w:r>
    </w:p>
    <w:p>
      <w:pPr>
        <w:pStyle w:val="ListBullet"/>
      </w:pPr>
      <w:r>
        <w:t>LUT:</w:t>
      </w:r>
      <w:r>
        <w:rPr>
          <w:i/>
        </w:rPr>
        <w:t xml:space="preserve"> den Sohn Jerubbaals</w:t>
      </w:r>
    </w:p>
    <w:p>
      <w:pPr>
        <w:pStyle w:val="Heading2"/>
      </w:pPr>
      <w:r>
        <w:t>[[@BibleBHS:2SA 11:22]][[BibleBHS:2SA 11:22]]</w:t>
      </w:r>
    </w:p>
    <w:p>
      <w:r>
        <w:rPr>
          <w:b/>
        </w:rPr>
        <w:t>Remark:</w:t>
      </w:r>
      <w:r>
        <w:t xml:space="preserve"> </w:t>
      </w:r>
      <w:r>
        <w:t>NEB and J, for the most part render the amplified translation of the Septuagint, but change it in minor details. Translators who would give the text of the Septuagint in a note should quote it according to its exact Septuagint form.</w:t>
      </w:r>
    </w:p>
    <w:p>
      <w:r>
        <w:rPr>
          <w:b/>
        </w:rPr>
        <w:t>Suggestion:</w:t>
      </w:r>
      <w:r>
        <w:t xml:space="preserve"> </w:t>
      </w:r>
      <w:r>
        <w:t>Joab</w:t>
      </w:r>
    </w:p>
    <w:p>
      <w:pPr>
        <w:pStyle w:val="Heading3"/>
      </w:pPr>
      <w:r>
        <w:t>Alternative 1</w:t>
      </w:r>
    </w:p>
    <w:p>
      <w:r>
        <w:t>יואב</w:t>
      </w:r>
    </w:p>
    <w:p>
      <w:r>
        <w:t>Rating: D</w:t>
      </w:r>
    </w:p>
    <w:p>
      <w:pPr>
        <w:pStyle w:val="ListBullet"/>
      </w:pPr>
      <w:r>
        <w:t>RSV:</w:t>
      </w:r>
      <w:r>
        <w:rPr>
          <w:i/>
        </w:rPr>
        <w:t xml:space="preserve"> Joab</w:t>
      </w:r>
    </w:p>
    <w:p>
      <w:pPr>
        <w:pStyle w:val="ListBullet"/>
      </w:pPr>
      <w:r>
        <w:t>LUT:</w:t>
      </w:r>
      <w:r>
        <w:rPr>
          <w:i/>
        </w:rPr>
        <w:t xml:space="preserve"> Joab</w:t>
      </w:r>
    </w:p>
    <w:p>
      <w:pPr>
        <w:pStyle w:val="Heading3"/>
      </w:pPr>
      <w:r>
        <w:t>Alternative 2</w:t>
      </w:r>
    </w:p>
    <w:p>
      <w:r>
        <w:t>[ויחר לדוד ויאמר אל המלאך מדוע נגשתם אל־העיר הלא ידעתם את־אשר תכו מעל החומה מי הכה את־אבימלך בן־ירבשת הלא אשה השליכה עליו פלח רכב מעל החומה וימת בתבץ למה נגשתם אל־החומה] יואב</w:t>
      </w:r>
    </w:p>
    <w:p>
      <w:r>
        <w:t>Rating: None</w:t>
      </w:r>
    </w:p>
    <w:p>
      <w:pPr>
        <w:pStyle w:val="ListBullet"/>
      </w:pPr>
      <w:r>
        <w:t>NEB:</w:t>
      </w:r>
      <w:r>
        <w:rPr>
          <w:i/>
        </w:rPr>
        <w:t xml:space="preserve"> *Joab ... David was angry with Joab and said to the messenger, 'Why did you go so near the city during the fight ? You must have known you would be struck down from the wall. Remember who killed Abimelech son of Jerubbesheth. Was it not a woman who threw down an upper millstone on to him from the wall of Thebez and killed him? Why did you go near the wall?'</w:t>
      </w:r>
    </w:p>
    <w:p>
      <w:r>
        <w:t>Factors: 14, 13</w:t>
      </w:r>
    </w:p>
    <w:p>
      <w:pPr>
        <w:pStyle w:val="Heading3"/>
      </w:pPr>
      <w:r>
        <w:t>Alternative 3</w:t>
      </w:r>
    </w:p>
    <w:p>
      <w:r>
        <w:t>[ויחר לדוד על יואב ויאמר אל המלאך למה נגשתם אל חומת העיר להלחם הלא ידעתם את אשר ירו מעל החומה מי הכה את אבימלך בן ירבעל הלא אשה השליכה עליו פלח רכב מעל החומה וימת בתבץ למה נגשתם אל־החומה] יואב</w:t>
      </w:r>
    </w:p>
    <w:p>
      <w:r>
        <w:t>Rating: None</w:t>
      </w:r>
    </w:p>
    <w:p>
      <w:pPr>
        <w:pStyle w:val="ListBullet"/>
      </w:pPr>
      <w:r>
        <w:t>BJ:</w:t>
      </w:r>
      <w:r>
        <w:rPr>
          <w:i/>
        </w:rPr>
        <w:t xml:space="preserve"> *(3e éd.) Joab ... David s'emporta contre Joab et dit au messager: "Pourquoi vous êtes-vous approchés du rempart de la ville pour livrer bataille? Ne saviez-vous pas qu'on tire du haut des remparts? Qui a tué Abimélek, le fils de Yerubbaal? N'est-ce pas une femme qui a jeté une meule sur lui du haut du rempart, et il est mort à Tebèç ? Pourquoi vous êtes-vous approchés du rempart?"</w:t>
      </w:r>
    </w:p>
    <w:p>
      <w:r>
        <w:t>Factors: 14, 13</w:t>
      </w:r>
    </w:p>
    <w:p>
      <w:pPr>
        <w:pStyle w:val="Heading3"/>
      </w:pPr>
      <w:r>
        <w:t>Alternative 4</w:t>
      </w:r>
    </w:p>
    <w:p>
      <w:r>
        <w:t>[ויחר לדוד על יואב ויאמר אל־המלאך למה נגשתם אל החומה מי הכה את אבימלך בן־ירבעל הלא אשה השליכה עליו פלח רכב מעל החומה וימת בתבץ למה נגשתם אל החומה] יואב</w:t>
      </w:r>
    </w:p>
    <w:p>
      <w:r>
        <w:t>Rating: None</w:t>
      </w:r>
    </w:p>
    <w:p>
      <w:pPr>
        <w:pStyle w:val="ListBullet"/>
      </w:pPr>
      <w:r>
        <w:t>BJ:</w:t>
      </w:r>
      <w:r>
        <w:rPr>
          <w:i/>
        </w:rPr>
        <w:t xml:space="preserve"> *(1e,2e éd.)Joab ... David s'emporta contre Joab et dit au messager: Pourquoi vous êtes-vous approchés du rempart? Qui a tué Abimélek, le fils de Yerubbaal? N'est-ce pas une femme qui a jeté une meule sur lui du haut du rempart, et il est mort à Tébés (1e éd.) à Tébèç (2e éd.)? Pourquoi vous êtes-vous approchés du rempart?</w:t>
      </w:r>
    </w:p>
    <w:p>
      <w:r>
        <w:t>Factors: 14, 13</w:t>
      </w:r>
    </w:p>
    <w:p>
      <w:pPr>
        <w:pStyle w:val="Heading2"/>
      </w:pPr>
      <w:r>
        <w:t>[[@BibleBHS:2SA 12:8]][[BibleBHS:2SA 12:8]]</w:t>
      </w:r>
    </w:p>
    <w:p>
      <w:r>
        <w:rPr>
          <w:b/>
        </w:rPr>
        <w:t>Remark:</w:t>
      </w:r>
      <w:r>
        <w:t xml:space="preserve"> </w:t>
      </w:r>
      <w:r>
        <w:t>None</w:t>
      </w:r>
    </w:p>
    <w:p>
      <w:r>
        <w:rPr>
          <w:b/>
        </w:rPr>
        <w:t>Suggestion:</w:t>
      </w:r>
      <w:r>
        <w:t xml:space="preserve"> </w:t>
      </w:r>
      <w:r>
        <w:t>your master's house ... the house of Israel</w:t>
      </w:r>
    </w:p>
    <w:p>
      <w:pPr>
        <w:pStyle w:val="Heading3"/>
      </w:pPr>
      <w:r>
        <w:t>Alternative 1</w:t>
      </w:r>
    </w:p>
    <w:p>
      <w:r>
        <w:t>את־בית אדניך ... את־בית ישראל</w:t>
      </w:r>
    </w:p>
    <w:p>
      <w:r>
        <w:t>Rating: A</w:t>
      </w:r>
    </w:p>
    <w:p>
      <w:pPr>
        <w:pStyle w:val="ListBullet"/>
      </w:pPr>
      <w:r>
        <w:t>RSV:</w:t>
      </w:r>
      <w:r>
        <w:rPr>
          <w:i/>
        </w:rPr>
        <w:t xml:space="preserve"> your master's house ... the house of Israel</w:t>
      </w:r>
    </w:p>
    <w:p>
      <w:pPr>
        <w:pStyle w:val="ListBullet"/>
      </w:pPr>
      <w:r>
        <w:t>BJ:</w:t>
      </w:r>
      <w:r>
        <w:rPr>
          <w:i/>
        </w:rPr>
        <w:t xml:space="preserve"> la maison de ton maître ... la maison d'Israël</w:t>
      </w:r>
    </w:p>
    <w:p>
      <w:pPr>
        <w:pStyle w:val="ListBullet"/>
      </w:pPr>
      <w:r>
        <w:t>LUT:</w:t>
      </w:r>
      <w:r>
        <w:rPr>
          <w:i/>
        </w:rPr>
        <w:t xml:space="preserve"> deines Herrn Haus ... das Haus Israel</w:t>
      </w:r>
    </w:p>
    <w:p>
      <w:pPr>
        <w:pStyle w:val="Heading3"/>
      </w:pPr>
      <w:r>
        <w:t>Alternative 2</w:t>
      </w:r>
    </w:p>
    <w:p>
      <w:r>
        <w:t>[את־בת אדניך ... את־בנות ישראל]</w:t>
      </w:r>
    </w:p>
    <w:p>
      <w:r>
        <w:t>Rating: None</w:t>
      </w:r>
    </w:p>
    <w:p>
      <w:pPr>
        <w:pStyle w:val="ListBullet"/>
      </w:pPr>
      <w:r>
        <w:t>NEB:</w:t>
      </w:r>
      <w:r>
        <w:rPr>
          <w:i/>
        </w:rPr>
        <w:t xml:space="preserve"> *your master's daughter ... the daughters of Israel</w:t>
      </w:r>
    </w:p>
    <w:p>
      <w:r>
        <w:t>Factors: 12</w:t>
      </w:r>
    </w:p>
    <w:p>
      <w:pPr>
        <w:pStyle w:val="Heading2"/>
      </w:pPr>
      <w:r>
        <w:t>[[@BibleBHS:2SA 12:9]][[BibleBHS:2SA 12:9]]</w:t>
      </w:r>
    </w:p>
    <w:p>
      <w:r>
        <w:rPr>
          <w:b/>
        </w:rPr>
        <w:t>Remark:</w:t>
      </w:r>
      <w:r>
        <w:t xml:space="preserve"> </w:t>
      </w:r>
      <w:r>
        <w:t>None</w:t>
      </w:r>
    </w:p>
    <w:p>
      <w:r>
        <w:rPr>
          <w:b/>
        </w:rPr>
        <w:t>Suggestion:</w:t>
      </w:r>
      <w:r>
        <w:t xml:space="preserve"> </w:t>
      </w:r>
      <w:r>
        <w:t>the LORD</w:t>
      </w:r>
    </w:p>
    <w:p>
      <w:pPr>
        <w:pStyle w:val="Heading3"/>
      </w:pPr>
      <w:r>
        <w:t>Alternative 1</w:t>
      </w:r>
    </w:p>
    <w:p>
      <w:r>
        <w:t>את־דבר יהוה</w:t>
      </w:r>
    </w:p>
    <w:p>
      <w:r>
        <w:t>Rating: None</w:t>
      </w:r>
    </w:p>
    <w:p>
      <w:pPr>
        <w:pStyle w:val="ListBullet"/>
      </w:pPr>
      <w:r>
        <w:t>RSV:</w:t>
      </w:r>
      <w:r>
        <w:rPr>
          <w:i/>
        </w:rPr>
        <w:t xml:space="preserve"> the word of the LORD</w:t>
      </w:r>
    </w:p>
    <w:p>
      <w:pPr>
        <w:pStyle w:val="ListBullet"/>
      </w:pPr>
      <w:r>
        <w:t>NEB:</w:t>
      </w:r>
      <w:r>
        <w:rPr>
          <w:i/>
        </w:rPr>
        <w:t xml:space="preserve"> the word of the LORD</w:t>
      </w:r>
    </w:p>
    <w:p>
      <w:pPr>
        <w:pStyle w:val="ListBullet"/>
      </w:pPr>
      <w:r>
        <w:t>LUT:</w:t>
      </w:r>
      <w:r>
        <w:rPr>
          <w:i/>
        </w:rPr>
        <w:t xml:space="preserve"> das Wort des HERRN</w:t>
      </w:r>
    </w:p>
    <w:p>
      <w:r>
        <w:t>Factors: 7</w:t>
      </w:r>
    </w:p>
    <w:p>
      <w:pPr>
        <w:pStyle w:val="Heading3"/>
      </w:pPr>
      <w:r>
        <w:t>Alternative 2</w:t>
      </w:r>
    </w:p>
    <w:p>
      <w:r>
        <w:t>[יהוה]</w:t>
      </w:r>
    </w:p>
    <w:p>
      <w:r>
        <w:t>Rating: B</w:t>
      </w:r>
    </w:p>
    <w:p>
      <w:pPr>
        <w:pStyle w:val="ListBullet"/>
      </w:pPr>
      <w:r>
        <w:t>BJ:</w:t>
      </w:r>
      <w:r>
        <w:rPr>
          <w:i/>
        </w:rPr>
        <w:t xml:space="preserve"> *Yahvé</w:t>
      </w:r>
    </w:p>
    <w:p>
      <w:pPr>
        <w:pStyle w:val="Heading2"/>
      </w:pPr>
      <w:r>
        <w:t>[[@BibleBHS:2SA 12:14]][[BibleBHS:2SA 12:14]]</w:t>
      </w:r>
    </w:p>
    <w:p>
      <w:r>
        <w:rPr>
          <w:b/>
        </w:rPr>
        <w:t>Remark:</w:t>
      </w:r>
      <w:r>
        <w:t xml:space="preserve"> </w:t>
      </w:r>
      <w:r>
        <w:t>The very divergence in the readings of MT and Versions (איבי) on the one hand, and 4QSma (דבר) on the other, points to the lack of both of them in the original text, although there is no direct evidence.</w:t>
      </w:r>
    </w:p>
    <w:p>
      <w:r>
        <w:rPr>
          <w:b/>
        </w:rPr>
        <w:t>Suggestion:</w:t>
      </w:r>
      <w:r>
        <w:t xml:space="preserve"> </w:t>
      </w:r>
      <w:r>
        <w:t>the LORD</w:t>
      </w:r>
    </w:p>
    <w:p>
      <w:pPr>
        <w:pStyle w:val="Heading3"/>
      </w:pPr>
      <w:r>
        <w:t>Alternative 1</w:t>
      </w:r>
    </w:p>
    <w:p>
      <w:r>
        <w:t>את־איבי יהוה</w:t>
      </w:r>
    </w:p>
    <w:p>
      <w:r>
        <w:t>Rating: None</w:t>
      </w:r>
    </w:p>
    <w:p>
      <w:pPr>
        <w:pStyle w:val="ListBullet"/>
      </w:pPr>
      <w:r>
        <w:t>LUT:</w:t>
      </w:r>
      <w:r>
        <w:rPr>
          <w:i/>
        </w:rPr>
        <w:t xml:space="preserve"> die Feinde des HERRN</w:t>
      </w:r>
    </w:p>
    <w:p>
      <w:r>
        <w:t>Factors: 7, 3</w:t>
      </w:r>
    </w:p>
    <w:p>
      <w:pPr>
        <w:pStyle w:val="Heading3"/>
      </w:pPr>
      <w:r>
        <w:t>Alternative 2</w:t>
      </w:r>
    </w:p>
    <w:p>
      <w:r>
        <w:t>[יהוה]</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BJ:</w:t>
      </w:r>
      <w:r>
        <w:rPr>
          <w:i/>
        </w:rPr>
        <w:t xml:space="preserve"> *Yahvé</w:t>
      </w:r>
    </w:p>
    <w:p>
      <w:pPr>
        <w:pStyle w:val="Heading2"/>
      </w:pPr>
      <w:r>
        <w:t>[[@BibleBHS:2SA 12:30]][[BibleBHS:2SA 12:30]]</w:t>
      </w:r>
    </w:p>
    <w:p>
      <w:r>
        <w:rPr>
          <w:b/>
        </w:rPr>
        <w:t>Remark:</w:t>
      </w:r>
      <w:r>
        <w:t xml:space="preserve"> </w:t>
      </w:r>
      <w:r>
        <w:t>1. See 1 Kings 11.7; 1 Chron 20.2; Jer 49.1,3; Amos 1.15 and Zeph 1.5 for the same textual problem because there too, this proper name of an idol is replaced in the MT by the expression מַלְכָּם, "their King" or מֹלֶךְ, Molech". 2. See 1 Kings 11.5, 33; 2 Kings 23.13 where MT on the contrary preserves this proper name מִלְכֹּם, "Milcom".</w:t>
      </w:r>
    </w:p>
    <w:p>
      <w:r>
        <w:rPr>
          <w:b/>
        </w:rPr>
        <w:t>Suggestion:</w:t>
      </w:r>
      <w:r>
        <w:t xml:space="preserve"> </w:t>
      </w:r>
      <w:r>
        <w:t>Milcom</w:t>
      </w:r>
    </w:p>
    <w:p>
      <w:pPr>
        <w:pStyle w:val="Heading3"/>
      </w:pPr>
      <w:r>
        <w:t>Alternative 1</w:t>
      </w:r>
    </w:p>
    <w:p>
      <w:r>
        <w:t>מַלְכָּם</w:t>
      </w:r>
    </w:p>
    <w:p>
      <w:r>
        <w:t>Rating: None</w:t>
      </w:r>
    </w:p>
    <w:p>
      <w:pPr>
        <w:pStyle w:val="ListBullet"/>
      </w:pPr>
      <w:r>
        <w:t>RSV:</w:t>
      </w:r>
      <w:r>
        <w:rPr>
          <w:i/>
        </w:rPr>
        <w:t xml:space="preserve"> *of their king</w:t>
      </w:r>
    </w:p>
    <w:p>
      <w:pPr>
        <w:pStyle w:val="ListBullet"/>
      </w:pPr>
      <w:r>
        <w:t>LUT:</w:t>
      </w:r>
      <w:r>
        <w:rPr>
          <w:i/>
        </w:rPr>
        <w:t xml:space="preserve"> seinem König</w:t>
      </w:r>
    </w:p>
    <w:p>
      <w:r>
        <w:t>Factors: 7</w:t>
      </w:r>
    </w:p>
    <w:p>
      <w:pPr>
        <w:pStyle w:val="Heading3"/>
      </w:pPr>
      <w:r>
        <w:t>Alternative 2</w:t>
      </w:r>
    </w:p>
    <w:p>
      <w:r>
        <w:t>מלכם = [מִלְכֹּם]</w:t>
      </w:r>
    </w:p>
    <w:p>
      <w:r>
        <w:t>Rating: C</w:t>
      </w:r>
    </w:p>
    <w:p>
      <w:pPr>
        <w:pStyle w:val="ListBullet"/>
      </w:pPr>
      <w:r>
        <w:t>NEB:</w:t>
      </w:r>
      <w:r>
        <w:rPr>
          <w:i/>
        </w:rPr>
        <w:t xml:space="preserve"> of Milcom</w:t>
      </w:r>
    </w:p>
    <w:p>
      <w:pPr>
        <w:pStyle w:val="ListBullet"/>
      </w:pPr>
      <w:r>
        <w:t>BJ:</w:t>
      </w:r>
      <w:r>
        <w:rPr>
          <w:i/>
        </w:rPr>
        <w:t xml:space="preserve"> *de Milkom</w:t>
      </w:r>
    </w:p>
    <w:p>
      <w:pPr>
        <w:pStyle w:val="Heading2"/>
      </w:pPr>
      <w:r>
        <w:t>[[@BibleBHS:2SA 12:31]][[BibleBHS:2SA 12:31]]</w:t>
      </w:r>
    </w:p>
    <w:p>
      <w:r>
        <w:rPr>
          <w:b/>
        </w:rPr>
        <w:t>Remark:</w:t>
      </w:r>
      <w:r>
        <w:t xml:space="preserve"> </w:t>
      </w:r>
      <w:r>
        <w:t>Although the variant may probably represent the original text, while MT has undergone corruptions (Fac.: 12, 7), it is not attested by any of the old textual witnesses. To reconstruct it would be conjectural.</w:t>
      </w:r>
    </w:p>
    <w:p>
      <w:r>
        <w:rPr>
          <w:b/>
        </w:rPr>
        <w:t>Suggestion:</w:t>
      </w:r>
      <w:r>
        <w:t xml:space="preserve"> </w:t>
      </w:r>
      <w:r>
        <w:t>and he sent them to the brickkiln</w:t>
      </w:r>
    </w:p>
    <w:p>
      <w:pPr>
        <w:pStyle w:val="Heading3"/>
      </w:pPr>
      <w:r>
        <w:t>Alternative 1</w:t>
      </w:r>
    </w:p>
    <w:p>
      <w:r>
        <w:t>והעביר אותם במלכן Qere = בַּמַּלְבֵּן</w:t>
      </w:r>
    </w:p>
    <w:p>
      <w:r>
        <w:t>Rating: A</w:t>
      </w:r>
    </w:p>
    <w:p>
      <w:pPr>
        <w:pStyle w:val="Heading3"/>
      </w:pPr>
      <w:r>
        <w:t>Alternative 2</w:t>
      </w:r>
    </w:p>
    <w:p>
      <w:r>
        <w:t>[והעביד אותם במלכן] Qere = בַּמַּלְבֵּן</w:t>
      </w:r>
    </w:p>
    <w:p>
      <w:r>
        <w:t>Rating: None</w:t>
      </w:r>
    </w:p>
    <w:p>
      <w:pPr>
        <w:pStyle w:val="ListBullet"/>
      </w:pPr>
      <w:r>
        <w:t>RSV:</w:t>
      </w:r>
      <w:r>
        <w:rPr>
          <w:i/>
        </w:rPr>
        <w:t xml:space="preserve"> *and made them toil at the brickkilns</w:t>
      </w:r>
    </w:p>
    <w:p>
      <w:pPr>
        <w:pStyle w:val="ListBullet"/>
      </w:pPr>
      <w:r>
        <w:t>NEB:</w:t>
      </w:r>
      <w:r>
        <w:rPr>
          <w:i/>
        </w:rPr>
        <w:t xml:space="preserve"> and made them work in the brick-kilns</w:t>
      </w:r>
    </w:p>
    <w:p>
      <w:pPr>
        <w:pStyle w:val="ListBullet"/>
      </w:pPr>
      <w:r>
        <w:t>BJ:</w:t>
      </w:r>
      <w:r>
        <w:rPr>
          <w:i/>
        </w:rPr>
        <w:t xml:space="preserve"> (1e*, 2e*, 3e éd.) il ... et l'employa au travail des briques</w:t>
      </w:r>
    </w:p>
    <w:p>
      <w:pPr>
        <w:pStyle w:val="ListBullet"/>
      </w:pPr>
      <w:r>
        <w:t>LUT:</w:t>
      </w:r>
      <w:r>
        <w:rPr>
          <w:i/>
        </w:rPr>
        <w:t xml:space="preserve"> er ... und liess sie an den Ziegelöfen arbeiten</w:t>
      </w:r>
    </w:p>
    <w:p>
      <w:r>
        <w:t>Factors: 14</w:t>
      </w:r>
    </w:p>
    <w:p>
      <w:pPr>
        <w:pStyle w:val="Heading2"/>
      </w:pPr>
      <w:r>
        <w:t>[[@BibleBHS:2SA 13:18]][[BibleBHS:2SA 13:18]]</w:t>
      </w:r>
    </w:p>
    <w:p>
      <w:r>
        <w:rPr>
          <w:b/>
        </w:rPr>
        <w:t>Remark:</w:t>
      </w:r>
      <w:r>
        <w:t xml:space="preserve"> </w:t>
      </w:r>
      <w:r>
        <w:t>None</w:t>
      </w:r>
    </w:p>
    <w:p>
      <w:r>
        <w:rPr>
          <w:b/>
        </w:rPr>
        <w:t>Suggestion:</w:t>
      </w:r>
      <w:r>
        <w:t xml:space="preserve"> </w:t>
      </w:r>
      <w:r>
        <w:t>robes</w:t>
      </w:r>
    </w:p>
    <w:p>
      <w:pPr>
        <w:pStyle w:val="Heading3"/>
      </w:pPr>
      <w:r>
        <w:t>Alternative 1</w:t>
      </w:r>
    </w:p>
    <w:p>
      <w:r>
        <w:t>מעילים</w:t>
      </w:r>
    </w:p>
    <w:p>
      <w:r>
        <w:t>Rating: A</w:t>
      </w:r>
    </w:p>
    <w:p>
      <w:pPr>
        <w:pStyle w:val="ListBullet"/>
      </w:pPr>
      <w:r>
        <w:t>NEB:</w:t>
      </w:r>
      <w:r>
        <w:rPr>
          <w:i/>
        </w:rPr>
        <w:t xml:space="preserve"> (the usual) dress</w:t>
      </w:r>
    </w:p>
    <w:p>
      <w:pPr>
        <w:pStyle w:val="ListBullet"/>
      </w:pPr>
      <w:r>
        <w:t>LUT:</w:t>
      </w:r>
      <w:r>
        <w:rPr>
          <w:i/>
        </w:rPr>
        <w:t xml:space="preserve"> Kleider</w:t>
      </w:r>
    </w:p>
    <w:p>
      <w:pPr>
        <w:pStyle w:val="Heading3"/>
      </w:pPr>
      <w:r>
        <w:t>Alternative 2</w:t>
      </w:r>
    </w:p>
    <w:p>
      <w:r>
        <w:t>[מעולם]</w:t>
      </w:r>
    </w:p>
    <w:p>
      <w:r>
        <w:t>Rating: None</w:t>
      </w:r>
    </w:p>
    <w:p>
      <w:pPr>
        <w:pStyle w:val="ListBullet"/>
      </w:pPr>
      <w:r>
        <w:t>RSV:</w:t>
      </w:r>
      <w:r>
        <w:rPr>
          <w:i/>
        </w:rPr>
        <w:t xml:space="preserve"> *of old</w:t>
      </w:r>
    </w:p>
    <w:p>
      <w:pPr>
        <w:pStyle w:val="ListBullet"/>
      </w:pPr>
      <w:r>
        <w:t>BJ:</w:t>
      </w:r>
      <w:r>
        <w:rPr>
          <w:i/>
        </w:rPr>
        <w:t xml:space="preserve"> (1e*, 2e*, 3e éd.) autrefois</w:t>
      </w:r>
    </w:p>
    <w:p>
      <w:r>
        <w:t>Factors: 14</w:t>
      </w:r>
    </w:p>
    <w:p>
      <w:pPr>
        <w:pStyle w:val="Heading2"/>
      </w:pPr>
      <w:r>
        <w:t>[[@BibleBHS:2SA 13:21]][[BibleBHS:2SA 13:21]]</w:t>
      </w:r>
    </w:p>
    <w:p>
      <w:r>
        <w:rPr>
          <w:b/>
        </w:rPr>
        <w:t>Remark:</w:t>
      </w:r>
      <w:r>
        <w:t xml:space="preserve"> </w:t>
      </w:r>
      <w:r>
        <w:t>None</w:t>
      </w:r>
    </w:p>
    <w:p>
      <w:r>
        <w:rPr>
          <w:b/>
        </w:rPr>
        <w:t>Suggestion:</w:t>
      </w:r>
      <w:r>
        <w:t xml:space="preserve"> </w:t>
      </w:r>
      <w:r>
        <w:t>and he was very angry but he did not grieve his son Amnon's heart (lit. spirit) because he loved him since he (was) his first-born</w:t>
      </w:r>
    </w:p>
    <w:p>
      <w:pPr>
        <w:pStyle w:val="Heading3"/>
      </w:pPr>
      <w:r>
        <w:t>Alternative 1</w:t>
      </w:r>
    </w:p>
    <w:p>
      <w:r>
        <w:t>ויחר לו מאד</w:t>
      </w:r>
    </w:p>
    <w:p>
      <w:r>
        <w:t>Rating: None</w:t>
      </w:r>
    </w:p>
    <w:p>
      <w:pPr>
        <w:pStyle w:val="ListBullet"/>
      </w:pPr>
      <w:r>
        <w:t>RSV:</w:t>
      </w:r>
      <w:r>
        <w:rPr>
          <w:i/>
        </w:rPr>
        <w:t xml:space="preserve"> he was very angry</w:t>
      </w:r>
    </w:p>
    <w:p>
      <w:r>
        <w:t>Factors: 10</w:t>
      </w:r>
    </w:p>
    <w:p>
      <w:pPr>
        <w:pStyle w:val="Heading3"/>
      </w:pPr>
      <w:r>
        <w:t>Alternative 2</w:t>
      </w:r>
    </w:p>
    <w:p>
      <w:r>
        <w:t>ויחר לו מאד ולא עצב את רוח אמנון בנו כי אהבו כי בכורו הוא</w:t>
      </w:r>
    </w:p>
    <w:p>
      <w:r>
        <w:t>Rating: A</w:t>
      </w:r>
    </w:p>
    <w:p>
      <w:pPr>
        <w:pStyle w:val="ListBullet"/>
      </w:pPr>
      <w:r>
        <w:t>NEB:</w:t>
      </w:r>
      <w:r>
        <w:rPr>
          <w:i/>
        </w:rPr>
        <w:t xml:space="preserve"> *he was very angry; but he would not hurt Amnon because he was his eldest son and he loved him</w:t>
      </w:r>
    </w:p>
    <w:p>
      <w:pPr>
        <w:pStyle w:val="ListBullet"/>
      </w:pPr>
      <w:r>
        <w:t>BJ:</w:t>
      </w:r>
      <w:r>
        <w:rPr>
          <w:i/>
        </w:rPr>
        <w:t xml:space="preserve"> *il en fut très irrité, mais il ne voulut pas faire de peine à son fils Amnon, qu'il aimait parce que c'était son premier-né</w:t>
      </w:r>
    </w:p>
    <w:p>
      <w:pPr>
        <w:pStyle w:val="ListBullet"/>
      </w:pPr>
      <w:r>
        <w:t>LUT:</w:t>
      </w:r>
      <w:r>
        <w:rPr>
          <w:i/>
        </w:rPr>
        <w:t xml:space="preserve"> wurde er sehr zornig. Aber er tat seinem Sohn Amnon nichts zuleide, denn er liebte ihn, weil er sein Erstgeborener war</w:t>
      </w:r>
    </w:p>
    <w:p>
      <w:pPr>
        <w:pStyle w:val="Heading2"/>
      </w:pPr>
      <w:r>
        <w:t>[[@BibleBHS:2SA 13:27]][[BibleBHS:2SA 13:27]]</w:t>
      </w:r>
    </w:p>
    <w:p>
      <w:r>
        <w:rPr>
          <w:b/>
        </w:rPr>
        <w:t>Remark:</w:t>
      </w:r>
      <w:r>
        <w:t xml:space="preserve"> </w:t>
      </w:r>
      <w:r>
        <w:t>None</w:t>
      </w:r>
    </w:p>
    <w:p>
      <w:r>
        <w:rPr>
          <w:b/>
        </w:rPr>
        <w:t>Suggestion:</w:t>
      </w:r>
      <w:r>
        <w:t xml:space="preserve"> </w:t>
      </w:r>
      <w:r>
        <w:t>and all the king's sons. And Absalom prepared a feast like a king's feast</w:t>
      </w:r>
    </w:p>
    <w:p>
      <w:pPr>
        <w:pStyle w:val="Heading3"/>
      </w:pPr>
      <w:r>
        <w:t>Alternative 1</w:t>
      </w:r>
    </w:p>
    <w:p>
      <w:r>
        <w:t>ואת כל־בני המלך</w:t>
      </w:r>
    </w:p>
    <w:p>
      <w:r>
        <w:t>Rating: None</w:t>
      </w:r>
    </w:p>
    <w:p>
      <w:pPr>
        <w:pStyle w:val="ListBullet"/>
      </w:pPr>
      <w:r>
        <w:t>RSV:</w:t>
      </w:r>
      <w:r>
        <w:rPr>
          <w:i/>
        </w:rPr>
        <w:t xml:space="preserve"> and all the king's sons</w:t>
      </w:r>
    </w:p>
    <w:p>
      <w:r>
        <w:t>Factors: 10</w:t>
      </w:r>
    </w:p>
    <w:p>
      <w:pPr>
        <w:pStyle w:val="Heading3"/>
      </w:pPr>
      <w:r>
        <w:t>Alternative 2</w:t>
      </w:r>
    </w:p>
    <w:p>
      <w:r>
        <w:t>[ואת כל־בני המלך ויעש אבשלום משתה כמשתה המלך]</w:t>
      </w:r>
    </w:p>
    <w:p>
      <w:r>
        <w:t>Rating: A</w:t>
      </w:r>
    </w:p>
    <w:p>
      <w:pPr>
        <w:pStyle w:val="ListBullet"/>
      </w:pPr>
      <w:r>
        <w:t>NEB:</w:t>
      </w:r>
      <w:r>
        <w:rPr>
          <w:i/>
        </w:rPr>
        <w:t xml:space="preserve"> *and all the other princes ... Then Absalom prepared a feast fit for a king</w:t>
      </w:r>
    </w:p>
    <w:p>
      <w:pPr>
        <w:pStyle w:val="ListBullet"/>
      </w:pPr>
      <w:r>
        <w:t>BJ:</w:t>
      </w:r>
      <w:r>
        <w:rPr>
          <w:i/>
        </w:rPr>
        <w:t xml:space="preserve"> *et tous les fils du roi. Absalom prépara un festin de roi</w:t>
      </w:r>
    </w:p>
    <w:p>
      <w:pPr>
        <w:pStyle w:val="ListBullet"/>
      </w:pPr>
      <w:r>
        <w:t>LUT:</w:t>
      </w:r>
      <w:r>
        <w:rPr>
          <w:i/>
        </w:rPr>
        <w:t xml:space="preserve"> und alle Söhne des Königs ... Und Absalom machte ein Mahl, wie wenn der König ein Mahl gibt</w:t>
      </w:r>
    </w:p>
    <w:p>
      <w:pPr>
        <w:pStyle w:val="Heading2"/>
      </w:pPr>
      <w:r>
        <w:t>[[@BibleBHS:2SA 13:34]][[BibleBHS:2SA 13:34]]</w:t>
      </w:r>
    </w:p>
    <w:p>
      <w:r>
        <w:rPr>
          <w:b/>
        </w:rPr>
        <w:t>Remark:</w:t>
      </w:r>
      <w:r>
        <w:t xml:space="preserve"> </w:t>
      </w:r>
      <w:r>
        <w:t>The Committee voted A for the reinsertion of the Septuagint phrase, lost in the MT through homoeoteleuton. However, for the place name, חרנים, which occurs twice within the entire phrase, see next case.</w:t>
      </w:r>
    </w:p>
    <w:p>
      <w:r>
        <w:rPr>
          <w:b/>
        </w:rPr>
        <w:t>Suggestion:</w:t>
      </w:r>
      <w:r>
        <w:t xml:space="preserve"> </w:t>
      </w:r>
      <w:r>
        <w:t>on the Horonaim road, from the mountain side on the slope, and the watchman came and informed the king; he said, 'I saw men from the Horonaim road, from the mountain side</w:t>
      </w:r>
    </w:p>
    <w:p>
      <w:pPr>
        <w:pStyle w:val="Heading3"/>
      </w:pPr>
      <w:r>
        <w:t>Alternative 1</w:t>
      </w:r>
    </w:p>
    <w:p>
      <w:r>
        <w:t>מדרך אחריו מצד ההר</w:t>
      </w:r>
    </w:p>
    <w:p>
      <w:r>
        <w:t>Rating: None</w:t>
      </w:r>
    </w:p>
    <w:p>
      <w:r>
        <w:t>Factors: 10</w:t>
      </w:r>
    </w:p>
    <w:p>
      <w:pPr>
        <w:pStyle w:val="Heading3"/>
      </w:pPr>
      <w:r>
        <w:t>Alternative 2</w:t>
      </w:r>
    </w:p>
    <w:p>
      <w:r>
        <w:t>[מדרך חרנים מצד ההר]</w:t>
      </w:r>
    </w:p>
    <w:p>
      <w:r>
        <w:t>Rating: None</w:t>
      </w:r>
    </w:p>
    <w:p>
      <w:pPr>
        <w:pStyle w:val="ListBullet"/>
      </w:pPr>
      <w:r>
        <w:t>RSV:</w:t>
      </w:r>
      <w:r>
        <w:rPr>
          <w:i/>
        </w:rPr>
        <w:t xml:space="preserve"> *from the Horonaim road by the side of the mountain</w:t>
      </w:r>
    </w:p>
    <w:p>
      <w:r>
        <w:t>Factors: 14</w:t>
      </w:r>
    </w:p>
    <w:p>
      <w:pPr>
        <w:pStyle w:val="Heading3"/>
      </w:pPr>
      <w:r>
        <w:t>Alternative 3</w:t>
      </w:r>
    </w:p>
    <w:p>
      <w:r>
        <w:t>[בדרך חרנים מצד ההר]</w:t>
      </w:r>
    </w:p>
    <w:p>
      <w:r>
        <w:t>Rating: None</w:t>
      </w:r>
    </w:p>
    <w:p>
      <w:pPr>
        <w:pStyle w:val="ListBullet"/>
      </w:pPr>
      <w:r>
        <w:t>LUT:</w:t>
      </w:r>
      <w:r>
        <w:rPr>
          <w:i/>
        </w:rPr>
        <w:t xml:space="preserve"> auf dem Wege nach Horonajim, am Abhang</w:t>
      </w:r>
    </w:p>
    <w:p>
      <w:r>
        <w:t>Factors: 14</w:t>
      </w:r>
    </w:p>
    <w:p>
      <w:pPr>
        <w:pStyle w:val="Heading3"/>
      </w:pPr>
      <w:r>
        <w:t>Alternative 4</w:t>
      </w:r>
    </w:p>
    <w:p>
      <w:r>
        <w:t>[בדרך בחורים מצד ההר]</w:t>
      </w:r>
    </w:p>
    <w:p>
      <w:r>
        <w:t>Rating: None</w:t>
      </w:r>
    </w:p>
    <w:p>
      <w:pPr>
        <w:pStyle w:val="ListBullet"/>
      </w:pPr>
      <w:r>
        <w:t>BJ:</w:t>
      </w:r>
      <w:r>
        <w:rPr>
          <w:i/>
        </w:rPr>
        <w:t xml:space="preserve"> *(2e éd.)sur le chemin de Bahurim, au flanc de la montagne</w:t>
      </w:r>
    </w:p>
    <w:p>
      <w:r>
        <w:t>Factors: 14</w:t>
      </w:r>
    </w:p>
    <w:p>
      <w:pPr>
        <w:pStyle w:val="Heading3"/>
      </w:pPr>
      <w:r>
        <w:t>Alternative 5</w:t>
      </w:r>
    </w:p>
    <w:p>
      <w:r>
        <w:t>[מדרך חרנים מצד ההר ויבא הצפה ויגד למלך ויאמר אנשים ראיתי ירדים מדרך חרנים מצד ההר]</w:t>
      </w:r>
    </w:p>
    <w:p>
      <w:r>
        <w:t>Rating: None</w:t>
      </w:r>
    </w:p>
    <w:p>
      <w:pPr>
        <w:pStyle w:val="ListBullet"/>
      </w:pPr>
      <w:r>
        <w:t>NEB:</w:t>
      </w:r>
      <w:r>
        <w:rPr>
          <w:i/>
        </w:rPr>
        <w:t xml:space="preserve"> *down the hill from the direction of Horonaim. He came and reported to the king, 'I see men coming down the hill from Horonaim'</w:t>
      </w:r>
    </w:p>
    <w:p>
      <w:r>
        <w:t>Factors: 14</w:t>
      </w:r>
    </w:p>
    <w:p>
      <w:pPr>
        <w:pStyle w:val="Heading3"/>
      </w:pPr>
      <w:r>
        <w:t>Alternative 6</w:t>
      </w:r>
    </w:p>
    <w:p>
      <w:r>
        <w:t>[בדרך בחורים במורד ויבא הצפה ויגד למלך ויאמר אנשים ראיתי ירדים מדרך בחורים מצד ההר]</w:t>
      </w:r>
    </w:p>
    <w:p>
      <w:r>
        <w:t>Rating: None</w:t>
      </w:r>
    </w:p>
    <w:p>
      <w:pPr>
        <w:pStyle w:val="ListBullet"/>
      </w:pPr>
      <w:r>
        <w:t>BJ:</w:t>
      </w:r>
      <w:r>
        <w:rPr>
          <w:i/>
        </w:rPr>
        <w:t xml:space="preserve"> *(1e éd.)sur le chemin de Bahurim, à la descente. La sentinelle vint informer le roi: 'J'ai vu, dit-il, des hommes qui descendaient par le chemin de Bahurimau flanc de la montagne.'</w:t>
      </w:r>
    </w:p>
    <w:p>
      <w:r>
        <w:t>Factors: 14</w:t>
      </w:r>
    </w:p>
    <w:p>
      <w:pPr>
        <w:pStyle w:val="Heading3"/>
      </w:pPr>
      <w:r>
        <w:t>Alternative 7</w:t>
      </w:r>
    </w:p>
    <w:p>
      <w:r>
        <w:t>[בדרך בחורים ויבא הצפה ויגד למלך ויאמר אנשים ראיתי ירדים מדרך בחורים מצד ההר]</w:t>
      </w:r>
    </w:p>
    <w:p>
      <w:r>
        <w:t>Rating: None</w:t>
      </w:r>
    </w:p>
    <w:p>
      <w:pPr>
        <w:pStyle w:val="ListBullet"/>
      </w:pPr>
      <w:r>
        <w:t>BJ:</w:t>
      </w:r>
      <w:r>
        <w:rPr>
          <w:i/>
        </w:rPr>
        <w:t xml:space="preserve"> *(3e éd.)sur le chemin de Bahurim. La sentinelle vint annoncer au roi: "J'aivu des hommes descendant par le chemin de Bahurim au flanc de la montagne."</w:t>
      </w:r>
    </w:p>
    <w:p>
      <w:r>
        <w:t>Factors: 14</w:t>
      </w:r>
    </w:p>
    <w:p>
      <w:pPr>
        <w:pStyle w:val="Heading3"/>
      </w:pPr>
      <w:r>
        <w:t>Alternative 8</w:t>
      </w:r>
    </w:p>
    <w:p>
      <w:r>
        <w:t>[בדרך חרנים מצד ההר במורד ויבא הצפה ויגד למלך ויאמר אנשים ראיתי מדרך חרנים מצד ההר]</w:t>
      </w:r>
    </w:p>
    <w:p>
      <w:r>
        <w:t>Rating: A</w:t>
      </w:r>
    </w:p>
    <w:p>
      <w:pPr>
        <w:pStyle w:val="Heading2"/>
      </w:pPr>
      <w:r>
        <w:t>[[BibleBHS:2SA 13:34]]</w:t>
      </w:r>
    </w:p>
    <w:p>
      <w:r>
        <w:rPr>
          <w:b/>
        </w:rPr>
        <w:t>Remark:</w:t>
      </w:r>
      <w:r>
        <w:t xml:space="preserve"> </w:t>
      </w:r>
      <w:r>
        <w:t>Although the Committee only gave the rating C for חרנים, "Horonaim", it is certain, however, that בחורים, "Bahurim" here is incorrect. Horonaim is the same place as Beth-horon.</w:t>
      </w:r>
    </w:p>
    <w:p>
      <w:r>
        <w:rPr>
          <w:b/>
        </w:rPr>
        <w:t>Suggestion:</w:t>
      </w:r>
      <w:r>
        <w:t xml:space="preserve"> </w:t>
      </w:r>
      <w:r>
        <w:t>Horonaim (1°, 2°)</w:t>
      </w:r>
    </w:p>
    <w:p>
      <w:pPr>
        <w:pStyle w:val="Heading3"/>
      </w:pPr>
      <w:r>
        <w:t>Alternative 1</w:t>
      </w:r>
    </w:p>
    <w:p>
      <w:r>
        <w:t>אחריו</w:t>
      </w:r>
    </w:p>
    <w:p>
      <w:r>
        <w:t>Rating: None</w:t>
      </w:r>
    </w:p>
    <w:p>
      <w:r>
        <w:t>Factors: 12, 9</w:t>
      </w:r>
    </w:p>
    <w:p>
      <w:pPr>
        <w:pStyle w:val="Heading3"/>
      </w:pPr>
      <w:r>
        <w:t>Alternative 2</w:t>
      </w:r>
    </w:p>
    <w:p>
      <w:r>
        <w:t>[בחורים]</w:t>
      </w:r>
    </w:p>
    <w:p>
      <w:r>
        <w:t>Rating: None</w:t>
      </w:r>
    </w:p>
    <w:p>
      <w:pPr>
        <w:pStyle w:val="ListBullet"/>
      </w:pPr>
      <w:r>
        <w:t>BJ:</w:t>
      </w:r>
      <w:r>
        <w:rPr>
          <w:i/>
        </w:rPr>
        <w:t xml:space="preserve"> *Bahurim</w:t>
      </w:r>
    </w:p>
    <w:p>
      <w:r>
        <w:t>Factors: 14</w:t>
      </w:r>
    </w:p>
    <w:p>
      <w:pPr>
        <w:pStyle w:val="Heading3"/>
      </w:pPr>
      <w:r>
        <w:t>Alternative 3</w:t>
      </w:r>
    </w:p>
    <w:p>
      <w:r>
        <w:t>[חרנים]</w:t>
      </w:r>
    </w:p>
    <w:p>
      <w:r>
        <w:t>Rating: C</w:t>
      </w:r>
    </w:p>
    <w:p>
      <w:pPr>
        <w:pStyle w:val="ListBullet"/>
      </w:pPr>
      <w:r>
        <w:t>RSV:</w:t>
      </w:r>
      <w:r>
        <w:rPr>
          <w:i/>
        </w:rPr>
        <w:t xml:space="preserve"> *Horonaim</w:t>
      </w:r>
    </w:p>
    <w:p>
      <w:pPr>
        <w:pStyle w:val="ListBullet"/>
      </w:pPr>
      <w:r>
        <w:t>NEB:</w:t>
      </w:r>
      <w:r>
        <w:rPr>
          <w:i/>
        </w:rPr>
        <w:t xml:space="preserve"> *Horonaim</w:t>
      </w:r>
    </w:p>
    <w:p>
      <w:pPr>
        <w:pStyle w:val="ListBullet"/>
      </w:pPr>
      <w:r>
        <w:t>LUT:</w:t>
      </w:r>
      <w:r>
        <w:rPr>
          <w:i/>
        </w:rPr>
        <w:t xml:space="preserve"> Horonajim</w:t>
      </w:r>
    </w:p>
    <w:p>
      <w:pPr>
        <w:pStyle w:val="Heading2"/>
      </w:pPr>
      <w:r>
        <w:t>[[@BibleBHS:2SA 13:39]][[BibleBHS:2SA 13:39]]</w:t>
      </w:r>
    </w:p>
    <w:p>
      <w:r>
        <w:rPr>
          <w:b/>
        </w:rPr>
        <w:t>Remark:</w:t>
      </w:r>
      <w:r>
        <w:t xml:space="preserve"> </w:t>
      </w:r>
      <w:r>
        <w:t>None</w:t>
      </w:r>
    </w:p>
    <w:p>
      <w:r>
        <w:rPr>
          <w:b/>
        </w:rPr>
        <w:t>Suggestion:</w:t>
      </w:r>
      <w:r>
        <w:t xml:space="preserve"> </w:t>
      </w:r>
      <w:r>
        <w:t>and the king's spirit pined / ceased</w:t>
      </w:r>
    </w:p>
    <w:p>
      <w:pPr>
        <w:pStyle w:val="Heading3"/>
      </w:pPr>
      <w:r>
        <w:t>Alternative 1</w:t>
      </w:r>
    </w:p>
    <w:p>
      <w:r>
        <w:t>ותכל דוד המלך</w:t>
      </w:r>
    </w:p>
    <w:p>
      <w:r>
        <w:t>Rating: None</w:t>
      </w:r>
    </w:p>
    <w:p>
      <w:pPr>
        <w:pStyle w:val="ListBullet"/>
      </w:pPr>
      <w:r>
        <w:t>LUT:</w:t>
      </w:r>
      <w:r>
        <w:rPr>
          <w:i/>
        </w:rPr>
        <w:t xml:space="preserve"> und der König David hörte auf</w:t>
      </w:r>
    </w:p>
    <w:p>
      <w:r>
        <w:t>Factors: 12</w:t>
      </w:r>
    </w:p>
    <w:p>
      <w:pPr>
        <w:pStyle w:val="Heading3"/>
      </w:pPr>
      <w:r>
        <w:t>Alternative 2</w:t>
      </w:r>
    </w:p>
    <w:p>
      <w:r>
        <w:t>ותכל רוח המלך</w:t>
      </w:r>
    </w:p>
    <w:p>
      <w:r>
        <w:t>Rating: B</w:t>
      </w:r>
    </w:p>
    <w:p>
      <w:pPr>
        <w:pStyle w:val="ListBullet"/>
      </w:pPr>
      <w:r>
        <w:t>RSV:</w:t>
      </w:r>
      <w:r>
        <w:rPr>
          <w:i/>
        </w:rPr>
        <w:t xml:space="preserve"> *and the spirit of the king longed</w:t>
      </w:r>
    </w:p>
    <w:p>
      <w:pPr>
        <w:pStyle w:val="ListBullet"/>
      </w:pPr>
      <w:r>
        <w:t>BJ:</w:t>
      </w:r>
      <w:r>
        <w:rPr>
          <w:i/>
        </w:rPr>
        <w:t xml:space="preserve"> *l'esprit du roi cessa</w:t>
      </w:r>
    </w:p>
    <w:p>
      <w:pPr>
        <w:pStyle w:val="Heading3"/>
      </w:pPr>
      <w:r>
        <w:t>Alternative 3</w:t>
      </w:r>
    </w:p>
    <w:p>
      <w:r>
        <w:t>[ותכל רוח דוד המלך]</w:t>
      </w:r>
    </w:p>
    <w:p>
      <w:r>
        <w:t>Rating: None</w:t>
      </w:r>
    </w:p>
    <w:p>
      <w:pPr>
        <w:pStyle w:val="ListBullet"/>
      </w:pPr>
      <w:r>
        <w:t>NEB:</w:t>
      </w:r>
      <w:r>
        <w:rPr>
          <w:i/>
        </w:rPr>
        <w:t xml:space="preserve"> *and David's heart (went out to him) with longing</w:t>
      </w:r>
    </w:p>
    <w:p>
      <w:r>
        <w:t>Factors: 13</w:t>
      </w:r>
    </w:p>
    <w:p>
      <w:pPr>
        <w:pStyle w:val="Heading2"/>
      </w:pPr>
      <w:r>
        <w:t>[[@BibleBHS:2SA 14:4]][[BibleBHS:2SA 14:4]]</w:t>
      </w:r>
    </w:p>
    <w:p>
      <w:r>
        <w:rPr>
          <w:b/>
        </w:rPr>
        <w:t>Remark:</w:t>
      </w:r>
      <w:r>
        <w:t xml:space="preserve"> </w:t>
      </w:r>
      <w:r>
        <w:t>ותאמר האשה may be translated here as follows "and the woman addressed (the king)".</w:t>
      </w:r>
    </w:p>
    <w:p>
      <w:r>
        <w:rPr>
          <w:b/>
        </w:rPr>
        <w:t>Suggestion:</w:t>
      </w:r>
      <w:r>
        <w:t xml:space="preserve"> </w:t>
      </w:r>
      <w:r>
        <w:t>See Remark</w:t>
      </w:r>
    </w:p>
    <w:p>
      <w:pPr>
        <w:pStyle w:val="Heading3"/>
      </w:pPr>
      <w:r>
        <w:t>Alternative 1</w:t>
      </w:r>
    </w:p>
    <w:p>
      <w:r>
        <w:t>ותאמר האשה</w:t>
      </w:r>
    </w:p>
    <w:p>
      <w:r>
        <w:t>Rating: C</w:t>
      </w:r>
    </w:p>
    <w:p>
      <w:pPr>
        <w:pStyle w:val="Heading3"/>
      </w:pPr>
      <w:r>
        <w:t>Alternative 2</w:t>
      </w:r>
    </w:p>
    <w:p>
      <w:r>
        <w:t>ותבא האשה</w:t>
      </w:r>
    </w:p>
    <w:p>
      <w:r>
        <w:t>Rating: None</w:t>
      </w:r>
    </w:p>
    <w:p>
      <w:pPr>
        <w:pStyle w:val="ListBullet"/>
      </w:pPr>
      <w:r>
        <w:t>RSV:</w:t>
      </w:r>
      <w:r>
        <w:rPr>
          <w:i/>
        </w:rPr>
        <w:t xml:space="preserve"> when the woman ... came</w:t>
      </w:r>
    </w:p>
    <w:p>
      <w:pPr>
        <w:pStyle w:val="ListBullet"/>
      </w:pPr>
      <w:r>
        <w:t>NEB:</w:t>
      </w:r>
      <w:r>
        <w:rPr>
          <w:i/>
        </w:rPr>
        <w:t xml:space="preserve"> *when the woman ... came</w:t>
      </w:r>
    </w:p>
    <w:p>
      <w:pPr>
        <w:pStyle w:val="ListBullet"/>
      </w:pPr>
      <w:r>
        <w:t>BJ:</w:t>
      </w:r>
      <w:r>
        <w:rPr>
          <w:i/>
        </w:rPr>
        <w:t xml:space="preserve"> (1e*, 2e, 3e éd.) la femme ... alla donc</w:t>
      </w:r>
    </w:p>
    <w:p>
      <w:pPr>
        <w:pStyle w:val="ListBullet"/>
      </w:pPr>
      <w:r>
        <w:t>LUT:</w:t>
      </w:r>
      <w:r>
        <w:rPr>
          <w:i/>
        </w:rPr>
        <w:t xml:space="preserve"> und als die Frau ... kam</w:t>
      </w:r>
    </w:p>
    <w:p>
      <w:r>
        <w:t>Factors: 4, 8</w:t>
      </w:r>
    </w:p>
    <w:p>
      <w:pPr>
        <w:pStyle w:val="Heading2"/>
      </w:pPr>
      <w:r>
        <w:t>[[@BibleBHS:2SA 14:14]][[BibleBHS:2SA 14:14]]</w:t>
      </w:r>
    </w:p>
    <w:p>
      <w:r>
        <w:rPr>
          <w:b/>
        </w:rPr>
        <w:t>Remark:</w:t>
      </w:r>
      <w:r>
        <w:t xml:space="preserve"> </w:t>
      </w:r>
      <w:r>
        <w:t>1. The subject of וחשב, "and he will devise", may be either God or David. 2. The translation of the entire vs. would be: "For we must die, and (we are) as the water spilt on the ground which will not be gathered up (again), and God does not exempt anyone (from it) (lit. lift up a being, i.e. to make an exception); (therefore) he (God, or the king) will make plans not to keep banished, far from him, a banished man."</w:t>
      </w:r>
    </w:p>
    <w:p>
      <w:r>
        <w:rPr>
          <w:b/>
        </w:rPr>
        <w:t>Suggestion:</w:t>
      </w:r>
      <w:r>
        <w:t xml:space="preserve"> </w:t>
      </w:r>
      <w:r>
        <w:t>and he will devise</w:t>
      </w:r>
    </w:p>
    <w:p>
      <w:pPr>
        <w:pStyle w:val="Heading3"/>
      </w:pPr>
      <w:r>
        <w:t>Alternative 1</w:t>
      </w:r>
    </w:p>
    <w:p>
      <w:r>
        <w:t>וחשב</w:t>
      </w:r>
    </w:p>
    <w:p>
      <w:r>
        <w:t>Rating: C</w:t>
      </w:r>
    </w:p>
    <w:p>
      <w:pPr>
        <w:pStyle w:val="ListBullet"/>
      </w:pPr>
      <w:r>
        <w:t>NEB:</w:t>
      </w:r>
      <w:r>
        <w:rPr>
          <w:i/>
        </w:rPr>
        <w:t xml:space="preserve"> who does (not) set himself (?)</w:t>
      </w:r>
    </w:p>
    <w:p>
      <w:pPr>
        <w:pStyle w:val="ListBullet"/>
      </w:pPr>
      <w:r>
        <w:t>LUT:</w:t>
      </w:r>
      <w:r>
        <w:rPr>
          <w:i/>
        </w:rPr>
        <w:t xml:space="preserve"> sondern er ist darauf bedacht</w:t>
      </w:r>
    </w:p>
    <w:p>
      <w:pPr>
        <w:pStyle w:val="Heading3"/>
      </w:pPr>
      <w:r>
        <w:t>Alternative 2</w:t>
      </w:r>
    </w:p>
    <w:p>
      <w:r>
        <w:t>[וחשב המלך]</w:t>
      </w:r>
    </w:p>
    <w:p>
      <w:r>
        <w:t>Rating: None</w:t>
      </w:r>
    </w:p>
    <w:p>
      <w:pPr>
        <w:pStyle w:val="ListBullet"/>
      </w:pPr>
      <w:r>
        <w:t>BJ:</w:t>
      </w:r>
      <w:r>
        <w:rPr>
          <w:i/>
        </w:rPr>
        <w:t xml:space="preserve"> *que le roi fasse donc (des plans)</w:t>
      </w:r>
    </w:p>
    <w:p>
      <w:r>
        <w:t>Factors: 1, 4</w:t>
      </w:r>
    </w:p>
    <w:p>
      <w:pPr>
        <w:pStyle w:val="Heading3"/>
      </w:pPr>
      <w:r>
        <w:t>Alternative 3</w:t>
      </w:r>
    </w:p>
    <w:p>
      <w:r>
        <w:t>[חושב]</w:t>
      </w:r>
    </w:p>
    <w:p>
      <w:r>
        <w:t>Rating: None</w:t>
      </w:r>
    </w:p>
    <w:p>
      <w:pPr>
        <w:pStyle w:val="ListBullet"/>
      </w:pPr>
      <w:r>
        <w:t>RSV:</w:t>
      </w:r>
      <w:r>
        <w:rPr>
          <w:i/>
        </w:rPr>
        <w:t xml:space="preserve"> *of him who devises</w:t>
      </w:r>
    </w:p>
    <w:p>
      <w:r>
        <w:t>Factors: 6</w:t>
      </w:r>
    </w:p>
    <w:p>
      <w:pPr>
        <w:pStyle w:val="Heading2"/>
      </w:pPr>
      <w:r>
        <w:t>[[@BibleBHS:2SA 14:16]][[BibleBHS:2SA 14:16]]</w:t>
      </w:r>
    </w:p>
    <w:p>
      <w:r>
        <w:rPr>
          <w:b/>
        </w:rPr>
        <w:t>Remark:</w:t>
      </w:r>
      <w:r>
        <w:t xml:space="preserve"> </w:t>
      </w:r>
      <w:r>
        <w:t>None</w:t>
      </w:r>
    </w:p>
    <w:p>
      <w:r>
        <w:rPr>
          <w:b/>
        </w:rPr>
        <w:t>Suggestion:</w:t>
      </w:r>
      <w:r>
        <w:t xml:space="preserve"> </w:t>
      </w:r>
      <w:r>
        <w:t>from the hand of the man (who would) destroy me</w:t>
      </w:r>
    </w:p>
    <w:p>
      <w:pPr>
        <w:pStyle w:val="Heading3"/>
      </w:pPr>
      <w:r>
        <w:t>Alternative 1</w:t>
      </w:r>
    </w:p>
    <w:p>
      <w:r>
        <w:t>מכף האיש להשמיד אתי</w:t>
      </w:r>
    </w:p>
    <w:p>
      <w:r>
        <w:t>Rating: B</w:t>
      </w:r>
    </w:p>
    <w:p>
      <w:pPr>
        <w:pStyle w:val="ListBullet"/>
      </w:pPr>
      <w:r>
        <w:t>RSV:</w:t>
      </w:r>
      <w:r>
        <w:rPr>
          <w:i/>
        </w:rPr>
        <w:t xml:space="preserve"> from the hand of the man who would destroy me</w:t>
      </w:r>
    </w:p>
    <w:p>
      <w:pPr>
        <w:pStyle w:val="ListBullet"/>
      </w:pPr>
      <w:r>
        <w:t>LUT:</w:t>
      </w:r>
      <w:r>
        <w:rPr>
          <w:i/>
        </w:rPr>
        <w:t xml:space="preserve"> aus der Hand aller, die mich ... vertilgen wollen</w:t>
      </w:r>
    </w:p>
    <w:p>
      <w:pPr>
        <w:pStyle w:val="Heading3"/>
      </w:pPr>
      <w:r>
        <w:t>Alternative 2</w:t>
      </w:r>
    </w:p>
    <w:p>
      <w:r>
        <w:t>[מכף האיש המבקש להשמיד אתי]</w:t>
      </w:r>
    </w:p>
    <w:p>
      <w:r>
        <w:t>Rating: None</w:t>
      </w:r>
    </w:p>
    <w:p>
      <w:pPr>
        <w:pStyle w:val="ListBullet"/>
      </w:pPr>
      <w:r>
        <w:t>NEB:</w:t>
      </w:r>
      <w:r>
        <w:rPr>
          <w:i/>
        </w:rPr>
        <w:t xml:space="preserve"> *from the man who is seeking to cut off me</w:t>
      </w:r>
    </w:p>
    <w:p>
      <w:pPr>
        <w:pStyle w:val="ListBullet"/>
      </w:pPr>
      <w:r>
        <w:t>BJ:</w:t>
      </w:r>
      <w:r>
        <w:rPr>
          <w:i/>
        </w:rPr>
        <w:t xml:space="preserve"> (1e*, 2e*, 3e éd.) des mains de l'homme qui cherche à nous retrancher, moi</w:t>
      </w:r>
    </w:p>
    <w:p>
      <w:r>
        <w:t>Factors: 4, 6</w:t>
      </w:r>
    </w:p>
    <w:p>
      <w:pPr>
        <w:pStyle w:val="Heading2"/>
      </w:pPr>
      <w:r>
        <w:t>[[@BibleBHS:2SA 15:7]][[BibleBHS:2SA 15:7]]</w:t>
      </w:r>
    </w:p>
    <w:p>
      <w:r>
        <w:rPr>
          <w:b/>
        </w:rPr>
        <w:t>Remark:</w:t>
      </w:r>
      <w:r>
        <w:t xml:space="preserve"> </w:t>
      </w:r>
      <w:r>
        <w:t>None</w:t>
      </w:r>
    </w:p>
    <w:p>
      <w:r>
        <w:rPr>
          <w:b/>
        </w:rPr>
        <w:t>Suggestion:</w:t>
      </w:r>
      <w:r>
        <w:t xml:space="preserve"> </w:t>
      </w:r>
      <w:r>
        <w:t>of four years</w:t>
      </w:r>
    </w:p>
    <w:p>
      <w:pPr>
        <w:pStyle w:val="Heading3"/>
      </w:pPr>
      <w:r>
        <w:t>Alternative 1</w:t>
      </w:r>
    </w:p>
    <w:p>
      <w:r>
        <w:t>ארבעים שנה</w:t>
      </w:r>
    </w:p>
    <w:p>
      <w:r>
        <w:t>Rating: None</w:t>
      </w:r>
    </w:p>
    <w:p>
      <w:r>
        <w:t>Factors: 12, 9</w:t>
      </w:r>
    </w:p>
    <w:p>
      <w:pPr>
        <w:pStyle w:val="Heading3"/>
      </w:pPr>
      <w:r>
        <w:t>Alternative 2</w:t>
      </w:r>
    </w:p>
    <w:p>
      <w:r>
        <w:t>[ארבע שנים]</w:t>
      </w:r>
    </w:p>
    <w:p>
      <w:r>
        <w:t>Rating: C</w:t>
      </w:r>
    </w:p>
    <w:p>
      <w:pPr>
        <w:pStyle w:val="ListBullet"/>
      </w:pPr>
      <w:r>
        <w:t>RSV:</w:t>
      </w:r>
      <w:r>
        <w:rPr>
          <w:i/>
        </w:rPr>
        <w:t xml:space="preserve"> *of four years</w:t>
      </w:r>
    </w:p>
    <w:p>
      <w:pPr>
        <w:pStyle w:val="ListBullet"/>
      </w:pPr>
      <w:r>
        <w:t>NEB:</w:t>
      </w:r>
      <w:r>
        <w:rPr>
          <w:i/>
        </w:rPr>
        <w:t xml:space="preserve"> *of four years</w:t>
      </w:r>
    </w:p>
    <w:p>
      <w:pPr>
        <w:pStyle w:val="ListBullet"/>
      </w:pPr>
      <w:r>
        <w:t>BJ:</w:t>
      </w:r>
      <w:r>
        <w:rPr>
          <w:i/>
        </w:rPr>
        <w:t xml:space="preserve"> *de quatre ans</w:t>
      </w:r>
    </w:p>
    <w:p>
      <w:pPr>
        <w:pStyle w:val="ListBullet"/>
      </w:pPr>
      <w:r>
        <w:t>LUT:</w:t>
      </w:r>
      <w:r>
        <w:rPr>
          <w:i/>
        </w:rPr>
        <w:t xml:space="preserve"> (nach)vier Jahren</w:t>
      </w:r>
    </w:p>
    <w:p>
      <w:pPr>
        <w:pStyle w:val="Heading2"/>
      </w:pPr>
      <w:r>
        <w:t>[[@BibleBHS:2SA 15:8]][[BibleBHS:2SA 15:8]]</w:t>
      </w:r>
    </w:p>
    <w:p>
      <w:r>
        <w:rPr>
          <w:b/>
        </w:rPr>
        <w:t>Remark:</w:t>
      </w:r>
      <w:r>
        <w:t xml:space="preserve"> </w:t>
      </w:r>
      <w:r>
        <w:t>None</w:t>
      </w:r>
    </w:p>
    <w:p>
      <w:r>
        <w:rPr>
          <w:b/>
        </w:rPr>
        <w:t>Suggestion:</w:t>
      </w:r>
      <w:r>
        <w:t xml:space="preserve"> </w:t>
      </w:r>
      <w:r>
        <w:t>and I will worship the LORD</w:t>
      </w:r>
    </w:p>
    <w:p>
      <w:pPr>
        <w:pStyle w:val="Heading3"/>
      </w:pPr>
      <w:r>
        <w:t>Alternative 1</w:t>
      </w:r>
    </w:p>
    <w:p>
      <w:r>
        <w:t>ועבדתי את־יהוה</w:t>
      </w:r>
    </w:p>
    <w:p>
      <w:r>
        <w:t>Rating: C</w:t>
      </w:r>
    </w:p>
    <w:p>
      <w:pPr>
        <w:pStyle w:val="ListBullet"/>
      </w:pPr>
      <w:r>
        <w:t>RSV:</w:t>
      </w:r>
      <w:r>
        <w:rPr>
          <w:i/>
        </w:rPr>
        <w:t xml:space="preserve"> then I will offer worship to the LORD</w:t>
      </w:r>
    </w:p>
    <w:p>
      <w:pPr>
        <w:pStyle w:val="ListBullet"/>
      </w:pPr>
      <w:r>
        <w:t>LUT:</w:t>
      </w:r>
      <w:r>
        <w:rPr>
          <w:i/>
        </w:rPr>
        <w:t xml:space="preserve"> so will ich dem HERRN einen Gottesdienst halten</w:t>
      </w:r>
    </w:p>
    <w:p>
      <w:pPr>
        <w:pStyle w:val="Heading3"/>
      </w:pPr>
      <w:r>
        <w:t>Alternative 2</w:t>
      </w:r>
    </w:p>
    <w:p>
      <w:r>
        <w:t>[ועבדתי את־יהוה בחברון]</w:t>
      </w:r>
    </w:p>
    <w:p>
      <w:r>
        <w:t>Rating: None</w:t>
      </w:r>
    </w:p>
    <w:p>
      <w:pPr>
        <w:pStyle w:val="ListBullet"/>
      </w:pPr>
      <w:r>
        <w:t>NEB:</w:t>
      </w:r>
      <w:r>
        <w:rPr>
          <w:i/>
        </w:rPr>
        <w:t xml:space="preserve"> *I will become a worshipper of the LORD in Hebron</w:t>
      </w:r>
    </w:p>
    <w:p>
      <w:pPr>
        <w:pStyle w:val="ListBullet"/>
      </w:pPr>
      <w:r>
        <w:t>BJ:</w:t>
      </w:r>
      <w:r>
        <w:rPr>
          <w:i/>
        </w:rPr>
        <w:t xml:space="preserve"> je rendrai un culte à Yahvé à Hébron</w:t>
      </w:r>
    </w:p>
    <w:p>
      <w:r>
        <w:t>Factors: 1, 5</w:t>
      </w:r>
    </w:p>
    <w:p>
      <w:pPr>
        <w:pStyle w:val="Heading2"/>
      </w:pPr>
      <w:r>
        <w:t>[[@BibleBHS:2SA 15:12]][[BibleBHS:2SA 15:12]]</w:t>
      </w:r>
    </w:p>
    <w:p>
      <w:r>
        <w:rPr>
          <w:b/>
        </w:rPr>
        <w:t>Remark:</w:t>
      </w:r>
      <w:r>
        <w:t xml:space="preserve"> </w:t>
      </w:r>
      <w:r>
        <w:t>None</w:t>
      </w:r>
    </w:p>
    <w:p>
      <w:r>
        <w:rPr>
          <w:b/>
        </w:rPr>
        <w:t>Suggestion:</w:t>
      </w:r>
      <w:r>
        <w:t xml:space="preserve"> </w:t>
      </w:r>
      <w:r>
        <w:t>and Absalom commissioned Ahitophel (the Gilonite, David's counsellor, from his city, Giloh, while he was offering sacrifices)</w:t>
      </w:r>
    </w:p>
    <w:p>
      <w:pPr>
        <w:pStyle w:val="Heading3"/>
      </w:pPr>
      <w:r>
        <w:t>Alternative 1</w:t>
      </w:r>
    </w:p>
    <w:p>
      <w:r>
        <w:t>וישלח אבשלום את־אחיתפל</w:t>
      </w:r>
    </w:p>
    <w:p>
      <w:r>
        <w:t>Rating: C</w:t>
      </w:r>
    </w:p>
    <w:p>
      <w:pPr>
        <w:pStyle w:val="ListBullet"/>
      </w:pPr>
      <w:r>
        <w:t>RSV:</w:t>
      </w:r>
      <w:r>
        <w:rPr>
          <w:i/>
        </w:rPr>
        <w:t xml:space="preserve"> and (while) Absalom (was ...) he sent for Ahitophel</w:t>
      </w:r>
    </w:p>
    <w:p>
      <w:pPr>
        <w:pStyle w:val="Heading3"/>
      </w:pPr>
      <w:r>
        <w:t>Alternative 2</w:t>
      </w:r>
    </w:p>
    <w:p>
      <w:r>
        <w:t>וישלח אבשלום ויקרא אחיתפל</w:t>
      </w:r>
    </w:p>
    <w:p>
      <w:r>
        <w:t>Rating: None</w:t>
      </w:r>
    </w:p>
    <w:p>
      <w:pPr>
        <w:pStyle w:val="ListBullet"/>
      </w:pPr>
      <w:r>
        <w:t>NEB:</w:t>
      </w:r>
      <w:r>
        <w:rPr>
          <w:i/>
        </w:rPr>
        <w:t xml:space="preserve"> Absalom also sent to summon Ahitophel</w:t>
      </w:r>
    </w:p>
    <w:p>
      <w:pPr>
        <w:pStyle w:val="ListBullet"/>
      </w:pPr>
      <w:r>
        <w:t>BJ:</w:t>
      </w:r>
      <w:r>
        <w:rPr>
          <w:i/>
        </w:rPr>
        <w:t xml:space="preserve"> *Absalom envoya chercher ... Ahitophel</w:t>
      </w:r>
    </w:p>
    <w:p>
      <w:pPr>
        <w:pStyle w:val="ListBullet"/>
      </w:pPr>
      <w:r>
        <w:t>LUT:</w:t>
      </w:r>
      <w:r>
        <w:rPr>
          <w:i/>
        </w:rPr>
        <w:t xml:space="preserve"> (als) aber Absalom (die Opfer darbrachte), sandte er auch zu Ahithophel ... und liess ihn holen</w:t>
      </w:r>
    </w:p>
    <w:p>
      <w:r>
        <w:t>Factors: 4, 6</w:t>
      </w:r>
    </w:p>
    <w:p>
      <w:pPr>
        <w:pStyle w:val="Heading2"/>
      </w:pPr>
      <w:r>
        <w:t>[[@BibleBHS:2SA 15:18]][[BibleBHS:2SA 15:18]]</w:t>
      </w:r>
    </w:p>
    <w:p>
      <w:r>
        <w:rPr>
          <w:b/>
        </w:rPr>
        <w:t>Remark:</w:t>
      </w:r>
      <w:r>
        <w:t xml:space="preserve"> </w:t>
      </w:r>
      <w:r>
        <w:t>None</w:t>
      </w:r>
    </w:p>
    <w:p>
      <w:r>
        <w:rPr>
          <w:b/>
        </w:rPr>
        <w:t>Suggestion:</w:t>
      </w:r>
      <w:r>
        <w:t xml:space="preserve"> </w:t>
      </w:r>
      <w:r>
        <w:t>were passing</w:t>
      </w:r>
    </w:p>
    <w:p>
      <w:pPr>
        <w:pStyle w:val="Heading3"/>
      </w:pPr>
      <w:r>
        <w:t>Alternative 1</w:t>
      </w:r>
    </w:p>
    <w:p>
      <w:r>
        <w:t>עברים 1°</w:t>
      </w:r>
    </w:p>
    <w:p>
      <w:r>
        <w:t>Rating: A</w:t>
      </w:r>
    </w:p>
    <w:p>
      <w:pPr>
        <w:pStyle w:val="ListBullet"/>
      </w:pPr>
      <w:r>
        <w:t>RSV:</w:t>
      </w:r>
      <w:r>
        <w:rPr>
          <w:i/>
        </w:rPr>
        <w:t xml:space="preserve"> (his servants) passed</w:t>
      </w:r>
    </w:p>
    <w:p>
      <w:pPr>
        <w:pStyle w:val="Heading3"/>
      </w:pPr>
      <w:r>
        <w:t>Alternative 2</w:t>
      </w:r>
    </w:p>
    <w:p>
      <w:r>
        <w:t>[עמדים]</w:t>
      </w:r>
    </w:p>
    <w:p>
      <w:r>
        <w:t>Rating: None</w:t>
      </w:r>
    </w:p>
    <w:p>
      <w:pPr>
        <w:pStyle w:val="ListBullet"/>
      </w:pPr>
      <w:r>
        <w:t>NEB:</w:t>
      </w:r>
      <w:r>
        <w:rPr>
          <w:i/>
        </w:rPr>
        <w:t xml:space="preserve"> *(his own servants then) stood</w:t>
      </w:r>
    </w:p>
    <w:p>
      <w:pPr>
        <w:pStyle w:val="ListBullet"/>
      </w:pPr>
      <w:r>
        <w:t>BJ:</w:t>
      </w:r>
      <w:r>
        <w:rPr>
          <w:i/>
        </w:rPr>
        <w:t xml:space="preserve"> *(ses officiers) se tenaient</w:t>
      </w:r>
    </w:p>
    <w:p>
      <w:pPr>
        <w:pStyle w:val="ListBullet"/>
      </w:pPr>
      <w:r>
        <w:t>LUT:</w:t>
      </w:r>
      <w:r>
        <w:rPr>
          <w:i/>
        </w:rPr>
        <w:t xml:space="preserve"> (seine Grossen) blieben</w:t>
      </w:r>
    </w:p>
    <w:p>
      <w:r>
        <w:t>Factors: 14</w:t>
      </w:r>
    </w:p>
    <w:p>
      <w:pPr>
        <w:pStyle w:val="Heading2"/>
      </w:pPr>
      <w:r>
        <w:t>[[BibleBHS:2SA 15:18]]</w:t>
      </w:r>
    </w:p>
    <w:p>
      <w:r>
        <w:rPr>
          <w:b/>
        </w:rPr>
        <w:t>Remark:</w:t>
      </w:r>
      <w:r>
        <w:t xml:space="preserve"> </w:t>
      </w:r>
      <w:r>
        <w:t>ברגלו means here “in his (i.e. David's) footsteps", "having followed him" (i.e. David).</w:t>
      </w:r>
    </w:p>
    <w:p>
      <w:r>
        <w:rPr>
          <w:b/>
        </w:rPr>
        <w:t>Suggestion:</w:t>
      </w:r>
      <w:r>
        <w:t xml:space="preserve"> </w:t>
      </w:r>
      <w:r>
        <w:t>and all the Gittites</w:t>
      </w:r>
    </w:p>
    <w:p>
      <w:pPr>
        <w:pStyle w:val="Heading3"/>
      </w:pPr>
      <w:r>
        <w:t>Alternative 1</w:t>
      </w:r>
    </w:p>
    <w:p>
      <w:r>
        <w:t>וכל־הגתים</w:t>
      </w:r>
    </w:p>
    <w:p>
      <w:r>
        <w:t>Rating: A</w:t>
      </w:r>
    </w:p>
    <w:p>
      <w:pPr>
        <w:pStyle w:val="ListBullet"/>
      </w:pPr>
      <w:r>
        <w:t>RSV:</w:t>
      </w:r>
      <w:r>
        <w:rPr>
          <w:i/>
        </w:rPr>
        <w:t xml:space="preserve"> and all the ... Gittites</w:t>
      </w:r>
    </w:p>
    <w:p>
      <w:pPr>
        <w:pStyle w:val="ListBullet"/>
      </w:pPr>
      <w:r>
        <w:t>LUT:</w:t>
      </w:r>
      <w:r>
        <w:rPr>
          <w:i/>
        </w:rPr>
        <w:t xml:space="preserve"> auch alle Gathiter</w:t>
      </w:r>
    </w:p>
    <w:p>
      <w:pPr>
        <w:pStyle w:val="Heading3"/>
      </w:pPr>
      <w:r>
        <w:t>Alternative 2</w:t>
      </w:r>
    </w:p>
    <w:p>
      <w:r>
        <w:t>[ואתי וכל־הגתים]</w:t>
      </w:r>
    </w:p>
    <w:p>
      <w:r>
        <w:t>Rating: None</w:t>
      </w:r>
    </w:p>
    <w:p>
      <w:pPr>
        <w:pStyle w:val="ListBullet"/>
      </w:pPr>
      <w:r>
        <w:t>NEB:</w:t>
      </w:r>
      <w:r>
        <w:rPr>
          <w:i/>
        </w:rPr>
        <w:t xml:space="preserve"> *and Ittai with the ... Gittites</w:t>
      </w:r>
    </w:p>
    <w:p>
      <w:pPr>
        <w:pStyle w:val="ListBullet"/>
      </w:pPr>
      <w:r>
        <w:t>BJ:</w:t>
      </w:r>
      <w:r>
        <w:rPr>
          <w:i/>
        </w:rPr>
        <w:t xml:space="preserve"> *Ittaï et tous les Gittites</w:t>
      </w:r>
    </w:p>
    <w:p>
      <w:r>
        <w:t>Factors: 14</w:t>
      </w:r>
    </w:p>
    <w:p>
      <w:pPr>
        <w:pStyle w:val="Heading2"/>
      </w:pPr>
      <w:r>
        <w:t>[[@BibleBHS:2SA 15:20]][[BibleBHS:2SA 15:20]]</w:t>
      </w:r>
    </w:p>
    <w:p>
      <w:r>
        <w:rPr>
          <w:b/>
        </w:rPr>
        <w:t>Remark:</w:t>
      </w:r>
      <w:r>
        <w:t xml:space="preserve"> </w:t>
      </w:r>
      <w:r>
        <w:t>None</w:t>
      </w:r>
    </w:p>
    <w:p>
      <w:r>
        <w:rPr>
          <w:b/>
        </w:rPr>
        <w:t>Suggestion:</w:t>
      </w:r>
      <w:r>
        <w:t xml:space="preserve"> </w:t>
      </w:r>
      <w:r>
        <w:t>with you; and may the LORD show you mercy</w:t>
      </w:r>
    </w:p>
    <w:p>
      <w:pPr>
        <w:pStyle w:val="Heading3"/>
      </w:pPr>
      <w:r>
        <w:t>Alternative 1</w:t>
      </w:r>
    </w:p>
    <w:p>
      <w:r>
        <w:t>עמך חסד</w:t>
      </w:r>
    </w:p>
    <w:p>
      <w:r>
        <w:t>Rating: None</w:t>
      </w:r>
    </w:p>
    <w:p>
      <w:pPr>
        <w:pStyle w:val="ListBullet"/>
      </w:pPr>
      <w:r>
        <w:t>LUT:</w:t>
      </w:r>
      <w:r>
        <w:rPr>
          <w:i/>
        </w:rPr>
        <w:t xml:space="preserve"> mit dir; dir widerfahre Barmherzigkeit (?)</w:t>
      </w:r>
    </w:p>
    <w:p>
      <w:r>
        <w:t>Factors: 10</w:t>
      </w:r>
    </w:p>
    <w:p>
      <w:pPr>
        <w:pStyle w:val="Heading3"/>
      </w:pPr>
      <w:r>
        <w:t>Alternative 2</w:t>
      </w:r>
    </w:p>
    <w:p>
      <w:r>
        <w:t>[עמך ויהוה יעשה עמך חסד]</w:t>
      </w:r>
    </w:p>
    <w:p>
      <w:r>
        <w:t>Rating: B</w:t>
      </w:r>
    </w:p>
    <w:p>
      <w:pPr>
        <w:pStyle w:val="ListBullet"/>
      </w:pPr>
      <w:r>
        <w:t>RSV:</w:t>
      </w:r>
      <w:r>
        <w:rPr>
          <w:i/>
        </w:rPr>
        <w:t xml:space="preserve"> *with you; and may the LORD show steadfast love</w:t>
      </w:r>
    </w:p>
    <w:p>
      <w:pPr>
        <w:pStyle w:val="ListBullet"/>
      </w:pPr>
      <w:r>
        <w:t>NEB:</w:t>
      </w:r>
      <w:r>
        <w:rPr>
          <w:i/>
        </w:rPr>
        <w:t xml:space="preserve"> *with you; and may the LORD ever be your steadfast friend (?)</w:t>
      </w:r>
    </w:p>
    <w:p>
      <w:pPr>
        <w:pStyle w:val="ListBullet"/>
      </w:pPr>
      <w:r>
        <w:t>BJ:</w:t>
      </w:r>
      <w:r>
        <w:rPr>
          <w:i/>
        </w:rPr>
        <w:t xml:space="preserve"> *avec toi, et que Yahvé te fasse miséricorde (1e, 2e éd.), te témoigne miséricorde (3e éd.)</w:t>
      </w:r>
    </w:p>
    <w:p>
      <w:pPr>
        <w:pStyle w:val="Heading2"/>
      </w:pPr>
      <w:r>
        <w:t>[[@BibleBHS:2SA 15:23]][[BibleBHS:2SA 15:23]]</w:t>
      </w:r>
    </w:p>
    <w:p>
      <w:r>
        <w:rPr>
          <w:b/>
        </w:rPr>
        <w:t>Remark:</w:t>
      </w:r>
      <w:r>
        <w:t xml:space="preserve"> </w:t>
      </w:r>
      <w:r>
        <w:t>None</w:t>
      </w:r>
    </w:p>
    <w:p>
      <w:r>
        <w:rPr>
          <w:b/>
        </w:rPr>
        <w:t>Suggestion:</w:t>
      </w:r>
      <w:r>
        <w:t xml:space="preserve"> </w:t>
      </w:r>
      <w:r>
        <w:t>and the king passed</w:t>
      </w:r>
    </w:p>
    <w:p>
      <w:pPr>
        <w:pStyle w:val="Heading3"/>
      </w:pPr>
      <w:r>
        <w:t>Alternative 1</w:t>
      </w:r>
    </w:p>
    <w:p>
      <w:r>
        <w:t>והמלך עבר</w:t>
      </w:r>
    </w:p>
    <w:p>
      <w:r>
        <w:t>Rating: A</w:t>
      </w:r>
    </w:p>
    <w:p>
      <w:pPr>
        <w:pStyle w:val="ListBullet"/>
      </w:pPr>
      <w:r>
        <w:t>RSV:</w:t>
      </w:r>
      <w:r>
        <w:rPr>
          <w:i/>
        </w:rPr>
        <w:t xml:space="preserve"> and the king crossed</w:t>
      </w:r>
    </w:p>
    <w:p>
      <w:pPr>
        <w:pStyle w:val="ListBullet"/>
      </w:pPr>
      <w:r>
        <w:t>LUT:</w:t>
      </w:r>
      <w:r>
        <w:rPr>
          <w:i/>
        </w:rPr>
        <w:t xml:space="preserve"> und der König ging über</w:t>
      </w:r>
    </w:p>
    <w:p>
      <w:pPr>
        <w:pStyle w:val="Heading3"/>
      </w:pPr>
      <w:r>
        <w:t>Alternative 2</w:t>
      </w:r>
    </w:p>
    <w:p>
      <w:r>
        <w:t>[והמלך עמד]</w:t>
      </w:r>
    </w:p>
    <w:p>
      <w:r>
        <w:t>Rating: None</w:t>
      </w:r>
    </w:p>
    <w:p>
      <w:pPr>
        <w:pStyle w:val="ListBullet"/>
      </w:pPr>
      <w:r>
        <w:t>NEB:</w:t>
      </w:r>
      <w:r>
        <w:rPr>
          <w:i/>
        </w:rPr>
        <w:t xml:space="preserve"> *and the king remained standing</w:t>
      </w:r>
    </w:p>
    <w:p>
      <w:pPr>
        <w:pStyle w:val="ListBullet"/>
      </w:pPr>
      <w:r>
        <w:t>BJ:</w:t>
      </w:r>
      <w:r>
        <w:rPr>
          <w:i/>
        </w:rPr>
        <w:t xml:space="preserve"> *le roi se tenait</w:t>
      </w:r>
    </w:p>
    <w:p>
      <w:r>
        <w:t>Factors: 14</w:t>
      </w:r>
    </w:p>
    <w:p>
      <w:pPr>
        <w:pStyle w:val="Heading2"/>
      </w:pPr>
      <w:r>
        <w:t>[[@BibleBHS:2SA 15:24]][[BibleBHS:2SA 15:24]]</w:t>
      </w:r>
    </w:p>
    <w:p>
      <w:r>
        <w:rPr>
          <w:b/>
        </w:rPr>
        <w:t>Remark:</w:t>
      </w:r>
      <w:r>
        <w:t xml:space="preserve"> </w:t>
      </w:r>
      <w:r>
        <w:t>There are two translations possible for ויעל אביתר: (i) "but Abiathar was going up", (ii) "while Abiathar was offering (sacrifices)".</w:t>
      </w:r>
    </w:p>
    <w:p>
      <w:r>
        <w:rPr>
          <w:b/>
        </w:rPr>
        <w:t>Suggestion:</w:t>
      </w:r>
      <w:r>
        <w:t xml:space="preserve"> </w:t>
      </w:r>
      <w:r>
        <w:t>See Remark</w:t>
      </w:r>
    </w:p>
    <w:p>
      <w:pPr>
        <w:pStyle w:val="Heading3"/>
      </w:pPr>
      <w:r>
        <w:t>Alternative 1</w:t>
      </w:r>
    </w:p>
    <w:p>
      <w:r>
        <w:t>ויעל אביתר</w:t>
      </w:r>
    </w:p>
    <w:p>
      <w:r>
        <w:t>Rating: C</w:t>
      </w:r>
    </w:p>
    <w:p>
      <w:pPr>
        <w:pStyle w:val="ListBullet"/>
      </w:pPr>
      <w:r>
        <w:t>RSV:</w:t>
      </w:r>
      <w:r>
        <w:rPr>
          <w:i/>
        </w:rPr>
        <w:t xml:space="preserve"> and Abiathar came up (RSV changes the order of the V.)</w:t>
      </w:r>
    </w:p>
    <w:p>
      <w:pPr>
        <w:pStyle w:val="ListBullet"/>
      </w:pPr>
      <w:r>
        <w:t>LUT:</w:t>
      </w:r>
      <w:r>
        <w:rPr>
          <w:i/>
        </w:rPr>
        <w:t xml:space="preserve"> und Abjathar brachte Opfer dar</w:t>
      </w:r>
    </w:p>
    <w:p>
      <w:pPr>
        <w:pStyle w:val="Heading3"/>
      </w:pPr>
      <w:r>
        <w:t>Alternative 2</w:t>
      </w:r>
    </w:p>
    <w:p>
      <w:r>
        <w:t>[על אביתר]</w:t>
      </w:r>
    </w:p>
    <w:p>
      <w:r>
        <w:t>Rating: None</w:t>
      </w:r>
    </w:p>
    <w:p>
      <w:pPr>
        <w:pStyle w:val="ListBullet"/>
      </w:pPr>
      <w:r>
        <w:t>NEB:</w:t>
      </w:r>
      <w:r>
        <w:rPr>
          <w:i/>
        </w:rPr>
        <w:t xml:space="preserve"> *beside Abiathar</w:t>
      </w:r>
    </w:p>
    <w:p>
      <w:pPr>
        <w:pStyle w:val="ListBullet"/>
      </w:pPr>
      <w:r>
        <w:t>BJ:</w:t>
      </w:r>
      <w:r>
        <w:rPr>
          <w:i/>
        </w:rPr>
        <w:t xml:space="preserve"> *auprès d'Abiathar (1e éd.), d'Ebyatar (2e, 3e éd.)</w:t>
      </w:r>
    </w:p>
    <w:p>
      <w:r>
        <w:t>Factors: 14</w:t>
      </w:r>
    </w:p>
    <w:p>
      <w:pPr>
        <w:pStyle w:val="Heading2"/>
      </w:pPr>
      <w:r>
        <w:t>[[@BibleBHS:2SA 15:27]][[BibleBHS:2SA 15:27]]</w:t>
      </w:r>
    </w:p>
    <w:p>
      <w:r>
        <w:rPr>
          <w:b/>
        </w:rPr>
        <w:t>Remark:</w:t>
      </w:r>
      <w:r>
        <w:t xml:space="preserve"> </w:t>
      </w:r>
      <w:r>
        <w:t>None</w:t>
      </w:r>
    </w:p>
    <w:p>
      <w:r>
        <w:rPr>
          <w:b/>
        </w:rPr>
        <w:t>Suggestion:</w:t>
      </w:r>
      <w:r>
        <w:t xml:space="preserve"> </w:t>
      </w:r>
      <w:r>
        <w:t>See following case</w:t>
      </w:r>
    </w:p>
    <w:p>
      <w:pPr>
        <w:pStyle w:val="Heading3"/>
      </w:pPr>
      <w:r>
        <w:t>Alternative 1</w:t>
      </w:r>
    </w:p>
    <w:p>
      <w:r>
        <w:t>הֲרוֹאֶה אתה</w:t>
      </w:r>
    </w:p>
    <w:p>
      <w:r>
        <w:t>Rating: B</w:t>
      </w:r>
    </w:p>
    <w:p>
      <w:pPr>
        <w:pStyle w:val="ListBullet"/>
      </w:pPr>
      <w:r>
        <w:t>NEB:</w:t>
      </w:r>
      <w:r>
        <w:rPr>
          <w:i/>
        </w:rPr>
        <w:t xml:space="preserve"> can you make good use of your eyes?</w:t>
      </w:r>
    </w:p>
    <w:p>
      <w:pPr>
        <w:pStyle w:val="Heading3"/>
      </w:pPr>
      <w:r>
        <w:t>Alternative 2</w:t>
      </w:r>
    </w:p>
    <w:p>
      <w:r>
        <w:t>[ראו אתה]</w:t>
      </w:r>
    </w:p>
    <w:p>
      <w:r>
        <w:t>Rating: None</w:t>
      </w:r>
    </w:p>
    <w:p>
      <w:pPr>
        <w:pStyle w:val="ListBullet"/>
      </w:pPr>
      <w:r>
        <w:t>RSV:</w:t>
      </w:r>
      <w:r>
        <w:rPr>
          <w:i/>
        </w:rPr>
        <w:t xml:space="preserve"> *look, ... you</w:t>
      </w:r>
    </w:p>
    <w:p>
      <w:pPr>
        <w:pStyle w:val="ListBullet"/>
      </w:pPr>
      <w:r>
        <w:t>BJ:</w:t>
      </w:r>
      <w:r>
        <w:rPr>
          <w:i/>
        </w:rPr>
        <w:t xml:space="preserve"> *voyez, toi</w:t>
      </w:r>
    </w:p>
    <w:p>
      <w:pPr>
        <w:pStyle w:val="ListBullet"/>
      </w:pPr>
      <w:r>
        <w:t>LUT:</w:t>
      </w:r>
      <w:r>
        <w:rPr>
          <w:i/>
        </w:rPr>
        <w:t xml:space="preserve"> wohlan, du</w:t>
      </w:r>
    </w:p>
    <w:p>
      <w:r>
        <w:t>Factors: 4</w:t>
      </w:r>
    </w:p>
    <w:p>
      <w:pPr>
        <w:pStyle w:val="Heading2"/>
      </w:pPr>
      <w:r>
        <w:t>[[BibleBHS:2SA 15:27]]</w:t>
      </w:r>
    </w:p>
    <w:p>
      <w:r>
        <w:rPr>
          <w:b/>
        </w:rPr>
        <w:t>Remark:</w:t>
      </w:r>
      <w:r>
        <w:t xml:space="preserve"> </w:t>
      </w:r>
      <w:r>
        <w:t>הרואה אתה שבה העיר may be translated as follows: "do you see? return to the city".</w:t>
      </w:r>
    </w:p>
    <w:p>
      <w:r>
        <w:rPr>
          <w:b/>
        </w:rPr>
        <w:t>Suggestion:</w:t>
      </w:r>
      <w:r>
        <w:t xml:space="preserve"> </w:t>
      </w:r>
      <w:r>
        <w:t>See Remark</w:t>
      </w:r>
    </w:p>
    <w:p>
      <w:pPr>
        <w:pStyle w:val="Heading3"/>
      </w:pPr>
      <w:r>
        <w:t>Alternative 1</w:t>
      </w:r>
    </w:p>
    <w:p>
      <w:r>
        <w:t>שבה העיר</w:t>
      </w:r>
    </w:p>
    <w:p>
      <w:r>
        <w:t>Rating: A</w:t>
      </w:r>
    </w:p>
    <w:p>
      <w:pPr>
        <w:pStyle w:val="Heading3"/>
      </w:pPr>
      <w:r>
        <w:t>Alternative 2</w:t>
      </w:r>
    </w:p>
    <w:p>
      <w:r>
        <w:t>[ואביתר שבו העיר]</w:t>
      </w:r>
    </w:p>
    <w:p>
      <w:r>
        <w:t>Rating: None</w:t>
      </w:r>
    </w:p>
    <w:p>
      <w:pPr>
        <w:pStyle w:val="ListBullet"/>
      </w:pPr>
      <w:r>
        <w:t>RSV:</w:t>
      </w:r>
      <w:r>
        <w:rPr>
          <w:i/>
        </w:rPr>
        <w:t xml:space="preserve"> *go back to the city ..., (you) and Abiathar</w:t>
      </w:r>
    </w:p>
    <w:p>
      <w:pPr>
        <w:pStyle w:val="ListBullet"/>
      </w:pPr>
      <w:r>
        <w:t>NEB:</w:t>
      </w:r>
      <w:r>
        <w:rPr>
          <w:i/>
        </w:rPr>
        <w:t xml:space="preserve"> *you may (safely) go back to the city, (you) and Abiathar</w:t>
      </w:r>
    </w:p>
    <w:p>
      <w:pPr>
        <w:pStyle w:val="ListBullet"/>
      </w:pPr>
      <w:r>
        <w:t>BJ:</w:t>
      </w:r>
      <w:r>
        <w:rPr>
          <w:i/>
        </w:rPr>
        <w:t xml:space="preserve"> *et Abiathar (1e éd.) Ebyatar (2e, 3e éd.) retournez (en paix) à la ville</w:t>
      </w:r>
    </w:p>
    <w:p>
      <w:pPr>
        <w:pStyle w:val="ListBullet"/>
      </w:pPr>
      <w:r>
        <w:t>LUT:</w:t>
      </w:r>
      <w:r>
        <w:rPr>
          <w:i/>
        </w:rPr>
        <w:t xml:space="preserve"> und Abjathar, kehrt zurück in die Stadt</w:t>
      </w:r>
    </w:p>
    <w:p>
      <w:r>
        <w:t>Factors: 14</w:t>
      </w:r>
    </w:p>
    <w:p>
      <w:pPr>
        <w:pStyle w:val="Heading2"/>
      </w:pPr>
      <w:r>
        <w:t>[[@BibleBHS:2SA 15:31]][[BibleBHS:2SA 15:31]]</w:t>
      </w:r>
    </w:p>
    <w:p>
      <w:r>
        <w:rPr>
          <w:b/>
        </w:rPr>
        <w:t>Remark:</w:t>
      </w:r>
      <w:r>
        <w:t xml:space="preserve"> </w:t>
      </w:r>
      <w:r>
        <w:t>It is not clear whether RSV and L adopted the reading הֻגַּד, "and he was told" or הִגִּיד, "and one told".</w:t>
      </w:r>
    </w:p>
    <w:p>
      <w:r>
        <w:rPr>
          <w:b/>
        </w:rPr>
        <w:t>Suggestion:</w:t>
      </w:r>
      <w:r>
        <w:t xml:space="preserve"> </w:t>
      </w:r>
      <w:r>
        <w:t>and one told David / and David was told</w:t>
      </w:r>
    </w:p>
    <w:p>
      <w:pPr>
        <w:pStyle w:val="Heading3"/>
      </w:pPr>
      <w:r>
        <w:t>Alternative 1</w:t>
      </w:r>
    </w:p>
    <w:p>
      <w:r>
        <w:t>ודוד הגיד</w:t>
      </w:r>
    </w:p>
    <w:p>
      <w:r>
        <w:t>Rating: None</w:t>
      </w:r>
    </w:p>
    <w:p>
      <w:r>
        <w:t>Factors: 12</w:t>
      </w:r>
    </w:p>
    <w:p>
      <w:pPr>
        <w:pStyle w:val="Heading3"/>
      </w:pPr>
      <w:r>
        <w:t>Alternative 2</w:t>
      </w:r>
    </w:p>
    <w:p>
      <w:r>
        <w:t>ולדוד הֻגַּד</w:t>
      </w:r>
    </w:p>
    <w:p>
      <w:r>
        <w:t>Rating: None</w:t>
      </w:r>
    </w:p>
    <w:p>
      <w:pPr>
        <w:pStyle w:val="ListBullet"/>
      </w:pPr>
      <w:r>
        <w:t>RSV:</w:t>
      </w:r>
      <w:r>
        <w:rPr>
          <w:i/>
        </w:rPr>
        <w:t xml:space="preserve"> and it was told David (?)</w:t>
      </w:r>
    </w:p>
    <w:p>
      <w:pPr>
        <w:pStyle w:val="ListBullet"/>
      </w:pPr>
      <w:r>
        <w:t>NEB:</w:t>
      </w:r>
      <w:r>
        <w:rPr>
          <w:i/>
        </w:rPr>
        <w:t xml:space="preserve"> *David had been told</w:t>
      </w:r>
    </w:p>
    <w:p>
      <w:pPr>
        <w:pStyle w:val="ListBullet"/>
      </w:pPr>
      <w:r>
        <w:t>BJ:</w:t>
      </w:r>
      <w:r>
        <w:rPr>
          <w:i/>
        </w:rPr>
        <w:t xml:space="preserve"> *on avertit alors David</w:t>
      </w:r>
    </w:p>
    <w:p>
      <w:pPr>
        <w:pStyle w:val="ListBullet"/>
      </w:pPr>
      <w:r>
        <w:t>LUT:</w:t>
      </w:r>
      <w:r>
        <w:rPr>
          <w:i/>
        </w:rPr>
        <w:t xml:space="preserve"> und als David gesagt wurde (?)</w:t>
      </w:r>
    </w:p>
    <w:p>
      <w:r>
        <w:t>Factors: 4, 6</w:t>
      </w:r>
    </w:p>
    <w:p>
      <w:pPr>
        <w:pStyle w:val="Heading3"/>
      </w:pPr>
      <w:r>
        <w:t>Alternative 3</w:t>
      </w:r>
    </w:p>
    <w:p>
      <w:r>
        <w:t>[ולדוד הִגִּיד]</w:t>
      </w:r>
    </w:p>
    <w:p>
      <w:r>
        <w:t>Rating: C</w:t>
      </w:r>
    </w:p>
    <w:p>
      <w:pPr>
        <w:pStyle w:val="Heading2"/>
      </w:pPr>
      <w:r>
        <w:t>[[@BibleBHS:2SA 16:1]][[BibleBHS:2SA 16:1]]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16:4]][[BibleBHS:2SA 16:4]]</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16:12]][[BibleBHS:2SA 16:12]]</w:t>
      </w:r>
    </w:p>
    <w:p>
      <w:r>
        <w:rPr>
          <w:b/>
        </w:rPr>
        <w:t>Remark:</w:t>
      </w:r>
      <w:r>
        <w:t xml:space="preserve"> </w:t>
      </w:r>
      <w:r>
        <w:t>None</w:t>
      </w:r>
    </w:p>
    <w:p>
      <w:r>
        <w:rPr>
          <w:b/>
        </w:rPr>
        <w:t>Suggestion:</w:t>
      </w:r>
      <w:r>
        <w:t xml:space="preserve"> </w:t>
      </w:r>
      <w:r>
        <w:t>on my affliction</w:t>
      </w:r>
    </w:p>
    <w:p>
      <w:pPr>
        <w:pStyle w:val="Heading3"/>
      </w:pPr>
      <w:r>
        <w:t>Alternative 1</w:t>
      </w:r>
    </w:p>
    <w:p>
      <w:r>
        <w:t>בעוני = Qere בְּעֵינִי</w:t>
      </w:r>
    </w:p>
    <w:p>
      <w:r>
        <w:t>Rating: None</w:t>
      </w:r>
    </w:p>
    <w:p>
      <w:r>
        <w:t>Factors: 12</w:t>
      </w:r>
    </w:p>
    <w:p>
      <w:pPr>
        <w:pStyle w:val="Heading3"/>
      </w:pPr>
      <w:r>
        <w:t>Alternative 2</w:t>
      </w:r>
    </w:p>
    <w:p>
      <w:r>
        <w:t>בעוני = Ketiv [בְּעוֹנִי]</w:t>
      </w:r>
    </w:p>
    <w:p>
      <w:r>
        <w:t>Rating: C</w:t>
      </w:r>
    </w:p>
    <w:p>
      <w:pPr>
        <w:pStyle w:val="ListBullet"/>
      </w:pPr>
      <w:r>
        <w:t>RSV:</w:t>
      </w:r>
      <w:r>
        <w:rPr>
          <w:i/>
        </w:rPr>
        <w:t xml:space="preserve"> *upon my affliction</w:t>
      </w:r>
    </w:p>
    <w:p>
      <w:pPr>
        <w:pStyle w:val="ListBullet"/>
      </w:pPr>
      <w:r>
        <w:t>NEB:</w:t>
      </w:r>
      <w:r>
        <w:rPr>
          <w:i/>
        </w:rPr>
        <w:t xml:space="preserve"> *my sufferings</w:t>
      </w:r>
    </w:p>
    <w:p>
      <w:pPr>
        <w:pStyle w:val="ListBullet"/>
      </w:pPr>
      <w:r>
        <w:t>BJ:</w:t>
      </w:r>
      <w:r>
        <w:rPr>
          <w:i/>
        </w:rPr>
        <w:t xml:space="preserve"> *ma misère</w:t>
      </w:r>
    </w:p>
    <w:p>
      <w:pPr>
        <w:pStyle w:val="ListBullet"/>
      </w:pPr>
      <w:r>
        <w:t>LUT:</w:t>
      </w:r>
      <w:r>
        <w:rPr>
          <w:i/>
        </w:rPr>
        <w:t xml:space="preserve"> mein Elend</w:t>
      </w:r>
    </w:p>
    <w:p>
      <w:pPr>
        <w:pStyle w:val="Heading2"/>
      </w:pPr>
      <w:r>
        <w:t>[[@BibleBHS:2SA 16:14]][[BibleBHS:2SA 16:14]]</w:t>
      </w:r>
    </w:p>
    <w:p>
      <w:r>
        <w:rPr>
          <w:b/>
        </w:rPr>
        <w:t>Remark:</w:t>
      </w:r>
      <w:r>
        <w:t xml:space="preserve"> </w:t>
      </w:r>
      <w:r>
        <w:t>None</w:t>
      </w:r>
    </w:p>
    <w:p>
      <w:r>
        <w:rPr>
          <w:b/>
        </w:rPr>
        <w:t>Suggestion:</w:t>
      </w:r>
      <w:r>
        <w:t xml:space="preserve"> </w:t>
      </w:r>
      <w:r>
        <w:t>and all the people who (were) with him (arrived) weary</w:t>
      </w:r>
    </w:p>
    <w:p>
      <w:pPr>
        <w:pStyle w:val="Heading3"/>
      </w:pPr>
      <w:r>
        <w:t>Alternative 1</w:t>
      </w:r>
    </w:p>
    <w:p>
      <w:r>
        <w:t>וכל־העם אשר־אתו עיפים</w:t>
      </w:r>
    </w:p>
    <w:p>
      <w:r>
        <w:t>Rating: B</w:t>
      </w:r>
    </w:p>
    <w:p>
      <w:pPr>
        <w:pStyle w:val="ListBullet"/>
      </w:pPr>
      <w:r>
        <w:t>BJ:</w:t>
      </w:r>
      <w:r>
        <w:rPr>
          <w:i/>
        </w:rPr>
        <w:t xml:space="preserve"> *et tout le peuple qui l'accompagnait (arrivèrent) exténués à ...</w:t>
      </w:r>
    </w:p>
    <w:p>
      <w:pPr>
        <w:pStyle w:val="Heading3"/>
      </w:pPr>
      <w:r>
        <w:t>Alternative 2</w:t>
      </w:r>
    </w:p>
    <w:p>
      <w:r>
        <w:t>[וכל־העם אשר־אתו עיפים הירדן]</w:t>
      </w:r>
    </w:p>
    <w:p>
      <w:r>
        <w:t>Rating: None</w:t>
      </w:r>
    </w:p>
    <w:p>
      <w:pPr>
        <w:pStyle w:val="ListBullet"/>
      </w:pPr>
      <w:r>
        <w:t>RSV:</w:t>
      </w:r>
      <w:r>
        <w:rPr>
          <w:i/>
        </w:rPr>
        <w:t xml:space="preserve"> *and all the people who were with him, (arrived) weary at the Jordan</w:t>
      </w:r>
    </w:p>
    <w:p>
      <w:pPr>
        <w:pStyle w:val="ListBullet"/>
      </w:pPr>
      <w:r>
        <w:t>LUT:</w:t>
      </w:r>
      <w:r>
        <w:rPr>
          <w:i/>
        </w:rPr>
        <w:t xml:space="preserve"> mit allem Volk, das bei ihm war, müde an den Jordan</w:t>
      </w:r>
    </w:p>
    <w:p>
      <w:r>
        <w:t>Factors: 1, 5, 4</w:t>
      </w:r>
    </w:p>
    <w:p>
      <w:pPr>
        <w:pStyle w:val="Heading3"/>
      </w:pPr>
      <w:r>
        <w:t>Alternative 3</w:t>
      </w:r>
    </w:p>
    <w:p>
      <w:r>
        <w:t>[וכל־העם אשר־אתו הירדנה עיפים]</w:t>
      </w:r>
    </w:p>
    <w:p>
      <w:r>
        <w:t>Rating: None</w:t>
      </w:r>
    </w:p>
    <w:p>
      <w:pPr>
        <w:pStyle w:val="ListBullet"/>
      </w:pPr>
      <w:r>
        <w:t>NEB:</w:t>
      </w:r>
      <w:r>
        <w:rPr>
          <w:i/>
        </w:rPr>
        <w:t xml:space="preserve"> *(when ...) and all the people with him reached the Jordan, they were worn out</w:t>
      </w:r>
    </w:p>
    <w:p>
      <w:r>
        <w:t>Factors: 14</w:t>
      </w:r>
    </w:p>
    <w:p>
      <w:pPr>
        <w:pStyle w:val="Heading2"/>
      </w:pPr>
      <w:r>
        <w:t>[[@BibleBHS:2SA 17:3]][[BibleBHS:2SA 17:3]]</w:t>
      </w:r>
    </w:p>
    <w:p>
      <w:r>
        <w:rPr>
          <w:b/>
        </w:rPr>
        <w:t>Remark:</w:t>
      </w:r>
      <w:r>
        <w:t xml:space="preserve"> </w:t>
      </w:r>
      <w:r>
        <w:t>1. MT is corrupt, but the Septuagint reconstruction, although attractive, does not represent the original text. See above, 4.6, Remark 1. 2. The best interpretation of the MT, as it stands, is that of Abravanel, which probably reflects the intention of the Masoretes: "and I will return all the people to you, just as the entire (people) had returned (to) the man (i.e. David, namely after Saul's and Ishbaal's death) whom you seek, and all the people shall be untouched (lit. peace; i.e. without civil war)". 3. Translators who use notes should include the translation of the Septuagint in a note: "The Septuagint reads: 'as a bride comes back to her husband. But you seek the life of one man only'".</w:t>
      </w:r>
    </w:p>
    <w:p>
      <w:r>
        <w:rPr>
          <w:b/>
        </w:rPr>
        <w:t>Suggestion:</w:t>
      </w:r>
      <w:r>
        <w:t xml:space="preserve"> </w:t>
      </w:r>
      <w:r>
        <w:t>See Remark 2</w:t>
      </w:r>
    </w:p>
    <w:p>
      <w:pPr>
        <w:pStyle w:val="Heading3"/>
      </w:pPr>
      <w:r>
        <w:t>Alternative 1</w:t>
      </w:r>
    </w:p>
    <w:p>
      <w:r>
        <w:t>כשוב הכל האיש אשר אתה מבקש</w:t>
      </w:r>
    </w:p>
    <w:p>
      <w:r>
        <w:t>Rating: C</w:t>
      </w:r>
    </w:p>
    <w:p>
      <w:pPr>
        <w:pStyle w:val="Heading3"/>
      </w:pPr>
      <w:r>
        <w:t>Alternative 2</w:t>
      </w:r>
    </w:p>
    <w:p>
      <w:r>
        <w:t>[כשוב הכלה אל אישה רק את־נפש איש אחד אתה מבקש]</w:t>
      </w:r>
    </w:p>
    <w:p>
      <w:r>
        <w:t>Rating: None</w:t>
      </w:r>
    </w:p>
    <w:p>
      <w:pPr>
        <w:pStyle w:val="ListBullet"/>
      </w:pPr>
      <w:r>
        <w:t>RSV:</w:t>
      </w:r>
      <w:r>
        <w:rPr>
          <w:i/>
        </w:rPr>
        <w:t xml:space="preserve"> *as the bride comes home to her husband. You seek the life of only one man</w:t>
      </w:r>
    </w:p>
    <w:p>
      <w:pPr>
        <w:pStyle w:val="ListBullet"/>
      </w:pPr>
      <w:r>
        <w:t>NEB:</w:t>
      </w:r>
      <w:r>
        <w:rPr>
          <w:i/>
        </w:rPr>
        <w:t xml:space="preserve"> *as a bride is brought to her husband. It is only one man's life that you are seeking</w:t>
      </w:r>
    </w:p>
    <w:p>
      <w:pPr>
        <w:pStyle w:val="ListBullet"/>
      </w:pPr>
      <w:r>
        <w:t>BJ:</w:t>
      </w:r>
      <w:r>
        <w:rPr>
          <w:i/>
        </w:rPr>
        <w:t xml:space="preserve"> *comme la fiancée revient à son époux: tu n'en veux qu'à la vie d'un seul homme</w:t>
      </w:r>
    </w:p>
    <w:p>
      <w:pPr>
        <w:pStyle w:val="ListBullet"/>
      </w:pPr>
      <w:r>
        <w:t>LUT:</w:t>
      </w:r>
      <w:r>
        <w:rPr>
          <w:i/>
        </w:rPr>
        <w:t xml:space="preserve"> wie die junge Frau zu ihrem Mann zurückkehrt. Du trachtest ja nur einem Mann nach dem Leben</w:t>
      </w:r>
    </w:p>
    <w:p>
      <w:r>
        <w:t>Factors: 4, 13</w:t>
      </w:r>
    </w:p>
    <w:p>
      <w:pPr>
        <w:pStyle w:val="Heading2"/>
      </w:pPr>
      <w:r>
        <w:t>[[@BibleBHS:2SA 17:20]][[BibleBHS:2SA 17:20]]</w:t>
      </w:r>
    </w:p>
    <w:p>
      <w:r>
        <w:rPr>
          <w:b/>
        </w:rPr>
        <w:t>Remark:</w:t>
      </w:r>
      <w:r>
        <w:t xml:space="preserve"> </w:t>
      </w:r>
      <w:r>
        <w:t>None</w:t>
      </w:r>
    </w:p>
    <w:p>
      <w:r>
        <w:rPr>
          <w:b/>
        </w:rPr>
        <w:t>Suggestion:</w:t>
      </w:r>
      <w:r>
        <w:t xml:space="preserve"> </w:t>
      </w:r>
      <w:r>
        <w:t>they crossed over the stream of water / they passed by the pool of water</w:t>
      </w:r>
    </w:p>
    <w:p>
      <w:pPr>
        <w:pStyle w:val="Heading3"/>
      </w:pPr>
      <w:r>
        <w:t>Alternative 1</w:t>
      </w:r>
    </w:p>
    <w:p>
      <w:r>
        <w:t>עברו מיכל המים</w:t>
      </w:r>
    </w:p>
    <w:p>
      <w:r>
        <w:t>Rating: B</w:t>
      </w:r>
    </w:p>
    <w:p>
      <w:pPr>
        <w:pStyle w:val="ListBullet"/>
      </w:pPr>
      <w:r>
        <w:t>RSV:</w:t>
      </w:r>
      <w:r>
        <w:rPr>
          <w:i/>
        </w:rPr>
        <w:t xml:space="preserve"> *they have gone over the brook of water</w:t>
      </w:r>
    </w:p>
    <w:p>
      <w:pPr>
        <w:pStyle w:val="ListBullet"/>
      </w:pPr>
      <w:r>
        <w:t>NEB:</w:t>
      </w:r>
      <w:r>
        <w:rPr>
          <w:i/>
        </w:rPr>
        <w:t xml:space="preserve"> *they went beyond the pool</w:t>
      </w:r>
    </w:p>
    <w:p>
      <w:pPr>
        <w:pStyle w:val="Heading3"/>
      </w:pPr>
      <w:r>
        <w:t>Alternative 2</w:t>
      </w:r>
    </w:p>
    <w:p>
      <w:r>
        <w:t>[עברו מכה אל המים]</w:t>
      </w:r>
    </w:p>
    <w:p>
      <w:r>
        <w:t>Rating: None</w:t>
      </w:r>
    </w:p>
    <w:p>
      <w:pPr>
        <w:pStyle w:val="ListBullet"/>
      </w:pPr>
      <w:r>
        <w:t>BJ:</w:t>
      </w:r>
      <w:r>
        <w:rPr>
          <w:i/>
        </w:rPr>
        <w:t xml:space="preserve"> *ils ont passé outre allant d'ici vers l'eau</w:t>
      </w:r>
    </w:p>
    <w:p>
      <w:pPr>
        <w:pStyle w:val="ListBullet"/>
      </w:pPr>
      <w:r>
        <w:t>LUT:</w:t>
      </w:r>
      <w:r>
        <w:rPr>
          <w:i/>
        </w:rPr>
        <w:t xml:space="preserve"> sie gingen weiter zum Wasser</w:t>
      </w:r>
    </w:p>
    <w:p>
      <w:r>
        <w:t>Factors: 14</w:t>
      </w:r>
    </w:p>
    <w:p>
      <w:pPr>
        <w:pStyle w:val="Heading2"/>
      </w:pPr>
      <w:r>
        <w:t>[[@BibleBHS:2SA 17:25]][[BibleBHS:2SA 17:25]]</w:t>
      </w:r>
    </w:p>
    <w:p>
      <w:r>
        <w:rPr>
          <w:b/>
        </w:rPr>
        <w:t>Remark:</w:t>
      </w:r>
      <w:r>
        <w:t xml:space="preserve"> </w:t>
      </w:r>
      <w:r>
        <w:t>None</w:t>
      </w:r>
    </w:p>
    <w:p>
      <w:r>
        <w:rPr>
          <w:b/>
        </w:rPr>
        <w:t>Suggestion:</w:t>
      </w:r>
      <w:r>
        <w:t xml:space="preserve"> </w:t>
      </w:r>
      <w:r>
        <w:t>the Israelite</w:t>
      </w:r>
    </w:p>
    <w:p>
      <w:pPr>
        <w:pStyle w:val="Heading3"/>
      </w:pPr>
      <w:r>
        <w:t>Alternative 1</w:t>
      </w:r>
    </w:p>
    <w:p>
      <w:r>
        <w:t>הישראלי</w:t>
      </w:r>
    </w:p>
    <w:p>
      <w:r>
        <w:t>Rating: B</w:t>
      </w:r>
    </w:p>
    <w:p>
      <w:pPr>
        <w:pStyle w:val="ListBullet"/>
      </w:pPr>
      <w:r>
        <w:t>LUT:</w:t>
      </w:r>
      <w:r>
        <w:rPr>
          <w:i/>
        </w:rPr>
        <w:t xml:space="preserve"> (der Sohn ...) eines Israeliters</w:t>
      </w:r>
    </w:p>
    <w:p>
      <w:pPr>
        <w:pStyle w:val="Heading3"/>
      </w:pPr>
      <w:r>
        <w:t>Alternative 2</w:t>
      </w:r>
    </w:p>
    <w:p>
      <w:r>
        <w:t>[הישמעאלי]</w:t>
      </w:r>
    </w:p>
    <w:p>
      <w:r>
        <w:t>Rating: None</w:t>
      </w:r>
    </w:p>
    <w:p>
      <w:pPr>
        <w:pStyle w:val="ListBullet"/>
      </w:pPr>
      <w:r>
        <w:t>RSV:</w:t>
      </w:r>
      <w:r>
        <w:rPr>
          <w:i/>
        </w:rPr>
        <w:t xml:space="preserve"> *the Ishmaelite</w:t>
      </w:r>
    </w:p>
    <w:p>
      <w:pPr>
        <w:pStyle w:val="ListBullet"/>
      </w:pPr>
      <w:r>
        <w:t>NEB:</w:t>
      </w:r>
      <w:r>
        <w:rPr>
          <w:i/>
        </w:rPr>
        <w:t xml:space="preserve"> *an Ishmaelite</w:t>
      </w:r>
    </w:p>
    <w:p>
      <w:pPr>
        <w:pStyle w:val="ListBullet"/>
      </w:pPr>
      <w:r>
        <w:t>BJ:</w:t>
      </w:r>
      <w:r>
        <w:rPr>
          <w:i/>
        </w:rPr>
        <w:t xml:space="preserve"> *l'Ismaélite</w:t>
      </w:r>
    </w:p>
    <w:p>
      <w:r>
        <w:t>Factors: 5</w:t>
      </w:r>
    </w:p>
    <w:p>
      <w:pPr>
        <w:pStyle w:val="Heading2"/>
      </w:pPr>
      <w:r>
        <w:t>[[BibleBHS:2SA 17:25]]</w:t>
      </w:r>
    </w:p>
    <w:p>
      <w:r>
        <w:rPr>
          <w:b/>
        </w:rPr>
        <w:t>Remark:</w:t>
      </w:r>
      <w:r>
        <w:t xml:space="preserve"> </w:t>
      </w:r>
      <w:r>
        <w:t>Although ישי, "Jesse" may be the original form of the text, MT is earlier than the Septuagint, whose text is probably the result of assimilation to 1 Chron 2.13-17, and consequently a secondary text in relation to MT.</w:t>
      </w:r>
    </w:p>
    <w:p>
      <w:r>
        <w:rPr>
          <w:b/>
        </w:rPr>
        <w:t>Suggestion:</w:t>
      </w:r>
      <w:r>
        <w:t xml:space="preserve"> </w:t>
      </w:r>
      <w:r>
        <w:t>the daughter of Nahash</w:t>
      </w:r>
    </w:p>
    <w:p>
      <w:pPr>
        <w:pStyle w:val="Heading3"/>
      </w:pPr>
      <w:r>
        <w:t>Alternative 1</w:t>
      </w:r>
    </w:p>
    <w:p>
      <w:r>
        <w:t>בת־נחש</w:t>
      </w:r>
    </w:p>
    <w:p>
      <w:r>
        <w:t>Rating: D</w:t>
      </w:r>
    </w:p>
    <w:p>
      <w:pPr>
        <w:pStyle w:val="ListBullet"/>
      </w:pPr>
      <w:r>
        <w:t>RSV:</w:t>
      </w:r>
      <w:r>
        <w:rPr>
          <w:i/>
        </w:rPr>
        <w:t xml:space="preserve"> the daughter of Nahash</w:t>
      </w:r>
    </w:p>
    <w:p>
      <w:pPr>
        <w:pStyle w:val="ListBullet"/>
      </w:pPr>
      <w:r>
        <w:t>NEB:</w:t>
      </w:r>
      <w:r>
        <w:rPr>
          <w:i/>
        </w:rPr>
        <w:t xml:space="preserve"> daughter of Nahash</w:t>
      </w:r>
    </w:p>
    <w:p>
      <w:pPr>
        <w:pStyle w:val="ListBullet"/>
      </w:pPr>
      <w:r>
        <w:t>LUT:</w:t>
      </w:r>
      <w:r>
        <w:rPr>
          <w:i/>
        </w:rPr>
        <w:t xml:space="preserve"> der Tochter des Nahasch</w:t>
      </w:r>
    </w:p>
    <w:p>
      <w:pPr>
        <w:pStyle w:val="Heading3"/>
      </w:pPr>
      <w:r>
        <w:t>Alternative 2</w:t>
      </w:r>
    </w:p>
    <w:p>
      <w:r>
        <w:t>[בת־ישי]</w:t>
      </w:r>
    </w:p>
    <w:p>
      <w:r>
        <w:t>Rating: None</w:t>
      </w:r>
    </w:p>
    <w:p>
      <w:pPr>
        <w:pStyle w:val="ListBullet"/>
      </w:pPr>
      <w:r>
        <w:t>BJ:</w:t>
      </w:r>
      <w:r>
        <w:rPr>
          <w:i/>
        </w:rPr>
        <w:t xml:space="preserve"> *fille de Jessé</w:t>
      </w:r>
    </w:p>
    <w:p>
      <w:r>
        <w:t>Factors: 5</w:t>
      </w:r>
    </w:p>
    <w:p>
      <w:pPr>
        <w:pStyle w:val="Heading2"/>
      </w:pPr>
      <w:r>
        <w:t>[[@BibleBHS:2SA 17:28]][[BibleBHS:2SA 17:28]]</w:t>
      </w:r>
    </w:p>
    <w:p>
      <w:r>
        <w:rPr>
          <w:b/>
        </w:rPr>
        <w:t>Remark:</w:t>
      </w:r>
      <w:r>
        <w:t xml:space="preserve"> </w:t>
      </w:r>
      <w:r>
        <w:t>None</w:t>
      </w:r>
    </w:p>
    <w:p>
      <w:r>
        <w:rPr>
          <w:b/>
        </w:rPr>
        <w:t>Suggestion:</w:t>
      </w:r>
      <w:r>
        <w:t xml:space="preserve"> </w:t>
      </w:r>
      <w:r>
        <w:t>beds</w:t>
      </w:r>
    </w:p>
    <w:p>
      <w:pPr>
        <w:pStyle w:val="Heading3"/>
      </w:pPr>
      <w:r>
        <w:t>Alternative 1</w:t>
      </w:r>
    </w:p>
    <w:p>
      <w:r>
        <w:t>משכב</w:t>
      </w:r>
    </w:p>
    <w:p>
      <w:r>
        <w:t>Rating: B</w:t>
      </w:r>
    </w:p>
    <w:p>
      <w:pPr>
        <w:pStyle w:val="ListBullet"/>
      </w:pPr>
      <w:r>
        <w:t>RSV:</w:t>
      </w:r>
      <w:r>
        <w:rPr>
          <w:i/>
        </w:rPr>
        <w:t xml:space="preserve"> beds</w:t>
      </w:r>
    </w:p>
    <w:p>
      <w:pPr>
        <w:pStyle w:val="ListBullet"/>
      </w:pPr>
      <w:r>
        <w:t>LUT:</w:t>
      </w:r>
      <w:r>
        <w:rPr>
          <w:i/>
        </w:rPr>
        <w:t xml:space="preserve"> Betten</w:t>
      </w:r>
    </w:p>
    <w:p>
      <w:pPr>
        <w:pStyle w:val="Heading3"/>
      </w:pPr>
      <w:r>
        <w:t>Alternative 2</w:t>
      </w:r>
    </w:p>
    <w:p>
      <w:r>
        <w:t>[הגישו ערשת משכב ומרבדים]</w:t>
      </w:r>
    </w:p>
    <w:p>
      <w:r>
        <w:t>Rating: None</w:t>
      </w:r>
    </w:p>
    <w:p>
      <w:pPr>
        <w:pStyle w:val="ListBullet"/>
      </w:pPr>
      <w:r>
        <w:t>NEB:</w:t>
      </w:r>
      <w:r>
        <w:rPr>
          <w:i/>
        </w:rPr>
        <w:t xml:space="preserve"> *bringing mattresses and blankets (cf. Brockington)</w:t>
      </w:r>
    </w:p>
    <w:p>
      <w:pPr>
        <w:pStyle w:val="ListBullet"/>
      </w:pPr>
      <w:r>
        <w:t>BJ:</w:t>
      </w:r>
      <w:r>
        <w:rPr>
          <w:i/>
        </w:rPr>
        <w:t xml:space="preserve"> *apportèrent des matelas (1e éd.), des matelas de lit (2e, 3e éd.), des tapis</w:t>
      </w:r>
    </w:p>
    <w:p>
      <w:r>
        <w:t>Factors: 6, 13, 14</w:t>
      </w:r>
    </w:p>
    <w:p>
      <w:pPr>
        <w:pStyle w:val="Heading2"/>
      </w:pPr>
      <w:r>
        <w:t>[[@BibleBHS:2SA 18:2]][[BibleBHS:2SA 18:2]]</w:t>
      </w:r>
    </w:p>
    <w:p>
      <w:r>
        <w:rPr>
          <w:b/>
        </w:rPr>
        <w:t>Remark:</w:t>
      </w:r>
      <w:r>
        <w:t xml:space="preserve"> </w:t>
      </w:r>
      <w:r>
        <w:t>None</w:t>
      </w:r>
    </w:p>
    <w:p>
      <w:r>
        <w:rPr>
          <w:b/>
        </w:rPr>
        <w:t>Suggestion:</w:t>
      </w:r>
      <w:r>
        <w:t xml:space="preserve"> </w:t>
      </w:r>
      <w:r>
        <w:t>and David divided the people into three (parts)</w:t>
      </w:r>
    </w:p>
    <w:p>
      <w:pPr>
        <w:pStyle w:val="Heading3"/>
      </w:pPr>
      <w:r>
        <w:t>Alternative 1</w:t>
      </w:r>
    </w:p>
    <w:p>
      <w:r>
        <w:t>וישלח דוד את־העם</w:t>
      </w:r>
    </w:p>
    <w:p>
      <w:r>
        <w:t>Rating: None</w:t>
      </w:r>
    </w:p>
    <w:p>
      <w:pPr>
        <w:pStyle w:val="ListBullet"/>
      </w:pPr>
      <w:r>
        <w:t>RSV:</w:t>
      </w:r>
      <w:r>
        <w:rPr>
          <w:i/>
        </w:rPr>
        <w:t xml:space="preserve"> and David sent forth the army</w:t>
      </w:r>
    </w:p>
    <w:p>
      <w:r>
        <w:t>Factors: 8, 12</w:t>
      </w:r>
    </w:p>
    <w:p>
      <w:pPr>
        <w:pStyle w:val="Heading3"/>
      </w:pPr>
      <w:r>
        <w:t>Alternative 2</w:t>
      </w:r>
    </w:p>
    <w:p>
      <w:r>
        <w:t>[וישלש דוד את־העם]</w:t>
      </w:r>
    </w:p>
    <w:p>
      <w:r>
        <w:t>Rating: C</w:t>
      </w:r>
    </w:p>
    <w:p>
      <w:pPr>
        <w:pStyle w:val="ListBullet"/>
      </w:pPr>
      <w:r>
        <w:t>NEB:</w:t>
      </w:r>
      <w:r>
        <w:rPr>
          <w:i/>
        </w:rPr>
        <w:t xml:space="preserve"> then he divided the army in three</w:t>
      </w:r>
    </w:p>
    <w:p>
      <w:pPr>
        <w:pStyle w:val="ListBullet"/>
      </w:pPr>
      <w:r>
        <w:t>BJ:</w:t>
      </w:r>
      <w:r>
        <w:rPr>
          <w:i/>
        </w:rPr>
        <w:t xml:space="preserve"> *David divisa l'armée en trois corps</w:t>
      </w:r>
    </w:p>
    <w:p>
      <w:pPr>
        <w:pStyle w:val="ListBullet"/>
      </w:pPr>
      <w:r>
        <w:t>LUT:</w:t>
      </w:r>
      <w:r>
        <w:rPr>
          <w:i/>
        </w:rPr>
        <w:t xml:space="preserve"> (David ...) und stellte ein Drittel des Volks</w:t>
      </w:r>
    </w:p>
    <w:p>
      <w:pPr>
        <w:pStyle w:val="Heading2"/>
      </w:pPr>
      <w:r>
        <w:t>[[@BibleBHS:2SA 18:3]][[BibleBHS:2SA 18:3]]</w:t>
      </w:r>
    </w:p>
    <w:p>
      <w:r>
        <w:rPr>
          <w:b/>
        </w:rPr>
        <w:t>Remark:</w:t>
      </w:r>
      <w:r>
        <w:t xml:space="preserve"> </w:t>
      </w:r>
      <w:r>
        <w:t>None</w:t>
      </w:r>
    </w:p>
    <w:p>
      <w:r>
        <w:rPr>
          <w:b/>
        </w:rPr>
        <w:t>Suggestion:</w:t>
      </w:r>
      <w:r>
        <w:t xml:space="preserve"> </w:t>
      </w:r>
      <w:r>
        <w:t>but you</w:t>
      </w:r>
    </w:p>
    <w:p>
      <w:pPr>
        <w:pStyle w:val="Heading3"/>
      </w:pPr>
      <w:r>
        <w:t>Alternative 1</w:t>
      </w:r>
    </w:p>
    <w:p>
      <w:r>
        <w:t>כי־עתה</w:t>
      </w:r>
    </w:p>
    <w:p>
      <w:r>
        <w:t>Rating: None</w:t>
      </w:r>
    </w:p>
    <w:p>
      <w:r>
        <w:t>Factors: 12, 5</w:t>
      </w:r>
    </w:p>
    <w:p>
      <w:pPr>
        <w:pStyle w:val="Heading3"/>
      </w:pPr>
      <w:r>
        <w:t>Alternative 2</w:t>
      </w:r>
    </w:p>
    <w:p>
      <w:r>
        <w:t>כי־אתה</w:t>
      </w:r>
    </w:p>
    <w:p>
      <w:r>
        <w:t>Rating: B</w:t>
      </w:r>
    </w:p>
    <w:p>
      <w:pPr>
        <w:pStyle w:val="ListBullet"/>
      </w:pPr>
      <w:r>
        <w:t>RSV:</w:t>
      </w:r>
      <w:r>
        <w:rPr>
          <w:i/>
        </w:rPr>
        <w:t xml:space="preserve"> *but you</w:t>
      </w:r>
    </w:p>
    <w:p>
      <w:pPr>
        <w:pStyle w:val="ListBullet"/>
      </w:pPr>
      <w:r>
        <w:t>NEB:</w:t>
      </w:r>
      <w:r>
        <w:rPr>
          <w:i/>
        </w:rPr>
        <w:t xml:space="preserve"> *but you</w:t>
      </w:r>
    </w:p>
    <w:p>
      <w:pPr>
        <w:pStyle w:val="ListBullet"/>
      </w:pPr>
      <w:r>
        <w:t>BJ:</w:t>
      </w:r>
      <w:r>
        <w:rPr>
          <w:i/>
        </w:rPr>
        <w:t xml:space="preserve"> (1e*, 2e*, 3e éd.) tandis que toi</w:t>
      </w:r>
    </w:p>
    <w:p>
      <w:pPr>
        <w:pStyle w:val="ListBullet"/>
      </w:pPr>
      <w:r>
        <w:t>LUT:</w:t>
      </w:r>
      <w:r>
        <w:rPr>
          <w:i/>
        </w:rPr>
        <w:t xml:space="preserve"> aber du</w:t>
      </w:r>
    </w:p>
    <w:p>
      <w:pPr>
        <w:pStyle w:val="Heading2"/>
      </w:pPr>
      <w:r>
        <w:t>[[@BibleBHS:2SA 18:12]][[BibleBHS:2SA 18:12]]</w:t>
      </w:r>
    </w:p>
    <w:p>
      <w:r>
        <w:rPr>
          <w:b/>
        </w:rPr>
        <w:t>Remark:</w:t>
      </w:r>
      <w:r>
        <w:t xml:space="preserve"> </w:t>
      </w:r>
      <w:r>
        <w:t>None</w:t>
      </w:r>
    </w:p>
    <w:p>
      <w:r>
        <w:rPr>
          <w:b/>
        </w:rPr>
        <w:t>Suggestion:</w:t>
      </w:r>
      <w:r>
        <w:t xml:space="preserve"> </w:t>
      </w:r>
      <w:r>
        <w:t>watch out for whoever (is) against the youth</w:t>
      </w:r>
    </w:p>
    <w:p>
      <w:pPr>
        <w:pStyle w:val="Heading3"/>
      </w:pPr>
      <w:r>
        <w:t>Alternative 1</w:t>
      </w:r>
    </w:p>
    <w:p>
      <w:r>
        <w:t>שמרו־מי בנער</w:t>
      </w:r>
    </w:p>
    <w:p>
      <w:r>
        <w:t>Rating: B</w:t>
      </w:r>
    </w:p>
    <w:p>
      <w:pPr>
        <w:pStyle w:val="ListBullet"/>
      </w:pPr>
      <w:r>
        <w:t>NEB:</w:t>
      </w:r>
      <w:r>
        <w:rPr>
          <w:i/>
        </w:rPr>
        <w:t xml:space="preserve"> whoever finds himself near the young man (Absalom) must take great care of him</w:t>
      </w:r>
    </w:p>
    <w:p>
      <w:pPr>
        <w:pStyle w:val="Heading3"/>
      </w:pPr>
      <w:r>
        <w:t>Alternative 2</w:t>
      </w:r>
    </w:p>
    <w:p>
      <w:r>
        <w:t>שמרו־לי בנער</w:t>
      </w:r>
    </w:p>
    <w:p>
      <w:r>
        <w:t>Rating: None</w:t>
      </w:r>
    </w:p>
    <w:p>
      <w:pPr>
        <w:pStyle w:val="ListBullet"/>
      </w:pPr>
      <w:r>
        <w:t>RSV:</w:t>
      </w:r>
      <w:r>
        <w:rPr>
          <w:i/>
        </w:rPr>
        <w:t xml:space="preserve"> 'for my sake protect the young man</w:t>
      </w:r>
    </w:p>
    <w:p>
      <w:pPr>
        <w:pStyle w:val="ListBullet"/>
      </w:pPr>
      <w:r>
        <w:t>BJ:</w:t>
      </w:r>
      <w:r>
        <w:rPr>
          <w:i/>
        </w:rPr>
        <w:t xml:space="preserve"> *'par égard pour moi, épargnez le jeune (Absalom)’</w:t>
      </w:r>
    </w:p>
    <w:p>
      <w:pPr>
        <w:pStyle w:val="ListBullet"/>
      </w:pPr>
      <w:r>
        <w:t>LUT:</w:t>
      </w:r>
      <w:r>
        <w:rPr>
          <w:i/>
        </w:rPr>
        <w:t xml:space="preserve"> 'Gebt ja acht auf meinen Sohn (Absalom)'(?)</w:t>
      </w:r>
    </w:p>
    <w:p>
      <w:r>
        <w:t>Factors: 5, 12</w:t>
      </w:r>
    </w:p>
    <w:p>
      <w:pPr>
        <w:pStyle w:val="Heading2"/>
      </w:pPr>
      <w:r>
        <w:t>[[@BibleBHS:2SA 18:26]][[BibleBHS:2SA 18:26]]</w:t>
      </w:r>
    </w:p>
    <w:p>
      <w:r>
        <w:rPr>
          <w:b/>
        </w:rPr>
        <w:t>Remark:</w:t>
      </w:r>
      <w:r>
        <w:t xml:space="preserve"> </w:t>
      </w:r>
      <w:r>
        <w:t>None</w:t>
      </w:r>
    </w:p>
    <w:p>
      <w:r>
        <w:rPr>
          <w:b/>
        </w:rPr>
        <w:t>Suggestion:</w:t>
      </w:r>
      <w:r>
        <w:t xml:space="preserve"> </w:t>
      </w:r>
      <w:r>
        <w:t>to the gatekeeper</w:t>
      </w:r>
    </w:p>
    <w:p>
      <w:pPr>
        <w:pStyle w:val="Heading3"/>
      </w:pPr>
      <w:r>
        <w:t>Alternative 1</w:t>
      </w:r>
    </w:p>
    <w:p>
      <w:r>
        <w:t>אל־הַשֹּׁעֵר</w:t>
      </w:r>
    </w:p>
    <w:p>
      <w:r>
        <w:t>Rating: B</w:t>
      </w:r>
    </w:p>
    <w:p>
      <w:pPr>
        <w:pStyle w:val="ListBullet"/>
      </w:pPr>
      <w:r>
        <w:t>NEB:</w:t>
      </w:r>
      <w:r>
        <w:rPr>
          <w:i/>
        </w:rPr>
        <w:t xml:space="preserve"> to the gate-keeper</w:t>
      </w:r>
    </w:p>
    <w:p>
      <w:pPr>
        <w:pStyle w:val="Heading3"/>
      </w:pPr>
      <w:r>
        <w:t>Alternative 2</w:t>
      </w:r>
    </w:p>
    <w:p>
      <w:r>
        <w:t>אל־השער [= אל־השַּׁעַר]</w:t>
      </w:r>
    </w:p>
    <w:p>
      <w:r>
        <w:t>Rating: None</w:t>
      </w:r>
    </w:p>
    <w:p>
      <w:pPr>
        <w:pStyle w:val="ListBullet"/>
      </w:pPr>
      <w:r>
        <w:t>RSV:</w:t>
      </w:r>
      <w:r>
        <w:rPr>
          <w:i/>
        </w:rPr>
        <w:t xml:space="preserve"> to the gate</w:t>
      </w:r>
    </w:p>
    <w:p>
      <w:pPr>
        <w:pStyle w:val="ListBullet"/>
      </w:pPr>
      <w:r>
        <w:t>BJ:</w:t>
      </w:r>
      <w:r>
        <w:rPr>
          <w:i/>
        </w:rPr>
        <w:t xml:space="preserve"> *qui était sur la porte</w:t>
      </w:r>
    </w:p>
    <w:p>
      <w:pPr>
        <w:pStyle w:val="ListBullet"/>
      </w:pPr>
      <w:r>
        <w:t>LUT:</w:t>
      </w:r>
      <w:r>
        <w:rPr>
          <w:i/>
        </w:rPr>
        <w:t xml:space="preserve"> in das Tor</w:t>
      </w:r>
    </w:p>
    <w:p>
      <w:r>
        <w:t>Factors: 5, 4</w:t>
      </w:r>
    </w:p>
    <w:p>
      <w:pPr>
        <w:pStyle w:val="Heading2"/>
      </w:pPr>
      <w:r>
        <w:t>[[@BibleBHS:2SA 18:29]][[BibleBHS:2SA 18:29]]</w:t>
      </w:r>
    </w:p>
    <w:p>
      <w:r>
        <w:rPr>
          <w:b/>
        </w:rPr>
        <w:t>Remark:</w:t>
      </w:r>
      <w:r>
        <w:t xml:space="preserve"> </w:t>
      </w:r>
      <w:r>
        <w:t>Joab sent two messengers: (i) the Cushite, who is here called by his title עבד המלך, "servant of the king", i.e. the king's personal servant or chamberlain, and (ii) עבדך, "your servant", i.e. the speaker, Ahimaaz.</w:t>
      </w:r>
    </w:p>
    <w:p>
      <w:r>
        <w:rPr>
          <w:b/>
        </w:rPr>
        <w:t>Suggestion:</w:t>
      </w:r>
      <w:r>
        <w:t xml:space="preserve"> </w:t>
      </w:r>
      <w:r>
        <w:t>when Joab sent the servant of the king and your servant</w:t>
      </w:r>
    </w:p>
    <w:p>
      <w:pPr>
        <w:pStyle w:val="Heading3"/>
      </w:pPr>
      <w:r>
        <w:t>Alternative 1</w:t>
      </w:r>
    </w:p>
    <w:p>
      <w:r>
        <w:t>לשלח את־עבד המלך יואב ואת־עבדך</w:t>
      </w:r>
    </w:p>
    <w:p>
      <w:r>
        <w:t>Rating: B</w:t>
      </w:r>
    </w:p>
    <w:p>
      <w:pPr>
        <w:pStyle w:val="ListBullet"/>
      </w:pPr>
      <w:r>
        <w:t>LUT:</w:t>
      </w:r>
      <w:r>
        <w:rPr>
          <w:i/>
        </w:rPr>
        <w:t xml:space="preserve"> als Joab des Königs Knecht und mich, deinen Knecht, sandte</w:t>
      </w:r>
    </w:p>
    <w:p>
      <w:pPr>
        <w:pStyle w:val="Heading3"/>
      </w:pPr>
      <w:r>
        <w:t>Alternative 2</w:t>
      </w:r>
    </w:p>
    <w:p>
      <w:r>
        <w:t>[לשלח עבד המלך יואב את־עבדך]</w:t>
      </w:r>
    </w:p>
    <w:p>
      <w:r>
        <w:t>Rating: None</w:t>
      </w:r>
    </w:p>
    <w:p>
      <w:pPr>
        <w:pStyle w:val="ListBullet"/>
      </w:pPr>
      <w:r>
        <w:t>NEB:</w:t>
      </w:r>
      <w:r>
        <w:rPr>
          <w:i/>
        </w:rPr>
        <w:t xml:space="preserve"> *Sir, your servant Joab sent me</w:t>
      </w:r>
    </w:p>
    <w:p>
      <w:pPr>
        <w:pStyle w:val="ListBullet"/>
      </w:pPr>
      <w:r>
        <w:t>BJ:</w:t>
      </w:r>
      <w:r>
        <w:rPr>
          <w:i/>
        </w:rPr>
        <w:t xml:space="preserve"> *(2e, 3e éd.) au moment où Joab, serviteur du roi, envoyait ton serviteur</w:t>
      </w:r>
    </w:p>
    <w:p>
      <w:r>
        <w:t>Factors: 4</w:t>
      </w:r>
    </w:p>
    <w:p>
      <w:pPr>
        <w:pStyle w:val="Heading3"/>
      </w:pPr>
      <w:r>
        <w:t>Alternative 3</w:t>
      </w:r>
    </w:p>
    <w:p>
      <w:r>
        <w:t>[לשלח יואב את־עבדך]</w:t>
      </w:r>
    </w:p>
    <w:p>
      <w:r>
        <w:t>Rating: None</w:t>
      </w:r>
    </w:p>
    <w:p>
      <w:pPr>
        <w:pStyle w:val="ListBullet"/>
      </w:pPr>
      <w:r>
        <w:t>RSV:</w:t>
      </w:r>
      <w:r>
        <w:rPr>
          <w:i/>
        </w:rPr>
        <w:t xml:space="preserve"> *when Joab sent your servant</w:t>
      </w:r>
    </w:p>
    <w:p>
      <w:pPr>
        <w:pStyle w:val="ListBullet"/>
      </w:pPr>
      <w:r>
        <w:t>BJ:</w:t>
      </w:r>
      <w:r>
        <w:rPr>
          <w:i/>
        </w:rPr>
        <w:t xml:space="preserve"> *(1e éd.) au moment où Joab envoyait ton serviteur</w:t>
      </w:r>
    </w:p>
    <w:p>
      <w:r>
        <w:t>Factors: 14</w:t>
      </w:r>
    </w:p>
    <w:p>
      <w:pPr>
        <w:pStyle w:val="Heading2"/>
      </w:pPr>
      <w:r>
        <w:t>[[@BibleBHS:2SA 19:1]][[BibleBHS:2SA 19:1]]</w:t>
      </w:r>
    </w:p>
    <w:p>
      <w:r>
        <w:rPr>
          <w:b/>
        </w:rPr>
        <w:t>Remark:</w:t>
      </w:r>
      <w:r>
        <w:t xml:space="preserve"> </w:t>
      </w:r>
      <w:r>
        <w:t>None</w:t>
      </w:r>
    </w:p>
    <w:p>
      <w:r>
        <w:rPr>
          <w:b/>
        </w:rPr>
        <w:t>Suggestion:</w:t>
      </w:r>
      <w:r>
        <w:t xml:space="preserve"> </w:t>
      </w:r>
      <w:r>
        <w:t>as he went</w:t>
      </w:r>
    </w:p>
    <w:p>
      <w:pPr>
        <w:pStyle w:val="Heading3"/>
      </w:pPr>
      <w:r>
        <w:t>Alternative 1</w:t>
      </w:r>
    </w:p>
    <w:p>
      <w:r>
        <w:t>בלכתו</w:t>
      </w:r>
    </w:p>
    <w:p>
      <w:r>
        <w:t>Rating: B</w:t>
      </w:r>
    </w:p>
    <w:p>
      <w:pPr>
        <w:pStyle w:val="ListBullet"/>
      </w:pPr>
      <w:r>
        <w:t>RSV:</w:t>
      </w:r>
      <w:r>
        <w:rPr>
          <w:i/>
        </w:rPr>
        <w:t xml:space="preserve"> as he went</w:t>
      </w:r>
    </w:p>
    <w:p>
      <w:pPr>
        <w:pStyle w:val="ListBullet"/>
      </w:pPr>
      <w:r>
        <w:t>NEB:</w:t>
      </w:r>
      <w:r>
        <w:rPr>
          <w:i/>
        </w:rPr>
        <w:t xml:space="preserve"> as he went</w:t>
      </w:r>
    </w:p>
    <w:p>
      <w:pPr>
        <w:pStyle w:val="ListBullet"/>
      </w:pPr>
      <w:r>
        <w:t>LUT:</w:t>
      </w:r>
      <w:r>
        <w:rPr>
          <w:i/>
        </w:rPr>
        <w:t xml:space="preserve"> und im Gehen</w:t>
      </w:r>
    </w:p>
    <w:p>
      <w:pPr>
        <w:pStyle w:val="Heading3"/>
      </w:pPr>
      <w:r>
        <w:t>Alternative 2</w:t>
      </w:r>
    </w:p>
    <w:p>
      <w:r>
        <w:t>[בבכתו]</w:t>
      </w:r>
    </w:p>
    <w:p>
      <w:r>
        <w:t>Rating: None</w:t>
      </w:r>
    </w:p>
    <w:p>
      <w:pPr>
        <w:pStyle w:val="ListBullet"/>
      </w:pPr>
      <w:r>
        <w:t>BJ:</w:t>
      </w:r>
      <w:r>
        <w:rPr>
          <w:i/>
        </w:rPr>
        <w:t xml:space="preserve"> *en sanglotant</w:t>
      </w:r>
    </w:p>
    <w:p>
      <w:r>
        <w:t>Factors: 1, 5</w:t>
      </w:r>
    </w:p>
    <w:p>
      <w:pPr>
        <w:pStyle w:val="Heading2"/>
      </w:pPr>
      <w:r>
        <w:t>[[@BibleBHS:2SA 19:12]][[BibleBHS:2SA 19:12]]</w:t>
      </w:r>
    </w:p>
    <w:p>
      <w:r>
        <w:rPr>
          <w:b/>
        </w:rPr>
        <w:t>Remark:</w:t>
      </w:r>
      <w:r>
        <w:t xml:space="preserve"> </w:t>
      </w:r>
      <w:r>
        <w:t>None</w:t>
      </w:r>
    </w:p>
    <w:p>
      <w:r>
        <w:rPr>
          <w:b/>
        </w:rPr>
        <w:t>Suggestion:</w:t>
      </w:r>
      <w:r>
        <w:t xml:space="preserve"> </w:t>
      </w:r>
      <w:r>
        <w:t>Omit. See following case</w:t>
      </w:r>
    </w:p>
    <w:p>
      <w:pPr>
        <w:pStyle w:val="Heading3"/>
      </w:pPr>
      <w:r>
        <w:t>Alternative 1</w:t>
      </w:r>
    </w:p>
    <w:p>
      <w:r>
        <w:t>אל־ביתו 2°</w:t>
      </w:r>
    </w:p>
    <w:p>
      <w:r>
        <w:t>Rating: None</w:t>
      </w:r>
    </w:p>
    <w:p>
      <w:r>
        <w:t>Factors: 13</w:t>
      </w:r>
    </w:p>
    <w:p>
      <w:pPr>
        <w:pStyle w:val="Heading3"/>
      </w:pPr>
      <w:r>
        <w:t>Alternative 2</w:t>
      </w:r>
    </w:p>
    <w:p>
      <w:r>
        <w:t>[-]</w:t>
      </w:r>
    </w:p>
    <w:p>
      <w:r>
        <w:t>Rating: C</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pPr>
        <w:pStyle w:val="Heading2"/>
      </w:pPr>
      <w:r>
        <w:t>[[BibleBHS:2SA 19:12]]</w:t>
      </w:r>
    </w:p>
    <w:p>
      <w:r>
        <w:rPr>
          <w:b/>
        </w:rPr>
        <w:t>Remark:</w:t>
      </w:r>
      <w:r>
        <w:t xml:space="preserve"> </w:t>
      </w:r>
      <w:r>
        <w:t>None</w:t>
      </w:r>
    </w:p>
    <w:p>
      <w:r>
        <w:rPr>
          <w:b/>
        </w:rPr>
        <w:t>Suggestion:</w:t>
      </w:r>
      <w:r>
        <w:t xml:space="preserve"> </w:t>
      </w:r>
      <w:r>
        <w:t>and King David sent ... to his house, when the word of all Israel came (even) to the King</w:t>
      </w:r>
    </w:p>
    <w:p>
      <w:pPr>
        <w:pStyle w:val="Heading3"/>
      </w:pPr>
      <w:r>
        <w:t>Alternative 1</w:t>
      </w:r>
    </w:p>
    <w:p>
      <w:r>
        <w:t>והמלך דוד שלח ... אל־ביתו ודבר כל־ישראל בא אל־המלך</w:t>
      </w:r>
    </w:p>
    <w:p>
      <w:r>
        <w:t>Rating: C</w:t>
      </w:r>
    </w:p>
    <w:p>
      <w:pPr>
        <w:pStyle w:val="ListBullet"/>
      </w:pPr>
      <w:r>
        <w:t>RSV:</w:t>
      </w:r>
      <w:r>
        <w:rPr>
          <w:i/>
        </w:rPr>
        <w:t xml:space="preserve"> and King David sent ... to his house, when the word of all Israel has come to the king</w:t>
      </w:r>
    </w:p>
    <w:p>
      <w:pPr>
        <w:pStyle w:val="Heading3"/>
      </w:pPr>
      <w:r>
        <w:t>Alternative 2</w:t>
      </w:r>
    </w:p>
    <w:p>
      <w:r>
        <w:t>[ודבר כל־ישראל בא אל־המלך והמלך דוד שלח ... אל־ביתו]</w:t>
      </w:r>
    </w:p>
    <w:p>
      <w:r>
        <w:t>Rating: None</w:t>
      </w:r>
    </w:p>
    <w:p>
      <w:pPr>
        <w:pStyle w:val="ListBullet"/>
      </w:pPr>
      <w:r>
        <w:t>NEB:</w:t>
      </w:r>
      <w:r>
        <w:rPr>
          <w:i/>
        </w:rPr>
        <w:t xml:space="preserve"> *what all Israel was saying came to the king's ears. So he sent ... to his palace</w:t>
      </w:r>
    </w:p>
    <w:p>
      <w:pPr>
        <w:pStyle w:val="ListBullet"/>
      </w:pPr>
      <w:r>
        <w:t>BJ:</w:t>
      </w:r>
      <w:r>
        <w:rPr>
          <w:i/>
        </w:rPr>
        <w:t xml:space="preserve"> *ce qui se disait dans tout Israël arriva jusqu'au roi. Alors le roi David envoya ... chez lui</w:t>
      </w:r>
    </w:p>
    <w:p>
      <w:pPr>
        <w:pStyle w:val="ListBullet"/>
      </w:pPr>
      <w:r>
        <w:t>LUT:</w:t>
      </w:r>
      <w:r>
        <w:rPr>
          <w:i/>
        </w:rPr>
        <w:t xml:space="preserve"> es kam aber die Rede ganz Israels vor den König. Und der König sandte ... in sein Haus</w:t>
      </w:r>
    </w:p>
    <w:p>
      <w:r>
        <w:t>Factors: 4</w:t>
      </w:r>
    </w:p>
    <w:p>
      <w:pPr>
        <w:pStyle w:val="Heading2"/>
      </w:pPr>
      <w:r>
        <w:t>[[@BibleBHS:2SA 19:19]][[BibleBHS:2SA 19:19]]</w:t>
      </w:r>
    </w:p>
    <w:p>
      <w:r>
        <w:rPr>
          <w:b/>
        </w:rPr>
        <w:t>Remark:</w:t>
      </w:r>
      <w:r>
        <w:t xml:space="preserve"> </w:t>
      </w:r>
      <w:r>
        <w:t>None</w:t>
      </w:r>
    </w:p>
    <w:p>
      <w:r>
        <w:rPr>
          <w:b/>
        </w:rPr>
        <w:t>Suggestion:</w:t>
      </w:r>
      <w:r>
        <w:t xml:space="preserve"> </w:t>
      </w:r>
      <w:r>
        <w:t>and the ferry was crossing over</w:t>
      </w:r>
    </w:p>
    <w:p>
      <w:pPr>
        <w:pStyle w:val="Heading3"/>
      </w:pPr>
      <w:r>
        <w:t>Alternative 1</w:t>
      </w:r>
    </w:p>
    <w:p>
      <w:r>
        <w:t>ועברה העברה</w:t>
      </w:r>
    </w:p>
    <w:p>
      <w:r>
        <w:t>Rating: C</w:t>
      </w:r>
    </w:p>
    <w:p>
      <w:pPr>
        <w:pStyle w:val="ListBullet"/>
      </w:pPr>
      <w:r>
        <w:t>NEB:</w:t>
      </w:r>
      <w:r>
        <w:rPr>
          <w:i/>
        </w:rPr>
        <w:t xml:space="preserve"> (they ...) and crossed to and fro (?)</w:t>
      </w:r>
    </w:p>
    <w:p>
      <w:pPr>
        <w:pStyle w:val="Heading3"/>
      </w:pPr>
      <w:r>
        <w:t>Alternative 2</w:t>
      </w:r>
    </w:p>
    <w:p>
      <w:r>
        <w:t>[ועברו העברה]</w:t>
      </w:r>
    </w:p>
    <w:p>
      <w:r>
        <w:t>Rating: None</w:t>
      </w:r>
    </w:p>
    <w:p>
      <w:pPr>
        <w:pStyle w:val="ListBullet"/>
      </w:pPr>
      <w:r>
        <w:t>RSV:</w:t>
      </w:r>
      <w:r>
        <w:rPr>
          <w:i/>
        </w:rPr>
        <w:t xml:space="preserve"> *and they crossed the ford</w:t>
      </w:r>
    </w:p>
    <w:p>
      <w:r>
        <w:t>Factors: 3, 4</w:t>
      </w:r>
    </w:p>
    <w:p>
      <w:pPr>
        <w:pStyle w:val="Heading3"/>
      </w:pPr>
      <w:r>
        <w:t>Alternative 3</w:t>
      </w:r>
    </w:p>
    <w:p>
      <w:r>
        <w:t>[ועבדו העברה]</w:t>
      </w:r>
    </w:p>
    <w:p>
      <w:r>
        <w:t>Rating: None</w:t>
      </w:r>
    </w:p>
    <w:p>
      <w:pPr>
        <w:pStyle w:val="ListBullet"/>
      </w:pPr>
      <w:r>
        <w:t>LUT:</w:t>
      </w:r>
      <w:r>
        <w:rPr>
          <w:i/>
        </w:rPr>
        <w:t xml:space="preserve"> und machten eine Furt</w:t>
      </w:r>
    </w:p>
    <w:p>
      <w:r>
        <w:t>Factors: 3, 4</w:t>
      </w:r>
    </w:p>
    <w:p>
      <w:pPr>
        <w:pStyle w:val="Heading3"/>
      </w:pPr>
      <w:r>
        <w:t>Alternative 4</w:t>
      </w:r>
    </w:p>
    <w:p>
      <w:r>
        <w:t>[ויעבדו העבדה]</w:t>
      </w:r>
    </w:p>
    <w:p>
      <w:r>
        <w:t>Rating: None</w:t>
      </w:r>
    </w:p>
    <w:p>
      <w:pPr>
        <w:pStyle w:val="ListBullet"/>
      </w:pPr>
      <w:r>
        <w:t>BJ:</w:t>
      </w:r>
      <w:r>
        <w:rPr>
          <w:i/>
        </w:rPr>
        <w:t xml:space="preserve"> *et ils mirent tout en oeuvre</w:t>
      </w:r>
    </w:p>
    <w:p>
      <w:r>
        <w:t>Factors: 3, 4</w:t>
      </w:r>
    </w:p>
    <w:p>
      <w:pPr>
        <w:pStyle w:val="Heading2"/>
      </w:pPr>
      <w:r>
        <w:t>[[@BibleBHS:2SA 19:25]][[BibleBHS:2SA 19:25]]</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19:25]]</w:t>
      </w:r>
    </w:p>
    <w:p>
      <w:r>
        <w:rPr>
          <w:b/>
        </w:rPr>
        <w:t>Remark:</w:t>
      </w:r>
      <w:r>
        <w:t xml:space="preserve"> </w:t>
      </w:r>
      <w:r>
        <w:t>None</w:t>
      </w:r>
    </w:p>
    <w:p>
      <w:r>
        <w:rPr>
          <w:b/>
        </w:rPr>
        <w:t>Suggestion:</w:t>
      </w:r>
      <w:r>
        <w:t xml:space="preserve"> </w:t>
      </w:r>
      <w:r>
        <w:t>his feet</w:t>
      </w:r>
    </w:p>
    <w:p>
      <w:pPr>
        <w:pStyle w:val="Heading3"/>
      </w:pPr>
      <w:r>
        <w:t>Alternative 1</w:t>
      </w:r>
    </w:p>
    <w:p>
      <w:r>
        <w:t>רגליו</w:t>
      </w:r>
    </w:p>
    <w:p>
      <w:r>
        <w:t>Rating: B</w:t>
      </w:r>
    </w:p>
    <w:p>
      <w:pPr>
        <w:pStyle w:val="ListBullet"/>
      </w:pPr>
      <w:r>
        <w:t>RSV:</w:t>
      </w:r>
      <w:r>
        <w:rPr>
          <w:i/>
        </w:rPr>
        <w:t xml:space="preserve"> his feet</w:t>
      </w:r>
    </w:p>
    <w:p>
      <w:pPr>
        <w:pStyle w:val="ListBullet"/>
      </w:pPr>
      <w:r>
        <w:t>NEB:</w:t>
      </w:r>
      <w:r>
        <w:rPr>
          <w:i/>
        </w:rPr>
        <w:t xml:space="preserve"> *his feet</w:t>
      </w:r>
    </w:p>
    <w:p>
      <w:pPr>
        <w:pStyle w:val="ListBullet"/>
      </w:pPr>
      <w:r>
        <w:t>LUT:</w:t>
      </w:r>
      <w:r>
        <w:rPr>
          <w:i/>
        </w:rPr>
        <w:t xml:space="preserve"> seine Füsse</w:t>
      </w:r>
    </w:p>
    <w:p>
      <w:pPr>
        <w:pStyle w:val="Heading3"/>
      </w:pPr>
      <w:r>
        <w:t>Alternative 2</w:t>
      </w:r>
    </w:p>
    <w:p>
      <w:r>
        <w:t>[רגליו ולא עשה ידיו]</w:t>
      </w:r>
    </w:p>
    <w:p>
      <w:r>
        <w:t>Rating: None</w:t>
      </w:r>
    </w:p>
    <w:p>
      <w:pPr>
        <w:pStyle w:val="ListBullet"/>
      </w:pPr>
      <w:r>
        <w:t>BJ:</w:t>
      </w:r>
      <w:r>
        <w:rPr>
          <w:i/>
        </w:rPr>
        <w:t xml:space="preserve"> *(il n'avait soigné ni) ses pieds ni ses mains</w:t>
      </w:r>
    </w:p>
    <w:p>
      <w:r>
        <w:t>Factors: 13</w:t>
      </w:r>
    </w:p>
    <w:p>
      <w:pPr>
        <w:pStyle w:val="Heading2"/>
      </w:pPr>
      <w:r>
        <w:t>[[@BibleBHS:2SA 19:25–26]][[BibleBHS:2SA 19:25–26]]</w:t>
      </w:r>
    </w:p>
    <w:p>
      <w:r>
        <w:rPr>
          <w:b/>
        </w:rPr>
        <w:t>Remark:</w:t>
      </w:r>
      <w:r>
        <w:t xml:space="preserve"> </w:t>
      </w:r>
      <w:r>
        <w:t>None</w:t>
      </w:r>
    </w:p>
    <w:p>
      <w:r>
        <w:rPr>
          <w:b/>
        </w:rPr>
        <w:t>Suggestion:</w:t>
      </w:r>
      <w:r>
        <w:t xml:space="preserve"> </w:t>
      </w:r>
      <w:r>
        <w:t>until the day he came back in peace to Jerusalem. And when he came to meet</w:t>
      </w:r>
    </w:p>
    <w:p>
      <w:pPr>
        <w:pStyle w:val="Heading3"/>
      </w:pPr>
      <w:r>
        <w:t>Alternative 1</w:t>
      </w:r>
    </w:p>
    <w:p>
      <w:r>
        <w:t>עד־היום אשר־בא בשלום׃ ויהי כי־בא ירושלם לקראת</w:t>
      </w:r>
    </w:p>
    <w:p>
      <w:r>
        <w:t>Rating: None</w:t>
      </w:r>
    </w:p>
    <w:p>
      <w:r>
        <w:t>Factors: 13</w:t>
      </w:r>
    </w:p>
    <w:p>
      <w:pPr>
        <w:pStyle w:val="Heading3"/>
      </w:pPr>
      <w:r>
        <w:t>Alternative 2</w:t>
      </w:r>
    </w:p>
    <w:p>
      <w:r>
        <w:t>[עד־היום אשר־בא בשלום׃ ויהי כי־בא מירושלם לקראת]</w:t>
      </w:r>
    </w:p>
    <w:p>
      <w:r>
        <w:t>Rating: None</w:t>
      </w:r>
    </w:p>
    <w:p>
      <w:pPr>
        <w:pStyle w:val="ListBullet"/>
      </w:pPr>
      <w:r>
        <w:t>RSV:</w:t>
      </w:r>
      <w:r>
        <w:rPr>
          <w:i/>
        </w:rPr>
        <w:t xml:space="preserve"> *until the day he came back in safety. And when he came from Jerusalem</w:t>
      </w:r>
    </w:p>
    <w:p>
      <w:pPr>
        <w:pStyle w:val="ListBullet"/>
      </w:pPr>
      <w:r>
        <w:t>NEB:</w:t>
      </w:r>
      <w:r>
        <w:rPr>
          <w:i/>
        </w:rPr>
        <w:t xml:space="preserve"> *until he returned victorious. When he came from Jerusalem</w:t>
      </w:r>
    </w:p>
    <w:p>
      <w:pPr>
        <w:pStyle w:val="ListBullet"/>
      </w:pPr>
      <w:r>
        <w:t>BJ:</w:t>
      </w:r>
      <w:r>
        <w:rPr>
          <w:i/>
        </w:rPr>
        <w:t xml:space="preserve"> *jusqu'au jour où il revint en paix. Lorsqu'il arriva de Jérusalem</w:t>
      </w:r>
    </w:p>
    <w:p>
      <w:pPr>
        <w:pStyle w:val="ListBullet"/>
      </w:pPr>
      <w:r>
        <w:t>LUT:</w:t>
      </w:r>
      <w:r>
        <w:rPr>
          <w:i/>
        </w:rPr>
        <w:t xml:space="preserve"> bis zu dem Tag, da er wohlbehalten zurückkäme. Als er nun von Jerusalem kam</w:t>
      </w:r>
    </w:p>
    <w:p>
      <w:r>
        <w:t>Factors: 4, 1</w:t>
      </w:r>
    </w:p>
    <w:p>
      <w:pPr>
        <w:pStyle w:val="Heading3"/>
      </w:pPr>
      <w:r>
        <w:t>Alternative 3</w:t>
      </w:r>
    </w:p>
    <w:p>
      <w:r>
        <w:t>[עד־היום אשר־בא בשלום ירושלם׃ ויהי כי־בא לקראת]</w:t>
      </w:r>
    </w:p>
    <w:p>
      <w:r>
        <w:t>Rating: D</w:t>
      </w:r>
    </w:p>
    <w:p>
      <w:pPr>
        <w:pStyle w:val="Heading2"/>
      </w:pPr>
      <w:r>
        <w:t>[[@BibleBHS:2SA 19:26]][[BibleBHS:2SA 19:26]]</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19:27]][[BibleBHS:2SA 19:27]]</w:t>
      </w:r>
    </w:p>
    <w:p>
      <w:r>
        <w:rPr>
          <w:b/>
        </w:rPr>
        <w:t>Remark:</w:t>
      </w:r>
      <w:r>
        <w:t xml:space="preserve"> </w:t>
      </w:r>
      <w:r>
        <w:t>None</w:t>
      </w:r>
    </w:p>
    <w:p>
      <w:r>
        <w:rPr>
          <w:b/>
        </w:rPr>
        <w:t>Suggestion:</w:t>
      </w:r>
      <w:r>
        <w:t xml:space="preserve"> </w:t>
      </w:r>
      <w:r>
        <w:t>let saddle for myself</w:t>
      </w:r>
    </w:p>
    <w:p>
      <w:pPr>
        <w:pStyle w:val="Heading3"/>
      </w:pPr>
      <w:r>
        <w:t>Alternative 1</w:t>
      </w:r>
    </w:p>
    <w:p>
      <w:r>
        <w:t>אחבשה־לי</w:t>
      </w:r>
    </w:p>
    <w:p>
      <w:r>
        <w:t>Rating: B</w:t>
      </w:r>
    </w:p>
    <w:p>
      <w:pPr>
        <w:pStyle w:val="ListBullet"/>
      </w:pPr>
      <w:r>
        <w:t>NEB:</w:t>
      </w:r>
      <w:r>
        <w:rPr>
          <w:i/>
        </w:rPr>
        <w:t xml:space="preserve"> (I did intend) to harness my (ass)</w:t>
      </w:r>
    </w:p>
    <w:p>
      <w:pPr>
        <w:pStyle w:val="ListBullet"/>
      </w:pPr>
      <w:r>
        <w:t>LUT:</w:t>
      </w:r>
      <w:r>
        <w:rPr>
          <w:i/>
        </w:rPr>
        <w:t xml:space="preserve"> Ich will (einen Esel) satteln</w:t>
      </w:r>
    </w:p>
    <w:p>
      <w:pPr>
        <w:pStyle w:val="Heading3"/>
      </w:pPr>
      <w:r>
        <w:t>Alternative 2</w:t>
      </w:r>
    </w:p>
    <w:p>
      <w:r>
        <w:t>[לו חבשה־לי]</w:t>
      </w:r>
    </w:p>
    <w:p>
      <w:r>
        <w:t>Rating: None</w:t>
      </w:r>
    </w:p>
    <w:p>
      <w:pPr>
        <w:pStyle w:val="ListBullet"/>
      </w:pPr>
      <w:r>
        <w:t>RSV:</w:t>
      </w:r>
      <w:r>
        <w:rPr>
          <w:i/>
        </w:rPr>
        <w:t xml:space="preserve"> *to him, 'Saddle (an ass) for me</w:t>
      </w:r>
    </w:p>
    <w:p>
      <w:pPr>
        <w:pStyle w:val="ListBullet"/>
      </w:pPr>
      <w:r>
        <w:t>BJ:</w:t>
      </w:r>
      <w:r>
        <w:rPr>
          <w:i/>
        </w:rPr>
        <w:t xml:space="preserve"> *(ton serviteur) lui (avait dit): 'Selle-moi</w:t>
      </w:r>
    </w:p>
    <w:p>
      <w:r>
        <w:t>Factors: 4</w:t>
      </w:r>
    </w:p>
    <w:p>
      <w:pPr>
        <w:pStyle w:val="Heading2"/>
      </w:pPr>
      <w:r>
        <w:t>[[@BibleBHS:2SA 19:31]][[BibleBHS:2SA 19:31]]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19:34]][[BibleBHS:2SA 19:34]]</w:t>
      </w:r>
    </w:p>
    <w:p>
      <w:r>
        <w:rPr>
          <w:b/>
        </w:rPr>
        <w:t>Remark:</w:t>
      </w:r>
      <w:r>
        <w:t xml:space="preserve"> </w:t>
      </w:r>
      <w:r>
        <w:t>None</w:t>
      </w:r>
    </w:p>
    <w:p>
      <w:r>
        <w:rPr>
          <w:b/>
        </w:rPr>
        <w:t>Suggestion:</w:t>
      </w:r>
      <w:r>
        <w:t xml:space="preserve"> </w:t>
      </w:r>
      <w:r>
        <w:t>and I will provide for you</w:t>
      </w:r>
    </w:p>
    <w:p>
      <w:pPr>
        <w:pStyle w:val="Heading3"/>
      </w:pPr>
      <w:r>
        <w:t>Alternative 1</w:t>
      </w:r>
    </w:p>
    <w:p>
      <w:r>
        <w:t>וכלכלתי אתך</w:t>
      </w:r>
    </w:p>
    <w:p>
      <w:r>
        <w:t>Rating: A</w:t>
      </w:r>
    </w:p>
    <w:p>
      <w:pPr>
        <w:pStyle w:val="ListBullet"/>
      </w:pPr>
      <w:r>
        <w:t>RSV:</w:t>
      </w:r>
      <w:r>
        <w:rPr>
          <w:i/>
        </w:rPr>
        <w:t xml:space="preserve"> and I will provide for you</w:t>
      </w:r>
    </w:p>
    <w:p>
      <w:pPr>
        <w:pStyle w:val="ListBullet"/>
      </w:pPr>
      <w:r>
        <w:t>BJ:</w:t>
      </w:r>
      <w:r>
        <w:rPr>
          <w:i/>
        </w:rPr>
        <w:t xml:space="preserve"> (3e éd.) et je pourvoirai à tes besoins</w:t>
      </w:r>
    </w:p>
    <w:p>
      <w:pPr>
        <w:pStyle w:val="ListBullet"/>
      </w:pPr>
      <w:r>
        <w:t>LUT:</w:t>
      </w:r>
      <w:r>
        <w:rPr>
          <w:i/>
        </w:rPr>
        <w:t xml:space="preserve"> ich will dich versorgen</w:t>
      </w:r>
    </w:p>
    <w:p>
      <w:pPr>
        <w:pStyle w:val="Heading3"/>
      </w:pPr>
      <w:r>
        <w:t>Alternative 2</w:t>
      </w:r>
    </w:p>
    <w:p>
      <w:r>
        <w:t>[וכלכלתי את שיבתך]</w:t>
      </w:r>
    </w:p>
    <w:p>
      <w:r>
        <w:t>Rating: None</w:t>
      </w:r>
    </w:p>
    <w:p>
      <w:pPr>
        <w:pStyle w:val="ListBullet"/>
      </w:pPr>
      <w:r>
        <w:t>NEB:</w:t>
      </w:r>
      <w:r>
        <w:rPr>
          <w:i/>
        </w:rPr>
        <w:t xml:space="preserve"> *and I will provide for your old age</w:t>
      </w:r>
    </w:p>
    <w:p>
      <w:pPr>
        <w:pStyle w:val="ListBullet"/>
      </w:pPr>
      <w:r>
        <w:t>BJ:</w:t>
      </w:r>
      <w:r>
        <w:rPr>
          <w:i/>
        </w:rPr>
        <w:t xml:space="preserve"> (1e*, 2e éd.) et je pourvoirai aux besoins de tes vieux jours</w:t>
      </w:r>
    </w:p>
    <w:p>
      <w:r>
        <w:t>Factors: 5, 13</w:t>
      </w:r>
    </w:p>
    <w:p>
      <w:pPr>
        <w:pStyle w:val="Heading2"/>
      </w:pPr>
      <w:r>
        <w:t>[[@BibleBHS:2SA 19:40]][[BibleBHS:2SA 19:40]]</w:t>
      </w:r>
    </w:p>
    <w:p>
      <w:r>
        <w:rPr>
          <w:b/>
        </w:rPr>
        <w:t>Remark:</w:t>
      </w:r>
      <w:r>
        <w:t xml:space="preserve"> </w:t>
      </w:r>
      <w:r>
        <w:t>None</w:t>
      </w:r>
    </w:p>
    <w:p>
      <w:r>
        <w:rPr>
          <w:b/>
        </w:rPr>
        <w:t>Suggestion:</w:t>
      </w:r>
      <w:r>
        <w:t xml:space="preserve"> </w:t>
      </w:r>
      <w:r>
        <w:t>while the king had (already) crossed</w:t>
      </w:r>
    </w:p>
    <w:p>
      <w:pPr>
        <w:pStyle w:val="Heading3"/>
      </w:pPr>
      <w:r>
        <w:t>Alternative 1</w:t>
      </w:r>
    </w:p>
    <w:p>
      <w:r>
        <w:t>והמלך עבר</w:t>
      </w:r>
    </w:p>
    <w:p>
      <w:r>
        <w:t>Rating: C</w:t>
      </w:r>
    </w:p>
    <w:p>
      <w:pPr>
        <w:pStyle w:val="ListBullet"/>
      </w:pPr>
      <w:r>
        <w:t>RSV:</w:t>
      </w:r>
      <w:r>
        <w:rPr>
          <w:i/>
        </w:rPr>
        <w:t xml:space="preserve"> and the king went over</w:t>
      </w:r>
    </w:p>
    <w:p>
      <w:pPr>
        <w:pStyle w:val="ListBullet"/>
      </w:pPr>
      <w:r>
        <w:t>BJ:</w:t>
      </w:r>
      <w:r>
        <w:rPr>
          <w:i/>
        </w:rPr>
        <w:t xml:space="preserve"> le roi passa</w:t>
      </w:r>
    </w:p>
    <w:p>
      <w:pPr>
        <w:pStyle w:val="ListBullet"/>
      </w:pPr>
      <w:r>
        <w:t>LUT:</w:t>
      </w:r>
      <w:r>
        <w:rPr>
          <w:i/>
        </w:rPr>
        <w:t xml:space="preserve"> (als das ganze Volk über den Jordan gegangen war) und der König auch</w:t>
      </w:r>
    </w:p>
    <w:p>
      <w:pPr>
        <w:pStyle w:val="Heading3"/>
      </w:pPr>
      <w:r>
        <w:t>Alternative 2</w:t>
      </w:r>
    </w:p>
    <w:p>
      <w:r>
        <w:t>[והמלך עמד]</w:t>
      </w:r>
    </w:p>
    <w:p>
      <w:r>
        <w:t>Rating: None</w:t>
      </w:r>
    </w:p>
    <w:p>
      <w:pPr>
        <w:pStyle w:val="ListBullet"/>
      </w:pPr>
      <w:r>
        <w:t>NEB:</w:t>
      </w:r>
      <w:r>
        <w:rPr>
          <w:i/>
        </w:rPr>
        <w:t xml:space="preserve"> *while the king waited</w:t>
      </w:r>
    </w:p>
    <w:p>
      <w:r>
        <w:t>Factors: 4, 1</w:t>
      </w:r>
    </w:p>
    <w:p>
      <w:pPr>
        <w:pStyle w:val="Heading2"/>
      </w:pPr>
      <w:r>
        <w:t>[[@BibleBHS:2SA 19:44]][[BibleBHS:2SA 19:44]]</w:t>
      </w:r>
    </w:p>
    <w:p>
      <w:r>
        <w:rPr>
          <w:b/>
        </w:rPr>
        <w:t>Remark:</w:t>
      </w:r>
      <w:r>
        <w:t xml:space="preserve"> </w:t>
      </w:r>
      <w:r>
        <w:t>None</w:t>
      </w:r>
    </w:p>
    <w:p>
      <w:r>
        <w:rPr>
          <w:b/>
        </w:rPr>
        <w:t>Suggestion:</w:t>
      </w:r>
      <w:r>
        <w:t xml:space="preserve"> </w:t>
      </w:r>
      <w:r>
        <w:t>and even for David I (am) more than you / and even on David I (have) more (rights) than you</w:t>
      </w:r>
    </w:p>
    <w:p>
      <w:pPr>
        <w:pStyle w:val="Heading3"/>
      </w:pPr>
      <w:r>
        <w:t>Alternative 1</w:t>
      </w:r>
    </w:p>
    <w:p>
      <w:r>
        <w:t>וגם־בדוד אני ממך</w:t>
      </w:r>
    </w:p>
    <w:p>
      <w:r>
        <w:t>Rating: C</w:t>
      </w:r>
    </w:p>
    <w:p>
      <w:pPr>
        <w:pStyle w:val="ListBullet"/>
      </w:pPr>
      <w:r>
        <w:t>RSV:</w:t>
      </w:r>
      <w:r>
        <w:rPr>
          <w:i/>
        </w:rPr>
        <w:t xml:space="preserve"> and in David also we have more than you</w:t>
      </w:r>
    </w:p>
    <w:p>
      <w:pPr>
        <w:pStyle w:val="Heading3"/>
      </w:pPr>
      <w:r>
        <w:t>Alternative 2</w:t>
      </w:r>
    </w:p>
    <w:p>
      <w:r>
        <w:t>[וגם בכור אני ממך]</w:t>
      </w:r>
    </w:p>
    <w:p>
      <w:r>
        <w:t>Rating: None</w:t>
      </w:r>
    </w:p>
    <w:p>
      <w:pPr>
        <w:pStyle w:val="ListBullet"/>
      </w:pPr>
      <w:r>
        <w:t>NEB:</w:t>
      </w:r>
      <w:r>
        <w:rPr>
          <w:i/>
        </w:rPr>
        <w:t xml:space="preserve"> *and, what is more, we are senior to you</w:t>
      </w:r>
    </w:p>
    <w:p>
      <w:pPr>
        <w:pStyle w:val="ListBullet"/>
      </w:pPr>
      <w:r>
        <w:t>BJ:</w:t>
      </w:r>
      <w:r>
        <w:rPr>
          <w:i/>
        </w:rPr>
        <w:t xml:space="preserve"> *et de plus je suis ton aîné</w:t>
      </w:r>
    </w:p>
    <w:p>
      <w:pPr>
        <w:pStyle w:val="ListBullet"/>
      </w:pPr>
      <w:r>
        <w:t>LUT:</w:t>
      </w:r>
      <w:r>
        <w:rPr>
          <w:i/>
        </w:rPr>
        <w:t xml:space="preserve"> (wir ...) und sind auch die Erstgeborenen vor euch</w:t>
      </w:r>
    </w:p>
    <w:p>
      <w:r>
        <w:t>Factors: 4, 12</w:t>
      </w:r>
    </w:p>
    <w:p>
      <w:pPr>
        <w:pStyle w:val="Heading2"/>
      </w:pPr>
      <w:r>
        <w:t>[[@BibleBHS:2SA 20:6]][[BibleBHS:2SA 20:6]]</w:t>
      </w:r>
    </w:p>
    <w:p>
      <w:r>
        <w:rPr>
          <w:b/>
        </w:rPr>
        <w:t>Remark:</w:t>
      </w:r>
      <w:r>
        <w:t xml:space="preserve"> </w:t>
      </w:r>
      <w:r>
        <w:t>None</w:t>
      </w:r>
    </w:p>
    <w:p>
      <w:r>
        <w:rPr>
          <w:b/>
        </w:rPr>
        <w:t>Suggestion:</w:t>
      </w:r>
      <w:r>
        <w:t xml:space="preserve"> </w:t>
      </w:r>
      <w:r>
        <w:t>and snatch away (thus) our eye</w:t>
      </w:r>
    </w:p>
    <w:p>
      <w:pPr>
        <w:pStyle w:val="Heading3"/>
      </w:pPr>
      <w:r>
        <w:t>Alternative 1</w:t>
      </w:r>
    </w:p>
    <w:p>
      <w:r>
        <w:t>והציל עיננו</w:t>
      </w:r>
    </w:p>
    <w:p>
      <w:r>
        <w:t>Rating: C</w:t>
      </w:r>
    </w:p>
    <w:p>
      <w:pPr>
        <w:pStyle w:val="ListBullet"/>
      </w:pPr>
      <w:r>
        <w:t>LUT:</w:t>
      </w:r>
      <w:r>
        <w:rPr>
          <w:i/>
        </w:rPr>
        <w:t xml:space="preserve"> und entreisse sie vor unsern Augen (?)</w:t>
      </w:r>
    </w:p>
    <w:p>
      <w:pPr>
        <w:pStyle w:val="Heading3"/>
      </w:pPr>
      <w:r>
        <w:t>Alternative 2</w:t>
      </w:r>
    </w:p>
    <w:p>
      <w:r>
        <w:t>[והצר לנו]</w:t>
      </w:r>
    </w:p>
    <w:p>
      <w:r>
        <w:t>Rating: None</w:t>
      </w:r>
    </w:p>
    <w:p>
      <w:pPr>
        <w:pStyle w:val="ListBullet"/>
      </w:pPr>
      <w:r>
        <w:t>RSV:</w:t>
      </w:r>
      <w:r>
        <w:rPr>
          <w:i/>
        </w:rPr>
        <w:t xml:space="preserve"> *and cause us trouble</w:t>
      </w:r>
    </w:p>
    <w:p>
      <w:r>
        <w:t>Factors: 3, 4</w:t>
      </w:r>
    </w:p>
    <w:p>
      <w:pPr>
        <w:pStyle w:val="Heading3"/>
      </w:pPr>
      <w:r>
        <w:t>Alternative 3</w:t>
      </w:r>
    </w:p>
    <w:p>
      <w:r>
        <w:t>[וְהֵצֵל עיננו]</w:t>
      </w:r>
    </w:p>
    <w:p>
      <w:r>
        <w:t>Rating: None</w:t>
      </w:r>
    </w:p>
    <w:p>
      <w:pPr>
        <w:pStyle w:val="ListBullet"/>
      </w:pPr>
      <w:r>
        <w:t>NEB:</w:t>
      </w:r>
      <w:r>
        <w:rPr>
          <w:i/>
        </w:rPr>
        <w:t xml:space="preserve"> he may escape us</w:t>
      </w:r>
    </w:p>
    <w:p>
      <w:r>
        <w:t>Factors: 3, 12</w:t>
      </w:r>
    </w:p>
    <w:p>
      <w:pPr>
        <w:pStyle w:val="Heading3"/>
      </w:pPr>
      <w:r>
        <w:t>Alternative 4</w:t>
      </w:r>
    </w:p>
    <w:p>
      <w:r>
        <w:t>[וְנִצַּל ממנו]</w:t>
      </w:r>
    </w:p>
    <w:p>
      <w:r>
        <w:t>Rating: None</w:t>
      </w:r>
    </w:p>
    <w:p>
      <w:pPr>
        <w:pStyle w:val="ListBullet"/>
      </w:pPr>
      <w:r>
        <w:t>BJ:</w:t>
      </w:r>
      <w:r>
        <w:rPr>
          <w:i/>
        </w:rPr>
        <w:t xml:space="preserve"> *(1e éd.) et ne nous échappe</w:t>
      </w:r>
    </w:p>
    <w:p>
      <w:r>
        <w:t>Factors: 3, 4</w:t>
      </w:r>
    </w:p>
    <w:p>
      <w:pPr>
        <w:pStyle w:val="Heading3"/>
      </w:pPr>
      <w:r>
        <w:t>Alternative 5</w:t>
      </w:r>
    </w:p>
    <w:p>
      <w:r>
        <w:t>[וְהֻצַּל ממנו]</w:t>
      </w:r>
    </w:p>
    <w:p>
      <w:r>
        <w:t>Rating: None</w:t>
      </w:r>
    </w:p>
    <w:p>
      <w:pPr>
        <w:pStyle w:val="ListBullet"/>
      </w:pPr>
      <w:r>
        <w:t>BJ:</w:t>
      </w:r>
      <w:r>
        <w:rPr>
          <w:i/>
        </w:rPr>
        <w:t xml:space="preserve"> *(2e, 3e éd.) et ne nous échappe</w:t>
      </w:r>
    </w:p>
    <w:p>
      <w:r>
        <w:t>Factors: 3, 4, 12</w:t>
      </w:r>
    </w:p>
    <w:p>
      <w:pPr>
        <w:pStyle w:val="Heading2"/>
      </w:pPr>
      <w:r>
        <w:t>[[@BibleBHS:2SA 20:7]][[BibleBHS:2SA 20:7]]</w:t>
      </w:r>
    </w:p>
    <w:p>
      <w:r>
        <w:rPr>
          <w:b/>
        </w:rPr>
        <w:t>Remark:</w:t>
      </w:r>
      <w:r>
        <w:t xml:space="preserve"> </w:t>
      </w:r>
      <w:r>
        <w:t>None</w:t>
      </w:r>
    </w:p>
    <w:p>
      <w:r>
        <w:rPr>
          <w:b/>
        </w:rPr>
        <w:t>Suggestion:</w:t>
      </w:r>
      <w:r>
        <w:t xml:space="preserve"> </w:t>
      </w:r>
      <w:r>
        <w:t>and there went out after him the men of Joab</w:t>
      </w:r>
    </w:p>
    <w:p>
      <w:pPr>
        <w:pStyle w:val="Heading3"/>
      </w:pPr>
      <w:r>
        <w:t>Alternative 1</w:t>
      </w:r>
    </w:p>
    <w:p>
      <w:r>
        <w:t>ויצאו אחריו אנשי יואב</w:t>
      </w:r>
    </w:p>
    <w:p>
      <w:r>
        <w:t>Rating: B</w:t>
      </w:r>
    </w:p>
    <w:p>
      <w:pPr>
        <w:pStyle w:val="Heading3"/>
      </w:pPr>
      <w:r>
        <w:t>Alternative 2</w:t>
      </w:r>
    </w:p>
    <w:p>
      <w:r>
        <w:t>[ויצאו אחרי אבישי יואב]</w:t>
      </w:r>
    </w:p>
    <w:p>
      <w:r>
        <w:t>Rating: None</w:t>
      </w:r>
    </w:p>
    <w:p>
      <w:pPr>
        <w:pStyle w:val="ListBullet"/>
      </w:pPr>
      <w:r>
        <w:t>RSV:</w:t>
      </w:r>
      <w:r>
        <w:rPr>
          <w:i/>
        </w:rPr>
        <w:t xml:space="preserve"> *and there went out after Abishai, Joab</w:t>
      </w:r>
    </w:p>
    <w:p>
      <w:pPr>
        <w:pStyle w:val="ListBullet"/>
      </w:pPr>
      <w:r>
        <w:t>NEB:</w:t>
      </w:r>
      <w:r>
        <w:rPr>
          <w:i/>
        </w:rPr>
        <w:t xml:space="preserve"> *Abishai was followed by Joab</w:t>
      </w:r>
    </w:p>
    <w:p>
      <w:pPr>
        <w:pStyle w:val="ListBullet"/>
      </w:pPr>
      <w:r>
        <w:t>BJ:</w:t>
      </w:r>
      <w:r>
        <w:rPr>
          <w:i/>
        </w:rPr>
        <w:t xml:space="preserve"> *derrière Abishaï, partirent en campagne Joab</w:t>
      </w:r>
    </w:p>
    <w:p>
      <w:r>
        <w:t>Factors: 14</w:t>
      </w:r>
    </w:p>
    <w:p>
      <w:pPr>
        <w:pStyle w:val="Heading3"/>
      </w:pPr>
      <w:r>
        <w:t>Alternative 3</w:t>
      </w:r>
    </w:p>
    <w:p>
      <w:r>
        <w:t>[ויצאו אחרי אבישי אנשי יואב]</w:t>
      </w:r>
    </w:p>
    <w:p>
      <w:r>
        <w:t>Rating: None</w:t>
      </w:r>
    </w:p>
    <w:p>
      <w:pPr>
        <w:pStyle w:val="ListBullet"/>
      </w:pPr>
      <w:r>
        <w:t>LUT:</w:t>
      </w:r>
      <w:r>
        <w:rPr>
          <w:i/>
        </w:rPr>
        <w:t xml:space="preserve"> da zogen die Männer Joabs aus und folgten Abishai</w:t>
      </w:r>
    </w:p>
    <w:p>
      <w:r>
        <w:t>Factors: 1, 13</w:t>
      </w:r>
    </w:p>
    <w:p>
      <w:pPr>
        <w:pStyle w:val="Heading2"/>
      </w:pPr>
      <w:r>
        <w:t>[[@BibleBHS:2SA 20:14]][[BibleBHS:2SA 20:14]]</w:t>
      </w:r>
    </w:p>
    <w:p>
      <w:r>
        <w:rPr>
          <w:b/>
        </w:rPr>
        <w:t>Remark:</w:t>
      </w:r>
      <w:r>
        <w:t xml:space="preserve"> </w:t>
      </w:r>
      <w:r>
        <w:t>The MT is corrupt. The Vulgate reading "omnesque electi" may offer a possible solution, although it is perhaps only an attempt to make sense of a corrupt MT.</w:t>
      </w:r>
    </w:p>
    <w:p>
      <w:r>
        <w:rPr>
          <w:b/>
        </w:rPr>
        <w:t>Suggestion:</w:t>
      </w:r>
      <w:r>
        <w:t xml:space="preserve"> </w:t>
      </w:r>
      <w:r>
        <w:t>and all the chosen ones</w:t>
      </w:r>
    </w:p>
    <w:p>
      <w:pPr>
        <w:pStyle w:val="Heading3"/>
      </w:pPr>
      <w:r>
        <w:t>Alternative 1</w:t>
      </w:r>
    </w:p>
    <w:p>
      <w:r>
        <w:t>וכל־הברים</w:t>
      </w:r>
    </w:p>
    <w:p>
      <w:r>
        <w:t>Rating: None</w:t>
      </w:r>
    </w:p>
    <w:p>
      <w:r>
        <w:t>Factors: 12, 15</w:t>
      </w:r>
    </w:p>
    <w:p>
      <w:pPr>
        <w:pStyle w:val="Heading3"/>
      </w:pPr>
      <w:r>
        <w:t>Alternative 2</w:t>
      </w:r>
    </w:p>
    <w:p>
      <w:r>
        <w:t>[וכל־הבכרים]</w:t>
      </w:r>
    </w:p>
    <w:p>
      <w:r>
        <w:t>Rating: None</w:t>
      </w:r>
    </w:p>
    <w:p>
      <w:pPr>
        <w:pStyle w:val="ListBullet"/>
      </w:pPr>
      <w:r>
        <w:t>RSV:</w:t>
      </w:r>
      <w:r>
        <w:rPr>
          <w:i/>
        </w:rPr>
        <w:t xml:space="preserve"> *and all the Bichrites</w:t>
      </w:r>
    </w:p>
    <w:p>
      <w:pPr>
        <w:pStyle w:val="ListBullet"/>
      </w:pPr>
      <w:r>
        <w:t>NEB:</w:t>
      </w:r>
      <w:r>
        <w:rPr>
          <w:i/>
        </w:rPr>
        <w:t xml:space="preserve"> *and all the clan of Bichri</w:t>
      </w:r>
    </w:p>
    <w:p>
      <w:pPr>
        <w:pStyle w:val="ListBullet"/>
      </w:pPr>
      <w:r>
        <w:t>BJ:</w:t>
      </w:r>
      <w:r>
        <w:rPr>
          <w:i/>
        </w:rPr>
        <w:t xml:space="preserve"> *et tous les Bikrites</w:t>
      </w:r>
    </w:p>
    <w:p>
      <w:pPr>
        <w:pStyle w:val="ListBullet"/>
      </w:pPr>
      <w:r>
        <w:t>LUT:</w:t>
      </w:r>
      <w:r>
        <w:rPr>
          <w:i/>
        </w:rPr>
        <w:t xml:space="preserve"> und ... alle Bichriter</w:t>
      </w:r>
    </w:p>
    <w:p>
      <w:r>
        <w:t>Factors: 14</w:t>
      </w:r>
    </w:p>
    <w:p>
      <w:pPr>
        <w:pStyle w:val="Heading3"/>
      </w:pPr>
      <w:r>
        <w:t>Alternative 3</w:t>
      </w:r>
    </w:p>
    <w:p>
      <w:r>
        <w:t>[וכל־הבחרים] / [וכל־הבררים]</w:t>
      </w:r>
    </w:p>
    <w:p>
      <w:r>
        <w:t>Rating: D</w:t>
      </w:r>
    </w:p>
    <w:p>
      <w:pPr>
        <w:pStyle w:val="Heading2"/>
      </w:pPr>
      <w:r>
        <w:t>[[@BibleBHS:2SA 20:18–19]][[BibleBHS:2SA 20:18–19]]</w:t>
      </w:r>
    </w:p>
    <w:p>
      <w:r>
        <w:rPr>
          <w:b/>
        </w:rPr>
        <w:t>Remark:</w:t>
      </w:r>
      <w:r>
        <w:t xml:space="preserve"> </w:t>
      </w:r>
      <w:r>
        <w:t>1. The situation here is similar to that in 4.6 and 17.3, see Remark 1 at 4.6: either the reading of the old Septuagint is the original one and MT is corrupt; or MT is corrupt but faithful in preserving at least the ruins of the original reading while the Septuagint reading, aiming above all at a satisfactory meaning, facilitates and reconstructs the text. The second alternative is more probable. 2. Translators who use notes could indicate the translation of the old Septuagint in a note: "She said: 'A word has been said in olden times; they said: They inquired in Abel and Dan whether (the positions), which the faithful of Israel had taken have ceased'."</w:t>
      </w:r>
    </w:p>
    <w:p>
      <w:r>
        <w:rPr>
          <w:b/>
        </w:rPr>
        <w:t>Suggestion:</w:t>
      </w:r>
      <w:r>
        <w:t xml:space="preserve"> </w:t>
      </w:r>
      <w:r>
        <w:t>(and she said: 'They spoke (thus) in olden times: May they inquire) in Abel! And thus they settled the matter. I am (made up of) men, peaceful (and) loyal in Israel ("I" being collective for all the city of Abel)</w:t>
      </w:r>
    </w:p>
    <w:p>
      <w:pPr>
        <w:pStyle w:val="Heading3"/>
      </w:pPr>
      <w:r>
        <w:t>Alternative 1</w:t>
      </w:r>
    </w:p>
    <w:p>
      <w:r>
        <w:t>באבל וכן התמו׃ אנכי שלמי אמוני ישראל</w:t>
      </w:r>
    </w:p>
    <w:p>
      <w:r>
        <w:t>Rating: B</w:t>
      </w:r>
    </w:p>
    <w:p>
      <w:pPr>
        <w:pStyle w:val="ListBullet"/>
      </w:pPr>
      <w:r>
        <w:t>RSV:</w:t>
      </w:r>
      <w:r>
        <w:rPr>
          <w:i/>
        </w:rPr>
        <w:t xml:space="preserve"> at Abel; and so they settled a matter. I am one of those who are peaceable and faithful in Israel</w:t>
      </w:r>
    </w:p>
    <w:p>
      <w:pPr>
        <w:pStyle w:val="Heading3"/>
      </w:pPr>
      <w:r>
        <w:t>Alternative 2</w:t>
      </w:r>
    </w:p>
    <w:p>
      <w:r>
        <w:t>[באבל ובדן התמו אשר שמו אמוני ישראל]</w:t>
      </w:r>
    </w:p>
    <w:p>
      <w:r>
        <w:t>Rating: None</w:t>
      </w:r>
    </w:p>
    <w:p>
      <w:pPr>
        <w:pStyle w:val="ListBullet"/>
      </w:pPr>
      <w:r>
        <w:t>BJ:</w:t>
      </w:r>
      <w:r>
        <w:rPr>
          <w:i/>
        </w:rPr>
        <w:t xml:space="preserve"> *à Abel et à Dan s'il en est fini de ce qu'ont établi les fidèles d'Israël</w:t>
      </w:r>
    </w:p>
    <w:p>
      <w:r>
        <w:t>Factors: 4</w:t>
      </w:r>
    </w:p>
    <w:p>
      <w:pPr>
        <w:pStyle w:val="Heading3"/>
      </w:pPr>
      <w:r>
        <w:t>Alternative 3</w:t>
      </w:r>
    </w:p>
    <w:p>
      <w:r>
        <w:t>[באבל וכן התמו אֲנִי כִשְׁלֵמֵי אמוני ישראל]</w:t>
      </w:r>
    </w:p>
    <w:p>
      <w:r>
        <w:t>Rating: None</w:t>
      </w:r>
    </w:p>
    <w:p>
      <w:pPr>
        <w:pStyle w:val="ListBullet"/>
      </w:pPr>
      <w:r>
        <w:t>NEB:</w:t>
      </w:r>
      <w:r>
        <w:rPr>
          <w:i/>
        </w:rPr>
        <w:t xml:space="preserve"> *to Abel ..., and that settled the matter. My city is known to be one of the most peaceable and loyal in Israel</w:t>
      </w:r>
    </w:p>
    <w:p>
      <w:r>
        <w:t>Factors: 14</w:t>
      </w:r>
    </w:p>
    <w:p>
      <w:pPr>
        <w:pStyle w:val="Heading3"/>
      </w:pPr>
      <w:r>
        <w:t>Alternative 4</w:t>
      </w:r>
    </w:p>
    <w:p>
      <w:r>
        <w:t>[באבל ובדן וכן התמו אנכי שלמי אמוני ישראל]</w:t>
      </w:r>
    </w:p>
    <w:p>
      <w:r>
        <w:t>Rating: None</w:t>
      </w:r>
    </w:p>
    <w:p>
      <w:pPr>
        <w:pStyle w:val="ListBullet"/>
      </w:pPr>
      <w:r>
        <w:t>LUT:</w:t>
      </w:r>
      <w:r>
        <w:rPr>
          <w:i/>
        </w:rPr>
        <w:t xml:space="preserve"> in Abel und in Dan, so geht es gut aus; ich bin eine von den friedsamen und treuen Städten in Israel</w:t>
      </w:r>
    </w:p>
    <w:p>
      <w:r>
        <w:t>Factors: 14, 13</w:t>
      </w:r>
    </w:p>
    <w:p>
      <w:pPr>
        <w:pStyle w:val="Heading2"/>
      </w:pPr>
      <w:r>
        <w:t>[[@BibleBHS:2SA 20:22]][[BibleBHS:2SA 20:22]]</w:t>
      </w:r>
    </w:p>
    <w:p>
      <w:r>
        <w:rPr>
          <w:b/>
        </w:rPr>
        <w:t>Remark:</w:t>
      </w:r>
      <w:r>
        <w:t xml:space="preserve"> </w:t>
      </w:r>
      <w:r>
        <w:t>None</w:t>
      </w:r>
    </w:p>
    <w:p>
      <w:r>
        <w:rPr>
          <w:b/>
        </w:rPr>
        <w:t>Suggestion:</w:t>
      </w:r>
      <w:r>
        <w:t xml:space="preserve"> </w:t>
      </w:r>
      <w:r>
        <w:t>and the woman approached all the people (armed) with her wisdom</w:t>
      </w:r>
    </w:p>
    <w:p>
      <w:pPr>
        <w:pStyle w:val="Heading3"/>
      </w:pPr>
      <w:r>
        <w:t>Alternative 1</w:t>
      </w:r>
    </w:p>
    <w:p>
      <w:r>
        <w:t>ותבוא האשה אל־כל־העם בחכמתה</w:t>
      </w:r>
    </w:p>
    <w:p>
      <w:r>
        <w:t>Rating: B</w:t>
      </w:r>
    </w:p>
    <w:p>
      <w:pPr>
        <w:pStyle w:val="ListBullet"/>
      </w:pPr>
      <w:r>
        <w:t>RSV:</w:t>
      </w:r>
      <w:r>
        <w:rPr>
          <w:i/>
        </w:rPr>
        <w:t xml:space="preserve"> then the woman went to all the people in her wisdom</w:t>
      </w:r>
    </w:p>
    <w:p>
      <w:pPr>
        <w:pStyle w:val="Heading3"/>
      </w:pPr>
      <w:r>
        <w:t>Alternative 2</w:t>
      </w:r>
    </w:p>
    <w:p>
      <w:r>
        <w:t>[ותדבר האשה אל־כל־העם בחכמתה]</w:t>
      </w:r>
    </w:p>
    <w:p>
      <w:r>
        <w:t>Rating: None</w:t>
      </w:r>
    </w:p>
    <w:p>
      <w:pPr>
        <w:pStyle w:val="ListBullet"/>
      </w:pPr>
      <w:r>
        <w:t>LUT:</w:t>
      </w:r>
      <w:r>
        <w:rPr>
          <w:i/>
        </w:rPr>
        <w:t xml:space="preserve"> und die Frau beredete das ganze Volk mit ihrer Klugheit</w:t>
      </w:r>
    </w:p>
    <w:p>
      <w:r>
        <w:t>Factors: 14</w:t>
      </w:r>
    </w:p>
    <w:p>
      <w:pPr>
        <w:pStyle w:val="Heading3"/>
      </w:pPr>
      <w:r>
        <w:t>Alternative 3</w:t>
      </w:r>
    </w:p>
    <w:p>
      <w:r>
        <w:t>[ותבוא האשה אל־העיר ותדבר אל־כל־העם בחכמתה]</w:t>
      </w:r>
    </w:p>
    <w:p>
      <w:r>
        <w:t>Rating: None</w:t>
      </w:r>
    </w:p>
    <w:p>
      <w:pPr>
        <w:pStyle w:val="ListBullet"/>
      </w:pPr>
      <w:r>
        <w:t>BJ:</w:t>
      </w:r>
      <w:r>
        <w:rPr>
          <w:i/>
        </w:rPr>
        <w:t xml:space="preserve"> *(1e éd.) la femme rentra en ville et parla à tout le peuple comme lui dictait sa sagesse</w:t>
      </w:r>
    </w:p>
    <w:p>
      <w:r>
        <w:t>Factors: 14</w:t>
      </w:r>
    </w:p>
    <w:p>
      <w:pPr>
        <w:pStyle w:val="Heading3"/>
      </w:pPr>
      <w:r>
        <w:t>Alternative 4</w:t>
      </w:r>
    </w:p>
    <w:p>
      <w:r>
        <w:t>[ותבוא האשה ותדבר אל־כל־העם בחכמתה]</w:t>
      </w:r>
    </w:p>
    <w:p>
      <w:r>
        <w:t>Rating: None</w:t>
      </w:r>
    </w:p>
    <w:p>
      <w:pPr>
        <w:pStyle w:val="ListBullet"/>
      </w:pPr>
      <w:r>
        <w:t>NEB:</w:t>
      </w:r>
      <w:r>
        <w:rPr>
          <w:i/>
        </w:rPr>
        <w:t xml:space="preserve"> then the woman withdrew, and her wisdom won over the assembled people (?)</w:t>
      </w:r>
    </w:p>
    <w:p>
      <w:pPr>
        <w:pStyle w:val="ListBullet"/>
      </w:pPr>
      <w:r>
        <w:t>BJ:</w:t>
      </w:r>
      <w:r>
        <w:rPr>
          <w:i/>
        </w:rPr>
        <w:t xml:space="preserve"> *(2e, 3e éd.) la femme alla parler à tout le peuple comme (3e éd.: le) lui dictait sa sagesse</w:t>
      </w:r>
    </w:p>
    <w:p>
      <w:r>
        <w:t>Factors: 14</w:t>
      </w:r>
    </w:p>
    <w:p>
      <w:pPr>
        <w:pStyle w:val="Heading2"/>
      </w:pPr>
      <w:r>
        <w:t>[[@BibleBHS:2SA 21:4]][[BibleBHS:2SA 21:4]]</w:t>
      </w:r>
    </w:p>
    <w:p>
      <w:r>
        <w:rPr>
          <w:b/>
        </w:rPr>
        <w:t>Remark:</w:t>
      </w:r>
      <w:r>
        <w:t xml:space="preserve"> </w:t>
      </w:r>
      <w:r>
        <w:t>None</w:t>
      </w:r>
    </w:p>
    <w:p>
      <w:r>
        <w:rPr>
          <w:b/>
        </w:rPr>
        <w:t>Suggestion:</w:t>
      </w:r>
      <w:r>
        <w:t xml:space="preserve"> </w:t>
      </w:r>
      <w:r>
        <w:t>to us</w:t>
      </w:r>
    </w:p>
    <w:p>
      <w:pPr>
        <w:pStyle w:val="Heading3"/>
      </w:pPr>
      <w:r>
        <w:t>Alternative 1</w:t>
      </w:r>
    </w:p>
    <w:p>
      <w:r>
        <w:t>לי ( = Ketiv, לִי)</w:t>
      </w:r>
    </w:p>
    <w:p>
      <w:r>
        <w:t>Rating: A</w:t>
      </w:r>
    </w:p>
    <w:p>
      <w:pPr>
        <w:pStyle w:val="ListBullet"/>
      </w:pPr>
      <w:r>
        <w:t>RSV:</w:t>
      </w:r>
      <w:r>
        <w:rPr>
          <w:i/>
        </w:rPr>
        <w:t xml:space="preserve"> between us</w:t>
      </w:r>
    </w:p>
    <w:p>
      <w:pPr>
        <w:pStyle w:val="ListBullet"/>
      </w:pPr>
      <w:r>
        <w:t>NEB:</w:t>
      </w:r>
      <w:r>
        <w:rPr>
          <w:i/>
        </w:rPr>
        <w:t xml:space="preserve"> our feud</w:t>
      </w:r>
    </w:p>
    <w:p>
      <w:pPr>
        <w:pStyle w:val="ListBullet"/>
      </w:pPr>
      <w:r>
        <w:t>BJ:</w:t>
      </w:r>
      <w:r>
        <w:rPr>
          <w:i/>
        </w:rPr>
        <w:t xml:space="preserve"> pour nous</w:t>
      </w:r>
    </w:p>
    <w:p>
      <w:pPr>
        <w:pStyle w:val="ListBullet"/>
      </w:pPr>
      <w:r>
        <w:t>LUT:</w:t>
      </w:r>
      <w:r>
        <w:rPr>
          <w:i/>
        </w:rPr>
        <w:t xml:space="preserve"> es ist uns (nicht)</w:t>
      </w:r>
    </w:p>
    <w:p>
      <w:pPr>
        <w:pStyle w:val="Heading3"/>
      </w:pPr>
      <w:r>
        <w:t>Alternative 2</w:t>
      </w:r>
    </w:p>
    <w:p>
      <w:r>
        <w:t>[לָנוּ] (= Qere)</w:t>
      </w:r>
    </w:p>
    <w:p>
      <w:r>
        <w:t>Rating: None</w:t>
      </w:r>
    </w:p>
    <w:p>
      <w:r>
        <w:t>Factors: 5, 4</w:t>
      </w:r>
    </w:p>
    <w:p>
      <w:pPr>
        <w:pStyle w:val="Heading2"/>
      </w:pPr>
      <w:r>
        <w:t>[[@BibleBHS:2SA 21:6]][[BibleBHS:2SA 21:6]]</w:t>
      </w:r>
    </w:p>
    <w:p>
      <w:r>
        <w:rPr>
          <w:b/>
        </w:rPr>
        <w:t>Remark:</w:t>
      </w:r>
      <w:r>
        <w:t xml:space="preserve"> </w:t>
      </w:r>
      <w:r>
        <w:t>None</w:t>
      </w:r>
    </w:p>
    <w:p>
      <w:r>
        <w:rPr>
          <w:b/>
        </w:rPr>
        <w:t>Suggestion:</w:t>
      </w:r>
      <w:r>
        <w:t xml:space="preserve"> </w:t>
      </w:r>
      <w:r>
        <w:t>in Gibeah of Saul</w:t>
      </w:r>
    </w:p>
    <w:p>
      <w:pPr>
        <w:pStyle w:val="Heading3"/>
      </w:pPr>
      <w:r>
        <w:t>Alternative 1</w:t>
      </w:r>
    </w:p>
    <w:p>
      <w:r>
        <w:t>בגבעת שאול</w:t>
      </w:r>
    </w:p>
    <w:p>
      <w:r>
        <w:t>Rating: B</w:t>
      </w:r>
    </w:p>
    <w:p>
      <w:pPr>
        <w:pStyle w:val="ListBullet"/>
      </w:pPr>
      <w:r>
        <w:t>NEB:</w:t>
      </w:r>
      <w:r>
        <w:rPr>
          <w:i/>
        </w:rPr>
        <w:t xml:space="preserve"> in Gibeah of Saul</w:t>
      </w:r>
    </w:p>
    <w:p>
      <w:pPr>
        <w:pStyle w:val="Heading3"/>
      </w:pPr>
      <w:r>
        <w:t>Alternative 2</w:t>
      </w:r>
    </w:p>
    <w:p>
      <w:r>
        <w:t>[בגבעון]</w:t>
      </w:r>
    </w:p>
    <w:p>
      <w:r>
        <w:t>Rating: None</w:t>
      </w:r>
    </w:p>
    <w:p>
      <w:pPr>
        <w:pStyle w:val="ListBullet"/>
      </w:pPr>
      <w:r>
        <w:t>RSV:</w:t>
      </w:r>
      <w:r>
        <w:rPr>
          <w:i/>
        </w:rPr>
        <w:t xml:space="preserve"> *at Gibeon</w:t>
      </w:r>
    </w:p>
    <w:p>
      <w:pPr>
        <w:pStyle w:val="ListBullet"/>
      </w:pPr>
      <w:r>
        <w:t>BJ:</w:t>
      </w:r>
      <w:r>
        <w:rPr>
          <w:i/>
        </w:rPr>
        <w:t xml:space="preserve"> *à Gabaon (1e éd.), à Gabaôn (2e, 3e éd.)</w:t>
      </w:r>
    </w:p>
    <w:p>
      <w:pPr>
        <w:pStyle w:val="ListBullet"/>
      </w:pPr>
      <w:r>
        <w:t>LUT:</w:t>
      </w:r>
      <w:r>
        <w:rPr>
          <w:i/>
        </w:rPr>
        <w:t xml:space="preserve"> in Gibeon</w:t>
      </w:r>
    </w:p>
    <w:p>
      <w:r>
        <w:t>Factors: 14, 5</w:t>
      </w:r>
    </w:p>
    <w:p>
      <w:pPr>
        <w:pStyle w:val="Heading2"/>
      </w:pPr>
      <w:r>
        <w:t>[[BibleBHS:2SA 21:6]]</w:t>
      </w:r>
    </w:p>
    <w:p>
      <w:r>
        <w:rPr>
          <w:b/>
        </w:rPr>
        <w:t>Remark:</w:t>
      </w:r>
      <w:r>
        <w:t xml:space="preserve"> </w:t>
      </w:r>
      <w:r>
        <w:t>None</w:t>
      </w:r>
    </w:p>
    <w:p>
      <w:r>
        <w:rPr>
          <w:b/>
        </w:rPr>
        <w:t>Suggestion:</w:t>
      </w:r>
      <w:r>
        <w:t xml:space="preserve"> </w:t>
      </w:r>
      <w:r>
        <w:t>the chosen one of the LORD</w:t>
      </w:r>
    </w:p>
    <w:p>
      <w:pPr>
        <w:pStyle w:val="Heading3"/>
      </w:pPr>
      <w:r>
        <w:t>Alternative 1</w:t>
      </w:r>
    </w:p>
    <w:p>
      <w:r>
        <w:t>בחיר יהוה</w:t>
      </w:r>
    </w:p>
    <w:p>
      <w:r>
        <w:t>Rating: A</w:t>
      </w:r>
    </w:p>
    <w:p>
      <w:pPr>
        <w:pStyle w:val="ListBullet"/>
      </w:pPr>
      <w:r>
        <w:t>NEB:</w:t>
      </w:r>
      <w:r>
        <w:rPr>
          <w:i/>
        </w:rPr>
        <w:t xml:space="preserve"> the LORD's chosen king</w:t>
      </w:r>
    </w:p>
    <w:p>
      <w:pPr>
        <w:pStyle w:val="Heading3"/>
      </w:pPr>
      <w:r>
        <w:t>Alternative 2</w:t>
      </w:r>
    </w:p>
    <w:p>
      <w:r>
        <w:t>[בהר יהוה]</w:t>
      </w:r>
    </w:p>
    <w:p>
      <w:r>
        <w:t>Rating: None</w:t>
      </w:r>
    </w:p>
    <w:p>
      <w:pPr>
        <w:pStyle w:val="ListBullet"/>
      </w:pPr>
      <w:r>
        <w:t>RSV:</w:t>
      </w:r>
      <w:r>
        <w:rPr>
          <w:i/>
        </w:rPr>
        <w:t xml:space="preserve"> *on the mountain of the LORD</w:t>
      </w:r>
    </w:p>
    <w:p>
      <w:pPr>
        <w:pStyle w:val="ListBullet"/>
      </w:pPr>
      <w:r>
        <w:t>BJ:</w:t>
      </w:r>
      <w:r>
        <w:rPr>
          <w:i/>
        </w:rPr>
        <w:t xml:space="preserve"> *sur la montagne de Yahvé</w:t>
      </w:r>
    </w:p>
    <w:p>
      <w:pPr>
        <w:pStyle w:val="ListBullet"/>
      </w:pPr>
      <w:r>
        <w:t>LUT:</w:t>
      </w:r>
      <w:r>
        <w:rPr>
          <w:i/>
        </w:rPr>
        <w:t xml:space="preserve"> auf dem Berge des HERRN</w:t>
      </w:r>
    </w:p>
    <w:p>
      <w:r>
        <w:t>Factors: 14</w:t>
      </w:r>
    </w:p>
    <w:p>
      <w:pPr>
        <w:pStyle w:val="Heading2"/>
      </w:pPr>
      <w:r>
        <w:t>[[@BibleBHS:2SA 21:7]][[BibleBHS:2SA 21:7]]</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pPr>
        <w:pStyle w:val="Heading2"/>
      </w:pPr>
      <w:r>
        <w:t>[[@BibleBHS:2SA 21:8]][[BibleBHS:2SA 21:8]]</w:t>
      </w:r>
    </w:p>
    <w:p>
      <w:r>
        <w:rPr>
          <w:b/>
        </w:rPr>
        <w:t>Remark:</w:t>
      </w:r>
      <w:r>
        <w:t xml:space="preserve"> </w:t>
      </w:r>
      <w:r>
        <w:t>See above, 4.4, Remarks concerning Mephibaal, son of Jonathan, and Mephibosheth, son of Saul and Rispah.</w:t>
      </w:r>
    </w:p>
    <w:p>
      <w:r>
        <w:rPr>
          <w:b/>
        </w:rPr>
        <w:t>Suggestion:</w:t>
      </w:r>
      <w:r>
        <w:t xml:space="preserve"> </w:t>
      </w:r>
      <w:r>
        <w:t>Mephibosheth</w:t>
      </w:r>
    </w:p>
    <w:p>
      <w:pPr>
        <w:pStyle w:val="Heading3"/>
      </w:pPr>
      <w:r>
        <w:t>Alternative 1</w:t>
      </w:r>
    </w:p>
    <w:p>
      <w:r>
        <w:t>ואת־מפבשת</w:t>
      </w:r>
    </w:p>
    <w:p>
      <w:r>
        <w:t>Rating: A</w:t>
      </w:r>
    </w:p>
    <w:p>
      <w:pPr>
        <w:pStyle w:val="ListBullet"/>
      </w:pPr>
      <w:r>
        <w:t>RSV:</w:t>
      </w:r>
      <w:r>
        <w:rPr>
          <w:i/>
        </w:rPr>
        <w:t xml:space="preserve"> and Mephibosheth</w:t>
      </w:r>
    </w:p>
    <w:p>
      <w:pPr>
        <w:pStyle w:val="ListBullet"/>
      </w:pPr>
      <w:r>
        <w:t>NEB:</w:t>
      </w:r>
      <w:r>
        <w:rPr>
          <w:i/>
        </w:rPr>
        <w:t xml:space="preserve"> and Mephibosheth</w:t>
      </w:r>
    </w:p>
    <w:p>
      <w:pPr>
        <w:pStyle w:val="ListBullet"/>
      </w:pPr>
      <w:r>
        <w:t>LUT:</w:t>
      </w:r>
      <w:r>
        <w:rPr>
          <w:i/>
        </w:rPr>
        <w:t xml:space="preserve"> und Mephiboscheth</w:t>
      </w:r>
    </w:p>
    <w:p>
      <w:pPr>
        <w:pStyle w:val="Heading3"/>
      </w:pPr>
      <w:r>
        <w:t>Alternative 2</w:t>
      </w:r>
    </w:p>
    <w:p>
      <w:r>
        <w:t>[ואת־מריבעל]</w:t>
      </w:r>
    </w:p>
    <w:p>
      <w:r>
        <w:t>Rating: None</w:t>
      </w:r>
    </w:p>
    <w:p>
      <w:pPr>
        <w:pStyle w:val="ListBullet"/>
      </w:pPr>
      <w:r>
        <w:t>BJ:</w:t>
      </w:r>
      <w:r>
        <w:rPr>
          <w:i/>
        </w:rPr>
        <w:t xml:space="preserve"> (1e*, 2e*, 3e éd.) Meribbaal</w:t>
      </w:r>
    </w:p>
    <w:p>
      <w:r>
        <w:t>Factors: 14</w:t>
      </w:r>
    </w:p>
    <w:p>
      <w:pPr>
        <w:pStyle w:val="Heading2"/>
      </w:pPr>
      <w:r>
        <w:t>[[BibleBHS:2SA 21:8]]</w:t>
      </w:r>
    </w:p>
    <w:p>
      <w:r>
        <w:rPr>
          <w:b/>
        </w:rPr>
        <w:t>Remark:</w:t>
      </w:r>
      <w:r>
        <w:t xml:space="preserve"> </w:t>
      </w:r>
      <w:r>
        <w:t>This Michal is not the same person as Michal of 6.23 who is said to be childless. She is the Merab mentioned in 1 Sam 18.19 and whose husband is called Adriel. MT is to be preferred to the assimilating Versions. For it preserved the divergent traditions of the name of that woman, just as it preserved the divergent traditions of the name of Moses' father-in-law. Translators could add this explanation in a note.</w:t>
      </w:r>
    </w:p>
    <w:p>
      <w:r>
        <w:rPr>
          <w:b/>
        </w:rPr>
        <w:t>Suggestion:</w:t>
      </w:r>
      <w:r>
        <w:t xml:space="preserve"> </w:t>
      </w:r>
      <w:r>
        <w:t>Michal</w:t>
      </w:r>
    </w:p>
    <w:p>
      <w:pPr>
        <w:pStyle w:val="Heading3"/>
      </w:pPr>
      <w:r>
        <w:t>Alternative 1</w:t>
      </w:r>
    </w:p>
    <w:p>
      <w:r>
        <w:t>מיכל</w:t>
      </w:r>
    </w:p>
    <w:p>
      <w:r>
        <w:t>Rating: D</w:t>
      </w:r>
    </w:p>
    <w:p>
      <w:pPr>
        <w:pStyle w:val="Heading3"/>
      </w:pPr>
      <w:r>
        <w:t>Alternative 2</w:t>
      </w:r>
    </w:p>
    <w:p>
      <w:r>
        <w:t>מרב</w:t>
      </w:r>
    </w:p>
    <w:p>
      <w:r>
        <w:t>Rating: None</w:t>
      </w:r>
    </w:p>
    <w:p>
      <w:pPr>
        <w:pStyle w:val="ListBullet"/>
      </w:pPr>
      <w:r>
        <w:t>RSV:</w:t>
      </w:r>
      <w:r>
        <w:rPr>
          <w:i/>
        </w:rPr>
        <w:t xml:space="preserve"> *Merab</w:t>
      </w:r>
    </w:p>
    <w:p>
      <w:pPr>
        <w:pStyle w:val="ListBullet"/>
      </w:pPr>
      <w:r>
        <w:t>NEB:</w:t>
      </w:r>
      <w:r>
        <w:rPr>
          <w:i/>
        </w:rPr>
        <w:t xml:space="preserve"> *Merab</w:t>
      </w:r>
    </w:p>
    <w:p>
      <w:pPr>
        <w:pStyle w:val="ListBullet"/>
      </w:pPr>
      <w:r>
        <w:t>BJ:</w:t>
      </w:r>
      <w:r>
        <w:rPr>
          <w:i/>
        </w:rPr>
        <w:t xml:space="preserve"> *Mérab</w:t>
      </w:r>
    </w:p>
    <w:p>
      <w:pPr>
        <w:pStyle w:val="ListBullet"/>
      </w:pPr>
      <w:r>
        <w:t>LUT:</w:t>
      </w:r>
      <w:r>
        <w:rPr>
          <w:i/>
        </w:rPr>
        <w:t xml:space="preserve"> Merab</w:t>
      </w:r>
    </w:p>
    <w:p>
      <w:r>
        <w:t>Factors: 5, 9</w:t>
      </w:r>
    </w:p>
    <w:p>
      <w:pPr>
        <w:pStyle w:val="Heading2"/>
      </w:pPr>
      <w:r>
        <w:t>[[@BibleBHS:2SA 21:14]][[BibleBHS:2SA 21:14]]</w:t>
      </w:r>
    </w:p>
    <w:p>
      <w:r>
        <w:rPr>
          <w:b/>
        </w:rPr>
        <w:t>Remark:</w:t>
      </w:r>
      <w:r>
        <w:t xml:space="preserve"> </w:t>
      </w:r>
      <w:r>
        <w:t>None</w:t>
      </w:r>
    </w:p>
    <w:p>
      <w:r>
        <w:rPr>
          <w:b/>
        </w:rPr>
        <w:t>Suggestion:</w:t>
      </w:r>
      <w:r>
        <w:t xml:space="preserve"> </w:t>
      </w:r>
      <w:r>
        <w:t>(and they buried them with the bones of Saul and of Jonathan) his son (in the land of Benjamin ...)</w:t>
      </w:r>
    </w:p>
    <w:p>
      <w:pPr>
        <w:pStyle w:val="Heading3"/>
      </w:pPr>
      <w:r>
        <w:t>Alternative 1</w:t>
      </w:r>
    </w:p>
    <w:p>
      <w:r>
        <w:t>בנו</w:t>
      </w:r>
    </w:p>
    <w:p>
      <w:r>
        <w:t>Rating: A</w:t>
      </w:r>
    </w:p>
    <w:p>
      <w:pPr>
        <w:pStyle w:val="ListBullet"/>
      </w:pPr>
      <w:r>
        <w:t>RSV:</w:t>
      </w:r>
      <w:r>
        <w:rPr>
          <w:i/>
        </w:rPr>
        <w:t xml:space="preserve"> his son</w:t>
      </w:r>
    </w:p>
    <w:p>
      <w:pPr>
        <w:pStyle w:val="ListBullet"/>
      </w:pPr>
      <w:r>
        <w:t>NEB:</w:t>
      </w:r>
      <w:r>
        <w:rPr>
          <w:i/>
        </w:rPr>
        <w:t xml:space="preserve"> his son</w:t>
      </w:r>
    </w:p>
    <w:p>
      <w:pPr>
        <w:pStyle w:val="ListBullet"/>
      </w:pPr>
      <w:r>
        <w:t>LUT:</w:t>
      </w:r>
      <w:r>
        <w:rPr>
          <w:i/>
        </w:rPr>
        <w:t xml:space="preserve"> seines Sohnes</w:t>
      </w:r>
    </w:p>
    <w:p>
      <w:pPr>
        <w:pStyle w:val="Heading3"/>
      </w:pPr>
      <w:r>
        <w:t>Alternative 2</w:t>
      </w:r>
    </w:p>
    <w:p>
      <w:r>
        <w:t>[בנו ואת עצמות המוקעים]</w:t>
      </w:r>
    </w:p>
    <w:p>
      <w:r>
        <w:t>Rating: None</w:t>
      </w:r>
    </w:p>
    <w:p>
      <w:pPr>
        <w:pStyle w:val="ListBullet"/>
      </w:pPr>
      <w:r>
        <w:t>BJ:</w:t>
      </w:r>
      <w:r>
        <w:rPr>
          <w:i/>
        </w:rPr>
        <w:t xml:space="preserve"> *de son fils (Jonathan) et ceux des suppliciés</w:t>
      </w:r>
    </w:p>
    <w:p>
      <w:r>
        <w:t>Factors: 4, 5, 13</w:t>
      </w:r>
    </w:p>
    <w:p>
      <w:pPr>
        <w:pStyle w:val="Heading2"/>
      </w:pPr>
      <w:r>
        <w:t>[[@BibleBHS:2SA 21:19]][[BibleBHS:2SA 21:19]]</w:t>
      </w:r>
    </w:p>
    <w:p>
      <w:r>
        <w:rPr>
          <w:b/>
        </w:rPr>
        <w:t>Remark:</w:t>
      </w:r>
      <w:r>
        <w:t xml:space="preserve"> </w:t>
      </w:r>
      <w:r>
        <w:t>1. The Committee voted twice for this case: (i) A (not given above), for the omission of ארגים, and (ii) C (given above), for the form יַעְרִי, "Jari". 2. See 1 Chron 20.5 for another textual form of this proper name.</w:t>
      </w:r>
    </w:p>
    <w:p>
      <w:r>
        <w:rPr>
          <w:b/>
        </w:rPr>
        <w:t>Suggestion:</w:t>
      </w:r>
      <w:r>
        <w:t xml:space="preserve"> </w:t>
      </w:r>
      <w:r>
        <w:t>the son of Jari</w:t>
      </w:r>
    </w:p>
    <w:p>
      <w:pPr>
        <w:pStyle w:val="Heading3"/>
      </w:pPr>
      <w:r>
        <w:t>Alternative 1</w:t>
      </w:r>
    </w:p>
    <w:p>
      <w:r>
        <w:t>בן־יערי ארגים</w:t>
      </w:r>
    </w:p>
    <w:p>
      <w:r>
        <w:t>Rating: None</w:t>
      </w:r>
    </w:p>
    <w:p>
      <w:pPr>
        <w:pStyle w:val="ListBullet"/>
      </w:pPr>
      <w:r>
        <w:t>RSV:</w:t>
      </w:r>
      <w:r>
        <w:rPr>
          <w:i/>
        </w:rPr>
        <w:t xml:space="preserve"> the son of Jaare-oregim</w:t>
      </w:r>
    </w:p>
    <w:p>
      <w:r>
        <w:t>Factors: 12, 9</w:t>
      </w:r>
    </w:p>
    <w:p>
      <w:pPr>
        <w:pStyle w:val="Heading3"/>
      </w:pPr>
      <w:r>
        <w:t>Alternative 2</w:t>
      </w:r>
    </w:p>
    <w:p>
      <w:r>
        <w:t>בן־יעיר</w:t>
      </w:r>
    </w:p>
    <w:p>
      <w:r>
        <w:t>Rating: None</w:t>
      </w:r>
    </w:p>
    <w:p>
      <w:pPr>
        <w:pStyle w:val="ListBullet"/>
      </w:pPr>
      <w:r>
        <w:t>NEB:</w:t>
      </w:r>
      <w:r>
        <w:rPr>
          <w:i/>
        </w:rPr>
        <w:t xml:space="preserve"> *son of Jair</w:t>
      </w:r>
    </w:p>
    <w:p>
      <w:pPr>
        <w:pStyle w:val="ListBullet"/>
      </w:pPr>
      <w:r>
        <w:t>BJ:</w:t>
      </w:r>
      <w:r>
        <w:rPr>
          <w:i/>
        </w:rPr>
        <w:t xml:space="preserve"> *(2e, 3e éd.) fils de Yaïr</w:t>
      </w:r>
    </w:p>
    <w:p>
      <w:pPr>
        <w:pStyle w:val="ListBullet"/>
      </w:pPr>
      <w:r>
        <w:t>LUT:</w:t>
      </w:r>
      <w:r>
        <w:rPr>
          <w:i/>
        </w:rPr>
        <w:t xml:space="preserve"> der Sohn Jaïrs</w:t>
      </w:r>
    </w:p>
    <w:p>
      <w:r>
        <w:t>Factors: 5</w:t>
      </w:r>
    </w:p>
    <w:p>
      <w:pPr>
        <w:pStyle w:val="Heading3"/>
      </w:pPr>
      <w:r>
        <w:t>Alternative 3</w:t>
      </w:r>
    </w:p>
    <w:p>
      <w:r>
        <w:t>[בן־יַעְרִי]</w:t>
      </w:r>
    </w:p>
    <w:p>
      <w:r>
        <w:t>Rating: C</w:t>
      </w:r>
    </w:p>
    <w:p>
      <w:pPr>
        <w:pStyle w:val="ListBullet"/>
      </w:pPr>
      <w:r>
        <w:t>BJ:</w:t>
      </w:r>
      <w:r>
        <w:rPr>
          <w:i/>
        </w:rPr>
        <w:t xml:space="preserve"> *(1e éd.) fils de Yaari</w:t>
      </w:r>
    </w:p>
    <w:p>
      <w:pPr>
        <w:pStyle w:val="Heading2"/>
      </w:pPr>
      <w:r>
        <w:t>[[@BibleBHS:2SA 22:2]][[BibleBHS:2SA 22:2]]</w:t>
      </w:r>
    </w:p>
    <w:p>
      <w:r>
        <w:rPr>
          <w:b/>
        </w:rPr>
        <w:t>Remark:</w:t>
      </w:r>
      <w:r>
        <w:t xml:space="preserve"> </w:t>
      </w:r>
      <w:r>
        <w:t>In this case, and in 22.5, 12, 14, 16 and 43 below, the Committee voted for MT even though the text of Samuel presented no textual problems for the modern translations. But since the parallel text of Ps 18 for these cases (see there) has been either assimilated to the Samuel text or altered in some other way, the textual situation is exposed here too. In any event, the specific features of each of these textual forms of 2 Sam 22 and Ps 18, in which this hymn has been transmitted, should be maintained.</w:t>
      </w:r>
    </w:p>
    <w:p>
      <w:r>
        <w:rPr>
          <w:b/>
        </w:rPr>
        <w:t>Suggestion:</w:t>
      </w:r>
      <w:r>
        <w:t xml:space="preserve"> </w:t>
      </w:r>
      <w:r>
        <w:t>and he said, "the LORD is my rock</w:t>
      </w:r>
    </w:p>
    <w:p>
      <w:pPr>
        <w:pStyle w:val="Heading3"/>
      </w:pPr>
      <w:r>
        <w:t>Alternative 1</w:t>
      </w:r>
    </w:p>
    <w:p>
      <w:r>
        <w:t>ויאמר יהוה סלעי</w:t>
      </w:r>
    </w:p>
    <w:p>
      <w:r>
        <w:t>Rating: A</w:t>
      </w:r>
    </w:p>
    <w:p>
      <w:pPr>
        <w:pStyle w:val="ListBullet"/>
      </w:pPr>
      <w:r>
        <w:t>RSV:</w:t>
      </w:r>
      <w:r>
        <w:rPr>
          <w:i/>
        </w:rPr>
        <w:t xml:space="preserve"> he said, "The LORD is my rock</w:t>
      </w:r>
    </w:p>
    <w:p>
      <w:pPr>
        <w:pStyle w:val="ListBullet"/>
      </w:pPr>
      <w:r>
        <w:t>NEB:</w:t>
      </w:r>
      <w:r>
        <w:rPr>
          <w:i/>
        </w:rPr>
        <w:t xml:space="preserve"> The LORD is my stronghold</w:t>
      </w:r>
    </w:p>
    <w:p>
      <w:pPr>
        <w:pStyle w:val="ListBullet"/>
      </w:pPr>
      <w:r>
        <w:t>BJ:</w:t>
      </w:r>
      <w:r>
        <w:rPr>
          <w:i/>
        </w:rPr>
        <w:t xml:space="preserve"> il dit: Yahvé est mon roc</w:t>
      </w:r>
    </w:p>
    <w:p>
      <w:pPr>
        <w:pStyle w:val="ListBullet"/>
      </w:pPr>
      <w:r>
        <w:t>LUT:</w:t>
      </w:r>
      <w:r>
        <w:rPr>
          <w:i/>
        </w:rPr>
        <w:t xml:space="preserve"> und sprach: Der HERR ist mein Fels</w:t>
      </w:r>
    </w:p>
    <w:p>
      <w:pPr>
        <w:pStyle w:val="Heading3"/>
      </w:pPr>
      <w:r>
        <w:t>Alternative 2</w:t>
      </w:r>
    </w:p>
    <w:p>
      <w:r>
        <w:t>ויאמר ארחמך יהוה חזקי׃ יהוה סלעי (= Ps 18.2-3)</w:t>
      </w:r>
    </w:p>
    <w:p>
      <w:r>
        <w:t>Rating: None</w:t>
      </w:r>
    </w:p>
    <w:p>
      <w:r>
        <w:t>Factors: 5</w:t>
      </w:r>
    </w:p>
    <w:p>
      <w:pPr>
        <w:pStyle w:val="Heading2"/>
      </w:pPr>
      <w:r>
        <w:t>[[@BibleBHS:2SA 22:5]][[BibleBHS:2SA 22:5]]</w:t>
      </w:r>
    </w:p>
    <w:p>
      <w:r>
        <w:rPr>
          <w:b/>
        </w:rPr>
        <w:t>Remark:</w:t>
      </w:r>
      <w:r>
        <w:t xml:space="preserve"> </w:t>
      </w:r>
      <w:r>
        <w:t>See preceding case, Rem.</w:t>
      </w:r>
    </w:p>
    <w:p>
      <w:r>
        <w:rPr>
          <w:b/>
        </w:rPr>
        <w:t>Suggestion:</w:t>
      </w:r>
      <w:r>
        <w:t xml:space="preserve"> </w:t>
      </w:r>
      <w:r>
        <w:t>the breakers of death</w:t>
      </w:r>
    </w:p>
    <w:p>
      <w:pPr>
        <w:pStyle w:val="Heading3"/>
      </w:pPr>
      <w:r>
        <w:t>Alternative 1</w:t>
      </w:r>
    </w:p>
    <w:p>
      <w:r>
        <w:t>משברי־מות</w:t>
      </w:r>
    </w:p>
    <w:p>
      <w:r>
        <w:t>Rating: A</w:t>
      </w:r>
    </w:p>
    <w:p>
      <w:pPr>
        <w:pStyle w:val="ListBullet"/>
      </w:pPr>
      <w:r>
        <w:t>RSV:</w:t>
      </w:r>
      <w:r>
        <w:rPr>
          <w:i/>
        </w:rPr>
        <w:t xml:space="preserve"> the waves of death</w:t>
      </w:r>
    </w:p>
    <w:p>
      <w:pPr>
        <w:pStyle w:val="ListBullet"/>
      </w:pPr>
      <w:r>
        <w:t>NEB:</w:t>
      </w:r>
      <w:r>
        <w:rPr>
          <w:i/>
        </w:rPr>
        <w:t xml:space="preserve"> the waves of death</w:t>
      </w:r>
    </w:p>
    <w:p>
      <w:pPr>
        <w:pStyle w:val="ListBullet"/>
      </w:pPr>
      <w:r>
        <w:t>BJ:</w:t>
      </w:r>
      <w:r>
        <w:rPr>
          <w:i/>
        </w:rPr>
        <w:t xml:space="preserve"> les flots de la Mort</w:t>
      </w:r>
    </w:p>
    <w:p>
      <w:pPr>
        <w:pStyle w:val="ListBullet"/>
      </w:pPr>
      <w:r>
        <w:t>LUT:</w:t>
      </w:r>
      <w:r>
        <w:rPr>
          <w:i/>
        </w:rPr>
        <w:t xml:space="preserve"> die Wogen des Todes</w:t>
      </w:r>
    </w:p>
    <w:p>
      <w:pPr>
        <w:pStyle w:val="Heading3"/>
      </w:pPr>
      <w:r>
        <w:t>Alternative 2</w:t>
      </w:r>
    </w:p>
    <w:p>
      <w:r>
        <w:t>חבלי־מות (= Ps 18.5)</w:t>
      </w:r>
    </w:p>
    <w:p>
      <w:r>
        <w:t>Rating: None</w:t>
      </w:r>
    </w:p>
    <w:p>
      <w:r>
        <w:t>Factors: 5</w:t>
      </w:r>
    </w:p>
    <w:p>
      <w:pPr>
        <w:pStyle w:val="Heading2"/>
      </w:pPr>
      <w:r>
        <w:t>[[@BibleBHS:2SA 22:11]][[BibleBHS:2SA 22:11]]</w:t>
      </w:r>
    </w:p>
    <w:p>
      <w:r>
        <w:rPr>
          <w:b/>
        </w:rPr>
        <w:t>Remark:</w:t>
      </w:r>
      <w:r>
        <w:t xml:space="preserve"> </w:t>
      </w:r>
      <w:r>
        <w:t>None</w:t>
      </w:r>
    </w:p>
    <w:p>
      <w:r>
        <w:rPr>
          <w:b/>
        </w:rPr>
        <w:t>Suggestion:</w:t>
      </w:r>
      <w:r>
        <w:t xml:space="preserve"> </w:t>
      </w:r>
      <w:r>
        <w:t>and he was seen / and he appeared</w:t>
      </w:r>
    </w:p>
    <w:p>
      <w:pPr>
        <w:pStyle w:val="Heading3"/>
      </w:pPr>
      <w:r>
        <w:t>Alternative 1</w:t>
      </w:r>
    </w:p>
    <w:p>
      <w:r>
        <w:t>וירא</w:t>
      </w:r>
    </w:p>
    <w:p>
      <w:r>
        <w:t>Rating: B</w:t>
      </w:r>
    </w:p>
    <w:p>
      <w:pPr>
        <w:pStyle w:val="ListBullet"/>
      </w:pPr>
      <w:r>
        <w:t>RSV:</w:t>
      </w:r>
      <w:r>
        <w:rPr>
          <w:i/>
        </w:rPr>
        <w:t xml:space="preserve"> he was seen</w:t>
      </w:r>
    </w:p>
    <w:p>
      <w:pPr>
        <w:pStyle w:val="Heading3"/>
      </w:pPr>
      <w:r>
        <w:t>Alternative 2</w:t>
      </w:r>
    </w:p>
    <w:p>
      <w:r>
        <w:t>וידא (= Ps 18.11)</w:t>
      </w:r>
    </w:p>
    <w:p>
      <w:r>
        <w:t>Rating: None</w:t>
      </w:r>
    </w:p>
    <w:p>
      <w:pPr>
        <w:pStyle w:val="ListBullet"/>
      </w:pPr>
      <w:r>
        <w:t>NEB:</w:t>
      </w:r>
      <w:r>
        <w:rPr>
          <w:i/>
        </w:rPr>
        <w:t xml:space="preserve"> *he swooped</w:t>
      </w:r>
    </w:p>
    <w:p>
      <w:pPr>
        <w:pStyle w:val="ListBullet"/>
      </w:pPr>
      <w:r>
        <w:t>BJ:</w:t>
      </w:r>
      <w:r>
        <w:rPr>
          <w:i/>
        </w:rPr>
        <w:t xml:space="preserve"> (1e*, 2e*, 3e éd.) il plana</w:t>
      </w:r>
    </w:p>
    <w:p>
      <w:pPr>
        <w:pStyle w:val="ListBullet"/>
      </w:pPr>
      <w:r>
        <w:t>LUT:</w:t>
      </w:r>
      <w:r>
        <w:rPr>
          <w:i/>
        </w:rPr>
        <w:t xml:space="preserve"> und er schwebte</w:t>
      </w:r>
    </w:p>
    <w:p>
      <w:r>
        <w:t>Factors: 5</w:t>
      </w:r>
    </w:p>
    <w:p>
      <w:pPr>
        <w:pStyle w:val="Heading2"/>
      </w:pPr>
      <w:r>
        <w:t>[[@BibleBHS:2SA 22:12]][[BibleBHS:2SA 22:12]]</w:t>
      </w:r>
    </w:p>
    <w:p>
      <w:r>
        <w:rPr>
          <w:b/>
        </w:rPr>
        <w:t>Remark:</w:t>
      </w:r>
      <w:r>
        <w:t xml:space="preserve"> </w:t>
      </w:r>
      <w:r>
        <w:t>See above, 22.2, Rem.</w:t>
      </w:r>
    </w:p>
    <w:p>
      <w:r>
        <w:rPr>
          <w:b/>
        </w:rPr>
        <w:t>Suggestion:</w:t>
      </w:r>
      <w:r>
        <w:t xml:space="preserve"> </w:t>
      </w:r>
      <w:r>
        <w:t>round about him</w:t>
      </w:r>
    </w:p>
    <w:p>
      <w:pPr>
        <w:pStyle w:val="Heading3"/>
      </w:pPr>
      <w:r>
        <w:t>Alternative 1</w:t>
      </w:r>
    </w:p>
    <w:p>
      <w:r>
        <w:t>סביבתיו (= Ps 18.12a)</w:t>
      </w:r>
    </w:p>
    <w:p>
      <w:r>
        <w:t>Rating: A</w:t>
      </w:r>
    </w:p>
    <w:p>
      <w:pPr>
        <w:pStyle w:val="ListBullet"/>
      </w:pPr>
      <w:r>
        <w:t>RSV:</w:t>
      </w:r>
      <w:r>
        <w:rPr>
          <w:i/>
        </w:rPr>
        <w:t xml:space="preserve"> around him</w:t>
      </w:r>
    </w:p>
    <w:p>
      <w:pPr>
        <w:pStyle w:val="ListBullet"/>
      </w:pPr>
      <w:r>
        <w:t>NEB:</w:t>
      </w:r>
      <w:r>
        <w:rPr>
          <w:i/>
        </w:rPr>
        <w:t xml:space="preserve"> (he curtained) himself (?)</w:t>
      </w:r>
    </w:p>
    <w:p>
      <w:pPr>
        <w:pStyle w:val="ListBullet"/>
      </w:pPr>
      <w:r>
        <w:t>BJ:</w:t>
      </w:r>
      <w:r>
        <w:rPr>
          <w:i/>
        </w:rPr>
        <w:t xml:space="preserve"> son entourage</w:t>
      </w:r>
    </w:p>
    <w:p>
      <w:pPr>
        <w:pStyle w:val="ListBullet"/>
      </w:pPr>
      <w:r>
        <w:t>LUT:</w:t>
      </w:r>
      <w:r>
        <w:rPr>
          <w:i/>
        </w:rPr>
        <w:t xml:space="preserve"> ringsum</w:t>
      </w:r>
    </w:p>
    <w:p>
      <w:pPr>
        <w:pStyle w:val="Heading3"/>
      </w:pPr>
      <w:r>
        <w:t>Alternative 2</w:t>
      </w:r>
    </w:p>
    <w:p>
      <w:r>
        <w:t>[-]</w:t>
      </w:r>
    </w:p>
    <w:p>
      <w:r>
        <w:t>Rating: None</w:t>
      </w:r>
    </w:p>
    <w:p>
      <w:r>
        <w:t>Factors: 14</w:t>
      </w:r>
    </w:p>
    <w:p>
      <w:pPr>
        <w:pStyle w:val="Heading2"/>
      </w:pPr>
      <w:r>
        <w:t>[[BibleBHS:2SA 22:12]]</w:t>
      </w:r>
    </w:p>
    <w:p>
      <w:r>
        <w:rPr>
          <w:b/>
        </w:rPr>
        <w:t>Remark:</w:t>
      </w:r>
      <w:r>
        <w:t xml:space="preserve"> </w:t>
      </w:r>
      <w:r>
        <w:t>See above, 22.2, Rem.</w:t>
      </w:r>
    </w:p>
    <w:p>
      <w:r>
        <w:rPr>
          <w:b/>
        </w:rPr>
        <w:t>Suggestion:</w:t>
      </w:r>
      <w:r>
        <w:t xml:space="preserve"> </w:t>
      </w:r>
      <w:r>
        <w:t>a mass of water</w:t>
      </w:r>
    </w:p>
    <w:p>
      <w:pPr>
        <w:pStyle w:val="Heading3"/>
      </w:pPr>
      <w:r>
        <w:t>Alternative 1</w:t>
      </w:r>
    </w:p>
    <w:p>
      <w:r>
        <w:t>חשרת־מים</w:t>
      </w:r>
    </w:p>
    <w:p>
      <w:r>
        <w:t>Rating: A</w:t>
      </w:r>
    </w:p>
    <w:p>
      <w:pPr>
        <w:pStyle w:val="ListBullet"/>
      </w:pPr>
      <w:r>
        <w:t>RSV:</w:t>
      </w:r>
      <w:r>
        <w:rPr>
          <w:i/>
        </w:rPr>
        <w:t xml:space="preserve"> a gathering of water</w:t>
      </w:r>
    </w:p>
    <w:p>
      <w:pPr>
        <w:pStyle w:val="ListBullet"/>
      </w:pPr>
      <w:r>
        <w:t>NEB:</w:t>
      </w:r>
      <w:r>
        <w:rPr>
          <w:i/>
        </w:rPr>
        <w:t xml:space="preserve"> dense vapour</w:t>
      </w:r>
    </w:p>
    <w:p>
      <w:pPr>
        <w:pStyle w:val="Heading3"/>
      </w:pPr>
      <w:r>
        <w:t>Alternative 2</w:t>
      </w:r>
    </w:p>
    <w:p>
      <w:r>
        <w:t>חשכת־מים (= Ps 18.12)</w:t>
      </w:r>
    </w:p>
    <w:p>
      <w:r>
        <w:t>Rating: None</w:t>
      </w:r>
    </w:p>
    <w:p>
      <w:pPr>
        <w:pStyle w:val="ListBullet"/>
      </w:pPr>
      <w:r>
        <w:t>BJ:</w:t>
      </w:r>
      <w:r>
        <w:rPr>
          <w:i/>
        </w:rPr>
        <w:t xml:space="preserve"> (1e*, 2e*, 3e éd.) ténèbre d'eau</w:t>
      </w:r>
    </w:p>
    <w:p>
      <w:pPr>
        <w:pStyle w:val="ListBullet"/>
      </w:pPr>
      <w:r>
        <w:t>LUT:</w:t>
      </w:r>
      <w:r>
        <w:rPr>
          <w:i/>
        </w:rPr>
        <w:t xml:space="preserve"> schwarze, (dicke Wolken) (?)</w:t>
      </w:r>
    </w:p>
    <w:p>
      <w:r>
        <w:t>Factors: 5</w:t>
      </w:r>
    </w:p>
    <w:p>
      <w:pPr>
        <w:pStyle w:val="Heading2"/>
      </w:pPr>
      <w:r>
        <w:t>[[@BibleBHS:2SA 22:13]][[BibleBHS:2SA 22:13]]</w:t>
      </w:r>
    </w:p>
    <w:p>
      <w:r>
        <w:rPr>
          <w:b/>
        </w:rPr>
        <w:t>Remark:</w:t>
      </w:r>
      <w:r>
        <w:t xml:space="preserve"> </w:t>
      </w:r>
      <w:r>
        <w:t>None</w:t>
      </w:r>
    </w:p>
    <w:p>
      <w:r>
        <w:rPr>
          <w:b/>
        </w:rPr>
        <w:t>Suggestion:</w:t>
      </w:r>
      <w:r>
        <w:t xml:space="preserve"> </w:t>
      </w:r>
      <w:r>
        <w:t>coals of fire burned</w:t>
      </w:r>
    </w:p>
    <w:p>
      <w:pPr>
        <w:pStyle w:val="Heading3"/>
      </w:pPr>
      <w:r>
        <w:t>Alternative 1</w:t>
      </w:r>
    </w:p>
    <w:p>
      <w:r>
        <w:t>בערו גחלי־אש</w:t>
      </w:r>
    </w:p>
    <w:p>
      <w:r>
        <w:t>Rating: A</w:t>
      </w:r>
    </w:p>
    <w:p>
      <w:pPr>
        <w:pStyle w:val="ListBullet"/>
      </w:pPr>
      <w:r>
        <w:t>RSV:</w:t>
      </w:r>
      <w:r>
        <w:rPr>
          <w:i/>
        </w:rPr>
        <w:t xml:space="preserve"> coals of fire flamed forth</w:t>
      </w:r>
    </w:p>
    <w:p>
      <w:pPr>
        <w:pStyle w:val="ListBullet"/>
      </w:pPr>
      <w:r>
        <w:t>NEB:</w:t>
      </w:r>
      <w:r>
        <w:rPr>
          <w:i/>
        </w:rPr>
        <w:t xml:space="preserve"> glowing coals burned brightly</w:t>
      </w:r>
    </w:p>
    <w:p>
      <w:pPr>
        <w:pStyle w:val="ListBullet"/>
      </w:pPr>
      <w:r>
        <w:t>LUT:</w:t>
      </w:r>
      <w:r>
        <w:rPr>
          <w:i/>
        </w:rPr>
        <w:t xml:space="preserve"> (aus dem Glanz vor ihm) brach hervor flammendes Feuer</w:t>
      </w:r>
    </w:p>
    <w:p>
      <w:pPr>
        <w:pStyle w:val="Heading3"/>
      </w:pPr>
      <w:r>
        <w:t>Alternative 2</w:t>
      </w:r>
    </w:p>
    <w:p>
      <w:r>
        <w:t>עביו עברו ברד וגחלי־אש (= Ps 18.13)</w:t>
      </w:r>
    </w:p>
    <w:p>
      <w:r>
        <w:t>Rating: None</w:t>
      </w:r>
    </w:p>
    <w:p>
      <w:r>
        <w:t>Factors: 5</w:t>
      </w:r>
    </w:p>
    <w:p>
      <w:pPr>
        <w:pStyle w:val="Heading3"/>
      </w:pPr>
      <w:r>
        <w:t>Alternative 3</w:t>
      </w:r>
    </w:p>
    <w:p>
      <w:r>
        <w:t>[בער ברד וגחלי־אש]</w:t>
      </w:r>
    </w:p>
    <w:p>
      <w:r>
        <w:t>Rating: None</w:t>
      </w:r>
    </w:p>
    <w:p>
      <w:pPr>
        <w:pStyle w:val="ListBullet"/>
      </w:pPr>
      <w:r>
        <w:t>BJ:</w:t>
      </w:r>
      <w:r>
        <w:rPr>
          <w:i/>
        </w:rPr>
        <w:t xml:space="preserve"> (un éclat devant lui) enflammait, grêle et braises de feu</w:t>
      </w:r>
    </w:p>
    <w:p>
      <w:r>
        <w:t>Factors: 14</w:t>
      </w:r>
    </w:p>
    <w:p>
      <w:pPr>
        <w:pStyle w:val="Heading2"/>
      </w:pPr>
      <w:r>
        <w:t>[[@BibleBHS:2SA 22:14]][[BibleBHS:2SA 22:14]]</w:t>
      </w:r>
    </w:p>
    <w:p>
      <w:r>
        <w:rPr>
          <w:b/>
        </w:rPr>
        <w:t>Remark:</w:t>
      </w:r>
      <w:r>
        <w:t xml:space="preserve"> </w:t>
      </w:r>
      <w:r>
        <w:t>See above, 22.2, Rem.</w:t>
      </w:r>
    </w:p>
    <w:p>
      <w:r>
        <w:rPr>
          <w:b/>
        </w:rPr>
        <w:t>Suggestion:</w:t>
      </w:r>
      <w:r>
        <w:t xml:space="preserve"> </w:t>
      </w:r>
      <w:r>
        <w:t>his voice</w:t>
      </w:r>
    </w:p>
    <w:p>
      <w:pPr>
        <w:pStyle w:val="Heading3"/>
      </w:pPr>
      <w:r>
        <w:t>Alternative 1</w:t>
      </w:r>
    </w:p>
    <w:p>
      <w:r>
        <w:t>קולו</w:t>
      </w:r>
    </w:p>
    <w:p>
      <w:r>
        <w:t>Rating: A</w:t>
      </w:r>
    </w:p>
    <w:p>
      <w:pPr>
        <w:pStyle w:val="ListBullet"/>
      </w:pPr>
      <w:r>
        <w:t>RSV:</w:t>
      </w:r>
      <w:r>
        <w:rPr>
          <w:i/>
        </w:rPr>
        <w:t xml:space="preserve"> his voice</w:t>
      </w:r>
    </w:p>
    <w:p>
      <w:pPr>
        <w:pStyle w:val="ListBullet"/>
      </w:pPr>
      <w:r>
        <w:t>NEB:</w:t>
      </w:r>
      <w:r>
        <w:rPr>
          <w:i/>
        </w:rPr>
        <w:t xml:space="preserve"> the voice of (the Most High)</w:t>
      </w:r>
    </w:p>
    <w:p>
      <w:pPr>
        <w:pStyle w:val="ListBullet"/>
      </w:pPr>
      <w:r>
        <w:t>BJ:</w:t>
      </w:r>
      <w:r>
        <w:rPr>
          <w:i/>
        </w:rPr>
        <w:t xml:space="preserve"> sa voix (1e, 2e éd.), (le Très-Haut donna) de la voix (3e éd.)</w:t>
      </w:r>
    </w:p>
    <w:p>
      <w:pPr>
        <w:pStyle w:val="ListBullet"/>
      </w:pPr>
      <w:r>
        <w:t>LUT:</w:t>
      </w:r>
      <w:r>
        <w:rPr>
          <w:i/>
        </w:rPr>
        <w:t xml:space="preserve"> seine Stimme</w:t>
      </w:r>
    </w:p>
    <w:p>
      <w:pPr>
        <w:pStyle w:val="Heading3"/>
      </w:pPr>
      <w:r>
        <w:t>Alternative 2</w:t>
      </w:r>
    </w:p>
    <w:p>
      <w:r>
        <w:t>קלו ברד וגחלי־אש (= Ps 18.14)</w:t>
      </w:r>
    </w:p>
    <w:p>
      <w:r>
        <w:t>Rating: None</w:t>
      </w:r>
    </w:p>
    <w:p>
      <w:r>
        <w:t>Factors: 5</w:t>
      </w:r>
    </w:p>
    <w:p>
      <w:pPr>
        <w:pStyle w:val="Heading2"/>
      </w:pPr>
      <w:r>
        <w:t>[[@BibleBHS:2SA 22:16]][[BibleBHS:2SA 22:16]]</w:t>
      </w:r>
    </w:p>
    <w:p>
      <w:r>
        <w:rPr>
          <w:b/>
        </w:rPr>
        <w:t>Remark:</w:t>
      </w:r>
      <w:r>
        <w:t xml:space="preserve"> </w:t>
      </w:r>
      <w:r>
        <w:t>See above, 22.2, Rem.</w:t>
      </w:r>
    </w:p>
    <w:p>
      <w:r>
        <w:rPr>
          <w:b/>
        </w:rPr>
        <w:t>Suggestion:</w:t>
      </w:r>
      <w:r>
        <w:t xml:space="preserve"> </w:t>
      </w:r>
      <w:r>
        <w:t>the channels of the sea</w:t>
      </w:r>
    </w:p>
    <w:p>
      <w:pPr>
        <w:pStyle w:val="Heading3"/>
      </w:pPr>
      <w:r>
        <w:t>Alternative 1</w:t>
      </w:r>
    </w:p>
    <w:p>
      <w:r>
        <w:t>אפקי ים</w:t>
      </w:r>
    </w:p>
    <w:p>
      <w:r>
        <w:t>Rating: A</w:t>
      </w:r>
    </w:p>
    <w:p>
      <w:pPr>
        <w:pStyle w:val="ListBullet"/>
      </w:pPr>
      <w:r>
        <w:t>RSV:</w:t>
      </w:r>
      <w:r>
        <w:rPr>
          <w:i/>
        </w:rPr>
        <w:t xml:space="preserve"> the channels of the sea</w:t>
      </w:r>
    </w:p>
    <w:p>
      <w:pPr>
        <w:pStyle w:val="ListBullet"/>
      </w:pPr>
      <w:r>
        <w:t>NEB:</w:t>
      </w:r>
      <w:r>
        <w:rPr>
          <w:i/>
        </w:rPr>
        <w:t xml:space="preserve"> the channels of the sea-bed</w:t>
      </w:r>
    </w:p>
    <w:p>
      <w:pPr>
        <w:pStyle w:val="ListBullet"/>
      </w:pPr>
      <w:r>
        <w:t>BJ:</w:t>
      </w:r>
      <w:r>
        <w:rPr>
          <w:i/>
        </w:rPr>
        <w:t xml:space="preserve"> le lit des mers</w:t>
      </w:r>
    </w:p>
    <w:p>
      <w:pPr>
        <w:pStyle w:val="ListBullet"/>
      </w:pPr>
      <w:r>
        <w:t>LUT:</w:t>
      </w:r>
      <w:r>
        <w:rPr>
          <w:i/>
        </w:rPr>
        <w:t xml:space="preserve"> das Bett des Meeres</w:t>
      </w:r>
    </w:p>
    <w:p>
      <w:pPr>
        <w:pStyle w:val="Heading3"/>
      </w:pPr>
      <w:r>
        <w:t>Alternative 2</w:t>
      </w:r>
    </w:p>
    <w:p>
      <w:r>
        <w:t>אפיקי מים (= Ps 18.16)</w:t>
      </w:r>
    </w:p>
    <w:p>
      <w:r>
        <w:t>Rating: None</w:t>
      </w:r>
    </w:p>
    <w:p>
      <w:r>
        <w:t>Factors: 5</w:t>
      </w:r>
    </w:p>
    <w:p>
      <w:pPr>
        <w:pStyle w:val="Heading2"/>
      </w:pPr>
      <w:r>
        <w:t>[[@BibleBHS:2SA 22:25]][[BibleBHS:2SA 22:25]]</w:t>
      </w:r>
    </w:p>
    <w:p>
      <w:r>
        <w:rPr>
          <w:b/>
        </w:rPr>
        <w:t>Remark:</w:t>
      </w:r>
      <w:r>
        <w:t xml:space="preserve"> </w:t>
      </w:r>
      <w:r>
        <w:t>None</w:t>
      </w:r>
    </w:p>
    <w:p>
      <w:r>
        <w:rPr>
          <w:b/>
        </w:rPr>
        <w:t>Suggestion:</w:t>
      </w:r>
      <w:r>
        <w:t xml:space="preserve"> </w:t>
      </w:r>
      <w:r>
        <w:t>according to my cleanness</w:t>
      </w:r>
    </w:p>
    <w:p>
      <w:pPr>
        <w:pStyle w:val="Heading3"/>
      </w:pPr>
      <w:r>
        <w:t>Alternative 1</w:t>
      </w:r>
    </w:p>
    <w:p>
      <w:r>
        <w:t>כברי</w:t>
      </w:r>
    </w:p>
    <w:p>
      <w:r>
        <w:t>Rating: A</w:t>
      </w:r>
    </w:p>
    <w:p>
      <w:pPr>
        <w:pStyle w:val="ListBullet"/>
      </w:pPr>
      <w:r>
        <w:t>RSV:</w:t>
      </w:r>
      <w:r>
        <w:rPr>
          <w:i/>
        </w:rPr>
        <w:t xml:space="preserve"> according to my cleanness</w:t>
      </w:r>
    </w:p>
    <w:p>
      <w:pPr>
        <w:pStyle w:val="ListBullet"/>
      </w:pPr>
      <w:r>
        <w:t>NEB:</w:t>
      </w:r>
      <w:r>
        <w:rPr>
          <w:i/>
        </w:rPr>
        <w:t xml:space="preserve"> (as ...) my purity</w:t>
      </w:r>
    </w:p>
    <w:p>
      <w:pPr>
        <w:pStyle w:val="ListBullet"/>
      </w:pPr>
      <w:r>
        <w:t>BJ:</w:t>
      </w:r>
      <w:r>
        <w:rPr>
          <w:i/>
        </w:rPr>
        <w:t xml:space="preserve"> (selon ...) ma pureté</w:t>
      </w:r>
    </w:p>
    <w:p>
      <w:pPr>
        <w:pStyle w:val="Heading3"/>
      </w:pPr>
      <w:r>
        <w:t>Alternative 2</w:t>
      </w:r>
    </w:p>
    <w:p>
      <w:r>
        <w:t>כבר ידי (= Ps 18.25)</w:t>
      </w:r>
    </w:p>
    <w:p>
      <w:r>
        <w:t>Rating: None</w:t>
      </w:r>
    </w:p>
    <w:p>
      <w:pPr>
        <w:pStyle w:val="ListBullet"/>
      </w:pPr>
      <w:r>
        <w:t>LUT:</w:t>
      </w:r>
      <w:r>
        <w:rPr>
          <w:i/>
        </w:rPr>
        <w:t xml:space="preserve"> nach der Reinheit meiner Hände</w:t>
      </w:r>
    </w:p>
    <w:p>
      <w:r>
        <w:t>Factors: 5</w:t>
      </w:r>
    </w:p>
    <w:p>
      <w:pPr>
        <w:pStyle w:val="Heading2"/>
      </w:pPr>
      <w:r>
        <w:t>[[@BibleBHS:2SA 22:28]][[BibleBHS:2SA 22:28]]</w:t>
      </w:r>
    </w:p>
    <w:p>
      <w:r>
        <w:rPr>
          <w:b/>
        </w:rPr>
        <w:t>Remark:</w:t>
      </w:r>
      <w:r>
        <w:t xml:space="preserve"> </w:t>
      </w:r>
      <w:r>
        <w:t>None</w:t>
      </w:r>
    </w:p>
    <w:p>
      <w:r>
        <w:rPr>
          <w:b/>
        </w:rPr>
        <w:t>Suggestion:</w:t>
      </w:r>
      <w:r>
        <w:t xml:space="preserve"> </w:t>
      </w:r>
      <w:r>
        <w:t>and your eyes (are) upon the haughty ((whom) you humble)</w:t>
      </w:r>
    </w:p>
    <w:p>
      <w:pPr>
        <w:pStyle w:val="Heading3"/>
      </w:pPr>
      <w:r>
        <w:t>Alternative 1</w:t>
      </w:r>
    </w:p>
    <w:p>
      <w:r>
        <w:t>ועיניך על־רמים</w:t>
      </w:r>
    </w:p>
    <w:p>
      <w:r>
        <w:t>Rating: B</w:t>
      </w:r>
    </w:p>
    <w:p>
      <w:pPr>
        <w:pStyle w:val="ListBullet"/>
      </w:pPr>
      <w:r>
        <w:t>RSV:</w:t>
      </w:r>
      <w:r>
        <w:rPr>
          <w:i/>
        </w:rPr>
        <w:t xml:space="preserve"> but thy eyes are upon the haughty</w:t>
      </w:r>
    </w:p>
    <w:p>
      <w:pPr>
        <w:pStyle w:val="ListBullet"/>
      </w:pPr>
      <w:r>
        <w:t>NEB:</w:t>
      </w:r>
      <w:r>
        <w:rPr>
          <w:i/>
        </w:rPr>
        <w:t xml:space="preserve"> thou lookest (with contempt) upon the proud (?)</w:t>
      </w:r>
    </w:p>
    <w:p>
      <w:pPr>
        <w:pStyle w:val="Heading3"/>
      </w:pPr>
      <w:r>
        <w:t>Alternative 2</w:t>
      </w:r>
    </w:p>
    <w:p>
      <w:r>
        <w:t>ועינים רמות (= Ps 18.28)</w:t>
      </w:r>
    </w:p>
    <w:p>
      <w:r>
        <w:t>Rating: None</w:t>
      </w:r>
    </w:p>
    <w:p>
      <w:pPr>
        <w:pStyle w:val="ListBullet"/>
      </w:pPr>
      <w:r>
        <w:t>BJ:</w:t>
      </w:r>
      <w:r>
        <w:rPr>
          <w:i/>
        </w:rPr>
        <w:t xml:space="preserve"> (1e*, 2e*, 3e éd.) les yeux hautains</w:t>
      </w:r>
    </w:p>
    <w:p>
      <w:r>
        <w:t>Factors: 5</w:t>
      </w:r>
    </w:p>
    <w:p>
      <w:pPr>
        <w:pStyle w:val="Heading3"/>
      </w:pPr>
      <w:r>
        <w:t>Alternative 3</w:t>
      </w:r>
    </w:p>
    <w:p>
      <w:r>
        <w:t>[ועיני רמים]</w:t>
      </w:r>
    </w:p>
    <w:p>
      <w:r>
        <w:t>Rating: None</w:t>
      </w:r>
    </w:p>
    <w:p>
      <w:pPr>
        <w:pStyle w:val="ListBullet"/>
      </w:pPr>
      <w:r>
        <w:t>LUT:</w:t>
      </w:r>
      <w:r>
        <w:rPr>
          <w:i/>
        </w:rPr>
        <w:t xml:space="preserve"> und die Augen aller Stolzen</w:t>
      </w:r>
    </w:p>
    <w:p>
      <w:r>
        <w:t>Factors: 1, 3, 4</w:t>
      </w:r>
    </w:p>
    <w:p>
      <w:pPr>
        <w:pStyle w:val="Heading2"/>
      </w:pPr>
      <w:r>
        <w:t>[[@BibleBHS:2SA 22:30]][[BibleBHS:2SA 22:30]]</w:t>
      </w:r>
    </w:p>
    <w:p>
      <w:r>
        <w:rPr>
          <w:b/>
        </w:rPr>
        <w:t>Remark:</w:t>
      </w:r>
      <w:r>
        <w:t xml:space="preserve"> </w:t>
      </w:r>
      <w:r>
        <w:t>1. ארוץ may be interpreted as "I will run", "I will drive out, dislodge", or "I will crush". 2. For the translation of the entire expression, see following case.</w:t>
      </w:r>
    </w:p>
    <w:p>
      <w:r>
        <w:rPr>
          <w:b/>
        </w:rPr>
        <w:t>Suggestion:</w:t>
      </w:r>
      <w:r>
        <w:t xml:space="preserve"> </w:t>
      </w:r>
      <w:r>
        <w:t>See following case</w:t>
      </w:r>
    </w:p>
    <w:p>
      <w:pPr>
        <w:pStyle w:val="Heading3"/>
      </w:pPr>
      <w:r>
        <w:t>Alternative 1</w:t>
      </w:r>
    </w:p>
    <w:p>
      <w:r>
        <w:t>ארוץ</w:t>
      </w:r>
    </w:p>
    <w:p>
      <w:r>
        <w:t>Rating: A</w:t>
      </w:r>
    </w:p>
    <w:p>
      <w:pPr>
        <w:pStyle w:val="ListBullet"/>
      </w:pPr>
      <w:r>
        <w:t>RSV:</w:t>
      </w:r>
      <w:r>
        <w:rPr>
          <w:i/>
        </w:rPr>
        <w:t xml:space="preserve"> I can crush</w:t>
      </w:r>
    </w:p>
    <w:p>
      <w:pPr>
        <w:pStyle w:val="ListBullet"/>
      </w:pPr>
      <w:r>
        <w:t>NEB:</w:t>
      </w:r>
      <w:r>
        <w:rPr>
          <w:i/>
        </w:rPr>
        <w:t xml:space="preserve"> I leap over (?)</w:t>
      </w:r>
    </w:p>
    <w:p>
      <w:pPr>
        <w:pStyle w:val="ListBullet"/>
      </w:pPr>
      <w:r>
        <w:t>LUT:</w:t>
      </w:r>
      <w:r>
        <w:rPr>
          <w:i/>
        </w:rPr>
        <w:t xml:space="preserve"> kann ich ... zerschlagen</w:t>
      </w:r>
    </w:p>
    <w:p>
      <w:pPr>
        <w:pStyle w:val="Heading3"/>
      </w:pPr>
      <w:r>
        <w:t>Alternative 2</w:t>
      </w:r>
    </w:p>
    <w:p>
      <w:r>
        <w:t>[אָרֹץ]</w:t>
      </w:r>
    </w:p>
    <w:p>
      <w:r>
        <w:t>Rating: None</w:t>
      </w:r>
    </w:p>
    <w:p>
      <w:pPr>
        <w:pStyle w:val="ListBullet"/>
      </w:pPr>
      <w:r>
        <w:t>BJ:</w:t>
      </w:r>
      <w:r>
        <w:rPr>
          <w:i/>
        </w:rPr>
        <w:t xml:space="preserve"> *je force</w:t>
      </w:r>
    </w:p>
    <w:p>
      <w:r>
        <w:t>Factors: 14</w:t>
      </w:r>
    </w:p>
    <w:p>
      <w:pPr>
        <w:pStyle w:val="Heading2"/>
      </w:pPr>
      <w:r>
        <w:t>[[BibleBHS:2SA 22:30]]</w:t>
      </w:r>
    </w:p>
    <w:p>
      <w:r>
        <w:rPr>
          <w:b/>
        </w:rPr>
        <w:t>Remark:</w:t>
      </w:r>
      <w:r>
        <w:t xml:space="preserve"> </w:t>
      </w:r>
      <w:r>
        <w:t>The expression ארוץ גדוד may be translated as (i) "I will run (in) a raid" / "I will run (against) a band (of raiders)"; (ii) "I will dislodge a band (of raiders)"; (iii) "I will crush a band (of raiders)".</w:t>
      </w:r>
    </w:p>
    <w:p>
      <w:r>
        <w:rPr>
          <w:b/>
        </w:rPr>
        <w:t>Suggestion:</w:t>
      </w:r>
      <w:r>
        <w:t xml:space="preserve"> </w:t>
      </w:r>
      <w:r>
        <w:t>See Remark</w:t>
      </w:r>
    </w:p>
    <w:p>
      <w:pPr>
        <w:pStyle w:val="Heading3"/>
      </w:pPr>
      <w:r>
        <w:t>Alternative 1</w:t>
      </w:r>
    </w:p>
    <w:p>
      <w:r>
        <w:t>גְּדוּד</w:t>
      </w:r>
    </w:p>
    <w:p>
      <w:r>
        <w:t>Rating: B</w:t>
      </w:r>
    </w:p>
    <w:p>
      <w:pPr>
        <w:pStyle w:val="ListBullet"/>
      </w:pPr>
      <w:r>
        <w:t>RSV:</w:t>
      </w:r>
      <w:r>
        <w:rPr>
          <w:i/>
        </w:rPr>
        <w:t xml:space="preserve"> a troop</w:t>
      </w:r>
    </w:p>
    <w:p>
      <w:pPr>
        <w:pStyle w:val="ListBullet"/>
      </w:pPr>
      <w:r>
        <w:t>LUT:</w:t>
      </w:r>
      <w:r>
        <w:rPr>
          <w:i/>
        </w:rPr>
        <w:t xml:space="preserve"> Kriegsvolk</w:t>
      </w:r>
    </w:p>
    <w:p>
      <w:pPr>
        <w:pStyle w:val="Heading3"/>
      </w:pPr>
      <w:r>
        <w:t>Alternative 2</w:t>
      </w:r>
    </w:p>
    <w:p>
      <w:r>
        <w:t>גדוד = [גִּדּוּד]</w:t>
      </w:r>
    </w:p>
    <w:p>
      <w:r>
        <w:t>Rating: None</w:t>
      </w:r>
    </w:p>
    <w:p>
      <w:pPr>
        <w:pStyle w:val="ListBullet"/>
      </w:pPr>
      <w:r>
        <w:t>NEB:</w:t>
      </w:r>
      <w:r>
        <w:rPr>
          <w:i/>
        </w:rPr>
        <w:t xml:space="preserve"> a bank</w:t>
      </w:r>
    </w:p>
    <w:p>
      <w:r>
        <w:t>Factors: 14</w:t>
      </w:r>
    </w:p>
    <w:p>
      <w:pPr>
        <w:pStyle w:val="Heading3"/>
      </w:pPr>
      <w:r>
        <w:t>Alternative 3</w:t>
      </w:r>
    </w:p>
    <w:p>
      <w:r>
        <w:t>[גדר]</w:t>
      </w:r>
    </w:p>
    <w:p>
      <w:r>
        <w:t>Rating: None</w:t>
      </w:r>
    </w:p>
    <w:p>
      <w:pPr>
        <w:pStyle w:val="ListBullet"/>
      </w:pPr>
      <w:r>
        <w:t>BJ:</w:t>
      </w:r>
      <w:r>
        <w:rPr>
          <w:i/>
        </w:rPr>
        <w:t xml:space="preserve"> *l'enceinte</w:t>
      </w:r>
    </w:p>
    <w:p>
      <w:r>
        <w:t>Factors: 14</w:t>
      </w:r>
    </w:p>
    <w:p>
      <w:pPr>
        <w:pStyle w:val="Heading2"/>
      </w:pPr>
      <w:r>
        <w:t>[[@BibleBHS:2SA 22:33]][[BibleBHS:2SA 22:33]]</w:t>
      </w:r>
    </w:p>
    <w:p>
      <w:r>
        <w:rPr>
          <w:b/>
        </w:rPr>
        <w:t>Remark:</w:t>
      </w:r>
      <w:r>
        <w:t xml:space="preserve"> </w:t>
      </w:r>
      <w:r>
        <w:t>None</w:t>
      </w:r>
    </w:p>
    <w:p>
      <w:r>
        <w:rPr>
          <w:b/>
        </w:rPr>
        <w:t>Suggestion:</w:t>
      </w:r>
      <w:r>
        <w:t xml:space="preserve"> </w:t>
      </w:r>
      <w:r>
        <w:t>(God) (is) my strength, a powerful (strength) (lit. my strength, power)</w:t>
      </w:r>
    </w:p>
    <w:p>
      <w:pPr>
        <w:pStyle w:val="Heading3"/>
      </w:pPr>
      <w:r>
        <w:t>Alternative 1</w:t>
      </w:r>
    </w:p>
    <w:p>
      <w:r>
        <w:t>מעוזי חיל</w:t>
      </w:r>
    </w:p>
    <w:p>
      <w:r>
        <w:t>Rating: B</w:t>
      </w:r>
    </w:p>
    <w:p>
      <w:pPr>
        <w:pStyle w:val="ListBullet"/>
      </w:pPr>
      <w:r>
        <w:t>RSV:</w:t>
      </w:r>
      <w:r>
        <w:rPr>
          <w:i/>
        </w:rPr>
        <w:t xml:space="preserve"> my strong refuge</w:t>
      </w:r>
    </w:p>
    <w:p>
      <w:pPr>
        <w:pStyle w:val="ListBullet"/>
      </w:pPr>
      <w:r>
        <w:t>LUT:</w:t>
      </w:r>
      <w:r>
        <w:rPr>
          <w:i/>
        </w:rPr>
        <w:t xml:space="preserve"> (Gott) stärkt mich mit Kraft (?)</w:t>
      </w:r>
    </w:p>
    <w:p>
      <w:pPr>
        <w:pStyle w:val="Heading3"/>
      </w:pPr>
      <w:r>
        <w:t>Alternative 2</w:t>
      </w:r>
    </w:p>
    <w:p>
      <w:r>
        <w:t>המאזרני חיל (= Ps 18.33)</w:t>
      </w:r>
    </w:p>
    <w:p>
      <w:r>
        <w:t>Rating: None</w:t>
      </w:r>
    </w:p>
    <w:p>
      <w:pPr>
        <w:pStyle w:val="ListBullet"/>
      </w:pPr>
      <w:r>
        <w:t>NEB:</w:t>
      </w:r>
      <w:r>
        <w:rPr>
          <w:i/>
        </w:rPr>
        <w:t xml:space="preserve"> *who girds me with strength</w:t>
      </w:r>
    </w:p>
    <w:p>
      <w:pPr>
        <w:pStyle w:val="ListBullet"/>
      </w:pPr>
      <w:r>
        <w:t>BJ:</w:t>
      </w:r>
      <w:r>
        <w:rPr>
          <w:i/>
        </w:rPr>
        <w:t xml:space="preserve"> (1e*, 2e*, 3e éd.) qui me ceint de force</w:t>
      </w:r>
    </w:p>
    <w:p>
      <w:r>
        <w:t>Factors: 5</w:t>
      </w:r>
    </w:p>
    <w:p>
      <w:pPr>
        <w:pStyle w:val="Heading2"/>
      </w:pPr>
      <w:r>
        <w:t>[[BibleBHS:2SA 22:33]]</w:t>
      </w:r>
    </w:p>
    <w:p>
      <w:r>
        <w:rPr>
          <w:b/>
        </w:rPr>
        <w:t>Remark:</w:t>
      </w:r>
      <w:r>
        <w:t xml:space="preserve"> </w:t>
      </w:r>
      <w:r>
        <w:t>None</w:t>
      </w:r>
    </w:p>
    <w:p>
      <w:r>
        <w:rPr>
          <w:b/>
        </w:rPr>
        <w:t>Suggestion:</w:t>
      </w:r>
      <w:r>
        <w:t xml:space="preserve"> </w:t>
      </w:r>
      <w:r>
        <w:t>and he has cleared</w:t>
      </w:r>
    </w:p>
    <w:p>
      <w:pPr>
        <w:pStyle w:val="Heading3"/>
      </w:pPr>
      <w:r>
        <w:t>Alternative 1</w:t>
      </w:r>
    </w:p>
    <w:p>
      <w:r>
        <w:t>וַיַּתֵּר</w:t>
      </w:r>
    </w:p>
    <w:p>
      <w:r>
        <w:t>Rating: B</w:t>
      </w:r>
    </w:p>
    <w:p>
      <w:pPr>
        <w:pStyle w:val="ListBullet"/>
      </w:pPr>
      <w:r>
        <w:t>LUT:</w:t>
      </w:r>
      <w:r>
        <w:rPr>
          <w:i/>
        </w:rPr>
        <w:t xml:space="preserve"> (Gott) ... und weist (?)</w:t>
      </w:r>
    </w:p>
    <w:p>
      <w:pPr>
        <w:pStyle w:val="Heading3"/>
      </w:pPr>
      <w:r>
        <w:t>Alternative 2</w:t>
      </w:r>
    </w:p>
    <w:p>
      <w:r>
        <w:t>וַיִּתֵּן (= Ps 18.33b)</w:t>
      </w:r>
    </w:p>
    <w:p>
      <w:r>
        <w:t>Rating: None</w:t>
      </w:r>
    </w:p>
    <w:p>
      <w:pPr>
        <w:pStyle w:val="ListBullet"/>
      </w:pPr>
      <w:r>
        <w:t>RSV:</w:t>
      </w:r>
      <w:r>
        <w:rPr>
          <w:i/>
        </w:rPr>
        <w:t xml:space="preserve"> *and has made</w:t>
      </w:r>
    </w:p>
    <w:p>
      <w:pPr>
        <w:pStyle w:val="ListBullet"/>
      </w:pPr>
      <w:r>
        <w:t>NEB:</w:t>
      </w:r>
      <w:r>
        <w:rPr>
          <w:i/>
        </w:rPr>
        <w:t xml:space="preserve"> *and makes</w:t>
      </w:r>
    </w:p>
    <w:p>
      <w:pPr>
        <w:pStyle w:val="ListBullet"/>
      </w:pPr>
      <w:r>
        <w:t>BJ:</w:t>
      </w:r>
      <w:r>
        <w:rPr>
          <w:i/>
        </w:rPr>
        <w:t xml:space="preserve"> (1e*, 2e*, 3e éd.) et rend</w:t>
      </w:r>
    </w:p>
    <w:p>
      <w:r>
        <w:t>Factors: 5</w:t>
      </w:r>
    </w:p>
    <w:p>
      <w:pPr>
        <w:pStyle w:val="Heading2"/>
      </w:pPr>
      <w:r>
        <w:t>[[@BibleBHS:2SA 22:34]][[BibleBHS:2SA 22:34]]</w:t>
      </w:r>
    </w:p>
    <w:p>
      <w:r>
        <w:rPr>
          <w:b/>
        </w:rPr>
        <w:t>Remark:</w:t>
      </w:r>
      <w:r>
        <w:t xml:space="preserve"> </w:t>
      </w:r>
      <w:r>
        <w:t>None</w:t>
      </w:r>
    </w:p>
    <w:p>
      <w:r>
        <w:rPr>
          <w:b/>
        </w:rPr>
        <w:t>Suggestion:</w:t>
      </w:r>
      <w:r>
        <w:t xml:space="preserve"> </w:t>
      </w:r>
      <w:r>
        <w:t>and on my heights</w:t>
      </w:r>
    </w:p>
    <w:p>
      <w:pPr>
        <w:pStyle w:val="Heading3"/>
      </w:pPr>
      <w:r>
        <w:t>Alternative 1</w:t>
      </w:r>
    </w:p>
    <w:p>
      <w:r>
        <w:t>ועל במותי (= Ps 18.34)</w:t>
      </w:r>
    </w:p>
    <w:p>
      <w:r>
        <w:t>Rating: B</w:t>
      </w:r>
    </w:p>
    <w:p>
      <w:pPr>
        <w:pStyle w:val="ListBullet"/>
      </w:pPr>
      <w:r>
        <w:t>LUT:</w:t>
      </w:r>
      <w:r>
        <w:rPr>
          <w:i/>
        </w:rPr>
        <w:t xml:space="preserve"> und ... auf meine Höhen</w:t>
      </w:r>
    </w:p>
    <w:p>
      <w:pPr>
        <w:pStyle w:val="Heading3"/>
      </w:pPr>
      <w:r>
        <w:t>Alternative 2</w:t>
      </w:r>
    </w:p>
    <w:p>
      <w:r>
        <w:t>[ועל במות]</w:t>
      </w:r>
    </w:p>
    <w:p>
      <w:r>
        <w:t>Rating: None</w:t>
      </w:r>
    </w:p>
    <w:p>
      <w:pPr>
        <w:pStyle w:val="ListBullet"/>
      </w:pPr>
      <w:r>
        <w:t>RSV:</w:t>
      </w:r>
      <w:r>
        <w:rPr>
          <w:i/>
        </w:rPr>
        <w:t xml:space="preserve"> and ... on the heights</w:t>
      </w:r>
    </w:p>
    <w:p>
      <w:pPr>
        <w:pStyle w:val="ListBullet"/>
      </w:pPr>
      <w:r>
        <w:t>NEB:</w:t>
      </w:r>
      <w:r>
        <w:rPr>
          <w:i/>
        </w:rPr>
        <w:t xml:space="preserve"> *and ... on the mountains</w:t>
      </w:r>
    </w:p>
    <w:p>
      <w:pPr>
        <w:pStyle w:val="ListBullet"/>
      </w:pPr>
      <w:r>
        <w:t>BJ:</w:t>
      </w:r>
      <w:r>
        <w:rPr>
          <w:i/>
        </w:rPr>
        <w:t xml:space="preserve"> (1e*, 2e*, 3e éd.) et ... sur les hauteurs</w:t>
      </w:r>
    </w:p>
    <w:p>
      <w:r>
        <w:t>Factors: 4</w:t>
      </w:r>
    </w:p>
    <w:p>
      <w:pPr>
        <w:pStyle w:val="Heading2"/>
      </w:pPr>
      <w:r>
        <w:t>[[@BibleBHS:2SA 22:36]][[BibleBHS:2SA 22:36]]</w:t>
      </w:r>
    </w:p>
    <w:p>
      <w:r>
        <w:rPr>
          <w:b/>
        </w:rPr>
        <w:t>Remark:</w:t>
      </w:r>
      <w:r>
        <w:t xml:space="preserve"> </w:t>
      </w:r>
      <w:r>
        <w:t>There are two possible ways of translating וענתך תרבני: (i) "and your response has made me great"; (ii) "and your subjugation has made me great".</w:t>
      </w:r>
    </w:p>
    <w:p>
      <w:r>
        <w:rPr>
          <w:b/>
        </w:rPr>
        <w:t>Suggestion:</w:t>
      </w:r>
      <w:r>
        <w:t xml:space="preserve"> </w:t>
      </w:r>
      <w:r>
        <w:t>See Remark</w:t>
      </w:r>
    </w:p>
    <w:p>
      <w:pPr>
        <w:pStyle w:val="Heading3"/>
      </w:pPr>
      <w:r>
        <w:t>Alternative 1</w:t>
      </w:r>
    </w:p>
    <w:p>
      <w:r>
        <w:t>וענתך תרבני (cf. Ps 18.36 וענותך תרבני)</w:t>
      </w:r>
    </w:p>
    <w:p>
      <w:r>
        <w:t>Rating: B</w:t>
      </w:r>
    </w:p>
    <w:p>
      <w:pPr>
        <w:pStyle w:val="ListBullet"/>
      </w:pPr>
      <w:r>
        <w:t>NEB:</w:t>
      </w:r>
      <w:r>
        <w:rPr>
          <w:i/>
        </w:rPr>
        <w:t xml:space="preserve"> in thy providence thou makest me great (?)</w:t>
      </w:r>
    </w:p>
    <w:p>
      <w:pPr>
        <w:pStyle w:val="ListBullet"/>
      </w:pPr>
      <w:r>
        <w:t>BJ:</w:t>
      </w:r>
      <w:r>
        <w:rPr>
          <w:i/>
        </w:rPr>
        <w:t xml:space="preserve"> *(3e éd.) et tu ne cesses de m'exaucer (en note: "litt : 'tu me multiplies ta réponse [favorable]'.")</w:t>
      </w:r>
    </w:p>
    <w:p>
      <w:pPr>
        <w:pStyle w:val="ListBullet"/>
      </w:pPr>
      <w:r>
        <w:t>LUT:</w:t>
      </w:r>
      <w:r>
        <w:rPr>
          <w:i/>
        </w:rPr>
        <w:t xml:space="preserve"> und deine Huld macht mich gross</w:t>
      </w:r>
    </w:p>
    <w:p>
      <w:pPr>
        <w:pStyle w:val="Heading3"/>
      </w:pPr>
      <w:r>
        <w:t>Alternative 2</w:t>
      </w:r>
    </w:p>
    <w:p>
      <w:r>
        <w:t>ועזרתך תרבני</w:t>
      </w:r>
    </w:p>
    <w:p>
      <w:r>
        <w:t>Rating: None</w:t>
      </w:r>
    </w:p>
    <w:p>
      <w:pPr>
        <w:pStyle w:val="ListBullet"/>
      </w:pPr>
      <w:r>
        <w:t>RSV:</w:t>
      </w:r>
      <w:r>
        <w:rPr>
          <w:i/>
        </w:rPr>
        <w:t xml:space="preserve"> *and thy help made me great</w:t>
      </w:r>
    </w:p>
    <w:p>
      <w:r>
        <w:t>Factors: 4</w:t>
      </w:r>
    </w:p>
    <w:p>
      <w:pPr>
        <w:pStyle w:val="Heading3"/>
      </w:pPr>
      <w:r>
        <w:t>Alternative 3</w:t>
      </w:r>
    </w:p>
    <w:p>
      <w:r>
        <w:t>[וצנתך תכסני]</w:t>
      </w:r>
    </w:p>
    <w:p>
      <w:r>
        <w:t>Rating: None</w:t>
      </w:r>
    </w:p>
    <w:p>
      <w:pPr>
        <w:pStyle w:val="ListBullet"/>
      </w:pPr>
      <w:r>
        <w:t>BJ:</w:t>
      </w:r>
      <w:r>
        <w:rPr>
          <w:i/>
        </w:rPr>
        <w:t xml:space="preserve"> *(1e, 2e éd.) et ton armure me couvre</w:t>
      </w:r>
    </w:p>
    <w:p>
      <w:r>
        <w:t>Factors: 14</w:t>
      </w:r>
    </w:p>
    <w:p>
      <w:pPr>
        <w:pStyle w:val="Heading2"/>
      </w:pPr>
      <w:r>
        <w:t>[[@BibleBHS:2SA 22:42]][[BibleBHS:2SA 22:42]]</w:t>
      </w:r>
    </w:p>
    <w:p>
      <w:r>
        <w:rPr>
          <w:b/>
        </w:rPr>
        <w:t>Remark:</w:t>
      </w:r>
      <w:r>
        <w:t xml:space="preserve"> </w:t>
      </w:r>
      <w:r>
        <w:t>The original text may have read ישועו, "they cry out", but there remains no independent evidence of this reading in 2 Sam 22.42. Therefore textual analysis does not dispose of an earlier text than that of the MT.</w:t>
      </w:r>
    </w:p>
    <w:p>
      <w:r>
        <w:rPr>
          <w:b/>
        </w:rPr>
        <w:t>Suggestion:</w:t>
      </w:r>
      <w:r>
        <w:t xml:space="preserve"> </w:t>
      </w:r>
      <w:r>
        <w:t>they look</w:t>
      </w:r>
    </w:p>
    <w:p>
      <w:pPr>
        <w:pStyle w:val="Heading3"/>
      </w:pPr>
      <w:r>
        <w:t>Alternative 1</w:t>
      </w:r>
    </w:p>
    <w:p>
      <w:r>
        <w:t>ישעו</w:t>
      </w:r>
    </w:p>
    <w:p>
      <w:r>
        <w:t>Rating: B</w:t>
      </w:r>
    </w:p>
    <w:p>
      <w:pPr>
        <w:pStyle w:val="ListBullet"/>
      </w:pPr>
      <w:r>
        <w:t>RSV:</w:t>
      </w:r>
      <w:r>
        <w:rPr>
          <w:i/>
        </w:rPr>
        <w:t xml:space="preserve"> they looked</w:t>
      </w:r>
    </w:p>
    <w:p>
      <w:pPr>
        <w:pStyle w:val="ListBullet"/>
      </w:pPr>
      <w:r>
        <w:t>LUT:</w:t>
      </w:r>
      <w:r>
        <w:rPr>
          <w:i/>
        </w:rPr>
        <w:t xml:space="preserve"> sie sehen sich um</w:t>
      </w:r>
    </w:p>
    <w:p>
      <w:pPr>
        <w:pStyle w:val="Heading3"/>
      </w:pPr>
      <w:r>
        <w:t>Alternative 2</w:t>
      </w:r>
    </w:p>
    <w:p>
      <w:r>
        <w:t>ישועו (= Ps 18.42)</w:t>
      </w:r>
    </w:p>
    <w:p>
      <w:r>
        <w:t>Rating: None</w:t>
      </w:r>
    </w:p>
    <w:p>
      <w:pPr>
        <w:pStyle w:val="ListBullet"/>
      </w:pPr>
      <w:r>
        <w:t>NEB:</w:t>
      </w:r>
      <w:r>
        <w:rPr>
          <w:i/>
        </w:rPr>
        <w:t xml:space="preserve"> *they cry out</w:t>
      </w:r>
    </w:p>
    <w:p>
      <w:pPr>
        <w:pStyle w:val="ListBullet"/>
      </w:pPr>
      <w:r>
        <w:t>BJ:</w:t>
      </w:r>
      <w:r>
        <w:rPr>
          <w:i/>
        </w:rPr>
        <w:t xml:space="preserve"> *(1e*, 2e*, 3e éd.) ils crient</w:t>
      </w:r>
    </w:p>
    <w:p>
      <w:r>
        <w:t>Factors: 5</w:t>
      </w:r>
    </w:p>
    <w:p>
      <w:pPr>
        <w:pStyle w:val="Heading2"/>
      </w:pPr>
      <w:r>
        <w:t>[[@BibleBHS:2SA 22:43]][[BibleBHS:2SA 22:43]]</w:t>
      </w:r>
    </w:p>
    <w:p>
      <w:r>
        <w:rPr>
          <w:b/>
        </w:rPr>
        <w:t>Remark:</w:t>
      </w:r>
      <w:r>
        <w:t xml:space="preserve"> </w:t>
      </w:r>
      <w:r>
        <w:t>See above 22.2, Remark.</w:t>
      </w:r>
    </w:p>
    <w:p>
      <w:r>
        <w:rPr>
          <w:b/>
        </w:rPr>
        <w:t>Suggestion:</w:t>
      </w:r>
      <w:r>
        <w:t xml:space="preserve"> </w:t>
      </w:r>
      <w:r>
        <w:t>I crush them</w:t>
      </w:r>
    </w:p>
    <w:p>
      <w:pPr>
        <w:pStyle w:val="Heading3"/>
      </w:pPr>
      <w:r>
        <w:t>Alternative 1</w:t>
      </w:r>
    </w:p>
    <w:p>
      <w:r>
        <w:t>אדקם</w:t>
      </w:r>
    </w:p>
    <w:p>
      <w:r>
        <w:t>Rating: A</w:t>
      </w:r>
    </w:p>
    <w:p>
      <w:pPr>
        <w:pStyle w:val="ListBullet"/>
      </w:pPr>
      <w:r>
        <w:t>RSV:</w:t>
      </w:r>
      <w:r>
        <w:rPr>
          <w:i/>
        </w:rPr>
        <w:t xml:space="preserve"> I crushed them</w:t>
      </w:r>
    </w:p>
    <w:p>
      <w:pPr>
        <w:pStyle w:val="ListBullet"/>
      </w:pPr>
      <w:r>
        <w:t>NEB:</w:t>
      </w:r>
      <w:r>
        <w:rPr>
          <w:i/>
        </w:rPr>
        <w:t xml:space="preserve"> *will I trample them</w:t>
      </w:r>
    </w:p>
    <w:p>
      <w:pPr>
        <w:pStyle w:val="ListBullet"/>
      </w:pPr>
      <w:r>
        <w:t>BJ:</w:t>
      </w:r>
      <w:r>
        <w:rPr>
          <w:i/>
        </w:rPr>
        <w:t xml:space="preserve"> (1e*, 2e, 3e éd.) je les foule</w:t>
      </w:r>
    </w:p>
    <w:p>
      <w:pPr>
        <w:pStyle w:val="ListBullet"/>
      </w:pPr>
      <w:r>
        <w:t>LUT:</w:t>
      </w:r>
      <w:r>
        <w:rPr>
          <w:i/>
        </w:rPr>
        <w:t xml:space="preserve"> will ich sie zerstäuben</w:t>
      </w:r>
    </w:p>
    <w:p>
      <w:pPr>
        <w:pStyle w:val="Heading3"/>
      </w:pPr>
      <w:r>
        <w:t>Alternative 2</w:t>
      </w:r>
    </w:p>
    <w:p>
      <w:r>
        <w:t>אריקם (= Ps 18.43)</w:t>
      </w:r>
    </w:p>
    <w:p>
      <w:r>
        <w:t>Rating: None</w:t>
      </w:r>
    </w:p>
    <w:p>
      <w:r>
        <w:t>Factors: 5</w:t>
      </w:r>
    </w:p>
    <w:p>
      <w:pPr>
        <w:pStyle w:val="Heading2"/>
      </w:pPr>
      <w:r>
        <w:t>[[BibleBHS:2SA 22:43]]</w:t>
      </w:r>
    </w:p>
    <w:p>
      <w:r>
        <w:rPr>
          <w:b/>
        </w:rPr>
        <w:t>Remark:</w:t>
      </w:r>
      <w:r>
        <w:t xml:space="preserve"> </w:t>
      </w:r>
      <w:r>
        <w:t>See above 22.2, Remark.</w:t>
      </w:r>
    </w:p>
    <w:p>
      <w:r>
        <w:rPr>
          <w:b/>
        </w:rPr>
        <w:t>Suggestion:</w:t>
      </w:r>
      <w:r>
        <w:t xml:space="preserve"> </w:t>
      </w:r>
      <w:r>
        <w:t>I stamp them</w:t>
      </w:r>
    </w:p>
    <w:p>
      <w:pPr>
        <w:pStyle w:val="Heading3"/>
      </w:pPr>
      <w:r>
        <w:t>Alternative 1</w:t>
      </w:r>
    </w:p>
    <w:p>
      <w:r>
        <w:t>ארקעם</w:t>
      </w:r>
    </w:p>
    <w:p>
      <w:r>
        <w:t>Rating: B</w:t>
      </w:r>
    </w:p>
    <w:p>
      <w:pPr>
        <w:pStyle w:val="ListBullet"/>
      </w:pPr>
      <w:r>
        <w:t>RSV:</w:t>
      </w:r>
      <w:r>
        <w:rPr>
          <w:i/>
        </w:rPr>
        <w:t xml:space="preserve"> I ... stamped them</w:t>
      </w:r>
    </w:p>
    <w:p>
      <w:pPr>
        <w:pStyle w:val="ListBullet"/>
      </w:pPr>
      <w:r>
        <w:t>LUT:</w:t>
      </w:r>
      <w:r>
        <w:rPr>
          <w:i/>
        </w:rPr>
        <w:t xml:space="preserve"> will ich sie ... zertreten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3e éd.)</w:t>
      </w:r>
    </w:p>
    <w:p>
      <w:r>
        <w:t>Factors: 5</w:t>
      </w:r>
    </w:p>
    <w:p>
      <w:pPr>
        <w:pStyle w:val="Heading2"/>
      </w:pPr>
      <w:r>
        <w:t>[[@BibleBHS:2SA 22:44]][[BibleBHS:2SA 22:44]]</w:t>
      </w:r>
    </w:p>
    <w:p>
      <w:r>
        <w:rPr>
          <w:b/>
        </w:rPr>
        <w:t>Remark:</w:t>
      </w:r>
      <w:r>
        <w:t xml:space="preserve"> </w:t>
      </w:r>
      <w:r>
        <w:t>None</w:t>
      </w:r>
    </w:p>
    <w:p>
      <w:r>
        <w:rPr>
          <w:b/>
        </w:rPr>
        <w:t>Suggestion:</w:t>
      </w:r>
      <w:r>
        <w:t xml:space="preserve"> </w:t>
      </w:r>
      <w:r>
        <w:t>of my people</w:t>
      </w:r>
    </w:p>
    <w:p>
      <w:pPr>
        <w:pStyle w:val="Heading3"/>
      </w:pPr>
      <w:r>
        <w:t>Alternative 1</w:t>
      </w:r>
    </w:p>
    <w:p>
      <w:r>
        <w:t>עמי</w:t>
      </w:r>
    </w:p>
    <w:p>
      <w:r>
        <w:t>Rating: C</w:t>
      </w:r>
    </w:p>
    <w:p>
      <w:pPr>
        <w:pStyle w:val="ListBullet"/>
      </w:pPr>
      <w:r>
        <w:t>LUT:</w:t>
      </w:r>
      <w:r>
        <w:rPr>
          <w:i/>
        </w:rPr>
        <w:t xml:space="preserve"> meines Volkes</w:t>
      </w:r>
    </w:p>
    <w:p>
      <w:pPr>
        <w:pStyle w:val="Heading3"/>
      </w:pPr>
      <w:r>
        <w:t>Alternative 2</w:t>
      </w:r>
    </w:p>
    <w:p>
      <w:r>
        <w:t>[עמים]</w:t>
      </w:r>
    </w:p>
    <w:p>
      <w:r>
        <w:t>Rating: None</w:t>
      </w:r>
    </w:p>
    <w:p>
      <w:pPr>
        <w:pStyle w:val="ListBullet"/>
      </w:pPr>
      <w:r>
        <w:t>RSV:</w:t>
      </w:r>
      <w:r>
        <w:rPr>
          <w:i/>
        </w:rPr>
        <w:t xml:space="preserve"> *with the peoples</w:t>
      </w:r>
    </w:p>
    <w:p>
      <w:pPr>
        <w:pStyle w:val="ListBullet"/>
      </w:pPr>
      <w:r>
        <w:t>BJ:</w:t>
      </w:r>
      <w:r>
        <w:rPr>
          <w:i/>
        </w:rPr>
        <w:t xml:space="preserve"> *des peuples</w:t>
      </w:r>
    </w:p>
    <w:p>
      <w:r>
        <w:t>Factors: 4</w:t>
      </w:r>
    </w:p>
    <w:p>
      <w:pPr>
        <w:pStyle w:val="Heading3"/>
      </w:pPr>
      <w:r>
        <w:t>Alternative 3</w:t>
      </w:r>
    </w:p>
    <w:p>
      <w:r>
        <w:t>עם (= Ps 18.44)</w:t>
      </w:r>
    </w:p>
    <w:p>
      <w:r>
        <w:t>Rating: None</w:t>
      </w:r>
    </w:p>
    <w:p>
      <w:pPr>
        <w:pStyle w:val="ListBullet"/>
      </w:pPr>
      <w:r>
        <w:t>NEB:</w:t>
      </w:r>
      <w:r>
        <w:rPr>
          <w:i/>
        </w:rPr>
        <w:t xml:space="preserve"> *of the people</w:t>
      </w:r>
    </w:p>
    <w:p>
      <w:r>
        <w:t>Factors: 5</w:t>
      </w:r>
    </w:p>
    <w:p>
      <w:pPr>
        <w:pStyle w:val="Heading2"/>
      </w:pPr>
      <w:r>
        <w:t>[[BibleBHS:2SA 22:44]]</w:t>
      </w:r>
    </w:p>
    <w:p>
      <w:r>
        <w:rPr>
          <w:b/>
        </w:rPr>
        <w:t>Remark:</w:t>
      </w:r>
      <w:r>
        <w:t xml:space="preserve"> </w:t>
      </w:r>
      <w:r>
        <w:t>None</w:t>
      </w:r>
    </w:p>
    <w:p>
      <w:r>
        <w:rPr>
          <w:b/>
        </w:rPr>
        <w:t>Suggestion:</w:t>
      </w:r>
      <w:r>
        <w:t xml:space="preserve"> </w:t>
      </w:r>
      <w:r>
        <w:t>you keep me</w:t>
      </w:r>
    </w:p>
    <w:p>
      <w:pPr>
        <w:pStyle w:val="Heading3"/>
      </w:pPr>
      <w:r>
        <w:t>Alternative 1</w:t>
      </w:r>
    </w:p>
    <w:p>
      <w:r>
        <w:t>תשמרני</w:t>
      </w:r>
    </w:p>
    <w:p>
      <w:r>
        <w:t>Rating: B</w:t>
      </w:r>
    </w:p>
    <w:p>
      <w:pPr>
        <w:pStyle w:val="ListBullet"/>
      </w:pPr>
      <w:r>
        <w:t>RSV:</w:t>
      </w:r>
      <w:r>
        <w:rPr>
          <w:i/>
        </w:rPr>
        <w:t xml:space="preserve"> thou didst keep me</w:t>
      </w:r>
    </w:p>
    <w:p>
      <w:pPr>
        <w:pStyle w:val="Heading3"/>
      </w:pPr>
      <w:r>
        <w:t>Alternative 2</w:t>
      </w:r>
    </w:p>
    <w:p>
      <w:r>
        <w:t>תשימני (= Ps 18.44)</w:t>
      </w:r>
    </w:p>
    <w:p>
      <w:r>
        <w:t>Rating: None</w:t>
      </w:r>
    </w:p>
    <w:p>
      <w:pPr>
        <w:pStyle w:val="ListBullet"/>
      </w:pPr>
      <w:r>
        <w:t>NEB:</w:t>
      </w:r>
      <w:r>
        <w:rPr>
          <w:i/>
        </w:rPr>
        <w:t xml:space="preserve"> *and makest me</w:t>
      </w:r>
    </w:p>
    <w:p>
      <w:pPr>
        <w:pStyle w:val="ListBullet"/>
      </w:pPr>
      <w:r>
        <w:t>BJ:</w:t>
      </w:r>
      <w:r>
        <w:rPr>
          <w:i/>
        </w:rPr>
        <w:t xml:space="preserve"> (1e*, 2e*, 3e éd.) tu me mets</w:t>
      </w:r>
    </w:p>
    <w:p>
      <w:pPr>
        <w:pStyle w:val="ListBullet"/>
      </w:pPr>
      <w:r>
        <w:t>LUT:</w:t>
      </w:r>
      <w:r>
        <w:rPr>
          <w:i/>
        </w:rPr>
        <w:t xml:space="preserve"> und machst mich</w:t>
      </w:r>
    </w:p>
    <w:p>
      <w:r>
        <w:t>Factors: 5</w:t>
      </w:r>
    </w:p>
    <w:p>
      <w:pPr>
        <w:pStyle w:val="Heading2"/>
      </w:pPr>
      <w:r>
        <w:t>[[@BibleBHS:2SA 22:46]][[BibleBHS:2SA 22:46]]</w:t>
      </w:r>
    </w:p>
    <w:p>
      <w:r>
        <w:rPr>
          <w:b/>
        </w:rPr>
        <w:t>Remark:</w:t>
      </w:r>
      <w:r>
        <w:t xml:space="preserve"> </w:t>
      </w:r>
      <w:r>
        <w:t>ויחגרו in this context, may be understood in two ways: "they "(came) limping" or "they (came) trembling".</w:t>
      </w:r>
    </w:p>
    <w:p>
      <w:r>
        <w:rPr>
          <w:b/>
        </w:rPr>
        <w:t>Suggestion:</w:t>
      </w:r>
      <w:r>
        <w:t xml:space="preserve"> </w:t>
      </w:r>
      <w:r>
        <w:t>See Remark</w:t>
      </w:r>
    </w:p>
    <w:p>
      <w:pPr>
        <w:pStyle w:val="Heading3"/>
      </w:pPr>
      <w:r>
        <w:t>Alternative 1</w:t>
      </w:r>
    </w:p>
    <w:p>
      <w:r>
        <w:t>ויחגרו</w:t>
      </w:r>
    </w:p>
    <w:p>
      <w:r>
        <w:t>Rating: B</w:t>
      </w:r>
    </w:p>
    <w:p>
      <w:pPr>
        <w:pStyle w:val="ListBullet"/>
      </w:pPr>
      <w:r>
        <w:t>NEB:</w:t>
      </w:r>
      <w:r>
        <w:rPr>
          <w:i/>
        </w:rPr>
        <w:t xml:space="preserve"> and come limping</w:t>
      </w:r>
    </w:p>
    <w:p>
      <w:pPr>
        <w:pStyle w:val="Heading3"/>
      </w:pPr>
      <w:r>
        <w:t>Alternative 2</w:t>
      </w:r>
    </w:p>
    <w:p>
      <w:r>
        <w:t>ויחרגו ( = Ps 18.46)</w:t>
      </w:r>
    </w:p>
    <w:p>
      <w:r>
        <w:t>Rating: None</w:t>
      </w:r>
    </w:p>
    <w:p>
      <w:pPr>
        <w:pStyle w:val="ListBullet"/>
      </w:pPr>
      <w:r>
        <w:t>RSV:</w:t>
      </w:r>
      <w:r>
        <w:rPr>
          <w:i/>
        </w:rPr>
        <w:t xml:space="preserve"> *and came trembling</w:t>
      </w:r>
    </w:p>
    <w:p>
      <w:pPr>
        <w:pStyle w:val="ListBullet"/>
      </w:pPr>
      <w:r>
        <w:t>BJ:</w:t>
      </w:r>
      <w:r>
        <w:rPr>
          <w:i/>
        </w:rPr>
        <w:t xml:space="preserve"> (1e*, 2e*, 3e éd.) ils quittent en tremblant</w:t>
      </w:r>
    </w:p>
    <w:p>
      <w:pPr>
        <w:pStyle w:val="ListBullet"/>
      </w:pPr>
      <w:r>
        <w:t>LUT:</w:t>
      </w:r>
      <w:r>
        <w:rPr>
          <w:i/>
        </w:rPr>
        <w:t xml:space="preserve"> und kommen mit Zittern</w:t>
      </w:r>
    </w:p>
    <w:p>
      <w:r>
        <w:t>Factors: 5</w:t>
      </w:r>
    </w:p>
    <w:p>
      <w:pPr>
        <w:pStyle w:val="Heading2"/>
      </w:pPr>
      <w:r>
        <w:t>[[@BibleBHS:2SA 23:7]][[BibleBHS:2SA 23:7]]</w:t>
      </w:r>
    </w:p>
    <w:p>
      <w:r>
        <w:rPr>
          <w:b/>
        </w:rPr>
        <w:t>Remark:</w:t>
      </w:r>
      <w:r>
        <w:t xml:space="preserve"> </w:t>
      </w:r>
      <w:r>
        <w:t>בשבת in this context may be interpreted as "on the spot".</w:t>
      </w:r>
    </w:p>
    <w:p>
      <w:r>
        <w:rPr>
          <w:b/>
        </w:rPr>
        <w:t>Suggestion:</w:t>
      </w:r>
      <w:r>
        <w:t xml:space="preserve"> </w:t>
      </w:r>
      <w:r>
        <w:t>See Remark</w:t>
      </w:r>
    </w:p>
    <w:p>
      <w:pPr>
        <w:pStyle w:val="Heading3"/>
      </w:pPr>
      <w:r>
        <w:t>Alternative 1</w:t>
      </w:r>
    </w:p>
    <w:p>
      <w:r>
        <w:t>בשבת</w:t>
      </w:r>
    </w:p>
    <w:p>
      <w:r>
        <w:t>Rating: B</w:t>
      </w:r>
    </w:p>
    <w:p>
      <w:pPr>
        <w:pStyle w:val="ListBullet"/>
      </w:pPr>
      <w:r>
        <w:t>LUT:</w:t>
      </w:r>
      <w:r>
        <w:rPr>
          <w:i/>
        </w:rPr>
        <w:t xml:space="preserve"> an ihrer Stätte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pPr>
        <w:pStyle w:val="Heading2"/>
      </w:pPr>
      <w:r>
        <w:t>[[@BibleBHS:2SA 23:8]][[BibleBHS:2SA 23:8]]</w:t>
      </w:r>
    </w:p>
    <w:p>
      <w:r>
        <w:rPr>
          <w:b/>
        </w:rPr>
        <w:t>Remark:</w:t>
      </w:r>
      <w:r>
        <w:t xml:space="preserve"> </w:t>
      </w:r>
      <w:r>
        <w:t>See 1 Chron 11.11 for a similar problem with this proper name.</w:t>
      </w:r>
    </w:p>
    <w:p>
      <w:r>
        <w:rPr>
          <w:b/>
        </w:rPr>
        <w:t>Suggestion:</w:t>
      </w:r>
      <w:r>
        <w:t xml:space="preserve"> </w:t>
      </w:r>
      <w:r>
        <w:t>Jishbaal</w:t>
      </w:r>
    </w:p>
    <w:p>
      <w:pPr>
        <w:pStyle w:val="Heading3"/>
      </w:pPr>
      <w:r>
        <w:t>Alternative 1</w:t>
      </w:r>
    </w:p>
    <w:p>
      <w:r>
        <w:t>ישב בשבת</w:t>
      </w:r>
    </w:p>
    <w:p>
      <w:r>
        <w:t>Rating: None</w:t>
      </w:r>
    </w:p>
    <w:p>
      <w:pPr>
        <w:pStyle w:val="ListBullet"/>
      </w:pPr>
      <w:r>
        <w:t>RSV:</w:t>
      </w:r>
      <w:r>
        <w:rPr>
          <w:i/>
        </w:rPr>
        <w:t xml:space="preserve"> Josheb-basshebeth</w:t>
      </w:r>
    </w:p>
    <w:p>
      <w:r>
        <w:t>Factors: 12</w:t>
      </w:r>
    </w:p>
    <w:p>
      <w:pPr>
        <w:pStyle w:val="Heading3"/>
      </w:pPr>
      <w:r>
        <w:t>Alternative 2</w:t>
      </w:r>
    </w:p>
    <w:p>
      <w:r>
        <w:t>[איש בשת]</w:t>
      </w:r>
    </w:p>
    <w:p>
      <w:r>
        <w:t>Rating: None</w:t>
      </w:r>
    </w:p>
    <w:p>
      <w:pPr>
        <w:pStyle w:val="ListBullet"/>
      </w:pPr>
      <w:r>
        <w:t>NEB:</w:t>
      </w:r>
      <w:r>
        <w:rPr>
          <w:i/>
        </w:rPr>
        <w:t xml:space="preserve"> *Ishbosheth</w:t>
      </w:r>
    </w:p>
    <w:p>
      <w:r>
        <w:t>Factors: 5</w:t>
      </w:r>
    </w:p>
    <w:p>
      <w:pPr>
        <w:pStyle w:val="Heading3"/>
      </w:pPr>
      <w:r>
        <w:t>Alternative 3</w:t>
      </w:r>
    </w:p>
    <w:p>
      <w:r>
        <w:t>[איש בעל]</w:t>
      </w:r>
    </w:p>
    <w:p>
      <w:r>
        <w:t>Rating: None</w:t>
      </w:r>
    </w:p>
    <w:p>
      <w:pPr>
        <w:pStyle w:val="ListBullet"/>
      </w:pPr>
      <w:r>
        <w:t>BJ:</w:t>
      </w:r>
      <w:r>
        <w:rPr>
          <w:i/>
        </w:rPr>
        <w:t xml:space="preserve"> *Ishbaal</w:t>
      </w:r>
    </w:p>
    <w:p>
      <w:r>
        <w:t>Factors: 5</w:t>
      </w:r>
    </w:p>
    <w:p>
      <w:pPr>
        <w:pStyle w:val="Heading3"/>
      </w:pPr>
      <w:r>
        <w:t>Alternative 4</w:t>
      </w:r>
    </w:p>
    <w:p>
      <w:r>
        <w:t>[יִשְׁבַּעַל]</w:t>
      </w:r>
    </w:p>
    <w:p>
      <w:r>
        <w:t>Rating: B</w:t>
      </w:r>
    </w:p>
    <w:p>
      <w:pPr>
        <w:pStyle w:val="ListBullet"/>
      </w:pPr>
      <w:r>
        <w:t>LUT:</w:t>
      </w:r>
      <w:r>
        <w:rPr>
          <w:i/>
        </w:rPr>
        <w:t xml:space="preserve"> Jischbaal</w:t>
      </w:r>
    </w:p>
    <w:p>
      <w:pPr>
        <w:pStyle w:val="Heading2"/>
      </w:pPr>
      <w:r>
        <w:t>[[BibleBHS:2SA 23:8]]</w:t>
      </w:r>
    </w:p>
    <w:p>
      <w:r>
        <w:rPr>
          <w:b/>
        </w:rPr>
        <w:t>Remark:</w:t>
      </w:r>
      <w:r>
        <w:t xml:space="preserve"> </w:t>
      </w:r>
      <w:r>
        <w:t>See also 1 Chron 11.11.</w:t>
      </w:r>
    </w:p>
    <w:p>
      <w:r>
        <w:rPr>
          <w:b/>
        </w:rPr>
        <w:t>Suggestion:</w:t>
      </w:r>
      <w:r>
        <w:t xml:space="preserve"> </w:t>
      </w:r>
      <w:r>
        <w:t>the Hachmonite</w:t>
      </w:r>
    </w:p>
    <w:p>
      <w:pPr>
        <w:pStyle w:val="Heading3"/>
      </w:pPr>
      <w:r>
        <w:t>Alternative 1</w:t>
      </w:r>
    </w:p>
    <w:p>
      <w:r>
        <w:t>תחכמני</w:t>
      </w:r>
    </w:p>
    <w:p>
      <w:r>
        <w:t>Rating: None</w:t>
      </w:r>
    </w:p>
    <w:p>
      <w:pPr>
        <w:pStyle w:val="ListBullet"/>
      </w:pPr>
      <w:r>
        <w:t>RSV:</w:t>
      </w:r>
      <w:r>
        <w:rPr>
          <w:i/>
        </w:rPr>
        <w:t xml:space="preserve"> a Tahchemonite</w:t>
      </w:r>
    </w:p>
    <w:p>
      <w:r>
        <w:t>Factors: 12, 9</w:t>
      </w:r>
    </w:p>
    <w:p>
      <w:pPr>
        <w:pStyle w:val="Heading3"/>
      </w:pPr>
      <w:r>
        <w:t>Alternative 2</w:t>
      </w:r>
    </w:p>
    <w:p>
      <w:r>
        <w:t>[הַחַכְמֹנִי]</w:t>
      </w:r>
    </w:p>
    <w:p>
      <w:r>
        <w:t>Rating: C</w:t>
      </w:r>
    </w:p>
    <w:p>
      <w:pPr>
        <w:pStyle w:val="ListBullet"/>
      </w:pPr>
      <w:r>
        <w:t>NEB:</w:t>
      </w:r>
      <w:r>
        <w:rPr>
          <w:i/>
        </w:rPr>
        <w:t xml:space="preserve"> *the Hachmonite</w:t>
      </w:r>
    </w:p>
    <w:p>
      <w:pPr>
        <w:pStyle w:val="ListBullet"/>
      </w:pPr>
      <w:r>
        <w:t>BJ:</w:t>
      </w:r>
      <w:r>
        <w:rPr>
          <w:i/>
        </w:rPr>
        <w:t xml:space="preserve"> *le Hakmonite</w:t>
      </w:r>
    </w:p>
    <w:p>
      <w:pPr>
        <w:pStyle w:val="ListBullet"/>
      </w:pPr>
      <w:r>
        <w:t>LUT:</w:t>
      </w:r>
      <w:r>
        <w:rPr>
          <w:i/>
        </w:rPr>
        <w:t xml:space="preserve"> der Hachmoniter</w:t>
      </w:r>
    </w:p>
    <w:p>
      <w:pPr>
        <w:pStyle w:val="Heading2"/>
      </w:pPr>
      <w:r>
        <w:t>[[BibleBHS:2SA 23:8]]</w:t>
      </w:r>
    </w:p>
    <w:p>
      <w:r>
        <w:rPr>
          <w:b/>
        </w:rPr>
        <w:t>Remark:</w:t>
      </w:r>
      <w:r>
        <w:t xml:space="preserve"> </w:t>
      </w:r>
      <w:r>
        <w:t>1. הַשָּׁלִשִׁי may be interpreted as a defective form of הַשָּׁלִשִׁים, "the heroes" (cf. Radaq). 2. See further textual difficulties with this word שָׁלִישׁ in 23.13, 18; and in 1 Chron 11.11; 12.19. 3. See other textual difficulties with the root שלש in 23.13, 18, 19, 22, 23, 24; and in 1 Chron 11.15, 20, 21, 24, 25.</w:t>
      </w:r>
    </w:p>
    <w:p>
      <w:r>
        <w:rPr>
          <w:b/>
        </w:rPr>
        <w:t>Suggestion:</w:t>
      </w:r>
      <w:r>
        <w:t xml:space="preserve"> </w:t>
      </w:r>
      <w:r>
        <w:t>See Remark 1</w:t>
      </w:r>
    </w:p>
    <w:p>
      <w:pPr>
        <w:pStyle w:val="Heading3"/>
      </w:pPr>
      <w:r>
        <w:t>Alternative 1</w:t>
      </w:r>
    </w:p>
    <w:p>
      <w:r>
        <w:t>השלשי</w:t>
      </w:r>
    </w:p>
    <w:p>
      <w:r>
        <w:t>Rating: B</w:t>
      </w:r>
    </w:p>
    <w:p>
      <w:pPr>
        <w:pStyle w:val="Heading3"/>
      </w:pPr>
      <w:r>
        <w:t>Alternative 2</w:t>
      </w:r>
    </w:p>
    <w:p>
      <w:r>
        <w:t>[השלשה]</w:t>
      </w:r>
    </w:p>
    <w:p>
      <w:r>
        <w:t>Rating: None</w:t>
      </w:r>
    </w:p>
    <w:p>
      <w:pPr>
        <w:pStyle w:val="ListBullet"/>
      </w:pPr>
      <w:r>
        <w:t>RSV:</w:t>
      </w:r>
      <w:r>
        <w:rPr>
          <w:i/>
        </w:rPr>
        <w:t xml:space="preserve"> *of the three</w:t>
      </w:r>
    </w:p>
    <w:p>
      <w:pPr>
        <w:pStyle w:val="ListBullet"/>
      </w:pPr>
      <w:r>
        <w:t>NEB:</w:t>
      </w:r>
      <w:r>
        <w:rPr>
          <w:i/>
        </w:rPr>
        <w:t xml:space="preserve"> *of the three</w:t>
      </w:r>
    </w:p>
    <w:p>
      <w:pPr>
        <w:pStyle w:val="ListBullet"/>
      </w:pPr>
      <w:r>
        <w:t>BJ:</w:t>
      </w:r>
      <w:r>
        <w:rPr>
          <w:i/>
        </w:rPr>
        <w:t xml:space="preserve"> *des Trois</w:t>
      </w:r>
    </w:p>
    <w:p>
      <w:pPr>
        <w:pStyle w:val="ListBullet"/>
      </w:pPr>
      <w:r>
        <w:t>LUT:</w:t>
      </w:r>
      <w:r>
        <w:rPr>
          <w:i/>
        </w:rPr>
        <w:t xml:space="preserve"> den Dreien</w:t>
      </w:r>
    </w:p>
    <w:p>
      <w:r>
        <w:t>Factors: 5, 4</w:t>
      </w:r>
    </w:p>
    <w:p>
      <w:pPr>
        <w:pStyle w:val="Heading2"/>
      </w:pPr>
      <w:r>
        <w:t>[[BibleBHS:2SA 23:8]]</w:t>
      </w:r>
    </w:p>
    <w:p>
      <w:r>
        <w:rPr>
          <w:b/>
        </w:rPr>
        <w:t>Remark:</w:t>
      </w:r>
      <w:r>
        <w:t xml:space="preserve"> </w:t>
      </w:r>
      <w:r>
        <w:t>1. MT, as it stands, is not the original text. The original text, while probably resembling the expression עורר את־חניתו, "brandishing his spear" of vs. 18 and of its parallel, 1 Chron 11.20 (to which 1 Chron 11.11 was assimilated), was not however identical with it. Since there are no textual witnesses for the original text in this case, textual analysis must respect the MT in its present state. 2. The MT may be translated as follows: "he (is) Adino the Eznite (standing) over eight hundred slain in one stroke".</w:t>
      </w:r>
    </w:p>
    <w:p>
      <w:r>
        <w:rPr>
          <w:b/>
        </w:rPr>
        <w:t>Suggestion:</w:t>
      </w:r>
      <w:r>
        <w:t xml:space="preserve"> </w:t>
      </w:r>
      <w:r>
        <w:t>See Remark 2</w:t>
      </w:r>
    </w:p>
    <w:p>
      <w:pPr>
        <w:pStyle w:val="Heading3"/>
      </w:pPr>
      <w:r>
        <w:t>Alternative 1</w:t>
      </w:r>
    </w:p>
    <w:p>
      <w:r>
        <w:t>עדינו הָעֶצְנִי</w:t>
      </w:r>
    </w:p>
    <w:p>
      <w:r>
        <w:t>Rating: C</w:t>
      </w:r>
    </w:p>
    <w:p>
      <w:pPr>
        <w:pStyle w:val="Heading3"/>
      </w:pPr>
      <w:r>
        <w:t>Alternative 2</w:t>
      </w:r>
    </w:p>
    <w:p>
      <w:r>
        <w:t>[עורר את־חניתו]</w:t>
      </w:r>
    </w:p>
    <w:p>
      <w:r>
        <w:t>Rating: None</w:t>
      </w:r>
    </w:p>
    <w:p>
      <w:pPr>
        <w:pStyle w:val="ListBullet"/>
      </w:pPr>
      <w:r>
        <w:t>RSV:</w:t>
      </w:r>
      <w:r>
        <w:rPr>
          <w:i/>
        </w:rPr>
        <w:t xml:space="preserve"> *he wielded his spear</w:t>
      </w:r>
    </w:p>
    <w:p>
      <w:pPr>
        <w:pStyle w:val="ListBullet"/>
      </w:pPr>
      <w:r>
        <w:t>NEB:</w:t>
      </w:r>
      <w:r>
        <w:rPr>
          <w:i/>
        </w:rPr>
        <w:t xml:space="preserve"> *who brandished his spear</w:t>
      </w:r>
    </w:p>
    <w:p>
      <w:pPr>
        <w:pStyle w:val="ListBullet"/>
      </w:pPr>
      <w:r>
        <w:t>BJ:</w:t>
      </w:r>
      <w:r>
        <w:rPr>
          <w:i/>
        </w:rPr>
        <w:t xml:space="preserve"> *qui brandit sa hache (1e éd.), sa lance (2e, 3e éd.)</w:t>
      </w:r>
    </w:p>
    <w:p>
      <w:pPr>
        <w:pStyle w:val="ListBullet"/>
      </w:pPr>
      <w:r>
        <w:t>LUT:</w:t>
      </w:r>
      <w:r>
        <w:rPr>
          <w:i/>
        </w:rPr>
        <w:t xml:space="preserve"> der schwang seinen Spiess</w:t>
      </w:r>
    </w:p>
    <w:p>
      <w:r>
        <w:t>Factors: 14, 5</w:t>
      </w:r>
    </w:p>
    <w:p>
      <w:pPr>
        <w:pStyle w:val="Heading2"/>
      </w:pPr>
      <w:r>
        <w:t>[[@BibleBHS:2SA 23:9]][[BibleBHS:2SA 23:9]]</w:t>
      </w:r>
    </w:p>
    <w:p>
      <w:r>
        <w:rPr>
          <w:b/>
        </w:rPr>
        <w:t>Remark:</w:t>
      </w:r>
      <w:r>
        <w:t xml:space="preserve"> </w:t>
      </w:r>
      <w:r>
        <w:t>None</w:t>
      </w:r>
    </w:p>
    <w:p>
      <w:r>
        <w:rPr>
          <w:b/>
        </w:rPr>
        <w:t>Suggestion:</w:t>
      </w:r>
      <w:r>
        <w:t xml:space="preserve"> </w:t>
      </w:r>
      <w:r>
        <w:t>with David when they taunted the Philistines</w:t>
      </w:r>
    </w:p>
    <w:p>
      <w:pPr>
        <w:pStyle w:val="Heading3"/>
      </w:pPr>
      <w:r>
        <w:t>Alternative 1</w:t>
      </w:r>
    </w:p>
    <w:p>
      <w:r>
        <w:t>עם־דוד בחרפם בפלשתים</w:t>
      </w:r>
    </w:p>
    <w:p>
      <w:r>
        <w:t>Rating: A</w:t>
      </w:r>
    </w:p>
    <w:p>
      <w:pPr>
        <w:pStyle w:val="ListBullet"/>
      </w:pPr>
      <w:r>
        <w:t>RSV:</w:t>
      </w:r>
      <w:r>
        <w:rPr>
          <w:i/>
        </w:rPr>
        <w:t xml:space="preserve"> with David when they defied the Philistines</w:t>
      </w:r>
    </w:p>
    <w:p>
      <w:pPr>
        <w:pStyle w:val="Heading3"/>
      </w:pPr>
      <w:r>
        <w:t>Alternative 2</w:t>
      </w:r>
    </w:p>
    <w:p>
      <w:r>
        <w:t>הוא־היה עם־דויד בפס דמים והפלשתים</w:t>
      </w:r>
    </w:p>
    <w:p>
      <w:r>
        <w:t>Rating: None</w:t>
      </w:r>
    </w:p>
    <w:p>
      <w:pPr>
        <w:pStyle w:val="ListBullet"/>
      </w:pPr>
      <w:r>
        <w:t>NEB:</w:t>
      </w:r>
      <w:r>
        <w:rPr>
          <w:i/>
        </w:rPr>
        <w:t xml:space="preserve"> *he was with David at Pas-dammim where the Philistines</w:t>
      </w:r>
    </w:p>
    <w:p>
      <w:pPr>
        <w:pStyle w:val="ListBullet"/>
      </w:pPr>
      <w:r>
        <w:t>BJ:</w:t>
      </w:r>
      <w:r>
        <w:rPr>
          <w:i/>
        </w:rPr>
        <w:t xml:space="preserve"> *il était avec David à Pas-Dammim quand les Philistins</w:t>
      </w:r>
    </w:p>
    <w:p>
      <w:pPr>
        <w:pStyle w:val="ListBullet"/>
      </w:pPr>
      <w:r>
        <w:t>LUT:</w:t>
      </w:r>
      <w:r>
        <w:rPr>
          <w:i/>
        </w:rPr>
        <w:t xml:space="preserve"> er war mit David in Pas-Dammim, als die Philister</w:t>
      </w:r>
    </w:p>
    <w:p>
      <w:r>
        <w:t>Factors: 5</w:t>
      </w:r>
    </w:p>
    <w:p>
      <w:pPr>
        <w:pStyle w:val="Heading2"/>
      </w:pPr>
      <w:r>
        <w:t>[[@BibleBHS:2SA 23:11]][[BibleBHS:2SA 23:11]]</w:t>
      </w:r>
    </w:p>
    <w:p>
      <w:r>
        <w:rPr>
          <w:b/>
        </w:rPr>
        <w:t>Remark:</w:t>
      </w:r>
      <w:r>
        <w:t xml:space="preserve"> </w:t>
      </w:r>
      <w:r>
        <w:t>See also 1 Chron 11.34.</w:t>
      </w:r>
    </w:p>
    <w:p>
      <w:r>
        <w:rPr>
          <w:b/>
        </w:rPr>
        <w:t>Suggestion:</w:t>
      </w:r>
      <w:r>
        <w:t xml:space="preserve"> </w:t>
      </w:r>
      <w:r>
        <w:t>son of Agee</w:t>
      </w:r>
    </w:p>
    <w:p>
      <w:pPr>
        <w:pStyle w:val="Heading3"/>
      </w:pPr>
      <w:r>
        <w:t>Alternative 1</w:t>
      </w:r>
    </w:p>
    <w:p>
      <w:r>
        <w:t>בן־אגא</w:t>
      </w:r>
    </w:p>
    <w:p>
      <w:r>
        <w:t>Rating: C</w:t>
      </w:r>
    </w:p>
    <w:p>
      <w:pPr>
        <w:pStyle w:val="ListBullet"/>
      </w:pPr>
      <w:r>
        <w:t>RSV:</w:t>
      </w:r>
      <w:r>
        <w:rPr>
          <w:i/>
        </w:rPr>
        <w:t xml:space="preserve"> the son of Agee</w:t>
      </w:r>
    </w:p>
    <w:p>
      <w:pPr>
        <w:pStyle w:val="ListBullet"/>
      </w:pPr>
      <w:r>
        <w:t>NEB:</w:t>
      </w:r>
      <w:r>
        <w:rPr>
          <w:i/>
        </w:rPr>
        <w:t xml:space="preserve"> son of Agee</w:t>
      </w:r>
    </w:p>
    <w:p>
      <w:pPr>
        <w:pStyle w:val="ListBullet"/>
      </w:pPr>
      <w:r>
        <w:t>LUT:</w:t>
      </w:r>
      <w:r>
        <w:rPr>
          <w:i/>
        </w:rPr>
        <w:t xml:space="preserve"> der Sohn Ages</w:t>
      </w:r>
    </w:p>
    <w:p>
      <w:pPr>
        <w:pStyle w:val="Heading3"/>
      </w:pPr>
      <w:r>
        <w:t>Alternative 2</w:t>
      </w:r>
    </w:p>
    <w:p>
      <w:r>
        <w:t>[בן־אלא]</w:t>
      </w:r>
    </w:p>
    <w:p>
      <w:r>
        <w:t>Rating: None</w:t>
      </w:r>
    </w:p>
    <w:p>
      <w:pPr>
        <w:pStyle w:val="ListBullet"/>
      </w:pPr>
      <w:r>
        <w:t>BJ:</w:t>
      </w:r>
      <w:r>
        <w:rPr>
          <w:i/>
        </w:rPr>
        <w:t xml:space="preserve"> (1e*, 2e*, 3e éd.) fils d'Ela</w:t>
      </w:r>
    </w:p>
    <w:p>
      <w:r>
        <w:t>Factors: 5, 12</w:t>
      </w:r>
    </w:p>
    <w:p>
      <w:pPr>
        <w:pStyle w:val="Heading2"/>
      </w:pPr>
      <w:r>
        <w:t>[[BibleBHS:2SA 23:11]]</w:t>
      </w:r>
    </w:p>
    <w:p>
      <w:r>
        <w:rPr>
          <w:b/>
        </w:rPr>
        <w:t>Remark:</w:t>
      </w:r>
      <w:r>
        <w:t xml:space="preserve"> </w:t>
      </w:r>
      <w:r>
        <w:t>See below, 23.13, 3°, Remark</w:t>
      </w:r>
    </w:p>
    <w:p>
      <w:r>
        <w:rPr>
          <w:b/>
        </w:rPr>
        <w:t>Suggestion:</w:t>
      </w:r>
      <w:r>
        <w:t xml:space="preserve"> </w:t>
      </w:r>
      <w:r>
        <w:t>at Lehi</w:t>
      </w:r>
    </w:p>
    <w:p>
      <w:pPr>
        <w:pStyle w:val="Heading3"/>
      </w:pPr>
      <w:r>
        <w:t>Alternative 1</w:t>
      </w:r>
    </w:p>
    <w:p>
      <w:r>
        <w:t>לַחַיָּה</w:t>
      </w:r>
    </w:p>
    <w:p>
      <w:r>
        <w:t>Rating: None</w:t>
      </w:r>
    </w:p>
    <w:p>
      <w:r>
        <w:t>Factors: 5, 9</w:t>
      </w:r>
    </w:p>
    <w:p>
      <w:pPr>
        <w:pStyle w:val="Heading3"/>
      </w:pPr>
      <w:r>
        <w:t>Alternative 2</w:t>
      </w:r>
    </w:p>
    <w:p>
      <w:r>
        <w:t>לחיה = [לֶחְיָה]</w:t>
      </w:r>
    </w:p>
    <w:p>
      <w:r>
        <w:t>Rating: B</w:t>
      </w:r>
    </w:p>
    <w:p>
      <w:pPr>
        <w:pStyle w:val="ListBullet"/>
      </w:pPr>
      <w:r>
        <w:t>RSV:</w:t>
      </w:r>
      <w:r>
        <w:rPr>
          <w:i/>
        </w:rPr>
        <w:t xml:space="preserve"> at Lehi</w:t>
      </w:r>
    </w:p>
    <w:p>
      <w:pPr>
        <w:pStyle w:val="ListBullet"/>
      </w:pPr>
      <w:r>
        <w:t>NEB:</w:t>
      </w:r>
      <w:r>
        <w:rPr>
          <w:i/>
        </w:rPr>
        <w:t xml:space="preserve"> at Lehi</w:t>
      </w:r>
    </w:p>
    <w:p>
      <w:pPr>
        <w:pStyle w:val="ListBullet"/>
      </w:pPr>
      <w:r>
        <w:t>BJ:</w:t>
      </w:r>
      <w:r>
        <w:rPr>
          <w:i/>
        </w:rPr>
        <w:t xml:space="preserve"> (1e*, 2e*, 3e éd.) à Lehi</w:t>
      </w:r>
    </w:p>
    <w:p>
      <w:pPr>
        <w:pStyle w:val="ListBullet"/>
      </w:pPr>
      <w:r>
        <w:t>LUT:</w:t>
      </w:r>
      <w:r>
        <w:rPr>
          <w:i/>
        </w:rPr>
        <w:t xml:space="preserve"> in Lehi</w:t>
      </w:r>
    </w:p>
    <w:p>
      <w:pPr>
        <w:pStyle w:val="Heading2"/>
      </w:pPr>
      <w:r>
        <w:t>[[@BibleBHS:2SA 23:13]][[BibleBHS:2SA 23:13]]</w:t>
      </w:r>
    </w:p>
    <w:p>
      <w:r>
        <w:rPr>
          <w:b/>
        </w:rPr>
        <w:t>Remark:</w:t>
      </w:r>
      <w:r>
        <w:t xml:space="preserve"> </w:t>
      </w:r>
      <w:r>
        <w:t>See above, 23.8, Remark 3.</w:t>
      </w:r>
    </w:p>
    <w:p>
      <w:r>
        <w:rPr>
          <w:b/>
        </w:rPr>
        <w:t>Suggestion:</w:t>
      </w:r>
      <w:r>
        <w:t xml:space="preserve"> </w:t>
      </w:r>
      <w:r>
        <w:t>three</w:t>
      </w:r>
    </w:p>
    <w:p>
      <w:pPr>
        <w:pStyle w:val="Heading3"/>
      </w:pPr>
      <w:r>
        <w:t>Alternative 1</w:t>
      </w:r>
    </w:p>
    <w:p>
      <w:r>
        <w:t>שְׁלֹשָׁה = Qere</w:t>
      </w:r>
    </w:p>
    <w:p>
      <w:r>
        <w:t>Rating: C</w:t>
      </w:r>
    </w:p>
    <w:p>
      <w:pPr>
        <w:pStyle w:val="ListBullet"/>
      </w:pPr>
      <w:r>
        <w:t>RSV:</w:t>
      </w:r>
      <w:r>
        <w:rPr>
          <w:i/>
        </w:rPr>
        <w:t xml:space="preserve"> three</w:t>
      </w:r>
    </w:p>
    <w:p>
      <w:pPr>
        <w:pStyle w:val="ListBullet"/>
      </w:pPr>
      <w:r>
        <w:t>NEB:</w:t>
      </w:r>
      <w:r>
        <w:rPr>
          <w:i/>
        </w:rPr>
        <w:t xml:space="preserve"> three</w:t>
      </w:r>
    </w:p>
    <w:p>
      <w:pPr>
        <w:pStyle w:val="ListBullet"/>
      </w:pPr>
      <w:r>
        <w:t>BJ:</w:t>
      </w:r>
      <w:r>
        <w:rPr>
          <w:i/>
        </w:rPr>
        <w:t xml:space="preserve"> *trois</w:t>
      </w:r>
    </w:p>
    <w:p>
      <w:pPr>
        <w:pStyle w:val="ListBullet"/>
      </w:pPr>
      <w:r>
        <w:t>LUT:</w:t>
      </w:r>
      <w:r>
        <w:rPr>
          <w:i/>
        </w:rPr>
        <w:t xml:space="preserve"> drei</w:t>
      </w:r>
    </w:p>
    <w:p>
      <w:pPr>
        <w:pStyle w:val="Heading3"/>
      </w:pPr>
      <w:r>
        <w:t>Alternative 2</w:t>
      </w:r>
    </w:p>
    <w:p>
      <w:r>
        <w:t>שלשים = Ketiv</w:t>
      </w:r>
    </w:p>
    <w:p>
      <w:r>
        <w:t>Rating: None</w:t>
      </w:r>
    </w:p>
    <w:p>
      <w:r>
        <w:t>Factors: 5, 12</w:t>
      </w:r>
    </w:p>
    <w:p>
      <w:pPr>
        <w:pStyle w:val="Heading2"/>
      </w:pPr>
      <w:r>
        <w:t>[[BibleBHS:2SA 23:13]]</w:t>
      </w:r>
    </w:p>
    <w:p>
      <w:r>
        <w:rPr>
          <w:b/>
        </w:rPr>
        <w:t>Remark:</w:t>
      </w:r>
      <w:r>
        <w:t xml:space="preserve"> </w:t>
      </w:r>
      <w:r>
        <w:t>See above, 23.8, Remarks 1 and 2.</w:t>
      </w:r>
    </w:p>
    <w:p>
      <w:r>
        <w:rPr>
          <w:b/>
        </w:rPr>
        <w:t>Suggestion:</w:t>
      </w:r>
      <w:r>
        <w:t xml:space="preserve"> </w:t>
      </w:r>
      <w:r>
        <w:t>from the heroes</w:t>
      </w:r>
    </w:p>
    <w:p>
      <w:pPr>
        <w:pStyle w:val="Heading3"/>
      </w:pPr>
      <w:r>
        <w:t>Alternative 1</w:t>
      </w:r>
    </w:p>
    <w:p>
      <w:r>
        <w:t>מֵהַשְּׁלֹשִׁים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d'entre les Trente</w:t>
      </w:r>
    </w:p>
    <w:p>
      <w:pPr>
        <w:pStyle w:val="ListBullet"/>
      </w:pPr>
      <w:r>
        <w:t>LUT:</w:t>
      </w:r>
      <w:r>
        <w:rPr>
          <w:i/>
        </w:rPr>
        <w:t xml:space="preserve"> von den dreissig</w:t>
      </w:r>
    </w:p>
    <w:p>
      <w:r>
        <w:t>Factors: 5</w:t>
      </w:r>
    </w:p>
    <w:p>
      <w:pPr>
        <w:pStyle w:val="Heading3"/>
      </w:pPr>
      <w:r>
        <w:t>Alternative 2</w:t>
      </w:r>
    </w:p>
    <w:p>
      <w:r>
        <w:t>מהשלשים [= מֵהַשָּׁלִשִׁים]</w:t>
      </w:r>
    </w:p>
    <w:p>
      <w:r>
        <w:t>Rating: C</w:t>
      </w:r>
    </w:p>
    <w:p>
      <w:pPr>
        <w:pStyle w:val="Heading2"/>
      </w:pPr>
      <w:r>
        <w:t>[[BibleBHS:2SA 23:13]]</w:t>
      </w:r>
    </w:p>
    <w:p>
      <w:r>
        <w:rPr>
          <w:b/>
        </w:rPr>
        <w:t>Remark:</w:t>
      </w:r>
      <w:r>
        <w:t xml:space="preserve"> </w:t>
      </w:r>
      <w:r>
        <w:t>חַיָּה in this context, refers to a band, or army. In vs. 11 לחיה, "to Lehi" is a proper name with accusative of direction. See also 1 Chron 11.13,16.</w:t>
      </w:r>
    </w:p>
    <w:p>
      <w:r>
        <w:rPr>
          <w:b/>
        </w:rPr>
        <w:t>Suggestion:</w:t>
      </w:r>
      <w:r>
        <w:t xml:space="preserve"> </w:t>
      </w:r>
      <w:r>
        <w:t>and a band of Philistines</w:t>
      </w:r>
    </w:p>
    <w:p>
      <w:pPr>
        <w:pStyle w:val="Heading3"/>
      </w:pPr>
      <w:r>
        <w:t>Alternative 1</w:t>
      </w:r>
    </w:p>
    <w:p>
      <w:r>
        <w:t>וחית פלשתים</w:t>
      </w:r>
    </w:p>
    <w:p>
      <w:r>
        <w:t>Rating: A</w:t>
      </w:r>
    </w:p>
    <w:p>
      <w:pPr>
        <w:pStyle w:val="ListBullet"/>
      </w:pPr>
      <w:r>
        <w:t>RSV:</w:t>
      </w:r>
      <w:r>
        <w:rPr>
          <w:i/>
        </w:rPr>
        <w:t xml:space="preserve"> when a band of Philistines</w:t>
      </w:r>
    </w:p>
    <w:p>
      <w:pPr>
        <w:pStyle w:val="ListBullet"/>
      </w:pPr>
      <w:r>
        <w:t>NEB:</w:t>
      </w:r>
      <w:r>
        <w:rPr>
          <w:i/>
        </w:rPr>
        <w:t xml:space="preserve"> while a band of Philistines</w:t>
      </w:r>
    </w:p>
    <w:p>
      <w:pPr>
        <w:pStyle w:val="ListBullet"/>
      </w:pPr>
      <w:r>
        <w:t>BJ:</w:t>
      </w:r>
      <w:r>
        <w:rPr>
          <w:i/>
        </w:rPr>
        <w:t xml:space="preserve"> tandis qu'une compagnie de Philistins</w:t>
      </w:r>
    </w:p>
    <w:p>
      <w:pPr>
        <w:pStyle w:val="ListBullet"/>
      </w:pPr>
      <w:r>
        <w:t>LUT:</w:t>
      </w:r>
      <w:r>
        <w:rPr>
          <w:i/>
        </w:rPr>
        <w:t xml:space="preserve"> und das Lager der Philister</w:t>
      </w:r>
    </w:p>
    <w:p>
      <w:pPr>
        <w:pStyle w:val="Heading2"/>
      </w:pPr>
      <w:r>
        <w:t>[[@BibleBHS:2SA 23:18]][[BibleBHS:2SA 23:18]]</w:t>
      </w:r>
    </w:p>
    <w:p>
      <w:r>
        <w:rPr>
          <w:b/>
        </w:rPr>
        <w:t>Remark:</w:t>
      </w:r>
      <w:r>
        <w:t xml:space="preserve"> </w:t>
      </w:r>
      <w:r>
        <w:t>הַשָּׁלִשִׁי may be interpreted as a defective form of הַשָּׁלִשִׁים, "the heroes". See above, 23.8, Remarks.</w:t>
      </w:r>
    </w:p>
    <w:p>
      <w:r>
        <w:rPr>
          <w:b/>
        </w:rPr>
        <w:t>Suggestion:</w:t>
      </w:r>
      <w:r>
        <w:t xml:space="preserve"> </w:t>
      </w:r>
      <w:r>
        <w:t>of the heros</w:t>
      </w:r>
    </w:p>
    <w:p>
      <w:pPr>
        <w:pStyle w:val="Heading3"/>
      </w:pPr>
      <w:r>
        <w:t>Alternative 1</w:t>
      </w:r>
    </w:p>
    <w:p>
      <w:r>
        <w:t>הַשְּׁלֹשָׁה = QERE</w:t>
      </w:r>
    </w:p>
    <w:p>
      <w:r>
        <w:t>Rating: None</w:t>
      </w:r>
    </w:p>
    <w:p>
      <w:r>
        <w:t>Factors: 5</w:t>
      </w:r>
    </w:p>
    <w:p>
      <w:pPr>
        <w:pStyle w:val="Heading3"/>
      </w:pPr>
      <w:r>
        <w:t>Alternative 2</w:t>
      </w:r>
    </w:p>
    <w:p>
      <w:r>
        <w:t>השלשי = KETIV [= הַשָּׁלִשִׁי]</w:t>
      </w:r>
    </w:p>
    <w:p>
      <w:r>
        <w:t>Rating: C</w:t>
      </w:r>
    </w:p>
    <w:p>
      <w:pPr>
        <w:pStyle w:val="Heading3"/>
      </w:pPr>
      <w:r>
        <w:t>Alternative 3</w:t>
      </w:r>
    </w:p>
    <w:p>
      <w:r>
        <w:t>השלשים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*des Trente</w:t>
      </w:r>
    </w:p>
    <w:p>
      <w:pPr>
        <w:pStyle w:val="ListBullet"/>
      </w:pPr>
      <w:r>
        <w:t>LUT:</w:t>
      </w:r>
      <w:r>
        <w:rPr>
          <w:i/>
        </w:rPr>
        <w:t xml:space="preserve"> der Dreissig</w:t>
      </w:r>
    </w:p>
    <w:p>
      <w:r>
        <w:t>Factors: 5</w:t>
      </w:r>
    </w:p>
    <w:p>
      <w:pPr>
        <w:pStyle w:val="Heading2"/>
      </w:pPr>
      <w:r>
        <w:t>[[BibleBHS:2SA 23:18]]</w:t>
      </w:r>
    </w:p>
    <w:p>
      <w:r>
        <w:rPr>
          <w:b/>
        </w:rPr>
        <w:t>Remark:</w:t>
      </w:r>
      <w:r>
        <w:t xml:space="preserve"> </w:t>
      </w:r>
      <w:r>
        <w:t>See above, 23.8, Remark 3.</w:t>
      </w:r>
    </w:p>
    <w:p>
      <w:r>
        <w:rPr>
          <w:b/>
        </w:rPr>
        <w:t>Suggestion:</w:t>
      </w:r>
      <w:r>
        <w:t xml:space="preserve"> </w:t>
      </w:r>
      <w:r>
        <w:t>among the three / with the three</w:t>
      </w:r>
    </w:p>
    <w:p>
      <w:pPr>
        <w:pStyle w:val="Heading3"/>
      </w:pPr>
      <w:r>
        <w:t>Alternative 1</w:t>
      </w:r>
    </w:p>
    <w:p>
      <w:r>
        <w:t>בַּשְּׁלֹשָׁה</w:t>
      </w:r>
    </w:p>
    <w:p>
      <w:r>
        <w:t>Rating: B</w:t>
      </w:r>
    </w:p>
    <w:p>
      <w:pPr>
        <w:pStyle w:val="ListBullet"/>
      </w:pPr>
      <w:r>
        <w:t>RSV:</w:t>
      </w:r>
      <w:r>
        <w:rPr>
          <w:i/>
        </w:rPr>
        <w:t xml:space="preserve"> beside the three</w:t>
      </w:r>
    </w:p>
    <w:p>
      <w:pPr>
        <w:pStyle w:val="Heading3"/>
      </w:pPr>
      <w:r>
        <w:t>Alternative 2</w:t>
      </w:r>
    </w:p>
    <w:p>
      <w:r>
        <w:t>[בשלשים]</w:t>
      </w:r>
    </w:p>
    <w:p>
      <w:r>
        <w:t>Rating: None</w:t>
      </w:r>
    </w:p>
    <w:p>
      <w:pPr>
        <w:pStyle w:val="ListBullet"/>
      </w:pPr>
      <w:r>
        <w:t>NEB:</w:t>
      </w:r>
      <w:r>
        <w:rPr>
          <w:i/>
        </w:rPr>
        <w:t xml:space="preserve"> *among the thirty</w:t>
      </w:r>
    </w:p>
    <w:p>
      <w:pPr>
        <w:pStyle w:val="ListBullet"/>
      </w:pPr>
      <w:r>
        <w:t>BJ:</w:t>
      </w:r>
      <w:r>
        <w:rPr>
          <w:i/>
        </w:rPr>
        <w:t xml:space="preserve"> *parmi les Trente</w:t>
      </w:r>
    </w:p>
    <w:p>
      <w:pPr>
        <w:pStyle w:val="ListBullet"/>
      </w:pPr>
      <w:r>
        <w:t>LUT:</w:t>
      </w:r>
      <w:r>
        <w:rPr>
          <w:i/>
        </w:rPr>
        <w:t xml:space="preserve"> unter den Dreissig</w:t>
      </w:r>
    </w:p>
    <w:p>
      <w:r>
        <w:t>Factors: 5, 1</w:t>
      </w:r>
    </w:p>
    <w:p>
      <w:pPr>
        <w:pStyle w:val="Heading2"/>
      </w:pPr>
      <w:r>
        <w:t>[[@BibleBHS:2SA 23:19]][[BibleBHS:2SA 23:19]]</w:t>
      </w:r>
    </w:p>
    <w:p>
      <w:r>
        <w:rPr>
          <w:b/>
        </w:rPr>
        <w:t>Remark:</w:t>
      </w:r>
      <w:r>
        <w:t xml:space="preserve"> </w:t>
      </w:r>
      <w:r>
        <w:t>See above, 23.8, Remark 3.</w:t>
      </w:r>
    </w:p>
    <w:p>
      <w:r>
        <w:rPr>
          <w:b/>
        </w:rPr>
        <w:t>Suggestion:</w:t>
      </w:r>
      <w:r>
        <w:t xml:space="preserve"> </w:t>
      </w:r>
      <w:r>
        <w:t>of the thirty</w:t>
      </w:r>
    </w:p>
    <w:p>
      <w:pPr>
        <w:pStyle w:val="Heading3"/>
      </w:pPr>
      <w:r>
        <w:t>Alternative 1</w:t>
      </w:r>
    </w:p>
    <w:p>
      <w:r>
        <w:t>מן־השלשה</w:t>
      </w:r>
    </w:p>
    <w:p>
      <w:r>
        <w:t>Rating: None</w:t>
      </w:r>
    </w:p>
    <w:p>
      <w:r>
        <w:t>Factors: 5</w:t>
      </w:r>
    </w:p>
    <w:p>
      <w:pPr>
        <w:pStyle w:val="Heading3"/>
      </w:pPr>
      <w:r>
        <w:t>Alternative 2</w:t>
      </w:r>
    </w:p>
    <w:p>
      <w:r>
        <w:t>[מן־הַשְּׁלֹשִׁים]</w:t>
      </w:r>
    </w:p>
    <w:p>
      <w:r>
        <w:t>Rating: D</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pPr>
        <w:pStyle w:val="Heading2"/>
      </w:pPr>
      <w:r>
        <w:t>[[@BibleBHS:2SA 23:20]][[BibleBHS:2SA 23:20]]</w:t>
      </w:r>
    </w:p>
    <w:p>
      <w:r>
        <w:rPr>
          <w:b/>
        </w:rPr>
        <w:t>Remark:</w:t>
      </w:r>
      <w:r>
        <w:t xml:space="preserve"> </w:t>
      </w:r>
      <w:r>
        <w:t>בן־איש, "the son of a man" is probably a conflation of two readings, but this conflation is already found in the earliest attested text.</w:t>
      </w:r>
    </w:p>
    <w:p>
      <w:r>
        <w:rPr>
          <w:b/>
        </w:rPr>
        <w:t>Suggestion:</w:t>
      </w:r>
      <w:r>
        <w:t xml:space="preserve"> </w:t>
      </w:r>
      <w:r>
        <w:t>the son of a mighty man</w:t>
      </w:r>
    </w:p>
    <w:p>
      <w:pPr>
        <w:pStyle w:val="Heading3"/>
      </w:pPr>
      <w:r>
        <w:t>Alternative 1</w:t>
      </w:r>
    </w:p>
    <w:p>
      <w:r>
        <w:t>בן־איש־חי = Qere בן־איש־חיל</w:t>
      </w:r>
    </w:p>
    <w:p>
      <w:r>
        <w:t>Rating: A</w:t>
      </w:r>
    </w:p>
    <w:p>
      <w:pPr>
        <w:pStyle w:val="Heading3"/>
      </w:pPr>
      <w:r>
        <w:t>Alternative 2</w:t>
      </w:r>
    </w:p>
    <w:p>
      <w:r>
        <w:t>[איש־חיל]</w:t>
      </w:r>
    </w:p>
    <w:p>
      <w:r>
        <w:t>Rating: None</w:t>
      </w:r>
    </w:p>
    <w:p>
      <w:pPr>
        <w:pStyle w:val="ListBullet"/>
      </w:pPr>
      <w:r>
        <w:t>RSV:</w:t>
      </w:r>
      <w:r>
        <w:rPr>
          <w:i/>
        </w:rPr>
        <w:t xml:space="preserve"> *a valiant man</w:t>
      </w:r>
    </w:p>
    <w:p>
      <w:pPr>
        <w:pStyle w:val="ListBullet"/>
      </w:pPr>
      <w:r>
        <w:t>NEB:</w:t>
      </w:r>
      <w:r>
        <w:rPr>
          <w:i/>
        </w:rPr>
        <w:t xml:space="preserve"> a hero</w:t>
      </w:r>
    </w:p>
    <w:p>
      <w:pPr>
        <w:pStyle w:val="ListBullet"/>
      </w:pPr>
      <w:r>
        <w:t>BJ:</w:t>
      </w:r>
      <w:r>
        <w:rPr>
          <w:i/>
        </w:rPr>
        <w:t xml:space="preserve"> *un brave</w:t>
      </w:r>
    </w:p>
    <w:p>
      <w:pPr>
        <w:pStyle w:val="ListBullet"/>
      </w:pPr>
      <w:r>
        <w:t>LUT:</w:t>
      </w:r>
      <w:r>
        <w:rPr>
          <w:i/>
        </w:rPr>
        <w:t xml:space="preserve"> ein streitbarer Mann</w:t>
      </w:r>
    </w:p>
    <w:p>
      <w:r>
        <w:t>Factors: 4, 5</w:t>
      </w:r>
    </w:p>
    <w:p>
      <w:pPr>
        <w:pStyle w:val="Heading2"/>
      </w:pPr>
      <w:r>
        <w:t>[[@BibleBHS:2SA 23:21]][[BibleBHS:2SA 23:21]]</w:t>
      </w:r>
    </w:p>
    <w:p>
      <w:r>
        <w:rPr>
          <w:b/>
        </w:rPr>
        <w:t>Remark:</w:t>
      </w:r>
      <w:r>
        <w:t xml:space="preserve"> </w:t>
      </w:r>
      <w:r>
        <w:t>None</w:t>
      </w:r>
    </w:p>
    <w:p>
      <w:r>
        <w:rPr>
          <w:b/>
        </w:rPr>
        <w:t>Suggestion:</w:t>
      </w:r>
      <w:r>
        <w:t xml:space="preserve"> </w:t>
      </w:r>
      <w:r>
        <w:t>See following case</w:t>
      </w:r>
    </w:p>
    <w:p>
      <w:pPr>
        <w:pStyle w:val="Heading3"/>
      </w:pPr>
      <w:r>
        <w:t>Alternative 1</w:t>
      </w:r>
    </w:p>
    <w:p>
      <w:r>
        <w:t>איש = QERE</w:t>
      </w:r>
    </w:p>
    <w:p>
      <w:r>
        <w:t>Rating: None</w:t>
      </w:r>
    </w:p>
    <w:p>
      <w:pPr>
        <w:pStyle w:val="ListBullet"/>
      </w:pPr>
      <w:r>
        <w:t>RSV:</w:t>
      </w:r>
      <w:r>
        <w:rPr>
          <w:i/>
        </w:rPr>
        <w:t xml:space="preserve"> a (handsome) man</w:t>
      </w:r>
    </w:p>
    <w:p>
      <w:pPr>
        <w:pStyle w:val="ListBullet"/>
      </w:pPr>
      <w:r>
        <w:t>NEB:</w:t>
      </w:r>
      <w:r>
        <w:rPr>
          <w:i/>
        </w:rPr>
        <w:t xml:space="preserve"> a man</w:t>
      </w:r>
    </w:p>
    <w:p>
      <w:pPr>
        <w:pStyle w:val="ListBullet"/>
      </w:pPr>
      <w:r>
        <w:t>BJ:</w:t>
      </w:r>
      <w:r>
        <w:rPr>
          <w:i/>
        </w:rPr>
        <w:t xml:space="preserve"> *de grande taille (voir note de la 1e éd.: "homme" est sous-entendu dans cette trad.)</w:t>
      </w:r>
    </w:p>
    <w:p>
      <w:pPr>
        <w:pStyle w:val="ListBullet"/>
      </w:pPr>
      <w:r>
        <w:t>LUT:</w:t>
      </w:r>
      <w:r>
        <w:rPr>
          <w:i/>
        </w:rPr>
        <w:t xml:space="preserve"> einen (ägyptischen) Mann</w:t>
      </w:r>
    </w:p>
    <w:p>
      <w:r>
        <w:t>Factors: 4</w:t>
      </w:r>
    </w:p>
    <w:p>
      <w:pPr>
        <w:pStyle w:val="Heading3"/>
      </w:pPr>
      <w:r>
        <w:t>Alternative 2</w:t>
      </w:r>
    </w:p>
    <w:p>
      <w:r>
        <w:t>אשר = KETIV</w:t>
      </w:r>
    </w:p>
    <w:p>
      <w:r>
        <w:t>Rating: C</w:t>
      </w:r>
    </w:p>
    <w:p>
      <w:pPr>
        <w:pStyle w:val="Heading2"/>
      </w:pPr>
      <w:r>
        <w:t>[[BibleBHS:2SA 23:21]]</w:t>
      </w:r>
    </w:p>
    <w:p>
      <w:r>
        <w:rPr>
          <w:b/>
        </w:rPr>
        <w:t>Remark:</w:t>
      </w:r>
      <w:r>
        <w:t xml:space="preserve"> </w:t>
      </w:r>
      <w:r>
        <w:t>The expression אשר מראה may be translated as follows: "who (was) of (good) appearance".</w:t>
      </w:r>
    </w:p>
    <w:p>
      <w:r>
        <w:rPr>
          <w:b/>
        </w:rPr>
        <w:t>Suggestion:</w:t>
      </w:r>
      <w:r>
        <w:t xml:space="preserve"> </w:t>
      </w:r>
      <w:r>
        <w:t>See Remark</w:t>
      </w:r>
    </w:p>
    <w:p>
      <w:pPr>
        <w:pStyle w:val="Heading3"/>
      </w:pPr>
      <w:r>
        <w:t>Alternative 1</w:t>
      </w:r>
    </w:p>
    <w:p>
      <w:r>
        <w:t>מראה</w:t>
      </w:r>
    </w:p>
    <w:p>
      <w:r>
        <w:t>Rating: A</w:t>
      </w:r>
    </w:p>
    <w:p>
      <w:pPr>
        <w:pStyle w:val="ListBullet"/>
      </w:pPr>
      <w:r>
        <w:t>RSV:</w:t>
      </w:r>
      <w:r>
        <w:rPr>
          <w:i/>
        </w:rPr>
        <w:t xml:space="preserve"> handsome</w:t>
      </w:r>
    </w:p>
    <w:p>
      <w:pPr>
        <w:pStyle w:val="ListBullet"/>
      </w:pPr>
      <w:r>
        <w:t>NEB:</w:t>
      </w:r>
      <w:r>
        <w:rPr>
          <w:i/>
        </w:rPr>
        <w:t xml:space="preserve"> of striking appearance</w:t>
      </w:r>
    </w:p>
    <w:p>
      <w:pPr>
        <w:pStyle w:val="Heading3"/>
      </w:pPr>
      <w:r>
        <w:t>Alternative 2</w:t>
      </w:r>
    </w:p>
    <w:p>
      <w:r>
        <w:t>מדה</w:t>
      </w:r>
    </w:p>
    <w:p>
      <w:r>
        <w:t>Rating: None</w:t>
      </w:r>
    </w:p>
    <w:p>
      <w:pPr>
        <w:pStyle w:val="ListBullet"/>
      </w:pPr>
      <w:r>
        <w:t>BJ:</w:t>
      </w:r>
      <w:r>
        <w:rPr>
          <w:i/>
        </w:rPr>
        <w:t xml:space="preserve"> *de (grande) taille</w:t>
      </w:r>
    </w:p>
    <w:p>
      <w:pPr>
        <w:pStyle w:val="ListBullet"/>
      </w:pPr>
      <w:r>
        <w:t>LUT:</w:t>
      </w:r>
      <w:r>
        <w:rPr>
          <w:i/>
        </w:rPr>
        <w:t xml:space="preserve"> einen Riesen</w:t>
      </w:r>
    </w:p>
    <w:p>
      <w:r>
        <w:t>Factors: 4, 12</w:t>
      </w:r>
    </w:p>
    <w:p>
      <w:pPr>
        <w:pStyle w:val="Heading2"/>
      </w:pPr>
      <w:r>
        <w:t>[[@BibleBHS:2SA 23:22]][[BibleBHS:2SA 23:22]]</w:t>
      </w:r>
    </w:p>
    <w:p>
      <w:r>
        <w:rPr>
          <w:b/>
        </w:rPr>
        <w:t>Remark:</w:t>
      </w:r>
      <w:r>
        <w:t xml:space="preserve"> </w:t>
      </w:r>
      <w:r>
        <w:t>See above, 23.8, Remark 3.</w:t>
      </w:r>
    </w:p>
    <w:p>
      <w:r>
        <w:rPr>
          <w:b/>
        </w:rPr>
        <w:t>Suggestion:</w:t>
      </w:r>
      <w:r>
        <w:t xml:space="preserve"> </w:t>
      </w:r>
      <w:r>
        <w:t>among the three / with the three</w:t>
      </w:r>
    </w:p>
    <w:p>
      <w:pPr>
        <w:pStyle w:val="Heading3"/>
      </w:pPr>
      <w:r>
        <w:t>Alternative 1</w:t>
      </w:r>
    </w:p>
    <w:p>
      <w:r>
        <w:t>בּשְׁלֹשָׁה</w:t>
      </w:r>
    </w:p>
    <w:p>
      <w:r>
        <w:t>Rating: B</w:t>
      </w:r>
    </w:p>
    <w:p>
      <w:pPr>
        <w:pStyle w:val="ListBullet"/>
      </w:pPr>
      <w:r>
        <w:t>RSV:</w:t>
      </w:r>
      <w:r>
        <w:rPr>
          <w:i/>
        </w:rPr>
        <w:t xml:space="preserve"> beside the three</w:t>
      </w:r>
    </w:p>
    <w:p>
      <w:pPr>
        <w:pStyle w:val="Heading3"/>
      </w:pPr>
      <w:r>
        <w:t>Alternative 2</w:t>
      </w:r>
    </w:p>
    <w:p>
      <w:r>
        <w:t>[בשלשים]</w:t>
      </w:r>
    </w:p>
    <w:p>
      <w:r>
        <w:t>Rating: None</w:t>
      </w:r>
    </w:p>
    <w:p>
      <w:pPr>
        <w:pStyle w:val="ListBullet"/>
      </w:pPr>
      <w:r>
        <w:t>NEB:</w:t>
      </w:r>
      <w:r>
        <w:rPr>
          <w:i/>
        </w:rPr>
        <w:t xml:space="preserve"> *among the thirty</w:t>
      </w:r>
    </w:p>
    <w:p>
      <w:pPr>
        <w:pStyle w:val="ListBullet"/>
      </w:pPr>
      <w:r>
        <w:t>BJ:</w:t>
      </w:r>
      <w:r>
        <w:rPr>
          <w:i/>
        </w:rPr>
        <w:t xml:space="preserve"> *parmi les Trente</w:t>
      </w:r>
    </w:p>
    <w:p>
      <w:pPr>
        <w:pStyle w:val="ListBullet"/>
      </w:pPr>
      <w:r>
        <w:t>LUT:</w:t>
      </w:r>
      <w:r>
        <w:rPr>
          <w:i/>
        </w:rPr>
        <w:t xml:space="preserve"> unter den dreissig (Helden)</w:t>
      </w:r>
    </w:p>
    <w:p>
      <w:r>
        <w:t>Factors: 5, 1</w:t>
      </w:r>
    </w:p>
    <w:p>
      <w:pPr>
        <w:pStyle w:val="Heading2"/>
      </w:pPr>
      <w:r>
        <w:t>[[@BibleBHS:2SA 23:23]][[BibleBHS:2SA 23:23]]</w:t>
      </w:r>
    </w:p>
    <w:p>
      <w:r>
        <w:rPr>
          <w:b/>
        </w:rPr>
        <w:t>Remark:</w:t>
      </w:r>
      <w:r>
        <w:t xml:space="preserve"> </w:t>
      </w:r>
      <w:r>
        <w:t>See above, 23.8, Remarks.</w:t>
      </w:r>
    </w:p>
    <w:p>
      <w:r>
        <w:rPr>
          <w:b/>
        </w:rPr>
        <w:t>Suggestion:</w:t>
      </w:r>
      <w:r>
        <w:t xml:space="preserve"> </w:t>
      </w:r>
      <w:r>
        <w:t>among the thirty</w:t>
      </w:r>
    </w:p>
    <w:p>
      <w:pPr>
        <w:pStyle w:val="Heading3"/>
      </w:pPr>
      <w:r>
        <w:t>Alternative 1</w:t>
      </w:r>
    </w:p>
    <w:p>
      <w:r>
        <w:t>מִן־הַשְּׁלֹשִׁים</w:t>
      </w:r>
    </w:p>
    <w:p>
      <w:r>
        <w:t>Rating: D</w:t>
      </w:r>
    </w:p>
    <w:p>
      <w:pPr>
        <w:pStyle w:val="ListBullet"/>
      </w:pPr>
      <w:r>
        <w:t>RSV:</w:t>
      </w:r>
      <w:r>
        <w:rPr>
          <w:i/>
        </w:rPr>
        <w:t xml:space="preserve"> among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pPr>
        <w:pStyle w:val="Heading3"/>
      </w:pPr>
      <w:r>
        <w:t>Alternative 2</w:t>
      </w:r>
    </w:p>
    <w:p>
      <w:r>
        <w:t>מן־השלשים = [מִן־הַשָּׁלִשִׁים]</w:t>
      </w:r>
    </w:p>
    <w:p>
      <w:r>
        <w:t>Rating: None</w:t>
      </w:r>
    </w:p>
    <w:p>
      <w:pPr>
        <w:pStyle w:val="Heading2"/>
      </w:pPr>
      <w:r>
        <w:t>[[@BibleBHS:2SA 23:24]][[BibleBHS:2SA 23:24]]</w:t>
      </w:r>
    </w:p>
    <w:p>
      <w:r>
        <w:rPr>
          <w:b/>
        </w:rPr>
        <w:t>Remark:</w:t>
      </w:r>
      <w:r>
        <w:t xml:space="preserve"> </w:t>
      </w:r>
      <w:r>
        <w:t>See above, 23.8, Remarks.</w:t>
      </w:r>
    </w:p>
    <w:p>
      <w:r>
        <w:rPr>
          <w:b/>
        </w:rPr>
        <w:t>Suggestion:</w:t>
      </w:r>
      <w:r>
        <w:t xml:space="preserve"> </w:t>
      </w:r>
      <w:r>
        <w:t>among the thirty</w:t>
      </w:r>
    </w:p>
    <w:p>
      <w:pPr>
        <w:pStyle w:val="Heading3"/>
      </w:pPr>
      <w:r>
        <w:t>Alternative 1</w:t>
      </w:r>
    </w:p>
    <w:p>
      <w:r>
        <w:t>בַּשְּׁלֹשִׁים</w:t>
      </w:r>
    </w:p>
    <w:p>
      <w:r>
        <w:t>Rating: B</w:t>
      </w:r>
    </w:p>
    <w:p>
      <w:pPr>
        <w:pStyle w:val="ListBullet"/>
      </w:pPr>
      <w:r>
        <w:t>RSV:</w:t>
      </w:r>
      <w:r>
        <w:rPr>
          <w:i/>
        </w:rPr>
        <w:t xml:space="preserve"> one of the thirty</w:t>
      </w:r>
    </w:p>
    <w:p>
      <w:pPr>
        <w:pStyle w:val="ListBullet"/>
      </w:pPr>
      <w:r>
        <w:t>NEB:</w:t>
      </w:r>
      <w:r>
        <w:rPr>
          <w:i/>
        </w:rPr>
        <w:t xml:space="preserve"> one of the thirty</w:t>
      </w:r>
    </w:p>
    <w:p>
      <w:pPr>
        <w:pStyle w:val="ListBullet"/>
      </w:pPr>
      <w:r>
        <w:t>BJ:</w:t>
      </w:r>
      <w:r>
        <w:rPr>
          <w:i/>
        </w:rPr>
        <w:t xml:space="preserve"> (faisait partie) des Trente</w:t>
      </w:r>
    </w:p>
    <w:p>
      <w:pPr>
        <w:pStyle w:val="ListBullet"/>
      </w:pPr>
      <w:r>
        <w:t>LUT:</w:t>
      </w:r>
      <w:r>
        <w:rPr>
          <w:i/>
        </w:rPr>
        <w:t xml:space="preserve"> unter den Dreissig</w:t>
      </w:r>
    </w:p>
    <w:p>
      <w:pPr>
        <w:pStyle w:val="Heading3"/>
      </w:pPr>
      <w:r>
        <w:t>Alternative 2</w:t>
      </w:r>
    </w:p>
    <w:p>
      <w:r>
        <w:t>בשלשים [= בַּשָּׁלִשִים]</w:t>
      </w:r>
    </w:p>
    <w:p>
      <w:r>
        <w:t>Rating: None</w:t>
      </w:r>
    </w:p>
    <w:p>
      <w:pPr>
        <w:pStyle w:val="Heading2"/>
      </w:pPr>
      <w:r>
        <w:t>[[@BibleBHS:2SA 23:27]][[BibleBHS:2SA 23:27]]</w:t>
      </w:r>
    </w:p>
    <w:p>
      <w:r>
        <w:rPr>
          <w:b/>
        </w:rPr>
        <w:t>Remark:</w:t>
      </w:r>
      <w:r>
        <w:t xml:space="preserve"> </w:t>
      </w:r>
      <w:r>
        <w:t>See also 1 Chron 11.29.</w:t>
      </w:r>
    </w:p>
    <w:p>
      <w:r>
        <w:rPr>
          <w:b/>
        </w:rPr>
        <w:t>Suggestion:</w:t>
      </w:r>
      <w:r>
        <w:t xml:space="preserve"> </w:t>
      </w:r>
      <w:r>
        <w:t>Sabeni</w:t>
      </w:r>
    </w:p>
    <w:p>
      <w:pPr>
        <w:pStyle w:val="Heading3"/>
      </w:pPr>
      <w:r>
        <w:t>Alternative 1</w:t>
      </w:r>
    </w:p>
    <w:p>
      <w:r>
        <w:t>מבני</w:t>
      </w:r>
    </w:p>
    <w:p>
      <w:r>
        <w:t>Rating: None</w:t>
      </w:r>
    </w:p>
    <w:p>
      <w:pPr>
        <w:pStyle w:val="ListBullet"/>
      </w:pPr>
      <w:r>
        <w:t>RSV:</w:t>
      </w:r>
      <w:r>
        <w:rPr>
          <w:i/>
        </w:rPr>
        <w:t xml:space="preserve"> Mebunnai</w:t>
      </w:r>
    </w:p>
    <w:p>
      <w:pPr>
        <w:pStyle w:val="ListBullet"/>
      </w:pPr>
      <w:r>
        <w:t>NEB:</w:t>
      </w:r>
      <w:r>
        <w:rPr>
          <w:i/>
        </w:rPr>
        <w:t xml:space="preserve"> Mebunnai</w:t>
      </w:r>
    </w:p>
    <w:p>
      <w:r>
        <w:t>Factors: 12, 9</w:t>
      </w:r>
    </w:p>
    <w:p>
      <w:pPr>
        <w:pStyle w:val="Heading3"/>
      </w:pPr>
      <w:r>
        <w:t>Alternative 2</w:t>
      </w:r>
    </w:p>
    <w:p>
      <w:r>
        <w:t>סבכי</w:t>
      </w:r>
    </w:p>
    <w:p>
      <w:r>
        <w:t>Rating: None</w:t>
      </w:r>
    </w:p>
    <w:p>
      <w:pPr>
        <w:pStyle w:val="ListBullet"/>
      </w:pPr>
      <w:r>
        <w:t>BJ:</w:t>
      </w:r>
      <w:r>
        <w:rPr>
          <w:i/>
        </w:rPr>
        <w:t xml:space="preserve"> (1e*, 2e*, 3e éd.) Sibbekai</w:t>
      </w:r>
    </w:p>
    <w:p>
      <w:pPr>
        <w:pStyle w:val="ListBullet"/>
      </w:pPr>
      <w:r>
        <w:t>LUT:</w:t>
      </w:r>
      <w:r>
        <w:rPr>
          <w:i/>
        </w:rPr>
        <w:t xml:space="preserve"> Sibbechai</w:t>
      </w:r>
    </w:p>
    <w:p>
      <w:r>
        <w:t>Factors: 5</w:t>
      </w:r>
    </w:p>
    <w:p>
      <w:pPr>
        <w:pStyle w:val="Heading3"/>
      </w:pPr>
      <w:r>
        <w:t>Alternative 3</w:t>
      </w:r>
    </w:p>
    <w:p>
      <w:r>
        <w:t>[סַבְנִי]</w:t>
      </w:r>
    </w:p>
    <w:p>
      <w:r>
        <w:t>Rating: C</w:t>
      </w:r>
    </w:p>
    <w:p>
      <w:pPr>
        <w:pStyle w:val="Heading2"/>
      </w:pPr>
      <w:r>
        <w:t>[[@BibleBHS:2SA 23:32]][[BibleBHS:2SA 23:32]]</w:t>
      </w:r>
    </w:p>
    <w:p>
      <w:r>
        <w:rPr>
          <w:b/>
        </w:rPr>
        <w:t>Remark:</w:t>
      </w:r>
      <w:r>
        <w:t xml:space="preserve"> </w:t>
      </w:r>
      <w:r>
        <w:t>None</w:t>
      </w:r>
    </w:p>
    <w:p>
      <w:r>
        <w:rPr>
          <w:b/>
        </w:rPr>
        <w:t>Suggestion:</w:t>
      </w:r>
      <w:r>
        <w:t xml:space="preserve"> </w:t>
      </w:r>
      <w:r>
        <w:t>See following case, Remarks</w:t>
      </w:r>
    </w:p>
    <w:p>
      <w:pPr>
        <w:pStyle w:val="Heading3"/>
      </w:pPr>
      <w:r>
        <w:t>Alternative 1</w:t>
      </w:r>
    </w:p>
    <w:p>
      <w:r>
        <w:t>בני ישן</w:t>
      </w:r>
    </w:p>
    <w:p>
      <w:r>
        <w:t>Rating: None</w:t>
      </w:r>
    </w:p>
    <w:p>
      <w:pPr>
        <w:pStyle w:val="ListBullet"/>
      </w:pPr>
      <w:r>
        <w:t>RSV:</w:t>
      </w:r>
      <w:r>
        <w:rPr>
          <w:i/>
        </w:rPr>
        <w:t xml:space="preserve"> the sons of Jashen</w:t>
      </w:r>
    </w:p>
    <w:p>
      <w:r>
        <w:t>Factors: 11</w:t>
      </w:r>
    </w:p>
    <w:p>
      <w:pPr>
        <w:pStyle w:val="Heading3"/>
      </w:pPr>
      <w:r>
        <w:t>Alternative 2</w:t>
      </w:r>
    </w:p>
    <w:p>
      <w:r>
        <w:t>[ישן]</w:t>
      </w:r>
    </w:p>
    <w:p>
      <w:r>
        <w:t>Rating: B</w:t>
      </w:r>
    </w:p>
    <w:p>
      <w:pPr>
        <w:pStyle w:val="ListBullet"/>
      </w:pPr>
      <w:r>
        <w:t>BJ:</w:t>
      </w:r>
      <w:r>
        <w:rPr>
          <w:i/>
        </w:rPr>
        <w:t xml:space="preserve"> (1e*, 2e*, 3e éd.) Yashèn</w:t>
      </w:r>
    </w:p>
    <w:p>
      <w:pPr>
        <w:pStyle w:val="ListBullet"/>
      </w:pPr>
      <w:r>
        <w:t>LUT:</w:t>
      </w:r>
      <w:r>
        <w:rPr>
          <w:i/>
        </w:rPr>
        <w:t xml:space="preserve"> Jaschen</w:t>
      </w:r>
    </w:p>
    <w:p>
      <w:pPr>
        <w:pStyle w:val="Heading3"/>
      </w:pPr>
      <w:r>
        <w:t>Alternative 3</w:t>
      </w:r>
    </w:p>
    <w:p>
      <w:r>
        <w:t>[והשם]</w:t>
      </w:r>
    </w:p>
    <w:p>
      <w:r>
        <w:t>Rating: None</w:t>
      </w:r>
    </w:p>
    <w:p>
      <w:pPr>
        <w:pStyle w:val="ListBullet"/>
      </w:pPr>
      <w:r>
        <w:t>NEB:</w:t>
      </w:r>
      <w:r>
        <w:rPr>
          <w:i/>
        </w:rPr>
        <w:t xml:space="preserve"> *and Hashem</w:t>
      </w:r>
    </w:p>
    <w:p>
      <w:r>
        <w:t>Factors: 14</w:t>
      </w:r>
    </w:p>
    <w:p>
      <w:pPr>
        <w:pStyle w:val="Heading2"/>
      </w:pPr>
      <w:r>
        <w:t>[[BibleBHS:2SA 23:32]]</w:t>
      </w:r>
    </w:p>
    <w:p>
      <w:r>
        <w:rPr>
          <w:b/>
        </w:rPr>
        <w:t>Remark:</w:t>
      </w:r>
      <w:r>
        <w:t xml:space="preserve"> </w:t>
      </w:r>
      <w:r>
        <w:t>1. The Committee gave four distinct ratings for these two cases in 23.32: (i) the rating B for the omission of בני, "sons of" (see preceding case); (ii) the rating B for the proper name ישן, "Jashen" (not indicated above); (iii) the rating B for the insertion of an adjective denoting the place of origin after ישן (see the present case, not indicated);(iv) the rating D for הגני, "the Gunite", indicated above, since the actual form of this adjective is uncertain. 2. The reconstructed phrase, ישן הגוני, may be translated: "Jashen, the Gunite". 3. See 1 Chron 11.34 for other textual problems in a parallel passage.</w:t>
      </w:r>
    </w:p>
    <w:p>
      <w:r>
        <w:rPr>
          <w:b/>
        </w:rPr>
        <w:t>Suggestion:</w:t>
      </w:r>
      <w:r>
        <w:t xml:space="preserve"> </w:t>
      </w:r>
      <w:r>
        <w:t>See Remark 2</w:t>
      </w:r>
    </w:p>
    <w:p>
      <w:pPr>
        <w:pStyle w:val="Heading3"/>
      </w:pPr>
      <w:r>
        <w:t>Alternative 1</w:t>
      </w:r>
    </w:p>
    <w:p>
      <w:r>
        <w:t>ישן</w:t>
      </w:r>
    </w:p>
    <w:p>
      <w:r>
        <w:t>Rating: None</w:t>
      </w:r>
    </w:p>
    <w:p>
      <w:pPr>
        <w:pStyle w:val="ListBullet"/>
      </w:pPr>
      <w:r>
        <w:t>RSV:</w:t>
      </w:r>
      <w:r>
        <w:rPr>
          <w:i/>
        </w:rPr>
        <w:t xml:space="preserve"> of Jashen</w:t>
      </w:r>
    </w:p>
    <w:p>
      <w:r>
        <w:t>Factors: 12</w:t>
      </w:r>
    </w:p>
    <w:p>
      <w:pPr>
        <w:pStyle w:val="Heading3"/>
      </w:pPr>
      <w:r>
        <w:t>Alternative 2</w:t>
      </w:r>
    </w:p>
    <w:p>
      <w:r>
        <w:t>[ישן הגוני]</w:t>
      </w:r>
    </w:p>
    <w:p>
      <w:r>
        <w:t>Rating: D</w:t>
      </w:r>
    </w:p>
    <w:p>
      <w:pPr>
        <w:pStyle w:val="ListBullet"/>
      </w:pPr>
      <w:r>
        <w:t>LUT:</w:t>
      </w:r>
      <w:r>
        <w:rPr>
          <w:i/>
        </w:rPr>
        <w:t xml:space="preserve"> Jaschen, der Guniter</w:t>
      </w:r>
    </w:p>
    <w:p>
      <w:pPr>
        <w:pStyle w:val="Heading3"/>
      </w:pPr>
      <w:r>
        <w:t>Alternative 3</w:t>
      </w:r>
    </w:p>
    <w:p>
      <w:r>
        <w:t>[והשם הגזוני]</w:t>
      </w:r>
    </w:p>
    <w:p>
      <w:r>
        <w:t>Rating: None</w:t>
      </w:r>
    </w:p>
    <w:p>
      <w:pPr>
        <w:pStyle w:val="ListBullet"/>
      </w:pPr>
      <w:r>
        <w:t>NEB:</w:t>
      </w:r>
      <w:r>
        <w:rPr>
          <w:i/>
        </w:rPr>
        <w:t xml:space="preserve"> *and Hashem the Gizonite</w:t>
      </w:r>
    </w:p>
    <w:p>
      <w:r>
        <w:t>Factors: 14</w:t>
      </w:r>
    </w:p>
    <w:p>
      <w:pPr>
        <w:pStyle w:val="Heading3"/>
      </w:pPr>
      <w:r>
        <w:t>Alternative 4</w:t>
      </w:r>
    </w:p>
    <w:p>
      <w:r>
        <w:t>[ישן הגמזוני]</w:t>
      </w:r>
    </w:p>
    <w:p>
      <w:r>
        <w:t>Rating: None</w:t>
      </w:r>
    </w:p>
    <w:p>
      <w:pPr>
        <w:pStyle w:val="ListBullet"/>
      </w:pPr>
      <w:r>
        <w:t>BJ:</w:t>
      </w:r>
      <w:r>
        <w:rPr>
          <w:i/>
        </w:rPr>
        <w:t xml:space="preserve"> (1e*, 2e*, 3e éd.) Yashèn, de Gimzo</w:t>
      </w:r>
    </w:p>
    <w:p>
      <w:r>
        <w:t>Factors: 14</w:t>
      </w:r>
    </w:p>
    <w:p>
      <w:pPr>
        <w:pStyle w:val="Heading2"/>
      </w:pPr>
      <w:r>
        <w:t>[[@BibleBHS:2SA 23:32–33]][[BibleBHS:2SA 23:32–33]]</w:t>
      </w:r>
    </w:p>
    <w:p>
      <w:r>
        <w:rPr>
          <w:b/>
        </w:rPr>
        <w:t>Remark:</w:t>
      </w:r>
      <w:r>
        <w:t xml:space="preserve"> </w:t>
      </w:r>
      <w:r>
        <w:t>None</w:t>
      </w:r>
    </w:p>
    <w:p>
      <w:r>
        <w:rPr>
          <w:b/>
        </w:rPr>
        <w:t>Suggestion:</w:t>
      </w:r>
      <w:r>
        <w:t xml:space="preserve"> </w:t>
      </w:r>
      <w:r>
        <w:t>Jonathan, son of Shammah</w:t>
      </w:r>
    </w:p>
    <w:p>
      <w:pPr>
        <w:pStyle w:val="Heading3"/>
      </w:pPr>
      <w:r>
        <w:t>Alternative 1</w:t>
      </w:r>
    </w:p>
    <w:p>
      <w:r>
        <w:t>יהונתן׃ שמה</w:t>
      </w:r>
    </w:p>
    <w:p>
      <w:r>
        <w:t>Rating: None</w:t>
      </w:r>
    </w:p>
    <w:p>
      <w:pPr>
        <w:pStyle w:val="ListBullet"/>
      </w:pPr>
      <w:r>
        <w:t>RSV:</w:t>
      </w:r>
      <w:r>
        <w:rPr>
          <w:i/>
        </w:rPr>
        <w:t xml:space="preserve"> Jonathan, Shammah</w:t>
      </w:r>
    </w:p>
    <w:p>
      <w:r>
        <w:t>Factors: 12, 9</w:t>
      </w:r>
    </w:p>
    <w:p>
      <w:pPr>
        <w:pStyle w:val="Heading3"/>
      </w:pPr>
      <w:r>
        <w:t>Alternative 2</w:t>
      </w:r>
    </w:p>
    <w:p>
      <w:r>
        <w:t>[יהונתן בן שמה]</w:t>
      </w:r>
    </w:p>
    <w:p>
      <w:r>
        <w:t>Rating: D</w:t>
      </w:r>
    </w:p>
    <w:p>
      <w:pPr>
        <w:pStyle w:val="ListBullet"/>
      </w:pPr>
      <w:r>
        <w:t>NEB:</w:t>
      </w:r>
      <w:r>
        <w:rPr>
          <w:i/>
        </w:rPr>
        <w:t xml:space="preserve"> *Jonathan son of Shammah</w:t>
      </w:r>
    </w:p>
    <w:p>
      <w:pPr>
        <w:pStyle w:val="ListBullet"/>
      </w:pPr>
      <w:r>
        <w:t>BJ:</w:t>
      </w:r>
      <w:r>
        <w:rPr>
          <w:i/>
        </w:rPr>
        <w:t xml:space="preserve"> *Yehonathan (1e éd.) Yehonatân (2e, 3e éd.) fils de Shamma</w:t>
      </w:r>
    </w:p>
    <w:p>
      <w:pPr>
        <w:pStyle w:val="ListBullet"/>
      </w:pPr>
      <w:r>
        <w:t>LUT:</w:t>
      </w:r>
      <w:r>
        <w:rPr>
          <w:i/>
        </w:rPr>
        <w:t xml:space="preserve"> und Jonathan, der Sohn des Schamma</w:t>
      </w:r>
    </w:p>
    <w:p>
      <w:pPr>
        <w:pStyle w:val="Heading2"/>
      </w:pPr>
      <w:r>
        <w:t>[[@BibleBHS:2SA 24:2]][[BibleBHS:2SA 24:2]]</w:t>
      </w:r>
    </w:p>
    <w:p>
      <w:r>
        <w:rPr>
          <w:b/>
        </w:rPr>
        <w:t>Remark:</w:t>
      </w:r>
      <w:r>
        <w:t xml:space="preserve"> </w:t>
      </w:r>
      <w:r>
        <w:t>None</w:t>
      </w:r>
    </w:p>
    <w:p>
      <w:r>
        <w:rPr>
          <w:b/>
        </w:rPr>
        <w:t>Suggestion:</w:t>
      </w:r>
      <w:r>
        <w:t xml:space="preserve"> </w:t>
      </w:r>
      <w:r>
        <w:t>(to Joab,) commander of the army</w:t>
      </w:r>
    </w:p>
    <w:p>
      <w:pPr>
        <w:pStyle w:val="Heading3"/>
      </w:pPr>
      <w:r>
        <w:t>Alternative 1</w:t>
      </w:r>
    </w:p>
    <w:p>
      <w:r>
        <w:t>שר־החיל</w:t>
      </w:r>
    </w:p>
    <w:p>
      <w:r>
        <w:t>Rating: B</w:t>
      </w:r>
    </w:p>
    <w:p>
      <w:pPr>
        <w:pStyle w:val="Heading3"/>
      </w:pPr>
      <w:r>
        <w:t>Alternative 2</w:t>
      </w:r>
    </w:p>
    <w:p>
      <w:r>
        <w:t>[ואל־שרי החיל]</w:t>
      </w:r>
    </w:p>
    <w:p>
      <w:r>
        <w:t>Rating: None</w:t>
      </w:r>
    </w:p>
    <w:p>
      <w:pPr>
        <w:pStyle w:val="ListBullet"/>
      </w:pPr>
      <w:r>
        <w:t>RSV:</w:t>
      </w:r>
      <w:r>
        <w:rPr>
          <w:i/>
        </w:rPr>
        <w:t xml:space="preserve"> *(to Joab) and the commanders of the army</w:t>
      </w:r>
    </w:p>
    <w:p>
      <w:pPr>
        <w:pStyle w:val="ListBullet"/>
      </w:pPr>
      <w:r>
        <w:t>NEB:</w:t>
      </w:r>
      <w:r>
        <w:rPr>
          <w:i/>
        </w:rPr>
        <w:t xml:space="preserve"> *and the officers of the army</w:t>
      </w:r>
    </w:p>
    <w:p>
      <w:pPr>
        <w:pStyle w:val="ListBullet"/>
      </w:pPr>
      <w:r>
        <w:t>BJ:</w:t>
      </w:r>
      <w:r>
        <w:rPr>
          <w:i/>
        </w:rPr>
        <w:t xml:space="preserve"> *et aux chefs de l'armée</w:t>
      </w:r>
    </w:p>
    <w:p>
      <w:pPr>
        <w:pStyle w:val="ListBullet"/>
      </w:pPr>
      <w:r>
        <w:t>LUT:</w:t>
      </w:r>
      <w:r>
        <w:rPr>
          <w:i/>
        </w:rPr>
        <w:t xml:space="preserve"> und zu den Hauptleuten</w:t>
      </w:r>
    </w:p>
    <w:p>
      <w:r>
        <w:t>Factors: 5, 4</w:t>
      </w:r>
    </w:p>
    <w:p>
      <w:pPr>
        <w:pStyle w:val="Heading2"/>
      </w:pPr>
      <w:r>
        <w:t>[[@BibleBHS:2SA 24:5]][[BibleBHS:2SA 24:5]]</w:t>
      </w:r>
    </w:p>
    <w:p>
      <w:r>
        <w:rPr>
          <w:b/>
        </w:rPr>
        <w:t>Remark:</w:t>
      </w:r>
      <w:r>
        <w:t xml:space="preserve"> </w:t>
      </w:r>
      <w:r>
        <w:t>None</w:t>
      </w:r>
    </w:p>
    <w:p>
      <w:r>
        <w:rPr>
          <w:b/>
        </w:rPr>
        <w:t>Suggestion:</w:t>
      </w:r>
      <w:r>
        <w:t xml:space="preserve"> </w:t>
      </w:r>
      <w:r>
        <w:t>and they began with Aroer and the city</w:t>
      </w:r>
    </w:p>
    <w:p>
      <w:pPr>
        <w:pStyle w:val="Heading3"/>
      </w:pPr>
      <w:r>
        <w:t>Alternative 1</w:t>
      </w:r>
    </w:p>
    <w:p>
      <w:r>
        <w:t>ויחנו בערוער ימין העיר</w:t>
      </w:r>
    </w:p>
    <w:p>
      <w:r>
        <w:t>Rating: None</w:t>
      </w:r>
    </w:p>
    <w:p>
      <w:r>
        <w:t>Factors: 12</w:t>
      </w:r>
    </w:p>
    <w:p>
      <w:pPr>
        <w:pStyle w:val="Heading3"/>
      </w:pPr>
      <w:r>
        <w:t>Alternative 2</w:t>
      </w:r>
    </w:p>
    <w:p>
      <w:r>
        <w:t>[וַיַּחֵלּוּ מערוער וּמִן העיר]</w:t>
      </w:r>
    </w:p>
    <w:p>
      <w:r>
        <w:t>Rating: B</w:t>
      </w:r>
    </w:p>
    <w:p>
      <w:pPr>
        <w:pStyle w:val="ListBullet"/>
      </w:pPr>
      <w:r>
        <w:t>RSV:</w:t>
      </w:r>
      <w:r>
        <w:rPr>
          <w:i/>
        </w:rPr>
        <w:t xml:space="preserve"> *(they ...) and began from Aroer, and from the city</w:t>
      </w:r>
    </w:p>
    <w:p>
      <w:pPr>
        <w:pStyle w:val="ListBullet"/>
      </w:pPr>
      <w:r>
        <w:t>NEB:</w:t>
      </w:r>
      <w:r>
        <w:rPr>
          <w:i/>
        </w:rPr>
        <w:t xml:space="preserve"> *(they ...) and began at Aroer and the level land (?)</w:t>
      </w:r>
    </w:p>
    <w:p>
      <w:pPr>
        <w:pStyle w:val="ListBullet"/>
      </w:pPr>
      <w:r>
        <w:t>BJ:</w:t>
      </w:r>
      <w:r>
        <w:rPr>
          <w:i/>
        </w:rPr>
        <w:t xml:space="preserve"> *(ils ...) et commencèrent par Aroër et la ville</w:t>
      </w:r>
    </w:p>
    <w:p>
      <w:pPr>
        <w:pStyle w:val="ListBullet"/>
      </w:pPr>
      <w:r>
        <w:t>LUT:</w:t>
      </w:r>
      <w:r>
        <w:rPr>
          <w:i/>
        </w:rPr>
        <w:t xml:space="preserve"> (sie ...) und fingen an bei Aroër und bei der Stadt</w:t>
      </w:r>
    </w:p>
    <w:p>
      <w:pPr>
        <w:pStyle w:val="Heading2"/>
      </w:pPr>
      <w:r>
        <w:t>[[@BibleBHS:2SA 24:6]][[BibleBHS:2SA 24:6]]</w:t>
      </w:r>
    </w:p>
    <w:p>
      <w:r>
        <w:rPr>
          <w:b/>
        </w:rPr>
        <w:t>Remark:</w:t>
      </w:r>
      <w:r>
        <w:t xml:space="preserve"> </w:t>
      </w:r>
      <w:r>
        <w:t>The reconstruction of the Hebrew text according to the Septuagint proposed by NEB and J (2e éd.) differs slightly from that given here.</w:t>
      </w:r>
    </w:p>
    <w:p>
      <w:r>
        <w:rPr>
          <w:b/>
        </w:rPr>
        <w:t>Suggestion:</w:t>
      </w:r>
      <w:r>
        <w:t xml:space="preserve"> </w:t>
      </w:r>
      <w:r>
        <w:t>and to the land of the Hittites, to Kadesh</w:t>
      </w:r>
    </w:p>
    <w:p>
      <w:pPr>
        <w:pStyle w:val="Heading3"/>
      </w:pPr>
      <w:r>
        <w:t>Alternative 1</w:t>
      </w:r>
    </w:p>
    <w:p>
      <w:r>
        <w:t>ואל־ארץ תחתים חדשי</w:t>
      </w:r>
    </w:p>
    <w:p>
      <w:r>
        <w:t>Rating: None</w:t>
      </w:r>
    </w:p>
    <w:p>
      <w:r>
        <w:t>Factors: 12, 9</w:t>
      </w:r>
    </w:p>
    <w:p>
      <w:pPr>
        <w:pStyle w:val="Heading3"/>
      </w:pPr>
      <w:r>
        <w:t>Alternative 2</w:t>
      </w:r>
    </w:p>
    <w:p>
      <w:r>
        <w:t>[ואל־ארץ הַחִתִּים קָדֵשׁ] = LXX</w:t>
      </w:r>
    </w:p>
    <w:p>
      <w:r>
        <w:t>Rating: C</w:t>
      </w:r>
    </w:p>
    <w:p>
      <w:pPr>
        <w:pStyle w:val="ListBullet"/>
      </w:pPr>
      <w:r>
        <w:t>RSV:</w:t>
      </w:r>
      <w:r>
        <w:rPr>
          <w:i/>
        </w:rPr>
        <w:t xml:space="preserve"> *and to Kadesh in the land of the Hittites</w:t>
      </w:r>
    </w:p>
    <w:p>
      <w:pPr>
        <w:pStyle w:val="ListBullet"/>
      </w:pPr>
      <w:r>
        <w:t>NEB:</w:t>
      </w:r>
      <w:r>
        <w:rPr>
          <w:i/>
        </w:rPr>
        <w:t xml:space="preserve"> *and to the land of the Hittites, to Kadesh</w:t>
      </w:r>
    </w:p>
    <w:p>
      <w:pPr>
        <w:pStyle w:val="ListBullet"/>
      </w:pPr>
      <w:r>
        <w:t>BJ:</w:t>
      </w:r>
      <w:r>
        <w:rPr>
          <w:i/>
        </w:rPr>
        <w:t xml:space="preserve"> *et au pays des Hittites, à Qadès (1e éd.) à Qadesh (2e, 3e éd.) )Note sur J 3e éd.: elle écrit "Hivvites", mais suppose dans sa note la lecture "Hittites".</w:t>
      </w:r>
    </w:p>
    <w:p>
      <w:pPr>
        <w:pStyle w:val="ListBullet"/>
      </w:pPr>
      <w:r>
        <w:t>LUT:</w:t>
      </w:r>
      <w:r>
        <w:rPr>
          <w:i/>
        </w:rPr>
        <w:t xml:space="preserve"> und zum Land der Hethiter nach Kadesch</w:t>
      </w:r>
    </w:p>
    <w:p>
      <w:pPr>
        <w:pStyle w:val="Heading2"/>
      </w:pPr>
      <w:r>
        <w:t>[[BibleBHS:2SA 24:6]]</w:t>
      </w:r>
    </w:p>
    <w:p>
      <w:r>
        <w:rPr>
          <w:b/>
        </w:rPr>
        <w:t>Remark:</w:t>
      </w:r>
      <w:r>
        <w:t xml:space="preserve"> </w:t>
      </w:r>
      <w:r>
        <w:t>None</w:t>
      </w:r>
    </w:p>
    <w:p>
      <w:r>
        <w:rPr>
          <w:b/>
        </w:rPr>
        <w:t>Suggestion:</w:t>
      </w:r>
      <w:r>
        <w:t xml:space="preserve"> </w:t>
      </w:r>
      <w:r>
        <w:t>to Dan-jaan</w:t>
      </w:r>
    </w:p>
    <w:p>
      <w:pPr>
        <w:pStyle w:val="Heading3"/>
      </w:pPr>
      <w:r>
        <w:t>Alternative 1</w:t>
      </w:r>
    </w:p>
    <w:p>
      <w:r>
        <w:t>דנה יען</w:t>
      </w:r>
    </w:p>
    <w:p>
      <w:r>
        <w:t>Rating: B</w:t>
      </w:r>
    </w:p>
    <w:p>
      <w:pPr>
        <w:pStyle w:val="Heading3"/>
      </w:pPr>
      <w:r>
        <w:t>Alternative 2</w:t>
      </w:r>
    </w:p>
    <w:p>
      <w:r>
        <w:t>[דנה ומדן]</w:t>
      </w:r>
    </w:p>
    <w:p>
      <w:r>
        <w:t>Rating: None</w:t>
      </w:r>
    </w:p>
    <w:p>
      <w:pPr>
        <w:pStyle w:val="ListBullet"/>
      </w:pPr>
      <w:r>
        <w:t>RSV:</w:t>
      </w:r>
      <w:r>
        <w:rPr>
          <w:i/>
        </w:rPr>
        <w:t xml:space="preserve"> *to Dan and from Dan</w:t>
      </w:r>
    </w:p>
    <w:p>
      <w:pPr>
        <w:pStyle w:val="ListBullet"/>
      </w:pPr>
      <w:r>
        <w:t>BJ:</w:t>
      </w:r>
      <w:r>
        <w:rPr>
          <w:i/>
        </w:rPr>
        <w:t xml:space="preserve"> *à Dan et de Dan</w:t>
      </w:r>
    </w:p>
    <w:p>
      <w:pPr>
        <w:pStyle w:val="ListBullet"/>
      </w:pPr>
      <w:r>
        <w:t>LUT:</w:t>
      </w:r>
      <w:r>
        <w:rPr>
          <w:i/>
        </w:rPr>
        <w:t xml:space="preserve"> und (darauf) nach Dan, und von Dan</w:t>
      </w:r>
    </w:p>
    <w:p>
      <w:r>
        <w:t>Factors: 14, 9</w:t>
      </w:r>
    </w:p>
    <w:p>
      <w:pPr>
        <w:pStyle w:val="Heading3"/>
      </w:pPr>
      <w:r>
        <w:t>Alternative 3</w:t>
      </w:r>
    </w:p>
    <w:p>
      <w:r>
        <w:t>[דנה עיון]</w:t>
      </w:r>
    </w:p>
    <w:p>
      <w:r>
        <w:t>Rating: None</w:t>
      </w:r>
    </w:p>
    <w:p>
      <w:pPr>
        <w:pStyle w:val="ListBullet"/>
      </w:pPr>
      <w:r>
        <w:t>NEB:</w:t>
      </w:r>
      <w:r>
        <w:rPr>
          <w:i/>
        </w:rPr>
        <w:t xml:space="preserve"> *to Dan and Iyyon</w:t>
      </w:r>
    </w:p>
    <w:p>
      <w:r>
        <w:t>Factors: 14</w:t>
      </w:r>
    </w:p>
    <w:p>
      <w:pPr>
        <w:pStyle w:val="Heading2"/>
      </w:pPr>
      <w:r>
        <w:t>[[BibleBHS:2SA 24:6]]</w:t>
      </w:r>
    </w:p>
    <w:p>
      <w:r>
        <w:rPr>
          <w:b/>
        </w:rPr>
        <w:t>Remark:</w:t>
      </w:r>
      <w:r>
        <w:t xml:space="preserve"> </w:t>
      </w:r>
      <w:r>
        <w:t>None</w:t>
      </w:r>
    </w:p>
    <w:p>
      <w:r>
        <w:rPr>
          <w:b/>
        </w:rPr>
        <w:t>Suggestion:</w:t>
      </w:r>
      <w:r>
        <w:t xml:space="preserve"> </w:t>
      </w:r>
      <w:r>
        <w:t>and round about</w:t>
      </w:r>
    </w:p>
    <w:p>
      <w:pPr>
        <w:pStyle w:val="Heading3"/>
      </w:pPr>
      <w:r>
        <w:t>Alternative 1</w:t>
      </w:r>
    </w:p>
    <w:p>
      <w:r>
        <w:t>וְסָבִיב</w:t>
      </w:r>
    </w:p>
    <w:p>
      <w:r>
        <w:t>Rating: B</w:t>
      </w:r>
    </w:p>
    <w:p>
      <w:pPr>
        <w:pStyle w:val="Heading3"/>
      </w:pPr>
      <w:r>
        <w:t>Alternative 2</w:t>
      </w:r>
    </w:p>
    <w:p>
      <w:r>
        <w:t>[סבבו]</w:t>
      </w:r>
    </w:p>
    <w:p>
      <w:r>
        <w:t>Rating: None</w:t>
      </w:r>
    </w:p>
    <w:p>
      <w:pPr>
        <w:pStyle w:val="ListBullet"/>
      </w:pPr>
      <w:r>
        <w:t>RSV:</w:t>
      </w:r>
      <w:r>
        <w:rPr>
          <w:i/>
        </w:rPr>
        <w:t xml:space="preserve"> *they went around</w:t>
      </w:r>
    </w:p>
    <w:p>
      <w:pPr>
        <w:pStyle w:val="ListBullet"/>
      </w:pPr>
      <w:r>
        <w:t>BJ:</w:t>
      </w:r>
      <w:r>
        <w:rPr>
          <w:i/>
        </w:rPr>
        <w:t xml:space="preserve"> *ils obliquèrent</w:t>
      </w:r>
    </w:p>
    <w:p>
      <w:pPr>
        <w:pStyle w:val="ListBullet"/>
      </w:pPr>
      <w:r>
        <w:t>LUT:</w:t>
      </w:r>
      <w:r>
        <w:rPr>
          <w:i/>
        </w:rPr>
        <w:t xml:space="preserve"> wandten sie sich ... zu</w:t>
      </w:r>
    </w:p>
    <w:p>
      <w:r>
        <w:t>Factors: 4</w:t>
      </w:r>
    </w:p>
    <w:p>
      <w:pPr>
        <w:pStyle w:val="Heading3"/>
      </w:pPr>
      <w:r>
        <w:t>Alternative 3</w:t>
      </w:r>
    </w:p>
    <w:p>
      <w:r>
        <w:t>[ויסבו]</w:t>
      </w:r>
    </w:p>
    <w:p>
      <w:r>
        <w:t>Rating: None</w:t>
      </w:r>
    </w:p>
    <w:p>
      <w:pPr>
        <w:pStyle w:val="ListBullet"/>
      </w:pPr>
      <w:r>
        <w:t>NEB:</w:t>
      </w:r>
      <w:r>
        <w:rPr>
          <w:i/>
        </w:rPr>
        <w:t xml:space="preserve"> *(they came ...) and so round</w:t>
      </w:r>
    </w:p>
    <w:p>
      <w:r>
        <w:t>Factors: 4</w:t>
      </w:r>
    </w:p>
    <w:p>
      <w:pPr>
        <w:pStyle w:val="Heading2"/>
      </w:pPr>
      <w:r>
        <w:t>[[@BibleBHS:2SA 24:13]][[BibleBHS:2SA 24:13]]</w:t>
      </w:r>
    </w:p>
    <w:p>
      <w:r>
        <w:rPr>
          <w:b/>
        </w:rPr>
        <w:t>Remark:</w:t>
      </w:r>
      <w:r>
        <w:t xml:space="preserve"> </w:t>
      </w:r>
      <w:r>
        <w:t>None</w:t>
      </w:r>
    </w:p>
    <w:p>
      <w:r>
        <w:rPr>
          <w:b/>
        </w:rPr>
        <w:t>Suggestion:</w:t>
      </w:r>
      <w:r>
        <w:t xml:space="preserve"> </w:t>
      </w:r>
      <w:r>
        <w:t>seven</w:t>
      </w:r>
    </w:p>
    <w:p>
      <w:pPr>
        <w:pStyle w:val="Heading3"/>
      </w:pPr>
      <w:r>
        <w:t>Alternative 1</w:t>
      </w:r>
    </w:p>
    <w:p>
      <w:r>
        <w:t>שבע</w:t>
      </w:r>
    </w:p>
    <w:p>
      <w:r>
        <w:t>Rating: B</w:t>
      </w:r>
    </w:p>
    <w:p>
      <w:pPr>
        <w:pStyle w:val="Heading3"/>
      </w:pPr>
      <w:r>
        <w:t>Alternative 2</w:t>
      </w:r>
    </w:p>
    <w:p>
      <w:r>
        <w:t>שלוש</w:t>
      </w:r>
    </w:p>
    <w:p>
      <w:r>
        <w:t>Rating: None</w:t>
      </w:r>
    </w:p>
    <w:p>
      <w:pPr>
        <w:pStyle w:val="ListBullet"/>
      </w:pPr>
      <w:r>
        <w:t>RSV:</w:t>
      </w:r>
      <w:r>
        <w:rPr>
          <w:i/>
        </w:rPr>
        <w:t xml:space="preserve"> *three</w:t>
      </w:r>
    </w:p>
    <w:p>
      <w:pPr>
        <w:pStyle w:val="ListBullet"/>
      </w:pPr>
      <w:r>
        <w:t>NEB:</w:t>
      </w:r>
      <w:r>
        <w:rPr>
          <w:i/>
        </w:rPr>
        <w:t xml:space="preserve"> *three</w:t>
      </w:r>
    </w:p>
    <w:p>
      <w:pPr>
        <w:pStyle w:val="ListBullet"/>
      </w:pPr>
      <w:r>
        <w:t>BJ:</w:t>
      </w:r>
      <w:r>
        <w:rPr>
          <w:i/>
        </w:rPr>
        <w:t xml:space="preserve"> *trois</w:t>
      </w:r>
    </w:p>
    <w:p>
      <w:pPr>
        <w:pStyle w:val="ListBullet"/>
      </w:pPr>
      <w:r>
        <w:t>LUT:</w:t>
      </w:r>
      <w:r>
        <w:rPr>
          <w:i/>
        </w:rPr>
        <w:t xml:space="preserve"> drei</w:t>
      </w:r>
    </w:p>
    <w:p>
      <w:r>
        <w:t>Factors: 5, 4</w:t>
      </w:r>
    </w:p>
    <w:p>
      <w:pPr>
        <w:pStyle w:val="Heading2"/>
      </w:pPr>
      <w:r>
        <w:t>[[@BibleBHS:2SA 24:15]][[BibleBHS:2SA 24:15]]</w:t>
      </w:r>
    </w:p>
    <w:p>
      <w:r>
        <w:rPr>
          <w:b/>
        </w:rPr>
        <w:t>Remark:</w:t>
      </w:r>
      <w:r>
        <w:t xml:space="preserve"> </w:t>
      </w:r>
      <w:r>
        <w:t>None</w:t>
      </w:r>
    </w:p>
    <w:p>
      <w:r>
        <w:rPr>
          <w:b/>
        </w:rPr>
        <w:t>Suggestion:</w:t>
      </w:r>
      <w:r>
        <w:t xml:space="preserve"> </w:t>
      </w:r>
      <w:r>
        <w:t>and the LORD set</w:t>
      </w:r>
    </w:p>
    <w:p>
      <w:pPr>
        <w:pStyle w:val="Heading3"/>
      </w:pPr>
      <w:r>
        <w:t>Alternative 1</w:t>
      </w:r>
    </w:p>
    <w:p>
      <w:r>
        <w:t>ויתן יהוה</w:t>
      </w:r>
    </w:p>
    <w:p>
      <w:r>
        <w:t>Rating: B</w:t>
      </w:r>
    </w:p>
    <w:p>
      <w:pPr>
        <w:pStyle w:val="ListBullet"/>
      </w:pPr>
      <w:r>
        <w:t>RSV:</w:t>
      </w:r>
      <w:r>
        <w:rPr>
          <w:i/>
        </w:rPr>
        <w:t xml:space="preserve"> so the LORD sent</w:t>
      </w:r>
    </w:p>
    <w:p>
      <w:pPr>
        <w:pStyle w:val="ListBullet"/>
      </w:pPr>
      <w:r>
        <w:t>NEB:</w:t>
      </w:r>
      <w:r>
        <w:rPr>
          <w:i/>
        </w:rPr>
        <w:t xml:space="preserve"> so the LORD sent</w:t>
      </w:r>
    </w:p>
    <w:p>
      <w:pPr>
        <w:pStyle w:val="ListBullet"/>
      </w:pPr>
      <w:r>
        <w:t>LUT:</w:t>
      </w:r>
      <w:r>
        <w:rPr>
          <w:i/>
        </w:rPr>
        <w:t xml:space="preserve"> da liess der HERR ... kommen</w:t>
      </w:r>
    </w:p>
    <w:p>
      <w:pPr>
        <w:pStyle w:val="Heading3"/>
      </w:pPr>
      <w:r>
        <w:t>Alternative 2</w:t>
      </w:r>
    </w:p>
    <w:p>
      <w:r>
        <w:t>[ויבחר לו דוד את הדבר והימים ימי קציר חטים ויתן יהוה]</w:t>
      </w:r>
    </w:p>
    <w:p>
      <w:r>
        <w:t>Rating: None</w:t>
      </w:r>
    </w:p>
    <w:p>
      <w:pPr>
        <w:pStyle w:val="ListBullet"/>
      </w:pPr>
      <w:r>
        <w:t>BJ:</w:t>
      </w:r>
      <w:r>
        <w:rPr>
          <w:i/>
        </w:rPr>
        <w:t xml:space="preserve"> *David choisit donc la peste. C'était le temps de la moisson des blés. Yahvé envoya</w:t>
      </w:r>
    </w:p>
    <w:p>
      <w:r>
        <w:t>Factors: 4, 13</w:t>
      </w:r>
    </w:p>
    <w:p>
      <w:pPr>
        <w:pStyle w:val="Heading2"/>
      </w:pPr>
      <w:r>
        <w:t>[[@BibleBHS:2SA 24:17]][[BibleBHS:2SA 24:17]]</w:t>
      </w:r>
    </w:p>
    <w:p>
      <w:r>
        <w:rPr>
          <w:b/>
        </w:rPr>
        <w:t>Remark:</w:t>
      </w:r>
      <w:r>
        <w:t xml:space="preserve"> </w:t>
      </w:r>
      <w:r>
        <w:t>See also the parallel passage 1 Chron 21.17.</w:t>
      </w:r>
    </w:p>
    <w:p>
      <w:r>
        <w:rPr>
          <w:b/>
        </w:rPr>
        <w:t>Suggestion:</w:t>
      </w:r>
      <w:r>
        <w:t xml:space="preserve"> </w:t>
      </w:r>
      <w:r>
        <w:t>and I, the shepherd, have done evil</w:t>
      </w:r>
    </w:p>
    <w:p>
      <w:pPr>
        <w:pStyle w:val="Heading3"/>
      </w:pPr>
      <w:r>
        <w:t>Alternative 1</w:t>
      </w:r>
    </w:p>
    <w:p>
      <w:r>
        <w:t>ואנכי העויתי</w:t>
      </w:r>
    </w:p>
    <w:p>
      <w:r>
        <w:t>Rating: None</w:t>
      </w:r>
    </w:p>
    <w:p>
      <w:pPr>
        <w:pStyle w:val="ListBullet"/>
      </w:pPr>
      <w:r>
        <w:t>RSV:</w:t>
      </w:r>
      <w:r>
        <w:rPr>
          <w:i/>
        </w:rPr>
        <w:t xml:space="preserve"> and I have done wickedly</w:t>
      </w:r>
    </w:p>
    <w:p>
      <w:pPr>
        <w:pStyle w:val="ListBullet"/>
      </w:pPr>
      <w:r>
        <w:t>NEB:</w:t>
      </w:r>
      <w:r>
        <w:rPr>
          <w:i/>
        </w:rPr>
        <w:t xml:space="preserve"> (it is I who have done wrong), the sin is mine (?)</w:t>
      </w:r>
    </w:p>
    <w:p>
      <w:pPr>
        <w:pStyle w:val="ListBullet"/>
      </w:pPr>
      <w:r>
        <w:t>BJ:</w:t>
      </w:r>
      <w:r>
        <w:rPr>
          <w:i/>
        </w:rPr>
        <w:t xml:space="preserve"> c'est moi qui ai commis le mal</w:t>
      </w:r>
    </w:p>
    <w:p>
      <w:pPr>
        <w:pStyle w:val="ListBullet"/>
      </w:pPr>
      <w:r>
        <w:t>LUT:</w:t>
      </w:r>
      <w:r>
        <w:rPr>
          <w:i/>
        </w:rPr>
        <w:t xml:space="preserve"> ich habe die Missetat getan</w:t>
      </w:r>
    </w:p>
    <w:p>
      <w:r>
        <w:t>Factors: 12</w:t>
      </w:r>
    </w:p>
    <w:p>
      <w:pPr>
        <w:pStyle w:val="Heading3"/>
      </w:pPr>
      <w:r>
        <w:t>Alternative 2</w:t>
      </w:r>
    </w:p>
    <w:p>
      <w:r>
        <w:t>ואנכי הָרֹעֶה הָרֵעֹתִי</w:t>
      </w:r>
    </w:p>
    <w:p>
      <w:r>
        <w:t>Rating: B</w:t>
      </w:r>
    </w:p>
    <w:p>
      <w:pPr>
        <w:pStyle w:val="Heading2"/>
      </w:pPr>
      <w:r>
        <w:t>[[@BibleBHS:2SA 24:20]][[BibleBHS:2SA 24:20]]</w:t>
      </w:r>
    </w:p>
    <w:p>
      <w:r>
        <w:rPr>
          <w:b/>
        </w:rPr>
        <w:t>Remark:</w:t>
      </w:r>
      <w:r>
        <w:t xml:space="preserve"> </w:t>
      </w:r>
      <w:r>
        <w:t>None</w:t>
      </w:r>
    </w:p>
    <w:p>
      <w:r>
        <w:rPr>
          <w:b/>
        </w:rPr>
        <w:t>Suggestion:</w:t>
      </w:r>
      <w:r>
        <w:t xml:space="preserve"> </w:t>
      </w:r>
      <w:r>
        <w:t>toward him</w:t>
      </w:r>
    </w:p>
    <w:p>
      <w:pPr>
        <w:pStyle w:val="Heading3"/>
      </w:pPr>
      <w:r>
        <w:t>Alternative 1</w:t>
      </w:r>
    </w:p>
    <w:p>
      <w:r>
        <w:t>עליו</w:t>
      </w:r>
    </w:p>
    <w:p>
      <w:r>
        <w:t>Rating: B</w:t>
      </w:r>
    </w:p>
    <w:p>
      <w:pPr>
        <w:pStyle w:val="ListBullet"/>
      </w:pPr>
      <w:r>
        <w:t>RSV:</w:t>
      </w:r>
      <w:r>
        <w:rPr>
          <w:i/>
        </w:rPr>
        <w:t xml:space="preserve"> toward him</w:t>
      </w:r>
    </w:p>
    <w:p>
      <w:pPr>
        <w:pStyle w:val="ListBullet"/>
      </w:pPr>
      <w:r>
        <w:t>NEB:</w:t>
      </w:r>
      <w:r>
        <w:rPr>
          <w:i/>
        </w:rPr>
        <w:t xml:space="preserve"> towards him</w:t>
      </w:r>
    </w:p>
    <w:p>
      <w:pPr>
        <w:pStyle w:val="ListBullet"/>
      </w:pPr>
      <w:r>
        <w:t>LUT:</w:t>
      </w:r>
      <w:r>
        <w:rPr>
          <w:i/>
        </w:rPr>
        <w:t xml:space="preserve"> zu ihm</w:t>
      </w:r>
    </w:p>
    <w:p>
      <w:pPr>
        <w:pStyle w:val="Heading3"/>
      </w:pPr>
      <w:r>
        <w:t>Alternative 2</w:t>
      </w:r>
    </w:p>
    <w:p>
      <w:r>
        <w:t>עליווארונה דש חטים</w:t>
      </w:r>
    </w:p>
    <w:p>
      <w:r>
        <w:t>Rating: None</w:t>
      </w:r>
    </w:p>
    <w:p>
      <w:pPr>
        <w:pStyle w:val="ListBullet"/>
      </w:pPr>
      <w:r>
        <w:t>BJ:</w:t>
      </w:r>
      <w:r>
        <w:rPr>
          <w:i/>
        </w:rPr>
        <w:t xml:space="preserve"> *vers lui. Arauna était en train de dépiquer le froment (1e, 2e éd.), de battre le froment (3e éd.) -</w:t>
      </w:r>
    </w:p>
    <w:p>
      <w:r>
        <w:t>Factors: 13, 5</w:t>
      </w:r>
    </w:p>
    <w:p>
      <w:pPr>
        <w:pStyle w:val="Heading2"/>
      </w:pPr>
      <w:r>
        <w:t>[[@BibleBHS:2SA 24:23]][[BibleBHS:2SA 24:23]]</w:t>
      </w:r>
    </w:p>
    <w:p>
      <w:r>
        <w:rPr>
          <w:b/>
        </w:rPr>
        <w:t>Remark:</w:t>
      </w:r>
      <w:r>
        <w:t xml:space="preserve"> </w:t>
      </w:r>
      <w:r>
        <w:t>None</w:t>
      </w:r>
    </w:p>
    <w:p>
      <w:r>
        <w:rPr>
          <w:b/>
        </w:rPr>
        <w:t>Suggestion:</w:t>
      </w:r>
      <w:r>
        <w:t xml:space="preserve"> </w:t>
      </w:r>
      <w:r>
        <w:t>O king, Arawnah gives to the king (lit. Arawnah gives, O king, to the king)</w:t>
      </w:r>
    </w:p>
    <w:p>
      <w:pPr>
        <w:pStyle w:val="Heading3"/>
      </w:pPr>
      <w:r>
        <w:t>Alternative 1</w:t>
      </w:r>
    </w:p>
    <w:p>
      <w:r>
        <w:t>נתן ארונה המלך למלך</w:t>
      </w:r>
    </w:p>
    <w:p>
      <w:r>
        <w:t>Rating: B</w:t>
      </w:r>
    </w:p>
    <w:p>
      <w:pPr>
        <w:pStyle w:val="ListBullet"/>
      </w:pPr>
      <w:r>
        <w:t>RSV:</w:t>
      </w:r>
      <w:r>
        <w:rPr>
          <w:i/>
        </w:rPr>
        <w:t xml:space="preserve"> O king, Araunah gives to the king</w:t>
      </w:r>
    </w:p>
    <w:p>
      <w:pPr>
        <w:pStyle w:val="Heading3"/>
      </w:pPr>
      <w:r>
        <w:t>Alternative 2</w:t>
      </w:r>
    </w:p>
    <w:p>
      <w:r>
        <w:t>[נתן ארונה למלך]</w:t>
      </w:r>
    </w:p>
    <w:p>
      <w:r>
        <w:t>Rating: None</w:t>
      </w:r>
    </w:p>
    <w:p>
      <w:pPr>
        <w:pStyle w:val="ListBullet"/>
      </w:pPr>
      <w:r>
        <w:t>NEB:</w:t>
      </w:r>
      <w:r>
        <w:rPr>
          <w:i/>
        </w:rPr>
        <w:t xml:space="preserve"> *Araunah gave (it all) to the king</w:t>
      </w:r>
    </w:p>
    <w:p>
      <w:pPr>
        <w:pStyle w:val="ListBullet"/>
      </w:pPr>
      <w:r>
        <w:t>LUT:</w:t>
      </w:r>
      <w:r>
        <w:rPr>
          <w:i/>
        </w:rPr>
        <w:t xml:space="preserve"> (das alles) gibt Arawna dem König</w:t>
      </w:r>
    </w:p>
    <w:p>
      <w:r>
        <w:t>Factors: 4</w:t>
      </w:r>
    </w:p>
    <w:p>
      <w:pPr>
        <w:pStyle w:val="Heading3"/>
      </w:pPr>
      <w:r>
        <w:t>Alternative 3</w:t>
      </w:r>
    </w:p>
    <w:p>
      <w:r>
        <w:t>[נתן עבד אדני המלך למלך]</w:t>
      </w:r>
    </w:p>
    <w:p>
      <w:r>
        <w:t>Rating: None</w:t>
      </w:r>
    </w:p>
    <w:p>
      <w:pPr>
        <w:pStyle w:val="ListBullet"/>
      </w:pPr>
      <w:r>
        <w:t>BJ:</w:t>
      </w:r>
      <w:r>
        <w:rPr>
          <w:i/>
        </w:rPr>
        <w:t xml:space="preserve"> *le serviteur de Monseigneur le roi donne (tout) au roi</w:t>
      </w:r>
    </w:p>
    <w:p>
      <w:r>
        <w:t>Factors: 14</w:t>
      </w:r>
    </w:p>
    <w:p>
      <w:pPr>
        <w:pStyle w:val="Heading1"/>
      </w:pPr>
      <w:r>
        <w:t>1 Kings</w:t>
      </w:r>
    </w:p>
    <w:p>
      <w:pPr>
        <w:pStyle w:val="Heading2"/>
      </w:pPr>
      <w:r>
        <w:t>[[@BibleBHS:1KI 1:8]][[BibleBHS:1KI 1:8]]</w:t>
      </w:r>
    </w:p>
    <w:p>
      <w:r>
        <w:rPr>
          <w:b/>
        </w:rPr>
        <w:t>Remark:</w:t>
      </w:r>
      <w:r>
        <w:t xml:space="preserve"> </w:t>
      </w:r>
      <w:r>
        <w:t>None</w:t>
      </w:r>
    </w:p>
    <w:p>
      <w:r>
        <w:rPr>
          <w:b/>
        </w:rPr>
        <w:t>Suggestion:</w:t>
      </w:r>
      <w:r>
        <w:t xml:space="preserve"> </w:t>
      </w:r>
      <w:r>
        <w:t>and Rei and the mighty men</w:t>
      </w:r>
    </w:p>
    <w:p>
      <w:pPr>
        <w:pStyle w:val="Heading3"/>
      </w:pPr>
      <w:r>
        <w:t>Alternative 1</w:t>
      </w:r>
    </w:p>
    <w:p>
      <w:r>
        <w:t>ורעי והגבורים</w:t>
      </w:r>
    </w:p>
    <w:p>
      <w:r>
        <w:t>Rating: C</w:t>
      </w:r>
    </w:p>
    <w:p>
      <w:pPr>
        <w:pStyle w:val="ListBullet"/>
      </w:pPr>
      <w:r>
        <w:t>RSV:</w:t>
      </w:r>
      <w:r>
        <w:rPr>
          <w:i/>
        </w:rPr>
        <w:t xml:space="preserve"> and Rei, and (David's) mighty men</w:t>
      </w:r>
    </w:p>
    <w:p>
      <w:pPr>
        <w:pStyle w:val="ListBullet"/>
      </w:pPr>
      <w:r>
        <w:t>NEB:</w:t>
      </w:r>
      <w:r>
        <w:rPr>
          <w:i/>
        </w:rPr>
        <w:t xml:space="preserve"> Rei, and (David's) bodyguard of heroes</w:t>
      </w:r>
    </w:p>
    <w:p>
      <w:pPr>
        <w:pStyle w:val="ListBullet"/>
      </w:pPr>
      <w:r>
        <w:t>BJ:</w:t>
      </w:r>
      <w:r>
        <w:rPr>
          <w:i/>
        </w:rPr>
        <w:t xml:space="preserve"> (3e éd.) et Reï, ni les preux</w:t>
      </w:r>
    </w:p>
    <w:p>
      <w:pPr>
        <w:pStyle w:val="ListBullet"/>
      </w:pPr>
      <w:r>
        <w:t>LUT:</w:t>
      </w:r>
      <w:r>
        <w:rPr>
          <w:i/>
        </w:rPr>
        <w:t xml:space="preserve"> und Reï und die Helden</w:t>
      </w:r>
    </w:p>
    <w:p>
      <w:pPr>
        <w:pStyle w:val="Heading3"/>
      </w:pPr>
      <w:r>
        <w:t>Alternative 2</w:t>
      </w:r>
    </w:p>
    <w:p>
      <w:r>
        <w:t>[ורעיו הגבורים]</w:t>
      </w:r>
    </w:p>
    <w:p>
      <w:r>
        <w:t>Rating: None</w:t>
      </w:r>
    </w:p>
    <w:p>
      <w:pPr>
        <w:pStyle w:val="ListBullet"/>
      </w:pPr>
      <w:r>
        <w:t>BJ:</w:t>
      </w:r>
      <w:r>
        <w:rPr>
          <w:i/>
        </w:rPr>
        <w:t xml:space="preserve"> *(1e, 2e éd.) et ses compagnons, les preux</w:t>
      </w:r>
    </w:p>
    <w:p>
      <w:r>
        <w:t>Factors: 1, 12</w:t>
      </w:r>
    </w:p>
    <w:p>
      <w:pPr>
        <w:pStyle w:val="Heading2"/>
      </w:pPr>
      <w:r>
        <w:t>[[@BibleBHS:1KI 1:18]][[BibleBHS:1KI 1:18]]</w:t>
      </w:r>
    </w:p>
    <w:p>
      <w:r>
        <w:rPr>
          <w:b/>
        </w:rPr>
        <w:t>Remark:</w:t>
      </w:r>
      <w:r>
        <w:t xml:space="preserve"> </w:t>
      </w:r>
      <w:r>
        <w:t>See a similar case below at 1.20.</w:t>
      </w:r>
    </w:p>
    <w:p>
      <w:r>
        <w:rPr>
          <w:b/>
        </w:rPr>
        <w:t>Suggestion:</w:t>
      </w:r>
      <w:r>
        <w:t xml:space="preserve"> </w:t>
      </w:r>
      <w:r>
        <w:t>and / but you</w:t>
      </w:r>
    </w:p>
    <w:p>
      <w:pPr>
        <w:pStyle w:val="Heading3"/>
      </w:pPr>
      <w:r>
        <w:t>Alternative 1</w:t>
      </w:r>
    </w:p>
    <w:p>
      <w:r>
        <w:t>ועתה 2°</w:t>
      </w:r>
    </w:p>
    <w:p>
      <w:r>
        <w:t>Rating: None</w:t>
      </w:r>
    </w:p>
    <w:p>
      <w:pPr>
        <w:pStyle w:val="ListBullet"/>
      </w:pPr>
      <w:r>
        <w:t>RSV:</w:t>
      </w:r>
      <w:r>
        <w:rPr>
          <w:i/>
        </w:rPr>
        <w:t xml:space="preserve"> although (you ...) (?)</w:t>
      </w:r>
    </w:p>
    <w:p>
      <w:pPr>
        <w:pStyle w:val="ListBullet"/>
      </w:pPr>
      <w:r>
        <w:t>NEB:</w:t>
      </w:r>
      <w:r>
        <w:rPr>
          <w:i/>
        </w:rPr>
        <w:t xml:space="preserve"> all (unknown) (?)</w:t>
      </w:r>
    </w:p>
    <w:p>
      <w:r>
        <w:t>Factors: 5</w:t>
      </w:r>
    </w:p>
    <w:p>
      <w:pPr>
        <w:pStyle w:val="Heading3"/>
      </w:pPr>
      <w:r>
        <w:t>Alternative 2</w:t>
      </w:r>
    </w:p>
    <w:p>
      <w:r>
        <w:t>ואתה</w:t>
      </w:r>
    </w:p>
    <w:p>
      <w:r>
        <w:t>Rating: C</w:t>
      </w:r>
    </w:p>
    <w:p>
      <w:pPr>
        <w:pStyle w:val="ListBullet"/>
      </w:pPr>
      <w:r>
        <w:t>BJ:</w:t>
      </w:r>
      <w:r>
        <w:rPr>
          <w:i/>
        </w:rPr>
        <w:t xml:space="preserve"> et toi</w:t>
      </w:r>
    </w:p>
    <w:p>
      <w:pPr>
        <w:pStyle w:val="ListBullet"/>
      </w:pPr>
      <w:r>
        <w:t>LUT:</w:t>
      </w:r>
      <w:r>
        <w:rPr>
          <w:i/>
        </w:rPr>
        <w:t xml:space="preserve"> und du</w:t>
      </w:r>
    </w:p>
    <w:p>
      <w:pPr>
        <w:pStyle w:val="Heading2"/>
      </w:pPr>
      <w:r>
        <w:t>[[@BibleBHS:1KI 1:20]][[BibleBHS:1KI 1:20]]</w:t>
      </w:r>
    </w:p>
    <w:p>
      <w:r>
        <w:rPr>
          <w:b/>
        </w:rPr>
        <w:t>Remark:</w:t>
      </w:r>
      <w:r>
        <w:t xml:space="preserve"> </w:t>
      </w:r>
      <w:r>
        <w:t>See immediately above, at 1.18.</w:t>
      </w:r>
    </w:p>
    <w:p>
      <w:r>
        <w:rPr>
          <w:b/>
        </w:rPr>
        <w:t>Suggestion:</w:t>
      </w:r>
      <w:r>
        <w:t xml:space="preserve"> </w:t>
      </w:r>
      <w:r>
        <w:t>and you</w:t>
      </w:r>
    </w:p>
    <w:p>
      <w:pPr>
        <w:pStyle w:val="Heading3"/>
      </w:pPr>
      <w:r>
        <w:t>Alternative 1</w:t>
      </w:r>
    </w:p>
    <w:p>
      <w:r>
        <w:t>ואתה</w:t>
      </w:r>
    </w:p>
    <w:p>
      <w:r>
        <w:t>Rating: C</w:t>
      </w:r>
    </w:p>
    <w:p>
      <w:pPr>
        <w:pStyle w:val="ListBullet"/>
      </w:pPr>
      <w:r>
        <w:t>LUT:</w:t>
      </w:r>
      <w:r>
        <w:rPr>
          <w:i/>
        </w:rPr>
        <w:t xml:space="preserve"> du aber</w:t>
      </w:r>
    </w:p>
    <w:p>
      <w:pPr>
        <w:pStyle w:val="Heading3"/>
      </w:pPr>
      <w:r>
        <w:t>Alternative 2</w:t>
      </w:r>
    </w:p>
    <w:p>
      <w:r>
        <w:t>ועתה</w:t>
      </w:r>
    </w:p>
    <w:p>
      <w:r>
        <w:t>Rating: None</w:t>
      </w:r>
    </w:p>
    <w:p>
      <w:pPr>
        <w:pStyle w:val="ListBullet"/>
      </w:pPr>
      <w:r>
        <w:t>RSV:</w:t>
      </w:r>
      <w:r>
        <w:rPr>
          <w:i/>
        </w:rPr>
        <w:t xml:space="preserve"> and now</w:t>
      </w:r>
    </w:p>
    <w:p>
      <w:pPr>
        <w:pStyle w:val="ListBullet"/>
      </w:pPr>
      <w:r>
        <w:t>NEB:</w:t>
      </w:r>
      <w:r>
        <w:rPr>
          <w:i/>
        </w:rPr>
        <w:t xml:space="preserve"> *and now</w:t>
      </w:r>
    </w:p>
    <w:p>
      <w:pPr>
        <w:pStyle w:val="ListBullet"/>
      </w:pPr>
      <w:r>
        <w:t>BJ:</w:t>
      </w:r>
      <w:r>
        <w:rPr>
          <w:i/>
        </w:rPr>
        <w:t xml:space="preserve"> pourtant</w:t>
      </w:r>
    </w:p>
    <w:p>
      <w:r>
        <w:t>Factors: 5, 12</w:t>
      </w:r>
    </w:p>
    <w:p>
      <w:pPr>
        <w:pStyle w:val="Heading2"/>
      </w:pPr>
      <w:r>
        <w:t>[[@BibleBHS:1KI 1:25]][[BibleBHS:1KI 1:25]]</w:t>
      </w:r>
    </w:p>
    <w:p>
      <w:r>
        <w:rPr>
          <w:b/>
        </w:rPr>
        <w:t>Remark:</w:t>
      </w:r>
      <w:r>
        <w:t xml:space="preserve"> </w:t>
      </w:r>
      <w:r>
        <w:t>None</w:t>
      </w:r>
    </w:p>
    <w:p>
      <w:r>
        <w:rPr>
          <w:b/>
        </w:rPr>
        <w:t>Suggestion:</w:t>
      </w:r>
      <w:r>
        <w:t xml:space="preserve"> </w:t>
      </w:r>
      <w:r>
        <w:t>and the commanders of the army</w:t>
      </w:r>
    </w:p>
    <w:p>
      <w:pPr>
        <w:pStyle w:val="Heading3"/>
      </w:pPr>
      <w:r>
        <w:t>Alternative 1</w:t>
      </w:r>
    </w:p>
    <w:p>
      <w:r>
        <w:t>ולשרי הצבא</w:t>
      </w:r>
    </w:p>
    <w:p>
      <w:r>
        <w:t>Rating: A</w:t>
      </w:r>
    </w:p>
    <w:p>
      <w:pPr>
        <w:pStyle w:val="ListBullet"/>
      </w:pPr>
      <w:r>
        <w:t>BJ:</w:t>
      </w:r>
      <w:r>
        <w:rPr>
          <w:i/>
        </w:rPr>
        <w:t xml:space="preserve"> les officiers de l'armée</w:t>
      </w:r>
    </w:p>
    <w:p>
      <w:pPr>
        <w:pStyle w:val="ListBullet"/>
      </w:pPr>
      <w:r>
        <w:t>LUT:</w:t>
      </w:r>
      <w:r>
        <w:rPr>
          <w:i/>
        </w:rPr>
        <w:t xml:space="preserve"> und die Hauptleute</w:t>
      </w:r>
    </w:p>
    <w:p>
      <w:pPr>
        <w:pStyle w:val="Heading3"/>
      </w:pPr>
      <w:r>
        <w:t>Alternative 2</w:t>
      </w:r>
    </w:p>
    <w:p>
      <w:r>
        <w:t>[וליואב שר הצבא]</w:t>
      </w:r>
    </w:p>
    <w:p>
      <w:r>
        <w:t>Rating: None</w:t>
      </w:r>
    </w:p>
    <w:p>
      <w:pPr>
        <w:pStyle w:val="ListBullet"/>
      </w:pPr>
      <w:r>
        <w:t>RSV:</w:t>
      </w:r>
      <w:r>
        <w:rPr>
          <w:i/>
        </w:rPr>
        <w:t xml:space="preserve"> *Joab the commander of the army</w:t>
      </w:r>
    </w:p>
    <w:p>
      <w:pPr>
        <w:pStyle w:val="ListBullet"/>
      </w:pPr>
      <w:r>
        <w:t>NEB:</w:t>
      </w:r>
      <w:r>
        <w:rPr>
          <w:i/>
        </w:rPr>
        <w:t xml:space="preserve"> *Joab the commander-in-chief</w:t>
      </w:r>
    </w:p>
    <w:p>
      <w:r>
        <w:t>Factors: 5</w:t>
      </w:r>
    </w:p>
    <w:p>
      <w:pPr>
        <w:pStyle w:val="Heading2"/>
      </w:pPr>
      <w:r>
        <w:t>[[@BibleBHS:1KI 2:5]][[BibleBHS:1KI 2:5]]</w:t>
      </w:r>
    </w:p>
    <w:p>
      <w:r>
        <w:rPr>
          <w:b/>
        </w:rPr>
        <w:t>Remark:</w:t>
      </w:r>
      <w:r>
        <w:t xml:space="preserve"> </w:t>
      </w:r>
      <w:r>
        <w:t>בשלם, means here "in peace (time)": "he shed the blood of war in peace (time)".</w:t>
      </w:r>
    </w:p>
    <w:p>
      <w:r>
        <w:rPr>
          <w:b/>
        </w:rPr>
        <w:t>Suggestion:</w:t>
      </w:r>
      <w:r>
        <w:t xml:space="preserve"> </w:t>
      </w:r>
      <w:r>
        <w:t>and he put</w:t>
      </w:r>
    </w:p>
    <w:p>
      <w:pPr>
        <w:pStyle w:val="Heading3"/>
      </w:pPr>
      <w:r>
        <w:t>Alternative 1</w:t>
      </w:r>
    </w:p>
    <w:p>
      <w:r>
        <w:t>וישם</w:t>
      </w:r>
    </w:p>
    <w:p>
      <w:r>
        <w:t>Rating: B</w:t>
      </w:r>
    </w:p>
    <w:p>
      <w:pPr>
        <w:pStyle w:val="ListBullet"/>
      </w:pPr>
      <w:r>
        <w:t>NEB:</w:t>
      </w:r>
      <w:r>
        <w:rPr>
          <w:i/>
        </w:rPr>
        <w:t xml:space="preserve"> breaking (the peace by bloody acts of war)</w:t>
      </w:r>
    </w:p>
    <w:p>
      <w:pPr>
        <w:pStyle w:val="Heading3"/>
      </w:pPr>
      <w:r>
        <w:t>Alternative 2</w:t>
      </w:r>
    </w:p>
    <w:p>
      <w:r>
        <w:t>[ויקם]</w:t>
      </w:r>
    </w:p>
    <w:p>
      <w:r>
        <w:t>Rating: None</w:t>
      </w:r>
    </w:p>
    <w:p>
      <w:pPr>
        <w:pStyle w:val="ListBullet"/>
      </w:pPr>
      <w:r>
        <w:t>RSV:</w:t>
      </w:r>
      <w:r>
        <w:rPr>
          <w:i/>
        </w:rPr>
        <w:t xml:space="preserve"> *avenging</w:t>
      </w:r>
    </w:p>
    <w:p>
      <w:pPr>
        <w:pStyle w:val="ListBullet"/>
      </w:pPr>
      <w:r>
        <w:t>BJ:</w:t>
      </w:r>
      <w:r>
        <w:rPr>
          <w:i/>
        </w:rPr>
        <w:t xml:space="preserve"> *il a vengé</w:t>
      </w:r>
    </w:p>
    <w:p>
      <w:pPr>
        <w:pStyle w:val="ListBullet"/>
      </w:pPr>
      <w:r>
        <w:t>LUT:</w:t>
      </w:r>
      <w:r>
        <w:rPr>
          <w:i/>
        </w:rPr>
        <w:t xml:space="preserve"> er ... gerächt ... hat</w:t>
      </w:r>
    </w:p>
    <w:p>
      <w:r>
        <w:t>Factors: 1, 4, 8</w:t>
      </w:r>
    </w:p>
    <w:p>
      <w:pPr>
        <w:pStyle w:val="Heading2"/>
      </w:pPr>
      <w:r>
        <w:t>[[BibleBHS:1KI 2:5]]</w:t>
      </w:r>
    </w:p>
    <w:p>
      <w:r>
        <w:rPr>
          <w:b/>
        </w:rPr>
        <w:t>Remark:</w:t>
      </w:r>
      <w:r>
        <w:t xml:space="preserve"> </w:t>
      </w:r>
      <w:r>
        <w:t>None</w:t>
      </w:r>
    </w:p>
    <w:p>
      <w:r>
        <w:rPr>
          <w:b/>
        </w:rPr>
        <w:t>Suggestion:</w:t>
      </w:r>
      <w:r>
        <w:t xml:space="preserve"> </w:t>
      </w:r>
      <w:r>
        <w:t>blood of war</w:t>
      </w:r>
    </w:p>
    <w:p>
      <w:pPr>
        <w:pStyle w:val="Heading3"/>
      </w:pPr>
      <w:r>
        <w:t>Alternative 1</w:t>
      </w:r>
    </w:p>
    <w:p>
      <w:r>
        <w:t>דמי מלחמה 2°</w:t>
      </w:r>
    </w:p>
    <w:p>
      <w:r>
        <w:t>Rating: B</w:t>
      </w:r>
    </w:p>
    <w:p>
      <w:pPr>
        <w:pStyle w:val="ListBullet"/>
      </w:pPr>
      <w:r>
        <w:t>NEB:</w:t>
      </w:r>
      <w:r>
        <w:rPr>
          <w:i/>
        </w:rPr>
        <w:t xml:space="preserve"> with that blood</w:t>
      </w:r>
    </w:p>
    <w:p>
      <w:pPr>
        <w:pStyle w:val="Heading3"/>
      </w:pPr>
      <w:r>
        <w:t>Alternative 2</w:t>
      </w:r>
    </w:p>
    <w:p>
      <w:r>
        <w:t>[דמי נקי]</w:t>
      </w:r>
    </w:p>
    <w:p>
      <w:r>
        <w:t>Rating: None</w:t>
      </w:r>
    </w:p>
    <w:p>
      <w:pPr>
        <w:pStyle w:val="ListBullet"/>
      </w:pPr>
      <w:r>
        <w:t>RSV:</w:t>
      </w:r>
      <w:r>
        <w:rPr>
          <w:i/>
        </w:rPr>
        <w:t xml:space="preserve"> *innocent blood</w:t>
      </w:r>
    </w:p>
    <w:p>
      <w:pPr>
        <w:pStyle w:val="ListBullet"/>
      </w:pPr>
      <w:r>
        <w:t>BJ:</w:t>
      </w:r>
      <w:r>
        <w:rPr>
          <w:i/>
        </w:rPr>
        <w:t xml:space="preserve"> d'un sang innocent</w:t>
      </w:r>
    </w:p>
    <w:p>
      <w:pPr>
        <w:pStyle w:val="ListBullet"/>
      </w:pPr>
      <w:r>
        <w:t>LUT:</w:t>
      </w:r>
      <w:r>
        <w:rPr>
          <w:i/>
        </w:rPr>
        <w:t xml:space="preserve"> unschuldiges Blut</w:t>
      </w:r>
    </w:p>
    <w:p>
      <w:r>
        <w:t>Factors: 1, 4</w:t>
      </w:r>
    </w:p>
    <w:p>
      <w:pPr>
        <w:pStyle w:val="Heading2"/>
      </w:pPr>
      <w:r>
        <w:t>[[BibleBHS:1KI 2:5]]</w:t>
      </w:r>
    </w:p>
    <w:p>
      <w:r>
        <w:rPr>
          <w:b/>
        </w:rPr>
        <w:t>Remark:</w:t>
      </w:r>
      <w:r>
        <w:t xml:space="preserve"> </w:t>
      </w:r>
      <w:r>
        <w:t>None</w:t>
      </w:r>
    </w:p>
    <w:p>
      <w:r>
        <w:rPr>
          <w:b/>
        </w:rPr>
        <w:t>Suggestion:</w:t>
      </w:r>
      <w:r>
        <w:t xml:space="preserve"> </w:t>
      </w:r>
      <w:r>
        <w:t>on his belt about his loins, and on his sandals on his feet</w:t>
      </w:r>
    </w:p>
    <w:p>
      <w:pPr>
        <w:pStyle w:val="Heading3"/>
      </w:pPr>
      <w:r>
        <w:t>Alternative 1</w:t>
      </w:r>
    </w:p>
    <w:p>
      <w:r>
        <w:t>בחגרתו אשר במתניו ובנעלו אשר ברגליו</w:t>
      </w:r>
    </w:p>
    <w:p>
      <w:r>
        <w:t>Rating: B</w:t>
      </w:r>
    </w:p>
    <w:p>
      <w:pPr>
        <w:pStyle w:val="ListBullet"/>
      </w:pPr>
      <w:r>
        <w:t>LUT:</w:t>
      </w:r>
      <w:r>
        <w:rPr>
          <w:i/>
        </w:rPr>
        <w:t xml:space="preserve"> an den Gürtel seiner Lenden und an die Schuhe seiner Füsse</w:t>
      </w:r>
    </w:p>
    <w:p>
      <w:pPr>
        <w:pStyle w:val="Heading3"/>
      </w:pPr>
      <w:r>
        <w:t>Alternative 2</w:t>
      </w:r>
    </w:p>
    <w:p>
      <w:r>
        <w:t>[בחגרתי אשר במתני ובנעלי אשר ברגלי]</w:t>
      </w:r>
    </w:p>
    <w:p>
      <w:r>
        <w:t>Rating: None</w:t>
      </w:r>
    </w:p>
    <w:p>
      <w:pPr>
        <w:pStyle w:val="ListBullet"/>
      </w:pPr>
      <w:r>
        <w:t>RSV:</w:t>
      </w:r>
      <w:r>
        <w:rPr>
          <w:i/>
        </w:rPr>
        <w:t xml:space="preserve"> *upon the girdle about my loins, and upon the sandals on my feet</w:t>
      </w:r>
    </w:p>
    <w:p>
      <w:pPr>
        <w:pStyle w:val="ListBullet"/>
      </w:pPr>
      <w:r>
        <w:t>NEB:</w:t>
      </w:r>
      <w:r>
        <w:rPr>
          <w:i/>
        </w:rPr>
        <w:t xml:space="preserve"> *the belt about my waist and the sandals on my feet</w:t>
      </w:r>
    </w:p>
    <w:p>
      <w:pPr>
        <w:pStyle w:val="ListBullet"/>
      </w:pPr>
      <w:r>
        <w:t>BJ:</w:t>
      </w:r>
      <w:r>
        <w:rPr>
          <w:i/>
        </w:rPr>
        <w:t xml:space="preserve"> *le ceinturon de mes reins et la sandale de mes pieds</w:t>
      </w:r>
    </w:p>
    <w:p>
      <w:r>
        <w:t>Factors: 1, 5</w:t>
      </w:r>
    </w:p>
    <w:p>
      <w:pPr>
        <w:pStyle w:val="Heading2"/>
      </w:pPr>
      <w:r>
        <w:t>[[@BibleBHS:1KI 2:13]][[BibleBHS:1KI 2:13]]</w:t>
      </w:r>
    </w:p>
    <w:p>
      <w:r>
        <w:rPr>
          <w:b/>
        </w:rPr>
        <w:t>Remark:</w:t>
      </w:r>
      <w:r>
        <w:t xml:space="preserve"> </w:t>
      </w:r>
      <w:r>
        <w:t>None</w:t>
      </w:r>
    </w:p>
    <w:p>
      <w:r>
        <w:rPr>
          <w:b/>
        </w:rPr>
        <w:t>Suggestion:</w:t>
      </w:r>
      <w:r>
        <w:t xml:space="preserve"> </w:t>
      </w:r>
      <w:r>
        <w:t>Solomon's mother</w:t>
      </w:r>
    </w:p>
    <w:p>
      <w:pPr>
        <w:pStyle w:val="Heading3"/>
      </w:pPr>
      <w:r>
        <w:t>Alternative 1</w:t>
      </w:r>
    </w:p>
    <w:p>
      <w:r>
        <w:t>אם־שלמה</w:t>
      </w:r>
    </w:p>
    <w:p>
      <w:r>
        <w:t>Rating: A</w:t>
      </w:r>
    </w:p>
    <w:p>
      <w:pPr>
        <w:pStyle w:val="ListBullet"/>
      </w:pPr>
      <w:r>
        <w:t>RSV:</w:t>
      </w:r>
      <w:r>
        <w:rPr>
          <w:i/>
        </w:rPr>
        <w:t xml:space="preserve"> the mother of Solomon</w:t>
      </w:r>
    </w:p>
    <w:p>
      <w:pPr>
        <w:pStyle w:val="ListBullet"/>
      </w:pPr>
      <w:r>
        <w:t>NEB:</w:t>
      </w:r>
      <w:r>
        <w:rPr>
          <w:i/>
        </w:rPr>
        <w:t xml:space="preserve"> the mother of Solomon</w:t>
      </w:r>
    </w:p>
    <w:p>
      <w:pPr>
        <w:pStyle w:val="ListBullet"/>
      </w:pPr>
      <w:r>
        <w:t>BJ:</w:t>
      </w:r>
      <w:r>
        <w:rPr>
          <w:i/>
        </w:rPr>
        <w:t xml:space="preserve"> (3e éd.) mère de Salomon</w:t>
      </w:r>
    </w:p>
    <w:p>
      <w:pPr>
        <w:pStyle w:val="ListBullet"/>
      </w:pPr>
      <w:r>
        <w:t>LUT:</w:t>
      </w:r>
      <w:r>
        <w:rPr>
          <w:i/>
        </w:rPr>
        <w:t xml:space="preserve"> der Mutter Salomos</w:t>
      </w:r>
    </w:p>
    <w:p>
      <w:pPr>
        <w:pStyle w:val="Heading3"/>
      </w:pPr>
      <w:r>
        <w:t>Alternative 2</w:t>
      </w:r>
    </w:p>
    <w:p>
      <w:r>
        <w:t>[אם־שלמה וישתחו לה]</w:t>
      </w:r>
    </w:p>
    <w:p>
      <w:r>
        <w:t>Rating: None</w:t>
      </w:r>
    </w:p>
    <w:p>
      <w:pPr>
        <w:pStyle w:val="ListBullet"/>
      </w:pPr>
      <w:r>
        <w:t>BJ:</w:t>
      </w:r>
      <w:r>
        <w:rPr>
          <w:i/>
        </w:rPr>
        <w:t xml:space="preserve"> *(1e, 2e éd.) mère de Salomon, et se prosterna devant elle</w:t>
      </w:r>
    </w:p>
    <w:p>
      <w:r>
        <w:t>Factors: 9</w:t>
      </w:r>
    </w:p>
    <w:p>
      <w:pPr>
        <w:pStyle w:val="Heading2"/>
      </w:pPr>
      <w:r>
        <w:t>[[@BibleBHS:1KI 2:19]][[BibleBHS:1KI 2:19]]</w:t>
      </w:r>
    </w:p>
    <w:p>
      <w:r>
        <w:rPr>
          <w:b/>
        </w:rPr>
        <w:t>Remark:</w:t>
      </w:r>
      <w:r>
        <w:t xml:space="preserve"> </w:t>
      </w:r>
      <w:r>
        <w:t>None</w:t>
      </w:r>
    </w:p>
    <w:p>
      <w:r>
        <w:rPr>
          <w:b/>
        </w:rPr>
        <w:t>Suggestion:</w:t>
      </w:r>
      <w:r>
        <w:t xml:space="preserve"> </w:t>
      </w:r>
      <w:r>
        <w:t>and he prostrated himself before her</w:t>
      </w:r>
    </w:p>
    <w:p>
      <w:pPr>
        <w:pStyle w:val="Heading3"/>
      </w:pPr>
      <w:r>
        <w:t>Alternative 1</w:t>
      </w:r>
    </w:p>
    <w:p>
      <w:r>
        <w:t>וישתחו לה</w:t>
      </w:r>
    </w:p>
    <w:p>
      <w:r>
        <w:t>Rating: A</w:t>
      </w:r>
    </w:p>
    <w:p>
      <w:pPr>
        <w:pStyle w:val="ListBullet"/>
      </w:pPr>
      <w:r>
        <w:t>RSV:</w:t>
      </w:r>
      <w:r>
        <w:rPr>
          <w:i/>
        </w:rPr>
        <w:t xml:space="preserve"> and bowed down to her</w:t>
      </w:r>
    </w:p>
    <w:p>
      <w:pPr>
        <w:pStyle w:val="ListBullet"/>
      </w:pPr>
      <w:r>
        <w:t>BJ:</w:t>
      </w:r>
      <w:r>
        <w:rPr>
          <w:i/>
        </w:rPr>
        <w:t xml:space="preserve"> et se prosterna devant elle</w:t>
      </w:r>
    </w:p>
    <w:p>
      <w:pPr>
        <w:pStyle w:val="ListBullet"/>
      </w:pPr>
      <w:r>
        <w:t>LUT:</w:t>
      </w:r>
      <w:r>
        <w:rPr>
          <w:i/>
        </w:rPr>
        <w:t xml:space="preserve"> und neigte sich vor ihr</w:t>
      </w:r>
    </w:p>
    <w:p>
      <w:pPr>
        <w:pStyle w:val="Heading3"/>
      </w:pPr>
      <w:r>
        <w:t>Alternative 2</w:t>
      </w:r>
    </w:p>
    <w:p>
      <w:r>
        <w:t>[וישקה]</w:t>
      </w:r>
    </w:p>
    <w:p>
      <w:r>
        <w:t>Rating: None</w:t>
      </w:r>
    </w:p>
    <w:p>
      <w:pPr>
        <w:pStyle w:val="ListBullet"/>
      </w:pPr>
      <w:r>
        <w:t>NEB:</w:t>
      </w:r>
      <w:r>
        <w:rPr>
          <w:i/>
        </w:rPr>
        <w:t xml:space="preserve"> *and kissed her</w:t>
      </w:r>
    </w:p>
    <w:p>
      <w:r>
        <w:t>Factors: 9</w:t>
      </w:r>
    </w:p>
    <w:p>
      <w:pPr>
        <w:pStyle w:val="Heading2"/>
      </w:pPr>
      <w:r>
        <w:t>[[@BibleBHS:1KI 2:22]][[BibleBHS:1KI 2:22]]</w:t>
      </w:r>
    </w:p>
    <w:p>
      <w:r>
        <w:rPr>
          <w:b/>
        </w:rPr>
        <w:t>Remark:</w:t>
      </w:r>
      <w:r>
        <w:t xml:space="preserve"> </w:t>
      </w:r>
      <w:r>
        <w:t>These expressions in the dative case ... ולו ולאביתר הכהן וליואב, "and for him and for Abiathar the priest and for Joab ..." depend upon the verb ושאלי־לו, "and ask (i.e. intercede) for him", within the same vs. Therefore, the meaning of this part of the vs. as a whole would be: "and ask for him the kingdom since he is my elder brother and (asking) for him (ask as well) for Abiathar the priest and for Joab ..."</w:t>
      </w:r>
    </w:p>
    <w:p>
      <w:r>
        <w:rPr>
          <w:b/>
        </w:rPr>
        <w:t>Suggestion:</w:t>
      </w:r>
      <w:r>
        <w:t xml:space="preserve"> </w:t>
      </w:r>
      <w:r>
        <w:t>See Remark</w:t>
      </w:r>
    </w:p>
    <w:p>
      <w:pPr>
        <w:pStyle w:val="Heading3"/>
      </w:pPr>
      <w:r>
        <w:t>Alternative 1</w:t>
      </w:r>
    </w:p>
    <w:p>
      <w:r>
        <w:t>ולו ולאביתר הכהן וליואב</w:t>
      </w:r>
    </w:p>
    <w:p>
      <w:r>
        <w:t>Rating: C</w:t>
      </w:r>
    </w:p>
    <w:p>
      <w:pPr>
        <w:pStyle w:val="Heading3"/>
      </w:pPr>
      <w:r>
        <w:t>Alternative 2</w:t>
      </w:r>
    </w:p>
    <w:p>
      <w:r>
        <w:t>[ולו אביתר הכהן ולו יואב]</w:t>
      </w:r>
    </w:p>
    <w:p>
      <w:r>
        <w:t>Rating: None</w:t>
      </w:r>
    </w:p>
    <w:p>
      <w:pPr>
        <w:pStyle w:val="ListBullet"/>
      </w:pPr>
      <w:r>
        <w:t>RSV:</w:t>
      </w:r>
      <w:r>
        <w:rPr>
          <w:i/>
        </w:rPr>
        <w:t xml:space="preserve"> *and on his side are Abiathar the priest and Joab</w:t>
      </w:r>
    </w:p>
    <w:p>
      <w:pPr>
        <w:pStyle w:val="ListBullet"/>
      </w:pPr>
      <w:r>
        <w:t>NEB:</w:t>
      </w:r>
      <w:r>
        <w:rPr>
          <w:i/>
        </w:rPr>
        <w:t xml:space="preserve"> and has both Abiathar the priest and Joab ... on his side</w:t>
      </w:r>
    </w:p>
    <w:p>
      <w:pPr>
        <w:pStyle w:val="ListBullet"/>
      </w:pPr>
      <w:r>
        <w:t>BJ:</w:t>
      </w:r>
      <w:r>
        <w:rPr>
          <w:i/>
        </w:rPr>
        <w:t xml:space="preserve"> *et il a pour lui le prêtre Abiathar (1e éd.) Ebyatar (2e, 3e éd.) et Joab</w:t>
      </w:r>
    </w:p>
    <w:p>
      <w:pPr>
        <w:pStyle w:val="ListBullet"/>
      </w:pPr>
      <w:r>
        <w:t>LUT:</w:t>
      </w:r>
      <w:r>
        <w:rPr>
          <w:i/>
        </w:rPr>
        <w:t xml:space="preserve"> und zu ihm hält der Priester Abjathar und Joab</w:t>
      </w:r>
    </w:p>
    <w:p>
      <w:r>
        <w:t>Factors: 4</w:t>
      </w:r>
    </w:p>
    <w:p>
      <w:pPr>
        <w:pStyle w:val="Heading2"/>
      </w:pPr>
      <w:r>
        <w:t>[[@BibleBHS:1KI 2:29]][[BibleBHS:1KI 2:29]]</w:t>
      </w:r>
    </w:p>
    <w:p>
      <w:r>
        <w:rPr>
          <w:b/>
        </w:rPr>
        <w:t>Remark:</w:t>
      </w:r>
      <w:r>
        <w:t xml:space="preserve"> </w:t>
      </w:r>
      <w:r>
        <w:t>None</w:t>
      </w:r>
    </w:p>
    <w:p>
      <w:r>
        <w:rPr>
          <w:b/>
        </w:rPr>
        <w:t>Suggestion:</w:t>
      </w:r>
      <w:r>
        <w:t xml:space="preserve"> </w:t>
      </w:r>
      <w:r>
        <w:t>See above</w:t>
      </w:r>
    </w:p>
    <w:p>
      <w:pPr>
        <w:pStyle w:val="Heading3"/>
      </w:pPr>
      <w:r>
        <w:t>Alternative 1</w:t>
      </w:r>
    </w:p>
    <w:p>
      <w:r>
        <w:t>וישלח שלמה</w:t>
      </w:r>
    </w:p>
    <w:p>
      <w:r>
        <w:t>Rating: None</w:t>
      </w:r>
    </w:p>
    <w:p>
      <w:pPr>
        <w:pStyle w:val="ListBullet"/>
      </w:pPr>
      <w:r>
        <w:t>RSV:</w:t>
      </w:r>
      <w:r>
        <w:rPr>
          <w:i/>
        </w:rPr>
        <w:t xml:space="preserve"> Solomon sent</w:t>
      </w:r>
    </w:p>
    <w:p>
      <w:pPr>
        <w:pStyle w:val="ListBullet"/>
      </w:pPr>
      <w:r>
        <w:t>NEB:</w:t>
      </w:r>
      <w:r>
        <w:rPr>
          <w:i/>
        </w:rPr>
        <w:t xml:space="preserve"> *(text) (When Solomon ...) he sent</w:t>
      </w:r>
    </w:p>
    <w:p>
      <w:pPr>
        <w:pStyle w:val="ListBullet"/>
      </w:pPr>
      <w:r>
        <w:t>LUT:</w:t>
      </w:r>
      <w:r>
        <w:rPr>
          <w:i/>
        </w:rPr>
        <w:t xml:space="preserve"> da sandte Salomo</w:t>
      </w:r>
    </w:p>
    <w:p>
      <w:r>
        <w:t>Factors: 10</w:t>
      </w:r>
    </w:p>
    <w:p>
      <w:pPr>
        <w:pStyle w:val="Heading3"/>
      </w:pPr>
      <w:r>
        <w:t>Alternative 2</w:t>
      </w:r>
    </w:p>
    <w:p>
      <w:r>
        <w:t>[וישלח שלמה אל יואב לאמר מה היה לך כי נסת אל המזבח ויאמר יואב כי יראתי מפניך ואנוס אל יהוה וישלח שלמה]</w:t>
      </w:r>
    </w:p>
    <w:p>
      <w:r>
        <w:t>Rating: B</w:t>
      </w:r>
    </w:p>
    <w:p>
      <w:pPr>
        <w:pStyle w:val="ListBullet"/>
      </w:pPr>
      <w:r>
        <w:t>NEB:</w:t>
      </w:r>
      <w:r>
        <w:rPr>
          <w:i/>
        </w:rPr>
        <w:t xml:space="preserve"> *(note) he sent to Joab, saying, 'What has come upon you that you fled to the altar?' And Joab said, 'I was afraid of you; so I fled to the LORD.' So King Solomon sent ...</w:t>
      </w:r>
    </w:p>
    <w:p>
      <w:pPr>
        <w:pStyle w:val="ListBullet"/>
      </w:pPr>
      <w:r>
        <w:t>BJ:</w:t>
      </w:r>
      <w:r>
        <w:rPr>
          <w:i/>
        </w:rPr>
        <w:t xml:space="preserve"> *alors Salomon envoya dire à Joab: "Qu'est-ce qui t'a pris de fuir à l'autel?" Joab répondit: "J'ai eu peur de toi et je me suis réfugié près de Yahvé." Alors Salomon envoya</w:t>
      </w:r>
    </w:p>
    <w:p>
      <w:pPr>
        <w:pStyle w:val="Heading2"/>
      </w:pPr>
      <w:r>
        <w:t>[[@BibleBHS:1KI 2:31]][[BibleBHS:1KI 2:31]]</w:t>
      </w:r>
    </w:p>
    <w:p>
      <w:r>
        <w:rPr>
          <w:b/>
        </w:rPr>
        <w:t>Remark:</w:t>
      </w:r>
      <w:r>
        <w:t xml:space="preserve"> </w:t>
      </w:r>
      <w:r>
        <w:t>None</w:t>
      </w:r>
    </w:p>
    <w:p>
      <w:r>
        <w:rPr>
          <w:b/>
        </w:rPr>
        <w:t>Suggestion:</w:t>
      </w:r>
      <w:r>
        <w:t xml:space="preserve"> </w:t>
      </w:r>
      <w:r>
        <w:t>and you shall take away</w:t>
      </w:r>
    </w:p>
    <w:p>
      <w:pPr>
        <w:pStyle w:val="Heading3"/>
      </w:pPr>
      <w:r>
        <w:t>Alternative 1</w:t>
      </w:r>
    </w:p>
    <w:p>
      <w:r>
        <w:t>והסירת</w:t>
      </w:r>
    </w:p>
    <w:p>
      <w:r>
        <w:t>Rating: A</w:t>
      </w:r>
    </w:p>
    <w:p>
      <w:pPr>
        <w:pStyle w:val="ListBullet"/>
      </w:pPr>
      <w:r>
        <w:t>RSV:</w:t>
      </w:r>
      <w:r>
        <w:rPr>
          <w:i/>
        </w:rPr>
        <w:t xml:space="preserve"> and thus take away</w:t>
      </w:r>
    </w:p>
    <w:p>
      <w:pPr>
        <w:pStyle w:val="ListBullet"/>
      </w:pPr>
      <w:r>
        <w:t>NEB:</w:t>
      </w:r>
      <w:r>
        <w:rPr>
          <w:i/>
        </w:rPr>
        <w:t xml:space="preserve"> and so rid (me)</w:t>
      </w:r>
    </w:p>
    <w:p>
      <w:pPr>
        <w:pStyle w:val="ListBullet"/>
      </w:pPr>
      <w:r>
        <w:t>LUT:</w:t>
      </w:r>
      <w:r>
        <w:rPr>
          <w:i/>
        </w:rPr>
        <w:t xml:space="preserve"> damit du ... von (mir) tust</w:t>
      </w:r>
    </w:p>
    <w:p>
      <w:pPr>
        <w:pStyle w:val="Heading3"/>
      </w:pPr>
      <w:r>
        <w:t>Alternative 2</w:t>
      </w:r>
    </w:p>
    <w:p>
      <w:r>
        <w:t>[והסירת היום]</w:t>
      </w:r>
    </w:p>
    <w:p>
      <w:r>
        <w:t>Rating: None</w:t>
      </w:r>
    </w:p>
    <w:p>
      <w:pPr>
        <w:pStyle w:val="ListBullet"/>
      </w:pPr>
      <w:r>
        <w:t>BJ:</w:t>
      </w:r>
      <w:r>
        <w:rPr>
          <w:i/>
        </w:rPr>
        <w:t xml:space="preserve"> (1e*, 2e*, 3e éd.) ainsi tu ôteras aujourd'hui</w:t>
      </w:r>
    </w:p>
    <w:p>
      <w:r>
        <w:t>Factors: 1, 4</w:t>
      </w:r>
    </w:p>
    <w:p>
      <w:pPr>
        <w:pStyle w:val="Heading2"/>
      </w:pPr>
      <w:r>
        <w:t>[[@BibleBHS:1KI 3:13]][[BibleBHS:1KI 3:13]]</w:t>
      </w:r>
    </w:p>
    <w:p>
      <w:r>
        <w:rPr>
          <w:b/>
        </w:rPr>
        <w:t>Remark:</w:t>
      </w:r>
      <w:r>
        <w:t xml:space="preserve"> </w:t>
      </w:r>
      <w:r>
        <w:t>None</w:t>
      </w:r>
    </w:p>
    <w:p>
      <w:r>
        <w:rPr>
          <w:b/>
        </w:rPr>
        <w:t>Suggestion:</w:t>
      </w:r>
      <w:r>
        <w:t xml:space="preserve"> </w:t>
      </w:r>
      <w:r>
        <w:t>all your days / your life long</w:t>
      </w:r>
    </w:p>
    <w:p>
      <w:pPr>
        <w:pStyle w:val="Heading3"/>
      </w:pPr>
      <w:r>
        <w:t>Alternative 1</w:t>
      </w:r>
    </w:p>
    <w:p>
      <w:r>
        <w:t>כל־ימיך</w:t>
      </w:r>
    </w:p>
    <w:p>
      <w:r>
        <w:t>Rating: B</w:t>
      </w:r>
    </w:p>
    <w:p>
      <w:pPr>
        <w:pStyle w:val="ListBullet"/>
      </w:pPr>
      <w:r>
        <w:t>RSV:</w:t>
      </w:r>
      <w:r>
        <w:rPr>
          <w:i/>
        </w:rPr>
        <w:t xml:space="preserve"> all your days</w:t>
      </w:r>
    </w:p>
    <w:p>
      <w:pPr>
        <w:pStyle w:val="ListBullet"/>
      </w:pPr>
      <w:r>
        <w:t>NEB:</w:t>
      </w:r>
      <w:r>
        <w:rPr>
          <w:i/>
        </w:rPr>
        <w:t xml:space="preserve"> of your time</w:t>
      </w:r>
    </w:p>
    <w:p>
      <w:pPr>
        <w:pStyle w:val="ListBullet"/>
      </w:pPr>
      <w:r>
        <w:t>LUT:</w:t>
      </w:r>
      <w:r>
        <w:rPr>
          <w:i/>
        </w:rPr>
        <w:t xml:space="preserve"> zu deinen Zeiten</w:t>
      </w:r>
    </w:p>
    <w:p>
      <w:pPr>
        <w:pStyle w:val="Heading3"/>
      </w:pPr>
      <w:r>
        <w:t>Alternative 2</w:t>
      </w:r>
    </w:p>
    <w:p>
      <w:r>
        <w:t>[-]</w:t>
      </w:r>
    </w:p>
    <w:p>
      <w:r>
        <w:t>Rating: None</w:t>
      </w:r>
    </w:p>
    <w:p>
      <w:pPr>
        <w:pStyle w:val="ListBullet"/>
      </w:pPr>
      <w:r>
        <w:t>BJ:</w:t>
      </w:r>
      <w:r>
        <w:rPr>
          <w:i/>
        </w:rPr>
        <w:t xml:space="preserve"> *[-]</w:t>
      </w:r>
    </w:p>
    <w:p>
      <w:r>
        <w:t>Factors: 1, 4, 8</w:t>
      </w:r>
    </w:p>
    <w:p>
      <w:pPr>
        <w:pStyle w:val="Heading2"/>
      </w:pPr>
      <w:r>
        <w:t>[[@BibleBHS:1KI 4:5]][[BibleBHS:1KI 4:5]]</w:t>
      </w:r>
    </w:p>
    <w:p>
      <w:r>
        <w:rPr>
          <w:b/>
        </w:rPr>
        <w:t>Remark:</w:t>
      </w:r>
      <w:r>
        <w:t xml:space="preserve"> </w:t>
      </w:r>
      <w:r>
        <w:t>None</w:t>
      </w:r>
    </w:p>
    <w:p>
      <w:r>
        <w:rPr>
          <w:b/>
        </w:rPr>
        <w:t>Suggestion:</w:t>
      </w:r>
      <w:r>
        <w:t xml:space="preserve"> </w:t>
      </w:r>
      <w:r>
        <w:t>priest</w:t>
      </w:r>
    </w:p>
    <w:p>
      <w:pPr>
        <w:pStyle w:val="Heading3"/>
      </w:pPr>
      <w:r>
        <w:t>Alternative 1</w:t>
      </w:r>
    </w:p>
    <w:p>
      <w:r>
        <w:t>כהן</w:t>
      </w:r>
    </w:p>
    <w:p>
      <w:r>
        <w:t>Rating: B</w:t>
      </w:r>
    </w:p>
    <w:p>
      <w:pPr>
        <w:pStyle w:val="ListBullet"/>
      </w:pPr>
      <w:r>
        <w:t>RSV:</w:t>
      </w:r>
      <w:r>
        <w:rPr>
          <w:i/>
        </w:rPr>
        <w:t xml:space="preserve"> was priest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1, 7, 9</w:t>
      </w:r>
    </w:p>
    <w:p>
      <w:pPr>
        <w:pStyle w:val="Heading2"/>
      </w:pPr>
      <w:r>
        <w:t>[[@BibleBHS:1KI 4:6]][[BibleBHS:1KI 4:6]]</w:t>
      </w:r>
    </w:p>
    <w:p>
      <w:r>
        <w:rPr>
          <w:b/>
        </w:rPr>
        <w:t>Remark:</w:t>
      </w:r>
      <w:r>
        <w:t xml:space="preserve"> </w:t>
      </w:r>
      <w:r>
        <w:t>None</w:t>
      </w:r>
    </w:p>
    <w:p>
      <w:r>
        <w:rPr>
          <w:b/>
        </w:rPr>
        <w:t>Suggestion:</w:t>
      </w:r>
      <w:r>
        <w:t xml:space="preserve"> </w:t>
      </w:r>
      <w:r>
        <w:t>in charge of the house</w:t>
      </w:r>
    </w:p>
    <w:p>
      <w:pPr>
        <w:pStyle w:val="Heading3"/>
      </w:pPr>
      <w:r>
        <w:t>Alternative 1</w:t>
      </w:r>
    </w:p>
    <w:p>
      <w:r>
        <w:t>על־הבית</w:t>
      </w:r>
    </w:p>
    <w:p>
      <w:r>
        <w:t>Rating: B</w:t>
      </w:r>
    </w:p>
    <w:p>
      <w:pPr>
        <w:pStyle w:val="ListBullet"/>
      </w:pPr>
      <w:r>
        <w:t>RSV:</w:t>
      </w:r>
      <w:r>
        <w:rPr>
          <w:i/>
        </w:rPr>
        <w:t xml:space="preserve"> in charge of the palace</w:t>
      </w:r>
    </w:p>
    <w:p>
      <w:pPr>
        <w:pStyle w:val="ListBullet"/>
      </w:pPr>
      <w:r>
        <w:t>NEB:</w:t>
      </w:r>
      <w:r>
        <w:rPr>
          <w:i/>
        </w:rPr>
        <w:t xml:space="preserve"> comptroller of the household</w:t>
      </w:r>
    </w:p>
    <w:p>
      <w:pPr>
        <w:pStyle w:val="ListBullet"/>
      </w:pPr>
      <w:r>
        <w:t>LUT:</w:t>
      </w:r>
      <w:r>
        <w:rPr>
          <w:i/>
        </w:rPr>
        <w:t xml:space="preserve"> Hofmeister</w:t>
      </w:r>
    </w:p>
    <w:p>
      <w:pPr>
        <w:pStyle w:val="Heading3"/>
      </w:pPr>
      <w:r>
        <w:t>Alternative 2</w:t>
      </w:r>
    </w:p>
    <w:p>
      <w:r>
        <w:t>[על־הבית ואליאב בן יואב על הצבא]</w:t>
      </w:r>
    </w:p>
    <w:p>
      <w:r>
        <w:t>Rating: None</w:t>
      </w:r>
    </w:p>
    <w:p>
      <w:pPr>
        <w:pStyle w:val="ListBullet"/>
      </w:pPr>
      <w:r>
        <w:t>BJ:</w:t>
      </w:r>
      <w:r>
        <w:rPr>
          <w:i/>
        </w:rPr>
        <w:t xml:space="preserve"> *maître du palais. Eliab fils de Joab, chef de l'armée</w:t>
      </w:r>
    </w:p>
    <w:p>
      <w:r>
        <w:t>Factors: 4, 7</w:t>
      </w:r>
    </w:p>
    <w:p>
      <w:pPr>
        <w:pStyle w:val="Heading2"/>
      </w:pPr>
      <w:r>
        <w:t>[[@BibleBHS:1KI 4:9]][[BibleBHS:1KI 4:9]]</w:t>
      </w:r>
    </w:p>
    <w:p>
      <w:r>
        <w:rPr>
          <w:b/>
        </w:rPr>
        <w:t>Remark:</w:t>
      </w:r>
      <w:r>
        <w:t xml:space="preserve"> </w:t>
      </w:r>
      <w:r>
        <w:t>None</w:t>
      </w:r>
    </w:p>
    <w:p>
      <w:r>
        <w:rPr>
          <w:b/>
        </w:rPr>
        <w:t>Suggestion:</w:t>
      </w:r>
      <w:r>
        <w:t xml:space="preserve"> </w:t>
      </w:r>
      <w:r>
        <w:t>and Elon-beth-hanan</w:t>
      </w:r>
    </w:p>
    <w:p>
      <w:pPr>
        <w:pStyle w:val="Heading3"/>
      </w:pPr>
      <w:r>
        <w:t>Alternative 1</w:t>
      </w:r>
    </w:p>
    <w:p>
      <w:r>
        <w:t>וְאֵילוֹן בית חנן</w:t>
      </w:r>
    </w:p>
    <w:p>
      <w:r>
        <w:t>Rating: B</w:t>
      </w:r>
    </w:p>
    <w:p>
      <w:pPr>
        <w:pStyle w:val="ListBullet"/>
      </w:pPr>
      <w:r>
        <w:t>RSV:</w:t>
      </w:r>
      <w:r>
        <w:rPr>
          <w:i/>
        </w:rPr>
        <w:t xml:space="preserve"> and Elon-beth-hanan</w:t>
      </w:r>
    </w:p>
    <w:p>
      <w:pPr>
        <w:pStyle w:val="Heading3"/>
      </w:pPr>
      <w:r>
        <w:t>Alternative 2</w:t>
      </w:r>
    </w:p>
    <w:p>
      <w:r>
        <w:t>וְאֵילוֹן ובית חנן</w:t>
      </w:r>
    </w:p>
    <w:p>
      <w:r>
        <w:t>Rating: None</w:t>
      </w:r>
    </w:p>
    <w:p>
      <w:pPr>
        <w:pStyle w:val="ListBullet"/>
      </w:pPr>
      <w:r>
        <w:t>NEB:</w:t>
      </w:r>
      <w:r>
        <w:rPr>
          <w:i/>
        </w:rPr>
        <w:t xml:space="preserve"> *Elôn and Beth-hanân</w:t>
      </w:r>
    </w:p>
    <w:p>
      <w:pPr>
        <w:pStyle w:val="ListBullet"/>
      </w:pPr>
      <w:r>
        <w:t>LUT:</w:t>
      </w:r>
      <w:r>
        <w:rPr>
          <w:i/>
        </w:rPr>
        <w:t xml:space="preserve"> und in Elon und Beth-Hanan</w:t>
      </w:r>
    </w:p>
    <w:p>
      <w:r>
        <w:t>Factors: 9, 12</w:t>
      </w:r>
    </w:p>
    <w:p>
      <w:pPr>
        <w:pStyle w:val="Heading3"/>
      </w:pPr>
      <w:r>
        <w:t>Alternative 3</w:t>
      </w:r>
    </w:p>
    <w:p>
      <w:r>
        <w:t>ואילון ובית חנן [= וְאַיָּלוֹן ובית חנן]</w:t>
      </w:r>
    </w:p>
    <w:p>
      <w:r>
        <w:t>Rating: None</w:t>
      </w:r>
    </w:p>
    <w:p>
      <w:pPr>
        <w:pStyle w:val="ListBullet"/>
      </w:pPr>
      <w:r>
        <w:t>BJ:</w:t>
      </w:r>
      <w:r>
        <w:rPr>
          <w:i/>
        </w:rPr>
        <w:t xml:space="preserve"> *(3e éd.) Ayyalôn, Bet-Hanân</w:t>
      </w:r>
    </w:p>
    <w:p>
      <w:r>
        <w:t>Factors: 14</w:t>
      </w:r>
    </w:p>
    <w:p>
      <w:pPr>
        <w:pStyle w:val="Heading3"/>
      </w:pPr>
      <w:r>
        <w:t>Alternative 4</w:t>
      </w:r>
    </w:p>
    <w:p>
      <w:r>
        <w:t>[וְאַיָּלוֹן עד בית חנן]</w:t>
      </w:r>
    </w:p>
    <w:p>
      <w:r>
        <w:t>Rating: None</w:t>
      </w:r>
    </w:p>
    <w:p>
      <w:pPr>
        <w:pStyle w:val="ListBullet"/>
      </w:pPr>
      <w:r>
        <w:t>BJ:</w:t>
      </w:r>
      <w:r>
        <w:rPr>
          <w:i/>
        </w:rPr>
        <w:t xml:space="preserve"> *(1e, 2e éd.) Ayyalon jusqu'à Beth Hanan (1e éd.), Ayyalôn jusqu'à Bet-Hanân (2e éd.)</w:t>
      </w:r>
    </w:p>
    <w:p>
      <w:r>
        <w:t>Factors: 5, 14</w:t>
      </w:r>
    </w:p>
    <w:p>
      <w:pPr>
        <w:pStyle w:val="Heading2"/>
      </w:pPr>
      <w:r>
        <w:t>[[@BibleBHS:1KI 5:6]][[BibleBHS:1KI 5:6]]</w:t>
      </w:r>
    </w:p>
    <w:p>
      <w:r>
        <w:rPr>
          <w:b/>
        </w:rPr>
        <w:t>Remark:</w:t>
      </w:r>
      <w:r>
        <w:t xml:space="preserve"> </w:t>
      </w:r>
      <w:r>
        <w:t>See the different number in the parallel passage at 2 Chron 9.25. The difference of the two passages should be maintained.</w:t>
      </w:r>
    </w:p>
    <w:p>
      <w:r>
        <w:rPr>
          <w:b/>
        </w:rPr>
        <w:t>Suggestion:</w:t>
      </w:r>
      <w:r>
        <w:t xml:space="preserve"> </w:t>
      </w:r>
      <w:r>
        <w:t>forty thousand</w:t>
      </w:r>
    </w:p>
    <w:p>
      <w:pPr>
        <w:pStyle w:val="Heading3"/>
      </w:pPr>
      <w:r>
        <w:t>Alternative 1</w:t>
      </w:r>
    </w:p>
    <w:p>
      <w:r>
        <w:t>ארבעים אלף</w:t>
      </w:r>
    </w:p>
    <w:p>
      <w:r>
        <w:t>Rating: B</w:t>
      </w:r>
    </w:p>
    <w:p>
      <w:pPr>
        <w:pStyle w:val="ListBullet"/>
      </w:pPr>
      <w:r>
        <w:t>RSV:</w:t>
      </w:r>
      <w:r>
        <w:rPr>
          <w:i/>
        </w:rPr>
        <w:t xml:space="preserve"> forty thousand</w:t>
      </w:r>
    </w:p>
    <w:p>
      <w:pPr>
        <w:pStyle w:val="ListBullet"/>
      </w:pPr>
      <w:r>
        <w:t>NEB:</w:t>
      </w:r>
      <w:r>
        <w:rPr>
          <w:i/>
        </w:rPr>
        <w:t xml:space="preserve"> forty thousand</w:t>
      </w:r>
    </w:p>
    <w:p>
      <w:pPr>
        <w:pStyle w:val="Heading3"/>
      </w:pPr>
      <w:r>
        <w:t>Alternative 2</w:t>
      </w:r>
    </w:p>
    <w:p>
      <w:r>
        <w:t>[ארבעת אלפים]</w:t>
      </w:r>
    </w:p>
    <w:p>
      <w:r>
        <w:t>Rating: None</w:t>
      </w:r>
    </w:p>
    <w:p>
      <w:pPr>
        <w:pStyle w:val="ListBullet"/>
      </w:pPr>
      <w:r>
        <w:t>BJ:</w:t>
      </w:r>
      <w:r>
        <w:rPr>
          <w:i/>
        </w:rPr>
        <w:t xml:space="preserve"> *quatre mille</w:t>
      </w:r>
    </w:p>
    <w:p>
      <w:pPr>
        <w:pStyle w:val="ListBullet"/>
      </w:pPr>
      <w:r>
        <w:t>LUT:</w:t>
      </w:r>
      <w:r>
        <w:rPr>
          <w:i/>
        </w:rPr>
        <w:t xml:space="preserve"> viertausend</w:t>
      </w:r>
    </w:p>
    <w:p>
      <w:r>
        <w:t>Factors: 5</w:t>
      </w:r>
    </w:p>
    <w:p>
      <w:pPr>
        <w:pStyle w:val="Heading2"/>
      </w:pPr>
      <w:r>
        <w:t>[[@BibleBHS:1KI 5:14]][[BibleBHS:1KI 5:14]]</w:t>
      </w:r>
    </w:p>
    <w:p>
      <w:r>
        <w:rPr>
          <w:b/>
        </w:rPr>
        <w:t>Remark:</w:t>
      </w:r>
      <w:r>
        <w:t xml:space="preserve"> </w:t>
      </w:r>
      <w:r>
        <w:t>The two expressions, מכל in vs. 14a and מאת כל in vs. 14b, do not have quite the same meaning. This difference in meaning may be rendered as follows: "and there came (representatives) from all the peoples to hear the wisdom of Solomon, (they came) on behalf of all the kings of the earth who had heard of his wisdom".</w:t>
      </w:r>
    </w:p>
    <w:p>
      <w:r>
        <w:rPr>
          <w:b/>
        </w:rPr>
        <w:t>Suggestion:</w:t>
      </w:r>
      <w:r>
        <w:t xml:space="preserve"> </w:t>
      </w:r>
      <w:r>
        <w:t>See Remark</w:t>
      </w:r>
    </w:p>
    <w:p>
      <w:pPr>
        <w:pStyle w:val="Heading3"/>
      </w:pPr>
      <w:r>
        <w:t>Alternative 1</w:t>
      </w:r>
    </w:p>
    <w:p>
      <w:r>
        <w:t>מאת כל־מלכי הארץ</w:t>
      </w:r>
    </w:p>
    <w:p>
      <w:r>
        <w:t>Rating: B</w:t>
      </w:r>
    </w:p>
    <w:p>
      <w:pPr>
        <w:pStyle w:val="ListBullet"/>
      </w:pPr>
      <w:r>
        <w:t>RSV:</w:t>
      </w:r>
      <w:r>
        <w:rPr>
          <w:i/>
        </w:rPr>
        <w:t xml:space="preserve"> and from all the kings of the earth</w:t>
      </w:r>
    </w:p>
    <w:p>
      <w:pPr>
        <w:pStyle w:val="ListBullet"/>
      </w:pPr>
      <w:r>
        <w:t>LUT:</w:t>
      </w:r>
      <w:r>
        <w:rPr>
          <w:i/>
        </w:rPr>
        <w:t xml:space="preserve"> und von allen Königen auf Erden</w:t>
      </w:r>
    </w:p>
    <w:p>
      <w:pPr>
        <w:pStyle w:val="Heading3"/>
      </w:pPr>
      <w:r>
        <w:t>Alternative 2</w:t>
      </w:r>
    </w:p>
    <w:p>
      <w:r>
        <w:t>[ויקח מנחה מאת כל־מלכי הארץ]</w:t>
      </w:r>
    </w:p>
    <w:p>
      <w:r>
        <w:t>Rating: None</w:t>
      </w:r>
    </w:p>
    <w:p>
      <w:pPr>
        <w:pStyle w:val="ListBullet"/>
      </w:pPr>
      <w:r>
        <w:t>NEB:</w:t>
      </w:r>
      <w:r>
        <w:rPr>
          <w:i/>
        </w:rPr>
        <w:t xml:space="preserve"> *and from all the kings of the earth ... he received gifts</w:t>
      </w:r>
    </w:p>
    <w:p>
      <w:pPr>
        <w:pStyle w:val="ListBullet"/>
      </w:pPr>
      <w:r>
        <w:t>BJ:</w:t>
      </w:r>
      <w:r>
        <w:rPr>
          <w:i/>
        </w:rPr>
        <w:t xml:space="preserve"> *et il reçut un tribut de tous les rois de la terre</w:t>
      </w:r>
    </w:p>
    <w:p>
      <w:r>
        <w:t>Factors: 4, 5</w:t>
      </w:r>
    </w:p>
    <w:p>
      <w:pPr>
        <w:pStyle w:val="Heading2"/>
      </w:pPr>
      <w:r>
        <w:t>[[@BibleBHS:1KI 5:25]][[BibleBHS:1KI 5:25]]</w:t>
      </w:r>
    </w:p>
    <w:p>
      <w:r>
        <w:rPr>
          <w:b/>
        </w:rPr>
        <w:t>Remark:</w:t>
      </w:r>
      <w:r>
        <w:t xml:space="preserve"> </w:t>
      </w:r>
      <w:r>
        <w:t>See the textual difference in the parallel passage of 2 Chron 2.9. The harmonization of the two text forms should be resisted.</w:t>
      </w:r>
    </w:p>
    <w:p>
      <w:r>
        <w:rPr>
          <w:b/>
        </w:rPr>
        <w:t>Suggestion:</w:t>
      </w:r>
      <w:r>
        <w:t xml:space="preserve"> </w:t>
      </w:r>
      <w:r>
        <w:t>and twenty cors</w:t>
      </w:r>
    </w:p>
    <w:p>
      <w:pPr>
        <w:pStyle w:val="Heading3"/>
      </w:pPr>
      <w:r>
        <w:t>Alternative 1</w:t>
      </w:r>
    </w:p>
    <w:p>
      <w:r>
        <w:t>ועשרים כר</w:t>
      </w:r>
    </w:p>
    <w:p>
      <w:r>
        <w:t>Rating: C</w:t>
      </w:r>
    </w:p>
    <w:p>
      <w:pPr>
        <w:pStyle w:val="ListBullet"/>
      </w:pPr>
      <w:r>
        <w:t>NEB:</w:t>
      </w:r>
      <w:r>
        <w:rPr>
          <w:i/>
        </w:rPr>
        <w:t xml:space="preserve"> and twenty kor</w:t>
      </w:r>
    </w:p>
    <w:p>
      <w:pPr>
        <w:pStyle w:val="Heading3"/>
      </w:pPr>
      <w:r>
        <w:t>Alternative 2</w:t>
      </w:r>
    </w:p>
    <w:p>
      <w:r>
        <w:t>[ועשרים אלף כר]</w:t>
      </w:r>
    </w:p>
    <w:p>
      <w:r>
        <w:t>Rating: None</w:t>
      </w:r>
    </w:p>
    <w:p>
      <w:pPr>
        <w:pStyle w:val="ListBullet"/>
      </w:pPr>
      <w:r>
        <w:t>RSV:</w:t>
      </w:r>
      <w:r>
        <w:rPr>
          <w:i/>
        </w:rPr>
        <w:t xml:space="preserve"> *and twenty thousand cors</w:t>
      </w:r>
    </w:p>
    <w:p>
      <w:r>
        <w:t>Factors: 4, 5</w:t>
      </w:r>
    </w:p>
    <w:p>
      <w:pPr>
        <w:pStyle w:val="Heading3"/>
      </w:pPr>
      <w:r>
        <w:t>Alternative 3</w:t>
      </w:r>
    </w:p>
    <w:p>
      <w:r>
        <w:t>[ועשרים אלף בת]</w:t>
      </w:r>
    </w:p>
    <w:p>
      <w:r>
        <w:t>Rating: None</w:t>
      </w:r>
    </w:p>
    <w:p>
      <w:pPr>
        <w:pStyle w:val="ListBullet"/>
      </w:pPr>
      <w:r>
        <w:t>BJ:</w:t>
      </w:r>
      <w:r>
        <w:rPr>
          <w:i/>
        </w:rPr>
        <w:t xml:space="preserve"> *et vingt mille baths (1e éd.), measures (2e, 3e éd.)</w:t>
      </w:r>
    </w:p>
    <w:p>
      <w:pPr>
        <w:pStyle w:val="ListBullet"/>
      </w:pPr>
      <w:r>
        <w:t>LUT:</w:t>
      </w:r>
      <w:r>
        <w:rPr>
          <w:i/>
        </w:rPr>
        <w:t xml:space="preserve"> und zwanzigtausend Eimer</w:t>
      </w:r>
    </w:p>
    <w:p>
      <w:r>
        <w:t>Factors: 4, 5</w:t>
      </w:r>
    </w:p>
    <w:p>
      <w:pPr>
        <w:pStyle w:val="Heading2"/>
      </w:pPr>
      <w:r>
        <w:t>[[@BibleBHS:1KI 6:2]][[BibleBHS:1KI 6:2]]</w:t>
      </w:r>
    </w:p>
    <w:p>
      <w:r>
        <w:rPr>
          <w:b/>
        </w:rPr>
        <w:t>Remark:</w:t>
      </w:r>
      <w:r>
        <w:t xml:space="preserve"> </w:t>
      </w:r>
      <w:r>
        <w:t>None</w:t>
      </w:r>
    </w:p>
    <w:p>
      <w:r>
        <w:rPr>
          <w:b/>
        </w:rPr>
        <w:t>Suggestion:</w:t>
      </w:r>
      <w:r>
        <w:t xml:space="preserve"> </w:t>
      </w:r>
      <w:r>
        <w:t>and thirty</w:t>
      </w:r>
    </w:p>
    <w:p>
      <w:pPr>
        <w:pStyle w:val="Heading3"/>
      </w:pPr>
      <w:r>
        <w:t>Alternative 1</w:t>
      </w:r>
    </w:p>
    <w:p>
      <w:r>
        <w:t>ושלשים</w:t>
      </w:r>
    </w:p>
    <w:p>
      <w:r>
        <w:t>Rating: B</w:t>
      </w:r>
    </w:p>
    <w:p>
      <w:pPr>
        <w:pStyle w:val="ListBullet"/>
      </w:pPr>
      <w:r>
        <w:t>RSV:</w:t>
      </w:r>
      <w:r>
        <w:rPr>
          <w:i/>
        </w:rPr>
        <w:t xml:space="preserve"> and thirty</w:t>
      </w:r>
    </w:p>
    <w:p>
      <w:pPr>
        <w:pStyle w:val="ListBullet"/>
      </w:pPr>
      <w:r>
        <w:t>NEB:</w:t>
      </w:r>
      <w:r>
        <w:rPr>
          <w:i/>
        </w:rPr>
        <w:t xml:space="preserve"> *and ... thirty</w:t>
      </w:r>
    </w:p>
    <w:p>
      <w:pPr>
        <w:pStyle w:val="ListBullet"/>
      </w:pPr>
      <w:r>
        <w:t>LUT:</w:t>
      </w:r>
      <w:r>
        <w:rPr>
          <w:i/>
        </w:rPr>
        <w:t xml:space="preserve"> und dreissig</w:t>
      </w:r>
    </w:p>
    <w:p>
      <w:pPr>
        <w:pStyle w:val="Heading3"/>
      </w:pPr>
      <w:r>
        <w:t>Alternative 2</w:t>
      </w:r>
    </w:p>
    <w:p>
      <w:r>
        <w:t>[וחמש ועשרים]</w:t>
      </w:r>
    </w:p>
    <w:p>
      <w:r>
        <w:t>Rating: None</w:t>
      </w:r>
    </w:p>
    <w:p>
      <w:pPr>
        <w:pStyle w:val="ListBullet"/>
      </w:pPr>
      <w:r>
        <w:t>BJ:</w:t>
      </w:r>
      <w:r>
        <w:rPr>
          <w:i/>
        </w:rPr>
        <w:t xml:space="preserve"> *et vingt-cinq</w:t>
      </w:r>
    </w:p>
    <w:p>
      <w:r>
        <w:t>Factors: 1, 9</w:t>
      </w:r>
    </w:p>
    <w:p>
      <w:pPr>
        <w:pStyle w:val="Heading2"/>
      </w:pPr>
      <w:r>
        <w:t>[[@BibleBHS:1KI 6:8]][[BibleBHS:1KI 6:8]]</w:t>
      </w:r>
    </w:p>
    <w:p>
      <w:r>
        <w:rPr>
          <w:b/>
        </w:rPr>
        <w:t>Remark:</w:t>
      </w:r>
      <w:r>
        <w:t xml:space="preserve"> </w:t>
      </w:r>
      <w:r>
        <w:t>These storeys seem to have been open arcades or galeries. Therefore it was necessary to speak, not about the entrance of the open ground-floor, but about the entrances of the first (or middle) and of the second (or highest) floor.</w:t>
      </w:r>
    </w:p>
    <w:p>
      <w:r>
        <w:rPr>
          <w:b/>
        </w:rPr>
        <w:t>Suggestion:</w:t>
      </w:r>
      <w:r>
        <w:t xml:space="preserve"> </w:t>
      </w:r>
      <w:r>
        <w:t>the entrance to the middle storey</w:t>
      </w:r>
    </w:p>
    <w:p>
      <w:pPr>
        <w:pStyle w:val="Heading3"/>
      </w:pPr>
      <w:r>
        <w:t>Alternative 1</w:t>
      </w:r>
    </w:p>
    <w:p>
      <w:r>
        <w:t>פתח הצלע התיכנה</w:t>
      </w:r>
    </w:p>
    <w:p>
      <w:r>
        <w:t>Rating: B</w:t>
      </w:r>
    </w:p>
    <w:p>
      <w:pPr>
        <w:pStyle w:val="Heading3"/>
      </w:pPr>
      <w:r>
        <w:t>Alternative 2</w:t>
      </w:r>
    </w:p>
    <w:p>
      <w:r>
        <w:t>[פתח הצלע התחתנה]</w:t>
      </w:r>
    </w:p>
    <w:p>
      <w:r>
        <w:t>Rating: None</w:t>
      </w:r>
    </w:p>
    <w:p>
      <w:pPr>
        <w:pStyle w:val="ListBullet"/>
      </w:pPr>
      <w:r>
        <w:t>RSV:</w:t>
      </w:r>
      <w:r>
        <w:rPr>
          <w:i/>
        </w:rPr>
        <w:t xml:space="preserve"> *the entrance for the lowest storey</w:t>
      </w:r>
    </w:p>
    <w:p>
      <w:pPr>
        <w:pStyle w:val="ListBullet"/>
      </w:pPr>
      <w:r>
        <w:t>NEB:</w:t>
      </w:r>
      <w:r>
        <w:rPr>
          <w:i/>
        </w:rPr>
        <w:t xml:space="preserve"> *the entrance to the lowest arcade</w:t>
      </w:r>
    </w:p>
    <w:p>
      <w:pPr>
        <w:pStyle w:val="ListBullet"/>
      </w:pPr>
      <w:r>
        <w:t>BJ:</w:t>
      </w:r>
      <w:r>
        <w:rPr>
          <w:i/>
        </w:rPr>
        <w:t xml:space="preserve"> (1e*, 2e*,3e éd.) l'entrée de l'étage inférieur</w:t>
      </w:r>
    </w:p>
    <w:p>
      <w:pPr>
        <w:pStyle w:val="ListBullet"/>
      </w:pPr>
      <w:r>
        <w:t>LUT:</w:t>
      </w:r>
      <w:r>
        <w:rPr>
          <w:i/>
        </w:rPr>
        <w:t xml:space="preserve"> die Tür zum unteren Seitengemach</w:t>
      </w:r>
    </w:p>
    <w:p>
      <w:r>
        <w:t>Factors: 4, 9</w:t>
      </w:r>
    </w:p>
    <w:p>
      <w:pPr>
        <w:pStyle w:val="Heading2"/>
      </w:pPr>
      <w:r>
        <w:t>[[@BibleBHS:1KI 6:15]][[BibleBHS:1KI 6:15]]</w:t>
      </w:r>
    </w:p>
    <w:p>
      <w:r>
        <w:rPr>
          <w:b/>
        </w:rPr>
        <w:t>Remark:</w:t>
      </w:r>
      <w:r>
        <w:t xml:space="preserve"> </w:t>
      </w:r>
      <w:r>
        <w:t>The variants, ancient and modern, are obviously attempts to make the MT which is difficult, intelligible, for the precise meaning of this architectural term has been lost. Perhaps these "ceiling-walls" refer to the upper part of the walls. See also the following case.</w:t>
      </w:r>
    </w:p>
    <w:p>
      <w:r>
        <w:rPr>
          <w:b/>
        </w:rPr>
        <w:t>Suggestion:</w:t>
      </w:r>
      <w:r>
        <w:t xml:space="preserve"> </w:t>
      </w:r>
      <w:r>
        <w:t>to the walls of the ceiling</w:t>
      </w:r>
    </w:p>
    <w:p>
      <w:pPr>
        <w:pStyle w:val="Heading3"/>
      </w:pPr>
      <w:r>
        <w:t>Alternative 1</w:t>
      </w:r>
    </w:p>
    <w:p>
      <w:r>
        <w:t>עד־קירות הספן</w:t>
      </w:r>
    </w:p>
    <w:p>
      <w:r>
        <w:t>Rating: D</w:t>
      </w:r>
    </w:p>
    <w:p>
      <w:pPr>
        <w:pStyle w:val="Heading3"/>
      </w:pPr>
      <w:r>
        <w:t>Alternative 2</w:t>
      </w:r>
    </w:p>
    <w:p>
      <w:r>
        <w:t>[עד־קורות הספן]</w:t>
      </w:r>
    </w:p>
    <w:p>
      <w:r>
        <w:t>Rating: None</w:t>
      </w:r>
    </w:p>
    <w:p>
      <w:pPr>
        <w:pStyle w:val="ListBullet"/>
      </w:pPr>
      <w:r>
        <w:t>RSV:</w:t>
      </w:r>
      <w:r>
        <w:rPr>
          <w:i/>
        </w:rPr>
        <w:t xml:space="preserve"> *to the rafters of the ceiling</w:t>
      </w:r>
    </w:p>
    <w:p>
      <w:pPr>
        <w:pStyle w:val="ListBullet"/>
      </w:pPr>
      <w:r>
        <w:t>NEB:</w:t>
      </w:r>
      <w:r>
        <w:rPr>
          <w:i/>
        </w:rPr>
        <w:t xml:space="preserve"> *to rafters (?)</w:t>
      </w:r>
    </w:p>
    <w:p>
      <w:pPr>
        <w:pStyle w:val="ListBullet"/>
      </w:pPr>
      <w:r>
        <w:t>BJ:</w:t>
      </w:r>
      <w:r>
        <w:rPr>
          <w:i/>
        </w:rPr>
        <w:t xml:space="preserve"> *jusqu'aux poutres du plafond</w:t>
      </w:r>
    </w:p>
    <w:p>
      <w:pPr>
        <w:pStyle w:val="ListBullet"/>
      </w:pPr>
      <w:r>
        <w:t>LUT:</w:t>
      </w:r>
      <w:r>
        <w:rPr>
          <w:i/>
        </w:rPr>
        <w:t xml:space="preserve"> bis an die Decke</w:t>
      </w:r>
    </w:p>
    <w:p>
      <w:r>
        <w:t>Factors: 4, 9</w:t>
      </w:r>
    </w:p>
    <w:p>
      <w:pPr>
        <w:pStyle w:val="Heading2"/>
      </w:pPr>
      <w:r>
        <w:t>[[@BibleBHS:1KI 6:16]][[BibleBHS:1KI 6:16]]</w:t>
      </w:r>
    </w:p>
    <w:p>
      <w:r>
        <w:rPr>
          <w:b/>
        </w:rPr>
        <w:t>Remark:</w:t>
      </w:r>
      <w:r>
        <w:t xml:space="preserve"> </w:t>
      </w:r>
      <w:r>
        <w:t>See preceding case, Remark</w:t>
      </w:r>
    </w:p>
    <w:p>
      <w:r>
        <w:rPr>
          <w:b/>
        </w:rPr>
        <w:t>Suggestion:</w:t>
      </w:r>
      <w:r>
        <w:t xml:space="preserve"> </w:t>
      </w:r>
      <w:r>
        <w:t>to the walls (of the ceiling)</w:t>
      </w:r>
    </w:p>
    <w:p>
      <w:pPr>
        <w:pStyle w:val="Heading3"/>
      </w:pPr>
      <w:r>
        <w:t>Alternative 1</w:t>
      </w:r>
    </w:p>
    <w:p>
      <w:r>
        <w:t>עד־הקירות</w:t>
      </w:r>
    </w:p>
    <w:p>
      <w:r>
        <w:t>Rating: D</w:t>
      </w:r>
    </w:p>
    <w:p>
      <w:pPr>
        <w:pStyle w:val="Heading3"/>
      </w:pPr>
      <w:r>
        <w:t>Alternative 2</w:t>
      </w:r>
    </w:p>
    <w:p>
      <w:r>
        <w:t>[עד־הקורות]</w:t>
      </w:r>
    </w:p>
    <w:p>
      <w:r>
        <w:t>Rating: None</w:t>
      </w:r>
    </w:p>
    <w:p>
      <w:pPr>
        <w:pStyle w:val="ListBullet"/>
      </w:pPr>
      <w:r>
        <w:t>RSV:</w:t>
      </w:r>
      <w:r>
        <w:rPr>
          <w:i/>
        </w:rPr>
        <w:t xml:space="preserve"> *to the rafters</w:t>
      </w:r>
    </w:p>
    <w:p>
      <w:pPr>
        <w:pStyle w:val="ListBullet"/>
      </w:pPr>
      <w:r>
        <w:t>NEB:</w:t>
      </w:r>
      <w:r>
        <w:rPr>
          <w:i/>
        </w:rPr>
        <w:t xml:space="preserve"> *to rafters</w:t>
      </w:r>
    </w:p>
    <w:p>
      <w:pPr>
        <w:pStyle w:val="ListBullet"/>
      </w:pPr>
      <w:r>
        <w:t>BJ:</w:t>
      </w:r>
      <w:r>
        <w:rPr>
          <w:i/>
        </w:rPr>
        <w:t xml:space="preserve"> *jusqu'aux poutres</w:t>
      </w:r>
    </w:p>
    <w:p>
      <w:pPr>
        <w:pStyle w:val="ListBullet"/>
      </w:pPr>
      <w:r>
        <w:t>LUT:</w:t>
      </w:r>
      <w:r>
        <w:rPr>
          <w:i/>
        </w:rPr>
        <w:t xml:space="preserve"> bis an die Decke (?)</w:t>
      </w:r>
    </w:p>
    <w:p>
      <w:r>
        <w:t>Factors: 4, 9</w:t>
      </w:r>
    </w:p>
    <w:p>
      <w:pPr>
        <w:pStyle w:val="Heading2"/>
      </w:pPr>
      <w:r>
        <w:t>[[@BibleBHS:1KI 6:17]][[BibleBHS:1KI 6:17]]</w:t>
      </w:r>
    </w:p>
    <w:p>
      <w:r>
        <w:rPr>
          <w:b/>
        </w:rPr>
        <w:t>Remark:</w:t>
      </w:r>
      <w:r>
        <w:t xml:space="preserve"> </w:t>
      </w:r>
      <w:r>
        <w:t>There are two possible ways of interpreting לִפְנָי: (i) as an adverbial form, with the meaning “in front"; (ii) as the Ketiv for: לְפָנִים, with the adverbial meaning "in front".</w:t>
      </w:r>
    </w:p>
    <w:p>
      <w:r>
        <w:rPr>
          <w:b/>
        </w:rPr>
        <w:t>Suggestion:</w:t>
      </w:r>
      <w:r>
        <w:t xml:space="preserve"> </w:t>
      </w:r>
      <w:r>
        <w:t>See Remark</w:t>
      </w:r>
    </w:p>
    <w:p>
      <w:pPr>
        <w:pStyle w:val="Heading3"/>
      </w:pPr>
      <w:r>
        <w:t>Alternative 1</w:t>
      </w:r>
    </w:p>
    <w:p>
      <w:r>
        <w:t>לפני</w:t>
      </w:r>
    </w:p>
    <w:p>
      <w:r>
        <w:t>Rating: C</w:t>
      </w:r>
    </w:p>
    <w:p>
      <w:pPr>
        <w:pStyle w:val="Heading3"/>
      </w:pPr>
      <w:r>
        <w:t>Alternative 2</w:t>
      </w:r>
    </w:p>
    <w:p>
      <w:r>
        <w:t>[לפני הדביר]</w:t>
      </w:r>
    </w:p>
    <w:p>
      <w:r>
        <w:t>Rating: None</w:t>
      </w:r>
    </w:p>
    <w:p>
      <w:pPr>
        <w:pStyle w:val="ListBullet"/>
      </w:pPr>
      <w:r>
        <w:t>RSV:</w:t>
      </w:r>
      <w:r>
        <w:rPr>
          <w:i/>
        </w:rPr>
        <w:t xml:space="preserve"> in front of the inner sanctuary</w:t>
      </w:r>
    </w:p>
    <w:p>
      <w:pPr>
        <w:pStyle w:val="ListBullet"/>
      </w:pPr>
      <w:r>
        <w:t>NEB:</w:t>
      </w:r>
      <w:r>
        <w:rPr>
          <w:i/>
        </w:rPr>
        <w:t xml:space="preserve"> *the sanctuary in front of this</w:t>
      </w:r>
    </w:p>
    <w:p>
      <w:pPr>
        <w:pStyle w:val="ListBullet"/>
      </w:pPr>
      <w:r>
        <w:t>BJ:</w:t>
      </w:r>
      <w:r>
        <w:rPr>
          <w:i/>
        </w:rPr>
        <w:t xml:space="preserve"> *devant le Debir</w:t>
      </w:r>
    </w:p>
    <w:p>
      <w:pPr>
        <w:pStyle w:val="ListBullet"/>
      </w:pPr>
      <w:r>
        <w:t>LUT:</w:t>
      </w:r>
      <w:r>
        <w:rPr>
          <w:i/>
        </w:rPr>
        <w:t xml:space="preserve"> vor dem Chorraum</w:t>
      </w:r>
    </w:p>
    <w:p>
      <w:r>
        <w:t>Factors: 1, 4</w:t>
      </w:r>
    </w:p>
    <w:p>
      <w:pPr>
        <w:pStyle w:val="Heading2"/>
      </w:pPr>
      <w:r>
        <w:t>[[@BibleBHS:1KI 6:20]][[BibleBHS:1KI 6:20]]</w:t>
      </w:r>
    </w:p>
    <w:p>
      <w:r>
        <w:rPr>
          <w:b/>
        </w:rPr>
        <w:t>Remark:</w:t>
      </w:r>
      <w:r>
        <w:t xml:space="preserve"> </w:t>
      </w:r>
      <w:r>
        <w:t>V. 20 may be translated as follows: "and in front of the inner sanctuary, (whose) twenty cubits' length, twenty cubits' width and twenty cubits' height he overlaid with pure gold, he overlaid (with gold) an altar of cedar".</w:t>
      </w:r>
    </w:p>
    <w:p>
      <w:r>
        <w:rPr>
          <w:b/>
        </w:rPr>
        <w:t>Suggestion:</w:t>
      </w:r>
      <w:r>
        <w:t xml:space="preserve"> </w:t>
      </w:r>
      <w:r>
        <w:t>See Remark</w:t>
      </w:r>
    </w:p>
    <w:p>
      <w:pPr>
        <w:pStyle w:val="Heading3"/>
      </w:pPr>
      <w:r>
        <w:t>Alternative 1</w:t>
      </w:r>
    </w:p>
    <w:p>
      <w:r>
        <w:t>ולפני הדביר</w:t>
      </w:r>
    </w:p>
    <w:p>
      <w:r>
        <w:t>Rating: D</w:t>
      </w:r>
    </w:p>
    <w:p>
      <w:pPr>
        <w:pStyle w:val="ListBullet"/>
      </w:pPr>
      <w:r>
        <w:t>LUT:</w:t>
      </w:r>
      <w:r>
        <w:rPr>
          <w:i/>
        </w:rPr>
        <w:t xml:space="preserve"> und vor dem Chorraum</w:t>
      </w:r>
    </w:p>
    <w:p>
      <w:pPr>
        <w:pStyle w:val="Heading3"/>
      </w:pPr>
      <w:r>
        <w:t>Alternative 2</w:t>
      </w:r>
    </w:p>
    <w:p>
      <w:r>
        <w:t>[והדביר]</w:t>
      </w:r>
    </w:p>
    <w:p>
      <w:r>
        <w:t>Rating: None</w:t>
      </w:r>
    </w:p>
    <w:p>
      <w:pPr>
        <w:pStyle w:val="ListBullet"/>
      </w:pPr>
      <w:r>
        <w:t>RSV:</w:t>
      </w:r>
      <w:r>
        <w:rPr>
          <w:i/>
        </w:rPr>
        <w:t xml:space="preserve"> *the inner sanctuary</w:t>
      </w:r>
    </w:p>
    <w:p>
      <w:pPr>
        <w:pStyle w:val="ListBullet"/>
      </w:pPr>
      <w:r>
        <w:t>NEB:</w:t>
      </w:r>
      <w:r>
        <w:rPr>
          <w:i/>
        </w:rPr>
        <w:t xml:space="preserve"> *this inner shrine</w:t>
      </w:r>
    </w:p>
    <w:p>
      <w:pPr>
        <w:pStyle w:val="ListBullet"/>
      </w:pPr>
      <w:r>
        <w:t>BJ:</w:t>
      </w:r>
      <w:r>
        <w:rPr>
          <w:i/>
        </w:rPr>
        <w:t xml:space="preserve"> *le Debir</w:t>
      </w:r>
    </w:p>
    <w:p>
      <w:r>
        <w:t>Factors: 4</w:t>
      </w:r>
    </w:p>
    <w:p>
      <w:pPr>
        <w:pStyle w:val="Heading2"/>
      </w:pPr>
      <w:r>
        <w:t>[[@BibleBHS:1KI 6:34]][[BibleBHS:1KI 6:34]]</w:t>
      </w:r>
    </w:p>
    <w:p>
      <w:r>
        <w:rPr>
          <w:b/>
        </w:rPr>
        <w:t>Remark:</w:t>
      </w:r>
      <w:r>
        <w:t xml:space="preserve"> </w:t>
      </w:r>
      <w:r>
        <w:t>None</w:t>
      </w:r>
    </w:p>
    <w:p>
      <w:r>
        <w:rPr>
          <w:b/>
        </w:rPr>
        <w:t>Suggestion:</w:t>
      </w:r>
      <w:r>
        <w:t xml:space="preserve"> </w:t>
      </w:r>
      <w:r>
        <w:t>leaves</w:t>
      </w:r>
    </w:p>
    <w:p>
      <w:pPr>
        <w:pStyle w:val="Heading3"/>
      </w:pPr>
      <w:r>
        <w:t>Alternative 1</w:t>
      </w:r>
    </w:p>
    <w:p>
      <w:r>
        <w:t>קלעים</w:t>
      </w:r>
    </w:p>
    <w:p>
      <w:r>
        <w:t>Rating: None</w:t>
      </w:r>
    </w:p>
    <w:p>
      <w:r>
        <w:t>Factors: 12</w:t>
      </w:r>
    </w:p>
    <w:p>
      <w:pPr>
        <w:pStyle w:val="Heading3"/>
      </w:pPr>
      <w:r>
        <w:t>Alternative 2</w:t>
      </w:r>
    </w:p>
    <w:p>
      <w:r>
        <w:t>[צְלָעִים]</w:t>
      </w:r>
    </w:p>
    <w:p>
      <w:r>
        <w:t>Rating: C</w:t>
      </w:r>
    </w:p>
    <w:p>
      <w:pPr>
        <w:pStyle w:val="ListBullet"/>
      </w:pPr>
      <w:r>
        <w:t>RSV:</w:t>
      </w:r>
      <w:r>
        <w:rPr>
          <w:i/>
        </w:rPr>
        <w:t xml:space="preserve"> leaves</w:t>
      </w:r>
    </w:p>
    <w:p>
      <w:pPr>
        <w:pStyle w:val="ListBullet"/>
      </w:pPr>
      <w:r>
        <w:t>NEB:</w:t>
      </w:r>
      <w:r>
        <w:rPr>
          <w:i/>
        </w:rPr>
        <w:t xml:space="preserve"> each leaf</w:t>
      </w:r>
    </w:p>
    <w:p>
      <w:pPr>
        <w:pStyle w:val="ListBullet"/>
      </w:pPr>
      <w:r>
        <w:t>BJ:</w:t>
      </w:r>
      <w:r>
        <w:rPr>
          <w:i/>
        </w:rPr>
        <w:t xml:space="preserve"> (1e*,2e*,3e éd.) bandes</w:t>
      </w:r>
    </w:p>
    <w:p>
      <w:pPr>
        <w:pStyle w:val="ListBullet"/>
      </w:pPr>
      <w:r>
        <w:t>LUT:</w:t>
      </w:r>
      <w:r>
        <w:rPr>
          <w:i/>
        </w:rPr>
        <w:t xml:space="preserve"> Flügel</w:t>
      </w:r>
    </w:p>
    <w:p>
      <w:pPr>
        <w:pStyle w:val="Heading2"/>
      </w:pPr>
      <w:r>
        <w:t>[[@BibleBHS:1KI 7:2]][[BibleBHS:1KI 7:2]]</w:t>
      </w:r>
    </w:p>
    <w:p>
      <w:r>
        <w:rPr>
          <w:b/>
        </w:rPr>
        <w:t>Remark:</w:t>
      </w:r>
      <w:r>
        <w:t xml:space="preserve"> </w:t>
      </w:r>
      <w:r>
        <w:t>None</w:t>
      </w:r>
    </w:p>
    <w:p>
      <w:r>
        <w:rPr>
          <w:b/>
        </w:rPr>
        <w:t>Suggestion:</w:t>
      </w:r>
      <w:r>
        <w:t xml:space="preserve"> </w:t>
      </w:r>
      <w:r>
        <w:t>four</w:t>
      </w:r>
    </w:p>
    <w:p>
      <w:pPr>
        <w:pStyle w:val="Heading3"/>
      </w:pPr>
      <w:r>
        <w:t>Alternative 1</w:t>
      </w:r>
    </w:p>
    <w:p>
      <w:r>
        <w:t>ארבעה</w:t>
      </w:r>
    </w:p>
    <w:p>
      <w:r>
        <w:t>Rating: B</w:t>
      </w:r>
    </w:p>
    <w:p>
      <w:pPr>
        <w:pStyle w:val="ListBullet"/>
      </w:pPr>
      <w:r>
        <w:t>NEB:</w:t>
      </w:r>
      <w:r>
        <w:rPr>
          <w:i/>
        </w:rPr>
        <w:t xml:space="preserve"> four</w:t>
      </w:r>
    </w:p>
    <w:p>
      <w:pPr>
        <w:pStyle w:val="ListBullet"/>
      </w:pPr>
      <w:r>
        <w:t>BJ:</w:t>
      </w:r>
      <w:r>
        <w:rPr>
          <w:i/>
        </w:rPr>
        <w:t xml:space="preserve"> quatre</w:t>
      </w:r>
    </w:p>
    <w:p>
      <w:pPr>
        <w:pStyle w:val="Heading3"/>
      </w:pPr>
      <w:r>
        <w:t>Alternative 2</w:t>
      </w:r>
    </w:p>
    <w:p>
      <w:r>
        <w:t>[שלשה]</w:t>
      </w:r>
    </w:p>
    <w:p>
      <w:r>
        <w:t>Rating: None</w:t>
      </w:r>
    </w:p>
    <w:p>
      <w:pPr>
        <w:pStyle w:val="ListBullet"/>
      </w:pPr>
      <w:r>
        <w:t>RSV:</w:t>
      </w:r>
      <w:r>
        <w:rPr>
          <w:i/>
        </w:rPr>
        <w:t xml:space="preserve"> *three</w:t>
      </w:r>
    </w:p>
    <w:p>
      <w:pPr>
        <w:pStyle w:val="ListBullet"/>
      </w:pPr>
      <w:r>
        <w:t>LUT:</w:t>
      </w:r>
      <w:r>
        <w:rPr>
          <w:i/>
        </w:rPr>
        <w:t xml:space="preserve"> drei</w:t>
      </w:r>
    </w:p>
    <w:p>
      <w:r>
        <w:t>Factors: 1, 5, 4</w:t>
      </w:r>
    </w:p>
    <w:p>
      <w:pPr>
        <w:pStyle w:val="Heading2"/>
      </w:pPr>
      <w:r>
        <w:t>[[BibleBHS:1KI 7:2]]</w:t>
      </w:r>
    </w:p>
    <w:p>
      <w:r>
        <w:rPr>
          <w:b/>
        </w:rPr>
        <w:t>Remark:</w:t>
      </w:r>
      <w:r>
        <w:t xml:space="preserve"> </w:t>
      </w:r>
      <w:r>
        <w:t>כְּרֻתֹת, "beams" occurs only in 6.36, 7.12 and here.</w:t>
      </w:r>
    </w:p>
    <w:p>
      <w:r>
        <w:rPr>
          <w:b/>
        </w:rPr>
        <w:t>Suggestion:</w:t>
      </w:r>
      <w:r>
        <w:t xml:space="preserve"> </w:t>
      </w:r>
      <w:r>
        <w:t>and beams</w:t>
      </w:r>
    </w:p>
    <w:p>
      <w:pPr>
        <w:pStyle w:val="Heading3"/>
      </w:pPr>
      <w:r>
        <w:t>Alternative 1</w:t>
      </w:r>
    </w:p>
    <w:p>
      <w:r>
        <w:t>וכרתות</w:t>
      </w:r>
    </w:p>
    <w:p>
      <w:r>
        <w:t>Rating: B</w:t>
      </w:r>
    </w:p>
    <w:p>
      <w:pPr>
        <w:pStyle w:val="ListBullet"/>
      </w:pPr>
      <w:r>
        <w:t>RSV:</w:t>
      </w:r>
      <w:r>
        <w:rPr>
          <w:i/>
        </w:rPr>
        <w:t xml:space="preserve"> with ... beams</w:t>
      </w:r>
    </w:p>
    <w:p>
      <w:pPr>
        <w:pStyle w:val="ListBullet"/>
      </w:pPr>
      <w:r>
        <w:t>NEB:</w:t>
      </w:r>
      <w:r>
        <w:rPr>
          <w:i/>
        </w:rPr>
        <w:t xml:space="preserve"> were laid lengths</w:t>
      </w:r>
    </w:p>
    <w:p>
      <w:pPr>
        <w:pStyle w:val="ListBullet"/>
      </w:pPr>
      <w:r>
        <w:t>BJ:</w:t>
      </w:r>
      <w:r>
        <w:rPr>
          <w:i/>
        </w:rPr>
        <w:t xml:space="preserve"> (3e éd.) et il y avait des madriers</w:t>
      </w:r>
    </w:p>
    <w:p>
      <w:pPr>
        <w:pStyle w:val="ListBullet"/>
      </w:pPr>
      <w:r>
        <w:t>LUT:</w:t>
      </w:r>
      <w:r>
        <w:rPr>
          <w:i/>
        </w:rPr>
        <w:t xml:space="preserve"> von (Zedern) balken</w:t>
      </w:r>
    </w:p>
    <w:p>
      <w:pPr>
        <w:pStyle w:val="Heading3"/>
      </w:pPr>
      <w:r>
        <w:t>Alternative 2</w:t>
      </w:r>
    </w:p>
    <w:p>
      <w:r>
        <w:t>[וכתרות]</w:t>
      </w:r>
    </w:p>
    <w:p>
      <w:r>
        <w:t>Rating: None</w:t>
      </w:r>
    </w:p>
    <w:p>
      <w:pPr>
        <w:pStyle w:val="ListBullet"/>
      </w:pPr>
      <w:r>
        <w:t>BJ:</w:t>
      </w:r>
      <w:r>
        <w:rPr>
          <w:i/>
        </w:rPr>
        <w:t xml:space="preserve"> *(1e, 2e éd.) et il y avait des chapiteaux</w:t>
      </w:r>
    </w:p>
    <w:p>
      <w:r>
        <w:t>Factors: 4, 12</w:t>
      </w:r>
    </w:p>
    <w:p>
      <w:pPr>
        <w:pStyle w:val="Heading2"/>
      </w:pPr>
      <w:r>
        <w:t>[[@BibleBHS:1KI 7:5]][[BibleBHS:1KI 7:5]]</w:t>
      </w:r>
    </w:p>
    <w:p>
      <w:r>
        <w:rPr>
          <w:b/>
        </w:rPr>
        <w:t>Remark:</w:t>
      </w:r>
      <w:r>
        <w:t xml:space="preserve"> </w:t>
      </w:r>
      <w:r>
        <w:t>vs. 5a may be translated as follows: "and all the doors and jambs (were) rectangular in frame".</w:t>
      </w:r>
    </w:p>
    <w:p>
      <w:r>
        <w:rPr>
          <w:b/>
        </w:rPr>
        <w:t>Suggestion:</w:t>
      </w:r>
      <w:r>
        <w:t xml:space="preserve"> </w:t>
      </w:r>
      <w:r>
        <w:t>See Remark</w:t>
      </w:r>
    </w:p>
    <w:p>
      <w:pPr>
        <w:pStyle w:val="Heading3"/>
      </w:pPr>
      <w:r>
        <w:t>Alternative 1</w:t>
      </w:r>
    </w:p>
    <w:p>
      <w:r>
        <w:t>והמזוזות</w:t>
      </w:r>
    </w:p>
    <w:p>
      <w:r>
        <w:t>Rating: B</w:t>
      </w:r>
    </w:p>
    <w:p>
      <w:pPr>
        <w:pStyle w:val="ListBullet"/>
      </w:pPr>
      <w:r>
        <w:t>BJ:</w:t>
      </w:r>
      <w:r>
        <w:rPr>
          <w:i/>
        </w:rPr>
        <w:t xml:space="preserve"> et les montants</w:t>
      </w:r>
    </w:p>
    <w:p>
      <w:pPr>
        <w:pStyle w:val="Heading3"/>
      </w:pPr>
      <w:r>
        <w:t>Alternative 2</w:t>
      </w:r>
    </w:p>
    <w:p>
      <w:r>
        <w:t>[והמחזות]</w:t>
      </w:r>
    </w:p>
    <w:p>
      <w:r>
        <w:t>Rating: None</w:t>
      </w:r>
    </w:p>
    <w:p>
      <w:pPr>
        <w:pStyle w:val="ListBullet"/>
      </w:pPr>
      <w:r>
        <w:t>RSV:</w:t>
      </w:r>
      <w:r>
        <w:rPr>
          <w:i/>
        </w:rPr>
        <w:t xml:space="preserve"> *and windows</w:t>
      </w:r>
    </w:p>
    <w:p>
      <w:pPr>
        <w:pStyle w:val="ListBullet"/>
      </w:pPr>
      <w:r>
        <w:t>NEB:</w:t>
      </w:r>
      <w:r>
        <w:rPr>
          <w:i/>
        </w:rPr>
        <w:t xml:space="preserve"> *and the windows</w:t>
      </w:r>
    </w:p>
    <w:p>
      <w:pPr>
        <w:pStyle w:val="ListBullet"/>
      </w:pPr>
      <w:r>
        <w:t>LUT:</w:t>
      </w:r>
      <w:r>
        <w:rPr>
          <w:i/>
        </w:rPr>
        <w:t xml:space="preserve"> und Fenster</w:t>
      </w:r>
    </w:p>
    <w:p>
      <w:r>
        <w:t>Factors: 1, 5</w:t>
      </w:r>
    </w:p>
    <w:p>
      <w:pPr>
        <w:pStyle w:val="Heading2"/>
      </w:pPr>
      <w:r>
        <w:t>[[@BibleBHS:1KI 7:9]][[BibleBHS:1KI 7:9]]</w:t>
      </w:r>
    </w:p>
    <w:p>
      <w:r>
        <w:rPr>
          <w:b/>
        </w:rPr>
        <w:t>Remark:</w:t>
      </w:r>
      <w:r>
        <w:t xml:space="preserve"> </w:t>
      </w:r>
      <w:r>
        <w:t>The Hebrew basis of NEB is either the text given by Brockington (identical with RSV's Hebrew basis) or the text given here, which results fromthe literal retranslation of NEB's English text into Hebrew.</w:t>
      </w:r>
    </w:p>
    <w:p>
      <w:r>
        <w:rPr>
          <w:b/>
        </w:rPr>
        <w:t>Suggestion:</w:t>
      </w:r>
      <w:r>
        <w:t xml:space="preserve"> </w:t>
      </w:r>
      <w:r>
        <w:t>and from outside as far as the great court / and on the outer side as far as the great court</w:t>
      </w:r>
    </w:p>
    <w:p>
      <w:pPr>
        <w:pStyle w:val="Heading3"/>
      </w:pPr>
      <w:r>
        <w:t>Alternative 1</w:t>
      </w:r>
    </w:p>
    <w:p>
      <w:r>
        <w:t>ומחוץ עד־החצר הגדולה</w:t>
      </w:r>
    </w:p>
    <w:p>
      <w:r>
        <w:t>Rating: B</w:t>
      </w:r>
    </w:p>
    <w:p>
      <w:pPr>
        <w:pStyle w:val="ListBullet"/>
      </w:pPr>
      <w:r>
        <w:t>LUT:</w:t>
      </w:r>
      <w:r>
        <w:rPr>
          <w:i/>
        </w:rPr>
        <w:t xml:space="preserve"> und von aussen bis zum grossen Hof</w:t>
      </w:r>
    </w:p>
    <w:p>
      <w:pPr>
        <w:pStyle w:val="Heading3"/>
      </w:pPr>
      <w:r>
        <w:t>Alternative 2</w:t>
      </w:r>
    </w:p>
    <w:p>
      <w:r>
        <w:t>[ומחצר בית יהוה עד החצר הגדולה]</w:t>
      </w:r>
    </w:p>
    <w:p>
      <w:r>
        <w:t>Rating: None</w:t>
      </w:r>
    </w:p>
    <w:p>
      <w:pPr>
        <w:pStyle w:val="ListBullet"/>
      </w:pPr>
      <w:r>
        <w:t>RSV:</w:t>
      </w:r>
      <w:r>
        <w:rPr>
          <w:i/>
        </w:rPr>
        <w:t xml:space="preserve"> *and from the court of the house of the LORD to the great court</w:t>
      </w:r>
    </w:p>
    <w:p>
      <w:r>
        <w:t>Factors: 14</w:t>
      </w:r>
    </w:p>
    <w:p>
      <w:pPr>
        <w:pStyle w:val="Heading3"/>
      </w:pPr>
      <w:r>
        <w:t>Alternative 3</w:t>
      </w:r>
    </w:p>
    <w:p>
      <w:r>
        <w:t>[ומחצר הבית עד החצר הגדלה]</w:t>
      </w:r>
    </w:p>
    <w:p>
      <w:r>
        <w:t>Rating: None</w:t>
      </w:r>
    </w:p>
    <w:p>
      <w:pPr>
        <w:pStyle w:val="ListBullet"/>
      </w:pPr>
      <w:r>
        <w:t>NEB:</w:t>
      </w:r>
      <w:r>
        <w:rPr>
          <w:i/>
        </w:rPr>
        <w:t xml:space="preserve"> *and from the court of the house as far as the great court (see Rem.)</w:t>
      </w:r>
    </w:p>
    <w:p>
      <w:r>
        <w:t>Factors: 14</w:t>
      </w:r>
    </w:p>
    <w:p>
      <w:pPr>
        <w:pStyle w:val="Heading3"/>
      </w:pPr>
      <w:r>
        <w:t>Alternative 4</w:t>
      </w:r>
    </w:p>
    <w:p>
      <w:r>
        <w:t>[-]</w:t>
      </w:r>
    </w:p>
    <w:p>
      <w:r>
        <w:t>Rating: None</w:t>
      </w:r>
    </w:p>
    <w:p>
      <w:pPr>
        <w:pStyle w:val="ListBullet"/>
      </w:pPr>
      <w:r>
        <w:t>BJ:</w:t>
      </w:r>
      <w:r>
        <w:rPr>
          <w:i/>
        </w:rPr>
        <w:t xml:space="preserve"> *[-]</w:t>
      </w:r>
    </w:p>
    <w:p>
      <w:r>
        <w:t>Factors: 14</w:t>
      </w:r>
    </w:p>
    <w:p>
      <w:pPr>
        <w:pStyle w:val="Heading2"/>
      </w:pPr>
      <w:r>
        <w:t>[[@BibleBHS:1KI 7:12]][[BibleBHS:1KI 7:12]]</w:t>
      </w:r>
    </w:p>
    <w:p>
      <w:r>
        <w:rPr>
          <w:b/>
        </w:rPr>
        <w:t>Remark:</w:t>
      </w:r>
      <w:r>
        <w:t xml:space="preserve"> </w:t>
      </w:r>
      <w:r>
        <w:t>See above, 7.2 (2°) Remark.</w:t>
      </w:r>
    </w:p>
    <w:p>
      <w:r>
        <w:rPr>
          <w:b/>
        </w:rPr>
        <w:t>Suggestion:</w:t>
      </w:r>
      <w:r>
        <w:t xml:space="preserve"> </w:t>
      </w:r>
      <w:r>
        <w:t>beams</w:t>
      </w:r>
    </w:p>
    <w:p>
      <w:pPr>
        <w:pStyle w:val="Heading3"/>
      </w:pPr>
      <w:r>
        <w:t>Alternative 1</w:t>
      </w:r>
    </w:p>
    <w:p>
      <w:r>
        <w:t>כרתת</w:t>
      </w:r>
    </w:p>
    <w:p>
      <w:r>
        <w:t>Rating: A</w:t>
      </w:r>
    </w:p>
    <w:p>
      <w:pPr>
        <w:pStyle w:val="ListBullet"/>
      </w:pPr>
      <w:r>
        <w:t>RSV:</w:t>
      </w:r>
      <w:r>
        <w:rPr>
          <w:i/>
        </w:rPr>
        <w:t xml:space="preserve"> beams</w:t>
      </w:r>
    </w:p>
    <w:p>
      <w:pPr>
        <w:pStyle w:val="ListBullet"/>
      </w:pPr>
      <w:r>
        <w:t>NEB:</w:t>
      </w:r>
      <w:r>
        <w:rPr>
          <w:i/>
        </w:rPr>
        <w:t xml:space="preserve"> lengths</w:t>
      </w:r>
    </w:p>
    <w:p>
      <w:pPr>
        <w:pStyle w:val="ListBullet"/>
      </w:pPr>
      <w:r>
        <w:t>BJ:</w:t>
      </w:r>
      <w:r>
        <w:rPr>
          <w:i/>
        </w:rPr>
        <w:t xml:space="preserve"> de madriers</w:t>
      </w:r>
    </w:p>
    <w:p>
      <w:pPr>
        <w:pStyle w:val="ListBullet"/>
      </w:pPr>
      <w:r>
        <w:t>LUT:</w:t>
      </w:r>
      <w:r>
        <w:rPr>
          <w:i/>
        </w:rPr>
        <w:t xml:space="preserve"> (Zedern)balken</w:t>
      </w:r>
    </w:p>
    <w:p>
      <w:pPr>
        <w:pStyle w:val="Heading2"/>
      </w:pPr>
      <w:r>
        <w:t>[[@BibleBHS:1KI 7:15]][[BibleBHS:1KI 7:15]]</w:t>
      </w:r>
    </w:p>
    <w:p>
      <w:r>
        <w:rPr>
          <w:b/>
        </w:rPr>
        <w:t>Remark:</w:t>
      </w:r>
      <w:r>
        <w:t xml:space="preserve"> </w:t>
      </w:r>
      <w:r>
        <w:t>1. Translators who use notes may quote the parallel passage of Jer 52.21 in its specific form in a note. 2. The MT makes use of a typical elliptic figure of speech: when speaking of the first column and its height, it is understood that the same applies to the second column too; when speaking, then, of the second column and its circumference, it is understood again that the same applies to the first column also. Therefore, vs. 15b might be translated thus: "eighteen cubits was the height of one (of those two) columns, and a line of twelve cubits measured the circumference of the other (of those two columns)" (i.e. of each column). 3. The Septuagint reading: "and a line ... measured it, and the thickness of the column (was) four fingers, (it was) hollow, and thus (was) the second column" is partially expanded from Jer 52.21. 4. The translations of RSV and NEB are conjectural inasmuch as they do not follow the Septuagint of 7.15 in every detail.</w:t>
      </w:r>
    </w:p>
    <w:p>
      <w:r>
        <w:rPr>
          <w:b/>
        </w:rPr>
        <w:t>Suggestion:</w:t>
      </w:r>
      <w:r>
        <w:t xml:space="preserve"> </w:t>
      </w:r>
      <w:r>
        <w:t>See Remarks l, 2, and 3</w:t>
      </w:r>
    </w:p>
    <w:p>
      <w:pPr>
        <w:pStyle w:val="Heading3"/>
      </w:pPr>
      <w:r>
        <w:t>Alternative 1</w:t>
      </w:r>
    </w:p>
    <w:p>
      <w:r>
        <w:t>וחוט ... יסב את־העמוד השני</w:t>
      </w:r>
    </w:p>
    <w:p>
      <w:r>
        <w:t>Rating: B</w:t>
      </w:r>
    </w:p>
    <w:p>
      <w:pPr>
        <w:pStyle w:val="Heading3"/>
      </w:pPr>
      <w:r>
        <w:t>Alternative 2</w:t>
      </w:r>
    </w:p>
    <w:p>
      <w:r>
        <w:t>[וחוט ... יסב אתו ועביו ארבע אצבעות נבוב וכן העמוד השני]</w:t>
      </w:r>
    </w:p>
    <w:p>
      <w:r>
        <w:t>Rating: None</w:t>
      </w:r>
    </w:p>
    <w:p>
      <w:pPr>
        <w:pStyle w:val="ListBullet"/>
      </w:pPr>
      <w:r>
        <w:t>RSV:</w:t>
      </w:r>
      <w:r>
        <w:rPr>
          <w:i/>
        </w:rPr>
        <w:t xml:space="preserve"> *and a line ... measured its circumference; it was hollow, and its thickness was four fingers; the second pillar was the same</w:t>
      </w:r>
    </w:p>
    <w:p>
      <w:pPr>
        <w:pStyle w:val="ListBullet"/>
      </w:pPr>
      <w:r>
        <w:t>NEB:</w:t>
      </w:r>
      <w:r>
        <w:rPr>
          <w:i/>
        </w:rPr>
        <w:t xml:space="preserve"> *it took a cord ... to go round it; it was hollow, and the metal was four fingers thick. The second pillar was the same</w:t>
      </w:r>
    </w:p>
    <w:p>
      <w:r>
        <w:t>Factors: 5, 13, 14</w:t>
      </w:r>
    </w:p>
    <w:p>
      <w:pPr>
        <w:pStyle w:val="Heading3"/>
      </w:pPr>
      <w:r>
        <w:t>Alternative 3</w:t>
      </w:r>
    </w:p>
    <w:p>
      <w:r>
        <w:t>[וחוט ... יסב אתו וכן העמוד השני]</w:t>
      </w:r>
    </w:p>
    <w:p>
      <w:r>
        <w:t>Rating: None</w:t>
      </w:r>
    </w:p>
    <w:p>
      <w:pPr>
        <w:pStyle w:val="ListBullet"/>
      </w:pPr>
      <w:r>
        <w:t>BJ:</w:t>
      </w:r>
      <w:r>
        <w:rPr>
          <w:i/>
        </w:rPr>
        <w:t xml:space="preserve"> et un fil ... en mesurait le tour; de meme la seconde colonne</w:t>
      </w:r>
    </w:p>
    <w:p>
      <w:pPr>
        <w:pStyle w:val="ListBullet"/>
      </w:pPr>
      <w:r>
        <w:t>LUT:</w:t>
      </w:r>
      <w:r>
        <w:rPr>
          <w:i/>
        </w:rPr>
        <w:t xml:space="preserve"> und eine Schnur ... war das Mass um jede Säule herum (?)</w:t>
      </w:r>
    </w:p>
    <w:p>
      <w:r>
        <w:t>Factors: 4, 5</w:t>
      </w:r>
    </w:p>
    <w:p>
      <w:pPr>
        <w:pStyle w:val="Heading2"/>
      </w:pPr>
      <w:r>
        <w:t>[[@BibleBHS:1KI 7:17]][[BibleBHS:1KI 7:17]]</w:t>
      </w:r>
    </w:p>
    <w:p>
      <w:r>
        <w:rPr>
          <w:b/>
        </w:rPr>
        <w:t>Remark:</w:t>
      </w:r>
      <w:r>
        <w:t xml:space="preserve"> </w:t>
      </w:r>
      <w:r>
        <w:t>None</w:t>
      </w:r>
    </w:p>
    <w:p>
      <w:r>
        <w:rPr>
          <w:b/>
        </w:rPr>
        <w:t>Suggestion:</w:t>
      </w:r>
      <w:r>
        <w:t xml:space="preserve"> </w:t>
      </w:r>
      <w:r>
        <w:t>seven ... and seven</w:t>
      </w:r>
    </w:p>
    <w:p>
      <w:pPr>
        <w:pStyle w:val="Heading3"/>
      </w:pPr>
      <w:r>
        <w:t>Alternative 1</w:t>
      </w:r>
    </w:p>
    <w:p>
      <w:r>
        <w:t>שבעה ... ושבעה</w:t>
      </w:r>
    </w:p>
    <w:p>
      <w:r>
        <w:t>Rating: B</w:t>
      </w:r>
    </w:p>
    <w:p>
      <w:pPr>
        <w:pStyle w:val="ListBullet"/>
      </w:pPr>
      <w:r>
        <w:t>LUT:</w:t>
      </w:r>
      <w:r>
        <w:rPr>
          <w:i/>
        </w:rPr>
        <w:t xml:space="preserve"> (an jedem ...) sieben</w:t>
      </w:r>
    </w:p>
    <w:p>
      <w:pPr>
        <w:pStyle w:val="Heading3"/>
      </w:pPr>
      <w:r>
        <w:t>Alternative 2</w:t>
      </w:r>
    </w:p>
    <w:p>
      <w:r>
        <w:t>[שבכה ... ושבכה]</w:t>
      </w:r>
    </w:p>
    <w:p>
      <w:r>
        <w:t>Rating: None</w:t>
      </w:r>
    </w:p>
    <w:p>
      <w:pPr>
        <w:pStyle w:val="ListBullet"/>
      </w:pPr>
      <w:r>
        <w:t>RSV:</w:t>
      </w:r>
      <w:r>
        <w:rPr>
          <w:i/>
        </w:rPr>
        <w:t xml:space="preserve"> *a net ... and a net</w:t>
      </w:r>
    </w:p>
    <w:p>
      <w:pPr>
        <w:pStyle w:val="ListBullet"/>
      </w:pPr>
      <w:r>
        <w:t>NEB:</w:t>
      </w:r>
      <w:r>
        <w:rPr>
          <w:i/>
        </w:rPr>
        <w:t xml:space="preserve"> *a band of network (for each)</w:t>
      </w:r>
    </w:p>
    <w:p>
      <w:pPr>
        <w:pStyle w:val="ListBullet"/>
      </w:pPr>
      <w:r>
        <w:t>BJ:</w:t>
      </w:r>
      <w:r>
        <w:rPr>
          <w:i/>
        </w:rPr>
        <w:t xml:space="preserve"> *un treillis ... et un treillis</w:t>
      </w:r>
    </w:p>
    <w:p>
      <w:r>
        <w:t>Factors: 5</w:t>
      </w:r>
    </w:p>
    <w:p>
      <w:pPr>
        <w:pStyle w:val="Heading2"/>
      </w:pPr>
      <w:r>
        <w:t>[[@BibleBHS:1KI 7:18]][[BibleBHS:1KI 7:18]]</w:t>
      </w:r>
    </w:p>
    <w:p>
      <w:r>
        <w:rPr>
          <w:b/>
        </w:rPr>
        <w:t>Remark:</w:t>
      </w:r>
      <w:r>
        <w:t xml:space="preserve"> </w:t>
      </w:r>
      <w:r>
        <w:t>None</w:t>
      </w:r>
    </w:p>
    <w:p>
      <w:r>
        <w:rPr>
          <w:b/>
        </w:rPr>
        <w:t>Suggestion:</w:t>
      </w:r>
      <w:r>
        <w:t xml:space="preserve"> </w:t>
      </w:r>
      <w:r>
        <w:t>the pillars</w:t>
      </w:r>
    </w:p>
    <w:p>
      <w:pPr>
        <w:pStyle w:val="Heading3"/>
      </w:pPr>
      <w:r>
        <w:t>Alternative 1</w:t>
      </w:r>
    </w:p>
    <w:p>
      <w:r>
        <w:t>את־העמודים</w:t>
      </w:r>
    </w:p>
    <w:p>
      <w:r>
        <w:t>Rating: C</w:t>
      </w:r>
    </w:p>
    <w:p>
      <w:pPr>
        <w:pStyle w:val="Heading3"/>
      </w:pPr>
      <w:r>
        <w:t>Alternative 2</w:t>
      </w:r>
    </w:p>
    <w:p>
      <w:r>
        <w:t>את־הרמנים</w:t>
      </w:r>
    </w:p>
    <w:p>
      <w:r>
        <w:t>Rating: None</w:t>
      </w:r>
    </w:p>
    <w:p>
      <w:pPr>
        <w:pStyle w:val="ListBullet"/>
      </w:pPr>
      <w:r>
        <w:t>RSV:</w:t>
      </w:r>
      <w:r>
        <w:rPr>
          <w:i/>
        </w:rPr>
        <w:t xml:space="preserve"> *pomegranates</w:t>
      </w:r>
    </w:p>
    <w:p>
      <w:pPr>
        <w:pStyle w:val="ListBullet"/>
      </w:pPr>
      <w:r>
        <w:t>NEB:</w:t>
      </w:r>
      <w:r>
        <w:rPr>
          <w:i/>
        </w:rPr>
        <w:t xml:space="preserve"> *pomegranates</w:t>
      </w:r>
    </w:p>
    <w:p>
      <w:pPr>
        <w:pStyle w:val="ListBullet"/>
      </w:pPr>
      <w:r>
        <w:t>BJ:</w:t>
      </w:r>
      <w:r>
        <w:rPr>
          <w:i/>
        </w:rPr>
        <w:t xml:space="preserve"> *les grenades</w:t>
      </w:r>
    </w:p>
    <w:p>
      <w:pPr>
        <w:pStyle w:val="ListBullet"/>
      </w:pPr>
      <w:r>
        <w:t>LUT:</w:t>
      </w:r>
      <w:r>
        <w:rPr>
          <w:i/>
        </w:rPr>
        <w:t xml:space="preserve"> Granatäpfel</w:t>
      </w:r>
    </w:p>
    <w:p>
      <w:r>
        <w:t>Factors: 4, 5</w:t>
      </w:r>
    </w:p>
    <w:p>
      <w:pPr>
        <w:pStyle w:val="Heading2"/>
      </w:pPr>
      <w:r>
        <w:t>[[BibleBHS:1KI 7:18]]</w:t>
      </w:r>
    </w:p>
    <w:p>
      <w:r>
        <w:rPr>
          <w:b/>
        </w:rPr>
        <w:t>Remark:</w:t>
      </w:r>
      <w:r>
        <w:t xml:space="preserve"> </w:t>
      </w:r>
      <w:r>
        <w:t>The MT is corrupt, but the 53 MSS which replace הרמנים, "of the pomegranates" by העמודים, "of pillars", may have done so by conjecture.</w:t>
      </w:r>
    </w:p>
    <w:p>
      <w:r>
        <w:rPr>
          <w:b/>
        </w:rPr>
        <w:t>Suggestion:</w:t>
      </w:r>
      <w:r>
        <w:t xml:space="preserve"> </w:t>
      </w:r>
      <w:r>
        <w:t>of the pillars</w:t>
      </w:r>
    </w:p>
    <w:p>
      <w:pPr>
        <w:pStyle w:val="Heading3"/>
      </w:pPr>
      <w:r>
        <w:t>Alternative 1</w:t>
      </w:r>
    </w:p>
    <w:p>
      <w:r>
        <w:t>הרמנים</w:t>
      </w:r>
    </w:p>
    <w:p>
      <w:r>
        <w:t>Rating: None</w:t>
      </w:r>
    </w:p>
    <w:p>
      <w:r>
        <w:t>Factors: 12</w:t>
      </w:r>
    </w:p>
    <w:p>
      <w:pPr>
        <w:pStyle w:val="Heading3"/>
      </w:pPr>
      <w:r>
        <w:t>Alternative 2</w:t>
      </w:r>
    </w:p>
    <w:p>
      <w:r>
        <w:t>העמודים</w:t>
      </w:r>
    </w:p>
    <w:p>
      <w:r>
        <w:t>Rating: C</w:t>
      </w:r>
    </w:p>
    <w:p>
      <w:pPr>
        <w:pStyle w:val="ListBullet"/>
      </w:pPr>
      <w:r>
        <w:t>RSV:</w:t>
      </w:r>
      <w:r>
        <w:rPr>
          <w:i/>
        </w:rPr>
        <w:t xml:space="preserve"> of the pillar</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pPr>
        <w:pStyle w:val="Heading2"/>
      </w:pPr>
      <w:r>
        <w:t>[[@BibleBHS:1KI 7:24]][[BibleBHS:1KI 7:24]]</w:t>
      </w:r>
    </w:p>
    <w:p>
      <w:r>
        <w:rPr>
          <w:b/>
        </w:rPr>
        <w:t>Remark:</w:t>
      </w:r>
      <w:r>
        <w:t xml:space="preserve"> </w:t>
      </w:r>
      <w:r>
        <w:t>None</w:t>
      </w:r>
    </w:p>
    <w:p>
      <w:r>
        <w:rPr>
          <w:b/>
        </w:rPr>
        <w:t>Suggestion:</w:t>
      </w:r>
      <w:r>
        <w:t xml:space="preserve"> </w:t>
      </w:r>
      <w:r>
        <w:t>ten per cubit</w:t>
      </w:r>
    </w:p>
    <w:p>
      <w:pPr>
        <w:pStyle w:val="Heading3"/>
      </w:pPr>
      <w:r>
        <w:t>Alternative 1</w:t>
      </w:r>
    </w:p>
    <w:p>
      <w:r>
        <w:t>עשר באמה</w:t>
      </w:r>
    </w:p>
    <w:p>
      <w:r>
        <w:t>Rating: A</w:t>
      </w:r>
    </w:p>
    <w:p>
      <w:pPr>
        <w:pStyle w:val="ListBullet"/>
      </w:pPr>
      <w:r>
        <w:t>LUT:</w:t>
      </w:r>
      <w:r>
        <w:rPr>
          <w:i/>
        </w:rPr>
        <w:t xml:space="preserve"> je zehn auf eine Elle</w:t>
      </w:r>
    </w:p>
    <w:p>
      <w:pPr>
        <w:pStyle w:val="Heading3"/>
      </w:pPr>
      <w:r>
        <w:t>Alternative 2</w:t>
      </w:r>
    </w:p>
    <w:p>
      <w:r>
        <w:t>[שלשים באמה]</w:t>
      </w:r>
    </w:p>
    <w:p>
      <w:r>
        <w:t>Rating: None</w:t>
      </w:r>
    </w:p>
    <w:p>
      <w:pPr>
        <w:pStyle w:val="ListBullet"/>
      </w:pPr>
      <w:r>
        <w:t>RSV:</w:t>
      </w:r>
      <w:r>
        <w:rPr>
          <w:i/>
        </w:rPr>
        <w:t xml:space="preserve"> *for thirty cubits</w:t>
      </w:r>
    </w:p>
    <w:p>
      <w:pPr>
        <w:pStyle w:val="ListBullet"/>
      </w:pPr>
      <w:r>
        <w:t>NEB:</w:t>
      </w:r>
      <w:r>
        <w:rPr>
          <w:i/>
        </w:rPr>
        <w:t xml:space="preserve"> *the thirty cubits</w:t>
      </w:r>
    </w:p>
    <w:p>
      <w:pPr>
        <w:pStyle w:val="ListBullet"/>
      </w:pPr>
      <w:r>
        <w:t>BJ:</w:t>
      </w:r>
      <w:r>
        <w:rPr>
          <w:i/>
        </w:rPr>
        <w:t xml:space="preserve"> *sur trente coudées</w:t>
      </w:r>
    </w:p>
    <w:p>
      <w:r>
        <w:t>Factors: 14</w:t>
      </w:r>
    </w:p>
    <w:p>
      <w:pPr>
        <w:pStyle w:val="Heading2"/>
      </w:pPr>
      <w:r>
        <w:t>[[@BibleBHS:1KI 8:9]][[BibleBHS:1KI 8:9]]</w:t>
      </w:r>
    </w:p>
    <w:p>
      <w:r>
        <w:rPr>
          <w:b/>
        </w:rPr>
        <w:t>Remark:</w:t>
      </w:r>
      <w:r>
        <w:t xml:space="preserve"> </w:t>
      </w:r>
      <w:r>
        <w:t>1. The meaning of אשר (2°) in this relative clause is: "by which". The phrase may therefore be translated: "there was nothing in the ark except the two tablets of stone, which Moses placed there at Horeb, by which the LORD made (a covenant) with the Israelites ...". 2. See also the same expression in the parallel passage of 2 Chron 5.10.</w:t>
      </w:r>
    </w:p>
    <w:p>
      <w:r>
        <w:rPr>
          <w:b/>
        </w:rPr>
        <w:t>Suggestion:</w:t>
      </w:r>
      <w:r>
        <w:t xml:space="preserve"> </w:t>
      </w:r>
      <w:r>
        <w:t>See Remark 1</w:t>
      </w:r>
    </w:p>
    <w:p>
      <w:pPr>
        <w:pStyle w:val="Heading3"/>
      </w:pPr>
      <w:r>
        <w:t>Alternative 1</w:t>
      </w:r>
    </w:p>
    <w:p>
      <w:r>
        <w:t>בחרב אשר כרת יהוה</w:t>
      </w:r>
    </w:p>
    <w:p>
      <w:r>
        <w:t>Rating: A</w:t>
      </w:r>
    </w:p>
    <w:p>
      <w:pPr>
        <w:pStyle w:val="ListBullet"/>
      </w:pPr>
      <w:r>
        <w:t>RSV:</w:t>
      </w:r>
      <w:r>
        <w:rPr>
          <w:i/>
        </w:rPr>
        <w:t xml:space="preserve"> at Horeb, where the LORD made a covenant</w:t>
      </w:r>
    </w:p>
    <w:p>
      <w:pPr>
        <w:pStyle w:val="Heading3"/>
      </w:pPr>
      <w:r>
        <w:t>Alternative 2</w:t>
      </w:r>
    </w:p>
    <w:p>
      <w:r>
        <w:t>[בחרב לחות הברית אשר כרת יהוה]</w:t>
      </w:r>
    </w:p>
    <w:p>
      <w:r>
        <w:t>Rating: None</w:t>
      </w:r>
    </w:p>
    <w:p>
      <w:pPr>
        <w:pStyle w:val="ListBullet"/>
      </w:pPr>
      <w:r>
        <w:t>NEB:</w:t>
      </w:r>
      <w:r>
        <w:rPr>
          <w:i/>
        </w:rPr>
        <w:t xml:space="preserve"> *at Horeb, the tablets of the covenant which the LORD made</w:t>
      </w:r>
    </w:p>
    <w:p>
      <w:pPr>
        <w:pStyle w:val="ListBullet"/>
      </w:pPr>
      <w:r>
        <w:t>BJ:</w:t>
      </w:r>
      <w:r>
        <w:rPr>
          <w:i/>
        </w:rPr>
        <w:t xml:space="preserve"> *à l'Horeb, les tables de l'alliance que Yahvé avait conclue</w:t>
      </w:r>
    </w:p>
    <w:p>
      <w:pPr>
        <w:pStyle w:val="ListBullet"/>
      </w:pPr>
      <w:r>
        <w:t>LUT:</w:t>
      </w:r>
      <w:r>
        <w:rPr>
          <w:i/>
        </w:rPr>
        <w:t xml:space="preserve"> am Horeb, die Tafeln des Bundes, den der HERR ... schloss</w:t>
      </w:r>
    </w:p>
    <w:p>
      <w:r>
        <w:t>Factors: 14</w:t>
      </w:r>
    </w:p>
    <w:p>
      <w:pPr>
        <w:pStyle w:val="Heading2"/>
      </w:pPr>
      <w:r>
        <w:t>[[@BibleBHS:1KI 8:12]][[BibleBHS:1KI 8:12]]</w:t>
      </w:r>
    </w:p>
    <w:p>
      <w:r>
        <w:rPr>
          <w:b/>
        </w:rPr>
        <w:t>Remark:</w:t>
      </w:r>
      <w:r>
        <w:t xml:space="preserve"> </w:t>
      </w:r>
      <w:r>
        <w:t>1. The rendering of this verse by the Septuagint is placed after vs. 53 in a fuller form. 2. Translators who use notes might indicate this in a note as follows: "For this verse, the Septuagint reads after vs. 53: 'the LORD has established the sun in the heavens, (but) he has said ... '." 3. The MT may be the abreviation of an originally fuller form, but that form is not given us by the Septuagint. For the Septuagint text surely is a secondary development.</w:t>
      </w:r>
    </w:p>
    <w:p>
      <w:r>
        <w:rPr>
          <w:b/>
        </w:rPr>
        <w:t>Suggestion:</w:t>
      </w:r>
      <w:r>
        <w:t xml:space="preserve"> </w:t>
      </w:r>
      <w:r>
        <w:t>the LORD has said</w:t>
      </w:r>
    </w:p>
    <w:p>
      <w:pPr>
        <w:pStyle w:val="Heading3"/>
      </w:pPr>
      <w:r>
        <w:t>Alternative 1</w:t>
      </w:r>
    </w:p>
    <w:p>
      <w:r>
        <w:t>יהוה אמר</w:t>
      </w:r>
    </w:p>
    <w:p>
      <w:r>
        <w:t>Rating: C</w:t>
      </w:r>
    </w:p>
    <w:p>
      <w:pPr>
        <w:pStyle w:val="ListBullet"/>
      </w:pPr>
      <w:r>
        <w:t>BJ:</w:t>
      </w:r>
      <w:r>
        <w:rPr>
          <w:i/>
        </w:rPr>
        <w:t xml:space="preserve"> Yahvé a décidé</w:t>
      </w:r>
    </w:p>
    <w:p>
      <w:pPr>
        <w:pStyle w:val="Heading3"/>
      </w:pPr>
      <w:r>
        <w:t>Alternative 2</w:t>
      </w:r>
    </w:p>
    <w:p>
      <w:r>
        <w:t>[שמש הכין בשמים יהוה אמר]</w:t>
      </w:r>
    </w:p>
    <w:p>
      <w:r>
        <w:t>Rating: None</w:t>
      </w:r>
    </w:p>
    <w:p>
      <w:pPr>
        <w:pStyle w:val="ListBullet"/>
      </w:pPr>
      <w:r>
        <w:t>RSV:</w:t>
      </w:r>
      <w:r>
        <w:rPr>
          <w:i/>
        </w:rPr>
        <w:t xml:space="preserve"> *the LORD has set the sun in the heavens, but has said</w:t>
      </w:r>
    </w:p>
    <w:p>
      <w:pPr>
        <w:pStyle w:val="ListBullet"/>
      </w:pPr>
      <w:r>
        <w:t>NEB:</w:t>
      </w:r>
      <w:r>
        <w:rPr>
          <w:i/>
        </w:rPr>
        <w:t xml:space="preserve"> *O LORD who hast set the sun in heaven, but hast chosen</w:t>
      </w:r>
    </w:p>
    <w:p>
      <w:pPr>
        <w:pStyle w:val="ListBullet"/>
      </w:pPr>
      <w:r>
        <w:t>LUT:</w:t>
      </w:r>
      <w:r>
        <w:rPr>
          <w:i/>
        </w:rPr>
        <w:t xml:space="preserve"> die Sonne hat der HERR an den Himmel gestellt; er hat aber gesagt</w:t>
      </w:r>
    </w:p>
    <w:p>
      <w:r>
        <w:t>Factors: 13</w:t>
      </w:r>
    </w:p>
    <w:p>
      <w:pPr>
        <w:pStyle w:val="Heading2"/>
      </w:pPr>
      <w:r>
        <w:t>[[@BibleBHS:1KI 8:27]][[BibleBHS:1KI 8:27]]</w:t>
      </w:r>
    </w:p>
    <w:p>
      <w:r>
        <w:rPr>
          <w:b/>
        </w:rPr>
        <w:t>Remark:</w:t>
      </w:r>
      <w:r>
        <w:t xml:space="preserve"> </w:t>
      </w:r>
      <w:r>
        <w:t>None</w:t>
      </w:r>
    </w:p>
    <w:p>
      <w:r>
        <w:rPr>
          <w:b/>
        </w:rPr>
        <w:t>Suggestion:</w:t>
      </w:r>
      <w:r>
        <w:t xml:space="preserve"> </w:t>
      </w:r>
      <w:r>
        <w:t>God</w:t>
      </w:r>
    </w:p>
    <w:p>
      <w:pPr>
        <w:pStyle w:val="Heading3"/>
      </w:pPr>
      <w:r>
        <w:t>Alternative 1</w:t>
      </w:r>
    </w:p>
    <w:p>
      <w:r>
        <w:t>אלהים</w:t>
      </w:r>
    </w:p>
    <w:p>
      <w:r>
        <w:t>Rating: A</w:t>
      </w:r>
    </w:p>
    <w:p>
      <w:pPr>
        <w:pStyle w:val="ListBullet"/>
      </w:pPr>
      <w:r>
        <w:t>RSV:</w:t>
      </w:r>
      <w:r>
        <w:rPr>
          <w:i/>
        </w:rPr>
        <w:t xml:space="preserve"> God</w:t>
      </w:r>
    </w:p>
    <w:p>
      <w:pPr>
        <w:pStyle w:val="ListBullet"/>
      </w:pPr>
      <w:r>
        <w:t>NEB:</w:t>
      </w:r>
      <w:r>
        <w:rPr>
          <w:i/>
        </w:rPr>
        <w:t xml:space="preserve"> God</w:t>
      </w:r>
    </w:p>
    <w:p>
      <w:pPr>
        <w:pStyle w:val="ListBullet"/>
      </w:pPr>
      <w:r>
        <w:t>LUT:</w:t>
      </w:r>
      <w:r>
        <w:rPr>
          <w:i/>
        </w:rPr>
        <w:t xml:space="preserve"> Gott</w:t>
      </w:r>
    </w:p>
    <w:p>
      <w:pPr>
        <w:pStyle w:val="Heading3"/>
      </w:pPr>
      <w:r>
        <w:t>Alternative 2</w:t>
      </w:r>
    </w:p>
    <w:p>
      <w:r>
        <w:t>[אלהים את־האדם]</w:t>
      </w:r>
    </w:p>
    <w:p>
      <w:r>
        <w:t>Rating: None</w:t>
      </w:r>
    </w:p>
    <w:p>
      <w:pPr>
        <w:pStyle w:val="ListBullet"/>
      </w:pPr>
      <w:r>
        <w:t>BJ:</w:t>
      </w:r>
      <w:r>
        <w:rPr>
          <w:i/>
        </w:rPr>
        <w:t xml:space="preserve"> *Dieu ... avec les hommes</w:t>
      </w:r>
    </w:p>
    <w:p>
      <w:r>
        <w:t>Factors: 5</w:t>
      </w:r>
    </w:p>
    <w:p>
      <w:pPr>
        <w:pStyle w:val="Heading2"/>
      </w:pPr>
      <w:r>
        <w:t>[[@BibleBHS:1KI 8:31]][[BibleBHS:1KI 8:31]]</w:t>
      </w:r>
    </w:p>
    <w:p>
      <w:r>
        <w:rPr>
          <w:b/>
        </w:rPr>
        <w:t>Remark:</w:t>
      </w:r>
      <w:r>
        <w:t xml:space="preserve"> </w:t>
      </w:r>
      <w:r>
        <w:t>1. The beginning of vs. 31 may be translated as follows: "if a man were to sin against his neighbour and be subjected to (lit. and if they lend him) an oath in order to make him bind himself by imprecation, when he comes (for) the oath ... 2. See 2 Chron 6.22 for a similar textual difficulty.</w:t>
      </w:r>
    </w:p>
    <w:p>
      <w:r>
        <w:rPr>
          <w:b/>
        </w:rPr>
        <w:t>Suggestion:</w:t>
      </w:r>
      <w:r>
        <w:t xml:space="preserve"> </w:t>
      </w:r>
      <w:r>
        <w:t>See Rem. 1</w:t>
      </w:r>
    </w:p>
    <w:p>
      <w:pPr>
        <w:pStyle w:val="Heading3"/>
      </w:pPr>
      <w:r>
        <w:t>Alternative 1</w:t>
      </w:r>
    </w:p>
    <w:p>
      <w:r>
        <w:t>ונשׁא</w:t>
      </w:r>
    </w:p>
    <w:p>
      <w:r>
        <w:t>Rating: None</w:t>
      </w:r>
    </w:p>
    <w:p>
      <w:pPr>
        <w:pStyle w:val="ListBullet"/>
      </w:pPr>
      <w:r>
        <w:t>RSV:</w:t>
      </w:r>
      <w:r>
        <w:rPr>
          <w:i/>
        </w:rPr>
        <w:t xml:space="preserve"> and is made (to take an oath) (?)</w:t>
      </w:r>
    </w:p>
    <w:p>
      <w:pPr>
        <w:pStyle w:val="ListBullet"/>
      </w:pPr>
      <w:r>
        <w:t>NEB:</w:t>
      </w:r>
      <w:r>
        <w:rPr>
          <w:i/>
        </w:rPr>
        <w:t xml:space="preserve"> and he is adjured (to take an oath)</w:t>
      </w:r>
    </w:p>
    <w:p>
      <w:pPr>
        <w:pStyle w:val="ListBullet"/>
      </w:pPr>
      <w:r>
        <w:t>LUT:</w:t>
      </w:r>
      <w:r>
        <w:rPr>
          <w:i/>
        </w:rPr>
        <w:t xml:space="preserve"> und es wird ihm (ein Fluch) auferlegt</w:t>
      </w:r>
    </w:p>
    <w:p>
      <w:pPr>
        <w:pStyle w:val="Heading3"/>
      </w:pPr>
      <w:r>
        <w:t>Alternative 2</w:t>
      </w:r>
    </w:p>
    <w:p>
      <w:r>
        <w:t>ונשׂא</w:t>
      </w:r>
    </w:p>
    <w:p>
      <w:r>
        <w:t>Rating: None</w:t>
      </w:r>
    </w:p>
    <w:p>
      <w:pPr>
        <w:pStyle w:val="ListBullet"/>
      </w:pPr>
      <w:r>
        <w:t>BJ:</w:t>
      </w:r>
      <w:r>
        <w:rPr>
          <w:i/>
        </w:rPr>
        <w:t xml:space="preserve"> *et que celui-ci prononce (... un serment)</w:t>
      </w:r>
    </w:p>
    <w:p>
      <w:r>
        <w:t>Factors: 8, 12</w:t>
      </w:r>
    </w:p>
    <w:p>
      <w:pPr>
        <w:pStyle w:val="Heading2"/>
      </w:pPr>
      <w:r>
        <w:t>[[@BibleBHS:1KI 8:36]][[BibleBHS:1KI 8:36]]</w:t>
      </w:r>
    </w:p>
    <w:p>
      <w:r>
        <w:rPr>
          <w:b/>
        </w:rPr>
        <w:t>Remark:</w:t>
      </w:r>
      <w:r>
        <w:t xml:space="preserve"> </w:t>
      </w:r>
      <w:r>
        <w:t>See the same textual difficulty in the parallel passage of 2 Chron 6.27.</w:t>
      </w:r>
    </w:p>
    <w:p>
      <w:r>
        <w:rPr>
          <w:b/>
        </w:rPr>
        <w:t>Suggestion:</w:t>
      </w:r>
      <w:r>
        <w:t xml:space="preserve"> </w:t>
      </w:r>
      <w:r>
        <w:t>of your servants</w:t>
      </w:r>
    </w:p>
    <w:p>
      <w:pPr>
        <w:pStyle w:val="Heading3"/>
      </w:pPr>
      <w:r>
        <w:t>Alternative 1</w:t>
      </w:r>
    </w:p>
    <w:p>
      <w:r>
        <w:t>עבדיך</w:t>
      </w:r>
    </w:p>
    <w:p>
      <w:r>
        <w:t>Rating: C</w:t>
      </w:r>
    </w:p>
    <w:p>
      <w:pPr>
        <w:pStyle w:val="ListBullet"/>
      </w:pPr>
      <w:r>
        <w:t>RSV:</w:t>
      </w:r>
      <w:r>
        <w:rPr>
          <w:i/>
        </w:rPr>
        <w:t xml:space="preserve"> of thy servants</w:t>
      </w:r>
    </w:p>
    <w:p>
      <w:pPr>
        <w:pStyle w:val="ListBullet"/>
      </w:pPr>
      <w:r>
        <w:t>LUT:</w:t>
      </w:r>
      <w:r>
        <w:rPr>
          <w:i/>
        </w:rPr>
        <w:t xml:space="preserve"> deiner Knechte</w:t>
      </w:r>
    </w:p>
    <w:p>
      <w:pPr>
        <w:pStyle w:val="Heading3"/>
      </w:pPr>
      <w:r>
        <w:t>Alternative 2</w:t>
      </w:r>
    </w:p>
    <w:p>
      <w:r>
        <w:t>[עבדך]</w:t>
      </w:r>
    </w:p>
    <w:p>
      <w:r>
        <w:t>Rating: None</w:t>
      </w:r>
    </w:p>
    <w:p>
      <w:pPr>
        <w:pStyle w:val="ListBullet"/>
      </w:pPr>
      <w:r>
        <w:t>NEB:</w:t>
      </w:r>
      <w:r>
        <w:rPr>
          <w:i/>
        </w:rPr>
        <w:t xml:space="preserve"> *thy servant (transposed into vs. 35)</w:t>
      </w:r>
    </w:p>
    <w:p>
      <w:pPr>
        <w:pStyle w:val="ListBullet"/>
      </w:pPr>
      <w:r>
        <w:t>BJ:</w:t>
      </w:r>
      <w:r>
        <w:rPr>
          <w:i/>
        </w:rPr>
        <w:t xml:space="preserve"> (1e*, 2e*, 3e éd.) de ton serviteur</w:t>
      </w:r>
    </w:p>
    <w:p>
      <w:r>
        <w:t>Factors: 5</w:t>
      </w:r>
    </w:p>
    <w:p>
      <w:pPr>
        <w:pStyle w:val="Heading2"/>
      </w:pPr>
      <w:r>
        <w:t>[[@BibleBHS:1KI 8:37]][[BibleBHS:1KI 8:37]]</w:t>
      </w:r>
    </w:p>
    <w:p>
      <w:r>
        <w:rPr>
          <w:b/>
        </w:rPr>
        <w:t>Remark:</w:t>
      </w:r>
      <w:r>
        <w:t xml:space="preserve"> </w:t>
      </w:r>
      <w:r>
        <w:t>1. The MT is an inverted construct state. The meaning of the expression is "the gates of his land", i.e. "the region of its borderlands". 2. See the same expression in the parallel passage of 2 Chron 6.28.</w:t>
      </w:r>
    </w:p>
    <w:p>
      <w:r>
        <w:rPr>
          <w:b/>
        </w:rPr>
        <w:t>Suggestion:</w:t>
      </w:r>
      <w:r>
        <w:t xml:space="preserve"> </w:t>
      </w:r>
      <w:r>
        <w:t>See Remark 1</w:t>
      </w:r>
    </w:p>
    <w:p>
      <w:pPr>
        <w:pStyle w:val="Heading3"/>
      </w:pPr>
      <w:r>
        <w:t>Alternative 1</w:t>
      </w:r>
    </w:p>
    <w:p>
      <w:r>
        <w:t>בארץ שעריו</w:t>
      </w:r>
    </w:p>
    <w:p>
      <w:r>
        <w:t>Rating: C</w:t>
      </w:r>
    </w:p>
    <w:p>
      <w:pPr>
        <w:pStyle w:val="ListBullet"/>
      </w:pPr>
      <w:r>
        <w:t>LUT:</w:t>
      </w:r>
      <w:r>
        <w:rPr>
          <w:i/>
        </w:rPr>
        <w:t xml:space="preserve"> im Lande seine Städte</w:t>
      </w:r>
    </w:p>
    <w:p>
      <w:pPr>
        <w:pStyle w:val="Heading3"/>
      </w:pPr>
      <w:r>
        <w:t>Alternative 2</w:t>
      </w:r>
    </w:p>
    <w:p>
      <w:r>
        <w:t>[באחד שעריו]</w:t>
      </w:r>
    </w:p>
    <w:p>
      <w:r>
        <w:t>Rating: None</w:t>
      </w:r>
    </w:p>
    <w:p>
      <w:pPr>
        <w:pStyle w:val="ListBullet"/>
      </w:pPr>
      <w:r>
        <w:t>RSV:</w:t>
      </w:r>
      <w:r>
        <w:rPr>
          <w:i/>
        </w:rPr>
        <w:t xml:space="preserve"> *in any of their cities</w:t>
      </w:r>
    </w:p>
    <w:p>
      <w:pPr>
        <w:pStyle w:val="ListBullet"/>
      </w:pPr>
      <w:r>
        <w:t>NEB:</w:t>
      </w:r>
      <w:r>
        <w:rPr>
          <w:i/>
        </w:rPr>
        <w:t xml:space="preserve"> *in any of their cities</w:t>
      </w:r>
    </w:p>
    <w:p>
      <w:pPr>
        <w:pStyle w:val="ListBullet"/>
      </w:pPr>
      <w:r>
        <w:t>BJ:</w:t>
      </w:r>
      <w:r>
        <w:rPr>
          <w:i/>
        </w:rPr>
        <w:t xml:space="preserve"> *l'une de ses portes</w:t>
      </w:r>
    </w:p>
    <w:p>
      <w:r>
        <w:t>Factors: 4</w:t>
      </w:r>
    </w:p>
    <w:p>
      <w:pPr>
        <w:pStyle w:val="Heading2"/>
      </w:pPr>
      <w:r>
        <w:t>[[@BibleBHS:1KI 8:65]][[BibleBHS:1KI 8:65]]</w:t>
      </w:r>
    </w:p>
    <w:p>
      <w:r>
        <w:rPr>
          <w:b/>
        </w:rPr>
        <w:t>Remark:</w:t>
      </w:r>
      <w:r>
        <w:t xml:space="preserve"> </w:t>
      </w:r>
      <w:r>
        <w:t>None</w:t>
      </w:r>
    </w:p>
    <w:p>
      <w:r>
        <w:rPr>
          <w:b/>
        </w:rPr>
        <w:t>Suggestion:</w:t>
      </w:r>
      <w:r>
        <w:t xml:space="preserve"> </w:t>
      </w:r>
      <w:r>
        <w:t>and seven days, fourteen days</w:t>
      </w:r>
    </w:p>
    <w:p>
      <w:pPr>
        <w:pStyle w:val="Heading3"/>
      </w:pPr>
      <w:r>
        <w:t>Alternative 1</w:t>
      </w:r>
    </w:p>
    <w:p>
      <w:r>
        <w:t>ושבעת ימים ארבעה עשר יום</w:t>
      </w:r>
    </w:p>
    <w:p>
      <w:r>
        <w:t>Rating: B</w:t>
      </w:r>
    </w:p>
    <w:p>
      <w:pPr>
        <w:pStyle w:val="ListBullet"/>
      </w:pPr>
      <w:r>
        <w:t>LUT:</w:t>
      </w:r>
      <w:r>
        <w:rPr>
          <w:i/>
        </w:rPr>
        <w:t xml:space="preserve"> und noch sieben Tage, das waren vierzehn Tage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 9</w:t>
      </w:r>
    </w:p>
    <w:p>
      <w:pPr>
        <w:pStyle w:val="Heading2"/>
      </w:pPr>
      <w:r>
        <w:t>[[@BibleBHS:1KI 9:8]][[BibleBHS:1KI 9:8]]</w:t>
      </w:r>
    </w:p>
    <w:p>
      <w:r>
        <w:rPr>
          <w:b/>
        </w:rPr>
        <w:t>Remark:</w:t>
      </w:r>
      <w:r>
        <w:t xml:space="preserve"> </w:t>
      </w:r>
      <w:r>
        <w:t>The MT has been altered by a correction of the scribes (called: tiqqun soferim). In the parallel passage of 2 Chron 7.21, the MT, which may well be the original text there, already presupposes an interpretation of 1 Kings 9.8 in harmony with this emendation of the scribes.</w:t>
      </w:r>
    </w:p>
    <w:p>
      <w:r>
        <w:rPr>
          <w:b/>
        </w:rPr>
        <w:t>Suggestion:</w:t>
      </w:r>
      <w:r>
        <w:t xml:space="preserve"> </w:t>
      </w:r>
      <w:r>
        <w:t>and this house will become a ruin</w:t>
      </w:r>
    </w:p>
    <w:p>
      <w:pPr>
        <w:pStyle w:val="Heading3"/>
      </w:pPr>
      <w:r>
        <w:t>Alternative 1</w:t>
      </w:r>
    </w:p>
    <w:p>
      <w:r>
        <w:t>והבית הזה יהיה עליון</w:t>
      </w:r>
    </w:p>
    <w:p>
      <w:r>
        <w:t>Rating: None</w:t>
      </w:r>
    </w:p>
    <w:p>
      <w:r>
        <w:t>Factors: 7</w:t>
      </w:r>
    </w:p>
    <w:p>
      <w:pPr>
        <w:pStyle w:val="Heading3"/>
      </w:pPr>
      <w:r>
        <w:t>Alternative 2</w:t>
      </w:r>
    </w:p>
    <w:p>
      <w:r>
        <w:t>[והבית הזה העליון]</w:t>
      </w:r>
    </w:p>
    <w:p>
      <w:r>
        <w:t>Rating: None</w:t>
      </w:r>
    </w:p>
    <w:p>
      <w:pPr>
        <w:pStyle w:val="ListBullet"/>
      </w:pPr>
      <w:r>
        <w:t>BJ:</w:t>
      </w:r>
      <w:r>
        <w:rPr>
          <w:i/>
        </w:rPr>
        <w:t xml:space="preserve"> *ce Temple sublime</w:t>
      </w:r>
    </w:p>
    <w:p>
      <w:r>
        <w:t>Factors: 7, 4</w:t>
      </w:r>
    </w:p>
    <w:p>
      <w:pPr>
        <w:pStyle w:val="Heading3"/>
      </w:pPr>
      <w:r>
        <w:t>Alternative 3</w:t>
      </w:r>
    </w:p>
    <w:p>
      <w:r>
        <w:t>[והבית הזה יהיה לעיין]</w:t>
      </w:r>
    </w:p>
    <w:p>
      <w:r>
        <w:t>Rating: C</w:t>
      </w:r>
    </w:p>
    <w:p>
      <w:pPr>
        <w:pStyle w:val="ListBullet"/>
      </w:pPr>
      <w:r>
        <w:t>RSV:</w:t>
      </w:r>
      <w:r>
        <w:rPr>
          <w:i/>
        </w:rPr>
        <w:t xml:space="preserve"> *and this house will become a heap of ruins</w:t>
      </w:r>
    </w:p>
    <w:p>
      <w:pPr>
        <w:pStyle w:val="ListBullet"/>
      </w:pPr>
      <w:r>
        <w:t>NEB:</w:t>
      </w:r>
      <w:r>
        <w:rPr>
          <w:i/>
        </w:rPr>
        <w:t xml:space="preserve"> *and this house will become a ruin</w:t>
      </w:r>
    </w:p>
    <w:p>
      <w:pPr>
        <w:pStyle w:val="ListBullet"/>
      </w:pPr>
      <w:r>
        <w:t>LUT:</w:t>
      </w:r>
      <w:r>
        <w:rPr>
          <w:i/>
        </w:rPr>
        <w:t xml:space="preserve"> und dies Haus wird eingerissen werden</w:t>
      </w:r>
    </w:p>
    <w:p>
      <w:pPr>
        <w:pStyle w:val="Heading2"/>
      </w:pPr>
      <w:r>
        <w:t>[[@BibleBHS:1KI 10:1]][[BibleBHS:1KI 10:1]]</w:t>
      </w:r>
    </w:p>
    <w:p>
      <w:r>
        <w:rPr>
          <w:b/>
        </w:rPr>
        <w:t>Remark:</w:t>
      </w:r>
      <w:r>
        <w:t xml:space="preserve"> </w:t>
      </w:r>
      <w:r>
        <w:t>The expression לשם יהוה in this context may be translated as follows: "now when the queen of Sheba heard of the renown of Solomon to the glory of the LORD ..."</w:t>
      </w:r>
    </w:p>
    <w:p>
      <w:r>
        <w:rPr>
          <w:b/>
        </w:rPr>
        <w:t>Suggestion:</w:t>
      </w:r>
      <w:r>
        <w:t xml:space="preserve"> </w:t>
      </w:r>
      <w:r>
        <w:t>See Remark</w:t>
      </w:r>
    </w:p>
    <w:p>
      <w:pPr>
        <w:pStyle w:val="Heading3"/>
      </w:pPr>
      <w:r>
        <w:t>Alternative 1</w:t>
      </w:r>
    </w:p>
    <w:p>
      <w:r>
        <w:t>לשם יהוה</w:t>
      </w:r>
    </w:p>
    <w:p>
      <w:r>
        <w:t>Rating: B</w:t>
      </w:r>
    </w:p>
    <w:p>
      <w:pPr>
        <w:pStyle w:val="ListBullet"/>
      </w:pPr>
      <w:r>
        <w:t>RSV:</w:t>
      </w:r>
      <w:r>
        <w:rPr>
          <w:i/>
        </w:rPr>
        <w:t xml:space="preserve"> concerning the name of the LORD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 1</w:t>
      </w:r>
    </w:p>
    <w:p>
      <w:pPr>
        <w:pStyle w:val="Heading2"/>
      </w:pPr>
      <w:r>
        <w:t>[[@BibleBHS:1KI 10:8]][[BibleBHS:1KI 10:8]]</w:t>
      </w:r>
    </w:p>
    <w:p>
      <w:r>
        <w:rPr>
          <w:b/>
        </w:rPr>
        <w:t>Remark:</w:t>
      </w:r>
      <w:r>
        <w:t xml:space="preserve"> </w:t>
      </w:r>
      <w:r>
        <w:t>The MT has been changed by another emendation of the scribes who wanted to cancel the mention of Solomon's badly reputed women. But in the parallel passage of 2 Chr 9.7 the MT seems to be original and reflects, therefore, the same tendency which led the scribes to the correction of the original text in 1 Kings 10.8.</w:t>
      </w:r>
    </w:p>
    <w:p>
      <w:r>
        <w:rPr>
          <w:b/>
        </w:rPr>
        <w:t>Suggestion:</w:t>
      </w:r>
      <w:r>
        <w:t xml:space="preserve"> </w:t>
      </w:r>
      <w:r>
        <w:t>your wives</w:t>
      </w:r>
    </w:p>
    <w:p>
      <w:pPr>
        <w:pStyle w:val="Heading3"/>
      </w:pPr>
      <w:r>
        <w:t>Alternative 1</w:t>
      </w:r>
    </w:p>
    <w:p>
      <w:r>
        <w:t>אנשיך</w:t>
      </w:r>
    </w:p>
    <w:p>
      <w:r>
        <w:t>Rating: None</w:t>
      </w:r>
    </w:p>
    <w:p>
      <w:pPr>
        <w:pStyle w:val="ListBullet"/>
      </w:pPr>
      <w:r>
        <w:t>LUT:</w:t>
      </w:r>
      <w:r>
        <w:rPr>
          <w:i/>
        </w:rPr>
        <w:t xml:space="preserve"> deine Männer</w:t>
      </w:r>
    </w:p>
    <w:p>
      <w:r>
        <w:t>Factors: 7</w:t>
      </w:r>
    </w:p>
    <w:p>
      <w:pPr>
        <w:pStyle w:val="Heading3"/>
      </w:pPr>
      <w:r>
        <w:t>Alternative 2</w:t>
      </w:r>
    </w:p>
    <w:p>
      <w:r>
        <w:t>[נשיך]</w:t>
      </w:r>
    </w:p>
    <w:p>
      <w:r>
        <w:t>Rating: C</w:t>
      </w:r>
    </w:p>
    <w:p>
      <w:pPr>
        <w:pStyle w:val="ListBullet"/>
      </w:pPr>
      <w:r>
        <w:t>RSV:</w:t>
      </w:r>
      <w:r>
        <w:rPr>
          <w:i/>
        </w:rPr>
        <w:t xml:space="preserve"> *your wives</w:t>
      </w:r>
    </w:p>
    <w:p>
      <w:pPr>
        <w:pStyle w:val="ListBullet"/>
      </w:pPr>
      <w:r>
        <w:t>NEB:</w:t>
      </w:r>
      <w:r>
        <w:rPr>
          <w:i/>
        </w:rPr>
        <w:t xml:space="preserve"> *your wives</w:t>
      </w:r>
    </w:p>
    <w:p>
      <w:pPr>
        <w:pStyle w:val="ListBullet"/>
      </w:pPr>
      <w:r>
        <w:t>BJ:</w:t>
      </w:r>
      <w:r>
        <w:rPr>
          <w:i/>
        </w:rPr>
        <w:t xml:space="preserve"> *tes femmes</w:t>
      </w:r>
    </w:p>
    <w:p>
      <w:pPr>
        <w:pStyle w:val="Heading2"/>
      </w:pPr>
      <w:r>
        <w:t>[[@BibleBHS:1KI 10:15]][[BibleBHS:1KI 10:15]]</w:t>
      </w:r>
    </w:p>
    <w:p>
      <w:r>
        <w:rPr>
          <w:b/>
        </w:rPr>
        <w:t>Remark:</w:t>
      </w:r>
      <w:r>
        <w:t xml:space="preserve"> </w:t>
      </w:r>
      <w:r>
        <w:t>See the parallel passage in 2 Chron 10.15 where the text of the MT is the same.</w:t>
      </w:r>
    </w:p>
    <w:p>
      <w:r>
        <w:rPr>
          <w:b/>
        </w:rPr>
        <w:t>Suggestion:</w:t>
      </w:r>
      <w:r>
        <w:t xml:space="preserve"> </w:t>
      </w:r>
      <w:r>
        <w:t>apart from (that which came from) the agents (lit. men) of the (great) merchants</w:t>
      </w:r>
    </w:p>
    <w:p>
      <w:pPr>
        <w:pStyle w:val="Heading3"/>
      </w:pPr>
      <w:r>
        <w:t>Alternative 1</w:t>
      </w:r>
    </w:p>
    <w:p>
      <w:r>
        <w:t>לבד מאנשי התרים</w:t>
      </w:r>
    </w:p>
    <w:p>
      <w:r>
        <w:t>Rating: C</w:t>
      </w:r>
    </w:p>
    <w:p>
      <w:pPr>
        <w:pStyle w:val="ListBullet"/>
      </w:pPr>
      <w:r>
        <w:t>RSV:</w:t>
      </w:r>
      <w:r>
        <w:rPr>
          <w:i/>
        </w:rPr>
        <w:t xml:space="preserve"> besides that which (came) from the traders</w:t>
      </w:r>
    </w:p>
    <w:p>
      <w:pPr>
        <w:pStyle w:val="ListBullet"/>
      </w:pPr>
      <w:r>
        <w:t>LUT:</w:t>
      </w:r>
      <w:r>
        <w:rPr>
          <w:i/>
        </w:rPr>
        <w:t xml:space="preserve"> ausser dem, was von den Händlern (... kam)</w:t>
      </w:r>
    </w:p>
    <w:p>
      <w:pPr>
        <w:pStyle w:val="Heading3"/>
      </w:pPr>
      <w:r>
        <w:t>Alternative 2</w:t>
      </w:r>
    </w:p>
    <w:p>
      <w:r>
        <w:t>[לבד מענשי התרים]</w:t>
      </w:r>
    </w:p>
    <w:p>
      <w:r>
        <w:t>Rating: None</w:t>
      </w:r>
    </w:p>
    <w:p>
      <w:pPr>
        <w:pStyle w:val="ListBullet"/>
      </w:pPr>
      <w:r>
        <w:t>NEB:</w:t>
      </w:r>
      <w:r>
        <w:rPr>
          <w:i/>
        </w:rPr>
        <w:t xml:space="preserve"> *in addition to the tolls levied by the customs officers</w:t>
      </w:r>
    </w:p>
    <w:p>
      <w:pPr>
        <w:pStyle w:val="ListBullet"/>
      </w:pPr>
      <w:r>
        <w:t>BJ:</w:t>
      </w:r>
      <w:r>
        <w:rPr>
          <w:i/>
        </w:rPr>
        <w:t xml:space="preserve"> *sans compter ce qui venait des redevances des marchands</w:t>
      </w:r>
    </w:p>
    <w:p>
      <w:r>
        <w:t>Factors: 3, 4</w:t>
      </w:r>
    </w:p>
    <w:p>
      <w:pPr>
        <w:pStyle w:val="Heading2"/>
      </w:pPr>
      <w:r>
        <w:t>[[@BibleBHS:1KI 10:16]][[BibleBHS:1KI 10:16]]</w:t>
      </w:r>
    </w:p>
    <w:p>
      <w:r>
        <w:rPr>
          <w:b/>
        </w:rPr>
        <w:t>Remark:</w:t>
      </w:r>
      <w:r>
        <w:t xml:space="preserve"> </w:t>
      </w:r>
      <w:r>
        <w:t>None</w:t>
      </w:r>
    </w:p>
    <w:p>
      <w:r>
        <w:rPr>
          <w:b/>
        </w:rPr>
        <w:t>Suggestion:</w:t>
      </w:r>
      <w:r>
        <w:t xml:space="preserve"> </w:t>
      </w:r>
      <w:r>
        <w:t>two hundred</w:t>
      </w:r>
    </w:p>
    <w:p>
      <w:pPr>
        <w:pStyle w:val="Heading3"/>
      </w:pPr>
      <w:r>
        <w:t>Alternative 1</w:t>
      </w:r>
    </w:p>
    <w:p>
      <w:r>
        <w:t>מאתים</w:t>
      </w:r>
    </w:p>
    <w:p>
      <w:r>
        <w:t>Rating: A</w:t>
      </w:r>
    </w:p>
    <w:p>
      <w:pPr>
        <w:pStyle w:val="ListBullet"/>
      </w:pPr>
      <w:r>
        <w:t>RSV:</w:t>
      </w:r>
      <w:r>
        <w:rPr>
          <w:i/>
        </w:rPr>
        <w:t xml:space="preserve"> two hundred</w:t>
      </w:r>
    </w:p>
    <w:p>
      <w:pPr>
        <w:pStyle w:val="ListBullet"/>
      </w:pPr>
      <w:r>
        <w:t>NEB:</w:t>
      </w:r>
      <w:r>
        <w:rPr>
          <w:i/>
        </w:rPr>
        <w:t xml:space="preserve"> two hundred</w:t>
      </w:r>
    </w:p>
    <w:p>
      <w:pPr>
        <w:pStyle w:val="ListBullet"/>
      </w:pPr>
      <w:r>
        <w:t>BJ:</w:t>
      </w:r>
      <w:r>
        <w:rPr>
          <w:i/>
        </w:rPr>
        <w:t xml:space="preserve"> (3e éd.) deux cents</w:t>
      </w:r>
    </w:p>
    <w:p>
      <w:pPr>
        <w:pStyle w:val="ListBullet"/>
      </w:pPr>
      <w:r>
        <w:t>LUT:</w:t>
      </w:r>
      <w:r>
        <w:rPr>
          <w:i/>
        </w:rPr>
        <w:t xml:space="preserve"> zweihundert</w:t>
      </w:r>
    </w:p>
    <w:p>
      <w:pPr>
        <w:pStyle w:val="Heading3"/>
      </w:pPr>
      <w:r>
        <w:t>Alternative 2</w:t>
      </w:r>
    </w:p>
    <w:p>
      <w:r>
        <w:t>[שלש מאות]</w:t>
      </w:r>
    </w:p>
    <w:p>
      <w:r>
        <w:t>Rating: None</w:t>
      </w:r>
    </w:p>
    <w:p>
      <w:pPr>
        <w:pStyle w:val="ListBullet"/>
      </w:pPr>
      <w:r>
        <w:t>BJ:</w:t>
      </w:r>
      <w:r>
        <w:rPr>
          <w:i/>
        </w:rPr>
        <w:t xml:space="preserve"> *(1e, 2e éd.) trois cents</w:t>
      </w:r>
    </w:p>
    <w:p>
      <w:r>
        <w:t>Factors: 5</w:t>
      </w:r>
    </w:p>
    <w:p>
      <w:pPr>
        <w:pStyle w:val="Heading2"/>
      </w:pPr>
      <w:r>
        <w:t>[[@BibleBHS:1KI 10:28]][[BibleBHS:1KI 10:28]]</w:t>
      </w:r>
    </w:p>
    <w:p>
      <w:r>
        <w:rPr>
          <w:b/>
        </w:rPr>
        <w:t>Remark:</w:t>
      </w:r>
      <w:r>
        <w:t xml:space="preserve"> </w:t>
      </w:r>
      <w:r>
        <w:t>See the next case with its Remarks.</w:t>
      </w:r>
    </w:p>
    <w:p>
      <w:r>
        <w:rPr>
          <w:b/>
        </w:rPr>
        <w:t>Suggestion:</w:t>
      </w:r>
      <w:r>
        <w:t xml:space="preserve"> </w:t>
      </w:r>
      <w:r>
        <w:t>See the next case</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pPr>
        <w:pStyle w:val="Heading3"/>
      </w:pPr>
      <w:r>
        <w:t>Alternative 2</w:t>
      </w:r>
    </w:p>
    <w:p>
      <w:r>
        <w:t>[ממצור]</w:t>
      </w:r>
    </w:p>
    <w:p>
      <w:r>
        <w:t>Rating: None</w:t>
      </w:r>
    </w:p>
    <w:p>
      <w:pPr>
        <w:pStyle w:val="ListBullet"/>
      </w:pPr>
      <w:r>
        <w:t>BJ:</w:t>
      </w:r>
      <w:r>
        <w:rPr>
          <w:i/>
        </w:rPr>
        <w:t xml:space="preserve"> *(3e éd.) de Muçur</w:t>
      </w:r>
    </w:p>
    <w:p>
      <w:r>
        <w:t>Factors: 14</w:t>
      </w:r>
    </w:p>
    <w:p>
      <w:pPr>
        <w:pStyle w:val="Heading3"/>
      </w:pPr>
      <w:r>
        <w:t>Alternative 3</w:t>
      </w:r>
    </w:p>
    <w:p>
      <w:r>
        <w:t>[-]</w:t>
      </w:r>
    </w:p>
    <w:p>
      <w:r>
        <w:t>Rating: None</w:t>
      </w:r>
    </w:p>
    <w:p>
      <w:pPr>
        <w:pStyle w:val="ListBullet"/>
      </w:pPr>
      <w:r>
        <w:t>BJ:</w:t>
      </w:r>
      <w:r>
        <w:rPr>
          <w:i/>
        </w:rPr>
        <w:t xml:space="preserve"> *[-] (1e, 2e éd.)</w:t>
      </w:r>
    </w:p>
    <w:p>
      <w:r>
        <w:t>Factors: 14</w:t>
      </w:r>
    </w:p>
    <w:p>
      <w:pPr>
        <w:pStyle w:val="Heading2"/>
      </w:pPr>
      <w:r>
        <w:t>[[BibleBHS:1KI 10:28]]</w:t>
      </w:r>
    </w:p>
    <w:p>
      <w:r>
        <w:rPr>
          <w:b/>
        </w:rPr>
        <w:t>Remark:</w:t>
      </w:r>
      <w:r>
        <w:t xml:space="preserve"> </w:t>
      </w:r>
      <w:r>
        <w:t>1. The first name, מצרים usually means "Egypt" in the Old Testament. The name may designate here a region in upper Mesopotamia. Translators who use notes may either transliterate the name by "Mizrajim", in order to avoid confusion with Egypt, saying in a note that this countryis to be sought in northern Mesopotamia, or translate as everywhere else by "Egypt" explaining that this Egypt is distinct from the land of the Nile and must be located in the upper part of Mesopotamia. The same observation applies also to the land מצרים, "Mizrajim" or "Egypt" of 2 Chron 1.16 and 9.28. 2. The second name מקוה has been misunderstood by some old exegetical traditions, which took it as a common noun meaning "from a pool or collection" instead of understanding it as a place name. The translation of the word as a place name, therefore, does not imply a textual change, but a certain understanding of the MT. (J's suggestion of such a textual change is quite unnecessary.) This country may possibly be Cilicia. 3. The same judgments and remarks hold good for the parallel passage in 2 Chron 1.16.</w:t>
      </w:r>
    </w:p>
    <w:p>
      <w:r>
        <w:rPr>
          <w:b/>
        </w:rPr>
        <w:t>Suggestion:</w:t>
      </w:r>
      <w:r>
        <w:t xml:space="preserve"> </w:t>
      </w:r>
      <w:r>
        <w:t>See Remarks 1 and 2</w:t>
      </w:r>
    </w:p>
    <w:p>
      <w:pPr>
        <w:pStyle w:val="Heading3"/>
      </w:pPr>
      <w:r>
        <w:t>Alternative 1</w:t>
      </w:r>
    </w:p>
    <w:p>
      <w:r>
        <w:t>וּמִקְוֵה ... מִקְוֵה</w:t>
      </w:r>
    </w:p>
    <w:p>
      <w:r>
        <w:t>Rating: B</w:t>
      </w:r>
    </w:p>
    <w:p>
      <w:pPr>
        <w:pStyle w:val="ListBullet"/>
      </w:pPr>
      <w:r>
        <w:t>RSV:</w:t>
      </w:r>
      <w:r>
        <w:rPr>
          <w:i/>
        </w:rPr>
        <w:t xml:space="preserve"> from ... and Kue ... from Kue</w:t>
      </w:r>
    </w:p>
    <w:p>
      <w:pPr>
        <w:pStyle w:val="ListBullet"/>
      </w:pPr>
      <w:r>
        <w:t>NEB:</w:t>
      </w:r>
      <w:r>
        <w:rPr>
          <w:i/>
        </w:rPr>
        <w:t xml:space="preserve"> from ... and Coa ... from Coa</w:t>
      </w:r>
    </w:p>
    <w:p>
      <w:pPr>
        <w:pStyle w:val="ListBullet"/>
      </w:pPr>
      <w:r>
        <w:t>BJ:</w:t>
      </w:r>
      <w:r>
        <w:rPr>
          <w:i/>
        </w:rPr>
        <w:t xml:space="preserve"> *et de Cilicie ... de Cilicie</w:t>
      </w:r>
    </w:p>
    <w:p>
      <w:pPr>
        <w:pStyle w:val="ListBullet"/>
      </w:pPr>
      <w:r>
        <w:t>LUT:</w:t>
      </w:r>
      <w:r>
        <w:rPr>
          <w:i/>
        </w:rPr>
        <w:t xml:space="preserve"> und aus Koë ... aus Koë</w:t>
      </w:r>
    </w:p>
    <w:p>
      <w:pPr>
        <w:pStyle w:val="Heading2"/>
      </w:pPr>
      <w:r>
        <w:t>[[@BibleBHS:1KI 11:7]][[BibleBHS:1KI 11:7]]</w:t>
      </w:r>
    </w:p>
    <w:p>
      <w:r>
        <w:rPr>
          <w:b/>
        </w:rPr>
        <w:t>Remark:</w:t>
      </w:r>
      <w:r>
        <w:t xml:space="preserve"> </w:t>
      </w:r>
      <w:r>
        <w:t>None</w:t>
      </w:r>
    </w:p>
    <w:p>
      <w:r>
        <w:rPr>
          <w:b/>
        </w:rPr>
        <w:t>Suggestion:</w:t>
      </w:r>
      <w:r>
        <w:t xml:space="preserve"> </w:t>
      </w:r>
      <w:r>
        <w:t>the filth of Moab</w:t>
      </w:r>
    </w:p>
    <w:p>
      <w:pPr>
        <w:pStyle w:val="Heading3"/>
      </w:pPr>
      <w:r>
        <w:t>Alternative 1</w:t>
      </w:r>
    </w:p>
    <w:p>
      <w:r>
        <w:t>שקץ מואב</w:t>
      </w:r>
    </w:p>
    <w:p>
      <w:r>
        <w:t>Rating: B</w:t>
      </w:r>
    </w:p>
    <w:p>
      <w:pPr>
        <w:pStyle w:val="ListBullet"/>
      </w:pPr>
      <w:r>
        <w:t>RSV:</w:t>
      </w:r>
      <w:r>
        <w:rPr>
          <w:i/>
        </w:rPr>
        <w:t xml:space="preserve"> the abomination of Moab</w:t>
      </w:r>
    </w:p>
    <w:p>
      <w:pPr>
        <w:pStyle w:val="ListBullet"/>
      </w:pPr>
      <w:r>
        <w:t>NEB:</w:t>
      </w:r>
      <w:r>
        <w:rPr>
          <w:i/>
        </w:rPr>
        <w:t xml:space="preserve"> the loathsome god of Moab</w:t>
      </w:r>
    </w:p>
    <w:p>
      <w:pPr>
        <w:pStyle w:val="ListBullet"/>
      </w:pPr>
      <w:r>
        <w:t>BJ:</w:t>
      </w:r>
      <w:r>
        <w:rPr>
          <w:i/>
        </w:rPr>
        <w:t xml:space="preserve"> (3e éd.) l'abomination de Moab</w:t>
      </w:r>
    </w:p>
    <w:p>
      <w:pPr>
        <w:pStyle w:val="ListBullet"/>
      </w:pPr>
      <w:r>
        <w:t>LUT:</w:t>
      </w:r>
      <w:r>
        <w:rPr>
          <w:i/>
        </w:rPr>
        <w:t xml:space="preserve"> dem greulichen Götzen der Moabiter</w:t>
      </w:r>
    </w:p>
    <w:p>
      <w:pPr>
        <w:pStyle w:val="Heading3"/>
      </w:pPr>
      <w:r>
        <w:t>Alternative 2</w:t>
      </w:r>
    </w:p>
    <w:p>
      <w:r>
        <w:t>[אלהי מואב]</w:t>
      </w:r>
    </w:p>
    <w:p>
      <w:r>
        <w:t>Rating: None</w:t>
      </w:r>
    </w:p>
    <w:p>
      <w:pPr>
        <w:pStyle w:val="ListBullet"/>
      </w:pPr>
      <w:r>
        <w:t>BJ:</w:t>
      </w:r>
      <w:r>
        <w:rPr>
          <w:i/>
        </w:rPr>
        <w:t xml:space="preserve"> *(1e, 2e éd.) le dieu de Moab</w:t>
      </w:r>
    </w:p>
    <w:p>
      <w:r>
        <w:t>Factors: 6, 4</w:t>
      </w:r>
    </w:p>
    <w:p>
      <w:pPr>
        <w:pStyle w:val="Heading2"/>
      </w:pPr>
      <w:r>
        <w:t>[[BibleBHS:1KI 11:7]]</w:t>
      </w:r>
    </w:p>
    <w:p>
      <w:r>
        <w:rPr>
          <w:b/>
        </w:rPr>
        <w:t>Remark:</w:t>
      </w:r>
      <w:r>
        <w:t xml:space="preserve"> </w:t>
      </w:r>
      <w:r>
        <w:t>See 2 Sam 12.30, Remarks, for textual problems with this same proper name.</w:t>
      </w:r>
    </w:p>
    <w:p>
      <w:r>
        <w:rPr>
          <w:b/>
        </w:rPr>
        <w:t>Suggestion:</w:t>
      </w:r>
      <w:r>
        <w:t xml:space="preserve"> </w:t>
      </w:r>
      <w:r>
        <w:t>and for Molech</w:t>
      </w:r>
    </w:p>
    <w:p>
      <w:pPr>
        <w:pStyle w:val="Heading3"/>
      </w:pPr>
      <w:r>
        <w:t>Alternative 1</w:t>
      </w:r>
    </w:p>
    <w:p>
      <w:r>
        <w:t>ולמלך</w:t>
      </w:r>
    </w:p>
    <w:p>
      <w:r>
        <w:t>Rating: B</w:t>
      </w:r>
    </w:p>
    <w:p>
      <w:pPr>
        <w:pStyle w:val="ListBullet"/>
      </w:pPr>
      <w:r>
        <w:t>RSV:</w:t>
      </w:r>
      <w:r>
        <w:rPr>
          <w:i/>
        </w:rPr>
        <w:t xml:space="preserve"> and for Molech</w:t>
      </w:r>
    </w:p>
    <w:p>
      <w:pPr>
        <w:pStyle w:val="ListBullet"/>
      </w:pPr>
      <w:r>
        <w:t>NEB:</w:t>
      </w:r>
      <w:r>
        <w:rPr>
          <w:i/>
        </w:rPr>
        <w:t xml:space="preserve"> and for Molech</w:t>
      </w:r>
    </w:p>
    <w:p>
      <w:pPr>
        <w:pStyle w:val="ListBullet"/>
      </w:pPr>
      <w:r>
        <w:t>LUT:</w:t>
      </w:r>
      <w:r>
        <w:rPr>
          <w:i/>
        </w:rPr>
        <w:t xml:space="preserve"> und dem Moloch</w:t>
      </w:r>
    </w:p>
    <w:p>
      <w:pPr>
        <w:pStyle w:val="Heading3"/>
      </w:pPr>
      <w:r>
        <w:t>Alternative 2</w:t>
      </w:r>
    </w:p>
    <w:p>
      <w:r>
        <w:t>[ולמלכם]</w:t>
      </w:r>
    </w:p>
    <w:p>
      <w:r>
        <w:t>Rating: None</w:t>
      </w:r>
    </w:p>
    <w:p>
      <w:pPr>
        <w:pStyle w:val="ListBullet"/>
      </w:pPr>
      <w:r>
        <w:t>BJ:</w:t>
      </w:r>
      <w:r>
        <w:rPr>
          <w:i/>
        </w:rPr>
        <w:t xml:space="preserve"> *et à Milkom</w:t>
      </w:r>
    </w:p>
    <w:p>
      <w:r>
        <w:t>Factors: 5</w:t>
      </w:r>
    </w:p>
    <w:p>
      <w:pPr>
        <w:pStyle w:val="Heading2"/>
      </w:pPr>
      <w:r>
        <w:t>[[BibleBHS:1KI 11:7]]</w:t>
      </w:r>
    </w:p>
    <w:p>
      <w:r>
        <w:rPr>
          <w:b/>
        </w:rPr>
        <w:t>Remark:</w:t>
      </w:r>
      <w:r>
        <w:t xml:space="preserve"> </w:t>
      </w:r>
      <w:r>
        <w:t>None</w:t>
      </w:r>
    </w:p>
    <w:p>
      <w:r>
        <w:rPr>
          <w:b/>
        </w:rPr>
        <w:t>Suggestion:</w:t>
      </w:r>
      <w:r>
        <w:t xml:space="preserve"> </w:t>
      </w:r>
      <w:r>
        <w:t>the abomination of the Ammonites</w:t>
      </w:r>
    </w:p>
    <w:p>
      <w:pPr>
        <w:pStyle w:val="Heading3"/>
      </w:pPr>
      <w:r>
        <w:t>Alternative 1</w:t>
      </w:r>
    </w:p>
    <w:p>
      <w:r>
        <w:t>שקץ בני עמון</w:t>
      </w:r>
    </w:p>
    <w:p>
      <w:r>
        <w:t>Rating: B</w:t>
      </w:r>
    </w:p>
    <w:p>
      <w:pPr>
        <w:pStyle w:val="ListBullet"/>
      </w:pPr>
      <w:r>
        <w:t>RSV:</w:t>
      </w:r>
      <w:r>
        <w:rPr>
          <w:i/>
        </w:rPr>
        <w:t xml:space="preserve"> the abomination of the Ammonites</w:t>
      </w:r>
    </w:p>
    <w:p>
      <w:pPr>
        <w:pStyle w:val="ListBullet"/>
      </w:pPr>
      <w:r>
        <w:t>NEB:</w:t>
      </w:r>
      <w:r>
        <w:rPr>
          <w:i/>
        </w:rPr>
        <w:t xml:space="preserve"> the loathsome god of the Ammonites</w:t>
      </w:r>
    </w:p>
    <w:p>
      <w:pPr>
        <w:pStyle w:val="ListBullet"/>
      </w:pPr>
      <w:r>
        <w:t>BJ:</w:t>
      </w:r>
      <w:r>
        <w:rPr>
          <w:i/>
        </w:rPr>
        <w:t xml:space="preserve"> (3e éd.) l'abomination des Ammonites</w:t>
      </w:r>
    </w:p>
    <w:p>
      <w:pPr>
        <w:pStyle w:val="ListBullet"/>
      </w:pPr>
      <w:r>
        <w:t>LUT:</w:t>
      </w:r>
      <w:r>
        <w:rPr>
          <w:i/>
        </w:rPr>
        <w:t xml:space="preserve"> dem greulichen Götzen der Ammoniter</w:t>
      </w:r>
    </w:p>
    <w:p>
      <w:pPr>
        <w:pStyle w:val="Heading3"/>
      </w:pPr>
      <w:r>
        <w:t>Alternative 2</w:t>
      </w:r>
    </w:p>
    <w:p>
      <w:r>
        <w:t>[אלהי בני עמון]</w:t>
      </w:r>
    </w:p>
    <w:p>
      <w:r>
        <w:t>Rating: None</w:t>
      </w:r>
    </w:p>
    <w:p>
      <w:pPr>
        <w:pStyle w:val="ListBullet"/>
      </w:pPr>
      <w:r>
        <w:t>BJ:</w:t>
      </w:r>
      <w:r>
        <w:rPr>
          <w:i/>
        </w:rPr>
        <w:t xml:space="preserve"> *(1e, 2e éd.) le dieu des Ammonites</w:t>
      </w:r>
    </w:p>
    <w:p>
      <w:r>
        <w:t>Factors: 6, 4</w:t>
      </w:r>
    </w:p>
    <w:p>
      <w:pPr>
        <w:pStyle w:val="Heading2"/>
      </w:pPr>
      <w:r>
        <w:t>[[@BibleBHS:1KI 11:24]][[BibleBHS:1KI 11:24]]</w:t>
      </w:r>
    </w:p>
    <w:p>
      <w:r>
        <w:rPr>
          <w:b/>
        </w:rPr>
        <w:t>Remark:</w:t>
      </w:r>
      <w:r>
        <w:t xml:space="preserve"> </w:t>
      </w:r>
      <w:r>
        <w:t>The incision בהרג דוד אתם, "after David killed them" gives the reason for his going to Damascus.</w:t>
      </w:r>
    </w:p>
    <w:p>
      <w:r>
        <w:rPr>
          <w:b/>
        </w:rPr>
        <w:t>Suggestion:</w:t>
      </w:r>
      <w:r>
        <w:t xml:space="preserve"> </w:t>
      </w:r>
      <w:r>
        <w:t>See Remark</w:t>
      </w:r>
    </w:p>
    <w:p>
      <w:pPr>
        <w:pStyle w:val="Heading3"/>
      </w:pPr>
      <w:r>
        <w:t>Alternative 1</w:t>
      </w:r>
    </w:p>
    <w:p>
      <w:r>
        <w:t>בהרג דוד אתם</w:t>
      </w:r>
    </w:p>
    <w:p>
      <w:r>
        <w:t>Rating: B</w:t>
      </w:r>
    </w:p>
    <w:p>
      <w:pPr>
        <w:pStyle w:val="ListBullet"/>
      </w:pPr>
      <w:r>
        <w:t>RSV:</w:t>
      </w:r>
      <w:r>
        <w:rPr>
          <w:i/>
        </w:rPr>
        <w:t xml:space="preserve"> after the slaughter by David</w:t>
      </w:r>
    </w:p>
    <w:p>
      <w:pPr>
        <w:pStyle w:val="ListBullet"/>
      </w:pPr>
      <w:r>
        <w:t>BJ:</w:t>
      </w:r>
      <w:r>
        <w:rPr>
          <w:i/>
        </w:rPr>
        <w:t xml:space="preserve"> (c'est alors que David les massacra)</w:t>
      </w:r>
    </w:p>
    <w:p>
      <w:pPr>
        <w:pStyle w:val="ListBullet"/>
      </w:pPr>
      <w:r>
        <w:t>LUT:</w:t>
      </w:r>
      <w:r>
        <w:rPr>
          <w:i/>
        </w:rPr>
        <w:t xml:space="preserve"> - als David die Aramäer schlug -</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[[@BibleBHS:1KI 11:25]][[BibleBHS:1KI 11:25]]</w:t>
      </w:r>
    </w:p>
    <w:p>
      <w:r>
        <w:rPr>
          <w:b/>
        </w:rPr>
        <w:t>Remark:</w:t>
      </w:r>
      <w:r>
        <w:t xml:space="preserve"> </w:t>
      </w:r>
      <w:r>
        <w:t>1. The expression ואת־הרעה, "and the harm" should be understood as complementary: "in addition to the harm". 2. NEB and J read this phrase after vs. 22. The transposition is conjectural, in so far as the Septuagint reads vs. 25 after vs. 22 only because it has omitted verses 23-24. See the following two cases.</w:t>
      </w:r>
    </w:p>
    <w:p>
      <w:r>
        <w:rPr>
          <w:b/>
        </w:rPr>
        <w:t>Suggestion:</w:t>
      </w:r>
      <w:r>
        <w:t xml:space="preserve"> </w:t>
      </w:r>
      <w:r>
        <w:t>in addition to the harm which Hadad (did)</w:t>
      </w:r>
    </w:p>
    <w:p>
      <w:pPr>
        <w:pStyle w:val="Heading3"/>
      </w:pPr>
      <w:r>
        <w:t>Alternative 1</w:t>
      </w:r>
    </w:p>
    <w:p>
      <w:r>
        <w:t>ואת־הרעה אשר הדד</w:t>
      </w:r>
    </w:p>
    <w:p>
      <w:r>
        <w:t>Rating: B</w:t>
      </w:r>
    </w:p>
    <w:p>
      <w:pPr>
        <w:pStyle w:val="ListBullet"/>
      </w:pPr>
      <w:r>
        <w:t>RSV:</w:t>
      </w:r>
      <w:r>
        <w:rPr>
          <w:i/>
        </w:rPr>
        <w:t xml:space="preserve"> doing mischief as Hadad did</w:t>
      </w:r>
    </w:p>
    <w:p>
      <w:pPr>
        <w:pStyle w:val="ListBullet"/>
      </w:pPr>
      <w:r>
        <w:t>LUT:</w:t>
      </w:r>
      <w:r>
        <w:rPr>
          <w:i/>
        </w:rPr>
        <w:t xml:space="preserve"> das kam zu dem Schaden, den Hadad tat</w:t>
      </w:r>
    </w:p>
    <w:p>
      <w:pPr>
        <w:pStyle w:val="Heading3"/>
      </w:pPr>
      <w:r>
        <w:t>Alternative 2</w:t>
      </w:r>
    </w:p>
    <w:p>
      <w:r>
        <w:t>[זאת הרעה אשר עשה הדד]</w:t>
      </w:r>
    </w:p>
    <w:p>
      <w:r>
        <w:t>Rating: None</w:t>
      </w:r>
    </w:p>
    <w:p>
      <w:pPr>
        <w:pStyle w:val="ListBullet"/>
      </w:pPr>
      <w:r>
        <w:t>BJ:</w:t>
      </w:r>
      <w:r>
        <w:rPr>
          <w:i/>
        </w:rPr>
        <w:t xml:space="preserve"> *voici le mal que fit Hadad</w:t>
      </w:r>
    </w:p>
    <w:p>
      <w:r>
        <w:t>Factors: 4, 6</w:t>
      </w:r>
    </w:p>
    <w:p>
      <w:pPr>
        <w:pStyle w:val="Heading3"/>
      </w:pPr>
      <w:r>
        <w:t>Alternative 3</w:t>
      </w:r>
    </w:p>
    <w:p>
      <w:r>
        <w:t>[זאת הרעה אִשַּׁר הדד]</w:t>
      </w:r>
    </w:p>
    <w:p>
      <w:r>
        <w:t>Rating: None</w:t>
      </w:r>
    </w:p>
    <w:p>
      <w:pPr>
        <w:pStyle w:val="ListBullet"/>
      </w:pPr>
      <w:r>
        <w:t>NEB:</w:t>
      </w:r>
      <w:r>
        <w:rPr>
          <w:i/>
        </w:rPr>
        <w:t xml:space="preserve"> *this is the harm that Hadad caused</w:t>
      </w:r>
    </w:p>
    <w:p>
      <w:r>
        <w:t>Factors: 14</w:t>
      </w:r>
    </w:p>
    <w:p>
      <w:pPr>
        <w:pStyle w:val="Heading2"/>
      </w:pPr>
      <w:r>
        <w:t>[[BibleBHS:1KI 11:25]]</w:t>
      </w:r>
    </w:p>
    <w:p>
      <w:r>
        <w:rPr>
          <w:b/>
        </w:rPr>
        <w:t>Remark:</w:t>
      </w:r>
      <w:r>
        <w:t xml:space="preserve"> </w:t>
      </w:r>
      <w:r>
        <w:t>In this and the following case, NEB*, J* and L* transpose their translations of these phrases to follow vs. 22. This transposition is conjectural in as much as the Septuagint reads vs. 25 after vs. 22 only because it has omitted verses 23-24. See the preceding case also.</w:t>
      </w:r>
    </w:p>
    <w:p>
      <w:r>
        <w:rPr>
          <w:b/>
        </w:rPr>
        <w:t>Suggestion:</w:t>
      </w:r>
      <w:r>
        <w:t xml:space="preserve"> </w:t>
      </w:r>
      <w:r>
        <w:t>and he abhorred Israel</w:t>
      </w:r>
    </w:p>
    <w:p>
      <w:pPr>
        <w:pStyle w:val="Heading3"/>
      </w:pPr>
      <w:r>
        <w:t>Alternative 1</w:t>
      </w:r>
    </w:p>
    <w:p>
      <w:r>
        <w:t>ויקץ בישראל</w:t>
      </w:r>
    </w:p>
    <w:p>
      <w:r>
        <w:t>Rating: B</w:t>
      </w:r>
    </w:p>
    <w:p>
      <w:pPr>
        <w:pStyle w:val="ListBullet"/>
      </w:pPr>
      <w:r>
        <w:t>RSV:</w:t>
      </w:r>
      <w:r>
        <w:rPr>
          <w:i/>
        </w:rPr>
        <w:t xml:space="preserve"> and he abhorred Israel</w:t>
      </w:r>
    </w:p>
    <w:p>
      <w:pPr>
        <w:pStyle w:val="ListBullet"/>
      </w:pPr>
      <w:r>
        <w:t>BJ:</w:t>
      </w:r>
      <w:r>
        <w:rPr>
          <w:i/>
        </w:rPr>
        <w:t xml:space="preserve"> *il eut Israël en aversion</w:t>
      </w:r>
    </w:p>
    <w:p>
      <w:pPr>
        <w:pStyle w:val="Heading3"/>
      </w:pPr>
      <w:r>
        <w:t>Alternative 2</w:t>
      </w:r>
    </w:p>
    <w:p>
      <w:r>
        <w:t>[וישב הדד לארצו ויקץ בישראל]</w:t>
      </w:r>
    </w:p>
    <w:p>
      <w:r>
        <w:t>Rating: None</w:t>
      </w:r>
    </w:p>
    <w:p>
      <w:pPr>
        <w:pStyle w:val="ListBullet"/>
      </w:pPr>
      <w:r>
        <w:t>LUT:</w:t>
      </w:r>
      <w:r>
        <w:rPr>
          <w:i/>
        </w:rPr>
        <w:t xml:space="preserve"> *und Hadad kehrte in sein Land zurück und hatte einen Hass auf Israel</w:t>
      </w:r>
    </w:p>
    <w:p>
      <w:r>
        <w:t>Factors: 13, 1</w:t>
      </w:r>
    </w:p>
    <w:p>
      <w:pPr>
        <w:pStyle w:val="Heading3"/>
      </w:pPr>
      <w:r>
        <w:t>Alternative 3</w:t>
      </w:r>
    </w:p>
    <w:p>
      <w:r>
        <w:t>[ויצק בישראל]</w:t>
      </w:r>
    </w:p>
    <w:p>
      <w:r>
        <w:t>Rating: None</w:t>
      </w:r>
    </w:p>
    <w:p>
      <w:pPr>
        <w:pStyle w:val="ListBullet"/>
      </w:pPr>
      <w:r>
        <w:t>NEB:</w:t>
      </w:r>
      <w:r>
        <w:rPr>
          <w:i/>
        </w:rPr>
        <w:t xml:space="preserve"> *he maintained a stranglehold on Israel</w:t>
      </w:r>
    </w:p>
    <w:p>
      <w:r>
        <w:t>Factors: 12, 1</w:t>
      </w:r>
    </w:p>
    <w:p>
      <w:pPr>
        <w:pStyle w:val="Heading2"/>
      </w:pPr>
      <w:r>
        <w:t>[[BibleBHS:1KI 11:25]]</w:t>
      </w:r>
    </w:p>
    <w:p>
      <w:r>
        <w:rPr>
          <w:b/>
        </w:rPr>
        <w:t>Remark:</w:t>
      </w:r>
      <w:r>
        <w:t xml:space="preserve"> </w:t>
      </w:r>
      <w:r>
        <w:t>See the two preceding cases with their Remark.</w:t>
      </w:r>
    </w:p>
    <w:p>
      <w:r>
        <w:rPr>
          <w:b/>
        </w:rPr>
        <w:t>Suggestion:</w:t>
      </w:r>
      <w:r>
        <w:t xml:space="preserve"> </w:t>
      </w:r>
      <w:r>
        <w:t>and he reigned over Aram</w:t>
      </w:r>
    </w:p>
    <w:p>
      <w:pPr>
        <w:pStyle w:val="Heading3"/>
      </w:pPr>
      <w:r>
        <w:t>Alternative 1</w:t>
      </w:r>
    </w:p>
    <w:p>
      <w:r>
        <w:t>וימלך על־ארם</w:t>
      </w:r>
    </w:p>
    <w:p>
      <w:r>
        <w:t>Rating: B</w:t>
      </w:r>
    </w:p>
    <w:p>
      <w:pPr>
        <w:pStyle w:val="ListBullet"/>
      </w:pPr>
      <w:r>
        <w:t>RSV:</w:t>
      </w:r>
      <w:r>
        <w:rPr>
          <w:i/>
        </w:rPr>
        <w:t xml:space="preserve"> and reigned over Syria</w:t>
      </w:r>
    </w:p>
    <w:p>
      <w:pPr>
        <w:pStyle w:val="Heading3"/>
      </w:pPr>
      <w:r>
        <w:t>Alternative 2</w:t>
      </w:r>
    </w:p>
    <w:p>
      <w:r>
        <w:t>[וימלך על־אדם]</w:t>
      </w:r>
    </w:p>
    <w:p>
      <w:r>
        <w:t>Rating: None</w:t>
      </w:r>
    </w:p>
    <w:p>
      <w:pPr>
        <w:pStyle w:val="ListBullet"/>
      </w:pPr>
      <w:r>
        <w:t>NEB:</w:t>
      </w:r>
      <w:r>
        <w:rPr>
          <w:i/>
        </w:rPr>
        <w:t xml:space="preserve"> *and became king of Edom</w:t>
      </w:r>
    </w:p>
    <w:p>
      <w:pPr>
        <w:pStyle w:val="ListBullet"/>
      </w:pPr>
      <w:r>
        <w:t>BJ:</w:t>
      </w:r>
      <w:r>
        <w:rPr>
          <w:i/>
        </w:rPr>
        <w:t xml:space="preserve"> *et il régna sur Edom</w:t>
      </w:r>
    </w:p>
    <w:p>
      <w:pPr>
        <w:pStyle w:val="ListBullet"/>
      </w:pPr>
      <w:r>
        <w:t>LUT:</w:t>
      </w:r>
      <w:r>
        <w:rPr>
          <w:i/>
        </w:rPr>
        <w:t xml:space="preserve"> *und wurde König über Edom</w:t>
      </w:r>
    </w:p>
    <w:p>
      <w:r>
        <w:t>Factors: 5, 4</w:t>
      </w:r>
    </w:p>
    <w:p>
      <w:pPr>
        <w:pStyle w:val="Heading2"/>
      </w:pPr>
      <w:r>
        <w:t>[[@BibleBHS:1KI 11:33]][[BibleBHS:1KI 11:33]]</w:t>
      </w:r>
    </w:p>
    <w:p>
      <w:r>
        <w:rPr>
          <w:b/>
        </w:rPr>
        <w:t>Remark:</w:t>
      </w:r>
      <w:r>
        <w:t xml:space="preserve"> </w:t>
      </w:r>
      <w:r>
        <w:t>The subject of the plural verbs is probably the successors of Solomon and David, i.e. the Davidic dynasty. Consequently כדוד אביו might be translated as "as David, their father".</w:t>
      </w:r>
    </w:p>
    <w:p>
      <w:r>
        <w:rPr>
          <w:b/>
        </w:rPr>
        <w:t>Suggestion:</w:t>
      </w:r>
      <w:r>
        <w:t xml:space="preserve"> </w:t>
      </w:r>
      <w:r>
        <w:t>they have forsaken me and worshipped ... and have not gone</w:t>
      </w:r>
    </w:p>
    <w:p>
      <w:pPr>
        <w:pStyle w:val="Heading3"/>
      </w:pPr>
      <w:r>
        <w:t>Alternative 1</w:t>
      </w:r>
    </w:p>
    <w:p>
      <w:r>
        <w:t>עזבוני וישתחוו ... ולא־הלכו</w:t>
      </w:r>
    </w:p>
    <w:p>
      <w:r>
        <w:t>Rating: B</w:t>
      </w:r>
    </w:p>
    <w:p>
      <w:pPr>
        <w:pStyle w:val="Heading3"/>
      </w:pPr>
      <w:r>
        <w:t>Alternative 2</w:t>
      </w:r>
    </w:p>
    <w:p>
      <w:r>
        <w:t>[עזבני וישתחו ... ולא־הלך]</w:t>
      </w:r>
    </w:p>
    <w:p>
      <w:r>
        <w:t>Rating: None</w:t>
      </w:r>
    </w:p>
    <w:p>
      <w:pPr>
        <w:pStyle w:val="ListBullet"/>
      </w:pPr>
      <w:r>
        <w:t>RSV:</w:t>
      </w:r>
      <w:r>
        <w:rPr>
          <w:i/>
        </w:rPr>
        <w:t xml:space="preserve"> *he has forsaken me, and worshipped ... and has not walked</w:t>
      </w:r>
    </w:p>
    <w:p>
      <w:pPr>
        <w:pStyle w:val="ListBullet"/>
      </w:pPr>
      <w:r>
        <w:t>NEB:</w:t>
      </w:r>
      <w:r>
        <w:rPr>
          <w:i/>
        </w:rPr>
        <w:t xml:space="preserve"> *Solomon has forsaken me; he has prostrated himself ... and has not conformed</w:t>
      </w:r>
    </w:p>
    <w:p>
      <w:pPr>
        <w:pStyle w:val="ListBullet"/>
      </w:pPr>
      <w:r>
        <w:t>BJ:</w:t>
      </w:r>
      <w:r>
        <w:rPr>
          <w:i/>
        </w:rPr>
        <w:t xml:space="preserve"> *(c'est qu')il m'a délaissé, (qu')il s'est prosterné ... et (qu') il n'a pas suivi</w:t>
      </w:r>
    </w:p>
    <w:p>
      <w:pPr>
        <w:pStyle w:val="ListBullet"/>
      </w:pPr>
      <w:r>
        <w:t>LUT:</w:t>
      </w:r>
      <w:r>
        <w:rPr>
          <w:i/>
        </w:rPr>
        <w:t xml:space="preserve"> (weil) er mich verlassen hat und angebetet ... und nicht (in meinen Wegen) gewandelt ist</w:t>
      </w:r>
    </w:p>
    <w:p>
      <w:r>
        <w:t>Factors: 4, 6</w:t>
      </w:r>
    </w:p>
    <w:p>
      <w:pPr>
        <w:pStyle w:val="Heading2"/>
      </w:pPr>
      <w:r>
        <w:t>[[@BibleBHS:1KI 12:2]][[BibleBHS:1KI 12:2]]</w:t>
      </w:r>
    </w:p>
    <w:p>
      <w:r>
        <w:rPr>
          <w:b/>
        </w:rPr>
        <w:t>Remark:</w:t>
      </w:r>
      <w:r>
        <w:t xml:space="preserve"> </w:t>
      </w:r>
      <w:r>
        <w:t>1. In this context וַיֵּשֶׁב may be interpreted as a military technical term: "but Jeroboam remained (inactive) in Egypt". 2. See the same textual problem and interpretation in 15.2l. 3. See also the parallel passage in 2 Chron 10.2.</w:t>
      </w:r>
    </w:p>
    <w:p>
      <w:r>
        <w:rPr>
          <w:b/>
        </w:rPr>
        <w:t>Suggestion:</w:t>
      </w:r>
      <w:r>
        <w:t xml:space="preserve"> </w:t>
      </w:r>
      <w:r>
        <w:t>See Remark 1</w:t>
      </w:r>
    </w:p>
    <w:p>
      <w:pPr>
        <w:pStyle w:val="Heading3"/>
      </w:pPr>
      <w:r>
        <w:t>Alternative 1</w:t>
      </w:r>
    </w:p>
    <w:p>
      <w:r>
        <w:t>וַיֵּשֶׁב ירבעם במצרים</w:t>
      </w:r>
    </w:p>
    <w:p>
      <w:r>
        <w:t>Rating: C</w:t>
      </w:r>
    </w:p>
    <w:p>
      <w:pPr>
        <w:pStyle w:val="ListBullet"/>
      </w:pPr>
      <w:r>
        <w:t>NEB:</w:t>
      </w:r>
      <w:r>
        <w:rPr>
          <w:i/>
        </w:rPr>
        <w:t xml:space="preserve"> *(when Jeroboam ...) he remained there</w:t>
      </w:r>
    </w:p>
    <w:p>
      <w:pPr>
        <w:pStyle w:val="Heading3"/>
      </w:pPr>
      <w:r>
        <w:t>Alternative 2</w:t>
      </w:r>
    </w:p>
    <w:p>
      <w:r>
        <w:t>[וַיָּשָׁב ירבעם ממצרים]</w:t>
      </w:r>
    </w:p>
    <w:p>
      <w:r>
        <w:t>Rating: None</w:t>
      </w:r>
    </w:p>
    <w:p>
      <w:pPr>
        <w:pStyle w:val="ListBullet"/>
      </w:pPr>
      <w:r>
        <w:t>RSV:</w:t>
      </w:r>
      <w:r>
        <w:rPr>
          <w:i/>
        </w:rPr>
        <w:t xml:space="preserve"> *then Jeroboam returned from Egypt</w:t>
      </w:r>
    </w:p>
    <w:p>
      <w:pPr>
        <w:pStyle w:val="ListBullet"/>
      </w:pPr>
      <w:r>
        <w:t>BJ:</w:t>
      </w:r>
      <w:r>
        <w:rPr>
          <w:i/>
        </w:rPr>
        <w:t xml:space="preserve"> *(Jéroboam ...) il revint d'Egypte</w:t>
      </w:r>
    </w:p>
    <w:p>
      <w:pPr>
        <w:pStyle w:val="ListBullet"/>
      </w:pPr>
      <w:r>
        <w:t>LUT:</w:t>
      </w:r>
      <w:r>
        <w:rPr>
          <w:i/>
        </w:rPr>
        <w:t xml:space="preserve"> (Jerobeam ...) und kehrte aus Aegypten zurück</w:t>
      </w:r>
    </w:p>
    <w:p>
      <w:r>
        <w:t>Factors: 4</w:t>
      </w:r>
    </w:p>
    <w:p>
      <w:pPr>
        <w:pStyle w:val="Heading2"/>
      </w:pPr>
      <w:r>
        <w:t>[[@BibleBHS:1KI 12:3]][[BibleBHS:1KI 12:3]]</w:t>
      </w:r>
    </w:p>
    <w:p>
      <w:r>
        <w:rPr>
          <w:b/>
        </w:rPr>
        <w:t>Remark:</w:t>
      </w:r>
      <w:r>
        <w:t xml:space="preserve"> </w:t>
      </w:r>
      <w:r>
        <w:t>The Committee gave two ratings for this case. The rating B (given above) is for the non-omission of vs. 3, while the rating A (not given above) is for the Qere וַיָּבֹא, "and he came". See the following case, Remark.</w:t>
      </w:r>
    </w:p>
    <w:p>
      <w:r>
        <w:rPr>
          <w:b/>
        </w:rPr>
        <w:t>Suggestion:</w:t>
      </w:r>
      <w:r>
        <w:t xml:space="preserve"> </w:t>
      </w:r>
      <w:r>
        <w:t>and they sent and called him, and Jeroboam came, and all the assembly of Israel</w:t>
      </w:r>
    </w:p>
    <w:p>
      <w:pPr>
        <w:pStyle w:val="Heading3"/>
      </w:pPr>
      <w:r>
        <w:t>Alternative 1</w:t>
      </w:r>
    </w:p>
    <w:p>
      <w:r>
        <w:t>וישלחו ויקראו־לו ויבאו ירבעם וכל־קהל ישראל QERE = וַיָבֹא</w:t>
      </w:r>
    </w:p>
    <w:p>
      <w:r>
        <w:t>Rating: B</w:t>
      </w:r>
    </w:p>
    <w:p>
      <w:pPr>
        <w:pStyle w:val="ListBullet"/>
      </w:pPr>
      <w:r>
        <w:t>RSV:</w:t>
      </w:r>
      <w:r>
        <w:rPr>
          <w:i/>
        </w:rPr>
        <w:t xml:space="preserve"> and they sent and called him; and Jeroboam and all the assembly of Israel came</w:t>
      </w:r>
    </w:p>
    <w:p>
      <w:pPr>
        <w:pStyle w:val="ListBullet"/>
      </w:pPr>
      <w:r>
        <w:t>NEB:</w:t>
      </w:r>
      <w:r>
        <w:rPr>
          <w:i/>
        </w:rPr>
        <w:t xml:space="preserve"> they now recalled him, and he and all the assembly of Israel came</w:t>
      </w:r>
    </w:p>
    <w:p>
      <w:pPr>
        <w:pStyle w:val="ListBullet"/>
      </w:pPr>
      <w:r>
        <w:t>BJ:</w:t>
      </w:r>
      <w:r>
        <w:rPr>
          <w:i/>
        </w:rPr>
        <w:t xml:space="preserve"> *(3e éd.) on fit appeler Jéroboam et il vint, lui et toute l'assemblée d'Israël</w:t>
      </w:r>
    </w:p>
    <w:p>
      <w:pPr>
        <w:pStyle w:val="ListBullet"/>
      </w:pPr>
      <w:r>
        <w:t>LUT:</w:t>
      </w:r>
      <w:r>
        <w:rPr>
          <w:i/>
        </w:rPr>
        <w:t xml:space="preserve"> und sie sandten hin und liessen ihn rufen. Und Jerobeam und die ganze Gemeinde Israel kamen</w:t>
      </w:r>
    </w:p>
    <w:p>
      <w:pPr>
        <w:pStyle w:val="Heading3"/>
      </w:pPr>
      <w:r>
        <w:t>Alternative 2</w:t>
      </w:r>
    </w:p>
    <w:p>
      <w:r>
        <w:t>[-]</w:t>
      </w:r>
    </w:p>
    <w:p>
      <w:r>
        <w:t>Rating: None</w:t>
      </w:r>
    </w:p>
    <w:p>
      <w:pPr>
        <w:pStyle w:val="ListBullet"/>
      </w:pPr>
      <w:r>
        <w:t>BJ:</w:t>
      </w:r>
      <w:r>
        <w:rPr>
          <w:i/>
        </w:rPr>
        <w:t xml:space="preserve"> * (1e, 2e éd.)</w:t>
      </w:r>
    </w:p>
    <w:p>
      <w:r>
        <w:t>Factors: 4</w:t>
      </w:r>
    </w:p>
    <w:p>
      <w:pPr>
        <w:pStyle w:val="Heading2"/>
      </w:pPr>
      <w:r>
        <w:t>[[@BibleBHS:1KI 12:12]][[BibleBHS:1KI 12:12]]</w:t>
      </w:r>
    </w:p>
    <w:p>
      <w:r>
        <w:rPr>
          <w:b/>
        </w:rPr>
        <w:t>Remark:</w:t>
      </w:r>
      <w:r>
        <w:t xml:space="preserve"> </w:t>
      </w:r>
      <w:r>
        <w:t>As in the preceding case, the Committee gave two ratings for this case. The rating B (given above) is for the non-omission of "Jeroboam", while the rating A (not given above) is for the Qere וַיָּבוֹא, "and he came".</w:t>
      </w:r>
    </w:p>
    <w:p>
      <w:r>
        <w:rPr>
          <w:b/>
        </w:rPr>
        <w:t>Suggestion:</w:t>
      </w:r>
      <w:r>
        <w:t xml:space="preserve"> </w:t>
      </w:r>
      <w:r>
        <w:t>and Jeroboam came, and all the people</w:t>
      </w:r>
    </w:p>
    <w:p>
      <w:pPr>
        <w:pStyle w:val="Heading3"/>
      </w:pPr>
      <w:r>
        <w:t>Alternative 1</w:t>
      </w:r>
    </w:p>
    <w:p>
      <w:r>
        <w:t>ויבו ירבעם וכל־העם QERE = וַיָּבוֹא</w:t>
      </w:r>
    </w:p>
    <w:p>
      <w:r>
        <w:t>Rating: B</w:t>
      </w:r>
    </w:p>
    <w:p>
      <w:pPr>
        <w:pStyle w:val="ListBullet"/>
      </w:pPr>
      <w:r>
        <w:t>RSV:</w:t>
      </w:r>
      <w:r>
        <w:rPr>
          <w:i/>
        </w:rPr>
        <w:t xml:space="preserve"> so Jeroboam and all the people came</w:t>
      </w:r>
    </w:p>
    <w:p>
      <w:pPr>
        <w:pStyle w:val="ListBullet"/>
      </w:pPr>
      <w:r>
        <w:t>NEB:</w:t>
      </w:r>
      <w:r>
        <w:rPr>
          <w:i/>
        </w:rPr>
        <w:t xml:space="preserve"> Jeroboam and the people all came back</w:t>
      </w:r>
    </w:p>
    <w:p>
      <w:pPr>
        <w:pStyle w:val="ListBullet"/>
      </w:pPr>
      <w:r>
        <w:t>BJ:</w:t>
      </w:r>
      <w:r>
        <w:rPr>
          <w:i/>
        </w:rPr>
        <w:t xml:space="preserve"> (3e éd.) Jéroboam avec tout le people vint</w:t>
      </w:r>
    </w:p>
    <w:p>
      <w:pPr>
        <w:pStyle w:val="ListBullet"/>
      </w:pPr>
      <w:r>
        <w:t>LUT:</w:t>
      </w:r>
      <w:r>
        <w:rPr>
          <w:i/>
        </w:rPr>
        <w:t xml:space="preserve"> als nun Jeroboam und das ganze Volk ... kamen</w:t>
      </w:r>
    </w:p>
    <w:p>
      <w:pPr>
        <w:pStyle w:val="Heading3"/>
      </w:pPr>
      <w:r>
        <w:t>Alternative 2</w:t>
      </w:r>
    </w:p>
    <w:p>
      <w:r>
        <w:t>[ויבא כל־העם]</w:t>
      </w:r>
    </w:p>
    <w:p>
      <w:r>
        <w:t>Rating: None</w:t>
      </w:r>
    </w:p>
    <w:p>
      <w:pPr>
        <w:pStyle w:val="ListBullet"/>
      </w:pPr>
      <w:r>
        <w:t>BJ:</w:t>
      </w:r>
      <w:r>
        <w:rPr>
          <w:i/>
        </w:rPr>
        <w:t xml:space="preserve"> *(1e, 2e éd.) tout le peuple vint</w:t>
      </w:r>
    </w:p>
    <w:p>
      <w:r>
        <w:t>Factors: 4</w:t>
      </w:r>
    </w:p>
    <w:p>
      <w:pPr>
        <w:pStyle w:val="Heading2"/>
      </w:pPr>
      <w:r>
        <w:t>[[@BibleBHS:1KI 12:30]][[BibleBHS:1KI 12:30]]</w:t>
      </w:r>
    </w:p>
    <w:p>
      <w:r>
        <w:rPr>
          <w:b/>
        </w:rPr>
        <w:t>Remark:</w:t>
      </w:r>
      <w:r>
        <w:t xml:space="preserve"> </w:t>
      </w:r>
      <w:r>
        <w:t>1. vs. 30a refers to the initiative of Jeroboam in its entirety, while vs. 30b is only concerned with the procession which carried the image to Dan. 2. The translations of RSV*, NEB* and L are conjectural since they do not follow the Septuagint facilitation exactly.</w:t>
      </w:r>
    </w:p>
    <w:p>
      <w:r>
        <w:rPr>
          <w:b/>
        </w:rPr>
        <w:t>Suggestion:</w:t>
      </w:r>
      <w:r>
        <w:t xml:space="preserve"> </w:t>
      </w:r>
      <w:r>
        <w:t>before one of them as far as Dan</w:t>
      </w:r>
    </w:p>
    <w:p>
      <w:pPr>
        <w:pStyle w:val="Heading3"/>
      </w:pPr>
      <w:r>
        <w:t>Alternative 1</w:t>
      </w:r>
    </w:p>
    <w:p>
      <w:r>
        <w:t>לפני האחד עד־דן</w:t>
      </w:r>
    </w:p>
    <w:p>
      <w:r>
        <w:t>Rating: B</w:t>
      </w:r>
    </w:p>
    <w:p>
      <w:pPr>
        <w:pStyle w:val="ListBullet"/>
      </w:pPr>
      <w:r>
        <w:t>BJ:</w:t>
      </w:r>
      <w:r>
        <w:rPr>
          <w:i/>
        </w:rPr>
        <w:t xml:space="preserve"> devant l'autre jusqu'à Dan</w:t>
      </w:r>
    </w:p>
    <w:p>
      <w:pPr>
        <w:pStyle w:val="Heading3"/>
      </w:pPr>
      <w:r>
        <w:t>Alternative 2</w:t>
      </w:r>
    </w:p>
    <w:p>
      <w:r>
        <w:t>[לפני האחד אל בית אל ולפני האהד עד דן]</w:t>
      </w:r>
    </w:p>
    <w:p>
      <w:r>
        <w:t>Rating: None</w:t>
      </w:r>
    </w:p>
    <w:p>
      <w:pPr>
        <w:pStyle w:val="ListBullet"/>
      </w:pPr>
      <w:r>
        <w:t>RSV:</w:t>
      </w:r>
      <w:r>
        <w:rPr>
          <w:i/>
        </w:rPr>
        <w:t xml:space="preserve"> *to the one at Bethel and to the other as far as Dan</w:t>
      </w:r>
    </w:p>
    <w:p>
      <w:pPr>
        <w:pStyle w:val="ListBullet"/>
      </w:pPr>
      <w:r>
        <w:t>NEB:</w:t>
      </w:r>
      <w:r>
        <w:rPr>
          <w:i/>
        </w:rPr>
        <w:t xml:space="preserve"> *to Bethel to worship the one, and all the way to Dan to worship the other</w:t>
      </w:r>
    </w:p>
    <w:p>
      <w:pPr>
        <w:pStyle w:val="ListBullet"/>
      </w:pPr>
      <w:r>
        <w:t>LUT:</w:t>
      </w:r>
      <w:r>
        <w:rPr>
          <w:i/>
        </w:rPr>
        <w:t xml:space="preserve"> vor das eine in Bethel und vor das andere in Dan</w:t>
      </w:r>
    </w:p>
    <w:p>
      <w:r>
        <w:t>Factors: 4, 14</w:t>
      </w:r>
    </w:p>
    <w:p>
      <w:pPr>
        <w:pStyle w:val="Heading2"/>
      </w:pPr>
      <w:r>
        <w:t>[[@BibleBHS:1KI 13:11]][[BibleBHS:1KI 13:11]]</w:t>
      </w:r>
    </w:p>
    <w:p>
      <w:r>
        <w:rPr>
          <w:b/>
        </w:rPr>
        <w:t>Remark:</w:t>
      </w:r>
      <w:r>
        <w:t xml:space="preserve"> </w:t>
      </w:r>
      <w:r>
        <w:t>None</w:t>
      </w:r>
    </w:p>
    <w:p>
      <w:r>
        <w:rPr>
          <w:b/>
        </w:rPr>
        <w:t>Suggestion:</w:t>
      </w:r>
      <w:r>
        <w:t xml:space="preserve"> </w:t>
      </w:r>
      <w:r>
        <w:t>and one of his sons (lit. a son of his) came and told him</w:t>
      </w:r>
    </w:p>
    <w:p>
      <w:pPr>
        <w:pStyle w:val="Heading3"/>
      </w:pPr>
      <w:r>
        <w:t>Alternative 1</w:t>
      </w:r>
    </w:p>
    <w:p>
      <w:r>
        <w:t>ויבוא בנו ויספר־לו</w:t>
      </w:r>
    </w:p>
    <w:p>
      <w:r>
        <w:t>Rating: B</w:t>
      </w:r>
    </w:p>
    <w:p>
      <w:pPr>
        <w:pStyle w:val="Heading3"/>
      </w:pPr>
      <w:r>
        <w:t>Alternative 2</w:t>
      </w:r>
    </w:p>
    <w:p>
      <w:r>
        <w:t>[ויבואו בניו ויספרו לו]</w:t>
      </w:r>
    </w:p>
    <w:p>
      <w:r>
        <w:t>Rating: None</w:t>
      </w:r>
    </w:p>
    <w:p>
      <w:pPr>
        <w:pStyle w:val="ListBullet"/>
      </w:pPr>
      <w:r>
        <w:t>RSV:</w:t>
      </w:r>
      <w:r>
        <w:rPr>
          <w:i/>
        </w:rPr>
        <w:t xml:space="preserve"> *and his sons came and told him</w:t>
      </w:r>
    </w:p>
    <w:p>
      <w:pPr>
        <w:pStyle w:val="ListBullet"/>
      </w:pPr>
      <w:r>
        <w:t>NEB:</w:t>
      </w:r>
      <w:r>
        <w:rPr>
          <w:i/>
        </w:rPr>
        <w:t xml:space="preserve"> *his sons came and recounted to him</w:t>
      </w:r>
    </w:p>
    <w:p>
      <w:pPr>
        <w:pStyle w:val="ListBullet"/>
      </w:pPr>
      <w:r>
        <w:t>BJ:</w:t>
      </w:r>
      <w:r>
        <w:rPr>
          <w:i/>
        </w:rPr>
        <w:t xml:space="preserve"> (1e*,2e*,3e éd.) et ses fils vinrent lui raconter</w:t>
      </w:r>
    </w:p>
    <w:p>
      <w:pPr>
        <w:pStyle w:val="ListBullet"/>
      </w:pPr>
      <w:r>
        <w:t>LUT:</w:t>
      </w:r>
      <w:r>
        <w:rPr>
          <w:i/>
        </w:rPr>
        <w:t xml:space="preserve"> zu dem kamen seine Söhne und erzählten ihm</w:t>
      </w:r>
    </w:p>
    <w:p>
      <w:r>
        <w:t>Factors: 4, 6</w:t>
      </w:r>
    </w:p>
    <w:p>
      <w:pPr>
        <w:pStyle w:val="Heading2"/>
      </w:pPr>
      <w:r>
        <w:t>[[@BibleBHS:1KI 13:12]][[BibleBHS:1KI 13:12]]</w:t>
      </w:r>
    </w:p>
    <w:p>
      <w:r>
        <w:rPr>
          <w:b/>
        </w:rPr>
        <w:t>Remark:</w:t>
      </w:r>
      <w:r>
        <w:t xml:space="preserve"> </w:t>
      </w:r>
      <w:r>
        <w:t>None</w:t>
      </w:r>
    </w:p>
    <w:p>
      <w:r>
        <w:rPr>
          <w:b/>
        </w:rPr>
        <w:t>Suggestion:</w:t>
      </w:r>
      <w:r>
        <w:t xml:space="preserve"> </w:t>
      </w:r>
      <w:r>
        <w:t>now, his sons had seen</w:t>
      </w:r>
    </w:p>
    <w:p>
      <w:pPr>
        <w:pStyle w:val="Heading3"/>
      </w:pPr>
      <w:r>
        <w:t>Alternative 1</w:t>
      </w:r>
    </w:p>
    <w:p>
      <w:r>
        <w:t>וַיִּרְאוּ</w:t>
      </w:r>
    </w:p>
    <w:p>
      <w:r>
        <w:t>Rating: C</w:t>
      </w:r>
    </w:p>
    <w:p>
      <w:pPr>
        <w:pStyle w:val="Heading3"/>
      </w:pPr>
      <w:r>
        <w:t>Alternative 2</w:t>
      </w:r>
    </w:p>
    <w:p>
      <w:r>
        <w:t>[וַיַּראֻהוּ]</w:t>
      </w:r>
    </w:p>
    <w:p>
      <w:r>
        <w:t>Rating: None</w:t>
      </w:r>
    </w:p>
    <w:p>
      <w:pPr>
        <w:pStyle w:val="ListBullet"/>
      </w:pPr>
      <w:r>
        <w:t>RSV:</w:t>
      </w:r>
      <w:r>
        <w:rPr>
          <w:i/>
        </w:rPr>
        <w:t xml:space="preserve"> and (his sons) showed him</w:t>
      </w:r>
    </w:p>
    <w:p>
      <w:pPr>
        <w:pStyle w:val="ListBullet"/>
      </w:pPr>
      <w:r>
        <w:t>NEB:</w:t>
      </w:r>
      <w:r>
        <w:rPr>
          <w:i/>
        </w:rPr>
        <w:t xml:space="preserve"> they pointed out</w:t>
      </w:r>
    </w:p>
    <w:p>
      <w:pPr>
        <w:pStyle w:val="ListBullet"/>
      </w:pPr>
      <w:r>
        <w:t>BJ:</w:t>
      </w:r>
      <w:r>
        <w:rPr>
          <w:i/>
        </w:rPr>
        <w:t xml:space="preserve"> *et (ses fils) lui montrèrent</w:t>
      </w:r>
    </w:p>
    <w:p>
      <w:pPr>
        <w:pStyle w:val="ListBullet"/>
      </w:pPr>
      <w:r>
        <w:t>LUT:</w:t>
      </w:r>
      <w:r>
        <w:rPr>
          <w:i/>
        </w:rPr>
        <w:t xml:space="preserve"> und seine Söhne zeigten ihm</w:t>
      </w:r>
    </w:p>
    <w:p>
      <w:r>
        <w:t>Factors: 4</w:t>
      </w:r>
    </w:p>
    <w:p>
      <w:pPr>
        <w:pStyle w:val="Heading2"/>
      </w:pPr>
      <w:r>
        <w:t>[[@BibleBHS:1KI 13:23–24]][[BibleBHS:1KI 13:23–24]]</w:t>
      </w:r>
    </w:p>
    <w:p>
      <w:r>
        <w:rPr>
          <w:b/>
        </w:rPr>
        <w:t>Remark:</w:t>
      </w:r>
      <w:r>
        <w:t xml:space="preserve"> </w:t>
      </w:r>
      <w:r>
        <w:t>לנביא אשר השיבו, "of the prophet who had brought him back" is an explanatory gloss which may be translated as follows: "... the ass [of the prophet who had brought him back]. And he went".</w:t>
      </w:r>
    </w:p>
    <w:p>
      <w:r>
        <w:rPr>
          <w:b/>
        </w:rPr>
        <w:t>Suggestion:</w:t>
      </w:r>
      <w:r>
        <w:t xml:space="preserve"> </w:t>
      </w:r>
      <w:r>
        <w:t>See Remark</w:t>
      </w:r>
    </w:p>
    <w:p>
      <w:pPr>
        <w:pStyle w:val="Heading3"/>
      </w:pPr>
      <w:r>
        <w:t>Alternative 1</w:t>
      </w:r>
    </w:p>
    <w:p>
      <w:r>
        <w:t>החמור לנביא אשר השיבו׃ וילך</w:t>
      </w:r>
    </w:p>
    <w:p>
      <w:r>
        <w:t>Rating: B</w:t>
      </w:r>
    </w:p>
    <w:p>
      <w:pPr>
        <w:pStyle w:val="ListBullet"/>
      </w:pPr>
      <w:r>
        <w:t>RSV:</w:t>
      </w:r>
      <w:r>
        <w:rPr>
          <w:i/>
        </w:rPr>
        <w:t xml:space="preserve"> the ass for the prophet whom he had brought back. And as he went away</w:t>
      </w:r>
    </w:p>
    <w:p>
      <w:pPr>
        <w:pStyle w:val="ListBullet"/>
      </w:pPr>
      <w:r>
        <w:t>NEB:</w:t>
      </w:r>
      <w:r>
        <w:rPr>
          <w:i/>
        </w:rPr>
        <w:t xml:space="preserve"> an ass for the prophet whom he had brought back. As he went on his way</w:t>
      </w:r>
    </w:p>
    <w:p>
      <w:pPr>
        <w:pStyle w:val="ListBullet"/>
      </w:pPr>
      <w:r>
        <w:t>LUT:</w:t>
      </w:r>
      <w:r>
        <w:rPr>
          <w:i/>
        </w:rPr>
        <w:t xml:space="preserve"> den Esel des Propheten, der ihn zurückgeführt hatte. Und als er seines Weges zog</w:t>
      </w:r>
    </w:p>
    <w:p>
      <w:pPr>
        <w:pStyle w:val="Heading3"/>
      </w:pPr>
      <w:r>
        <w:t>Alternative 2</w:t>
      </w:r>
    </w:p>
    <w:p>
      <w:r>
        <w:t>[החמור׃ וישב וילך]</w:t>
      </w:r>
    </w:p>
    <w:p>
      <w:r>
        <w:t>Rating: None</w:t>
      </w:r>
    </w:p>
    <w:p>
      <w:pPr>
        <w:pStyle w:val="ListBullet"/>
      </w:pPr>
      <w:r>
        <w:t>BJ:</w:t>
      </w:r>
      <w:r>
        <w:rPr>
          <w:i/>
        </w:rPr>
        <w:t xml:space="preserve"> *l'âne, il s'en retourna et partit</w:t>
      </w:r>
    </w:p>
    <w:p>
      <w:r>
        <w:t>Factors: 4</w:t>
      </w:r>
    </w:p>
    <w:p>
      <w:pPr>
        <w:pStyle w:val="Heading2"/>
      </w:pPr>
      <w:r>
        <w:t>[[@BibleBHS:1KI 14:14]][[BibleBHS:1KI 14:14]]</w:t>
      </w:r>
    </w:p>
    <w:p>
      <w:r>
        <w:rPr>
          <w:b/>
        </w:rPr>
        <w:t>Remark:</w:t>
      </w:r>
      <w:r>
        <w:t xml:space="preserve"> </w:t>
      </w:r>
      <w:r>
        <w:t>These words זה היום ומה גם־עתה constitute one, or even two glosses, the meaning of which is difficult to determine: (i) "this (is) the day", (ii) "and what, already now!". In any case, all the old and modern textual changes are attempts at making sense of the MT which is, therefore, to be kept as the most original text.</w:t>
      </w:r>
    </w:p>
    <w:p>
      <w:r>
        <w:rPr>
          <w:b/>
        </w:rPr>
        <w:t>Suggestion:</w:t>
      </w:r>
      <w:r>
        <w:t xml:space="preserve"> </w:t>
      </w:r>
      <w:r>
        <w:t>See Remark</w:t>
      </w:r>
    </w:p>
    <w:p>
      <w:pPr>
        <w:pStyle w:val="Heading3"/>
      </w:pPr>
      <w:r>
        <w:t>Alternative 1</w:t>
      </w:r>
    </w:p>
    <w:p>
      <w:r>
        <w:t>זה היום ומה גם־עתה</w:t>
      </w:r>
    </w:p>
    <w:p>
      <w:r>
        <w:t>Rating: B</w:t>
      </w:r>
    </w:p>
    <w:p>
      <w:pPr>
        <w:pStyle w:val="ListBullet"/>
      </w:pPr>
      <w:r>
        <w:t>LUT:</w:t>
      </w:r>
      <w:r>
        <w:rPr>
          <w:i/>
        </w:rPr>
        <w:t xml:space="preserve"> wie es heute ist (?)</w:t>
      </w:r>
    </w:p>
    <w:p>
      <w:pPr>
        <w:pStyle w:val="Heading3"/>
      </w:pPr>
      <w:r>
        <w:t>Alternative 2</w:t>
      </w:r>
    </w:p>
    <w:p>
      <w:r>
        <w:t>[זה היום וגם מעתה]</w:t>
      </w:r>
    </w:p>
    <w:p>
      <w:r>
        <w:t>Rating: None</w:t>
      </w:r>
    </w:p>
    <w:p>
      <w:pPr>
        <w:pStyle w:val="ListBullet"/>
      </w:pPr>
      <w:r>
        <w:t>RSV:</w:t>
      </w:r>
      <w:r>
        <w:rPr>
          <w:i/>
        </w:rPr>
        <w:t xml:space="preserve"> *today. And henceforth</w:t>
      </w:r>
    </w:p>
    <w:p>
      <w:pPr>
        <w:pStyle w:val="ListBullet"/>
      </w:pPr>
      <w:r>
        <w:t>NEB:</w:t>
      </w:r>
      <w:r>
        <w:rPr>
          <w:i/>
        </w:rPr>
        <w:t xml:space="preserve"> *this first; and what next?</w:t>
      </w:r>
    </w:p>
    <w:p>
      <w:r>
        <w:t>Factors: 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[[@BibleBHS:1KI 15:5]][[BibleBHS:1KI 15:5]]</w:t>
      </w:r>
    </w:p>
    <w:p>
      <w:r>
        <w:rPr>
          <w:b/>
        </w:rPr>
        <w:t>Remark:</w:t>
      </w:r>
      <w:r>
        <w:t xml:space="preserve"> </w:t>
      </w:r>
      <w:r>
        <w:t>None</w:t>
      </w:r>
    </w:p>
    <w:p>
      <w:r>
        <w:rPr>
          <w:b/>
        </w:rPr>
        <w:t>Suggestion:</w:t>
      </w:r>
      <w:r>
        <w:t xml:space="preserve"> </w:t>
      </w:r>
      <w:r>
        <w:t>except in the matter of Uriah the Hittite</w:t>
      </w:r>
    </w:p>
    <w:p>
      <w:pPr>
        <w:pStyle w:val="Heading3"/>
      </w:pPr>
      <w:r>
        <w:t>Alternative 1</w:t>
      </w:r>
    </w:p>
    <w:p>
      <w:r>
        <w:t>רק בדבר אוריה החתי</w:t>
      </w:r>
    </w:p>
    <w:p>
      <w:r>
        <w:t>Rating: B</w:t>
      </w:r>
    </w:p>
    <w:p>
      <w:pPr>
        <w:pStyle w:val="ListBullet"/>
      </w:pPr>
      <w:r>
        <w:t>RSV:</w:t>
      </w:r>
      <w:r>
        <w:rPr>
          <w:i/>
        </w:rPr>
        <w:t xml:space="preserve"> except in the matter of Uriah the Hittite</w:t>
      </w:r>
    </w:p>
    <w:p>
      <w:pPr>
        <w:pStyle w:val="ListBullet"/>
      </w:pPr>
      <w:r>
        <w:t>NEB:</w:t>
      </w:r>
      <w:r>
        <w:rPr>
          <w:i/>
        </w:rPr>
        <w:t xml:space="preserve"> *except in the matter of Uriah the Hittite</w:t>
      </w:r>
    </w:p>
    <w:p>
      <w:pPr>
        <w:pStyle w:val="ListBullet"/>
      </w:pPr>
      <w:r>
        <w:t>BJ:</w:t>
      </w:r>
      <w:r>
        <w:rPr>
          <w:i/>
        </w:rPr>
        <w:t xml:space="preserve"> (3e éd.) (sauf dans l'histoire d'Urie le Hittite)</w:t>
      </w:r>
    </w:p>
    <w:p>
      <w:pPr>
        <w:pStyle w:val="ListBullet"/>
      </w:pPr>
      <w:r>
        <w:t>LUT:</w:t>
      </w:r>
      <w:r>
        <w:rPr>
          <w:i/>
        </w:rPr>
        <w:t xml:space="preserve"> ausser in der Sache mit Uria, dem Hethiter</w:t>
      </w:r>
    </w:p>
    <w:p>
      <w:pPr>
        <w:pStyle w:val="Heading3"/>
      </w:pPr>
      <w:r>
        <w:t>Alternative 2</w:t>
      </w:r>
    </w:p>
    <w:p>
      <w:r>
        <w:t>[-]</w:t>
      </w:r>
    </w:p>
    <w:p>
      <w:r>
        <w:t>Rating: None</w:t>
      </w:r>
    </w:p>
    <w:p>
      <w:pPr>
        <w:pStyle w:val="ListBullet"/>
      </w:pPr>
      <w:r>
        <w:t>BJ:</w:t>
      </w:r>
      <w:r>
        <w:rPr>
          <w:i/>
        </w:rPr>
        <w:t xml:space="preserve"> *[-] (1e, 2e éd.)</w:t>
      </w:r>
    </w:p>
    <w:p>
      <w:r>
        <w:t>Factors: 10, 4</w:t>
      </w:r>
    </w:p>
    <w:p>
      <w:pPr>
        <w:pStyle w:val="Heading2"/>
      </w:pPr>
      <w:r>
        <w:t>[[@BibleBHS:1KI 15:6]][[BibleBHS:1KI 15:6]]</w:t>
      </w:r>
    </w:p>
    <w:p>
      <w:r>
        <w:rPr>
          <w:b/>
        </w:rPr>
        <w:t>Remark:</w:t>
      </w:r>
      <w:r>
        <w:t xml:space="preserve"> </w:t>
      </w:r>
      <w:r>
        <w:t>See a similar problem in vs. 32, below.</w:t>
      </w:r>
    </w:p>
    <w:p>
      <w:r>
        <w:rPr>
          <w:b/>
        </w:rPr>
        <w:t>Suggestion:</w:t>
      </w:r>
      <w:r>
        <w:t xml:space="preserve"> </w:t>
      </w:r>
      <w:r>
        <w:t>now the war (which) had taken place between Rehoboam and Jeroboam (continued) throughout his life-time</w:t>
      </w:r>
    </w:p>
    <w:p>
      <w:pPr>
        <w:pStyle w:val="Heading3"/>
      </w:pPr>
      <w:r>
        <w:t>Alternative 1</w:t>
      </w:r>
    </w:p>
    <w:p>
      <w:r>
        <w:t>ומלחמה היתה בין־רחבעם ובין ירבעם כל־ימי חייו</w:t>
      </w:r>
    </w:p>
    <w:p>
      <w:r>
        <w:t>Rating: B</w:t>
      </w:r>
    </w:p>
    <w:p>
      <w:pPr>
        <w:pStyle w:val="ListBullet"/>
      </w:pPr>
      <w:r>
        <w:t>RSV:</w:t>
      </w:r>
      <w:r>
        <w:rPr>
          <w:i/>
        </w:rPr>
        <w:t xml:space="preserve"> now there was war between Rehoboam and Jeroboam all the days of his life</w:t>
      </w:r>
    </w:p>
    <w:p>
      <w:pPr>
        <w:pStyle w:val="ListBullet"/>
      </w:pPr>
      <w:r>
        <w:t>LUT:</w:t>
      </w:r>
      <w:r>
        <w:rPr>
          <w:i/>
        </w:rPr>
        <w:t xml:space="preserve"> es war aber Krieg zwischen Rehabeam und Jerobeam ihr Leben lang</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 4</w:t>
      </w:r>
    </w:p>
    <w:p>
      <w:pPr>
        <w:pStyle w:val="Heading2"/>
      </w:pPr>
      <w:r>
        <w:t>[[@BibleBHS:1KI 15:21]][[BibleBHS:1KI 15:21]]</w:t>
      </w:r>
    </w:p>
    <w:p>
      <w:r>
        <w:rPr>
          <w:b/>
        </w:rPr>
        <w:t>Remark:</w:t>
      </w:r>
      <w:r>
        <w:t xml:space="preserve"> </w:t>
      </w:r>
      <w:r>
        <w:t>1. In this context וַיֵּשֶׁב may be interpreted as a military technical term: "and he remained (inactive) in Tirzah". 2. See the same textual problem and interpretation in 12.2.</w:t>
      </w:r>
    </w:p>
    <w:p>
      <w:r>
        <w:rPr>
          <w:b/>
        </w:rPr>
        <w:t>Suggestion:</w:t>
      </w:r>
      <w:r>
        <w:t xml:space="preserve"> </w:t>
      </w:r>
      <w:r>
        <w:t>See Remark 1</w:t>
      </w:r>
    </w:p>
    <w:p>
      <w:pPr>
        <w:pStyle w:val="Heading3"/>
      </w:pPr>
      <w:r>
        <w:t>Alternative 1</w:t>
      </w:r>
    </w:p>
    <w:p>
      <w:r>
        <w:t>וַיֵּשֶׁב בתרצה</w:t>
      </w:r>
    </w:p>
    <w:p>
      <w:r>
        <w:t>Rating: B</w:t>
      </w:r>
    </w:p>
    <w:p>
      <w:pPr>
        <w:pStyle w:val="ListBullet"/>
      </w:pPr>
      <w:r>
        <w:t>RSV:</w:t>
      </w:r>
      <w:r>
        <w:rPr>
          <w:i/>
        </w:rPr>
        <w:t xml:space="preserve"> and he dwelt in Tirzah</w:t>
      </w:r>
    </w:p>
    <w:p>
      <w:pPr>
        <w:pStyle w:val="Heading3"/>
      </w:pPr>
      <w:r>
        <w:t>Alternative 2</w:t>
      </w:r>
    </w:p>
    <w:p>
      <w:r>
        <w:t>[וַיָּשָׁב תרצתה]</w:t>
      </w:r>
    </w:p>
    <w:p>
      <w:r>
        <w:t>Rating: None</w:t>
      </w:r>
    </w:p>
    <w:p>
      <w:pPr>
        <w:pStyle w:val="ListBullet"/>
      </w:pPr>
      <w:r>
        <w:t>NEB:</w:t>
      </w:r>
      <w:r>
        <w:rPr>
          <w:i/>
        </w:rPr>
        <w:t xml:space="preserve"> and fell back on Tirzah</w:t>
      </w:r>
    </w:p>
    <w:p>
      <w:pPr>
        <w:pStyle w:val="ListBullet"/>
      </w:pPr>
      <w:r>
        <w:t>BJ:</w:t>
      </w:r>
      <w:r>
        <w:rPr>
          <w:i/>
        </w:rPr>
        <w:t xml:space="preserve"> *et retourna à Tirsa (1e éd.) à Tirça (2e, 3e éd.)</w:t>
      </w:r>
    </w:p>
    <w:p>
      <w:pPr>
        <w:pStyle w:val="ListBullet"/>
      </w:pPr>
      <w:r>
        <w:t>LUT:</w:t>
      </w:r>
      <w:r>
        <w:rPr>
          <w:i/>
        </w:rPr>
        <w:t xml:space="preserve"> und zog wieder nach Tirza</w:t>
      </w:r>
    </w:p>
    <w:p>
      <w:r>
        <w:t>Factors: 4</w:t>
      </w:r>
    </w:p>
    <w:p>
      <w:pPr>
        <w:pStyle w:val="Heading2"/>
      </w:pPr>
      <w:r>
        <w:t>[[@BibleBHS:1KI 15:32]][[BibleBHS:1KI 15:32]]</w:t>
      </w:r>
    </w:p>
    <w:p>
      <w:r>
        <w:rPr>
          <w:b/>
        </w:rPr>
        <w:t>Remark:</w:t>
      </w:r>
      <w:r>
        <w:t xml:space="preserve"> </w:t>
      </w:r>
      <w:r>
        <w:t>See a similar problem in vs. 6 above.</w:t>
      </w:r>
    </w:p>
    <w:p>
      <w:r>
        <w:rPr>
          <w:b/>
        </w:rPr>
        <w:t>Suggestion:</w:t>
      </w:r>
      <w:r>
        <w:t xml:space="preserve"> </w:t>
      </w:r>
      <w:r>
        <w:t>and the war (which) had taken place between Asa and Baasha, King of Israel, (continued) all their days</w:t>
      </w:r>
    </w:p>
    <w:p>
      <w:pPr>
        <w:pStyle w:val="Heading3"/>
      </w:pPr>
      <w:r>
        <w:t>Alternative 1</w:t>
      </w:r>
    </w:p>
    <w:p>
      <w:r>
        <w:t>ומלהמה היתה בין אסא ובין בעשא מלך־ישראל כל־ימיהם</w:t>
      </w:r>
    </w:p>
    <w:p>
      <w:r>
        <w:t>Rating: A</w:t>
      </w:r>
    </w:p>
    <w:p>
      <w:pPr>
        <w:pStyle w:val="ListBullet"/>
      </w:pPr>
      <w:r>
        <w:t>RSV:</w:t>
      </w:r>
      <w:r>
        <w:rPr>
          <w:i/>
        </w:rPr>
        <w:t xml:space="preserve"> and there was war between Asa and Baasha king of Israel all their days</w:t>
      </w:r>
    </w:p>
    <w:p>
      <w:pPr>
        <w:pStyle w:val="ListBullet"/>
      </w:pPr>
      <w:r>
        <w:t>NEB:</w:t>
      </w:r>
      <w:r>
        <w:rPr>
          <w:i/>
        </w:rPr>
        <w:t xml:space="preserve"> Asa was at war with Baasha king of Israel all through their reigns</w:t>
      </w:r>
    </w:p>
    <w:p>
      <w:pPr>
        <w:pStyle w:val="ListBullet"/>
      </w:pPr>
      <w:r>
        <w:t>LUT:</w:t>
      </w:r>
      <w:r>
        <w:rPr>
          <w:i/>
        </w:rPr>
        <w:t xml:space="preserve"> und es war Krieg zwischen Asa und Baësa, dem König von Israel, ihr Leben lang</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[[@BibleBHS:1KI 17:1]][[BibleBHS:1KI 17:1]]</w:t>
      </w:r>
    </w:p>
    <w:p>
      <w:r>
        <w:rPr>
          <w:b/>
        </w:rPr>
        <w:t>Remark:</w:t>
      </w:r>
      <w:r>
        <w:t xml:space="preserve"> </w:t>
      </w:r>
      <w:r>
        <w:t>None</w:t>
      </w:r>
    </w:p>
    <w:p>
      <w:r>
        <w:rPr>
          <w:b/>
        </w:rPr>
        <w:t>Suggestion:</w:t>
      </w:r>
      <w:r>
        <w:t xml:space="preserve"> </w:t>
      </w:r>
      <w:r>
        <w:t>from Tishbe (in) Gilead</w:t>
      </w:r>
    </w:p>
    <w:p>
      <w:pPr>
        <w:pStyle w:val="Heading3"/>
      </w:pPr>
      <w:r>
        <w:t>Alternative 1</w:t>
      </w:r>
    </w:p>
    <w:p>
      <w:r>
        <w:t>מִתֹשָׁבֵי גלעד</w:t>
      </w:r>
    </w:p>
    <w:p>
      <w:r>
        <w:t>Rating: None</w:t>
      </w:r>
    </w:p>
    <w:p>
      <w:r>
        <w:t>Factors: 9, 12</w:t>
      </w:r>
    </w:p>
    <w:p>
      <w:pPr>
        <w:pStyle w:val="Heading3"/>
      </w:pPr>
      <w:r>
        <w:t>Alternative 2</w:t>
      </w:r>
    </w:p>
    <w:p>
      <w:r>
        <w:t>מתשבי גלעד = [מִתִּשְׁבֵּא גלעד]</w:t>
      </w:r>
    </w:p>
    <w:p>
      <w:r>
        <w:t>Rating: B</w:t>
      </w:r>
    </w:p>
    <w:p>
      <w:pPr>
        <w:pStyle w:val="ListBullet"/>
      </w:pPr>
      <w:r>
        <w:t>RSV:</w:t>
      </w:r>
      <w:r>
        <w:rPr>
          <w:i/>
        </w:rPr>
        <w:t xml:space="preserve"> *of Tishbe in Gilead</w:t>
      </w:r>
    </w:p>
    <w:p>
      <w:pPr>
        <w:pStyle w:val="ListBullet"/>
      </w:pPr>
      <w:r>
        <w:t>NEB:</w:t>
      </w:r>
      <w:r>
        <w:rPr>
          <w:i/>
        </w:rPr>
        <w:t xml:space="preserve"> of Tishbe in Gilead</w:t>
      </w:r>
    </w:p>
    <w:p>
      <w:pPr>
        <w:pStyle w:val="ListBullet"/>
      </w:pPr>
      <w:r>
        <w:t>BJ:</w:t>
      </w:r>
      <w:r>
        <w:rPr>
          <w:i/>
        </w:rPr>
        <w:t xml:space="preserve"> *de Tisbé (1e éd.), de Tishbé (2e, 3e éd.) en Galaad</w:t>
      </w:r>
    </w:p>
    <w:p>
      <w:pPr>
        <w:pStyle w:val="ListBullet"/>
      </w:pPr>
      <w:r>
        <w:t>LUT:</w:t>
      </w:r>
      <w:r>
        <w:rPr>
          <w:i/>
        </w:rPr>
        <w:t xml:space="preserve"> aus Thisbe in Gilead</w:t>
      </w:r>
    </w:p>
    <w:p>
      <w:pPr>
        <w:pStyle w:val="Heading2"/>
      </w:pPr>
      <w:r>
        <w:t>[[@BibleBHS:1KI 17:6]][[BibleBHS:1KI 17:6]]</w:t>
      </w:r>
    </w:p>
    <w:p>
      <w:r>
        <w:rPr>
          <w:b/>
        </w:rPr>
        <w:t>Remark:</w:t>
      </w:r>
      <w:r>
        <w:t xml:space="preserve"> </w:t>
      </w:r>
      <w:r>
        <w:t>None</w:t>
      </w:r>
    </w:p>
    <w:p>
      <w:r>
        <w:rPr>
          <w:b/>
        </w:rPr>
        <w:t>Suggestion:</w:t>
      </w:r>
      <w:r>
        <w:t xml:space="preserve"> </w:t>
      </w:r>
      <w:r>
        <w:t>bread and meat in the morning and bread and meat in the evening</w:t>
      </w:r>
    </w:p>
    <w:p>
      <w:pPr>
        <w:pStyle w:val="Heading3"/>
      </w:pPr>
      <w:r>
        <w:t>Alternative 1</w:t>
      </w:r>
    </w:p>
    <w:p>
      <w:r>
        <w:t>לחם ובשר בבקר ולחם ובשר בערב</w:t>
      </w:r>
    </w:p>
    <w:p>
      <w:r>
        <w:t>Rating: B</w:t>
      </w:r>
    </w:p>
    <w:p>
      <w:pPr>
        <w:pStyle w:val="ListBullet"/>
      </w:pPr>
      <w:r>
        <w:t>RSV:</w:t>
      </w:r>
      <w:r>
        <w:rPr>
          <w:i/>
        </w:rPr>
        <w:t xml:space="preserve"> bread and meat in the morning, and bread and meat in the evening</w:t>
      </w:r>
    </w:p>
    <w:p>
      <w:pPr>
        <w:pStyle w:val="ListBullet"/>
      </w:pPr>
      <w:r>
        <w:t>NEB:</w:t>
      </w:r>
      <w:r>
        <w:rPr>
          <w:i/>
        </w:rPr>
        <w:t xml:space="preserve"> bread and meat morning and evening</w:t>
      </w:r>
    </w:p>
    <w:p>
      <w:pPr>
        <w:pStyle w:val="ListBullet"/>
      </w:pPr>
      <w:r>
        <w:t>LUT:</w:t>
      </w:r>
      <w:r>
        <w:rPr>
          <w:i/>
        </w:rPr>
        <w:t xml:space="preserve"> Brot und Fleisch des Morgens und des Abends</w:t>
      </w:r>
    </w:p>
    <w:p>
      <w:pPr>
        <w:pStyle w:val="Heading3"/>
      </w:pPr>
      <w:r>
        <w:t>Alternative 2</w:t>
      </w:r>
    </w:p>
    <w:p>
      <w:r>
        <w:t>[לחם בבקר ובשר בערב]</w:t>
      </w:r>
    </w:p>
    <w:p>
      <w:r>
        <w:t>Rating: None</w:t>
      </w:r>
    </w:p>
    <w:p>
      <w:pPr>
        <w:pStyle w:val="ListBullet"/>
      </w:pPr>
      <w:r>
        <w:t>BJ:</w:t>
      </w:r>
      <w:r>
        <w:rPr>
          <w:i/>
        </w:rPr>
        <w:t xml:space="preserve"> *du pain le matin et de la viande le soir</w:t>
      </w:r>
    </w:p>
    <w:p>
      <w:r>
        <w:t>Factors: 5</w:t>
      </w:r>
    </w:p>
    <w:p>
      <w:pPr>
        <w:pStyle w:val="Heading2"/>
      </w:pPr>
      <w:r>
        <w:t>[[@BibleBHS:1KI 17:15]][[BibleBHS:1KI 17:15]]</w:t>
      </w:r>
    </w:p>
    <w:p>
      <w:r>
        <w:rPr>
          <w:b/>
        </w:rPr>
        <w:t>Remark:</w:t>
      </w:r>
      <w:r>
        <w:t xml:space="preserve"> </w:t>
      </w:r>
      <w:r>
        <w:t>None</w:t>
      </w:r>
    </w:p>
    <w:p>
      <w:r>
        <w:rPr>
          <w:b/>
        </w:rPr>
        <w:t>Suggestion:</w:t>
      </w:r>
      <w:r>
        <w:t xml:space="preserve"> </w:t>
      </w:r>
      <w:r>
        <w:t>and her household</w:t>
      </w:r>
    </w:p>
    <w:p>
      <w:pPr>
        <w:pStyle w:val="Heading3"/>
      </w:pPr>
      <w:r>
        <w:t>Alternative 1</w:t>
      </w:r>
    </w:p>
    <w:p>
      <w:r>
        <w:t>וביתה</w:t>
      </w:r>
    </w:p>
    <w:p>
      <w:r>
        <w:t>Rating: B</w:t>
      </w:r>
    </w:p>
    <w:p>
      <w:pPr>
        <w:pStyle w:val="ListBullet"/>
      </w:pPr>
      <w:r>
        <w:t>RSV:</w:t>
      </w:r>
      <w:r>
        <w:rPr>
          <w:i/>
        </w:rPr>
        <w:t xml:space="preserve"> and her household</w:t>
      </w:r>
    </w:p>
    <w:p>
      <w:pPr>
        <w:pStyle w:val="ListBullet"/>
      </w:pPr>
      <w:r>
        <w:t>NEB:</w:t>
      </w:r>
      <w:r>
        <w:rPr>
          <w:i/>
        </w:rPr>
        <w:t xml:space="preserve"> and her family</w:t>
      </w:r>
    </w:p>
    <w:p>
      <w:pPr>
        <w:pStyle w:val="Heading3"/>
      </w:pPr>
      <w:r>
        <w:t>Alternative 2</w:t>
      </w:r>
    </w:p>
    <w:p>
      <w:r>
        <w:t>[ובנה]</w:t>
      </w:r>
    </w:p>
    <w:p>
      <w:r>
        <w:t>Rating: None</w:t>
      </w:r>
    </w:p>
    <w:p>
      <w:pPr>
        <w:pStyle w:val="ListBullet"/>
      </w:pPr>
      <w:r>
        <w:t>BJ:</w:t>
      </w:r>
      <w:r>
        <w:rPr>
          <w:i/>
        </w:rPr>
        <w:t xml:space="preserve"> *et son fils</w:t>
      </w:r>
    </w:p>
    <w:p>
      <w:pPr>
        <w:pStyle w:val="ListBullet"/>
      </w:pPr>
      <w:r>
        <w:t>LUT:</w:t>
      </w:r>
      <w:r>
        <w:rPr>
          <w:i/>
        </w:rPr>
        <w:t xml:space="preserve"> und ihr Sohn</w:t>
      </w:r>
    </w:p>
    <w:p>
      <w:r>
        <w:t>Factors: 4, 5</w:t>
      </w:r>
    </w:p>
    <w:p>
      <w:pPr>
        <w:pStyle w:val="Heading2"/>
      </w:pPr>
      <w:r>
        <w:t>[[@BibleBHS:1KI 18:5]][[BibleBHS:1KI 18:5]]</w:t>
      </w:r>
    </w:p>
    <w:p>
      <w:r>
        <w:rPr>
          <w:b/>
        </w:rPr>
        <w:t>Remark:</w:t>
      </w:r>
      <w:r>
        <w:t xml:space="preserve"> </w:t>
      </w:r>
      <w:r>
        <w:t>None</w:t>
      </w:r>
    </w:p>
    <w:p>
      <w:r>
        <w:rPr>
          <w:b/>
        </w:rPr>
        <w:t>Suggestion:</w:t>
      </w:r>
      <w:r>
        <w:t xml:space="preserve"> </w:t>
      </w:r>
      <w:r>
        <w:t>go!</w:t>
      </w:r>
    </w:p>
    <w:p>
      <w:pPr>
        <w:pStyle w:val="Heading3"/>
      </w:pPr>
      <w:r>
        <w:t>Alternative 1</w:t>
      </w:r>
    </w:p>
    <w:p>
      <w:r>
        <w:t>לך</w:t>
      </w:r>
    </w:p>
    <w:p>
      <w:r>
        <w:t>Rating: B</w:t>
      </w:r>
    </w:p>
    <w:p>
      <w:pPr>
        <w:pStyle w:val="ListBullet"/>
      </w:pPr>
      <w:r>
        <w:t>RSV:</w:t>
      </w:r>
      <w:r>
        <w:rPr>
          <w:i/>
        </w:rPr>
        <w:t xml:space="preserve"> go</w:t>
      </w:r>
    </w:p>
    <w:p>
      <w:pPr>
        <w:pStyle w:val="Heading3"/>
      </w:pPr>
      <w:r>
        <w:t>Alternative 2</w:t>
      </w:r>
    </w:p>
    <w:p>
      <w:r>
        <w:t>[לך ונעבר]</w:t>
      </w:r>
    </w:p>
    <w:p>
      <w:r>
        <w:t>Rating: None</w:t>
      </w:r>
    </w:p>
    <w:p>
      <w:pPr>
        <w:pStyle w:val="ListBullet"/>
      </w:pPr>
      <w:r>
        <w:t>NEB:</w:t>
      </w:r>
      <w:r>
        <w:rPr>
          <w:i/>
        </w:rPr>
        <w:t xml:space="preserve"> *let us go through</w:t>
      </w:r>
    </w:p>
    <w:p>
      <w:pPr>
        <w:pStyle w:val="ListBullet"/>
      </w:pPr>
      <w:r>
        <w:t>BJ:</w:t>
      </w:r>
      <w:r>
        <w:rPr>
          <w:i/>
        </w:rPr>
        <w:t xml:space="preserve"> *viens! Nous allons parcourir</w:t>
      </w:r>
    </w:p>
    <w:p>
      <w:pPr>
        <w:pStyle w:val="ListBullet"/>
      </w:pPr>
      <w:r>
        <w:t>LUT:</w:t>
      </w:r>
      <w:r>
        <w:rPr>
          <w:i/>
        </w:rPr>
        <w:t xml:space="preserve"> wohlan, wir wollen durchs (Land) ziehen</w:t>
      </w:r>
    </w:p>
    <w:p>
      <w:r>
        <w:t>Factors: 5, 4</w:t>
      </w:r>
    </w:p>
    <w:p>
      <w:pPr>
        <w:pStyle w:val="Heading2"/>
      </w:pPr>
      <w:r>
        <w:t>[[@BibleBHS:1KI 18:18]][[BibleBHS:1KI 18:18]]</w:t>
      </w:r>
    </w:p>
    <w:p>
      <w:r>
        <w:rPr>
          <w:b/>
        </w:rPr>
        <w:t>Remark:</w:t>
      </w:r>
      <w:r>
        <w:t xml:space="preserve"> </w:t>
      </w:r>
      <w:r>
        <w:t>1. See the parallel problems in 19.10, 14. 2. J* adopts a conjecture in so far as it does not follow exactly the Septuagint.</w:t>
      </w:r>
    </w:p>
    <w:p>
      <w:r>
        <w:rPr>
          <w:b/>
        </w:rPr>
        <w:t>Suggestion:</w:t>
      </w:r>
      <w:r>
        <w:t xml:space="preserve"> </w:t>
      </w:r>
      <w:r>
        <w:t>the commandments of the LORD</w:t>
      </w:r>
    </w:p>
    <w:p>
      <w:pPr>
        <w:pStyle w:val="Heading3"/>
      </w:pPr>
      <w:r>
        <w:t>Alternative 1</w:t>
      </w:r>
    </w:p>
    <w:p>
      <w:r>
        <w:t>את־מצות יהוה</w:t>
      </w:r>
    </w:p>
    <w:p>
      <w:r>
        <w:t>Rating: C</w:t>
      </w:r>
    </w:p>
    <w:p>
      <w:pPr>
        <w:pStyle w:val="ListBullet"/>
      </w:pPr>
      <w:r>
        <w:t>RSV:</w:t>
      </w:r>
      <w:r>
        <w:rPr>
          <w:i/>
        </w:rPr>
        <w:t xml:space="preserve"> the commandments of the LORD</w:t>
      </w:r>
    </w:p>
    <w:p>
      <w:pPr>
        <w:pStyle w:val="ListBullet"/>
      </w:pPr>
      <w:r>
        <w:t>NEB:</w:t>
      </w:r>
      <w:r>
        <w:rPr>
          <w:i/>
        </w:rPr>
        <w:t xml:space="preserve"> the commandments of the LORD</w:t>
      </w:r>
    </w:p>
    <w:p>
      <w:pPr>
        <w:pStyle w:val="ListBullet"/>
      </w:pPr>
      <w:r>
        <w:t>LUT:</w:t>
      </w:r>
      <w:r>
        <w:rPr>
          <w:i/>
        </w:rPr>
        <w:t xml:space="preserve"> des HERRN Gebote</w:t>
      </w:r>
    </w:p>
    <w:p>
      <w:pPr>
        <w:pStyle w:val="Heading3"/>
      </w:pPr>
      <w:r>
        <w:t>Alternative 2</w:t>
      </w:r>
    </w:p>
    <w:p>
      <w:r>
        <w:t>[את־יהוה]</w:t>
      </w:r>
    </w:p>
    <w:p>
      <w:r>
        <w:t>Rating: None</w:t>
      </w:r>
    </w:p>
    <w:p>
      <w:pPr>
        <w:pStyle w:val="ListBullet"/>
      </w:pPr>
      <w:r>
        <w:t>BJ:</w:t>
      </w:r>
      <w:r>
        <w:rPr>
          <w:i/>
        </w:rPr>
        <w:t xml:space="preserve"> *Yahvé</w:t>
      </w:r>
    </w:p>
    <w:p>
      <w:r>
        <w:t>Factors: 4, 14</w:t>
      </w:r>
    </w:p>
    <w:p>
      <w:pPr>
        <w:pStyle w:val="Heading2"/>
      </w:pPr>
      <w:r>
        <w:t>[[@BibleBHS:1KI 18:26]][[BibleBHS:1KI 18:26]]</w:t>
      </w:r>
    </w:p>
    <w:p>
      <w:r>
        <w:rPr>
          <w:b/>
        </w:rPr>
        <w:t>Remark:</w:t>
      </w:r>
      <w:r>
        <w:t xml:space="preserve"> </w:t>
      </w:r>
      <w:r>
        <w:t>The singular is impersonal.</w:t>
      </w:r>
    </w:p>
    <w:p>
      <w:r>
        <w:rPr>
          <w:b/>
        </w:rPr>
        <w:t>Suggestion:</w:t>
      </w:r>
      <w:r>
        <w:t xml:space="preserve"> </w:t>
      </w:r>
      <w:r>
        <w:t>(which) had been made</w:t>
      </w:r>
    </w:p>
    <w:p>
      <w:pPr>
        <w:pStyle w:val="Heading3"/>
      </w:pPr>
      <w:r>
        <w:t>Alternative 1</w:t>
      </w:r>
    </w:p>
    <w:p>
      <w:r>
        <w:t>עשה</w:t>
      </w:r>
    </w:p>
    <w:p>
      <w:r>
        <w:t>Rating: B</w:t>
      </w:r>
    </w:p>
    <w:p>
      <w:pPr>
        <w:pStyle w:val="Heading3"/>
      </w:pPr>
      <w:r>
        <w:t>Alternative 2</w:t>
      </w:r>
    </w:p>
    <w:p>
      <w:r>
        <w:t>עשו</w:t>
      </w:r>
    </w:p>
    <w:p>
      <w:r>
        <w:t>Rating: None</w:t>
      </w:r>
    </w:p>
    <w:p>
      <w:pPr>
        <w:pStyle w:val="ListBullet"/>
      </w:pPr>
      <w:r>
        <w:t>RSV:</w:t>
      </w:r>
      <w:r>
        <w:rPr>
          <w:i/>
        </w:rPr>
        <w:t xml:space="preserve"> they had made</w:t>
      </w:r>
    </w:p>
    <w:p>
      <w:pPr>
        <w:pStyle w:val="ListBullet"/>
      </w:pPr>
      <w:r>
        <w:t>NEB:</w:t>
      </w:r>
      <w:r>
        <w:rPr>
          <w:i/>
        </w:rPr>
        <w:t xml:space="preserve"> they had set up</w:t>
      </w:r>
    </w:p>
    <w:p>
      <w:pPr>
        <w:pStyle w:val="ListBullet"/>
      </w:pPr>
      <w:r>
        <w:t>BJ:</w:t>
      </w:r>
      <w:r>
        <w:rPr>
          <w:i/>
        </w:rPr>
        <w:t xml:space="preserve"> ils avaient fait</w:t>
      </w:r>
    </w:p>
    <w:p>
      <w:pPr>
        <w:pStyle w:val="ListBullet"/>
      </w:pPr>
      <w:r>
        <w:t>LUT:</w:t>
      </w:r>
      <w:r>
        <w:rPr>
          <w:i/>
        </w:rPr>
        <w:t xml:space="preserve"> (den) sie gemacht hatten</w:t>
      </w:r>
    </w:p>
    <w:p>
      <w:r>
        <w:t>Factors: 4, 8</w:t>
      </w:r>
    </w:p>
    <w:p>
      <w:pPr>
        <w:pStyle w:val="Heading2"/>
      </w:pPr>
      <w:r>
        <w:t>[[@BibleBHS:1KI 19:3]][[BibleBHS:1KI 19:3]]</w:t>
      </w:r>
    </w:p>
    <w:p>
      <w:r>
        <w:rPr>
          <w:b/>
        </w:rPr>
        <w:t>Remark:</w:t>
      </w:r>
      <w:r>
        <w:t xml:space="preserve"> </w:t>
      </w:r>
      <w:r>
        <w:t>None</w:t>
      </w:r>
    </w:p>
    <w:p>
      <w:r>
        <w:rPr>
          <w:b/>
        </w:rPr>
        <w:t>Suggestion:</w:t>
      </w:r>
      <w:r>
        <w:t xml:space="preserve"> </w:t>
      </w:r>
      <w:r>
        <w:t>and he was afraid</w:t>
      </w:r>
    </w:p>
    <w:p>
      <w:pPr>
        <w:pStyle w:val="Heading3"/>
      </w:pPr>
      <w:r>
        <w:t>Alternative 1</w:t>
      </w:r>
    </w:p>
    <w:p>
      <w:r>
        <w:t>וַיַּרְא</w:t>
      </w:r>
    </w:p>
    <w:p>
      <w:r>
        <w:t>Rating: None</w:t>
      </w:r>
    </w:p>
    <w:p>
      <w:r>
        <w:t>Factors: 7</w:t>
      </w:r>
    </w:p>
    <w:p>
      <w:pPr>
        <w:pStyle w:val="Heading3"/>
      </w:pPr>
      <w:r>
        <w:t>Alternative 2</w:t>
      </w:r>
    </w:p>
    <w:p>
      <w:r>
        <w:t>וַיִּרָא</w:t>
      </w:r>
    </w:p>
    <w:p>
      <w:r>
        <w:t>Rating: B</w:t>
      </w:r>
    </w:p>
    <w:p>
      <w:pPr>
        <w:pStyle w:val="ListBullet"/>
      </w:pPr>
      <w:r>
        <w:t>RSV:</w:t>
      </w:r>
      <w:r>
        <w:rPr>
          <w:i/>
        </w:rPr>
        <w:t xml:space="preserve"> then he was afraid</w:t>
      </w:r>
    </w:p>
    <w:p>
      <w:pPr>
        <w:pStyle w:val="ListBullet"/>
      </w:pPr>
      <w:r>
        <w:t>NEB:</w:t>
      </w:r>
      <w:r>
        <w:rPr>
          <w:i/>
        </w:rPr>
        <w:t xml:space="preserve"> he was afraid</w:t>
      </w:r>
    </w:p>
    <w:p>
      <w:pPr>
        <w:pStyle w:val="ListBullet"/>
      </w:pPr>
      <w:r>
        <w:t>BJ:</w:t>
      </w:r>
      <w:r>
        <w:rPr>
          <w:i/>
        </w:rPr>
        <w:t xml:space="preserve"> *il eut peur</w:t>
      </w:r>
    </w:p>
    <w:p>
      <w:pPr>
        <w:pStyle w:val="ListBullet"/>
      </w:pPr>
      <w:r>
        <w:t>LUT:</w:t>
      </w:r>
      <w:r>
        <w:rPr>
          <w:i/>
        </w:rPr>
        <w:t xml:space="preserve"> da fürchtete er sich</w:t>
      </w:r>
    </w:p>
    <w:p>
      <w:pPr>
        <w:pStyle w:val="Heading2"/>
      </w:pPr>
      <w:r>
        <w:t>[[@BibleBHS:1KI 19:10]][[BibleBHS:1KI 19:10]]</w:t>
      </w:r>
    </w:p>
    <w:p>
      <w:r>
        <w:rPr>
          <w:b/>
        </w:rPr>
        <w:t>Remark:</w:t>
      </w:r>
      <w:r>
        <w:t xml:space="preserve"> </w:t>
      </w:r>
      <w:r>
        <w:t>See a parallel problem in 18.18.</w:t>
      </w:r>
    </w:p>
    <w:p>
      <w:r>
        <w:rPr>
          <w:b/>
        </w:rPr>
        <w:t>Suggestion:</w:t>
      </w:r>
      <w:r>
        <w:t xml:space="preserve"> </w:t>
      </w:r>
      <w:r>
        <w:t>for they have forsaken your covenant</w:t>
      </w:r>
    </w:p>
    <w:p>
      <w:pPr>
        <w:pStyle w:val="Heading3"/>
      </w:pPr>
      <w:r>
        <w:t>Alternative 1</w:t>
      </w:r>
    </w:p>
    <w:p>
      <w:r>
        <w:t>כי־עזבו בריתך</w:t>
      </w:r>
    </w:p>
    <w:p>
      <w:r>
        <w:t>Rating: B</w:t>
      </w:r>
    </w:p>
    <w:p>
      <w:pPr>
        <w:pStyle w:val="ListBullet"/>
      </w:pPr>
      <w:r>
        <w:t>RSV:</w:t>
      </w:r>
      <w:r>
        <w:rPr>
          <w:i/>
        </w:rPr>
        <w:t xml:space="preserve"> for (the people of Israel) have forsaken thy covenant</w:t>
      </w:r>
    </w:p>
    <w:p>
      <w:pPr>
        <w:pStyle w:val="ListBullet"/>
      </w:pPr>
      <w:r>
        <w:t>NEB:</w:t>
      </w:r>
      <w:r>
        <w:rPr>
          <w:i/>
        </w:rPr>
        <w:t xml:space="preserve"> (the people of Israel) have forsaken thy covenant</w:t>
      </w:r>
    </w:p>
    <w:p>
      <w:pPr>
        <w:pStyle w:val="ListBullet"/>
      </w:pPr>
      <w:r>
        <w:t>BJ:</w:t>
      </w:r>
      <w:r>
        <w:rPr>
          <w:i/>
        </w:rPr>
        <w:t xml:space="preserve"> (3e éd.) parce que (les Israélites) ont abandonné ton alliance</w:t>
      </w:r>
    </w:p>
    <w:p>
      <w:pPr>
        <w:pStyle w:val="ListBullet"/>
      </w:pPr>
      <w:r>
        <w:t>LUT:</w:t>
      </w:r>
      <w:r>
        <w:rPr>
          <w:i/>
        </w:rPr>
        <w:t xml:space="preserve"> denn (Israel) hat deinen Bund verlassen</w:t>
      </w:r>
    </w:p>
    <w:p>
      <w:pPr>
        <w:pStyle w:val="Heading3"/>
      </w:pPr>
      <w:r>
        <w:t>Alternative 2</w:t>
      </w:r>
    </w:p>
    <w:p>
      <w:r>
        <w:t>[כי־עזבוך]</w:t>
      </w:r>
    </w:p>
    <w:p>
      <w:r>
        <w:t>Rating: None</w:t>
      </w:r>
    </w:p>
    <w:p>
      <w:pPr>
        <w:pStyle w:val="ListBullet"/>
      </w:pPr>
      <w:r>
        <w:t>BJ:</w:t>
      </w:r>
      <w:r>
        <w:rPr>
          <w:i/>
        </w:rPr>
        <w:t xml:space="preserve"> *(1e, 2e éd.) parce que (les enfants d'Israël) t'ont abandonné</w:t>
      </w:r>
    </w:p>
    <w:p>
      <w:r>
        <w:t>Factors: 4</w:t>
      </w:r>
    </w:p>
    <w:p>
      <w:pPr>
        <w:pStyle w:val="Heading2"/>
      </w:pPr>
      <w:r>
        <w:t>[[@BibleBHS:1KI 19:14]][[BibleBHS:1KI 19:14]]</w:t>
      </w:r>
    </w:p>
    <w:p>
      <w:r>
        <w:rPr>
          <w:b/>
        </w:rPr>
        <w:t>Remark:</w:t>
      </w:r>
      <w:r>
        <w:t xml:space="preserve"> </w:t>
      </w:r>
      <w:r>
        <w:t>See a parallel problem in 18.18.</w:t>
      </w:r>
    </w:p>
    <w:p>
      <w:r>
        <w:rPr>
          <w:b/>
        </w:rPr>
        <w:t>Suggestion:</w:t>
      </w:r>
      <w:r>
        <w:t xml:space="preserve"> </w:t>
      </w:r>
      <w:r>
        <w:t>for they have forsaken your covenant</w:t>
      </w:r>
    </w:p>
    <w:p>
      <w:pPr>
        <w:pStyle w:val="Heading3"/>
      </w:pPr>
      <w:r>
        <w:t>Alternative 1</w:t>
      </w:r>
    </w:p>
    <w:p>
      <w:r>
        <w:t>כי־עזבו בריתך</w:t>
      </w:r>
    </w:p>
    <w:p>
      <w:r>
        <w:t>Rating: B</w:t>
      </w:r>
    </w:p>
    <w:p>
      <w:pPr>
        <w:pStyle w:val="ListBullet"/>
      </w:pPr>
      <w:r>
        <w:t>RSV:</w:t>
      </w:r>
      <w:r>
        <w:rPr>
          <w:i/>
        </w:rPr>
        <w:t xml:space="preserve"> for (the people of Israel) have forsaken thy covenant</w:t>
      </w:r>
    </w:p>
    <w:p>
      <w:pPr>
        <w:pStyle w:val="ListBullet"/>
      </w:pPr>
      <w:r>
        <w:t>NEB:</w:t>
      </w:r>
      <w:r>
        <w:rPr>
          <w:i/>
        </w:rPr>
        <w:t xml:space="preserve"> (the people of Israel) have forsaken thy covenant</w:t>
      </w:r>
    </w:p>
    <w:p>
      <w:pPr>
        <w:pStyle w:val="ListBullet"/>
      </w:pPr>
      <w:r>
        <w:t>BJ:</w:t>
      </w:r>
      <w:r>
        <w:rPr>
          <w:i/>
        </w:rPr>
        <w:t xml:space="preserve"> (3e éd.) parce que (les Israélites) ont abandonné ton alliance</w:t>
      </w:r>
    </w:p>
    <w:p>
      <w:pPr>
        <w:pStyle w:val="ListBullet"/>
      </w:pPr>
      <w:r>
        <w:t>LUT:</w:t>
      </w:r>
      <w:r>
        <w:rPr>
          <w:i/>
        </w:rPr>
        <w:t xml:space="preserve"> denn (Israel) hat deinen Bund verlassen</w:t>
      </w:r>
    </w:p>
    <w:p>
      <w:pPr>
        <w:pStyle w:val="Heading3"/>
      </w:pPr>
      <w:r>
        <w:t>Alternative 2</w:t>
      </w:r>
    </w:p>
    <w:p>
      <w:r>
        <w:t>[כי־עזבוך]</w:t>
      </w:r>
    </w:p>
    <w:p>
      <w:r>
        <w:t>Rating: None</w:t>
      </w:r>
    </w:p>
    <w:p>
      <w:pPr>
        <w:pStyle w:val="ListBullet"/>
      </w:pPr>
      <w:r>
        <w:t>BJ:</w:t>
      </w:r>
      <w:r>
        <w:rPr>
          <w:i/>
        </w:rPr>
        <w:t xml:space="preserve"> *(1e, 2e éd.) parce que (les enfants d'Israël) t'ont abandonné</w:t>
      </w:r>
    </w:p>
    <w:p>
      <w:r>
        <w:t>Factors: 4</w:t>
      </w:r>
    </w:p>
    <w:p>
      <w:pPr>
        <w:pStyle w:val="Heading2"/>
      </w:pPr>
      <w:r>
        <w:t>[[@BibleBHS:1KI 20:3]][[BibleBHS:1KI 20:3]]</w:t>
      </w:r>
    </w:p>
    <w:p>
      <w:r>
        <w:rPr>
          <w:b/>
        </w:rPr>
        <w:t>Remark:</w:t>
      </w:r>
      <w:r>
        <w:t xml:space="preserve"> </w:t>
      </w:r>
      <w:r>
        <w:t>None</w:t>
      </w:r>
    </w:p>
    <w:p>
      <w:r>
        <w:rPr>
          <w:b/>
        </w:rPr>
        <w:t>Suggestion:</w:t>
      </w:r>
      <w:r>
        <w:t xml:space="preserve"> </w:t>
      </w:r>
      <w:r>
        <w:t>(are) mine</w:t>
      </w:r>
    </w:p>
    <w:p>
      <w:pPr>
        <w:pStyle w:val="Heading3"/>
      </w:pPr>
      <w:r>
        <w:t>Alternative 1</w:t>
      </w:r>
    </w:p>
    <w:p>
      <w:r>
        <w:t>לי 2°</w:t>
      </w:r>
    </w:p>
    <w:p>
      <w:r>
        <w:t>Rating: A</w:t>
      </w:r>
    </w:p>
    <w:p>
      <w:pPr>
        <w:pStyle w:val="ListBullet"/>
      </w:pPr>
      <w:r>
        <w:t>RSV:</w:t>
      </w:r>
      <w:r>
        <w:rPr>
          <w:i/>
        </w:rPr>
        <w:t xml:space="preserve"> also are mine</w:t>
      </w:r>
    </w:p>
    <w:p>
      <w:pPr>
        <w:pStyle w:val="ListBullet"/>
      </w:pPr>
      <w:r>
        <w:t>NEB:</w:t>
      </w:r>
      <w:r>
        <w:rPr>
          <w:i/>
        </w:rPr>
        <w:t xml:space="preserve"> *are mine</w:t>
      </w:r>
    </w:p>
    <w:p>
      <w:pPr>
        <w:pStyle w:val="ListBullet"/>
      </w:pPr>
      <w:r>
        <w:t>LUT:</w:t>
      </w:r>
      <w:r>
        <w:rPr>
          <w:i/>
        </w:rPr>
        <w:t xml:space="preserve"> sind auch mein</w:t>
      </w:r>
    </w:p>
    <w:p>
      <w:pPr>
        <w:pStyle w:val="Heading3"/>
      </w:pPr>
      <w:r>
        <w:t>Alternative 2</w:t>
      </w:r>
    </w:p>
    <w:p>
      <w:r>
        <w:t>[לך]</w:t>
      </w:r>
    </w:p>
    <w:p>
      <w:r>
        <w:t>Rating: None</w:t>
      </w:r>
    </w:p>
    <w:p>
      <w:pPr>
        <w:pStyle w:val="ListBullet"/>
      </w:pPr>
      <w:r>
        <w:t>BJ:</w:t>
      </w:r>
      <w:r>
        <w:rPr>
          <w:i/>
        </w:rPr>
        <w:t xml:space="preserve"> *restent à toi</w:t>
      </w:r>
    </w:p>
    <w:p>
      <w:r>
        <w:t>Factors: 14</w:t>
      </w:r>
    </w:p>
    <w:p>
      <w:pPr>
        <w:pStyle w:val="Heading2"/>
      </w:pPr>
      <w:r>
        <w:t>[[@BibleBHS:1KI 20:6]][[BibleBHS:1KI 20:6]]</w:t>
      </w:r>
    </w:p>
    <w:p>
      <w:r>
        <w:rPr>
          <w:b/>
        </w:rPr>
        <w:t>Remark:</w:t>
      </w:r>
      <w:r>
        <w:t xml:space="preserve"> </w:t>
      </w:r>
      <w:r>
        <w:t>כל־מחמד עינים means every propriety in which the owner takes delight; see the Remark in the following case.</w:t>
      </w:r>
    </w:p>
    <w:p>
      <w:r>
        <w:rPr>
          <w:b/>
        </w:rPr>
        <w:t>Suggestion:</w:t>
      </w:r>
      <w:r>
        <w:t xml:space="preserve"> </w:t>
      </w:r>
      <w:r>
        <w:t>(everything delightsome) in your eyes</w:t>
      </w:r>
    </w:p>
    <w:p>
      <w:pPr>
        <w:pStyle w:val="Heading3"/>
      </w:pPr>
      <w:r>
        <w:t>Alternative 1</w:t>
      </w:r>
    </w:p>
    <w:p>
      <w:r>
        <w:t>עיניך</w:t>
      </w:r>
    </w:p>
    <w:p>
      <w:r>
        <w:t>Rating: B</w:t>
      </w:r>
    </w:p>
    <w:p>
      <w:pPr>
        <w:pStyle w:val="ListBullet"/>
      </w:pPr>
      <w:r>
        <w:t>NEB:</w:t>
      </w:r>
      <w:r>
        <w:rPr>
          <w:i/>
        </w:rPr>
        <w:t xml:space="preserve"> (everything) you (prize)</w:t>
      </w:r>
    </w:p>
    <w:p>
      <w:pPr>
        <w:pStyle w:val="Heading3"/>
      </w:pPr>
      <w:r>
        <w:t>Alternative 2</w:t>
      </w:r>
    </w:p>
    <w:p>
      <w:r>
        <w:t>[עיניהם]</w:t>
      </w:r>
    </w:p>
    <w:p>
      <w:r>
        <w:t>Rating: None</w:t>
      </w:r>
    </w:p>
    <w:p>
      <w:pPr>
        <w:pStyle w:val="ListBullet"/>
      </w:pPr>
      <w:r>
        <w:t>RSV:</w:t>
      </w:r>
      <w:r>
        <w:rPr>
          <w:i/>
        </w:rPr>
        <w:t xml:space="preserve"> *(whatever pleases) them</w:t>
      </w:r>
    </w:p>
    <w:p>
      <w:pPr>
        <w:pStyle w:val="ListBullet"/>
      </w:pPr>
      <w:r>
        <w:t>BJ:</w:t>
      </w:r>
      <w:r>
        <w:rPr>
          <w:i/>
        </w:rPr>
        <w:t xml:space="preserve"> *(qui) leur (plaira)</w:t>
      </w:r>
    </w:p>
    <w:p>
      <w:pPr>
        <w:pStyle w:val="ListBullet"/>
      </w:pPr>
      <w:r>
        <w:t>LUT:</w:t>
      </w:r>
      <w:r>
        <w:rPr>
          <w:i/>
        </w:rPr>
        <w:t xml:space="preserve"> (was) ihnen (gefällt)</w:t>
      </w:r>
    </w:p>
    <w:p>
      <w:r>
        <w:t>Factors: 4</w:t>
      </w:r>
    </w:p>
    <w:p>
      <w:pPr>
        <w:pStyle w:val="Heading2"/>
      </w:pPr>
      <w:r>
        <w:t>[[@BibleBHS:1KI 20:7]][[BibleBHS:1KI 20:7]]</w:t>
      </w:r>
    </w:p>
    <w:p>
      <w:r>
        <w:rPr>
          <w:b/>
        </w:rPr>
        <w:t>Remark:</w:t>
      </w:r>
      <w:r>
        <w:t xml:space="preserve"> </w:t>
      </w:r>
      <w:r>
        <w:t>The progression between Ben-hadad's first demand (vs. 3) and his second one (vs. 5-6) may be understood in two ways: either it is the additional condition that Ben-hadad's own emissaries should search Samaria's palaces and houses, orit is Ben-hadad's new and special claim on "every delightsome thing in the eyes" of the Israelites. Though we do not know what this most precious propriety was, it is clear that it was even more appreciated than the fortune and the family.</w:t>
      </w:r>
    </w:p>
    <w:p>
      <w:r>
        <w:rPr>
          <w:b/>
        </w:rPr>
        <w:t>Suggestion:</w:t>
      </w:r>
      <w:r>
        <w:t xml:space="preserve"> </w:t>
      </w:r>
      <w:r>
        <w:t>for my silver and gold, I did not refuse him</w:t>
      </w:r>
    </w:p>
    <w:p>
      <w:pPr>
        <w:pStyle w:val="Heading3"/>
      </w:pPr>
      <w:r>
        <w:t>Alternative 1</w:t>
      </w:r>
    </w:p>
    <w:p>
      <w:r>
        <w:t>ולכספי ולזהבי ולא מנעתי ממנו</w:t>
      </w:r>
    </w:p>
    <w:p>
      <w:r>
        <w:t>Rating: B</w:t>
      </w:r>
    </w:p>
    <w:p>
      <w:pPr>
        <w:pStyle w:val="ListBullet"/>
      </w:pPr>
      <w:r>
        <w:t>RSV:</w:t>
      </w:r>
      <w:r>
        <w:rPr>
          <w:i/>
        </w:rPr>
        <w:t xml:space="preserve"> and for my silver and my gold, and I did not refuse him</w:t>
      </w:r>
    </w:p>
    <w:p>
      <w:pPr>
        <w:pStyle w:val="ListBullet"/>
      </w:pPr>
      <w:r>
        <w:t>NEB:</w:t>
      </w:r>
      <w:r>
        <w:rPr>
          <w:i/>
        </w:rPr>
        <w:t xml:space="preserve"> *for I did not demur when ... my silver and gold</w:t>
      </w:r>
    </w:p>
    <w:p>
      <w:pPr>
        <w:pStyle w:val="ListBullet"/>
      </w:pPr>
      <w:r>
        <w:t>LUT:</w:t>
      </w:r>
      <w:r>
        <w:rPr>
          <w:i/>
        </w:rPr>
        <w:t xml:space="preserve"> um ... Silber und Gold, und ich hab ihm nichts verweigert</w:t>
      </w:r>
    </w:p>
    <w:p>
      <w:pPr>
        <w:pStyle w:val="Heading3"/>
      </w:pPr>
      <w:r>
        <w:t>Alternative 2</w:t>
      </w:r>
    </w:p>
    <w:p>
      <w:r>
        <w:t>[וכספי וזהבי לא מנעתי ממנו]</w:t>
      </w:r>
    </w:p>
    <w:p>
      <w:r>
        <w:t>Rating: None</w:t>
      </w:r>
    </w:p>
    <w:p>
      <w:pPr>
        <w:pStyle w:val="ListBullet"/>
      </w:pPr>
      <w:r>
        <w:t>BJ:</w:t>
      </w:r>
      <w:r>
        <w:rPr>
          <w:i/>
        </w:rPr>
        <w:t xml:space="preserve"> *pourtant je ne lui ai pas refusé mon argent et mon or</w:t>
      </w:r>
    </w:p>
    <w:p>
      <w:r>
        <w:t>Factors: 4</w:t>
      </w:r>
    </w:p>
    <w:p>
      <w:pPr>
        <w:pStyle w:val="Heading2"/>
      </w:pPr>
      <w:r>
        <w:t>[[@BibleBHS:1KI 20:17]][[BibleBHS:1KI 20:17]]</w:t>
      </w:r>
    </w:p>
    <w:p>
      <w:r>
        <w:rPr>
          <w:b/>
        </w:rPr>
        <w:t>Remark:</w:t>
      </w:r>
      <w:r>
        <w:t xml:space="preserve"> </w:t>
      </w:r>
      <w:r>
        <w:t>None</w:t>
      </w:r>
    </w:p>
    <w:p>
      <w:r>
        <w:rPr>
          <w:b/>
        </w:rPr>
        <w:t>Suggestion:</w:t>
      </w:r>
      <w:r>
        <w:t xml:space="preserve"> </w:t>
      </w:r>
      <w:r>
        <w:t>and Ben-hadad sent (for information)</w:t>
      </w:r>
    </w:p>
    <w:p>
      <w:pPr>
        <w:pStyle w:val="Heading3"/>
      </w:pPr>
      <w:r>
        <w:t>Alternative 1</w:t>
      </w:r>
    </w:p>
    <w:p>
      <w:r>
        <w:t>וישלח בן־הדד</w:t>
      </w:r>
    </w:p>
    <w:p>
      <w:r>
        <w:t>Rating: B</w:t>
      </w:r>
    </w:p>
    <w:p>
      <w:pPr>
        <w:pStyle w:val="ListBullet"/>
      </w:pPr>
      <w:r>
        <w:t>RSV:</w:t>
      </w:r>
      <w:r>
        <w:rPr>
          <w:i/>
        </w:rPr>
        <w:t xml:space="preserve"> and Ben-hadad sent out scouts</w:t>
      </w:r>
    </w:p>
    <w:p>
      <w:pPr>
        <w:pStyle w:val="ListBullet"/>
      </w:pPr>
      <w:r>
        <w:t>LUT:</w:t>
      </w:r>
      <w:r>
        <w:rPr>
          <w:i/>
        </w:rPr>
        <w:t xml:space="preserve"> Benhadad aber hatte Leute ausgesandt</w:t>
      </w:r>
    </w:p>
    <w:p>
      <w:pPr>
        <w:pStyle w:val="Heading3"/>
      </w:pPr>
      <w:r>
        <w:t>Alternative 2</w:t>
      </w:r>
    </w:p>
    <w:p>
      <w:r>
        <w:t>[וישלחו אל בן־הדד]</w:t>
      </w:r>
    </w:p>
    <w:p>
      <w:r>
        <w:t>Rating: None</w:t>
      </w:r>
    </w:p>
    <w:p>
      <w:pPr>
        <w:pStyle w:val="ListBullet"/>
      </w:pPr>
      <w:r>
        <w:t>NEB:</w:t>
      </w:r>
      <w:r>
        <w:rPr>
          <w:i/>
        </w:rPr>
        <w:t xml:space="preserve"> and (word) was sent to Ben-hadad</w:t>
      </w:r>
    </w:p>
    <w:p>
      <w:pPr>
        <w:pStyle w:val="ListBullet"/>
      </w:pPr>
      <w:r>
        <w:t>BJ:</w:t>
      </w:r>
      <w:r>
        <w:rPr>
          <w:i/>
        </w:rPr>
        <w:t xml:space="preserve"> (1e*, 2e*, 3e éd.) on fit avertir BenHadad (1e, 2e éd.), on envoya dire à Ben-Hadad (3e éd.) (dans la 1e et 2e éd., la note textuelle ne correspond pas exactement au texte)</w:t>
      </w:r>
    </w:p>
    <w:p>
      <w:r>
        <w:t>Factors: 14</w:t>
      </w:r>
    </w:p>
    <w:p>
      <w:pPr>
        <w:pStyle w:val="Heading2"/>
      </w:pPr>
      <w:r>
        <w:t>[[@BibleBHS:1KI 20:21]][[BibleBHS:1KI 20:21]]</w:t>
      </w:r>
    </w:p>
    <w:p>
      <w:r>
        <w:rPr>
          <w:b/>
        </w:rPr>
        <w:t>Remark:</w:t>
      </w:r>
      <w:r>
        <w:t xml:space="preserve"> </w:t>
      </w:r>
      <w:r>
        <w:t>The expression את־הסוס ואת הרכב means "the cavalry and the armour", i.e. in a collective meaning all the mounted horsemen and all charioteers with their horses.</w:t>
      </w:r>
    </w:p>
    <w:p>
      <w:r>
        <w:rPr>
          <w:b/>
        </w:rPr>
        <w:t>Suggestion:</w:t>
      </w:r>
      <w:r>
        <w:t xml:space="preserve"> </w:t>
      </w:r>
      <w:r>
        <w:t>and he struck</w:t>
      </w:r>
    </w:p>
    <w:p>
      <w:pPr>
        <w:pStyle w:val="Heading3"/>
      </w:pPr>
      <w:r>
        <w:t>Alternative 1</w:t>
      </w:r>
    </w:p>
    <w:p>
      <w:r>
        <w:t>ויך</w:t>
      </w:r>
    </w:p>
    <w:p>
      <w:r>
        <w:t>Rating: C</w:t>
      </w:r>
    </w:p>
    <w:p>
      <w:pPr>
        <w:pStyle w:val="ListBullet"/>
      </w:pPr>
      <w:r>
        <w:t>LUT:</w:t>
      </w:r>
      <w:r>
        <w:rPr>
          <w:i/>
        </w:rPr>
        <w:t xml:space="preserve"> (und der König ...) und schlug</w:t>
      </w:r>
    </w:p>
    <w:p>
      <w:pPr>
        <w:pStyle w:val="Heading3"/>
      </w:pPr>
      <w:r>
        <w:t>Alternative 2</w:t>
      </w:r>
    </w:p>
    <w:p>
      <w:r>
        <w:t>[ויקח]</w:t>
      </w:r>
    </w:p>
    <w:p>
      <w:r>
        <w:t>Rating: None</w:t>
      </w:r>
    </w:p>
    <w:p>
      <w:pPr>
        <w:pStyle w:val="ListBullet"/>
      </w:pPr>
      <w:r>
        <w:t>RSV:</w:t>
      </w:r>
      <w:r>
        <w:rPr>
          <w:i/>
        </w:rPr>
        <w:t xml:space="preserve"> *(the king ...) and captured</w:t>
      </w:r>
    </w:p>
    <w:p>
      <w:pPr>
        <w:pStyle w:val="ListBullet"/>
      </w:pPr>
      <w:r>
        <w:t>NEB:</w:t>
      </w:r>
      <w:r>
        <w:rPr>
          <w:i/>
        </w:rPr>
        <w:t xml:space="preserve"> *(the king ...) and captured</w:t>
      </w:r>
    </w:p>
    <w:p>
      <w:pPr>
        <w:pStyle w:val="ListBullet"/>
      </w:pPr>
      <w:r>
        <w:t>BJ:</w:t>
      </w:r>
      <w:r>
        <w:rPr>
          <w:i/>
        </w:rPr>
        <w:t xml:space="preserve"> *il prit</w:t>
      </w:r>
    </w:p>
    <w:p>
      <w:r>
        <w:t>Factors: 4</w:t>
      </w:r>
    </w:p>
    <w:p>
      <w:pPr>
        <w:pStyle w:val="Heading2"/>
      </w:pPr>
      <w:r>
        <w:t>[[@BibleBHS:1KI 22:28]][[BibleBHS:1KI 22:28]]</w:t>
      </w:r>
    </w:p>
    <w:p>
      <w:r>
        <w:rPr>
          <w:b/>
        </w:rPr>
        <w:t>Remark:</w:t>
      </w:r>
      <w:r>
        <w:t xml:space="preserve"> </w:t>
      </w:r>
      <w:r>
        <w:t>See also the parallel passage with the same expression in 2 Chron 18.27.</w:t>
      </w:r>
    </w:p>
    <w:p>
      <w:r>
        <w:rPr>
          <w:b/>
        </w:rPr>
        <w:t>Suggestion:</w:t>
      </w:r>
      <w:r>
        <w:t xml:space="preserve"> </w:t>
      </w:r>
      <w:r>
        <w:t>and he said, "hear, all peoples!"</w:t>
      </w:r>
    </w:p>
    <w:p>
      <w:pPr>
        <w:pStyle w:val="Heading3"/>
      </w:pPr>
      <w:r>
        <w:t>Alternative 1</w:t>
      </w:r>
    </w:p>
    <w:p>
      <w:r>
        <w:t>ויאמר שמעו עמים כלם</w:t>
      </w:r>
    </w:p>
    <w:p>
      <w:r>
        <w:t>Rating: B</w:t>
      </w:r>
    </w:p>
    <w:p>
      <w:pPr>
        <w:pStyle w:val="ListBullet"/>
      </w:pPr>
      <w:r>
        <w:t>RSV:</w:t>
      </w:r>
      <w:r>
        <w:rPr>
          <w:i/>
        </w:rPr>
        <w:t xml:space="preserve"> and he said, "Hear, all you peoples!"</w:t>
      </w:r>
    </w:p>
    <w:p>
      <w:pPr>
        <w:pStyle w:val="ListBullet"/>
      </w:pPr>
      <w:r>
        <w:t>LUT:</w:t>
      </w:r>
      <w:r>
        <w:rPr>
          <w:i/>
        </w:rPr>
        <w:t xml:space="preserve"> und er sprach: Höret, alle Völker!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[[@BibleBHS:1KI 22:31]][[BibleBHS:1KI 22:31]]</w:t>
      </w:r>
    </w:p>
    <w:p>
      <w:r>
        <w:rPr>
          <w:b/>
        </w:rPr>
        <w:t>Remark:</w:t>
      </w:r>
      <w:r>
        <w:t xml:space="preserve"> </w:t>
      </w:r>
      <w:r>
        <w:t>None</w:t>
      </w:r>
    </w:p>
    <w:p>
      <w:r>
        <w:rPr>
          <w:b/>
        </w:rPr>
        <w:t>Suggestion:</w:t>
      </w:r>
      <w:r>
        <w:t xml:space="preserve"> </w:t>
      </w:r>
      <w:r>
        <w:t>thirty-two</w:t>
      </w:r>
    </w:p>
    <w:p>
      <w:pPr>
        <w:pStyle w:val="Heading3"/>
      </w:pPr>
      <w:r>
        <w:t>Alternative 1</w:t>
      </w:r>
    </w:p>
    <w:p>
      <w:r>
        <w:t>שלשים ושנים</w:t>
      </w:r>
    </w:p>
    <w:p>
      <w:r>
        <w:t>Rating: A</w:t>
      </w:r>
    </w:p>
    <w:p>
      <w:pPr>
        <w:pStyle w:val="ListBullet"/>
      </w:pPr>
      <w:r>
        <w:t>RSV:</w:t>
      </w:r>
      <w:r>
        <w:rPr>
          <w:i/>
        </w:rPr>
        <w:t xml:space="preserve"> thirty-two</w:t>
      </w:r>
    </w:p>
    <w:p>
      <w:pPr>
        <w:pStyle w:val="ListBullet"/>
      </w:pPr>
      <w:r>
        <w:t>NEB:</w:t>
      </w:r>
      <w:r>
        <w:rPr>
          <w:i/>
        </w:rPr>
        <w:t xml:space="preserve"> thirty-two</w:t>
      </w:r>
    </w:p>
    <w:p>
      <w:pPr>
        <w:pStyle w:val="ListBullet"/>
      </w:pPr>
      <w:r>
        <w:t>LUT:</w:t>
      </w:r>
      <w:r>
        <w:rPr>
          <w:i/>
        </w:rPr>
        <w:t xml:space="preserve"> - es waren zweiunddreissig -</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[[@BibleBHS:1KI 22:48]][[BibleBHS:1KI 22:48]]</w:t>
      </w:r>
    </w:p>
    <w:p>
      <w:r>
        <w:rPr>
          <w:b/>
        </w:rPr>
        <w:t>Remark:</w:t>
      </w:r>
      <w:r>
        <w:t xml:space="preserve"> </w:t>
      </w:r>
      <w:r>
        <w:t>vs. 48 may be translated as follows: "there was no king in Edom, (but) a deputy (exercised) royal functions".</w:t>
      </w:r>
    </w:p>
    <w:p>
      <w:r>
        <w:rPr>
          <w:b/>
        </w:rPr>
        <w:t>Suggestion:</w:t>
      </w:r>
      <w:r>
        <w:t xml:space="preserve"> </w:t>
      </w:r>
      <w:r>
        <w:t>See Remark</w:t>
      </w:r>
    </w:p>
    <w:p>
      <w:pPr>
        <w:pStyle w:val="Heading3"/>
      </w:pPr>
      <w:r>
        <w:t>Alternative 1</w:t>
      </w:r>
    </w:p>
    <w:p>
      <w:r>
        <w:t>נצב מלך</w:t>
      </w:r>
    </w:p>
    <w:p>
      <w:r>
        <w:t>Rating: C</w:t>
      </w:r>
    </w:p>
    <w:p>
      <w:pPr>
        <w:pStyle w:val="ListBullet"/>
      </w:pPr>
      <w:r>
        <w:t>RSV:</w:t>
      </w:r>
      <w:r>
        <w:rPr>
          <w:i/>
        </w:rPr>
        <w:t xml:space="preserve"> a deputy was king</w:t>
      </w:r>
    </w:p>
    <w:p>
      <w:pPr>
        <w:pStyle w:val="ListBullet"/>
      </w:pPr>
      <w:r>
        <w:t>LUT:</w:t>
      </w:r>
      <w:r>
        <w:rPr>
          <w:i/>
        </w:rPr>
        <w:t xml:space="preserve"> ein Statthalter war im Lande (?)</w:t>
      </w:r>
    </w:p>
    <w:p>
      <w:pPr>
        <w:pStyle w:val="Heading3"/>
      </w:pPr>
      <w:r>
        <w:t>Alternative 2</w:t>
      </w:r>
    </w:p>
    <w:p>
      <w:r>
        <w:t>[נצב והמלך]</w:t>
      </w:r>
    </w:p>
    <w:p>
      <w:r>
        <w:t>Rating: None</w:t>
      </w:r>
    </w:p>
    <w:p>
      <w:pPr>
        <w:pStyle w:val="ListBullet"/>
      </w:pPr>
      <w:r>
        <w:t>BJ:</w:t>
      </w:r>
      <w:r>
        <w:rPr>
          <w:i/>
        </w:rPr>
        <w:t xml:space="preserve"> *établi (sur Edom,)et le roi</w:t>
      </w:r>
    </w:p>
    <w:p>
      <w:r>
        <w:t>Factors: 4</w:t>
      </w:r>
    </w:p>
    <w:p>
      <w:pPr>
        <w:pStyle w:val="Heading3"/>
      </w:pPr>
      <w:r>
        <w:t>Alternative 3</w:t>
      </w:r>
    </w:p>
    <w:p>
      <w:r>
        <w:t>[רק נציב המלך]</w:t>
      </w:r>
    </w:p>
    <w:p>
      <w:r>
        <w:t>Rating: None</w:t>
      </w:r>
    </w:p>
    <w:p>
      <w:pPr>
        <w:pStyle w:val="ListBullet"/>
      </w:pPr>
      <w:r>
        <w:t>NEB:</w:t>
      </w:r>
      <w:r>
        <w:rPr>
          <w:i/>
        </w:rPr>
        <w:t xml:space="preserve"> *only a viceroy of (Jehoshaphat)</w:t>
      </w:r>
    </w:p>
    <w:p>
      <w:r>
        <w:t>Factors: 14</w:t>
      </w:r>
    </w:p>
    <w:p>
      <w:pPr>
        <w:pStyle w:val="Heading1"/>
      </w:pPr>
      <w:r>
        <w:t>2 Kings</w:t>
      </w:r>
    </w:p>
    <w:p>
      <w:pPr>
        <w:pStyle w:val="Heading2"/>
      </w:pPr>
      <w:r>
        <w:t>[[@BibleBHS:2KI 1:11]][[BibleBHS:2KI 1:11]]</w:t>
      </w:r>
    </w:p>
    <w:p>
      <w:r>
        <w:rPr>
          <w:b/>
        </w:rPr>
        <w:t>Remark:</w:t>
      </w:r>
      <w:r>
        <w:t xml:space="preserve"> </w:t>
      </w:r>
      <w:r>
        <w:t>None</w:t>
      </w:r>
    </w:p>
    <w:p>
      <w:r>
        <w:rPr>
          <w:b/>
        </w:rPr>
        <w:t>Suggestion:</w:t>
      </w:r>
      <w:r>
        <w:t xml:space="preserve"> </w:t>
      </w:r>
      <w:r>
        <w:t>and he began to speak</w:t>
      </w:r>
    </w:p>
    <w:p>
      <w:pPr>
        <w:pStyle w:val="Heading3"/>
      </w:pPr>
      <w:r>
        <w:t>Alternative 1</w:t>
      </w:r>
    </w:p>
    <w:p>
      <w:r>
        <w:t>ויען</w:t>
      </w:r>
    </w:p>
    <w:p>
      <w:r>
        <w:t>Rating: A</w:t>
      </w:r>
    </w:p>
    <w:p>
      <w:pPr>
        <w:pStyle w:val="Heading3"/>
      </w:pPr>
      <w:r>
        <w:t>Alternative 2</w:t>
      </w:r>
    </w:p>
    <w:p>
      <w:r>
        <w:t>[ויעל]</w:t>
      </w:r>
    </w:p>
    <w:p>
      <w:r>
        <w:t>Rating: None</w:t>
      </w:r>
    </w:p>
    <w:p>
      <w:pPr>
        <w:pStyle w:val="ListBullet"/>
      </w:pPr>
      <w:r>
        <w:t>RSV:</w:t>
      </w:r>
      <w:r>
        <w:rPr>
          <w:i/>
        </w:rPr>
        <w:t xml:space="preserve"> *and he went up</w:t>
      </w:r>
    </w:p>
    <w:p>
      <w:pPr>
        <w:pStyle w:val="ListBullet"/>
      </w:pPr>
      <w:r>
        <w:t>NEB:</w:t>
      </w:r>
      <w:r>
        <w:rPr>
          <w:i/>
        </w:rPr>
        <w:t xml:space="preserve"> he went up</w:t>
      </w:r>
    </w:p>
    <w:p>
      <w:pPr>
        <w:pStyle w:val="ListBullet"/>
      </w:pPr>
      <w:r>
        <w:t>BJ:</w:t>
      </w:r>
      <w:r>
        <w:rPr>
          <w:i/>
        </w:rPr>
        <w:t xml:space="preserve"> *qui monta</w:t>
      </w:r>
    </w:p>
    <w:p>
      <w:pPr>
        <w:pStyle w:val="ListBullet"/>
      </w:pPr>
      <w:r>
        <w:t>LUT:</w:t>
      </w:r>
      <w:r>
        <w:rPr>
          <w:i/>
        </w:rPr>
        <w:t xml:space="preserve"> der kam (zu ihm) hinauf</w:t>
      </w:r>
    </w:p>
    <w:p>
      <w:r>
        <w:t>Factors: 5</w:t>
      </w:r>
    </w:p>
    <w:p>
      <w:pPr>
        <w:pStyle w:val="Heading2"/>
      </w:pPr>
      <w:r>
        <w:t>[[@BibleBHS:2KI 1:12]][[BibleBHS:2KI 1:12]]</w:t>
      </w:r>
    </w:p>
    <w:p>
      <w:r>
        <w:rPr>
          <w:b/>
        </w:rPr>
        <w:t>Remark:</w:t>
      </w:r>
      <w:r>
        <w:t xml:space="preserve"> </w:t>
      </w:r>
      <w:r>
        <w:t>None</w:t>
      </w:r>
    </w:p>
    <w:p>
      <w:r>
        <w:rPr>
          <w:b/>
        </w:rPr>
        <w:t>Suggestion:</w:t>
      </w:r>
      <w:r>
        <w:t xml:space="preserve"> </w:t>
      </w:r>
      <w:r>
        <w:t>the fire of God</w:t>
      </w:r>
    </w:p>
    <w:p>
      <w:pPr>
        <w:pStyle w:val="Heading3"/>
      </w:pPr>
      <w:r>
        <w:t>Alternative 1</w:t>
      </w:r>
    </w:p>
    <w:p>
      <w:r>
        <w:t>אש־אלהים</w:t>
      </w:r>
    </w:p>
    <w:p>
      <w:r>
        <w:t>Rating: B</w:t>
      </w:r>
    </w:p>
    <w:p>
      <w:pPr>
        <w:pStyle w:val="ListBullet"/>
      </w:pPr>
      <w:r>
        <w:t>RSV:</w:t>
      </w:r>
      <w:r>
        <w:rPr>
          <w:i/>
        </w:rPr>
        <w:t xml:space="preserve"> the fire of God</w:t>
      </w:r>
    </w:p>
    <w:p>
      <w:pPr>
        <w:pStyle w:val="ListBullet"/>
      </w:pPr>
      <w:r>
        <w:t>NEB:</w:t>
      </w:r>
      <w:r>
        <w:rPr>
          <w:i/>
        </w:rPr>
        <w:t xml:space="preserve"> God's fire</w:t>
      </w:r>
    </w:p>
    <w:p>
      <w:pPr>
        <w:pStyle w:val="ListBullet"/>
      </w:pPr>
      <w:r>
        <w:t>LUT:</w:t>
      </w:r>
      <w:r>
        <w:rPr>
          <w:i/>
        </w:rPr>
        <w:t xml:space="preserve"> das Feuer Gottes</w:t>
      </w:r>
    </w:p>
    <w:p>
      <w:pPr>
        <w:pStyle w:val="Heading3"/>
      </w:pPr>
      <w:r>
        <w:t>Alternative 2</w:t>
      </w:r>
    </w:p>
    <w:p>
      <w:r>
        <w:t>[אש]</w:t>
      </w:r>
    </w:p>
    <w:p>
      <w:r>
        <w:t>Rating: None</w:t>
      </w:r>
    </w:p>
    <w:p>
      <w:pPr>
        <w:pStyle w:val="ListBullet"/>
      </w:pPr>
      <w:r>
        <w:t>BJ:</w:t>
      </w:r>
      <w:r>
        <w:rPr>
          <w:i/>
        </w:rPr>
        <w:t xml:space="preserve"> (1e*, 2e*, 3e éd.) un feu</w:t>
      </w:r>
    </w:p>
    <w:p>
      <w:r>
        <w:t>Factors: 5</w:t>
      </w:r>
    </w:p>
    <w:p>
      <w:pPr>
        <w:pStyle w:val="Heading2"/>
      </w:pPr>
      <w:r>
        <w:t>[[@BibleBHS:2KI 1:16]][[BibleBHS:2KI 1:16]]</w:t>
      </w:r>
    </w:p>
    <w:p>
      <w:r>
        <w:rPr>
          <w:b/>
        </w:rPr>
        <w:t>Remark:</w:t>
      </w:r>
      <w:r>
        <w:t xml:space="preserve"> </w:t>
      </w:r>
      <w:r>
        <w:t>This incidental clause should be placed between dashes or parentheses.</w:t>
      </w:r>
    </w:p>
    <w:p>
      <w:r>
        <w:rPr>
          <w:b/>
        </w:rPr>
        <w:t>Suggestion:</w:t>
      </w:r>
      <w:r>
        <w:t xml:space="preserve"> </w:t>
      </w:r>
      <w:r>
        <w:t>- is it because there is no God in Israel to inquire of his word? -</w:t>
      </w:r>
    </w:p>
    <w:p>
      <w:pPr>
        <w:pStyle w:val="Heading3"/>
      </w:pPr>
      <w:r>
        <w:t>Alternative 1</w:t>
      </w:r>
    </w:p>
    <w:p>
      <w:r>
        <w:t>המבלי אין־אלהים בישראל לדרש בדברו</w:t>
      </w:r>
    </w:p>
    <w:p>
      <w:r>
        <w:t>Rating: B</w:t>
      </w:r>
    </w:p>
    <w:p>
      <w:pPr>
        <w:pStyle w:val="ListBullet"/>
      </w:pPr>
      <w:r>
        <w:t>RSV:</w:t>
      </w:r>
      <w:r>
        <w:rPr>
          <w:i/>
        </w:rPr>
        <w:t xml:space="preserve"> - is it because there is no God in Israel to inquire of his word? -</w:t>
      </w:r>
    </w:p>
    <w:p>
      <w:pPr>
        <w:pStyle w:val="ListBullet"/>
      </w:pPr>
      <w:r>
        <w:t>LUT:</w:t>
      </w:r>
      <w:r>
        <w:rPr>
          <w:i/>
        </w:rPr>
        <w:t xml:space="preserve"> als wäre kein Gott in Israel, dessen Wort man erfragen könnte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[[@BibleBHS:2KI 1:17]][[BibleBHS:2KI 1:17]]</w:t>
      </w:r>
    </w:p>
    <w:p>
      <w:r>
        <w:rPr>
          <w:b/>
        </w:rPr>
        <w:t>Remark:</w:t>
      </w:r>
      <w:r>
        <w:t xml:space="preserve"> </w:t>
      </w:r>
      <w:r>
        <w:t>None</w:t>
      </w:r>
    </w:p>
    <w:p>
      <w:r>
        <w:rPr>
          <w:b/>
        </w:rPr>
        <w:t>Suggestion:</w:t>
      </w:r>
      <w:r>
        <w:t xml:space="preserve"> </w:t>
      </w:r>
      <w:r>
        <w:t>Jehoram</w:t>
      </w:r>
    </w:p>
    <w:p>
      <w:pPr>
        <w:pStyle w:val="Heading3"/>
      </w:pPr>
      <w:r>
        <w:t>Alternative 1</w:t>
      </w:r>
    </w:p>
    <w:p>
      <w:r>
        <w:t>יהורם</w:t>
      </w:r>
    </w:p>
    <w:p>
      <w:r>
        <w:t>Rating: B</w:t>
      </w:r>
    </w:p>
    <w:p>
      <w:pPr>
        <w:pStyle w:val="ListBullet"/>
      </w:pPr>
      <w:r>
        <w:t>LUT:</w:t>
      </w:r>
      <w:r>
        <w:rPr>
          <w:i/>
        </w:rPr>
        <w:t xml:space="preserve"> Joram</w:t>
      </w:r>
    </w:p>
    <w:p>
      <w:pPr>
        <w:pStyle w:val="Heading3"/>
      </w:pPr>
      <w:r>
        <w:t>Alternative 2</w:t>
      </w:r>
    </w:p>
    <w:p>
      <w:r>
        <w:t>[יהורם אחיו]</w:t>
      </w:r>
    </w:p>
    <w:p>
      <w:r>
        <w:t>Rating: None</w:t>
      </w:r>
    </w:p>
    <w:p>
      <w:pPr>
        <w:pStyle w:val="ListBullet"/>
      </w:pPr>
      <w:r>
        <w:t>RSV:</w:t>
      </w:r>
      <w:r>
        <w:rPr>
          <w:i/>
        </w:rPr>
        <w:t xml:space="preserve"> *Jehoram, his brother</w:t>
      </w:r>
    </w:p>
    <w:p>
      <w:pPr>
        <w:pStyle w:val="ListBullet"/>
      </w:pPr>
      <w:r>
        <w:t>NEB:</w:t>
      </w:r>
      <w:r>
        <w:rPr>
          <w:i/>
        </w:rPr>
        <w:t xml:space="preserve"> *his brother Jehoram</w:t>
      </w:r>
    </w:p>
    <w:p>
      <w:pPr>
        <w:pStyle w:val="ListBullet"/>
      </w:pPr>
      <w:r>
        <w:t>BJ:</w:t>
      </w:r>
      <w:r>
        <w:rPr>
          <w:i/>
        </w:rPr>
        <w:t xml:space="preserve"> *Joram, son frère</w:t>
      </w:r>
    </w:p>
    <w:p>
      <w:r>
        <w:t>Factors: 13</w:t>
      </w:r>
    </w:p>
    <w:p>
      <w:pPr>
        <w:pStyle w:val="Heading2"/>
      </w:pPr>
      <w:r>
        <w:t>[[@BibleBHS:2KI 2:14]][[BibleBHS:2KI 2:14]]</w:t>
      </w:r>
    </w:p>
    <w:p>
      <w:r>
        <w:rPr>
          <w:b/>
        </w:rPr>
        <w:t>Remark:</w:t>
      </w:r>
      <w:r>
        <w:t xml:space="preserve"> </w:t>
      </w:r>
      <w:r>
        <w:t>None</w:t>
      </w:r>
    </w:p>
    <w:p>
      <w:r>
        <w:rPr>
          <w:b/>
        </w:rPr>
        <w:t>Suggestion:</w:t>
      </w:r>
      <w:r>
        <w:t xml:space="preserve"> </w:t>
      </w:r>
      <w:r>
        <w:t>which had fallen from him</w:t>
      </w:r>
    </w:p>
    <w:p>
      <w:pPr>
        <w:pStyle w:val="Heading3"/>
      </w:pPr>
      <w:r>
        <w:t>Alternative 1</w:t>
      </w:r>
    </w:p>
    <w:p>
      <w:r>
        <w:t>אשר־נפלה מעליו</w:t>
      </w:r>
    </w:p>
    <w:p>
      <w:r>
        <w:t>Rating: A</w:t>
      </w:r>
    </w:p>
    <w:p>
      <w:pPr>
        <w:pStyle w:val="ListBullet"/>
      </w:pPr>
      <w:r>
        <w:t>RSV:</w:t>
      </w:r>
      <w:r>
        <w:rPr>
          <w:i/>
        </w:rPr>
        <w:t xml:space="preserve"> that had fallen from him</w:t>
      </w:r>
    </w:p>
    <w:p>
      <w:pPr>
        <w:pStyle w:val="ListBullet"/>
      </w:pPr>
      <w:r>
        <w:t>LUT:</w:t>
      </w:r>
      <w:r>
        <w:rPr>
          <w:i/>
        </w:rPr>
        <w:t xml:space="preserve"> der (Elia) entfallen war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[[BibleBHS:2KI 2:14]]</w:t>
      </w:r>
    </w:p>
    <w:p>
      <w:r>
        <w:rPr>
          <w:b/>
        </w:rPr>
        <w:t>Remark:</w:t>
      </w:r>
      <w:r>
        <w:t xml:space="preserve"> </w:t>
      </w:r>
      <w:r>
        <w:t>The Committee voted B for the retention of אף־הוא, but was not agreed as to which of the following two interpretations should be adopted: (i) אף־הוא, "he too" a gloss referring to Elisha (but which was inserted in the MT in the wrong place): "'where is the LORD, Elijah's God?' and he struck the water, he too". (ii) אף־הוא, "even he", referring to "the LORD, the God of Elijah" (the phrase division in the MT having been displaced from הוה to אליהו to avoid an impious overtone to Elisha's question): "where is the LORD, Elijah's God, even he?" Consequently, translators may choose either interpretation.</w:t>
      </w:r>
    </w:p>
    <w:p>
      <w:r>
        <w:rPr>
          <w:b/>
        </w:rPr>
        <w:t>Suggestion:</w:t>
      </w:r>
      <w:r>
        <w:t xml:space="preserve"> </w:t>
      </w:r>
      <w:r>
        <w:t>See Remark</w:t>
      </w:r>
    </w:p>
    <w:p>
      <w:pPr>
        <w:pStyle w:val="Heading3"/>
      </w:pPr>
      <w:r>
        <w:t>Alternative 1</w:t>
      </w:r>
    </w:p>
    <w:p>
      <w:r>
        <w:t>אף־הוא</w:t>
      </w:r>
    </w:p>
    <w:p>
      <w:r>
        <w:t>Rating: B</w:t>
      </w:r>
    </w:p>
    <w:p>
      <w:pPr>
        <w:pStyle w:val="ListBullet"/>
      </w:pPr>
      <w:r>
        <w:t>NEB:</w:t>
      </w:r>
      <w:r>
        <w:rPr>
          <w:i/>
        </w:rPr>
        <w:t xml:space="preserve"> he too</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14</w:t>
      </w:r>
    </w:p>
    <w:p>
      <w:pPr>
        <w:pStyle w:val="Heading2"/>
      </w:pPr>
      <w:r>
        <w:t>[[@BibleBHS:2KI 2:15]][[BibleBHS:2KI 2:15]]</w:t>
      </w:r>
    </w:p>
    <w:p>
      <w:r>
        <w:rPr>
          <w:b/>
        </w:rPr>
        <w:t>Remark:</w:t>
      </w:r>
      <w:r>
        <w:t xml:space="preserve"> </w:t>
      </w:r>
      <w:r>
        <w:t>None</w:t>
      </w:r>
    </w:p>
    <w:p>
      <w:r>
        <w:rPr>
          <w:b/>
        </w:rPr>
        <w:t>Suggestion:</w:t>
      </w:r>
      <w:r>
        <w:t xml:space="preserve"> </w:t>
      </w:r>
      <w:r>
        <w:t>who (were) at Jericho</w:t>
      </w:r>
    </w:p>
    <w:p>
      <w:pPr>
        <w:pStyle w:val="Heading3"/>
      </w:pPr>
      <w:r>
        <w:t>Alternative 1</w:t>
      </w:r>
    </w:p>
    <w:p>
      <w:r>
        <w:t>אשר־ביריחו</w:t>
      </w:r>
    </w:p>
    <w:p>
      <w:r>
        <w:t>Rating: A</w:t>
      </w:r>
    </w:p>
    <w:p>
      <w:pPr>
        <w:pStyle w:val="ListBullet"/>
      </w:pPr>
      <w:r>
        <w:t>RSV:</w:t>
      </w:r>
      <w:r>
        <w:rPr>
          <w:i/>
        </w:rPr>
        <w:t xml:space="preserve"> who were at Jericho</w:t>
      </w:r>
    </w:p>
    <w:p>
      <w:pPr>
        <w:pStyle w:val="ListBullet"/>
      </w:pPr>
      <w:r>
        <w:t>NEB:</w:t>
      </w:r>
      <w:r>
        <w:rPr>
          <w:i/>
        </w:rPr>
        <w:t xml:space="preserve"> from Jericho</w:t>
      </w:r>
    </w:p>
    <w:p>
      <w:pPr>
        <w:pStyle w:val="ListBullet"/>
      </w:pPr>
      <w:r>
        <w:t>LUT:</w:t>
      </w:r>
      <w:r>
        <w:rPr>
          <w:i/>
        </w:rPr>
        <w:t xml:space="preserve"> die gegenüber bei Jericho waren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[[@BibleBHS:2KI 3:4]][[BibleBHS:2KI 3:4]]</w:t>
      </w:r>
    </w:p>
    <w:p>
      <w:r>
        <w:rPr>
          <w:b/>
        </w:rPr>
        <w:t>Remark:</w:t>
      </w:r>
      <w:r>
        <w:t xml:space="preserve"> </w:t>
      </w:r>
      <w:r>
        <w:t>Part of the Septuagint adds: “in the insurrection", i.e. because of the insurrection which Mesha perhaps had attempted against the king of Israel. Translators who use notes may indicate this Greek gloss in a note.</w:t>
      </w:r>
    </w:p>
    <w:p>
      <w:r>
        <w:rPr>
          <w:b/>
        </w:rPr>
        <w:t>Suggestion:</w:t>
      </w:r>
      <w:r>
        <w:t xml:space="preserve"> </w:t>
      </w:r>
      <w:r>
        <w:t>of Israel</w:t>
      </w:r>
    </w:p>
    <w:p>
      <w:pPr>
        <w:pStyle w:val="Heading3"/>
      </w:pPr>
      <w:r>
        <w:t>Alternative 1</w:t>
      </w:r>
    </w:p>
    <w:p>
      <w:r>
        <w:t>ישראל</w:t>
      </w:r>
    </w:p>
    <w:p>
      <w:r>
        <w:t>Rating: B</w:t>
      </w:r>
    </w:p>
    <w:p>
      <w:pPr>
        <w:pStyle w:val="ListBullet"/>
      </w:pPr>
      <w:r>
        <w:t>NEB:</w:t>
      </w:r>
      <w:r>
        <w:rPr>
          <w:i/>
        </w:rPr>
        <w:t xml:space="preserve"> of Israel</w:t>
      </w:r>
    </w:p>
    <w:p>
      <w:pPr>
        <w:pStyle w:val="ListBullet"/>
      </w:pPr>
      <w:r>
        <w:t>BJ:</w:t>
      </w:r>
      <w:r>
        <w:rPr>
          <w:i/>
        </w:rPr>
        <w:t xml:space="preserve"> d'Israël</w:t>
      </w:r>
    </w:p>
    <w:p>
      <w:pPr>
        <w:pStyle w:val="ListBullet"/>
      </w:pPr>
      <w:r>
        <w:t>LUT:</w:t>
      </w:r>
      <w:r>
        <w:rPr>
          <w:i/>
        </w:rPr>
        <w:t xml:space="preserve"> von Israel</w:t>
      </w:r>
    </w:p>
    <w:p>
      <w:pPr>
        <w:pStyle w:val="Heading3"/>
      </w:pPr>
      <w:r>
        <w:t>Alternative 2</w:t>
      </w:r>
    </w:p>
    <w:p>
      <w:r>
        <w:t>[-]</w:t>
      </w:r>
    </w:p>
    <w:p>
      <w:r>
        <w:t>Rating: None</w:t>
      </w:r>
    </w:p>
    <w:p>
      <w:pPr>
        <w:pStyle w:val="ListBullet"/>
      </w:pPr>
      <w:r>
        <w:t>RSV:</w:t>
      </w:r>
      <w:r>
        <w:rPr>
          <w:i/>
        </w:rPr>
        <w:t xml:space="preserve"> *annually ... of Israel</w:t>
      </w:r>
    </w:p>
    <w:p>
      <w:r>
        <w:t>Factors: 13</w:t>
      </w:r>
    </w:p>
    <w:p>
      <w:pPr>
        <w:pStyle w:val="Heading2"/>
      </w:pPr>
      <w:r>
        <w:t>[[@BibleBHS:2KI 3:15]][[BibleBHS:2KI 3:15]]</w:t>
      </w:r>
    </w:p>
    <w:p>
      <w:r>
        <w:rPr>
          <w:b/>
        </w:rPr>
        <w:t>Remark:</w:t>
      </w:r>
      <w:r>
        <w:t xml:space="preserve"> </w:t>
      </w:r>
      <w:r>
        <w:t>1. The translation of NEB is conjectural in that it expands the facilitating variant of part of the Septuagint, without having another textual basis. 2. The second half of vs. 15 does not report a unique event which happened then and only then, but it describes what used to happen whenever music was played. Thus the MT is elliptic, and the gloss of part of the Septuagint is the result of the meaning of vs. 15b in the MT having been misunderstood.</w:t>
      </w:r>
    </w:p>
    <w:p>
      <w:r>
        <w:rPr>
          <w:b/>
        </w:rPr>
        <w:t>Suggestion:</w:t>
      </w:r>
      <w:r>
        <w:t xml:space="preserve"> </w:t>
      </w:r>
      <w:r>
        <w:t>a lyre-player;(and it happened (i.e. used to happen) whenever the lyre-player played on the lyre, that the LORD's hand lay upon him.)</w:t>
      </w:r>
    </w:p>
    <w:p>
      <w:pPr>
        <w:pStyle w:val="Heading3"/>
      </w:pPr>
      <w:r>
        <w:t>Alternative 1</w:t>
      </w:r>
    </w:p>
    <w:p>
      <w:r>
        <w:t>מנגן</w:t>
      </w:r>
    </w:p>
    <w:p>
      <w:r>
        <w:t>Rating: B</w:t>
      </w:r>
    </w:p>
    <w:p>
      <w:pPr>
        <w:pStyle w:val="ListBullet"/>
      </w:pPr>
      <w:r>
        <w:t>RSV:</w:t>
      </w:r>
      <w:r>
        <w:rPr>
          <w:i/>
        </w:rPr>
        <w:t xml:space="preserve"> a minstrel</w:t>
      </w:r>
    </w:p>
    <w:p>
      <w:pPr>
        <w:pStyle w:val="ListBullet"/>
      </w:pPr>
      <w:r>
        <w:t>BJ:</w:t>
      </w:r>
      <w:r>
        <w:rPr>
          <w:i/>
        </w:rPr>
        <w:t xml:space="preserve"> un joueur de lyre</w:t>
      </w:r>
    </w:p>
    <w:p>
      <w:pPr>
        <w:pStyle w:val="ListBullet"/>
      </w:pPr>
      <w:r>
        <w:t>LUT:</w:t>
      </w:r>
      <w:r>
        <w:rPr>
          <w:i/>
        </w:rPr>
        <w:t xml:space="preserve"> einen Spielmann</w:t>
      </w:r>
    </w:p>
    <w:p>
      <w:pPr>
        <w:pStyle w:val="Heading3"/>
      </w:pPr>
      <w:r>
        <w:t>Alternative 2</w:t>
      </w:r>
    </w:p>
    <w:p>
      <w:r>
        <w:t>[מנגן ויקחו לו מנגן]</w:t>
      </w:r>
    </w:p>
    <w:p>
      <w:r>
        <w:t>Rating: None</w:t>
      </w:r>
    </w:p>
    <w:p>
      <w:pPr>
        <w:pStyle w:val="ListBullet"/>
      </w:pPr>
      <w:r>
        <w:t>NEB:</w:t>
      </w:r>
      <w:r>
        <w:rPr>
          <w:i/>
        </w:rPr>
        <w:t xml:space="preserve"> *a minstrel'. They fetched a minstrel</w:t>
      </w:r>
    </w:p>
    <w:p>
      <w:r>
        <w:t>Factors: 8, 14</w:t>
      </w:r>
    </w:p>
    <w:p>
      <w:pPr>
        <w:pStyle w:val="Heading2"/>
      </w:pPr>
      <w:r>
        <w:t>[[@BibleBHS:2KI 3:17]][[BibleBHS:2KI 3:17]]</w:t>
      </w:r>
    </w:p>
    <w:p>
      <w:r>
        <w:rPr>
          <w:b/>
        </w:rPr>
        <w:t>Remark:</w:t>
      </w:r>
      <w:r>
        <w:t xml:space="preserve"> </w:t>
      </w:r>
      <w:r>
        <w:t>None</w:t>
      </w:r>
    </w:p>
    <w:p>
      <w:r>
        <w:rPr>
          <w:b/>
        </w:rPr>
        <w:t>Suggestion:</w:t>
      </w:r>
      <w:r>
        <w:t xml:space="preserve"> </w:t>
      </w:r>
      <w:r>
        <w:t>and your cattle</w:t>
      </w:r>
    </w:p>
    <w:p>
      <w:pPr>
        <w:pStyle w:val="Heading3"/>
      </w:pPr>
      <w:r>
        <w:t>Alternative 1</w:t>
      </w:r>
    </w:p>
    <w:p>
      <w:r>
        <w:t>ומקניכם</w:t>
      </w:r>
    </w:p>
    <w:p>
      <w:r>
        <w:t>Rating: B</w:t>
      </w:r>
    </w:p>
    <w:p>
      <w:pPr>
        <w:pStyle w:val="ListBullet"/>
      </w:pPr>
      <w:r>
        <w:t>RSV:</w:t>
      </w:r>
      <w:r>
        <w:rPr>
          <w:i/>
        </w:rPr>
        <w:t xml:space="preserve"> your cattle</w:t>
      </w:r>
    </w:p>
    <w:p>
      <w:pPr>
        <w:pStyle w:val="Heading3"/>
      </w:pPr>
      <w:r>
        <w:t>Alternative 2</w:t>
      </w:r>
    </w:p>
    <w:p>
      <w:r>
        <w:t>[ומחניכם]</w:t>
      </w:r>
    </w:p>
    <w:p>
      <w:r>
        <w:t>Rating: None</w:t>
      </w:r>
    </w:p>
    <w:p>
      <w:pPr>
        <w:pStyle w:val="ListBullet"/>
      </w:pPr>
      <w:r>
        <w:t>NEB:</w:t>
      </w:r>
      <w:r>
        <w:rPr>
          <w:i/>
        </w:rPr>
        <w:t xml:space="preserve"> *and your army</w:t>
      </w:r>
    </w:p>
    <w:p>
      <w:pPr>
        <w:pStyle w:val="ListBullet"/>
      </w:pPr>
      <w:r>
        <w:t>BJ:</w:t>
      </w:r>
      <w:r>
        <w:rPr>
          <w:i/>
        </w:rPr>
        <w:t xml:space="preserve"> *vos troupes</w:t>
      </w:r>
    </w:p>
    <w:p>
      <w:pPr>
        <w:pStyle w:val="ListBullet"/>
      </w:pPr>
      <w:r>
        <w:t>LUT:</w:t>
      </w:r>
      <w:r>
        <w:rPr>
          <w:i/>
        </w:rPr>
        <w:t xml:space="preserve"> und euer Heer</w:t>
      </w:r>
    </w:p>
    <w:p>
      <w:r>
        <w:t>Factors: 5</w:t>
      </w:r>
    </w:p>
    <w:p>
      <w:pPr>
        <w:pStyle w:val="Heading2"/>
      </w:pPr>
      <w:r>
        <w:t>[[@BibleBHS:2KI 3:24]][[BibleBHS:2KI 3:24]]</w:t>
      </w:r>
    </w:p>
    <w:p>
      <w:r>
        <w:rPr>
          <w:b/>
        </w:rPr>
        <w:t>Remark:</w:t>
      </w:r>
      <w:r>
        <w:t xml:space="preserve"> </w:t>
      </w:r>
      <w:r>
        <w:t>None</w:t>
      </w:r>
    </w:p>
    <w:p>
      <w:r>
        <w:rPr>
          <w:b/>
        </w:rPr>
        <w:t>Suggestion:</w:t>
      </w:r>
      <w:r>
        <w:t xml:space="preserve"> </w:t>
      </w:r>
      <w:r>
        <w:t>and they went</w:t>
      </w:r>
    </w:p>
    <w:p>
      <w:pPr>
        <w:pStyle w:val="Heading3"/>
      </w:pPr>
      <w:r>
        <w:t>Alternative 1</w:t>
      </w:r>
    </w:p>
    <w:p>
      <w:r>
        <w:t>ויבו Qere = וַיַּכּוּ</w:t>
      </w:r>
    </w:p>
    <w:p>
      <w:r>
        <w:t>Rating: None</w:t>
      </w:r>
    </w:p>
    <w:p>
      <w:r>
        <w:t>Factors: 4, 8</w:t>
      </w:r>
    </w:p>
    <w:p>
      <w:pPr>
        <w:pStyle w:val="Heading3"/>
      </w:pPr>
      <w:r>
        <w:t>Alternative 2</w:t>
      </w:r>
    </w:p>
    <w:p>
      <w:r>
        <w:t>ויבו = Ketiv</w:t>
      </w:r>
    </w:p>
    <w:p>
      <w:r>
        <w:t>Rating: C</w:t>
      </w:r>
    </w:p>
    <w:p>
      <w:pPr>
        <w:pStyle w:val="ListBullet"/>
      </w:pPr>
      <w:r>
        <w:t>RSV:</w:t>
      </w:r>
      <w:r>
        <w:rPr>
          <w:i/>
        </w:rPr>
        <w:t xml:space="preserve"> *and they went forward</w:t>
      </w:r>
    </w:p>
    <w:p>
      <w:pPr>
        <w:pStyle w:val="ListBullet"/>
      </w:pPr>
      <w:r>
        <w:t>NEB:</w:t>
      </w:r>
      <w:r>
        <w:rPr>
          <w:i/>
        </w:rPr>
        <w:t xml:space="preserve"> *and themselves entered</w:t>
      </w:r>
    </w:p>
    <w:p>
      <w:pPr>
        <w:pStyle w:val="ListBullet"/>
      </w:pPr>
      <w:r>
        <w:t>BJ:</w:t>
      </w:r>
      <w:r>
        <w:rPr>
          <w:i/>
        </w:rPr>
        <w:t xml:space="preserve"> *et ils allèrent</w:t>
      </w:r>
    </w:p>
    <w:p>
      <w:pPr>
        <w:pStyle w:val="ListBullet"/>
      </w:pPr>
      <w:r>
        <w:t>LUT:</w:t>
      </w:r>
      <w:r>
        <w:rPr>
          <w:i/>
        </w:rPr>
        <w:t xml:space="preserve"> aber Israel jagte ... nach (?)</w:t>
      </w:r>
    </w:p>
    <w:p>
      <w:pPr>
        <w:pStyle w:val="Heading2"/>
      </w:pPr>
      <w:r>
        <w:t>[[BibleBHS:2KI 3:24]]</w:t>
      </w:r>
    </w:p>
    <w:p>
      <w:r>
        <w:rPr>
          <w:b/>
        </w:rPr>
        <w:t>Remark:</w:t>
      </w:r>
      <w:r>
        <w:t xml:space="preserve"> </w:t>
      </w:r>
      <w:r>
        <w:t>1. בה, without a formal antecedent, can havethe meaning of "there". 2. vs. 24b may therefore be translated: "and they went there and smote the Moabites". 3. J*, according to the note in the 2nd éd., may mean to omit the expression בה, "there".</w:t>
      </w:r>
    </w:p>
    <w:p>
      <w:r>
        <w:rPr>
          <w:b/>
        </w:rPr>
        <w:t>Suggestion:</w:t>
      </w:r>
      <w:r>
        <w:t xml:space="preserve"> </w:t>
      </w:r>
      <w:r>
        <w:t>See Remarks</w:t>
      </w:r>
    </w:p>
    <w:p>
      <w:pPr>
        <w:pStyle w:val="Heading3"/>
      </w:pPr>
      <w:r>
        <w:t>Alternative 1</w:t>
      </w:r>
    </w:p>
    <w:p>
      <w:r>
        <w:t>בה</w:t>
      </w:r>
    </w:p>
    <w:p>
      <w:r>
        <w:t>Rating: B</w:t>
      </w:r>
    </w:p>
    <w:p>
      <w:pPr>
        <w:pStyle w:val="Heading3"/>
      </w:pPr>
      <w:r>
        <w:t>Alternative 2</w:t>
      </w:r>
    </w:p>
    <w:p>
      <w:r>
        <w:t>בם</w:t>
      </w:r>
    </w:p>
    <w:p>
      <w:r>
        <w:t>Rating: None</w:t>
      </w:r>
    </w:p>
    <w:p>
      <w:pPr>
        <w:pStyle w:val="ListBullet"/>
      </w:pPr>
      <w:r>
        <w:t>LUT:</w:t>
      </w:r>
      <w:r>
        <w:rPr>
          <w:i/>
        </w:rPr>
        <w:t xml:space="preserve"> ihnen</w:t>
      </w:r>
    </w:p>
    <w:p>
      <w:r>
        <w:t>Factors: 4</w:t>
      </w:r>
    </w:p>
    <w:p>
      <w:pPr>
        <w:pStyle w:val="Heading3"/>
      </w:pPr>
      <w:r>
        <w:t>Alternative 3</w:t>
      </w:r>
    </w:p>
    <w:p>
      <w:r>
        <w:t>[בֹּא]</w:t>
      </w:r>
    </w:p>
    <w:p>
      <w:r>
        <w:t>Rating: None</w:t>
      </w:r>
    </w:p>
    <w:p>
      <w:pPr>
        <w:pStyle w:val="ListBullet"/>
      </w:pPr>
      <w:r>
        <w:t>RSV:</w:t>
      </w:r>
      <w:r>
        <w:rPr>
          <w:i/>
        </w:rPr>
        <w:t xml:space="preserve"> *as they went</w:t>
      </w:r>
    </w:p>
    <w:p>
      <w:pPr>
        <w:pStyle w:val="ListBullet"/>
      </w:pPr>
      <w:r>
        <w:t>NEB:</w:t>
      </w:r>
      <w:r>
        <w:rPr>
          <w:i/>
        </w:rPr>
        <w:t xml:space="preserve"> *as they went</w:t>
      </w:r>
    </w:p>
    <w:p>
      <w:pPr>
        <w:pStyle w:val="ListBullet"/>
      </w:pPr>
      <w:r>
        <w:t>BJ:</w:t>
      </w:r>
      <w:r>
        <w:rPr>
          <w:i/>
        </w:rPr>
        <w:t xml:space="preserve"> *de l'avant (voir Rem. 3)</w:t>
      </w:r>
    </w:p>
    <w:p>
      <w:r>
        <w:t>Factors: 4, 12</w:t>
      </w:r>
    </w:p>
    <w:p>
      <w:pPr>
        <w:pStyle w:val="Heading2"/>
      </w:pPr>
      <w:r>
        <w:t>[[@BibleBHS:2KI 3:25]][[BibleBHS:2KI 3:25]]</w:t>
      </w:r>
    </w:p>
    <w:p>
      <w:r>
        <w:rPr>
          <w:b/>
        </w:rPr>
        <w:t>Remark:</w:t>
      </w:r>
      <w:r>
        <w:t xml:space="preserve"> </w:t>
      </w:r>
      <w:r>
        <w:t>None</w:t>
      </w:r>
    </w:p>
    <w:p>
      <w:r>
        <w:rPr>
          <w:b/>
        </w:rPr>
        <w:t>Suggestion:</w:t>
      </w:r>
      <w:r>
        <w:t xml:space="preserve"> </w:t>
      </w:r>
      <w:r>
        <w:t>they felled</w:t>
      </w:r>
    </w:p>
    <w:p>
      <w:pPr>
        <w:pStyle w:val="Heading3"/>
      </w:pPr>
      <w:r>
        <w:t>Alternative 1</w:t>
      </w:r>
    </w:p>
    <w:p>
      <w:r>
        <w:t>יפילו</w:t>
      </w:r>
    </w:p>
    <w:p>
      <w:r>
        <w:t>Rating: B</w:t>
      </w:r>
    </w:p>
    <w:p>
      <w:pPr>
        <w:pStyle w:val="ListBullet"/>
      </w:pPr>
      <w:r>
        <w:t>RSV:</w:t>
      </w:r>
      <w:r>
        <w:rPr>
          <w:i/>
        </w:rPr>
        <w:t xml:space="preserve"> (they ...) and felled</w:t>
      </w:r>
    </w:p>
    <w:p>
      <w:pPr>
        <w:pStyle w:val="ListBullet"/>
      </w:pPr>
      <w:r>
        <w:t>BJ:</w:t>
      </w:r>
      <w:r>
        <w:rPr>
          <w:i/>
        </w:rPr>
        <w:t xml:space="preserve"> et coupaient (1e éd.), et abattaient (2e, 3e éd.)</w:t>
      </w:r>
    </w:p>
    <w:p>
      <w:pPr>
        <w:pStyle w:val="ListBullet"/>
      </w:pPr>
      <w:r>
        <w:t>LUT:</w:t>
      </w:r>
      <w:r>
        <w:rPr>
          <w:i/>
        </w:rPr>
        <w:t xml:space="preserve"> und fällten</w:t>
      </w:r>
    </w:p>
    <w:p>
      <w:pPr>
        <w:pStyle w:val="Heading3"/>
      </w:pPr>
      <w:r>
        <w:t>Alternative 2</w:t>
      </w:r>
    </w:p>
    <w:p>
      <w:r>
        <w:t>[יפילו וינידו את מואב]</w:t>
      </w:r>
    </w:p>
    <w:p>
      <w:r>
        <w:t>Rating: None</w:t>
      </w:r>
    </w:p>
    <w:p>
      <w:pPr>
        <w:pStyle w:val="ListBullet"/>
      </w:pPr>
      <w:r>
        <w:t>NEB:</w:t>
      </w:r>
      <w:r>
        <w:rPr>
          <w:i/>
        </w:rPr>
        <w:t xml:space="preserve"> *they cut down ... and they harried Moab</w:t>
      </w:r>
    </w:p>
    <w:p>
      <w:r>
        <w:t>Factors: 13</w:t>
      </w:r>
    </w:p>
    <w:p>
      <w:pPr>
        <w:pStyle w:val="Heading2"/>
      </w:pPr>
      <w:r>
        <w:t>[[BibleBHS:2KI 3:25]]</w:t>
      </w:r>
    </w:p>
    <w:p>
      <w:r>
        <w:rPr>
          <w:b/>
        </w:rPr>
        <w:t>Remark:</w:t>
      </w:r>
      <w:r>
        <w:t xml:space="preserve"> </w:t>
      </w:r>
      <w:r>
        <w:t>1. For the orthography, the name חרשׂת should be written with a Sin, not with a Shin. 2. The two forms of the name of the city in J (1st versus 2nd, 3d éd. ) do not imply two different readings, as note c of the 2nd éd. makes clear. J wanted to use everywhere the same name without taking into account the small variations of the name in the MT between קיר חרשת and קיר חרש". 3. Two interpretations may be given: (i) "until they had left (only) its stones to Kir-hareseth", i.e. there remained nothing else other than a stone heap; (ii) "until they had left its stones (only) to Kir-hareseth", i.e. Kir-hareseth was the only place left.</w:t>
      </w:r>
    </w:p>
    <w:p>
      <w:r>
        <w:rPr>
          <w:b/>
        </w:rPr>
        <w:t>Suggestion:</w:t>
      </w:r>
      <w:r>
        <w:t xml:space="preserve"> </w:t>
      </w:r>
      <w:r>
        <w:t>See Remark 3</w:t>
      </w:r>
    </w:p>
    <w:p>
      <w:pPr>
        <w:pStyle w:val="Heading3"/>
      </w:pPr>
      <w:r>
        <w:t>Alternative 1</w:t>
      </w:r>
    </w:p>
    <w:p>
      <w:r>
        <w:t>עד־הִשְׁאִיר אבניה בַּקִּיר חֲרָשֶׁת</w:t>
      </w:r>
    </w:p>
    <w:p>
      <w:r>
        <w:t>Rating: B</w:t>
      </w:r>
    </w:p>
    <w:p>
      <w:pPr>
        <w:pStyle w:val="ListBullet"/>
      </w:pPr>
      <w:r>
        <w:t>RSV:</w:t>
      </w:r>
      <w:r>
        <w:rPr>
          <w:i/>
        </w:rPr>
        <w:t xml:space="preserve"> till only its stones were left in Kirhareseth</w:t>
      </w:r>
    </w:p>
    <w:p>
      <w:pPr>
        <w:pStyle w:val="Heading3"/>
      </w:pPr>
      <w:r>
        <w:t>Alternative 2</w:t>
      </w:r>
    </w:p>
    <w:p>
      <w:r>
        <w:t>[עד־הַשְׁאִיר אבניה בְּקִיר חֲרֶשֶׂת]</w:t>
      </w:r>
    </w:p>
    <w:p>
      <w:r>
        <w:t>Rating: None</w:t>
      </w:r>
    </w:p>
    <w:p>
      <w:pPr>
        <w:pStyle w:val="ListBullet"/>
      </w:pPr>
      <w:r>
        <w:t>NEB:</w:t>
      </w:r>
      <w:r>
        <w:rPr>
          <w:i/>
        </w:rPr>
        <w:t xml:space="preserve"> until only in Kir-hareseth were any buildings left standing (?)</w:t>
      </w:r>
    </w:p>
    <w:p>
      <w:r>
        <w:t>Factors: 4, 14</w:t>
      </w:r>
    </w:p>
    <w:p>
      <w:pPr>
        <w:pStyle w:val="Heading3"/>
      </w:pPr>
      <w:r>
        <w:t>Alternative 3</w:t>
      </w:r>
    </w:p>
    <w:p>
      <w:r>
        <w:t>[עד־הִשָּׁאֵר לבדה קיר חרשת]</w:t>
      </w:r>
    </w:p>
    <w:p>
      <w:r>
        <w:t>Rating: None</w:t>
      </w:r>
    </w:p>
    <w:p>
      <w:pPr>
        <w:pStyle w:val="ListBullet"/>
      </w:pPr>
      <w:r>
        <w:t>BJ:</w:t>
      </w:r>
      <w:r>
        <w:rPr>
          <w:i/>
        </w:rPr>
        <w:t xml:space="preserve"> *finalement il ne resta plus que Qir-Hareseth (1e éd.), finalement, il ne resta plus que Qir-Hérès (2e, 3e éd.)</w:t>
      </w:r>
    </w:p>
    <w:p>
      <w:r>
        <w:t>Factors: 14</w:t>
      </w:r>
    </w:p>
    <w:p>
      <w:pPr>
        <w:pStyle w:val="Heading2"/>
      </w:pPr>
      <w:r>
        <w:t>[[@BibleBHS:2KI 3:26]][[BibleBHS:2KI 3:26]]</w:t>
      </w:r>
    </w:p>
    <w:p>
      <w:r>
        <w:rPr>
          <w:b/>
        </w:rPr>
        <w:t>Remark:</w:t>
      </w:r>
      <w:r>
        <w:t xml:space="preserve"> </w:t>
      </w:r>
      <w:r>
        <w:t>None</w:t>
      </w:r>
    </w:p>
    <w:p>
      <w:r>
        <w:rPr>
          <w:b/>
        </w:rPr>
        <w:t>Suggestion:</w:t>
      </w:r>
      <w:r>
        <w:t xml:space="preserve"> </w:t>
      </w:r>
      <w:r>
        <w:t>Aram</w:t>
      </w:r>
    </w:p>
    <w:p>
      <w:pPr>
        <w:pStyle w:val="Heading3"/>
      </w:pPr>
      <w:r>
        <w:t>Alternative 1</w:t>
      </w:r>
    </w:p>
    <w:p>
      <w:r>
        <w:t>אדום</w:t>
      </w:r>
    </w:p>
    <w:p>
      <w:r>
        <w:t>Rating: None</w:t>
      </w:r>
    </w:p>
    <w:p>
      <w:pPr>
        <w:pStyle w:val="ListBullet"/>
      </w:pPr>
      <w:r>
        <w:t>RSV:</w:t>
      </w:r>
      <w:r>
        <w:rPr>
          <w:i/>
        </w:rPr>
        <w:t xml:space="preserve"> of Edom</w:t>
      </w:r>
    </w:p>
    <w:p>
      <w:pPr>
        <w:pStyle w:val="ListBullet"/>
      </w:pPr>
      <w:r>
        <w:t>LUT:</w:t>
      </w:r>
      <w:r>
        <w:rPr>
          <w:i/>
        </w:rPr>
        <w:t xml:space="preserve"> von Edom</w:t>
      </w:r>
    </w:p>
    <w:p>
      <w:r>
        <w:t>Factors: 5</w:t>
      </w:r>
    </w:p>
    <w:p>
      <w:pPr>
        <w:pStyle w:val="Heading3"/>
      </w:pPr>
      <w:r>
        <w:t>Alternative 2</w:t>
      </w:r>
    </w:p>
    <w:p>
      <w:r>
        <w:t>[ארם]</w:t>
      </w:r>
    </w:p>
    <w:p>
      <w:r>
        <w:t>Rating: C</w:t>
      </w:r>
    </w:p>
    <w:p>
      <w:pPr>
        <w:pStyle w:val="ListBullet"/>
      </w:pPr>
      <w:r>
        <w:t>NEB:</w:t>
      </w:r>
      <w:r>
        <w:rPr>
          <w:i/>
        </w:rPr>
        <w:t xml:space="preserve"> *of Aram</w:t>
      </w:r>
    </w:p>
    <w:p>
      <w:pPr>
        <w:pStyle w:val="ListBullet"/>
      </w:pPr>
      <w:r>
        <w:t>BJ:</w:t>
      </w:r>
      <w:r>
        <w:rPr>
          <w:i/>
        </w:rPr>
        <w:t xml:space="preserve"> *d'Aram</w:t>
      </w:r>
    </w:p>
    <w:p>
      <w:pPr>
        <w:pStyle w:val="Heading2"/>
      </w:pPr>
      <w:r>
        <w:t>[[@BibleBHS:2KI 4:16]][[BibleBHS:2KI 4:16]]</w:t>
      </w:r>
    </w:p>
    <w:p>
      <w:r>
        <w:rPr>
          <w:b/>
        </w:rPr>
        <w:t>Remark:</w:t>
      </w:r>
      <w:r>
        <w:t xml:space="preserve"> </w:t>
      </w:r>
      <w:r>
        <w:t>None</w:t>
      </w:r>
    </w:p>
    <w:p>
      <w:r>
        <w:rPr>
          <w:b/>
        </w:rPr>
        <w:t>Suggestion:</w:t>
      </w:r>
      <w:r>
        <w:t xml:space="preserve"> </w:t>
      </w:r>
      <w:r>
        <w:t>O man of God</w:t>
      </w:r>
    </w:p>
    <w:p>
      <w:pPr>
        <w:pStyle w:val="Heading3"/>
      </w:pPr>
      <w:r>
        <w:t>Alternative 1</w:t>
      </w:r>
    </w:p>
    <w:p>
      <w:r>
        <w:t>איש האלהים</w:t>
      </w:r>
    </w:p>
    <w:p>
      <w:r>
        <w:t>Rating: B</w:t>
      </w:r>
    </w:p>
    <w:p>
      <w:pPr>
        <w:pStyle w:val="ListBullet"/>
      </w:pPr>
      <w:r>
        <w:t>RSV:</w:t>
      </w:r>
      <w:r>
        <w:rPr>
          <w:i/>
        </w:rPr>
        <w:t xml:space="preserve"> O man of God</w:t>
      </w:r>
    </w:p>
    <w:p>
      <w:pPr>
        <w:pStyle w:val="ListBullet"/>
      </w:pPr>
      <w:r>
        <w:t>NEB:</w:t>
      </w:r>
      <w:r>
        <w:rPr>
          <w:i/>
        </w:rPr>
        <w:t xml:space="preserve"> you are a man of God</w:t>
      </w:r>
    </w:p>
    <w:p>
      <w:pPr>
        <w:pStyle w:val="ListBullet"/>
      </w:pPr>
      <w:r>
        <w:t>LUT:</w:t>
      </w:r>
      <w:r>
        <w:rPr>
          <w:i/>
        </w:rPr>
        <w:t xml:space="preserve"> du Mann Gottes</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[[@BibleBHS:2KI 5:1]][[BibleBHS:2KI 5:1]]</w:t>
      </w:r>
    </w:p>
    <w:p>
      <w:r>
        <w:rPr>
          <w:b/>
        </w:rPr>
        <w:t>Remark:</w:t>
      </w:r>
      <w:r>
        <w:t xml:space="preserve"> </w:t>
      </w:r>
      <w:r>
        <w:t>None</w:t>
      </w:r>
    </w:p>
    <w:p>
      <w:r>
        <w:rPr>
          <w:b/>
        </w:rPr>
        <w:t>Suggestion:</w:t>
      </w:r>
      <w:r>
        <w:t xml:space="preserve"> </w:t>
      </w:r>
      <w:r>
        <w:t>a brave hero</w:t>
      </w:r>
    </w:p>
    <w:p>
      <w:pPr>
        <w:pStyle w:val="Heading3"/>
      </w:pPr>
      <w:r>
        <w:t>Alternative 1</w:t>
      </w:r>
    </w:p>
    <w:p>
      <w:r>
        <w:t>גבור חיל</w:t>
      </w:r>
    </w:p>
    <w:p>
      <w:r>
        <w:t>Rating: B</w:t>
      </w:r>
    </w:p>
    <w:p>
      <w:pPr>
        <w:pStyle w:val="ListBullet"/>
      </w:pPr>
      <w:r>
        <w:t>RSV:</w:t>
      </w:r>
      <w:r>
        <w:rPr>
          <w:i/>
        </w:rPr>
        <w:t xml:space="preserve"> a mighty man of valor</w:t>
      </w:r>
    </w:p>
    <w:p>
      <w:pPr>
        <w:pStyle w:val="ListBullet"/>
      </w:pPr>
      <w:r>
        <w:t>LUT:</w:t>
      </w:r>
      <w:r>
        <w:rPr>
          <w:i/>
        </w:rPr>
        <w:t xml:space="preserve"> ein gewaltiger Mann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 4</w:t>
      </w:r>
    </w:p>
    <w:p>
      <w:pPr>
        <w:pStyle w:val="Heading2"/>
      </w:pPr>
      <w:r>
        <w:t>[[@BibleBHS:2KI 5:18]][[BibleBHS:2KI 5:18]]</w:t>
      </w:r>
    </w:p>
    <w:p>
      <w:r>
        <w:rPr>
          <w:b/>
        </w:rPr>
        <w:t>Remark:</w:t>
      </w:r>
      <w:r>
        <w:t xml:space="preserve"> </w:t>
      </w:r>
      <w:r>
        <w:t>None</w:t>
      </w:r>
    </w:p>
    <w:p>
      <w:r>
        <w:rPr>
          <w:b/>
        </w:rPr>
        <w:t>Suggestion:</w:t>
      </w:r>
      <w:r>
        <w:t xml:space="preserve"> </w:t>
      </w:r>
      <w:r>
        <w:t>when I bow down in the house of Rimmon</w:t>
      </w:r>
    </w:p>
    <w:p>
      <w:pPr>
        <w:pStyle w:val="Heading3"/>
      </w:pPr>
      <w:r>
        <w:t>Alternative 1</w:t>
      </w:r>
    </w:p>
    <w:p>
      <w:r>
        <w:t>בהשתחויתי בית רמן</w:t>
      </w:r>
    </w:p>
    <w:p>
      <w:r>
        <w:t>Rating: B</w:t>
      </w:r>
    </w:p>
    <w:p>
      <w:pPr>
        <w:pStyle w:val="ListBullet"/>
      </w:pPr>
      <w:r>
        <w:t>RSV:</w:t>
      </w:r>
      <w:r>
        <w:rPr>
          <w:i/>
        </w:rPr>
        <w:t xml:space="preserve"> when I bow myself in the house of Rimmon</w:t>
      </w:r>
    </w:p>
    <w:p>
      <w:pPr>
        <w:pStyle w:val="Heading3"/>
      </w:pPr>
      <w:r>
        <w:t>Alternative 2</w:t>
      </w:r>
    </w:p>
    <w:p>
      <w:r>
        <w:t>[בהשתחויתו בית רמן]</w:t>
      </w:r>
    </w:p>
    <w:p>
      <w:r>
        <w:t>Rating: None</w:t>
      </w:r>
    </w:p>
    <w:p>
      <w:pPr>
        <w:pStyle w:val="ListBullet"/>
      </w:pPr>
      <w:r>
        <w:t>NEB:</w:t>
      </w:r>
      <w:r>
        <w:rPr>
          <w:i/>
        </w:rPr>
        <w:t xml:space="preserve"> *when he worships there</w:t>
      </w:r>
    </w:p>
    <w:p>
      <w:pPr>
        <w:pStyle w:val="ListBullet"/>
      </w:pPr>
      <w:r>
        <w:t>BJ:</w:t>
      </w:r>
      <w:r>
        <w:rPr>
          <w:i/>
        </w:rPr>
        <w:t xml:space="preserve"> *(et je me prosterne dans le temple de Rimmôn) en même temps qu'il le fait</w:t>
      </w:r>
    </w:p>
    <w:p>
      <w:r>
        <w:t>Factors: 4, 5</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[[@BibleBHS:2KI 5:22]][[BibleBHS:2KI 5:22]]</w:t>
      </w:r>
    </w:p>
    <w:p>
      <w:r>
        <w:rPr>
          <w:b/>
        </w:rPr>
        <w:t>Remark:</w:t>
      </w:r>
      <w:r>
        <w:t xml:space="preserve"> </w:t>
      </w:r>
      <w:r>
        <w:t>None</w:t>
      </w:r>
    </w:p>
    <w:p>
      <w:r>
        <w:rPr>
          <w:b/>
        </w:rPr>
        <w:t>Suggestion:</w:t>
      </w:r>
      <w:r>
        <w:t xml:space="preserve"> </w:t>
      </w:r>
      <w:r>
        <w:t>and two changes of clothing</w:t>
      </w:r>
    </w:p>
    <w:p>
      <w:pPr>
        <w:pStyle w:val="Heading3"/>
      </w:pPr>
      <w:r>
        <w:t>Alternative 1</w:t>
      </w:r>
    </w:p>
    <w:p>
      <w:r>
        <w:t>ושתי חלפות בגדים</w:t>
      </w:r>
    </w:p>
    <w:p>
      <w:r>
        <w:t>Rating: A</w:t>
      </w:r>
    </w:p>
    <w:p>
      <w:pPr>
        <w:pStyle w:val="ListBullet"/>
      </w:pPr>
      <w:r>
        <w:t>RSV:</w:t>
      </w:r>
      <w:r>
        <w:rPr>
          <w:i/>
        </w:rPr>
        <w:t xml:space="preserve"> and (vs. 22), with (vs. 23) two festal garments</w:t>
      </w:r>
    </w:p>
    <w:p>
      <w:pPr>
        <w:pStyle w:val="ListBullet"/>
      </w:pPr>
      <w:r>
        <w:t>NEB:</w:t>
      </w:r>
      <w:r>
        <w:rPr>
          <w:i/>
        </w:rPr>
        <w:t xml:space="preserve"> and two changes of clothing (vs. 22), and the two changes of clothing (vs. 23)</w:t>
      </w:r>
    </w:p>
    <w:p>
      <w:pPr>
        <w:pStyle w:val="ListBullet"/>
      </w:pPr>
      <w:r>
        <w:t>BJ:</w:t>
      </w:r>
      <w:r>
        <w:rPr>
          <w:i/>
        </w:rPr>
        <w:t xml:space="preserve"> (3e éd.) et deux habits de fête (vs. 22), avec les deux habits de fête (vs. 23)</w:t>
      </w:r>
    </w:p>
    <w:p>
      <w:pPr>
        <w:pStyle w:val="ListBullet"/>
      </w:pPr>
      <w:r>
        <w:t>LUT:</w:t>
      </w:r>
      <w:r>
        <w:rPr>
          <w:i/>
        </w:rPr>
        <w:t xml:space="preserve"> und zwei Feierkleider</w:t>
      </w:r>
    </w:p>
    <w:p>
      <w:pPr>
        <w:pStyle w:val="Heading3"/>
      </w:pPr>
      <w:r>
        <w:t>Alternative 2</w:t>
      </w:r>
    </w:p>
    <w:p>
      <w:r>
        <w:t>[-]</w:t>
      </w:r>
    </w:p>
    <w:p>
      <w:r>
        <w:t>Rating: None</w:t>
      </w:r>
    </w:p>
    <w:p>
      <w:pPr>
        <w:pStyle w:val="ListBullet"/>
      </w:pPr>
      <w:r>
        <w:t>BJ:</w:t>
      </w:r>
      <w:r>
        <w:rPr>
          <w:i/>
        </w:rPr>
        <w:t xml:space="preserve"> *[-](1e, 2e éd.)</w:t>
      </w:r>
    </w:p>
    <w:p>
      <w:r>
        <w:t>Factors: 14</w:t>
      </w:r>
    </w:p>
    <w:p>
      <w:pPr>
        <w:pStyle w:val="Heading2"/>
      </w:pPr>
      <w:r>
        <w:t>[[@BibleBHS:2KI 5:26]][[BibleBHS:2KI 5:26]]</w:t>
      </w:r>
    </w:p>
    <w:p>
      <w:r>
        <w:rPr>
          <w:b/>
        </w:rPr>
        <w:t>Remark:</w:t>
      </w:r>
      <w:r>
        <w:t xml:space="preserve"> </w:t>
      </w:r>
      <w:r>
        <w:t>None</w:t>
      </w:r>
    </w:p>
    <w:p>
      <w:r>
        <w:rPr>
          <w:b/>
        </w:rPr>
        <w:t>Suggestion:</w:t>
      </w:r>
      <w:r>
        <w:t xml:space="preserve"> </w:t>
      </w:r>
      <w:r>
        <w:t>was it a time to receive silver and to receive garments?</w:t>
      </w:r>
    </w:p>
    <w:p>
      <w:pPr>
        <w:pStyle w:val="Heading3"/>
      </w:pPr>
      <w:r>
        <w:t>Alternative 1</w:t>
      </w:r>
    </w:p>
    <w:p>
      <w:r>
        <w:t>העת לָקַחַת את־הכסף וְלָקַחַת בגדים</w:t>
      </w:r>
    </w:p>
    <w:p>
      <w:r>
        <w:t>Rating: B</w:t>
      </w:r>
    </w:p>
    <w:p>
      <w:pPr>
        <w:pStyle w:val="ListBullet"/>
      </w:pPr>
      <w:r>
        <w:t>RSV:</w:t>
      </w:r>
      <w:r>
        <w:rPr>
          <w:i/>
        </w:rPr>
        <w:t xml:space="preserve"> was it a time to accept money and garments?</w:t>
      </w:r>
    </w:p>
    <w:p>
      <w:pPr>
        <w:pStyle w:val="Heading3"/>
      </w:pPr>
      <w:r>
        <w:t>Alternative 2</w:t>
      </w:r>
    </w:p>
    <w:p>
      <w:r>
        <w:t>[העתה לָקַחְתָּ את־הכסף וְלָקַחְתָּ בו גנים]</w:t>
      </w:r>
    </w:p>
    <w:p>
      <w:r>
        <w:t>Rating: None</w:t>
      </w:r>
    </w:p>
    <w:p>
      <w:pPr>
        <w:pStyle w:val="ListBullet"/>
      </w:pPr>
      <w:r>
        <w:t>NEB:</w:t>
      </w:r>
      <w:r>
        <w:rPr>
          <w:i/>
        </w:rPr>
        <w:t xml:space="preserve"> *is it not true that you have the money? You may buy gardens with it</w:t>
      </w:r>
    </w:p>
    <w:p>
      <w:r>
        <w:t>Factors: 4, 12</w:t>
      </w:r>
    </w:p>
    <w:p>
      <w:pPr>
        <w:pStyle w:val="Heading3"/>
      </w:pPr>
      <w:r>
        <w:t>Alternative 3</w:t>
      </w:r>
    </w:p>
    <w:p>
      <w:r>
        <w:t>[ועתה לָקַחְתָּ את־הכסף וְלָקַחתָּ בו גנים]</w:t>
      </w:r>
    </w:p>
    <w:p>
      <w:r>
        <w:t>Rating: None</w:t>
      </w:r>
    </w:p>
    <w:p>
      <w:pPr>
        <w:pStyle w:val="ListBullet"/>
      </w:pPr>
      <w:r>
        <w:t>BJ:</w:t>
      </w:r>
      <w:r>
        <w:rPr>
          <w:i/>
        </w:rPr>
        <w:t xml:space="preserve"> (1e*, 2e*, 3e éd.) maintenant tu as reçu l'argent, et tu peux acheter avec cela jardins</w:t>
      </w:r>
    </w:p>
    <w:p>
      <w:r>
        <w:t>Factors: 4, 12</w:t>
      </w:r>
    </w:p>
    <w:p>
      <w:pPr>
        <w:pStyle w:val="Heading3"/>
      </w:pPr>
      <w:r>
        <w:t>Alternative 4</w:t>
      </w:r>
    </w:p>
    <w:p>
      <w:r>
        <w:t>[ועתה לָקַחְתָּ את־הכסף והבגדים וְלָקַחְתָּ]</w:t>
      </w:r>
    </w:p>
    <w:p>
      <w:r>
        <w:t>Rating: None</w:t>
      </w:r>
    </w:p>
    <w:p>
      <w:pPr>
        <w:pStyle w:val="ListBullet"/>
      </w:pPr>
      <w:r>
        <w:t>LUT:</w:t>
      </w:r>
      <w:r>
        <w:rPr>
          <w:i/>
        </w:rPr>
        <w:t xml:space="preserve"> wohlan, du hast nun das Silber und die Kleider genommen und wirst dir schaffen</w:t>
      </w:r>
    </w:p>
    <w:p>
      <w:r>
        <w:t>Factors: 14</w:t>
      </w:r>
    </w:p>
    <w:p>
      <w:pPr>
        <w:pStyle w:val="Heading2"/>
      </w:pPr>
      <w:r>
        <w:t>[[@BibleBHS:2KI 6:8]][[BibleBHS:2KI 6:8]]</w:t>
      </w:r>
    </w:p>
    <w:p>
      <w:r>
        <w:rPr>
          <w:b/>
        </w:rPr>
        <w:t>Remark:</w:t>
      </w:r>
      <w:r>
        <w:t xml:space="preserve"> </w:t>
      </w:r>
      <w:r>
        <w:t>None</w:t>
      </w:r>
    </w:p>
    <w:p>
      <w:r>
        <w:rPr>
          <w:b/>
        </w:rPr>
        <w:t>Suggestion:</w:t>
      </w:r>
      <w:r>
        <w:t xml:space="preserve"> </w:t>
      </w:r>
      <w:r>
        <w:t>my camp</w:t>
      </w:r>
    </w:p>
    <w:p>
      <w:pPr>
        <w:pStyle w:val="Heading3"/>
      </w:pPr>
      <w:r>
        <w:t>Alternative 1</w:t>
      </w:r>
    </w:p>
    <w:p>
      <w:r>
        <w:t>תחנתי</w:t>
      </w:r>
    </w:p>
    <w:p>
      <w:r>
        <w:t>Rating: C</w:t>
      </w:r>
    </w:p>
    <w:p>
      <w:pPr>
        <w:pStyle w:val="ListBullet"/>
      </w:pPr>
      <w:r>
        <w:t>RSV:</w:t>
      </w:r>
      <w:r>
        <w:rPr>
          <w:i/>
        </w:rPr>
        <w:t xml:space="preserve"> my camp</w:t>
      </w:r>
    </w:p>
    <w:p>
      <w:pPr>
        <w:pStyle w:val="ListBullet"/>
      </w:pPr>
      <w:r>
        <w:t>NEB:</w:t>
      </w:r>
      <w:r>
        <w:rPr>
          <w:i/>
        </w:rPr>
        <w:t xml:space="preserve"> I mean to attack (?)</w:t>
      </w:r>
    </w:p>
    <w:p>
      <w:pPr>
        <w:pStyle w:val="Heading3"/>
      </w:pPr>
      <w:r>
        <w:t>Alternative 2</w:t>
      </w:r>
    </w:p>
    <w:p>
      <w:r>
        <w:t>[תנחתו]</w:t>
      </w:r>
    </w:p>
    <w:p>
      <w:r>
        <w:t>Rating: None</w:t>
      </w:r>
    </w:p>
    <w:p>
      <w:pPr>
        <w:pStyle w:val="ListBullet"/>
      </w:pPr>
      <w:r>
        <w:t>BJ:</w:t>
      </w:r>
      <w:r>
        <w:rPr>
          <w:i/>
        </w:rPr>
        <w:t xml:space="preserve"> *vous ferez une descente</w:t>
      </w:r>
    </w:p>
    <w:p>
      <w:r>
        <w:t>Factors: 14</w:t>
      </w:r>
    </w:p>
    <w:p>
      <w:pPr>
        <w:pStyle w:val="Heading3"/>
      </w:pPr>
      <w:r>
        <w:t>Alternative 3</w:t>
      </w:r>
    </w:p>
    <w:p>
      <w:r>
        <w:t>[נתחבא]</w:t>
      </w:r>
    </w:p>
    <w:p>
      <w:r>
        <w:t>Rating: None</w:t>
      </w:r>
    </w:p>
    <w:p>
      <w:pPr>
        <w:pStyle w:val="ListBullet"/>
      </w:pPr>
      <w:r>
        <w:t>LUT:</w:t>
      </w:r>
      <w:r>
        <w:rPr>
          <w:i/>
        </w:rPr>
        <w:t xml:space="preserve"> wir wollen ... einen Hinterhalt legen</w:t>
      </w:r>
    </w:p>
    <w:p>
      <w:r>
        <w:t>Factors: 8</w:t>
      </w:r>
    </w:p>
    <w:p>
      <w:pPr>
        <w:pStyle w:val="Heading2"/>
      </w:pPr>
      <w:r>
        <w:t>[[@BibleBHS:2KI 6:9]][[BibleBHS:2KI 6:9]]</w:t>
      </w:r>
    </w:p>
    <w:p>
      <w:r>
        <w:rPr>
          <w:b/>
        </w:rPr>
        <w:t>Remark:</w:t>
      </w:r>
      <w:r>
        <w:t xml:space="preserve"> </w:t>
      </w:r>
      <w:r>
        <w:t>None</w:t>
      </w:r>
    </w:p>
    <w:p>
      <w:r>
        <w:rPr>
          <w:b/>
        </w:rPr>
        <w:t>Suggestion:</w:t>
      </w:r>
      <w:r>
        <w:t xml:space="preserve"> </w:t>
      </w:r>
      <w:r>
        <w:t>for the Arameans are going down there</w:t>
      </w:r>
    </w:p>
    <w:p>
      <w:pPr>
        <w:pStyle w:val="Heading3"/>
      </w:pPr>
      <w:r>
        <w:t>Alternative 1</w:t>
      </w:r>
    </w:p>
    <w:p>
      <w:r>
        <w:t>כי־שם ארם נְחִתִּים</w:t>
      </w:r>
    </w:p>
    <w:p>
      <w:r>
        <w:t>Rating: B</w:t>
      </w:r>
    </w:p>
    <w:p>
      <w:pPr>
        <w:pStyle w:val="ListBullet"/>
      </w:pPr>
      <w:r>
        <w:t>RSV:</w:t>
      </w:r>
      <w:r>
        <w:rPr>
          <w:i/>
        </w:rPr>
        <w:t xml:space="preserve"> for the Syrians are going down there</w:t>
      </w:r>
    </w:p>
    <w:p>
      <w:pPr>
        <w:pStyle w:val="Heading3"/>
      </w:pPr>
      <w:r>
        <w:t>Alternative 2</w:t>
      </w:r>
    </w:p>
    <w:p>
      <w:r>
        <w:t>נחתים [נֹחֲתִים / נְחֹתִים] כי־שם ארם</w:t>
      </w:r>
    </w:p>
    <w:p>
      <w:r>
        <w:t>Rating: None</w:t>
      </w:r>
    </w:p>
    <w:p>
      <w:pPr>
        <w:pStyle w:val="ListBullet"/>
      </w:pPr>
      <w:r>
        <w:t>NEB:</w:t>
      </w:r>
      <w:r>
        <w:rPr>
          <w:i/>
        </w:rPr>
        <w:t xml:space="preserve"> for the Arameans are going down that way</w:t>
      </w:r>
    </w:p>
    <w:p>
      <w:pPr>
        <w:pStyle w:val="ListBullet"/>
      </w:pPr>
      <w:r>
        <w:t>BJ:</w:t>
      </w:r>
      <w:r>
        <w:rPr>
          <w:i/>
        </w:rPr>
        <w:t xml:space="preserve"> *car les Araméens y descendent</w:t>
      </w:r>
    </w:p>
    <w:p>
      <w:r>
        <w:t>Factors: 14</w:t>
      </w:r>
    </w:p>
    <w:p>
      <w:pPr>
        <w:pStyle w:val="Heading3"/>
      </w:pPr>
      <w:r>
        <w:t>Alternative 3</w:t>
      </w:r>
    </w:p>
    <w:p>
      <w:r>
        <w:t>[כי־שם ארם נחבאים]</w:t>
      </w:r>
    </w:p>
    <w:p>
      <w:r>
        <w:t>Rating: None</w:t>
      </w:r>
    </w:p>
    <w:p>
      <w:pPr>
        <w:pStyle w:val="ListBullet"/>
      </w:pPr>
      <w:r>
        <w:t>LUT:</w:t>
      </w:r>
      <w:r>
        <w:rPr>
          <w:i/>
        </w:rPr>
        <w:t xml:space="preserve"> denn die Aramäer lauern dort</w:t>
      </w:r>
    </w:p>
    <w:p>
      <w:r>
        <w:t>Factors: 8</w:t>
      </w:r>
    </w:p>
    <w:p>
      <w:pPr>
        <w:pStyle w:val="Heading2"/>
      </w:pPr>
      <w:r>
        <w:t>[[@BibleBHS:2KI 6:11]][[BibleBHS:2KI 6:11]]</w:t>
      </w:r>
    </w:p>
    <w:p>
      <w:r>
        <w:rPr>
          <w:b/>
        </w:rPr>
        <w:t>Remark:</w:t>
      </w:r>
      <w:r>
        <w:t xml:space="preserve"> </w:t>
      </w:r>
      <w:r>
        <w:t>None</w:t>
      </w:r>
    </w:p>
    <w:p>
      <w:r>
        <w:rPr>
          <w:b/>
        </w:rPr>
        <w:t>Suggestion:</w:t>
      </w:r>
      <w:r>
        <w:t xml:space="preserve"> </w:t>
      </w:r>
      <w:r>
        <w:t>who of us</w:t>
      </w:r>
    </w:p>
    <w:p>
      <w:pPr>
        <w:pStyle w:val="Heading3"/>
      </w:pPr>
      <w:r>
        <w:t>Alternative 1</w:t>
      </w:r>
    </w:p>
    <w:p>
      <w:r>
        <w:t>מי מִשֶּׁלָּנוּ</w:t>
      </w:r>
    </w:p>
    <w:p>
      <w:r>
        <w:t>Rating: B</w:t>
      </w:r>
    </w:p>
    <w:p>
      <w:pPr>
        <w:pStyle w:val="ListBullet"/>
      </w:pPr>
      <w:r>
        <w:t>RSV:</w:t>
      </w:r>
      <w:r>
        <w:rPr>
          <w:i/>
        </w:rPr>
        <w:t xml:space="preserve"> who of us</w:t>
      </w:r>
    </w:p>
    <w:p>
      <w:pPr>
        <w:pStyle w:val="ListBullet"/>
      </w:pPr>
      <w:r>
        <w:t>LUT:</w:t>
      </w:r>
      <w:r>
        <w:rPr>
          <w:i/>
        </w:rPr>
        <w:t xml:space="preserve"> wer von den Unsern</w:t>
      </w:r>
    </w:p>
    <w:p>
      <w:pPr>
        <w:pStyle w:val="Heading3"/>
      </w:pPr>
      <w:r>
        <w:t>Alternative 2</w:t>
      </w:r>
    </w:p>
    <w:p>
      <w:r>
        <w:t>[מי שִׁלְּמֵנוּ]</w:t>
      </w:r>
    </w:p>
    <w:p>
      <w:r>
        <w:t>Rating: None</w:t>
      </w:r>
    </w:p>
    <w:p>
      <w:pPr>
        <w:pStyle w:val="ListBullet"/>
      </w:pPr>
      <w:r>
        <w:t>NEB:</w:t>
      </w:r>
      <w:r>
        <w:rPr>
          <w:i/>
        </w:rPr>
        <w:t xml:space="preserve"> *who has betrayed us</w:t>
      </w:r>
    </w:p>
    <w:p>
      <w:r>
        <w:t>Factors: 12</w:t>
      </w:r>
    </w:p>
    <w:p>
      <w:pPr>
        <w:pStyle w:val="Heading3"/>
      </w:pPr>
      <w:r>
        <w:t>Alternative 3</w:t>
      </w:r>
    </w:p>
    <w:p>
      <w:r>
        <w:t>[מי משלמנו]</w:t>
      </w:r>
    </w:p>
    <w:p>
      <w:r>
        <w:t>Rating: None</w:t>
      </w:r>
    </w:p>
    <w:p>
      <w:pPr>
        <w:pStyle w:val="ListBullet"/>
      </w:pPr>
      <w:r>
        <w:t>BJ:</w:t>
      </w:r>
      <w:r>
        <w:rPr>
          <w:i/>
        </w:rPr>
        <w:t xml:space="preserve"> *qui nous trahit</w:t>
      </w:r>
    </w:p>
    <w:p>
      <w:r>
        <w:t>Factors: 12</w:t>
      </w:r>
    </w:p>
    <w:p>
      <w:pPr>
        <w:pStyle w:val="Heading2"/>
      </w:pPr>
      <w:r>
        <w:t>[[@BibleBHS:2KI 6:15]][[BibleBHS:2KI 6:15]]</w:t>
      </w:r>
    </w:p>
    <w:p>
      <w:r>
        <w:rPr>
          <w:b/>
        </w:rPr>
        <w:t>Remark:</w:t>
      </w:r>
      <w:r>
        <w:t xml:space="preserve"> </w:t>
      </w:r>
      <w:r>
        <w:t>None</w:t>
      </w:r>
    </w:p>
    <w:p>
      <w:r>
        <w:rPr>
          <w:b/>
        </w:rPr>
        <w:t>Suggestion:</w:t>
      </w:r>
      <w:r>
        <w:t xml:space="preserve"> </w:t>
      </w:r>
      <w:r>
        <w:t>the servant of (the man of God)</w:t>
      </w:r>
    </w:p>
    <w:p>
      <w:pPr>
        <w:pStyle w:val="Heading3"/>
      </w:pPr>
      <w:r>
        <w:t>Alternative 1</w:t>
      </w:r>
    </w:p>
    <w:p>
      <w:r>
        <w:t>משרת</w:t>
      </w:r>
    </w:p>
    <w:p>
      <w:r>
        <w:t>Rating: A</w:t>
      </w:r>
    </w:p>
    <w:p>
      <w:pPr>
        <w:pStyle w:val="ListBullet"/>
      </w:pPr>
      <w:r>
        <w:t>RSV:</w:t>
      </w:r>
      <w:r>
        <w:rPr>
          <w:i/>
        </w:rPr>
        <w:t xml:space="preserve"> the servant of (the man of God)</w:t>
      </w:r>
    </w:p>
    <w:p>
      <w:pPr>
        <w:pStyle w:val="ListBullet"/>
      </w:pPr>
      <w:r>
        <w:t>NEB:</w:t>
      </w:r>
      <w:r>
        <w:rPr>
          <w:i/>
        </w:rPr>
        <w:t xml:space="preserve"> the disciple of (the man of God)</w:t>
      </w:r>
    </w:p>
    <w:p>
      <w:pPr>
        <w:pStyle w:val="ListBullet"/>
      </w:pPr>
      <w:r>
        <w:t>LUT:</w:t>
      </w:r>
      <w:r>
        <w:rPr>
          <w:i/>
        </w:rPr>
        <w:t xml:space="preserve"> der Diener (des Mannes Gottes)</w:t>
      </w:r>
    </w:p>
    <w:p>
      <w:pPr>
        <w:pStyle w:val="Heading3"/>
      </w:pPr>
      <w:r>
        <w:t>Alternative 2</w:t>
      </w:r>
    </w:p>
    <w:p>
      <w:r>
        <w:t>[ממחרת]</w:t>
      </w:r>
    </w:p>
    <w:p>
      <w:r>
        <w:t>Rating: None</w:t>
      </w:r>
    </w:p>
    <w:p>
      <w:pPr>
        <w:pStyle w:val="ListBullet"/>
      </w:pPr>
      <w:r>
        <w:t>BJ:</w:t>
      </w:r>
      <w:r>
        <w:rPr>
          <w:i/>
        </w:rPr>
        <w:t xml:space="preserve"> *le lendemain</w:t>
      </w:r>
    </w:p>
    <w:p>
      <w:r>
        <w:t>Factors: 14</w:t>
      </w:r>
    </w:p>
    <w:p>
      <w:pPr>
        <w:pStyle w:val="Heading2"/>
      </w:pPr>
      <w:r>
        <w:t>[[@BibleBHS:2KI 6:25]][[BibleBHS:2KI 6:25]]</w:t>
      </w:r>
    </w:p>
    <w:p>
      <w:r>
        <w:rPr>
          <w:b/>
        </w:rPr>
        <w:t>Remark:</w:t>
      </w:r>
      <w:r>
        <w:t xml:space="preserve"> </w:t>
      </w:r>
      <w:r>
        <w:t>We no longer know what this name "pigeon dung" designated. It is better, then, to leave this name as it stands and as it was read by all the ancient versions. Corrections, without support from the textual witnesses, would only be mere guesses.</w:t>
      </w:r>
    </w:p>
    <w:p>
      <w:r>
        <w:rPr>
          <w:b/>
        </w:rPr>
        <w:t>Suggestion:</w:t>
      </w:r>
      <w:r>
        <w:t xml:space="preserve"> </w:t>
      </w:r>
      <w:r>
        <w:t>of pigeon-dung</w:t>
      </w:r>
    </w:p>
    <w:p>
      <w:pPr>
        <w:pStyle w:val="Heading3"/>
      </w:pPr>
      <w:r>
        <w:t>Alternative 1</w:t>
      </w:r>
    </w:p>
    <w:p>
      <w:r>
        <w:t>חרייונים Qere = דִּבְיוֹנִים</w:t>
      </w:r>
    </w:p>
    <w:p>
      <w:r>
        <w:t>Rating: None</w:t>
      </w:r>
    </w:p>
    <w:p>
      <w:r>
        <w:t>Factors: 7</w:t>
      </w:r>
    </w:p>
    <w:p>
      <w:pPr>
        <w:pStyle w:val="Heading3"/>
      </w:pPr>
      <w:r>
        <w:t>Alternative 2</w:t>
      </w:r>
    </w:p>
    <w:p>
      <w:r>
        <w:t>חרי יונים = Ketiv</w:t>
      </w:r>
    </w:p>
    <w:p>
      <w:r>
        <w:t>Rating: B</w:t>
      </w:r>
    </w:p>
    <w:p>
      <w:pPr>
        <w:pStyle w:val="ListBullet"/>
      </w:pPr>
      <w:r>
        <w:t>RSV:</w:t>
      </w:r>
      <w:r>
        <w:rPr>
          <w:i/>
        </w:rPr>
        <w:t xml:space="preserve"> of dove's dung</w:t>
      </w:r>
    </w:p>
    <w:p>
      <w:pPr>
        <w:pStyle w:val="ListBullet"/>
      </w:pPr>
      <w:r>
        <w:t>NEB:</w:t>
      </w:r>
      <w:r>
        <w:rPr>
          <w:i/>
        </w:rPr>
        <w:t xml:space="preserve"> of locust-beans</w:t>
      </w:r>
    </w:p>
    <w:p>
      <w:pPr>
        <w:pStyle w:val="ListBullet"/>
      </w:pPr>
      <w:r>
        <w:t>LUT:</w:t>
      </w:r>
      <w:r>
        <w:rPr>
          <w:i/>
        </w:rPr>
        <w:t xml:space="preserve"> Taubenmist</w:t>
      </w:r>
    </w:p>
    <w:p>
      <w:pPr>
        <w:pStyle w:val="Heading3"/>
      </w:pPr>
      <w:r>
        <w:t>Alternative 3</w:t>
      </w:r>
    </w:p>
    <w:p>
      <w:r>
        <w:t>[חרצנים]</w:t>
      </w:r>
    </w:p>
    <w:p>
      <w:r>
        <w:t>Rating: None</w:t>
      </w:r>
    </w:p>
    <w:p>
      <w:pPr>
        <w:pStyle w:val="ListBullet"/>
      </w:pPr>
      <w:r>
        <w:t>BJ:</w:t>
      </w:r>
      <w:r>
        <w:rPr>
          <w:i/>
        </w:rPr>
        <w:t xml:space="preserve"> *d'oignons sauvages</w:t>
      </w:r>
    </w:p>
    <w:p>
      <w:r>
        <w:t>Factors: 14</w:t>
      </w:r>
    </w:p>
    <w:p>
      <w:pPr>
        <w:pStyle w:val="Heading2"/>
      </w:pPr>
      <w:r>
        <w:t>[[@BibleBHS:2KI 6:33]][[BibleBHS:2KI 6:33]]</w:t>
      </w:r>
    </w:p>
    <w:p>
      <w:r>
        <w:rPr>
          <w:b/>
        </w:rPr>
        <w:t>Remark:</w:t>
      </w:r>
      <w:r>
        <w:t xml:space="preserve"> </w:t>
      </w:r>
      <w:r>
        <w:t>Although there are no textual witnesses to support the reading המלך, the king, it is the sure opinion of the Committee that this was the reading of the original text. Consequently, in spite of the rating A for the MT, translatorsmay translate "king", saying in a note that all the textual witnesses unanimously read "messenger".</w:t>
      </w:r>
    </w:p>
    <w:p>
      <w:r>
        <w:rPr>
          <w:b/>
        </w:rPr>
        <w:t>Suggestion:</w:t>
      </w:r>
      <w:r>
        <w:t xml:space="preserve"> </w:t>
      </w:r>
      <w:r>
        <w:t>See Remark</w:t>
      </w:r>
    </w:p>
    <w:p>
      <w:pPr>
        <w:pStyle w:val="Heading3"/>
      </w:pPr>
      <w:r>
        <w:t>Alternative 1</w:t>
      </w:r>
    </w:p>
    <w:p>
      <w:r>
        <w:t>המלאך</w:t>
      </w:r>
    </w:p>
    <w:p>
      <w:r>
        <w:t>Rating: A</w:t>
      </w:r>
    </w:p>
    <w:p>
      <w:pPr>
        <w:pStyle w:val="Heading3"/>
      </w:pPr>
      <w:r>
        <w:t>Alternative 2</w:t>
      </w:r>
    </w:p>
    <w:p>
      <w:r>
        <w:t>[המלך]</w:t>
      </w:r>
    </w:p>
    <w:p>
      <w:r>
        <w:t>Rating: None</w:t>
      </w:r>
    </w:p>
    <w:p>
      <w:pPr>
        <w:pStyle w:val="ListBullet"/>
      </w:pPr>
      <w:r>
        <w:t>RSV:</w:t>
      </w:r>
      <w:r>
        <w:rPr>
          <w:i/>
        </w:rPr>
        <w:t xml:space="preserve"> *the king</w:t>
      </w:r>
    </w:p>
    <w:p>
      <w:pPr>
        <w:pStyle w:val="ListBullet"/>
      </w:pPr>
      <w:r>
        <w:t>NEB:</w:t>
      </w:r>
      <w:r>
        <w:rPr>
          <w:i/>
        </w:rPr>
        <w:t xml:space="preserve"> *the king</w:t>
      </w:r>
    </w:p>
    <w:p>
      <w:pPr>
        <w:pStyle w:val="ListBullet"/>
      </w:pPr>
      <w:r>
        <w:t>BJ:</w:t>
      </w:r>
      <w:r>
        <w:rPr>
          <w:i/>
        </w:rPr>
        <w:t xml:space="preserve"> *le roi</w:t>
      </w:r>
    </w:p>
    <w:p>
      <w:pPr>
        <w:pStyle w:val="ListBullet"/>
      </w:pPr>
      <w:r>
        <w:t>LUT:</w:t>
      </w:r>
      <w:r>
        <w:rPr>
          <w:i/>
        </w:rPr>
        <w:t xml:space="preserve"> der König</w:t>
      </w:r>
    </w:p>
    <w:p>
      <w:r>
        <w:t>Factors: 14</w:t>
      </w:r>
    </w:p>
    <w:p>
      <w:pPr>
        <w:pStyle w:val="Heading2"/>
      </w:pPr>
      <w:r>
        <w:t>[[@BibleBHS:2KI 7:13]][[BibleBHS:2KI 7:13]]</w:t>
      </w:r>
    </w:p>
    <w:p>
      <w:r>
        <w:rPr>
          <w:b/>
        </w:rPr>
        <w:t>Remark:</w:t>
      </w:r>
      <w:r>
        <w:t xml:space="preserve"> </w:t>
      </w:r>
      <w:r>
        <w:t>None</w:t>
      </w:r>
    </w:p>
    <w:p>
      <w:r>
        <w:rPr>
          <w:b/>
        </w:rPr>
        <w:t>Suggestion:</w:t>
      </w:r>
      <w:r>
        <w:t xml:space="preserve"> </w:t>
      </w:r>
      <w:r>
        <w:t>of the remaining horses, which (if) they are left in it, behold they (will be) as the entire multitude of Israel which bas (already) perished</w:t>
      </w:r>
    </w:p>
    <w:p>
      <w:pPr>
        <w:pStyle w:val="Heading3"/>
      </w:pPr>
      <w:r>
        <w:t>Alternative 1</w:t>
      </w:r>
    </w:p>
    <w:p>
      <w:r>
        <w:t>מן־הסוסים הנשארים אשר נשארו־בה הנם ככל־ההמון ישראל אשר נשארו־בה הנם ככל־המון ישראל אשר־תמו</w:t>
      </w:r>
    </w:p>
    <w:p>
      <w:r>
        <w:t>Rating: None</w:t>
      </w:r>
    </w:p>
    <w:p>
      <w:r>
        <w:t>Factors: 11</w:t>
      </w:r>
    </w:p>
    <w:p>
      <w:pPr>
        <w:pStyle w:val="Heading3"/>
      </w:pPr>
      <w:r>
        <w:t>Alternative 2</w:t>
      </w:r>
    </w:p>
    <w:p>
      <w:r>
        <w:t>מן־הסוסים הנשארים אשר נשארו־בה הנם ככל ההמון ישראל אשר־תמו</w:t>
      </w:r>
    </w:p>
    <w:p>
      <w:r>
        <w:t>Rating: C</w:t>
      </w:r>
    </w:p>
    <w:p>
      <w:pPr>
        <w:pStyle w:val="ListBullet"/>
      </w:pPr>
      <w:r>
        <w:t>RSV:</w:t>
      </w:r>
      <w:r>
        <w:rPr>
          <w:i/>
        </w:rPr>
        <w:t xml:space="preserve"> of the remaining horses, seeing that those who are left here will fare like the whole multitude of Israel that have alreadyperished</w:t>
      </w:r>
    </w:p>
    <w:p>
      <w:pPr>
        <w:pStyle w:val="Heading3"/>
      </w:pPr>
      <w:r>
        <w:t>Alternative 3</w:t>
      </w:r>
    </w:p>
    <w:p>
      <w:r>
        <w:t>[מן־הסוסים הנשארים אשר נשארו בה הנם ככל־ההמון אשר תמו]</w:t>
      </w:r>
    </w:p>
    <w:p>
      <w:r>
        <w:t>Rating: None</w:t>
      </w:r>
    </w:p>
    <w:p>
      <w:pPr>
        <w:pStyle w:val="ListBullet"/>
      </w:pPr>
      <w:r>
        <w:t>BJ:</w:t>
      </w:r>
      <w:r>
        <w:rPr>
          <w:i/>
        </w:rPr>
        <w:t xml:space="preserve"> *des chevaux survivants, qui restent ici - il leur arrivera (1e, 3e éd.), il leur en arrivera (2e éd.) comme à l'ensemble qui a péri</w:t>
      </w:r>
    </w:p>
    <w:p>
      <w:pPr>
        <w:pStyle w:val="ListBullet"/>
      </w:pPr>
      <w:r>
        <w:t>LUT:</w:t>
      </w:r>
      <w:r>
        <w:rPr>
          <w:i/>
        </w:rPr>
        <w:t xml:space="preserve"> Rosse von denen, die noch in der Stadt übriggeblieben sind, - ihnen wird es ja doch gehen wie der ganzen Menge, die hier noch übriggeblieben oder schon dahin ist</w:t>
      </w:r>
    </w:p>
    <w:p>
      <w:r>
        <w:t>Factors: 14</w:t>
      </w:r>
    </w:p>
    <w:p>
      <w:pPr>
        <w:pStyle w:val="Heading3"/>
      </w:pPr>
      <w:r>
        <w:t>Alternative 4</w:t>
      </w:r>
    </w:p>
    <w:p>
      <w:r>
        <w:t>[מן־הסוסים הנשארים אם יחיו הנם ככל־ההמון ישראל אשר נשארו ואם יאבדו הנם ככל־המון ישראל אשר תמו]</w:t>
      </w:r>
    </w:p>
    <w:p>
      <w:r>
        <w:t>Rating: None</w:t>
      </w:r>
    </w:p>
    <w:p>
      <w:pPr>
        <w:pStyle w:val="ListBullet"/>
      </w:pPr>
      <w:r>
        <w:t>NEB:</w:t>
      </w:r>
      <w:r>
        <w:rPr>
          <w:i/>
        </w:rPr>
        <w:t xml:space="preserve"> *of the horses that are left; if they live, they will be as well off as all the other Israelites who are still left; if they die, they will be no worse off than all those who have already perished</w:t>
      </w:r>
    </w:p>
    <w:p>
      <w:r>
        <w:t>Factors: 14</w:t>
      </w:r>
    </w:p>
    <w:p>
      <w:pPr>
        <w:pStyle w:val="Heading2"/>
      </w:pPr>
      <w:r>
        <w:t>[[@BibleBHS:2KI 7:14]][[BibleBHS:2KI 7:14]]</w:t>
      </w:r>
    </w:p>
    <w:p>
      <w:r>
        <w:rPr>
          <w:b/>
        </w:rPr>
        <w:t>Remark:</w:t>
      </w:r>
      <w:r>
        <w:t xml:space="preserve"> </w:t>
      </w:r>
      <w:r>
        <w:t>None</w:t>
      </w:r>
    </w:p>
    <w:p>
      <w:r>
        <w:rPr>
          <w:b/>
        </w:rPr>
        <w:t>Suggestion:</w:t>
      </w:r>
      <w:r>
        <w:t xml:space="preserve"> </w:t>
      </w:r>
      <w:r>
        <w:t>two horse-chariots</w:t>
      </w:r>
    </w:p>
    <w:p>
      <w:pPr>
        <w:pStyle w:val="Heading3"/>
      </w:pPr>
      <w:r>
        <w:t>Alternative 1</w:t>
      </w:r>
    </w:p>
    <w:p>
      <w:r>
        <w:t>שני רכב סוסים</w:t>
      </w:r>
    </w:p>
    <w:p>
      <w:r>
        <w:t>Rating: B</w:t>
      </w:r>
    </w:p>
    <w:p>
      <w:pPr>
        <w:pStyle w:val="ListBullet"/>
      </w:pPr>
      <w:r>
        <w:t>BJ:</w:t>
      </w:r>
      <w:r>
        <w:rPr>
          <w:i/>
        </w:rPr>
        <w:t xml:space="preserve"> deux attelages</w:t>
      </w:r>
    </w:p>
    <w:p>
      <w:pPr>
        <w:pStyle w:val="ListBullet"/>
      </w:pPr>
      <w:r>
        <w:t>LUT:</w:t>
      </w:r>
      <w:r>
        <w:rPr>
          <w:i/>
        </w:rPr>
        <w:t xml:space="preserve"> zwei Wagen mit Rossen</w:t>
      </w:r>
    </w:p>
    <w:p>
      <w:pPr>
        <w:pStyle w:val="Heading3"/>
      </w:pPr>
      <w:r>
        <w:t>Alternative 2</w:t>
      </w:r>
    </w:p>
    <w:p>
      <w:r>
        <w:t>[שני רכבי סוסים]</w:t>
      </w:r>
    </w:p>
    <w:p>
      <w:r>
        <w:t>Rating: None</w:t>
      </w:r>
    </w:p>
    <w:p>
      <w:pPr>
        <w:pStyle w:val="ListBullet"/>
      </w:pPr>
      <w:r>
        <w:t>RSV:</w:t>
      </w:r>
      <w:r>
        <w:rPr>
          <w:i/>
        </w:rPr>
        <w:t xml:space="preserve"> two mounted men</w:t>
      </w:r>
    </w:p>
    <w:p>
      <w:pPr>
        <w:pStyle w:val="ListBullet"/>
      </w:pPr>
      <w:r>
        <w:t>NEB:</w:t>
      </w:r>
      <w:r>
        <w:rPr>
          <w:i/>
        </w:rPr>
        <w:t xml:space="preserve"> *two mounted men</w:t>
      </w:r>
    </w:p>
    <w:p>
      <w:r>
        <w:t>Factors: 9</w:t>
      </w:r>
    </w:p>
    <w:p>
      <w:pPr>
        <w:pStyle w:val="Heading2"/>
      </w:pPr>
      <w:r>
        <w:t>[[@BibleBHS:2KI 8:16]][[BibleBHS:2KI 8:16]]</w:t>
      </w:r>
    </w:p>
    <w:p>
      <w:r>
        <w:rPr>
          <w:b/>
        </w:rPr>
        <w:t>Remark:</w:t>
      </w:r>
      <w:r>
        <w:t xml:space="preserve"> </w:t>
      </w:r>
      <w:r>
        <w:t>Translators might indicate in a note that although the MT reflects a disordered chronology, cf. 2 Kings 1.17, it is not possible to solve this difficulty with the help of the other ancient textual witnesses.</w:t>
      </w:r>
    </w:p>
    <w:p>
      <w:r>
        <w:rPr>
          <w:b/>
        </w:rPr>
        <w:t>Suggestion:</w:t>
      </w:r>
      <w:r>
        <w:t xml:space="preserve"> </w:t>
      </w:r>
      <w:r>
        <w:t>and Jehoshaphat ( being) king of Judah</w:t>
      </w:r>
    </w:p>
    <w:p>
      <w:pPr>
        <w:pStyle w:val="Heading3"/>
      </w:pPr>
      <w:r>
        <w:t>Alternative 1</w:t>
      </w:r>
    </w:p>
    <w:p>
      <w:r>
        <w:t>ויהושפט מלך יהודה</w:t>
      </w:r>
    </w:p>
    <w:p>
      <w:r>
        <w:t>Rating: C</w:t>
      </w:r>
    </w:p>
    <w:p>
      <w:pPr>
        <w:pStyle w:val="ListBullet"/>
      </w:pPr>
      <w:r>
        <w:t>LUT:</w:t>
      </w:r>
      <w:r>
        <w:rPr>
          <w:i/>
        </w:rPr>
        <w:t xml:space="preserve"> - Josaphat war noch König von Juda -</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pPr>
        <w:pStyle w:val="Heading2"/>
      </w:pPr>
      <w:r>
        <w:t>[[@BibleBHS:2KI 8:19]][[BibleBHS:2KI 8:19]]</w:t>
      </w:r>
    </w:p>
    <w:p>
      <w:r>
        <w:rPr>
          <w:b/>
        </w:rPr>
        <w:t>Remark:</w:t>
      </w:r>
      <w:r>
        <w:t xml:space="preserve"> </w:t>
      </w:r>
      <w:r>
        <w:t>Translators might add in a note that the original text was probably לפניו, "before him", but that such an original text cannot be ascertained through textual analysis.</w:t>
      </w:r>
    </w:p>
    <w:p>
      <w:r>
        <w:rPr>
          <w:b/>
        </w:rPr>
        <w:t>Suggestion:</w:t>
      </w:r>
      <w:r>
        <w:t xml:space="preserve"> </w:t>
      </w:r>
      <w:r>
        <w:t>to his sons</w:t>
      </w:r>
    </w:p>
    <w:p>
      <w:pPr>
        <w:pStyle w:val="Heading3"/>
      </w:pPr>
      <w:r>
        <w:t>Alternative 1</w:t>
      </w:r>
    </w:p>
    <w:p>
      <w:r>
        <w:t>לבניו</w:t>
      </w:r>
    </w:p>
    <w:p>
      <w:r>
        <w:t>Rating: B</w:t>
      </w:r>
    </w:p>
    <w:p>
      <w:pPr>
        <w:pStyle w:val="Heading3"/>
      </w:pPr>
      <w:r>
        <w:t>Alternative 2</w:t>
      </w:r>
    </w:p>
    <w:p>
      <w:r>
        <w:t>ולבניו</w:t>
      </w:r>
    </w:p>
    <w:p>
      <w:r>
        <w:t>Rating: None</w:t>
      </w:r>
    </w:p>
    <w:p>
      <w:pPr>
        <w:pStyle w:val="ListBullet"/>
      </w:pPr>
      <w:r>
        <w:t>RSV:</w:t>
      </w:r>
      <w:r>
        <w:rPr>
          <w:i/>
        </w:rPr>
        <w:t xml:space="preserve"> and to his sons</w:t>
      </w:r>
    </w:p>
    <w:p>
      <w:pPr>
        <w:pStyle w:val="ListBullet"/>
      </w:pPr>
      <w:r>
        <w:t>NEB:</w:t>
      </w:r>
      <w:r>
        <w:rPr>
          <w:i/>
        </w:rPr>
        <w:t xml:space="preserve"> *and his sons</w:t>
      </w:r>
    </w:p>
    <w:p>
      <w:pPr>
        <w:pStyle w:val="ListBullet"/>
      </w:pPr>
      <w:r>
        <w:t>LUT:</w:t>
      </w:r>
      <w:r>
        <w:rPr>
          <w:i/>
        </w:rPr>
        <w:t xml:space="preserve"> und seinen Söhnen</w:t>
      </w:r>
    </w:p>
    <w:p>
      <w:r>
        <w:t>Factors: 4</w:t>
      </w:r>
    </w:p>
    <w:p>
      <w:pPr>
        <w:pStyle w:val="Heading3"/>
      </w:pPr>
      <w:r>
        <w:t>Alternative 3</w:t>
      </w:r>
    </w:p>
    <w:p>
      <w:r>
        <w:t>[לפניו]</w:t>
      </w:r>
    </w:p>
    <w:p>
      <w:r>
        <w:t>Rating: None</w:t>
      </w:r>
    </w:p>
    <w:p>
      <w:pPr>
        <w:pStyle w:val="ListBullet"/>
      </w:pPr>
      <w:r>
        <w:t>BJ:</w:t>
      </w:r>
      <w:r>
        <w:rPr>
          <w:i/>
        </w:rPr>
        <w:t xml:space="preserve"> *en sa présence</w:t>
      </w:r>
    </w:p>
    <w:p>
      <w:r>
        <w:t>Factors: 14</w:t>
      </w:r>
    </w:p>
    <w:p>
      <w:pPr>
        <w:pStyle w:val="Heading2"/>
      </w:pPr>
      <w:r>
        <w:t>[[@BibleBHS:2KI 8:21]][[BibleBHS:2KI 8:21]]</w:t>
      </w:r>
    </w:p>
    <w:p>
      <w:r>
        <w:rPr>
          <w:b/>
        </w:rPr>
        <w:t>Remark:</w:t>
      </w:r>
      <w:r>
        <w:t xml:space="preserve"> </w:t>
      </w:r>
      <w:r>
        <w:t>See also the parallel passage in 2 Chron 21.9 where the same textual conjecture is to be resisted.</w:t>
      </w:r>
    </w:p>
    <w:p>
      <w:r>
        <w:rPr>
          <w:b/>
        </w:rPr>
        <w:t>Suggestion:</w:t>
      </w:r>
      <w:r>
        <w:t xml:space="preserve"> </w:t>
      </w:r>
      <w:r>
        <w:t>and he defeated the Edomites</w:t>
      </w:r>
    </w:p>
    <w:p>
      <w:pPr>
        <w:pStyle w:val="Heading3"/>
      </w:pPr>
      <w:r>
        <w:t>Alternative 1</w:t>
      </w:r>
    </w:p>
    <w:p>
      <w:r>
        <w:t>ויכה את־אדום</w:t>
      </w:r>
    </w:p>
    <w:p>
      <w:r>
        <w:t>Rating: A</w:t>
      </w:r>
    </w:p>
    <w:p>
      <w:pPr>
        <w:pStyle w:val="ListBullet"/>
      </w:pPr>
      <w:r>
        <w:t>RSV:</w:t>
      </w:r>
      <w:r>
        <w:rPr>
          <w:i/>
        </w:rPr>
        <w:t xml:space="preserve"> and he ... smote the Edomites</w:t>
      </w:r>
    </w:p>
    <w:p>
      <w:pPr>
        <w:pStyle w:val="ListBullet"/>
      </w:pPr>
      <w:r>
        <w:t>BJ:</w:t>
      </w:r>
      <w:r>
        <w:rPr>
          <w:i/>
        </w:rPr>
        <w:t xml:space="preserve"> et força la ligne des Edomites</w:t>
      </w:r>
    </w:p>
    <w:p>
      <w:pPr>
        <w:pStyle w:val="ListBullet"/>
      </w:pPr>
      <w:r>
        <w:t>LUT:</w:t>
      </w:r>
      <w:r>
        <w:rPr>
          <w:i/>
        </w:rPr>
        <w:t xml:space="preserve"> und er ... schlug die Edomiter</w:t>
      </w:r>
    </w:p>
    <w:p>
      <w:pPr>
        <w:pStyle w:val="Heading3"/>
      </w:pPr>
      <w:r>
        <w:t>Alternative 2</w:t>
      </w:r>
    </w:p>
    <w:p>
      <w:r>
        <w:t>[ויכהו אדום]</w:t>
      </w:r>
    </w:p>
    <w:p>
      <w:r>
        <w:t>Rating: None</w:t>
      </w:r>
    </w:p>
    <w:p>
      <w:pPr>
        <w:pStyle w:val="ListBullet"/>
      </w:pPr>
      <w:r>
        <w:t>NEB:</w:t>
      </w:r>
      <w:r>
        <w:rPr>
          <w:i/>
        </w:rPr>
        <w:t xml:space="preserve"> *(but they were surrounded) by the Edomites and defeated</w:t>
      </w:r>
    </w:p>
    <w:p>
      <w:r>
        <w:t>Factors: 14</w:t>
      </w:r>
    </w:p>
    <w:p>
      <w:pPr>
        <w:pStyle w:val="Heading2"/>
      </w:pPr>
      <w:r>
        <w:t>[[@BibleBHS:2KI 9:8]][[BibleBHS:2KI 9:8]]</w:t>
      </w:r>
    </w:p>
    <w:p>
      <w:r>
        <w:rPr>
          <w:b/>
        </w:rPr>
        <w:t>Remark:</w:t>
      </w:r>
      <w:r>
        <w:t xml:space="preserve"> </w:t>
      </w:r>
      <w:r>
        <w:t>None</w:t>
      </w:r>
    </w:p>
    <w:p>
      <w:r>
        <w:rPr>
          <w:b/>
        </w:rPr>
        <w:t>Suggestion:</w:t>
      </w:r>
      <w:r>
        <w:t xml:space="preserve"> </w:t>
      </w:r>
      <w:r>
        <w:t>and it shall perish</w:t>
      </w:r>
    </w:p>
    <w:p>
      <w:pPr>
        <w:pStyle w:val="Heading3"/>
      </w:pPr>
      <w:r>
        <w:t>Alternative 1</w:t>
      </w:r>
    </w:p>
    <w:p>
      <w:r>
        <w:t>ואבד</w:t>
      </w:r>
    </w:p>
    <w:p>
      <w:r>
        <w:t>Rating: B</w:t>
      </w:r>
    </w:p>
    <w:p>
      <w:pPr>
        <w:pStyle w:val="ListBullet"/>
      </w:pPr>
      <w:r>
        <w:t>RSV:</w:t>
      </w:r>
      <w:r>
        <w:rPr>
          <w:i/>
        </w:rPr>
        <w:t xml:space="preserve"> for (the whole house ...) shall perish</w:t>
      </w:r>
    </w:p>
    <w:p>
      <w:pPr>
        <w:pStyle w:val="ListBullet"/>
      </w:pPr>
      <w:r>
        <w:t>NEB:</w:t>
      </w:r>
      <w:r>
        <w:rPr>
          <w:i/>
        </w:rPr>
        <w:t xml:space="preserve"> (the house ...) shall perish</w:t>
      </w:r>
    </w:p>
    <w:p>
      <w:pPr>
        <w:pStyle w:val="ListBullet"/>
      </w:pPr>
      <w:r>
        <w:t>LUT:</w:t>
      </w:r>
      <w:r>
        <w:rPr>
          <w:i/>
        </w:rPr>
        <w:t xml:space="preserve"> so dass (das ganze Haus Ahab) umkomme</w:t>
      </w:r>
    </w:p>
    <w:p>
      <w:pPr>
        <w:pStyle w:val="Heading3"/>
      </w:pPr>
      <w:r>
        <w:t>Alternative 2</w:t>
      </w:r>
    </w:p>
    <w:p>
      <w:r>
        <w:t>[ומיד]</w:t>
      </w:r>
    </w:p>
    <w:p>
      <w:r>
        <w:t>Rating: None</w:t>
      </w:r>
    </w:p>
    <w:p>
      <w:pPr>
        <w:pStyle w:val="ListBullet"/>
      </w:pPr>
      <w:r>
        <w:t>BJ:</w:t>
      </w:r>
      <w:r>
        <w:rPr>
          <w:i/>
        </w:rPr>
        <w:t xml:space="preserve"> *et sur (toute la famille ...)</w:t>
      </w:r>
    </w:p>
    <w:p>
      <w:r>
        <w:t>Factors: 4</w:t>
      </w:r>
    </w:p>
    <w:p>
      <w:pPr>
        <w:pStyle w:val="Heading2"/>
      </w:pPr>
      <w:r>
        <w:t>[[@BibleBHS:2KI 9:15]][[BibleBHS:2KI 9:15]]</w:t>
      </w:r>
    </w:p>
    <w:p>
      <w:r>
        <w:rPr>
          <w:b/>
        </w:rPr>
        <w:t>Remark:</w:t>
      </w:r>
      <w:r>
        <w:t xml:space="preserve"> </w:t>
      </w:r>
      <w:r>
        <w:t>See a similar problem in 10.15, below.</w:t>
      </w:r>
    </w:p>
    <w:p>
      <w:r>
        <w:rPr>
          <w:b/>
        </w:rPr>
        <w:t>Suggestion:</w:t>
      </w:r>
      <w:r>
        <w:t xml:space="preserve"> </w:t>
      </w:r>
      <w:r>
        <w:t>if it is with your spirit / if it is in your mind</w:t>
      </w:r>
    </w:p>
    <w:p>
      <w:pPr>
        <w:pStyle w:val="Heading3"/>
      </w:pPr>
      <w:r>
        <w:t>Alternative 1</w:t>
      </w:r>
    </w:p>
    <w:p>
      <w:r>
        <w:t>אם־יש נפשכם</w:t>
      </w:r>
    </w:p>
    <w:p>
      <w:r>
        <w:t>Rating: None</w:t>
      </w:r>
    </w:p>
    <w:p>
      <w:pPr>
        <w:pStyle w:val="ListBullet"/>
      </w:pPr>
      <w:r>
        <w:t>RSV:</w:t>
      </w:r>
      <w:r>
        <w:rPr>
          <w:i/>
        </w:rPr>
        <w:t xml:space="preserve"> if this is your mind(?)</w:t>
      </w:r>
    </w:p>
    <w:p>
      <w:pPr>
        <w:pStyle w:val="ListBullet"/>
      </w:pPr>
      <w:r>
        <w:t>BJ:</w:t>
      </w:r>
      <w:r>
        <w:rPr>
          <w:i/>
        </w:rPr>
        <w:t xml:space="preserve"> si c'est votre sentiment(?)</w:t>
      </w:r>
    </w:p>
    <w:p>
      <w:pPr>
        <w:pStyle w:val="ListBullet"/>
      </w:pPr>
      <w:r>
        <w:t>LUT:</w:t>
      </w:r>
      <w:r>
        <w:rPr>
          <w:i/>
        </w:rPr>
        <w:t xml:space="preserve"> wenn ihr wollt(?)</w:t>
      </w:r>
    </w:p>
    <w:p>
      <w:r>
        <w:t>Factors: 4, 5</w:t>
      </w:r>
    </w:p>
    <w:p>
      <w:pPr>
        <w:pStyle w:val="Heading3"/>
      </w:pPr>
      <w:r>
        <w:t>Alternative 2</w:t>
      </w:r>
    </w:p>
    <w:p>
      <w:r>
        <w:t>אם יש את נפשכם</w:t>
      </w:r>
    </w:p>
    <w:p>
      <w:r>
        <w:t>Rating: C</w:t>
      </w:r>
    </w:p>
    <w:p>
      <w:pPr>
        <w:pStyle w:val="Heading3"/>
      </w:pPr>
      <w:r>
        <w:t>Alternative 3</w:t>
      </w:r>
    </w:p>
    <w:p>
      <w:r>
        <w:t>[אם יש נפשכם אתי]</w:t>
      </w:r>
    </w:p>
    <w:p>
      <w:r>
        <w:t>Rating: None</w:t>
      </w:r>
    </w:p>
    <w:p>
      <w:pPr>
        <w:pStyle w:val="ListBullet"/>
      </w:pPr>
      <w:r>
        <w:t>NEB:</w:t>
      </w:r>
      <w:r>
        <w:rPr>
          <w:i/>
        </w:rPr>
        <w:t xml:space="preserve"> *if you are on my side</w:t>
      </w:r>
    </w:p>
    <w:p>
      <w:r>
        <w:t>Factors: 8, 4</w:t>
      </w:r>
    </w:p>
    <w:p>
      <w:pPr>
        <w:pStyle w:val="Heading2"/>
      </w:pPr>
      <w:r>
        <w:t>[[@BibleBHS:2KI 9:27]][[BibleBHS:2KI 9:27]]</w:t>
      </w:r>
    </w:p>
    <w:p>
      <w:r>
        <w:rPr>
          <w:b/>
        </w:rPr>
        <w:t>Remark:</w:t>
      </w:r>
      <w:r>
        <w:t xml:space="preserve"> </w:t>
      </w:r>
      <w:r>
        <w:t>Two translations are possible: (i) Jehu's order extends to "Ibleam": "And he gave the order: 'him too, strike him in the chariot on the ascent of Gur, which is near Ibleam'"; (ii) Jehu's order extends to "strike him": "and he gave the order; 'him too, strike him! '(It happened /was) in the chariot on the ascent ofGur, which is near Ibleam."</w:t>
      </w:r>
    </w:p>
    <w:p>
      <w:r>
        <w:rPr>
          <w:b/>
        </w:rPr>
        <w:t>Suggestion:</w:t>
      </w:r>
      <w:r>
        <w:t xml:space="preserve"> </w:t>
      </w:r>
      <w:r>
        <w:t>See Remark</w:t>
      </w:r>
    </w:p>
    <w:p>
      <w:pPr>
        <w:pStyle w:val="Heading3"/>
      </w:pPr>
      <w:r>
        <w:t>Alternative 1</w:t>
      </w:r>
    </w:p>
    <w:p>
      <w:r>
        <w:t>הכהו אל־המרכבה</w:t>
      </w:r>
    </w:p>
    <w:p>
      <w:r>
        <w:t>Rating: C</w:t>
      </w:r>
    </w:p>
    <w:p>
      <w:pPr>
        <w:pStyle w:val="Heading3"/>
      </w:pPr>
      <w:r>
        <w:t>Alternative 2</w:t>
      </w:r>
    </w:p>
    <w:p>
      <w:r>
        <w:t>[הכהו ויכהו אל־המרכבה]</w:t>
      </w:r>
    </w:p>
    <w:p>
      <w:r>
        <w:t>Rating: None</w:t>
      </w:r>
    </w:p>
    <w:p>
      <w:pPr>
        <w:pStyle w:val="ListBullet"/>
      </w:pPr>
      <w:r>
        <w:t>RSV:</w:t>
      </w:r>
      <w:r>
        <w:rPr>
          <w:i/>
        </w:rPr>
        <w:t xml:space="preserve"> *"Shoot him ..."; and they shot him in the chariot</w:t>
      </w:r>
    </w:p>
    <w:p>
      <w:pPr>
        <w:pStyle w:val="ListBullet"/>
      </w:pPr>
      <w:r>
        <w:t>NEB:</w:t>
      </w:r>
      <w:r>
        <w:rPr>
          <w:i/>
        </w:rPr>
        <w:t xml:space="preserve"> *'Make sure of him ... ' They shot him down in his chariot</w:t>
      </w:r>
    </w:p>
    <w:p>
      <w:pPr>
        <w:pStyle w:val="ListBullet"/>
      </w:pPr>
      <w:r>
        <w:t>BJ:</w:t>
      </w:r>
      <w:r>
        <w:rPr>
          <w:i/>
        </w:rPr>
        <w:t xml:space="preserve"> *frappez-le!" On le blessa sur son char</w:t>
      </w:r>
    </w:p>
    <w:p>
      <w:r>
        <w:t>Factors: 1, 4</w:t>
      </w:r>
    </w:p>
    <w:p>
      <w:pPr>
        <w:pStyle w:val="Heading3"/>
      </w:pPr>
      <w:r>
        <w:t>Alternative 3</w:t>
      </w:r>
    </w:p>
    <w:p>
      <w:r>
        <w:t>[הכהו אל־המרכבה ויכהו]</w:t>
      </w:r>
    </w:p>
    <w:p>
      <w:r>
        <w:t>Rating: None</w:t>
      </w:r>
    </w:p>
    <w:p>
      <w:pPr>
        <w:pStyle w:val="ListBullet"/>
      </w:pPr>
      <w:r>
        <w:t>LUT:</w:t>
      </w:r>
      <w:r>
        <w:rPr>
          <w:i/>
        </w:rPr>
        <w:t xml:space="preserve"> und liess auch ihn töten auf dem Wagen, und sie schossen auf ihn(?)</w:t>
      </w:r>
    </w:p>
    <w:p>
      <w:r>
        <w:t>Factors: 14</w:t>
      </w:r>
    </w:p>
    <w:p>
      <w:pPr>
        <w:pStyle w:val="Heading2"/>
      </w:pPr>
      <w:r>
        <w:t>[[@BibleBHS:2KI 9:37]][[BibleBHS:2KI 9:37]]</w:t>
      </w:r>
    </w:p>
    <w:p>
      <w:r>
        <w:rPr>
          <w:b/>
        </w:rPr>
        <w:t>Remark:</w:t>
      </w:r>
      <w:r>
        <w:t xml:space="preserve"> </w:t>
      </w:r>
      <w:r>
        <w:t>None</w:t>
      </w:r>
    </w:p>
    <w:p>
      <w:r>
        <w:rPr>
          <w:b/>
        </w:rPr>
        <w:t>Suggestion:</w:t>
      </w:r>
      <w:r>
        <w:t xml:space="preserve"> </w:t>
      </w:r>
      <w:r>
        <w:t>in the portion of Jezreel</w:t>
      </w:r>
    </w:p>
    <w:p>
      <w:pPr>
        <w:pStyle w:val="Heading3"/>
      </w:pPr>
      <w:r>
        <w:t>Alternative 1</w:t>
      </w:r>
    </w:p>
    <w:p>
      <w:r>
        <w:t>בחלק יזרעאל</w:t>
      </w:r>
    </w:p>
    <w:p>
      <w:r>
        <w:t>Rating: C</w:t>
      </w:r>
    </w:p>
    <w:p>
      <w:pPr>
        <w:pStyle w:val="ListBullet"/>
      </w:pPr>
      <w:r>
        <w:t>RSV:</w:t>
      </w:r>
      <w:r>
        <w:rPr>
          <w:i/>
        </w:rPr>
        <w:t xml:space="preserve"> in the territory of Jezreel</w:t>
      </w:r>
    </w:p>
    <w:p>
      <w:pPr>
        <w:pStyle w:val="ListBullet"/>
      </w:pPr>
      <w:r>
        <w:t>NEB:</w:t>
      </w:r>
      <w:r>
        <w:rPr>
          <w:i/>
        </w:rPr>
        <w:t xml:space="preserve"> in the plot at Jezreel</w:t>
      </w:r>
    </w:p>
    <w:p>
      <w:pPr>
        <w:pStyle w:val="ListBullet"/>
      </w:pPr>
      <w:r>
        <w:t>LUT:</w:t>
      </w:r>
      <w:r>
        <w:rPr>
          <w:i/>
        </w:rPr>
        <w:t xml:space="preserve"> im Gefilde von Jesreel</w:t>
      </w:r>
    </w:p>
    <w:p>
      <w:pPr>
        <w:pStyle w:val="Heading3"/>
      </w:pPr>
      <w:r>
        <w:t>Alternative 2</w:t>
      </w:r>
    </w:p>
    <w:p>
      <w:r>
        <w:t>[-]</w:t>
      </w:r>
    </w:p>
    <w:p>
      <w:r>
        <w:t>Rating: None</w:t>
      </w:r>
    </w:p>
    <w:p>
      <w:pPr>
        <w:pStyle w:val="ListBullet"/>
      </w:pPr>
      <w:r>
        <w:t>BJ:</w:t>
      </w:r>
      <w:r>
        <w:rPr>
          <w:i/>
        </w:rPr>
        <w:t xml:space="preserve"> *[-]</w:t>
      </w:r>
    </w:p>
    <w:p>
      <w:r>
        <w:t>Factors: 1, 4</w:t>
      </w:r>
    </w:p>
    <w:p>
      <w:pPr>
        <w:pStyle w:val="Heading2"/>
      </w:pPr>
      <w:r>
        <w:t>[[@BibleBHS:2KI 10:1]][[BibleBHS:2KI 10:1]]</w:t>
      </w:r>
    </w:p>
    <w:p>
      <w:r>
        <w:rPr>
          <w:b/>
        </w:rPr>
        <w:t>Remark:</w:t>
      </w:r>
      <w:r>
        <w:t xml:space="preserve"> </w:t>
      </w:r>
      <w:r>
        <w:t>None</w:t>
      </w:r>
    </w:p>
    <w:p>
      <w:r>
        <w:rPr>
          <w:b/>
        </w:rPr>
        <w:t>Suggestion:</w:t>
      </w:r>
      <w:r>
        <w:t xml:space="preserve"> </w:t>
      </w:r>
      <w:r>
        <w:t>of Jezreel</w:t>
      </w:r>
    </w:p>
    <w:p>
      <w:pPr>
        <w:pStyle w:val="Heading3"/>
      </w:pPr>
      <w:r>
        <w:t>Alternative 1</w:t>
      </w:r>
    </w:p>
    <w:p>
      <w:r>
        <w:t>יזרעאל</w:t>
      </w:r>
    </w:p>
    <w:p>
      <w:r>
        <w:t>Rating: B</w:t>
      </w:r>
    </w:p>
    <w:p>
      <w:pPr>
        <w:pStyle w:val="Heading3"/>
      </w:pPr>
      <w:r>
        <w:t>Alternative 2</w:t>
      </w:r>
    </w:p>
    <w:p>
      <w:r>
        <w:t>[העיר]</w:t>
      </w:r>
    </w:p>
    <w:p>
      <w:r>
        <w:t>Rating: None</w:t>
      </w:r>
    </w:p>
    <w:p>
      <w:pPr>
        <w:pStyle w:val="ListBullet"/>
      </w:pPr>
      <w:r>
        <w:t>RSV:</w:t>
      </w:r>
      <w:r>
        <w:rPr>
          <w:i/>
        </w:rPr>
        <w:t xml:space="preserve"> *of the city</w:t>
      </w:r>
    </w:p>
    <w:p>
      <w:pPr>
        <w:pStyle w:val="ListBullet"/>
      </w:pPr>
      <w:r>
        <w:t>NEB:</w:t>
      </w:r>
      <w:r>
        <w:rPr>
          <w:i/>
        </w:rPr>
        <w:t xml:space="preserve"> *of the city</w:t>
      </w:r>
    </w:p>
    <w:p>
      <w:pPr>
        <w:pStyle w:val="ListBullet"/>
      </w:pPr>
      <w:r>
        <w:t>BJ:</w:t>
      </w:r>
      <w:r>
        <w:rPr>
          <w:i/>
        </w:rPr>
        <w:t xml:space="preserve"> de la ville</w:t>
      </w:r>
    </w:p>
    <w:p>
      <w:pPr>
        <w:pStyle w:val="ListBullet"/>
      </w:pPr>
      <w:r>
        <w:t>LUT:</w:t>
      </w:r>
      <w:r>
        <w:rPr>
          <w:i/>
        </w:rPr>
        <w:t xml:space="preserve"> der Stadt</w:t>
      </w:r>
    </w:p>
    <w:p>
      <w:r>
        <w:t>Factors: 4</w:t>
      </w:r>
    </w:p>
    <w:p>
      <w:pPr>
        <w:pStyle w:val="Heading2"/>
      </w:pPr>
      <w:r>
        <w:t>[[BibleBHS:2KI 10:1]]</w:t>
      </w:r>
    </w:p>
    <w:p>
      <w:r>
        <w:rPr>
          <w:b/>
        </w:rPr>
        <w:t>Remark:</w:t>
      </w:r>
      <w:r>
        <w:t xml:space="preserve"> </w:t>
      </w:r>
      <w:r>
        <w:t>1. One half of the Committee opted for the majority reading of the MT: הזקנים, "the elders", with the rating D, whereas the other half gavethe rating D to the minority reading of the MT: ואל־הזקנים, "and to the elders". Translators may choose either reading. 2. If the first reading is chosen, it should be interpreted as referring to one category of people; the princes of Jezreel are the Elders, whether "princes of Jezreel" be an honorary title for the Elders of Samaria, or wheter the princes of Jezreel are gathered at Samaria. If the second reading is chosen, two categories of people are involved. 3. The majority reading of the MT may be translated as follows: "(and he sent it to Samaria, to the princes of Jezreel,) the elders", whereas the minority reading may be translated: "and he sent it to Samaria, to the princes of Jezreel,) and to the elders".</w:t>
      </w:r>
    </w:p>
    <w:p>
      <w:r>
        <w:rPr>
          <w:b/>
        </w:rPr>
        <w:t>Suggestion:</w:t>
      </w:r>
      <w:r>
        <w:t xml:space="preserve"> </w:t>
      </w:r>
      <w:r>
        <w:t>See Remarks</w:t>
      </w:r>
    </w:p>
    <w:p>
      <w:pPr>
        <w:pStyle w:val="Heading3"/>
      </w:pPr>
      <w:r>
        <w:t>Alternative 1</w:t>
      </w:r>
    </w:p>
    <w:p>
      <w:r>
        <w:t>הזקנים</w:t>
      </w:r>
    </w:p>
    <w:p>
      <w:r>
        <w:t>Rating: D</w:t>
      </w:r>
    </w:p>
    <w:p>
      <w:pPr>
        <w:pStyle w:val="ListBullet"/>
      </w:pPr>
      <w:r>
        <w:t>NEB:</w:t>
      </w:r>
      <w:r>
        <w:rPr>
          <w:i/>
        </w:rPr>
        <w:t xml:space="preserve"> to the elders, (the rulers of the city)</w:t>
      </w:r>
    </w:p>
    <w:p>
      <w:pPr>
        <w:pStyle w:val="Heading3"/>
      </w:pPr>
      <w:r>
        <w:t>Alternative 2</w:t>
      </w:r>
    </w:p>
    <w:p>
      <w:r>
        <w:t>ואל־הזקנים</w:t>
      </w:r>
    </w:p>
    <w:p>
      <w:r>
        <w:t>Rating: D</w:t>
      </w:r>
    </w:p>
    <w:p>
      <w:pPr>
        <w:pStyle w:val="ListBullet"/>
      </w:pPr>
      <w:r>
        <w:t>RSV:</w:t>
      </w:r>
      <w:r>
        <w:rPr>
          <w:i/>
        </w:rPr>
        <w:t xml:space="preserve"> to the elders</w:t>
      </w:r>
    </w:p>
    <w:p>
      <w:pPr>
        <w:pStyle w:val="ListBullet"/>
      </w:pPr>
      <w:r>
        <w:t>BJ:</w:t>
      </w:r>
      <w:r>
        <w:rPr>
          <w:i/>
        </w:rPr>
        <w:t xml:space="preserve"> aux anciens</w:t>
      </w:r>
    </w:p>
    <w:p>
      <w:pPr>
        <w:pStyle w:val="ListBullet"/>
      </w:pPr>
      <w:r>
        <w:t>LUT:</w:t>
      </w:r>
      <w:r>
        <w:rPr>
          <w:i/>
        </w:rPr>
        <w:t xml:space="preserve"> zu den Aeltesten</w:t>
      </w:r>
    </w:p>
    <w:p>
      <w:pPr>
        <w:pStyle w:val="Heading2"/>
      </w:pPr>
      <w:r>
        <w:t>[[BibleBHS:2KI 10:1]]</w:t>
      </w:r>
    </w:p>
    <w:p>
      <w:r>
        <w:rPr>
          <w:b/>
        </w:rPr>
        <w:t>Remark:</w:t>
      </w:r>
      <w:r>
        <w:t xml:space="preserve"> </w:t>
      </w:r>
      <w:r>
        <w:t>None</w:t>
      </w:r>
    </w:p>
    <w:p>
      <w:r>
        <w:rPr>
          <w:b/>
        </w:rPr>
        <w:t>Suggestion:</w:t>
      </w:r>
      <w:r>
        <w:t xml:space="preserve"> </w:t>
      </w:r>
      <w:r>
        <w:t>and to the tutors (appointed by) Ahab</w:t>
      </w:r>
    </w:p>
    <w:p>
      <w:pPr>
        <w:pStyle w:val="Heading3"/>
      </w:pPr>
      <w:r>
        <w:t>Alternative 1</w:t>
      </w:r>
    </w:p>
    <w:p>
      <w:r>
        <w:t>ואל־האמנים אחאב</w:t>
      </w:r>
    </w:p>
    <w:p>
      <w:r>
        <w:t>Rating: B</w:t>
      </w:r>
    </w:p>
    <w:p>
      <w:pPr>
        <w:pStyle w:val="Heading3"/>
      </w:pPr>
      <w:r>
        <w:t>Alternative 2</w:t>
      </w:r>
    </w:p>
    <w:p>
      <w:r>
        <w:t>[ואל־האמנים את־בני אחאב]</w:t>
      </w:r>
    </w:p>
    <w:p>
      <w:r>
        <w:t>Rating: None</w:t>
      </w:r>
    </w:p>
    <w:p>
      <w:pPr>
        <w:pStyle w:val="ListBullet"/>
      </w:pPr>
      <w:r>
        <w:t>RSV:</w:t>
      </w:r>
      <w:r>
        <w:rPr>
          <w:i/>
        </w:rPr>
        <w:t xml:space="preserve"> and to the guardians of the sons of Ahab</w:t>
      </w:r>
    </w:p>
    <w:p>
      <w:pPr>
        <w:pStyle w:val="ListBullet"/>
      </w:pPr>
      <w:r>
        <w:t>NEB:</w:t>
      </w:r>
      <w:r>
        <w:rPr>
          <w:i/>
        </w:rPr>
        <w:t xml:space="preserve"> *and to the tutors of Ahab's children</w:t>
      </w:r>
    </w:p>
    <w:p>
      <w:pPr>
        <w:pStyle w:val="ListBullet"/>
      </w:pPr>
      <w:r>
        <w:t>BJ:</w:t>
      </w:r>
      <w:r>
        <w:rPr>
          <w:i/>
        </w:rPr>
        <w:t xml:space="preserve"> *et aux tuteurs des enfants d'Achab</w:t>
      </w:r>
    </w:p>
    <w:p>
      <w:pPr>
        <w:pStyle w:val="ListBullet"/>
      </w:pPr>
      <w:r>
        <w:t>LUT:</w:t>
      </w:r>
      <w:r>
        <w:rPr>
          <w:i/>
        </w:rPr>
        <w:t xml:space="preserve"> zu den ... und Vormündern der Söhne Ahabs</w:t>
      </w:r>
    </w:p>
    <w:p>
      <w:r>
        <w:t>Factors: 1, 4</w:t>
      </w:r>
    </w:p>
    <w:p>
      <w:pPr>
        <w:pStyle w:val="Heading2"/>
      </w:pPr>
      <w:r>
        <w:t>[[@BibleBHS:2KI 10:2]][[BibleBHS:2KI 10:2]]</w:t>
      </w:r>
    </w:p>
    <w:p>
      <w:r>
        <w:rPr>
          <w:b/>
        </w:rPr>
        <w:t>Remark:</w:t>
      </w:r>
      <w:r>
        <w:t xml:space="preserve"> </w:t>
      </w:r>
      <w:r>
        <w:t>Two interpretations of the singular in the MT are possible: It is either a collective singular (the old Versions with their plural understood itthat way); or the singular means the one fortified city of Samaria.</w:t>
      </w:r>
    </w:p>
    <w:p>
      <w:r>
        <w:rPr>
          <w:b/>
        </w:rPr>
        <w:t>Suggestion:</w:t>
      </w:r>
      <w:r>
        <w:t xml:space="preserve"> </w:t>
      </w:r>
      <w:r>
        <w:t>and a fortified city / and fortified cities</w:t>
      </w:r>
    </w:p>
    <w:p>
      <w:pPr>
        <w:pStyle w:val="Heading3"/>
      </w:pPr>
      <w:r>
        <w:t>Alternative 1</w:t>
      </w:r>
    </w:p>
    <w:p>
      <w:r>
        <w:t>ועיר מבצר</w:t>
      </w:r>
    </w:p>
    <w:p>
      <w:r>
        <w:t>Rating: C</w:t>
      </w:r>
    </w:p>
    <w:p>
      <w:pPr>
        <w:pStyle w:val="ListBullet"/>
      </w:pPr>
      <w:r>
        <w:t>BJ:</w:t>
      </w:r>
      <w:r>
        <w:rPr>
          <w:i/>
        </w:rPr>
        <w:t xml:space="preserve"> (3e éd.) une ville forte</w:t>
      </w:r>
    </w:p>
    <w:p>
      <w:pPr>
        <w:pStyle w:val="Heading3"/>
      </w:pPr>
      <w:r>
        <w:t>Alternative 2</w:t>
      </w:r>
    </w:p>
    <w:p>
      <w:r>
        <w:t>וערי מבצר</w:t>
      </w:r>
    </w:p>
    <w:p>
      <w:r>
        <w:t>Rating: None</w:t>
      </w:r>
    </w:p>
    <w:p>
      <w:pPr>
        <w:pStyle w:val="ListBullet"/>
      </w:pPr>
      <w:r>
        <w:t>RSV:</w:t>
      </w:r>
      <w:r>
        <w:rPr>
          <w:i/>
        </w:rPr>
        <w:t xml:space="preserve"> fortified cities also(?)</w:t>
      </w:r>
    </w:p>
    <w:p>
      <w:pPr>
        <w:pStyle w:val="ListBullet"/>
      </w:pPr>
      <w:r>
        <w:t>NEB:</w:t>
      </w:r>
      <w:r>
        <w:rPr>
          <w:i/>
        </w:rPr>
        <w:t xml:space="preserve"> *fortified cities</w:t>
      </w:r>
    </w:p>
    <w:p>
      <w:pPr>
        <w:pStyle w:val="ListBullet"/>
      </w:pPr>
      <w:r>
        <w:t>BJ:</w:t>
      </w:r>
      <w:r>
        <w:rPr>
          <w:i/>
        </w:rPr>
        <w:t xml:space="preserve"> *(1e, 2e éd.)les villes fortes</w:t>
      </w:r>
    </w:p>
    <w:p>
      <w:pPr>
        <w:pStyle w:val="ListBullet"/>
      </w:pPr>
      <w:r>
        <w:t>LUT:</w:t>
      </w:r>
      <w:r>
        <w:rPr>
          <w:i/>
        </w:rPr>
        <w:t xml:space="preserve"> feste Städte(?)</w:t>
      </w:r>
    </w:p>
    <w:p>
      <w:r>
        <w:t>Factors: 6, 4</w:t>
      </w:r>
    </w:p>
    <w:p>
      <w:pPr>
        <w:pStyle w:val="Heading2"/>
      </w:pPr>
      <w:r>
        <w:t>[[@BibleBHS:2KI 10:15]][[BibleBHS:2KI 10:15]]</w:t>
      </w:r>
    </w:p>
    <w:p>
      <w:r>
        <w:rPr>
          <w:b/>
        </w:rPr>
        <w:t>Remark:</w:t>
      </w:r>
      <w:r>
        <w:t xml:space="preserve"> </w:t>
      </w:r>
      <w:r>
        <w:t>See a similar problem in 9.15, above.</w:t>
      </w:r>
    </w:p>
    <w:p>
      <w:r>
        <w:rPr>
          <w:b/>
        </w:rPr>
        <w:t>Suggestion:</w:t>
      </w:r>
      <w:r>
        <w:t xml:space="preserve"> </w:t>
      </w:r>
      <w:r>
        <w:t>is your heart right?</w:t>
      </w:r>
    </w:p>
    <w:p>
      <w:pPr>
        <w:pStyle w:val="Heading3"/>
      </w:pPr>
      <w:r>
        <w:t>Alternative 1</w:t>
      </w:r>
    </w:p>
    <w:p>
      <w:r>
        <w:t>היש את־לבבך ישר</w:t>
      </w:r>
    </w:p>
    <w:p>
      <w:r>
        <w:t>Rating: C</w:t>
      </w:r>
    </w:p>
    <w:p>
      <w:pPr>
        <w:pStyle w:val="Heading3"/>
      </w:pPr>
      <w:r>
        <w:t>Alternative 2</w:t>
      </w:r>
    </w:p>
    <w:p>
      <w:r>
        <w:t>[היש לבבך את לבבי ישר]</w:t>
      </w:r>
    </w:p>
    <w:p>
      <w:r>
        <w:t>Rating: None</w:t>
      </w:r>
    </w:p>
    <w:p>
      <w:pPr>
        <w:pStyle w:val="ListBullet"/>
      </w:pPr>
      <w:r>
        <w:t>RSV:</w:t>
      </w:r>
      <w:r>
        <w:rPr>
          <w:i/>
        </w:rPr>
        <w:t xml:space="preserve"> *is your heart true to my heart</w:t>
      </w:r>
    </w:p>
    <w:p>
      <w:pPr>
        <w:pStyle w:val="ListBullet"/>
      </w:pPr>
      <w:r>
        <w:t>BJ:</w:t>
      </w:r>
      <w:r>
        <w:rPr>
          <w:i/>
        </w:rPr>
        <w:t xml:space="preserve"> *ton coeur est-il loyalement avec le mien</w:t>
      </w:r>
    </w:p>
    <w:p>
      <w:r>
        <w:t>Factors: 4, 8</w:t>
      </w:r>
    </w:p>
    <w:p>
      <w:pPr>
        <w:pStyle w:val="Heading3"/>
      </w:pPr>
      <w:r>
        <w:t>Alternative 3</w:t>
      </w:r>
    </w:p>
    <w:p>
      <w:r>
        <w:t>[היש אתי לבבך ישר]</w:t>
      </w:r>
    </w:p>
    <w:p>
      <w:r>
        <w:t>Rating: None</w:t>
      </w:r>
    </w:p>
    <w:p>
      <w:pPr>
        <w:pStyle w:val="ListBullet"/>
      </w:pPr>
      <w:r>
        <w:t>NEB:</w:t>
      </w:r>
      <w:r>
        <w:rPr>
          <w:i/>
        </w:rPr>
        <w:t xml:space="preserve"> are you with me heart and soul(?)</w:t>
      </w:r>
    </w:p>
    <w:p>
      <w:pPr>
        <w:pStyle w:val="ListBullet"/>
      </w:pPr>
      <w:r>
        <w:t>LUT:</w:t>
      </w:r>
      <w:r>
        <w:rPr>
          <w:i/>
        </w:rPr>
        <w:t xml:space="preserve"> ist dein Herz aufrichtig gegen mich</w:t>
      </w:r>
    </w:p>
    <w:p>
      <w:r>
        <w:t>Factors: 4, 8</w:t>
      </w:r>
    </w:p>
    <w:p>
      <w:pPr>
        <w:pStyle w:val="Heading2"/>
      </w:pPr>
      <w:r>
        <w:t>[[BibleBHS:2KI 10:15]]</w:t>
      </w:r>
    </w:p>
    <w:p>
      <w:r>
        <w:rPr>
          <w:b/>
        </w:rPr>
        <w:t>Remark:</w:t>
      </w:r>
      <w:r>
        <w:t xml:space="preserve"> </w:t>
      </w:r>
      <w:r>
        <w:t>None</w:t>
      </w:r>
    </w:p>
    <w:p>
      <w:r>
        <w:rPr>
          <w:b/>
        </w:rPr>
        <w:t>Suggestion:</w:t>
      </w:r>
      <w:r>
        <w:t xml:space="preserve"> </w:t>
      </w:r>
      <w:r>
        <w:t>"it is." "If it is</w:t>
      </w:r>
    </w:p>
    <w:p>
      <w:pPr>
        <w:pStyle w:val="Heading3"/>
      </w:pPr>
      <w:r>
        <w:t>Alternative 1</w:t>
      </w:r>
    </w:p>
    <w:p>
      <w:r>
        <w:t>יש ויש</w:t>
      </w:r>
    </w:p>
    <w:p>
      <w:r>
        <w:t>Rating: A</w:t>
      </w:r>
    </w:p>
    <w:p>
      <w:pPr>
        <w:pStyle w:val="ListBullet"/>
      </w:pPr>
      <w:r>
        <w:t>BJ:</w:t>
      </w:r>
      <w:r>
        <w:rPr>
          <w:i/>
        </w:rPr>
        <w:t xml:space="preserve"> "Oui." - "Si c'est oui</w:t>
      </w:r>
    </w:p>
    <w:p>
      <w:pPr>
        <w:pStyle w:val="Heading3"/>
      </w:pPr>
      <w:r>
        <w:t>Alternative 2</w:t>
      </w:r>
    </w:p>
    <w:p>
      <w:r>
        <w:t>[יש ויאמר יהוא ויש]</w:t>
      </w:r>
    </w:p>
    <w:p>
      <w:r>
        <w:t>Rating: None</w:t>
      </w:r>
    </w:p>
    <w:p>
      <w:pPr>
        <w:pStyle w:val="ListBullet"/>
      </w:pPr>
      <w:r>
        <w:t>RSV:</w:t>
      </w:r>
      <w:r>
        <w:rPr>
          <w:i/>
        </w:rPr>
        <w:t xml:space="preserve"> *"It is." Jehu said, "If it is</w:t>
      </w:r>
    </w:p>
    <w:p>
      <w:pPr>
        <w:pStyle w:val="ListBullet"/>
      </w:pPr>
      <w:r>
        <w:t>NEB:</w:t>
      </w:r>
      <w:r>
        <w:rPr>
          <w:i/>
        </w:rPr>
        <w:t xml:space="preserve"> *'I am', ... 'Then if you are,' said Jehu</w:t>
      </w:r>
    </w:p>
    <w:p>
      <w:pPr>
        <w:pStyle w:val="ListBullet"/>
      </w:pPr>
      <w:r>
        <w:t>LUT:</w:t>
      </w:r>
      <w:r>
        <w:rPr>
          <w:i/>
        </w:rPr>
        <w:t xml:space="preserve"> Ja. Da sprach Jehu: Wenn es so ist</w:t>
      </w:r>
    </w:p>
    <w:p>
      <w:r>
        <w:t>Factors: 4</w:t>
      </w:r>
    </w:p>
    <w:p>
      <w:pPr>
        <w:pStyle w:val="Heading2"/>
      </w:pPr>
      <w:r>
        <w:t>[[@BibleBHS:2KI 10:16]][[BibleBHS:2KI 10:16]]</w:t>
      </w:r>
    </w:p>
    <w:p>
      <w:r>
        <w:rPr>
          <w:b/>
        </w:rPr>
        <w:t>Remark:</w:t>
      </w:r>
      <w:r>
        <w:t xml:space="preserve"> </w:t>
      </w:r>
      <w:r>
        <w:t>None</w:t>
      </w:r>
    </w:p>
    <w:p>
      <w:r>
        <w:rPr>
          <w:b/>
        </w:rPr>
        <w:t>Suggestion:</w:t>
      </w:r>
      <w:r>
        <w:t xml:space="preserve"> </w:t>
      </w:r>
      <w:r>
        <w:t>and they had him ride</w:t>
      </w:r>
    </w:p>
    <w:p>
      <w:pPr>
        <w:pStyle w:val="Heading3"/>
      </w:pPr>
      <w:r>
        <w:t>Alternative 1</w:t>
      </w:r>
    </w:p>
    <w:p>
      <w:r>
        <w:t>וירכבו אתו</w:t>
      </w:r>
    </w:p>
    <w:p>
      <w:r>
        <w:t>Rating: B</w:t>
      </w:r>
    </w:p>
    <w:p>
      <w:pPr>
        <w:pStyle w:val="Heading3"/>
      </w:pPr>
      <w:r>
        <w:t>Alternative 2</w:t>
      </w:r>
    </w:p>
    <w:p>
      <w:r>
        <w:t>[וירכב אתו]</w:t>
      </w:r>
    </w:p>
    <w:p>
      <w:r>
        <w:t>Rating: None</w:t>
      </w:r>
    </w:p>
    <w:p>
      <w:pPr>
        <w:pStyle w:val="ListBullet"/>
      </w:pPr>
      <w:r>
        <w:t>RSV:</w:t>
      </w:r>
      <w:r>
        <w:rPr>
          <w:i/>
        </w:rPr>
        <w:t xml:space="preserve"> *so he had him ride</w:t>
      </w:r>
    </w:p>
    <w:p>
      <w:pPr>
        <w:pStyle w:val="ListBullet"/>
      </w:pPr>
      <w:r>
        <w:t>NEB:</w:t>
      </w:r>
      <w:r>
        <w:rPr>
          <w:i/>
        </w:rPr>
        <w:t xml:space="preserve"> *so he took him with him</w:t>
      </w:r>
    </w:p>
    <w:p>
      <w:pPr>
        <w:pStyle w:val="ListBullet"/>
      </w:pPr>
      <w:r>
        <w:t>BJ:</w:t>
      </w:r>
      <w:r>
        <w:rPr>
          <w:i/>
        </w:rPr>
        <w:t xml:space="preserve"> et il l'emmena</w:t>
      </w:r>
    </w:p>
    <w:p>
      <w:pPr>
        <w:pStyle w:val="ListBullet"/>
      </w:pPr>
      <w:r>
        <w:t>LUT:</w:t>
      </w:r>
      <w:r>
        <w:rPr>
          <w:i/>
        </w:rPr>
        <w:t xml:space="preserve"> und er liess ihn mit sich fahren</w:t>
      </w:r>
    </w:p>
    <w:p>
      <w:r>
        <w:t>Factors: 4, 9</w:t>
      </w:r>
    </w:p>
    <w:p>
      <w:pPr>
        <w:pStyle w:val="Heading2"/>
      </w:pPr>
      <w:r>
        <w:t>[[@BibleBHS:2KI 10:19]][[BibleBHS:2KI 10:19]]</w:t>
      </w:r>
    </w:p>
    <w:p>
      <w:r>
        <w:rPr>
          <w:b/>
        </w:rPr>
        <w:t>Remark:</w:t>
      </w:r>
      <w:r>
        <w:t xml:space="preserve"> </w:t>
      </w:r>
      <w:r>
        <w:t>For this case the Committee gave two ratings (i) the rating A (given above) for the form עֹבְדָיו, "his worshippers", and (ii) the rating B (not given above) for the word-order of the MT, where כל־עבדיו precedes וכל־כהניו.</w:t>
      </w:r>
    </w:p>
    <w:p>
      <w:r>
        <w:rPr>
          <w:b/>
        </w:rPr>
        <w:t>Suggestion:</w:t>
      </w:r>
      <w:r>
        <w:t xml:space="preserve"> </w:t>
      </w:r>
      <w:r>
        <w:t>all his worshippers</w:t>
      </w:r>
    </w:p>
    <w:p>
      <w:pPr>
        <w:pStyle w:val="Heading3"/>
      </w:pPr>
      <w:r>
        <w:t>Alternative 1</w:t>
      </w:r>
    </w:p>
    <w:p>
      <w:r>
        <w:t>כל־עֹבְדָיו</w:t>
      </w:r>
    </w:p>
    <w:p>
      <w:r>
        <w:t>Rating: A</w:t>
      </w:r>
    </w:p>
    <w:p>
      <w:pPr>
        <w:pStyle w:val="ListBullet"/>
      </w:pPr>
      <w:r>
        <w:t>RSV:</w:t>
      </w:r>
      <w:r>
        <w:rPr>
          <w:i/>
        </w:rPr>
        <w:t xml:space="preserve"> all his worshipers</w:t>
      </w:r>
    </w:p>
    <w:p>
      <w:pPr>
        <w:pStyle w:val="ListBullet"/>
      </w:pPr>
      <w:r>
        <w:t>LUT:</w:t>
      </w:r>
      <w:r>
        <w:rPr>
          <w:i/>
        </w:rPr>
        <w:t xml:space="preserve"> die in seinem Dienste stehen(?)</w:t>
      </w:r>
    </w:p>
    <w:p>
      <w:pPr>
        <w:pStyle w:val="Heading3"/>
      </w:pPr>
      <w:r>
        <w:t>Alternative 2</w:t>
      </w:r>
    </w:p>
    <w:p>
      <w:r>
        <w:t>כל־עֲבָדָיו</w:t>
      </w:r>
    </w:p>
    <w:p>
      <w:r>
        <w:t>Rating: None</w:t>
      </w:r>
    </w:p>
    <w:p>
      <w:pPr>
        <w:pStyle w:val="ListBullet"/>
      </w:pPr>
      <w:r>
        <w:t>NEB:</w:t>
      </w:r>
      <w:r>
        <w:rPr>
          <w:i/>
        </w:rPr>
        <w:t xml:space="preserve"> all his ministers</w:t>
      </w:r>
    </w:p>
    <w:p>
      <w:r>
        <w:t>Factors: 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[[@BibleBHS:2KI 10:24]][[BibleBHS:2KI 10:24]]</w:t>
      </w:r>
    </w:p>
    <w:p>
      <w:r>
        <w:rPr>
          <w:b/>
        </w:rPr>
        <w:t>Remark:</w:t>
      </w:r>
      <w:r>
        <w:t xml:space="preserve"> </w:t>
      </w:r>
      <w:r>
        <w:t>None</w:t>
      </w:r>
    </w:p>
    <w:p>
      <w:r>
        <w:rPr>
          <w:b/>
        </w:rPr>
        <w:t>Suggestion:</w:t>
      </w:r>
      <w:r>
        <w:t xml:space="preserve"> </w:t>
      </w:r>
      <w:r>
        <w:t>and they came</w:t>
      </w:r>
    </w:p>
    <w:p>
      <w:pPr>
        <w:pStyle w:val="Heading3"/>
      </w:pPr>
      <w:r>
        <w:t>Alternative 1</w:t>
      </w:r>
    </w:p>
    <w:p>
      <w:r>
        <w:t>ויבאו</w:t>
      </w:r>
    </w:p>
    <w:p>
      <w:r>
        <w:t>Rating: B</w:t>
      </w:r>
    </w:p>
    <w:p>
      <w:pPr>
        <w:pStyle w:val="ListBullet"/>
      </w:pPr>
      <w:r>
        <w:t>NEB:</w:t>
      </w:r>
      <w:r>
        <w:rPr>
          <w:i/>
        </w:rPr>
        <w:t xml:space="preserve"> then they went in</w:t>
      </w:r>
    </w:p>
    <w:p>
      <w:pPr>
        <w:pStyle w:val="ListBullet"/>
      </w:pPr>
      <w:r>
        <w:t>LUT:</w:t>
      </w:r>
      <w:r>
        <w:rPr>
          <w:i/>
        </w:rPr>
        <w:t xml:space="preserve"> und sie kamen hinein</w:t>
      </w:r>
    </w:p>
    <w:p>
      <w:pPr>
        <w:pStyle w:val="Heading3"/>
      </w:pPr>
      <w:r>
        <w:t>Alternative 2</w:t>
      </w:r>
    </w:p>
    <w:p>
      <w:r>
        <w:t>[ויבוא]</w:t>
      </w:r>
    </w:p>
    <w:p>
      <w:r>
        <w:t>Rating: None</w:t>
      </w:r>
    </w:p>
    <w:p>
      <w:pPr>
        <w:pStyle w:val="ListBullet"/>
      </w:pPr>
      <w:r>
        <w:t>RSV:</w:t>
      </w:r>
      <w:r>
        <w:rPr>
          <w:i/>
        </w:rPr>
        <w:t xml:space="preserve"> *then he went in</w:t>
      </w:r>
    </w:p>
    <w:p>
      <w:pPr>
        <w:pStyle w:val="ListBullet"/>
      </w:pPr>
      <w:r>
        <w:t>BJ:</w:t>
      </w:r>
      <w:r>
        <w:rPr>
          <w:i/>
        </w:rPr>
        <w:t xml:space="preserve"> *et il s'avança</w:t>
      </w:r>
    </w:p>
    <w:p>
      <w:r>
        <w:t>Factors: 5</w:t>
      </w:r>
    </w:p>
    <w:p>
      <w:pPr>
        <w:pStyle w:val="Heading2"/>
      </w:pPr>
      <w:r>
        <w:t>[[@BibleBHS:2KI 10:25]][[BibleBHS:2KI 10:25]]</w:t>
      </w:r>
    </w:p>
    <w:p>
      <w:r>
        <w:rPr>
          <w:b/>
        </w:rPr>
        <w:t>Remark:</w:t>
      </w:r>
      <w:r>
        <w:t xml:space="preserve"> </w:t>
      </w:r>
      <w:r>
        <w:t>None</w:t>
      </w:r>
    </w:p>
    <w:p>
      <w:r>
        <w:rPr>
          <w:b/>
        </w:rPr>
        <w:t>Suggestion:</w:t>
      </w:r>
      <w:r>
        <w:t xml:space="preserve"> </w:t>
      </w:r>
      <w:r>
        <w:t>as far as the citadel of the house of Baal</w:t>
      </w:r>
    </w:p>
    <w:p>
      <w:pPr>
        <w:pStyle w:val="Heading3"/>
      </w:pPr>
      <w:r>
        <w:t>Alternative 1</w:t>
      </w:r>
    </w:p>
    <w:p>
      <w:r>
        <w:t>עד־עיר בית־הבעל</w:t>
      </w:r>
    </w:p>
    <w:p>
      <w:r>
        <w:t>Rating: A</w:t>
      </w:r>
    </w:p>
    <w:p>
      <w:pPr>
        <w:pStyle w:val="Heading3"/>
      </w:pPr>
      <w:r>
        <w:t>Alternative 2</w:t>
      </w:r>
    </w:p>
    <w:p>
      <w:r>
        <w:t>[עד־דביר בית־הבעל]</w:t>
      </w:r>
    </w:p>
    <w:p>
      <w:r>
        <w:t>Rating: None</w:t>
      </w:r>
    </w:p>
    <w:p>
      <w:pPr>
        <w:pStyle w:val="ListBullet"/>
      </w:pPr>
      <w:r>
        <w:t>RSV:</w:t>
      </w:r>
      <w:r>
        <w:rPr>
          <w:i/>
        </w:rPr>
        <w:t xml:space="preserve"> *into the inner room of the house of Baal</w:t>
      </w:r>
    </w:p>
    <w:p>
      <w:pPr>
        <w:pStyle w:val="ListBullet"/>
      </w:pPr>
      <w:r>
        <w:t>NEB:</w:t>
      </w:r>
      <w:r>
        <w:rPr>
          <w:i/>
        </w:rPr>
        <w:t xml:space="preserve"> into the keep of the temple of Baal</w:t>
      </w:r>
    </w:p>
    <w:p>
      <w:pPr>
        <w:pStyle w:val="ListBullet"/>
      </w:pPr>
      <w:r>
        <w:t>BJ:</w:t>
      </w:r>
      <w:r>
        <w:rPr>
          <w:i/>
        </w:rPr>
        <w:t xml:space="preserve"> *jusqu'au sanctuaire du temple de Baal</w:t>
      </w:r>
    </w:p>
    <w:p>
      <w:pPr>
        <w:pStyle w:val="ListBullet"/>
      </w:pPr>
      <w:r>
        <w:t>LUT:</w:t>
      </w:r>
      <w:r>
        <w:rPr>
          <w:i/>
        </w:rPr>
        <w:t xml:space="preserve"> in das Innere des Hauses Baal</w:t>
      </w:r>
    </w:p>
    <w:p>
      <w:r>
        <w:t>Factors: 14</w:t>
      </w:r>
    </w:p>
    <w:p>
      <w:pPr>
        <w:pStyle w:val="Heading2"/>
      </w:pPr>
      <w:r>
        <w:t>[[@BibleBHS:2KI 10:26]][[BibleBHS:2KI 10:26]]</w:t>
      </w:r>
    </w:p>
    <w:p>
      <w:r>
        <w:rPr>
          <w:b/>
        </w:rPr>
        <w:t>Remark:</w:t>
      </w:r>
      <w:r>
        <w:t xml:space="preserve"> </w:t>
      </w:r>
      <w:r>
        <w:t>vs. 26 may be translated as follows: "and they brought out the mazzeboth of the house of Baal and burned each one (of them)".</w:t>
      </w:r>
    </w:p>
    <w:p>
      <w:r>
        <w:rPr>
          <w:b/>
        </w:rPr>
        <w:t>Suggestion:</w:t>
      </w:r>
      <w:r>
        <w:t xml:space="preserve"> </w:t>
      </w:r>
      <w:r>
        <w:t>See Remark</w:t>
      </w:r>
    </w:p>
    <w:p>
      <w:pPr>
        <w:pStyle w:val="Heading3"/>
      </w:pPr>
      <w:r>
        <w:t>Alternative 1</w:t>
      </w:r>
    </w:p>
    <w:p>
      <w:r>
        <w:t>את־מצבות בית־הבעל</w:t>
      </w:r>
    </w:p>
    <w:p>
      <w:r>
        <w:t>Rating: C</w:t>
      </w:r>
    </w:p>
    <w:p>
      <w:pPr>
        <w:pStyle w:val="Heading3"/>
      </w:pPr>
      <w:r>
        <w:t>Alternative 2</w:t>
      </w:r>
    </w:p>
    <w:p>
      <w:r>
        <w:t>את־מצבת בית־הבעל</w:t>
      </w:r>
    </w:p>
    <w:p>
      <w:r>
        <w:t>Rating: None</w:t>
      </w:r>
    </w:p>
    <w:p>
      <w:pPr>
        <w:pStyle w:val="ListBullet"/>
      </w:pPr>
      <w:r>
        <w:t>RSV:</w:t>
      </w:r>
      <w:r>
        <w:rPr>
          <w:i/>
        </w:rPr>
        <w:t xml:space="preserve"> the pillar that was in the house of Baal</w:t>
      </w:r>
    </w:p>
    <w:p>
      <w:r>
        <w:t>Factors: 5, 4</w:t>
      </w:r>
    </w:p>
    <w:p>
      <w:pPr>
        <w:pStyle w:val="Heading3"/>
      </w:pPr>
      <w:r>
        <w:t>Alternative 3</w:t>
      </w:r>
    </w:p>
    <w:p>
      <w:r>
        <w:t>[את־אשרת בית־הבעל]</w:t>
      </w:r>
    </w:p>
    <w:p>
      <w:r>
        <w:t>Rating: None</w:t>
      </w:r>
    </w:p>
    <w:p>
      <w:pPr>
        <w:pStyle w:val="ListBullet"/>
      </w:pPr>
      <w:r>
        <w:t>NEB:</w:t>
      </w:r>
      <w:r>
        <w:rPr>
          <w:i/>
        </w:rPr>
        <w:t xml:space="preserve"> *the sacred pole from the temple of Baal</w:t>
      </w:r>
    </w:p>
    <w:p>
      <w:pPr>
        <w:pStyle w:val="ListBullet"/>
      </w:pPr>
      <w:r>
        <w:t>BJ:</w:t>
      </w:r>
      <w:r>
        <w:rPr>
          <w:i/>
        </w:rPr>
        <w:t xml:space="preserve"> *le pieu sacré du temple de Baal</w:t>
      </w:r>
    </w:p>
    <w:p>
      <w:r>
        <w:t>Factors: 14</w:t>
      </w:r>
    </w:p>
    <w:p>
      <w:pPr>
        <w:pStyle w:val="Heading3"/>
      </w:pPr>
      <w:r>
        <w:t>Alternative 4</w:t>
      </w:r>
    </w:p>
    <w:p>
      <w:r>
        <w:t>[את־אשרות בית־הבעל]</w:t>
      </w:r>
    </w:p>
    <w:p>
      <w:r>
        <w:t>Rating: None</w:t>
      </w:r>
    </w:p>
    <w:p>
      <w:pPr>
        <w:pStyle w:val="ListBullet"/>
      </w:pPr>
      <w:r>
        <w:t>LUT:</w:t>
      </w:r>
      <w:r>
        <w:rPr>
          <w:i/>
        </w:rPr>
        <w:t xml:space="preserve"> die Bilder der Aschera aus dem Hause Baals</w:t>
      </w:r>
    </w:p>
    <w:p>
      <w:r>
        <w:t>Factors: 14</w:t>
      </w:r>
    </w:p>
    <w:p>
      <w:pPr>
        <w:pStyle w:val="Heading2"/>
      </w:pPr>
      <w:r>
        <w:t>[[@BibleBHS:2KI 10:27]][[BibleBHS:2KI 10:27]]</w:t>
      </w:r>
    </w:p>
    <w:p>
      <w:r>
        <w:rPr>
          <w:b/>
        </w:rPr>
        <w:t>Remark:</w:t>
      </w:r>
      <w:r>
        <w:t xml:space="preserve"> </w:t>
      </w:r>
      <w:r>
        <w:t>None</w:t>
      </w:r>
    </w:p>
    <w:p>
      <w:r>
        <w:rPr>
          <w:b/>
        </w:rPr>
        <w:t>Suggestion:</w:t>
      </w:r>
      <w:r>
        <w:t xml:space="preserve"> </w:t>
      </w:r>
      <w:r>
        <w:t>the mazzebah of Baal</w:t>
      </w:r>
    </w:p>
    <w:p>
      <w:pPr>
        <w:pStyle w:val="Heading3"/>
      </w:pPr>
      <w:r>
        <w:t>Alternative 1</w:t>
      </w:r>
    </w:p>
    <w:p>
      <w:r>
        <w:t>את מצבת הבעל</w:t>
      </w:r>
    </w:p>
    <w:p>
      <w:r>
        <w:t>Rating: A</w:t>
      </w:r>
    </w:p>
    <w:p>
      <w:pPr>
        <w:pStyle w:val="ListBullet"/>
      </w:pPr>
      <w:r>
        <w:t>RSV:</w:t>
      </w:r>
      <w:r>
        <w:rPr>
          <w:i/>
        </w:rPr>
        <w:t xml:space="preserve"> the pillar of Baal</w:t>
      </w:r>
    </w:p>
    <w:p>
      <w:pPr>
        <w:pStyle w:val="ListBullet"/>
      </w:pPr>
      <w:r>
        <w:t>NEB:</w:t>
      </w:r>
      <w:r>
        <w:rPr>
          <w:i/>
        </w:rPr>
        <w:t xml:space="preserve"> the sacred pillar of the Baal</w:t>
      </w:r>
    </w:p>
    <w:p>
      <w:pPr>
        <w:pStyle w:val="ListBullet"/>
      </w:pPr>
      <w:r>
        <w:t>BJ:</w:t>
      </w:r>
      <w:r>
        <w:rPr>
          <w:i/>
        </w:rPr>
        <w:t xml:space="preserve"> (3e éd.) la stèle de Baal</w:t>
      </w:r>
    </w:p>
    <w:p>
      <w:pPr>
        <w:pStyle w:val="Heading3"/>
      </w:pPr>
      <w:r>
        <w:t>Alternative 2</w:t>
      </w:r>
    </w:p>
    <w:p>
      <w:r>
        <w:t>[את מצבות הבעל]</w:t>
      </w:r>
    </w:p>
    <w:p>
      <w:r>
        <w:t>Rating: None</w:t>
      </w:r>
    </w:p>
    <w:p>
      <w:pPr>
        <w:pStyle w:val="ListBullet"/>
      </w:pPr>
      <w:r>
        <w:t>LUT:</w:t>
      </w:r>
      <w:r>
        <w:rPr>
          <w:i/>
        </w:rPr>
        <w:t xml:space="preserve"> die Steinmale Baals</w:t>
      </w:r>
    </w:p>
    <w:p>
      <w:r>
        <w:t>Factors: 5</w:t>
      </w:r>
    </w:p>
    <w:p>
      <w:pPr>
        <w:pStyle w:val="Heading3"/>
      </w:pPr>
      <w:r>
        <w:t>Alternative 3</w:t>
      </w:r>
    </w:p>
    <w:p>
      <w:r>
        <w:t>[את מזבח הבעל]</w:t>
      </w:r>
    </w:p>
    <w:p>
      <w:r>
        <w:t>Rating: None</w:t>
      </w:r>
    </w:p>
    <w:p>
      <w:pPr>
        <w:pStyle w:val="ListBullet"/>
      </w:pPr>
      <w:r>
        <w:t>BJ:</w:t>
      </w:r>
      <w:r>
        <w:rPr>
          <w:i/>
        </w:rPr>
        <w:t xml:space="preserve"> *(1e, 2e éd.) l'autel de Baal</w:t>
      </w:r>
    </w:p>
    <w:p>
      <w:r>
        <w:t>Factors: 14</w:t>
      </w:r>
    </w:p>
    <w:p>
      <w:pPr>
        <w:pStyle w:val="Heading2"/>
      </w:pPr>
      <w:r>
        <w:t>[[@BibleBHS:2KI 11:2]][[BibleBHS:2KI 11:2]]</w:t>
      </w:r>
    </w:p>
    <w:p>
      <w:r>
        <w:rPr>
          <w:b/>
        </w:rPr>
        <w:t>Remark:</w:t>
      </w:r>
      <w:r>
        <w:t xml:space="preserve"> </w:t>
      </w:r>
      <w:r>
        <w:t>None</w:t>
      </w:r>
    </w:p>
    <w:p>
      <w:r>
        <w:rPr>
          <w:b/>
        </w:rPr>
        <w:t>Suggestion:</w:t>
      </w:r>
      <w:r>
        <w:t xml:space="preserve"> </w:t>
      </w:r>
      <w:r>
        <w:t>him</w:t>
      </w:r>
    </w:p>
    <w:p>
      <w:pPr>
        <w:pStyle w:val="Heading3"/>
      </w:pPr>
      <w:r>
        <w:t>Alternative 1</w:t>
      </w:r>
    </w:p>
    <w:p>
      <w:r>
        <w:t>אתו 2°</w:t>
      </w:r>
    </w:p>
    <w:p>
      <w:r>
        <w:t>Rating: B</w:t>
      </w:r>
    </w:p>
    <w:p>
      <w:pPr>
        <w:pStyle w:val="Heading3"/>
      </w:pPr>
      <w:r>
        <w:t>Alternative 2</w:t>
      </w:r>
    </w:p>
    <w:p>
      <w:r>
        <w:t>[ותתן אתו]</w:t>
      </w:r>
    </w:p>
    <w:p>
      <w:r>
        <w:t>Rating: None</w:t>
      </w:r>
    </w:p>
    <w:p>
      <w:pPr>
        <w:pStyle w:val="ListBullet"/>
      </w:pPr>
      <w:r>
        <w:t>RSV:</w:t>
      </w:r>
      <w:r>
        <w:rPr>
          <w:i/>
        </w:rPr>
        <w:t xml:space="preserve"> *and she put him</w:t>
      </w:r>
    </w:p>
    <w:p>
      <w:pPr>
        <w:pStyle w:val="ListBullet"/>
      </w:pPr>
      <w:r>
        <w:t>NEB:</w:t>
      </w:r>
      <w:r>
        <w:rPr>
          <w:i/>
        </w:rPr>
        <w:t xml:space="preserve"> *she put him</w:t>
      </w:r>
    </w:p>
    <w:p>
      <w:pPr>
        <w:pStyle w:val="ListBullet"/>
      </w:pPr>
      <w:r>
        <w:t>BJ:</w:t>
      </w:r>
      <w:r>
        <w:rPr>
          <w:i/>
        </w:rPr>
        <w:t xml:space="preserve"> (1e*, 2e*, 3e éd.) et elle le mit</w:t>
      </w:r>
    </w:p>
    <w:p>
      <w:pPr>
        <w:pStyle w:val="ListBullet"/>
      </w:pPr>
      <w:r>
        <w:t>LUT:</w:t>
      </w:r>
      <w:r>
        <w:rPr>
          <w:i/>
        </w:rPr>
        <w:t xml:space="preserve"> und brachte ihn</w:t>
      </w:r>
    </w:p>
    <w:p>
      <w:r>
        <w:t>Factors: 14</w:t>
      </w:r>
    </w:p>
    <w:p>
      <w:pPr>
        <w:pStyle w:val="Heading2"/>
      </w:pPr>
      <w:r>
        <w:t>[[@BibleBHS:2KI 11:11]][[BibleBHS:2KI 11:11]]</w:t>
      </w:r>
    </w:p>
    <w:p>
      <w:r>
        <w:rPr>
          <w:b/>
        </w:rPr>
        <w:t>Remark:</w:t>
      </w:r>
      <w:r>
        <w:t xml:space="preserve"> </w:t>
      </w:r>
      <w:r>
        <w:t>See also the parallel passage of 2 Chron 23.10 where the same textual conjecture is to be resisted.</w:t>
      </w:r>
    </w:p>
    <w:p>
      <w:r>
        <w:rPr>
          <w:b/>
        </w:rPr>
        <w:t>Suggestion:</w:t>
      </w:r>
      <w:r>
        <w:t xml:space="preserve"> </w:t>
      </w:r>
      <w:r>
        <w:t>to the altar and to the house</w:t>
      </w:r>
    </w:p>
    <w:p>
      <w:pPr>
        <w:pStyle w:val="Heading3"/>
      </w:pPr>
      <w:r>
        <w:t>Alternative 1</w:t>
      </w:r>
    </w:p>
    <w:p>
      <w:r>
        <w:t>למזבח ולבית</w:t>
      </w:r>
    </w:p>
    <w:p>
      <w:r>
        <w:t>Rating: A</w:t>
      </w:r>
    </w:p>
    <w:p>
      <w:pPr>
        <w:pStyle w:val="ListBullet"/>
      </w:pPr>
      <w:r>
        <w:t>RSV:</w:t>
      </w:r>
      <w:r>
        <w:rPr>
          <w:i/>
        </w:rPr>
        <w:t xml:space="preserve"> around the altar and the house</w:t>
      </w:r>
    </w:p>
    <w:p>
      <w:pPr>
        <w:pStyle w:val="ListBullet"/>
      </w:pPr>
      <w:r>
        <w:t>BJ:</w:t>
      </w:r>
      <w:r>
        <w:rPr>
          <w:i/>
        </w:rPr>
        <w:t xml:space="preserve"> *entourant l'autel et le Temple</w:t>
      </w:r>
    </w:p>
    <w:p>
      <w:pPr>
        <w:pStyle w:val="ListBullet"/>
      </w:pPr>
      <w:r>
        <w:t>LUT:</w:t>
      </w:r>
      <w:r>
        <w:rPr>
          <w:i/>
        </w:rPr>
        <w:t xml:space="preserve"> vor dem Altar und dem Tempel</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[[@BibleBHS:2KI 11:12]][[BibleBHS:2KI 11:12]]</w:t>
      </w:r>
    </w:p>
    <w:p>
      <w:r>
        <w:rPr>
          <w:b/>
        </w:rPr>
        <w:t>Remark:</w:t>
      </w:r>
      <w:r>
        <w:t xml:space="preserve"> </w:t>
      </w:r>
      <w:r>
        <w:t>See also the parallel passage in 2 Chron 23.11.</w:t>
      </w:r>
    </w:p>
    <w:p>
      <w:r>
        <w:rPr>
          <w:b/>
        </w:rPr>
        <w:t>Suggestion:</w:t>
      </w:r>
      <w:r>
        <w:t xml:space="preserve"> </w:t>
      </w:r>
      <w:r>
        <w:t>and the testimony</w:t>
      </w:r>
    </w:p>
    <w:p>
      <w:pPr>
        <w:pStyle w:val="Heading3"/>
      </w:pPr>
      <w:r>
        <w:t>Alternative 1</w:t>
      </w:r>
    </w:p>
    <w:p>
      <w:r>
        <w:t>ואת־העדות</w:t>
      </w:r>
    </w:p>
    <w:p>
      <w:r>
        <w:t>Rating: A</w:t>
      </w:r>
    </w:p>
    <w:p>
      <w:pPr>
        <w:pStyle w:val="ListBullet"/>
      </w:pPr>
      <w:r>
        <w:t>RSV:</w:t>
      </w:r>
      <w:r>
        <w:rPr>
          <w:i/>
        </w:rPr>
        <w:t xml:space="preserve"> the testimony</w:t>
      </w:r>
    </w:p>
    <w:p>
      <w:pPr>
        <w:pStyle w:val="ListBullet"/>
      </w:pPr>
      <w:r>
        <w:t>NEB:</w:t>
      </w:r>
      <w:r>
        <w:rPr>
          <w:i/>
        </w:rPr>
        <w:t xml:space="preserve"> the warrant</w:t>
      </w:r>
    </w:p>
    <w:p>
      <w:pPr>
        <w:pStyle w:val="ListBullet"/>
      </w:pPr>
      <w:r>
        <w:t>BJ:</w:t>
      </w:r>
      <w:r>
        <w:rPr>
          <w:i/>
        </w:rPr>
        <w:t xml:space="preserve"> *(3e éd.) le document de l'alliance</w:t>
      </w:r>
    </w:p>
    <w:p>
      <w:pPr>
        <w:pStyle w:val="ListBullet"/>
      </w:pPr>
      <w:r>
        <w:t>LUT:</w:t>
      </w:r>
      <w:r>
        <w:rPr>
          <w:i/>
        </w:rPr>
        <w:t xml:space="preserve"> die Ordnung</w:t>
      </w:r>
    </w:p>
    <w:p>
      <w:pPr>
        <w:pStyle w:val="Heading3"/>
      </w:pPr>
      <w:r>
        <w:t>Alternative 2</w:t>
      </w:r>
    </w:p>
    <w:p>
      <w:r>
        <w:t>[ואת־הצעדות]</w:t>
      </w:r>
    </w:p>
    <w:p>
      <w:r>
        <w:t>Rating: None</w:t>
      </w:r>
    </w:p>
    <w:p>
      <w:pPr>
        <w:pStyle w:val="ListBullet"/>
      </w:pPr>
      <w:r>
        <w:t>BJ:</w:t>
      </w:r>
      <w:r>
        <w:rPr>
          <w:i/>
        </w:rPr>
        <w:t xml:space="preserve"> *(1e, 2e éd.) et les bracelets</w:t>
      </w:r>
    </w:p>
    <w:p>
      <w:r>
        <w:t>Factors: 14</w:t>
      </w:r>
    </w:p>
    <w:p>
      <w:pPr>
        <w:pStyle w:val="Heading2"/>
      </w:pPr>
      <w:r>
        <w:t>[[@BibleBHS:2KI 11:15]][[BibleBHS:2KI 11:15]]</w:t>
      </w:r>
    </w:p>
    <w:p>
      <w:r>
        <w:rPr>
          <w:b/>
        </w:rPr>
        <w:t>Remark:</w:t>
      </w:r>
      <w:r>
        <w:t xml:space="preserve"> </w:t>
      </w:r>
      <w:r>
        <w:t>None</w:t>
      </w:r>
    </w:p>
    <w:p>
      <w:r>
        <w:rPr>
          <w:b/>
        </w:rPr>
        <w:t>Suggestion:</w:t>
      </w:r>
      <w:r>
        <w:t xml:space="preserve"> </w:t>
      </w:r>
      <w:r>
        <w:t>between the ranks</w:t>
      </w:r>
    </w:p>
    <w:p>
      <w:pPr>
        <w:pStyle w:val="Heading3"/>
      </w:pPr>
      <w:r>
        <w:t>Alternative 1</w:t>
      </w:r>
    </w:p>
    <w:p>
      <w:r>
        <w:t>אל־מבית לשדרות</w:t>
      </w:r>
    </w:p>
    <w:p>
      <w:r>
        <w:t>Rating: B</w:t>
      </w:r>
    </w:p>
    <w:p>
      <w:pPr>
        <w:pStyle w:val="ListBullet"/>
      </w:pPr>
      <w:r>
        <w:t>RSV:</w:t>
      </w:r>
      <w:r>
        <w:rPr>
          <w:i/>
        </w:rPr>
        <w:t xml:space="preserve"> between the ranks</w:t>
      </w:r>
    </w:p>
    <w:p>
      <w:pPr>
        <w:pStyle w:val="ListBullet"/>
      </w:pPr>
      <w:r>
        <w:t>BJ:</w:t>
      </w:r>
      <w:r>
        <w:rPr>
          <w:i/>
        </w:rPr>
        <w:t xml:space="preserve"> (3e éd.) entre les rangs</w:t>
      </w:r>
    </w:p>
    <w:p>
      <w:pPr>
        <w:pStyle w:val="ListBullet"/>
      </w:pPr>
      <w:r>
        <w:t>LUT:</w:t>
      </w:r>
      <w:r>
        <w:rPr>
          <w:i/>
        </w:rPr>
        <w:t xml:space="preserve"> zwischen den Reihen</w:t>
      </w:r>
    </w:p>
    <w:p>
      <w:pPr>
        <w:pStyle w:val="Heading3"/>
      </w:pPr>
      <w:r>
        <w:t>Alternative 2</w:t>
      </w:r>
    </w:p>
    <w:p>
      <w:r>
        <w:t>[אל־מחוץ החצרות]</w:t>
      </w:r>
    </w:p>
    <w:p>
      <w:r>
        <w:t>Rating: None</w:t>
      </w:r>
    </w:p>
    <w:p>
      <w:pPr>
        <w:pStyle w:val="ListBullet"/>
      </w:pPr>
      <w:r>
        <w:t>NEB:</w:t>
      </w:r>
      <w:r>
        <w:rPr>
          <w:i/>
        </w:rPr>
        <w:t xml:space="preserve"> outside the precincts</w:t>
      </w:r>
    </w:p>
    <w:p>
      <w:pPr>
        <w:pStyle w:val="ListBullet"/>
      </w:pPr>
      <w:r>
        <w:t>BJ:</w:t>
      </w:r>
      <w:r>
        <w:rPr>
          <w:i/>
        </w:rPr>
        <w:t xml:space="preserve"> *(1e, 2e éd.) hors des parvis</w:t>
      </w:r>
    </w:p>
    <w:p>
      <w:r>
        <w:t>Factors: 14</w:t>
      </w:r>
    </w:p>
    <w:p>
      <w:pPr>
        <w:pStyle w:val="Heading2"/>
      </w:pPr>
      <w:r>
        <w:t>[[@BibleBHS:2KI 12:10]][[BibleBHS:2KI 12:10]]</w:t>
      </w:r>
    </w:p>
    <w:p>
      <w:r>
        <w:rPr>
          <w:b/>
        </w:rPr>
        <w:t>Remark:</w:t>
      </w:r>
      <w:r>
        <w:t xml:space="preserve"> </w:t>
      </w:r>
      <w:r>
        <w:t>None</w:t>
      </w:r>
    </w:p>
    <w:p>
      <w:r>
        <w:rPr>
          <w:b/>
        </w:rPr>
        <w:t>Suggestion:</w:t>
      </w:r>
      <w:r>
        <w:t xml:space="preserve"> </w:t>
      </w:r>
      <w:r>
        <w:t>beside the altar on the right</w:t>
      </w:r>
    </w:p>
    <w:p>
      <w:pPr>
        <w:pStyle w:val="Heading3"/>
      </w:pPr>
      <w:r>
        <w:t>Alternative 1</w:t>
      </w:r>
    </w:p>
    <w:p>
      <w:r>
        <w:t>אצל המזבח בימין Qere = מימין</w:t>
      </w:r>
    </w:p>
    <w:p>
      <w:r>
        <w:t>Rating: A</w:t>
      </w:r>
    </w:p>
    <w:p>
      <w:pPr>
        <w:pStyle w:val="ListBullet"/>
      </w:pPr>
      <w:r>
        <w:t>RSV:</w:t>
      </w:r>
      <w:r>
        <w:rPr>
          <w:i/>
        </w:rPr>
        <w:t xml:space="preserve"> beside the altar on the right side</w:t>
      </w:r>
    </w:p>
    <w:p>
      <w:pPr>
        <w:pStyle w:val="ListBullet"/>
      </w:pPr>
      <w:r>
        <w:t>NEB:</w:t>
      </w:r>
      <w:r>
        <w:rPr>
          <w:i/>
        </w:rPr>
        <w:t xml:space="preserve"> beside the altar on the right side</w:t>
      </w:r>
    </w:p>
    <w:p>
      <w:pPr>
        <w:pStyle w:val="ListBullet"/>
      </w:pPr>
      <w:r>
        <w:t>LUT:</w:t>
      </w:r>
      <w:r>
        <w:rPr>
          <w:i/>
        </w:rPr>
        <w:t xml:space="preserve"> zur rechten Hand neben dem Altar</w:t>
      </w:r>
    </w:p>
    <w:p>
      <w:pPr>
        <w:pStyle w:val="Heading3"/>
      </w:pPr>
      <w:r>
        <w:t>Alternative 2</w:t>
      </w:r>
    </w:p>
    <w:p>
      <w:r>
        <w:t>[אצל המצבה בימין] Qere =  מימין</w:t>
      </w:r>
    </w:p>
    <w:p>
      <w:r>
        <w:t>Rating: None</w:t>
      </w:r>
    </w:p>
    <w:p>
      <w:pPr>
        <w:pStyle w:val="ListBullet"/>
      </w:pPr>
      <w:r>
        <w:t>BJ:</w:t>
      </w:r>
      <w:r>
        <w:rPr>
          <w:i/>
        </w:rPr>
        <w:t xml:space="preserve"> *à côté de la stèle, à droite</w:t>
      </w:r>
    </w:p>
    <w:p>
      <w:r>
        <w:t>Factors: 14</w:t>
      </w:r>
    </w:p>
    <w:p>
      <w:pPr>
        <w:pStyle w:val="Heading2"/>
      </w:pPr>
      <w:r>
        <w:t>[[@BibleBHS:2KI 12:11]][[BibleBHS:2KI 12:11]]</w:t>
      </w:r>
    </w:p>
    <w:p>
      <w:r>
        <w:rPr>
          <w:b/>
        </w:rPr>
        <w:t>Remark:</w:t>
      </w:r>
      <w:r>
        <w:t xml:space="preserve"> </w:t>
      </w:r>
      <w:r>
        <w:t>None</w:t>
      </w:r>
    </w:p>
    <w:p>
      <w:r>
        <w:rPr>
          <w:b/>
        </w:rPr>
        <w:t>Suggestion:</w:t>
      </w:r>
      <w:r>
        <w:t xml:space="preserve"> </w:t>
      </w:r>
      <w:r>
        <w:t>and the high priest</w:t>
      </w:r>
    </w:p>
    <w:p>
      <w:pPr>
        <w:pStyle w:val="Heading3"/>
      </w:pPr>
      <w:r>
        <w:t>Alternative 1</w:t>
      </w:r>
    </w:p>
    <w:p>
      <w:r>
        <w:t>והכהן הגדול</w:t>
      </w:r>
    </w:p>
    <w:p>
      <w:r>
        <w:t>Rating: A</w:t>
      </w:r>
    </w:p>
    <w:p>
      <w:pPr>
        <w:pStyle w:val="ListBullet"/>
      </w:pPr>
      <w:r>
        <w:t>RSV:</w:t>
      </w:r>
      <w:r>
        <w:rPr>
          <w:i/>
        </w:rPr>
        <w:t xml:space="preserve"> and the high priest</w:t>
      </w:r>
    </w:p>
    <w:p>
      <w:pPr>
        <w:pStyle w:val="ListBullet"/>
      </w:pPr>
      <w:r>
        <w:t>NEB:</w:t>
      </w:r>
      <w:r>
        <w:rPr>
          <w:i/>
        </w:rPr>
        <w:t xml:space="preserve"> and the high priest</w:t>
      </w:r>
    </w:p>
    <w:p>
      <w:pPr>
        <w:pStyle w:val="ListBullet"/>
      </w:pPr>
      <w:r>
        <w:t>LUT:</w:t>
      </w:r>
      <w:r>
        <w:rPr>
          <w:i/>
        </w:rPr>
        <w:t xml:space="preserve"> mit dem Hohenpriester</w:t>
      </w:r>
    </w:p>
    <w:p>
      <w:pPr>
        <w:pStyle w:val="Heading3"/>
      </w:pPr>
      <w:r>
        <w:t>Alternative 2</w:t>
      </w:r>
    </w:p>
    <w:p>
      <w:r>
        <w:t>[-]</w:t>
      </w:r>
    </w:p>
    <w:p>
      <w:r>
        <w:t>Rating: None</w:t>
      </w:r>
    </w:p>
    <w:p>
      <w:pPr>
        <w:pStyle w:val="ListBullet"/>
      </w:pPr>
      <w:r>
        <w:t>BJ:</w:t>
      </w:r>
      <w:r>
        <w:rPr>
          <w:i/>
        </w:rPr>
        <w:t xml:space="preserve"> *[-]</w:t>
      </w:r>
    </w:p>
    <w:p>
      <w:r>
        <w:t>Factors: 9, 14</w:t>
      </w:r>
    </w:p>
    <w:p>
      <w:pPr>
        <w:pStyle w:val="Heading2"/>
      </w:pPr>
      <w:r>
        <w:t>[[BibleBHS:2KI 12:11]]</w:t>
      </w:r>
    </w:p>
    <w:p>
      <w:r>
        <w:rPr>
          <w:b/>
        </w:rPr>
        <w:t>Remark:</w:t>
      </w:r>
      <w:r>
        <w:t xml:space="preserve"> </w:t>
      </w:r>
      <w:r>
        <w:t>None</w:t>
      </w:r>
    </w:p>
    <w:p>
      <w:r>
        <w:rPr>
          <w:b/>
        </w:rPr>
        <w:t>Suggestion:</w:t>
      </w:r>
      <w:r>
        <w:t xml:space="preserve"> </w:t>
      </w:r>
      <w:r>
        <w:t>and they tied (in bags)</w:t>
      </w:r>
    </w:p>
    <w:p>
      <w:pPr>
        <w:pStyle w:val="Heading3"/>
      </w:pPr>
      <w:r>
        <w:t>Alternative 1</w:t>
      </w:r>
    </w:p>
    <w:p>
      <w:r>
        <w:t>וַיָּצֻרוּ</w:t>
      </w:r>
    </w:p>
    <w:p>
      <w:r>
        <w:t>Rating: B</w:t>
      </w:r>
    </w:p>
    <w:p>
      <w:pPr>
        <w:pStyle w:val="ListBullet"/>
      </w:pPr>
      <w:r>
        <w:t>RSV:</w:t>
      </w:r>
      <w:r>
        <w:rPr>
          <w:i/>
        </w:rPr>
        <w:t xml:space="preserve"> (they ...) and tied up in bags</w:t>
      </w:r>
    </w:p>
    <w:p>
      <w:pPr>
        <w:pStyle w:val="ListBullet"/>
      </w:pPr>
      <w:r>
        <w:t>LUT:</w:t>
      </w:r>
      <w:r>
        <w:rPr>
          <w:i/>
        </w:rPr>
        <w:t xml:space="preserve"> (sie ...) und banden es zusammen</w:t>
      </w:r>
    </w:p>
    <w:p>
      <w:pPr>
        <w:pStyle w:val="Heading3"/>
      </w:pPr>
      <w:r>
        <w:t>Alternative 2</w:t>
      </w:r>
    </w:p>
    <w:p>
      <w:r>
        <w:t>ויצרו = [וַיַּצִּרוּ]</w:t>
      </w:r>
    </w:p>
    <w:p>
      <w:r>
        <w:t>Rating: None</w:t>
      </w:r>
    </w:p>
    <w:p>
      <w:pPr>
        <w:pStyle w:val="ListBullet"/>
      </w:pPr>
      <w:r>
        <w:t>BJ:</w:t>
      </w:r>
      <w:r>
        <w:rPr>
          <w:i/>
        </w:rPr>
        <w:t xml:space="preserve"> *(1e éd.) on fondait</w:t>
      </w:r>
    </w:p>
    <w:p>
      <w:r>
        <w:t>Factors: 8, 12</w:t>
      </w:r>
    </w:p>
    <w:p>
      <w:pPr>
        <w:pStyle w:val="Heading3"/>
      </w:pPr>
      <w:r>
        <w:t>Alternative 3</w:t>
      </w:r>
    </w:p>
    <w:p>
      <w:r>
        <w:t>ויצרו = [וַיִּצְּרוּ]</w:t>
      </w:r>
    </w:p>
    <w:p>
      <w:r>
        <w:t>Rating: None</w:t>
      </w:r>
    </w:p>
    <w:p>
      <w:pPr>
        <w:pStyle w:val="ListBullet"/>
      </w:pPr>
      <w:r>
        <w:t>NEB:</w:t>
      </w:r>
      <w:r>
        <w:rPr>
          <w:i/>
        </w:rPr>
        <w:t xml:space="preserve"> and melted down</w:t>
      </w:r>
    </w:p>
    <w:p>
      <w:pPr>
        <w:pStyle w:val="ListBullet"/>
      </w:pPr>
      <w:r>
        <w:t>BJ:</w:t>
      </w:r>
      <w:r>
        <w:rPr>
          <w:i/>
        </w:rPr>
        <w:t xml:space="preserve"> *(2e, 3e éd.) on fondait</w:t>
      </w:r>
    </w:p>
    <w:p>
      <w:r>
        <w:t>Factors: 8, 12</w:t>
      </w:r>
    </w:p>
    <w:p>
      <w:pPr>
        <w:pStyle w:val="Heading2"/>
      </w:pPr>
      <w:r>
        <w:t>[[@BibleBHS:2KI 12:22]][[BibleBHS:2KI 12:22]]</w:t>
      </w:r>
    </w:p>
    <w:p>
      <w:r>
        <w:rPr>
          <w:b/>
        </w:rPr>
        <w:t>Remark:</w:t>
      </w:r>
      <w:r>
        <w:t xml:space="preserve"> </w:t>
      </w:r>
      <w:r>
        <w:t>One half of the Committee voted for the form ויוזבד, "and Jozabad", with the rating D, whereas the other half opted for the form ויוזכר, "and Jozachar", with the same rating, D. The passage from the original to the corrupt form is the result of a scribal error, whichever may have been the original form. Translators may choose either reading.</w:t>
      </w:r>
    </w:p>
    <w:p>
      <w:r>
        <w:rPr>
          <w:b/>
        </w:rPr>
        <w:t>Suggestion:</w:t>
      </w:r>
      <w:r>
        <w:t xml:space="preserve"> </w:t>
      </w:r>
      <w:r>
        <w:t>See Remark</w:t>
      </w:r>
    </w:p>
    <w:p>
      <w:pPr>
        <w:pStyle w:val="Heading3"/>
      </w:pPr>
      <w:r>
        <w:t>Alternative 1</w:t>
      </w:r>
    </w:p>
    <w:p>
      <w:r>
        <w:t>ויוזבד</w:t>
      </w:r>
    </w:p>
    <w:p>
      <w:r>
        <w:t>Rating: D</w:t>
      </w:r>
    </w:p>
    <w:p>
      <w:r>
        <w:t>Factors: 12</w:t>
      </w:r>
    </w:p>
    <w:p>
      <w:pPr>
        <w:pStyle w:val="Heading3"/>
      </w:pPr>
      <w:r>
        <w:t>Alternative 2</w:t>
      </w:r>
    </w:p>
    <w:p>
      <w:r>
        <w:t>ויוזכר</w:t>
      </w:r>
    </w:p>
    <w:p>
      <w:r>
        <w:t>Rating: D</w:t>
      </w:r>
    </w:p>
    <w:p>
      <w:pPr>
        <w:pStyle w:val="ListBullet"/>
      </w:pPr>
      <w:r>
        <w:t>RSV:</w:t>
      </w:r>
      <w:r>
        <w:rPr>
          <w:i/>
        </w:rPr>
        <w:t xml:space="preserve"> it was Jozacar</w:t>
      </w:r>
    </w:p>
    <w:p>
      <w:pPr>
        <w:pStyle w:val="ListBullet"/>
      </w:pPr>
      <w:r>
        <w:t>NEB:</w:t>
      </w:r>
      <w:r>
        <w:rPr>
          <w:i/>
        </w:rPr>
        <w:t xml:space="preserve"> *Jozachar</w:t>
      </w:r>
    </w:p>
    <w:p>
      <w:pPr>
        <w:pStyle w:val="ListBullet"/>
      </w:pPr>
      <w:r>
        <w:t>BJ:</w:t>
      </w:r>
      <w:r>
        <w:rPr>
          <w:i/>
        </w:rPr>
        <w:t xml:space="preserve"> Yozakar</w:t>
      </w:r>
    </w:p>
    <w:p>
      <w:pPr>
        <w:pStyle w:val="ListBullet"/>
      </w:pPr>
      <w:r>
        <w:t>LUT:</w:t>
      </w:r>
      <w:r>
        <w:rPr>
          <w:i/>
        </w:rPr>
        <w:t xml:space="preserve"> Josachar</w:t>
      </w:r>
    </w:p>
    <w:p>
      <w:r>
        <w:t>Factors: 12</w:t>
      </w:r>
    </w:p>
    <w:p>
      <w:pPr>
        <w:pStyle w:val="Heading2"/>
      </w:pPr>
      <w:r>
        <w:t>[[@BibleBHS:2KI 13:6]][[BibleBHS:2KI 13:6]]</w:t>
      </w:r>
    </w:p>
    <w:p>
      <w:r>
        <w:rPr>
          <w:b/>
        </w:rPr>
        <w:t>Remark:</w:t>
      </w:r>
      <w:r>
        <w:t xml:space="preserve"> </w:t>
      </w:r>
      <w:r>
        <w:t>None</w:t>
      </w:r>
    </w:p>
    <w:p>
      <w:r>
        <w:rPr>
          <w:b/>
        </w:rPr>
        <w:t>Suggestion:</w:t>
      </w:r>
      <w:r>
        <w:t xml:space="preserve"> </w:t>
      </w:r>
      <w:r>
        <w:t>of the house of Jeroboam</w:t>
      </w:r>
    </w:p>
    <w:p>
      <w:pPr>
        <w:pStyle w:val="Heading3"/>
      </w:pPr>
      <w:r>
        <w:t>Alternative 1</w:t>
      </w:r>
    </w:p>
    <w:p>
      <w:r>
        <w:t>בית־ירבעם</w:t>
      </w:r>
    </w:p>
    <w:p>
      <w:r>
        <w:t>Rating: A</w:t>
      </w:r>
    </w:p>
    <w:p>
      <w:pPr>
        <w:pStyle w:val="ListBullet"/>
      </w:pPr>
      <w:r>
        <w:t>RSV:</w:t>
      </w:r>
      <w:r>
        <w:rPr>
          <w:i/>
        </w:rPr>
        <w:t xml:space="preserve"> of the house of Jeroboam</w:t>
      </w:r>
    </w:p>
    <w:p>
      <w:pPr>
        <w:pStyle w:val="ListBullet"/>
      </w:pPr>
      <w:r>
        <w:t>NEB:</w:t>
      </w:r>
      <w:r>
        <w:rPr>
          <w:i/>
        </w:rPr>
        <w:t xml:space="preserve"> of the house of Jeroboam</w:t>
      </w:r>
    </w:p>
    <w:p>
      <w:pPr>
        <w:pStyle w:val="ListBullet"/>
      </w:pPr>
      <w:r>
        <w:t>LUT:</w:t>
      </w:r>
      <w:r>
        <w:rPr>
          <w:i/>
        </w:rPr>
        <w:t xml:space="preserve"> des Hauses Jerobeams</w:t>
      </w:r>
    </w:p>
    <w:p>
      <w:pPr>
        <w:pStyle w:val="Heading3"/>
      </w:pPr>
      <w:r>
        <w:t>Alternative 2</w:t>
      </w:r>
    </w:p>
    <w:p>
      <w:r>
        <w:t>ירבעם</w:t>
      </w:r>
    </w:p>
    <w:p>
      <w:r>
        <w:t>Rating: None</w:t>
      </w:r>
    </w:p>
    <w:p>
      <w:pPr>
        <w:pStyle w:val="ListBullet"/>
      </w:pPr>
      <w:r>
        <w:t>BJ:</w:t>
      </w:r>
      <w:r>
        <w:rPr>
          <w:i/>
        </w:rPr>
        <w:t xml:space="preserve"> *de Jéroboam</w:t>
      </w:r>
    </w:p>
    <w:p>
      <w:r>
        <w:t>Factors: 5</w:t>
      </w:r>
    </w:p>
    <w:p>
      <w:pPr>
        <w:pStyle w:val="Heading2"/>
      </w:pPr>
      <w:r>
        <w:t>[[@BibleBHS:2KI 13:10]][[BibleBHS:2KI 13:10]]</w:t>
      </w:r>
    </w:p>
    <w:p>
      <w:r>
        <w:rPr>
          <w:b/>
        </w:rPr>
        <w:t>Remark:</w:t>
      </w:r>
      <w:r>
        <w:t xml:space="preserve"> </w:t>
      </w:r>
      <w:r>
        <w:t>Translators might add in a note that for 13.1 Flavius Josephus, Antiquities IX, 1733 reads: "in the twenty-first year of Joash".</w:t>
      </w:r>
    </w:p>
    <w:p>
      <w:r>
        <w:rPr>
          <w:b/>
        </w:rPr>
        <w:t>Suggestion:</w:t>
      </w:r>
      <w:r>
        <w:t xml:space="preserve"> </w:t>
      </w:r>
      <w:r>
        <w:t>thirty-seventh</w:t>
      </w:r>
    </w:p>
    <w:p>
      <w:pPr>
        <w:pStyle w:val="Heading3"/>
      </w:pPr>
      <w:r>
        <w:t>Alternative 1</w:t>
      </w:r>
    </w:p>
    <w:p>
      <w:r>
        <w:t>שלשים ושבע</w:t>
      </w:r>
    </w:p>
    <w:p>
      <w:r>
        <w:t>Rating: A</w:t>
      </w:r>
    </w:p>
    <w:p>
      <w:pPr>
        <w:pStyle w:val="ListBullet"/>
      </w:pPr>
      <w:r>
        <w:t>RSV:</w:t>
      </w:r>
      <w:r>
        <w:rPr>
          <w:i/>
        </w:rPr>
        <w:t xml:space="preserve"> thirty-seventh</w:t>
      </w:r>
    </w:p>
    <w:p>
      <w:pPr>
        <w:pStyle w:val="ListBullet"/>
      </w:pPr>
      <w:r>
        <w:t>BJ:</w:t>
      </w:r>
      <w:r>
        <w:rPr>
          <w:i/>
        </w:rPr>
        <w:t xml:space="preserve"> trente-septième</w:t>
      </w:r>
    </w:p>
    <w:p>
      <w:pPr>
        <w:pStyle w:val="ListBullet"/>
      </w:pPr>
      <w:r>
        <w:t>LUT:</w:t>
      </w:r>
      <w:r>
        <w:rPr>
          <w:i/>
        </w:rPr>
        <w:t xml:space="preserve"> siebenunddreissigsten</w:t>
      </w:r>
    </w:p>
    <w:p>
      <w:pPr>
        <w:pStyle w:val="Heading3"/>
      </w:pPr>
      <w:r>
        <w:t>Alternative 2</w:t>
      </w:r>
    </w:p>
    <w:p>
      <w:r>
        <w:t>[שלשים ותשע]</w:t>
      </w:r>
    </w:p>
    <w:p>
      <w:r>
        <w:t>Rating: None</w:t>
      </w:r>
    </w:p>
    <w:p>
      <w:pPr>
        <w:pStyle w:val="ListBullet"/>
      </w:pPr>
      <w:r>
        <w:t>NEB:</w:t>
      </w:r>
      <w:r>
        <w:rPr>
          <w:i/>
        </w:rPr>
        <w:t xml:space="preserve"> *thirty-ninth</w:t>
      </w:r>
    </w:p>
    <w:p>
      <w:r>
        <w:t>Factors: 4, 1</w:t>
      </w:r>
    </w:p>
    <w:p>
      <w:pPr>
        <w:pStyle w:val="Heading2"/>
      </w:pPr>
      <w:r>
        <w:t>[[@BibleBHS:2KI 13:21]][[BibleBHS:2KI 13:21]]</w:t>
      </w:r>
    </w:p>
    <w:p>
      <w:r>
        <w:rPr>
          <w:b/>
        </w:rPr>
        <w:t>Remark:</w:t>
      </w:r>
      <w:r>
        <w:t xml:space="preserve"> </w:t>
      </w:r>
      <w:r>
        <w:t>1. וילך may be interpreted as plural, "and they went", the final waw being omitted simply through a graphic procedure. 2. The rating B also covers the transferral of the main phrase division from אלישע to וילך. 3. ויל ויגע האיש may be translated, therefore, as follows: "and they went away. And the man touched".</w:t>
      </w:r>
    </w:p>
    <w:p>
      <w:r>
        <w:rPr>
          <w:b/>
        </w:rPr>
        <w:t>Suggestion:</w:t>
      </w:r>
      <w:r>
        <w:t xml:space="preserve"> </w:t>
      </w:r>
      <w:r>
        <w:t>See Remarks</w:t>
      </w:r>
    </w:p>
    <w:p>
      <w:pPr>
        <w:pStyle w:val="Heading3"/>
      </w:pPr>
      <w:r>
        <w:t>Alternative 1</w:t>
      </w:r>
    </w:p>
    <w:p>
      <w:r>
        <w:t>וילך ויגע האיש</w:t>
      </w:r>
    </w:p>
    <w:p>
      <w:r>
        <w:t>Rating: B</w:t>
      </w:r>
    </w:p>
    <w:p>
      <w:pPr>
        <w:pStyle w:val="ListBullet"/>
      </w:pPr>
      <w:r>
        <w:t>RSV:</w:t>
      </w:r>
      <w:r>
        <w:rPr>
          <w:i/>
        </w:rPr>
        <w:t xml:space="preserve"> and as soon as the man touched</w:t>
      </w:r>
    </w:p>
    <w:p>
      <w:pPr>
        <w:pStyle w:val="ListBullet"/>
      </w:pPr>
      <w:r>
        <w:t>LUT:</w:t>
      </w:r>
      <w:r>
        <w:rPr>
          <w:i/>
        </w:rPr>
        <w:t xml:space="preserve"> und als er ... berührte</w:t>
      </w:r>
    </w:p>
    <w:p>
      <w:pPr>
        <w:pStyle w:val="Heading3"/>
      </w:pPr>
      <w:r>
        <w:t>Alternative 2</w:t>
      </w:r>
    </w:p>
    <w:p>
      <w:r>
        <w:t>וילכו ויגע האיש</w:t>
      </w:r>
    </w:p>
    <w:p>
      <w:r>
        <w:t>Rating: None</w:t>
      </w:r>
    </w:p>
    <w:p>
      <w:pPr>
        <w:pStyle w:val="ListBullet"/>
      </w:pPr>
      <w:r>
        <w:t>NEB:</w:t>
      </w:r>
      <w:r>
        <w:rPr>
          <w:i/>
        </w:rPr>
        <w:t xml:space="preserve"> *(they ...) and made off; when the body touched</w:t>
      </w:r>
    </w:p>
    <w:p>
      <w:pPr>
        <w:pStyle w:val="ListBullet"/>
      </w:pPr>
      <w:r>
        <w:t>BJ:</w:t>
      </w:r>
      <w:r>
        <w:rPr>
          <w:i/>
        </w:rPr>
        <w:t xml:space="preserve"> (1e*, 2e*, 3e éd.) et partirent. L'homme toucha</w:t>
      </w:r>
    </w:p>
    <w:p>
      <w:r>
        <w:t>Factors: 4, 5</w:t>
      </w:r>
    </w:p>
    <w:p>
      <w:pPr>
        <w:pStyle w:val="Heading2"/>
      </w:pPr>
      <w:r>
        <w:t>[[@BibleBHS:2KI 13:23]][[BibleBHS:2KI 13:23]]</w:t>
      </w:r>
    </w:p>
    <w:p>
      <w:r>
        <w:rPr>
          <w:b/>
        </w:rPr>
        <w:t>Remark:</w:t>
      </w:r>
      <w:r>
        <w:t xml:space="preserve"> </w:t>
      </w:r>
      <w:r>
        <w:t>None</w:t>
      </w:r>
    </w:p>
    <w:p>
      <w:r>
        <w:rPr>
          <w:b/>
        </w:rPr>
        <w:t>Suggestion:</w:t>
      </w:r>
      <w:r>
        <w:t xml:space="preserve"> </w:t>
      </w:r>
      <w:r>
        <w:t>until now</w:t>
      </w:r>
    </w:p>
    <w:p>
      <w:pPr>
        <w:pStyle w:val="Heading3"/>
      </w:pPr>
      <w:r>
        <w:t>Alternative 1</w:t>
      </w:r>
    </w:p>
    <w:p>
      <w:r>
        <w:t>עד־עתה</w:t>
      </w:r>
    </w:p>
    <w:p>
      <w:r>
        <w:t>Rating: C</w:t>
      </w:r>
    </w:p>
    <w:p>
      <w:pPr>
        <w:pStyle w:val="ListBullet"/>
      </w:pPr>
      <w:r>
        <w:t>RSV:</w:t>
      </w:r>
      <w:r>
        <w:rPr>
          <w:i/>
        </w:rPr>
        <w:t xml:space="preserve"> until now</w:t>
      </w:r>
    </w:p>
    <w:p>
      <w:pPr>
        <w:pStyle w:val="ListBullet"/>
      </w:pPr>
      <w:r>
        <w:t>NEB:</w:t>
      </w:r>
      <w:r>
        <w:rPr>
          <w:i/>
        </w:rPr>
        <w:t xml:space="preserve"> even yet</w:t>
      </w:r>
    </w:p>
    <w:p>
      <w:pPr>
        <w:pStyle w:val="ListBullet"/>
      </w:pPr>
      <w:r>
        <w:t>LUT:</w:t>
      </w:r>
      <w:r>
        <w:rPr>
          <w:i/>
        </w:rPr>
        <w:t xml:space="preserve"> bis auf diese Stunde</w:t>
      </w:r>
    </w:p>
    <w:p>
      <w:pPr>
        <w:pStyle w:val="Heading3"/>
      </w:pPr>
      <w:r>
        <w:t>Alternative 2</w:t>
      </w:r>
    </w:p>
    <w:p>
      <w:r>
        <w:t>[-]</w:t>
      </w:r>
    </w:p>
    <w:p>
      <w:r>
        <w:t>Rating: None</w:t>
      </w:r>
    </w:p>
    <w:p>
      <w:pPr>
        <w:pStyle w:val="ListBullet"/>
      </w:pPr>
      <w:r>
        <w:t>BJ:</w:t>
      </w:r>
      <w:r>
        <w:rPr>
          <w:i/>
        </w:rPr>
        <w:t xml:space="preserve"> *[-]</w:t>
      </w:r>
    </w:p>
    <w:p>
      <w:r>
        <w:t>Factors: 4, 7</w:t>
      </w:r>
    </w:p>
    <w:p>
      <w:pPr>
        <w:pStyle w:val="Heading2"/>
      </w:pPr>
      <w:r>
        <w:t>[[@BibleBHS:2KI 14:28]][[BibleBHS:2KI 14:28]]</w:t>
      </w:r>
    </w:p>
    <w:p>
      <w:r>
        <w:rPr>
          <w:b/>
        </w:rPr>
        <w:t>Remark:</w:t>
      </w:r>
      <w:r>
        <w:t xml:space="preserve"> </w:t>
      </w:r>
      <w:r>
        <w:t>This expression may be understood as follows: "(and how he recovered)for Israel(Damascus and Hamath,) (which had belonged) to Judah".</w:t>
      </w:r>
    </w:p>
    <w:p>
      <w:r>
        <w:rPr>
          <w:b/>
        </w:rPr>
        <w:t>Suggestion:</w:t>
      </w:r>
      <w:r>
        <w:t xml:space="preserve"> </w:t>
      </w:r>
      <w:r>
        <w:t>See Remark</w:t>
      </w:r>
    </w:p>
    <w:p>
      <w:pPr>
        <w:pStyle w:val="Heading3"/>
      </w:pPr>
      <w:r>
        <w:t>Alternative 1</w:t>
      </w:r>
    </w:p>
    <w:p>
      <w:r>
        <w:t>ליהודה בישראל</w:t>
      </w:r>
    </w:p>
    <w:p>
      <w:r>
        <w:t>Rating: B</w:t>
      </w:r>
    </w:p>
    <w:p>
      <w:pPr>
        <w:pStyle w:val="ListBullet"/>
      </w:pPr>
      <w:r>
        <w:t>RSV:</w:t>
      </w:r>
      <w:r>
        <w:rPr>
          <w:i/>
        </w:rPr>
        <w:t xml:space="preserve"> for Israel ... which had belonged to Judah</w:t>
      </w:r>
    </w:p>
    <w:p>
      <w:pPr>
        <w:pStyle w:val="Heading3"/>
      </w:pPr>
      <w:r>
        <w:t>Alternative 2</w:t>
      </w:r>
    </w:p>
    <w:p>
      <w:r>
        <w:t>[לישראל]</w:t>
      </w:r>
    </w:p>
    <w:p>
      <w:r>
        <w:t>Rating: None</w:t>
      </w:r>
    </w:p>
    <w:p>
      <w:pPr>
        <w:pStyle w:val="ListBullet"/>
      </w:pPr>
      <w:r>
        <w:t>LUT:</w:t>
      </w:r>
      <w:r>
        <w:rPr>
          <w:i/>
        </w:rPr>
        <w:t xml:space="preserve"> an Israel</w:t>
      </w:r>
    </w:p>
    <w:p>
      <w:r>
        <w:t>Factors: 1, 4</w:t>
      </w:r>
    </w:p>
    <w:p>
      <w:pPr>
        <w:pStyle w:val="Heading3"/>
      </w:pPr>
      <w:r>
        <w:t>Alternative 3</w:t>
      </w:r>
    </w:p>
    <w:p>
      <w:r>
        <w:t>[ביהודה לישראל]</w:t>
      </w:r>
    </w:p>
    <w:p>
      <w:r>
        <w:t>Rating: None</w:t>
      </w:r>
    </w:p>
    <w:p>
      <w:pPr>
        <w:pStyle w:val="ListBullet"/>
      </w:pPr>
      <w:r>
        <w:t>NEB:</w:t>
      </w:r>
      <w:r>
        <w:rPr>
          <w:i/>
        </w:rPr>
        <w:t xml:space="preserve"> *in Jaudi for Israel</w:t>
      </w:r>
    </w:p>
    <w:p>
      <w:r>
        <w:t>Factors: 14</w:t>
      </w:r>
    </w:p>
    <w:p>
      <w:pPr>
        <w:pStyle w:val="Heading3"/>
      </w:pPr>
      <w:r>
        <w:t>Alternative 4</w:t>
      </w:r>
    </w:p>
    <w:p>
      <w:r>
        <w:t>[ליהודה ולישראל]</w:t>
      </w:r>
    </w:p>
    <w:p>
      <w:r>
        <w:t>Rating: None</w:t>
      </w:r>
    </w:p>
    <w:p>
      <w:pPr>
        <w:pStyle w:val="ListBullet"/>
      </w:pPr>
      <w:r>
        <w:t>BJ:</w:t>
      </w:r>
      <w:r>
        <w:rPr>
          <w:i/>
        </w:rPr>
        <w:t xml:space="preserve"> *(3e éd.) à Juda et à Israël</w:t>
      </w:r>
    </w:p>
    <w:p>
      <w:r>
        <w:t>Factors: 14</w:t>
      </w:r>
    </w:p>
    <w:p>
      <w:pPr>
        <w:pStyle w:val="Heading3"/>
      </w:pPr>
      <w:r>
        <w:t>Alternative 5</w:t>
      </w:r>
    </w:p>
    <w:p>
      <w:r>
        <w:t>[-]</w:t>
      </w:r>
    </w:p>
    <w:p>
      <w:r>
        <w:t>Rating: None</w:t>
      </w:r>
    </w:p>
    <w:p>
      <w:pPr>
        <w:pStyle w:val="ListBullet"/>
      </w:pPr>
      <w:r>
        <w:t>BJ:</w:t>
      </w:r>
      <w:r>
        <w:rPr>
          <w:i/>
        </w:rPr>
        <w:t xml:space="preserve"> *[-](1e, 2e éd.)</w:t>
      </w:r>
    </w:p>
    <w:p>
      <w:pPr>
        <w:pStyle w:val="Heading2"/>
      </w:pPr>
      <w:r>
        <w:t>[[@BibleBHS:2KI 15:10]][[BibleBHS:2KI 15:10]]</w:t>
      </w:r>
    </w:p>
    <w:p>
      <w:r>
        <w:rPr>
          <w:b/>
        </w:rPr>
        <w:t>Remark:</w:t>
      </w:r>
      <w:r>
        <w:t xml:space="preserve"> </w:t>
      </w:r>
      <w:r>
        <w:t>1. An old exegetical tradition of the Pharisees interprets this expression as "before the people". 2. Some of the Septuagint witnesses give a transcription of the MT, while others read here the name of the town, "Ibleam". 3. One half of the Committee gave the MT the rating C, while the other half preferred the Septuagint variant, "Ibleam", with the rating D. Translators may choose either reading.</w:t>
      </w:r>
    </w:p>
    <w:p>
      <w:r>
        <w:rPr>
          <w:b/>
        </w:rPr>
        <w:t>Suggestion:</w:t>
      </w:r>
      <w:r>
        <w:t xml:space="preserve"> </w:t>
      </w:r>
      <w:r>
        <w:t>See Remark</w:t>
      </w:r>
    </w:p>
    <w:p>
      <w:pPr>
        <w:pStyle w:val="Heading3"/>
      </w:pPr>
      <w:r>
        <w:t>Alternative 1</w:t>
      </w:r>
    </w:p>
    <w:p>
      <w:r>
        <w:t>קבל־עם</w:t>
      </w:r>
    </w:p>
    <w:p>
      <w:r>
        <w:t>Rating: C</w:t>
      </w:r>
    </w:p>
    <w:p>
      <w:pPr>
        <w:pStyle w:val="Heading3"/>
      </w:pPr>
      <w:r>
        <w:t>Alternative 2</w:t>
      </w:r>
    </w:p>
    <w:p>
      <w:r>
        <w:t>[ביבלעם]</w:t>
      </w:r>
    </w:p>
    <w:p>
      <w:r>
        <w:t>Rating: D</w:t>
      </w:r>
    </w:p>
    <w:p>
      <w:pPr>
        <w:pStyle w:val="ListBullet"/>
      </w:pPr>
      <w:r>
        <w:t>RSV:</w:t>
      </w:r>
      <w:r>
        <w:rPr>
          <w:i/>
        </w:rPr>
        <w:t xml:space="preserve"> *at Ibleam</w:t>
      </w:r>
    </w:p>
    <w:p>
      <w:pPr>
        <w:pStyle w:val="ListBullet"/>
      </w:pPr>
      <w:r>
        <w:t>NEB:</w:t>
      </w:r>
      <w:r>
        <w:rPr>
          <w:i/>
        </w:rPr>
        <w:t xml:space="preserve"> *in Ibleam</w:t>
      </w:r>
    </w:p>
    <w:p>
      <w:pPr>
        <w:pStyle w:val="ListBullet"/>
      </w:pPr>
      <w:r>
        <w:t>BJ:</w:t>
      </w:r>
      <w:r>
        <w:rPr>
          <w:i/>
        </w:rPr>
        <w:t xml:space="preserve"> *à Yibléam (1e éd.), à Yibleam (2e, 3e éd.)</w:t>
      </w:r>
    </w:p>
    <w:p>
      <w:pPr>
        <w:pStyle w:val="Heading3"/>
      </w:pPr>
      <w:r>
        <w:t>Alternative 3</w:t>
      </w:r>
    </w:p>
    <w:p>
      <w:r>
        <w:t>[-]</w:t>
      </w:r>
    </w:p>
    <w:p>
      <w:r>
        <w:t>Rating: None</w:t>
      </w:r>
    </w:p>
    <w:p>
      <w:pPr>
        <w:pStyle w:val="ListBullet"/>
      </w:pPr>
      <w:r>
        <w:t>LUT:</w:t>
      </w:r>
      <w:r>
        <w:rPr>
          <w:i/>
        </w:rPr>
        <w:t xml:space="preserve"> [-]</w:t>
      </w:r>
    </w:p>
    <w:p>
      <w:r>
        <w:t>Factors: 4</w:t>
      </w:r>
    </w:p>
    <w:p>
      <w:pPr>
        <w:pStyle w:val="Heading2"/>
      </w:pPr>
      <w:r>
        <w:t>[[@BibleBHS:2KI 15:16]][[BibleBHS:2KI 15:16]]</w:t>
      </w:r>
    </w:p>
    <w:p>
      <w:r>
        <w:rPr>
          <w:b/>
        </w:rPr>
        <w:t>Remark:</w:t>
      </w:r>
      <w:r>
        <w:t xml:space="preserve"> </w:t>
      </w:r>
      <w:r>
        <w:t>None</w:t>
      </w:r>
    </w:p>
    <w:p>
      <w:r>
        <w:rPr>
          <w:b/>
        </w:rPr>
        <w:t>Suggestion:</w:t>
      </w:r>
      <w:r>
        <w:t xml:space="preserve"> </w:t>
      </w:r>
      <w:r>
        <w:t>Tiphsah</w:t>
      </w:r>
    </w:p>
    <w:p>
      <w:pPr>
        <w:pStyle w:val="Heading3"/>
      </w:pPr>
      <w:r>
        <w:t>Alternative 1</w:t>
      </w:r>
    </w:p>
    <w:p>
      <w:r>
        <w:t>תפסח</w:t>
      </w:r>
    </w:p>
    <w:p>
      <w:r>
        <w:t>Rating: C</w:t>
      </w:r>
    </w:p>
    <w:p>
      <w:pPr>
        <w:pStyle w:val="ListBullet"/>
      </w:pPr>
      <w:r>
        <w:t>LUT:</w:t>
      </w:r>
      <w:r>
        <w:rPr>
          <w:i/>
        </w:rPr>
        <w:t xml:space="preserve"> Tiphsach</w:t>
      </w:r>
    </w:p>
    <w:p>
      <w:pPr>
        <w:pStyle w:val="Heading3"/>
      </w:pPr>
      <w:r>
        <w:t>Alternative 2</w:t>
      </w:r>
    </w:p>
    <w:p>
      <w:r>
        <w:t>[תפוח]</w:t>
      </w:r>
    </w:p>
    <w:p>
      <w:r>
        <w:t>Rating: None</w:t>
      </w:r>
    </w:p>
    <w:p>
      <w:pPr>
        <w:pStyle w:val="ListBullet"/>
      </w:pPr>
      <w:r>
        <w:t>RSV:</w:t>
      </w:r>
      <w:r>
        <w:rPr>
          <w:i/>
        </w:rPr>
        <w:t xml:space="preserve"> *Tappuah</w:t>
      </w:r>
    </w:p>
    <w:p>
      <w:pPr>
        <w:pStyle w:val="ListBullet"/>
      </w:pPr>
      <w:r>
        <w:t>NEB:</w:t>
      </w:r>
      <w:r>
        <w:rPr>
          <w:i/>
        </w:rPr>
        <w:t xml:space="preserve"> *Tappuah</w:t>
      </w:r>
    </w:p>
    <w:p>
      <w:pPr>
        <w:pStyle w:val="ListBullet"/>
      </w:pPr>
      <w:r>
        <w:t>BJ:</w:t>
      </w:r>
      <w:r>
        <w:rPr>
          <w:i/>
        </w:rPr>
        <w:t xml:space="preserve"> *Tappuah</w:t>
      </w:r>
    </w:p>
    <w:p>
      <w:r>
        <w:t>Factors: 9, 5</w:t>
      </w:r>
    </w:p>
    <w:p>
      <w:pPr>
        <w:pStyle w:val="Heading2"/>
      </w:pPr>
      <w:r>
        <w:t>[[@BibleBHS:2KI 15:25]][[BibleBHS:2KI 15:25]]</w:t>
      </w:r>
    </w:p>
    <w:p>
      <w:r>
        <w:rPr>
          <w:b/>
        </w:rPr>
        <w:t>Remark:</w:t>
      </w:r>
      <w:r>
        <w:t xml:space="preserve"> </w:t>
      </w:r>
      <w:r>
        <w:t>These two persons seem to be victims of Pekah's revolution against Menahem.</w:t>
      </w:r>
    </w:p>
    <w:p>
      <w:r>
        <w:rPr>
          <w:b/>
        </w:rPr>
        <w:t>Suggestion:</w:t>
      </w:r>
      <w:r>
        <w:t xml:space="preserve"> </w:t>
      </w:r>
      <w:r>
        <w:t>Argob and Haarieh</w:t>
      </w:r>
    </w:p>
    <w:p>
      <w:pPr>
        <w:pStyle w:val="Heading3"/>
      </w:pPr>
      <w:r>
        <w:t>Alternative 1</w:t>
      </w:r>
    </w:p>
    <w:p>
      <w:r>
        <w:t>את־ארגב ואת־האריה</w:t>
      </w:r>
    </w:p>
    <w:p>
      <w:r>
        <w:t>Rating: A</w:t>
      </w:r>
    </w:p>
    <w:p>
      <w:pPr>
        <w:pStyle w:val="ListBullet"/>
      </w:pPr>
      <w:r>
        <w:t>LUT:</w:t>
      </w:r>
      <w:r>
        <w:rPr>
          <w:i/>
        </w:rPr>
        <w:t xml:space="preserve"> samt Argob und Arje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pPr>
        <w:pStyle w:val="Heading2"/>
      </w:pPr>
      <w:r>
        <w:t>[[@BibleBHS:2KI 15:30]][[BibleBHS:2KI 15:30]]</w:t>
      </w:r>
    </w:p>
    <w:p>
      <w:r>
        <w:rPr>
          <w:b/>
        </w:rPr>
        <w:t>Remark:</w:t>
      </w:r>
      <w:r>
        <w:t xml:space="preserve"> </w:t>
      </w:r>
      <w:r>
        <w:t>None</w:t>
      </w:r>
    </w:p>
    <w:p>
      <w:r>
        <w:rPr>
          <w:b/>
        </w:rPr>
        <w:t>Suggestion:</w:t>
      </w:r>
      <w:r>
        <w:t xml:space="preserve"> </w:t>
      </w:r>
      <w:r>
        <w:t>in the twentieth year of Jotham, son of Uzziah</w:t>
      </w:r>
    </w:p>
    <w:p>
      <w:pPr>
        <w:pStyle w:val="Heading3"/>
      </w:pPr>
      <w:r>
        <w:t>Alternative 1</w:t>
      </w:r>
    </w:p>
    <w:p>
      <w:r>
        <w:t>בשנת עשרים ליותם בן־עזיה</w:t>
      </w:r>
    </w:p>
    <w:p>
      <w:r>
        <w:t>Rating: B</w:t>
      </w:r>
    </w:p>
    <w:p>
      <w:pPr>
        <w:pStyle w:val="ListBullet"/>
      </w:pPr>
      <w:r>
        <w:t>RSV:</w:t>
      </w:r>
      <w:r>
        <w:rPr>
          <w:i/>
        </w:rPr>
        <w:t xml:space="preserve"> in the twentieth year of Jotham the son of Uzziah</w:t>
      </w:r>
    </w:p>
    <w:p>
      <w:pPr>
        <w:pStyle w:val="ListBullet"/>
      </w:pPr>
      <w:r>
        <w:t>NEB:</w:t>
      </w:r>
      <w:r>
        <w:rPr>
          <w:i/>
        </w:rPr>
        <w:t xml:space="preserve"> in the twentieth year of Jotham son of Uzziah</w:t>
      </w:r>
    </w:p>
    <w:p>
      <w:pPr>
        <w:pStyle w:val="ListBullet"/>
      </w:pPr>
      <w:r>
        <w:t>LUT:</w:t>
      </w:r>
      <w:r>
        <w:rPr>
          <w:i/>
        </w:rPr>
        <w:t xml:space="preserve"> im zwanzigsten Jahr Jothams, des Sohnes Usias</w:t>
      </w:r>
    </w:p>
    <w:p>
      <w:pPr>
        <w:pStyle w:val="Heading3"/>
      </w:pPr>
      <w:r>
        <w:t>Alternative 2</w:t>
      </w:r>
    </w:p>
    <w:p>
      <w:r>
        <w:t>[-]</w:t>
      </w:r>
    </w:p>
    <w:p>
      <w:r>
        <w:t>Rating: None</w:t>
      </w:r>
    </w:p>
    <w:p>
      <w:pPr>
        <w:pStyle w:val="ListBullet"/>
      </w:pPr>
      <w:r>
        <w:t>BJ:</w:t>
      </w:r>
      <w:r>
        <w:rPr>
          <w:i/>
        </w:rPr>
        <w:t xml:space="preserve"> *[-]</w:t>
      </w:r>
    </w:p>
    <w:p>
      <w:r>
        <w:t>Factors: 1, 4</w:t>
      </w:r>
    </w:p>
    <w:p>
      <w:pPr>
        <w:pStyle w:val="Heading2"/>
      </w:pPr>
      <w:r>
        <w:t>[[@BibleBHS:2KI 16:6]][[BibleBHS:2KI 16:6]]</w:t>
      </w:r>
    </w:p>
    <w:p>
      <w:r>
        <w:rPr>
          <w:b/>
        </w:rPr>
        <w:t>Remark:</w:t>
      </w:r>
      <w:r>
        <w:t xml:space="preserve"> </w:t>
      </w:r>
      <w:r>
        <w:t>See the following case, Remark 1.</w:t>
      </w:r>
    </w:p>
    <w:p>
      <w:r>
        <w:rPr>
          <w:b/>
        </w:rPr>
        <w:t>Suggestion:</w:t>
      </w:r>
      <w:r>
        <w:t xml:space="preserve"> </w:t>
      </w:r>
      <w:r>
        <w:t>Rezin, king of Aram</w:t>
      </w:r>
    </w:p>
    <w:p>
      <w:pPr>
        <w:pStyle w:val="Heading3"/>
      </w:pPr>
      <w:r>
        <w:t>Alternative 1</w:t>
      </w:r>
    </w:p>
    <w:p>
      <w:r>
        <w:t>רצין מלך־ארם</w:t>
      </w:r>
    </w:p>
    <w:p>
      <w:r>
        <w:t>Rating: A</w:t>
      </w:r>
    </w:p>
    <w:p>
      <w:pPr>
        <w:pStyle w:val="ListBullet"/>
      </w:pPr>
      <w:r>
        <w:t>LUT:</w:t>
      </w:r>
      <w:r>
        <w:rPr>
          <w:i/>
        </w:rPr>
        <w:t xml:space="preserve"> Rezin, der König von Aram</w:t>
      </w:r>
    </w:p>
    <w:p>
      <w:pPr>
        <w:pStyle w:val="Heading3"/>
      </w:pPr>
      <w:r>
        <w:t>Alternative 2</w:t>
      </w:r>
    </w:p>
    <w:p>
      <w:r>
        <w:t>[מלך אדם]</w:t>
      </w:r>
    </w:p>
    <w:p>
      <w:r>
        <w:t>Rating: None</w:t>
      </w:r>
    </w:p>
    <w:p>
      <w:pPr>
        <w:pStyle w:val="ListBullet"/>
      </w:pPr>
      <w:r>
        <w:t>RSV:</w:t>
      </w:r>
      <w:r>
        <w:rPr>
          <w:i/>
        </w:rPr>
        <w:t xml:space="preserve"> *the king of Edom</w:t>
      </w:r>
    </w:p>
    <w:p>
      <w:pPr>
        <w:pStyle w:val="ListBullet"/>
      </w:pPr>
      <w:r>
        <w:t>NEB:</w:t>
      </w:r>
      <w:r>
        <w:rPr>
          <w:i/>
        </w:rPr>
        <w:t xml:space="preserve"> *the king of Edom</w:t>
      </w:r>
    </w:p>
    <w:p>
      <w:pPr>
        <w:pStyle w:val="ListBullet"/>
      </w:pPr>
      <w:r>
        <w:t>BJ:</w:t>
      </w:r>
      <w:r>
        <w:rPr>
          <w:i/>
        </w:rPr>
        <w:t xml:space="preserve"> *le roi d'Edom</w:t>
      </w:r>
    </w:p>
    <w:p>
      <w:r>
        <w:t>Factors: 14</w:t>
      </w:r>
    </w:p>
    <w:p>
      <w:pPr>
        <w:pStyle w:val="Heading2"/>
      </w:pPr>
      <w:r>
        <w:t>[[BibleBHS:2KI 16:6]]</w:t>
      </w:r>
    </w:p>
    <w:p>
      <w:r>
        <w:rPr>
          <w:b/>
        </w:rPr>
        <w:t>Remark:</w:t>
      </w:r>
      <w:r>
        <w:t xml:space="preserve"> </w:t>
      </w:r>
      <w:r>
        <w:t>1. vs. 6 describes the restitution of Elath to Edom, under an Aramean protectorate. 2. Although the original text must have had לאדם, "to Edom", there are no longer textual witnesses which attest this reading. Translators who use notes may indicate that Elath was restored to Edom.</w:t>
      </w:r>
    </w:p>
    <w:p>
      <w:r>
        <w:rPr>
          <w:b/>
        </w:rPr>
        <w:t>Suggestion:</w:t>
      </w:r>
      <w:r>
        <w:t xml:space="preserve"> </w:t>
      </w:r>
      <w:r>
        <w:t>to Aram</w:t>
      </w:r>
    </w:p>
    <w:p>
      <w:pPr>
        <w:pStyle w:val="Heading3"/>
      </w:pPr>
      <w:r>
        <w:t>Alternative 1</w:t>
      </w:r>
    </w:p>
    <w:p>
      <w:r>
        <w:t>לארם</w:t>
      </w:r>
    </w:p>
    <w:p>
      <w:r>
        <w:t>Rating: A</w:t>
      </w:r>
    </w:p>
    <w:p>
      <w:pPr>
        <w:pStyle w:val="Heading3"/>
      </w:pPr>
      <w:r>
        <w:t>Alternative 2</w:t>
      </w:r>
    </w:p>
    <w:p>
      <w:r>
        <w:t>[לאדם]</w:t>
      </w:r>
    </w:p>
    <w:p>
      <w:r>
        <w:t>Rating: None</w:t>
      </w:r>
    </w:p>
    <w:p>
      <w:pPr>
        <w:pStyle w:val="ListBullet"/>
      </w:pPr>
      <w:r>
        <w:t>RSV:</w:t>
      </w:r>
      <w:r>
        <w:rPr>
          <w:i/>
        </w:rPr>
        <w:t xml:space="preserve"> *for Edom</w:t>
      </w:r>
    </w:p>
    <w:p>
      <w:pPr>
        <w:pStyle w:val="ListBullet"/>
      </w:pPr>
      <w:r>
        <w:t>NEB:</w:t>
      </w:r>
      <w:r>
        <w:rPr>
          <w:i/>
        </w:rPr>
        <w:t xml:space="preserve"> (free rendering, see Brockington for text)</w:t>
      </w:r>
    </w:p>
    <w:p>
      <w:pPr>
        <w:pStyle w:val="ListBullet"/>
      </w:pPr>
      <w:r>
        <w:t>BJ:</w:t>
      </w:r>
      <w:r>
        <w:rPr>
          <w:i/>
        </w:rPr>
        <w:t xml:space="preserve"> *pour Edom</w:t>
      </w:r>
    </w:p>
    <w:p>
      <w:pPr>
        <w:pStyle w:val="ListBullet"/>
      </w:pPr>
      <w:r>
        <w:t>LUT:</w:t>
      </w:r>
      <w:r>
        <w:rPr>
          <w:i/>
        </w:rPr>
        <w:t xml:space="preserve"> an Edom</w:t>
      </w:r>
    </w:p>
    <w:p>
      <w:r>
        <w:t>Factors: 14</w:t>
      </w:r>
    </w:p>
    <w:p>
      <w:pPr>
        <w:pStyle w:val="Heading2"/>
      </w:pPr>
      <w:r>
        <w:t>[[@BibleBHS:2KI 16:10]][[BibleBHS:2KI 16:10]]</w:t>
      </w:r>
    </w:p>
    <w:p>
      <w:r>
        <w:rPr>
          <w:b/>
        </w:rPr>
        <w:t>Remark:</w:t>
      </w:r>
      <w:r>
        <w:t xml:space="preserve"> </w:t>
      </w:r>
      <w:r>
        <w:t>None</w:t>
      </w:r>
    </w:p>
    <w:p>
      <w:r>
        <w:rPr>
          <w:b/>
        </w:rPr>
        <w:t>Suggestion:</w:t>
      </w:r>
      <w:r>
        <w:t xml:space="preserve"> </w:t>
      </w:r>
      <w:r>
        <w:t>the likeness of the altar</w:t>
      </w:r>
    </w:p>
    <w:p>
      <w:pPr>
        <w:pStyle w:val="Heading3"/>
      </w:pPr>
      <w:r>
        <w:t>Alternative 1</w:t>
      </w:r>
    </w:p>
    <w:p>
      <w:r>
        <w:t>את־דמות המזבח</w:t>
      </w:r>
    </w:p>
    <w:p>
      <w:r>
        <w:t>Rating: B</w:t>
      </w:r>
    </w:p>
    <w:p>
      <w:pPr>
        <w:pStyle w:val="ListBullet"/>
      </w:pPr>
      <w:r>
        <w:t>RSV:</w:t>
      </w:r>
      <w:r>
        <w:rPr>
          <w:i/>
        </w:rPr>
        <w:t xml:space="preserve"> a model of the altar</w:t>
      </w:r>
    </w:p>
    <w:p>
      <w:pPr>
        <w:pStyle w:val="ListBullet"/>
      </w:pPr>
      <w:r>
        <w:t>NEB:</w:t>
      </w:r>
      <w:r>
        <w:rPr>
          <w:i/>
        </w:rPr>
        <w:t xml:space="preserve"> an altar of which (he sent) a sketch</w:t>
      </w:r>
    </w:p>
    <w:p>
      <w:pPr>
        <w:pStyle w:val="ListBullet"/>
      </w:pPr>
      <w:r>
        <w:t>BJ:</w:t>
      </w:r>
      <w:r>
        <w:rPr>
          <w:i/>
        </w:rPr>
        <w:t xml:space="preserve"> (3e éd.) l'image de l'autel</w:t>
      </w:r>
    </w:p>
    <w:p>
      <w:pPr>
        <w:pStyle w:val="Heading3"/>
      </w:pPr>
      <w:r>
        <w:t>Alternative 2</w:t>
      </w:r>
    </w:p>
    <w:p>
      <w:r>
        <w:t>[את־מדות המזבח]</w:t>
      </w:r>
    </w:p>
    <w:p>
      <w:r>
        <w:t>Rating: None</w:t>
      </w:r>
    </w:p>
    <w:p>
      <w:pPr>
        <w:pStyle w:val="ListBullet"/>
      </w:pPr>
      <w:r>
        <w:t>BJ:</w:t>
      </w:r>
      <w:r>
        <w:rPr>
          <w:i/>
        </w:rPr>
        <w:t xml:space="preserve"> *(1e, 2e éd.) les mesures de l'autel</w:t>
      </w:r>
    </w:p>
    <w:p>
      <w:pPr>
        <w:pStyle w:val="ListBullet"/>
      </w:pPr>
      <w:r>
        <w:t>LUT:</w:t>
      </w:r>
      <w:r>
        <w:rPr>
          <w:i/>
        </w:rPr>
        <w:t xml:space="preserve"> Masse ... des Altars</w:t>
      </w:r>
    </w:p>
    <w:p>
      <w:r>
        <w:t>Factors: 14</w:t>
      </w:r>
    </w:p>
    <w:p>
      <w:pPr>
        <w:pStyle w:val="Heading2"/>
      </w:pPr>
      <w:r>
        <w:t>[[@BibleBHS:2KI 16:18]][[BibleBHS:2KI 16:18]]</w:t>
      </w:r>
    </w:p>
    <w:p>
      <w:r>
        <w:rPr>
          <w:b/>
        </w:rPr>
        <w:t>Remark:</w:t>
      </w:r>
      <w:r>
        <w:t xml:space="preserve"> </w:t>
      </w:r>
      <w:r>
        <w:t>The Committee voted twice for this case. The first word מוּסַךְ (= Qere) / מיסך (= Ketiv), "veil", "portico" was given the rating C, and the second word הַשַּׁבָּת, "the sabbath", the rating D.</w:t>
      </w:r>
    </w:p>
    <w:p>
      <w:r>
        <w:rPr>
          <w:b/>
        </w:rPr>
        <w:t>Suggestion:</w:t>
      </w:r>
      <w:r>
        <w:t xml:space="preserve"> </w:t>
      </w:r>
      <w:r>
        <w:t>and the portico / the veil of the sabbath</w:t>
      </w:r>
    </w:p>
    <w:p>
      <w:pPr>
        <w:pStyle w:val="Heading3"/>
      </w:pPr>
      <w:r>
        <w:t>Alternative 1</w:t>
      </w:r>
    </w:p>
    <w:p>
      <w:r>
        <w:t>ואת־מיסך הַשַּׁבָּת = Qere מוּסַךְ</w:t>
      </w:r>
    </w:p>
    <w:p>
      <w:r>
        <w:t>Rating: None</w:t>
      </w:r>
    </w:p>
    <w:p>
      <w:pPr>
        <w:pStyle w:val="ListBullet"/>
      </w:pPr>
      <w:r>
        <w:t>RSV:</w:t>
      </w:r>
      <w:r>
        <w:rPr>
          <w:i/>
        </w:rPr>
        <w:t xml:space="preserve"> and the covered way for the sabbath</w:t>
      </w:r>
    </w:p>
    <w:p>
      <w:pPr>
        <w:pStyle w:val="ListBullet"/>
      </w:pPr>
      <w:r>
        <w:t>NEB:</w:t>
      </w:r>
      <w:r>
        <w:rPr>
          <w:i/>
        </w:rPr>
        <w:t xml:space="preserve"> *and the structure ... for use on the sabbath(?)</w:t>
      </w:r>
    </w:p>
    <w:p>
      <w:pPr>
        <w:pStyle w:val="ListBullet"/>
      </w:pPr>
      <w:r>
        <w:t>LUT:</w:t>
      </w:r>
      <w:r>
        <w:rPr>
          <w:i/>
        </w:rPr>
        <w:t xml:space="preserve"> auch die bedeckte Sabbathalle</w:t>
      </w:r>
    </w:p>
    <w:p>
      <w:pPr>
        <w:pStyle w:val="Heading3"/>
      </w:pPr>
      <w:r>
        <w:t>Alternative 2</w:t>
      </w:r>
    </w:p>
    <w:p>
      <w:r>
        <w:t>[ואת־מוסד הַשֶּׁבֶת]</w:t>
      </w:r>
    </w:p>
    <w:p>
      <w:r>
        <w:t>Rating: None</w:t>
      </w:r>
    </w:p>
    <w:p>
      <w:pPr>
        <w:pStyle w:val="ListBullet"/>
      </w:pPr>
      <w:r>
        <w:t>BJ:</w:t>
      </w:r>
      <w:r>
        <w:rPr>
          <w:i/>
        </w:rPr>
        <w:t xml:space="preserve"> *l'estrade du trône</w:t>
      </w:r>
    </w:p>
    <w:p>
      <w:r>
        <w:t>Factors: 4, 9</w:t>
      </w:r>
    </w:p>
    <w:p>
      <w:pPr>
        <w:pStyle w:val="Heading2"/>
      </w:pPr>
      <w:r>
        <w:t>[[BibleBHS:2KI 16:18]]</w:t>
      </w:r>
    </w:p>
    <w:p>
      <w:r>
        <w:rPr>
          <w:b/>
        </w:rPr>
        <w:t>Remark:</w:t>
      </w:r>
      <w:r>
        <w:t xml:space="preserve"> </w:t>
      </w:r>
      <w:r>
        <w:t>None</w:t>
      </w:r>
    </w:p>
    <w:p>
      <w:r>
        <w:rPr>
          <w:b/>
        </w:rPr>
        <w:t>Suggestion:</w:t>
      </w:r>
      <w:r>
        <w:t xml:space="preserve"> </w:t>
      </w:r>
      <w:r>
        <w:t>he turned / deflected (towards) the house of the LORD</w:t>
      </w:r>
    </w:p>
    <w:p>
      <w:pPr>
        <w:pStyle w:val="Heading3"/>
      </w:pPr>
      <w:r>
        <w:t>Alternative 1</w:t>
      </w:r>
    </w:p>
    <w:p>
      <w:r>
        <w:t>הסב בית יהוה</w:t>
      </w:r>
    </w:p>
    <w:p>
      <w:r>
        <w:t>Rating: B</w:t>
      </w:r>
    </w:p>
    <w:p>
      <w:pPr>
        <w:pStyle w:val="ListBullet"/>
      </w:pPr>
      <w:r>
        <w:t>NEB:</w:t>
      </w:r>
      <w:r>
        <w:rPr>
          <w:i/>
        </w:rPr>
        <w:t xml:space="preserve"> in the house of the LORD he turned round</w:t>
      </w:r>
    </w:p>
    <w:p>
      <w:pPr>
        <w:pStyle w:val="ListBullet"/>
      </w:pPr>
      <w:r>
        <w:t>LUT:</w:t>
      </w:r>
      <w:r>
        <w:rPr>
          <w:i/>
        </w:rPr>
        <w:t xml:space="preserve"> am Hause des HERRN änderte er</w:t>
      </w:r>
    </w:p>
    <w:p>
      <w:pPr>
        <w:pStyle w:val="Heading3"/>
      </w:pPr>
      <w:r>
        <w:t>Alternative 2</w:t>
      </w:r>
    </w:p>
    <w:p>
      <w:r>
        <w:t>[הסר מבית יהוה]</w:t>
      </w:r>
    </w:p>
    <w:p>
      <w:r>
        <w:t>Rating: None</w:t>
      </w:r>
    </w:p>
    <w:p>
      <w:pPr>
        <w:pStyle w:val="ListBullet"/>
      </w:pPr>
      <w:r>
        <w:t>RSV:</w:t>
      </w:r>
      <w:r>
        <w:rPr>
          <w:i/>
        </w:rPr>
        <w:t xml:space="preserve"> *he removed from the house of the Lord</w:t>
      </w:r>
    </w:p>
    <w:p>
      <w:pPr>
        <w:pStyle w:val="ListBullet"/>
      </w:pPr>
      <w:r>
        <w:t>BJ:</w:t>
      </w:r>
      <w:r>
        <w:rPr>
          <w:i/>
        </w:rPr>
        <w:t xml:space="preserve"> *il supprima du Temple de Yahvé</w:t>
      </w:r>
    </w:p>
    <w:p>
      <w:r>
        <w:t>Factors: 14</w:t>
      </w:r>
    </w:p>
    <w:p>
      <w:pPr>
        <w:pStyle w:val="Heading2"/>
      </w:pPr>
      <w:r>
        <w:t>[[@BibleBHS:2KI 17:4]][[BibleBHS:2KI 17:4]]</w:t>
      </w:r>
    </w:p>
    <w:p>
      <w:r>
        <w:rPr>
          <w:b/>
        </w:rPr>
        <w:t>Remark:</w:t>
      </w:r>
      <w:r>
        <w:t xml:space="preserve"> </w:t>
      </w:r>
      <w:r>
        <w:t>The translation of אל־סוא מלך־מצרים is "to So, king of Egypt". It is difficult to identify the pharaoh of this name. Another possible translation, though less probable, is: "towards So (= Sais), (to) the king of Egypt". Translators who use notes may indicate this in a note.</w:t>
      </w:r>
    </w:p>
    <w:p>
      <w:r>
        <w:rPr>
          <w:b/>
        </w:rPr>
        <w:t>Suggestion:</w:t>
      </w:r>
      <w:r>
        <w:t xml:space="preserve"> </w:t>
      </w:r>
      <w:r>
        <w:t>See Remark</w:t>
      </w:r>
    </w:p>
    <w:p>
      <w:pPr>
        <w:pStyle w:val="Heading3"/>
      </w:pPr>
      <w:r>
        <w:t>Alternative 1</w:t>
      </w:r>
    </w:p>
    <w:p>
      <w:r>
        <w:t>אל־סוא מלך־מצרים</w:t>
      </w:r>
    </w:p>
    <w:p>
      <w:r>
        <w:t>Rating: A</w:t>
      </w:r>
    </w:p>
    <w:p>
      <w:pPr>
        <w:pStyle w:val="ListBullet"/>
      </w:pPr>
      <w:r>
        <w:t>RSV:</w:t>
      </w:r>
      <w:r>
        <w:rPr>
          <w:i/>
        </w:rPr>
        <w:t xml:space="preserve"> to So, king of Egypt</w:t>
      </w:r>
    </w:p>
    <w:p>
      <w:pPr>
        <w:pStyle w:val="ListBullet"/>
      </w:pPr>
      <w:r>
        <w:t>BJ:</w:t>
      </w:r>
      <w:r>
        <w:rPr>
          <w:i/>
        </w:rPr>
        <w:t xml:space="preserve"> *(1e, 2e éd.) à Sô (1e éd.), à So (2e éd.), roi d'Egypte</w:t>
      </w:r>
    </w:p>
    <w:p>
      <w:pPr>
        <w:pStyle w:val="ListBullet"/>
      </w:pPr>
      <w:r>
        <w:t>LUT:</w:t>
      </w:r>
      <w:r>
        <w:rPr>
          <w:i/>
        </w:rPr>
        <w:t xml:space="preserve"> zu So, dem König von Aegypten</w:t>
      </w:r>
    </w:p>
    <w:p>
      <w:pPr>
        <w:pStyle w:val="Heading3"/>
      </w:pPr>
      <w:r>
        <w:t>Alternative 2</w:t>
      </w:r>
    </w:p>
    <w:p>
      <w:r>
        <w:t>[סוא אל־מלך־מצרים]</w:t>
      </w:r>
    </w:p>
    <w:p>
      <w:r>
        <w:t>Rating: None</w:t>
      </w:r>
    </w:p>
    <w:p>
      <w:pPr>
        <w:pStyle w:val="ListBullet"/>
      </w:pPr>
      <w:r>
        <w:t>NEB:</w:t>
      </w:r>
      <w:r>
        <w:rPr>
          <w:i/>
        </w:rPr>
        <w:t xml:space="preserve"> *to the king of Egypt at So</w:t>
      </w:r>
    </w:p>
    <w:p>
      <w:pPr>
        <w:pStyle w:val="ListBullet"/>
      </w:pPr>
      <w:r>
        <w:t>BJ:</w:t>
      </w:r>
      <w:r>
        <w:rPr>
          <w:i/>
        </w:rPr>
        <w:t xml:space="preserve"> *(3e éd.) à Saïs, vers le roi d'Egypte</w:t>
      </w:r>
    </w:p>
    <w:p>
      <w:r>
        <w:t>Factors: 4</w:t>
      </w:r>
    </w:p>
    <w:p>
      <w:pPr>
        <w:pStyle w:val="Heading2"/>
      </w:pPr>
      <w:r>
        <w:t>[[@BibleBHS:2KI 17:8]][[BibleBHS:2KI 17:8]]</w:t>
      </w:r>
    </w:p>
    <w:p>
      <w:r>
        <w:rPr>
          <w:b/>
        </w:rPr>
        <w:t>Remark:</w:t>
      </w:r>
      <w:r>
        <w:t xml:space="preserve"> </w:t>
      </w:r>
      <w:r>
        <w:t>1. If this clause belongs to the original text, it should be understood as follows: "and which (i.e. the customs) the kings of Israel had practised", the expression חקות, "customs" being tacitly presupposed before ומלכי ישראל, "and the kings of Israel", cf. the parallel expression at the end of vs. 19. If however the clause be a gloss, the meaning would be "just that which the kings of Israel had done". 2. It does not seem necessary, therefore, to presuppose another Hebrew basis for a translation such as that of RSV.</w:t>
      </w:r>
    </w:p>
    <w:p>
      <w:r>
        <w:rPr>
          <w:b/>
        </w:rPr>
        <w:t>Suggestion:</w:t>
      </w:r>
      <w:r>
        <w:t xml:space="preserve"> </w:t>
      </w:r>
      <w:r>
        <w:t>See Remark 1</w:t>
      </w:r>
    </w:p>
    <w:p>
      <w:pPr>
        <w:pStyle w:val="Heading3"/>
      </w:pPr>
      <w:r>
        <w:t>Alternative 1</w:t>
      </w:r>
    </w:p>
    <w:p>
      <w:r>
        <w:t>ומלכי ישראל אשר עשו</w:t>
      </w:r>
    </w:p>
    <w:p>
      <w:r>
        <w:t>Rating: B</w:t>
      </w:r>
    </w:p>
    <w:p>
      <w:pPr>
        <w:pStyle w:val="ListBullet"/>
      </w:pPr>
      <w:r>
        <w:t>RSV:</w:t>
      </w:r>
      <w:r>
        <w:rPr>
          <w:i/>
        </w:rPr>
        <w:t xml:space="preserve"> *and in the customs which the kings of Israel had introduced (see Rem. 2)</w:t>
      </w:r>
    </w:p>
    <w:p>
      <w:pPr>
        <w:pStyle w:val="Heading3"/>
      </w:pPr>
      <w:r>
        <w:t>Alternative 2</w:t>
      </w:r>
    </w:p>
    <w:p>
      <w:r>
        <w:t>[וכאשר מלכי ישראל עשו]</w:t>
      </w:r>
    </w:p>
    <w:p>
      <w:r>
        <w:t>Rating: None</w:t>
      </w:r>
    </w:p>
    <w:p>
      <w:pPr>
        <w:pStyle w:val="ListBullet"/>
      </w:pPr>
      <w:r>
        <w:t>LUT:</w:t>
      </w:r>
      <w:r>
        <w:rPr>
          <w:i/>
        </w:rPr>
        <w:t xml:space="preserve"> und taten wie die Könige von Israel(?)</w:t>
      </w:r>
    </w:p>
    <w:p>
      <w:r>
        <w:t>Factors: 14</w:t>
      </w:r>
    </w:p>
    <w:p>
      <w:pPr>
        <w:pStyle w:val="Heading3"/>
      </w:pPr>
      <w:r>
        <w:t>Alternative 3</w:t>
      </w:r>
    </w:p>
    <w:p>
      <w:r>
        <w:t>[-]</w:t>
      </w:r>
    </w:p>
    <w:p>
      <w:r>
        <w:t>Rating: None</w:t>
      </w:r>
    </w:p>
    <w:p>
      <w:pPr>
        <w:pStyle w:val="ListBullet"/>
      </w:pPr>
      <w:r>
        <w:t>NEB:</w:t>
      </w:r>
      <w:r>
        <w:rPr>
          <w:i/>
        </w:rPr>
        <w:t xml:space="preserve"> *[-] (NEB's note is erroneous)</w:t>
      </w:r>
    </w:p>
    <w:p>
      <w:pPr>
        <w:pStyle w:val="ListBullet"/>
      </w:pPr>
      <w:r>
        <w:t>BJ:</w:t>
      </w:r>
      <w:r>
        <w:rPr>
          <w:i/>
        </w:rPr>
        <w:t xml:space="preserve"> *[-] (3e éd.)</w:t>
      </w:r>
    </w:p>
    <w:p>
      <w:r>
        <w:t>Factors: 4</w:t>
      </w:r>
    </w:p>
    <w:p>
      <w:pPr>
        <w:pStyle w:val="Heading3"/>
      </w:pPr>
      <w:r>
        <w:t>Alternative 4</w:t>
      </w:r>
    </w:p>
    <w:p>
      <w:r>
        <w:t>[Transposed to beginning of vs. 9. Transposé au début du vs. 9]</w:t>
      </w:r>
    </w:p>
    <w:p>
      <w:r>
        <w:t>Rating: None</w:t>
      </w:r>
    </w:p>
    <w:p>
      <w:pPr>
        <w:pStyle w:val="ListBullet"/>
      </w:pPr>
      <w:r>
        <w:t>BJ:</w:t>
      </w:r>
      <w:r>
        <w:rPr>
          <w:i/>
        </w:rPr>
        <w:t xml:space="preserve"> *(1e, 2e éd.)</w:t>
      </w:r>
    </w:p>
    <w:p>
      <w:r>
        <w:t>Factors: 14</w:t>
      </w:r>
    </w:p>
    <w:p>
      <w:pPr>
        <w:pStyle w:val="Heading2"/>
      </w:pPr>
      <w:r>
        <w:t>[[@BibleBHS:2KI 17:9]][[BibleBHS:2KI 17:9]]</w:t>
      </w:r>
    </w:p>
    <w:p>
      <w:r>
        <w:rPr>
          <w:b/>
        </w:rPr>
        <w:t>Remark:</w:t>
      </w:r>
      <w:r>
        <w:t xml:space="preserve"> </w:t>
      </w:r>
      <w:r>
        <w:t>See the preceding case.</w:t>
      </w:r>
    </w:p>
    <w:p>
      <w:r>
        <w:rPr>
          <w:b/>
        </w:rPr>
        <w:t>Suggestion:</w:t>
      </w:r>
      <w:r>
        <w:t xml:space="preserve"> </w:t>
      </w:r>
      <w:r>
        <w:t>the Israelites</w:t>
      </w:r>
    </w:p>
    <w:p>
      <w:pPr>
        <w:pStyle w:val="Heading3"/>
      </w:pPr>
      <w:r>
        <w:t>Alternative 1</w:t>
      </w:r>
    </w:p>
    <w:p>
      <w:r>
        <w:t>בני־ישראל</w:t>
      </w:r>
    </w:p>
    <w:p>
      <w:r>
        <w:t>Rating: B</w:t>
      </w:r>
    </w:p>
    <w:p>
      <w:pPr>
        <w:pStyle w:val="ListBullet"/>
      </w:pPr>
      <w:r>
        <w:t>RSV:</w:t>
      </w:r>
      <w:r>
        <w:rPr>
          <w:i/>
        </w:rPr>
        <w:t xml:space="preserve"> the people of Israel</w:t>
      </w:r>
    </w:p>
    <w:p>
      <w:pPr>
        <w:pStyle w:val="ListBullet"/>
      </w:pPr>
      <w:r>
        <w:t>NEB:</w:t>
      </w:r>
      <w:r>
        <w:rPr>
          <w:i/>
        </w:rPr>
        <w:t xml:space="preserve"> (vs. 7 the Israelites ... they, vs. 8 they ...) vs. 9 (and uttered ...)</w:t>
      </w:r>
    </w:p>
    <w:p>
      <w:pPr>
        <w:pStyle w:val="ListBullet"/>
      </w:pPr>
      <w:r>
        <w:t>BJ:</w:t>
      </w:r>
      <w:r>
        <w:rPr>
          <w:i/>
        </w:rPr>
        <w:t xml:space="preserve"> *(3e éd.) les Israélites</w:t>
      </w:r>
    </w:p>
    <w:p>
      <w:pPr>
        <w:pStyle w:val="ListBullet"/>
      </w:pPr>
      <w:r>
        <w:t>LUT:</w:t>
      </w:r>
      <w:r>
        <w:rPr>
          <w:i/>
        </w:rPr>
        <w:t xml:space="preserve"> die Kinder Israel</w:t>
      </w:r>
    </w:p>
    <w:p>
      <w:pPr>
        <w:pStyle w:val="Heading3"/>
      </w:pPr>
      <w:r>
        <w:t>Alternative 2</w:t>
      </w:r>
    </w:p>
    <w:p>
      <w:r>
        <w:t>[בני־ישראל ומלכי ישראל אשר עשו]</w:t>
      </w:r>
    </w:p>
    <w:p>
      <w:r>
        <w:t>Rating: None</w:t>
      </w:r>
    </w:p>
    <w:p>
      <w:pPr>
        <w:pStyle w:val="ListBullet"/>
      </w:pPr>
      <w:r>
        <w:t>BJ:</w:t>
      </w:r>
      <w:r>
        <w:rPr>
          <w:i/>
        </w:rPr>
        <w:t xml:space="preserve"> *(1e, 2e éd.) les Israélites, et les rois qu'ils se firent</w:t>
      </w:r>
    </w:p>
    <w:p>
      <w:r>
        <w:t>Factors: 14</w:t>
      </w:r>
    </w:p>
    <w:p>
      <w:pPr>
        <w:pStyle w:val="Heading2"/>
      </w:pPr>
      <w:r>
        <w:t>[[@BibleBHS:2KI 17:14]][[BibleBHS:2KI 17:14]]</w:t>
      </w:r>
    </w:p>
    <w:p>
      <w:r>
        <w:rPr>
          <w:b/>
        </w:rPr>
        <w:t>Remark:</w:t>
      </w:r>
      <w:r>
        <w:t xml:space="preserve"> </w:t>
      </w:r>
      <w:r>
        <w:t>None</w:t>
      </w:r>
    </w:p>
    <w:p>
      <w:r>
        <w:rPr>
          <w:b/>
        </w:rPr>
        <w:t>Suggestion:</w:t>
      </w:r>
      <w:r>
        <w:t xml:space="preserve"> </w:t>
      </w:r>
      <w:r>
        <w:t>as the back of their fathers</w:t>
      </w:r>
    </w:p>
    <w:p>
      <w:pPr>
        <w:pStyle w:val="Heading3"/>
      </w:pPr>
      <w:r>
        <w:t>Alternative 1</w:t>
      </w:r>
    </w:p>
    <w:p>
      <w:r>
        <w:t>כערף אבותם</w:t>
      </w:r>
    </w:p>
    <w:p>
      <w:r>
        <w:t>Rating: B</w:t>
      </w:r>
    </w:p>
    <w:p>
      <w:pPr>
        <w:pStyle w:val="ListBullet"/>
      </w:pPr>
      <w:r>
        <w:t>RSV:</w:t>
      </w:r>
      <w:r>
        <w:rPr>
          <w:i/>
        </w:rPr>
        <w:t xml:space="preserve"> (were stubborn,) as their fathers had been</w:t>
      </w:r>
    </w:p>
    <w:p>
      <w:pPr>
        <w:pStyle w:val="ListBullet"/>
      </w:pPr>
      <w:r>
        <w:t>NEB:</w:t>
      </w:r>
      <w:r>
        <w:rPr>
          <w:i/>
        </w:rPr>
        <w:t xml:space="preserve"> (but were as stubborn and rebellious) as their forefathers had been</w:t>
      </w:r>
    </w:p>
    <w:p>
      <w:pPr>
        <w:pStyle w:val="ListBullet"/>
      </w:pPr>
      <w:r>
        <w:t>LUT:</w:t>
      </w:r>
      <w:r>
        <w:rPr>
          <w:i/>
        </w:rPr>
        <w:t xml:space="preserve"> (ihren Nacken) wie ihre Väter</w:t>
      </w:r>
    </w:p>
    <w:p>
      <w:pPr>
        <w:pStyle w:val="Heading3"/>
      </w:pPr>
      <w:r>
        <w:t>Alternative 2</w:t>
      </w:r>
    </w:p>
    <w:p>
      <w:r>
        <w:t>[מערף אבותם]</w:t>
      </w:r>
    </w:p>
    <w:p>
      <w:r>
        <w:t>Rating: None</w:t>
      </w:r>
    </w:p>
    <w:p>
      <w:pPr>
        <w:pStyle w:val="ListBullet"/>
      </w:pPr>
      <w:r>
        <w:t>BJ:</w:t>
      </w:r>
      <w:r>
        <w:rPr>
          <w:i/>
        </w:rPr>
        <w:t xml:space="preserve"> *(leur nuque) plus que n'avaient fait leurs pères</w:t>
      </w:r>
    </w:p>
    <w:p>
      <w:r>
        <w:t>Factors: 6, 13</w:t>
      </w:r>
    </w:p>
    <w:p>
      <w:pPr>
        <w:pStyle w:val="Heading2"/>
      </w:pPr>
      <w:r>
        <w:t>[[@BibleBHS:2KI 18:17]][[BibleBHS:2KI 18:17]]</w:t>
      </w:r>
    </w:p>
    <w:p>
      <w:r>
        <w:rPr>
          <w:b/>
        </w:rPr>
        <w:t>Remark:</w:t>
      </w:r>
      <w:r>
        <w:t xml:space="preserve"> </w:t>
      </w:r>
      <w:r>
        <w:t>The style here is purposely and emphatically redundant. Thus, the clause may be rendered as follows: "they went up and came to Jerusalem; they went up (then) and came and stood ..."</w:t>
      </w:r>
    </w:p>
    <w:p>
      <w:r>
        <w:rPr>
          <w:b/>
        </w:rPr>
        <w:t>Suggestion:</w:t>
      </w:r>
      <w:r>
        <w:t xml:space="preserve"> </w:t>
      </w:r>
      <w:r>
        <w:t>See Remark</w:t>
      </w:r>
    </w:p>
    <w:p>
      <w:pPr>
        <w:pStyle w:val="Heading3"/>
      </w:pPr>
      <w:r>
        <w:t>Alternative 1</w:t>
      </w:r>
    </w:p>
    <w:p>
      <w:r>
        <w:t>ויעלו ויבאו ירושלם ויעלו ויבאו</w:t>
      </w:r>
    </w:p>
    <w:p>
      <w:r>
        <w:t>Rating: B</w:t>
      </w:r>
    </w:p>
    <w:p>
      <w:pPr>
        <w:pStyle w:val="ListBullet"/>
      </w:pPr>
      <w:r>
        <w:t>RSV:</w:t>
      </w:r>
      <w:r>
        <w:rPr>
          <w:i/>
        </w:rPr>
        <w:t xml:space="preserve"> and they went up and came to Jerusalem. When they arrived, they came</w:t>
      </w:r>
    </w:p>
    <w:p>
      <w:pPr>
        <w:pStyle w:val="Heading3"/>
      </w:pPr>
      <w:r>
        <w:t>Alternative 2</w:t>
      </w:r>
    </w:p>
    <w:p>
      <w:r>
        <w:t>[ויעלו ויבאו ירושלם]</w:t>
      </w:r>
    </w:p>
    <w:p>
      <w:r>
        <w:t>Rating: None</w:t>
      </w:r>
    </w:p>
    <w:p>
      <w:pPr>
        <w:pStyle w:val="ListBullet"/>
      </w:pPr>
      <w:r>
        <w:t>NEB:</w:t>
      </w:r>
      <w:r>
        <w:rPr>
          <w:i/>
        </w:rPr>
        <w:t xml:space="preserve"> *and they went up and came to Jerusalem</w:t>
      </w:r>
    </w:p>
    <w:p>
      <w:r>
        <w:t>Factors: 4</w:t>
      </w:r>
    </w:p>
    <w:p>
      <w:pPr>
        <w:pStyle w:val="Heading3"/>
      </w:pPr>
      <w:r>
        <w:t>Alternative 3</w:t>
      </w:r>
    </w:p>
    <w:p>
      <w:r>
        <w:t>[ירושלם ויעלו ויבאו]</w:t>
      </w:r>
    </w:p>
    <w:p>
      <w:r>
        <w:t>Rating: None</w:t>
      </w:r>
    </w:p>
    <w:p>
      <w:pPr>
        <w:pStyle w:val="ListBullet"/>
      </w:pPr>
      <w:r>
        <w:t>LUT:</w:t>
      </w:r>
      <w:r>
        <w:rPr>
          <w:i/>
        </w:rPr>
        <w:t xml:space="preserve"> nach Jerusalem, und sie zogen hinauf. Und als sie hinkamen</w:t>
      </w:r>
    </w:p>
    <w:p>
      <w:r>
        <w:t>Factors: 14</w:t>
      </w:r>
    </w:p>
    <w:p>
      <w:pPr>
        <w:pStyle w:val="Heading3"/>
      </w:pPr>
      <w:r>
        <w:t>Alternative 4</w:t>
      </w:r>
    </w:p>
    <w:p>
      <w:r>
        <w:t>[ירושלם ויעל ויבא]</w:t>
      </w:r>
    </w:p>
    <w:p>
      <w:r>
        <w:t>Rating: None</w:t>
      </w:r>
    </w:p>
    <w:p>
      <w:pPr>
        <w:pStyle w:val="ListBullet"/>
      </w:pPr>
      <w:r>
        <w:t>BJ:</w:t>
      </w:r>
      <w:r>
        <w:rPr>
          <w:i/>
        </w:rPr>
        <w:t xml:space="preserve"> *il monta donc à Jérusalem et, étant arrivé</w:t>
      </w:r>
    </w:p>
    <w:p>
      <w:r>
        <w:t>Factors: 14</w:t>
      </w:r>
    </w:p>
    <w:p>
      <w:pPr>
        <w:pStyle w:val="Heading2"/>
      </w:pPr>
      <w:r>
        <w:t>[[@BibleBHS:2KI 18:24]][[BibleBHS:2KI 18:24]]</w:t>
      </w:r>
    </w:p>
    <w:p>
      <w:r>
        <w:rPr>
          <w:b/>
        </w:rPr>
        <w:t>Remark:</w:t>
      </w:r>
      <w:r>
        <w:t xml:space="preserve"> </w:t>
      </w:r>
      <w:r>
        <w:t>None</w:t>
      </w:r>
    </w:p>
    <w:p>
      <w:r>
        <w:rPr>
          <w:b/>
        </w:rPr>
        <w:t>Suggestion:</w:t>
      </w:r>
      <w:r>
        <w:t xml:space="preserve"> </w:t>
      </w:r>
      <w:r>
        <w:t>of (one) governor</w:t>
      </w:r>
    </w:p>
    <w:p>
      <w:pPr>
        <w:pStyle w:val="Heading3"/>
      </w:pPr>
      <w:r>
        <w:t>Alternative 1</w:t>
      </w:r>
    </w:p>
    <w:p>
      <w:r>
        <w:t>פחת</w:t>
      </w:r>
    </w:p>
    <w:p>
      <w:r>
        <w:t>Rating: B</w:t>
      </w:r>
    </w:p>
    <w:p>
      <w:pPr>
        <w:pStyle w:val="ListBullet"/>
      </w:pPr>
      <w:r>
        <w:t>RSV:</w:t>
      </w:r>
      <w:r>
        <w:rPr>
          <w:i/>
        </w:rPr>
        <w:t xml:space="preserve"> a ... captain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14</w:t>
      </w:r>
    </w:p>
    <w:p>
      <w:pPr>
        <w:pStyle w:val="Heading2"/>
      </w:pPr>
      <w:r>
        <w:t>[[@BibleBHS:2KI 18:34]][[BibleBHS:2KI 18:34]]</w:t>
      </w:r>
    </w:p>
    <w:p>
      <w:r>
        <w:rPr>
          <w:b/>
        </w:rPr>
        <w:t>Remark:</w:t>
      </w:r>
      <w:r>
        <w:t xml:space="preserve"> </w:t>
      </w:r>
      <w:r>
        <w:t>In their full context verses 34 and 35 mean: "Where (are) the gods of ..., so that they could have delivered Samaria out of my hand? (vs. 35) Who is (the god) among all the gods of the countries who has been able to deliver his country out of my hand, so that the LORD might deliver Jerusalem out of my hand?".</w:t>
      </w:r>
    </w:p>
    <w:p>
      <w:r>
        <w:rPr>
          <w:b/>
        </w:rPr>
        <w:t>Suggestion:</w:t>
      </w:r>
      <w:r>
        <w:t xml:space="preserve"> </w:t>
      </w:r>
      <w:r>
        <w:t>See Remark</w:t>
      </w:r>
    </w:p>
    <w:p>
      <w:pPr>
        <w:pStyle w:val="Heading3"/>
      </w:pPr>
      <w:r>
        <w:t>Alternative 1</w:t>
      </w:r>
    </w:p>
    <w:p>
      <w:r>
        <w:t>הנע ועוה</w:t>
      </w:r>
    </w:p>
    <w:p>
      <w:r>
        <w:t>Rating: C</w:t>
      </w:r>
    </w:p>
    <w:p>
      <w:pPr>
        <w:pStyle w:val="ListBullet"/>
      </w:pPr>
      <w:r>
        <w:t>RSV:</w:t>
      </w:r>
      <w:r>
        <w:rPr>
          <w:i/>
        </w:rPr>
        <w:t xml:space="preserve"> Hena, and Ivvah</w:t>
      </w:r>
    </w:p>
    <w:p>
      <w:pPr>
        <w:pStyle w:val="Heading3"/>
      </w:pPr>
      <w:r>
        <w:t>Alternative 2</w:t>
      </w:r>
    </w:p>
    <w:p>
      <w:r>
        <w:t>[הנע ועוה ואיה אלהי ארץ שמרון]</w:t>
      </w:r>
    </w:p>
    <w:p>
      <w:r>
        <w:t>Rating: None</w:t>
      </w:r>
    </w:p>
    <w:p>
      <w:pPr>
        <w:pStyle w:val="ListBullet"/>
      </w:pPr>
      <w:r>
        <w:t>NEB:</w:t>
      </w:r>
      <w:r>
        <w:rPr>
          <w:i/>
        </w:rPr>
        <w:t xml:space="preserve"> *Hena, and Ivvah? Where are the gods of Samaria?</w:t>
      </w:r>
    </w:p>
    <w:p>
      <w:pPr>
        <w:pStyle w:val="ListBullet"/>
      </w:pPr>
      <w:r>
        <w:t>BJ:</w:t>
      </w:r>
      <w:r>
        <w:rPr>
          <w:i/>
        </w:rPr>
        <w:t xml:space="preserve"> *de Hena et de Iwwa (1e éd.), de Héna et de Ivva (2e, 3e éd.), où sont les dieux du pays de Samarie?</w:t>
      </w:r>
    </w:p>
    <w:p>
      <w:pPr>
        <w:pStyle w:val="ListBullet"/>
      </w:pPr>
      <w:r>
        <w:t>LUT:</w:t>
      </w:r>
      <w:r>
        <w:rPr>
          <w:i/>
        </w:rPr>
        <w:t xml:space="preserve"> Hena und Iwwa? Wo sind die Götter des Landes Samarien?</w:t>
      </w:r>
    </w:p>
    <w:p>
      <w:r>
        <w:t>Factors: 1, 13</w:t>
      </w:r>
    </w:p>
    <w:p>
      <w:pPr>
        <w:pStyle w:val="Heading2"/>
      </w:pPr>
      <w:r>
        <w:t>[[@BibleBHS:2KI 19:12]][[BibleBHS:2KI 19:12]]</w:t>
      </w:r>
    </w:p>
    <w:p>
      <w:r>
        <w:rPr>
          <w:b/>
        </w:rPr>
        <w:t>Remark:</w:t>
      </w:r>
      <w:r>
        <w:t xml:space="preserve"> </w:t>
      </w:r>
      <w:r>
        <w:t>None</w:t>
      </w:r>
    </w:p>
    <w:p>
      <w:r>
        <w:rPr>
          <w:b/>
        </w:rPr>
        <w:t>Suggestion:</w:t>
      </w:r>
      <w:r>
        <w:t xml:space="preserve"> </w:t>
      </w:r>
      <w:r>
        <w:t>in Telassar</w:t>
      </w:r>
    </w:p>
    <w:p>
      <w:pPr>
        <w:pStyle w:val="Heading3"/>
      </w:pPr>
      <w:r>
        <w:t>Alternative 1</w:t>
      </w:r>
    </w:p>
    <w:p>
      <w:r>
        <w:t>בתלאשר</w:t>
      </w:r>
    </w:p>
    <w:p>
      <w:r>
        <w:t>Rating: A</w:t>
      </w:r>
    </w:p>
    <w:p>
      <w:pPr>
        <w:pStyle w:val="ListBullet"/>
      </w:pPr>
      <w:r>
        <w:t>RSV:</w:t>
      </w:r>
      <w:r>
        <w:rPr>
          <w:i/>
        </w:rPr>
        <w:t xml:space="preserve"> in Telassar</w:t>
      </w:r>
    </w:p>
    <w:p>
      <w:pPr>
        <w:pStyle w:val="ListBullet"/>
      </w:pPr>
      <w:r>
        <w:t>NEB:</w:t>
      </w:r>
      <w:r>
        <w:rPr>
          <w:i/>
        </w:rPr>
        <w:t xml:space="preserve"> in Telassar</w:t>
      </w:r>
    </w:p>
    <w:p>
      <w:pPr>
        <w:pStyle w:val="ListBullet"/>
      </w:pPr>
      <w:r>
        <w:t>LUT:</w:t>
      </w:r>
      <w:r>
        <w:rPr>
          <w:i/>
        </w:rPr>
        <w:t xml:space="preserve"> zu Telassar</w:t>
      </w:r>
    </w:p>
    <w:p>
      <w:pPr>
        <w:pStyle w:val="Heading3"/>
      </w:pPr>
      <w:r>
        <w:t>Alternative 2</w:t>
      </w:r>
    </w:p>
    <w:p>
      <w:r>
        <w:t>[בתל בשר]</w:t>
      </w:r>
    </w:p>
    <w:p>
      <w:r>
        <w:t>Rating: None</w:t>
      </w:r>
    </w:p>
    <w:p>
      <w:pPr>
        <w:pStyle w:val="ListBullet"/>
      </w:pPr>
      <w:r>
        <w:t>BJ:</w:t>
      </w:r>
      <w:r>
        <w:rPr>
          <w:i/>
        </w:rPr>
        <w:t xml:space="preserve"> *à Tell-Basar</w:t>
      </w:r>
    </w:p>
    <w:p>
      <w:r>
        <w:t>Factors: 14</w:t>
      </w:r>
    </w:p>
    <w:p>
      <w:pPr>
        <w:pStyle w:val="Heading2"/>
      </w:pPr>
      <w:r>
        <w:t>[[@BibleBHS:2KI 19:17]][[BibleBHS:2KI 19:17]]</w:t>
      </w:r>
    </w:p>
    <w:p>
      <w:r>
        <w:rPr>
          <w:b/>
        </w:rPr>
        <w:t>Remark:</w:t>
      </w:r>
      <w:r>
        <w:t xml:space="preserve"> </w:t>
      </w:r>
      <w:r>
        <w:t>See the parallel passage of Is 37.18 with its different text.</w:t>
      </w:r>
    </w:p>
    <w:p>
      <w:r>
        <w:rPr>
          <w:b/>
        </w:rPr>
        <w:t>Suggestion:</w:t>
      </w:r>
      <w:r>
        <w:t xml:space="preserve"> </w:t>
      </w:r>
      <w:r>
        <w:t>and their countries</w:t>
      </w:r>
    </w:p>
    <w:p>
      <w:pPr>
        <w:pStyle w:val="Heading3"/>
      </w:pPr>
      <w:r>
        <w:t>Alternative 1</w:t>
      </w:r>
    </w:p>
    <w:p>
      <w:r>
        <w:t>ואת־ארצם</w:t>
      </w:r>
    </w:p>
    <w:p>
      <w:r>
        <w:t>Rating: B</w:t>
      </w:r>
    </w:p>
    <w:p>
      <w:pPr>
        <w:pStyle w:val="ListBullet"/>
      </w:pPr>
      <w:r>
        <w:t>RSV:</w:t>
      </w:r>
      <w:r>
        <w:rPr>
          <w:i/>
        </w:rPr>
        <w:t xml:space="preserve"> and their lands</w:t>
      </w:r>
    </w:p>
    <w:p>
      <w:pPr>
        <w:pStyle w:val="ListBullet"/>
      </w:pPr>
      <w:r>
        <w:t>NEB:</w:t>
      </w:r>
      <w:r>
        <w:rPr>
          <w:i/>
        </w:rPr>
        <w:t xml:space="preserve"> and their lands</w:t>
      </w:r>
    </w:p>
    <w:p>
      <w:pPr>
        <w:pStyle w:val="ListBullet"/>
      </w:pPr>
      <w:r>
        <w:t>LUT:</w:t>
      </w:r>
      <w:r>
        <w:rPr>
          <w:i/>
        </w:rPr>
        <w:t xml:space="preserve"> und ihre Länder</w:t>
      </w:r>
    </w:p>
    <w:p>
      <w:pPr>
        <w:pStyle w:val="Heading3"/>
      </w:pPr>
      <w:r>
        <w:t>Alternative 2</w:t>
      </w:r>
    </w:p>
    <w:p>
      <w:r>
        <w:t>[-]</w:t>
      </w:r>
    </w:p>
    <w:p>
      <w:r>
        <w:t>Rating: None</w:t>
      </w:r>
    </w:p>
    <w:p>
      <w:pPr>
        <w:pStyle w:val="ListBullet"/>
      </w:pPr>
      <w:r>
        <w:t>BJ:</w:t>
      </w:r>
      <w:r>
        <w:rPr>
          <w:i/>
        </w:rPr>
        <w:t xml:space="preserve"> *[-]</w:t>
      </w:r>
    </w:p>
    <w:p>
      <w:r>
        <w:t>Factors: 4, 5</w:t>
      </w:r>
    </w:p>
    <w:p>
      <w:pPr>
        <w:pStyle w:val="Heading2"/>
      </w:pPr>
      <w:r>
        <w:t>[[@BibleBHS:2KI 19:23]][[BibleBHS:2KI 19:23]]</w:t>
      </w:r>
    </w:p>
    <w:p>
      <w:r>
        <w:rPr>
          <w:b/>
        </w:rPr>
        <w:t>Remark:</w:t>
      </w:r>
      <w:r>
        <w:t xml:space="preserve"> </w:t>
      </w:r>
      <w:r>
        <w:t>See also the following case.</w:t>
      </w:r>
    </w:p>
    <w:p>
      <w:r>
        <w:rPr>
          <w:b/>
        </w:rPr>
        <w:t>Suggestion:</w:t>
      </w:r>
      <w:r>
        <w:t xml:space="preserve"> </w:t>
      </w:r>
      <w:r>
        <w:t>when I mount my chariot</w:t>
      </w:r>
    </w:p>
    <w:p>
      <w:pPr>
        <w:pStyle w:val="Heading3"/>
      </w:pPr>
      <w:r>
        <w:t>Alternative 1</w:t>
      </w:r>
    </w:p>
    <w:p>
      <w:r>
        <w:t>ברב רכבי = QERE</w:t>
      </w:r>
    </w:p>
    <w:p>
      <w:r>
        <w:t>Rating: None</w:t>
      </w:r>
    </w:p>
    <w:p>
      <w:pPr>
        <w:pStyle w:val="ListBullet"/>
      </w:pPr>
      <w:r>
        <w:t>RSV:</w:t>
      </w:r>
      <w:r>
        <w:rPr>
          <w:i/>
        </w:rPr>
        <w:t xml:space="preserve"> with my many chariots</w:t>
      </w:r>
    </w:p>
    <w:p>
      <w:pPr>
        <w:pStyle w:val="ListBullet"/>
      </w:pPr>
      <w:r>
        <w:t>BJ:</w:t>
      </w:r>
      <w:r>
        <w:rPr>
          <w:i/>
        </w:rPr>
        <w:t xml:space="preserve"> avec mes nombreux chars</w:t>
      </w:r>
    </w:p>
    <w:p>
      <w:pPr>
        <w:pStyle w:val="ListBullet"/>
      </w:pPr>
      <w:r>
        <w:t>LUT:</w:t>
      </w:r>
      <w:r>
        <w:rPr>
          <w:i/>
        </w:rPr>
        <w:t xml:space="preserve"> ich bin mit der Menge meiner Wagen</w:t>
      </w:r>
    </w:p>
    <w:p>
      <w:r>
        <w:t>Factors: 5</w:t>
      </w:r>
    </w:p>
    <w:p>
      <w:pPr>
        <w:pStyle w:val="Heading3"/>
      </w:pPr>
      <w:r>
        <w:t>Alternative 2</w:t>
      </w:r>
    </w:p>
    <w:p>
      <w:r>
        <w:t>ברכב רכבי = KETIV</w:t>
      </w:r>
    </w:p>
    <w:p>
      <w:r>
        <w:t>Rating: B</w:t>
      </w:r>
    </w:p>
    <w:p>
      <w:pPr>
        <w:pStyle w:val="ListBullet"/>
      </w:pPr>
      <w:r>
        <w:t>NEB:</w:t>
      </w:r>
      <w:r>
        <w:rPr>
          <w:i/>
        </w:rPr>
        <w:t xml:space="preserve"> I have mounted my chariot</w:t>
      </w:r>
    </w:p>
    <w:p>
      <w:pPr>
        <w:pStyle w:val="Heading2"/>
      </w:pPr>
      <w:r>
        <w:t>[[BibleBHS:2KI 19:23]]</w:t>
      </w:r>
    </w:p>
    <w:p>
      <w:r>
        <w:rPr>
          <w:b/>
        </w:rPr>
        <w:t>Remark:</w:t>
      </w:r>
      <w:r>
        <w:t xml:space="preserve"> </w:t>
      </w:r>
      <w:r>
        <w:t>None</w:t>
      </w:r>
    </w:p>
    <w:p>
      <w:r>
        <w:rPr>
          <w:b/>
        </w:rPr>
        <w:t>Suggestion:</w:t>
      </w:r>
      <w:r>
        <w:t xml:space="preserve"> </w:t>
      </w:r>
      <w:r>
        <w:t>I</w:t>
      </w:r>
    </w:p>
    <w:p>
      <w:pPr>
        <w:pStyle w:val="Heading3"/>
      </w:pPr>
      <w:r>
        <w:t>Alternative 1</w:t>
      </w:r>
    </w:p>
    <w:p>
      <w:r>
        <w:t>אני</w:t>
      </w:r>
    </w:p>
    <w:p>
      <w:r>
        <w:t>Rating: A</w:t>
      </w:r>
    </w:p>
    <w:p>
      <w:pPr>
        <w:pStyle w:val="ListBullet"/>
      </w:pPr>
      <w:r>
        <w:t>RSV:</w:t>
      </w:r>
      <w:r>
        <w:rPr>
          <w:i/>
        </w:rPr>
        <w:t xml:space="preserve"> I</w:t>
      </w:r>
    </w:p>
    <w:p>
      <w:pPr>
        <w:pStyle w:val="ListBullet"/>
      </w:pPr>
      <w:r>
        <w:t>BJ:</w:t>
      </w:r>
      <w:r>
        <w:rPr>
          <w:i/>
        </w:rPr>
        <w:t xml:space="preserve"> j’(ai)</w:t>
      </w:r>
    </w:p>
    <w:p>
      <w:pPr>
        <w:pStyle w:val="ListBullet"/>
      </w:pPr>
      <w:r>
        <w:t>LUT:</w:t>
      </w:r>
      <w:r>
        <w:rPr>
          <w:i/>
        </w:rPr>
        <w:t xml:space="preserve"> (ich ...)</w:t>
      </w:r>
    </w:p>
    <w:p>
      <w:pPr>
        <w:pStyle w:val="Heading3"/>
      </w:pPr>
      <w:r>
        <w:t>Alternative 2</w:t>
      </w:r>
    </w:p>
    <w:p>
      <w:r>
        <w:t>[אני עשיתי חיל]</w:t>
      </w:r>
    </w:p>
    <w:p>
      <w:r>
        <w:t>Rating: None</w:t>
      </w:r>
    </w:p>
    <w:p>
      <w:pPr>
        <w:pStyle w:val="ListBullet"/>
      </w:pPr>
      <w:r>
        <w:t>NEB:</w:t>
      </w:r>
      <w:r>
        <w:rPr>
          <w:i/>
        </w:rPr>
        <w:t xml:space="preserve"> *I (have ...) and done mighty deeds</w:t>
      </w:r>
    </w:p>
    <w:p>
      <w:r>
        <w:t>Factors: 1, 13</w:t>
      </w:r>
    </w:p>
    <w:p>
      <w:pPr>
        <w:pStyle w:val="Heading2"/>
      </w:pPr>
      <w:r>
        <w:t>[[@BibleBHS:2KI 19:26]][[BibleBHS:2KI 19:26]]</w:t>
      </w:r>
    </w:p>
    <w:p>
      <w:r>
        <w:rPr>
          <w:b/>
        </w:rPr>
        <w:t>Remark:</w:t>
      </w:r>
      <w:r>
        <w:t xml:space="preserve"> </w:t>
      </w:r>
      <w:r>
        <w:t>1. See the two following cases also. 2. See the parallel passage of Is 37.27 with its textual difference.</w:t>
      </w:r>
    </w:p>
    <w:p>
      <w:r>
        <w:rPr>
          <w:b/>
        </w:rPr>
        <w:t>Suggestion:</w:t>
      </w:r>
      <w:r>
        <w:t xml:space="preserve"> </w:t>
      </w:r>
      <w:r>
        <w:t>and blighted</w:t>
      </w:r>
    </w:p>
    <w:p>
      <w:pPr>
        <w:pStyle w:val="Heading3"/>
      </w:pPr>
      <w:r>
        <w:t>Alternative 1</w:t>
      </w:r>
    </w:p>
    <w:p>
      <w:r>
        <w:t>ושדפה</w:t>
      </w:r>
    </w:p>
    <w:p>
      <w:r>
        <w:t>Rating: A</w:t>
      </w:r>
    </w:p>
    <w:p>
      <w:pPr>
        <w:pStyle w:val="ListBullet"/>
      </w:pPr>
      <w:r>
        <w:t>RSV:</w:t>
      </w:r>
      <w:r>
        <w:rPr>
          <w:i/>
        </w:rPr>
        <w:t xml:space="preserve"> blighted</w:t>
      </w:r>
    </w:p>
    <w:p>
      <w:pPr>
        <w:pStyle w:val="ListBullet"/>
      </w:pPr>
      <w:r>
        <w:t>NEB:</w:t>
      </w:r>
      <w:r>
        <w:rPr>
          <w:i/>
        </w:rPr>
        <w:t xml:space="preserve"> blasted</w:t>
      </w:r>
    </w:p>
    <w:p>
      <w:pPr>
        <w:pStyle w:val="ListBullet"/>
      </w:pPr>
      <w:r>
        <w:t>LUT:</w:t>
      </w:r>
      <w:r>
        <w:rPr>
          <w:i/>
        </w:rPr>
        <w:t xml:space="preserve"> das verdorrt</w:t>
      </w:r>
    </w:p>
    <w:p>
      <w:pPr>
        <w:pStyle w:val="Heading3"/>
      </w:pPr>
      <w:r>
        <w:t>Alternative 2</w:t>
      </w:r>
    </w:p>
    <w:p>
      <w:r>
        <w:t>[ושדמה]</w:t>
      </w:r>
    </w:p>
    <w:p>
      <w:r>
        <w:t>Rating: None</w:t>
      </w:r>
    </w:p>
    <w:p>
      <w:pPr>
        <w:pStyle w:val="ListBullet"/>
      </w:pPr>
      <w:r>
        <w:t>BJ:</w:t>
      </w:r>
      <w:r>
        <w:rPr>
          <w:i/>
        </w:rPr>
        <w:t xml:space="preserve"> *et guérets</w:t>
      </w:r>
    </w:p>
    <w:p>
      <w:r>
        <w:t>Factors: 5</w:t>
      </w:r>
    </w:p>
    <w:p>
      <w:pPr>
        <w:pStyle w:val="Heading2"/>
      </w:pPr>
      <w:r>
        <w:t>[[BibleBHS:2KI 19:26]]</w:t>
      </w:r>
    </w:p>
    <w:p>
      <w:r>
        <w:rPr>
          <w:b/>
        </w:rPr>
        <w:t>Remark:</w:t>
      </w:r>
      <w:r>
        <w:t xml:space="preserve"> </w:t>
      </w:r>
      <w:r>
        <w:t>See the parallel passage of Is 37.27.</w:t>
      </w:r>
    </w:p>
    <w:p>
      <w:r>
        <w:rPr>
          <w:b/>
        </w:rPr>
        <w:t>Suggestion:</w:t>
      </w:r>
      <w:r>
        <w:t xml:space="preserve"> </w:t>
      </w:r>
      <w:r>
        <w:t>before it stands up / rises</w:t>
      </w:r>
    </w:p>
    <w:p>
      <w:pPr>
        <w:pStyle w:val="Heading3"/>
      </w:pPr>
      <w:r>
        <w:t>Alternative 1</w:t>
      </w:r>
    </w:p>
    <w:p>
      <w:r>
        <w:t>לפני קמה</w:t>
      </w:r>
    </w:p>
    <w:p>
      <w:r>
        <w:t>Rating: C</w:t>
      </w:r>
    </w:p>
    <w:p>
      <w:pPr>
        <w:pStyle w:val="ListBullet"/>
      </w:pPr>
      <w:r>
        <w:t>RSV:</w:t>
      </w:r>
      <w:r>
        <w:rPr>
          <w:i/>
        </w:rPr>
        <w:t xml:space="preserve"> before it is grown</w:t>
      </w:r>
    </w:p>
    <w:p>
      <w:pPr>
        <w:pStyle w:val="ListBullet"/>
      </w:pPr>
      <w:r>
        <w:t>LUT:</w:t>
      </w:r>
      <w:r>
        <w:rPr>
          <w:i/>
        </w:rPr>
        <w:t xml:space="preserve"> ehe es reif wird</w:t>
      </w:r>
    </w:p>
    <w:p>
      <w:pPr>
        <w:pStyle w:val="Heading3"/>
      </w:pPr>
      <w:r>
        <w:t>Alternative 2</w:t>
      </w:r>
    </w:p>
    <w:p>
      <w:r>
        <w:t>[לפני קדים]</w:t>
      </w:r>
    </w:p>
    <w:p>
      <w:r>
        <w:t>Rating: None</w:t>
      </w:r>
    </w:p>
    <w:p>
      <w:pPr>
        <w:pStyle w:val="ListBullet"/>
      </w:pPr>
      <w:r>
        <w:t>NEB:</w:t>
      </w:r>
      <w:r>
        <w:rPr>
          <w:i/>
        </w:rPr>
        <w:t xml:space="preserve"> *before the east wind</w:t>
      </w:r>
    </w:p>
    <w:p>
      <w:pPr>
        <w:pStyle w:val="ListBullet"/>
      </w:pPr>
      <w:r>
        <w:t>BJ:</w:t>
      </w:r>
      <w:r>
        <w:rPr>
          <w:i/>
        </w:rPr>
        <w:t xml:space="preserve"> *sous le vent d'Orient (1e éd.), d'orient (2e, 3e éd.)</w:t>
      </w:r>
    </w:p>
    <w:p>
      <w:r>
        <w:t>Factors: 5</w:t>
      </w:r>
    </w:p>
    <w:p>
      <w:pPr>
        <w:pStyle w:val="Heading2"/>
      </w:pPr>
      <w:r>
        <w:t>[[@BibleBHS:2KI 19:27]][[BibleBHS:2KI 19:27]]</w:t>
      </w:r>
    </w:p>
    <w:p>
      <w:r>
        <w:rPr>
          <w:b/>
        </w:rPr>
        <w:t>Remark:</w:t>
      </w:r>
      <w:r>
        <w:t xml:space="preserve"> </w:t>
      </w:r>
      <w:r>
        <w:t>1. J's Hebrew basis in its first and second edition is reconstructed here with a reservation, since J itself does not explicitly quote it. 2. See the parallel passage of Is 37.27.</w:t>
      </w:r>
    </w:p>
    <w:p>
      <w:r>
        <w:rPr>
          <w:b/>
        </w:rPr>
        <w:t>Suggestion:</w:t>
      </w:r>
      <w:r>
        <w:t xml:space="preserve"> </w:t>
      </w:r>
      <w:r>
        <w:t>your rising up and your sitting down</w:t>
      </w:r>
    </w:p>
    <w:p>
      <w:pPr>
        <w:pStyle w:val="Heading3"/>
      </w:pPr>
      <w:r>
        <w:t>Alternative 1</w:t>
      </w:r>
    </w:p>
    <w:p>
      <w:r>
        <w:t>ושבתך</w:t>
      </w:r>
    </w:p>
    <w:p>
      <w:r>
        <w:t>Rating: None</w:t>
      </w:r>
    </w:p>
    <w:p>
      <w:pPr>
        <w:pStyle w:val="ListBullet"/>
      </w:pPr>
      <w:r>
        <w:t>RSV:</w:t>
      </w:r>
      <w:r>
        <w:rPr>
          <w:i/>
        </w:rPr>
        <w:t xml:space="preserve"> but ... your sitting down</w:t>
      </w:r>
    </w:p>
    <w:p>
      <w:r>
        <w:t>Factors: 12</w:t>
      </w:r>
    </w:p>
    <w:p>
      <w:pPr>
        <w:pStyle w:val="Heading3"/>
      </w:pPr>
      <w:r>
        <w:t>Alternative 2</w:t>
      </w:r>
    </w:p>
    <w:p>
      <w:r>
        <w:t>[קומך ושבתך]</w:t>
      </w:r>
    </w:p>
    <w:p>
      <w:r>
        <w:t>Rating: C</w:t>
      </w:r>
    </w:p>
    <w:p>
      <w:pPr>
        <w:pStyle w:val="ListBullet"/>
      </w:pPr>
      <w:r>
        <w:t>NEB:</w:t>
      </w:r>
      <w:r>
        <w:rPr>
          <w:i/>
        </w:rPr>
        <w:t xml:space="preserve"> *your rising up and your sitting down</w:t>
      </w:r>
    </w:p>
    <w:p>
      <w:pPr>
        <w:pStyle w:val="ListBullet"/>
      </w:pPr>
      <w:r>
        <w:t>BJ:</w:t>
      </w:r>
      <w:r>
        <w:rPr>
          <w:i/>
        </w:rPr>
        <w:t xml:space="preserve"> *(3e éd.) quand tu te lèves et quand tu t'assieds</w:t>
      </w:r>
    </w:p>
    <w:p>
      <w:pPr>
        <w:pStyle w:val="ListBullet"/>
      </w:pPr>
      <w:r>
        <w:t>LUT:</w:t>
      </w:r>
      <w:r>
        <w:rPr>
          <w:i/>
        </w:rPr>
        <w:t xml:space="preserve"> (ich weiss) von deinem Aufstehen und Sitzen</w:t>
      </w:r>
    </w:p>
    <w:p>
      <w:pPr>
        <w:pStyle w:val="Heading3"/>
      </w:pPr>
      <w:r>
        <w:t>Alternative 3</w:t>
      </w:r>
    </w:p>
    <w:p>
      <w:r>
        <w:t>[ולפני קומך ושבתך]</w:t>
      </w:r>
    </w:p>
    <w:p>
      <w:r>
        <w:t>Rating: None</w:t>
      </w:r>
    </w:p>
    <w:p>
      <w:pPr>
        <w:pStyle w:val="ListBullet"/>
      </w:pPr>
      <w:r>
        <w:t>BJ:</w:t>
      </w:r>
      <w:r>
        <w:rPr>
          <w:i/>
        </w:rPr>
        <w:t xml:space="preserve"> *(1e, 2e éd.)mais je suis là, si tu te lèves ou t'assieds (voir Rem.l)</w:t>
      </w:r>
    </w:p>
    <w:p>
      <w:r>
        <w:t>Factors: 14</w:t>
      </w:r>
    </w:p>
    <w:p>
      <w:pPr>
        <w:pStyle w:val="Heading2"/>
      </w:pPr>
      <w:r>
        <w:t>[[BibleBHS:2KI 19:27]]</w:t>
      </w:r>
    </w:p>
    <w:p>
      <w:r>
        <w:rPr>
          <w:b/>
        </w:rPr>
        <w:t>Remark:</w:t>
      </w:r>
      <w:r>
        <w:t xml:space="preserve"> </w:t>
      </w:r>
      <w:r>
        <w:t>See the parallel passage in Is 37.28 with the same clause.</w:t>
      </w:r>
    </w:p>
    <w:p>
      <w:r>
        <w:rPr>
          <w:b/>
        </w:rPr>
        <w:t>Suggestion:</w:t>
      </w:r>
      <w:r>
        <w:t xml:space="preserve"> </w:t>
      </w:r>
      <w:r>
        <w:t>and your raging against me</w:t>
      </w:r>
    </w:p>
    <w:p>
      <w:pPr>
        <w:pStyle w:val="Heading3"/>
      </w:pPr>
      <w:r>
        <w:t>Alternative 1</w:t>
      </w:r>
    </w:p>
    <w:p>
      <w:r>
        <w:t>ואת התרגזך אלי</w:t>
      </w:r>
    </w:p>
    <w:p>
      <w:r>
        <w:t>Rating: A</w:t>
      </w:r>
    </w:p>
    <w:p>
      <w:pPr>
        <w:pStyle w:val="ListBullet"/>
      </w:pPr>
      <w:r>
        <w:t>RSV:</w:t>
      </w:r>
      <w:r>
        <w:rPr>
          <w:i/>
        </w:rPr>
        <w:t xml:space="preserve"> and your raging against me</w:t>
      </w:r>
    </w:p>
    <w:p>
      <w:pPr>
        <w:pStyle w:val="ListBullet"/>
      </w:pPr>
      <w:r>
        <w:t>LUT:</w:t>
      </w:r>
      <w:r>
        <w:rPr>
          <w:i/>
        </w:rPr>
        <w:t xml:space="preserve"> und dass du tobst gegen mich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[[@BibleBHS:2KI 20:9]][[BibleBHS:2KI 20:9]]</w:t>
      </w:r>
    </w:p>
    <w:p>
      <w:r>
        <w:rPr>
          <w:b/>
        </w:rPr>
        <w:t>Remark:</w:t>
      </w:r>
      <w:r>
        <w:t xml:space="preserve"> </w:t>
      </w:r>
      <w:r>
        <w:t>The MT may be interpreted in two ways, either "the shadow has gone forward ten steps: will / would it come back ten steps?" or "does the shadow go forward ten steps or does it come back ten steps?"</w:t>
      </w:r>
    </w:p>
    <w:p>
      <w:r>
        <w:rPr>
          <w:b/>
        </w:rPr>
        <w:t>Suggestion:</w:t>
      </w:r>
      <w:r>
        <w:t xml:space="preserve"> </w:t>
      </w:r>
      <w:r>
        <w:t>See Remark</w:t>
      </w:r>
    </w:p>
    <w:p>
      <w:pPr>
        <w:pStyle w:val="Heading3"/>
      </w:pPr>
      <w:r>
        <w:t>Alternative 1</w:t>
      </w:r>
    </w:p>
    <w:p>
      <w:r>
        <w:t>הלך</w:t>
      </w:r>
    </w:p>
    <w:p>
      <w:r>
        <w:t>Rating: None</w:t>
      </w:r>
    </w:p>
    <w:p>
      <w:pPr>
        <w:pStyle w:val="ListBullet"/>
      </w:pPr>
      <w:r>
        <w:t>RSV:</w:t>
      </w:r>
      <w:r>
        <w:rPr>
          <w:i/>
        </w:rPr>
        <w:t xml:space="preserve"> shall (the shadow) go forward ...?</w:t>
      </w:r>
    </w:p>
    <w:p>
      <w:pPr>
        <w:pStyle w:val="ListBullet"/>
      </w:pPr>
      <w:r>
        <w:t>LUT:</w:t>
      </w:r>
      <w:r>
        <w:rPr>
          <w:i/>
        </w:rPr>
        <w:t xml:space="preserve"> soll (der Schatten) ... vorwärts gehen ...?</w:t>
      </w:r>
    </w:p>
    <w:p>
      <w:pPr>
        <w:pStyle w:val="Heading3"/>
      </w:pPr>
      <w:r>
        <w:t>Alternative 2</w:t>
      </w:r>
    </w:p>
    <w:p>
      <w:r>
        <w:t>[הילך]</w:t>
      </w:r>
    </w:p>
    <w:p>
      <w:r>
        <w:t>Rating: None</w:t>
      </w:r>
    </w:p>
    <w:p>
      <w:pPr>
        <w:pStyle w:val="ListBullet"/>
      </w:pPr>
      <w:r>
        <w:t>NEB:</w:t>
      </w:r>
      <w:r>
        <w:rPr>
          <w:i/>
        </w:rPr>
        <w:t xml:space="preserve"> *shall (the shadow) go forward ...?</w:t>
      </w:r>
    </w:p>
    <w:p>
      <w:pPr>
        <w:pStyle w:val="ListBullet"/>
      </w:pPr>
      <w:r>
        <w:t>BJ:</w:t>
      </w:r>
      <w:r>
        <w:rPr>
          <w:i/>
        </w:rPr>
        <w:t xml:space="preserve"> *veux-tu que l'ombre avance</w:t>
      </w:r>
    </w:p>
    <w:p>
      <w:r>
        <w:t>Factors: 6</w:t>
      </w:r>
    </w:p>
    <w:p>
      <w:pPr>
        <w:pStyle w:val="Heading2"/>
      </w:pPr>
      <w:r>
        <w:t>[[@BibleBHS:2KI 20:11]][[BibleBHS:2KI 20:11]]</w:t>
      </w:r>
    </w:p>
    <w:p>
      <w:r>
        <w:rPr>
          <w:b/>
        </w:rPr>
        <w:t>Remark:</w:t>
      </w:r>
      <w:r>
        <w:t xml:space="preserve"> </w:t>
      </w:r>
      <w:r>
        <w:t>See the parallel passage with its different text in Is 38.8.</w:t>
      </w:r>
    </w:p>
    <w:p>
      <w:r>
        <w:rPr>
          <w:b/>
        </w:rPr>
        <w:t>Suggestion:</w:t>
      </w:r>
      <w:r>
        <w:t xml:space="preserve"> </w:t>
      </w:r>
      <w:r>
        <w:t>(and he brought the shadow back) on the steps which it had gone down, on Ahaz's steps (-back by ten steps)</w:t>
      </w:r>
    </w:p>
    <w:p>
      <w:pPr>
        <w:pStyle w:val="Heading3"/>
      </w:pPr>
      <w:r>
        <w:t>Alternative 1</w:t>
      </w:r>
    </w:p>
    <w:p>
      <w:r>
        <w:t>במעלות אשר ירדה במעלות אחז</w:t>
      </w:r>
    </w:p>
    <w:p>
      <w:r>
        <w:t>Rating: B</w:t>
      </w:r>
    </w:p>
    <w:p>
      <w:pPr>
        <w:pStyle w:val="ListBullet"/>
      </w:pPr>
      <w:r>
        <w:t>LUT:</w:t>
      </w:r>
      <w:r>
        <w:rPr>
          <w:i/>
        </w:rPr>
        <w:t xml:space="preserve"> an der Sonnenuhr des Ahas ..., die er vorwärtsgegangen war(?)</w:t>
      </w:r>
    </w:p>
    <w:p>
      <w:pPr>
        <w:pStyle w:val="Heading3"/>
      </w:pPr>
      <w:r>
        <w:t>Alternative 2</w:t>
      </w:r>
    </w:p>
    <w:p>
      <w:r>
        <w:t>[במעלות אשר ירדה השמש במעלות אחז]</w:t>
      </w:r>
    </w:p>
    <w:p>
      <w:r>
        <w:t>Rating: None</w:t>
      </w:r>
    </w:p>
    <w:p>
      <w:pPr>
        <w:pStyle w:val="ListBullet"/>
      </w:pPr>
      <w:r>
        <w:t>RSV:</w:t>
      </w:r>
      <w:r>
        <w:rPr>
          <w:i/>
        </w:rPr>
        <w:t xml:space="preserve"> *by which the sun had declined on the dial of Ahaz</w:t>
      </w:r>
    </w:p>
    <w:p>
      <w:r>
        <w:t>Factors: 5, 9</w:t>
      </w:r>
    </w:p>
    <w:p>
      <w:pPr>
        <w:pStyle w:val="Heading3"/>
      </w:pPr>
      <w:r>
        <w:t>Alternative 3</w:t>
      </w:r>
    </w:p>
    <w:p>
      <w:r>
        <w:t>[במעלות אשר ירד במעלות אחז]</w:t>
      </w:r>
    </w:p>
    <w:p>
      <w:r>
        <w:t>Rating: None</w:t>
      </w:r>
    </w:p>
    <w:p>
      <w:pPr>
        <w:pStyle w:val="ListBullet"/>
      </w:pPr>
      <w:r>
        <w:t>NEB:</w:t>
      </w:r>
      <w:r>
        <w:rPr>
          <w:i/>
        </w:rPr>
        <w:t xml:space="preserve"> *where it had advanced down the stairway of Ahaz</w:t>
      </w:r>
    </w:p>
    <w:p>
      <w:r>
        <w:t>Factors: 8, 14</w:t>
      </w:r>
    </w:p>
    <w:p>
      <w:pPr>
        <w:pStyle w:val="Heading3"/>
      </w:pPr>
      <w:r>
        <w:t>Alternative 4</w:t>
      </w:r>
    </w:p>
    <w:p>
      <w:r>
        <w:t>[במעלות אחז]</w:t>
      </w:r>
    </w:p>
    <w:p>
      <w:r>
        <w:t>Rating: None</w:t>
      </w:r>
    </w:p>
    <w:p>
      <w:pPr>
        <w:pStyle w:val="ListBullet"/>
      </w:pPr>
      <w:r>
        <w:t>BJ:</w:t>
      </w:r>
      <w:r>
        <w:rPr>
          <w:i/>
        </w:rPr>
        <w:t xml:space="preserve"> *(1e, 2e éd.) sur les degrés d'Achaz</w:t>
      </w:r>
    </w:p>
    <w:p>
      <w:r>
        <w:t>Factors: 4, 9</w:t>
      </w:r>
    </w:p>
    <w:p>
      <w:pPr>
        <w:pStyle w:val="Heading3"/>
      </w:pPr>
      <w:r>
        <w:t>Alternative 5</w:t>
      </w:r>
    </w:p>
    <w:p>
      <w:r>
        <w:t>[במעלות אשר ירדה השמש במעלות עלית אחז]</w:t>
      </w:r>
    </w:p>
    <w:p>
      <w:r>
        <w:t>Rating: None</w:t>
      </w:r>
    </w:p>
    <w:p>
      <w:pPr>
        <w:pStyle w:val="ListBullet"/>
      </w:pPr>
      <w:r>
        <w:t>BJ:</w:t>
      </w:r>
      <w:r>
        <w:rPr>
          <w:i/>
        </w:rPr>
        <w:t xml:space="preserve"> *(3e éd.) sur les degrés que le soleil avait descendus, les degrés de la chambre haute d'Achaz</w:t>
      </w:r>
    </w:p>
    <w:p>
      <w:r>
        <w:t>Factors: 5</w:t>
      </w:r>
    </w:p>
    <w:p>
      <w:pPr>
        <w:pStyle w:val="Heading2"/>
      </w:pPr>
      <w:r>
        <w:t>[[@BibleBHS:2KI 20:12]][[BibleBHS:2KI 20:12]]</w:t>
      </w:r>
    </w:p>
    <w:p>
      <w:r>
        <w:rPr>
          <w:b/>
        </w:rPr>
        <w:t>Remark:</w:t>
      </w:r>
      <w:r>
        <w:t xml:space="preserve"> </w:t>
      </w:r>
      <w:r>
        <w:t>This name in 2 Kings 20.12 is but another form of the name of the same person in the parallel passage of Is 39.1. Translators who use notes may keep the different forms of this proper name in the two parallel passages, but indicate in a note that the same Babylonian king is meant.</w:t>
      </w:r>
    </w:p>
    <w:p>
      <w:r>
        <w:rPr>
          <w:b/>
        </w:rPr>
        <w:t>Suggestion:</w:t>
      </w:r>
      <w:r>
        <w:t xml:space="preserve"> </w:t>
      </w:r>
      <w:r>
        <w:t>Berodach (-baladan)</w:t>
      </w:r>
    </w:p>
    <w:p>
      <w:pPr>
        <w:pStyle w:val="Heading3"/>
      </w:pPr>
      <w:r>
        <w:t>Alternative 1</w:t>
      </w:r>
    </w:p>
    <w:p>
      <w:r>
        <w:t>בראדך</w:t>
      </w:r>
    </w:p>
    <w:p>
      <w:r>
        <w:t>Rating: C</w:t>
      </w:r>
    </w:p>
    <w:p>
      <w:pPr>
        <w:pStyle w:val="Heading3"/>
      </w:pPr>
      <w:r>
        <w:t>Alternative 2</w:t>
      </w:r>
    </w:p>
    <w:p>
      <w:r>
        <w:t>מרדך</w:t>
      </w:r>
    </w:p>
    <w:p>
      <w:r>
        <w:t>Rating: None</w:t>
      </w:r>
    </w:p>
    <w:p>
      <w:pPr>
        <w:pStyle w:val="ListBullet"/>
      </w:pPr>
      <w:r>
        <w:t>RSV:</w:t>
      </w:r>
      <w:r>
        <w:rPr>
          <w:i/>
        </w:rPr>
        <w:t xml:space="preserve"> Merodach (-baladan)</w:t>
      </w:r>
    </w:p>
    <w:p>
      <w:pPr>
        <w:pStyle w:val="ListBullet"/>
      </w:pPr>
      <w:r>
        <w:t>NEB:</w:t>
      </w:r>
      <w:r>
        <w:rPr>
          <w:i/>
        </w:rPr>
        <w:t xml:space="preserve"> *Merodach (-baladan)</w:t>
      </w:r>
    </w:p>
    <w:p>
      <w:pPr>
        <w:pStyle w:val="ListBullet"/>
      </w:pPr>
      <w:r>
        <w:t>BJ:</w:t>
      </w:r>
      <w:r>
        <w:rPr>
          <w:i/>
        </w:rPr>
        <w:t xml:space="preserve"> Mérodak (-Baladan)</w:t>
      </w:r>
    </w:p>
    <w:p>
      <w:pPr>
        <w:pStyle w:val="ListBullet"/>
      </w:pPr>
      <w:r>
        <w:t>LUT:</w:t>
      </w:r>
      <w:r>
        <w:rPr>
          <w:i/>
        </w:rPr>
        <w:t xml:space="preserve"> Merodach (-Baladan)</w:t>
      </w:r>
    </w:p>
    <w:p>
      <w:r>
        <w:t>Factors: 5</w:t>
      </w:r>
    </w:p>
    <w:p>
      <w:pPr>
        <w:pStyle w:val="Heading2"/>
      </w:pPr>
      <w:r>
        <w:t>[[BibleBHS:2KI 20:12]]</w:t>
      </w:r>
    </w:p>
    <w:p>
      <w:r>
        <w:rPr>
          <w:b/>
        </w:rPr>
        <w:t>Remark:</w:t>
      </w:r>
      <w:r>
        <w:t xml:space="preserve"> </w:t>
      </w:r>
      <w:r>
        <w:t>See the parallel passage in Is 39.1 where the text is different.</w:t>
      </w:r>
    </w:p>
    <w:p>
      <w:r>
        <w:rPr>
          <w:b/>
        </w:rPr>
        <w:t>Suggestion:</w:t>
      </w:r>
      <w:r>
        <w:t xml:space="preserve"> </w:t>
      </w:r>
      <w:r>
        <w:t>Hezekiah</w:t>
      </w:r>
    </w:p>
    <w:p>
      <w:pPr>
        <w:pStyle w:val="Heading3"/>
      </w:pPr>
      <w:r>
        <w:t>Alternative 1</w:t>
      </w:r>
    </w:p>
    <w:p>
      <w:r>
        <w:t>חזקיהו 2°</w:t>
      </w:r>
    </w:p>
    <w:p>
      <w:r>
        <w:t>Rating: B</w:t>
      </w:r>
    </w:p>
    <w:p>
      <w:pPr>
        <w:pStyle w:val="ListBullet"/>
      </w:pPr>
      <w:r>
        <w:t>RSV:</w:t>
      </w:r>
      <w:r>
        <w:rPr>
          <w:i/>
        </w:rPr>
        <w:t xml:space="preserve"> Hezekiah</w:t>
      </w:r>
    </w:p>
    <w:p>
      <w:pPr>
        <w:pStyle w:val="ListBullet"/>
      </w:pPr>
      <w:r>
        <w:t>NEB:</w:t>
      </w:r>
      <w:r>
        <w:rPr>
          <w:i/>
        </w:rPr>
        <w:t xml:space="preserve"> he (see the whole context of the V.)</w:t>
      </w:r>
    </w:p>
    <w:p>
      <w:pPr>
        <w:pStyle w:val="ListBullet"/>
      </w:pPr>
      <w:r>
        <w:t>LUT:</w:t>
      </w:r>
      <w:r>
        <w:rPr>
          <w:i/>
        </w:rPr>
        <w:t xml:space="preserve"> Hiskia</w:t>
      </w:r>
    </w:p>
    <w:p>
      <w:pPr>
        <w:pStyle w:val="Heading3"/>
      </w:pPr>
      <w:r>
        <w:t>Alternative 2</w:t>
      </w:r>
    </w:p>
    <w:p>
      <w:r>
        <w:t>[ויחזק]</w:t>
      </w:r>
    </w:p>
    <w:p>
      <w:r>
        <w:t>Rating: None</w:t>
      </w:r>
    </w:p>
    <w:p>
      <w:pPr>
        <w:pStyle w:val="ListBullet"/>
      </w:pPr>
      <w:r>
        <w:t>BJ:</w:t>
      </w:r>
      <w:r>
        <w:rPr>
          <w:i/>
        </w:rPr>
        <w:t xml:space="preserve"> *et son rétablissement</w:t>
      </w:r>
    </w:p>
    <w:p>
      <w:r>
        <w:t>Factors: 5</w:t>
      </w:r>
    </w:p>
    <w:p>
      <w:pPr>
        <w:pStyle w:val="Heading2"/>
      </w:pPr>
      <w:r>
        <w:t>[[@BibleBHS:2KI 20:13]][[BibleBHS:2KI 20:13]]</w:t>
      </w:r>
    </w:p>
    <w:p>
      <w:r>
        <w:rPr>
          <w:b/>
        </w:rPr>
        <w:t>Remark:</w:t>
      </w:r>
      <w:r>
        <w:t xml:space="preserve"> </w:t>
      </w:r>
      <w:r>
        <w:t>See the parallel passage of Is 39.2 with its different text.</w:t>
      </w:r>
    </w:p>
    <w:p>
      <w:r>
        <w:rPr>
          <w:b/>
        </w:rPr>
        <w:t>Suggestion:</w:t>
      </w:r>
      <w:r>
        <w:t xml:space="preserve"> </w:t>
      </w:r>
      <w:r>
        <w:t>(Hezekiah) listened (to them)</w:t>
      </w:r>
    </w:p>
    <w:p>
      <w:pPr>
        <w:pStyle w:val="Heading3"/>
      </w:pPr>
      <w:r>
        <w:t>Alternative 1</w:t>
      </w:r>
    </w:p>
    <w:p>
      <w:r>
        <w:t>וישמע</w:t>
      </w:r>
    </w:p>
    <w:p>
      <w:r>
        <w:t>Rating: C</w:t>
      </w:r>
    </w:p>
    <w:p>
      <w:pPr>
        <w:pStyle w:val="Heading3"/>
      </w:pPr>
      <w:r>
        <w:t>Alternative 2</w:t>
      </w:r>
    </w:p>
    <w:p>
      <w:r>
        <w:t>וישמח</w:t>
      </w:r>
    </w:p>
    <w:p>
      <w:r>
        <w:t>Rating: None</w:t>
      </w:r>
    </w:p>
    <w:p>
      <w:pPr>
        <w:pStyle w:val="ListBullet"/>
      </w:pPr>
      <w:r>
        <w:t>RSV:</w:t>
      </w:r>
      <w:r>
        <w:rPr>
          <w:i/>
        </w:rPr>
        <w:t xml:space="preserve"> and (Hezekiah) welcomed (them)(?)</w:t>
      </w:r>
    </w:p>
    <w:p>
      <w:pPr>
        <w:pStyle w:val="ListBullet"/>
      </w:pPr>
      <w:r>
        <w:t>NEB:</w:t>
      </w:r>
      <w:r>
        <w:rPr>
          <w:i/>
        </w:rPr>
        <w:t xml:space="preserve"> *(Hezekiah) welcomed (them)</w:t>
      </w:r>
    </w:p>
    <w:p>
      <w:pPr>
        <w:pStyle w:val="ListBullet"/>
      </w:pPr>
      <w:r>
        <w:t>BJ:</w:t>
      </w:r>
      <w:r>
        <w:rPr>
          <w:i/>
        </w:rPr>
        <w:t xml:space="preserve"> *s'en réjouit</w:t>
      </w:r>
    </w:p>
    <w:p>
      <w:pPr>
        <w:pStyle w:val="ListBullet"/>
      </w:pPr>
      <w:r>
        <w:t>LUT:</w:t>
      </w:r>
      <w:r>
        <w:rPr>
          <w:i/>
        </w:rPr>
        <w:t xml:space="preserve"> aber freute sich</w:t>
      </w:r>
    </w:p>
    <w:p>
      <w:r>
        <w:t>Factors: 5</w:t>
      </w:r>
    </w:p>
    <w:p>
      <w:pPr>
        <w:pStyle w:val="Heading2"/>
      </w:pPr>
      <w:r>
        <w:t>[[@BibleBHS:2KI 21:26]][[BibleBHS:2KI 21:26]]</w:t>
      </w:r>
    </w:p>
    <w:p>
      <w:r>
        <w:rPr>
          <w:b/>
        </w:rPr>
        <w:t>Remark:</w:t>
      </w:r>
      <w:r>
        <w:t xml:space="preserve"> </w:t>
      </w:r>
      <w:r>
        <w:t>None</w:t>
      </w:r>
    </w:p>
    <w:p>
      <w:r>
        <w:rPr>
          <w:b/>
        </w:rPr>
        <w:t>Suggestion:</w:t>
      </w:r>
      <w:r>
        <w:t xml:space="preserve"> </w:t>
      </w:r>
      <w:r>
        <w:t>in his sepulchre</w:t>
      </w:r>
    </w:p>
    <w:p>
      <w:pPr>
        <w:pStyle w:val="Heading3"/>
      </w:pPr>
      <w:r>
        <w:t>Alternative 1</w:t>
      </w:r>
    </w:p>
    <w:p>
      <w:r>
        <w:t>בקברתו</w:t>
      </w:r>
    </w:p>
    <w:p>
      <w:r>
        <w:t>Rating: B</w:t>
      </w:r>
    </w:p>
    <w:p>
      <w:pPr>
        <w:pStyle w:val="ListBullet"/>
      </w:pPr>
      <w:r>
        <w:t>RSV:</w:t>
      </w:r>
      <w:r>
        <w:rPr>
          <w:i/>
        </w:rPr>
        <w:t xml:space="preserve"> in his tomb</w:t>
      </w:r>
    </w:p>
    <w:p>
      <w:pPr>
        <w:pStyle w:val="ListBullet"/>
      </w:pPr>
      <w:r>
        <w:t>NEB:</w:t>
      </w:r>
      <w:r>
        <w:rPr>
          <w:i/>
        </w:rPr>
        <w:t xml:space="preserve"> in his grave</w:t>
      </w:r>
    </w:p>
    <w:p>
      <w:pPr>
        <w:pStyle w:val="ListBullet"/>
      </w:pPr>
      <w:r>
        <w:t>LUT:</w:t>
      </w:r>
      <w:r>
        <w:rPr>
          <w:i/>
        </w:rPr>
        <w:t xml:space="preserve"> in seinem Grabe</w:t>
      </w:r>
    </w:p>
    <w:p>
      <w:pPr>
        <w:pStyle w:val="Heading3"/>
      </w:pPr>
      <w:r>
        <w:t>Alternative 2</w:t>
      </w:r>
    </w:p>
    <w:p>
      <w:r>
        <w:t>[בקבר אביו]</w:t>
      </w:r>
    </w:p>
    <w:p>
      <w:r>
        <w:t>Rating: None</w:t>
      </w:r>
    </w:p>
    <w:p>
      <w:pPr>
        <w:pStyle w:val="ListBullet"/>
      </w:pPr>
      <w:r>
        <w:t>BJ:</w:t>
      </w:r>
      <w:r>
        <w:rPr>
          <w:i/>
        </w:rPr>
        <w:t xml:space="preserve"> *dans le sépulcre de son père</w:t>
      </w:r>
    </w:p>
    <w:p>
      <w:r>
        <w:t>Factors: 1, 5</w:t>
      </w:r>
    </w:p>
    <w:p>
      <w:pPr>
        <w:pStyle w:val="Heading2"/>
      </w:pPr>
      <w:r>
        <w:t>[[@BibleBHS:2KI 22:4]][[BibleBHS:2KI 22:4]]</w:t>
      </w:r>
    </w:p>
    <w:p>
      <w:r>
        <w:rPr>
          <w:b/>
        </w:rPr>
        <w:t>Remark:</w:t>
      </w:r>
      <w:r>
        <w:t xml:space="preserve"> </w:t>
      </w:r>
      <w:r>
        <w:t>The meaning of this verb can be rendered by translations such as: "so that he makes ready", "that he completes", "that he sums up".</w:t>
      </w:r>
    </w:p>
    <w:p>
      <w:r>
        <w:rPr>
          <w:b/>
        </w:rPr>
        <w:t>Suggestion:</w:t>
      </w:r>
      <w:r>
        <w:t xml:space="preserve"> </w:t>
      </w:r>
      <w:r>
        <w:t>See Remark</w:t>
      </w:r>
    </w:p>
    <w:p>
      <w:pPr>
        <w:pStyle w:val="Heading3"/>
      </w:pPr>
      <w:r>
        <w:t>Alternative 1</w:t>
      </w:r>
    </w:p>
    <w:p>
      <w:r>
        <w:t>ויתם</w:t>
      </w:r>
    </w:p>
    <w:p>
      <w:r>
        <w:t>Rating: B</w:t>
      </w:r>
    </w:p>
    <w:p>
      <w:pPr>
        <w:pStyle w:val="ListBullet"/>
      </w:pPr>
      <w:r>
        <w:t>RSV:</w:t>
      </w:r>
      <w:r>
        <w:rPr>
          <w:i/>
        </w:rPr>
        <w:t xml:space="preserve"> that he may reckon the amount (of the money)(?)</w:t>
      </w:r>
    </w:p>
    <w:p>
      <w:pPr>
        <w:pStyle w:val="ListBullet"/>
      </w:pPr>
      <w:r>
        <w:t>LUT:</w:t>
      </w:r>
      <w:r>
        <w:rPr>
          <w:i/>
        </w:rPr>
        <w:t xml:space="preserve"> dass er abgebe alles (Geld)</w:t>
      </w:r>
    </w:p>
    <w:p>
      <w:pPr>
        <w:pStyle w:val="Heading3"/>
      </w:pPr>
      <w:r>
        <w:t>Alternative 2</w:t>
      </w:r>
    </w:p>
    <w:p>
      <w:r>
        <w:t>[ויתך]</w:t>
      </w:r>
    </w:p>
    <w:p>
      <w:r>
        <w:t>Rating: None</w:t>
      </w:r>
    </w:p>
    <w:p>
      <w:pPr>
        <w:pStyle w:val="ListBullet"/>
      </w:pPr>
      <w:r>
        <w:t>NEB:</w:t>
      </w:r>
      <w:r>
        <w:rPr>
          <w:i/>
        </w:rPr>
        <w:t xml:space="preserve"> *(and tell him) to melt down</w:t>
      </w:r>
    </w:p>
    <w:p>
      <w:pPr>
        <w:pStyle w:val="ListBullet"/>
      </w:pPr>
      <w:r>
        <w:t>BJ:</w:t>
      </w:r>
      <w:r>
        <w:rPr>
          <w:i/>
        </w:rPr>
        <w:t xml:space="preserve"> *pour qu'il fonde</w:t>
      </w:r>
    </w:p>
    <w:p>
      <w:r>
        <w:t>Factors: 1, 5</w:t>
      </w:r>
    </w:p>
    <w:p>
      <w:pPr>
        <w:pStyle w:val="Heading2"/>
      </w:pPr>
      <w:r>
        <w:t>[[@BibleBHS:2KI 22:13]][[BibleBHS:2KI 22:13]]</w:t>
      </w:r>
    </w:p>
    <w:p>
      <w:r>
        <w:rPr>
          <w:b/>
        </w:rPr>
        <w:t>Remark:</w:t>
      </w:r>
      <w:r>
        <w:t xml:space="preserve"> </w:t>
      </w:r>
      <w:r>
        <w:t>None</w:t>
      </w:r>
    </w:p>
    <w:p>
      <w:r>
        <w:rPr>
          <w:b/>
        </w:rPr>
        <w:t>Suggestion:</w:t>
      </w:r>
      <w:r>
        <w:t xml:space="preserve"> </w:t>
      </w:r>
      <w:r>
        <w:t>upon us / concerning us</w:t>
      </w:r>
    </w:p>
    <w:p>
      <w:pPr>
        <w:pStyle w:val="Heading3"/>
      </w:pPr>
      <w:r>
        <w:t>Alternative 1</w:t>
      </w:r>
    </w:p>
    <w:p>
      <w:r>
        <w:t>עלינו</w:t>
      </w:r>
    </w:p>
    <w:p>
      <w:r>
        <w:t>Rating: C</w:t>
      </w:r>
    </w:p>
    <w:p>
      <w:pPr>
        <w:pStyle w:val="ListBullet"/>
      </w:pPr>
      <w:r>
        <w:t>RSV:</w:t>
      </w:r>
      <w:r>
        <w:rPr>
          <w:i/>
        </w:rPr>
        <w:t xml:space="preserve"> concerning us</w:t>
      </w:r>
    </w:p>
    <w:p>
      <w:pPr>
        <w:pStyle w:val="ListBullet"/>
      </w:pPr>
      <w:r>
        <w:t>NEB:</w:t>
      </w:r>
      <w:r>
        <w:rPr>
          <w:i/>
        </w:rPr>
        <w:t xml:space="preserve"> upon us</w:t>
      </w:r>
    </w:p>
    <w:p>
      <w:pPr>
        <w:pStyle w:val="Heading3"/>
      </w:pPr>
      <w:r>
        <w:t>Alternative 2</w:t>
      </w:r>
    </w:p>
    <w:p>
      <w:r>
        <w:t>עליו</w:t>
      </w:r>
    </w:p>
    <w:p>
      <w:r>
        <w:t>Rating: None</w:t>
      </w:r>
    </w:p>
    <w:p>
      <w:pPr>
        <w:pStyle w:val="ListBullet"/>
      </w:pPr>
      <w:r>
        <w:t>BJ:</w:t>
      </w:r>
      <w:r>
        <w:rPr>
          <w:i/>
        </w:rPr>
        <w:t xml:space="preserve"> *(ce qui) y (est écrit)</w:t>
      </w:r>
    </w:p>
    <w:p>
      <w:pPr>
        <w:pStyle w:val="ListBullet"/>
      </w:pPr>
      <w:r>
        <w:t>LUT:</w:t>
      </w:r>
      <w:r>
        <w:rPr>
          <w:i/>
        </w:rPr>
        <w:t xml:space="preserve"> (was) darin (geschrieben ist)</w:t>
      </w:r>
    </w:p>
    <w:p>
      <w:r>
        <w:t>Factors: 5</w:t>
      </w:r>
    </w:p>
    <w:p>
      <w:pPr>
        <w:pStyle w:val="Heading2"/>
      </w:pPr>
      <w:r>
        <w:t>[[@BibleBHS:2KI 23:4]][[BibleBHS:2KI 23:4]]</w:t>
      </w:r>
    </w:p>
    <w:p>
      <w:r>
        <w:rPr>
          <w:b/>
        </w:rPr>
        <w:t>Remark:</w:t>
      </w:r>
      <w:r>
        <w:t xml:space="preserve"> </w:t>
      </w:r>
      <w:r>
        <w:t>None</w:t>
      </w:r>
    </w:p>
    <w:p>
      <w:r>
        <w:rPr>
          <w:b/>
        </w:rPr>
        <w:t>Suggestion:</w:t>
      </w:r>
      <w:r>
        <w:t xml:space="preserve"> </w:t>
      </w:r>
      <w:r>
        <w:t>and the priests of second rank</w:t>
      </w:r>
    </w:p>
    <w:p>
      <w:pPr>
        <w:pStyle w:val="Heading3"/>
      </w:pPr>
      <w:r>
        <w:t>Alternative 1</w:t>
      </w:r>
    </w:p>
    <w:p>
      <w:r>
        <w:t>ואת־כהני המשנה</w:t>
      </w:r>
    </w:p>
    <w:p>
      <w:r>
        <w:t>Rating: B</w:t>
      </w:r>
    </w:p>
    <w:p>
      <w:pPr>
        <w:pStyle w:val="ListBullet"/>
      </w:pPr>
      <w:r>
        <w:t>RSV:</w:t>
      </w:r>
      <w:r>
        <w:rPr>
          <w:i/>
        </w:rPr>
        <w:t xml:space="preserve"> and the priests of the second order</w:t>
      </w:r>
    </w:p>
    <w:p>
      <w:pPr>
        <w:pStyle w:val="Heading3"/>
      </w:pPr>
      <w:r>
        <w:t>Alternative 2</w:t>
      </w:r>
    </w:p>
    <w:p>
      <w:r>
        <w:t>[ואת־כהן המשנה]</w:t>
      </w:r>
    </w:p>
    <w:p>
      <w:r>
        <w:t>Rating: None</w:t>
      </w:r>
    </w:p>
    <w:p>
      <w:pPr>
        <w:pStyle w:val="ListBullet"/>
      </w:pPr>
      <w:r>
        <w:t>NEB:</w:t>
      </w:r>
      <w:r>
        <w:rPr>
          <w:i/>
        </w:rPr>
        <w:t xml:space="preserve"> *the deputy high priest</w:t>
      </w:r>
    </w:p>
    <w:p>
      <w:pPr>
        <w:pStyle w:val="ListBullet"/>
      </w:pPr>
      <w:r>
        <w:t>BJ:</w:t>
      </w:r>
      <w:r>
        <w:rPr>
          <w:i/>
        </w:rPr>
        <w:t xml:space="preserve"> *au prêtre en second</w:t>
      </w:r>
    </w:p>
    <w:p>
      <w:pPr>
        <w:pStyle w:val="ListBullet"/>
      </w:pPr>
      <w:r>
        <w:t>LUT:</w:t>
      </w:r>
      <w:r>
        <w:rPr>
          <w:i/>
        </w:rPr>
        <w:t xml:space="preserve"> und dem zweitobersten Priester</w:t>
      </w:r>
    </w:p>
    <w:p>
      <w:r>
        <w:t>Factors: 1, 9</w:t>
      </w:r>
    </w:p>
    <w:p>
      <w:pPr>
        <w:pStyle w:val="Heading2"/>
      </w:pPr>
      <w:r>
        <w:t>[[@BibleBHS:2KI 23:8]][[BibleBHS:2KI 23:8]]</w:t>
      </w:r>
    </w:p>
    <w:p>
      <w:r>
        <w:rPr>
          <w:b/>
        </w:rPr>
        <w:t>Remark:</w:t>
      </w:r>
      <w:r>
        <w:t xml:space="preserve"> </w:t>
      </w:r>
      <w:r>
        <w:t>None</w:t>
      </w:r>
    </w:p>
    <w:p>
      <w:r>
        <w:rPr>
          <w:b/>
        </w:rPr>
        <w:t>Suggestion:</w:t>
      </w:r>
      <w:r>
        <w:t xml:space="preserve"> </w:t>
      </w:r>
      <w:r>
        <w:t>of the gates</w:t>
      </w:r>
    </w:p>
    <w:p>
      <w:pPr>
        <w:pStyle w:val="Heading3"/>
      </w:pPr>
      <w:r>
        <w:t>Alternative 1</w:t>
      </w:r>
    </w:p>
    <w:p>
      <w:r>
        <w:t>הַשְּׁעָרִים</w:t>
      </w:r>
    </w:p>
    <w:p>
      <w:r>
        <w:t>Rating: B</w:t>
      </w:r>
    </w:p>
    <w:p>
      <w:pPr>
        <w:pStyle w:val="ListBullet"/>
      </w:pPr>
      <w:r>
        <w:t>RSV:</w:t>
      </w:r>
      <w:r>
        <w:rPr>
          <w:i/>
        </w:rPr>
        <w:t xml:space="preserve"> of the gates</w:t>
      </w:r>
    </w:p>
    <w:p>
      <w:pPr>
        <w:pStyle w:val="ListBullet"/>
      </w:pPr>
      <w:r>
        <w:t>BJ:</w:t>
      </w:r>
      <w:r>
        <w:rPr>
          <w:i/>
        </w:rPr>
        <w:t xml:space="preserve"> *(3e éd.) des portes</w:t>
      </w:r>
    </w:p>
    <w:p>
      <w:pPr>
        <w:pStyle w:val="Heading3"/>
      </w:pPr>
      <w:r>
        <w:t>Alternative 2</w:t>
      </w:r>
    </w:p>
    <w:p>
      <w:r>
        <w:t>[הַשְׂעִרִים]</w:t>
      </w:r>
    </w:p>
    <w:p>
      <w:r>
        <w:t>Rating: None</w:t>
      </w:r>
    </w:p>
    <w:p>
      <w:pPr>
        <w:pStyle w:val="ListBullet"/>
      </w:pPr>
      <w:r>
        <w:t>NEB:</w:t>
      </w:r>
      <w:r>
        <w:rPr>
          <w:i/>
        </w:rPr>
        <w:t xml:space="preserve"> *of the demons</w:t>
      </w:r>
    </w:p>
    <w:p>
      <w:pPr>
        <w:pStyle w:val="ListBullet"/>
      </w:pPr>
      <w:r>
        <w:t>BJ:</w:t>
      </w:r>
      <w:r>
        <w:rPr>
          <w:i/>
        </w:rPr>
        <w:t xml:space="preserve"> *(1e, 2e éd.) des boucs</w:t>
      </w:r>
    </w:p>
    <w:p>
      <w:pPr>
        <w:pStyle w:val="ListBullet"/>
      </w:pPr>
      <w:r>
        <w:t>LUT:</w:t>
      </w:r>
      <w:r>
        <w:rPr>
          <w:i/>
        </w:rPr>
        <w:t xml:space="preserve"> der Feldgeister</w:t>
      </w:r>
    </w:p>
    <w:p>
      <w:r>
        <w:t>Factors: 14</w:t>
      </w:r>
    </w:p>
    <w:p>
      <w:pPr>
        <w:pStyle w:val="Heading2"/>
      </w:pPr>
      <w:r>
        <w:t>[[@BibleBHS:2KI 23:12]][[BibleBHS:2KI 23:12]]</w:t>
      </w:r>
    </w:p>
    <w:p>
      <w:r>
        <w:rPr>
          <w:b/>
        </w:rPr>
        <w:t>Remark:</w:t>
      </w:r>
      <w:r>
        <w:t xml:space="preserve"> </w:t>
      </w:r>
      <w:r>
        <w:t>This element of the whole clause may be understood in two ways: either "(on the roof) of the upper room of Ahaz" or "(on the roof,) (i.e.) on the upper room of Ahaz".</w:t>
      </w:r>
    </w:p>
    <w:p>
      <w:r>
        <w:rPr>
          <w:b/>
        </w:rPr>
        <w:t>Suggestion:</w:t>
      </w:r>
      <w:r>
        <w:t xml:space="preserve"> </w:t>
      </w:r>
      <w:r>
        <w:t>See Remark</w:t>
      </w:r>
    </w:p>
    <w:p>
      <w:pPr>
        <w:pStyle w:val="Heading3"/>
      </w:pPr>
      <w:r>
        <w:t>Alternative 1</w:t>
      </w:r>
    </w:p>
    <w:p>
      <w:r>
        <w:t>עלית אחז</w:t>
      </w:r>
    </w:p>
    <w:p>
      <w:r>
        <w:t>Rating: A</w:t>
      </w:r>
    </w:p>
    <w:p>
      <w:pPr>
        <w:pStyle w:val="ListBullet"/>
      </w:pPr>
      <w:r>
        <w:t>RSV:</w:t>
      </w:r>
      <w:r>
        <w:rPr>
          <w:i/>
        </w:rPr>
        <w:t xml:space="preserve"> of the upper chamber of Ahaz</w:t>
      </w:r>
    </w:p>
    <w:p>
      <w:pPr>
        <w:pStyle w:val="ListBullet"/>
      </w:pPr>
      <w:r>
        <w:t>NEB:</w:t>
      </w:r>
      <w:r>
        <w:rPr>
          <w:i/>
        </w:rPr>
        <w:t xml:space="preserve"> by the upper chamber of Ahaz</w:t>
      </w:r>
    </w:p>
    <w:p>
      <w:pPr>
        <w:pStyle w:val="ListBullet"/>
      </w:pPr>
      <w:r>
        <w:t>LUT:</w:t>
      </w:r>
      <w:r>
        <w:rPr>
          <w:i/>
        </w:rPr>
        <w:t xml:space="preserve"> dem Obergemach des Ahas</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[[@BibleBHS:2KI 23:13]][[BibleBHS:2KI 23:13]]</w:t>
      </w:r>
    </w:p>
    <w:p>
      <w:r>
        <w:rPr>
          <w:b/>
        </w:rPr>
        <w:t>Remark:</w:t>
      </w:r>
      <w:r>
        <w:t xml:space="preserve"> </w:t>
      </w:r>
      <w:r>
        <w:t>The author of this passage used a euphemism in order to avoid the mention of the name of the Mount of Olives in this context of idolatry. Translators who use notes may indicate this in a note, saying that the Mount of Olives is meant indeed, but designated by another name, thus avoiding the mention of the Mount of Olives in an idolatrous context.</w:t>
      </w:r>
    </w:p>
    <w:p>
      <w:r>
        <w:rPr>
          <w:b/>
        </w:rPr>
        <w:t>Suggestion:</w:t>
      </w:r>
      <w:r>
        <w:t xml:space="preserve"> </w:t>
      </w:r>
      <w:r>
        <w:t>to the mountain of ruin</w:t>
      </w:r>
    </w:p>
    <w:p>
      <w:pPr>
        <w:pStyle w:val="Heading3"/>
      </w:pPr>
      <w:r>
        <w:t>Alternative 1</w:t>
      </w:r>
    </w:p>
    <w:p>
      <w:r>
        <w:t>להר־המשחית</w:t>
      </w:r>
    </w:p>
    <w:p>
      <w:r>
        <w:t>Rating: B</w:t>
      </w:r>
    </w:p>
    <w:p>
      <w:pPr>
        <w:pStyle w:val="ListBullet"/>
      </w:pPr>
      <w:r>
        <w:t>RSV:</w:t>
      </w:r>
      <w:r>
        <w:rPr>
          <w:i/>
        </w:rPr>
        <w:t xml:space="preserve"> to ... of the mount of corruption</w:t>
      </w:r>
    </w:p>
    <w:p>
      <w:pPr>
        <w:pStyle w:val="ListBullet"/>
      </w:pPr>
      <w:r>
        <w:t>LUT:</w:t>
      </w:r>
      <w:r>
        <w:rPr>
          <w:i/>
        </w:rPr>
        <w:t xml:space="preserve"> am Berge des Verderbens</w:t>
      </w:r>
    </w:p>
    <w:p>
      <w:pPr>
        <w:pStyle w:val="Heading3"/>
      </w:pPr>
      <w:r>
        <w:t>Alternative 2</w:t>
      </w:r>
    </w:p>
    <w:p>
      <w:r>
        <w:t>[להר־המשחת]</w:t>
      </w:r>
    </w:p>
    <w:p>
      <w:r>
        <w:t>Rating: None</w:t>
      </w:r>
    </w:p>
    <w:p>
      <w:pPr>
        <w:pStyle w:val="ListBullet"/>
      </w:pPr>
      <w:r>
        <w:t>NEB:</w:t>
      </w:r>
      <w:r>
        <w:rPr>
          <w:i/>
        </w:rPr>
        <w:t xml:space="preserve"> *to ... of the Mount of Olives</w:t>
      </w:r>
    </w:p>
    <w:p>
      <w:pPr>
        <w:pStyle w:val="ListBullet"/>
      </w:pPr>
      <w:r>
        <w:t>BJ:</w:t>
      </w:r>
      <w:r>
        <w:rPr>
          <w:i/>
        </w:rPr>
        <w:t xml:space="preserve"> *du Mont (1e éd.), mont (2e, 3e éd.) des Oliviers</w:t>
      </w:r>
    </w:p>
    <w:p>
      <w:r>
        <w:t>Factors: 1, 8, 9</w:t>
      </w:r>
    </w:p>
    <w:p>
      <w:pPr>
        <w:pStyle w:val="Heading2"/>
      </w:pPr>
      <w:r>
        <w:t>[[@BibleBHS:2KI 23:15]][[BibleBHS:2KI 23:15]]</w:t>
      </w:r>
    </w:p>
    <w:p>
      <w:r>
        <w:rPr>
          <w:b/>
        </w:rPr>
        <w:t>Remark:</w:t>
      </w:r>
      <w:r>
        <w:t xml:space="preserve"> </w:t>
      </w:r>
      <w:r>
        <w:t>None</w:t>
      </w:r>
    </w:p>
    <w:p>
      <w:r>
        <w:rPr>
          <w:b/>
        </w:rPr>
        <w:t>Suggestion:</w:t>
      </w:r>
      <w:r>
        <w:t xml:space="preserve"> </w:t>
      </w:r>
      <w:r>
        <w:t>and he burnt the high-place</w:t>
      </w:r>
    </w:p>
    <w:p>
      <w:pPr>
        <w:pStyle w:val="Heading3"/>
      </w:pPr>
      <w:r>
        <w:t>Alternative 1</w:t>
      </w:r>
    </w:p>
    <w:p>
      <w:r>
        <w:t>וישרף את־הבמה</w:t>
      </w:r>
    </w:p>
    <w:p>
      <w:r>
        <w:t>Rating: D</w:t>
      </w:r>
    </w:p>
    <w:p>
      <w:pPr>
        <w:pStyle w:val="Heading3"/>
      </w:pPr>
      <w:r>
        <w:t>Alternative 2</w:t>
      </w:r>
    </w:p>
    <w:p>
      <w:r>
        <w:t>[וישבר את־אבניו]</w:t>
      </w:r>
    </w:p>
    <w:p>
      <w:r>
        <w:t>Rating: None</w:t>
      </w:r>
    </w:p>
    <w:p>
      <w:pPr>
        <w:pStyle w:val="ListBullet"/>
      </w:pPr>
      <w:r>
        <w:t>RSV:</w:t>
      </w:r>
      <w:r>
        <w:rPr>
          <w:i/>
        </w:rPr>
        <w:t xml:space="preserve"> *and he broke in pieces its stones</w:t>
      </w:r>
    </w:p>
    <w:p>
      <w:pPr>
        <w:pStyle w:val="ListBullet"/>
      </w:pPr>
      <w:r>
        <w:t>NEB:</w:t>
      </w:r>
      <w:r>
        <w:rPr>
          <w:i/>
        </w:rPr>
        <w:t xml:space="preserve"> *he broke its stones in pieces</w:t>
      </w:r>
    </w:p>
    <w:p>
      <w:pPr>
        <w:pStyle w:val="ListBullet"/>
      </w:pPr>
      <w:r>
        <w:t>BJ:</w:t>
      </w:r>
      <w:r>
        <w:rPr>
          <w:i/>
        </w:rPr>
        <w:t xml:space="preserve"> *il en brisa les pierres</w:t>
      </w:r>
    </w:p>
    <w:p>
      <w:pPr>
        <w:pStyle w:val="ListBullet"/>
      </w:pPr>
      <w:r>
        <w:t>LUT:</w:t>
      </w:r>
      <w:r>
        <w:rPr>
          <w:i/>
        </w:rPr>
        <w:t xml:space="preserve"> zerschlug seine Steine</w:t>
      </w:r>
    </w:p>
    <w:p>
      <w:r>
        <w:t>Factors: 4</w:t>
      </w:r>
    </w:p>
    <w:p>
      <w:pPr>
        <w:pStyle w:val="Heading2"/>
      </w:pPr>
      <w:r>
        <w:t>[[@BibleBHS:2KI 23:16]][[BibleBHS:2KI 23:16]]</w:t>
      </w:r>
    </w:p>
    <w:p>
      <w:r>
        <w:rPr>
          <w:b/>
        </w:rPr>
        <w:t>Remark:</w:t>
      </w:r>
      <w:r>
        <w:t xml:space="preserve"> </w:t>
      </w:r>
      <w:r>
        <w:t>None</w:t>
      </w:r>
    </w:p>
    <w:p>
      <w:r>
        <w:rPr>
          <w:b/>
        </w:rPr>
        <w:t>Suggestion:</w:t>
      </w:r>
      <w:r>
        <w:t xml:space="preserve"> </w:t>
      </w:r>
      <w:r>
        <w:t>the man of God when Jeroboam stood, at the feast, on the altar. Turning back he lifted his eyes upon the grave of the man of God</w:t>
      </w:r>
    </w:p>
    <w:p>
      <w:pPr>
        <w:pStyle w:val="Heading3"/>
      </w:pPr>
      <w:r>
        <w:t>Alternative 1</w:t>
      </w:r>
    </w:p>
    <w:p>
      <w:r>
        <w:t>איש האלהים</w:t>
      </w:r>
    </w:p>
    <w:p>
      <w:r>
        <w:t>Rating: None</w:t>
      </w:r>
    </w:p>
    <w:p>
      <w:pPr>
        <w:pStyle w:val="ListBullet"/>
      </w:pPr>
      <w:r>
        <w:t>RSV:</w:t>
      </w:r>
      <w:r>
        <w:rPr>
          <w:i/>
        </w:rPr>
        <w:t xml:space="preserve"> the man of God</w:t>
      </w:r>
    </w:p>
    <w:p>
      <w:pPr>
        <w:pStyle w:val="ListBullet"/>
      </w:pPr>
      <w:r>
        <w:t>LUT:</w:t>
      </w:r>
      <w:r>
        <w:rPr>
          <w:i/>
        </w:rPr>
        <w:t xml:space="preserve"> der Mann Gottes</w:t>
      </w:r>
    </w:p>
    <w:p>
      <w:r>
        <w:t>Factors: 10</w:t>
      </w:r>
    </w:p>
    <w:p>
      <w:pPr>
        <w:pStyle w:val="Heading3"/>
      </w:pPr>
      <w:r>
        <w:t>Alternative 2</w:t>
      </w:r>
    </w:p>
    <w:p>
      <w:r>
        <w:t>[איש האלהים ויעמד ירבעם בחג על המזבח׃ ויפן וישא את־עיניו על קבר איש האלהים]</w:t>
      </w:r>
    </w:p>
    <w:p>
      <w:r>
        <w:t>Rating: B</w:t>
      </w:r>
    </w:p>
    <w:p>
      <w:pPr>
        <w:pStyle w:val="ListBullet"/>
      </w:pPr>
      <w:r>
        <w:t>NEB:</w:t>
      </w:r>
      <w:r>
        <w:rPr>
          <w:i/>
        </w:rPr>
        <w:t xml:space="preserve"> *by the man of God when Jeroboam stood by the altar at the feast. But when he caught sight of the grave of the man of God</w:t>
      </w:r>
    </w:p>
    <w:p>
      <w:pPr>
        <w:pStyle w:val="ListBullet"/>
      </w:pPr>
      <w:r>
        <w:t>BJ:</w:t>
      </w:r>
      <w:r>
        <w:rPr>
          <w:i/>
        </w:rPr>
        <w:t xml:space="preserve"> *l'homme de Dieu lorsque Jéroboam se tenait à l'autel pendant la fête. En se retournant, Josias leva les yeux sur le tombeau de l'homme de Dieu</w:t>
      </w:r>
    </w:p>
    <w:p>
      <w:pPr>
        <w:pStyle w:val="Heading2"/>
      </w:pPr>
      <w:r>
        <w:t>[[@BibleBHS:2KI 23:33]][[BibleBHS:2KI 23:33]]</w:t>
      </w:r>
    </w:p>
    <w:p>
      <w:r>
        <w:rPr>
          <w:b/>
        </w:rPr>
        <w:t>Remark:</w:t>
      </w:r>
      <w:r>
        <w:t xml:space="preserve"> </w:t>
      </w:r>
      <w:r>
        <w:t>See the parallel passage of 2 Chron 36.3, where the text is different.</w:t>
      </w:r>
    </w:p>
    <w:p>
      <w:r>
        <w:rPr>
          <w:b/>
        </w:rPr>
        <w:t>Suggestion:</w:t>
      </w:r>
      <w:r>
        <w:t xml:space="preserve"> </w:t>
      </w:r>
      <w:r>
        <w:t>and he put him in fetters</w:t>
      </w:r>
    </w:p>
    <w:p>
      <w:pPr>
        <w:pStyle w:val="Heading3"/>
      </w:pPr>
      <w:r>
        <w:t>Alternative 1</w:t>
      </w:r>
    </w:p>
    <w:p>
      <w:r>
        <w:t>ויאסרהו</w:t>
      </w:r>
    </w:p>
    <w:p>
      <w:r>
        <w:t>Rating: B</w:t>
      </w:r>
    </w:p>
    <w:p>
      <w:pPr>
        <w:pStyle w:val="ListBullet"/>
      </w:pPr>
      <w:r>
        <w:t>RSV:</w:t>
      </w:r>
      <w:r>
        <w:rPr>
          <w:i/>
        </w:rPr>
        <w:t xml:space="preserve"> and (Pharaoh Neco) put him in bonds</w:t>
      </w:r>
    </w:p>
    <w:p>
      <w:pPr>
        <w:pStyle w:val="ListBullet"/>
      </w:pPr>
      <w:r>
        <w:t>BJ:</w:t>
      </w:r>
      <w:r>
        <w:rPr>
          <w:i/>
        </w:rPr>
        <w:t xml:space="preserve"> (le pharaon Neko) le mit aux chaînes</w:t>
      </w:r>
    </w:p>
    <w:p>
      <w:pPr>
        <w:pStyle w:val="ListBullet"/>
      </w:pPr>
      <w:r>
        <w:t>LUT:</w:t>
      </w:r>
      <w:r>
        <w:rPr>
          <w:i/>
        </w:rPr>
        <w:t xml:space="preserve"> aber (der Pharao Necho) legte ihn ins Gefängnis</w:t>
      </w:r>
    </w:p>
    <w:p>
      <w:pPr>
        <w:pStyle w:val="Heading3"/>
      </w:pPr>
      <w:r>
        <w:t>Alternative 2</w:t>
      </w:r>
    </w:p>
    <w:p>
      <w:r>
        <w:t>[ויסירהו]</w:t>
      </w:r>
    </w:p>
    <w:p>
      <w:r>
        <w:t>Rating: None</w:t>
      </w:r>
    </w:p>
    <w:p>
      <w:pPr>
        <w:pStyle w:val="ListBullet"/>
      </w:pPr>
      <w:r>
        <w:t>NEB:</w:t>
      </w:r>
      <w:r>
        <w:rPr>
          <w:i/>
        </w:rPr>
        <w:t xml:space="preserve"> *removed him</w:t>
      </w:r>
    </w:p>
    <w:p>
      <w:r>
        <w:t>Factors: 5, 4</w:t>
      </w:r>
    </w:p>
    <w:p>
      <w:pPr>
        <w:pStyle w:val="Heading2"/>
      </w:pPr>
      <w:r>
        <w:t>[[BibleBHS:2KI 23:33]]</w:t>
      </w:r>
    </w:p>
    <w:p>
      <w:r>
        <w:rPr>
          <w:b/>
        </w:rPr>
        <w:t>Remark:</w:t>
      </w:r>
      <w:r>
        <w:t xml:space="preserve"> </w:t>
      </w:r>
      <w:r>
        <w:t>1. In its note, NEB does not state the Hebrew text quite correctly, since it only gives the Ketiv reading, without quoting the Qere reading. 2. The Committee gave the vote A (a vote not indicated above) against the omission of J* (1st, 2nd éd.), since this would be a mere conjecture without any ancient textual witness. The vote C, included above, indicates that the Qere reading is more probable than the Ketiv reading and should, therefore, be preferred. 3. See the parallel passage in 2 Chron 36.3, where this expression does not occur.</w:t>
      </w:r>
    </w:p>
    <w:p>
      <w:r>
        <w:rPr>
          <w:b/>
        </w:rPr>
        <w:t>Suggestion:</w:t>
      </w:r>
      <w:r>
        <w:t xml:space="preserve"> </w:t>
      </w:r>
      <w:r>
        <w:t>from governing</w:t>
      </w:r>
    </w:p>
    <w:p>
      <w:pPr>
        <w:pStyle w:val="Heading3"/>
      </w:pPr>
      <w:r>
        <w:t>Alternative 1</w:t>
      </w:r>
    </w:p>
    <w:p>
      <w:r>
        <w:t>מִמְּלֹךְ = Qere</w:t>
      </w:r>
    </w:p>
    <w:p>
      <w:r>
        <w:t>Rating: C</w:t>
      </w:r>
    </w:p>
    <w:p>
      <w:pPr>
        <w:pStyle w:val="ListBullet"/>
      </w:pPr>
      <w:r>
        <w:t>RSV:</w:t>
      </w:r>
      <w:r>
        <w:rPr>
          <w:i/>
        </w:rPr>
        <w:t xml:space="preserve"> that he might not reign</w:t>
      </w:r>
    </w:p>
    <w:p>
      <w:pPr>
        <w:pStyle w:val="ListBullet"/>
      </w:pPr>
      <w:r>
        <w:t>NEB:</w:t>
      </w:r>
      <w:r>
        <w:rPr>
          <w:i/>
        </w:rPr>
        <w:t xml:space="preserve"> *from the throne</w:t>
      </w:r>
    </w:p>
    <w:p>
      <w:pPr>
        <w:pStyle w:val="ListBullet"/>
      </w:pPr>
      <w:r>
        <w:t>BJ:</w:t>
      </w:r>
      <w:r>
        <w:rPr>
          <w:i/>
        </w:rPr>
        <w:t xml:space="preserve"> *(3e éd.) pour qu'il ne règne plus</w:t>
      </w:r>
    </w:p>
    <w:p>
      <w:pPr>
        <w:pStyle w:val="ListBullet"/>
      </w:pPr>
      <w:r>
        <w:t>LUT:</w:t>
      </w:r>
      <w:r>
        <w:rPr>
          <w:i/>
        </w:rPr>
        <w:t xml:space="preserve"> damit er nicht mehr ... regieren sollte</w:t>
      </w:r>
    </w:p>
    <w:p>
      <w:pPr>
        <w:pStyle w:val="Heading3"/>
      </w:pPr>
      <w:r>
        <w:t>Alternative 2</w:t>
      </w:r>
    </w:p>
    <w:p>
      <w:r>
        <w:t>במלך = Ketiv</w:t>
      </w:r>
    </w:p>
    <w:p>
      <w:r>
        <w:t>Rating: None</w:t>
      </w:r>
    </w:p>
    <w:p>
      <w:pPr>
        <w:pStyle w:val="ListBullet"/>
      </w:pPr>
      <w:r>
        <w:t>NEB:</w:t>
      </w:r>
      <w:r>
        <w:rPr>
          <w:i/>
        </w:rPr>
        <w:t xml:space="preserve"> *(in the note ) when he was king</w:t>
      </w:r>
    </w:p>
    <w:p>
      <w:r>
        <w:t>Factors: 4</w:t>
      </w:r>
    </w:p>
    <w:p>
      <w:pPr>
        <w:pStyle w:val="Heading3"/>
      </w:pPr>
      <w:r>
        <w:t>Alternative 3</w:t>
      </w:r>
    </w:p>
    <w:p>
      <w:r>
        <w:t>*[-]</w:t>
      </w:r>
    </w:p>
    <w:p>
      <w:r>
        <w:t>Rating: None</w:t>
      </w:r>
    </w:p>
    <w:p>
      <w:pPr>
        <w:pStyle w:val="ListBullet"/>
      </w:pPr>
      <w:r>
        <w:t>BJ:</w:t>
      </w:r>
      <w:r>
        <w:rPr>
          <w:i/>
        </w:rPr>
        <w:t xml:space="preserve"> * (1e, 2e éd.)</w:t>
      </w:r>
    </w:p>
    <w:p>
      <w:pPr>
        <w:pStyle w:val="Heading2"/>
      </w:pPr>
      <w:r>
        <w:t>[[BibleBHS:2KI 23:33]]</w:t>
      </w:r>
    </w:p>
    <w:p>
      <w:r>
        <w:rPr>
          <w:b/>
        </w:rPr>
        <w:t>Remark:</w:t>
      </w:r>
      <w:r>
        <w:t xml:space="preserve"> </w:t>
      </w:r>
      <w:r>
        <w:t>None</w:t>
      </w:r>
    </w:p>
    <w:p>
      <w:r>
        <w:rPr>
          <w:b/>
        </w:rPr>
        <w:t>Suggestion:</w:t>
      </w:r>
      <w:r>
        <w:t xml:space="preserve"> </w:t>
      </w:r>
      <w:r>
        <w:t>at Riblah, in the land of Hamath</w:t>
      </w:r>
    </w:p>
    <w:p>
      <w:pPr>
        <w:pStyle w:val="Heading3"/>
      </w:pPr>
      <w:r>
        <w:t>Alternative 1</w:t>
      </w:r>
    </w:p>
    <w:p>
      <w:r>
        <w:t>ברבלה בארץ חמת</w:t>
      </w:r>
    </w:p>
    <w:p>
      <w:r>
        <w:t>Rating: A</w:t>
      </w:r>
    </w:p>
    <w:p>
      <w:pPr>
        <w:pStyle w:val="ListBullet"/>
      </w:pPr>
      <w:r>
        <w:t>RSV:</w:t>
      </w:r>
      <w:r>
        <w:rPr>
          <w:i/>
        </w:rPr>
        <w:t xml:space="preserve"> at Riblah, in the land of Hamath</w:t>
      </w:r>
    </w:p>
    <w:p>
      <w:pPr>
        <w:pStyle w:val="ListBullet"/>
      </w:pPr>
      <w:r>
        <w:t>BJ:</w:t>
      </w:r>
      <w:r>
        <w:rPr>
          <w:i/>
        </w:rPr>
        <w:t xml:space="preserve"> à Ribla, dans le territoire de Hamat</w:t>
      </w:r>
    </w:p>
    <w:p>
      <w:pPr>
        <w:pStyle w:val="ListBullet"/>
      </w:pPr>
      <w:r>
        <w:t>LUT:</w:t>
      </w:r>
      <w:r>
        <w:rPr>
          <w:i/>
        </w:rPr>
        <w:t xml:space="preserve"> in Ribla im Lande Hamath</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[[BibleBHS:2KI 23:33]]</w:t>
      </w:r>
    </w:p>
    <w:p>
      <w:r>
        <w:rPr>
          <w:b/>
        </w:rPr>
        <w:t>Remark:</w:t>
      </w:r>
      <w:r>
        <w:t xml:space="preserve"> </w:t>
      </w:r>
      <w:r>
        <w:t>None</w:t>
      </w:r>
    </w:p>
    <w:p>
      <w:r>
        <w:rPr>
          <w:b/>
        </w:rPr>
        <w:t>Suggestion:</w:t>
      </w:r>
      <w:r>
        <w:t xml:space="preserve"> </w:t>
      </w:r>
      <w:r>
        <w:t>and a talent of gold</w:t>
      </w:r>
    </w:p>
    <w:p>
      <w:pPr>
        <w:pStyle w:val="Heading3"/>
      </w:pPr>
      <w:r>
        <w:t>Alternative 1</w:t>
      </w:r>
    </w:p>
    <w:p>
      <w:r>
        <w:t>וככר זהב</w:t>
      </w:r>
    </w:p>
    <w:p>
      <w:r>
        <w:t>Rating: B</w:t>
      </w:r>
    </w:p>
    <w:p>
      <w:pPr>
        <w:pStyle w:val="ListBullet"/>
      </w:pPr>
      <w:r>
        <w:t>RSV:</w:t>
      </w:r>
      <w:r>
        <w:rPr>
          <w:i/>
        </w:rPr>
        <w:t xml:space="preserve"> and a talent of gold</w:t>
      </w:r>
    </w:p>
    <w:p>
      <w:pPr>
        <w:pStyle w:val="ListBullet"/>
      </w:pPr>
      <w:r>
        <w:t>NEB:</w:t>
      </w:r>
      <w:r>
        <w:rPr>
          <w:i/>
        </w:rPr>
        <w:t xml:space="preserve"> and one talent of gold</w:t>
      </w:r>
    </w:p>
    <w:p>
      <w:pPr>
        <w:pStyle w:val="ListBullet"/>
      </w:pPr>
      <w:r>
        <w:t>BJ:</w:t>
      </w:r>
      <w:r>
        <w:rPr>
          <w:i/>
        </w:rPr>
        <w:t xml:space="preserve"> (3e éd.) et talents d’or</w:t>
      </w:r>
    </w:p>
    <w:p>
      <w:pPr>
        <w:pStyle w:val="ListBullet"/>
      </w:pPr>
      <w:r>
        <w:t>LUT:</w:t>
      </w:r>
      <w:r>
        <w:rPr>
          <w:i/>
        </w:rPr>
        <w:t xml:space="preserve"> und einem Zentner Gold</w:t>
      </w:r>
    </w:p>
    <w:p>
      <w:pPr>
        <w:pStyle w:val="Heading3"/>
      </w:pPr>
      <w:r>
        <w:t>Alternative 2</w:t>
      </w:r>
    </w:p>
    <w:p>
      <w:r>
        <w:t>[ועשר ככרי זהב]</w:t>
      </w:r>
    </w:p>
    <w:p>
      <w:r>
        <w:t>Rating: None</w:t>
      </w:r>
    </w:p>
    <w:p>
      <w:pPr>
        <w:pStyle w:val="ListBullet"/>
      </w:pPr>
      <w:r>
        <w:t>BJ:</w:t>
      </w:r>
      <w:r>
        <w:rPr>
          <w:i/>
        </w:rPr>
        <w:t xml:space="preserve"> *(1e, 2e éd.) et de dix talents d’or</w:t>
      </w:r>
    </w:p>
    <w:p>
      <w:r>
        <w:t>Factors: 7, 9</w:t>
      </w:r>
    </w:p>
    <w:p>
      <w:pPr>
        <w:pStyle w:val="Heading2"/>
      </w:pPr>
      <w:r>
        <w:t>[[@BibleBHS:2KI 24:2]][[BibleBHS:2KI 24:2]]</w:t>
      </w:r>
    </w:p>
    <w:p>
      <w:r>
        <w:rPr>
          <w:b/>
        </w:rPr>
        <w:t>Remark:</w:t>
      </w:r>
      <w:r>
        <w:t xml:space="preserve"> </w:t>
      </w:r>
      <w:r>
        <w:t>None</w:t>
      </w:r>
    </w:p>
    <w:p>
      <w:r>
        <w:rPr>
          <w:b/>
        </w:rPr>
        <w:t>Suggestion:</w:t>
      </w:r>
      <w:r>
        <w:t xml:space="preserve"> </w:t>
      </w:r>
      <w:r>
        <w:t>the LORD</w:t>
      </w:r>
    </w:p>
    <w:p>
      <w:pPr>
        <w:pStyle w:val="Heading3"/>
      </w:pPr>
      <w:r>
        <w:t>Alternative 1</w:t>
      </w:r>
    </w:p>
    <w:p>
      <w:r>
        <w:t>יהוה</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LUT:</w:t>
      </w:r>
      <w:r>
        <w:rPr>
          <w:i/>
        </w:rPr>
        <w:t xml:space="preserve"> der HERR</w:t>
      </w:r>
    </w:p>
    <w:p>
      <w:pPr>
        <w:pStyle w:val="Heading3"/>
      </w:pPr>
      <w:r>
        <w:t>Alternative 2</w:t>
      </w:r>
    </w:p>
    <w:p>
      <w:r>
        <w:t>[-]</w:t>
      </w:r>
    </w:p>
    <w:p>
      <w:r>
        <w:t>Rating: None</w:t>
      </w:r>
    </w:p>
    <w:p>
      <w:pPr>
        <w:pStyle w:val="ListBullet"/>
      </w:pPr>
      <w:r>
        <w:t>BJ:</w:t>
      </w:r>
      <w:r>
        <w:rPr>
          <w:i/>
        </w:rPr>
        <w:t xml:space="preserve"> *[-]</w:t>
      </w:r>
    </w:p>
    <w:p>
      <w:r>
        <w:t>Factors: 1, 4</w:t>
      </w:r>
    </w:p>
    <w:p>
      <w:pPr>
        <w:pStyle w:val="Heading2"/>
      </w:pPr>
      <w:r>
        <w:t>[[@BibleBHS:2KI 24:3]][[BibleBHS:2KI 24:3]]</w:t>
      </w:r>
    </w:p>
    <w:p>
      <w:r>
        <w:rPr>
          <w:b/>
        </w:rPr>
        <w:t>Remark:</w:t>
      </w:r>
      <w:r>
        <w:t xml:space="preserve"> </w:t>
      </w:r>
      <w:r>
        <w:t>The Committee did not vote in this case, for the two readings must have existed together at a very early period. The translators, therefore, may choose either of the two readings, giving the other reading in a note, if they use notes in their translation.</w:t>
      </w:r>
    </w:p>
    <w:p>
      <w:r>
        <w:rPr>
          <w:b/>
        </w:rPr>
        <w:t>Suggestion:</w:t>
      </w:r>
      <w:r>
        <w:t xml:space="preserve"> </w:t>
      </w:r>
      <w:r>
        <w:t>at the command of the LORD, or: because of the wrath of the LORD (see Remark)</w:t>
      </w:r>
    </w:p>
    <w:p>
      <w:pPr>
        <w:pStyle w:val="Heading3"/>
      </w:pPr>
      <w:r>
        <w:t>Alternative 1</w:t>
      </w:r>
    </w:p>
    <w:p>
      <w:r>
        <w:t>על־פי יהוה</w:t>
      </w:r>
    </w:p>
    <w:p>
      <w:r>
        <w:t>Rating: C</w:t>
      </w:r>
    </w:p>
    <w:p>
      <w:pPr>
        <w:pStyle w:val="ListBullet"/>
      </w:pPr>
      <w:r>
        <w:t>RSV:</w:t>
      </w:r>
      <w:r>
        <w:rPr>
          <w:i/>
        </w:rPr>
        <w:t xml:space="preserve"> at the command of the LORD</w:t>
      </w:r>
    </w:p>
    <w:p>
      <w:pPr>
        <w:pStyle w:val="ListBullet"/>
      </w:pPr>
      <w:r>
        <w:t>NEB:</w:t>
      </w:r>
      <w:r>
        <w:rPr>
          <w:i/>
        </w:rPr>
        <w:t xml:space="preserve"> in fulfilment of the LORD's purpose</w:t>
      </w:r>
    </w:p>
    <w:p>
      <w:pPr>
        <w:pStyle w:val="ListBullet"/>
      </w:pPr>
      <w:r>
        <w:t>LUT:</w:t>
      </w:r>
      <w:r>
        <w:rPr>
          <w:i/>
        </w:rPr>
        <w:t xml:space="preserve"> nach dem Wort des HERRN</w:t>
      </w:r>
    </w:p>
    <w:p>
      <w:pPr>
        <w:pStyle w:val="Heading3"/>
      </w:pPr>
      <w:r>
        <w:t>Alternative 2</w:t>
      </w:r>
    </w:p>
    <w:p>
      <w:r>
        <w:t>[על־אפ יהוה]</w:t>
      </w:r>
    </w:p>
    <w:p>
      <w:r>
        <w:t>Rating: D</w:t>
      </w:r>
    </w:p>
    <w:p>
      <w:pPr>
        <w:pStyle w:val="ListBullet"/>
      </w:pPr>
      <w:r>
        <w:t>BJ:</w:t>
      </w:r>
      <w:r>
        <w:rPr>
          <w:i/>
        </w:rPr>
        <w:t xml:space="preserve"> *à cause de la colère de Yahvé</w:t>
      </w:r>
    </w:p>
    <w:p>
      <w:pPr>
        <w:pStyle w:val="Heading2"/>
      </w:pPr>
      <w:r>
        <w:t>[[@BibleBHS:2KI 25:3]][[BibleBHS:2KI 25:3]]</w:t>
      </w:r>
    </w:p>
    <w:p>
      <w:r>
        <w:rPr>
          <w:b/>
        </w:rPr>
        <w:t>Remark:</w:t>
      </w:r>
      <w:r>
        <w:t xml:space="preserve"> </w:t>
      </w:r>
      <w:r>
        <w:t>Although Jer 39.2 and 52.6 explicitly state which month it was, the present text of Kings, where this indication is lacking, should not be assimilated to these two passages. For there is no ancient textual witness for such a reading, which would therefore be a mere conjecture. Translators who use notes should add the full dating, given in Jer 39.2; 52.6, in a note.</w:t>
      </w:r>
    </w:p>
    <w:p>
      <w:r>
        <w:rPr>
          <w:b/>
        </w:rPr>
        <w:t>Suggestion:</w:t>
      </w:r>
      <w:r>
        <w:t xml:space="preserve"> </w:t>
      </w:r>
      <w:r>
        <w:t>on the ninth (day) of the month</w:t>
      </w:r>
    </w:p>
    <w:p>
      <w:pPr>
        <w:pStyle w:val="Heading3"/>
      </w:pPr>
      <w:r>
        <w:t>Alternative 1</w:t>
      </w:r>
    </w:p>
    <w:p>
      <w:r>
        <w:t>בתשעה לחדש</w:t>
      </w:r>
    </w:p>
    <w:p>
      <w:r>
        <w:t>Rating: B</w:t>
      </w:r>
    </w:p>
    <w:p>
      <w:pPr>
        <w:pStyle w:val="Heading3"/>
      </w:pPr>
      <w:r>
        <w:t>Alternative 2</w:t>
      </w:r>
    </w:p>
    <w:p>
      <w:r>
        <w:t>[בחדש הרביעי בתשעה לחדש]</w:t>
      </w:r>
    </w:p>
    <w:p>
      <w:r>
        <w:t>Rating: None</w:t>
      </w:r>
    </w:p>
    <w:p>
      <w:pPr>
        <w:pStyle w:val="ListBullet"/>
      </w:pPr>
      <w:r>
        <w:t>RSV:</w:t>
      </w:r>
      <w:r>
        <w:rPr>
          <w:i/>
        </w:rPr>
        <w:t xml:space="preserve"> on the ninth day of the fourth month</w:t>
      </w:r>
    </w:p>
    <w:p>
      <w:pPr>
        <w:pStyle w:val="ListBullet"/>
      </w:pPr>
      <w:r>
        <w:t>BJ:</w:t>
      </w:r>
      <w:r>
        <w:rPr>
          <w:i/>
        </w:rPr>
        <w:t xml:space="preserve"> *au quatrième mois, le neuf du mois</w:t>
      </w:r>
    </w:p>
    <w:p>
      <w:pPr>
        <w:pStyle w:val="ListBullet"/>
      </w:pPr>
      <w:r>
        <w:t>LUT:</w:t>
      </w:r>
      <w:r>
        <w:rPr>
          <w:i/>
        </w:rPr>
        <w:t xml:space="preserve"> aber am neunten Tage des vierten Monats</w:t>
      </w:r>
    </w:p>
    <w:p>
      <w:r>
        <w:t>Factors: 14</w:t>
      </w:r>
    </w:p>
    <w:p>
      <w:pPr>
        <w:pStyle w:val="Heading3"/>
      </w:pPr>
      <w:r>
        <w:t>Alternative 3</w:t>
      </w:r>
    </w:p>
    <w:p>
      <w:r>
        <w:t>[ויהי בחדש הרביעי בתשעה לחדש]</w:t>
      </w:r>
    </w:p>
    <w:p>
      <w:r>
        <w:t>Rating: None</w:t>
      </w:r>
    </w:p>
    <w:p>
      <w:pPr>
        <w:pStyle w:val="ListBullet"/>
      </w:pPr>
      <w:r>
        <w:t>NEB:</w:t>
      </w:r>
      <w:r>
        <w:rPr>
          <w:i/>
        </w:rPr>
        <w:t xml:space="preserve"> *in the fourth month of that year, on the ninth day of the month</w:t>
      </w:r>
    </w:p>
    <w:p>
      <w:r>
        <w:t>Factors: 14</w:t>
      </w:r>
    </w:p>
    <w:p>
      <w:pPr>
        <w:pStyle w:val="Heading2"/>
      </w:pPr>
      <w:r>
        <w:t>[[@BibleBHS:2KI 25:4]][[BibleBHS:2KI 25:4]]</w:t>
      </w:r>
    </w:p>
    <w:p>
      <w:r>
        <w:rPr>
          <w:b/>
        </w:rPr>
        <w:t>Remark:</w:t>
      </w:r>
      <w:r>
        <w:t xml:space="preserve"> </w:t>
      </w:r>
      <w:r>
        <w:t>The construction of the MT is difficult. The subject of the verb וילך, "and he went" in vs. 4b is "the king", while the second part of vs. 4a consists of two nominal clauses. The translation, then, may be suggested as follows: "a breach was opened in the city. And all the men of war (were already), during the night, on the way (towards) the gate between the two walls, which (is) near the king's garden, while the Chaldeans (were) against the city all around (or: (were) besieging the city all around). (Meanwhile the king) went towards the Arabah."</w:t>
      </w:r>
    </w:p>
    <w:p>
      <w:r>
        <w:rPr>
          <w:b/>
        </w:rPr>
        <w:t>Suggestion:</w:t>
      </w:r>
      <w:r>
        <w:t xml:space="preserve"> </w:t>
      </w:r>
      <w:r>
        <w:t>See Remark</w:t>
      </w:r>
    </w:p>
    <w:p>
      <w:pPr>
        <w:pStyle w:val="Heading3"/>
      </w:pPr>
      <w:r>
        <w:t>Alternative 1</w:t>
      </w:r>
    </w:p>
    <w:p>
      <w:r>
        <w:t>ותבקע העיר וכל־אנשי המלחמה הלילה</w:t>
      </w:r>
    </w:p>
    <w:p>
      <w:r>
        <w:t>Rating: B</w:t>
      </w:r>
    </w:p>
    <w:p>
      <w:pPr>
        <w:pStyle w:val="Heading3"/>
      </w:pPr>
      <w:r>
        <w:t>Alternative 2</w:t>
      </w:r>
    </w:p>
    <w:p>
      <w:r>
        <w:t>[ותבקע העיר ויצאו המלך וכל־אנשי המלהמה הלילה]</w:t>
      </w:r>
    </w:p>
    <w:p>
      <w:r>
        <w:t>Rating: None</w:t>
      </w:r>
    </w:p>
    <w:p>
      <w:pPr>
        <w:pStyle w:val="ListBullet"/>
      </w:pPr>
      <w:r>
        <w:t>RSV:</w:t>
      </w:r>
      <w:r>
        <w:rPr>
          <w:i/>
        </w:rPr>
        <w:t xml:space="preserve"> *then a breach was made in the city; the king with all the men of war fled by night</w:t>
      </w:r>
    </w:p>
    <w:p>
      <w:pPr>
        <w:pStyle w:val="ListBullet"/>
      </w:pPr>
      <w:r>
        <w:t>BJ:</w:t>
      </w:r>
      <w:r>
        <w:rPr>
          <w:i/>
        </w:rPr>
        <w:t xml:space="preserve"> *une brèche fut faite au rempart de la ville. Alors le roi s'évada (1e éd.), s'échappa (2e, 3e éd.) de nuit avec tous les hommes de guerre</w:t>
      </w:r>
    </w:p>
    <w:p>
      <w:pPr>
        <w:pStyle w:val="ListBullet"/>
      </w:pPr>
      <w:r>
        <w:t>LUT:</w:t>
      </w:r>
      <w:r>
        <w:rPr>
          <w:i/>
        </w:rPr>
        <w:t xml:space="preserve"> da brach man in die Stadt ein. Und der König und alle Kriegsmänner flohen bei Nacht</w:t>
      </w:r>
    </w:p>
    <w:p>
      <w:r>
        <w:t>Factors: 4</w:t>
      </w:r>
    </w:p>
    <w:p>
      <w:pPr>
        <w:pStyle w:val="Heading3"/>
      </w:pPr>
      <w:r>
        <w:t>Alternative 3</w:t>
      </w:r>
    </w:p>
    <w:p>
      <w:r>
        <w:t>[ותבקע העיר ויהי כאשר ראה צדקיהו מלך יהודה וכל־אנשי המלחמה ויברחו ויצאו מהעיר הלילה]</w:t>
      </w:r>
    </w:p>
    <w:p>
      <w:r>
        <w:t>Rating: None</w:t>
      </w:r>
    </w:p>
    <w:p>
      <w:pPr>
        <w:pStyle w:val="ListBullet"/>
      </w:pPr>
      <w:r>
        <w:t>NEB:</w:t>
      </w:r>
      <w:r>
        <w:rPr>
          <w:i/>
        </w:rPr>
        <w:t xml:space="preserve"> *the city was thrown open. When Zedekiah king of Judah saw this, he and all his armed escort left the city and fled by night</w:t>
      </w:r>
    </w:p>
    <w:p>
      <w:r>
        <w:t>Factors: 14</w:t>
      </w:r>
    </w:p>
    <w:p>
      <w:pPr>
        <w:pStyle w:val="Heading2"/>
      </w:pPr>
      <w:r>
        <w:t>[[@BibleBHS:2KI 25:9]][[BibleBHS:2KI 25:9]]</w:t>
      </w:r>
    </w:p>
    <w:p>
      <w:r>
        <w:rPr>
          <w:b/>
        </w:rPr>
        <w:t>Remark:</w:t>
      </w:r>
      <w:r>
        <w:t xml:space="preserve"> </w:t>
      </w:r>
      <w:r>
        <w:t>The vote A, not given above, indicates that the readings of NEB and J are without any textual witness, i.e. that they are conjectures. The expression of the MT בית גדול, "great house,or: house of a great (man)"', however, might not be original. For this reason, the Committee gave the rating C to this form of the MT, a rating which is mentioned above.</w:t>
      </w:r>
    </w:p>
    <w:p>
      <w:r>
        <w:rPr>
          <w:b/>
        </w:rPr>
        <w:t>Suggestion:</w:t>
      </w:r>
      <w:r>
        <w:t xml:space="preserve"> </w:t>
      </w:r>
      <w:r>
        <w:t>and every great house he burnt down with fire / and every house of a great (man) he burnt down with fire</w:t>
      </w:r>
    </w:p>
    <w:p>
      <w:pPr>
        <w:pStyle w:val="Heading3"/>
      </w:pPr>
      <w:r>
        <w:t>Alternative 1</w:t>
      </w:r>
    </w:p>
    <w:p>
      <w:r>
        <w:t>ואת־כל־בית גדול שרף באש</w:t>
      </w:r>
    </w:p>
    <w:p>
      <w:r>
        <w:t>Rating: C</w:t>
      </w:r>
    </w:p>
    <w:p>
      <w:pPr>
        <w:pStyle w:val="ListBullet"/>
      </w:pPr>
      <w:r>
        <w:t>RSV:</w:t>
      </w:r>
      <w:r>
        <w:rPr>
          <w:i/>
        </w:rPr>
        <w:t xml:space="preserve"> every great house he burnt down</w:t>
      </w:r>
    </w:p>
    <w:p>
      <w:pPr>
        <w:pStyle w:val="ListBullet"/>
      </w:pPr>
      <w:r>
        <w:t>LUT:</w:t>
      </w:r>
      <w:r>
        <w:rPr>
          <w:i/>
        </w:rPr>
        <w:t xml:space="preserve"> alle grossen Häuser verbrannte er mit Feuer</w:t>
      </w:r>
    </w:p>
    <w:p>
      <w:pPr>
        <w:pStyle w:val="Heading3"/>
      </w:pPr>
      <w:r>
        <w:t>Alternative 2</w:t>
      </w:r>
    </w:p>
    <w:p>
      <w:r>
        <w:t>[ואת־כל־בית גדליהו שרף באש]</w:t>
      </w:r>
    </w:p>
    <w:p>
      <w:r>
        <w:t>Rating: None</w:t>
      </w:r>
    </w:p>
    <w:p>
      <w:pPr>
        <w:pStyle w:val="ListBullet"/>
      </w:pPr>
      <w:r>
        <w:t>NEB:</w:t>
      </w:r>
      <w:r>
        <w:rPr>
          <w:i/>
        </w:rPr>
        <w:t xml:space="preserve"> *all the (houses in the city,) including the mansion of Gedaliah, were burnt down</w:t>
      </w:r>
    </w:p>
    <w:p>
      <w:r>
        <w:t>Factors: 14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[[@BibleBHS:2KI 25:11]][[BibleBHS:2KI 25:11]]</w:t>
      </w:r>
    </w:p>
    <w:p>
      <w:r>
        <w:rPr>
          <w:b/>
        </w:rPr>
        <w:t>Remark:</w:t>
      </w:r>
      <w:r>
        <w:t xml:space="preserve"> </w:t>
      </w:r>
      <w:r>
        <w:t>See the parallel passage of Jer 52.15. The two passages have a different text at this point and should not be assimilated.</w:t>
      </w:r>
    </w:p>
    <w:p>
      <w:r>
        <w:rPr>
          <w:b/>
        </w:rPr>
        <w:t>Suggestion:</w:t>
      </w:r>
      <w:r>
        <w:t xml:space="preserve"> </w:t>
      </w:r>
      <w:r>
        <w:t>of the crowd</w:t>
      </w:r>
    </w:p>
    <w:p>
      <w:pPr>
        <w:pStyle w:val="Heading3"/>
      </w:pPr>
      <w:r>
        <w:t>Alternative 1</w:t>
      </w:r>
    </w:p>
    <w:p>
      <w:r>
        <w:t>ההמון</w:t>
      </w:r>
    </w:p>
    <w:p>
      <w:r>
        <w:t>Rating: B</w:t>
      </w:r>
    </w:p>
    <w:p>
      <w:pPr>
        <w:pStyle w:val="ListBullet"/>
      </w:pPr>
      <w:r>
        <w:t>RSV:</w:t>
      </w:r>
      <w:r>
        <w:rPr>
          <w:i/>
        </w:rPr>
        <w:t xml:space="preserve"> of the multitude</w:t>
      </w:r>
    </w:p>
    <w:p>
      <w:pPr>
        <w:pStyle w:val="ListBullet"/>
      </w:pPr>
      <w:r>
        <w:t>BJ:</w:t>
      </w:r>
      <w:r>
        <w:rPr>
          <w:i/>
        </w:rPr>
        <w:t xml:space="preserve"> de la foule</w:t>
      </w:r>
    </w:p>
    <w:p>
      <w:pPr>
        <w:pStyle w:val="Heading3"/>
      </w:pPr>
      <w:r>
        <w:t>Alternative 2</w:t>
      </w:r>
    </w:p>
    <w:p>
      <w:r>
        <w:t>[האמון]</w:t>
      </w:r>
    </w:p>
    <w:p>
      <w:r>
        <w:t>Rating: None</w:t>
      </w:r>
    </w:p>
    <w:p>
      <w:pPr>
        <w:pStyle w:val="ListBullet"/>
      </w:pPr>
      <w:r>
        <w:t>NEB:</w:t>
      </w:r>
      <w:r>
        <w:rPr>
          <w:i/>
        </w:rPr>
        <w:t xml:space="preserve"> *and any (remaining) artisans</w:t>
      </w:r>
    </w:p>
    <w:p>
      <w:pPr>
        <w:pStyle w:val="ListBullet"/>
      </w:pPr>
      <w:r>
        <w:t>LUT:</w:t>
      </w:r>
      <w:r>
        <w:rPr>
          <w:i/>
        </w:rPr>
        <w:t xml:space="preserve"> von den Werkleuten</w:t>
      </w:r>
    </w:p>
    <w:p>
      <w:r>
        <w:t>Factors: 5</w:t>
      </w:r>
    </w:p>
    <w:p>
      <w:pPr>
        <w:pStyle w:val="Heading2"/>
      </w:pPr>
      <w:r>
        <w:t>[[@BibleBHS:2KI 25:17]][[BibleBHS:2KI 25:17]]</w:t>
      </w:r>
    </w:p>
    <w:p>
      <w:r>
        <w:rPr>
          <w:b/>
        </w:rPr>
        <w:t>Remark:</w:t>
      </w:r>
      <w:r>
        <w:t xml:space="preserve"> </w:t>
      </w:r>
      <w:r>
        <w:t>Translators who use notes, may say in a note that the parallel passage of Jer 52.22 mentions five cubits instead of three. But since there is no textual witness attesting the number five for this passage of 2 Kings, it would be a mere conjecture to introduce it here.</w:t>
      </w:r>
    </w:p>
    <w:p>
      <w:r>
        <w:rPr>
          <w:b/>
        </w:rPr>
        <w:t>Suggestion:</w:t>
      </w:r>
      <w:r>
        <w:t xml:space="preserve"> </w:t>
      </w:r>
      <w:r>
        <w:t>three cubits</w:t>
      </w:r>
    </w:p>
    <w:p>
      <w:pPr>
        <w:pStyle w:val="Heading3"/>
      </w:pPr>
      <w:r>
        <w:t>Alternative 1</w:t>
      </w:r>
    </w:p>
    <w:p>
      <w:r>
        <w:t>שלש אמה = Ketiv</w:t>
      </w:r>
    </w:p>
    <w:p>
      <w:r>
        <w:t>Rating: A</w:t>
      </w:r>
    </w:p>
    <w:p>
      <w:pPr>
        <w:pStyle w:val="ListBullet"/>
      </w:pPr>
      <w:r>
        <w:t>RSV:</w:t>
      </w:r>
      <w:r>
        <w:rPr>
          <w:i/>
        </w:rPr>
        <w:t xml:space="preserve"> three cubits</w:t>
      </w:r>
    </w:p>
    <w:p>
      <w:pPr>
        <w:pStyle w:val="ListBullet"/>
      </w:pPr>
      <w:r>
        <w:t>NEB:</w:t>
      </w:r>
      <w:r>
        <w:rPr>
          <w:i/>
        </w:rPr>
        <w:t xml:space="preserve"> three cubits</w:t>
      </w:r>
    </w:p>
    <w:p>
      <w:pPr>
        <w:pStyle w:val="ListBullet"/>
      </w:pPr>
      <w:r>
        <w:t>LUT:</w:t>
      </w:r>
      <w:r>
        <w:rPr>
          <w:i/>
        </w:rPr>
        <w:t xml:space="preserve"> drei Ellen</w:t>
      </w:r>
    </w:p>
    <w:p>
      <w:pPr>
        <w:pStyle w:val="Heading3"/>
      </w:pPr>
      <w:r>
        <w:t>Alternative 2</w:t>
      </w:r>
    </w:p>
    <w:p>
      <w:r>
        <w:t>[אמות / חמש אמה]</w:t>
      </w:r>
    </w:p>
    <w:p>
      <w:r>
        <w:t>Rating: None</w:t>
      </w:r>
    </w:p>
    <w:p>
      <w:pPr>
        <w:pStyle w:val="ListBullet"/>
      </w:pPr>
      <w:r>
        <w:t>BJ:</w:t>
      </w:r>
      <w:r>
        <w:rPr>
          <w:i/>
        </w:rPr>
        <w:t xml:space="preserve"> *cinq coudées</w:t>
      </w:r>
    </w:p>
    <w:p>
      <w:r>
        <w:t>Factors: 14</w:t>
      </w:r>
    </w:p>
    <w:p>
      <w:pPr>
        <w:pStyle w:val="Heading1"/>
      </w:pPr>
      <w:r>
        <w:t>1 Chronicles</w:t>
      </w:r>
    </w:p>
    <w:p>
      <w:pPr>
        <w:pStyle w:val="Heading2"/>
      </w:pPr>
      <w:r>
        <w:t>[[@BibleBHS:1CH 1:6]][[BibleBHS:1CH 1:6]]</w:t>
      </w:r>
    </w:p>
    <w:p>
      <w:r>
        <w:rPr>
          <w:b/>
        </w:rPr>
        <w:t>Remark:</w:t>
      </w:r>
      <w:r>
        <w:t xml:space="preserve"> </w:t>
      </w:r>
      <w:r>
        <w:t>Translators who use notes may add in a note that the city referred to here is the same as that of Gen 10.3, but that it cannot be identified. Consequently, neither form of the place-name should be given preference. For since it cannot be established through historical geoqraphy which form is preferable, the two forms should be preserved rather than that one of the two which, in fact, might be the correct one, should be eliminated.</w:t>
      </w:r>
    </w:p>
    <w:p>
      <w:r>
        <w:rPr>
          <w:b/>
        </w:rPr>
        <w:t>Suggestion:</w:t>
      </w:r>
      <w:r>
        <w:t xml:space="preserve"> </w:t>
      </w:r>
      <w:r>
        <w:t>See Remark</w:t>
      </w:r>
    </w:p>
    <w:p>
      <w:pPr>
        <w:pStyle w:val="Heading3"/>
      </w:pPr>
      <w:r>
        <w:t>Alternative 1</w:t>
      </w:r>
    </w:p>
    <w:p>
      <w:r>
        <w:t>ודיפת</w:t>
      </w:r>
    </w:p>
    <w:p>
      <w:r>
        <w:t>Rating: C</w:t>
      </w:r>
    </w:p>
    <w:p>
      <w:pPr>
        <w:pStyle w:val="ListBullet"/>
      </w:pPr>
      <w:r>
        <w:t>RSV:</w:t>
      </w:r>
      <w:r>
        <w:rPr>
          <w:i/>
        </w:rPr>
        <w:t xml:space="preserve"> Diphath</w:t>
      </w:r>
    </w:p>
    <w:p>
      <w:pPr>
        <w:pStyle w:val="ListBullet"/>
      </w:pPr>
      <w:r>
        <w:t>NEB:</w:t>
      </w:r>
      <w:r>
        <w:rPr>
          <w:i/>
        </w:rPr>
        <w:t xml:space="preserve"> *Diphath</w:t>
      </w:r>
    </w:p>
    <w:p>
      <w:pPr>
        <w:pStyle w:val="Heading3"/>
      </w:pPr>
      <w:r>
        <w:t>Alternative 2</w:t>
      </w:r>
    </w:p>
    <w:p>
      <w:r>
        <w:t>וריפת</w:t>
      </w:r>
    </w:p>
    <w:p>
      <w:r>
        <w:t>Rating: None</w:t>
      </w:r>
    </w:p>
    <w:p>
      <w:pPr>
        <w:pStyle w:val="ListBullet"/>
      </w:pPr>
      <w:r>
        <w:t>BJ:</w:t>
      </w:r>
      <w:r>
        <w:rPr>
          <w:i/>
        </w:rPr>
        <w:t xml:space="preserve"> (1e*, 2e*, 3e éd.) Riphat</w:t>
      </w:r>
    </w:p>
    <w:p>
      <w:pPr>
        <w:pStyle w:val="ListBullet"/>
      </w:pPr>
      <w:r>
        <w:t>LUT:</w:t>
      </w:r>
      <w:r>
        <w:rPr>
          <w:i/>
        </w:rPr>
        <w:t xml:space="preserve"> Riphath</w:t>
      </w:r>
    </w:p>
    <w:p>
      <w:r>
        <w:t>Factors: 5</w:t>
      </w:r>
    </w:p>
    <w:p>
      <w:pPr>
        <w:pStyle w:val="Heading2"/>
      </w:pPr>
      <w:r>
        <w:t>[[@BibleBHS:1CH 1:12]][[BibleBHS:1CH 1:12]]</w:t>
      </w:r>
    </w:p>
    <w:p>
      <w:r>
        <w:rPr>
          <w:b/>
        </w:rPr>
        <w:t>Remark:</w:t>
      </w:r>
      <w:r>
        <w:t xml:space="preserve"> </w:t>
      </w:r>
      <w:r>
        <w:t>1. The relative clause "whence came the Philistines", is perhaps an ancient gloss which slipped into the text at the wrong place. Translators who make use of footnotes may quote the gloss "whence came the Philistines" in a note saying that the clause depends on "the Caphtorites" and not on "the Casluhites". 2.See the same textual difficulty in Gen 10.14.</w:t>
      </w:r>
    </w:p>
    <w:p>
      <w:r>
        <w:rPr>
          <w:b/>
        </w:rPr>
        <w:t>Suggestion:</w:t>
      </w:r>
      <w:r>
        <w:t xml:space="preserve"> </w:t>
      </w:r>
      <w:r>
        <w:t>See Remark 1</w:t>
      </w:r>
    </w:p>
    <w:p>
      <w:pPr>
        <w:pStyle w:val="Heading3"/>
      </w:pPr>
      <w:r>
        <w:t>Alternative 1</w:t>
      </w:r>
    </w:p>
    <w:p>
      <w:r>
        <w:t>ואת־כסלחים אשר יצאו משם פלשתים ואת־כפתרים</w:t>
      </w:r>
    </w:p>
    <w:p>
      <w:r>
        <w:t>Rating: A</w:t>
      </w:r>
    </w:p>
    <w:p>
      <w:pPr>
        <w:pStyle w:val="ListBullet"/>
      </w:pPr>
      <w:r>
        <w:t>RSV:</w:t>
      </w:r>
      <w:r>
        <w:rPr>
          <w:i/>
        </w:rPr>
        <w:t xml:space="preserve"> Casluhim (whence came the Philistines), and Caphtorim</w:t>
      </w:r>
    </w:p>
    <w:p>
      <w:pPr>
        <w:pStyle w:val="Heading3"/>
      </w:pPr>
      <w:r>
        <w:t>Alternative 2</w:t>
      </w:r>
    </w:p>
    <w:p>
      <w:r>
        <w:t>[ואת־כסלחים ואת־כפתרים אשר יצאו משם פלשתים]</w:t>
      </w:r>
    </w:p>
    <w:p>
      <w:r>
        <w:t>Rating: None</w:t>
      </w:r>
    </w:p>
    <w:p>
      <w:pPr>
        <w:pStyle w:val="ListBullet"/>
      </w:pPr>
      <w:r>
        <w:t>NEB:</w:t>
      </w:r>
      <w:r>
        <w:rPr>
          <w:i/>
        </w:rPr>
        <w:t xml:space="preserve"> *Casluhites, and the Caphtorites, from whom the Philistines were descended</w:t>
      </w:r>
    </w:p>
    <w:p>
      <w:pPr>
        <w:pStyle w:val="ListBullet"/>
      </w:pPr>
      <w:r>
        <w:t>BJ:</w:t>
      </w:r>
      <w:r>
        <w:rPr>
          <w:i/>
        </w:rPr>
        <w:t xml:space="preserve"> (les gens ...) de Casluh et de Caphtor (1e éd.) de Kasluh et de Kaphtor (2e, 3e éd.) d'où sont sortis les Philistins</w:t>
      </w:r>
    </w:p>
    <w:p>
      <w:pPr>
        <w:pStyle w:val="ListBullet"/>
      </w:pPr>
      <w:r>
        <w:t>LUT:</w:t>
      </w:r>
      <w:r>
        <w:rPr>
          <w:i/>
        </w:rPr>
        <w:t xml:space="preserve"> die Kasluhiter und die Kaphtoriter, von denen die Philister ausgegangen sind</w:t>
      </w:r>
    </w:p>
    <w:p>
      <w:r>
        <w:t>Factors: 14</w:t>
      </w:r>
    </w:p>
    <w:p>
      <w:pPr>
        <w:pStyle w:val="Heading2"/>
      </w:pPr>
      <w:r>
        <w:t>[[@BibleBHS:1CH 1:17]][[BibleBHS:1CH 1:17]]</w:t>
      </w:r>
    </w:p>
    <w:p>
      <w:r>
        <w:rPr>
          <w:b/>
        </w:rPr>
        <w:t>Remark:</w:t>
      </w:r>
      <w:r>
        <w:t xml:space="preserve"> </w:t>
      </w:r>
      <w:r>
        <w:t>Although the oldest attested text for this name in Chron is probably משך, "Meshech", nevertheless it is probably another form of מש, "Mash" in Gen 10.23.</w:t>
      </w:r>
    </w:p>
    <w:p>
      <w:r>
        <w:rPr>
          <w:b/>
        </w:rPr>
        <w:t>Suggestion:</w:t>
      </w:r>
      <w:r>
        <w:t xml:space="preserve"> </w:t>
      </w:r>
      <w:r>
        <w:t>and Meshech</w:t>
      </w:r>
    </w:p>
    <w:p>
      <w:pPr>
        <w:pStyle w:val="Heading3"/>
      </w:pPr>
      <w:r>
        <w:t>Alternative 1</w:t>
      </w:r>
    </w:p>
    <w:p>
      <w:r>
        <w:t>ומשך</w:t>
      </w:r>
    </w:p>
    <w:p>
      <w:r>
        <w:t>Rating: B</w:t>
      </w:r>
    </w:p>
    <w:p>
      <w:pPr>
        <w:pStyle w:val="ListBullet"/>
      </w:pPr>
      <w:r>
        <w:t>RSV:</w:t>
      </w:r>
      <w:r>
        <w:rPr>
          <w:i/>
        </w:rPr>
        <w:t xml:space="preserve"> and Meshech</w:t>
      </w:r>
    </w:p>
    <w:p>
      <w:pPr>
        <w:pStyle w:val="ListBullet"/>
      </w:pPr>
      <w:r>
        <w:t>BJ:</w:t>
      </w:r>
      <w:r>
        <w:rPr>
          <w:i/>
        </w:rPr>
        <w:t xml:space="preserve"> et Meshek (1e* éd, et Méshek (2e*, 3e.éd.)</w:t>
      </w:r>
    </w:p>
    <w:p>
      <w:pPr>
        <w:pStyle w:val="Heading3"/>
      </w:pPr>
      <w:r>
        <w:t>Alternative 2</w:t>
      </w:r>
    </w:p>
    <w:p>
      <w:r>
        <w:t>ומש</w:t>
      </w:r>
    </w:p>
    <w:p>
      <w:r>
        <w:t>Rating: None</w:t>
      </w:r>
    </w:p>
    <w:p>
      <w:pPr>
        <w:pStyle w:val="ListBullet"/>
      </w:pPr>
      <w:r>
        <w:t>NEB:</w:t>
      </w:r>
      <w:r>
        <w:rPr>
          <w:i/>
        </w:rPr>
        <w:t xml:space="preserve"> *and Mash</w:t>
      </w:r>
    </w:p>
    <w:p>
      <w:pPr>
        <w:pStyle w:val="ListBullet"/>
      </w:pPr>
      <w:r>
        <w:t>LUT:</w:t>
      </w:r>
      <w:r>
        <w:rPr>
          <w:i/>
        </w:rPr>
        <w:t xml:space="preserve"> und Masch</w:t>
      </w:r>
    </w:p>
    <w:p>
      <w:r>
        <w:t>Factors: 5, 9</w:t>
      </w:r>
    </w:p>
    <w:p>
      <w:pPr>
        <w:pStyle w:val="Heading2"/>
      </w:pPr>
      <w:r>
        <w:t>[[@BibleBHS:1CH 1:30]][[BibleBHS:1CH 1:30]]</w:t>
      </w:r>
    </w:p>
    <w:p>
      <w:r>
        <w:rPr>
          <w:b/>
        </w:rPr>
        <w:t>Remark:</w:t>
      </w:r>
      <w:r>
        <w:t xml:space="preserve"> </w:t>
      </w:r>
      <w:r>
        <w:t>See a similar case in Gen 25.15.</w:t>
      </w:r>
    </w:p>
    <w:p>
      <w:r>
        <w:rPr>
          <w:b/>
        </w:rPr>
        <w:t>Suggestion:</w:t>
      </w:r>
      <w:r>
        <w:t xml:space="preserve"> </w:t>
      </w:r>
      <w:r>
        <w:t>Tema</w:t>
      </w:r>
    </w:p>
    <w:p>
      <w:pPr>
        <w:pStyle w:val="Heading3"/>
      </w:pPr>
      <w:r>
        <w:t>Alternative 1</w:t>
      </w:r>
    </w:p>
    <w:p>
      <w:r>
        <w:t>ותימא</w:t>
      </w:r>
    </w:p>
    <w:p>
      <w:r>
        <w:t>Rating: A</w:t>
      </w:r>
    </w:p>
    <w:p>
      <w:pPr>
        <w:pStyle w:val="ListBullet"/>
      </w:pPr>
      <w:r>
        <w:t>RSV:</w:t>
      </w:r>
      <w:r>
        <w:rPr>
          <w:i/>
        </w:rPr>
        <w:t xml:space="preserve"> Tema</w:t>
      </w:r>
    </w:p>
    <w:p>
      <w:pPr>
        <w:pStyle w:val="ListBullet"/>
      </w:pPr>
      <w:r>
        <w:t>BJ:</w:t>
      </w:r>
      <w:r>
        <w:rPr>
          <w:i/>
        </w:rPr>
        <w:t xml:space="preserve"> Têma (1e éd.), Téma (2e, 3e éd.)</w:t>
      </w:r>
    </w:p>
    <w:p>
      <w:pPr>
        <w:pStyle w:val="ListBullet"/>
      </w:pPr>
      <w:r>
        <w:t>LUT:</w:t>
      </w:r>
      <w:r>
        <w:rPr>
          <w:i/>
        </w:rPr>
        <w:t xml:space="preserve"> Tema</w:t>
      </w:r>
    </w:p>
    <w:p>
      <w:pPr>
        <w:pStyle w:val="Heading3"/>
      </w:pPr>
      <w:r>
        <w:t>Alternative 2</w:t>
      </w:r>
    </w:p>
    <w:p>
      <w:r>
        <w:t>[ותימן]</w:t>
      </w:r>
    </w:p>
    <w:p>
      <w:r>
        <w:t>Rating: None</w:t>
      </w:r>
    </w:p>
    <w:p>
      <w:pPr>
        <w:pStyle w:val="ListBullet"/>
      </w:pPr>
      <w:r>
        <w:t>NEB:</w:t>
      </w:r>
      <w:r>
        <w:rPr>
          <w:i/>
        </w:rPr>
        <w:t xml:space="preserve"> *Teman</w:t>
      </w:r>
    </w:p>
    <w:p>
      <w:r>
        <w:t>Factors: 8</w:t>
      </w:r>
    </w:p>
    <w:p>
      <w:pPr>
        <w:pStyle w:val="Heading2"/>
      </w:pPr>
      <w:r>
        <w:t>[[@BibleBHS:1CH 1:42]][[BibleBHS:1CH 1:42]]</w:t>
      </w:r>
    </w:p>
    <w:p>
      <w:r>
        <w:rPr>
          <w:b/>
        </w:rPr>
        <w:t>Remark:</w:t>
      </w:r>
      <w:r>
        <w:t xml:space="preserve"> </w:t>
      </w:r>
      <w:r>
        <w:t>None</w:t>
      </w:r>
    </w:p>
    <w:p>
      <w:r>
        <w:rPr>
          <w:b/>
        </w:rPr>
        <w:t>Suggestion:</w:t>
      </w:r>
      <w:r>
        <w:t xml:space="preserve"> </w:t>
      </w:r>
      <w:r>
        <w:t>and Akan</w:t>
      </w:r>
    </w:p>
    <w:p>
      <w:pPr>
        <w:pStyle w:val="Heading3"/>
      </w:pPr>
      <w:r>
        <w:t>Alternative 1</w:t>
      </w:r>
    </w:p>
    <w:p>
      <w:r>
        <w:t>יעקן</w:t>
      </w:r>
    </w:p>
    <w:p>
      <w:r>
        <w:t>Rating: None</w:t>
      </w:r>
    </w:p>
    <w:p>
      <w:pPr>
        <w:pStyle w:val="ListBullet"/>
      </w:pPr>
      <w:r>
        <w:t>RSV:</w:t>
      </w:r>
      <w:r>
        <w:rPr>
          <w:i/>
        </w:rPr>
        <w:t xml:space="preserve"> and Jaakan</w:t>
      </w:r>
    </w:p>
    <w:p>
      <w:pPr>
        <w:pStyle w:val="ListBullet"/>
      </w:pPr>
      <w:r>
        <w:t>BJ:</w:t>
      </w:r>
      <w:r>
        <w:rPr>
          <w:i/>
        </w:rPr>
        <w:t xml:space="preserve"> Yaaqân</w:t>
      </w:r>
    </w:p>
    <w:p>
      <w:r>
        <w:t>Factors: 12, 9</w:t>
      </w:r>
    </w:p>
    <w:p>
      <w:pPr>
        <w:pStyle w:val="Heading3"/>
      </w:pPr>
      <w:r>
        <w:t>Alternative 2</w:t>
      </w:r>
    </w:p>
    <w:p>
      <w:r>
        <w:t>ועקן</w:t>
      </w:r>
    </w:p>
    <w:p>
      <w:r>
        <w:t>Rating: C</w:t>
      </w:r>
    </w:p>
    <w:p>
      <w:pPr>
        <w:pStyle w:val="ListBullet"/>
      </w:pPr>
      <w:r>
        <w:t>NEB:</w:t>
      </w:r>
      <w:r>
        <w:rPr>
          <w:i/>
        </w:rPr>
        <w:t xml:space="preserve"> *and Akan</w:t>
      </w:r>
    </w:p>
    <w:p>
      <w:pPr>
        <w:pStyle w:val="ListBullet"/>
      </w:pPr>
      <w:r>
        <w:t>LUT:</w:t>
      </w:r>
      <w:r>
        <w:rPr>
          <w:i/>
        </w:rPr>
        <w:t xml:space="preserve"> Akan</w:t>
      </w:r>
    </w:p>
    <w:p>
      <w:pPr>
        <w:pStyle w:val="Heading2"/>
      </w:pPr>
      <w:r>
        <w:t>[[@BibleBHS:1CH 2:6]][[BibleBHS:1CH 2:6]]</w:t>
      </w:r>
    </w:p>
    <w:p>
      <w:r>
        <w:rPr>
          <w:b/>
        </w:rPr>
        <w:t>Remark:</w:t>
      </w:r>
      <w:r>
        <w:t xml:space="preserve"> </w:t>
      </w:r>
      <w:r>
        <w:t>None</w:t>
      </w:r>
    </w:p>
    <w:p>
      <w:r>
        <w:rPr>
          <w:b/>
        </w:rPr>
        <w:t>Suggestion:</w:t>
      </w:r>
      <w:r>
        <w:t xml:space="preserve"> </w:t>
      </w:r>
      <w:r>
        <w:t>and Dara</w:t>
      </w:r>
    </w:p>
    <w:p>
      <w:pPr>
        <w:pStyle w:val="Heading3"/>
      </w:pPr>
      <w:r>
        <w:t>Alternative 1</w:t>
      </w:r>
    </w:p>
    <w:p>
      <w:r>
        <w:t>ודרע</w:t>
      </w:r>
    </w:p>
    <w:p>
      <w:r>
        <w:t>Rating: B</w:t>
      </w:r>
    </w:p>
    <w:p>
      <w:pPr>
        <w:pStyle w:val="ListBullet"/>
      </w:pPr>
      <w:r>
        <w:t>RSV:</w:t>
      </w:r>
      <w:r>
        <w:rPr>
          <w:i/>
        </w:rPr>
        <w:t xml:space="preserve"> and Dara</w:t>
      </w:r>
    </w:p>
    <w:p>
      <w:pPr>
        <w:pStyle w:val="ListBullet"/>
      </w:pPr>
      <w:r>
        <w:t>LUT:</w:t>
      </w:r>
      <w:r>
        <w:rPr>
          <w:i/>
        </w:rPr>
        <w:t xml:space="preserve"> Dara</w:t>
      </w:r>
    </w:p>
    <w:p>
      <w:pPr>
        <w:pStyle w:val="Heading3"/>
      </w:pPr>
      <w:r>
        <w:t>Alternative 2</w:t>
      </w:r>
    </w:p>
    <w:p>
      <w:r>
        <w:t>ודרדע</w:t>
      </w:r>
    </w:p>
    <w:p>
      <w:r>
        <w:t>Rating: None</w:t>
      </w:r>
    </w:p>
    <w:p>
      <w:pPr>
        <w:pStyle w:val="ListBullet"/>
      </w:pPr>
      <w:r>
        <w:t>NEB:</w:t>
      </w:r>
      <w:r>
        <w:rPr>
          <w:i/>
        </w:rPr>
        <w:t xml:space="preserve"> *and Darda</w:t>
      </w:r>
    </w:p>
    <w:p>
      <w:pPr>
        <w:pStyle w:val="ListBullet"/>
      </w:pPr>
      <w:r>
        <w:t>BJ:</w:t>
      </w:r>
      <w:r>
        <w:rPr>
          <w:i/>
        </w:rPr>
        <w:t xml:space="preserve"> (1e*, 2e*, 3e éd.) et Darda</w:t>
      </w:r>
    </w:p>
    <w:p>
      <w:r>
        <w:t>Factors: 5</w:t>
      </w:r>
    </w:p>
    <w:p>
      <w:pPr>
        <w:pStyle w:val="Heading2"/>
      </w:pPr>
      <w:r>
        <w:t>[[@BibleBHS:1CH 2:7]][[BibleBHS:1CH 2:7]]</w:t>
      </w:r>
    </w:p>
    <w:p>
      <w:r>
        <w:rPr>
          <w:b/>
        </w:rPr>
        <w:t>Remark:</w:t>
      </w:r>
      <w:r>
        <w:t xml:space="preserve"> </w:t>
      </w:r>
      <w:r>
        <w:t>None</w:t>
      </w:r>
    </w:p>
    <w:p>
      <w:r>
        <w:rPr>
          <w:b/>
        </w:rPr>
        <w:t>Suggestion:</w:t>
      </w:r>
      <w:r>
        <w:t xml:space="preserve"> </w:t>
      </w:r>
      <w:r>
        <w:t>and the sons of Carmi: Achar</w:t>
      </w:r>
    </w:p>
    <w:p>
      <w:pPr>
        <w:pStyle w:val="Heading3"/>
      </w:pPr>
      <w:r>
        <w:t>Alternative 1</w:t>
      </w:r>
    </w:p>
    <w:p>
      <w:r>
        <w:t>ובני כרמי עכר</w:t>
      </w:r>
    </w:p>
    <w:p>
      <w:r>
        <w:t>Rating: B</w:t>
      </w:r>
    </w:p>
    <w:p>
      <w:pPr>
        <w:pStyle w:val="ListBullet"/>
      </w:pPr>
      <w:r>
        <w:t>RSV:</w:t>
      </w:r>
      <w:r>
        <w:rPr>
          <w:i/>
        </w:rPr>
        <w:t xml:space="preserve"> the sons of Carmi: Achar</w:t>
      </w:r>
    </w:p>
    <w:p>
      <w:pPr>
        <w:pStyle w:val="ListBullet"/>
      </w:pPr>
      <w:r>
        <w:t>BJ:</w:t>
      </w:r>
      <w:r>
        <w:rPr>
          <w:i/>
        </w:rPr>
        <w:t xml:space="preserve"> fils de Karmî (1e éd.) de Karmi (2e, 3e éd.): Akar</w:t>
      </w:r>
    </w:p>
    <w:p>
      <w:pPr>
        <w:pStyle w:val="Heading3"/>
      </w:pPr>
      <w:r>
        <w:t>Alternative 2</w:t>
      </w:r>
    </w:p>
    <w:p>
      <w:r>
        <w:t>ובני כרמי עכן</w:t>
      </w:r>
    </w:p>
    <w:p>
      <w:r>
        <w:t>Rating: None</w:t>
      </w:r>
    </w:p>
    <w:p>
      <w:pPr>
        <w:pStyle w:val="ListBullet"/>
      </w:pPr>
      <w:r>
        <w:t>LUT:</w:t>
      </w:r>
      <w:r>
        <w:rPr>
          <w:i/>
        </w:rPr>
        <w:t xml:space="preserve"> der Sohn Karmis ist: Achan</w:t>
      </w:r>
    </w:p>
    <w:p>
      <w:r>
        <w:t>Factors: 5, 9</w:t>
      </w:r>
    </w:p>
    <w:p>
      <w:pPr>
        <w:pStyle w:val="Heading3"/>
      </w:pPr>
      <w:r>
        <w:t>Alternative 3</w:t>
      </w:r>
    </w:p>
    <w:p>
      <w:r>
        <w:t>[ובן־זמרי כרמי ובן־כרמי עכר]</w:t>
      </w:r>
    </w:p>
    <w:p>
      <w:r>
        <w:t>Rating: None</w:t>
      </w:r>
    </w:p>
    <w:p>
      <w:pPr>
        <w:pStyle w:val="ListBullet"/>
      </w:pPr>
      <w:r>
        <w:t>NEB:</w:t>
      </w:r>
      <w:r>
        <w:rPr>
          <w:i/>
        </w:rPr>
        <w:t xml:space="preserve"> *the son of Zimri: Carmi. The son of Carmi: Achar</w:t>
      </w:r>
    </w:p>
    <w:p>
      <w:r>
        <w:t>Factors: 14</w:t>
      </w:r>
    </w:p>
    <w:p>
      <w:pPr>
        <w:pStyle w:val="Heading2"/>
      </w:pPr>
      <w:r>
        <w:t>[[@BibleBHS:1CH 2:18]][[BibleBHS:1CH 2:18]]</w:t>
      </w:r>
    </w:p>
    <w:p>
      <w:r>
        <w:rPr>
          <w:b/>
        </w:rPr>
        <w:t>Remark:</w:t>
      </w:r>
      <w:r>
        <w:t xml:space="preserve"> </w:t>
      </w:r>
      <w:r>
        <w:t>אשה, "a woman" is probably a gloss, indicating that את־עזובה, "Azubah" refers not to a child but to the woman through whom he had children. The phrase may therefore be translated: "and Caleb the son of Hezron had children by Azubah (a woman) and by Jerioth: and these were her sons (i.e. of each of the two women} ...".</w:t>
      </w:r>
    </w:p>
    <w:p>
      <w:r>
        <w:rPr>
          <w:b/>
        </w:rPr>
        <w:t>Suggestion:</w:t>
      </w:r>
      <w:r>
        <w:t xml:space="preserve"> </w:t>
      </w:r>
      <w:r>
        <w:t>See Remark</w:t>
      </w:r>
    </w:p>
    <w:p>
      <w:pPr>
        <w:pStyle w:val="Heading3"/>
      </w:pPr>
      <w:r>
        <w:t>Alternative 1</w:t>
      </w:r>
    </w:p>
    <w:p>
      <w:r>
        <w:t>הוליד את־עזובה אשה ואת־יריעות</w:t>
      </w:r>
    </w:p>
    <w:p>
      <w:r>
        <w:t>Rating: B</w:t>
      </w:r>
    </w:p>
    <w:p>
      <w:pPr>
        <w:pStyle w:val="ListBullet"/>
      </w:pPr>
      <w:r>
        <w:t>RSV:</w:t>
      </w:r>
      <w:r>
        <w:rPr>
          <w:i/>
        </w:rPr>
        <w:t xml:space="preserve"> (Caleb ...) had children by his wife Azubah and by Jerioth</w:t>
      </w:r>
    </w:p>
    <w:p>
      <w:pPr>
        <w:pStyle w:val="ListBullet"/>
      </w:pPr>
      <w:r>
        <w:t>BJ:</w:t>
      </w:r>
      <w:r>
        <w:rPr>
          <w:i/>
        </w:rPr>
        <w:t xml:space="preserve"> (Caleb ...) engendra Azuba, Ishsha et Yeriôt (1e éd.) Yeriot (2e éd.)</w:t>
      </w:r>
    </w:p>
    <w:p>
      <w:pPr>
        <w:pStyle w:val="Heading3"/>
      </w:pPr>
      <w:r>
        <w:t>Alternative 2</w:t>
      </w:r>
    </w:p>
    <w:p>
      <w:r>
        <w:t>[הוליד את־עזובה אשתו את־יריעות]</w:t>
      </w:r>
    </w:p>
    <w:p>
      <w:r>
        <w:t>Rating: None</w:t>
      </w:r>
    </w:p>
    <w:p>
      <w:pPr>
        <w:pStyle w:val="ListBullet"/>
      </w:pPr>
      <w:r>
        <w:t>NEB:</w:t>
      </w:r>
      <w:r>
        <w:rPr>
          <w:i/>
        </w:rPr>
        <w:t xml:space="preserve"> *(Caleb ...) had Jerioth by Azubah his wife</w:t>
      </w:r>
    </w:p>
    <w:p>
      <w:pPr>
        <w:pStyle w:val="ListBullet"/>
      </w:pPr>
      <w:r>
        <w:t>BJ:</w:t>
      </w:r>
      <w:r>
        <w:rPr>
          <w:i/>
        </w:rPr>
        <w:t xml:space="preserve"> (3e éd.*) (Caleb ...) engendra Yeriot d'Azuba sa femme</w:t>
      </w:r>
    </w:p>
    <w:p>
      <w:pPr>
        <w:pStyle w:val="ListBullet"/>
      </w:pPr>
      <w:r>
        <w:t>LUT:</w:t>
      </w:r>
      <w:r>
        <w:rPr>
          <w:i/>
        </w:rPr>
        <w:t xml:space="preserve"> (Kaleb ...) zeugte mit Asuba, seiner Frau, die Jerigoth</w:t>
      </w:r>
    </w:p>
    <w:p>
      <w:r>
        <w:t>Factors: 4</w:t>
      </w:r>
    </w:p>
    <w:p>
      <w:pPr>
        <w:pStyle w:val="Heading2"/>
      </w:pPr>
      <w:r>
        <w:t>[[@BibleBHS:1CH 2:24]][[BibleBHS:1CH 2:24]]</w:t>
      </w:r>
    </w:p>
    <w:p>
      <w:r>
        <w:rPr>
          <w:b/>
        </w:rPr>
        <w:t>Remark:</w:t>
      </w:r>
      <w:r>
        <w:t xml:space="preserve"> </w:t>
      </w:r>
      <w:r>
        <w:t>None</w:t>
      </w:r>
    </w:p>
    <w:p>
      <w:r>
        <w:rPr>
          <w:b/>
        </w:rPr>
        <w:t>Suggestion:</w:t>
      </w:r>
      <w:r>
        <w:t xml:space="preserve"> </w:t>
      </w:r>
      <w:r>
        <w:t>Caleb went to Ephrathah, and the wife of Hezron (was) Abiyyah</w:t>
      </w:r>
    </w:p>
    <w:p>
      <w:pPr>
        <w:pStyle w:val="Heading3"/>
      </w:pPr>
      <w:r>
        <w:t>Alternative 1</w:t>
      </w:r>
    </w:p>
    <w:p>
      <w:r>
        <w:t>בכלב אפרתה ואשת חצרון אביה</w:t>
      </w:r>
    </w:p>
    <w:p>
      <w:r>
        <w:t>Rating: None</w:t>
      </w:r>
    </w:p>
    <w:p>
      <w:r>
        <w:t>Factors: 12, 8</w:t>
      </w:r>
    </w:p>
    <w:p>
      <w:pPr>
        <w:pStyle w:val="Heading3"/>
      </w:pPr>
      <w:r>
        <w:t>Alternative 2</w:t>
      </w:r>
    </w:p>
    <w:p>
      <w:r>
        <w:t>[בא כלב אפרתה אשת חצרון אָבִיהֻ]</w:t>
      </w:r>
    </w:p>
    <w:p>
      <w:r>
        <w:t>Rating: None</w:t>
      </w:r>
    </w:p>
    <w:p>
      <w:pPr>
        <w:pStyle w:val="ListBullet"/>
      </w:pPr>
      <w:r>
        <w:t>RSV:</w:t>
      </w:r>
      <w:r>
        <w:rPr>
          <w:i/>
        </w:rPr>
        <w:t xml:space="preserve"> *Caleb went in to Ephrathah, the wife of Hezron his father</w:t>
      </w:r>
    </w:p>
    <w:p>
      <w:pPr>
        <w:pStyle w:val="ListBullet"/>
      </w:pPr>
      <w:r>
        <w:t>BJ:</w:t>
      </w:r>
      <w:r>
        <w:rPr>
          <w:i/>
        </w:rPr>
        <w:t xml:space="preserve"> *Caleb s'unit à Ephrata, femme de son père Héçrôn (1e éd.), Heçrôn (2e, 3e éd.)</w:t>
      </w:r>
    </w:p>
    <w:p>
      <w:pPr>
        <w:pStyle w:val="ListBullet"/>
      </w:pPr>
      <w:r>
        <w:t>LUT:</w:t>
      </w:r>
      <w:r>
        <w:rPr>
          <w:i/>
        </w:rPr>
        <w:t xml:space="preserve"> (...) kam Kaleb zu Ephratha, der Frau Hezrons, seines Vaters</w:t>
      </w:r>
    </w:p>
    <w:p>
      <w:r>
        <w:t>Factors: 14</w:t>
      </w:r>
    </w:p>
    <w:p>
      <w:pPr>
        <w:pStyle w:val="Heading3"/>
      </w:pPr>
      <w:r>
        <w:t>Alternative 3</w:t>
      </w:r>
    </w:p>
    <w:p>
      <w:r>
        <w:t>[בא כלב אפרתה]</w:t>
      </w:r>
    </w:p>
    <w:p>
      <w:r>
        <w:t>Rating: None</w:t>
      </w:r>
    </w:p>
    <w:p>
      <w:pPr>
        <w:pStyle w:val="ListBullet"/>
      </w:pPr>
      <w:r>
        <w:t>NEB:</w:t>
      </w:r>
      <w:r>
        <w:rPr>
          <w:i/>
        </w:rPr>
        <w:t xml:space="preserve"> *Caleb had intercourse with Ephrathah</w:t>
      </w:r>
    </w:p>
    <w:p>
      <w:r>
        <w:t>Factors: 4, 8</w:t>
      </w:r>
    </w:p>
    <w:p>
      <w:pPr>
        <w:pStyle w:val="Heading3"/>
      </w:pPr>
      <w:r>
        <w:t>Alternative 4</w:t>
      </w:r>
    </w:p>
    <w:p>
      <w:r>
        <w:t>[בא כלב באפרתה ואשת חצרון אביה]</w:t>
      </w:r>
    </w:p>
    <w:p>
      <w:r>
        <w:t>Rating: C</w:t>
      </w:r>
    </w:p>
    <w:p>
      <w:pPr>
        <w:pStyle w:val="Heading2"/>
      </w:pPr>
      <w:r>
        <w:t>[[@BibleBHS:1CH 2:30]][[BibleBHS:1CH 2:30]]</w:t>
      </w:r>
    </w:p>
    <w:p>
      <w:r>
        <w:rPr>
          <w:b/>
        </w:rPr>
        <w:t>Remark:</w:t>
      </w:r>
      <w:r>
        <w:t xml:space="preserve"> </w:t>
      </w:r>
      <w:r>
        <w:t>None</w:t>
      </w:r>
    </w:p>
    <w:p>
      <w:r>
        <w:rPr>
          <w:b/>
        </w:rPr>
        <w:t>Suggestion:</w:t>
      </w:r>
      <w:r>
        <w:t xml:space="preserve"> </w:t>
      </w:r>
      <w:r>
        <w:t>Appaim</w:t>
      </w:r>
    </w:p>
    <w:p>
      <w:pPr>
        <w:pStyle w:val="Heading3"/>
      </w:pPr>
      <w:r>
        <w:t>Alternative 1</w:t>
      </w:r>
    </w:p>
    <w:p>
      <w:r>
        <w:t>אפים</w:t>
      </w:r>
    </w:p>
    <w:p>
      <w:r>
        <w:t>Rating: B</w:t>
      </w:r>
    </w:p>
    <w:p>
      <w:pPr>
        <w:pStyle w:val="ListBullet"/>
      </w:pPr>
      <w:r>
        <w:t>RSV:</w:t>
      </w:r>
      <w:r>
        <w:rPr>
          <w:i/>
        </w:rPr>
        <w:t xml:space="preserve"> Appaim</w:t>
      </w:r>
    </w:p>
    <w:p>
      <w:pPr>
        <w:pStyle w:val="ListBullet"/>
      </w:pPr>
      <w:r>
        <w:t>LUT:</w:t>
      </w:r>
      <w:r>
        <w:rPr>
          <w:i/>
        </w:rPr>
        <w:t xml:space="preserve"> Appajim</w:t>
      </w:r>
    </w:p>
    <w:p>
      <w:pPr>
        <w:pStyle w:val="Heading3"/>
      </w:pPr>
      <w:r>
        <w:t>Alternative 2</w:t>
      </w:r>
    </w:p>
    <w:p>
      <w:r>
        <w:t>[אפרים]</w:t>
      </w:r>
    </w:p>
    <w:p>
      <w:r>
        <w:t>Rating: None</w:t>
      </w:r>
    </w:p>
    <w:p>
      <w:pPr>
        <w:pStyle w:val="ListBullet"/>
      </w:pPr>
      <w:r>
        <w:t>NEB:</w:t>
      </w:r>
      <w:r>
        <w:rPr>
          <w:i/>
        </w:rPr>
        <w:t xml:space="preserve"> *Ephraim</w:t>
      </w:r>
    </w:p>
    <w:p>
      <w:pPr>
        <w:pStyle w:val="ListBullet"/>
      </w:pPr>
      <w:r>
        <w:t>BJ:</w:t>
      </w:r>
      <w:r>
        <w:rPr>
          <w:i/>
        </w:rPr>
        <w:t xml:space="preserve"> (1e*, 2e*, 3e éd. Ephraïm</w:t>
      </w:r>
    </w:p>
    <w:p>
      <w:r>
        <w:t>Factors: 5, 12, 9</w:t>
      </w:r>
    </w:p>
    <w:p>
      <w:pPr>
        <w:pStyle w:val="Heading2"/>
      </w:pPr>
      <w:r>
        <w:t>[[@BibleBHS:1CH 2:42]][[BibleBHS:1CH 2:42]]</w:t>
      </w:r>
    </w:p>
    <w:p>
      <w:r>
        <w:rPr>
          <w:b/>
        </w:rPr>
        <w:t>Remark:</w:t>
      </w:r>
      <w:r>
        <w:t xml:space="preserve"> </w:t>
      </w:r>
      <w:r>
        <w:t>None</w:t>
      </w:r>
    </w:p>
    <w:p>
      <w:r>
        <w:rPr>
          <w:b/>
        </w:rPr>
        <w:t>Suggestion:</w:t>
      </w:r>
      <w:r>
        <w:t xml:space="preserve"> </w:t>
      </w:r>
      <w:r>
        <w:t>Mesha</w:t>
      </w:r>
    </w:p>
    <w:p>
      <w:pPr>
        <w:pStyle w:val="Heading3"/>
      </w:pPr>
      <w:r>
        <w:t>Alternative 1</w:t>
      </w:r>
    </w:p>
    <w:p>
      <w:r>
        <w:t>מישע</w:t>
      </w:r>
    </w:p>
    <w:p>
      <w:r>
        <w:t>Rating: B</w:t>
      </w:r>
    </w:p>
    <w:p>
      <w:pPr>
        <w:pStyle w:val="ListBullet"/>
      </w:pPr>
      <w:r>
        <w:t>NEB:</w:t>
      </w:r>
      <w:r>
        <w:rPr>
          <w:i/>
        </w:rPr>
        <w:t xml:space="preserve"> Mesha</w:t>
      </w:r>
    </w:p>
    <w:p>
      <w:pPr>
        <w:pStyle w:val="ListBullet"/>
      </w:pPr>
      <w:r>
        <w:t>BJ:</w:t>
      </w:r>
      <w:r>
        <w:rPr>
          <w:i/>
        </w:rPr>
        <w:t xml:space="preserve"> Mésha</w:t>
      </w:r>
    </w:p>
    <w:p>
      <w:pPr>
        <w:pStyle w:val="ListBullet"/>
      </w:pPr>
      <w:r>
        <w:t>LUT:</w:t>
      </w:r>
      <w:r>
        <w:rPr>
          <w:i/>
        </w:rPr>
        <w:t xml:space="preserve"> Mescha</w:t>
      </w:r>
    </w:p>
    <w:p>
      <w:pPr>
        <w:pStyle w:val="Heading3"/>
      </w:pPr>
      <w:r>
        <w:t>Alternative 2</w:t>
      </w:r>
    </w:p>
    <w:p>
      <w:r>
        <w:t>[מרשה]</w:t>
      </w:r>
    </w:p>
    <w:p>
      <w:r>
        <w:t>Rating: None</w:t>
      </w:r>
    </w:p>
    <w:p>
      <w:pPr>
        <w:pStyle w:val="ListBullet"/>
      </w:pPr>
      <w:r>
        <w:t>RSV:</w:t>
      </w:r>
      <w:r>
        <w:rPr>
          <w:i/>
        </w:rPr>
        <w:t xml:space="preserve"> *Mareshah</w:t>
      </w:r>
    </w:p>
    <w:p>
      <w:r>
        <w:t>Factors: 5</w:t>
      </w:r>
    </w:p>
    <w:p>
      <w:pPr>
        <w:pStyle w:val="Heading2"/>
      </w:pPr>
      <w:r>
        <w:t>[[BibleBHS:1CH 2:42]]</w:t>
      </w:r>
    </w:p>
    <w:p>
      <w:r>
        <w:rPr>
          <w:b/>
        </w:rPr>
        <w:t>Remark:</w:t>
      </w:r>
      <w:r>
        <w:t xml:space="preserve"> </w:t>
      </w:r>
      <w:r>
        <w:t>1. The names here refer not to individuals but to groups of people. 2. The groups are first of all placed in either a descending or ascending genealogical or in a political relationship. Then there is sometimes also a tendency to place the groups in a geographical relationship according to their territories. Accordingly "father" sometimes means founder of a city or locality, while "son" can mean "citizen".</w:t>
      </w:r>
    </w:p>
    <w:p>
      <w:r>
        <w:rPr>
          <w:b/>
        </w:rPr>
        <w:t>Suggestion:</w:t>
      </w:r>
      <w:r>
        <w:t xml:space="preserve"> </w:t>
      </w:r>
      <w:r>
        <w:t>and the sons of Mareshah, father of Hebron / and the sons of Maresha, founder of Hebron</w:t>
      </w:r>
    </w:p>
    <w:p>
      <w:pPr>
        <w:pStyle w:val="Heading3"/>
      </w:pPr>
      <w:r>
        <w:t>Alternative 1</w:t>
      </w:r>
    </w:p>
    <w:p>
      <w:r>
        <w:t>ובני מרשה אבי חברון</w:t>
      </w:r>
    </w:p>
    <w:p>
      <w:r>
        <w:t>Rating: A</w:t>
      </w:r>
    </w:p>
    <w:p>
      <w:pPr>
        <w:pStyle w:val="ListBullet"/>
      </w:pPr>
      <w:r>
        <w:t>LUT:</w:t>
      </w:r>
      <w:r>
        <w:rPr>
          <w:i/>
        </w:rPr>
        <w:t xml:space="preserve"> und die Söhne Mareschas, des Vaters Hebrons</w:t>
      </w:r>
    </w:p>
    <w:p>
      <w:pPr>
        <w:pStyle w:val="Heading3"/>
      </w:pPr>
      <w:r>
        <w:t>Alternative 2</w:t>
      </w:r>
    </w:p>
    <w:p>
      <w:r>
        <w:t>[ובני מרשה חברון]</w:t>
      </w:r>
    </w:p>
    <w:p>
      <w:r>
        <w:t>Rating: None</w:t>
      </w:r>
    </w:p>
    <w:p>
      <w:pPr>
        <w:pStyle w:val="ListBullet"/>
      </w:pPr>
      <w:r>
        <w:t>RSV:</w:t>
      </w:r>
      <w:r>
        <w:rPr>
          <w:i/>
        </w:rPr>
        <w:t xml:space="preserve"> *the sons of Mareshah: Hebron</w:t>
      </w:r>
    </w:p>
    <w:p>
      <w:r>
        <w:t>Factors: 14</w:t>
      </w:r>
    </w:p>
    <w:p>
      <w:pPr>
        <w:pStyle w:val="Heading3"/>
      </w:pPr>
      <w:r>
        <w:t>Alternative 3</w:t>
      </w:r>
    </w:p>
    <w:p>
      <w:r>
        <w:t>[ומרשה אבי חברון]</w:t>
      </w:r>
    </w:p>
    <w:p>
      <w:r>
        <w:t>Rating: None</w:t>
      </w:r>
    </w:p>
    <w:p>
      <w:pPr>
        <w:pStyle w:val="ListBullet"/>
      </w:pPr>
      <w:r>
        <w:t>NEB:</w:t>
      </w:r>
      <w:r>
        <w:rPr>
          <w:i/>
        </w:rPr>
        <w:t xml:space="preserve"> *and Mareshah founder of Hebron</w:t>
      </w:r>
    </w:p>
    <w:p>
      <w:r>
        <w:t>Factors: 14</w:t>
      </w:r>
    </w:p>
    <w:p>
      <w:pPr>
        <w:pStyle w:val="Heading3"/>
      </w:pPr>
      <w:r>
        <w:t>Alternative 4</w:t>
      </w:r>
    </w:p>
    <w:p>
      <w:r>
        <w:t>[ובנו מרשה אבי חברון]</w:t>
      </w:r>
    </w:p>
    <w:p>
      <w:r>
        <w:t>Rating: None</w:t>
      </w:r>
    </w:p>
    <w:p>
      <w:pPr>
        <w:pStyle w:val="ListBullet"/>
      </w:pPr>
      <w:r>
        <w:t>BJ:</w:t>
      </w:r>
      <w:r>
        <w:rPr>
          <w:i/>
        </w:rPr>
        <w:t xml:space="preserve"> *il eut pour fils Marésha, père de Hébron Maresha, père de Hébrôn (2e éd.)/ (1e éd.) son fils, Maresha, père de Hébrôn(3e éd.)</w:t>
      </w:r>
    </w:p>
    <w:p>
      <w:r>
        <w:t>Factors: 14</w:t>
      </w:r>
    </w:p>
    <w:p>
      <w:pPr>
        <w:pStyle w:val="Heading2"/>
      </w:pPr>
      <w:r>
        <w:t>[[@BibleBHS:1CH 2:44]][[BibleBHS:1CH 2:44]]</w:t>
      </w:r>
    </w:p>
    <w:p>
      <w:r>
        <w:rPr>
          <w:b/>
        </w:rPr>
        <w:t>Remark:</w:t>
      </w:r>
      <w:r>
        <w:t xml:space="preserve"> </w:t>
      </w:r>
      <w:r>
        <w:t>See the same case in Josh 15.56.</w:t>
      </w:r>
    </w:p>
    <w:p>
      <w:r>
        <w:rPr>
          <w:b/>
        </w:rPr>
        <w:t>Suggestion:</w:t>
      </w:r>
      <w:r>
        <w:t xml:space="preserve"> </w:t>
      </w:r>
      <w:r>
        <w:t>Jorkeam</w:t>
      </w:r>
    </w:p>
    <w:p>
      <w:pPr>
        <w:pStyle w:val="Heading3"/>
      </w:pPr>
      <w:r>
        <w:t>Alternative 1</w:t>
      </w:r>
    </w:p>
    <w:p>
      <w:r>
        <w:t>ירקעם</w:t>
      </w:r>
    </w:p>
    <w:p>
      <w:r>
        <w:t>Rating: D</w:t>
      </w:r>
    </w:p>
    <w:p>
      <w:pPr>
        <w:pStyle w:val="ListBullet"/>
      </w:pPr>
      <w:r>
        <w:t>RSV:</w:t>
      </w:r>
      <w:r>
        <w:rPr>
          <w:i/>
        </w:rPr>
        <w:t xml:space="preserve"> Jorke-am</w:t>
      </w:r>
    </w:p>
    <w:p>
      <w:pPr>
        <w:pStyle w:val="ListBullet"/>
      </w:pPr>
      <w:r>
        <w:t>NEB:</w:t>
      </w:r>
      <w:r>
        <w:rPr>
          <w:i/>
        </w:rPr>
        <w:t xml:space="preserve"> Jorkoam</w:t>
      </w:r>
    </w:p>
    <w:p>
      <w:pPr>
        <w:pStyle w:val="ListBullet"/>
      </w:pPr>
      <w:r>
        <w:t>BJ:</w:t>
      </w:r>
      <w:r>
        <w:rPr>
          <w:i/>
        </w:rPr>
        <w:t xml:space="preserve"> Yorkeam (1e éd.), Yorqéam (2e, 3e éd.)</w:t>
      </w:r>
    </w:p>
    <w:p>
      <w:pPr>
        <w:pStyle w:val="ListBullet"/>
      </w:pPr>
      <w:r>
        <w:t>LUT:</w:t>
      </w:r>
      <w:r>
        <w:rPr>
          <w:i/>
        </w:rPr>
        <w:t xml:space="preserve"> Jorkoam</w:t>
      </w:r>
    </w:p>
    <w:p>
      <w:pPr>
        <w:pStyle w:val="Heading3"/>
      </w:pPr>
      <w:r>
        <w:t>Alternative 2</w:t>
      </w:r>
    </w:p>
    <w:p>
      <w:r>
        <w:t>[יקדעם]</w:t>
      </w:r>
    </w:p>
    <w:p>
      <w:r>
        <w:t>Rating: None</w:t>
      </w:r>
    </w:p>
    <w:p>
      <w:r>
        <w:t>Factors: 12, 9</w:t>
      </w:r>
    </w:p>
    <w:p>
      <w:pPr>
        <w:pStyle w:val="Heading2"/>
      </w:pPr>
      <w:r>
        <w:t>[[@BibleBHS:1CH 3:20]][[BibleBHS:1CH 3:20]]</w:t>
      </w:r>
    </w:p>
    <w:p>
      <w:r>
        <w:rPr>
          <w:b/>
        </w:rPr>
        <w:t>Remark:</w:t>
      </w:r>
      <w:r>
        <w:t xml:space="preserve"> </w:t>
      </w:r>
      <w:r>
        <w:t>The text is probably not original. This double list of children in vs. 19 and in vs. 20 may be understood in three ways: 1. The children of vs. 19 are those born in Babylon. 2. The children of vs. 19 and of vs. 20 are born of two women (as is the case for David's sons in verses 5-9). 3. The children of vs. 20 are in fact the sons of Meshullam.</w:t>
      </w:r>
    </w:p>
    <w:p>
      <w:r>
        <w:rPr>
          <w:b/>
        </w:rPr>
        <w:t>Suggestion:</w:t>
      </w:r>
      <w:r>
        <w:t xml:space="preserve"> </w:t>
      </w:r>
      <w:r>
        <w:t>and Hashubah</w:t>
      </w:r>
    </w:p>
    <w:p>
      <w:pPr>
        <w:pStyle w:val="Heading3"/>
      </w:pPr>
      <w:r>
        <w:t>Alternative 1</w:t>
      </w:r>
    </w:p>
    <w:p>
      <w:r>
        <w:t>וחשבה</w:t>
      </w:r>
    </w:p>
    <w:p>
      <w:r>
        <w:t>Rating: A</w:t>
      </w:r>
    </w:p>
    <w:p>
      <w:pPr>
        <w:pStyle w:val="ListBullet"/>
      </w:pPr>
      <w:r>
        <w:t>RSV:</w:t>
      </w:r>
      <w:r>
        <w:rPr>
          <w:i/>
        </w:rPr>
        <w:t xml:space="preserve"> and Hashubah</w:t>
      </w:r>
    </w:p>
    <w:p>
      <w:pPr>
        <w:pStyle w:val="ListBullet"/>
      </w:pPr>
      <w:r>
        <w:t>NEB:</w:t>
      </w:r>
      <w:r>
        <w:rPr>
          <w:i/>
        </w:rPr>
        <w:t xml:space="preserve"> Hashubah</w:t>
      </w:r>
    </w:p>
    <w:p>
      <w:pPr>
        <w:pStyle w:val="ListBullet"/>
      </w:pPr>
      <w:r>
        <w:t>LUT:</w:t>
      </w:r>
      <w:r>
        <w:rPr>
          <w:i/>
        </w:rPr>
        <w:t xml:space="preserve"> ferner Haschuba</w:t>
      </w:r>
    </w:p>
    <w:p>
      <w:pPr>
        <w:pStyle w:val="Heading3"/>
      </w:pPr>
      <w:r>
        <w:t>Alternative 2</w:t>
      </w:r>
    </w:p>
    <w:p>
      <w:r>
        <w:t>[ובני משלם חשבה]</w:t>
      </w:r>
    </w:p>
    <w:p>
      <w:r>
        <w:t>Rating: None</w:t>
      </w:r>
    </w:p>
    <w:p>
      <w:pPr>
        <w:pStyle w:val="ListBullet"/>
      </w:pPr>
      <w:r>
        <w:t>BJ:</w:t>
      </w:r>
      <w:r>
        <w:rPr>
          <w:i/>
        </w:rPr>
        <w:t xml:space="preserve"> *fils de Meshullam: Hashuba</w:t>
      </w:r>
    </w:p>
    <w:p>
      <w:r>
        <w:t>Factors: 4</w:t>
      </w:r>
    </w:p>
    <w:p>
      <w:pPr>
        <w:pStyle w:val="Heading2"/>
      </w:pPr>
      <w:r>
        <w:t>[[@BibleBHS:1CH 3:21]][[BibleBHS:1CH 3:21]]</w:t>
      </w:r>
    </w:p>
    <w:p>
      <w:r>
        <w:rPr>
          <w:b/>
        </w:rPr>
        <w:t>Remark:</w:t>
      </w:r>
      <w:r>
        <w:t xml:space="preserve"> </w:t>
      </w:r>
      <w:r>
        <w:t>None</w:t>
      </w:r>
    </w:p>
    <w:p>
      <w:r>
        <w:rPr>
          <w:b/>
        </w:rPr>
        <w:t>Suggestion:</w:t>
      </w:r>
      <w:r>
        <w:t xml:space="preserve"> </w:t>
      </w:r>
      <w:r>
        <w:t>and Hananiah's son Pelatiah, and Jeshaiah, the sons of Rephaiah, the sons of Arnan, the sons of Obadiah, the sons of Shecaniah</w:t>
      </w:r>
    </w:p>
    <w:p>
      <w:pPr>
        <w:pStyle w:val="Heading3"/>
      </w:pPr>
      <w:r>
        <w:t>Alternative 1</w:t>
      </w:r>
    </w:p>
    <w:p>
      <w:r>
        <w:t>ובן־חנניה פלטיה וישעיה בני רפיה בני ארנן בני עבדיה בני שכניה</w:t>
      </w:r>
    </w:p>
    <w:p>
      <w:r>
        <w:t>Rating: D</w:t>
      </w:r>
    </w:p>
    <w:p>
      <w:pPr>
        <w:pStyle w:val="Heading3"/>
      </w:pPr>
      <w:r>
        <w:t>Alternative 2</w:t>
      </w:r>
    </w:p>
    <w:p>
      <w:r>
        <w:t>[ובני חנניה פלטיה וישעיה בנו רפיה בנו ארנן בנו עבדיה בנו שכניה]</w:t>
      </w:r>
    </w:p>
    <w:p>
      <w:r>
        <w:t>Rating: None</w:t>
      </w:r>
    </w:p>
    <w:p>
      <w:pPr>
        <w:pStyle w:val="ListBullet"/>
      </w:pPr>
      <w:r>
        <w:t>RSV:</w:t>
      </w:r>
      <w:r>
        <w:rPr>
          <w:i/>
        </w:rPr>
        <w:t xml:space="preserve"> *the sons of Hananiah: Pelatiah and Jeshaiah, his son Rephaiah, his son Arnan, his son Obadiah, his son Shecaniah</w:t>
      </w:r>
    </w:p>
    <w:p>
      <w:pPr>
        <w:pStyle w:val="ListBullet"/>
      </w:pPr>
      <w:r>
        <w:t>NEB:</w:t>
      </w:r>
      <w:r>
        <w:rPr>
          <w:i/>
        </w:rPr>
        <w:t xml:space="preserve"> *the sons of Hananiah: Pelatiah and Isaiah; his son was Rephaiah, his son Arnan, his son Obadiah, his son Shecaniah</w:t>
      </w:r>
    </w:p>
    <w:p>
      <w:r>
        <w:t>Factors: 14</w:t>
      </w:r>
    </w:p>
    <w:p>
      <w:pPr>
        <w:pStyle w:val="Heading3"/>
      </w:pPr>
      <w:r>
        <w:t>Alternative 3</w:t>
      </w:r>
    </w:p>
    <w:p>
      <w:r>
        <w:t>[ובני חנניה פלטיה וישעיה בנו רפיה בנו ארנן בנו עבדיה בנו שכניה בנו]</w:t>
      </w:r>
    </w:p>
    <w:p>
      <w:r>
        <w:t>Rating: None</w:t>
      </w:r>
    </w:p>
    <w:p>
      <w:pPr>
        <w:pStyle w:val="ListBullet"/>
      </w:pPr>
      <w:r>
        <w:t>BJ:</w:t>
      </w:r>
      <w:r>
        <w:rPr>
          <w:i/>
        </w:rPr>
        <w:t xml:space="preserve"> *fils de Yanaya (1e éd.) de Hananya (2e, 3e éd.): Pelatya; Yishaya (1e éd.) Yeshaya (2e, 3e éd.) son fils, Rephaya son fils, Arnân son fils, Obadya son fils, Shekanya son fils</w:t>
      </w:r>
    </w:p>
    <w:p>
      <w:pPr>
        <w:pStyle w:val="ListBullet"/>
      </w:pPr>
      <w:r>
        <w:t>LUT:</w:t>
      </w:r>
      <w:r>
        <w:rPr>
          <w:i/>
        </w:rPr>
        <w:t xml:space="preserve"> die Söhne Hananjas aber waren: Pelatja, Jesaja, Rephaja, Arnan, Obadja, Schechanja (?)</w:t>
      </w:r>
    </w:p>
    <w:p>
      <w:r>
        <w:t>Factors: 5, 4</w:t>
      </w:r>
    </w:p>
    <w:p>
      <w:pPr>
        <w:pStyle w:val="Heading2"/>
      </w:pPr>
      <w:r>
        <w:t>[[@BibleBHS:1CH 3:22]][[BibleBHS:1CH 3:22]]</w:t>
      </w:r>
    </w:p>
    <w:p>
      <w:r>
        <w:rPr>
          <w:b/>
        </w:rPr>
        <w:t>Remark:</w:t>
      </w:r>
      <w:r>
        <w:t xml:space="preserve"> </w:t>
      </w:r>
      <w:r>
        <w:t>ובני שמעיה, "and the sons of Shemaiah" is probably a gloss, and consequently not the original text. Translators may put it in parenthesis, or between dashes, or mention it in a footnote instead of in the text.</w:t>
      </w:r>
    </w:p>
    <w:p>
      <w:r>
        <w:rPr>
          <w:b/>
        </w:rPr>
        <w:t>Suggestion:</w:t>
      </w:r>
      <w:r>
        <w:t xml:space="preserve"> </w:t>
      </w:r>
      <w:r>
        <w:t>and the sons of Shemaiah</w:t>
      </w:r>
    </w:p>
    <w:p>
      <w:pPr>
        <w:pStyle w:val="Heading3"/>
      </w:pPr>
      <w:r>
        <w:t>Alternative 1</w:t>
      </w:r>
    </w:p>
    <w:p>
      <w:r>
        <w:t>ובני שמעיה</w:t>
      </w:r>
    </w:p>
    <w:p>
      <w:r>
        <w:t>Rating: C</w:t>
      </w:r>
    </w:p>
    <w:p>
      <w:pPr>
        <w:pStyle w:val="ListBullet"/>
      </w:pPr>
      <w:r>
        <w:t>RSV:</w:t>
      </w:r>
      <w:r>
        <w:rPr>
          <w:i/>
        </w:rPr>
        <w:t xml:space="preserve"> and the sons of Shemaiah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pPr>
        <w:pStyle w:val="Heading2"/>
      </w:pPr>
      <w:r>
        <w:t>[[@BibleBHS:1CH 4:3]][[BibleBHS:1CH 4:3]]</w:t>
      </w:r>
    </w:p>
    <w:p>
      <w:r>
        <w:rPr>
          <w:b/>
        </w:rPr>
        <w:t>Remark:</w:t>
      </w:r>
      <w:r>
        <w:t xml:space="preserve"> </w:t>
      </w:r>
      <w:r>
        <w:t>אבי, "father of" in the expression אבי עיטם, "father of Etam" has a plural meaning as in 4.19 and 8.29a. It may therefore be translated as "the founders of Etam".</w:t>
      </w:r>
    </w:p>
    <w:p>
      <w:r>
        <w:rPr>
          <w:b/>
        </w:rPr>
        <w:t>Suggestion:</w:t>
      </w:r>
      <w:r>
        <w:t xml:space="preserve"> </w:t>
      </w:r>
      <w:r>
        <w:t>See Remark</w:t>
      </w:r>
    </w:p>
    <w:p>
      <w:pPr>
        <w:pStyle w:val="Heading3"/>
      </w:pPr>
      <w:r>
        <w:t>Alternative 1</w:t>
      </w:r>
    </w:p>
    <w:p>
      <w:r>
        <w:t>אבי עיטם</w:t>
      </w:r>
    </w:p>
    <w:p>
      <w:r>
        <w:t>Rating: C</w:t>
      </w:r>
    </w:p>
    <w:p>
      <w:pPr>
        <w:pStyle w:val="ListBullet"/>
      </w:pPr>
      <w:r>
        <w:t>BJ:</w:t>
      </w:r>
      <w:r>
        <w:rPr>
          <w:i/>
        </w:rPr>
        <w:t xml:space="preserve"> Abî-Etam (1e éd.), Abi-Etam (2e, 3e éd.)</w:t>
      </w:r>
    </w:p>
    <w:p>
      <w:pPr>
        <w:pStyle w:val="Heading3"/>
      </w:pPr>
      <w:r>
        <w:t>Alternative 2</w:t>
      </w:r>
    </w:p>
    <w:p>
      <w:r>
        <w:t>[בני עיטם]</w:t>
      </w:r>
    </w:p>
    <w:p>
      <w:r>
        <w:t>Rating: None</w:t>
      </w:r>
    </w:p>
    <w:p>
      <w:pPr>
        <w:pStyle w:val="ListBullet"/>
      </w:pPr>
      <w:r>
        <w:t>RSV:</w:t>
      </w:r>
      <w:r>
        <w:rPr>
          <w:i/>
        </w:rPr>
        <w:t xml:space="preserve"> *the sons of Etam</w:t>
      </w:r>
    </w:p>
    <w:p>
      <w:pPr>
        <w:pStyle w:val="ListBullet"/>
      </w:pPr>
      <w:r>
        <w:t>NEB:</w:t>
      </w:r>
      <w:r>
        <w:rPr>
          <w:i/>
        </w:rPr>
        <w:t xml:space="preserve"> *the sons of Etam</w:t>
      </w:r>
    </w:p>
    <w:p>
      <w:r>
        <w:t>Factors: 4, 5</w:t>
      </w:r>
    </w:p>
    <w:p>
      <w:pPr>
        <w:pStyle w:val="Heading3"/>
      </w:pPr>
      <w:r>
        <w:t>Alternative 3</w:t>
      </w:r>
    </w:p>
    <w:p>
      <w:r>
        <w:t>[בני חור אבי עיטם]</w:t>
      </w:r>
    </w:p>
    <w:p>
      <w:r>
        <w:t>Rating: None</w:t>
      </w:r>
    </w:p>
    <w:p>
      <w:pPr>
        <w:pStyle w:val="ListBullet"/>
      </w:pPr>
      <w:r>
        <w:t>LUT:</w:t>
      </w:r>
      <w:r>
        <w:rPr>
          <w:i/>
        </w:rPr>
        <w:t xml:space="preserve"> die Söhne Hurs, des Vaters Etams</w:t>
      </w:r>
    </w:p>
    <w:p>
      <w:r>
        <w:t>Factors: 14</w:t>
      </w:r>
    </w:p>
    <w:p>
      <w:pPr>
        <w:pStyle w:val="Heading2"/>
      </w:pPr>
      <w:r>
        <w:t>[[@BibleBHS:1CH 4:19]][[BibleBHS:1CH 4:19]]</w:t>
      </w:r>
    </w:p>
    <w:p>
      <w:r>
        <w:rPr>
          <w:b/>
        </w:rPr>
        <w:t>Remark:</w:t>
      </w:r>
      <w:r>
        <w:t xml:space="preserve"> </w:t>
      </w:r>
      <w:r>
        <w:t>None</w:t>
      </w:r>
    </w:p>
    <w:p>
      <w:r>
        <w:rPr>
          <w:b/>
        </w:rPr>
        <w:t>Suggestion:</w:t>
      </w:r>
      <w:r>
        <w:t xml:space="preserve"> </w:t>
      </w:r>
      <w:r>
        <w:t>and Daliah, the father of Keilah</w:t>
      </w:r>
    </w:p>
    <w:p>
      <w:pPr>
        <w:pStyle w:val="Heading3"/>
      </w:pPr>
      <w:r>
        <w:t>Alternative 1</w:t>
      </w:r>
    </w:p>
    <w:p>
      <w:r>
        <w:t>אבי קעילה</w:t>
      </w:r>
    </w:p>
    <w:p>
      <w:r>
        <w:t>Rating: None</w:t>
      </w:r>
    </w:p>
    <w:p>
      <w:pPr>
        <w:pStyle w:val="ListBullet"/>
      </w:pPr>
      <w:r>
        <w:t>RSV:</w:t>
      </w:r>
      <w:r>
        <w:rPr>
          <w:i/>
        </w:rPr>
        <w:t xml:space="preserve"> (... were) the fathers of Keilah</w:t>
      </w:r>
    </w:p>
    <w:p>
      <w:pPr>
        <w:pStyle w:val="ListBullet"/>
      </w:pPr>
      <w:r>
        <w:t>BJ:</w:t>
      </w:r>
      <w:r>
        <w:rPr>
          <w:i/>
        </w:rPr>
        <w:t xml:space="preserve"> père de Qéila (1e éd.), Qéïla (2e, 3e éd.)</w:t>
      </w:r>
    </w:p>
    <w:p>
      <w:pPr>
        <w:pStyle w:val="ListBullet"/>
      </w:pPr>
      <w:r>
        <w:t>LUT:</w:t>
      </w:r>
      <w:r>
        <w:rPr>
          <w:i/>
        </w:rPr>
        <w:t xml:space="preserve"> (...) des Vaters Kegilas</w:t>
      </w:r>
    </w:p>
    <w:p>
      <w:r>
        <w:t>Factors: 10</w:t>
      </w:r>
    </w:p>
    <w:p>
      <w:pPr>
        <w:pStyle w:val="Heading3"/>
      </w:pPr>
      <w:r>
        <w:t>Alternative 2</w:t>
      </w:r>
    </w:p>
    <w:p>
      <w:r>
        <w:t>[ודליה אבי קעילה]</w:t>
      </w:r>
    </w:p>
    <w:p>
      <w:r>
        <w:t>Rating: D</w:t>
      </w:r>
    </w:p>
    <w:p>
      <w:pPr>
        <w:pStyle w:val="ListBullet"/>
      </w:pPr>
      <w:r>
        <w:t>NEB:</w:t>
      </w:r>
      <w:r>
        <w:rPr>
          <w:i/>
        </w:rPr>
        <w:t xml:space="preserve"> *Daliah father of Keilah</w:t>
      </w:r>
    </w:p>
    <w:p>
      <w:pPr>
        <w:pStyle w:val="Heading2"/>
      </w:pPr>
      <w:r>
        <w:t>[[@BibleBHS:1CH 4:22]][[BibleBHS:1CH 4:22]]</w:t>
      </w:r>
    </w:p>
    <w:p>
      <w:r>
        <w:rPr>
          <w:b/>
        </w:rPr>
        <w:t>Remark:</w:t>
      </w:r>
      <w:r>
        <w:t xml:space="preserve"> </w:t>
      </w:r>
      <w:r>
        <w:t>None</w:t>
      </w:r>
    </w:p>
    <w:p>
      <w:r>
        <w:rPr>
          <w:b/>
        </w:rPr>
        <w:t>Suggestion:</w:t>
      </w:r>
      <w:r>
        <w:t xml:space="preserve"> </w:t>
      </w:r>
      <w:r>
        <w:t>and they returned to Lehem</w:t>
      </w:r>
    </w:p>
    <w:p>
      <w:pPr>
        <w:pStyle w:val="Heading3"/>
      </w:pPr>
      <w:r>
        <w:t>Alternative 1</w:t>
      </w:r>
    </w:p>
    <w:p>
      <w:r>
        <w:t>וְיָשֻׁבִי לָחֶם</w:t>
      </w:r>
    </w:p>
    <w:p>
      <w:r>
        <w:t>Rating: None</w:t>
      </w:r>
    </w:p>
    <w:p>
      <w:r>
        <w:t>Factors: 12, 9</w:t>
      </w:r>
    </w:p>
    <w:p>
      <w:pPr>
        <w:pStyle w:val="Heading3"/>
      </w:pPr>
      <w:r>
        <w:t>Alternative 2</w:t>
      </w:r>
    </w:p>
    <w:p>
      <w:r>
        <w:t>[וַיָּשֻׁבוּ לָחֶם]</w:t>
      </w:r>
    </w:p>
    <w:p>
      <w:r>
        <w:t>Rating: C</w:t>
      </w:r>
    </w:p>
    <w:p>
      <w:pPr>
        <w:pStyle w:val="ListBullet"/>
      </w:pPr>
      <w:r>
        <w:t>RSV:</w:t>
      </w:r>
      <w:r>
        <w:rPr>
          <w:i/>
        </w:rPr>
        <w:t xml:space="preserve"> *and returned to Lehem</w:t>
      </w:r>
    </w:p>
    <w:p>
      <w:pPr>
        <w:pStyle w:val="Heading3"/>
      </w:pPr>
      <w:r>
        <w:t>Alternative 3</w:t>
      </w:r>
    </w:p>
    <w:p>
      <w:r>
        <w:t>[וַיָּשֻׁבוּ בית־לחם]</w:t>
      </w:r>
    </w:p>
    <w:p>
      <w:r>
        <w:t>Rating: None</w:t>
      </w:r>
    </w:p>
    <w:p>
      <w:pPr>
        <w:pStyle w:val="ListBullet"/>
      </w:pPr>
      <w:r>
        <w:t>NEB:</w:t>
      </w:r>
      <w:r>
        <w:rPr>
          <w:i/>
        </w:rPr>
        <w:t xml:space="preserve"> *and came back to Bethlehem</w:t>
      </w:r>
    </w:p>
    <w:p>
      <w:pPr>
        <w:pStyle w:val="ListBullet"/>
      </w:pPr>
      <w:r>
        <w:t>BJ:</w:t>
      </w:r>
      <w:r>
        <w:rPr>
          <w:i/>
        </w:rPr>
        <w:t xml:space="preserve"> *avant de revenir à Bethléem</w:t>
      </w:r>
    </w:p>
    <w:p>
      <w:pPr>
        <w:pStyle w:val="ListBullet"/>
      </w:pPr>
      <w:r>
        <w:t>LUT:</w:t>
      </w:r>
      <w:r>
        <w:rPr>
          <w:i/>
        </w:rPr>
        <w:t xml:space="preserve"> und sie kehrten nach Bethlehem zurück</w:t>
      </w:r>
    </w:p>
    <w:p>
      <w:r>
        <w:t>Factors: 14</w:t>
      </w:r>
    </w:p>
    <w:p>
      <w:pPr>
        <w:pStyle w:val="Heading2"/>
      </w:pPr>
      <w:r>
        <w:t>[[@BibleBHS:1CH 4:32]][[BibleBHS:1CH 4:32]]</w:t>
      </w:r>
    </w:p>
    <w:p>
      <w:r>
        <w:rPr>
          <w:b/>
        </w:rPr>
        <w:t>Remark:</w:t>
      </w:r>
      <w:r>
        <w:t xml:space="preserve"> </w:t>
      </w:r>
      <w:r>
        <w:t>1. See similar cases in Josh 15.32 and 19.7. 2. The Committee added the rating D (not given above) for the insertion of another village, \grk και ίεχθεμ\grk*, "and Iehtem" after "En-Rimmon". It did not, however, reconstruct a Hebrew form of this name, since this form is only attested in Greek. Translators may add that name either in a note or in the text.</w:t>
      </w:r>
    </w:p>
    <w:p>
      <w:r>
        <w:rPr>
          <w:b/>
        </w:rPr>
        <w:t>Suggestion:</w:t>
      </w:r>
      <w:r>
        <w:t xml:space="preserve"> </w:t>
      </w:r>
      <w:r>
        <w:t>and En-rimmon</w:t>
      </w:r>
    </w:p>
    <w:p>
      <w:pPr>
        <w:pStyle w:val="Heading3"/>
      </w:pPr>
      <w:r>
        <w:t>Alternative 1</w:t>
      </w:r>
    </w:p>
    <w:p>
      <w:r>
        <w:t>וְעַיִן רמון</w:t>
      </w:r>
    </w:p>
    <w:p>
      <w:r>
        <w:t>Rating: None</w:t>
      </w:r>
    </w:p>
    <w:p>
      <w:pPr>
        <w:pStyle w:val="ListBullet"/>
      </w:pPr>
      <w:r>
        <w:t>RSV:</w:t>
      </w:r>
      <w:r>
        <w:rPr>
          <w:i/>
        </w:rPr>
        <w:t xml:space="preserve"> Ain, Rimmon</w:t>
      </w:r>
    </w:p>
    <w:p>
      <w:pPr>
        <w:pStyle w:val="ListBullet"/>
      </w:pPr>
      <w:r>
        <w:t>NEB:</w:t>
      </w:r>
      <w:r>
        <w:rPr>
          <w:i/>
        </w:rPr>
        <w:t xml:space="preserve"> Ain, Rimmon</w:t>
      </w:r>
    </w:p>
    <w:p>
      <w:pPr>
        <w:pStyle w:val="ListBullet"/>
      </w:pPr>
      <w:r>
        <w:t>BJ:</w:t>
      </w:r>
      <w:r>
        <w:rPr>
          <w:i/>
        </w:rPr>
        <w:t xml:space="preserve"> Ayin, Rimmôn (1e éd.), Ayin, Rimmôn (2e, 3e éd.)</w:t>
      </w:r>
    </w:p>
    <w:p>
      <w:pPr>
        <w:pStyle w:val="ListBullet"/>
      </w:pPr>
      <w:r>
        <w:t>LUT:</w:t>
      </w:r>
      <w:r>
        <w:rPr>
          <w:i/>
        </w:rPr>
        <w:t xml:space="preserve"> Ajin, Rimmon</w:t>
      </w:r>
    </w:p>
    <w:p>
      <w:r>
        <w:t>Factors: 9, 4</w:t>
      </w:r>
    </w:p>
    <w:p>
      <w:pPr>
        <w:pStyle w:val="Heading3"/>
      </w:pPr>
      <w:r>
        <w:t>Alternative 2</w:t>
      </w:r>
    </w:p>
    <w:p>
      <w:r>
        <w:t>וְעֵין רמון</w:t>
      </w:r>
    </w:p>
    <w:p>
      <w:r>
        <w:t>Rating: A</w:t>
      </w:r>
    </w:p>
    <w:p>
      <w:pPr>
        <w:pStyle w:val="Heading2"/>
      </w:pPr>
      <w:r>
        <w:t>[[@BibleBHS:1CH 4:39]][[BibleBHS:1CH 4:39]]</w:t>
      </w:r>
    </w:p>
    <w:p>
      <w:r>
        <w:rPr>
          <w:b/>
        </w:rPr>
        <w:t>Remark:</w:t>
      </w:r>
      <w:r>
        <w:t xml:space="preserve"> </w:t>
      </w:r>
      <w:r>
        <w:t>None</w:t>
      </w:r>
    </w:p>
    <w:p>
      <w:r>
        <w:rPr>
          <w:b/>
        </w:rPr>
        <w:t>Suggestion:</w:t>
      </w:r>
      <w:r>
        <w:t xml:space="preserve"> </w:t>
      </w:r>
      <w:r>
        <w:t>Gedor</w:t>
      </w:r>
    </w:p>
    <w:p>
      <w:pPr>
        <w:pStyle w:val="Heading3"/>
      </w:pPr>
      <w:r>
        <w:t>Alternative 1</w:t>
      </w:r>
    </w:p>
    <w:p>
      <w:r>
        <w:t>גדר</w:t>
      </w:r>
    </w:p>
    <w:p>
      <w:r>
        <w:t>Rating: D</w:t>
      </w:r>
    </w:p>
    <w:p>
      <w:pPr>
        <w:pStyle w:val="ListBullet"/>
      </w:pPr>
      <w:r>
        <w:t>RSV:</w:t>
      </w:r>
      <w:r>
        <w:rPr>
          <w:i/>
        </w:rPr>
        <w:t xml:space="preserve"> Gedor</w:t>
      </w:r>
    </w:p>
    <w:p>
      <w:pPr>
        <w:pStyle w:val="ListBullet"/>
      </w:pPr>
      <w:r>
        <w:t>NEB:</w:t>
      </w:r>
      <w:r>
        <w:rPr>
          <w:i/>
        </w:rPr>
        <w:t xml:space="preserve"> Gedor</w:t>
      </w:r>
    </w:p>
    <w:p>
      <w:pPr>
        <w:pStyle w:val="ListBullet"/>
      </w:pPr>
      <w:r>
        <w:t>LUT:</w:t>
      </w:r>
      <w:r>
        <w:rPr>
          <w:i/>
        </w:rPr>
        <w:t xml:space="preserve"> Gedor</w:t>
      </w:r>
    </w:p>
    <w:p>
      <w:pPr>
        <w:pStyle w:val="Heading3"/>
      </w:pPr>
      <w:r>
        <w:t>Alternative 2</w:t>
      </w:r>
    </w:p>
    <w:p>
      <w:r>
        <w:t>[גרר]</w:t>
      </w:r>
    </w:p>
    <w:p>
      <w:r>
        <w:t>Rating: None</w:t>
      </w:r>
    </w:p>
    <w:p>
      <w:pPr>
        <w:pStyle w:val="ListBullet"/>
      </w:pPr>
      <w:r>
        <w:t>BJ:</w:t>
      </w:r>
      <w:r>
        <w:rPr>
          <w:i/>
        </w:rPr>
        <w:t xml:space="preserve"> *Gérar</w:t>
      </w:r>
    </w:p>
    <w:p>
      <w:r>
        <w:t>Factors: 9, 12</w:t>
      </w:r>
    </w:p>
    <w:p>
      <w:pPr>
        <w:pStyle w:val="Heading2"/>
      </w:pPr>
      <w:r>
        <w:t>[[@BibleBHS:1CH 4:41]][[BibleBHS:1CH 4:41]]</w:t>
      </w:r>
    </w:p>
    <w:p>
      <w:r>
        <w:rPr>
          <w:b/>
        </w:rPr>
        <w:t>Remark:</w:t>
      </w:r>
      <w:r>
        <w:t xml:space="preserve"> </w:t>
      </w:r>
      <w:r>
        <w:t>The suffix הם- in fact refers to the Hamites, who are mentioned in vs. 40b.</w:t>
      </w:r>
    </w:p>
    <w:p>
      <w:r>
        <w:rPr>
          <w:b/>
        </w:rPr>
        <w:t>Suggestion:</w:t>
      </w:r>
      <w:r>
        <w:t xml:space="preserve"> </w:t>
      </w:r>
      <w:r>
        <w:t>their tents</w:t>
      </w:r>
    </w:p>
    <w:p>
      <w:pPr>
        <w:pStyle w:val="Heading3"/>
      </w:pPr>
      <w:r>
        <w:t>Alternative 1</w:t>
      </w:r>
    </w:p>
    <w:p>
      <w:r>
        <w:t>את־אהליהם</w:t>
      </w:r>
    </w:p>
    <w:p>
      <w:r>
        <w:t>Rating: A</w:t>
      </w:r>
    </w:p>
    <w:p>
      <w:pPr>
        <w:pStyle w:val="ListBullet"/>
      </w:pPr>
      <w:r>
        <w:t>RSV:</w:t>
      </w:r>
      <w:r>
        <w:rPr>
          <w:i/>
        </w:rPr>
        <w:t xml:space="preserve"> their tents</w:t>
      </w:r>
    </w:p>
    <w:p>
      <w:pPr>
        <w:pStyle w:val="ListBullet"/>
      </w:pPr>
      <w:r>
        <w:t>BJ:</w:t>
      </w:r>
      <w:r>
        <w:rPr>
          <w:i/>
        </w:rPr>
        <w:t xml:space="preserve"> leurs tentes</w:t>
      </w:r>
    </w:p>
    <w:p>
      <w:pPr>
        <w:pStyle w:val="Heading3"/>
      </w:pPr>
      <w:r>
        <w:t>Alternative 2</w:t>
      </w:r>
    </w:p>
    <w:p>
      <w:r>
        <w:t>[את־אהלי־חם]</w:t>
      </w:r>
    </w:p>
    <w:p>
      <w:r>
        <w:t>Rating: None</w:t>
      </w:r>
    </w:p>
    <w:p>
      <w:pPr>
        <w:pStyle w:val="ListBullet"/>
      </w:pPr>
      <w:r>
        <w:t>NEB:</w:t>
      </w:r>
      <w:r>
        <w:rPr>
          <w:i/>
        </w:rPr>
        <w:t xml:space="preserve"> the tribes of Ham</w:t>
      </w:r>
    </w:p>
    <w:p>
      <w:pPr>
        <w:pStyle w:val="ListBullet"/>
      </w:pPr>
      <w:r>
        <w:t>LUT:</w:t>
      </w:r>
      <w:r>
        <w:rPr>
          <w:i/>
        </w:rPr>
        <w:t xml:space="preserve"> die Zelte Hams</w:t>
      </w:r>
    </w:p>
    <w:p>
      <w:r>
        <w:t>Factors: 14</w:t>
      </w:r>
    </w:p>
    <w:p>
      <w:pPr>
        <w:pStyle w:val="Heading2"/>
      </w:pPr>
      <w:r>
        <w:t>[[@BibleBHS:1CH 5:2]][[BibleBHS:1CH 5:2]]</w:t>
      </w:r>
    </w:p>
    <w:p>
      <w:r>
        <w:rPr>
          <w:b/>
        </w:rPr>
        <w:t>Remark:</w:t>
      </w:r>
      <w:r>
        <w:t xml:space="preserve"> </w:t>
      </w:r>
      <w:r>
        <w:t>None</w:t>
      </w:r>
    </w:p>
    <w:p>
      <w:r>
        <w:rPr>
          <w:b/>
        </w:rPr>
        <w:t>Suggestion:</w:t>
      </w:r>
      <w:r>
        <w:t xml:space="preserve"> </w:t>
      </w:r>
      <w:r>
        <w:t>to Joseph</w:t>
      </w:r>
    </w:p>
    <w:p>
      <w:pPr>
        <w:pStyle w:val="Heading3"/>
      </w:pPr>
      <w:r>
        <w:t>Alternative 1</w:t>
      </w:r>
    </w:p>
    <w:p>
      <w:r>
        <w:t>ליוסף</w:t>
      </w:r>
    </w:p>
    <w:p>
      <w:r>
        <w:t>Rating: A</w:t>
      </w:r>
    </w:p>
    <w:p>
      <w:pPr>
        <w:pStyle w:val="ListBullet"/>
      </w:pPr>
      <w:r>
        <w:t>RSV:</w:t>
      </w:r>
      <w:r>
        <w:rPr>
          <w:i/>
        </w:rPr>
        <w:t xml:space="preserve"> to Joseph</w:t>
      </w:r>
    </w:p>
    <w:p>
      <w:pPr>
        <w:pStyle w:val="ListBullet"/>
      </w:pPr>
      <w:r>
        <w:t>BJ:</w:t>
      </w:r>
      <w:r>
        <w:rPr>
          <w:i/>
        </w:rPr>
        <w:t xml:space="preserve"> (1e, 2e éd.) Joseph (ayant le droit d'aînesse), (3e éd.) à Joseph</w:t>
      </w:r>
    </w:p>
    <w:p>
      <w:pPr>
        <w:pStyle w:val="ListBullet"/>
      </w:pPr>
      <w:r>
        <w:t>LUT:</w:t>
      </w:r>
      <w:r>
        <w:rPr>
          <w:i/>
        </w:rPr>
        <w:t xml:space="preserve"> Joseph (aber erhielt das Erstgeburtsrecht)</w:t>
      </w:r>
    </w:p>
    <w:p>
      <w:pPr>
        <w:pStyle w:val="Heading3"/>
      </w:pPr>
      <w:r>
        <w:t>Alternative 2</w:t>
      </w:r>
    </w:p>
    <w:p>
      <w:r>
        <w:t>[לו לא ליוסף]</w:t>
      </w:r>
    </w:p>
    <w:p>
      <w:r>
        <w:t>Rating: None</w:t>
      </w:r>
    </w:p>
    <w:p>
      <w:pPr>
        <w:pStyle w:val="ListBullet"/>
      </w:pPr>
      <w:r>
        <w:t>NEB:</w:t>
      </w:r>
      <w:r>
        <w:rPr>
          <w:i/>
        </w:rPr>
        <w:t xml:space="preserve"> (the rank ... was) his, not Joseph's</w:t>
      </w:r>
    </w:p>
    <w:p>
      <w:r>
        <w:t>Factors: 14</w:t>
      </w:r>
    </w:p>
    <w:p>
      <w:pPr>
        <w:pStyle w:val="Heading2"/>
      </w:pPr>
      <w:r>
        <w:t>[[@BibleBHS:1CH 5:16]][[BibleBHS:1CH 5:16]]</w:t>
      </w:r>
    </w:p>
    <w:p>
      <w:r>
        <w:rPr>
          <w:b/>
        </w:rPr>
        <w:t>Remark:</w:t>
      </w:r>
      <w:r>
        <w:t xml:space="preserve"> </w:t>
      </w:r>
      <w:r>
        <w:t>None</w:t>
      </w:r>
    </w:p>
    <w:p>
      <w:r>
        <w:rPr>
          <w:b/>
        </w:rPr>
        <w:t>Suggestion:</w:t>
      </w:r>
      <w:r>
        <w:t xml:space="preserve"> </w:t>
      </w:r>
      <w:r>
        <w:t>Sharon</w:t>
      </w:r>
    </w:p>
    <w:p>
      <w:pPr>
        <w:pStyle w:val="Heading3"/>
      </w:pPr>
      <w:r>
        <w:t>Alternative 1</w:t>
      </w:r>
    </w:p>
    <w:p>
      <w:r>
        <w:t>שרון</w:t>
      </w:r>
    </w:p>
    <w:p>
      <w:r>
        <w:t>Rating: B</w:t>
      </w:r>
    </w:p>
    <w:p>
      <w:pPr>
        <w:pStyle w:val="ListBullet"/>
      </w:pPr>
      <w:r>
        <w:t>RSV:</w:t>
      </w:r>
      <w:r>
        <w:rPr>
          <w:i/>
        </w:rPr>
        <w:t xml:space="preserve"> Sharon</w:t>
      </w:r>
    </w:p>
    <w:p>
      <w:pPr>
        <w:pStyle w:val="ListBullet"/>
      </w:pPr>
      <w:r>
        <w:t>NEB:</w:t>
      </w:r>
      <w:r>
        <w:rPr>
          <w:i/>
        </w:rPr>
        <w:t xml:space="preserve"> Sharon</w:t>
      </w:r>
    </w:p>
    <w:p>
      <w:pPr>
        <w:pStyle w:val="ListBullet"/>
      </w:pPr>
      <w:r>
        <w:t>BJ:</w:t>
      </w:r>
      <w:r>
        <w:rPr>
          <w:i/>
        </w:rPr>
        <w:t xml:space="preserve"> *(3e éd.) Sharon</w:t>
      </w:r>
    </w:p>
    <w:p>
      <w:pPr>
        <w:pStyle w:val="ListBullet"/>
      </w:pPr>
      <w:r>
        <w:t>LUT:</w:t>
      </w:r>
      <w:r>
        <w:rPr>
          <w:i/>
        </w:rPr>
        <w:t xml:space="preserve"> Scharon</w:t>
      </w:r>
    </w:p>
    <w:p>
      <w:pPr>
        <w:pStyle w:val="Heading3"/>
      </w:pPr>
      <w:r>
        <w:t>Alternative 2</w:t>
      </w:r>
    </w:p>
    <w:p>
      <w:r>
        <w:t>[שרין]</w:t>
      </w:r>
    </w:p>
    <w:p>
      <w:r>
        <w:t>Rating: None</w:t>
      </w:r>
    </w:p>
    <w:p>
      <w:pPr>
        <w:pStyle w:val="ListBullet"/>
      </w:pPr>
      <w:r>
        <w:t>BJ:</w:t>
      </w:r>
      <w:r>
        <w:rPr>
          <w:i/>
        </w:rPr>
        <w:t xml:space="preserve"> *(1e, 2e éd.) Siryôn</w:t>
      </w:r>
    </w:p>
    <w:p>
      <w:r>
        <w:t>Factors: 14</w:t>
      </w:r>
    </w:p>
    <w:p>
      <w:pPr>
        <w:pStyle w:val="Heading2"/>
      </w:pPr>
      <w:r>
        <w:t>[[@BibleBHS:1CH 5:23]][[BibleBHS:1CH 5:23]]</w:t>
      </w:r>
    </w:p>
    <w:p>
      <w:r>
        <w:rPr>
          <w:b/>
        </w:rPr>
        <w:t>Remark:</w:t>
      </w:r>
      <w:r>
        <w:t xml:space="preserve"> </w:t>
      </w:r>
      <w:r>
        <w:t>None</w:t>
      </w:r>
    </w:p>
    <w:p>
      <w:r>
        <w:rPr>
          <w:b/>
        </w:rPr>
        <w:t>Suggestion:</w:t>
      </w:r>
      <w:r>
        <w:t xml:space="preserve"> </w:t>
      </w:r>
      <w:r>
        <w:t>they were numerous</w:t>
      </w:r>
    </w:p>
    <w:p>
      <w:pPr>
        <w:pStyle w:val="Heading3"/>
      </w:pPr>
      <w:r>
        <w:t>Alternative 1</w:t>
      </w:r>
    </w:p>
    <w:p>
      <w:r>
        <w:t>המה רבו</w:t>
      </w:r>
    </w:p>
    <w:p>
      <w:r>
        <w:t>Rating: C</w:t>
      </w:r>
    </w:p>
    <w:p>
      <w:pPr>
        <w:pStyle w:val="ListBullet"/>
      </w:pPr>
      <w:r>
        <w:t>RSV:</w:t>
      </w:r>
      <w:r>
        <w:rPr>
          <w:i/>
        </w:rPr>
        <w:t xml:space="preserve"> they were very numerous</w:t>
      </w:r>
    </w:p>
    <w:p>
      <w:pPr>
        <w:pStyle w:val="ListBullet"/>
      </w:pPr>
      <w:r>
        <w:t>BJ:</w:t>
      </w:r>
      <w:r>
        <w:rPr>
          <w:i/>
        </w:rPr>
        <w:t xml:space="preserve"> ils étaient nombreux</w:t>
      </w:r>
    </w:p>
    <w:p>
      <w:pPr>
        <w:pStyle w:val="ListBullet"/>
      </w:pPr>
      <w:r>
        <w:t>LUT:</w:t>
      </w:r>
      <w:r>
        <w:rPr>
          <w:i/>
        </w:rPr>
        <w:t xml:space="preserve"> und ihrer waren viele</w:t>
      </w:r>
    </w:p>
    <w:p>
      <w:pPr>
        <w:pStyle w:val="Heading3"/>
      </w:pPr>
      <w:r>
        <w:t>Alternative 2</w:t>
      </w:r>
    </w:p>
    <w:p>
      <w:r>
        <w:t>[ובלבנון המה רבו]</w:t>
      </w:r>
    </w:p>
    <w:p>
      <w:r>
        <w:t>Rating: None</w:t>
      </w:r>
    </w:p>
    <w:p>
      <w:pPr>
        <w:pStyle w:val="ListBullet"/>
      </w:pPr>
      <w:r>
        <w:t>NEB:</w:t>
      </w:r>
      <w:r>
        <w:rPr>
          <w:i/>
        </w:rPr>
        <w:t xml:space="preserve"> *and were numerous also in Lebanon</w:t>
      </w:r>
    </w:p>
    <w:p>
      <w:r>
        <w:t>Factors: 9, 5</w:t>
      </w:r>
    </w:p>
    <w:p>
      <w:pPr>
        <w:pStyle w:val="Heading2"/>
      </w:pPr>
      <w:r>
        <w:t>[[@BibleBHS:1CH 5:26]][[BibleBHS:1CH 5:26]]</w:t>
      </w:r>
    </w:p>
    <w:p>
      <w:r>
        <w:rPr>
          <w:b/>
        </w:rPr>
        <w:t>Remark:</w:t>
      </w:r>
      <w:r>
        <w:t xml:space="preserve"> </w:t>
      </w:r>
      <w:r>
        <w:t>None</w:t>
      </w:r>
    </w:p>
    <w:p>
      <w:r>
        <w:rPr>
          <w:b/>
        </w:rPr>
        <w:t>Suggestion:</w:t>
      </w:r>
      <w:r>
        <w:t xml:space="preserve"> </w:t>
      </w:r>
      <w:r>
        <w:t>and Hara</w:t>
      </w:r>
    </w:p>
    <w:p>
      <w:pPr>
        <w:pStyle w:val="Heading3"/>
      </w:pPr>
      <w:r>
        <w:t>Alternative 1</w:t>
      </w:r>
    </w:p>
    <w:p>
      <w:r>
        <w:t>והרא</w:t>
      </w:r>
    </w:p>
    <w:p>
      <w:r>
        <w:t>Rating: D</w:t>
      </w:r>
    </w:p>
    <w:p>
      <w:pPr>
        <w:pStyle w:val="ListBullet"/>
      </w:pPr>
      <w:r>
        <w:t>RSV:</w:t>
      </w:r>
      <w:r>
        <w:rPr>
          <w:i/>
        </w:rPr>
        <w:t xml:space="preserve"> Hara</w:t>
      </w:r>
    </w:p>
    <w:p>
      <w:pPr>
        <w:pStyle w:val="ListBullet"/>
      </w:pPr>
      <w:r>
        <w:t>NEB:</w:t>
      </w:r>
      <w:r>
        <w:rPr>
          <w:i/>
        </w:rPr>
        <w:t xml:space="preserve"> Hara</w:t>
      </w:r>
    </w:p>
    <w:p>
      <w:pPr>
        <w:pStyle w:val="ListBullet"/>
      </w:pPr>
      <w:r>
        <w:t>BJ:</w:t>
      </w:r>
      <w:r>
        <w:rPr>
          <w:i/>
        </w:rPr>
        <w:t xml:space="preserve"> (3e éd.)Hara</w:t>
      </w:r>
    </w:p>
    <w:p>
      <w:pPr>
        <w:pStyle w:val="ListBullet"/>
      </w:pPr>
      <w:r>
        <w:t>LUT:</w:t>
      </w:r>
      <w:r>
        <w:rPr>
          <w:i/>
        </w:rPr>
        <w:t xml:space="preserve"> Hara</w:t>
      </w:r>
    </w:p>
    <w:p>
      <w:pPr>
        <w:pStyle w:val="Heading3"/>
      </w:pPr>
      <w:r>
        <w:t>Alternative 2</w:t>
      </w:r>
    </w:p>
    <w:p>
      <w:r>
        <w:t>[-]</w:t>
      </w:r>
    </w:p>
    <w:p>
      <w:r>
        <w:t>Rating: None</w:t>
      </w:r>
    </w:p>
    <w:p>
      <w:pPr>
        <w:pStyle w:val="ListBullet"/>
      </w:pPr>
      <w:r>
        <w:t>BJ:</w:t>
      </w:r>
      <w:r>
        <w:rPr>
          <w:i/>
        </w:rPr>
        <w:t xml:space="preserve"> *[-] (1e, 2e éd.)</w:t>
      </w:r>
    </w:p>
    <w:p>
      <w:r>
        <w:t>Factors: 5</w:t>
      </w:r>
    </w:p>
    <w:p>
      <w:pPr>
        <w:pStyle w:val="Heading2"/>
      </w:pPr>
      <w:r>
        <w:t>[[@BibleBHS:1CH 6:11]][[BibleBHS:1CH 6:11]]</w:t>
      </w:r>
    </w:p>
    <w:p>
      <w:r>
        <w:rPr>
          <w:b/>
        </w:rPr>
        <w:t>Remark:</w:t>
      </w:r>
      <w:r>
        <w:t xml:space="preserve"> </w:t>
      </w:r>
      <w:r>
        <w:t>The translation of verses 10-12 (25-27) runs thus: (Vs. 10/25) And Elkanah's sons: Amasai and Ahimoth, Elkanah. (Vs. 11/26) Elkanah's sons: Sophai his son, and Nahat his son, (Vs. 12/27) Eliab his son, Jeroham his son, Elkanah his son.</w:t>
      </w:r>
    </w:p>
    <w:p>
      <w:r>
        <w:rPr>
          <w:b/>
        </w:rPr>
        <w:t>Suggestion:</w:t>
      </w:r>
      <w:r>
        <w:t xml:space="preserve"> </w:t>
      </w:r>
      <w:r>
        <w:t>See Remark</w:t>
      </w:r>
    </w:p>
    <w:p>
      <w:pPr>
        <w:pStyle w:val="Heading3"/>
      </w:pPr>
      <w:r>
        <w:t>Alternative 1</w:t>
      </w:r>
    </w:p>
    <w:p>
      <w:r>
        <w:t>אלקנה בנו אלקנה = Qere אֶלְקָנָה בְּנֵי אֶלְקָנָה</w:t>
      </w:r>
    </w:p>
    <w:p>
      <w:r>
        <w:t>Rating: None</w:t>
      </w:r>
    </w:p>
    <w:p>
      <w:r>
        <w:t>Factors: 7, 9</w:t>
      </w:r>
    </w:p>
    <w:p>
      <w:pPr>
        <w:pStyle w:val="Heading3"/>
      </w:pPr>
      <w:r>
        <w:t>Alternative 2</w:t>
      </w:r>
    </w:p>
    <w:p>
      <w:r>
        <w:t>אלקנה בְּנוֹ</w:t>
      </w:r>
    </w:p>
    <w:p>
      <w:r>
        <w:t>Rating: None</w:t>
      </w:r>
    </w:p>
    <w:p>
      <w:pPr>
        <w:pStyle w:val="ListBullet"/>
      </w:pPr>
      <w:r>
        <w:t>RSV:</w:t>
      </w:r>
      <w:r>
        <w:rPr>
          <w:i/>
        </w:rPr>
        <w:t xml:space="preserve"> Elkanah his son</w:t>
      </w:r>
    </w:p>
    <w:p>
      <w:pPr>
        <w:pStyle w:val="ListBullet"/>
      </w:pPr>
      <w:r>
        <w:t>NEB:</w:t>
      </w:r>
      <w:r>
        <w:rPr>
          <w:i/>
        </w:rPr>
        <w:t xml:space="preserve"> *his son Elkanah</w:t>
      </w:r>
    </w:p>
    <w:p>
      <w:pPr>
        <w:pStyle w:val="ListBullet"/>
      </w:pPr>
      <w:r>
        <w:t>BJ:</w:t>
      </w:r>
      <w:r>
        <w:rPr>
          <w:i/>
        </w:rPr>
        <w:t xml:space="preserve"> (1e*, 2e*, 3e éd.) Elqana son fils</w:t>
      </w:r>
    </w:p>
    <w:p>
      <w:pPr>
        <w:pStyle w:val="ListBullet"/>
      </w:pPr>
      <w:r>
        <w:t>LUT:</w:t>
      </w:r>
      <w:r>
        <w:rPr>
          <w:i/>
        </w:rPr>
        <w:t xml:space="preserve"> dessen Sohn war Elkana</w:t>
      </w:r>
    </w:p>
    <w:p>
      <w:r>
        <w:t>Factors: 4</w:t>
      </w:r>
    </w:p>
    <w:p>
      <w:pPr>
        <w:pStyle w:val="Heading3"/>
      </w:pPr>
      <w:r>
        <w:t>Alternative 3</w:t>
      </w:r>
    </w:p>
    <w:p>
      <w:r>
        <w:t>אֶלְקָנָה׃ בְּנֵי אֶלְקָנָה</w:t>
      </w:r>
    </w:p>
    <w:p>
      <w:r>
        <w:t>Rating: C</w:t>
      </w:r>
    </w:p>
    <w:p>
      <w:pPr>
        <w:pStyle w:val="Heading2"/>
      </w:pPr>
      <w:r>
        <w:t>[[@BibleBHS:1CH 6:12–13]][[BibleBHS:1CH 6:12–13]]</w:t>
      </w:r>
    </w:p>
    <w:p>
      <w:r>
        <w:rPr>
          <w:b/>
        </w:rPr>
        <w:t>Remark:</w:t>
      </w:r>
      <w:r>
        <w:t xml:space="preserve"> </w:t>
      </w:r>
      <w:r>
        <w:t>None</w:t>
      </w:r>
    </w:p>
    <w:p>
      <w:r>
        <w:rPr>
          <w:b/>
        </w:rPr>
        <w:t>Suggestion:</w:t>
      </w:r>
      <w:r>
        <w:t xml:space="preserve"> </w:t>
      </w:r>
      <w:r>
        <w:t>Elkanah his son, and the sons of Samuel</w:t>
      </w:r>
    </w:p>
    <w:p>
      <w:pPr>
        <w:pStyle w:val="Heading3"/>
      </w:pPr>
      <w:r>
        <w:t>Alternative 1</w:t>
      </w:r>
    </w:p>
    <w:p>
      <w:r>
        <w:t>אלקנה בנו׃ ובני שמואל</w:t>
      </w:r>
    </w:p>
    <w:p>
      <w:r>
        <w:t>Rating: B</w:t>
      </w:r>
    </w:p>
    <w:p>
      <w:pPr>
        <w:pStyle w:val="ListBullet"/>
      </w:pPr>
      <w:r>
        <w:t>RSV:</w:t>
      </w:r>
      <w:r>
        <w:rPr>
          <w:i/>
        </w:rPr>
        <w:t xml:space="preserve"> Elkanah his son. The sons of Samuel</w:t>
      </w:r>
    </w:p>
    <w:p>
      <w:pPr>
        <w:pStyle w:val="ListBullet"/>
      </w:pPr>
      <w:r>
        <w:t>NEB:</w:t>
      </w:r>
      <w:r>
        <w:rPr>
          <w:i/>
        </w:rPr>
        <w:t xml:space="preserve"> his son Elkanah. The sons of Samuel</w:t>
      </w:r>
    </w:p>
    <w:p>
      <w:pPr>
        <w:pStyle w:val="Heading3"/>
      </w:pPr>
      <w:r>
        <w:t>Alternative 2</w:t>
      </w:r>
    </w:p>
    <w:p>
      <w:r>
        <w:t>[אלקנה בנו שמואל בנו ובני שמואל]</w:t>
      </w:r>
    </w:p>
    <w:p>
      <w:r>
        <w:t>Rating: None</w:t>
      </w:r>
    </w:p>
    <w:p>
      <w:pPr>
        <w:pStyle w:val="ListBullet"/>
      </w:pPr>
      <w:r>
        <w:t>LUT:</w:t>
      </w:r>
      <w:r>
        <w:rPr>
          <w:i/>
        </w:rPr>
        <w:t xml:space="preserve"> dessen Sohn war Elkana, dessen Sohn war Samuel. Und die Söhne Samuels waren</w:t>
      </w:r>
    </w:p>
    <w:p>
      <w:r>
        <w:t>Factors: 5</w:t>
      </w:r>
    </w:p>
    <w:p>
      <w:pPr>
        <w:pStyle w:val="Heading3"/>
      </w:pPr>
      <w:r>
        <w:t>Alternative 3</w:t>
      </w:r>
    </w:p>
    <w:p>
      <w:r>
        <w:t>[אלקנה בנו ובני אלקנה שמואל]</w:t>
      </w:r>
    </w:p>
    <w:p>
      <w:r>
        <w:t>Rating: None</w:t>
      </w:r>
    </w:p>
    <w:p>
      <w:pPr>
        <w:pStyle w:val="ListBullet"/>
      </w:pPr>
      <w:r>
        <w:t>BJ:</w:t>
      </w:r>
      <w:r>
        <w:rPr>
          <w:i/>
        </w:rPr>
        <w:t xml:space="preserve"> (1e*, 2e*, 3e éd.) Elqana son fils. Fils d'Elqana: Samuel</w:t>
      </w:r>
    </w:p>
    <w:p>
      <w:r>
        <w:t>Factors: 5</w:t>
      </w:r>
    </w:p>
    <w:p>
      <w:pPr>
        <w:pStyle w:val="Heading2"/>
      </w:pPr>
      <w:r>
        <w:t>[[@BibleBHS:1CH 6:13]][[BibleBHS:1CH 6:13]]</w:t>
      </w:r>
    </w:p>
    <w:p>
      <w:r>
        <w:rPr>
          <w:b/>
        </w:rPr>
        <w:t>Remark:</w:t>
      </w:r>
      <w:r>
        <w:t xml:space="preserve"> </w:t>
      </w:r>
      <w:r>
        <w:t>1. The MT here is not the original text. The Versions, however, merely correct it by having recourse to its parallels. 2. A name has dropped out in the MT after "and the sons of Samuel: the first-born". This name, Joel, may be found in 1 Sam 8.2, 1 Chron 6.18(33) and 15.17. 3. Once this name was lost, the expression which followed, "and the second: Abijah" was misunderstood; ושני, "and the second" was taken to be a proper name "Vashni". 4. It would therefore be better not to translate this false name "Vashni", although attested by the MT, which is nearer the original than all the other Versions. The translation of vs. 13 (28) accordingly would be: "and the sons of Samuel: the eldest ..., and the second, Abijah". Translators who use notes might indicate the name of the eldest son "Joel" in a note, saying at the same time that it dropped out of the text.</w:t>
      </w:r>
    </w:p>
    <w:p>
      <w:r>
        <w:rPr>
          <w:b/>
        </w:rPr>
        <w:t>Suggestion:</w:t>
      </w:r>
      <w:r>
        <w:t xml:space="preserve"> </w:t>
      </w:r>
      <w:r>
        <w:t>See Remark 4</w:t>
      </w:r>
    </w:p>
    <w:p>
      <w:pPr>
        <w:pStyle w:val="Heading3"/>
      </w:pPr>
      <w:r>
        <w:t>Alternative 1</w:t>
      </w:r>
    </w:p>
    <w:p>
      <w:r>
        <w:t>הבכר ושני ואביה</w:t>
      </w:r>
    </w:p>
    <w:p>
      <w:r>
        <w:t>Rating: C</w:t>
      </w:r>
    </w:p>
    <w:p>
      <w:pPr>
        <w:pStyle w:val="Heading3"/>
      </w:pPr>
      <w:r>
        <w:t>Alternative 2</w:t>
      </w:r>
    </w:p>
    <w:p>
      <w:r>
        <w:t>[הבכר יואל והשני אביה]</w:t>
      </w:r>
    </w:p>
    <w:p>
      <w:r>
        <w:t>Rating: None</w:t>
      </w:r>
    </w:p>
    <w:p>
      <w:pPr>
        <w:pStyle w:val="ListBullet"/>
      </w:pPr>
      <w:r>
        <w:t>RSV:</w:t>
      </w:r>
      <w:r>
        <w:rPr>
          <w:i/>
        </w:rPr>
        <w:t xml:space="preserve"> *Joel his first-born, the second Abijah</w:t>
      </w:r>
    </w:p>
    <w:p>
      <w:pPr>
        <w:pStyle w:val="ListBullet"/>
      </w:pPr>
      <w:r>
        <w:t>NEB:</w:t>
      </w:r>
      <w:r>
        <w:rPr>
          <w:i/>
        </w:rPr>
        <w:t xml:space="preserve"> *Joel the eldest and Abiah the second</w:t>
      </w:r>
    </w:p>
    <w:p>
      <w:pPr>
        <w:pStyle w:val="ListBullet"/>
      </w:pPr>
      <w:r>
        <w:t>LUT:</w:t>
      </w:r>
      <w:r>
        <w:rPr>
          <w:i/>
        </w:rPr>
        <w:t xml:space="preserve"> der Erstgeborene Joel und der zweite Sohn Abia</w:t>
      </w:r>
    </w:p>
    <w:p>
      <w:r>
        <w:t>Factors: 5, 4</w:t>
      </w:r>
    </w:p>
    <w:p>
      <w:pPr>
        <w:pStyle w:val="Heading3"/>
      </w:pPr>
      <w:r>
        <w:t>Alternative 3</w:t>
      </w:r>
    </w:p>
    <w:p>
      <w:r>
        <w:t>[הבכר והשני אביה]</w:t>
      </w:r>
    </w:p>
    <w:p>
      <w:r>
        <w:t>Rating: None</w:t>
      </w:r>
    </w:p>
    <w:p>
      <w:pPr>
        <w:pStyle w:val="ListBullet"/>
      </w:pPr>
      <w:r>
        <w:t>BJ:</w:t>
      </w:r>
      <w:r>
        <w:rPr>
          <w:i/>
        </w:rPr>
        <w:t xml:space="preserve"> (1e*, 2e*, 3e éd.) l'aîné et Abiyya le second</w:t>
      </w:r>
    </w:p>
    <w:p>
      <w:r>
        <w:t>Factors: 4, 5</w:t>
      </w:r>
    </w:p>
    <w:p>
      <w:pPr>
        <w:pStyle w:val="Heading2"/>
      </w:pPr>
      <w:r>
        <w:t>[[@BibleBHS:1CH 6:43]][[BibleBHS:1CH 6:43]]</w:t>
      </w:r>
    </w:p>
    <w:p>
      <w:r>
        <w:rPr>
          <w:b/>
        </w:rPr>
        <w:t>Remark:</w:t>
      </w:r>
      <w:r>
        <w:t xml:space="preserve"> </w:t>
      </w:r>
      <w:r>
        <w:t>None</w:t>
      </w:r>
    </w:p>
    <w:p>
      <w:r>
        <w:rPr>
          <w:b/>
        </w:rPr>
        <w:t>Suggestion:</w:t>
      </w:r>
      <w:r>
        <w:t xml:space="preserve"> </w:t>
      </w:r>
      <w:r>
        <w:t>and Hilen</w:t>
      </w:r>
    </w:p>
    <w:p>
      <w:pPr>
        <w:pStyle w:val="Heading3"/>
      </w:pPr>
      <w:r>
        <w:t>Alternative 1</w:t>
      </w:r>
    </w:p>
    <w:p>
      <w:r>
        <w:t>ואת־חִילֵז</w:t>
      </w:r>
    </w:p>
    <w:p>
      <w:r>
        <w:t>Rating: None</w:t>
      </w:r>
    </w:p>
    <w:p>
      <w:r>
        <w:t>Factors: 12, 9</w:t>
      </w:r>
    </w:p>
    <w:p>
      <w:pPr>
        <w:pStyle w:val="Heading3"/>
      </w:pPr>
      <w:r>
        <w:t>Alternative 2</w:t>
      </w:r>
    </w:p>
    <w:p>
      <w:r>
        <w:t>ואת־חִילַז</w:t>
      </w:r>
    </w:p>
    <w:p>
      <w:r>
        <w:t>Rating: None</w:t>
      </w:r>
    </w:p>
    <w:p>
      <w:pPr>
        <w:pStyle w:val="ListBullet"/>
      </w:pPr>
      <w:r>
        <w:t>BJ:</w:t>
      </w:r>
      <w:r>
        <w:rPr>
          <w:i/>
        </w:rPr>
        <w:t xml:space="preserve"> Hilaz</w:t>
      </w:r>
    </w:p>
    <w:p>
      <w:r>
        <w:t>Factors: 12, 9</w:t>
      </w:r>
    </w:p>
    <w:p>
      <w:pPr>
        <w:pStyle w:val="Heading3"/>
      </w:pPr>
      <w:r>
        <w:t>Alternative 3</w:t>
      </w:r>
    </w:p>
    <w:p>
      <w:r>
        <w:t>ואת־חִילֵן</w:t>
      </w:r>
    </w:p>
    <w:p>
      <w:r>
        <w:t>Rating: C</w:t>
      </w:r>
    </w:p>
    <w:p>
      <w:pPr>
        <w:pStyle w:val="ListBullet"/>
      </w:pPr>
      <w:r>
        <w:t>RSV:</w:t>
      </w:r>
      <w:r>
        <w:rPr>
          <w:i/>
        </w:rPr>
        <w:t xml:space="preserve"> Hilen</w:t>
      </w:r>
    </w:p>
    <w:p>
      <w:pPr>
        <w:pStyle w:val="ListBullet"/>
      </w:pPr>
      <w:r>
        <w:t>NEB:</w:t>
      </w:r>
      <w:r>
        <w:rPr>
          <w:i/>
        </w:rPr>
        <w:t xml:space="preserve"> *Hilen</w:t>
      </w:r>
    </w:p>
    <w:p>
      <w:pPr>
        <w:pStyle w:val="Heading3"/>
      </w:pPr>
      <w:r>
        <w:t>Alternative 4</w:t>
      </w:r>
    </w:p>
    <w:p>
      <w:r>
        <w:t>[ואת־חלן / את־חולן]</w:t>
      </w:r>
    </w:p>
    <w:p>
      <w:r>
        <w:t>Rating: None</w:t>
      </w:r>
    </w:p>
    <w:p>
      <w:pPr>
        <w:pStyle w:val="ListBullet"/>
      </w:pPr>
      <w:r>
        <w:t>LUT:</w:t>
      </w:r>
      <w:r>
        <w:rPr>
          <w:i/>
        </w:rPr>
        <w:t xml:space="preserve"> Holon</w:t>
      </w:r>
    </w:p>
    <w:p>
      <w:r>
        <w:t>Factors: 5, 9</w:t>
      </w:r>
    </w:p>
    <w:p>
      <w:pPr>
        <w:pStyle w:val="Heading2"/>
      </w:pPr>
      <w:r>
        <w:t>[[@BibleBHS:1CH 6:62]][[BibleBHS:1CH 6:62]]</w:t>
      </w:r>
    </w:p>
    <w:p>
      <w:r>
        <w:rPr>
          <w:b/>
        </w:rPr>
        <w:t>Remark:</w:t>
      </w:r>
      <w:r>
        <w:t xml:space="preserve"> </w:t>
      </w:r>
      <w:r>
        <w:t>See Josh 19.13 and 21.35 for similar difficulties with this place-name.</w:t>
      </w:r>
    </w:p>
    <w:p>
      <w:r>
        <w:rPr>
          <w:b/>
        </w:rPr>
        <w:t>Suggestion:</w:t>
      </w:r>
      <w:r>
        <w:t xml:space="preserve"> </w:t>
      </w:r>
      <w:r>
        <w:t>Rimmonah</w:t>
      </w:r>
    </w:p>
    <w:p>
      <w:pPr>
        <w:pStyle w:val="Heading3"/>
      </w:pPr>
      <w:r>
        <w:t>Alternative 1</w:t>
      </w:r>
    </w:p>
    <w:p>
      <w:r>
        <w:t>את־רמונו</w:t>
      </w:r>
    </w:p>
    <w:p>
      <w:r>
        <w:t>Rating: None</w:t>
      </w:r>
    </w:p>
    <w:p>
      <w:pPr>
        <w:pStyle w:val="ListBullet"/>
      </w:pPr>
      <w:r>
        <w:t>RSV:</w:t>
      </w:r>
      <w:r>
        <w:rPr>
          <w:i/>
        </w:rPr>
        <w:t xml:space="preserve"> Rimmono</w:t>
      </w:r>
    </w:p>
    <w:p>
      <w:r>
        <w:t>Factors: 9</w:t>
      </w:r>
    </w:p>
    <w:p>
      <w:pPr>
        <w:pStyle w:val="Heading3"/>
      </w:pPr>
      <w:r>
        <w:t>Alternative 2</w:t>
      </w:r>
    </w:p>
    <w:p>
      <w:r>
        <w:t>[את־רמון]</w:t>
      </w:r>
    </w:p>
    <w:p>
      <w:r>
        <w:t>Rating: None</w:t>
      </w:r>
    </w:p>
    <w:p>
      <w:pPr>
        <w:pStyle w:val="ListBullet"/>
      </w:pPr>
      <w:r>
        <w:t>NEB:</w:t>
      </w:r>
      <w:r>
        <w:rPr>
          <w:i/>
        </w:rPr>
        <w:t xml:space="preserve"> *Rimmon</w:t>
      </w:r>
    </w:p>
    <w:p>
      <w:pPr>
        <w:pStyle w:val="ListBullet"/>
      </w:pPr>
      <w:r>
        <w:t>BJ:</w:t>
      </w:r>
      <w:r>
        <w:rPr>
          <w:i/>
        </w:rPr>
        <w:t xml:space="preserve"> Rimmon (1e éd.), Rimmôn (2e, 3e éd.)</w:t>
      </w:r>
    </w:p>
    <w:p>
      <w:pPr>
        <w:pStyle w:val="ListBullet"/>
      </w:pPr>
      <w:r>
        <w:t>LUT:</w:t>
      </w:r>
      <w:r>
        <w:rPr>
          <w:i/>
        </w:rPr>
        <w:t xml:space="preserve"> Rimmon</w:t>
      </w:r>
    </w:p>
    <w:p>
      <w:r>
        <w:t>Factors: 9</w:t>
      </w:r>
    </w:p>
    <w:p>
      <w:pPr>
        <w:pStyle w:val="Heading3"/>
      </w:pPr>
      <w:r>
        <w:t>Alternative 3</w:t>
      </w:r>
    </w:p>
    <w:p>
      <w:r>
        <w:t>[את־רמונה]</w:t>
      </w:r>
    </w:p>
    <w:p>
      <w:r>
        <w:t>Rating: B</w:t>
      </w:r>
    </w:p>
    <w:p>
      <w:pPr>
        <w:pStyle w:val="Heading2"/>
      </w:pPr>
      <w:r>
        <w:t>[[@BibleBHS:1CH 7:6]][[BibleBHS:1CH 7:6]]</w:t>
      </w:r>
    </w:p>
    <w:p>
      <w:r>
        <w:rPr>
          <w:b/>
        </w:rPr>
        <w:t>Remark:</w:t>
      </w:r>
      <w:r>
        <w:t xml:space="preserve"> </w:t>
      </w:r>
      <w:r>
        <w:t>Although the MT is not the original text, it is the oldest attested text. It should be translated: “Benjamin: Bela, Becher, and Jediael, three". Translators who use notes might indicate in a note that the original text must have contained: “the sons of Benjamin: ...". The Versions are secondary normalisations of the hard TM.</w:t>
      </w:r>
    </w:p>
    <w:p>
      <w:r>
        <w:rPr>
          <w:b/>
        </w:rPr>
        <w:t>Suggestion:</w:t>
      </w:r>
      <w:r>
        <w:t xml:space="preserve"> </w:t>
      </w:r>
      <w:r>
        <w:t>See Remark</w:t>
      </w:r>
    </w:p>
    <w:p>
      <w:pPr>
        <w:pStyle w:val="Heading3"/>
      </w:pPr>
      <w:r>
        <w:t>Alternative 1</w:t>
      </w:r>
    </w:p>
    <w:p>
      <w:r>
        <w:t>בנימן</w:t>
      </w:r>
    </w:p>
    <w:p>
      <w:r>
        <w:t>Rating: C</w:t>
      </w:r>
    </w:p>
    <w:p>
      <w:pPr>
        <w:pStyle w:val="ListBullet"/>
      </w:pPr>
      <w:r>
        <w:t>BJ:</w:t>
      </w:r>
      <w:r>
        <w:rPr>
          <w:i/>
        </w:rPr>
        <w:t xml:space="preserve"> Benjamin</w:t>
      </w:r>
    </w:p>
    <w:p>
      <w:pPr>
        <w:pStyle w:val="Heading3"/>
      </w:pPr>
      <w:r>
        <w:t>Alternative 2</w:t>
      </w:r>
    </w:p>
    <w:p>
      <w:r>
        <w:t>בני בנימן</w:t>
      </w:r>
    </w:p>
    <w:p>
      <w:r>
        <w:t>Rating: None</w:t>
      </w:r>
    </w:p>
    <w:p>
      <w:pPr>
        <w:pStyle w:val="ListBullet"/>
      </w:pPr>
      <w:r>
        <w:t>RSV:</w:t>
      </w:r>
      <w:r>
        <w:rPr>
          <w:i/>
        </w:rPr>
        <w:t xml:space="preserve"> the sons of Benjamin</w:t>
      </w:r>
    </w:p>
    <w:p>
      <w:pPr>
        <w:pStyle w:val="ListBullet"/>
      </w:pPr>
      <w:r>
        <w:t>NEB:</w:t>
      </w:r>
      <w:r>
        <w:rPr>
          <w:i/>
        </w:rPr>
        <w:t xml:space="preserve"> *the sons of Benjamin</w:t>
      </w:r>
    </w:p>
    <w:p>
      <w:pPr>
        <w:pStyle w:val="ListBullet"/>
      </w:pPr>
      <w:r>
        <w:t>LUT:</w:t>
      </w:r>
      <w:r>
        <w:rPr>
          <w:i/>
        </w:rPr>
        <w:t xml:space="preserve"> die Söhne Benjamins</w:t>
      </w:r>
    </w:p>
    <w:p>
      <w:r>
        <w:t>Factors: 5, 4</w:t>
      </w:r>
    </w:p>
    <w:p>
      <w:pPr>
        <w:pStyle w:val="Heading2"/>
      </w:pPr>
      <w:r>
        <w:t>[[@BibleBHS:1CH 7:12]][[BibleBHS:1CH 7:12]]</w:t>
      </w:r>
    </w:p>
    <w:p>
      <w:r>
        <w:rPr>
          <w:b/>
        </w:rPr>
        <w:t>Remark:</w:t>
      </w:r>
      <w:r>
        <w:t xml:space="preserve"> </w:t>
      </w:r>
      <w:r>
        <w:t>1. The Committee gave two ratings for this case: the rating A (indicated above) for the entire verse, and the rating C (not indicated above) for the Masoretic vocalisation of שֻׁפִּם and חֻפִּם. 2. The translators who use notes may explain in a note: Two explanations for the translation of אחר as "another" are possible: a) אחר, "another" may refer to the name Dan, but was deliberately chosen to replace it. b) אחר, "another" was used by a scribe because he did not know the real name and so filled in for this lack of information by using אחר, "another".</w:t>
      </w:r>
    </w:p>
    <w:p>
      <w:r>
        <w:rPr>
          <w:b/>
        </w:rPr>
        <w:t>Suggestion:</w:t>
      </w:r>
      <w:r>
        <w:t xml:space="preserve"> </w:t>
      </w:r>
      <w:r>
        <w:t>and Shuppim and Huppim, the sons of Ir; Hushim the son of another</w:t>
      </w:r>
    </w:p>
    <w:p>
      <w:pPr>
        <w:pStyle w:val="Heading3"/>
      </w:pPr>
      <w:r>
        <w:t>Alternative 1</w:t>
      </w:r>
    </w:p>
    <w:p>
      <w:r>
        <w:t>ושפם וחפם בני עיר חשם בני אחר</w:t>
      </w:r>
    </w:p>
    <w:p>
      <w:r>
        <w:t>Rating: A</w:t>
      </w:r>
    </w:p>
    <w:p>
      <w:pPr>
        <w:pStyle w:val="ListBullet"/>
      </w:pPr>
      <w:r>
        <w:t>RSV:</w:t>
      </w:r>
      <w:r>
        <w:rPr>
          <w:i/>
        </w:rPr>
        <w:t xml:space="preserve"> and Shuppim and Huppim were the sons of Ir, Hushim the sons of Aher</w:t>
      </w:r>
    </w:p>
    <w:p>
      <w:pPr>
        <w:pStyle w:val="ListBullet"/>
      </w:pPr>
      <w:r>
        <w:t>BJ:</w:t>
      </w:r>
      <w:r>
        <w:rPr>
          <w:i/>
        </w:rPr>
        <w:t xml:space="preserve"> Shuppim et Huppim. Fils de Ir: Hushim; son fils: Aher</w:t>
      </w:r>
    </w:p>
    <w:p>
      <w:pPr>
        <w:pStyle w:val="ListBullet"/>
      </w:pPr>
      <w:r>
        <w:t>LUT:</w:t>
      </w:r>
      <w:r>
        <w:rPr>
          <w:i/>
        </w:rPr>
        <w:t xml:space="preserve"> und Schuppim und Huppim waren Söhne Irs; Huschim aber war ein Sohn Ahers</w:t>
      </w:r>
    </w:p>
    <w:p>
      <w:pPr>
        <w:pStyle w:val="Heading3"/>
      </w:pPr>
      <w:r>
        <w:t>Alternative 2</w:t>
      </w:r>
    </w:p>
    <w:p>
      <w:r>
        <w:t>[בני דן חשם בני אחר]</w:t>
      </w:r>
    </w:p>
    <w:p>
      <w:r>
        <w:t>Rating: None</w:t>
      </w:r>
    </w:p>
    <w:p>
      <w:pPr>
        <w:pStyle w:val="ListBullet"/>
      </w:pPr>
      <w:r>
        <w:t>NEB:</w:t>
      </w:r>
      <w:r>
        <w:rPr>
          <w:i/>
        </w:rPr>
        <w:t xml:space="preserve"> *the sons of Dan: Hushim and the sons of Aher</w:t>
      </w:r>
    </w:p>
    <w:p>
      <w:r>
        <w:t>Factors: 14</w:t>
      </w:r>
    </w:p>
    <w:p>
      <w:pPr>
        <w:pStyle w:val="Heading2"/>
      </w:pPr>
      <w:r>
        <w:t>[[@BibleBHS:1CH 7:14]][[BibleBHS:1CH 7:14]]</w:t>
      </w:r>
    </w:p>
    <w:p>
      <w:r>
        <w:rPr>
          <w:b/>
        </w:rPr>
        <w:t>Remark:</w:t>
      </w:r>
      <w:r>
        <w:t xml:space="preserve"> </w:t>
      </w:r>
      <w:r>
        <w:t>None</w:t>
      </w:r>
    </w:p>
    <w:p>
      <w:r>
        <w:rPr>
          <w:b/>
        </w:rPr>
        <w:t>Suggestion:</w:t>
      </w:r>
      <w:r>
        <w:t xml:space="preserve"> </w:t>
      </w:r>
      <w:r>
        <w:t>Asriel</w:t>
      </w:r>
    </w:p>
    <w:p>
      <w:pPr>
        <w:pStyle w:val="Heading3"/>
      </w:pPr>
      <w:r>
        <w:t>Alternative 1</w:t>
      </w:r>
    </w:p>
    <w:p>
      <w:r>
        <w:t>אשריאל</w:t>
      </w:r>
    </w:p>
    <w:p>
      <w:r>
        <w:t>Rating: B</w:t>
      </w:r>
    </w:p>
    <w:p>
      <w:pPr>
        <w:pStyle w:val="ListBullet"/>
      </w:pPr>
      <w:r>
        <w:t>RSV:</w:t>
      </w:r>
      <w:r>
        <w:rPr>
          <w:i/>
        </w:rPr>
        <w:t xml:space="preserve"> Asri-el</w:t>
      </w:r>
    </w:p>
    <w:p>
      <w:pPr>
        <w:pStyle w:val="ListBullet"/>
      </w:pPr>
      <w:r>
        <w:t>BJ:</w:t>
      </w:r>
      <w:r>
        <w:rPr>
          <w:i/>
        </w:rPr>
        <w:t xml:space="preserve"> Asriel</w:t>
      </w:r>
    </w:p>
    <w:p>
      <w:pPr>
        <w:pStyle w:val="ListBullet"/>
      </w:pPr>
      <w:r>
        <w:t>LUT:</w:t>
      </w:r>
      <w:r>
        <w:rPr>
          <w:i/>
        </w:rPr>
        <w:t xml:space="preserve"> Asriël</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[[@BibleBHS:1CH 7:15]][[BibleBHS:1CH 7:15]]</w:t>
      </w:r>
    </w:p>
    <w:p>
      <w:r>
        <w:rPr>
          <w:b/>
        </w:rPr>
        <w:t>Remark:</w:t>
      </w:r>
      <w:r>
        <w:t xml:space="preserve"> </w:t>
      </w:r>
      <w:r>
        <w:t>None</w:t>
      </w:r>
    </w:p>
    <w:p>
      <w:r>
        <w:rPr>
          <w:b/>
        </w:rPr>
        <w:t>Suggestion:</w:t>
      </w:r>
      <w:r>
        <w:t xml:space="preserve"> </w:t>
      </w:r>
      <w:r>
        <w:t>for Huppim and Shuppim, and the name of his sister</w:t>
      </w:r>
    </w:p>
    <w:p>
      <w:pPr>
        <w:pStyle w:val="Heading3"/>
      </w:pPr>
      <w:r>
        <w:t>Alternative 1</w:t>
      </w:r>
    </w:p>
    <w:p>
      <w:r>
        <w:t>לחפים ולשפים ושם אחתו</w:t>
      </w:r>
    </w:p>
    <w:p>
      <w:r>
        <w:t>Rating: A</w:t>
      </w:r>
    </w:p>
    <w:p>
      <w:pPr>
        <w:pStyle w:val="ListBullet"/>
      </w:pPr>
      <w:r>
        <w:t>RSV:</w:t>
      </w:r>
      <w:r>
        <w:rPr>
          <w:i/>
        </w:rPr>
        <w:t xml:space="preserve"> for Huppim and for Shuppim. The name of his sister</w:t>
      </w:r>
    </w:p>
    <w:p>
      <w:pPr>
        <w:pStyle w:val="ListBullet"/>
      </w:pPr>
      <w:r>
        <w:t>BJ:</w:t>
      </w:r>
      <w:r>
        <w:rPr>
          <w:i/>
        </w:rPr>
        <w:t xml:space="preserve"> pour Huppim et Shuppim. Le nom de sa soeur</w:t>
      </w:r>
    </w:p>
    <w:p>
      <w:pPr>
        <w:pStyle w:val="ListBullet"/>
      </w:pPr>
      <w:r>
        <w:t>LUT:</w:t>
      </w:r>
      <w:r>
        <w:rPr>
          <w:i/>
        </w:rPr>
        <w:t xml:space="preserve"> (und Machir gab) Huppim und Schuppim (Frauen); und seine Schwester hiess</w:t>
      </w:r>
    </w:p>
    <w:p>
      <w:pPr>
        <w:pStyle w:val="Heading3"/>
      </w:pPr>
      <w:r>
        <w:t>Alternative 2</w:t>
      </w:r>
    </w:p>
    <w:p>
      <w:r>
        <w:t>[ושמה]</w:t>
      </w:r>
    </w:p>
    <w:p>
      <w:r>
        <w:t>Rating: None</w:t>
      </w:r>
    </w:p>
    <w:p>
      <w:pPr>
        <w:pStyle w:val="ListBullet"/>
      </w:pPr>
      <w:r>
        <w:t>NEB:</w:t>
      </w:r>
      <w:r>
        <w:rPr>
          <w:i/>
        </w:rPr>
        <w:t xml:space="preserve"> *whose name</w:t>
      </w:r>
    </w:p>
    <w:p>
      <w:r>
        <w:t>Factors: 14</w:t>
      </w:r>
    </w:p>
    <w:p>
      <w:pPr>
        <w:pStyle w:val="Heading2"/>
      </w:pPr>
      <w:r>
        <w:t>[[@BibleBHS:1CH 7:21]][[BibleBHS:1CH 7:21]]</w:t>
      </w:r>
    </w:p>
    <w:p>
      <w:r>
        <w:rPr>
          <w:b/>
        </w:rPr>
        <w:t>Remark:</w:t>
      </w:r>
      <w:r>
        <w:t xml:space="preserve"> </w:t>
      </w:r>
      <w:r>
        <w:t>None</w:t>
      </w:r>
    </w:p>
    <w:p>
      <w:r>
        <w:rPr>
          <w:b/>
        </w:rPr>
        <w:t>Suggestion:</w:t>
      </w:r>
      <w:r>
        <w:t xml:space="preserve"> </w:t>
      </w:r>
      <w:r>
        <w:t>born in the country</w:t>
      </w:r>
    </w:p>
    <w:p>
      <w:pPr>
        <w:pStyle w:val="Heading3"/>
      </w:pPr>
      <w:r>
        <w:t>Alternative 1</w:t>
      </w:r>
    </w:p>
    <w:p>
      <w:r>
        <w:t>הנולדים בארץ</w:t>
      </w:r>
    </w:p>
    <w:p>
      <w:r>
        <w:t>Rating: A</w:t>
      </w:r>
    </w:p>
    <w:p>
      <w:pPr>
        <w:pStyle w:val="ListBullet"/>
      </w:pPr>
      <w:r>
        <w:t>RSV:</w:t>
      </w:r>
      <w:r>
        <w:rPr>
          <w:i/>
        </w:rPr>
        <w:t xml:space="preserve"> who were born in the land</w:t>
      </w:r>
    </w:p>
    <w:p>
      <w:pPr>
        <w:pStyle w:val="ListBullet"/>
      </w:pPr>
      <w:r>
        <w:t>NEB:</w:t>
      </w:r>
      <w:r>
        <w:rPr>
          <w:i/>
        </w:rPr>
        <w:t xml:space="preserve"> the native (Gittites)</w:t>
      </w:r>
    </w:p>
    <w:p>
      <w:pPr>
        <w:pStyle w:val="ListBullet"/>
      </w:pPr>
      <w:r>
        <w:t>BJ:</w:t>
      </w:r>
      <w:r>
        <w:rPr>
          <w:i/>
        </w:rPr>
        <w:t xml:space="preserve"> (3e éd.) natifs du pays</w:t>
      </w:r>
    </w:p>
    <w:p>
      <w:pPr>
        <w:pStyle w:val="ListBullet"/>
      </w:pPr>
      <w:r>
        <w:t>LUT:</w:t>
      </w:r>
      <w:r>
        <w:rPr>
          <w:i/>
        </w:rPr>
        <w:t xml:space="preserve"> die Einheimischen im Lande</w:t>
      </w:r>
    </w:p>
    <w:p>
      <w:pPr>
        <w:pStyle w:val="Heading3"/>
      </w:pPr>
      <w:r>
        <w:t>Alternative 2</w:t>
      </w:r>
    </w:p>
    <w:p>
      <w:r>
        <w:t>[-]</w:t>
      </w:r>
    </w:p>
    <w:p>
      <w:r>
        <w:t>Rating: None</w:t>
      </w:r>
    </w:p>
    <w:p>
      <w:pPr>
        <w:pStyle w:val="ListBullet"/>
      </w:pPr>
      <w:r>
        <w:t>BJ:</w:t>
      </w:r>
      <w:r>
        <w:rPr>
          <w:i/>
        </w:rPr>
        <w:t xml:space="preserve"> *[-](1e, 2e éd.)</w:t>
      </w:r>
    </w:p>
    <w:p>
      <w:r>
        <w:t>Factors: 14</w:t>
      </w:r>
    </w:p>
    <w:p>
      <w:pPr>
        <w:pStyle w:val="Heading2"/>
      </w:pPr>
      <w:r>
        <w:t>[[@BibleBHS:1CH 7:23]][[BibleBHS:1CH 7:23]]</w:t>
      </w:r>
    </w:p>
    <w:p>
      <w:r>
        <w:rPr>
          <w:b/>
        </w:rPr>
        <w:t>Remark:</w:t>
      </w:r>
      <w:r>
        <w:t xml:space="preserve"> </w:t>
      </w:r>
      <w:r>
        <w:t>None</w:t>
      </w:r>
    </w:p>
    <w:p>
      <w:r>
        <w:rPr>
          <w:b/>
        </w:rPr>
        <w:t>Suggestion:</w:t>
      </w:r>
      <w:r>
        <w:t xml:space="preserve"> </w:t>
      </w:r>
      <w:r>
        <w:t>and he named</w:t>
      </w:r>
    </w:p>
    <w:p>
      <w:pPr>
        <w:pStyle w:val="Heading3"/>
      </w:pPr>
      <w:r>
        <w:t>Alternative 1</w:t>
      </w:r>
    </w:p>
    <w:p>
      <w:r>
        <w:t>ויקרא</w:t>
      </w:r>
    </w:p>
    <w:p>
      <w:r>
        <w:t>Rating: B</w:t>
      </w:r>
    </w:p>
    <w:p>
      <w:pPr>
        <w:pStyle w:val="ListBullet"/>
      </w:pPr>
      <w:r>
        <w:t>RSV:</w:t>
      </w:r>
      <w:r>
        <w:rPr>
          <w:i/>
        </w:rPr>
        <w:t xml:space="preserve"> and he called</w:t>
      </w:r>
    </w:p>
    <w:p>
      <w:pPr>
        <w:pStyle w:val="ListBullet"/>
      </w:pPr>
      <w:r>
        <w:t>NEB:</w:t>
      </w:r>
      <w:r>
        <w:rPr>
          <w:i/>
        </w:rPr>
        <w:t xml:space="preserve"> whom he named</w:t>
      </w:r>
    </w:p>
    <w:p>
      <w:pPr>
        <w:pStyle w:val="ListBullet"/>
      </w:pPr>
      <w:r>
        <w:t>BJ:</w:t>
      </w:r>
      <w:r>
        <w:rPr>
          <w:i/>
        </w:rPr>
        <w:t xml:space="preserve"> (3e éd.) qu'il nomma</w:t>
      </w:r>
    </w:p>
    <w:p>
      <w:pPr>
        <w:pStyle w:val="ListBullet"/>
      </w:pPr>
      <w:r>
        <w:t>LUT:</w:t>
      </w:r>
      <w:r>
        <w:rPr>
          <w:i/>
        </w:rPr>
        <w:t xml:space="preserve"> den nannte er</w:t>
      </w:r>
    </w:p>
    <w:p>
      <w:pPr>
        <w:pStyle w:val="Heading3"/>
      </w:pPr>
      <w:r>
        <w:t>Alternative 2</w:t>
      </w:r>
    </w:p>
    <w:p>
      <w:r>
        <w:t>ותקרא</w:t>
      </w:r>
    </w:p>
    <w:p>
      <w:r>
        <w:t>Rating: None</w:t>
      </w:r>
    </w:p>
    <w:p>
      <w:pPr>
        <w:pStyle w:val="ListBullet"/>
      </w:pPr>
      <w:r>
        <w:t>BJ:</w:t>
      </w:r>
      <w:r>
        <w:rPr>
          <w:i/>
        </w:rPr>
        <w:t xml:space="preserve"> *(1e, 2e éd.) qu'elle nomma</w:t>
      </w:r>
    </w:p>
    <w:p>
      <w:r>
        <w:t>Factors: 4</w:t>
      </w:r>
    </w:p>
    <w:p>
      <w:pPr>
        <w:pStyle w:val="Heading2"/>
      </w:pPr>
      <w:r>
        <w:t>[[BibleBHS:1CH 7:23]]</w:t>
      </w:r>
    </w:p>
    <w:p>
      <w:r>
        <w:rPr>
          <w:b/>
        </w:rPr>
        <w:t>Remark:</w:t>
      </w:r>
      <w:r>
        <w:t xml:space="preserve"> </w:t>
      </w:r>
      <w:r>
        <w:t>None</w:t>
      </w:r>
    </w:p>
    <w:p>
      <w:r>
        <w:rPr>
          <w:b/>
        </w:rPr>
        <w:t>Suggestion:</w:t>
      </w:r>
      <w:r>
        <w:t xml:space="preserve"> </w:t>
      </w:r>
      <w:r>
        <w:t>on my house</w:t>
      </w:r>
    </w:p>
    <w:p>
      <w:pPr>
        <w:pStyle w:val="Heading3"/>
      </w:pPr>
      <w:r>
        <w:t>Alternative 1</w:t>
      </w:r>
    </w:p>
    <w:p>
      <w:r>
        <w:t>בביתו</w:t>
      </w:r>
    </w:p>
    <w:p>
      <w:r>
        <w:t>Rating: None</w:t>
      </w:r>
    </w:p>
    <w:p>
      <w:pPr>
        <w:pStyle w:val="ListBullet"/>
      </w:pPr>
      <w:r>
        <w:t>RSV:</w:t>
      </w:r>
      <w:r>
        <w:rPr>
          <w:i/>
        </w:rPr>
        <w:t xml:space="preserve"> (had befallen) his house</w:t>
      </w:r>
    </w:p>
    <w:p>
      <w:pPr>
        <w:pStyle w:val="ListBullet"/>
      </w:pPr>
      <w:r>
        <w:t>NEB:</w:t>
      </w:r>
      <w:r>
        <w:rPr>
          <w:i/>
        </w:rPr>
        <w:t xml:space="preserve"> on his family</w:t>
      </w:r>
    </w:p>
    <w:p>
      <w:pPr>
        <w:pStyle w:val="ListBullet"/>
      </w:pPr>
      <w:r>
        <w:t>BJ:</w:t>
      </w:r>
      <w:r>
        <w:rPr>
          <w:i/>
        </w:rPr>
        <w:t xml:space="preserve"> (3e éd.) sa maison</w:t>
      </w:r>
    </w:p>
    <w:p>
      <w:pPr>
        <w:pStyle w:val="ListBullet"/>
      </w:pPr>
      <w:r>
        <w:t>LUT:</w:t>
      </w:r>
      <w:r>
        <w:rPr>
          <w:i/>
        </w:rPr>
        <w:t xml:space="preserve"> in seinern Hause</w:t>
      </w:r>
    </w:p>
    <w:p>
      <w:r>
        <w:t>Factors: 4, 5</w:t>
      </w:r>
    </w:p>
    <w:p>
      <w:pPr>
        <w:pStyle w:val="Heading3"/>
      </w:pPr>
      <w:r>
        <w:t>Alternative 2</w:t>
      </w:r>
    </w:p>
    <w:p>
      <w:r>
        <w:t>[בביתי]</w:t>
      </w:r>
    </w:p>
    <w:p>
      <w:r>
        <w:t>Rating: D</w:t>
      </w:r>
    </w:p>
    <w:p>
      <w:pPr>
        <w:pStyle w:val="ListBullet"/>
      </w:pPr>
      <w:r>
        <w:t>BJ:</w:t>
      </w:r>
      <w:r>
        <w:rPr>
          <w:i/>
        </w:rPr>
        <w:t xml:space="preserve"> *(1e, 2e éd.) dans ma maison</w:t>
      </w:r>
    </w:p>
    <w:p>
      <w:pPr>
        <w:pStyle w:val="Heading2"/>
      </w:pPr>
      <w:r>
        <w:t>[[@BibleBHS:1CH 7:25]][[BibleBHS:1CH 7:25]]</w:t>
      </w:r>
    </w:p>
    <w:p>
      <w:r>
        <w:rPr>
          <w:b/>
        </w:rPr>
        <w:t>Remark:</w:t>
      </w:r>
      <w:r>
        <w:t xml:space="preserve"> </w:t>
      </w:r>
      <w:r>
        <w:t>The two names, Resheph and Telah, refer either to brothers (therefore בנו, "his son" is lacking after Resheph), or to father and son (in this case בנו, "his son" would have dropped out after Resheph).</w:t>
      </w:r>
    </w:p>
    <w:p>
      <w:r>
        <w:rPr>
          <w:b/>
        </w:rPr>
        <w:t>Suggestion:</w:t>
      </w:r>
      <w:r>
        <w:t xml:space="preserve"> </w:t>
      </w:r>
      <w:r>
        <w:t>and Resheph and Telah his son</w:t>
      </w:r>
    </w:p>
    <w:p>
      <w:pPr>
        <w:pStyle w:val="Heading3"/>
      </w:pPr>
      <w:r>
        <w:t>Alternative 1</w:t>
      </w:r>
    </w:p>
    <w:p>
      <w:r>
        <w:t>ורשף ותלח בנו</w:t>
      </w:r>
    </w:p>
    <w:p>
      <w:r>
        <w:t>Rating: B</w:t>
      </w:r>
    </w:p>
    <w:p>
      <w:pPr>
        <w:pStyle w:val="ListBullet"/>
      </w:pPr>
      <w:r>
        <w:t>LUT:</w:t>
      </w:r>
      <w:r>
        <w:rPr>
          <w:i/>
        </w:rPr>
        <w:t xml:space="preserve"> auch Rescheph, dessen Sohn war Telach</w:t>
      </w:r>
    </w:p>
    <w:p>
      <w:pPr>
        <w:pStyle w:val="Heading3"/>
      </w:pPr>
      <w:r>
        <w:t>Alternative 2</w:t>
      </w:r>
    </w:p>
    <w:p>
      <w:r>
        <w:t>ורשף בנו ותלח בנו</w:t>
      </w:r>
    </w:p>
    <w:p>
      <w:r>
        <w:t>Rating: None</w:t>
      </w:r>
    </w:p>
    <w:p>
      <w:pPr>
        <w:pStyle w:val="ListBullet"/>
      </w:pPr>
      <w:r>
        <w:t>RSV:</w:t>
      </w:r>
      <w:r>
        <w:rPr>
          <w:i/>
        </w:rPr>
        <w:t xml:space="preserve"> Resheph his son, Telah his son</w:t>
      </w:r>
    </w:p>
    <w:p>
      <w:pPr>
        <w:pStyle w:val="ListBullet"/>
      </w:pPr>
      <w:r>
        <w:t>NEB:</w:t>
      </w:r>
      <w:r>
        <w:rPr>
          <w:i/>
        </w:rPr>
        <w:t xml:space="preserve"> *his son was Resheph, his son Telah</w:t>
      </w:r>
    </w:p>
    <w:p>
      <w:r>
        <w:t>Factors: 5</w:t>
      </w:r>
    </w:p>
    <w:p>
      <w:pPr>
        <w:pStyle w:val="Heading3"/>
      </w:pPr>
      <w:r>
        <w:t>Alternative 3</w:t>
      </w:r>
    </w:p>
    <w:p>
      <w:r>
        <w:t>[ושותלח בנו]</w:t>
      </w:r>
    </w:p>
    <w:p>
      <w:r>
        <w:t>Rating: None</w:t>
      </w:r>
    </w:p>
    <w:p>
      <w:pPr>
        <w:pStyle w:val="ListBullet"/>
      </w:pPr>
      <w:r>
        <w:t>BJ:</w:t>
      </w:r>
      <w:r>
        <w:rPr>
          <w:i/>
        </w:rPr>
        <w:t xml:space="preserve"> *Shutélah son fils</w:t>
      </w:r>
    </w:p>
    <w:p>
      <w:r>
        <w:t>Factors: 14</w:t>
      </w:r>
    </w:p>
    <w:p>
      <w:pPr>
        <w:pStyle w:val="Heading2"/>
      </w:pPr>
      <w:r>
        <w:t>[[@BibleBHS:1CH 7:28]][[BibleBHS:1CH 7:28]]</w:t>
      </w:r>
    </w:p>
    <w:p>
      <w:r>
        <w:rPr>
          <w:b/>
        </w:rPr>
        <w:t>Remark:</w:t>
      </w:r>
      <w:r>
        <w:t xml:space="preserve"> </w:t>
      </w:r>
      <w:r>
        <w:t>None</w:t>
      </w:r>
    </w:p>
    <w:p>
      <w:r>
        <w:rPr>
          <w:b/>
        </w:rPr>
        <w:t>Suggestion:</w:t>
      </w:r>
      <w:r>
        <w:t xml:space="preserve"> </w:t>
      </w:r>
      <w:r>
        <w:t>as far as Ayyah</w:t>
      </w:r>
    </w:p>
    <w:p>
      <w:pPr>
        <w:pStyle w:val="Heading3"/>
      </w:pPr>
      <w:r>
        <w:t>Alternative 1</w:t>
      </w:r>
    </w:p>
    <w:p>
      <w:r>
        <w:t>עד־עיה</w:t>
      </w:r>
    </w:p>
    <w:p>
      <w:r>
        <w:t>Rating: B</w:t>
      </w:r>
    </w:p>
    <w:p>
      <w:pPr>
        <w:pStyle w:val="ListBullet"/>
      </w:pPr>
      <w:r>
        <w:t>RSV:</w:t>
      </w:r>
      <w:r>
        <w:rPr>
          <w:i/>
        </w:rPr>
        <w:t xml:space="preserve"> (westward ...) and Ayyah</w:t>
      </w:r>
    </w:p>
    <w:p>
      <w:pPr>
        <w:pStyle w:val="ListBullet"/>
      </w:pPr>
      <w:r>
        <w:t>BJ:</w:t>
      </w:r>
      <w:r>
        <w:rPr>
          <w:i/>
        </w:rPr>
        <w:t xml:space="preserve"> (1e*, 2e*, 3e éd.) et même à Ayyah</w:t>
      </w:r>
    </w:p>
    <w:p>
      <w:pPr>
        <w:pStyle w:val="ListBullet"/>
      </w:pPr>
      <w:r>
        <w:t>LUT:</w:t>
      </w:r>
      <w:r>
        <w:rPr>
          <w:i/>
        </w:rPr>
        <w:t xml:space="preserve"> bis nach Ajja</w:t>
      </w:r>
    </w:p>
    <w:p>
      <w:pPr>
        <w:pStyle w:val="Heading3"/>
      </w:pPr>
      <w:r>
        <w:t>Alternative 2</w:t>
      </w:r>
    </w:p>
    <w:p>
      <w:r>
        <w:t>עד־עזה</w:t>
      </w:r>
    </w:p>
    <w:p>
      <w:r>
        <w:t>Rating: None</w:t>
      </w:r>
    </w:p>
    <w:p>
      <w:pPr>
        <w:pStyle w:val="ListBullet"/>
      </w:pPr>
      <w:r>
        <w:t>NEB:</w:t>
      </w:r>
      <w:r>
        <w:rPr>
          <w:i/>
        </w:rPr>
        <w:t xml:space="preserve"> *and Gaza</w:t>
      </w:r>
    </w:p>
    <w:p>
      <w:r>
        <w:t>Factors: 9, 12</w:t>
      </w:r>
    </w:p>
    <w:p>
      <w:pPr>
        <w:pStyle w:val="Heading2"/>
      </w:pPr>
      <w:r>
        <w:t>[[@BibleBHS:1CH 7:32]][[BibleBHS:1CH 7:32]]</w:t>
      </w:r>
    </w:p>
    <w:p>
      <w:r>
        <w:rPr>
          <w:b/>
        </w:rPr>
        <w:t>Remark:</w:t>
      </w:r>
      <w:r>
        <w:t xml:space="preserve"> </w:t>
      </w:r>
      <w:r>
        <w:t>See below, 7.34 2°, Remarks.</w:t>
      </w:r>
    </w:p>
    <w:p>
      <w:r>
        <w:rPr>
          <w:b/>
        </w:rPr>
        <w:t>Suggestion:</w:t>
      </w:r>
      <w:r>
        <w:t xml:space="preserve"> </w:t>
      </w:r>
      <w:r>
        <w:t>and Shomer and Hotham</w:t>
      </w:r>
    </w:p>
    <w:p>
      <w:pPr>
        <w:pStyle w:val="Heading3"/>
      </w:pPr>
      <w:r>
        <w:t>Alternative 1</w:t>
      </w:r>
    </w:p>
    <w:p>
      <w:r>
        <w:t>ואת־שומר ואת־חותם</w:t>
      </w:r>
    </w:p>
    <w:p>
      <w:r>
        <w:t>Rating: B</w:t>
      </w:r>
    </w:p>
    <w:p>
      <w:pPr>
        <w:pStyle w:val="ListBullet"/>
      </w:pPr>
      <w:r>
        <w:t>RSV:</w:t>
      </w:r>
      <w:r>
        <w:rPr>
          <w:i/>
        </w:rPr>
        <w:t xml:space="preserve"> Shomer, Hotham</w:t>
      </w:r>
    </w:p>
    <w:p>
      <w:pPr>
        <w:pStyle w:val="ListBullet"/>
      </w:pPr>
      <w:r>
        <w:t>NEB:</w:t>
      </w:r>
      <w:r>
        <w:rPr>
          <w:i/>
        </w:rPr>
        <w:t xml:space="preserve"> Shomer, Hotham</w:t>
      </w:r>
    </w:p>
    <w:p>
      <w:pPr>
        <w:pStyle w:val="Heading3"/>
      </w:pPr>
      <w:r>
        <w:t>Alternative 2</w:t>
      </w:r>
    </w:p>
    <w:p>
      <w:r>
        <w:t>ואת־שמר ואת־חותם</w:t>
      </w:r>
    </w:p>
    <w:p>
      <w:r>
        <w:t>Rating: None</w:t>
      </w:r>
    </w:p>
    <w:p>
      <w:pPr>
        <w:pStyle w:val="ListBullet"/>
      </w:pPr>
      <w:r>
        <w:t>BJ:</w:t>
      </w:r>
      <w:r>
        <w:rPr>
          <w:i/>
        </w:rPr>
        <w:t xml:space="preserve"> Shémer, Hotam</w:t>
      </w:r>
    </w:p>
    <w:p>
      <w:pPr>
        <w:pStyle w:val="ListBullet"/>
      </w:pPr>
      <w:r>
        <w:t>LUT:</w:t>
      </w:r>
      <w:r>
        <w:rPr>
          <w:i/>
        </w:rPr>
        <w:t xml:space="preserve"> Schemer, Hotham</w:t>
      </w:r>
    </w:p>
    <w:p>
      <w:r>
        <w:t>Factors: 14</w:t>
      </w:r>
    </w:p>
    <w:p>
      <w:pPr>
        <w:pStyle w:val="Heading2"/>
      </w:pPr>
      <w:r>
        <w:t>[[@BibleBHS:1CH 7:34]][[BibleBHS:1CH 7:34]]</w:t>
      </w:r>
    </w:p>
    <w:p>
      <w:r>
        <w:rPr>
          <w:b/>
        </w:rPr>
        <w:t>Remark:</w:t>
      </w:r>
      <w:r>
        <w:t xml:space="preserve"> </w:t>
      </w:r>
      <w:r>
        <w:t>See following case, Remarks</w:t>
      </w:r>
    </w:p>
    <w:p>
      <w:r>
        <w:rPr>
          <w:b/>
        </w:rPr>
        <w:t>Suggestion:</w:t>
      </w:r>
      <w:r>
        <w:t xml:space="preserve"> </w:t>
      </w:r>
      <w:r>
        <w:t>and the sons of Shemer</w:t>
      </w:r>
    </w:p>
    <w:p>
      <w:pPr>
        <w:pStyle w:val="Heading3"/>
      </w:pPr>
      <w:r>
        <w:t>Alternative 1</w:t>
      </w:r>
    </w:p>
    <w:p>
      <w:r>
        <w:t>ובני שמר</w:t>
      </w:r>
    </w:p>
    <w:p>
      <w:r>
        <w:t>Rating: A</w:t>
      </w:r>
    </w:p>
    <w:p>
      <w:pPr>
        <w:pStyle w:val="ListBullet"/>
      </w:pPr>
      <w:r>
        <w:t>RSV:</w:t>
      </w:r>
      <w:r>
        <w:rPr>
          <w:i/>
        </w:rPr>
        <w:t xml:space="preserve"> the sons of Shemer</w:t>
      </w:r>
    </w:p>
    <w:p>
      <w:pPr>
        <w:pStyle w:val="ListBullet"/>
      </w:pPr>
      <w:r>
        <w:t>BJ:</w:t>
      </w:r>
      <w:r>
        <w:rPr>
          <w:i/>
        </w:rPr>
        <w:t xml:space="preserve"> fils de Shémer</w:t>
      </w:r>
    </w:p>
    <w:p>
      <w:pPr>
        <w:pStyle w:val="ListBullet"/>
      </w:pPr>
      <w:r>
        <w:t>LUT:</w:t>
      </w:r>
      <w:r>
        <w:rPr>
          <w:i/>
        </w:rPr>
        <w:t xml:space="preserve"> die Söhne Schemers</w:t>
      </w:r>
    </w:p>
    <w:p>
      <w:pPr>
        <w:pStyle w:val="Heading3"/>
      </w:pPr>
      <w:r>
        <w:t>Alternative 2</w:t>
      </w:r>
    </w:p>
    <w:p>
      <w:r>
        <w:t>ובני שמר = [ובני שֹׁמֶר]</w:t>
      </w:r>
    </w:p>
    <w:p>
      <w:r>
        <w:t>Rating: None</w:t>
      </w:r>
    </w:p>
    <w:p>
      <w:pPr>
        <w:pStyle w:val="ListBullet"/>
      </w:pPr>
      <w:r>
        <w:t>NEB:</w:t>
      </w:r>
      <w:r>
        <w:rPr>
          <w:i/>
        </w:rPr>
        <w:t xml:space="preserve"> *the sons of Shomer</w:t>
      </w:r>
    </w:p>
    <w:p>
      <w:r>
        <w:t>Factors: 5</w:t>
      </w:r>
    </w:p>
    <w:p>
      <w:pPr>
        <w:pStyle w:val="Heading2"/>
      </w:pPr>
      <w:r>
        <w:t>[[BibleBHS:1CH 7:34]]</w:t>
      </w:r>
    </w:p>
    <w:p>
      <w:r>
        <w:rPr>
          <w:b/>
        </w:rPr>
        <w:t>Remark:</w:t>
      </w:r>
      <w:r>
        <w:t xml:space="preserve"> </w:t>
      </w:r>
      <w:r>
        <w:t>Translators who use notes may indicate in a note the following explanation: 1. The names "Shomer" and "Hotham" in vs. 32 refer to the same persons as "Shemer" in vs. 34 and "Helem" in vs. 35. 2. The original text of the beginning of vs. 34 was: ובני שמר אחיו רוהגה, "and the sons of Shemer his brother: Rohgah ...", for which no textual witnesses are extant. The corruption of the two names in verses 32, 34 and 35 prevented then the recognition of fraternity between these two persons.</w:t>
      </w:r>
    </w:p>
    <w:p>
      <w:r>
        <w:rPr>
          <w:b/>
        </w:rPr>
        <w:t>Suggestion:</w:t>
      </w:r>
      <w:r>
        <w:t xml:space="preserve"> </w:t>
      </w:r>
      <w:r>
        <w:t>Ahi and Rohgah / see Remarks 1 and 2</w:t>
      </w:r>
    </w:p>
    <w:p>
      <w:pPr>
        <w:pStyle w:val="Heading3"/>
      </w:pPr>
      <w:r>
        <w:t>Alternative 1</w:t>
      </w:r>
    </w:p>
    <w:p>
      <w:r>
        <w:t>אחי ורוהגה</w:t>
      </w:r>
    </w:p>
    <w:p>
      <w:r>
        <w:t>Rating: A</w:t>
      </w:r>
    </w:p>
    <w:p>
      <w:pPr>
        <w:pStyle w:val="ListBullet"/>
      </w:pPr>
      <w:r>
        <w:t>NEB:</w:t>
      </w:r>
      <w:r>
        <w:rPr>
          <w:i/>
        </w:rPr>
        <w:t xml:space="preserve"> Ahi, Rohgah</w:t>
      </w:r>
    </w:p>
    <w:p>
      <w:pPr>
        <w:pStyle w:val="ListBullet"/>
      </w:pPr>
      <w:r>
        <w:t>LUT:</w:t>
      </w:r>
      <w:r>
        <w:rPr>
          <w:i/>
        </w:rPr>
        <w:t xml:space="preserve"> Ahi, Rohga</w:t>
      </w:r>
    </w:p>
    <w:p>
      <w:pPr>
        <w:pStyle w:val="Heading3"/>
      </w:pPr>
      <w:r>
        <w:t>Alternative 2</w:t>
      </w:r>
    </w:p>
    <w:p>
      <w:r>
        <w:t>[אחיו רוהגה]</w:t>
      </w:r>
    </w:p>
    <w:p>
      <w:r>
        <w:t>Rating: None</w:t>
      </w:r>
    </w:p>
    <w:p>
      <w:pPr>
        <w:pStyle w:val="ListBullet"/>
      </w:pPr>
      <w:r>
        <w:t>RSV:</w:t>
      </w:r>
      <w:r>
        <w:rPr>
          <w:i/>
        </w:rPr>
        <w:t xml:space="preserve"> his brother: Rohgah</w:t>
      </w:r>
    </w:p>
    <w:p>
      <w:pPr>
        <w:pStyle w:val="ListBullet"/>
      </w:pPr>
      <w:r>
        <w:t>BJ:</w:t>
      </w:r>
      <w:r>
        <w:rPr>
          <w:i/>
        </w:rPr>
        <w:t xml:space="preserve"> (1e*, 2e*, 3e éd.) son frère Rohga</w:t>
      </w:r>
    </w:p>
    <w:p>
      <w:r>
        <w:t>Factors: 14</w:t>
      </w:r>
    </w:p>
    <w:p>
      <w:pPr>
        <w:pStyle w:val="Heading2"/>
      </w:pPr>
      <w:r>
        <w:t>[[@BibleBHS:1CH 7:35]][[BibleBHS:1CH 7:35]]</w:t>
      </w:r>
    </w:p>
    <w:p>
      <w:r>
        <w:rPr>
          <w:b/>
        </w:rPr>
        <w:t>Remark:</w:t>
      </w:r>
      <w:r>
        <w:t xml:space="preserve"> </w:t>
      </w:r>
      <w:r>
        <w:t>See above, preceding case, Remarks 1 and 2</w:t>
      </w:r>
    </w:p>
    <w:p>
      <w:r>
        <w:rPr>
          <w:b/>
        </w:rPr>
        <w:t>Suggestion:</w:t>
      </w:r>
      <w:r>
        <w:t xml:space="preserve"> </w:t>
      </w:r>
      <w:r>
        <w:t>and the sons of Helem his brother</w:t>
      </w:r>
    </w:p>
    <w:p>
      <w:pPr>
        <w:pStyle w:val="Heading3"/>
      </w:pPr>
      <w:r>
        <w:t>Alternative 1</w:t>
      </w:r>
    </w:p>
    <w:p>
      <w:r>
        <w:t>ובן־הלם אחיו</w:t>
      </w:r>
    </w:p>
    <w:p>
      <w:r>
        <w:t>Rating: B</w:t>
      </w:r>
    </w:p>
    <w:p>
      <w:pPr>
        <w:pStyle w:val="ListBullet"/>
      </w:pPr>
      <w:r>
        <w:t>RSV:</w:t>
      </w:r>
      <w:r>
        <w:rPr>
          <w:i/>
        </w:rPr>
        <w:t xml:space="preserve"> the sons of Helem his brother</w:t>
      </w:r>
    </w:p>
    <w:p>
      <w:pPr>
        <w:pStyle w:val="ListBullet"/>
      </w:pPr>
      <w:r>
        <w:t>BJ:</w:t>
      </w:r>
      <w:r>
        <w:rPr>
          <w:i/>
        </w:rPr>
        <w:t xml:space="preserve"> fils de Hélem son frère</w:t>
      </w:r>
    </w:p>
    <w:p>
      <w:pPr>
        <w:pStyle w:val="Heading3"/>
      </w:pPr>
      <w:r>
        <w:t>Alternative 2</w:t>
      </w:r>
    </w:p>
    <w:p>
      <w:r>
        <w:t>[ובני חותם אחיו]</w:t>
      </w:r>
    </w:p>
    <w:p>
      <w:r>
        <w:t>Rating: None</w:t>
      </w:r>
    </w:p>
    <w:p>
      <w:pPr>
        <w:pStyle w:val="ListBullet"/>
      </w:pPr>
      <w:r>
        <w:t>NEB:</w:t>
      </w:r>
      <w:r>
        <w:rPr>
          <w:i/>
        </w:rPr>
        <w:t xml:space="preserve"> *the sons of his brother Hotham</w:t>
      </w:r>
    </w:p>
    <w:p>
      <w:pPr>
        <w:pStyle w:val="ListBullet"/>
      </w:pPr>
      <w:r>
        <w:t>LUT:</w:t>
      </w:r>
      <w:r>
        <w:rPr>
          <w:i/>
        </w:rPr>
        <w:t xml:space="preserve"> und die Söhne seines Bruders Hotham</w:t>
      </w:r>
    </w:p>
    <w:p>
      <w:r>
        <w:t>Factors: 14</w:t>
      </w:r>
    </w:p>
    <w:p>
      <w:pPr>
        <w:pStyle w:val="Heading2"/>
      </w:pPr>
      <w:r>
        <w:t>[[@BibleBHS:1CH 8:3]][[BibleBHS:1CH 8:3]]</w:t>
      </w:r>
    </w:p>
    <w:p>
      <w:r>
        <w:rPr>
          <w:b/>
        </w:rPr>
        <w:t>Remark:</w:t>
      </w:r>
      <w:r>
        <w:t xml:space="preserve"> </w:t>
      </w:r>
      <w:r>
        <w:t>אביהוד, "Abihud" is probably the father of Ehud, as Judg 3.15 and 1 Chron 8.6 suggest. Translators may add that in a note.</w:t>
      </w:r>
    </w:p>
    <w:p>
      <w:r>
        <w:rPr>
          <w:b/>
        </w:rPr>
        <w:t>Suggestion:</w:t>
      </w:r>
      <w:r>
        <w:t xml:space="preserve"> </w:t>
      </w:r>
      <w:r>
        <w:t>and Abihud</w:t>
      </w:r>
    </w:p>
    <w:p>
      <w:pPr>
        <w:pStyle w:val="Heading3"/>
      </w:pPr>
      <w:r>
        <w:t>Alternative 1</w:t>
      </w:r>
    </w:p>
    <w:p>
      <w:r>
        <w:t>ואביהוד</w:t>
      </w:r>
    </w:p>
    <w:p>
      <w:r>
        <w:t>Rating: A</w:t>
      </w:r>
    </w:p>
    <w:p>
      <w:pPr>
        <w:pStyle w:val="ListBullet"/>
      </w:pPr>
      <w:r>
        <w:t>RSV:</w:t>
      </w:r>
      <w:r>
        <w:rPr>
          <w:i/>
        </w:rPr>
        <w:t xml:space="preserve"> Abihud</w:t>
      </w:r>
    </w:p>
    <w:p>
      <w:pPr>
        <w:pStyle w:val="ListBullet"/>
      </w:pPr>
      <w:r>
        <w:t>LUT:</w:t>
      </w:r>
      <w:r>
        <w:rPr>
          <w:i/>
        </w:rPr>
        <w:t xml:space="preserve"> Abihud</w:t>
      </w:r>
    </w:p>
    <w:p>
      <w:pPr>
        <w:pStyle w:val="Heading3"/>
      </w:pPr>
      <w:r>
        <w:t>Alternative 2</w:t>
      </w:r>
    </w:p>
    <w:p>
      <w:r>
        <w:t>[אבי אהוד]</w:t>
      </w:r>
    </w:p>
    <w:p>
      <w:r>
        <w:t>Rating: None</w:t>
      </w:r>
    </w:p>
    <w:p>
      <w:pPr>
        <w:pStyle w:val="ListBullet"/>
      </w:pPr>
      <w:r>
        <w:t>NEB:</w:t>
      </w:r>
      <w:r>
        <w:rPr>
          <w:i/>
        </w:rPr>
        <w:t xml:space="preserve"> *father of Ehud</w:t>
      </w:r>
    </w:p>
    <w:p>
      <w:pPr>
        <w:pStyle w:val="ListBullet"/>
      </w:pPr>
      <w:r>
        <w:t>BJ:</w:t>
      </w:r>
      <w:r>
        <w:rPr>
          <w:i/>
        </w:rPr>
        <w:t xml:space="preserve"> *père d'Ehud</w:t>
      </w:r>
    </w:p>
    <w:p>
      <w:r>
        <w:t>Factors: 14</w:t>
      </w:r>
    </w:p>
    <w:p>
      <w:pPr>
        <w:pStyle w:val="Heading2"/>
      </w:pPr>
      <w:r>
        <w:t>[[@BibleBHS:1CH 8:29]][[BibleBHS:1CH 8:29]]</w:t>
      </w:r>
    </w:p>
    <w:p>
      <w:r>
        <w:rPr>
          <w:b/>
        </w:rPr>
        <w:t>Remark:</w:t>
      </w:r>
      <w:r>
        <w:t xml:space="preserve"> </w:t>
      </w:r>
      <w:r>
        <w:t>The translation of vs. 29 should be linked with that of verses 30 and 31 as follows: "And at Gibeon there dwelt: Abi-Gibeon - his wife's name was Maacah -, and his first-born son ..." (to the end of vs. 31).</w:t>
      </w:r>
    </w:p>
    <w:p>
      <w:r>
        <w:rPr>
          <w:b/>
        </w:rPr>
        <w:t>Suggestion:</w:t>
      </w:r>
      <w:r>
        <w:t xml:space="preserve"> </w:t>
      </w:r>
      <w:r>
        <w:t>See Remark</w:t>
      </w:r>
    </w:p>
    <w:p>
      <w:pPr>
        <w:pStyle w:val="Heading3"/>
      </w:pPr>
      <w:r>
        <w:t>Alternative 1</w:t>
      </w:r>
    </w:p>
    <w:p>
      <w:r>
        <w:t>אבי גבעון</w:t>
      </w:r>
    </w:p>
    <w:p>
      <w:r>
        <w:t>Rating: B</w:t>
      </w:r>
    </w:p>
    <w:p>
      <w:pPr>
        <w:pStyle w:val="ListBullet"/>
      </w:pPr>
      <w:r>
        <w:t>BJ:</w:t>
      </w:r>
      <w:r>
        <w:rPr>
          <w:i/>
        </w:rPr>
        <w:t xml:space="preserve"> Abi-Gabaon (1e éd.), Abi-Gabaôn (2e éd.)</w:t>
      </w:r>
    </w:p>
    <w:p>
      <w:pPr>
        <w:pStyle w:val="Heading3"/>
      </w:pPr>
      <w:r>
        <w:t>Alternative 2</w:t>
      </w:r>
    </w:p>
    <w:p>
      <w:r>
        <w:t>[יעיאל אבי גבעון]</w:t>
      </w:r>
    </w:p>
    <w:p>
      <w:r>
        <w:t>Rating: None</w:t>
      </w:r>
    </w:p>
    <w:p>
      <w:pPr>
        <w:pStyle w:val="ListBullet"/>
      </w:pPr>
      <w:r>
        <w:t>RSV:</w:t>
      </w:r>
      <w:r>
        <w:rPr>
          <w:i/>
        </w:rPr>
        <w:t xml:space="preserve"> *Jeiel the father of Gibeon</w:t>
      </w:r>
    </w:p>
    <w:p>
      <w:pPr>
        <w:pStyle w:val="ListBullet"/>
      </w:pPr>
      <w:r>
        <w:t>NEB:</w:t>
      </w:r>
      <w:r>
        <w:rPr>
          <w:i/>
        </w:rPr>
        <w:t xml:space="preserve"> *Jehiel founder of Gibeon</w:t>
      </w:r>
    </w:p>
    <w:p>
      <w:pPr>
        <w:pStyle w:val="ListBullet"/>
      </w:pPr>
      <w:r>
        <w:t>BJ:</w:t>
      </w:r>
      <w:r>
        <w:rPr>
          <w:i/>
        </w:rPr>
        <w:t xml:space="preserve"> *(3e éd.) Yeïel, le père de Gabaôn</w:t>
      </w:r>
    </w:p>
    <w:p>
      <w:pPr>
        <w:pStyle w:val="ListBullet"/>
      </w:pPr>
      <w:r>
        <w:t>LUT:</w:t>
      </w:r>
      <w:r>
        <w:rPr>
          <w:i/>
        </w:rPr>
        <w:t xml:space="preserve"> Jeïël, der Vater Gibeons</w:t>
      </w:r>
    </w:p>
    <w:p>
      <w:r>
        <w:t>Factors: 5</w:t>
      </w:r>
    </w:p>
    <w:p>
      <w:pPr>
        <w:pStyle w:val="Heading2"/>
      </w:pPr>
      <w:r>
        <w:t>[[@BibleBHS:1CH 8:30]][[BibleBHS:1CH 8:30]]</w:t>
      </w:r>
    </w:p>
    <w:p>
      <w:r>
        <w:rPr>
          <w:b/>
        </w:rPr>
        <w:t>Remark:</w:t>
      </w:r>
      <w:r>
        <w:t xml:space="preserve"> </w:t>
      </w:r>
      <w:r>
        <w:t>None</w:t>
      </w:r>
    </w:p>
    <w:p>
      <w:r>
        <w:rPr>
          <w:b/>
        </w:rPr>
        <w:t>Suggestion:</w:t>
      </w:r>
      <w:r>
        <w:t xml:space="preserve"> </w:t>
      </w:r>
      <w:r>
        <w:t>and Baal and Ner</w:t>
      </w:r>
    </w:p>
    <w:p>
      <w:pPr>
        <w:pStyle w:val="Heading3"/>
      </w:pPr>
      <w:r>
        <w:t>Alternative 1</w:t>
      </w:r>
    </w:p>
    <w:p>
      <w:r>
        <w:t>ובעל</w:t>
      </w:r>
    </w:p>
    <w:p>
      <w:r>
        <w:t>Rating: None</w:t>
      </w:r>
    </w:p>
    <w:p>
      <w:pPr>
        <w:pStyle w:val="ListBullet"/>
      </w:pPr>
      <w:r>
        <w:t>RSV:</w:t>
      </w:r>
      <w:r>
        <w:rPr>
          <w:i/>
        </w:rPr>
        <w:t xml:space="preserve"> Baal</w:t>
      </w:r>
    </w:p>
    <w:p>
      <w:pPr>
        <w:pStyle w:val="ListBullet"/>
      </w:pPr>
      <w:r>
        <w:t>NEB:</w:t>
      </w:r>
      <w:r>
        <w:rPr>
          <w:i/>
        </w:rPr>
        <w:t xml:space="preserve"> Baal</w:t>
      </w:r>
    </w:p>
    <w:p>
      <w:r>
        <w:t>Factors: 10</w:t>
      </w:r>
    </w:p>
    <w:p>
      <w:pPr>
        <w:pStyle w:val="Heading3"/>
      </w:pPr>
      <w:r>
        <w:t>Alternative 2</w:t>
      </w:r>
    </w:p>
    <w:p>
      <w:r>
        <w:t>[ובעל ונר]</w:t>
      </w:r>
    </w:p>
    <w:p>
      <w:r>
        <w:t>Rating: D</w:t>
      </w:r>
    </w:p>
    <w:p>
      <w:pPr>
        <w:pStyle w:val="ListBullet"/>
      </w:pPr>
      <w:r>
        <w:t>BJ:</w:t>
      </w:r>
      <w:r>
        <w:rPr>
          <w:i/>
        </w:rPr>
        <w:t xml:space="preserve"> *Baal, Ner</w:t>
      </w:r>
    </w:p>
    <w:p>
      <w:pPr>
        <w:pStyle w:val="ListBullet"/>
      </w:pPr>
      <w:r>
        <w:t>LUT:</w:t>
      </w:r>
      <w:r>
        <w:rPr>
          <w:i/>
        </w:rPr>
        <w:t xml:space="preserve"> Baal, Ner</w:t>
      </w:r>
    </w:p>
    <w:p>
      <w:pPr>
        <w:pStyle w:val="Heading2"/>
      </w:pPr>
      <w:r>
        <w:t>[[@BibleBHS:1CH 8:38]][[BibleBHS:1CH 8:38]]</w:t>
      </w:r>
    </w:p>
    <w:p>
      <w:r>
        <w:rPr>
          <w:b/>
        </w:rPr>
        <w:t>Remark:</w:t>
      </w:r>
      <w:r>
        <w:t xml:space="preserve"> </w:t>
      </w:r>
      <w:r>
        <w:t>See the same textual difficulty in 9.44.</w:t>
      </w:r>
    </w:p>
    <w:p>
      <w:r>
        <w:rPr>
          <w:b/>
        </w:rPr>
        <w:t>Suggestion:</w:t>
      </w:r>
      <w:r>
        <w:t xml:space="preserve"> </w:t>
      </w:r>
      <w:r>
        <w:t>Bocheru</w:t>
      </w:r>
    </w:p>
    <w:p>
      <w:pPr>
        <w:pStyle w:val="Heading3"/>
      </w:pPr>
      <w:r>
        <w:t>Alternative 1</w:t>
      </w:r>
    </w:p>
    <w:p>
      <w:r>
        <w:t>בֹּכְרוּ</w:t>
      </w:r>
    </w:p>
    <w:p>
      <w:r>
        <w:t>Rating: D</w:t>
      </w:r>
    </w:p>
    <w:p>
      <w:pPr>
        <w:pStyle w:val="ListBullet"/>
      </w:pPr>
      <w:r>
        <w:t>RSV:</w:t>
      </w:r>
      <w:r>
        <w:rPr>
          <w:i/>
        </w:rPr>
        <w:t xml:space="preserve"> Bocheru</w:t>
      </w:r>
    </w:p>
    <w:p>
      <w:pPr>
        <w:pStyle w:val="ListBullet"/>
      </w:pPr>
      <w:r>
        <w:t>NEB:</w:t>
      </w:r>
      <w:r>
        <w:rPr>
          <w:i/>
        </w:rPr>
        <w:t xml:space="preserve"> Bocheru</w:t>
      </w:r>
    </w:p>
    <w:p>
      <w:pPr>
        <w:pStyle w:val="Heading3"/>
      </w:pPr>
      <w:r>
        <w:t>Alternative 2</w:t>
      </w:r>
    </w:p>
    <w:p>
      <w:r>
        <w:t>בכרו = [בְּכֹרוֹ]</w:t>
      </w:r>
    </w:p>
    <w:p>
      <w:r>
        <w:t>Rating: None</w:t>
      </w:r>
    </w:p>
    <w:p>
      <w:pPr>
        <w:pStyle w:val="ListBullet"/>
      </w:pPr>
      <w:r>
        <w:t>BJ:</w:t>
      </w:r>
      <w:r>
        <w:rPr>
          <w:i/>
        </w:rPr>
        <w:t xml:space="preserve"> *son premier-né</w:t>
      </w:r>
    </w:p>
    <w:p>
      <w:pPr>
        <w:pStyle w:val="ListBullet"/>
      </w:pPr>
      <w:r>
        <w:t>LUT:</w:t>
      </w:r>
      <w:r>
        <w:rPr>
          <w:i/>
        </w:rPr>
        <w:t xml:space="preserve"> sein Erstgeborener</w:t>
      </w:r>
    </w:p>
    <w:p>
      <w:r>
        <w:t>Factors: 9</w:t>
      </w:r>
    </w:p>
    <w:p>
      <w:pPr>
        <w:pStyle w:val="Heading2"/>
      </w:pPr>
      <w:r>
        <w:t>[[@BibleBHS:1CH 9:22]][[BibleBHS:1CH 9:22]]</w:t>
      </w:r>
    </w:p>
    <w:p>
      <w:r>
        <w:rPr>
          <w:b/>
        </w:rPr>
        <w:t>Remark:</w:t>
      </w:r>
      <w:r>
        <w:t xml:space="preserve"> </w:t>
      </w:r>
      <w:r>
        <w:t>None</w:t>
      </w:r>
    </w:p>
    <w:p>
      <w:r>
        <w:rPr>
          <w:b/>
        </w:rPr>
        <w:t>Suggestion:</w:t>
      </w:r>
      <w:r>
        <w:t xml:space="preserve"> </w:t>
      </w:r>
      <w:r>
        <w:t>at the thresholds</w:t>
      </w:r>
    </w:p>
    <w:p>
      <w:pPr>
        <w:pStyle w:val="Heading3"/>
      </w:pPr>
      <w:r>
        <w:t>Alternative 1</w:t>
      </w:r>
    </w:p>
    <w:p>
      <w:r>
        <w:t>בספים</w:t>
      </w:r>
    </w:p>
    <w:p>
      <w:r>
        <w:t>Rating: A</w:t>
      </w:r>
    </w:p>
    <w:p>
      <w:pPr>
        <w:pStyle w:val="ListBullet"/>
      </w:pPr>
      <w:r>
        <w:t>RSV:</w:t>
      </w:r>
      <w:r>
        <w:rPr>
          <w:i/>
        </w:rPr>
        <w:t xml:space="preserve"> at the thresholds</w:t>
      </w:r>
    </w:p>
    <w:p>
      <w:pPr>
        <w:pStyle w:val="ListBullet"/>
      </w:pPr>
      <w:r>
        <w:t>BJ:</w:t>
      </w:r>
      <w:r>
        <w:rPr>
          <w:i/>
        </w:rPr>
        <w:t xml:space="preserve"> (les portiers) des seuils</w:t>
      </w:r>
    </w:p>
    <w:p>
      <w:pPr>
        <w:pStyle w:val="ListBullet"/>
      </w:pPr>
      <w:r>
        <w:t>LUT:</w:t>
      </w:r>
      <w:r>
        <w:rPr>
          <w:i/>
        </w:rPr>
        <w:t xml:space="preserve"> an der Schwelle</w:t>
      </w:r>
    </w:p>
    <w:p>
      <w:pPr>
        <w:pStyle w:val="Heading3"/>
      </w:pPr>
      <w:r>
        <w:t>Alternative 2</w:t>
      </w:r>
    </w:p>
    <w:p>
      <w:r>
        <w:t>[במספר]</w:t>
      </w:r>
    </w:p>
    <w:p>
      <w:r>
        <w:t>Rating: None</w:t>
      </w:r>
    </w:p>
    <w:p>
      <w:pPr>
        <w:pStyle w:val="ListBullet"/>
      </w:pPr>
      <w:r>
        <w:t>NEB:</w:t>
      </w:r>
      <w:r>
        <w:rPr>
          <w:i/>
        </w:rPr>
        <w:t xml:space="preserve"> *numbered</w:t>
      </w:r>
    </w:p>
    <w:p>
      <w:r>
        <w:t>Factors: 4, 12</w:t>
      </w:r>
    </w:p>
    <w:p>
      <w:pPr>
        <w:pStyle w:val="Heading2"/>
      </w:pPr>
      <w:r>
        <w:t>[[@BibleBHS:1CH 9:44]][[BibleBHS:1CH 9:44]]</w:t>
      </w:r>
    </w:p>
    <w:p>
      <w:r>
        <w:rPr>
          <w:b/>
        </w:rPr>
        <w:t>Remark:</w:t>
      </w:r>
      <w:r>
        <w:t xml:space="preserve"> </w:t>
      </w:r>
      <w:r>
        <w:t>See the same textual difficulty in 8.38.</w:t>
      </w:r>
    </w:p>
    <w:p>
      <w:r>
        <w:rPr>
          <w:b/>
        </w:rPr>
        <w:t>Suggestion:</w:t>
      </w:r>
      <w:r>
        <w:t xml:space="preserve"> </w:t>
      </w:r>
      <w:r>
        <w:t>Bocheru</w:t>
      </w:r>
    </w:p>
    <w:p>
      <w:pPr>
        <w:pStyle w:val="Heading3"/>
      </w:pPr>
      <w:r>
        <w:t>Alternative 1</w:t>
      </w:r>
    </w:p>
    <w:p>
      <w:r>
        <w:t>בֹּכְרוּ</w:t>
      </w:r>
    </w:p>
    <w:p>
      <w:r>
        <w:t>Rating: D</w:t>
      </w:r>
    </w:p>
    <w:p>
      <w:pPr>
        <w:pStyle w:val="ListBullet"/>
      </w:pPr>
      <w:r>
        <w:t>RSV:</w:t>
      </w:r>
      <w:r>
        <w:rPr>
          <w:i/>
        </w:rPr>
        <w:t xml:space="preserve"> Bocheru</w:t>
      </w:r>
    </w:p>
    <w:p>
      <w:pPr>
        <w:pStyle w:val="ListBullet"/>
      </w:pPr>
      <w:r>
        <w:t>NEB:</w:t>
      </w:r>
      <w:r>
        <w:rPr>
          <w:i/>
        </w:rPr>
        <w:t xml:space="preserve"> Bocheru</w:t>
      </w:r>
    </w:p>
    <w:p>
      <w:pPr>
        <w:pStyle w:val="Heading3"/>
      </w:pPr>
      <w:r>
        <w:t>Alternative 2</w:t>
      </w:r>
    </w:p>
    <w:p>
      <w:r>
        <w:t>בכרו = [בְּכֹרוֹ]</w:t>
      </w:r>
    </w:p>
    <w:p>
      <w:r>
        <w:t>Rating: None</w:t>
      </w:r>
    </w:p>
    <w:p>
      <w:pPr>
        <w:pStyle w:val="ListBullet"/>
      </w:pPr>
      <w:r>
        <w:t>BJ:</w:t>
      </w:r>
      <w:r>
        <w:rPr>
          <w:i/>
        </w:rPr>
        <w:t xml:space="preserve"> son premier-né</w:t>
      </w:r>
    </w:p>
    <w:p>
      <w:pPr>
        <w:pStyle w:val="ListBullet"/>
      </w:pPr>
      <w:r>
        <w:t>LUT:</w:t>
      </w:r>
      <w:r>
        <w:rPr>
          <w:i/>
        </w:rPr>
        <w:t xml:space="preserve"> der Erstgeborene</w:t>
      </w:r>
    </w:p>
    <w:p>
      <w:r>
        <w:t>Factors: 9</w:t>
      </w:r>
    </w:p>
    <w:p>
      <w:pPr>
        <w:pStyle w:val="Heading2"/>
      </w:pPr>
      <w:r>
        <w:t>[[@BibleBHS:1CH 10:11]][[BibleBHS:1CH 10:11]]</w:t>
      </w:r>
    </w:p>
    <w:p>
      <w:r>
        <w:rPr>
          <w:b/>
        </w:rPr>
        <w:t>Remark:</w:t>
      </w:r>
      <w:r>
        <w:t xml:space="preserve"> </w:t>
      </w:r>
      <w:r>
        <w:t>None</w:t>
      </w:r>
    </w:p>
    <w:p>
      <w:r>
        <w:rPr>
          <w:b/>
        </w:rPr>
        <w:t>Suggestion:</w:t>
      </w:r>
      <w:r>
        <w:t xml:space="preserve"> </w:t>
      </w:r>
      <w:r>
        <w:t>all Jabesh-gilead</w:t>
      </w:r>
    </w:p>
    <w:p>
      <w:pPr>
        <w:pStyle w:val="Heading3"/>
      </w:pPr>
      <w:r>
        <w:t>Alternative 1</w:t>
      </w:r>
    </w:p>
    <w:p>
      <w:r>
        <w:t>כל יביש גלעד</w:t>
      </w:r>
    </w:p>
    <w:p>
      <w:r>
        <w:t>Rating: B</w:t>
      </w:r>
    </w:p>
    <w:p>
      <w:pPr>
        <w:pStyle w:val="ListBullet"/>
      </w:pPr>
      <w:r>
        <w:t>RSV:</w:t>
      </w:r>
      <w:r>
        <w:rPr>
          <w:i/>
        </w:rPr>
        <w:t xml:space="preserve"> all Jabesh-gilead</w:t>
      </w:r>
    </w:p>
    <w:p>
      <w:pPr>
        <w:pStyle w:val="ListBullet"/>
      </w:pPr>
      <w:r>
        <w:t>NEB:</w:t>
      </w:r>
      <w:r>
        <w:rPr>
          <w:i/>
        </w:rPr>
        <w:t xml:space="preserve"> the people of Jabesh-gilead</w:t>
      </w:r>
    </w:p>
    <w:p>
      <w:pPr>
        <w:pStyle w:val="ListBullet"/>
      </w:pPr>
      <w:r>
        <w:t>LUT:</w:t>
      </w:r>
      <w:r>
        <w:rPr>
          <w:i/>
        </w:rPr>
        <w:t xml:space="preserve"> jedermann von Jabesch in Gilead</w:t>
      </w:r>
    </w:p>
    <w:p>
      <w:pPr>
        <w:pStyle w:val="Heading3"/>
      </w:pPr>
      <w:r>
        <w:t>Alternative 2</w:t>
      </w:r>
    </w:p>
    <w:p>
      <w:r>
        <w:t>כל ישבי יביש גלעד</w:t>
      </w:r>
    </w:p>
    <w:p>
      <w:r>
        <w:t>Rating: None</w:t>
      </w:r>
    </w:p>
    <w:p>
      <w:pPr>
        <w:pStyle w:val="ListBullet"/>
      </w:pPr>
      <w:r>
        <w:t>BJ:</w:t>
      </w:r>
      <w:r>
        <w:rPr>
          <w:i/>
        </w:rPr>
        <w:t xml:space="preserve"> *(3e éd.) tous les habitants de Yabesh de Galaad</w:t>
      </w:r>
    </w:p>
    <w:p>
      <w:r>
        <w:t>Factors: 4</w:t>
      </w:r>
    </w:p>
    <w:p>
      <w:pPr>
        <w:pStyle w:val="Heading3"/>
      </w:pPr>
      <w:r>
        <w:t>Alternative 3</w:t>
      </w:r>
    </w:p>
    <w:p>
      <w:r>
        <w:t>[כל ישבי גלעד]</w:t>
      </w:r>
    </w:p>
    <w:p>
      <w:r>
        <w:t>Rating: None</w:t>
      </w:r>
    </w:p>
    <w:p>
      <w:pPr>
        <w:pStyle w:val="ListBullet"/>
      </w:pPr>
      <w:r>
        <w:t>BJ:</w:t>
      </w:r>
      <w:r>
        <w:rPr>
          <w:i/>
        </w:rPr>
        <w:t xml:space="preserve"> *(1e, 2e éd.) tous les habitants de Galaad</w:t>
      </w:r>
    </w:p>
    <w:p>
      <w:r>
        <w:t>Factors: 4</w:t>
      </w:r>
    </w:p>
    <w:p>
      <w:pPr>
        <w:pStyle w:val="Heading2"/>
      </w:pPr>
      <w:r>
        <w:t>[[@BibleBHS:1CH 11:11]][[BibleBHS:1CH 11:11]]</w:t>
      </w:r>
    </w:p>
    <w:p>
      <w:r>
        <w:rPr>
          <w:b/>
        </w:rPr>
        <w:t>Remark:</w:t>
      </w:r>
      <w:r>
        <w:t xml:space="preserve"> </w:t>
      </w:r>
      <w:r>
        <w:t>See 2 Sam 23.8 for a similar problem with this proper name.</w:t>
      </w:r>
    </w:p>
    <w:p>
      <w:r>
        <w:rPr>
          <w:b/>
        </w:rPr>
        <w:t>Suggestion:</w:t>
      </w:r>
      <w:r>
        <w:t xml:space="preserve"> </w:t>
      </w:r>
      <w:r>
        <w:t>Jishbaal</w:t>
      </w:r>
    </w:p>
    <w:p>
      <w:pPr>
        <w:pStyle w:val="Heading3"/>
      </w:pPr>
      <w:r>
        <w:t>Alternative 1</w:t>
      </w:r>
    </w:p>
    <w:p>
      <w:r>
        <w:t>ישבעם</w:t>
      </w:r>
    </w:p>
    <w:p>
      <w:r>
        <w:t>Rating: None</w:t>
      </w:r>
    </w:p>
    <w:p>
      <w:pPr>
        <w:pStyle w:val="ListBullet"/>
      </w:pPr>
      <w:r>
        <w:t>RSV:</w:t>
      </w:r>
      <w:r>
        <w:rPr>
          <w:i/>
        </w:rPr>
        <w:t xml:space="preserve"> Jashobe-am</w:t>
      </w:r>
    </w:p>
    <w:p>
      <w:pPr>
        <w:pStyle w:val="ListBullet"/>
      </w:pPr>
      <w:r>
        <w:t>NEB:</w:t>
      </w:r>
      <w:r>
        <w:rPr>
          <w:i/>
        </w:rPr>
        <w:t xml:space="preserve"> *Jashoboam</w:t>
      </w:r>
    </w:p>
    <w:p>
      <w:pPr>
        <w:pStyle w:val="ListBullet"/>
      </w:pPr>
      <w:r>
        <w:t>BJ:</w:t>
      </w:r>
      <w:r>
        <w:rPr>
          <w:i/>
        </w:rPr>
        <w:t xml:space="preserve"> Yashobeam (1e* éd.), Yashobéam (2e*, 3e éd.)</w:t>
      </w:r>
    </w:p>
    <w:p>
      <w:pPr>
        <w:pStyle w:val="ListBullet"/>
      </w:pPr>
      <w:r>
        <w:t>LUT:</w:t>
      </w:r>
      <w:r>
        <w:rPr>
          <w:i/>
        </w:rPr>
        <w:t xml:space="preserve"> Jaschobam</w:t>
      </w:r>
    </w:p>
    <w:p>
      <w:r>
        <w:t>Factors: 12, 9</w:t>
      </w:r>
    </w:p>
    <w:p>
      <w:pPr>
        <w:pStyle w:val="Heading3"/>
      </w:pPr>
      <w:r>
        <w:t>Alternative 2</w:t>
      </w:r>
    </w:p>
    <w:p>
      <w:r>
        <w:t>[ישבעל]</w:t>
      </w:r>
    </w:p>
    <w:p>
      <w:r>
        <w:t>Rating: B</w:t>
      </w:r>
    </w:p>
    <w:p>
      <w:pPr>
        <w:pStyle w:val="Heading2"/>
      </w:pPr>
      <w:r>
        <w:t>[[BibleBHS:1CH 11:11]]</w:t>
      </w:r>
    </w:p>
    <w:p>
      <w:r>
        <w:rPr>
          <w:b/>
        </w:rPr>
        <w:t>Remark:</w:t>
      </w:r>
      <w:r>
        <w:t xml:space="preserve"> </w:t>
      </w:r>
      <w:r>
        <w:t>See 2 Sam 23.8, 3°, Remarks 1 and 2 for textual difficulties with this word שליש.</w:t>
      </w:r>
    </w:p>
    <w:p>
      <w:r>
        <w:rPr>
          <w:b/>
        </w:rPr>
        <w:t>Suggestion:</w:t>
      </w:r>
      <w:r>
        <w:t xml:space="preserve"> </w:t>
      </w:r>
      <w:r>
        <w:t>chief of the heroes</w:t>
      </w:r>
    </w:p>
    <w:p>
      <w:pPr>
        <w:pStyle w:val="Heading3"/>
      </w:pPr>
      <w:r>
        <w:t>Alternative 1</w:t>
      </w:r>
    </w:p>
    <w:p>
      <w:r>
        <w:t>ראש השלישים = QERE</w:t>
      </w:r>
    </w:p>
    <w:p>
      <w:r>
        <w:t>Rating: C</w:t>
      </w:r>
    </w:p>
    <w:p>
      <w:pPr>
        <w:pStyle w:val="Heading3"/>
      </w:pPr>
      <w:r>
        <w:t>Alternative 2</w:t>
      </w:r>
    </w:p>
    <w:p>
      <w:r>
        <w:t>ראש השלוש = Ketiv</w:t>
      </w:r>
    </w:p>
    <w:p>
      <w:r>
        <w:t>Rating: None</w:t>
      </w:r>
    </w:p>
    <w:p>
      <w:pPr>
        <w:pStyle w:val="ListBullet"/>
      </w:pPr>
      <w:r>
        <w:t>BJ:</w:t>
      </w:r>
      <w:r>
        <w:rPr>
          <w:i/>
        </w:rPr>
        <w:t xml:space="preserve"> (1e, 2e éd.) le chef des Trente</w:t>
      </w:r>
    </w:p>
    <w:p>
      <w:r>
        <w:t>Factors: 5, 9</w:t>
      </w:r>
    </w:p>
    <w:p>
      <w:pPr>
        <w:pStyle w:val="Heading3"/>
      </w:pPr>
      <w:r>
        <w:t>Alternative 3</w:t>
      </w:r>
    </w:p>
    <w:p>
      <w:r>
        <w:t>[ראש השלושה]</w:t>
      </w:r>
    </w:p>
    <w:p>
      <w:r>
        <w:t>Rating: None</w:t>
      </w:r>
    </w:p>
    <w:p>
      <w:pPr>
        <w:pStyle w:val="ListBullet"/>
      </w:pPr>
      <w:r>
        <w:t>RSV:</w:t>
      </w:r>
      <w:r>
        <w:rPr>
          <w:i/>
        </w:rPr>
        <w:t xml:space="preserve"> *chief of the three</w:t>
      </w:r>
    </w:p>
    <w:p>
      <w:pPr>
        <w:pStyle w:val="ListBullet"/>
      </w:pPr>
      <w:r>
        <w:t>NEB:</w:t>
      </w:r>
      <w:r>
        <w:rPr>
          <w:i/>
        </w:rPr>
        <w:t xml:space="preserve"> *chief of the three</w:t>
      </w:r>
    </w:p>
    <w:p>
      <w:pPr>
        <w:pStyle w:val="ListBullet"/>
      </w:pPr>
      <w:r>
        <w:t>BJ:</w:t>
      </w:r>
      <w:r>
        <w:rPr>
          <w:i/>
        </w:rPr>
        <w:t xml:space="preserve"> *(3e éd.) le chef des Trois</w:t>
      </w:r>
    </w:p>
    <w:p>
      <w:pPr>
        <w:pStyle w:val="ListBullet"/>
      </w:pPr>
      <w:r>
        <w:t>LUT:</w:t>
      </w:r>
      <w:r>
        <w:rPr>
          <w:i/>
        </w:rPr>
        <w:t xml:space="preserve"> der Erste unter den Dreien</w:t>
      </w:r>
    </w:p>
    <w:p>
      <w:r>
        <w:t>Factors: 5, 4</w:t>
      </w:r>
    </w:p>
    <w:p>
      <w:pPr>
        <w:pStyle w:val="Heading2"/>
      </w:pPr>
      <w:r>
        <w:t>[[@BibleBHS:1CH 11:14]][[BibleBHS:1CH 11:14]]</w:t>
      </w:r>
    </w:p>
    <w:p>
      <w:r>
        <w:rPr>
          <w:b/>
        </w:rPr>
        <w:t>Remark:</w:t>
      </w:r>
      <w:r>
        <w:t xml:space="preserve"> </w:t>
      </w:r>
      <w:r>
        <w:t>None</w:t>
      </w:r>
    </w:p>
    <w:p>
      <w:r>
        <w:rPr>
          <w:b/>
        </w:rPr>
        <w:t>Suggestion:</w:t>
      </w:r>
      <w:r>
        <w:t xml:space="preserve"> </w:t>
      </w:r>
      <w:r>
        <w:t>and they stood ... and they saved it and they smote</w:t>
      </w:r>
    </w:p>
    <w:p>
      <w:pPr>
        <w:pStyle w:val="Heading3"/>
      </w:pPr>
      <w:r>
        <w:t>Alternative 1</w:t>
      </w:r>
    </w:p>
    <w:p>
      <w:r>
        <w:t>ויתיצבו ... ויצילוה ויכו</w:t>
      </w:r>
    </w:p>
    <w:p>
      <w:r>
        <w:t>Rating: C</w:t>
      </w:r>
    </w:p>
    <w:p>
      <w:pPr>
        <w:pStyle w:val="ListBullet"/>
      </w:pPr>
      <w:r>
        <w:t>BJ:</w:t>
      </w:r>
      <w:r>
        <w:rPr>
          <w:i/>
        </w:rPr>
        <w:t xml:space="preserve"> mais ils se postèrent ... le défendirent et battirent (1e* éd.), mais ils se postèrent ... le préservèrent et battirent (2e*, 3e éd.)</w:t>
      </w:r>
    </w:p>
    <w:p>
      <w:pPr>
        <w:pStyle w:val="Heading3"/>
      </w:pPr>
      <w:r>
        <w:t>Alternative 2</w:t>
      </w:r>
    </w:p>
    <w:p>
      <w:r>
        <w:t>[ויתיצב ... ויצילה ויך]</w:t>
      </w:r>
    </w:p>
    <w:p>
      <w:r>
        <w:t>Rating: None</w:t>
      </w:r>
    </w:p>
    <w:p>
      <w:pPr>
        <w:pStyle w:val="ListBullet"/>
      </w:pPr>
      <w:r>
        <w:t>RSV:</w:t>
      </w:r>
      <w:r>
        <w:rPr>
          <w:i/>
        </w:rPr>
        <w:t xml:space="preserve"> *but he took his stand ... and defended it, and slew</w:t>
      </w:r>
    </w:p>
    <w:p>
      <w:pPr>
        <w:pStyle w:val="ListBullet"/>
      </w:pPr>
      <w:r>
        <w:t>NEB:</w:t>
      </w:r>
      <w:r>
        <w:rPr>
          <w:i/>
        </w:rPr>
        <w:t xml:space="preserve"> *he stood his ground ... saved it and defeated</w:t>
      </w:r>
    </w:p>
    <w:p>
      <w:pPr>
        <w:pStyle w:val="ListBullet"/>
      </w:pPr>
      <w:r>
        <w:t>LUT:</w:t>
      </w:r>
      <w:r>
        <w:rPr>
          <w:i/>
        </w:rPr>
        <w:t xml:space="preserve"> und er trat ... sicherte es und schlug</w:t>
      </w:r>
    </w:p>
    <w:p>
      <w:r>
        <w:t>Factors: 5, 6</w:t>
      </w:r>
    </w:p>
    <w:p>
      <w:pPr>
        <w:pStyle w:val="Heading2"/>
      </w:pPr>
      <w:r>
        <w:t>[[@BibleBHS:1CH 11:20]][[BibleBHS:1CH 11:20]]</w:t>
      </w:r>
    </w:p>
    <w:p>
      <w:r>
        <w:rPr>
          <w:b/>
        </w:rPr>
        <w:t>Remark:</w:t>
      </w:r>
      <w:r>
        <w:t xml:space="preserve"> </w:t>
      </w:r>
      <w:r>
        <w:t>See 2 Sam 23.8, 3°, Remark 3.</w:t>
      </w:r>
    </w:p>
    <w:p>
      <w:r>
        <w:rPr>
          <w:b/>
        </w:rPr>
        <w:t>Suggestion:</w:t>
      </w:r>
      <w:r>
        <w:t xml:space="preserve"> </w:t>
      </w:r>
      <w:r>
        <w:t>head of the three</w:t>
      </w:r>
    </w:p>
    <w:p>
      <w:pPr>
        <w:pStyle w:val="Heading3"/>
      </w:pPr>
      <w:r>
        <w:t>Alternative 1</w:t>
      </w:r>
    </w:p>
    <w:p>
      <w:r>
        <w:t>ראש השלושה</w:t>
      </w:r>
    </w:p>
    <w:p>
      <w:r>
        <w:t>Rating: C</w:t>
      </w:r>
    </w:p>
    <w:p>
      <w:pPr>
        <w:pStyle w:val="ListBullet"/>
      </w:pPr>
      <w:r>
        <w:t>BJ:</w:t>
      </w:r>
      <w:r>
        <w:rPr>
          <w:i/>
        </w:rPr>
        <w:t xml:space="preserve"> (1e, 2e éd.) le chef des Trois</w:t>
      </w:r>
    </w:p>
    <w:p>
      <w:pPr>
        <w:pStyle w:val="Heading3"/>
      </w:pPr>
      <w:r>
        <w:t>Alternative 2</w:t>
      </w:r>
    </w:p>
    <w:p>
      <w:r>
        <w:t>[ראש השלושים]</w:t>
      </w:r>
    </w:p>
    <w:p>
      <w:r>
        <w:t>Rating: None</w:t>
      </w:r>
    </w:p>
    <w:p>
      <w:pPr>
        <w:pStyle w:val="ListBullet"/>
      </w:pPr>
      <w:r>
        <w:t>RSV:</w:t>
      </w:r>
      <w:r>
        <w:rPr>
          <w:i/>
        </w:rPr>
        <w:t xml:space="preserve"> *chief of the thirty</w:t>
      </w:r>
    </w:p>
    <w:p>
      <w:pPr>
        <w:pStyle w:val="ListBullet"/>
      </w:pPr>
      <w:r>
        <w:t>NEB:</w:t>
      </w:r>
      <w:r>
        <w:rPr>
          <w:i/>
        </w:rPr>
        <w:t xml:space="preserve"> *chief of the thirty</w:t>
      </w:r>
    </w:p>
    <w:p>
      <w:pPr>
        <w:pStyle w:val="ListBullet"/>
      </w:pPr>
      <w:r>
        <w:t>BJ:</w:t>
      </w:r>
      <w:r>
        <w:rPr>
          <w:i/>
        </w:rPr>
        <w:t xml:space="preserve"> *(3e éd.)le chef des Trente</w:t>
      </w:r>
    </w:p>
    <w:p>
      <w:pPr>
        <w:pStyle w:val="ListBullet"/>
      </w:pPr>
      <w:r>
        <w:t>LUT:</w:t>
      </w:r>
      <w:r>
        <w:rPr>
          <w:i/>
        </w:rPr>
        <w:t xml:space="preserve"> der Erste unter den Dreissig</w:t>
      </w:r>
    </w:p>
    <w:p>
      <w:r>
        <w:t>Factors: 5, 9</w:t>
      </w:r>
    </w:p>
    <w:p>
      <w:pPr>
        <w:pStyle w:val="Heading2"/>
      </w:pPr>
      <w:r>
        <w:t>[[BibleBHS:1CH 11:20]]</w:t>
      </w:r>
    </w:p>
    <w:p>
      <w:r>
        <w:rPr>
          <w:b/>
        </w:rPr>
        <w:t>Remark:</w:t>
      </w:r>
      <w:r>
        <w:t xml:space="preserve"> </w:t>
      </w:r>
      <w:r>
        <w:t>None</w:t>
      </w:r>
    </w:p>
    <w:p>
      <w:r>
        <w:rPr>
          <w:b/>
        </w:rPr>
        <w:t>Suggestion:</w:t>
      </w:r>
      <w:r>
        <w:t xml:space="preserve"> </w:t>
      </w:r>
      <w:r>
        <w:t>and he had</w:t>
      </w:r>
    </w:p>
    <w:p>
      <w:pPr>
        <w:pStyle w:val="Heading3"/>
      </w:pPr>
      <w:r>
        <w:t>Alternative 1</w:t>
      </w:r>
    </w:p>
    <w:p>
      <w:r>
        <w:t>וְלוֹ = QERE</w:t>
      </w:r>
    </w:p>
    <w:p>
      <w:r>
        <w:t>Rating: A</w:t>
      </w:r>
    </w:p>
    <w:p>
      <w:pPr>
        <w:pStyle w:val="ListBullet"/>
      </w:pPr>
      <w:r>
        <w:t>RSV:</w:t>
      </w:r>
      <w:r>
        <w:rPr>
          <w:i/>
        </w:rPr>
        <w:t xml:space="preserve"> and won</w:t>
      </w:r>
    </w:p>
    <w:p>
      <w:pPr>
        <w:pStyle w:val="ListBullet"/>
      </w:pPr>
      <w:r>
        <w:t>NEB:</w:t>
      </w:r>
      <w:r>
        <w:rPr>
          <w:i/>
        </w:rPr>
        <w:t xml:space="preserve"> and he was</w:t>
      </w:r>
    </w:p>
    <w:p>
      <w:pPr>
        <w:pStyle w:val="ListBullet"/>
      </w:pPr>
      <w:r>
        <w:t>BJ:</w:t>
      </w:r>
      <w:r>
        <w:rPr>
          <w:i/>
        </w:rPr>
        <w:t xml:space="preserve"> (1e*, 2e*, 3e éd.) et se fit</w:t>
      </w:r>
    </w:p>
    <w:p>
      <w:pPr>
        <w:pStyle w:val="ListBullet"/>
      </w:pPr>
      <w:r>
        <w:t>LUT:</w:t>
      </w:r>
      <w:r>
        <w:rPr>
          <w:i/>
        </w:rPr>
        <w:t xml:space="preserve"> und er war</w:t>
      </w:r>
    </w:p>
    <w:p>
      <w:pPr>
        <w:pStyle w:val="Heading3"/>
      </w:pPr>
      <w:r>
        <w:t>Alternative 2</w:t>
      </w:r>
    </w:p>
    <w:p>
      <w:r>
        <w:t>ולא = KETIV</w:t>
      </w:r>
    </w:p>
    <w:p>
      <w:r>
        <w:t>Rating: None</w:t>
      </w:r>
    </w:p>
    <w:p>
      <w:pPr>
        <w:pStyle w:val="Heading2"/>
      </w:pPr>
      <w:r>
        <w:t>[[BibleBHS:1CH 11:20]]</w:t>
      </w:r>
    </w:p>
    <w:p>
      <w:r>
        <w:rPr>
          <w:b/>
        </w:rPr>
        <w:t>Remark:</w:t>
      </w:r>
      <w:r>
        <w:t xml:space="preserve"> </w:t>
      </w:r>
      <w:r>
        <w:t>See 2 Sam 23.8, 3°, Remark 3.</w:t>
      </w:r>
    </w:p>
    <w:p>
      <w:r>
        <w:rPr>
          <w:b/>
        </w:rPr>
        <w:t>Suggestion:</w:t>
      </w:r>
      <w:r>
        <w:t xml:space="preserve"> </w:t>
      </w:r>
      <w:r>
        <w:t>among the three</w:t>
      </w:r>
    </w:p>
    <w:p>
      <w:pPr>
        <w:pStyle w:val="Heading3"/>
      </w:pPr>
      <w:r>
        <w:t>Alternative 1</w:t>
      </w:r>
    </w:p>
    <w:p>
      <w:r>
        <w:t>בשלושה</w:t>
      </w:r>
    </w:p>
    <w:p>
      <w:r>
        <w:t>Rating: A</w:t>
      </w:r>
    </w:p>
    <w:p>
      <w:pPr>
        <w:pStyle w:val="ListBullet"/>
      </w:pPr>
      <w:r>
        <w:t>RSV:</w:t>
      </w:r>
      <w:r>
        <w:rPr>
          <w:i/>
        </w:rPr>
        <w:t xml:space="preserve"> beside the three</w:t>
      </w:r>
    </w:p>
    <w:p>
      <w:pPr>
        <w:pStyle w:val="ListBullet"/>
      </w:pPr>
      <w:r>
        <w:t>BJ:</w:t>
      </w:r>
      <w:r>
        <w:rPr>
          <w:i/>
        </w:rPr>
        <w:t xml:space="preserve"> *(1e, 2e éd.) parmi les Trois</w:t>
      </w:r>
    </w:p>
    <w:p>
      <w:pPr>
        <w:pStyle w:val="Heading3"/>
      </w:pPr>
      <w:r>
        <w:t>Alternative 2</w:t>
      </w:r>
    </w:p>
    <w:p>
      <w:r>
        <w:t>[בשלושים]</w:t>
      </w:r>
    </w:p>
    <w:p>
      <w:r>
        <w:t>Rating: None</w:t>
      </w:r>
    </w:p>
    <w:p>
      <w:pPr>
        <w:pStyle w:val="ListBullet"/>
      </w:pPr>
      <w:r>
        <w:t>NEB:</w:t>
      </w:r>
      <w:r>
        <w:rPr>
          <w:i/>
        </w:rPr>
        <w:t xml:space="preserve"> *among the thirty</w:t>
      </w:r>
    </w:p>
    <w:p>
      <w:pPr>
        <w:pStyle w:val="ListBullet"/>
      </w:pPr>
      <w:r>
        <w:t>BJ:</w:t>
      </w:r>
      <w:r>
        <w:rPr>
          <w:i/>
        </w:rPr>
        <w:t xml:space="preserve"> *(3e éd.) parmi les Trente</w:t>
      </w:r>
    </w:p>
    <w:p>
      <w:pPr>
        <w:pStyle w:val="ListBullet"/>
      </w:pPr>
      <w:r>
        <w:t>LUT:</w:t>
      </w:r>
      <w:r>
        <w:rPr>
          <w:i/>
        </w:rPr>
        <w:t xml:space="preserve"> unter den Dreissig</w:t>
      </w:r>
    </w:p>
    <w:p>
      <w:r>
        <w:t>Factors: 5</w:t>
      </w:r>
    </w:p>
    <w:p>
      <w:pPr>
        <w:pStyle w:val="Heading2"/>
      </w:pPr>
      <w:r>
        <w:t>[[@BibleBHS:1CH 11:21]][[BibleBHS:1CH 11:21]]</w:t>
      </w:r>
    </w:p>
    <w:p>
      <w:r>
        <w:rPr>
          <w:b/>
        </w:rPr>
        <w:t>Remark:</w:t>
      </w:r>
      <w:r>
        <w:t xml:space="preserve"> </w:t>
      </w:r>
      <w:r>
        <w:t>See 2 Sam 23.8, 3°, Remark 3.</w:t>
      </w:r>
    </w:p>
    <w:p>
      <w:r>
        <w:rPr>
          <w:b/>
        </w:rPr>
        <w:t>Suggestion:</w:t>
      </w:r>
      <w:r>
        <w:t xml:space="preserve"> </w:t>
      </w:r>
      <w:r>
        <w:t>of the three among the two</w:t>
      </w:r>
    </w:p>
    <w:p>
      <w:pPr>
        <w:pStyle w:val="Heading3"/>
      </w:pPr>
      <w:r>
        <w:t>Alternative 1</w:t>
      </w:r>
    </w:p>
    <w:p>
      <w:r>
        <w:t>מן־השלושה בשנים</w:t>
      </w:r>
    </w:p>
    <w:p>
      <w:r>
        <w:t>Rating: B</w:t>
      </w:r>
    </w:p>
    <w:p>
      <w:pPr>
        <w:pStyle w:val="Heading3"/>
      </w:pPr>
      <w:r>
        <w:t>Alternative 2</w:t>
      </w:r>
    </w:p>
    <w:p>
      <w:r>
        <w:t>[מן־השלושים]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r>
        <w:t>Factors: 4, 5</w:t>
      </w:r>
    </w:p>
    <w:p>
      <w:pPr>
        <w:pStyle w:val="Heading2"/>
      </w:pPr>
      <w:r>
        <w:t>[[@BibleBHS:1CH 11:22]][[BibleBHS:1CH 11:22]]</w:t>
      </w:r>
    </w:p>
    <w:p>
      <w:r>
        <w:rPr>
          <w:b/>
        </w:rPr>
        <w:t>Remark:</w:t>
      </w:r>
      <w:r>
        <w:t xml:space="preserve"> </w:t>
      </w:r>
      <w:r>
        <w:t>See 2 Sam 23.20 for a similar difficulty</w:t>
      </w:r>
    </w:p>
    <w:p>
      <w:r>
        <w:rPr>
          <w:b/>
        </w:rPr>
        <w:t>Suggestion:</w:t>
      </w:r>
      <w:r>
        <w:t xml:space="preserve"> </w:t>
      </w:r>
      <w:r>
        <w:t>the son of a mighty man</w:t>
      </w:r>
    </w:p>
    <w:p>
      <w:pPr>
        <w:pStyle w:val="Heading3"/>
      </w:pPr>
      <w:r>
        <w:t>Alternative 1</w:t>
      </w:r>
    </w:p>
    <w:p>
      <w:r>
        <w:t>בן־איש־חיל</w:t>
      </w:r>
    </w:p>
    <w:p>
      <w:r>
        <w:t>Rating: A</w:t>
      </w:r>
    </w:p>
    <w:p>
      <w:pPr>
        <w:pStyle w:val="Heading3"/>
      </w:pPr>
      <w:r>
        <w:t>Alternative 2</w:t>
      </w:r>
    </w:p>
    <w:p>
      <w:r>
        <w:t>[איש־חיל]</w:t>
      </w:r>
    </w:p>
    <w:p>
      <w:r>
        <w:t>Rating: None</w:t>
      </w:r>
    </w:p>
    <w:p>
      <w:pPr>
        <w:pStyle w:val="ListBullet"/>
      </w:pPr>
      <w:r>
        <w:t>RSV:</w:t>
      </w:r>
      <w:r>
        <w:rPr>
          <w:i/>
        </w:rPr>
        <w:t xml:space="preserve"> *a valiant man</w:t>
      </w:r>
    </w:p>
    <w:p>
      <w:pPr>
        <w:pStyle w:val="ListBullet"/>
      </w:pPr>
      <w:r>
        <w:t>NEB:</w:t>
      </w:r>
      <w:r>
        <w:rPr>
          <w:i/>
        </w:rPr>
        <w:t xml:space="preserve"> *a hero</w:t>
      </w:r>
    </w:p>
    <w:p>
      <w:pPr>
        <w:pStyle w:val="ListBullet"/>
      </w:pPr>
      <w:r>
        <w:t>BJ:</w:t>
      </w:r>
      <w:r>
        <w:rPr>
          <w:i/>
        </w:rPr>
        <w:t xml:space="preserve"> un brave</w:t>
      </w:r>
    </w:p>
    <w:p>
      <w:pPr>
        <w:pStyle w:val="ListBullet"/>
      </w:pPr>
      <w:r>
        <w:t>LUT:</w:t>
      </w:r>
      <w:r>
        <w:rPr>
          <w:i/>
        </w:rPr>
        <w:t xml:space="preserve"> ein streitbarer Mann</w:t>
      </w:r>
    </w:p>
    <w:p>
      <w:r>
        <w:t>Factors: 4, 5</w:t>
      </w:r>
    </w:p>
    <w:p>
      <w:pPr>
        <w:pStyle w:val="Heading2"/>
      </w:pPr>
      <w:r>
        <w:t>[[@BibleBHS:1CH 11:24]][[BibleBHS:1CH 11:24]]</w:t>
      </w:r>
    </w:p>
    <w:p>
      <w:r>
        <w:rPr>
          <w:b/>
        </w:rPr>
        <w:t>Remark:</w:t>
      </w:r>
      <w:r>
        <w:t xml:space="preserve"> </w:t>
      </w:r>
      <w:r>
        <w:t>See 2 Sam 23.8, 3°, Remark 3.</w:t>
      </w:r>
    </w:p>
    <w:p>
      <w:r>
        <w:rPr>
          <w:b/>
        </w:rPr>
        <w:t>Suggestion:</w:t>
      </w:r>
      <w:r>
        <w:t xml:space="preserve"> </w:t>
      </w:r>
      <w:r>
        <w:t>among the three</w:t>
      </w:r>
    </w:p>
    <w:p>
      <w:pPr>
        <w:pStyle w:val="Heading3"/>
      </w:pPr>
      <w:r>
        <w:t>Alternative 1</w:t>
      </w:r>
    </w:p>
    <w:p>
      <w:r>
        <w:t>בשלושה</w:t>
      </w:r>
    </w:p>
    <w:p>
      <w:r>
        <w:t>Rating: A</w:t>
      </w:r>
    </w:p>
    <w:p>
      <w:pPr>
        <w:pStyle w:val="ListBullet"/>
      </w:pPr>
      <w:r>
        <w:t>RSV:</w:t>
      </w:r>
      <w:r>
        <w:rPr>
          <w:i/>
        </w:rPr>
        <w:t xml:space="preserve"> beside the three</w:t>
      </w:r>
    </w:p>
    <w:p>
      <w:pPr>
        <w:pStyle w:val="ListBullet"/>
      </w:pPr>
      <w:r>
        <w:t>BJ:</w:t>
      </w:r>
      <w:r>
        <w:rPr>
          <w:i/>
        </w:rPr>
        <w:t xml:space="preserve"> (1e éd.) parmi les Trois</w:t>
      </w:r>
    </w:p>
    <w:p>
      <w:pPr>
        <w:pStyle w:val="Heading3"/>
      </w:pPr>
      <w:r>
        <w:t>Alternative 2</w:t>
      </w:r>
    </w:p>
    <w:p>
      <w:r>
        <w:t>[בשלושים]</w:t>
      </w:r>
    </w:p>
    <w:p>
      <w:r>
        <w:t>Rating: None</w:t>
      </w:r>
    </w:p>
    <w:p>
      <w:pPr>
        <w:pStyle w:val="ListBullet"/>
      </w:pPr>
      <w:r>
        <w:t>NEB:</w:t>
      </w:r>
      <w:r>
        <w:rPr>
          <w:i/>
        </w:rPr>
        <w:t xml:space="preserve"> *among the (heroic) thirty</w:t>
      </w:r>
    </w:p>
    <w:p>
      <w:pPr>
        <w:pStyle w:val="ListBullet"/>
      </w:pPr>
      <w:r>
        <w:t>BJ:</w:t>
      </w:r>
      <w:r>
        <w:rPr>
          <w:i/>
        </w:rPr>
        <w:t xml:space="preserve"> (2e*, 3e. éd.) parmi les Trente</w:t>
      </w:r>
    </w:p>
    <w:p>
      <w:pPr>
        <w:pStyle w:val="ListBullet"/>
      </w:pPr>
      <w:r>
        <w:t>LUT:</w:t>
      </w:r>
      <w:r>
        <w:rPr>
          <w:i/>
        </w:rPr>
        <w:t xml:space="preserve"> unter den dreissig</w:t>
      </w:r>
    </w:p>
    <w:p>
      <w:r>
        <w:t>Factors: 14</w:t>
      </w:r>
    </w:p>
    <w:p>
      <w:pPr>
        <w:pStyle w:val="Heading2"/>
      </w:pPr>
      <w:r>
        <w:t>[[@BibleBHS:1CH 11:27]][[BibleBHS:1CH 11:27]]</w:t>
      </w:r>
    </w:p>
    <w:p>
      <w:r>
        <w:rPr>
          <w:b/>
        </w:rPr>
        <w:t>Remark:</w:t>
      </w:r>
      <w:r>
        <w:t xml:space="preserve"> </w:t>
      </w:r>
      <w:r>
        <w:t>ההרורי, "the Harorite" refers to the same person mentioned in 2 Sam 23.11, 25, 33 and in 1 Chron 11.34, although the name of his origin is different in these places.</w:t>
      </w:r>
    </w:p>
    <w:p>
      <w:r>
        <w:rPr>
          <w:b/>
        </w:rPr>
        <w:t>Suggestion:</w:t>
      </w:r>
      <w:r>
        <w:t xml:space="preserve"> </w:t>
      </w:r>
      <w:r>
        <w:t>the Harorite</w:t>
      </w:r>
    </w:p>
    <w:p>
      <w:pPr>
        <w:pStyle w:val="Heading3"/>
      </w:pPr>
      <w:r>
        <w:t>Alternative 1</w:t>
      </w:r>
    </w:p>
    <w:p>
      <w:r>
        <w:t>ההרורי</w:t>
      </w:r>
    </w:p>
    <w:p>
      <w:r>
        <w:t>Rating: B</w:t>
      </w:r>
    </w:p>
    <w:p>
      <w:pPr>
        <w:pStyle w:val="ListBullet"/>
      </w:pPr>
      <w:r>
        <w:t>BJ:</w:t>
      </w:r>
      <w:r>
        <w:rPr>
          <w:i/>
        </w:rPr>
        <w:t xml:space="preserve"> le Harorite</w:t>
      </w:r>
    </w:p>
    <w:p>
      <w:pPr>
        <w:pStyle w:val="ListBullet"/>
      </w:pPr>
      <w:r>
        <w:t>LUT:</w:t>
      </w:r>
      <w:r>
        <w:rPr>
          <w:i/>
        </w:rPr>
        <w:t xml:space="preserve"> der Haroriter</w:t>
      </w:r>
    </w:p>
    <w:p>
      <w:pPr>
        <w:pStyle w:val="Heading3"/>
      </w:pPr>
      <w:r>
        <w:t>Alternative 2</w:t>
      </w:r>
    </w:p>
    <w:p>
      <w:r>
        <w:t>[ההרודי]</w:t>
      </w:r>
    </w:p>
    <w:p>
      <w:r>
        <w:t>Rating: None</w:t>
      </w:r>
    </w:p>
    <w:p>
      <w:pPr>
        <w:pStyle w:val="ListBullet"/>
      </w:pPr>
      <w:r>
        <w:t>RSV:</w:t>
      </w:r>
      <w:r>
        <w:rPr>
          <w:i/>
        </w:rPr>
        <w:t xml:space="preserve"> *of Harod</w:t>
      </w:r>
    </w:p>
    <w:p>
      <w:pPr>
        <w:pStyle w:val="ListBullet"/>
      </w:pPr>
      <w:r>
        <w:t>NEB:</w:t>
      </w:r>
      <w:r>
        <w:rPr>
          <w:i/>
        </w:rPr>
        <w:t xml:space="preserve"> *from Harod</w:t>
      </w:r>
    </w:p>
    <w:p>
      <w:r>
        <w:t>Factors: 5, 9</w:t>
      </w:r>
    </w:p>
    <w:p>
      <w:pPr>
        <w:pStyle w:val="Heading2"/>
      </w:pPr>
      <w:r>
        <w:t>[[@BibleBHS:1CH 11:34]][[BibleBHS:1CH 11:34]]</w:t>
      </w:r>
    </w:p>
    <w:p>
      <w:r>
        <w:rPr>
          <w:b/>
        </w:rPr>
        <w:t>Remark:</w:t>
      </w:r>
      <w:r>
        <w:t xml:space="preserve"> </w:t>
      </w:r>
      <w:r>
        <w:t>1. The Committee gave three distinct ratings for this case (none of which are indicated above): (i) the rating D for the retention of בני, "sons of"; (ii) the rating A for the proper name השם, "Hashem"; (iii) the rating B for הגזוני, "the Gizonite". 2. See a parallel passage in 2 Sam 23.32, 1° and 2° for other textual problems.</w:t>
      </w:r>
    </w:p>
    <w:p>
      <w:r>
        <w:rPr>
          <w:b/>
        </w:rPr>
        <w:t>Suggestion:</w:t>
      </w:r>
      <w:r>
        <w:t xml:space="preserve"> </w:t>
      </w:r>
      <w:r>
        <w:t>the sons of Hashem the Gizonite</w:t>
      </w:r>
    </w:p>
    <w:p>
      <w:pPr>
        <w:pStyle w:val="Heading3"/>
      </w:pPr>
      <w:r>
        <w:t>Alternative 1</w:t>
      </w:r>
    </w:p>
    <w:p>
      <w:r>
        <w:t>בני השם הגזוני</w:t>
      </w:r>
    </w:p>
    <w:p>
      <w:r>
        <w:t>Rating: None</w:t>
      </w:r>
    </w:p>
    <w:p>
      <w:pPr>
        <w:pStyle w:val="ListBullet"/>
      </w:pPr>
      <w:r>
        <w:t>BJ:</w:t>
      </w:r>
      <w:r>
        <w:rPr>
          <w:i/>
        </w:rPr>
        <w:t xml:space="preserve"> Beney-Hashem de Gizon (1e éd.), Bené-Hashem de Gizôn (2e, 3e éd.)</w:t>
      </w:r>
    </w:p>
    <w:p>
      <w:pPr>
        <w:pStyle w:val="Heading3"/>
      </w:pPr>
      <w:r>
        <w:t>Alternative 2</w:t>
      </w:r>
    </w:p>
    <w:p>
      <w:r>
        <w:t>[השם הגזוני]</w:t>
      </w:r>
    </w:p>
    <w:p>
      <w:r>
        <w:t>Rating: None</w:t>
      </w:r>
    </w:p>
    <w:p>
      <w:pPr>
        <w:pStyle w:val="ListBullet"/>
      </w:pPr>
      <w:r>
        <w:t>RSV:</w:t>
      </w:r>
      <w:r>
        <w:rPr>
          <w:i/>
        </w:rPr>
        <w:t xml:space="preserve"> *Hashem the Gizonite</w:t>
      </w:r>
    </w:p>
    <w:p>
      <w:pPr>
        <w:pStyle w:val="ListBullet"/>
      </w:pPr>
      <w:r>
        <w:t>NEB:</w:t>
      </w:r>
      <w:r>
        <w:rPr>
          <w:i/>
        </w:rPr>
        <w:t xml:space="preserve"> *Hashem the Gizonite</w:t>
      </w:r>
    </w:p>
    <w:p>
      <w:r>
        <w:t>Factors: 14</w:t>
      </w:r>
    </w:p>
    <w:p>
      <w:pPr>
        <w:pStyle w:val="Heading3"/>
      </w:pPr>
      <w:r>
        <w:t>Alternative 3</w:t>
      </w:r>
    </w:p>
    <w:p>
      <w:r>
        <w:t>[ישן הגוני]</w:t>
      </w:r>
    </w:p>
    <w:p>
      <w:r>
        <w:t>Rating: None</w:t>
      </w:r>
    </w:p>
    <w:p>
      <w:pPr>
        <w:pStyle w:val="ListBullet"/>
      </w:pPr>
      <w:r>
        <w:t>LUT:</w:t>
      </w:r>
      <w:r>
        <w:rPr>
          <w:i/>
        </w:rPr>
        <w:t xml:space="preserve"> Jaschen, der Guniter</w:t>
      </w:r>
    </w:p>
    <w:p>
      <w:r>
        <w:t>Factors: 5</w:t>
      </w:r>
    </w:p>
    <w:p>
      <w:pPr>
        <w:pStyle w:val="Heading2"/>
      </w:pPr>
      <w:r>
        <w:t>[[@BibleBHS:1CH 12:19]][[BibleBHS:1CH 12:19]]</w:t>
      </w:r>
    </w:p>
    <w:p>
      <w:r>
        <w:rPr>
          <w:b/>
        </w:rPr>
        <w:t>Remark:</w:t>
      </w:r>
      <w:r>
        <w:t xml:space="preserve"> </w:t>
      </w:r>
      <w:r>
        <w:t>See 2 Sam 23.8, 3°, Remarks.</w:t>
      </w:r>
    </w:p>
    <w:p>
      <w:r>
        <w:rPr>
          <w:b/>
        </w:rPr>
        <w:t>Suggestion:</w:t>
      </w:r>
      <w:r>
        <w:t xml:space="preserve"> </w:t>
      </w:r>
      <w:r>
        <w:t>chief of the heroes</w:t>
      </w:r>
    </w:p>
    <w:p>
      <w:pPr>
        <w:pStyle w:val="Heading3"/>
      </w:pPr>
      <w:r>
        <w:t>Alternative 1</w:t>
      </w:r>
    </w:p>
    <w:p>
      <w:r>
        <w:t>ראש הַשָׁלִושִים = QERE</w:t>
      </w:r>
    </w:p>
    <w:p>
      <w:r>
        <w:t>Rating: C</w:t>
      </w:r>
    </w:p>
    <w:p>
      <w:pPr>
        <w:pStyle w:val="Heading3"/>
      </w:pPr>
      <w:r>
        <w:t>Alternative 2</w:t>
      </w:r>
    </w:p>
    <w:p>
      <w:r>
        <w:t>ראש השלושים = Ketiv</w:t>
      </w:r>
    </w:p>
    <w:p>
      <w:r>
        <w:t>Rating: None</w:t>
      </w:r>
    </w:p>
    <w:p>
      <w:pPr>
        <w:pStyle w:val="ListBullet"/>
      </w:pPr>
      <w:r>
        <w:t>RSV:</w:t>
      </w:r>
      <w:r>
        <w:rPr>
          <w:i/>
        </w:rPr>
        <w:t xml:space="preserve"> chief of the thirty</w:t>
      </w:r>
    </w:p>
    <w:p>
      <w:pPr>
        <w:pStyle w:val="ListBullet"/>
      </w:pPr>
      <w:r>
        <w:t>NEB:</w:t>
      </w:r>
      <w:r>
        <w:rPr>
          <w:i/>
        </w:rPr>
        <w:t xml:space="preserve"> the chief of the thirty</w:t>
      </w:r>
    </w:p>
    <w:p>
      <w:pPr>
        <w:pStyle w:val="ListBullet"/>
      </w:pPr>
      <w:r>
        <w:t>BJ:</w:t>
      </w:r>
      <w:r>
        <w:rPr>
          <w:i/>
        </w:rPr>
        <w:t xml:space="preserve"> chef des Trente</w:t>
      </w:r>
    </w:p>
    <w:p>
      <w:pPr>
        <w:pStyle w:val="ListBullet"/>
      </w:pPr>
      <w:r>
        <w:t>LUT:</w:t>
      </w:r>
      <w:r>
        <w:rPr>
          <w:i/>
        </w:rPr>
        <w:t xml:space="preserve"> den Ersten der Dreissig</w:t>
      </w:r>
    </w:p>
    <w:p>
      <w:r>
        <w:t>Factors: 5</w:t>
      </w:r>
    </w:p>
    <w:p>
      <w:pPr>
        <w:pStyle w:val="Heading2"/>
      </w:pPr>
      <w:r>
        <w:t>[[@BibleBHS:1CH 14:7]][[BibleBHS:1CH 14:7]]</w:t>
      </w:r>
    </w:p>
    <w:p>
      <w:r>
        <w:rPr>
          <w:b/>
        </w:rPr>
        <w:t>Remark:</w:t>
      </w:r>
      <w:r>
        <w:t xml:space="preserve"> </w:t>
      </w:r>
      <w:r>
        <w:t>See also 2 Sam 5.16 and 1 Chron 3.8 for other textual forms of this proper name.</w:t>
      </w:r>
    </w:p>
    <w:p>
      <w:r>
        <w:rPr>
          <w:b/>
        </w:rPr>
        <w:t>Suggestion:</w:t>
      </w:r>
      <w:r>
        <w:t xml:space="preserve"> </w:t>
      </w:r>
      <w:r>
        <w:t>and Baalyada</w:t>
      </w:r>
    </w:p>
    <w:p>
      <w:pPr>
        <w:pStyle w:val="Heading3"/>
      </w:pPr>
      <w:r>
        <w:t>Alternative 1</w:t>
      </w:r>
    </w:p>
    <w:p>
      <w:r>
        <w:t>וּבְּעֶלְיָדָע</w:t>
      </w:r>
    </w:p>
    <w:p>
      <w:r>
        <w:t>Rating: None</w:t>
      </w:r>
    </w:p>
    <w:p>
      <w:pPr>
        <w:pStyle w:val="ListBullet"/>
      </w:pPr>
      <w:r>
        <w:t>RSV:</w:t>
      </w:r>
      <w:r>
        <w:rPr>
          <w:i/>
        </w:rPr>
        <w:t xml:space="preserve"> Beeliada</w:t>
      </w:r>
    </w:p>
    <w:p>
      <w:pPr>
        <w:pStyle w:val="ListBullet"/>
      </w:pPr>
      <w:r>
        <w:t>NEB:</w:t>
      </w:r>
      <w:r>
        <w:rPr>
          <w:i/>
        </w:rPr>
        <w:t xml:space="preserve"> Beeliada</w:t>
      </w:r>
    </w:p>
    <w:p>
      <w:pPr>
        <w:pStyle w:val="ListBullet"/>
      </w:pPr>
      <w:r>
        <w:t>LUT:</w:t>
      </w:r>
      <w:r>
        <w:rPr>
          <w:i/>
        </w:rPr>
        <w:t xml:space="preserve"> Beeljada</w:t>
      </w:r>
    </w:p>
    <w:p>
      <w:r>
        <w:t>Factors: 7</w:t>
      </w:r>
    </w:p>
    <w:p>
      <w:pPr>
        <w:pStyle w:val="Heading3"/>
      </w:pPr>
      <w:r>
        <w:t>Alternative 2</w:t>
      </w:r>
    </w:p>
    <w:p>
      <w:r>
        <w:t>בעלידע = [וּבַעַלְיָדַע]</w:t>
      </w:r>
    </w:p>
    <w:p>
      <w:r>
        <w:t>Rating: A</w:t>
      </w:r>
    </w:p>
    <w:p>
      <w:pPr>
        <w:pStyle w:val="ListBullet"/>
      </w:pPr>
      <w:r>
        <w:t>BJ:</w:t>
      </w:r>
      <w:r>
        <w:rPr>
          <w:i/>
        </w:rPr>
        <w:t xml:space="preserve"> Baalyada</w:t>
      </w:r>
    </w:p>
    <w:p>
      <w:pPr>
        <w:pStyle w:val="Heading2"/>
      </w:pPr>
      <w:r>
        <w:t>[[@BibleBHS:1CH 15:18]][[BibleBHS:1CH 15:18]]</w:t>
      </w:r>
    </w:p>
    <w:p>
      <w:r>
        <w:rPr>
          <w:b/>
        </w:rPr>
        <w:t>Remark:</w:t>
      </w:r>
      <w:r>
        <w:t xml:space="preserve"> </w:t>
      </w:r>
      <w:r>
        <w:t>Translators who use notes may add the following explanation: There are two ways of understanding בן, "son": it is either a gloss clarifying the identity of Zecharyahu (similiar to the gloss אשה, "woman" in 2.18) although the meaning is not entirely evident; or the father's name has dropped out of the text.</w:t>
      </w:r>
    </w:p>
    <w:p>
      <w:r>
        <w:rPr>
          <w:b/>
        </w:rPr>
        <w:t>Suggestion:</w:t>
      </w:r>
      <w:r>
        <w:t xml:space="preserve"> </w:t>
      </w:r>
      <w:r>
        <w:t>Zecharyahu, son, and Jaaziel</w:t>
      </w:r>
    </w:p>
    <w:p>
      <w:pPr>
        <w:pStyle w:val="Heading3"/>
      </w:pPr>
      <w:r>
        <w:t>Alternative 1</w:t>
      </w:r>
    </w:p>
    <w:p>
      <w:r>
        <w:t>זכריהו בן ויעזיאל</w:t>
      </w:r>
    </w:p>
    <w:p>
      <w:r>
        <w:t>Rating: C</w:t>
      </w:r>
    </w:p>
    <w:p>
      <w:pPr>
        <w:pStyle w:val="Heading3"/>
      </w:pPr>
      <w:r>
        <w:t>Alternative 2</w:t>
      </w:r>
    </w:p>
    <w:p>
      <w:r>
        <w:t>[זכריהו ויעזיאל]</w:t>
      </w:r>
    </w:p>
    <w:p>
      <w:r>
        <w:t>Rating: None</w:t>
      </w:r>
    </w:p>
    <w:p>
      <w:pPr>
        <w:pStyle w:val="ListBullet"/>
      </w:pPr>
      <w:r>
        <w:t>RSV:</w:t>
      </w:r>
      <w:r>
        <w:rPr>
          <w:i/>
        </w:rPr>
        <w:t xml:space="preserve"> Zechariah, Jaaziel</w:t>
      </w:r>
    </w:p>
    <w:p>
      <w:pPr>
        <w:pStyle w:val="ListBullet"/>
      </w:pPr>
      <w:r>
        <w:t>NEB:</w:t>
      </w:r>
      <w:r>
        <w:rPr>
          <w:i/>
        </w:rPr>
        <w:t xml:space="preserve"> *Zechariah, Jaaziel</w:t>
      </w:r>
    </w:p>
    <w:p>
      <w:pPr>
        <w:pStyle w:val="ListBullet"/>
      </w:pPr>
      <w:r>
        <w:t>LUT:</w:t>
      </w:r>
      <w:r>
        <w:rPr>
          <w:i/>
        </w:rPr>
        <w:t xml:space="preserve"> Sacharja, Jaasiël</w:t>
      </w:r>
    </w:p>
    <w:p>
      <w:r>
        <w:t>Factors: 4</w:t>
      </w:r>
    </w:p>
    <w:p>
      <w:pPr>
        <w:pStyle w:val="Heading3"/>
      </w:pPr>
      <w:r>
        <w:t>Alternative 3</w:t>
      </w:r>
    </w:p>
    <w:p>
      <w:r>
        <w:t>זכריהו בן יעזיאל</w:t>
      </w:r>
    </w:p>
    <w:p>
      <w:r>
        <w:t>Rating: None</w:t>
      </w:r>
    </w:p>
    <w:p>
      <w:pPr>
        <w:pStyle w:val="ListBullet"/>
      </w:pPr>
      <w:r>
        <w:t>BJ:</w:t>
      </w:r>
      <w:r>
        <w:rPr>
          <w:i/>
        </w:rPr>
        <w:t xml:space="preserve"> (1e, 2e éd.)Zekaryahu fils de Yaaziel</w:t>
      </w:r>
    </w:p>
    <w:p>
      <w:r>
        <w:t>Factors: 4</w:t>
      </w:r>
    </w:p>
    <w:p>
      <w:pPr>
        <w:pStyle w:val="Heading3"/>
      </w:pPr>
      <w:r>
        <w:t>Alternative 4</w:t>
      </w:r>
    </w:p>
    <w:p>
      <w:r>
        <w:t>[זכריהו ועזיאל]</w:t>
      </w:r>
    </w:p>
    <w:p>
      <w:r>
        <w:t>Rating: None</w:t>
      </w:r>
    </w:p>
    <w:p>
      <w:pPr>
        <w:pStyle w:val="ListBullet"/>
      </w:pPr>
      <w:r>
        <w:t>BJ:</w:t>
      </w:r>
      <w:r>
        <w:rPr>
          <w:i/>
        </w:rPr>
        <w:t xml:space="preserve"> (3e éd.)Zekaryahu, Uzziel</w:t>
      </w:r>
    </w:p>
    <w:p>
      <w:r>
        <w:t>Factors: 4, 9</w:t>
      </w:r>
    </w:p>
    <w:p>
      <w:pPr>
        <w:pStyle w:val="Heading2"/>
      </w:pPr>
      <w:r>
        <w:t>[[@BibleBHS:1CH 16:5]][[BibleBHS:1CH 16:5]]</w:t>
      </w:r>
    </w:p>
    <w:p>
      <w:r>
        <w:rPr>
          <w:b/>
        </w:rPr>
        <w:t>Remark:</w:t>
      </w:r>
      <w:r>
        <w:t xml:space="preserve"> </w:t>
      </w:r>
      <w:r>
        <w:t>יעיאל, "Jeiel" refers to the same person mentioned in 15.18 as יַעֲזִיאֵל, "Jaaziel" and in 15.20 as עֲזִיאֵל, "Aziel", but the textual traditions do not permit a reconstruction of the form given in 16.5, because of the lack of any existing textual witness. The correct form of the name is probably יַעֲזִיאֵל. Translators might give this explanation in a note.</w:t>
      </w:r>
    </w:p>
    <w:p>
      <w:r>
        <w:rPr>
          <w:b/>
        </w:rPr>
        <w:t>Suggestion:</w:t>
      </w:r>
      <w:r>
        <w:t xml:space="preserve"> </w:t>
      </w:r>
      <w:r>
        <w:t>Jeiel</w:t>
      </w:r>
    </w:p>
    <w:p>
      <w:pPr>
        <w:pStyle w:val="Heading3"/>
      </w:pPr>
      <w:r>
        <w:t>Alternative 1</w:t>
      </w:r>
    </w:p>
    <w:p>
      <w:r>
        <w:t>יעיאל</w:t>
      </w:r>
    </w:p>
    <w:p>
      <w:r>
        <w:t>Rating: B</w:t>
      </w:r>
    </w:p>
    <w:p>
      <w:pPr>
        <w:pStyle w:val="ListBullet"/>
      </w:pPr>
      <w:r>
        <w:t>RSV:</w:t>
      </w:r>
      <w:r>
        <w:rPr>
          <w:i/>
        </w:rPr>
        <w:t xml:space="preserve"> Je-iel</w:t>
      </w:r>
    </w:p>
    <w:p>
      <w:pPr>
        <w:pStyle w:val="ListBullet"/>
      </w:pPr>
      <w:r>
        <w:t>LUT:</w:t>
      </w:r>
      <w:r>
        <w:rPr>
          <w:i/>
        </w:rPr>
        <w:t xml:space="preserve"> Jei'ël</w:t>
      </w:r>
    </w:p>
    <w:p>
      <w:pPr>
        <w:pStyle w:val="Heading3"/>
      </w:pPr>
      <w:r>
        <w:t>Alternative 2</w:t>
      </w:r>
    </w:p>
    <w:p>
      <w:r>
        <w:t>[יעזיאל]</w:t>
      </w:r>
    </w:p>
    <w:p>
      <w:r>
        <w:t>Rating: None</w:t>
      </w:r>
    </w:p>
    <w:p>
      <w:pPr>
        <w:pStyle w:val="ListBullet"/>
      </w:pPr>
      <w:r>
        <w:t>NEB:</w:t>
      </w:r>
      <w:r>
        <w:rPr>
          <w:i/>
        </w:rPr>
        <w:t xml:space="preserve"> *Jaaziel</w:t>
      </w:r>
    </w:p>
    <w:p>
      <w:r>
        <w:t>Factors: 14, 5</w:t>
      </w:r>
    </w:p>
    <w:p>
      <w:pPr>
        <w:pStyle w:val="Heading3"/>
      </w:pPr>
      <w:r>
        <w:t>Alternative 3</w:t>
      </w:r>
    </w:p>
    <w:p>
      <w:r>
        <w:t>[עזיאל]</w:t>
      </w:r>
    </w:p>
    <w:p>
      <w:r>
        <w:t>Rating: None</w:t>
      </w:r>
    </w:p>
    <w:p>
      <w:pPr>
        <w:pStyle w:val="ListBullet"/>
      </w:pPr>
      <w:r>
        <w:t>BJ:</w:t>
      </w:r>
      <w:r>
        <w:rPr>
          <w:i/>
        </w:rPr>
        <w:t xml:space="preserve"> *Uzziel</w:t>
      </w:r>
    </w:p>
    <w:p>
      <w:r>
        <w:t>Factors: 14, 5</w:t>
      </w:r>
    </w:p>
    <w:p>
      <w:pPr>
        <w:pStyle w:val="Heading2"/>
      </w:pPr>
      <w:r>
        <w:t>[[@BibleBHS:1CH 16:15]][[BibleBHS:1CH 16:15]]</w:t>
      </w:r>
    </w:p>
    <w:p>
      <w:r>
        <w:rPr>
          <w:b/>
        </w:rPr>
        <w:t>Remark:</w:t>
      </w:r>
      <w:r>
        <w:t xml:space="preserve"> </w:t>
      </w:r>
      <w:r>
        <w:t>None</w:t>
      </w:r>
    </w:p>
    <w:p>
      <w:r>
        <w:rPr>
          <w:b/>
        </w:rPr>
        <w:t>Suggestion:</w:t>
      </w:r>
      <w:r>
        <w:t xml:space="preserve"> </w:t>
      </w:r>
      <w:r>
        <w:t>remember</w:t>
      </w:r>
    </w:p>
    <w:p>
      <w:pPr>
        <w:pStyle w:val="Heading3"/>
      </w:pPr>
      <w:r>
        <w:t>Alternative 1</w:t>
      </w:r>
    </w:p>
    <w:p>
      <w:r>
        <w:t>זכרו</w:t>
      </w:r>
    </w:p>
    <w:p>
      <w:r>
        <w:t>Rating: B</w:t>
      </w:r>
    </w:p>
    <w:p>
      <w:pPr>
        <w:pStyle w:val="ListBullet"/>
      </w:pPr>
      <w:r>
        <w:t>BJ:</w:t>
      </w:r>
      <w:r>
        <w:rPr>
          <w:i/>
        </w:rPr>
        <w:t xml:space="preserve"> rappelez (1e, 2e éd.) rappelez-vous (3e éd.)</w:t>
      </w:r>
    </w:p>
    <w:p>
      <w:pPr>
        <w:pStyle w:val="ListBullet"/>
      </w:pPr>
      <w:r>
        <w:t>LUT:</w:t>
      </w:r>
      <w:r>
        <w:rPr>
          <w:i/>
        </w:rPr>
        <w:t xml:space="preserve"> gedenket</w:t>
      </w:r>
    </w:p>
    <w:p>
      <w:pPr>
        <w:pStyle w:val="Heading3"/>
      </w:pPr>
      <w:r>
        <w:t>Alternative 2</w:t>
      </w:r>
    </w:p>
    <w:p>
      <w:r>
        <w:t>[זכר]</w:t>
      </w:r>
    </w:p>
    <w:p>
      <w:r>
        <w:t>Rating: None</w:t>
      </w:r>
    </w:p>
    <w:p>
      <w:pPr>
        <w:pStyle w:val="ListBullet"/>
      </w:pPr>
      <w:r>
        <w:t>RSV:</w:t>
      </w:r>
      <w:r>
        <w:rPr>
          <w:i/>
        </w:rPr>
        <w:t xml:space="preserve"> he is mindful of</w:t>
      </w:r>
    </w:p>
    <w:p>
      <w:pPr>
        <w:pStyle w:val="ListBullet"/>
      </w:pPr>
      <w:r>
        <w:t>NEB:</w:t>
      </w:r>
      <w:r>
        <w:rPr>
          <w:i/>
        </w:rPr>
        <w:t xml:space="preserve"> *he called to mind</w:t>
      </w:r>
    </w:p>
    <w:p>
      <w:r>
        <w:t>Factors: 5</w:t>
      </w:r>
    </w:p>
    <w:p>
      <w:pPr>
        <w:pStyle w:val="Heading2"/>
      </w:pPr>
      <w:r>
        <w:t>[[@BibleBHS:1CH 16:30]][[BibleBHS:1CH 16:30]]</w:t>
      </w:r>
    </w:p>
    <w:p>
      <w:r>
        <w:rPr>
          <w:b/>
        </w:rPr>
        <w:t>Remark:</w:t>
      </w:r>
      <w:r>
        <w:t xml:space="preserve"> </w:t>
      </w:r>
      <w:r>
        <w:t>See the same textual problem in Ps 93.1 and 96.10.</w:t>
      </w:r>
    </w:p>
    <w:p>
      <w:r>
        <w:rPr>
          <w:b/>
        </w:rPr>
        <w:t>Suggestion:</w:t>
      </w:r>
      <w:r>
        <w:t xml:space="preserve"> </w:t>
      </w:r>
      <w:r>
        <w:t>stands firm</w:t>
      </w:r>
    </w:p>
    <w:p>
      <w:pPr>
        <w:pStyle w:val="Heading3"/>
      </w:pPr>
      <w:r>
        <w:t>Alternative 1</w:t>
      </w:r>
    </w:p>
    <w:p>
      <w:r>
        <w:t>תכון</w:t>
      </w:r>
    </w:p>
    <w:p>
      <w:r>
        <w:t>Rating: B</w:t>
      </w:r>
    </w:p>
    <w:p>
      <w:pPr>
        <w:pStyle w:val="ListBullet"/>
      </w:pPr>
      <w:r>
        <w:t>RSV:</w:t>
      </w:r>
      <w:r>
        <w:rPr>
          <w:i/>
        </w:rPr>
        <w:t xml:space="preserve"> (yea, the world) stands firm</w:t>
      </w:r>
    </w:p>
    <w:p>
      <w:pPr>
        <w:pStyle w:val="Heading3"/>
      </w:pPr>
      <w:r>
        <w:t>Alternative 2</w:t>
      </w:r>
    </w:p>
    <w:p>
      <w:r>
        <w:t>[תִּכֵּן]</w:t>
      </w:r>
    </w:p>
    <w:p>
      <w:r>
        <w:t>Rating: None</w:t>
      </w:r>
    </w:p>
    <w:p>
      <w:pPr>
        <w:pStyle w:val="ListBullet"/>
      </w:pPr>
      <w:r>
        <w:t>NEB:</w:t>
      </w:r>
      <w:r>
        <w:rPr>
          <w:i/>
        </w:rPr>
        <w:t xml:space="preserve"> he has fixed ... firm</w:t>
      </w:r>
    </w:p>
    <w:p>
      <w:pPr>
        <w:pStyle w:val="ListBullet"/>
      </w:pPr>
      <w:r>
        <w:t>BJ:</w:t>
      </w:r>
      <w:r>
        <w:rPr>
          <w:i/>
        </w:rPr>
        <w:t xml:space="preserve"> il fixa</w:t>
      </w:r>
    </w:p>
    <w:p>
      <w:pPr>
        <w:pStyle w:val="ListBullet"/>
      </w:pPr>
      <w:r>
        <w:t>LUT:</w:t>
      </w:r>
      <w:r>
        <w:rPr>
          <w:i/>
        </w:rPr>
        <w:t xml:space="preserve"> er hat ... gegründet</w:t>
      </w:r>
    </w:p>
    <w:p>
      <w:r>
        <w:t>Factors: 5, 4</w:t>
      </w:r>
    </w:p>
    <w:p>
      <w:pPr>
        <w:pStyle w:val="Heading2"/>
      </w:pPr>
      <w:r>
        <w:t>[[@BibleBHS:1CH 16:38]][[BibleBHS:1CH 16:38]]</w:t>
      </w:r>
    </w:p>
    <w:p>
      <w:r>
        <w:rPr>
          <w:b/>
        </w:rPr>
        <w:t>Remark:</w:t>
      </w:r>
      <w:r>
        <w:t xml:space="preserve"> </w:t>
      </w:r>
      <w:r>
        <w:t>Translators may either indicate in a note that one or several names have dropped out of the text, and that consequently it is not necessary to translate as "his brothers"; or they may link verses 37 and 38, pausing after ששים ושמנה, "sixty-eight", so that the phrase which follows becomes a nominal proposition (לאחיו in vs. 37 meaning "and his brothers", i.e. his relatives; and ואחיהם vs. 38 meaning "and their colleagues"). The two verses may then be translated as follows: (vs. 37) "he left there ... Asaph and his brothers ... (vs. 38) and Obed-edom and their colleagues: sixtyeight; Obed-edom son of Jeduthun and Hosah (were there) as door-keepers".</w:t>
      </w:r>
    </w:p>
    <w:p>
      <w:r>
        <w:rPr>
          <w:b/>
        </w:rPr>
        <w:t>Suggestion:</w:t>
      </w:r>
      <w:r>
        <w:t xml:space="preserve"> </w:t>
      </w:r>
      <w:r>
        <w:t>See Remark</w:t>
      </w:r>
    </w:p>
    <w:p>
      <w:pPr>
        <w:pStyle w:val="Heading3"/>
      </w:pPr>
      <w:r>
        <w:t>Alternative 1</w:t>
      </w:r>
    </w:p>
    <w:p>
      <w:r>
        <w:t>ואחיהם</w:t>
      </w:r>
    </w:p>
    <w:p>
      <w:r>
        <w:t>Rating: B</w:t>
      </w:r>
    </w:p>
    <w:p>
      <w:pPr>
        <w:pStyle w:val="Heading3"/>
      </w:pPr>
      <w:r>
        <w:t>Alternative 2</w:t>
      </w:r>
    </w:p>
    <w:p>
      <w:r>
        <w:t>[ואחיו]</w:t>
      </w:r>
    </w:p>
    <w:p>
      <w:r>
        <w:t>Rating: None</w:t>
      </w:r>
    </w:p>
    <w:p>
      <w:pPr>
        <w:pStyle w:val="ListBullet"/>
      </w:pPr>
      <w:r>
        <w:t>RSV:</w:t>
      </w:r>
      <w:r>
        <w:rPr>
          <w:i/>
        </w:rPr>
        <w:t xml:space="preserve"> *and his (sixty-eight) brethren</w:t>
      </w:r>
    </w:p>
    <w:p>
      <w:pPr>
        <w:pStyle w:val="ListBullet"/>
      </w:pPr>
      <w:r>
        <w:t>NEB:</w:t>
      </w:r>
      <w:r>
        <w:rPr>
          <w:i/>
        </w:rPr>
        <w:t xml:space="preserve"> *and his kinsmen</w:t>
      </w:r>
    </w:p>
    <w:p>
      <w:pPr>
        <w:pStyle w:val="ListBullet"/>
      </w:pPr>
      <w:r>
        <w:t>BJ:</w:t>
      </w:r>
      <w:r>
        <w:rPr>
          <w:i/>
        </w:rPr>
        <w:t xml:space="preserve"> (1e*, 2e*, 3e éd.) et ses (soixante-huit) frères</w:t>
      </w:r>
    </w:p>
    <w:p>
      <w:pPr>
        <w:pStyle w:val="ListBullet"/>
      </w:pPr>
      <w:r>
        <w:t>LUT:</w:t>
      </w:r>
      <w:r>
        <w:rPr>
          <w:i/>
        </w:rPr>
        <w:t xml:space="preserve"> und seine Brüder</w:t>
      </w:r>
    </w:p>
    <w:p>
      <w:r>
        <w:t>Factors: 4</w:t>
      </w:r>
    </w:p>
    <w:p>
      <w:pPr>
        <w:pStyle w:val="Heading2"/>
      </w:pPr>
      <w:r>
        <w:t>[[@BibleBHS:1CH 17:5]][[BibleBHS:1CH 17:5]]</w:t>
      </w:r>
    </w:p>
    <w:p>
      <w:r>
        <w:rPr>
          <w:b/>
        </w:rPr>
        <w:t>Remark:</w:t>
      </w:r>
      <w:r>
        <w:t xml:space="preserve"> </w:t>
      </w:r>
      <w:r>
        <w:t>The MT is not original, but is the earliest attested text. Its present elliptic form may be translated as follows: "from tent to tent and from dwelling (to dwelling)".</w:t>
      </w:r>
    </w:p>
    <w:p>
      <w:r>
        <w:rPr>
          <w:b/>
        </w:rPr>
        <w:t>Suggestion:</w:t>
      </w:r>
      <w:r>
        <w:t xml:space="preserve"> </w:t>
      </w:r>
      <w:r>
        <w:t>See Remark</w:t>
      </w:r>
    </w:p>
    <w:p>
      <w:pPr>
        <w:pStyle w:val="Heading3"/>
      </w:pPr>
      <w:r>
        <w:t>Alternative 1</w:t>
      </w:r>
    </w:p>
    <w:p>
      <w:r>
        <w:t>מאהל אל־אהל וממשכן</w:t>
      </w:r>
    </w:p>
    <w:p>
      <w:r>
        <w:t>Rating: B</w:t>
      </w:r>
    </w:p>
    <w:p>
      <w:pPr>
        <w:pStyle w:val="ListBullet"/>
      </w:pPr>
      <w:r>
        <w:t>RSV:</w:t>
      </w:r>
      <w:r>
        <w:rPr>
          <w:i/>
        </w:rPr>
        <w:t xml:space="preserve"> from tent to tent and from dwelling to dwelling</w:t>
      </w:r>
    </w:p>
    <w:p>
      <w:pPr>
        <w:pStyle w:val="ListBullet"/>
      </w:pPr>
      <w:r>
        <w:t>BJ:</w:t>
      </w:r>
      <w:r>
        <w:rPr>
          <w:i/>
        </w:rPr>
        <w:t xml:space="preserve"> de tente en tente et ma Demeure se déplaçait (?) (1e* éd.), de tente en tente et d'abri en abri (2e*, 3e éd.)</w:t>
      </w:r>
    </w:p>
    <w:p>
      <w:pPr>
        <w:pStyle w:val="ListBullet"/>
      </w:pPr>
      <w:r>
        <w:t>LUT:</w:t>
      </w:r>
      <w:r>
        <w:rPr>
          <w:i/>
        </w:rPr>
        <w:t xml:space="preserve"> von Zelt zu Zelt und von Wohnung zu Wohnung</w:t>
      </w:r>
    </w:p>
    <w:p>
      <w:pPr>
        <w:pStyle w:val="Heading3"/>
      </w:pPr>
      <w:r>
        <w:t>Alternative 2</w:t>
      </w:r>
    </w:p>
    <w:p>
      <w:r>
        <w:t>[באהל ובמשכן]</w:t>
      </w:r>
    </w:p>
    <w:p>
      <w:r>
        <w:t>Rating: None</w:t>
      </w:r>
    </w:p>
    <w:p>
      <w:pPr>
        <w:pStyle w:val="ListBullet"/>
      </w:pPr>
      <w:r>
        <w:t>NEB:</w:t>
      </w:r>
      <w:r>
        <w:rPr>
          <w:i/>
        </w:rPr>
        <w:t xml:space="preserve"> *in a tent and a tabernacle</w:t>
      </w:r>
    </w:p>
    <w:p>
      <w:r>
        <w:t>Factors: 4, 5</w:t>
      </w:r>
    </w:p>
    <w:p>
      <w:pPr>
        <w:pStyle w:val="Heading2"/>
      </w:pPr>
      <w:r>
        <w:t>[[@BibleBHS:1CH 17:10]][[BibleBHS:1CH 17:10]]</w:t>
      </w:r>
    </w:p>
    <w:p>
      <w:r>
        <w:rPr>
          <w:b/>
        </w:rPr>
        <w:t>Remark:</w:t>
      </w:r>
      <w:r>
        <w:t xml:space="preserve"> </w:t>
      </w:r>
      <w:r>
        <w:t>Translators who use notes might include the reading of the Septuagint in a note: "and I will make you great".</w:t>
      </w:r>
    </w:p>
    <w:p>
      <w:r>
        <w:rPr>
          <w:b/>
        </w:rPr>
        <w:t>Suggestion:</w:t>
      </w:r>
      <w:r>
        <w:t xml:space="preserve"> </w:t>
      </w:r>
      <w:r>
        <w:t>and I will declare to you</w:t>
      </w:r>
    </w:p>
    <w:p>
      <w:pPr>
        <w:pStyle w:val="Heading3"/>
      </w:pPr>
      <w:r>
        <w:t>Alternative 1</w:t>
      </w:r>
    </w:p>
    <w:p>
      <w:r>
        <w:t>ואגד לך</w:t>
      </w:r>
    </w:p>
    <w:p>
      <w:r>
        <w:t>Rating: C</w:t>
      </w:r>
    </w:p>
    <w:p>
      <w:pPr>
        <w:pStyle w:val="ListBullet"/>
      </w:pPr>
      <w:r>
        <w:t>RSV:</w:t>
      </w:r>
      <w:r>
        <w:rPr>
          <w:i/>
        </w:rPr>
        <w:t xml:space="preserve"> moreover I declare to you</w:t>
      </w:r>
    </w:p>
    <w:p>
      <w:pPr>
        <w:pStyle w:val="ListBullet"/>
      </w:pPr>
      <w:r>
        <w:t>LUT:</w:t>
      </w:r>
      <w:r>
        <w:rPr>
          <w:i/>
        </w:rPr>
        <w:t xml:space="preserve"> ich ... und verkündige dir</w:t>
      </w:r>
    </w:p>
    <w:p>
      <w:pPr>
        <w:pStyle w:val="Heading3"/>
      </w:pPr>
      <w:r>
        <w:t>Alternative 2</w:t>
      </w:r>
    </w:p>
    <w:p>
      <w:r>
        <w:t>[ואגדלך] / (?) [ואגיד] (= Brockington)</w:t>
      </w:r>
    </w:p>
    <w:p>
      <w:r>
        <w:t>Rating: None</w:t>
      </w:r>
    </w:p>
    <w:p>
      <w:pPr>
        <w:pStyle w:val="ListBullet"/>
      </w:pPr>
      <w:r>
        <w:t>NEB:</w:t>
      </w:r>
      <w:r>
        <w:rPr>
          <w:i/>
        </w:rPr>
        <w:t xml:space="preserve"> but I will make you great (?)</w:t>
      </w:r>
    </w:p>
    <w:p>
      <w:pPr>
        <w:pStyle w:val="ListBullet"/>
      </w:pPr>
      <w:r>
        <w:t>BJ:</w:t>
      </w:r>
      <w:r>
        <w:rPr>
          <w:i/>
        </w:rPr>
        <w:t xml:space="preserve"> *(1e, 2e éd.) je te rendrai grand</w:t>
      </w:r>
    </w:p>
    <w:p>
      <w:r>
        <w:t>Factors: 12</w:t>
      </w:r>
    </w:p>
    <w:p>
      <w:pPr>
        <w:pStyle w:val="Heading3"/>
      </w:pPr>
      <w:r>
        <w:t>Alternative 3</w:t>
      </w:r>
    </w:p>
    <w:p>
      <w:r>
        <w:t>[ויגד לך יהוה]</w:t>
      </w:r>
    </w:p>
    <w:p>
      <w:r>
        <w:t>Rating: None</w:t>
      </w:r>
    </w:p>
    <w:p>
      <w:pPr>
        <w:pStyle w:val="ListBullet"/>
      </w:pPr>
      <w:r>
        <w:t>BJ:</w:t>
      </w:r>
      <w:r>
        <w:rPr>
          <w:i/>
        </w:rPr>
        <w:t xml:space="preserve"> *(3e éd.) Yahvé t'annonce</w:t>
      </w:r>
    </w:p>
    <w:p>
      <w:r>
        <w:t>Factors: 5</w:t>
      </w:r>
    </w:p>
    <w:p>
      <w:pPr>
        <w:pStyle w:val="Heading2"/>
      </w:pPr>
      <w:r>
        <w:t>[[@BibleBHS:1CH 17:17]][[BibleBHS:1CH 17:17]]</w:t>
      </w:r>
    </w:p>
    <w:p>
      <w:r>
        <w:rPr>
          <w:b/>
        </w:rPr>
        <w:t>Remark:</w:t>
      </w:r>
      <w:r>
        <w:t xml:space="preserve"> </w:t>
      </w:r>
      <w:r>
        <w:t>None</w:t>
      </w:r>
    </w:p>
    <w:p>
      <w:r>
        <w:rPr>
          <w:b/>
        </w:rPr>
        <w:t>Suggestion:</w:t>
      </w:r>
      <w:r>
        <w:t xml:space="preserve"> </w:t>
      </w:r>
      <w:r>
        <w:t>and you see me according to the rank of the man placed high, (O, LORD God)</w:t>
      </w:r>
    </w:p>
    <w:p>
      <w:pPr>
        <w:pStyle w:val="Heading3"/>
      </w:pPr>
      <w:r>
        <w:t>Alternative 1</w:t>
      </w:r>
    </w:p>
    <w:p>
      <w:r>
        <w:t>וראיתני כתור האדם הַמַּעֲלָה</w:t>
      </w:r>
    </w:p>
    <w:p>
      <w:r>
        <w:t>Rating: B</w:t>
      </w:r>
    </w:p>
    <w:p>
      <w:pPr>
        <w:pStyle w:val="Heading3"/>
      </w:pPr>
      <w:r>
        <w:t>Alternative 2</w:t>
      </w:r>
    </w:p>
    <w:p>
      <w:r>
        <w:t>[ותראני כתור האדם הַמַּעֲלֶה]</w:t>
      </w:r>
    </w:p>
    <w:p>
      <w:r>
        <w:t>Rating: None</w:t>
      </w:r>
    </w:p>
    <w:p>
      <w:pPr>
        <w:pStyle w:val="ListBullet"/>
      </w:pPr>
      <w:r>
        <w:t>BJ:</w:t>
      </w:r>
      <w:r>
        <w:rPr>
          <w:i/>
        </w:rPr>
        <w:t xml:space="preserve"> (1e*, 2e*, 3e éd.) tu me fais voir comme un groupe d'hommes, celui qui l'élève</w:t>
      </w:r>
    </w:p>
    <w:p>
      <w:r>
        <w:t>Factors: 14</w:t>
      </w:r>
    </w:p>
    <w:p>
      <w:pPr>
        <w:pStyle w:val="Heading3"/>
      </w:pPr>
      <w:r>
        <w:t>Alternative 3</w:t>
      </w:r>
    </w:p>
    <w:p>
      <w:r>
        <w:t>[ותראני כמראה אדם ותעלני]</w:t>
      </w:r>
    </w:p>
    <w:p>
      <w:r>
        <w:t>Rating: None</w:t>
      </w:r>
    </w:p>
    <w:p>
      <w:pPr>
        <w:pStyle w:val="ListBullet"/>
      </w:pPr>
      <w:r>
        <w:t>LUT:</w:t>
      </w:r>
      <w:r>
        <w:rPr>
          <w:i/>
        </w:rPr>
        <w:t xml:space="preserve"> du hast mich schauen lassen, wie ein Mensch ein Gesicht empfängt, und hast mich erhöht</w:t>
      </w:r>
    </w:p>
    <w:p>
      <w:r>
        <w:t>Factors: 4</w:t>
      </w:r>
    </w:p>
    <w:p>
      <w:pPr>
        <w:pStyle w:val="Heading3"/>
      </w:pPr>
      <w:r>
        <w:t>Alternative 4</w:t>
      </w:r>
    </w:p>
    <w:p>
      <w:r>
        <w:t>וראיתני כתור האדם המעלה = [וראיתני כתור האדם הַמָּעֲלֶה] (= Brockington)</w:t>
      </w:r>
    </w:p>
    <w:p>
      <w:r>
        <w:t>Rating: None</w:t>
      </w:r>
    </w:p>
    <w:p>
      <w:pPr>
        <w:pStyle w:val="ListBullet"/>
      </w:pPr>
      <w:r>
        <w:t>NEB:</w:t>
      </w:r>
      <w:r>
        <w:rPr>
          <w:i/>
        </w:rPr>
        <w:t xml:space="preserve"> and now thou lookest upon me as a man already embarked on a high career (?)</w:t>
      </w:r>
    </w:p>
    <w:p>
      <w:r>
        <w:t>Factors: 14</w:t>
      </w:r>
    </w:p>
    <w:p>
      <w:pPr>
        <w:pStyle w:val="Heading3"/>
      </w:pPr>
      <w:r>
        <w:t>Alternative 5</w:t>
      </w:r>
    </w:p>
    <w:p>
      <w:r>
        <w:t>[וראיתני דרות אדם למעלה] (?)</w:t>
      </w:r>
    </w:p>
    <w:p>
      <w:r>
        <w:t>Rating: None</w:t>
      </w:r>
    </w:p>
    <w:p>
      <w:pPr>
        <w:pStyle w:val="ListBullet"/>
      </w:pPr>
      <w:r>
        <w:t>RSV:</w:t>
      </w:r>
      <w:r>
        <w:rPr>
          <w:i/>
        </w:rPr>
        <w:t xml:space="preserve"> *and hast shown me future generations</w:t>
      </w:r>
    </w:p>
    <w:p>
      <w:r>
        <w:t>Factors: 14</w:t>
      </w:r>
    </w:p>
    <w:p>
      <w:pPr>
        <w:pStyle w:val="Heading2"/>
      </w:pPr>
      <w:r>
        <w:t>[[@BibleBHS:1CH 17:19]][[BibleBHS:1CH 17:19]]</w:t>
      </w:r>
    </w:p>
    <w:p>
      <w:r>
        <w:rPr>
          <w:b/>
        </w:rPr>
        <w:t>Remark:</w:t>
      </w:r>
      <w:r>
        <w:t xml:space="preserve"> </w:t>
      </w:r>
      <w:r>
        <w:t>Another vocalisation of the consonants of וכלבך gives the meaning "your dog", but there are no textual witnesses for this interpretation of the consonants.</w:t>
      </w:r>
    </w:p>
    <w:p>
      <w:r>
        <w:rPr>
          <w:b/>
        </w:rPr>
        <w:t>Suggestion:</w:t>
      </w:r>
      <w:r>
        <w:t xml:space="preserve"> </w:t>
      </w:r>
      <w:r>
        <w:t>and according to your heart</w:t>
      </w:r>
    </w:p>
    <w:p>
      <w:pPr>
        <w:pStyle w:val="Heading3"/>
      </w:pPr>
      <w:r>
        <w:t>Alternative 1</w:t>
      </w:r>
    </w:p>
    <w:p>
      <w:r>
        <w:t>וּכְלִבְּךָ</w:t>
      </w:r>
    </w:p>
    <w:p>
      <w:r>
        <w:t>Rating: A</w:t>
      </w:r>
    </w:p>
    <w:p>
      <w:pPr>
        <w:pStyle w:val="ListBullet"/>
      </w:pPr>
      <w:r>
        <w:t>RSV:</w:t>
      </w:r>
      <w:r>
        <w:rPr>
          <w:i/>
        </w:rPr>
        <w:t xml:space="preserve"> and according to thy own heart</w:t>
      </w:r>
    </w:p>
    <w:p>
      <w:pPr>
        <w:pStyle w:val="ListBullet"/>
      </w:pPr>
      <w:r>
        <w:t>NEB:</w:t>
      </w:r>
      <w:r>
        <w:rPr>
          <w:i/>
        </w:rPr>
        <w:t xml:space="preserve"> and according to thy purpose</w:t>
      </w:r>
    </w:p>
    <w:p>
      <w:pPr>
        <w:pStyle w:val="ListBullet"/>
      </w:pPr>
      <w:r>
        <w:t>BJ:</w:t>
      </w:r>
      <w:r>
        <w:rPr>
          <w:i/>
        </w:rPr>
        <w:t xml:space="preserve"> (3e éd.)et selon ton coeur</w:t>
      </w:r>
    </w:p>
    <w:p>
      <w:pPr>
        <w:pStyle w:val="ListBullet"/>
      </w:pPr>
      <w:r>
        <w:t>LUT:</w:t>
      </w:r>
      <w:r>
        <w:rPr>
          <w:i/>
        </w:rPr>
        <w:t xml:space="preserve"> nach deinem Herzen</w:t>
      </w:r>
    </w:p>
    <w:p>
      <w:pPr>
        <w:pStyle w:val="Heading3"/>
      </w:pPr>
      <w:r>
        <w:t>Alternative 2</w:t>
      </w:r>
    </w:p>
    <w:p>
      <w:r>
        <w:t>וכלבך = [וְכַלְבְּךָ]</w:t>
      </w:r>
    </w:p>
    <w:p>
      <w:r>
        <w:t>Rating: None</w:t>
      </w:r>
    </w:p>
    <w:p>
      <w:pPr>
        <w:pStyle w:val="ListBullet"/>
      </w:pPr>
      <w:r>
        <w:t>BJ:</w:t>
      </w:r>
      <w:r>
        <w:rPr>
          <w:i/>
        </w:rPr>
        <w:t xml:space="preserve"> *(1e, 2e éd.)et de ton chien</w:t>
      </w:r>
    </w:p>
    <w:p>
      <w:r>
        <w:t>Factors: 14</w:t>
      </w:r>
    </w:p>
    <w:p>
      <w:pPr>
        <w:pStyle w:val="Heading2"/>
      </w:pPr>
      <w:r>
        <w:t>[[BibleBHS:1CH 17:19]]</w:t>
      </w:r>
    </w:p>
    <w:p>
      <w:r>
        <w:rPr>
          <w:b/>
        </w:rPr>
        <w:t>Remark:</w:t>
      </w:r>
      <w:r>
        <w:t xml:space="preserve"> </w:t>
      </w:r>
      <w:r>
        <w:t>None</w:t>
      </w:r>
    </w:p>
    <w:p>
      <w:r>
        <w:rPr>
          <w:b/>
        </w:rPr>
        <w:t>Suggestion:</w:t>
      </w:r>
      <w:r>
        <w:t xml:space="preserve"> </w:t>
      </w:r>
      <w:r>
        <w:t>to make known all the great things</w:t>
      </w:r>
    </w:p>
    <w:p>
      <w:pPr>
        <w:pStyle w:val="Heading3"/>
      </w:pPr>
      <w:r>
        <w:t>Alternative 1</w:t>
      </w:r>
    </w:p>
    <w:p>
      <w:r>
        <w:t>להדיע את־כל־הגדלות</w:t>
      </w:r>
    </w:p>
    <w:p>
      <w:r>
        <w:t>Rating: A</w:t>
      </w:r>
    </w:p>
    <w:p>
      <w:pPr>
        <w:pStyle w:val="ListBullet"/>
      </w:pPr>
      <w:r>
        <w:t>RSV:</w:t>
      </w:r>
      <w:r>
        <w:rPr>
          <w:i/>
        </w:rPr>
        <w:t xml:space="preserve"> in making known all these great things</w:t>
      </w:r>
    </w:p>
    <w:p>
      <w:pPr>
        <w:pStyle w:val="ListBullet"/>
      </w:pPr>
      <w:r>
        <w:t>BJ:</w:t>
      </w:r>
      <w:r>
        <w:rPr>
          <w:i/>
        </w:rPr>
        <w:t xml:space="preserve"> de révéler toutes ces grandeurs</w:t>
      </w:r>
    </w:p>
    <w:p>
      <w:pPr>
        <w:pStyle w:val="ListBullet"/>
      </w:pPr>
      <w:r>
        <w:t>LUT:</w:t>
      </w:r>
      <w:r>
        <w:rPr>
          <w:i/>
        </w:rPr>
        <w:t xml:space="preserve"> dass du kundtätest alle Herrlichkeit</w:t>
      </w:r>
    </w:p>
    <w:p>
      <w:pPr>
        <w:pStyle w:val="Heading3"/>
      </w:pPr>
      <w:r>
        <w:t>Alternative 2</w:t>
      </w:r>
    </w:p>
    <w:p>
      <w:r>
        <w:t>[-]</w:t>
      </w:r>
    </w:p>
    <w:p>
      <w:r>
        <w:t>Rating: None</w:t>
      </w:r>
    </w:p>
    <w:p>
      <w:pPr>
        <w:pStyle w:val="ListBullet"/>
      </w:pPr>
      <w:r>
        <w:t>NEB:</w:t>
      </w:r>
      <w:r>
        <w:rPr>
          <w:i/>
        </w:rPr>
        <w:t xml:space="preserve"> *[-]</w:t>
      </w:r>
    </w:p>
    <w:p>
      <w:r>
        <w:t>Factors: 10</w:t>
      </w:r>
    </w:p>
    <w:p>
      <w:pPr>
        <w:pStyle w:val="Heading2"/>
      </w:pPr>
      <w:r>
        <w:t>[[@BibleBHS:1CH 17:21]][[BibleBHS:1CH 17:21]]</w:t>
      </w:r>
    </w:p>
    <w:p>
      <w:r>
        <w:rPr>
          <w:b/>
        </w:rPr>
        <w:t>Remark:</w:t>
      </w:r>
      <w:r>
        <w:t xml:space="preserve"> </w:t>
      </w:r>
      <w:r>
        <w:t>See also 2 Sam 7.23.</w:t>
      </w:r>
    </w:p>
    <w:p>
      <w:r>
        <w:rPr>
          <w:b/>
        </w:rPr>
        <w:t>Suggestion:</w:t>
      </w:r>
      <w:r>
        <w:t xml:space="preserve"> </w:t>
      </w:r>
      <w:r>
        <w:t>one nation</w:t>
      </w:r>
    </w:p>
    <w:p>
      <w:pPr>
        <w:pStyle w:val="Heading3"/>
      </w:pPr>
      <w:r>
        <w:t>Alternative 1</w:t>
      </w:r>
    </w:p>
    <w:p>
      <w:r>
        <w:t>גוי אחד</w:t>
      </w:r>
    </w:p>
    <w:p>
      <w:r>
        <w:t>Rating: C</w:t>
      </w:r>
    </w:p>
    <w:p>
      <w:pPr>
        <w:pStyle w:val="ListBullet"/>
      </w:pPr>
      <w:r>
        <w:t>LUT:</w:t>
      </w:r>
      <w:r>
        <w:rPr>
          <w:i/>
        </w:rPr>
        <w:t xml:space="preserve"> (wo ist) ein Volk</w:t>
      </w:r>
    </w:p>
    <w:p>
      <w:pPr>
        <w:pStyle w:val="Heading3"/>
      </w:pPr>
      <w:r>
        <w:t>Alternative 2</w:t>
      </w:r>
    </w:p>
    <w:p>
      <w:r>
        <w:t>[גוי אחר]</w:t>
      </w:r>
    </w:p>
    <w:p>
      <w:r>
        <w:t>Rating: None</w:t>
      </w:r>
    </w:p>
    <w:p>
      <w:pPr>
        <w:pStyle w:val="ListBullet"/>
      </w:pPr>
      <w:r>
        <w:t>RSV:</w:t>
      </w:r>
      <w:r>
        <w:rPr>
          <w:i/>
        </w:rPr>
        <w:t xml:space="preserve"> *(what) other nation</w:t>
      </w:r>
    </w:p>
    <w:p>
      <w:pPr>
        <w:pStyle w:val="ListBullet"/>
      </w:pPr>
      <w:r>
        <w:t>NEB:</w:t>
      </w:r>
      <w:r>
        <w:rPr>
          <w:i/>
        </w:rPr>
        <w:t xml:space="preserve"> *any other nation</w:t>
      </w:r>
    </w:p>
    <w:p>
      <w:pPr>
        <w:pStyle w:val="ListBullet"/>
      </w:pPr>
      <w:r>
        <w:t>BJ:</w:t>
      </w:r>
      <w:r>
        <w:rPr>
          <w:i/>
        </w:rPr>
        <w:t xml:space="preserve"> *un autre peuple</w:t>
      </w:r>
    </w:p>
    <w:p>
      <w:r>
        <w:t>Factors: 5</w:t>
      </w:r>
    </w:p>
    <w:p>
      <w:pPr>
        <w:pStyle w:val="Heading2"/>
      </w:pPr>
      <w:r>
        <w:t>[[@BibleBHS:1CH 18:6]][[BibleBHS:1CH 18:6]]</w:t>
      </w:r>
    </w:p>
    <w:p>
      <w:r>
        <w:rPr>
          <w:b/>
        </w:rPr>
        <w:t>Remark:</w:t>
      </w:r>
      <w:r>
        <w:t xml:space="preserve"> </w:t>
      </w:r>
      <w:r>
        <w:t>The verb שים, "to put", in its use without an object, may have in military language the technical meaning of: "to put a garrison or troups" somewhere.</w:t>
      </w:r>
    </w:p>
    <w:p>
      <w:r>
        <w:rPr>
          <w:b/>
        </w:rPr>
        <w:t>Suggestion:</w:t>
      </w:r>
      <w:r>
        <w:t xml:space="preserve"> </w:t>
      </w:r>
      <w:r>
        <w:t>and David placed (garrisons&gt;</w:t>
      </w:r>
    </w:p>
    <w:p>
      <w:pPr>
        <w:pStyle w:val="Heading3"/>
      </w:pPr>
      <w:r>
        <w:t>Alternative 1</w:t>
      </w:r>
    </w:p>
    <w:p>
      <w:r>
        <w:t>וישם דויד</w:t>
      </w:r>
    </w:p>
    <w:p>
      <w:r>
        <w:t>Rating: C</w:t>
      </w:r>
    </w:p>
    <w:p>
      <w:pPr>
        <w:pStyle w:val="Heading3"/>
      </w:pPr>
      <w:r>
        <w:t>Alternative 2</w:t>
      </w:r>
    </w:p>
    <w:p>
      <w:r>
        <w:t>וישם דויד נציבים</w:t>
      </w:r>
    </w:p>
    <w:p>
      <w:r>
        <w:t>Rating: None</w:t>
      </w:r>
    </w:p>
    <w:p>
      <w:pPr>
        <w:pStyle w:val="ListBullet"/>
      </w:pPr>
      <w:r>
        <w:t>RSV:</w:t>
      </w:r>
      <w:r>
        <w:rPr>
          <w:i/>
        </w:rPr>
        <w:t xml:space="preserve"> *then David put garrisons</w:t>
      </w:r>
    </w:p>
    <w:p>
      <w:pPr>
        <w:pStyle w:val="ListBullet"/>
      </w:pPr>
      <w:r>
        <w:t>NEB:</w:t>
      </w:r>
      <w:r>
        <w:rPr>
          <w:i/>
        </w:rPr>
        <w:t xml:space="preserve"> David ... and established garrisons</w:t>
      </w:r>
    </w:p>
    <w:p>
      <w:pPr>
        <w:pStyle w:val="ListBullet"/>
      </w:pPr>
      <w:r>
        <w:t>BJ:</w:t>
      </w:r>
      <w:r>
        <w:rPr>
          <w:i/>
        </w:rPr>
        <w:t xml:space="preserve"> (1e*, 2e*, 3e éd.) puis David établit des gouverneurs</w:t>
      </w:r>
    </w:p>
    <w:p>
      <w:pPr>
        <w:pStyle w:val="ListBullet"/>
      </w:pPr>
      <w:r>
        <w:t>LUT:</w:t>
      </w:r>
      <w:r>
        <w:rPr>
          <w:i/>
        </w:rPr>
        <w:t xml:space="preserve"> David ... und setzte Statthalter ein</w:t>
      </w:r>
    </w:p>
    <w:p>
      <w:r>
        <w:t>Factors: 5, 4</w:t>
      </w:r>
    </w:p>
    <w:p>
      <w:pPr>
        <w:pStyle w:val="Heading2"/>
      </w:pPr>
      <w:r>
        <w:t>[[@BibleBHS:1CH 18:16]][[BibleBHS:1CH 18:16]]</w:t>
      </w:r>
    </w:p>
    <w:p>
      <w:r>
        <w:rPr>
          <w:b/>
        </w:rPr>
        <w:t>Remark:</w:t>
      </w:r>
      <w:r>
        <w:t xml:space="preserve"> </w:t>
      </w:r>
      <w:r>
        <w:t>1. See 2 Sam 8.17, Remarks 1 and 2. 2. The Committee gave two ratings for this case: the rating A (indicated above), for the order of the MT, and the rating C (not indicated above), for the MT form, ואבימלך, "and Abimelech". See also 2 Sam 8.17, Remark 3.</w:t>
      </w:r>
    </w:p>
    <w:p>
      <w:r>
        <w:rPr>
          <w:b/>
        </w:rPr>
        <w:t>Suggestion:</w:t>
      </w:r>
      <w:r>
        <w:t xml:space="preserve"> </w:t>
      </w:r>
      <w:r>
        <w:t>and Zadok, son of Ahitub, and Abimelech, son of Abiathar (were) priests</w:t>
      </w:r>
    </w:p>
    <w:p>
      <w:pPr>
        <w:pStyle w:val="Heading3"/>
      </w:pPr>
      <w:r>
        <w:t>Alternative 1</w:t>
      </w:r>
    </w:p>
    <w:p>
      <w:r>
        <w:t>וצדוק בן־אחיטוב ואבימלך בן־אביתר כהנים</w:t>
      </w:r>
    </w:p>
    <w:p>
      <w:r>
        <w:t>Rating: A</w:t>
      </w:r>
    </w:p>
    <w:p>
      <w:pPr>
        <w:pStyle w:val="ListBullet"/>
      </w:pPr>
      <w:r>
        <w:t>LUT:</w:t>
      </w:r>
      <w:r>
        <w:rPr>
          <w:i/>
        </w:rPr>
        <w:t xml:space="preserve"> Zadok, der Sohn Ahitubs, und Abimelech, der Sohn Abjathars waren Priester</w:t>
      </w:r>
    </w:p>
    <w:p>
      <w:pPr>
        <w:pStyle w:val="Heading3"/>
      </w:pPr>
      <w:r>
        <w:t>Alternative 2</w:t>
      </w:r>
    </w:p>
    <w:p>
      <w:r>
        <w:t>וצדוק בן־אחיטוב ואחימלך בן־אביתר כהנים</w:t>
      </w:r>
    </w:p>
    <w:p>
      <w:r>
        <w:t>Rating: None</w:t>
      </w:r>
    </w:p>
    <w:p>
      <w:pPr>
        <w:pStyle w:val="ListBullet"/>
      </w:pPr>
      <w:r>
        <w:t>RSV:</w:t>
      </w:r>
      <w:r>
        <w:rPr>
          <w:i/>
        </w:rPr>
        <w:t xml:space="preserve"> and Zadok the son of Ahitub and Ahimelech the son of Abiathar were priests</w:t>
      </w:r>
    </w:p>
    <w:p>
      <w:pPr>
        <w:pStyle w:val="ListBullet"/>
      </w:pPr>
      <w:r>
        <w:t>BJ:</w:t>
      </w:r>
      <w:r>
        <w:rPr>
          <w:i/>
        </w:rPr>
        <w:t xml:space="preserve"> *Sadoq, fils d'Ahitub, et Ahimélek, fils d'Abiathar (1e éd.), d'Ebyatar (2e, 3e éd.), étaient prêtres</w:t>
      </w:r>
    </w:p>
    <w:p>
      <w:r>
        <w:t>Factors: 5</w:t>
      </w:r>
    </w:p>
    <w:p>
      <w:pPr>
        <w:pStyle w:val="Heading3"/>
      </w:pPr>
      <w:r>
        <w:t>Alternative 3</w:t>
      </w:r>
    </w:p>
    <w:p>
      <w:r>
        <w:t>[וצדוק ואביתר בן־אחימלך בן־אחיטוב כהנים]</w:t>
      </w:r>
    </w:p>
    <w:p>
      <w:r>
        <w:t>Rating: None</w:t>
      </w:r>
    </w:p>
    <w:p>
      <w:pPr>
        <w:pStyle w:val="ListBullet"/>
      </w:pPr>
      <w:r>
        <w:t>NEB:</w:t>
      </w:r>
      <w:r>
        <w:rPr>
          <w:i/>
        </w:rPr>
        <w:t xml:space="preserve"> *Zadok and Abiathar son of Ahimelech, son of Ahitub, were priests</w:t>
      </w:r>
    </w:p>
    <w:p>
      <w:r>
        <w:t>Factors: 14</w:t>
      </w:r>
    </w:p>
    <w:p>
      <w:pPr>
        <w:pStyle w:val="Heading2"/>
      </w:pPr>
      <w:r>
        <w:t>[[@BibleBHS:1CH 19:17]][[BibleBHS:1CH 19:17]]</w:t>
      </w:r>
    </w:p>
    <w:p>
      <w:r>
        <w:rPr>
          <w:b/>
        </w:rPr>
        <w:t>Remark:</w:t>
      </w:r>
      <w:r>
        <w:t xml:space="preserve"> </w:t>
      </w:r>
      <w:r>
        <w:t>None</w:t>
      </w:r>
    </w:p>
    <w:p>
      <w:r>
        <w:rPr>
          <w:b/>
        </w:rPr>
        <w:t>Suggestion:</w:t>
      </w:r>
      <w:r>
        <w:t xml:space="preserve"> </w:t>
      </w:r>
      <w:r>
        <w:t>and David set the battle in array to meet Aram</w:t>
      </w:r>
    </w:p>
    <w:p>
      <w:pPr>
        <w:pStyle w:val="Heading3"/>
      </w:pPr>
      <w:r>
        <w:t>Alternative 1</w:t>
      </w:r>
    </w:p>
    <w:p>
      <w:r>
        <w:t>ויערך דויד לקראת ארם מלחמה</w:t>
      </w:r>
    </w:p>
    <w:p>
      <w:r>
        <w:t>Rating: B</w:t>
      </w:r>
    </w:p>
    <w:p>
      <w:pPr>
        <w:pStyle w:val="ListBullet"/>
      </w:pPr>
      <w:r>
        <w:t>RSV:</w:t>
      </w:r>
      <w:r>
        <w:rPr>
          <w:i/>
        </w:rPr>
        <w:t xml:space="preserve"> and when David set the battle in array against the Syrians</w:t>
      </w:r>
    </w:p>
    <w:p>
      <w:pPr>
        <w:pStyle w:val="ListBullet"/>
      </w:pPr>
      <w:r>
        <w:t>BJ:</w:t>
      </w:r>
      <w:r>
        <w:rPr>
          <w:i/>
        </w:rPr>
        <w:t xml:space="preserve"> puis David se mit (1e éd.), se rangea (2e, 3e éd.) en ordre de combat pour rencontrer les Araméens (1e éd.), en face des Araméens (2e, 3e éd.)</w:t>
      </w:r>
    </w:p>
    <w:p>
      <w:pPr>
        <w:pStyle w:val="ListBullet"/>
      </w:pPr>
      <w:r>
        <w:t>LUT:</w:t>
      </w:r>
      <w:r>
        <w:rPr>
          <w:i/>
        </w:rPr>
        <w:t xml:space="preserve"> und David stellte sich gegen die Aramäer zum Kampf</w:t>
      </w:r>
    </w:p>
    <w:p>
      <w:pPr>
        <w:pStyle w:val="Heading3"/>
      </w:pPr>
      <w:r>
        <w:t>Alternative 2</w:t>
      </w:r>
    </w:p>
    <w:p>
      <w:r>
        <w:t>[ויערך ארם לקראת דויד מלחמה]</w:t>
      </w:r>
    </w:p>
    <w:p>
      <w:r>
        <w:t>Rating: None</w:t>
      </w:r>
    </w:p>
    <w:p>
      <w:pPr>
        <w:pStyle w:val="ListBullet"/>
      </w:pPr>
      <w:r>
        <w:t>NEB:</w:t>
      </w:r>
      <w:r>
        <w:rPr>
          <w:i/>
        </w:rPr>
        <w:t xml:space="preserve"> *the Aramaeans likewise took up positions facing David</w:t>
      </w:r>
    </w:p>
    <w:p>
      <w:r>
        <w:t>Factors: 5</w:t>
      </w:r>
    </w:p>
    <w:p>
      <w:pPr>
        <w:pStyle w:val="Heading2"/>
      </w:pPr>
      <w:r>
        <w:t>[[@BibleBHS:1CH 20:2]][[BibleBHS:1CH 20:2]]</w:t>
      </w:r>
    </w:p>
    <w:p>
      <w:r>
        <w:rPr>
          <w:b/>
        </w:rPr>
        <w:t>Remark:</w:t>
      </w:r>
      <w:r>
        <w:t xml:space="preserve"> </w:t>
      </w:r>
      <w:r>
        <w:t>See 2 Sam 12.30, Remarks.</w:t>
      </w:r>
    </w:p>
    <w:p>
      <w:r>
        <w:rPr>
          <w:b/>
        </w:rPr>
        <w:t>Suggestion:</w:t>
      </w:r>
      <w:r>
        <w:t xml:space="preserve"> </w:t>
      </w:r>
      <w:r>
        <w:t>of Milcom</w:t>
      </w:r>
    </w:p>
    <w:p>
      <w:pPr>
        <w:pStyle w:val="Heading3"/>
      </w:pPr>
      <w:r>
        <w:t>Alternative 1</w:t>
      </w:r>
    </w:p>
    <w:p>
      <w:r>
        <w:t>מַלְכָּם</w:t>
      </w:r>
    </w:p>
    <w:p>
      <w:r>
        <w:t>Rating: None</w:t>
      </w:r>
    </w:p>
    <w:p>
      <w:pPr>
        <w:pStyle w:val="ListBullet"/>
      </w:pPr>
      <w:r>
        <w:t>RSV:</w:t>
      </w:r>
      <w:r>
        <w:rPr>
          <w:i/>
        </w:rPr>
        <w:t xml:space="preserve"> *of their king</w:t>
      </w:r>
    </w:p>
    <w:p>
      <w:pPr>
        <w:pStyle w:val="ListBullet"/>
      </w:pPr>
      <w:r>
        <w:t>LUT:</w:t>
      </w:r>
      <w:r>
        <w:rPr>
          <w:i/>
        </w:rPr>
        <w:t xml:space="preserve"> ihrem König</w:t>
      </w:r>
    </w:p>
    <w:p>
      <w:r>
        <w:t>Factors: 7</w:t>
      </w:r>
    </w:p>
    <w:p>
      <w:pPr>
        <w:pStyle w:val="Heading3"/>
      </w:pPr>
      <w:r>
        <w:t>Alternative 2</w:t>
      </w:r>
    </w:p>
    <w:p>
      <w:r>
        <w:t>מלכם = [מִלְכֹּם]</w:t>
      </w:r>
    </w:p>
    <w:p>
      <w:r>
        <w:t>Rating: B</w:t>
      </w:r>
    </w:p>
    <w:p>
      <w:pPr>
        <w:pStyle w:val="ListBullet"/>
      </w:pPr>
      <w:r>
        <w:t>NEB:</w:t>
      </w:r>
      <w:r>
        <w:rPr>
          <w:i/>
        </w:rPr>
        <w:t xml:space="preserve"> of Milcom</w:t>
      </w:r>
    </w:p>
    <w:p>
      <w:pPr>
        <w:pStyle w:val="ListBullet"/>
      </w:pPr>
      <w:r>
        <w:t>BJ:</w:t>
      </w:r>
      <w:r>
        <w:rPr>
          <w:i/>
        </w:rPr>
        <w:t xml:space="preserve"> *de Milkom</w:t>
      </w:r>
    </w:p>
    <w:p>
      <w:pPr>
        <w:pStyle w:val="Heading2"/>
      </w:pPr>
      <w:r>
        <w:t>[[@BibleBHS:1CH 20:3]][[BibleBHS:1CH 20:3]]</w:t>
      </w:r>
    </w:p>
    <w:p>
      <w:r>
        <w:rPr>
          <w:b/>
        </w:rPr>
        <w:t>Remark:</w:t>
      </w:r>
      <w:r>
        <w:t xml:space="preserve"> </w:t>
      </w:r>
      <w:r>
        <w:t>The text here in Chronicles may be the result of a misunderstanding of the text of 2 Sam 12.31: "he placed them in the saw", i.e. "he forced them to work with saws". The expression in 2 Sam was probably interpreted by the author of Chronicles as: "he placed them in the saw" i.e. he had them sawn. The Chronicler would not have been shocked by David's cruelty towards the Ammonites.</w:t>
      </w:r>
    </w:p>
    <w:p>
      <w:r>
        <w:rPr>
          <w:b/>
        </w:rPr>
        <w:t>Suggestion:</w:t>
      </w:r>
      <w:r>
        <w:t xml:space="preserve"> </w:t>
      </w:r>
      <w:r>
        <w:t>and he sawed (them)</w:t>
      </w:r>
    </w:p>
    <w:p>
      <w:pPr>
        <w:pStyle w:val="Heading3"/>
      </w:pPr>
      <w:r>
        <w:t>Alternative 1</w:t>
      </w:r>
    </w:p>
    <w:p>
      <w:r>
        <w:t>וישר</w:t>
      </w:r>
    </w:p>
    <w:p>
      <w:r>
        <w:t>Rating: A</w:t>
      </w:r>
    </w:p>
    <w:p>
      <w:pPr>
        <w:pStyle w:val="Heading3"/>
      </w:pPr>
      <w:r>
        <w:t>Alternative 2</w:t>
      </w:r>
    </w:p>
    <w:p>
      <w:r>
        <w:t>[וישם]</w:t>
      </w:r>
    </w:p>
    <w:p>
      <w:r>
        <w:t>Rating: None</w:t>
      </w:r>
    </w:p>
    <w:p>
      <w:pPr>
        <w:pStyle w:val="ListBullet"/>
      </w:pPr>
      <w:r>
        <w:t>RSV:</w:t>
      </w:r>
      <w:r>
        <w:rPr>
          <w:i/>
        </w:rPr>
        <w:t xml:space="preserve"> *and set them to 1abor</w:t>
      </w:r>
    </w:p>
    <w:p>
      <w:pPr>
        <w:pStyle w:val="ListBullet"/>
      </w:pPr>
      <w:r>
        <w:t>BJ:</w:t>
      </w:r>
      <w:r>
        <w:rPr>
          <w:i/>
        </w:rPr>
        <w:t xml:space="preserve"> il ... mit</w:t>
      </w:r>
    </w:p>
    <w:p>
      <w:pPr>
        <w:pStyle w:val="ListBullet"/>
      </w:pPr>
      <w:r>
        <w:t>LUT:</w:t>
      </w:r>
      <w:r>
        <w:rPr>
          <w:i/>
        </w:rPr>
        <w:t xml:space="preserve"> er ... liess sie ... Frondienst leisten</w:t>
      </w:r>
    </w:p>
    <w:p>
      <w:r>
        <w:t>Factors: 14, 5</w:t>
      </w:r>
    </w:p>
    <w:p>
      <w:pPr>
        <w:pStyle w:val="Heading3"/>
      </w:pPr>
      <w:r>
        <w:t>Alternative 3</w:t>
      </w:r>
    </w:p>
    <w:p>
      <w:r>
        <w:t>וישר = [וַיַּשֵׂר]</w:t>
      </w:r>
    </w:p>
    <w:p>
      <w:r>
        <w:t>Rating: None</w:t>
      </w:r>
    </w:p>
    <w:p>
      <w:pPr>
        <w:pStyle w:val="ListBullet"/>
      </w:pPr>
      <w:r>
        <w:t>NEB:</w:t>
      </w:r>
      <w:r>
        <w:rPr>
          <w:i/>
        </w:rPr>
        <w:t xml:space="preserve"> and set them to work(?)</w:t>
      </w:r>
    </w:p>
    <w:p>
      <w:r>
        <w:t>Factors: 14</w:t>
      </w:r>
    </w:p>
    <w:p>
      <w:pPr>
        <w:pStyle w:val="Heading2"/>
      </w:pPr>
      <w:r>
        <w:t>[[BibleBHS:1CH 20:3]]</w:t>
      </w:r>
    </w:p>
    <w:p>
      <w:r>
        <w:rPr>
          <w:b/>
        </w:rPr>
        <w:t>Remark:</w:t>
      </w:r>
      <w:r>
        <w:t xml:space="preserve"> </w:t>
      </w:r>
      <w:r>
        <w:t>None</w:t>
      </w:r>
    </w:p>
    <w:p>
      <w:r>
        <w:rPr>
          <w:b/>
        </w:rPr>
        <w:t>Suggestion:</w:t>
      </w:r>
      <w:r>
        <w:t xml:space="preserve"> </w:t>
      </w:r>
      <w:r>
        <w:t>and with stone-cutters / stone cutter's saws</w:t>
      </w:r>
    </w:p>
    <w:p>
      <w:pPr>
        <w:pStyle w:val="Heading3"/>
      </w:pPr>
      <w:r>
        <w:t>Alternative 1</w:t>
      </w:r>
    </w:p>
    <w:p>
      <w:r>
        <w:t>ובמגרות</w:t>
      </w:r>
    </w:p>
    <w:p>
      <w:r>
        <w:t>Rating: C</w:t>
      </w:r>
    </w:p>
    <w:p>
      <w:pPr>
        <w:pStyle w:val="Heading3"/>
      </w:pPr>
      <w:r>
        <w:t>Alternative 2</w:t>
      </w:r>
    </w:p>
    <w:p>
      <w:r>
        <w:t>ובמגזרות</w:t>
      </w:r>
    </w:p>
    <w:p>
      <w:r>
        <w:t>Rating: None</w:t>
      </w:r>
    </w:p>
    <w:p>
      <w:pPr>
        <w:pStyle w:val="ListBullet"/>
      </w:pPr>
      <w:r>
        <w:t>RSV:</w:t>
      </w:r>
      <w:r>
        <w:rPr>
          <w:i/>
        </w:rPr>
        <w:t xml:space="preserve"> *and axes</w:t>
      </w:r>
    </w:p>
    <w:p>
      <w:pPr>
        <w:pStyle w:val="ListBullet"/>
      </w:pPr>
      <w:r>
        <w:t>NEB:</w:t>
      </w:r>
      <w:r>
        <w:rPr>
          <w:i/>
        </w:rPr>
        <w:t xml:space="preserve"> *(and other iron tools, ...) toothed</w:t>
      </w:r>
    </w:p>
    <w:p>
      <w:pPr>
        <w:pStyle w:val="ListBullet"/>
      </w:pPr>
      <w:r>
        <w:t>BJ:</w:t>
      </w:r>
      <w:r>
        <w:rPr>
          <w:i/>
        </w:rPr>
        <w:t xml:space="preserve"> et les haches (1e* éd.), ou les haches (2e*, 3e éd.)</w:t>
      </w:r>
    </w:p>
    <w:p>
      <w:pPr>
        <w:pStyle w:val="ListBullet"/>
      </w:pPr>
      <w:r>
        <w:t>LUT:</w:t>
      </w:r>
      <w:r>
        <w:rPr>
          <w:i/>
        </w:rPr>
        <w:t xml:space="preserve"> und Aexten</w:t>
      </w:r>
    </w:p>
    <w:p>
      <w:r>
        <w:t>Factors: 5</w:t>
      </w:r>
    </w:p>
    <w:p>
      <w:pPr>
        <w:pStyle w:val="Heading2"/>
      </w:pPr>
      <w:r>
        <w:t>[[@BibleBHS:1CH 21:17]][[BibleBHS:1CH 21:17]]</w:t>
      </w:r>
    </w:p>
    <w:p>
      <w:r>
        <w:rPr>
          <w:b/>
        </w:rPr>
        <w:t>Remark:</w:t>
      </w:r>
      <w:r>
        <w:t xml:space="preserve"> </w:t>
      </w:r>
      <w:r>
        <w:t>See also the parallel passage 2 Sam 24.17.</w:t>
      </w:r>
    </w:p>
    <w:p>
      <w:r>
        <w:rPr>
          <w:b/>
        </w:rPr>
        <w:t>Suggestion:</w:t>
      </w:r>
      <w:r>
        <w:t xml:space="preserve"> </w:t>
      </w:r>
      <w:r>
        <w:t>and I have done very wickedly</w:t>
      </w:r>
    </w:p>
    <w:p>
      <w:pPr>
        <w:pStyle w:val="Heading3"/>
      </w:pPr>
      <w:r>
        <w:t>Alternative 1</w:t>
      </w:r>
    </w:p>
    <w:p>
      <w:r>
        <w:t>והרע הרעותי</w:t>
      </w:r>
    </w:p>
    <w:p>
      <w:r>
        <w:t>Rating: A</w:t>
      </w:r>
    </w:p>
    <w:p>
      <w:pPr>
        <w:pStyle w:val="ListBullet"/>
      </w:pPr>
      <w:r>
        <w:t>RSV:</w:t>
      </w:r>
      <w:r>
        <w:rPr>
          <w:i/>
        </w:rPr>
        <w:t xml:space="preserve"> I ... and done very wickedly</w:t>
      </w:r>
    </w:p>
    <w:p>
      <w:pPr>
        <w:pStyle w:val="ListBullet"/>
      </w:pPr>
      <w:r>
        <w:t>BJ:</w:t>
      </w:r>
      <w:r>
        <w:rPr>
          <w:i/>
        </w:rPr>
        <w:t xml:space="preserve"> moi ... et qui ai commis le mal</w:t>
      </w:r>
    </w:p>
    <w:p>
      <w:pPr>
        <w:pStyle w:val="ListBullet"/>
      </w:pPr>
      <w:r>
        <w:t>LUT:</w:t>
      </w:r>
      <w:r>
        <w:rPr>
          <w:i/>
        </w:rPr>
        <w:t xml:space="preserve"> Ich ..., der ... und das Uebel getan hat</w:t>
      </w:r>
    </w:p>
    <w:p>
      <w:pPr>
        <w:pStyle w:val="Heading3"/>
      </w:pPr>
      <w:r>
        <w:t>Alternative 2</w:t>
      </w:r>
    </w:p>
    <w:p>
      <w:r>
        <w:t>[הרעה הרעותי]</w:t>
      </w:r>
    </w:p>
    <w:p>
      <w:r>
        <w:t>Rating: None</w:t>
      </w:r>
    </w:p>
    <w:p>
      <w:pPr>
        <w:pStyle w:val="ListBullet"/>
      </w:pPr>
      <w:r>
        <w:t>NEB:</w:t>
      </w:r>
      <w:r>
        <w:rPr>
          <w:i/>
        </w:rPr>
        <w:t xml:space="preserve"> *I, the shepherd, who did wrong</w:t>
      </w:r>
    </w:p>
    <w:p>
      <w:r>
        <w:t>Factors: 14</w:t>
      </w:r>
    </w:p>
    <w:p>
      <w:pPr>
        <w:pStyle w:val="Heading2"/>
      </w:pPr>
      <w:r>
        <w:t>[[BibleBHS:1CH 21:17]]</w:t>
      </w:r>
    </w:p>
    <w:p>
      <w:r>
        <w:rPr>
          <w:b/>
        </w:rPr>
        <w:t>Remark:</w:t>
      </w:r>
      <w:r>
        <w:t xml:space="preserve"> </w:t>
      </w:r>
      <w:r>
        <w:t>vs. 17b may be translated as follows: "O LORD, my God, grant that your hand may be against me and against my father's house, but (let it) not (be) against your people as a plague".</w:t>
      </w:r>
    </w:p>
    <w:p>
      <w:r>
        <w:rPr>
          <w:b/>
        </w:rPr>
        <w:t>Suggestion:</w:t>
      </w:r>
      <w:r>
        <w:t xml:space="preserve"> </w:t>
      </w:r>
      <w:r>
        <w:t>See Remark</w:t>
      </w:r>
    </w:p>
    <w:p>
      <w:pPr>
        <w:pStyle w:val="Heading3"/>
      </w:pPr>
      <w:r>
        <w:t>Alternative 1</w:t>
      </w:r>
    </w:p>
    <w:p>
      <w:r>
        <w:t>ובעמך לא למגפה</w:t>
      </w:r>
    </w:p>
    <w:p>
      <w:r>
        <w:t>Rating: B</w:t>
      </w:r>
    </w:p>
    <w:p>
      <w:pPr>
        <w:pStyle w:val="ListBullet"/>
      </w:pPr>
      <w:r>
        <w:t>RSV:</w:t>
      </w:r>
      <w:r>
        <w:rPr>
          <w:i/>
        </w:rPr>
        <w:t xml:space="preserve"> but let not the plague be upon thy people</w:t>
      </w:r>
    </w:p>
    <w:p>
      <w:pPr>
        <w:pStyle w:val="ListBullet"/>
      </w:pPr>
      <w:r>
        <w:t>BJ:</w:t>
      </w:r>
      <w:r>
        <w:rPr>
          <w:i/>
        </w:rPr>
        <w:t xml:space="preserve"> mais que ton peuple échappe au fléau</w:t>
      </w:r>
    </w:p>
    <w:p>
      <w:pPr>
        <w:pStyle w:val="ListBullet"/>
      </w:pPr>
      <w:r>
        <w:t>LUT:</w:t>
      </w:r>
      <w:r>
        <w:rPr>
          <w:i/>
        </w:rPr>
        <w:t xml:space="preserve"> und nicht gegen dein Volk, es zu plagen</w:t>
      </w:r>
    </w:p>
    <w:p>
      <w:pPr>
        <w:pStyle w:val="Heading3"/>
      </w:pPr>
      <w:r>
        <w:t>Alternative 2</w:t>
      </w:r>
    </w:p>
    <w:p>
      <w:r>
        <w:t>[ובעם כלא למגפה]</w:t>
      </w:r>
    </w:p>
    <w:p>
      <w:r>
        <w:t>Rating: None</w:t>
      </w:r>
    </w:p>
    <w:p>
      <w:pPr>
        <w:pStyle w:val="ListBullet"/>
      </w:pPr>
      <w:r>
        <w:t>NEB:</w:t>
      </w:r>
      <w:r>
        <w:rPr>
          <w:i/>
        </w:rPr>
        <w:t xml:space="preserve"> *but check this plague on the people</w:t>
      </w:r>
    </w:p>
    <w:p>
      <w:r>
        <w:t>Factors: 6, 8</w:t>
      </w:r>
    </w:p>
    <w:p>
      <w:pPr>
        <w:pStyle w:val="Heading2"/>
      </w:pPr>
      <w:r>
        <w:t>[[@BibleBHS:1CH 23:9]][[BibleBHS:1CH 23:9]]</w:t>
      </w:r>
    </w:p>
    <w:p>
      <w:r>
        <w:rPr>
          <w:b/>
        </w:rPr>
        <w:t>Remark:</w:t>
      </w:r>
      <w:r>
        <w:t xml:space="preserve"> </w:t>
      </w:r>
      <w:r>
        <w:t>None</w:t>
      </w:r>
    </w:p>
    <w:p>
      <w:r>
        <w:rPr>
          <w:b/>
        </w:rPr>
        <w:t>Suggestion:</w:t>
      </w:r>
      <w:r>
        <w:t xml:space="preserve"> </w:t>
      </w:r>
      <w:r>
        <w:t>the sons of Shimei: Shelomith, Haziel and Haran, three</w:t>
      </w:r>
    </w:p>
    <w:p>
      <w:pPr>
        <w:pStyle w:val="Heading3"/>
      </w:pPr>
      <w:r>
        <w:t>Alternative 1</w:t>
      </w:r>
    </w:p>
    <w:p>
      <w:r>
        <w:t>בני שמעי שלמות וחזיאל והרן שלשה QERE = שְׁלֹמִית</w:t>
      </w:r>
    </w:p>
    <w:p>
      <w:r>
        <w:t>Rating: A</w:t>
      </w:r>
    </w:p>
    <w:p>
      <w:pPr>
        <w:pStyle w:val="ListBullet"/>
      </w:pPr>
      <w:r>
        <w:t>RSV:</w:t>
      </w:r>
      <w:r>
        <w:rPr>
          <w:i/>
        </w:rPr>
        <w:t xml:space="preserve"> the sons of Shime-i: Shelomoth, Hazi-el and Haran, three</w:t>
      </w:r>
    </w:p>
    <w:p>
      <w:pPr>
        <w:pStyle w:val="ListBullet"/>
      </w:pPr>
      <w:r>
        <w:t>BJ:</w:t>
      </w:r>
      <w:r>
        <w:rPr>
          <w:i/>
        </w:rPr>
        <w:t xml:space="preserve"> Fils de Shimei (1e éd.), de Shiméï (2e, 3e éd.): Shelomit, Haziel, Haran (1e éd.), Harân (2e, 3e éd.), trois en tout</w:t>
      </w:r>
    </w:p>
    <w:p>
      <w:pPr>
        <w:pStyle w:val="ListBullet"/>
      </w:pPr>
      <w:r>
        <w:t>LUT:</w:t>
      </w:r>
      <w:r>
        <w:rPr>
          <w:i/>
        </w:rPr>
        <w:t xml:space="preserve"> Söhne Simeïs waren: Schelomith, Hasiël und Haran, diese drei</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[[@BibleBHS:1CH 23:10]][[BibleBHS:1CH 23:10]]</w:t>
      </w:r>
    </w:p>
    <w:p>
      <w:r>
        <w:rPr>
          <w:b/>
        </w:rPr>
        <w:t>Remark:</w:t>
      </w:r>
      <w:r>
        <w:t xml:space="preserve"> </w:t>
      </w:r>
      <w:r>
        <w:t>The two names, Zina and Ziza, refer to the same person. The form Zina is probably the original one, although vs. 11 has the form Ziza. Since there are no textual witnesses in vs. 11 for Zina, the form Ziza must be maintained in vs. 11 and assimilation to vs. 10 is to be resisted. Translators who give notes may explain this in a note.</w:t>
      </w:r>
    </w:p>
    <w:p>
      <w:r>
        <w:rPr>
          <w:b/>
        </w:rPr>
        <w:t>Suggestion:</w:t>
      </w:r>
      <w:r>
        <w:t xml:space="preserve"> </w:t>
      </w:r>
      <w:r>
        <w:t>Zina</w:t>
      </w:r>
    </w:p>
    <w:p>
      <w:pPr>
        <w:pStyle w:val="Heading3"/>
      </w:pPr>
      <w:r>
        <w:t>Alternative 1</w:t>
      </w:r>
    </w:p>
    <w:p>
      <w:r>
        <w:t>זינא</w:t>
      </w:r>
    </w:p>
    <w:p>
      <w:r>
        <w:t>Rating: C</w:t>
      </w:r>
    </w:p>
    <w:p>
      <w:pPr>
        <w:pStyle w:val="ListBullet"/>
      </w:pPr>
      <w:r>
        <w:t>RSV:</w:t>
      </w:r>
      <w:r>
        <w:rPr>
          <w:i/>
        </w:rPr>
        <w:t xml:space="preserve"> Zina</w:t>
      </w:r>
    </w:p>
    <w:p>
      <w:pPr>
        <w:pStyle w:val="ListBullet"/>
      </w:pPr>
      <w:r>
        <w:t>BJ:</w:t>
      </w:r>
      <w:r>
        <w:rPr>
          <w:i/>
        </w:rPr>
        <w:t xml:space="preserve"> Zina</w:t>
      </w:r>
    </w:p>
    <w:p>
      <w:pPr>
        <w:pStyle w:val="Heading3"/>
      </w:pPr>
      <w:r>
        <w:t>Alternative 2</w:t>
      </w:r>
    </w:p>
    <w:p>
      <w:r>
        <w:t>זיזא</w:t>
      </w:r>
    </w:p>
    <w:p>
      <w:r>
        <w:t>Rating: None</w:t>
      </w:r>
    </w:p>
    <w:p>
      <w:pPr>
        <w:pStyle w:val="ListBullet"/>
      </w:pPr>
      <w:r>
        <w:t>NEB:</w:t>
      </w:r>
      <w:r>
        <w:rPr>
          <w:i/>
        </w:rPr>
        <w:t xml:space="preserve"> *Ziza</w:t>
      </w:r>
    </w:p>
    <w:p>
      <w:pPr>
        <w:pStyle w:val="ListBullet"/>
      </w:pPr>
      <w:r>
        <w:t>LUT:</w:t>
      </w:r>
      <w:r>
        <w:rPr>
          <w:i/>
        </w:rPr>
        <w:t xml:space="preserve"> Sisa</w:t>
      </w:r>
    </w:p>
    <w:p>
      <w:r>
        <w:t>Factors: 5, 9, 12</w:t>
      </w:r>
    </w:p>
    <w:p>
      <w:pPr>
        <w:pStyle w:val="Heading2"/>
      </w:pPr>
      <w:r>
        <w:t>[[@BibleBHS:1CH 24:6]][[BibleBHS:1CH 24:6]]</w:t>
      </w:r>
    </w:p>
    <w:p>
      <w:r>
        <w:rPr>
          <w:b/>
        </w:rPr>
        <w:t>Remark:</w:t>
      </w:r>
      <w:r>
        <w:t xml:space="preserve"> </w:t>
      </w:r>
      <w:r>
        <w:t>vs. 6b should be translated as follows: "per paternal house, one (was) taken (by lot) for Eleazar, one (was) taken (and) one (was) taken (by lot) for Ithamar". Thus Eleazar receives sixteen chosen ones, according to the sixteen heads athis disposition; Ithamar has eight heads, to each of whom will be attributed two chosen ones. The meaning of לראשי הגברים in vs. 4 is not "according to the total number of men" but rather "according to the heads of men"; the expression probably refers to the heads of the בית־אב.</w:t>
      </w:r>
    </w:p>
    <w:p>
      <w:r>
        <w:rPr>
          <w:b/>
        </w:rPr>
        <w:t>Suggestion:</w:t>
      </w:r>
      <w:r>
        <w:t xml:space="preserve"> </w:t>
      </w:r>
      <w:r/>
    </w:p>
    <w:p>
      <w:pPr>
        <w:pStyle w:val="Heading3"/>
      </w:pPr>
      <w:r>
        <w:t>Alternative 1</w:t>
      </w:r>
    </w:p>
    <w:p>
      <w:r>
        <w:t>אחד אחז לאלעזר ואחז אחז לאיתמר</w:t>
      </w:r>
    </w:p>
    <w:p>
      <w:r>
        <w:t>Rating: C</w:t>
      </w:r>
    </w:p>
    <w:p>
      <w:pPr>
        <w:pStyle w:val="ListBullet"/>
      </w:pPr>
      <w:r>
        <w:t>BJ:</w:t>
      </w:r>
      <w:r>
        <w:rPr>
          <w:i/>
        </w:rPr>
        <w:t xml:space="preserve"> *on tirait une fois au sort (pour chaque famille) des fils d'Eléazar, toutes les deux fois pour les fils d'Itamar</w:t>
      </w:r>
    </w:p>
    <w:p>
      <w:pPr>
        <w:pStyle w:val="Heading3"/>
      </w:pPr>
      <w:r>
        <w:t>Alternative 2</w:t>
      </w:r>
    </w:p>
    <w:p>
      <w:r>
        <w:t>אחד אחז לאלעזר ואחד אחז לאיתמר</w:t>
      </w:r>
    </w:p>
    <w:p>
      <w:r>
        <w:t>Rating: None</w:t>
      </w:r>
    </w:p>
    <w:p>
      <w:pPr>
        <w:pStyle w:val="ListBullet"/>
      </w:pPr>
      <w:r>
        <w:t>RSV:</w:t>
      </w:r>
      <w:r>
        <w:rPr>
          <w:i/>
        </w:rPr>
        <w:t xml:space="preserve"> one (father's house) being chosen for Eleazar and one chosen for Ithamar</w:t>
      </w:r>
    </w:p>
    <w:p>
      <w:pPr>
        <w:pStyle w:val="ListBullet"/>
      </w:pPr>
      <w:r>
        <w:t>NEB:</w:t>
      </w:r>
      <w:r>
        <w:rPr>
          <w:i/>
        </w:rPr>
        <w:t xml:space="preserve"> *one (priestly family) being taken from the line of Eleazar and one from that of Ithamar</w:t>
      </w:r>
    </w:p>
    <w:p>
      <w:r>
        <w:t>Factors: 5</w:t>
      </w:r>
    </w:p>
    <w:p>
      <w:pPr>
        <w:pStyle w:val="Heading3"/>
      </w:pPr>
      <w:r>
        <w:t>Alternative 3</w:t>
      </w:r>
    </w:p>
    <w:p>
      <w:r>
        <w:t>[אחד אחד לאלעזר ואחד אחז לאיתמר]</w:t>
      </w:r>
    </w:p>
    <w:p>
      <w:r>
        <w:t>Rating: None</w:t>
      </w:r>
    </w:p>
    <w:p>
      <w:pPr>
        <w:pStyle w:val="ListBullet"/>
      </w:pPr>
      <w:r>
        <w:t>LUT:</w:t>
      </w:r>
      <w:r>
        <w:rPr>
          <w:i/>
        </w:rPr>
        <w:t xml:space="preserve"> nämlich je zwei Sippen für Eleasar und eine für Ithamar</w:t>
      </w:r>
    </w:p>
    <w:p>
      <w:r>
        <w:t>Factors: 14</w:t>
      </w:r>
    </w:p>
    <w:p>
      <w:pPr>
        <w:pStyle w:val="Heading2"/>
      </w:pPr>
      <w:r>
        <w:t>[[@BibleBHS:1CH 24:13]][[BibleBHS:1CH 24:13]]</w:t>
      </w:r>
    </w:p>
    <w:p>
      <w:r>
        <w:rPr>
          <w:b/>
        </w:rPr>
        <w:t>Remark:</w:t>
      </w:r>
      <w:r>
        <w:t xml:space="preserve"> </w:t>
      </w:r>
      <w:r>
        <w:t>None</w:t>
      </w:r>
    </w:p>
    <w:p>
      <w:r>
        <w:rPr>
          <w:b/>
        </w:rPr>
        <w:t>Suggestion:</w:t>
      </w:r>
      <w:r>
        <w:t xml:space="preserve"> </w:t>
      </w:r>
      <w:r>
        <w:t>to Jeshebeab</w:t>
      </w:r>
    </w:p>
    <w:p>
      <w:pPr>
        <w:pStyle w:val="Heading3"/>
      </w:pPr>
      <w:r>
        <w:t>Alternative 1</w:t>
      </w:r>
    </w:p>
    <w:p>
      <w:r>
        <w:t>לישבאב</w:t>
      </w:r>
    </w:p>
    <w:p>
      <w:r>
        <w:t>Rating: A</w:t>
      </w:r>
    </w:p>
    <w:p>
      <w:pPr>
        <w:pStyle w:val="ListBullet"/>
      </w:pPr>
      <w:r>
        <w:t>RSV:</w:t>
      </w:r>
      <w:r>
        <w:rPr>
          <w:i/>
        </w:rPr>
        <w:t xml:space="preserve"> to Jeshebe-ab</w:t>
      </w:r>
    </w:p>
    <w:p>
      <w:pPr>
        <w:pStyle w:val="ListBullet"/>
      </w:pPr>
      <w:r>
        <w:t>NEB:</w:t>
      </w:r>
      <w:r>
        <w:rPr>
          <w:i/>
        </w:rPr>
        <w:t xml:space="preserve"> *to Jeshebeab</w:t>
      </w:r>
    </w:p>
    <w:p>
      <w:pPr>
        <w:pStyle w:val="ListBullet"/>
      </w:pPr>
      <w:r>
        <w:t>LUT:</w:t>
      </w:r>
      <w:r>
        <w:rPr>
          <w:i/>
        </w:rPr>
        <w:t xml:space="preserve"> auf Jeschebab</w:t>
      </w:r>
    </w:p>
    <w:p>
      <w:pPr>
        <w:pStyle w:val="Heading3"/>
      </w:pPr>
      <w:r>
        <w:t>Alternative 2</w:t>
      </w:r>
    </w:p>
    <w:p>
      <w:r>
        <w:t>[לישבעל]</w:t>
      </w:r>
    </w:p>
    <w:p>
      <w:r>
        <w:t>Rating: None</w:t>
      </w:r>
    </w:p>
    <w:p>
      <w:pPr>
        <w:pStyle w:val="ListBullet"/>
      </w:pPr>
      <w:r>
        <w:t>BJ:</w:t>
      </w:r>
      <w:r>
        <w:rPr>
          <w:i/>
        </w:rPr>
        <w:t xml:space="preserve"> (1e*, 2e*, 3e éd.)Ishbaal</w:t>
      </w:r>
    </w:p>
    <w:p>
      <w:r>
        <w:t>Factors: 5, 4</w:t>
      </w:r>
    </w:p>
    <w:p>
      <w:pPr>
        <w:pStyle w:val="Heading2"/>
      </w:pPr>
      <w:r>
        <w:t>[[@BibleBHS:1CH 24:23]][[BibleBHS:1CH 24:23]]</w:t>
      </w:r>
    </w:p>
    <w:p>
      <w:r>
        <w:rPr>
          <w:b/>
        </w:rPr>
        <w:t>Remark:</w:t>
      </w:r>
      <w:r>
        <w:t xml:space="preserve"> </w:t>
      </w:r>
      <w:r>
        <w:t>The Committee gave two ratings for this case: the rating A (not indicated above) for the consonantal text, ובני יריהו; and the rating C for the vocalisation: וּבְנֵי, "and the sons of".</w:t>
      </w:r>
    </w:p>
    <w:p>
      <w:r>
        <w:rPr>
          <w:b/>
        </w:rPr>
        <w:t>Suggestion:</w:t>
      </w:r>
      <w:r>
        <w:t xml:space="preserve"> </w:t>
      </w:r>
      <w:r>
        <w:t>and the sons of Jeriyyahu</w:t>
      </w:r>
    </w:p>
    <w:p>
      <w:pPr>
        <w:pStyle w:val="Heading3"/>
      </w:pPr>
      <w:r>
        <w:t>Alternative 1</w:t>
      </w:r>
    </w:p>
    <w:p>
      <w:r>
        <w:t>וּבְנָי יריהו</w:t>
      </w:r>
    </w:p>
    <w:p>
      <w:r>
        <w:t>Rating: None</w:t>
      </w:r>
    </w:p>
    <w:p>
      <w:r>
        <w:t>Factors: 9</w:t>
      </w:r>
    </w:p>
    <w:p>
      <w:pPr>
        <w:pStyle w:val="Heading3"/>
      </w:pPr>
      <w:r>
        <w:t>Alternative 2</w:t>
      </w:r>
    </w:p>
    <w:p>
      <w:r>
        <w:t>ובני יריהו = [וּבְנֵי יריהו]</w:t>
      </w:r>
    </w:p>
    <w:p>
      <w:r>
        <w:t>Rating: C</w:t>
      </w:r>
    </w:p>
    <w:p>
      <w:pPr>
        <w:pStyle w:val="Heading3"/>
      </w:pPr>
      <w:r>
        <w:t>Alternative 3</w:t>
      </w:r>
    </w:p>
    <w:p>
      <w:r>
        <w:t>[בני חברון יריהו הראש]</w:t>
      </w:r>
    </w:p>
    <w:p>
      <w:r>
        <w:t>Rating: None</w:t>
      </w:r>
    </w:p>
    <w:p>
      <w:pPr>
        <w:pStyle w:val="ListBullet"/>
      </w:pPr>
      <w:r>
        <w:t>RSV:</w:t>
      </w:r>
      <w:r>
        <w:rPr>
          <w:i/>
        </w:rPr>
        <w:t xml:space="preserve"> *the sons of Hebron: Jeriah the chief</w:t>
      </w:r>
    </w:p>
    <w:p>
      <w:pPr>
        <w:pStyle w:val="ListBullet"/>
      </w:pPr>
      <w:r>
        <w:t>NEB:</w:t>
      </w:r>
      <w:r>
        <w:rPr>
          <w:i/>
        </w:rPr>
        <w:t xml:space="preserve"> *the sons of Hebron: Jeriah the chief</w:t>
      </w:r>
    </w:p>
    <w:p>
      <w:pPr>
        <w:pStyle w:val="ListBullet"/>
      </w:pPr>
      <w:r>
        <w:t>BJ:</w:t>
      </w:r>
      <w:r>
        <w:rPr>
          <w:i/>
        </w:rPr>
        <w:t xml:space="preserve"> (1e*, 2e*, 3e éd.)fils de Hébron(1e éd.) Hébrôn (2e, 3e éd.): Yeriyya le premier</w:t>
      </w:r>
    </w:p>
    <w:p>
      <w:pPr>
        <w:pStyle w:val="ListBullet"/>
      </w:pPr>
      <w:r>
        <w:t>LUT:</w:t>
      </w:r>
      <w:r>
        <w:rPr>
          <w:i/>
        </w:rPr>
        <w:t xml:space="preserve"> die Söhne Hebrons waren: Jeria der Erste</w:t>
      </w:r>
    </w:p>
    <w:p>
      <w:r>
        <w:t>Factors: 5</w:t>
      </w:r>
    </w:p>
    <w:p>
      <w:pPr>
        <w:pStyle w:val="Heading2"/>
      </w:pPr>
      <w:r>
        <w:t>[[@BibleBHS:1CH 24:26]][[BibleBHS:1CH 24:26]]</w:t>
      </w:r>
    </w:p>
    <w:p>
      <w:r>
        <w:rPr>
          <w:b/>
        </w:rPr>
        <w:t>Remark:</w:t>
      </w:r>
      <w:r>
        <w:t xml:space="preserve"> </w:t>
      </w:r>
      <w:r>
        <w:t>The following translation of verses 26-27 is a possible interpretation of the MT, which is probably not the original, but the oldest attested text, and includes the transferal of the Athnah in vs. 27 from מררי to בנו:(vs. 26) "the sons of Merari (were) Mahli and Mushi - (i.e. they were) the sons of Jaaziyyahu his (i.e. Merari's) son, (vs. 27) (consequently they were) the sons of Merari by Jaaziyyahu his son - and Shoham, Zaccur and Ibri".</w:t>
      </w:r>
    </w:p>
    <w:p>
      <w:r>
        <w:rPr>
          <w:b/>
        </w:rPr>
        <w:t>Suggestion:</w:t>
      </w:r>
      <w:r>
        <w:t xml:space="preserve"> </w:t>
      </w:r>
      <w:r>
        <w:t>See Remark</w:t>
      </w:r>
    </w:p>
    <w:p>
      <w:pPr>
        <w:pStyle w:val="Heading3"/>
      </w:pPr>
      <w:r>
        <w:t>Alternative 1</w:t>
      </w:r>
    </w:p>
    <w:p>
      <w:r>
        <w:t>בני יעזיהו בנו</w:t>
      </w:r>
    </w:p>
    <w:p>
      <w:r>
        <w:t>Rating: C</w:t>
      </w:r>
    </w:p>
    <w:p>
      <w:pPr>
        <w:pStyle w:val="ListBullet"/>
      </w:pPr>
      <w:r>
        <w:t>RSV:</w:t>
      </w:r>
      <w:r>
        <w:rPr>
          <w:i/>
        </w:rPr>
        <w:t xml:space="preserve"> the sons of Ja-aziah: Beno</w:t>
      </w:r>
    </w:p>
    <w:p>
      <w:pPr>
        <w:pStyle w:val="ListBullet"/>
      </w:pPr>
      <w:r>
        <w:t>BJ:</w:t>
      </w:r>
      <w:r>
        <w:rPr>
          <w:i/>
        </w:rPr>
        <w:t xml:space="preserve"> (1e*, 2e*, 3e éd.)fils de Yaaziyyahu, son fils</w:t>
      </w:r>
    </w:p>
    <w:p>
      <w:pPr>
        <w:pStyle w:val="ListBullet"/>
      </w:pPr>
      <w:r>
        <w:t>LUT:</w:t>
      </w:r>
      <w:r>
        <w:rPr>
          <w:i/>
        </w:rPr>
        <w:t xml:space="preserve"> und die Söhne Jaasias, seines Sohnes</w:t>
      </w:r>
    </w:p>
    <w:p>
      <w:pPr>
        <w:pStyle w:val="Heading3"/>
      </w:pPr>
      <w:r>
        <w:t>Alternative 2</w:t>
      </w:r>
    </w:p>
    <w:p>
      <w:r>
        <w:t>[וגם יעזיהו בנו]</w:t>
      </w:r>
    </w:p>
    <w:p>
      <w:r>
        <w:t>Rating: None</w:t>
      </w:r>
    </w:p>
    <w:p>
      <w:pPr>
        <w:pStyle w:val="ListBullet"/>
      </w:pPr>
      <w:r>
        <w:t>NEB:</w:t>
      </w:r>
      <w:r>
        <w:rPr>
          <w:i/>
        </w:rPr>
        <w:t xml:space="preserve"> *and also Jaaziah his son</w:t>
      </w:r>
    </w:p>
    <w:p>
      <w:r>
        <w:t>Factors: 14</w:t>
      </w:r>
    </w:p>
    <w:p>
      <w:pPr>
        <w:pStyle w:val="Heading2"/>
      </w:pPr>
      <w:r>
        <w:t>[[@BibleBHS:1CH 25:3]][[BibleBHS:1CH 25:3]]</w:t>
      </w:r>
    </w:p>
    <w:p>
      <w:r>
        <w:rPr>
          <w:b/>
        </w:rPr>
        <w:t>Remark:</w:t>
      </w:r>
      <w:r>
        <w:t xml:space="preserve"> </w:t>
      </w:r>
      <w:r>
        <w:t>None</w:t>
      </w:r>
    </w:p>
    <w:p>
      <w:r>
        <w:rPr>
          <w:b/>
        </w:rPr>
        <w:t>Suggestion:</w:t>
      </w:r>
      <w:r>
        <w:t xml:space="preserve"> </w:t>
      </w:r>
      <w:r>
        <w:t>and Jeshayahu and Shimei, Hashabyahu and Mattithyahu</w:t>
      </w:r>
    </w:p>
    <w:p>
      <w:pPr>
        <w:pStyle w:val="Heading3"/>
      </w:pPr>
      <w:r>
        <w:t>Alternative 1</w:t>
      </w:r>
    </w:p>
    <w:p>
      <w:r>
        <w:t>וישעיהו חשביהו ומתתיהו</w:t>
      </w:r>
    </w:p>
    <w:p>
      <w:r>
        <w:t>Rating: None</w:t>
      </w:r>
    </w:p>
    <w:p>
      <w:pPr>
        <w:pStyle w:val="ListBullet"/>
      </w:pPr>
      <w:r>
        <w:t>BJ:</w:t>
      </w:r>
      <w:r>
        <w:rPr>
          <w:i/>
        </w:rPr>
        <w:t xml:space="preserve"> (1e*, 2e*, 3e éd.) Yeshaeyahu(1e éd.), Yeshayahu (2e, 3e éd.) Hashabyahu, Mattityahu</w:t>
      </w:r>
    </w:p>
    <w:p>
      <w:r>
        <w:t>Factors: 10</w:t>
      </w:r>
    </w:p>
    <w:p>
      <w:pPr>
        <w:pStyle w:val="Heading3"/>
      </w:pPr>
      <w:r>
        <w:t>Alternative 2</w:t>
      </w:r>
    </w:p>
    <w:p>
      <w:r>
        <w:t>[וישעיהו חשביהו ומתתיהו ושמעי]</w:t>
      </w:r>
    </w:p>
    <w:p>
      <w:r>
        <w:t>Rating: None</w:t>
      </w:r>
    </w:p>
    <w:p>
      <w:pPr>
        <w:pStyle w:val="ListBullet"/>
      </w:pPr>
      <w:r>
        <w:t>LUT:</w:t>
      </w:r>
      <w:r>
        <w:rPr>
          <w:i/>
        </w:rPr>
        <w:t xml:space="preserve"> Jesaja, Haschabja, Mattithja, Simeï</w:t>
      </w:r>
    </w:p>
    <w:p>
      <w:r>
        <w:t>Factors: 14</w:t>
      </w:r>
    </w:p>
    <w:p>
      <w:pPr>
        <w:pStyle w:val="Heading3"/>
      </w:pPr>
      <w:r>
        <w:t>Alternative 3</w:t>
      </w:r>
    </w:p>
    <w:p>
      <w:r>
        <w:t>וישעיהו ושמעי חשביהו ומתתיהו</w:t>
      </w:r>
    </w:p>
    <w:p>
      <w:r>
        <w:t>Rating: B</w:t>
      </w:r>
    </w:p>
    <w:p>
      <w:pPr>
        <w:pStyle w:val="ListBullet"/>
      </w:pPr>
      <w:r>
        <w:t>RSV:</w:t>
      </w:r>
      <w:r>
        <w:rPr>
          <w:i/>
        </w:rPr>
        <w:t xml:space="preserve"> *Jeshaiah, Shime-i, Hashabiah, and Mattithiah</w:t>
      </w:r>
    </w:p>
    <w:p>
      <w:pPr>
        <w:pStyle w:val="ListBullet"/>
      </w:pPr>
      <w:r>
        <w:t>NEB:</w:t>
      </w:r>
      <w:r>
        <w:rPr>
          <w:i/>
        </w:rPr>
        <w:t xml:space="preserve"> *Isaiah, Shimei, Hashabiah, Mattithiah</w:t>
      </w:r>
    </w:p>
    <w:p>
      <w:pPr>
        <w:pStyle w:val="Heading2"/>
      </w:pPr>
      <w:r>
        <w:t>[[@BibleBHS:1CH 25:9]][[BibleBHS:1CH 25:9]]</w:t>
      </w:r>
    </w:p>
    <w:p>
      <w:r>
        <w:rPr>
          <w:b/>
        </w:rPr>
        <w:t>Remark:</w:t>
      </w:r>
      <w:r>
        <w:t xml:space="preserve"> </w:t>
      </w:r>
      <w:r>
        <w:t>vs. 9a may be translated either as: "the first lot went to Asaph for Joseph" or as: "the first lot went to Asaph, (namely) to Joseph".</w:t>
      </w:r>
    </w:p>
    <w:p>
      <w:r>
        <w:rPr>
          <w:b/>
        </w:rPr>
        <w:t>Suggestion:</w:t>
      </w:r>
      <w:r>
        <w:t xml:space="preserve"> </w:t>
      </w:r>
      <w:r>
        <w:t>See Remark</w:t>
      </w:r>
    </w:p>
    <w:p>
      <w:pPr>
        <w:pStyle w:val="Heading3"/>
      </w:pPr>
      <w:r>
        <w:t>Alternative 1</w:t>
      </w:r>
    </w:p>
    <w:p>
      <w:r>
        <w:t>לאסף ליוסף</w:t>
      </w:r>
    </w:p>
    <w:p>
      <w:r>
        <w:t>Rating: A</w:t>
      </w:r>
    </w:p>
    <w:p>
      <w:pPr>
        <w:pStyle w:val="ListBullet"/>
      </w:pPr>
      <w:r>
        <w:t>RSV:</w:t>
      </w:r>
      <w:r>
        <w:rPr>
          <w:i/>
        </w:rPr>
        <w:t xml:space="preserve"> for Asaph to Joseph</w:t>
      </w:r>
    </w:p>
    <w:p>
      <w:pPr>
        <w:pStyle w:val="ListBullet"/>
      </w:pPr>
      <w:r>
        <w:t>BJ:</w:t>
      </w:r>
      <w:r>
        <w:rPr>
          <w:i/>
        </w:rPr>
        <w:t xml:space="preserve"> sur qui (tomba le sort fut) l'Asaphite Yoseph</w:t>
      </w:r>
    </w:p>
    <w:p>
      <w:pPr>
        <w:pStyle w:val="ListBullet"/>
      </w:pPr>
      <w:r>
        <w:t>LUT:</w:t>
      </w:r>
      <w:r>
        <w:rPr>
          <w:i/>
        </w:rPr>
        <w:t xml:space="preserve"> unter Asaph auf Joseph</w:t>
      </w:r>
    </w:p>
    <w:p>
      <w:pPr>
        <w:pStyle w:val="Heading3"/>
      </w:pPr>
      <w:r>
        <w:t>Alternative 2</w:t>
      </w:r>
    </w:p>
    <w:p>
      <w:r>
        <w:t>[ליוסף]</w:t>
      </w:r>
    </w:p>
    <w:p>
      <w:r>
        <w:t>Rating: None</w:t>
      </w:r>
    </w:p>
    <w:p>
      <w:pPr>
        <w:pStyle w:val="ListBullet"/>
      </w:pPr>
      <w:r>
        <w:t>NEB:</w:t>
      </w:r>
      <w:r>
        <w:rPr>
          <w:i/>
        </w:rPr>
        <w:t xml:space="preserve"> *to Joseph</w:t>
      </w:r>
    </w:p>
    <w:p>
      <w:r>
        <w:t>Factors: 1, 4</w:t>
      </w:r>
    </w:p>
    <w:p>
      <w:pPr>
        <w:pStyle w:val="Heading2"/>
      </w:pPr>
      <w:r>
        <w:t>[[BibleBHS:1CH 25:9]]</w:t>
      </w:r>
    </w:p>
    <w:p>
      <w:r>
        <w:rPr>
          <w:b/>
        </w:rPr>
        <w:t>Remark:</w:t>
      </w:r>
      <w:r>
        <w:t xml:space="preserve"> </w:t>
      </w:r>
      <w:r>
        <w:t>None</w:t>
      </w:r>
    </w:p>
    <w:p>
      <w:r>
        <w:rPr>
          <w:b/>
        </w:rPr>
        <w:t>Suggestion:</w:t>
      </w:r>
      <w:r>
        <w:t xml:space="preserve"> </w:t>
      </w:r>
      <w:r>
        <w:t>to Joseph</w:t>
      </w:r>
    </w:p>
    <w:p>
      <w:pPr>
        <w:pStyle w:val="Heading3"/>
      </w:pPr>
      <w:r>
        <w:t>Alternative 1</w:t>
      </w:r>
    </w:p>
    <w:p>
      <w:r>
        <w:t>ליוסף</w:t>
      </w:r>
    </w:p>
    <w:p>
      <w:r>
        <w:t>Rating: B</w:t>
      </w:r>
    </w:p>
    <w:p>
      <w:pPr>
        <w:pStyle w:val="ListBullet"/>
      </w:pPr>
      <w:r>
        <w:t>RSV:</w:t>
      </w:r>
      <w:r>
        <w:rPr>
          <w:i/>
        </w:rPr>
        <w:t xml:space="preserve"> to Joseph</w:t>
      </w:r>
    </w:p>
    <w:p>
      <w:pPr>
        <w:pStyle w:val="ListBullet"/>
      </w:pPr>
      <w:r>
        <w:t>BJ:</w:t>
      </w:r>
      <w:r>
        <w:rPr>
          <w:i/>
        </w:rPr>
        <w:t xml:space="preserve"> sur ... Yoseph</w:t>
      </w:r>
    </w:p>
    <w:p>
      <w:pPr>
        <w:pStyle w:val="ListBullet"/>
      </w:pPr>
      <w:r>
        <w:t>LUT:</w:t>
      </w:r>
      <w:r>
        <w:rPr>
          <w:i/>
        </w:rPr>
        <w:t xml:space="preserve"> auf Joseph</w:t>
      </w:r>
    </w:p>
    <w:p>
      <w:pPr>
        <w:pStyle w:val="Heading3"/>
      </w:pPr>
      <w:r>
        <w:t>Alternative 2</w:t>
      </w:r>
    </w:p>
    <w:p>
      <w:r>
        <w:t>[ליוסף הוא ואחיו ובניו שנים עשר]</w:t>
      </w:r>
    </w:p>
    <w:p>
      <w:r>
        <w:t>Rating: None</w:t>
      </w:r>
    </w:p>
    <w:p>
      <w:pPr>
        <w:pStyle w:val="ListBullet"/>
      </w:pPr>
      <w:r>
        <w:t>NEB:</w:t>
      </w:r>
      <w:r>
        <w:rPr>
          <w:i/>
        </w:rPr>
        <w:t xml:space="preserve"> *to Joseph, he and his brothers and his sons, twelve</w:t>
      </w:r>
    </w:p>
    <w:p>
      <w:r>
        <w:t>Factors: 14, 5</w:t>
      </w:r>
    </w:p>
    <w:p>
      <w:pPr>
        <w:pStyle w:val="Heading2"/>
      </w:pPr>
      <w:r>
        <w:t>[[@BibleBHS:1CH 26:1]][[BibleBHS:1CH 26:1]]</w:t>
      </w:r>
    </w:p>
    <w:p>
      <w:r>
        <w:rPr>
          <w:b/>
        </w:rPr>
        <w:t>Remark:</w:t>
      </w:r>
      <w:r>
        <w:t xml:space="preserve"> </w:t>
      </w:r>
      <w:r>
        <w:t>None</w:t>
      </w:r>
    </w:p>
    <w:p>
      <w:r>
        <w:rPr>
          <w:b/>
        </w:rPr>
        <w:t>Suggestion:</w:t>
      </w:r>
      <w:r>
        <w:t xml:space="preserve"> </w:t>
      </w:r>
      <w:r>
        <w:t>of the sons of Ebyasaph</w:t>
      </w:r>
    </w:p>
    <w:p>
      <w:pPr>
        <w:pStyle w:val="Heading3"/>
      </w:pPr>
      <w:r>
        <w:t>Alternative 1</w:t>
      </w:r>
    </w:p>
    <w:p>
      <w:r>
        <w:t>מן־בני אסף</w:t>
      </w:r>
    </w:p>
    <w:p>
      <w:r>
        <w:t>Rating: None</w:t>
      </w:r>
    </w:p>
    <w:p>
      <w:pPr>
        <w:pStyle w:val="ListBullet"/>
      </w:pPr>
      <w:r>
        <w:t>RSV:</w:t>
      </w:r>
      <w:r>
        <w:rPr>
          <w:i/>
        </w:rPr>
        <w:t xml:space="preserve"> of the sons of Asaph</w:t>
      </w:r>
    </w:p>
    <w:p>
      <w:pPr>
        <w:pStyle w:val="ListBullet"/>
      </w:pPr>
      <w:r>
        <w:t>LUT:</w:t>
      </w:r>
      <w:r>
        <w:rPr>
          <w:i/>
        </w:rPr>
        <w:t xml:space="preserve"> von den Söhnen Asaphs</w:t>
      </w:r>
    </w:p>
    <w:p>
      <w:r>
        <w:t>Factors: 5, 9</w:t>
      </w:r>
    </w:p>
    <w:p>
      <w:pPr>
        <w:pStyle w:val="Heading3"/>
      </w:pPr>
      <w:r>
        <w:t>Alternative 2</w:t>
      </w:r>
    </w:p>
    <w:p>
      <w:r>
        <w:t>[מן־בני אביאסף]</w:t>
      </w:r>
    </w:p>
    <w:p>
      <w:r>
        <w:t>Rating: C</w:t>
      </w:r>
    </w:p>
    <w:p>
      <w:pPr>
        <w:pStyle w:val="ListBullet"/>
      </w:pPr>
      <w:r>
        <w:t>BJ:</w:t>
      </w:r>
      <w:r>
        <w:rPr>
          <w:i/>
        </w:rPr>
        <w:t xml:space="preserve"> *l'un des fils d'Ebyasaph</w:t>
      </w:r>
    </w:p>
    <w:p>
      <w:pPr>
        <w:pStyle w:val="Heading3"/>
      </w:pPr>
      <w:r>
        <w:t>Alternative 3</w:t>
      </w:r>
    </w:p>
    <w:p>
      <w:r>
        <w:t>[בן־אביאסף]</w:t>
      </w:r>
    </w:p>
    <w:p>
      <w:r>
        <w:t>Rating: None</w:t>
      </w:r>
    </w:p>
    <w:p>
      <w:pPr>
        <w:pStyle w:val="ListBullet"/>
      </w:pPr>
      <w:r>
        <w:t>NEB:</w:t>
      </w:r>
      <w:r>
        <w:rPr>
          <w:i/>
        </w:rPr>
        <w:t xml:space="preserve"> *son of Ebiasaph</w:t>
      </w:r>
    </w:p>
    <w:p>
      <w:r>
        <w:t>Factors: 14, 5</w:t>
      </w:r>
    </w:p>
    <w:p>
      <w:pPr>
        <w:pStyle w:val="Heading2"/>
      </w:pPr>
      <w:r>
        <w:t>[[@BibleBHS:1CH 26:16]][[BibleBHS:1CH 26:16]]</w:t>
      </w:r>
    </w:p>
    <w:p>
      <w:r>
        <w:rPr>
          <w:b/>
        </w:rPr>
        <w:t>Remark:</w:t>
      </w:r>
      <w:r>
        <w:t xml:space="preserve"> </w:t>
      </w:r>
      <w:r>
        <w:t>None</w:t>
      </w:r>
    </w:p>
    <w:p>
      <w:r>
        <w:rPr>
          <w:b/>
        </w:rPr>
        <w:t>Suggestion:</w:t>
      </w:r>
      <w:r>
        <w:t xml:space="preserve"> </w:t>
      </w:r>
      <w:r>
        <w:t>for Shuppim</w:t>
      </w:r>
    </w:p>
    <w:p>
      <w:pPr>
        <w:pStyle w:val="Heading3"/>
      </w:pPr>
      <w:r>
        <w:t>Alternative 1</w:t>
      </w:r>
    </w:p>
    <w:p>
      <w:r>
        <w:t>לשפים</w:t>
      </w:r>
    </w:p>
    <w:p>
      <w:r>
        <w:t>Rating: B</w:t>
      </w:r>
    </w:p>
    <w:p>
      <w:pPr>
        <w:pStyle w:val="ListBullet"/>
      </w:pPr>
      <w:r>
        <w:t>RSV:</w:t>
      </w:r>
      <w:r>
        <w:rPr>
          <w:i/>
        </w:rPr>
        <w:t xml:space="preserve"> for Shuppim</w:t>
      </w:r>
    </w:p>
    <w:p>
      <w:pPr>
        <w:pStyle w:val="ListBullet"/>
      </w:pPr>
      <w:r>
        <w:t>BJ:</w:t>
      </w:r>
      <w:r>
        <w:rPr>
          <w:i/>
        </w:rPr>
        <w:t xml:space="preserve"> (le*, 2e*, 3e éd.) Shuppim</w:t>
      </w:r>
    </w:p>
    <w:p>
      <w:pPr>
        <w:pStyle w:val="ListBullet"/>
      </w:pPr>
      <w:r>
        <w:t>LUT:</w:t>
      </w:r>
      <w:r>
        <w:rPr>
          <w:i/>
        </w:rPr>
        <w:t xml:space="preserve"> für Schuppim</w:t>
      </w:r>
    </w:p>
    <w:p>
      <w:pPr>
        <w:pStyle w:val="Heading3"/>
      </w:pPr>
      <w:r>
        <w:t>Alternative 2</w:t>
      </w:r>
    </w:p>
    <w:p>
      <w:r>
        <w:t>[-]</w:t>
      </w:r>
    </w:p>
    <w:p>
      <w:r>
        <w:t>Rating: None</w:t>
      </w:r>
    </w:p>
    <w:p>
      <w:pPr>
        <w:pStyle w:val="ListBullet"/>
      </w:pPr>
      <w:r>
        <w:t>NEB:</w:t>
      </w:r>
      <w:r>
        <w:rPr>
          <w:i/>
        </w:rPr>
        <w:t xml:space="preserve"> *[-]</w:t>
      </w:r>
    </w:p>
    <w:p>
      <w:r>
        <w:t>Factors: 3, 14</w:t>
      </w:r>
    </w:p>
    <w:p>
      <w:pPr>
        <w:pStyle w:val="Heading2"/>
      </w:pPr>
      <w:r>
        <w:t>[[@BibleBHS:1CH 26:17]][[BibleBHS:1CH 26:17]]</w:t>
      </w:r>
    </w:p>
    <w:p>
      <w:r>
        <w:rPr>
          <w:b/>
        </w:rPr>
        <w:t>Remark:</w:t>
      </w:r>
      <w:r>
        <w:t xml:space="preserve"> </w:t>
      </w:r>
      <w:r>
        <w:t>vs. 17 may be translated as follows: "on the east: six Levites; on the north: four each day; on the south: four each day; at the storehouses: two by two".</w:t>
      </w:r>
    </w:p>
    <w:p>
      <w:r>
        <w:rPr>
          <w:b/>
        </w:rPr>
        <w:t>Suggestion:</w:t>
      </w:r>
      <w:r>
        <w:t xml:space="preserve"> </w:t>
      </w:r>
      <w:r>
        <w:t>See Remark</w:t>
      </w:r>
    </w:p>
    <w:p>
      <w:pPr>
        <w:pStyle w:val="Heading3"/>
      </w:pPr>
      <w:r>
        <w:t>Alternative 1</w:t>
      </w:r>
    </w:p>
    <w:p>
      <w:r>
        <w:t>הלוים</w:t>
      </w:r>
    </w:p>
    <w:p>
      <w:r>
        <w:t>Rating: C</w:t>
      </w:r>
    </w:p>
    <w:p>
      <w:pPr>
        <w:pStyle w:val="ListBullet"/>
      </w:pPr>
      <w:r>
        <w:t>NEB:</w:t>
      </w:r>
      <w:r>
        <w:rPr>
          <w:i/>
        </w:rPr>
        <w:t xml:space="preserve"> (six) Levites</w:t>
      </w:r>
    </w:p>
    <w:p>
      <w:pPr>
        <w:pStyle w:val="Heading3"/>
      </w:pPr>
      <w:r>
        <w:t>Alternative 2</w:t>
      </w:r>
    </w:p>
    <w:p>
      <w:r>
        <w:t>[היום] / [ליום]</w:t>
      </w:r>
    </w:p>
    <w:p>
      <w:r>
        <w:t>Rating: None</w:t>
      </w:r>
    </w:p>
    <w:p>
      <w:pPr>
        <w:pStyle w:val="ListBullet"/>
      </w:pPr>
      <w:r>
        <w:t>RSV:</w:t>
      </w:r>
      <w:r>
        <w:rPr>
          <w:i/>
        </w:rPr>
        <w:t xml:space="preserve"> *each day</w:t>
      </w:r>
    </w:p>
    <w:p>
      <w:pPr>
        <w:pStyle w:val="ListBullet"/>
      </w:pPr>
      <w:r>
        <w:t>BJ:</w:t>
      </w:r>
      <w:r>
        <w:rPr>
          <w:i/>
        </w:rPr>
        <w:t xml:space="preserve"> *par jour</w:t>
      </w:r>
    </w:p>
    <w:p>
      <w:pPr>
        <w:pStyle w:val="ListBullet"/>
      </w:pPr>
      <w:r>
        <w:t>LUT:</w:t>
      </w:r>
      <w:r>
        <w:rPr>
          <w:i/>
        </w:rPr>
        <w:t xml:space="preserve"> für den Tag</w:t>
      </w:r>
    </w:p>
    <w:p>
      <w:r>
        <w:t>Factors: 5, 4</w:t>
      </w:r>
    </w:p>
    <w:p>
      <w:pPr>
        <w:pStyle w:val="Heading2"/>
      </w:pPr>
      <w:r>
        <w:t>[[@BibleBHS:1CH 26:20]][[BibleBHS:1CH 26:20]]</w:t>
      </w:r>
    </w:p>
    <w:p>
      <w:r>
        <w:rPr>
          <w:b/>
        </w:rPr>
        <w:t>Remark:</w:t>
      </w:r>
      <w:r>
        <w:t xml:space="preserve"> </w:t>
      </w:r>
      <w:r>
        <w:t>None</w:t>
      </w:r>
    </w:p>
    <w:p>
      <w:r>
        <w:rPr>
          <w:b/>
        </w:rPr>
        <w:t>Suggestion:</w:t>
      </w:r>
      <w:r>
        <w:t xml:space="preserve"> </w:t>
      </w:r>
      <w:r>
        <w:t>Ahiyyah</w:t>
      </w:r>
    </w:p>
    <w:p>
      <w:pPr>
        <w:pStyle w:val="Heading3"/>
      </w:pPr>
      <w:r>
        <w:t>Alternative 1</w:t>
      </w:r>
    </w:p>
    <w:p>
      <w:r>
        <w:t>אחיה</w:t>
      </w:r>
    </w:p>
    <w:p>
      <w:r>
        <w:t>Rating: C</w:t>
      </w:r>
    </w:p>
    <w:p>
      <w:pPr>
        <w:pStyle w:val="ListBullet"/>
      </w:pPr>
      <w:r>
        <w:t>RSV:</w:t>
      </w:r>
      <w:r>
        <w:rPr>
          <w:i/>
        </w:rPr>
        <w:t xml:space="preserve"> Ahijah</w:t>
      </w:r>
    </w:p>
    <w:p>
      <w:pPr>
        <w:pStyle w:val="Heading3"/>
      </w:pPr>
      <w:r>
        <w:t>Alternative 2</w:t>
      </w:r>
    </w:p>
    <w:p>
      <w:r>
        <w:t>[אחיהם]</w:t>
      </w:r>
    </w:p>
    <w:p>
      <w:r>
        <w:t>Rating: None</w:t>
      </w:r>
    </w:p>
    <w:p>
      <w:pPr>
        <w:pStyle w:val="ListBullet"/>
      </w:pPr>
      <w:r>
        <w:t>NEB:</w:t>
      </w:r>
      <w:r>
        <w:rPr>
          <w:i/>
        </w:rPr>
        <w:t xml:space="preserve"> *fellow (-Levites)</w:t>
      </w:r>
    </w:p>
    <w:p>
      <w:pPr>
        <w:pStyle w:val="ListBullet"/>
      </w:pPr>
      <w:r>
        <w:t>BJ:</w:t>
      </w:r>
      <w:r>
        <w:rPr>
          <w:i/>
        </w:rPr>
        <w:t xml:space="preserve"> *leurs frères</w:t>
      </w:r>
    </w:p>
    <w:p>
      <w:pPr>
        <w:pStyle w:val="ListBullet"/>
      </w:pPr>
      <w:r>
        <w:t>LUT:</w:t>
      </w:r>
      <w:r>
        <w:rPr>
          <w:i/>
        </w:rPr>
        <w:t xml:space="preserve"> ihren Brüdern</w:t>
      </w:r>
    </w:p>
    <w:p>
      <w:r>
        <w:t>Factors: 4</w:t>
      </w:r>
    </w:p>
    <w:p>
      <w:pPr>
        <w:pStyle w:val="Heading2"/>
      </w:pPr>
      <w:r>
        <w:t>[[@BibleBHS:1CH 26:21–22]][[BibleBHS:1CH 26:21–22]]</w:t>
      </w:r>
    </w:p>
    <w:p>
      <w:r>
        <w:rPr>
          <w:b/>
        </w:rPr>
        <w:t>Remark:</w:t>
      </w:r>
      <w:r>
        <w:t xml:space="preserve"> </w:t>
      </w:r>
      <w:r>
        <w:t>None</w:t>
      </w:r>
    </w:p>
    <w:p>
      <w:r>
        <w:rPr>
          <w:b/>
        </w:rPr>
        <w:t>Suggestion:</w:t>
      </w:r>
      <w:r>
        <w:t xml:space="preserve"> </w:t>
      </w:r>
      <w:r>
        <w:t>Jehieli. The sons of Jehieli, Zetham</w:t>
      </w:r>
    </w:p>
    <w:p>
      <w:pPr>
        <w:pStyle w:val="Heading3"/>
      </w:pPr>
      <w:r>
        <w:t>Alternative 1</w:t>
      </w:r>
    </w:p>
    <w:p>
      <w:r>
        <w:t>יחיאלי׃ בני יחיאלי זתם</w:t>
      </w:r>
    </w:p>
    <w:p>
      <w:r>
        <w:t>Rating: B</w:t>
      </w:r>
    </w:p>
    <w:p>
      <w:pPr>
        <w:pStyle w:val="ListBullet"/>
      </w:pPr>
      <w:r>
        <w:t>RSV:</w:t>
      </w:r>
      <w:r>
        <w:rPr>
          <w:i/>
        </w:rPr>
        <w:t xml:space="preserve"> *Jehieli. The sons of Jehieli, Zetham</w:t>
      </w:r>
    </w:p>
    <w:p>
      <w:pPr>
        <w:pStyle w:val="ListBullet"/>
      </w:pPr>
      <w:r>
        <w:t>BJ:</w:t>
      </w:r>
      <w:r>
        <w:rPr>
          <w:i/>
        </w:rPr>
        <w:t xml:space="preserve"> les Yehiélites ... . Les Yehiélites, Zétam (1e, 2e éd.) les Yéhiélites ... Les Yéhiélites, Zétam (3e éd.)</w:t>
      </w:r>
    </w:p>
    <w:p>
      <w:pPr>
        <w:pStyle w:val="ListBullet"/>
      </w:pPr>
      <w:r>
        <w:t>LUT:</w:t>
      </w:r>
      <w:r>
        <w:rPr>
          <w:i/>
        </w:rPr>
        <w:t xml:space="preserve"> der Jehiëliter. Die Söhne der Jehiëliter, Setham</w:t>
      </w:r>
    </w:p>
    <w:p>
      <w:pPr>
        <w:pStyle w:val="Heading3"/>
      </w:pPr>
      <w:r>
        <w:t>Alternative 2</w:t>
      </w:r>
    </w:p>
    <w:p>
      <w:r>
        <w:t>[יחיאל וזתם]</w:t>
      </w:r>
    </w:p>
    <w:p>
      <w:r>
        <w:t>Rating: None</w:t>
      </w:r>
    </w:p>
    <w:p>
      <w:pPr>
        <w:pStyle w:val="ListBullet"/>
      </w:pPr>
      <w:r>
        <w:t>NEB:</w:t>
      </w:r>
      <w:r>
        <w:rPr>
          <w:i/>
        </w:rPr>
        <w:t xml:space="preserve"> *Jehiel and ... Zetham</w:t>
      </w:r>
    </w:p>
    <w:p>
      <w:r>
        <w:t>Factors: 5, 4</w:t>
      </w:r>
    </w:p>
    <w:p>
      <w:pPr>
        <w:pStyle w:val="Heading2"/>
      </w:pPr>
      <w:r>
        <w:t>[[@BibleBHS:1CH 26:25]][[BibleBHS:1CH 26:25]]</w:t>
      </w:r>
    </w:p>
    <w:p>
      <w:r>
        <w:rPr>
          <w:b/>
        </w:rPr>
        <w:t>Remark:</w:t>
      </w:r>
      <w:r>
        <w:t xml:space="preserve"> </w:t>
      </w:r>
      <w:r>
        <w:t>None</w:t>
      </w:r>
    </w:p>
    <w:p>
      <w:r>
        <w:rPr>
          <w:b/>
        </w:rPr>
        <w:t>Suggestion:</w:t>
      </w:r>
      <w:r>
        <w:t xml:space="preserve"> </w:t>
      </w:r>
      <w:r>
        <w:t>and his brothers, to Eliezer</w:t>
      </w:r>
    </w:p>
    <w:p>
      <w:pPr>
        <w:pStyle w:val="Heading3"/>
      </w:pPr>
      <w:r>
        <w:t>Alternative 1</w:t>
      </w:r>
    </w:p>
    <w:p>
      <w:r>
        <w:t>ואחיו לאליעזר</w:t>
      </w:r>
    </w:p>
    <w:p>
      <w:r>
        <w:t>Rating: C</w:t>
      </w:r>
    </w:p>
    <w:p>
      <w:pPr>
        <w:pStyle w:val="ListBullet"/>
      </w:pPr>
      <w:r>
        <w:t>RSV:</w:t>
      </w:r>
      <w:r>
        <w:rPr>
          <w:i/>
        </w:rPr>
        <w:t xml:space="preserve"> his brethren: from Eliezer</w:t>
      </w:r>
    </w:p>
    <w:p>
      <w:pPr>
        <w:pStyle w:val="ListBullet"/>
      </w:pPr>
      <w:r>
        <w:t>BJ:</w:t>
      </w:r>
      <w:r>
        <w:rPr>
          <w:i/>
        </w:rPr>
        <w:t xml:space="preserve"> ses frères par Eliézer</w:t>
      </w:r>
    </w:p>
    <w:p>
      <w:pPr>
        <w:pStyle w:val="Heading3"/>
      </w:pPr>
      <w:r>
        <w:t>Alternative 2</w:t>
      </w:r>
    </w:p>
    <w:p>
      <w:r>
        <w:t>[לאחיו אליעזר]</w:t>
      </w:r>
    </w:p>
    <w:p>
      <w:r>
        <w:t>Rating: None</w:t>
      </w:r>
    </w:p>
    <w:p>
      <w:pPr>
        <w:pStyle w:val="ListBullet"/>
      </w:pPr>
      <w:r>
        <w:t>NEB:</w:t>
      </w:r>
      <w:r>
        <w:rPr>
          <w:i/>
        </w:rPr>
        <w:t xml:space="preserve"> *the line of Eliezer his brother</w:t>
      </w:r>
    </w:p>
    <w:p>
      <w:pPr>
        <w:pStyle w:val="ListBullet"/>
      </w:pPr>
      <w:r>
        <w:t>LUT:</w:t>
      </w:r>
      <w:r>
        <w:rPr>
          <w:i/>
        </w:rPr>
        <w:t xml:space="preserve"> sein Bruder Eliëser hatte</w:t>
      </w:r>
    </w:p>
    <w:p>
      <w:r>
        <w:t>Factors: 4</w:t>
      </w:r>
    </w:p>
    <w:p>
      <w:pPr>
        <w:pStyle w:val="Heading2"/>
      </w:pPr>
      <w:r>
        <w:t>[[@BibleBHS:1CH 27:1]][[BibleBHS:1CH 27:1]]</w:t>
      </w:r>
    </w:p>
    <w:p>
      <w:r>
        <w:rPr>
          <w:b/>
        </w:rPr>
        <w:t>Remark:</w:t>
      </w:r>
      <w:r>
        <w:t xml:space="preserve"> </w:t>
      </w:r>
      <w:r>
        <w:t>No attempt is made here to reconstruct the Hebrew text underlying the translation of J (1e, 2e éd.).</w:t>
      </w:r>
    </w:p>
    <w:p>
      <w:r>
        <w:rPr>
          <w:b/>
        </w:rPr>
        <w:t>Suggestion:</w:t>
      </w:r>
      <w:r>
        <w:t xml:space="preserve"> </w:t>
      </w:r>
      <w:r>
        <w:t>who served the king in all matters (concerning) the divisions that came and went</w:t>
      </w:r>
    </w:p>
    <w:p>
      <w:pPr>
        <w:pStyle w:val="Heading3"/>
      </w:pPr>
      <w:r>
        <w:t>Alternative 1</w:t>
      </w:r>
    </w:p>
    <w:p>
      <w:r>
        <w:t>המשרתים את־המלך לכל דבר המחלקות הבאה והיצאת</w:t>
      </w:r>
    </w:p>
    <w:p>
      <w:r>
        <w:t>Rating: B</w:t>
      </w:r>
    </w:p>
    <w:p>
      <w:pPr>
        <w:pStyle w:val="ListBullet"/>
      </w:pPr>
      <w:r>
        <w:t>RSV:</w:t>
      </w:r>
      <w:r>
        <w:rPr>
          <w:i/>
        </w:rPr>
        <w:t xml:space="preserve"> who served the king in all matters concerning the divisions that came and went</w:t>
      </w:r>
    </w:p>
    <w:p>
      <w:pPr>
        <w:pStyle w:val="ListBullet"/>
      </w:pPr>
      <w:r>
        <w:t>NEB:</w:t>
      </w:r>
      <w:r>
        <w:rPr>
          <w:i/>
        </w:rPr>
        <w:t xml:space="preserve"> who had their share in the king's service in the various divisions which took (monthly) turns of duty</w:t>
      </w:r>
    </w:p>
    <w:p>
      <w:pPr>
        <w:pStyle w:val="ListBullet"/>
      </w:pPr>
      <w:r>
        <w:t>BJ:</w:t>
      </w:r>
      <w:r>
        <w:rPr>
          <w:i/>
        </w:rPr>
        <w:t xml:space="preserve"> (3e éd.) (et leurs scribes) au service du roi, pour tout ce qui concernait les classes en activité [*(1e, 2e éd.) : (leurs scribes) faisaient le service dans le peuple. En toute affaire royale les classes intervenaient. Il y en avait une en activité?]</w:t>
      </w:r>
    </w:p>
    <w:p>
      <w:pPr>
        <w:pStyle w:val="ListBullet"/>
      </w:pPr>
      <w:r>
        <w:t>LUT:</w:t>
      </w:r>
      <w:r>
        <w:rPr>
          <w:i/>
        </w:rPr>
        <w:t xml:space="preserve"> die dem König dienten. Von allen Ordnungen, die ab- und zuzogen.</w:t>
      </w:r>
    </w:p>
    <w:p>
      <w:r>
        <w:t>Factors: 14</w:t>
      </w:r>
    </w:p>
    <w:p>
      <w:pPr>
        <w:pStyle w:val="Heading2"/>
      </w:pPr>
      <w:r>
        <w:t>[[@BibleBHS:1CH 27:4]][[BibleBHS:1CH 27:4]]</w:t>
      </w:r>
    </w:p>
    <w:p>
      <w:r>
        <w:rPr>
          <w:b/>
        </w:rPr>
        <w:t>Remark:</w:t>
      </w:r>
      <w:r>
        <w:t xml:space="preserve"> </w:t>
      </w:r>
      <w:r>
        <w:t>None</w:t>
      </w:r>
    </w:p>
    <w:p>
      <w:r>
        <w:rPr>
          <w:b/>
        </w:rPr>
        <w:t>Suggestion:</w:t>
      </w:r>
      <w:r>
        <w:t xml:space="preserve"> </w:t>
      </w:r>
      <w:r>
        <w:t>Dodai</w:t>
      </w:r>
    </w:p>
    <w:p>
      <w:pPr>
        <w:pStyle w:val="Heading3"/>
      </w:pPr>
      <w:r>
        <w:t>Alternative 1</w:t>
      </w:r>
    </w:p>
    <w:p>
      <w:r>
        <w:t>דודי</w:t>
      </w:r>
    </w:p>
    <w:p>
      <w:r>
        <w:t>Rating: A</w:t>
      </w:r>
    </w:p>
    <w:p>
      <w:pPr>
        <w:pStyle w:val="ListBullet"/>
      </w:pPr>
      <w:r>
        <w:t>RSV:</w:t>
      </w:r>
      <w:r>
        <w:rPr>
          <w:i/>
        </w:rPr>
        <w:t xml:space="preserve"> Dodai</w:t>
      </w:r>
    </w:p>
    <w:p>
      <w:pPr>
        <w:pStyle w:val="ListBullet"/>
      </w:pPr>
      <w:r>
        <w:t>BJ:</w:t>
      </w:r>
      <w:r>
        <w:rPr>
          <w:i/>
        </w:rPr>
        <w:t xml:space="preserve"> Dodaï</w:t>
      </w:r>
    </w:p>
    <w:p>
      <w:pPr>
        <w:pStyle w:val="ListBullet"/>
      </w:pPr>
      <w:r>
        <w:t>LUT:</w:t>
      </w:r>
      <w:r>
        <w:rPr>
          <w:i/>
        </w:rPr>
        <w:t xml:space="preserve"> Dodai</w:t>
      </w:r>
    </w:p>
    <w:p>
      <w:pPr>
        <w:pStyle w:val="Heading3"/>
      </w:pPr>
      <w:r>
        <w:t>Alternative 2</w:t>
      </w:r>
    </w:p>
    <w:p>
      <w:r>
        <w:t>[אלעזר בן דודי]</w:t>
      </w:r>
    </w:p>
    <w:p>
      <w:r>
        <w:t>Rating: None</w:t>
      </w:r>
    </w:p>
    <w:p>
      <w:pPr>
        <w:pStyle w:val="ListBullet"/>
      </w:pPr>
      <w:r>
        <w:t>NEB:</w:t>
      </w:r>
      <w:r>
        <w:rPr>
          <w:i/>
        </w:rPr>
        <w:t xml:space="preserve"> *Eleazar son of Dodai</w:t>
      </w:r>
    </w:p>
    <w:p>
      <w:r>
        <w:t>Factors: 14, 5</w:t>
      </w:r>
    </w:p>
    <w:p>
      <w:pPr>
        <w:pStyle w:val="Heading2"/>
      </w:pPr>
      <w:r>
        <w:t>[[BibleBHS:1CH 27:4]]</w:t>
      </w:r>
    </w:p>
    <w:p>
      <w:r>
        <w:rPr>
          <w:b/>
        </w:rPr>
        <w:t>Remark:</w:t>
      </w:r>
      <w:r>
        <w:t xml:space="preserve"> </w:t>
      </w:r>
      <w:r>
        <w:t>None</w:t>
      </w:r>
    </w:p>
    <w:p>
      <w:r>
        <w:rPr>
          <w:b/>
        </w:rPr>
        <w:t>Suggestion:</w:t>
      </w:r>
      <w:r>
        <w:t xml:space="preserve"> </w:t>
      </w:r>
      <w:r>
        <w:t>and his division (was) also of the commander Mikloth</w:t>
      </w:r>
    </w:p>
    <w:p>
      <w:pPr>
        <w:pStyle w:val="Heading3"/>
      </w:pPr>
      <w:r>
        <w:t>Alternative 1</w:t>
      </w:r>
    </w:p>
    <w:p>
      <w:r>
        <w:t>ומחלקתו ומקלות הנגיד</w:t>
      </w:r>
    </w:p>
    <w:p>
      <w:r>
        <w:t>Rating: B</w:t>
      </w:r>
    </w:p>
    <w:p>
      <w:pPr>
        <w:pStyle w:val="ListBullet"/>
      </w:pPr>
      <w:r>
        <w:t>LUT:</w:t>
      </w:r>
      <w:r>
        <w:rPr>
          <w:i/>
        </w:rPr>
        <w:t xml:space="preserve"> und Mikloth war der Vorsteher seiner Ordnung</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pPr>
        <w:pStyle w:val="Heading2"/>
      </w:pPr>
      <w:r>
        <w:t>[[@BibleBHS:1CH 27:6]][[BibleBHS:1CH 27:6]]</w:t>
      </w:r>
    </w:p>
    <w:p>
      <w:r>
        <w:rPr>
          <w:b/>
        </w:rPr>
        <w:t>Remark:</w:t>
      </w:r>
      <w:r>
        <w:t xml:space="preserve"> </w:t>
      </w:r>
      <w:r>
        <w:t>None</w:t>
      </w:r>
    </w:p>
    <w:p>
      <w:r>
        <w:rPr>
          <w:b/>
        </w:rPr>
        <w:t>Suggestion:</w:t>
      </w:r>
      <w:r>
        <w:t xml:space="preserve"> </w:t>
      </w:r>
      <w:r>
        <w:t>and his division (was) (Ammizabad's his son's)</w:t>
      </w:r>
    </w:p>
    <w:p>
      <w:pPr>
        <w:pStyle w:val="Heading3"/>
      </w:pPr>
      <w:r>
        <w:t>Alternative 1</w:t>
      </w:r>
    </w:p>
    <w:p>
      <w:r>
        <w:t>ומחלקתו</w:t>
      </w:r>
    </w:p>
    <w:p>
      <w:r>
        <w:t>Rating: C</w:t>
      </w:r>
    </w:p>
    <w:p>
      <w:pPr>
        <w:pStyle w:val="ListBullet"/>
      </w:pPr>
      <w:r>
        <w:t>BJ:</w:t>
      </w:r>
      <w:r>
        <w:rPr>
          <w:i/>
        </w:rPr>
        <w:t xml:space="preserve"> et de sa classe</w:t>
      </w:r>
    </w:p>
    <w:p>
      <w:pPr>
        <w:pStyle w:val="Heading3"/>
      </w:pPr>
      <w:r>
        <w:t>Alternative 2</w:t>
      </w:r>
    </w:p>
    <w:p>
      <w:r>
        <w:t>[ועל מחלקתו]</w:t>
      </w:r>
    </w:p>
    <w:p>
      <w:r>
        <w:t>Rating: None</w:t>
      </w:r>
    </w:p>
    <w:p>
      <w:pPr>
        <w:pStyle w:val="ListBullet"/>
      </w:pPr>
      <w:r>
        <w:t>RSV:</w:t>
      </w:r>
      <w:r>
        <w:rPr>
          <w:i/>
        </w:rPr>
        <w:t xml:space="preserve"> *was in charge of his division</w:t>
      </w:r>
    </w:p>
    <w:p>
      <w:pPr>
        <w:pStyle w:val="ListBullet"/>
      </w:pPr>
      <w:r>
        <w:t>NEB:</w:t>
      </w:r>
      <w:r>
        <w:rPr>
          <w:i/>
        </w:rPr>
        <w:t xml:space="preserve"> *(his son) commanded his division</w:t>
      </w:r>
    </w:p>
    <w:p>
      <w:pPr>
        <w:pStyle w:val="ListBullet"/>
      </w:pPr>
      <w:r>
        <w:t>LUT:</w:t>
      </w:r>
      <w:r>
        <w:rPr>
          <w:i/>
        </w:rPr>
        <w:t xml:space="preserve"> war unter seinem Sohn</w:t>
      </w:r>
    </w:p>
    <w:p>
      <w:r>
        <w:t>Factors: 4</w:t>
      </w:r>
    </w:p>
    <w:p>
      <w:pPr>
        <w:pStyle w:val="Heading2"/>
      </w:pPr>
      <w:r>
        <w:t>[[@BibleBHS:1CH 28:19]][[BibleBHS:1CH 28:19]]</w:t>
      </w:r>
    </w:p>
    <w:p>
      <w:r>
        <w:rPr>
          <w:b/>
        </w:rPr>
        <w:t>Remark:</w:t>
      </w:r>
      <w:r>
        <w:t xml:space="preserve"> </w:t>
      </w:r>
      <w:r>
        <w:t>1. vs. 19 may be understood as follows: "(the LORD) has revealed (has made known) for me, by a writing from the hand of the LORD, all that, all the works of the model." Here David is speaking in direct speech. Translators could add this explanation in a note. 2. It is possible that the MT is not original, since direct speech appears abruptly and without introduction. One could then suppose behind the עלי an original עליו from which the waw was later dropped.</w:t>
      </w:r>
    </w:p>
    <w:p>
      <w:r>
        <w:rPr>
          <w:b/>
        </w:rPr>
        <w:t>Suggestion:</w:t>
      </w:r>
      <w:r>
        <w:t xml:space="preserve"> </w:t>
      </w:r>
      <w:r>
        <w:t>See Remark</w:t>
      </w:r>
    </w:p>
    <w:p>
      <w:pPr>
        <w:pStyle w:val="Heading3"/>
      </w:pPr>
      <w:r>
        <w:t>Alternative 1</w:t>
      </w:r>
    </w:p>
    <w:p>
      <w:r>
        <w:t>עלי</w:t>
      </w:r>
    </w:p>
    <w:p>
      <w:r>
        <w:t>Rating: B</w:t>
      </w:r>
    </w:p>
    <w:p>
      <w:pPr>
        <w:pStyle w:val="ListBullet"/>
      </w:pPr>
      <w:r>
        <w:t>NEB:</w:t>
      </w:r>
      <w:r>
        <w:rPr>
          <w:i/>
        </w:rPr>
        <w:t xml:space="preserve"> my part</w:t>
      </w:r>
    </w:p>
    <w:p>
      <w:pPr>
        <w:pStyle w:val="ListBullet"/>
      </w:pPr>
      <w:r>
        <w:t>LUT:</w:t>
      </w:r>
      <w:r>
        <w:rPr>
          <w:i/>
        </w:rPr>
        <w:t xml:space="preserve"> mich (unterwies)</w:t>
      </w:r>
    </w:p>
    <w:p>
      <w:pPr>
        <w:pStyle w:val="Heading3"/>
      </w:pPr>
      <w:r>
        <w:t>Alternative 2</w:t>
      </w:r>
    </w:p>
    <w:p>
      <w:r>
        <w:t>[עליו]</w:t>
      </w:r>
    </w:p>
    <w:p>
      <w:r>
        <w:t>Rating: None</w:t>
      </w:r>
    </w:p>
    <w:p>
      <w:pPr>
        <w:pStyle w:val="ListBullet"/>
      </w:pPr>
      <w:r>
        <w:t>RSV:</w:t>
      </w:r>
      <w:r>
        <w:rPr>
          <w:i/>
        </w:rPr>
        <w:t xml:space="preserve"> *concerning it</w:t>
      </w:r>
    </w:p>
    <w:p>
      <w:r>
        <w:t>Factors: 14</w:t>
      </w:r>
    </w:p>
    <w:p>
      <w:pPr>
        <w:pStyle w:val="Heading3"/>
      </w:pPr>
      <w:r>
        <w:t>Alternative 3</w:t>
      </w:r>
    </w:p>
    <w:p>
      <w:r>
        <w:t>עלי = [עֲלֵי]</w:t>
      </w:r>
    </w:p>
    <w:p>
      <w:r>
        <w:t>Rating: None</w:t>
      </w:r>
    </w:p>
    <w:p>
      <w:pPr>
        <w:pStyle w:val="ListBullet"/>
      </w:pPr>
      <w:r>
        <w:t>BJ:</w:t>
      </w:r>
      <w:r>
        <w:rPr>
          <w:i/>
        </w:rPr>
        <w:t xml:space="preserve"> (1e*, 2e*, 3e éd.) pour faire (comprendre)</w:t>
      </w:r>
    </w:p>
    <w:p>
      <w:r>
        <w:t>Factors: 14</w:t>
      </w:r>
    </w:p>
    <w:p>
      <w:pPr>
        <w:pStyle w:val="Heading1"/>
      </w:pPr>
      <w:r>
        <w:t>2 Chronicles</w:t>
      </w:r>
    </w:p>
    <w:p>
      <w:pPr>
        <w:pStyle w:val="Heading2"/>
      </w:pPr>
      <w:r>
        <w:t>[[@BibleBHS:2CH 1:5]][[BibleBHS:2CH 1:5]]</w:t>
      </w:r>
    </w:p>
    <w:p>
      <w:r>
        <w:rPr>
          <w:b/>
        </w:rPr>
        <w:t>Remark:</w:t>
      </w:r>
      <w:r>
        <w:t xml:space="preserve"> </w:t>
      </w:r>
      <w:r>
        <w:t>1. The Committee's vote was divided here: 3 D for שׂם, "he placed", 3 D for שׁם, "there". Translators may therefore choose either of the two forms, since both could be argued to be the oldest attested text form. 2. שׂם, "he placed" would mean that David erected the altar of bronze at Gibeon, and would correspond to the Chronicler's view that David as well as Solomon sacrificed at Gibeon, so that there is no difference between the two kings in this regard. (Such a difference on the contrary is suggested by the author of 1 Kings 3.3.) שׁם, "there", on the other hand, would mean that the altar of bronze was at Gibeon, in front of the tent of meeting, so that Solomon's sacrificing there appears normal and legitimate. In any case, the Chronicler would show that Solomon offered a legitimate cult at Gibeon, and at Gibeon only, not in two places as had been suggested by 1 Kings 3.15. 3. See the following case which is related to the present one.</w:t>
      </w:r>
    </w:p>
    <w:p>
      <w:r>
        <w:rPr>
          <w:b/>
        </w:rPr>
        <w:t>Suggestion:</w:t>
      </w:r>
      <w:r>
        <w:t xml:space="preserve"> </w:t>
      </w:r>
      <w:r>
        <w:t>See Remarks 1 and 2</w:t>
      </w:r>
    </w:p>
    <w:p>
      <w:pPr>
        <w:pStyle w:val="Heading3"/>
      </w:pPr>
      <w:r>
        <w:t>Alternative 1</w:t>
      </w:r>
    </w:p>
    <w:p>
      <w:r>
        <w:t>שׂם</w:t>
      </w:r>
    </w:p>
    <w:p>
      <w:r>
        <w:t>Rating: None</w:t>
      </w:r>
    </w:p>
    <w:p>
      <w:pPr>
        <w:pStyle w:val="Heading3"/>
      </w:pPr>
      <w:r>
        <w:t>Alternative 2</w:t>
      </w:r>
    </w:p>
    <w:p>
      <w:r>
        <w:t>שׁם</w:t>
      </w:r>
    </w:p>
    <w:p>
      <w:r>
        <w:t>Rating: None</w:t>
      </w:r>
    </w:p>
    <w:p>
      <w:pPr>
        <w:pStyle w:val="ListBullet"/>
      </w:pPr>
      <w:r>
        <w:t>RSV:</w:t>
      </w:r>
      <w:r>
        <w:rPr>
          <w:i/>
        </w:rPr>
        <w:t xml:space="preserve"> there</w:t>
      </w:r>
    </w:p>
    <w:p>
      <w:pPr>
        <w:pStyle w:val="ListBullet"/>
      </w:pPr>
      <w:r>
        <w:t>NEB:</w:t>
      </w:r>
      <w:r>
        <w:rPr>
          <w:i/>
        </w:rPr>
        <w:t xml:space="preserve"> *there</w:t>
      </w:r>
    </w:p>
    <w:p>
      <w:pPr>
        <w:pStyle w:val="ListBullet"/>
      </w:pPr>
      <w:r>
        <w:t>BJ:</w:t>
      </w:r>
      <w:r>
        <w:rPr>
          <w:i/>
        </w:rPr>
        <w:t xml:space="preserve"> là</w:t>
      </w:r>
    </w:p>
    <w:p>
      <w:pPr>
        <w:pStyle w:val="ListBullet"/>
      </w:pPr>
      <w:r>
        <w:t>LUT:</w:t>
      </w:r>
      <w:r>
        <w:rPr>
          <w:i/>
        </w:rPr>
        <w:t xml:space="preserve"> dort</w:t>
      </w:r>
    </w:p>
    <w:p>
      <w:pPr>
        <w:pStyle w:val="Heading2"/>
      </w:pPr>
      <w:r>
        <w:t>[[@BibleBHS:2CH 1:13]][[BibleBHS:2CH 1:13]]</w:t>
      </w:r>
    </w:p>
    <w:p>
      <w:r>
        <w:rPr>
          <w:b/>
        </w:rPr>
        <w:t>Remark:</w:t>
      </w:r>
      <w:r>
        <w:t xml:space="preserve"> </w:t>
      </w:r>
      <w:r>
        <w:t>1. Two translations are possible: either "Solomon went from the high place which (is) at Gibeon to Jerusalem" or "Solomon came, in relation to the high place which (is) at Gibeon, to Jerusalem". 2. See the preceding case linked with this present case by the same problem of Solomon's cult at Gibeon.</w:t>
      </w:r>
    </w:p>
    <w:p>
      <w:r>
        <w:rPr>
          <w:b/>
        </w:rPr>
        <w:t>Suggestion:</w:t>
      </w:r>
      <w:r>
        <w:t xml:space="preserve"> </w:t>
      </w:r>
      <w:r>
        <w:t>See Remark 1</w:t>
      </w:r>
    </w:p>
    <w:p>
      <w:pPr>
        <w:pStyle w:val="Heading3"/>
      </w:pPr>
      <w:r>
        <w:t>Alternative 1</w:t>
      </w:r>
    </w:p>
    <w:p>
      <w:r>
        <w:t>לבמה</w:t>
      </w:r>
    </w:p>
    <w:p>
      <w:r>
        <w:t>Rating: B</w:t>
      </w:r>
    </w:p>
    <w:p>
      <w:pPr>
        <w:pStyle w:val="Heading3"/>
      </w:pPr>
      <w:r>
        <w:t>Alternative 2</w:t>
      </w:r>
    </w:p>
    <w:p>
      <w:r>
        <w:t>[מהבמה]</w:t>
      </w:r>
    </w:p>
    <w:p>
      <w:r>
        <w:t>Rating: None</w:t>
      </w:r>
    </w:p>
    <w:p>
      <w:pPr>
        <w:pStyle w:val="ListBullet"/>
      </w:pPr>
      <w:r>
        <w:t>RSV:</w:t>
      </w:r>
      <w:r>
        <w:rPr>
          <w:i/>
        </w:rPr>
        <w:t xml:space="preserve"> *from the high place</w:t>
      </w:r>
    </w:p>
    <w:p>
      <w:pPr>
        <w:pStyle w:val="ListBullet"/>
      </w:pPr>
      <w:r>
        <w:t>NEB:</w:t>
      </w:r>
      <w:r>
        <w:rPr>
          <w:i/>
        </w:rPr>
        <w:t xml:space="preserve"> from the hill-shrine</w:t>
      </w:r>
    </w:p>
    <w:p>
      <w:pPr>
        <w:pStyle w:val="ListBullet"/>
      </w:pPr>
      <w:r>
        <w:t>BJ:</w:t>
      </w:r>
      <w:r>
        <w:rPr>
          <w:i/>
        </w:rPr>
        <w:t xml:space="preserve"> (quitta) le haut lieu</w:t>
      </w:r>
    </w:p>
    <w:p>
      <w:pPr>
        <w:pStyle w:val="ListBullet"/>
      </w:pPr>
      <w:r>
        <w:t>LUT:</w:t>
      </w:r>
      <w:r>
        <w:rPr>
          <w:i/>
        </w:rPr>
        <w:t xml:space="preserve"> von der Höhe</w:t>
      </w:r>
    </w:p>
    <w:p>
      <w:r>
        <w:t>Factors: 4, 8</w:t>
      </w:r>
    </w:p>
    <w:p>
      <w:pPr>
        <w:pStyle w:val="Heading2"/>
      </w:pPr>
      <w:r>
        <w:t>[[@BibleBHS:2CH 1:16]][[BibleBHS:2CH 1:16]]</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pPr>
        <w:pStyle w:val="Heading3"/>
      </w:pPr>
      <w:r>
        <w:t>Alternative 2</w:t>
      </w:r>
    </w:p>
    <w:p>
      <w:r>
        <w:t>[ממצר]</w:t>
      </w:r>
    </w:p>
    <w:p>
      <w:r>
        <w:t>Rating: None</w:t>
      </w:r>
    </w:p>
    <w:p>
      <w:pPr>
        <w:pStyle w:val="ListBullet"/>
      </w:pPr>
      <w:r>
        <w:t>BJ:</w:t>
      </w:r>
      <w:r>
        <w:rPr>
          <w:i/>
        </w:rPr>
        <w:t xml:space="preserve"> *de Muçur</w:t>
      </w:r>
    </w:p>
    <w:p>
      <w:r>
        <w:t>Factors: 14</w:t>
      </w:r>
    </w:p>
    <w:p>
      <w:pPr>
        <w:pStyle w:val="Heading2"/>
      </w:pPr>
      <w:r>
        <w:t>[[BibleBHS:2CH 1:16]]</w:t>
      </w:r>
    </w:p>
    <w:p>
      <w:r>
        <w:rPr>
          <w:b/>
        </w:rPr>
        <w:t>Remark:</w:t>
      </w:r>
      <w:r>
        <w:t xml:space="preserve"> </w:t>
      </w:r>
      <w:r>
        <w:t>See 1 Kings 10.28, Remark 2.</w:t>
      </w:r>
    </w:p>
    <w:p>
      <w:r>
        <w:rPr>
          <w:b/>
        </w:rPr>
        <w:t>Suggestion:</w:t>
      </w:r>
      <w:r>
        <w:t xml:space="preserve"> </w:t>
      </w:r>
      <w:r>
        <w:t>See 1 Kings 10.28, Remark 2</w:t>
      </w:r>
    </w:p>
    <w:p>
      <w:pPr>
        <w:pStyle w:val="Heading3"/>
      </w:pPr>
      <w:r>
        <w:t>Alternative 1</w:t>
      </w:r>
    </w:p>
    <w:p>
      <w:r>
        <w:t>וּמִקְוֵא ... מִקְוֵא</w:t>
      </w:r>
    </w:p>
    <w:p>
      <w:r>
        <w:t>Rating: B</w:t>
      </w:r>
    </w:p>
    <w:p>
      <w:pPr>
        <w:pStyle w:val="ListBullet"/>
      </w:pPr>
      <w:r>
        <w:t>RSV:</w:t>
      </w:r>
      <w:r>
        <w:rPr>
          <w:i/>
        </w:rPr>
        <w:t xml:space="preserve"> from ... and Kue ... from Kue</w:t>
      </w:r>
    </w:p>
    <w:p>
      <w:pPr>
        <w:pStyle w:val="ListBullet"/>
      </w:pPr>
      <w:r>
        <w:t>NEB:</w:t>
      </w:r>
      <w:r>
        <w:rPr>
          <w:i/>
        </w:rPr>
        <w:t xml:space="preserve"> from ... and Coa ... from Coa</w:t>
      </w:r>
    </w:p>
    <w:p>
      <w:pPr>
        <w:pStyle w:val="ListBullet"/>
      </w:pPr>
      <w:r>
        <w:t>BJ:</w:t>
      </w:r>
      <w:r>
        <w:rPr>
          <w:i/>
        </w:rPr>
        <w:t xml:space="preserve"> et de Qué ... à Qué (1e éd.), et de Qevé ... à Qevé (2e éd.), et de Cilicie ... en Cilicie (3e* éd.)</w:t>
      </w:r>
    </w:p>
    <w:p>
      <w:pPr>
        <w:pStyle w:val="ListBullet"/>
      </w:pPr>
      <w:r>
        <w:t>LUT:</w:t>
      </w:r>
      <w:r>
        <w:rPr>
          <w:i/>
        </w:rPr>
        <w:t xml:space="preserve"> und aus Koë ... aus Koë</w:t>
      </w:r>
    </w:p>
    <w:p>
      <w:pPr>
        <w:pStyle w:val="Heading2"/>
      </w:pPr>
      <w:r>
        <w:t>[[@BibleBHS:2CH 1:17]][[BibleBHS:2CH 1:17]]</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BJ:</w:t>
      </w:r>
      <w:r>
        <w:rPr>
          <w:i/>
        </w:rPr>
        <w:t xml:space="preserve"> (3e éd.) d'Egypte</w:t>
      </w:r>
    </w:p>
    <w:p>
      <w:pPr>
        <w:pStyle w:val="ListBullet"/>
      </w:pPr>
      <w:r>
        <w:t>LUT:</w:t>
      </w:r>
      <w:r>
        <w:rPr>
          <w:i/>
        </w:rPr>
        <w:t xml:space="preserve"> aus Aegypten</w:t>
      </w:r>
    </w:p>
    <w:p>
      <w:pPr>
        <w:pStyle w:val="Heading3"/>
      </w:pPr>
      <w:r>
        <w:t>Alternative 2</w:t>
      </w:r>
    </w:p>
    <w:p>
      <w:r>
        <w:t>[ממצר]</w:t>
      </w:r>
    </w:p>
    <w:p>
      <w:r>
        <w:t>Rating: None</w:t>
      </w:r>
    </w:p>
    <w:p>
      <w:pPr>
        <w:pStyle w:val="ListBullet"/>
      </w:pPr>
      <w:r>
        <w:t>BJ:</w:t>
      </w:r>
      <w:r>
        <w:rPr>
          <w:i/>
        </w:rPr>
        <w:t xml:space="preserve"> *(1e, 2e éd.) de Muçur</w:t>
      </w:r>
    </w:p>
    <w:p>
      <w:r>
        <w:t>Factors: 14</w:t>
      </w:r>
    </w:p>
    <w:p>
      <w:pPr>
        <w:pStyle w:val="Heading2"/>
      </w:pPr>
      <w:r>
        <w:t>[[@BibleBHS:2CH 2:9]][[BibleBHS:2CH 2:9]]</w:t>
      </w:r>
    </w:p>
    <w:p>
      <w:r>
        <w:rPr>
          <w:b/>
        </w:rPr>
        <w:t>Remark:</w:t>
      </w:r>
      <w:r>
        <w:t xml:space="preserve"> </w:t>
      </w:r>
      <w:r>
        <w:t>The meaning of the word מכות is "crushed" or"ground corn", thus semolina (or "food", but this is less likely).</w:t>
      </w:r>
    </w:p>
    <w:p>
      <w:r>
        <w:rPr>
          <w:b/>
        </w:rPr>
        <w:t>Suggestion:</w:t>
      </w:r>
      <w:r>
        <w:t xml:space="preserve"> </w:t>
      </w:r>
      <w:r>
        <w:t>See Remark</w:t>
      </w:r>
    </w:p>
    <w:p>
      <w:pPr>
        <w:pStyle w:val="Heading3"/>
      </w:pPr>
      <w:r>
        <w:t>Alternative 1</w:t>
      </w:r>
    </w:p>
    <w:p>
      <w:r>
        <w:t>מכות</w:t>
      </w:r>
    </w:p>
    <w:p>
      <w:r>
        <w:t>Rating: C</w:t>
      </w:r>
    </w:p>
    <w:p>
      <w:pPr>
        <w:pStyle w:val="ListBullet"/>
      </w:pPr>
      <w:r>
        <w:t>RSV:</w:t>
      </w:r>
      <w:r>
        <w:rPr>
          <w:i/>
        </w:rPr>
        <w:t xml:space="preserve"> crushed</w:t>
      </w:r>
    </w:p>
    <w:p>
      <w:pPr>
        <w:pStyle w:val="Heading3"/>
      </w:pPr>
      <w:r>
        <w:t>Alternative 2</w:t>
      </w:r>
    </w:p>
    <w:p>
      <w:r>
        <w:t>[מאכלת]</w:t>
      </w:r>
    </w:p>
    <w:p>
      <w:r>
        <w:t>Rating: None</w:t>
      </w:r>
    </w:p>
    <w:p>
      <w:pPr>
        <w:pStyle w:val="ListBullet"/>
      </w:pPr>
      <w:r>
        <w:t>NEB:</w:t>
      </w:r>
      <w:r>
        <w:rPr>
          <w:i/>
        </w:rPr>
        <w:t xml:space="preserve"> *provisions</w:t>
      </w:r>
    </w:p>
    <w:p>
      <w:pPr>
        <w:pStyle w:val="ListBullet"/>
      </w:pPr>
      <w:r>
        <w:t>BJ:</w:t>
      </w:r>
      <w:r>
        <w:rPr>
          <w:i/>
        </w:rPr>
        <w:t xml:space="preserve"> *pour l'entretien</w:t>
      </w:r>
    </w:p>
    <w:p>
      <w:pPr>
        <w:pStyle w:val="ListBullet"/>
      </w:pPr>
      <w:r>
        <w:t>LUT:</w:t>
      </w:r>
      <w:r>
        <w:rPr>
          <w:i/>
        </w:rPr>
        <w:t xml:space="preserve"> zur Speise</w:t>
      </w:r>
    </w:p>
    <w:p>
      <w:r>
        <w:t>Factors: 5, 4</w:t>
      </w:r>
    </w:p>
    <w:p>
      <w:pPr>
        <w:pStyle w:val="Heading2"/>
      </w:pPr>
      <w:r>
        <w:t>[[@BibleBHS:2CH 3:2]][[BibleBHS:2CH 3:2]]</w:t>
      </w:r>
    </w:p>
    <w:p>
      <w:r>
        <w:rPr>
          <w:b/>
        </w:rPr>
        <w:t>Remark:</w:t>
      </w:r>
      <w:r>
        <w:t xml:space="preserve"> </w:t>
      </w:r>
      <w:r>
        <w:t>None</w:t>
      </w:r>
    </w:p>
    <w:p>
      <w:r>
        <w:rPr>
          <w:b/>
        </w:rPr>
        <w:t>Suggestion:</w:t>
      </w:r>
      <w:r>
        <w:t xml:space="preserve"> </w:t>
      </w:r>
      <w:r>
        <w:t>in the second month</w:t>
      </w:r>
    </w:p>
    <w:p>
      <w:pPr>
        <w:pStyle w:val="Heading3"/>
      </w:pPr>
      <w:r>
        <w:t>Alternative 1</w:t>
      </w:r>
    </w:p>
    <w:p>
      <w:r>
        <w:t>בחדש השני בשני</w:t>
      </w:r>
    </w:p>
    <w:p>
      <w:r>
        <w:t>Rating: None</w:t>
      </w:r>
    </w:p>
    <w:p>
      <w:pPr>
        <w:pStyle w:val="ListBullet"/>
      </w:pPr>
      <w:r>
        <w:t>BJ:</w:t>
      </w:r>
      <w:r>
        <w:rPr>
          <w:i/>
        </w:rPr>
        <w:t xml:space="preserve"> *(1e, 2e éd.) au second mois ... le second jour</w:t>
      </w:r>
    </w:p>
    <w:p>
      <w:pPr>
        <w:pStyle w:val="ListBullet"/>
      </w:pPr>
      <w:r>
        <w:t>LUT:</w:t>
      </w:r>
      <w:r>
        <w:rPr>
          <w:i/>
        </w:rPr>
        <w:t xml:space="preserve"> im zweiten Monat am zweiten Tage</w:t>
      </w:r>
    </w:p>
    <w:p>
      <w:r>
        <w:t>Factors: 11</w:t>
      </w:r>
    </w:p>
    <w:p>
      <w:pPr>
        <w:pStyle w:val="Heading3"/>
      </w:pPr>
      <w:r>
        <w:t>Alternative 2</w:t>
      </w:r>
    </w:p>
    <w:p>
      <w:r>
        <w:t>בחדש השני</w:t>
      </w:r>
    </w:p>
    <w:p>
      <w:r>
        <w:t>Rating: C</w:t>
      </w:r>
    </w:p>
    <w:p>
      <w:pPr>
        <w:pStyle w:val="ListBullet"/>
      </w:pPr>
      <w:r>
        <w:t>RSV:</w:t>
      </w:r>
      <w:r>
        <w:rPr>
          <w:i/>
        </w:rPr>
        <w:t xml:space="preserve"> in the second month</w:t>
      </w:r>
    </w:p>
    <w:p>
      <w:pPr>
        <w:pStyle w:val="ListBullet"/>
      </w:pPr>
      <w:r>
        <w:t>NEB:</w:t>
      </w:r>
      <w:r>
        <w:rPr>
          <w:i/>
        </w:rPr>
        <w:t xml:space="preserve"> *in the second month</w:t>
      </w:r>
    </w:p>
    <w:p>
      <w:pPr>
        <w:pStyle w:val="ListBullet"/>
      </w:pPr>
      <w:r>
        <w:t>BJ:</w:t>
      </w:r>
      <w:r>
        <w:rPr>
          <w:i/>
        </w:rPr>
        <w:t xml:space="preserve"> *(3e éd.) au second mois</w:t>
      </w:r>
    </w:p>
    <w:p>
      <w:pPr>
        <w:pStyle w:val="Heading2"/>
      </w:pPr>
      <w:r>
        <w:t>[[@BibleBHS:2CH 3:4]][[BibleBHS:2CH 3:4]]</w:t>
      </w:r>
    </w:p>
    <w:p>
      <w:r>
        <w:rPr>
          <w:b/>
        </w:rPr>
        <w:t>Remark:</w:t>
      </w:r>
      <w:r>
        <w:t xml:space="preserve"> </w:t>
      </w:r>
      <w:r>
        <w:t>Two interpretations of על־פני are possible: Either the vocalisation of the MT is not original. It would seem that the Masoretes were not aware of the adverbial meaning of עַל־פְּנָי, "in front", as לִפְנָי in 1 Kings 6.17. The beginning of vs. 4 might therefore be translated as follows: "the vestibule which (was) in front: its length, which (was equal to) the width of the house, was twenty cubits". Or the Septuagint and Syriac Versions had a Hebrew text in which the "waw" from על־פניו (Syriac) or הבית after על־פני (Septuagint) had not yet dropped out, as in the MT. This second possibility is less probable.</w:t>
      </w:r>
    </w:p>
    <w:p>
      <w:r>
        <w:rPr>
          <w:b/>
        </w:rPr>
        <w:t>Suggestion:</w:t>
      </w:r>
      <w:r>
        <w:t xml:space="preserve"> </w:t>
      </w:r>
      <w:r>
        <w:t>See Remark</w:t>
      </w:r>
    </w:p>
    <w:p>
      <w:pPr>
        <w:pStyle w:val="Heading3"/>
      </w:pPr>
      <w:r>
        <w:t>Alternative 1</w:t>
      </w:r>
    </w:p>
    <w:p>
      <w:r>
        <w:t>על־פני הארך</w:t>
      </w:r>
    </w:p>
    <w:p>
      <w:r>
        <w:t>Rating: C</w:t>
      </w:r>
    </w:p>
    <w:p>
      <w:pPr>
        <w:pStyle w:val="ListBullet"/>
      </w:pPr>
      <w:r>
        <w:t>BJ:</w:t>
      </w:r>
      <w:r>
        <w:rPr>
          <w:i/>
        </w:rPr>
        <w:t xml:space="preserve"> par devant avait une longueur</w:t>
      </w:r>
    </w:p>
    <w:p>
      <w:pPr>
        <w:pStyle w:val="ListBullet"/>
      </w:pPr>
      <w:r>
        <w:t>LUT:</w:t>
      </w:r>
      <w:r>
        <w:rPr>
          <w:i/>
        </w:rPr>
        <w:t xml:space="preserve"> (die sich) davor (befand), war nach der Breite</w:t>
      </w:r>
    </w:p>
    <w:p>
      <w:pPr>
        <w:pStyle w:val="Heading3"/>
      </w:pPr>
      <w:r>
        <w:t>Alternative 2</w:t>
      </w:r>
    </w:p>
    <w:p>
      <w:r>
        <w:t>[על־פני היכל הבית הארך]</w:t>
      </w:r>
    </w:p>
    <w:p>
      <w:r>
        <w:t>Rating: None</w:t>
      </w:r>
    </w:p>
    <w:p>
      <w:pPr>
        <w:pStyle w:val="ListBullet"/>
      </w:pPr>
      <w:r>
        <w:t>RSV:</w:t>
      </w:r>
      <w:r>
        <w:rPr>
          <w:i/>
        </w:rPr>
        <w:t xml:space="preserve"> *in front of the nave of the house (was twenty cubits) long</w:t>
      </w:r>
    </w:p>
    <w:p>
      <w:r>
        <w:t>Factors: 14</w:t>
      </w:r>
    </w:p>
    <w:p>
      <w:pPr>
        <w:pStyle w:val="Heading3"/>
      </w:pPr>
      <w:r>
        <w:t>Alternative 3</w:t>
      </w:r>
    </w:p>
    <w:p>
      <w:r>
        <w:t>[על־פני הבית הארך]</w:t>
      </w:r>
    </w:p>
    <w:p>
      <w:r>
        <w:t>Rating: None</w:t>
      </w:r>
    </w:p>
    <w:p>
      <w:pPr>
        <w:pStyle w:val="ListBullet"/>
      </w:pPr>
      <w:r>
        <w:t>NEB:</w:t>
      </w:r>
      <w:r>
        <w:rPr>
          <w:i/>
        </w:rPr>
        <w:t xml:space="preserve"> *in front of the house (was twenty cubits) long</w:t>
      </w:r>
    </w:p>
    <w:p>
      <w:r>
        <w:t>Factors: 6, 4</w:t>
      </w:r>
    </w:p>
    <w:p>
      <w:pPr>
        <w:pStyle w:val="Heading2"/>
      </w:pPr>
      <w:r>
        <w:t>[[BibleBHS:2CH 3:4]]</w:t>
      </w:r>
    </w:p>
    <w:p>
      <w:r>
        <w:rPr>
          <w:b/>
        </w:rPr>
        <w:t>Remark:</w:t>
      </w:r>
      <w:r>
        <w:t xml:space="preserve"> </w:t>
      </w:r>
      <w:r>
        <w:t>None</w:t>
      </w:r>
    </w:p>
    <w:p>
      <w:r>
        <w:rPr>
          <w:b/>
        </w:rPr>
        <w:t>Suggestion:</w:t>
      </w:r>
      <w:r>
        <w:t xml:space="preserve"> </w:t>
      </w:r>
      <w:r>
        <w:t>a hundred and twenty</w:t>
      </w:r>
    </w:p>
    <w:p>
      <w:pPr>
        <w:pStyle w:val="Heading3"/>
      </w:pPr>
      <w:r>
        <w:t>Alternative 1</w:t>
      </w:r>
    </w:p>
    <w:p>
      <w:r>
        <w:t>מאה ועשרים</w:t>
      </w:r>
    </w:p>
    <w:p>
      <w:r>
        <w:t>Rating: B</w:t>
      </w:r>
    </w:p>
    <w:p>
      <w:pPr>
        <w:pStyle w:val="ListBullet"/>
      </w:pPr>
      <w:r>
        <w:t>RSV:</w:t>
      </w:r>
      <w:r>
        <w:rPr>
          <w:i/>
        </w:rPr>
        <w:t xml:space="preserve"> a hundred and twenty</w:t>
      </w:r>
    </w:p>
    <w:p>
      <w:pPr>
        <w:pStyle w:val="ListBullet"/>
      </w:pPr>
      <w:r>
        <w:t>BJ:</w:t>
      </w:r>
      <w:r>
        <w:rPr>
          <w:i/>
        </w:rPr>
        <w:t xml:space="preserve"> de cent vingt</w:t>
      </w:r>
    </w:p>
    <w:p>
      <w:pPr>
        <w:pStyle w:val="ListBullet"/>
      </w:pPr>
      <w:r>
        <w:t>LUT:</w:t>
      </w:r>
      <w:r>
        <w:rPr>
          <w:i/>
        </w:rPr>
        <w:t xml:space="preserve"> *hundertzwanzig</w:t>
      </w:r>
    </w:p>
    <w:p>
      <w:pPr>
        <w:pStyle w:val="Heading3"/>
      </w:pPr>
      <w:r>
        <w:t>Alternative 2</w:t>
      </w:r>
    </w:p>
    <w:p>
      <w:r>
        <w:t>[אמות עשרים]</w:t>
      </w:r>
    </w:p>
    <w:p>
      <w:r>
        <w:t>Rating: None</w:t>
      </w:r>
    </w:p>
    <w:p>
      <w:pPr>
        <w:pStyle w:val="ListBullet"/>
      </w:pPr>
      <w:r>
        <w:t>NEB:</w:t>
      </w:r>
      <w:r>
        <w:rPr>
          <w:i/>
        </w:rPr>
        <w:t xml:space="preserve"> *twenty</w:t>
      </w:r>
    </w:p>
    <w:p>
      <w:r>
        <w:t>Factors: 4</w:t>
      </w:r>
    </w:p>
    <w:p>
      <w:pPr>
        <w:pStyle w:val="Heading2"/>
      </w:pPr>
      <w:r>
        <w:t>[[@BibleBHS:2CH 3:9]][[BibleBHS:2CH 3:9]]</w:t>
      </w:r>
    </w:p>
    <w:p>
      <w:r>
        <w:rPr>
          <w:b/>
        </w:rPr>
        <w:t>Remark:</w:t>
      </w:r>
      <w:r>
        <w:t xml:space="preserve"> </w:t>
      </w:r>
      <w:r>
        <w:t>The gold, the weight of which is indicated here, was used to cover over the nails.</w:t>
      </w:r>
    </w:p>
    <w:p>
      <w:r>
        <w:rPr>
          <w:b/>
        </w:rPr>
        <w:t>Suggestion:</w:t>
      </w:r>
      <w:r>
        <w:t xml:space="preserve"> </w:t>
      </w:r>
      <w:r>
        <w:t>and the weight for the nails, (was) gold for fifty shekels</w:t>
      </w:r>
    </w:p>
    <w:p>
      <w:pPr>
        <w:pStyle w:val="Heading3"/>
      </w:pPr>
      <w:r>
        <w:t>Alternative 1</w:t>
      </w:r>
    </w:p>
    <w:p>
      <w:r>
        <w:t>ומשקל למסמרות לשקלים חמשים זהב</w:t>
      </w:r>
    </w:p>
    <w:p>
      <w:r>
        <w:t>Rating: B</w:t>
      </w:r>
    </w:p>
    <w:p>
      <w:pPr>
        <w:pStyle w:val="ListBullet"/>
      </w:pPr>
      <w:r>
        <w:t>NEB:</w:t>
      </w:r>
      <w:r>
        <w:rPr>
          <w:i/>
        </w:rPr>
        <w:t xml:space="preserve"> and the weight of the nails was fifty shekels of gold</w:t>
      </w:r>
    </w:p>
    <w:p>
      <w:pPr>
        <w:pStyle w:val="ListBullet"/>
      </w:pPr>
      <w:r>
        <w:t>BJ:</w:t>
      </w:r>
      <w:r>
        <w:rPr>
          <w:i/>
        </w:rPr>
        <w:t xml:space="preserve"> les clous d'or pesaient cinquante sicles</w:t>
      </w:r>
    </w:p>
    <w:p>
      <w:pPr>
        <w:pStyle w:val="ListBullet"/>
      </w:pPr>
      <w:r>
        <w:t>LUT:</w:t>
      </w:r>
      <w:r>
        <w:rPr>
          <w:i/>
        </w:rPr>
        <w:t xml:space="preserve"> und er gab auch für die Nagel fünfzig Lot Gold an Gewicht</w:t>
      </w:r>
    </w:p>
    <w:p>
      <w:pPr>
        <w:pStyle w:val="Heading3"/>
      </w:pPr>
      <w:r>
        <w:t>Alternative 2</w:t>
      </w:r>
    </w:p>
    <w:p>
      <w:r>
        <w:t>[ומשקל למסמרות משקל אחד לשקלים חמשים זהב]</w:t>
      </w:r>
    </w:p>
    <w:p>
      <w:r>
        <w:t>Rating: None</w:t>
      </w:r>
    </w:p>
    <w:p>
      <w:pPr>
        <w:pStyle w:val="ListBullet"/>
      </w:pPr>
      <w:r>
        <w:t>RSV:</w:t>
      </w:r>
      <w:r>
        <w:rPr>
          <w:i/>
        </w:rPr>
        <w:t xml:space="preserve"> *and the weight of the nails was one shekel to fifty shekels of gold</w:t>
      </w:r>
    </w:p>
    <w:p>
      <w:r>
        <w:t>Factors: 4</w:t>
      </w:r>
    </w:p>
    <w:p>
      <w:pPr>
        <w:pStyle w:val="Heading2"/>
      </w:pPr>
      <w:r>
        <w:t>[[@BibleBHS:2CH 3:10]][[BibleBHS:2CH 3:10]]</w:t>
      </w:r>
    </w:p>
    <w:p>
      <w:r>
        <w:rPr>
          <w:b/>
        </w:rPr>
        <w:t>Remark:</w:t>
      </w:r>
      <w:r>
        <w:t xml:space="preserve"> </w:t>
      </w:r>
      <w:r>
        <w:t>None</w:t>
      </w:r>
    </w:p>
    <w:p>
      <w:r>
        <w:rPr>
          <w:b/>
        </w:rPr>
        <w:t>Suggestion:</w:t>
      </w:r>
      <w:r>
        <w:t xml:space="preserve"> </w:t>
      </w:r>
      <w:r>
        <w:t>molten-work</w:t>
      </w:r>
    </w:p>
    <w:p>
      <w:pPr>
        <w:pStyle w:val="Heading3"/>
      </w:pPr>
      <w:r>
        <w:t>Alternative 1</w:t>
      </w:r>
    </w:p>
    <w:p>
      <w:r>
        <w:t>מעשה צעצעים</w:t>
      </w:r>
    </w:p>
    <w:p>
      <w:r>
        <w:t>Rating: B</w:t>
      </w:r>
    </w:p>
    <w:p>
      <w:pPr>
        <w:pStyle w:val="ListBullet"/>
      </w:pPr>
      <w:r>
        <w:t>NEB:</w:t>
      </w:r>
      <w:r>
        <w:rPr>
          <w:i/>
        </w:rPr>
        <w:t xml:space="preserve"> *images</w:t>
      </w:r>
    </w:p>
    <w:p>
      <w:pPr>
        <w:pStyle w:val="ListBullet"/>
      </w:pPr>
      <w:r>
        <w:t>BJ:</w:t>
      </w:r>
      <w:r>
        <w:rPr>
          <w:i/>
        </w:rPr>
        <w:t xml:space="preserve"> ouvrage en métal forgé</w:t>
      </w:r>
    </w:p>
    <w:p>
      <w:pPr>
        <w:pStyle w:val="ListBullet"/>
      </w:pPr>
      <w:r>
        <w:t>LUT:</w:t>
      </w:r>
      <w:r>
        <w:rPr>
          <w:i/>
        </w:rPr>
        <w:t xml:space="preserve"> kunstreiche Werke</w:t>
      </w:r>
    </w:p>
    <w:p>
      <w:pPr>
        <w:pStyle w:val="Heading3"/>
      </w:pPr>
      <w:r>
        <w:t>Alternative 2</w:t>
      </w:r>
    </w:p>
    <w:p>
      <w:r>
        <w:t>[מעשה עצים]</w:t>
      </w:r>
    </w:p>
    <w:p>
      <w:r>
        <w:t>Rating: None</w:t>
      </w:r>
    </w:p>
    <w:p>
      <w:pPr>
        <w:pStyle w:val="ListBullet"/>
      </w:pPr>
      <w:r>
        <w:t>RSV:</w:t>
      </w:r>
      <w:r>
        <w:rPr>
          <w:i/>
        </w:rPr>
        <w:t xml:space="preserve"> *of wood</w:t>
      </w:r>
    </w:p>
    <w:p>
      <w:r>
        <w:t>Factors: 5, 4</w:t>
      </w:r>
    </w:p>
    <w:p>
      <w:pPr>
        <w:pStyle w:val="Heading2"/>
      </w:pPr>
      <w:r>
        <w:t>[[@BibleBHS:2CH 3:15]][[BibleBHS:2CH 3:15]]</w:t>
      </w:r>
    </w:p>
    <w:p>
      <w:r>
        <w:rPr>
          <w:b/>
        </w:rPr>
        <w:t>Remark:</w:t>
      </w:r>
      <w:r>
        <w:t xml:space="preserve"> </w:t>
      </w:r>
      <w:r>
        <w:t>None</w:t>
      </w:r>
    </w:p>
    <w:p>
      <w:r>
        <w:rPr>
          <w:b/>
        </w:rPr>
        <w:t>Suggestion:</w:t>
      </w:r>
      <w:r>
        <w:t xml:space="preserve"> </w:t>
      </w:r>
      <w:r>
        <w:t>thirty-five</w:t>
      </w:r>
    </w:p>
    <w:p>
      <w:pPr>
        <w:pStyle w:val="Heading3"/>
      </w:pPr>
      <w:r>
        <w:t>Alternative 1</w:t>
      </w:r>
    </w:p>
    <w:p>
      <w:r>
        <w:t>שלשים וחמש</w:t>
      </w:r>
    </w:p>
    <w:p>
      <w:r>
        <w:t>Rating: B</w:t>
      </w:r>
    </w:p>
    <w:p>
      <w:pPr>
        <w:pStyle w:val="ListBullet"/>
      </w:pPr>
      <w:r>
        <w:t>RSV:</w:t>
      </w:r>
      <w:r>
        <w:rPr>
          <w:i/>
        </w:rPr>
        <w:t xml:space="preserve"> thirty-five</w:t>
      </w:r>
    </w:p>
    <w:p>
      <w:pPr>
        <w:pStyle w:val="ListBullet"/>
      </w:pPr>
      <w:r>
        <w:t>BJ:</w:t>
      </w:r>
      <w:r>
        <w:rPr>
          <w:i/>
        </w:rPr>
        <w:t xml:space="preserve"> trente-cinq</w:t>
      </w:r>
    </w:p>
    <w:p>
      <w:pPr>
        <w:pStyle w:val="ListBullet"/>
      </w:pPr>
      <w:r>
        <w:t>LUT:</w:t>
      </w:r>
      <w:r>
        <w:rPr>
          <w:i/>
        </w:rPr>
        <w:t xml:space="preserve"> fünfunddreissig</w:t>
      </w:r>
    </w:p>
    <w:p>
      <w:pPr>
        <w:pStyle w:val="Heading3"/>
      </w:pPr>
      <w:r>
        <w:t>Alternative 2</w:t>
      </w:r>
    </w:p>
    <w:p>
      <w:r>
        <w:t>[שמנה עשרה]</w:t>
      </w:r>
    </w:p>
    <w:p>
      <w:r>
        <w:t>Rating: None</w:t>
      </w:r>
    </w:p>
    <w:p>
      <w:pPr>
        <w:pStyle w:val="ListBullet"/>
      </w:pPr>
      <w:r>
        <w:t>NEB:</w:t>
      </w:r>
      <w:r>
        <w:rPr>
          <w:i/>
        </w:rPr>
        <w:t xml:space="preserve"> *eighteen</w:t>
      </w:r>
    </w:p>
    <w:p>
      <w:r>
        <w:t>Factors: 5</w:t>
      </w:r>
    </w:p>
    <w:p>
      <w:pPr>
        <w:pStyle w:val="Heading2"/>
      </w:pPr>
      <w:r>
        <w:t>[[@BibleBHS:2CH 3:16]][[BibleBHS:2CH 3:16]]</w:t>
      </w:r>
    </w:p>
    <w:p>
      <w:r>
        <w:rPr>
          <w:b/>
        </w:rPr>
        <w:t>Remark:</w:t>
      </w:r>
      <w:r>
        <w:t xml:space="preserve"> </w:t>
      </w:r>
      <w:r>
        <w:t>בדביר, "in the inner sanctuary" is an ancientgloss inspired from 1 Kings 6.21, and attested by all the textual witnesses except the Syriac, where its absence is secondary and facilitating. It cannot consequently be omitted, and translators who use notes might indicate this in a note, or put this gloss itself "in the inner sanctuary" into a note.</w:t>
      </w:r>
    </w:p>
    <w:p>
      <w:r>
        <w:rPr>
          <w:b/>
        </w:rPr>
        <w:t>Suggestion:</w:t>
      </w:r>
      <w:r>
        <w:t xml:space="preserve"> </w:t>
      </w:r>
      <w:r>
        <w:t>in the inner sanctuary</w:t>
      </w:r>
    </w:p>
    <w:p>
      <w:pPr>
        <w:pStyle w:val="Heading3"/>
      </w:pPr>
      <w:r>
        <w:t>Alternative 1</w:t>
      </w:r>
    </w:p>
    <w:p>
      <w:r>
        <w:t>בדביר</w:t>
      </w:r>
    </w:p>
    <w:p>
      <w:r>
        <w:t>Rating: A</w:t>
      </w:r>
    </w:p>
    <w:p>
      <w:pPr>
        <w:pStyle w:val="ListBullet"/>
      </w:pPr>
      <w:r>
        <w:t>BJ:</w:t>
      </w:r>
      <w:r>
        <w:rPr>
          <w:i/>
        </w:rPr>
        <w:t xml:space="preserve"> (1e*, 2e*, 3e éd.) dans le Debir</w:t>
      </w:r>
    </w:p>
    <w:p>
      <w:pPr>
        <w:pStyle w:val="Heading3"/>
      </w:pPr>
      <w:r>
        <w:t>Alternative 2</w:t>
      </w:r>
    </w:p>
    <w:p>
      <w:r>
        <w:t>[כרביד]</w:t>
      </w:r>
    </w:p>
    <w:p>
      <w:r>
        <w:t>Rating: None</w:t>
      </w:r>
    </w:p>
    <w:p>
      <w:pPr>
        <w:pStyle w:val="ListBullet"/>
      </w:pPr>
      <w:r>
        <w:t>RSV:</w:t>
      </w:r>
      <w:r>
        <w:rPr>
          <w:i/>
        </w:rPr>
        <w:t xml:space="preserve"> *like a necklace</w:t>
      </w:r>
    </w:p>
    <w:p>
      <w:pPr>
        <w:pStyle w:val="ListBullet"/>
      </w:pPr>
      <w:r>
        <w:t>NEB:</w:t>
      </w:r>
      <w:r>
        <w:rPr>
          <w:i/>
        </w:rPr>
        <w:t xml:space="preserve"> *like a necklace</w:t>
      </w:r>
    </w:p>
    <w:p>
      <w:pPr>
        <w:pStyle w:val="ListBullet"/>
      </w:pPr>
      <w:r>
        <w:t>LUT:</w:t>
      </w:r>
      <w:r>
        <w:rPr>
          <w:i/>
        </w:rPr>
        <w:t xml:space="preserve"> zum Gitterwerk</w:t>
      </w:r>
    </w:p>
    <w:p>
      <w:r>
        <w:t>Factors: 14</w:t>
      </w:r>
    </w:p>
    <w:p>
      <w:pPr>
        <w:pStyle w:val="Heading2"/>
      </w:pPr>
      <w:r>
        <w:t>[[@BibleBHS:2CH 4:3]][[BibleBHS:2CH 4:3]]</w:t>
      </w:r>
    </w:p>
    <w:p>
      <w:r>
        <w:rPr>
          <w:b/>
        </w:rPr>
        <w:t>Remark:</w:t>
      </w:r>
      <w:r>
        <w:t xml:space="preserve"> </w:t>
      </w:r>
      <w:r>
        <w:t>For the second half of vs. 3 L gives a translation which differs much from the TM.</w:t>
      </w:r>
    </w:p>
    <w:p>
      <w:r>
        <w:rPr>
          <w:b/>
        </w:rPr>
        <w:t>Suggestion:</w:t>
      </w:r>
      <w:r>
        <w:t xml:space="preserve"> </w:t>
      </w:r>
      <w:r>
        <w:t>and the likeness of oxen ... the oxen</w:t>
      </w:r>
    </w:p>
    <w:p>
      <w:pPr>
        <w:pStyle w:val="Heading3"/>
      </w:pPr>
      <w:r>
        <w:t>Alternative 1</w:t>
      </w:r>
    </w:p>
    <w:p>
      <w:r>
        <w:t>ודמות בקרים ... הבקר</w:t>
      </w:r>
    </w:p>
    <w:p>
      <w:r>
        <w:t>Rating: A</w:t>
      </w:r>
    </w:p>
    <w:p>
      <w:pPr>
        <w:pStyle w:val="ListBullet"/>
      </w:pPr>
      <w:r>
        <w:t>BJ:</w:t>
      </w:r>
      <w:r>
        <w:rPr>
          <w:i/>
        </w:rPr>
        <w:t xml:space="preserve"> ressemblant à des taureaux ... de taureaux (1e* éd.), à des boeufs ... de boeufs (2e*, 3e éd.)</w:t>
      </w:r>
    </w:p>
    <w:p>
      <w:pPr>
        <w:pStyle w:val="ListBullet"/>
      </w:pPr>
      <w:r>
        <w:t>LUT:</w:t>
      </w:r>
      <w:r>
        <w:rPr>
          <w:i/>
        </w:rPr>
        <w:t xml:space="preserve"> Gestalten, Rindern vergleichbar ... (?)</w:t>
      </w:r>
    </w:p>
    <w:p>
      <w:pPr>
        <w:pStyle w:val="Heading3"/>
      </w:pPr>
      <w:r>
        <w:t>Alternative 2</w:t>
      </w:r>
    </w:p>
    <w:p>
      <w:r>
        <w:t>[ודמות פקעים ... הפקעים]</w:t>
      </w:r>
    </w:p>
    <w:p>
      <w:r>
        <w:t>Rating: None</w:t>
      </w:r>
    </w:p>
    <w:p>
      <w:pPr>
        <w:pStyle w:val="ListBullet"/>
      </w:pPr>
      <w:r>
        <w:t>RSV:</w:t>
      </w:r>
      <w:r>
        <w:rPr>
          <w:i/>
        </w:rPr>
        <w:t xml:space="preserve"> *figures of gourds ... the gourds</w:t>
      </w:r>
    </w:p>
    <w:p>
      <w:pPr>
        <w:pStyle w:val="ListBullet"/>
      </w:pPr>
      <w:r>
        <w:t>NEB:</w:t>
      </w:r>
      <w:r>
        <w:rPr>
          <w:i/>
        </w:rPr>
        <w:t xml:space="preserve"> *what looked like gourds ... (two rows) of them</w:t>
      </w:r>
    </w:p>
    <w:p>
      <w:r>
        <w:t>Factors: 14</w:t>
      </w:r>
    </w:p>
    <w:p>
      <w:pPr>
        <w:pStyle w:val="Heading2"/>
      </w:pPr>
      <w:r>
        <w:t>[[BibleBHS:2CH 4:3]]</w:t>
      </w:r>
    </w:p>
    <w:p>
      <w:r>
        <w:rPr>
          <w:b/>
        </w:rPr>
        <w:t>Remark:</w:t>
      </w:r>
      <w:r>
        <w:t xml:space="preserve"> </w:t>
      </w:r>
      <w:r>
        <w:t>None</w:t>
      </w:r>
    </w:p>
    <w:p>
      <w:r>
        <w:rPr>
          <w:b/>
        </w:rPr>
        <w:t>Suggestion:</w:t>
      </w:r>
      <w:r>
        <w:t xml:space="preserve"> </w:t>
      </w:r>
      <w:r>
        <w:t>ten</w:t>
      </w:r>
    </w:p>
    <w:p>
      <w:pPr>
        <w:pStyle w:val="Heading3"/>
      </w:pPr>
      <w:r>
        <w:t>Alternative 1</w:t>
      </w:r>
    </w:p>
    <w:p>
      <w:r>
        <w:t>עשר</w:t>
      </w:r>
    </w:p>
    <w:p>
      <w:r>
        <w:t>Rating: A</w:t>
      </w:r>
    </w:p>
    <w:p>
      <w:pPr>
        <w:pStyle w:val="ListBullet"/>
      </w:pPr>
      <w:r>
        <w:t>BJ:</w:t>
      </w:r>
      <w:r>
        <w:rPr>
          <w:i/>
        </w:rPr>
        <w:t xml:space="preserve"> dix</w:t>
      </w:r>
    </w:p>
    <w:p>
      <w:pPr>
        <w:pStyle w:val="ListBullet"/>
      </w:pPr>
      <w:r>
        <w:t>LUT:</w:t>
      </w:r>
      <w:r>
        <w:rPr>
          <w:i/>
        </w:rPr>
        <w:t xml:space="preserve"> zehn</w:t>
      </w:r>
    </w:p>
    <w:p>
      <w:pPr>
        <w:pStyle w:val="Heading3"/>
      </w:pPr>
      <w:r>
        <w:t>Alternative 2</w:t>
      </w:r>
    </w:p>
    <w:p>
      <w:r>
        <w:t>[שלשים]</w:t>
      </w:r>
    </w:p>
    <w:p>
      <w:r>
        <w:t>Rating: None</w:t>
      </w:r>
    </w:p>
    <w:p>
      <w:pPr>
        <w:pStyle w:val="ListBullet"/>
      </w:pPr>
      <w:r>
        <w:t>RSV:</w:t>
      </w:r>
      <w:r>
        <w:rPr>
          <w:i/>
        </w:rPr>
        <w:t xml:space="preserve"> *thirty</w:t>
      </w:r>
    </w:p>
    <w:p>
      <w:pPr>
        <w:pStyle w:val="ListBullet"/>
      </w:pPr>
      <w:r>
        <w:t>NEB:</w:t>
      </w:r>
      <w:r>
        <w:rPr>
          <w:i/>
        </w:rPr>
        <w:t xml:space="preserve"> *thirty</w:t>
      </w:r>
    </w:p>
    <w:p>
      <w:r>
        <w:t>Factors: 14</w:t>
      </w:r>
    </w:p>
    <w:p>
      <w:pPr>
        <w:pStyle w:val="Heading2"/>
      </w:pPr>
      <w:r>
        <w:t>[[@BibleBHS:2CH 4:14]][[BibleBHS:2CH 4:14]]</w:t>
      </w:r>
    </w:p>
    <w:p>
      <w:r>
        <w:rPr>
          <w:b/>
        </w:rPr>
        <w:t>Remark:</w:t>
      </w:r>
      <w:r>
        <w:t xml:space="preserve"> </w:t>
      </w:r>
      <w:r>
        <w:t>None</w:t>
      </w:r>
    </w:p>
    <w:p>
      <w:r>
        <w:rPr>
          <w:b/>
        </w:rPr>
        <w:t>Suggestion:</w:t>
      </w:r>
      <w:r>
        <w:t xml:space="preserve"> </w:t>
      </w:r>
      <w:r>
        <w:t>and he made the stands and he made the basins on the stands</w:t>
      </w:r>
    </w:p>
    <w:p>
      <w:pPr>
        <w:pStyle w:val="Heading3"/>
      </w:pPr>
      <w:r>
        <w:t>Alternative 1</w:t>
      </w:r>
    </w:p>
    <w:p>
      <w:r>
        <w:t>ואת־המכנות עשה ואת־הכירות עשה על־המכנות</w:t>
      </w:r>
    </w:p>
    <w:p>
      <w:r>
        <w:t>Rating: B</w:t>
      </w:r>
    </w:p>
    <w:p>
      <w:pPr>
        <w:pStyle w:val="ListBullet"/>
      </w:pPr>
      <w:r>
        <w:t>RSV:</w:t>
      </w:r>
      <w:r>
        <w:rPr>
          <w:i/>
        </w:rPr>
        <w:t xml:space="preserve"> he made the stands also, and the lavers upon the stands</w:t>
      </w:r>
    </w:p>
    <w:p>
      <w:pPr>
        <w:pStyle w:val="ListBullet"/>
      </w:pPr>
      <w:r>
        <w:t>LUT:</w:t>
      </w:r>
      <w:r>
        <w:rPr>
          <w:i/>
        </w:rPr>
        <w:t xml:space="preserve"> auch machte er die Gestelle und die Kessel auf den Gestellen</w:t>
      </w:r>
    </w:p>
    <w:p>
      <w:pPr>
        <w:pStyle w:val="Heading3"/>
      </w:pPr>
      <w:r>
        <w:t>Alternative 2</w:t>
      </w:r>
    </w:p>
    <w:p>
      <w:r>
        <w:t>[ואת־המכנות עשר ואת־הכירות עשרה על־המכנות]</w:t>
      </w:r>
    </w:p>
    <w:p>
      <w:r>
        <w:t>Rating: None</w:t>
      </w:r>
    </w:p>
    <w:p>
      <w:pPr>
        <w:pStyle w:val="ListBullet"/>
      </w:pPr>
      <w:r>
        <w:t>NEB:</w:t>
      </w:r>
      <w:r>
        <w:rPr>
          <w:i/>
        </w:rPr>
        <w:t xml:space="preserve"> *the ten trolleys and the ten basins on the trolleys</w:t>
      </w:r>
    </w:p>
    <w:p>
      <w:pPr>
        <w:pStyle w:val="ListBullet"/>
      </w:pPr>
      <w:r>
        <w:t>BJ:</w:t>
      </w:r>
      <w:r>
        <w:rPr>
          <w:i/>
        </w:rPr>
        <w:t xml:space="preserve"> *les dix bases et les dix bassins sur les bases</w:t>
      </w:r>
    </w:p>
    <w:p>
      <w:r>
        <w:t>Factors: 14, 5</w:t>
      </w:r>
    </w:p>
    <w:p>
      <w:pPr>
        <w:pStyle w:val="Heading2"/>
      </w:pPr>
      <w:r>
        <w:t>[[@BibleBHS:2CH 4:16]][[BibleBHS:2CH 4:16]]</w:t>
      </w:r>
    </w:p>
    <w:p>
      <w:r>
        <w:rPr>
          <w:b/>
        </w:rPr>
        <w:t>Remark:</w:t>
      </w:r>
      <w:r>
        <w:t xml:space="preserve"> </w:t>
      </w:r>
      <w:r>
        <w:t>The Committee gave a rating for this text of 4.16, which is linked to 4.11, where the MT in a parallel list has another term, מזרקות. The Septuagint does not provide a trustworthy textual basis for replacing מזרקות there with מזלגות, although it is possible that the original text was in fact מזלגות which was assimilated to the מזרקות of the parallel passage of 1 Kings 7.40. This is why the distinction between the two textual forms, 4.11 and 4.16, must be retained. The Committee's rating A for the MT in 4.11 is to give some indication regarding this case of 4.11, although it does not figure among the problems referred to by the four modern translations.</w:t>
      </w:r>
    </w:p>
    <w:p>
      <w:r>
        <w:rPr>
          <w:b/>
        </w:rPr>
        <w:t>Suggestion:</w:t>
      </w:r>
      <w:r>
        <w:t xml:space="preserve"> </w:t>
      </w:r>
      <w:r>
        <w:t>and the forks</w:t>
      </w:r>
    </w:p>
    <w:p>
      <w:pPr>
        <w:pStyle w:val="Heading3"/>
      </w:pPr>
      <w:r>
        <w:t>Alternative 1</w:t>
      </w:r>
    </w:p>
    <w:p>
      <w:r>
        <w:t>ואת־המזלגות</w:t>
      </w:r>
    </w:p>
    <w:p>
      <w:r>
        <w:t>Rating: B</w:t>
      </w:r>
    </w:p>
    <w:p>
      <w:pPr>
        <w:pStyle w:val="ListBullet"/>
      </w:pPr>
      <w:r>
        <w:t>RSV:</w:t>
      </w:r>
      <w:r>
        <w:rPr>
          <w:i/>
        </w:rPr>
        <w:t xml:space="preserve"> the forks</w:t>
      </w:r>
    </w:p>
    <w:p>
      <w:pPr>
        <w:pStyle w:val="ListBullet"/>
      </w:pPr>
      <w:r>
        <w:t>BJ:</w:t>
      </w:r>
      <w:r>
        <w:rPr>
          <w:i/>
        </w:rPr>
        <w:t xml:space="preserve"> les tridents (1e éd.), les fourchettes (2e, 3e éd.)</w:t>
      </w:r>
    </w:p>
    <w:p>
      <w:pPr>
        <w:pStyle w:val="ListBullet"/>
      </w:pPr>
      <w:r>
        <w:t>LUT:</w:t>
      </w:r>
      <w:r>
        <w:rPr>
          <w:i/>
        </w:rPr>
        <w:t xml:space="preserve"> Gabeln</w:t>
      </w:r>
    </w:p>
    <w:p>
      <w:pPr>
        <w:pStyle w:val="Heading3"/>
      </w:pPr>
      <w:r>
        <w:t>Alternative 2</w:t>
      </w:r>
    </w:p>
    <w:p>
      <w:r>
        <w:t>[ואת־המזרקות]</w:t>
      </w:r>
    </w:p>
    <w:p>
      <w:r>
        <w:t>Rating: None</w:t>
      </w:r>
    </w:p>
    <w:p>
      <w:pPr>
        <w:pStyle w:val="ListBullet"/>
      </w:pPr>
      <w:r>
        <w:t>NEB:</w:t>
      </w:r>
      <w:r>
        <w:rPr>
          <w:i/>
        </w:rPr>
        <w:t xml:space="preserve"> *and the tossing bowls</w:t>
      </w:r>
    </w:p>
    <w:p>
      <w:r>
        <w:t>Factors: 5</w:t>
      </w:r>
    </w:p>
    <w:p>
      <w:pPr>
        <w:pStyle w:val="Heading2"/>
      </w:pPr>
      <w:r>
        <w:t>[[@BibleBHS:2CH 4:22]][[BibleBHS:2CH 4:22]]</w:t>
      </w:r>
    </w:p>
    <w:p>
      <w:r>
        <w:rPr>
          <w:b/>
        </w:rPr>
        <w:t>Remark:</w:t>
      </w:r>
      <w:r>
        <w:t xml:space="preserve"> </w:t>
      </w:r>
      <w:r>
        <w:t>None</w:t>
      </w:r>
    </w:p>
    <w:p>
      <w:r>
        <w:rPr>
          <w:b/>
        </w:rPr>
        <w:t>Suggestion:</w:t>
      </w:r>
      <w:r>
        <w:t xml:space="preserve"> </w:t>
      </w:r>
      <w:r>
        <w:t>and the entrance to the temple, its inner doors ... and the doors of the temple</w:t>
      </w:r>
    </w:p>
    <w:p>
      <w:pPr>
        <w:pStyle w:val="Heading3"/>
      </w:pPr>
      <w:r>
        <w:t>Alternative 1</w:t>
      </w:r>
    </w:p>
    <w:p>
      <w:r>
        <w:t>ופתח הבית דלתותיו הפנימיות ... ודלתי הבית</w:t>
      </w:r>
    </w:p>
    <w:p>
      <w:r>
        <w:t>Rating: B</w:t>
      </w:r>
    </w:p>
    <w:p>
      <w:pPr>
        <w:pStyle w:val="ListBullet"/>
      </w:pPr>
      <w:r>
        <w:t>NEB:</w:t>
      </w:r>
      <w:r>
        <w:rPr>
          <w:i/>
        </w:rPr>
        <w:t xml:space="preserve"> and, at the entrance to the house, the inner doors ... and those leading to (the sanctuary)</w:t>
      </w:r>
    </w:p>
    <w:p>
      <w:pPr>
        <w:pStyle w:val="ListBullet"/>
      </w:pPr>
      <w:r>
        <w:t>BJ:</w:t>
      </w:r>
      <w:r>
        <w:rPr>
          <w:i/>
        </w:rPr>
        <w:t xml:space="preserve"> l'entrée du Temple, les portes intérieures ... et les portes du Temple</w:t>
      </w:r>
    </w:p>
    <w:p>
      <w:pPr>
        <w:pStyle w:val="ListBullet"/>
      </w:pPr>
      <w:r>
        <w:t>LUT:</w:t>
      </w:r>
      <w:r>
        <w:rPr>
          <w:i/>
        </w:rPr>
        <w:t xml:space="preserve"> und an den Eingängen des Hauses waren die inneren Türen ... und die Türen zur Tempelhalle</w:t>
      </w:r>
    </w:p>
    <w:p>
      <w:pPr>
        <w:pStyle w:val="Heading3"/>
      </w:pPr>
      <w:r>
        <w:t>Alternative 2</w:t>
      </w:r>
    </w:p>
    <w:p>
      <w:r>
        <w:t>[ופתות הבית לדלתותיו הפנימיות ... ולדלתי הבית]</w:t>
      </w:r>
    </w:p>
    <w:p>
      <w:r>
        <w:t>Rating: None</w:t>
      </w:r>
    </w:p>
    <w:p>
      <w:pPr>
        <w:pStyle w:val="ListBullet"/>
      </w:pPr>
      <w:r>
        <w:t>RSV:</w:t>
      </w:r>
      <w:r>
        <w:rPr>
          <w:i/>
        </w:rPr>
        <w:t xml:space="preserve"> *and the sockets of the temple, for the inner doors ... and for the doors (of the nave) of the temple</w:t>
      </w:r>
    </w:p>
    <w:p>
      <w:r>
        <w:t>Factors: 14, 5</w:t>
      </w:r>
    </w:p>
    <w:p>
      <w:pPr>
        <w:pStyle w:val="Heading2"/>
      </w:pPr>
      <w:r>
        <w:t>[[@BibleBHS:2CH 5:5]][[BibleBHS:2CH 5:5]]</w:t>
      </w:r>
    </w:p>
    <w:p>
      <w:r>
        <w:rPr>
          <w:b/>
        </w:rPr>
        <w:t>Remark:</w:t>
      </w:r>
      <w:r>
        <w:t xml:space="preserve"> </w:t>
      </w:r>
      <w:r>
        <w:t>See also 23.18, 30.27 and Ezra 10.5 for similar textual problems.</w:t>
      </w:r>
    </w:p>
    <w:p>
      <w:r>
        <w:rPr>
          <w:b/>
        </w:rPr>
        <w:t>Suggestion:</w:t>
      </w:r>
      <w:r>
        <w:t xml:space="preserve"> </w:t>
      </w:r>
      <w:r>
        <w:t>the Levitical priests</w:t>
      </w:r>
    </w:p>
    <w:p>
      <w:pPr>
        <w:pStyle w:val="Heading3"/>
      </w:pPr>
      <w:r>
        <w:t>Alternative 1</w:t>
      </w:r>
    </w:p>
    <w:p>
      <w:r>
        <w:t>הכהנים הלוים</w:t>
      </w:r>
    </w:p>
    <w:p>
      <w:r>
        <w:t>Rating: B</w:t>
      </w:r>
    </w:p>
    <w:p>
      <w:pPr>
        <w:pStyle w:val="ListBullet"/>
      </w:pPr>
      <w:r>
        <w:t>BJ:</w:t>
      </w:r>
      <w:r>
        <w:rPr>
          <w:i/>
        </w:rPr>
        <w:t xml:space="preserve"> (1e*, 2e*, 3e éd.) les prêtres lévites</w:t>
      </w:r>
    </w:p>
    <w:p>
      <w:pPr>
        <w:pStyle w:val="Heading3"/>
      </w:pPr>
      <w:r>
        <w:t>Alternative 2</w:t>
      </w:r>
    </w:p>
    <w:p>
      <w:r>
        <w:t>הכהנים והלוים</w:t>
      </w:r>
    </w:p>
    <w:p>
      <w:r>
        <w:t>Rating: None</w:t>
      </w:r>
    </w:p>
    <w:p>
      <w:pPr>
        <w:pStyle w:val="ListBullet"/>
      </w:pPr>
      <w:r>
        <w:t>RSV:</w:t>
      </w:r>
      <w:r>
        <w:rPr>
          <w:i/>
        </w:rPr>
        <w:t xml:space="preserve"> the priests and the Levites</w:t>
      </w:r>
    </w:p>
    <w:p>
      <w:pPr>
        <w:pStyle w:val="ListBullet"/>
      </w:pPr>
      <w:r>
        <w:t>NEB:</w:t>
      </w:r>
      <w:r>
        <w:rPr>
          <w:i/>
        </w:rPr>
        <w:t xml:space="preserve"> *the priests and the Levites together</w:t>
      </w:r>
    </w:p>
    <w:p>
      <w:pPr>
        <w:pStyle w:val="ListBullet"/>
      </w:pPr>
      <w:r>
        <w:t>LUT:</w:t>
      </w:r>
      <w:r>
        <w:rPr>
          <w:i/>
        </w:rPr>
        <w:t xml:space="preserve"> die Priester und Leviten</w:t>
      </w:r>
    </w:p>
    <w:p>
      <w:r>
        <w:t>Factors: 5</w:t>
      </w:r>
    </w:p>
    <w:p>
      <w:pPr>
        <w:pStyle w:val="Heading2"/>
      </w:pPr>
      <w:r>
        <w:t>[[@BibleBHS:2CH 5:9]][[BibleBHS:2CH 5:9]]</w:t>
      </w:r>
    </w:p>
    <w:p>
      <w:r>
        <w:rPr>
          <w:b/>
        </w:rPr>
        <w:t>Remark:</w:t>
      </w:r>
      <w:r>
        <w:t xml:space="preserve"> </w:t>
      </w:r>
      <w:r>
        <w:t>The meaning of the MT is as follows: "the edges of the poles were visible from the ark (as far as) to the front of the holy of holies (i.e. between the ark and the frontal entry) but they were not visible outside the holy of holies" (i.e. the edges of the poles did not emerge from the holy of holies).</w:t>
      </w:r>
    </w:p>
    <w:p>
      <w:r>
        <w:rPr>
          <w:b/>
        </w:rPr>
        <w:t>Suggestion:</w:t>
      </w:r>
      <w:r>
        <w:t xml:space="preserve"> </w:t>
      </w:r>
      <w:r>
        <w:t>See Remark</w:t>
      </w:r>
    </w:p>
    <w:p>
      <w:pPr>
        <w:pStyle w:val="Heading3"/>
      </w:pPr>
      <w:r>
        <w:t>Alternative 1</w:t>
      </w:r>
    </w:p>
    <w:p>
      <w:r>
        <w:t>מן־הארון</w:t>
      </w:r>
    </w:p>
    <w:p>
      <w:r>
        <w:t>Rating: B</w:t>
      </w:r>
    </w:p>
    <w:p>
      <w:pPr>
        <w:pStyle w:val="Heading3"/>
      </w:pPr>
      <w:r>
        <w:t>Alternative 2</w:t>
      </w:r>
    </w:p>
    <w:p>
      <w:r>
        <w:t>מן־הקדש</w:t>
      </w:r>
    </w:p>
    <w:p>
      <w:r>
        <w:t>Rating: None</w:t>
      </w:r>
    </w:p>
    <w:p>
      <w:pPr>
        <w:pStyle w:val="ListBullet"/>
      </w:pPr>
      <w:r>
        <w:t>RSV:</w:t>
      </w:r>
      <w:r>
        <w:rPr>
          <w:i/>
        </w:rPr>
        <w:t xml:space="preserve"> from the holy place</w:t>
      </w:r>
    </w:p>
    <w:p>
      <w:pPr>
        <w:pStyle w:val="ListBullet"/>
      </w:pPr>
      <w:r>
        <w:t>NEB:</w:t>
      </w:r>
      <w:r>
        <w:rPr>
          <w:i/>
        </w:rPr>
        <w:t xml:space="preserve"> *from the Holy Place</w:t>
      </w:r>
    </w:p>
    <w:p>
      <w:pPr>
        <w:pStyle w:val="ListBullet"/>
      </w:pPr>
      <w:r>
        <w:t>BJ:</w:t>
      </w:r>
      <w:r>
        <w:rPr>
          <w:i/>
        </w:rPr>
        <w:t xml:space="preserve"> *depuis le Saint</w:t>
      </w:r>
    </w:p>
    <w:p>
      <w:pPr>
        <w:pStyle w:val="ListBullet"/>
      </w:pPr>
      <w:r>
        <w:t>LUT:</w:t>
      </w:r>
      <w:r>
        <w:rPr>
          <w:i/>
        </w:rPr>
        <w:t xml:space="preserve"> vor dem Chorraum</w:t>
      </w:r>
    </w:p>
    <w:p>
      <w:r>
        <w:t>Factors: 5</w:t>
      </w:r>
    </w:p>
    <w:p>
      <w:pPr>
        <w:pStyle w:val="Heading2"/>
      </w:pPr>
      <w:r>
        <w:t>[[@BibleBHS:2CH 5:10]][[BibleBHS:2CH 5:10]]</w:t>
      </w:r>
    </w:p>
    <w:p>
      <w:r>
        <w:rPr>
          <w:b/>
        </w:rPr>
        <w:t>Remark:</w:t>
      </w:r>
      <w:r>
        <w:t xml:space="preserve"> </w:t>
      </w:r>
      <w:r>
        <w:t>See 1 Kings 8.9, Remark 1.</w:t>
      </w:r>
    </w:p>
    <w:p>
      <w:r>
        <w:rPr>
          <w:b/>
        </w:rPr>
        <w:t>Suggestion:</w:t>
      </w:r>
      <w:r>
        <w:t xml:space="preserve"> </w:t>
      </w:r>
      <w:r>
        <w:t>See 1 Kings 8.9, Remark 1.</w:t>
      </w:r>
    </w:p>
    <w:p>
      <w:pPr>
        <w:pStyle w:val="Heading3"/>
      </w:pPr>
      <w:r>
        <w:t>Alternative 1</w:t>
      </w:r>
    </w:p>
    <w:p>
      <w:r>
        <w:t>בחרב אשר כרת יהוה</w:t>
      </w:r>
    </w:p>
    <w:p>
      <w:r>
        <w:t>Rating: A</w:t>
      </w:r>
    </w:p>
    <w:p>
      <w:pPr>
        <w:pStyle w:val="ListBullet"/>
      </w:pPr>
      <w:r>
        <w:t>RSV:</w:t>
      </w:r>
      <w:r>
        <w:rPr>
          <w:i/>
        </w:rPr>
        <w:t xml:space="preserve"> at Horeb, where the LORD made a covenant</w:t>
      </w:r>
    </w:p>
    <w:p>
      <w:pPr>
        <w:pStyle w:val="ListBullet"/>
      </w:pPr>
      <w:r>
        <w:t>BJ:</w:t>
      </w:r>
      <w:r>
        <w:rPr>
          <w:i/>
        </w:rPr>
        <w:t xml:space="preserve"> à l'Horeb, où Yahvé avait conclu une alliance (1e, 2e éd.) lorsque Yahvé avait conclu une alliance (3e éd.)</w:t>
      </w:r>
    </w:p>
    <w:p>
      <w:pPr>
        <w:pStyle w:val="Heading3"/>
      </w:pPr>
      <w:r>
        <w:t>Alternative 2</w:t>
      </w:r>
    </w:p>
    <w:p>
      <w:r>
        <w:t>[בחרב לחות הברית אשר כרת יהוה]</w:t>
      </w:r>
    </w:p>
    <w:p>
      <w:r>
        <w:t>Rating: None</w:t>
      </w:r>
    </w:p>
    <w:p>
      <w:pPr>
        <w:pStyle w:val="ListBullet"/>
      </w:pPr>
      <w:r>
        <w:t>NEB:</w:t>
      </w:r>
      <w:r>
        <w:rPr>
          <w:i/>
        </w:rPr>
        <w:t xml:space="preserve"> *at Horeb, the tablets of the covenant which the LORD made</w:t>
      </w:r>
    </w:p>
    <w:p>
      <w:pPr>
        <w:pStyle w:val="ListBullet"/>
      </w:pPr>
      <w:r>
        <w:t>LUT:</w:t>
      </w:r>
      <w:r>
        <w:rPr>
          <w:i/>
        </w:rPr>
        <w:t xml:space="preserve"> am Horeb ... die Tafeln des Bundes, den der HERR ... geschlossen hatte</w:t>
      </w:r>
    </w:p>
    <w:p>
      <w:r>
        <w:t>Factors: 14</w:t>
      </w:r>
    </w:p>
    <w:p>
      <w:pPr>
        <w:pStyle w:val="Heading2"/>
      </w:pPr>
      <w:r>
        <w:t>[[@BibleBHS:2CH 5:13]][[BibleBHS:2CH 5:13]]</w:t>
      </w:r>
    </w:p>
    <w:p>
      <w:r>
        <w:rPr>
          <w:b/>
        </w:rPr>
        <w:t>Remark:</w:t>
      </w:r>
      <w:r>
        <w:t xml:space="preserve"> </w:t>
      </w:r>
      <w:r>
        <w:t>בית יהוה, "the house of the LORD" is probably a gloss added to the text to specify that the house is the LORD's house. It should therefore be translated as follows: "and the house was filled with a cloud, (i.e.) the house of the LORD". However, if the text is considered as original, without a gloss, it may be translated in the following manner: "and the house was filled with a cloud: (it was/became) the house of the LORD!".</w:t>
      </w:r>
    </w:p>
    <w:p>
      <w:r>
        <w:rPr>
          <w:b/>
        </w:rPr>
        <w:t>Suggestion:</w:t>
      </w:r>
      <w:r>
        <w:t xml:space="preserve"> </w:t>
      </w:r>
      <w:r>
        <w:t>See Remark</w:t>
      </w:r>
    </w:p>
    <w:p>
      <w:pPr>
        <w:pStyle w:val="Heading3"/>
      </w:pPr>
      <w:r>
        <w:t>Alternative 1</w:t>
      </w:r>
    </w:p>
    <w:p>
      <w:r>
        <w:t>והבית מלא ענן בית יהוה</w:t>
      </w:r>
    </w:p>
    <w:p>
      <w:r>
        <w:t>Rating: B</w:t>
      </w:r>
    </w:p>
    <w:p>
      <w:pPr>
        <w:pStyle w:val="ListBullet"/>
      </w:pPr>
      <w:r>
        <w:t>RSV:</w:t>
      </w:r>
      <w:r>
        <w:rPr>
          <w:i/>
        </w:rPr>
        <w:t xml:space="preserve"> the house, the house of the LORD, was filled with a cloud</w:t>
      </w:r>
    </w:p>
    <w:p>
      <w:pPr>
        <w:pStyle w:val="ListBullet"/>
      </w:pPr>
      <w:r>
        <w:t>BJ:</w:t>
      </w:r>
      <w:r>
        <w:rPr>
          <w:i/>
        </w:rPr>
        <w:t xml:space="preserve"> *le Temple fut rempli par une nuée, la maison de Yahvé (1e éd.), le sanctuaire fut rempli par une nuée, le Temple de Yahvé (2e éd.)</w:t>
      </w:r>
    </w:p>
    <w:p>
      <w:pPr>
        <w:pStyle w:val="ListBullet"/>
      </w:pPr>
      <w:r>
        <w:t>LUT:</w:t>
      </w:r>
      <w:r>
        <w:rPr>
          <w:i/>
        </w:rPr>
        <w:t xml:space="preserve"> da wurde das Haus des HERRN erfüllt mit einer Wolke</w:t>
      </w:r>
    </w:p>
    <w:p>
      <w:pPr>
        <w:pStyle w:val="Heading3"/>
      </w:pPr>
      <w:r>
        <w:t>Alternative 2</w:t>
      </w:r>
    </w:p>
    <w:p>
      <w:r>
        <w:t>[והבית מלא ענן כבד יהוה]</w:t>
      </w:r>
    </w:p>
    <w:p>
      <w:r>
        <w:t>Rating: None</w:t>
      </w:r>
    </w:p>
    <w:p>
      <w:pPr>
        <w:pStyle w:val="ListBullet"/>
      </w:pPr>
      <w:r>
        <w:t>NEB:</w:t>
      </w:r>
      <w:r>
        <w:rPr>
          <w:i/>
        </w:rPr>
        <w:t xml:space="preserve"> *and the house was filled with the cloud of the glory of the LORD</w:t>
      </w:r>
    </w:p>
    <w:p>
      <w:pPr>
        <w:pStyle w:val="ListBullet"/>
      </w:pPr>
      <w:r>
        <w:t>BJ:</w:t>
      </w:r>
      <w:r>
        <w:rPr>
          <w:i/>
        </w:rPr>
        <w:t xml:space="preserve"> (3e éd.) - le sanctuaire fut rempli par la nuée de la gloire de Yahvé</w:t>
      </w:r>
    </w:p>
    <w:p>
      <w:r>
        <w:t>Factors: 4, 6</w:t>
      </w:r>
    </w:p>
    <w:p>
      <w:pPr>
        <w:pStyle w:val="Heading2"/>
      </w:pPr>
      <w:r>
        <w:t>[[@BibleBHS:2CH 6:22]][[BibleBHS:2CH 6:22]]</w:t>
      </w:r>
    </w:p>
    <w:p>
      <w:r>
        <w:rPr>
          <w:b/>
        </w:rPr>
        <w:t>Remark:</w:t>
      </w:r>
      <w:r>
        <w:t xml:space="preserve"> </w:t>
      </w:r>
      <w:r>
        <w:t>1. The beginning of vs. 22 may be translated as follows: "if a man sins against his neighbour and is subjected to (i.e. is made to take) an oath in order to make him bind himself by imprecation, when he comes (for) the oath ...". 2. See 1 Kings 8.31 for a similar textual problem.</w:t>
      </w:r>
    </w:p>
    <w:p>
      <w:r>
        <w:rPr>
          <w:b/>
        </w:rPr>
        <w:t>Suggestion:</w:t>
      </w:r>
      <w:r>
        <w:t xml:space="preserve"> </w:t>
      </w:r>
      <w:r>
        <w:t>See Remark 1</w:t>
      </w:r>
    </w:p>
    <w:p>
      <w:pPr>
        <w:pStyle w:val="Heading3"/>
      </w:pPr>
      <w:r>
        <w:t>Alternative 1</w:t>
      </w:r>
    </w:p>
    <w:p>
      <w:r>
        <w:t>ונשׁא</w:t>
      </w:r>
    </w:p>
    <w:p>
      <w:r>
        <w:t>Rating: B</w:t>
      </w:r>
    </w:p>
    <w:p>
      <w:pPr>
        <w:pStyle w:val="ListBullet"/>
      </w:pPr>
      <w:r>
        <w:t>RSV:</w:t>
      </w:r>
      <w:r>
        <w:rPr>
          <w:i/>
        </w:rPr>
        <w:t xml:space="preserve"> and is made (to take an oath) (?)</w:t>
      </w:r>
    </w:p>
    <w:p>
      <w:pPr>
        <w:pStyle w:val="ListBullet"/>
      </w:pPr>
      <w:r>
        <w:t>NEB:</w:t>
      </w:r>
      <w:r>
        <w:rPr>
          <w:i/>
        </w:rPr>
        <w:t xml:space="preserve"> and he is adjured (to take an oath)</w:t>
      </w:r>
    </w:p>
    <w:p>
      <w:pPr>
        <w:pStyle w:val="ListBullet"/>
      </w:pPr>
      <w:r>
        <w:t>LUT:</w:t>
      </w:r>
      <w:r>
        <w:rPr>
          <w:i/>
        </w:rPr>
        <w:t xml:space="preserve"> und es wird ihm (ein Fluch auferlegt)</w:t>
      </w:r>
    </w:p>
    <w:p>
      <w:pPr>
        <w:pStyle w:val="Heading3"/>
      </w:pPr>
      <w:r>
        <w:t>Alternative 2</w:t>
      </w:r>
    </w:p>
    <w:p>
      <w:r>
        <w:t>ונשא = [ונשׂא]</w:t>
      </w:r>
    </w:p>
    <w:p>
      <w:r>
        <w:t>Rating: None</w:t>
      </w:r>
    </w:p>
    <w:p>
      <w:pPr>
        <w:pStyle w:val="ListBullet"/>
      </w:pPr>
      <w:r>
        <w:t>BJ:</w:t>
      </w:r>
      <w:r>
        <w:rPr>
          <w:i/>
        </w:rPr>
        <w:t xml:space="preserve"> *on prononcera (1e éd.), et que celui-ci prononce (2e, 3e éd.) ... (un serment)</w:t>
      </w:r>
    </w:p>
    <w:p>
      <w:r>
        <w:t>Factors: 8, 12</w:t>
      </w:r>
    </w:p>
    <w:p>
      <w:pPr>
        <w:pStyle w:val="Heading2"/>
      </w:pPr>
      <w:r>
        <w:t>[[@BibleBHS:2CH 6:27]][[BibleBHS:2CH 6:27]]</w:t>
      </w:r>
    </w:p>
    <w:p>
      <w:r>
        <w:rPr>
          <w:b/>
        </w:rPr>
        <w:t>Remark:</w:t>
      </w:r>
      <w:r>
        <w:t xml:space="preserve"> </w:t>
      </w:r>
      <w:r>
        <w:t>See the same textual difficulty in the parallel passage of 1 Kings 8.36.</w:t>
      </w:r>
    </w:p>
    <w:p>
      <w:r>
        <w:rPr>
          <w:b/>
        </w:rPr>
        <w:t>Suggestion:</w:t>
      </w:r>
      <w:r>
        <w:t xml:space="preserve"> </w:t>
      </w:r>
      <w:r>
        <w:t>of your servants</w:t>
      </w:r>
    </w:p>
    <w:p>
      <w:pPr>
        <w:pStyle w:val="Heading3"/>
      </w:pPr>
      <w:r>
        <w:t>Alternative 1</w:t>
      </w:r>
    </w:p>
    <w:p>
      <w:r>
        <w:t>עבדיך</w:t>
      </w:r>
    </w:p>
    <w:p>
      <w:r>
        <w:t>Rating: B</w:t>
      </w:r>
    </w:p>
    <w:p>
      <w:pPr>
        <w:pStyle w:val="ListBullet"/>
      </w:pPr>
      <w:r>
        <w:t>RSV:</w:t>
      </w:r>
      <w:r>
        <w:rPr>
          <w:i/>
        </w:rPr>
        <w:t xml:space="preserve"> of thy servants</w:t>
      </w:r>
    </w:p>
    <w:p>
      <w:pPr>
        <w:pStyle w:val="ListBullet"/>
      </w:pPr>
      <w:r>
        <w:t>BJ:</w:t>
      </w:r>
      <w:r>
        <w:rPr>
          <w:i/>
        </w:rPr>
        <w:t xml:space="preserve"> de tes serviteurs</w:t>
      </w:r>
    </w:p>
    <w:p>
      <w:pPr>
        <w:pStyle w:val="ListBullet"/>
      </w:pPr>
      <w:r>
        <w:t>LUT:</w:t>
      </w:r>
      <w:r>
        <w:rPr>
          <w:i/>
        </w:rPr>
        <w:t xml:space="preserve"> deiner Knechte</w:t>
      </w:r>
    </w:p>
    <w:p>
      <w:pPr>
        <w:pStyle w:val="Heading3"/>
      </w:pPr>
      <w:r>
        <w:t>Alternative 2</w:t>
      </w:r>
    </w:p>
    <w:p>
      <w:r>
        <w:t>[עבדך]</w:t>
      </w:r>
    </w:p>
    <w:p>
      <w:r>
        <w:t>Rating: None</w:t>
      </w:r>
    </w:p>
    <w:p>
      <w:pPr>
        <w:pStyle w:val="ListBullet"/>
      </w:pPr>
      <w:r>
        <w:t>NEB:</w:t>
      </w:r>
      <w:r>
        <w:rPr>
          <w:i/>
        </w:rPr>
        <w:t xml:space="preserve"> *(thy servant) (see vs. 26, and see Brockington)</w:t>
      </w:r>
    </w:p>
    <w:p>
      <w:r>
        <w:t>Factors: 5</w:t>
      </w:r>
    </w:p>
    <w:p>
      <w:pPr>
        <w:pStyle w:val="Heading2"/>
      </w:pPr>
      <w:r>
        <w:t>[[@BibleBHS:2CH 6:28]][[BibleBHS:2CH 6:28]]</w:t>
      </w:r>
    </w:p>
    <w:p>
      <w:r>
        <w:rPr>
          <w:b/>
        </w:rPr>
        <w:t>Remark:</w:t>
      </w:r>
      <w:r>
        <w:t xml:space="preserve"> </w:t>
      </w:r>
      <w:r>
        <w:t>See 1 Kings 8.37, Remark 1</w:t>
      </w:r>
    </w:p>
    <w:p>
      <w:r>
        <w:rPr>
          <w:b/>
        </w:rPr>
        <w:t>Suggestion:</w:t>
      </w:r>
      <w:r>
        <w:t xml:space="preserve"> </w:t>
      </w:r>
      <w:r>
        <w:t>See 1 Kings 8.37, Remark 1</w:t>
      </w:r>
    </w:p>
    <w:p>
      <w:pPr>
        <w:pStyle w:val="Heading3"/>
      </w:pPr>
      <w:r>
        <w:t>Alternative 1</w:t>
      </w:r>
    </w:p>
    <w:p>
      <w:r>
        <w:t>בארץ שעריו</w:t>
      </w:r>
    </w:p>
    <w:p>
      <w:r>
        <w:t>Rating: A</w:t>
      </w:r>
    </w:p>
    <w:p>
      <w:pPr>
        <w:pStyle w:val="ListBullet"/>
      </w:pPr>
      <w:r>
        <w:t>LUT:</w:t>
      </w:r>
      <w:r>
        <w:rPr>
          <w:i/>
        </w:rPr>
        <w:t xml:space="preserve"> im Lande seine Städte</w:t>
      </w:r>
    </w:p>
    <w:p>
      <w:pPr>
        <w:pStyle w:val="Heading3"/>
      </w:pPr>
      <w:r>
        <w:t>Alternative 2</w:t>
      </w:r>
    </w:p>
    <w:p>
      <w:r>
        <w:t>[באחד שעריו]</w:t>
      </w:r>
    </w:p>
    <w:p>
      <w:r>
        <w:t>Rating: None</w:t>
      </w:r>
    </w:p>
    <w:p>
      <w:pPr>
        <w:pStyle w:val="ListBullet"/>
      </w:pPr>
      <w:r>
        <w:t>RSV:</w:t>
      </w:r>
      <w:r>
        <w:rPr>
          <w:i/>
        </w:rPr>
        <w:t xml:space="preserve"> in any of their cities</w:t>
      </w:r>
    </w:p>
    <w:p>
      <w:pPr>
        <w:pStyle w:val="ListBullet"/>
      </w:pPr>
      <w:r>
        <w:t>NEB:</w:t>
      </w:r>
      <w:r>
        <w:rPr>
          <w:i/>
        </w:rPr>
        <w:t xml:space="preserve"> *in any of their cities</w:t>
      </w:r>
    </w:p>
    <w:p>
      <w:pPr>
        <w:pStyle w:val="ListBullet"/>
      </w:pPr>
      <w:r>
        <w:t>BJ:</w:t>
      </w:r>
      <w:r>
        <w:rPr>
          <w:i/>
        </w:rPr>
        <w:t xml:space="preserve"> l'une de ses portes</w:t>
      </w:r>
    </w:p>
    <w:p>
      <w:r>
        <w:t>Factors: 14</w:t>
      </w:r>
    </w:p>
    <w:p>
      <w:pPr>
        <w:pStyle w:val="Heading2"/>
      </w:pPr>
      <w:r>
        <w:t>[[@BibleBHS:2CH 6:42]][[BibleBHS:2CH 6:42]]</w:t>
      </w:r>
    </w:p>
    <w:p>
      <w:r>
        <w:rPr>
          <w:b/>
        </w:rPr>
        <w:t>Remark:</w:t>
      </w:r>
      <w:r>
        <w:t xml:space="preserve"> </w:t>
      </w:r>
      <w:r>
        <w:t>None</w:t>
      </w:r>
    </w:p>
    <w:p>
      <w:r>
        <w:rPr>
          <w:b/>
        </w:rPr>
        <w:t>Suggestion:</w:t>
      </w:r>
      <w:r>
        <w:t xml:space="preserve"> </w:t>
      </w:r>
      <w:r>
        <w:t>the face of your anointed one</w:t>
      </w:r>
    </w:p>
    <w:p>
      <w:pPr>
        <w:pStyle w:val="Heading3"/>
      </w:pPr>
      <w:r>
        <w:t>Alternative 1</w:t>
      </w:r>
    </w:p>
    <w:p>
      <w:r>
        <w:t>פני משיחיך</w:t>
      </w:r>
    </w:p>
    <w:p>
      <w:r>
        <w:t>Rating: None</w:t>
      </w:r>
    </w:p>
    <w:p>
      <w:r>
        <w:t>Factors: 12</w:t>
      </w:r>
    </w:p>
    <w:p>
      <w:pPr>
        <w:pStyle w:val="Heading3"/>
      </w:pPr>
      <w:r>
        <w:t>Alternative 2</w:t>
      </w:r>
    </w:p>
    <w:p>
      <w:r>
        <w:t>פני משיחך</w:t>
      </w:r>
    </w:p>
    <w:p>
      <w:r>
        <w:t>Rating: B</w:t>
      </w:r>
    </w:p>
    <w:p>
      <w:pPr>
        <w:pStyle w:val="ListBullet"/>
      </w:pPr>
      <w:r>
        <w:t>RSV:</w:t>
      </w:r>
      <w:r>
        <w:rPr>
          <w:i/>
        </w:rPr>
        <w:t xml:space="preserve"> the face of thy anointed one</w:t>
      </w:r>
    </w:p>
    <w:p>
      <w:pPr>
        <w:pStyle w:val="ListBullet"/>
      </w:pPr>
      <w:r>
        <w:t>NEB:</w:t>
      </w:r>
      <w:r>
        <w:rPr>
          <w:i/>
        </w:rPr>
        <w:t xml:space="preserve"> *thy anointed prince</w:t>
      </w:r>
    </w:p>
    <w:p>
      <w:pPr>
        <w:pStyle w:val="ListBullet"/>
      </w:pPr>
      <w:r>
        <w:t>BJ:</w:t>
      </w:r>
      <w:r>
        <w:rPr>
          <w:i/>
        </w:rPr>
        <w:t xml:space="preserve"> la face de ton oint</w:t>
      </w:r>
    </w:p>
    <w:p>
      <w:pPr>
        <w:pStyle w:val="ListBullet"/>
      </w:pPr>
      <w:r>
        <w:t>LUT:</w:t>
      </w:r>
      <w:r>
        <w:rPr>
          <w:i/>
        </w:rPr>
        <w:t xml:space="preserve"> das Antlitz deines Gesalbten</w:t>
      </w:r>
    </w:p>
    <w:p>
      <w:pPr>
        <w:pStyle w:val="Heading2"/>
      </w:pPr>
      <w:r>
        <w:t>[[@BibleBHS:2CH 7:21]][[BibleBHS:2CH 7:21]]</w:t>
      </w:r>
    </w:p>
    <w:p>
      <w:r>
        <w:rPr>
          <w:b/>
        </w:rPr>
        <w:t>Remark:</w:t>
      </w:r>
      <w:r>
        <w:t xml:space="preserve"> </w:t>
      </w:r>
      <w:r>
        <w:t>See the parallel passage in 1 Kings 9.8 withits remark.</w:t>
      </w:r>
    </w:p>
    <w:p>
      <w:r>
        <w:rPr>
          <w:b/>
        </w:rPr>
        <w:t>Suggestion:</w:t>
      </w:r>
      <w:r>
        <w:t xml:space="preserve"> </w:t>
      </w:r>
      <w:r>
        <w:t>and this house which will have been high</w:t>
      </w:r>
    </w:p>
    <w:p>
      <w:pPr>
        <w:pStyle w:val="Heading3"/>
      </w:pPr>
      <w:r>
        <w:t>Alternative 1</w:t>
      </w:r>
    </w:p>
    <w:p>
      <w:r>
        <w:t>והבית הזה אשר היה עליון</w:t>
      </w:r>
    </w:p>
    <w:p>
      <w:r>
        <w:t>Rating: B</w:t>
      </w:r>
    </w:p>
    <w:p>
      <w:pPr>
        <w:pStyle w:val="ListBullet"/>
      </w:pPr>
      <w:r>
        <w:t>RSV:</w:t>
      </w:r>
      <w:r>
        <w:rPr>
          <w:i/>
        </w:rPr>
        <w:t xml:space="preserve"> and at this house, which is exalted</w:t>
      </w:r>
    </w:p>
    <w:p>
      <w:pPr>
        <w:pStyle w:val="ListBullet"/>
      </w:pPr>
      <w:r>
        <w:t>BJ:</w:t>
      </w:r>
      <w:r>
        <w:rPr>
          <w:i/>
        </w:rPr>
        <w:t xml:space="preserve"> ce Temple qui aura été sublime</w:t>
      </w:r>
    </w:p>
    <w:p>
      <w:pPr>
        <w:pStyle w:val="ListBullet"/>
      </w:pPr>
      <w:r>
        <w:t>LUT:</w:t>
      </w:r>
      <w:r>
        <w:rPr>
          <w:i/>
        </w:rPr>
        <w:t xml:space="preserve"> und vor diesem Hause, das so hoch erhoben wurde</w:t>
      </w:r>
    </w:p>
    <w:p>
      <w:pPr>
        <w:pStyle w:val="Heading3"/>
      </w:pPr>
      <w:r>
        <w:t>Alternative 2</w:t>
      </w:r>
    </w:p>
    <w:p>
      <w:r>
        <w:t>[והבית הזה יהיה לעיין]</w:t>
      </w:r>
    </w:p>
    <w:p>
      <w:r>
        <w:t>Rating: None</w:t>
      </w:r>
    </w:p>
    <w:p>
      <w:pPr>
        <w:pStyle w:val="ListBullet"/>
      </w:pPr>
      <w:r>
        <w:t>NEB:</w:t>
      </w:r>
      <w:r>
        <w:rPr>
          <w:i/>
        </w:rPr>
        <w:t xml:space="preserve"> *and this house will become a ruin</w:t>
      </w:r>
    </w:p>
    <w:p>
      <w:r>
        <w:t>Factors: 14</w:t>
      </w:r>
    </w:p>
    <w:p>
      <w:pPr>
        <w:pStyle w:val="Heading2"/>
      </w:pPr>
      <w:r>
        <w:t>[[@BibleBHS:2CH 8:9]][[BibleBHS:2CH 8:9]]</w:t>
      </w:r>
    </w:p>
    <w:p>
      <w:r>
        <w:rPr>
          <w:b/>
        </w:rPr>
        <w:t>Remark:</w:t>
      </w:r>
      <w:r>
        <w:t xml:space="preserve"> </w:t>
      </w:r>
      <w:r>
        <w:t>None</w:t>
      </w:r>
    </w:p>
    <w:p>
      <w:r>
        <w:rPr>
          <w:b/>
        </w:rPr>
        <w:t>Suggestion:</w:t>
      </w:r>
      <w:r>
        <w:t xml:space="preserve"> </w:t>
      </w:r>
      <w:r>
        <w:t>and the commanders of his officers</w:t>
      </w:r>
    </w:p>
    <w:p>
      <w:pPr>
        <w:pStyle w:val="Heading3"/>
      </w:pPr>
      <w:r>
        <w:t>Alternative 1</w:t>
      </w:r>
    </w:p>
    <w:p>
      <w:r>
        <w:t>ושרי שלישיו</w:t>
      </w:r>
    </w:p>
    <w:p>
      <w:r>
        <w:t>Rating: B</w:t>
      </w:r>
    </w:p>
    <w:p>
      <w:pPr>
        <w:pStyle w:val="ListBullet"/>
      </w:pPr>
      <w:r>
        <w:t>BJ:</w:t>
      </w:r>
      <w:r>
        <w:rPr>
          <w:i/>
        </w:rPr>
        <w:t xml:space="preserve"> des officiers pour ses gardes (1e éd.), les officiers de ses écuyers (2e, 3e éd.)</w:t>
      </w:r>
    </w:p>
    <w:p>
      <w:pPr>
        <w:pStyle w:val="Heading3"/>
      </w:pPr>
      <w:r>
        <w:t>Alternative 2</w:t>
      </w:r>
    </w:p>
    <w:p>
      <w:r>
        <w:t>[ושריו ושלישיו]</w:t>
      </w:r>
    </w:p>
    <w:p>
      <w:r>
        <w:t>Rating: None</w:t>
      </w:r>
    </w:p>
    <w:p>
      <w:pPr>
        <w:pStyle w:val="ListBullet"/>
      </w:pPr>
      <w:r>
        <w:t>NEB:</w:t>
      </w:r>
      <w:r>
        <w:rPr>
          <w:i/>
        </w:rPr>
        <w:t xml:space="preserve"> *his captains and lieutenants</w:t>
      </w:r>
    </w:p>
    <w:p>
      <w:pPr>
        <w:pStyle w:val="ListBullet"/>
      </w:pPr>
      <w:r>
        <w:t>LUT:</w:t>
      </w:r>
      <w:r>
        <w:rPr>
          <w:i/>
        </w:rPr>
        <w:t xml:space="preserve"> seine Obersten und Ritter</w:t>
      </w:r>
    </w:p>
    <w:p>
      <w:r>
        <w:t>Factors: 5</w:t>
      </w:r>
    </w:p>
    <w:p>
      <w:pPr>
        <w:pStyle w:val="Heading3"/>
      </w:pPr>
      <w:r>
        <w:t>Alternative 3</w:t>
      </w:r>
    </w:p>
    <w:p>
      <w:r>
        <w:t>[ושלישיו]</w:t>
      </w:r>
    </w:p>
    <w:p>
      <w:r>
        <w:t>Rating: None</w:t>
      </w:r>
    </w:p>
    <w:p>
      <w:pPr>
        <w:pStyle w:val="ListBullet"/>
      </w:pPr>
      <w:r>
        <w:t>RSV:</w:t>
      </w:r>
      <w:r>
        <w:rPr>
          <w:i/>
        </w:rPr>
        <w:t xml:space="preserve"> and his officers</w:t>
      </w:r>
    </w:p>
    <w:p>
      <w:r>
        <w:t>Factors: 14</w:t>
      </w:r>
    </w:p>
    <w:p>
      <w:pPr>
        <w:pStyle w:val="Heading2"/>
      </w:pPr>
      <w:r>
        <w:t>[[@BibleBHS:2CH 8:16]][[BibleBHS:2CH 8:16]]</w:t>
      </w:r>
    </w:p>
    <w:p>
      <w:r>
        <w:rPr>
          <w:b/>
        </w:rPr>
        <w:t>Remark:</w:t>
      </w:r>
      <w:r>
        <w:t xml:space="preserve"> </w:t>
      </w:r>
      <w:r>
        <w:t>Two translations of vs. 16a are possible: Either “and all Solomon's work was accomplished up to the day the foundation of the house of the LORD (was laid) and up to its completion" (i.e. the two main building stages are mentioned); or "and all Solomon's work was completed up to the foundation (lit. the day of the foundation) of the house of the LORD and up to its completion" (i.e. both the foundation of the house of the LORD as well as its completion, the two main parts of the work, are mentioned,cf. Num 8.4).</w:t>
      </w:r>
    </w:p>
    <w:p>
      <w:r>
        <w:rPr>
          <w:b/>
        </w:rPr>
        <w:t>Suggestion:</w:t>
      </w:r>
      <w:r>
        <w:t xml:space="preserve"> </w:t>
      </w:r>
      <w:r>
        <w:t>See Remark</w:t>
      </w:r>
    </w:p>
    <w:p>
      <w:pPr>
        <w:pStyle w:val="Heading3"/>
      </w:pPr>
      <w:r>
        <w:t>Alternative 1</w:t>
      </w:r>
    </w:p>
    <w:p>
      <w:r>
        <w:t>עד־היום</w:t>
      </w:r>
    </w:p>
    <w:p>
      <w:r>
        <w:t>Rating: B</w:t>
      </w:r>
    </w:p>
    <w:p>
      <w:pPr>
        <w:pStyle w:val="ListBullet"/>
      </w:pPr>
      <w:r>
        <w:t>BJ:</w:t>
      </w:r>
      <w:r>
        <w:rPr>
          <w:i/>
        </w:rPr>
        <w:t xml:space="preserve"> (1e* , 2e*, 3e éd.) jusqu'au jour de</w:t>
      </w:r>
    </w:p>
    <w:p>
      <w:pPr>
        <w:pStyle w:val="Heading3"/>
      </w:pPr>
      <w:r>
        <w:t>Alternative 2</w:t>
      </w:r>
    </w:p>
    <w:p>
      <w:r>
        <w:t>[מן־היום]</w:t>
      </w:r>
    </w:p>
    <w:p>
      <w:r>
        <w:t>Rating: None</w:t>
      </w:r>
    </w:p>
    <w:p>
      <w:pPr>
        <w:pStyle w:val="ListBullet"/>
      </w:pPr>
      <w:r>
        <w:t>RSV:</w:t>
      </w:r>
      <w:r>
        <w:rPr>
          <w:i/>
        </w:rPr>
        <w:t xml:space="preserve"> *from the day</w:t>
      </w:r>
    </w:p>
    <w:p>
      <w:pPr>
        <w:pStyle w:val="ListBullet"/>
      </w:pPr>
      <w:r>
        <w:t>NEB:</w:t>
      </w:r>
      <w:r>
        <w:rPr>
          <w:i/>
        </w:rPr>
        <w:t xml:space="preserve"> from (the foundation)</w:t>
      </w:r>
    </w:p>
    <w:p>
      <w:pPr>
        <w:pStyle w:val="ListBullet"/>
      </w:pPr>
      <w:r>
        <w:t>LUT:</w:t>
      </w:r>
      <w:r>
        <w:rPr>
          <w:i/>
        </w:rPr>
        <w:t xml:space="preserve"> von dem Tage an</w:t>
      </w:r>
    </w:p>
    <w:p>
      <w:r>
        <w:t>Factors: 6</w:t>
      </w:r>
    </w:p>
    <w:p>
      <w:pPr>
        <w:pStyle w:val="Heading2"/>
      </w:pPr>
      <w:r>
        <w:t>[[@BibleBHS:2CH 9:4]][[BibleBHS:2CH 9:4]]</w:t>
      </w:r>
    </w:p>
    <w:p>
      <w:r>
        <w:rPr>
          <w:b/>
        </w:rPr>
        <w:t>Remark:</w:t>
      </w:r>
      <w:r>
        <w:t xml:space="preserve"> </w:t>
      </w:r>
      <w:r>
        <w:t>None</w:t>
      </w:r>
    </w:p>
    <w:p>
      <w:r>
        <w:rPr>
          <w:b/>
        </w:rPr>
        <w:t>Suggestion:</w:t>
      </w:r>
      <w:r>
        <w:t xml:space="preserve"> </w:t>
      </w:r>
      <w:r>
        <w:t>and his ascent (in procession) / and his stairway</w:t>
      </w:r>
    </w:p>
    <w:p>
      <w:pPr>
        <w:pStyle w:val="Heading3"/>
      </w:pPr>
      <w:r>
        <w:t>Alternative 1</w:t>
      </w:r>
    </w:p>
    <w:p>
      <w:r>
        <w:t>ועליתו</w:t>
      </w:r>
    </w:p>
    <w:p>
      <w:r>
        <w:t>Rating: B</w:t>
      </w:r>
    </w:p>
    <w:p>
      <w:pPr>
        <w:pStyle w:val="ListBullet"/>
      </w:pPr>
      <w:r>
        <w:t>NEB:</w:t>
      </w:r>
      <w:r>
        <w:rPr>
          <w:i/>
        </w:rPr>
        <w:t xml:space="preserve"> *and the stairs</w:t>
      </w:r>
    </w:p>
    <w:p>
      <w:pPr>
        <w:pStyle w:val="Heading3"/>
      </w:pPr>
      <w:r>
        <w:t>Alternative 2</w:t>
      </w:r>
    </w:p>
    <w:p>
      <w:r>
        <w:t>[ועלותיו]</w:t>
      </w:r>
    </w:p>
    <w:p>
      <w:r>
        <w:t>Rating: None</w:t>
      </w:r>
    </w:p>
    <w:p>
      <w:pPr>
        <w:pStyle w:val="ListBullet"/>
      </w:pPr>
      <w:r>
        <w:t>RSV:</w:t>
      </w:r>
      <w:r>
        <w:rPr>
          <w:i/>
        </w:rPr>
        <w:t xml:space="preserve"> and his burnt offerings</w:t>
      </w:r>
    </w:p>
    <w:p>
      <w:pPr>
        <w:pStyle w:val="ListBullet"/>
      </w:pPr>
      <w:r>
        <w:t>LUT:</w:t>
      </w:r>
      <w:r>
        <w:rPr>
          <w:i/>
        </w:rPr>
        <w:t xml:space="preserve"> und seine Brandopfer</w:t>
      </w:r>
    </w:p>
    <w:p>
      <w:r>
        <w:t>Factors: 5, 4</w:t>
      </w:r>
    </w:p>
    <w:p>
      <w:pPr>
        <w:pStyle w:val="Heading3"/>
      </w:pPr>
      <w:r>
        <w:t>Alternative 3</w:t>
      </w:r>
    </w:p>
    <w:p>
      <w:r>
        <w:t>[ועלות]</w:t>
      </w:r>
    </w:p>
    <w:p>
      <w:r>
        <w:t>Rating: None</w:t>
      </w:r>
    </w:p>
    <w:p>
      <w:pPr>
        <w:pStyle w:val="ListBullet"/>
      </w:pPr>
      <w:r>
        <w:t>BJ:</w:t>
      </w:r>
      <w:r>
        <w:rPr>
          <w:i/>
        </w:rPr>
        <w:t xml:space="preserve"> *les holocaustes</w:t>
      </w:r>
    </w:p>
    <w:p>
      <w:r>
        <w:t>Factors: 5, 4</w:t>
      </w:r>
    </w:p>
    <w:p>
      <w:pPr>
        <w:pStyle w:val="Heading2"/>
      </w:pPr>
      <w:r>
        <w:t>[[@BibleBHS:2CH 9:7]][[BibleBHS:2CH 9:7]]</w:t>
      </w:r>
    </w:p>
    <w:p>
      <w:r>
        <w:rPr>
          <w:b/>
        </w:rPr>
        <w:t>Remark:</w:t>
      </w:r>
      <w:r>
        <w:t xml:space="preserve"> </w:t>
      </w:r>
      <w:r>
        <w:t>See 1 Kings 10.8, Remark.</w:t>
      </w:r>
    </w:p>
    <w:p>
      <w:r>
        <w:rPr>
          <w:b/>
        </w:rPr>
        <w:t>Suggestion:</w:t>
      </w:r>
      <w:r>
        <w:t xml:space="preserve"> </w:t>
      </w:r>
      <w:r>
        <w:t>your men</w:t>
      </w:r>
    </w:p>
    <w:p>
      <w:pPr>
        <w:pStyle w:val="Heading3"/>
      </w:pPr>
      <w:r>
        <w:t>Alternative 1</w:t>
      </w:r>
    </w:p>
    <w:p>
      <w:r>
        <w:t>אנשיך</w:t>
      </w:r>
    </w:p>
    <w:p>
      <w:r>
        <w:t>Rating: B</w:t>
      </w:r>
    </w:p>
    <w:p>
      <w:pPr>
        <w:pStyle w:val="ListBullet"/>
      </w:pPr>
      <w:r>
        <w:t>BJ:</w:t>
      </w:r>
      <w:r>
        <w:rPr>
          <w:i/>
        </w:rPr>
        <w:t xml:space="preserve"> *(3e éd.) tes gens</w:t>
      </w:r>
    </w:p>
    <w:p>
      <w:pPr>
        <w:pStyle w:val="ListBullet"/>
      </w:pPr>
      <w:r>
        <w:t>LUT:</w:t>
      </w:r>
      <w:r>
        <w:rPr>
          <w:i/>
        </w:rPr>
        <w:t xml:space="preserve"> deine Männer</w:t>
      </w:r>
    </w:p>
    <w:p>
      <w:pPr>
        <w:pStyle w:val="Heading3"/>
      </w:pPr>
      <w:r>
        <w:t>Alternative 2</w:t>
      </w:r>
    </w:p>
    <w:p>
      <w:r>
        <w:t>[נשיך]</w:t>
      </w:r>
    </w:p>
    <w:p>
      <w:r>
        <w:t>Rating: None</w:t>
      </w:r>
    </w:p>
    <w:p>
      <w:pPr>
        <w:pStyle w:val="ListBullet"/>
      </w:pPr>
      <w:r>
        <w:t>RSV:</w:t>
      </w:r>
      <w:r>
        <w:rPr>
          <w:i/>
        </w:rPr>
        <w:t xml:space="preserve"> *your wives</w:t>
      </w:r>
    </w:p>
    <w:p>
      <w:pPr>
        <w:pStyle w:val="ListBullet"/>
      </w:pPr>
      <w:r>
        <w:t>NEB:</w:t>
      </w:r>
      <w:r>
        <w:rPr>
          <w:i/>
        </w:rPr>
        <w:t xml:space="preserve"> *your wives</w:t>
      </w:r>
    </w:p>
    <w:p>
      <w:pPr>
        <w:pStyle w:val="ListBullet"/>
      </w:pPr>
      <w:r>
        <w:t>BJ:</w:t>
      </w:r>
      <w:r>
        <w:rPr>
          <w:i/>
        </w:rPr>
        <w:t xml:space="preserve"> *(1e, 2e éd.) tes femmes</w:t>
      </w:r>
    </w:p>
    <w:p>
      <w:r>
        <w:t>Factors: 5</w:t>
      </w:r>
    </w:p>
    <w:p>
      <w:pPr>
        <w:pStyle w:val="Heading2"/>
      </w:pPr>
      <w:r>
        <w:t>[[@BibleBHS:2CH 9:12]][[BibleBHS:2CH 9:12]]</w:t>
      </w:r>
    </w:p>
    <w:p>
      <w:r>
        <w:rPr>
          <w:b/>
        </w:rPr>
        <w:t>Remark:</w:t>
      </w:r>
      <w:r>
        <w:t xml:space="preserve"> </w:t>
      </w:r>
      <w:r>
        <w:t>Two interpretations of the MT are possible: (1) "... and everything that pleased her and that she desired except (only) that which she herself had brought to the king" (2)"... and everything that pleased her and she desired except (that which he had given in exchange for) that which she herself had brought to the king".</w:t>
      </w:r>
    </w:p>
    <w:p>
      <w:r>
        <w:rPr>
          <w:b/>
        </w:rPr>
        <w:t>Suggestion:</w:t>
      </w:r>
      <w:r>
        <w:t xml:space="preserve"> </w:t>
      </w:r>
      <w:r>
        <w:t>See Remark</w:t>
      </w:r>
    </w:p>
    <w:p>
      <w:pPr>
        <w:pStyle w:val="Heading3"/>
      </w:pPr>
      <w:r>
        <w:t>Alternative 1</w:t>
      </w:r>
    </w:p>
    <w:p>
      <w:r>
        <w:t>מלבד אשר־הביאה אל־המלך</w:t>
      </w:r>
    </w:p>
    <w:p>
      <w:r>
        <w:t>Rating: B</w:t>
      </w:r>
    </w:p>
    <w:p>
      <w:pPr>
        <w:pStyle w:val="ListBullet"/>
      </w:pPr>
      <w:r>
        <w:t>RSV:</w:t>
      </w:r>
      <w:r>
        <w:rPr>
          <w:i/>
        </w:rPr>
        <w:t xml:space="preserve"> besides what she had brought to the king</w:t>
      </w:r>
    </w:p>
    <w:p>
      <w:pPr>
        <w:pStyle w:val="ListBullet"/>
      </w:pPr>
      <w:r>
        <w:t>BJ:</w:t>
      </w:r>
      <w:r>
        <w:rPr>
          <w:i/>
        </w:rPr>
        <w:t xml:space="preserve"> sans compter ce qu'elle avait apporté au roi</w:t>
      </w:r>
    </w:p>
    <w:p>
      <w:pPr>
        <w:pStyle w:val="ListBullet"/>
      </w:pPr>
      <w:r>
        <w:t>LUT:</w:t>
      </w:r>
      <w:r>
        <w:rPr>
          <w:i/>
        </w:rPr>
        <w:t xml:space="preserve"> mehr als die Gastgeschenke, die sie dem König gebracht hatte</w:t>
      </w:r>
    </w:p>
    <w:p>
      <w:pPr>
        <w:pStyle w:val="Heading3"/>
      </w:pPr>
      <w:r>
        <w:t>Alternative 2</w:t>
      </w:r>
    </w:p>
    <w:p>
      <w:r>
        <w:t>[מלבד אשר נתן לה תחת אשר הביאה אל־המלך]</w:t>
      </w:r>
    </w:p>
    <w:p>
      <w:r>
        <w:t>Rating: None</w:t>
      </w:r>
    </w:p>
    <w:p>
      <w:pPr>
        <w:pStyle w:val="ListBullet"/>
      </w:pPr>
      <w:r>
        <w:t>NEB:</w:t>
      </w:r>
      <w:r>
        <w:rPr>
          <w:i/>
        </w:rPr>
        <w:t xml:space="preserve"> *besides his gifts in return for what she had brought him</w:t>
      </w:r>
    </w:p>
    <w:p>
      <w:r>
        <w:t>Factors: 4</w:t>
      </w:r>
    </w:p>
    <w:p>
      <w:pPr>
        <w:pStyle w:val="Heading2"/>
      </w:pPr>
      <w:r>
        <w:t>[[@BibleBHS:2CH 9:14]][[BibleBHS:2CH 9:14]]</w:t>
      </w:r>
    </w:p>
    <w:p>
      <w:r>
        <w:rPr>
          <w:b/>
        </w:rPr>
        <w:t>Remark:</w:t>
      </w:r>
      <w:r>
        <w:t xml:space="preserve"> </w:t>
      </w:r>
      <w:r>
        <w:t>See a similar textual problem in 1 Kings 10.15.</w:t>
      </w:r>
    </w:p>
    <w:p>
      <w:r>
        <w:rPr>
          <w:b/>
        </w:rPr>
        <w:t>Suggestion:</w:t>
      </w:r>
      <w:r>
        <w:t xml:space="preserve"> </w:t>
      </w:r>
      <w:r>
        <w:t>apart from (that which) the agents (lit. men) of the (great) merchants</w:t>
      </w:r>
    </w:p>
    <w:p>
      <w:pPr>
        <w:pStyle w:val="Heading3"/>
      </w:pPr>
      <w:r>
        <w:t>Alternative 1</w:t>
      </w:r>
    </w:p>
    <w:p>
      <w:r>
        <w:t>לבד מאנשי התרים</w:t>
      </w:r>
    </w:p>
    <w:p>
      <w:r>
        <w:t>Rating: B</w:t>
      </w:r>
    </w:p>
    <w:p>
      <w:pPr>
        <w:pStyle w:val="ListBullet"/>
      </w:pPr>
      <w:r>
        <w:t>RSV:</w:t>
      </w:r>
      <w:r>
        <w:rPr>
          <w:i/>
        </w:rPr>
        <w:t xml:space="preserve"> besides that which the traders ... (brought)</w:t>
      </w:r>
    </w:p>
    <w:p>
      <w:pPr>
        <w:pStyle w:val="ListBullet"/>
      </w:pPr>
      <w:r>
        <w:t>LUT:</w:t>
      </w:r>
      <w:r>
        <w:rPr>
          <w:i/>
        </w:rPr>
        <w:t xml:space="preserve"> ausser dem, was die Händler ... (brachten)</w:t>
      </w:r>
    </w:p>
    <w:p>
      <w:pPr>
        <w:pStyle w:val="Heading3"/>
      </w:pPr>
      <w:r>
        <w:t>Alternative 2</w:t>
      </w:r>
    </w:p>
    <w:p>
      <w:r>
        <w:t>[לבד מענשי התרים]</w:t>
      </w:r>
    </w:p>
    <w:p>
      <w:r>
        <w:t>Rating: None</w:t>
      </w:r>
    </w:p>
    <w:p>
      <w:pPr>
        <w:pStyle w:val="ListBullet"/>
      </w:pPr>
      <w:r>
        <w:t>NEB:</w:t>
      </w:r>
      <w:r>
        <w:rPr>
          <w:i/>
        </w:rPr>
        <w:t xml:space="preserve"> *in addition to the tolls levied on merchants</w:t>
      </w:r>
    </w:p>
    <w:p>
      <w:pPr>
        <w:pStyle w:val="ListBullet"/>
      </w:pPr>
      <w:r>
        <w:t>BJ:</w:t>
      </w:r>
      <w:r>
        <w:rPr>
          <w:i/>
        </w:rPr>
        <w:t xml:space="preserve"> (1e, 2e, 3e* éd.) sans compter ce qui provenait (1e éd.), venait (2e, 3e éd.) des redevances des marchands</w:t>
      </w:r>
    </w:p>
    <w:p>
      <w:r>
        <w:t>Factors: 4</w:t>
      </w:r>
    </w:p>
    <w:p>
      <w:pPr>
        <w:pStyle w:val="Heading2"/>
      </w:pPr>
      <w:r>
        <w:t>[[@BibleBHS:2CH 9:28]][[BibleBHS:2CH 9:28]]</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pPr>
        <w:pStyle w:val="Heading3"/>
      </w:pPr>
      <w:r>
        <w:t>Alternative 2</w:t>
      </w:r>
    </w:p>
    <w:p>
      <w:r>
        <w:t>[ממצר]</w:t>
      </w:r>
    </w:p>
    <w:p>
      <w:r>
        <w:t>Rating: None</w:t>
      </w:r>
    </w:p>
    <w:p>
      <w:pPr>
        <w:pStyle w:val="ListBullet"/>
      </w:pPr>
      <w:r>
        <w:t>BJ:</w:t>
      </w:r>
      <w:r>
        <w:rPr>
          <w:i/>
        </w:rPr>
        <w:t xml:space="preserve"> *de Muçur</w:t>
      </w:r>
    </w:p>
    <w:p>
      <w:r>
        <w:t>Factors: 14</w:t>
      </w:r>
    </w:p>
    <w:p>
      <w:pPr>
        <w:pStyle w:val="Heading2"/>
      </w:pPr>
      <w:r>
        <w:t>[[@BibleBHS:2CH 10:3]][[BibleBHS:2CH 10:3]]</w:t>
      </w:r>
    </w:p>
    <w:p>
      <w:r>
        <w:rPr>
          <w:b/>
        </w:rPr>
        <w:t>Remark:</w:t>
      </w:r>
      <w:r>
        <w:t xml:space="preserve"> </w:t>
      </w:r>
      <w:r>
        <w:t>None</w:t>
      </w:r>
    </w:p>
    <w:p>
      <w:r>
        <w:rPr>
          <w:b/>
        </w:rPr>
        <w:t>Suggestion:</w:t>
      </w:r>
      <w:r>
        <w:t xml:space="preserve"> </w:t>
      </w:r>
      <w:r>
        <w:t>and all Israel</w:t>
      </w:r>
    </w:p>
    <w:p>
      <w:pPr>
        <w:pStyle w:val="Heading3"/>
      </w:pPr>
      <w:r>
        <w:t>Alternative 1</w:t>
      </w:r>
    </w:p>
    <w:p>
      <w:r>
        <w:t>וכל־ישראל</w:t>
      </w:r>
    </w:p>
    <w:p>
      <w:r>
        <w:t>Rating: B</w:t>
      </w:r>
    </w:p>
    <w:p>
      <w:pPr>
        <w:pStyle w:val="ListBullet"/>
      </w:pPr>
      <w:r>
        <w:t>RSV:</w:t>
      </w:r>
      <w:r>
        <w:rPr>
          <w:i/>
        </w:rPr>
        <w:t xml:space="preserve"> and all Israel</w:t>
      </w:r>
    </w:p>
    <w:p>
      <w:pPr>
        <w:pStyle w:val="ListBullet"/>
      </w:pPr>
      <w:r>
        <w:t>NEB:</w:t>
      </w:r>
      <w:r>
        <w:rPr>
          <w:i/>
        </w:rPr>
        <w:t xml:space="preserve"> and all Israel</w:t>
      </w:r>
    </w:p>
    <w:p>
      <w:pPr>
        <w:pStyle w:val="ListBullet"/>
      </w:pPr>
      <w:r>
        <w:t>BJ:</w:t>
      </w:r>
      <w:r>
        <w:rPr>
          <w:i/>
        </w:rPr>
        <w:t xml:space="preserve"> (3e éd.) avec tout Israël</w:t>
      </w:r>
    </w:p>
    <w:p>
      <w:pPr>
        <w:pStyle w:val="ListBullet"/>
      </w:pPr>
      <w:r>
        <w:t>LUT:</w:t>
      </w:r>
      <w:r>
        <w:rPr>
          <w:i/>
        </w:rPr>
        <w:t xml:space="preserve"> mit ganz Israel</w:t>
      </w:r>
    </w:p>
    <w:p>
      <w:pPr>
        <w:pStyle w:val="Heading3"/>
      </w:pPr>
      <w:r>
        <w:t>Alternative 2</w:t>
      </w:r>
    </w:p>
    <w:p>
      <w:r>
        <w:t>[וכל־הקהל]</w:t>
      </w:r>
    </w:p>
    <w:p>
      <w:r>
        <w:t>Rating: None</w:t>
      </w:r>
    </w:p>
    <w:p>
      <w:pPr>
        <w:pStyle w:val="ListBullet"/>
      </w:pPr>
      <w:r>
        <w:t>BJ:</w:t>
      </w:r>
      <w:r>
        <w:rPr>
          <w:i/>
        </w:rPr>
        <w:t xml:space="preserve"> *(1e, 2e éd.) avec toute l'assemblée</w:t>
      </w:r>
    </w:p>
    <w:p>
      <w:r>
        <w:t>Factors: 1, 4</w:t>
      </w:r>
    </w:p>
    <w:p>
      <w:pPr>
        <w:pStyle w:val="Heading2"/>
      </w:pPr>
      <w:r>
        <w:t>[[@BibleBHS:2CH 10:14]][[BibleBHS:2CH 10:14]]</w:t>
      </w:r>
    </w:p>
    <w:p>
      <w:r>
        <w:rPr>
          <w:b/>
        </w:rPr>
        <w:t>Remark:</w:t>
      </w:r>
      <w:r>
        <w:t xml:space="preserve"> </w:t>
      </w:r>
      <w:r>
        <w:t>The MT is certainly the oldest attested text. But the committee withholds judgment regarding the original text of this passage.</w:t>
      </w:r>
    </w:p>
    <w:p>
      <w:r>
        <w:rPr>
          <w:b/>
        </w:rPr>
        <w:t>Suggestion:</w:t>
      </w:r>
      <w:r>
        <w:t xml:space="preserve"> </w:t>
      </w:r>
      <w:r>
        <w:t>I will make heavy</w:t>
      </w:r>
    </w:p>
    <w:p>
      <w:pPr>
        <w:pStyle w:val="Heading3"/>
      </w:pPr>
      <w:r>
        <w:t>Alternative 1</w:t>
      </w:r>
    </w:p>
    <w:p>
      <w:r>
        <w:t>אכביד</w:t>
      </w:r>
    </w:p>
    <w:p>
      <w:r>
        <w:t>Rating: C</w:t>
      </w:r>
    </w:p>
    <w:p>
      <w:pPr>
        <w:pStyle w:val="Heading3"/>
      </w:pPr>
      <w:r>
        <w:t>Alternative 2</w:t>
      </w:r>
    </w:p>
    <w:p>
      <w:r>
        <w:t>אבי הכביד</w:t>
      </w:r>
    </w:p>
    <w:p>
      <w:r>
        <w:t>Rating: None</w:t>
      </w:r>
    </w:p>
    <w:p>
      <w:pPr>
        <w:pStyle w:val="ListBullet"/>
      </w:pPr>
      <w:r>
        <w:t>RSV:</w:t>
      </w:r>
      <w:r>
        <w:rPr>
          <w:i/>
        </w:rPr>
        <w:t xml:space="preserve"> my father made ... heavy</w:t>
      </w:r>
    </w:p>
    <w:p>
      <w:pPr>
        <w:pStyle w:val="ListBullet"/>
      </w:pPr>
      <w:r>
        <w:t>NEB:</w:t>
      </w:r>
      <w:r>
        <w:rPr>
          <w:i/>
        </w:rPr>
        <w:t xml:space="preserve"> *my father made ... heavy</w:t>
      </w:r>
    </w:p>
    <w:p>
      <w:pPr>
        <w:pStyle w:val="ListBullet"/>
      </w:pPr>
      <w:r>
        <w:t>BJ:</w:t>
      </w:r>
      <w:r>
        <w:rPr>
          <w:i/>
        </w:rPr>
        <w:t xml:space="preserve"> *mon père a rendu pesant</w:t>
      </w:r>
    </w:p>
    <w:p>
      <w:pPr>
        <w:pStyle w:val="ListBullet"/>
      </w:pPr>
      <w:r>
        <w:t>LUT:</w:t>
      </w:r>
      <w:r>
        <w:rPr>
          <w:i/>
        </w:rPr>
        <w:t xml:space="preserve"> hat mein Vater euer Joch schwer gemacht</w:t>
      </w:r>
    </w:p>
    <w:p>
      <w:r>
        <w:t>Factors: 5</w:t>
      </w:r>
    </w:p>
    <w:p>
      <w:pPr>
        <w:pStyle w:val="Heading2"/>
      </w:pPr>
      <w:r>
        <w:t>[[@BibleBHS:2CH 10:16]][[BibleBHS:2CH 10:16]]</w:t>
      </w:r>
    </w:p>
    <w:p>
      <w:r>
        <w:rPr>
          <w:b/>
        </w:rPr>
        <w:t>Remark:</w:t>
      </w:r>
      <w:r>
        <w:t xml:space="preserve"> </w:t>
      </w:r>
      <w:r>
        <w:t>1. The Committee gave two ratings for this case: the first rating A (indicated above) is for the consonantal MT; the second rating C (not indicated above) is for the phrase division according to the Septuagint which pauses after וכל־ישראל, and not before it, as does the MT. 2. The translation of vs. 15b and vs. 16a in accordance with these ratings is therefore as follows: "... that the LORD might fulfil his word, which he spoke by Ahijah the Shilonite to Jeroboam the son of Nebat and (to) all Israel: that the king would not listen to them. And the people answered the king ...".However, if one follows the MT phrase division for verses 15 and 16, וכל־ישראל may be understood as a casus pendens and translated as follows: "and (as regards) all Israel, since the king did not listen to them, the people answered the king ...". The former translation is in the Committee's opinion more probable.</w:t>
      </w:r>
    </w:p>
    <w:p>
      <w:r>
        <w:rPr>
          <w:b/>
        </w:rPr>
        <w:t>Suggestion:</w:t>
      </w:r>
      <w:r>
        <w:t xml:space="preserve"> </w:t>
      </w:r>
      <w:r>
        <w:t>See Remark 2</w:t>
      </w:r>
    </w:p>
    <w:p>
      <w:pPr>
        <w:pStyle w:val="Heading3"/>
      </w:pPr>
      <w:r>
        <w:t>Alternative 1</w:t>
      </w:r>
    </w:p>
    <w:p>
      <w:r>
        <w:t>וכל־ישראל</w:t>
      </w:r>
    </w:p>
    <w:p>
      <w:r>
        <w:t>Rating: A</w:t>
      </w:r>
    </w:p>
    <w:p>
      <w:pPr>
        <w:pStyle w:val="ListBullet"/>
      </w:pPr>
      <w:r>
        <w:t>BJ:</w:t>
      </w:r>
      <w:r>
        <w:rPr>
          <w:i/>
        </w:rPr>
        <w:t xml:space="preserve"> et à tous les Israélites</w:t>
      </w:r>
    </w:p>
    <w:p>
      <w:pPr>
        <w:pStyle w:val="Heading3"/>
      </w:pPr>
      <w:r>
        <w:t>Alternative 2</w:t>
      </w:r>
    </w:p>
    <w:p>
      <w:r>
        <w:t>וכל־ישראל ראו</w:t>
      </w:r>
    </w:p>
    <w:p>
      <w:r>
        <w:t>Rating: None</w:t>
      </w:r>
    </w:p>
    <w:p>
      <w:pPr>
        <w:pStyle w:val="ListBullet"/>
      </w:pPr>
      <w:r>
        <w:t>RSV:</w:t>
      </w:r>
      <w:r>
        <w:rPr>
          <w:i/>
        </w:rPr>
        <w:t xml:space="preserve"> and when all Israel saw</w:t>
      </w:r>
    </w:p>
    <w:p>
      <w:pPr>
        <w:pStyle w:val="ListBullet"/>
      </w:pPr>
      <w:r>
        <w:t>NEB:</w:t>
      </w:r>
      <w:r>
        <w:rPr>
          <w:i/>
        </w:rPr>
        <w:t xml:space="preserve"> *when all Israel saw</w:t>
      </w:r>
    </w:p>
    <w:p>
      <w:pPr>
        <w:pStyle w:val="ListBullet"/>
      </w:pPr>
      <w:r>
        <w:t>LUT:</w:t>
      </w:r>
      <w:r>
        <w:rPr>
          <w:i/>
        </w:rPr>
        <w:t xml:space="preserve"> als aber ganz Israel sah</w:t>
      </w:r>
    </w:p>
    <w:p>
      <w:r>
        <w:t>Factors: 5, 4</w:t>
      </w:r>
    </w:p>
    <w:p>
      <w:pPr>
        <w:pStyle w:val="Heading2"/>
      </w:pPr>
      <w:r>
        <w:t>[[@BibleBHS:2CH 11:17]][[BibleBHS:2CH 11:17]]</w:t>
      </w:r>
    </w:p>
    <w:p>
      <w:r>
        <w:rPr>
          <w:b/>
        </w:rPr>
        <w:t>Remark:</w:t>
      </w:r>
      <w:r>
        <w:t xml:space="preserve"> </w:t>
      </w:r>
      <w:r>
        <w:t>None</w:t>
      </w:r>
    </w:p>
    <w:p>
      <w:r>
        <w:rPr>
          <w:b/>
        </w:rPr>
        <w:t>Suggestion:</w:t>
      </w:r>
      <w:r>
        <w:t xml:space="preserve"> </w:t>
      </w:r>
      <w:r>
        <w:t>they went</w:t>
      </w:r>
    </w:p>
    <w:p>
      <w:pPr>
        <w:pStyle w:val="Heading3"/>
      </w:pPr>
      <w:r>
        <w:t>Alternative 1</w:t>
      </w:r>
    </w:p>
    <w:p>
      <w:r>
        <w:t>הלכו</w:t>
      </w:r>
    </w:p>
    <w:p>
      <w:r>
        <w:t>Rating: C</w:t>
      </w:r>
    </w:p>
    <w:p>
      <w:pPr>
        <w:pStyle w:val="ListBullet"/>
      </w:pPr>
      <w:r>
        <w:t>RSV:</w:t>
      </w:r>
      <w:r>
        <w:rPr>
          <w:i/>
        </w:rPr>
        <w:t xml:space="preserve"> they walked</w:t>
      </w:r>
    </w:p>
    <w:p>
      <w:pPr>
        <w:pStyle w:val="ListBullet"/>
      </w:pPr>
      <w:r>
        <w:t>LUT:</w:t>
      </w:r>
      <w:r>
        <w:rPr>
          <w:i/>
        </w:rPr>
        <w:t xml:space="preserve"> wandelten sie</w:t>
      </w:r>
    </w:p>
    <w:p>
      <w:pPr>
        <w:pStyle w:val="Heading3"/>
      </w:pPr>
      <w:r>
        <w:t>Alternative 2</w:t>
      </w:r>
    </w:p>
    <w:p>
      <w:r>
        <w:t>[הלך]</w:t>
      </w:r>
    </w:p>
    <w:p>
      <w:r>
        <w:t>Rating: None</w:t>
      </w:r>
    </w:p>
    <w:p>
      <w:pPr>
        <w:pStyle w:val="ListBullet"/>
      </w:pPr>
      <w:r>
        <w:t>NEB:</w:t>
      </w:r>
      <w:r>
        <w:rPr>
          <w:i/>
        </w:rPr>
        <w:t xml:space="preserve"> *he followed</w:t>
      </w:r>
    </w:p>
    <w:p>
      <w:pPr>
        <w:pStyle w:val="ListBullet"/>
      </w:pPr>
      <w:r>
        <w:t>BJ:</w:t>
      </w:r>
      <w:r>
        <w:rPr>
          <w:i/>
        </w:rPr>
        <w:t xml:space="preserve"> il suivit</w:t>
      </w:r>
    </w:p>
    <w:p>
      <w:r>
        <w:t>Factors: 4</w:t>
      </w:r>
    </w:p>
    <w:p>
      <w:pPr>
        <w:pStyle w:val="Heading2"/>
      </w:pPr>
      <w:r>
        <w:t>[[@BibleBHS:2CH 11:23]][[BibleBHS:2CH 11:23]]</w:t>
      </w:r>
    </w:p>
    <w:p>
      <w:r>
        <w:rPr>
          <w:b/>
        </w:rPr>
        <w:t>Remark:</w:t>
      </w:r>
      <w:r>
        <w:t xml:space="preserve"> </w:t>
      </w:r>
      <w:r>
        <w:t>1. The literal translation of וישאל המון נשים, "he asked a multitude of wives (for them)" may be interpreted as "he procured a multitude of wives (for them)". 2. The MT is the oldest attested text, but is not the original text. It has probably undergone some type of accident like that suggested by L, i. e. haplography.</w:t>
      </w:r>
    </w:p>
    <w:p>
      <w:r>
        <w:rPr>
          <w:b/>
        </w:rPr>
        <w:t>Suggestion:</w:t>
      </w:r>
      <w:r>
        <w:t xml:space="preserve"> </w:t>
      </w:r>
      <w:r>
        <w:t>See Remark 1</w:t>
      </w:r>
    </w:p>
    <w:p>
      <w:pPr>
        <w:pStyle w:val="Heading3"/>
      </w:pPr>
      <w:r>
        <w:t>Alternative 1</w:t>
      </w:r>
    </w:p>
    <w:p>
      <w:r>
        <w:t>וישאל המון נשים</w:t>
      </w:r>
    </w:p>
    <w:p>
      <w:r>
        <w:t>Rating: A</w:t>
      </w:r>
    </w:p>
    <w:p>
      <w:pPr>
        <w:pStyle w:val="ListBullet"/>
      </w:pPr>
      <w:r>
        <w:t>BJ:</w:t>
      </w:r>
      <w:r>
        <w:rPr>
          <w:i/>
        </w:rPr>
        <w:t xml:space="preserve"> *(1e, 2e éd.) mais il consulta la multitude des dieux de ses femmes</w:t>
      </w:r>
    </w:p>
    <w:p>
      <w:pPr>
        <w:pStyle w:val="Heading3"/>
      </w:pPr>
      <w:r>
        <w:t>Alternative 2</w:t>
      </w:r>
    </w:p>
    <w:p>
      <w:r>
        <w:t>[וישא להם נשים]</w:t>
      </w:r>
    </w:p>
    <w:p>
      <w:r>
        <w:t>Rating: None</w:t>
      </w:r>
    </w:p>
    <w:p>
      <w:pPr>
        <w:pStyle w:val="ListBullet"/>
      </w:pPr>
      <w:r>
        <w:t>RSV:</w:t>
      </w:r>
      <w:r>
        <w:rPr>
          <w:i/>
        </w:rPr>
        <w:t xml:space="preserve"> *and procured wives for them</w:t>
      </w:r>
    </w:p>
    <w:p>
      <w:pPr>
        <w:pStyle w:val="ListBullet"/>
      </w:pPr>
      <w:r>
        <w:t>NEB:</w:t>
      </w:r>
      <w:r>
        <w:rPr>
          <w:i/>
        </w:rPr>
        <w:t xml:space="preserve"> *and procured them wives</w:t>
      </w:r>
    </w:p>
    <w:p>
      <w:pPr>
        <w:pStyle w:val="ListBullet"/>
      </w:pPr>
      <w:r>
        <w:t>BJ:</w:t>
      </w:r>
      <w:r>
        <w:rPr>
          <w:i/>
        </w:rPr>
        <w:t xml:space="preserve"> *(3e éd.) et leur trouva des femmes</w:t>
      </w:r>
    </w:p>
    <w:p>
      <w:r>
        <w:t>Factors: 14</w:t>
      </w:r>
    </w:p>
    <w:p>
      <w:pPr>
        <w:pStyle w:val="Heading3"/>
      </w:pPr>
      <w:r>
        <w:t>Alternative 3</w:t>
      </w:r>
    </w:p>
    <w:p>
      <w:r>
        <w:t>[וישא להם המון נשים]</w:t>
      </w:r>
    </w:p>
    <w:p>
      <w:r>
        <w:t>Rating: None</w:t>
      </w:r>
    </w:p>
    <w:p>
      <w:pPr>
        <w:pStyle w:val="ListBullet"/>
      </w:pPr>
      <w:r>
        <w:t>LUT:</w:t>
      </w:r>
      <w:r>
        <w:rPr>
          <w:i/>
        </w:rPr>
        <w:t xml:space="preserve"> und verschaffte ihnen viele Frauen</w:t>
      </w:r>
    </w:p>
    <w:p>
      <w:r>
        <w:t>Factors: 14</w:t>
      </w:r>
    </w:p>
    <w:p>
      <w:pPr>
        <w:pStyle w:val="Heading2"/>
      </w:pPr>
      <w:r>
        <w:t>[[@BibleBHS:2CH 12:15]][[BibleBHS:2CH 12:15]]</w:t>
      </w:r>
    </w:p>
    <w:p>
      <w:r>
        <w:rPr>
          <w:b/>
        </w:rPr>
        <w:t>Remark:</w:t>
      </w:r>
      <w:r>
        <w:t xml:space="preserve"> </w:t>
      </w:r>
      <w:r>
        <w:t>See 1 Chron 4.33; 5.1,7; Neh 7.5; etc., for the same expression. Everywhere, the meaning is the same, namely "according to the genealogical lists", "for the genealogical lists".</w:t>
      </w:r>
    </w:p>
    <w:p>
      <w:r>
        <w:rPr>
          <w:b/>
        </w:rPr>
        <w:t>Suggestion:</w:t>
      </w:r>
      <w:r>
        <w:t xml:space="preserve"> </w:t>
      </w:r>
      <w:r>
        <w:t>for genealogical reference / for enrollment by genealogy</w:t>
      </w:r>
    </w:p>
    <w:p>
      <w:pPr>
        <w:pStyle w:val="Heading3"/>
      </w:pPr>
      <w:r>
        <w:t>Alternative 1</w:t>
      </w:r>
    </w:p>
    <w:p>
      <w:r>
        <w:t>להתיחש</w:t>
      </w:r>
    </w:p>
    <w:p>
      <w:r>
        <w:t>Rating: B</w:t>
      </w:r>
    </w:p>
    <w:p>
      <w:pPr>
        <w:pStyle w:val="ListBullet"/>
      </w:pPr>
      <w:r>
        <w:t>BJ:</w:t>
      </w:r>
      <w:r>
        <w:rPr>
          <w:i/>
        </w:rPr>
        <w:t xml:space="preserve"> *(1e, 2e éd.) sur le groupement des lévites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*[-](3e éd.)</w:t>
      </w:r>
    </w:p>
    <w:p>
      <w:pPr>
        <w:pStyle w:val="ListBullet"/>
      </w:pPr>
      <w:r>
        <w:t>LUT:</w:t>
      </w:r>
      <w:r>
        <w:rPr>
          <w:i/>
        </w:rPr>
        <w:t xml:space="preserve"> [-]</w:t>
      </w:r>
    </w:p>
    <w:p>
      <w:r>
        <w:t>Factors: 14</w:t>
      </w:r>
    </w:p>
    <w:p>
      <w:pPr>
        <w:pStyle w:val="Heading2"/>
      </w:pPr>
      <w:r>
        <w:t>[[@BibleBHS:2CH 15:8]][[BibleBHS:2CH 15:8]]</w:t>
      </w:r>
    </w:p>
    <w:p>
      <w:r>
        <w:rPr>
          <w:b/>
        </w:rPr>
        <w:t>Remark:</w:t>
      </w:r>
      <w:r>
        <w:t xml:space="preserve"> </w:t>
      </w:r>
      <w:r>
        <w:t>There are three ways in which this text may be understood: (1) It is a gloss with a difficult syntax; it may be translated: "and the prophecy of Oded the prophet". (2) It is an asyndetical relative phrase, i.e. without an explicit relative particle, עדד being a verb meaning "to deliver a message". The meaning of the text would then be: "and the prophecy (which) the prophet brought". It should be noted, however, that this meaning of the verb has not been established with certainty. (3) The expression והנבואה עדד הנביא, "and the prophecy Oded the prophet" may be the title of a written source of the Chronicler which he quotes by its title and which he takes as known by his readers.</w:t>
      </w:r>
    </w:p>
    <w:p>
      <w:r>
        <w:rPr>
          <w:b/>
        </w:rPr>
        <w:t>Suggestion:</w:t>
      </w:r>
      <w:r>
        <w:t xml:space="preserve"> </w:t>
      </w:r>
      <w:r>
        <w:t>See Remark</w:t>
      </w:r>
    </w:p>
    <w:p>
      <w:pPr>
        <w:pStyle w:val="Heading3"/>
      </w:pPr>
      <w:r>
        <w:t>Alternative 1</w:t>
      </w:r>
    </w:p>
    <w:p>
      <w:r>
        <w:t>והנבואה עדד הנביא</w:t>
      </w:r>
    </w:p>
    <w:p>
      <w:r>
        <w:t>Rating: B</w:t>
      </w:r>
    </w:p>
    <w:p>
      <w:pPr>
        <w:pStyle w:val="Heading3"/>
      </w:pPr>
      <w:r>
        <w:t>Alternative 2</w:t>
      </w:r>
    </w:p>
    <w:p>
      <w:r>
        <w:t>[והנבואה]</w:t>
      </w:r>
    </w:p>
    <w:p>
      <w:r>
        <w:t>Rating: None</w:t>
      </w:r>
    </w:p>
    <w:p>
      <w:pPr>
        <w:pStyle w:val="ListBullet"/>
      </w:pPr>
      <w:r>
        <w:t>BJ:</w:t>
      </w:r>
      <w:r>
        <w:rPr>
          <w:i/>
        </w:rPr>
        <w:t xml:space="preserve"> *et cette prophétie</w:t>
      </w:r>
    </w:p>
    <w:p>
      <w:r>
        <w:t>Factors: 14</w:t>
      </w:r>
    </w:p>
    <w:p>
      <w:pPr>
        <w:pStyle w:val="Heading3"/>
      </w:pPr>
      <w:r>
        <w:t>Alternative 3</w:t>
      </w:r>
    </w:p>
    <w:p>
      <w:r>
        <w:t>[ונבואת עזריה בן עדד]</w:t>
      </w:r>
    </w:p>
    <w:p>
      <w:r>
        <w:t>Rating: None</w:t>
      </w:r>
    </w:p>
    <w:p>
      <w:pPr>
        <w:pStyle w:val="ListBullet"/>
      </w:pPr>
      <w:r>
        <w:t>RSV:</w:t>
      </w:r>
      <w:r>
        <w:rPr>
          <w:i/>
        </w:rPr>
        <w:t xml:space="preserve"> *the prophecy of Azariah the son of Oded</w:t>
      </w:r>
    </w:p>
    <w:p>
      <w:r>
        <w:t>Factors: 4</w:t>
      </w:r>
    </w:p>
    <w:p>
      <w:pPr>
        <w:pStyle w:val="Heading3"/>
      </w:pPr>
      <w:r>
        <w:t>Alternative 4</w:t>
      </w:r>
    </w:p>
    <w:p>
      <w:r>
        <w:t>[והנבואה אשר דבר עזריה בן עדד הנביא]</w:t>
      </w:r>
    </w:p>
    <w:p>
      <w:r>
        <w:t>Rating: None</w:t>
      </w:r>
    </w:p>
    <w:p>
      <w:pPr>
        <w:pStyle w:val="ListBullet"/>
      </w:pPr>
      <w:r>
        <w:t>LUT:</w:t>
      </w:r>
      <w:r>
        <w:rPr>
          <w:i/>
        </w:rPr>
        <w:t xml:space="preserve"> und die Weissagung, die der Prophet Asarja, der Sohn Odeds, gesprochen hatte</w:t>
      </w:r>
    </w:p>
    <w:p>
      <w:r>
        <w:t>Factors: 14</w:t>
      </w:r>
    </w:p>
    <w:p>
      <w:pPr>
        <w:pStyle w:val="Heading3"/>
      </w:pPr>
      <w:r>
        <w:t>Alternative 5</w:t>
      </w:r>
    </w:p>
    <w:p>
      <w:r>
        <w:t>[-]</w:t>
      </w:r>
    </w:p>
    <w:p>
      <w:r>
        <w:t>Rating: None</w:t>
      </w:r>
    </w:p>
    <w:p>
      <w:pPr>
        <w:pStyle w:val="ListBullet"/>
      </w:pPr>
      <w:r>
        <w:t>NEB:</w:t>
      </w:r>
      <w:r>
        <w:rPr>
          <w:i/>
        </w:rPr>
        <w:t xml:space="preserve"> *[-]</w:t>
      </w:r>
    </w:p>
    <w:p>
      <w:r>
        <w:t>Factors: 14</w:t>
      </w:r>
    </w:p>
    <w:p>
      <w:pPr>
        <w:pStyle w:val="Heading2"/>
      </w:pPr>
      <w:r>
        <w:t>[[@BibleBHS:2CH 16:7]][[BibleBHS:2CH 16:7]]</w:t>
      </w:r>
    </w:p>
    <w:p>
      <w:r>
        <w:rPr>
          <w:b/>
        </w:rPr>
        <w:t>Remark:</w:t>
      </w:r>
      <w:r>
        <w:t xml:space="preserve"> </w:t>
      </w:r>
      <w:r>
        <w:t>The reading which part of the Septuagint attests, and which is adopted by NEB, seems at first sight to be more appropriate than the MT. For the king of Aram is, in fact, the ally of king Asa of Judah. But the Chronicler would never have visualised the defeat of the army of Israel as a grace from God. He wanted to say that Asa could have conquered the Arameans while these were still the allies of his enemy Israel, but that at present they "were escaping" him from the moment that Asa, in his lack of confidence in God, had thought it opportune to make them his own allies.</w:t>
      </w:r>
    </w:p>
    <w:p>
      <w:r>
        <w:rPr>
          <w:b/>
        </w:rPr>
        <w:t>Suggestion:</w:t>
      </w:r>
      <w:r>
        <w:t xml:space="preserve"> </w:t>
      </w:r>
      <w:r>
        <w:t>the army of the king of Aram</w:t>
      </w:r>
    </w:p>
    <w:p>
      <w:pPr>
        <w:pStyle w:val="Heading3"/>
      </w:pPr>
      <w:r>
        <w:t>Alternative 1</w:t>
      </w:r>
    </w:p>
    <w:p>
      <w:r>
        <w:t>חיל מלך־ארם</w:t>
      </w:r>
    </w:p>
    <w:p>
      <w:r>
        <w:t>Rating: B</w:t>
      </w:r>
    </w:p>
    <w:p>
      <w:pPr>
        <w:pStyle w:val="ListBullet"/>
      </w:pPr>
      <w:r>
        <w:t>RSV:</w:t>
      </w:r>
      <w:r>
        <w:rPr>
          <w:i/>
        </w:rPr>
        <w:t xml:space="preserve"> the army of the king of Syria</w:t>
      </w:r>
    </w:p>
    <w:p>
      <w:pPr>
        <w:pStyle w:val="ListBullet"/>
      </w:pPr>
      <w:r>
        <w:t>BJ:</w:t>
      </w:r>
      <w:r>
        <w:rPr>
          <w:i/>
        </w:rPr>
        <w:t xml:space="preserve"> les forces du roi de Syrie (1e éd.), d'Aram (2e, 3e éd.)</w:t>
      </w:r>
    </w:p>
    <w:p>
      <w:pPr>
        <w:pStyle w:val="ListBullet"/>
      </w:pPr>
      <w:r>
        <w:t>LUT:</w:t>
      </w:r>
      <w:r>
        <w:rPr>
          <w:i/>
        </w:rPr>
        <w:t xml:space="preserve"> das Heer des Königs von Aram</w:t>
      </w:r>
    </w:p>
    <w:p>
      <w:pPr>
        <w:pStyle w:val="Heading3"/>
      </w:pPr>
      <w:r>
        <w:t>Alternative 2</w:t>
      </w:r>
    </w:p>
    <w:p>
      <w:r>
        <w:t>[חיל מלך־ישראל]</w:t>
      </w:r>
    </w:p>
    <w:p>
      <w:r>
        <w:t>Rating: None</w:t>
      </w:r>
    </w:p>
    <w:p>
      <w:pPr>
        <w:pStyle w:val="ListBullet"/>
      </w:pPr>
      <w:r>
        <w:t>NEB:</w:t>
      </w:r>
      <w:r>
        <w:rPr>
          <w:i/>
        </w:rPr>
        <w:t xml:space="preserve"> *the army of the king of Israel</w:t>
      </w:r>
    </w:p>
    <w:p>
      <w:r>
        <w:t>Factors: 1, 4</w:t>
      </w:r>
    </w:p>
    <w:p>
      <w:pPr>
        <w:pStyle w:val="Heading2"/>
      </w:pPr>
      <w:r>
        <w:t>[[@BibleBHS:2CH 17:3]][[BibleBHS:2CH 17:3]]</w:t>
      </w:r>
    </w:p>
    <w:p>
      <w:r>
        <w:rPr>
          <w:b/>
        </w:rPr>
        <w:t>Remark:</w:t>
      </w:r>
      <w:r>
        <w:t xml:space="preserve"> </w:t>
      </w:r>
      <w:r>
        <w:t>It is probable that the author of Chronicles presupposes that the two periods in David's life are known. This is why he does not refer to them explicitly. His knowledge of them comes from 2 Samuel.</w:t>
      </w:r>
    </w:p>
    <w:p>
      <w:r>
        <w:rPr>
          <w:b/>
        </w:rPr>
        <w:t>Suggestion:</w:t>
      </w:r>
      <w:r>
        <w:t xml:space="preserve"> </w:t>
      </w:r>
      <w:r>
        <w:t>David</w:t>
      </w:r>
    </w:p>
    <w:p>
      <w:pPr>
        <w:pStyle w:val="Heading3"/>
      </w:pPr>
      <w:r>
        <w:t>Alternative 1</w:t>
      </w:r>
    </w:p>
    <w:p>
      <w:r>
        <w:t>דויד</w:t>
      </w:r>
    </w:p>
    <w:p>
      <w:r>
        <w:t>Rating: C</w:t>
      </w:r>
    </w:p>
    <w:p>
      <w:pPr>
        <w:pStyle w:val="ListBullet"/>
      </w:pPr>
      <w:r>
        <w:t>LUT:</w:t>
      </w:r>
      <w:r>
        <w:rPr>
          <w:i/>
        </w:rPr>
        <w:t xml:space="preserve"> David</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pPr>
        <w:pStyle w:val="Heading2"/>
      </w:pPr>
      <w:r>
        <w:t>[[@BibleBHS:2CH 17:8]][[BibleBHS:2CH 17:8]]</w:t>
      </w:r>
    </w:p>
    <w:p>
      <w:r>
        <w:rPr>
          <w:b/>
        </w:rPr>
        <w:t>Remark:</w:t>
      </w:r>
      <w:r>
        <w:t xml:space="preserve"> </w:t>
      </w:r>
      <w:r>
        <w:t>The two names, וטוביהו וטוב אדוניה "and Tobijjahu and Tob-adonijjah, may be a doublet of one name only, which was accidentally doubled.</w:t>
      </w:r>
    </w:p>
    <w:p>
      <w:r>
        <w:rPr>
          <w:b/>
        </w:rPr>
        <w:t>Suggestion:</w:t>
      </w:r>
      <w:r>
        <w:t xml:space="preserve"> </w:t>
      </w:r>
      <w:r>
        <w:t>and Tob-adonijjah</w:t>
      </w:r>
    </w:p>
    <w:p>
      <w:pPr>
        <w:pStyle w:val="Heading3"/>
      </w:pPr>
      <w:r>
        <w:t>Alternative 1</w:t>
      </w:r>
    </w:p>
    <w:p>
      <w:r>
        <w:t>וטוב אדוניה</w:t>
      </w:r>
    </w:p>
    <w:p>
      <w:r>
        <w:t>Rating: B</w:t>
      </w:r>
    </w:p>
    <w:p>
      <w:pPr>
        <w:pStyle w:val="ListBullet"/>
      </w:pPr>
      <w:r>
        <w:t>RSV:</w:t>
      </w:r>
      <w:r>
        <w:rPr>
          <w:i/>
        </w:rPr>
        <w:t xml:space="preserve"> Tobadonijah</w:t>
      </w:r>
    </w:p>
    <w:p>
      <w:pPr>
        <w:pStyle w:val="ListBullet"/>
      </w:pPr>
      <w:r>
        <w:t>NEB:</w:t>
      </w:r>
      <w:r>
        <w:rPr>
          <w:i/>
        </w:rPr>
        <w:t xml:space="preserve"> and Tob-adonijah</w:t>
      </w:r>
    </w:p>
    <w:p>
      <w:pPr>
        <w:pStyle w:val="ListBullet"/>
      </w:pPr>
      <w:r>
        <w:t>LUT:</w:t>
      </w:r>
      <w:r>
        <w:rPr>
          <w:i/>
        </w:rPr>
        <w:t xml:space="preserve"> und Tob-Adonia</w:t>
      </w:r>
    </w:p>
    <w:p>
      <w:pPr>
        <w:pStyle w:val="Heading3"/>
      </w:pPr>
      <w:r>
        <w:t>Alternative 2</w:t>
      </w:r>
    </w:p>
    <w:p>
      <w:r>
        <w:t>[-]</w:t>
      </w:r>
    </w:p>
    <w:p>
      <w:r>
        <w:t>Rating: None</w:t>
      </w:r>
    </w:p>
    <w:p>
      <w:pPr>
        <w:pStyle w:val="ListBullet"/>
      </w:pPr>
      <w:r>
        <w:t>BJ:</w:t>
      </w:r>
      <w:r>
        <w:rPr>
          <w:i/>
        </w:rPr>
        <w:t xml:space="preserve"> [-](1*, 2e*, 3e éd.)</w:t>
      </w:r>
    </w:p>
    <w:p>
      <w:r>
        <w:t>Factors: 10</w:t>
      </w:r>
    </w:p>
    <w:p>
      <w:pPr>
        <w:pStyle w:val="Heading2"/>
      </w:pPr>
      <w:r>
        <w:t>[[@BibleBHS:2CH 18:27]][[BibleBHS:2CH 18:27]]</w:t>
      </w:r>
    </w:p>
    <w:p>
      <w:r>
        <w:rPr>
          <w:b/>
        </w:rPr>
        <w:t>Remark:</w:t>
      </w:r>
      <w:r>
        <w:t xml:space="preserve"> </w:t>
      </w:r>
      <w:r>
        <w:t>See also the parallel passage with the same expression in 1 Kings 22.28.</w:t>
      </w:r>
    </w:p>
    <w:p>
      <w:r>
        <w:rPr>
          <w:b/>
        </w:rPr>
        <w:t>Suggestion:</w:t>
      </w:r>
      <w:r>
        <w:t xml:space="preserve"> </w:t>
      </w:r>
      <w:r>
        <w:t>and he said, "hear, all peoples!"</w:t>
      </w:r>
    </w:p>
    <w:p>
      <w:pPr>
        <w:pStyle w:val="Heading3"/>
      </w:pPr>
      <w:r>
        <w:t>Alternative 1</w:t>
      </w:r>
    </w:p>
    <w:p>
      <w:r>
        <w:t>ויאמר שמעו עמים כלם</w:t>
      </w:r>
    </w:p>
    <w:p>
      <w:r>
        <w:t>Rating: A</w:t>
      </w:r>
    </w:p>
    <w:p>
      <w:pPr>
        <w:pStyle w:val="ListBullet"/>
      </w:pPr>
      <w:r>
        <w:t>RSV:</w:t>
      </w:r>
      <w:r>
        <w:rPr>
          <w:i/>
        </w:rPr>
        <w:t xml:space="preserve"> and he said, "Hear all you peoples!"</w:t>
      </w:r>
    </w:p>
    <w:p>
      <w:pPr>
        <w:pStyle w:val="ListBullet"/>
      </w:pPr>
      <w:r>
        <w:t>LUT:</w:t>
      </w:r>
      <w:r>
        <w:rPr>
          <w:i/>
        </w:rPr>
        <w:t xml:space="preserve"> und er sprach: Höret, alle Völker!</w:t>
      </w:r>
    </w:p>
    <w:p>
      <w:pPr>
        <w:pStyle w:val="Heading3"/>
      </w:pPr>
      <w:r>
        <w:t>Alternative 2</w:t>
      </w:r>
    </w:p>
    <w:p>
      <w:r>
        <w:t>[שמעו עמים כלם]</w:t>
      </w:r>
    </w:p>
    <w:p>
      <w:r>
        <w:t>Rating: None</w:t>
      </w:r>
    </w:p>
    <w:p>
      <w:pPr>
        <w:pStyle w:val="ListBullet"/>
      </w:pPr>
      <w:r>
        <w:t>BJ:</w:t>
      </w:r>
      <w:r>
        <w:rPr>
          <w:i/>
        </w:rPr>
        <w:t xml:space="preserve"> *(1e, 2e éd.) écoutez, vous tous, peuples!"</w:t>
      </w:r>
    </w:p>
    <w:p>
      <w:r>
        <w:t>Factors: 4</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*[-](3e éd.)</w:t>
      </w:r>
    </w:p>
    <w:p>
      <w:r>
        <w:t>Factors: 14</w:t>
      </w:r>
    </w:p>
    <w:p>
      <w:pPr>
        <w:pStyle w:val="Heading2"/>
      </w:pPr>
      <w:r>
        <w:t>[[@BibleBHS:2CH 19:8]][[BibleBHS:2CH 19:8]]</w:t>
      </w:r>
    </w:p>
    <w:p>
      <w:r>
        <w:rPr>
          <w:b/>
        </w:rPr>
        <w:t>Remark:</w:t>
      </w:r>
      <w:r>
        <w:t xml:space="preserve"> </w:t>
      </w:r>
      <w:r>
        <w:t>None</w:t>
      </w:r>
    </w:p>
    <w:p>
      <w:r>
        <w:rPr>
          <w:b/>
        </w:rPr>
        <w:t>Suggestion:</w:t>
      </w:r>
      <w:r>
        <w:t xml:space="preserve"> </w:t>
      </w:r>
      <w:r>
        <w:t>and for the lawsuits of the inhabitants of Jerusalem</w:t>
      </w:r>
    </w:p>
    <w:p>
      <w:pPr>
        <w:pStyle w:val="Heading3"/>
      </w:pPr>
      <w:r>
        <w:t>Alternative 1</w:t>
      </w:r>
    </w:p>
    <w:p>
      <w:r>
        <w:t>ולריב וַיָּשֻבוּ ירושלם</w:t>
      </w:r>
    </w:p>
    <w:p>
      <w:r>
        <w:t>Rating: None</w:t>
      </w:r>
    </w:p>
    <w:p>
      <w:pPr>
        <w:pStyle w:val="Heading3"/>
      </w:pPr>
      <w:r>
        <w:t>Alternative 2</w:t>
      </w:r>
    </w:p>
    <w:p>
      <w:r>
        <w:t>ולריב וישבו ירושלם [ולריב וַיֵּשׁבוּ ירושלם]</w:t>
      </w:r>
    </w:p>
    <w:p>
      <w:r>
        <w:t>Rating: None</w:t>
      </w:r>
    </w:p>
    <w:p>
      <w:pPr>
        <w:pStyle w:val="ListBullet"/>
      </w:pPr>
      <w:r>
        <w:t>RSV:</w:t>
      </w:r>
      <w:r>
        <w:rPr>
          <w:i/>
        </w:rPr>
        <w:t xml:space="preserve"> and to decide disputed cases. They had their seat at Jerusalem</w:t>
      </w:r>
    </w:p>
    <w:p>
      <w:pPr>
        <w:pStyle w:val="ListBullet"/>
      </w:pPr>
      <w:r>
        <w:t>BJ:</w:t>
      </w:r>
      <w:r>
        <w:rPr>
          <w:i/>
        </w:rPr>
        <w:t xml:space="preserve"> *et juger les procès. Ils habitaient Jérusalem</w:t>
      </w:r>
    </w:p>
    <w:p>
      <w:r>
        <w:t>Factors: 14</w:t>
      </w:r>
    </w:p>
    <w:p>
      <w:pPr>
        <w:pStyle w:val="Heading3"/>
      </w:pPr>
      <w:r>
        <w:t>Alternative 3</w:t>
      </w:r>
    </w:p>
    <w:p>
      <w:r>
        <w:t>[ולריבי ישבי ירושלם]</w:t>
      </w:r>
    </w:p>
    <w:p>
      <w:r>
        <w:t>Rating: None</w:t>
      </w:r>
    </w:p>
    <w:p>
      <w:pPr>
        <w:pStyle w:val="ListBullet"/>
      </w:pPr>
      <w:r>
        <w:t>NEB:</w:t>
      </w:r>
      <w:r>
        <w:rPr>
          <w:i/>
        </w:rPr>
        <w:t xml:space="preserve"> *and to arbitrate in lawsuits among the inhabitants of the city</w:t>
      </w:r>
    </w:p>
    <w:p>
      <w:pPr>
        <w:pStyle w:val="ListBullet"/>
      </w:pPr>
      <w:r>
        <w:t>LUT:</w:t>
      </w:r>
      <w:r>
        <w:rPr>
          <w:i/>
        </w:rPr>
        <w:t xml:space="preserve"> und für die Streitfälle der Einwohner Jerusalems</w:t>
      </w:r>
    </w:p>
    <w:p>
      <w:r>
        <w:t>Factors: 14</w:t>
      </w:r>
    </w:p>
    <w:p>
      <w:pPr>
        <w:pStyle w:val="Heading3"/>
      </w:pPr>
      <w:r>
        <w:t>Alternative 4</w:t>
      </w:r>
    </w:p>
    <w:p>
      <w:r>
        <w:t>[ולריב יֹשְׁבֵי ירושלם]</w:t>
      </w:r>
    </w:p>
    <w:p>
      <w:r>
        <w:t>Rating: C</w:t>
      </w:r>
    </w:p>
    <w:p>
      <w:pPr>
        <w:pStyle w:val="Heading2"/>
      </w:pPr>
      <w:r>
        <w:t>[[@BibleBHS:2CH 20:1]][[BibleBHS:2CH 20:1]]</w:t>
      </w:r>
    </w:p>
    <w:p>
      <w:r>
        <w:rPr>
          <w:b/>
        </w:rPr>
        <w:t>Remark:</w:t>
      </w:r>
      <w:r>
        <w:t xml:space="preserve"> </w:t>
      </w:r>
      <w:r>
        <w:t>See 26.8 for a similar textual problem with this proper name.</w:t>
      </w:r>
    </w:p>
    <w:p>
      <w:r>
        <w:rPr>
          <w:b/>
        </w:rPr>
        <w:t>Suggestion:</w:t>
      </w:r>
      <w:r>
        <w:t xml:space="preserve"> </w:t>
      </w:r>
      <w:r>
        <w:t>some of the Meunites</w:t>
      </w:r>
    </w:p>
    <w:p>
      <w:pPr>
        <w:pStyle w:val="Heading3"/>
      </w:pPr>
      <w:r>
        <w:t>Alternative 1</w:t>
      </w:r>
    </w:p>
    <w:p>
      <w:r>
        <w:t>מהעמונים</w:t>
      </w:r>
    </w:p>
    <w:p>
      <w:r>
        <w:t>Rating: None</w:t>
      </w:r>
    </w:p>
    <w:p>
      <w:r>
        <w:t>Factors: 12, 9</w:t>
      </w:r>
    </w:p>
    <w:p>
      <w:pPr>
        <w:pStyle w:val="Heading3"/>
      </w:pPr>
      <w:r>
        <w:t>Alternative 2</w:t>
      </w:r>
    </w:p>
    <w:p>
      <w:r>
        <w:t>[מֵהַמְּעוּנִים]</w:t>
      </w:r>
    </w:p>
    <w:p>
      <w:r>
        <w:t>Rating: B</w:t>
      </w:r>
    </w:p>
    <w:p>
      <w:pPr>
        <w:pStyle w:val="ListBullet"/>
      </w:pPr>
      <w:r>
        <w:t>RSV:</w:t>
      </w:r>
      <w:r>
        <w:rPr>
          <w:i/>
        </w:rPr>
        <w:t xml:space="preserve"> *some of the Meunites</w:t>
      </w:r>
    </w:p>
    <w:p>
      <w:pPr>
        <w:pStyle w:val="ListBullet"/>
      </w:pPr>
      <w:r>
        <w:t>NEB:</w:t>
      </w:r>
      <w:r>
        <w:rPr>
          <w:i/>
        </w:rPr>
        <w:t xml:space="preserve"> *some of the Meunites</w:t>
      </w:r>
    </w:p>
    <w:p>
      <w:pPr>
        <w:pStyle w:val="ListBullet"/>
      </w:pPr>
      <w:r>
        <w:t>BJ:</w:t>
      </w:r>
      <w:r>
        <w:rPr>
          <w:i/>
        </w:rPr>
        <w:t xml:space="preserve"> *accompagnés de Méonites (1e éd.), de Méûnites (2e, 3e éd.)</w:t>
      </w:r>
    </w:p>
    <w:p>
      <w:pPr>
        <w:pStyle w:val="ListBullet"/>
      </w:pPr>
      <w:r>
        <w:t>LUT:</w:t>
      </w:r>
      <w:r>
        <w:rPr>
          <w:i/>
        </w:rPr>
        <w:t xml:space="preserve"> auch Mëuniter</w:t>
      </w:r>
    </w:p>
    <w:p>
      <w:pPr>
        <w:pStyle w:val="Heading2"/>
      </w:pPr>
      <w:r>
        <w:t>[[@BibleBHS:2CH 20:2]][[BibleBHS:2CH 20:2]]</w:t>
      </w:r>
    </w:p>
    <w:p>
      <w:r>
        <w:rPr>
          <w:b/>
        </w:rPr>
        <w:t>Remark:</w:t>
      </w:r>
      <w:r>
        <w:t xml:space="preserve"> </w:t>
      </w:r>
      <w:r>
        <w:t>None</w:t>
      </w:r>
    </w:p>
    <w:p>
      <w:r>
        <w:rPr>
          <w:b/>
        </w:rPr>
        <w:t>Suggestion:</w:t>
      </w:r>
      <w:r>
        <w:t xml:space="preserve"> </w:t>
      </w:r>
      <w:r>
        <w:t>from Edom</w:t>
      </w:r>
    </w:p>
    <w:p>
      <w:pPr>
        <w:pStyle w:val="Heading3"/>
      </w:pPr>
      <w:r>
        <w:t>Alternative 1</w:t>
      </w:r>
    </w:p>
    <w:p>
      <w:r>
        <w:t>מארם</w:t>
      </w:r>
    </w:p>
    <w:p>
      <w:r>
        <w:t>Rating: None</w:t>
      </w:r>
    </w:p>
    <w:p>
      <w:r>
        <w:t>Factors: 12, 9</w:t>
      </w:r>
    </w:p>
    <w:p>
      <w:pPr>
        <w:pStyle w:val="Heading3"/>
      </w:pPr>
      <w:r>
        <w:t>Alternative 2</w:t>
      </w:r>
    </w:p>
    <w:p>
      <w:r>
        <w:t>מאדם</w:t>
      </w:r>
    </w:p>
    <w:p>
      <w:r>
        <w:t>Rating: C</w:t>
      </w:r>
    </w:p>
    <w:p>
      <w:pPr>
        <w:pStyle w:val="ListBullet"/>
      </w:pPr>
      <w:r>
        <w:t>RSV:</w:t>
      </w:r>
      <w:r>
        <w:rPr>
          <w:i/>
        </w:rPr>
        <w:t xml:space="preserve"> *from Edom</w:t>
      </w:r>
    </w:p>
    <w:p>
      <w:pPr>
        <w:pStyle w:val="ListBullet"/>
      </w:pPr>
      <w:r>
        <w:t>NEB:</w:t>
      </w:r>
      <w:r>
        <w:rPr>
          <w:i/>
        </w:rPr>
        <w:t xml:space="preserve"> *from Edom</w:t>
      </w:r>
    </w:p>
    <w:p>
      <w:pPr>
        <w:pStyle w:val="ListBullet"/>
      </w:pPr>
      <w:r>
        <w:t>BJ:</w:t>
      </w:r>
      <w:r>
        <w:rPr>
          <w:i/>
        </w:rPr>
        <w:t xml:space="preserve"> *d'Edom</w:t>
      </w:r>
    </w:p>
    <w:p>
      <w:pPr>
        <w:pStyle w:val="ListBullet"/>
      </w:pPr>
      <w:r>
        <w:t>LUT:</w:t>
      </w:r>
      <w:r>
        <w:rPr>
          <w:i/>
        </w:rPr>
        <w:t xml:space="preserve"> von Edom</w:t>
      </w:r>
    </w:p>
    <w:p>
      <w:pPr>
        <w:pStyle w:val="Heading2"/>
      </w:pPr>
      <w:r>
        <w:t>[[@BibleBHS:2CH 20:9]][[BibleBHS:2CH 20:9]]</w:t>
      </w:r>
    </w:p>
    <w:p>
      <w:r>
        <w:rPr>
          <w:b/>
        </w:rPr>
        <w:t>Remark:</w:t>
      </w:r>
      <w:r>
        <w:t xml:space="preserve"> </w:t>
      </w:r>
      <w:r>
        <w:t>None</w:t>
      </w:r>
    </w:p>
    <w:p>
      <w:r>
        <w:rPr>
          <w:b/>
        </w:rPr>
        <w:t>Suggestion:</w:t>
      </w:r>
      <w:r>
        <w:t xml:space="preserve"> </w:t>
      </w:r>
      <w:r>
        <w:t>judgment</w:t>
      </w:r>
    </w:p>
    <w:p>
      <w:pPr>
        <w:pStyle w:val="Heading3"/>
      </w:pPr>
      <w:r>
        <w:t>Alternative 1</w:t>
      </w:r>
    </w:p>
    <w:p>
      <w:r>
        <w:t>שפוט</w:t>
      </w:r>
    </w:p>
    <w:p>
      <w:r>
        <w:t>Rating: A</w:t>
      </w:r>
    </w:p>
    <w:p>
      <w:pPr>
        <w:pStyle w:val="ListBullet"/>
      </w:pPr>
      <w:r>
        <w:t>RSV:</w:t>
      </w:r>
      <w:r>
        <w:rPr>
          <w:i/>
        </w:rPr>
        <w:t xml:space="preserve"> *judgment</w:t>
      </w:r>
    </w:p>
    <w:p>
      <w:pPr>
        <w:pStyle w:val="ListBullet"/>
      </w:pPr>
      <w:r>
        <w:t>BJ:</w:t>
      </w:r>
      <w:r>
        <w:rPr>
          <w:i/>
        </w:rPr>
        <w:t xml:space="preserve"> punition</w:t>
      </w:r>
    </w:p>
    <w:p>
      <w:pPr>
        <w:pStyle w:val="ListBullet"/>
      </w:pPr>
      <w:r>
        <w:t>LUT:</w:t>
      </w:r>
      <w:r>
        <w:rPr>
          <w:i/>
        </w:rPr>
        <w:t xml:space="preserve"> Strafe</w:t>
      </w:r>
    </w:p>
    <w:p>
      <w:pPr>
        <w:pStyle w:val="Heading3"/>
      </w:pPr>
      <w:r>
        <w:t>Alternative 2</w:t>
      </w:r>
    </w:p>
    <w:p>
      <w:r>
        <w:t>[שטף]</w:t>
      </w:r>
    </w:p>
    <w:p>
      <w:r>
        <w:t>Rating: None</w:t>
      </w:r>
    </w:p>
    <w:p>
      <w:pPr>
        <w:pStyle w:val="ListBullet"/>
      </w:pPr>
      <w:r>
        <w:t>NEB:</w:t>
      </w:r>
      <w:r>
        <w:rPr>
          <w:i/>
        </w:rPr>
        <w:t xml:space="preserve"> *or flood</w:t>
      </w:r>
    </w:p>
    <w:p>
      <w:r>
        <w:t>Factors: 14</w:t>
      </w:r>
    </w:p>
    <w:p>
      <w:pPr>
        <w:pStyle w:val="Heading2"/>
      </w:pPr>
      <w:r>
        <w:t>[[@BibleBHS:2CH 20:25]][[BibleBHS:2CH 20:25]]</w:t>
      </w:r>
    </w:p>
    <w:p>
      <w:r>
        <w:rPr>
          <w:b/>
        </w:rPr>
        <w:t>Remark:</w:t>
      </w:r>
      <w:r>
        <w:t xml:space="preserve"> </w:t>
      </w:r>
      <w:r>
        <w:t>בהמה here does not designate "cattle", but animals which may be ridden and beasts of burden (camels, donkeys, mules, horses).</w:t>
      </w:r>
    </w:p>
    <w:p>
      <w:r>
        <w:rPr>
          <w:b/>
        </w:rPr>
        <w:t>Suggestion:</w:t>
      </w:r>
      <w:r>
        <w:t xml:space="preserve"> </w:t>
      </w:r>
      <w:r>
        <w:t>See Remark</w:t>
      </w:r>
    </w:p>
    <w:p>
      <w:pPr>
        <w:pStyle w:val="Heading3"/>
      </w:pPr>
      <w:r>
        <w:t>Alternative 1</w:t>
      </w:r>
    </w:p>
    <w:p>
      <w:r>
        <w:t>בהם</w:t>
      </w:r>
    </w:p>
    <w:p>
      <w:r>
        <w:t>Rating: None</w:t>
      </w:r>
    </w:p>
    <w:p>
      <w:r>
        <w:t>Factors: 12</w:t>
      </w:r>
    </w:p>
    <w:p>
      <w:pPr>
        <w:pStyle w:val="Heading3"/>
      </w:pPr>
      <w:r>
        <w:t>Alternative 2</w:t>
      </w:r>
    </w:p>
    <w:p>
      <w:r>
        <w:t>בהמה</w:t>
      </w:r>
    </w:p>
    <w:p>
      <w:r>
        <w:t>Rating: C</w:t>
      </w:r>
    </w:p>
    <w:p>
      <w:pPr>
        <w:pStyle w:val="ListBullet"/>
      </w:pPr>
      <w:r>
        <w:t>RSV:</w:t>
      </w:r>
      <w:r>
        <w:rPr>
          <w:i/>
        </w:rPr>
        <w:t xml:space="preserve"> *cattle</w:t>
      </w:r>
    </w:p>
    <w:p>
      <w:pPr>
        <w:pStyle w:val="ListBullet"/>
      </w:pPr>
      <w:r>
        <w:t>NEB:</w:t>
      </w:r>
      <w:r>
        <w:rPr>
          <w:i/>
        </w:rPr>
        <w:t xml:space="preserve"> *cattle</w:t>
      </w:r>
    </w:p>
    <w:p>
      <w:pPr>
        <w:pStyle w:val="ListBullet"/>
      </w:pPr>
      <w:r>
        <w:t>BJ:</w:t>
      </w:r>
      <w:r>
        <w:rPr>
          <w:i/>
        </w:rPr>
        <w:t xml:space="preserve"> *du bétail</w:t>
      </w:r>
    </w:p>
    <w:p>
      <w:pPr>
        <w:pStyle w:val="ListBullet"/>
      </w:pPr>
      <w:r>
        <w:t>LUT:</w:t>
      </w:r>
      <w:r>
        <w:rPr>
          <w:i/>
        </w:rPr>
        <w:t xml:space="preserve"> Vieh</w:t>
      </w:r>
    </w:p>
    <w:p>
      <w:pPr>
        <w:pStyle w:val="Heading2"/>
      </w:pPr>
      <w:r>
        <w:t>[[BibleBHS:2CH 20:25]]</w:t>
      </w:r>
    </w:p>
    <w:p>
      <w:r>
        <w:rPr>
          <w:b/>
        </w:rPr>
        <w:t>Remark:</w:t>
      </w:r>
      <w:r>
        <w:t xml:space="preserve"> </w:t>
      </w:r>
      <w:r>
        <w:t>None</w:t>
      </w:r>
    </w:p>
    <w:p>
      <w:r>
        <w:rPr>
          <w:b/>
        </w:rPr>
        <w:t>Suggestion:</w:t>
      </w:r>
      <w:r>
        <w:t xml:space="preserve"> </w:t>
      </w:r>
      <w:r>
        <w:t>and clothing</w:t>
      </w:r>
    </w:p>
    <w:p>
      <w:pPr>
        <w:pStyle w:val="Heading3"/>
      </w:pPr>
      <w:r>
        <w:t>Alternative 1</w:t>
      </w:r>
    </w:p>
    <w:p>
      <w:r>
        <w:t>ופגרים</w:t>
      </w:r>
    </w:p>
    <w:p>
      <w:r>
        <w:t>Rating: None</w:t>
      </w:r>
    </w:p>
    <w:p>
      <w:r>
        <w:t>Factors: 12</w:t>
      </w:r>
    </w:p>
    <w:p>
      <w:pPr>
        <w:pStyle w:val="Heading3"/>
      </w:pPr>
      <w:r>
        <w:t>Alternative 2</w:t>
      </w:r>
    </w:p>
    <w:p>
      <w:r>
        <w:t>ובגדים</w:t>
      </w:r>
    </w:p>
    <w:p>
      <w:r>
        <w:t>Rating: C</w:t>
      </w:r>
    </w:p>
    <w:p>
      <w:pPr>
        <w:pStyle w:val="ListBullet"/>
      </w:pPr>
      <w:r>
        <w:t>RSV:</w:t>
      </w:r>
      <w:r>
        <w:rPr>
          <w:i/>
        </w:rPr>
        <w:t xml:space="preserve"> clothing</w:t>
      </w:r>
    </w:p>
    <w:p>
      <w:pPr>
        <w:pStyle w:val="ListBullet"/>
      </w:pPr>
      <w:r>
        <w:t>NEB:</w:t>
      </w:r>
      <w:r>
        <w:rPr>
          <w:i/>
        </w:rPr>
        <w:t xml:space="preserve"> *clothing</w:t>
      </w:r>
    </w:p>
    <w:p>
      <w:pPr>
        <w:pStyle w:val="ListBullet"/>
      </w:pPr>
      <w:r>
        <w:t>BJ:</w:t>
      </w:r>
      <w:r>
        <w:rPr>
          <w:i/>
        </w:rPr>
        <w:t xml:space="preserve"> *des vêtements</w:t>
      </w:r>
    </w:p>
    <w:p>
      <w:pPr>
        <w:pStyle w:val="ListBullet"/>
      </w:pPr>
      <w:r>
        <w:t>LUT:</w:t>
      </w:r>
      <w:r>
        <w:rPr>
          <w:i/>
        </w:rPr>
        <w:t xml:space="preserve"> und Kleider</w:t>
      </w:r>
    </w:p>
    <w:p>
      <w:pPr>
        <w:pStyle w:val="Heading2"/>
      </w:pPr>
      <w:r>
        <w:t>[[@BibleBHS:2CH 21:2]][[BibleBHS:2CH 21:2]]</w:t>
      </w:r>
    </w:p>
    <w:p>
      <w:r>
        <w:rPr>
          <w:b/>
        </w:rPr>
        <w:t>Remark:</w:t>
      </w:r>
      <w:r>
        <w:t xml:space="preserve"> </w:t>
      </w:r>
      <w:r>
        <w:t>See similar textual problems in 28.19 and 28.27.</w:t>
      </w:r>
    </w:p>
    <w:p>
      <w:r>
        <w:rPr>
          <w:b/>
        </w:rPr>
        <w:t>Suggestion:</w:t>
      </w:r>
      <w:r>
        <w:t xml:space="preserve"> </w:t>
      </w:r>
      <w:r>
        <w:t>Israel</w:t>
      </w:r>
    </w:p>
    <w:p>
      <w:pPr>
        <w:pStyle w:val="Heading3"/>
      </w:pPr>
      <w:r>
        <w:t>Alternative 1</w:t>
      </w:r>
    </w:p>
    <w:p>
      <w:r>
        <w:t>ישראל</w:t>
      </w:r>
    </w:p>
    <w:p>
      <w:r>
        <w:t>Rating: B</w:t>
      </w:r>
    </w:p>
    <w:p>
      <w:pPr>
        <w:pStyle w:val="ListBullet"/>
      </w:pPr>
      <w:r>
        <w:t>BJ:</w:t>
      </w:r>
      <w:r>
        <w:rPr>
          <w:i/>
        </w:rPr>
        <w:t xml:space="preserve"> *d' Israël</w:t>
      </w:r>
    </w:p>
    <w:p>
      <w:pPr>
        <w:pStyle w:val="Heading3"/>
      </w:pPr>
      <w:r>
        <w:t>Alternative 2</w:t>
      </w:r>
    </w:p>
    <w:p>
      <w:r>
        <w:t>יהודה</w:t>
      </w:r>
    </w:p>
    <w:p>
      <w:r>
        <w:t>Rating: None</w:t>
      </w:r>
    </w:p>
    <w:p>
      <w:pPr>
        <w:pStyle w:val="ListBullet"/>
      </w:pPr>
      <w:r>
        <w:t>RSV:</w:t>
      </w:r>
      <w:r>
        <w:rPr>
          <w:i/>
        </w:rPr>
        <w:t xml:space="preserve"> of Judah</w:t>
      </w:r>
    </w:p>
    <w:p>
      <w:pPr>
        <w:pStyle w:val="ListBullet"/>
      </w:pPr>
      <w:r>
        <w:t>NEB:</w:t>
      </w:r>
      <w:r>
        <w:rPr>
          <w:i/>
        </w:rPr>
        <w:t xml:space="preserve"> *of Judah</w:t>
      </w:r>
    </w:p>
    <w:p>
      <w:pPr>
        <w:pStyle w:val="ListBullet"/>
      </w:pPr>
      <w:r>
        <w:t>LUT:</w:t>
      </w:r>
      <w:r>
        <w:rPr>
          <w:i/>
        </w:rPr>
        <w:t xml:space="preserve"> von Juda</w:t>
      </w:r>
    </w:p>
    <w:p>
      <w:r>
        <w:t>Factors: 4</w:t>
      </w:r>
    </w:p>
    <w:p>
      <w:pPr>
        <w:pStyle w:val="Heading2"/>
      </w:pPr>
      <w:r>
        <w:t>[[@BibleBHS:2CH 21:9]][[BibleBHS:2CH 21:9]]</w:t>
      </w:r>
    </w:p>
    <w:p>
      <w:r>
        <w:rPr>
          <w:b/>
        </w:rPr>
        <w:t>Remark:</w:t>
      </w:r>
      <w:r>
        <w:t xml:space="preserve"> </w:t>
      </w:r>
      <w:r>
        <w:t>See also the parallel passage in 2 Kings 8.21 where the same textual conjecture is to be resisted.</w:t>
      </w:r>
    </w:p>
    <w:p>
      <w:r>
        <w:rPr>
          <w:b/>
        </w:rPr>
        <w:t>Suggestion:</w:t>
      </w:r>
      <w:r>
        <w:t xml:space="preserve"> </w:t>
      </w:r>
      <w:r>
        <w:t>and he defeated the Edomites</w:t>
      </w:r>
    </w:p>
    <w:p>
      <w:pPr>
        <w:pStyle w:val="Heading3"/>
      </w:pPr>
      <w:r>
        <w:t>Alternative 1</w:t>
      </w:r>
    </w:p>
    <w:p>
      <w:r>
        <w:t>ויך את־אדום</w:t>
      </w:r>
    </w:p>
    <w:p>
      <w:r>
        <w:t>Rating: A</w:t>
      </w:r>
    </w:p>
    <w:p>
      <w:pPr>
        <w:pStyle w:val="ListBullet"/>
      </w:pPr>
      <w:r>
        <w:t>RSV:</w:t>
      </w:r>
      <w:r>
        <w:rPr>
          <w:i/>
        </w:rPr>
        <w:t xml:space="preserve"> and smote the Edomites</w:t>
      </w:r>
    </w:p>
    <w:p>
      <w:pPr>
        <w:pStyle w:val="ListBullet"/>
      </w:pPr>
      <w:r>
        <w:t>BJ:</w:t>
      </w:r>
      <w:r>
        <w:rPr>
          <w:i/>
        </w:rPr>
        <w:t xml:space="preserve"> il battit les Edomites (1e éd.), et força la ligne des Edomites (2e, 3e éd.)</w:t>
      </w:r>
    </w:p>
    <w:p>
      <w:pPr>
        <w:pStyle w:val="ListBullet"/>
      </w:pPr>
      <w:r>
        <w:t>LUT:</w:t>
      </w:r>
      <w:r>
        <w:rPr>
          <w:i/>
        </w:rPr>
        <w:t xml:space="preserve"> und schlug die Edomiter</w:t>
      </w:r>
    </w:p>
    <w:p>
      <w:pPr>
        <w:pStyle w:val="Heading3"/>
      </w:pPr>
      <w:r>
        <w:t>Alternative 2</w:t>
      </w:r>
    </w:p>
    <w:p>
      <w:r>
        <w:t>[ויך אתו אדום]</w:t>
      </w:r>
    </w:p>
    <w:p>
      <w:r>
        <w:t>Rating: None</w:t>
      </w:r>
    </w:p>
    <w:p>
      <w:pPr>
        <w:pStyle w:val="ListBullet"/>
      </w:pPr>
      <w:r>
        <w:t>NEB:</w:t>
      </w:r>
      <w:r>
        <w:rPr>
          <w:i/>
        </w:rPr>
        <w:t xml:space="preserve"> *(but they were surrounded) by the Edomites and defeated</w:t>
      </w:r>
    </w:p>
    <w:p>
      <w:r>
        <w:t>Factors: 14</w:t>
      </w:r>
    </w:p>
    <w:p>
      <w:pPr>
        <w:pStyle w:val="Heading2"/>
      </w:pPr>
      <w:r>
        <w:t>[[@BibleBHS:2CH 21:11]][[BibleBHS:2CH 21:11]]</w:t>
      </w:r>
    </w:p>
    <w:p>
      <w:r>
        <w:rPr>
          <w:b/>
        </w:rPr>
        <w:t>Remark:</w:t>
      </w:r>
      <w:r>
        <w:t xml:space="preserve"> </w:t>
      </w:r>
      <w:r>
        <w:t>None</w:t>
      </w:r>
    </w:p>
    <w:p>
      <w:r>
        <w:rPr>
          <w:b/>
        </w:rPr>
        <w:t>Suggestion:</w:t>
      </w:r>
      <w:r>
        <w:t xml:space="preserve"> </w:t>
      </w:r>
      <w:r>
        <w:t>in the mountains of Judah</w:t>
      </w:r>
    </w:p>
    <w:p>
      <w:pPr>
        <w:pStyle w:val="Heading3"/>
      </w:pPr>
      <w:r>
        <w:t>Alternative 1</w:t>
      </w:r>
    </w:p>
    <w:p>
      <w:r>
        <w:t>בהרי יהודה</w:t>
      </w:r>
    </w:p>
    <w:p>
      <w:r>
        <w:t>Rating: C</w:t>
      </w:r>
    </w:p>
    <w:p>
      <w:pPr>
        <w:pStyle w:val="ListBullet"/>
      </w:pPr>
      <w:r>
        <w:t>RSV:</w:t>
      </w:r>
      <w:r>
        <w:rPr>
          <w:i/>
        </w:rPr>
        <w:t xml:space="preserve"> in the hill country of Judah</w:t>
      </w:r>
    </w:p>
    <w:p>
      <w:pPr>
        <w:pStyle w:val="ListBullet"/>
      </w:pPr>
      <w:r>
        <w:t>NEB:</w:t>
      </w:r>
      <w:r>
        <w:rPr>
          <w:i/>
        </w:rPr>
        <w:t xml:space="preserve"> in the hill-country of Judah</w:t>
      </w:r>
    </w:p>
    <w:p>
      <w:pPr>
        <w:pStyle w:val="ListBullet"/>
      </w:pPr>
      <w:r>
        <w:t>BJ:</w:t>
      </w:r>
      <w:r>
        <w:rPr>
          <w:i/>
        </w:rPr>
        <w:t xml:space="preserve"> dans les montagnes de Juda (1e* éd.), sur les montagnes de Juda (2e*, 3e éd.)</w:t>
      </w:r>
    </w:p>
    <w:p>
      <w:pPr>
        <w:pStyle w:val="Heading3"/>
      </w:pPr>
      <w:r>
        <w:t>Alternative 2</w:t>
      </w:r>
    </w:p>
    <w:p>
      <w:r>
        <w:t>בערי יהודה</w:t>
      </w:r>
    </w:p>
    <w:p>
      <w:r>
        <w:t>Rating: None</w:t>
      </w:r>
    </w:p>
    <w:p>
      <w:pPr>
        <w:pStyle w:val="ListBullet"/>
      </w:pPr>
      <w:r>
        <w:t>LUT:</w:t>
      </w:r>
      <w:r>
        <w:rPr>
          <w:i/>
        </w:rPr>
        <w:t xml:space="preserve"> in den Städten Judas</w:t>
      </w:r>
    </w:p>
    <w:p>
      <w:r>
        <w:t>Factors: 5</w:t>
      </w:r>
    </w:p>
    <w:p>
      <w:pPr>
        <w:pStyle w:val="Heading2"/>
      </w:pPr>
      <w:r>
        <w:t>[[@BibleBHS:2CH 21:15]][[BibleBHS:2CH 21:15]]</w:t>
      </w:r>
    </w:p>
    <w:p>
      <w:r>
        <w:rPr>
          <w:b/>
        </w:rPr>
        <w:t>Remark:</w:t>
      </w:r>
      <w:r>
        <w:t xml:space="preserve"> </w:t>
      </w:r>
      <w:r>
        <w:t>None</w:t>
      </w:r>
    </w:p>
    <w:p>
      <w:r>
        <w:rPr>
          <w:b/>
        </w:rPr>
        <w:t>Suggestion:</w:t>
      </w:r>
      <w:r>
        <w:t xml:space="preserve"> </w:t>
      </w:r>
      <w:r>
        <w:t>with many sicknesses</w:t>
      </w:r>
    </w:p>
    <w:p>
      <w:pPr>
        <w:pStyle w:val="Heading3"/>
      </w:pPr>
      <w:r>
        <w:t>Alternative 1</w:t>
      </w:r>
    </w:p>
    <w:p>
      <w:r>
        <w:t>בחליים רבים</w:t>
      </w:r>
    </w:p>
    <w:p>
      <w:r>
        <w:t>Rating: B</w:t>
      </w:r>
    </w:p>
    <w:p>
      <w:pPr>
        <w:pStyle w:val="ListBullet"/>
      </w:pPr>
      <w:r>
        <w:t>NEB:</w:t>
      </w:r>
      <w:r>
        <w:rPr>
          <w:i/>
        </w:rPr>
        <w:t xml:space="preserve"> from a chronic disease</w:t>
      </w:r>
    </w:p>
    <w:p>
      <w:pPr>
        <w:pStyle w:val="ListBullet"/>
      </w:pPr>
      <w:r>
        <w:t>LUT:</w:t>
      </w:r>
      <w:r>
        <w:rPr>
          <w:i/>
        </w:rPr>
        <w:t xml:space="preserve"> viel Krankheit</w:t>
      </w:r>
    </w:p>
    <w:p>
      <w:pPr>
        <w:pStyle w:val="Heading3"/>
      </w:pPr>
      <w:r>
        <w:t>Alternative 2</w:t>
      </w:r>
    </w:p>
    <w:p>
      <w:r>
        <w:t>בחליים רעים</w:t>
      </w:r>
    </w:p>
    <w:p>
      <w:r>
        <w:t>Rating: None</w:t>
      </w:r>
    </w:p>
    <w:p>
      <w:pPr>
        <w:pStyle w:val="ListBullet"/>
      </w:pPr>
      <w:r>
        <w:t>RSV:</w:t>
      </w:r>
      <w:r>
        <w:rPr>
          <w:i/>
        </w:rPr>
        <w:t xml:space="preserve"> a severe sickness</w:t>
      </w:r>
    </w:p>
    <w:p>
      <w:pPr>
        <w:pStyle w:val="ListBullet"/>
      </w:pPr>
      <w:r>
        <w:t>BJ:</w:t>
      </w:r>
      <w:r>
        <w:rPr>
          <w:i/>
        </w:rPr>
        <w:t xml:space="preserve"> *de graves maladies</w:t>
      </w:r>
    </w:p>
    <w:p>
      <w:r>
        <w:t>Factors: 5</w:t>
      </w:r>
    </w:p>
    <w:p>
      <w:pPr>
        <w:pStyle w:val="Heading2"/>
      </w:pPr>
      <w:r>
        <w:t>[[@BibleBHS:2CH 22:2]][[BibleBHS:2CH 22:2]]</w:t>
      </w:r>
    </w:p>
    <w:p>
      <w:r>
        <w:rPr>
          <w:b/>
        </w:rPr>
        <w:t>Remark:</w:t>
      </w:r>
      <w:r>
        <w:t xml:space="preserve"> </w:t>
      </w:r>
      <w:r>
        <w:t>None</w:t>
      </w:r>
    </w:p>
    <w:p>
      <w:r>
        <w:rPr>
          <w:b/>
        </w:rPr>
        <w:t>Suggestion:</w:t>
      </w:r>
      <w:r>
        <w:t xml:space="preserve"> </w:t>
      </w:r>
      <w:r>
        <w:t>twenty</w:t>
      </w:r>
    </w:p>
    <w:p>
      <w:pPr>
        <w:pStyle w:val="Heading3"/>
      </w:pPr>
      <w:r>
        <w:t>Alternative 1</w:t>
      </w:r>
    </w:p>
    <w:p>
      <w:r>
        <w:t>ארבעים ושתים</w:t>
      </w:r>
    </w:p>
    <w:p>
      <w:r>
        <w:t>Rating: None</w:t>
      </w:r>
    </w:p>
    <w:p>
      <w:pPr>
        <w:pStyle w:val="ListBullet"/>
      </w:pPr>
      <w:r>
        <w:t>RSV:</w:t>
      </w:r>
      <w:r>
        <w:rPr>
          <w:i/>
        </w:rPr>
        <w:t xml:space="preserve"> forty-two</w:t>
      </w:r>
    </w:p>
    <w:p>
      <w:pPr>
        <w:pStyle w:val="ListBullet"/>
      </w:pPr>
      <w:r>
        <w:t>NEB:</w:t>
      </w:r>
      <w:r>
        <w:rPr>
          <w:i/>
        </w:rPr>
        <w:t xml:space="preserve"> forty-two</w:t>
      </w:r>
    </w:p>
    <w:p>
      <w:pPr>
        <w:pStyle w:val="ListBullet"/>
      </w:pPr>
      <w:r>
        <w:t>BJ:</w:t>
      </w:r>
      <w:r>
        <w:rPr>
          <w:i/>
        </w:rPr>
        <w:t xml:space="preserve"> *(3e éd.) quarante-deux</w:t>
      </w:r>
    </w:p>
    <w:p>
      <w:r>
        <w:t>Factors: 5</w:t>
      </w:r>
    </w:p>
    <w:p>
      <w:pPr>
        <w:pStyle w:val="Heading3"/>
      </w:pPr>
      <w:r>
        <w:t>Alternative 2</w:t>
      </w:r>
    </w:p>
    <w:p>
      <w:r>
        <w:t>עשרים ושתים</w:t>
      </w:r>
    </w:p>
    <w:p>
      <w:r>
        <w:t>Rating: None</w:t>
      </w:r>
    </w:p>
    <w:p>
      <w:pPr>
        <w:pStyle w:val="ListBullet"/>
      </w:pPr>
      <w:r>
        <w:t>LUT:</w:t>
      </w:r>
      <w:r>
        <w:rPr>
          <w:i/>
        </w:rPr>
        <w:t xml:space="preserve"> zweiundzwanzig</w:t>
      </w:r>
    </w:p>
    <w:p>
      <w:r>
        <w:t>Factors: 5</w:t>
      </w:r>
    </w:p>
    <w:p>
      <w:pPr>
        <w:pStyle w:val="Heading3"/>
      </w:pPr>
      <w:r>
        <w:t>Alternative 3</w:t>
      </w:r>
    </w:p>
    <w:p>
      <w:r>
        <w:t>[עשרים]</w:t>
      </w:r>
    </w:p>
    <w:p>
      <w:r>
        <w:t>Rating: C</w:t>
      </w:r>
    </w:p>
    <w:p>
      <w:pPr>
        <w:pStyle w:val="ListBullet"/>
      </w:pPr>
      <w:r>
        <w:t>BJ:</w:t>
      </w:r>
      <w:r>
        <w:rPr>
          <w:i/>
        </w:rPr>
        <w:t xml:space="preserve"> *(1e, 2e éd.) vingt</w:t>
      </w:r>
    </w:p>
    <w:p>
      <w:pPr>
        <w:pStyle w:val="Heading2"/>
      </w:pPr>
      <w:r>
        <w:t>[[@BibleBHS:2CH 22:6]][[BibleBHS:2CH 22:6]]</w:t>
      </w:r>
    </w:p>
    <w:p>
      <w:r>
        <w:rPr>
          <w:b/>
        </w:rPr>
        <w:t>Remark:</w:t>
      </w:r>
      <w:r>
        <w:t xml:space="preserve"> </w:t>
      </w:r>
      <w:r>
        <w:t>None</w:t>
      </w:r>
    </w:p>
    <w:p>
      <w:r>
        <w:rPr>
          <w:b/>
        </w:rPr>
        <w:t>Suggestion:</w:t>
      </w:r>
      <w:r>
        <w:t xml:space="preserve"> </w:t>
      </w:r>
      <w:r>
        <w:t>and Ahazjahu</w:t>
      </w:r>
    </w:p>
    <w:p>
      <w:pPr>
        <w:pStyle w:val="Heading3"/>
      </w:pPr>
      <w:r>
        <w:t>Alternative 1</w:t>
      </w:r>
    </w:p>
    <w:p>
      <w:r>
        <w:t>ועזריהו</w:t>
      </w:r>
    </w:p>
    <w:p>
      <w:r>
        <w:t>Rating: None</w:t>
      </w:r>
    </w:p>
    <w:p>
      <w:r>
        <w:t>Factors: 5</w:t>
      </w:r>
    </w:p>
    <w:p>
      <w:pPr>
        <w:pStyle w:val="Heading3"/>
      </w:pPr>
      <w:r>
        <w:t>Alternative 2</w:t>
      </w:r>
    </w:p>
    <w:p>
      <w:r>
        <w:t>ואחזיהו</w:t>
      </w:r>
    </w:p>
    <w:p>
      <w:r>
        <w:t>Rating: C</w:t>
      </w:r>
    </w:p>
    <w:p>
      <w:pPr>
        <w:pStyle w:val="ListBullet"/>
      </w:pPr>
      <w:r>
        <w:t>RSV:</w:t>
      </w:r>
      <w:r>
        <w:rPr>
          <w:i/>
        </w:rPr>
        <w:t xml:space="preserve"> and Ahaziah</w:t>
      </w:r>
    </w:p>
    <w:p>
      <w:pPr>
        <w:pStyle w:val="ListBullet"/>
      </w:pPr>
      <w:r>
        <w:t>NEB:</w:t>
      </w:r>
      <w:r>
        <w:rPr>
          <w:i/>
        </w:rPr>
        <w:t xml:space="preserve"> *Ahaziah</w:t>
      </w:r>
    </w:p>
    <w:p>
      <w:pPr>
        <w:pStyle w:val="ListBullet"/>
      </w:pPr>
      <w:r>
        <w:t>BJ:</w:t>
      </w:r>
      <w:r>
        <w:rPr>
          <w:i/>
        </w:rPr>
        <w:t xml:space="preserve"> (1e*, 2e*, 3e éd.) Ochozias</w:t>
      </w:r>
    </w:p>
    <w:p>
      <w:pPr>
        <w:pStyle w:val="ListBullet"/>
      </w:pPr>
      <w:r>
        <w:t>LUT:</w:t>
      </w:r>
      <w:r>
        <w:rPr>
          <w:i/>
        </w:rPr>
        <w:t xml:space="preserve"> und Ahasja</w:t>
      </w:r>
    </w:p>
    <w:p>
      <w:pPr>
        <w:pStyle w:val="Heading2"/>
      </w:pPr>
      <w:r>
        <w:t>[[@BibleBHS:2CH 22:8]][[BibleBHS:2CH 22:8]]</w:t>
      </w:r>
    </w:p>
    <w:p>
      <w:r>
        <w:rPr>
          <w:b/>
        </w:rPr>
        <w:t>Remark:</w:t>
      </w:r>
      <w:r>
        <w:t xml:space="preserve"> </w:t>
      </w:r>
      <w:r>
        <w:t>None</w:t>
      </w:r>
    </w:p>
    <w:p>
      <w:r>
        <w:rPr>
          <w:b/>
        </w:rPr>
        <w:t>Suggestion:</w:t>
      </w:r>
      <w:r>
        <w:t xml:space="preserve"> </w:t>
      </w:r>
      <w:r>
        <w:t>and the sons of Ahazjahu's brothers</w:t>
      </w:r>
    </w:p>
    <w:p>
      <w:pPr>
        <w:pStyle w:val="Heading3"/>
      </w:pPr>
      <w:r>
        <w:t>Alternative 1</w:t>
      </w:r>
    </w:p>
    <w:p>
      <w:r>
        <w:t>ובני אחי אחזיהו</w:t>
      </w:r>
    </w:p>
    <w:p>
      <w:r>
        <w:t>Rating: A</w:t>
      </w:r>
    </w:p>
    <w:p>
      <w:pPr>
        <w:pStyle w:val="ListBullet"/>
      </w:pPr>
      <w:r>
        <w:t>RSV:</w:t>
      </w:r>
      <w:r>
        <w:rPr>
          <w:i/>
        </w:rPr>
        <w:t xml:space="preserve"> and the sons of Ahaziah's brothers</w:t>
      </w:r>
    </w:p>
    <w:p>
      <w:pPr>
        <w:pStyle w:val="ListBullet"/>
      </w:pPr>
      <w:r>
        <w:t>BJ:</w:t>
      </w:r>
      <w:r>
        <w:rPr>
          <w:i/>
        </w:rPr>
        <w:t xml:space="preserve"> (1e*, 2e*, 3e éd.) et les neveux d'Ochozias</w:t>
      </w:r>
    </w:p>
    <w:p>
      <w:pPr>
        <w:pStyle w:val="ListBullet"/>
      </w:pPr>
      <w:r>
        <w:t>LUT:</w:t>
      </w:r>
      <w:r>
        <w:rPr>
          <w:i/>
        </w:rPr>
        <w:t xml:space="preserve"> und (auf) die Söhne der Brüder Ahasjas</w:t>
      </w:r>
    </w:p>
    <w:p>
      <w:pPr>
        <w:pStyle w:val="Heading3"/>
      </w:pPr>
      <w:r>
        <w:t>Alternative 2</w:t>
      </w:r>
    </w:p>
    <w:p>
      <w:r>
        <w:t>[ואחי אחזיהו]</w:t>
      </w:r>
    </w:p>
    <w:p>
      <w:r>
        <w:t>Rating: None</w:t>
      </w:r>
    </w:p>
    <w:p>
      <w:pPr>
        <w:pStyle w:val="ListBullet"/>
      </w:pPr>
      <w:r>
        <w:t>NEB:</w:t>
      </w:r>
      <w:r>
        <w:rPr>
          <w:i/>
        </w:rPr>
        <w:t xml:space="preserve"> *and the kinsmen of Ahaziah</w:t>
      </w:r>
    </w:p>
    <w:p>
      <w:r>
        <w:t>Factors: 5, 4</w:t>
      </w:r>
    </w:p>
    <w:p>
      <w:pPr>
        <w:pStyle w:val="Heading2"/>
      </w:pPr>
      <w:r>
        <w:t>[[@BibleBHS:2CH 23:10]][[BibleBHS:2CH 23:10]]</w:t>
      </w:r>
    </w:p>
    <w:p>
      <w:r>
        <w:rPr>
          <w:b/>
        </w:rPr>
        <w:t>Remark:</w:t>
      </w:r>
      <w:r>
        <w:t xml:space="preserve"> </w:t>
      </w:r>
      <w:r>
        <w:t>See also 2 Kings 11.11 where the same textual conjecture is to be resisted.</w:t>
      </w:r>
    </w:p>
    <w:p>
      <w:r>
        <w:rPr>
          <w:b/>
        </w:rPr>
        <w:t>Suggestion:</w:t>
      </w:r>
      <w:r>
        <w:t xml:space="preserve"> </w:t>
      </w:r>
      <w:r>
        <w:t>to the altar and to the house</w:t>
      </w:r>
    </w:p>
    <w:p>
      <w:pPr>
        <w:pStyle w:val="Heading3"/>
      </w:pPr>
      <w:r>
        <w:t>Alternative 1</w:t>
      </w:r>
    </w:p>
    <w:p>
      <w:r>
        <w:t>למזבח ולבית</w:t>
      </w:r>
    </w:p>
    <w:p>
      <w:r>
        <w:t>Rating: A</w:t>
      </w:r>
    </w:p>
    <w:p>
      <w:pPr>
        <w:pStyle w:val="ListBullet"/>
      </w:pPr>
      <w:r>
        <w:t>RSV:</w:t>
      </w:r>
      <w:r>
        <w:rPr>
          <w:i/>
        </w:rPr>
        <w:t xml:space="preserve"> around the altar and the house</w:t>
      </w:r>
    </w:p>
    <w:p>
      <w:pPr>
        <w:pStyle w:val="ListBullet"/>
      </w:pPr>
      <w:r>
        <w:t>BJ:</w:t>
      </w:r>
      <w:r>
        <w:rPr>
          <w:i/>
        </w:rPr>
        <w:t xml:space="preserve"> entourant l'autel et le Temple</w:t>
      </w:r>
    </w:p>
    <w:p>
      <w:pPr>
        <w:pStyle w:val="ListBullet"/>
      </w:pPr>
      <w:r>
        <w:t>LUT:</w:t>
      </w:r>
      <w:r>
        <w:rPr>
          <w:i/>
        </w:rPr>
        <w:t xml:space="preserve"> vor dem Altar und dem Hause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[[@BibleBHS:2CH 23:14]][[BibleBHS:2CH 23:14]]</w:t>
      </w:r>
    </w:p>
    <w:p>
      <w:r>
        <w:rPr>
          <w:b/>
        </w:rPr>
        <w:t>Remark:</w:t>
      </w:r>
      <w:r>
        <w:t xml:space="preserve"> </w:t>
      </w:r>
      <w:r>
        <w:t>None</w:t>
      </w:r>
    </w:p>
    <w:p>
      <w:r>
        <w:rPr>
          <w:b/>
        </w:rPr>
        <w:t>Suggestion:</w:t>
      </w:r>
      <w:r>
        <w:t xml:space="preserve"> </w:t>
      </w:r>
      <w:r>
        <w:t>and he brought out</w:t>
      </w:r>
    </w:p>
    <w:p>
      <w:pPr>
        <w:pStyle w:val="Heading3"/>
      </w:pPr>
      <w:r>
        <w:t>Alternative 1</w:t>
      </w:r>
    </w:p>
    <w:p>
      <w:r>
        <w:t>ויוצא</w:t>
      </w:r>
    </w:p>
    <w:p>
      <w:r>
        <w:t>Rating: B</w:t>
      </w:r>
    </w:p>
    <w:p>
      <w:pPr>
        <w:pStyle w:val="ListBullet"/>
      </w:pPr>
      <w:r>
        <w:t>RSV:</w:t>
      </w:r>
      <w:r>
        <w:rPr>
          <w:i/>
        </w:rPr>
        <w:t xml:space="preserve"> then (Jehoiada ...) brought out</w:t>
      </w:r>
    </w:p>
    <w:p>
      <w:pPr>
        <w:pStyle w:val="ListBullet"/>
      </w:pPr>
      <w:r>
        <w:t>BJ:</w:t>
      </w:r>
      <w:r>
        <w:rPr>
          <w:i/>
        </w:rPr>
        <w:t xml:space="preserve"> (1e*, 2e*, 3e éd.) mais (Yehoyada ...) fit sortir</w:t>
      </w:r>
    </w:p>
    <w:p>
      <w:pPr>
        <w:pStyle w:val="Heading3"/>
      </w:pPr>
      <w:r>
        <w:t>Alternative 2</w:t>
      </w:r>
    </w:p>
    <w:p>
      <w:r>
        <w:t>[ויצו]</w:t>
      </w:r>
    </w:p>
    <w:p>
      <w:r>
        <w:t>Rating: None</w:t>
      </w:r>
    </w:p>
    <w:p>
      <w:pPr>
        <w:pStyle w:val="ListBullet"/>
      </w:pPr>
      <w:r>
        <w:t>NEB:</w:t>
      </w:r>
      <w:r>
        <w:rPr>
          <w:i/>
        </w:rPr>
        <w:t xml:space="preserve"> *(Jehoiada ...) gave orders</w:t>
      </w:r>
    </w:p>
    <w:p>
      <w:pPr>
        <w:pStyle w:val="ListBullet"/>
      </w:pPr>
      <w:r>
        <w:t>LUT:</w:t>
      </w:r>
      <w:r>
        <w:rPr>
          <w:i/>
        </w:rPr>
        <w:t xml:space="preserve"> aber (... Jojada) gebot</w:t>
      </w:r>
    </w:p>
    <w:p>
      <w:r>
        <w:t>Factors: 5</w:t>
      </w:r>
    </w:p>
    <w:p>
      <w:pPr>
        <w:pStyle w:val="Heading2"/>
      </w:pPr>
      <w:r>
        <w:t>[[@BibleBHS:2CH 23:16]][[BibleBHS:2CH 23:16]]</w:t>
      </w:r>
    </w:p>
    <w:p>
      <w:r>
        <w:rPr>
          <w:b/>
        </w:rPr>
        <w:t>Remark:</w:t>
      </w:r>
      <w:r>
        <w:t xml:space="preserve"> </w:t>
      </w:r>
      <w:r>
        <w:t>The high-priest represents the LORD in the drawing up of the covenant.</w:t>
      </w:r>
    </w:p>
    <w:p>
      <w:r>
        <w:rPr>
          <w:b/>
        </w:rPr>
        <w:t>Suggestion:</w:t>
      </w:r>
      <w:r>
        <w:t xml:space="preserve"> </w:t>
      </w:r>
      <w:r>
        <w:t>between himself</w:t>
      </w:r>
    </w:p>
    <w:p>
      <w:pPr>
        <w:pStyle w:val="Heading3"/>
      </w:pPr>
      <w:r>
        <w:t>Alternative 1</w:t>
      </w:r>
    </w:p>
    <w:p>
      <w:r>
        <w:t>בינו</w:t>
      </w:r>
    </w:p>
    <w:p>
      <w:r>
        <w:t>Rating: A</w:t>
      </w:r>
    </w:p>
    <w:p>
      <w:pPr>
        <w:pStyle w:val="ListBullet"/>
      </w:pPr>
      <w:r>
        <w:t>RSV:</w:t>
      </w:r>
      <w:r>
        <w:rPr>
          <w:i/>
        </w:rPr>
        <w:t xml:space="preserve"> between himself</w:t>
      </w:r>
    </w:p>
    <w:p>
      <w:pPr>
        <w:pStyle w:val="ListBullet"/>
      </w:pPr>
      <w:r>
        <w:t>BJ:</w:t>
      </w:r>
      <w:r>
        <w:rPr>
          <w:i/>
        </w:rPr>
        <w:t xml:space="preserve"> (Yehoyada conclut un pacte avec tout le peuple) (1e éd.) (Yehoyada conclut entre tout le people ...) (2e, 3e éd.) (?)</w:t>
      </w:r>
    </w:p>
    <w:p>
      <w:pPr>
        <w:pStyle w:val="Heading3"/>
      </w:pPr>
      <w:r>
        <w:t>Alternative 2</w:t>
      </w:r>
    </w:p>
    <w:p>
      <w:r>
        <w:t>[בין יהוה]</w:t>
      </w:r>
    </w:p>
    <w:p>
      <w:r>
        <w:t>Rating: None</w:t>
      </w:r>
    </w:p>
    <w:p>
      <w:pPr>
        <w:pStyle w:val="ListBullet"/>
      </w:pPr>
      <w:r>
        <w:t>NEB:</w:t>
      </w:r>
      <w:r>
        <w:rPr>
          <w:i/>
        </w:rPr>
        <w:t xml:space="preserve"> *between the LORD</w:t>
      </w:r>
    </w:p>
    <w:p>
      <w:pPr>
        <w:pStyle w:val="ListBullet"/>
      </w:pPr>
      <w:r>
        <w:t>LUT:</w:t>
      </w:r>
      <w:r>
        <w:rPr>
          <w:i/>
        </w:rPr>
        <w:t xml:space="preserve"> zwischen dem HERRN</w:t>
      </w:r>
    </w:p>
    <w:p>
      <w:r>
        <w:t>Factors: 14</w:t>
      </w:r>
    </w:p>
    <w:p>
      <w:pPr>
        <w:pStyle w:val="Heading2"/>
      </w:pPr>
      <w:r>
        <w:t>[[@BibleBHS:2CH 23:18]][[BibleBHS:2CH 23:18]]</w:t>
      </w:r>
    </w:p>
    <w:p>
      <w:r>
        <w:rPr>
          <w:b/>
        </w:rPr>
        <w:t>Remark:</w:t>
      </w:r>
      <w:r>
        <w:t xml:space="preserve"> </w:t>
      </w:r>
      <w:r>
        <w:t>See also 5.5, 30.27 and Ezra 10.5 for similar textual problems.</w:t>
      </w:r>
    </w:p>
    <w:p>
      <w:r>
        <w:rPr>
          <w:b/>
        </w:rPr>
        <w:t>Suggestion:</w:t>
      </w:r>
      <w:r>
        <w:t xml:space="preserve"> </w:t>
      </w:r>
      <w:r>
        <w:t>the Levitical priests</w:t>
      </w:r>
    </w:p>
    <w:p>
      <w:pPr>
        <w:pStyle w:val="Heading3"/>
      </w:pPr>
      <w:r>
        <w:t>Alternative 1</w:t>
      </w:r>
    </w:p>
    <w:p>
      <w:r>
        <w:t>הכהנים הלוים</w:t>
      </w:r>
    </w:p>
    <w:p>
      <w:r>
        <w:t>Rating: B</w:t>
      </w:r>
    </w:p>
    <w:p>
      <w:pPr>
        <w:pStyle w:val="ListBullet"/>
      </w:pPr>
      <w:r>
        <w:t>RSV:</w:t>
      </w:r>
      <w:r>
        <w:rPr>
          <w:i/>
        </w:rPr>
        <w:t xml:space="preserve"> of the Levitical priests</w:t>
      </w:r>
    </w:p>
    <w:p>
      <w:pPr>
        <w:pStyle w:val="ListBullet"/>
      </w:pPr>
      <w:r>
        <w:t>BJ:</w:t>
      </w:r>
      <w:r>
        <w:rPr>
          <w:i/>
        </w:rPr>
        <w:t xml:space="preserve"> (1e*, 2e*, 3e éd.) des prêtres lévites</w:t>
      </w:r>
    </w:p>
    <w:p>
      <w:pPr>
        <w:pStyle w:val="Heading3"/>
      </w:pPr>
      <w:r>
        <w:t>Alternative 2</w:t>
      </w:r>
    </w:p>
    <w:p>
      <w:r>
        <w:t>הכהנים והלוים</w:t>
      </w:r>
    </w:p>
    <w:p>
      <w:r>
        <w:t>Rating: None</w:t>
      </w:r>
    </w:p>
    <w:p>
      <w:pPr>
        <w:pStyle w:val="ListBullet"/>
      </w:pPr>
      <w:r>
        <w:t>NEB:</w:t>
      </w:r>
      <w:r>
        <w:rPr>
          <w:i/>
        </w:rPr>
        <w:t xml:space="preserve"> *of the priests and the Levites</w:t>
      </w:r>
    </w:p>
    <w:p>
      <w:pPr>
        <w:pStyle w:val="ListBullet"/>
      </w:pPr>
      <w:r>
        <w:t>LUT:</w:t>
      </w:r>
      <w:r>
        <w:rPr>
          <w:i/>
        </w:rPr>
        <w:t xml:space="preserve"> (aus) den Priestern und den Leviten</w:t>
      </w:r>
    </w:p>
    <w:p>
      <w:r>
        <w:t>Factors: 5</w:t>
      </w:r>
    </w:p>
    <w:p>
      <w:pPr>
        <w:pStyle w:val="Heading2"/>
      </w:pPr>
      <w:r>
        <w:t>[[@BibleBHS:2CH 24:7]][[BibleBHS:2CH 24:7]]</w:t>
      </w:r>
    </w:p>
    <w:p>
      <w:r>
        <w:rPr>
          <w:b/>
        </w:rPr>
        <w:t>Remark:</w:t>
      </w:r>
      <w:r>
        <w:t xml:space="preserve"> </w:t>
      </w:r>
      <w:r>
        <w:t>בניה may be understood as either "her sons" or "her adherents". The beginning of the verse may be taken as a casus pendens: "Athaliah, that wicked woman - her sons / adherents ...".</w:t>
      </w:r>
    </w:p>
    <w:p>
      <w:r>
        <w:rPr>
          <w:b/>
        </w:rPr>
        <w:t>Suggestion:</w:t>
      </w:r>
      <w:r>
        <w:t xml:space="preserve"> </w:t>
      </w:r>
      <w:r>
        <w:t>See Remark</w:t>
      </w:r>
    </w:p>
    <w:p>
      <w:pPr>
        <w:pStyle w:val="Heading3"/>
      </w:pPr>
      <w:r>
        <w:t>Alternative 1</w:t>
      </w:r>
    </w:p>
    <w:p>
      <w:r>
        <w:t>בניה</w:t>
      </w:r>
    </w:p>
    <w:p>
      <w:r>
        <w:t>Rating: B</w:t>
      </w:r>
    </w:p>
    <w:p>
      <w:pPr>
        <w:pStyle w:val="ListBullet"/>
      </w:pPr>
      <w:r>
        <w:t>RSV:</w:t>
      </w:r>
      <w:r>
        <w:rPr>
          <w:i/>
        </w:rPr>
        <w:t xml:space="preserve"> for the sons of Athaliah</w:t>
      </w:r>
    </w:p>
    <w:p>
      <w:pPr>
        <w:pStyle w:val="Heading3"/>
      </w:pPr>
      <w:r>
        <w:t>Alternative 2</w:t>
      </w:r>
    </w:p>
    <w:p>
      <w:r>
        <w:t>[ובניה]</w:t>
      </w:r>
    </w:p>
    <w:p>
      <w:r>
        <w:t>Rating: None</w:t>
      </w:r>
    </w:p>
    <w:p>
      <w:pPr>
        <w:pStyle w:val="ListBullet"/>
      </w:pPr>
      <w:r>
        <w:t>NEB:</w:t>
      </w:r>
      <w:r>
        <w:rPr>
          <w:i/>
        </w:rPr>
        <w:t xml:space="preserve"> *and her adherents</w:t>
      </w:r>
    </w:p>
    <w:p>
      <w:pPr>
        <w:pStyle w:val="ListBullet"/>
      </w:pPr>
      <w:r>
        <w:t>BJ:</w:t>
      </w:r>
      <w:r>
        <w:rPr>
          <w:i/>
        </w:rPr>
        <w:t xml:space="preserve"> et ses fils</w:t>
      </w:r>
    </w:p>
    <w:p>
      <w:pPr>
        <w:pStyle w:val="ListBullet"/>
      </w:pPr>
      <w:r>
        <w:t>LUT:</w:t>
      </w:r>
      <w:r>
        <w:rPr>
          <w:i/>
        </w:rPr>
        <w:t xml:space="preserve"> und ihre Söhne</w:t>
      </w:r>
    </w:p>
    <w:p>
      <w:r>
        <w:t>Factors: 4</w:t>
      </w:r>
    </w:p>
    <w:p>
      <w:pPr>
        <w:pStyle w:val="Heading2"/>
      </w:pPr>
      <w:r>
        <w:t>[[@BibleBHS:2CH 24:12]][[BibleBHS:2CH 24:12]]</w:t>
      </w:r>
    </w:p>
    <w:p>
      <w:r>
        <w:rPr>
          <w:b/>
        </w:rPr>
        <w:t>Remark:</w:t>
      </w:r>
      <w:r>
        <w:t xml:space="preserve"> </w:t>
      </w:r>
      <w:r>
        <w:t>The form עושה has a collective meaning, "whoever does", or a distributive meaning, "each one who does". None of the old Versions presupposes a different text; they rightly translate the expression in a collective way.</w:t>
      </w:r>
    </w:p>
    <w:p>
      <w:r>
        <w:rPr>
          <w:b/>
        </w:rPr>
        <w:t>Suggestion:</w:t>
      </w:r>
      <w:r>
        <w:t xml:space="preserve"> </w:t>
      </w:r>
      <w:r>
        <w:t>See Remark</w:t>
      </w:r>
    </w:p>
    <w:p>
      <w:pPr>
        <w:pStyle w:val="Heading3"/>
      </w:pPr>
      <w:r>
        <w:t>Alternative 1</w:t>
      </w:r>
    </w:p>
    <w:p>
      <w:r>
        <w:t>אל־עושה מלאכת</w:t>
      </w:r>
    </w:p>
    <w:p>
      <w:r>
        <w:t>Rating: B</w:t>
      </w:r>
    </w:p>
    <w:p>
      <w:pPr>
        <w:pStyle w:val="ListBullet"/>
      </w:pPr>
      <w:r>
        <w:t>RSV:</w:t>
      </w:r>
      <w:r>
        <w:rPr>
          <w:i/>
        </w:rPr>
        <w:t xml:space="preserve"> to those who had charge of</w:t>
      </w:r>
    </w:p>
    <w:p>
      <w:pPr>
        <w:pStyle w:val="ListBullet"/>
      </w:pPr>
      <w:r>
        <w:t>NEB:</w:t>
      </w:r>
      <w:r>
        <w:rPr>
          <w:i/>
        </w:rPr>
        <w:t xml:space="preserve"> to those responsible for</w:t>
      </w:r>
    </w:p>
    <w:p>
      <w:pPr>
        <w:pStyle w:val="ListBullet"/>
      </w:pPr>
      <w:r>
        <w:t>BJ:</w:t>
      </w:r>
      <w:r>
        <w:rPr>
          <w:i/>
        </w:rPr>
        <w:t xml:space="preserve"> (1e*,2e*,3e éd.)au maître d'oeuvre attaché au</w:t>
      </w:r>
    </w:p>
    <w:p>
      <w:pPr>
        <w:pStyle w:val="ListBullet"/>
      </w:pPr>
      <w:r>
        <w:t>LUT:</w:t>
      </w:r>
      <w:r>
        <w:rPr>
          <w:i/>
        </w:rPr>
        <w:t xml:space="preserve"> den Werkmeistern, die am ...</w:t>
      </w:r>
    </w:p>
    <w:p>
      <w:pPr>
        <w:pStyle w:val="Heading2"/>
      </w:pPr>
      <w:r>
        <w:t>[[@BibleBHS:2CH 24:25]][[BibleBHS:2CH 24:25]]</w:t>
      </w:r>
    </w:p>
    <w:p>
      <w:r>
        <w:rPr>
          <w:b/>
        </w:rPr>
        <w:t>Remark:</w:t>
      </w:r>
      <w:r>
        <w:t xml:space="preserve"> </w:t>
      </w:r>
      <w:r>
        <w:t>None</w:t>
      </w:r>
    </w:p>
    <w:p>
      <w:r>
        <w:rPr>
          <w:b/>
        </w:rPr>
        <w:t>Suggestion:</w:t>
      </w:r>
      <w:r>
        <w:t xml:space="preserve"> </w:t>
      </w:r>
      <w:r>
        <w:t>of the son of Jehoyada</w:t>
      </w:r>
    </w:p>
    <w:p>
      <w:pPr>
        <w:pStyle w:val="Heading3"/>
      </w:pPr>
      <w:r>
        <w:t>Alternative 1</w:t>
      </w:r>
    </w:p>
    <w:p>
      <w:r>
        <w:t>בני יהוידע</w:t>
      </w:r>
    </w:p>
    <w:p>
      <w:r>
        <w:t>Rating: None</w:t>
      </w:r>
    </w:p>
    <w:p>
      <w:r>
        <w:t>Factors: 11</w:t>
      </w:r>
    </w:p>
    <w:p>
      <w:pPr>
        <w:pStyle w:val="Heading3"/>
      </w:pPr>
      <w:r>
        <w:t>Alternative 2</w:t>
      </w:r>
    </w:p>
    <w:p>
      <w:r>
        <w:t>[בן יהוידע]</w:t>
      </w:r>
    </w:p>
    <w:p>
      <w:r>
        <w:t>Rating: D</w:t>
      </w:r>
    </w:p>
    <w:p>
      <w:pPr>
        <w:pStyle w:val="ListBullet"/>
      </w:pPr>
      <w:r>
        <w:t>RSV:</w:t>
      </w:r>
      <w:r>
        <w:rPr>
          <w:i/>
        </w:rPr>
        <w:t xml:space="preserve"> *of the son of Jehoiada</w:t>
      </w:r>
    </w:p>
    <w:p>
      <w:pPr>
        <w:pStyle w:val="ListBullet"/>
      </w:pPr>
      <w:r>
        <w:t>NEB:</w:t>
      </w:r>
      <w:r>
        <w:rPr>
          <w:i/>
        </w:rPr>
        <w:t xml:space="preserve"> *of the son of Jehoiada</w:t>
      </w:r>
    </w:p>
    <w:p>
      <w:pPr>
        <w:pStyle w:val="ListBullet"/>
      </w:pPr>
      <w:r>
        <w:t>BJ:</w:t>
      </w:r>
      <w:r>
        <w:rPr>
          <w:i/>
        </w:rPr>
        <w:t xml:space="preserve"> *le fils du (prêtre) Yehoyada</w:t>
      </w:r>
    </w:p>
    <w:p>
      <w:pPr>
        <w:pStyle w:val="ListBullet"/>
      </w:pPr>
      <w:r>
        <w:t>LUT:</w:t>
      </w:r>
      <w:r>
        <w:rPr>
          <w:i/>
        </w:rPr>
        <w:t xml:space="preserve"> an dem Sohn des (Priesters) Jojada</w:t>
      </w:r>
    </w:p>
    <w:p>
      <w:pPr>
        <w:pStyle w:val="Heading2"/>
      </w:pPr>
      <w:r>
        <w:t>[[@BibleBHS:2CH 25:8]][[BibleBHS:2CH 25:8]]</w:t>
      </w:r>
    </w:p>
    <w:p>
      <w:r>
        <w:rPr>
          <w:b/>
        </w:rPr>
        <w:t>Remark:</w:t>
      </w:r>
      <w:r>
        <w:t xml:space="preserve"> </w:t>
      </w:r>
      <w:r>
        <w:t>1. The Hebrew texts underlying the translations of RSV, J and L have not been reconstructed here, as the extent to which these translations depend on the MT and on a conjectural text is not clear. 2. Two ways of translating the MT are possible: (1) (vs. 7) "O king, do not let the army of Israel go with you, for ..., (vs. 8) otherwise – go! you, act! be strong for the battle!- God will make you stumble before the enemy". The imperatives have conditional meaning: if you go ... (2) (vs. 7) "O king, do not let the army of Israel go with you, for ..., (vs. 8) indeed (on the contrary) , if you are going to act, to make yourself strong for the battle, God will make you stumble before the enemy".</w:t>
      </w:r>
    </w:p>
    <w:p>
      <w:r>
        <w:rPr>
          <w:b/>
        </w:rPr>
        <w:t>Suggestion:</w:t>
      </w:r>
      <w:r>
        <w:t xml:space="preserve"> </w:t>
      </w:r>
      <w:r>
        <w:t>See Remark 2</w:t>
      </w:r>
    </w:p>
    <w:p>
      <w:pPr>
        <w:pStyle w:val="Heading3"/>
      </w:pPr>
      <w:r>
        <w:t>Alternative 1</w:t>
      </w:r>
    </w:p>
    <w:p>
      <w:r>
        <w:t>כי אם־בא אתה עשה חזק למלחמה יכשילך האלהים לפני אויב</w:t>
      </w:r>
    </w:p>
    <w:p>
      <w:r>
        <w:t>Rating: B</w:t>
      </w:r>
    </w:p>
    <w:p>
      <w:pPr>
        <w:pStyle w:val="Heading3"/>
      </w:pPr>
      <w:r>
        <w:t>Alternative 2</w:t>
      </w:r>
    </w:p>
    <w:p>
      <w:r>
        <w:t>[כי אם באלה אתה עשה חזק למלחמה יכשילך האלהים לפני אויב]</w:t>
      </w:r>
    </w:p>
    <w:p>
      <w:r>
        <w:t>Rating: None</w:t>
      </w:r>
    </w:p>
    <w:p>
      <w:pPr>
        <w:pStyle w:val="ListBullet"/>
      </w:pPr>
      <w:r>
        <w:t>NEB:</w:t>
      </w:r>
      <w:r>
        <w:rPr>
          <w:i/>
        </w:rPr>
        <w:t xml:space="preserve"> *for, if you make these people your allies in the war, God will overthrow you in battle</w:t>
      </w:r>
    </w:p>
    <w:p>
      <w:r>
        <w:t>Factors: 14</w:t>
      </w:r>
    </w:p>
    <w:p>
      <w:pPr>
        <w:pStyle w:val="Heading3"/>
      </w:pPr>
      <w:r>
        <w:t>Alternative 3</w:t>
      </w:r>
    </w:p>
    <w:p>
      <w:r>
        <w:t>[?]</w:t>
      </w:r>
    </w:p>
    <w:p>
      <w:r>
        <w:t>Rating: None</w:t>
      </w:r>
    </w:p>
    <w:p>
      <w:pPr>
        <w:pStyle w:val="ListBullet"/>
      </w:pPr>
      <w:r>
        <w:t>RSV:</w:t>
      </w:r>
      <w:r>
        <w:rPr>
          <w:i/>
        </w:rPr>
        <w:t xml:space="preserve"> *but if you suppose that in this way you will be strong for war, God will cast you down before the enemy (See below, Rem.l)</w:t>
      </w:r>
    </w:p>
    <w:p>
      <w:r>
        <w:t>Factors: 14</w:t>
      </w:r>
    </w:p>
    <w:p>
      <w:pPr>
        <w:pStyle w:val="Heading3"/>
      </w:pPr>
      <w:r>
        <w:t>Alternative 4</w:t>
      </w:r>
    </w:p>
    <w:p>
      <w:r>
        <w:t>[?]</w:t>
      </w:r>
    </w:p>
    <w:p>
      <w:r>
        <w:t>Rating: None</w:t>
      </w:r>
    </w:p>
    <w:p>
      <w:pPr>
        <w:pStyle w:val="ListBullet"/>
      </w:pPr>
      <w:r>
        <w:t>BJ:</w:t>
      </w:r>
      <w:r>
        <w:rPr>
          <w:i/>
        </w:rPr>
        <w:t xml:space="preserve"> (1e*, 2e*, 3e éd.) car s'ils viennent, tu auras beau agir et combattre vaillamment, Dieu ne t'en fera pas moins trébucher devant tes ennemis (voir ci-dessous, Rem. 1)</w:t>
      </w:r>
    </w:p>
    <w:p>
      <w:r>
        <w:t>Factors: 14</w:t>
      </w:r>
    </w:p>
    <w:p>
      <w:pPr>
        <w:pStyle w:val="Heading3"/>
      </w:pPr>
      <w:r>
        <w:t>Alternative 5</w:t>
      </w:r>
    </w:p>
    <w:p>
      <w:r>
        <w:t>[?]</w:t>
      </w:r>
    </w:p>
    <w:p>
      <w:r>
        <w:t>Rating: None</w:t>
      </w:r>
    </w:p>
    <w:p>
      <w:pPr>
        <w:pStyle w:val="ListBullet"/>
      </w:pPr>
      <w:r>
        <w:t>LUT:</w:t>
      </w:r>
      <w:r>
        <w:rPr>
          <w:i/>
        </w:rPr>
        <w:t xml:space="preserve"> denn wenn du denkst, mit ihnen stark zu sein zum Kampf, so wird Gott dich vor den Feinden fallen lassen (see below, Rem. 1)</w:t>
      </w:r>
    </w:p>
    <w:p>
      <w:r>
        <w:t>Factors: 14</w:t>
      </w:r>
    </w:p>
    <w:p>
      <w:pPr>
        <w:pStyle w:val="Heading2"/>
      </w:pPr>
      <w:r>
        <w:t>[[@BibleBHS:2CH 25:20]][[BibleBHS:2CH 25:20]]</w:t>
      </w:r>
    </w:p>
    <w:p>
      <w:r>
        <w:rPr>
          <w:b/>
        </w:rPr>
        <w:t>Remark:</w:t>
      </w:r>
      <w:r>
        <w:t xml:space="preserve"> </w:t>
      </w:r>
      <w:r>
        <w:t>None</w:t>
      </w:r>
    </w:p>
    <w:p>
      <w:r>
        <w:rPr>
          <w:b/>
        </w:rPr>
        <w:t>Suggestion:</w:t>
      </w:r>
      <w:r>
        <w:t xml:space="preserve"> </w:t>
      </w:r>
      <w:r>
        <w:t>in order to hand them over</w:t>
      </w:r>
    </w:p>
    <w:p>
      <w:pPr>
        <w:pStyle w:val="Heading3"/>
      </w:pPr>
      <w:r>
        <w:t>Alternative 1</w:t>
      </w:r>
    </w:p>
    <w:p>
      <w:r>
        <w:t>למען תתם ביד</w:t>
      </w:r>
    </w:p>
    <w:p>
      <w:r>
        <w:t>Rating: A</w:t>
      </w:r>
    </w:p>
    <w:p>
      <w:pPr>
        <w:pStyle w:val="ListBullet"/>
      </w:pPr>
      <w:r>
        <w:t>BJ:</w:t>
      </w:r>
      <w:r>
        <w:rPr>
          <w:i/>
        </w:rPr>
        <w:t xml:space="preserve"> qui voulait soumettre ces gens-là (1e éd.), livrer ces gens-là (2e, 3e éd.)</w:t>
      </w:r>
    </w:p>
    <w:p>
      <w:pPr>
        <w:pStyle w:val="Heading3"/>
      </w:pPr>
      <w:r>
        <w:t>Alternative 2</w:t>
      </w:r>
    </w:p>
    <w:p>
      <w:r>
        <w:t>[למען תתם ביד איבים]</w:t>
      </w:r>
    </w:p>
    <w:p>
      <w:r>
        <w:t>Rating: None</w:t>
      </w:r>
    </w:p>
    <w:p>
      <w:pPr>
        <w:pStyle w:val="ListBullet"/>
      </w:pPr>
      <w:r>
        <w:t>RSV:</w:t>
      </w:r>
      <w:r>
        <w:rPr>
          <w:i/>
        </w:rPr>
        <w:t xml:space="preserve"> in order that he might give them into the hand of their enemies</w:t>
      </w:r>
    </w:p>
    <w:p>
      <w:r>
        <w:t>Factors: 4, 8</w:t>
      </w:r>
    </w:p>
    <w:p>
      <w:pPr>
        <w:pStyle w:val="Heading3"/>
      </w:pPr>
      <w:r>
        <w:t>Alternative 3</w:t>
      </w:r>
    </w:p>
    <w:p>
      <w:r>
        <w:t>[למען תתם ביד יואש]</w:t>
      </w:r>
    </w:p>
    <w:p>
      <w:r>
        <w:t>Rating: None</w:t>
      </w:r>
    </w:p>
    <w:p>
      <w:pPr>
        <w:pStyle w:val="ListBullet"/>
      </w:pPr>
      <w:r>
        <w:t>NEB:</w:t>
      </w:r>
      <w:r>
        <w:rPr>
          <w:i/>
        </w:rPr>
        <w:t xml:space="preserve"> *in order to give (Judah) into the power of Jehoash</w:t>
      </w:r>
    </w:p>
    <w:p>
      <w:pPr>
        <w:pStyle w:val="ListBullet"/>
      </w:pPr>
      <w:r>
        <w:t>LUT:</w:t>
      </w:r>
      <w:r>
        <w:rPr>
          <w:i/>
        </w:rPr>
        <w:t xml:space="preserve"> um sie in die Hand des Joas zu geben</w:t>
      </w:r>
    </w:p>
    <w:p>
      <w:r>
        <w:t>Factors: 4</w:t>
      </w:r>
    </w:p>
    <w:p>
      <w:pPr>
        <w:pStyle w:val="Heading2"/>
      </w:pPr>
      <w:r>
        <w:t>[[@BibleBHS:2CH 25:24]][[BibleBHS:2CH 25:24]]</w:t>
      </w:r>
    </w:p>
    <w:p>
      <w:r>
        <w:rPr>
          <w:b/>
        </w:rPr>
        <w:t>Remark:</w:t>
      </w:r>
      <w:r>
        <w:t xml:space="preserve"> </w:t>
      </w:r>
      <w:r>
        <w:t>There is a lacuna in this text of Chronicles, which appears to have already existed in the archetype of the manuscripts of 2 Chron and the parallel passage of 2 Kings 14.14 (since the initial ולקח in 2 Kings is awkward and secondary). The Versions tried to fill in for this lacuna. Translators may interpret 2 Chron along the lines of the MT for 2 Kings 14.14 as follows: "and (he took) all ... and returned".</w:t>
      </w:r>
    </w:p>
    <w:p>
      <w:r>
        <w:rPr>
          <w:b/>
        </w:rPr>
        <w:t>Suggestion:</w:t>
      </w:r>
      <w:r>
        <w:t xml:space="preserve"> </w:t>
      </w:r>
      <w:r>
        <w:t>See Remark</w:t>
      </w:r>
    </w:p>
    <w:p>
      <w:pPr>
        <w:pStyle w:val="Heading3"/>
      </w:pPr>
      <w:r>
        <w:t>Alternative 1</w:t>
      </w:r>
    </w:p>
    <w:p>
      <w:r>
        <w:t>וכל ... וישב</w:t>
      </w:r>
    </w:p>
    <w:p>
      <w:r>
        <w:t>Rating: C</w:t>
      </w:r>
    </w:p>
    <w:p>
      <w:pPr>
        <w:pStyle w:val="ListBullet"/>
      </w:pPr>
      <w:r>
        <w:t>RSV:</w:t>
      </w:r>
      <w:r>
        <w:rPr>
          <w:i/>
        </w:rPr>
        <w:t xml:space="preserve"> and (he seized) all ... and he returned</w:t>
      </w:r>
    </w:p>
    <w:p>
      <w:pPr>
        <w:pStyle w:val="ListBullet"/>
      </w:pPr>
      <w:r>
        <w:t>BJ:</w:t>
      </w:r>
      <w:r>
        <w:rPr>
          <w:i/>
        </w:rPr>
        <w:t xml:space="preserve"> (3e éd.) (il prit) tout ... et retourna</w:t>
      </w:r>
    </w:p>
    <w:p>
      <w:pPr>
        <w:pStyle w:val="Heading3"/>
      </w:pPr>
      <w:r>
        <w:t>Alternative 2</w:t>
      </w:r>
    </w:p>
    <w:p>
      <w:r>
        <w:t>[וכל ... השיב]</w:t>
      </w:r>
    </w:p>
    <w:p>
      <w:r>
        <w:t>Rating: None</w:t>
      </w:r>
    </w:p>
    <w:p>
      <w:pPr>
        <w:pStyle w:val="ListBullet"/>
      </w:pPr>
      <w:r>
        <w:t>LUT:</w:t>
      </w:r>
      <w:r>
        <w:rPr>
          <w:i/>
        </w:rPr>
        <w:t xml:space="preserve"> und alles ... nahm er mit sich nach (Samaria)</w:t>
      </w:r>
    </w:p>
    <w:p>
      <w:r>
        <w:t>Factors: 4</w:t>
      </w:r>
    </w:p>
    <w:p>
      <w:pPr>
        <w:pStyle w:val="Heading3"/>
      </w:pPr>
      <w:r>
        <w:t>Alternative 3</w:t>
      </w:r>
    </w:p>
    <w:p>
      <w:r>
        <w:t>[ויקח כל … וישב]</w:t>
      </w:r>
    </w:p>
    <w:p>
      <w:r>
        <w:t>Rating: None</w:t>
      </w:r>
    </w:p>
    <w:p>
      <w:pPr>
        <w:pStyle w:val="ListBullet"/>
      </w:pPr>
      <w:r>
        <w:t>NEB:</w:t>
      </w:r>
      <w:r>
        <w:rPr>
          <w:i/>
        </w:rPr>
        <w:t xml:space="preserve"> *he also took all ... and returned</w:t>
      </w:r>
    </w:p>
    <w:p>
      <w:pPr>
        <w:pStyle w:val="ListBullet"/>
      </w:pPr>
      <w:r>
        <w:t>BJ:</w:t>
      </w:r>
      <w:r>
        <w:rPr>
          <w:i/>
        </w:rPr>
        <w:t xml:space="preserve"> *il prit tout ... puis il retourna (1e éd.), il prit tout ... et retourna (2e éd.)</w:t>
      </w:r>
    </w:p>
    <w:p>
      <w:r>
        <w:t>Factors: 5, 4</w:t>
      </w:r>
    </w:p>
    <w:p>
      <w:pPr>
        <w:pStyle w:val="Heading2"/>
      </w:pPr>
      <w:r>
        <w:t>[[@BibleBHS:2CH 25:28]][[BibleBHS:2CH 25:28]]</w:t>
      </w:r>
    </w:p>
    <w:p>
      <w:r>
        <w:rPr>
          <w:b/>
        </w:rPr>
        <w:t>Remark:</w:t>
      </w:r>
      <w:r>
        <w:t xml:space="preserve"> </w:t>
      </w:r>
      <w:r>
        <w:t>None</w:t>
      </w:r>
    </w:p>
    <w:p>
      <w:r>
        <w:rPr>
          <w:b/>
        </w:rPr>
        <w:t>Suggestion:</w:t>
      </w:r>
      <w:r>
        <w:t xml:space="preserve"> </w:t>
      </w:r>
      <w:r>
        <w:t>in the city of Judah</w:t>
      </w:r>
    </w:p>
    <w:p>
      <w:pPr>
        <w:pStyle w:val="Heading3"/>
      </w:pPr>
      <w:r>
        <w:t>Alternative 1</w:t>
      </w:r>
    </w:p>
    <w:p>
      <w:r>
        <w:t>בעיר יהודה</w:t>
      </w:r>
    </w:p>
    <w:p>
      <w:r>
        <w:t>Rating: B</w:t>
      </w:r>
    </w:p>
    <w:p>
      <w:pPr>
        <w:pStyle w:val="Heading3"/>
      </w:pPr>
      <w:r>
        <w:t>Alternative 2</w:t>
      </w:r>
    </w:p>
    <w:p>
      <w:r>
        <w:t>בעיר דויד</w:t>
      </w:r>
    </w:p>
    <w:p>
      <w:r>
        <w:t>Rating: None</w:t>
      </w:r>
    </w:p>
    <w:p>
      <w:pPr>
        <w:pStyle w:val="ListBullet"/>
      </w:pPr>
      <w:r>
        <w:t>RSV:</w:t>
      </w:r>
      <w:r>
        <w:rPr>
          <w:i/>
        </w:rPr>
        <w:t xml:space="preserve"> in the city of David</w:t>
      </w:r>
    </w:p>
    <w:p>
      <w:pPr>
        <w:pStyle w:val="ListBullet"/>
      </w:pPr>
      <w:r>
        <w:t>NEB:</w:t>
      </w:r>
      <w:r>
        <w:rPr>
          <w:i/>
        </w:rPr>
        <w:t xml:space="preserve"> *in the city of David</w:t>
      </w:r>
    </w:p>
    <w:p>
      <w:pPr>
        <w:pStyle w:val="ListBullet"/>
      </w:pPr>
      <w:r>
        <w:t>BJ:</w:t>
      </w:r>
      <w:r>
        <w:rPr>
          <w:i/>
        </w:rPr>
        <w:t xml:space="preserve"> *dans la Cité de David</w:t>
      </w:r>
    </w:p>
    <w:p>
      <w:pPr>
        <w:pStyle w:val="ListBullet"/>
      </w:pPr>
      <w:r>
        <w:t>LUT:</w:t>
      </w:r>
      <w:r>
        <w:rPr>
          <w:i/>
        </w:rPr>
        <w:t xml:space="preserve"> in der Stadt Davids</w:t>
      </w:r>
    </w:p>
    <w:p>
      <w:r>
        <w:t>Factors: 5</w:t>
      </w:r>
    </w:p>
    <w:p>
      <w:pPr>
        <w:pStyle w:val="Heading2"/>
      </w:pPr>
      <w:r>
        <w:t>[[@BibleBHS:2CH 26:5]][[BibleBHS:2CH 26:5]]</w:t>
      </w:r>
    </w:p>
    <w:p>
      <w:r>
        <w:rPr>
          <w:b/>
        </w:rPr>
        <w:t>Remark:</w:t>
      </w:r>
      <w:r>
        <w:t xml:space="preserve"> </w:t>
      </w:r>
      <w:r>
        <w:t>None</w:t>
      </w:r>
    </w:p>
    <w:p>
      <w:r>
        <w:rPr>
          <w:b/>
        </w:rPr>
        <w:t>Suggestion:</w:t>
      </w:r>
      <w:r>
        <w:t xml:space="preserve"> </w:t>
      </w:r>
      <w:r>
        <w:t>in seeing God</w:t>
      </w:r>
    </w:p>
    <w:p>
      <w:pPr>
        <w:pStyle w:val="Heading3"/>
      </w:pPr>
      <w:r>
        <w:t>Alternative 1</w:t>
      </w:r>
    </w:p>
    <w:p>
      <w:r>
        <w:t>בראת האלהים</w:t>
      </w:r>
    </w:p>
    <w:p>
      <w:r>
        <w:t>Rating: B</w:t>
      </w:r>
    </w:p>
    <w:p>
      <w:pPr>
        <w:pStyle w:val="Heading3"/>
      </w:pPr>
      <w:r>
        <w:t>Alternative 2</w:t>
      </w:r>
    </w:p>
    <w:p>
      <w:r>
        <w:t>ביראת האלהים</w:t>
      </w:r>
    </w:p>
    <w:p>
      <w:r>
        <w:t>Rating: None</w:t>
      </w:r>
    </w:p>
    <w:p>
      <w:pPr>
        <w:pStyle w:val="ListBullet"/>
      </w:pPr>
      <w:r>
        <w:t>RSV:</w:t>
      </w:r>
      <w:r>
        <w:rPr>
          <w:i/>
        </w:rPr>
        <w:t xml:space="preserve"> in the fear of God</w:t>
      </w:r>
    </w:p>
    <w:p>
      <w:pPr>
        <w:pStyle w:val="ListBullet"/>
      </w:pPr>
      <w:r>
        <w:t>NEB:</w:t>
      </w:r>
      <w:r>
        <w:rPr>
          <w:i/>
        </w:rPr>
        <w:t xml:space="preserve"> *in the fear of God</w:t>
      </w:r>
    </w:p>
    <w:p>
      <w:pPr>
        <w:pStyle w:val="ListBullet"/>
      </w:pPr>
      <w:r>
        <w:t>BJ:</w:t>
      </w:r>
      <w:r>
        <w:rPr>
          <w:i/>
        </w:rPr>
        <w:t xml:space="preserve"> *dans la Crainte (1e éd.), la crainte (2e, 3e éd.) de Dieu</w:t>
      </w:r>
    </w:p>
    <w:p>
      <w:pPr>
        <w:pStyle w:val="ListBullet"/>
      </w:pPr>
      <w:r>
        <w:t>LUT:</w:t>
      </w:r>
      <w:r>
        <w:rPr>
          <w:i/>
        </w:rPr>
        <w:t xml:space="preserve"> in der Furcht Gottes</w:t>
      </w:r>
    </w:p>
    <w:p>
      <w:r>
        <w:t>Factors: 7, 5</w:t>
      </w:r>
    </w:p>
    <w:p>
      <w:pPr>
        <w:pStyle w:val="Heading2"/>
      </w:pPr>
      <w:r>
        <w:t>[[@BibleBHS:2CH 26:8]][[BibleBHS:2CH 26:8]]</w:t>
      </w:r>
    </w:p>
    <w:p>
      <w:r>
        <w:rPr>
          <w:b/>
        </w:rPr>
        <w:t>Remark:</w:t>
      </w:r>
      <w:r>
        <w:t xml:space="preserve"> </w:t>
      </w:r>
      <w:r>
        <w:t>See also 20.1 for a similar textual problemwith this proper name.</w:t>
      </w:r>
    </w:p>
    <w:p>
      <w:r>
        <w:rPr>
          <w:b/>
        </w:rPr>
        <w:t>Suggestion:</w:t>
      </w:r>
      <w:r>
        <w:t xml:space="preserve"> </w:t>
      </w:r>
      <w:r>
        <w:t>the Meunites</w:t>
      </w:r>
    </w:p>
    <w:p>
      <w:pPr>
        <w:pStyle w:val="Heading3"/>
      </w:pPr>
      <w:r>
        <w:t>Alternative 1</w:t>
      </w:r>
    </w:p>
    <w:p>
      <w:r>
        <w:t>העמונים</w:t>
      </w:r>
    </w:p>
    <w:p>
      <w:r>
        <w:t>Rating: None</w:t>
      </w:r>
    </w:p>
    <w:p>
      <w:pPr>
        <w:pStyle w:val="ListBullet"/>
      </w:pPr>
      <w:r>
        <w:t>RSV:</w:t>
      </w:r>
      <w:r>
        <w:rPr>
          <w:i/>
        </w:rPr>
        <w:t xml:space="preserve"> the Ammonites</w:t>
      </w:r>
    </w:p>
    <w:p>
      <w:pPr>
        <w:pStyle w:val="ListBullet"/>
      </w:pPr>
      <w:r>
        <w:t>NEB:</w:t>
      </w:r>
      <w:r>
        <w:rPr>
          <w:i/>
        </w:rPr>
        <w:t xml:space="preserve"> the Ammonites</w:t>
      </w:r>
    </w:p>
    <w:p>
      <w:pPr>
        <w:pStyle w:val="ListBullet"/>
      </w:pPr>
      <w:r>
        <w:t>BJ:</w:t>
      </w:r>
      <w:r>
        <w:rPr>
          <w:i/>
        </w:rPr>
        <w:t xml:space="preserve"> (1e*, 2e*, 3e éd.) les Ammonites</w:t>
      </w:r>
    </w:p>
    <w:p>
      <w:pPr>
        <w:pStyle w:val="ListBullet"/>
      </w:pPr>
      <w:r>
        <w:t>LUT:</w:t>
      </w:r>
      <w:r>
        <w:rPr>
          <w:i/>
        </w:rPr>
        <w:t xml:space="preserve"> und die Ammoniter</w:t>
      </w:r>
    </w:p>
    <w:p>
      <w:r>
        <w:t>Factors: 9, 5, 12</w:t>
      </w:r>
    </w:p>
    <w:p>
      <w:pPr>
        <w:pStyle w:val="Heading3"/>
      </w:pPr>
      <w:r>
        <w:t>Alternative 2</w:t>
      </w:r>
    </w:p>
    <w:p>
      <w:r>
        <w:t>[המעונים]</w:t>
      </w:r>
    </w:p>
    <w:p>
      <w:r>
        <w:t>Rating: C</w:t>
      </w:r>
    </w:p>
    <w:p>
      <w:pPr>
        <w:pStyle w:val="Heading2"/>
      </w:pPr>
      <w:r>
        <w:t>[[@BibleBHS:2CH 26:23]][[BibleBHS:2CH 26:23]]</w:t>
      </w:r>
    </w:p>
    <w:p>
      <w:r>
        <w:rPr>
          <w:b/>
        </w:rPr>
        <w:t>Remark:</w:t>
      </w:r>
      <w:r>
        <w:t xml:space="preserve"> </w:t>
      </w:r>
      <w:r>
        <w:t>None</w:t>
      </w:r>
    </w:p>
    <w:p>
      <w:r>
        <w:rPr>
          <w:b/>
        </w:rPr>
        <w:t>Suggestion:</w:t>
      </w:r>
      <w:r>
        <w:t xml:space="preserve"> </w:t>
      </w:r>
      <w:r>
        <w:t>with his fathers</w:t>
      </w:r>
    </w:p>
    <w:p>
      <w:pPr>
        <w:pStyle w:val="Heading3"/>
      </w:pPr>
      <w:r>
        <w:t>Alternative 1</w:t>
      </w:r>
    </w:p>
    <w:p>
      <w:r>
        <w:t>עם־אבתיו 2°</w:t>
      </w:r>
    </w:p>
    <w:p>
      <w:r>
        <w:t>Rating: A</w:t>
      </w:r>
    </w:p>
    <w:p>
      <w:pPr>
        <w:pStyle w:val="ListBullet"/>
      </w:pPr>
      <w:r>
        <w:t>RSV:</w:t>
      </w:r>
      <w:r>
        <w:rPr>
          <w:i/>
        </w:rPr>
        <w:t xml:space="preserve"> with his fathers</w:t>
      </w:r>
    </w:p>
    <w:p>
      <w:pPr>
        <w:pStyle w:val="ListBullet"/>
      </w:pPr>
      <w:r>
        <w:t>BJ:</w:t>
      </w:r>
      <w:r>
        <w:rPr>
          <w:i/>
        </w:rPr>
        <w:t xml:space="preserve"> avec eux</w:t>
      </w:r>
    </w:p>
    <w:p>
      <w:pPr>
        <w:pStyle w:val="ListBullet"/>
      </w:pPr>
      <w:r>
        <w:t>LUT:</w:t>
      </w:r>
      <w:r>
        <w:rPr>
          <w:i/>
        </w:rPr>
        <w:t xml:space="preserve"> bei seinen Vätern</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[[BibleBHS:2CH 26:23]]</w:t>
      </w:r>
    </w:p>
    <w:p>
      <w:r>
        <w:rPr>
          <w:b/>
        </w:rPr>
        <w:t>Remark:</w:t>
      </w:r>
      <w:r>
        <w:t xml:space="preserve"> </w:t>
      </w:r>
      <w:r>
        <w:t>None</w:t>
      </w:r>
    </w:p>
    <w:p>
      <w:r>
        <w:rPr>
          <w:b/>
        </w:rPr>
        <w:t>Suggestion:</w:t>
      </w:r>
      <w:r>
        <w:t xml:space="preserve"> </w:t>
      </w:r>
      <w:r>
        <w:t>which (belonged) to the kings</w:t>
      </w:r>
    </w:p>
    <w:p>
      <w:pPr>
        <w:pStyle w:val="Heading3"/>
      </w:pPr>
      <w:r>
        <w:t>Alternative 1</w:t>
      </w:r>
    </w:p>
    <w:p>
      <w:r>
        <w:t>אשר למלכים</w:t>
      </w:r>
    </w:p>
    <w:p>
      <w:r>
        <w:t>Rating: A</w:t>
      </w:r>
    </w:p>
    <w:p>
      <w:pPr>
        <w:pStyle w:val="ListBullet"/>
      </w:pPr>
      <w:r>
        <w:t>RSV:</w:t>
      </w:r>
      <w:r>
        <w:rPr>
          <w:i/>
        </w:rPr>
        <w:t xml:space="preserve"> which belonged to the kings</w:t>
      </w:r>
    </w:p>
    <w:p>
      <w:pPr>
        <w:pStyle w:val="ListBullet"/>
      </w:pPr>
      <w:r>
        <w:t>BJ:</w:t>
      </w:r>
      <w:r>
        <w:rPr>
          <w:i/>
        </w:rPr>
        <w:t xml:space="preserve"> *(des sépultures) royales</w:t>
      </w:r>
    </w:p>
    <w:p>
      <w:pPr>
        <w:pStyle w:val="ListBullet"/>
      </w:pPr>
      <w:r>
        <w:t>LUT:</w:t>
      </w:r>
      <w:r>
        <w:rPr>
          <w:i/>
        </w:rPr>
        <w:t xml:space="preserve"> (neben der Grabstätte) der Könige</w:t>
      </w:r>
    </w:p>
    <w:p>
      <w:pPr>
        <w:pStyle w:val="Heading3"/>
      </w:pPr>
      <w:r>
        <w:t>Alternative 2</w:t>
      </w:r>
    </w:p>
    <w:p>
      <w:r>
        <w:t>[לא בקבורת המלכים]</w:t>
      </w:r>
    </w:p>
    <w:p>
      <w:r>
        <w:t>Rating: None</w:t>
      </w:r>
    </w:p>
    <w:p>
      <w:pPr>
        <w:pStyle w:val="ListBullet"/>
      </w:pPr>
      <w:r>
        <w:t>NEB:</w:t>
      </w:r>
      <w:r>
        <w:rPr>
          <w:i/>
        </w:rPr>
        <w:t xml:space="preserve"> *but not that of the kings</w:t>
      </w:r>
    </w:p>
    <w:p>
      <w:r>
        <w:t>Factors: 4</w:t>
      </w:r>
    </w:p>
    <w:p>
      <w:pPr>
        <w:pStyle w:val="Heading2"/>
      </w:pPr>
      <w:r>
        <w:t>[[@BibleBHS:2CH 28:16]][[BibleBHS:2CH 28:16]]</w:t>
      </w:r>
    </w:p>
    <w:p>
      <w:r>
        <w:rPr>
          <w:b/>
        </w:rPr>
        <w:t>Remark:</w:t>
      </w:r>
      <w:r>
        <w:t xml:space="preserve"> </w:t>
      </w:r>
      <w:r>
        <w:t>There are two ways in which the plural מלכי may be interpreted: (1) as a figure of style, to designate the king by a plural form, thus connoting royal power; (2) as the royal dynasty. The translation of the plural מלכי should be consistent in 28.16, 30.6 and 32.4.</w:t>
      </w:r>
    </w:p>
    <w:p>
      <w:r>
        <w:rPr>
          <w:b/>
        </w:rPr>
        <w:t>Suggestion:</w:t>
      </w:r>
      <w:r>
        <w:t xml:space="preserve"> </w:t>
      </w:r>
      <w:r>
        <w:t>See Remark</w:t>
      </w:r>
    </w:p>
    <w:p>
      <w:pPr>
        <w:pStyle w:val="Heading3"/>
      </w:pPr>
      <w:r>
        <w:t>Alternative 1</w:t>
      </w:r>
    </w:p>
    <w:p>
      <w:r>
        <w:t>על־מלכי אשור</w:t>
      </w:r>
    </w:p>
    <w:p>
      <w:r>
        <w:t>Rating: C</w:t>
      </w:r>
    </w:p>
    <w:p>
      <w:pPr>
        <w:pStyle w:val="ListBullet"/>
      </w:pPr>
      <w:r>
        <w:t>BJ:</w:t>
      </w:r>
      <w:r>
        <w:rPr>
          <w:i/>
        </w:rPr>
        <w:t xml:space="preserve"> *(1e, 2e éd.) aux rois d'Assyrie</w:t>
      </w:r>
    </w:p>
    <w:p>
      <w:pPr>
        <w:pStyle w:val="Heading3"/>
      </w:pPr>
      <w:r>
        <w:t>Alternative 2</w:t>
      </w:r>
    </w:p>
    <w:p>
      <w:r>
        <w:t>על־מלך אשור</w:t>
      </w:r>
    </w:p>
    <w:p>
      <w:r>
        <w:t>Rating: None</w:t>
      </w:r>
    </w:p>
    <w:p>
      <w:pPr>
        <w:pStyle w:val="ListBullet"/>
      </w:pPr>
      <w:r>
        <w:t>RSV:</w:t>
      </w:r>
      <w:r>
        <w:rPr>
          <w:i/>
        </w:rPr>
        <w:t xml:space="preserve"> *to the king of Assyria</w:t>
      </w:r>
    </w:p>
    <w:p>
      <w:pPr>
        <w:pStyle w:val="ListBullet"/>
      </w:pPr>
      <w:r>
        <w:t>NEB:</w:t>
      </w:r>
      <w:r>
        <w:rPr>
          <w:i/>
        </w:rPr>
        <w:t xml:space="preserve"> *to the king of Assyria</w:t>
      </w:r>
    </w:p>
    <w:p>
      <w:pPr>
        <w:pStyle w:val="ListBullet"/>
      </w:pPr>
      <w:r>
        <w:t>BJ:</w:t>
      </w:r>
      <w:r>
        <w:rPr>
          <w:i/>
        </w:rPr>
        <w:t xml:space="preserve"> (3e éd.) au roi d'Assyrie</w:t>
      </w:r>
    </w:p>
    <w:p>
      <w:pPr>
        <w:pStyle w:val="ListBullet"/>
      </w:pPr>
      <w:r>
        <w:t>LUT:</w:t>
      </w:r>
      <w:r>
        <w:rPr>
          <w:i/>
        </w:rPr>
        <w:t xml:space="preserve"> zu dem König von Assur</w:t>
      </w:r>
    </w:p>
    <w:p>
      <w:r>
        <w:t>Factors: 4</w:t>
      </w:r>
    </w:p>
    <w:p>
      <w:pPr>
        <w:pStyle w:val="Heading2"/>
      </w:pPr>
      <w:r>
        <w:t>[[@BibleBHS:2CH 28:19]][[BibleBHS:2CH 28:19]]</w:t>
      </w:r>
    </w:p>
    <w:p>
      <w:r>
        <w:rPr>
          <w:b/>
        </w:rPr>
        <w:t>Remark:</w:t>
      </w:r>
      <w:r>
        <w:t xml:space="preserve"> </w:t>
      </w:r>
      <w:r>
        <w:t>See similar textual problems in 21.2 and 28.27.</w:t>
      </w:r>
    </w:p>
    <w:p>
      <w:r>
        <w:rPr>
          <w:b/>
        </w:rPr>
        <w:t>Suggestion:</w:t>
      </w:r>
      <w:r>
        <w:t xml:space="preserve"> </w:t>
      </w:r>
      <w:r>
        <w:t>of Israel</w:t>
      </w:r>
    </w:p>
    <w:p>
      <w:pPr>
        <w:pStyle w:val="Heading3"/>
      </w:pPr>
      <w:r>
        <w:t>Alternative 1</w:t>
      </w:r>
    </w:p>
    <w:p>
      <w:r>
        <w:t>ישראל</w:t>
      </w:r>
    </w:p>
    <w:p>
      <w:r>
        <w:t>Rating: B</w:t>
      </w:r>
    </w:p>
    <w:p>
      <w:pPr>
        <w:pStyle w:val="ListBullet"/>
      </w:pPr>
      <w:r>
        <w:t>RSV:</w:t>
      </w:r>
      <w:r>
        <w:rPr>
          <w:i/>
        </w:rPr>
        <w:t xml:space="preserve"> of Israel</w:t>
      </w:r>
    </w:p>
    <w:p>
      <w:pPr>
        <w:pStyle w:val="ListBullet"/>
      </w:pPr>
      <w:r>
        <w:t>BJ:</w:t>
      </w:r>
      <w:r>
        <w:rPr>
          <w:i/>
        </w:rPr>
        <w:t xml:space="preserve"> *d'Israël</w:t>
      </w:r>
    </w:p>
    <w:p>
      <w:pPr>
        <w:pStyle w:val="Heading3"/>
      </w:pPr>
      <w:r>
        <w:t>Alternative 2</w:t>
      </w:r>
    </w:p>
    <w:p>
      <w:r>
        <w:t>יהודה</w:t>
      </w:r>
    </w:p>
    <w:p>
      <w:r>
        <w:t>Rating: None</w:t>
      </w:r>
    </w:p>
    <w:p>
      <w:pPr>
        <w:pStyle w:val="ListBullet"/>
      </w:pPr>
      <w:r>
        <w:t>NEB:</w:t>
      </w:r>
      <w:r>
        <w:rPr>
          <w:i/>
        </w:rPr>
        <w:t xml:space="preserve"> *of Judah</w:t>
      </w:r>
    </w:p>
    <w:p>
      <w:pPr>
        <w:pStyle w:val="ListBullet"/>
      </w:pPr>
      <w:r>
        <w:t>LUT:</w:t>
      </w:r>
      <w:r>
        <w:rPr>
          <w:i/>
        </w:rPr>
        <w:t xml:space="preserve"> von Juda</w:t>
      </w:r>
    </w:p>
    <w:p>
      <w:r>
        <w:t>Factors: 4</w:t>
      </w:r>
    </w:p>
    <w:p>
      <w:pPr>
        <w:pStyle w:val="Heading2"/>
      </w:pPr>
      <w:r>
        <w:t>[[@BibleBHS:2CH 28:27]][[BibleBHS:2CH 28:27]]</w:t>
      </w:r>
    </w:p>
    <w:p>
      <w:r>
        <w:rPr>
          <w:b/>
        </w:rPr>
        <w:t>Remark:</w:t>
      </w:r>
      <w:r>
        <w:t xml:space="preserve"> </w:t>
      </w:r>
      <w:r>
        <w:t>See the similar textual problem in 21.2 and 28.19.</w:t>
      </w:r>
    </w:p>
    <w:p>
      <w:r>
        <w:rPr>
          <w:b/>
        </w:rPr>
        <w:t>Suggestion:</w:t>
      </w:r>
      <w:r>
        <w:t xml:space="preserve"> </w:t>
      </w:r>
      <w:r>
        <w:t>of Israel</w:t>
      </w:r>
    </w:p>
    <w:p>
      <w:pPr>
        <w:pStyle w:val="Heading3"/>
      </w:pPr>
      <w:r>
        <w:t>Alternative 1</w:t>
      </w:r>
    </w:p>
    <w:p>
      <w:r>
        <w:t>ישראל</w:t>
      </w:r>
    </w:p>
    <w:p>
      <w:r>
        <w:t>Rating: A</w:t>
      </w:r>
    </w:p>
    <w:p>
      <w:pPr>
        <w:pStyle w:val="ListBullet"/>
      </w:pPr>
      <w:r>
        <w:t>RSV:</w:t>
      </w:r>
      <w:r>
        <w:rPr>
          <w:i/>
        </w:rPr>
        <w:t xml:space="preserve"> of Israel</w:t>
      </w:r>
    </w:p>
    <w:p>
      <w:pPr>
        <w:pStyle w:val="ListBullet"/>
      </w:pPr>
      <w:r>
        <w:t>BJ:</w:t>
      </w:r>
      <w:r>
        <w:rPr>
          <w:i/>
        </w:rPr>
        <w:t xml:space="preserve"> d'Israël</w:t>
      </w:r>
    </w:p>
    <w:p>
      <w:pPr>
        <w:pStyle w:val="ListBullet"/>
      </w:pPr>
      <w:r>
        <w:t>LUT:</w:t>
      </w:r>
      <w:r>
        <w:rPr>
          <w:i/>
        </w:rPr>
        <w:t xml:space="preserve"> von Israel</w:t>
      </w:r>
    </w:p>
    <w:p>
      <w:pPr>
        <w:pStyle w:val="Heading3"/>
      </w:pPr>
      <w:r>
        <w:t>Alternative 2</w:t>
      </w:r>
    </w:p>
    <w:p>
      <w:r>
        <w:t>[יהודה]</w:t>
      </w:r>
    </w:p>
    <w:p>
      <w:r>
        <w:t>Rating: None</w:t>
      </w:r>
    </w:p>
    <w:p>
      <w:pPr>
        <w:pStyle w:val="ListBullet"/>
      </w:pPr>
      <w:r>
        <w:t>NEB:</w:t>
      </w:r>
      <w:r>
        <w:rPr>
          <w:i/>
        </w:rPr>
        <w:t xml:space="preserve"> *of Judah</w:t>
      </w:r>
    </w:p>
    <w:p>
      <w:r>
        <w:t>Factors: 1, 4, 5</w:t>
      </w:r>
    </w:p>
    <w:p>
      <w:pPr>
        <w:pStyle w:val="Heading2"/>
      </w:pPr>
      <w:r>
        <w:t>[[@BibleBHS:2CH 29:21]][[BibleBHS:2CH 29:21]]</w:t>
      </w:r>
    </w:p>
    <w:p>
      <w:r>
        <w:rPr>
          <w:b/>
        </w:rPr>
        <w:t>Remark:</w:t>
      </w:r>
      <w:r>
        <w:t xml:space="preserve"> </w:t>
      </w:r>
      <w:r>
        <w:t>Only the he-goats were used as sacrifices for sin, whereas the first three categories were used for burnt-offerings.</w:t>
      </w:r>
    </w:p>
    <w:p>
      <w:r>
        <w:rPr>
          <w:b/>
        </w:rPr>
        <w:t>Suggestion:</w:t>
      </w:r>
      <w:r>
        <w:t xml:space="preserve"> </w:t>
      </w:r>
      <w:r>
        <w:t>and seven lambs</w:t>
      </w:r>
    </w:p>
    <w:p>
      <w:pPr>
        <w:pStyle w:val="Heading3"/>
      </w:pPr>
      <w:r>
        <w:t>Alternative 1</w:t>
      </w:r>
    </w:p>
    <w:p>
      <w:r>
        <w:t>וכבשים שבעה</w:t>
      </w:r>
    </w:p>
    <w:p>
      <w:r>
        <w:t>Rating: A</w:t>
      </w:r>
    </w:p>
    <w:p>
      <w:pPr>
        <w:pStyle w:val="ListBullet"/>
      </w:pPr>
      <w:r>
        <w:t>RSV:</w:t>
      </w:r>
      <w:r>
        <w:rPr>
          <w:i/>
        </w:rPr>
        <w:t xml:space="preserve"> seven lambs</w:t>
      </w:r>
    </w:p>
    <w:p>
      <w:pPr>
        <w:pStyle w:val="ListBullet"/>
      </w:pPr>
      <w:r>
        <w:t>BJ:</w:t>
      </w:r>
      <w:r>
        <w:rPr>
          <w:i/>
        </w:rPr>
        <w:t xml:space="preserve"> et sept agneaux</w:t>
      </w:r>
    </w:p>
    <w:p>
      <w:pPr>
        <w:pStyle w:val="ListBullet"/>
      </w:pPr>
      <w:r>
        <w:t>LUT:</w:t>
      </w:r>
      <w:r>
        <w:rPr>
          <w:i/>
        </w:rPr>
        <w:t xml:space="preserve"> sieben Lämmer</w:t>
      </w:r>
    </w:p>
    <w:p>
      <w:pPr>
        <w:pStyle w:val="Heading3"/>
      </w:pPr>
      <w:r>
        <w:t>Alternative 2</w:t>
      </w:r>
    </w:p>
    <w:p>
      <w:r>
        <w:t>[וכבשים שבעה לעולה]</w:t>
      </w:r>
    </w:p>
    <w:p>
      <w:r>
        <w:t>Rating: None</w:t>
      </w:r>
    </w:p>
    <w:p>
      <w:pPr>
        <w:pStyle w:val="ListBullet"/>
      </w:pPr>
      <w:r>
        <w:t>NEB:</w:t>
      </w:r>
      <w:r>
        <w:rPr>
          <w:i/>
        </w:rPr>
        <w:t xml:space="preserve"> *and seven lambs for the whole-offering</w:t>
      </w:r>
    </w:p>
    <w:p>
      <w:r>
        <w:t>Factors: 14</w:t>
      </w:r>
    </w:p>
    <w:p>
      <w:pPr>
        <w:pStyle w:val="Heading2"/>
      </w:pPr>
      <w:r>
        <w:t>[[@BibleBHS:2CH 30:21]][[BibleBHS:2CH 30:21]]</w:t>
      </w:r>
    </w:p>
    <w:p>
      <w:r>
        <w:rPr>
          <w:b/>
        </w:rPr>
        <w:t>Remark:</w:t>
      </w:r>
      <w:r>
        <w:t xml:space="preserve"> </w:t>
      </w:r>
      <w:r>
        <w:t>None</w:t>
      </w:r>
    </w:p>
    <w:p>
      <w:r>
        <w:rPr>
          <w:b/>
        </w:rPr>
        <w:t>Suggestion:</w:t>
      </w:r>
      <w:r>
        <w:t xml:space="preserve"> </w:t>
      </w:r>
      <w:r>
        <w:t>with powerful instruments for the LORD</w:t>
      </w:r>
    </w:p>
    <w:p>
      <w:pPr>
        <w:pStyle w:val="Heading3"/>
      </w:pPr>
      <w:r>
        <w:t>Alternative 1</w:t>
      </w:r>
    </w:p>
    <w:p>
      <w:r>
        <w:t>בכלי־עז ליהוה</w:t>
      </w:r>
    </w:p>
    <w:p>
      <w:r>
        <w:t>Rating: B</w:t>
      </w:r>
    </w:p>
    <w:p>
      <w:pPr>
        <w:pStyle w:val="ListBullet"/>
      </w:pPr>
      <w:r>
        <w:t>LUT:</w:t>
      </w:r>
      <w:r>
        <w:rPr>
          <w:i/>
        </w:rPr>
        <w:t xml:space="preserve"> mit den mächtigen Saitenspielen des HERRN</w:t>
      </w:r>
    </w:p>
    <w:p>
      <w:pPr>
        <w:pStyle w:val="Heading3"/>
      </w:pPr>
      <w:r>
        <w:t>Alternative 2</w:t>
      </w:r>
    </w:p>
    <w:p>
      <w:r>
        <w:t>[בכל־עז ליהוה]</w:t>
      </w:r>
    </w:p>
    <w:p>
      <w:r>
        <w:t>Rating: None</w:t>
      </w:r>
    </w:p>
    <w:p>
      <w:pPr>
        <w:pStyle w:val="ListBullet"/>
      </w:pPr>
      <w:r>
        <w:t>RSV:</w:t>
      </w:r>
      <w:r>
        <w:rPr>
          <w:i/>
        </w:rPr>
        <w:t xml:space="preserve"> *with all their might to the LORD</w:t>
      </w:r>
    </w:p>
    <w:p>
      <w:r>
        <w:t>Factors: 12, 5</w:t>
      </w:r>
    </w:p>
    <w:p>
      <w:pPr>
        <w:pStyle w:val="Heading3"/>
      </w:pPr>
      <w:r>
        <w:t>Alternative 3</w:t>
      </w:r>
    </w:p>
    <w:p>
      <w:r>
        <w:t>[בכל־עז]</w:t>
      </w:r>
    </w:p>
    <w:p>
      <w:r>
        <w:t>Rating: None</w:t>
      </w:r>
    </w:p>
    <w:p>
      <w:pPr>
        <w:pStyle w:val="ListBullet"/>
      </w:pPr>
      <w:r>
        <w:t>NEB:</w:t>
      </w:r>
      <w:r>
        <w:rPr>
          <w:i/>
        </w:rPr>
        <w:t xml:space="preserve"> *with unrestrained fervour</w:t>
      </w:r>
    </w:p>
    <w:p>
      <w:pPr>
        <w:pStyle w:val="ListBullet"/>
      </w:pPr>
      <w:r>
        <w:t>BJ:</w:t>
      </w:r>
      <w:r>
        <w:rPr>
          <w:i/>
        </w:rPr>
        <w:t xml:space="preserve"> (1e*, 2e*, 3e éd.) de toutes leurs forces</w:t>
      </w:r>
    </w:p>
    <w:p>
      <w:r>
        <w:t>Factors: 12, 1</w:t>
      </w:r>
    </w:p>
    <w:p>
      <w:pPr>
        <w:pStyle w:val="Heading2"/>
      </w:pPr>
      <w:r>
        <w:t>[[@BibleBHS:2CH 30:27]][[BibleBHS:2CH 30:27]]</w:t>
      </w:r>
    </w:p>
    <w:p>
      <w:r>
        <w:rPr>
          <w:b/>
        </w:rPr>
        <w:t>Remark:</w:t>
      </w:r>
      <w:r>
        <w:t xml:space="preserve"> </w:t>
      </w:r>
      <w:r>
        <w:t>See similar textual problems in 5.5 and 23.18.</w:t>
      </w:r>
    </w:p>
    <w:p>
      <w:r>
        <w:rPr>
          <w:b/>
        </w:rPr>
        <w:t>Suggestion:</w:t>
      </w:r>
      <w:r>
        <w:t xml:space="preserve"> </w:t>
      </w:r>
      <w:r>
        <w:t>the Levitical priests</w:t>
      </w:r>
    </w:p>
    <w:p>
      <w:pPr>
        <w:pStyle w:val="Heading3"/>
      </w:pPr>
      <w:r>
        <w:t>Alternative 1</w:t>
      </w:r>
    </w:p>
    <w:p>
      <w:r>
        <w:t>הכהנים הלוים</w:t>
      </w:r>
    </w:p>
    <w:p>
      <w:r>
        <w:t>Rating: A</w:t>
      </w:r>
    </w:p>
    <w:p>
      <w:pPr>
        <w:pStyle w:val="ListBullet"/>
      </w:pPr>
      <w:r>
        <w:t>BJ:</w:t>
      </w:r>
      <w:r>
        <w:rPr>
          <w:i/>
        </w:rPr>
        <w:t xml:space="preserve"> (1e*, 2e*, 3e éd.) les prêtres lévites</w:t>
      </w:r>
    </w:p>
    <w:p>
      <w:pPr>
        <w:pStyle w:val="Heading3"/>
      </w:pPr>
      <w:r>
        <w:t>Alternative 2</w:t>
      </w:r>
    </w:p>
    <w:p>
      <w:r>
        <w:t>הכהנים והלוים</w:t>
      </w:r>
    </w:p>
    <w:p>
      <w:r>
        <w:t>Rating: None</w:t>
      </w:r>
    </w:p>
    <w:p>
      <w:pPr>
        <w:pStyle w:val="ListBullet"/>
      </w:pPr>
      <w:r>
        <w:t>RSV:</w:t>
      </w:r>
      <w:r>
        <w:rPr>
          <w:i/>
        </w:rPr>
        <w:t xml:space="preserve"> the priests and the Levites</w:t>
      </w:r>
    </w:p>
    <w:p>
      <w:pPr>
        <w:pStyle w:val="ListBullet"/>
      </w:pPr>
      <w:r>
        <w:t>NEB:</w:t>
      </w:r>
      <w:r>
        <w:rPr>
          <w:i/>
        </w:rPr>
        <w:t xml:space="preserve"> *the priests and the Levites</w:t>
      </w:r>
    </w:p>
    <w:p>
      <w:pPr>
        <w:pStyle w:val="ListBullet"/>
      </w:pPr>
      <w:r>
        <w:t>LUT:</w:t>
      </w:r>
      <w:r>
        <w:rPr>
          <w:i/>
        </w:rPr>
        <w:t xml:space="preserve"> die Priester und die Leviten</w:t>
      </w:r>
    </w:p>
    <w:p>
      <w:r>
        <w:t>Factors: 5</w:t>
      </w:r>
    </w:p>
    <w:p>
      <w:pPr>
        <w:pStyle w:val="Heading2"/>
      </w:pPr>
      <w:r>
        <w:t>[[@BibleBHS:2CH 31:16]][[BibleBHS:2CH 31:16]]</w:t>
      </w:r>
    </w:p>
    <w:p>
      <w:r>
        <w:rPr>
          <w:b/>
        </w:rPr>
        <w:t>Remark:</w:t>
      </w:r>
      <w:r>
        <w:t xml:space="preserve"> </w:t>
      </w:r>
      <w:r>
        <w:t>Priests and Levites received public support from the age of three years. Before that age they were considered as without claim to such support.</w:t>
      </w:r>
    </w:p>
    <w:p>
      <w:r>
        <w:rPr>
          <w:b/>
        </w:rPr>
        <w:t>Suggestion:</w:t>
      </w:r>
      <w:r>
        <w:t xml:space="preserve"> </w:t>
      </w:r>
      <w:r>
        <w:t>from three years old (and upwards)</w:t>
      </w:r>
    </w:p>
    <w:p>
      <w:pPr>
        <w:pStyle w:val="Heading3"/>
      </w:pPr>
      <w:r>
        <w:t>Alternative 1</w:t>
      </w:r>
    </w:p>
    <w:p>
      <w:r>
        <w:t>שלוש</w:t>
      </w:r>
    </w:p>
    <w:p>
      <w:r>
        <w:t>Rating: A</w:t>
      </w:r>
    </w:p>
    <w:p>
      <w:pPr>
        <w:pStyle w:val="ListBullet"/>
      </w:pPr>
      <w:r>
        <w:t>RSV:</w:t>
      </w:r>
      <w:r>
        <w:rPr>
          <w:i/>
        </w:rPr>
        <w:t xml:space="preserve"> from three</w:t>
      </w:r>
    </w:p>
    <w:p>
      <w:pPr>
        <w:pStyle w:val="ListBullet"/>
      </w:pPr>
      <w:r>
        <w:t>NEB:</w:t>
      </w:r>
      <w:r>
        <w:rPr>
          <w:i/>
        </w:rPr>
        <w:t xml:space="preserve"> three</w:t>
      </w:r>
    </w:p>
    <w:p>
      <w:pPr>
        <w:pStyle w:val="ListBullet"/>
      </w:pPr>
      <w:r>
        <w:t>LUT:</w:t>
      </w:r>
      <w:r>
        <w:rPr>
          <w:i/>
        </w:rPr>
        <w:t xml:space="preserve"> drei</w:t>
      </w:r>
    </w:p>
    <w:p>
      <w:pPr>
        <w:pStyle w:val="Heading3"/>
      </w:pPr>
      <w:r>
        <w:t>Alternative 2</w:t>
      </w:r>
    </w:p>
    <w:p>
      <w:r>
        <w:t>[שלושים]</w:t>
      </w:r>
    </w:p>
    <w:p>
      <w:r>
        <w:t>Rating: None</w:t>
      </w:r>
    </w:p>
    <w:p>
      <w:pPr>
        <w:pStyle w:val="ListBullet"/>
      </w:pPr>
      <w:r>
        <w:t>BJ:</w:t>
      </w:r>
      <w:r>
        <w:rPr>
          <w:i/>
        </w:rPr>
        <w:t xml:space="preserve"> *trente</w:t>
      </w:r>
    </w:p>
    <w:p>
      <w:r>
        <w:t>Factors: 14</w:t>
      </w:r>
    </w:p>
    <w:p>
      <w:pPr>
        <w:pStyle w:val="Heading2"/>
      </w:pPr>
      <w:r>
        <w:t>[[@BibleBHS:2CH 32:5]][[BibleBHS:2CH 32:5]]</w:t>
      </w:r>
    </w:p>
    <w:p>
      <w:r>
        <w:rPr>
          <w:b/>
        </w:rPr>
        <w:t>Remark:</w:t>
      </w:r>
      <w:r>
        <w:t xml:space="preserve"> </w:t>
      </w:r>
      <w:r>
        <w:t>None</w:t>
      </w:r>
    </w:p>
    <w:p>
      <w:r>
        <w:rPr>
          <w:b/>
        </w:rPr>
        <w:t>Suggestion:</w:t>
      </w:r>
      <w:r>
        <w:t xml:space="preserve"> </w:t>
      </w:r>
      <w:r>
        <w:t>he added (buildings) to the towers / he built higher on the towers</w:t>
      </w:r>
    </w:p>
    <w:p>
      <w:pPr>
        <w:pStyle w:val="Heading3"/>
      </w:pPr>
      <w:r>
        <w:t>Alternative 1</w:t>
      </w:r>
    </w:p>
    <w:p>
      <w:r>
        <w:t>ויעל על־המגדלות</w:t>
      </w:r>
    </w:p>
    <w:p>
      <w:r>
        <w:t>Rating: B</w:t>
      </w:r>
    </w:p>
    <w:p>
      <w:pPr>
        <w:pStyle w:val="Heading3"/>
      </w:pPr>
      <w:r>
        <w:t>Alternative 2</w:t>
      </w:r>
    </w:p>
    <w:p>
      <w:r>
        <w:t>[ויעל עליה מגדלות]</w:t>
      </w:r>
    </w:p>
    <w:p>
      <w:r>
        <w:t>Rating: None</w:t>
      </w:r>
    </w:p>
    <w:p>
      <w:pPr>
        <w:pStyle w:val="ListBullet"/>
      </w:pPr>
      <w:r>
        <w:t>RSV:</w:t>
      </w:r>
      <w:r>
        <w:rPr>
          <w:i/>
        </w:rPr>
        <w:t xml:space="preserve"> *and raised towers upon it</w:t>
      </w:r>
    </w:p>
    <w:p>
      <w:pPr>
        <w:pStyle w:val="ListBullet"/>
      </w:pPr>
      <w:r>
        <w:t>NEB:</w:t>
      </w:r>
      <w:r>
        <w:rPr>
          <w:i/>
        </w:rPr>
        <w:t xml:space="preserve"> *and erected towers on it</w:t>
      </w:r>
    </w:p>
    <w:p>
      <w:pPr>
        <w:pStyle w:val="ListBullet"/>
      </w:pPr>
      <w:r>
        <w:t>BJ:</w:t>
      </w:r>
      <w:r>
        <w:rPr>
          <w:i/>
        </w:rPr>
        <w:t xml:space="preserve"> qu'il surmonta de tours</w:t>
      </w:r>
    </w:p>
    <w:p>
      <w:r>
        <w:t>Factors: 4</w:t>
      </w:r>
    </w:p>
    <w:p>
      <w:pPr>
        <w:pStyle w:val="Heading3"/>
      </w:pPr>
      <w:r>
        <w:t>Alternative 3</w:t>
      </w:r>
    </w:p>
    <w:p>
      <w:r>
        <w:t>[ויעל מגדלות]</w:t>
      </w:r>
    </w:p>
    <w:p>
      <w:r>
        <w:t>Rating: None</w:t>
      </w:r>
    </w:p>
    <w:p>
      <w:pPr>
        <w:pStyle w:val="ListBullet"/>
      </w:pPr>
      <w:r>
        <w:t>LUT:</w:t>
      </w:r>
      <w:r>
        <w:rPr>
          <w:i/>
        </w:rPr>
        <w:t xml:space="preserve"> und führte Türme auf</w:t>
      </w:r>
    </w:p>
    <w:p>
      <w:r>
        <w:t>Factors: 14</w:t>
      </w:r>
    </w:p>
    <w:p>
      <w:pPr>
        <w:pStyle w:val="Heading2"/>
      </w:pPr>
      <w:r>
        <w:t>[[@BibleBHS:2CH 32:22]][[BibleBHS:2CH 32:22]]</w:t>
      </w:r>
    </w:p>
    <w:p>
      <w:r>
        <w:rPr>
          <w:b/>
        </w:rPr>
        <w:t>Remark:</w:t>
      </w:r>
      <w:r>
        <w:t xml:space="preserve"> </w:t>
      </w:r>
      <w:r>
        <w:t>None</w:t>
      </w:r>
    </w:p>
    <w:p>
      <w:r>
        <w:rPr>
          <w:b/>
        </w:rPr>
        <w:t>Suggestion:</w:t>
      </w:r>
      <w:r>
        <w:t xml:space="preserve"> </w:t>
      </w:r>
      <w:r>
        <w:t>and he gave them rest</w:t>
      </w:r>
    </w:p>
    <w:p>
      <w:pPr>
        <w:pStyle w:val="Heading3"/>
      </w:pPr>
      <w:r>
        <w:t>Alternative 1</w:t>
      </w:r>
    </w:p>
    <w:p>
      <w:r>
        <w:t>וינהלם</w:t>
      </w:r>
    </w:p>
    <w:p>
      <w:r>
        <w:t>Rating: None</w:t>
      </w:r>
    </w:p>
    <w:p>
      <w:r>
        <w:t>Factors: 12</w:t>
      </w:r>
    </w:p>
    <w:p>
      <w:pPr>
        <w:pStyle w:val="Heading3"/>
      </w:pPr>
      <w:r>
        <w:t>Alternative 2</w:t>
      </w:r>
    </w:p>
    <w:p>
      <w:r>
        <w:t>[וַיָּנַח לָהֶם]</w:t>
      </w:r>
    </w:p>
    <w:p>
      <w:r>
        <w:t>Rating: C</w:t>
      </w:r>
    </w:p>
    <w:p>
      <w:pPr>
        <w:pStyle w:val="ListBullet"/>
      </w:pPr>
      <w:r>
        <w:t>RSV:</w:t>
      </w:r>
      <w:r>
        <w:rPr>
          <w:i/>
        </w:rPr>
        <w:t xml:space="preserve"> and he gave them rest</w:t>
      </w:r>
    </w:p>
    <w:p>
      <w:pPr>
        <w:pStyle w:val="ListBullet"/>
      </w:pPr>
      <w:r>
        <w:t>NEB:</w:t>
      </w:r>
      <w:r>
        <w:rPr>
          <w:i/>
        </w:rPr>
        <w:t xml:space="preserve"> and he gave them respite</w:t>
      </w:r>
    </w:p>
    <w:p>
      <w:pPr>
        <w:pStyle w:val="ListBullet"/>
      </w:pPr>
      <w:r>
        <w:t>BJ:</w:t>
      </w:r>
      <w:r>
        <w:rPr>
          <w:i/>
        </w:rPr>
        <w:t xml:space="preserve"> *il leur donna la paix (1e, 2e éd.), la tranquillité (3e éd.)</w:t>
      </w:r>
    </w:p>
    <w:p>
      <w:pPr>
        <w:pStyle w:val="ListBullet"/>
      </w:pPr>
      <w:r>
        <w:t>LUT:</w:t>
      </w:r>
      <w:r>
        <w:rPr>
          <w:i/>
        </w:rPr>
        <w:t xml:space="preserve"> und gab ihnen Ruhe</w:t>
      </w:r>
    </w:p>
    <w:p>
      <w:pPr>
        <w:pStyle w:val="Heading2"/>
      </w:pPr>
      <w:r>
        <w:t>[[@BibleBHS:2CH 32:24]][[BibleBHS:2CH 32:24]]</w:t>
      </w:r>
    </w:p>
    <w:p>
      <w:r>
        <w:rPr>
          <w:b/>
        </w:rPr>
        <w:t>Remark:</w:t>
      </w:r>
      <w:r>
        <w:t xml:space="preserve"> </w:t>
      </w:r>
      <w:r>
        <w:t>ויאמר לו may be interpreted in two ways: (1) "and he spoke to him (and gave him a sign)" (the LORD is subject here); (2) "and he spoke to him (i.e. Hezekiah to the LORD), and the latter gave him a sign".</w:t>
      </w:r>
    </w:p>
    <w:p>
      <w:r>
        <w:rPr>
          <w:b/>
        </w:rPr>
        <w:t>Suggestion:</w:t>
      </w:r>
      <w:r>
        <w:t xml:space="preserve"> </w:t>
      </w:r>
      <w:r>
        <w:t>See Remark</w:t>
      </w:r>
    </w:p>
    <w:p>
      <w:pPr>
        <w:pStyle w:val="Heading3"/>
      </w:pPr>
      <w:r>
        <w:t>Alternative 1</w:t>
      </w:r>
    </w:p>
    <w:p>
      <w:r>
        <w:t>ויאמר לו</w:t>
      </w:r>
    </w:p>
    <w:p>
      <w:r>
        <w:t>Rating: B</w:t>
      </w:r>
    </w:p>
    <w:p>
      <w:pPr>
        <w:pStyle w:val="ListBullet"/>
      </w:pPr>
      <w:r>
        <w:t>RSV:</w:t>
      </w:r>
      <w:r>
        <w:rPr>
          <w:i/>
        </w:rPr>
        <w:t xml:space="preserve"> and he answered him</w:t>
      </w:r>
    </w:p>
    <w:p>
      <w:pPr>
        <w:pStyle w:val="ListBullet"/>
      </w:pPr>
      <w:r>
        <w:t>LUT:</w:t>
      </w:r>
      <w:r>
        <w:rPr>
          <w:i/>
        </w:rPr>
        <w:t xml:space="preserve"> der redete mit ihm</w:t>
      </w:r>
    </w:p>
    <w:p>
      <w:pPr>
        <w:pStyle w:val="Heading3"/>
      </w:pPr>
      <w:r>
        <w:t>Alternative 2</w:t>
      </w:r>
    </w:p>
    <w:p>
      <w:r>
        <w:t>[ויאמר לו הנני רפה לך]</w:t>
      </w:r>
    </w:p>
    <w:p>
      <w:r>
        <w:t>Rating: None</w:t>
      </w:r>
    </w:p>
    <w:p>
      <w:pPr>
        <w:pStyle w:val="ListBullet"/>
      </w:pPr>
      <w:r>
        <w:t>NEB:</w:t>
      </w:r>
      <w:r>
        <w:rPr>
          <w:i/>
        </w:rPr>
        <w:t xml:space="preserve"> *the LORD said, 'I will heal you'</w:t>
      </w:r>
    </w:p>
    <w:p>
      <w:r>
        <w:t>Factors: 14</w:t>
      </w:r>
    </w:p>
    <w:p>
      <w:pPr>
        <w:pStyle w:val="Heading3"/>
      </w:pPr>
      <w:r>
        <w:t>Alternative 3</w:t>
      </w:r>
    </w:p>
    <w:p>
      <w:r>
        <w:t>[וינשא]</w:t>
      </w:r>
    </w:p>
    <w:p>
      <w:r>
        <w:t>Rating: None</w:t>
      </w:r>
    </w:p>
    <w:p>
      <w:pPr>
        <w:pStyle w:val="ListBullet"/>
      </w:pPr>
      <w:r>
        <w:t>BJ:</w:t>
      </w:r>
      <w:r>
        <w:rPr>
          <w:i/>
        </w:rPr>
        <w:t xml:space="preserve"> (1e, 2e*, 3e* éd.) qui l'exauça</w:t>
      </w:r>
    </w:p>
    <w:p>
      <w:r>
        <w:t>Factors: 14</w:t>
      </w:r>
    </w:p>
    <w:p>
      <w:pPr>
        <w:pStyle w:val="Heading2"/>
      </w:pPr>
      <w:r>
        <w:t>[[@BibleBHS:2CH 32:28]][[BibleBHS:2CH 32:28]]</w:t>
      </w:r>
    </w:p>
    <w:p>
      <w:r>
        <w:rPr>
          <w:b/>
        </w:rPr>
        <w:t>Remark:</w:t>
      </w:r>
      <w:r>
        <w:t xml:space="preserve"> </w:t>
      </w:r>
      <w:r>
        <w:t>None</w:t>
      </w:r>
    </w:p>
    <w:p>
      <w:r>
        <w:rPr>
          <w:b/>
        </w:rPr>
        <w:t>Suggestion:</w:t>
      </w:r>
      <w:r>
        <w:t xml:space="preserve"> </w:t>
      </w:r>
      <w:r>
        <w:t>also flocks for the folds</w:t>
      </w:r>
    </w:p>
    <w:p>
      <w:pPr>
        <w:pStyle w:val="Heading3"/>
      </w:pPr>
      <w:r>
        <w:t>Alternative 1</w:t>
      </w:r>
    </w:p>
    <w:p>
      <w:r>
        <w:t>ועדרים לאורות</w:t>
      </w:r>
    </w:p>
    <w:p>
      <w:r>
        <w:t>Rating: B</w:t>
      </w:r>
    </w:p>
    <w:p>
      <w:pPr>
        <w:pStyle w:val="Heading3"/>
      </w:pPr>
      <w:r>
        <w:t>Alternative 2</w:t>
      </w:r>
    </w:p>
    <w:p>
      <w:r>
        <w:t>[ואורות לעדרים]</w:t>
      </w:r>
    </w:p>
    <w:p>
      <w:r>
        <w:t>Rating: None</w:t>
      </w:r>
    </w:p>
    <w:p>
      <w:pPr>
        <w:pStyle w:val="ListBullet"/>
      </w:pPr>
      <w:r>
        <w:t>RSV:</w:t>
      </w:r>
      <w:r>
        <w:rPr>
          <w:i/>
        </w:rPr>
        <w:t xml:space="preserve"> and sheepfolds</w:t>
      </w:r>
    </w:p>
    <w:p>
      <w:pPr>
        <w:pStyle w:val="ListBullet"/>
      </w:pPr>
      <w:r>
        <w:t>NEB:</w:t>
      </w:r>
      <w:r>
        <w:rPr>
          <w:i/>
        </w:rPr>
        <w:t xml:space="preserve"> *as well as sheepfolds</w:t>
      </w:r>
    </w:p>
    <w:p>
      <w:pPr>
        <w:pStyle w:val="ListBullet"/>
      </w:pPr>
      <w:r>
        <w:t>BJ:</w:t>
      </w:r>
      <w:r>
        <w:rPr>
          <w:i/>
        </w:rPr>
        <w:t xml:space="preserve"> et des parcs pour ses troupeaux</w:t>
      </w:r>
    </w:p>
    <w:p>
      <w:pPr>
        <w:pStyle w:val="ListBullet"/>
      </w:pPr>
      <w:r>
        <w:t>LUT:</w:t>
      </w:r>
      <w:r>
        <w:rPr>
          <w:i/>
        </w:rPr>
        <w:t xml:space="preserve"> und Hürden für die Schafe</w:t>
      </w:r>
    </w:p>
    <w:p>
      <w:r>
        <w:t>Factors: 4</w:t>
      </w:r>
    </w:p>
    <w:p>
      <w:pPr>
        <w:pStyle w:val="Heading2"/>
      </w:pPr>
      <w:r>
        <w:t>[[@BibleBHS:2CH 32:29]][[BibleBHS:2CH 32:29]]</w:t>
      </w:r>
    </w:p>
    <w:p>
      <w:r>
        <w:rPr>
          <w:b/>
        </w:rPr>
        <w:t>Remark:</w:t>
      </w:r>
      <w:r>
        <w:t xml:space="preserve"> </w:t>
      </w:r>
      <w:r>
        <w:t>These cities are cities lying on the border, fortresses controlling access to the country.</w:t>
      </w:r>
    </w:p>
    <w:p>
      <w:r>
        <w:rPr>
          <w:b/>
        </w:rPr>
        <w:t>Suggestion:</w:t>
      </w:r>
      <w:r>
        <w:t xml:space="preserve"> </w:t>
      </w:r>
      <w:r>
        <w:t>and cities</w:t>
      </w:r>
    </w:p>
    <w:p>
      <w:pPr>
        <w:pStyle w:val="Heading3"/>
      </w:pPr>
      <w:r>
        <w:t>Alternative 1</w:t>
      </w:r>
    </w:p>
    <w:p>
      <w:r>
        <w:t>וערים</w:t>
      </w:r>
    </w:p>
    <w:p>
      <w:r>
        <w:t>Rating: A</w:t>
      </w:r>
    </w:p>
    <w:p>
      <w:pPr>
        <w:pStyle w:val="ListBullet"/>
      </w:pPr>
      <w:r>
        <w:t>RSV:</w:t>
      </w:r>
      <w:r>
        <w:rPr>
          <w:i/>
        </w:rPr>
        <w:t xml:space="preserve"> cities</w:t>
      </w:r>
    </w:p>
    <w:p>
      <w:pPr>
        <w:pStyle w:val="ListBullet"/>
      </w:pPr>
      <w:r>
        <w:t>LUT:</w:t>
      </w:r>
      <w:r>
        <w:rPr>
          <w:i/>
        </w:rPr>
        <w:t xml:space="preserve"> Städte</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[ועירים]</w:t>
      </w:r>
    </w:p>
    <w:p>
      <w:r>
        <w:t>Rating: None</w:t>
      </w:r>
    </w:p>
    <w:p>
      <w:pPr>
        <w:pStyle w:val="ListBullet"/>
      </w:pPr>
      <w:r>
        <w:t>BJ:</w:t>
      </w:r>
      <w:r>
        <w:rPr>
          <w:i/>
        </w:rPr>
        <w:t xml:space="preserve"> *des ânes</w:t>
      </w:r>
    </w:p>
    <w:p>
      <w:r>
        <w:t>Factors: 14</w:t>
      </w:r>
    </w:p>
    <w:p>
      <w:pPr>
        <w:pStyle w:val="Heading2"/>
      </w:pPr>
      <w:r>
        <w:t>[[@BibleBHS:2CH 32:31]][[BibleBHS:2CH 32:31]]</w:t>
      </w:r>
    </w:p>
    <w:p>
      <w:r>
        <w:rPr>
          <w:b/>
        </w:rPr>
        <w:t>Remark:</w:t>
      </w:r>
      <w:r>
        <w:t xml:space="preserve"> </w:t>
      </w:r>
      <w:r>
        <w:t>There are two possibilities for translating במליצי שרי בבל: (1) "with the interpreters of the princes of Babylon" or (2) "with the interpreters, the princes of Babylon". The use of the plural form may be explained by the political situation in Babylon at that period.</w:t>
      </w:r>
    </w:p>
    <w:p>
      <w:r>
        <w:rPr>
          <w:b/>
        </w:rPr>
        <w:t>Suggestion:</w:t>
      </w:r>
      <w:r>
        <w:t xml:space="preserve"> </w:t>
      </w:r>
      <w:r>
        <w:t>See Remark</w:t>
      </w:r>
    </w:p>
    <w:p>
      <w:pPr>
        <w:pStyle w:val="Heading3"/>
      </w:pPr>
      <w:r>
        <w:t>Alternative 1</w:t>
      </w:r>
    </w:p>
    <w:p>
      <w:r>
        <w:t>שרי בבל</w:t>
      </w:r>
    </w:p>
    <w:p>
      <w:r>
        <w:t>Rating: B</w:t>
      </w:r>
    </w:p>
    <w:p>
      <w:pPr>
        <w:pStyle w:val="ListBullet"/>
      </w:pPr>
      <w:r>
        <w:t>RSV:</w:t>
      </w:r>
      <w:r>
        <w:rPr>
          <w:i/>
        </w:rPr>
        <w:t xml:space="preserve"> of the princes of Babylon</w:t>
      </w:r>
    </w:p>
    <w:p>
      <w:pPr>
        <w:pStyle w:val="ListBullet"/>
      </w:pPr>
      <w:r>
        <w:t>BJ:</w:t>
      </w:r>
      <w:r>
        <w:rPr>
          <w:i/>
        </w:rPr>
        <w:t xml:space="preserve"> (3e éd.) des officiers babyloniens</w:t>
      </w:r>
    </w:p>
    <w:p>
      <w:pPr>
        <w:pStyle w:val="ListBullet"/>
      </w:pPr>
      <w:r>
        <w:t>LUT:</w:t>
      </w:r>
      <w:r>
        <w:rPr>
          <w:i/>
        </w:rPr>
        <w:t xml:space="preserve"> der Fürsten von Babel</w:t>
      </w:r>
    </w:p>
    <w:p>
      <w:pPr>
        <w:pStyle w:val="Heading3"/>
      </w:pPr>
      <w:r>
        <w:t>Alternative 2</w:t>
      </w:r>
    </w:p>
    <w:p>
      <w:r>
        <w:t>[מלך בבל]</w:t>
      </w:r>
    </w:p>
    <w:p>
      <w:r>
        <w:t>Rating: None</w:t>
      </w:r>
    </w:p>
    <w:p>
      <w:pPr>
        <w:pStyle w:val="ListBullet"/>
      </w:pPr>
      <w:r>
        <w:t>NEB:</w:t>
      </w:r>
      <w:r>
        <w:rPr>
          <w:i/>
        </w:rPr>
        <w:t xml:space="preserve"> *by the king of Babylon</w:t>
      </w:r>
    </w:p>
    <w:p>
      <w:r>
        <w:t>Factors: 14</w:t>
      </w:r>
    </w:p>
    <w:p>
      <w:pPr>
        <w:pStyle w:val="Heading3"/>
      </w:pPr>
      <w:r>
        <w:t>Alternative 3</w:t>
      </w:r>
    </w:p>
    <w:p>
      <w:r>
        <w:t>[שרי מלכי בבל]</w:t>
      </w:r>
    </w:p>
    <w:p>
      <w:r>
        <w:t>Rating: None</w:t>
      </w:r>
    </w:p>
    <w:p>
      <w:pPr>
        <w:pStyle w:val="ListBullet"/>
      </w:pPr>
      <w:r>
        <w:t>BJ:</w:t>
      </w:r>
      <w:r>
        <w:rPr>
          <w:i/>
        </w:rPr>
        <w:t xml:space="preserve"> (1e, 2e éd.) les officiers des rois de Babylone</w:t>
      </w:r>
    </w:p>
    <w:p>
      <w:r>
        <w:t>Factors: 14</w:t>
      </w:r>
    </w:p>
    <w:p>
      <w:pPr>
        <w:pStyle w:val="Heading2"/>
      </w:pPr>
      <w:r>
        <w:t>[[@BibleBHS:2CH 33:19]][[BibleBHS:2CH 33:19]]</w:t>
      </w:r>
    </w:p>
    <w:p>
      <w:r>
        <w:rPr>
          <w:b/>
        </w:rPr>
        <w:t>Remark:</w:t>
      </w:r>
      <w:r>
        <w:t xml:space="preserve"> </w:t>
      </w:r>
      <w:r>
        <w:t>l. חוֹזָי may be interpreted in three ways: (1) It is a proper name, "Hozai"; (2) it is a plural form with third person suffix "waw" which has dropped out, "his seers" (there are no textual means for recovering this text); (3) it might also be a plural constructed with י instead of ים-: "seers". 2. Three of the Committee's members recommend these three possibilities to translators, while the remaining three members recommend the first possibility only.</w:t>
      </w:r>
    </w:p>
    <w:p>
      <w:r>
        <w:rPr>
          <w:b/>
        </w:rPr>
        <w:t>Suggestion:</w:t>
      </w:r>
      <w:r>
        <w:t xml:space="preserve"> </w:t>
      </w:r>
      <w:r>
        <w:t>See Remarks</w:t>
      </w:r>
    </w:p>
    <w:p>
      <w:pPr>
        <w:pStyle w:val="Heading3"/>
      </w:pPr>
      <w:r>
        <w:t>Alternative 1</w:t>
      </w:r>
    </w:p>
    <w:p>
      <w:r>
        <w:t>חוֹזָי</w:t>
      </w:r>
    </w:p>
    <w:p>
      <w:r>
        <w:t>Rating: B</w:t>
      </w:r>
    </w:p>
    <w:p>
      <w:pPr>
        <w:pStyle w:val="ListBullet"/>
      </w:pPr>
      <w:r>
        <w:t>BJ:</w:t>
      </w:r>
      <w:r>
        <w:rPr>
          <w:i/>
        </w:rPr>
        <w:t xml:space="preserve"> *Hozaï</w:t>
      </w:r>
    </w:p>
    <w:p>
      <w:pPr>
        <w:pStyle w:val="Heading3"/>
      </w:pPr>
      <w:r>
        <w:t>Alternative 2</w:t>
      </w:r>
    </w:p>
    <w:p>
      <w:r>
        <w:t>חוזים</w:t>
      </w:r>
    </w:p>
    <w:p>
      <w:r>
        <w:t>Rating: None</w:t>
      </w:r>
    </w:p>
    <w:p>
      <w:pPr>
        <w:pStyle w:val="ListBullet"/>
      </w:pPr>
      <w:r>
        <w:t>RSV:</w:t>
      </w:r>
      <w:r>
        <w:rPr>
          <w:i/>
        </w:rPr>
        <w:t xml:space="preserve"> *of the Seers</w:t>
      </w:r>
    </w:p>
    <w:p>
      <w:pPr>
        <w:pStyle w:val="ListBullet"/>
      </w:pPr>
      <w:r>
        <w:t>NEB:</w:t>
      </w:r>
      <w:r>
        <w:rPr>
          <w:i/>
        </w:rPr>
        <w:t xml:space="preserve"> *of the seers</w:t>
      </w:r>
    </w:p>
    <w:p>
      <w:pPr>
        <w:pStyle w:val="ListBullet"/>
      </w:pPr>
      <w:r>
        <w:t>LUT:</w:t>
      </w:r>
      <w:r>
        <w:rPr>
          <w:i/>
        </w:rPr>
        <w:t xml:space="preserve"> (in den Geschichten)der Seher</w:t>
      </w:r>
    </w:p>
    <w:p>
      <w:r>
        <w:t>Factors: 4</w:t>
      </w:r>
    </w:p>
    <w:p>
      <w:pPr>
        <w:pStyle w:val="Heading2"/>
      </w:pPr>
      <w:r>
        <w:t>[[@BibleBHS:2CH 33:20]][[BibleBHS:2CH 33:20]]</w:t>
      </w:r>
    </w:p>
    <w:p>
      <w:r>
        <w:rPr>
          <w:b/>
        </w:rPr>
        <w:t>Remark:</w:t>
      </w:r>
      <w:r>
        <w:t xml:space="preserve"> </w:t>
      </w:r>
      <w:r>
        <w:t>ביתו in this context does not refer to thehouse only, but the house and surrounding property. It should be translated therefore as: “at home", "on his property".</w:t>
      </w:r>
    </w:p>
    <w:p>
      <w:r>
        <w:rPr>
          <w:b/>
        </w:rPr>
        <w:t>Suggestion:</w:t>
      </w:r>
      <w:r>
        <w:t xml:space="preserve"> </w:t>
      </w:r>
      <w:r>
        <w:t>See Remark</w:t>
      </w:r>
    </w:p>
    <w:p>
      <w:pPr>
        <w:pStyle w:val="Heading3"/>
      </w:pPr>
      <w:r>
        <w:t>Alternative 1</w:t>
      </w:r>
    </w:p>
    <w:p>
      <w:r>
        <w:t>ביתו</w:t>
      </w:r>
    </w:p>
    <w:p>
      <w:r>
        <w:t>Rating: B</w:t>
      </w:r>
    </w:p>
    <w:p>
      <w:pPr>
        <w:pStyle w:val="ListBullet"/>
      </w:pPr>
      <w:r>
        <w:t>RSV:</w:t>
      </w:r>
      <w:r>
        <w:rPr>
          <w:i/>
        </w:rPr>
        <w:t xml:space="preserve"> in his house</w:t>
      </w:r>
    </w:p>
    <w:p>
      <w:pPr>
        <w:pStyle w:val="ListBullet"/>
      </w:pPr>
      <w:r>
        <w:t>BJ:</w:t>
      </w:r>
      <w:r>
        <w:rPr>
          <w:i/>
        </w:rPr>
        <w:t xml:space="preserve"> *(1e, 2e éd.) dans son palais</w:t>
      </w:r>
    </w:p>
    <w:p>
      <w:pPr>
        <w:pStyle w:val="ListBullet"/>
      </w:pPr>
      <w:r>
        <w:t>LUT:</w:t>
      </w:r>
      <w:r>
        <w:rPr>
          <w:i/>
        </w:rPr>
        <w:t xml:space="preserve"> in seinem Hause</w:t>
      </w:r>
    </w:p>
    <w:p>
      <w:pPr>
        <w:pStyle w:val="Heading3"/>
      </w:pPr>
      <w:r>
        <w:t>Alternative 2</w:t>
      </w:r>
    </w:p>
    <w:p>
      <w:r>
        <w:t>[בגן ביתו]</w:t>
      </w:r>
    </w:p>
    <w:p>
      <w:r>
        <w:t>Rating: None</w:t>
      </w:r>
    </w:p>
    <w:p>
      <w:pPr>
        <w:pStyle w:val="ListBullet"/>
      </w:pPr>
      <w:r>
        <w:t>NEB:</w:t>
      </w:r>
      <w:r>
        <w:rPr>
          <w:i/>
        </w:rPr>
        <w:t xml:space="preserve"> *in the garden-tomb of his family</w:t>
      </w:r>
    </w:p>
    <w:p>
      <w:pPr>
        <w:pStyle w:val="ListBullet"/>
      </w:pPr>
      <w:r>
        <w:t>BJ:</w:t>
      </w:r>
      <w:r>
        <w:rPr>
          <w:i/>
        </w:rPr>
        <w:t xml:space="preserve"> (3e éd.) dans le jardin de son palais</w:t>
      </w:r>
    </w:p>
    <w:p>
      <w:r>
        <w:t>Factors: 5</w:t>
      </w:r>
    </w:p>
    <w:p>
      <w:pPr>
        <w:pStyle w:val="Heading2"/>
      </w:pPr>
      <w:r>
        <w:t>[[@BibleBHS:2CH 34:6]][[BibleBHS:2CH 34:6]]</w:t>
      </w:r>
    </w:p>
    <w:p>
      <w:r>
        <w:rPr>
          <w:b/>
        </w:rPr>
        <w:t>Remark:</w:t>
      </w:r>
      <w:r>
        <w:t xml:space="preserve"> </w:t>
      </w:r>
      <w:r>
        <w:t>1. NEB chooses the Ketiv reading and gives a translation of it which is uncertain. 2. The most probable interpretation of the Ketiv reading seems to be: "he explored their buildings".</w:t>
      </w:r>
    </w:p>
    <w:p>
      <w:r>
        <w:rPr>
          <w:b/>
        </w:rPr>
        <w:t>Suggestion:</w:t>
      </w:r>
      <w:r>
        <w:t xml:space="preserve"> </w:t>
      </w:r>
      <w:r>
        <w:t>See Remark 2</w:t>
      </w:r>
    </w:p>
    <w:p>
      <w:pPr>
        <w:pStyle w:val="Heading3"/>
      </w:pPr>
      <w:r>
        <w:t>Alternative 1</w:t>
      </w:r>
    </w:p>
    <w:p>
      <w:r>
        <w:t>בחרבתיהם = QERE בְּחַרְבתֹיהֶם / בְּחָרְבֹתֵיהֶם</w:t>
      </w:r>
    </w:p>
    <w:p>
      <w:r>
        <w:t>Rating: None</w:t>
      </w:r>
    </w:p>
    <w:p>
      <w:pPr>
        <w:pStyle w:val="ListBullet"/>
      </w:pPr>
      <w:r>
        <w:t>RSV:</w:t>
      </w:r>
      <w:r>
        <w:rPr>
          <w:i/>
        </w:rPr>
        <w:t xml:space="preserve"> *in their ruins</w:t>
      </w:r>
    </w:p>
    <w:p>
      <w:pPr>
        <w:pStyle w:val="ListBullet"/>
      </w:pPr>
      <w:r>
        <w:t>BJ:</w:t>
      </w:r>
      <w:r>
        <w:rPr>
          <w:i/>
        </w:rPr>
        <w:t xml:space="preserve"> (1e*, 2e*, 3e éd.) et dans les territories saccagés</w:t>
      </w:r>
    </w:p>
    <w:p>
      <w:r>
        <w:t>Factors: 8</w:t>
      </w:r>
    </w:p>
    <w:p>
      <w:pPr>
        <w:pStyle w:val="Heading3"/>
      </w:pPr>
      <w:r>
        <w:t>Alternative 2</w:t>
      </w:r>
    </w:p>
    <w:p>
      <w:r>
        <w:t>בהר בתיהם = Ketiv [בָּהַר בָּתֵּיהֶם]</w:t>
      </w:r>
    </w:p>
    <w:p>
      <w:r>
        <w:t>Rating: C</w:t>
      </w:r>
    </w:p>
    <w:p>
      <w:pPr>
        <w:pStyle w:val="ListBullet"/>
      </w:pPr>
      <w:r>
        <w:t>NEB:</w:t>
      </w:r>
      <w:r>
        <w:rPr>
          <w:i/>
        </w:rPr>
        <w:t xml:space="preserve"> he burnt down their houses (see Rem. 1)</w:t>
      </w:r>
    </w:p>
    <w:p>
      <w:pPr>
        <w:pStyle w:val="Heading3"/>
      </w:pPr>
      <w:r>
        <w:t>Alternative 3</w:t>
      </w:r>
    </w:p>
    <w:p>
      <w:r>
        <w:t>[ברחבתיהם]</w:t>
      </w:r>
    </w:p>
    <w:p>
      <w:r>
        <w:t>Rating: None</w:t>
      </w:r>
    </w:p>
    <w:p>
      <w:pPr>
        <w:pStyle w:val="ListBullet"/>
      </w:pPr>
      <w:r>
        <w:t>LUT:</w:t>
      </w:r>
      <w:r>
        <w:rPr>
          <w:i/>
        </w:rPr>
        <w:t xml:space="preserve"> auf ihren Plätzen</w:t>
      </w:r>
    </w:p>
    <w:p>
      <w:r>
        <w:t>Factors: 6</w:t>
      </w:r>
    </w:p>
    <w:p>
      <w:pPr>
        <w:pStyle w:val="Heading2"/>
      </w:pPr>
      <w:r>
        <w:t>[[@BibleBHS:2CH 34:21]][[BibleBHS:2CH 34:21]]</w:t>
      </w:r>
    </w:p>
    <w:p>
      <w:r>
        <w:rPr>
          <w:b/>
        </w:rPr>
        <w:t>Remark:</w:t>
      </w:r>
      <w:r>
        <w:t xml:space="preserve"> </w:t>
      </w:r>
      <w:r>
        <w:t>See a similar textual problem in 34.25.</w:t>
      </w:r>
    </w:p>
    <w:p>
      <w:r>
        <w:rPr>
          <w:b/>
        </w:rPr>
        <w:t>Suggestion:</w:t>
      </w:r>
      <w:r>
        <w:t xml:space="preserve"> </w:t>
      </w:r>
      <w:r>
        <w:t>which has been poured out</w:t>
      </w:r>
    </w:p>
    <w:p>
      <w:pPr>
        <w:pStyle w:val="Heading3"/>
      </w:pPr>
      <w:r>
        <w:t>Alternative 1</w:t>
      </w:r>
    </w:p>
    <w:p>
      <w:r>
        <w:t>אשר נתכה</w:t>
      </w:r>
    </w:p>
    <w:p>
      <w:r>
        <w:t>Rating: A</w:t>
      </w:r>
    </w:p>
    <w:p>
      <w:pPr>
        <w:pStyle w:val="ListBullet"/>
      </w:pPr>
      <w:r>
        <w:t>RSV:</w:t>
      </w:r>
      <w:r>
        <w:rPr>
          <w:i/>
        </w:rPr>
        <w:t xml:space="preserve"> that is poured out</w:t>
      </w:r>
    </w:p>
    <w:p>
      <w:pPr>
        <w:pStyle w:val="ListBullet"/>
      </w:pPr>
      <w:r>
        <w:t>NEB:</w:t>
      </w:r>
      <w:r>
        <w:rPr>
          <w:i/>
        </w:rPr>
        <w:t xml:space="preserve"> and it has been poured out</w:t>
      </w:r>
    </w:p>
    <w:p>
      <w:pPr>
        <w:pStyle w:val="ListBullet"/>
      </w:pPr>
      <w:r>
        <w:t>BJ:</w:t>
      </w:r>
      <w:r>
        <w:rPr>
          <w:i/>
        </w:rPr>
        <w:t xml:space="preserve"> qui se répand (1e* éd.), qui s'est répandue (2e*, 3e éd.)</w:t>
      </w:r>
    </w:p>
    <w:p>
      <w:pPr>
        <w:pStyle w:val="Heading3"/>
      </w:pPr>
      <w:r>
        <w:t>Alternative 2</w:t>
      </w:r>
    </w:p>
    <w:p>
      <w:r>
        <w:t>[אשר נצתה]</w:t>
      </w:r>
    </w:p>
    <w:p>
      <w:r>
        <w:t>Rating: None</w:t>
      </w:r>
    </w:p>
    <w:p>
      <w:pPr>
        <w:pStyle w:val="ListBullet"/>
      </w:pPr>
      <w:r>
        <w:t>LUT:</w:t>
      </w:r>
      <w:r>
        <w:rPr>
          <w:i/>
        </w:rPr>
        <w:t xml:space="preserve"> der ... entbrannt ist</w:t>
      </w:r>
    </w:p>
    <w:p>
      <w:r>
        <w:t>Factors: 5, 6</w:t>
      </w:r>
    </w:p>
    <w:p>
      <w:pPr>
        <w:pStyle w:val="Heading2"/>
      </w:pPr>
      <w:r>
        <w:t>[[@BibleBHS:2CH 34:22]][[BibleBHS:2CH 34:22]]</w:t>
      </w:r>
    </w:p>
    <w:p>
      <w:r>
        <w:rPr>
          <w:b/>
        </w:rPr>
        <w:t>Remark:</w:t>
      </w:r>
      <w:r>
        <w:t xml:space="preserve"> </w:t>
      </w:r>
      <w:r>
        <w:t>The MT is elliptic. It may be translated (cf. the ancient Versions) by understanding a verb such as אמר, צוה or שלח: (1) "those to whom the king (had spoken)"; (2) "those whom the king (had commanded)"; (3) "those whom the king (had sent)". See vs. 20.</w:t>
      </w:r>
    </w:p>
    <w:p>
      <w:r>
        <w:rPr>
          <w:b/>
        </w:rPr>
        <w:t>Suggestion:</w:t>
      </w:r>
      <w:r>
        <w:t xml:space="preserve"> </w:t>
      </w:r>
      <w:r>
        <w:t>See Remark</w:t>
      </w:r>
    </w:p>
    <w:p>
      <w:pPr>
        <w:pStyle w:val="Heading3"/>
      </w:pPr>
      <w:r>
        <w:t>Alternative 1</w:t>
      </w:r>
    </w:p>
    <w:p>
      <w:r>
        <w:t>ואשר המלך</w:t>
      </w:r>
    </w:p>
    <w:p>
      <w:r>
        <w:t>Rating: C</w:t>
      </w:r>
    </w:p>
    <w:p>
      <w:pPr>
        <w:pStyle w:val="ListBullet"/>
      </w:pPr>
      <w:r>
        <w:t>BJ:</w:t>
      </w:r>
      <w:r>
        <w:rPr>
          <w:i/>
        </w:rPr>
        <w:t xml:space="preserve"> et les gens du roi (?)</w:t>
      </w:r>
    </w:p>
    <w:p>
      <w:pPr>
        <w:pStyle w:val="ListBullet"/>
      </w:pPr>
      <w:r>
        <w:t>LUT:</w:t>
      </w:r>
      <w:r>
        <w:rPr>
          <w:i/>
        </w:rPr>
        <w:t xml:space="preserve"> samt den andern, die der König gesandt hatte</w:t>
      </w:r>
    </w:p>
    <w:p>
      <w:pPr>
        <w:pStyle w:val="Heading3"/>
      </w:pPr>
      <w:r>
        <w:t>Alternative 2</w:t>
      </w:r>
    </w:p>
    <w:p>
      <w:r>
        <w:t>ואשר שלח המלך</w:t>
      </w:r>
    </w:p>
    <w:p>
      <w:r>
        <w:t>Rating: None</w:t>
      </w:r>
    </w:p>
    <w:p>
      <w:pPr>
        <w:pStyle w:val="ListBullet"/>
      </w:pPr>
      <w:r>
        <w:t>RSV:</w:t>
      </w:r>
      <w:r>
        <w:rPr>
          <w:i/>
        </w:rPr>
        <w:t xml:space="preserve"> *and those whom the king had sent</w:t>
      </w:r>
    </w:p>
    <w:p>
      <w:r>
        <w:t>Factors: 3, 6</w:t>
      </w:r>
    </w:p>
    <w:p>
      <w:pPr>
        <w:pStyle w:val="Heading3"/>
      </w:pPr>
      <w:r>
        <w:t>Alternative 3</w:t>
      </w:r>
    </w:p>
    <w:p>
      <w:r>
        <w:t>[ואשר אמר המלך]</w:t>
      </w:r>
    </w:p>
    <w:p>
      <w:r>
        <w:t>Rating: None</w:t>
      </w:r>
    </w:p>
    <w:p>
      <w:pPr>
        <w:pStyle w:val="ListBullet"/>
      </w:pPr>
      <w:r>
        <w:t>NEB:</w:t>
      </w:r>
      <w:r>
        <w:rPr>
          <w:i/>
        </w:rPr>
        <w:t xml:space="preserve"> *and those whom the king had instructed</w:t>
      </w:r>
    </w:p>
    <w:p>
      <w:r>
        <w:t>Factors: 3, 6</w:t>
      </w:r>
    </w:p>
    <w:p>
      <w:pPr>
        <w:pStyle w:val="Heading2"/>
      </w:pPr>
      <w:r>
        <w:t>[[@BibleBHS:2CH 34:25]][[BibleBHS:2CH 34:25]]</w:t>
      </w:r>
    </w:p>
    <w:p>
      <w:r>
        <w:rPr>
          <w:b/>
        </w:rPr>
        <w:t>Remark:</w:t>
      </w:r>
      <w:r>
        <w:t xml:space="preserve"> </w:t>
      </w:r>
      <w:r>
        <w:t>See a similar textual problem in 34.21.</w:t>
      </w:r>
    </w:p>
    <w:p>
      <w:r>
        <w:rPr>
          <w:b/>
        </w:rPr>
        <w:t>Suggestion:</w:t>
      </w:r>
      <w:r>
        <w:t xml:space="preserve"> </w:t>
      </w:r>
      <w:r>
        <w:t>and my anger will be poured out</w:t>
      </w:r>
    </w:p>
    <w:p>
      <w:pPr>
        <w:pStyle w:val="Heading3"/>
      </w:pPr>
      <w:r>
        <w:t>Alternative 1</w:t>
      </w:r>
    </w:p>
    <w:p>
      <w:r>
        <w:t>ותתך חמתי</w:t>
      </w:r>
    </w:p>
    <w:p>
      <w:r>
        <w:t>Rating: A</w:t>
      </w:r>
    </w:p>
    <w:p>
      <w:pPr>
        <w:pStyle w:val="ListBullet"/>
      </w:pPr>
      <w:r>
        <w:t>RSV:</w:t>
      </w:r>
      <w:r>
        <w:rPr>
          <w:i/>
        </w:rPr>
        <w:t xml:space="preserve"> therefore my wrath will be poured out</w:t>
      </w:r>
    </w:p>
    <w:p>
      <w:pPr>
        <w:pStyle w:val="ListBullet"/>
      </w:pPr>
      <w:r>
        <w:t>NEB:</w:t>
      </w:r>
      <w:r>
        <w:rPr>
          <w:i/>
        </w:rPr>
        <w:t xml:space="preserve"> therefore my wrath is poured out</w:t>
      </w:r>
    </w:p>
    <w:p>
      <w:pPr>
        <w:pStyle w:val="Heading3"/>
      </w:pPr>
      <w:r>
        <w:t>Alternative 2</w:t>
      </w:r>
    </w:p>
    <w:p>
      <w:r>
        <w:t>[ונצתה חמתי]</w:t>
      </w:r>
    </w:p>
    <w:p>
      <w:r>
        <w:t>Rating: None</w:t>
      </w:r>
    </w:p>
    <w:p>
      <w:pPr>
        <w:pStyle w:val="ListBullet"/>
      </w:pPr>
      <w:r>
        <w:t>BJ:</w:t>
      </w:r>
      <w:r>
        <w:rPr>
          <w:i/>
        </w:rPr>
        <w:t xml:space="preserve"> ma colère s'est allumée (1e éd.) s'est enflammée (2e, 3e éd.)</w:t>
      </w:r>
    </w:p>
    <w:p>
      <w:pPr>
        <w:pStyle w:val="ListBullet"/>
      </w:pPr>
      <w:r>
        <w:t>LUT:</w:t>
      </w:r>
      <w:r>
        <w:rPr>
          <w:i/>
        </w:rPr>
        <w:t xml:space="preserve"> und mein Grimm soll ... entbrennen</w:t>
      </w:r>
    </w:p>
    <w:p>
      <w:r>
        <w:t>Factors: 5</w:t>
      </w:r>
    </w:p>
    <w:p>
      <w:pPr>
        <w:pStyle w:val="Heading2"/>
      </w:pPr>
      <w:r>
        <w:t>[[@BibleBHS:2CH 34:32]][[BibleBHS:2CH 34:32]]</w:t>
      </w:r>
    </w:p>
    <w:p>
      <w:r>
        <w:rPr>
          <w:b/>
        </w:rPr>
        <w:t>Remark:</w:t>
      </w:r>
      <w:r>
        <w:t xml:space="preserve"> </w:t>
      </w:r>
      <w:r>
        <w:t>None</w:t>
      </w:r>
    </w:p>
    <w:p>
      <w:r>
        <w:rPr>
          <w:b/>
        </w:rPr>
        <w:t>Suggestion:</w:t>
      </w:r>
      <w:r>
        <w:t xml:space="preserve"> </w:t>
      </w:r>
      <w:r>
        <w:t>and (in) Benjamin</w:t>
      </w:r>
    </w:p>
    <w:p>
      <w:pPr>
        <w:pStyle w:val="Heading3"/>
      </w:pPr>
      <w:r>
        <w:t>Alternative 1</w:t>
      </w:r>
    </w:p>
    <w:p>
      <w:r>
        <w:t>ובנימן</w:t>
      </w:r>
    </w:p>
    <w:p>
      <w:r>
        <w:t>Rating: A</w:t>
      </w:r>
    </w:p>
    <w:p>
      <w:pPr>
        <w:pStyle w:val="ListBullet"/>
      </w:pPr>
      <w:r>
        <w:t>RSV:</w:t>
      </w:r>
      <w:r>
        <w:rPr>
          <w:i/>
        </w:rPr>
        <w:t xml:space="preserve"> and in Benjamin</w:t>
      </w:r>
    </w:p>
    <w:p>
      <w:pPr>
        <w:pStyle w:val="ListBullet"/>
      </w:pPr>
      <w:r>
        <w:t>BJ:</w:t>
      </w:r>
      <w:r>
        <w:rPr>
          <w:i/>
        </w:rPr>
        <w:t xml:space="preserve"> ou dans Benjamin</w:t>
      </w:r>
    </w:p>
    <w:p>
      <w:pPr>
        <w:pStyle w:val="ListBullet"/>
      </w:pPr>
      <w:r>
        <w:t>LUT:</w:t>
      </w:r>
      <w:r>
        <w:rPr>
          <w:i/>
        </w:rPr>
        <w:t xml:space="preserve"> und in Benjamin</w:t>
      </w:r>
    </w:p>
    <w:p>
      <w:pPr>
        <w:pStyle w:val="Heading3"/>
      </w:pPr>
      <w:r>
        <w:t>Alternative 2</w:t>
      </w:r>
    </w:p>
    <w:p>
      <w:r>
        <w:t>[בברית]</w:t>
      </w:r>
    </w:p>
    <w:p>
      <w:r>
        <w:t>Rating: None</w:t>
      </w:r>
    </w:p>
    <w:p>
      <w:pPr>
        <w:pStyle w:val="ListBullet"/>
      </w:pPr>
      <w:r>
        <w:t>NEB:</w:t>
      </w:r>
      <w:r>
        <w:rPr>
          <w:i/>
        </w:rPr>
        <w:t xml:space="preserve"> *to keep the covenant</w:t>
      </w:r>
    </w:p>
    <w:p>
      <w:r>
        <w:t>Factors: 14</w:t>
      </w:r>
    </w:p>
    <w:p>
      <w:pPr>
        <w:pStyle w:val="Heading2"/>
      </w:pPr>
      <w:r>
        <w:t>[[@BibleBHS:2CH 35:8]][[BibleBHS:2CH 35:8]]</w:t>
      </w:r>
    </w:p>
    <w:p>
      <w:r>
        <w:rPr>
          <w:b/>
        </w:rPr>
        <w:t>Remark:</w:t>
      </w:r>
      <w:r>
        <w:t xml:space="preserve"> </w:t>
      </w:r>
      <w:r>
        <w:t>See following case.</w:t>
      </w:r>
    </w:p>
    <w:p>
      <w:r>
        <w:rPr>
          <w:b/>
        </w:rPr>
        <w:t>Suggestion:</w:t>
      </w:r>
      <w:r>
        <w:t xml:space="preserve"> </w:t>
      </w:r>
      <w:r>
        <w:t>for the Passover offerings two thousand and six hundred, (and cattle ...)</w:t>
      </w:r>
    </w:p>
    <w:p>
      <w:pPr>
        <w:pStyle w:val="Heading3"/>
      </w:pPr>
      <w:r>
        <w:t>Alternative 1</w:t>
      </w:r>
    </w:p>
    <w:p>
      <w:r>
        <w:t>לפסחים אלפים ושש מאות</w:t>
      </w:r>
    </w:p>
    <w:p>
      <w:r>
        <w:t>Rating: B</w:t>
      </w:r>
    </w:p>
    <w:p>
      <w:pPr>
        <w:pStyle w:val="Heading3"/>
      </w:pPr>
      <w:r>
        <w:t>Alternative 2</w:t>
      </w:r>
    </w:p>
    <w:p>
      <w:r>
        <w:t>[לפסחים כבשים ובני־עזים אלפים ושש מאות]</w:t>
      </w:r>
    </w:p>
    <w:p>
      <w:r>
        <w:t>Rating: None</w:t>
      </w:r>
    </w:p>
    <w:p>
      <w:pPr>
        <w:pStyle w:val="ListBullet"/>
      </w:pPr>
      <w:r>
        <w:t>RSV:</w:t>
      </w:r>
      <w:r>
        <w:rPr>
          <w:i/>
        </w:rPr>
        <w:t xml:space="preserve"> for the passover offerings two thousand six hundred lambs and kids</w:t>
      </w:r>
    </w:p>
    <w:p>
      <w:pPr>
        <w:pStyle w:val="ListBullet"/>
      </w:pPr>
      <w:r>
        <w:t>LUT:</w:t>
      </w:r>
      <w:r>
        <w:rPr>
          <w:i/>
        </w:rPr>
        <w:t xml:space="preserve"> zum Passa zweitausendsechshundert Lämmer und Ziegen</w:t>
      </w:r>
    </w:p>
    <w:p>
      <w:r>
        <w:t>Factors: 3, 14</w:t>
      </w:r>
    </w:p>
    <w:p>
      <w:pPr>
        <w:pStyle w:val="Heading3"/>
      </w:pPr>
      <w:r>
        <w:t>Alternative 3</w:t>
      </w:r>
    </w:p>
    <w:p>
      <w:r>
        <w:t>[לפסחים צאן אלפים ושש מאות]</w:t>
      </w:r>
    </w:p>
    <w:p>
      <w:r>
        <w:t>Rating: None</w:t>
      </w:r>
    </w:p>
    <w:p>
      <w:pPr>
        <w:pStyle w:val="ListBullet"/>
      </w:pPr>
      <w:r>
        <w:t>NEB:</w:t>
      </w:r>
      <w:r>
        <w:rPr>
          <w:i/>
        </w:rPr>
        <w:t xml:space="preserve"> two thousand six hundred small cattle for the Passover</w:t>
      </w:r>
    </w:p>
    <w:p>
      <w:pPr>
        <w:pStyle w:val="ListBullet"/>
      </w:pPr>
      <w:r>
        <w:t>BJ:</w:t>
      </w:r>
      <w:r>
        <w:rPr>
          <w:i/>
        </w:rPr>
        <w:t xml:space="preserve"> (3e éd.) en victimes pascales deux mille six cents têtes de petit bétail</w:t>
      </w:r>
    </w:p>
    <w:p>
      <w:r>
        <w:t>Factors: 3, 4, 6</w:t>
      </w:r>
    </w:p>
    <w:p>
      <w:pPr>
        <w:pStyle w:val="Heading3"/>
      </w:pPr>
      <w:r>
        <w:t>Alternative 4</w:t>
      </w:r>
    </w:p>
    <w:p>
      <w:r>
        <w:t>[לפסחים צאן כבשים ובני־עזים אלפים ושש מאות]</w:t>
      </w:r>
    </w:p>
    <w:p>
      <w:r>
        <w:t>Rating: None</w:t>
      </w:r>
    </w:p>
    <w:p>
      <w:pPr>
        <w:pStyle w:val="ListBullet"/>
      </w:pPr>
      <w:r>
        <w:t>BJ:</w:t>
      </w:r>
      <w:r>
        <w:rPr>
          <w:i/>
        </w:rPr>
        <w:t xml:space="preserve"> (1e*, 2e* éd.) comme victimes pascales, en petit bétail, deux mille six cents agneaux et chevreaux</w:t>
      </w:r>
    </w:p>
    <w:p>
      <w:r>
        <w:t>Factors: 3, 4</w:t>
      </w:r>
    </w:p>
    <w:p>
      <w:pPr>
        <w:pStyle w:val="Heading2"/>
      </w:pPr>
      <w:r>
        <w:t>[[@BibleBHS:2CH 35:9]][[BibleBHS:2CH 35:9]]</w:t>
      </w:r>
    </w:p>
    <w:p>
      <w:r>
        <w:rPr>
          <w:b/>
        </w:rPr>
        <w:t>Remark:</w:t>
      </w:r>
      <w:r>
        <w:t xml:space="preserve"> </w:t>
      </w:r>
      <w:r>
        <w:t>See preceding case.</w:t>
      </w:r>
    </w:p>
    <w:p>
      <w:r>
        <w:rPr>
          <w:b/>
        </w:rPr>
        <w:t>Suggestion:</w:t>
      </w:r>
      <w:r>
        <w:t xml:space="preserve"> </w:t>
      </w:r>
      <w:r>
        <w:t>for the Passover offerings five thousand</w:t>
      </w:r>
    </w:p>
    <w:p>
      <w:pPr>
        <w:pStyle w:val="Heading3"/>
      </w:pPr>
      <w:r>
        <w:t>Alternative 1</w:t>
      </w:r>
    </w:p>
    <w:p>
      <w:r>
        <w:t>לפסחים חמשת אלפים</w:t>
      </w:r>
    </w:p>
    <w:p>
      <w:r>
        <w:t>Rating: A</w:t>
      </w:r>
    </w:p>
    <w:p>
      <w:pPr>
        <w:pStyle w:val="Heading3"/>
      </w:pPr>
      <w:r>
        <w:t>Alternative 2</w:t>
      </w:r>
    </w:p>
    <w:p>
      <w:r>
        <w:t>[לפסחים כבשים ובני־עזים חמשת אלפים]</w:t>
      </w:r>
    </w:p>
    <w:p>
      <w:r>
        <w:t>Rating: None</w:t>
      </w:r>
    </w:p>
    <w:p>
      <w:pPr>
        <w:pStyle w:val="ListBullet"/>
      </w:pPr>
      <w:r>
        <w:t>RSV:</w:t>
      </w:r>
      <w:r>
        <w:rPr>
          <w:i/>
        </w:rPr>
        <w:t xml:space="preserve"> for the passover offerings five thousand lambs and kids</w:t>
      </w:r>
    </w:p>
    <w:p>
      <w:pPr>
        <w:pStyle w:val="ListBullet"/>
      </w:pPr>
      <w:r>
        <w:t>LUT:</w:t>
      </w:r>
      <w:r>
        <w:rPr>
          <w:i/>
        </w:rPr>
        <w:t xml:space="preserve"> zum Passa fünftausend Lämmer und Ziegen</w:t>
      </w:r>
    </w:p>
    <w:p>
      <w:r>
        <w:t>Factors: 14</w:t>
      </w:r>
    </w:p>
    <w:p>
      <w:pPr>
        <w:pStyle w:val="Heading3"/>
      </w:pPr>
      <w:r>
        <w:t>Alternative 3</w:t>
      </w:r>
    </w:p>
    <w:p>
      <w:r>
        <w:t>[לפסחים צאן חמשת אלפים]</w:t>
      </w:r>
    </w:p>
    <w:p>
      <w:r>
        <w:t>Rating: None</w:t>
      </w:r>
    </w:p>
    <w:p>
      <w:pPr>
        <w:pStyle w:val="ListBullet"/>
      </w:pPr>
      <w:r>
        <w:t>NEB:</w:t>
      </w:r>
      <w:r>
        <w:rPr>
          <w:i/>
        </w:rPr>
        <w:t xml:space="preserve"> for the Passover five thousand small cattle</w:t>
      </w:r>
    </w:p>
    <w:p>
      <w:pPr>
        <w:pStyle w:val="ListBullet"/>
      </w:pPr>
      <w:r>
        <w:t>BJ:</w:t>
      </w:r>
      <w:r>
        <w:rPr>
          <w:i/>
        </w:rPr>
        <w:t xml:space="preserve"> (2e, 3e éd.) comme victimes pascales, cinq mille têtes de petit bétail</w:t>
      </w:r>
    </w:p>
    <w:p>
      <w:r>
        <w:t>Factors: 14</w:t>
      </w:r>
    </w:p>
    <w:p>
      <w:pPr>
        <w:pStyle w:val="Heading3"/>
      </w:pPr>
      <w:r>
        <w:t>Alternative 4</w:t>
      </w:r>
    </w:p>
    <w:p>
      <w:r>
        <w:t>[צאן חמשת אלפים]</w:t>
      </w:r>
    </w:p>
    <w:p>
      <w:r>
        <w:t>Rating: None</w:t>
      </w:r>
    </w:p>
    <w:p>
      <w:pPr>
        <w:pStyle w:val="ListBullet"/>
      </w:pPr>
      <w:r>
        <w:t>BJ:</w:t>
      </w:r>
      <w:r>
        <w:rPr>
          <w:i/>
        </w:rPr>
        <w:t xml:space="preserve"> (1e éd.) cinq mille têtes de petit bétail</w:t>
      </w:r>
    </w:p>
    <w:p>
      <w:r>
        <w:t>Factors: 14</w:t>
      </w:r>
    </w:p>
    <w:p>
      <w:pPr>
        <w:pStyle w:val="Heading2"/>
      </w:pPr>
      <w:r>
        <w:t>[[@BibleBHS:2CH 35:11]][[BibleBHS:2CH 35:11]]</w:t>
      </w:r>
    </w:p>
    <w:p>
      <w:r>
        <w:rPr>
          <w:b/>
        </w:rPr>
        <w:t>Remark:</w:t>
      </w:r>
      <w:r>
        <w:t xml:space="preserve"> </w:t>
      </w:r>
      <w:r>
        <w:t>מידם, "from their hand" refers to those whoslaughtered the victim. These were not priests but lay people.</w:t>
      </w:r>
    </w:p>
    <w:p>
      <w:r>
        <w:rPr>
          <w:b/>
        </w:rPr>
        <w:t>Suggestion:</w:t>
      </w:r>
      <w:r>
        <w:t xml:space="preserve"> </w:t>
      </w:r>
      <w:r>
        <w:t>from their hand</w:t>
      </w:r>
    </w:p>
    <w:p>
      <w:pPr>
        <w:pStyle w:val="Heading3"/>
      </w:pPr>
      <w:r>
        <w:t>Alternative 1</w:t>
      </w:r>
    </w:p>
    <w:p>
      <w:r>
        <w:t>מידם</w:t>
      </w:r>
    </w:p>
    <w:p>
      <w:r>
        <w:t>Rating: C</w:t>
      </w:r>
    </w:p>
    <w:p>
      <w:pPr>
        <w:pStyle w:val="Heading3"/>
      </w:pPr>
      <w:r>
        <w:t>Alternative 2</w:t>
      </w:r>
    </w:p>
    <w:p>
      <w:r>
        <w:t>[את־הדם מידם]</w:t>
      </w:r>
    </w:p>
    <w:p>
      <w:r>
        <w:t>Rating: None</w:t>
      </w:r>
    </w:p>
    <w:p>
      <w:pPr>
        <w:pStyle w:val="ListBullet"/>
      </w:pPr>
      <w:r>
        <w:t>RSV:</w:t>
      </w:r>
      <w:r>
        <w:rPr>
          <w:i/>
        </w:rPr>
        <w:t xml:space="preserve"> the blood which they received from them</w:t>
      </w:r>
    </w:p>
    <w:p>
      <w:pPr>
        <w:pStyle w:val="ListBullet"/>
      </w:pPr>
      <w:r>
        <w:t>BJ:</w:t>
      </w:r>
      <w:r>
        <w:rPr>
          <w:i/>
        </w:rPr>
        <w:t xml:space="preserve"> de leurs mains, le sang (1e éd.), le sang qu'ils recevaient des mains (des lévites)(2e, 3e éd.)</w:t>
      </w:r>
    </w:p>
    <w:p>
      <w:pPr>
        <w:pStyle w:val="ListBullet"/>
      </w:pPr>
      <w:r>
        <w:t>LUT:</w:t>
      </w:r>
      <w:r>
        <w:rPr>
          <w:i/>
        </w:rPr>
        <w:t xml:space="preserve"> das Blut aus der Hand (der Leviten)</w:t>
      </w:r>
    </w:p>
    <w:p>
      <w:r>
        <w:t>Factors: 4, 6</w:t>
      </w:r>
    </w:p>
    <w:p>
      <w:pPr>
        <w:pStyle w:val="Heading3"/>
      </w:pPr>
      <w:r>
        <w:t>Alternative 3</w:t>
      </w:r>
    </w:p>
    <w:p>
      <w:r>
        <w:t>[מן־הדם]</w:t>
      </w:r>
    </w:p>
    <w:p>
      <w:r>
        <w:t>Rating: None</w:t>
      </w:r>
    </w:p>
    <w:p>
      <w:pPr>
        <w:pStyle w:val="ListBullet"/>
      </w:pPr>
      <w:r>
        <w:t>NEB:</w:t>
      </w:r>
      <w:r>
        <w:rPr>
          <w:i/>
        </w:rPr>
        <w:t xml:space="preserve"> *the blood</w:t>
      </w:r>
    </w:p>
    <w:p>
      <w:r>
        <w:t>Factors: 12, 4</w:t>
      </w:r>
    </w:p>
    <w:p>
      <w:pPr>
        <w:pStyle w:val="Heading2"/>
      </w:pPr>
      <w:r>
        <w:t>[[@BibleBHS:2CH 35:15]][[BibleBHS:2CH 35:15]]</w:t>
      </w:r>
    </w:p>
    <w:p>
      <w:r>
        <w:rPr>
          <w:b/>
        </w:rPr>
        <w:t>Remark:</w:t>
      </w:r>
      <w:r>
        <w:t xml:space="preserve"> </w:t>
      </w:r>
      <w:r>
        <w:t>חוזה המלך, "the king's seer" may be a distributive singular: "(each one of them) the king's seer", or the title of only the last named singer,Jeduthun.</w:t>
      </w:r>
    </w:p>
    <w:p>
      <w:r>
        <w:rPr>
          <w:b/>
        </w:rPr>
        <w:t>Suggestion:</w:t>
      </w:r>
      <w:r>
        <w:t xml:space="preserve"> </w:t>
      </w:r>
      <w:r>
        <w:t>See Remark</w:t>
      </w:r>
    </w:p>
    <w:p>
      <w:pPr>
        <w:pStyle w:val="Heading3"/>
      </w:pPr>
      <w:r>
        <w:t>Alternative 1</w:t>
      </w:r>
    </w:p>
    <w:p>
      <w:r>
        <w:t>חוזה המלך</w:t>
      </w:r>
    </w:p>
    <w:p>
      <w:r>
        <w:t>Rating: B</w:t>
      </w:r>
    </w:p>
    <w:p>
      <w:pPr>
        <w:pStyle w:val="ListBullet"/>
      </w:pPr>
      <w:r>
        <w:t>RSV:</w:t>
      </w:r>
      <w:r>
        <w:rPr>
          <w:i/>
        </w:rPr>
        <w:t xml:space="preserve"> the king's seer</w:t>
      </w:r>
    </w:p>
    <w:p>
      <w:pPr>
        <w:pStyle w:val="ListBullet"/>
      </w:pPr>
      <w:r>
        <w:t>BJ:</w:t>
      </w:r>
      <w:r>
        <w:rPr>
          <w:i/>
        </w:rPr>
        <w:t xml:space="preserve"> le voyant du roi</w:t>
      </w:r>
    </w:p>
    <w:p>
      <w:pPr>
        <w:pStyle w:val="ListBullet"/>
      </w:pPr>
      <w:r>
        <w:t>LUT:</w:t>
      </w:r>
      <w:r>
        <w:rPr>
          <w:i/>
        </w:rPr>
        <w:t xml:space="preserve"> der Seher des Königs</w:t>
      </w:r>
    </w:p>
    <w:p>
      <w:pPr>
        <w:pStyle w:val="Heading3"/>
      </w:pPr>
      <w:r>
        <w:t>Alternative 2</w:t>
      </w:r>
    </w:p>
    <w:p>
      <w:r>
        <w:t>חוזי המלך</w:t>
      </w:r>
    </w:p>
    <w:p>
      <w:r>
        <w:t>Rating: None</w:t>
      </w:r>
    </w:p>
    <w:p>
      <w:pPr>
        <w:pStyle w:val="ListBullet"/>
      </w:pPr>
      <w:r>
        <w:t>NEB:</w:t>
      </w:r>
      <w:r>
        <w:rPr>
          <w:i/>
        </w:rPr>
        <w:t xml:space="preserve"> *the king's seers</w:t>
      </w:r>
    </w:p>
    <w:p>
      <w:r>
        <w:t>Factors: 4, 6</w:t>
      </w:r>
    </w:p>
    <w:p>
      <w:pPr>
        <w:pStyle w:val="Heading2"/>
      </w:pPr>
      <w:r>
        <w:t>[[@BibleBHS:2CH 35:22]][[BibleBHS:2CH 35:22]]</w:t>
      </w:r>
    </w:p>
    <w:p>
      <w:r>
        <w:rPr>
          <w:b/>
        </w:rPr>
        <w:t>Remark:</w:t>
      </w:r>
      <w:r>
        <w:t xml:space="preserve"> </w:t>
      </w:r>
      <w:r>
        <w:t>1. The note of J, 1st éd., is misleading, because J changes the second, not the first verb of vs. 22. 2. It is possible that the Chronicler gave another meaning to the verb התחפשׂ which he uses here. Nevertheless, of all the interpretations that are proposed, that given below is the most probable.</w:t>
      </w:r>
    </w:p>
    <w:p>
      <w:r>
        <w:rPr>
          <w:b/>
        </w:rPr>
        <w:t>Suggestion:</w:t>
      </w:r>
      <w:r>
        <w:t xml:space="preserve"> </w:t>
      </w:r>
      <w:r>
        <w:t>he disguised himself</w:t>
      </w:r>
    </w:p>
    <w:p>
      <w:pPr>
        <w:pStyle w:val="Heading3"/>
      </w:pPr>
      <w:r>
        <w:t>Alternative 1</w:t>
      </w:r>
    </w:p>
    <w:p>
      <w:r>
        <w:t>התחפשׂ</w:t>
      </w:r>
    </w:p>
    <w:p>
      <w:r>
        <w:t>Rating: B</w:t>
      </w:r>
    </w:p>
    <w:p>
      <w:pPr>
        <w:pStyle w:val="ListBullet"/>
      </w:pPr>
      <w:r>
        <w:t>RSV:</w:t>
      </w:r>
      <w:r>
        <w:rPr>
          <w:i/>
        </w:rPr>
        <w:t xml:space="preserve"> but disguised himself</w:t>
      </w:r>
    </w:p>
    <w:p>
      <w:pPr>
        <w:pStyle w:val="Heading3"/>
      </w:pPr>
      <w:r>
        <w:t>Alternative 2</w:t>
      </w:r>
    </w:p>
    <w:p>
      <w:r>
        <w:t>[התחזק]</w:t>
      </w:r>
    </w:p>
    <w:p>
      <w:r>
        <w:t>Rating: None</w:t>
      </w:r>
    </w:p>
    <w:p>
      <w:pPr>
        <w:pStyle w:val="ListBullet"/>
      </w:pPr>
      <w:r>
        <w:t>BJ:</w:t>
      </w:r>
      <w:r>
        <w:rPr>
          <w:i/>
        </w:rPr>
        <w:t xml:space="preserve"> *il était ... décidé (1e, 2e éd.), il était fermement décidé (3e éd.)</w:t>
      </w:r>
    </w:p>
    <w:p>
      <w:pPr>
        <w:pStyle w:val="ListBullet"/>
      </w:pPr>
      <w:r>
        <w:t>LUT:</w:t>
      </w:r>
      <w:r>
        <w:rPr>
          <w:i/>
        </w:rPr>
        <w:t xml:space="preserve"> (sondern) schickte sich an (?)</w:t>
      </w:r>
    </w:p>
    <w:p>
      <w:r>
        <w:t>Factors: 4</w:t>
      </w:r>
    </w:p>
    <w:p>
      <w:pPr>
        <w:pStyle w:val="Heading3"/>
      </w:pPr>
      <w:r>
        <w:t>Alternative 3</w:t>
      </w:r>
    </w:p>
    <w:p>
      <w:r>
        <w:t>התחפש = [התחפשׂ]</w:t>
      </w:r>
    </w:p>
    <w:p>
      <w:r>
        <w:t>Rating: None</w:t>
      </w:r>
    </w:p>
    <w:p>
      <w:pPr>
        <w:pStyle w:val="ListBullet"/>
      </w:pPr>
      <w:r>
        <w:t>NEB:</w:t>
      </w:r>
      <w:r>
        <w:rPr>
          <w:i/>
        </w:rPr>
        <w:t xml:space="preserve"> but insisted</w:t>
      </w:r>
    </w:p>
    <w:p>
      <w:r>
        <w:t>Factors: 14</w:t>
      </w:r>
    </w:p>
    <w:p>
      <w:pPr>
        <w:pStyle w:val="Heading2"/>
      </w:pPr>
      <w:r>
        <w:t>[[@BibleBHS:2CH 36:9]][[BibleBHS:2CH 36:9]]</w:t>
      </w:r>
    </w:p>
    <w:p>
      <w:r>
        <w:rPr>
          <w:b/>
        </w:rPr>
        <w:t>Remark:</w:t>
      </w:r>
      <w:r>
        <w:t xml:space="preserve"> </w:t>
      </w:r>
      <w:r>
        <w:t>None</w:t>
      </w:r>
    </w:p>
    <w:p>
      <w:r>
        <w:rPr>
          <w:b/>
        </w:rPr>
        <w:t>Suggestion:</w:t>
      </w:r>
      <w:r>
        <w:t xml:space="preserve"> </w:t>
      </w:r>
      <w:r>
        <w:t>eight</w:t>
      </w:r>
    </w:p>
    <w:p>
      <w:pPr>
        <w:pStyle w:val="Heading3"/>
      </w:pPr>
      <w:r>
        <w:t>Alternative 1</w:t>
      </w:r>
    </w:p>
    <w:p>
      <w:r>
        <w:t>שמונה</w:t>
      </w:r>
    </w:p>
    <w:p>
      <w:r>
        <w:t>Rating: B</w:t>
      </w:r>
    </w:p>
    <w:p>
      <w:pPr>
        <w:pStyle w:val="ListBullet"/>
      </w:pPr>
      <w:r>
        <w:t>RSV:</w:t>
      </w:r>
      <w:r>
        <w:rPr>
          <w:i/>
        </w:rPr>
        <w:t xml:space="preserve"> eight</w:t>
      </w:r>
    </w:p>
    <w:p>
      <w:pPr>
        <w:pStyle w:val="ListBullet"/>
      </w:pPr>
      <w:r>
        <w:t>NEB:</w:t>
      </w:r>
      <w:r>
        <w:rPr>
          <w:i/>
        </w:rPr>
        <w:t xml:space="preserve"> eight</w:t>
      </w:r>
    </w:p>
    <w:p>
      <w:pPr>
        <w:pStyle w:val="ListBullet"/>
      </w:pPr>
      <w:r>
        <w:t>BJ:</w:t>
      </w:r>
      <w:r>
        <w:rPr>
          <w:i/>
        </w:rPr>
        <w:t xml:space="preserve"> *(1e, 2e éd.) huit</w:t>
      </w:r>
    </w:p>
    <w:p>
      <w:pPr>
        <w:pStyle w:val="Heading3"/>
      </w:pPr>
      <w:r>
        <w:t>Alternative 2</w:t>
      </w:r>
    </w:p>
    <w:p>
      <w:r>
        <w:t>שמונה עשרה</w:t>
      </w:r>
    </w:p>
    <w:p>
      <w:r>
        <w:t>Rating: None</w:t>
      </w:r>
    </w:p>
    <w:p>
      <w:pPr>
        <w:pStyle w:val="ListBullet"/>
      </w:pPr>
      <w:r>
        <w:t>BJ:</w:t>
      </w:r>
      <w:r>
        <w:rPr>
          <w:i/>
        </w:rPr>
        <w:t xml:space="preserve"> *(3e éd.) dix-huit</w:t>
      </w:r>
    </w:p>
    <w:p>
      <w:pPr>
        <w:pStyle w:val="ListBullet"/>
      </w:pPr>
      <w:r>
        <w:t>LUT:</w:t>
      </w:r>
      <w:r>
        <w:rPr>
          <w:i/>
        </w:rPr>
        <w:t xml:space="preserve"> achtzehn</w:t>
      </w:r>
    </w:p>
    <w:p>
      <w:r>
        <w:t>Factors: 5</w:t>
      </w:r>
    </w:p>
    <w:p>
      <w:pPr>
        <w:pStyle w:val="Heading2"/>
      </w:pPr>
      <w:r>
        <w:t>[[@BibleBHS:2CH 36:10]][[BibleBHS:2CH 36:10]]</w:t>
      </w:r>
    </w:p>
    <w:p>
      <w:r>
        <w:rPr>
          <w:b/>
        </w:rPr>
        <w:t>Remark:</w:t>
      </w:r>
      <w:r>
        <w:t xml:space="preserve"> </w:t>
      </w:r>
      <w:r>
        <w:t>None</w:t>
      </w:r>
    </w:p>
    <w:p>
      <w:r>
        <w:rPr>
          <w:b/>
        </w:rPr>
        <w:t>Suggestion:</w:t>
      </w:r>
      <w:r>
        <w:t xml:space="preserve"> </w:t>
      </w:r>
      <w:r>
        <w:t>his brother</w:t>
      </w:r>
    </w:p>
    <w:p>
      <w:pPr>
        <w:pStyle w:val="Heading3"/>
      </w:pPr>
      <w:r>
        <w:t>Alternative 1</w:t>
      </w:r>
    </w:p>
    <w:p>
      <w:r>
        <w:t>אחיו</w:t>
      </w:r>
    </w:p>
    <w:p>
      <w:r>
        <w:t>Rating: B</w:t>
      </w:r>
    </w:p>
    <w:p>
      <w:pPr>
        <w:pStyle w:val="ListBullet"/>
      </w:pPr>
      <w:r>
        <w:t>RSV:</w:t>
      </w:r>
      <w:r>
        <w:rPr>
          <w:i/>
        </w:rPr>
        <w:t xml:space="preserve"> his brother</w:t>
      </w:r>
    </w:p>
    <w:p>
      <w:pPr>
        <w:pStyle w:val="ListBullet"/>
      </w:pPr>
      <w:r>
        <w:t>BJ:</w:t>
      </w:r>
      <w:r>
        <w:rPr>
          <w:i/>
        </w:rPr>
        <w:t xml:space="preserve"> *son frère</w:t>
      </w:r>
    </w:p>
    <w:p>
      <w:pPr>
        <w:pStyle w:val="ListBullet"/>
      </w:pPr>
      <w:r>
        <w:t>LUT:</w:t>
      </w:r>
      <w:r>
        <w:rPr>
          <w:i/>
        </w:rPr>
        <w:t xml:space="preserve"> seinen Bruder</w:t>
      </w:r>
    </w:p>
    <w:p>
      <w:pPr>
        <w:pStyle w:val="Heading3"/>
      </w:pPr>
      <w:r>
        <w:t>Alternative 2</w:t>
      </w:r>
    </w:p>
    <w:p>
      <w:r>
        <w:t>[אחי אביו]</w:t>
      </w:r>
    </w:p>
    <w:p>
      <w:r>
        <w:t>Rating: None</w:t>
      </w:r>
    </w:p>
    <w:p>
      <w:pPr>
        <w:pStyle w:val="ListBullet"/>
      </w:pPr>
      <w:r>
        <w:t>NEB:</w:t>
      </w:r>
      <w:r>
        <w:rPr>
          <w:i/>
        </w:rPr>
        <w:t xml:space="preserve"> *his father's brother</w:t>
      </w:r>
    </w:p>
    <w:p>
      <w:r>
        <w:t>Factors: 4, 5</w:t>
      </w:r>
    </w:p>
    <w:p>
      <w:pPr>
        <w:pStyle w:val="Heading2"/>
      </w:pPr>
      <w:r>
        <w:t>[[@BibleBHS:2CH 36:14]][[BibleBHS:2CH 36:14]]</w:t>
      </w:r>
    </w:p>
    <w:p>
      <w:r>
        <w:rPr>
          <w:b/>
        </w:rPr>
        <w:t>Remark:</w:t>
      </w:r>
      <w:r>
        <w:t xml:space="preserve"> </w:t>
      </w:r>
      <w:r>
        <w:t>None</w:t>
      </w:r>
    </w:p>
    <w:p>
      <w:r>
        <w:rPr>
          <w:b/>
        </w:rPr>
        <w:t>Suggestion:</w:t>
      </w:r>
      <w:r>
        <w:t xml:space="preserve"> </w:t>
      </w:r>
      <w:r>
        <w:t>all the leaders of the priests</w:t>
      </w:r>
    </w:p>
    <w:p>
      <w:pPr>
        <w:pStyle w:val="Heading3"/>
      </w:pPr>
      <w:r>
        <w:t>Alternative 1</w:t>
      </w:r>
    </w:p>
    <w:p>
      <w:r>
        <w:t>כל־שרי הכהנים</w:t>
      </w:r>
    </w:p>
    <w:p>
      <w:r>
        <w:t>Rating: B</w:t>
      </w:r>
    </w:p>
    <w:p>
      <w:pPr>
        <w:pStyle w:val="ListBullet"/>
      </w:pPr>
      <w:r>
        <w:t>RSV:</w:t>
      </w:r>
      <w:r>
        <w:rPr>
          <w:i/>
        </w:rPr>
        <w:t xml:space="preserve"> all the leading priests</w:t>
      </w:r>
    </w:p>
    <w:p>
      <w:pPr>
        <w:pStyle w:val="ListBullet"/>
      </w:pPr>
      <w:r>
        <w:t>BJ:</w:t>
      </w:r>
      <w:r>
        <w:rPr>
          <w:i/>
        </w:rPr>
        <w:t xml:space="preserve"> tout le haut clergé (1e* éd.), tous les chefs des prêtres (2e*, 3e éd.)</w:t>
      </w:r>
    </w:p>
    <w:p>
      <w:pPr>
        <w:pStyle w:val="Heading3"/>
      </w:pPr>
      <w:r>
        <w:t>Alternative 2</w:t>
      </w:r>
    </w:p>
    <w:p>
      <w:r>
        <w:t>[כל־שרי יהודה והכהנים]</w:t>
      </w:r>
    </w:p>
    <w:p>
      <w:r>
        <w:t>Rating: None</w:t>
      </w:r>
    </w:p>
    <w:p>
      <w:pPr>
        <w:pStyle w:val="ListBullet"/>
      </w:pPr>
      <w:r>
        <w:t>NEB:</w:t>
      </w:r>
      <w:r>
        <w:rPr>
          <w:i/>
        </w:rPr>
        <w:t xml:space="preserve"> *all the chiefs of Judah and the priests</w:t>
      </w:r>
    </w:p>
    <w:p>
      <w:pPr>
        <w:pStyle w:val="ListBullet"/>
      </w:pPr>
      <w:r>
        <w:t>LUT:</w:t>
      </w:r>
      <w:r>
        <w:rPr>
          <w:i/>
        </w:rPr>
        <w:t xml:space="preserve"> alle Oberen Judas und die Priester</w:t>
      </w:r>
    </w:p>
    <w:p>
      <w:r>
        <w:t>Factors: 1, 4</w:t>
      </w:r>
    </w:p>
    <w:p>
      <w:pPr>
        <w:pStyle w:val="Heading1"/>
      </w:pPr>
      <w:r>
        <w:t>Ezra</w:t>
      </w:r>
    </w:p>
    <w:p>
      <w:pPr>
        <w:pStyle w:val="Heading2"/>
      </w:pPr>
      <w:r>
        <w:t>[[@BibleBHS:EZR 1:6]][[BibleBHS:EZR 1:6]]</w:t>
      </w:r>
    </w:p>
    <w:p>
      <w:r>
        <w:rPr>
          <w:b/>
        </w:rPr>
        <w:t>Remark:</w:t>
      </w:r>
      <w:r>
        <w:t xml:space="preserve"> </w:t>
      </w:r>
      <w:r>
        <w:t>None</w:t>
      </w:r>
    </w:p>
    <w:p>
      <w:r>
        <w:rPr>
          <w:b/>
        </w:rPr>
        <w:t>Suggestion:</w:t>
      </w:r>
      <w:r>
        <w:t xml:space="preserve"> </w:t>
      </w:r>
      <w:r>
        <w:t>with vessels of silver</w:t>
      </w:r>
    </w:p>
    <w:p>
      <w:pPr>
        <w:pStyle w:val="Heading3"/>
      </w:pPr>
      <w:r>
        <w:t>Alternative 1</w:t>
      </w:r>
    </w:p>
    <w:p>
      <w:r>
        <w:t>בכלי־כסף</w:t>
      </w:r>
    </w:p>
    <w:p>
      <w:r>
        <w:t>Rating: C</w:t>
      </w:r>
    </w:p>
    <w:p>
      <w:pPr>
        <w:pStyle w:val="ListBullet"/>
      </w:pPr>
      <w:r>
        <w:t>RSV:</w:t>
      </w:r>
      <w:r>
        <w:rPr>
          <w:i/>
        </w:rPr>
        <w:t xml:space="preserve"> with vessels of silver</w:t>
      </w:r>
    </w:p>
    <w:p>
      <w:pPr>
        <w:pStyle w:val="Heading3"/>
      </w:pPr>
      <w:r>
        <w:t>Alternative 2</w:t>
      </w:r>
    </w:p>
    <w:p>
      <w:r>
        <w:t>[בכל בכסף]</w:t>
      </w:r>
    </w:p>
    <w:p>
      <w:r>
        <w:t>Rating: None</w:t>
      </w:r>
    </w:p>
    <w:p>
      <w:pPr>
        <w:pStyle w:val="ListBullet"/>
      </w:pPr>
      <w:r>
        <w:t>NEB:</w:t>
      </w:r>
      <w:r>
        <w:rPr>
          <w:i/>
        </w:rPr>
        <w:t xml:space="preserve"> *of every kind, silver</w:t>
      </w:r>
    </w:p>
    <w:p>
      <w:pPr>
        <w:pStyle w:val="ListBullet"/>
      </w:pPr>
      <w:r>
        <w:t>BJ:</w:t>
      </w:r>
      <w:r>
        <w:rPr>
          <w:i/>
        </w:rPr>
        <w:t xml:space="preserve"> *tout (secours): argent (1e, 2e éd.), toute sorte d'(aide): argent (3e éd.)</w:t>
      </w:r>
    </w:p>
    <w:p>
      <w:pPr>
        <w:pStyle w:val="ListBullet"/>
      </w:pPr>
      <w:r>
        <w:t>LUT:</w:t>
      </w:r>
      <w:r>
        <w:rPr>
          <w:i/>
        </w:rPr>
        <w:t xml:space="preserve"> mit allem, mit Silber</w:t>
      </w:r>
    </w:p>
    <w:p>
      <w:r>
        <w:t>Factors: 5</w:t>
      </w:r>
    </w:p>
    <w:p>
      <w:pPr>
        <w:pStyle w:val="Heading2"/>
      </w:pPr>
      <w:r>
        <w:t>[[BibleBHS:EZR 1:6]]</w:t>
      </w:r>
    </w:p>
    <w:p>
      <w:r>
        <w:rPr>
          <w:b/>
        </w:rPr>
        <w:t>Remark:</w:t>
      </w:r>
      <w:r>
        <w:t xml:space="preserve"> </w:t>
      </w:r>
      <w:r>
        <w:t>None</w:t>
      </w:r>
    </w:p>
    <w:p>
      <w:r>
        <w:rPr>
          <w:b/>
        </w:rPr>
        <w:t>Suggestion:</w:t>
      </w:r>
      <w:r>
        <w:t xml:space="preserve"> </w:t>
      </w:r>
      <w:r>
        <w:t>besides</w:t>
      </w:r>
    </w:p>
    <w:p>
      <w:pPr>
        <w:pStyle w:val="Heading3"/>
      </w:pPr>
      <w:r>
        <w:t>Alternative 1</w:t>
      </w:r>
    </w:p>
    <w:p>
      <w:r>
        <w:t>לבד</w:t>
      </w:r>
    </w:p>
    <w:p>
      <w:r>
        <w:t>Rating: C</w:t>
      </w:r>
    </w:p>
    <w:p>
      <w:pPr>
        <w:pStyle w:val="ListBullet"/>
      </w:pPr>
      <w:r>
        <w:t>RSV:</w:t>
      </w:r>
      <w:r>
        <w:rPr>
          <w:i/>
        </w:rPr>
        <w:t xml:space="preserve"> besides</w:t>
      </w:r>
    </w:p>
    <w:p>
      <w:pPr>
        <w:pStyle w:val="ListBullet"/>
      </w:pPr>
      <w:r>
        <w:t>BJ:</w:t>
      </w:r>
      <w:r>
        <w:rPr>
          <w:i/>
        </w:rPr>
        <w:t xml:space="preserve"> (3e éd.) sans compter</w:t>
      </w:r>
    </w:p>
    <w:p>
      <w:pPr>
        <w:pStyle w:val="ListBullet"/>
      </w:pPr>
      <w:r>
        <w:t>LUT:</w:t>
      </w:r>
      <w:r>
        <w:rPr>
          <w:i/>
        </w:rPr>
        <w:t xml:space="preserve"> ausser</w:t>
      </w:r>
    </w:p>
    <w:p>
      <w:pPr>
        <w:pStyle w:val="Heading3"/>
      </w:pPr>
      <w:r>
        <w:t>Alternative 2</w:t>
      </w:r>
    </w:p>
    <w:p>
      <w:r>
        <w:t>[לרב]</w:t>
      </w:r>
    </w:p>
    <w:p>
      <w:r>
        <w:t>Rating: None</w:t>
      </w:r>
    </w:p>
    <w:p>
      <w:pPr>
        <w:pStyle w:val="ListBullet"/>
      </w:pPr>
      <w:r>
        <w:t>NEB:</w:t>
      </w:r>
      <w:r>
        <w:rPr>
          <w:i/>
        </w:rPr>
        <w:t xml:space="preserve"> *in abundance</w:t>
      </w:r>
    </w:p>
    <w:p>
      <w:pPr>
        <w:pStyle w:val="ListBullet"/>
      </w:pPr>
      <w:r>
        <w:t>BJ:</w:t>
      </w:r>
      <w:r>
        <w:rPr>
          <w:i/>
        </w:rPr>
        <w:t xml:space="preserve"> *(1e, 2e éd.) en quantité</w:t>
      </w:r>
    </w:p>
    <w:p>
      <w:r>
        <w:t>Factors: 5, 6</w:t>
      </w:r>
    </w:p>
    <w:p>
      <w:pPr>
        <w:pStyle w:val="Heading2"/>
      </w:pPr>
      <w:r>
        <w:t>[[@BibleBHS:EZR 1:9]][[BibleBHS:EZR 1:9]]</w:t>
      </w:r>
    </w:p>
    <w:p>
      <w:r>
        <w:rPr>
          <w:b/>
        </w:rPr>
        <w:t>Remark:</w:t>
      </w:r>
      <w:r>
        <w:t xml:space="preserve"> </w:t>
      </w:r>
      <w:r>
        <w:t>None</w:t>
      </w:r>
    </w:p>
    <w:p>
      <w:r>
        <w:rPr>
          <w:b/>
        </w:rPr>
        <w:t>Suggestion:</w:t>
      </w:r>
      <w:r>
        <w:t xml:space="preserve"> </w:t>
      </w:r>
      <w:r>
        <w:t>thirty</w:t>
      </w:r>
    </w:p>
    <w:p>
      <w:pPr>
        <w:pStyle w:val="Heading3"/>
      </w:pPr>
      <w:r>
        <w:t>Alternative 1</w:t>
      </w:r>
    </w:p>
    <w:p>
      <w:r>
        <w:t>שלשים</w:t>
      </w:r>
    </w:p>
    <w:p>
      <w:r>
        <w:t>Rating: B</w:t>
      </w:r>
    </w:p>
    <w:p>
      <w:pPr>
        <w:pStyle w:val="ListBullet"/>
      </w:pPr>
      <w:r>
        <w:t>NEB:</w:t>
      </w:r>
      <w:r>
        <w:rPr>
          <w:i/>
        </w:rPr>
        <w:t xml:space="preserve"> thirty</w:t>
      </w:r>
    </w:p>
    <w:p>
      <w:pPr>
        <w:pStyle w:val="ListBullet"/>
      </w:pPr>
      <w:r>
        <w:t>BJ:</w:t>
      </w:r>
      <w:r>
        <w:rPr>
          <w:i/>
        </w:rPr>
        <w:t xml:space="preserve"> 30</w:t>
      </w:r>
    </w:p>
    <w:p>
      <w:pPr>
        <w:pStyle w:val="ListBullet"/>
      </w:pPr>
      <w:r>
        <w:t>LUT:</w:t>
      </w:r>
      <w:r>
        <w:rPr>
          <w:i/>
        </w:rPr>
        <w:t xml:space="preserve"> dreissig</w:t>
      </w:r>
    </w:p>
    <w:p>
      <w:pPr>
        <w:pStyle w:val="Heading3"/>
      </w:pPr>
      <w:r>
        <w:t>Alternative 2</w:t>
      </w:r>
    </w:p>
    <w:p>
      <w:r>
        <w:t>[אלף]</w:t>
      </w:r>
    </w:p>
    <w:p>
      <w:r>
        <w:t>Rating: None</w:t>
      </w:r>
    </w:p>
    <w:p>
      <w:pPr>
        <w:pStyle w:val="ListBullet"/>
      </w:pPr>
      <w:r>
        <w:t>RSV:</w:t>
      </w:r>
      <w:r>
        <w:rPr>
          <w:i/>
        </w:rPr>
        <w:t xml:space="preserve"> *a thousand</w:t>
      </w:r>
    </w:p>
    <w:p>
      <w:r>
        <w:t>Factors: 5</w:t>
      </w:r>
    </w:p>
    <w:p>
      <w:pPr>
        <w:pStyle w:val="Heading2"/>
      </w:pPr>
      <w:r>
        <w:t>[[BibleBHS:EZR 1:9]]</w:t>
      </w:r>
    </w:p>
    <w:p>
      <w:r>
        <w:rPr>
          <w:b/>
        </w:rPr>
        <w:t>Remark:</w:t>
      </w:r>
      <w:r>
        <w:t xml:space="preserve"> </w:t>
      </w:r>
      <w:r>
        <w:t>1. The Committee gave two ratings for this case. The first rating, A (not indicated above) is for the MT consonants. The second rating, C (indicated above) is for the vocalisation of these consonants. 2. The meaning of the word מחלפים in the MT is not clear and consequently all the old Versions translate differently. See following case with its Remark.</w:t>
      </w:r>
    </w:p>
    <w:p>
      <w:r>
        <w:rPr>
          <w:b/>
        </w:rPr>
        <w:t>Suggestion:</w:t>
      </w:r>
      <w:r>
        <w:t xml:space="preserve"> </w:t>
      </w:r>
      <w:r>
        <w:t>altered</w:t>
      </w:r>
    </w:p>
    <w:p>
      <w:pPr>
        <w:pStyle w:val="Heading3"/>
      </w:pPr>
      <w:r>
        <w:t>Alternative 1</w:t>
      </w:r>
    </w:p>
    <w:p>
      <w:r>
        <w:t>מַחֲלָפִים</w:t>
      </w:r>
    </w:p>
    <w:p>
      <w:r>
        <w:t>Rating: None</w:t>
      </w:r>
    </w:p>
    <w:p>
      <w:pPr>
        <w:pStyle w:val="ListBullet"/>
      </w:pPr>
      <w:r>
        <w:t>RSV:</w:t>
      </w:r>
      <w:r>
        <w:rPr>
          <w:i/>
        </w:rPr>
        <w:t xml:space="preserve"> censers</w:t>
      </w:r>
    </w:p>
    <w:p>
      <w:r>
        <w:t>Factors: 9, 12</w:t>
      </w:r>
    </w:p>
    <w:p>
      <w:pPr>
        <w:pStyle w:val="Heading3"/>
      </w:pPr>
      <w:r>
        <w:t>Alternative 2</w:t>
      </w:r>
    </w:p>
    <w:p>
      <w:r>
        <w:t>מחלפים = [מְחֻלָּפִים]</w:t>
      </w:r>
    </w:p>
    <w:p>
      <w:r>
        <w:t>Rating: None</w:t>
      </w:r>
    </w:p>
    <w:p>
      <w:pPr>
        <w:pStyle w:val="ListBullet"/>
      </w:pPr>
      <w:r>
        <w:t>NEB:</w:t>
      </w:r>
      <w:r>
        <w:rPr>
          <w:i/>
        </w:rPr>
        <w:t xml:space="preserve"> vessels of various kinds</w:t>
      </w:r>
    </w:p>
    <w:p>
      <w:r>
        <w:t>Factors: 14</w:t>
      </w:r>
    </w:p>
    <w:p>
      <w:pPr>
        <w:pStyle w:val="Heading3"/>
      </w:pPr>
      <w:r>
        <w:t>Alternative 3</w:t>
      </w:r>
    </w:p>
    <w:p>
      <w:r>
        <w:t>[-]</w:t>
      </w:r>
    </w:p>
    <w:p>
      <w:r>
        <w:t>Rating: None</w:t>
      </w:r>
    </w:p>
    <w:p>
      <w:pPr>
        <w:pStyle w:val="ListBullet"/>
      </w:pPr>
      <w:r>
        <w:t>BJ:</w:t>
      </w:r>
      <w:r>
        <w:rPr>
          <w:i/>
        </w:rPr>
        <w:t xml:space="preserve"> *[-] (1e, 2e éd.)</w:t>
      </w:r>
    </w:p>
    <w:p>
      <w:pPr>
        <w:pStyle w:val="ListBullet"/>
      </w:pPr>
      <w:r>
        <w:t>LUT:</w:t>
      </w:r>
      <w:r>
        <w:rPr>
          <w:i/>
        </w:rPr>
        <w:t xml:space="preserve"> [-]</w:t>
      </w:r>
    </w:p>
    <w:p>
      <w:r>
        <w:t>Factors: 14</w:t>
      </w:r>
    </w:p>
    <w:p>
      <w:pPr>
        <w:pStyle w:val="Heading3"/>
      </w:pPr>
      <w:r>
        <w:t>Alternative 4</w:t>
      </w:r>
    </w:p>
    <w:p>
      <w:r>
        <w:t>מחלפים = [מָחֳלָפִים]</w:t>
      </w:r>
    </w:p>
    <w:p>
      <w:r>
        <w:t>Rating: C</w:t>
      </w:r>
    </w:p>
    <w:p>
      <w:pPr>
        <w:pStyle w:val="ListBullet"/>
      </w:pPr>
      <w:r>
        <w:t>BJ:</w:t>
      </w:r>
      <w:r>
        <w:rPr>
          <w:i/>
        </w:rPr>
        <w:t xml:space="preserve"> (3e éd.) réparés</w:t>
      </w:r>
    </w:p>
    <w:p>
      <w:pPr>
        <w:pStyle w:val="Heading2"/>
      </w:pPr>
      <w:r>
        <w:t>[[@BibleBHS:EZR 1:10]][[BibleBHS:EZR 1:10]]</w:t>
      </w:r>
    </w:p>
    <w:p>
      <w:r>
        <w:rPr>
          <w:b/>
        </w:rPr>
        <w:t>Remark:</w:t>
      </w:r>
      <w:r>
        <w:t xml:space="preserve"> </w:t>
      </w:r>
      <w:r>
        <w:t>1. It is not possible to determine which textual form J, 3d éd., intended to follow for its translation. 2. In vs. 9 מחלפים is translated by a passive participle, "changed/altered". In vs. 10 משנים is translated as "doubles/spares"; this is certainly not the original text, but a gloss similar to מחלפים, which must also have meant "changed/altered". None of the old textual witnesses, however, has preserved this interpretation. Consequently, the Committee cannot give a meaning for the MT other than that indicated above - "doubles/spares" although knowing that the meaning of the original text was different.</w:t>
      </w:r>
    </w:p>
    <w:p>
      <w:r>
        <w:rPr>
          <w:b/>
        </w:rPr>
        <w:t>Suggestion:</w:t>
      </w:r>
      <w:r>
        <w:t xml:space="preserve"> </w:t>
      </w:r>
      <w:r>
        <w:t>See Remark</w:t>
      </w:r>
    </w:p>
    <w:p>
      <w:pPr>
        <w:pStyle w:val="Heading3"/>
      </w:pPr>
      <w:r>
        <w:t>Alternative 1</w:t>
      </w:r>
    </w:p>
    <w:p>
      <w:r>
        <w:t>משנים</w:t>
      </w:r>
    </w:p>
    <w:p>
      <w:r>
        <w:t>Rating: B</w:t>
      </w:r>
    </w:p>
    <w:p>
      <w:pPr>
        <w:pStyle w:val="Heading3"/>
      </w:pPr>
      <w:r>
        <w:t>Alternative 2</w:t>
      </w:r>
    </w:p>
    <w:p>
      <w:r>
        <w:t>משנים = [מְשַׁנִּים]</w:t>
      </w:r>
    </w:p>
    <w:p>
      <w:r>
        <w:t>Rating: None</w:t>
      </w:r>
    </w:p>
    <w:p>
      <w:pPr>
        <w:pStyle w:val="ListBullet"/>
      </w:pPr>
      <w:r>
        <w:t>NEB:</w:t>
      </w:r>
      <w:r>
        <w:rPr>
          <w:i/>
        </w:rPr>
        <w:t xml:space="preserve"> of various types</w:t>
      </w:r>
    </w:p>
    <w:p>
      <w:r>
        <w:t>Factors: 14</w:t>
      </w:r>
    </w:p>
    <w:p>
      <w:pPr>
        <w:pStyle w:val="Heading3"/>
      </w:pPr>
      <w:r>
        <w:t>Alternative 3</w:t>
      </w:r>
    </w:p>
    <w:p>
      <w:r>
        <w:t>[אלפים]</w:t>
      </w:r>
    </w:p>
    <w:p>
      <w:r>
        <w:t>Rating: None</w:t>
      </w:r>
    </w:p>
    <w:p>
      <w:pPr>
        <w:pStyle w:val="ListBullet"/>
      </w:pPr>
      <w:r>
        <w:t>RSV:</w:t>
      </w:r>
      <w:r>
        <w:rPr>
          <w:i/>
        </w:rPr>
        <w:t xml:space="preserve"> *two thousand</w:t>
      </w:r>
    </w:p>
    <w:p>
      <w:r>
        <w:t>Factors: 5</w:t>
      </w:r>
    </w:p>
    <w:p>
      <w:pPr>
        <w:pStyle w:val="Heading3"/>
      </w:pPr>
      <w:r>
        <w:t>Alternative 4</w:t>
      </w:r>
    </w:p>
    <w:p>
      <w:r>
        <w:t>[-]</w:t>
      </w:r>
    </w:p>
    <w:p>
      <w:r>
        <w:t>Rating: None</w:t>
      </w:r>
    </w:p>
    <w:p>
      <w:pPr>
        <w:pStyle w:val="ListBullet"/>
      </w:pPr>
      <w:r>
        <w:t>BJ:</w:t>
      </w:r>
      <w:r>
        <w:rPr>
          <w:i/>
        </w:rPr>
        <w:t xml:space="preserve"> *(1e, 2e éd.)</w:t>
      </w:r>
    </w:p>
    <w:p>
      <w:pPr>
        <w:pStyle w:val="ListBullet"/>
      </w:pPr>
      <w:r>
        <w:t>LUT:</w:t>
      </w:r>
      <w:r>
        <w:rPr>
          <w:i/>
        </w:rPr>
        <w:t xml:space="preserve"> [-]</w:t>
      </w:r>
    </w:p>
    <w:p>
      <w:r>
        <w:t>Factors: 14</w:t>
      </w:r>
    </w:p>
    <w:p>
      <w:pPr>
        <w:pStyle w:val="Heading2"/>
      </w:pPr>
      <w:r>
        <w:t>[[@BibleBHS:EZR 1:11]][[BibleBHS:EZR 1:11]]</w:t>
      </w:r>
    </w:p>
    <w:p>
      <w:r>
        <w:rPr>
          <w:b/>
        </w:rPr>
        <w:t>Remark:</w:t>
      </w:r>
      <w:r>
        <w:t xml:space="preserve"> </w:t>
      </w:r>
      <w:r>
        <w:t>None</w:t>
      </w:r>
    </w:p>
    <w:p>
      <w:r>
        <w:rPr>
          <w:b/>
        </w:rPr>
        <w:t>Suggestion:</w:t>
      </w:r>
      <w:r>
        <w:t xml:space="preserve"> </w:t>
      </w:r>
      <w:r>
        <w:t>five thousand four hundred</w:t>
      </w:r>
    </w:p>
    <w:p>
      <w:pPr>
        <w:pStyle w:val="Heading3"/>
      </w:pPr>
      <w:r>
        <w:t>Alternative 1</w:t>
      </w:r>
    </w:p>
    <w:p>
      <w:r>
        <w:t>חמשת אלפים וארבע מאות</w:t>
      </w:r>
    </w:p>
    <w:p>
      <w:r>
        <w:t>Rating: B</w:t>
      </w:r>
    </w:p>
    <w:p>
      <w:pPr>
        <w:pStyle w:val="ListBullet"/>
      </w:pPr>
      <w:r>
        <w:t>NEB:</w:t>
      </w:r>
      <w:r>
        <w:rPr>
          <w:i/>
        </w:rPr>
        <w:t xml:space="preserve"> five thousand four hundred</w:t>
      </w:r>
    </w:p>
    <w:p>
      <w:pPr>
        <w:pStyle w:val="ListBullet"/>
      </w:pPr>
      <w:r>
        <w:t>BJ:</w:t>
      </w:r>
      <w:r>
        <w:rPr>
          <w:i/>
        </w:rPr>
        <w:t xml:space="preserve"> *5.400</w:t>
      </w:r>
    </w:p>
    <w:p>
      <w:pPr>
        <w:pStyle w:val="ListBullet"/>
      </w:pPr>
      <w:r>
        <w:t>LUT:</w:t>
      </w:r>
      <w:r>
        <w:rPr>
          <w:i/>
        </w:rPr>
        <w:t xml:space="preserve"> *fünftausendvierhundert</w:t>
      </w:r>
    </w:p>
    <w:p>
      <w:pPr>
        <w:pStyle w:val="Heading3"/>
      </w:pPr>
      <w:r>
        <w:t>Alternative 2</w:t>
      </w:r>
    </w:p>
    <w:p>
      <w:r>
        <w:t>[חמשת אלפים וארבע מאות ששים ותשעה]</w:t>
      </w:r>
    </w:p>
    <w:p>
      <w:r>
        <w:t>Rating: None</w:t>
      </w:r>
    </w:p>
    <w:p>
      <w:pPr>
        <w:pStyle w:val="ListBullet"/>
      </w:pPr>
      <w:r>
        <w:t>RSV:</w:t>
      </w:r>
      <w:r>
        <w:rPr>
          <w:i/>
        </w:rPr>
        <w:t xml:space="preserve"> *five thousand four hundred and sixty-nine</w:t>
      </w:r>
    </w:p>
    <w:p>
      <w:r>
        <w:t>Factors: 5</w:t>
      </w:r>
    </w:p>
    <w:p>
      <w:pPr>
        <w:pStyle w:val="Heading2"/>
      </w:pPr>
      <w:r>
        <w:t>[[@BibleBHS:EZR 2:40]][[BibleBHS:EZR 2:40]]</w:t>
      </w:r>
    </w:p>
    <w:p>
      <w:r>
        <w:rPr>
          <w:b/>
        </w:rPr>
        <w:t>Remark:</w:t>
      </w:r>
      <w:r>
        <w:t xml:space="preserve"> </w:t>
      </w:r>
      <w:r>
        <w:t>See also Neh 7.43 for the same textual problem in a parallel list.</w:t>
      </w:r>
    </w:p>
    <w:p>
      <w:r>
        <w:rPr>
          <w:b/>
        </w:rPr>
        <w:t>Suggestion:</w:t>
      </w:r>
      <w:r>
        <w:t xml:space="preserve"> </w:t>
      </w:r>
      <w:r>
        <w:t>through Binnui</w:t>
      </w:r>
    </w:p>
    <w:p>
      <w:pPr>
        <w:pStyle w:val="Heading3"/>
      </w:pPr>
      <w:r>
        <w:t>Alternative 1</w:t>
      </w:r>
    </w:p>
    <w:p>
      <w:r>
        <w:t>לִבְנֵי</w:t>
      </w:r>
    </w:p>
    <w:p>
      <w:r>
        <w:t>Rating: None</w:t>
      </w:r>
    </w:p>
    <w:p>
      <w:pPr>
        <w:pStyle w:val="ListBullet"/>
      </w:pPr>
      <w:r>
        <w:t>RSV:</w:t>
      </w:r>
      <w:r>
        <w:rPr>
          <w:i/>
        </w:rPr>
        <w:t xml:space="preserve"> of the sons of</w:t>
      </w:r>
    </w:p>
    <w:p>
      <w:pPr>
        <w:pStyle w:val="ListBullet"/>
      </w:pPr>
      <w:r>
        <w:t>NEB:</w:t>
      </w:r>
      <w:r>
        <w:rPr>
          <w:i/>
        </w:rPr>
        <w:t xml:space="preserve"> of the line of</w:t>
      </w:r>
    </w:p>
    <w:p>
      <w:pPr>
        <w:pStyle w:val="ListBullet"/>
      </w:pPr>
      <w:r>
        <w:t>BJ:</w:t>
      </w:r>
      <w:r>
        <w:rPr>
          <w:i/>
        </w:rPr>
        <w:t xml:space="preserve"> (3e éd.) des fils de</w:t>
      </w:r>
    </w:p>
    <w:p>
      <w:r>
        <w:t>Factors: 9</w:t>
      </w:r>
    </w:p>
    <w:p>
      <w:pPr>
        <w:pStyle w:val="Heading3"/>
      </w:pPr>
      <w:r>
        <w:t>Alternative 2</w:t>
      </w:r>
    </w:p>
    <w:p>
      <w:r>
        <w:t>לבני [לְבִנֻּי]</w:t>
      </w:r>
    </w:p>
    <w:p>
      <w:r>
        <w:t>Rating: B</w:t>
      </w:r>
    </w:p>
    <w:p>
      <w:pPr>
        <w:pStyle w:val="Heading3"/>
      </w:pPr>
      <w:r>
        <w:t>Alternative 3</w:t>
      </w:r>
    </w:p>
    <w:p>
      <w:r>
        <w:t>[בני]</w:t>
      </w:r>
    </w:p>
    <w:p>
      <w:r>
        <w:t>Rating: None</w:t>
      </w:r>
    </w:p>
    <w:p>
      <w:pPr>
        <w:pStyle w:val="ListBullet"/>
      </w:pPr>
      <w:r>
        <w:t>BJ:</w:t>
      </w:r>
      <w:r>
        <w:rPr>
          <w:i/>
        </w:rPr>
        <w:t xml:space="preserve"> *Binnouï (1e éd.), Binnuï (2e éd.)</w:t>
      </w:r>
    </w:p>
    <w:p>
      <w:pPr>
        <w:pStyle w:val="ListBullet"/>
      </w:pPr>
      <w:r>
        <w:t>LUT:</w:t>
      </w:r>
      <w:r>
        <w:rPr>
          <w:i/>
        </w:rPr>
        <w:t xml:space="preserve"> Binnui</w:t>
      </w:r>
    </w:p>
    <w:p>
      <w:r>
        <w:t>Factors: 5</w:t>
      </w:r>
    </w:p>
    <w:p>
      <w:pPr>
        <w:pStyle w:val="Heading2"/>
      </w:pPr>
      <w:r>
        <w:t>[[@BibleBHS:EZR 2:42]][[BibleBHS:EZR 2:42]]</w:t>
      </w:r>
    </w:p>
    <w:p>
      <w:r>
        <w:rPr>
          <w:b/>
        </w:rPr>
        <w:t>Remark:</w:t>
      </w:r>
      <w:r>
        <w:t xml:space="preserve"> </w:t>
      </w:r>
      <w:r>
        <w:t>None</w:t>
      </w:r>
    </w:p>
    <w:p>
      <w:r>
        <w:rPr>
          <w:b/>
        </w:rPr>
        <w:t>Suggestion:</w:t>
      </w:r>
      <w:r>
        <w:t xml:space="preserve"> </w:t>
      </w:r>
      <w:r>
        <w:t>the sons of the gatekeepers/the guild of the gatekeepers</w:t>
      </w:r>
    </w:p>
    <w:p>
      <w:pPr>
        <w:pStyle w:val="Heading3"/>
      </w:pPr>
      <w:r>
        <w:t>Alternative 1</w:t>
      </w:r>
    </w:p>
    <w:p>
      <w:r>
        <w:t>בני השערים</w:t>
      </w:r>
    </w:p>
    <w:p>
      <w:r>
        <w:t>Rating: B</w:t>
      </w:r>
    </w:p>
    <w:p>
      <w:pPr>
        <w:pStyle w:val="ListBullet"/>
      </w:pPr>
      <w:r>
        <w:t>RSV:</w:t>
      </w:r>
      <w:r>
        <w:rPr>
          <w:i/>
        </w:rPr>
        <w:t xml:space="preserve"> the sons of the gatekeepers</w:t>
      </w:r>
    </w:p>
    <w:p>
      <w:pPr>
        <w:pStyle w:val="ListBullet"/>
      </w:pPr>
      <w:r>
        <w:t>NEB:</w:t>
      </w:r>
      <w:r>
        <w:rPr>
          <w:i/>
        </w:rPr>
        <w:t xml:space="preserve"> the guild of door-keepers</w:t>
      </w:r>
    </w:p>
    <w:p>
      <w:pPr>
        <w:pStyle w:val="ListBullet"/>
      </w:pPr>
      <w:r>
        <w:t>BJ:</w:t>
      </w:r>
      <w:r>
        <w:rPr>
          <w:i/>
        </w:rPr>
        <w:t xml:space="preserve"> (3e éd.) les fils des portiers</w:t>
      </w:r>
    </w:p>
    <w:p>
      <w:pPr>
        <w:pStyle w:val="Heading3"/>
      </w:pPr>
      <w:r>
        <w:t>Alternative 2</w:t>
      </w:r>
    </w:p>
    <w:p>
      <w:r>
        <w:t>[השערים]</w:t>
      </w:r>
    </w:p>
    <w:p>
      <w:r>
        <w:t>Rating: None</w:t>
      </w:r>
    </w:p>
    <w:p>
      <w:pPr>
        <w:pStyle w:val="ListBullet"/>
      </w:pPr>
      <w:r>
        <w:t>BJ:</w:t>
      </w:r>
      <w:r>
        <w:rPr>
          <w:i/>
        </w:rPr>
        <w:t xml:space="preserve"> *(1e, 2e éd.) les portiers</w:t>
      </w:r>
    </w:p>
    <w:p>
      <w:pPr>
        <w:pStyle w:val="ListBullet"/>
      </w:pPr>
      <w:r>
        <w:t>LUT:</w:t>
      </w:r>
      <w:r>
        <w:rPr>
          <w:i/>
        </w:rPr>
        <w:t xml:space="preserve"> (die Zahl) der Torhüter</w:t>
      </w:r>
    </w:p>
    <w:p>
      <w:r>
        <w:t>Factors: 4</w:t>
      </w:r>
    </w:p>
    <w:p>
      <w:pPr>
        <w:pStyle w:val="Heading2"/>
      </w:pPr>
      <w:r>
        <w:t>[[@BibleBHS:EZR 2:70]][[BibleBHS:EZR 2:70]]</w:t>
      </w:r>
    </w:p>
    <w:p>
      <w:r>
        <w:rPr>
          <w:b/>
        </w:rPr>
        <w:t>Remark:</w:t>
      </w:r>
      <w:r>
        <w:t xml:space="preserve"> </w:t>
      </w:r>
      <w:r>
        <w:t>1. מן־העם, "some of the people" is in contrast with כל־ישראל, "all Israel". The first בעריהם, "in their towns" belongs to מן־העם, the second to כל־ישראל. Thus vs. 70 may be translated as follows: "the priests and the Levites and some of the lay-folk (lit. some of the people): the singers, the gatekeepers and those given (to Temple-service) dwelt in their towns; and all Israel in their towns". 2. See a similar textual problem in Neh 7.72(73).</w:t>
      </w:r>
    </w:p>
    <w:p>
      <w:r>
        <w:rPr>
          <w:b/>
        </w:rPr>
        <w:t>Suggestion:</w:t>
      </w:r>
      <w:r>
        <w:t xml:space="preserve"> </w:t>
      </w:r>
      <w:r>
        <w:t>See Remark 1</w:t>
      </w:r>
    </w:p>
    <w:p>
      <w:pPr>
        <w:pStyle w:val="Heading3"/>
      </w:pPr>
      <w:r>
        <w:t>Alternative 1</w:t>
      </w:r>
    </w:p>
    <w:p>
      <w:r>
        <w:t>ומן־העם</w:t>
      </w:r>
    </w:p>
    <w:p>
      <w:r>
        <w:t>Rating: B</w:t>
      </w:r>
    </w:p>
    <w:p>
      <w:pPr>
        <w:pStyle w:val="Heading3"/>
      </w:pPr>
      <w:r>
        <w:t>Alternative 2</w:t>
      </w:r>
    </w:p>
    <w:p>
      <w:r>
        <w:t>[ומן־העם בירושלם ובחצריה]</w:t>
      </w:r>
    </w:p>
    <w:p>
      <w:r>
        <w:t>Rating: None</w:t>
      </w:r>
    </w:p>
    <w:p>
      <w:pPr>
        <w:pStyle w:val="ListBullet"/>
      </w:pPr>
      <w:r>
        <w:t>RSV:</w:t>
      </w:r>
      <w:r>
        <w:rPr>
          <w:i/>
        </w:rPr>
        <w:t xml:space="preserve"> *and some of the people (lived) in Jerusalem and its vicinity</w:t>
      </w:r>
    </w:p>
    <w:p>
      <w:pPr>
        <w:pStyle w:val="ListBullet"/>
      </w:pPr>
      <w:r>
        <w:t>NEB:</w:t>
      </w:r>
      <w:r>
        <w:rPr>
          <w:i/>
        </w:rPr>
        <w:t xml:space="preserve"> *and some of the people (lived) in Jerusalem and its suburbs</w:t>
      </w:r>
    </w:p>
    <w:p>
      <w:r>
        <w:t>Factors: 4</w:t>
      </w:r>
    </w:p>
    <w:p>
      <w:pPr>
        <w:pStyle w:val="Heading3"/>
      </w:pPr>
      <w:r>
        <w:t>Alternative 3</w:t>
      </w:r>
    </w:p>
    <w:p>
      <w:r>
        <w:t>[ומן־העם בירושלם]</w:t>
      </w:r>
    </w:p>
    <w:p>
      <w:r>
        <w:t>Rating: None</w:t>
      </w:r>
    </w:p>
    <w:p>
      <w:pPr>
        <w:pStyle w:val="ListBullet"/>
      </w:pPr>
      <w:r>
        <w:t>BJ:</w:t>
      </w:r>
      <w:r>
        <w:rPr>
          <w:i/>
        </w:rPr>
        <w:t xml:space="preserve"> *et une partie du people (s'installèrent) à Jérusalem</w:t>
      </w:r>
    </w:p>
    <w:p>
      <w:pPr>
        <w:pStyle w:val="ListBullet"/>
      </w:pPr>
      <w:r>
        <w:t>LUT:</w:t>
      </w:r>
      <w:r>
        <w:rPr>
          <w:i/>
        </w:rPr>
        <w:t xml:space="preserve"> und einige andere Leute in Jerusalem</w:t>
      </w:r>
    </w:p>
    <w:p>
      <w:r>
        <w:t>Factors: 4</w:t>
      </w:r>
    </w:p>
    <w:p>
      <w:pPr>
        <w:pStyle w:val="Heading2"/>
      </w:pPr>
      <w:r>
        <w:t>[[@BibleBHS:EZR 3:5]][[BibleBHS:EZR 3:5]]</w:t>
      </w:r>
    </w:p>
    <w:p>
      <w:r>
        <w:rPr>
          <w:b/>
        </w:rPr>
        <w:t>Remark:</w:t>
      </w:r>
      <w:r>
        <w:t xml:space="preserve"> </w:t>
      </w:r>
      <w:r>
        <w:t>None</w:t>
      </w:r>
    </w:p>
    <w:p>
      <w:r>
        <w:rPr>
          <w:b/>
        </w:rPr>
        <w:t>Suggestion:</w:t>
      </w:r>
      <w:r>
        <w:t xml:space="preserve"> </w:t>
      </w:r>
      <w:r>
        <w:t>and for the new moons</w:t>
      </w:r>
    </w:p>
    <w:p>
      <w:pPr>
        <w:pStyle w:val="Heading3"/>
      </w:pPr>
      <w:r>
        <w:t>Alternative 1</w:t>
      </w:r>
    </w:p>
    <w:p>
      <w:r>
        <w:t>ולחדשים</w:t>
      </w:r>
    </w:p>
    <w:p>
      <w:r>
        <w:t>Rating: B</w:t>
      </w:r>
    </w:p>
    <w:p>
      <w:pPr>
        <w:pStyle w:val="ListBullet"/>
      </w:pPr>
      <w:r>
        <w:t>RSV:</w:t>
      </w:r>
      <w:r>
        <w:rPr>
          <w:i/>
        </w:rPr>
        <w:t xml:space="preserve"> the offerings at the new moon</w:t>
      </w:r>
    </w:p>
    <w:p>
      <w:pPr>
        <w:pStyle w:val="ListBullet"/>
      </w:pPr>
      <w:r>
        <w:t>LUT:</w:t>
      </w:r>
      <w:r>
        <w:rPr>
          <w:i/>
        </w:rPr>
        <w:t xml:space="preserve"> und die Opfer für die Neumonde</w:t>
      </w:r>
    </w:p>
    <w:p>
      <w:pPr>
        <w:pStyle w:val="Heading3"/>
      </w:pPr>
      <w:r>
        <w:t>Alternative 2</w:t>
      </w:r>
    </w:p>
    <w:p>
      <w:r>
        <w:t>[ולשבתות ולחדשים]</w:t>
      </w:r>
    </w:p>
    <w:p>
      <w:r>
        <w:t>Rating: None</w:t>
      </w:r>
    </w:p>
    <w:p>
      <w:pPr>
        <w:pStyle w:val="ListBullet"/>
      </w:pPr>
      <w:r>
        <w:t>NEB:</w:t>
      </w:r>
      <w:r>
        <w:rPr>
          <w:i/>
        </w:rPr>
        <w:t xml:space="preserve"> *and the offerings for sabbaths, for new moons</w:t>
      </w:r>
    </w:p>
    <w:p>
      <w:pPr>
        <w:pStyle w:val="ListBullet"/>
      </w:pPr>
      <w:r>
        <w:t>BJ:</w:t>
      </w:r>
      <w:r>
        <w:rPr>
          <w:i/>
        </w:rPr>
        <w:t xml:space="preserve"> *on offrit ceux prévus pour les sabbats, nouvelles-lunes (1e éd.), néoménies (2e, 3e éd.)</w:t>
      </w:r>
    </w:p>
    <w:p>
      <w:r>
        <w:t>Factors: 5</w:t>
      </w:r>
    </w:p>
    <w:p>
      <w:pPr>
        <w:pStyle w:val="Heading2"/>
      </w:pPr>
      <w:r>
        <w:t>[[@BibleBHS:EZR 3:9]][[BibleBHS:EZR 3:9]]</w:t>
      </w:r>
    </w:p>
    <w:p>
      <w:r>
        <w:rPr>
          <w:b/>
        </w:rPr>
        <w:t>Remark:</w:t>
      </w:r>
      <w:r>
        <w:t xml:space="preserve"> </w:t>
      </w:r>
      <w:r>
        <w:t>The MT is not the original text. This was וּבִנֻּי, "and Binnui". But since there are no ancient witnesses attesting this form, the MT must be retained. Translators who use notes might indicate in a note that the original form of the text was probably בני, "Binnui", which later was corrupted by dittography and erroneous vocalisation in the MT.</w:t>
      </w:r>
    </w:p>
    <w:p>
      <w:r>
        <w:rPr>
          <w:b/>
        </w:rPr>
        <w:t>Suggestion:</w:t>
      </w:r>
      <w:r>
        <w:t xml:space="preserve"> </w:t>
      </w:r>
      <w:r>
        <w:t>and his sons, the sons of (see Remark)</w:t>
      </w:r>
    </w:p>
    <w:p>
      <w:pPr>
        <w:pStyle w:val="Heading3"/>
      </w:pPr>
      <w:r>
        <w:t>Alternative 1</w:t>
      </w:r>
    </w:p>
    <w:p>
      <w:r>
        <w:t>ובניו בני</w:t>
      </w:r>
    </w:p>
    <w:p>
      <w:r>
        <w:t>Rating: A</w:t>
      </w:r>
    </w:p>
    <w:p>
      <w:pPr>
        <w:pStyle w:val="ListBullet"/>
      </w:pPr>
      <w:r>
        <w:t>RSV:</w:t>
      </w:r>
      <w:r>
        <w:rPr>
          <w:i/>
        </w:rPr>
        <w:t xml:space="preserve"> and his sons, the sons of</w:t>
      </w:r>
    </w:p>
    <w:p>
      <w:pPr>
        <w:pStyle w:val="ListBullet"/>
      </w:pPr>
      <w:r>
        <w:t>BJ:</w:t>
      </w:r>
      <w:r>
        <w:rPr>
          <w:i/>
        </w:rPr>
        <w:t xml:space="preserve"> (3e éd.) et ses fils, les fils de</w:t>
      </w:r>
    </w:p>
    <w:p>
      <w:pPr>
        <w:pStyle w:val="Heading3"/>
      </w:pPr>
      <w:r>
        <w:t>Alternative 2</w:t>
      </w:r>
    </w:p>
    <w:p>
      <w:r>
        <w:t>[ובני]</w:t>
      </w:r>
    </w:p>
    <w:p>
      <w:r>
        <w:t>Rating: None</w:t>
      </w:r>
    </w:p>
    <w:p>
      <w:pPr>
        <w:pStyle w:val="ListBullet"/>
      </w:pPr>
      <w:r>
        <w:t>NEB:</w:t>
      </w:r>
      <w:r>
        <w:rPr>
          <w:i/>
        </w:rPr>
        <w:t xml:space="preserve"> *Binnui</w:t>
      </w:r>
    </w:p>
    <w:p>
      <w:pPr>
        <w:pStyle w:val="ListBullet"/>
      </w:pPr>
      <w:r>
        <w:t>BJ:</w:t>
      </w:r>
      <w:r>
        <w:rPr>
          <w:i/>
        </w:rPr>
        <w:t xml:space="preserve"> *Binnouï (1e éd.), Binnuï (2e éd.)</w:t>
      </w:r>
    </w:p>
    <w:p>
      <w:pPr>
        <w:pStyle w:val="ListBullet"/>
      </w:pPr>
      <w:r>
        <w:t>LUT:</w:t>
      </w:r>
      <w:r>
        <w:rPr>
          <w:i/>
        </w:rPr>
        <w:t xml:space="preserve"> Binnui</w:t>
      </w:r>
    </w:p>
    <w:p>
      <w:r>
        <w:t>Factors: 14</w:t>
      </w:r>
    </w:p>
    <w:p>
      <w:pPr>
        <w:pStyle w:val="Heading2"/>
      </w:pPr>
      <w:r>
        <w:t>[[BibleBHS:EZR 3:9]]</w:t>
      </w:r>
    </w:p>
    <w:p>
      <w:r>
        <w:rPr>
          <w:b/>
        </w:rPr>
        <w:t>Remark:</w:t>
      </w:r>
      <w:r>
        <w:t xml:space="preserve"> </w:t>
      </w:r>
      <w:r>
        <w:t>1. See a similar textual problem with this proper name in Neh 12.8. 2. ln accordance with what has been established in the preceding case (see there) the original text would be "and Hodawiah/and Hodiah". But this text has no actual support in any ancient existing witness. Translators, therefore, may translate according to the preceding case with: "(his sons, the sons) of Hodawiah/of Hodiah". They may add the reconstructed original text in a note.</w:t>
      </w:r>
    </w:p>
    <w:p>
      <w:r>
        <w:rPr>
          <w:b/>
        </w:rPr>
        <w:t>Suggestion:</w:t>
      </w:r>
      <w:r>
        <w:t xml:space="preserve"> </w:t>
      </w:r>
      <w:r>
        <w:t>See Remark 2</w:t>
      </w:r>
    </w:p>
    <w:p>
      <w:pPr>
        <w:pStyle w:val="Heading3"/>
      </w:pPr>
      <w:r>
        <w:t>Alternative 1</w:t>
      </w:r>
    </w:p>
    <w:p>
      <w:r>
        <w:t>־יהודה</w:t>
      </w:r>
    </w:p>
    <w:p>
      <w:r>
        <w:t>Rating: None</w:t>
      </w:r>
    </w:p>
    <w:p>
      <w:pPr>
        <w:pStyle w:val="ListBullet"/>
      </w:pPr>
      <w:r>
        <w:t>RSV:</w:t>
      </w:r>
      <w:r>
        <w:rPr>
          <w:i/>
        </w:rPr>
        <w:t xml:space="preserve"> of Judah</w:t>
      </w:r>
    </w:p>
    <w:p>
      <w:r>
        <w:t>Factors: 9, 12</w:t>
      </w:r>
    </w:p>
    <w:p>
      <w:pPr>
        <w:pStyle w:val="Heading3"/>
      </w:pPr>
      <w:r>
        <w:t>Alternative 2</w:t>
      </w:r>
    </w:p>
    <w:p>
      <w:r>
        <w:t>[הודיה / הודויה]</w:t>
      </w:r>
    </w:p>
    <w:p>
      <w:r>
        <w:t>Rating: C</w:t>
      </w:r>
    </w:p>
    <w:p>
      <w:pPr>
        <w:pStyle w:val="ListBullet"/>
      </w:pPr>
      <w:r>
        <w:t>BJ:</w:t>
      </w:r>
      <w:r>
        <w:rPr>
          <w:i/>
        </w:rPr>
        <w:t xml:space="preserve"> *(3e éd.) de Hodavya</w:t>
      </w:r>
    </w:p>
    <w:p>
      <w:pPr>
        <w:pStyle w:val="Heading3"/>
      </w:pPr>
      <w:r>
        <w:t>Alternative 3</w:t>
      </w:r>
    </w:p>
    <w:p>
      <w:r>
        <w:t>[והודיה / והודויה]</w:t>
      </w:r>
    </w:p>
    <w:p>
      <w:r>
        <w:t>Rating: None</w:t>
      </w:r>
    </w:p>
    <w:p>
      <w:pPr>
        <w:pStyle w:val="ListBullet"/>
      </w:pPr>
      <w:r>
        <w:t>NEB:</w:t>
      </w:r>
      <w:r>
        <w:rPr>
          <w:i/>
        </w:rPr>
        <w:t xml:space="preserve"> *and Hodaviah</w:t>
      </w:r>
    </w:p>
    <w:p>
      <w:pPr>
        <w:pStyle w:val="ListBullet"/>
      </w:pPr>
      <w:r>
        <w:t>BJ:</w:t>
      </w:r>
      <w:r>
        <w:rPr>
          <w:i/>
        </w:rPr>
        <w:t xml:space="preserve"> *et Hodawia (1e éd.), et Hodavya (2e éd.)</w:t>
      </w:r>
    </w:p>
    <w:p>
      <w:pPr>
        <w:pStyle w:val="ListBullet"/>
      </w:pPr>
      <w:r>
        <w:t>LUT:</w:t>
      </w:r>
      <w:r>
        <w:rPr>
          <w:i/>
        </w:rPr>
        <w:t xml:space="preserve"> und Hodawja</w:t>
      </w:r>
    </w:p>
    <w:p>
      <w:r>
        <w:t>Factors: 14</w:t>
      </w:r>
    </w:p>
    <w:p>
      <w:pPr>
        <w:pStyle w:val="Heading2"/>
      </w:pPr>
      <w:r>
        <w:t>[[BibleBHS:EZR 3:9]]</w:t>
      </w:r>
    </w:p>
    <w:p>
      <w:r>
        <w:rPr>
          <w:b/>
        </w:rPr>
        <w:t>Remark:</w:t>
      </w:r>
      <w:r>
        <w:t xml:space="preserve"> </w:t>
      </w:r>
      <w:r>
        <w:t>The end of vs. 9 is probably a later gloss (containing either "the sons of Henadad" only, or "the sons of Henadad, their sons and brothers, the Levites") but which is accurate as regards content (see Neh 3.18,24; 10,10). Its object is to clarify the names mentioned in vs. 9a. Translators may indicate the extent and nature of this gloss in a note.</w:t>
      </w:r>
    </w:p>
    <w:p>
      <w:r>
        <w:rPr>
          <w:b/>
        </w:rPr>
        <w:t>Suggestion:</w:t>
      </w:r>
      <w:r>
        <w:t xml:space="preserve"> </w:t>
      </w:r>
      <w:r>
        <w:t>the sons of Henadad, their sons and brothers, the Levites</w:t>
      </w:r>
    </w:p>
    <w:p>
      <w:pPr>
        <w:pStyle w:val="Heading3"/>
      </w:pPr>
      <w:r>
        <w:t>Alternative 1</w:t>
      </w:r>
    </w:p>
    <w:p>
      <w:r>
        <w:t>בני חנדד בניהם ואחיהם הלוים</w:t>
      </w:r>
    </w:p>
    <w:p>
      <w:r>
        <w:t>Rating: A</w:t>
      </w:r>
    </w:p>
    <w:p>
      <w:pPr>
        <w:pStyle w:val="ListBullet"/>
      </w:pPr>
      <w:r>
        <w:t>RSV:</w:t>
      </w:r>
      <w:r>
        <w:rPr>
          <w:i/>
        </w:rPr>
        <w:t xml:space="preserve"> along with the sons of Henadad and the Levites, their sons and kinsmen</w:t>
      </w:r>
    </w:p>
    <w:p>
      <w:pPr>
        <w:pStyle w:val="ListBullet"/>
      </w:pPr>
      <w:r>
        <w:t>LUT:</w:t>
      </w:r>
      <w:r>
        <w:rPr>
          <w:i/>
        </w:rPr>
        <w:t xml:space="preserve"> dazu die Söhne Henadads mit ihren Söhnen und ihren Brüdern, die Leviten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[[@BibleBHS:EZR 3:10]][[BibleBHS:EZR 3:10]]</w:t>
      </w:r>
    </w:p>
    <w:p>
      <w:r>
        <w:rPr>
          <w:b/>
        </w:rPr>
        <w:t>Remark:</w:t>
      </w:r>
      <w:r>
        <w:t xml:space="preserve"> </w:t>
      </w:r>
      <w:r>
        <w:t>None</w:t>
      </w:r>
    </w:p>
    <w:p>
      <w:r>
        <w:rPr>
          <w:b/>
        </w:rPr>
        <w:t>Suggestion:</w:t>
      </w:r>
      <w:r>
        <w:t xml:space="preserve"> </w:t>
      </w:r>
      <w:r>
        <w:t>clothed / in their robes</w:t>
      </w:r>
    </w:p>
    <w:p>
      <w:pPr>
        <w:pStyle w:val="Heading3"/>
      </w:pPr>
      <w:r>
        <w:t>Alternative 1</w:t>
      </w:r>
    </w:p>
    <w:p>
      <w:r>
        <w:t>מלבשים</w:t>
      </w:r>
    </w:p>
    <w:p>
      <w:r>
        <w:t>Rating: A</w:t>
      </w:r>
    </w:p>
    <w:p>
      <w:pPr>
        <w:pStyle w:val="ListBullet"/>
      </w:pPr>
      <w:r>
        <w:t>RSV:</w:t>
      </w:r>
      <w:r>
        <w:rPr>
          <w:i/>
        </w:rPr>
        <w:t xml:space="preserve"> in their vestments</w:t>
      </w:r>
    </w:p>
    <w:p>
      <w:pPr>
        <w:pStyle w:val="ListBullet"/>
      </w:pPr>
      <w:r>
        <w:t>NEB:</w:t>
      </w:r>
      <w:r>
        <w:rPr>
          <w:i/>
        </w:rPr>
        <w:t xml:space="preserve"> in their robes</w:t>
      </w:r>
    </w:p>
    <w:p>
      <w:pPr>
        <w:pStyle w:val="ListBullet"/>
      </w:pPr>
      <w:r>
        <w:t>BJ:</w:t>
      </w:r>
      <w:r>
        <w:rPr>
          <w:i/>
        </w:rPr>
        <w:t xml:space="preserve"> (3e éd.) en costume</w:t>
      </w:r>
    </w:p>
    <w:p>
      <w:pPr>
        <w:pStyle w:val="ListBullet"/>
      </w:pPr>
      <w:r>
        <w:t>LUT:</w:t>
      </w:r>
      <w:r>
        <w:rPr>
          <w:i/>
        </w:rPr>
        <w:t xml:space="preserve"> in ihren Amtskleidern</w:t>
      </w:r>
    </w:p>
    <w:p>
      <w:pPr>
        <w:pStyle w:val="Heading3"/>
      </w:pPr>
      <w:r>
        <w:t>Alternative 2</w:t>
      </w:r>
    </w:p>
    <w:p>
      <w:r>
        <w:t>[מלבשים בוץ]</w:t>
      </w:r>
    </w:p>
    <w:p>
      <w:r>
        <w:t>Rating: None</w:t>
      </w:r>
    </w:p>
    <w:p>
      <w:pPr>
        <w:pStyle w:val="ListBullet"/>
      </w:pPr>
      <w:r>
        <w:t>BJ:</w:t>
      </w:r>
      <w:r>
        <w:rPr>
          <w:i/>
        </w:rPr>
        <w:t xml:space="preserve"> *(1e, 2e éd.) revêtus de byssus</w:t>
      </w:r>
    </w:p>
    <w:p>
      <w:r>
        <w:t>Factors: 14</w:t>
      </w:r>
    </w:p>
    <w:p>
      <w:pPr>
        <w:pStyle w:val="Heading2"/>
      </w:pPr>
      <w:r>
        <w:t>[[@BibleBHS:EZR 3:11]][[BibleBHS:EZR 3:11]]</w:t>
      </w:r>
    </w:p>
    <w:p>
      <w:r>
        <w:rPr>
          <w:b/>
        </w:rPr>
        <w:t>Remark:</w:t>
      </w:r>
      <w:r>
        <w:t xml:space="preserve"> </w:t>
      </w:r>
      <w:r>
        <w:t>None</w:t>
      </w:r>
    </w:p>
    <w:p>
      <w:r>
        <w:rPr>
          <w:b/>
        </w:rPr>
        <w:t>Suggestion:</w:t>
      </w:r>
      <w:r>
        <w:t xml:space="preserve"> </w:t>
      </w:r>
      <w:r>
        <w:t>for (he is) good</w:t>
      </w:r>
    </w:p>
    <w:p>
      <w:pPr>
        <w:pStyle w:val="Heading3"/>
      </w:pPr>
      <w:r>
        <w:t>Alternative 1</w:t>
      </w:r>
    </w:p>
    <w:p>
      <w:r>
        <w:t>כי טוב</w:t>
      </w:r>
    </w:p>
    <w:p>
      <w:r>
        <w:t>Rating: A</w:t>
      </w:r>
    </w:p>
    <w:p>
      <w:pPr>
        <w:pStyle w:val="ListBullet"/>
      </w:pPr>
      <w:r>
        <w:t>RSV:</w:t>
      </w:r>
      <w:r>
        <w:rPr>
          <w:i/>
        </w:rPr>
        <w:t xml:space="preserve"> for he is good</w:t>
      </w:r>
    </w:p>
    <w:p>
      <w:pPr>
        <w:pStyle w:val="ListBullet"/>
      </w:pPr>
      <w:r>
        <w:t>BJ:</w:t>
      </w:r>
      <w:r>
        <w:rPr>
          <w:i/>
        </w:rPr>
        <w:t xml:space="preserve"> car il est bon</w:t>
      </w:r>
    </w:p>
    <w:p>
      <w:pPr>
        <w:pStyle w:val="ListBullet"/>
      </w:pPr>
      <w:r>
        <w:t>LUT:</w:t>
      </w:r>
      <w:r>
        <w:rPr>
          <w:i/>
        </w:rPr>
        <w:t xml:space="preserve"> denn er ist gütig</w:t>
      </w:r>
    </w:p>
    <w:p>
      <w:pPr>
        <w:pStyle w:val="Heading3"/>
      </w:pPr>
      <w:r>
        <w:t>Alternative 2</w:t>
      </w:r>
    </w:p>
    <w:p>
      <w:r>
        <w:t>[הודו ליהוה כי טוב]</w:t>
      </w:r>
    </w:p>
    <w:p>
      <w:r>
        <w:t>Rating: None</w:t>
      </w:r>
    </w:p>
    <w:p>
      <w:pPr>
        <w:pStyle w:val="ListBullet"/>
      </w:pPr>
      <w:r>
        <w:t>NEB:</w:t>
      </w:r>
      <w:r>
        <w:rPr>
          <w:i/>
        </w:rPr>
        <w:t xml:space="preserve"> *it is good to give thanks to the LORD</w:t>
      </w:r>
    </w:p>
    <w:p>
      <w:r>
        <w:t>Factors: 14</w:t>
      </w:r>
    </w:p>
    <w:p>
      <w:pPr>
        <w:pStyle w:val="Heading2"/>
      </w:pPr>
      <w:r>
        <w:t>[[@BibleBHS:EZR 3:12]][[BibleBHS:EZR 3:12]]</w:t>
      </w:r>
    </w:p>
    <w:p>
      <w:r>
        <w:rPr>
          <w:b/>
        </w:rPr>
        <w:t>Remark:</w:t>
      </w:r>
      <w:r>
        <w:t xml:space="preserve"> </w:t>
      </w:r>
      <w:r>
        <w:t>זה הבית, "it is the temple" is probably a gloss, which was added to indicate that to which the suffix in ביסדו, "in ITS foundation" referred.</w:t>
      </w:r>
    </w:p>
    <w:p>
      <w:r>
        <w:rPr>
          <w:b/>
        </w:rPr>
        <w:t>Suggestion:</w:t>
      </w:r>
      <w:r>
        <w:t xml:space="preserve"> </w:t>
      </w:r>
      <w:r>
        <w:t>when its foundations were being laid - that is, the temple - before their eyes</w:t>
      </w:r>
    </w:p>
    <w:p>
      <w:pPr>
        <w:pStyle w:val="Heading3"/>
      </w:pPr>
      <w:r>
        <w:t>Alternative 1</w:t>
      </w:r>
    </w:p>
    <w:p>
      <w:r>
        <w:t>בְּיָסְדוֹ זה הבית בעיניהם</w:t>
      </w:r>
    </w:p>
    <w:p>
      <w:r>
        <w:t>Rating: A</w:t>
      </w:r>
    </w:p>
    <w:p>
      <w:pPr>
        <w:pStyle w:val="ListBullet"/>
      </w:pPr>
      <w:r>
        <w:t>RSV:</w:t>
      </w:r>
      <w:r>
        <w:rPr>
          <w:i/>
        </w:rPr>
        <w:t xml:space="preserve"> when they saw the foundation of this house being laid</w:t>
      </w:r>
    </w:p>
    <w:p>
      <w:pPr>
        <w:pStyle w:val="ListBullet"/>
      </w:pPr>
      <w:r>
        <w:t>NEB:</w:t>
      </w:r>
      <w:r>
        <w:rPr>
          <w:i/>
        </w:rPr>
        <w:t xml:space="preserve"> when they saw the foundation of this house laid</w:t>
      </w:r>
    </w:p>
    <w:p>
      <w:pPr>
        <w:pStyle w:val="ListBullet"/>
      </w:pPr>
      <w:r>
        <w:t>LUT:</w:t>
      </w:r>
      <w:r>
        <w:rPr>
          <w:i/>
        </w:rPr>
        <w:t xml:space="preserve"> als nun dies Haus vor ihren Augen gegründet wurde</w:t>
      </w:r>
    </w:p>
    <w:p>
      <w:pPr>
        <w:pStyle w:val="Heading3"/>
      </w:pPr>
      <w:r>
        <w:t>Alternative 2</w:t>
      </w:r>
    </w:p>
    <w:p>
      <w:r>
        <w:t>[בְּיָסְדוֹ בעיניהם]</w:t>
      </w:r>
    </w:p>
    <w:p>
      <w:r>
        <w:t>Rating: None</w:t>
      </w:r>
    </w:p>
    <w:p>
      <w:pPr>
        <w:pStyle w:val="ListBullet"/>
      </w:pPr>
      <w:r>
        <w:t>BJ:</w:t>
      </w:r>
      <w:r>
        <w:rPr>
          <w:i/>
        </w:rPr>
        <w:t xml:space="preserve"> * (3e éd.) tandis qu'on posait les fondations sous leurs yeux</w:t>
      </w:r>
    </w:p>
    <w:p>
      <w:r>
        <w:t>Factors: 14</w:t>
      </w:r>
    </w:p>
    <w:p>
      <w:pPr>
        <w:pStyle w:val="Heading3"/>
      </w:pPr>
      <w:r>
        <w:t>Alternative 3</w:t>
      </w:r>
    </w:p>
    <w:p>
      <w:r>
        <w:t>[בִּיסֹדוֹ בעיניהם]</w:t>
      </w:r>
    </w:p>
    <w:p>
      <w:r>
        <w:t>Rating: None</w:t>
      </w:r>
    </w:p>
    <w:p>
      <w:pPr>
        <w:pStyle w:val="ListBullet"/>
      </w:pPr>
      <w:r>
        <w:t>BJ:</w:t>
      </w:r>
      <w:r>
        <w:rPr>
          <w:i/>
        </w:rPr>
        <w:t xml:space="preserve"> *(1e, 2e éd.) de leurs yeux ... sur ses fondations</w:t>
      </w:r>
    </w:p>
    <w:p>
      <w:r>
        <w:t>Factors: 14</w:t>
      </w:r>
    </w:p>
    <w:p>
      <w:pPr>
        <w:pStyle w:val="Heading2"/>
      </w:pPr>
      <w:r>
        <w:t>[[@BibleBHS:EZR 4:2]][[BibleBHS:EZR 4:2]]</w:t>
      </w:r>
    </w:p>
    <w:p>
      <w:r>
        <w:rPr>
          <w:b/>
        </w:rPr>
        <w:t>Remark:</w:t>
      </w:r>
      <w:r>
        <w:t xml:space="preserve"> </w:t>
      </w:r>
      <w:r>
        <w:t>None</w:t>
      </w:r>
    </w:p>
    <w:p>
      <w:r>
        <w:rPr>
          <w:b/>
        </w:rPr>
        <w:t>Suggestion:</w:t>
      </w:r>
      <w:r>
        <w:t xml:space="preserve"> </w:t>
      </w:r>
      <w:r>
        <w:t>to Zerubbabel</w:t>
      </w:r>
    </w:p>
    <w:p>
      <w:pPr>
        <w:pStyle w:val="Heading3"/>
      </w:pPr>
      <w:r>
        <w:t>Alternative 1</w:t>
      </w:r>
    </w:p>
    <w:p>
      <w:r>
        <w:t>אל־זרבבל</w:t>
      </w:r>
    </w:p>
    <w:p>
      <w:r>
        <w:t>Rating: B</w:t>
      </w:r>
    </w:p>
    <w:p>
      <w:pPr>
        <w:pStyle w:val="ListBullet"/>
      </w:pPr>
      <w:r>
        <w:t>RSV:</w:t>
      </w:r>
      <w:r>
        <w:rPr>
          <w:i/>
        </w:rPr>
        <w:t xml:space="preserve"> (approached) Zerubbabel</w:t>
      </w:r>
    </w:p>
    <w:p>
      <w:pPr>
        <w:pStyle w:val="Heading3"/>
      </w:pPr>
      <w:r>
        <w:t>Alternative 2</w:t>
      </w:r>
    </w:p>
    <w:p>
      <w:r>
        <w:t>[אל־זרבבל ואל־ישוע]</w:t>
      </w:r>
    </w:p>
    <w:p>
      <w:r>
        <w:t>Rating: None</w:t>
      </w:r>
    </w:p>
    <w:p>
      <w:pPr>
        <w:pStyle w:val="ListBullet"/>
      </w:pPr>
      <w:r>
        <w:t>NEB:</w:t>
      </w:r>
      <w:r>
        <w:rPr>
          <w:i/>
        </w:rPr>
        <w:t xml:space="preserve"> *Zerubbabel and Jeshua</w:t>
      </w:r>
    </w:p>
    <w:p>
      <w:pPr>
        <w:pStyle w:val="ListBullet"/>
      </w:pPr>
      <w:r>
        <w:t>BJ:</w:t>
      </w:r>
      <w:r>
        <w:rPr>
          <w:i/>
        </w:rPr>
        <w:t xml:space="preserve"> *Zorobabel, Josué</w:t>
      </w:r>
    </w:p>
    <w:p>
      <w:pPr>
        <w:pStyle w:val="ListBullet"/>
      </w:pPr>
      <w:r>
        <w:t>LUT:</w:t>
      </w:r>
      <w:r>
        <w:rPr>
          <w:i/>
        </w:rPr>
        <w:t xml:space="preserve"> zu Serubabel, Jeschua</w:t>
      </w:r>
    </w:p>
    <w:p>
      <w:r>
        <w:t>Factors: 5</w:t>
      </w:r>
    </w:p>
    <w:p>
      <w:pPr>
        <w:pStyle w:val="Heading2"/>
      </w:pPr>
      <w:r>
        <w:t>[[@BibleBHS:EZR 4:7]][[BibleBHS:EZR 4:7]]</w:t>
      </w:r>
    </w:p>
    <w:p>
      <w:r>
        <w:rPr>
          <w:b/>
        </w:rPr>
        <w:t>Remark:</w:t>
      </w:r>
      <w:r>
        <w:t xml:space="preserve"> </w:t>
      </w:r>
      <w:r>
        <w:t>Two interpretations of בִּשְׁלָם are possible: (1) as a proper name, "Bishlam"; (2) "in peace, in agreement with". The second possibility is less likely.</w:t>
      </w:r>
    </w:p>
    <w:p>
      <w:r>
        <w:rPr>
          <w:b/>
        </w:rPr>
        <w:t>Suggestion:</w:t>
      </w:r>
      <w:r>
        <w:t xml:space="preserve"> </w:t>
      </w:r>
      <w:r>
        <w:t>See Remark</w:t>
      </w:r>
    </w:p>
    <w:p>
      <w:pPr>
        <w:pStyle w:val="Heading3"/>
      </w:pPr>
      <w:r>
        <w:t>Alternative 1</w:t>
      </w:r>
    </w:p>
    <w:p>
      <w:r>
        <w:t>בִּשְׁלָם</w:t>
      </w:r>
    </w:p>
    <w:p>
      <w:r>
        <w:t>Rating: A</w:t>
      </w:r>
    </w:p>
    <w:p>
      <w:pPr>
        <w:pStyle w:val="ListBullet"/>
      </w:pPr>
      <w:r>
        <w:t>RSV:</w:t>
      </w:r>
      <w:r>
        <w:rPr>
          <w:i/>
        </w:rPr>
        <w:t xml:space="preserve"> Bishlam</w:t>
      </w:r>
    </w:p>
    <w:p>
      <w:pPr>
        <w:pStyle w:val="ListBullet"/>
      </w:pPr>
      <w:r>
        <w:t>LUT:</w:t>
      </w:r>
      <w:r>
        <w:rPr>
          <w:i/>
        </w:rPr>
        <w:t xml:space="preserve"> Bischlam</w:t>
      </w:r>
    </w:p>
    <w:p>
      <w:pPr>
        <w:pStyle w:val="Heading3"/>
      </w:pPr>
      <w:r>
        <w:t>Alternative 2</w:t>
      </w:r>
    </w:p>
    <w:p>
      <w:r>
        <w:t>בשלם = [בִּשְׁלֹם]</w:t>
      </w:r>
    </w:p>
    <w:p>
      <w:r>
        <w:t>Rating: None</w:t>
      </w:r>
    </w:p>
    <w:p>
      <w:pPr>
        <w:pStyle w:val="ListBullet"/>
      </w:pPr>
      <w:r>
        <w:t>NEB:</w:t>
      </w:r>
      <w:r>
        <w:rPr>
          <w:i/>
        </w:rPr>
        <w:t xml:space="preserve"> with the agreement of</w:t>
      </w:r>
    </w:p>
    <w:p>
      <w:r>
        <w:t>Factors: 6</w:t>
      </w:r>
    </w:p>
    <w:p>
      <w:pPr>
        <w:pStyle w:val="Heading3"/>
      </w:pPr>
      <w:r>
        <w:t>Alternative 3</w:t>
      </w:r>
    </w:p>
    <w:p>
      <w:r>
        <w:t>בשלם = [בְשָׁלֵם]</w:t>
      </w:r>
    </w:p>
    <w:p>
      <w:r>
        <w:t>Rating: None</w:t>
      </w:r>
    </w:p>
    <w:p>
      <w:pPr>
        <w:pStyle w:val="ListBullet"/>
      </w:pPr>
      <w:r>
        <w:t>BJ:</w:t>
      </w:r>
      <w:r>
        <w:rPr>
          <w:i/>
        </w:rPr>
        <w:t xml:space="preserve"> *contre Jérusalem</w:t>
      </w:r>
    </w:p>
    <w:p>
      <w:r>
        <w:t>Factors: 14</w:t>
      </w:r>
    </w:p>
    <w:p>
      <w:pPr>
        <w:pStyle w:val="Heading2"/>
      </w:pPr>
      <w:r>
        <w:t>[[@BibleBHS:EZR 4:10]][[BibleBHS:EZR 4:10]]</w:t>
      </w:r>
    </w:p>
    <w:p>
      <w:r>
        <w:rPr>
          <w:b/>
        </w:rPr>
        <w:t>Remark:</w:t>
      </w:r>
      <w:r>
        <w:t xml:space="preserve"> </w:t>
      </w:r>
      <w:r>
        <w:t>None</w:t>
      </w:r>
    </w:p>
    <w:p>
      <w:r>
        <w:rPr>
          <w:b/>
        </w:rPr>
        <w:t>Suggestion:</w:t>
      </w:r>
      <w:r>
        <w:t xml:space="preserve"> </w:t>
      </w:r>
      <w:r>
        <w:t>in the cities</w:t>
      </w:r>
    </w:p>
    <w:p>
      <w:pPr>
        <w:pStyle w:val="Heading3"/>
      </w:pPr>
      <w:r>
        <w:t>Alternative 1</w:t>
      </w:r>
    </w:p>
    <w:p>
      <w:r>
        <w:t>בקריה</w:t>
      </w:r>
    </w:p>
    <w:p>
      <w:r>
        <w:t>Rating: B</w:t>
      </w:r>
    </w:p>
    <w:p>
      <w:pPr>
        <w:pStyle w:val="ListBullet"/>
      </w:pPr>
      <w:r>
        <w:t>RSV:</w:t>
      </w:r>
      <w:r>
        <w:rPr>
          <w:i/>
        </w:rPr>
        <w:t xml:space="preserve"> in the cities</w:t>
      </w:r>
    </w:p>
    <w:p>
      <w:pPr>
        <w:pStyle w:val="ListBullet"/>
      </w:pPr>
      <w:r>
        <w:t>NEB:</w:t>
      </w:r>
      <w:r>
        <w:rPr>
          <w:i/>
        </w:rPr>
        <w:t xml:space="preserve"> in the city</w:t>
      </w:r>
    </w:p>
    <w:p>
      <w:pPr>
        <w:pStyle w:val="ListBullet"/>
      </w:pPr>
      <w:r>
        <w:t>LUT:</w:t>
      </w:r>
      <w:r>
        <w:rPr>
          <w:i/>
        </w:rPr>
        <w:t xml:space="preserve"> in den Städten</w:t>
      </w:r>
    </w:p>
    <w:p>
      <w:pPr>
        <w:pStyle w:val="Heading3"/>
      </w:pPr>
      <w:r>
        <w:t>Alternative 2</w:t>
      </w:r>
    </w:p>
    <w:p>
      <w:r>
        <w:t>[בקריתא]</w:t>
      </w:r>
    </w:p>
    <w:p>
      <w:r>
        <w:t>Rating: None</w:t>
      </w:r>
    </w:p>
    <w:p>
      <w:pPr>
        <w:pStyle w:val="ListBullet"/>
      </w:pPr>
      <w:r>
        <w:t>BJ:</w:t>
      </w:r>
      <w:r>
        <w:rPr>
          <w:i/>
        </w:rPr>
        <w:t xml:space="preserve"> *dans les villes</w:t>
      </w:r>
    </w:p>
    <w:p>
      <w:r>
        <w:t>Factors: 6</w:t>
      </w:r>
    </w:p>
    <w:p>
      <w:pPr>
        <w:pStyle w:val="Heading2"/>
      </w:pPr>
      <w:r>
        <w:t>[[@BibleBHS:EZR 4:12]][[BibleBHS:EZR 4:12]]</w:t>
      </w:r>
    </w:p>
    <w:p>
      <w:r>
        <w:rPr>
          <w:b/>
        </w:rPr>
        <w:t>Remark:</w:t>
      </w:r>
      <w:r>
        <w:t xml:space="preserve"> </w:t>
      </w:r>
      <w:r>
        <w:t>None</w:t>
      </w:r>
    </w:p>
    <w:p>
      <w:r>
        <w:rPr>
          <w:b/>
        </w:rPr>
        <w:t>Suggestion:</w:t>
      </w:r>
      <w:r>
        <w:t xml:space="preserve"> </w:t>
      </w:r>
      <w:r>
        <w:t>and they have completed / and they are completing the walls</w:t>
      </w:r>
    </w:p>
    <w:p>
      <w:pPr>
        <w:pStyle w:val="Heading3"/>
      </w:pPr>
      <w:r>
        <w:t>Alternative 1</w:t>
      </w:r>
    </w:p>
    <w:p>
      <w:r>
        <w:t>ושורי אשכללו = Qere ושוריא שכלילו</w:t>
      </w:r>
    </w:p>
    <w:p>
      <w:r>
        <w:t>Rating: B</w:t>
      </w:r>
    </w:p>
    <w:p>
      <w:pPr>
        <w:pStyle w:val="ListBullet"/>
      </w:pPr>
      <w:r>
        <w:t>RSV:</w:t>
      </w:r>
      <w:r>
        <w:rPr>
          <w:i/>
        </w:rPr>
        <w:t xml:space="preserve"> they are finishing the walls</w:t>
      </w:r>
    </w:p>
    <w:p>
      <w:pPr>
        <w:pStyle w:val="ListBullet"/>
      </w:pPr>
      <w:r>
        <w:t>BJ:</w:t>
      </w:r>
      <w:r>
        <w:rPr>
          <w:i/>
        </w:rPr>
        <w:t xml:space="preserve"> (1e, 2e éd.) ils travaillent à relever les remparts</w:t>
      </w:r>
    </w:p>
    <w:p>
      <w:pPr>
        <w:pStyle w:val="Heading3"/>
      </w:pPr>
      <w:r>
        <w:t>Alternative 2</w:t>
      </w:r>
    </w:p>
    <w:p>
      <w:r>
        <w:t>[ושוריא ישכללון]</w:t>
      </w:r>
    </w:p>
    <w:p>
      <w:r>
        <w:t>Rating: None</w:t>
      </w:r>
    </w:p>
    <w:p>
      <w:pPr>
        <w:pStyle w:val="ListBullet"/>
      </w:pPr>
      <w:r>
        <w:t>NEB:</w:t>
      </w:r>
      <w:r>
        <w:rPr>
          <w:i/>
        </w:rPr>
        <w:t xml:space="preserve"> *they ... and are completing the walls</w:t>
      </w:r>
    </w:p>
    <w:p>
      <w:r>
        <w:t>Factors: 9, 6</w:t>
      </w:r>
    </w:p>
    <w:p>
      <w:pPr>
        <w:pStyle w:val="Heading3"/>
      </w:pPr>
      <w:r>
        <w:t>Alternative 3</w:t>
      </w:r>
    </w:p>
    <w:p>
      <w:r>
        <w:t>[ושריו שוריא לשכללה]</w:t>
      </w:r>
    </w:p>
    <w:p>
      <w:r>
        <w:t>Rating: None</w:t>
      </w:r>
    </w:p>
    <w:p>
      <w:pPr>
        <w:pStyle w:val="ListBullet"/>
      </w:pPr>
      <w:r>
        <w:t>BJ:</w:t>
      </w:r>
      <w:r>
        <w:rPr>
          <w:i/>
        </w:rPr>
        <w:t xml:space="preserve"> (3e éd.) ils commencent à restaurer les remparts</w:t>
      </w:r>
    </w:p>
    <w:p>
      <w:pPr>
        <w:pStyle w:val="ListBullet"/>
      </w:pPr>
      <w:r>
        <w:t>LUT:</w:t>
      </w:r>
      <w:r>
        <w:rPr>
          <w:i/>
        </w:rPr>
        <w:t xml:space="preserve"> sie haben begonnen, die Mauern zu errichten</w:t>
      </w:r>
    </w:p>
    <w:p>
      <w:r>
        <w:t>Factors: 14</w:t>
      </w:r>
    </w:p>
    <w:p>
      <w:pPr>
        <w:pStyle w:val="Heading2"/>
      </w:pPr>
      <w:r>
        <w:t>[[@BibleBHS:EZR 5:4]][[BibleBHS:EZR 5:4]]</w:t>
      </w:r>
    </w:p>
    <w:p>
      <w:r>
        <w:rPr>
          <w:b/>
        </w:rPr>
        <w:t>Remark:</w:t>
      </w:r>
      <w:r>
        <w:t xml:space="preserve"> </w:t>
      </w:r>
      <w:r>
        <w:t>The direct speech in vs. 4 contrasts with that of the preceding verse. There, the second person is used for the Jewish builders being addressed, whereas in vs. 4 they appear in the third person. This variation points to a redaction which had not fully homogenised its text. All the ancient witnesses tried to give the text a more unified form than that of the MT. Translators who use notes may give this explanation in a note, while faithfully following the MT with its heterogeneous character in their translation.</w:t>
      </w:r>
    </w:p>
    <w:p>
      <w:r>
        <w:rPr>
          <w:b/>
        </w:rPr>
        <w:t>Suggestion:</w:t>
      </w:r>
      <w:r>
        <w:t xml:space="preserve"> </w:t>
      </w:r>
      <w:r>
        <w:t>See Remark</w:t>
      </w:r>
    </w:p>
    <w:p>
      <w:pPr>
        <w:pStyle w:val="Heading3"/>
      </w:pPr>
      <w:r>
        <w:t>Alternative 1</w:t>
      </w:r>
    </w:p>
    <w:p>
      <w:r>
        <w:t>אדין כנמא אמרנא להם</w:t>
      </w:r>
    </w:p>
    <w:p>
      <w:r>
        <w:t>Rating: B</w:t>
      </w:r>
    </w:p>
    <w:p>
      <w:pPr>
        <w:pStyle w:val="Heading3"/>
      </w:pPr>
      <w:r>
        <w:t>Alternative 2</w:t>
      </w:r>
    </w:p>
    <w:p>
      <w:r>
        <w:t>[אדין כנמא אמרו להם]</w:t>
      </w:r>
    </w:p>
    <w:p>
      <w:r>
        <w:t>Rating: None</w:t>
      </w:r>
    </w:p>
    <w:p>
      <w:pPr>
        <w:pStyle w:val="ListBullet"/>
      </w:pPr>
      <w:r>
        <w:t>RSV:</w:t>
      </w:r>
      <w:r>
        <w:rPr>
          <w:i/>
        </w:rPr>
        <w:t xml:space="preserve"> *they also asked them this</w:t>
      </w:r>
    </w:p>
    <w:p>
      <w:pPr>
        <w:pStyle w:val="ListBullet"/>
      </w:pPr>
      <w:r>
        <w:t>NEB:</w:t>
      </w:r>
      <w:r>
        <w:rPr>
          <w:i/>
        </w:rPr>
        <w:t xml:space="preserve"> *they also asked them</w:t>
      </w:r>
    </w:p>
    <w:p>
      <w:pPr>
        <w:pStyle w:val="ListBullet"/>
      </w:pPr>
      <w:r>
        <w:t>LUT:</w:t>
      </w:r>
      <w:r>
        <w:rPr>
          <w:i/>
        </w:rPr>
        <w:t xml:space="preserve"> dann sagten sie zu ihnen</w:t>
      </w:r>
    </w:p>
    <w:p>
      <w:r>
        <w:t>Factors: 4</w:t>
      </w:r>
    </w:p>
    <w:p>
      <w:pPr>
        <w:pStyle w:val="Heading3"/>
      </w:pPr>
      <w:r>
        <w:t>Alternative 3</w:t>
      </w:r>
    </w:p>
    <w:p>
      <w:r>
        <w:t>[-]</w:t>
      </w:r>
    </w:p>
    <w:p>
      <w:r>
        <w:t>Rating: None</w:t>
      </w:r>
    </w:p>
    <w:p>
      <w:pPr>
        <w:pStyle w:val="ListBullet"/>
      </w:pPr>
      <w:r>
        <w:t>BJ:</w:t>
      </w:r>
      <w:r>
        <w:rPr>
          <w:i/>
        </w:rPr>
        <w:t xml:space="preserve"> *[-]</w:t>
      </w:r>
    </w:p>
    <w:p>
      <w:r>
        <w:t>Factors: 4</w:t>
      </w:r>
    </w:p>
    <w:p>
      <w:pPr>
        <w:pStyle w:val="Heading2"/>
      </w:pPr>
      <w:r>
        <w:t>[[@BibleBHS:EZR 5:8]][[BibleBHS:EZR 5:8]]</w:t>
      </w:r>
    </w:p>
    <w:p>
      <w:r>
        <w:rPr>
          <w:b/>
        </w:rPr>
        <w:t>Remark:</w:t>
      </w:r>
      <w:r>
        <w:t xml:space="preserve"> </w:t>
      </w:r>
      <w:r>
        <w:t>The demonstrative, לשביא אלך, "those elders", at the beginning of vs. 9 is not related to a previous mention of these elders accidentally lost in vs. 8, but has a pejorative significance.</w:t>
      </w:r>
    </w:p>
    <w:p>
      <w:r>
        <w:rPr>
          <w:b/>
        </w:rPr>
        <w:t>Suggestion:</w:t>
      </w:r>
      <w:r>
        <w:t xml:space="preserve"> </w:t>
      </w:r>
      <w:r>
        <w:t>to the province of Judah ... and it is being built</w:t>
      </w:r>
    </w:p>
    <w:p>
      <w:pPr>
        <w:pStyle w:val="Heading3"/>
      </w:pPr>
      <w:r>
        <w:t>Alternative 1</w:t>
      </w:r>
    </w:p>
    <w:p>
      <w:r>
        <w:t>ליהוד מדינתא ... והוא מתבנא</w:t>
      </w:r>
    </w:p>
    <w:p>
      <w:r>
        <w:t>Rating: B</w:t>
      </w:r>
    </w:p>
    <w:p>
      <w:pPr>
        <w:pStyle w:val="ListBullet"/>
      </w:pPr>
      <w:r>
        <w:t>RSV:</w:t>
      </w:r>
      <w:r>
        <w:rPr>
          <w:i/>
        </w:rPr>
        <w:t xml:space="preserve"> to the province of Judah ... it is being built</w:t>
      </w:r>
    </w:p>
    <w:p>
      <w:pPr>
        <w:pStyle w:val="ListBullet"/>
      </w:pPr>
      <w:r>
        <w:t>BJ:</w:t>
      </w:r>
      <w:r>
        <w:rPr>
          <w:i/>
        </w:rPr>
        <w:t xml:space="preserve"> (1e*, 2e*, 3e éd.) dans le district de Juda ... elle se bâtit (1e éd.), il sebâtit (2e éd.), il se rebâtit (3e éd.)</w:t>
      </w:r>
    </w:p>
    <w:p>
      <w:pPr>
        <w:pStyle w:val="ListBullet"/>
      </w:pPr>
      <w:r>
        <w:t>LUT:</w:t>
      </w:r>
      <w:r>
        <w:rPr>
          <w:i/>
        </w:rPr>
        <w:t xml:space="preserve"> ins jüdische Land ... dies baute man</w:t>
      </w:r>
    </w:p>
    <w:p>
      <w:pPr>
        <w:pStyle w:val="Heading3"/>
      </w:pPr>
      <w:r>
        <w:t>Alternative 2</w:t>
      </w:r>
    </w:p>
    <w:p>
      <w:r>
        <w:t>[ליהוד מדינתא ... והוא מתבנא מן־שבי יהודיא]</w:t>
      </w:r>
    </w:p>
    <w:p>
      <w:r>
        <w:t>Rating: None</w:t>
      </w:r>
    </w:p>
    <w:p>
      <w:pPr>
        <w:pStyle w:val="ListBullet"/>
      </w:pPr>
      <w:r>
        <w:t>NEB:</w:t>
      </w:r>
      <w:r>
        <w:rPr>
          <w:i/>
        </w:rPr>
        <w:t xml:space="preserve"> *to the province of Judah (and found the house) ... being rebuilt by the Jewish elders</w:t>
      </w:r>
    </w:p>
    <w:p>
      <w:r>
        <w:t>Factors: 14, 7</w:t>
      </w:r>
    </w:p>
    <w:p>
      <w:pPr>
        <w:pStyle w:val="Heading2"/>
      </w:pPr>
      <w:r>
        <w:t>[[@BibleBHS:EZR 6:3]][[BibleBHS:EZR 6:3]]</w:t>
      </w:r>
    </w:p>
    <w:p>
      <w:r>
        <w:rPr>
          <w:b/>
        </w:rPr>
        <w:t>Remark:</w:t>
      </w:r>
      <w:r>
        <w:t xml:space="preserve"> </w:t>
      </w:r>
      <w:r>
        <w:t>The meaning of this part of vs. 3 is as follows: "the house should be built, (a place) where sacrifices are sacrificed; its foundations must be preserved".</w:t>
      </w:r>
    </w:p>
    <w:p>
      <w:r>
        <w:rPr>
          <w:b/>
        </w:rPr>
        <w:t>Suggestion:</w:t>
      </w:r>
      <w:r>
        <w:t xml:space="preserve"> </w:t>
      </w:r>
      <w:r>
        <w:t>See Remark</w:t>
      </w:r>
    </w:p>
    <w:p>
      <w:pPr>
        <w:pStyle w:val="Heading3"/>
      </w:pPr>
      <w:r>
        <w:t>Alternative 1</w:t>
      </w:r>
    </w:p>
    <w:p>
      <w:r>
        <w:t>ואֻשוהי</w:t>
      </w:r>
    </w:p>
    <w:p>
      <w:r>
        <w:t>Rating: B</w:t>
      </w:r>
    </w:p>
    <w:p>
      <w:pPr>
        <w:pStyle w:val="ListBullet"/>
      </w:pPr>
      <w:r>
        <w:t>BJ:</w:t>
      </w:r>
      <w:r>
        <w:rPr>
          <w:i/>
        </w:rPr>
        <w:t xml:space="preserve"> *(3e éd.) et ses fondations</w:t>
      </w:r>
    </w:p>
    <w:p>
      <w:pPr>
        <w:pStyle w:val="ListBullet"/>
      </w:pPr>
      <w:r>
        <w:t>LUT:</w:t>
      </w:r>
      <w:r>
        <w:rPr>
          <w:i/>
        </w:rPr>
        <w:t xml:space="preserve"> und seinen Grund</w:t>
      </w:r>
    </w:p>
    <w:p>
      <w:pPr>
        <w:pStyle w:val="Heading3"/>
      </w:pPr>
      <w:r>
        <w:t>Alternative 2</w:t>
      </w:r>
    </w:p>
    <w:p>
      <w:r>
        <w:t>ואשוהי = [ואֶשוהי]</w:t>
      </w:r>
    </w:p>
    <w:p>
      <w:r>
        <w:t>Rating: None</w:t>
      </w:r>
    </w:p>
    <w:p>
      <w:pPr>
        <w:pStyle w:val="ListBullet"/>
      </w:pPr>
      <w:r>
        <w:t>RSV:</w:t>
      </w:r>
      <w:r>
        <w:rPr>
          <w:i/>
        </w:rPr>
        <w:t xml:space="preserve"> and burnt offerings (?)</w:t>
      </w:r>
    </w:p>
    <w:p>
      <w:pPr>
        <w:pStyle w:val="ListBullet"/>
      </w:pPr>
      <w:r>
        <w:t>NEB:</w:t>
      </w:r>
      <w:r>
        <w:rPr>
          <w:i/>
        </w:rPr>
        <w:t xml:space="preserve"> and fire-offerings</w:t>
      </w:r>
    </w:p>
    <w:p>
      <w:r>
        <w:t>Factors: 4</w:t>
      </w:r>
    </w:p>
    <w:p>
      <w:pPr>
        <w:pStyle w:val="Heading3"/>
      </w:pPr>
      <w:r>
        <w:t>Alternative 3</w:t>
      </w:r>
    </w:p>
    <w:p>
      <w:r>
        <w:t>[ואשיא]</w:t>
      </w:r>
    </w:p>
    <w:p>
      <w:r>
        <w:t>Rating: None</w:t>
      </w:r>
    </w:p>
    <w:p>
      <w:pPr>
        <w:pStyle w:val="ListBullet"/>
      </w:pPr>
      <w:r>
        <w:t>BJ:</w:t>
      </w:r>
      <w:r>
        <w:rPr>
          <w:i/>
        </w:rPr>
        <w:t xml:space="preserve"> *(1e, 2e éd.) des offrandes à brûler</w:t>
      </w:r>
    </w:p>
    <w:p>
      <w:r>
        <w:t>Factors: 4</w:t>
      </w:r>
    </w:p>
    <w:p>
      <w:pPr>
        <w:pStyle w:val="Heading2"/>
      </w:pPr>
      <w:r>
        <w:t>[[@BibleBHS:EZR 6:4]][[BibleBHS:EZR 6:4]]</w:t>
      </w:r>
    </w:p>
    <w:p>
      <w:r>
        <w:rPr>
          <w:b/>
        </w:rPr>
        <w:t>Remark:</w:t>
      </w:r>
      <w:r>
        <w:t xml:space="preserve"> </w:t>
      </w:r>
      <w:r>
        <w:t>None</w:t>
      </w:r>
    </w:p>
    <w:p>
      <w:r>
        <w:rPr>
          <w:b/>
        </w:rPr>
        <w:t>Suggestion:</w:t>
      </w:r>
      <w:r>
        <w:t xml:space="preserve"> </w:t>
      </w:r>
      <w:r>
        <w:t>one</w:t>
      </w:r>
    </w:p>
    <w:p>
      <w:pPr>
        <w:pStyle w:val="Heading3"/>
      </w:pPr>
      <w:r>
        <w:t>Alternative 1</w:t>
      </w:r>
    </w:p>
    <w:p>
      <w:r>
        <w:t>חדת</w:t>
      </w:r>
    </w:p>
    <w:p>
      <w:r>
        <w:t>Rating: None</w:t>
      </w:r>
    </w:p>
    <w:p>
      <w:r>
        <w:t>Factors: 4, 12</w:t>
      </w:r>
    </w:p>
    <w:p>
      <w:pPr>
        <w:pStyle w:val="Heading3"/>
      </w:pPr>
      <w:r>
        <w:t>Alternative 2</w:t>
      </w:r>
    </w:p>
    <w:p>
      <w:r>
        <w:t>[חד]</w:t>
      </w:r>
    </w:p>
    <w:p>
      <w:r>
        <w:t>Rating: C</w:t>
      </w:r>
    </w:p>
    <w:p>
      <w:pPr>
        <w:pStyle w:val="ListBullet"/>
      </w:pPr>
      <w:r>
        <w:t>RSV:</w:t>
      </w:r>
      <w:r>
        <w:rPr>
          <w:i/>
        </w:rPr>
        <w:t xml:space="preserve"> one</w:t>
      </w:r>
    </w:p>
    <w:p>
      <w:pPr>
        <w:pStyle w:val="ListBullet"/>
      </w:pPr>
      <w:r>
        <w:t>NEB:</w:t>
      </w:r>
      <w:r>
        <w:rPr>
          <w:i/>
        </w:rPr>
        <w:t xml:space="preserve"> *one</w:t>
      </w:r>
    </w:p>
    <w:p>
      <w:pPr>
        <w:pStyle w:val="ListBullet"/>
      </w:pPr>
      <w:r>
        <w:t>BJ:</w:t>
      </w:r>
      <w:r>
        <w:rPr>
          <w:i/>
        </w:rPr>
        <w:t xml:space="preserve"> (1e*, 2e*, 3e éd.) une</w:t>
      </w:r>
    </w:p>
    <w:p>
      <w:pPr>
        <w:pStyle w:val="ListBullet"/>
      </w:pPr>
      <w:r>
        <w:t>LUT:</w:t>
      </w:r>
      <w:r>
        <w:rPr>
          <w:i/>
        </w:rPr>
        <w:t xml:space="preserve"> eine (Schicht)</w:t>
      </w:r>
    </w:p>
    <w:p>
      <w:pPr>
        <w:pStyle w:val="Heading2"/>
      </w:pPr>
      <w:r>
        <w:t>[[@BibleBHS:EZR 6:14]][[BibleBHS:EZR 6:14]]</w:t>
      </w:r>
    </w:p>
    <w:p>
      <w:r>
        <w:rPr>
          <w:b/>
        </w:rPr>
        <w:t>Remark:</w:t>
      </w:r>
      <w:r>
        <w:t xml:space="preserve"> </w:t>
      </w:r>
      <w:r>
        <w:t>None</w:t>
      </w:r>
    </w:p>
    <w:p>
      <w:r>
        <w:rPr>
          <w:b/>
        </w:rPr>
        <w:t>Suggestion:</w:t>
      </w:r>
      <w:r>
        <w:t xml:space="preserve"> </w:t>
      </w:r>
      <w:r>
        <w:t>and of Artaxerxes, king of Persia</w:t>
      </w:r>
    </w:p>
    <w:p>
      <w:pPr>
        <w:pStyle w:val="Heading3"/>
      </w:pPr>
      <w:r>
        <w:t>Alternative 1</w:t>
      </w:r>
    </w:p>
    <w:p>
      <w:r>
        <w:t>וארתחששתא מלך פרס</w:t>
      </w:r>
    </w:p>
    <w:p>
      <w:r>
        <w:t>Rating: A</w:t>
      </w:r>
    </w:p>
    <w:p>
      <w:pPr>
        <w:pStyle w:val="ListBullet"/>
      </w:pPr>
      <w:r>
        <w:t>RSV:</w:t>
      </w:r>
      <w:r>
        <w:rPr>
          <w:i/>
        </w:rPr>
        <w:t xml:space="preserve"> and Ar-ta-xerxes king of Persia</w:t>
      </w:r>
    </w:p>
    <w:p>
      <w:pPr>
        <w:pStyle w:val="ListBullet"/>
      </w:pPr>
      <w:r>
        <w:t>LUT:</w:t>
      </w:r>
      <w:r>
        <w:rPr>
          <w:i/>
        </w:rPr>
        <w:t xml:space="preserve"> und Arthahsastha, der Könige von Persien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pPr>
        <w:pStyle w:val="Heading2"/>
      </w:pPr>
      <w:r>
        <w:t>[[@BibleBHS:EZR 6:15]][[BibleBHS:EZR 6:15]]</w:t>
      </w:r>
    </w:p>
    <w:p>
      <w:r>
        <w:rPr>
          <w:b/>
        </w:rPr>
        <w:t>Remark:</w:t>
      </w:r>
      <w:r>
        <w:t xml:space="preserve"> </w:t>
      </w:r>
      <w:r>
        <w:t>None</w:t>
      </w:r>
    </w:p>
    <w:p>
      <w:r>
        <w:rPr>
          <w:b/>
        </w:rPr>
        <w:t>Suggestion:</w:t>
      </w:r>
      <w:r>
        <w:t xml:space="preserve"> </w:t>
      </w:r>
      <w:r>
        <w:t>on the twenty-third day</w:t>
      </w:r>
    </w:p>
    <w:p>
      <w:pPr>
        <w:pStyle w:val="Heading3"/>
      </w:pPr>
      <w:r>
        <w:t>Alternative 1</w:t>
      </w:r>
    </w:p>
    <w:p>
      <w:r>
        <w:t>עד יום תלתה</w:t>
      </w:r>
    </w:p>
    <w:p>
      <w:r>
        <w:t>Rating: None</w:t>
      </w:r>
    </w:p>
    <w:p>
      <w:pPr>
        <w:pStyle w:val="ListBullet"/>
      </w:pPr>
      <w:r>
        <w:t>RSV:</w:t>
      </w:r>
      <w:r>
        <w:rPr>
          <w:i/>
        </w:rPr>
        <w:t xml:space="preserve"> on the third day</w:t>
      </w:r>
    </w:p>
    <w:p>
      <w:pPr>
        <w:pStyle w:val="ListBullet"/>
      </w:pPr>
      <w:r>
        <w:t>LUT:</w:t>
      </w:r>
      <w:r>
        <w:rPr>
          <w:i/>
        </w:rPr>
        <w:t xml:space="preserve"> bis zum dritten Tag</w:t>
      </w:r>
    </w:p>
    <w:p>
      <w:r>
        <w:t>Factors: 3</w:t>
      </w:r>
    </w:p>
    <w:p>
      <w:pPr>
        <w:pStyle w:val="Heading3"/>
      </w:pPr>
      <w:r>
        <w:t>Alternative 2</w:t>
      </w:r>
    </w:p>
    <w:p>
      <w:r>
        <w:t>[עד יום תלתה ועשרין] / [עד יום תלתה עסרין] = Brockington</w:t>
      </w:r>
    </w:p>
    <w:p>
      <w:r>
        <w:t>Rating: C</w:t>
      </w:r>
    </w:p>
    <w:p>
      <w:pPr>
        <w:pStyle w:val="ListBullet"/>
      </w:pPr>
      <w:r>
        <w:t>NEB:</w:t>
      </w:r>
      <w:r>
        <w:rPr>
          <w:i/>
        </w:rPr>
        <w:t xml:space="preserve"> *on the twenty-third day</w:t>
      </w:r>
    </w:p>
    <w:p>
      <w:pPr>
        <w:pStyle w:val="ListBullet"/>
      </w:pPr>
      <w:r>
        <w:t>BJ:</w:t>
      </w:r>
      <w:r>
        <w:rPr>
          <w:i/>
        </w:rPr>
        <w:t xml:space="preserve"> *le vingt-troisième jour</w:t>
      </w:r>
    </w:p>
    <w:p>
      <w:pPr>
        <w:pStyle w:val="Heading2"/>
      </w:pPr>
      <w:r>
        <w:t>[[@BibleBHS:EZR 6:20]][[BibleBHS:EZR 6:20]]</w:t>
      </w:r>
    </w:p>
    <w:p>
      <w:r>
        <w:rPr>
          <w:b/>
        </w:rPr>
        <w:t>Remark:</w:t>
      </w:r>
      <w:r>
        <w:t xml:space="preserve"> </w:t>
      </w:r>
      <w:r>
        <w:t>None</w:t>
      </w:r>
    </w:p>
    <w:p>
      <w:r>
        <w:rPr>
          <w:b/>
        </w:rPr>
        <w:t>Suggestion:</w:t>
      </w:r>
      <w:r>
        <w:t xml:space="preserve"> </w:t>
      </w:r>
      <w:r>
        <w:t>See above</w:t>
      </w:r>
    </w:p>
    <w:p>
      <w:pPr>
        <w:pStyle w:val="Heading3"/>
      </w:pPr>
      <w:r>
        <w:t>Alternative 1</w:t>
      </w:r>
    </w:p>
    <w:p>
      <w:r>
        <w:t>כי הטהרו הכהנים והלוים כאחד כלם טהורים</w:t>
      </w:r>
    </w:p>
    <w:p>
      <w:r>
        <w:t>Rating: None</w:t>
      </w:r>
    </w:p>
    <w:p>
      <w:pPr>
        <w:pStyle w:val="ListBullet"/>
      </w:pPr>
      <w:r>
        <w:t>RSV:</w:t>
      </w:r>
      <w:r>
        <w:rPr>
          <w:i/>
        </w:rPr>
        <w:t xml:space="preserve"> for the priests and the Levites had purified themselves together; all of them were clean</w:t>
      </w:r>
    </w:p>
    <w:p>
      <w:pPr>
        <w:pStyle w:val="ListBullet"/>
      </w:pPr>
      <w:r>
        <w:t>NEB:</w:t>
      </w:r>
      <w:r>
        <w:rPr>
          <w:i/>
        </w:rPr>
        <w:t xml:space="preserve"> the priests and the Levites, one and all had purified themselves; all of them were ritually clean</w:t>
      </w:r>
    </w:p>
    <w:p>
      <w:r>
        <w:t>Factors: 10</w:t>
      </w:r>
    </w:p>
    <w:p>
      <w:pPr>
        <w:pStyle w:val="Heading3"/>
      </w:pPr>
      <w:r>
        <w:t>Alternative 2</w:t>
      </w:r>
    </w:p>
    <w:p>
      <w:r>
        <w:t>[כי הטהרו הלוים כאחד כלם טהורים]</w:t>
      </w:r>
    </w:p>
    <w:p>
      <w:r>
        <w:t>Rating: None</w:t>
      </w:r>
    </w:p>
    <w:p>
      <w:pPr>
        <w:pStyle w:val="ListBullet"/>
      </w:pPr>
      <w:r>
        <w:t>BJ:</w:t>
      </w:r>
      <w:r>
        <w:rPr>
          <w:i/>
        </w:rPr>
        <w:t xml:space="preserve"> *les lévites, en bloc (1e éd.), comme un seul homme (2e, 3e éd.), s'étaient purifiés : tous étaient purs</w:t>
      </w:r>
    </w:p>
    <w:p>
      <w:pPr>
        <w:pStyle w:val="ListBullet"/>
      </w:pPr>
      <w:r>
        <w:t>LUT:</w:t>
      </w:r>
      <w:r>
        <w:rPr>
          <w:i/>
        </w:rPr>
        <w:t xml:space="preserve"> denn die Leviten hatten sich gereinigt Mann für Mann, so dass sie alle rein waren</w:t>
      </w:r>
    </w:p>
    <w:p>
      <w:r>
        <w:t>Factors: 10, 4</w:t>
      </w:r>
    </w:p>
    <w:p>
      <w:pPr>
        <w:pStyle w:val="Heading3"/>
      </w:pPr>
      <w:r>
        <w:t>Alternative 3</w:t>
      </w:r>
    </w:p>
    <w:p>
      <w:r>
        <w:t>[כי הטהרו הכהנים והלוים כאחד כלם וכל בני הגולה לא הטהרו כי הלוים כאחד כלם טהורים]</w:t>
      </w:r>
    </w:p>
    <w:p>
      <w:r>
        <w:t>Rating: C</w:t>
      </w:r>
    </w:p>
    <w:p>
      <w:pPr>
        <w:pStyle w:val="Heading2"/>
      </w:pPr>
      <w:r>
        <w:t>[[@BibleBHS:EZR 7:12]][[BibleBHS:EZR 7:12]]</w:t>
      </w:r>
    </w:p>
    <w:p>
      <w:r>
        <w:rPr>
          <w:b/>
        </w:rPr>
        <w:t>Remark:</w:t>
      </w:r>
      <w:r>
        <w:t xml:space="preserve"> </w:t>
      </w:r>
      <w:r>
        <w:t>None</w:t>
      </w:r>
    </w:p>
    <w:p>
      <w:r>
        <w:rPr>
          <w:b/>
        </w:rPr>
        <w:t>Suggestion:</w:t>
      </w:r>
      <w:r>
        <w:t xml:space="preserve"> </w:t>
      </w:r>
      <w:r>
        <w:t>(and so forth) / (complete)</w:t>
      </w:r>
    </w:p>
    <w:p>
      <w:pPr>
        <w:pStyle w:val="Heading3"/>
      </w:pPr>
      <w:r>
        <w:t>Alternative 1</w:t>
      </w:r>
    </w:p>
    <w:p>
      <w:r>
        <w:t>גמיר</w:t>
      </w:r>
    </w:p>
    <w:p>
      <w:r>
        <w:t>Rating: B</w:t>
      </w:r>
    </w:p>
    <w:p>
      <w:pPr>
        <w:pStyle w:val="Heading3"/>
      </w:pPr>
      <w:r>
        <w:t>Alternative 2</w:t>
      </w:r>
    </w:p>
    <w:p>
      <w:r>
        <w:t>[שלם גמיר]</w:t>
      </w:r>
    </w:p>
    <w:p>
      <w:r>
        <w:t>Rating: None</w:t>
      </w:r>
    </w:p>
    <w:p>
      <w:pPr>
        <w:pStyle w:val="ListBullet"/>
      </w:pPr>
      <w:r>
        <w:t>BJ:</w:t>
      </w:r>
      <w:r>
        <w:rPr>
          <w:i/>
        </w:rPr>
        <w:t xml:space="preserve"> *paix parfaite</w:t>
      </w:r>
    </w:p>
    <w:p>
      <w:pPr>
        <w:pStyle w:val="ListBullet"/>
      </w:pPr>
      <w:r>
        <w:t>LUT:</w:t>
      </w:r>
      <w:r>
        <w:rPr>
          <w:i/>
        </w:rPr>
        <w:t xml:space="preserve"> Friede zuvor! (?)</w:t>
      </w:r>
    </w:p>
    <w:p>
      <w:r>
        <w:t>Factors: 8</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r>
        <w:t>Factors: 14</w:t>
      </w:r>
    </w:p>
    <w:p>
      <w:pPr>
        <w:pStyle w:val="Heading2"/>
      </w:pPr>
      <w:r>
        <w:t>[[@BibleBHS:EZR 8:5]][[BibleBHS:EZR 8:5]]</w:t>
      </w:r>
    </w:p>
    <w:p>
      <w:r>
        <w:rPr>
          <w:b/>
        </w:rPr>
        <w:t>Remark:</w:t>
      </w:r>
      <w:r>
        <w:t xml:space="preserve"> </w:t>
      </w:r>
      <w:r>
        <w:t>None</w:t>
      </w:r>
    </w:p>
    <w:p>
      <w:r>
        <w:rPr>
          <w:b/>
        </w:rPr>
        <w:t>Suggestion:</w:t>
      </w:r>
      <w:r>
        <w:t xml:space="preserve"> </w:t>
      </w:r>
      <w:r>
        <w:t>of the sons of Zattu</w:t>
      </w:r>
    </w:p>
    <w:p>
      <w:pPr>
        <w:pStyle w:val="Heading3"/>
      </w:pPr>
      <w:r>
        <w:t>Alternative 1</w:t>
      </w:r>
    </w:p>
    <w:p>
      <w:r>
        <w:t>מבני</w:t>
      </w:r>
    </w:p>
    <w:p>
      <w:r>
        <w:t>Rating: None</w:t>
      </w:r>
    </w:p>
    <w:p>
      <w:r>
        <w:t>Factors: 12, 9</w:t>
      </w:r>
    </w:p>
    <w:p>
      <w:pPr>
        <w:pStyle w:val="Heading3"/>
      </w:pPr>
      <w:r>
        <w:t>Alternative 2</w:t>
      </w:r>
    </w:p>
    <w:p>
      <w:r>
        <w:t>[מבני זתוא]</w:t>
      </w:r>
    </w:p>
    <w:p>
      <w:r>
        <w:t>Rating: B</w:t>
      </w:r>
    </w:p>
    <w:p>
      <w:pPr>
        <w:pStyle w:val="ListBullet"/>
      </w:pPr>
      <w:r>
        <w:t>RSV:</w:t>
      </w:r>
      <w:r>
        <w:rPr>
          <w:i/>
        </w:rPr>
        <w:t xml:space="preserve"> *of the sons of Zattu</w:t>
      </w:r>
    </w:p>
    <w:p>
      <w:pPr>
        <w:pStyle w:val="ListBullet"/>
      </w:pPr>
      <w:r>
        <w:t>NEB:</w:t>
      </w:r>
      <w:r>
        <w:rPr>
          <w:i/>
        </w:rPr>
        <w:t xml:space="preserve"> *of the family of Zattu</w:t>
      </w:r>
    </w:p>
    <w:p>
      <w:pPr>
        <w:pStyle w:val="ListBullet"/>
      </w:pPr>
      <w:r>
        <w:t>BJ:</w:t>
      </w:r>
      <w:r>
        <w:rPr>
          <w:i/>
        </w:rPr>
        <w:t xml:space="preserve"> *des fils de Zattou (1e éd.), Zattu (2e, 3e éd.)</w:t>
      </w:r>
    </w:p>
    <w:p>
      <w:pPr>
        <w:pStyle w:val="ListBullet"/>
      </w:pPr>
      <w:r>
        <w:t>LUT:</w:t>
      </w:r>
      <w:r>
        <w:rPr>
          <w:i/>
        </w:rPr>
        <w:t xml:space="preserve"> von den Söhnen Sattu</w:t>
      </w:r>
    </w:p>
    <w:p>
      <w:pPr>
        <w:pStyle w:val="Heading2"/>
      </w:pPr>
      <w:r>
        <w:t>[[@BibleBHS:EZR 8:10]][[BibleBHS:EZR 8:10]]</w:t>
      </w:r>
    </w:p>
    <w:p>
      <w:r>
        <w:rPr>
          <w:b/>
        </w:rPr>
        <w:t>Remark:</w:t>
      </w:r>
      <w:r>
        <w:t xml:space="preserve"> </w:t>
      </w:r>
      <w:r>
        <w:t>None</w:t>
      </w:r>
    </w:p>
    <w:p>
      <w:r>
        <w:rPr>
          <w:b/>
        </w:rPr>
        <w:t>Suggestion:</w:t>
      </w:r>
      <w:r>
        <w:t xml:space="preserve"> </w:t>
      </w:r>
      <w:r>
        <w:t>and of the sons of Bani</w:t>
      </w:r>
    </w:p>
    <w:p>
      <w:pPr>
        <w:pStyle w:val="Heading3"/>
      </w:pPr>
      <w:r>
        <w:t>Alternative 1</w:t>
      </w:r>
    </w:p>
    <w:p>
      <w:r>
        <w:t>ומבני</w:t>
      </w:r>
    </w:p>
    <w:p>
      <w:r>
        <w:t>Rating: None</w:t>
      </w:r>
    </w:p>
    <w:p>
      <w:r>
        <w:t>Factors: 10, 9</w:t>
      </w:r>
    </w:p>
    <w:p>
      <w:pPr>
        <w:pStyle w:val="Heading3"/>
      </w:pPr>
      <w:r>
        <w:t>Alternative 2</w:t>
      </w:r>
    </w:p>
    <w:p>
      <w:r>
        <w:t>[ומבני בני]</w:t>
      </w:r>
    </w:p>
    <w:p>
      <w:r>
        <w:t>Rating: B</w:t>
      </w:r>
    </w:p>
    <w:p>
      <w:pPr>
        <w:pStyle w:val="ListBullet"/>
      </w:pPr>
      <w:r>
        <w:t>RSV:</w:t>
      </w:r>
      <w:r>
        <w:rPr>
          <w:i/>
        </w:rPr>
        <w:t xml:space="preserve"> *of the sons of Bani</w:t>
      </w:r>
    </w:p>
    <w:p>
      <w:pPr>
        <w:pStyle w:val="ListBullet"/>
      </w:pPr>
      <w:r>
        <w:t>NEB:</w:t>
      </w:r>
      <w:r>
        <w:rPr>
          <w:i/>
        </w:rPr>
        <w:t xml:space="preserve"> *of the family of Bani</w:t>
      </w:r>
    </w:p>
    <w:p>
      <w:pPr>
        <w:pStyle w:val="ListBullet"/>
      </w:pPr>
      <w:r>
        <w:t>BJ:</w:t>
      </w:r>
      <w:r>
        <w:rPr>
          <w:i/>
        </w:rPr>
        <w:t xml:space="preserve"> *des fils de Bani</w:t>
      </w:r>
    </w:p>
    <w:p>
      <w:pPr>
        <w:pStyle w:val="ListBullet"/>
      </w:pPr>
      <w:r>
        <w:t>LUT:</w:t>
      </w:r>
      <w:r>
        <w:rPr>
          <w:i/>
        </w:rPr>
        <w:t xml:space="preserve"> von den Söhnen Bani</w:t>
      </w:r>
    </w:p>
    <w:p>
      <w:pPr>
        <w:pStyle w:val="Heading2"/>
      </w:pPr>
      <w:r>
        <w:t>[[@BibleBHS:EZR 8:14]][[BibleBHS:EZR 8:14]]</w:t>
      </w:r>
    </w:p>
    <w:p>
      <w:r>
        <w:rPr>
          <w:b/>
        </w:rPr>
        <w:t>Remark:</w:t>
      </w:r>
      <w:r>
        <w:t xml:space="preserve"> </w:t>
      </w:r>
      <w:r>
        <w:t>1. The Committee gave two ratings for this case: firstly, the rating A (not indicated above) for the MT without reference to either Qere or Ketiv; secondly, the rating D (indicated above) for the Qere. 2. The word עמו, which follows upon this name, should be translated in the plural, "with them", since the singular is not appropriate in the remainder of vs. 14.</w:t>
      </w:r>
    </w:p>
    <w:p>
      <w:r>
        <w:rPr>
          <w:b/>
        </w:rPr>
        <w:t>Suggestion:</w:t>
      </w:r>
      <w:r>
        <w:t xml:space="preserve"> </w:t>
      </w:r>
      <w:r>
        <w:t>and Zaccur</w:t>
      </w:r>
    </w:p>
    <w:p>
      <w:pPr>
        <w:pStyle w:val="Heading3"/>
      </w:pPr>
      <w:r>
        <w:t>Alternative 1</w:t>
      </w:r>
    </w:p>
    <w:p>
      <w:r>
        <w:t>וזבוד = Qere וְזַכּוּר</w:t>
      </w:r>
    </w:p>
    <w:p>
      <w:r>
        <w:t>Rating: D</w:t>
      </w:r>
    </w:p>
    <w:p>
      <w:pPr>
        <w:pStyle w:val="ListBullet"/>
      </w:pPr>
      <w:r>
        <w:t>RSV:</w:t>
      </w:r>
      <w:r>
        <w:rPr>
          <w:i/>
        </w:rPr>
        <w:t xml:space="preserve"> and Zaccur</w:t>
      </w:r>
    </w:p>
    <w:p>
      <w:pPr>
        <w:pStyle w:val="Heading3"/>
      </w:pPr>
      <w:r>
        <w:t>Alternative 2</w:t>
      </w:r>
    </w:p>
    <w:p>
      <w:r>
        <w:t>וְזָבוּד = Ketiv</w:t>
      </w:r>
    </w:p>
    <w:p>
      <w:r>
        <w:t>Rating: None</w:t>
      </w:r>
    </w:p>
    <w:p>
      <w:pPr>
        <w:pStyle w:val="ListBullet"/>
      </w:pPr>
      <w:r>
        <w:t>NEB:</w:t>
      </w:r>
      <w:r>
        <w:rPr>
          <w:i/>
        </w:rPr>
        <w:t xml:space="preserve"> and Zabbud (?)</w:t>
      </w:r>
    </w:p>
    <w:p>
      <w:r>
        <w:t>Factors: 12</w:t>
      </w:r>
    </w:p>
    <w:p>
      <w:pPr>
        <w:pStyle w:val="Heading3"/>
      </w:pPr>
      <w:r>
        <w:t>Alternative 3</w:t>
      </w:r>
    </w:p>
    <w:p>
      <w:r>
        <w:t>[בן זבוד]</w:t>
      </w:r>
    </w:p>
    <w:p>
      <w:r>
        <w:t>Rating: None</w:t>
      </w:r>
    </w:p>
    <w:p>
      <w:pPr>
        <w:pStyle w:val="ListBullet"/>
      </w:pPr>
      <w:r>
        <w:t>BJ:</w:t>
      </w:r>
      <w:r>
        <w:rPr>
          <w:i/>
        </w:rPr>
        <w:t xml:space="preserve"> *fils de Zaboud (1e éd.) fils de Zabud (2e, 3e éd.)</w:t>
      </w:r>
    </w:p>
    <w:p>
      <w:pPr>
        <w:pStyle w:val="ListBullet"/>
      </w:pPr>
      <w:r>
        <w:t>LUT:</w:t>
      </w:r>
      <w:r>
        <w:rPr>
          <w:i/>
        </w:rPr>
        <w:t xml:space="preserve"> der Sohn Sabbuds</w:t>
      </w:r>
    </w:p>
    <w:p>
      <w:r>
        <w:t>Factors: 14</w:t>
      </w:r>
    </w:p>
    <w:p>
      <w:pPr>
        <w:pStyle w:val="Heading2"/>
      </w:pPr>
      <w:r>
        <w:t>[[@BibleBHS:EZR 8:16]][[BibleBHS:EZR 8:16]]</w:t>
      </w:r>
    </w:p>
    <w:p>
      <w:r>
        <w:rPr>
          <w:b/>
        </w:rPr>
        <w:t>Remark:</w:t>
      </w:r>
      <w:r>
        <w:t xml:space="preserve"> </w:t>
      </w:r>
      <w:r>
        <w:t>The text seems to be overloaded, but other textual witnesses are facilitating.</w:t>
      </w:r>
    </w:p>
    <w:p>
      <w:r>
        <w:rPr>
          <w:b/>
        </w:rPr>
        <w:t>Suggestion:</w:t>
      </w:r>
      <w:r>
        <w:t xml:space="preserve"> </w:t>
      </w:r>
      <w:r>
        <w:t>and for Joiarib and for Elnathan</w:t>
      </w:r>
    </w:p>
    <w:p>
      <w:pPr>
        <w:pStyle w:val="Heading3"/>
      </w:pPr>
      <w:r>
        <w:t>Alternative 1</w:t>
      </w:r>
    </w:p>
    <w:p>
      <w:r>
        <w:t>וליויריב ולאלנתן</w:t>
      </w:r>
    </w:p>
    <w:p>
      <w:r>
        <w:t>Rating: C</w:t>
      </w:r>
    </w:p>
    <w:p>
      <w:pPr>
        <w:pStyle w:val="ListBullet"/>
      </w:pPr>
      <w:r>
        <w:t>RSV:</w:t>
      </w:r>
      <w:r>
        <w:rPr>
          <w:i/>
        </w:rPr>
        <w:t xml:space="preserve"> and for Joiarib and Elnathan</w:t>
      </w:r>
    </w:p>
    <w:p>
      <w:pPr>
        <w:pStyle w:val="ListBullet"/>
      </w:pPr>
      <w:r>
        <w:t>NEB:</w:t>
      </w:r>
      <w:r>
        <w:rPr>
          <w:i/>
        </w:rPr>
        <w:t xml:space="preserve"> and Joiarib and Elnathan</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pPr>
        <w:pStyle w:val="Heading2"/>
      </w:pPr>
      <w:r>
        <w:t>[[@BibleBHS:EZR 8:17]][[BibleBHS:EZR 8:17]]</w:t>
      </w:r>
    </w:p>
    <w:p>
      <w:r>
        <w:rPr>
          <w:b/>
        </w:rPr>
        <w:t>Remark:</w:t>
      </w:r>
      <w:r>
        <w:t xml:space="preserve"> </w:t>
      </w:r>
      <w:r>
        <w:t>None</w:t>
      </w:r>
    </w:p>
    <w:p>
      <w:r>
        <w:rPr>
          <w:b/>
        </w:rPr>
        <w:t>Suggestion:</w:t>
      </w:r>
      <w:r>
        <w:t xml:space="preserve"> </w:t>
      </w:r>
      <w:r>
        <w:t>and his brothers</w:t>
      </w:r>
    </w:p>
    <w:p>
      <w:pPr>
        <w:pStyle w:val="Heading3"/>
      </w:pPr>
      <w:r>
        <w:t>Alternative 1</w:t>
      </w:r>
    </w:p>
    <w:p>
      <w:r>
        <w:t>אחיו</w:t>
      </w:r>
    </w:p>
    <w:p>
      <w:r>
        <w:t>Rating: None</w:t>
      </w:r>
    </w:p>
    <w:p>
      <w:r>
        <w:t>Factors: 10, 12</w:t>
      </w:r>
    </w:p>
    <w:p>
      <w:pPr>
        <w:pStyle w:val="Heading3"/>
      </w:pPr>
      <w:r>
        <w:t>Alternative 2</w:t>
      </w:r>
    </w:p>
    <w:p>
      <w:r>
        <w:t>[וְאֶחָיו] / [וְאָחִיו in Brockington = erroneous]</w:t>
      </w:r>
    </w:p>
    <w:p>
      <w:r>
        <w:t>Rating: B</w:t>
      </w:r>
    </w:p>
    <w:p>
      <w:pPr>
        <w:pStyle w:val="ListBullet"/>
      </w:pPr>
      <w:r>
        <w:t>RSV:</w:t>
      </w:r>
      <w:r>
        <w:rPr>
          <w:i/>
        </w:rPr>
        <w:t xml:space="preserve"> and his brethren</w:t>
      </w:r>
    </w:p>
    <w:p>
      <w:pPr>
        <w:pStyle w:val="ListBullet"/>
      </w:pPr>
      <w:r>
        <w:t>NEB:</w:t>
      </w:r>
      <w:r>
        <w:rPr>
          <w:i/>
        </w:rPr>
        <w:t xml:space="preserve"> *and his kinsmen</w:t>
      </w:r>
    </w:p>
    <w:p>
      <w:pPr>
        <w:pStyle w:val="ListBullet"/>
      </w:pPr>
      <w:r>
        <w:t>BJ:</w:t>
      </w:r>
      <w:r>
        <w:rPr>
          <w:i/>
        </w:rPr>
        <w:t xml:space="preserve"> *et à ses frères</w:t>
      </w:r>
    </w:p>
    <w:p>
      <w:pPr>
        <w:pStyle w:val="ListBullet"/>
      </w:pPr>
      <w:r>
        <w:t>LUT:</w:t>
      </w:r>
      <w:r>
        <w:rPr>
          <w:i/>
        </w:rPr>
        <w:t xml:space="preserve"> und seinen Brüdern</w:t>
      </w:r>
    </w:p>
    <w:p>
      <w:pPr>
        <w:pStyle w:val="Heading2"/>
      </w:pPr>
      <w:r>
        <w:t>[[@BibleBHS:EZR 8:19]][[BibleBHS:EZR 8:19]]</w:t>
      </w:r>
    </w:p>
    <w:p>
      <w:r>
        <w:rPr>
          <w:b/>
        </w:rPr>
        <w:t>Remark:</w:t>
      </w:r>
      <w:r>
        <w:t xml:space="preserve"> </w:t>
      </w:r>
      <w:r>
        <w:t>The suffix ו- in אחיו, "his brothers" may refer to חשביה, "Hashabiah" or to ישעיה, "Jeshaiah" , whereas הם- in the following בניהם, "their sons" refers to both of them.</w:t>
      </w:r>
    </w:p>
    <w:p>
      <w:r>
        <w:rPr>
          <w:b/>
        </w:rPr>
        <w:t>Suggestion:</w:t>
      </w:r>
      <w:r>
        <w:t xml:space="preserve"> </w:t>
      </w:r>
      <w:r>
        <w:t>Jeshaiah of the sons of Merari, his brothers</w:t>
      </w:r>
    </w:p>
    <w:p>
      <w:pPr>
        <w:pStyle w:val="Heading3"/>
      </w:pPr>
      <w:r>
        <w:t>Alternative 1</w:t>
      </w:r>
    </w:p>
    <w:p>
      <w:r>
        <w:t>ישעיה מבני מררי אחיו</w:t>
      </w:r>
    </w:p>
    <w:p>
      <w:r>
        <w:t>Rating: B</w:t>
      </w:r>
    </w:p>
    <w:p>
      <w:pPr>
        <w:pStyle w:val="ListBullet"/>
      </w:pPr>
      <w:r>
        <w:t>RSV:</w:t>
      </w:r>
      <w:r>
        <w:rPr>
          <w:i/>
        </w:rPr>
        <w:t xml:space="preserve"> Jeshaiah of the sons of Merari, with his kinsmen</w:t>
      </w:r>
    </w:p>
    <w:p>
      <w:pPr>
        <w:pStyle w:val="ListBullet"/>
      </w:pPr>
      <w:r>
        <w:t>NEB:</w:t>
      </w:r>
      <w:r>
        <w:rPr>
          <w:i/>
        </w:rPr>
        <w:t xml:space="preserve"> Isaiah of the family of Merari, his kinsmen</w:t>
      </w:r>
    </w:p>
    <w:p>
      <w:pPr>
        <w:pStyle w:val="Heading3"/>
      </w:pPr>
      <w:r>
        <w:t>Alternative 2</w:t>
      </w:r>
    </w:p>
    <w:p>
      <w:r>
        <w:t>[ישעיה אחיו מבני מררי]</w:t>
      </w:r>
    </w:p>
    <w:p>
      <w:r>
        <w:t>Rating: None</w:t>
      </w:r>
    </w:p>
    <w:p>
      <w:pPr>
        <w:pStyle w:val="ListBullet"/>
      </w:pPr>
      <w:r>
        <w:t>BJ:</w:t>
      </w:r>
      <w:r>
        <w:rPr>
          <w:i/>
        </w:rPr>
        <w:t xml:space="preserve"> *son frère Isaïe (1e éd.), Yeshaya (2e, 3e éd.), des fils de Mérari (1e éd.) Merari (2e, 3e éd.)</w:t>
      </w:r>
    </w:p>
    <w:p>
      <w:pPr>
        <w:pStyle w:val="ListBullet"/>
      </w:pPr>
      <w:r>
        <w:t>LUT:</w:t>
      </w:r>
      <w:r>
        <w:rPr>
          <w:i/>
        </w:rPr>
        <w:t xml:space="preserve"> Jesaja, seinen Bruder, von den Söhnen Merari</w:t>
      </w:r>
    </w:p>
    <w:p>
      <w:r>
        <w:t>Factors: 14</w:t>
      </w:r>
    </w:p>
    <w:p>
      <w:pPr>
        <w:pStyle w:val="Heading2"/>
      </w:pPr>
      <w:r>
        <w:t>[[@BibleBHS:EZR 8:26]][[BibleBHS:EZR 8:26]]</w:t>
      </w:r>
    </w:p>
    <w:p>
      <w:r>
        <w:rPr>
          <w:b/>
        </w:rPr>
        <w:t>Remark:</w:t>
      </w:r>
      <w:r>
        <w:t xml:space="preserve"> </w:t>
      </w:r>
      <w:r>
        <w:t>The number of the talents has dropped out of the text. Translators who use notes might indicate this, and translate as follows: "and a hundred silver vessels weighing ... talents."</w:t>
      </w:r>
    </w:p>
    <w:p>
      <w:r>
        <w:rPr>
          <w:b/>
        </w:rPr>
        <w:t>Suggestion:</w:t>
      </w:r>
      <w:r>
        <w:t xml:space="preserve"> </w:t>
      </w:r>
      <w:r>
        <w:t>See Remark</w:t>
      </w:r>
    </w:p>
    <w:p>
      <w:pPr>
        <w:pStyle w:val="Heading3"/>
      </w:pPr>
      <w:r>
        <w:t>Alternative 1</w:t>
      </w:r>
    </w:p>
    <w:p>
      <w:r>
        <w:t>וכלי־כסף מאה לְכִכָּרִים</w:t>
      </w:r>
    </w:p>
    <w:p>
      <w:r>
        <w:t>Rating: B</w:t>
      </w:r>
    </w:p>
    <w:p>
      <w:pPr>
        <w:pStyle w:val="ListBullet"/>
      </w:pPr>
      <w:r>
        <w:t>RSV:</w:t>
      </w:r>
      <w:r>
        <w:rPr>
          <w:i/>
        </w:rPr>
        <w:t xml:space="preserve"> and silver vessels worth a hundred talents</w:t>
      </w:r>
    </w:p>
    <w:p>
      <w:pPr>
        <w:pStyle w:val="ListBullet"/>
      </w:pPr>
      <w:r>
        <w:t>LUT:</w:t>
      </w:r>
      <w:r>
        <w:rPr>
          <w:i/>
        </w:rPr>
        <w:t xml:space="preserve"> und an silbernen Geräten hundert Zentner</w:t>
      </w:r>
    </w:p>
    <w:p>
      <w:pPr>
        <w:pStyle w:val="Heading3"/>
      </w:pPr>
      <w:r>
        <w:t>Alternative 2</w:t>
      </w:r>
    </w:p>
    <w:p>
      <w:r>
        <w:t>וכלי־כסף מאה לככרים = [וכלי־כסף מאה לְכִכָּרָיִם]</w:t>
      </w:r>
    </w:p>
    <w:p>
      <w:r>
        <w:t>Rating: None</w:t>
      </w:r>
    </w:p>
    <w:p>
      <w:pPr>
        <w:pStyle w:val="ListBullet"/>
      </w:pPr>
      <w:r>
        <w:t>NEB:</w:t>
      </w:r>
      <w:r>
        <w:rPr>
          <w:i/>
        </w:rPr>
        <w:t xml:space="preserve"> a hundred silver vessels weighing two talents</w:t>
      </w:r>
    </w:p>
    <w:p>
      <w:pPr>
        <w:pStyle w:val="ListBullet"/>
      </w:pPr>
      <w:r>
        <w:t>BJ:</w:t>
      </w:r>
      <w:r>
        <w:rPr>
          <w:i/>
        </w:rPr>
        <w:t xml:space="preserve"> *cent ustensiles d'argent de deux talents</w:t>
      </w:r>
    </w:p>
    <w:p>
      <w:r>
        <w:t>Factors: 14</w:t>
      </w:r>
    </w:p>
    <w:p>
      <w:pPr>
        <w:pStyle w:val="Heading2"/>
      </w:pPr>
      <w:r>
        <w:t>[[@BibleBHS:EZR 8:35]][[BibleBHS:EZR 8:35]]</w:t>
      </w:r>
    </w:p>
    <w:p>
      <w:r>
        <w:rPr>
          <w:b/>
        </w:rPr>
        <w:t>Remark:</w:t>
      </w:r>
      <w:r>
        <w:t xml:space="preserve"> </w:t>
      </w:r>
      <w:r>
        <w:t>None</w:t>
      </w:r>
    </w:p>
    <w:p>
      <w:r>
        <w:rPr>
          <w:b/>
        </w:rPr>
        <w:t>Suggestion:</w:t>
      </w:r>
      <w:r>
        <w:t xml:space="preserve"> </w:t>
      </w:r>
      <w:r>
        <w:t>seventy-two</w:t>
      </w:r>
    </w:p>
    <w:p>
      <w:pPr>
        <w:pStyle w:val="Heading3"/>
      </w:pPr>
      <w:r>
        <w:t>Alternative 1</w:t>
      </w:r>
    </w:p>
    <w:p>
      <w:r>
        <w:t>שבעים ושבעה</w:t>
      </w:r>
    </w:p>
    <w:p>
      <w:r>
        <w:t>Rating: None</w:t>
      </w:r>
    </w:p>
    <w:p>
      <w:pPr>
        <w:pStyle w:val="ListBullet"/>
      </w:pPr>
      <w:r>
        <w:t>RSV:</w:t>
      </w:r>
      <w:r>
        <w:rPr>
          <w:i/>
        </w:rPr>
        <w:t xml:space="preserve"> seventy-seven</w:t>
      </w:r>
    </w:p>
    <w:p>
      <w:pPr>
        <w:pStyle w:val="ListBullet"/>
      </w:pPr>
      <w:r>
        <w:t>LUT:</w:t>
      </w:r>
      <w:r>
        <w:rPr>
          <w:i/>
        </w:rPr>
        <w:t xml:space="preserve"> siebenundsiebzig</w:t>
      </w:r>
    </w:p>
    <w:p>
      <w:r>
        <w:t>Factors: 12</w:t>
      </w:r>
    </w:p>
    <w:p>
      <w:pPr>
        <w:pStyle w:val="Heading3"/>
      </w:pPr>
      <w:r>
        <w:t>Alternative 2</w:t>
      </w:r>
    </w:p>
    <w:p>
      <w:r>
        <w:t>[שבעים ושנים]</w:t>
      </w:r>
    </w:p>
    <w:p>
      <w:r>
        <w:t>Rating: C</w:t>
      </w:r>
    </w:p>
    <w:p>
      <w:pPr>
        <w:pStyle w:val="ListBullet"/>
      </w:pPr>
      <w:r>
        <w:t>NEB:</w:t>
      </w:r>
      <w:r>
        <w:rPr>
          <w:i/>
        </w:rPr>
        <w:t xml:space="preserve"> *seventy-two</w:t>
      </w:r>
    </w:p>
    <w:p>
      <w:pPr>
        <w:pStyle w:val="ListBullet"/>
      </w:pPr>
      <w:r>
        <w:t>BJ:</w:t>
      </w:r>
      <w:r>
        <w:rPr>
          <w:i/>
        </w:rPr>
        <w:t xml:space="preserve"> *soixante-douze</w:t>
      </w:r>
    </w:p>
    <w:p>
      <w:pPr>
        <w:pStyle w:val="Heading2"/>
      </w:pPr>
      <w:r>
        <w:t>[[@BibleBHS:EZR 9:13]][[BibleBHS:EZR 9:13]]</w:t>
      </w:r>
    </w:p>
    <w:p>
      <w:r>
        <w:rPr>
          <w:b/>
        </w:rPr>
        <w:t>Remark:</w:t>
      </w:r>
      <w:r>
        <w:t xml:space="preserve"> </w:t>
      </w:r>
      <w:r>
        <w:t>Brockington quotes חָשַׁכְתָּ, "you have been dark" (?) as NEB's Hebrew basis. The translation of NEB, however, seems to follow the MT.</w:t>
      </w:r>
    </w:p>
    <w:p>
      <w:r>
        <w:rPr>
          <w:b/>
        </w:rPr>
        <w:t>Suggestion:</w:t>
      </w:r>
      <w:r>
        <w:t xml:space="preserve"> </w:t>
      </w:r>
      <w:r>
        <w:t>you have spared (us more) than our iniquities (deserved)</w:t>
      </w:r>
    </w:p>
    <w:p>
      <w:pPr>
        <w:pStyle w:val="Heading3"/>
      </w:pPr>
      <w:r>
        <w:t>Alternative 1</w:t>
      </w:r>
    </w:p>
    <w:p>
      <w:r>
        <w:t>חשכת למטה מעוננו</w:t>
      </w:r>
    </w:p>
    <w:p>
      <w:r>
        <w:t>Rating: C</w:t>
      </w:r>
    </w:p>
    <w:p>
      <w:pPr>
        <w:pStyle w:val="ListBullet"/>
      </w:pPr>
      <w:r>
        <w:t>RSV:</w:t>
      </w:r>
      <w:r>
        <w:rPr>
          <w:i/>
        </w:rPr>
        <w:t xml:space="preserve"> thou ... hast punished us less than our iniquities deserved</w:t>
      </w:r>
    </w:p>
    <w:p>
      <w:pPr>
        <w:pStyle w:val="ListBullet"/>
      </w:pPr>
      <w:r>
        <w:t>NEB:</w:t>
      </w:r>
      <w:r>
        <w:rPr>
          <w:i/>
        </w:rPr>
        <w:t xml:space="preserve"> thou ... hast punished us less than our iniquities deserved</w:t>
      </w:r>
    </w:p>
    <w:p>
      <w:pPr>
        <w:pStyle w:val="ListBullet"/>
      </w:pPr>
      <w:r>
        <w:t>BJ:</w:t>
      </w:r>
      <w:r>
        <w:rPr>
          <w:i/>
        </w:rPr>
        <w:t xml:space="preserve"> (3e éd.) bien que ... tu aies réduit le poids de nos iniquités</w:t>
      </w:r>
    </w:p>
    <w:p>
      <w:pPr>
        <w:pStyle w:val="ListBullet"/>
      </w:pPr>
      <w:r>
        <w:t>LUT:</w:t>
      </w:r>
      <w:r>
        <w:rPr>
          <w:i/>
        </w:rPr>
        <w:t xml:space="preserve"> und du ... hast unsere Missetat nicht bestraft, wie wir's verdient hätten</w:t>
      </w:r>
    </w:p>
    <w:p>
      <w:pPr>
        <w:pStyle w:val="Heading3"/>
      </w:pPr>
      <w:r>
        <w:t>Alternative 2</w:t>
      </w:r>
    </w:p>
    <w:p>
      <w:r>
        <w:t>חשבת למטה מעוננו</w:t>
      </w:r>
    </w:p>
    <w:p>
      <w:r>
        <w:t>Rating: None</w:t>
      </w:r>
    </w:p>
    <w:p>
      <w:pPr>
        <w:pStyle w:val="ListBullet"/>
      </w:pPr>
      <w:r>
        <w:t>BJ:</w:t>
      </w:r>
      <w:r>
        <w:rPr>
          <w:i/>
        </w:rPr>
        <w:t xml:space="preserve"> *(1e, 2e éd.) bien que ... tu aies compté nos crimes au-dessous de leur malice</w:t>
      </w:r>
    </w:p>
    <w:p>
      <w:r>
        <w:t>Factors: 1, 12</w:t>
      </w:r>
    </w:p>
    <w:p>
      <w:pPr>
        <w:pStyle w:val="Heading2"/>
      </w:pPr>
      <w:r>
        <w:t>[[@BibleBHS:EZR 10:5]][[BibleBHS:EZR 10:5]]</w:t>
      </w:r>
    </w:p>
    <w:p>
      <w:r>
        <w:rPr>
          <w:b/>
        </w:rPr>
        <w:t>Remark:</w:t>
      </w:r>
      <w:r>
        <w:t xml:space="preserve"> </w:t>
      </w:r>
      <w:r>
        <w:t>See also 2 Chron 5.5; 23.18 and 30.27 for similar textual problems.</w:t>
      </w:r>
    </w:p>
    <w:p>
      <w:r>
        <w:rPr>
          <w:b/>
        </w:rPr>
        <w:t>Suggestion:</w:t>
      </w:r>
      <w:r>
        <w:t xml:space="preserve"> </w:t>
      </w:r>
      <w:r>
        <w:t>the leaders of the Levitical priests</w:t>
      </w:r>
    </w:p>
    <w:p>
      <w:pPr>
        <w:pStyle w:val="Heading3"/>
      </w:pPr>
      <w:r>
        <w:t>Alternative 1</w:t>
      </w:r>
    </w:p>
    <w:p>
      <w:r>
        <w:t>את־שרי הכהנים הלוים</w:t>
      </w:r>
    </w:p>
    <w:p>
      <w:r>
        <w:t>Rating: B</w:t>
      </w:r>
    </w:p>
    <w:p>
      <w:pPr>
        <w:pStyle w:val="Heading3"/>
      </w:pPr>
      <w:r>
        <w:t>Alternative 2</w:t>
      </w:r>
    </w:p>
    <w:p>
      <w:r>
        <w:t>את־שרי הכהנים והלוים</w:t>
      </w:r>
    </w:p>
    <w:p>
      <w:r>
        <w:t>Rating: None</w:t>
      </w:r>
    </w:p>
    <w:p>
      <w:pPr>
        <w:pStyle w:val="ListBullet"/>
      </w:pPr>
      <w:r>
        <w:t>RSV:</w:t>
      </w:r>
      <w:r>
        <w:rPr>
          <w:i/>
        </w:rPr>
        <w:t xml:space="preserve"> the leading priests and Levites</w:t>
      </w:r>
    </w:p>
    <w:p>
      <w:pPr>
        <w:pStyle w:val="ListBullet"/>
      </w:pPr>
      <w:r>
        <w:t>NEB:</w:t>
      </w:r>
      <w:r>
        <w:rPr>
          <w:i/>
        </w:rPr>
        <w:t xml:space="preserve"> the chiefs of the priests, the Levites (?)</w:t>
      </w:r>
    </w:p>
    <w:p>
      <w:pPr>
        <w:pStyle w:val="ListBullet"/>
      </w:pPr>
      <w:r>
        <w:t>BJ:</w:t>
      </w:r>
      <w:r>
        <w:rPr>
          <w:i/>
        </w:rPr>
        <w:t xml:space="preserve"> (1e*, 2e*, 3e éd.) aux chefs des prêtres et des lévites</w:t>
      </w:r>
    </w:p>
    <w:p>
      <w:pPr>
        <w:pStyle w:val="ListBullet"/>
      </w:pPr>
      <w:r>
        <w:t>LUT:</w:t>
      </w:r>
      <w:r>
        <w:rPr>
          <w:i/>
        </w:rPr>
        <w:t xml:space="preserve"> von den obersten Priestern, den Leviten (?)</w:t>
      </w:r>
    </w:p>
    <w:p>
      <w:r>
        <w:t>Factors: 5</w:t>
      </w:r>
    </w:p>
    <w:p>
      <w:pPr>
        <w:pStyle w:val="Heading2"/>
      </w:pPr>
      <w:r>
        <w:t>[[@BibleBHS:EZR 10:6]][[BibleBHS:EZR 10:6]]</w:t>
      </w:r>
    </w:p>
    <w:p>
      <w:r>
        <w:rPr>
          <w:b/>
        </w:rPr>
        <w:t>Remark:</w:t>
      </w:r>
      <w:r>
        <w:t xml:space="preserve"> </w:t>
      </w:r>
      <w:r>
        <w:t>None</w:t>
      </w:r>
    </w:p>
    <w:p>
      <w:r>
        <w:rPr>
          <w:b/>
        </w:rPr>
        <w:t>Suggestion:</w:t>
      </w:r>
      <w:r>
        <w:t xml:space="preserve"> </w:t>
      </w:r>
      <w:r>
        <w:t>and he spent the night</w:t>
      </w:r>
    </w:p>
    <w:p>
      <w:pPr>
        <w:pStyle w:val="Heading3"/>
      </w:pPr>
      <w:r>
        <w:t>Alternative 1</w:t>
      </w:r>
    </w:p>
    <w:p>
      <w:r>
        <w:t>וילך 2°</w:t>
      </w:r>
    </w:p>
    <w:p>
      <w:r>
        <w:t>Rating: None</w:t>
      </w:r>
    </w:p>
    <w:p>
      <w:r>
        <w:t>Factors: 5, 12</w:t>
      </w:r>
    </w:p>
    <w:p>
      <w:pPr>
        <w:pStyle w:val="Heading3"/>
      </w:pPr>
      <w:r>
        <w:t>Alternative 2</w:t>
      </w:r>
    </w:p>
    <w:p>
      <w:r>
        <w:t>וילן</w:t>
      </w:r>
    </w:p>
    <w:p>
      <w:r>
        <w:t>Rating: B</w:t>
      </w:r>
    </w:p>
    <w:p>
      <w:pPr>
        <w:pStyle w:val="ListBullet"/>
      </w:pPr>
      <w:r>
        <w:t>RSV:</w:t>
      </w:r>
      <w:r>
        <w:rPr>
          <w:i/>
        </w:rPr>
        <w:t xml:space="preserve"> *(where) he spent the night</w:t>
      </w:r>
    </w:p>
    <w:p>
      <w:pPr>
        <w:pStyle w:val="ListBullet"/>
      </w:pPr>
      <w:r>
        <w:t>NEB:</w:t>
      </w:r>
      <w:r>
        <w:rPr>
          <w:i/>
        </w:rPr>
        <w:t xml:space="preserve"> *and lodged</w:t>
      </w:r>
    </w:p>
    <w:p>
      <w:pPr>
        <w:pStyle w:val="ListBullet"/>
      </w:pPr>
      <w:r>
        <w:t>BJ:</w:t>
      </w:r>
      <w:r>
        <w:rPr>
          <w:i/>
        </w:rPr>
        <w:t xml:space="preserve"> *(où) il passa la nuit</w:t>
      </w:r>
    </w:p>
    <w:p>
      <w:pPr>
        <w:pStyle w:val="ListBullet"/>
      </w:pPr>
      <w:r>
        <w:t>LUT:</w:t>
      </w:r>
      <w:r>
        <w:rPr>
          <w:i/>
        </w:rPr>
        <w:t xml:space="preserve"> und er blieb (dort) über Nacht</w:t>
      </w:r>
    </w:p>
    <w:p>
      <w:pPr>
        <w:pStyle w:val="Heading2"/>
      </w:pPr>
      <w:r>
        <w:t>[[@BibleBHS:EZR 10:14]][[BibleBHS:EZR 10:14]]</w:t>
      </w:r>
    </w:p>
    <w:p>
      <w:r>
        <w:rPr>
          <w:b/>
        </w:rPr>
        <w:t>Remark:</w:t>
      </w:r>
      <w:r>
        <w:t xml:space="preserve"> </w:t>
      </w:r>
      <w:r>
        <w:t>None</w:t>
      </w:r>
    </w:p>
    <w:p>
      <w:r>
        <w:rPr>
          <w:b/>
        </w:rPr>
        <w:t>Suggestion:</w:t>
      </w:r>
      <w:r>
        <w:t xml:space="preserve"> </w:t>
      </w:r>
      <w:r>
        <w:t>as long as this matter (goes on)</w:t>
      </w:r>
    </w:p>
    <w:p>
      <w:pPr>
        <w:pStyle w:val="Heading3"/>
      </w:pPr>
      <w:r>
        <w:t>Alternative 1</w:t>
      </w:r>
    </w:p>
    <w:p>
      <w:r>
        <w:t>עד לדבר הזה</w:t>
      </w:r>
    </w:p>
    <w:p>
      <w:r>
        <w:t>Rating: C</w:t>
      </w:r>
    </w:p>
    <w:p>
      <w:pPr>
        <w:pStyle w:val="Heading3"/>
      </w:pPr>
      <w:r>
        <w:t>Alternative 2</w:t>
      </w:r>
    </w:p>
    <w:p>
      <w:r>
        <w:t>על הדבר הזה</w:t>
      </w:r>
    </w:p>
    <w:p>
      <w:r>
        <w:t>Rating: None</w:t>
      </w:r>
    </w:p>
    <w:p>
      <w:pPr>
        <w:pStyle w:val="ListBullet"/>
      </w:pPr>
      <w:r>
        <w:t>RSV:</w:t>
      </w:r>
      <w:r>
        <w:rPr>
          <w:i/>
        </w:rPr>
        <w:t xml:space="preserve"> over this matter</w:t>
      </w:r>
    </w:p>
    <w:p>
      <w:pPr>
        <w:pStyle w:val="ListBullet"/>
      </w:pPr>
      <w:r>
        <w:t>NEB:</w:t>
      </w:r>
      <w:r>
        <w:rPr>
          <w:i/>
        </w:rPr>
        <w:t xml:space="preserve"> *on this account</w:t>
      </w:r>
    </w:p>
    <w:p>
      <w:pPr>
        <w:pStyle w:val="ListBullet"/>
      </w:pPr>
      <w:r>
        <w:t>BJ:</w:t>
      </w:r>
      <w:r>
        <w:rPr>
          <w:i/>
        </w:rPr>
        <w:t xml:space="preserve"> (motivée) par cette affaire</w:t>
      </w:r>
    </w:p>
    <w:p>
      <w:pPr>
        <w:pStyle w:val="ListBullet"/>
      </w:pPr>
      <w:r>
        <w:t>LUT:</w:t>
      </w:r>
      <w:r>
        <w:rPr>
          <w:i/>
        </w:rPr>
        <w:t xml:space="preserve"> um dieser Sache willen</w:t>
      </w:r>
    </w:p>
    <w:p>
      <w:r>
        <w:t>Factors: 4, 6</w:t>
      </w:r>
    </w:p>
    <w:p>
      <w:pPr>
        <w:pStyle w:val="Heading2"/>
      </w:pPr>
      <w:r>
        <w:t>[[@BibleBHS:EZR 10:16]][[BibleBHS:EZR 10:16]]</w:t>
      </w:r>
    </w:p>
    <w:p>
      <w:r>
        <w:rPr>
          <w:b/>
        </w:rPr>
        <w:t>Remark:</w:t>
      </w:r>
      <w:r>
        <w:t xml:space="preserve"> </w:t>
      </w:r>
      <w:r>
        <w:t>The MT (ויבדלו) may either be an abbreviated way of writing ויבדל לו, or a ־ל has dropped out through haplography (as a result the MT consonantal form was interpreted as a Niphal).</w:t>
      </w:r>
    </w:p>
    <w:p>
      <w:r>
        <w:rPr>
          <w:b/>
        </w:rPr>
        <w:t>Suggestion:</w:t>
      </w:r>
      <w:r>
        <w:t xml:space="preserve"> </w:t>
      </w:r>
      <w:r>
        <w:t>and Ezra the priest selected for himself men</w:t>
      </w:r>
    </w:p>
    <w:p>
      <w:pPr>
        <w:pStyle w:val="Heading3"/>
      </w:pPr>
      <w:r>
        <w:t>Alternative 1</w:t>
      </w:r>
    </w:p>
    <w:p>
      <w:r>
        <w:t>ויבדלו עזרא הכהן אנשים</w:t>
      </w:r>
    </w:p>
    <w:p>
      <w:r>
        <w:t>Rating: None</w:t>
      </w:r>
    </w:p>
    <w:p>
      <w:r>
        <w:t>Factors: 12, 8</w:t>
      </w:r>
    </w:p>
    <w:p>
      <w:pPr>
        <w:pStyle w:val="Heading3"/>
      </w:pPr>
      <w:r>
        <w:t>Alternative 2</w:t>
      </w:r>
    </w:p>
    <w:p>
      <w:r>
        <w:t>[ויבדל לו עזרא הכהן אנשים]</w:t>
      </w:r>
    </w:p>
    <w:p>
      <w:r>
        <w:t>Rating: C</w:t>
      </w:r>
    </w:p>
    <w:p>
      <w:pPr>
        <w:pStyle w:val="ListBullet"/>
      </w:pPr>
      <w:r>
        <w:t>RSV:</w:t>
      </w:r>
      <w:r>
        <w:rPr>
          <w:i/>
        </w:rPr>
        <w:t xml:space="preserve"> *Ezra the priest selected men</w:t>
      </w:r>
    </w:p>
    <w:p>
      <w:pPr>
        <w:pStyle w:val="ListBullet"/>
      </w:pPr>
      <w:r>
        <w:t>NEB:</w:t>
      </w:r>
      <w:r>
        <w:rPr>
          <w:i/>
        </w:rPr>
        <w:t xml:space="preserve"> *and Ezra the priest selected certain men</w:t>
      </w:r>
    </w:p>
    <w:p>
      <w:pPr>
        <w:pStyle w:val="ListBullet"/>
      </w:pPr>
      <w:r>
        <w:t>BJ:</w:t>
      </w:r>
      <w:r>
        <w:rPr>
          <w:i/>
        </w:rPr>
        <w:t xml:space="preserve"> *le prêtre Esdras se choisit pour aides</w:t>
      </w:r>
    </w:p>
    <w:p>
      <w:pPr>
        <w:pStyle w:val="ListBullet"/>
      </w:pPr>
      <w:r>
        <w:t>LUT:</w:t>
      </w:r>
      <w:r>
        <w:rPr>
          <w:i/>
        </w:rPr>
        <w:t xml:space="preserve"> und der Priester Esra sonderte sich Männer aus</w:t>
      </w:r>
    </w:p>
    <w:p>
      <w:pPr>
        <w:pStyle w:val="Heading2"/>
      </w:pPr>
      <w:r>
        <w:t>[[@BibleBHS:EZR 10:19]][[BibleBHS:EZR 10:19]]</w:t>
      </w:r>
    </w:p>
    <w:p>
      <w:r>
        <w:rPr>
          <w:b/>
        </w:rPr>
        <w:t>Remark:</w:t>
      </w:r>
      <w:r>
        <w:t xml:space="preserve"> </w:t>
      </w:r>
      <w:r>
        <w:t>None</w:t>
      </w:r>
    </w:p>
    <w:p>
      <w:r>
        <w:rPr>
          <w:b/>
        </w:rPr>
        <w:t>Suggestion:</w:t>
      </w:r>
      <w:r>
        <w:t xml:space="preserve"> </w:t>
      </w:r>
      <w:r>
        <w:t>and acknowledging guilt</w:t>
      </w:r>
    </w:p>
    <w:p>
      <w:pPr>
        <w:pStyle w:val="Heading3"/>
      </w:pPr>
      <w:r>
        <w:t>Alternative 1</w:t>
      </w:r>
    </w:p>
    <w:p>
      <w:r>
        <w:t>וַאֲשֵׁמִים</w:t>
      </w:r>
    </w:p>
    <w:p>
      <w:r>
        <w:t>Rating: B</w:t>
      </w:r>
    </w:p>
    <w:p>
      <w:pPr>
        <w:pStyle w:val="Heading3"/>
      </w:pPr>
      <w:r>
        <w:t>Alternative 2</w:t>
      </w:r>
    </w:p>
    <w:p>
      <w:r>
        <w:t>ואשמים = [וַאֲשָׁמִים]</w:t>
      </w:r>
    </w:p>
    <w:p>
      <w:r>
        <w:t>Rating: None</w:t>
      </w:r>
    </w:p>
    <w:p>
      <w:pPr>
        <w:pStyle w:val="ListBullet"/>
      </w:pPr>
      <w:r>
        <w:t>BJ:</w:t>
      </w:r>
      <w:r>
        <w:rPr>
          <w:i/>
        </w:rPr>
        <w:t xml:space="preserve"> *en sacrifice expiatoire (1e éd.), en sacrifice de reparation (2e, 3e éd.)</w:t>
      </w:r>
    </w:p>
    <w:p>
      <w:r>
        <w:t>Factors: 6</w:t>
      </w:r>
    </w:p>
    <w:p>
      <w:pPr>
        <w:pStyle w:val="Heading3"/>
      </w:pPr>
      <w:r>
        <w:t>Alternative 3</w:t>
      </w:r>
    </w:p>
    <w:p>
      <w:r>
        <w:t>[וַאֲשָמָם]</w:t>
      </w:r>
    </w:p>
    <w:p>
      <w:r>
        <w:t>Rating: None</w:t>
      </w:r>
    </w:p>
    <w:p>
      <w:pPr>
        <w:pStyle w:val="ListBullet"/>
      </w:pPr>
      <w:r>
        <w:t>RSV:</w:t>
      </w:r>
      <w:r>
        <w:rPr>
          <w:i/>
        </w:rPr>
        <w:t xml:space="preserve"> and their guilt offering</w:t>
      </w:r>
    </w:p>
    <w:p>
      <w:pPr>
        <w:pStyle w:val="ListBullet"/>
      </w:pPr>
      <w:r>
        <w:t>NEB:</w:t>
      </w:r>
      <w:r>
        <w:rPr>
          <w:i/>
        </w:rPr>
        <w:t xml:space="preserve"> as a guilt offering</w:t>
      </w:r>
    </w:p>
    <w:p>
      <w:pPr>
        <w:pStyle w:val="ListBullet"/>
      </w:pPr>
      <w:r>
        <w:t>LUT:</w:t>
      </w:r>
      <w:r>
        <w:rPr>
          <w:i/>
        </w:rPr>
        <w:t xml:space="preserve"> als Schuldopfer</w:t>
      </w:r>
    </w:p>
    <w:p>
      <w:r>
        <w:t>Factors: 6</w:t>
      </w:r>
    </w:p>
    <w:p>
      <w:pPr>
        <w:pStyle w:val="Heading2"/>
      </w:pPr>
      <w:r>
        <w:t>[[@BibleBHS:EZR 10:24]][[BibleBHS:EZR 10:24]]</w:t>
      </w:r>
    </w:p>
    <w:p>
      <w:r>
        <w:rPr>
          <w:b/>
        </w:rPr>
        <w:t>Remark:</w:t>
      </w:r>
      <w:r>
        <w:t xml:space="preserve"> </w:t>
      </w:r>
      <w:r>
        <w:t>None</w:t>
      </w:r>
    </w:p>
    <w:p>
      <w:r>
        <w:rPr>
          <w:b/>
        </w:rPr>
        <w:t>Suggestion:</w:t>
      </w:r>
      <w:r>
        <w:t xml:space="preserve"> </w:t>
      </w:r>
      <w:r>
        <w:t>Eliashib</w:t>
      </w:r>
    </w:p>
    <w:p>
      <w:pPr>
        <w:pStyle w:val="Heading3"/>
      </w:pPr>
      <w:r>
        <w:t>Alternative 1</w:t>
      </w:r>
    </w:p>
    <w:p>
      <w:r>
        <w:t>אלישיב</w:t>
      </w:r>
    </w:p>
    <w:p>
      <w:r>
        <w:t>Rating: C</w:t>
      </w:r>
    </w:p>
    <w:p>
      <w:pPr>
        <w:pStyle w:val="ListBullet"/>
      </w:pPr>
      <w:r>
        <w:t>RSV:</w:t>
      </w:r>
      <w:r>
        <w:rPr>
          <w:i/>
        </w:rPr>
        <w:t xml:space="preserve"> Eliashib</w:t>
      </w:r>
    </w:p>
    <w:p>
      <w:pPr>
        <w:pStyle w:val="ListBullet"/>
      </w:pPr>
      <w:r>
        <w:t>NEB:</w:t>
      </w:r>
      <w:r>
        <w:rPr>
          <w:i/>
        </w:rPr>
        <w:t xml:space="preserve"> Eliashib</w:t>
      </w:r>
    </w:p>
    <w:p>
      <w:pPr>
        <w:pStyle w:val="ListBullet"/>
      </w:pPr>
      <w:r>
        <w:t>LUT:</w:t>
      </w:r>
      <w:r>
        <w:rPr>
          <w:i/>
        </w:rPr>
        <w:t xml:space="preserve"> Eljaschib</w:t>
      </w:r>
    </w:p>
    <w:p>
      <w:pPr>
        <w:pStyle w:val="Heading3"/>
      </w:pPr>
      <w:r>
        <w:t>Alternative 2</w:t>
      </w:r>
    </w:p>
    <w:p>
      <w:r>
        <w:t>[אלישיב וזכור]</w:t>
      </w:r>
    </w:p>
    <w:p>
      <w:r>
        <w:t>Rating: None</w:t>
      </w:r>
    </w:p>
    <w:p>
      <w:pPr>
        <w:pStyle w:val="ListBullet"/>
      </w:pPr>
      <w:r>
        <w:t>BJ:</w:t>
      </w:r>
      <w:r>
        <w:rPr>
          <w:i/>
        </w:rPr>
        <w:t xml:space="preserve"> *Elyashib et Zakkour (1e éd.), Zakkur (2e, 3e éd.)</w:t>
      </w:r>
    </w:p>
    <w:p>
      <w:r>
        <w:t>Factors: 5, 4</w:t>
      </w:r>
    </w:p>
    <w:p>
      <w:pPr>
        <w:pStyle w:val="Heading2"/>
      </w:pPr>
      <w:r>
        <w:t>[[@BibleBHS:EZR 10:25]][[BibleBHS:EZR 10:25]]</w:t>
      </w:r>
    </w:p>
    <w:p>
      <w:r>
        <w:rPr>
          <w:b/>
        </w:rPr>
        <w:t>Remark:</w:t>
      </w:r>
      <w:r>
        <w:t xml:space="preserve"> </w:t>
      </w:r>
      <w:r>
        <w:t>None</w:t>
      </w:r>
    </w:p>
    <w:p>
      <w:r>
        <w:rPr>
          <w:b/>
        </w:rPr>
        <w:t>Suggestion:</w:t>
      </w:r>
      <w:r>
        <w:t xml:space="preserve"> </w:t>
      </w:r>
      <w:r>
        <w:t>and Malchijah</w:t>
      </w:r>
    </w:p>
    <w:p>
      <w:pPr>
        <w:pStyle w:val="Heading3"/>
      </w:pPr>
      <w:r>
        <w:t>Alternative 1</w:t>
      </w:r>
    </w:p>
    <w:p>
      <w:r>
        <w:t>ומלכיה 2°</w:t>
      </w:r>
    </w:p>
    <w:p>
      <w:r>
        <w:t>Rating: B</w:t>
      </w:r>
    </w:p>
    <w:p>
      <w:pPr>
        <w:pStyle w:val="ListBullet"/>
      </w:pPr>
      <w:r>
        <w:t>NEB:</w:t>
      </w:r>
      <w:r>
        <w:rPr>
          <w:i/>
        </w:rPr>
        <w:t xml:space="preserve"> Malchiah</w:t>
      </w:r>
    </w:p>
    <w:p>
      <w:pPr>
        <w:pStyle w:val="ListBullet"/>
      </w:pPr>
      <w:r>
        <w:t>BJ:</w:t>
      </w:r>
      <w:r>
        <w:rPr>
          <w:i/>
        </w:rPr>
        <w:t xml:space="preserve"> Malkia (1e* éd.), Malkiyya (2e, 3e éd.)</w:t>
      </w:r>
    </w:p>
    <w:p>
      <w:pPr>
        <w:pStyle w:val="Heading3"/>
      </w:pPr>
      <w:r>
        <w:t>Alternative 2</w:t>
      </w:r>
    </w:p>
    <w:p>
      <w:r>
        <w:t>[וחשביה]</w:t>
      </w:r>
    </w:p>
    <w:p>
      <w:r>
        <w:t>Rating: None</w:t>
      </w:r>
    </w:p>
    <w:p>
      <w:pPr>
        <w:pStyle w:val="ListBullet"/>
      </w:pPr>
      <w:r>
        <w:t>RSV:</w:t>
      </w:r>
      <w:r>
        <w:rPr>
          <w:i/>
        </w:rPr>
        <w:t xml:space="preserve"> *Hashabiah</w:t>
      </w:r>
    </w:p>
    <w:p>
      <w:pPr>
        <w:pStyle w:val="ListBullet"/>
      </w:pPr>
      <w:r>
        <w:t>LUT:</w:t>
      </w:r>
      <w:r>
        <w:rPr>
          <w:i/>
        </w:rPr>
        <w:t xml:space="preserve"> Haschabja</w:t>
      </w:r>
    </w:p>
    <w:p>
      <w:r>
        <w:t>Factors: 5, 4</w:t>
      </w:r>
    </w:p>
    <w:p>
      <w:pPr>
        <w:pStyle w:val="Heading2"/>
      </w:pPr>
      <w:r>
        <w:t>[[@BibleBHS:EZR 10:29]][[BibleBHS:EZR 10:29]]</w:t>
      </w:r>
    </w:p>
    <w:p>
      <w:r>
        <w:rPr>
          <w:b/>
        </w:rPr>
        <w:t>Remark:</w:t>
      </w:r>
      <w:r>
        <w:t xml:space="preserve"> </w:t>
      </w:r>
      <w:r>
        <w:t>It is vs. 34, rather than this verse, which should be corrected, that is, if corrections are to be made without textual support. For there בצי, "Bezai" would fit the context better than בני, "Bani" (cf. Ezra 2.17 and Neh 10.19), although such a reading would remain conjectural in the absence of textual witnesses.</w:t>
      </w:r>
    </w:p>
    <w:p>
      <w:r>
        <w:rPr>
          <w:b/>
        </w:rPr>
        <w:t>Suggestion:</w:t>
      </w:r>
      <w:r>
        <w:t xml:space="preserve"> </w:t>
      </w:r>
      <w:r>
        <w:t>of Bani</w:t>
      </w:r>
    </w:p>
    <w:p>
      <w:pPr>
        <w:pStyle w:val="Heading3"/>
      </w:pPr>
      <w:r>
        <w:t>Alternative 1</w:t>
      </w:r>
    </w:p>
    <w:p>
      <w:r>
        <w:t>בני</w:t>
      </w:r>
    </w:p>
    <w:p>
      <w:r>
        <w:t>Rating: B</w:t>
      </w:r>
    </w:p>
    <w:p>
      <w:pPr>
        <w:pStyle w:val="ListBullet"/>
      </w:pPr>
      <w:r>
        <w:t>RSV:</w:t>
      </w:r>
      <w:r>
        <w:rPr>
          <w:i/>
        </w:rPr>
        <w:t xml:space="preserve"> of Bani</w:t>
      </w:r>
    </w:p>
    <w:p>
      <w:pPr>
        <w:pStyle w:val="ListBullet"/>
      </w:pPr>
      <w:r>
        <w:t>NEB:</w:t>
      </w:r>
      <w:r>
        <w:rPr>
          <w:i/>
        </w:rPr>
        <w:t xml:space="preserve"> of Bani</w:t>
      </w:r>
    </w:p>
    <w:p>
      <w:pPr>
        <w:pStyle w:val="Heading3"/>
      </w:pPr>
      <w:r>
        <w:t>Alternative 2</w:t>
      </w:r>
    </w:p>
    <w:p>
      <w:r>
        <w:t>[בגוי]</w:t>
      </w:r>
    </w:p>
    <w:p>
      <w:r>
        <w:t>Rating: None</w:t>
      </w:r>
    </w:p>
    <w:p>
      <w:pPr>
        <w:pStyle w:val="ListBullet"/>
      </w:pPr>
      <w:r>
        <w:t>BJ:</w:t>
      </w:r>
      <w:r>
        <w:rPr>
          <w:i/>
        </w:rPr>
        <w:t xml:space="preserve"> de Bigwaï (1e* éd.), Bigvaï (2e*, 3e éd.)</w:t>
      </w:r>
    </w:p>
    <w:p>
      <w:pPr>
        <w:pStyle w:val="ListBullet"/>
      </w:pPr>
      <w:r>
        <w:t>LUT:</w:t>
      </w:r>
      <w:r>
        <w:rPr>
          <w:i/>
        </w:rPr>
        <w:t xml:space="preserve"> Bigewai</w:t>
      </w:r>
    </w:p>
    <w:p>
      <w:r>
        <w:t>Factors: 14</w:t>
      </w:r>
    </w:p>
    <w:p>
      <w:pPr>
        <w:pStyle w:val="Heading2"/>
      </w:pPr>
      <w:r>
        <w:t>[[@BibleBHS:EZR 10:38]][[BibleBHS:EZR 10:38]]</w:t>
      </w:r>
    </w:p>
    <w:p>
      <w:r>
        <w:rPr>
          <w:b/>
        </w:rPr>
        <w:t>Remark:</w:t>
      </w:r>
      <w:r>
        <w:t xml:space="preserve"> </w:t>
      </w:r>
      <w:r>
        <w:t>There are two ways in which ובני ובנוי may be interpreted: either "and the sons of Bani"; or "and Bani and Binnui (and Shimei)" (ו in שמעי(ו) being understood). Although these are conjectures they nevertheless may represent the original text in an approximate way. Since the interpretation וּבְנֵי, "and the sons of" places בנוי, "Binnui" on the level of chief and the head of a family, and since there is no parallel for this in all the lists, the first possibility is somewhat doubtful.</w:t>
      </w:r>
    </w:p>
    <w:p>
      <w:r>
        <w:rPr>
          <w:b/>
        </w:rPr>
        <w:t>Suggestion:</w:t>
      </w:r>
      <w:r>
        <w:t xml:space="preserve"> </w:t>
      </w:r>
      <w:r>
        <w:t>See Remark</w:t>
      </w:r>
    </w:p>
    <w:p>
      <w:pPr>
        <w:pStyle w:val="Heading3"/>
      </w:pPr>
      <w:r>
        <w:t>Alternative 1</w:t>
      </w:r>
    </w:p>
    <w:p>
      <w:r>
        <w:t>ובני ובנוי</w:t>
      </w:r>
    </w:p>
    <w:p>
      <w:r>
        <w:t>Rating: C</w:t>
      </w:r>
    </w:p>
    <w:p>
      <w:pPr>
        <w:pStyle w:val="Heading3"/>
      </w:pPr>
      <w:r>
        <w:t>Alternative 2</w:t>
      </w:r>
    </w:p>
    <w:p>
      <w:r>
        <w:t>[ומבני בנוי]</w:t>
      </w:r>
    </w:p>
    <w:p>
      <w:r>
        <w:t>Rating: None</w:t>
      </w:r>
    </w:p>
    <w:p>
      <w:pPr>
        <w:pStyle w:val="ListBullet"/>
      </w:pPr>
      <w:r>
        <w:t>RSV:</w:t>
      </w:r>
      <w:r>
        <w:rPr>
          <w:i/>
        </w:rPr>
        <w:t xml:space="preserve"> *of the sons of Binnui</w:t>
      </w:r>
    </w:p>
    <w:p>
      <w:pPr>
        <w:pStyle w:val="ListBullet"/>
      </w:pPr>
      <w:r>
        <w:t>NEB:</w:t>
      </w:r>
      <w:r>
        <w:rPr>
          <w:i/>
        </w:rPr>
        <w:t xml:space="preserve"> *of the family of Binnui</w:t>
      </w:r>
    </w:p>
    <w:p>
      <w:pPr>
        <w:pStyle w:val="ListBullet"/>
      </w:pPr>
      <w:r>
        <w:t>BJ:</w:t>
      </w:r>
      <w:r>
        <w:rPr>
          <w:i/>
        </w:rPr>
        <w:t xml:space="preserve"> des fils de Binnouï (1e* éd.), de Binnuï (2e*, 3e éd.)</w:t>
      </w:r>
    </w:p>
    <w:p>
      <w:pPr>
        <w:pStyle w:val="ListBullet"/>
      </w:pPr>
      <w:r>
        <w:t>LUT:</w:t>
      </w:r>
      <w:r>
        <w:rPr>
          <w:i/>
        </w:rPr>
        <w:t xml:space="preserve"> bei den Söhnen Binnui</w:t>
      </w:r>
    </w:p>
    <w:p>
      <w:r>
        <w:t>Factors: 14</w:t>
      </w:r>
    </w:p>
    <w:p>
      <w:pPr>
        <w:pStyle w:val="Heading2"/>
      </w:pPr>
      <w:r>
        <w:t>[[@BibleBHS:EZR 10:40]][[BibleBHS:EZR 10:40]]</w:t>
      </w:r>
    </w:p>
    <w:p>
      <w:r>
        <w:rPr>
          <w:b/>
        </w:rPr>
        <w:t>Remark:</w:t>
      </w:r>
      <w:r>
        <w:t xml:space="preserve"> </w:t>
      </w:r>
      <w:r>
        <w:t>Although the MT form of the name is hardly original, textual evidence does not permit any other form.</w:t>
      </w:r>
    </w:p>
    <w:p>
      <w:r>
        <w:rPr>
          <w:b/>
        </w:rPr>
        <w:t>Suggestion:</w:t>
      </w:r>
      <w:r>
        <w:t xml:space="preserve"> </w:t>
      </w:r>
      <w:r>
        <w:t>Machnadebai</w:t>
      </w:r>
    </w:p>
    <w:p>
      <w:pPr>
        <w:pStyle w:val="Heading3"/>
      </w:pPr>
      <w:r>
        <w:t>Alternative 1</w:t>
      </w:r>
    </w:p>
    <w:p>
      <w:r>
        <w:t>מכנדבי</w:t>
      </w:r>
    </w:p>
    <w:p>
      <w:r>
        <w:t>Rating: C</w:t>
      </w:r>
    </w:p>
    <w:p>
      <w:pPr>
        <w:pStyle w:val="ListBullet"/>
      </w:pPr>
      <w:r>
        <w:t>RSV:</w:t>
      </w:r>
      <w:r>
        <w:rPr>
          <w:i/>
        </w:rPr>
        <w:t xml:space="preserve"> Machnadebai</w:t>
      </w:r>
    </w:p>
    <w:p>
      <w:pPr>
        <w:pStyle w:val="ListBullet"/>
      </w:pPr>
      <w:r>
        <w:t>NEB:</w:t>
      </w:r>
      <w:r>
        <w:rPr>
          <w:i/>
        </w:rPr>
        <w:t xml:space="preserve"> Maknadebai</w:t>
      </w:r>
    </w:p>
    <w:p>
      <w:pPr>
        <w:pStyle w:val="ListBullet"/>
      </w:pPr>
      <w:r>
        <w:t>LUT:</w:t>
      </w:r>
      <w:r>
        <w:rPr>
          <w:i/>
        </w:rPr>
        <w:t xml:space="preserve"> Machnadbai</w:t>
      </w:r>
    </w:p>
    <w:p>
      <w:pPr>
        <w:pStyle w:val="Heading3"/>
      </w:pPr>
      <w:r>
        <w:t>Alternative 2</w:t>
      </w:r>
    </w:p>
    <w:p>
      <w:r>
        <w:t>[מבני זכי]</w:t>
      </w:r>
    </w:p>
    <w:p>
      <w:r>
        <w:t>Rating: None</w:t>
      </w:r>
    </w:p>
    <w:p>
      <w:pPr>
        <w:pStyle w:val="ListBullet"/>
      </w:pPr>
      <w:r>
        <w:t>BJ:</w:t>
      </w:r>
      <w:r>
        <w:rPr>
          <w:i/>
        </w:rPr>
        <w:t xml:space="preserve"> (1e*, 2e*, 3e éd.) des fils de Zakkaï</w:t>
      </w:r>
    </w:p>
    <w:p>
      <w:r>
        <w:t>Factors: 14</w:t>
      </w:r>
    </w:p>
    <w:p>
      <w:pPr>
        <w:pStyle w:val="Heading2"/>
      </w:pPr>
      <w:r>
        <w:t>[[@BibleBHS:EZR 10:44]][[BibleBHS:EZR 10:44]]</w:t>
      </w:r>
    </w:p>
    <w:p>
      <w:r>
        <w:rPr>
          <w:b/>
        </w:rPr>
        <w:t>Remark:</w:t>
      </w:r>
      <w:r>
        <w:t xml:space="preserve"> </w:t>
      </w:r>
      <w:r>
        <w:t>There are two possibilities for interpreting this expression: either שים may be a pejorative way of saying "they gave birth to" (lit. they deposited). The phrase should then be translated as follows: "and there were among them women who had given birth to sons"; or it should be translated: "and there were among them women who had brought (lit. added) sons (i.e. to their marriage)".</w:t>
      </w:r>
    </w:p>
    <w:p>
      <w:r>
        <w:rPr>
          <w:b/>
        </w:rPr>
        <w:t>Suggestion:</w:t>
      </w:r>
      <w:r>
        <w:t xml:space="preserve"> </w:t>
      </w:r>
      <w:r>
        <w:t>See Remark</w:t>
      </w:r>
    </w:p>
    <w:p>
      <w:pPr>
        <w:pStyle w:val="Heading3"/>
      </w:pPr>
      <w:r>
        <w:t>Alternative 1</w:t>
      </w:r>
    </w:p>
    <w:p>
      <w:r>
        <w:t>ויש מהם נשים וישימו בנים</w:t>
      </w:r>
    </w:p>
    <w:p>
      <w:r>
        <w:t>Rating: C</w:t>
      </w:r>
    </w:p>
    <w:p>
      <w:pPr>
        <w:pStyle w:val="Heading3"/>
      </w:pPr>
      <w:r>
        <w:t>Alternative 2</w:t>
      </w:r>
    </w:p>
    <w:p>
      <w:r>
        <w:t>[וישלחום נשים ובנים]</w:t>
      </w:r>
    </w:p>
    <w:p>
      <w:r>
        <w:t>Rating: None</w:t>
      </w:r>
    </w:p>
    <w:p>
      <w:pPr>
        <w:pStyle w:val="ListBullet"/>
      </w:pPr>
      <w:r>
        <w:t>RSV:</w:t>
      </w:r>
      <w:r>
        <w:rPr>
          <w:i/>
        </w:rPr>
        <w:t xml:space="preserve"> *and they put them away with their children</w:t>
      </w:r>
    </w:p>
    <w:p>
      <w:pPr>
        <w:pStyle w:val="ListBullet"/>
      </w:pPr>
      <w:r>
        <w:t>NEB:</w:t>
      </w:r>
      <w:r>
        <w:rPr>
          <w:i/>
        </w:rPr>
        <w:t xml:space="preserve"> *and they dismissed them, together with their children</w:t>
      </w:r>
    </w:p>
    <w:p>
      <w:pPr>
        <w:pStyle w:val="ListBullet"/>
      </w:pPr>
      <w:r>
        <w:t>BJ:</w:t>
      </w:r>
      <w:r>
        <w:rPr>
          <w:i/>
        </w:rPr>
        <w:t xml:space="preserve"> *ils les renvoyèrent, femmes et enfants</w:t>
      </w:r>
    </w:p>
    <w:p>
      <w:pPr>
        <w:pStyle w:val="ListBullet"/>
      </w:pPr>
      <w:r>
        <w:t>LUT:</w:t>
      </w:r>
      <w:r>
        <w:rPr>
          <w:i/>
        </w:rPr>
        <w:t xml:space="preserve"> und nun entliessen sie Frauen und Kinder</w:t>
      </w:r>
    </w:p>
    <w:p>
      <w:r>
        <w:t>Factors: 4</w:t>
      </w:r>
    </w:p>
    <w:p>
      <w:pPr>
        <w:pStyle w:val="Heading1"/>
      </w:pPr>
      <w:r>
        <w:t>Nehemiah</w:t>
      </w:r>
    </w:p>
    <w:p>
      <w:pPr>
        <w:pStyle w:val="Heading2"/>
      </w:pPr>
      <w:r>
        <w:t>[[@BibleBHS:NEH 2:1]][[BibleBHS:NEH 2:1]]</w:t>
      </w:r>
    </w:p>
    <w:p>
      <w:r>
        <w:rPr>
          <w:b/>
        </w:rPr>
        <w:t>Remark:</w:t>
      </w:r>
      <w:r>
        <w:t xml:space="preserve"> </w:t>
      </w:r>
      <w:r>
        <w:t>None</w:t>
      </w:r>
    </w:p>
    <w:p>
      <w:r>
        <w:rPr>
          <w:b/>
        </w:rPr>
        <w:t>Suggestion:</w:t>
      </w:r>
      <w:r>
        <w:t xml:space="preserve"> </w:t>
      </w:r>
      <w:r>
        <w:t>wine (had been served) before him</w:t>
      </w:r>
    </w:p>
    <w:p>
      <w:pPr>
        <w:pStyle w:val="Heading3"/>
      </w:pPr>
      <w:r>
        <w:t>Alternative 1</w:t>
      </w:r>
    </w:p>
    <w:p>
      <w:r>
        <w:t>יין לפניו</w:t>
      </w:r>
    </w:p>
    <w:p>
      <w:r>
        <w:t>Rating: C</w:t>
      </w:r>
    </w:p>
    <w:p>
      <w:pPr>
        <w:pStyle w:val="ListBullet"/>
      </w:pPr>
      <w:r>
        <w:t>RSV:</w:t>
      </w:r>
      <w:r>
        <w:rPr>
          <w:i/>
        </w:rPr>
        <w:t xml:space="preserve"> when wine was before him</w:t>
      </w:r>
    </w:p>
    <w:p>
      <w:pPr>
        <w:pStyle w:val="ListBullet"/>
      </w:pPr>
      <w:r>
        <w:t>NEB:</w:t>
      </w:r>
      <w:r>
        <w:rPr>
          <w:i/>
        </w:rPr>
        <w:t xml:space="preserve"> when his wine was ready</w:t>
      </w:r>
    </w:p>
    <w:p>
      <w:pPr>
        <w:pStyle w:val="ListBullet"/>
      </w:pPr>
      <w:r>
        <w:t>LUT:</w:t>
      </w:r>
      <w:r>
        <w:rPr>
          <w:i/>
        </w:rPr>
        <w:t xml:space="preserve"> als Wein vor ihm stand</w:t>
      </w:r>
    </w:p>
    <w:p>
      <w:pPr>
        <w:pStyle w:val="Heading3"/>
      </w:pPr>
      <w:r>
        <w:t>Alternative 2</w:t>
      </w:r>
    </w:p>
    <w:p>
      <w:r>
        <w:t>[ויין לפני]</w:t>
      </w:r>
    </w:p>
    <w:p>
      <w:r>
        <w:t>Rating: None</w:t>
      </w:r>
    </w:p>
    <w:p>
      <w:pPr>
        <w:pStyle w:val="ListBullet"/>
      </w:pPr>
      <w:r>
        <w:t>BJ:</w:t>
      </w:r>
      <w:r>
        <w:rPr>
          <w:i/>
        </w:rPr>
        <w:t xml:space="preserve"> *comme j'étais chargé du vin</w:t>
      </w:r>
    </w:p>
    <w:p>
      <w:r>
        <w:t>Factors: 4, 5</w:t>
      </w:r>
    </w:p>
    <w:p>
      <w:pPr>
        <w:pStyle w:val="Heading2"/>
      </w:pPr>
      <w:r>
        <w:t>[[BibleBHS:NEH 2:1]]</w:t>
      </w:r>
    </w:p>
    <w:p>
      <w:r>
        <w:rPr>
          <w:b/>
        </w:rPr>
        <w:t>Remark:</w:t>
      </w:r>
      <w:r>
        <w:t xml:space="preserve"> </w:t>
      </w:r>
      <w:r>
        <w:t>There are two ways of interpreting the MT: either "(because) I had not ever been sad before him / in his presence, ..."; or "I was not displeasing before him" (cf. vs. 5). In this case there is a play on words with the king's reply in vs. 2, where the expression is then taken in another sense.</w:t>
      </w:r>
    </w:p>
    <w:p>
      <w:r>
        <w:rPr>
          <w:b/>
        </w:rPr>
        <w:t>Suggestion:</w:t>
      </w:r>
      <w:r>
        <w:t xml:space="preserve"> </w:t>
      </w:r>
      <w:r>
        <w:t>See Remark</w:t>
      </w:r>
    </w:p>
    <w:p>
      <w:pPr>
        <w:pStyle w:val="Heading3"/>
      </w:pPr>
      <w:r>
        <w:t>Alternative 1</w:t>
      </w:r>
    </w:p>
    <w:p>
      <w:r>
        <w:t>ולא־הייתי רע לפניו</w:t>
      </w:r>
    </w:p>
    <w:p>
      <w:r>
        <w:t>Rating: B</w:t>
      </w:r>
    </w:p>
    <w:p>
      <w:pPr>
        <w:pStyle w:val="ListBullet"/>
      </w:pPr>
      <w:r>
        <w:t>RSV:</w:t>
      </w:r>
      <w:r>
        <w:rPr>
          <w:i/>
        </w:rPr>
        <w:t xml:space="preserve"> now I had not been sad in his presence</w:t>
      </w:r>
    </w:p>
    <w:p>
      <w:pPr>
        <w:pStyle w:val="Heading3"/>
      </w:pPr>
      <w:r>
        <w:t>Alternative 2</w:t>
      </w:r>
    </w:p>
    <w:p>
      <w:r>
        <w:t>[והייתי רע לפניו]</w:t>
      </w:r>
    </w:p>
    <w:p>
      <w:r>
        <w:t>Rating: None</w:t>
      </w:r>
    </w:p>
    <w:p>
      <w:pPr>
        <w:pStyle w:val="ListBullet"/>
      </w:pPr>
      <w:r>
        <w:t>NEB:</w:t>
      </w:r>
      <w:r>
        <w:rPr>
          <w:i/>
        </w:rPr>
        <w:t xml:space="preserve"> and as I stood before him I was feeling very unhappy</w:t>
      </w:r>
    </w:p>
    <w:p>
      <w:pPr>
        <w:pStyle w:val="ListBullet"/>
      </w:pPr>
      <w:r>
        <w:t>LUT:</w:t>
      </w:r>
      <w:r>
        <w:rPr>
          <w:i/>
        </w:rPr>
        <w:t xml:space="preserve"> und ich stand traurig vor ihm</w:t>
      </w:r>
    </w:p>
    <w:p>
      <w:r>
        <w:t>Factors: 4</w:t>
      </w:r>
    </w:p>
    <w:p>
      <w:pPr>
        <w:pStyle w:val="Heading3"/>
      </w:pPr>
      <w:r>
        <w:t>Alternative 3</w:t>
      </w:r>
    </w:p>
    <w:p>
      <w:r>
        <w:t>[ולא הייתי רע לפנים]</w:t>
      </w:r>
    </w:p>
    <w:p>
      <w:r>
        <w:t>Rating: None</w:t>
      </w:r>
    </w:p>
    <w:p>
      <w:pPr>
        <w:pStyle w:val="ListBullet"/>
      </w:pPr>
      <w:r>
        <w:t>BJ:</w:t>
      </w:r>
      <w:r>
        <w:rPr>
          <w:i/>
        </w:rPr>
        <w:t xml:space="preserve"> *je n'avais, auparavant, jamais été triste</w:t>
      </w:r>
    </w:p>
    <w:p>
      <w:r>
        <w:t>Factors: 14</w:t>
      </w:r>
    </w:p>
    <w:p>
      <w:pPr>
        <w:pStyle w:val="Heading2"/>
      </w:pPr>
      <w:r>
        <w:t>[[@BibleBHS:NEH 2:13]][[BibleBHS:NEH 2:13]]</w:t>
      </w:r>
    </w:p>
    <w:p>
      <w:r>
        <w:rPr>
          <w:b/>
        </w:rPr>
        <w:t>Remark:</w:t>
      </w:r>
      <w:r>
        <w:t xml:space="preserve"> </w:t>
      </w:r>
      <w:r>
        <w:t>None</w:t>
      </w:r>
    </w:p>
    <w:p>
      <w:r>
        <w:rPr>
          <w:b/>
        </w:rPr>
        <w:t>Suggestion:</w:t>
      </w:r>
      <w:r>
        <w:t xml:space="preserve"> </w:t>
      </w:r>
      <w:r>
        <w:t>of the dragon</w:t>
      </w:r>
    </w:p>
    <w:p>
      <w:pPr>
        <w:pStyle w:val="Heading3"/>
      </w:pPr>
      <w:r>
        <w:t>Alternative 1</w:t>
      </w:r>
    </w:p>
    <w:p>
      <w:r>
        <w:t>עין התנין</w:t>
      </w:r>
    </w:p>
    <w:p>
      <w:r>
        <w:t>Rating: C</w:t>
      </w:r>
    </w:p>
    <w:p>
      <w:pPr>
        <w:pStyle w:val="ListBullet"/>
      </w:pPr>
      <w:r>
        <w:t>NEB:</w:t>
      </w:r>
      <w:r>
        <w:rPr>
          <w:i/>
        </w:rPr>
        <w:t xml:space="preserve"> (towards) the Dragon (Spring)</w:t>
      </w:r>
    </w:p>
    <w:p>
      <w:pPr>
        <w:pStyle w:val="ListBullet"/>
      </w:pPr>
      <w:r>
        <w:t>BJ:</w:t>
      </w:r>
      <w:r>
        <w:rPr>
          <w:i/>
        </w:rPr>
        <w:t xml:space="preserve"> (devant la fontaine) du Dragon</w:t>
      </w:r>
    </w:p>
    <w:p>
      <w:pPr>
        <w:pStyle w:val="ListBullet"/>
      </w:pPr>
      <w:r>
        <w:t>LUT:</w:t>
      </w:r>
      <w:r>
        <w:rPr>
          <w:i/>
        </w:rPr>
        <w:t xml:space="preserve"> (am) Drachenquell (vorbei)</w:t>
      </w:r>
    </w:p>
    <w:p>
      <w:pPr>
        <w:pStyle w:val="Heading3"/>
      </w:pPr>
      <w:r>
        <w:t>Alternative 2</w:t>
      </w:r>
    </w:p>
    <w:p>
      <w:r>
        <w:t>[התנים]</w:t>
      </w:r>
    </w:p>
    <w:p>
      <w:r>
        <w:t>Rating: None</w:t>
      </w:r>
    </w:p>
    <w:p>
      <w:pPr>
        <w:pStyle w:val="ListBullet"/>
      </w:pPr>
      <w:r>
        <w:t>RSV:</w:t>
      </w:r>
      <w:r>
        <w:rPr>
          <w:i/>
        </w:rPr>
        <w:t xml:space="preserve"> (to the) Jackal's (Well)</w:t>
      </w:r>
    </w:p>
    <w:p>
      <w:r>
        <w:t>Factors: 14</w:t>
      </w:r>
    </w:p>
    <w:p>
      <w:pPr>
        <w:pStyle w:val="Heading2"/>
      </w:pPr>
      <w:r>
        <w:t>[[@BibleBHS:NEH 2:19]][[BibleBHS:NEH 2:19]]</w:t>
      </w:r>
    </w:p>
    <w:p>
      <w:r>
        <w:rPr>
          <w:b/>
        </w:rPr>
        <w:t>Remark:</w:t>
      </w:r>
      <w:r>
        <w:t xml:space="preserve"> </w:t>
      </w:r>
      <w:r>
        <w:t>None</w:t>
      </w:r>
    </w:p>
    <w:p>
      <w:r>
        <w:rPr>
          <w:b/>
        </w:rPr>
        <w:t>Suggestion:</w:t>
      </w:r>
      <w:r>
        <w:t xml:space="preserve"> </w:t>
      </w:r>
      <w:r>
        <w:t>and they looked on us with contempt</w:t>
      </w:r>
    </w:p>
    <w:p>
      <w:pPr>
        <w:pStyle w:val="Heading3"/>
      </w:pPr>
      <w:r>
        <w:t>Alternative 1</w:t>
      </w:r>
    </w:p>
    <w:p>
      <w:r>
        <w:t>ויבזו עלינו</w:t>
      </w:r>
    </w:p>
    <w:p>
      <w:r>
        <w:t>Rating: B</w:t>
      </w:r>
    </w:p>
    <w:p>
      <w:pPr>
        <w:pStyle w:val="ListBullet"/>
      </w:pPr>
      <w:r>
        <w:t>RSV:</w:t>
      </w:r>
      <w:r>
        <w:rPr>
          <w:i/>
        </w:rPr>
        <w:t xml:space="preserve"> they ... and despised us</w:t>
      </w:r>
    </w:p>
    <w:p>
      <w:pPr>
        <w:pStyle w:val="ListBullet"/>
      </w:pPr>
      <w:r>
        <w:t>NEB:</w:t>
      </w:r>
      <w:r>
        <w:rPr>
          <w:i/>
        </w:rPr>
        <w:t xml:space="preserve"> (asking) contemptuously</w:t>
      </w:r>
    </w:p>
    <w:p>
      <w:pPr>
        <w:pStyle w:val="ListBullet"/>
      </w:pPr>
      <w:r>
        <w:t>BJ:</w:t>
      </w:r>
      <w:r>
        <w:rPr>
          <w:i/>
        </w:rPr>
        <w:t xml:space="preserve"> (3e éd.) et nous regardèrent avec mépris</w:t>
      </w:r>
    </w:p>
    <w:p>
      <w:pPr>
        <w:pStyle w:val="ListBullet"/>
      </w:pPr>
      <w:r>
        <w:t>LUT:</w:t>
      </w:r>
      <w:r>
        <w:rPr>
          <w:i/>
        </w:rPr>
        <w:t xml:space="preserve"> und verhöhnten sie uns</w:t>
      </w:r>
    </w:p>
    <w:p>
      <w:pPr>
        <w:pStyle w:val="Heading3"/>
      </w:pPr>
      <w:r>
        <w:t>Alternative 2</w:t>
      </w:r>
    </w:p>
    <w:p>
      <w:r>
        <w:t>[ויבאו עלינו]</w:t>
      </w:r>
    </w:p>
    <w:p>
      <w:r>
        <w:t>Rating: None</w:t>
      </w:r>
    </w:p>
    <w:p>
      <w:pPr>
        <w:pStyle w:val="ListBullet"/>
      </w:pPr>
      <w:r>
        <w:t>BJ:</w:t>
      </w:r>
      <w:r>
        <w:rPr>
          <w:i/>
        </w:rPr>
        <w:t xml:space="preserve"> *(1e, 2e éd.) et vinrent sur nous</w:t>
      </w:r>
    </w:p>
    <w:p>
      <w:r>
        <w:t>Factors: 4</w:t>
      </w:r>
    </w:p>
    <w:p>
      <w:pPr>
        <w:pStyle w:val="Heading2"/>
      </w:pPr>
      <w:r>
        <w:t>[[@BibleBHS:NEH 3:1]][[BibleBHS:NEH 3:1]]</w:t>
      </w:r>
    </w:p>
    <w:p>
      <w:r>
        <w:rPr>
          <w:b/>
        </w:rPr>
        <w:t>Remark:</w:t>
      </w:r>
      <w:r>
        <w:t xml:space="preserve"> </w:t>
      </w:r>
      <w:r>
        <w:t>None</w:t>
      </w:r>
    </w:p>
    <w:p>
      <w:r>
        <w:rPr>
          <w:b/>
        </w:rPr>
        <w:t>Suggestion:</w:t>
      </w:r>
      <w:r>
        <w:t xml:space="preserve"> </w:t>
      </w:r>
      <w:r>
        <w:t>they consecrated it</w:t>
      </w:r>
    </w:p>
    <w:p>
      <w:pPr>
        <w:pStyle w:val="Heading3"/>
      </w:pPr>
      <w:r>
        <w:t>Alternative 1</w:t>
      </w:r>
    </w:p>
    <w:p>
      <w:r>
        <w:t>קדשוהו 1°</w:t>
      </w:r>
    </w:p>
    <w:p>
      <w:r>
        <w:t>Rating: B</w:t>
      </w:r>
    </w:p>
    <w:p>
      <w:pPr>
        <w:pStyle w:val="ListBullet"/>
      </w:pPr>
      <w:r>
        <w:t>RSV:</w:t>
      </w:r>
      <w:r>
        <w:rPr>
          <w:i/>
        </w:rPr>
        <w:t xml:space="preserve"> they consecrated it</w:t>
      </w:r>
    </w:p>
    <w:p>
      <w:pPr>
        <w:pStyle w:val="Heading3"/>
      </w:pPr>
      <w:r>
        <w:t>Alternative 2</w:t>
      </w:r>
    </w:p>
    <w:p>
      <w:r>
        <w:t>[קרוהו] / [קרשוהו]</w:t>
      </w:r>
    </w:p>
    <w:p>
      <w:r>
        <w:t>Rating: None</w:t>
      </w:r>
    </w:p>
    <w:p>
      <w:pPr>
        <w:pStyle w:val="ListBullet"/>
      </w:pPr>
      <w:r>
        <w:t>NEB:</w:t>
      </w:r>
      <w:r>
        <w:rPr>
          <w:i/>
        </w:rPr>
        <w:t xml:space="preserve"> *they laid its beams</w:t>
      </w:r>
    </w:p>
    <w:p>
      <w:pPr>
        <w:pStyle w:val="ListBullet"/>
      </w:pPr>
      <w:r>
        <w:t>BJ:</w:t>
      </w:r>
      <w:r>
        <w:rPr>
          <w:i/>
        </w:rPr>
        <w:t xml:space="preserve"> *ils en firent la charpente</w:t>
      </w:r>
    </w:p>
    <w:p>
      <w:pPr>
        <w:pStyle w:val="ListBullet"/>
      </w:pPr>
      <w:r>
        <w:t>LUT:</w:t>
      </w:r>
      <w:r>
        <w:rPr>
          <w:i/>
        </w:rPr>
        <w:t xml:space="preserve"> sie deckten es</w:t>
      </w:r>
    </w:p>
    <w:p>
      <w:r>
        <w:t>Factors: 14</w:t>
      </w:r>
    </w:p>
    <w:p>
      <w:pPr>
        <w:pStyle w:val="Heading2"/>
      </w:pPr>
      <w:r>
        <w:t>[[BibleBHS:NEH 3:1]]</w:t>
      </w:r>
    </w:p>
    <w:p>
      <w:r>
        <w:rPr>
          <w:b/>
        </w:rPr>
        <w:t>Remark:</w:t>
      </w:r>
      <w:r>
        <w:t xml:space="preserve"> </w:t>
      </w:r>
      <w:r>
        <w:t>1. vs. 1, last part, may be translated as follows: "and as far as the tower of the Hundred they consecrated it, as far as the tower of Hananel". It is possible that either "as far as the tower of Hananel" or "as far as the tower of the Hundred" is a gloss; or perhaps the two towers are those on either side of the gate. 2. See also 12.39 for another textual difficulty with these names.</w:t>
      </w:r>
    </w:p>
    <w:p>
      <w:r>
        <w:rPr>
          <w:b/>
        </w:rPr>
        <w:t>Suggestion:</w:t>
      </w:r>
      <w:r>
        <w:t xml:space="preserve"> </w:t>
      </w:r>
      <w:r>
        <w:t>See Remark 1</w:t>
      </w:r>
    </w:p>
    <w:p>
      <w:pPr>
        <w:pStyle w:val="Heading3"/>
      </w:pPr>
      <w:r>
        <w:t>Alternative 1</w:t>
      </w:r>
    </w:p>
    <w:p>
      <w:r>
        <w:t>ועד־מגדל המאה קדשוהו עד מגדל חננאל</w:t>
      </w:r>
    </w:p>
    <w:p>
      <w:r>
        <w:t>Rating: B</w:t>
      </w:r>
    </w:p>
    <w:p>
      <w:pPr>
        <w:pStyle w:val="ListBullet"/>
      </w:pPr>
      <w:r>
        <w:t>RSV:</w:t>
      </w:r>
      <w:r>
        <w:rPr>
          <w:i/>
        </w:rPr>
        <w:t xml:space="preserve"> they consecrated it as far as the Tower of the Hundred, as far as the Tower of Hananel</w:t>
      </w:r>
    </w:p>
    <w:p>
      <w:pPr>
        <w:pStyle w:val="ListBullet"/>
      </w:pPr>
      <w:r>
        <w:t>NEB:</w:t>
      </w:r>
      <w:r>
        <w:rPr>
          <w:i/>
        </w:rPr>
        <w:t xml:space="preserve"> they carried the work as far as the Tower of the Hundred, as far as the Tower of Hananel, and consecrated it</w:t>
      </w:r>
    </w:p>
    <w:p>
      <w:pPr>
        <w:pStyle w:val="Heading3"/>
      </w:pPr>
      <w:r>
        <w:t>Alternative 2</w:t>
      </w:r>
    </w:p>
    <w:p>
      <w:r>
        <w:t>[ועד־מגדל חננאל]</w:t>
      </w:r>
    </w:p>
    <w:p>
      <w:r>
        <w:t>Rating: None</w:t>
      </w:r>
    </w:p>
    <w:p>
      <w:pPr>
        <w:pStyle w:val="ListBullet"/>
      </w:pPr>
      <w:r>
        <w:t>BJ:</w:t>
      </w:r>
      <w:r>
        <w:rPr>
          <w:i/>
        </w:rPr>
        <w:t xml:space="preserve"> *(1e, 2e éd.) et continuèrent jusqu'à la tour de Hananéel</w:t>
      </w:r>
    </w:p>
    <w:p>
      <w:r>
        <w:t>Factors: 14</w:t>
      </w:r>
    </w:p>
    <w:p>
      <w:pPr>
        <w:pStyle w:val="Heading3"/>
      </w:pPr>
      <w:r>
        <w:t>Alternative 3</w:t>
      </w:r>
    </w:p>
    <w:p>
      <w:r>
        <w:t>[ועד־מגדל המאה ועד מגדל חננאל]</w:t>
      </w:r>
    </w:p>
    <w:p>
      <w:r>
        <w:t>Rating: None</w:t>
      </w:r>
    </w:p>
    <w:p>
      <w:pPr>
        <w:pStyle w:val="ListBullet"/>
      </w:pPr>
      <w:r>
        <w:t>BJ:</w:t>
      </w:r>
      <w:r>
        <w:rPr>
          <w:i/>
        </w:rPr>
        <w:t xml:space="preserve"> *(3e éd.) et continuèrent jusqu'à la tour des Cent et jusqu'à la tour de Hananéel</w:t>
      </w:r>
    </w:p>
    <w:p>
      <w:r>
        <w:t>Factors: 14</w:t>
      </w:r>
    </w:p>
    <w:p>
      <w:pPr>
        <w:pStyle w:val="Heading3"/>
      </w:pPr>
      <w:r>
        <w:t>Alternative 4</w:t>
      </w:r>
    </w:p>
    <w:p>
      <w:r>
        <w:t>[ועד־מגדל המאה בנוהו עד מגדל חננאל]</w:t>
      </w:r>
    </w:p>
    <w:p>
      <w:r>
        <w:t>Rating: None</w:t>
      </w:r>
    </w:p>
    <w:p>
      <w:pPr>
        <w:pStyle w:val="ListBullet"/>
      </w:pPr>
      <w:r>
        <w:t>LUT:</w:t>
      </w:r>
      <w:r>
        <w:rPr>
          <w:i/>
        </w:rPr>
        <w:t xml:space="preserve"> sie bauten aber weiter bis an den Turm Mea und bis an den Turm Hananel</w:t>
      </w:r>
    </w:p>
    <w:p>
      <w:r>
        <w:t>Factors: 14</w:t>
      </w:r>
    </w:p>
    <w:p>
      <w:pPr>
        <w:pStyle w:val="Heading2"/>
      </w:pPr>
      <w:r>
        <w:t>[[@BibleBHS:NEH 3:6]][[BibleBHS:NEH 3:6]]</w:t>
      </w:r>
    </w:p>
    <w:p>
      <w:r>
        <w:rPr>
          <w:b/>
        </w:rPr>
        <w:t>Remark:</w:t>
      </w:r>
      <w:r>
        <w:t xml:space="preserve"> </w:t>
      </w:r>
      <w:r>
        <w:t>See also another textual problem with this name in 12.39.</w:t>
      </w:r>
    </w:p>
    <w:p>
      <w:r>
        <w:rPr>
          <w:b/>
        </w:rPr>
        <w:t>Suggestion:</w:t>
      </w:r>
      <w:r>
        <w:t xml:space="preserve"> </w:t>
      </w:r>
      <w:r>
        <w:t>and the Old Gate</w:t>
      </w:r>
    </w:p>
    <w:p>
      <w:pPr>
        <w:pStyle w:val="Heading3"/>
      </w:pPr>
      <w:r>
        <w:t>Alternative 1</w:t>
      </w:r>
    </w:p>
    <w:p>
      <w:r>
        <w:t>ואת שער הישנה</w:t>
      </w:r>
    </w:p>
    <w:p>
      <w:r>
        <w:t>Rating: A</w:t>
      </w:r>
    </w:p>
    <w:p>
      <w:pPr>
        <w:pStyle w:val="ListBullet"/>
      </w:pPr>
      <w:r>
        <w:t>RSV:</w:t>
      </w:r>
      <w:r>
        <w:rPr>
          <w:i/>
        </w:rPr>
        <w:t xml:space="preserve"> and ... the Old Gate</w:t>
      </w:r>
    </w:p>
    <w:p>
      <w:pPr>
        <w:pStyle w:val="ListBullet"/>
      </w:pPr>
      <w:r>
        <w:t>NEB:</w:t>
      </w:r>
      <w:r>
        <w:rPr>
          <w:i/>
        </w:rPr>
        <w:t xml:space="preserve"> *the Jeshanah Gate</w:t>
      </w:r>
    </w:p>
    <w:p>
      <w:pPr>
        <w:pStyle w:val="ListBullet"/>
      </w:pPr>
      <w:r>
        <w:t>LUT:</w:t>
      </w:r>
      <w:r>
        <w:rPr>
          <w:i/>
        </w:rPr>
        <w:t xml:space="preserve"> das alte Tor</w:t>
      </w:r>
    </w:p>
    <w:p>
      <w:pPr>
        <w:pStyle w:val="Heading3"/>
      </w:pPr>
      <w:r>
        <w:t>Alternative 2</w:t>
      </w:r>
    </w:p>
    <w:p>
      <w:r>
        <w:t>[ואת שער המשנה]</w:t>
      </w:r>
    </w:p>
    <w:p>
      <w:r>
        <w:t>Rating: None</w:t>
      </w:r>
    </w:p>
    <w:p>
      <w:pPr>
        <w:pStyle w:val="ListBullet"/>
      </w:pPr>
      <w:r>
        <w:t>BJ:</w:t>
      </w:r>
      <w:r>
        <w:rPr>
          <w:i/>
        </w:rPr>
        <w:t xml:space="preserve"> *quant à la porte du Quartier neuf</w:t>
      </w:r>
    </w:p>
    <w:p>
      <w:r>
        <w:t>Factors: 1, 9</w:t>
      </w:r>
    </w:p>
    <w:p>
      <w:pPr>
        <w:pStyle w:val="Heading2"/>
      </w:pPr>
      <w:r>
        <w:t>[[@BibleBHS:NEH 3:8]][[BibleBHS:NEH 3:8]]</w:t>
      </w:r>
    </w:p>
    <w:p>
      <w:r>
        <w:rPr>
          <w:b/>
        </w:rPr>
        <w:t>Remark:</w:t>
      </w:r>
      <w:r>
        <w:t xml:space="preserve"> </w:t>
      </w:r>
      <w:r>
        <w:t>צורפים, "goldsmiths" either designates the profession of father and son, or it has become the name of a family, or it may designate "people of Zoref" (as in 3.32).</w:t>
      </w:r>
    </w:p>
    <w:p>
      <w:r>
        <w:rPr>
          <w:b/>
        </w:rPr>
        <w:t>Suggestion:</w:t>
      </w:r>
      <w:r>
        <w:t xml:space="preserve"> </w:t>
      </w:r>
      <w:r>
        <w:t>son of Harhaiah, goldsmiths</w:t>
      </w:r>
    </w:p>
    <w:p>
      <w:pPr>
        <w:pStyle w:val="Heading3"/>
      </w:pPr>
      <w:r>
        <w:t>Alternative 1</w:t>
      </w:r>
    </w:p>
    <w:p>
      <w:r>
        <w:t>בן־חרהיה צורפים</w:t>
      </w:r>
    </w:p>
    <w:p>
      <w:r>
        <w:t>Rating: B</w:t>
      </w:r>
    </w:p>
    <w:p>
      <w:pPr>
        <w:pStyle w:val="ListBullet"/>
      </w:pPr>
      <w:r>
        <w:t>RSV:</w:t>
      </w:r>
      <w:r>
        <w:rPr>
          <w:i/>
        </w:rPr>
        <w:t xml:space="preserve"> son of Harhaiah, goldsmiths</w:t>
      </w:r>
    </w:p>
    <w:p>
      <w:pPr>
        <w:pStyle w:val="Heading3"/>
      </w:pPr>
      <w:r>
        <w:t>Alternative 2</w:t>
      </w:r>
    </w:p>
    <w:p>
      <w:r>
        <w:t>[בן חרהיה בן הצורפים]</w:t>
      </w:r>
    </w:p>
    <w:p>
      <w:r>
        <w:t>Rating: None</w:t>
      </w:r>
    </w:p>
    <w:p>
      <w:pPr>
        <w:pStyle w:val="ListBullet"/>
      </w:pPr>
      <w:r>
        <w:t>NEB:</w:t>
      </w:r>
      <w:r>
        <w:rPr>
          <w:i/>
        </w:rPr>
        <w:t xml:space="preserve"> *son of Harhaiah, a goldsmith</w:t>
      </w:r>
    </w:p>
    <w:p>
      <w:pPr>
        <w:pStyle w:val="ListBullet"/>
      </w:pPr>
      <w:r>
        <w:t>LUT:</w:t>
      </w:r>
      <w:r>
        <w:rPr>
          <w:i/>
        </w:rPr>
        <w:t xml:space="preserve"> der Sohn Harhajas, der Goldschmied</w:t>
      </w:r>
    </w:p>
    <w:p>
      <w:r>
        <w:t>Factors: 1, 4</w:t>
      </w:r>
    </w:p>
    <w:p>
      <w:pPr>
        <w:pStyle w:val="Heading3"/>
      </w:pPr>
      <w:r>
        <w:t>Alternative 3</w:t>
      </w:r>
    </w:p>
    <w:p>
      <w:r>
        <w:t>[בן חבר הצורפים]</w:t>
      </w:r>
    </w:p>
    <w:p>
      <w:r>
        <w:t>Rating: None</w:t>
      </w:r>
    </w:p>
    <w:p>
      <w:pPr>
        <w:pStyle w:val="ListBullet"/>
      </w:pPr>
      <w:r>
        <w:t>BJ:</w:t>
      </w:r>
      <w:r>
        <w:rPr>
          <w:i/>
        </w:rPr>
        <w:t xml:space="preserve"> *membre de la corporation des orfèvres</w:t>
      </w:r>
    </w:p>
    <w:p>
      <w:r>
        <w:t>Factors: 14</w:t>
      </w:r>
    </w:p>
    <w:p>
      <w:pPr>
        <w:pStyle w:val="Heading2"/>
      </w:pPr>
      <w:r>
        <w:t>[[@BibleBHS:NEH 3:12]][[BibleBHS:NEH 3:12]]</w:t>
      </w:r>
    </w:p>
    <w:p>
      <w:r>
        <w:rPr>
          <w:b/>
        </w:rPr>
        <w:t>Remark:</w:t>
      </w:r>
      <w:r>
        <w:t xml:space="preserve"> </w:t>
      </w:r>
      <w:r>
        <w:t>None</w:t>
      </w:r>
    </w:p>
    <w:p>
      <w:r>
        <w:rPr>
          <w:b/>
        </w:rPr>
        <w:t>Suggestion:</w:t>
      </w:r>
      <w:r>
        <w:t xml:space="preserve"> </w:t>
      </w:r>
      <w:r>
        <w:t>and his daughters</w:t>
      </w:r>
    </w:p>
    <w:p>
      <w:pPr>
        <w:pStyle w:val="Heading3"/>
      </w:pPr>
      <w:r>
        <w:t>Alternative 1</w:t>
      </w:r>
    </w:p>
    <w:p>
      <w:r>
        <w:t>ובנותיו</w:t>
      </w:r>
    </w:p>
    <w:p>
      <w:r>
        <w:t>Rating: A</w:t>
      </w:r>
    </w:p>
    <w:p>
      <w:pPr>
        <w:pStyle w:val="ListBullet"/>
      </w:pPr>
      <w:r>
        <w:t>RSV:</w:t>
      </w:r>
      <w:r>
        <w:rPr>
          <w:i/>
        </w:rPr>
        <w:t xml:space="preserve"> and his daughters</w:t>
      </w:r>
    </w:p>
    <w:p>
      <w:pPr>
        <w:pStyle w:val="ListBullet"/>
      </w:pPr>
      <w:r>
        <w:t>NEB:</w:t>
      </w:r>
      <w:r>
        <w:rPr>
          <w:i/>
        </w:rPr>
        <w:t xml:space="preserve"> (with the help) of his daughters</w:t>
      </w:r>
    </w:p>
    <w:p>
      <w:pPr>
        <w:pStyle w:val="ListBullet"/>
      </w:pPr>
      <w:r>
        <w:t>LUT:</w:t>
      </w:r>
      <w:r>
        <w:rPr>
          <w:i/>
        </w:rPr>
        <w:t xml:space="preserve"> und seine Töchter</w:t>
      </w:r>
    </w:p>
    <w:p>
      <w:pPr>
        <w:pStyle w:val="Heading3"/>
      </w:pPr>
      <w:r>
        <w:t>Alternative 2</w:t>
      </w:r>
    </w:p>
    <w:p>
      <w:r>
        <w:t>[ובניו]</w:t>
      </w:r>
    </w:p>
    <w:p>
      <w:r>
        <w:t>Rating: None</w:t>
      </w:r>
    </w:p>
    <w:p>
      <w:pPr>
        <w:pStyle w:val="ListBullet"/>
      </w:pPr>
      <w:r>
        <w:t>BJ:</w:t>
      </w:r>
      <w:r>
        <w:rPr>
          <w:i/>
        </w:rPr>
        <w:t xml:space="preserve"> *et ses fils</w:t>
      </w:r>
    </w:p>
    <w:p>
      <w:r>
        <w:t>Factors: 1, 7</w:t>
      </w:r>
    </w:p>
    <w:p>
      <w:pPr>
        <w:pStyle w:val="Heading2"/>
      </w:pPr>
      <w:r>
        <w:t>[[@BibleBHS:NEH 3:14]][[BibleBHS:NEH 3:14]]</w:t>
      </w:r>
    </w:p>
    <w:p>
      <w:r>
        <w:rPr>
          <w:b/>
        </w:rPr>
        <w:t>Remark:</w:t>
      </w:r>
      <w:r>
        <w:t xml:space="preserve"> </w:t>
      </w:r>
      <w:r>
        <w:t>See the following case for a similar textual difficulty.</w:t>
      </w:r>
    </w:p>
    <w:p>
      <w:r>
        <w:rPr>
          <w:b/>
        </w:rPr>
        <w:t>Suggestion:</w:t>
      </w:r>
      <w:r>
        <w:t xml:space="preserve"> </w:t>
      </w:r>
      <w:r>
        <w:t>he (then) built it</w:t>
      </w:r>
    </w:p>
    <w:p>
      <w:pPr>
        <w:pStyle w:val="Heading3"/>
      </w:pPr>
      <w:r>
        <w:t>Alternative 1</w:t>
      </w:r>
    </w:p>
    <w:p>
      <w:r>
        <w:t>הוא יבננו</w:t>
      </w:r>
    </w:p>
    <w:p>
      <w:r>
        <w:t>Rating: B</w:t>
      </w:r>
    </w:p>
    <w:p>
      <w:pPr>
        <w:pStyle w:val="ListBullet"/>
      </w:pPr>
      <w:r>
        <w:t>RSV:</w:t>
      </w:r>
      <w:r>
        <w:rPr>
          <w:i/>
        </w:rPr>
        <w:t xml:space="preserve"> he rebuilt it</w:t>
      </w:r>
    </w:p>
    <w:p>
      <w:pPr>
        <w:pStyle w:val="ListBullet"/>
      </w:pPr>
      <w:r>
        <w:t>LUT:</w:t>
      </w:r>
      <w:r>
        <w:rPr>
          <w:i/>
        </w:rPr>
        <w:t xml:space="preserve"> er baute es</w:t>
      </w:r>
    </w:p>
    <w:p>
      <w:pPr>
        <w:pStyle w:val="Heading3"/>
      </w:pPr>
      <w:r>
        <w:t>Alternative 2</w:t>
      </w:r>
    </w:p>
    <w:p>
      <w:r>
        <w:t>[הוא בנהו]</w:t>
      </w:r>
    </w:p>
    <w:p>
      <w:r>
        <w:t>Rating: None</w:t>
      </w:r>
    </w:p>
    <w:p>
      <w:pPr>
        <w:pStyle w:val="ListBullet"/>
      </w:pPr>
      <w:r>
        <w:t>NEB:</w:t>
      </w:r>
      <w:r>
        <w:rPr>
          <w:i/>
        </w:rPr>
        <w:t xml:space="preserve"> *he rebuilt it</w:t>
      </w:r>
    </w:p>
    <w:p>
      <w:r>
        <w:t>Factors: 6</w:t>
      </w:r>
    </w:p>
    <w:p>
      <w:pPr>
        <w:pStyle w:val="Heading3"/>
      </w:pPr>
      <w:r>
        <w:t>Alternative 3</w:t>
      </w:r>
    </w:p>
    <w:p>
      <w:r>
        <w:t>[הוא ובניו]</w:t>
      </w:r>
    </w:p>
    <w:p>
      <w:r>
        <w:t>Rating: None</w:t>
      </w:r>
    </w:p>
    <w:p>
      <w:pPr>
        <w:pStyle w:val="ListBullet"/>
      </w:pPr>
      <w:r>
        <w:t>BJ:</w:t>
      </w:r>
      <w:r>
        <w:rPr>
          <w:i/>
        </w:rPr>
        <w:t xml:space="preserve"> *lui et ses fils</w:t>
      </w:r>
    </w:p>
    <w:p>
      <w:r>
        <w:t>Factors: 5</w:t>
      </w:r>
    </w:p>
    <w:p>
      <w:pPr>
        <w:pStyle w:val="Heading2"/>
      </w:pPr>
      <w:r>
        <w:t>[[@BibleBHS:NEH 3:15]][[BibleBHS:NEH 3:15]]</w:t>
      </w:r>
    </w:p>
    <w:p>
      <w:r>
        <w:rPr>
          <w:b/>
        </w:rPr>
        <w:t>Remark:</w:t>
      </w:r>
      <w:r>
        <w:t xml:space="preserve"> </w:t>
      </w:r>
      <w:r>
        <w:t>See the preceding case for a similar textual difficulty.</w:t>
      </w:r>
    </w:p>
    <w:p>
      <w:r>
        <w:rPr>
          <w:b/>
        </w:rPr>
        <w:t>Suggestion:</w:t>
      </w:r>
      <w:r>
        <w:t xml:space="preserve"> </w:t>
      </w:r>
      <w:r>
        <w:t>he (then) built it</w:t>
      </w:r>
    </w:p>
    <w:p>
      <w:pPr>
        <w:pStyle w:val="Heading3"/>
      </w:pPr>
      <w:r>
        <w:t>Alternative 1</w:t>
      </w:r>
    </w:p>
    <w:p>
      <w:r>
        <w:t>הוא יבננו</w:t>
      </w:r>
    </w:p>
    <w:p>
      <w:r>
        <w:t>Rating: B</w:t>
      </w:r>
    </w:p>
    <w:p>
      <w:pPr>
        <w:pStyle w:val="ListBullet"/>
      </w:pPr>
      <w:r>
        <w:t>RSV:</w:t>
      </w:r>
      <w:r>
        <w:rPr>
          <w:i/>
        </w:rPr>
        <w:t xml:space="preserve"> he rebuilt it</w:t>
      </w:r>
    </w:p>
    <w:p>
      <w:pPr>
        <w:pStyle w:val="ListBullet"/>
      </w:pPr>
      <w:r>
        <w:t>BJ:</w:t>
      </w:r>
      <w:r>
        <w:rPr>
          <w:i/>
        </w:rPr>
        <w:t xml:space="preserve"> il la construisit</w:t>
      </w:r>
    </w:p>
    <w:p>
      <w:pPr>
        <w:pStyle w:val="ListBullet"/>
      </w:pPr>
      <w:r>
        <w:t>LUT:</w:t>
      </w:r>
      <w:r>
        <w:rPr>
          <w:i/>
        </w:rPr>
        <w:t xml:space="preserve"> er baute es</w:t>
      </w:r>
    </w:p>
    <w:p>
      <w:pPr>
        <w:pStyle w:val="Heading3"/>
      </w:pPr>
      <w:r>
        <w:t>Alternative 2</w:t>
      </w:r>
    </w:p>
    <w:p>
      <w:r>
        <w:t>[הוא בנהו]</w:t>
      </w:r>
    </w:p>
    <w:p>
      <w:r>
        <w:t>Rating: None</w:t>
      </w:r>
    </w:p>
    <w:p>
      <w:pPr>
        <w:pStyle w:val="ListBullet"/>
      </w:pPr>
      <w:r>
        <w:t>NEB:</w:t>
      </w:r>
      <w:r>
        <w:rPr>
          <w:i/>
        </w:rPr>
        <w:t xml:space="preserve"> *he rebuilt it</w:t>
      </w:r>
    </w:p>
    <w:p>
      <w:r>
        <w:t>Factors: 6</w:t>
      </w:r>
    </w:p>
    <w:p>
      <w:pPr>
        <w:pStyle w:val="Heading2"/>
      </w:pPr>
      <w:r>
        <w:t>[[@BibleBHS:NEH 3:18]][[BibleBHS:NEH 3:18]]</w:t>
      </w:r>
    </w:p>
    <w:p>
      <w:r>
        <w:rPr>
          <w:b/>
        </w:rPr>
        <w:t>Remark:</w:t>
      </w:r>
      <w:r>
        <w:t xml:space="preserve"> </w:t>
      </w:r>
      <w:r>
        <w:t>The name בִּנֻּי, "Binnui" is mentioned also in 3.24 and 10.10.</w:t>
      </w:r>
    </w:p>
    <w:p>
      <w:r>
        <w:rPr>
          <w:b/>
        </w:rPr>
        <w:t>Suggestion:</w:t>
      </w:r>
      <w:r>
        <w:t xml:space="preserve"> </w:t>
      </w:r>
      <w:r>
        <w:t>Binnui</w:t>
      </w:r>
    </w:p>
    <w:p>
      <w:pPr>
        <w:pStyle w:val="Heading3"/>
      </w:pPr>
      <w:r>
        <w:t>Alternative 1</w:t>
      </w:r>
    </w:p>
    <w:p>
      <w:r>
        <w:t>בוי</w:t>
      </w:r>
    </w:p>
    <w:p>
      <w:r>
        <w:t>Rating: None</w:t>
      </w:r>
    </w:p>
    <w:p>
      <w:pPr>
        <w:pStyle w:val="ListBullet"/>
      </w:pPr>
      <w:r>
        <w:t>RSV:</w:t>
      </w:r>
      <w:r>
        <w:rPr>
          <w:i/>
        </w:rPr>
        <w:t xml:space="preserve"> Bavvai</w:t>
      </w:r>
    </w:p>
    <w:p>
      <w:r>
        <w:t>Factors: 12, 9</w:t>
      </w:r>
    </w:p>
    <w:p>
      <w:pPr>
        <w:pStyle w:val="Heading3"/>
      </w:pPr>
      <w:r>
        <w:t>Alternative 2</w:t>
      </w:r>
    </w:p>
    <w:p>
      <w:r>
        <w:t>בִּנֻּי</w:t>
      </w:r>
    </w:p>
    <w:p>
      <w:r>
        <w:t>Rating: B</w:t>
      </w:r>
    </w:p>
    <w:p>
      <w:pPr>
        <w:pStyle w:val="ListBullet"/>
      </w:pPr>
      <w:r>
        <w:t>NEB:</w:t>
      </w:r>
      <w:r>
        <w:rPr>
          <w:i/>
        </w:rPr>
        <w:t xml:space="preserve"> *Binnui</w:t>
      </w:r>
    </w:p>
    <w:p>
      <w:pPr>
        <w:pStyle w:val="ListBullet"/>
      </w:pPr>
      <w:r>
        <w:t>BJ:</w:t>
      </w:r>
      <w:r>
        <w:rPr>
          <w:i/>
        </w:rPr>
        <w:t xml:space="preserve"> Binnouï (1e* éd.), Binnuï (2e*, 3e éd.)</w:t>
      </w:r>
    </w:p>
    <w:p>
      <w:pPr>
        <w:pStyle w:val="ListBullet"/>
      </w:pPr>
      <w:r>
        <w:t>LUT:</w:t>
      </w:r>
      <w:r>
        <w:rPr>
          <w:i/>
        </w:rPr>
        <w:t xml:space="preserve"> Binnui</w:t>
      </w:r>
    </w:p>
    <w:p>
      <w:pPr>
        <w:pStyle w:val="Heading2"/>
      </w:pPr>
      <w:r>
        <w:t>[[@BibleBHS:NEH 3:20]][[BibleBHS:NEH 3:20]]</w:t>
      </w:r>
    </w:p>
    <w:p>
      <w:r>
        <w:rPr>
          <w:b/>
        </w:rPr>
        <w:t>Remark:</w:t>
      </w:r>
      <w:r>
        <w:t xml:space="preserve"> </w:t>
      </w:r>
      <w:r>
        <w:t>The hiphil perfect of חרה may be translated as: "he was filled with zeal" or with the adverbial meaning: "zealously".</w:t>
      </w:r>
    </w:p>
    <w:p>
      <w:r>
        <w:rPr>
          <w:b/>
        </w:rPr>
        <w:t>Suggestion:</w:t>
      </w:r>
      <w:r>
        <w:t xml:space="preserve"> </w:t>
      </w:r>
      <w:r>
        <w:t>See Remark</w:t>
      </w:r>
    </w:p>
    <w:p>
      <w:pPr>
        <w:pStyle w:val="Heading3"/>
      </w:pPr>
      <w:r>
        <w:t>Alternative 1</w:t>
      </w:r>
    </w:p>
    <w:p>
      <w:r>
        <w:t>החרה</w:t>
      </w:r>
    </w:p>
    <w:p>
      <w:r>
        <w:t>Rating: C</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5, 4</w:t>
      </w:r>
    </w:p>
    <w:p>
      <w:pPr>
        <w:pStyle w:val="Heading3"/>
      </w:pPr>
      <w:r>
        <w:t>Alternative 3</w:t>
      </w:r>
    </w:p>
    <w:p>
      <w:r>
        <w:t>[ההרה]</w:t>
      </w:r>
    </w:p>
    <w:p>
      <w:r>
        <w:t>Rating: None</w:t>
      </w:r>
    </w:p>
    <w:p>
      <w:pPr>
        <w:pStyle w:val="ListBullet"/>
      </w:pPr>
      <w:r>
        <w:t>LUT:</w:t>
      </w:r>
      <w:r>
        <w:rPr>
          <w:i/>
        </w:rPr>
        <w:t xml:space="preserve"> zum Berge hin</w:t>
      </w:r>
    </w:p>
    <w:p>
      <w:r>
        <w:t>Factors: 1, 12, 4</w:t>
      </w:r>
    </w:p>
    <w:p>
      <w:pPr>
        <w:pStyle w:val="Heading2"/>
      </w:pPr>
      <w:r>
        <w:t>[[@BibleBHS:NEH 3:26]][[BibleBHS:NEH 3:26]]</w:t>
      </w:r>
    </w:p>
    <w:p>
      <w:r>
        <w:rPr>
          <w:b/>
        </w:rPr>
        <w:t>Remark:</w:t>
      </w:r>
      <w:r>
        <w:t xml:space="preserve"> </w:t>
      </w:r>
      <w:r>
        <w:t>Verses 25 (end) and 26 may be translated as follows: "after him (was) Pedaiah son of Parosh, (26) and those given (to Temple service) (they were living on Ophel) as far as opposite the Water Gate ...". The phrase in parenthesis is probably a gloss.</w:t>
      </w:r>
    </w:p>
    <w:p>
      <w:r>
        <w:rPr>
          <w:b/>
        </w:rPr>
        <w:t>Suggestion:</w:t>
      </w:r>
      <w:r>
        <w:t xml:space="preserve"> </w:t>
      </w:r>
      <w:r>
        <w:t>See Remark</w:t>
      </w:r>
    </w:p>
    <w:p>
      <w:pPr>
        <w:pStyle w:val="Heading3"/>
      </w:pPr>
      <w:r>
        <w:t>Alternative 1</w:t>
      </w:r>
    </w:p>
    <w:p>
      <w:r>
        <w:t>והנתינים היו ישבים בעפל</w:t>
      </w:r>
    </w:p>
    <w:p>
      <w:r>
        <w:t>Rating: A</w:t>
      </w:r>
    </w:p>
    <w:p>
      <w:pPr>
        <w:pStyle w:val="ListBullet"/>
      </w:pPr>
      <w:r>
        <w:t>LUT:</w:t>
      </w:r>
      <w:r>
        <w:rPr>
          <w:i/>
        </w:rPr>
        <w:t xml:space="preserve"> am Ophel wohnten die Tempelsklaven</w:t>
      </w:r>
    </w:p>
    <w:p>
      <w:pPr>
        <w:pStyle w:val="Heading3"/>
      </w:pPr>
      <w:r>
        <w:t>Alternative 2</w:t>
      </w:r>
    </w:p>
    <w:p>
      <w:r>
        <w:t>[והנתינים הישבים בעפל]</w:t>
      </w:r>
    </w:p>
    <w:p>
      <w:r>
        <w:t>Rating: None</w:t>
      </w:r>
    </w:p>
    <w:p>
      <w:pPr>
        <w:pStyle w:val="ListBullet"/>
      </w:pPr>
      <w:r>
        <w:t>RSV:</w:t>
      </w:r>
      <w:r>
        <w:rPr>
          <w:i/>
        </w:rPr>
        <w:t xml:space="preserve"> *and the temple servants living on Ophel</w:t>
      </w:r>
    </w:p>
    <w:p>
      <w:r>
        <w:t>Factors: 1, 6</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[[@BibleBHS:NEH 4:2]][[BibleBHS:NEH 4:2]]</w:t>
      </w:r>
    </w:p>
    <w:p>
      <w:r>
        <w:rPr>
          <w:b/>
        </w:rPr>
        <w:t>Remark:</w:t>
      </w:r>
      <w:r>
        <w:t xml:space="preserve"> </w:t>
      </w:r>
      <w:r>
        <w:t>לו refers to the people ("for them"), or to Jerusalem ("for it"), or to Nehemiah ("for him").</w:t>
      </w:r>
    </w:p>
    <w:p>
      <w:r>
        <w:rPr>
          <w:b/>
        </w:rPr>
        <w:t>Suggestion:</w:t>
      </w:r>
      <w:r>
        <w:t xml:space="preserve"> </w:t>
      </w:r>
      <w:r>
        <w:t>See Remark</w:t>
      </w:r>
    </w:p>
    <w:p>
      <w:pPr>
        <w:pStyle w:val="Heading3"/>
      </w:pPr>
      <w:r>
        <w:t>Alternative 1</w:t>
      </w:r>
    </w:p>
    <w:p>
      <w:r>
        <w:t>לו</w:t>
      </w:r>
    </w:p>
    <w:p>
      <w:r>
        <w:t>Rating: B</w:t>
      </w:r>
    </w:p>
    <w:p>
      <w:pPr>
        <w:pStyle w:val="ListBullet"/>
      </w:pPr>
      <w:r>
        <w:t>RSV:</w:t>
      </w:r>
      <w:r>
        <w:rPr>
          <w:i/>
        </w:rPr>
        <w:t xml:space="preserve"> in it</w:t>
      </w:r>
    </w:p>
    <w:p>
      <w:pPr>
        <w:pStyle w:val="ListBullet"/>
      </w:pPr>
      <w:r>
        <w:t>NEB:</w:t>
      </w:r>
      <w:r>
        <w:rPr>
          <w:i/>
        </w:rPr>
        <w:t xml:space="preserve"> (confusion) (?)</w:t>
      </w:r>
    </w:p>
    <w:p>
      <w:pPr>
        <w:pStyle w:val="Heading3"/>
      </w:pPr>
      <w:r>
        <w:t>Alternative 2</w:t>
      </w:r>
    </w:p>
    <w:p>
      <w:r>
        <w:t>לי</w:t>
      </w:r>
    </w:p>
    <w:p>
      <w:r>
        <w:t>Rating: None</w:t>
      </w:r>
    </w:p>
    <w:p>
      <w:pPr>
        <w:pStyle w:val="ListBullet"/>
      </w:pPr>
      <w:r>
        <w:t>BJ:</w:t>
      </w:r>
      <w:r>
        <w:rPr>
          <w:i/>
        </w:rPr>
        <w:t xml:space="preserve"> (1e*, 2e*, 3e éd.)(de) me (confondre)</w:t>
      </w:r>
    </w:p>
    <w:p>
      <w:r>
        <w:t>Factors: 3, 4</w:t>
      </w:r>
    </w:p>
    <w:p>
      <w:pPr>
        <w:pStyle w:val="Heading3"/>
      </w:pPr>
      <w:r>
        <w:t>Alternative 3</w:t>
      </w:r>
    </w:p>
    <w:p>
      <w:r>
        <w:t>[לנו]</w:t>
      </w:r>
    </w:p>
    <w:p>
      <w:r>
        <w:t>Rating: None</w:t>
      </w:r>
    </w:p>
    <w:p>
      <w:pPr>
        <w:pStyle w:val="ListBullet"/>
      </w:pPr>
      <w:r>
        <w:t>LUT:</w:t>
      </w:r>
      <w:r>
        <w:rPr>
          <w:i/>
        </w:rPr>
        <w:t xml:space="preserve"> bei uns</w:t>
      </w:r>
    </w:p>
    <w:p>
      <w:r>
        <w:t>Factors: 14</w:t>
      </w:r>
    </w:p>
    <w:p>
      <w:pPr>
        <w:pStyle w:val="Heading2"/>
      </w:pPr>
      <w:r>
        <w:t>[[@BibleBHS:NEH 4:3]][[BibleBHS:NEH 4:3]]</w:t>
      </w:r>
    </w:p>
    <w:p>
      <w:r>
        <w:rPr>
          <w:b/>
        </w:rPr>
        <w:t>Remark:</w:t>
      </w:r>
      <w:r>
        <w:t xml:space="preserve"> </w:t>
      </w:r>
      <w:r>
        <w:t>None</w:t>
      </w:r>
    </w:p>
    <w:p>
      <w:r>
        <w:rPr>
          <w:b/>
        </w:rPr>
        <w:t>Suggestion:</w:t>
      </w:r>
      <w:r>
        <w:t xml:space="preserve"> </w:t>
      </w:r>
      <w:r>
        <w:t>against them</w:t>
      </w:r>
    </w:p>
    <w:p>
      <w:pPr>
        <w:pStyle w:val="Heading3"/>
      </w:pPr>
      <w:r>
        <w:t>Alternative 1</w:t>
      </w:r>
    </w:p>
    <w:p>
      <w:r>
        <w:t>עליהם</w:t>
      </w:r>
    </w:p>
    <w:p>
      <w:r>
        <w:t>Rating: B</w:t>
      </w:r>
    </w:p>
    <w:p>
      <w:pPr>
        <w:pStyle w:val="ListBullet"/>
      </w:pPr>
      <w:r>
        <w:t>RSV:</w:t>
      </w:r>
      <w:r>
        <w:rPr>
          <w:i/>
        </w:rPr>
        <w:t xml:space="preserve"> against them (?)</w:t>
      </w:r>
    </w:p>
    <w:p>
      <w:pPr>
        <w:pStyle w:val="ListBullet"/>
      </w:pPr>
      <w:r>
        <w:t>NEB:</w:t>
      </w:r>
      <w:r>
        <w:rPr>
          <w:i/>
        </w:rPr>
        <w:t xml:space="preserve"> (seems to omit this expression)</w:t>
      </w:r>
    </w:p>
    <w:p>
      <w:pPr>
        <w:pStyle w:val="ListBullet"/>
      </w:pPr>
      <w:r>
        <w:t>LUT:</w:t>
      </w:r>
      <w:r>
        <w:rPr>
          <w:i/>
        </w:rPr>
        <w:t xml:space="preserve"> gegen sie</w:t>
      </w:r>
    </w:p>
    <w:p>
      <w:pPr>
        <w:pStyle w:val="Heading3"/>
      </w:pPr>
      <w:r>
        <w:t>Alternative 2</w:t>
      </w:r>
    </w:p>
    <w:p>
      <w:r>
        <w:t>[עליה]</w:t>
      </w:r>
    </w:p>
    <w:p>
      <w:r>
        <w:t>Rating: None</w:t>
      </w:r>
    </w:p>
    <w:p>
      <w:pPr>
        <w:pStyle w:val="ListBullet"/>
      </w:pPr>
      <w:r>
        <w:t>BJ:</w:t>
      </w:r>
      <w:r>
        <w:rPr>
          <w:i/>
        </w:rPr>
        <w:t xml:space="preserve"> *pour protéger la ville</w:t>
      </w:r>
    </w:p>
    <w:p>
      <w:r>
        <w:t>Factors: 14</w:t>
      </w:r>
    </w:p>
    <w:p>
      <w:pPr>
        <w:pStyle w:val="Heading2"/>
      </w:pPr>
      <w:r>
        <w:t>[[@BibleBHS:NEH 4:6]][[BibleBHS:NEH 4:6]]</w:t>
      </w:r>
    </w:p>
    <w:p>
      <w:r>
        <w:rPr>
          <w:b/>
        </w:rPr>
        <w:t>Remark:</w:t>
      </w:r>
      <w:r>
        <w:t xml:space="preserve"> </w:t>
      </w:r>
      <w:r>
        <w:t>The relative particle אשר is probably the introduction to the direct speech. The translation, then, of this part of the vs. is: " (they informed us ten times from all the places): you should come back to us:"</w:t>
      </w:r>
    </w:p>
    <w:p>
      <w:r>
        <w:rPr>
          <w:b/>
        </w:rPr>
        <w:t>Suggestion:</w:t>
      </w:r>
      <w:r>
        <w:t xml:space="preserve"> </w:t>
      </w:r>
      <w:r>
        <w:t>See Remark</w:t>
      </w:r>
    </w:p>
    <w:p>
      <w:pPr>
        <w:pStyle w:val="Heading3"/>
      </w:pPr>
      <w:r>
        <w:t>Alternative 1</w:t>
      </w:r>
    </w:p>
    <w:p>
      <w:r>
        <w:t>מכל־המקמות אשר־תשובו עלינו</w:t>
      </w:r>
    </w:p>
    <w:p>
      <w:r>
        <w:t>Rating: B</w:t>
      </w:r>
    </w:p>
    <w:p>
      <w:pPr>
        <w:pStyle w:val="Heading3"/>
      </w:pPr>
      <w:r>
        <w:t>Alternative 2</w:t>
      </w:r>
    </w:p>
    <w:p>
      <w:r>
        <w:t>[יעלו מכל־המקמות אשר ישבו עלינו]</w:t>
      </w:r>
    </w:p>
    <w:p>
      <w:r>
        <w:t>Rating: None</w:t>
      </w:r>
    </w:p>
    <w:p>
      <w:pPr>
        <w:pStyle w:val="ListBullet"/>
      </w:pPr>
      <w:r>
        <w:t>RSV:</w:t>
      </w:r>
      <w:r>
        <w:rPr>
          <w:i/>
        </w:rPr>
        <w:t xml:space="preserve"> *from all the places where they live they will come up against us</w:t>
      </w:r>
    </w:p>
    <w:p>
      <w:pPr>
        <w:pStyle w:val="ListBullet"/>
      </w:pPr>
      <w:r>
        <w:t>NEB:</w:t>
      </w:r>
      <w:r>
        <w:rPr>
          <w:i/>
        </w:rPr>
        <w:t xml:space="preserve"> *that they would gather from every place where they lived to attack us</w:t>
      </w:r>
    </w:p>
    <w:p>
      <w:pPr>
        <w:pStyle w:val="ListBullet"/>
      </w:pPr>
      <w:r>
        <w:t>BJ:</w:t>
      </w:r>
      <w:r>
        <w:rPr>
          <w:i/>
        </w:rPr>
        <w:t xml:space="preserve"> *ils montent contre nous de toutes les localités qu'ils habitent</w:t>
      </w:r>
    </w:p>
    <w:p>
      <w:pPr>
        <w:pStyle w:val="ListBullet"/>
      </w:pPr>
      <w:r>
        <w:t>LUT:</w:t>
      </w:r>
      <w:r>
        <w:rPr>
          <w:i/>
        </w:rPr>
        <w:t xml:space="preserve"> aus allen Orten, wo sie um uns wohnen, ziehen sie gegen uns heran</w:t>
      </w:r>
    </w:p>
    <w:p>
      <w:r>
        <w:t>Factors: 14</w:t>
      </w:r>
    </w:p>
    <w:p>
      <w:pPr>
        <w:pStyle w:val="Heading2"/>
      </w:pPr>
      <w:r>
        <w:t>[[@BibleBHS:NEH 4:8]][[BibleBHS:NEH 4:8]]</w:t>
      </w:r>
    </w:p>
    <w:p>
      <w:r>
        <w:rPr>
          <w:b/>
        </w:rPr>
        <w:t>Remark:</w:t>
      </w:r>
      <w:r>
        <w:t xml:space="preserve"> </w:t>
      </w:r>
      <w:r>
        <w:t>None</w:t>
      </w:r>
    </w:p>
    <w:p>
      <w:r>
        <w:rPr>
          <w:b/>
        </w:rPr>
        <w:t>Suggestion:</w:t>
      </w:r>
      <w:r>
        <w:t xml:space="preserve"> </w:t>
      </w:r>
      <w:r>
        <w:t>and I looked / and I saw that</w:t>
      </w:r>
    </w:p>
    <w:p>
      <w:pPr>
        <w:pStyle w:val="Heading3"/>
      </w:pPr>
      <w:r>
        <w:t>Alternative 1</w:t>
      </w:r>
    </w:p>
    <w:p>
      <w:r>
        <w:t>וארא</w:t>
      </w:r>
    </w:p>
    <w:p>
      <w:r>
        <w:t>Rating: A</w:t>
      </w:r>
    </w:p>
    <w:p>
      <w:pPr>
        <w:pStyle w:val="ListBullet"/>
      </w:pPr>
      <w:r>
        <w:t>RSV:</w:t>
      </w:r>
      <w:r>
        <w:rPr>
          <w:i/>
        </w:rPr>
        <w:t xml:space="preserve"> and I looked</w:t>
      </w:r>
    </w:p>
    <w:p>
      <w:pPr>
        <w:pStyle w:val="ListBullet"/>
      </w:pPr>
      <w:r>
        <w:t>NEB:</w:t>
      </w:r>
      <w:r>
        <w:rPr>
          <w:i/>
        </w:rPr>
        <w:t xml:space="preserve"> then I surveyed (the position)</w:t>
      </w:r>
    </w:p>
    <w:p>
      <w:pPr>
        <w:pStyle w:val="Heading3"/>
      </w:pPr>
      <w:r>
        <w:t>Alternative 2</w:t>
      </w:r>
    </w:p>
    <w:p>
      <w:r>
        <w:t>[וארא יראתם]</w:t>
      </w:r>
    </w:p>
    <w:p>
      <w:r>
        <w:t>Rating: None</w:t>
      </w:r>
    </w:p>
    <w:p>
      <w:pPr>
        <w:pStyle w:val="ListBullet"/>
      </w:pPr>
      <w:r>
        <w:t>BJ:</w:t>
      </w:r>
      <w:r>
        <w:rPr>
          <w:i/>
        </w:rPr>
        <w:t xml:space="preserve"> *voyant leur peur, (je ...)</w:t>
      </w:r>
    </w:p>
    <w:p>
      <w:pPr>
        <w:pStyle w:val="ListBullet"/>
      </w:pPr>
      <w:r>
        <w:t>LUT:</w:t>
      </w:r>
      <w:r>
        <w:rPr>
          <w:i/>
        </w:rPr>
        <w:t xml:space="preserve"> und als ich ihre Furcht sah</w:t>
      </w:r>
    </w:p>
    <w:p>
      <w:r>
        <w:t>Factors: 14</w:t>
      </w:r>
    </w:p>
    <w:p>
      <w:pPr>
        <w:pStyle w:val="Heading2"/>
      </w:pPr>
      <w:r>
        <w:t>[[@BibleBHS:NEH 4:9]][[BibleBHS:NEH 4:9]]</w:t>
      </w:r>
    </w:p>
    <w:p>
      <w:r>
        <w:rPr>
          <w:b/>
        </w:rPr>
        <w:t>Remark:</w:t>
      </w:r>
      <w:r>
        <w:t xml:space="preserve"> </w:t>
      </w:r>
      <w:r>
        <w:t>There are two ways in which vs. 9(15) may be interpreted: (a) "(when our enemies heard that ..., God frustrated their plan,) and we returned ..."; (b) " (when our enemies heard that ... and (that) God had frustrated their plan,) we returned ...".</w:t>
      </w:r>
    </w:p>
    <w:p>
      <w:r>
        <w:rPr>
          <w:b/>
        </w:rPr>
        <w:t>Suggestion:</w:t>
      </w:r>
      <w:r>
        <w:t xml:space="preserve"> </w:t>
      </w:r>
      <w:r>
        <w:t>See Remark</w:t>
      </w:r>
    </w:p>
    <w:p>
      <w:pPr>
        <w:pStyle w:val="Heading3"/>
      </w:pPr>
      <w:r>
        <w:t>Alternative 1</w:t>
      </w:r>
    </w:p>
    <w:p>
      <w:r>
        <w:t>ונשוב Qere = וַנָּשָׁב</w:t>
      </w:r>
    </w:p>
    <w:p>
      <w:r>
        <w:t>Rating: A</w:t>
      </w:r>
    </w:p>
    <w:p>
      <w:pPr>
        <w:pStyle w:val="ListBullet"/>
      </w:pPr>
      <w:r>
        <w:t>RSV:</w:t>
      </w:r>
      <w:r>
        <w:rPr>
          <w:i/>
        </w:rPr>
        <w:t xml:space="preserve"> we ... returned</w:t>
      </w:r>
    </w:p>
    <w:p>
      <w:pPr>
        <w:pStyle w:val="ListBullet"/>
      </w:pPr>
      <w:r>
        <w:t>NEB:</w:t>
      </w:r>
      <w:r>
        <w:rPr>
          <w:i/>
        </w:rPr>
        <w:t xml:space="preserve"> and we ... returned</w:t>
      </w:r>
    </w:p>
    <w:p>
      <w:pPr>
        <w:pStyle w:val="ListBullet"/>
      </w:pPr>
      <w:r>
        <w:t>LUT:</w:t>
      </w:r>
      <w:r>
        <w:rPr>
          <w:i/>
        </w:rPr>
        <w:t xml:space="preserve"> kehrten wir ... wieder ... zurück</w:t>
      </w:r>
    </w:p>
    <w:p>
      <w:pPr>
        <w:pStyle w:val="Heading3"/>
      </w:pPr>
      <w:r>
        <w:t>Alternative 2</w:t>
      </w:r>
    </w:p>
    <w:p>
      <w:r>
        <w:t>[וישובו ונשב]</w:t>
      </w:r>
    </w:p>
    <w:p>
      <w:r>
        <w:t>Rating: None</w:t>
      </w:r>
    </w:p>
    <w:p>
      <w:pPr>
        <w:pStyle w:val="ListBullet"/>
      </w:pPr>
      <w:r>
        <w:t>BJ:</w:t>
      </w:r>
      <w:r>
        <w:rPr>
          <w:i/>
        </w:rPr>
        <w:t xml:space="preserve"> *ils se retirèrent et nous retournâmes</w:t>
      </w:r>
    </w:p>
    <w:p>
      <w:r>
        <w:t>Factors: 14</w:t>
      </w:r>
    </w:p>
    <w:p>
      <w:pPr>
        <w:pStyle w:val="Heading2"/>
      </w:pPr>
      <w:r>
        <w:t>[[@BibleBHS:NEH 4:10]][[BibleBHS:NEH 4:10]]</w:t>
      </w:r>
    </w:p>
    <w:p>
      <w:r>
        <w:rPr>
          <w:b/>
        </w:rPr>
        <w:t>Remark:</w:t>
      </w:r>
      <w:r>
        <w:t xml:space="preserve"> </w:t>
      </w:r>
      <w:r>
        <w:t>None</w:t>
      </w:r>
    </w:p>
    <w:p>
      <w:r>
        <w:rPr>
          <w:b/>
        </w:rPr>
        <w:t>Suggestion:</w:t>
      </w:r>
      <w:r>
        <w:t xml:space="preserve"> </w:t>
      </w:r>
      <w:r>
        <w:t>and the officers</w:t>
      </w:r>
    </w:p>
    <w:p>
      <w:pPr>
        <w:pStyle w:val="Heading3"/>
      </w:pPr>
      <w:r>
        <w:t>Alternative 1</w:t>
      </w:r>
    </w:p>
    <w:p>
      <w:r>
        <w:t>והשרים</w:t>
      </w:r>
    </w:p>
    <w:p>
      <w:r>
        <w:t>Rating: A</w:t>
      </w:r>
    </w:p>
    <w:p>
      <w:pPr>
        <w:pStyle w:val="ListBullet"/>
      </w:pPr>
      <w:r>
        <w:t>RSV:</w:t>
      </w:r>
      <w:r>
        <w:rPr>
          <w:i/>
        </w:rPr>
        <w:t xml:space="preserve"> and the leaders</w:t>
      </w:r>
    </w:p>
    <w:p>
      <w:pPr>
        <w:pStyle w:val="ListBullet"/>
      </w:pPr>
      <w:r>
        <w:t>NEB:</w:t>
      </w:r>
      <w:r>
        <w:rPr>
          <w:i/>
        </w:rPr>
        <w:t xml:space="preserve"> and officers</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pPr>
        <w:pStyle w:val="Heading2"/>
      </w:pPr>
      <w:r>
        <w:t>[[@BibleBHS:NEH 4:17]][[BibleBHS:NEH 4:17]]</w:t>
      </w:r>
    </w:p>
    <w:p>
      <w:r>
        <w:rPr>
          <w:b/>
        </w:rPr>
        <w:t>Remark:</w:t>
      </w:r>
      <w:r>
        <w:t xml:space="preserve"> </w:t>
      </w:r>
      <w:r>
        <w:t>The expression איש שלחו המים may be translated as follows: "each one undressed (only) for bathing (lit. the water)". The text appears to be corrupt, but none of the ancient witnesses is more original than the MT.</w:t>
      </w:r>
    </w:p>
    <w:p>
      <w:r>
        <w:rPr>
          <w:b/>
        </w:rPr>
        <w:t>Suggestion:</w:t>
      </w:r>
      <w:r>
        <w:t xml:space="preserve"> </w:t>
      </w:r>
      <w:r>
        <w:t>See Remark</w:t>
      </w:r>
    </w:p>
    <w:p>
      <w:pPr>
        <w:pStyle w:val="Heading3"/>
      </w:pPr>
      <w:r>
        <w:t>Alternative 1</w:t>
      </w:r>
    </w:p>
    <w:p>
      <w:r>
        <w:t>המים</w:t>
      </w:r>
    </w:p>
    <w:p>
      <w:r>
        <w:t>Rating: C</w:t>
      </w:r>
    </w:p>
    <w:p>
      <w:pPr>
        <w:pStyle w:val="Heading3"/>
      </w:pPr>
      <w:r>
        <w:t>Alternative 2</w:t>
      </w:r>
    </w:p>
    <w:p>
      <w:r>
        <w:t>[הימין] = NEB / [בימינו] = J</w:t>
      </w:r>
    </w:p>
    <w:p>
      <w:r>
        <w:t>Rating: None</w:t>
      </w:r>
    </w:p>
    <w:p>
      <w:pPr>
        <w:pStyle w:val="ListBullet"/>
      </w:pPr>
      <w:r>
        <w:t>NEB:</w:t>
      </w:r>
      <w:r>
        <w:rPr>
          <w:i/>
        </w:rPr>
        <w:t xml:space="preserve"> *keeping his right hand on</w:t>
      </w:r>
    </w:p>
    <w:p>
      <w:pPr>
        <w:pStyle w:val="ListBullet"/>
      </w:pPr>
      <w:r>
        <w:t>BJ:</w:t>
      </w:r>
      <w:r>
        <w:rPr>
          <w:i/>
        </w:rPr>
        <w:t xml:space="preserve"> *à sa droite</w:t>
      </w:r>
    </w:p>
    <w:p>
      <w:pPr>
        <w:pStyle w:val="ListBullet"/>
      </w:pPr>
      <w:r>
        <w:t>LUT:</w:t>
      </w:r>
      <w:r>
        <w:rPr>
          <w:i/>
        </w:rPr>
        <w:t xml:space="preserve"> zur Rechten</w:t>
      </w:r>
    </w:p>
    <w:p>
      <w:r>
        <w:t>Factors: 14</w:t>
      </w:r>
    </w:p>
    <w:p>
      <w:pPr>
        <w:pStyle w:val="Heading3"/>
      </w:pPr>
      <w:r>
        <w:t>Alternative 3</w:t>
      </w:r>
    </w:p>
    <w:p>
      <w:r>
        <w:t>בידו</w:t>
      </w:r>
    </w:p>
    <w:p>
      <w:r>
        <w:t>Rating: None</w:t>
      </w:r>
    </w:p>
    <w:p>
      <w:pPr>
        <w:pStyle w:val="ListBullet"/>
      </w:pPr>
      <w:r>
        <w:t>RSV:</w:t>
      </w:r>
      <w:r>
        <w:rPr>
          <w:i/>
        </w:rPr>
        <w:t xml:space="preserve"> *in his hand</w:t>
      </w:r>
    </w:p>
    <w:p>
      <w:r>
        <w:t>Factors: 14</w:t>
      </w:r>
    </w:p>
    <w:p>
      <w:pPr>
        <w:pStyle w:val="Heading2"/>
      </w:pPr>
      <w:r>
        <w:t>[[@BibleBHS:NEH 5:2]][[BibleBHS:NEH 5:2]]</w:t>
      </w:r>
    </w:p>
    <w:p>
      <w:r>
        <w:rPr>
          <w:b/>
        </w:rPr>
        <w:t>Remark:</w:t>
      </w:r>
      <w:r>
        <w:t xml:space="preserve"> </w:t>
      </w:r>
      <w:r>
        <w:t>None</w:t>
      </w:r>
    </w:p>
    <w:p>
      <w:r>
        <w:rPr>
          <w:b/>
        </w:rPr>
        <w:t>Suggestion:</w:t>
      </w:r>
      <w:r>
        <w:t xml:space="preserve"> </w:t>
      </w:r>
      <w:r>
        <w:t>we (are) many</w:t>
      </w:r>
    </w:p>
    <w:p>
      <w:pPr>
        <w:pStyle w:val="Heading3"/>
      </w:pPr>
      <w:r>
        <w:t>Alternative 1</w:t>
      </w:r>
    </w:p>
    <w:p>
      <w:r>
        <w:t>אנחנו רבים</w:t>
      </w:r>
    </w:p>
    <w:p>
      <w:r>
        <w:t>Rating: A</w:t>
      </w:r>
    </w:p>
    <w:p>
      <w:pPr>
        <w:pStyle w:val="ListBullet"/>
      </w:pPr>
      <w:r>
        <w:t>RSV:</w:t>
      </w:r>
      <w:r>
        <w:rPr>
          <w:i/>
        </w:rPr>
        <w:t xml:space="preserve"> we are many</w:t>
      </w:r>
    </w:p>
    <w:p>
      <w:pPr>
        <w:pStyle w:val="Heading3"/>
      </w:pPr>
      <w:r>
        <w:t>Alternative 2</w:t>
      </w:r>
    </w:p>
    <w:p>
      <w:r>
        <w:t>[אנחנו ערבים]</w:t>
      </w:r>
    </w:p>
    <w:p>
      <w:r>
        <w:t>Rating: None</w:t>
      </w:r>
    </w:p>
    <w:p>
      <w:pPr>
        <w:pStyle w:val="ListBullet"/>
      </w:pPr>
      <w:r>
        <w:t>NEB:</w:t>
      </w:r>
      <w:r>
        <w:rPr>
          <w:i/>
        </w:rPr>
        <w:t xml:space="preserve"> *that they were giving ... as pledges</w:t>
      </w:r>
    </w:p>
    <w:p>
      <w:pPr>
        <w:pStyle w:val="ListBullet"/>
      </w:pPr>
      <w:r>
        <w:t>BJ:</w:t>
      </w:r>
      <w:r>
        <w:rPr>
          <w:i/>
        </w:rPr>
        <w:t xml:space="preserve"> *nous devons donner en gage</w:t>
      </w:r>
    </w:p>
    <w:p>
      <w:pPr>
        <w:pStyle w:val="ListBullet"/>
      </w:pPr>
      <w:r>
        <w:t>LUT:</w:t>
      </w:r>
      <w:r>
        <w:rPr>
          <w:i/>
        </w:rPr>
        <w:t xml:space="preserve"> müssen wir verpfänden</w:t>
      </w:r>
    </w:p>
    <w:p>
      <w:r>
        <w:t>Factors: 14</w:t>
      </w:r>
    </w:p>
    <w:p>
      <w:pPr>
        <w:pStyle w:val="Heading2"/>
      </w:pPr>
      <w:r>
        <w:t>[[@BibleBHS:NEH 5:11]][[BibleBHS:NEH 5:11]]</w:t>
      </w:r>
    </w:p>
    <w:p>
      <w:r>
        <w:rPr>
          <w:b/>
        </w:rPr>
        <w:t>Remark:</w:t>
      </w:r>
      <w:r>
        <w:t xml:space="preserve"> </w:t>
      </w:r>
      <w:r>
        <w:t>מאת, "hundred of" may be interpreted as a "sizeable quantity" or as "interest".</w:t>
      </w:r>
    </w:p>
    <w:p>
      <w:r>
        <w:rPr>
          <w:b/>
        </w:rPr>
        <w:t>Suggestion:</w:t>
      </w:r>
      <w:r>
        <w:t xml:space="preserve"> </w:t>
      </w:r>
      <w:r>
        <w:t>See Remark</w:t>
      </w:r>
    </w:p>
    <w:p>
      <w:pPr>
        <w:pStyle w:val="Heading3"/>
      </w:pPr>
      <w:r>
        <w:t>Alternative 1</w:t>
      </w:r>
    </w:p>
    <w:p>
      <w:r>
        <w:t>ומאת הכסף</w:t>
      </w:r>
    </w:p>
    <w:p>
      <w:r>
        <w:t>Rating: B</w:t>
      </w:r>
    </w:p>
    <w:p>
      <w:pPr>
        <w:pStyle w:val="ListBullet"/>
      </w:pPr>
      <w:r>
        <w:t>RSV:</w:t>
      </w:r>
      <w:r>
        <w:rPr>
          <w:i/>
        </w:rPr>
        <w:t xml:space="preserve"> and the hundreth of money</w:t>
      </w:r>
    </w:p>
    <w:p>
      <w:pPr>
        <w:pStyle w:val="Heading3"/>
      </w:pPr>
      <w:r>
        <w:t>Alternative 2</w:t>
      </w:r>
    </w:p>
    <w:p>
      <w:r>
        <w:t>[ומשאת הכסף]</w:t>
      </w:r>
    </w:p>
    <w:p>
      <w:r>
        <w:t>Rating: None</w:t>
      </w:r>
    </w:p>
    <w:p>
      <w:pPr>
        <w:pStyle w:val="ListBullet"/>
      </w:pPr>
      <w:r>
        <w:t>NEB:</w:t>
      </w:r>
      <w:r>
        <w:rPr>
          <w:i/>
        </w:rPr>
        <w:t xml:space="preserve"> *the income in money</w:t>
      </w:r>
    </w:p>
    <w:p>
      <w:pPr>
        <w:pStyle w:val="ListBullet"/>
      </w:pPr>
      <w:r>
        <w:t>BJ:</w:t>
      </w:r>
      <w:r>
        <w:rPr>
          <w:i/>
        </w:rPr>
        <w:t xml:space="preserve"> *la dette de cet argent</w:t>
      </w:r>
    </w:p>
    <w:p>
      <w:pPr>
        <w:pStyle w:val="ListBullet"/>
      </w:pPr>
      <w:r>
        <w:t>LUT:</w:t>
      </w:r>
      <w:r>
        <w:rPr>
          <w:i/>
        </w:rPr>
        <w:t xml:space="preserve"> die Schuld an Geld</w:t>
      </w:r>
    </w:p>
    <w:p>
      <w:r>
        <w:t>Factors: 14</w:t>
      </w:r>
    </w:p>
    <w:p>
      <w:pPr>
        <w:pStyle w:val="Heading2"/>
      </w:pPr>
      <w:r>
        <w:t>[[@BibleBHS:NEH 5:15]][[BibleBHS:NEH 5:15]]</w:t>
      </w:r>
    </w:p>
    <w:p>
      <w:r>
        <w:rPr>
          <w:b/>
        </w:rPr>
        <w:t>Remark:</w:t>
      </w:r>
      <w:r>
        <w:t xml:space="preserve"> </w:t>
      </w:r>
      <w:r>
        <w:t>אחר is used here in the adverbial sense of "after". There are thus two ways in which it may be translated here: (a) "(the governors ... oppressed the people, and took from them for their bread) and wine, after (that) (or: besides), (money (to the value) of forty shekels)"; (b) "(the governors ... oppressed the people, they took from them for their bread) and wine, (and) afterwards (they also took) (money (tothe value) of forty shekels)".</w:t>
      </w:r>
    </w:p>
    <w:p>
      <w:r>
        <w:rPr>
          <w:b/>
        </w:rPr>
        <w:t>Suggestion:</w:t>
      </w:r>
      <w:r>
        <w:t xml:space="preserve"> </w:t>
      </w:r>
      <w:r>
        <w:t>See Remark</w:t>
      </w:r>
    </w:p>
    <w:p>
      <w:pPr>
        <w:pStyle w:val="Heading3"/>
      </w:pPr>
      <w:r>
        <w:t>Alternative 1</w:t>
      </w:r>
    </w:p>
    <w:p>
      <w:r>
        <w:t>ויין אחר</w:t>
      </w:r>
    </w:p>
    <w:p>
      <w:r>
        <w:t>Rating: C</w:t>
      </w:r>
    </w:p>
    <w:p>
      <w:pPr>
        <w:pStyle w:val="ListBullet"/>
      </w:pPr>
      <w:r>
        <w:t>RSV:</w:t>
      </w:r>
      <w:r>
        <w:rPr>
          <w:i/>
        </w:rPr>
        <w:t xml:space="preserve"> and wine, besides</w:t>
      </w:r>
    </w:p>
    <w:p>
      <w:pPr>
        <w:pStyle w:val="Heading3"/>
      </w:pPr>
      <w:r>
        <w:t>Alternative 2</w:t>
      </w:r>
    </w:p>
    <w:p>
      <w:r>
        <w:t>[ויין ליום אחד]</w:t>
      </w:r>
    </w:p>
    <w:p>
      <w:r>
        <w:t>Rating: None</w:t>
      </w:r>
    </w:p>
    <w:p>
      <w:pPr>
        <w:pStyle w:val="ListBullet"/>
      </w:pPr>
      <w:r>
        <w:t>NEB:</w:t>
      </w:r>
      <w:r>
        <w:rPr>
          <w:i/>
        </w:rPr>
        <w:t xml:space="preserve"> *a daily toll of ... and wine</w:t>
      </w:r>
    </w:p>
    <w:p>
      <w:pPr>
        <w:pStyle w:val="ListBullet"/>
      </w:pPr>
      <w:r>
        <w:t>LUT:</w:t>
      </w:r>
      <w:r>
        <w:rPr>
          <w:i/>
        </w:rPr>
        <w:t xml:space="preserve"> und Wein taglich</w:t>
      </w:r>
    </w:p>
    <w:p>
      <w:r>
        <w:t>Factors: 5, 1</w:t>
      </w:r>
    </w:p>
    <w:p>
      <w:pPr>
        <w:pStyle w:val="Heading3"/>
      </w:pPr>
      <w:r>
        <w:t>Alternative 3</w:t>
      </w:r>
    </w:p>
    <w:p>
      <w:r>
        <w:t>[ליום אחד]</w:t>
      </w:r>
    </w:p>
    <w:p>
      <w:r>
        <w:t>Rating: None</w:t>
      </w:r>
    </w:p>
    <w:p>
      <w:pPr>
        <w:pStyle w:val="ListBullet"/>
      </w:pPr>
      <w:r>
        <w:t>BJ:</w:t>
      </w:r>
      <w:r>
        <w:rPr>
          <w:i/>
        </w:rPr>
        <w:t xml:space="preserve"> *chaque jour</w:t>
      </w:r>
    </w:p>
    <w:p>
      <w:r>
        <w:t>Factors: 14</w:t>
      </w:r>
    </w:p>
    <w:p>
      <w:pPr>
        <w:pStyle w:val="Heading2"/>
      </w:pPr>
      <w:r>
        <w:t>[[@BibleBHS:NEH 5:16]][[BibleBHS:NEH 5:16]]</w:t>
      </w:r>
    </w:p>
    <w:p>
      <w:r>
        <w:rPr>
          <w:b/>
        </w:rPr>
        <w:t>Remark:</w:t>
      </w:r>
      <w:r>
        <w:t xml:space="preserve"> </w:t>
      </w:r>
      <w:r>
        <w:t>None</w:t>
      </w:r>
    </w:p>
    <w:p>
      <w:r>
        <w:rPr>
          <w:b/>
        </w:rPr>
        <w:t>Suggestion:</w:t>
      </w:r>
      <w:r>
        <w:t xml:space="preserve"> </w:t>
      </w:r>
      <w:r>
        <w:t>we did not acquire</w:t>
      </w:r>
    </w:p>
    <w:p>
      <w:pPr>
        <w:pStyle w:val="Heading3"/>
      </w:pPr>
      <w:r>
        <w:t>Alternative 1</w:t>
      </w:r>
    </w:p>
    <w:p>
      <w:r>
        <w:t>לא קנינו</w:t>
      </w:r>
    </w:p>
    <w:p>
      <w:r>
        <w:t>Rating: B</w:t>
      </w:r>
    </w:p>
    <w:p>
      <w:pPr>
        <w:pStyle w:val="Heading3"/>
      </w:pPr>
      <w:r>
        <w:t>Alternative 2</w:t>
      </w:r>
    </w:p>
    <w:p>
      <w:r>
        <w:t>לא קניתי</w:t>
      </w:r>
    </w:p>
    <w:p>
      <w:r>
        <w:t>Rating: None</w:t>
      </w:r>
    </w:p>
    <w:p>
      <w:pPr>
        <w:pStyle w:val="ListBullet"/>
      </w:pPr>
      <w:r>
        <w:t>RSV:</w:t>
      </w:r>
      <w:r>
        <w:rPr>
          <w:i/>
        </w:rPr>
        <w:t xml:space="preserve"> I ... and acquired no ...</w:t>
      </w:r>
    </w:p>
    <w:p>
      <w:pPr>
        <w:pStyle w:val="ListBullet"/>
      </w:pPr>
      <w:r>
        <w:t>NEB:</w:t>
      </w:r>
      <w:r>
        <w:rPr>
          <w:i/>
        </w:rPr>
        <w:t xml:space="preserve"> *and I acquired no ...</w:t>
      </w:r>
    </w:p>
    <w:p>
      <w:pPr>
        <w:pStyle w:val="ListBullet"/>
      </w:pPr>
      <w:r>
        <w:t>BJ:</w:t>
      </w:r>
      <w:r>
        <w:rPr>
          <w:i/>
        </w:rPr>
        <w:t xml:space="preserve"> (1e*, 2e* ,3e éd.) bien que je ne fusse propriétaire d'aucun ...</w:t>
      </w:r>
    </w:p>
    <w:p>
      <w:pPr>
        <w:pStyle w:val="ListBullet"/>
      </w:pPr>
      <w:r>
        <w:t>LUT:</w:t>
      </w:r>
      <w:r>
        <w:rPr>
          <w:i/>
        </w:rPr>
        <w:t xml:space="preserve"> ich ... und kaufte keinen ...</w:t>
      </w:r>
    </w:p>
    <w:p>
      <w:r>
        <w:t>Factors: 4</w:t>
      </w:r>
    </w:p>
    <w:p>
      <w:pPr>
        <w:pStyle w:val="Heading2"/>
      </w:pPr>
      <w:r>
        <w:t>[[@BibleBHS:NEH 5:17]][[BibleBHS:NEH 5:17]]</w:t>
      </w:r>
    </w:p>
    <w:p>
      <w:r>
        <w:rPr>
          <w:b/>
        </w:rPr>
        <w:t>Remark:</w:t>
      </w:r>
      <w:r>
        <w:t xml:space="preserve"> </w:t>
      </w:r>
      <w:r>
        <w:t>There are two ways of translating the beginning of vs. 17: either "(and) the Jews and the officials"; or "(and) the Jews, that is, the officials" (in this second possibility, the ו explains the preceding word).</w:t>
      </w:r>
    </w:p>
    <w:p>
      <w:r>
        <w:rPr>
          <w:b/>
        </w:rPr>
        <w:t>Suggestion:</w:t>
      </w:r>
      <w:r>
        <w:t xml:space="preserve"> </w:t>
      </w:r>
      <w:r>
        <w:t>See Remark</w:t>
      </w:r>
    </w:p>
    <w:p>
      <w:pPr>
        <w:pStyle w:val="Heading3"/>
      </w:pPr>
      <w:r>
        <w:t>Alternative 1</w:t>
      </w:r>
    </w:p>
    <w:p>
      <w:r>
        <w:t>והיהודים</w:t>
      </w:r>
    </w:p>
    <w:p>
      <w:r>
        <w:t>Rating: B</w:t>
      </w:r>
    </w:p>
    <w:p>
      <w:pPr>
        <w:pStyle w:val="ListBullet"/>
      </w:pPr>
      <w:r>
        <w:t>RSV:</w:t>
      </w:r>
      <w:r>
        <w:rPr>
          <w:i/>
        </w:rPr>
        <w:t xml:space="preserve"> Jews</w:t>
      </w:r>
    </w:p>
    <w:p>
      <w:pPr>
        <w:pStyle w:val="ListBullet"/>
      </w:pPr>
      <w:r>
        <w:t>NEB:</w:t>
      </w:r>
      <w:r>
        <w:rPr>
          <w:i/>
        </w:rPr>
        <w:t xml:space="preserve"> Jews</w:t>
      </w:r>
    </w:p>
    <w:p>
      <w:pPr>
        <w:pStyle w:val="ListBullet"/>
      </w:pPr>
      <w:r>
        <w:t>LUT:</w:t>
      </w:r>
      <w:r>
        <w:rPr>
          <w:i/>
        </w:rPr>
        <w:t xml:space="preserve"> von den Juden</w:t>
      </w:r>
    </w:p>
    <w:p>
      <w:pPr>
        <w:pStyle w:val="Heading3"/>
      </w:pPr>
      <w:r>
        <w:t>Alternative 2</w:t>
      </w:r>
    </w:p>
    <w:p>
      <w:r>
        <w:t>[והחורים]</w:t>
      </w:r>
    </w:p>
    <w:p>
      <w:r>
        <w:t>Rating: None</w:t>
      </w:r>
    </w:p>
    <w:p>
      <w:pPr>
        <w:pStyle w:val="ListBullet"/>
      </w:pPr>
      <w:r>
        <w:t>BJ:</w:t>
      </w:r>
      <w:r>
        <w:rPr>
          <w:i/>
        </w:rPr>
        <w:t xml:space="preserve"> * les chefs (1e, 2e éd.), les magistrats (3e éd.)</w:t>
      </w:r>
    </w:p>
    <w:p>
      <w:r>
        <w:t>Factors: 5, 1</w:t>
      </w:r>
    </w:p>
    <w:p>
      <w:pPr>
        <w:pStyle w:val="Heading2"/>
      </w:pPr>
      <w:r>
        <w:t>[[@BibleBHS:NEH 5:18]][[BibleBHS:NEH 5:18]]</w:t>
      </w:r>
    </w:p>
    <w:p>
      <w:r>
        <w:rPr>
          <w:b/>
        </w:rPr>
        <w:t>Remark:</w:t>
      </w:r>
      <w:r>
        <w:t xml:space="preserve"> </w:t>
      </w:r>
      <w:r>
        <w:t>None</w:t>
      </w:r>
    </w:p>
    <w:p>
      <w:r>
        <w:rPr>
          <w:b/>
        </w:rPr>
        <w:t>Suggestion:</w:t>
      </w:r>
      <w:r>
        <w:t xml:space="preserve"> </w:t>
      </w:r>
      <w:r>
        <w:t>with every kind of wine</w:t>
      </w:r>
    </w:p>
    <w:p>
      <w:pPr>
        <w:pStyle w:val="Heading3"/>
      </w:pPr>
      <w:r>
        <w:t>Alternative 1</w:t>
      </w:r>
    </w:p>
    <w:p>
      <w:r>
        <w:t>בכל־יין</w:t>
      </w:r>
    </w:p>
    <w:p>
      <w:r>
        <w:t>Rating: B</w:t>
      </w:r>
    </w:p>
    <w:p>
      <w:pPr>
        <w:pStyle w:val="ListBullet"/>
      </w:pPr>
      <w:r>
        <w:t>LUT:</w:t>
      </w:r>
      <w:r>
        <w:rPr>
          <w:i/>
        </w:rPr>
        <w:t xml:space="preserve"> eine bestimmte Menge Wein (?)</w:t>
      </w:r>
    </w:p>
    <w:p>
      <w:pPr>
        <w:pStyle w:val="Heading3"/>
      </w:pPr>
      <w:r>
        <w:t>Alternative 2</w:t>
      </w:r>
    </w:p>
    <w:p>
      <w:r>
        <w:t>נבל יין</w:t>
      </w:r>
    </w:p>
    <w:p>
      <w:r>
        <w:t>Rating: None</w:t>
      </w:r>
    </w:p>
    <w:p>
      <w:pPr>
        <w:pStyle w:val="ListBullet"/>
      </w:pPr>
      <w:r>
        <w:t>RSV:</w:t>
      </w:r>
      <w:r>
        <w:rPr>
          <w:i/>
        </w:rPr>
        <w:t xml:space="preserve"> skins of wine</w:t>
      </w:r>
    </w:p>
    <w:p>
      <w:pPr>
        <w:pStyle w:val="ListBullet"/>
      </w:pPr>
      <w:r>
        <w:t>NEB:</w:t>
      </w:r>
      <w:r>
        <w:rPr>
          <w:i/>
        </w:rPr>
        <w:t xml:space="preserve"> *skins of wine</w:t>
      </w:r>
    </w:p>
    <w:p>
      <w:pPr>
        <w:pStyle w:val="ListBullet"/>
      </w:pPr>
      <w:r>
        <w:t>BJ:</w:t>
      </w:r>
      <w:r>
        <w:rPr>
          <w:i/>
        </w:rPr>
        <w:t xml:space="preserve"> *d'outres de vin</w:t>
      </w:r>
    </w:p>
    <w:p>
      <w:r>
        <w:t>Factors: 1, 4, 12</w:t>
      </w:r>
    </w:p>
    <w:p>
      <w:pPr>
        <w:pStyle w:val="Heading2"/>
      </w:pPr>
      <w:r>
        <w:t>[[@BibleBHS:NEH 6:9]][[BibleBHS:NEH 6:9]]</w:t>
      </w:r>
    </w:p>
    <w:p>
      <w:r>
        <w:rPr>
          <w:b/>
        </w:rPr>
        <w:t>Remark:</w:t>
      </w:r>
      <w:r>
        <w:t xml:space="preserve"> </w:t>
      </w:r>
      <w:r>
        <w:t>This expression at the end of the vs. is the concluding request at the bottom of a letter, similar to the end of the letter in vs. 7.</w:t>
      </w:r>
    </w:p>
    <w:p>
      <w:r>
        <w:rPr>
          <w:b/>
        </w:rPr>
        <w:t>Suggestion:</w:t>
      </w:r>
      <w:r>
        <w:t xml:space="preserve"> </w:t>
      </w:r>
      <w:r>
        <w:t>strengthen!</w:t>
      </w:r>
    </w:p>
    <w:p>
      <w:pPr>
        <w:pStyle w:val="Heading3"/>
      </w:pPr>
      <w:r>
        <w:t>Alternative 1</w:t>
      </w:r>
    </w:p>
    <w:p>
      <w:r>
        <w:t>חזק</w:t>
      </w:r>
    </w:p>
    <w:p>
      <w:r>
        <w:t>Rating: B</w:t>
      </w:r>
    </w:p>
    <w:p>
      <w:pPr>
        <w:pStyle w:val="ListBullet"/>
      </w:pPr>
      <w:r>
        <w:t>RSV:</w:t>
      </w:r>
      <w:r>
        <w:rPr>
          <w:i/>
        </w:rPr>
        <w:t xml:space="preserve"> strengthen thou</w:t>
      </w:r>
    </w:p>
    <w:p>
      <w:pPr>
        <w:pStyle w:val="Heading3"/>
      </w:pPr>
      <w:r>
        <w:t>Alternative 2</w:t>
      </w:r>
    </w:p>
    <w:p>
      <w:r>
        <w:t>[חזקתי]</w:t>
      </w:r>
    </w:p>
    <w:p>
      <w:r>
        <w:t>Rating: None</w:t>
      </w:r>
    </w:p>
    <w:p>
      <w:pPr>
        <w:pStyle w:val="ListBullet"/>
      </w:pPr>
      <w:r>
        <w:t>NEB:</w:t>
      </w:r>
      <w:r>
        <w:rPr>
          <w:i/>
        </w:rPr>
        <w:t xml:space="preserve"> *so I applied myself to it with greater energy</w:t>
      </w:r>
    </w:p>
    <w:p>
      <w:pPr>
        <w:pStyle w:val="ListBullet"/>
      </w:pPr>
      <w:r>
        <w:t>BJ:</w:t>
      </w:r>
      <w:r>
        <w:rPr>
          <w:i/>
        </w:rPr>
        <w:t xml:space="preserve"> *je fortifiais</w:t>
      </w:r>
    </w:p>
    <w:p>
      <w:pPr>
        <w:pStyle w:val="ListBullet"/>
      </w:pPr>
      <w:r>
        <w:t>LUT:</w:t>
      </w:r>
      <w:r>
        <w:rPr>
          <w:i/>
        </w:rPr>
        <w:t xml:space="preserve"> (da) stärkte ich um so mehr</w:t>
      </w:r>
    </w:p>
    <w:p>
      <w:r>
        <w:t>Factors: 2, 4</w:t>
      </w:r>
    </w:p>
    <w:p>
      <w:pPr>
        <w:pStyle w:val="Heading2"/>
      </w:pPr>
      <w:r>
        <w:t>[[@BibleBHS:NEH 6:12]][[BibleBHS:NEH 6:12]]</w:t>
      </w:r>
    </w:p>
    <w:p>
      <w:r>
        <w:rPr>
          <w:b/>
        </w:rPr>
        <w:t>Remark:</w:t>
      </w:r>
      <w:r>
        <w:t xml:space="preserve"> </w:t>
      </w:r>
      <w:r>
        <w:t>None</w:t>
      </w:r>
    </w:p>
    <w:p>
      <w:r>
        <w:rPr>
          <w:b/>
        </w:rPr>
        <w:t>Suggestion:</w:t>
      </w:r>
      <w:r>
        <w:t xml:space="preserve"> </w:t>
      </w:r>
      <w:r>
        <w:t>(vs. 12) and Sanballat ... (vs. 14) and to Sanballat</w:t>
      </w:r>
    </w:p>
    <w:p>
      <w:pPr>
        <w:pStyle w:val="Heading3"/>
      </w:pPr>
      <w:r>
        <w:t>Alternative 1</w:t>
      </w:r>
    </w:p>
    <w:p>
      <w:r>
        <w:t>וסנבלט ... ולסנבלט</w:t>
      </w:r>
    </w:p>
    <w:p>
      <w:r>
        <w:t>Rating: A</w:t>
      </w:r>
    </w:p>
    <w:p>
      <w:pPr>
        <w:pStyle w:val="ListBullet"/>
      </w:pPr>
      <w:r>
        <w:t>RSV:</w:t>
      </w:r>
      <w:r>
        <w:rPr>
          <w:i/>
        </w:rPr>
        <w:t xml:space="preserve"> and Sanballat ... and Sanballat</w:t>
      </w:r>
    </w:p>
    <w:p>
      <w:pPr>
        <w:pStyle w:val="ListBullet"/>
      </w:pPr>
      <w:r>
        <w:t>NEB:</w:t>
      </w:r>
      <w:r>
        <w:rPr>
          <w:i/>
        </w:rPr>
        <w:t xml:space="preserve"> and Sanballat ... and Sanballat</w:t>
      </w:r>
    </w:p>
    <w:p>
      <w:pPr>
        <w:pStyle w:val="ListBullet"/>
      </w:pPr>
      <w:r>
        <w:t>LUT:</w:t>
      </w:r>
      <w:r>
        <w:rPr>
          <w:i/>
        </w:rPr>
        <w:t xml:space="preserve"> und Sanballat ... und Sanballat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[[@BibleBHS:NEH 6:14]][[BibleBHS:NEH 6:14]]</w:t>
      </w:r>
    </w:p>
    <w:p>
      <w:r>
        <w:rPr>
          <w:b/>
        </w:rPr>
        <w:t>Remark:</w:t>
      </w:r>
      <w:r>
        <w:t xml:space="preserve"> </w:t>
      </w:r>
      <w:r>
        <w:t>None</w:t>
      </w:r>
    </w:p>
    <w:p>
      <w:r>
        <w:rPr>
          <w:b/>
        </w:rPr>
        <w:t>Suggestion:</w:t>
      </w:r>
      <w:r>
        <w:t xml:space="preserve"> </w:t>
      </w:r>
      <w:r>
        <w:t>(vs. 12) and Sanballat ... (vs. 14) and to Sanballat</w:t>
      </w:r>
    </w:p>
    <w:p>
      <w:pPr>
        <w:pStyle w:val="Heading3"/>
      </w:pPr>
      <w:r>
        <w:t>Alternative 1</w:t>
      </w:r>
    </w:p>
    <w:p>
      <w:r>
        <w:t>ולסנבלט ... וסנבלט</w:t>
      </w:r>
    </w:p>
    <w:p>
      <w:r>
        <w:t>Rating: A</w:t>
      </w:r>
    </w:p>
    <w:p>
      <w:pPr>
        <w:pStyle w:val="ListBullet"/>
      </w:pPr>
      <w:r>
        <w:t>RSV:</w:t>
      </w:r>
      <w:r>
        <w:rPr>
          <w:i/>
        </w:rPr>
        <w:t xml:space="preserve"> and Sanballat ... and Sanballat</w:t>
      </w:r>
    </w:p>
    <w:p>
      <w:pPr>
        <w:pStyle w:val="ListBullet"/>
      </w:pPr>
      <w:r>
        <w:t>NEB:</w:t>
      </w:r>
      <w:r>
        <w:rPr>
          <w:i/>
        </w:rPr>
        <w:t xml:space="preserve"> and Sanballat ... and Sanballat</w:t>
      </w:r>
    </w:p>
    <w:p>
      <w:pPr>
        <w:pStyle w:val="ListBullet"/>
      </w:pPr>
      <w:r>
        <w:t>LUT:</w:t>
      </w:r>
      <w:r>
        <w:rPr>
          <w:i/>
        </w:rPr>
        <w:t xml:space="preserve"> und Sanballat ... und Sanballat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[[@BibleBHS:NEH 6:16]][[BibleBHS:NEH 6:16]]</w:t>
      </w:r>
    </w:p>
    <w:p>
      <w:r>
        <w:rPr>
          <w:b/>
        </w:rPr>
        <w:t>Remark:</w:t>
      </w:r>
      <w:r>
        <w:t xml:space="preserve"> </w:t>
      </w:r>
      <w:r>
        <w:t>None</w:t>
      </w:r>
    </w:p>
    <w:p>
      <w:r>
        <w:rPr>
          <w:b/>
        </w:rPr>
        <w:t>Suggestion:</w:t>
      </w:r>
      <w:r>
        <w:t xml:space="preserve"> </w:t>
      </w:r>
      <w:r>
        <w:t>and they were afraid</w:t>
      </w:r>
    </w:p>
    <w:p>
      <w:pPr>
        <w:pStyle w:val="Heading3"/>
      </w:pPr>
      <w:r>
        <w:t>Alternative 1</w:t>
      </w:r>
    </w:p>
    <w:p>
      <w:r>
        <w:t>וַיִּרְאוּ</w:t>
      </w:r>
    </w:p>
    <w:p>
      <w:r>
        <w:t>Rating: A</w:t>
      </w:r>
    </w:p>
    <w:p>
      <w:pPr>
        <w:pStyle w:val="ListBullet"/>
      </w:pPr>
      <w:r>
        <w:t>RSV:</w:t>
      </w:r>
      <w:r>
        <w:rPr>
          <w:i/>
        </w:rPr>
        <w:t xml:space="preserve"> *and ... (the nations) ... were afraid</w:t>
      </w:r>
    </w:p>
    <w:p>
      <w:pPr>
        <w:pStyle w:val="ListBullet"/>
      </w:pPr>
      <w:r>
        <w:t>LUT:</w:t>
      </w:r>
      <w:r>
        <w:rPr>
          <w:i/>
        </w:rPr>
        <w:t xml:space="preserve"> und ... fürchteten sich (alle Völker)</w:t>
      </w:r>
    </w:p>
    <w:p>
      <w:pPr>
        <w:pStyle w:val="Heading3"/>
      </w:pPr>
      <w:r>
        <w:t>Alternative 2</w:t>
      </w:r>
    </w:p>
    <w:p>
      <w:r>
        <w:t>וַיִּרְאוּ</w:t>
      </w:r>
    </w:p>
    <w:p>
      <w:r>
        <w:t>Rating: None</w:t>
      </w:r>
    </w:p>
    <w:p>
      <w:pPr>
        <w:pStyle w:val="ListBullet"/>
      </w:pPr>
      <w:r>
        <w:t>NEB:</w:t>
      </w:r>
      <w:r>
        <w:rPr>
          <w:i/>
        </w:rPr>
        <w:t xml:space="preserve"> *and ... (the ... nations) saw it</w:t>
      </w:r>
    </w:p>
    <w:p>
      <w:pPr>
        <w:pStyle w:val="ListBullet"/>
      </w:pPr>
      <w:r>
        <w:t>BJ:</w:t>
      </w:r>
      <w:r>
        <w:rPr>
          <w:i/>
        </w:rPr>
        <w:t xml:space="preserve"> *et ... (les nations) ... l'eurent vu</w:t>
      </w:r>
    </w:p>
    <w:p>
      <w:r>
        <w:t>Factors: 14</w:t>
      </w:r>
    </w:p>
    <w:p>
      <w:pPr>
        <w:pStyle w:val="Heading2"/>
      </w:pPr>
      <w:r>
        <w:t>[[BibleBHS:NEH 6:16]]</w:t>
      </w:r>
    </w:p>
    <w:p>
      <w:r>
        <w:rPr>
          <w:b/>
        </w:rPr>
        <w:t>Remark:</w:t>
      </w:r>
      <w:r>
        <w:t xml:space="preserve"> </w:t>
      </w:r>
      <w:r>
        <w:t>The expression בעיניהם ... ויפלו may be interpreted either as "and they fell ... in their eyes" (i.e. they fell ... in their own estimation); or as "they fell ... (into discouragement) in their (own) eyes".</w:t>
      </w:r>
    </w:p>
    <w:p>
      <w:r>
        <w:rPr>
          <w:b/>
        </w:rPr>
        <w:t>Suggestion:</w:t>
      </w:r>
      <w:r>
        <w:t xml:space="preserve"> </w:t>
      </w:r>
      <w:r>
        <w:t>See Remark</w:t>
      </w:r>
    </w:p>
    <w:p>
      <w:pPr>
        <w:pStyle w:val="Heading3"/>
      </w:pPr>
      <w:r>
        <w:t>Alternative 1</w:t>
      </w:r>
    </w:p>
    <w:p>
      <w:r>
        <w:t>ויפלו</w:t>
      </w:r>
    </w:p>
    <w:p>
      <w:r>
        <w:t>Rating: A</w:t>
      </w:r>
    </w:p>
    <w:p>
      <w:pPr>
        <w:pStyle w:val="ListBullet"/>
      </w:pPr>
      <w:r>
        <w:t>RSV:</w:t>
      </w:r>
      <w:r>
        <w:rPr>
          <w:i/>
        </w:rPr>
        <w:t xml:space="preserve"> (all the nations ...) and fell</w:t>
      </w:r>
    </w:p>
    <w:p>
      <w:pPr>
        <w:pStyle w:val="ListBullet"/>
      </w:pPr>
      <w:r>
        <w:t>LUT:</w:t>
      </w:r>
      <w:r>
        <w:rPr>
          <w:i/>
        </w:rPr>
        <w:t xml:space="preserve"> und der Mut entfiel ihnen</w:t>
      </w:r>
    </w:p>
    <w:p>
      <w:pPr>
        <w:pStyle w:val="Heading3"/>
      </w:pPr>
      <w:r>
        <w:t>Alternative 2</w:t>
      </w:r>
    </w:p>
    <w:p>
      <w:r>
        <w:t>[ויפלא]</w:t>
      </w:r>
    </w:p>
    <w:p>
      <w:r>
        <w:t>Rating: None</w:t>
      </w:r>
    </w:p>
    <w:p>
      <w:pPr>
        <w:pStyle w:val="ListBullet"/>
      </w:pPr>
      <w:r>
        <w:t>NEB:</w:t>
      </w:r>
      <w:r>
        <w:rPr>
          <w:i/>
        </w:rPr>
        <w:t xml:space="preserve"> *(they thought) it a ... wonderful achievement</w:t>
      </w:r>
    </w:p>
    <w:p>
      <w:pPr>
        <w:pStyle w:val="ListBullet"/>
      </w:pPr>
      <w:r>
        <w:t>BJ:</w:t>
      </w:r>
      <w:r>
        <w:rPr>
          <w:i/>
        </w:rPr>
        <w:t xml:space="preserve"> *ce fut (grande) merveille (1e, 2e éd.), ce fut une (grande) merveille (3e éd.)</w:t>
      </w:r>
    </w:p>
    <w:p>
      <w:r>
        <w:t>Factors: 14</w:t>
      </w:r>
    </w:p>
    <w:p>
      <w:pPr>
        <w:pStyle w:val="Heading2"/>
      </w:pPr>
      <w:r>
        <w:t>[[@BibleBHS:NEH 7:1]][[BibleBHS:NEH 7:1]]</w:t>
      </w:r>
    </w:p>
    <w:p>
      <w:r>
        <w:rPr>
          <w:b/>
        </w:rPr>
        <w:t>Remark:</w:t>
      </w:r>
      <w:r>
        <w:t xml:space="preserve"> </w:t>
      </w:r>
      <w:r>
        <w:t>None</w:t>
      </w:r>
    </w:p>
    <w:p>
      <w:r>
        <w:rPr>
          <w:b/>
        </w:rPr>
        <w:t>Suggestion:</w:t>
      </w:r>
      <w:r>
        <w:t xml:space="preserve"> </w:t>
      </w:r>
      <w:r>
        <w:t>and the singers and the Levites</w:t>
      </w:r>
    </w:p>
    <w:p>
      <w:pPr>
        <w:pStyle w:val="Heading3"/>
      </w:pPr>
      <w:r>
        <w:t>Alternative 1</w:t>
      </w:r>
    </w:p>
    <w:p>
      <w:r>
        <w:t>והמשררים והלוים</w:t>
      </w:r>
    </w:p>
    <w:p>
      <w:r>
        <w:t>Rating: A</w:t>
      </w:r>
    </w:p>
    <w:p>
      <w:pPr>
        <w:pStyle w:val="ListBullet"/>
      </w:pPr>
      <w:r>
        <w:t>RSV:</w:t>
      </w:r>
      <w:r>
        <w:rPr>
          <w:i/>
        </w:rPr>
        <w:t xml:space="preserve"> the singers, and the Levites</w:t>
      </w:r>
    </w:p>
    <w:p>
      <w:pPr>
        <w:pStyle w:val="ListBullet"/>
      </w:pPr>
      <w:r>
        <w:t>BJ:</w:t>
      </w:r>
      <w:r>
        <w:rPr>
          <w:i/>
        </w:rPr>
        <w:t xml:space="preserve"> *(ainsi que des chantres et des lévites)(1e, 2e éd.), (les chantres etles lévites) (3e éd.)</w:t>
      </w:r>
    </w:p>
    <w:p>
      <w:pPr>
        <w:pStyle w:val="ListBullet"/>
      </w:pPr>
      <w:r>
        <w:t>LUT:</w:t>
      </w:r>
      <w:r>
        <w:rPr>
          <w:i/>
        </w:rPr>
        <w:t xml:space="preserve"> Sänger und Leviten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[[@BibleBHS:NEH 7:3]][[BibleBHS:NEH 7:3]]</w:t>
      </w:r>
    </w:p>
    <w:p>
      <w:r>
        <w:rPr>
          <w:b/>
        </w:rPr>
        <w:t>Remark:</w:t>
      </w:r>
      <w:r>
        <w:t xml:space="preserve"> </w:t>
      </w:r>
      <w:r>
        <w:t>The meaning of this expression is: "as long as (the people) are (still) up" (i.e. have not yet gone to bed).</w:t>
      </w:r>
    </w:p>
    <w:p>
      <w:r>
        <w:rPr>
          <w:b/>
        </w:rPr>
        <w:t>Suggestion:</w:t>
      </w:r>
      <w:r>
        <w:t xml:space="preserve"> </w:t>
      </w:r>
      <w:r>
        <w:t>See Remark</w:t>
      </w:r>
    </w:p>
    <w:p>
      <w:pPr>
        <w:pStyle w:val="Heading3"/>
      </w:pPr>
      <w:r>
        <w:t>Alternative 1</w:t>
      </w:r>
    </w:p>
    <w:p>
      <w:r>
        <w:t>ועד הם עמדים</w:t>
      </w:r>
    </w:p>
    <w:p>
      <w:r>
        <w:t>Rating: A</w:t>
      </w:r>
    </w:p>
    <w:p>
      <w:pPr>
        <w:pStyle w:val="ListBullet"/>
      </w:pPr>
      <w:r>
        <w:t>RSV:</w:t>
      </w:r>
      <w:r>
        <w:rPr>
          <w:i/>
        </w:rPr>
        <w:t xml:space="preserve"> *and while they are still standing guard</w:t>
      </w:r>
    </w:p>
    <w:p>
      <w:pPr>
        <w:pStyle w:val="ListBullet"/>
      </w:pPr>
      <w:r>
        <w:t>NEB:</w:t>
      </w:r>
      <w:r>
        <w:rPr>
          <w:i/>
        </w:rPr>
        <w:t xml:space="preserve"> while the gate-keepers are standing at ease</w:t>
      </w:r>
    </w:p>
    <w:p>
      <w:pPr>
        <w:pStyle w:val="Heading3"/>
      </w:pPr>
      <w:r>
        <w:t>Alternative 2</w:t>
      </w:r>
    </w:p>
    <w:p>
      <w:r>
        <w:t>[ועד הוא עמד]</w:t>
      </w:r>
    </w:p>
    <w:p>
      <w:r>
        <w:t>Rating: None</w:t>
      </w:r>
    </w:p>
    <w:p>
      <w:pPr>
        <w:pStyle w:val="ListBullet"/>
      </w:pPr>
      <w:r>
        <w:t>BJ:</w:t>
      </w:r>
      <w:r>
        <w:rPr>
          <w:i/>
        </w:rPr>
        <w:t xml:space="preserve"> *et il sera encore haut</w:t>
      </w:r>
    </w:p>
    <w:p>
      <w:pPr>
        <w:pStyle w:val="ListBullet"/>
      </w:pPr>
      <w:r>
        <w:t>LUT:</w:t>
      </w:r>
      <w:r>
        <w:rPr>
          <w:i/>
        </w:rPr>
        <w:t xml:space="preserve"> und während sie noch am Himmel steht</w:t>
      </w:r>
    </w:p>
    <w:p>
      <w:r>
        <w:t>Factors: 4, 1</w:t>
      </w:r>
    </w:p>
    <w:p>
      <w:pPr>
        <w:pStyle w:val="Heading2"/>
      </w:pPr>
      <w:r>
        <w:t>[[@BibleBHS:NEH 7:43]][[BibleBHS:NEH 7:43]]</w:t>
      </w:r>
    </w:p>
    <w:p>
      <w:r>
        <w:rPr>
          <w:b/>
        </w:rPr>
        <w:t>Remark:</w:t>
      </w:r>
      <w:r>
        <w:t xml:space="preserve"> </w:t>
      </w:r>
      <w:r>
        <w:t>See also Ezra 2.40 for a similar textual problem.</w:t>
      </w:r>
    </w:p>
    <w:p>
      <w:r>
        <w:rPr>
          <w:b/>
        </w:rPr>
        <w:t>Suggestion:</w:t>
      </w:r>
      <w:r>
        <w:t xml:space="preserve"> </w:t>
      </w:r>
      <w:r>
        <w:t>of Kadmiel, of Binnui</w:t>
      </w:r>
    </w:p>
    <w:p>
      <w:pPr>
        <w:pStyle w:val="Heading3"/>
      </w:pPr>
      <w:r>
        <w:t>Alternative 1</w:t>
      </w:r>
    </w:p>
    <w:p>
      <w:r>
        <w:t>לקדמיאל לִבְנֵי</w:t>
      </w:r>
    </w:p>
    <w:p>
      <w:r>
        <w:t>Rating: None</w:t>
      </w:r>
    </w:p>
    <w:p>
      <w:pPr>
        <w:pStyle w:val="ListBullet"/>
      </w:pPr>
      <w:r>
        <w:t>RSV:</w:t>
      </w:r>
      <w:r>
        <w:rPr>
          <w:i/>
        </w:rPr>
        <w:t xml:space="preserve"> namely of Kadmi-el of the sons of</w:t>
      </w:r>
    </w:p>
    <w:p>
      <w:pPr>
        <w:pStyle w:val="ListBullet"/>
      </w:pPr>
      <w:r>
        <w:t>BJ:</w:t>
      </w:r>
      <w:r>
        <w:rPr>
          <w:i/>
        </w:rPr>
        <w:t xml:space="preserve"> (3e éd.) c'est-à-dire Qadmiel, les fils de</w:t>
      </w:r>
    </w:p>
    <w:p>
      <w:r>
        <w:t>Factors: 9</w:t>
      </w:r>
    </w:p>
    <w:p>
      <w:pPr>
        <w:pStyle w:val="Heading3"/>
      </w:pPr>
      <w:r>
        <w:t>Alternative 2</w:t>
      </w:r>
    </w:p>
    <w:p>
      <w:r>
        <w:t>[וקדמיאל לִבְנֵי]</w:t>
      </w:r>
    </w:p>
    <w:p>
      <w:r>
        <w:t>Rating: None</w:t>
      </w:r>
    </w:p>
    <w:p>
      <w:pPr>
        <w:pStyle w:val="ListBullet"/>
      </w:pPr>
      <w:r>
        <w:t>NEB:</w:t>
      </w:r>
      <w:r>
        <w:rPr>
          <w:i/>
        </w:rPr>
        <w:t xml:space="preserve"> *and Kadmiel, of the line of</w:t>
      </w:r>
    </w:p>
    <w:p>
      <w:r>
        <w:t>Factors: 9, 12</w:t>
      </w:r>
    </w:p>
    <w:p>
      <w:pPr>
        <w:pStyle w:val="Heading3"/>
      </w:pPr>
      <w:r>
        <w:t>Alternative 3</w:t>
      </w:r>
    </w:p>
    <w:p>
      <w:r>
        <w:t>לקדמיאל לבני [לקדמיאל לְבִנֻּי]</w:t>
      </w:r>
    </w:p>
    <w:p>
      <w:r>
        <w:t>Rating: B</w:t>
      </w:r>
    </w:p>
    <w:p>
      <w:pPr>
        <w:pStyle w:val="ListBullet"/>
      </w:pPr>
      <w:r>
        <w:t>BJ:</w:t>
      </w:r>
      <w:r>
        <w:rPr>
          <w:i/>
        </w:rPr>
        <w:t xml:space="preserve"> c'est-à-dire Qadmiel, Binnouï (1e éd.), Binnuï (2e éd.)</w:t>
      </w:r>
    </w:p>
    <w:p>
      <w:pPr>
        <w:pStyle w:val="ListBullet"/>
      </w:pPr>
      <w:r>
        <w:t>LUT:</w:t>
      </w:r>
      <w:r>
        <w:rPr>
          <w:i/>
        </w:rPr>
        <w:t xml:space="preserve"> nämlich Kadmiël, Binnui</w:t>
      </w:r>
    </w:p>
    <w:p>
      <w:pPr>
        <w:pStyle w:val="Heading2"/>
      </w:pPr>
      <w:r>
        <w:t>[[@BibleBHS:NEH 7:67]][[BibleBHS:NEH 7:67]]</w:t>
      </w:r>
    </w:p>
    <w:p>
      <w:r>
        <w:rPr>
          <w:b/>
        </w:rPr>
        <w:t>Remark:</w:t>
      </w:r>
      <w:r>
        <w:t xml:space="preserve"> </w:t>
      </w:r>
      <w:r>
        <w:t>Although the MT of Nehemia is not original here, it cannot be replaced by another more original text form. For there is no ancient textual witness which attests to such a more original text than the MT. The parallel passage in Ezra 2.65-66 shows that the original Nehemiah text has been lost through homoeoteleuton, and it is from here that certain Hebrew manuscripts and old and modern translations complete the Nehemiah text.</w:t>
      </w:r>
    </w:p>
    <w:p>
      <w:r>
        <w:rPr>
          <w:b/>
        </w:rPr>
        <w:t>Suggestion:</w:t>
      </w:r>
      <w:r>
        <w:t xml:space="preserve"> </w:t>
      </w:r>
      <w:r>
        <w:t>two hundred and forty-five</w:t>
      </w:r>
    </w:p>
    <w:p>
      <w:pPr>
        <w:pStyle w:val="Heading3"/>
      </w:pPr>
      <w:r>
        <w:t>Alternative 1</w:t>
      </w:r>
    </w:p>
    <w:p>
      <w:r>
        <w:t>מאתים וארבעים וחמשה</w:t>
      </w:r>
    </w:p>
    <w:p>
      <w:r>
        <w:t>Rating: A</w:t>
      </w:r>
    </w:p>
    <w:p>
      <w:pPr>
        <w:pStyle w:val="ListBullet"/>
      </w:pPr>
      <w:r>
        <w:t>BJ:</w:t>
      </w:r>
      <w:r>
        <w:rPr>
          <w:i/>
        </w:rPr>
        <w:t xml:space="preserve"> (3e éd.) 245</w:t>
      </w:r>
    </w:p>
    <w:p>
      <w:pPr>
        <w:pStyle w:val="Heading3"/>
      </w:pPr>
      <w:r>
        <w:t>Alternative 2</w:t>
      </w:r>
    </w:p>
    <w:p>
      <w:r>
        <w:t>מאתים וארבעים וחמשה׃ סוסיהם שבע מאות שלשים וששה פרדיהם מאתים ארבעים וחמשה</w:t>
      </w:r>
    </w:p>
    <w:p>
      <w:r>
        <w:t>Rating: None</w:t>
      </w:r>
    </w:p>
    <w:p>
      <w:pPr>
        <w:pStyle w:val="ListBullet"/>
      </w:pPr>
      <w:r>
        <w:t>RSV:</w:t>
      </w:r>
      <w:r>
        <w:rPr>
          <w:i/>
        </w:rPr>
        <w:t xml:space="preserve"> *two hundred and forty-five ... . (68) Their horses were seven hundred and thirty-six, their mules two hundred and forty-five</w:t>
      </w:r>
    </w:p>
    <w:p>
      <w:pPr>
        <w:pStyle w:val="ListBullet"/>
      </w:pPr>
      <w:r>
        <w:t>NEB:</w:t>
      </w:r>
      <w:r>
        <w:rPr>
          <w:i/>
        </w:rPr>
        <w:t xml:space="preserve"> *two hundred and forty-five ... . (68) Their horses numbered seven hundred and thirty six, their mules two hundred and forty-five</w:t>
      </w:r>
    </w:p>
    <w:p>
      <w:pPr>
        <w:pStyle w:val="ListBullet"/>
      </w:pPr>
      <w:r>
        <w:t>BJ:</w:t>
      </w:r>
      <w:r>
        <w:rPr>
          <w:i/>
        </w:rPr>
        <w:t xml:space="preserve"> (1e, 2e éd.) 245 ... . On comptait (736 chevaux, 245 mulets,)</w:t>
      </w:r>
    </w:p>
    <w:p>
      <w:pPr>
        <w:pStyle w:val="ListBullet"/>
      </w:pPr>
      <w:r>
        <w:t>LUT:</w:t>
      </w:r>
      <w:r>
        <w:rPr>
          <w:i/>
        </w:rPr>
        <w:t xml:space="preserve"> 245 ... . Und sie hatten 735 Rosse, 245 Maultiere</w:t>
      </w:r>
    </w:p>
    <w:p>
      <w:r>
        <w:t>Factors: 5</w:t>
      </w:r>
    </w:p>
    <w:p>
      <w:pPr>
        <w:pStyle w:val="Heading2"/>
      </w:pPr>
      <w:r>
        <w:t>[[@BibleBHS:NEH 7:69]][[BibleBHS:NEH 7:69]]</w:t>
      </w:r>
    </w:p>
    <w:p>
      <w:r>
        <w:rPr>
          <w:b/>
        </w:rPr>
        <w:t>Remark:</w:t>
      </w:r>
      <w:r>
        <w:t xml:space="preserve"> </w:t>
      </w:r>
      <w:r>
        <w:t>The end of vs. 69(70) should be translated as follows: "thirty priestly robes and five hundred". Translators who use notes might then explain in a note that a comparison of this vs. with the two following verses and with the summary in Ezra 2.69 leads to the interpretation of the last figure as being the number of minas of silver offered by Nehemiah.</w:t>
      </w:r>
    </w:p>
    <w:p>
      <w:r>
        <w:rPr>
          <w:b/>
        </w:rPr>
        <w:t>Suggestion:</w:t>
      </w:r>
      <w:r>
        <w:t xml:space="preserve"> </w:t>
      </w:r>
      <w:r>
        <w:t>See Remark</w:t>
      </w:r>
    </w:p>
    <w:p>
      <w:pPr>
        <w:pStyle w:val="Heading3"/>
      </w:pPr>
      <w:r>
        <w:t>Alternative 1</w:t>
      </w:r>
    </w:p>
    <w:p>
      <w:r>
        <w:t>שלשים וחמש מאות</w:t>
      </w:r>
    </w:p>
    <w:p>
      <w:r>
        <w:t>Rating: B</w:t>
      </w:r>
    </w:p>
    <w:p>
      <w:pPr>
        <w:pStyle w:val="ListBullet"/>
      </w:pPr>
      <w:r>
        <w:t>RSV:</w:t>
      </w:r>
      <w:r>
        <w:rPr>
          <w:i/>
        </w:rPr>
        <w:t xml:space="preserve"> five hundred and thirty (priest's garments)</w:t>
      </w:r>
    </w:p>
    <w:p>
      <w:pPr>
        <w:pStyle w:val="ListBullet"/>
      </w:pPr>
      <w:r>
        <w:t>NEB:</w:t>
      </w:r>
      <w:r>
        <w:rPr>
          <w:i/>
        </w:rPr>
        <w:t xml:space="preserve"> five hundred and thirty (priestly robes)</w:t>
      </w:r>
    </w:p>
    <w:p>
      <w:pPr>
        <w:pStyle w:val="ListBullet"/>
      </w:pPr>
      <w:r>
        <w:t>LUT:</w:t>
      </w:r>
      <w:r>
        <w:rPr>
          <w:i/>
        </w:rPr>
        <w:t xml:space="preserve"> fünfhundertdreissig (Priesterkleider)</w:t>
      </w:r>
    </w:p>
    <w:p>
      <w:pPr>
        <w:pStyle w:val="Heading3"/>
      </w:pPr>
      <w:r>
        <w:t>Alternative 2</w:t>
      </w:r>
    </w:p>
    <w:p>
      <w:r>
        <w:t>[שלשים וכסף מנים חמש מאות]</w:t>
      </w:r>
    </w:p>
    <w:p>
      <w:r>
        <w:t>Rating: None</w:t>
      </w:r>
    </w:p>
    <w:p>
      <w:pPr>
        <w:pStyle w:val="ListBullet"/>
      </w:pPr>
      <w:r>
        <w:t>BJ:</w:t>
      </w:r>
      <w:r>
        <w:rPr>
          <w:i/>
        </w:rPr>
        <w:t xml:space="preserve"> *(1e, 2e, 3e en note a en bas de la page) 30 (tuniques sacerdotales) et 500 mines d'argent</w:t>
      </w:r>
    </w:p>
    <w:p>
      <w:r>
        <w:t>Factors: 14</w:t>
      </w:r>
    </w:p>
    <w:p>
      <w:pPr>
        <w:pStyle w:val="Heading3"/>
      </w:pPr>
      <w:r>
        <w:t>Alternative 3</w:t>
      </w:r>
    </w:p>
    <w:p>
      <w:r>
        <w:t>[שלשים]</w:t>
      </w:r>
    </w:p>
    <w:p>
      <w:r>
        <w:t>Rating: None</w:t>
      </w:r>
    </w:p>
    <w:p>
      <w:pPr>
        <w:pStyle w:val="ListBullet"/>
      </w:pPr>
      <w:r>
        <w:t>BJ:</w:t>
      </w:r>
      <w:r>
        <w:rPr>
          <w:i/>
        </w:rPr>
        <w:t xml:space="preserve"> *(3e éd.) 30</w:t>
      </w:r>
    </w:p>
    <w:p>
      <w:r>
        <w:t>Factors: 4</w:t>
      </w:r>
    </w:p>
    <w:p>
      <w:pPr>
        <w:pStyle w:val="Heading2"/>
      </w:pPr>
      <w:r>
        <w:t>[[@BibleBHS:NEH 7:72]][[BibleBHS:NEH 7:72]]</w:t>
      </w:r>
    </w:p>
    <w:p>
      <w:r>
        <w:rPr>
          <w:b/>
        </w:rPr>
        <w:t>Remark:</w:t>
      </w:r>
      <w:r>
        <w:t xml:space="preserve"> </w:t>
      </w:r>
      <w:r>
        <w:t>1. See the parallel passage of Ezra 2.70 with the Remarks there. 2. The MT of Nehemiah has rearranged the list of the MT of Ezra according to hierarchical principles 3. It should therefore be translated as follows (taking the ו in ומן־העם as explicative): "the priests and the Levites, the gatekeepers and the singers, that is (lit. and) some of the lay-folk (lit. some of the people), and those given (to Temple service) and all Israel dwelt in their towns".</w:t>
      </w:r>
    </w:p>
    <w:p>
      <w:r>
        <w:rPr>
          <w:b/>
        </w:rPr>
        <w:t>Suggestion:</w:t>
      </w:r>
      <w:r>
        <w:t xml:space="preserve"> </w:t>
      </w:r>
      <w:r>
        <w:t>See Remark 3</w:t>
      </w:r>
    </w:p>
    <w:p>
      <w:pPr>
        <w:pStyle w:val="Heading3"/>
      </w:pPr>
      <w:r>
        <w:t>Alternative 1</w:t>
      </w:r>
    </w:p>
    <w:p>
      <w:r>
        <w:t>ומן־העם</w:t>
      </w:r>
    </w:p>
    <w:p>
      <w:r>
        <w:t>Rating: B</w:t>
      </w:r>
    </w:p>
    <w:p>
      <w:pPr>
        <w:pStyle w:val="ListBullet"/>
      </w:pPr>
      <w:r>
        <w:t>RSV:</w:t>
      </w:r>
      <w:r>
        <w:rPr>
          <w:i/>
        </w:rPr>
        <w:t xml:space="preserve"> some of the people</w:t>
      </w:r>
    </w:p>
    <w:p>
      <w:pPr>
        <w:pStyle w:val="ListBullet"/>
      </w:pPr>
      <w:r>
        <w:t>LUT:</w:t>
      </w:r>
      <w:r>
        <w:rPr>
          <w:i/>
        </w:rPr>
        <w:t xml:space="preserve"> und einige andere Leute</w:t>
      </w:r>
    </w:p>
    <w:p>
      <w:pPr>
        <w:pStyle w:val="Heading3"/>
      </w:pPr>
      <w:r>
        <w:t>Alternative 2</w:t>
      </w:r>
    </w:p>
    <w:p>
      <w:r>
        <w:t>[ומן־העם בירושלם ובחצריה]</w:t>
      </w:r>
    </w:p>
    <w:p>
      <w:r>
        <w:t>Rating: None</w:t>
      </w:r>
    </w:p>
    <w:p>
      <w:pPr>
        <w:pStyle w:val="ListBullet"/>
      </w:pPr>
      <w:r>
        <w:t>NEB:</w:t>
      </w:r>
      <w:r>
        <w:rPr>
          <w:i/>
        </w:rPr>
        <w:t xml:space="preserve"> *and some of the people lived in Jerusalem and its suburbs</w:t>
      </w:r>
    </w:p>
    <w:p>
      <w:r>
        <w:t>Factors: 14</w:t>
      </w:r>
    </w:p>
    <w:p>
      <w:pPr>
        <w:pStyle w:val="Heading3"/>
      </w:pPr>
      <w:r>
        <w:t>Alternative 3</w:t>
      </w:r>
    </w:p>
    <w:p>
      <w:r>
        <w:t>[ומן־העם בירושלם]</w:t>
      </w:r>
    </w:p>
    <w:p>
      <w:r>
        <w:t>Rating: None</w:t>
      </w:r>
    </w:p>
    <w:p>
      <w:pPr>
        <w:pStyle w:val="ListBullet"/>
      </w:pPr>
      <w:r>
        <w:t>BJ:</w:t>
      </w:r>
      <w:r>
        <w:rPr>
          <w:i/>
        </w:rPr>
        <w:t xml:space="preserve"> (1e, 2e*, 3e* éd.) et une partie du people s'installèrent à Jérusalem</w:t>
      </w:r>
    </w:p>
    <w:p>
      <w:r>
        <w:t>Factors: 14</w:t>
      </w:r>
    </w:p>
    <w:p>
      <w:pPr>
        <w:pStyle w:val="Heading2"/>
      </w:pPr>
      <w:r>
        <w:t>[[@BibleBHS:NEH 8:8]][[BibleBHS:NEH 8:8]]</w:t>
      </w:r>
    </w:p>
    <w:p>
      <w:r>
        <w:rPr>
          <w:b/>
        </w:rPr>
        <w:t>Remark:</w:t>
      </w:r>
      <w:r>
        <w:t xml:space="preserve"> </w:t>
      </w:r>
      <w:r>
        <w:t>ויקראו may be understood as either an impersonal plural, "one read", the subject being all those participating in the reading, described in verses 4-8 as reading, explaining, translating; or as "they read", i.e. the Levites mentioned in the preceding verse.</w:t>
      </w:r>
    </w:p>
    <w:p>
      <w:r>
        <w:rPr>
          <w:b/>
        </w:rPr>
        <w:t>Suggestion:</w:t>
      </w:r>
      <w:r>
        <w:t xml:space="preserve"> </w:t>
      </w:r>
      <w:r>
        <w:t>See Remark</w:t>
      </w:r>
    </w:p>
    <w:p>
      <w:pPr>
        <w:pStyle w:val="Heading3"/>
      </w:pPr>
      <w:r>
        <w:t>Alternative 1</w:t>
      </w:r>
    </w:p>
    <w:p>
      <w:r>
        <w:t>ויקראו</w:t>
      </w:r>
    </w:p>
    <w:p>
      <w:r>
        <w:t>Rating: B</w:t>
      </w:r>
    </w:p>
    <w:p>
      <w:pPr>
        <w:pStyle w:val="ListBullet"/>
      </w:pPr>
      <w:r>
        <w:t>RSV:</w:t>
      </w:r>
      <w:r>
        <w:rPr>
          <w:i/>
        </w:rPr>
        <w:t xml:space="preserve"> and they read</w:t>
      </w:r>
    </w:p>
    <w:p>
      <w:pPr>
        <w:pStyle w:val="ListBullet"/>
      </w:pPr>
      <w:r>
        <w:t>NEB:</w:t>
      </w:r>
      <w:r>
        <w:rPr>
          <w:i/>
        </w:rPr>
        <w:t xml:space="preserve"> they read</w:t>
      </w:r>
    </w:p>
    <w:p>
      <w:pPr>
        <w:pStyle w:val="ListBullet"/>
      </w:pPr>
      <w:r>
        <w:t>LUT:</w:t>
      </w:r>
      <w:r>
        <w:rPr>
          <w:i/>
        </w:rPr>
        <w:t xml:space="preserve"> und sie legten ... aus (?)</w:t>
      </w:r>
    </w:p>
    <w:p>
      <w:pPr>
        <w:pStyle w:val="Heading3"/>
      </w:pPr>
      <w:r>
        <w:t>Alternative 2</w:t>
      </w:r>
    </w:p>
    <w:p>
      <w:r>
        <w:t>[ויקרא עזרא]</w:t>
      </w:r>
    </w:p>
    <w:p>
      <w:r>
        <w:t>Rating: None</w:t>
      </w:r>
    </w:p>
    <w:p>
      <w:pPr>
        <w:pStyle w:val="ListBullet"/>
      </w:pPr>
      <w:r>
        <w:t>BJ:</w:t>
      </w:r>
      <w:r>
        <w:rPr>
          <w:i/>
        </w:rPr>
        <w:t xml:space="preserve"> *et Esdras lut</w:t>
      </w:r>
    </w:p>
    <w:p>
      <w:r>
        <w:t>Factors: 1, 5, 4</w:t>
      </w:r>
    </w:p>
    <w:p>
      <w:pPr>
        <w:pStyle w:val="Heading2"/>
      </w:pPr>
      <w:r>
        <w:t>[[@BibleBHS:NEH 9:5]][[BibleBHS:NEH 9:5]]</w:t>
      </w:r>
    </w:p>
    <w:p>
      <w:r>
        <w:rPr>
          <w:b/>
        </w:rPr>
        <w:t>Remark:</w:t>
      </w:r>
      <w:r>
        <w:t xml:space="preserve"> </w:t>
      </w:r>
      <w:r>
        <w:t>None</w:t>
      </w:r>
    </w:p>
    <w:p>
      <w:r>
        <w:rPr>
          <w:b/>
        </w:rPr>
        <w:t>Suggestion:</w:t>
      </w:r>
      <w:r>
        <w:t xml:space="preserve"> </w:t>
      </w:r>
      <w:r>
        <w:t>from eternity to eternity, and let them bless</w:t>
      </w:r>
    </w:p>
    <w:p>
      <w:pPr>
        <w:pStyle w:val="Heading3"/>
      </w:pPr>
      <w:r>
        <w:t>Alternative 1</w:t>
      </w:r>
    </w:p>
    <w:p>
      <w:r>
        <w:t>מן־העולם עד־העולם ויברכו</w:t>
      </w:r>
    </w:p>
    <w:p>
      <w:r>
        <w:t>Rating: A</w:t>
      </w:r>
    </w:p>
    <w:p>
      <w:pPr>
        <w:pStyle w:val="ListBullet"/>
      </w:pPr>
      <w:r>
        <w:t>LUT:</w:t>
      </w:r>
      <w:r>
        <w:rPr>
          <w:i/>
        </w:rPr>
        <w:t xml:space="preserve"> von Ewigkeit zu Ewigkeit! Und man lobe</w:t>
      </w:r>
    </w:p>
    <w:p>
      <w:pPr>
        <w:pStyle w:val="Heading3"/>
      </w:pPr>
      <w:r>
        <w:t>Alternative 2</w:t>
      </w:r>
    </w:p>
    <w:p>
      <w:r>
        <w:t>[מן־העולם עד־העולם ברוך] / [מן־העולם עד־העולם וברוך]</w:t>
      </w:r>
    </w:p>
    <w:p>
      <w:r>
        <w:t>Rating: None</w:t>
      </w:r>
    </w:p>
    <w:p>
      <w:pPr>
        <w:pStyle w:val="ListBullet"/>
      </w:pPr>
      <w:r>
        <w:t>RSV:</w:t>
      </w:r>
      <w:r>
        <w:rPr>
          <w:i/>
        </w:rPr>
        <w:t xml:space="preserve"> from everlasting to everlasting. Blessed be</w:t>
      </w:r>
    </w:p>
    <w:p>
      <w:pPr>
        <w:pStyle w:val="ListBullet"/>
      </w:pPr>
      <w:r>
        <w:t>NEB:</w:t>
      </w:r>
      <w:r>
        <w:rPr>
          <w:i/>
        </w:rPr>
        <w:t xml:space="preserve"> *from everlasting to everlasting ... is blessed</w:t>
      </w:r>
    </w:p>
    <w:p>
      <w:r>
        <w:t>Factors: 14, 1, 4</w:t>
      </w:r>
    </w:p>
    <w:p>
      <w:pPr>
        <w:pStyle w:val="Heading3"/>
      </w:pPr>
      <w:r>
        <w:t>Alternative 3</w:t>
      </w:r>
    </w:p>
    <w:p>
      <w:r>
        <w:t>[ברוך אתה יהוה אלהינו מן־העולם עד־העולם ויברכו]</w:t>
      </w:r>
    </w:p>
    <w:p>
      <w:r>
        <w:t>Rating: None</w:t>
      </w:r>
    </w:p>
    <w:p>
      <w:pPr>
        <w:pStyle w:val="ListBullet"/>
      </w:pPr>
      <w:r>
        <w:t>BJ:</w:t>
      </w:r>
      <w:r>
        <w:rPr>
          <w:i/>
        </w:rPr>
        <w:t xml:space="preserve"> *béni sois-tu, Yahvé notre Dieu, d'éternité en éternité! Et qu'on bénisse</w:t>
      </w:r>
    </w:p>
    <w:p>
      <w:r>
        <w:t>Factors: 14</w:t>
      </w:r>
    </w:p>
    <w:p>
      <w:pPr>
        <w:pStyle w:val="Heading2"/>
      </w:pPr>
      <w:r>
        <w:t>[[@BibleBHS:NEH 9:6]][[BibleBHS:NEH 9:6]]</w:t>
      </w:r>
    </w:p>
    <w:p>
      <w:r>
        <w:rPr>
          <w:b/>
        </w:rPr>
        <w:t>Remark:</w:t>
      </w:r>
      <w:r>
        <w:t xml:space="preserve"> </w:t>
      </w:r>
      <w:r>
        <w:t>None</w:t>
      </w:r>
    </w:p>
    <w:p>
      <w:r>
        <w:rPr>
          <w:b/>
        </w:rPr>
        <w:t>Suggestion:</w:t>
      </w:r>
      <w:r>
        <w:t xml:space="preserve"> </w:t>
      </w:r>
      <w:r>
        <w:t>you are the LORD</w:t>
      </w:r>
    </w:p>
    <w:p>
      <w:pPr>
        <w:pStyle w:val="Heading3"/>
      </w:pPr>
      <w:r>
        <w:t>Alternative 1</w:t>
      </w:r>
    </w:p>
    <w:p>
      <w:r>
        <w:t>אתה־הוא יהוה</w:t>
      </w:r>
    </w:p>
    <w:p>
      <w:r>
        <w:t>Rating: B</w:t>
      </w:r>
    </w:p>
    <w:p>
      <w:pPr>
        <w:pStyle w:val="ListBullet"/>
      </w:pPr>
      <w:r>
        <w:t>NEB:</w:t>
      </w:r>
      <w:r>
        <w:rPr>
          <w:i/>
        </w:rPr>
        <w:t xml:space="preserve"> thou alone art the LORD</w:t>
      </w:r>
    </w:p>
    <w:p>
      <w:pPr>
        <w:pStyle w:val="ListBullet"/>
      </w:pPr>
      <w:r>
        <w:t>BJ:</w:t>
      </w:r>
      <w:r>
        <w:rPr>
          <w:i/>
        </w:rPr>
        <w:t xml:space="preserve"> (1e*, 2e, 3e éd.) c'est toi, Yahvé, qui es l'Unique</w:t>
      </w:r>
    </w:p>
    <w:p>
      <w:pPr>
        <w:pStyle w:val="ListBullet"/>
      </w:pPr>
      <w:r>
        <w:t>LUT:</w:t>
      </w:r>
      <w:r>
        <w:rPr>
          <w:i/>
        </w:rPr>
        <w:t xml:space="preserve"> HERR, du bist's allein</w:t>
      </w:r>
    </w:p>
    <w:p>
      <w:pPr>
        <w:pStyle w:val="Heading3"/>
      </w:pPr>
      <w:r>
        <w:t>Alternative 2</w:t>
      </w:r>
    </w:p>
    <w:p>
      <w:r>
        <w:t>[ויאמר עזרא אתה־הוא יהוה]</w:t>
      </w:r>
    </w:p>
    <w:p>
      <w:r>
        <w:t>Rating: None</w:t>
      </w:r>
    </w:p>
    <w:p>
      <w:pPr>
        <w:pStyle w:val="ListBullet"/>
      </w:pPr>
      <w:r>
        <w:t>RSV:</w:t>
      </w:r>
      <w:r>
        <w:rPr>
          <w:i/>
        </w:rPr>
        <w:t xml:space="preserve"> *and Ezra said: "Thou art the LORD</w:t>
      </w:r>
    </w:p>
    <w:p>
      <w:r>
        <w:t>Factors: 4</w:t>
      </w:r>
    </w:p>
    <w:p>
      <w:pPr>
        <w:pStyle w:val="Heading2"/>
      </w:pPr>
      <w:r>
        <w:t>[[@BibleBHS:NEH 9:8]][[BibleBHS:NEH 9:8]]</w:t>
      </w:r>
    </w:p>
    <w:p>
      <w:r>
        <w:rPr>
          <w:b/>
        </w:rPr>
        <w:t>Remark:</w:t>
      </w:r>
      <w:r>
        <w:t xml:space="preserve"> </w:t>
      </w:r>
      <w:r>
        <w:t>None</w:t>
      </w:r>
    </w:p>
    <w:p>
      <w:r>
        <w:rPr>
          <w:b/>
        </w:rPr>
        <w:t>Suggestion:</w:t>
      </w:r>
      <w:r>
        <w:t xml:space="preserve"> </w:t>
      </w:r>
      <w:r>
        <w:t>to give the land of ... to give to his posterity</w:t>
      </w:r>
    </w:p>
    <w:p>
      <w:pPr>
        <w:pStyle w:val="Heading3"/>
      </w:pPr>
      <w:r>
        <w:t>Alternative 1</w:t>
      </w:r>
    </w:p>
    <w:p>
      <w:r>
        <w:t>לתת את־ארץ ... לתת לזרעו</w:t>
      </w:r>
    </w:p>
    <w:p>
      <w:r>
        <w:t>Rating: B</w:t>
      </w:r>
    </w:p>
    <w:p>
      <w:pPr>
        <w:pStyle w:val="ListBullet"/>
      </w:pPr>
      <w:r>
        <w:t>RSV:</w:t>
      </w:r>
      <w:r>
        <w:rPr>
          <w:i/>
        </w:rPr>
        <w:t xml:space="preserve"> to give to his descendants the land of</w:t>
      </w:r>
    </w:p>
    <w:p>
      <w:pPr>
        <w:pStyle w:val="ListBullet"/>
      </w:pPr>
      <w:r>
        <w:t>LUT:</w:t>
      </w:r>
      <w:r>
        <w:rPr>
          <w:i/>
        </w:rPr>
        <w:t xml:space="preserve"> seinen Nachkommen zu geben das Land</w:t>
      </w:r>
    </w:p>
    <w:p>
      <w:pPr>
        <w:pStyle w:val="Heading3"/>
      </w:pPr>
      <w:r>
        <w:t>Alternative 2</w:t>
      </w:r>
    </w:p>
    <w:p>
      <w:r>
        <w:t>[לתת לו את־ארץ ... לו ולזרעו]</w:t>
      </w:r>
    </w:p>
    <w:p>
      <w:r>
        <w:t>Rating: None</w:t>
      </w:r>
    </w:p>
    <w:p>
      <w:pPr>
        <w:pStyle w:val="ListBullet"/>
      </w:pPr>
      <w:r>
        <w:t>BJ:</w:t>
      </w:r>
      <w:r>
        <w:rPr>
          <w:i/>
        </w:rPr>
        <w:t xml:space="preserve"> (1e*, 2e*, 3e éd.) pour lui donner le pays du ... à lui et à sa postérité</w:t>
      </w:r>
    </w:p>
    <w:p>
      <w:r>
        <w:t>Factors: 1, 4</w:t>
      </w:r>
    </w:p>
    <w:p>
      <w:pPr>
        <w:pStyle w:val="Heading3"/>
      </w:pPr>
      <w:r>
        <w:t>Alternative 3</w:t>
      </w:r>
    </w:p>
    <w:p>
      <w:r>
        <w:t>[לתת את־ארץ ... לתת לו ולזרעו]</w:t>
      </w:r>
    </w:p>
    <w:p>
      <w:r>
        <w:t>Rating: None</w:t>
      </w:r>
    </w:p>
    <w:p>
      <w:pPr>
        <w:pStyle w:val="ListBullet"/>
      </w:pPr>
      <w:r>
        <w:t>NEB:</w:t>
      </w:r>
      <w:r>
        <w:rPr>
          <w:i/>
        </w:rPr>
        <w:t xml:space="preserve"> *to give to him and to his descendants the land of</w:t>
      </w:r>
    </w:p>
    <w:p>
      <w:r>
        <w:t>Factors: 14</w:t>
      </w:r>
    </w:p>
    <w:p>
      <w:pPr>
        <w:pStyle w:val="Heading2"/>
      </w:pPr>
      <w:r>
        <w:t>[[@BibleBHS:NEH 9:17]][[BibleBHS:NEH 9:17]]</w:t>
      </w:r>
    </w:p>
    <w:p>
      <w:r>
        <w:rPr>
          <w:b/>
        </w:rPr>
        <w:t>Remark:</w:t>
      </w:r>
      <w:r>
        <w:t xml:space="preserve"> </w:t>
      </w:r>
      <w:r>
        <w:t>None</w:t>
      </w:r>
    </w:p>
    <w:p>
      <w:r>
        <w:rPr>
          <w:b/>
        </w:rPr>
        <w:t>Suggestion:</w:t>
      </w:r>
      <w:r>
        <w:t xml:space="preserve"> </w:t>
      </w:r>
      <w:r>
        <w:t>in Egypt</w:t>
      </w:r>
    </w:p>
    <w:p>
      <w:pPr>
        <w:pStyle w:val="Heading3"/>
      </w:pPr>
      <w:r>
        <w:t>Alternative 1</w:t>
      </w:r>
    </w:p>
    <w:p>
      <w:r>
        <w:t>במרים</w:t>
      </w:r>
    </w:p>
    <w:p>
      <w:r>
        <w:t>Rating: None</w:t>
      </w:r>
    </w:p>
    <w:p>
      <w:r>
        <w:t>Factors: 12</w:t>
      </w:r>
    </w:p>
    <w:p>
      <w:pPr>
        <w:pStyle w:val="Heading3"/>
      </w:pPr>
      <w:r>
        <w:t>Alternative 2</w:t>
      </w:r>
    </w:p>
    <w:p>
      <w:r>
        <w:t>במצרים</w:t>
      </w:r>
    </w:p>
    <w:p>
      <w:r>
        <w:t>Rating: C</w:t>
      </w:r>
    </w:p>
    <w:p>
      <w:pPr>
        <w:pStyle w:val="ListBullet"/>
      </w:pPr>
      <w:r>
        <w:t>RSV:</w:t>
      </w:r>
      <w:r>
        <w:rPr>
          <w:i/>
        </w:rPr>
        <w:t xml:space="preserve"> in Egypt</w:t>
      </w:r>
    </w:p>
    <w:p>
      <w:pPr>
        <w:pStyle w:val="ListBullet"/>
      </w:pPr>
      <w:r>
        <w:t>NEB:</w:t>
      </w:r>
      <w:r>
        <w:rPr>
          <w:i/>
        </w:rPr>
        <w:t xml:space="preserve"> *in Egypt</w:t>
      </w:r>
    </w:p>
    <w:p>
      <w:pPr>
        <w:pStyle w:val="ListBullet"/>
      </w:pPr>
      <w:r>
        <w:t>BJ:</w:t>
      </w:r>
      <w:r>
        <w:rPr>
          <w:i/>
        </w:rPr>
        <w:t xml:space="preserve"> *en Egypte</w:t>
      </w:r>
    </w:p>
    <w:p>
      <w:pPr>
        <w:pStyle w:val="ListBullet"/>
      </w:pPr>
      <w:r>
        <w:t>LUT:</w:t>
      </w:r>
      <w:r>
        <w:rPr>
          <w:i/>
        </w:rPr>
        <w:t xml:space="preserve"> in Aegypten</w:t>
      </w:r>
    </w:p>
    <w:p>
      <w:pPr>
        <w:pStyle w:val="Heading2"/>
      </w:pPr>
      <w:r>
        <w:t>[[@BibleBHS:NEH 11:8]][[BibleBHS:NEH 11:8]]</w:t>
      </w:r>
    </w:p>
    <w:p>
      <w:r>
        <w:rPr>
          <w:b/>
        </w:rPr>
        <w:t>Remark:</w:t>
      </w:r>
      <w:r>
        <w:t xml:space="preserve"> </w:t>
      </w:r>
      <w:r>
        <w:t>None</w:t>
      </w:r>
    </w:p>
    <w:p>
      <w:r>
        <w:rPr>
          <w:b/>
        </w:rPr>
        <w:t>Suggestion:</w:t>
      </w:r>
      <w:r>
        <w:t xml:space="preserve"> </w:t>
      </w:r>
      <w:r>
        <w:t>and after him</w:t>
      </w:r>
    </w:p>
    <w:p>
      <w:pPr>
        <w:pStyle w:val="Heading3"/>
      </w:pPr>
      <w:r>
        <w:t>Alternative 1</w:t>
      </w:r>
    </w:p>
    <w:p>
      <w:r>
        <w:t>ואחריו</w:t>
      </w:r>
    </w:p>
    <w:p>
      <w:r>
        <w:t>Rating: B</w:t>
      </w:r>
    </w:p>
    <w:p>
      <w:pPr>
        <w:pStyle w:val="ListBullet"/>
      </w:pPr>
      <w:r>
        <w:t>RSV:</w:t>
      </w:r>
      <w:r>
        <w:rPr>
          <w:i/>
        </w:rPr>
        <w:t xml:space="preserve"> and after him</w:t>
      </w:r>
    </w:p>
    <w:p>
      <w:pPr>
        <w:pStyle w:val="Heading3"/>
      </w:pPr>
      <w:r>
        <w:t>Alternative 2</w:t>
      </w:r>
    </w:p>
    <w:p>
      <w:r>
        <w:t>[ואחיו]</w:t>
      </w:r>
    </w:p>
    <w:p>
      <w:r>
        <w:t>Rating: None</w:t>
      </w:r>
    </w:p>
    <w:p>
      <w:pPr>
        <w:pStyle w:val="ListBullet"/>
      </w:pPr>
      <w:r>
        <w:t>NEB:</w:t>
      </w:r>
      <w:r>
        <w:rPr>
          <w:i/>
        </w:rPr>
        <w:t xml:space="preserve"> *and his kinsmen</w:t>
      </w:r>
    </w:p>
    <w:p>
      <w:pPr>
        <w:pStyle w:val="ListBullet"/>
      </w:pPr>
      <w:r>
        <w:t>BJ:</w:t>
      </w:r>
      <w:r>
        <w:rPr>
          <w:i/>
        </w:rPr>
        <w:t xml:space="preserve"> *et ses frères</w:t>
      </w:r>
    </w:p>
    <w:p>
      <w:pPr>
        <w:pStyle w:val="ListBullet"/>
      </w:pPr>
      <w:r>
        <w:t>LUT:</w:t>
      </w:r>
      <w:r>
        <w:rPr>
          <w:i/>
        </w:rPr>
        <w:t xml:space="preserve"> und seine Brüder</w:t>
      </w:r>
    </w:p>
    <w:p>
      <w:r>
        <w:t>Factors: 14, 13</w:t>
      </w:r>
    </w:p>
    <w:p>
      <w:pPr>
        <w:pStyle w:val="Heading2"/>
      </w:pPr>
      <w:r>
        <w:t>[[BibleBHS:NEH 11:8]]</w:t>
      </w:r>
    </w:p>
    <w:p>
      <w:r>
        <w:rPr>
          <w:b/>
        </w:rPr>
        <w:t>Remark:</w:t>
      </w:r>
      <w:r>
        <w:t xml:space="preserve"> </w:t>
      </w:r>
      <w:r>
        <w:t>None</w:t>
      </w:r>
    </w:p>
    <w:p>
      <w:r>
        <w:rPr>
          <w:b/>
        </w:rPr>
        <w:t>Suggestion:</w:t>
      </w:r>
      <w:r>
        <w:t xml:space="preserve"> </w:t>
      </w:r>
      <w:r>
        <w:t>Gabbai, Sallai</w:t>
      </w:r>
    </w:p>
    <w:p>
      <w:pPr>
        <w:pStyle w:val="Heading3"/>
      </w:pPr>
      <w:r>
        <w:t>Alternative 1</w:t>
      </w:r>
    </w:p>
    <w:p>
      <w:r>
        <w:t>גבי סלי</w:t>
      </w:r>
    </w:p>
    <w:p>
      <w:r>
        <w:t>Rating: A</w:t>
      </w:r>
    </w:p>
    <w:p>
      <w:pPr>
        <w:pStyle w:val="ListBullet"/>
      </w:pPr>
      <w:r>
        <w:t>RSV:</w:t>
      </w:r>
      <w:r>
        <w:rPr>
          <w:i/>
        </w:rPr>
        <w:t xml:space="preserve"> Gabbai, Sallai</w:t>
      </w:r>
    </w:p>
    <w:p>
      <w:pPr>
        <w:pStyle w:val="ListBullet"/>
      </w:pPr>
      <w:r>
        <w:t>NEB:</w:t>
      </w:r>
      <w:r>
        <w:rPr>
          <w:i/>
        </w:rPr>
        <w:t xml:space="preserve"> *Gabbai and Sallai</w:t>
      </w:r>
    </w:p>
    <w:p>
      <w:pPr>
        <w:pStyle w:val="ListBullet"/>
      </w:pPr>
      <w:r>
        <w:t>BJ:</w:t>
      </w:r>
      <w:r>
        <w:rPr>
          <w:i/>
        </w:rPr>
        <w:t xml:space="preserve"> (3e éd.) Gabbaï, Sallaï</w:t>
      </w:r>
    </w:p>
    <w:p>
      <w:pPr>
        <w:pStyle w:val="ListBullet"/>
      </w:pPr>
      <w:r>
        <w:t>LUT:</w:t>
      </w:r>
      <w:r>
        <w:rPr>
          <w:i/>
        </w:rPr>
        <w:t xml:space="preserve"> Gabbai, Sallai</w:t>
      </w:r>
    </w:p>
    <w:p>
      <w:pPr>
        <w:pStyle w:val="Heading3"/>
      </w:pPr>
      <w:r>
        <w:t>Alternative 2</w:t>
      </w:r>
    </w:p>
    <w:p>
      <w:r>
        <w:t>[גברי חיל]</w:t>
      </w:r>
    </w:p>
    <w:p>
      <w:r>
        <w:t>Rating: None</w:t>
      </w:r>
    </w:p>
    <w:p>
      <w:pPr>
        <w:pStyle w:val="ListBullet"/>
      </w:pPr>
      <w:r>
        <w:t>BJ:</w:t>
      </w:r>
      <w:r>
        <w:rPr>
          <w:i/>
        </w:rPr>
        <w:t xml:space="preserve"> *(1e, 2e éd.) hommes adultes</w:t>
      </w:r>
    </w:p>
    <w:p>
      <w:r>
        <w:t>Factors: 14</w:t>
      </w:r>
    </w:p>
    <w:p>
      <w:pPr>
        <w:pStyle w:val="Heading2"/>
      </w:pPr>
      <w:r>
        <w:t>[[@BibleBHS:NEH 11:10]][[BibleBHS:NEH 11:10]]</w:t>
      </w:r>
    </w:p>
    <w:p>
      <w:r>
        <w:rPr>
          <w:b/>
        </w:rPr>
        <w:t>Remark:</w:t>
      </w:r>
      <w:r>
        <w:t xml:space="preserve"> </w:t>
      </w:r>
      <w:r>
        <w:t>None</w:t>
      </w:r>
    </w:p>
    <w:p>
      <w:r>
        <w:rPr>
          <w:b/>
        </w:rPr>
        <w:t>Suggestion:</w:t>
      </w:r>
      <w:r>
        <w:t xml:space="preserve"> </w:t>
      </w:r>
      <w:r>
        <w:t>son of Joiarib, son of</w:t>
      </w:r>
    </w:p>
    <w:p>
      <w:pPr>
        <w:pStyle w:val="Heading3"/>
      </w:pPr>
      <w:r>
        <w:t>Alternative 1</w:t>
      </w:r>
    </w:p>
    <w:p>
      <w:r>
        <w:t>בן־יויריב יכין</w:t>
      </w:r>
    </w:p>
    <w:p>
      <w:r>
        <w:t>Rating: A</w:t>
      </w:r>
    </w:p>
    <w:p>
      <w:pPr>
        <w:pStyle w:val="ListBullet"/>
      </w:pPr>
      <w:r>
        <w:t>RSV:</w:t>
      </w:r>
      <w:r>
        <w:rPr>
          <w:i/>
        </w:rPr>
        <w:t xml:space="preserve"> the son of Joiarib, Jachin</w:t>
      </w:r>
    </w:p>
    <w:p>
      <w:pPr>
        <w:pStyle w:val="Heading3"/>
      </w:pPr>
      <w:r>
        <w:t>Alternative 2</w:t>
      </w:r>
    </w:p>
    <w:p>
      <w:r>
        <w:t>יויריב יכין</w:t>
      </w:r>
    </w:p>
    <w:p>
      <w:r>
        <w:t>Rating: None</w:t>
      </w:r>
    </w:p>
    <w:p>
      <w:pPr>
        <w:pStyle w:val="ListBullet"/>
      </w:pPr>
      <w:r>
        <w:t>LUT:</w:t>
      </w:r>
      <w:r>
        <w:rPr>
          <w:i/>
        </w:rPr>
        <w:t xml:space="preserve"> Jojarib, Jachin</w:t>
      </w:r>
    </w:p>
    <w:p>
      <w:r>
        <w:t>Factors: 5</w:t>
      </w:r>
    </w:p>
    <w:p>
      <w:pPr>
        <w:pStyle w:val="Heading3"/>
      </w:pPr>
      <w:r>
        <w:t>Alternative 3</w:t>
      </w:r>
    </w:p>
    <w:p>
      <w:r>
        <w:t>[בן־יויריב בן]</w:t>
      </w:r>
    </w:p>
    <w:p>
      <w:r>
        <w:t>Rating: None</w:t>
      </w:r>
    </w:p>
    <w:p>
      <w:pPr>
        <w:pStyle w:val="ListBullet"/>
      </w:pPr>
      <w:r>
        <w:t>NEB:</w:t>
      </w:r>
      <w:r>
        <w:rPr>
          <w:i/>
        </w:rPr>
        <w:t xml:space="preserve"> *son of Joiarib, son of</w:t>
      </w:r>
    </w:p>
    <w:p>
      <w:r>
        <w:t>Factors: 14</w:t>
      </w:r>
    </w:p>
    <w:p>
      <w:pPr>
        <w:pStyle w:val="Heading3"/>
      </w:pPr>
      <w:r>
        <w:t>Alternative 4</w:t>
      </w:r>
    </w:p>
    <w:p>
      <w:r>
        <w:t>[בן־יויקים בן]</w:t>
      </w:r>
    </w:p>
    <w:p>
      <w:r>
        <w:t>Rating: None</w:t>
      </w:r>
    </w:p>
    <w:p>
      <w:pPr>
        <w:pStyle w:val="ListBullet"/>
      </w:pPr>
      <w:r>
        <w:t>BJ:</w:t>
      </w:r>
      <w:r>
        <w:rPr>
          <w:i/>
        </w:rPr>
        <w:t xml:space="preserve"> *fils de Yoyaqim, fils de</w:t>
      </w:r>
    </w:p>
    <w:p>
      <w:r>
        <w:t>Factors: 14</w:t>
      </w:r>
    </w:p>
    <w:p>
      <w:pPr>
        <w:pStyle w:val="Heading2"/>
      </w:pPr>
      <w:r>
        <w:t>[[@BibleBHS:NEH 11:17]][[BibleBHS:NEH 11:17]]</w:t>
      </w:r>
    </w:p>
    <w:p>
      <w:r>
        <w:rPr>
          <w:b/>
        </w:rPr>
        <w:t>Remark:</w:t>
      </w:r>
      <w:r>
        <w:t xml:space="preserve"> </w:t>
      </w:r>
      <w:r>
        <w:t>None</w:t>
      </w:r>
    </w:p>
    <w:p>
      <w:r>
        <w:rPr>
          <w:b/>
        </w:rPr>
        <w:t>Suggestion:</w:t>
      </w:r>
      <w:r>
        <w:t xml:space="preserve"> </w:t>
      </w:r>
      <w:r>
        <w:t>(leader) of the praise (he who made the confession during prayer)</w:t>
      </w:r>
    </w:p>
    <w:p>
      <w:pPr>
        <w:pStyle w:val="Heading3"/>
      </w:pPr>
      <w:r>
        <w:t>Alternative 1</w:t>
      </w:r>
    </w:p>
    <w:p>
      <w:r>
        <w:t>התחלה</w:t>
      </w:r>
    </w:p>
    <w:p>
      <w:r>
        <w:t>Rating: None</w:t>
      </w:r>
    </w:p>
    <w:p>
      <w:pPr>
        <w:pStyle w:val="ListBullet"/>
      </w:pPr>
      <w:r>
        <w:t>RSV:</w:t>
      </w:r>
      <w:r>
        <w:rPr>
          <w:i/>
        </w:rPr>
        <w:t xml:space="preserve"> to begin</w:t>
      </w:r>
    </w:p>
    <w:p>
      <w:r>
        <w:t>Factors: 12</w:t>
      </w:r>
    </w:p>
    <w:p>
      <w:pPr>
        <w:pStyle w:val="Heading3"/>
      </w:pPr>
      <w:r>
        <w:t>Alternative 2</w:t>
      </w:r>
    </w:p>
    <w:p>
      <w:r>
        <w:t>[התהלה]</w:t>
      </w:r>
    </w:p>
    <w:p>
      <w:r>
        <w:t>Rating: C</w:t>
      </w:r>
    </w:p>
    <w:p>
      <w:pPr>
        <w:pStyle w:val="ListBullet"/>
      </w:pPr>
      <w:r>
        <w:t>NEB:</w:t>
      </w:r>
      <w:r>
        <w:rPr>
          <w:i/>
        </w:rPr>
        <w:t xml:space="preserve"> *as precentor</w:t>
      </w:r>
    </w:p>
    <w:p>
      <w:pPr>
        <w:pStyle w:val="ListBullet"/>
      </w:pPr>
      <w:r>
        <w:t>BJ:</w:t>
      </w:r>
      <w:r>
        <w:rPr>
          <w:i/>
        </w:rPr>
        <w:t xml:space="preserve"> *les hymnes</w:t>
      </w:r>
    </w:p>
    <w:p>
      <w:pPr>
        <w:pStyle w:val="ListBullet"/>
      </w:pPr>
      <w:r>
        <w:t>LUT:</w:t>
      </w:r>
      <w:r>
        <w:rPr>
          <w:i/>
        </w:rPr>
        <w:t xml:space="preserve"> den Lobgesang</w:t>
      </w:r>
    </w:p>
    <w:p>
      <w:pPr>
        <w:pStyle w:val="Heading2"/>
      </w:pPr>
      <w:r>
        <w:t>[[@BibleBHS:NEH 11:20]][[BibleBHS:NEH 11:20]]</w:t>
      </w:r>
    </w:p>
    <w:p>
      <w:r>
        <w:rPr>
          <w:b/>
        </w:rPr>
        <w:t>Remark:</w:t>
      </w:r>
      <w:r>
        <w:t xml:space="preserve"> </w:t>
      </w:r>
      <w:r>
        <w:t>הכהנים הלוים may be translated as either "the Levitical priests" (i.e. the entire clergy), or "the priests, the Levites" (enumeration without "and"). See a similar problem in 2 Chron 5.5.</w:t>
      </w:r>
    </w:p>
    <w:p>
      <w:r>
        <w:rPr>
          <w:b/>
        </w:rPr>
        <w:t>Suggestion:</w:t>
      </w:r>
      <w:r>
        <w:t xml:space="preserve"> </w:t>
      </w:r>
      <w:r>
        <w:t>See Remark</w:t>
      </w:r>
    </w:p>
    <w:p>
      <w:pPr>
        <w:pStyle w:val="Heading3"/>
      </w:pPr>
      <w:r>
        <w:t>Alternative 1</w:t>
      </w:r>
    </w:p>
    <w:p>
      <w:r>
        <w:t>הכהנים הלוים</w:t>
      </w:r>
    </w:p>
    <w:p>
      <w:r>
        <w:t>Rating: B</w:t>
      </w:r>
    </w:p>
    <w:p>
      <w:pPr>
        <w:pStyle w:val="Heading3"/>
      </w:pPr>
      <w:r>
        <w:t>Alternative 2</w:t>
      </w:r>
    </w:p>
    <w:p>
      <w:r>
        <w:t>[והכהנים והלוים]</w:t>
      </w:r>
    </w:p>
    <w:p>
      <w:r>
        <w:t>Rating: None</w:t>
      </w:r>
    </w:p>
    <w:p>
      <w:pPr>
        <w:pStyle w:val="ListBullet"/>
      </w:pPr>
      <w:r>
        <w:t>RSV:</w:t>
      </w:r>
      <w:r>
        <w:rPr>
          <w:i/>
        </w:rPr>
        <w:t xml:space="preserve"> and of the priests and the Levites</w:t>
      </w:r>
    </w:p>
    <w:p>
      <w:pPr>
        <w:pStyle w:val="ListBullet"/>
      </w:pPr>
      <w:r>
        <w:t>BJ:</w:t>
      </w:r>
      <w:r>
        <w:rPr>
          <w:i/>
        </w:rPr>
        <w:t xml:space="preserve"> (1e*, 2e*, 3e éd.) des prêtres, et des lévites</w:t>
      </w:r>
    </w:p>
    <w:p>
      <w:pPr>
        <w:pStyle w:val="ListBullet"/>
      </w:pPr>
      <w:r>
        <w:t>LUT:</w:t>
      </w:r>
      <w:r>
        <w:rPr>
          <w:i/>
        </w:rPr>
        <w:t xml:space="preserve"> Priester und Leviten</w:t>
      </w:r>
    </w:p>
    <w:p>
      <w:r>
        <w:t>Factors: 5, 4</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[[@BibleBHS:NEH 11:36]][[BibleBHS:NEH 11:36]]</w:t>
      </w:r>
    </w:p>
    <w:p>
      <w:r>
        <w:rPr>
          <w:b/>
        </w:rPr>
        <w:t>Remark:</w:t>
      </w:r>
      <w:r>
        <w:t xml:space="preserve"> </w:t>
      </w:r>
      <w:r>
        <w:t>None</w:t>
      </w:r>
    </w:p>
    <w:p>
      <w:r>
        <w:rPr>
          <w:b/>
        </w:rPr>
        <w:t>Suggestion:</w:t>
      </w:r>
      <w:r>
        <w:t xml:space="preserve"> </w:t>
      </w:r>
      <w:r>
        <w:t>and among the Levites, (certain) sections of Judah (went) to Benjamin</w:t>
      </w:r>
    </w:p>
    <w:p>
      <w:pPr>
        <w:pStyle w:val="Heading3"/>
      </w:pPr>
      <w:r>
        <w:t>Alternative 1</w:t>
      </w:r>
    </w:p>
    <w:p>
      <w:r>
        <w:t>ומן־הלוים מחלקות יהודה לבנימין</w:t>
      </w:r>
    </w:p>
    <w:p>
      <w:r>
        <w:t>Rating: B</w:t>
      </w:r>
    </w:p>
    <w:p>
      <w:pPr>
        <w:pStyle w:val="ListBullet"/>
      </w:pPr>
      <w:r>
        <w:t>RSV:</w:t>
      </w:r>
      <w:r>
        <w:rPr>
          <w:i/>
        </w:rPr>
        <w:t xml:space="preserve"> and certain divisions of the Levites in Judah were joined to Benjamin</w:t>
      </w:r>
    </w:p>
    <w:p>
      <w:pPr>
        <w:pStyle w:val="ListBullet"/>
      </w:pPr>
      <w:r>
        <w:t>NEB:</w:t>
      </w:r>
      <w:r>
        <w:rPr>
          <w:i/>
        </w:rPr>
        <w:t xml:space="preserve"> and certain divisions of the Levites in Judah were attached to Benjamin</w:t>
      </w:r>
    </w:p>
    <w:p>
      <w:pPr>
        <w:pStyle w:val="Heading3"/>
      </w:pPr>
      <w:r>
        <w:t>Alternative 2</w:t>
      </w:r>
    </w:p>
    <w:p>
      <w:r>
        <w:t>[ומן־הלוים מחלקות ליהודה ולבנימין]</w:t>
      </w:r>
    </w:p>
    <w:p>
      <w:r>
        <w:t>Rating: None</w:t>
      </w:r>
    </w:p>
    <w:p>
      <w:pPr>
        <w:pStyle w:val="ListBullet"/>
      </w:pPr>
      <w:r>
        <w:t>BJ:</w:t>
      </w:r>
      <w:r>
        <w:rPr>
          <w:i/>
        </w:rPr>
        <w:t xml:space="preserve"> *des groupes de lévites se trouvaient tant en Juda qu'en Benjamin</w:t>
      </w:r>
    </w:p>
    <w:p>
      <w:pPr>
        <w:pStyle w:val="ListBullet"/>
      </w:pPr>
      <w:r>
        <w:t>LUT:</w:t>
      </w:r>
      <w:r>
        <w:rPr>
          <w:i/>
        </w:rPr>
        <w:t xml:space="preserve"> und von den Leviten wohnten Ordnungen auch in Juda und in Benjamin</w:t>
      </w:r>
    </w:p>
    <w:p>
      <w:r>
        <w:t>Factors: 4</w:t>
      </w:r>
    </w:p>
    <w:p>
      <w:pPr>
        <w:pStyle w:val="Heading2"/>
      </w:pPr>
      <w:r>
        <w:t>[[@BibleBHS:NEH 12:9]][[BibleBHS:NEH 12:9]]</w:t>
      </w:r>
    </w:p>
    <w:p>
      <w:r>
        <w:rPr>
          <w:b/>
        </w:rPr>
        <w:t>Remark:</w:t>
      </w:r>
      <w:r>
        <w:t xml:space="preserve"> </w:t>
      </w:r>
      <w:r>
        <w:t>None</w:t>
      </w:r>
    </w:p>
    <w:p>
      <w:r>
        <w:rPr>
          <w:b/>
        </w:rPr>
        <w:t>Suggestion:</w:t>
      </w:r>
      <w:r>
        <w:t xml:space="preserve"> </w:t>
      </w:r>
      <w:r>
        <w:t>their brothers</w:t>
      </w:r>
    </w:p>
    <w:p>
      <w:pPr>
        <w:pStyle w:val="Heading3"/>
      </w:pPr>
      <w:r>
        <w:t>Alternative 1</w:t>
      </w:r>
    </w:p>
    <w:p>
      <w:r>
        <w:t>אחיהם</w:t>
      </w:r>
    </w:p>
    <w:p>
      <w:r>
        <w:t>Rating: B</w:t>
      </w:r>
    </w:p>
    <w:p>
      <w:pPr>
        <w:pStyle w:val="ListBullet"/>
      </w:pPr>
      <w:r>
        <w:t>RSV:</w:t>
      </w:r>
      <w:r>
        <w:rPr>
          <w:i/>
        </w:rPr>
        <w:t xml:space="preserve"> their brethren</w:t>
      </w:r>
    </w:p>
    <w:p>
      <w:pPr>
        <w:pStyle w:val="ListBullet"/>
      </w:pPr>
      <w:r>
        <w:t>NEB:</w:t>
      </w:r>
      <w:r>
        <w:rPr>
          <w:i/>
        </w:rPr>
        <w:t xml:space="preserve"> their brethren</w:t>
      </w:r>
    </w:p>
    <w:p>
      <w:pPr>
        <w:pStyle w:val="Heading3"/>
      </w:pPr>
      <w:r>
        <w:t>Alternative 2</w:t>
      </w:r>
    </w:p>
    <w:p>
      <w:r>
        <w:t>ואחיהם</w:t>
      </w:r>
    </w:p>
    <w:p>
      <w:r>
        <w:t>Rating: None</w:t>
      </w:r>
    </w:p>
    <w:p>
      <w:pPr>
        <w:pStyle w:val="ListBullet"/>
      </w:pPr>
      <w:r>
        <w:t>BJ:</w:t>
      </w:r>
      <w:r>
        <w:rPr>
          <w:i/>
        </w:rPr>
        <w:t xml:space="preserve"> (1e*, 2e*, 3e éd.) et leurs frères</w:t>
      </w:r>
    </w:p>
    <w:p>
      <w:pPr>
        <w:pStyle w:val="ListBullet"/>
      </w:pPr>
      <w:r>
        <w:t>LUT:</w:t>
      </w:r>
      <w:r>
        <w:rPr>
          <w:i/>
        </w:rPr>
        <w:t xml:space="preserve"> und ihre Brüder</w:t>
      </w:r>
    </w:p>
    <w:p>
      <w:r>
        <w:t>Factors: 5, 4</w:t>
      </w:r>
    </w:p>
    <w:p>
      <w:pPr>
        <w:pStyle w:val="Heading2"/>
      </w:pPr>
      <w:r>
        <w:t>[[@BibleBHS:NEH 12:22]][[BibleBHS:NEH 12:22]]</w:t>
      </w:r>
    </w:p>
    <w:p>
      <w:r>
        <w:rPr>
          <w:b/>
        </w:rPr>
        <w:t>Remark:</w:t>
      </w:r>
      <w:r>
        <w:t xml:space="preserve"> </w:t>
      </w:r>
      <w:r>
        <w:t>על may have two meanings in this context: "until (the reign)" or "during (the reign)". There is no need of changing the MT.</w:t>
      </w:r>
    </w:p>
    <w:p>
      <w:r>
        <w:rPr>
          <w:b/>
        </w:rPr>
        <w:t>Suggestion:</w:t>
      </w:r>
      <w:r>
        <w:t xml:space="preserve"> </w:t>
      </w:r>
      <w:r>
        <w:t>until / under (i.e. during the reigning period)</w:t>
      </w:r>
    </w:p>
    <w:p>
      <w:pPr>
        <w:pStyle w:val="Heading3"/>
      </w:pPr>
      <w:r>
        <w:t>Alternative 1</w:t>
      </w:r>
    </w:p>
    <w:p>
      <w:r>
        <w:t>על</w:t>
      </w:r>
    </w:p>
    <w:p>
      <w:r>
        <w:t>Rating: B</w:t>
      </w:r>
    </w:p>
    <w:p>
      <w:pPr>
        <w:pStyle w:val="ListBullet"/>
      </w:pPr>
      <w:r>
        <w:t>RSV:</w:t>
      </w:r>
      <w:r>
        <w:rPr>
          <w:i/>
        </w:rPr>
        <w:t xml:space="preserve"> until (?)</w:t>
      </w:r>
    </w:p>
    <w:p>
      <w:pPr>
        <w:pStyle w:val="ListBullet"/>
      </w:pPr>
      <w:r>
        <w:t>LUT:</w:t>
      </w:r>
      <w:r>
        <w:rPr>
          <w:i/>
        </w:rPr>
        <w:t xml:space="preserve"> bis zur (?)</w:t>
      </w:r>
    </w:p>
    <w:p>
      <w:pPr>
        <w:pStyle w:val="Heading3"/>
      </w:pPr>
      <w:r>
        <w:t>Alternative 2</w:t>
      </w:r>
    </w:p>
    <w:p>
      <w:r>
        <w:t>[עד]</w:t>
      </w:r>
    </w:p>
    <w:p>
      <w:r>
        <w:t>Rating: None</w:t>
      </w:r>
    </w:p>
    <w:p>
      <w:pPr>
        <w:pStyle w:val="ListBullet"/>
      </w:pPr>
      <w:r>
        <w:t>NEB:</w:t>
      </w:r>
      <w:r>
        <w:rPr>
          <w:i/>
        </w:rPr>
        <w:t xml:space="preserve"> *down to</w:t>
      </w:r>
    </w:p>
    <w:p>
      <w:r>
        <w:t>Factors: 4</w:t>
      </w:r>
    </w:p>
    <w:p>
      <w:pPr>
        <w:pStyle w:val="Heading3"/>
      </w:pPr>
      <w:r>
        <w:t>Alternative 3</w:t>
      </w:r>
    </w:p>
    <w:p>
      <w:r>
        <w:t>[עד ספר דברי הימים עד]</w:t>
      </w:r>
    </w:p>
    <w:p>
      <w:r>
        <w:t>Rating: None</w:t>
      </w:r>
    </w:p>
    <w:p>
      <w:pPr>
        <w:pStyle w:val="ListBullet"/>
      </w:pPr>
      <w:r>
        <w:t>BJ:</w:t>
      </w:r>
      <w:r>
        <w:rPr>
          <w:i/>
        </w:rPr>
        <w:t xml:space="preserve"> *sur le Livre des Chroniques jusqu'au</w:t>
      </w:r>
    </w:p>
    <w:p>
      <w:r>
        <w:t>Factors: 14</w:t>
      </w:r>
    </w:p>
    <w:p>
      <w:pPr>
        <w:pStyle w:val="Heading2"/>
      </w:pPr>
      <w:r>
        <w:t>[[@BibleBHS:NEH 12:24]][[BibleBHS:NEH 12:24]]</w:t>
      </w:r>
    </w:p>
    <w:p>
      <w:r>
        <w:rPr>
          <w:b/>
        </w:rPr>
        <w:t>Remark:</w:t>
      </w:r>
      <w:r>
        <w:t xml:space="preserve"> </w:t>
      </w:r>
      <w:r>
        <w:t>The word בן, "son" is probably the remains of the original name "Binnui", but none of the textual witnesses have preserved this name here. Consequently the Committee could not alter the MT.</w:t>
      </w:r>
    </w:p>
    <w:p>
      <w:r>
        <w:rPr>
          <w:b/>
        </w:rPr>
        <w:t>Suggestion:</w:t>
      </w:r>
      <w:r>
        <w:t xml:space="preserve"> </w:t>
      </w:r>
      <w:r>
        <w:t>son of</w:t>
      </w:r>
    </w:p>
    <w:p>
      <w:pPr>
        <w:pStyle w:val="Heading3"/>
      </w:pPr>
      <w:r>
        <w:t>Alternative 1</w:t>
      </w:r>
    </w:p>
    <w:p>
      <w:r>
        <w:t>בן־</w:t>
      </w:r>
    </w:p>
    <w:p>
      <w:r>
        <w:t>Rating: C</w:t>
      </w:r>
    </w:p>
    <w:p>
      <w:pPr>
        <w:pStyle w:val="ListBullet"/>
      </w:pPr>
      <w:r>
        <w:t>RSV:</w:t>
      </w:r>
      <w:r>
        <w:rPr>
          <w:i/>
        </w:rPr>
        <w:t xml:space="preserve"> the son of</w:t>
      </w:r>
    </w:p>
    <w:p>
      <w:pPr>
        <w:pStyle w:val="Heading3"/>
      </w:pPr>
      <w:r>
        <w:t>Alternative 2</w:t>
      </w:r>
    </w:p>
    <w:p>
      <w:r>
        <w:t>[בנוי]</w:t>
      </w:r>
    </w:p>
    <w:p>
      <w:r>
        <w:t>Rating: None</w:t>
      </w:r>
    </w:p>
    <w:p>
      <w:pPr>
        <w:pStyle w:val="ListBullet"/>
      </w:pPr>
      <w:r>
        <w:t>NEB:</w:t>
      </w:r>
      <w:r>
        <w:rPr>
          <w:i/>
        </w:rPr>
        <w:t xml:space="preserve"> *Binnui</w:t>
      </w:r>
    </w:p>
    <w:p>
      <w:pPr>
        <w:pStyle w:val="ListBullet"/>
      </w:pPr>
      <w:r>
        <w:t>BJ:</w:t>
      </w:r>
      <w:r>
        <w:rPr>
          <w:i/>
        </w:rPr>
        <w:t xml:space="preserve"> *Binnoui (1e éd.), Binnuï (2e, 3e éd.)</w:t>
      </w:r>
    </w:p>
    <w:p>
      <w:pPr>
        <w:pStyle w:val="ListBullet"/>
      </w:pPr>
      <w:r>
        <w:t>LUT:</w:t>
      </w:r>
      <w:r>
        <w:rPr>
          <w:i/>
        </w:rPr>
        <w:t xml:space="preserve"> Binnui</w:t>
      </w:r>
    </w:p>
    <w:p>
      <w:r>
        <w:t>Factors: 14</w:t>
      </w:r>
    </w:p>
    <w:p>
      <w:pPr>
        <w:pStyle w:val="Heading2"/>
      </w:pPr>
      <w:r>
        <w:t>[[@BibleBHS:NEH 12:31]][[BibleBHS:NEH 12:31]]</w:t>
      </w:r>
    </w:p>
    <w:p>
      <w:r>
        <w:rPr>
          <w:b/>
        </w:rPr>
        <w:t>Remark:</w:t>
      </w:r>
      <w:r>
        <w:t xml:space="preserve"> </w:t>
      </w:r>
      <w:r>
        <w:t>None</w:t>
      </w:r>
    </w:p>
    <w:p>
      <w:r>
        <w:rPr>
          <w:b/>
        </w:rPr>
        <w:t>Suggestion:</w:t>
      </w:r>
      <w:r>
        <w:t xml:space="preserve"> </w:t>
      </w:r>
      <w:r>
        <w:t>lines of (people going in) procession</w:t>
      </w:r>
    </w:p>
    <w:p>
      <w:pPr>
        <w:pStyle w:val="Heading3"/>
      </w:pPr>
      <w:r>
        <w:t>Alternative 1</w:t>
      </w:r>
    </w:p>
    <w:p>
      <w:r>
        <w:t>ותהלכת</w:t>
      </w:r>
    </w:p>
    <w:p>
      <w:r>
        <w:t>Rating: A</w:t>
      </w:r>
    </w:p>
    <w:p>
      <w:pPr>
        <w:pStyle w:val="ListBullet"/>
      </w:pPr>
      <w:r>
        <w:t>RSV:</w:t>
      </w:r>
      <w:r>
        <w:rPr>
          <w:i/>
        </w:rPr>
        <w:t xml:space="preserve"> and went in procession</w:t>
      </w:r>
    </w:p>
    <w:p>
      <w:pPr>
        <w:pStyle w:val="Heading3"/>
      </w:pPr>
      <w:r>
        <w:t>Alternative 2</w:t>
      </w:r>
    </w:p>
    <w:p>
      <w:r>
        <w:t>[והאחת הלכת]</w:t>
      </w:r>
    </w:p>
    <w:p>
      <w:r>
        <w:t>Rating: None</w:t>
      </w:r>
    </w:p>
    <w:p>
      <w:pPr>
        <w:pStyle w:val="ListBullet"/>
      </w:pPr>
      <w:r>
        <w:t>NEB:</w:t>
      </w:r>
      <w:r>
        <w:rPr>
          <w:i/>
        </w:rPr>
        <w:t xml:space="preserve"> *one went in procession</w:t>
      </w:r>
    </w:p>
    <w:p>
      <w:pPr>
        <w:pStyle w:val="ListBullet"/>
      </w:pPr>
      <w:r>
        <w:t>BJ:</w:t>
      </w:r>
      <w:r>
        <w:rPr>
          <w:i/>
        </w:rPr>
        <w:t xml:space="preserve"> *le premier chemina</w:t>
      </w:r>
    </w:p>
    <w:p>
      <w:pPr>
        <w:pStyle w:val="ListBullet"/>
      </w:pPr>
      <w:r>
        <w:t>LUT:</w:t>
      </w:r>
      <w:r>
        <w:rPr>
          <w:i/>
        </w:rPr>
        <w:t xml:space="preserve"> die einen gingen</w:t>
      </w:r>
    </w:p>
    <w:p>
      <w:r>
        <w:t>Factors: 14</w:t>
      </w:r>
    </w:p>
    <w:p>
      <w:pPr>
        <w:pStyle w:val="Heading2"/>
      </w:pPr>
      <w:r>
        <w:t>[[@BibleBHS:NEH 12:38]][[BibleBHS:NEH 12:38]]</w:t>
      </w:r>
    </w:p>
    <w:p>
      <w:r>
        <w:rPr>
          <w:b/>
        </w:rPr>
        <w:t>Remark:</w:t>
      </w:r>
      <w:r>
        <w:t xml:space="preserve"> </w:t>
      </w:r>
      <w:r>
        <w:t>None</w:t>
      </w:r>
    </w:p>
    <w:p>
      <w:r>
        <w:rPr>
          <w:b/>
        </w:rPr>
        <w:t>Suggestion:</w:t>
      </w:r>
      <w:r>
        <w:t xml:space="preserve"> </w:t>
      </w:r>
      <w:r>
        <w:t>in the opposite direction</w:t>
      </w:r>
    </w:p>
    <w:p>
      <w:pPr>
        <w:pStyle w:val="Heading3"/>
      </w:pPr>
      <w:r>
        <w:t>Alternative 1</w:t>
      </w:r>
    </w:p>
    <w:p>
      <w:r>
        <w:t>למואל = Qere לְמוֹל</w:t>
      </w:r>
    </w:p>
    <w:p>
      <w:r>
        <w:t>Rating: B</w:t>
      </w:r>
    </w:p>
    <w:p>
      <w:pPr>
        <w:pStyle w:val="Heading3"/>
      </w:pPr>
      <w:r>
        <w:t>Alternative 2</w:t>
      </w:r>
    </w:p>
    <w:p>
      <w:r>
        <w:t>[לשמואל]</w:t>
      </w:r>
    </w:p>
    <w:p>
      <w:r>
        <w:t>Rating: None</w:t>
      </w:r>
    </w:p>
    <w:p>
      <w:pPr>
        <w:pStyle w:val="ListBullet"/>
      </w:pPr>
      <w:r>
        <w:t>RSV:</w:t>
      </w:r>
      <w:r>
        <w:rPr>
          <w:i/>
        </w:rPr>
        <w:t xml:space="preserve"> to the left</w:t>
      </w:r>
    </w:p>
    <w:p>
      <w:pPr>
        <w:pStyle w:val="ListBullet"/>
      </w:pPr>
      <w:r>
        <w:t>NEB:</w:t>
      </w:r>
      <w:r>
        <w:rPr>
          <w:i/>
        </w:rPr>
        <w:t xml:space="preserve"> *to the left</w:t>
      </w:r>
    </w:p>
    <w:p>
      <w:pPr>
        <w:pStyle w:val="ListBullet"/>
      </w:pPr>
      <w:r>
        <w:t>BJ:</w:t>
      </w:r>
      <w:r>
        <w:rPr>
          <w:i/>
        </w:rPr>
        <w:t xml:space="preserve"> *vers la gauche</w:t>
      </w:r>
    </w:p>
    <w:p>
      <w:pPr>
        <w:pStyle w:val="ListBullet"/>
      </w:pPr>
      <w:r>
        <w:t>LUT:</w:t>
      </w:r>
      <w:r>
        <w:rPr>
          <w:i/>
        </w:rPr>
        <w:t xml:space="preserve"> zur Linken hin</w:t>
      </w:r>
    </w:p>
    <w:p>
      <w:r>
        <w:t>Factors: 14</w:t>
      </w:r>
    </w:p>
    <w:p>
      <w:pPr>
        <w:pStyle w:val="Heading2"/>
      </w:pPr>
      <w:r>
        <w:t>[[BibleBHS:NEH 12:38]]</w:t>
      </w:r>
    </w:p>
    <w:p>
      <w:r>
        <w:rPr>
          <w:b/>
        </w:rPr>
        <w:t>Remark:</w:t>
      </w:r>
      <w:r>
        <w:t xml:space="preserve"> </w:t>
      </w:r>
      <w:r>
        <w:t>None</w:t>
      </w:r>
    </w:p>
    <w:p>
      <w:r>
        <w:rPr>
          <w:b/>
        </w:rPr>
        <w:t>Suggestion:</w:t>
      </w:r>
      <w:r>
        <w:t xml:space="preserve"> </w:t>
      </w:r>
      <w:r>
        <w:t>and half of the troop (or: of the people)</w:t>
      </w:r>
    </w:p>
    <w:p>
      <w:pPr>
        <w:pStyle w:val="Heading3"/>
      </w:pPr>
      <w:r>
        <w:t>Alternative 1</w:t>
      </w:r>
    </w:p>
    <w:p>
      <w:r>
        <w:t>וחצי העם</w:t>
      </w:r>
    </w:p>
    <w:p>
      <w:r>
        <w:t>Rating: A</w:t>
      </w:r>
    </w:p>
    <w:p>
      <w:pPr>
        <w:pStyle w:val="ListBullet"/>
      </w:pPr>
      <w:r>
        <w:t>RSV:</w:t>
      </w:r>
      <w:r>
        <w:rPr>
          <w:i/>
        </w:rPr>
        <w:t xml:space="preserve"> with half of the people</w:t>
      </w:r>
    </w:p>
    <w:p>
      <w:pPr>
        <w:pStyle w:val="Heading3"/>
      </w:pPr>
      <w:r>
        <w:t>Alternative 2</w:t>
      </w:r>
    </w:p>
    <w:p>
      <w:r>
        <w:t>[וחצי שרי העם]</w:t>
      </w:r>
    </w:p>
    <w:p>
      <w:r>
        <w:t>Rating: None</w:t>
      </w:r>
    </w:p>
    <w:p>
      <w:pPr>
        <w:pStyle w:val="ListBullet"/>
      </w:pPr>
      <w:r>
        <w:t>NEB:</w:t>
      </w:r>
      <w:r>
        <w:rPr>
          <w:i/>
        </w:rPr>
        <w:t xml:space="preserve"> *with half the leading men of the people</w:t>
      </w:r>
    </w:p>
    <w:p>
      <w:pPr>
        <w:pStyle w:val="ListBullet"/>
      </w:pPr>
      <w:r>
        <w:t>BJ:</w:t>
      </w:r>
      <w:r>
        <w:rPr>
          <w:i/>
        </w:rPr>
        <w:t xml:space="preserve"> *avec la moitié des chefs du peuple</w:t>
      </w:r>
    </w:p>
    <w:p>
      <w:pPr>
        <w:pStyle w:val="ListBullet"/>
      </w:pPr>
      <w:r>
        <w:t>LUT:</w:t>
      </w:r>
      <w:r>
        <w:rPr>
          <w:i/>
        </w:rPr>
        <w:t xml:space="preserve"> und die andere Hälfte der Oberen des Volks</w:t>
      </w:r>
    </w:p>
    <w:p>
      <w:r>
        <w:t>Factors: 14</w:t>
      </w:r>
    </w:p>
    <w:p>
      <w:pPr>
        <w:pStyle w:val="Heading2"/>
      </w:pPr>
      <w:r>
        <w:t>[[@BibleBHS:NEH 12:39]][[BibleBHS:NEH 12:39]]</w:t>
      </w:r>
    </w:p>
    <w:p>
      <w:r>
        <w:rPr>
          <w:b/>
        </w:rPr>
        <w:t>Remark:</w:t>
      </w:r>
      <w:r>
        <w:t xml:space="preserve"> </w:t>
      </w:r>
      <w:r>
        <w:t>See other textual problems with these names in 3.1 and 3.6.</w:t>
      </w:r>
    </w:p>
    <w:p>
      <w:r>
        <w:rPr>
          <w:b/>
        </w:rPr>
        <w:t>Suggestion:</w:t>
      </w:r>
      <w:r>
        <w:t xml:space="preserve"> </w:t>
      </w:r>
      <w:r>
        <w:t>and by the Old Gate, and by the Fish Gate, and the Tower of Hananel and the Tower of the Hundred</w:t>
      </w:r>
    </w:p>
    <w:p>
      <w:pPr>
        <w:pStyle w:val="Heading3"/>
      </w:pPr>
      <w:r>
        <w:t>Alternative 1</w:t>
      </w:r>
    </w:p>
    <w:p>
      <w:r>
        <w:t>ועל־שער הישנה ועל־שער הדגים ומגדל חננאל ומגדל המאה</w:t>
      </w:r>
    </w:p>
    <w:p>
      <w:r>
        <w:t>Rating: B</w:t>
      </w:r>
    </w:p>
    <w:p>
      <w:pPr>
        <w:pStyle w:val="ListBullet"/>
      </w:pPr>
      <w:r>
        <w:t>RSV:</w:t>
      </w:r>
      <w:r>
        <w:rPr>
          <w:i/>
        </w:rPr>
        <w:t xml:space="preserve"> and by the Old Gate, and by the Fish Gate and the Tower of Hananel and the Tower of the Hundred</w:t>
      </w:r>
    </w:p>
    <w:p>
      <w:pPr>
        <w:pStyle w:val="ListBullet"/>
      </w:pPr>
      <w:r>
        <w:t>NEB:</w:t>
      </w:r>
      <w:r>
        <w:rPr>
          <w:i/>
        </w:rPr>
        <w:t xml:space="preserve"> *and over the Jeshanah Gate, and over the Fish Gate, taking in the Tower of Hananel and the Tower of the Hundred</w:t>
      </w:r>
    </w:p>
    <w:p>
      <w:pPr>
        <w:pStyle w:val="ListBullet"/>
      </w:pPr>
      <w:r>
        <w:t>LUT:</w:t>
      </w:r>
      <w:r>
        <w:rPr>
          <w:i/>
        </w:rPr>
        <w:t xml:space="preserve"> zum alten Tor und zum Fischtor und zum Turm Hananel und zum Turm Mea</w:t>
      </w:r>
    </w:p>
    <w:p>
      <w:pPr>
        <w:pStyle w:val="Heading3"/>
      </w:pPr>
      <w:r>
        <w:t>Alternative 2</w:t>
      </w:r>
    </w:p>
    <w:p>
      <w:r>
        <w:t>[ועל־שער הדגים ומגדל חננאל]</w:t>
      </w:r>
    </w:p>
    <w:p>
      <w:r>
        <w:t>Rating: None</w:t>
      </w:r>
    </w:p>
    <w:p>
      <w:pPr>
        <w:pStyle w:val="ListBullet"/>
      </w:pPr>
      <w:r>
        <w:t>BJ:</w:t>
      </w:r>
      <w:r>
        <w:rPr>
          <w:i/>
        </w:rPr>
        <w:t xml:space="preserve"> *par-dessus ... la porte des Poissons, la tour de Hananéel</w:t>
      </w:r>
    </w:p>
    <w:p>
      <w:r>
        <w:t>Factors: 1, 4, 10</w:t>
      </w:r>
    </w:p>
    <w:p>
      <w:pPr>
        <w:pStyle w:val="Heading2"/>
      </w:pPr>
      <w:r>
        <w:t>[[@BibleBHS:NEH 13:15]][[BibleBHS:NEH 13:15]]</w:t>
      </w:r>
    </w:p>
    <w:p>
      <w:r>
        <w:rPr>
          <w:b/>
        </w:rPr>
        <w:t>Remark:</w:t>
      </w:r>
      <w:r>
        <w:t xml:space="preserve"> </w:t>
      </w:r>
      <w:r>
        <w:t>Here the MT is probably not the original text, for this most likely indicated the persons whom Nehemiah warned. Nevertheless, this oldest attested text is intelligible.</w:t>
      </w:r>
    </w:p>
    <w:p>
      <w:r>
        <w:rPr>
          <w:b/>
        </w:rPr>
        <w:t>Suggestion:</w:t>
      </w:r>
      <w:r>
        <w:t xml:space="preserve"> </w:t>
      </w:r>
      <w:r>
        <w:t>and I gave a warning on the day they were selling</w:t>
      </w:r>
    </w:p>
    <w:p>
      <w:pPr>
        <w:pStyle w:val="Heading3"/>
      </w:pPr>
      <w:r>
        <w:t>Alternative 1</w:t>
      </w:r>
    </w:p>
    <w:p>
      <w:r>
        <w:t>ואעיד ביום מכרם</w:t>
      </w:r>
    </w:p>
    <w:p>
      <w:r>
        <w:t>Rating: B</w:t>
      </w:r>
    </w:p>
    <w:p>
      <w:pPr>
        <w:pStyle w:val="ListBullet"/>
      </w:pPr>
      <w:r>
        <w:t>RSV:</w:t>
      </w:r>
      <w:r>
        <w:rPr>
          <w:i/>
        </w:rPr>
        <w:t xml:space="preserve"> and I warned them on the day they sold</w:t>
      </w:r>
    </w:p>
    <w:p>
      <w:pPr>
        <w:pStyle w:val="ListBullet"/>
      </w:pPr>
      <w:r>
        <w:t>NEB:</w:t>
      </w:r>
      <w:r>
        <w:rPr>
          <w:i/>
        </w:rPr>
        <w:t xml:space="preserve"> and I protested to them about selling ... on that day</w:t>
      </w:r>
    </w:p>
    <w:p>
      <w:pPr>
        <w:pStyle w:val="ListBullet"/>
      </w:pPr>
      <w:r>
        <w:t>LUT:</w:t>
      </w:r>
      <w:r>
        <w:rPr>
          <w:i/>
        </w:rPr>
        <w:t xml:space="preserve"> und ich verwarnte sie an dem Tage, als sie ... verkauften</w:t>
      </w:r>
    </w:p>
    <w:p>
      <w:pPr>
        <w:pStyle w:val="Heading3"/>
      </w:pPr>
      <w:r>
        <w:t>Alternative 2</w:t>
      </w:r>
    </w:p>
    <w:p>
      <w:r>
        <w:t>[ואעיד בם ממכר]</w:t>
      </w:r>
    </w:p>
    <w:p>
      <w:r>
        <w:t>Rating: None</w:t>
      </w:r>
    </w:p>
    <w:p>
      <w:pPr>
        <w:pStyle w:val="ListBullet"/>
      </w:pPr>
      <w:r>
        <w:t>BJ:</w:t>
      </w:r>
      <w:r>
        <w:rPr>
          <w:i/>
        </w:rPr>
        <w:t xml:space="preserve"> *je les avertis de ne point vendre</w:t>
      </w:r>
    </w:p>
    <w:p>
      <w:r>
        <w:t>Factors: 4, 1</w:t>
      </w:r>
    </w:p>
    <w:p>
      <w:pPr>
        <w:pStyle w:val="Heading1"/>
      </w:pPr>
      <w:r>
        <w:t>Esther</w:t>
      </w:r>
    </w:p>
    <w:p>
      <w:pPr>
        <w:pStyle w:val="Heading2"/>
      </w:pPr>
      <w:r>
        <w:t>[[@BibleBHS:EST 1:13]][[BibleBHS:EST 1:13]]</w:t>
      </w:r>
    </w:p>
    <w:p>
      <w:r>
        <w:rPr>
          <w:b/>
        </w:rPr>
        <w:t>Remark:</w:t>
      </w:r>
      <w:r>
        <w:t xml:space="preserve"> </w:t>
      </w:r>
      <w:r>
        <w:t>None</w:t>
      </w:r>
    </w:p>
    <w:p>
      <w:r>
        <w:rPr>
          <w:b/>
        </w:rPr>
        <w:t>Suggestion:</w:t>
      </w:r>
      <w:r>
        <w:t xml:space="preserve"> </w:t>
      </w:r>
      <w:r>
        <w:t>(who) knew the times</w:t>
      </w:r>
    </w:p>
    <w:p>
      <w:pPr>
        <w:pStyle w:val="Heading3"/>
      </w:pPr>
      <w:r>
        <w:t>Alternative 1</w:t>
      </w:r>
    </w:p>
    <w:p>
      <w:r>
        <w:t>ידעי העתים</w:t>
      </w:r>
    </w:p>
    <w:p>
      <w:r>
        <w:t>Rating: A</w:t>
      </w:r>
    </w:p>
    <w:p>
      <w:pPr>
        <w:pStyle w:val="ListBullet"/>
      </w:pPr>
      <w:r>
        <w:t>RSV:</w:t>
      </w:r>
      <w:r>
        <w:rPr>
          <w:i/>
        </w:rPr>
        <w:t xml:space="preserve"> who knew the times</w:t>
      </w:r>
    </w:p>
    <w:p>
      <w:pPr>
        <w:pStyle w:val="ListBullet"/>
      </w:pPr>
      <w:r>
        <w:t>NEB:</w:t>
      </w:r>
      <w:r>
        <w:rPr>
          <w:i/>
        </w:rPr>
        <w:t xml:space="preserve"> *versed in misdemeanours</w:t>
      </w:r>
    </w:p>
    <w:p>
      <w:pPr>
        <w:pStyle w:val="Heading3"/>
      </w:pPr>
      <w:r>
        <w:t>Alternative 2</w:t>
      </w:r>
    </w:p>
    <w:p>
      <w:r>
        <w:t>[ידעי הדתים]</w:t>
      </w:r>
    </w:p>
    <w:p>
      <w:r>
        <w:t>Rating: None</w:t>
      </w:r>
    </w:p>
    <w:p>
      <w:pPr>
        <w:pStyle w:val="ListBullet"/>
      </w:pPr>
      <w:r>
        <w:t>BJ:</w:t>
      </w:r>
      <w:r>
        <w:rPr>
          <w:i/>
        </w:rPr>
        <w:t xml:space="preserve"> *versés dans la science des lois</w:t>
      </w:r>
    </w:p>
    <w:p>
      <w:pPr>
        <w:pStyle w:val="ListBullet"/>
      </w:pPr>
      <w:r>
        <w:t>LUT:</w:t>
      </w:r>
      <w:r>
        <w:rPr>
          <w:i/>
        </w:rPr>
        <w:t xml:space="preserve"> die sich auf die Gesetze verstanden</w:t>
      </w:r>
    </w:p>
    <w:p>
      <w:r>
        <w:t>Factors: 14</w:t>
      </w:r>
    </w:p>
    <w:p>
      <w:pPr>
        <w:pStyle w:val="Heading2"/>
      </w:pPr>
      <w:r>
        <w:t>[[@BibleBHS:EST 1:22]][[BibleBHS:EST 1:22]]</w:t>
      </w:r>
    </w:p>
    <w:p>
      <w:r>
        <w:rPr>
          <w:b/>
        </w:rPr>
        <w:t>Remark:</w:t>
      </w:r>
      <w:r>
        <w:t xml:space="preserve"> </w:t>
      </w:r>
      <w:r>
        <w:t>This expression may be an idiomatic expression (see the commentaries of Esther for this point) or a usual formula of royal decrees, which is ironically used in this context. The sentence "that every man be lord in his house and speak according the language of his (own) people" is not the content of the imperial decree, but it determines the manner in which the king's commandment is to be executed.</w:t>
      </w:r>
    </w:p>
    <w:p>
      <w:r>
        <w:rPr>
          <w:b/>
        </w:rPr>
        <w:t>Suggestion:</w:t>
      </w:r>
      <w:r>
        <w:t xml:space="preserve"> </w:t>
      </w:r>
      <w:r>
        <w:t>See Remark</w:t>
      </w:r>
    </w:p>
    <w:p>
      <w:pPr>
        <w:pStyle w:val="Heading3"/>
      </w:pPr>
      <w:r>
        <w:t>Alternative 1</w:t>
      </w:r>
    </w:p>
    <w:p>
      <w:r>
        <w:t>ומדבר כלשון עמו</w:t>
      </w:r>
    </w:p>
    <w:p>
      <w:r>
        <w:t>Rating: B</w:t>
      </w:r>
    </w:p>
    <w:p>
      <w:pPr>
        <w:pStyle w:val="ListBullet"/>
      </w:pPr>
      <w:r>
        <w:t>RSV:</w:t>
      </w:r>
      <w:r>
        <w:rPr>
          <w:i/>
        </w:rPr>
        <w:t xml:space="preserve"> and speak according to the language of his people</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pPr>
        <w:pStyle w:val="Heading3"/>
      </w:pPr>
      <w:r>
        <w:t>Alternative 3</w:t>
      </w:r>
    </w:p>
    <w:p>
      <w:r>
        <w:t>[ומדבר כל־נשיו עמו]</w:t>
      </w:r>
    </w:p>
    <w:p>
      <w:r>
        <w:t>Rating: None</w:t>
      </w:r>
    </w:p>
    <w:p>
      <w:pPr>
        <w:pStyle w:val="ListBullet"/>
      </w:pPr>
      <w:r>
        <w:t>NEB:</w:t>
      </w:r>
      <w:r>
        <w:rPr>
          <w:i/>
        </w:rPr>
        <w:t xml:space="preserve"> *and control all his own womenfolk</w:t>
      </w:r>
    </w:p>
    <w:p>
      <w:r>
        <w:t>Factors: 14</w:t>
      </w:r>
    </w:p>
    <w:p>
      <w:pPr>
        <w:pStyle w:val="Heading2"/>
      </w:pPr>
      <w:r>
        <w:t>[[@BibleBHS:EST 2:19]][[BibleBHS:EST 2:19]]</w:t>
      </w:r>
    </w:p>
    <w:p>
      <w:r>
        <w:rPr>
          <w:b/>
        </w:rPr>
        <w:t>Remark:</w:t>
      </w:r>
      <w:r>
        <w:t xml:space="preserve"> </w:t>
      </w:r>
      <w:r>
        <w:t>None</w:t>
      </w:r>
    </w:p>
    <w:p>
      <w:r>
        <w:rPr>
          <w:b/>
        </w:rPr>
        <w:t>Suggestion:</w:t>
      </w:r>
      <w:r>
        <w:t xml:space="preserve"> </w:t>
      </w:r>
      <w:r>
        <w:t>and when the virgins were gathered a second time</w:t>
      </w:r>
    </w:p>
    <w:p>
      <w:pPr>
        <w:pStyle w:val="Heading3"/>
      </w:pPr>
      <w:r>
        <w:t>Alternative 1</w:t>
      </w:r>
    </w:p>
    <w:p>
      <w:r>
        <w:t>ובהקבץ בתולות שנית</w:t>
      </w:r>
    </w:p>
    <w:p>
      <w:r>
        <w:t>Rating: B</w:t>
      </w:r>
    </w:p>
    <w:p>
      <w:pPr>
        <w:pStyle w:val="ListBullet"/>
      </w:pPr>
      <w:r>
        <w:t>RSV:</w:t>
      </w:r>
      <w:r>
        <w:rPr>
          <w:i/>
        </w:rPr>
        <w:t xml:space="preserve"> when the virgins were gathered together the second time</w:t>
      </w:r>
    </w:p>
    <w:p>
      <w:pPr>
        <w:pStyle w:val="Heading3"/>
      </w:pPr>
      <w:r>
        <w:t>Alternative 2</w:t>
      </w:r>
    </w:p>
    <w:p>
      <w:r>
        <w:t>[-]</w:t>
      </w:r>
    </w:p>
    <w:p>
      <w:r>
        <w:t>Rating: None</w:t>
      </w:r>
    </w:p>
    <w:p>
      <w:pPr>
        <w:pStyle w:val="ListBullet"/>
      </w:pPr>
      <w:r>
        <w:t>NEB:</w:t>
      </w:r>
      <w:r>
        <w:rPr>
          <w:i/>
        </w:rPr>
        <w:t xml:space="preserve"> *[-]</w:t>
      </w:r>
    </w:p>
    <w:p>
      <w:r>
        <w:t>Factors: 4</w:t>
      </w:r>
    </w:p>
    <w:p>
      <w:pPr>
        <w:pStyle w:val="Heading3"/>
      </w:pPr>
      <w:r>
        <w:t>Alternative 3</w:t>
      </w:r>
    </w:p>
    <w:p>
      <w:r>
        <w:t>[ובהקבץ בתולות בבית נשים שני]</w:t>
      </w:r>
    </w:p>
    <w:p>
      <w:r>
        <w:t>Rating: None</w:t>
      </w:r>
    </w:p>
    <w:p>
      <w:pPr>
        <w:pStyle w:val="ListBullet"/>
      </w:pPr>
      <w:r>
        <w:t>BJ:</w:t>
      </w:r>
      <w:r>
        <w:rPr>
          <w:i/>
        </w:rPr>
        <w:t xml:space="preserve"> *En passant, comme les jeunes filles, dans le second harem</w:t>
      </w:r>
    </w:p>
    <w:p>
      <w:pPr>
        <w:pStyle w:val="ListBullet"/>
      </w:pPr>
      <w:r>
        <w:t>LUT:</w:t>
      </w:r>
      <w:r>
        <w:rPr>
          <w:i/>
        </w:rPr>
        <w:t xml:space="preserve"> und als man nun die übrigen Jungfrauen in das andere Frauenhaus brachte</w:t>
      </w:r>
    </w:p>
    <w:p>
      <w:r>
        <w:t>Factors: 14</w:t>
      </w:r>
    </w:p>
    <w:p>
      <w:pPr>
        <w:pStyle w:val="Heading2"/>
      </w:pPr>
      <w:r>
        <w:t>[[BibleBHS:EST 2:19]]</w:t>
      </w:r>
    </w:p>
    <w:p>
      <w:r>
        <w:rPr>
          <w:b/>
        </w:rPr>
        <w:t>Remark:</w:t>
      </w:r>
      <w:r>
        <w:t xml:space="preserve"> </w:t>
      </w:r>
      <w:r>
        <w:t>None</w:t>
      </w:r>
    </w:p>
    <w:p>
      <w:r>
        <w:rPr>
          <w:b/>
        </w:rPr>
        <w:t>Suggestion:</w:t>
      </w:r>
      <w:r>
        <w:t xml:space="preserve"> </w:t>
      </w:r>
      <w:r>
        <w:t>and Mordecai (was) sitting at the king's gate</w:t>
      </w:r>
    </w:p>
    <w:p>
      <w:pPr>
        <w:pStyle w:val="Heading3"/>
      </w:pPr>
      <w:r>
        <w:t>Alternative 1</w:t>
      </w:r>
    </w:p>
    <w:p>
      <w:r>
        <w:t>ומרדכי ישב בשער־המלך</w:t>
      </w:r>
    </w:p>
    <w:p>
      <w:r>
        <w:t>Rating: A</w:t>
      </w:r>
    </w:p>
    <w:p>
      <w:pPr>
        <w:pStyle w:val="ListBullet"/>
      </w:pPr>
      <w:r>
        <w:t>RSV:</w:t>
      </w:r>
      <w:r>
        <w:rPr>
          <w:i/>
        </w:rPr>
        <w:t xml:space="preserve"> Mordecai was sitting at the king's gate</w:t>
      </w:r>
    </w:p>
    <w:p>
      <w:pPr>
        <w:pStyle w:val="ListBullet"/>
      </w:pPr>
      <w:r>
        <w:t>NEB:</w:t>
      </w:r>
      <w:r>
        <w:rPr>
          <w:i/>
        </w:rPr>
        <w:t xml:space="preserve"> Mordecai was in attendance at court</w:t>
      </w:r>
    </w:p>
    <w:p>
      <w:pPr>
        <w:pStyle w:val="ListBullet"/>
      </w:pPr>
      <w:r>
        <w:t>LUT:</w:t>
      </w:r>
      <w:r>
        <w:rPr>
          <w:i/>
        </w:rPr>
        <w:t xml:space="preserve"> sass Mardochai im Tor des Königs</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[[@BibleBHS:EST 3:7]][[BibleBHS:EST 3:7]]</w:t>
      </w:r>
    </w:p>
    <w:p>
      <w:r>
        <w:rPr>
          <w:b/>
        </w:rPr>
        <w:t>Remark:</w:t>
      </w:r>
      <w:r>
        <w:t xml:space="preserve"> </w:t>
      </w:r>
      <w:r>
        <w:t>There are two ways in which this text may be interpreted. It may either be rendered "(... from day to day,) and from month (to month) until the twelfth month", or it may be rendered like NEB and L, since the original text (which cannot be reconstructed through recourse to any of the ancient witnesses) may have been lost through homoeoteleuton: "(... from day to day) and from month to month, and the lot fell on the thirteenth day of the twelfth month". Translators might put this second possibility in a note.</w:t>
      </w:r>
    </w:p>
    <w:p>
      <w:r>
        <w:rPr>
          <w:b/>
        </w:rPr>
        <w:t>Suggestion:</w:t>
      </w:r>
      <w:r>
        <w:t xml:space="preserve"> </w:t>
      </w:r>
      <w:r>
        <w:t>See Remark</w:t>
      </w:r>
    </w:p>
    <w:p>
      <w:pPr>
        <w:pStyle w:val="Heading3"/>
      </w:pPr>
      <w:r>
        <w:t>Alternative 1</w:t>
      </w:r>
    </w:p>
    <w:p>
      <w:r>
        <w:t>ומחדש לחדש שנים־עשר</w:t>
      </w:r>
    </w:p>
    <w:p>
      <w:r>
        <w:t>Rating: B</w:t>
      </w:r>
    </w:p>
    <w:p>
      <w:pPr>
        <w:pStyle w:val="ListBullet"/>
      </w:pPr>
      <w:r>
        <w:t>RSV:</w:t>
      </w:r>
      <w:r>
        <w:rPr>
          <w:i/>
        </w:rPr>
        <w:t xml:space="preserve"> month after month till the twelfth month</w:t>
      </w:r>
    </w:p>
    <w:p>
      <w:pPr>
        <w:pStyle w:val="ListBullet"/>
      </w:pPr>
      <w:r>
        <w:t>BJ:</w:t>
      </w:r>
      <w:r>
        <w:rPr>
          <w:i/>
        </w:rPr>
        <w:t xml:space="preserve"> *et par mois. Le sort étant tombé sur le douzième mois</w:t>
      </w:r>
    </w:p>
    <w:p>
      <w:pPr>
        <w:pStyle w:val="Heading3"/>
      </w:pPr>
      <w:r>
        <w:t>Alternative 2</w:t>
      </w:r>
    </w:p>
    <w:p>
      <w:r>
        <w:t>[ומחדש לחדש ויפל הגורל על־שלשה עשר יום לחדש שנים עשר]</w:t>
      </w:r>
    </w:p>
    <w:p>
      <w:r>
        <w:t>Rating: None</w:t>
      </w:r>
    </w:p>
    <w:p>
      <w:pPr>
        <w:pStyle w:val="ListBullet"/>
      </w:pPr>
      <w:r>
        <w:t>NEB:</w:t>
      </w:r>
      <w:r>
        <w:rPr>
          <w:i/>
        </w:rPr>
        <w:t xml:space="preserve"> *and month by month, and the lot fell on the thirteenth day of the twelfth month</w:t>
      </w:r>
    </w:p>
    <w:p>
      <w:pPr>
        <w:pStyle w:val="ListBullet"/>
      </w:pPr>
      <w:r>
        <w:t>LUT:</w:t>
      </w:r>
      <w:r>
        <w:rPr>
          <w:i/>
        </w:rPr>
        <w:t xml:space="preserve"> und von Monat zu Monat, und das Los fiel auf den dreizehnten Tag im zwölften Monat</w:t>
      </w:r>
    </w:p>
    <w:p>
      <w:r>
        <w:t>Factors: 14</w:t>
      </w:r>
    </w:p>
    <w:p>
      <w:pPr>
        <w:pStyle w:val="Heading2"/>
      </w:pPr>
      <w:r>
        <w:t>[[@BibleBHS:EST 6:13]][[BibleBHS:EST 6:13]]</w:t>
      </w:r>
    </w:p>
    <w:p>
      <w:r>
        <w:rPr>
          <w:b/>
        </w:rPr>
        <w:t>Remark:</w:t>
      </w:r>
      <w:r>
        <w:t xml:space="preserve"> </w:t>
      </w:r>
      <w:r>
        <w:t>In fact, the "wise men" are Haman's friends. The expression "wise man" is ironical: the wise friends of Haman!</w:t>
      </w:r>
    </w:p>
    <w:p>
      <w:r>
        <w:rPr>
          <w:b/>
        </w:rPr>
        <w:t>Suggestion:</w:t>
      </w:r>
      <w:r>
        <w:t xml:space="preserve"> </w:t>
      </w:r>
      <w:r>
        <w:t>his wise men</w:t>
      </w:r>
    </w:p>
    <w:p>
      <w:pPr>
        <w:pStyle w:val="Heading3"/>
      </w:pPr>
      <w:r>
        <w:t>Alternative 1</w:t>
      </w:r>
    </w:p>
    <w:p>
      <w:r>
        <w:t>חכמיו</w:t>
      </w:r>
    </w:p>
    <w:p>
      <w:r>
        <w:t>Rating: B</w:t>
      </w:r>
    </w:p>
    <w:p>
      <w:pPr>
        <w:pStyle w:val="ListBullet"/>
      </w:pPr>
      <w:r>
        <w:t>RSV:</w:t>
      </w:r>
      <w:r>
        <w:rPr>
          <w:i/>
        </w:rPr>
        <w:t xml:space="preserve"> his wise men</w:t>
      </w:r>
    </w:p>
    <w:p>
      <w:pPr>
        <w:pStyle w:val="ListBullet"/>
      </w:pPr>
      <w:r>
        <w:t>BJ:</w:t>
      </w:r>
      <w:r>
        <w:rPr>
          <w:i/>
        </w:rPr>
        <w:t xml:space="preserve"> (1e éd.) et ses conseillers</w:t>
      </w:r>
    </w:p>
    <w:p>
      <w:pPr>
        <w:pStyle w:val="Heading3"/>
      </w:pPr>
      <w:r>
        <w:t>Alternative 2</w:t>
      </w:r>
    </w:p>
    <w:p>
      <w:r>
        <w:t>[אהביו]</w:t>
      </w:r>
    </w:p>
    <w:p>
      <w:r>
        <w:t>Rating: None</w:t>
      </w:r>
    </w:p>
    <w:p>
      <w:pPr>
        <w:pStyle w:val="ListBullet"/>
      </w:pPr>
      <w:r>
        <w:t>NEB:</w:t>
      </w:r>
      <w:r>
        <w:rPr>
          <w:i/>
        </w:rPr>
        <w:t xml:space="preserve"> *of his friends</w:t>
      </w:r>
    </w:p>
    <w:p>
      <w:pPr>
        <w:pStyle w:val="ListBullet"/>
      </w:pPr>
      <w:r>
        <w:t>BJ:</w:t>
      </w:r>
      <w:r>
        <w:rPr>
          <w:i/>
        </w:rPr>
        <w:t xml:space="preserve"> *(2e,3e éd.) et ses amis</w:t>
      </w:r>
    </w:p>
    <w:p>
      <w:pPr>
        <w:pStyle w:val="ListBullet"/>
      </w:pPr>
      <w:r>
        <w:t>LUT:</w:t>
      </w:r>
      <w:r>
        <w:rPr>
          <w:i/>
        </w:rPr>
        <w:t xml:space="preserve"> seine Freunde</w:t>
      </w:r>
    </w:p>
    <w:p>
      <w:r>
        <w:t>Factors: 5, 4</w:t>
      </w:r>
    </w:p>
    <w:p>
      <w:pPr>
        <w:pStyle w:val="Heading2"/>
      </w:pPr>
      <w:r>
        <w:t>[[@BibleBHS:EST 9:16]][[BibleBHS:EST 9:16]]</w:t>
      </w:r>
    </w:p>
    <w:p>
      <w:r>
        <w:rPr>
          <w:b/>
        </w:rPr>
        <w:t>Remark:</w:t>
      </w:r>
      <w:r>
        <w:t xml:space="preserve"> </w:t>
      </w:r>
      <w:r>
        <w:t>The MT is the original text, for "to get respite from one's enemies" is to annihilate them.</w:t>
      </w:r>
    </w:p>
    <w:p>
      <w:r>
        <w:rPr>
          <w:b/>
        </w:rPr>
        <w:t>Suggestion:</w:t>
      </w:r>
      <w:r>
        <w:t xml:space="preserve"> </w:t>
      </w:r>
      <w:r>
        <w:t>and they got respite from their enemies</w:t>
      </w:r>
    </w:p>
    <w:p>
      <w:pPr>
        <w:pStyle w:val="Heading3"/>
      </w:pPr>
      <w:r>
        <w:t>Alternative 1</w:t>
      </w:r>
    </w:p>
    <w:p>
      <w:r>
        <w:t>ונוח מאיביהם</w:t>
      </w:r>
    </w:p>
    <w:p>
      <w:r>
        <w:t>Rating: A</w:t>
      </w:r>
    </w:p>
    <w:p>
      <w:pPr>
        <w:pStyle w:val="ListBullet"/>
      </w:pPr>
      <w:r>
        <w:t>RSV:</w:t>
      </w:r>
      <w:r>
        <w:rPr>
          <w:i/>
        </w:rPr>
        <w:t xml:space="preserve"> and got relief from their enemies</w:t>
      </w:r>
    </w:p>
    <w:p>
      <w:pPr>
        <w:pStyle w:val="ListBullet"/>
      </w:pPr>
      <w:r>
        <w:t>BJ:</w:t>
      </w:r>
      <w:r>
        <w:rPr>
          <w:i/>
        </w:rPr>
        <w:t xml:space="preserve"> ils se débarrassèrent de leurs ennemis</w:t>
      </w:r>
    </w:p>
    <w:p>
      <w:pPr>
        <w:pStyle w:val="ListBullet"/>
      </w:pPr>
      <w:r>
        <w:t>LUT:</w:t>
      </w:r>
      <w:r>
        <w:rPr>
          <w:i/>
        </w:rPr>
        <w:t xml:space="preserve"> und sich vor ihren Feinden Ruhe zu verschaffen</w:t>
      </w:r>
    </w:p>
    <w:p>
      <w:pPr>
        <w:pStyle w:val="Heading3"/>
      </w:pPr>
      <w:r>
        <w:t>Alternative 2</w:t>
      </w:r>
    </w:p>
    <w:p>
      <w:r>
        <w:t>[ונקום מאיביהם]</w:t>
      </w:r>
    </w:p>
    <w:p>
      <w:r>
        <w:t>Rating: None</w:t>
      </w:r>
    </w:p>
    <w:p>
      <w:pPr>
        <w:pStyle w:val="ListBullet"/>
      </w:pPr>
      <w:r>
        <w:t>NEB:</w:t>
      </w:r>
      <w:r>
        <w:rPr>
          <w:i/>
        </w:rPr>
        <w:t xml:space="preserve"> *they took vengeance on their enemies</w:t>
      </w:r>
    </w:p>
    <w:p>
      <w:r>
        <w:t>Factors: 14</w:t>
      </w:r>
    </w:p>
    <w:p>
      <w:pPr>
        <w:pStyle w:val="Heading2"/>
      </w:pPr>
      <w:r>
        <w:t>[[@BibleBHS:EST 9:25]][[BibleBHS:EST 9:25]]</w:t>
      </w:r>
    </w:p>
    <w:p>
      <w:r>
        <w:rPr>
          <w:b/>
        </w:rPr>
        <w:t>Remark:</w:t>
      </w:r>
      <w:r>
        <w:t xml:space="preserve"> </w:t>
      </w:r>
      <w:r>
        <w:t>The Committee gave two ratings for this case: the rating A for וּבְבֹאָהּ, with the impersonal feminine suffix "it"; the rating B for the phrase עם־הספר, translated as "at the same time in writing". The phrase may then be interpreted: "and when it (i.e. the matter) came before the king, he gave orders at the same time in writing".</w:t>
      </w:r>
    </w:p>
    <w:p>
      <w:r>
        <w:rPr>
          <w:b/>
        </w:rPr>
        <w:t>Suggestion:</w:t>
      </w:r>
      <w:r>
        <w:t xml:space="preserve"> </w:t>
      </w:r>
      <w:r>
        <w:t>See Remark</w:t>
      </w:r>
    </w:p>
    <w:p>
      <w:pPr>
        <w:pStyle w:val="Heading3"/>
      </w:pPr>
      <w:r>
        <w:t>Alternative 1</w:t>
      </w:r>
    </w:p>
    <w:p>
      <w:r>
        <w:t>וּבְבֹאָהּ לפני המלך אמר עם־הספר</w:t>
      </w:r>
    </w:p>
    <w:p>
      <w:r>
        <w:t>Rating: None</w:t>
      </w:r>
    </w:p>
    <w:p>
      <w:pPr>
        <w:pStyle w:val="ListBullet"/>
      </w:pPr>
      <w:r>
        <w:t>RSV:</w:t>
      </w:r>
      <w:r>
        <w:rPr>
          <w:i/>
        </w:rPr>
        <w:t xml:space="preserve"> but when Esther came before the king, he gave orders in writing</w:t>
      </w:r>
    </w:p>
    <w:p>
      <w:pPr>
        <w:pStyle w:val="ListBullet"/>
      </w:pPr>
      <w:r>
        <w:t>NEB:</w:t>
      </w:r>
      <w:r>
        <w:rPr>
          <w:i/>
        </w:rPr>
        <w:t xml:space="preserve"> but when the matter came before the king, he issued written orders</w:t>
      </w:r>
    </w:p>
    <w:p>
      <w:pPr>
        <w:pStyle w:val="ListBullet"/>
      </w:pPr>
      <w:r>
        <w:t>LUT:</w:t>
      </w:r>
      <w:r>
        <w:rPr>
          <w:i/>
        </w:rPr>
        <w:t xml:space="preserve"> und wie Esther zum König gegangen war und dieser durch Schreiben geboten hatte</w:t>
      </w:r>
    </w:p>
    <w:p>
      <w:pPr>
        <w:pStyle w:val="Heading3"/>
      </w:pPr>
      <w:r>
        <w:t>Alternative 2</w:t>
      </w:r>
    </w:p>
    <w:p>
      <w:r>
        <w:t>[וּבְבֹאֹה לפני המלך אמר לתלות את מרדכי]</w:t>
      </w:r>
    </w:p>
    <w:p>
      <w:r>
        <w:t>Rating: None</w:t>
      </w:r>
    </w:p>
    <w:p>
      <w:pPr>
        <w:pStyle w:val="ListBullet"/>
      </w:pPr>
      <w:r>
        <w:t>BJ:</w:t>
      </w:r>
      <w:r>
        <w:rPr>
          <w:i/>
        </w:rPr>
        <w:t xml:space="preserve"> *mais quand il fut rentré chez le roi pour lui demander de faire pendre Mardochée</w:t>
      </w:r>
    </w:p>
    <w:p>
      <w:r>
        <w:t>Factors: 13</w:t>
      </w:r>
    </w:p>
    <w:p>
      <w:pPr>
        <w:pStyle w:val="Heading2"/>
      </w:pPr>
      <w:r>
        <w:t>[[@BibleBHS:EST 9:29]][[BibleBHS:EST 9:29]]</w:t>
      </w:r>
    </w:p>
    <w:p>
      <w:r>
        <w:rPr>
          <w:b/>
        </w:rPr>
        <w:t>Remark:</w:t>
      </w:r>
      <w:r>
        <w:t xml:space="preserve"> </w:t>
      </w:r>
      <w:r>
        <w:t>None</w:t>
      </w:r>
    </w:p>
    <w:p>
      <w:r>
        <w:rPr>
          <w:b/>
        </w:rPr>
        <w:t>Suggestion:</w:t>
      </w:r>
      <w:r>
        <w:t xml:space="preserve"> </w:t>
      </w:r>
      <w:r>
        <w:t>and Mordecai</w:t>
      </w:r>
    </w:p>
    <w:p>
      <w:pPr>
        <w:pStyle w:val="Heading3"/>
      </w:pPr>
      <w:r>
        <w:t>Alternative 1</w:t>
      </w:r>
    </w:p>
    <w:p>
      <w:r>
        <w:t>ומרדכי</w:t>
      </w:r>
    </w:p>
    <w:p>
      <w:r>
        <w:t>Rating: A</w:t>
      </w:r>
    </w:p>
    <w:p>
      <w:pPr>
        <w:pStyle w:val="ListBullet"/>
      </w:pPr>
      <w:r>
        <w:t>RSV:</w:t>
      </w:r>
      <w:r>
        <w:rPr>
          <w:i/>
        </w:rPr>
        <w:t xml:space="preserve"> and Mordecai</w:t>
      </w:r>
    </w:p>
    <w:p>
      <w:pPr>
        <w:pStyle w:val="ListBullet"/>
      </w:pPr>
      <w:r>
        <w:t>LUT:</w:t>
      </w:r>
      <w:r>
        <w:rPr>
          <w:i/>
        </w:rPr>
        <w:t xml:space="preserve"> und Mardochai</w:t>
      </w:r>
    </w:p>
    <w:p>
      <w:pPr>
        <w:pStyle w:val="Heading3"/>
      </w:pPr>
      <w:r>
        <w:t>Alternative 2</w:t>
      </w:r>
    </w:p>
    <w:p>
      <w:r>
        <w:t>[למרדכי]</w:t>
      </w:r>
    </w:p>
    <w:p>
      <w:r>
        <w:t>Rating: None</w:t>
      </w:r>
    </w:p>
    <w:p>
      <w:pPr>
        <w:pStyle w:val="ListBullet"/>
      </w:pPr>
      <w:r>
        <w:t>NEB:</w:t>
      </w:r>
      <w:r>
        <w:rPr>
          <w:i/>
        </w:rPr>
        <w:t xml:space="preserve"> *to Mordecai</w:t>
      </w:r>
    </w:p>
    <w:p>
      <w:r>
        <w:t>Factors: 14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[[@BibleBHS:EST 9:31]][[BibleBHS:EST 9:31]]</w:t>
      </w:r>
    </w:p>
    <w:p>
      <w:r>
        <w:rPr>
          <w:b/>
        </w:rPr>
        <w:t>Remark:</w:t>
      </w:r>
      <w:r>
        <w:t xml:space="preserve"> </w:t>
      </w:r>
      <w:r>
        <w:t>None</w:t>
      </w:r>
    </w:p>
    <w:p>
      <w:r>
        <w:rPr>
          <w:b/>
        </w:rPr>
        <w:t>Suggestion:</w:t>
      </w:r>
      <w:r>
        <w:t xml:space="preserve"> </w:t>
      </w:r>
      <w:r>
        <w:t>and Queen Esther</w:t>
      </w:r>
    </w:p>
    <w:p>
      <w:pPr>
        <w:pStyle w:val="Heading3"/>
      </w:pPr>
      <w:r>
        <w:t>Alternative 1</w:t>
      </w:r>
    </w:p>
    <w:p>
      <w:r>
        <w:t>ואסתר המלכה</w:t>
      </w:r>
    </w:p>
    <w:p>
      <w:r>
        <w:t>Rating: A</w:t>
      </w:r>
    </w:p>
    <w:p>
      <w:pPr>
        <w:pStyle w:val="ListBullet"/>
      </w:pPr>
      <w:r>
        <w:t>RSV:</w:t>
      </w:r>
      <w:r>
        <w:rPr>
          <w:i/>
        </w:rPr>
        <w:t xml:space="preserve"> and Queen Esther</w:t>
      </w:r>
    </w:p>
    <w:p>
      <w:pPr>
        <w:pStyle w:val="ListBullet"/>
      </w:pPr>
      <w:r>
        <w:t>LUT:</w:t>
      </w:r>
      <w:r>
        <w:rPr>
          <w:i/>
        </w:rPr>
        <w:t xml:space="preserve"> und die Königin Esther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*[-](à propos du vs. 29)</w:t>
      </w:r>
    </w:p>
    <w:p>
      <w:r>
        <w:t>Factors: 14</w:t>
      </w:r>
    </w:p>
    <w:p>
      <w:pPr>
        <w:pStyle w:val="Heading1"/>
      </w:pPr>
      <w:r>
        <w:t>Job</w:t>
      </w:r>
    </w:p>
    <w:p>
      <w:pPr>
        <w:pStyle w:val="Heading2"/>
      </w:pPr>
      <w:r>
        <w:t>[[@BibleBHS:JOB 1:5]][[BibleBHS:JOB 1:5]]</w:t>
      </w:r>
    </w:p>
    <w:p>
      <w:r>
        <w:rPr>
          <w:b/>
        </w:rPr>
        <w:t>Remark:</w:t>
      </w:r>
      <w:r>
        <w:t xml:space="preserve"> </w:t>
      </w:r>
      <w:r>
        <w:t>In this vs. and in 1.11 and 2.5 the verb ברך, "to bless" is used in a euphemistic or ironic way. In 2.9 its use is either euphemistic or emotional, see below.</w:t>
      </w:r>
    </w:p>
    <w:p>
      <w:r>
        <w:rPr>
          <w:b/>
        </w:rPr>
        <w:t>Suggestion:</w:t>
      </w:r>
      <w:r>
        <w:t xml:space="preserve"> </w:t>
      </w:r>
      <w:r>
        <w:t>and they cursed</w:t>
      </w:r>
    </w:p>
    <w:p>
      <w:pPr>
        <w:pStyle w:val="Heading3"/>
      </w:pPr>
      <w:r>
        <w:t>Alternative 1</w:t>
      </w:r>
    </w:p>
    <w:p>
      <w:r>
        <w:t>וברכו</w:t>
      </w:r>
    </w:p>
    <w:p>
      <w:r>
        <w:t>Rating: B</w:t>
      </w:r>
    </w:p>
    <w:p>
      <w:pPr>
        <w:pStyle w:val="ListBullet"/>
      </w:pPr>
      <w:r>
        <w:t>RSV:</w:t>
      </w:r>
      <w:r>
        <w:rPr>
          <w:i/>
        </w:rPr>
        <w:t xml:space="preserve"> (my sons have ...) and cursed (?)</w:t>
      </w:r>
    </w:p>
    <w:p>
      <w:pPr>
        <w:pStyle w:val="ListBullet"/>
      </w:pPr>
      <w:r>
        <w:t>NEB:</w:t>
      </w:r>
      <w:r>
        <w:rPr>
          <w:i/>
        </w:rPr>
        <w:t xml:space="preserve"> (they ...) and committed blasphemy (?)</w:t>
      </w:r>
    </w:p>
    <w:p>
      <w:pPr>
        <w:pStyle w:val="ListBullet"/>
      </w:pPr>
      <w:r>
        <w:t>TOB:</w:t>
      </w:r>
      <w:r>
        <w:rPr>
          <w:i/>
        </w:rPr>
        <w:t xml:space="preserve"> (mes fils ont-ils ...) et maudit (en note: "Litt. bénit ...")</w:t>
      </w:r>
    </w:p>
    <w:p>
      <w:pPr>
        <w:pStyle w:val="ListBullet"/>
      </w:pPr>
      <w:r>
        <w:t>LUT:</w:t>
      </w:r>
      <w:r>
        <w:rPr>
          <w:i/>
        </w:rPr>
        <w:t xml:space="preserve"> (meine Sohne konnten ...) und (Gott) abgesagt haben</w:t>
      </w:r>
    </w:p>
    <w:p>
      <w:pPr>
        <w:pStyle w:val="Heading3"/>
      </w:pPr>
      <w:r>
        <w:t>Alternative 2</w:t>
      </w:r>
    </w:p>
    <w:p>
      <w:r>
        <w:t>[וקללו]</w:t>
      </w:r>
    </w:p>
    <w:p>
      <w:r>
        <w:t>Rating: None</w:t>
      </w:r>
    </w:p>
    <w:p>
      <w:pPr>
        <w:pStyle w:val="ListBullet"/>
      </w:pPr>
      <w:r>
        <w:t>BJ:</w:t>
      </w:r>
      <w:r>
        <w:rPr>
          <w:i/>
        </w:rPr>
        <w:t xml:space="preserve"> *(mes fils ont-ils ...) et maudit</w:t>
      </w:r>
    </w:p>
    <w:p>
      <w:r>
        <w:t>Factors: 8, 6</w:t>
      </w:r>
    </w:p>
    <w:p>
      <w:pPr>
        <w:pStyle w:val="Heading2"/>
      </w:pPr>
      <w:r>
        <w:t>[[@BibleBHS:JOB 1:11]][[BibleBHS:JOB 1:11]]</w:t>
      </w:r>
    </w:p>
    <w:p>
      <w:r>
        <w:rPr>
          <w:b/>
        </w:rPr>
        <w:t>Remark:</w:t>
      </w:r>
      <w:r>
        <w:t xml:space="preserve"> </w:t>
      </w:r>
      <w:r>
        <w:t>See above, 1.5 with its Remark.</w:t>
      </w:r>
    </w:p>
    <w:p>
      <w:r>
        <w:rPr>
          <w:b/>
        </w:rPr>
        <w:t>Suggestion:</w:t>
      </w:r>
      <w:r>
        <w:t xml:space="preserve"> </w:t>
      </w:r>
      <w:r>
        <w:t>he will bless you</w:t>
      </w:r>
    </w:p>
    <w:p>
      <w:pPr>
        <w:pStyle w:val="Heading3"/>
      </w:pPr>
      <w:r>
        <w:t>Alternative 1</w:t>
      </w:r>
    </w:p>
    <w:p>
      <w:r>
        <w:t>יברכך</w:t>
      </w:r>
    </w:p>
    <w:p>
      <w:r>
        <w:t>Rating: B</w:t>
      </w:r>
    </w:p>
    <w:p>
      <w:pPr>
        <w:pStyle w:val="ListBullet"/>
      </w:pPr>
      <w:r>
        <w:t>RSV:</w:t>
      </w:r>
      <w:r>
        <w:rPr>
          <w:i/>
        </w:rPr>
        <w:t xml:space="preserve"> he will curse thee (?)</w:t>
      </w:r>
    </w:p>
    <w:p>
      <w:pPr>
        <w:pStyle w:val="ListBullet"/>
      </w:pPr>
      <w:r>
        <w:t>NEB:</w:t>
      </w:r>
      <w:r>
        <w:rPr>
          <w:i/>
        </w:rPr>
        <w:t xml:space="preserve"> he will curse you (?)</w:t>
      </w:r>
    </w:p>
    <w:p>
      <w:pPr>
        <w:pStyle w:val="ListBullet"/>
      </w:pPr>
      <w:r>
        <w:t>TOB:</w:t>
      </w:r>
      <w:r>
        <w:rPr>
          <w:i/>
        </w:rPr>
        <w:t xml:space="preserve"> *il te maudira</w:t>
      </w:r>
    </w:p>
    <w:p>
      <w:pPr>
        <w:pStyle w:val="ListBullet"/>
      </w:pPr>
      <w:r>
        <w:t>LUT:</w:t>
      </w:r>
      <w:r>
        <w:rPr>
          <w:i/>
        </w:rPr>
        <w:t xml:space="preserve"> er wird dir ... absagen</w:t>
      </w:r>
    </w:p>
    <w:p>
      <w:pPr>
        <w:pStyle w:val="Heading3"/>
      </w:pPr>
      <w:r>
        <w:t>Alternative 2</w:t>
      </w:r>
    </w:p>
    <w:p>
      <w:r>
        <w:t>[יקללך]</w:t>
      </w:r>
    </w:p>
    <w:p>
      <w:r>
        <w:t>Rating: None</w:t>
      </w:r>
    </w:p>
    <w:p>
      <w:pPr>
        <w:pStyle w:val="ListBullet"/>
      </w:pPr>
      <w:r>
        <w:t>BJ:</w:t>
      </w:r>
      <w:r>
        <w:rPr>
          <w:i/>
        </w:rPr>
        <w:t xml:space="preserve"> *il te maudira (note sur 1.5)</w:t>
      </w:r>
    </w:p>
    <w:p>
      <w:r>
        <w:t>Factors: 8, 6</w:t>
      </w:r>
    </w:p>
    <w:p>
      <w:pPr>
        <w:pStyle w:val="Heading2"/>
      </w:pPr>
      <w:r>
        <w:t>[[@BibleBHS:JOB 2:1]][[BibleBHS:JOB 2:1]]</w:t>
      </w:r>
    </w:p>
    <w:p>
      <w:r>
        <w:rPr>
          <w:b/>
        </w:rPr>
        <w:t>Remark:</w:t>
      </w:r>
      <w:r>
        <w:t xml:space="preserve"> </w:t>
      </w:r>
      <w:r>
        <w:t>None</w:t>
      </w:r>
    </w:p>
    <w:p>
      <w:r>
        <w:rPr>
          <w:b/>
        </w:rPr>
        <w:t>Suggestion:</w:t>
      </w:r>
      <w:r>
        <w:t xml:space="preserve"> </w:t>
      </w:r>
      <w:r>
        <w:t>to stand before the LORD</w:t>
      </w:r>
    </w:p>
    <w:p>
      <w:pPr>
        <w:pStyle w:val="Heading3"/>
      </w:pPr>
      <w:r>
        <w:t>Alternative 1</w:t>
      </w:r>
    </w:p>
    <w:p>
      <w:r>
        <w:t>להתיצב על־יהוה 2°</w:t>
      </w:r>
    </w:p>
    <w:p>
      <w:r>
        <w:t>Rating: B</w:t>
      </w:r>
    </w:p>
    <w:p>
      <w:pPr>
        <w:pStyle w:val="ListBullet"/>
      </w:pPr>
      <w:r>
        <w:t>RSV:</w:t>
      </w:r>
      <w:r>
        <w:rPr>
          <w:i/>
        </w:rPr>
        <w:t xml:space="preserve"> to present himself before the LORD</w:t>
      </w:r>
    </w:p>
    <w:p>
      <w:pPr>
        <w:pStyle w:val="ListBullet"/>
      </w:pPr>
      <w:r>
        <w:t>TOB:</w:t>
      </w:r>
      <w:r>
        <w:rPr>
          <w:i/>
        </w:rPr>
        <w:t xml:space="preserve"> à l'audience du SEIGNEUR (2°)</w:t>
      </w:r>
    </w:p>
    <w:p>
      <w:pPr>
        <w:pStyle w:val="ListBullet"/>
      </w:pPr>
      <w:r>
        <w:t>LUT:</w:t>
      </w:r>
      <w:r>
        <w:rPr>
          <w:i/>
        </w:rPr>
        <w:t xml:space="preserve"> und vor den HERRN trat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3, 5</w:t>
      </w:r>
    </w:p>
    <w:p>
      <w:pPr>
        <w:pStyle w:val="Heading2"/>
      </w:pPr>
      <w:r>
        <w:t>[[@BibleBHS:JOB 2:5]][[BibleBHS:JOB 2:5]]</w:t>
      </w:r>
    </w:p>
    <w:p>
      <w:r>
        <w:rPr>
          <w:b/>
        </w:rPr>
        <w:t>Remark:</w:t>
      </w:r>
      <w:r>
        <w:t xml:space="preserve"> </w:t>
      </w:r>
      <w:r>
        <w:t>See above, 1.5 with its Remark.</w:t>
      </w:r>
    </w:p>
    <w:p>
      <w:r>
        <w:rPr>
          <w:b/>
        </w:rPr>
        <w:t>Suggestion:</w:t>
      </w:r>
      <w:r>
        <w:t xml:space="preserve"> </w:t>
      </w:r>
      <w:r>
        <w:t>he will bless you</w:t>
      </w:r>
    </w:p>
    <w:p>
      <w:pPr>
        <w:pStyle w:val="Heading3"/>
      </w:pPr>
      <w:r>
        <w:t>Alternative 1</w:t>
      </w:r>
    </w:p>
    <w:p>
      <w:r>
        <w:t>יברכך</w:t>
      </w:r>
    </w:p>
    <w:p>
      <w:r>
        <w:t>Rating: B</w:t>
      </w:r>
    </w:p>
    <w:p>
      <w:pPr>
        <w:pStyle w:val="ListBullet"/>
      </w:pPr>
      <w:r>
        <w:t>RSV:</w:t>
      </w:r>
      <w:r>
        <w:rPr>
          <w:i/>
        </w:rPr>
        <w:t xml:space="preserve"> he will curse thee (?)</w:t>
      </w:r>
    </w:p>
    <w:p>
      <w:pPr>
        <w:pStyle w:val="ListBullet"/>
      </w:pPr>
      <w:r>
        <w:t>NEB:</w:t>
      </w:r>
      <w:r>
        <w:rPr>
          <w:i/>
        </w:rPr>
        <w:t xml:space="preserve"> he will ... curse you (?)</w:t>
      </w:r>
    </w:p>
    <w:p>
      <w:pPr>
        <w:pStyle w:val="ListBullet"/>
      </w:pPr>
      <w:r>
        <w:t>TOB:</w:t>
      </w:r>
      <w:r>
        <w:rPr>
          <w:i/>
        </w:rPr>
        <w:t xml:space="preserve"> *il te maudira</w:t>
      </w:r>
    </w:p>
    <w:p>
      <w:pPr>
        <w:pStyle w:val="ListBullet"/>
      </w:pPr>
      <w:r>
        <w:t>LUT:</w:t>
      </w:r>
      <w:r>
        <w:rPr>
          <w:i/>
        </w:rPr>
        <w:t xml:space="preserve"> er wird dir ... absagen</w:t>
      </w:r>
    </w:p>
    <w:p>
      <w:pPr>
        <w:pStyle w:val="Heading3"/>
      </w:pPr>
      <w:r>
        <w:t>Alternative 2</w:t>
      </w:r>
    </w:p>
    <w:p>
      <w:r>
        <w:t>[יקללך]</w:t>
      </w:r>
    </w:p>
    <w:p>
      <w:r>
        <w:t>Rating: None</w:t>
      </w:r>
    </w:p>
    <w:p>
      <w:pPr>
        <w:pStyle w:val="ListBullet"/>
      </w:pPr>
      <w:r>
        <w:t>BJ:</w:t>
      </w:r>
      <w:r>
        <w:rPr>
          <w:i/>
        </w:rPr>
        <w:t xml:space="preserve"> *il te maudira (note sur 1.5)</w:t>
      </w:r>
    </w:p>
    <w:p>
      <w:r>
        <w:t>Factors: 8, 6</w:t>
      </w:r>
    </w:p>
    <w:p>
      <w:pPr>
        <w:pStyle w:val="Heading2"/>
      </w:pPr>
      <w:r>
        <w:t>[[@BibleBHS:JOB 2:9]][[BibleBHS:JOB 2:9]]</w:t>
      </w:r>
    </w:p>
    <w:p>
      <w:r>
        <w:rPr>
          <w:b/>
        </w:rPr>
        <w:t>Remark:</w:t>
      </w:r>
      <w:r>
        <w:t xml:space="preserve"> </w:t>
      </w:r>
      <w:r>
        <w:t>See above, 1.5 with its Remark.</w:t>
      </w:r>
    </w:p>
    <w:p>
      <w:r>
        <w:rPr>
          <w:b/>
        </w:rPr>
        <w:t>Suggestion:</w:t>
      </w:r>
      <w:r>
        <w:t xml:space="preserve"> </w:t>
      </w:r>
      <w:r>
        <w:t>curse !</w:t>
      </w:r>
    </w:p>
    <w:p>
      <w:pPr>
        <w:pStyle w:val="Heading3"/>
      </w:pPr>
      <w:r>
        <w:t>Alternative 1</w:t>
      </w:r>
    </w:p>
    <w:p>
      <w:r>
        <w:t>ברך</w:t>
      </w:r>
    </w:p>
    <w:p>
      <w:r>
        <w:t>Rating: B</w:t>
      </w:r>
    </w:p>
    <w:p>
      <w:pPr>
        <w:pStyle w:val="ListBullet"/>
      </w:pPr>
      <w:r>
        <w:t>RSV:</w:t>
      </w:r>
      <w:r>
        <w:rPr>
          <w:i/>
        </w:rPr>
        <w:t xml:space="preserve"> curse</w:t>
      </w:r>
    </w:p>
    <w:p>
      <w:pPr>
        <w:pStyle w:val="ListBullet"/>
      </w:pPr>
      <w:r>
        <w:t>NEB:</w:t>
      </w:r>
      <w:r>
        <w:rPr>
          <w:i/>
        </w:rPr>
        <w:t xml:space="preserve"> curse</w:t>
      </w:r>
    </w:p>
    <w:p>
      <w:pPr>
        <w:pStyle w:val="ListBullet"/>
      </w:pPr>
      <w:r>
        <w:t>TOB:</w:t>
      </w:r>
      <w:r>
        <w:rPr>
          <w:i/>
        </w:rPr>
        <w:t xml:space="preserve"> *maudis</w:t>
      </w:r>
    </w:p>
    <w:p>
      <w:pPr>
        <w:pStyle w:val="ListBullet"/>
      </w:pPr>
      <w:r>
        <w:t>LUT:</w:t>
      </w:r>
      <w:r>
        <w:rPr>
          <w:i/>
        </w:rPr>
        <w:t xml:space="preserve"> sage ... ab</w:t>
      </w:r>
    </w:p>
    <w:p>
      <w:pPr>
        <w:pStyle w:val="Heading3"/>
      </w:pPr>
      <w:r>
        <w:t>Alternative 2</w:t>
      </w:r>
    </w:p>
    <w:p>
      <w:r>
        <w:t>[קלל]</w:t>
      </w:r>
    </w:p>
    <w:p>
      <w:r>
        <w:t>Rating: None</w:t>
      </w:r>
    </w:p>
    <w:p>
      <w:pPr>
        <w:pStyle w:val="ListBullet"/>
      </w:pPr>
      <w:r>
        <w:t>BJ:</w:t>
      </w:r>
      <w:r>
        <w:rPr>
          <w:i/>
        </w:rPr>
        <w:t xml:space="preserve"> *maudis (note sur 1.5)</w:t>
      </w:r>
    </w:p>
    <w:p>
      <w:r>
        <w:t>Factors: 8, 6</w:t>
      </w:r>
    </w:p>
    <w:p>
      <w:pPr>
        <w:pStyle w:val="Heading2"/>
      </w:pPr>
      <w:r>
        <w:t>[[@BibleBHS:JOB 2:12]][[BibleBHS:JOB 2:12]]</w:t>
      </w:r>
    </w:p>
    <w:p>
      <w:r>
        <w:rPr>
          <w:b/>
        </w:rPr>
        <w:t>Remark:</w:t>
      </w:r>
      <w:r>
        <w:t xml:space="preserve"> </w:t>
      </w:r>
      <w:r>
        <w:t>The MT has been overloaded from ancient times. One of the two expressions, "towards heaven" or "upon their heads", seems to have been added, but it is not possible to determine which one. The position of "towards heaven" at the end of the vs. may simply be due to a syntactical reason because adverbs of direction use to be placed at the end of the phrase. Consequently, the expression may be translated as in NEB, TOB and L, while remaining faithful to the MT.</w:t>
      </w:r>
    </w:p>
    <w:p>
      <w:r>
        <w:rPr>
          <w:b/>
        </w:rPr>
        <w:t>Suggestion:</w:t>
      </w:r>
      <w:r>
        <w:t xml:space="preserve"> </w:t>
      </w:r>
      <w:r>
        <w:t>upon their heads towards heaven / towards heaven upon their heads</w:t>
      </w:r>
    </w:p>
    <w:p>
      <w:pPr>
        <w:pStyle w:val="Heading3"/>
      </w:pPr>
      <w:r>
        <w:t>Alternative 1</w:t>
      </w:r>
    </w:p>
    <w:p>
      <w:r>
        <w:t>על־ראשיהם השמימה</w:t>
      </w:r>
    </w:p>
    <w:p>
      <w:r>
        <w:t>Rating: B</w:t>
      </w:r>
    </w:p>
    <w:p>
      <w:pPr>
        <w:pStyle w:val="ListBullet"/>
      </w:pPr>
      <w:r>
        <w:t>RSV:</w:t>
      </w:r>
      <w:r>
        <w:rPr>
          <w:i/>
        </w:rPr>
        <w:t xml:space="preserve"> upon their heads toward heaven</w:t>
      </w:r>
    </w:p>
    <w:p>
      <w:pPr>
        <w:pStyle w:val="ListBullet"/>
      </w:pPr>
      <w:r>
        <w:t>NEB:</w:t>
      </w:r>
      <w:r>
        <w:rPr>
          <w:i/>
        </w:rPr>
        <w:t xml:space="preserve"> into the air over their heads (see Rem.)</w:t>
      </w:r>
    </w:p>
    <w:p>
      <w:pPr>
        <w:pStyle w:val="ListBullet"/>
      </w:pPr>
      <w:r>
        <w:t>TOB:</w:t>
      </w:r>
      <w:r>
        <w:rPr>
          <w:i/>
        </w:rPr>
        <w:t xml:space="preserve"> en l'air ... qui retomba sur leur tête</w:t>
      </w:r>
    </w:p>
    <w:p>
      <w:pPr>
        <w:pStyle w:val="ListBullet"/>
      </w:pPr>
      <w:r>
        <w:t>LUT:</w:t>
      </w:r>
      <w:r>
        <w:rPr>
          <w:i/>
        </w:rPr>
        <w:t xml:space="preserve"> gen Himmel auf ihr Haupt (siehe Rem.)</w:t>
      </w:r>
    </w:p>
    <w:p>
      <w:pPr>
        <w:pStyle w:val="Heading3"/>
      </w:pPr>
      <w:r>
        <w:t>Alternative 2</w:t>
      </w:r>
    </w:p>
    <w:p>
      <w:r>
        <w:t>[על־ראשיהם]</w:t>
      </w:r>
    </w:p>
    <w:p>
      <w:r>
        <w:t>Rating: None</w:t>
      </w:r>
    </w:p>
    <w:p>
      <w:pPr>
        <w:pStyle w:val="ListBullet"/>
      </w:pPr>
      <w:r>
        <w:t>BJ:</w:t>
      </w:r>
      <w:r>
        <w:rPr>
          <w:i/>
        </w:rPr>
        <w:t xml:space="preserve"> *(chacun ...)sur sa tête</w:t>
      </w:r>
    </w:p>
    <w:p>
      <w:r>
        <w:t>Factors: 4</w:t>
      </w:r>
    </w:p>
    <w:p>
      <w:pPr>
        <w:pStyle w:val="Heading2"/>
      </w:pPr>
      <w:r>
        <w:t>[[@BibleBHS:JOB 3:6]][[BibleBHS:JOB 3:6]]</w:t>
      </w:r>
    </w:p>
    <w:p>
      <w:r>
        <w:rPr>
          <w:b/>
        </w:rPr>
        <w:t>Remark:</w:t>
      </w:r>
      <w:r>
        <w:t xml:space="preserve"> </w:t>
      </w:r>
      <w:r>
        <w:t>None</w:t>
      </w:r>
    </w:p>
    <w:p>
      <w:r>
        <w:rPr>
          <w:b/>
        </w:rPr>
        <w:t>Suggestion:</w:t>
      </w:r>
      <w:r>
        <w:t xml:space="preserve"> </w:t>
      </w:r>
      <w:r>
        <w:t>that night</w:t>
      </w:r>
    </w:p>
    <w:p>
      <w:pPr>
        <w:pStyle w:val="Heading3"/>
      </w:pPr>
      <w:r>
        <w:t>Alternative 1</w:t>
      </w:r>
    </w:p>
    <w:p>
      <w:r>
        <w:t>הלילה ההוא</w:t>
      </w:r>
    </w:p>
    <w:p>
      <w:r>
        <w:t>Rating: A</w:t>
      </w:r>
    </w:p>
    <w:p>
      <w:pPr>
        <w:pStyle w:val="ListBullet"/>
      </w:pPr>
      <w:r>
        <w:t>RSV:</w:t>
      </w:r>
      <w:r>
        <w:rPr>
          <w:i/>
        </w:rPr>
        <w:t xml:space="preserve"> that night</w:t>
      </w:r>
    </w:p>
    <w:p>
      <w:pPr>
        <w:pStyle w:val="ListBullet"/>
      </w:pPr>
      <w:r>
        <w:t>NEB:</w:t>
      </w:r>
      <w:r>
        <w:rPr>
          <w:i/>
        </w:rPr>
        <w:t xml:space="preserve"> that night</w:t>
      </w:r>
    </w:p>
    <w:p>
      <w:pPr>
        <w:pStyle w:val="ListBullet"/>
      </w:pPr>
      <w:r>
        <w:t>TOB:</w:t>
      </w:r>
      <w:r>
        <w:rPr>
          <w:i/>
        </w:rPr>
        <w:t xml:space="preserve"> cette nuit-là</w:t>
      </w:r>
    </w:p>
    <w:p>
      <w:pPr>
        <w:pStyle w:val="ListBullet"/>
      </w:pPr>
      <w:r>
        <w:t>LUT:</w:t>
      </w:r>
      <w:r>
        <w:rPr>
          <w:i/>
        </w:rPr>
        <w:t xml:space="preserve"> jene Nacht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[[BibleBHS:JOB 3:6]]</w:t>
      </w:r>
    </w:p>
    <w:p>
      <w:r>
        <w:rPr>
          <w:b/>
        </w:rPr>
        <w:t>Remark:</w:t>
      </w:r>
      <w:r>
        <w:t xml:space="preserve"> </w:t>
      </w:r>
      <w:r>
        <w:t>The verb bas a triple meaning: (i) to unite,to integrate (יחד); (ii) to rejoice; (iii) to see (חדה).</w:t>
      </w:r>
    </w:p>
    <w:p>
      <w:r>
        <w:rPr>
          <w:b/>
        </w:rPr>
        <w:t>Suggestion:</w:t>
      </w:r>
      <w:r>
        <w:t xml:space="preserve"> </w:t>
      </w:r>
      <w:r>
        <w:t>let it not join / let it not rejoice / let it not see</w:t>
      </w:r>
    </w:p>
    <w:p>
      <w:pPr>
        <w:pStyle w:val="Heading3"/>
      </w:pPr>
      <w:r>
        <w:t>Alternative 1</w:t>
      </w:r>
    </w:p>
    <w:p>
      <w:r>
        <w:t>אַל־יִחַדְּ</w:t>
      </w:r>
    </w:p>
    <w:p>
      <w:r>
        <w:t>Rating: A</w:t>
      </w:r>
    </w:p>
    <w:p>
      <w:pPr>
        <w:pStyle w:val="ListBullet"/>
      </w:pPr>
      <w:r>
        <w:t>RSV:</w:t>
      </w:r>
      <w:r>
        <w:rPr>
          <w:i/>
        </w:rPr>
        <w:t xml:space="preserve"> let it not rejoice</w:t>
      </w:r>
    </w:p>
    <w:p>
      <w:pPr>
        <w:pStyle w:val="ListBullet"/>
      </w:pPr>
      <w:r>
        <w:t>NEB:</w:t>
      </w:r>
      <w:r>
        <w:rPr>
          <w:i/>
        </w:rPr>
        <w:t xml:space="preserve"> count it not</w:t>
      </w:r>
    </w:p>
    <w:p>
      <w:pPr>
        <w:pStyle w:val="ListBullet"/>
      </w:pPr>
      <w:r>
        <w:t>TOB:</w:t>
      </w:r>
      <w:r>
        <w:rPr>
          <w:i/>
        </w:rPr>
        <w:t xml:space="preserve"> qu'elle ne se joigne pas</w:t>
      </w:r>
    </w:p>
    <w:p>
      <w:pPr>
        <w:pStyle w:val="ListBullet"/>
      </w:pPr>
      <w:r>
        <w:t>LUT:</w:t>
      </w:r>
      <w:r>
        <w:rPr>
          <w:i/>
        </w:rPr>
        <w:t xml:space="preserve"> sie soll sich nicht ... freuen</w:t>
      </w:r>
    </w:p>
    <w:p>
      <w:pPr>
        <w:pStyle w:val="Heading3"/>
      </w:pPr>
      <w:r>
        <w:t>Alternative 2</w:t>
      </w:r>
    </w:p>
    <w:p>
      <w:r>
        <w:t>אל־יחד = [אַל־יֵחַד]</w:t>
      </w:r>
    </w:p>
    <w:p>
      <w:r>
        <w:t>Rating: None</w:t>
      </w:r>
    </w:p>
    <w:p>
      <w:pPr>
        <w:pStyle w:val="ListBullet"/>
      </w:pPr>
      <w:r>
        <w:t>BJ:</w:t>
      </w:r>
      <w:r>
        <w:rPr>
          <w:i/>
        </w:rPr>
        <w:t xml:space="preserve"> *qu'il ne s'ajoute pas</w:t>
      </w:r>
    </w:p>
    <w:p>
      <w:r>
        <w:t>Factors: 8</w:t>
      </w:r>
    </w:p>
    <w:p>
      <w:pPr>
        <w:pStyle w:val="Heading2"/>
      </w:pPr>
      <w:r>
        <w:t>[[@BibleBHS:JOB 3:22]][[BibleBHS:JOB 3:22]]</w:t>
      </w:r>
    </w:p>
    <w:p>
      <w:r>
        <w:rPr>
          <w:b/>
        </w:rPr>
        <w:t>Remark:</w:t>
      </w:r>
      <w:r>
        <w:t xml:space="preserve"> </w:t>
      </w:r>
      <w:r>
        <w:t>None</w:t>
      </w:r>
    </w:p>
    <w:p>
      <w:r>
        <w:rPr>
          <w:b/>
        </w:rPr>
        <w:t>Suggestion:</w:t>
      </w:r>
      <w:r>
        <w:t xml:space="preserve"> </w:t>
      </w:r>
      <w:r>
        <w:t>who rejoice to (the point) of exultation</w:t>
      </w:r>
    </w:p>
    <w:p>
      <w:pPr>
        <w:pStyle w:val="Heading3"/>
      </w:pPr>
      <w:r>
        <w:t>Alternative 1</w:t>
      </w:r>
    </w:p>
    <w:p>
      <w:r>
        <w:t>השמחים אלי־גיל</w:t>
      </w:r>
    </w:p>
    <w:p>
      <w:r>
        <w:t>Rating: B</w:t>
      </w:r>
    </w:p>
    <w:p>
      <w:pPr>
        <w:pStyle w:val="ListBullet"/>
      </w:pPr>
      <w:r>
        <w:t>RSV:</w:t>
      </w:r>
      <w:r>
        <w:rPr>
          <w:i/>
        </w:rPr>
        <w:t xml:space="preserve"> who rejoice exceedingly</w:t>
      </w:r>
    </w:p>
    <w:p>
      <w:pPr>
        <w:pStyle w:val="ListBullet"/>
      </w:pPr>
      <w:r>
        <w:t>TOB:</w:t>
      </w:r>
      <w:r>
        <w:rPr>
          <w:i/>
        </w:rPr>
        <w:t xml:space="preserve"> ils seraient transportés de joie</w:t>
      </w:r>
    </w:p>
    <w:p>
      <w:pPr>
        <w:pStyle w:val="ListBullet"/>
      </w:pPr>
      <w:r>
        <w:t>LUT:</w:t>
      </w:r>
      <w:r>
        <w:rPr>
          <w:i/>
        </w:rPr>
        <w:t xml:space="preserve"> die sich sehr freuten</w:t>
      </w:r>
    </w:p>
    <w:p>
      <w:pPr>
        <w:pStyle w:val="Heading3"/>
      </w:pPr>
      <w:r>
        <w:t>Alternative 2</w:t>
      </w:r>
    </w:p>
    <w:p>
      <w:r>
        <w:t>השמחים אלי־גל</w:t>
      </w:r>
    </w:p>
    <w:p>
      <w:r>
        <w:t>Rating: None</w:t>
      </w:r>
    </w:p>
    <w:p>
      <w:pPr>
        <w:pStyle w:val="ListBullet"/>
      </w:pPr>
      <w:r>
        <w:t>NEB:</w:t>
      </w:r>
      <w:r>
        <w:rPr>
          <w:i/>
        </w:rPr>
        <w:t xml:space="preserve"> they are glad when they reach the tomb</w:t>
      </w:r>
    </w:p>
    <w:p>
      <w:pPr>
        <w:pStyle w:val="ListBullet"/>
      </w:pPr>
      <w:r>
        <w:t>BJ:</w:t>
      </w:r>
      <w:r>
        <w:rPr>
          <w:i/>
        </w:rPr>
        <w:t xml:space="preserve"> *ils se réjouiraient en face du tertre funèbre</w:t>
      </w:r>
    </w:p>
    <w:p>
      <w:r>
        <w:t>Factors: 1, 6</w:t>
      </w:r>
    </w:p>
    <w:p>
      <w:pPr>
        <w:pStyle w:val="Heading2"/>
      </w:pPr>
      <w:r>
        <w:t>[[@BibleBHS:JOB 4:21]][[BibleBHS:JOB 4:21]]</w:t>
      </w:r>
    </w:p>
    <w:p>
      <w:r>
        <w:rPr>
          <w:b/>
        </w:rPr>
        <w:t>Remark:</w:t>
      </w:r>
      <w:r>
        <w:t xml:space="preserve"> </w:t>
      </w:r>
      <w:r>
        <w:t>The oldest attested text, which is the MT, is not the original text here. It may be rendered either by "tent-cord", which probably approximates to the original meaning, or by "bow-string".</w:t>
      </w:r>
    </w:p>
    <w:p>
      <w:r>
        <w:rPr>
          <w:b/>
        </w:rPr>
        <w:t>Suggestion:</w:t>
      </w:r>
      <w:r>
        <w:t xml:space="preserve"> </w:t>
      </w:r>
      <w:r>
        <w:t>See Remark</w:t>
      </w:r>
    </w:p>
    <w:p>
      <w:pPr>
        <w:pStyle w:val="Heading3"/>
      </w:pPr>
      <w:r>
        <w:t>Alternative 1</w:t>
      </w:r>
    </w:p>
    <w:p>
      <w:r>
        <w:t>יתרם</w:t>
      </w:r>
    </w:p>
    <w:p>
      <w:r>
        <w:t>Rating: B</w:t>
      </w:r>
    </w:p>
    <w:p>
      <w:pPr>
        <w:pStyle w:val="ListBullet"/>
      </w:pPr>
      <w:r>
        <w:t>RSV:</w:t>
      </w:r>
      <w:r>
        <w:rPr>
          <w:i/>
        </w:rPr>
        <w:t xml:space="preserve"> their tent-cord</w:t>
      </w:r>
    </w:p>
    <w:p>
      <w:pPr>
        <w:pStyle w:val="ListBullet"/>
      </w:pPr>
      <w:r>
        <w:t>NEB:</w:t>
      </w:r>
      <w:r>
        <w:rPr>
          <w:i/>
        </w:rPr>
        <w:t xml:space="preserve"> their rich possessions (?) (vs. 21 first half transposed after 5.4)</w:t>
      </w:r>
    </w:p>
    <w:p>
      <w:pPr>
        <w:pStyle w:val="ListBullet"/>
      </w:pPr>
      <w:r>
        <w:t>TOB:</w:t>
      </w:r>
      <w:r>
        <w:rPr>
          <w:i/>
        </w:rPr>
        <w:t xml:space="preserve"> *les cordes de leurs tentes (en note: "Litt. leurs cordes.")</w:t>
      </w:r>
    </w:p>
    <w:p>
      <w:pPr>
        <w:pStyle w:val="ListBullet"/>
      </w:pPr>
      <w:r>
        <w:t>LUT:</w:t>
      </w:r>
      <w:r>
        <w:rPr>
          <w:i/>
        </w:rPr>
        <w:t xml:space="preserve"> ihr Zelt</w:t>
      </w:r>
    </w:p>
    <w:p>
      <w:pPr>
        <w:pStyle w:val="Heading3"/>
      </w:pPr>
      <w:r>
        <w:t>Alternative 2</w:t>
      </w:r>
    </w:p>
    <w:p>
      <w:r>
        <w:t>[יתדם]</w:t>
      </w:r>
    </w:p>
    <w:p>
      <w:r>
        <w:t>Rating: None</w:t>
      </w:r>
    </w:p>
    <w:p>
      <w:pPr>
        <w:pStyle w:val="ListBullet"/>
      </w:pPr>
      <w:r>
        <w:t>BJ:</w:t>
      </w:r>
      <w:r>
        <w:rPr>
          <w:i/>
        </w:rPr>
        <w:t xml:space="preserve"> *leur piquet de tente</w:t>
      </w:r>
    </w:p>
    <w:p>
      <w:r>
        <w:t>Factors: 12</w:t>
      </w:r>
    </w:p>
    <w:p>
      <w:pPr>
        <w:pStyle w:val="Heading2"/>
      </w:pPr>
      <w:r>
        <w:t>[[@BibleBHS:JOB 5:3]][[BibleBHS:JOB 5:3]]</w:t>
      </w:r>
    </w:p>
    <w:p>
      <w:r>
        <w:rPr>
          <w:b/>
        </w:rPr>
        <w:t>Remark:</w:t>
      </w:r>
      <w:r>
        <w:t xml:space="preserve"> </w:t>
      </w:r>
      <w:r>
        <w:t>None</w:t>
      </w:r>
    </w:p>
    <w:p>
      <w:r>
        <w:rPr>
          <w:b/>
        </w:rPr>
        <w:t>Suggestion:</w:t>
      </w:r>
      <w:r>
        <w:t xml:space="preserve"> </w:t>
      </w:r>
      <w:r>
        <w:t>and / but (at once) I cursed</w:t>
      </w:r>
    </w:p>
    <w:p>
      <w:pPr>
        <w:pStyle w:val="Heading3"/>
      </w:pPr>
      <w:r>
        <w:t>Alternative 1</w:t>
      </w:r>
    </w:p>
    <w:p>
      <w:r>
        <w:t>ואקוב</w:t>
      </w:r>
    </w:p>
    <w:p>
      <w:r>
        <w:t>Rating: B</w:t>
      </w:r>
    </w:p>
    <w:p>
      <w:pPr>
        <w:pStyle w:val="ListBullet"/>
      </w:pPr>
      <w:r>
        <w:t>RSV:</w:t>
      </w:r>
      <w:r>
        <w:rPr>
          <w:i/>
        </w:rPr>
        <w:t xml:space="preserve"> but ... I cursed</w:t>
      </w:r>
    </w:p>
    <w:p>
      <w:pPr>
        <w:pStyle w:val="ListBullet"/>
      </w:pPr>
      <w:r>
        <w:t>TOB:</w:t>
      </w:r>
      <w:r>
        <w:rPr>
          <w:i/>
        </w:rPr>
        <w:t xml:space="preserve"> j'ai ... maudit</w:t>
      </w:r>
    </w:p>
    <w:p>
      <w:pPr>
        <w:pStyle w:val="Heading3"/>
      </w:pPr>
      <w:r>
        <w:t>Alternative 2</w:t>
      </w:r>
    </w:p>
    <w:p>
      <w:r>
        <w:t>[וַיִּקּוֹב]</w:t>
      </w:r>
    </w:p>
    <w:p>
      <w:r>
        <w:t>Rating: None</w:t>
      </w:r>
    </w:p>
    <w:p>
      <w:pPr>
        <w:pStyle w:val="ListBullet"/>
      </w:pPr>
      <w:r>
        <w:t>NEB:</w:t>
      </w:r>
      <w:r>
        <w:rPr>
          <w:i/>
        </w:rPr>
        <w:t xml:space="preserve"> *(his home) in ... ruin about him</w:t>
      </w:r>
    </w:p>
    <w:p>
      <w:r>
        <w:t>Factors: 14</w:t>
      </w:r>
    </w:p>
    <w:p>
      <w:pPr>
        <w:pStyle w:val="Heading3"/>
      </w:pPr>
      <w:r>
        <w:t>Alternative 3</w:t>
      </w:r>
    </w:p>
    <w:p>
      <w:r>
        <w:t>[ויוקב]</w:t>
      </w:r>
    </w:p>
    <w:p>
      <w:r>
        <w:t>Rating: None</w:t>
      </w:r>
    </w:p>
    <w:p>
      <w:pPr>
        <w:pStyle w:val="ListBullet"/>
      </w:pPr>
      <w:r>
        <w:t>BJ:</w:t>
      </w:r>
      <w:r>
        <w:rPr>
          <w:i/>
        </w:rPr>
        <w:t xml:space="preserve"> *(sa demeure) fut ... maudite(?)</w:t>
      </w:r>
    </w:p>
    <w:p>
      <w:r>
        <w:t>Factors: 14</w:t>
      </w:r>
    </w:p>
    <w:p>
      <w:pPr>
        <w:pStyle w:val="Heading3"/>
      </w:pPr>
      <w:r>
        <w:t>Alternative 4</w:t>
      </w:r>
    </w:p>
    <w:p>
      <w:r>
        <w:t>[וירקב]</w:t>
      </w:r>
    </w:p>
    <w:p>
      <w:r>
        <w:t>Rating: None</w:t>
      </w:r>
    </w:p>
    <w:p>
      <w:pPr>
        <w:pStyle w:val="ListBullet"/>
      </w:pPr>
      <w:r>
        <w:t>LUT:</w:t>
      </w:r>
      <w:r>
        <w:rPr>
          <w:i/>
        </w:rPr>
        <w:t xml:space="preserve"> doch ... schwand er ... dahin(?)</w:t>
      </w:r>
    </w:p>
    <w:p>
      <w:r>
        <w:t>Factors: 8, 4</w:t>
      </w:r>
    </w:p>
    <w:p>
      <w:pPr>
        <w:pStyle w:val="Heading2"/>
      </w:pPr>
      <w:r>
        <w:t>[[@BibleBHS:JOB 5:5]][[BibleBHS:JOB 5:5]]</w:t>
      </w:r>
    </w:p>
    <w:p>
      <w:r>
        <w:rPr>
          <w:b/>
        </w:rPr>
        <w:t>Remark:</w:t>
      </w:r>
      <w:r>
        <w:t xml:space="preserve"> </w:t>
      </w:r>
      <w:r>
        <w:t>None</w:t>
      </w:r>
    </w:p>
    <w:p>
      <w:r>
        <w:rPr>
          <w:b/>
        </w:rPr>
        <w:t>Suggestion:</w:t>
      </w:r>
      <w:r>
        <w:t xml:space="preserve"> </w:t>
      </w:r>
      <w:r>
        <w:t>and even out of thorns</w:t>
      </w:r>
    </w:p>
    <w:p>
      <w:pPr>
        <w:pStyle w:val="Heading3"/>
      </w:pPr>
      <w:r>
        <w:t>Alternative 1</w:t>
      </w:r>
    </w:p>
    <w:p>
      <w:r>
        <w:t>וְאֶל־מצנים</w:t>
      </w:r>
    </w:p>
    <w:p>
      <w:r>
        <w:t>Rating: B</w:t>
      </w:r>
    </w:p>
    <w:p>
      <w:pPr>
        <w:pStyle w:val="ListBullet"/>
      </w:pPr>
      <w:r>
        <w:t>RSV:</w:t>
      </w:r>
      <w:r>
        <w:rPr>
          <w:i/>
        </w:rPr>
        <w:t xml:space="preserve"> *and ... even out of thorns</w:t>
      </w:r>
    </w:p>
    <w:p>
      <w:pPr>
        <w:pStyle w:val="ListBullet"/>
      </w:pPr>
      <w:r>
        <w:t>TOB:</w:t>
      </w:r>
      <w:r>
        <w:rPr>
          <w:i/>
        </w:rPr>
        <w:t xml:space="preserve"> malgré les haies d'épines</w:t>
      </w:r>
    </w:p>
    <w:p>
      <w:pPr>
        <w:pStyle w:val="ListBullet"/>
      </w:pPr>
      <w:r>
        <w:t>LUT:</w:t>
      </w:r>
      <w:r>
        <w:rPr>
          <w:i/>
        </w:rPr>
        <w:t xml:space="preserve"> und auch aus den Hecken</w:t>
      </w:r>
    </w:p>
    <w:p>
      <w:pPr>
        <w:pStyle w:val="Heading3"/>
      </w:pPr>
      <w:r>
        <w:t>Alternative 2</w:t>
      </w:r>
    </w:p>
    <w:p>
      <w:r>
        <w:t>ואל מצנים = [וְאֵל מצנים]</w:t>
      </w:r>
    </w:p>
    <w:p>
      <w:r>
        <w:t>Rating: None</w:t>
      </w:r>
    </w:p>
    <w:p>
      <w:pPr>
        <w:pStyle w:val="ListBullet"/>
      </w:pPr>
      <w:r>
        <w:t>NEB:</w:t>
      </w:r>
      <w:r>
        <w:rPr>
          <w:i/>
        </w:rPr>
        <w:t xml:space="preserve"> the stronger man ... from the panniers</w:t>
      </w:r>
    </w:p>
    <w:p>
      <w:r>
        <w:t>Factors: 14</w:t>
      </w:r>
    </w:p>
    <w:p>
      <w:pPr>
        <w:pStyle w:val="Heading3"/>
      </w:pPr>
      <w:r>
        <w:t>Alternative 3</w:t>
      </w:r>
    </w:p>
    <w:p>
      <w:r>
        <w:t>[ואל משנים]</w:t>
      </w:r>
    </w:p>
    <w:p>
      <w:r>
        <w:t>Rating: None</w:t>
      </w:r>
    </w:p>
    <w:p>
      <w:pPr>
        <w:pStyle w:val="ListBullet"/>
      </w:pPr>
      <w:r>
        <w:t>BJ:</w:t>
      </w:r>
      <w:r>
        <w:rPr>
          <w:i/>
        </w:rPr>
        <w:t xml:space="preserve"> *car Dieu ... de la bouche</w:t>
      </w:r>
    </w:p>
    <w:p>
      <w:r>
        <w:t>Factors: 14</w:t>
      </w:r>
    </w:p>
    <w:p>
      <w:pPr>
        <w:pStyle w:val="Heading2"/>
      </w:pPr>
      <w:r>
        <w:t>[[BibleBHS:JOB 5:5]]</w:t>
      </w:r>
    </w:p>
    <w:p>
      <w:r>
        <w:rPr>
          <w:b/>
        </w:rPr>
        <w:t>Remark:</w:t>
      </w:r>
      <w:r>
        <w:t xml:space="preserve"> </w:t>
      </w:r>
      <w:r>
        <w:t>צמים may be rendered either as "snare", or as "the thirsty ones", though the latter is less probable.</w:t>
      </w:r>
    </w:p>
    <w:p>
      <w:r>
        <w:rPr>
          <w:b/>
        </w:rPr>
        <w:t>Suggestion:</w:t>
      </w:r>
      <w:r>
        <w:t xml:space="preserve"> </w:t>
      </w:r>
      <w:r>
        <w:t>See Remark</w:t>
      </w:r>
    </w:p>
    <w:p>
      <w:pPr>
        <w:pStyle w:val="Heading3"/>
      </w:pPr>
      <w:r>
        <w:t>Alternative 1</w:t>
      </w:r>
    </w:p>
    <w:p>
      <w:r>
        <w:t>צמים</w:t>
      </w:r>
    </w:p>
    <w:p>
      <w:r>
        <w:t>Rating: B</w:t>
      </w:r>
    </w:p>
    <w:p>
      <w:pPr>
        <w:pStyle w:val="ListBullet"/>
      </w:pPr>
      <w:r>
        <w:t>NEB:</w:t>
      </w:r>
      <w:r>
        <w:rPr>
          <w:i/>
        </w:rPr>
        <w:t xml:space="preserve"> thirsting</w:t>
      </w:r>
    </w:p>
    <w:p>
      <w:pPr>
        <w:pStyle w:val="ListBullet"/>
      </w:pPr>
      <w:r>
        <w:t>BJ:</w:t>
      </w:r>
      <w:r>
        <w:rPr>
          <w:i/>
        </w:rPr>
        <w:t xml:space="preserve"> des hommes altérés</w:t>
      </w:r>
    </w:p>
    <w:p>
      <w:pPr>
        <w:pStyle w:val="ListBullet"/>
      </w:pPr>
      <w:r>
        <w:t>TOB:</w:t>
      </w:r>
      <w:r>
        <w:rPr>
          <w:i/>
        </w:rPr>
        <w:t xml:space="preserve"> les assoiffés</w:t>
      </w:r>
    </w:p>
    <w:p>
      <w:pPr>
        <w:pStyle w:val="ListBullet"/>
      </w:pPr>
      <w:r>
        <w:t>LUT:</w:t>
      </w:r>
      <w:r>
        <w:rPr>
          <w:i/>
        </w:rPr>
        <w:t xml:space="preserve"> die Durstigen</w:t>
      </w:r>
    </w:p>
    <w:p>
      <w:pPr>
        <w:pStyle w:val="Heading3"/>
      </w:pPr>
      <w:r>
        <w:t>Alternative 2</w:t>
      </w:r>
    </w:p>
    <w:p>
      <w:r>
        <w:t>צמים = [צְמֵאִים]</w:t>
      </w:r>
    </w:p>
    <w:p>
      <w:r>
        <w:t>Rating: None</w:t>
      </w:r>
    </w:p>
    <w:p>
      <w:pPr>
        <w:pStyle w:val="ListBullet"/>
      </w:pPr>
      <w:r>
        <w:t>RSV:</w:t>
      </w:r>
      <w:r>
        <w:rPr>
          <w:i/>
        </w:rPr>
        <w:t xml:space="preserve"> the thirsty</w:t>
      </w:r>
    </w:p>
    <w:p>
      <w:r>
        <w:t>Factors: 8</w:t>
      </w:r>
    </w:p>
    <w:p>
      <w:pPr>
        <w:pStyle w:val="Heading2"/>
      </w:pPr>
      <w:r>
        <w:t>[[@BibleBHS:JOB 5:7]][[BibleBHS:JOB 5:7]]</w:t>
      </w:r>
    </w:p>
    <w:p>
      <w:r>
        <w:rPr>
          <w:b/>
        </w:rPr>
        <w:t>Remark:</w:t>
      </w:r>
      <w:r>
        <w:t xml:space="preserve"> </w:t>
      </w:r>
      <w:r>
        <w:t>None</w:t>
      </w:r>
    </w:p>
    <w:p>
      <w:r>
        <w:rPr>
          <w:b/>
        </w:rPr>
        <w:t>Suggestion:</w:t>
      </w:r>
      <w:r>
        <w:t xml:space="preserve"> </w:t>
      </w:r>
      <w:r>
        <w:t>(yea, it is for hard toil that) man is born,(and/as are the sparks to fly upwards)</w:t>
      </w:r>
    </w:p>
    <w:p>
      <w:pPr>
        <w:pStyle w:val="Heading3"/>
      </w:pPr>
      <w:r>
        <w:t>Alternative 1</w:t>
      </w:r>
    </w:p>
    <w:p>
      <w:r>
        <w:t>יוּלָד</w:t>
      </w:r>
    </w:p>
    <w:p>
      <w:r>
        <w:t>Rating: A</w:t>
      </w:r>
    </w:p>
    <w:p>
      <w:pPr>
        <w:pStyle w:val="ListBullet"/>
      </w:pPr>
      <w:r>
        <w:t>RSV:</w:t>
      </w:r>
      <w:r>
        <w:rPr>
          <w:i/>
        </w:rPr>
        <w:t xml:space="preserve"> (man) is born</w:t>
      </w:r>
    </w:p>
    <w:p>
      <w:pPr>
        <w:pStyle w:val="ListBullet"/>
      </w:pPr>
      <w:r>
        <w:t>NEB:</w:t>
      </w:r>
      <w:r>
        <w:rPr>
          <w:i/>
        </w:rPr>
        <w:t xml:space="preserve"> (man) is born</w:t>
      </w:r>
    </w:p>
    <w:p>
      <w:pPr>
        <w:pStyle w:val="ListBullet"/>
      </w:pPr>
      <w:r>
        <w:t>TOB:</w:t>
      </w:r>
      <w:r>
        <w:rPr>
          <w:i/>
        </w:rPr>
        <w:t xml:space="preserve"> (l'homme) est né</w:t>
      </w:r>
    </w:p>
    <w:p>
      <w:pPr>
        <w:pStyle w:val="Heading3"/>
      </w:pPr>
      <w:r>
        <w:t>Alternative 2</w:t>
      </w:r>
    </w:p>
    <w:p>
      <w:r>
        <w:t>יולד = [יוֹלִד]</w:t>
      </w:r>
    </w:p>
    <w:p>
      <w:r>
        <w:t>Rating: None</w:t>
      </w:r>
    </w:p>
    <w:p>
      <w:pPr>
        <w:pStyle w:val="ListBullet"/>
      </w:pPr>
      <w:r>
        <w:t>BJ:</w:t>
      </w:r>
      <w:r>
        <w:rPr>
          <w:i/>
        </w:rPr>
        <w:t xml:space="preserve"> *(c'est l'homme) qui engendre</w:t>
      </w:r>
    </w:p>
    <w:p>
      <w:pPr>
        <w:pStyle w:val="ListBullet"/>
      </w:pPr>
      <w:r>
        <w:t>LUT:</w:t>
      </w:r>
      <w:r>
        <w:rPr>
          <w:i/>
        </w:rPr>
        <w:t xml:space="preserve"> (der Mensch) erzeugt sich selbst</w:t>
      </w:r>
    </w:p>
    <w:p>
      <w:r>
        <w:t>Factors: 14</w:t>
      </w:r>
    </w:p>
    <w:p>
      <w:pPr>
        <w:pStyle w:val="Heading2"/>
      </w:pPr>
      <w:r>
        <w:t>[[@BibleBHS:JOB 5:15]][[BibleBHS:JOB 5:15]]</w:t>
      </w:r>
    </w:p>
    <w:p>
      <w:r>
        <w:rPr>
          <w:b/>
        </w:rPr>
        <w:t>Remark:</w:t>
      </w:r>
      <w:r>
        <w:t xml:space="preserve"> </w:t>
      </w:r>
      <w:r>
        <w:t>None</w:t>
      </w:r>
    </w:p>
    <w:p>
      <w:r>
        <w:rPr>
          <w:b/>
        </w:rPr>
        <w:t>Suggestion:</w:t>
      </w:r>
      <w:r>
        <w:t xml:space="preserve"> </w:t>
      </w:r>
      <w:r>
        <w:t>from a sword, from their mouth / from their sharp mouth</w:t>
      </w:r>
    </w:p>
    <w:p>
      <w:pPr>
        <w:pStyle w:val="Heading3"/>
      </w:pPr>
      <w:r>
        <w:t>Alternative 1</w:t>
      </w:r>
    </w:p>
    <w:p>
      <w:r>
        <w:t>מֵחֶרֶב מפיהם</w:t>
      </w:r>
    </w:p>
    <w:p>
      <w:r>
        <w:t>Rating: B</w:t>
      </w:r>
    </w:p>
    <w:p>
      <w:pPr>
        <w:pStyle w:val="ListBullet"/>
      </w:pPr>
      <w:r>
        <w:t>TOB:</w:t>
      </w:r>
      <w:r>
        <w:rPr>
          <w:i/>
        </w:rPr>
        <w:t xml:space="preserve"> de leur épée, de leur gueule</w:t>
      </w:r>
    </w:p>
    <w:p>
      <w:pPr>
        <w:pStyle w:val="Heading3"/>
      </w:pPr>
      <w:r>
        <w:t>Alternative 2</w:t>
      </w:r>
    </w:p>
    <w:p>
      <w:r>
        <w:t>[מפיהם יתום]</w:t>
      </w:r>
    </w:p>
    <w:p>
      <w:r>
        <w:t>Rating: None</w:t>
      </w:r>
    </w:p>
    <w:p>
      <w:pPr>
        <w:pStyle w:val="ListBullet"/>
      </w:pPr>
      <w:r>
        <w:t>RSV:</w:t>
      </w:r>
      <w:r>
        <w:rPr>
          <w:i/>
        </w:rPr>
        <w:t xml:space="preserve"> *the fatherless from their mouth</w:t>
      </w:r>
    </w:p>
    <w:p>
      <w:r>
        <w:t>Factors: 14</w:t>
      </w:r>
    </w:p>
    <w:p>
      <w:pPr>
        <w:pStyle w:val="Heading3"/>
      </w:pPr>
      <w:r>
        <w:t>Alternative 3</w:t>
      </w:r>
    </w:p>
    <w:p>
      <w:r>
        <w:t>מחרב מפיהם = [מָחֳרָב מפיהם]</w:t>
      </w:r>
    </w:p>
    <w:p>
      <w:r>
        <w:t>Rating: None</w:t>
      </w:r>
    </w:p>
    <w:p>
      <w:pPr>
        <w:pStyle w:val="ListBullet"/>
      </w:pPr>
      <w:r>
        <w:t>NEB:</w:t>
      </w:r>
      <w:r>
        <w:rPr>
          <w:i/>
        </w:rPr>
        <w:t xml:space="preserve"> *the destitute from their greed (in note: "Lit. mouths.")</w:t>
      </w:r>
    </w:p>
    <w:p>
      <w:pPr>
        <w:pStyle w:val="ListBullet"/>
      </w:pPr>
      <w:r>
        <w:t>BJ:</w:t>
      </w:r>
      <w:r>
        <w:rPr>
          <w:i/>
        </w:rPr>
        <w:t xml:space="preserve"> *de leur gueule l'homme ruiné</w:t>
      </w:r>
    </w:p>
    <w:p>
      <w:r>
        <w:t>Factors: 14</w:t>
      </w:r>
    </w:p>
    <w:p>
      <w:pPr>
        <w:pStyle w:val="Heading3"/>
      </w:pPr>
      <w:r>
        <w:t>Alternative 4</w:t>
      </w:r>
    </w:p>
    <w:p>
      <w:r>
        <w:t>[מחרב עני]</w:t>
      </w:r>
    </w:p>
    <w:p>
      <w:r>
        <w:t>Rating: None</w:t>
      </w:r>
    </w:p>
    <w:p>
      <w:pPr>
        <w:pStyle w:val="ListBullet"/>
      </w:pPr>
      <w:r>
        <w:t>LUT:</w:t>
      </w:r>
      <w:r>
        <w:rPr>
          <w:i/>
        </w:rPr>
        <w:t xml:space="preserve"> dem Armen vom Schwert</w:t>
      </w:r>
    </w:p>
    <w:p>
      <w:r>
        <w:t>Factors: 14</w:t>
      </w:r>
    </w:p>
    <w:p>
      <w:pPr>
        <w:pStyle w:val="Heading2"/>
      </w:pPr>
      <w:r>
        <w:t>[[@BibleBHS:JOB 5:22]][[BibleBHS:JOB 5:22]]</w:t>
      </w:r>
    </w:p>
    <w:p>
      <w:r>
        <w:rPr>
          <w:b/>
        </w:rPr>
        <w:t>Remark:</w:t>
      </w:r>
      <w:r>
        <w:t xml:space="preserve"> </w:t>
      </w:r>
      <w:r>
        <w:t>None</w:t>
      </w:r>
    </w:p>
    <w:p>
      <w:r>
        <w:rPr>
          <w:b/>
        </w:rPr>
        <w:t>Suggestion:</w:t>
      </w:r>
      <w:r>
        <w:t xml:space="preserve"> </w:t>
      </w:r>
      <w:r>
        <w:t>at disaster and at famine (you will laugh)</w:t>
      </w:r>
    </w:p>
    <w:p>
      <w:pPr>
        <w:pStyle w:val="Heading3"/>
      </w:pPr>
      <w:r>
        <w:t>Alternative 1</w:t>
      </w:r>
    </w:p>
    <w:p>
      <w:r>
        <w:t>לשד ולכפן</w:t>
      </w:r>
    </w:p>
    <w:p>
      <w:r>
        <w:t>Rating: A</w:t>
      </w:r>
    </w:p>
    <w:p>
      <w:pPr>
        <w:pStyle w:val="ListBullet"/>
      </w:pPr>
      <w:r>
        <w:t>RSV:</w:t>
      </w:r>
      <w:r>
        <w:rPr>
          <w:i/>
        </w:rPr>
        <w:t xml:space="preserve"> at destruction and famine</w:t>
      </w:r>
    </w:p>
    <w:p>
      <w:pPr>
        <w:pStyle w:val="ListBullet"/>
      </w:pPr>
      <w:r>
        <w:t>NEB:</w:t>
      </w:r>
      <w:r>
        <w:rPr>
          <w:i/>
        </w:rPr>
        <w:t xml:space="preserve"> at violence and starvation</w:t>
      </w:r>
    </w:p>
    <w:p>
      <w:pPr>
        <w:pStyle w:val="ListBullet"/>
      </w:pPr>
      <w:r>
        <w:t>TOB:</w:t>
      </w:r>
      <w:r>
        <w:rPr>
          <w:i/>
        </w:rPr>
        <w:t xml:space="preserve"> désastre, disette</w:t>
      </w:r>
    </w:p>
    <w:p>
      <w:pPr>
        <w:pStyle w:val="ListBullet"/>
      </w:pPr>
      <w:r>
        <w:t>LUT:</w:t>
      </w:r>
      <w:r>
        <w:rPr>
          <w:i/>
        </w:rPr>
        <w:t xml:space="preserve"> über Verderben und Hunger</w:t>
      </w:r>
    </w:p>
    <w:p>
      <w:pPr>
        <w:pStyle w:val="Heading3"/>
      </w:pPr>
      <w:r>
        <w:t>Alternative 2</w:t>
      </w:r>
    </w:p>
    <w:p>
      <w:r>
        <w:t>[לשרב ולכפר]</w:t>
      </w:r>
    </w:p>
    <w:p>
      <w:r>
        <w:t>Rating: None</w:t>
      </w:r>
    </w:p>
    <w:p>
      <w:pPr>
        <w:pStyle w:val="ListBullet"/>
      </w:pPr>
      <w:r>
        <w:t>BJ:</w:t>
      </w:r>
      <w:r>
        <w:rPr>
          <w:i/>
        </w:rPr>
        <w:t xml:space="preserve"> *de la sécheresse et du gel</w:t>
      </w:r>
    </w:p>
    <w:p>
      <w:r>
        <w:t>Factors: 14</w:t>
      </w:r>
    </w:p>
    <w:p>
      <w:pPr>
        <w:pStyle w:val="Heading2"/>
      </w:pPr>
      <w:r>
        <w:t>[[@BibleBHS:JOB 6:10]][[BibleBHS:JOB 6:10]]</w:t>
      </w:r>
    </w:p>
    <w:p>
      <w:r>
        <w:rPr>
          <w:b/>
        </w:rPr>
        <w:t>Remark:</w:t>
      </w:r>
      <w:r>
        <w:t xml:space="preserve"> </w:t>
      </w:r>
      <w:r>
        <w:t>None</w:t>
      </w:r>
    </w:p>
    <w:p>
      <w:r>
        <w:rPr>
          <w:b/>
        </w:rPr>
        <w:t>Suggestion:</w:t>
      </w:r>
      <w:r>
        <w:t xml:space="preserve"> </w:t>
      </w:r>
      <w:r>
        <w:t>for I have not denied the words of the Holy One</w:t>
      </w:r>
    </w:p>
    <w:p>
      <w:pPr>
        <w:pStyle w:val="Heading3"/>
      </w:pPr>
      <w:r>
        <w:t>Alternative 1</w:t>
      </w:r>
    </w:p>
    <w:p>
      <w:r>
        <w:t>כי־לא כחדתי אמרי קדוש</w:t>
      </w:r>
    </w:p>
    <w:p>
      <w:r>
        <w:t>Rating: A</w:t>
      </w:r>
    </w:p>
    <w:p>
      <w:pPr>
        <w:pStyle w:val="ListBullet"/>
      </w:pPr>
      <w:r>
        <w:t>RSV:</w:t>
      </w:r>
      <w:r>
        <w:rPr>
          <w:i/>
        </w:rPr>
        <w:t xml:space="preserve"> for I have not denied the words of the Holy One</w:t>
      </w:r>
    </w:p>
    <w:p>
      <w:pPr>
        <w:pStyle w:val="ListBullet"/>
      </w:pPr>
      <w:r>
        <w:t>BJ:</w:t>
      </w:r>
      <w:r>
        <w:rPr>
          <w:i/>
        </w:rPr>
        <w:t xml:space="preserve"> de n'avoir pas renié les décrets du Saint</w:t>
      </w:r>
    </w:p>
    <w:p>
      <w:pPr>
        <w:pStyle w:val="ListBullet"/>
      </w:pPr>
      <w:r>
        <w:t>TOB:</w:t>
      </w:r>
      <w:r>
        <w:rPr>
          <w:i/>
        </w:rPr>
        <w:t xml:space="preserve"> je n'aurai mis en oubli aucune des sentences du Saint</w:t>
      </w:r>
    </w:p>
    <w:p>
      <w:pPr>
        <w:pStyle w:val="ListBullet"/>
      </w:pPr>
      <w:r>
        <w:t>LUT:</w:t>
      </w:r>
      <w:r>
        <w:rPr>
          <w:i/>
        </w:rPr>
        <w:t xml:space="preserve"> dass ich nicht verleugnet habe die Worte des Heiligen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6:14]][[BibleBHS:JOB 6:14]]</w:t>
      </w:r>
    </w:p>
    <w:p>
      <w:r>
        <w:rPr>
          <w:b/>
        </w:rPr>
        <w:t>Remark:</w:t>
      </w:r>
      <w:r>
        <w:t xml:space="preserve"> </w:t>
      </w:r>
      <w:r>
        <w:t>None</w:t>
      </w:r>
    </w:p>
    <w:p>
      <w:r>
        <w:rPr>
          <w:b/>
        </w:rPr>
        <w:t>Suggestion:</w:t>
      </w:r>
      <w:r>
        <w:t xml:space="preserve"> </w:t>
      </w:r>
      <w:r>
        <w:t>for the one who has collapsed</w:t>
      </w:r>
    </w:p>
    <w:p>
      <w:pPr>
        <w:pStyle w:val="Heading3"/>
      </w:pPr>
      <w:r>
        <w:t>Alternative 1</w:t>
      </w:r>
    </w:p>
    <w:p>
      <w:r>
        <w:t>לַמָּס</w:t>
      </w:r>
    </w:p>
    <w:p>
      <w:r>
        <w:t>Rating: B</w:t>
      </w:r>
    </w:p>
    <w:p>
      <w:pPr>
        <w:pStyle w:val="ListBullet"/>
      </w:pPr>
      <w:r>
        <w:t>NEB:</w:t>
      </w:r>
      <w:r>
        <w:rPr>
          <w:i/>
        </w:rPr>
        <w:t xml:space="preserve"> to one who despairs</w:t>
      </w:r>
    </w:p>
    <w:p>
      <w:pPr>
        <w:pStyle w:val="ListBullet"/>
      </w:pPr>
      <w:r>
        <w:t>TOB:</w:t>
      </w:r>
      <w:r>
        <w:rPr>
          <w:i/>
        </w:rPr>
        <w:t xml:space="preserve"> *l'homme effondré a droit à</w:t>
      </w:r>
    </w:p>
    <w:p>
      <w:pPr>
        <w:pStyle w:val="Heading3"/>
      </w:pPr>
      <w:r>
        <w:t>Alternative 2</w:t>
      </w:r>
    </w:p>
    <w:p>
      <w:r>
        <w:t>למאס</w:t>
      </w:r>
    </w:p>
    <w:p>
      <w:r>
        <w:t>Rating: None</w:t>
      </w:r>
    </w:p>
    <w:p>
      <w:pPr>
        <w:pStyle w:val="ListBullet"/>
      </w:pPr>
      <w:r>
        <w:t>RSV:</w:t>
      </w:r>
      <w:r>
        <w:rPr>
          <w:i/>
        </w:rPr>
        <w:t xml:space="preserve"> *he who withholds</w:t>
      </w:r>
    </w:p>
    <w:p>
      <w:pPr>
        <w:pStyle w:val="ListBullet"/>
      </w:pPr>
      <w:r>
        <w:t>BJ:</w:t>
      </w:r>
      <w:r>
        <w:rPr>
          <w:i/>
        </w:rPr>
        <w:t xml:space="preserve"> *refuser</w:t>
      </w:r>
    </w:p>
    <w:p>
      <w:pPr>
        <w:pStyle w:val="ListBullet"/>
      </w:pPr>
      <w:r>
        <w:t>LUT:</w:t>
      </w:r>
      <w:r>
        <w:rPr>
          <w:i/>
        </w:rPr>
        <w:t xml:space="preserve"> wer ... verweigert</w:t>
      </w:r>
    </w:p>
    <w:p>
      <w:r>
        <w:t>Factors: 8</w:t>
      </w:r>
    </w:p>
    <w:p>
      <w:pPr>
        <w:pStyle w:val="Heading2"/>
      </w:pPr>
      <w:r>
        <w:t>[[@BibleBHS:JOB 6:21]][[BibleBHS:JOB 6:21]]</w:t>
      </w:r>
    </w:p>
    <w:p>
      <w:r>
        <w:rPr>
          <w:b/>
        </w:rPr>
        <w:t>Remark:</w:t>
      </w:r>
      <w:r>
        <w:t xml:space="preserve"> </w:t>
      </w:r>
      <w:r>
        <w:t>One half of the Committee gave the rating C for QERE, whereas the other half gave the same rating for the KETIV. Translators may therefore choose between the QERE: "you have become it", or the KETIV: "you are nothing".</w:t>
      </w:r>
    </w:p>
    <w:p>
      <w:r>
        <w:rPr>
          <w:b/>
        </w:rPr>
        <w:t>Suggestion:</w:t>
      </w:r>
      <w:r>
        <w:t xml:space="preserve"> </w:t>
      </w:r>
      <w:r>
        <w:t>See Remark</w:t>
      </w:r>
    </w:p>
    <w:p>
      <w:pPr>
        <w:pStyle w:val="Heading3"/>
      </w:pPr>
      <w:r>
        <w:t>Alternative 1</w:t>
      </w:r>
    </w:p>
    <w:p>
      <w:r>
        <w:t>הייתם לו = QERE</w:t>
      </w:r>
    </w:p>
    <w:p>
      <w:r>
        <w:t>Rating: C</w:t>
      </w:r>
    </w:p>
    <w:p>
      <w:pPr>
        <w:pStyle w:val="Heading3"/>
      </w:pPr>
      <w:r>
        <w:t>Alternative 2</w:t>
      </w:r>
    </w:p>
    <w:p>
      <w:r>
        <w:t>הייתם לא = KETIV</w:t>
      </w:r>
    </w:p>
    <w:p>
      <w:r>
        <w:t>Rating: C</w:t>
      </w:r>
    </w:p>
    <w:p>
      <w:pPr>
        <w:pStyle w:val="ListBullet"/>
      </w:pPr>
      <w:r>
        <w:t>TOB:</w:t>
      </w:r>
      <w:r>
        <w:rPr>
          <w:i/>
        </w:rPr>
        <w:t xml:space="preserve"> *existez-vous? Non !</w:t>
      </w:r>
    </w:p>
    <w:p>
      <w:pPr>
        <w:pStyle w:val="Heading3"/>
      </w:pPr>
      <w:r>
        <w:t>Alternative 3</w:t>
      </w:r>
    </w:p>
    <w:p>
      <w:r>
        <w:t>הייתם לי</w:t>
      </w:r>
    </w:p>
    <w:p>
      <w:r>
        <w:t>Rating: None</w:t>
      </w:r>
    </w:p>
    <w:p>
      <w:pPr>
        <w:pStyle w:val="ListBullet"/>
      </w:pPr>
      <w:r>
        <w:t>RSV:</w:t>
      </w:r>
      <w:r>
        <w:rPr>
          <w:i/>
        </w:rPr>
        <w:t xml:space="preserve"> *you have ... become to me</w:t>
      </w:r>
    </w:p>
    <w:p>
      <w:pPr>
        <w:pStyle w:val="ListBullet"/>
      </w:pPr>
      <w:r>
        <w:t>NEB:</w:t>
      </w:r>
      <w:r>
        <w:rPr>
          <w:i/>
        </w:rPr>
        <w:t xml:space="preserve"> *have you ... been to me</w:t>
      </w:r>
    </w:p>
    <w:p>
      <w:pPr>
        <w:pStyle w:val="ListBullet"/>
      </w:pPr>
      <w:r>
        <w:t>BJ:</w:t>
      </w:r>
      <w:r>
        <w:rPr>
          <w:i/>
        </w:rPr>
        <w:t xml:space="preserve"> *vous êtes pour moi</w:t>
      </w:r>
    </w:p>
    <w:p>
      <w:pPr>
        <w:pStyle w:val="ListBullet"/>
      </w:pPr>
      <w:r>
        <w:t>LUT:</w:t>
      </w:r>
      <w:r>
        <w:rPr>
          <w:i/>
        </w:rPr>
        <w:t xml:space="preserve"> seid ihr ... für mich geworden</w:t>
      </w:r>
    </w:p>
    <w:p>
      <w:r>
        <w:t>Factors: 4</w:t>
      </w:r>
    </w:p>
    <w:p>
      <w:pPr>
        <w:pStyle w:val="Heading2"/>
      </w:pPr>
      <w:r>
        <w:t>[[@BibleBHS:JOB 6:25]][[BibleBHS:JOB 6:25]]</w:t>
      </w:r>
    </w:p>
    <w:p>
      <w:r>
        <w:rPr>
          <w:b/>
        </w:rPr>
        <w:t>Remark:</w:t>
      </w:r>
      <w:r>
        <w:t xml:space="preserve"> </w:t>
      </w:r>
      <w:r>
        <w:t>None</w:t>
      </w:r>
    </w:p>
    <w:p>
      <w:r>
        <w:rPr>
          <w:b/>
        </w:rPr>
        <w:t>Suggestion:</w:t>
      </w:r>
      <w:r>
        <w:t xml:space="preserve"> </w:t>
      </w:r>
      <w:r>
        <w:t>honest words</w:t>
      </w:r>
    </w:p>
    <w:p>
      <w:pPr>
        <w:pStyle w:val="Heading3"/>
      </w:pPr>
      <w:r>
        <w:t>Alternative 1</w:t>
      </w:r>
    </w:p>
    <w:p>
      <w:r>
        <w:t>אמרי־יֹשֶׁר</w:t>
      </w:r>
    </w:p>
    <w:p>
      <w:r>
        <w:t>Rating: A</w:t>
      </w:r>
    </w:p>
    <w:p>
      <w:pPr>
        <w:pStyle w:val="ListBullet"/>
      </w:pPr>
      <w:r>
        <w:t>RSV:</w:t>
      </w:r>
      <w:r>
        <w:rPr>
          <w:i/>
        </w:rPr>
        <w:t xml:space="preserve"> honest words</w:t>
      </w:r>
    </w:p>
    <w:p>
      <w:pPr>
        <w:pStyle w:val="ListBullet"/>
      </w:pPr>
      <w:r>
        <w:t>BJ:</w:t>
      </w:r>
      <w:r>
        <w:rPr>
          <w:i/>
        </w:rPr>
        <w:t xml:space="preserve"> des discours équitables</w:t>
      </w:r>
    </w:p>
    <w:p>
      <w:pPr>
        <w:pStyle w:val="ListBullet"/>
      </w:pPr>
      <w:r>
        <w:t>TOB:</w:t>
      </w:r>
      <w:r>
        <w:rPr>
          <w:i/>
        </w:rPr>
        <w:t xml:space="preserve"> des paroles de droiture</w:t>
      </w:r>
    </w:p>
    <w:p>
      <w:pPr>
        <w:pStyle w:val="ListBullet"/>
      </w:pPr>
      <w:r>
        <w:t>LUT:</w:t>
      </w:r>
      <w:r>
        <w:rPr>
          <w:i/>
        </w:rPr>
        <w:t xml:space="preserve"> redliche Worte</w:t>
      </w:r>
    </w:p>
    <w:p>
      <w:pPr>
        <w:pStyle w:val="Heading3"/>
      </w:pPr>
      <w:r>
        <w:t>Alternative 2</w:t>
      </w:r>
    </w:p>
    <w:p>
      <w:r>
        <w:t>אמרי־ישר = [אמרי־יָשָׁר]</w:t>
      </w:r>
    </w:p>
    <w:p>
      <w:r>
        <w:t>Rating: None</w:t>
      </w:r>
    </w:p>
    <w:p>
      <w:pPr>
        <w:pStyle w:val="ListBullet"/>
      </w:pPr>
      <w:r>
        <w:t>NEB:</w:t>
      </w:r>
      <w:r>
        <w:rPr>
          <w:i/>
        </w:rPr>
        <w:t xml:space="preserve"> the words of the upright man</w:t>
      </w:r>
    </w:p>
    <w:p>
      <w:r>
        <w:t>Factors: 14</w:t>
      </w:r>
    </w:p>
    <w:p>
      <w:pPr>
        <w:pStyle w:val="Heading2"/>
      </w:pPr>
      <w:r>
        <w:t>[[BibleBHS:JOB 6:25]]</w:t>
      </w:r>
    </w:p>
    <w:p>
      <w:r>
        <w:rPr>
          <w:b/>
        </w:rPr>
        <w:t>Remark:</w:t>
      </w:r>
      <w:r>
        <w:t xml:space="preserve"> </w:t>
      </w:r>
      <w:r>
        <w:t>None</w:t>
      </w:r>
    </w:p>
    <w:p>
      <w:r>
        <w:rPr>
          <w:b/>
        </w:rPr>
        <w:t>Suggestion:</w:t>
      </w:r>
      <w:r>
        <w:t xml:space="preserve"> </w:t>
      </w:r>
      <w:r>
        <w:t>reproof from you (plur.)</w:t>
      </w:r>
    </w:p>
    <w:p>
      <w:pPr>
        <w:pStyle w:val="Heading3"/>
      </w:pPr>
      <w:r>
        <w:t>Alternative 1</w:t>
      </w:r>
    </w:p>
    <w:p>
      <w:r>
        <w:t>הוכח מכם</w:t>
      </w:r>
    </w:p>
    <w:p>
      <w:r>
        <w:t>Rating: A</w:t>
      </w:r>
    </w:p>
    <w:p>
      <w:pPr>
        <w:pStyle w:val="ListBullet"/>
      </w:pPr>
      <w:r>
        <w:t>RSV:</w:t>
      </w:r>
      <w:r>
        <w:rPr>
          <w:i/>
        </w:rPr>
        <w:t xml:space="preserve"> reproof from you</w:t>
      </w:r>
    </w:p>
    <w:p>
      <w:pPr>
        <w:pStyle w:val="ListBullet"/>
      </w:pPr>
      <w:r>
        <w:t>BJ:</w:t>
      </w:r>
      <w:r>
        <w:rPr>
          <w:i/>
        </w:rPr>
        <w:t xml:space="preserve"> vos critiques</w:t>
      </w:r>
    </w:p>
    <w:p>
      <w:pPr>
        <w:pStyle w:val="ListBullet"/>
      </w:pPr>
      <w:r>
        <w:t>TOB:</w:t>
      </w:r>
      <w:r>
        <w:rPr>
          <w:i/>
        </w:rPr>
        <w:t xml:space="preserve"> une critique venant de vous</w:t>
      </w:r>
    </w:p>
    <w:p>
      <w:pPr>
        <w:pStyle w:val="ListBullet"/>
      </w:pPr>
      <w:r>
        <w:t>LUT:</w:t>
      </w:r>
      <w:r>
        <w:rPr>
          <w:i/>
        </w:rPr>
        <w:t xml:space="preserve"> euer Tadeln</w:t>
      </w:r>
    </w:p>
    <w:p>
      <w:pPr>
        <w:pStyle w:val="Heading3"/>
      </w:pPr>
      <w:r>
        <w:t>Alternative 2</w:t>
      </w:r>
    </w:p>
    <w:p>
      <w:r>
        <w:t>[החכמים]</w:t>
      </w:r>
    </w:p>
    <w:p>
      <w:r>
        <w:t>Rating: None</w:t>
      </w:r>
    </w:p>
    <w:p>
      <w:pPr>
        <w:pStyle w:val="ListBullet"/>
      </w:pPr>
      <w:r>
        <w:t>NEB:</w:t>
      </w:r>
      <w:r>
        <w:rPr>
          <w:i/>
        </w:rPr>
        <w:t xml:space="preserve"> *of wise men</w:t>
      </w:r>
    </w:p>
    <w:p>
      <w:r>
        <w:t>Factors: 14</w:t>
      </w:r>
    </w:p>
    <w:p>
      <w:pPr>
        <w:pStyle w:val="Heading2"/>
      </w:pPr>
      <w:r>
        <w:t>[[@BibleBHS:JOB 7:4]][[BibleBHS:JOB 7:4]]</w:t>
      </w:r>
    </w:p>
    <w:p>
      <w:r>
        <w:rPr>
          <w:b/>
        </w:rPr>
        <w:t>Remark:</w:t>
      </w:r>
      <w:r>
        <w:t xml:space="preserve"> </w:t>
      </w:r>
      <w:r>
        <w:t>None</w:t>
      </w:r>
    </w:p>
    <w:p>
      <w:r>
        <w:rPr>
          <w:b/>
        </w:rPr>
        <w:t>Suggestion:</w:t>
      </w:r>
      <w:r>
        <w:t xml:space="preserve"> </w:t>
      </w:r>
      <w:r>
        <w:t>when shall I rise</w:t>
      </w:r>
    </w:p>
    <w:p>
      <w:pPr>
        <w:pStyle w:val="Heading3"/>
      </w:pPr>
      <w:r>
        <w:t>Alternative 1</w:t>
      </w:r>
    </w:p>
    <w:p>
      <w:r>
        <w:t>מתי אקום</w:t>
      </w:r>
    </w:p>
    <w:p>
      <w:r>
        <w:t>Rating: B</w:t>
      </w:r>
    </w:p>
    <w:p>
      <w:pPr>
        <w:pStyle w:val="ListBullet"/>
      </w:pPr>
      <w:r>
        <w:t>RSV:</w:t>
      </w:r>
      <w:r>
        <w:rPr>
          <w:i/>
        </w:rPr>
        <w:t xml:space="preserve"> when shall I arise ?</w:t>
      </w:r>
    </w:p>
    <w:p>
      <w:pPr>
        <w:pStyle w:val="ListBullet"/>
      </w:pPr>
      <w:r>
        <w:t>TOB:</w:t>
      </w:r>
      <w:r>
        <w:rPr>
          <w:i/>
        </w:rPr>
        <w:t xml:space="preserve"> quand me lèverai-je?</w:t>
      </w:r>
    </w:p>
    <w:p>
      <w:pPr>
        <w:pStyle w:val="Heading3"/>
      </w:pPr>
      <w:r>
        <w:t>Alternative 2</w:t>
      </w:r>
    </w:p>
    <w:p>
      <w:r>
        <w:t>[מתי יום ואקום]</w:t>
      </w:r>
    </w:p>
    <w:p>
      <w:r>
        <w:t>Rating: None</w:t>
      </w:r>
    </w:p>
    <w:p>
      <w:pPr>
        <w:pStyle w:val="ListBullet"/>
      </w:pPr>
      <w:r>
        <w:t>NEB:</w:t>
      </w:r>
      <w:r>
        <w:rPr>
          <w:i/>
        </w:rPr>
        <w:t xml:space="preserve"> *when will it be day that I may rise</w:t>
      </w:r>
    </w:p>
    <w:p>
      <w:r>
        <w:t>Factors: 5, 4</w:t>
      </w:r>
    </w:p>
    <w:p>
      <w:pPr>
        <w:pStyle w:val="Heading3"/>
      </w:pPr>
      <w:r>
        <w:t>Alternative 3</w:t>
      </w:r>
    </w:p>
    <w:p>
      <w:r>
        <w:t>[מתי יום אקום]</w:t>
      </w:r>
    </w:p>
    <w:p>
      <w:r>
        <w:t>Rating: None</w:t>
      </w:r>
    </w:p>
    <w:p>
      <w:pPr>
        <w:pStyle w:val="ListBullet"/>
      </w:pPr>
      <w:r>
        <w:t>BJ:</w:t>
      </w:r>
      <w:r>
        <w:rPr>
          <w:i/>
        </w:rPr>
        <w:t xml:space="preserve"> *"à quand le jour ?" Sitôt levé</w:t>
      </w:r>
    </w:p>
    <w:p>
      <w:r>
        <w:t>Factors: 5, 4</w:t>
      </w:r>
    </w:p>
    <w:p>
      <w:pPr>
        <w:pStyle w:val="Heading3"/>
      </w:pPr>
      <w:r>
        <w:t>Alternative 4</w:t>
      </w:r>
    </w:p>
    <w:p>
      <w:r>
        <w:t>[מתי אקום ואם קמתי]</w:t>
      </w:r>
    </w:p>
    <w:p>
      <w:r>
        <w:t>Rating: None</w:t>
      </w:r>
    </w:p>
    <w:p>
      <w:pPr>
        <w:pStyle w:val="ListBullet"/>
      </w:pPr>
      <w:r>
        <w:t>LUT:</w:t>
      </w:r>
      <w:r>
        <w:rPr>
          <w:i/>
        </w:rPr>
        <w:t xml:space="preserve"> wann werde ich aufstehen ? Bin ich aufgestanden</w:t>
      </w:r>
    </w:p>
    <w:p>
      <w:r>
        <w:t>Factors: 14</w:t>
      </w:r>
    </w:p>
    <w:p>
      <w:pPr>
        <w:pStyle w:val="Heading2"/>
      </w:pPr>
      <w:r>
        <w:t>[[BibleBHS:JOB 7:4]]</w:t>
      </w:r>
    </w:p>
    <w:p>
      <w:r>
        <w:rPr>
          <w:b/>
        </w:rPr>
        <w:t>Remark:</w:t>
      </w:r>
      <w:r>
        <w:t xml:space="preserve"> </w:t>
      </w:r>
      <w:r>
        <w:t>None</w:t>
      </w:r>
    </w:p>
    <w:p>
      <w:r>
        <w:rPr>
          <w:b/>
        </w:rPr>
        <w:t>Suggestion:</w:t>
      </w:r>
      <w:r>
        <w:t xml:space="preserve"> </w:t>
      </w:r>
      <w:r>
        <w:t>and I am filled</w:t>
      </w:r>
    </w:p>
    <w:p>
      <w:pPr>
        <w:pStyle w:val="Heading3"/>
      </w:pPr>
      <w:r>
        <w:t>Alternative 1</w:t>
      </w:r>
    </w:p>
    <w:p>
      <w:r>
        <w:t>ושבעתי</w:t>
      </w:r>
    </w:p>
    <w:p>
      <w:r>
        <w:t>Rating: A</w:t>
      </w:r>
    </w:p>
    <w:p>
      <w:pPr>
        <w:pStyle w:val="ListBullet"/>
      </w:pPr>
      <w:r>
        <w:t>RSV:</w:t>
      </w:r>
      <w:r>
        <w:rPr>
          <w:i/>
        </w:rPr>
        <w:t xml:space="preserve"> and I am full of</w:t>
      </w:r>
    </w:p>
    <w:p>
      <w:pPr>
        <w:pStyle w:val="ListBullet"/>
      </w:pPr>
      <w:r>
        <w:t>BJ:</w:t>
      </w:r>
      <w:r>
        <w:rPr>
          <w:i/>
        </w:rPr>
        <w:t xml:space="preserve"> et (...) m'obsèdent</w:t>
      </w:r>
    </w:p>
    <w:p>
      <w:pPr>
        <w:pStyle w:val="ListBullet"/>
      </w:pPr>
      <w:r>
        <w:t>TOB:</w:t>
      </w:r>
      <w:r>
        <w:rPr>
          <w:i/>
        </w:rPr>
        <w:t xml:space="preserve"> ma peau se crevasse et suppure</w:t>
      </w:r>
    </w:p>
    <w:p>
      <w:pPr>
        <w:pStyle w:val="ListBullet"/>
      </w:pPr>
      <w:r>
        <w:t>LUT:</w:t>
      </w:r>
      <w:r>
        <w:rPr>
          <w:i/>
        </w:rPr>
        <w:t xml:space="preserve"> und mich quälte (die Unruhe)</w:t>
      </w:r>
    </w:p>
    <w:p>
      <w:pPr>
        <w:pStyle w:val="Heading3"/>
      </w:pPr>
      <w:r>
        <w:t>Alternative 2</w:t>
      </w:r>
    </w:p>
    <w:p>
      <w:r>
        <w:t>[ושכבתי ושבעתי]</w:t>
      </w:r>
    </w:p>
    <w:p>
      <w:r>
        <w:t>Rating: None</w:t>
      </w:r>
    </w:p>
    <w:p>
      <w:pPr>
        <w:pStyle w:val="ListBullet"/>
      </w:pPr>
      <w:r>
        <w:t>NEB:</w:t>
      </w:r>
      <w:r>
        <w:rPr>
          <w:i/>
        </w:rPr>
        <w:t xml:space="preserve"> *and I lie down, I do nothing but (toss)</w:t>
      </w:r>
    </w:p>
    <w:p>
      <w:r>
        <w:t>Factors: 14</w:t>
      </w:r>
    </w:p>
    <w:p>
      <w:pPr>
        <w:pStyle w:val="Heading2"/>
      </w:pPr>
      <w:r>
        <w:t>[[@BibleBHS:JOB 7:5]][[BibleBHS:JOB 7:5]]</w:t>
      </w:r>
    </w:p>
    <w:p>
      <w:r>
        <w:rPr>
          <w:b/>
        </w:rPr>
        <w:t>Remark:</w:t>
      </w:r>
      <w:r>
        <w:t xml:space="preserve"> </w:t>
      </w:r>
      <w:r>
        <w:t>The verb מאס may be understood either as "to reject", or as synonym for מסס, "to melt, to flow". It is taken here in its second meaning.</w:t>
      </w:r>
    </w:p>
    <w:p>
      <w:r>
        <w:rPr>
          <w:b/>
        </w:rPr>
        <w:t>Suggestion:</w:t>
      </w:r>
      <w:r>
        <w:t xml:space="preserve"> </w:t>
      </w:r>
      <w:r>
        <w:t>my skin cracks and flows / festers</w:t>
      </w:r>
    </w:p>
    <w:p>
      <w:pPr>
        <w:pStyle w:val="Heading3"/>
      </w:pPr>
      <w:r>
        <w:t>Alternative 1</w:t>
      </w:r>
    </w:p>
    <w:p>
      <w:r>
        <w:t>עורי רגע וימאס</w:t>
      </w:r>
    </w:p>
    <w:p>
      <w:r>
        <w:t>Rating: A</w:t>
      </w:r>
    </w:p>
    <w:p>
      <w:pPr>
        <w:pStyle w:val="ListBullet"/>
      </w:pPr>
      <w:r>
        <w:t>RSV:</w:t>
      </w:r>
      <w:r>
        <w:rPr>
          <w:i/>
        </w:rPr>
        <w:t xml:space="preserve"> my skin hardens and then breaks out afresh</w:t>
      </w:r>
    </w:p>
    <w:p>
      <w:pPr>
        <w:pStyle w:val="ListBullet"/>
      </w:pPr>
      <w:r>
        <w:t>BJ:</w:t>
      </w:r>
      <w:r>
        <w:rPr>
          <w:i/>
        </w:rPr>
        <w:t xml:space="preserve"> ma peau gerce et suppure</w:t>
      </w:r>
    </w:p>
    <w:p>
      <w:pPr>
        <w:pStyle w:val="ListBullet"/>
      </w:pPr>
      <w:r>
        <w:t>TOB:</w:t>
      </w:r>
      <w:r>
        <w:rPr>
          <w:i/>
        </w:rPr>
        <w:t xml:space="preserve"> ma peau se crevasse et suppure</w:t>
      </w:r>
    </w:p>
    <w:p>
      <w:pPr>
        <w:pStyle w:val="ListBullet"/>
      </w:pPr>
      <w:r>
        <w:t>LUT:</w:t>
      </w:r>
      <w:r>
        <w:rPr>
          <w:i/>
        </w:rPr>
        <w:t xml:space="preserve"> meine Haut ist verschrumpft und voller Eiter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7:15]][[BibleBHS:JOB 7:15]]</w:t>
      </w:r>
    </w:p>
    <w:p>
      <w:r>
        <w:rPr>
          <w:b/>
        </w:rPr>
        <w:t>Remark:</w:t>
      </w:r>
      <w:r>
        <w:t xml:space="preserve"> </w:t>
      </w:r>
      <w:r>
        <w:t>The Committee suggests the following translation of vs. 15, second half: "(rather) death than my bones" (i.e. than his body reduced to a skeleton).</w:t>
      </w:r>
    </w:p>
    <w:p>
      <w:r>
        <w:rPr>
          <w:b/>
        </w:rPr>
        <w:t>Suggestion:</w:t>
      </w:r>
      <w:r>
        <w:t xml:space="preserve"> </w:t>
      </w:r>
      <w:r>
        <w:t>See Remark</w:t>
      </w:r>
    </w:p>
    <w:p>
      <w:pPr>
        <w:pStyle w:val="Heading3"/>
      </w:pPr>
      <w:r>
        <w:t>Alternative 1</w:t>
      </w:r>
    </w:p>
    <w:p>
      <w:r>
        <w:t>מעצמותי</w:t>
      </w:r>
    </w:p>
    <w:p>
      <w:r>
        <w:t>Rating: A</w:t>
      </w:r>
    </w:p>
    <w:p>
      <w:pPr>
        <w:pStyle w:val="ListBullet"/>
      </w:pPr>
      <w:r>
        <w:t>RSV:</w:t>
      </w:r>
      <w:r>
        <w:rPr>
          <w:i/>
        </w:rPr>
        <w:t xml:space="preserve"> rather than my bones</w:t>
      </w:r>
    </w:p>
    <w:p>
      <w:pPr>
        <w:pStyle w:val="ListBullet"/>
      </w:pPr>
      <w:r>
        <w:t>TOB:</w:t>
      </w:r>
      <w:r>
        <w:rPr>
          <w:i/>
        </w:rPr>
        <w:t xml:space="preserve"> plutôt que ma carcasse</w:t>
      </w:r>
    </w:p>
    <w:p>
      <w:pPr>
        <w:pStyle w:val="Heading3"/>
      </w:pPr>
      <w:r>
        <w:t>Alternative 2</w:t>
      </w:r>
    </w:p>
    <w:p>
      <w:r>
        <w:t>[מעצבותי]</w:t>
      </w:r>
    </w:p>
    <w:p>
      <w:r>
        <w:t>Rating: None</w:t>
      </w:r>
    </w:p>
    <w:p>
      <w:pPr>
        <w:pStyle w:val="ListBullet"/>
      </w:pPr>
      <w:r>
        <w:t>NEB:</w:t>
      </w:r>
      <w:r>
        <w:rPr>
          <w:i/>
        </w:rPr>
        <w:t xml:space="preserve"> (I would prefer death) to all my sufferings</w:t>
      </w:r>
    </w:p>
    <w:p>
      <w:pPr>
        <w:pStyle w:val="ListBullet"/>
      </w:pPr>
      <w:r>
        <w:t>BJ:</w:t>
      </w:r>
      <w:r>
        <w:rPr>
          <w:i/>
        </w:rPr>
        <w:t xml:space="preserve"> *plutôt que mes douleurs</w:t>
      </w:r>
    </w:p>
    <w:p>
      <w:pPr>
        <w:pStyle w:val="ListBullet"/>
      </w:pPr>
      <w:r>
        <w:t>LUT:</w:t>
      </w:r>
      <w:r>
        <w:rPr>
          <w:i/>
        </w:rPr>
        <w:t xml:space="preserve"> lieber ... als meine Schmerzen</w:t>
      </w:r>
    </w:p>
    <w:p>
      <w:r>
        <w:t>Factors: 14</w:t>
      </w:r>
    </w:p>
    <w:p>
      <w:pPr>
        <w:pStyle w:val="Heading2"/>
      </w:pPr>
      <w:r>
        <w:t>[[@BibleBHS:JOB 7:20]][[BibleBHS:JOB 7:20]]</w:t>
      </w:r>
    </w:p>
    <w:p>
      <w:r>
        <w:rPr>
          <w:b/>
        </w:rPr>
        <w:t>Remark:</w:t>
      </w:r>
      <w:r>
        <w:t xml:space="preserve"> </w:t>
      </w:r>
      <w:r>
        <w:t>None</w:t>
      </w:r>
    </w:p>
    <w:p>
      <w:r>
        <w:rPr>
          <w:b/>
        </w:rPr>
        <w:t>Suggestion:</w:t>
      </w:r>
      <w:r>
        <w:t xml:space="preserve"> </w:t>
      </w:r>
      <w:r>
        <w:t>watcher of</w:t>
      </w:r>
    </w:p>
    <w:p>
      <w:pPr>
        <w:pStyle w:val="Heading3"/>
      </w:pPr>
      <w:r>
        <w:t>Alternative 1</w:t>
      </w:r>
    </w:p>
    <w:p>
      <w:r>
        <w:t>נצר</w:t>
      </w:r>
    </w:p>
    <w:p>
      <w:r>
        <w:t>Rating: B</w:t>
      </w:r>
    </w:p>
    <w:p>
      <w:pPr>
        <w:pStyle w:val="ListBullet"/>
      </w:pPr>
      <w:r>
        <w:t>RSV:</w:t>
      </w:r>
      <w:r>
        <w:rPr>
          <w:i/>
        </w:rPr>
        <w:t xml:space="preserve"> watcher of</w:t>
      </w:r>
    </w:p>
    <w:p>
      <w:pPr>
        <w:pStyle w:val="ListBullet"/>
      </w:pPr>
      <w:r>
        <w:t>BJ:</w:t>
      </w:r>
      <w:r>
        <w:rPr>
          <w:i/>
        </w:rPr>
        <w:t xml:space="preserve"> l'observateur attentif de</w:t>
      </w:r>
    </w:p>
    <w:p>
      <w:pPr>
        <w:pStyle w:val="ListBullet"/>
      </w:pPr>
      <w:r>
        <w:t>TOB:</w:t>
      </w:r>
      <w:r>
        <w:rPr>
          <w:i/>
        </w:rPr>
        <w:t xml:space="preserve"> espion de</w:t>
      </w:r>
    </w:p>
    <w:p>
      <w:pPr>
        <w:pStyle w:val="ListBullet"/>
      </w:pPr>
      <w:r>
        <w:t>LUT:</w:t>
      </w:r>
      <w:r>
        <w:rPr>
          <w:i/>
        </w:rPr>
        <w:t xml:space="preserve"> (Menschen)hüter</w:t>
      </w:r>
    </w:p>
    <w:p>
      <w:pPr>
        <w:pStyle w:val="Heading3"/>
      </w:pPr>
      <w:r>
        <w:t>Alternative 2</w:t>
      </w:r>
    </w:p>
    <w:p>
      <w:r>
        <w:t>[נצר לב]</w:t>
      </w:r>
    </w:p>
    <w:p>
      <w:r>
        <w:t>Rating: None</w:t>
      </w:r>
    </w:p>
    <w:p>
      <w:pPr>
        <w:pStyle w:val="ListBullet"/>
      </w:pPr>
      <w:r>
        <w:t>NEB:</w:t>
      </w:r>
      <w:r>
        <w:rPr>
          <w:i/>
        </w:rPr>
        <w:t xml:space="preserve"> *watcher of the hearts of</w:t>
      </w:r>
    </w:p>
    <w:p>
      <w:r>
        <w:t>Factors: 5, 4</w:t>
      </w:r>
    </w:p>
    <w:p>
      <w:pPr>
        <w:pStyle w:val="Heading2"/>
      </w:pPr>
      <w:r>
        <w:t>[[BibleBHS:JOB 7:20]]</w:t>
      </w:r>
    </w:p>
    <w:p>
      <w:r>
        <w:rPr>
          <w:b/>
        </w:rPr>
        <w:t>Remark:</w:t>
      </w:r>
      <w:r>
        <w:t xml:space="preserve"> </w:t>
      </w:r>
      <w:r>
        <w:t>None</w:t>
      </w:r>
    </w:p>
    <w:p>
      <w:r>
        <w:rPr>
          <w:b/>
        </w:rPr>
        <w:t>Suggestion:</w:t>
      </w:r>
      <w:r>
        <w:t xml:space="preserve"> </w:t>
      </w:r>
      <w:r>
        <w:t>unto you</w:t>
      </w:r>
    </w:p>
    <w:p>
      <w:pPr>
        <w:pStyle w:val="Heading3"/>
      </w:pPr>
      <w:r>
        <w:t>Alternative 1</w:t>
      </w:r>
    </w:p>
    <w:p>
      <w:r>
        <w:t>עלי</w:t>
      </w:r>
    </w:p>
    <w:p>
      <w:r>
        <w:t>Rating: None</w:t>
      </w:r>
    </w:p>
    <w:p>
      <w:pPr>
        <w:pStyle w:val="ListBullet"/>
      </w:pPr>
      <w:r>
        <w:t>LUT:</w:t>
      </w:r>
      <w:r>
        <w:rPr>
          <w:i/>
        </w:rPr>
        <w:t xml:space="preserve"> mir selbst</w:t>
      </w:r>
    </w:p>
    <w:p>
      <w:r>
        <w:t>Factors: 7</w:t>
      </w:r>
    </w:p>
    <w:p>
      <w:pPr>
        <w:pStyle w:val="Heading3"/>
      </w:pPr>
      <w:r>
        <w:t>Alternative 2</w:t>
      </w:r>
    </w:p>
    <w:p>
      <w:r>
        <w:t>[עליך]</w:t>
      </w:r>
    </w:p>
    <w:p>
      <w:r>
        <w:t>Rating: B</w:t>
      </w:r>
    </w:p>
    <w:p>
      <w:pPr>
        <w:pStyle w:val="ListBullet"/>
      </w:pPr>
      <w:r>
        <w:t>RSV:</w:t>
      </w:r>
      <w:r>
        <w:rPr>
          <w:i/>
        </w:rPr>
        <w:t xml:space="preserve"> to thee</w:t>
      </w:r>
    </w:p>
    <w:p>
      <w:pPr>
        <w:pStyle w:val="ListBullet"/>
      </w:pPr>
      <w:r>
        <w:t>NEB:</w:t>
      </w:r>
      <w:r>
        <w:rPr>
          <w:i/>
        </w:rPr>
        <w:t xml:space="preserve"> *thy (target)</w:t>
      </w:r>
    </w:p>
    <w:p>
      <w:pPr>
        <w:pStyle w:val="ListBullet"/>
      </w:pPr>
      <w:r>
        <w:t>BJ:</w:t>
      </w:r>
      <w:r>
        <w:rPr>
          <w:i/>
        </w:rPr>
        <w:t xml:space="preserve"> *te (suis-je à charge)</w:t>
      </w:r>
    </w:p>
    <w:p>
      <w:pPr>
        <w:pStyle w:val="ListBullet"/>
      </w:pPr>
      <w:r>
        <w:t>TOB:</w:t>
      </w:r>
      <w:r>
        <w:rPr>
          <w:i/>
        </w:rPr>
        <w:t xml:space="preserve"> *te (suis-je à charge)</w:t>
      </w:r>
    </w:p>
    <w:p>
      <w:pPr>
        <w:pStyle w:val="Heading2"/>
      </w:pPr>
      <w:r>
        <w:t>[[@BibleBHS:JOB 8:6]][[BibleBHS:JOB 8:6]]</w:t>
      </w:r>
    </w:p>
    <w:p>
      <w:r>
        <w:rPr>
          <w:b/>
        </w:rPr>
        <w:t>Remark:</w:t>
      </w:r>
      <w:r>
        <w:t xml:space="preserve"> </w:t>
      </w:r>
      <w:r>
        <w:t>None</w:t>
      </w:r>
    </w:p>
    <w:p>
      <w:r>
        <w:rPr>
          <w:b/>
        </w:rPr>
        <w:t>Suggestion:</w:t>
      </w:r>
      <w:r>
        <w:t xml:space="preserve"> </w:t>
      </w:r>
      <w:r>
        <w:t>he will watch over you / he will rouse himself for you</w:t>
      </w:r>
    </w:p>
    <w:p>
      <w:pPr>
        <w:pStyle w:val="Heading3"/>
      </w:pPr>
      <w:r>
        <w:t>Alternative 1</w:t>
      </w:r>
    </w:p>
    <w:p>
      <w:r>
        <w:t>יעיר עליך</w:t>
      </w:r>
    </w:p>
    <w:p>
      <w:r>
        <w:t>Rating: A</w:t>
      </w:r>
    </w:p>
    <w:p>
      <w:pPr>
        <w:pStyle w:val="ListBullet"/>
      </w:pPr>
      <w:r>
        <w:t>RSV:</w:t>
      </w:r>
      <w:r>
        <w:rPr>
          <w:i/>
        </w:rPr>
        <w:t xml:space="preserve"> he will rouse himself for you</w:t>
      </w:r>
    </w:p>
    <w:p>
      <w:pPr>
        <w:pStyle w:val="ListBullet"/>
      </w:pPr>
      <w:r>
        <w:t>NEB:</w:t>
      </w:r>
      <w:r>
        <w:rPr>
          <w:i/>
        </w:rPr>
        <w:t xml:space="preserve"> will he watch over you</w:t>
      </w:r>
    </w:p>
    <w:p>
      <w:pPr>
        <w:pStyle w:val="ListBullet"/>
      </w:pPr>
      <w:r>
        <w:t>TOB:</w:t>
      </w:r>
      <w:r>
        <w:rPr>
          <w:i/>
        </w:rPr>
        <w:t xml:space="preserve"> il veillera sur toi</w:t>
      </w:r>
    </w:p>
    <w:p>
      <w:pPr>
        <w:pStyle w:val="ListBullet"/>
      </w:pPr>
      <w:r>
        <w:t>LUT:</w:t>
      </w:r>
      <w:r>
        <w:rPr>
          <w:i/>
        </w:rPr>
        <w:t xml:space="preserve"> wird er deinetwegen aufwachen</w:t>
      </w:r>
    </w:p>
    <w:p>
      <w:pPr>
        <w:pStyle w:val="Heading3"/>
      </w:pPr>
      <w:r>
        <w:t>Alternative 2</w:t>
      </w:r>
    </w:p>
    <w:p>
      <w:r>
        <w:t>[יאיר עליך]</w:t>
      </w:r>
    </w:p>
    <w:p>
      <w:r>
        <w:t>Rating: None</w:t>
      </w:r>
    </w:p>
    <w:p>
      <w:pPr>
        <w:pStyle w:val="ListBullet"/>
      </w:pPr>
      <w:r>
        <w:t>BJ:</w:t>
      </w:r>
      <w:r>
        <w:rPr>
          <w:i/>
        </w:rPr>
        <w:t xml:space="preserve"> *sa lumière brillera sur toi</w:t>
      </w:r>
    </w:p>
    <w:p>
      <w:r>
        <w:t>Factors: 14</w:t>
      </w:r>
    </w:p>
    <w:p>
      <w:pPr>
        <w:pStyle w:val="Heading2"/>
      </w:pPr>
      <w:r>
        <w:t>[[@BibleBHS:JOB 8:17]][[BibleBHS:JOB 8:17]]</w:t>
      </w:r>
    </w:p>
    <w:p>
      <w:r>
        <w:rPr>
          <w:b/>
        </w:rPr>
        <w:t>Remark:</w:t>
      </w:r>
      <w:r>
        <w:t xml:space="preserve"> </w:t>
      </w:r>
      <w:r>
        <w:t>The verb חזה may be interpreted in two ways in this context: "to see" (in the sense of "to investigate, to test"), and "to pierce, to break through". NEB seems to interpret this verb in a third way, which however lack sufficient probability.</w:t>
      </w:r>
    </w:p>
    <w:p>
      <w:r>
        <w:rPr>
          <w:b/>
        </w:rPr>
        <w:t>Suggestion:</w:t>
      </w:r>
      <w:r>
        <w:t xml:space="preserve"> </w:t>
      </w:r>
      <w:r>
        <w:t>he / it investigates / breaks through</w:t>
      </w:r>
    </w:p>
    <w:p>
      <w:pPr>
        <w:pStyle w:val="Heading3"/>
      </w:pPr>
      <w:r>
        <w:t>Alternative 1</w:t>
      </w:r>
    </w:p>
    <w:p>
      <w:r>
        <w:t>יחזה</w:t>
      </w:r>
    </w:p>
    <w:p>
      <w:r>
        <w:t>Rating: B</w:t>
      </w:r>
    </w:p>
    <w:p>
      <w:pPr>
        <w:pStyle w:val="ListBullet"/>
      </w:pPr>
      <w:r>
        <w:t>NEB:</w:t>
      </w:r>
      <w:r>
        <w:rPr>
          <w:i/>
        </w:rPr>
        <w:t xml:space="preserve"> (its roots ...) and run against (See Rem.)</w:t>
      </w:r>
    </w:p>
    <w:p>
      <w:pPr>
        <w:pStyle w:val="ListBullet"/>
      </w:pPr>
      <w:r>
        <w:t>TOB:</w:t>
      </w:r>
      <w:r>
        <w:rPr>
          <w:i/>
        </w:rPr>
        <w:t xml:space="preserve"> il explore</w:t>
      </w:r>
    </w:p>
    <w:p>
      <w:pPr>
        <w:pStyle w:val="Heading3"/>
      </w:pPr>
      <w:r>
        <w:t>Alternative 2</w:t>
      </w:r>
    </w:p>
    <w:p>
      <w:r>
        <w:t>[יחיה]</w:t>
      </w:r>
    </w:p>
    <w:p>
      <w:r>
        <w:t>Rating: None</w:t>
      </w:r>
    </w:p>
    <w:p>
      <w:pPr>
        <w:pStyle w:val="ListBullet"/>
      </w:pPr>
      <w:r>
        <w:t>RSV:</w:t>
      </w:r>
      <w:r>
        <w:rPr>
          <w:i/>
        </w:rPr>
        <w:t xml:space="preserve"> *he lives</w:t>
      </w:r>
    </w:p>
    <w:p>
      <w:pPr>
        <w:pStyle w:val="ListBullet"/>
      </w:pPr>
      <w:r>
        <w:t>BJ:</w:t>
      </w:r>
      <w:r>
        <w:rPr>
          <w:i/>
        </w:rPr>
        <w:t xml:space="preserve"> *il puisait sa vie</w:t>
      </w:r>
    </w:p>
    <w:p>
      <w:r>
        <w:t>Factors: 4, 8</w:t>
      </w:r>
    </w:p>
    <w:p>
      <w:pPr>
        <w:pStyle w:val="Heading3"/>
      </w:pPr>
      <w:r>
        <w:t>Alternative 3</w:t>
      </w:r>
    </w:p>
    <w:p>
      <w:r>
        <w:t>[יאחזו]</w:t>
      </w:r>
    </w:p>
    <w:p>
      <w:r>
        <w:t>Rating: None</w:t>
      </w:r>
    </w:p>
    <w:p>
      <w:pPr>
        <w:pStyle w:val="ListBullet"/>
      </w:pPr>
      <w:r>
        <w:t>LUT:</w:t>
      </w:r>
      <w:r>
        <w:rPr>
          <w:i/>
        </w:rPr>
        <w:t xml:space="preserve"> (seine Wurzeln ...) halten sich ... fest</w:t>
      </w:r>
    </w:p>
    <w:p>
      <w:r>
        <w:t>Factors: 14</w:t>
      </w:r>
    </w:p>
    <w:p>
      <w:pPr>
        <w:pStyle w:val="Heading2"/>
      </w:pPr>
      <w:r>
        <w:t>[[@BibleBHS:JOB 8:21]][[BibleBHS:JOB 8:21]]</w:t>
      </w:r>
    </w:p>
    <w:p>
      <w:r>
        <w:rPr>
          <w:b/>
        </w:rPr>
        <w:t>Remark:</w:t>
      </w:r>
      <w:r>
        <w:t xml:space="preserve"> </w:t>
      </w:r>
      <w:r>
        <w:t>Three ways may be suggested in which עד can be interpreted here: (i) "until"; (ii) "again"; (iii) "while". The first way is the most probable, while the other two are possible.</w:t>
      </w:r>
    </w:p>
    <w:p>
      <w:r>
        <w:rPr>
          <w:b/>
        </w:rPr>
        <w:t>Suggestion:</w:t>
      </w:r>
      <w:r>
        <w:t xml:space="preserve"> </w:t>
      </w:r>
      <w:r>
        <w:t>See Remark</w:t>
      </w:r>
    </w:p>
    <w:p>
      <w:pPr>
        <w:pStyle w:val="Heading3"/>
      </w:pPr>
      <w:r>
        <w:t>Alternative 1</w:t>
      </w:r>
    </w:p>
    <w:p>
      <w:r>
        <w:t>עד־</w:t>
      </w:r>
    </w:p>
    <w:p>
      <w:r>
        <w:t>Rating: A</w:t>
      </w:r>
    </w:p>
    <w:p>
      <w:pPr>
        <w:pStyle w:val="ListBullet"/>
      </w:pPr>
      <w:r>
        <w:t>RSV:</w:t>
      </w:r>
      <w:r>
        <w:rPr>
          <w:i/>
        </w:rPr>
        <w:t xml:space="preserve"> yet</w:t>
      </w:r>
    </w:p>
    <w:p>
      <w:pPr>
        <w:pStyle w:val="ListBullet"/>
      </w:pPr>
      <w:r>
        <w:t>NEB:</w:t>
      </w:r>
      <w:r>
        <w:rPr>
          <w:i/>
        </w:rPr>
        <w:t xml:space="preserve"> yet</w:t>
      </w:r>
    </w:p>
    <w:p>
      <w:pPr>
        <w:pStyle w:val="ListBullet"/>
      </w:pPr>
      <w:r>
        <w:t>TOB:</w:t>
      </w:r>
      <w:r>
        <w:rPr>
          <w:i/>
        </w:rPr>
        <w:t xml:space="preserve"> (il) va (remplir)</w:t>
      </w:r>
    </w:p>
    <w:p>
      <w:pPr>
        <w:pStyle w:val="ListBullet"/>
      </w:pPr>
      <w:r>
        <w:t>LUT:</w:t>
      </w:r>
      <w:r>
        <w:rPr>
          <w:i/>
        </w:rPr>
        <w:t xml:space="preserve"> bis</w:t>
      </w:r>
    </w:p>
    <w:p>
      <w:pPr>
        <w:pStyle w:val="Heading3"/>
      </w:pPr>
      <w:r>
        <w:t>Alternative 2</w:t>
      </w:r>
    </w:p>
    <w:p>
      <w:r>
        <w:t>עד־ = [עד־]</w:t>
      </w:r>
    </w:p>
    <w:p>
      <w:r>
        <w:t>Rating: None</w:t>
      </w:r>
    </w:p>
    <w:p>
      <w:pPr>
        <w:pStyle w:val="ListBullet"/>
      </w:pPr>
      <w:r>
        <w:t>BJ:</w:t>
      </w:r>
      <w:r>
        <w:rPr>
          <w:i/>
        </w:rPr>
        <w:t xml:space="preserve"> *de nouveau</w:t>
      </w:r>
    </w:p>
    <w:p>
      <w:r>
        <w:t>Factors: 6</w:t>
      </w:r>
    </w:p>
    <w:p>
      <w:pPr>
        <w:pStyle w:val="Heading2"/>
      </w:pPr>
      <w:r>
        <w:t>[[@BibleBHS:JOB 9:17]][[BibleBHS:JOB 9:17]]</w:t>
      </w:r>
    </w:p>
    <w:p>
      <w:r>
        <w:rPr>
          <w:b/>
        </w:rPr>
        <w:t>Remark:</w:t>
      </w:r>
      <w:r>
        <w:t xml:space="preserve"> </w:t>
      </w:r>
      <w:r>
        <w:t>Two interpretations of the MT are suggested here: either "in a storm", or "for a hair". In the case of the second possibility, the vocalisation may have been slightly different.</w:t>
      </w:r>
    </w:p>
    <w:p>
      <w:r>
        <w:rPr>
          <w:b/>
        </w:rPr>
        <w:t>Suggestion:</w:t>
      </w:r>
      <w:r>
        <w:t xml:space="preserve"> </w:t>
      </w:r>
      <w:r>
        <w:t>See Remark</w:t>
      </w:r>
    </w:p>
    <w:p>
      <w:pPr>
        <w:pStyle w:val="Heading3"/>
      </w:pPr>
      <w:r>
        <w:t>Alternative 1</w:t>
      </w:r>
    </w:p>
    <w:p>
      <w:r>
        <w:t>בִּשְׂעָרָה</w:t>
      </w:r>
    </w:p>
    <w:p>
      <w:r>
        <w:t>Rating: C</w:t>
      </w:r>
    </w:p>
    <w:p>
      <w:pPr>
        <w:pStyle w:val="ListBullet"/>
      </w:pPr>
      <w:r>
        <w:t>RSV:</w:t>
      </w:r>
      <w:r>
        <w:rPr>
          <w:i/>
        </w:rPr>
        <w:t xml:space="preserve"> with a tempest</w:t>
      </w:r>
    </w:p>
    <w:p>
      <w:pPr>
        <w:pStyle w:val="ListBullet"/>
      </w:pPr>
      <w:r>
        <w:t>TOB:</w:t>
      </w:r>
      <w:r>
        <w:rPr>
          <w:i/>
        </w:rPr>
        <w:t xml:space="preserve"> dans l'ouragan</w:t>
      </w:r>
    </w:p>
    <w:p>
      <w:pPr>
        <w:pStyle w:val="ListBullet"/>
      </w:pPr>
      <w:r>
        <w:t>LUT:</w:t>
      </w:r>
      <w:r>
        <w:rPr>
          <w:i/>
        </w:rPr>
        <w:t xml:space="preserve"> im Wettersturm</w:t>
      </w:r>
    </w:p>
    <w:p>
      <w:pPr>
        <w:pStyle w:val="Heading3"/>
      </w:pPr>
      <w:r>
        <w:t>Alternative 2</w:t>
      </w:r>
    </w:p>
    <w:p>
      <w:r>
        <w:t>בשערה = [בּשַׂעֲרָה]</w:t>
      </w:r>
    </w:p>
    <w:p>
      <w:r>
        <w:t>Rating: None</w:t>
      </w:r>
    </w:p>
    <w:p>
      <w:pPr>
        <w:pStyle w:val="ListBullet"/>
      </w:pPr>
      <w:r>
        <w:t>NEB:</w:t>
      </w:r>
      <w:r>
        <w:rPr>
          <w:i/>
        </w:rPr>
        <w:t xml:space="preserve"> *for a trifle (in a note: "Lit. a hair")</w:t>
      </w:r>
    </w:p>
    <w:p>
      <w:pPr>
        <w:pStyle w:val="ListBullet"/>
      </w:pPr>
      <w:r>
        <w:t>BJ:</w:t>
      </w:r>
      <w:r>
        <w:rPr>
          <w:i/>
        </w:rPr>
        <w:t xml:space="preserve"> *pour un cheveu</w:t>
      </w:r>
    </w:p>
    <w:p>
      <w:r>
        <w:t>Factors: 8, 12</w:t>
      </w:r>
    </w:p>
    <w:p>
      <w:pPr>
        <w:pStyle w:val="Heading2"/>
      </w:pPr>
      <w:r>
        <w:t>[[@BibleBHS:JOB 9:19]][[BibleBHS:JOB 9:19]]</w:t>
      </w:r>
    </w:p>
    <w:p>
      <w:r>
        <w:rPr>
          <w:b/>
        </w:rPr>
        <w:t>Remark:</w:t>
      </w:r>
      <w:r>
        <w:t xml:space="preserve"> </w:t>
      </w:r>
      <w:r>
        <w:t>None</w:t>
      </w:r>
    </w:p>
    <w:p>
      <w:r>
        <w:rPr>
          <w:b/>
        </w:rPr>
        <w:t>Suggestion:</w:t>
      </w:r>
      <w:r>
        <w:t xml:space="preserve"> </w:t>
      </w:r>
      <w:r>
        <w:t>who will summon me (to the tribunal)</w:t>
      </w:r>
    </w:p>
    <w:p>
      <w:pPr>
        <w:pStyle w:val="Heading3"/>
      </w:pPr>
      <w:r>
        <w:t>Alternative 1</w:t>
      </w:r>
    </w:p>
    <w:p>
      <w:r>
        <w:t>מִי יוֹעִידֵנִי</w:t>
      </w:r>
    </w:p>
    <w:p>
      <w:r>
        <w:t>Rating: B</w:t>
      </w:r>
    </w:p>
    <w:p>
      <w:pPr>
        <w:pStyle w:val="ListBullet"/>
      </w:pPr>
      <w:r>
        <w:t>TOB:</w:t>
      </w:r>
      <w:r>
        <w:rPr>
          <w:i/>
        </w:rPr>
        <w:t xml:space="preserve"> qui m'assignera</w:t>
      </w:r>
    </w:p>
    <w:p>
      <w:pPr>
        <w:pStyle w:val="Heading3"/>
      </w:pPr>
      <w:r>
        <w:t>Alternative 2</w:t>
      </w:r>
    </w:p>
    <w:p>
      <w:r>
        <w:t>[יוֹעִידֶנּוּ] \ [יוֹעִידֵהוּ] = Brockington</w:t>
      </w:r>
    </w:p>
    <w:p>
      <w:r>
        <w:t>Rating: None</w:t>
      </w:r>
    </w:p>
    <w:p>
      <w:pPr>
        <w:pStyle w:val="ListBullet"/>
      </w:pPr>
      <w:r>
        <w:t>RSV:</w:t>
      </w:r>
      <w:r>
        <w:rPr>
          <w:i/>
        </w:rPr>
        <w:t xml:space="preserve"> *who can summon him</w:t>
      </w:r>
    </w:p>
    <w:p>
      <w:pPr>
        <w:pStyle w:val="ListBullet"/>
      </w:pPr>
      <w:r>
        <w:t>NEB:</w:t>
      </w:r>
      <w:r>
        <w:rPr>
          <w:i/>
        </w:rPr>
        <w:t xml:space="preserve"> *who can compel him to give me a hearing</w:t>
      </w:r>
    </w:p>
    <w:p>
      <w:pPr>
        <w:pStyle w:val="ListBullet"/>
      </w:pPr>
      <w:r>
        <w:t>BJ:</w:t>
      </w:r>
      <w:r>
        <w:rPr>
          <w:i/>
        </w:rPr>
        <w:t xml:space="preserve"> *mais qui donc l'assignera</w:t>
      </w:r>
    </w:p>
    <w:p>
      <w:pPr>
        <w:pStyle w:val="ListBullet"/>
      </w:pPr>
      <w:r>
        <w:t>LUT:</w:t>
      </w:r>
      <w:r>
        <w:rPr>
          <w:i/>
        </w:rPr>
        <w:t xml:space="preserve"> wer will ihn vorladen</w:t>
      </w:r>
    </w:p>
    <w:p>
      <w:r>
        <w:t>Factors: 1, 4</w:t>
      </w:r>
    </w:p>
    <w:p>
      <w:pPr>
        <w:pStyle w:val="Heading2"/>
      </w:pPr>
      <w:r>
        <w:t>[[@BibleBHS:JOB 9:20]][[BibleBHS:JOB 9:20]]</w:t>
      </w:r>
    </w:p>
    <w:p>
      <w:r>
        <w:rPr>
          <w:b/>
        </w:rPr>
        <w:t>Remark:</w:t>
      </w:r>
      <w:r>
        <w:t xml:space="preserve"> </w:t>
      </w:r>
      <w:r>
        <w:t>There are three ways in which the Committee suggests translating the expression פי ירשיעני: (i) "my mouth will condemn me"; (ii) "with my mouth he will condemn me"; (iii) "(if I am justified) by my mouth, he will condemn me (all the same)".</w:t>
      </w:r>
    </w:p>
    <w:p>
      <w:r>
        <w:rPr>
          <w:b/>
        </w:rPr>
        <w:t>Suggestion:</w:t>
      </w:r>
      <w:r>
        <w:t xml:space="preserve"> </w:t>
      </w:r>
      <w:r>
        <w:t>See Remark</w:t>
      </w:r>
    </w:p>
    <w:p>
      <w:pPr>
        <w:pStyle w:val="Heading3"/>
      </w:pPr>
      <w:r>
        <w:t>Alternative 1</w:t>
      </w:r>
    </w:p>
    <w:p>
      <w:r>
        <w:t>פי</w:t>
      </w:r>
    </w:p>
    <w:p>
      <w:r>
        <w:t>Rating: A</w:t>
      </w:r>
    </w:p>
    <w:p>
      <w:pPr>
        <w:pStyle w:val="ListBullet"/>
      </w:pPr>
      <w:r>
        <w:t>RSV:</w:t>
      </w:r>
      <w:r>
        <w:rPr>
          <w:i/>
        </w:rPr>
        <w:t xml:space="preserve"> my own mouth</w:t>
      </w:r>
    </w:p>
    <w:p>
      <w:pPr>
        <w:pStyle w:val="ListBullet"/>
      </w:pPr>
      <w:r>
        <w:t>NEB:</w:t>
      </w:r>
      <w:r>
        <w:rPr>
          <w:i/>
        </w:rPr>
        <w:t xml:space="preserve"> out of my own mouth</w:t>
      </w:r>
    </w:p>
    <w:p>
      <w:pPr>
        <w:pStyle w:val="ListBullet"/>
      </w:pPr>
      <w:r>
        <w:t>TOB:</w:t>
      </w:r>
      <w:r>
        <w:rPr>
          <w:i/>
        </w:rPr>
        <w:t xml:space="preserve"> ma bouche</w:t>
      </w:r>
    </w:p>
    <w:p>
      <w:pPr>
        <w:pStyle w:val="ListBullet"/>
      </w:pPr>
      <w:r>
        <w:t>LUT:</w:t>
      </w:r>
      <w:r>
        <w:rPr>
          <w:i/>
        </w:rPr>
        <w:t xml:space="preserve"> mein Mund</w:t>
      </w:r>
    </w:p>
    <w:p>
      <w:pPr>
        <w:pStyle w:val="Heading3"/>
      </w:pPr>
      <w:r>
        <w:t>Alternative 2</w:t>
      </w:r>
    </w:p>
    <w:p>
      <w:r>
        <w:t>[פיו]</w:t>
      </w:r>
    </w:p>
    <w:p>
      <w:r>
        <w:t>Rating: None</w:t>
      </w:r>
    </w:p>
    <w:p>
      <w:pPr>
        <w:pStyle w:val="ListBullet"/>
      </w:pPr>
      <w:r>
        <w:t>BJ:</w:t>
      </w:r>
      <w:r>
        <w:rPr>
          <w:i/>
        </w:rPr>
        <w:t xml:space="preserve"> *sa bouche</w:t>
      </w:r>
    </w:p>
    <w:p>
      <w:r>
        <w:t>Factors: 14</w:t>
      </w:r>
    </w:p>
    <w:p>
      <w:pPr>
        <w:pStyle w:val="Heading2"/>
      </w:pPr>
      <w:r>
        <w:t>[[@BibleBHS:JOB 9:24]][[BibleBHS:JOB 9:24]]</w:t>
      </w:r>
    </w:p>
    <w:p>
      <w:r>
        <w:rPr>
          <w:b/>
        </w:rPr>
        <w:t>Remark:</w:t>
      </w:r>
      <w:r>
        <w:t xml:space="preserve"> </w:t>
      </w:r>
      <w:r>
        <w:t>None</w:t>
      </w:r>
    </w:p>
    <w:p>
      <w:r>
        <w:rPr>
          <w:b/>
        </w:rPr>
        <w:t>Suggestion:</w:t>
      </w:r>
      <w:r>
        <w:t xml:space="preserve"> </w:t>
      </w:r>
      <w:r>
        <w:t>if it is not he, who then is it ?</w:t>
      </w:r>
    </w:p>
    <w:p>
      <w:pPr>
        <w:pStyle w:val="Heading3"/>
      </w:pPr>
      <w:r>
        <w:t>Alternative 1</w:t>
      </w:r>
    </w:p>
    <w:p>
      <w:r>
        <w:t>אם־לא אפוא מי־הוא</w:t>
      </w:r>
    </w:p>
    <w:p>
      <w:r>
        <w:t>Rating: A</w:t>
      </w:r>
    </w:p>
    <w:p>
      <w:pPr>
        <w:pStyle w:val="ListBullet"/>
      </w:pPr>
      <w:r>
        <w:t>RSV:</w:t>
      </w:r>
      <w:r>
        <w:rPr>
          <w:i/>
        </w:rPr>
        <w:t xml:space="preserve"> if it is not he, who then is it ?</w:t>
      </w:r>
    </w:p>
    <w:p>
      <w:pPr>
        <w:pStyle w:val="ListBullet"/>
      </w:pPr>
      <w:r>
        <w:t>BJ:</w:t>
      </w:r>
      <w:r>
        <w:rPr>
          <w:i/>
        </w:rPr>
        <w:t xml:space="preserve"> si ce n'est pas lui, qui donc alors?</w:t>
      </w:r>
    </w:p>
    <w:p>
      <w:pPr>
        <w:pStyle w:val="ListBullet"/>
      </w:pPr>
      <w:r>
        <w:t>TOB:</w:t>
      </w:r>
      <w:r>
        <w:rPr>
          <w:i/>
        </w:rPr>
        <w:t xml:space="preserve"> si ce n'est lui, qui est-ce donc?</w:t>
      </w:r>
    </w:p>
    <w:p>
      <w:pPr>
        <w:pStyle w:val="ListBullet"/>
      </w:pPr>
      <w:r>
        <w:t>LUT:</w:t>
      </w:r>
      <w:r>
        <w:rPr>
          <w:i/>
        </w:rPr>
        <w:t xml:space="preserve"> wenn nicht er, wer anders sollte es tun ?</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9:30]][[BibleBHS:JOB 9:30]]</w:t>
      </w:r>
    </w:p>
    <w:p>
      <w:r>
        <w:rPr>
          <w:b/>
        </w:rPr>
        <w:t>Remark:</w:t>
      </w:r>
      <w:r>
        <w:t xml:space="preserve"> </w:t>
      </w:r>
      <w:r>
        <w:t>One half of the Committee preferred the interpretation "snow" for שלג, while the other half preferred the interpretation "soap". Translators may therefore choose either possibility.</w:t>
      </w:r>
    </w:p>
    <w:p>
      <w:r>
        <w:rPr>
          <w:b/>
        </w:rPr>
        <w:t>Suggestion:</w:t>
      </w:r>
      <w:r>
        <w:t xml:space="preserve"> </w:t>
      </w:r>
      <w:r>
        <w:t>with snow / with soap</w:t>
      </w:r>
    </w:p>
    <w:p>
      <w:pPr>
        <w:pStyle w:val="Heading3"/>
      </w:pPr>
      <w:r>
        <w:t>Alternative 1</w:t>
      </w:r>
    </w:p>
    <w:p>
      <w:r>
        <w:t>בְּמֵי־שלג = QERE</w:t>
      </w:r>
    </w:p>
    <w:p>
      <w:r>
        <w:t>Rating: None</w:t>
      </w:r>
    </w:p>
    <w:p>
      <w:pPr>
        <w:pStyle w:val="ListBullet"/>
      </w:pPr>
      <w:r>
        <w:t>LUT:</w:t>
      </w:r>
      <w:r>
        <w:rPr>
          <w:i/>
        </w:rPr>
        <w:t xml:space="preserve"> mit Schneewasser</w:t>
      </w:r>
    </w:p>
    <w:p>
      <w:pPr>
        <w:pStyle w:val="ListBullet"/>
      </w:pPr>
      <w:r>
        <w:t>TOB:</w:t>
      </w:r>
      <w:r>
        <w:rPr>
          <w:i/>
        </w:rPr>
        <w:t xml:space="preserve"> à l'eau de neige</w:t>
      </w:r>
    </w:p>
    <w:p>
      <w:r>
        <w:t>Factors: 4, 5</w:t>
      </w:r>
    </w:p>
    <w:p>
      <w:pPr>
        <w:pStyle w:val="Heading3"/>
      </w:pPr>
      <w:r>
        <w:t>Alternative 2</w:t>
      </w:r>
    </w:p>
    <w:p>
      <w:r>
        <w:t>במו־שלג = KETIV</w:t>
      </w:r>
    </w:p>
    <w:p>
      <w:r>
        <w:t>Rating: B</w:t>
      </w:r>
    </w:p>
    <w:p>
      <w:pPr>
        <w:pStyle w:val="ListBullet"/>
      </w:pPr>
      <w:r>
        <w:t>RSV:</w:t>
      </w:r>
      <w:r>
        <w:rPr>
          <w:i/>
        </w:rPr>
        <w:t xml:space="preserve"> with snow</w:t>
      </w:r>
    </w:p>
    <w:p>
      <w:pPr>
        <w:pStyle w:val="ListBullet"/>
      </w:pPr>
      <w:r>
        <w:t>NEB:</w:t>
      </w:r>
      <w:r>
        <w:rPr>
          <w:i/>
        </w:rPr>
        <w:t xml:space="preserve"> with soap</w:t>
      </w:r>
    </w:p>
    <w:p>
      <w:pPr>
        <w:pStyle w:val="ListBullet"/>
      </w:pPr>
      <w:r>
        <w:t>BJ:</w:t>
      </w:r>
      <w:r>
        <w:rPr>
          <w:i/>
        </w:rPr>
        <w:t xml:space="preserve"> avec de la saponaire</w:t>
      </w:r>
    </w:p>
    <w:p>
      <w:pPr>
        <w:pStyle w:val="Heading2"/>
      </w:pPr>
      <w:r>
        <w:t>[[@BibleBHS:JOB 9:31]][[BibleBHS:JOB 9:31]]</w:t>
      </w:r>
    </w:p>
    <w:p>
      <w:r>
        <w:rPr>
          <w:b/>
        </w:rPr>
        <w:t>Remark:</w:t>
      </w:r>
      <w:r>
        <w:t xml:space="preserve"> </w:t>
      </w:r>
      <w:r>
        <w:t>None</w:t>
      </w:r>
    </w:p>
    <w:p>
      <w:r>
        <w:rPr>
          <w:b/>
        </w:rPr>
        <w:t>Suggestion:</w:t>
      </w:r>
      <w:r>
        <w:t xml:space="preserve"> </w:t>
      </w:r>
      <w:r>
        <w:t>into the pit</w:t>
      </w:r>
    </w:p>
    <w:p>
      <w:pPr>
        <w:pStyle w:val="Heading3"/>
      </w:pPr>
      <w:r>
        <w:t>Alternative 1</w:t>
      </w:r>
    </w:p>
    <w:p>
      <w:r>
        <w:t>בַּשַּׁחַת</w:t>
      </w:r>
    </w:p>
    <w:p>
      <w:r>
        <w:t>Rating: B</w:t>
      </w:r>
    </w:p>
    <w:p>
      <w:pPr>
        <w:pStyle w:val="ListBullet"/>
      </w:pPr>
      <w:r>
        <w:t>RSV:</w:t>
      </w:r>
      <w:r>
        <w:rPr>
          <w:i/>
        </w:rPr>
        <w:t xml:space="preserve"> into a pit</w:t>
      </w:r>
    </w:p>
    <w:p>
      <w:pPr>
        <w:pStyle w:val="ListBullet"/>
      </w:pPr>
      <w:r>
        <w:t>LUT:</w:t>
      </w:r>
      <w:r>
        <w:rPr>
          <w:i/>
        </w:rPr>
        <w:t xml:space="preserve"> in die Grube</w:t>
      </w:r>
    </w:p>
    <w:p>
      <w:pPr>
        <w:pStyle w:val="Heading3"/>
      </w:pPr>
      <w:r>
        <w:t>Alternative 2</w:t>
      </w:r>
    </w:p>
    <w:p>
      <w:r>
        <w:t>בשחת = [בַּשֻׁחֹת]</w:t>
      </w:r>
    </w:p>
    <w:p>
      <w:r>
        <w:t>Rating: None</w:t>
      </w:r>
    </w:p>
    <w:p>
      <w:pPr>
        <w:pStyle w:val="ListBullet"/>
      </w:pPr>
      <w:r>
        <w:t>NEB:</w:t>
      </w:r>
      <w:r>
        <w:rPr>
          <w:i/>
        </w:rPr>
        <w:t xml:space="preserve"> into the mud</w:t>
      </w:r>
    </w:p>
    <w:p>
      <w:pPr>
        <w:pStyle w:val="ListBullet"/>
      </w:pPr>
      <w:r>
        <w:t>BJ:</w:t>
      </w:r>
      <w:r>
        <w:rPr>
          <w:i/>
        </w:rPr>
        <w:t xml:space="preserve"> *dans l'ordure</w:t>
      </w:r>
    </w:p>
    <w:p>
      <w:pPr>
        <w:pStyle w:val="ListBullet"/>
      </w:pPr>
      <w:r>
        <w:t>TOB:</w:t>
      </w:r>
      <w:r>
        <w:rPr>
          <w:i/>
        </w:rPr>
        <w:t xml:space="preserve"> dans la fange</w:t>
      </w:r>
    </w:p>
    <w:p>
      <w:r>
        <w:t>Factors: 6</w:t>
      </w:r>
    </w:p>
    <w:p>
      <w:pPr>
        <w:pStyle w:val="Heading2"/>
      </w:pPr>
      <w:r>
        <w:t>[[@BibleBHS:JOB 9:33]][[BibleBHS:JOB 9:33]]</w:t>
      </w:r>
    </w:p>
    <w:p>
      <w:r>
        <w:rPr>
          <w:b/>
        </w:rPr>
        <w:t>Remark:</w:t>
      </w:r>
      <w:r>
        <w:t xml:space="preserve"> </w:t>
      </w:r>
      <w:r>
        <w:t>The Committee suggests rendering vs. 33 as a conditional clause, subordinated to the principal clause in vs. 34: (vs. 39) "would that there were an umpire between us who might lay his hand upon us both, (vs. 34) (then) he would take his rod away from me ...".</w:t>
      </w:r>
    </w:p>
    <w:p>
      <w:r>
        <w:rPr>
          <w:b/>
        </w:rPr>
        <w:t>Suggestion:</w:t>
      </w:r>
      <w:r>
        <w:t xml:space="preserve"> </w:t>
      </w:r>
      <w:r>
        <w:t>see Remark</w:t>
      </w:r>
    </w:p>
    <w:p>
      <w:pPr>
        <w:pStyle w:val="Heading3"/>
      </w:pPr>
      <w:r>
        <w:t>Alternative 1</w:t>
      </w:r>
    </w:p>
    <w:p>
      <w:r>
        <w:t>לֹא יש־</w:t>
      </w:r>
    </w:p>
    <w:p>
      <w:r>
        <w:t>Rating: None</w:t>
      </w:r>
    </w:p>
    <w:p>
      <w:pPr>
        <w:pStyle w:val="ListBullet"/>
      </w:pPr>
      <w:r>
        <w:t>RSV:</w:t>
      </w:r>
      <w:r>
        <w:rPr>
          <w:i/>
        </w:rPr>
        <w:t xml:space="preserve"> *there is no (umpire)</w:t>
      </w:r>
    </w:p>
    <w:p>
      <w:pPr>
        <w:pStyle w:val="ListBullet"/>
      </w:pPr>
      <w:r>
        <w:t>BJ:</w:t>
      </w:r>
      <w:r>
        <w:rPr>
          <w:i/>
        </w:rPr>
        <w:t xml:space="preserve"> pas (d'arbitre)</w:t>
      </w:r>
    </w:p>
    <w:p>
      <w:r>
        <w:t>Factors: 7</w:t>
      </w:r>
    </w:p>
    <w:p>
      <w:pPr>
        <w:pStyle w:val="Heading3"/>
      </w:pPr>
      <w:r>
        <w:t>Alternative 2</w:t>
      </w:r>
    </w:p>
    <w:p>
      <w:r>
        <w:t>לוּ יש־ / [לֻא יש־] = Brockington</w:t>
      </w:r>
    </w:p>
    <w:p>
      <w:r>
        <w:t>Rating: B</w:t>
      </w:r>
    </w:p>
    <w:p>
      <w:pPr>
        <w:pStyle w:val="ListBullet"/>
      </w:pPr>
      <w:r>
        <w:t>NEB:</w:t>
      </w:r>
      <w:r>
        <w:rPr>
          <w:i/>
        </w:rPr>
        <w:t xml:space="preserve"> if only there were one</w:t>
      </w:r>
    </w:p>
    <w:p>
      <w:pPr>
        <w:pStyle w:val="ListBullet"/>
      </w:pPr>
      <w:r>
        <w:t>TOB:</w:t>
      </w:r>
      <w:r>
        <w:rPr>
          <w:i/>
        </w:rPr>
        <w:t xml:space="preserve"> *s'il existait</w:t>
      </w:r>
    </w:p>
    <w:p>
      <w:pPr>
        <w:pStyle w:val="ListBullet"/>
      </w:pPr>
      <w:r>
        <w:t>LUT:</w:t>
      </w:r>
      <w:r>
        <w:rPr>
          <w:i/>
        </w:rPr>
        <w:t xml:space="preserve"> dass es doch ... gäbe</w:t>
      </w:r>
    </w:p>
    <w:p>
      <w:pPr>
        <w:pStyle w:val="Heading2"/>
      </w:pPr>
      <w:r>
        <w:t>[[@BibleBHS:JOB 10:8]][[BibleBHS:JOB 10:8]]</w:t>
      </w:r>
    </w:p>
    <w:p>
      <w:r>
        <w:rPr>
          <w:b/>
        </w:rPr>
        <w:t>Remark:</w:t>
      </w:r>
      <w:r>
        <w:t xml:space="preserve"> </w:t>
      </w:r>
      <w:r>
        <w:t>1. The meaning of the verb ותבלעני is either "and you swallowed me down" or "and you wrapped me up". The second interpretation, however, is less likely. 2. In the Committee's opinion, the second half of the vs. may be interpreted in two ways: (i) The words יחד סביב, "altogether round about" belong to the preceding verb: ויעשוני, "and they (your hands) made me", namely: "and they made me altogether, round about, and you ..."; (ii) The ו of the verb ותבלעני is an emphatic ו which throws the verb back to the end of the clause. The meaning, then, would be: "yea, you ... me altogether round about".</w:t>
      </w:r>
    </w:p>
    <w:p>
      <w:r>
        <w:rPr>
          <w:b/>
        </w:rPr>
        <w:t>Suggestion:</w:t>
      </w:r>
      <w:r>
        <w:t xml:space="preserve"> </w:t>
      </w:r>
      <w:r>
        <w:t>See Rem. 1 and 2</w:t>
      </w:r>
    </w:p>
    <w:p>
      <w:pPr>
        <w:pStyle w:val="Heading3"/>
      </w:pPr>
      <w:r>
        <w:t>Alternative 1</w:t>
      </w:r>
    </w:p>
    <w:p>
      <w:r>
        <w:t>יחד סביב</w:t>
      </w:r>
    </w:p>
    <w:p>
      <w:r>
        <w:t>Rating: B</w:t>
      </w:r>
    </w:p>
    <w:p>
      <w:pPr>
        <w:pStyle w:val="ListBullet"/>
      </w:pPr>
      <w:r>
        <w:t>TOB:</w:t>
      </w:r>
      <w:r>
        <w:rPr>
          <w:i/>
        </w:rPr>
        <w:t xml:space="preserve"> ensemble ... de toutes parts</w:t>
      </w:r>
    </w:p>
    <w:p>
      <w:pPr>
        <w:pStyle w:val="Heading3"/>
      </w:pPr>
      <w:r>
        <w:t>Alternative 2</w:t>
      </w:r>
    </w:p>
    <w:p>
      <w:r>
        <w:t>[יחד סֹבֵב]</w:t>
      </w:r>
    </w:p>
    <w:p>
      <w:r>
        <w:t>Rating: None</w:t>
      </w:r>
    </w:p>
    <w:p>
      <w:pPr>
        <w:pStyle w:val="ListBullet"/>
      </w:pPr>
      <w:r>
        <w:t>NEB:</w:t>
      </w:r>
      <w:r>
        <w:rPr>
          <w:i/>
        </w:rPr>
        <w:t xml:space="preserve"> (and dost thou) at once turn</w:t>
      </w:r>
    </w:p>
    <w:p>
      <w:r>
        <w:t>Factors: 4</w:t>
      </w:r>
    </w:p>
    <w:p>
      <w:pPr>
        <w:pStyle w:val="Heading3"/>
      </w:pPr>
      <w:r>
        <w:t>Alternative 3</w:t>
      </w:r>
    </w:p>
    <w:p>
      <w:r>
        <w:t>[אחר תסב] / [אחר סבב]</w:t>
      </w:r>
    </w:p>
    <w:p>
      <w:r>
        <w:t>Rating: None</w:t>
      </w:r>
    </w:p>
    <w:p>
      <w:pPr>
        <w:pStyle w:val="ListBullet"/>
      </w:pPr>
      <w:r>
        <w:t>RSV:</w:t>
      </w:r>
      <w:r>
        <w:rPr>
          <w:i/>
        </w:rPr>
        <w:t xml:space="preserve"> *and now thou dost turn about</w:t>
      </w:r>
    </w:p>
    <w:p>
      <w:pPr>
        <w:pStyle w:val="ListBullet"/>
      </w:pPr>
      <w:r>
        <w:t>BJ:</w:t>
      </w:r>
      <w:r>
        <w:rPr>
          <w:i/>
        </w:rPr>
        <w:t xml:space="preserve"> *puis te ravisant</w:t>
      </w:r>
    </w:p>
    <w:p>
      <w:r>
        <w:t>Factors: 4</w:t>
      </w:r>
    </w:p>
    <w:p>
      <w:pPr>
        <w:pStyle w:val="Heading3"/>
      </w:pPr>
      <w:r>
        <w:t>Alternative 4</w:t>
      </w:r>
    </w:p>
    <w:p>
      <w:r>
        <w:t>[אחר סבות]</w:t>
      </w:r>
    </w:p>
    <w:p>
      <w:r>
        <w:t>Rating: None</w:t>
      </w:r>
    </w:p>
    <w:p>
      <w:pPr>
        <w:pStyle w:val="ListBullet"/>
      </w:pPr>
      <w:r>
        <w:t>LUT:</w:t>
      </w:r>
      <w:r>
        <w:rPr>
          <w:i/>
        </w:rPr>
        <w:t xml:space="preserve"> danach hast du dich abgewandt</w:t>
      </w:r>
    </w:p>
    <w:p>
      <w:r>
        <w:t>Factors: 4</w:t>
      </w:r>
    </w:p>
    <w:p>
      <w:pPr>
        <w:pStyle w:val="Heading2"/>
      </w:pPr>
      <w:r>
        <w:t>[[@BibleBHS:JOB 10:9]][[BibleBHS:JOB 10:9]]</w:t>
      </w:r>
    </w:p>
    <w:p>
      <w:r>
        <w:rPr>
          <w:b/>
        </w:rPr>
        <w:t>Remark:</w:t>
      </w:r>
      <w:r>
        <w:t xml:space="preserve"> </w:t>
      </w:r>
      <w:r>
        <w:t>כ here may mean כב, "like as with", which cannot be expressed thus in Hebrew. כחמר may therefore be rendered "as with clay".</w:t>
      </w:r>
    </w:p>
    <w:p>
      <w:r>
        <w:rPr>
          <w:b/>
        </w:rPr>
        <w:t>Suggestion:</w:t>
      </w:r>
      <w:r>
        <w:t xml:space="preserve"> </w:t>
      </w:r>
      <w:r>
        <w:t>See Remark</w:t>
      </w:r>
    </w:p>
    <w:p>
      <w:pPr>
        <w:pStyle w:val="Heading3"/>
      </w:pPr>
      <w:r>
        <w:t>Alternative 1</w:t>
      </w:r>
    </w:p>
    <w:p>
      <w:r>
        <w:t>כחמר</w:t>
      </w:r>
    </w:p>
    <w:p>
      <w:r>
        <w:t>Rating: A</w:t>
      </w:r>
    </w:p>
    <w:p>
      <w:pPr>
        <w:pStyle w:val="ListBullet"/>
      </w:pPr>
      <w:r>
        <w:t>NEB:</w:t>
      </w:r>
      <w:r>
        <w:rPr>
          <w:i/>
        </w:rPr>
        <w:t xml:space="preserve"> like clay</w:t>
      </w:r>
    </w:p>
    <w:p>
      <w:pPr>
        <w:pStyle w:val="ListBullet"/>
      </w:pPr>
      <w:r>
        <w:t>BJ:</w:t>
      </w:r>
      <w:r>
        <w:rPr>
          <w:i/>
        </w:rPr>
        <w:t xml:space="preserve"> comme on pétrit l'argile</w:t>
      </w:r>
    </w:p>
    <w:p>
      <w:pPr>
        <w:pStyle w:val="ListBullet"/>
      </w:pPr>
      <w:r>
        <w:t>TOB:</w:t>
      </w:r>
      <w:r>
        <w:rPr>
          <w:i/>
        </w:rPr>
        <w:t xml:space="preserve"> comme une argile</w:t>
      </w:r>
    </w:p>
    <w:p>
      <w:pPr>
        <w:pStyle w:val="Heading3"/>
      </w:pPr>
      <w:r>
        <w:t>Alternative 2</w:t>
      </w:r>
    </w:p>
    <w:p>
      <w:r>
        <w:t>[חמר] / [בחמר]</w:t>
      </w:r>
    </w:p>
    <w:p>
      <w:r>
        <w:t>Rating: None</w:t>
      </w:r>
    </w:p>
    <w:p>
      <w:pPr>
        <w:pStyle w:val="ListBullet"/>
      </w:pPr>
      <w:r>
        <w:t>RSV:</w:t>
      </w:r>
      <w:r>
        <w:rPr>
          <w:i/>
        </w:rPr>
        <w:t xml:space="preserve"> *of clay</w:t>
      </w:r>
    </w:p>
    <w:p>
      <w:pPr>
        <w:pStyle w:val="ListBullet"/>
      </w:pPr>
      <w:r>
        <w:t>LUT:</w:t>
      </w:r>
      <w:r>
        <w:rPr>
          <w:i/>
        </w:rPr>
        <w:t xml:space="preserve"> aus Erde</w:t>
      </w:r>
    </w:p>
    <w:p>
      <w:r>
        <w:t>Factors: 6, 8</w:t>
      </w:r>
    </w:p>
    <w:p>
      <w:pPr>
        <w:pStyle w:val="Heading2"/>
      </w:pPr>
      <w:r>
        <w:t>[[@BibleBHS:JOB 10:15]][[BibleBHS:JOB 10:15]]</w:t>
      </w:r>
    </w:p>
    <w:p>
      <w:r>
        <w:rPr>
          <w:b/>
        </w:rPr>
        <w:t>Remark:</w:t>
      </w:r>
      <w:r>
        <w:t xml:space="preserve"> </w:t>
      </w:r>
      <w:r>
        <w:t>ראה here is another form of the verb רוה, "to be drunk". The translation of RSV depends on the less good interpretation of ראה as coming from the verb "to see".</w:t>
      </w:r>
    </w:p>
    <w:p>
      <w:r>
        <w:rPr>
          <w:b/>
        </w:rPr>
        <w:t>Suggestion:</w:t>
      </w:r>
      <w:r>
        <w:t xml:space="preserve"> </w:t>
      </w:r>
      <w:r>
        <w:t>filled with disgrace and drunk with my affliction</w:t>
      </w:r>
    </w:p>
    <w:p>
      <w:pPr>
        <w:pStyle w:val="Heading3"/>
      </w:pPr>
      <w:r>
        <w:t>Alternative 1</w:t>
      </w:r>
    </w:p>
    <w:p>
      <w:r>
        <w:t>שבע קלון וראה עניי</w:t>
      </w:r>
    </w:p>
    <w:p>
      <w:r>
        <w:t>Rating: B</w:t>
      </w:r>
    </w:p>
    <w:p>
      <w:pPr>
        <w:pStyle w:val="ListBullet"/>
      </w:pPr>
      <w:r>
        <w:t>RSV:</w:t>
      </w:r>
      <w:r>
        <w:rPr>
          <w:i/>
        </w:rPr>
        <w:t xml:space="preserve"> for I am filled with disgrace and look upon my affliction (See Remark)</w:t>
      </w:r>
    </w:p>
    <w:p>
      <w:pPr>
        <w:pStyle w:val="ListBullet"/>
      </w:pPr>
      <w:r>
        <w:t>TOB:</w:t>
      </w:r>
      <w:r>
        <w:rPr>
          <w:i/>
        </w:rPr>
        <w:t xml:space="preserve"> *gorgé de honte, ivre de ma misère</w:t>
      </w:r>
    </w:p>
    <w:p>
      <w:pPr>
        <w:pStyle w:val="Heading3"/>
      </w:pPr>
      <w:r>
        <w:t>Alternative 2</w:t>
      </w:r>
    </w:p>
    <w:p>
      <w:r>
        <w:t>[שבע קלון ורוה עני]</w:t>
      </w:r>
    </w:p>
    <w:p>
      <w:r>
        <w:t>Rating: None</w:t>
      </w:r>
    </w:p>
    <w:p>
      <w:pPr>
        <w:pStyle w:val="ListBullet"/>
      </w:pPr>
      <w:r>
        <w:t>BJ:</w:t>
      </w:r>
      <w:r>
        <w:rPr>
          <w:i/>
        </w:rPr>
        <w:t xml:space="preserve"> *moi, saturé d'outrages, ivre de peines</w:t>
      </w:r>
    </w:p>
    <w:p>
      <w:pPr>
        <w:pStyle w:val="ListBullet"/>
      </w:pPr>
      <w:r>
        <w:t>LUT:</w:t>
      </w:r>
      <w:r>
        <w:rPr>
          <w:i/>
        </w:rPr>
        <w:t xml:space="preserve"> gesättigt mit Schmach und getränkt mit Elend</w:t>
      </w:r>
    </w:p>
    <w:p>
      <w:r>
        <w:t>Factors: 6</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[[@BibleBHS:JOB 10:16]][[BibleBHS:JOB 10:16]]</w:t>
      </w:r>
    </w:p>
    <w:p>
      <w:r>
        <w:rPr>
          <w:b/>
        </w:rPr>
        <w:t>Remark:</w:t>
      </w:r>
      <w:r>
        <w:t xml:space="preserve"> </w:t>
      </w:r>
      <w:r>
        <w:t>The subject of the verb is the head, mentioned in the preceding verse.</w:t>
      </w:r>
    </w:p>
    <w:p>
      <w:r>
        <w:rPr>
          <w:b/>
        </w:rPr>
        <w:t>Suggestion:</w:t>
      </w:r>
      <w:r>
        <w:t xml:space="preserve"> </w:t>
      </w:r>
      <w:r>
        <w:t>and (if) it (i.e. my head) rises up (i.e. with pride)</w:t>
      </w:r>
    </w:p>
    <w:p>
      <w:pPr>
        <w:pStyle w:val="Heading3"/>
      </w:pPr>
      <w:r>
        <w:t>Alternative 1</w:t>
      </w:r>
    </w:p>
    <w:p>
      <w:r>
        <w:t>ויגאה</w:t>
      </w:r>
    </w:p>
    <w:p>
      <w:r>
        <w:t>Rating: B</w:t>
      </w:r>
    </w:p>
    <w:p>
      <w:pPr>
        <w:pStyle w:val="Heading3"/>
      </w:pPr>
      <w:r>
        <w:t>Alternative 2</w:t>
      </w:r>
    </w:p>
    <w:p>
      <w:r>
        <w:t>[ואגאה]</w:t>
      </w:r>
    </w:p>
    <w:p>
      <w:r>
        <w:t>Rating: None</w:t>
      </w:r>
    </w:p>
    <w:p>
      <w:pPr>
        <w:pStyle w:val="ListBullet"/>
      </w:pPr>
      <w:r>
        <w:t>RSV:</w:t>
      </w:r>
      <w:r>
        <w:rPr>
          <w:i/>
        </w:rPr>
        <w:t xml:space="preserve"> *and if I lift myself up</w:t>
      </w:r>
    </w:p>
    <w:p>
      <w:pPr>
        <w:pStyle w:val="ListBullet"/>
      </w:pPr>
      <w:r>
        <w:t>NEB:</w:t>
      </w:r>
      <w:r>
        <w:rPr>
          <w:i/>
        </w:rPr>
        <w:t xml:space="preserve"> *if I am proud</w:t>
      </w:r>
    </w:p>
    <w:p>
      <w:pPr>
        <w:pStyle w:val="ListBullet"/>
      </w:pPr>
      <w:r>
        <w:t>BJ:</w:t>
      </w:r>
      <w:r>
        <w:rPr>
          <w:i/>
        </w:rPr>
        <w:t xml:space="preserve"> *fier</w:t>
      </w:r>
    </w:p>
    <w:p>
      <w:pPr>
        <w:pStyle w:val="ListBullet"/>
      </w:pPr>
      <w:r>
        <w:t>TOB:</w:t>
      </w:r>
      <w:r>
        <w:rPr>
          <w:i/>
        </w:rPr>
        <w:t xml:space="preserve"> si je me relève</w:t>
      </w:r>
    </w:p>
    <w:p>
      <w:pPr>
        <w:pStyle w:val="ListBullet"/>
      </w:pPr>
      <w:r>
        <w:t>LUT:</w:t>
      </w:r>
      <w:r>
        <w:rPr>
          <w:i/>
        </w:rPr>
        <w:t xml:space="preserve"> und wenn ich es aufrichtete</w:t>
      </w:r>
    </w:p>
    <w:p>
      <w:r>
        <w:t>Factors: 4</w:t>
      </w:r>
    </w:p>
    <w:p>
      <w:pPr>
        <w:pStyle w:val="Heading2"/>
      </w:pPr>
      <w:r>
        <w:t>[[@BibleBHS:JOB 10:20]][[BibleBHS:JOB 10:20]]</w:t>
      </w:r>
    </w:p>
    <w:p>
      <w:r>
        <w:rPr>
          <w:b/>
        </w:rPr>
        <w:t>Remark:</w:t>
      </w:r>
      <w:r>
        <w:t xml:space="preserve"> </w:t>
      </w:r>
      <w:r>
        <w:t>None</w:t>
      </w:r>
    </w:p>
    <w:p>
      <w:r>
        <w:rPr>
          <w:b/>
        </w:rPr>
        <w:t>Suggestion:</w:t>
      </w:r>
      <w:r>
        <w:t xml:space="preserve"> </w:t>
      </w:r>
      <w:r>
        <w:t>are not my days few ? Let him stop: Let him turn away from me / will not the fewness of my days (soon) cease ? Let him turn away from me</w:t>
      </w:r>
    </w:p>
    <w:p>
      <w:pPr>
        <w:pStyle w:val="Heading3"/>
      </w:pPr>
      <w:r>
        <w:t>Alternative 1</w:t>
      </w:r>
    </w:p>
    <w:p>
      <w:r>
        <w:t>הלא־מעט יָמַי וַחֲדָל וְשִׁית ממני = QERE</w:t>
      </w:r>
    </w:p>
    <w:p>
      <w:r>
        <w:t>Rating: None</w:t>
      </w:r>
    </w:p>
    <w:p>
      <w:pPr>
        <w:pStyle w:val="ListBullet"/>
      </w:pPr>
      <w:r>
        <w:t>LUT:</w:t>
      </w:r>
      <w:r>
        <w:rPr>
          <w:i/>
        </w:rPr>
        <w:t xml:space="preserve"> ist denn mein Leben nicht kurz ? So höre auf und lass ab von mir</w:t>
      </w:r>
    </w:p>
    <w:p>
      <w:r>
        <w:t>Factors: 5</w:t>
      </w:r>
    </w:p>
    <w:p>
      <w:pPr>
        <w:pStyle w:val="Heading3"/>
      </w:pPr>
      <w:r>
        <w:t>Alternative 2</w:t>
      </w:r>
    </w:p>
    <w:p>
      <w:r>
        <w:t>הלא־מעט יָמַי יחדל ישית ממני = KETIV</w:t>
      </w:r>
    </w:p>
    <w:p>
      <w:r>
        <w:t>Rating: C</w:t>
      </w:r>
    </w:p>
    <w:p>
      <w:pPr>
        <w:pStyle w:val="ListBullet"/>
      </w:pPr>
      <w:r>
        <w:t>TOB:</w:t>
      </w:r>
      <w:r>
        <w:rPr>
          <w:i/>
        </w:rPr>
        <w:t xml:space="preserve"> mes jours sont-ils si nombreux? Qu'il cesse, qu'il me lâche</w:t>
      </w:r>
    </w:p>
    <w:p>
      <w:pPr>
        <w:pStyle w:val="Heading3"/>
      </w:pPr>
      <w:r>
        <w:t>Alternative 3</w:t>
      </w:r>
    </w:p>
    <w:p>
      <w:r>
        <w:t>[הלא־מעט יָמַי וְחָדֵל וְשִׁית ממני]</w:t>
      </w:r>
    </w:p>
    <w:p>
      <w:r>
        <w:t>Rating: None</w:t>
      </w:r>
    </w:p>
    <w:p>
      <w:pPr>
        <w:pStyle w:val="ListBullet"/>
      </w:pPr>
      <w:r>
        <w:t>NEB:</w:t>
      </w:r>
      <w:r>
        <w:rPr>
          <w:i/>
        </w:rPr>
        <w:t xml:space="preserve"> is not my life short and fleeting ? Let me be</w:t>
      </w:r>
    </w:p>
    <w:p>
      <w:r>
        <w:t>Factors: 14</w:t>
      </w:r>
    </w:p>
    <w:p>
      <w:pPr>
        <w:pStyle w:val="Heading3"/>
      </w:pPr>
      <w:r>
        <w:t>Alternative 4</w:t>
      </w:r>
    </w:p>
    <w:p>
      <w:r>
        <w:t>[הלא־מעט יְמֵי חלדי ושית ממני]</w:t>
      </w:r>
    </w:p>
    <w:p>
      <w:r>
        <w:t>Rating: None</w:t>
      </w:r>
    </w:p>
    <w:p>
      <w:pPr>
        <w:pStyle w:val="ListBullet"/>
      </w:pPr>
      <w:r>
        <w:t>RSV:</w:t>
      </w:r>
      <w:r>
        <w:rPr>
          <w:i/>
        </w:rPr>
        <w:t xml:space="preserve"> *are not the days of my life few ? Let me alone</w:t>
      </w:r>
    </w:p>
    <w:p>
      <w:r>
        <w:t>Factors: 5</w:t>
      </w:r>
    </w:p>
    <w:p>
      <w:pPr>
        <w:pStyle w:val="Heading3"/>
      </w:pPr>
      <w:r>
        <w:t>Alternative 5</w:t>
      </w:r>
    </w:p>
    <w:p>
      <w:r>
        <w:t>[הלא־מעט יְמֵי חלדי שְׁעֵה ממני]</w:t>
      </w:r>
    </w:p>
    <w:p>
      <w:r>
        <w:t>Rating: None</w:t>
      </w:r>
    </w:p>
    <w:p>
      <w:pPr>
        <w:pStyle w:val="ListBullet"/>
      </w:pPr>
      <w:r>
        <w:t>BJ:</w:t>
      </w:r>
      <w:r>
        <w:rPr>
          <w:i/>
        </w:rPr>
        <w:t xml:space="preserve"> *et ils durent si peu les jours de mon existence ! Cesse donc de me fixer</w:t>
      </w:r>
    </w:p>
    <w:p>
      <w:r>
        <w:t>Factors: 5, 14</w:t>
      </w:r>
    </w:p>
    <w:p>
      <w:pPr>
        <w:pStyle w:val="Heading2"/>
      </w:pPr>
      <w:r>
        <w:t>[[@BibleBHS:JOB 11:2]][[BibleBHS:JOB 11:2]]</w:t>
      </w:r>
    </w:p>
    <w:p>
      <w:r>
        <w:rPr>
          <w:b/>
        </w:rPr>
        <w:t>Remark:</w:t>
      </w:r>
      <w:r>
        <w:t xml:space="preserve"> </w:t>
      </w:r>
      <w:r>
        <w:t>It is the Committee's suggestion that the expression רֹב דברים, "a multitude of words" may be interpreted as a metonymy, where the effect, "abundance of words", stands for the cause: "he who multiplies words".</w:t>
      </w:r>
    </w:p>
    <w:p>
      <w:r>
        <w:rPr>
          <w:b/>
        </w:rPr>
        <w:t>Suggestion:</w:t>
      </w:r>
      <w:r>
        <w:t xml:space="preserve"> </w:t>
      </w:r>
      <w:r>
        <w:t>See Remark</w:t>
      </w:r>
    </w:p>
    <w:p>
      <w:pPr>
        <w:pStyle w:val="Heading3"/>
      </w:pPr>
      <w:r>
        <w:t>Alternative 1</w:t>
      </w:r>
    </w:p>
    <w:p>
      <w:r>
        <w:t>הֲרֹב דברים</w:t>
      </w:r>
    </w:p>
    <w:p>
      <w:r>
        <w:t>Rating: C</w:t>
      </w:r>
    </w:p>
    <w:p>
      <w:pPr>
        <w:pStyle w:val="ListBullet"/>
      </w:pPr>
      <w:r>
        <w:t>RSV:</w:t>
      </w:r>
      <w:r>
        <w:rPr>
          <w:i/>
        </w:rPr>
        <w:t xml:space="preserve"> should a multitude of words ...?</w:t>
      </w:r>
    </w:p>
    <w:p>
      <w:pPr>
        <w:pStyle w:val="ListBullet"/>
      </w:pPr>
      <w:r>
        <w:t>NEB:</w:t>
      </w:r>
      <w:r>
        <w:rPr>
          <w:i/>
        </w:rPr>
        <w:t xml:space="preserve"> should this spate of words ...?</w:t>
      </w:r>
    </w:p>
    <w:p>
      <w:pPr>
        <w:pStyle w:val="ListBullet"/>
      </w:pPr>
      <w:r>
        <w:t>TOB:</w:t>
      </w:r>
      <w:r>
        <w:rPr>
          <w:i/>
        </w:rPr>
        <w:t xml:space="preserve"> un tel flot de paroles ...?</w:t>
      </w:r>
    </w:p>
    <w:p>
      <w:pPr>
        <w:pStyle w:val="ListBullet"/>
      </w:pPr>
      <w:r>
        <w:t>LUT:</w:t>
      </w:r>
      <w:r>
        <w:rPr>
          <w:i/>
        </w:rPr>
        <w:t xml:space="preserve"> muss langes Gerede ...?</w:t>
      </w:r>
    </w:p>
    <w:p>
      <w:pPr>
        <w:pStyle w:val="Heading3"/>
      </w:pPr>
      <w:r>
        <w:t>Alternative 2</w:t>
      </w:r>
    </w:p>
    <w:p>
      <w:r>
        <w:t>[הֲרַב דברים]</w:t>
      </w:r>
    </w:p>
    <w:p>
      <w:r>
        <w:t>Rating: None</w:t>
      </w:r>
    </w:p>
    <w:p>
      <w:pPr>
        <w:pStyle w:val="ListBullet"/>
      </w:pPr>
      <w:r>
        <w:t>BJ:</w:t>
      </w:r>
      <w:r>
        <w:rPr>
          <w:i/>
        </w:rPr>
        <w:t xml:space="preserve"> le bavard ...?</w:t>
      </w:r>
    </w:p>
    <w:p>
      <w:r>
        <w:t>Factors: 6</w:t>
      </w:r>
    </w:p>
    <w:p>
      <w:pPr>
        <w:pStyle w:val="Heading2"/>
      </w:pPr>
      <w:r>
        <w:t>[[@BibleBHS:JOB 11:4]][[BibleBHS:JOB 11:4]]</w:t>
      </w:r>
    </w:p>
    <w:p>
      <w:r>
        <w:rPr>
          <w:b/>
        </w:rPr>
        <w:t>Remark:</w:t>
      </w:r>
      <w:r>
        <w:t xml:space="preserve"> </w:t>
      </w:r>
      <w:r>
        <w:t>None</w:t>
      </w:r>
    </w:p>
    <w:p>
      <w:r>
        <w:rPr>
          <w:b/>
        </w:rPr>
        <w:t>Suggestion:</w:t>
      </w:r>
      <w:r>
        <w:t xml:space="preserve"> </w:t>
      </w:r>
      <w:r>
        <w:t>my doctrine</w:t>
      </w:r>
    </w:p>
    <w:p>
      <w:pPr>
        <w:pStyle w:val="Heading3"/>
      </w:pPr>
      <w:r>
        <w:t>Alternative 1</w:t>
      </w:r>
    </w:p>
    <w:p>
      <w:r>
        <w:t>לקחי</w:t>
      </w:r>
    </w:p>
    <w:p>
      <w:r>
        <w:t>Rating: B</w:t>
      </w:r>
    </w:p>
    <w:p>
      <w:pPr>
        <w:pStyle w:val="ListBullet"/>
      </w:pPr>
      <w:r>
        <w:t>RSV:</w:t>
      </w:r>
      <w:r>
        <w:rPr>
          <w:i/>
        </w:rPr>
        <w:t xml:space="preserve"> 'my doctrine</w:t>
      </w:r>
    </w:p>
    <w:p>
      <w:pPr>
        <w:pStyle w:val="ListBullet"/>
      </w:pPr>
      <w:r>
        <w:t>NEB:</w:t>
      </w:r>
      <w:r>
        <w:rPr>
          <w:i/>
        </w:rPr>
        <w:t xml:space="preserve"> 'you claim that your opinions</w:t>
      </w:r>
    </w:p>
    <w:p>
      <w:pPr>
        <w:pStyle w:val="ListBullet"/>
      </w:pPr>
      <w:r>
        <w:t>TOB:</w:t>
      </w:r>
      <w:r>
        <w:rPr>
          <w:i/>
        </w:rPr>
        <w:t xml:space="preserve"> "ma doctrine</w:t>
      </w:r>
    </w:p>
    <w:p>
      <w:pPr>
        <w:pStyle w:val="ListBullet"/>
      </w:pPr>
      <w:r>
        <w:t>LUT:</w:t>
      </w:r>
      <w:r>
        <w:rPr>
          <w:i/>
        </w:rPr>
        <w:t xml:space="preserve"> "meine Rede</w:t>
      </w:r>
    </w:p>
    <w:p>
      <w:pPr>
        <w:pStyle w:val="Heading3"/>
      </w:pPr>
      <w:r>
        <w:t>Alternative 2</w:t>
      </w:r>
    </w:p>
    <w:p>
      <w:r>
        <w:t>[לכתי]</w:t>
      </w:r>
    </w:p>
    <w:p>
      <w:r>
        <w:t>Rating: None</w:t>
      </w:r>
    </w:p>
    <w:p>
      <w:pPr>
        <w:pStyle w:val="ListBullet"/>
      </w:pPr>
      <w:r>
        <w:t>BJ:</w:t>
      </w:r>
      <w:r>
        <w:rPr>
          <w:i/>
        </w:rPr>
        <w:t xml:space="preserve"> *ma conduite</w:t>
      </w:r>
    </w:p>
    <w:p>
      <w:r>
        <w:t>Factors: 14</w:t>
      </w:r>
    </w:p>
    <w:p>
      <w:pPr>
        <w:pStyle w:val="Heading2"/>
      </w:pPr>
      <w:r>
        <w:t>[[@BibleBHS:JOB 11:6]][[BibleBHS:JOB 11:6]]</w:t>
      </w:r>
    </w:p>
    <w:p>
      <w:r>
        <w:rPr>
          <w:b/>
        </w:rPr>
        <w:t>Remark:</w:t>
      </w:r>
      <w:r>
        <w:t xml:space="preserve"> </w:t>
      </w:r>
      <w:r>
        <w:t>None</w:t>
      </w:r>
    </w:p>
    <w:p>
      <w:r>
        <w:rPr>
          <w:b/>
        </w:rPr>
        <w:t>Suggestion:</w:t>
      </w:r>
      <w:r>
        <w:t xml:space="preserve"> </w:t>
      </w:r>
      <w:r>
        <w:t>God allows (a part) of your fault to be forgotten for you / God forgets for you (part) of your fault</w:t>
      </w:r>
    </w:p>
    <w:p>
      <w:pPr>
        <w:pStyle w:val="Heading3"/>
      </w:pPr>
      <w:r>
        <w:t>Alternative 1</w:t>
      </w:r>
    </w:p>
    <w:p>
      <w:r>
        <w:t>ישה לך אלוה מעונך</w:t>
      </w:r>
    </w:p>
    <w:p>
      <w:r>
        <w:t>Rating: B</w:t>
      </w:r>
    </w:p>
    <w:p>
      <w:pPr>
        <w:pStyle w:val="ListBullet"/>
      </w:pPr>
      <w:r>
        <w:t>RSV:</w:t>
      </w:r>
      <w:r>
        <w:rPr>
          <w:i/>
        </w:rPr>
        <w:t xml:space="preserve"> God exacts of you less than your guilt deserves</w:t>
      </w:r>
    </w:p>
    <w:p>
      <w:pPr>
        <w:pStyle w:val="ListBullet"/>
      </w:pPr>
      <w:r>
        <w:t>NEB:</w:t>
      </w:r>
      <w:r>
        <w:rPr>
          <w:i/>
        </w:rPr>
        <w:t xml:space="preserve"> God exacts from you less than your sin deserves</w:t>
      </w:r>
    </w:p>
    <w:p>
      <w:pPr>
        <w:pStyle w:val="ListBullet"/>
      </w:pPr>
      <w:r>
        <w:t>TOB:</w:t>
      </w:r>
      <w:r>
        <w:rPr>
          <w:i/>
        </w:rPr>
        <w:t xml:space="preserve"> Dieu oublie une part de tes crimes</w:t>
      </w:r>
    </w:p>
    <w:p>
      <w:pPr>
        <w:pStyle w:val="ListBullet"/>
      </w:pPr>
      <w:r>
        <w:t>LUT:</w:t>
      </w:r>
      <w:r>
        <w:rPr>
          <w:i/>
        </w:rPr>
        <w:t xml:space="preserve"> (... dass) er noch nicht an alle deine Sünden denkt</w:t>
      </w:r>
    </w:p>
    <w:p>
      <w:pPr>
        <w:pStyle w:val="Heading3"/>
      </w:pPr>
      <w:r>
        <w:t>Alternative 2</w:t>
      </w:r>
    </w:p>
    <w:p>
      <w:r>
        <w:t>[ישאלך אלוה מעונך]</w:t>
      </w:r>
    </w:p>
    <w:p>
      <w:r>
        <w:t>Rating: None</w:t>
      </w:r>
    </w:p>
    <w:p>
      <w:pPr>
        <w:pStyle w:val="ListBullet"/>
      </w:pPr>
      <w:r>
        <w:t>BJ:</w:t>
      </w:r>
      <w:r>
        <w:rPr>
          <w:i/>
        </w:rPr>
        <w:t xml:space="preserve"> *Dieu te demande compte de ta faute</w:t>
      </w:r>
    </w:p>
    <w:p>
      <w:r>
        <w:t>Factors: 14</w:t>
      </w:r>
    </w:p>
    <w:p>
      <w:pPr>
        <w:pStyle w:val="Heading2"/>
      </w:pPr>
      <w:r>
        <w:t>[[@BibleBHS:JOB 11:8]][[BibleBHS:JOB 11:8]]</w:t>
      </w:r>
    </w:p>
    <w:p>
      <w:r>
        <w:rPr>
          <w:b/>
        </w:rPr>
        <w:t>Remark:</w:t>
      </w:r>
      <w:r>
        <w:t xml:space="preserve"> </w:t>
      </w:r>
      <w:r>
        <w:t>None</w:t>
      </w:r>
    </w:p>
    <w:p>
      <w:r>
        <w:rPr>
          <w:b/>
        </w:rPr>
        <w:t>Suggestion:</w:t>
      </w:r>
      <w:r>
        <w:t xml:space="preserve"> </w:t>
      </w:r>
      <w:r>
        <w:t>at the height of heaven</w:t>
      </w:r>
    </w:p>
    <w:p>
      <w:pPr>
        <w:pStyle w:val="Heading3"/>
      </w:pPr>
      <w:r>
        <w:t>Alternative 1</w:t>
      </w:r>
    </w:p>
    <w:p>
      <w:r>
        <w:t>גבהי שמים</w:t>
      </w:r>
    </w:p>
    <w:p>
      <w:r>
        <w:t>Rating: B</w:t>
      </w:r>
    </w:p>
    <w:p>
      <w:pPr>
        <w:pStyle w:val="ListBullet"/>
      </w:pPr>
      <w:r>
        <w:t>TOB:</w:t>
      </w:r>
      <w:r>
        <w:rPr>
          <w:i/>
        </w:rPr>
        <w:t xml:space="preserve"> haute comme les cieux</w:t>
      </w:r>
    </w:p>
    <w:p>
      <w:pPr>
        <w:pStyle w:val="Heading3"/>
      </w:pPr>
      <w:r>
        <w:t>Alternative 2</w:t>
      </w:r>
    </w:p>
    <w:p>
      <w:r>
        <w:t>[גבהה משמים]</w:t>
      </w:r>
    </w:p>
    <w:p>
      <w:r>
        <w:t>Rating: None</w:t>
      </w:r>
    </w:p>
    <w:p>
      <w:pPr>
        <w:pStyle w:val="ListBullet"/>
      </w:pPr>
      <w:r>
        <w:t>RSV:</w:t>
      </w:r>
      <w:r>
        <w:rPr>
          <w:i/>
        </w:rPr>
        <w:t xml:space="preserve"> *it is higher than heaven</w:t>
      </w:r>
    </w:p>
    <w:p>
      <w:pPr>
        <w:pStyle w:val="ListBullet"/>
      </w:pPr>
      <w:r>
        <w:t>NEB:</w:t>
      </w:r>
      <w:r>
        <w:rPr>
          <w:i/>
        </w:rPr>
        <w:t xml:space="preserve"> *it is higher than heaven</w:t>
      </w:r>
    </w:p>
    <w:p>
      <w:pPr>
        <w:pStyle w:val="ListBullet"/>
      </w:pPr>
      <w:r>
        <w:t>BJ:</w:t>
      </w:r>
      <w:r>
        <w:rPr>
          <w:i/>
        </w:rPr>
        <w:t xml:space="preserve"> *elle est plus haute que les cieux</w:t>
      </w:r>
    </w:p>
    <w:p>
      <w:pPr>
        <w:pStyle w:val="ListBullet"/>
      </w:pPr>
      <w:r>
        <w:t>LUT:</w:t>
      </w:r>
      <w:r>
        <w:rPr>
          <w:i/>
        </w:rPr>
        <w:t xml:space="preserve"> die Weisheit ist höher als der Himmel</w:t>
      </w:r>
    </w:p>
    <w:p>
      <w:r>
        <w:t>Factors: 4, 5</w:t>
      </w:r>
    </w:p>
    <w:p>
      <w:pPr>
        <w:pStyle w:val="Heading2"/>
      </w:pPr>
      <w:r>
        <w:t>[[@BibleBHS:JOB 11:11]][[BibleBHS:JOB 11:11]]</w:t>
      </w:r>
    </w:p>
    <w:p>
      <w:r>
        <w:rPr>
          <w:b/>
        </w:rPr>
        <w:t>Remark:</w:t>
      </w:r>
      <w:r>
        <w:t xml:space="preserve"> </w:t>
      </w:r>
      <w:r>
        <w:t>There are three ways in which the Committee suggests translating this phrase: (i) God is subject, and it is an exclamation: "and he will not know!"; (ii) the phrase is impersonal: "and they do not know / and they do not take it into consideration "; (iii) it is a passive form: "and it is not understood / and it is not taken into consideration".</w:t>
      </w:r>
    </w:p>
    <w:p>
      <w:r>
        <w:rPr>
          <w:b/>
        </w:rPr>
        <w:t>Suggestion:</w:t>
      </w:r>
      <w:r>
        <w:t xml:space="preserve"> </w:t>
      </w:r>
      <w:r>
        <w:t>See Remark</w:t>
      </w:r>
    </w:p>
    <w:p>
      <w:pPr>
        <w:pStyle w:val="Heading3"/>
      </w:pPr>
      <w:r>
        <w:t>Alternative 1</w:t>
      </w:r>
    </w:p>
    <w:p>
      <w:r>
        <w:t>ולא יתבונן</w:t>
      </w:r>
    </w:p>
    <w:p>
      <w:r>
        <w:t>Rating: B</w:t>
      </w:r>
    </w:p>
    <w:p>
      <w:pPr>
        <w:pStyle w:val="ListBullet"/>
      </w:pPr>
      <w:r>
        <w:t>RSV:</w:t>
      </w:r>
      <w:r>
        <w:rPr>
          <w:i/>
        </w:rPr>
        <w:t xml:space="preserve"> will he not consider it</w:t>
      </w:r>
    </w:p>
    <w:p>
      <w:pPr>
        <w:pStyle w:val="ListBullet"/>
      </w:pPr>
      <w:r>
        <w:t>NEB:</w:t>
      </w:r>
      <w:r>
        <w:rPr>
          <w:i/>
        </w:rPr>
        <w:t xml:space="preserve"> does he not take note of it</w:t>
      </w:r>
    </w:p>
    <w:p>
      <w:pPr>
        <w:pStyle w:val="ListBullet"/>
      </w:pPr>
      <w:r>
        <w:t>TOB:</w:t>
      </w:r>
      <w:r>
        <w:rPr>
          <w:i/>
        </w:rPr>
        <w:t xml:space="preserve"> sans effort d'attention</w:t>
      </w:r>
    </w:p>
    <w:p>
      <w:pPr>
        <w:pStyle w:val="ListBullet"/>
      </w:pPr>
      <w:r>
        <w:t>LUT:</w:t>
      </w:r>
      <w:r>
        <w:rPr>
          <w:i/>
        </w:rPr>
        <w:t xml:space="preserve"> und sollte es nicht merken</w:t>
      </w:r>
    </w:p>
    <w:p>
      <w:pPr>
        <w:pStyle w:val="Heading3"/>
      </w:pPr>
      <w:r>
        <w:t>Alternative 2</w:t>
      </w:r>
    </w:p>
    <w:p>
      <w:r>
        <w:t>[ולו יתבונן]</w:t>
      </w:r>
    </w:p>
    <w:p>
      <w:r>
        <w:t>Rating: None</w:t>
      </w:r>
    </w:p>
    <w:p>
      <w:pPr>
        <w:pStyle w:val="ListBullet"/>
      </w:pPr>
      <w:r>
        <w:t>BJ:</w:t>
      </w:r>
      <w:r>
        <w:rPr>
          <w:i/>
        </w:rPr>
        <w:t xml:space="preserve"> *il ... et y prête attention</w:t>
      </w:r>
    </w:p>
    <w:p>
      <w:r>
        <w:t>Factors: 1, 4</w:t>
      </w:r>
    </w:p>
    <w:p>
      <w:pPr>
        <w:pStyle w:val="Heading2"/>
      </w:pPr>
      <w:r>
        <w:t>[[@BibleBHS:JOB 11:12]][[BibleBHS:JOB 11:12]]</w:t>
      </w:r>
    </w:p>
    <w:p>
      <w:r>
        <w:rPr>
          <w:b/>
        </w:rPr>
        <w:t>Remark:</w:t>
      </w:r>
      <w:r>
        <w:t xml:space="preserve"> </w:t>
      </w:r>
      <w:r>
        <w:t>The Committee suggests two possible interpretations of this second half of vs. 12: (i) "and (as) a wild ass's colt (i.e. wild and restive) man is born", (ii) "and a wild ass's colt is born (a) man". The first interpretation is more likely.</w:t>
      </w:r>
    </w:p>
    <w:p>
      <w:r>
        <w:rPr>
          <w:b/>
        </w:rPr>
        <w:t>Suggestion:</w:t>
      </w:r>
      <w:r>
        <w:t xml:space="preserve"> </w:t>
      </w:r>
      <w:r>
        <w:t>(and) man, (when) he is born, (is (but) a wild ass's colt)</w:t>
      </w:r>
    </w:p>
    <w:p>
      <w:pPr>
        <w:pStyle w:val="Heading3"/>
      </w:pPr>
      <w:r>
        <w:t>Alternative 1</w:t>
      </w:r>
    </w:p>
    <w:p>
      <w:r>
        <w:t>אדם יולד</w:t>
      </w:r>
    </w:p>
    <w:p>
      <w:r>
        <w:t>Rating: A</w:t>
      </w:r>
    </w:p>
    <w:p>
      <w:pPr>
        <w:pStyle w:val="ListBullet"/>
      </w:pPr>
      <w:r>
        <w:t>RSV:</w:t>
      </w:r>
      <w:r>
        <w:rPr>
          <w:i/>
        </w:rPr>
        <w:t xml:space="preserve"> (a ... colt) is born a man</w:t>
      </w:r>
    </w:p>
    <w:p>
      <w:pPr>
        <w:pStyle w:val="ListBullet"/>
      </w:pPr>
      <w:r>
        <w:t>NEB:</w:t>
      </w:r>
      <w:r>
        <w:rPr>
          <w:i/>
        </w:rPr>
        <w:t xml:space="preserve"> (can a ... foal) be born a man</w:t>
      </w:r>
    </w:p>
    <w:p>
      <w:pPr>
        <w:pStyle w:val="ListBullet"/>
      </w:pPr>
      <w:r>
        <w:t>TOB:</w:t>
      </w:r>
      <w:r>
        <w:rPr>
          <w:i/>
        </w:rPr>
        <w:t xml:space="preserve"> tout homme, à sa naissance</w:t>
      </w:r>
    </w:p>
    <w:p>
      <w:pPr>
        <w:pStyle w:val="ListBullet"/>
      </w:pPr>
      <w:r>
        <w:t>LUT:</w:t>
      </w:r>
      <w:r>
        <w:rPr>
          <w:i/>
        </w:rPr>
        <w:t xml:space="preserve"> (kann ein junger Wildesel) als Mensch zur Welt kommen</w:t>
      </w:r>
    </w:p>
    <w:p>
      <w:pPr>
        <w:pStyle w:val="Heading3"/>
      </w:pPr>
      <w:r>
        <w:t>Alternative 2</w:t>
      </w:r>
    </w:p>
    <w:p>
      <w:r>
        <w:t>[אדם ילמד]</w:t>
      </w:r>
    </w:p>
    <w:p>
      <w:r>
        <w:t>Rating: None</w:t>
      </w:r>
    </w:p>
    <w:p>
      <w:pPr>
        <w:pStyle w:val="ListBullet"/>
      </w:pPr>
      <w:r>
        <w:t>BJ:</w:t>
      </w:r>
      <w:r>
        <w:rPr>
          <w:i/>
        </w:rPr>
        <w:t xml:space="preserve"> *(doit-il ...) et l'homme ... se laisser domestiquer (en note: "... litt. 'apprendre à devenir (un âne)' ..."</w:t>
      </w:r>
    </w:p>
    <w:p>
      <w:r>
        <w:t>Factors: 14</w:t>
      </w:r>
    </w:p>
    <w:p>
      <w:pPr>
        <w:pStyle w:val="Heading2"/>
      </w:pPr>
      <w:r>
        <w:t>[[@BibleBHS:JOB 11:18]][[BibleBHS:JOB 11:18]]</w:t>
      </w:r>
    </w:p>
    <w:p>
      <w:r>
        <w:rPr>
          <w:b/>
        </w:rPr>
        <w:t>Remark:</w:t>
      </w:r>
      <w:r>
        <w:t xml:space="preserve"> </w:t>
      </w:r>
      <w:r>
        <w:t>It is the Committee's suggestion that וְחָפַרְתָּ may be translated in one of three ways: (i) "and you will be ashamed"; (ii) "and you will dig", and (iii) "and you will protect".</w:t>
      </w:r>
    </w:p>
    <w:p>
      <w:r>
        <w:rPr>
          <w:b/>
        </w:rPr>
        <w:t>Suggestion:</w:t>
      </w:r>
      <w:r>
        <w:t xml:space="preserve"> </w:t>
      </w:r>
      <w:r>
        <w:t>See Remark</w:t>
      </w:r>
    </w:p>
    <w:p>
      <w:pPr>
        <w:pStyle w:val="Heading3"/>
      </w:pPr>
      <w:r>
        <w:t>Alternative 1</w:t>
      </w:r>
    </w:p>
    <w:p>
      <w:r>
        <w:t>וְחָפַרְתָּ</w:t>
      </w:r>
    </w:p>
    <w:p>
      <w:r>
        <w:t>Rating: A</w:t>
      </w:r>
    </w:p>
    <w:p>
      <w:pPr>
        <w:pStyle w:val="ListBullet"/>
      </w:pPr>
      <w:r>
        <w:t>TOB:</w:t>
      </w:r>
      <w:r>
        <w:rPr>
          <w:i/>
        </w:rPr>
        <w:t xml:space="preserve"> même si tu as perdu la face</w:t>
      </w:r>
    </w:p>
    <w:p>
      <w:pPr>
        <w:pStyle w:val="ListBullet"/>
      </w:pPr>
      <w:r>
        <w:t>LUT:</w:t>
      </w:r>
      <w:r>
        <w:rPr>
          <w:i/>
        </w:rPr>
        <w:t xml:space="preserve"> und du ... würdest rings um dich blicken (?)</w:t>
      </w:r>
    </w:p>
    <w:p>
      <w:pPr>
        <w:pStyle w:val="Heading3"/>
      </w:pPr>
      <w:r>
        <w:t>Alternative 2</w:t>
      </w:r>
    </w:p>
    <w:p>
      <w:r>
        <w:t>וחפרת = [וְחֻפַּרְתָּ]</w:t>
      </w:r>
    </w:p>
    <w:p>
      <w:r>
        <w:t>Rating: None</w:t>
      </w:r>
    </w:p>
    <w:p>
      <w:pPr>
        <w:pStyle w:val="ListBullet"/>
      </w:pPr>
      <w:r>
        <w:t>RSV:</w:t>
      </w:r>
      <w:r>
        <w:rPr>
          <w:i/>
        </w:rPr>
        <w:t xml:space="preserve"> *you will be protected</w:t>
      </w:r>
    </w:p>
    <w:p>
      <w:pPr>
        <w:pStyle w:val="ListBullet"/>
      </w:pPr>
      <w:r>
        <w:t>NEB:</w:t>
      </w:r>
      <w:r>
        <w:rPr>
          <w:i/>
        </w:rPr>
        <w:t xml:space="preserve"> sure of protection</w:t>
      </w:r>
    </w:p>
    <w:p>
      <w:pPr>
        <w:pStyle w:val="ListBullet"/>
      </w:pPr>
      <w:r>
        <w:t>BJ:</w:t>
      </w:r>
      <w:r>
        <w:rPr>
          <w:i/>
        </w:rPr>
        <w:t xml:space="preserve"> *même après la confusion (en note: "... litt. '(même si) tu as été confus' ...")</w:t>
      </w:r>
    </w:p>
    <w:p>
      <w:r>
        <w:t>Factors: 14</w:t>
      </w:r>
    </w:p>
    <w:p>
      <w:pPr>
        <w:pStyle w:val="Heading2"/>
      </w:pPr>
      <w:r>
        <w:t>[[@BibleBHS:JOB 11:19]][[BibleBHS:JOB 11:19]]</w:t>
      </w:r>
    </w:p>
    <w:p>
      <w:r>
        <w:rPr>
          <w:b/>
        </w:rPr>
        <w:t>Remark:</w:t>
      </w:r>
      <w:r>
        <w:t xml:space="preserve"> </w:t>
      </w:r>
      <w:r>
        <w:t>None</w:t>
      </w:r>
    </w:p>
    <w:p>
      <w:r>
        <w:rPr>
          <w:b/>
        </w:rPr>
        <w:t>Suggestion:</w:t>
      </w:r>
      <w:r>
        <w:t xml:space="preserve"> </w:t>
      </w:r>
      <w:r>
        <w:t>and you will lie down, and none will frighten (you)</w:t>
      </w:r>
    </w:p>
    <w:p>
      <w:pPr>
        <w:pStyle w:val="Heading3"/>
      </w:pPr>
      <w:r>
        <w:t>Alternative 1</w:t>
      </w:r>
    </w:p>
    <w:p>
      <w:r>
        <w:t>ורבצת ואין מחריד</w:t>
      </w:r>
    </w:p>
    <w:p>
      <w:r>
        <w:t>Rating: A</w:t>
      </w:r>
    </w:p>
    <w:p>
      <w:pPr>
        <w:pStyle w:val="ListBullet"/>
      </w:pPr>
      <w:r>
        <w:t>RSV:</w:t>
      </w:r>
      <w:r>
        <w:rPr>
          <w:i/>
        </w:rPr>
        <w:t xml:space="preserve"> you will lie down, and none will make you afraid</w:t>
      </w:r>
    </w:p>
    <w:p>
      <w:pPr>
        <w:pStyle w:val="ListBullet"/>
      </w:pPr>
      <w:r>
        <w:t>BJ:</w:t>
      </w:r>
      <w:r>
        <w:rPr>
          <w:i/>
        </w:rPr>
        <w:t xml:space="preserve"> lorsque tu reposeras, nul ne te troublera</w:t>
      </w:r>
    </w:p>
    <w:p>
      <w:pPr>
        <w:pStyle w:val="ListBullet"/>
      </w:pPr>
      <w:r>
        <w:t>TOB:</w:t>
      </w:r>
      <w:r>
        <w:rPr>
          <w:i/>
        </w:rPr>
        <w:t xml:space="preserve"> *dans ton repos nul n'osera te troubler</w:t>
      </w:r>
    </w:p>
    <w:p>
      <w:pPr>
        <w:pStyle w:val="ListBullet"/>
      </w:pPr>
      <w:r>
        <w:t>LUT:</w:t>
      </w:r>
      <w:r>
        <w:rPr>
          <w:i/>
        </w:rPr>
        <w:t xml:space="preserve"> würdest ruhen, und niemand würde dich aufschrecken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12:2]][[BibleBHS:JOB 12:2]]</w:t>
      </w:r>
    </w:p>
    <w:p>
      <w:r>
        <w:rPr>
          <w:b/>
        </w:rPr>
        <w:t>Remark:</w:t>
      </w:r>
      <w:r>
        <w:t xml:space="preserve"> </w:t>
      </w:r>
      <w:r>
        <w:t>None</w:t>
      </w:r>
    </w:p>
    <w:p>
      <w:r>
        <w:rPr>
          <w:b/>
        </w:rPr>
        <w:t>Suggestion:</w:t>
      </w:r>
      <w:r>
        <w:t xml:space="preserve"> </w:t>
      </w:r>
      <w:r>
        <w:t>(wisdom) will die / disappear</w:t>
      </w:r>
    </w:p>
    <w:p>
      <w:pPr>
        <w:pStyle w:val="Heading3"/>
      </w:pPr>
      <w:r>
        <w:t>Alternative 1</w:t>
      </w:r>
    </w:p>
    <w:p>
      <w:r>
        <w:t>תמות</w:t>
      </w:r>
    </w:p>
    <w:p>
      <w:r>
        <w:t>Rating: B</w:t>
      </w:r>
    </w:p>
    <w:p>
      <w:pPr>
        <w:pStyle w:val="ListBullet"/>
      </w:pPr>
      <w:r>
        <w:t>RSV:</w:t>
      </w:r>
      <w:r>
        <w:rPr>
          <w:i/>
        </w:rPr>
        <w:t xml:space="preserve"> (wisdom) will die</w:t>
      </w:r>
    </w:p>
    <w:p>
      <w:pPr>
        <w:pStyle w:val="ListBullet"/>
      </w:pPr>
      <w:r>
        <w:t>BJ:</w:t>
      </w:r>
      <w:r>
        <w:rPr>
          <w:i/>
        </w:rPr>
        <w:t xml:space="preserve"> (avec vous) mourra (la Sagesse)</w:t>
      </w:r>
    </w:p>
    <w:p>
      <w:pPr>
        <w:pStyle w:val="ListBullet"/>
      </w:pPr>
      <w:r>
        <w:t>TOB:</w:t>
      </w:r>
      <w:r>
        <w:rPr>
          <w:i/>
        </w:rPr>
        <w:t xml:space="preserve"> (avec vous) mourra (la sagesse)</w:t>
      </w:r>
    </w:p>
    <w:p>
      <w:pPr>
        <w:pStyle w:val="ListBullet"/>
      </w:pPr>
      <w:r>
        <w:t>LUT:</w:t>
      </w:r>
      <w:r>
        <w:rPr>
          <w:i/>
        </w:rPr>
        <w:t xml:space="preserve"> (mit euch) wird (die Weisheit) sterben</w:t>
      </w:r>
    </w:p>
    <w:p>
      <w:pPr>
        <w:pStyle w:val="Heading3"/>
      </w:pPr>
      <w:r>
        <w:t>Alternative 2</w:t>
      </w:r>
    </w:p>
    <w:p>
      <w:r>
        <w:t>[תמת]</w:t>
      </w:r>
    </w:p>
    <w:p>
      <w:r>
        <w:t>Rating: None</w:t>
      </w:r>
    </w:p>
    <w:p>
      <w:pPr>
        <w:pStyle w:val="ListBullet"/>
      </w:pPr>
      <w:r>
        <w:t>NEB:</w:t>
      </w:r>
      <w:r>
        <w:rPr>
          <w:i/>
        </w:rPr>
        <w:t xml:space="preserve"> *absolute (wisdom)</w:t>
      </w:r>
    </w:p>
    <w:p>
      <w:r>
        <w:t>Factors: 1, 8</w:t>
      </w:r>
    </w:p>
    <w:p>
      <w:pPr>
        <w:pStyle w:val="Heading2"/>
      </w:pPr>
      <w:r>
        <w:t>[[@BibleBHS:JOB 12:6]][[BibleBHS:JOB 12:6]]</w:t>
      </w:r>
    </w:p>
    <w:p>
      <w:r>
        <w:rPr>
          <w:b/>
        </w:rPr>
        <w:t>Remark:</w:t>
      </w:r>
      <w:r>
        <w:t xml:space="preserve"> </w:t>
      </w:r>
      <w:r>
        <w:t>NEB (note) and Brockington both mention that this expression bas been transposed from 12.6 to 21.17, but the relationship between the very free translation given in 12.6 note and in 21.17 and the MT of 12.6 is not clear. The transposition rests on no ancient textual witness and is therefore conjectural.</w:t>
      </w:r>
    </w:p>
    <w:p>
      <w:r>
        <w:rPr>
          <w:b/>
        </w:rPr>
        <w:t>Suggestion:</w:t>
      </w:r>
      <w:r>
        <w:t xml:space="preserve"> </w:t>
      </w:r>
      <w:r>
        <w:t>to him who imprisons/brings God in his hand</w:t>
      </w:r>
    </w:p>
    <w:p>
      <w:pPr>
        <w:pStyle w:val="Heading3"/>
      </w:pPr>
      <w:r>
        <w:t>Alternative 1</w:t>
      </w:r>
    </w:p>
    <w:p>
      <w:r>
        <w:t>לאשר הביא אלוה בידו</w:t>
      </w:r>
    </w:p>
    <w:p>
      <w:r>
        <w:t>Rating: A</w:t>
      </w:r>
    </w:p>
    <w:p>
      <w:pPr>
        <w:pStyle w:val="ListBullet"/>
      </w:pPr>
      <w:r>
        <w:t>RSV:</w:t>
      </w:r>
      <w:r>
        <w:rPr>
          <w:i/>
        </w:rPr>
        <w:t xml:space="preserve"> *who bring their god in their hand</w:t>
      </w:r>
    </w:p>
    <w:p>
      <w:pPr>
        <w:pStyle w:val="ListBullet"/>
      </w:pPr>
      <w:r>
        <w:t>BJ:</w:t>
      </w:r>
      <w:r>
        <w:rPr>
          <w:i/>
        </w:rPr>
        <w:t xml:space="preserve"> et pour celui qui met Dieu dans son poing</w:t>
      </w:r>
    </w:p>
    <w:p>
      <w:pPr>
        <w:pStyle w:val="ListBullet"/>
      </w:pPr>
      <w:r>
        <w:t>TOB:</w:t>
      </w:r>
      <w:r>
        <w:rPr>
          <w:i/>
        </w:rPr>
        <w:t xml:space="preserve"> *et même celui qui capte Dieu dans sa main</w:t>
      </w:r>
    </w:p>
    <w:p>
      <w:pPr>
        <w:pStyle w:val="ListBullet"/>
      </w:pPr>
      <w:r>
        <w:t>LUT:</w:t>
      </w:r>
      <w:r>
        <w:rPr>
          <w:i/>
        </w:rPr>
        <w:t xml:space="preserve"> die Gott in ihrer Faust führen</w:t>
      </w:r>
    </w:p>
    <w:p>
      <w:pPr>
        <w:pStyle w:val="Heading3"/>
      </w:pPr>
      <w:r>
        <w:t>Alternative 2</w:t>
      </w:r>
    </w:p>
    <w:p>
      <w:r>
        <w:t>[-]</w:t>
      </w:r>
    </w:p>
    <w:p>
      <w:r>
        <w:t>Rating: None</w:t>
      </w:r>
    </w:p>
    <w:p>
      <w:pPr>
        <w:pStyle w:val="ListBullet"/>
      </w:pPr>
      <w:r>
        <w:t>NEB:</w:t>
      </w:r>
      <w:r>
        <w:rPr>
          <w:i/>
        </w:rPr>
        <w:t xml:space="preserve"> *[-] (See Remark)</w:t>
      </w:r>
    </w:p>
    <w:p>
      <w:r>
        <w:t>Factors: 14</w:t>
      </w:r>
    </w:p>
    <w:p>
      <w:pPr>
        <w:pStyle w:val="Heading2"/>
      </w:pPr>
      <w:r>
        <w:t>[[@BibleBHS:JOB 12:8]][[BibleBHS:JOB 12:8]]</w:t>
      </w:r>
    </w:p>
    <w:p>
      <w:r>
        <w:rPr>
          <w:b/>
        </w:rPr>
        <w:t>Remark:</w:t>
      </w:r>
      <w:r>
        <w:t xml:space="preserve"> </w:t>
      </w:r>
      <w:r>
        <w:t>None</w:t>
      </w:r>
    </w:p>
    <w:p>
      <w:r>
        <w:rPr>
          <w:b/>
        </w:rPr>
        <w:t>Suggestion:</w:t>
      </w:r>
      <w:r>
        <w:t xml:space="preserve"> </w:t>
      </w:r>
      <w:r>
        <w:t>talk with the earth</w:t>
      </w:r>
    </w:p>
    <w:p>
      <w:pPr>
        <w:pStyle w:val="Heading3"/>
      </w:pPr>
      <w:r>
        <w:t>Alternative 1</w:t>
      </w:r>
    </w:p>
    <w:p>
      <w:r>
        <w:t>שיח לארץ</w:t>
      </w:r>
    </w:p>
    <w:p>
      <w:r>
        <w:t>Rating: A</w:t>
      </w:r>
    </w:p>
    <w:p>
      <w:pPr>
        <w:pStyle w:val="ListBullet"/>
      </w:pPr>
      <w:r>
        <w:t>RSV:</w:t>
      </w:r>
      <w:r>
        <w:rPr>
          <w:i/>
        </w:rPr>
        <w:t xml:space="preserve"> *the plants of the earth (in note: "Or speak to the earth")</w:t>
      </w:r>
    </w:p>
    <w:p>
      <w:pPr>
        <w:pStyle w:val="ListBullet"/>
      </w:pPr>
      <w:r>
        <w:t>NEB:</w:t>
      </w:r>
      <w:r>
        <w:rPr>
          <w:i/>
        </w:rPr>
        <w:t xml:space="preserve"> tell the creatures that crawl (?)</w:t>
      </w:r>
    </w:p>
    <w:p>
      <w:pPr>
        <w:pStyle w:val="ListBullet"/>
      </w:pPr>
      <w:r>
        <w:t>TOB:</w:t>
      </w:r>
      <w:r>
        <w:rPr>
          <w:i/>
        </w:rPr>
        <w:t xml:space="preserve"> cause avec la terre</w:t>
      </w:r>
    </w:p>
    <w:p>
      <w:pPr>
        <w:pStyle w:val="ListBullet"/>
      </w:pPr>
      <w:r>
        <w:t>LUT:</w:t>
      </w:r>
      <w:r>
        <w:rPr>
          <w:i/>
        </w:rPr>
        <w:t xml:space="preserve"> die Sträucher der Erde</w:t>
      </w:r>
    </w:p>
    <w:p>
      <w:pPr>
        <w:pStyle w:val="Heading3"/>
      </w:pPr>
      <w:r>
        <w:t>Alternative 2</w:t>
      </w:r>
    </w:p>
    <w:p>
      <w:r>
        <w:t>[זוחלי ארץ]</w:t>
      </w:r>
    </w:p>
    <w:p>
      <w:r>
        <w:t>Rating: None</w:t>
      </w:r>
    </w:p>
    <w:p>
      <w:pPr>
        <w:pStyle w:val="ListBullet"/>
      </w:pPr>
      <w:r>
        <w:t>BJ:</w:t>
      </w:r>
      <w:r>
        <w:rPr>
          <w:i/>
        </w:rPr>
        <w:t xml:space="preserve"> *les reptiles du sol</w:t>
      </w:r>
    </w:p>
    <w:p>
      <w:r>
        <w:t>Factors: 14</w:t>
      </w:r>
    </w:p>
    <w:p>
      <w:pPr>
        <w:pStyle w:val="Heading2"/>
      </w:pPr>
      <w:r>
        <w:t>[[@BibleBHS:JOB 12:17]][[BibleBHS:JOB 12:17]]</w:t>
      </w:r>
    </w:p>
    <w:p>
      <w:r>
        <w:rPr>
          <w:b/>
        </w:rPr>
        <w:t>Remark:</w:t>
      </w:r>
      <w:r>
        <w:t xml:space="preserve"> </w:t>
      </w:r>
      <w:r>
        <w:t>None</w:t>
      </w:r>
    </w:p>
    <w:p>
      <w:r>
        <w:rPr>
          <w:b/>
        </w:rPr>
        <w:t>Suggestion:</w:t>
      </w:r>
      <w:r>
        <w:t xml:space="preserve"> </w:t>
      </w:r>
      <w:r>
        <w:t>leading</w:t>
      </w:r>
    </w:p>
    <w:p>
      <w:pPr>
        <w:pStyle w:val="Heading3"/>
      </w:pPr>
      <w:r>
        <w:t>Alternative 1</w:t>
      </w:r>
    </w:p>
    <w:p>
      <w:r>
        <w:t>מוליך</w:t>
      </w:r>
    </w:p>
    <w:p>
      <w:r>
        <w:t>Rating: A</w:t>
      </w:r>
    </w:p>
    <w:p>
      <w:pPr>
        <w:pStyle w:val="ListBullet"/>
      </w:pPr>
      <w:r>
        <w:t>RSV:</w:t>
      </w:r>
      <w:r>
        <w:rPr>
          <w:i/>
        </w:rPr>
        <w:t xml:space="preserve"> he leads ... away</w:t>
      </w:r>
    </w:p>
    <w:p>
      <w:pPr>
        <w:pStyle w:val="ListBullet"/>
      </w:pPr>
      <w:r>
        <w:t>NEB:</w:t>
      </w:r>
      <w:r>
        <w:rPr>
          <w:i/>
        </w:rPr>
        <w:t xml:space="preserve"> he makes ... behave</w:t>
      </w:r>
    </w:p>
    <w:p>
      <w:pPr>
        <w:pStyle w:val="ListBullet"/>
      </w:pPr>
      <w:r>
        <w:t>TOB:</w:t>
      </w:r>
      <w:r>
        <w:rPr>
          <w:i/>
        </w:rPr>
        <w:t xml:space="preserve"> il fait (divaguer)</w:t>
      </w:r>
    </w:p>
    <w:p>
      <w:pPr>
        <w:pStyle w:val="ListBullet"/>
      </w:pPr>
      <w:r>
        <w:t>LUT:</w:t>
      </w:r>
      <w:r>
        <w:rPr>
          <w:i/>
        </w:rPr>
        <w:t xml:space="preserve"> er führt (... gefangen)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[[BibleBHS:JOB 12:17]]</w:t>
      </w:r>
    </w:p>
    <w:p>
      <w:r>
        <w:rPr>
          <w:b/>
        </w:rPr>
        <w:t>Remark:</w:t>
      </w:r>
      <w:r>
        <w:t xml:space="preserve"> </w:t>
      </w:r>
      <w:r>
        <w:t>None</w:t>
      </w:r>
    </w:p>
    <w:p>
      <w:r>
        <w:rPr>
          <w:b/>
        </w:rPr>
        <w:t>Suggestion:</w:t>
      </w:r>
      <w:r>
        <w:t xml:space="preserve"> </w:t>
      </w:r>
      <w:r>
        <w:t>despoiled</w:t>
      </w:r>
    </w:p>
    <w:p>
      <w:pPr>
        <w:pStyle w:val="Heading3"/>
      </w:pPr>
      <w:r>
        <w:t>Alternative 1</w:t>
      </w:r>
    </w:p>
    <w:p>
      <w:r>
        <w:t>שולל</w:t>
      </w:r>
    </w:p>
    <w:p>
      <w:r>
        <w:t>Rating: A</w:t>
      </w:r>
    </w:p>
    <w:p>
      <w:pPr>
        <w:pStyle w:val="ListBullet"/>
      </w:pPr>
      <w:r>
        <w:t>RSV:</w:t>
      </w:r>
      <w:r>
        <w:rPr>
          <w:i/>
        </w:rPr>
        <w:t xml:space="preserve"> stripped</w:t>
      </w:r>
    </w:p>
    <w:p>
      <w:pPr>
        <w:pStyle w:val="ListBullet"/>
      </w:pPr>
      <w:r>
        <w:t>NEB:</w:t>
      </w:r>
      <w:r>
        <w:rPr>
          <w:i/>
        </w:rPr>
        <w:t xml:space="preserve"> (he makes ... behave) like idiots (?)</w:t>
      </w:r>
    </w:p>
    <w:p>
      <w:pPr>
        <w:pStyle w:val="ListBullet"/>
      </w:pPr>
      <w:r>
        <w:t>TOB:</w:t>
      </w:r>
      <w:r>
        <w:rPr>
          <w:i/>
        </w:rPr>
        <w:t xml:space="preserve"> (il fait) divaguer</w:t>
      </w:r>
    </w:p>
    <w:p>
      <w:pPr>
        <w:pStyle w:val="ListBullet"/>
      </w:pPr>
      <w:r>
        <w:t>LUT:</w:t>
      </w:r>
      <w:r>
        <w:rPr>
          <w:i/>
        </w:rPr>
        <w:t xml:space="preserve"> (er führt ...) gefangen</w:t>
      </w:r>
    </w:p>
    <w:p>
      <w:pPr>
        <w:pStyle w:val="Heading3"/>
      </w:pPr>
      <w:r>
        <w:t>Alternative 2</w:t>
      </w:r>
    </w:p>
    <w:p>
      <w:r>
        <w:t>[ישכל]</w:t>
      </w:r>
    </w:p>
    <w:p>
      <w:r>
        <w:t>Rating: None</w:t>
      </w:r>
    </w:p>
    <w:p>
      <w:pPr>
        <w:pStyle w:val="ListBullet"/>
      </w:pPr>
      <w:r>
        <w:t>BJ:</w:t>
      </w:r>
      <w:r>
        <w:rPr>
          <w:i/>
        </w:rPr>
        <w:t xml:space="preserve"> *il rend stupides</w:t>
      </w:r>
    </w:p>
    <w:p>
      <w:r>
        <w:t>Factors: 14</w:t>
      </w:r>
    </w:p>
    <w:p>
      <w:pPr>
        <w:pStyle w:val="Heading2"/>
      </w:pPr>
      <w:r>
        <w:t>[[@BibleBHS:JOB 12:18]][[BibleBHS:JOB 12:18]]</w:t>
      </w:r>
    </w:p>
    <w:p>
      <w:r>
        <w:rPr>
          <w:b/>
        </w:rPr>
        <w:t>Remark:</w:t>
      </w:r>
      <w:r>
        <w:t xml:space="preserve"> </w:t>
      </w:r>
      <w:r>
        <w:t>1. There is probably a play on words here between מוּסָר, "authority, ascendancy" and מוֹסֵר, "bond". In the Committee's opinion, the verse may be translated as follows: "having loosened the ascendancy of kings, he tied a loin-cloth round their waists". 2. J interchanges מוסר (interpreted as מוֹסֵר, "bond") with אזור, "belt". Such a transposition without textual support is conjectural.</w:t>
      </w:r>
    </w:p>
    <w:p>
      <w:r>
        <w:rPr>
          <w:b/>
        </w:rPr>
        <w:t>Suggestion:</w:t>
      </w:r>
      <w:r>
        <w:t xml:space="preserve"> </w:t>
      </w:r>
      <w:r>
        <w:t>See Remark 1</w:t>
      </w:r>
    </w:p>
    <w:p>
      <w:pPr>
        <w:pStyle w:val="Heading3"/>
      </w:pPr>
      <w:r>
        <w:t>Alternative 1</w:t>
      </w:r>
    </w:p>
    <w:p>
      <w:r>
        <w:t>מוּסַר</w:t>
      </w:r>
    </w:p>
    <w:p>
      <w:r>
        <w:t>Rating: B</w:t>
      </w:r>
    </w:p>
    <w:p>
      <w:pPr>
        <w:pStyle w:val="ListBullet"/>
      </w:pPr>
      <w:r>
        <w:t>TOB:</w:t>
      </w:r>
      <w:r>
        <w:rPr>
          <w:i/>
        </w:rPr>
        <w:t xml:space="preserve"> l'emprise (des rois)</w:t>
      </w:r>
    </w:p>
    <w:p>
      <w:pPr>
        <w:pStyle w:val="Heading3"/>
      </w:pPr>
      <w:r>
        <w:t>Alternative 2</w:t>
      </w:r>
    </w:p>
    <w:p>
      <w:r>
        <w:t>מוסר = [מוֹסֵר]</w:t>
      </w:r>
    </w:p>
    <w:p>
      <w:r>
        <w:t>Rating: None</w:t>
      </w:r>
    </w:p>
    <w:p>
      <w:pPr>
        <w:pStyle w:val="ListBullet"/>
      </w:pPr>
      <w:r>
        <w:t>RSV:</w:t>
      </w:r>
      <w:r>
        <w:rPr>
          <w:i/>
        </w:rPr>
        <w:t xml:space="preserve"> the bonds of</w:t>
      </w:r>
    </w:p>
    <w:p>
      <w:pPr>
        <w:pStyle w:val="ListBullet"/>
      </w:pPr>
      <w:r>
        <w:t>NEB:</w:t>
      </w:r>
      <w:r>
        <w:rPr>
          <w:i/>
        </w:rPr>
        <w:t xml:space="preserve"> the bonds (imposed by kings)</w:t>
      </w:r>
    </w:p>
    <w:p>
      <w:pPr>
        <w:pStyle w:val="ListBullet"/>
      </w:pPr>
      <w:r>
        <w:t>BJ:</w:t>
      </w:r>
      <w:r>
        <w:rPr>
          <w:i/>
        </w:rPr>
        <w:t xml:space="preserve"> *une corde (voir Rem. 2)</w:t>
      </w:r>
    </w:p>
    <w:p>
      <w:pPr>
        <w:pStyle w:val="ListBullet"/>
      </w:pPr>
      <w:r>
        <w:t>LUT:</w:t>
      </w:r>
      <w:r>
        <w:rPr>
          <w:i/>
        </w:rPr>
        <w:t xml:space="preserve"> (frei von) den Banden der (Könige)</w:t>
      </w:r>
    </w:p>
    <w:p>
      <w:r>
        <w:t>Factors: 6, 12</w:t>
      </w:r>
    </w:p>
    <w:p>
      <w:pPr>
        <w:pStyle w:val="Heading2"/>
      </w:pPr>
      <w:r>
        <w:t>[[@BibleBHS:JOB 13:14]][[BibleBHS:JOB 13:14]]</w:t>
      </w:r>
    </w:p>
    <w:p>
      <w:r>
        <w:rPr>
          <w:b/>
        </w:rPr>
        <w:t>Remark:</w:t>
      </w:r>
      <w:r>
        <w:t xml:space="preserve"> </w:t>
      </w:r>
      <w:r>
        <w:t>There are two ways in which the Committee suggests translating על־מה: either by placing the phrase-division after על־מה, so that the end of vs. 13 reads: ויעבר עלי מה על־מה, "come what may (lit. let there come upon me that upon that)"; or by interpreting על־מה at the beginning of vs. 14, as a question: "why ...?". The second possibility is more likely.</w:t>
      </w:r>
    </w:p>
    <w:p>
      <w:r>
        <w:rPr>
          <w:b/>
        </w:rPr>
        <w:t>Suggestion:</w:t>
      </w:r>
      <w:r>
        <w:t xml:space="preserve"> </w:t>
      </w:r>
      <w:r>
        <w:t>See Remark</w:t>
      </w:r>
    </w:p>
    <w:p>
      <w:pPr>
        <w:pStyle w:val="Heading3"/>
      </w:pPr>
      <w:r>
        <w:t>Alternative 1</w:t>
      </w:r>
    </w:p>
    <w:p>
      <w:r>
        <w:t>על־מה</w:t>
      </w:r>
    </w:p>
    <w:p>
      <w:r>
        <w:t>Rating: B</w:t>
      </w:r>
    </w:p>
    <w:p>
      <w:pPr>
        <w:pStyle w:val="ListBullet"/>
      </w:pPr>
      <w:r>
        <w:t>TOB:</w:t>
      </w:r>
      <w:r>
        <w:rPr>
          <w:i/>
        </w:rPr>
        <w:t xml:space="preserve"> aussi (saisirai-je)</w:t>
      </w:r>
    </w:p>
    <w:p>
      <w:pPr>
        <w:pStyle w:val="ListBullet"/>
      </w:pPr>
      <w:r>
        <w:t>LUT:</w:t>
      </w:r>
      <w:r>
        <w:rPr>
          <w:i/>
        </w:rPr>
        <w:t xml:space="preserve"> was (soll ich)</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pPr>
        <w:pStyle w:val="Heading2"/>
      </w:pPr>
      <w:r>
        <w:t>[[@BibleBHS:JOB 13:27]][[BibleBHS:JOB 13:27]]</w:t>
      </w:r>
    </w:p>
    <w:p>
      <w:r>
        <w:rPr>
          <w:b/>
        </w:rPr>
        <w:t>Remark:</w:t>
      </w:r>
      <w:r>
        <w:t xml:space="preserve"> </w:t>
      </w:r>
      <w:r>
        <w:t>None</w:t>
      </w:r>
    </w:p>
    <w:p>
      <w:r>
        <w:rPr>
          <w:b/>
        </w:rPr>
        <w:t>Suggestion:</w:t>
      </w:r>
      <w:r>
        <w:t xml:space="preserve"> </w:t>
      </w:r>
      <w:r>
        <w:t>and you watch all my paths</w:t>
      </w:r>
    </w:p>
    <w:p>
      <w:pPr>
        <w:pStyle w:val="Heading3"/>
      </w:pPr>
      <w:r>
        <w:t>Alternative 1</w:t>
      </w:r>
    </w:p>
    <w:p>
      <w:r>
        <w:t>ותשמור כל־ארחותי</w:t>
      </w:r>
    </w:p>
    <w:p>
      <w:r>
        <w:t>Rating: A</w:t>
      </w:r>
    </w:p>
    <w:p>
      <w:pPr>
        <w:pStyle w:val="ListBullet"/>
      </w:pPr>
      <w:r>
        <w:t>RSV:</w:t>
      </w:r>
      <w:r>
        <w:rPr>
          <w:i/>
        </w:rPr>
        <w:t xml:space="preserve"> and watchest all my paths</w:t>
      </w:r>
    </w:p>
    <w:p>
      <w:pPr>
        <w:pStyle w:val="ListBullet"/>
      </w:pPr>
      <w:r>
        <w:t>BJ:</w:t>
      </w:r>
      <w:r>
        <w:rPr>
          <w:i/>
        </w:rPr>
        <w:t xml:space="preserve"> (toi qui ...) observes tous mes sentiers</w:t>
      </w:r>
    </w:p>
    <w:p>
      <w:pPr>
        <w:pStyle w:val="ListBullet"/>
      </w:pPr>
      <w:r>
        <w:t>TOB:</w:t>
      </w:r>
      <w:r>
        <w:rPr>
          <w:i/>
        </w:rPr>
        <w:t xml:space="preserve"> et que tu épies toutes mes démarches</w:t>
      </w:r>
    </w:p>
    <w:p>
      <w:pPr>
        <w:pStyle w:val="ListBullet"/>
      </w:pPr>
      <w:r>
        <w:t>LUT:</w:t>
      </w:r>
      <w:r>
        <w:rPr>
          <w:i/>
        </w:rPr>
        <w:t xml:space="preserve"> (du ...) und hast acht auf alle meine Pfade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13:28]][[BibleBHS:JOB 13:28]]</w:t>
      </w:r>
    </w:p>
    <w:p>
      <w:r>
        <w:rPr>
          <w:b/>
        </w:rPr>
        <w:t>Remark:</w:t>
      </w:r>
      <w:r>
        <w:t xml:space="preserve"> </w:t>
      </w:r>
      <w:r>
        <w:t>כרקב should be understood as if it were written כִּבְרָקָב, "as by decay".</w:t>
      </w:r>
    </w:p>
    <w:p>
      <w:r>
        <w:rPr>
          <w:b/>
        </w:rPr>
        <w:t>Suggestion:</w:t>
      </w:r>
      <w:r>
        <w:t xml:space="preserve"> </w:t>
      </w:r>
      <w:r>
        <w:t>See Remark</w:t>
      </w:r>
    </w:p>
    <w:p>
      <w:pPr>
        <w:pStyle w:val="Heading3"/>
      </w:pPr>
      <w:r>
        <w:t>Alternative 1</w:t>
      </w:r>
    </w:p>
    <w:p>
      <w:r>
        <w:t>כְּרָקָב</w:t>
      </w:r>
    </w:p>
    <w:p>
      <w:r>
        <w:t>Rating: B</w:t>
      </w:r>
    </w:p>
    <w:p>
      <w:pPr>
        <w:pStyle w:val="ListBullet"/>
      </w:pPr>
      <w:r>
        <w:t>RSV:</w:t>
      </w:r>
      <w:r>
        <w:rPr>
          <w:i/>
        </w:rPr>
        <w:t xml:space="preserve"> like a rotten thing</w:t>
      </w:r>
    </w:p>
    <w:p>
      <w:pPr>
        <w:pStyle w:val="ListBullet"/>
      </w:pPr>
      <w:r>
        <w:t>BJ:</w:t>
      </w:r>
      <w:r>
        <w:rPr>
          <w:i/>
        </w:rPr>
        <w:t xml:space="preserve"> comme un bois vermoulu</w:t>
      </w:r>
    </w:p>
    <w:p>
      <w:pPr>
        <w:pStyle w:val="ListBullet"/>
      </w:pPr>
      <w:r>
        <w:t>TOB:</w:t>
      </w:r>
      <w:r>
        <w:rPr>
          <w:i/>
        </w:rPr>
        <w:t xml:space="preserve"> comme un bois vermoulu</w:t>
      </w:r>
    </w:p>
    <w:p>
      <w:pPr>
        <w:pStyle w:val="ListBullet"/>
      </w:pPr>
      <w:r>
        <w:t>LUT:</w:t>
      </w:r>
      <w:r>
        <w:rPr>
          <w:i/>
        </w:rPr>
        <w:t xml:space="preserve"> wie Moder</w:t>
      </w:r>
    </w:p>
    <w:p>
      <w:pPr>
        <w:pStyle w:val="Heading3"/>
      </w:pPr>
      <w:r>
        <w:t>Alternative 2</w:t>
      </w:r>
    </w:p>
    <w:p>
      <w:r>
        <w:t>כרקב = [כְּרֹקֶב]</w:t>
      </w:r>
    </w:p>
    <w:p>
      <w:r>
        <w:t>Rating: None</w:t>
      </w:r>
    </w:p>
    <w:p>
      <w:pPr>
        <w:pStyle w:val="ListBullet"/>
      </w:pPr>
      <w:r>
        <w:t>NEB:</w:t>
      </w:r>
      <w:r>
        <w:rPr>
          <w:i/>
        </w:rPr>
        <w:t xml:space="preserve"> (transposed to 14.2) : like a wine-skin</w:t>
      </w:r>
    </w:p>
    <w:p>
      <w:r>
        <w:t>Factors: 4</w:t>
      </w:r>
    </w:p>
    <w:p>
      <w:pPr>
        <w:pStyle w:val="Heading2"/>
      </w:pPr>
      <w:r>
        <w:t>[[@BibleBHS:JOB 14:3]][[BibleBHS:JOB 14:3]]</w:t>
      </w:r>
    </w:p>
    <w:p>
      <w:r>
        <w:rPr>
          <w:b/>
        </w:rPr>
        <w:t>Remark:</w:t>
      </w:r>
      <w:r>
        <w:t xml:space="preserve"> </w:t>
      </w:r>
      <w:r>
        <w:t>None</w:t>
      </w:r>
    </w:p>
    <w:p>
      <w:r>
        <w:rPr>
          <w:b/>
        </w:rPr>
        <w:t>Suggestion:</w:t>
      </w:r>
      <w:r>
        <w:t xml:space="preserve"> </w:t>
      </w:r>
      <w:r>
        <w:t>and me</w:t>
      </w:r>
    </w:p>
    <w:p>
      <w:pPr>
        <w:pStyle w:val="Heading3"/>
      </w:pPr>
      <w:r>
        <w:t>Alternative 1</w:t>
      </w:r>
    </w:p>
    <w:p>
      <w:r>
        <w:t>ואתי</w:t>
      </w:r>
    </w:p>
    <w:p>
      <w:r>
        <w:t>Rating: C</w:t>
      </w:r>
    </w:p>
    <w:p>
      <w:pPr>
        <w:pStyle w:val="ListBullet"/>
      </w:pPr>
      <w:r>
        <w:t>TOB:</w:t>
      </w:r>
      <w:r>
        <w:rPr>
          <w:i/>
        </w:rPr>
        <w:t xml:space="preserve"> et c'est moi</w:t>
      </w:r>
    </w:p>
    <w:p>
      <w:pPr>
        <w:pStyle w:val="ListBullet"/>
      </w:pPr>
      <w:r>
        <w:t>LUT:</w:t>
      </w:r>
      <w:r>
        <w:rPr>
          <w:i/>
        </w:rPr>
        <w:t xml:space="preserve"> dass (du) mich</w:t>
      </w:r>
    </w:p>
    <w:p>
      <w:pPr>
        <w:pStyle w:val="Heading3"/>
      </w:pPr>
      <w:r>
        <w:t>Alternative 2</w:t>
      </w:r>
    </w:p>
    <w:p>
      <w:r>
        <w:t>[ואתו]</w:t>
      </w:r>
    </w:p>
    <w:p>
      <w:r>
        <w:t>Rating: None</w:t>
      </w:r>
    </w:p>
    <w:p>
      <w:pPr>
        <w:pStyle w:val="ListBullet"/>
      </w:pPr>
      <w:r>
        <w:t>RSV:</w:t>
      </w:r>
      <w:r>
        <w:rPr>
          <w:i/>
        </w:rPr>
        <w:t xml:space="preserve"> *and ... him</w:t>
      </w:r>
    </w:p>
    <w:p>
      <w:pPr>
        <w:pStyle w:val="ListBullet"/>
      </w:pPr>
      <w:r>
        <w:t>NEB:</w:t>
      </w:r>
      <w:r>
        <w:rPr>
          <w:i/>
        </w:rPr>
        <w:t xml:space="preserve"> and ... him</w:t>
      </w:r>
    </w:p>
    <w:p>
      <w:pPr>
        <w:pStyle w:val="ListBullet"/>
      </w:pPr>
      <w:r>
        <w:t>BJ:</w:t>
      </w:r>
      <w:r>
        <w:rPr>
          <w:i/>
        </w:rPr>
        <w:t xml:space="preserve"> *(tu) l'(amènes)</w:t>
      </w:r>
    </w:p>
    <w:p>
      <w:r>
        <w:t>Factors: 4, 5</w:t>
      </w:r>
    </w:p>
    <w:p>
      <w:pPr>
        <w:pStyle w:val="Heading2"/>
      </w:pPr>
      <w:r>
        <w:t>[[@BibleBHS:JOB 14:4]][[BibleBHS:JOB 14:4]]</w:t>
      </w:r>
    </w:p>
    <w:p>
      <w:r>
        <w:rPr>
          <w:b/>
        </w:rPr>
        <w:t>Remark:</w:t>
      </w:r>
      <w:r>
        <w:t xml:space="preserve"> </w:t>
      </w:r>
      <w:r>
        <w:t>None</w:t>
      </w:r>
    </w:p>
    <w:p>
      <w:r>
        <w:rPr>
          <w:b/>
        </w:rPr>
        <w:t>Suggestion:</w:t>
      </w:r>
      <w:r>
        <w:t xml:space="preserve"> </w:t>
      </w:r>
      <w:r>
        <w:t>who will bring (something) clean out of (something) unclean ? no one</w:t>
      </w:r>
    </w:p>
    <w:p>
      <w:pPr>
        <w:pStyle w:val="Heading3"/>
      </w:pPr>
      <w:r>
        <w:t>Alternative 1</w:t>
      </w:r>
    </w:p>
    <w:p>
      <w:r>
        <w:t>מי־יתן טהור מטמא לא אחד</w:t>
      </w:r>
    </w:p>
    <w:p>
      <w:r>
        <w:t>Rating: A</w:t>
      </w:r>
    </w:p>
    <w:p>
      <w:pPr>
        <w:pStyle w:val="ListBullet"/>
      </w:pPr>
      <w:r>
        <w:t>RSV:</w:t>
      </w:r>
      <w:r>
        <w:rPr>
          <w:i/>
        </w:rPr>
        <w:t xml:space="preserve"> who can bring a clean thing out of an unclean ? There is not one</w:t>
      </w:r>
    </w:p>
    <w:p>
      <w:pPr>
        <w:pStyle w:val="ListBullet"/>
      </w:pPr>
      <w:r>
        <w:t>BJ:</w:t>
      </w:r>
      <w:r>
        <w:rPr>
          <w:i/>
        </w:rPr>
        <w:t xml:space="preserve"> mais qui donc extraira le pur de l'impur? Personne</w:t>
      </w:r>
    </w:p>
    <w:p>
      <w:pPr>
        <w:pStyle w:val="ListBullet"/>
      </w:pPr>
      <w:r>
        <w:t>TOB:</w:t>
      </w:r>
      <w:r>
        <w:rPr>
          <w:i/>
        </w:rPr>
        <w:t xml:space="preserve"> qui tirera le pur de l'impur? Personne</w:t>
      </w:r>
    </w:p>
    <w:p>
      <w:pPr>
        <w:pStyle w:val="ListBullet"/>
      </w:pPr>
      <w:r>
        <w:t>LUT:</w:t>
      </w:r>
      <w:r>
        <w:rPr>
          <w:i/>
        </w:rPr>
        <w:t xml:space="preserve"> kann wohl ein Reiner kommen von Unreinen ? Auch nicht einer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14:6]][[BibleBHS:JOB 14:6]]</w:t>
      </w:r>
    </w:p>
    <w:p>
      <w:r>
        <w:rPr>
          <w:b/>
        </w:rPr>
        <w:t>Remark:</w:t>
      </w:r>
      <w:r>
        <w:t xml:space="preserve"> </w:t>
      </w:r>
      <w:r>
        <w:t>In the Committee's opinion, עד in vs. 6 seems to mean "while".</w:t>
      </w:r>
    </w:p>
    <w:p>
      <w:r>
        <w:rPr>
          <w:b/>
        </w:rPr>
        <w:t>Suggestion:</w:t>
      </w:r>
      <w:r>
        <w:t xml:space="preserve"> </w:t>
      </w:r>
      <w:r>
        <w:t>that he may rest</w:t>
      </w:r>
    </w:p>
    <w:p>
      <w:pPr>
        <w:pStyle w:val="Heading3"/>
      </w:pPr>
      <w:r>
        <w:t>Alternative 1</w:t>
      </w:r>
    </w:p>
    <w:p>
      <w:r>
        <w:t>ויחדל</w:t>
      </w:r>
    </w:p>
    <w:p>
      <w:r>
        <w:t>Rating: A</w:t>
      </w:r>
    </w:p>
    <w:p>
      <w:pPr>
        <w:pStyle w:val="ListBullet"/>
      </w:pPr>
      <w:r>
        <w:t>TOB:</w:t>
      </w:r>
      <w:r>
        <w:rPr>
          <w:i/>
        </w:rPr>
        <w:t xml:space="preserve"> qu'il ait du répit</w:t>
      </w:r>
    </w:p>
    <w:p>
      <w:pPr>
        <w:pStyle w:val="ListBullet"/>
      </w:pPr>
      <w:r>
        <w:t>LUT:</w:t>
      </w:r>
      <w:r>
        <w:rPr>
          <w:i/>
        </w:rPr>
        <w:t xml:space="preserve"> damit er Ruhe hat</w:t>
      </w:r>
    </w:p>
    <w:p>
      <w:pPr>
        <w:pStyle w:val="Heading3"/>
      </w:pPr>
      <w:r>
        <w:t>Alternative 2</w:t>
      </w:r>
    </w:p>
    <w:p>
      <w:r>
        <w:t>וחדל</w:t>
      </w:r>
    </w:p>
    <w:p>
      <w:r>
        <w:t>Rating: None</w:t>
      </w:r>
    </w:p>
    <w:p>
      <w:pPr>
        <w:pStyle w:val="ListBullet"/>
      </w:pPr>
      <w:r>
        <w:t>RSV:</w:t>
      </w:r>
      <w:r>
        <w:rPr>
          <w:i/>
        </w:rPr>
        <w:t xml:space="preserve"> *and desist</w:t>
      </w:r>
    </w:p>
    <w:p>
      <w:pPr>
        <w:pStyle w:val="ListBullet"/>
      </w:pPr>
      <w:r>
        <w:t>NEB:</w:t>
      </w:r>
      <w:r>
        <w:rPr>
          <w:i/>
        </w:rPr>
        <w:t xml:space="preserve"> *and leave him alone</w:t>
      </w:r>
    </w:p>
    <w:p>
      <w:pPr>
        <w:pStyle w:val="ListBullet"/>
      </w:pPr>
      <w:r>
        <w:t>BJ:</w:t>
      </w:r>
      <w:r>
        <w:rPr>
          <w:i/>
        </w:rPr>
        <w:t xml:space="preserve"> et laisse-le</w:t>
      </w:r>
    </w:p>
    <w:p>
      <w:r>
        <w:t>Factors: 4, 5</w:t>
      </w:r>
    </w:p>
    <w:p>
      <w:pPr>
        <w:pStyle w:val="Heading2"/>
      </w:pPr>
      <w:r>
        <w:t>[[@BibleBHS:JOB 14:12]][[BibleBHS:JOB 14:12]]</w:t>
      </w:r>
    </w:p>
    <w:p>
      <w:r>
        <w:rPr>
          <w:b/>
        </w:rPr>
        <w:t>Remark:</w:t>
      </w:r>
      <w:r>
        <w:t xml:space="preserve"> </w:t>
      </w:r>
      <w:r>
        <w:t>None</w:t>
      </w:r>
    </w:p>
    <w:p>
      <w:r>
        <w:rPr>
          <w:b/>
        </w:rPr>
        <w:t>Suggestion:</w:t>
      </w:r>
      <w:r>
        <w:t xml:space="preserve"> </w:t>
      </w:r>
      <w:r>
        <w:t>until the heavens (are) no more</w:t>
      </w:r>
    </w:p>
    <w:p>
      <w:pPr>
        <w:pStyle w:val="Heading3"/>
      </w:pPr>
      <w:r>
        <w:t>Alternative 1</w:t>
      </w:r>
    </w:p>
    <w:p>
      <w:r>
        <w:t>עד־בלתי שמים</w:t>
      </w:r>
    </w:p>
    <w:p>
      <w:r>
        <w:t>Rating: C</w:t>
      </w:r>
    </w:p>
    <w:p>
      <w:pPr>
        <w:pStyle w:val="ListBullet"/>
      </w:pPr>
      <w:r>
        <w:t>RSV:</w:t>
      </w:r>
      <w:r>
        <w:rPr>
          <w:i/>
        </w:rPr>
        <w:t xml:space="preserve"> till the heavens are no more</w:t>
      </w:r>
    </w:p>
    <w:p>
      <w:pPr>
        <w:pStyle w:val="ListBullet"/>
      </w:pPr>
      <w:r>
        <w:t>NEB:</w:t>
      </w:r>
      <w:r>
        <w:rPr>
          <w:i/>
        </w:rPr>
        <w:t xml:space="preserve"> until the very sky (splits open) (?)</w:t>
      </w:r>
    </w:p>
    <w:p>
      <w:pPr>
        <w:pStyle w:val="ListBullet"/>
      </w:pPr>
      <w:r>
        <w:t>TOB:</w:t>
      </w:r>
      <w:r>
        <w:rPr>
          <w:i/>
        </w:rPr>
        <w:t xml:space="preserve"> jusqu'à ce qu'il n'y ait plus de cieux</w:t>
      </w:r>
    </w:p>
    <w:p>
      <w:pPr>
        <w:pStyle w:val="ListBullet"/>
      </w:pPr>
      <w:r>
        <w:t>LUT:</w:t>
      </w:r>
      <w:r>
        <w:rPr>
          <w:i/>
        </w:rPr>
        <w:t xml:space="preserve"> solange der Himmel bleibt</w:t>
      </w:r>
    </w:p>
    <w:p>
      <w:pPr>
        <w:pStyle w:val="Heading3"/>
      </w:pPr>
      <w:r>
        <w:t>Alternative 2</w:t>
      </w:r>
    </w:p>
    <w:p>
      <w:r>
        <w:t>[עד־בלות שמים]</w:t>
      </w:r>
    </w:p>
    <w:p>
      <w:r>
        <w:t>Rating: None</w:t>
      </w:r>
    </w:p>
    <w:p>
      <w:pPr>
        <w:pStyle w:val="ListBullet"/>
      </w:pPr>
      <w:r>
        <w:t>BJ:</w:t>
      </w:r>
      <w:r>
        <w:rPr>
          <w:i/>
        </w:rPr>
        <w:t xml:space="preserve"> *les cieux s'useront avant (qu'il ...)</w:t>
      </w:r>
    </w:p>
    <w:p>
      <w:r>
        <w:t>Factors: 5</w:t>
      </w:r>
    </w:p>
    <w:p>
      <w:pPr>
        <w:pStyle w:val="Heading2"/>
      </w:pPr>
      <w:r>
        <w:t>[[@BibleBHS:JOB 15:22]][[BibleBHS:JOB 15:22]]</w:t>
      </w:r>
    </w:p>
    <w:p>
      <w:r>
        <w:rPr>
          <w:b/>
        </w:rPr>
        <w:t>Remark:</w:t>
      </w:r>
      <w:r>
        <w:t xml:space="preserve"> </w:t>
      </w:r>
      <w:r>
        <w:t>The KETIV reading is a passive participle with an archaic form, which, later, was no longer recognised as such.</w:t>
      </w:r>
    </w:p>
    <w:p>
      <w:r>
        <w:rPr>
          <w:b/>
        </w:rPr>
        <w:t>Suggestion:</w:t>
      </w:r>
      <w:r>
        <w:t xml:space="preserve"> </w:t>
      </w:r>
      <w:r>
        <w:t>and he is observed/destined</w:t>
      </w:r>
    </w:p>
    <w:p>
      <w:pPr>
        <w:pStyle w:val="Heading3"/>
      </w:pPr>
      <w:r>
        <w:t>Alternative 1</w:t>
      </w:r>
    </w:p>
    <w:p>
      <w:r>
        <w:t>וְצָפוּי הוּא = QERE</w:t>
      </w:r>
    </w:p>
    <w:p>
      <w:r>
        <w:t>Rating: None</w:t>
      </w:r>
    </w:p>
    <w:p>
      <w:r>
        <w:t>Factors: 8</w:t>
      </w:r>
    </w:p>
    <w:p>
      <w:pPr>
        <w:pStyle w:val="Heading3"/>
      </w:pPr>
      <w:r>
        <w:t>Alternative 2</w:t>
      </w:r>
    </w:p>
    <w:p>
      <w:r>
        <w:t>וצפו הוא = KETIV</w:t>
      </w:r>
    </w:p>
    <w:p>
      <w:r>
        <w:t>Rating: B</w:t>
      </w:r>
    </w:p>
    <w:p>
      <w:pPr>
        <w:pStyle w:val="ListBullet"/>
      </w:pPr>
      <w:r>
        <w:t>RSV:</w:t>
      </w:r>
      <w:r>
        <w:rPr>
          <w:i/>
        </w:rPr>
        <w:t xml:space="preserve"> and he is destined</w:t>
      </w:r>
    </w:p>
    <w:p>
      <w:pPr>
        <w:pStyle w:val="ListBullet"/>
      </w:pPr>
      <w:r>
        <w:t>NEB:</w:t>
      </w:r>
      <w:r>
        <w:rPr>
          <w:i/>
        </w:rPr>
        <w:t xml:space="preserve"> and he is marked down</w:t>
      </w:r>
    </w:p>
    <w:p>
      <w:pPr>
        <w:pStyle w:val="ListBullet"/>
      </w:pPr>
      <w:r>
        <w:t>TOB:</w:t>
      </w:r>
      <w:r>
        <w:rPr>
          <w:i/>
        </w:rPr>
        <w:t xml:space="preserve"> lui que guette (le glaive)</w:t>
      </w:r>
    </w:p>
    <w:p>
      <w:pPr>
        <w:pStyle w:val="Heading3"/>
      </w:pPr>
      <w:r>
        <w:t>Alternative 3</w:t>
      </w:r>
    </w:p>
    <w:p>
      <w:r>
        <w:t>[וצפון הוא]</w:t>
      </w:r>
    </w:p>
    <w:p>
      <w:r>
        <w:t>Rating: None</w:t>
      </w:r>
    </w:p>
    <w:p>
      <w:pPr>
        <w:pStyle w:val="ListBullet"/>
      </w:pPr>
      <w:r>
        <w:t>BJ:</w:t>
      </w:r>
      <w:r>
        <w:rPr>
          <w:i/>
        </w:rPr>
        <w:t xml:space="preserve"> *(il ...) et se voit désigné</w:t>
      </w:r>
    </w:p>
    <w:p>
      <w:r>
        <w:t>Factors: 8</w:t>
      </w:r>
    </w:p>
    <w:p>
      <w:pPr>
        <w:pStyle w:val="Heading3"/>
      </w:pPr>
      <w:r>
        <w:t>Alternative 4</w:t>
      </w:r>
    </w:p>
    <w:p>
      <w:r>
        <w:t>[וצפה הוא]</w:t>
      </w:r>
    </w:p>
    <w:p>
      <w:r>
        <w:t>Rating: None</w:t>
      </w:r>
    </w:p>
    <w:p>
      <w:pPr>
        <w:pStyle w:val="ListBullet"/>
      </w:pPr>
      <w:r>
        <w:t>LUT:</w:t>
      </w:r>
      <w:r>
        <w:rPr>
          <w:i/>
        </w:rPr>
        <w:t xml:space="preserve"> und fürchtet immer</w:t>
      </w:r>
    </w:p>
    <w:p>
      <w:r>
        <w:t>Factors: 8</w:t>
      </w:r>
    </w:p>
    <w:p>
      <w:pPr>
        <w:pStyle w:val="Heading2"/>
      </w:pPr>
      <w:r>
        <w:t>[[@BibleBHS:JOB 15:23]][[BibleBHS:JOB 15:23]]</w:t>
      </w:r>
    </w:p>
    <w:p>
      <w:r>
        <w:rPr>
          <w:b/>
        </w:rPr>
        <w:t>Remark:</w:t>
      </w:r>
      <w:r>
        <w:t xml:space="preserve"> </w:t>
      </w:r>
      <w:r>
        <w:t>None</w:t>
      </w:r>
    </w:p>
    <w:p>
      <w:r>
        <w:rPr>
          <w:b/>
        </w:rPr>
        <w:t>Suggestion:</w:t>
      </w:r>
      <w:r>
        <w:t xml:space="preserve"> </w:t>
      </w:r>
      <w:r>
        <w:t>he is destined</w:t>
      </w:r>
    </w:p>
    <w:p>
      <w:pPr>
        <w:pStyle w:val="Heading3"/>
      </w:pPr>
      <w:r>
        <w:t>Alternative 1</w:t>
      </w:r>
    </w:p>
    <w:p>
      <w:r>
        <w:t>נדד הוא</w:t>
      </w:r>
    </w:p>
    <w:p>
      <w:r>
        <w:t>Rating: None</w:t>
      </w:r>
    </w:p>
    <w:p>
      <w:pPr>
        <w:pStyle w:val="ListBullet"/>
      </w:pPr>
      <w:r>
        <w:t>RSV:</w:t>
      </w:r>
      <w:r>
        <w:rPr>
          <w:i/>
        </w:rPr>
        <w:t xml:space="preserve"> he wanders abroad</w:t>
      </w:r>
    </w:p>
    <w:p>
      <w:pPr>
        <w:pStyle w:val="ListBullet"/>
      </w:pPr>
      <w:r>
        <w:t>TOB:</w:t>
      </w:r>
      <w:r>
        <w:rPr>
          <w:i/>
        </w:rPr>
        <w:t xml:space="preserve"> *il erre</w:t>
      </w:r>
    </w:p>
    <w:p>
      <w:pPr>
        <w:pStyle w:val="ListBullet"/>
      </w:pPr>
      <w:r>
        <w:t>LUT:</w:t>
      </w:r>
      <w:r>
        <w:rPr>
          <w:i/>
        </w:rPr>
        <w:t xml:space="preserve"> er zieht hin und her</w:t>
      </w:r>
    </w:p>
    <w:p>
      <w:r>
        <w:t>Factors: 12</w:t>
      </w:r>
    </w:p>
    <w:p>
      <w:pPr>
        <w:pStyle w:val="Heading3"/>
      </w:pPr>
      <w:r>
        <w:t>Alternative 2</w:t>
      </w:r>
    </w:p>
    <w:p>
      <w:r>
        <w:t>נדד הוא = [נֻדַּד הוא]</w:t>
      </w:r>
    </w:p>
    <w:p>
      <w:r>
        <w:t>Rating: None</w:t>
      </w:r>
    </w:p>
    <w:p>
      <w:pPr>
        <w:pStyle w:val="ListBullet"/>
      </w:pPr>
      <w:r>
        <w:t>NEB:</w:t>
      </w:r>
      <w:r>
        <w:rPr>
          <w:i/>
        </w:rPr>
        <w:t xml:space="preserve"> he is flung out</w:t>
      </w:r>
    </w:p>
    <w:p>
      <w:r>
        <w:t>Factors: 14</w:t>
      </w:r>
    </w:p>
    <w:p>
      <w:pPr>
        <w:pStyle w:val="Heading3"/>
      </w:pPr>
      <w:r>
        <w:t>Alternative 3</w:t>
      </w:r>
    </w:p>
    <w:p>
      <w:r>
        <w:t>[נועד הוא]</w:t>
      </w:r>
    </w:p>
    <w:p>
      <w:r>
        <w:t>Rating: C</w:t>
      </w:r>
    </w:p>
    <w:p>
      <w:pPr>
        <w:pStyle w:val="Heading3"/>
      </w:pPr>
      <w:r>
        <w:t>Alternative 4</w:t>
      </w:r>
    </w:p>
    <w:p>
      <w:r>
        <w:t>[מועד הוא]</w:t>
      </w:r>
    </w:p>
    <w:p>
      <w:r>
        <w:t>Rating: None</w:t>
      </w:r>
    </w:p>
    <w:p>
      <w:pPr>
        <w:pStyle w:val="ListBullet"/>
      </w:pPr>
      <w:r>
        <w:t>BJ:</w:t>
      </w:r>
      <w:r>
        <w:rPr>
          <w:i/>
        </w:rPr>
        <w:t xml:space="preserve"> *assigné</w:t>
      </w:r>
    </w:p>
    <w:p>
      <w:r>
        <w:t>Factors: 14</w:t>
      </w:r>
    </w:p>
    <w:p>
      <w:pPr>
        <w:pStyle w:val="Heading2"/>
      </w:pPr>
      <w:r>
        <w:t>[[BibleBHS:JOB 15:23]]</w:t>
      </w:r>
    </w:p>
    <w:p>
      <w:r>
        <w:rPr>
          <w:b/>
        </w:rPr>
        <w:t>Remark:</w:t>
      </w:r>
      <w:r>
        <w:t xml:space="preserve"> </w:t>
      </w:r>
      <w:r>
        <w:t>None</w:t>
      </w:r>
    </w:p>
    <w:p>
      <w:r>
        <w:rPr>
          <w:b/>
        </w:rPr>
        <w:t>Suggestion:</w:t>
      </w:r>
      <w:r>
        <w:t xml:space="preserve"> </w:t>
      </w:r>
      <w:r>
        <w:t>as bread for vultures</w:t>
      </w:r>
    </w:p>
    <w:p>
      <w:pPr>
        <w:pStyle w:val="Heading3"/>
      </w:pPr>
      <w:r>
        <w:t>Alternative 1</w:t>
      </w:r>
    </w:p>
    <w:p>
      <w:r>
        <w:t>לַלֶּחֶם אַיֵּה</w:t>
      </w:r>
    </w:p>
    <w:p>
      <w:r>
        <w:t>Rating: None</w:t>
      </w:r>
    </w:p>
    <w:p>
      <w:pPr>
        <w:pStyle w:val="ListBullet"/>
      </w:pPr>
      <w:r>
        <w:t>RSV:</w:t>
      </w:r>
      <w:r>
        <w:rPr>
          <w:i/>
        </w:rPr>
        <w:t xml:space="preserve"> for bread, saying, 'where is it ?'</w:t>
      </w:r>
    </w:p>
    <w:p>
      <w:pPr>
        <w:pStyle w:val="ListBullet"/>
      </w:pPr>
      <w:r>
        <w:t>TOB:</w:t>
      </w:r>
      <w:r>
        <w:rPr>
          <w:i/>
        </w:rPr>
        <w:t xml:space="preserve"> *pour chercher du pain, mais où aller?</w:t>
      </w:r>
    </w:p>
    <w:p>
      <w:r>
        <w:t>Factors: 12, 8</w:t>
      </w:r>
    </w:p>
    <w:p>
      <w:pPr>
        <w:pStyle w:val="Heading3"/>
      </w:pPr>
      <w:r>
        <w:t>Alternative 2</w:t>
      </w:r>
    </w:p>
    <w:p>
      <w:r>
        <w:t>ללחם איה = [לַלֶּחֶם אַיָּה]</w:t>
      </w:r>
    </w:p>
    <w:p>
      <w:r>
        <w:t>Rating: C</w:t>
      </w:r>
    </w:p>
    <w:p>
      <w:pPr>
        <w:pStyle w:val="ListBullet"/>
      </w:pPr>
      <w:r>
        <w:t>NEB:</w:t>
      </w:r>
      <w:r>
        <w:rPr>
          <w:i/>
        </w:rPr>
        <w:t xml:space="preserve"> as food for vultures</w:t>
      </w:r>
    </w:p>
    <w:p>
      <w:pPr>
        <w:pStyle w:val="ListBullet"/>
      </w:pPr>
      <w:r>
        <w:t>BJ:</w:t>
      </w:r>
      <w:r>
        <w:rPr>
          <w:i/>
        </w:rPr>
        <w:t xml:space="preserve"> *en pâture au vautour</w:t>
      </w:r>
    </w:p>
    <w:p>
      <w:pPr>
        <w:pStyle w:val="Heading3"/>
      </w:pPr>
      <w:r>
        <w:t>Alternative 3</w:t>
      </w:r>
    </w:p>
    <w:p>
      <w:r>
        <w:t>[לַלֶּחֶם]</w:t>
      </w:r>
    </w:p>
    <w:p>
      <w:r>
        <w:t>Rating: None</w:t>
      </w:r>
    </w:p>
    <w:p>
      <w:pPr>
        <w:pStyle w:val="ListBullet"/>
      </w:pPr>
      <w:r>
        <w:t>LUT:</w:t>
      </w:r>
      <w:r>
        <w:rPr>
          <w:i/>
        </w:rPr>
        <w:t xml:space="preserve"> nach Brot</w:t>
      </w:r>
    </w:p>
    <w:p>
      <w:r>
        <w:t>Factors: 14</w:t>
      </w:r>
    </w:p>
    <w:p>
      <w:pPr>
        <w:pStyle w:val="Heading2"/>
      </w:pPr>
      <w:r>
        <w:t>[[BibleBHS:JOB 15:23]]</w:t>
      </w:r>
    </w:p>
    <w:p>
      <w:r>
        <w:rPr>
          <w:b/>
        </w:rPr>
        <w:t>Remark:</w:t>
      </w:r>
      <w:r>
        <w:t xml:space="preserve"> </w:t>
      </w:r>
      <w:r>
        <w:t>The Committee also gave the rating D for the division of verses 23-24 according to the Septuagint: (vs. 23) "he is destined for vultures' food, he knows that he is ready for destruction; (24) the day of darkness terrifies him, distress and anguish overpower him, like a king prepared for the onslaught."</w:t>
      </w:r>
    </w:p>
    <w:p>
      <w:r>
        <w:rPr>
          <w:b/>
        </w:rPr>
        <w:t>Suggestion:</w:t>
      </w:r>
      <w:r>
        <w:t xml:space="preserve"> </w:t>
      </w:r>
      <w:r>
        <w:t>for ruin</w:t>
      </w:r>
    </w:p>
    <w:p>
      <w:pPr>
        <w:pStyle w:val="Heading3"/>
      </w:pPr>
      <w:r>
        <w:t>Alternative 1</w:t>
      </w:r>
    </w:p>
    <w:p>
      <w:r>
        <w:t>בידו</w:t>
      </w:r>
    </w:p>
    <w:p>
      <w:r>
        <w:t>Rating: None</w:t>
      </w:r>
    </w:p>
    <w:p>
      <w:pPr>
        <w:pStyle w:val="ListBullet"/>
      </w:pPr>
      <w:r>
        <w:t>RSV:</w:t>
      </w:r>
      <w:r>
        <w:rPr>
          <w:i/>
        </w:rPr>
        <w:t xml:space="preserve"> at his hand</w:t>
      </w:r>
    </w:p>
    <w:p>
      <w:pPr>
        <w:pStyle w:val="ListBullet"/>
      </w:pPr>
      <w:r>
        <w:t>TOB:</w:t>
      </w:r>
      <w:r>
        <w:rPr>
          <w:i/>
        </w:rPr>
        <w:t xml:space="preserve"> (le sort qui l'attend) (?)</w:t>
      </w:r>
    </w:p>
    <w:p>
      <w:pPr>
        <w:pStyle w:val="ListBullet"/>
      </w:pPr>
      <w:r>
        <w:t>LUT:</w:t>
      </w:r>
      <w:r>
        <w:rPr>
          <w:i/>
        </w:rPr>
        <w:t xml:space="preserve"> ihm (?)</w:t>
      </w:r>
    </w:p>
    <w:p>
      <w:r>
        <w:t>Factors: 12</w:t>
      </w:r>
    </w:p>
    <w:p>
      <w:pPr>
        <w:pStyle w:val="Heading3"/>
      </w:pPr>
      <w:r>
        <w:t>Alternative 2</w:t>
      </w:r>
    </w:p>
    <w:p>
      <w:r>
        <w:t>EIS PTOMA = LXX</w:t>
      </w:r>
    </w:p>
    <w:p>
      <w:r>
        <w:t>Rating: D</w:t>
      </w:r>
    </w:p>
    <w:p>
      <w:pPr>
        <w:pStyle w:val="ListBullet"/>
      </w:pPr>
      <w:r>
        <w:t>NEB:</w:t>
      </w:r>
      <w:r>
        <w:rPr>
          <w:i/>
        </w:rPr>
        <w:t xml:space="preserve"> his destruction</w:t>
      </w:r>
    </w:p>
    <w:p>
      <w:pPr>
        <w:pStyle w:val="ListBullet"/>
      </w:pPr>
      <w:r>
        <w:t>BJ:</w:t>
      </w:r>
      <w:r>
        <w:rPr>
          <w:i/>
        </w:rPr>
        <w:t xml:space="preserve"> *sa ruine</w:t>
      </w:r>
    </w:p>
    <w:p>
      <w:pPr>
        <w:pStyle w:val="Heading2"/>
      </w:pPr>
      <w:r>
        <w:t>[[@BibleBHS:JOB 15:29]][[BibleBHS:JOB 15:29]]</w:t>
      </w:r>
    </w:p>
    <w:p>
      <w:r>
        <w:rPr>
          <w:b/>
        </w:rPr>
        <w:t>Remark:</w:t>
      </w:r>
      <w:r>
        <w:t xml:space="preserve"> </w:t>
      </w:r>
      <w:r>
        <w:t>None</w:t>
      </w:r>
    </w:p>
    <w:p>
      <w:r>
        <w:rPr>
          <w:b/>
        </w:rPr>
        <w:t>Suggestion:</w:t>
      </w:r>
      <w:r>
        <w:t xml:space="preserve"> </w:t>
      </w:r>
      <w:r>
        <w:t>their possession</w:t>
      </w:r>
    </w:p>
    <w:p>
      <w:pPr>
        <w:pStyle w:val="Heading3"/>
      </w:pPr>
      <w:r>
        <w:t>Alternative 1</w:t>
      </w:r>
    </w:p>
    <w:p>
      <w:r>
        <w:t>מנלם</w:t>
      </w:r>
    </w:p>
    <w:p>
      <w:r>
        <w:t>Rating: B</w:t>
      </w:r>
    </w:p>
    <w:p>
      <w:pPr>
        <w:pStyle w:val="ListBullet"/>
      </w:pPr>
      <w:r>
        <w:t>TOB:</w:t>
      </w:r>
      <w:r>
        <w:rPr>
          <w:i/>
        </w:rPr>
        <w:t xml:space="preserve"> son succès (?)</w:t>
      </w:r>
    </w:p>
    <w:p>
      <w:pPr>
        <w:pStyle w:val="ListBullet"/>
      </w:pPr>
      <w:r>
        <w:t>LUT:</w:t>
      </w:r>
      <w:r>
        <w:rPr>
          <w:i/>
        </w:rPr>
        <w:t xml:space="preserve"> sein Besitz</w:t>
      </w:r>
    </w:p>
    <w:p>
      <w:pPr>
        <w:pStyle w:val="Heading3"/>
      </w:pPr>
      <w:r>
        <w:t>Alternative 2</w:t>
      </w:r>
    </w:p>
    <w:p>
      <w:r>
        <w:t>[אצלם]</w:t>
      </w:r>
    </w:p>
    <w:p>
      <w:r>
        <w:t>Rating: None</w:t>
      </w:r>
    </w:p>
    <w:p>
      <w:pPr>
        <w:pStyle w:val="ListBullet"/>
      </w:pPr>
      <w:r>
        <w:t>RSV:</w:t>
      </w:r>
      <w:r>
        <w:rPr>
          <w:i/>
        </w:rPr>
        <w:t xml:space="preserve"> *(nor will he strike) root</w:t>
      </w:r>
    </w:p>
    <w:p>
      <w:pPr>
        <w:pStyle w:val="ListBullet"/>
      </w:pPr>
      <w:r>
        <w:t>NEB:</w:t>
      </w:r>
      <w:r>
        <w:rPr>
          <w:i/>
        </w:rPr>
        <w:t xml:space="preserve"> *(he will strike no) root</w:t>
      </w:r>
    </w:p>
    <w:p>
      <w:r>
        <w:t>Factors: 4</w:t>
      </w:r>
    </w:p>
    <w:p>
      <w:pPr>
        <w:pStyle w:val="Heading3"/>
      </w:pPr>
      <w:r>
        <w:t>Alternative 3</w:t>
      </w:r>
    </w:p>
    <w:p>
      <w:r>
        <w:t>[צלמו]</w:t>
      </w:r>
    </w:p>
    <w:p>
      <w:r>
        <w:t>Rating: None</w:t>
      </w:r>
    </w:p>
    <w:p>
      <w:pPr>
        <w:pStyle w:val="ListBullet"/>
      </w:pPr>
      <w:r>
        <w:t>BJ:</w:t>
      </w:r>
      <w:r>
        <w:rPr>
          <w:i/>
        </w:rPr>
        <w:t xml:space="preserve"> *son ombre</w:t>
      </w:r>
    </w:p>
    <w:p>
      <w:r>
        <w:t>Factors: 12, 4</w:t>
      </w:r>
    </w:p>
    <w:p>
      <w:pPr>
        <w:pStyle w:val="Heading2"/>
      </w:pPr>
      <w:r>
        <w:t>[[@BibleBHS:JOB 15:30]][[BibleBHS:JOB 15:30]]</w:t>
      </w:r>
    </w:p>
    <w:p>
      <w:r>
        <w:rPr>
          <w:b/>
        </w:rPr>
        <w:t>Remark:</w:t>
      </w:r>
      <w:r>
        <w:t xml:space="preserve"> </w:t>
      </w:r>
      <w:r>
        <w:t>None</w:t>
      </w:r>
    </w:p>
    <w:p>
      <w:r>
        <w:rPr>
          <w:b/>
        </w:rPr>
        <w:t>Suggestion:</w:t>
      </w:r>
      <w:r>
        <w:t xml:space="preserve"> </w:t>
      </w:r>
      <w:r>
        <w:t>he will not escape from darkness</w:t>
      </w:r>
    </w:p>
    <w:p>
      <w:pPr>
        <w:pStyle w:val="Heading3"/>
      </w:pPr>
      <w:r>
        <w:t>Alternative 1</w:t>
      </w:r>
    </w:p>
    <w:p>
      <w:r>
        <w:t>לא־יסור מני־חשך</w:t>
      </w:r>
    </w:p>
    <w:p>
      <w:r>
        <w:t>Rating: A</w:t>
      </w:r>
    </w:p>
    <w:p>
      <w:pPr>
        <w:pStyle w:val="ListBullet"/>
      </w:pPr>
      <w:r>
        <w:t>RSV:</w:t>
      </w:r>
      <w:r>
        <w:rPr>
          <w:i/>
        </w:rPr>
        <w:t xml:space="preserve"> he will not escape from darkness</w:t>
      </w:r>
    </w:p>
    <w:p>
      <w:pPr>
        <w:pStyle w:val="ListBullet"/>
      </w:pPr>
      <w:r>
        <w:t>BJ:</w:t>
      </w:r>
      <w:r>
        <w:rPr>
          <w:i/>
        </w:rPr>
        <w:t xml:space="preserve"> *(il n'échappera pas aux ténèbres)</w:t>
      </w:r>
    </w:p>
    <w:p>
      <w:pPr>
        <w:pStyle w:val="ListBullet"/>
      </w:pPr>
      <w:r>
        <w:t>TOB:</w:t>
      </w:r>
      <w:r>
        <w:rPr>
          <w:i/>
        </w:rPr>
        <w:t xml:space="preserve"> il ne fuira pas les ténèbres</w:t>
      </w:r>
    </w:p>
    <w:p>
      <w:pPr>
        <w:pStyle w:val="ListBullet"/>
      </w:pPr>
      <w:r>
        <w:t>LUT:</w:t>
      </w:r>
      <w:r>
        <w:rPr>
          <w:i/>
        </w:rPr>
        <w:t xml:space="preserve"> er wird der Finsternis nicht entrinnen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15:30]]</w:t>
      </w:r>
    </w:p>
    <w:p>
      <w:r>
        <w:rPr>
          <w:b/>
        </w:rPr>
        <w:t>Remark:</w:t>
      </w:r>
      <w:r>
        <w:t xml:space="preserve"> </w:t>
      </w:r>
      <w:r>
        <w:t>The Committee suggests translating ברוח פיו as "by the breath of his mouth (i.e. the mouth of God)".</w:t>
      </w:r>
    </w:p>
    <w:p>
      <w:r>
        <w:rPr>
          <w:b/>
        </w:rPr>
        <w:t>Suggestion:</w:t>
      </w:r>
      <w:r>
        <w:t xml:space="preserve"> </w:t>
      </w:r>
      <w:r>
        <w:t>See Remark</w:t>
      </w:r>
    </w:p>
    <w:p>
      <w:pPr>
        <w:pStyle w:val="Heading3"/>
      </w:pPr>
      <w:r>
        <w:t>Alternative 1</w:t>
      </w:r>
    </w:p>
    <w:p>
      <w:r>
        <w:t>פיו</w:t>
      </w:r>
    </w:p>
    <w:p>
      <w:r>
        <w:t>Rating: B</w:t>
      </w:r>
    </w:p>
    <w:p>
      <w:pPr>
        <w:pStyle w:val="ListBullet"/>
      </w:pPr>
      <w:r>
        <w:t>TOB:</w:t>
      </w:r>
      <w:r>
        <w:rPr>
          <w:i/>
        </w:rPr>
        <w:t xml:space="preserve"> *sa propre (haleine)(en note: "Litt. ... de sa bouche.")</w:t>
      </w:r>
    </w:p>
    <w:p>
      <w:pPr>
        <w:pStyle w:val="ListBullet"/>
      </w:pPr>
      <w:r>
        <w:t>LUT:</w:t>
      </w:r>
      <w:r>
        <w:rPr>
          <w:i/>
        </w:rPr>
        <w:t xml:space="preserve"> seines Mundes</w:t>
      </w:r>
    </w:p>
    <w:p>
      <w:pPr>
        <w:pStyle w:val="Heading3"/>
      </w:pPr>
      <w:r>
        <w:t>Alternative 2</w:t>
      </w:r>
    </w:p>
    <w:p>
      <w:r>
        <w:t>[פרחו]</w:t>
      </w:r>
    </w:p>
    <w:p>
      <w:r>
        <w:t>Rating: None</w:t>
      </w:r>
    </w:p>
    <w:p>
      <w:pPr>
        <w:pStyle w:val="ListBullet"/>
      </w:pPr>
      <w:r>
        <w:t>RSV:</w:t>
      </w:r>
      <w:r>
        <w:rPr>
          <w:i/>
        </w:rPr>
        <w:t xml:space="preserve"> *his blossom</w:t>
      </w:r>
    </w:p>
    <w:p>
      <w:pPr>
        <w:pStyle w:val="ListBullet"/>
      </w:pPr>
      <w:r>
        <w:t>NEB:</w:t>
      </w:r>
      <w:r>
        <w:rPr>
          <w:i/>
        </w:rPr>
        <w:t xml:space="preserve"> *his blossom</w:t>
      </w:r>
    </w:p>
    <w:p>
      <w:pPr>
        <w:pStyle w:val="ListBullet"/>
      </w:pPr>
      <w:r>
        <w:t>BJ:</w:t>
      </w:r>
      <w:r>
        <w:rPr>
          <w:i/>
        </w:rPr>
        <w:t xml:space="preserve"> *sa fleur</w:t>
      </w:r>
    </w:p>
    <w:p>
      <w:r>
        <w:t>Factors: 4</w:t>
      </w:r>
    </w:p>
    <w:p>
      <w:pPr>
        <w:pStyle w:val="Heading2"/>
      </w:pPr>
      <w:r>
        <w:t>[[@BibleBHS:JOB 15:31]][[BibleBHS:JOB 15:31]]</w:t>
      </w:r>
    </w:p>
    <w:p>
      <w:r>
        <w:rPr>
          <w:b/>
        </w:rPr>
        <w:t>Remark:</w:t>
      </w:r>
      <w:r>
        <w:t xml:space="preserve"> </w:t>
      </w:r>
      <w:r>
        <w:t>There are two ways in which vs. 31, first half, may be translated, according to the suggestion of the Committee: either "let him not trust in illusion, he who deceives himself"; or "let him not trust in a deceptive norm (i.e. in a norm which leads him astray)".</w:t>
      </w:r>
    </w:p>
    <w:p>
      <w:r>
        <w:rPr>
          <w:b/>
        </w:rPr>
        <w:t>Suggestion:</w:t>
      </w:r>
      <w:r>
        <w:t xml:space="preserve"> </w:t>
      </w:r>
      <w:r>
        <w:t>See Remark</w:t>
      </w:r>
    </w:p>
    <w:p>
      <w:pPr>
        <w:pStyle w:val="Heading3"/>
      </w:pPr>
      <w:r>
        <w:t>Alternative 1</w:t>
      </w:r>
    </w:p>
    <w:p>
      <w:r>
        <w:t>בַּשָּׁוא נתעה / בַּשָּׁיו (= Cod. Leningrad B 19A) = QERE</w:t>
      </w:r>
    </w:p>
    <w:p>
      <w:r>
        <w:t>Rating: B</w:t>
      </w:r>
    </w:p>
    <w:p>
      <w:pPr>
        <w:pStyle w:val="ListBullet"/>
      </w:pPr>
      <w:r>
        <w:t>RSV:</w:t>
      </w:r>
      <w:r>
        <w:rPr>
          <w:i/>
        </w:rPr>
        <w:t xml:space="preserve"> in emptiness, deceiving himself</w:t>
      </w:r>
    </w:p>
    <w:p>
      <w:pPr>
        <w:pStyle w:val="ListBullet"/>
      </w:pPr>
      <w:r>
        <w:t>TOB:</w:t>
      </w:r>
      <w:r>
        <w:rPr>
          <w:i/>
        </w:rPr>
        <w:t xml:space="preserve"> sur la duperie, il ferait fausse route</w:t>
      </w:r>
    </w:p>
    <w:p>
      <w:pPr>
        <w:pStyle w:val="ListBullet"/>
      </w:pPr>
      <w:r>
        <w:t>LUT:</w:t>
      </w:r>
      <w:r>
        <w:rPr>
          <w:i/>
        </w:rPr>
        <w:t xml:space="preserve"> auf Trug, sonst wird er betrogen sein</w:t>
      </w:r>
    </w:p>
    <w:p>
      <w:pPr>
        <w:pStyle w:val="Heading3"/>
      </w:pPr>
      <w:r>
        <w:t>Alternative 2</w:t>
      </w:r>
    </w:p>
    <w:p>
      <w:r>
        <w:t>בְּשִׂוֹ נתעה = [בְּשִׂיאוֹ נתעה]</w:t>
      </w:r>
    </w:p>
    <w:p>
      <w:r>
        <w:t>Rating: None</w:t>
      </w:r>
    </w:p>
    <w:p>
      <w:pPr>
        <w:pStyle w:val="ListBullet"/>
      </w:pPr>
      <w:r>
        <w:t>NEB:</w:t>
      </w:r>
      <w:r>
        <w:rPr>
          <w:i/>
        </w:rPr>
        <w:t xml:space="preserve"> he deceives himself ... in his high rank</w:t>
      </w:r>
    </w:p>
    <w:p>
      <w:r>
        <w:t>Factors: 14</w:t>
      </w:r>
    </w:p>
    <w:p>
      <w:pPr>
        <w:pStyle w:val="Heading3"/>
      </w:pPr>
      <w:r>
        <w:t>Alternative 3</w:t>
      </w:r>
    </w:p>
    <w:p>
      <w:r>
        <w:t>[בשיאו]</w:t>
      </w:r>
    </w:p>
    <w:p>
      <w:r>
        <w:t>Rating: None</w:t>
      </w:r>
    </w:p>
    <w:p>
      <w:pPr>
        <w:pStyle w:val="ListBullet"/>
      </w:pPr>
      <w:r>
        <w:t>BJ:</w:t>
      </w:r>
      <w:r>
        <w:rPr>
          <w:i/>
        </w:rPr>
        <w:t xml:space="preserve"> *à sa taille élevée</w:t>
      </w:r>
    </w:p>
    <w:p>
      <w:r>
        <w:t>Factors: 14</w:t>
      </w:r>
    </w:p>
    <w:p>
      <w:pPr>
        <w:pStyle w:val="Heading2"/>
      </w:pPr>
      <w:r>
        <w:t>[[@BibleBHS:JOB 15:32]][[BibleBHS:JOB 15:32]]</w:t>
      </w:r>
    </w:p>
    <w:p>
      <w:r>
        <w:rPr>
          <w:b/>
        </w:rPr>
        <w:t>Remark:</w:t>
      </w:r>
      <w:r>
        <w:t xml:space="preserve"> </w:t>
      </w:r>
      <w:r>
        <w:t>1. The Committee suggests two ways in which the verb ותמלא may be understood: (i) with תמורתו from vs. 31 as subject: "his exchange/ acquisition (i.e. his salary/punishment) shall be filled (i.e. accomplished, realised) before its time"; (ii) with ינקתו from vs. 30 as subject: "his shoot shall be filled (i.e. will be finished) before its time". 2. NEB and J place the last word of vs. 31 at the beginning of vs. 32, following the Septuagint.</w:t>
      </w:r>
    </w:p>
    <w:p>
      <w:r>
        <w:rPr>
          <w:b/>
        </w:rPr>
        <w:t>Suggestion:</w:t>
      </w:r>
      <w:r>
        <w:t xml:space="preserve"> </w:t>
      </w:r>
      <w:r>
        <w:t>See Remark</w:t>
      </w:r>
    </w:p>
    <w:p>
      <w:pPr>
        <w:pStyle w:val="Heading3"/>
      </w:pPr>
      <w:r>
        <w:t>Alternative 1</w:t>
      </w:r>
    </w:p>
    <w:p>
      <w:r>
        <w:t>תמלא</w:t>
      </w:r>
    </w:p>
    <w:p>
      <w:r>
        <w:t>Rating: B</w:t>
      </w:r>
    </w:p>
    <w:p>
      <w:pPr>
        <w:pStyle w:val="ListBullet"/>
      </w:pPr>
      <w:r>
        <w:t>RSV:</w:t>
      </w:r>
      <w:r>
        <w:rPr>
          <w:i/>
        </w:rPr>
        <w:t xml:space="preserve"> it will be paid in full</w:t>
      </w:r>
    </w:p>
    <w:p>
      <w:pPr>
        <w:pStyle w:val="ListBullet"/>
      </w:pPr>
      <w:r>
        <w:t>TOB:</w:t>
      </w:r>
      <w:r>
        <w:rPr>
          <w:i/>
        </w:rPr>
        <w:t xml:space="preserve"> cela s'accomplira</w:t>
      </w:r>
    </w:p>
    <w:p>
      <w:pPr>
        <w:pStyle w:val="ListBullet"/>
      </w:pPr>
      <w:r>
        <w:t>LUT:</w:t>
      </w:r>
      <w:r>
        <w:rPr>
          <w:i/>
        </w:rPr>
        <w:t xml:space="preserve"> (sein Lohn ...) er wird (ihm) voll ausbezahlt werden</w:t>
      </w:r>
    </w:p>
    <w:p>
      <w:pPr>
        <w:pStyle w:val="Heading3"/>
      </w:pPr>
      <w:r>
        <w:t>Alternative 2</w:t>
      </w:r>
    </w:p>
    <w:p>
      <w:r>
        <w:t>[תמל ... תמורתו]</w:t>
      </w:r>
    </w:p>
    <w:p>
      <w:r>
        <w:t>Rating: None</w:t>
      </w:r>
    </w:p>
    <w:p>
      <w:pPr>
        <w:pStyle w:val="ListBullet"/>
      </w:pPr>
      <w:r>
        <w:t>NEB:</w:t>
      </w:r>
      <w:r>
        <w:rPr>
          <w:i/>
        </w:rPr>
        <w:t xml:space="preserve"> *his palm-trees will wither</w:t>
      </w:r>
    </w:p>
    <w:p>
      <w:pPr>
        <w:pStyle w:val="ListBullet"/>
      </w:pPr>
      <w:r>
        <w:t>BJ:</w:t>
      </w:r>
      <w:r>
        <w:rPr>
          <w:i/>
        </w:rPr>
        <w:t xml:space="preserve"> *(avant le temps) se flétriront ses palmes</w:t>
      </w:r>
    </w:p>
    <w:p>
      <w:r>
        <w:t>Factors: 4</w:t>
      </w:r>
    </w:p>
    <w:p>
      <w:pPr>
        <w:pStyle w:val="Heading2"/>
      </w:pPr>
      <w:r>
        <w:t>[[@BibleBHS:JOB 16:7]][[BibleBHS:JOB 16:7]]</w:t>
      </w:r>
    </w:p>
    <w:p>
      <w:r>
        <w:rPr>
          <w:b/>
        </w:rPr>
        <w:t>Remark:</w:t>
      </w:r>
      <w:r>
        <w:t xml:space="preserve"> </w:t>
      </w:r>
      <w:r>
        <w:t>1. עדה refers to Job's group or company; הֵשֵׁם (hiphil) means "to terrify"; and the verb קמט means "to wrinkle, to shrivel". Following the Committee's suggestion, the phrase may therefore be translated as follows: "you have terrified all my company. And you have shrivelled me up".2. The variation between second person (MT) and third person (RSV*, J, L) is not taken here as a real variant. 3. The relationship between the Hebrew text proposed in Brockington and the translation of NEB is not clear.</w:t>
      </w:r>
    </w:p>
    <w:p>
      <w:r>
        <w:rPr>
          <w:b/>
        </w:rPr>
        <w:t>Suggestion:</w:t>
      </w:r>
      <w:r>
        <w:t xml:space="preserve"> </w:t>
      </w:r>
      <w:r>
        <w:t>See Remark 1</w:t>
      </w:r>
    </w:p>
    <w:p>
      <w:pPr>
        <w:pStyle w:val="Heading3"/>
      </w:pPr>
      <w:r>
        <w:t>Alternative 1</w:t>
      </w:r>
    </w:p>
    <w:p>
      <w:r>
        <w:t>הֲשִׁמּוֹתָ כָּל־עֲדָתִי׃ וַתִּקְטֵנִי</w:t>
      </w:r>
    </w:p>
    <w:p>
      <w:r>
        <w:t>Rating: B</w:t>
      </w:r>
    </w:p>
    <w:p>
      <w:pPr>
        <w:pStyle w:val="ListBullet"/>
      </w:pPr>
      <w:r>
        <w:t>RSV:</w:t>
      </w:r>
      <w:r>
        <w:rPr>
          <w:i/>
        </w:rPr>
        <w:t xml:space="preserve"> *he has made desolate all my company. And he has shriveled me up (See Rem. 2)</w:t>
      </w:r>
    </w:p>
    <w:p>
      <w:pPr>
        <w:pStyle w:val="ListBullet"/>
      </w:pPr>
      <w:r>
        <w:t>BJ:</w:t>
      </w:r>
      <w:r>
        <w:rPr>
          <w:i/>
        </w:rPr>
        <w:t xml:space="preserve"> *tu as frappé d'horreur tout mon entourage et il me presse (Voir Rem. 2)</w:t>
      </w:r>
    </w:p>
    <w:p>
      <w:pPr>
        <w:pStyle w:val="ListBullet"/>
      </w:pPr>
      <w:r>
        <w:t>TOB:</w:t>
      </w:r>
      <w:r>
        <w:rPr>
          <w:i/>
        </w:rPr>
        <w:t xml:space="preserve"> oui, tu as ravagé tout mon entourage, tu m'as creusé des rides</w:t>
      </w:r>
    </w:p>
    <w:p>
      <w:pPr>
        <w:pStyle w:val="ListBullet"/>
      </w:pPr>
      <w:r>
        <w:t>LUT:</w:t>
      </w:r>
      <w:r>
        <w:rPr>
          <w:i/>
        </w:rPr>
        <w:t xml:space="preserve"> (hat er ...) und alles verstört, was um mich ist. Er hat mich runzlig gemacht (Siehe Rem. 2)</w:t>
      </w:r>
    </w:p>
    <w:p>
      <w:pPr>
        <w:pStyle w:val="Heading3"/>
      </w:pPr>
      <w:r>
        <w:t>Alternative 2</w:t>
      </w:r>
    </w:p>
    <w:p>
      <w:r>
        <w:t>[הַשִּׂמּוֹת כָּל־עֲדָתוֹ תִקְטְמֵנִי]</w:t>
      </w:r>
    </w:p>
    <w:p>
      <w:r>
        <w:t>Rating: None</w:t>
      </w:r>
    </w:p>
    <w:p>
      <w:pPr>
        <w:pStyle w:val="ListBullet"/>
      </w:pPr>
      <w:r>
        <w:t>NEB:</w:t>
      </w:r>
      <w:r>
        <w:rPr>
          <w:i/>
        </w:rPr>
        <w:t xml:space="preserve"> *(my friend wearies me) with false sympathy; they tear me to pieces, he and his fellows (See Rem. 3)</w:t>
      </w:r>
    </w:p>
    <w:p>
      <w:r>
        <w:t>Factors: 14</w:t>
      </w:r>
    </w:p>
    <w:p>
      <w:pPr>
        <w:pStyle w:val="Heading2"/>
      </w:pPr>
      <w:r>
        <w:t>[[@BibleBHS:JOB 16:8]][[BibleBHS:JOB 16:8]]</w:t>
      </w:r>
    </w:p>
    <w:p>
      <w:r>
        <w:rPr>
          <w:b/>
        </w:rPr>
        <w:t>Remark:</w:t>
      </w:r>
      <w:r>
        <w:t xml:space="preserve"> </w:t>
      </w:r>
      <w:r>
        <w:t>1. עדה refers to Job's group or company; הֵשֵׁם (hiphil) means "to terrify"; and the verb קמט means "to wrinkle, to shrivel". Following the Committee's suggestion, the phrase may therefore be translated as follows: "you have terrified all my company. And you have shrivelled me up".2. The variation between second person (MT) and third person (RSV*, J, L) is not taken here as a real variant. 3. The relationship between the Hebrew text proposed in Brockington and the translation of NEB is not clear.</w:t>
      </w:r>
    </w:p>
    <w:p>
      <w:r>
        <w:rPr>
          <w:b/>
        </w:rPr>
        <w:t>Suggestion:</w:t>
      </w:r>
      <w:r>
        <w:t xml:space="preserve"> </w:t>
      </w:r>
      <w:r>
        <w:t>See Remark 1</w:t>
      </w:r>
    </w:p>
    <w:p>
      <w:pPr>
        <w:pStyle w:val="Heading3"/>
      </w:pPr>
      <w:r>
        <w:t>Alternative 1</w:t>
      </w:r>
    </w:p>
    <w:p>
      <w:r>
        <w:t>הֲשִׁמּוֹתָ כָּל־עֲדָתִי׃ וַתִּקְטֵנִי</w:t>
      </w:r>
    </w:p>
    <w:p>
      <w:r>
        <w:t>Rating: B</w:t>
      </w:r>
    </w:p>
    <w:p>
      <w:pPr>
        <w:pStyle w:val="ListBullet"/>
      </w:pPr>
      <w:r>
        <w:t>RSV:</w:t>
      </w:r>
      <w:r>
        <w:rPr>
          <w:i/>
        </w:rPr>
        <w:t xml:space="preserve"> *he has made desolate all my company. And he has shriveled me up (See Rem. 2)</w:t>
      </w:r>
    </w:p>
    <w:p>
      <w:pPr>
        <w:pStyle w:val="ListBullet"/>
      </w:pPr>
      <w:r>
        <w:t>BJ:</w:t>
      </w:r>
      <w:r>
        <w:rPr>
          <w:i/>
        </w:rPr>
        <w:t xml:space="preserve"> *tu as frappé d'horreur tout mon entourage et il me presse (Voir Rem. 2)</w:t>
      </w:r>
    </w:p>
    <w:p>
      <w:pPr>
        <w:pStyle w:val="ListBullet"/>
      </w:pPr>
      <w:r>
        <w:t>TOB:</w:t>
      </w:r>
      <w:r>
        <w:rPr>
          <w:i/>
        </w:rPr>
        <w:t xml:space="preserve"> oui, tu as ravagé tout mon entourage, tu m'as creusé des rides</w:t>
      </w:r>
    </w:p>
    <w:p>
      <w:pPr>
        <w:pStyle w:val="ListBullet"/>
      </w:pPr>
      <w:r>
        <w:t>LUT:</w:t>
      </w:r>
      <w:r>
        <w:rPr>
          <w:i/>
        </w:rPr>
        <w:t xml:space="preserve"> (hat er ...) und alles verstört, was um mich ist. Er hat mich runzlig gemacht (Siehe Rem. 2)</w:t>
      </w:r>
    </w:p>
    <w:p>
      <w:pPr>
        <w:pStyle w:val="Heading3"/>
      </w:pPr>
      <w:r>
        <w:t>Alternative 2</w:t>
      </w:r>
    </w:p>
    <w:p>
      <w:r>
        <w:t>[הַשִּׂמּוֹת כָּל־עֲדָתוֹ תִקְטְמֵנִי]</w:t>
      </w:r>
    </w:p>
    <w:p>
      <w:r>
        <w:t>Rating: None</w:t>
      </w:r>
    </w:p>
    <w:p>
      <w:pPr>
        <w:pStyle w:val="ListBullet"/>
      </w:pPr>
      <w:r>
        <w:t>NEB:</w:t>
      </w:r>
      <w:r>
        <w:rPr>
          <w:i/>
        </w:rPr>
        <w:t xml:space="preserve"> *(my friend wearies me) with false sympathy; they tear me to pieces, he and his fellows (See Rem. 3)</w:t>
      </w:r>
    </w:p>
    <w:p>
      <w:r>
        <w:t>Factors: 14</w:t>
      </w:r>
    </w:p>
    <w:p>
      <w:pPr>
        <w:pStyle w:val="Heading2"/>
      </w:pPr>
      <w:r>
        <w:t>[[BibleBHS:JOB 16:8]]</w:t>
      </w:r>
    </w:p>
    <w:p>
      <w:r>
        <w:rPr>
          <w:b/>
        </w:rPr>
        <w:t>Remark:</w:t>
      </w:r>
      <w:r>
        <w:t xml:space="preserve"> </w:t>
      </w:r>
      <w:r>
        <w:t>None</w:t>
      </w:r>
    </w:p>
    <w:p>
      <w:r>
        <w:rPr>
          <w:b/>
        </w:rPr>
        <w:t>Suggestion:</w:t>
      </w:r>
      <w:r>
        <w:t xml:space="preserve"> </w:t>
      </w:r>
      <w:r>
        <w:t>my leanness</w:t>
      </w:r>
    </w:p>
    <w:p>
      <w:pPr>
        <w:pStyle w:val="Heading3"/>
      </w:pPr>
      <w:r>
        <w:t>Alternative 1</w:t>
      </w:r>
    </w:p>
    <w:p>
      <w:r>
        <w:t>כַחֲשִׁי</w:t>
      </w:r>
    </w:p>
    <w:p>
      <w:r>
        <w:t>Rating: B</w:t>
      </w:r>
    </w:p>
    <w:p>
      <w:pPr>
        <w:pStyle w:val="ListBullet"/>
      </w:pPr>
      <w:r>
        <w:t>RSV:</w:t>
      </w:r>
      <w:r>
        <w:rPr>
          <w:i/>
        </w:rPr>
        <w:t xml:space="preserve"> my leanness</w:t>
      </w:r>
    </w:p>
    <w:p>
      <w:pPr>
        <w:pStyle w:val="ListBullet"/>
      </w:pPr>
      <w:r>
        <w:t>TOB:</w:t>
      </w:r>
      <w:r>
        <w:rPr>
          <w:i/>
        </w:rPr>
        <w:t xml:space="preserve"> ma maigreur</w:t>
      </w:r>
    </w:p>
    <w:p>
      <w:pPr>
        <w:pStyle w:val="ListBullet"/>
      </w:pPr>
      <w:r>
        <w:t>LUT:</w:t>
      </w:r>
      <w:r>
        <w:rPr>
          <w:i/>
        </w:rPr>
        <w:t xml:space="preserve"> mein Siechtum</w:t>
      </w:r>
    </w:p>
    <w:p>
      <w:pPr>
        <w:pStyle w:val="Heading3"/>
      </w:pPr>
      <w:r>
        <w:t>Alternative 2</w:t>
      </w:r>
    </w:p>
    <w:p>
      <w:r>
        <w:t>כחשי = [כֶחָשִׁי]</w:t>
      </w:r>
    </w:p>
    <w:p>
      <w:r>
        <w:t>Rating: None</w:t>
      </w:r>
    </w:p>
    <w:p>
      <w:pPr>
        <w:pStyle w:val="ListBullet"/>
      </w:pPr>
      <w:r>
        <w:t>BJ:</w:t>
      </w:r>
      <w:r>
        <w:rPr>
          <w:i/>
        </w:rPr>
        <w:t xml:space="preserve"> *mon calomniateur (en note : "... litt. 'mon menteur' ...")</w:t>
      </w:r>
    </w:p>
    <w:p>
      <w:r>
        <w:t>Factors: 4</w:t>
      </w:r>
    </w:p>
    <w:p>
      <w:pPr>
        <w:pStyle w:val="Heading3"/>
      </w:pPr>
      <w:r>
        <w:t>Alternative 3</w:t>
      </w:r>
    </w:p>
    <w:p>
      <w:r>
        <w:t>[כחש]</w:t>
      </w:r>
    </w:p>
    <w:p>
      <w:r>
        <w:t>Rating: None</w:t>
      </w:r>
    </w:p>
    <w:p>
      <w:pPr>
        <w:pStyle w:val="ListBullet"/>
      </w:pPr>
      <w:r>
        <w:t>NEB:</w:t>
      </w:r>
      <w:r>
        <w:rPr>
          <w:i/>
        </w:rPr>
        <w:t xml:space="preserve"> *the liar</w:t>
      </w:r>
    </w:p>
    <w:p>
      <w:r>
        <w:t>Factors: 14</w:t>
      </w:r>
    </w:p>
    <w:p>
      <w:pPr>
        <w:pStyle w:val="Heading2"/>
      </w:pPr>
      <w:r>
        <w:t>[[@BibleBHS:JOB 16:20]][[BibleBHS:JOB 16:20]]</w:t>
      </w:r>
    </w:p>
    <w:p>
      <w:r>
        <w:rPr>
          <w:b/>
        </w:rPr>
        <w:t>Remark:</w:t>
      </w:r>
      <w:r>
        <w:t xml:space="preserve"> </w:t>
      </w:r>
      <w:r>
        <w:t>None</w:t>
      </w:r>
    </w:p>
    <w:p>
      <w:r>
        <w:rPr>
          <w:b/>
        </w:rPr>
        <w:t>Suggestion:</w:t>
      </w:r>
      <w:r>
        <w:t xml:space="preserve"> </w:t>
      </w:r>
      <w:r>
        <w:t>my friends (are) my scorners</w:t>
      </w:r>
    </w:p>
    <w:p>
      <w:pPr>
        <w:pStyle w:val="Heading3"/>
      </w:pPr>
      <w:r>
        <w:t>Alternative 1</w:t>
      </w:r>
    </w:p>
    <w:p>
      <w:r>
        <w:t>מליצי רעי</w:t>
      </w:r>
    </w:p>
    <w:p>
      <w:r>
        <w:t>Rating: B</w:t>
      </w:r>
    </w:p>
    <w:p>
      <w:pPr>
        <w:pStyle w:val="ListBullet"/>
      </w:pPr>
      <w:r>
        <w:t>RSV:</w:t>
      </w:r>
      <w:r>
        <w:rPr>
          <w:i/>
        </w:rPr>
        <w:t xml:space="preserve"> my friends scorn me</w:t>
      </w:r>
    </w:p>
    <w:p>
      <w:pPr>
        <w:pStyle w:val="ListBullet"/>
      </w:pPr>
      <w:r>
        <w:t>TOB:</w:t>
      </w:r>
      <w:r>
        <w:rPr>
          <w:i/>
        </w:rPr>
        <w:t xml:space="preserve"> mes amis se moquent de moi</w:t>
      </w:r>
    </w:p>
    <w:p>
      <w:pPr>
        <w:pStyle w:val="ListBullet"/>
      </w:pPr>
      <w:r>
        <w:t>LUT:</w:t>
      </w:r>
      <w:r>
        <w:rPr>
          <w:i/>
        </w:rPr>
        <w:t xml:space="preserve"> meine Freunde verspotten mich</w:t>
      </w:r>
    </w:p>
    <w:p>
      <w:pPr>
        <w:pStyle w:val="Heading3"/>
      </w:pPr>
      <w:r>
        <w:t>Alternative 2</w:t>
      </w:r>
    </w:p>
    <w:p>
      <w:r>
        <w:t>[ימצא רעי]</w:t>
      </w:r>
    </w:p>
    <w:p>
      <w:r>
        <w:t>Rating: None</w:t>
      </w:r>
    </w:p>
    <w:p>
      <w:pPr>
        <w:pStyle w:val="ListBullet"/>
      </w:pPr>
      <w:r>
        <w:t>NEB:</w:t>
      </w:r>
      <w:r>
        <w:rPr>
          <w:i/>
        </w:rPr>
        <w:t xml:space="preserve"> *my appeal will come</w:t>
      </w:r>
    </w:p>
    <w:p>
      <w:r>
        <w:t>Factors: 4</w:t>
      </w:r>
    </w:p>
    <w:p>
      <w:pPr>
        <w:pStyle w:val="Heading3"/>
      </w:pPr>
      <w:r>
        <w:t>Alternative 3</w:t>
      </w:r>
    </w:p>
    <w:p>
      <w:r>
        <w:t>[מליץ רעי]</w:t>
      </w:r>
    </w:p>
    <w:p>
      <w:r>
        <w:t>Rating: None</w:t>
      </w:r>
    </w:p>
    <w:p>
      <w:pPr>
        <w:pStyle w:val="ListBullet"/>
      </w:pPr>
      <w:r>
        <w:t>BJ:</w:t>
      </w:r>
      <w:r>
        <w:rPr>
          <w:i/>
        </w:rPr>
        <w:t xml:space="preserve"> *interprète de mes pensées</w:t>
      </w:r>
    </w:p>
    <w:p>
      <w:r>
        <w:t>Factors: 14</w:t>
      </w:r>
    </w:p>
    <w:p>
      <w:pPr>
        <w:pStyle w:val="Heading2"/>
      </w:pPr>
      <w:r>
        <w:t>[[@BibleBHS:JOB 17:1]][[BibleBHS:JOB 17:1]]</w:t>
      </w:r>
    </w:p>
    <w:p>
      <w:r>
        <w:rPr>
          <w:b/>
        </w:rPr>
        <w:t>Remark:</w:t>
      </w:r>
      <w:r>
        <w:t xml:space="preserve"> </w:t>
      </w:r>
      <w:r>
        <w:t>None</w:t>
      </w:r>
    </w:p>
    <w:p>
      <w:r>
        <w:rPr>
          <w:b/>
        </w:rPr>
        <w:t>Suggestion:</w:t>
      </w:r>
      <w:r>
        <w:t xml:space="preserve"> </w:t>
      </w:r>
      <w:r>
        <w:t>my days are extinct, graves (are ready) for me</w:t>
      </w:r>
    </w:p>
    <w:p>
      <w:pPr>
        <w:pStyle w:val="Heading3"/>
      </w:pPr>
      <w:r>
        <w:t>Alternative 1</w:t>
      </w:r>
    </w:p>
    <w:p>
      <w:r>
        <w:t>ימי נזעכו קְבָרִים לי</w:t>
      </w:r>
    </w:p>
    <w:p>
      <w:r>
        <w:t>Rating: B</w:t>
      </w:r>
    </w:p>
    <w:p>
      <w:pPr>
        <w:pStyle w:val="ListBullet"/>
      </w:pPr>
      <w:r>
        <w:t>RSV:</w:t>
      </w:r>
      <w:r>
        <w:rPr>
          <w:i/>
        </w:rPr>
        <w:t xml:space="preserve"> my days are extinct, the grave is ready for me</w:t>
      </w:r>
    </w:p>
    <w:p>
      <w:pPr>
        <w:pStyle w:val="ListBullet"/>
      </w:pPr>
      <w:r>
        <w:t>NEB:</w:t>
      </w:r>
      <w:r>
        <w:rPr>
          <w:i/>
        </w:rPr>
        <w:t xml:space="preserve"> my days are numbered, and the grave is waiting for me</w:t>
      </w:r>
    </w:p>
    <w:p>
      <w:pPr>
        <w:pStyle w:val="ListBullet"/>
      </w:pPr>
      <w:r>
        <w:t>TOB:</w:t>
      </w:r>
      <w:r>
        <w:rPr>
          <w:i/>
        </w:rPr>
        <w:t xml:space="preserve"> mes jours s'éteignent, à moi la tombe</w:t>
      </w:r>
    </w:p>
    <w:p>
      <w:pPr>
        <w:pStyle w:val="ListBullet"/>
      </w:pPr>
      <w:r>
        <w:t>LUT:</w:t>
      </w:r>
      <w:r>
        <w:rPr>
          <w:i/>
        </w:rPr>
        <w:t xml:space="preserve"> meine Tage sind ausgelöscht; das Grab ist da</w:t>
      </w:r>
    </w:p>
    <w:p>
      <w:pPr>
        <w:pStyle w:val="Heading3"/>
      </w:pPr>
      <w:r>
        <w:t>Alternative 2</w:t>
      </w:r>
    </w:p>
    <w:p>
      <w:r>
        <w:t>[עמי נזעקו קֹבְרִים לי]</w:t>
      </w:r>
    </w:p>
    <w:p>
      <w:r>
        <w:t>Rating: None</w:t>
      </w:r>
    </w:p>
    <w:p>
      <w:pPr>
        <w:pStyle w:val="ListBullet"/>
      </w:pPr>
      <w:r>
        <w:t>BJ:</w:t>
      </w:r>
      <w:r>
        <w:rPr>
          <w:i/>
        </w:rPr>
        <w:t xml:space="preserve"> *(mon souffle) en moi ... et les fossoyeurs pour moi s'assemblent</w:t>
      </w:r>
    </w:p>
    <w:p>
      <w:pPr>
        <w:pStyle w:val="Heading2"/>
      </w:pPr>
      <w:r>
        <w:t>[[@BibleBHS:JOB 17:4]][[BibleBHS:JOB 17:4]]</w:t>
      </w:r>
    </w:p>
    <w:p>
      <w:r>
        <w:rPr>
          <w:b/>
        </w:rPr>
        <w:t>Remark:</w:t>
      </w:r>
      <w:r>
        <w:t xml:space="preserve"> </w:t>
      </w:r>
      <w:r>
        <w:t>The pronoun "them" is not explicity written, but should be understood. Perhaps it has been lost through haplography.</w:t>
      </w:r>
    </w:p>
    <w:p>
      <w:r>
        <w:rPr>
          <w:b/>
        </w:rPr>
        <w:t>Suggestion:</w:t>
      </w:r>
      <w:r>
        <w:t xml:space="preserve"> </w:t>
      </w:r>
      <w:r>
        <w:t>you shall not exalt (them)</w:t>
      </w:r>
    </w:p>
    <w:p>
      <w:pPr>
        <w:pStyle w:val="Heading3"/>
      </w:pPr>
      <w:r>
        <w:t>Alternative 1</w:t>
      </w:r>
    </w:p>
    <w:p>
      <w:r>
        <w:t>לא תרמם</w:t>
      </w:r>
    </w:p>
    <w:p>
      <w:r>
        <w:t>Rating: B</w:t>
      </w:r>
    </w:p>
    <w:p>
      <w:pPr>
        <w:pStyle w:val="ListBullet"/>
      </w:pPr>
      <w:r>
        <w:t>RSV:</w:t>
      </w:r>
      <w:r>
        <w:rPr>
          <w:i/>
        </w:rPr>
        <w:t xml:space="preserve"> thou wilt not let (them) triumph</w:t>
      </w:r>
    </w:p>
    <w:p>
      <w:pPr>
        <w:pStyle w:val="ListBullet"/>
      </w:pPr>
      <w:r>
        <w:t>NEB:</w:t>
      </w:r>
      <w:r>
        <w:rPr>
          <w:i/>
        </w:rPr>
        <w:t xml:space="preserve"> thou wilt not let (those men) triumph</w:t>
      </w:r>
    </w:p>
    <w:p>
      <w:pPr>
        <w:pStyle w:val="ListBullet"/>
      </w:pPr>
      <w:r>
        <w:t>TOB:</w:t>
      </w:r>
      <w:r>
        <w:rPr>
          <w:i/>
        </w:rPr>
        <w:t xml:space="preserve"> tu ne toléreras pas (qu'ils) triomphent</w:t>
      </w:r>
    </w:p>
    <w:p>
      <w:pPr>
        <w:pStyle w:val="ListBullet"/>
      </w:pPr>
      <w:r>
        <w:t>LUT:</w:t>
      </w:r>
      <w:r>
        <w:rPr>
          <w:i/>
        </w:rPr>
        <w:t xml:space="preserve"> wirst du (ihnen) den Sieg nicht geben</w:t>
      </w:r>
    </w:p>
    <w:p>
      <w:pPr>
        <w:pStyle w:val="Heading3"/>
      </w:pPr>
      <w:r>
        <w:t>Alternative 2</w:t>
      </w:r>
    </w:p>
    <w:p>
      <w:r>
        <w:t>[לא תרום ידם]</w:t>
      </w:r>
    </w:p>
    <w:p>
      <w:r>
        <w:t>Rating: None</w:t>
      </w:r>
    </w:p>
    <w:p>
      <w:pPr>
        <w:pStyle w:val="ListBullet"/>
      </w:pPr>
      <w:r>
        <w:t>BJ:</w:t>
      </w:r>
      <w:r>
        <w:rPr>
          <w:i/>
        </w:rPr>
        <w:t xml:space="preserve"> *aucune main ne se lève</w:t>
      </w:r>
    </w:p>
    <w:p>
      <w:r>
        <w:t>Factors: 14</w:t>
      </w:r>
    </w:p>
    <w:p>
      <w:pPr>
        <w:pStyle w:val="Heading2"/>
      </w:pPr>
      <w:r>
        <w:t>[[@BibleBHS:JOB 17:7]][[BibleBHS:JOB 17:7]]</w:t>
      </w:r>
    </w:p>
    <w:p>
      <w:r>
        <w:rPr>
          <w:b/>
        </w:rPr>
        <w:t>Remark:</w:t>
      </w:r>
      <w:r>
        <w:t xml:space="preserve"> </w:t>
      </w:r>
      <w:r>
        <w:t>None</w:t>
      </w:r>
    </w:p>
    <w:p>
      <w:r>
        <w:rPr>
          <w:b/>
        </w:rPr>
        <w:t>Suggestion:</w:t>
      </w:r>
      <w:r>
        <w:t xml:space="preserve"> </w:t>
      </w:r>
      <w:r>
        <w:t>all of them</w:t>
      </w:r>
    </w:p>
    <w:p>
      <w:pPr>
        <w:pStyle w:val="Heading3"/>
      </w:pPr>
      <w:r>
        <w:t>Alternative 1</w:t>
      </w:r>
    </w:p>
    <w:p>
      <w:r>
        <w:t>כלם</w:t>
      </w:r>
    </w:p>
    <w:p>
      <w:r>
        <w:t>Rating: B</w:t>
      </w:r>
    </w:p>
    <w:p>
      <w:pPr>
        <w:pStyle w:val="ListBullet"/>
      </w:pPr>
      <w:r>
        <w:t>RSV:</w:t>
      </w:r>
      <w:r>
        <w:rPr>
          <w:i/>
        </w:rPr>
        <w:t xml:space="preserve"> all (my members)</w:t>
      </w:r>
    </w:p>
    <w:p>
      <w:pPr>
        <w:pStyle w:val="ListBullet"/>
      </w:pPr>
      <w:r>
        <w:t>TOB:</w:t>
      </w:r>
      <w:r>
        <w:rPr>
          <w:i/>
        </w:rPr>
        <w:t xml:space="preserve"> tous (mes membres)</w:t>
      </w:r>
    </w:p>
    <w:p>
      <w:pPr>
        <w:pStyle w:val="ListBullet"/>
      </w:pPr>
      <w:r>
        <w:t>LUT:</w:t>
      </w:r>
      <w:r>
        <w:rPr>
          <w:i/>
        </w:rPr>
        <w:t xml:space="preserve"> alle (meine Glieder)</w:t>
      </w:r>
    </w:p>
    <w:p>
      <w:pPr>
        <w:pStyle w:val="Heading3"/>
      </w:pPr>
      <w:r>
        <w:t>Alternative 2</w:t>
      </w:r>
    </w:p>
    <w:p>
      <w:r>
        <w:t>[כלים]</w:t>
      </w:r>
    </w:p>
    <w:p>
      <w:r>
        <w:t>Rating: None</w:t>
      </w:r>
    </w:p>
    <w:p>
      <w:pPr>
        <w:pStyle w:val="ListBullet"/>
      </w:pPr>
      <w:r>
        <w:t>NEB:</w:t>
      </w:r>
      <w:r>
        <w:rPr>
          <w:i/>
        </w:rPr>
        <w:t xml:space="preserve"> wasted</w:t>
      </w:r>
    </w:p>
    <w:p>
      <w:pPr>
        <w:pStyle w:val="ListBullet"/>
      </w:pPr>
      <w:r>
        <w:t>BJ:</w:t>
      </w:r>
      <w:r>
        <w:rPr>
          <w:i/>
        </w:rPr>
        <w:t xml:space="preserve"> *(mes membres) s'évanouissent</w:t>
      </w:r>
    </w:p>
    <w:p>
      <w:r>
        <w:t>Factors: 4</w:t>
      </w:r>
    </w:p>
    <w:p>
      <w:pPr>
        <w:pStyle w:val="Heading2"/>
      </w:pPr>
      <w:r>
        <w:t>[[@BibleBHS:JOB 17:11]][[BibleBHS:JOB 17:11]]</w:t>
      </w:r>
    </w:p>
    <w:p>
      <w:r>
        <w:rPr>
          <w:b/>
        </w:rPr>
        <w:t>Remark:</w:t>
      </w:r>
      <w:r>
        <w:t xml:space="preserve"> </w:t>
      </w:r>
      <w:r>
        <w:t>J divides the vs. after זמתי, "my plans", and attaches the verb נתקו, "are broken" to the second half of the vs. This division follows the Septuagint. J does not indicate any other changes of the MT, although it seems to adopt the variant reading indicated above. This, at least, is more likely.</w:t>
      </w:r>
    </w:p>
    <w:p>
      <w:r>
        <w:rPr>
          <w:b/>
        </w:rPr>
        <w:t>Suggestion:</w:t>
      </w:r>
      <w:r>
        <w:t xml:space="preserve"> </w:t>
      </w:r>
      <w:r>
        <w:t>the desires of my heart</w:t>
      </w:r>
    </w:p>
    <w:p>
      <w:pPr>
        <w:pStyle w:val="Heading3"/>
      </w:pPr>
      <w:r>
        <w:t>Alternative 1</w:t>
      </w:r>
    </w:p>
    <w:p>
      <w:r>
        <w:t>מוֹרָשֵׁי לבבי</w:t>
      </w:r>
    </w:p>
    <w:p>
      <w:r>
        <w:t>Rating: B</w:t>
      </w:r>
    </w:p>
    <w:p>
      <w:pPr>
        <w:pStyle w:val="ListBullet"/>
      </w:pPr>
      <w:r>
        <w:t>RSV:</w:t>
      </w:r>
      <w:r>
        <w:rPr>
          <w:i/>
        </w:rPr>
        <w:t xml:space="preserve"> the desires of my heart</w:t>
      </w:r>
    </w:p>
    <w:p>
      <w:pPr>
        <w:pStyle w:val="ListBullet"/>
      </w:pPr>
      <w:r>
        <w:t>TOB:</w:t>
      </w:r>
      <w:r>
        <w:rPr>
          <w:i/>
        </w:rPr>
        <w:t xml:space="preserve"> *l'apanage de mon désir (en note: "Litt. les possessions de mon coeur, ...")</w:t>
      </w:r>
    </w:p>
    <w:p>
      <w:pPr>
        <w:pStyle w:val="ListBullet"/>
      </w:pPr>
      <w:r>
        <w:t>LUT:</w:t>
      </w:r>
      <w:r>
        <w:rPr>
          <w:i/>
        </w:rPr>
        <w:t xml:space="preserve"> (meine Pläne,) die mein Herz besessen haben</w:t>
      </w:r>
    </w:p>
    <w:p>
      <w:pPr>
        <w:pStyle w:val="Heading3"/>
      </w:pPr>
      <w:r>
        <w:t>Alternative 2</w:t>
      </w:r>
    </w:p>
    <w:p>
      <w:r>
        <w:t>[מיתרי לבבי]</w:t>
      </w:r>
    </w:p>
    <w:p>
      <w:r>
        <w:t>Rating: None</w:t>
      </w:r>
    </w:p>
    <w:p>
      <w:pPr>
        <w:pStyle w:val="ListBullet"/>
      </w:pPr>
      <w:r>
        <w:t>NEB:</w:t>
      </w:r>
      <w:r>
        <w:rPr>
          <w:i/>
        </w:rPr>
        <w:t xml:space="preserve"> *my heart-strings</w:t>
      </w:r>
    </w:p>
    <w:p>
      <w:pPr>
        <w:pStyle w:val="ListBullet"/>
      </w:pPr>
      <w:r>
        <w:t>BJ:</w:t>
      </w:r>
      <w:r>
        <w:rPr>
          <w:i/>
        </w:rPr>
        <w:t xml:space="preserve"> et les fibres de mon coeur (voir Rem.)</w:t>
      </w:r>
    </w:p>
    <w:p>
      <w:r>
        <w:t>Factors: 4, 8</w:t>
      </w:r>
    </w:p>
    <w:p>
      <w:pPr>
        <w:pStyle w:val="Heading2"/>
      </w:pPr>
      <w:r>
        <w:t>[[@BibleBHS:JOB 17:12]][[BibleBHS:JOB 17:12]]</w:t>
      </w:r>
    </w:p>
    <w:p>
      <w:r>
        <w:rPr>
          <w:b/>
        </w:rPr>
        <w:t>Remark:</w:t>
      </w:r>
      <w:r>
        <w:t xml:space="preserve"> </w:t>
      </w:r>
      <w:r>
        <w:t>Vs. 12 may be understood as follows: "they claim (that) the night (is) the day (and that) light (is) near (although I am) confronted with darkness".</w:t>
      </w:r>
    </w:p>
    <w:p>
      <w:r>
        <w:rPr>
          <w:b/>
        </w:rPr>
        <w:t>Suggestion:</w:t>
      </w:r>
      <w:r>
        <w:t xml:space="preserve"> </w:t>
      </w:r>
      <w:r>
        <w:t>See Remark</w:t>
      </w:r>
    </w:p>
    <w:p>
      <w:pPr>
        <w:pStyle w:val="Heading3"/>
      </w:pPr>
      <w:r>
        <w:t>Alternative 1</w:t>
      </w:r>
    </w:p>
    <w:p>
      <w:r>
        <w:t>אור קרוב מִפְּנֵי־חֹשֶׁךְ</w:t>
      </w:r>
    </w:p>
    <w:p>
      <w:r>
        <w:t>Rating: A</w:t>
      </w:r>
    </w:p>
    <w:p>
      <w:pPr>
        <w:pStyle w:val="ListBullet"/>
      </w:pPr>
      <w:r>
        <w:t>RSV:</w:t>
      </w:r>
      <w:r>
        <w:rPr>
          <w:i/>
        </w:rPr>
        <w:t xml:space="preserve"> *'the light', they say 'is near to the darkness</w:t>
      </w:r>
    </w:p>
    <w:p>
      <w:pPr>
        <w:pStyle w:val="ListBullet"/>
      </w:pPr>
      <w:r>
        <w:t>TOB:</w:t>
      </w:r>
      <w:r>
        <w:rPr>
          <w:i/>
        </w:rPr>
        <w:t xml:space="preserve"> ils disent que la lumière est proche, quand tombe la ténèbre</w:t>
      </w:r>
    </w:p>
    <w:p>
      <w:pPr>
        <w:pStyle w:val="ListBullet"/>
      </w:pPr>
      <w:r>
        <w:t>LUT:</w:t>
      </w:r>
      <w:r>
        <w:rPr>
          <w:i/>
        </w:rPr>
        <w:t xml:space="preserve"> Licht sei naher als Finsternis</w:t>
      </w:r>
    </w:p>
    <w:p>
      <w:pPr>
        <w:pStyle w:val="Heading3"/>
      </w:pPr>
      <w:r>
        <w:t>Alternative 2</w:t>
      </w:r>
    </w:p>
    <w:p>
      <w:r>
        <w:t>[אור בקר מִפָּנַי חָשָׁךְ]</w:t>
      </w:r>
    </w:p>
    <w:p>
      <w:r>
        <w:t>Rating: None</w:t>
      </w:r>
    </w:p>
    <w:p>
      <w:pPr>
        <w:pStyle w:val="ListBullet"/>
      </w:pPr>
      <w:r>
        <w:t>NEB:</w:t>
      </w:r>
      <w:r>
        <w:rPr>
          <w:i/>
        </w:rPr>
        <w:t xml:space="preserve"> *and morning light is darkened before me</w:t>
      </w:r>
    </w:p>
    <w:p>
      <w:r>
        <w:t>Factors: 14</w:t>
      </w:r>
    </w:p>
    <w:p>
      <w:pPr>
        <w:pStyle w:val="Heading3"/>
      </w:pPr>
      <w:r>
        <w:t>Alternative 3</w:t>
      </w:r>
    </w:p>
    <w:p>
      <w:r>
        <w:t>אור קרוב מְפַנֶּה חֹשֶׁךְ</w:t>
      </w:r>
    </w:p>
    <w:p>
      <w:r>
        <w:t>Rating: None</w:t>
      </w:r>
    </w:p>
    <w:p>
      <w:pPr>
        <w:pStyle w:val="ListBullet"/>
      </w:pPr>
      <w:r>
        <w:t>BJ:</w:t>
      </w:r>
      <w:r>
        <w:rPr>
          <w:i/>
        </w:rPr>
        <w:t xml:space="preserve"> *elle serait proche la lumière qui chasse les ténèbres</w:t>
      </w:r>
    </w:p>
    <w:p>
      <w:r>
        <w:t>Factors: 14</w:t>
      </w:r>
    </w:p>
    <w:p>
      <w:pPr>
        <w:pStyle w:val="Heading2"/>
      </w:pPr>
      <w:r>
        <w:t>[[@BibleBHS:JOB 17:15]][[BibleBHS:JOB 17:15]]</w:t>
      </w:r>
    </w:p>
    <w:p>
      <w:r>
        <w:rPr>
          <w:b/>
        </w:rPr>
        <w:t>Remark:</w:t>
      </w:r>
      <w:r>
        <w:t xml:space="preserve"> </w:t>
      </w:r>
      <w:r>
        <w:t>See the following case, and see especially Rem. 3 there.</w:t>
      </w:r>
    </w:p>
    <w:p>
      <w:r>
        <w:rPr>
          <w:b/>
        </w:rPr>
        <w:t>Suggestion:</w:t>
      </w:r>
      <w:r>
        <w:t xml:space="preserve"> </w:t>
      </w:r>
      <w:r>
        <w:t>and my hope</w:t>
      </w:r>
    </w:p>
    <w:p>
      <w:pPr>
        <w:pStyle w:val="Heading3"/>
      </w:pPr>
      <w:r>
        <w:t>Alternative 1</w:t>
      </w:r>
    </w:p>
    <w:p>
      <w:r>
        <w:t>ותקותי</w:t>
      </w:r>
    </w:p>
    <w:p>
      <w:r>
        <w:t>Rating: A</w:t>
      </w:r>
    </w:p>
    <w:p>
      <w:pPr>
        <w:pStyle w:val="ListBullet"/>
      </w:pPr>
      <w:r>
        <w:t>RSV:</w:t>
      </w:r>
      <w:r>
        <w:rPr>
          <w:i/>
        </w:rPr>
        <w:t xml:space="preserve"> my hope</w:t>
      </w:r>
    </w:p>
    <w:p>
      <w:pPr>
        <w:pStyle w:val="ListBullet"/>
      </w:pPr>
      <w:r>
        <w:t>TOB:</w:t>
      </w:r>
      <w:r>
        <w:rPr>
          <w:i/>
        </w:rPr>
        <w:t xml:space="preserve"> mon espérance</w:t>
      </w:r>
    </w:p>
    <w:p>
      <w:pPr>
        <w:pStyle w:val="ListBullet"/>
      </w:pPr>
      <w:r>
        <w:t>LUT:</w:t>
      </w:r>
      <w:r>
        <w:rPr>
          <w:i/>
        </w:rPr>
        <w:t xml:space="preserve"> und . . . noch Hoffnung für mich</w:t>
      </w:r>
    </w:p>
    <w:p>
      <w:pPr>
        <w:pStyle w:val="Heading3"/>
      </w:pPr>
      <w:r>
        <w:t>Alternative 2</w:t>
      </w:r>
    </w:p>
    <w:p>
      <w:r>
        <w:t>וטובתי</w:t>
      </w:r>
    </w:p>
    <w:p>
      <w:r>
        <w:t>Rating: None</w:t>
      </w:r>
    </w:p>
    <w:p>
      <w:pPr>
        <w:pStyle w:val="ListBullet"/>
      </w:pPr>
      <w:r>
        <w:t>BJ:</w:t>
      </w:r>
      <w:r>
        <w:rPr>
          <w:i/>
        </w:rPr>
        <w:t xml:space="preserve"> *et mon bonheur</w:t>
      </w:r>
    </w:p>
    <w:p>
      <w:r>
        <w:t>Factors: 6</w:t>
      </w:r>
    </w:p>
    <w:p>
      <w:pPr>
        <w:pStyle w:val="Heading3"/>
      </w:pPr>
      <w:r>
        <w:t>Alternative 3</w:t>
      </w:r>
    </w:p>
    <w:p>
      <w:r>
        <w:t>[וְתוּקִיָּתִי] = Brockington (?)</w:t>
      </w:r>
    </w:p>
    <w:p>
      <w:r>
        <w:t>Rating: None</w:t>
      </w:r>
    </w:p>
    <w:p>
      <w:pPr>
        <w:pStyle w:val="ListBullet"/>
      </w:pPr>
      <w:r>
        <w:t>NEB:</w:t>
      </w:r>
      <w:r>
        <w:rPr>
          <w:i/>
        </w:rPr>
        <w:t xml:space="preserve"> and ... my piety (?)</w:t>
      </w:r>
    </w:p>
    <w:p>
      <w:r>
        <w:t>Factors: 14</w:t>
      </w:r>
    </w:p>
    <w:p>
      <w:pPr>
        <w:pStyle w:val="Heading2"/>
      </w:pPr>
      <w:r>
        <w:t>[[@BibleBHS:JOB 17:16]][[BibleBHS:JOB 17:16]]</w:t>
      </w:r>
    </w:p>
    <w:p>
      <w:r>
        <w:rPr>
          <w:b/>
        </w:rPr>
        <w:t>Remark:</w:t>
      </w:r>
      <w:r>
        <w:t xml:space="preserve"> </w:t>
      </w:r>
      <w:r>
        <w:t>(1) בַּדִּי is probably a preposition with suffix: "with me/beside me". (2) Brockington reconstructs the Hebrew text as בְיָדִי(הַ)", a form to which the Committee preferred that given above. (3) תֵּרַדְנָה in vs. 16 first half, should be interpreted, in the Committee's view, as a second person singular verb with "nun energicum" "you shall surely go down"</w:t>
      </w:r>
    </w:p>
    <w:p>
      <w:r>
        <w:rPr>
          <w:b/>
        </w:rPr>
        <w:t>Suggestion:</w:t>
      </w:r>
      <w:r>
        <w:t xml:space="preserve"> </w:t>
      </w:r>
      <w:r>
        <w:t>See following case, Remark</w:t>
      </w:r>
    </w:p>
    <w:p>
      <w:pPr>
        <w:pStyle w:val="Heading3"/>
      </w:pPr>
      <w:r>
        <w:t>Alternative 1</w:t>
      </w:r>
    </w:p>
    <w:p>
      <w:r>
        <w:t>בַּדֵּי שאל</w:t>
      </w:r>
    </w:p>
    <w:p>
      <w:r>
        <w:t>Rating: None</w:t>
      </w:r>
    </w:p>
    <w:p>
      <w:pPr>
        <w:pStyle w:val="ListBullet"/>
      </w:pPr>
      <w:r>
        <w:t>RSV:</w:t>
      </w:r>
      <w:r>
        <w:rPr>
          <w:i/>
        </w:rPr>
        <w:t xml:space="preserve"> the bars of Sheol</w:t>
      </w:r>
    </w:p>
    <w:p>
      <w:pPr>
        <w:pStyle w:val="ListBullet"/>
      </w:pPr>
      <w:r>
        <w:t>TOB:</w:t>
      </w:r>
      <w:r>
        <w:rPr>
          <w:i/>
        </w:rPr>
        <w:t xml:space="preserve"> au fin fond des enfers</w:t>
      </w:r>
    </w:p>
    <w:p>
      <w:pPr>
        <w:pStyle w:val="ListBullet"/>
      </w:pPr>
      <w:r>
        <w:t>LUT:</w:t>
      </w:r>
      <w:r>
        <w:rPr>
          <w:i/>
        </w:rPr>
        <w:t xml:space="preserve"> hinunter zu den Toten (?)</w:t>
      </w:r>
    </w:p>
    <w:p>
      <w:r>
        <w:t>Factors: 8</w:t>
      </w:r>
    </w:p>
    <w:p>
      <w:pPr>
        <w:pStyle w:val="Heading3"/>
      </w:pPr>
      <w:r>
        <w:t>Alternative 2</w:t>
      </w:r>
    </w:p>
    <w:p>
      <w:r>
        <w:t>בדי שאל = [בַּדִּי שאל]</w:t>
      </w:r>
    </w:p>
    <w:p>
      <w:r>
        <w:t>Rating: C</w:t>
      </w:r>
    </w:p>
    <w:p>
      <w:pPr>
        <w:pStyle w:val="ListBullet"/>
      </w:pPr>
      <w:r>
        <w:t>NEB:</w:t>
      </w:r>
      <w:r>
        <w:rPr>
          <w:i/>
        </w:rPr>
        <w:t xml:space="preserve"> *to Sheol with me (See Rem. 2)</w:t>
      </w:r>
    </w:p>
    <w:p>
      <w:pPr>
        <w:pStyle w:val="ListBullet"/>
      </w:pPr>
      <w:r>
        <w:t>BJ:</w:t>
      </w:r>
      <w:r>
        <w:rPr>
          <w:i/>
        </w:rPr>
        <w:t xml:space="preserve"> *à mes côtés au shéol</w:t>
      </w:r>
    </w:p>
    <w:p>
      <w:pPr>
        <w:pStyle w:val="Heading2"/>
      </w:pPr>
      <w:r>
        <w:t>[[BibleBHS:JOB 17:16]]</w:t>
      </w:r>
    </w:p>
    <w:p>
      <w:r>
        <w:rPr>
          <w:b/>
        </w:rPr>
        <w:t>Remark:</w:t>
      </w:r>
      <w:r>
        <w:t xml:space="preserve"> </w:t>
      </w:r>
      <w:r>
        <w:t>The Committee suggests translating vs. 16 as follows: "with me, you will go down to Sheol, shall we not together go down to the dust?".</w:t>
      </w:r>
    </w:p>
    <w:p>
      <w:r>
        <w:rPr>
          <w:b/>
        </w:rPr>
        <w:t>Suggestion:</w:t>
      </w:r>
      <w:r>
        <w:t xml:space="preserve"> </w:t>
      </w:r>
      <w:r>
        <w:t>See Remark</w:t>
      </w:r>
    </w:p>
    <w:p>
      <w:pPr>
        <w:pStyle w:val="Heading3"/>
      </w:pPr>
      <w:r>
        <w:t>Alternative 1</w:t>
      </w:r>
    </w:p>
    <w:p>
      <w:r>
        <w:t>נחת</w:t>
      </w:r>
    </w:p>
    <w:p>
      <w:r>
        <w:t>Rating: None</w:t>
      </w:r>
    </w:p>
    <w:p>
      <w:pPr>
        <w:pStyle w:val="ListBullet"/>
      </w:pPr>
      <w:r>
        <w:t>TOB:</w:t>
      </w:r>
      <w:r>
        <w:rPr>
          <w:i/>
        </w:rPr>
        <w:t xml:space="preserve"> nous nous prélasserons (?)</w:t>
      </w:r>
    </w:p>
    <w:p>
      <w:pPr>
        <w:pStyle w:val="ListBullet"/>
      </w:pPr>
      <w:r>
        <w:t>LUT:</w:t>
      </w:r>
      <w:r>
        <w:rPr>
          <w:i/>
        </w:rPr>
        <w:t xml:space="preserve"> (wenn alle ...) liegen (?)</w:t>
      </w:r>
    </w:p>
    <w:p>
      <w:r>
        <w:t>Factors: 12, 8</w:t>
      </w:r>
    </w:p>
    <w:p>
      <w:pPr>
        <w:pStyle w:val="Heading3"/>
      </w:pPr>
      <w:r>
        <w:t>Alternative 2</w:t>
      </w:r>
    </w:p>
    <w:p>
      <w:r>
        <w:t>נחת = [נֵחָת]</w:t>
      </w:r>
    </w:p>
    <w:p>
      <w:r>
        <w:t>Rating: C</w:t>
      </w:r>
    </w:p>
    <w:p>
      <w:pPr>
        <w:pStyle w:val="ListBullet"/>
      </w:pPr>
      <w:r>
        <w:t>RSV:</w:t>
      </w:r>
      <w:r>
        <w:rPr>
          <w:i/>
        </w:rPr>
        <w:t xml:space="preserve"> shall we descend</w:t>
      </w:r>
    </w:p>
    <w:p>
      <w:pPr>
        <w:pStyle w:val="ListBullet"/>
      </w:pPr>
      <w:r>
        <w:t>NEB:</w:t>
      </w:r>
      <w:r>
        <w:rPr>
          <w:i/>
        </w:rPr>
        <w:t xml:space="preserve"> (nor) can they descend (with me)</w:t>
      </w:r>
    </w:p>
    <w:p>
      <w:pPr>
        <w:pStyle w:val="ListBullet"/>
      </w:pPr>
      <w:r>
        <w:t>BJ:</w:t>
      </w:r>
      <w:r>
        <w:rPr>
          <w:i/>
        </w:rPr>
        <w:t xml:space="preserve"> *(vont-ils ... à mes côtés ...) sombrer</w:t>
      </w:r>
    </w:p>
    <w:p>
      <w:pPr>
        <w:pStyle w:val="Heading2"/>
      </w:pPr>
      <w:r>
        <w:t>[[@BibleBHS:JOB 18:2]][[BibleBHS:JOB 18:2]]</w:t>
      </w:r>
    </w:p>
    <w:p>
      <w:r>
        <w:rPr>
          <w:b/>
        </w:rPr>
        <w:t>Remark:</w:t>
      </w:r>
      <w:r>
        <w:t xml:space="preserve"> </w:t>
      </w:r>
      <w:r>
        <w:t>None</w:t>
      </w:r>
    </w:p>
    <w:p>
      <w:r>
        <w:rPr>
          <w:b/>
        </w:rPr>
        <w:t>Suggestion:</w:t>
      </w:r>
      <w:r>
        <w:t xml:space="preserve"> </w:t>
      </w:r>
      <w:r>
        <w:t>how long will you put conclusions on speeches?</w:t>
      </w:r>
    </w:p>
    <w:p>
      <w:pPr>
        <w:pStyle w:val="Heading3"/>
      </w:pPr>
      <w:r>
        <w:t>Alternative 1</w:t>
      </w:r>
    </w:p>
    <w:p>
      <w:r>
        <w:t>עד־אנה תשימון קנצי למלין</w:t>
      </w:r>
    </w:p>
    <w:p>
      <w:r>
        <w:t>Rating: C</w:t>
      </w:r>
    </w:p>
    <w:p>
      <w:pPr>
        <w:pStyle w:val="ListBullet"/>
      </w:pPr>
      <w:r>
        <w:t>RSV:</w:t>
      </w:r>
      <w:r>
        <w:rPr>
          <w:i/>
        </w:rPr>
        <w:t xml:space="preserve"> how long will you hunt for words</w:t>
      </w:r>
    </w:p>
    <w:p>
      <w:pPr>
        <w:pStyle w:val="ListBullet"/>
      </w:pPr>
      <w:r>
        <w:t>BJ:</w:t>
      </w:r>
      <w:r>
        <w:rPr>
          <w:i/>
        </w:rPr>
        <w:t xml:space="preserve"> jusqu'à quand mettrez-vous des entraves aux discours</w:t>
      </w:r>
    </w:p>
    <w:p>
      <w:pPr>
        <w:pStyle w:val="ListBullet"/>
      </w:pPr>
      <w:r>
        <w:t>TOB:</w:t>
      </w:r>
      <w:r>
        <w:rPr>
          <w:i/>
        </w:rPr>
        <w:t xml:space="preserve"> jusques à quand vous retiendrez-vous de parler?</w:t>
      </w:r>
    </w:p>
    <w:p>
      <w:pPr>
        <w:pStyle w:val="ListBullet"/>
      </w:pPr>
      <w:r>
        <w:t>LUT:</w:t>
      </w:r>
      <w:r>
        <w:rPr>
          <w:i/>
        </w:rPr>
        <w:t xml:space="preserve"> wie lange wollt ihr auf Worte Jagd machen</w:t>
      </w:r>
    </w:p>
    <w:p>
      <w:pPr>
        <w:pStyle w:val="Heading3"/>
      </w:pPr>
      <w:r>
        <w:t>Alternative 2</w:t>
      </w:r>
    </w:p>
    <w:p>
      <w:r>
        <w:t>[עד־אנה תשימון קץ למלין]</w:t>
      </w:r>
    </w:p>
    <w:p>
      <w:r>
        <w:t>Rating: None</w:t>
      </w:r>
    </w:p>
    <w:p>
      <w:pPr>
        <w:pStyle w:val="ListBullet"/>
      </w:pPr>
      <w:r>
        <w:t>NEB:</w:t>
      </w:r>
      <w:r>
        <w:rPr>
          <w:i/>
        </w:rPr>
        <w:t xml:space="preserve"> *how soon will you bridle your tongue ? (See Remark)</w:t>
      </w:r>
    </w:p>
    <w:p>
      <w:r>
        <w:t>Factors: 8</w:t>
      </w:r>
    </w:p>
    <w:p>
      <w:pPr>
        <w:pStyle w:val="Heading2"/>
      </w:pPr>
      <w:r>
        <w:t>[[@BibleBHS:JOB 18:3]][[BibleBHS:JOB 18:3]]</w:t>
      </w:r>
    </w:p>
    <w:p>
      <w:r>
        <w:rPr>
          <w:b/>
        </w:rPr>
        <w:t>Remark:</w:t>
      </w:r>
      <w:r>
        <w:t xml:space="preserve"> </w:t>
      </w:r>
      <w:r>
        <w:t>1. נִטְמִינוּ may be translated either as "we are stopped up / stupid" or as "we are unclean / impure". 2. See following case.</w:t>
      </w:r>
    </w:p>
    <w:p>
      <w:r>
        <w:rPr>
          <w:b/>
        </w:rPr>
        <w:t>Suggestion:</w:t>
      </w:r>
      <w:r>
        <w:t xml:space="preserve"> </w:t>
      </w:r>
      <w:r>
        <w:t>See Rem.l</w:t>
      </w:r>
    </w:p>
    <w:p>
      <w:pPr>
        <w:pStyle w:val="Heading3"/>
      </w:pPr>
      <w:r>
        <w:t>Alternative 1</w:t>
      </w:r>
    </w:p>
    <w:p>
      <w:r>
        <w:t>נִטְמִינוּ</w:t>
      </w:r>
    </w:p>
    <w:p>
      <w:r>
        <w:t>Rating: B</w:t>
      </w:r>
    </w:p>
    <w:p>
      <w:pPr>
        <w:pStyle w:val="ListBullet"/>
      </w:pPr>
      <w:r>
        <w:t>RSV:</w:t>
      </w:r>
      <w:r>
        <w:rPr>
          <w:i/>
        </w:rPr>
        <w:t xml:space="preserve"> (why) are we stupid (?)</w:t>
      </w:r>
    </w:p>
    <w:p>
      <w:pPr>
        <w:pStyle w:val="ListBullet"/>
      </w:pPr>
      <w:r>
        <w:t>TOB:</w:t>
      </w:r>
      <w:r>
        <w:rPr>
          <w:i/>
        </w:rPr>
        <w:t xml:space="preserve"> passerions-nous pour bornés</w:t>
      </w:r>
    </w:p>
    <w:p>
      <w:pPr>
        <w:pStyle w:val="ListBullet"/>
      </w:pPr>
      <w:r>
        <w:t>LUT:</w:t>
      </w:r>
      <w:r>
        <w:rPr>
          <w:i/>
        </w:rPr>
        <w:t xml:space="preserve"> (wir ...) und sind so töricht (?)</w:t>
      </w:r>
    </w:p>
    <w:p>
      <w:pPr>
        <w:pStyle w:val="Heading3"/>
      </w:pPr>
      <w:r>
        <w:t>Alternative 2</w:t>
      </w:r>
    </w:p>
    <w:p>
      <w:r>
        <w:t>נטמנו = [נְטַמֹּנוּ]</w:t>
      </w:r>
    </w:p>
    <w:p>
      <w:r>
        <w:t>Rating: None</w:t>
      </w:r>
    </w:p>
    <w:p>
      <w:pPr>
        <w:pStyle w:val="ListBullet"/>
      </w:pPr>
      <w:r>
        <w:t>NEB:</w:t>
      </w:r>
      <w:r>
        <w:rPr>
          <w:i/>
        </w:rPr>
        <w:t xml:space="preserve"> are we nothing but brute beasts</w:t>
      </w:r>
    </w:p>
    <w:p>
      <w:r>
        <w:t>Factors: 14</w:t>
      </w:r>
    </w:p>
    <w:p>
      <w:pPr>
        <w:pStyle w:val="Heading3"/>
      </w:pPr>
      <w:r>
        <w:t>Alternative 3</w:t>
      </w:r>
    </w:p>
    <w:p>
      <w:r>
        <w:t>נדמינו כבער</w:t>
      </w:r>
    </w:p>
    <w:p>
      <w:r>
        <w:t>Rating: None</w:t>
      </w:r>
    </w:p>
    <w:p>
      <w:pPr>
        <w:pStyle w:val="ListBullet"/>
      </w:pPr>
      <w:r>
        <w:t>BJ:</w:t>
      </w:r>
      <w:r>
        <w:rPr>
          <w:i/>
        </w:rPr>
        <w:t xml:space="preserve"> *passons-nous pour des brutes ?</w:t>
      </w:r>
    </w:p>
    <w:p>
      <w:r>
        <w:t>Factors: 14</w:t>
      </w:r>
    </w:p>
    <w:p>
      <w:pPr>
        <w:pStyle w:val="Heading2"/>
      </w:pPr>
      <w:r>
        <w:t>[[BibleBHS:JOB 18:3]]</w:t>
      </w:r>
    </w:p>
    <w:p>
      <w:r>
        <w:rPr>
          <w:b/>
        </w:rPr>
        <w:t>Remark:</w:t>
      </w:r>
      <w:r>
        <w:t xml:space="preserve"> </w:t>
      </w:r>
      <w:r>
        <w:t>Bildad is addressing his friends and saying: "are we stopped up / impure (i.e. we, the three friends) in your eyes?" (i.e. in the eyes of the other two friends).</w:t>
      </w:r>
    </w:p>
    <w:p>
      <w:r>
        <w:rPr>
          <w:b/>
        </w:rPr>
        <w:t>Suggestion:</w:t>
      </w:r>
      <w:r>
        <w:t xml:space="preserve"> </w:t>
      </w:r>
      <w:r>
        <w:t>See Remark</w:t>
      </w:r>
    </w:p>
    <w:p>
      <w:pPr>
        <w:pStyle w:val="Heading3"/>
      </w:pPr>
      <w:r>
        <w:t>Alternative 1</w:t>
      </w:r>
    </w:p>
    <w:p>
      <w:r>
        <w:t>בעיניכם</w:t>
      </w:r>
    </w:p>
    <w:p>
      <w:r>
        <w:t>Rating: B</w:t>
      </w:r>
    </w:p>
    <w:p>
      <w:pPr>
        <w:pStyle w:val="ListBullet"/>
      </w:pPr>
      <w:r>
        <w:t>RSV:</w:t>
      </w:r>
      <w:r>
        <w:rPr>
          <w:i/>
        </w:rPr>
        <w:t xml:space="preserve"> in your sight</w:t>
      </w:r>
    </w:p>
    <w:p>
      <w:pPr>
        <w:pStyle w:val="ListBullet"/>
      </w:pPr>
      <w:r>
        <w:t>TOB:</w:t>
      </w:r>
      <w:r>
        <w:rPr>
          <w:i/>
        </w:rPr>
        <w:t xml:space="preserve"> *à vos yeux</w:t>
      </w:r>
    </w:p>
    <w:p>
      <w:pPr>
        <w:pStyle w:val="ListBullet"/>
      </w:pPr>
      <w:r>
        <w:t>LUT:</w:t>
      </w:r>
      <w:r>
        <w:rPr>
          <w:i/>
        </w:rPr>
        <w:t xml:space="preserve"> in euren Augen</w:t>
      </w:r>
    </w:p>
    <w:p>
      <w:pPr>
        <w:pStyle w:val="Heading3"/>
      </w:pPr>
      <w:r>
        <w:t>Alternative 2</w:t>
      </w:r>
    </w:p>
    <w:p>
      <w:r>
        <w:t>[בעיניך]</w:t>
      </w:r>
    </w:p>
    <w:p>
      <w:r>
        <w:t>Rating: None</w:t>
      </w:r>
    </w:p>
    <w:p>
      <w:pPr>
        <w:pStyle w:val="ListBullet"/>
      </w:pPr>
      <w:r>
        <w:t>NEB:</w:t>
      </w:r>
      <w:r>
        <w:rPr>
          <w:i/>
        </w:rPr>
        <w:t xml:space="preserve"> (... you ... by treating us ...) to you</w:t>
      </w:r>
    </w:p>
    <w:p>
      <w:pPr>
        <w:pStyle w:val="ListBullet"/>
      </w:pPr>
      <w:r>
        <w:t>BJ:</w:t>
      </w:r>
      <w:r>
        <w:rPr>
          <w:i/>
        </w:rPr>
        <w:t xml:space="preserve"> à tes yeux</w:t>
      </w:r>
    </w:p>
    <w:p>
      <w:r>
        <w:t>Factors: 4</w:t>
      </w:r>
    </w:p>
    <w:p>
      <w:pPr>
        <w:pStyle w:val="Heading2"/>
      </w:pPr>
      <w:r>
        <w:t>[[@BibleBHS:JOB 18:4]][[BibleBHS:JOB 18:4]]</w:t>
      </w:r>
    </w:p>
    <w:p>
      <w:r>
        <w:rPr>
          <w:b/>
        </w:rPr>
        <w:t>Remark:</w:t>
      </w:r>
      <w:r>
        <w:t xml:space="preserve"> </w:t>
      </w:r>
      <w:r>
        <w:t>None</w:t>
      </w:r>
    </w:p>
    <w:p>
      <w:r>
        <w:rPr>
          <w:b/>
        </w:rPr>
        <w:t>Suggestion:</w:t>
      </w:r>
      <w:r>
        <w:t xml:space="preserve"> </w:t>
      </w:r>
      <w:r>
        <w:t>tearing himself in his anger</w:t>
      </w:r>
    </w:p>
    <w:p>
      <w:pPr>
        <w:pStyle w:val="Heading3"/>
      </w:pPr>
      <w:r>
        <w:t>Alternative 1</w:t>
      </w:r>
    </w:p>
    <w:p>
      <w:r>
        <w:t>טרף נפשו באפו</w:t>
      </w:r>
    </w:p>
    <w:p>
      <w:r>
        <w:t>Rating: A</w:t>
      </w:r>
    </w:p>
    <w:p>
      <w:pPr>
        <w:pStyle w:val="ListBullet"/>
      </w:pPr>
      <w:r>
        <w:t>RSV:</w:t>
      </w:r>
      <w:r>
        <w:rPr>
          <w:i/>
        </w:rPr>
        <w:t xml:space="preserve"> you who tear yourself in your anger</w:t>
      </w:r>
    </w:p>
    <w:p>
      <w:pPr>
        <w:pStyle w:val="ListBullet"/>
      </w:pPr>
      <w:r>
        <w:t>BJ:</w:t>
      </w:r>
      <w:r>
        <w:rPr>
          <w:i/>
        </w:rPr>
        <w:t xml:space="preserve"> O toi qui te déchires dans ta fureur</w:t>
      </w:r>
    </w:p>
    <w:p>
      <w:pPr>
        <w:pStyle w:val="ListBullet"/>
      </w:pPr>
      <w:r>
        <w:t>TOB:</w:t>
      </w:r>
      <w:r>
        <w:rPr>
          <w:i/>
        </w:rPr>
        <w:t xml:space="preserve"> O toi qui te déchires dans ta colère</w:t>
      </w:r>
    </w:p>
    <w:p>
      <w:pPr>
        <w:pStyle w:val="ListBullet"/>
      </w:pPr>
      <w:r>
        <w:t>LUT:</w:t>
      </w:r>
      <w:r>
        <w:rPr>
          <w:i/>
        </w:rPr>
        <w:t xml:space="preserve"> willst du vor Zorn bersten ?</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18:12]][[BibleBHS:JOB 18:12]]</w:t>
      </w:r>
    </w:p>
    <w:p>
      <w:r>
        <w:rPr>
          <w:b/>
        </w:rPr>
        <w:t>Remark:</w:t>
      </w:r>
      <w:r>
        <w:t xml:space="preserve"> </w:t>
      </w:r>
      <w:r>
        <w:t>The translation of NEB is placed here under the MT, although Brockington proposes יִהְיֶה for יְהִי.</w:t>
      </w:r>
    </w:p>
    <w:p>
      <w:r>
        <w:rPr>
          <w:b/>
        </w:rPr>
        <w:t>Suggestion:</w:t>
      </w:r>
      <w:r>
        <w:t xml:space="preserve"> </w:t>
      </w:r>
      <w:r>
        <w:t>his strength is undermined with hunger (lit. his strength is famished)</w:t>
      </w:r>
    </w:p>
    <w:p>
      <w:pPr>
        <w:pStyle w:val="Heading3"/>
      </w:pPr>
      <w:r>
        <w:t>Alternative 1</w:t>
      </w:r>
    </w:p>
    <w:p>
      <w:r>
        <w:t>יהי־רָעֵב אֹנוֹ</w:t>
      </w:r>
    </w:p>
    <w:p>
      <w:r>
        <w:t>Rating: B</w:t>
      </w:r>
    </w:p>
    <w:p>
      <w:pPr>
        <w:pStyle w:val="ListBullet"/>
      </w:pPr>
      <w:r>
        <w:t>RSV:</w:t>
      </w:r>
      <w:r>
        <w:rPr>
          <w:i/>
        </w:rPr>
        <w:t xml:space="preserve"> his strength is hunger-bitten</w:t>
      </w:r>
    </w:p>
    <w:p>
      <w:pPr>
        <w:pStyle w:val="ListBullet"/>
      </w:pPr>
      <w:r>
        <w:t>NEB:</w:t>
      </w:r>
      <w:r>
        <w:rPr>
          <w:i/>
        </w:rPr>
        <w:t xml:space="preserve"> for all his vigour he is paralysed with fear (see Remark)</w:t>
      </w:r>
    </w:p>
    <w:p>
      <w:pPr>
        <w:pStyle w:val="ListBullet"/>
      </w:pPr>
      <w:r>
        <w:t>TOB:</w:t>
      </w:r>
      <w:r>
        <w:rPr>
          <w:i/>
        </w:rPr>
        <w:t xml:space="preserve"> la famine le frappera en pleine vigueur</w:t>
      </w:r>
    </w:p>
    <w:p>
      <w:pPr>
        <w:pStyle w:val="Heading3"/>
      </w:pPr>
      <w:r>
        <w:t>Alternative 2</w:t>
      </w:r>
    </w:p>
    <w:p>
      <w:r>
        <w:t>[יהי רָעָב אִתּוֹ]</w:t>
      </w:r>
    </w:p>
    <w:p>
      <w:r>
        <w:t>Rating: None</w:t>
      </w:r>
    </w:p>
    <w:p>
      <w:pPr>
        <w:pStyle w:val="ListBullet"/>
      </w:pPr>
      <w:r>
        <w:t>BJ:</w:t>
      </w:r>
      <w:r>
        <w:rPr>
          <w:i/>
        </w:rPr>
        <w:t xml:space="preserve"> *la faim devient sa compagne</w:t>
      </w:r>
    </w:p>
    <w:p>
      <w:r>
        <w:t>Factors: 14</w:t>
      </w:r>
    </w:p>
    <w:p>
      <w:pPr>
        <w:pStyle w:val="Heading3"/>
      </w:pPr>
      <w:r>
        <w:t>Alternative 3</w:t>
      </w:r>
    </w:p>
    <w:p>
      <w:r>
        <w:t>[יהי רעב און לו]</w:t>
      </w:r>
    </w:p>
    <w:p>
      <w:r>
        <w:t>Rating: None</w:t>
      </w:r>
    </w:p>
    <w:p>
      <w:pPr>
        <w:pStyle w:val="ListBullet"/>
      </w:pPr>
      <w:r>
        <w:t>LUT:</w:t>
      </w:r>
      <w:r>
        <w:rPr>
          <w:i/>
        </w:rPr>
        <w:t xml:space="preserve"> Unheil hungert nach ihm</w:t>
      </w:r>
    </w:p>
    <w:p>
      <w:r>
        <w:t>Factors: 14</w:t>
      </w:r>
    </w:p>
    <w:p>
      <w:pPr>
        <w:pStyle w:val="Heading2"/>
      </w:pPr>
      <w:r>
        <w:t>[[@BibleBHS:JOB 18:13]][[BibleBHS:JOB 18:13]]</w:t>
      </w:r>
    </w:p>
    <w:p>
      <w:r>
        <w:rPr>
          <w:b/>
        </w:rPr>
        <w:t>Remark:</w:t>
      </w:r>
      <w:r>
        <w:t xml:space="preserve"> </w:t>
      </w:r>
      <w:r>
        <w:t>1. The Committee gave two ratings for this case: the rating B for יֹאכַל, "it consumes" and the rating C for בַּדֵּי, "the limbs of". 2. The Committee suggests three interpretations of this phrase: (i) vs. 13 is an anadiplosis: "he consumes the limbs of (his body, he consumes his limbs, death's first-born (son))" (the subject of both the first and the second part of vs. 13 being "death's first-born (son)"); (ii) "it consumes the members of his body" (the subject being in this first part of vs. 13 איד, "calamity" of vs. 12); (iii) as an inverted construct state: "it / he consumes the skin of his limbs" (i.e. either "the calamity" or "death's first-born (son)").</w:t>
      </w:r>
    </w:p>
    <w:p>
      <w:r>
        <w:rPr>
          <w:b/>
        </w:rPr>
        <w:t>Suggestion:</w:t>
      </w:r>
      <w:r>
        <w:t xml:space="preserve"> </w:t>
      </w:r>
      <w:r>
        <w:t>See Remark 2</w:t>
      </w:r>
    </w:p>
    <w:p>
      <w:pPr>
        <w:pStyle w:val="Heading3"/>
      </w:pPr>
      <w:r>
        <w:t>Alternative 1</w:t>
      </w:r>
    </w:p>
    <w:p>
      <w:r>
        <w:t>יאכל בַּדֵּי עורו</w:t>
      </w:r>
    </w:p>
    <w:p>
      <w:r>
        <w:t>Rating: None</w:t>
      </w:r>
    </w:p>
    <w:p>
      <w:pPr>
        <w:pStyle w:val="ListBullet"/>
      </w:pPr>
      <w:r>
        <w:t>TOB:</w:t>
      </w:r>
      <w:r>
        <w:rPr>
          <w:i/>
        </w:rPr>
        <w:t xml:space="preserve"> elle dévorera des lambeaux de sa peau</w:t>
      </w:r>
    </w:p>
    <w:p>
      <w:pPr>
        <w:pStyle w:val="ListBullet"/>
      </w:pPr>
      <w:r>
        <w:t>LUT:</w:t>
      </w:r>
      <w:r>
        <w:rPr>
          <w:i/>
        </w:rPr>
        <w:t xml:space="preserve"> die Glieder seines Leibes werden verzehrt</w:t>
      </w:r>
    </w:p>
    <w:p>
      <w:pPr>
        <w:pStyle w:val="Heading3"/>
      </w:pPr>
      <w:r>
        <w:t>Alternative 2</w:t>
      </w:r>
    </w:p>
    <w:p>
      <w:r>
        <w:t>[יֵאָכֵל בִּדְוַי עורו]</w:t>
      </w:r>
    </w:p>
    <w:p>
      <w:r>
        <w:t>Rating: None</w:t>
      </w:r>
    </w:p>
    <w:p>
      <w:pPr>
        <w:pStyle w:val="ListBullet"/>
      </w:pPr>
      <w:r>
        <w:t>RSV:</w:t>
      </w:r>
      <w:r>
        <w:rPr>
          <w:i/>
        </w:rPr>
        <w:t xml:space="preserve"> *by disease his skin is consumed</w:t>
      </w:r>
    </w:p>
    <w:p>
      <w:pPr>
        <w:pStyle w:val="ListBullet"/>
      </w:pPr>
      <w:r>
        <w:t>NEB:</w:t>
      </w:r>
      <w:r>
        <w:rPr>
          <w:i/>
        </w:rPr>
        <w:t xml:space="preserve"> disease eats away his skin</w:t>
      </w:r>
    </w:p>
    <w:p>
      <w:pPr>
        <w:pStyle w:val="ListBullet"/>
      </w:pPr>
      <w:r>
        <w:t>BJ:</w:t>
      </w:r>
      <w:r>
        <w:rPr>
          <w:i/>
        </w:rPr>
        <w:t xml:space="preserve"> *le mal dévore sa peau</w:t>
      </w:r>
    </w:p>
    <w:p>
      <w:r>
        <w:t>Factors: 14</w:t>
      </w:r>
    </w:p>
    <w:p>
      <w:pPr>
        <w:pStyle w:val="Heading2"/>
      </w:pPr>
      <w:r>
        <w:t>[[@BibleBHS:JOB 18:15]][[BibleBHS:JOB 18:15]]</w:t>
      </w:r>
    </w:p>
    <w:p>
      <w:r>
        <w:rPr>
          <w:b/>
        </w:rPr>
        <w:t>Remark:</w:t>
      </w:r>
      <w:r>
        <w:t xml:space="preserve"> </w:t>
      </w:r>
      <w:r>
        <w:t>1. It is the Committee's suggestion that vs. 15, first half, may be interpreted either as "you shall dwell in his tent for lack of (one, i.e. a parent, of) his own" ("you" is impersonal, i.e. "one shall dwell"), or "you shall dwell in his tent because it is no longer his" ("you" is impersonal, i.e. "one shall dwell"). 2. The text form מבלי־לו in Kittel, 3rd edition and in BHS is incorrect, since Cod. Leningrad. B19A has no makkeph, but is written as מבלילו.</w:t>
      </w:r>
    </w:p>
    <w:p>
      <w:r>
        <w:rPr>
          <w:b/>
        </w:rPr>
        <w:t>Suggestion:</w:t>
      </w:r>
      <w:r>
        <w:t xml:space="preserve"> </w:t>
      </w:r>
      <w:r>
        <w:t>See Remark</w:t>
      </w:r>
    </w:p>
    <w:p>
      <w:pPr>
        <w:pStyle w:val="Heading3"/>
      </w:pPr>
      <w:r>
        <w:t>Alternative 1</w:t>
      </w:r>
    </w:p>
    <w:p>
      <w:r>
        <w:t>מבלי־לו</w:t>
      </w:r>
    </w:p>
    <w:p>
      <w:r>
        <w:t>Rating: B</w:t>
      </w:r>
    </w:p>
    <w:p>
      <w:pPr>
        <w:pStyle w:val="ListBullet"/>
      </w:pPr>
      <w:r>
        <w:t>RSV:</w:t>
      </w:r>
      <w:r>
        <w:rPr>
          <w:i/>
        </w:rPr>
        <w:t xml:space="preserve"> that which is none of his</w:t>
      </w:r>
    </w:p>
    <w:p>
      <w:pPr>
        <w:pStyle w:val="ListBullet"/>
      </w:pPr>
      <w:r>
        <w:t>BJ:</w:t>
      </w:r>
      <w:r>
        <w:rPr>
          <w:i/>
        </w:rPr>
        <w:t xml:space="preserve"> *qui n'est plus la sienne</w:t>
      </w:r>
    </w:p>
    <w:p>
      <w:pPr>
        <w:pStyle w:val="ListBullet"/>
      </w:pPr>
      <w:r>
        <w:t>TOB:</w:t>
      </w:r>
      <w:r>
        <w:rPr>
          <w:i/>
        </w:rPr>
        <w:t xml:space="preserve"> qui n'est plus à lui</w:t>
      </w:r>
    </w:p>
    <w:p>
      <w:pPr>
        <w:pStyle w:val="ListBullet"/>
      </w:pPr>
      <w:r>
        <w:t>LUT:</w:t>
      </w:r>
      <w:r>
        <w:rPr>
          <w:i/>
        </w:rPr>
        <w:t xml:space="preserve"> was nicht zu ihm gehört</w:t>
      </w:r>
    </w:p>
    <w:p>
      <w:pPr>
        <w:pStyle w:val="Heading3"/>
      </w:pPr>
      <w:r>
        <w:t>Alternative 2</w:t>
      </w:r>
    </w:p>
    <w:p>
      <w:r>
        <w:t>[מבליל]</w:t>
      </w:r>
    </w:p>
    <w:p>
      <w:r>
        <w:t>Rating: None</w:t>
      </w:r>
    </w:p>
    <w:p>
      <w:pPr>
        <w:pStyle w:val="ListBullet"/>
      </w:pPr>
      <w:r>
        <w:t>NEB:</w:t>
      </w:r>
      <w:r>
        <w:rPr>
          <w:i/>
        </w:rPr>
        <w:t xml:space="preserve"> magic herbs</w:t>
      </w:r>
    </w:p>
    <w:p>
      <w:r>
        <w:t>Factors: 14</w:t>
      </w:r>
    </w:p>
    <w:p>
      <w:pPr>
        <w:pStyle w:val="Heading2"/>
      </w:pPr>
      <w:r>
        <w:t>[[@BibleBHS:JOB 19:12]][[BibleBHS:JOB 19:12]]</w:t>
      </w:r>
    </w:p>
    <w:p>
      <w:r>
        <w:rPr>
          <w:b/>
        </w:rPr>
        <w:t>Remark:</w:t>
      </w:r>
      <w:r>
        <w:t xml:space="preserve"> </w:t>
      </w:r>
      <w:r>
        <w:t>"Siegeworks" instead of "way" in RSV is conjectural also.</w:t>
      </w:r>
    </w:p>
    <w:p>
      <w:r>
        <w:rPr>
          <w:b/>
        </w:rPr>
        <w:t>Suggestion:</w:t>
      </w:r>
      <w:r>
        <w:t xml:space="preserve"> </w:t>
      </w:r>
      <w:r>
        <w:t>and they have cast up their way against me</w:t>
      </w:r>
    </w:p>
    <w:p>
      <w:pPr>
        <w:pStyle w:val="Heading3"/>
      </w:pPr>
      <w:r>
        <w:t>Alternative 1</w:t>
      </w:r>
    </w:p>
    <w:p>
      <w:r>
        <w:t>ויסלו עלי דרכם</w:t>
      </w:r>
    </w:p>
    <w:p>
      <w:r>
        <w:t>Rating: A</w:t>
      </w:r>
    </w:p>
    <w:p>
      <w:pPr>
        <w:pStyle w:val="ListBullet"/>
      </w:pPr>
      <w:r>
        <w:t>RSV:</w:t>
      </w:r>
      <w:r>
        <w:rPr>
          <w:i/>
        </w:rPr>
        <w:t xml:space="preserve"> *they have cast up siegeworks against me</w:t>
      </w:r>
    </w:p>
    <w:p>
      <w:pPr>
        <w:pStyle w:val="ListBullet"/>
      </w:pPr>
      <w:r>
        <w:t>BJ:</w:t>
      </w:r>
      <w:r>
        <w:rPr>
          <w:i/>
        </w:rPr>
        <w:t xml:space="preserve"> elles ont frayé vers moi leur chemin d'approche</w:t>
      </w:r>
    </w:p>
    <w:p>
      <w:pPr>
        <w:pStyle w:val="ListBullet"/>
      </w:pPr>
      <w:r>
        <w:t>TOB:</w:t>
      </w:r>
      <w:r>
        <w:rPr>
          <w:i/>
        </w:rPr>
        <w:t xml:space="preserve"> elles se fraient un accès jusqu'à moi</w:t>
      </w:r>
    </w:p>
    <w:p>
      <w:pPr>
        <w:pStyle w:val="ListBullet"/>
      </w:pPr>
      <w:r>
        <w:t>LUT:</w:t>
      </w:r>
      <w:r>
        <w:rPr>
          <w:i/>
        </w:rPr>
        <w:t xml:space="preserve"> und haben ihren Weg gegen mich gebaut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19:13]][[BibleBHS:JOB 19:13]]</w:t>
      </w:r>
    </w:p>
    <w:p>
      <w:r>
        <w:rPr>
          <w:b/>
        </w:rPr>
        <w:t>Remark:</w:t>
      </w:r>
      <w:r>
        <w:t xml:space="preserve"> </w:t>
      </w:r>
      <w:r>
        <w:t>None</w:t>
      </w:r>
    </w:p>
    <w:p>
      <w:r>
        <w:rPr>
          <w:b/>
        </w:rPr>
        <w:t>Suggestion:</w:t>
      </w:r>
      <w:r>
        <w:t xml:space="preserve"> </w:t>
      </w:r>
      <w:r>
        <w:t>he has put my brothers far from me</w:t>
      </w:r>
    </w:p>
    <w:p>
      <w:pPr>
        <w:pStyle w:val="Heading3"/>
      </w:pPr>
      <w:r>
        <w:t>Alternative 1</w:t>
      </w:r>
    </w:p>
    <w:p>
      <w:r>
        <w:t>אחי מעלי הרחיק</w:t>
      </w:r>
    </w:p>
    <w:p>
      <w:r>
        <w:t>Rating: B</w:t>
      </w:r>
    </w:p>
    <w:p>
      <w:pPr>
        <w:pStyle w:val="ListBullet"/>
      </w:pPr>
      <w:r>
        <w:t>RSV:</w:t>
      </w:r>
      <w:r>
        <w:rPr>
          <w:i/>
        </w:rPr>
        <w:t xml:space="preserve"> he has put my brethern far from me</w:t>
      </w:r>
    </w:p>
    <w:p>
      <w:pPr>
        <w:pStyle w:val="ListBullet"/>
      </w:pPr>
      <w:r>
        <w:t>BJ:</w:t>
      </w:r>
      <w:r>
        <w:rPr>
          <w:i/>
        </w:rPr>
        <w:t xml:space="preserve"> mes frères, il les a écartés de moi</w:t>
      </w:r>
    </w:p>
    <w:p>
      <w:pPr>
        <w:pStyle w:val="ListBullet"/>
      </w:pPr>
      <w:r>
        <w:t>TOB:</w:t>
      </w:r>
      <w:r>
        <w:rPr>
          <w:i/>
        </w:rPr>
        <w:t xml:space="preserve"> mes frères, il les a éloignés de moi</w:t>
      </w:r>
    </w:p>
    <w:p>
      <w:pPr>
        <w:pStyle w:val="ListBullet"/>
      </w:pPr>
      <w:r>
        <w:t>LUT:</w:t>
      </w:r>
      <w:r>
        <w:rPr>
          <w:i/>
        </w:rPr>
        <w:t xml:space="preserve"> er hat meine Brüder von mir entfernt</w:t>
      </w:r>
    </w:p>
    <w:p>
      <w:pPr>
        <w:pStyle w:val="Heading3"/>
      </w:pPr>
      <w:r>
        <w:t>Alternative 2</w:t>
      </w:r>
    </w:p>
    <w:p>
      <w:r>
        <w:t>אחי מעלי הרחיקו</w:t>
      </w:r>
    </w:p>
    <w:p>
      <w:r>
        <w:t>Rating: None</w:t>
      </w:r>
    </w:p>
    <w:p>
      <w:pPr>
        <w:pStyle w:val="ListBullet"/>
      </w:pPr>
      <w:r>
        <w:t>NEB:</w:t>
      </w:r>
      <w:r>
        <w:rPr>
          <w:i/>
        </w:rPr>
        <w:t xml:space="preserve"> my brothers hold aloof from me</w:t>
      </w:r>
    </w:p>
    <w:p>
      <w:r>
        <w:t>Factors: 5</w:t>
      </w:r>
    </w:p>
    <w:p>
      <w:pPr>
        <w:pStyle w:val="Heading2"/>
      </w:pPr>
      <w:r>
        <w:t>[[@BibleBHS:JOB 19:20]][[BibleBHS:JOB 19:20]]</w:t>
      </w:r>
    </w:p>
    <w:p>
      <w:r>
        <w:rPr>
          <w:b/>
        </w:rPr>
        <w:t>Remark:</w:t>
      </w:r>
      <w:r>
        <w:t xml:space="preserve"> </w:t>
      </w:r>
      <w:r>
        <w:t>בבשרי in vs. 20 first half means "to my skin", and בעורי, "to my skin" is an explanatory gloss, added to the text.</w:t>
      </w:r>
    </w:p>
    <w:p>
      <w:r>
        <w:rPr>
          <w:b/>
        </w:rPr>
        <w:t>Suggestion:</w:t>
      </w:r>
      <w:r>
        <w:t xml:space="preserve"> </w:t>
      </w:r>
      <w:r>
        <w:t>to my flesh</w:t>
      </w:r>
    </w:p>
    <w:p>
      <w:pPr>
        <w:pStyle w:val="Heading3"/>
      </w:pPr>
      <w:r>
        <w:t>Alternative 1</w:t>
      </w:r>
    </w:p>
    <w:p>
      <w:r>
        <w:t>ובבשרי</w:t>
      </w:r>
    </w:p>
    <w:p>
      <w:r>
        <w:t>Rating: B</w:t>
      </w:r>
    </w:p>
    <w:p>
      <w:pPr>
        <w:pStyle w:val="ListBullet"/>
      </w:pPr>
      <w:r>
        <w:t>RSV:</w:t>
      </w:r>
      <w:r>
        <w:rPr>
          <w:i/>
        </w:rPr>
        <w:t xml:space="preserve"> and to my flesh</w:t>
      </w:r>
    </w:p>
    <w:p>
      <w:pPr>
        <w:pStyle w:val="ListBullet"/>
      </w:pPr>
      <w:r>
        <w:t>TOB:</w:t>
      </w:r>
      <w:r>
        <w:rPr>
          <w:i/>
        </w:rPr>
        <w:t xml:space="preserve"> et à ma chair</w:t>
      </w:r>
    </w:p>
    <w:p>
      <w:pPr>
        <w:pStyle w:val="ListBullet"/>
      </w:pPr>
      <w:r>
        <w:t>LUT:</w:t>
      </w:r>
      <w:r>
        <w:rPr>
          <w:i/>
        </w:rPr>
        <w:t xml:space="preserve"> an (Haut) und Fleisch</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[בשרי]</w:t>
      </w:r>
    </w:p>
    <w:p>
      <w:r>
        <w:t>Rating: None</w:t>
      </w:r>
    </w:p>
    <w:p>
      <w:pPr>
        <w:pStyle w:val="ListBullet"/>
      </w:pPr>
      <w:r>
        <w:t>BJ:</w:t>
      </w:r>
      <w:r>
        <w:rPr>
          <w:i/>
        </w:rPr>
        <w:t xml:space="preserve"> *ma chair</w:t>
      </w:r>
    </w:p>
    <w:p>
      <w:r>
        <w:t>Factors: 4</w:t>
      </w:r>
    </w:p>
    <w:p>
      <w:pPr>
        <w:pStyle w:val="Heading2"/>
      </w:pPr>
      <w:r>
        <w:t>[[BibleBHS:JOB 19:20]]</w:t>
      </w:r>
    </w:p>
    <w:p>
      <w:r>
        <w:rPr>
          <w:b/>
        </w:rPr>
        <w:t>Remark:</w:t>
      </w:r>
      <w:r>
        <w:t xml:space="preserve"> </w:t>
      </w:r>
      <w:r>
        <w:t>None</w:t>
      </w:r>
    </w:p>
    <w:p>
      <w:r>
        <w:rPr>
          <w:b/>
        </w:rPr>
        <w:t>Suggestion:</w:t>
      </w:r>
      <w:r>
        <w:t xml:space="preserve"> </w:t>
      </w:r>
      <w:r>
        <w:t>they cling (lit. it clings)</w:t>
      </w:r>
    </w:p>
    <w:p>
      <w:pPr>
        <w:pStyle w:val="Heading3"/>
      </w:pPr>
      <w:r>
        <w:t>Alternative 1</w:t>
      </w:r>
    </w:p>
    <w:p>
      <w:r>
        <w:t>דבקח</w:t>
      </w:r>
    </w:p>
    <w:p>
      <w:r>
        <w:t>Rating: B</w:t>
      </w:r>
    </w:p>
    <w:p>
      <w:pPr>
        <w:pStyle w:val="ListBullet"/>
      </w:pPr>
      <w:r>
        <w:t>RSV:</w:t>
      </w:r>
      <w:r>
        <w:rPr>
          <w:i/>
        </w:rPr>
        <w:t xml:space="preserve"> (my bones) cleave</w:t>
      </w:r>
    </w:p>
    <w:p>
      <w:pPr>
        <w:pStyle w:val="ListBullet"/>
      </w:pPr>
      <w:r>
        <w:t>NEB:</w:t>
      </w:r>
      <w:r>
        <w:rPr>
          <w:i/>
        </w:rPr>
        <w:t xml:space="preserve"> *(my bones) stick out through (in a note: "... lit. cling to.")</w:t>
      </w:r>
    </w:p>
    <w:p>
      <w:pPr>
        <w:pStyle w:val="ListBullet"/>
      </w:pPr>
      <w:r>
        <w:t>TOB:</w:t>
      </w:r>
      <w:r>
        <w:rPr>
          <w:i/>
        </w:rPr>
        <w:t xml:space="preserve"> (mes os) collent</w:t>
      </w:r>
    </w:p>
    <w:p>
      <w:pPr>
        <w:pStyle w:val="ListBullet"/>
      </w:pPr>
      <w:r>
        <w:t>LUT:</w:t>
      </w:r>
      <w:r>
        <w:rPr>
          <w:i/>
        </w:rPr>
        <w:t xml:space="preserve"> (mein Gebein) hängt ... an</w:t>
      </w:r>
    </w:p>
    <w:p>
      <w:pPr>
        <w:pStyle w:val="Heading3"/>
      </w:pPr>
      <w:r>
        <w:t>Alternative 2</w:t>
      </w:r>
    </w:p>
    <w:p>
      <w:r>
        <w:t>[רקבה]</w:t>
      </w:r>
    </w:p>
    <w:p>
      <w:r>
        <w:t>Rating: None</w:t>
      </w:r>
    </w:p>
    <w:p>
      <w:pPr>
        <w:pStyle w:val="ListBullet"/>
      </w:pPr>
      <w:r>
        <w:t>BJ:</w:t>
      </w:r>
      <w:r>
        <w:rPr>
          <w:i/>
        </w:rPr>
        <w:t xml:space="preserve"> *(ma chair) tombe en pourriture</w:t>
      </w:r>
    </w:p>
    <w:p>
      <w:r>
        <w:t>Factors: 4</w:t>
      </w:r>
    </w:p>
    <w:p>
      <w:pPr>
        <w:pStyle w:val="Heading2"/>
      </w:pPr>
      <w:r>
        <w:t>[[BibleBHS:JOB 19:20]]</w:t>
      </w:r>
    </w:p>
    <w:p>
      <w:r>
        <w:rPr>
          <w:b/>
        </w:rPr>
        <w:t>Remark:</w:t>
      </w:r>
      <w:r>
        <w:t xml:space="preserve"> </w:t>
      </w:r>
      <w:r>
        <w:t>In the opinion of the Committee, vs. 20 second half may be translated as follows: "I have escaped with the skin of my teeth (i.e. there is no soundness in me, or I have just bare life, with nothing more, safe).</w:t>
      </w:r>
    </w:p>
    <w:p>
      <w:r>
        <w:rPr>
          <w:b/>
        </w:rPr>
        <w:t>Suggestion:</w:t>
      </w:r>
      <w:r>
        <w:t xml:space="preserve"> </w:t>
      </w:r>
      <w:r>
        <w:t>See Remark</w:t>
      </w:r>
    </w:p>
    <w:p>
      <w:pPr>
        <w:pStyle w:val="Heading3"/>
      </w:pPr>
      <w:r>
        <w:t>Alternative 1</w:t>
      </w:r>
    </w:p>
    <w:p>
      <w:r>
        <w:t>עצמי ואתמלטה בעור שני</w:t>
      </w:r>
    </w:p>
    <w:p>
      <w:r>
        <w:t>Rating: C</w:t>
      </w:r>
    </w:p>
    <w:p>
      <w:pPr>
        <w:pStyle w:val="ListBullet"/>
      </w:pPr>
      <w:r>
        <w:t>RSV:</w:t>
      </w:r>
      <w:r>
        <w:rPr>
          <w:i/>
        </w:rPr>
        <w:t xml:space="preserve"> my bones ... and I have escaped by the skin of my teeth</w:t>
      </w:r>
    </w:p>
    <w:p>
      <w:pPr>
        <w:pStyle w:val="ListBullet"/>
      </w:pPr>
      <w:r>
        <w:t>NEB:</w:t>
      </w:r>
      <w:r>
        <w:rPr>
          <w:i/>
        </w:rPr>
        <w:t xml:space="preserve"> my bones ... and I gnaw my under-lip with my teeth (?)</w:t>
      </w:r>
    </w:p>
    <w:p>
      <w:pPr>
        <w:pStyle w:val="ListBullet"/>
      </w:pPr>
      <w:r>
        <w:t>TOB:</w:t>
      </w:r>
      <w:r>
        <w:rPr>
          <w:i/>
        </w:rPr>
        <w:t xml:space="preserve"> *mes os ... et je m'en suis tiré avec la peau de mes dents</w:t>
      </w:r>
    </w:p>
    <w:p>
      <w:pPr>
        <w:pStyle w:val="ListBullet"/>
      </w:pPr>
      <w:r>
        <w:t>LUT:</w:t>
      </w:r>
      <w:r>
        <w:rPr>
          <w:i/>
        </w:rPr>
        <w:t xml:space="preserve"> *mein Gebein ... und nur das nachte Leben brachte ich davon (in Anmerkung : "... Wörtlich : nur mit meiner Zähne Haut bin ich davongekommen")</w:t>
      </w:r>
    </w:p>
    <w:p>
      <w:pPr>
        <w:pStyle w:val="Heading3"/>
      </w:pPr>
      <w:r>
        <w:t>Alternative 2</w:t>
      </w:r>
    </w:p>
    <w:p>
      <w:r>
        <w:t>[ועצמי התמרטה כשני]</w:t>
      </w:r>
    </w:p>
    <w:p>
      <w:r>
        <w:t>Rating: None</w:t>
      </w:r>
    </w:p>
    <w:p>
      <w:pPr>
        <w:pStyle w:val="ListBullet"/>
      </w:pPr>
      <w:r>
        <w:t>BJ:</w:t>
      </w:r>
      <w:r>
        <w:rPr>
          <w:i/>
        </w:rPr>
        <w:t xml:space="preserve"> *et mes os se dénudent comme des dents</w:t>
      </w:r>
    </w:p>
    <w:p>
      <w:r>
        <w:t>Factors: 14</w:t>
      </w:r>
    </w:p>
    <w:p>
      <w:pPr>
        <w:pStyle w:val="Heading2"/>
      </w:pPr>
      <w:r>
        <w:t>[[@BibleBHS:JOB 19:24]][[BibleBHS:JOB 19:24]]</w:t>
      </w:r>
    </w:p>
    <w:p>
      <w:r>
        <w:rPr>
          <w:b/>
        </w:rPr>
        <w:t>Remark:</w:t>
      </w:r>
      <w:r>
        <w:t xml:space="preserve"> </w:t>
      </w:r>
      <w:r>
        <w:t>According to the Committee, ועפרת, "and with lead" may best be understood in one of two ways: (i) "with lead" which is melted in the inscription which is cut in the rock; or (ii) "(on tablets of iron) and of lead".</w:t>
      </w:r>
    </w:p>
    <w:p>
      <w:r>
        <w:rPr>
          <w:b/>
        </w:rPr>
        <w:t>Suggestion:</w:t>
      </w:r>
      <w:r>
        <w:t xml:space="preserve"> </w:t>
      </w:r>
      <w:r>
        <w:t>See Remark</w:t>
      </w:r>
    </w:p>
    <w:p>
      <w:pPr>
        <w:pStyle w:val="Heading3"/>
      </w:pPr>
      <w:r>
        <w:t>Alternative 1</w:t>
      </w:r>
    </w:p>
    <w:p>
      <w:r>
        <w:t>ועפרת</w:t>
      </w:r>
    </w:p>
    <w:p>
      <w:r>
        <w:t>Rating: A</w:t>
      </w:r>
    </w:p>
    <w:p>
      <w:pPr>
        <w:pStyle w:val="ListBullet"/>
      </w:pPr>
      <w:r>
        <w:t>RSV:</w:t>
      </w:r>
      <w:r>
        <w:rPr>
          <w:i/>
        </w:rPr>
        <w:t xml:space="preserve"> and lead</w:t>
      </w:r>
    </w:p>
    <w:p>
      <w:pPr>
        <w:pStyle w:val="ListBullet"/>
      </w:pPr>
      <w:r>
        <w:t>NEB:</w:t>
      </w:r>
      <w:r>
        <w:rPr>
          <w:i/>
        </w:rPr>
        <w:t xml:space="preserve"> and filled with lead</w:t>
      </w:r>
    </w:p>
    <w:p>
      <w:pPr>
        <w:pStyle w:val="ListBullet"/>
      </w:pPr>
      <w:r>
        <w:t>TOB:</w:t>
      </w:r>
      <w:r>
        <w:rPr>
          <w:i/>
        </w:rPr>
        <w:t xml:space="preserve"> et du plomb</w:t>
      </w:r>
    </w:p>
    <w:p>
      <w:pPr>
        <w:pStyle w:val="ListBullet"/>
      </w:pPr>
      <w:r>
        <w:t>LUT:</w:t>
      </w:r>
      <w:r>
        <w:rPr>
          <w:i/>
        </w:rPr>
        <w:t xml:space="preserve"> in Blei</w:t>
      </w:r>
    </w:p>
    <w:p>
      <w:pPr>
        <w:pStyle w:val="Heading3"/>
      </w:pPr>
      <w:r>
        <w:t>Alternative 2</w:t>
      </w:r>
    </w:p>
    <w:p>
      <w:r>
        <w:t>[וצפרן]</w:t>
      </w:r>
    </w:p>
    <w:p>
      <w:r>
        <w:t>Rating: None</w:t>
      </w:r>
    </w:p>
    <w:p>
      <w:pPr>
        <w:pStyle w:val="ListBullet"/>
      </w:pPr>
      <w:r>
        <w:t>BJ:</w:t>
      </w:r>
      <w:r>
        <w:rPr>
          <w:i/>
        </w:rPr>
        <w:t xml:space="preserve"> *et le stylet</w:t>
      </w:r>
    </w:p>
    <w:p>
      <w:r>
        <w:t>Factors: 14</w:t>
      </w:r>
    </w:p>
    <w:p>
      <w:pPr>
        <w:pStyle w:val="Heading2"/>
      </w:pPr>
      <w:r>
        <w:t>[[@BibleBHS:JOB 19:26]][[BibleBHS:JOB 19:26]]</w:t>
      </w:r>
    </w:p>
    <w:p>
      <w:r>
        <w:rPr>
          <w:b/>
        </w:rPr>
        <w:t>Remark:</w:t>
      </w:r>
      <w:r>
        <w:t xml:space="preserve"> </w:t>
      </w:r>
      <w:r>
        <w:t>None</w:t>
      </w:r>
    </w:p>
    <w:p>
      <w:r>
        <w:rPr>
          <w:b/>
        </w:rPr>
        <w:t>Suggestion:</w:t>
      </w:r>
      <w:r>
        <w:t xml:space="preserve"> </w:t>
      </w:r>
      <w:r>
        <w:t>and after my skin has been thus stripped off</w:t>
      </w:r>
    </w:p>
    <w:p>
      <w:pPr>
        <w:pStyle w:val="Heading3"/>
      </w:pPr>
      <w:r>
        <w:t>Alternative 1</w:t>
      </w:r>
    </w:p>
    <w:p>
      <w:r>
        <w:t>וְאַחַר עוֹרִי נקפו־זאת</w:t>
      </w:r>
    </w:p>
    <w:p>
      <w:r>
        <w:t>Rating: C</w:t>
      </w:r>
    </w:p>
    <w:p>
      <w:pPr>
        <w:pStyle w:val="ListBullet"/>
      </w:pPr>
      <w:r>
        <w:t>RSV:</w:t>
      </w:r>
      <w:r>
        <w:rPr>
          <w:i/>
        </w:rPr>
        <w:t xml:space="preserve"> and after my skin has been thus destroyed</w:t>
      </w:r>
    </w:p>
    <w:p>
      <w:pPr>
        <w:pStyle w:val="ListBullet"/>
      </w:pPr>
      <w:r>
        <w:t>TOB:</w:t>
      </w:r>
      <w:r>
        <w:rPr>
          <w:i/>
        </w:rPr>
        <w:t xml:space="preserve"> *et après qu'on aura détruit cette peau qui est mienne</w:t>
      </w:r>
    </w:p>
    <w:p>
      <w:pPr>
        <w:pStyle w:val="ListBullet"/>
      </w:pPr>
      <w:r>
        <w:t>LUT:</w:t>
      </w:r>
      <w:r>
        <w:rPr>
          <w:i/>
        </w:rPr>
        <w:t xml:space="preserve"> und ist meine Haut noch so zerschlagen</w:t>
      </w:r>
    </w:p>
    <w:p>
      <w:pPr>
        <w:pStyle w:val="Heading3"/>
      </w:pPr>
      <w:r>
        <w:t>Alternative 2</w:t>
      </w:r>
    </w:p>
    <w:p>
      <w:r>
        <w:t>[וְאָחֻר עדי נזקף אתי]</w:t>
      </w:r>
    </w:p>
    <w:p>
      <w:r>
        <w:t>Rating: None</w:t>
      </w:r>
    </w:p>
    <w:p>
      <w:pPr>
        <w:pStyle w:val="ListBullet"/>
      </w:pPr>
      <w:r>
        <w:t>NEB:</w:t>
      </w:r>
      <w:r>
        <w:rPr>
          <w:i/>
        </w:rPr>
        <w:t xml:space="preserve"> *and I shall discern my witness standing at my side</w:t>
      </w:r>
    </w:p>
    <w:p>
      <w:r>
        <w:t>Factors: 14</w:t>
      </w:r>
    </w:p>
    <w:p>
      <w:pPr>
        <w:pStyle w:val="Heading3"/>
      </w:pPr>
      <w:r>
        <w:t>Alternative 3</w:t>
      </w:r>
    </w:p>
    <w:p>
      <w:r>
        <w:t>[וְאַחַר עֻרִי זקפני אתו]</w:t>
      </w:r>
    </w:p>
    <w:p>
      <w:r>
        <w:t>Rating: None</w:t>
      </w:r>
    </w:p>
    <w:p>
      <w:pPr>
        <w:pStyle w:val="ListBullet"/>
      </w:pPr>
      <w:r>
        <w:t>BJ:</w:t>
      </w:r>
      <w:r>
        <w:rPr>
          <w:i/>
        </w:rPr>
        <w:t xml:space="preserve"> *et après mon éveil, il me dressera près de lui</w:t>
      </w:r>
    </w:p>
    <w:p>
      <w:r>
        <w:t>Factors: 14</w:t>
      </w:r>
    </w:p>
    <w:p>
      <w:pPr>
        <w:pStyle w:val="Heading2"/>
      </w:pPr>
      <w:r>
        <w:t>[[BibleBHS:JOB 19:26]]</w:t>
      </w:r>
    </w:p>
    <w:p>
      <w:r>
        <w:rPr>
          <w:b/>
        </w:rPr>
        <w:t>Remark:</w:t>
      </w:r>
      <w:r>
        <w:t xml:space="preserve"> </w:t>
      </w:r>
      <w:r>
        <w:t>None</w:t>
      </w:r>
    </w:p>
    <w:p>
      <w:r>
        <w:rPr>
          <w:b/>
        </w:rPr>
        <w:t>Suggestion:</w:t>
      </w:r>
      <w:r>
        <w:t xml:space="preserve"> </w:t>
      </w:r>
      <w:r>
        <w:t>and from my flesh / and in my flesh</w:t>
      </w:r>
    </w:p>
    <w:p>
      <w:pPr>
        <w:pStyle w:val="Heading3"/>
      </w:pPr>
      <w:r>
        <w:t>Alternative 1</w:t>
      </w:r>
    </w:p>
    <w:p>
      <w:r>
        <w:t>וּמִבְּשָׂרִי</w:t>
      </w:r>
    </w:p>
    <w:p>
      <w:r>
        <w:t>Rating: A</w:t>
      </w:r>
    </w:p>
    <w:p>
      <w:pPr>
        <w:pStyle w:val="ListBullet"/>
      </w:pPr>
      <w:r>
        <w:t>RSV:</w:t>
      </w:r>
      <w:r>
        <w:rPr>
          <w:i/>
        </w:rPr>
        <w:t xml:space="preserve"> *then from my flesh</w:t>
      </w:r>
    </w:p>
    <w:p>
      <w:pPr>
        <w:pStyle w:val="ListBullet"/>
      </w:pPr>
      <w:r>
        <w:t>BJ:</w:t>
      </w:r>
      <w:r>
        <w:rPr>
          <w:i/>
        </w:rPr>
        <w:t xml:space="preserve"> et de ma chair</w:t>
      </w:r>
    </w:p>
    <w:p>
      <w:pPr>
        <w:pStyle w:val="ListBullet"/>
      </w:pPr>
      <w:r>
        <w:t>TOB:</w:t>
      </w:r>
      <w:r>
        <w:rPr>
          <w:i/>
        </w:rPr>
        <w:t xml:space="preserve"> *c'est bien dans ma chair</w:t>
      </w:r>
    </w:p>
    <w:p>
      <w:pPr>
        <w:pStyle w:val="ListBullet"/>
      </w:pPr>
      <w:r>
        <w:t>LUT:</w:t>
      </w:r>
      <w:r>
        <w:rPr>
          <w:i/>
        </w:rPr>
        <w:t xml:space="preserve"> (und ist ...) und mein Fleisch dahingeschwunden (?) (in Anmerkung zu vs. 25 : "... Luther übersetzte ' ... in meinem Fleisch ..."')</w:t>
      </w:r>
    </w:p>
    <w:p>
      <w:pPr>
        <w:pStyle w:val="Heading3"/>
      </w:pPr>
      <w:r>
        <w:t>Alternative 2</w:t>
      </w:r>
    </w:p>
    <w:p>
      <w:r>
        <w:t>ומבשרי = [וּמְבַשְׂרִי]</w:t>
      </w:r>
    </w:p>
    <w:p>
      <w:r>
        <w:t>Rating: None</w:t>
      </w:r>
    </w:p>
    <w:p>
      <w:pPr>
        <w:pStyle w:val="ListBullet"/>
      </w:pPr>
      <w:r>
        <w:t>NEB:</w:t>
      </w:r>
      <w:r>
        <w:rPr>
          <w:i/>
        </w:rPr>
        <w:t xml:space="preserve"> and ... my defending counsel</w:t>
      </w:r>
    </w:p>
    <w:p>
      <w:r>
        <w:t>Factors: 14</w:t>
      </w:r>
    </w:p>
    <w:p>
      <w:pPr>
        <w:pStyle w:val="Heading2"/>
      </w:pPr>
      <w:r>
        <w:t>[[@BibleBHS:JOB 19:29]][[BibleBHS:JOB 19:29]]</w:t>
      </w:r>
    </w:p>
    <w:p>
      <w:r>
        <w:rPr>
          <w:b/>
        </w:rPr>
        <w:t>Remark:</w:t>
      </w:r>
      <w:r>
        <w:t xml:space="preserve"> </w:t>
      </w:r>
      <w:r>
        <w:t>None</w:t>
      </w:r>
    </w:p>
    <w:p>
      <w:r>
        <w:rPr>
          <w:b/>
        </w:rPr>
        <w:t>Suggestion:</w:t>
      </w:r>
      <w:r>
        <w:t xml:space="preserve"> </w:t>
      </w:r>
      <w:r>
        <w:t>for wrath (deserves / brings) / (is)</w:t>
      </w:r>
    </w:p>
    <w:p>
      <w:pPr>
        <w:pStyle w:val="Heading3"/>
      </w:pPr>
      <w:r>
        <w:t>Alternative 1</w:t>
      </w:r>
    </w:p>
    <w:p>
      <w:r>
        <w:t>כי־חֵמָה</w:t>
      </w:r>
    </w:p>
    <w:p>
      <w:r>
        <w:t>Rating: B</w:t>
      </w:r>
    </w:p>
    <w:p>
      <w:pPr>
        <w:pStyle w:val="ListBullet"/>
      </w:pPr>
      <w:r>
        <w:t>RSV:</w:t>
      </w:r>
      <w:r>
        <w:rPr>
          <w:i/>
        </w:rPr>
        <w:t xml:space="preserve"> for wrath</w:t>
      </w:r>
    </w:p>
    <w:p>
      <w:pPr>
        <w:pStyle w:val="ListBullet"/>
      </w:pPr>
      <w:r>
        <w:t>BJ:</w:t>
      </w:r>
      <w:r>
        <w:rPr>
          <w:i/>
        </w:rPr>
        <w:t xml:space="preserve"> car la colère</w:t>
      </w:r>
    </w:p>
    <w:p>
      <w:pPr>
        <w:pStyle w:val="ListBullet"/>
      </w:pPr>
      <w:r>
        <w:t>TOB:</w:t>
      </w:r>
      <w:r>
        <w:rPr>
          <w:i/>
        </w:rPr>
        <w:t xml:space="preserve"> car l'acharnement</w:t>
      </w:r>
    </w:p>
    <w:p>
      <w:pPr>
        <w:pStyle w:val="Heading3"/>
      </w:pPr>
      <w:r>
        <w:t>Alternative 2</w:t>
      </w:r>
    </w:p>
    <w:p>
      <w:r>
        <w:t>כי־חמה = [כי־חַמָּה]</w:t>
      </w:r>
    </w:p>
    <w:p>
      <w:r>
        <w:t>Rating: None</w:t>
      </w:r>
    </w:p>
    <w:p>
      <w:pPr>
        <w:pStyle w:val="ListBullet"/>
      </w:pPr>
      <w:r>
        <w:t>NEB:</w:t>
      </w:r>
      <w:r>
        <w:rPr>
          <w:i/>
        </w:rPr>
        <w:t xml:space="preserve"> that sweeps away</w:t>
      </w:r>
    </w:p>
    <w:p>
      <w:r>
        <w:t>Factors: 14</w:t>
      </w:r>
    </w:p>
    <w:p>
      <w:pPr>
        <w:pStyle w:val="Heading3"/>
      </w:pPr>
      <w:r>
        <w:t>Alternative 3</w:t>
      </w:r>
    </w:p>
    <w:p>
      <w:r>
        <w:t>[כי־המה]</w:t>
      </w:r>
    </w:p>
    <w:p>
      <w:r>
        <w:t>Rating: None</w:t>
      </w:r>
    </w:p>
    <w:p>
      <w:pPr>
        <w:pStyle w:val="ListBullet"/>
      </w:pPr>
      <w:r>
        <w:t>LUT:</w:t>
      </w:r>
      <w:r>
        <w:rPr>
          <w:i/>
        </w:rPr>
        <w:t xml:space="preserve"> denn das sind</w:t>
      </w:r>
    </w:p>
    <w:p>
      <w:r>
        <w:t>Factors: 14</w:t>
      </w:r>
    </w:p>
    <w:p>
      <w:pPr>
        <w:pStyle w:val="Heading2"/>
      </w:pPr>
      <w:r>
        <w:t>[[BibleBHS:JOB 19:29]]</w:t>
      </w:r>
    </w:p>
    <w:p>
      <w:r>
        <w:rPr>
          <w:b/>
        </w:rPr>
        <w:t>Remark:</w:t>
      </w:r>
      <w:r>
        <w:t xml:space="preserve"> </w:t>
      </w:r>
      <w:r>
        <w:t>None</w:t>
      </w:r>
    </w:p>
    <w:p>
      <w:r>
        <w:rPr>
          <w:b/>
        </w:rPr>
        <w:t>Suggestion:</w:t>
      </w:r>
      <w:r>
        <w:t xml:space="preserve"> </w:t>
      </w:r>
      <w:r>
        <w:t>(deserves) punishments of the sword / (is) a crime (liable to) the sword</w:t>
      </w:r>
    </w:p>
    <w:p>
      <w:pPr>
        <w:pStyle w:val="Heading3"/>
      </w:pPr>
      <w:r>
        <w:t>Alternative 1</w:t>
      </w:r>
    </w:p>
    <w:p>
      <w:r>
        <w:t>עונות חרב</w:t>
      </w:r>
    </w:p>
    <w:p>
      <w:r>
        <w:t>Rating: B</w:t>
      </w:r>
    </w:p>
    <w:p>
      <w:pPr>
        <w:pStyle w:val="ListBullet"/>
      </w:pPr>
      <w:r>
        <w:t>RSV:</w:t>
      </w:r>
      <w:r>
        <w:rPr>
          <w:i/>
        </w:rPr>
        <w:t xml:space="preserve"> the punishment of the sword</w:t>
      </w:r>
    </w:p>
    <w:p>
      <w:pPr>
        <w:pStyle w:val="ListBullet"/>
      </w:pPr>
      <w:r>
        <w:t>NEB:</w:t>
      </w:r>
      <w:r>
        <w:rPr>
          <w:i/>
        </w:rPr>
        <w:t xml:space="preserve"> the sword ... all iniquity</w:t>
      </w:r>
    </w:p>
    <w:p>
      <w:pPr>
        <w:pStyle w:val="ListBullet"/>
      </w:pPr>
      <w:r>
        <w:t>TOB:</w:t>
      </w:r>
      <w:r>
        <w:rPr>
          <w:i/>
        </w:rPr>
        <w:t xml:space="preserve"> (l'acharnement) est passible du glaive</w:t>
      </w:r>
    </w:p>
    <w:p>
      <w:pPr>
        <w:pStyle w:val="ListBullet"/>
      </w:pPr>
      <w:r>
        <w:t>LUT:</w:t>
      </w:r>
      <w:r>
        <w:rPr>
          <w:i/>
        </w:rPr>
        <w:t xml:space="preserve"> Missetaten, die das Schwert straft</w:t>
      </w:r>
    </w:p>
    <w:p>
      <w:pPr>
        <w:pStyle w:val="Heading3"/>
      </w:pPr>
      <w:r>
        <w:t>Alternative 2</w:t>
      </w:r>
    </w:p>
    <w:p>
      <w:r>
        <w:t>[בעונות תחר]</w:t>
      </w:r>
    </w:p>
    <w:p>
      <w:r>
        <w:t>Rating: None</w:t>
      </w:r>
    </w:p>
    <w:p>
      <w:pPr>
        <w:pStyle w:val="ListBullet"/>
      </w:pPr>
      <w:r>
        <w:t>BJ:</w:t>
      </w:r>
      <w:r>
        <w:rPr>
          <w:i/>
        </w:rPr>
        <w:t xml:space="preserve"> *(la colère) s'enflammera contre les fautes</w:t>
      </w:r>
    </w:p>
    <w:p>
      <w:r>
        <w:t>Factors: 14</w:t>
      </w:r>
    </w:p>
    <w:p>
      <w:pPr>
        <w:pStyle w:val="Heading2"/>
      </w:pPr>
      <w:r>
        <w:t>[[@BibleBHS:JOB 20:2]][[BibleBHS:JOB 20:2]]</w:t>
      </w:r>
    </w:p>
    <w:p>
      <w:r>
        <w:rPr>
          <w:b/>
        </w:rPr>
        <w:t>Remark:</w:t>
      </w:r>
      <w:r>
        <w:t xml:space="preserve"> </w:t>
      </w:r>
      <w:r>
        <w:t>None</w:t>
      </w:r>
    </w:p>
    <w:p>
      <w:r>
        <w:rPr>
          <w:b/>
        </w:rPr>
        <w:t>Suggestion:</w:t>
      </w:r>
      <w:r>
        <w:t xml:space="preserve"> </w:t>
      </w:r>
      <w:r>
        <w:t>and therefore</w:t>
      </w:r>
    </w:p>
    <w:p>
      <w:pPr>
        <w:pStyle w:val="Heading3"/>
      </w:pPr>
      <w:r>
        <w:t>Alternative 1</w:t>
      </w:r>
    </w:p>
    <w:p>
      <w:r>
        <w:t>ובעבור</w:t>
      </w:r>
    </w:p>
    <w:p>
      <w:r>
        <w:t>Rating: B</w:t>
      </w:r>
    </w:p>
    <w:p>
      <w:pPr>
        <w:pStyle w:val="ListBullet"/>
      </w:pPr>
      <w:r>
        <w:t>RSV:</w:t>
      </w:r>
      <w:r>
        <w:rPr>
          <w:i/>
        </w:rPr>
        <w:t xml:space="preserve"> because of</w:t>
      </w:r>
    </w:p>
    <w:p>
      <w:pPr>
        <w:pStyle w:val="ListBullet"/>
      </w:pPr>
      <w:r>
        <w:t>BJ:</w:t>
      </w:r>
      <w:r>
        <w:rPr>
          <w:i/>
        </w:rPr>
        <w:t xml:space="preserve"> de là</w:t>
      </w:r>
    </w:p>
    <w:p>
      <w:pPr>
        <w:pStyle w:val="ListBullet"/>
      </w:pPr>
      <w:r>
        <w:t>TOB:</w:t>
      </w:r>
      <w:r>
        <w:rPr>
          <w:i/>
        </w:rPr>
        <w:t xml:space="preserve"> (voici à quoi ...) et</w:t>
      </w:r>
    </w:p>
    <w:p>
      <w:pPr>
        <w:pStyle w:val="ListBullet"/>
      </w:pPr>
      <w:r>
        <w:t>LUT:</w:t>
      </w:r>
      <w:r>
        <w:rPr>
          <w:i/>
        </w:rPr>
        <w:t xml:space="preserve"> und deswegen</w:t>
      </w:r>
    </w:p>
    <w:p>
      <w:pPr>
        <w:pStyle w:val="Heading3"/>
      </w:pPr>
      <w:r>
        <w:t>Alternative 2</w:t>
      </w:r>
    </w:p>
    <w:p>
      <w:r>
        <w:t>[ובעבור זאת]</w:t>
      </w:r>
    </w:p>
    <w:p>
      <w:r>
        <w:t>Rating: None</w:t>
      </w:r>
    </w:p>
    <w:p>
      <w:pPr>
        <w:pStyle w:val="ListBullet"/>
      </w:pPr>
      <w:r>
        <w:t>NEB:</w:t>
      </w:r>
      <w:r>
        <w:rPr>
          <w:i/>
        </w:rPr>
        <w:t xml:space="preserve"> *and this is why</w:t>
      </w:r>
    </w:p>
    <w:p>
      <w:r>
        <w:t>Factors: 14</w:t>
      </w:r>
    </w:p>
    <w:p>
      <w:pPr>
        <w:pStyle w:val="Heading2"/>
      </w:pPr>
      <w:r>
        <w:t>[[@BibleBHS:JOB 20:10]][[BibleBHS:JOB 20:10]]</w:t>
      </w:r>
    </w:p>
    <w:p>
      <w:r>
        <w:rPr>
          <w:b/>
        </w:rPr>
        <w:t>Remark:</w:t>
      </w:r>
      <w:r>
        <w:t xml:space="preserve"> </w:t>
      </w:r>
      <w:r>
        <w:t>The Committee suggests as meaning of און: (1) possession; (2) children; (3) an ill-gotten possession (by crime, or fraud).</w:t>
      </w:r>
    </w:p>
    <w:p>
      <w:r>
        <w:rPr>
          <w:b/>
        </w:rPr>
        <w:t>Suggestion:</w:t>
      </w:r>
      <w:r>
        <w:t xml:space="preserve"> </w:t>
      </w:r>
      <w:r>
        <w:t>and his hands</w:t>
      </w:r>
    </w:p>
    <w:p>
      <w:pPr>
        <w:pStyle w:val="Heading3"/>
      </w:pPr>
      <w:r>
        <w:t>Alternative 1</w:t>
      </w:r>
    </w:p>
    <w:p>
      <w:r>
        <w:t>וידיו</w:t>
      </w:r>
    </w:p>
    <w:p>
      <w:r>
        <w:t>Rating: A</w:t>
      </w:r>
    </w:p>
    <w:p>
      <w:pPr>
        <w:pStyle w:val="ListBullet"/>
      </w:pPr>
      <w:r>
        <w:t>RSV:</w:t>
      </w:r>
      <w:r>
        <w:rPr>
          <w:i/>
        </w:rPr>
        <w:t xml:space="preserve"> and his hands</w:t>
      </w:r>
    </w:p>
    <w:p>
      <w:pPr>
        <w:pStyle w:val="ListBullet"/>
      </w:pPr>
      <w:r>
        <w:t>TOB:</w:t>
      </w:r>
      <w:r>
        <w:rPr>
          <w:i/>
        </w:rPr>
        <w:t xml:space="preserve"> *ses propres mains</w:t>
      </w:r>
    </w:p>
    <w:p>
      <w:pPr>
        <w:pStyle w:val="ListBullet"/>
      </w:pPr>
      <w:r>
        <w:t>LUT:</w:t>
      </w:r>
      <w:r>
        <w:rPr>
          <w:i/>
        </w:rPr>
        <w:t xml:space="preserve"> und seine Hande</w:t>
      </w:r>
    </w:p>
    <w:p>
      <w:pPr>
        <w:pStyle w:val="Heading3"/>
      </w:pPr>
      <w:r>
        <w:t>Alternative 2</w:t>
      </w:r>
    </w:p>
    <w:p>
      <w:r>
        <w:t>[וידיהם]</w:t>
      </w:r>
    </w:p>
    <w:p>
      <w:r>
        <w:t>Rating: None</w:t>
      </w:r>
    </w:p>
    <w:p>
      <w:pPr>
        <w:pStyle w:val="ListBullet"/>
      </w:pPr>
      <w:r>
        <w:t>NEB:</w:t>
      </w:r>
      <w:r>
        <w:rPr>
          <w:i/>
        </w:rPr>
        <w:t xml:space="preserve"> *and their hands</w:t>
      </w:r>
    </w:p>
    <w:p>
      <w:r>
        <w:t>Factors: 14</w:t>
      </w:r>
    </w:p>
    <w:p>
      <w:pPr>
        <w:pStyle w:val="Heading3"/>
      </w:pPr>
      <w:r>
        <w:t>Alternative 3</w:t>
      </w:r>
    </w:p>
    <w:p>
      <w:r>
        <w:t>[וילדיו]</w:t>
      </w:r>
    </w:p>
    <w:p>
      <w:r>
        <w:t>Rating: None</w:t>
      </w:r>
    </w:p>
    <w:p>
      <w:pPr>
        <w:pStyle w:val="ListBullet"/>
      </w:pPr>
      <w:r>
        <w:t>BJ:</w:t>
      </w:r>
      <w:r>
        <w:rPr>
          <w:i/>
        </w:rPr>
        <w:t xml:space="preserve"> *ses enfants</w:t>
      </w:r>
    </w:p>
    <w:p>
      <w:r>
        <w:t>Factors: 14</w:t>
      </w:r>
    </w:p>
    <w:p>
      <w:pPr>
        <w:pStyle w:val="Heading2"/>
      </w:pPr>
      <w:r>
        <w:t>[[@BibleBHS:JOB 20:17]][[BibleBHS:JOB 20:17]]</w:t>
      </w:r>
    </w:p>
    <w:p>
      <w:r>
        <w:rPr>
          <w:b/>
        </w:rPr>
        <w:t>Remark:</w:t>
      </w:r>
      <w:r>
        <w:t xml:space="preserve"> </w:t>
      </w:r>
      <w:r>
        <w:t>1. L omits one of the three expressions for "brook, stream, torrent". Is this a translator's simplification, or does it imply a textual change?2. vs. 17 second half should be translated, according to the Committee's suggestion, as follows: "rivers, torrents of honey and cream".</w:t>
      </w:r>
    </w:p>
    <w:p>
      <w:r>
        <w:rPr>
          <w:b/>
        </w:rPr>
        <w:t>Suggestion:</w:t>
      </w:r>
      <w:r>
        <w:t xml:space="preserve"> </w:t>
      </w:r>
      <w:r>
        <w:t>See Remark 2</w:t>
      </w:r>
    </w:p>
    <w:p>
      <w:pPr>
        <w:pStyle w:val="Heading3"/>
      </w:pPr>
      <w:r>
        <w:t>Alternative 1</w:t>
      </w:r>
    </w:p>
    <w:p>
      <w:r>
        <w:t>נהרי נחלי</w:t>
      </w:r>
    </w:p>
    <w:p>
      <w:r>
        <w:t>Rating: A</w:t>
      </w:r>
    </w:p>
    <w:p>
      <w:pPr>
        <w:pStyle w:val="ListBullet"/>
      </w:pPr>
      <w:r>
        <w:t>RSV:</w:t>
      </w:r>
      <w:r>
        <w:rPr>
          <w:i/>
        </w:rPr>
        <w:t xml:space="preserve"> the streams flowing with</w:t>
      </w:r>
    </w:p>
    <w:p>
      <w:pPr>
        <w:pStyle w:val="ListBullet"/>
      </w:pPr>
      <w:r>
        <w:t>TOB:</w:t>
      </w:r>
      <w:r>
        <w:rPr>
          <w:i/>
        </w:rPr>
        <w:t xml:space="preserve"> les fleuves, les torrents de</w:t>
      </w:r>
    </w:p>
    <w:p>
      <w:pPr>
        <w:pStyle w:val="ListBullet"/>
      </w:pPr>
      <w:r>
        <w:t>LUT:</w:t>
      </w:r>
      <w:r>
        <w:rPr>
          <w:i/>
        </w:rPr>
        <w:t xml:space="preserve"> noch die Bäche (?) (siehe Anm. 1)</w:t>
      </w:r>
    </w:p>
    <w:p>
      <w:pPr>
        <w:pStyle w:val="Heading3"/>
      </w:pPr>
      <w:r>
        <w:t>Alternative 2</w:t>
      </w:r>
    </w:p>
    <w:p>
      <w:r>
        <w:t>[דהן ונחלי]</w:t>
      </w:r>
    </w:p>
    <w:p>
      <w:r>
        <w:t>Rating: None</w:t>
      </w:r>
    </w:p>
    <w:p>
      <w:pPr>
        <w:pStyle w:val="ListBullet"/>
      </w:pPr>
      <w:r>
        <w:t>NEB:</w:t>
      </w:r>
      <w:r>
        <w:rPr>
          <w:i/>
        </w:rPr>
        <w:t xml:space="preserve"> *(rivers of) cream or torrents of</w:t>
      </w:r>
    </w:p>
    <w:p>
      <w:r>
        <w:t>Factors: 14</w:t>
      </w:r>
    </w:p>
    <w:p>
      <w:pPr>
        <w:pStyle w:val="Heading3"/>
      </w:pPr>
      <w:r>
        <w:t>Alternative 3</w:t>
      </w:r>
    </w:p>
    <w:p>
      <w:r>
        <w:t>[יצהר נחלי]</w:t>
      </w:r>
    </w:p>
    <w:p>
      <w:r>
        <w:t>Rating: None</w:t>
      </w:r>
    </w:p>
    <w:p>
      <w:pPr>
        <w:pStyle w:val="ListBullet"/>
      </w:pPr>
      <w:r>
        <w:t>BJ:</w:t>
      </w:r>
      <w:r>
        <w:rPr>
          <w:i/>
        </w:rPr>
        <w:t xml:space="preserve"> *(les ruisseaux) d'huile, les torrents de</w:t>
      </w:r>
    </w:p>
    <w:p>
      <w:r>
        <w:t>Factors: 14</w:t>
      </w:r>
    </w:p>
    <w:p>
      <w:pPr>
        <w:pStyle w:val="Heading2"/>
      </w:pPr>
      <w:r>
        <w:t>[[@BibleBHS:JOB 20:18]][[BibleBHS:JOB 20:18]]</w:t>
      </w:r>
    </w:p>
    <w:p>
      <w:r>
        <w:rPr>
          <w:b/>
        </w:rPr>
        <w:t>Remark:</w:t>
      </w:r>
      <w:r>
        <w:t xml:space="preserve"> </w:t>
      </w:r>
      <w:r>
        <w:t>None</w:t>
      </w:r>
    </w:p>
    <w:p>
      <w:r>
        <w:rPr>
          <w:b/>
        </w:rPr>
        <w:t>Suggestion:</w:t>
      </w:r>
      <w:r>
        <w:t xml:space="preserve"> </w:t>
      </w:r>
      <w:r>
        <w:t>and he will not / cannot swallow</w:t>
      </w:r>
    </w:p>
    <w:p>
      <w:pPr>
        <w:pStyle w:val="Heading3"/>
      </w:pPr>
      <w:r>
        <w:t>Alternative 1</w:t>
      </w:r>
    </w:p>
    <w:p>
      <w:r>
        <w:t>ולא יבלע</w:t>
      </w:r>
    </w:p>
    <w:p>
      <w:r>
        <w:t>Rating: A</w:t>
      </w:r>
    </w:p>
    <w:p>
      <w:pPr>
        <w:pStyle w:val="ListBullet"/>
      </w:pPr>
      <w:r>
        <w:t>RSV:</w:t>
      </w:r>
      <w:r>
        <w:rPr>
          <w:i/>
        </w:rPr>
        <w:t xml:space="preserve"> (he ...) and will not swallow</w:t>
      </w:r>
    </w:p>
    <w:p>
      <w:pPr>
        <w:pStyle w:val="ListBullet"/>
      </w:pPr>
      <w:r>
        <w:t>NEB:</w:t>
      </w:r>
      <w:r>
        <w:rPr>
          <w:i/>
        </w:rPr>
        <w:t xml:space="preserve"> without swallowing them</w:t>
      </w:r>
    </w:p>
    <w:p>
      <w:pPr>
        <w:pStyle w:val="ListBullet"/>
      </w:pPr>
      <w:r>
        <w:t>TOB:</w:t>
      </w:r>
      <w:r>
        <w:rPr>
          <w:i/>
        </w:rPr>
        <w:t xml:space="preserve"> (il ...) et ne peut l'avaler</w:t>
      </w:r>
    </w:p>
    <w:p>
      <w:pPr>
        <w:pStyle w:val="ListBullet"/>
      </w:pPr>
      <w:r>
        <w:t>LUT:</w:t>
      </w:r>
      <w:r>
        <w:rPr>
          <w:i/>
        </w:rPr>
        <w:t xml:space="preserve"> (er wird ...) und doch nichts davon geniessen</w:t>
      </w:r>
    </w:p>
    <w:p>
      <w:pPr>
        <w:pStyle w:val="Heading3"/>
      </w:pPr>
      <w:r>
        <w:t>Alternative 2</w:t>
      </w:r>
    </w:p>
    <w:p>
      <w:r>
        <w:t>[ולא יבליג]</w:t>
      </w:r>
    </w:p>
    <w:p>
      <w:r>
        <w:t>Rating: None</w:t>
      </w:r>
    </w:p>
    <w:p>
      <w:pPr>
        <w:pStyle w:val="ListBullet"/>
      </w:pPr>
      <w:r>
        <w:t>BJ:</w:t>
      </w:r>
      <w:r>
        <w:rPr>
          <w:i/>
        </w:rPr>
        <w:t xml:space="preserve"> *il perdra sa mine réjouie</w:t>
      </w:r>
    </w:p>
    <w:p>
      <w:r>
        <w:t>Factors: 14</w:t>
      </w:r>
    </w:p>
    <w:p>
      <w:pPr>
        <w:pStyle w:val="Heading2"/>
      </w:pPr>
      <w:r>
        <w:t>[[@BibleBHS:JOB 20:19]][[BibleBHS:JOB 20:19]]</w:t>
      </w:r>
    </w:p>
    <w:p>
      <w:r>
        <w:rPr>
          <w:b/>
        </w:rPr>
        <w:t>Remark:</w:t>
      </w:r>
      <w:r>
        <w:t xml:space="preserve"> </w:t>
      </w:r>
      <w:r>
        <w:t>According to the Committee's suggestion, vs. 19 may be rendered as follows: "for he has crushed, (and more than that, he has even) abandoned the poor; he has seized a house, (instead of) building it".</w:t>
      </w:r>
    </w:p>
    <w:p>
      <w:r>
        <w:rPr>
          <w:b/>
        </w:rPr>
        <w:t>Suggestion:</w:t>
      </w:r>
      <w:r>
        <w:t xml:space="preserve"> </w:t>
      </w:r>
      <w:r>
        <w:t>See Remark</w:t>
      </w:r>
    </w:p>
    <w:p>
      <w:pPr>
        <w:pStyle w:val="Heading3"/>
      </w:pPr>
      <w:r>
        <w:t>Alternative 1</w:t>
      </w:r>
    </w:p>
    <w:p>
      <w:r>
        <w:t>עָזַב</w:t>
      </w:r>
    </w:p>
    <w:p>
      <w:r>
        <w:t>Rating: A</w:t>
      </w:r>
    </w:p>
    <w:p>
      <w:pPr>
        <w:pStyle w:val="ListBullet"/>
      </w:pPr>
      <w:r>
        <w:t>RSV:</w:t>
      </w:r>
      <w:r>
        <w:rPr>
          <w:i/>
        </w:rPr>
        <w:t xml:space="preserve"> (he has ...) and abandoned</w:t>
      </w:r>
    </w:p>
    <w:p>
      <w:pPr>
        <w:pStyle w:val="ListBullet"/>
      </w:pPr>
      <w:r>
        <w:t>NEB:</w:t>
      </w:r>
      <w:r>
        <w:rPr>
          <w:i/>
        </w:rPr>
        <w:t xml:space="preserve"> (he has ...) and harassed</w:t>
      </w:r>
    </w:p>
    <w:p>
      <w:pPr>
        <w:pStyle w:val="ListBullet"/>
      </w:pPr>
      <w:r>
        <w:t>TOB:</w:t>
      </w:r>
      <w:r>
        <w:rPr>
          <w:i/>
        </w:rPr>
        <w:t xml:space="preserve"> (il a ... ) et délaissé</w:t>
      </w:r>
    </w:p>
    <w:p>
      <w:pPr>
        <w:pStyle w:val="ListBullet"/>
      </w:pPr>
      <w:r>
        <w:t>LUT:</w:t>
      </w:r>
      <w:r>
        <w:rPr>
          <w:i/>
        </w:rPr>
        <w:t xml:space="preserve"> (er hat ...) und verlassen</w:t>
      </w:r>
    </w:p>
    <w:p>
      <w:pPr>
        <w:pStyle w:val="Heading3"/>
      </w:pPr>
      <w:r>
        <w:t>Alternative 2</w:t>
      </w:r>
    </w:p>
    <w:p>
      <w:r>
        <w:t>עזב = [עֶזֶב]</w:t>
      </w:r>
    </w:p>
    <w:p>
      <w:r>
        <w:t>Rating: None</w:t>
      </w:r>
    </w:p>
    <w:p>
      <w:pPr>
        <w:pStyle w:val="ListBullet"/>
      </w:pPr>
      <w:r>
        <w:t>BJ:</w:t>
      </w:r>
      <w:r>
        <w:rPr>
          <w:i/>
        </w:rPr>
        <w:t xml:space="preserve"> *les cabanes (des pauvres)</w:t>
      </w:r>
    </w:p>
    <w:p>
      <w:r>
        <w:t>Factors: 14</w:t>
      </w:r>
    </w:p>
    <w:p>
      <w:pPr>
        <w:pStyle w:val="Heading2"/>
      </w:pPr>
      <w:r>
        <w:t>[[@BibleBHS:JOB 20:23]][[BibleBHS:JOB 20:23]]</w:t>
      </w:r>
    </w:p>
    <w:p>
      <w:r>
        <w:rPr>
          <w:b/>
        </w:rPr>
        <w:t>Remark:</w:t>
      </w:r>
      <w:r>
        <w:t xml:space="preserve"> </w:t>
      </w:r>
      <w:r>
        <w:t>None</w:t>
      </w:r>
    </w:p>
    <w:p>
      <w:r>
        <w:rPr>
          <w:b/>
        </w:rPr>
        <w:t>Suggestion:</w:t>
      </w:r>
      <w:r>
        <w:t xml:space="preserve"> </w:t>
      </w:r>
      <w:r>
        <w:t>it shall be for filling his belly / he will be filling his belly</w:t>
      </w:r>
    </w:p>
    <w:p>
      <w:pPr>
        <w:pStyle w:val="Heading3"/>
      </w:pPr>
      <w:r>
        <w:t>Alternative 1</w:t>
      </w:r>
    </w:p>
    <w:p>
      <w:r>
        <w:t>יהי למלא בטנו</w:t>
      </w:r>
    </w:p>
    <w:p>
      <w:r>
        <w:t>Rating: B</w:t>
      </w:r>
    </w:p>
    <w:p>
      <w:pPr>
        <w:pStyle w:val="ListBullet"/>
      </w:pPr>
      <w:r>
        <w:t>RSV:</w:t>
      </w:r>
      <w:r>
        <w:rPr>
          <w:i/>
        </w:rPr>
        <w:t xml:space="preserve"> to fill his belly to the full</w:t>
      </w:r>
    </w:p>
    <w:p>
      <w:pPr>
        <w:pStyle w:val="ListBullet"/>
      </w:pPr>
      <w:r>
        <w:t>TOB:</w:t>
      </w:r>
      <w:r>
        <w:rPr>
          <w:i/>
        </w:rPr>
        <w:t xml:space="preserve"> il en sera à se remplir le ventre</w:t>
      </w:r>
    </w:p>
    <w:p>
      <w:pPr>
        <w:pStyle w:val="ListBullet"/>
      </w:pPr>
      <w:r>
        <w:t>LUT:</w:t>
      </w:r>
      <w:r>
        <w:rPr>
          <w:i/>
        </w:rPr>
        <w:t xml:space="preserve"> es soll geschehen : damit er genug bekommt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6</w:t>
      </w:r>
    </w:p>
    <w:p>
      <w:pPr>
        <w:pStyle w:val="Heading2"/>
      </w:pPr>
      <w:r>
        <w:t>[[BibleBHS:JOB 20:23]]</w:t>
      </w:r>
    </w:p>
    <w:p>
      <w:r>
        <w:rPr>
          <w:b/>
        </w:rPr>
        <w:t>Remark:</w:t>
      </w:r>
      <w:r>
        <w:t xml:space="preserve"> </w:t>
      </w:r>
      <w:r>
        <w:t>None</w:t>
      </w:r>
    </w:p>
    <w:p>
      <w:r>
        <w:rPr>
          <w:b/>
        </w:rPr>
        <w:t>Suggestion:</w:t>
      </w:r>
      <w:r>
        <w:t xml:space="preserve"> </w:t>
      </w:r>
      <w:r>
        <w:t>upon him</w:t>
      </w:r>
    </w:p>
    <w:p>
      <w:pPr>
        <w:pStyle w:val="Heading3"/>
      </w:pPr>
      <w:r>
        <w:t>Alternative 1</w:t>
      </w:r>
    </w:p>
    <w:p>
      <w:r>
        <w:t>עלימו</w:t>
      </w:r>
    </w:p>
    <w:p>
      <w:r>
        <w:t>Rating: A</w:t>
      </w:r>
    </w:p>
    <w:p>
      <w:pPr>
        <w:pStyle w:val="ListBullet"/>
      </w:pPr>
      <w:r>
        <w:t>RSV:</w:t>
      </w:r>
      <w:r>
        <w:rPr>
          <w:i/>
        </w:rPr>
        <w:t xml:space="preserve"> upon him</w:t>
      </w:r>
    </w:p>
    <w:p>
      <w:pPr>
        <w:pStyle w:val="ListBullet"/>
      </w:pPr>
      <w:r>
        <w:t>NEB:</w:t>
      </w:r>
      <w:r>
        <w:rPr>
          <w:i/>
        </w:rPr>
        <w:t xml:space="preserve"> on him</w:t>
      </w:r>
    </w:p>
    <w:p>
      <w:pPr>
        <w:pStyle w:val="ListBullet"/>
      </w:pPr>
      <w:r>
        <w:t>TOB:</w:t>
      </w:r>
      <w:r>
        <w:rPr>
          <w:i/>
        </w:rPr>
        <w:t xml:space="preserve"> sur lui</w:t>
      </w:r>
    </w:p>
    <w:p>
      <w:pPr>
        <w:pStyle w:val="ListBullet"/>
      </w:pPr>
      <w:r>
        <w:t>LUT:</w:t>
      </w:r>
      <w:r>
        <w:rPr>
          <w:i/>
        </w:rPr>
        <w:t xml:space="preserve"> über ihn</w:t>
      </w:r>
    </w:p>
    <w:p>
      <w:pPr>
        <w:pStyle w:val="Heading3"/>
      </w:pPr>
      <w:r>
        <w:t>Alternative 2</w:t>
      </w:r>
    </w:p>
    <w:p>
      <w:r>
        <w:t>[עלמיו]</w:t>
      </w:r>
    </w:p>
    <w:p>
      <w:r>
        <w:t>Rating: None</w:t>
      </w:r>
    </w:p>
    <w:p>
      <w:pPr>
        <w:pStyle w:val="ListBullet"/>
      </w:pPr>
      <w:r>
        <w:t>BJ:</w:t>
      </w:r>
      <w:r>
        <w:rPr>
          <w:i/>
        </w:rPr>
        <w:t xml:space="preserve"> *de traits</w:t>
      </w:r>
    </w:p>
    <w:p>
      <w:r>
        <w:t>Factors: 14</w:t>
      </w:r>
    </w:p>
    <w:p>
      <w:pPr>
        <w:pStyle w:val="Heading2"/>
      </w:pPr>
      <w:r>
        <w:t>[[BibleBHS:JOB 20:23]]</w:t>
      </w:r>
    </w:p>
    <w:p>
      <w:r>
        <w:rPr>
          <w:b/>
        </w:rPr>
        <w:t>Remark:</w:t>
      </w:r>
      <w:r>
        <w:t xml:space="preserve"> </w:t>
      </w:r>
      <w:r>
        <w:t>None</w:t>
      </w:r>
    </w:p>
    <w:p>
      <w:r>
        <w:rPr>
          <w:b/>
        </w:rPr>
        <w:t>Suggestion:</w:t>
      </w:r>
      <w:r>
        <w:t xml:space="preserve"> </w:t>
      </w:r>
      <w:r>
        <w:t>as food (coming from) him (i.e. from God)/ while he feeds himself</w:t>
      </w:r>
    </w:p>
    <w:p>
      <w:pPr>
        <w:pStyle w:val="Heading3"/>
      </w:pPr>
      <w:r>
        <w:t>Alternative 1</w:t>
      </w:r>
    </w:p>
    <w:p>
      <w:r>
        <w:t>בלחומו</w:t>
      </w:r>
    </w:p>
    <w:p>
      <w:r>
        <w:t>Rating: B</w:t>
      </w:r>
    </w:p>
    <w:p>
      <w:pPr>
        <w:pStyle w:val="ListBullet"/>
      </w:pPr>
      <w:r>
        <w:t>NEB:</w:t>
      </w:r>
      <w:r>
        <w:rPr>
          <w:i/>
        </w:rPr>
        <w:t xml:space="preserve"> cruel blows (?)</w:t>
      </w:r>
    </w:p>
    <w:p>
      <w:pPr>
        <w:pStyle w:val="ListBullet"/>
      </w:pPr>
      <w:r>
        <w:t>BJ:</w:t>
      </w:r>
      <w:r>
        <w:rPr>
          <w:i/>
        </w:rPr>
        <w:t xml:space="preserve"> contre sa chair (?)</w:t>
      </w:r>
    </w:p>
    <w:p>
      <w:pPr>
        <w:pStyle w:val="ListBullet"/>
      </w:pPr>
      <w:r>
        <w:t>TOB:</w:t>
      </w:r>
      <w:r>
        <w:rPr>
          <w:i/>
        </w:rPr>
        <w:t xml:space="preserve"> en guise de nourriture</w:t>
      </w:r>
    </w:p>
    <w:p>
      <w:pPr>
        <w:pStyle w:val="Heading3"/>
      </w:pPr>
      <w:r>
        <w:t>Alternative 2</w:t>
      </w:r>
    </w:p>
    <w:p>
      <w:r>
        <w:t>[כלחמו]</w:t>
      </w:r>
    </w:p>
    <w:p>
      <w:r>
        <w:t>Rating: None</w:t>
      </w:r>
    </w:p>
    <w:p>
      <w:pPr>
        <w:pStyle w:val="ListBullet"/>
      </w:pPr>
      <w:r>
        <w:t>RSV:</w:t>
      </w:r>
      <w:r>
        <w:rPr>
          <w:i/>
        </w:rPr>
        <w:t xml:space="preserve"> *as his food</w:t>
      </w:r>
    </w:p>
    <w:p>
      <w:r>
        <w:t>Factors: 14</w:t>
      </w:r>
    </w:p>
    <w:p>
      <w:pPr>
        <w:pStyle w:val="Heading3"/>
      </w:pPr>
      <w:r>
        <w:t>Alternative 3</w:t>
      </w:r>
    </w:p>
    <w:p>
      <w:r>
        <w:t>[חבלים]</w:t>
      </w:r>
    </w:p>
    <w:p>
      <w:r>
        <w:t>Rating: None</w:t>
      </w:r>
    </w:p>
    <w:p>
      <w:pPr>
        <w:pStyle w:val="ListBullet"/>
      </w:pPr>
      <w:r>
        <w:t>LUT:</w:t>
      </w:r>
      <w:r>
        <w:rPr>
          <w:i/>
        </w:rPr>
        <w:t xml:space="preserve"> seine Schrecknisse</w:t>
      </w:r>
    </w:p>
    <w:p>
      <w:r>
        <w:t>Factors: 8</w:t>
      </w:r>
    </w:p>
    <w:p>
      <w:pPr>
        <w:pStyle w:val="Heading2"/>
      </w:pPr>
      <w:r>
        <w:t>[[@BibleBHS:JOB 20:25]][[BibleBHS:JOB 20:25]]</w:t>
      </w:r>
    </w:p>
    <w:p>
      <w:r>
        <w:rPr>
          <w:b/>
        </w:rPr>
        <w:t>Remark:</w:t>
      </w:r>
      <w:r>
        <w:t xml:space="preserve"> </w:t>
      </w:r>
      <w:r>
        <w:t>See another textual difficulty with this word in 41.7(15) below.</w:t>
      </w:r>
    </w:p>
    <w:p>
      <w:r>
        <w:rPr>
          <w:b/>
        </w:rPr>
        <w:t>Suggestion:</w:t>
      </w:r>
      <w:r>
        <w:t xml:space="preserve"> </w:t>
      </w:r>
      <w:r>
        <w:t>out of his back</w:t>
      </w:r>
    </w:p>
    <w:p>
      <w:pPr>
        <w:pStyle w:val="Heading3"/>
      </w:pPr>
      <w:r>
        <w:t>Alternative 1</w:t>
      </w:r>
    </w:p>
    <w:p>
      <w:r>
        <w:t>מִגֵּוָה</w:t>
      </w:r>
    </w:p>
    <w:p>
      <w:r>
        <w:t>Rating: None</w:t>
      </w:r>
    </w:p>
    <w:p>
      <w:r>
        <w:t>Factors: 6, 8</w:t>
      </w:r>
    </w:p>
    <w:p>
      <w:pPr>
        <w:pStyle w:val="Heading3"/>
      </w:pPr>
      <w:r>
        <w:t>Alternative 2</w:t>
      </w:r>
    </w:p>
    <w:p>
      <w:r>
        <w:t>מגוה = [מִגֵּוֹה]</w:t>
      </w:r>
    </w:p>
    <w:p>
      <w:r>
        <w:t>Rating: None</w:t>
      </w:r>
    </w:p>
    <w:p>
      <w:pPr>
        <w:pStyle w:val="ListBullet"/>
      </w:pPr>
      <w:r>
        <w:t>RSV:</w:t>
      </w:r>
      <w:r>
        <w:rPr>
          <w:i/>
        </w:rPr>
        <w:t xml:space="preserve"> out of his body</w:t>
      </w:r>
    </w:p>
    <w:p>
      <w:pPr>
        <w:pStyle w:val="ListBullet"/>
      </w:pPr>
      <w:r>
        <w:t>NEB:</w:t>
      </w:r>
      <w:r>
        <w:rPr>
          <w:i/>
        </w:rPr>
        <w:t xml:space="preserve"> out at his back</w:t>
      </w:r>
    </w:p>
    <w:p>
      <w:pPr>
        <w:pStyle w:val="ListBullet"/>
      </w:pPr>
      <w:r>
        <w:t>BJ:</w:t>
      </w:r>
      <w:r>
        <w:rPr>
          <w:i/>
        </w:rPr>
        <w:t xml:space="preserve"> de son dos</w:t>
      </w:r>
    </w:p>
    <w:p>
      <w:pPr>
        <w:pStyle w:val="ListBullet"/>
      </w:pPr>
      <w:r>
        <w:t>TOB:</w:t>
      </w:r>
      <w:r>
        <w:rPr>
          <w:i/>
        </w:rPr>
        <w:t xml:space="preserve"> de son corps</w:t>
      </w:r>
    </w:p>
    <w:p>
      <w:pPr>
        <w:pStyle w:val="ListBullet"/>
      </w:pPr>
      <w:r>
        <w:t>LUT:</w:t>
      </w:r>
      <w:r>
        <w:rPr>
          <w:i/>
        </w:rPr>
        <w:t xml:space="preserve"> aus seinem Rücken</w:t>
      </w:r>
    </w:p>
    <w:p>
      <w:pPr>
        <w:pStyle w:val="Heading2"/>
      </w:pPr>
      <w:r>
        <w:t>[[BibleBHS:JOB 20:25]]</w:t>
      </w:r>
    </w:p>
    <w:p>
      <w:r>
        <w:rPr>
          <w:b/>
        </w:rPr>
        <w:t>Remark:</w:t>
      </w:r>
      <w:r>
        <w:t xml:space="preserve"> </w:t>
      </w:r>
      <w:r>
        <w:t>The Committee suggests the following interpretations: according to the MT accents יהלך goes with וברק ממררתו and should be interpreted as "and the glittering point (lit. the lightning) comes out of his gall; terror (alights) upon him". But יהלך may also be linked with what follows, עליו אמים, in which case the interpretation is as follows: "the glittering point (lit. the lightning) out of his gall; terror comes upon him".</w:t>
      </w:r>
    </w:p>
    <w:p>
      <w:r>
        <w:rPr>
          <w:b/>
        </w:rPr>
        <w:t>Suggestion:</w:t>
      </w:r>
      <w:r>
        <w:t xml:space="preserve"> </w:t>
      </w:r>
      <w:r>
        <w:t>See Remark</w:t>
      </w:r>
    </w:p>
    <w:p>
      <w:pPr>
        <w:pStyle w:val="Heading3"/>
      </w:pPr>
      <w:r>
        <w:t>Alternative 1</w:t>
      </w:r>
    </w:p>
    <w:p>
      <w:r>
        <w:t>עליו אמים</w:t>
      </w:r>
    </w:p>
    <w:p>
      <w:r>
        <w:t>Rating: B</w:t>
      </w:r>
    </w:p>
    <w:p>
      <w:pPr>
        <w:pStyle w:val="ListBullet"/>
      </w:pPr>
      <w:r>
        <w:t>RSV:</w:t>
      </w:r>
      <w:r>
        <w:rPr>
          <w:i/>
        </w:rPr>
        <w:t xml:space="preserve"> terrors come upon him</w:t>
      </w:r>
    </w:p>
    <w:p>
      <w:pPr>
        <w:pStyle w:val="ListBullet"/>
      </w:pPr>
      <w:r>
        <w:t>BJ:</w:t>
      </w:r>
      <w:r>
        <w:rPr>
          <w:i/>
        </w:rPr>
        <w:t xml:space="preserve"> les terreurs ... contre lui</w:t>
      </w:r>
    </w:p>
    <w:p>
      <w:pPr>
        <w:pStyle w:val="ListBullet"/>
      </w:pPr>
      <w:r>
        <w:t>TOB:</w:t>
      </w:r>
      <w:r>
        <w:rPr>
          <w:i/>
        </w:rPr>
        <w:t xml:space="preserve"> les terreurs sont sur lui</w:t>
      </w:r>
    </w:p>
    <w:p>
      <w:pPr>
        <w:pStyle w:val="ListBullet"/>
      </w:pPr>
      <w:r>
        <w:t>LUT:</w:t>
      </w:r>
      <w:r>
        <w:rPr>
          <w:i/>
        </w:rPr>
        <w:t xml:space="preserve"> Schrecken ... über ihn</w:t>
      </w:r>
    </w:p>
    <w:p>
      <w:pPr>
        <w:pStyle w:val="Heading3"/>
      </w:pPr>
      <w:r>
        <w:t>Alternative 2</w:t>
      </w:r>
    </w:p>
    <w:p>
      <w:r>
        <w:t>[-]</w:t>
      </w:r>
    </w:p>
    <w:p>
      <w:r>
        <w:t>Rating: None</w:t>
      </w:r>
    </w:p>
    <w:p>
      <w:pPr>
        <w:pStyle w:val="ListBullet"/>
      </w:pPr>
      <w:r>
        <w:t>NEB:</w:t>
      </w:r>
      <w:r>
        <w:rPr>
          <w:i/>
        </w:rPr>
        <w:t xml:space="preserve"> *[-]</w:t>
      </w:r>
    </w:p>
    <w:p>
      <w:r>
        <w:t>Factors: 4, 6</w:t>
      </w:r>
    </w:p>
    <w:p>
      <w:pPr>
        <w:pStyle w:val="Heading2"/>
      </w:pPr>
      <w:r>
        <w:t>[[@BibleBHS:JOB 20:26]][[BibleBHS:JOB 20:26]]</w:t>
      </w:r>
    </w:p>
    <w:p>
      <w:r>
        <w:rPr>
          <w:b/>
        </w:rPr>
        <w:t>Remark:</w:t>
      </w:r>
      <w:r>
        <w:t xml:space="preserve"> </w:t>
      </w:r>
      <w:r>
        <w:t>Following the suggestion of the Committee, the beginning of vs. 26 may be rendered as follows: "all darkness is hidden as (a thing) reserved for him".</w:t>
      </w:r>
    </w:p>
    <w:p>
      <w:r>
        <w:rPr>
          <w:b/>
        </w:rPr>
        <w:t>Suggestion:</w:t>
      </w:r>
      <w:r>
        <w:t xml:space="preserve"> </w:t>
      </w:r>
      <w:r>
        <w:t>See Remark</w:t>
      </w:r>
    </w:p>
    <w:p>
      <w:pPr>
        <w:pStyle w:val="Heading3"/>
      </w:pPr>
      <w:r>
        <w:t>Alternative 1</w:t>
      </w:r>
    </w:p>
    <w:p>
      <w:r>
        <w:t>לצפוניו</w:t>
      </w:r>
    </w:p>
    <w:p>
      <w:r>
        <w:t>Rating: B</w:t>
      </w:r>
    </w:p>
    <w:p>
      <w:pPr>
        <w:pStyle w:val="ListBullet"/>
      </w:pPr>
      <w:r>
        <w:t>RSV:</w:t>
      </w:r>
      <w:r>
        <w:rPr>
          <w:i/>
        </w:rPr>
        <w:t xml:space="preserve"> for his treasures</w:t>
      </w:r>
    </w:p>
    <w:p>
      <w:pPr>
        <w:pStyle w:val="ListBullet"/>
      </w:pPr>
      <w:r>
        <w:t>TOB:</w:t>
      </w:r>
      <w:r>
        <w:rPr>
          <w:i/>
        </w:rPr>
        <w:t xml:space="preserve"> en toutes ses caches</w:t>
      </w:r>
    </w:p>
    <w:p>
      <w:pPr>
        <w:pStyle w:val="Heading3"/>
      </w:pPr>
      <w:r>
        <w:t>Alternative 2</w:t>
      </w:r>
    </w:p>
    <w:p>
      <w:r>
        <w:t>[לו]</w:t>
      </w:r>
    </w:p>
    <w:p>
      <w:r>
        <w:t>Rating: None</w:t>
      </w:r>
    </w:p>
    <w:p>
      <w:pPr>
        <w:pStyle w:val="ListBullet"/>
      </w:pPr>
      <w:r>
        <w:t>NEB:</w:t>
      </w:r>
      <w:r>
        <w:rPr>
          <w:i/>
        </w:rPr>
        <w:t xml:space="preserve"> *(awaits) him</w:t>
      </w:r>
    </w:p>
    <w:p>
      <w:pPr>
        <w:pStyle w:val="ListBullet"/>
      </w:pPr>
      <w:r>
        <w:t>LUT:</w:t>
      </w:r>
      <w:r>
        <w:rPr>
          <w:i/>
        </w:rPr>
        <w:t xml:space="preserve"> für ihn</w:t>
      </w:r>
    </w:p>
    <w:p>
      <w:r>
        <w:t>Factors: 6, 4</w:t>
      </w:r>
    </w:p>
    <w:p>
      <w:pPr>
        <w:pStyle w:val="Heading3"/>
      </w:pPr>
      <w:r>
        <w:t>Alternative 3</w:t>
      </w:r>
    </w:p>
    <w:p>
      <w:r>
        <w:t>[לספותו]</w:t>
      </w:r>
    </w:p>
    <w:p>
      <w:r>
        <w:t>Rating: None</w:t>
      </w:r>
    </w:p>
    <w:p>
      <w:pPr>
        <w:pStyle w:val="ListBullet"/>
      </w:pPr>
      <w:r>
        <w:t>BJ:</w:t>
      </w:r>
      <w:r>
        <w:rPr>
          <w:i/>
        </w:rPr>
        <w:t xml:space="preserve"> *pour l'enlever</w:t>
      </w:r>
    </w:p>
    <w:p>
      <w:r>
        <w:t>Factors: 14</w:t>
      </w:r>
    </w:p>
    <w:p>
      <w:pPr>
        <w:pStyle w:val="Heading2"/>
      </w:pPr>
      <w:r>
        <w:t>[[@BibleBHS:JOB 20:29]][[BibleBHS:JOB 20:29]]</w:t>
      </w:r>
    </w:p>
    <w:p>
      <w:r>
        <w:rPr>
          <w:b/>
        </w:rPr>
        <w:t>Remark:</w:t>
      </w:r>
      <w:r>
        <w:t xml:space="preserve"> </w:t>
      </w:r>
      <w:r>
        <w:t>According to the Committee, vs. 29 second half may be rendered as follows: "the inheritance (according to) the order (given for) him from God".</w:t>
      </w:r>
    </w:p>
    <w:p>
      <w:r>
        <w:rPr>
          <w:b/>
        </w:rPr>
        <w:t>Suggestion:</w:t>
      </w:r>
      <w:r>
        <w:t xml:space="preserve"> </w:t>
      </w:r>
      <w:r>
        <w:t>See Remark</w:t>
      </w:r>
    </w:p>
    <w:p>
      <w:pPr>
        <w:pStyle w:val="Heading3"/>
      </w:pPr>
      <w:r>
        <w:t>Alternative 1</w:t>
      </w:r>
    </w:p>
    <w:p>
      <w:r>
        <w:t>ונחלת אמרו</w:t>
      </w:r>
    </w:p>
    <w:p>
      <w:r>
        <w:t>Rating: B</w:t>
      </w:r>
    </w:p>
    <w:p>
      <w:pPr>
        <w:pStyle w:val="ListBullet"/>
      </w:pPr>
      <w:r>
        <w:t>RSV:</w:t>
      </w:r>
      <w:r>
        <w:rPr>
          <w:i/>
        </w:rPr>
        <w:t xml:space="preserve"> the heritage decreed for him</w:t>
      </w:r>
    </w:p>
    <w:p>
      <w:pPr>
        <w:pStyle w:val="ListBullet"/>
      </w:pPr>
      <w:r>
        <w:t>TOB:</w:t>
      </w:r>
      <w:r>
        <w:rPr>
          <w:i/>
        </w:rPr>
        <w:t xml:space="preserve"> la part d'héritage (que Dieu) a décrétée pour lui</w:t>
      </w:r>
    </w:p>
    <w:p>
      <w:pPr>
        <w:pStyle w:val="ListBullet"/>
      </w:pPr>
      <w:r>
        <w:t>LUT:</w:t>
      </w:r>
      <w:r>
        <w:rPr>
          <w:i/>
        </w:rPr>
        <w:t xml:space="preserve"> und das Erbe, (das Gott) ihm zugesprochen hat</w:t>
      </w:r>
    </w:p>
    <w:p>
      <w:pPr>
        <w:pStyle w:val="Heading3"/>
      </w:pPr>
      <w:r>
        <w:t>Alternative 2</w:t>
      </w:r>
    </w:p>
    <w:p>
      <w:r>
        <w:t>[ונחלת מורה]</w:t>
      </w:r>
    </w:p>
    <w:p>
      <w:r>
        <w:t>Rating: None</w:t>
      </w:r>
    </w:p>
    <w:p>
      <w:pPr>
        <w:pStyle w:val="ListBullet"/>
      </w:pPr>
      <w:r>
        <w:t>NEB:</w:t>
      </w:r>
      <w:r>
        <w:rPr>
          <w:i/>
        </w:rPr>
        <w:t xml:space="preserve"> *and the lot (appointed) for the rebel</w:t>
      </w:r>
    </w:p>
    <w:p>
      <w:r>
        <w:t>Factors: 14</w:t>
      </w:r>
    </w:p>
    <w:p>
      <w:pPr>
        <w:pStyle w:val="Heading3"/>
      </w:pPr>
      <w:r>
        <w:t>Alternative 3</w:t>
      </w:r>
    </w:p>
    <w:p>
      <w:r>
        <w:t>[ונחלת מוראר]</w:t>
      </w:r>
    </w:p>
    <w:p>
      <w:r>
        <w:t>Rating: None</w:t>
      </w:r>
    </w:p>
    <w:p>
      <w:pPr>
        <w:pStyle w:val="ListBullet"/>
      </w:pPr>
      <w:r>
        <w:t>BJ:</w:t>
      </w:r>
      <w:r>
        <w:rPr>
          <w:i/>
        </w:rPr>
        <w:t xml:space="preserve"> *l'héritage (qu'il assigne) au maudit</w:t>
      </w:r>
    </w:p>
    <w:p>
      <w:r>
        <w:t>Factors: 14</w:t>
      </w:r>
    </w:p>
    <w:p>
      <w:pPr>
        <w:pStyle w:val="Heading2"/>
      </w:pPr>
      <w:r>
        <w:t>[[@BibleBHS:JOB 21:8]][[BibleBHS:JOB 21:8]]</w:t>
      </w:r>
    </w:p>
    <w:p>
      <w:r>
        <w:rPr>
          <w:b/>
        </w:rPr>
        <w:t>Remark:</w:t>
      </w:r>
      <w:r>
        <w:t xml:space="preserve"> </w:t>
      </w:r>
      <w:r>
        <w:t>For לפניהם in this context the Committee suggests the meaning "while they are still alive", and for עמם: "in their presence" (i.e. not separated from them).</w:t>
      </w:r>
    </w:p>
    <w:p>
      <w:r>
        <w:rPr>
          <w:b/>
        </w:rPr>
        <w:t>Suggestion:</w:t>
      </w:r>
      <w:r>
        <w:t xml:space="preserve"> </w:t>
      </w:r>
      <w:r>
        <w:t>See Remark</w:t>
      </w:r>
    </w:p>
    <w:p>
      <w:pPr>
        <w:pStyle w:val="Heading3"/>
      </w:pPr>
      <w:r>
        <w:t>Alternative 1</w:t>
      </w:r>
    </w:p>
    <w:p>
      <w:r>
        <w:t>לפניהם עִמָּם</w:t>
      </w:r>
    </w:p>
    <w:p>
      <w:r>
        <w:t>Rating: D</w:t>
      </w:r>
    </w:p>
    <w:p>
      <w:pPr>
        <w:pStyle w:val="ListBullet"/>
      </w:pPr>
      <w:r>
        <w:t>RSV:</w:t>
      </w:r>
      <w:r>
        <w:rPr>
          <w:i/>
        </w:rPr>
        <w:t xml:space="preserve"> in their presence</w:t>
      </w:r>
    </w:p>
    <w:p>
      <w:pPr>
        <w:pStyle w:val="ListBullet"/>
      </w:pPr>
      <w:r>
        <w:t>TOB:</w:t>
      </w:r>
      <w:r>
        <w:rPr>
          <w:i/>
        </w:rPr>
        <w:t xml:space="preserve"> en face d'eux, en même temps qu'eux</w:t>
      </w:r>
    </w:p>
    <w:p>
      <w:pPr>
        <w:pStyle w:val="ListBullet"/>
      </w:pPr>
      <w:r>
        <w:t>LUT:</w:t>
      </w:r>
      <w:r>
        <w:rPr>
          <w:i/>
        </w:rPr>
        <w:t xml:space="preserve"> um sie her</w:t>
      </w:r>
    </w:p>
    <w:p>
      <w:pPr>
        <w:pStyle w:val="Heading3"/>
      </w:pPr>
      <w:r>
        <w:t>Alternative 2</w:t>
      </w:r>
    </w:p>
    <w:p>
      <w:r>
        <w:t>לפניהם עמם = [לפניהם עַמָּם]</w:t>
      </w:r>
    </w:p>
    <w:p>
      <w:r>
        <w:t>Rating: None</w:t>
      </w:r>
    </w:p>
    <w:p>
      <w:pPr>
        <w:pStyle w:val="ListBullet"/>
      </w:pPr>
      <w:r>
        <w:t>NEB:</w:t>
      </w:r>
      <w:r>
        <w:rPr>
          <w:i/>
        </w:rPr>
        <w:t xml:space="preserve"> they live to see ... their kinsfolk</w:t>
      </w:r>
    </w:p>
    <w:p>
      <w:r>
        <w:t>Factors: 4, 8</w:t>
      </w:r>
    </w:p>
    <w:p>
      <w:pPr>
        <w:pStyle w:val="Heading3"/>
      </w:pPr>
      <w:r>
        <w:t>Alternative 3</w:t>
      </w:r>
    </w:p>
    <w:p>
      <w:r>
        <w:t>[לפניהם עמדים]</w:t>
      </w:r>
    </w:p>
    <w:p>
      <w:r>
        <w:t>Rating: None</w:t>
      </w:r>
    </w:p>
    <w:p>
      <w:pPr>
        <w:pStyle w:val="ListBullet"/>
      </w:pPr>
      <w:r>
        <w:t>BJ:</w:t>
      </w:r>
      <w:r>
        <w:rPr>
          <w:i/>
        </w:rPr>
        <w:t xml:space="preserve"> *devant eux ... (leurs rejetons) ... subsistent</w:t>
      </w:r>
    </w:p>
    <w:p>
      <w:r>
        <w:t>Factors: 14</w:t>
      </w:r>
    </w:p>
    <w:p>
      <w:pPr>
        <w:pStyle w:val="Heading2"/>
      </w:pPr>
      <w:r>
        <w:t>[[@BibleBHS:JOB 21:11]][[BibleBHS:JOB 21:11]]</w:t>
      </w:r>
    </w:p>
    <w:p>
      <w:r>
        <w:rPr>
          <w:b/>
        </w:rPr>
        <w:t>Remark:</w:t>
      </w:r>
      <w:r>
        <w:t xml:space="preserve"> </w:t>
      </w:r>
      <w:r>
        <w:t>None</w:t>
      </w:r>
    </w:p>
    <w:p>
      <w:r>
        <w:rPr>
          <w:b/>
        </w:rPr>
        <w:t>Suggestion:</w:t>
      </w:r>
      <w:r>
        <w:t xml:space="preserve"> </w:t>
      </w:r>
      <w:r>
        <w:t>and their children</w:t>
      </w:r>
    </w:p>
    <w:p>
      <w:pPr>
        <w:pStyle w:val="Heading3"/>
      </w:pPr>
      <w:r>
        <w:t>Alternative 1</w:t>
      </w:r>
    </w:p>
    <w:p>
      <w:r>
        <w:t>וילדיהם</w:t>
      </w:r>
    </w:p>
    <w:p>
      <w:r>
        <w:t>Rating: A</w:t>
      </w:r>
    </w:p>
    <w:p>
      <w:pPr>
        <w:pStyle w:val="ListBullet"/>
      </w:pPr>
      <w:r>
        <w:t>RSV:</w:t>
      </w:r>
      <w:r>
        <w:rPr>
          <w:i/>
        </w:rPr>
        <w:t xml:space="preserve"> and their children</w:t>
      </w:r>
    </w:p>
    <w:p>
      <w:pPr>
        <w:pStyle w:val="ListBullet"/>
      </w:pPr>
      <w:r>
        <w:t>NEB:</w:t>
      </w:r>
      <w:r>
        <w:rPr>
          <w:i/>
        </w:rPr>
        <w:t xml:space="preserve"> and their little ones</w:t>
      </w:r>
    </w:p>
    <w:p>
      <w:pPr>
        <w:pStyle w:val="ListBullet"/>
      </w:pPr>
      <w:r>
        <w:t>TOB:</w:t>
      </w:r>
      <w:r>
        <w:rPr>
          <w:i/>
        </w:rPr>
        <w:t xml:space="preserve"> et leur marmaille</w:t>
      </w:r>
    </w:p>
    <w:p>
      <w:pPr>
        <w:pStyle w:val="ListBullet"/>
      </w:pPr>
      <w:r>
        <w:t>LUT:</w:t>
      </w:r>
      <w:r>
        <w:rPr>
          <w:i/>
        </w:rPr>
        <w:t xml:space="preserve"> und ihre Knaben</w:t>
      </w:r>
    </w:p>
    <w:p>
      <w:pPr>
        <w:pStyle w:val="Heading3"/>
      </w:pPr>
      <w:r>
        <w:t>Alternative 2</w:t>
      </w:r>
    </w:p>
    <w:p>
      <w:r>
        <w:t>[וילדיהם כאילים]</w:t>
      </w:r>
    </w:p>
    <w:p>
      <w:r>
        <w:t>Rating: None</w:t>
      </w:r>
    </w:p>
    <w:p>
      <w:pPr>
        <w:pStyle w:val="ListBullet"/>
      </w:pPr>
      <w:r>
        <w:t>BJ:</w:t>
      </w:r>
      <w:r>
        <w:rPr>
          <w:i/>
        </w:rPr>
        <w:t xml:space="preserve"> *leurs enfants ... comme des cerfs</w:t>
      </w:r>
    </w:p>
    <w:p>
      <w:r>
        <w:t>Factors: 14</w:t>
      </w:r>
    </w:p>
    <w:p>
      <w:pPr>
        <w:pStyle w:val="Heading2"/>
      </w:pPr>
      <w:r>
        <w:t>[[@BibleBHS:JOB 21:16]][[BibleBHS:JOB 21:16]]</w:t>
      </w:r>
    </w:p>
    <w:p>
      <w:r>
        <w:rPr>
          <w:b/>
        </w:rPr>
        <w:t>Remark:</w:t>
      </w:r>
      <w:r>
        <w:t xml:space="preserve"> </w:t>
      </w:r>
      <w:r>
        <w:t>1. The Committee suggests: רחקה can mean either a statement of fact: "it (the counsel) is far from me", or a wish: "that it may be far from me". 2. See also 22.18 for a similar textual difficulty.</w:t>
      </w:r>
    </w:p>
    <w:p>
      <w:r>
        <w:rPr>
          <w:b/>
        </w:rPr>
        <w:t>Suggestion:</w:t>
      </w:r>
      <w:r>
        <w:t xml:space="preserve"> </w:t>
      </w:r>
      <w:r>
        <w:t>See Remark</w:t>
      </w:r>
    </w:p>
    <w:p>
      <w:pPr>
        <w:pStyle w:val="Heading3"/>
      </w:pPr>
      <w:r>
        <w:t>Alternative 1</w:t>
      </w:r>
    </w:p>
    <w:p>
      <w:r>
        <w:t>מני</w:t>
      </w:r>
    </w:p>
    <w:p>
      <w:r>
        <w:t>Rating: B</w:t>
      </w:r>
    </w:p>
    <w:p>
      <w:pPr>
        <w:pStyle w:val="ListBullet"/>
      </w:pPr>
      <w:r>
        <w:t>RSV:</w:t>
      </w:r>
      <w:r>
        <w:rPr>
          <w:i/>
        </w:rPr>
        <w:t xml:space="preserve"> from me</w:t>
      </w:r>
    </w:p>
    <w:p>
      <w:pPr>
        <w:pStyle w:val="ListBullet"/>
      </w:pPr>
      <w:r>
        <w:t>TOB:</w:t>
      </w:r>
      <w:r>
        <w:rPr>
          <w:i/>
        </w:rPr>
        <w:t xml:space="preserve"> loin de moi</w:t>
      </w:r>
    </w:p>
    <w:p>
      <w:pPr>
        <w:pStyle w:val="ListBullet"/>
      </w:pPr>
      <w:r>
        <w:t>LUT:</w:t>
      </w:r>
      <w:r>
        <w:rPr>
          <w:i/>
        </w:rPr>
        <w:t xml:space="preserve"> von mir</w:t>
      </w:r>
    </w:p>
    <w:p>
      <w:pPr>
        <w:pStyle w:val="Heading3"/>
      </w:pPr>
      <w:r>
        <w:t>Alternative 2</w:t>
      </w:r>
    </w:p>
    <w:p>
      <w:r>
        <w:t>[ממנו]</w:t>
      </w:r>
    </w:p>
    <w:p>
      <w:r>
        <w:t>Rating: None</w:t>
      </w:r>
    </w:p>
    <w:p>
      <w:pPr>
        <w:pStyle w:val="ListBullet"/>
      </w:pPr>
      <w:r>
        <w:t>NEB:</w:t>
      </w:r>
      <w:r>
        <w:rPr>
          <w:i/>
        </w:rPr>
        <w:t xml:space="preserve"> *from God's</w:t>
      </w:r>
    </w:p>
    <w:p>
      <w:pPr>
        <w:pStyle w:val="ListBullet"/>
      </w:pPr>
      <w:r>
        <w:t>BJ:</w:t>
      </w:r>
      <w:r>
        <w:rPr>
          <w:i/>
        </w:rPr>
        <w:t xml:space="preserve"> *Dieu (n'est-il pas écarté) (note d - par erreur ! - attachée au vs. 14)</w:t>
      </w:r>
    </w:p>
    <w:p>
      <w:r>
        <w:t>Factors: 14</w:t>
      </w:r>
    </w:p>
    <w:p>
      <w:pPr>
        <w:pStyle w:val="Heading2"/>
      </w:pPr>
      <w:r>
        <w:t>[[@BibleBHS:JOB 21:17]][[BibleBHS:JOB 21:17]]</w:t>
      </w:r>
    </w:p>
    <w:p>
      <w:r>
        <w:rPr>
          <w:b/>
        </w:rPr>
        <w:t>Remark:</w:t>
      </w:r>
      <w:r>
        <w:t xml:space="preserve"> </w:t>
      </w:r>
      <w:r>
        <w:t>Vs. 17 second half should be rendered, according to the Committee's suggestion, as follows: "he allots as portion his anger".</w:t>
      </w:r>
    </w:p>
    <w:p>
      <w:r>
        <w:rPr>
          <w:b/>
        </w:rPr>
        <w:t>Suggestion:</w:t>
      </w:r>
      <w:r>
        <w:t xml:space="preserve"> </w:t>
      </w:r>
      <w:r>
        <w:t>See Remark</w:t>
      </w:r>
    </w:p>
    <w:p>
      <w:pPr>
        <w:pStyle w:val="Heading3"/>
      </w:pPr>
      <w:r>
        <w:t>Alternative 1</w:t>
      </w:r>
    </w:p>
    <w:p>
      <w:r>
        <w:t>חבלים יחלק</w:t>
      </w:r>
    </w:p>
    <w:p>
      <w:r>
        <w:t>Rating: A</w:t>
      </w:r>
    </w:p>
    <w:p>
      <w:pPr>
        <w:pStyle w:val="ListBullet"/>
      </w:pPr>
      <w:r>
        <w:t>RSV:</w:t>
      </w:r>
      <w:r>
        <w:rPr>
          <w:i/>
        </w:rPr>
        <w:t xml:space="preserve"> *that God distributes pains</w:t>
      </w:r>
    </w:p>
    <w:p>
      <w:pPr>
        <w:pStyle w:val="ListBullet"/>
      </w:pPr>
      <w:r>
        <w:t>NEB:</w:t>
      </w:r>
      <w:r>
        <w:rPr>
          <w:i/>
        </w:rPr>
        <w:t xml:space="preserve"> does God ... deal out suffering</w:t>
      </w:r>
    </w:p>
    <w:p>
      <w:pPr>
        <w:pStyle w:val="ListBullet"/>
      </w:pPr>
      <w:r>
        <w:t>TOB:</w:t>
      </w:r>
      <w:r>
        <w:rPr>
          <w:i/>
        </w:rPr>
        <w:t xml:space="preserve"> *que Dieu leur assigne pour lot</w:t>
      </w:r>
    </w:p>
    <w:p>
      <w:pPr>
        <w:pStyle w:val="ListBullet"/>
      </w:pPr>
      <w:r>
        <w:t>LUT:</w:t>
      </w:r>
      <w:r>
        <w:rPr>
          <w:i/>
        </w:rPr>
        <w:t xml:space="preserve"> dass Gott Herzeleid über sie austeilt</w:t>
      </w:r>
    </w:p>
    <w:p>
      <w:pPr>
        <w:pStyle w:val="Heading3"/>
      </w:pPr>
      <w:r>
        <w:t>Alternative 2</w:t>
      </w:r>
    </w:p>
    <w:p>
      <w:r>
        <w:t>[יחבל חלקו]</w:t>
      </w:r>
    </w:p>
    <w:p>
      <w:r>
        <w:t>Rating: None</w:t>
      </w:r>
    </w:p>
    <w:p>
      <w:pPr>
        <w:pStyle w:val="ListBullet"/>
      </w:pPr>
      <w:r>
        <w:t>BJ:</w:t>
      </w:r>
      <w:r>
        <w:rPr>
          <w:i/>
        </w:rPr>
        <w:t xml:space="preserve"> *(voit-on ... la colère divine) détruire ses biens (en note : "Litt. 'ses biens détruits' . . .)</w:t>
      </w:r>
    </w:p>
    <w:p>
      <w:r>
        <w:t>Factors: 14</w:t>
      </w:r>
    </w:p>
    <w:p>
      <w:pPr>
        <w:pStyle w:val="Heading2"/>
      </w:pPr>
      <w:r>
        <w:t>[[@BibleBHS:JOB 21:33]][[BibleBHS:JOB 21:33]]</w:t>
      </w:r>
    </w:p>
    <w:p>
      <w:r>
        <w:rPr>
          <w:b/>
        </w:rPr>
        <w:t>Remark:</w:t>
      </w:r>
      <w:r>
        <w:t xml:space="preserve"> </w:t>
      </w:r>
      <w:r>
        <w:t>1. According to the suggestion of the Committee, the end of vs. 33 may be explained thus: "and behind him everyone follows, and in front of him (a crowd) without number" (in the funeral procession). 2. NEB rearranges the order of words in verses 32-33, without textual support. Such a rearrangement is therefore conjectural.</w:t>
      </w:r>
    </w:p>
    <w:p>
      <w:r>
        <w:rPr>
          <w:b/>
        </w:rPr>
        <w:t>Suggestion:</w:t>
      </w:r>
      <w:r>
        <w:t xml:space="preserve"> </w:t>
      </w:r>
      <w:r>
        <w:t>See Remarque 1</w:t>
      </w:r>
    </w:p>
    <w:p>
      <w:pPr>
        <w:pStyle w:val="Heading3"/>
      </w:pPr>
      <w:r>
        <w:t>Alternative 1</w:t>
      </w:r>
    </w:p>
    <w:p>
      <w:r>
        <w:t>ולפניו אין מספר</w:t>
      </w:r>
    </w:p>
    <w:p>
      <w:r>
        <w:t>Rating: A</w:t>
      </w:r>
    </w:p>
    <w:p>
      <w:pPr>
        <w:pStyle w:val="ListBullet"/>
      </w:pPr>
      <w:r>
        <w:t>RSV:</w:t>
      </w:r>
      <w:r>
        <w:rPr>
          <w:i/>
        </w:rPr>
        <w:t xml:space="preserve"> and those who go before him are innumerable</w:t>
      </w:r>
    </w:p>
    <w:p>
      <w:pPr>
        <w:pStyle w:val="ListBullet"/>
      </w:pPr>
      <w:r>
        <w:t>TOB:</w:t>
      </w:r>
      <w:r>
        <w:rPr>
          <w:i/>
        </w:rPr>
        <w:t xml:space="preserve"> l'assistance est innombrable</w:t>
      </w:r>
    </w:p>
    <w:p>
      <w:pPr>
        <w:pStyle w:val="ListBullet"/>
      </w:pPr>
      <w:r>
        <w:t>LUT:</w:t>
      </w:r>
      <w:r>
        <w:rPr>
          <w:i/>
        </w:rPr>
        <w:t xml:space="preserve"> und die ihm vorangehen, sind nicht zu zählen</w:t>
      </w:r>
    </w:p>
    <w:p>
      <w:pPr>
        <w:pStyle w:val="Heading3"/>
      </w:pPr>
      <w:r>
        <w:t>Alternative 2</w:t>
      </w:r>
    </w:p>
    <w:p>
      <w:r>
        <w:t>[-]</w:t>
      </w:r>
    </w:p>
    <w:p>
      <w:r>
        <w:t>Rating: None</w:t>
      </w:r>
    </w:p>
    <w:p>
      <w:pPr>
        <w:pStyle w:val="ListBullet"/>
      </w:pPr>
      <w:r>
        <w:t>BJ:</w:t>
      </w:r>
      <w:r>
        <w:rPr>
          <w:i/>
        </w:rPr>
        <w:t xml:space="preserve"> *[-]</w:t>
      </w:r>
    </w:p>
    <w:p>
      <w:r>
        <w:t>Factors: 14</w:t>
      </w:r>
    </w:p>
    <w:p>
      <w:pPr>
        <w:pStyle w:val="Heading3"/>
      </w:pPr>
      <w:r>
        <w:t>Alternative 3</w:t>
      </w:r>
    </w:p>
    <w:p>
      <w:r>
        <w:t>[אין מספר ... ולפניו]</w:t>
      </w:r>
    </w:p>
    <w:p>
      <w:r>
        <w:t>Rating: None</w:t>
      </w:r>
    </w:p>
    <w:p>
      <w:pPr>
        <w:pStyle w:val="ListBullet"/>
      </w:pPr>
      <w:r>
        <w:t>NEB:</w:t>
      </w:r>
      <w:r>
        <w:rPr>
          <w:i/>
        </w:rPr>
        <w:t xml:space="preserve"> before ... and thousands (See Rem. 2)</w:t>
      </w:r>
    </w:p>
    <w:p>
      <w:r>
        <w:t>Factors: 14</w:t>
      </w:r>
    </w:p>
    <w:p>
      <w:pPr>
        <w:pStyle w:val="Heading2"/>
      </w:pPr>
      <w:r>
        <w:t>[[@BibleBHS:JOB 22:11]][[BibleBHS:JOB 22:11]]</w:t>
      </w:r>
    </w:p>
    <w:p>
      <w:r>
        <w:rPr>
          <w:b/>
        </w:rPr>
        <w:t>Remark:</w:t>
      </w:r>
      <w:r>
        <w:t xml:space="preserve"> </w:t>
      </w:r>
      <w:r>
        <w:t>None</w:t>
      </w:r>
    </w:p>
    <w:p>
      <w:r>
        <w:rPr>
          <w:b/>
        </w:rPr>
        <w:t>Suggestion:</w:t>
      </w:r>
      <w:r>
        <w:t xml:space="preserve"> </w:t>
      </w:r>
      <w:r>
        <w:t>or (there is) darkness</w:t>
      </w:r>
    </w:p>
    <w:p>
      <w:pPr>
        <w:pStyle w:val="Heading3"/>
      </w:pPr>
      <w:r>
        <w:t>Alternative 1</w:t>
      </w:r>
    </w:p>
    <w:p>
      <w:r>
        <w:t>או־חֹשֶׁךְ</w:t>
      </w:r>
    </w:p>
    <w:p>
      <w:r>
        <w:t>Rating: C</w:t>
      </w:r>
    </w:p>
    <w:p>
      <w:pPr>
        <w:pStyle w:val="ListBullet"/>
      </w:pPr>
      <w:r>
        <w:t>TOB:</w:t>
      </w:r>
      <w:r>
        <w:rPr>
          <w:i/>
        </w:rPr>
        <w:t xml:space="preserve"> ou bien c'est l'obscurité</w:t>
      </w:r>
    </w:p>
    <w:p>
      <w:pPr>
        <w:pStyle w:val="Heading3"/>
      </w:pPr>
      <w:r>
        <w:t>Alternative 2</w:t>
      </w:r>
    </w:p>
    <w:p>
      <w:r>
        <w:t>[אור חָשַׁךְ] \ [אורך חָשַׁךְ]</w:t>
      </w:r>
    </w:p>
    <w:p>
      <w:r>
        <w:t>Rating: None</w:t>
      </w:r>
    </w:p>
    <w:p>
      <w:pPr>
        <w:pStyle w:val="ListBullet"/>
      </w:pPr>
      <w:r>
        <w:t>RSV:</w:t>
      </w:r>
      <w:r>
        <w:rPr>
          <w:i/>
        </w:rPr>
        <w:t xml:space="preserve"> *your light is darkened</w:t>
      </w:r>
    </w:p>
    <w:p>
      <w:pPr>
        <w:pStyle w:val="ListBullet"/>
      </w:pPr>
      <w:r>
        <w:t>NEB:</w:t>
      </w:r>
      <w:r>
        <w:rPr>
          <w:i/>
        </w:rPr>
        <w:t xml:space="preserve"> *the light is turned into darkness</w:t>
      </w:r>
    </w:p>
    <w:p>
      <w:pPr>
        <w:pStyle w:val="ListBullet"/>
      </w:pPr>
      <w:r>
        <w:t>BJ:</w:t>
      </w:r>
      <w:r>
        <w:rPr>
          <w:i/>
        </w:rPr>
        <w:t xml:space="preserve"> *la lumière s'est assombrie</w:t>
      </w:r>
    </w:p>
    <w:p>
      <w:pPr>
        <w:pStyle w:val="ListBullet"/>
      </w:pPr>
      <w:r>
        <w:t>LUT:</w:t>
      </w:r>
      <w:r>
        <w:rPr>
          <w:i/>
        </w:rPr>
        <w:t xml:space="preserve"> dein Licht ist Finsternis</w:t>
      </w:r>
    </w:p>
    <w:p>
      <w:r>
        <w:t>Factors: 3, 5</w:t>
      </w:r>
    </w:p>
    <w:p>
      <w:pPr>
        <w:pStyle w:val="Heading2"/>
      </w:pPr>
      <w:r>
        <w:t>[[@BibleBHS:JOB 22:12]][[BibleBHS:JOB 22:12]]</w:t>
      </w:r>
    </w:p>
    <w:p>
      <w:r>
        <w:rPr>
          <w:b/>
        </w:rPr>
        <w:t>Remark:</w:t>
      </w:r>
      <w:r>
        <w:t xml:space="preserve"> </w:t>
      </w:r>
      <w:r>
        <w:t>None</w:t>
      </w:r>
    </w:p>
    <w:p>
      <w:r>
        <w:rPr>
          <w:b/>
        </w:rPr>
        <w:t>Suggestion:</w:t>
      </w:r>
      <w:r>
        <w:t xml:space="preserve"> </w:t>
      </w:r>
      <w:r>
        <w:t>and look (imperative sing.)</w:t>
      </w:r>
    </w:p>
    <w:p>
      <w:pPr>
        <w:pStyle w:val="Heading3"/>
      </w:pPr>
      <w:r>
        <w:t>Alternative 1</w:t>
      </w:r>
    </w:p>
    <w:p>
      <w:r>
        <w:t>וּרְאֵה</w:t>
      </w:r>
    </w:p>
    <w:p>
      <w:r>
        <w:t>Rating: B</w:t>
      </w:r>
    </w:p>
    <w:p>
      <w:pPr>
        <w:pStyle w:val="ListBullet"/>
      </w:pPr>
      <w:r>
        <w:t>RSV:</w:t>
      </w:r>
      <w:r>
        <w:rPr>
          <w:i/>
        </w:rPr>
        <w:t xml:space="preserve"> see</w:t>
      </w:r>
    </w:p>
    <w:p>
      <w:pPr>
        <w:pStyle w:val="ListBullet"/>
      </w:pPr>
      <w:r>
        <w:t>TOB:</w:t>
      </w:r>
      <w:r>
        <w:rPr>
          <w:i/>
        </w:rPr>
        <w:t xml:space="preserve"> vois</w:t>
      </w:r>
    </w:p>
    <w:p>
      <w:pPr>
        <w:pStyle w:val="ListBullet"/>
      </w:pPr>
      <w:r>
        <w:t>LUT:</w:t>
      </w:r>
      <w:r>
        <w:rPr>
          <w:i/>
        </w:rPr>
        <w:t xml:space="preserve"> sieh ... an</w:t>
      </w:r>
    </w:p>
    <w:p>
      <w:pPr>
        <w:pStyle w:val="Heading3"/>
      </w:pPr>
      <w:r>
        <w:t>Alternative 2</w:t>
      </w:r>
    </w:p>
    <w:p>
      <w:r>
        <w:t>וראה = [וְרָאָה]</w:t>
      </w:r>
    </w:p>
    <w:p>
      <w:r>
        <w:t>Rating: None</w:t>
      </w:r>
    </w:p>
    <w:p>
      <w:pPr>
        <w:pStyle w:val="ListBullet"/>
      </w:pPr>
      <w:r>
        <w:t>NEB:</w:t>
      </w:r>
      <w:r>
        <w:rPr>
          <w:i/>
        </w:rPr>
        <w:t xml:space="preserve"> (God is ...) and looks</w:t>
      </w:r>
    </w:p>
    <w:p>
      <w:pPr>
        <w:pStyle w:val="ListBullet"/>
      </w:pPr>
      <w:r>
        <w:t>BJ:</w:t>
      </w:r>
      <w:r>
        <w:rPr>
          <w:i/>
        </w:rPr>
        <w:t xml:space="preserve"> *(ne) voit-il (pas)</w:t>
      </w:r>
    </w:p>
    <w:p>
      <w:r>
        <w:t>Factors: 4, 5, 6</w:t>
      </w:r>
    </w:p>
    <w:p>
      <w:pPr>
        <w:pStyle w:val="Heading2"/>
      </w:pPr>
      <w:r>
        <w:t>[[BibleBHS:JOB 22:12]]</w:t>
      </w:r>
    </w:p>
    <w:p>
      <w:r>
        <w:rPr>
          <w:b/>
        </w:rPr>
        <w:t>Remark:</w:t>
      </w:r>
      <w:r>
        <w:t xml:space="preserve"> </w:t>
      </w:r>
      <w:r>
        <w:t>There are two ways in which the Committee suggests to translate vs. 12 second half: (i) "and see the summit of the stars, how high it is!" (רמו refers to the stars, just mentioned); (ii) "and see him (i.e. God) at the summit of the stars, however high they may be".</w:t>
      </w:r>
    </w:p>
    <w:p>
      <w:r>
        <w:rPr>
          <w:b/>
        </w:rPr>
        <w:t>Suggestion:</w:t>
      </w:r>
      <w:r>
        <w:t xml:space="preserve"> </w:t>
      </w:r>
      <w:r>
        <w:t>See Remark</w:t>
      </w:r>
    </w:p>
    <w:p>
      <w:pPr>
        <w:pStyle w:val="Heading3"/>
      </w:pPr>
      <w:r>
        <w:t>Alternative 1</w:t>
      </w:r>
    </w:p>
    <w:p>
      <w:r>
        <w:t>כי־רמו</w:t>
      </w:r>
    </w:p>
    <w:p>
      <w:r>
        <w:t>Rating: B</w:t>
      </w:r>
    </w:p>
    <w:p>
      <w:pPr>
        <w:pStyle w:val="ListBullet"/>
      </w:pPr>
      <w:r>
        <w:t>RSV:</w:t>
      </w:r>
      <w:r>
        <w:rPr>
          <w:i/>
        </w:rPr>
        <w:t xml:space="preserve"> how lofty they are</w:t>
      </w:r>
    </w:p>
    <w:p>
      <w:pPr>
        <w:pStyle w:val="ListBullet"/>
      </w:pPr>
      <w:r>
        <w:t>NEB:</w:t>
      </w:r>
      <w:r>
        <w:rPr>
          <w:i/>
        </w:rPr>
        <w:t xml:space="preserve"> high as they are</w:t>
      </w:r>
    </w:p>
    <w:p>
      <w:pPr>
        <w:pStyle w:val="ListBullet"/>
      </w:pPr>
      <w:r>
        <w:t>TOB:</w:t>
      </w:r>
      <w:r>
        <w:rPr>
          <w:i/>
        </w:rPr>
        <w:t xml:space="preserve"> comme elle est haute</w:t>
      </w:r>
    </w:p>
    <w:p>
      <w:pPr>
        <w:pStyle w:val="ListBullet"/>
      </w:pPr>
      <w:r>
        <w:t>LUT:</w:t>
      </w:r>
      <w:r>
        <w:rPr>
          <w:i/>
        </w:rPr>
        <w:t xml:space="preserve"> wie hoch sie sind</w:t>
      </w:r>
    </w:p>
    <w:p>
      <w:pPr>
        <w:pStyle w:val="Heading3"/>
      </w:pPr>
      <w:r>
        <w:t>Alternative 2</w:t>
      </w:r>
    </w:p>
    <w:p>
      <w:r>
        <w:t>[כי רם הוא]</w:t>
      </w:r>
    </w:p>
    <w:p>
      <w:r>
        <w:t>Rating: None</w:t>
      </w:r>
    </w:p>
    <w:p>
      <w:pPr>
        <w:pStyle w:val="ListBullet"/>
      </w:pPr>
      <w:r>
        <w:t>BJ:</w:t>
      </w:r>
      <w:r>
        <w:rPr>
          <w:i/>
        </w:rPr>
        <w:t xml:space="preserve"> *(vs. 13) et parce qu'il est là-haut</w:t>
      </w:r>
    </w:p>
    <w:p>
      <w:r>
        <w:t>Factors: 14</w:t>
      </w:r>
    </w:p>
    <w:p>
      <w:pPr>
        <w:pStyle w:val="Heading2"/>
      </w:pPr>
      <w:r>
        <w:t>[[@BibleBHS:JOB 22:18]][[BibleBHS:JOB 22:18]]</w:t>
      </w:r>
    </w:p>
    <w:p>
      <w:r>
        <w:rPr>
          <w:b/>
        </w:rPr>
        <w:t>Remark:</w:t>
      </w:r>
      <w:r>
        <w:t xml:space="preserve"> </w:t>
      </w:r>
      <w:r>
        <w:t>See a similar textual difficulty in 21.16 above, and see Rem. 1 there.</w:t>
      </w:r>
    </w:p>
    <w:p>
      <w:r>
        <w:rPr>
          <w:b/>
        </w:rPr>
        <w:t>Suggestion:</w:t>
      </w:r>
      <w:r>
        <w:t xml:space="preserve"> </w:t>
      </w:r>
      <w:r>
        <w:t>from me</w:t>
      </w:r>
    </w:p>
    <w:p>
      <w:pPr>
        <w:pStyle w:val="Heading3"/>
      </w:pPr>
      <w:r>
        <w:t>Alternative 1</w:t>
      </w:r>
    </w:p>
    <w:p>
      <w:r>
        <w:t>מני</w:t>
      </w:r>
    </w:p>
    <w:p>
      <w:r>
        <w:t>Rating: B</w:t>
      </w:r>
    </w:p>
    <w:p>
      <w:pPr>
        <w:pStyle w:val="ListBullet"/>
      </w:pPr>
      <w:r>
        <w:t>RSV:</w:t>
      </w:r>
      <w:r>
        <w:rPr>
          <w:i/>
        </w:rPr>
        <w:t xml:space="preserve"> from me</w:t>
      </w:r>
    </w:p>
    <w:p>
      <w:pPr>
        <w:pStyle w:val="ListBullet"/>
      </w:pPr>
      <w:r>
        <w:t>TOB:</w:t>
      </w:r>
      <w:r>
        <w:rPr>
          <w:i/>
        </w:rPr>
        <w:t xml:space="preserve"> *de moi</w:t>
      </w:r>
    </w:p>
    <w:p>
      <w:pPr>
        <w:pStyle w:val="ListBullet"/>
      </w:pPr>
      <w:r>
        <w:t>LUT:</w:t>
      </w:r>
      <w:r>
        <w:rPr>
          <w:i/>
        </w:rPr>
        <w:t xml:space="preserve"> von mir</w:t>
      </w:r>
    </w:p>
    <w:p>
      <w:pPr>
        <w:pStyle w:val="Heading3"/>
      </w:pPr>
      <w:r>
        <w:t>Alternative 2</w:t>
      </w:r>
    </w:p>
    <w:p>
      <w:r>
        <w:t>[ממנו]</w:t>
      </w:r>
    </w:p>
    <w:p>
      <w:r>
        <w:t>Rating: None</w:t>
      </w:r>
    </w:p>
    <w:p>
      <w:pPr>
        <w:pStyle w:val="ListBullet"/>
      </w:pPr>
      <w:r>
        <w:t>NEB:</w:t>
      </w:r>
      <w:r>
        <w:rPr>
          <w:i/>
        </w:rPr>
        <w:t xml:space="preserve"> *(their purposes and) his (were very different)</w:t>
      </w:r>
    </w:p>
    <w:p>
      <w:pPr>
        <w:pStyle w:val="ListBullet"/>
      </w:pPr>
      <w:r>
        <w:t>BJ:</w:t>
      </w:r>
      <w:r>
        <w:rPr>
          <w:i/>
        </w:rPr>
        <w:t xml:space="preserve"> (lui) ... (tout en étant tenu) à l'écart (du conseil des méchants) (?)</w:t>
      </w:r>
    </w:p>
    <w:p>
      <w:r>
        <w:t>Factors: 5</w:t>
      </w:r>
    </w:p>
    <w:p>
      <w:pPr>
        <w:pStyle w:val="Heading2"/>
      </w:pPr>
      <w:r>
        <w:t>[[@BibleBHS:JOB 22:23]][[BibleBHS:JOB 22:23]]</w:t>
      </w:r>
    </w:p>
    <w:p>
      <w:r>
        <w:rPr>
          <w:b/>
        </w:rPr>
        <w:t>Remark:</w:t>
      </w:r>
      <w:r>
        <w:t xml:space="preserve"> </w:t>
      </w:r>
      <w:r>
        <w:t>None</w:t>
      </w:r>
    </w:p>
    <w:p>
      <w:r>
        <w:rPr>
          <w:b/>
        </w:rPr>
        <w:t>Suggestion:</w:t>
      </w:r>
      <w:r>
        <w:t xml:space="preserve"> </w:t>
      </w:r>
      <w:r>
        <w:t>you will be restored</w:t>
      </w:r>
    </w:p>
    <w:p>
      <w:pPr>
        <w:pStyle w:val="Heading3"/>
      </w:pPr>
      <w:r>
        <w:t>Alternative 1</w:t>
      </w:r>
    </w:p>
    <w:p>
      <w:r>
        <w:t>תבנה</w:t>
      </w:r>
    </w:p>
    <w:p>
      <w:r>
        <w:t>Rating: B</w:t>
      </w:r>
    </w:p>
    <w:p>
      <w:pPr>
        <w:pStyle w:val="ListBullet"/>
      </w:pPr>
      <w:r>
        <w:t>TOB:</w:t>
      </w:r>
      <w:r>
        <w:rPr>
          <w:i/>
        </w:rPr>
        <w:t xml:space="preserve"> tu seras rétabli</w:t>
      </w:r>
    </w:p>
    <w:p>
      <w:pPr>
        <w:pStyle w:val="Heading3"/>
      </w:pPr>
      <w:r>
        <w:t>Alternative 2</w:t>
      </w:r>
    </w:p>
    <w:p>
      <w:r>
        <w:t>[ותענה]</w:t>
      </w:r>
    </w:p>
    <w:p>
      <w:r>
        <w:t>Rating: None</w:t>
      </w:r>
    </w:p>
    <w:p>
      <w:pPr>
        <w:pStyle w:val="ListBullet"/>
      </w:pPr>
      <w:r>
        <w:t>RSV:</w:t>
      </w:r>
      <w:r>
        <w:rPr>
          <w:i/>
        </w:rPr>
        <w:t xml:space="preserve"> *(if you ...) and humble yourself</w:t>
      </w:r>
    </w:p>
    <w:p>
      <w:pPr>
        <w:pStyle w:val="ListBullet"/>
      </w:pPr>
      <w:r>
        <w:t>NEB:</w:t>
      </w:r>
      <w:r>
        <w:rPr>
          <w:i/>
        </w:rPr>
        <w:t xml:space="preserve"> in true sincerity (?)</w:t>
      </w:r>
    </w:p>
    <w:p>
      <w:pPr>
        <w:pStyle w:val="ListBullet"/>
      </w:pPr>
      <w:r>
        <w:t>BJ:</w:t>
      </w:r>
      <w:r>
        <w:rPr>
          <w:i/>
        </w:rPr>
        <w:t xml:space="preserve"> *en humilié (en note: "... litt. 'et t'humilies' . . . ")</w:t>
      </w:r>
    </w:p>
    <w:p>
      <w:pPr>
        <w:pStyle w:val="ListBullet"/>
      </w:pPr>
      <w:r>
        <w:t>LUT:</w:t>
      </w:r>
      <w:r>
        <w:rPr>
          <w:i/>
        </w:rPr>
        <w:t xml:space="preserve"> und demütigst du dich</w:t>
      </w:r>
    </w:p>
    <w:p>
      <w:r>
        <w:t>Factors: 4</w:t>
      </w:r>
    </w:p>
    <w:p>
      <w:pPr>
        <w:pStyle w:val="Heading2"/>
      </w:pPr>
      <w:r>
        <w:t>[[@BibleBHS:JOB 22:29]][[BibleBHS:JOB 22:29]]</w:t>
      </w:r>
    </w:p>
    <w:p>
      <w:r>
        <w:rPr>
          <w:b/>
        </w:rPr>
        <w:t>Remark:</w:t>
      </w:r>
      <w:r>
        <w:t xml:space="preserve"> </w:t>
      </w:r>
      <w:r>
        <w:t>The Committee suggests two translations: vs. 29 may be rendered either as: "when they are brought low, you will say: 'restoration' and he (i.e. God) will save (the man with) lowered eyes", or as: "when they are brought low, you will say: '(it is because of) pride', but (the man with) lowered eyes he (i.e. God) saves".</w:t>
      </w:r>
    </w:p>
    <w:p>
      <w:r>
        <w:rPr>
          <w:b/>
        </w:rPr>
        <w:t>Suggestion:</w:t>
      </w:r>
      <w:r>
        <w:t xml:space="preserve"> </w:t>
      </w:r>
      <w:r>
        <w:t>See Remark</w:t>
      </w:r>
    </w:p>
    <w:p>
      <w:pPr>
        <w:pStyle w:val="Heading3"/>
      </w:pPr>
      <w:r>
        <w:t>Alternative 1</w:t>
      </w:r>
    </w:p>
    <w:p>
      <w:r>
        <w:t>כי־השפילו ותאמר גוה</w:t>
      </w:r>
    </w:p>
    <w:p>
      <w:r>
        <w:t>Rating: B</w:t>
      </w:r>
    </w:p>
    <w:p>
      <w:pPr>
        <w:pStyle w:val="ListBullet"/>
      </w:pPr>
      <w:r>
        <w:t>TOB:</w:t>
      </w:r>
      <w:r>
        <w:rPr>
          <w:i/>
        </w:rPr>
        <w:t xml:space="preserve"> si certains sont abattus, tu pourras leur dire: "Debout !"</w:t>
      </w:r>
    </w:p>
    <w:p>
      <w:pPr>
        <w:pStyle w:val="Heading3"/>
      </w:pPr>
      <w:r>
        <w:t>Alternative 2</w:t>
      </w:r>
    </w:p>
    <w:p>
      <w:r>
        <w:t>[כי־השפיל אלוה גוה]</w:t>
      </w:r>
    </w:p>
    <w:p>
      <w:r>
        <w:t>Rating: None</w:t>
      </w:r>
    </w:p>
    <w:p>
      <w:pPr>
        <w:pStyle w:val="ListBullet"/>
      </w:pPr>
      <w:r>
        <w:t>RSV:</w:t>
      </w:r>
      <w:r>
        <w:rPr>
          <w:i/>
        </w:rPr>
        <w:t xml:space="preserve"> *for God abases the proud</w:t>
      </w:r>
    </w:p>
    <w:p>
      <w:r>
        <w:t>Factors: 14</w:t>
      </w:r>
    </w:p>
    <w:p>
      <w:pPr>
        <w:pStyle w:val="Heading3"/>
      </w:pPr>
      <w:r>
        <w:t>Alternative 3</w:t>
      </w:r>
    </w:p>
    <w:p>
      <w:r>
        <w:t>[כי־השפיל ראמת גאה] / [כי־השפיל את־רם גוה]</w:t>
      </w:r>
    </w:p>
    <w:p>
      <w:r>
        <w:t>Rating: None</w:t>
      </w:r>
    </w:p>
    <w:p>
      <w:pPr>
        <w:pStyle w:val="ListBullet"/>
      </w:pPr>
      <w:r>
        <w:t>NEB:</w:t>
      </w:r>
      <w:r>
        <w:rPr>
          <w:i/>
        </w:rPr>
        <w:t xml:space="preserve"> *but God brings down the pride of the haughty</w:t>
      </w:r>
    </w:p>
    <w:p>
      <w:pPr>
        <w:pStyle w:val="ListBullet"/>
      </w:pPr>
      <w:r>
        <w:t>BJ:</w:t>
      </w:r>
      <w:r>
        <w:rPr>
          <w:i/>
        </w:rPr>
        <w:t xml:space="preserve"> *car il abaisse l'orgueil des superbes</w:t>
      </w:r>
    </w:p>
    <w:p>
      <w:r>
        <w:t>Factors: 14</w:t>
      </w:r>
    </w:p>
    <w:p>
      <w:pPr>
        <w:pStyle w:val="Heading3"/>
      </w:pPr>
      <w:r>
        <w:t>Alternative 4</w:t>
      </w:r>
    </w:p>
    <w:p>
      <w:r>
        <w:t>[כי־השפיל את־גוה]</w:t>
      </w:r>
    </w:p>
    <w:p>
      <w:r>
        <w:t>Rating: None</w:t>
      </w:r>
    </w:p>
    <w:p>
      <w:pPr>
        <w:pStyle w:val="ListBullet"/>
      </w:pPr>
      <w:r>
        <w:t>LUT:</w:t>
      </w:r>
      <w:r>
        <w:rPr>
          <w:i/>
        </w:rPr>
        <w:t xml:space="preserve"> denn er erniedrigt die Hochmütigen</w:t>
      </w:r>
    </w:p>
    <w:p>
      <w:r>
        <w:t>Factors: 14</w:t>
      </w:r>
    </w:p>
    <w:p>
      <w:pPr>
        <w:pStyle w:val="Heading2"/>
      </w:pPr>
      <w:r>
        <w:t>[[@BibleBHS:JOB 22:30]][[BibleBHS:JOB 22:30]]</w:t>
      </w:r>
    </w:p>
    <w:p>
      <w:r>
        <w:rPr>
          <w:b/>
        </w:rPr>
        <w:t>Remark:</w:t>
      </w:r>
      <w:r>
        <w:t xml:space="preserve"> </w:t>
      </w:r>
      <w:r>
        <w:t>For אי the Committee suggests the meaning: "no / not", or "whoever", or "man", (and perhaps "God", or "island" [i.e. country]).</w:t>
      </w:r>
    </w:p>
    <w:p>
      <w:r>
        <w:rPr>
          <w:b/>
        </w:rPr>
        <w:t>Suggestion:</w:t>
      </w:r>
      <w:r>
        <w:t xml:space="preserve"> </w:t>
      </w:r>
      <w:r>
        <w:t>See Remark</w:t>
      </w:r>
    </w:p>
    <w:p>
      <w:pPr>
        <w:pStyle w:val="Heading3"/>
      </w:pPr>
      <w:r>
        <w:t>Alternative 1</w:t>
      </w:r>
    </w:p>
    <w:p>
      <w:r>
        <w:t>אי־נקי</w:t>
      </w:r>
    </w:p>
    <w:p>
      <w:r>
        <w:t>Rating: C</w:t>
      </w:r>
    </w:p>
    <w:p>
      <w:pPr>
        <w:pStyle w:val="ListBullet"/>
      </w:pPr>
      <w:r>
        <w:t>BJ:</w:t>
      </w:r>
      <w:r>
        <w:rPr>
          <w:i/>
        </w:rPr>
        <w:t xml:space="preserve"> l'homme innocent</w:t>
      </w:r>
    </w:p>
    <w:p>
      <w:pPr>
        <w:pStyle w:val="ListBullet"/>
      </w:pPr>
      <w:r>
        <w:t>TOB:</w:t>
      </w:r>
      <w:r>
        <w:rPr>
          <w:i/>
        </w:rPr>
        <w:t xml:space="preserve"> celui qui n'est pas innocent</w:t>
      </w:r>
    </w:p>
    <w:p>
      <w:pPr>
        <w:pStyle w:val="ListBullet"/>
      </w:pPr>
      <w:r>
        <w:t>LUT:</w:t>
      </w:r>
      <w:r>
        <w:rPr>
          <w:i/>
        </w:rPr>
        <w:t xml:space="preserve"> auch wer nicht unschuldig ist</w:t>
      </w:r>
    </w:p>
    <w:p>
      <w:pPr>
        <w:pStyle w:val="Heading3"/>
      </w:pPr>
      <w:r>
        <w:t>Alternative 2</w:t>
      </w:r>
    </w:p>
    <w:p>
      <w:r>
        <w:t>[איש־נקי]</w:t>
      </w:r>
    </w:p>
    <w:p>
      <w:r>
        <w:t>Rating: None</w:t>
      </w:r>
    </w:p>
    <w:p>
      <w:pPr>
        <w:pStyle w:val="ListBullet"/>
      </w:pPr>
      <w:r>
        <w:t>RSV:</w:t>
      </w:r>
      <w:r>
        <w:rPr>
          <w:i/>
        </w:rPr>
        <w:t xml:space="preserve"> *the innocent man</w:t>
      </w:r>
    </w:p>
    <w:p>
      <w:pPr>
        <w:pStyle w:val="ListBullet"/>
      </w:pPr>
      <w:r>
        <w:t>NEB:</w:t>
      </w:r>
      <w:r>
        <w:rPr>
          <w:i/>
        </w:rPr>
        <w:t xml:space="preserve"> *the innocent</w:t>
      </w:r>
    </w:p>
    <w:p>
      <w:r>
        <w:t>Factors: 8, 4</w:t>
      </w:r>
    </w:p>
    <w:p>
      <w:pPr>
        <w:pStyle w:val="Heading2"/>
      </w:pPr>
      <w:r>
        <w:t>[[@BibleBHS:JOB 23:2]][[BibleBHS:JOB 23:2]]</w:t>
      </w:r>
    </w:p>
    <w:p>
      <w:r>
        <w:rPr>
          <w:b/>
        </w:rPr>
        <w:t>Remark:</w:t>
      </w:r>
      <w:r>
        <w:t xml:space="preserve"> </w:t>
      </w:r>
      <w:r>
        <w:t>The Committee proposes the following suggestion: מרי means either "rebellion" or "bitterness". Consequently vs. 2 second part may be interpreted either as "even today my word is (in) revolt" or as "even today my word is bitterness".</w:t>
      </w:r>
    </w:p>
    <w:p>
      <w:r>
        <w:rPr>
          <w:b/>
        </w:rPr>
        <w:t>Suggestion:</w:t>
      </w:r>
      <w:r>
        <w:t xml:space="preserve"> </w:t>
      </w:r>
      <w:r>
        <w:t>See Remark</w:t>
      </w:r>
    </w:p>
    <w:p>
      <w:pPr>
        <w:pStyle w:val="Heading3"/>
      </w:pPr>
      <w:r>
        <w:t>Alternative 1</w:t>
      </w:r>
    </w:p>
    <w:p>
      <w:r>
        <w:t>מרי</w:t>
      </w:r>
    </w:p>
    <w:p>
      <w:r>
        <w:t>Rating: A</w:t>
      </w:r>
    </w:p>
    <w:p>
      <w:pPr>
        <w:pStyle w:val="ListBullet"/>
      </w:pPr>
      <w:r>
        <w:t>NEB:</w:t>
      </w:r>
      <w:r>
        <w:rPr>
          <w:i/>
        </w:rPr>
        <w:t xml:space="preserve"> resentful</w:t>
      </w:r>
    </w:p>
    <w:p>
      <w:pPr>
        <w:pStyle w:val="ListBullet"/>
      </w:pPr>
      <w:r>
        <w:t>BJ:</w:t>
      </w:r>
      <w:r>
        <w:rPr>
          <w:i/>
        </w:rPr>
        <w:t xml:space="preserve"> une révolte</w:t>
      </w:r>
    </w:p>
    <w:p>
      <w:pPr>
        <w:pStyle w:val="ListBullet"/>
      </w:pPr>
      <w:r>
        <w:t>TOB:</w:t>
      </w:r>
      <w:r>
        <w:rPr>
          <w:i/>
        </w:rPr>
        <w:t xml:space="preserve"> (ma plainte se fait) rebelle</w:t>
      </w:r>
    </w:p>
    <w:p>
      <w:pPr>
        <w:pStyle w:val="ListBullet"/>
      </w:pPr>
      <w:r>
        <w:t>LUT:</w:t>
      </w:r>
      <w:r>
        <w:rPr>
          <w:i/>
        </w:rPr>
        <w:t xml:space="preserve"> lehnt sich (meine Klage) auf</w:t>
      </w:r>
    </w:p>
    <w:p>
      <w:pPr>
        <w:pStyle w:val="Heading3"/>
      </w:pPr>
      <w:r>
        <w:t>Alternative 2</w:t>
      </w:r>
    </w:p>
    <w:p>
      <w:r>
        <w:t>[מר]</w:t>
      </w:r>
    </w:p>
    <w:p>
      <w:r>
        <w:t>Rating: None</w:t>
      </w:r>
    </w:p>
    <w:p>
      <w:pPr>
        <w:pStyle w:val="ListBullet"/>
      </w:pPr>
      <w:r>
        <w:t>RSV:</w:t>
      </w:r>
      <w:r>
        <w:rPr>
          <w:i/>
        </w:rPr>
        <w:t xml:space="preserve"> *bitter</w:t>
      </w:r>
    </w:p>
    <w:p>
      <w:r>
        <w:t>Factors: 6</w:t>
      </w:r>
    </w:p>
    <w:p>
      <w:pPr>
        <w:pStyle w:val="Heading2"/>
      </w:pPr>
      <w:r>
        <w:t>[[BibleBHS:JOB 23:2]]</w:t>
      </w:r>
    </w:p>
    <w:p>
      <w:r>
        <w:rPr>
          <w:b/>
        </w:rPr>
        <w:t>Remark:</w:t>
      </w:r>
      <w:r>
        <w:t xml:space="preserve"> </w:t>
      </w:r>
      <w:r>
        <w:t>According to the suggestion of the Committee, vs. 2 second half should be rendered as follows: "my hand is heavy on my groaning" (i.e. my silence is an enforced one).</w:t>
      </w:r>
    </w:p>
    <w:p>
      <w:r>
        <w:rPr>
          <w:b/>
        </w:rPr>
        <w:t>Suggestion:</w:t>
      </w:r>
      <w:r>
        <w:t xml:space="preserve"> </w:t>
      </w:r>
      <w:r>
        <w:t>See Remark</w:t>
      </w:r>
    </w:p>
    <w:p>
      <w:pPr>
        <w:pStyle w:val="Heading3"/>
      </w:pPr>
      <w:r>
        <w:t>Alternative 1</w:t>
      </w:r>
    </w:p>
    <w:p>
      <w:r>
        <w:t>ידי</w:t>
      </w:r>
    </w:p>
    <w:p>
      <w:r>
        <w:t>Rating: None</w:t>
      </w:r>
    </w:p>
    <w:p>
      <w:pPr>
        <w:pStyle w:val="ListBullet"/>
      </w:pPr>
      <w:r>
        <w:t>TOB:</w:t>
      </w:r>
      <w:r>
        <w:rPr>
          <w:i/>
        </w:rPr>
        <w:t xml:space="preserve"> ma main</w:t>
      </w:r>
    </w:p>
    <w:p>
      <w:pPr>
        <w:pStyle w:val="Heading3"/>
      </w:pPr>
      <w:r>
        <w:t>Alternative 2</w:t>
      </w:r>
    </w:p>
    <w:p>
      <w:r>
        <w:t>[ידו]</w:t>
      </w:r>
    </w:p>
    <w:p>
      <w:r>
        <w:t>Rating: None</w:t>
      </w:r>
    </w:p>
    <w:p>
      <w:pPr>
        <w:pStyle w:val="ListBullet"/>
      </w:pPr>
      <w:r>
        <w:t>RSV:</w:t>
      </w:r>
      <w:r>
        <w:rPr>
          <w:i/>
        </w:rPr>
        <w:t xml:space="preserve"> *his hand</w:t>
      </w:r>
    </w:p>
    <w:p>
      <w:pPr>
        <w:pStyle w:val="ListBullet"/>
      </w:pPr>
      <w:r>
        <w:t>NEB:</w:t>
      </w:r>
      <w:r>
        <w:rPr>
          <w:i/>
        </w:rPr>
        <w:t xml:space="preserve"> *for God's hand</w:t>
      </w:r>
    </w:p>
    <w:p>
      <w:pPr>
        <w:pStyle w:val="ListBullet"/>
      </w:pPr>
      <w:r>
        <w:t>BJ:</w:t>
      </w:r>
      <w:r>
        <w:rPr>
          <w:i/>
        </w:rPr>
        <w:t xml:space="preserve"> *sa main</w:t>
      </w:r>
    </w:p>
    <w:p>
      <w:pPr>
        <w:pStyle w:val="ListBullet"/>
      </w:pPr>
      <w:r>
        <w:t>LUT:</w:t>
      </w:r>
      <w:r>
        <w:rPr>
          <w:i/>
        </w:rPr>
        <w:t xml:space="preserve"> seine Hand</w:t>
      </w:r>
    </w:p>
    <w:p>
      <w:r>
        <w:t>Factors: 4, 5</w:t>
      </w:r>
    </w:p>
    <w:p>
      <w:pPr>
        <w:pStyle w:val="Heading2"/>
      </w:pPr>
      <w:r>
        <w:t>[[@BibleBHS:JOB 23:7]][[BibleBHS:JOB 23:7]]</w:t>
      </w:r>
    </w:p>
    <w:p>
      <w:r>
        <w:rPr>
          <w:b/>
        </w:rPr>
        <w:t>Remark:</w:t>
      </w:r>
      <w:r>
        <w:t xml:space="preserve"> </w:t>
      </w:r>
      <w:r>
        <w:t>None</w:t>
      </w:r>
    </w:p>
    <w:p>
      <w:r>
        <w:rPr>
          <w:b/>
        </w:rPr>
        <w:t>Suggestion:</w:t>
      </w:r>
      <w:r>
        <w:t xml:space="preserve"> </w:t>
      </w:r>
      <w:r>
        <w:t>from my judge</w:t>
      </w:r>
    </w:p>
    <w:p>
      <w:pPr>
        <w:pStyle w:val="Heading3"/>
      </w:pPr>
      <w:r>
        <w:t>Alternative 1</w:t>
      </w:r>
    </w:p>
    <w:p>
      <w:r>
        <w:t>מִשֹּׁפְטִי</w:t>
      </w:r>
    </w:p>
    <w:p>
      <w:r>
        <w:t>Rating: B</w:t>
      </w:r>
    </w:p>
    <w:p>
      <w:pPr>
        <w:pStyle w:val="ListBullet"/>
      </w:pPr>
      <w:r>
        <w:t>RSV:</w:t>
      </w:r>
      <w:r>
        <w:rPr>
          <w:i/>
        </w:rPr>
        <w:t xml:space="preserve"> by my judge</w:t>
      </w:r>
    </w:p>
    <w:p>
      <w:pPr>
        <w:pStyle w:val="ListBullet"/>
      </w:pPr>
      <w:r>
        <w:t>NEB:</w:t>
      </w:r>
      <w:r>
        <w:rPr>
          <w:i/>
        </w:rPr>
        <w:t xml:space="preserve"> from my judge</w:t>
      </w:r>
    </w:p>
    <w:p>
      <w:pPr>
        <w:pStyle w:val="ListBullet"/>
      </w:pPr>
      <w:r>
        <w:t>TOB:</w:t>
      </w:r>
      <w:r>
        <w:rPr>
          <w:i/>
        </w:rPr>
        <w:t xml:space="preserve"> à mon juge</w:t>
      </w:r>
    </w:p>
    <w:p>
      <w:pPr>
        <w:pStyle w:val="ListBullet"/>
      </w:pPr>
      <w:r>
        <w:t>LUT:</w:t>
      </w:r>
      <w:r>
        <w:rPr>
          <w:i/>
        </w:rPr>
        <w:t xml:space="preserve"> (würde ich entrinnen) meinem Richter</w:t>
      </w:r>
    </w:p>
    <w:p>
      <w:pPr>
        <w:pStyle w:val="Heading3"/>
      </w:pPr>
      <w:r>
        <w:t>Alternative 2</w:t>
      </w:r>
    </w:p>
    <w:p>
      <w:r>
        <w:t>מִשְׁפָּטִי</w:t>
      </w:r>
    </w:p>
    <w:p>
      <w:r>
        <w:t>Rating: None</w:t>
      </w:r>
    </w:p>
    <w:p>
      <w:pPr>
        <w:pStyle w:val="ListBullet"/>
      </w:pPr>
      <w:r>
        <w:t>BJ:</w:t>
      </w:r>
      <w:r>
        <w:rPr>
          <w:i/>
        </w:rPr>
        <w:t xml:space="preserve"> *ma cause</w:t>
      </w:r>
    </w:p>
    <w:p>
      <w:r>
        <w:t>Factors: 4</w:t>
      </w:r>
    </w:p>
    <w:p>
      <w:pPr>
        <w:pStyle w:val="Heading2"/>
      </w:pPr>
      <w:r>
        <w:t>[[@BibleBHS:JOB 23:9]][[BibleBHS:JOB 23:9]]</w:t>
      </w:r>
    </w:p>
    <w:p>
      <w:r>
        <w:rPr>
          <w:b/>
        </w:rPr>
        <w:t>Remark:</w:t>
      </w:r>
      <w:r>
        <w:t xml:space="preserve"> </w:t>
      </w:r>
      <w:r>
        <w:t>None</w:t>
      </w:r>
    </w:p>
    <w:p>
      <w:r>
        <w:rPr>
          <w:b/>
        </w:rPr>
        <w:t>Suggestion:</w:t>
      </w:r>
      <w:r>
        <w:t xml:space="preserve"> </w:t>
      </w:r>
      <w:r>
        <w:t>when / if he acts</w:t>
      </w:r>
    </w:p>
    <w:p>
      <w:pPr>
        <w:pStyle w:val="Heading3"/>
      </w:pPr>
      <w:r>
        <w:t>Alternative 1</w:t>
      </w:r>
    </w:p>
    <w:p>
      <w:r>
        <w:t>בעשתו</w:t>
      </w:r>
    </w:p>
    <w:p>
      <w:r>
        <w:t>Rating: B</w:t>
      </w:r>
    </w:p>
    <w:p>
      <w:pPr>
        <w:pStyle w:val="ListBullet"/>
      </w:pPr>
      <w:r>
        <w:t>TOB:</w:t>
      </w:r>
      <w:r>
        <w:rPr>
          <w:i/>
        </w:rPr>
        <w:t xml:space="preserve"> est-il occupé</w:t>
      </w:r>
    </w:p>
    <w:p>
      <w:pPr>
        <w:pStyle w:val="ListBullet"/>
      </w:pPr>
      <w:r>
        <w:t>LUT:</w:t>
      </w:r>
      <w:r>
        <w:rPr>
          <w:i/>
        </w:rPr>
        <w:t xml:space="preserve"> ist er (zur Linken)</w:t>
      </w:r>
    </w:p>
    <w:p>
      <w:pPr>
        <w:pStyle w:val="Heading3"/>
      </w:pPr>
      <w:r>
        <w:t>Alternative 2</w:t>
      </w:r>
    </w:p>
    <w:p>
      <w:r>
        <w:t>[בעשתי]</w:t>
      </w:r>
    </w:p>
    <w:p>
      <w:r>
        <w:t>Rating: None</w:t>
      </w:r>
    </w:p>
    <w:p>
      <w:pPr>
        <w:pStyle w:val="ListBullet"/>
      </w:pPr>
      <w:r>
        <w:t>NEB:</w:t>
      </w:r>
      <w:r>
        <w:rPr>
          <w:i/>
        </w:rPr>
        <w:t xml:space="preserve"> *when I turn</w:t>
      </w:r>
    </w:p>
    <w:p>
      <w:r>
        <w:t>Factors: 1, 4</w:t>
      </w:r>
    </w:p>
    <w:p>
      <w:pPr>
        <w:pStyle w:val="Heading3"/>
      </w:pPr>
      <w:r>
        <w:t>Alternative 3</w:t>
      </w:r>
    </w:p>
    <w:p>
      <w:r>
        <w:t>[בקשתיו]</w:t>
      </w:r>
    </w:p>
    <w:p>
      <w:r>
        <w:t>Rating: None</w:t>
      </w:r>
    </w:p>
    <w:p>
      <w:pPr>
        <w:pStyle w:val="ListBullet"/>
      </w:pPr>
      <w:r>
        <w:t>RSV:</w:t>
      </w:r>
      <w:r>
        <w:rPr>
          <w:i/>
        </w:rPr>
        <w:t xml:space="preserve"> *I seek him</w:t>
      </w:r>
    </w:p>
    <w:p>
      <w:pPr>
        <w:pStyle w:val="ListBullet"/>
      </w:pPr>
      <w:r>
        <w:t>BJ:</w:t>
      </w:r>
      <w:r>
        <w:rPr>
          <w:i/>
        </w:rPr>
        <w:t xml:space="preserve"> *quand je le cherche</w:t>
      </w:r>
    </w:p>
    <w:p>
      <w:r>
        <w:t>Factors: 14</w:t>
      </w:r>
    </w:p>
    <w:p>
      <w:pPr>
        <w:pStyle w:val="Heading2"/>
      </w:pPr>
      <w:r>
        <w:t>[[BibleBHS:JOB 23:9]]</w:t>
      </w:r>
    </w:p>
    <w:p>
      <w:r>
        <w:rPr>
          <w:b/>
        </w:rPr>
        <w:t>Remark:</w:t>
      </w:r>
      <w:r>
        <w:t xml:space="preserve"> </w:t>
      </w:r>
      <w:r>
        <w:t>None</w:t>
      </w:r>
    </w:p>
    <w:p>
      <w:r>
        <w:rPr>
          <w:b/>
        </w:rPr>
        <w:t>Suggestion:</w:t>
      </w:r>
      <w:r>
        <w:t xml:space="preserve"> </w:t>
      </w:r>
      <w:r>
        <w:t>if he turns / if he hides himself</w:t>
      </w:r>
    </w:p>
    <w:p>
      <w:pPr>
        <w:pStyle w:val="Heading3"/>
      </w:pPr>
      <w:r>
        <w:t>Alternative 1</w:t>
      </w:r>
    </w:p>
    <w:p>
      <w:r>
        <w:t>יעטף</w:t>
      </w:r>
    </w:p>
    <w:p>
      <w:r>
        <w:t>Rating: B</w:t>
      </w:r>
    </w:p>
    <w:p>
      <w:pPr>
        <w:pStyle w:val="ListBullet"/>
      </w:pPr>
      <w:r>
        <w:t>TOB:</w:t>
      </w:r>
      <w:r>
        <w:rPr>
          <w:i/>
        </w:rPr>
        <w:t xml:space="preserve"> se cache-t-il</w:t>
      </w:r>
    </w:p>
    <w:p>
      <w:pPr>
        <w:pStyle w:val="ListBullet"/>
      </w:pPr>
      <w:r>
        <w:t>LUT:</w:t>
      </w:r>
      <w:r>
        <w:rPr>
          <w:i/>
        </w:rPr>
        <w:t xml:space="preserve"> verbirgt er sich</w:t>
      </w:r>
    </w:p>
    <w:p>
      <w:pPr>
        <w:pStyle w:val="Heading3"/>
      </w:pPr>
      <w:r>
        <w:t>Alternative 2</w:t>
      </w:r>
    </w:p>
    <w:p>
      <w:r>
        <w:t>[אעטף]</w:t>
      </w:r>
    </w:p>
    <w:p>
      <w:r>
        <w:t>Rating: None</w:t>
      </w:r>
    </w:p>
    <w:p>
      <w:pPr>
        <w:pStyle w:val="ListBullet"/>
      </w:pPr>
      <w:r>
        <w:t>RSV:</w:t>
      </w:r>
      <w:r>
        <w:rPr>
          <w:i/>
        </w:rPr>
        <w:t xml:space="preserve"> *I turn</w:t>
      </w:r>
    </w:p>
    <w:p>
      <w:pPr>
        <w:pStyle w:val="ListBullet"/>
      </w:pPr>
      <w:r>
        <w:t>NEB:</w:t>
      </w:r>
      <w:r>
        <w:rPr>
          <w:i/>
        </w:rPr>
        <w:t xml:space="preserve"> *I face</w:t>
      </w:r>
    </w:p>
    <w:p>
      <w:pPr>
        <w:pStyle w:val="ListBullet"/>
      </w:pPr>
      <w:r>
        <w:t>BJ:</w:t>
      </w:r>
      <w:r>
        <w:rPr>
          <w:i/>
        </w:rPr>
        <w:t xml:space="preserve"> *si je me tourne</w:t>
      </w:r>
    </w:p>
    <w:p>
      <w:r>
        <w:t>Factors: 3, 4, 8</w:t>
      </w:r>
    </w:p>
    <w:p>
      <w:pPr>
        <w:pStyle w:val="Heading2"/>
      </w:pPr>
      <w:r>
        <w:t>[[@BibleBHS:JOB 23:12]][[BibleBHS:JOB 23:12]]</w:t>
      </w:r>
    </w:p>
    <w:p>
      <w:r>
        <w:rPr>
          <w:b/>
        </w:rPr>
        <w:t>Remark:</w:t>
      </w:r>
      <w:r>
        <w:t xml:space="preserve"> </w:t>
      </w:r>
      <w:r>
        <w:t>1. The Committee was divided in this case. One half accepted the MT with the rating C (indicated above) as the oldest attested text, while the other half recognizied the earliest attested text in the Septuagint, also with the rating C (indicated above). 2. Those who followed the MT explain the Septuagint form of the text as an error of a scribe who wrongly interpreted the consonants of מחקי and, perhaps, miswrote the מ into ב (Fac. 12), see Rem. 4 below. 3. Moreover, those who adopt the MT, were divided as to the phrase division. The majority of them did not consider the division of the MT as original, but divided vs. 11, second half, and vs. 12 according to the Syriac in the following way: "(vs. 11) I kept his way, / and I did not turn aside (vs. 12) the commandment of his lips, / and I did not remove the statute (concerning) me; / I treasured the words of his mouth." In this interpretation, the meaning of מֵחֻקִּי is "from my statute", i.e. from the statute concerning me. The minority decided to follow the MT including its phrase division. Vs. 11 (second half) and vs. 12, then, would run thus: (vs.ll) "I kept his way and did not turn aside, / (vs. 12) the commandment of his lips and did not remove (it); / more than my portion, I treasured the words of his mouth." In this interpretation מֵחֻקִּי means "more than my portion" (or my allotted part). 4. That half of the Committee who chose the Septuagint reading as the earliest attested text explains the MT form as a scribe's false interpretation of the consonants מחקי (Fac. 12). Moreover, in the opinion of these Committee members, there may be assumed, behind the Septuagint translation, either a Hebrew form מֵחֵקִי with the meaning "in my bosom", or the form בְּחֵקִי, "in my bosom", which then underwent the corruption of מ instead of ב, leading thus to the erroneous מֵחֻקִּי of the MT. The second alternative seemed more likely to the majority of those who follow the Septuagint. 5. Translators may choose either the MT with one of the two phrase divisions, or the Septuagint form. They may indicate the other readings in a note, if they consider it useful.</w:t>
      </w:r>
    </w:p>
    <w:p>
      <w:r>
        <w:rPr>
          <w:b/>
        </w:rPr>
        <w:t>Suggestion:</w:t>
      </w:r>
      <w:r>
        <w:t xml:space="preserve"> </w:t>
      </w:r>
      <w:r>
        <w:t>See Remark&gt;</w:t>
      </w:r>
    </w:p>
    <w:p>
      <w:pPr>
        <w:pStyle w:val="Heading3"/>
      </w:pPr>
      <w:r>
        <w:t>Alternative 1</w:t>
      </w:r>
    </w:p>
    <w:p>
      <w:r>
        <w:t>מֵחֻקִּי</w:t>
      </w:r>
    </w:p>
    <w:p>
      <w:r>
        <w:t>Rating: C</w:t>
      </w:r>
    </w:p>
    <w:p>
      <w:pPr>
        <w:pStyle w:val="ListBullet"/>
      </w:pPr>
      <w:r>
        <w:t>TOB:</w:t>
      </w:r>
      <w:r>
        <w:rPr>
          <w:i/>
        </w:rPr>
        <w:t xml:space="preserve"> plus que mes principes (?)</w:t>
      </w:r>
    </w:p>
    <w:p>
      <w:pPr>
        <w:pStyle w:val="Heading3"/>
      </w:pPr>
      <w:r>
        <w:t>Alternative 2</w:t>
      </w:r>
    </w:p>
    <w:p>
      <w:r>
        <w:t>[מֵחֵקִי / בְּחֵקִי] / [בְּחֵיקִי ] (= Brockington) : LXX</w:t>
      </w:r>
    </w:p>
    <w:p>
      <w:r>
        <w:t>Rating: C</w:t>
      </w:r>
    </w:p>
    <w:p>
      <w:pPr>
        <w:pStyle w:val="ListBullet"/>
      </w:pPr>
      <w:r>
        <w:t>RSV:</w:t>
      </w:r>
      <w:r>
        <w:rPr>
          <w:i/>
        </w:rPr>
        <w:t xml:space="preserve"> *in my bosom</w:t>
      </w:r>
    </w:p>
    <w:p>
      <w:pPr>
        <w:pStyle w:val="ListBullet"/>
      </w:pPr>
      <w:r>
        <w:t>NEB:</w:t>
      </w:r>
      <w:r>
        <w:rPr>
          <w:i/>
        </w:rPr>
        <w:t xml:space="preserve"> *in my heart</w:t>
      </w:r>
    </w:p>
    <w:p>
      <w:pPr>
        <w:pStyle w:val="ListBullet"/>
      </w:pPr>
      <w:r>
        <w:t>BJ:</w:t>
      </w:r>
      <w:r>
        <w:rPr>
          <w:i/>
        </w:rPr>
        <w:t xml:space="preserve"> *dans mon sein</w:t>
      </w:r>
    </w:p>
    <w:p>
      <w:pPr>
        <w:pStyle w:val="ListBullet"/>
      </w:pPr>
      <w:r>
        <w:t>LUT:</w:t>
      </w:r>
      <w:r>
        <w:rPr>
          <w:i/>
        </w:rPr>
        <w:t xml:space="preserve"> bei mir</w:t>
      </w:r>
    </w:p>
    <w:p>
      <w:pPr>
        <w:pStyle w:val="Heading2"/>
      </w:pPr>
      <w:r>
        <w:t>[[@BibleBHS:JOB 23:13]][[BibleBHS:JOB 23:13]]</w:t>
      </w:r>
    </w:p>
    <w:p>
      <w:r>
        <w:rPr>
          <w:b/>
        </w:rPr>
        <w:t>Remark:</w:t>
      </w:r>
      <w:r>
        <w:t xml:space="preserve"> </w:t>
      </w:r>
      <w:r>
        <w:t>The Committee suggests the following interpretations: ב here may be either ב "essentiae": "and he as unique", or ב "societatis": "and he alone", "and he one alone".</w:t>
      </w:r>
    </w:p>
    <w:p>
      <w:r>
        <w:rPr>
          <w:b/>
        </w:rPr>
        <w:t>Suggestion:</w:t>
      </w:r>
      <w:r>
        <w:t xml:space="preserve"> </w:t>
      </w:r>
      <w:r>
        <w:t>See Remark</w:t>
      </w:r>
    </w:p>
    <w:p>
      <w:pPr>
        <w:pStyle w:val="Heading3"/>
      </w:pPr>
      <w:r>
        <w:t>Alternative 1</w:t>
      </w:r>
    </w:p>
    <w:p>
      <w:r>
        <w:t>והוא באחד</w:t>
      </w:r>
    </w:p>
    <w:p>
      <w:r>
        <w:t>Rating: A</w:t>
      </w:r>
    </w:p>
    <w:p>
      <w:pPr>
        <w:pStyle w:val="ListBullet"/>
      </w:pPr>
      <w:r>
        <w:t>RSV:</w:t>
      </w:r>
      <w:r>
        <w:rPr>
          <w:i/>
        </w:rPr>
        <w:t xml:space="preserve"> but he is unchangeable</w:t>
      </w:r>
    </w:p>
    <w:p>
      <w:pPr>
        <w:pStyle w:val="ListBullet"/>
      </w:pPr>
      <w:r>
        <w:t>TOB:</w:t>
      </w:r>
      <w:r>
        <w:rPr>
          <w:i/>
        </w:rPr>
        <w:t xml:space="preserve"> mais lui, il est tout d'une pièce</w:t>
      </w:r>
    </w:p>
    <w:p>
      <w:pPr>
        <w:pStyle w:val="ListBullet"/>
      </w:pPr>
      <w:r>
        <w:t>LUT:</w:t>
      </w:r>
      <w:r>
        <w:rPr>
          <w:i/>
        </w:rPr>
        <w:t xml:space="preserve"> doch er ist der eine</w:t>
      </w:r>
    </w:p>
    <w:p>
      <w:pPr>
        <w:pStyle w:val="Heading3"/>
      </w:pPr>
      <w:r>
        <w:t>Alternative 2</w:t>
      </w:r>
    </w:p>
    <w:p>
      <w:r>
        <w:t>[והוא בחר]</w:t>
      </w:r>
    </w:p>
    <w:p>
      <w:r>
        <w:t>Rating: None</w:t>
      </w:r>
    </w:p>
    <w:p>
      <w:pPr>
        <w:pStyle w:val="ListBullet"/>
      </w:pPr>
      <w:r>
        <w:t>NEB:</w:t>
      </w:r>
      <w:r>
        <w:rPr>
          <w:i/>
        </w:rPr>
        <w:t xml:space="preserve"> *he decides</w:t>
      </w:r>
    </w:p>
    <w:p>
      <w:pPr>
        <w:pStyle w:val="ListBullet"/>
      </w:pPr>
      <w:r>
        <w:t>BJ:</w:t>
      </w:r>
      <w:r>
        <w:rPr>
          <w:i/>
        </w:rPr>
        <w:t xml:space="preserve"> *mais lui décide</w:t>
      </w:r>
    </w:p>
    <w:p>
      <w:r>
        <w:t>Factors: 14</w:t>
      </w:r>
    </w:p>
    <w:p>
      <w:pPr>
        <w:pStyle w:val="Heading2"/>
      </w:pPr>
      <w:r>
        <w:t>[[@BibleBHS:JOB 23:17]][[BibleBHS:JOB 23:17]]</w:t>
      </w:r>
    </w:p>
    <w:p>
      <w:r>
        <w:rPr>
          <w:b/>
        </w:rPr>
        <w:t>Remark:</w:t>
      </w:r>
      <w:r>
        <w:t xml:space="preserve"> </w:t>
      </w:r>
      <w:r>
        <w:t>None</w:t>
      </w:r>
    </w:p>
    <w:p>
      <w:r>
        <w:rPr>
          <w:b/>
        </w:rPr>
        <w:t>Suggestion:</w:t>
      </w:r>
      <w:r>
        <w:t xml:space="preserve"> </w:t>
      </w:r>
      <w:r>
        <w:t>for I was not annihilated (before darkness (came))</w:t>
      </w:r>
    </w:p>
    <w:p>
      <w:pPr>
        <w:pStyle w:val="Heading3"/>
      </w:pPr>
      <w:r>
        <w:t>Alternative 1</w:t>
      </w:r>
    </w:p>
    <w:p>
      <w:r>
        <w:t>כי־לא נצמתי</w:t>
      </w:r>
    </w:p>
    <w:p>
      <w:r>
        <w:t>Rating: B</w:t>
      </w:r>
    </w:p>
    <w:p>
      <w:pPr>
        <w:pStyle w:val="ListBullet"/>
      </w:pPr>
      <w:r>
        <w:t>NEB:</w:t>
      </w:r>
      <w:r>
        <w:rPr>
          <w:i/>
        </w:rPr>
        <w:t xml:space="preserve"> yet I am not reduced to silence</w:t>
      </w:r>
    </w:p>
    <w:p>
      <w:pPr>
        <w:pStyle w:val="ListBullet"/>
      </w:pPr>
      <w:r>
        <w:t>BJ:</w:t>
      </w:r>
      <w:r>
        <w:rPr>
          <w:i/>
        </w:rPr>
        <w:t xml:space="preserve"> car je n'ai pas été anéanti</w:t>
      </w:r>
    </w:p>
    <w:p>
      <w:pPr>
        <w:pStyle w:val="ListBullet"/>
      </w:pPr>
      <w:r>
        <w:t>TOB:</w:t>
      </w:r>
      <w:r>
        <w:rPr>
          <w:i/>
        </w:rPr>
        <w:t xml:space="preserve"> car je n'ai pas été anéanti</w:t>
      </w:r>
    </w:p>
    <w:p>
      <w:pPr>
        <w:pStyle w:val="ListBullet"/>
      </w:pPr>
      <w:r>
        <w:t>LUT:</w:t>
      </w:r>
      <w:r>
        <w:rPr>
          <w:i/>
        </w:rPr>
        <w:t xml:space="preserve"> denn nicht ... muss ich schweigen</w:t>
      </w:r>
    </w:p>
    <w:p>
      <w:pPr>
        <w:pStyle w:val="Heading3"/>
      </w:pPr>
      <w:r>
        <w:t>Alternative 2</w:t>
      </w:r>
    </w:p>
    <w:p>
      <w:r>
        <w:t>כי נצמתי</w:t>
      </w:r>
    </w:p>
    <w:p>
      <w:r>
        <w:t>Rating: None</w:t>
      </w:r>
    </w:p>
    <w:p>
      <w:pPr>
        <w:pStyle w:val="ListBullet"/>
      </w:pPr>
      <w:r>
        <w:t>RSV:</w:t>
      </w:r>
      <w:r>
        <w:rPr>
          <w:i/>
        </w:rPr>
        <w:t xml:space="preserve"> *for I am hemmed in</w:t>
      </w:r>
    </w:p>
    <w:p>
      <w:r>
        <w:t>Factors: 4, 12</w:t>
      </w:r>
    </w:p>
    <w:p>
      <w:pPr>
        <w:pStyle w:val="Heading2"/>
      </w:pPr>
      <w:r>
        <w:t>[[@BibleBHS:JOB 24:1]][[BibleBHS:JOB 24:1]]</w:t>
      </w:r>
    </w:p>
    <w:p>
      <w:r>
        <w:rPr>
          <w:b/>
        </w:rPr>
        <w:t>Remark:</w:t>
      </w:r>
      <w:r>
        <w:t xml:space="preserve"> </w:t>
      </w:r>
      <w:r>
        <w:t>None</w:t>
      </w:r>
    </w:p>
    <w:p>
      <w:r>
        <w:rPr>
          <w:b/>
        </w:rPr>
        <w:t>Suggestion:</w:t>
      </w:r>
      <w:r>
        <w:t xml:space="preserve"> </w:t>
      </w:r>
      <w:r>
        <w:t>why</w:t>
      </w:r>
    </w:p>
    <w:p>
      <w:pPr>
        <w:pStyle w:val="Heading3"/>
      </w:pPr>
      <w:r>
        <w:t>Alternative 1</w:t>
      </w:r>
    </w:p>
    <w:p>
      <w:r>
        <w:t>מדוע</w:t>
      </w:r>
    </w:p>
    <w:p>
      <w:r>
        <w:t>Rating: A</w:t>
      </w:r>
    </w:p>
    <w:p>
      <w:pPr>
        <w:pStyle w:val="ListBullet"/>
      </w:pPr>
      <w:r>
        <w:t>RSV:</w:t>
      </w:r>
      <w:r>
        <w:rPr>
          <w:i/>
        </w:rPr>
        <w:t xml:space="preserve"> why</w:t>
      </w:r>
    </w:p>
    <w:p>
      <w:pPr>
        <w:pStyle w:val="ListBullet"/>
      </w:pPr>
      <w:r>
        <w:t>BJ:</w:t>
      </w:r>
      <w:r>
        <w:rPr>
          <w:i/>
        </w:rPr>
        <w:t xml:space="preserve"> pourquoi</w:t>
      </w:r>
    </w:p>
    <w:p>
      <w:pPr>
        <w:pStyle w:val="ListBullet"/>
      </w:pPr>
      <w:r>
        <w:t>TOB:</w:t>
      </w:r>
      <w:r>
        <w:rPr>
          <w:i/>
        </w:rPr>
        <w:t xml:space="preserve"> pourquoi</w:t>
      </w:r>
    </w:p>
    <w:p>
      <w:pPr>
        <w:pStyle w:val="ListBullet"/>
      </w:pPr>
      <w:r>
        <w:t>LUT:</w:t>
      </w:r>
      <w:r>
        <w:rPr>
          <w:i/>
        </w:rPr>
        <w:t xml:space="preserve"> warum</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[[@BibleBHS:JOB 24:2]][[BibleBHS:JOB 24:2]]</w:t>
      </w:r>
    </w:p>
    <w:p>
      <w:r>
        <w:rPr>
          <w:b/>
        </w:rPr>
        <w:t>Remark:</w:t>
      </w:r>
      <w:r>
        <w:t xml:space="preserve"> </w:t>
      </w:r>
      <w:r>
        <w:t>None</w:t>
      </w:r>
    </w:p>
    <w:p>
      <w:r>
        <w:rPr>
          <w:b/>
        </w:rPr>
        <w:t>Suggestion:</w:t>
      </w:r>
      <w:r>
        <w:t xml:space="preserve"> </w:t>
      </w:r>
      <w:r>
        <w:t>they shift boundaries</w:t>
      </w:r>
    </w:p>
    <w:p>
      <w:pPr>
        <w:pStyle w:val="Heading3"/>
      </w:pPr>
      <w:r>
        <w:t>Alternative 1</w:t>
      </w:r>
    </w:p>
    <w:p>
      <w:r>
        <w:t>גבלות ישיגו</w:t>
      </w:r>
    </w:p>
    <w:p>
      <w:r>
        <w:t>Rating: B</w:t>
      </w:r>
    </w:p>
    <w:p>
      <w:pPr>
        <w:pStyle w:val="ListBullet"/>
      </w:pPr>
      <w:r>
        <w:t>RSV:</w:t>
      </w:r>
      <w:r>
        <w:rPr>
          <w:i/>
        </w:rPr>
        <w:t xml:space="preserve"> men remove landmarks</w:t>
      </w:r>
    </w:p>
    <w:p>
      <w:pPr>
        <w:pStyle w:val="ListBullet"/>
      </w:pPr>
      <w:r>
        <w:t>TOB:</w:t>
      </w:r>
      <w:r>
        <w:rPr>
          <w:i/>
        </w:rPr>
        <w:t xml:space="preserve"> on déplace les bornes</w:t>
      </w:r>
    </w:p>
    <w:p>
      <w:pPr>
        <w:pStyle w:val="Heading3"/>
      </w:pPr>
      <w:r>
        <w:t>Alternative 2</w:t>
      </w:r>
    </w:p>
    <w:p>
      <w:r>
        <w:t>[רעים גבלות ישיגו] / [רשעים גבלות ישיגו]</w:t>
      </w:r>
    </w:p>
    <w:p>
      <w:r>
        <w:t>Rating: None</w:t>
      </w:r>
    </w:p>
    <w:p>
      <w:pPr>
        <w:pStyle w:val="ListBullet"/>
      </w:pPr>
      <w:r>
        <w:t>NEB:</w:t>
      </w:r>
      <w:r>
        <w:rPr>
          <w:i/>
        </w:rPr>
        <w:t xml:space="preserve"> *wicked men move boundary-stones</w:t>
      </w:r>
    </w:p>
    <w:p>
      <w:pPr>
        <w:pStyle w:val="ListBullet"/>
      </w:pPr>
      <w:r>
        <w:t>BJ:</w:t>
      </w:r>
      <w:r>
        <w:rPr>
          <w:i/>
        </w:rPr>
        <w:t xml:space="preserve"> *les méchants déplacent les bornes</w:t>
      </w:r>
    </w:p>
    <w:p>
      <w:pPr>
        <w:pStyle w:val="ListBullet"/>
      </w:pPr>
      <w:r>
        <w:t>LUT:</w:t>
      </w:r>
      <w:r>
        <w:rPr>
          <w:i/>
        </w:rPr>
        <w:t xml:space="preserve"> die Gottlosen verrücken die Grenzen</w:t>
      </w:r>
    </w:p>
    <w:p>
      <w:r>
        <w:t>Factors: 3, 4, 5</w:t>
      </w:r>
    </w:p>
    <w:p>
      <w:pPr>
        <w:pStyle w:val="Heading2"/>
      </w:pPr>
      <w:r>
        <w:t>[[BibleBHS:JOB 24:2]]</w:t>
      </w:r>
    </w:p>
    <w:p>
      <w:r>
        <w:rPr>
          <w:b/>
        </w:rPr>
        <w:t>Remark:</w:t>
      </w:r>
      <w:r>
        <w:t xml:space="preserve"> </w:t>
      </w:r>
      <w:r>
        <w:t>None</w:t>
      </w:r>
    </w:p>
    <w:p>
      <w:r>
        <w:rPr>
          <w:b/>
        </w:rPr>
        <w:t>Suggestion:</w:t>
      </w:r>
      <w:r>
        <w:t xml:space="preserve"> </w:t>
      </w:r>
      <w:r>
        <w:t>and they pasture (them)</w:t>
      </w:r>
    </w:p>
    <w:p>
      <w:pPr>
        <w:pStyle w:val="Heading3"/>
      </w:pPr>
      <w:r>
        <w:t>Alternative 1</w:t>
      </w:r>
    </w:p>
    <w:p>
      <w:r>
        <w:t>וירעו</w:t>
      </w:r>
    </w:p>
    <w:p>
      <w:r>
        <w:t>Rating: B</w:t>
      </w:r>
    </w:p>
    <w:p>
      <w:pPr>
        <w:pStyle w:val="ListBullet"/>
      </w:pPr>
      <w:r>
        <w:t>RSV:</w:t>
      </w:r>
      <w:r>
        <w:rPr>
          <w:i/>
        </w:rPr>
        <w:t xml:space="preserve"> (they ...) and pasture them</w:t>
      </w:r>
    </w:p>
    <w:p>
      <w:pPr>
        <w:pStyle w:val="ListBullet"/>
      </w:pPr>
      <w:r>
        <w:t>TOB:</w:t>
      </w:r>
      <w:r>
        <w:rPr>
          <w:i/>
        </w:rPr>
        <w:t xml:space="preserve"> on fait paître</w:t>
      </w:r>
    </w:p>
    <w:p>
      <w:pPr>
        <w:pStyle w:val="ListBullet"/>
      </w:pPr>
      <w:r>
        <w:t>LUT:</w:t>
      </w:r>
      <w:r>
        <w:rPr>
          <w:i/>
        </w:rPr>
        <w:t xml:space="preserve"> und weiden sie</w:t>
      </w:r>
    </w:p>
    <w:p>
      <w:pPr>
        <w:pStyle w:val="Heading3"/>
      </w:pPr>
      <w:r>
        <w:t>Alternative 2</w:t>
      </w:r>
    </w:p>
    <w:p>
      <w:r>
        <w:t>[ורעו]</w:t>
      </w:r>
    </w:p>
    <w:p>
      <w:r>
        <w:t>Rating: None</w:t>
      </w:r>
    </w:p>
    <w:p>
      <w:pPr>
        <w:pStyle w:val="ListBullet"/>
      </w:pPr>
      <w:r>
        <w:t>NEB:</w:t>
      </w:r>
      <w:r>
        <w:rPr>
          <w:i/>
        </w:rPr>
        <w:t xml:space="preserve"> *and their shepherds</w:t>
      </w:r>
    </w:p>
    <w:p>
      <w:pPr>
        <w:pStyle w:val="ListBullet"/>
      </w:pPr>
      <w:r>
        <w:t>BJ:</w:t>
      </w:r>
      <w:r>
        <w:rPr>
          <w:i/>
        </w:rPr>
        <w:t xml:space="preserve"> *et berger</w:t>
      </w:r>
    </w:p>
    <w:p>
      <w:r>
        <w:t>Factors: 4, 5</w:t>
      </w:r>
    </w:p>
    <w:p>
      <w:pPr>
        <w:pStyle w:val="Heading2"/>
      </w:pPr>
      <w:r>
        <w:t>[[@BibleBHS:JOB 24:5]][[BibleBHS:JOB 24:5]]</w:t>
      </w:r>
    </w:p>
    <w:p>
      <w:r>
        <w:rPr>
          <w:b/>
        </w:rPr>
        <w:t>Remark:</w:t>
      </w:r>
      <w:r>
        <w:t xml:space="preserve"> </w:t>
      </w:r>
      <w:r>
        <w:t>The Committee's suggestion is the following: לו may be taken in a distributive sense, "for each one of them"; or it may be understood as follows: "for him the wilderness is bread for the young".</w:t>
      </w:r>
    </w:p>
    <w:p>
      <w:r>
        <w:rPr>
          <w:b/>
        </w:rPr>
        <w:t>Suggestion:</w:t>
      </w:r>
      <w:r>
        <w:t xml:space="preserve"> </w:t>
      </w:r>
      <w:r>
        <w:t>See Remark</w:t>
      </w:r>
    </w:p>
    <w:p>
      <w:pPr>
        <w:pStyle w:val="Heading3"/>
      </w:pPr>
      <w:r>
        <w:t>Alternative 1</w:t>
      </w:r>
    </w:p>
    <w:p>
      <w:r>
        <w:t>לו לחם</w:t>
      </w:r>
    </w:p>
    <w:p>
      <w:r>
        <w:t>Rating: B</w:t>
      </w:r>
    </w:p>
    <w:p>
      <w:pPr>
        <w:pStyle w:val="ListBullet"/>
      </w:pPr>
      <w:r>
        <w:t>TOB:</w:t>
      </w:r>
      <w:r>
        <w:rPr>
          <w:i/>
        </w:rPr>
        <w:t xml:space="preserve"> *(la steppe ... doit) nourrir leurs (petits) (en note: "Litt. La steppe est pour lui du pain pour les jeunes".)</w:t>
      </w:r>
    </w:p>
    <w:p>
      <w:pPr>
        <w:pStyle w:val="Heading3"/>
      </w:pPr>
      <w:r>
        <w:t>Alternative 2</w:t>
      </w:r>
    </w:p>
    <w:p>
      <w:r>
        <w:t>[לחם]</w:t>
      </w:r>
    </w:p>
    <w:p>
      <w:r>
        <w:t>Rating: None</w:t>
      </w:r>
    </w:p>
    <w:p>
      <w:pPr>
        <w:pStyle w:val="ListBullet"/>
      </w:pPr>
      <w:r>
        <w:t>RSV:</w:t>
      </w:r>
      <w:r>
        <w:rPr>
          <w:i/>
        </w:rPr>
        <w:t xml:space="preserve"> *as food</w:t>
      </w:r>
    </w:p>
    <w:p>
      <w:pPr>
        <w:pStyle w:val="ListBullet"/>
      </w:pPr>
      <w:r>
        <w:t>LUT:</w:t>
      </w:r>
      <w:r>
        <w:rPr>
          <w:i/>
        </w:rPr>
        <w:t xml:space="preserve"> als Speise</w:t>
      </w:r>
    </w:p>
    <w:p>
      <w:r>
        <w:t>Factors: 4, 8</w:t>
      </w:r>
    </w:p>
    <w:p>
      <w:pPr>
        <w:pStyle w:val="Heading3"/>
      </w:pPr>
      <w:r>
        <w:t>Alternative 3</w:t>
      </w:r>
    </w:p>
    <w:p>
      <w:r>
        <w:t>[לא לחם]</w:t>
      </w:r>
    </w:p>
    <w:p>
      <w:r>
        <w:t>Rating: None</w:t>
      </w:r>
    </w:p>
    <w:p>
      <w:pPr>
        <w:pStyle w:val="ListBullet"/>
      </w:pPr>
      <w:r>
        <w:t>NEB:</w:t>
      </w:r>
      <w:r>
        <w:rPr>
          <w:i/>
        </w:rPr>
        <w:t xml:space="preserve"> *(their children) go hungry</w:t>
      </w:r>
    </w:p>
    <w:p>
      <w:r>
        <w:t>Factors: 14</w:t>
      </w:r>
    </w:p>
    <w:p>
      <w:pPr>
        <w:pStyle w:val="Heading3"/>
      </w:pPr>
      <w:r>
        <w:t>Alternative 4</w:t>
      </w:r>
    </w:p>
    <w:p>
      <w:r>
        <w:t>[ללחם]</w:t>
      </w:r>
    </w:p>
    <w:p>
      <w:r>
        <w:t>Rating: None</w:t>
      </w:r>
    </w:p>
    <w:p>
      <w:pPr>
        <w:pStyle w:val="ListBullet"/>
      </w:pPr>
      <w:r>
        <w:t>BJ:</w:t>
      </w:r>
      <w:r>
        <w:rPr>
          <w:i/>
        </w:rPr>
        <w:t xml:space="preserve"> *du pain</w:t>
      </w:r>
    </w:p>
    <w:p>
      <w:r>
        <w:t>Factors: 14</w:t>
      </w:r>
    </w:p>
    <w:p>
      <w:pPr>
        <w:pStyle w:val="Heading2"/>
      </w:pPr>
      <w:r>
        <w:t>[[@BibleBHS:JOB 24:6]][[BibleBHS:JOB 24:6]]</w:t>
      </w:r>
    </w:p>
    <w:p>
      <w:r>
        <w:rPr>
          <w:b/>
        </w:rPr>
        <w:t>Remark:</w:t>
      </w:r>
      <w:r>
        <w:t xml:space="preserve"> </w:t>
      </w:r>
      <w:r>
        <w:t>According to the Committee's suggestion, בלילו may be interpreted either as "that which is not his", or as "(in the field they harvest) his fodder".</w:t>
      </w:r>
    </w:p>
    <w:p>
      <w:r>
        <w:rPr>
          <w:b/>
        </w:rPr>
        <w:t>Suggestion:</w:t>
      </w:r>
      <w:r>
        <w:t xml:space="preserve"> </w:t>
      </w:r>
      <w:r>
        <w:t>See Remark</w:t>
      </w:r>
    </w:p>
    <w:p>
      <w:pPr>
        <w:pStyle w:val="Heading3"/>
      </w:pPr>
      <w:r>
        <w:t>Alternative 1</w:t>
      </w:r>
    </w:p>
    <w:p>
      <w:r>
        <w:t>בלילו</w:t>
      </w:r>
    </w:p>
    <w:p>
      <w:r>
        <w:t>Rating: A</w:t>
      </w:r>
    </w:p>
    <w:p>
      <w:pPr>
        <w:pStyle w:val="ListBullet"/>
      </w:pPr>
      <w:r>
        <w:t>NEB:</w:t>
      </w:r>
      <w:r>
        <w:rPr>
          <w:i/>
        </w:rPr>
        <w:t xml:space="preserve"> *what is not theirs (in a note: "Lit. his.")</w:t>
      </w:r>
    </w:p>
    <w:p>
      <w:pPr>
        <w:pStyle w:val="ListBullet"/>
      </w:pPr>
      <w:r>
        <w:t>TOB:</w:t>
      </w:r>
      <w:r>
        <w:rPr>
          <w:i/>
        </w:rPr>
        <w:t xml:space="preserve"> (ils) se (coupent) du fourrage</w:t>
      </w:r>
    </w:p>
    <w:p>
      <w:pPr>
        <w:pStyle w:val="Heading3"/>
      </w:pPr>
      <w:r>
        <w:t>Alternative 2</w:t>
      </w:r>
    </w:p>
    <w:p>
      <w:r>
        <w:t>[בלילם]</w:t>
      </w:r>
    </w:p>
    <w:p>
      <w:r>
        <w:t>Rating: None</w:t>
      </w:r>
    </w:p>
    <w:p>
      <w:pPr>
        <w:pStyle w:val="ListBullet"/>
      </w:pPr>
      <w:r>
        <w:t>RSV:</w:t>
      </w:r>
      <w:r>
        <w:rPr>
          <w:i/>
        </w:rPr>
        <w:t xml:space="preserve"> *their fodder</w:t>
      </w:r>
    </w:p>
    <w:p>
      <w:r>
        <w:t>Factors: 14</w:t>
      </w:r>
    </w:p>
    <w:p>
      <w:pPr>
        <w:pStyle w:val="Heading3"/>
      </w:pPr>
      <w:r>
        <w:t>Alternative 3</w:t>
      </w:r>
    </w:p>
    <w:p>
      <w:r>
        <w:t>[בליעל]</w:t>
      </w:r>
    </w:p>
    <w:p>
      <w:r>
        <w:t>Rating: None</w:t>
      </w:r>
    </w:p>
    <w:p>
      <w:pPr>
        <w:pStyle w:val="ListBullet"/>
      </w:pPr>
      <w:r>
        <w:t>BJ:</w:t>
      </w:r>
      <w:r>
        <w:rPr>
          <w:i/>
        </w:rPr>
        <w:t xml:space="preserve"> *un vaurien</w:t>
      </w:r>
    </w:p>
    <w:p>
      <w:r>
        <w:t>Factors: 14</w:t>
      </w:r>
    </w:p>
    <w:p>
      <w:pPr>
        <w:pStyle w:val="Heading3"/>
      </w:pPr>
      <w:r>
        <w:t>Alternative 4</w:t>
      </w:r>
    </w:p>
    <w:p>
      <w:r>
        <w:t>[בלילה]</w:t>
      </w:r>
    </w:p>
    <w:p>
      <w:r>
        <w:t>Rating: None</w:t>
      </w:r>
    </w:p>
    <w:p>
      <w:pPr>
        <w:pStyle w:val="ListBullet"/>
      </w:pPr>
      <w:r>
        <w:t>LUT:</w:t>
      </w:r>
      <w:r>
        <w:rPr>
          <w:i/>
        </w:rPr>
        <w:t xml:space="preserve"> des Nachts</w:t>
      </w:r>
    </w:p>
    <w:p>
      <w:r>
        <w:t>Factors: 14</w:t>
      </w:r>
    </w:p>
    <w:p>
      <w:pPr>
        <w:pStyle w:val="Heading2"/>
      </w:pPr>
      <w:r>
        <w:t>[[@BibleBHS:JOB 24:9]][[BibleBHS:JOB 24:9]]</w:t>
      </w:r>
    </w:p>
    <w:p>
      <w:r>
        <w:rPr>
          <w:b/>
        </w:rPr>
        <w:t>Remark:</w:t>
      </w:r>
      <w:r>
        <w:t xml:space="preserve"> </w:t>
      </w:r>
      <w:r>
        <w:t>None</w:t>
      </w:r>
    </w:p>
    <w:p>
      <w:r>
        <w:rPr>
          <w:b/>
        </w:rPr>
        <w:t>Suggestion:</w:t>
      </w:r>
      <w:r>
        <w:t xml:space="preserve"> </w:t>
      </w:r>
      <w:r>
        <w:t>from the breast</w:t>
      </w:r>
    </w:p>
    <w:p>
      <w:pPr>
        <w:pStyle w:val="Heading3"/>
      </w:pPr>
      <w:r>
        <w:t>Alternative 1</w:t>
      </w:r>
    </w:p>
    <w:p>
      <w:r>
        <w:t>מִשֹּׁד</w:t>
      </w:r>
    </w:p>
    <w:p>
      <w:r>
        <w:t>Rating: A</w:t>
      </w:r>
    </w:p>
    <w:p>
      <w:pPr>
        <w:pStyle w:val="ListBullet"/>
      </w:pPr>
      <w:r>
        <w:t>RSV:</w:t>
      </w:r>
      <w:r>
        <w:rPr>
          <w:i/>
        </w:rPr>
        <w:t xml:space="preserve"> from the breast</w:t>
      </w:r>
    </w:p>
    <w:p>
      <w:pPr>
        <w:pStyle w:val="ListBullet"/>
      </w:pPr>
      <w:r>
        <w:t>NEB:</w:t>
      </w:r>
      <w:r>
        <w:rPr>
          <w:i/>
        </w:rPr>
        <w:t xml:space="preserve"> from the breast</w:t>
      </w:r>
    </w:p>
    <w:p>
      <w:pPr>
        <w:pStyle w:val="ListBullet"/>
      </w:pPr>
      <w:r>
        <w:t>TOB:</w:t>
      </w:r>
      <w:r>
        <w:rPr>
          <w:i/>
        </w:rPr>
        <w:t xml:space="preserve"> (on arrache ...) à la mamelle</w:t>
      </w:r>
    </w:p>
    <w:p>
      <w:pPr>
        <w:pStyle w:val="ListBullet"/>
      </w:pPr>
      <w:r>
        <w:t>LUT:</w:t>
      </w:r>
      <w:r>
        <w:rPr>
          <w:i/>
        </w:rPr>
        <w:t xml:space="preserve"> von der Mutterbrust</w:t>
      </w:r>
    </w:p>
    <w:p>
      <w:pPr>
        <w:pStyle w:val="Heading3"/>
      </w:pPr>
      <w:r>
        <w:t>Alternative 2</w:t>
      </w:r>
    </w:p>
    <w:p>
      <w:r>
        <w:t>משד = [מִשַּׁד]</w:t>
      </w:r>
    </w:p>
    <w:p>
      <w:r>
        <w:t>Rating: None</w:t>
      </w:r>
    </w:p>
    <w:p>
      <w:pPr>
        <w:pStyle w:val="ListBullet"/>
      </w:pPr>
      <w:r>
        <w:t>BJ:</w:t>
      </w:r>
      <w:r>
        <w:rPr>
          <w:i/>
        </w:rPr>
        <w:t xml:space="preserve"> *à la mamelle</w:t>
      </w:r>
    </w:p>
    <w:p>
      <w:r>
        <w:t>Factors: 14</w:t>
      </w:r>
    </w:p>
    <w:p>
      <w:pPr>
        <w:pStyle w:val="Heading2"/>
      </w:pPr>
      <w:r>
        <w:t>[[BibleBHS:JOB 24:9]]</w:t>
      </w:r>
    </w:p>
    <w:p>
      <w:r>
        <w:rPr>
          <w:b/>
        </w:rPr>
        <w:t>Remark:</w:t>
      </w:r>
      <w:r>
        <w:t xml:space="preserve"> </w:t>
      </w:r>
      <w:r>
        <w:t>None</w:t>
      </w:r>
    </w:p>
    <w:p>
      <w:r>
        <w:rPr>
          <w:b/>
        </w:rPr>
        <w:t>Suggestion:</w:t>
      </w:r>
      <w:r>
        <w:t xml:space="preserve"> </w:t>
      </w:r>
      <w:r>
        <w:t>and against the poor man</w:t>
      </w:r>
    </w:p>
    <w:p>
      <w:pPr>
        <w:pStyle w:val="Heading3"/>
      </w:pPr>
      <w:r>
        <w:t>Alternative 1</w:t>
      </w:r>
    </w:p>
    <w:p>
      <w:r>
        <w:t>וְעַל־עני</w:t>
      </w:r>
    </w:p>
    <w:p>
      <w:r>
        <w:t>Rating: C</w:t>
      </w:r>
    </w:p>
    <w:p>
      <w:pPr>
        <w:pStyle w:val="ListBullet"/>
      </w:pPr>
      <w:r>
        <w:t>TOB:</w:t>
      </w:r>
      <w:r>
        <w:rPr>
          <w:i/>
        </w:rPr>
        <w:t xml:space="preserve"> du pauvre (on exige)</w:t>
      </w:r>
    </w:p>
    <w:p>
      <w:pPr>
        <w:pStyle w:val="Heading3"/>
      </w:pPr>
      <w:r>
        <w:t>Alternative 2</w:t>
      </w:r>
    </w:p>
    <w:p>
      <w:r>
        <w:t>ועל־עני = [... וְעֹל־] / [... וְעֻל־]</w:t>
      </w:r>
    </w:p>
    <w:p>
      <w:r>
        <w:t>Rating: None</w:t>
      </w:r>
    </w:p>
    <w:p>
      <w:pPr>
        <w:pStyle w:val="ListBullet"/>
      </w:pPr>
      <w:r>
        <w:t>RSV:</w:t>
      </w:r>
      <w:r>
        <w:rPr>
          <w:i/>
        </w:rPr>
        <w:t xml:space="preserve"> the infant of the poor.)</w:t>
      </w:r>
    </w:p>
    <w:p>
      <w:pPr>
        <w:pStyle w:val="ListBullet"/>
      </w:pPr>
      <w:r>
        <w:t>NEB:</w:t>
      </w:r>
      <w:r>
        <w:rPr>
          <w:i/>
        </w:rPr>
        <w:t xml:space="preserve"> the poor man's child</w:t>
      </w:r>
    </w:p>
    <w:p>
      <w:pPr>
        <w:pStyle w:val="ListBullet"/>
      </w:pPr>
      <w:r>
        <w:t>BJ:</w:t>
      </w:r>
      <w:r>
        <w:rPr>
          <w:i/>
        </w:rPr>
        <w:t xml:space="preserve"> *le nourrisson du pauvre</w:t>
      </w:r>
    </w:p>
    <w:p>
      <w:pPr>
        <w:pStyle w:val="ListBullet"/>
      </w:pPr>
      <w:r>
        <w:t>LUT:</w:t>
      </w:r>
      <w:r>
        <w:rPr>
          <w:i/>
        </w:rPr>
        <w:t xml:space="preserve"> den Säugling der Armen</w:t>
      </w:r>
    </w:p>
    <w:p>
      <w:r>
        <w:t>Factors: 14, 4, 5</w:t>
      </w:r>
    </w:p>
    <w:p>
      <w:pPr>
        <w:pStyle w:val="Heading2"/>
      </w:pPr>
      <w:r>
        <w:t>[[@BibleBHS:JOB 24:11]][[BibleBHS:JOB 24:11]]</w:t>
      </w:r>
    </w:p>
    <w:p>
      <w:r>
        <w:rPr>
          <w:b/>
        </w:rPr>
        <w:t>Remark:</w:t>
      </w:r>
      <w:r>
        <w:t xml:space="preserve"> </w:t>
      </w:r>
      <w:r>
        <w:t>For vs. 11, first half, the Committee suggests as translation either: "between their rows (of olive trees) they press the (olive) oil" or "between their rows (of olives) they spend the mid-day".</w:t>
      </w:r>
    </w:p>
    <w:p>
      <w:r>
        <w:rPr>
          <w:b/>
        </w:rPr>
        <w:t>Suggestion:</w:t>
      </w:r>
      <w:r>
        <w:t xml:space="preserve"> </w:t>
      </w:r>
      <w:r>
        <w:t>See Remark</w:t>
      </w:r>
    </w:p>
    <w:p>
      <w:pPr>
        <w:pStyle w:val="Heading3"/>
      </w:pPr>
      <w:r>
        <w:t>Alternative 1</w:t>
      </w:r>
    </w:p>
    <w:p>
      <w:r>
        <w:t>בין־שׁוּרֹתָם</w:t>
      </w:r>
    </w:p>
    <w:p>
      <w:r>
        <w:t>Rating: A</w:t>
      </w:r>
    </w:p>
    <w:p>
      <w:pPr>
        <w:pStyle w:val="ListBullet"/>
      </w:pPr>
      <w:r>
        <w:t>TOB:</w:t>
      </w:r>
      <w:r>
        <w:rPr>
          <w:i/>
        </w:rPr>
        <w:t xml:space="preserve"> dans les enclos des autres</w:t>
      </w:r>
    </w:p>
    <w:p>
      <w:pPr>
        <w:pStyle w:val="ListBullet"/>
      </w:pPr>
      <w:r>
        <w:t>LUT:</w:t>
      </w:r>
      <w:r>
        <w:rPr>
          <w:i/>
        </w:rPr>
        <w:t xml:space="preserve"> gleich in den Garten</w:t>
      </w:r>
    </w:p>
    <w:p>
      <w:pPr>
        <w:pStyle w:val="Heading3"/>
      </w:pPr>
      <w:r>
        <w:t>Alternative 2</w:t>
      </w:r>
    </w:p>
    <w:p>
      <w:r>
        <w:t>בין־שורתם = [בין־שׁוּרָתַם] [בין־שׁוּרָתַיִם]</w:t>
      </w:r>
    </w:p>
    <w:p>
      <w:r>
        <w:t>Rating: None</w:t>
      </w:r>
    </w:p>
    <w:p>
      <w:pPr>
        <w:pStyle w:val="ListBullet"/>
      </w:pPr>
      <w:r>
        <w:t>NEB:</w:t>
      </w:r>
      <w:r>
        <w:rPr>
          <w:i/>
        </w:rPr>
        <w:t xml:space="preserve"> in the shade where two walls meet (?)</w:t>
      </w:r>
    </w:p>
    <w:p>
      <w:pPr>
        <w:pStyle w:val="ListBullet"/>
      </w:pPr>
      <w:r>
        <w:t>BJ:</w:t>
      </w:r>
      <w:r>
        <w:rPr>
          <w:i/>
        </w:rPr>
        <w:t xml:space="preserve"> *entre deux murettes (en note:"... ben shûrotayim ..." [sic])</w:t>
      </w:r>
    </w:p>
    <w:p>
      <w:r>
        <w:t>Factors: 9</w:t>
      </w:r>
    </w:p>
    <w:p>
      <w:pPr>
        <w:pStyle w:val="Heading3"/>
      </w:pPr>
      <w:r>
        <w:t>Alternative 3</w:t>
      </w:r>
    </w:p>
    <w:p>
      <w:r>
        <w:t>[בין־שורות הרשעים]</w:t>
      </w:r>
    </w:p>
    <w:p>
      <w:r>
        <w:t>Rating: None</w:t>
      </w:r>
    </w:p>
    <w:p>
      <w:pPr>
        <w:pStyle w:val="ListBullet"/>
      </w:pPr>
      <w:r>
        <w:t>RSV:</w:t>
      </w:r>
      <w:r>
        <w:rPr>
          <w:i/>
        </w:rPr>
        <w:t xml:space="preserve"> *among the olive rows of the wicked</w:t>
      </w:r>
    </w:p>
    <w:p>
      <w:r>
        <w:t>Factors: 14</w:t>
      </w:r>
    </w:p>
    <w:p>
      <w:pPr>
        <w:pStyle w:val="Heading2"/>
      </w:pPr>
      <w:r>
        <w:t>[[@BibleBHS:JOB 24:12]][[BibleBHS:JOB 24:12]]</w:t>
      </w:r>
    </w:p>
    <w:p>
      <w:r>
        <w:rPr>
          <w:b/>
        </w:rPr>
        <w:t>Remark:</w:t>
      </w:r>
      <w:r>
        <w:t xml:space="preserve"> </w:t>
      </w:r>
      <w:r>
        <w:t>עיר מתים, literally means "a city of people", but here refers to the proletariat, the common people, the body of poor people. See the same expression, but with another vocalisation, in Judg 20.48, and see the Rem. there (vol. 2).</w:t>
      </w:r>
    </w:p>
    <w:p>
      <w:r>
        <w:rPr>
          <w:b/>
        </w:rPr>
        <w:t>Suggestion:</w:t>
      </w:r>
      <w:r>
        <w:t xml:space="preserve"> </w:t>
      </w:r>
      <w:r>
        <w:t>See Remark</w:t>
      </w:r>
    </w:p>
    <w:p>
      <w:pPr>
        <w:pStyle w:val="Heading3"/>
      </w:pPr>
      <w:r>
        <w:t>Alternative 1</w:t>
      </w:r>
    </w:p>
    <w:p>
      <w:r>
        <w:t>מְתִים</w:t>
      </w:r>
    </w:p>
    <w:p>
      <w:r>
        <w:t>Rating: B</w:t>
      </w:r>
    </w:p>
    <w:p>
      <w:pPr>
        <w:pStyle w:val="ListBullet"/>
      </w:pPr>
      <w:r>
        <w:t>TOB:</w:t>
      </w:r>
      <w:r>
        <w:rPr>
          <w:i/>
        </w:rPr>
        <w:t xml:space="preserve"> les gens</w:t>
      </w:r>
    </w:p>
    <w:p>
      <w:pPr>
        <w:pStyle w:val="Heading3"/>
      </w:pPr>
      <w:r>
        <w:t>Alternative 2</w:t>
      </w:r>
    </w:p>
    <w:p>
      <w:r>
        <w:t>מֵתִים</w:t>
      </w:r>
    </w:p>
    <w:p>
      <w:r>
        <w:t>Rating: None</w:t>
      </w:r>
    </w:p>
    <w:p>
      <w:pPr>
        <w:pStyle w:val="ListBullet"/>
      </w:pPr>
      <w:r>
        <w:t>RSV:</w:t>
      </w:r>
      <w:r>
        <w:rPr>
          <w:i/>
        </w:rPr>
        <w:t xml:space="preserve"> the dying</w:t>
      </w:r>
    </w:p>
    <w:p>
      <w:pPr>
        <w:pStyle w:val="ListBullet"/>
      </w:pPr>
      <w:r>
        <w:t>NEB:</w:t>
      </w:r>
      <w:r>
        <w:rPr>
          <w:i/>
        </w:rPr>
        <w:t xml:space="preserve"> like dying men</w:t>
      </w:r>
    </w:p>
    <w:p>
      <w:pPr>
        <w:pStyle w:val="ListBullet"/>
      </w:pPr>
      <w:r>
        <w:t>BJ:</w:t>
      </w:r>
      <w:r>
        <w:rPr>
          <w:i/>
        </w:rPr>
        <w:t xml:space="preserve"> *les mourants</w:t>
      </w:r>
    </w:p>
    <w:p>
      <w:pPr>
        <w:pStyle w:val="ListBullet"/>
      </w:pPr>
      <w:r>
        <w:t>LUT:</w:t>
      </w:r>
      <w:r>
        <w:rPr>
          <w:i/>
        </w:rPr>
        <w:t xml:space="preserve"> Sterbende</w:t>
      </w:r>
    </w:p>
    <w:p>
      <w:r>
        <w:t>Factors: 4</w:t>
      </w:r>
    </w:p>
    <w:p>
      <w:pPr>
        <w:pStyle w:val="Heading2"/>
      </w:pPr>
      <w:r>
        <w:t>[[BibleBHS:JOB 24:12]]</w:t>
      </w:r>
    </w:p>
    <w:p>
      <w:r>
        <w:rPr>
          <w:b/>
        </w:rPr>
        <w:t>Remark:</w:t>
      </w:r>
      <w:r>
        <w:t xml:space="preserve"> </w:t>
      </w:r>
      <w:r>
        <w:t>The "unseemliness" mentioned here refers to the injustices previously enumerated.</w:t>
      </w:r>
    </w:p>
    <w:p>
      <w:r>
        <w:rPr>
          <w:b/>
        </w:rPr>
        <w:t>Suggestion:</w:t>
      </w:r>
      <w:r>
        <w:t xml:space="preserve"> </w:t>
      </w:r>
      <w:r>
        <w:t>(pay no attention to the) unseemliness / madness</w:t>
      </w:r>
    </w:p>
    <w:p>
      <w:pPr>
        <w:pStyle w:val="Heading3"/>
      </w:pPr>
      <w:r>
        <w:t>Alternative 1</w:t>
      </w:r>
    </w:p>
    <w:p>
      <w:r>
        <w:t>תִּפְלָה</w:t>
      </w:r>
    </w:p>
    <w:p>
      <w:r>
        <w:t>Rating: B</w:t>
      </w:r>
    </w:p>
    <w:p>
      <w:pPr>
        <w:pStyle w:val="ListBullet"/>
      </w:pPr>
      <w:r>
        <w:t>TOB:</w:t>
      </w:r>
      <w:r>
        <w:rPr>
          <w:i/>
        </w:rPr>
        <w:t xml:space="preserve"> *à ces infamies</w:t>
      </w:r>
    </w:p>
    <w:p>
      <w:pPr>
        <w:pStyle w:val="ListBullet"/>
      </w:pPr>
      <w:r>
        <w:t>LUT:</w:t>
      </w:r>
      <w:r>
        <w:rPr>
          <w:i/>
        </w:rPr>
        <w:t xml:space="preserve"> (Gott achtet nicht darauf)(?)</w:t>
      </w:r>
    </w:p>
    <w:p>
      <w:pPr>
        <w:pStyle w:val="Heading3"/>
      </w:pPr>
      <w:r>
        <w:t>Alternative 2</w:t>
      </w:r>
    </w:p>
    <w:p>
      <w:r>
        <w:t>תפילה</w:t>
      </w:r>
    </w:p>
    <w:p>
      <w:r>
        <w:t>Rating: None</w:t>
      </w:r>
    </w:p>
    <w:p>
      <w:pPr>
        <w:pStyle w:val="ListBullet"/>
      </w:pPr>
      <w:r>
        <w:t>RSV:</w:t>
      </w:r>
      <w:r>
        <w:rPr>
          <w:i/>
        </w:rPr>
        <w:t xml:space="preserve"> their prayer</w:t>
      </w:r>
    </w:p>
    <w:p>
      <w:pPr>
        <w:pStyle w:val="ListBullet"/>
      </w:pPr>
      <w:r>
        <w:t>NEB:</w:t>
      </w:r>
      <w:r>
        <w:rPr>
          <w:i/>
        </w:rPr>
        <w:t xml:space="preserve"> their prayer</w:t>
      </w:r>
    </w:p>
    <w:p>
      <w:pPr>
        <w:pStyle w:val="ListBullet"/>
      </w:pPr>
      <w:r>
        <w:t>BJ:</w:t>
      </w:r>
      <w:r>
        <w:rPr>
          <w:i/>
        </w:rPr>
        <w:t xml:space="preserve"> *la prière</w:t>
      </w:r>
    </w:p>
    <w:p>
      <w:r>
        <w:t>Factors: 1, 4, 12</w:t>
      </w:r>
    </w:p>
    <w:p>
      <w:pPr>
        <w:pStyle w:val="Heading2"/>
      </w:pPr>
      <w:r>
        <w:t>[[@BibleBHS:JOB 24:14]][[BibleBHS:JOB 24:14]]</w:t>
      </w:r>
    </w:p>
    <w:p>
      <w:r>
        <w:rPr>
          <w:b/>
        </w:rPr>
        <w:t>Remark:</w:t>
      </w:r>
      <w:r>
        <w:t xml:space="preserve"> </w:t>
      </w:r>
      <w:r>
        <w:t>The Committee suggests the following interpretations: לאור, "to the light" may be translated either as "at daybreak", or as "with daylight (when it rises)".</w:t>
      </w:r>
    </w:p>
    <w:p>
      <w:r>
        <w:rPr>
          <w:b/>
        </w:rPr>
        <w:t>Suggestion:</w:t>
      </w:r>
      <w:r>
        <w:t xml:space="preserve"> </w:t>
      </w:r>
      <w:r>
        <w:t>See Remark</w:t>
      </w:r>
    </w:p>
    <w:p>
      <w:pPr>
        <w:pStyle w:val="Heading3"/>
      </w:pPr>
      <w:r>
        <w:t>Alternative 1</w:t>
      </w:r>
    </w:p>
    <w:p>
      <w:r>
        <w:t>לאור</w:t>
      </w:r>
    </w:p>
    <w:p>
      <w:r>
        <w:t>Rating: A</w:t>
      </w:r>
    </w:p>
    <w:p>
      <w:pPr>
        <w:pStyle w:val="ListBullet"/>
      </w:pPr>
      <w:r>
        <w:t>NEB:</w:t>
      </w:r>
      <w:r>
        <w:rPr>
          <w:i/>
        </w:rPr>
        <w:t xml:space="preserve"> before daylight</w:t>
      </w:r>
    </w:p>
    <w:p>
      <w:pPr>
        <w:pStyle w:val="ListBullet"/>
      </w:pPr>
      <w:r>
        <w:t>TOB:</w:t>
      </w:r>
      <w:r>
        <w:rPr>
          <w:i/>
        </w:rPr>
        <w:t xml:space="preserve"> au point du jour</w:t>
      </w:r>
    </w:p>
    <w:p>
      <w:pPr>
        <w:pStyle w:val="ListBullet"/>
      </w:pPr>
      <w:r>
        <w:t>LUT:</w:t>
      </w:r>
      <w:r>
        <w:rPr>
          <w:i/>
        </w:rPr>
        <w:t xml:space="preserve"> wenn der Tag anbricht</w:t>
      </w:r>
    </w:p>
    <w:p>
      <w:pPr>
        <w:pStyle w:val="Heading3"/>
      </w:pPr>
      <w:r>
        <w:t>Alternative 2</w:t>
      </w:r>
    </w:p>
    <w:p>
      <w:r>
        <w:t>[לא אור]</w:t>
      </w:r>
    </w:p>
    <w:p>
      <w:r>
        <w:t>Rating: None</w:t>
      </w:r>
    </w:p>
    <w:p>
      <w:pPr>
        <w:pStyle w:val="ListBullet"/>
      </w:pPr>
      <w:r>
        <w:t>RSV:</w:t>
      </w:r>
      <w:r>
        <w:rPr>
          <w:i/>
        </w:rPr>
        <w:t xml:space="preserve"> *in the dark</w:t>
      </w:r>
    </w:p>
    <w:p>
      <w:r>
        <w:t>Factors: 5</w:t>
      </w:r>
    </w:p>
    <w:p>
      <w:pPr>
        <w:pStyle w:val="Heading3"/>
      </w:pPr>
      <w:r>
        <w:t>Alternative 3</w:t>
      </w:r>
    </w:p>
    <w:p>
      <w:r>
        <w:t>[בלא אור]</w:t>
      </w:r>
    </w:p>
    <w:p>
      <w:r>
        <w:t>Rating: None</w:t>
      </w:r>
    </w:p>
    <w:p>
      <w:pPr>
        <w:pStyle w:val="ListBullet"/>
      </w:pPr>
      <w:r>
        <w:t>BJ:</w:t>
      </w:r>
      <w:r>
        <w:rPr>
          <w:i/>
        </w:rPr>
        <w:t xml:space="preserve"> *il fait noir quand</w:t>
      </w:r>
    </w:p>
    <w:p>
      <w:r>
        <w:t>Factors: 14</w:t>
      </w:r>
    </w:p>
    <w:p>
      <w:pPr>
        <w:pStyle w:val="Heading2"/>
      </w:pPr>
      <w:r>
        <w:t>[[BibleBHS:JOB 24:14]]</w:t>
      </w:r>
    </w:p>
    <w:p>
      <w:r>
        <w:rPr>
          <w:b/>
        </w:rPr>
        <w:t>Remark:</w:t>
      </w:r>
      <w:r>
        <w:t xml:space="preserve"> </w:t>
      </w:r>
      <w:r>
        <w:t>None</w:t>
      </w:r>
    </w:p>
    <w:p>
      <w:r>
        <w:rPr>
          <w:b/>
        </w:rPr>
        <w:t>Suggestion:</w:t>
      </w:r>
      <w:r>
        <w:t xml:space="preserve"> </w:t>
      </w:r>
      <w:r>
        <w:t>he is as a thief / as a burglar</w:t>
      </w:r>
    </w:p>
    <w:p>
      <w:pPr>
        <w:pStyle w:val="Heading3"/>
      </w:pPr>
      <w:r>
        <w:t>Alternative 1</w:t>
      </w:r>
    </w:p>
    <w:p>
      <w:r>
        <w:t>יהי כגנב</w:t>
      </w:r>
    </w:p>
    <w:p>
      <w:r>
        <w:t>Rating: A</w:t>
      </w:r>
    </w:p>
    <w:p>
      <w:pPr>
        <w:pStyle w:val="ListBullet"/>
      </w:pPr>
      <w:r>
        <w:t>RSV:</w:t>
      </w:r>
      <w:r>
        <w:rPr>
          <w:i/>
        </w:rPr>
        <w:t xml:space="preserve"> he is as a thief</w:t>
      </w:r>
    </w:p>
    <w:p>
      <w:pPr>
        <w:pStyle w:val="ListBullet"/>
      </w:pPr>
      <w:r>
        <w:t>TOB:</w:t>
      </w:r>
      <w:r>
        <w:rPr>
          <w:i/>
        </w:rPr>
        <w:t xml:space="preserve"> il agit en voleur</w:t>
      </w:r>
    </w:p>
    <w:p>
      <w:pPr>
        <w:pStyle w:val="Heading3"/>
      </w:pPr>
      <w:r>
        <w:t>Alternative 2</w:t>
      </w:r>
    </w:p>
    <w:p>
      <w:r>
        <w:t>[יהלך הגנב] / [יהלך גנב]</w:t>
      </w:r>
    </w:p>
    <w:p>
      <w:r>
        <w:t>Rating: None</w:t>
      </w:r>
    </w:p>
    <w:p>
      <w:pPr>
        <w:pStyle w:val="ListBullet"/>
      </w:pPr>
      <w:r>
        <w:t>NEB:</w:t>
      </w:r>
      <w:r>
        <w:rPr>
          <w:i/>
        </w:rPr>
        <w:t xml:space="preserve"> *(vs. 15) the thief prowls</w:t>
      </w:r>
    </w:p>
    <w:p>
      <w:pPr>
        <w:pStyle w:val="ListBullet"/>
      </w:pPr>
      <w:r>
        <w:t>BJ:</w:t>
      </w:r>
      <w:r>
        <w:rPr>
          <w:i/>
        </w:rPr>
        <w:t xml:space="preserve"> *rôde le voleur</w:t>
      </w:r>
    </w:p>
    <w:p>
      <w:pPr>
        <w:pStyle w:val="ListBullet"/>
      </w:pPr>
      <w:r>
        <w:t>LUT:</w:t>
      </w:r>
      <w:r>
        <w:rPr>
          <w:i/>
        </w:rPr>
        <w:t xml:space="preserve"> schleicht der Dieb</w:t>
      </w:r>
    </w:p>
    <w:p>
      <w:r>
        <w:t>Factors: 14</w:t>
      </w:r>
    </w:p>
    <w:p>
      <w:pPr>
        <w:pStyle w:val="Heading2"/>
      </w:pPr>
      <w:r>
        <w:t>[[@BibleBHS:JOB 24:19]][[BibleBHS:JOB 24:19]]</w:t>
      </w:r>
    </w:p>
    <w:p>
      <w:r>
        <w:rPr>
          <w:b/>
        </w:rPr>
        <w:t>Remark:</w:t>
      </w:r>
      <w:r>
        <w:t xml:space="preserve"> </w:t>
      </w:r>
      <w:r>
        <w:t>For vs. 19, second half, the Committee suggests the following interpretation: "(snow waters), (so) Sheol (takes away (see vs. 19, first half) those who) have sinned".</w:t>
      </w:r>
    </w:p>
    <w:p>
      <w:r>
        <w:rPr>
          <w:b/>
        </w:rPr>
        <w:t>Suggestion:</w:t>
      </w:r>
      <w:r>
        <w:t xml:space="preserve"> </w:t>
      </w:r>
      <w:r>
        <w:t>See Remark</w:t>
      </w:r>
    </w:p>
    <w:p>
      <w:pPr>
        <w:pStyle w:val="Heading3"/>
      </w:pPr>
      <w:r>
        <w:t>Alternative 1</w:t>
      </w:r>
    </w:p>
    <w:p>
      <w:r>
        <w:t>מימי־שלג שאול חטאו</w:t>
      </w:r>
    </w:p>
    <w:p>
      <w:r>
        <w:t>Rating: B</w:t>
      </w:r>
    </w:p>
    <w:p>
      <w:pPr>
        <w:pStyle w:val="ListBullet"/>
      </w:pPr>
      <w:r>
        <w:t>RSV:</w:t>
      </w:r>
      <w:r>
        <w:rPr>
          <w:i/>
        </w:rPr>
        <w:t xml:space="preserve"> the snow waters; so does Sheol those who have sinned</w:t>
      </w:r>
    </w:p>
    <w:p>
      <w:pPr>
        <w:pStyle w:val="ListBullet"/>
      </w:pPr>
      <w:r>
        <w:t>TOB:</w:t>
      </w:r>
      <w:r>
        <w:rPr>
          <w:i/>
        </w:rPr>
        <w:t xml:space="preserve"> *l'eau des neiges. Ainsi, dit-on, les enfers engloutissent(r) celui qui a péché(s) (en note r : "AINSI, DIT-ON et ENGLOUTISSENT sont sous-entendus dans l'hébr."; en note s : "Litt. CEUX QUI ONT PÉCHÉ.")</w:t>
      </w:r>
    </w:p>
    <w:p>
      <w:pPr>
        <w:pStyle w:val="ListBullet"/>
      </w:pPr>
      <w:r>
        <w:t>LUT:</w:t>
      </w:r>
      <w:r>
        <w:rPr>
          <w:i/>
        </w:rPr>
        <w:t xml:space="preserve"> der Tod nimmt weg, die da sündigen, (wie die Hitze ...) das Schneewasser</w:t>
      </w:r>
    </w:p>
    <w:p>
      <w:pPr>
        <w:pStyle w:val="Heading3"/>
      </w:pPr>
      <w:r>
        <w:t>Alternative 2</w:t>
      </w:r>
    </w:p>
    <w:p>
      <w:r>
        <w:t>[מימי־שלג שאול חטא]</w:t>
      </w:r>
    </w:p>
    <w:p>
      <w:r>
        <w:t>Rating: None</w:t>
      </w:r>
    </w:p>
    <w:p>
      <w:pPr>
        <w:pStyle w:val="ListBullet"/>
      </w:pPr>
      <w:r>
        <w:t>BJ:</w:t>
      </w:r>
      <w:r>
        <w:rPr>
          <w:i/>
        </w:rPr>
        <w:t xml:space="preserve"> *(après 27.23) la neige, ainsi le shéol celui qui a péché (en note: "... litt. 'les eaux de la neige' ...")</w:t>
      </w:r>
    </w:p>
    <w:p>
      <w:r>
        <w:t>Factors: 14</w:t>
      </w:r>
    </w:p>
    <w:p>
      <w:pPr>
        <w:pStyle w:val="Heading3"/>
      </w:pPr>
      <w:r>
        <w:t>Alternative 3</w:t>
      </w:r>
    </w:p>
    <w:p>
      <w:r>
        <w:t>[שלג מימי שאול חטא]</w:t>
      </w:r>
    </w:p>
    <w:p>
      <w:r>
        <w:t>Rating: None</w:t>
      </w:r>
    </w:p>
    <w:p>
      <w:pPr>
        <w:pStyle w:val="ListBullet"/>
      </w:pPr>
      <w:r>
        <w:t>NEB:</w:t>
      </w:r>
      <w:r>
        <w:rPr>
          <w:i/>
        </w:rPr>
        <w:t xml:space="preserve"> *snow, so the waters of Sheol (make away) with the sinner</w:t>
      </w:r>
    </w:p>
    <w:p>
      <w:r>
        <w:t>Factors: 14</w:t>
      </w:r>
    </w:p>
    <w:p>
      <w:pPr>
        <w:pStyle w:val="Heading2"/>
      </w:pPr>
      <w:r>
        <w:t>[[@BibleBHS:JOB 24:20]][[BibleBHS:JOB 24:20]]</w:t>
      </w:r>
    </w:p>
    <w:p>
      <w:r>
        <w:rPr>
          <w:b/>
        </w:rPr>
        <w:t>Remark:</w:t>
      </w:r>
      <w:r>
        <w:t xml:space="preserve"> </w:t>
      </w:r>
      <w:r>
        <w:t>According to the suggestion of the Committee, the whole of vs. 20 may be interpreted as follows: "the womb (which bore him) forgets him, the worm feeds sweetly on him, he is no longer remembered, perversity has been broken like a (piece of) timber" (or "like a tree").</w:t>
      </w:r>
    </w:p>
    <w:p>
      <w:r>
        <w:rPr>
          <w:b/>
        </w:rPr>
        <w:t>Suggestion:</w:t>
      </w:r>
      <w:r>
        <w:t xml:space="preserve"> </w:t>
      </w:r>
      <w:r>
        <w:t>See Remark</w:t>
      </w:r>
    </w:p>
    <w:p>
      <w:pPr>
        <w:pStyle w:val="Heading3"/>
      </w:pPr>
      <w:r>
        <w:t>Alternative 1</w:t>
      </w:r>
    </w:p>
    <w:p>
      <w:r>
        <w:t>ישכחהו רחם מתקו רמה</w:t>
      </w:r>
    </w:p>
    <w:p>
      <w:r>
        <w:t>Rating: A</w:t>
      </w:r>
    </w:p>
    <w:p>
      <w:pPr>
        <w:pStyle w:val="ListBullet"/>
      </w:pPr>
      <w:r>
        <w:t>NEB:</w:t>
      </w:r>
      <w:r>
        <w:rPr>
          <w:i/>
        </w:rPr>
        <w:t xml:space="preserve"> the womb forgets him, the worm sucks him dry</w:t>
      </w:r>
    </w:p>
    <w:p>
      <w:pPr>
        <w:pStyle w:val="ListBullet"/>
      </w:pPr>
      <w:r>
        <w:t>TOB:</w:t>
      </w:r>
      <w:r>
        <w:rPr>
          <w:i/>
        </w:rPr>
        <w:t xml:space="preserve"> le sein qui le porta l'oublie, mais la vermine fait de lui ses délices</w:t>
      </w:r>
    </w:p>
    <w:p>
      <w:pPr>
        <w:pStyle w:val="ListBullet"/>
      </w:pPr>
      <w:r>
        <w:t>LUT:</w:t>
      </w:r>
      <w:r>
        <w:rPr>
          <w:i/>
        </w:rPr>
        <w:t xml:space="preserve"> der Mutterschoss vergisst ihn; die Würmer laben sich an ihm</w:t>
      </w:r>
    </w:p>
    <w:p>
      <w:pPr>
        <w:pStyle w:val="Heading3"/>
      </w:pPr>
      <w:r>
        <w:t>Alternative 2</w:t>
      </w:r>
    </w:p>
    <w:p>
      <w:r>
        <w:t>[ישכחהו רחב מקמו שמה]</w:t>
      </w:r>
    </w:p>
    <w:p>
      <w:r>
        <w:t>Rating: None</w:t>
      </w:r>
    </w:p>
    <w:p>
      <w:pPr>
        <w:pStyle w:val="ListBullet"/>
      </w:pPr>
      <w:r>
        <w:t>RSV:</w:t>
      </w:r>
      <w:r>
        <w:rPr>
          <w:i/>
        </w:rPr>
        <w:t xml:space="preserve"> *the squares of the town forget them, their name</w:t>
      </w:r>
    </w:p>
    <w:p>
      <w:r>
        <w:t>Factors: 14</w:t>
      </w:r>
    </w:p>
    <w:p>
      <w:pPr>
        <w:pStyle w:val="Heading3"/>
      </w:pPr>
      <w:r>
        <w:t>Alternative 3</w:t>
      </w:r>
    </w:p>
    <w:p>
      <w:r>
        <w:t>[ישכחהו רחם פתקו שמה]</w:t>
      </w:r>
    </w:p>
    <w:p>
      <w:r>
        <w:t>Rating: None</w:t>
      </w:r>
    </w:p>
    <w:p>
      <w:pPr>
        <w:pStyle w:val="ListBullet"/>
      </w:pPr>
      <w:r>
        <w:t>BJ:</w:t>
      </w:r>
      <w:r>
        <w:rPr>
          <w:i/>
        </w:rPr>
        <w:t xml:space="preserve"> *(après 27.23) le sein qui l'a formé l'oublie et son nom</w:t>
      </w:r>
    </w:p>
    <w:p>
      <w:pPr>
        <w:pStyle w:val="Heading2"/>
      </w:pPr>
      <w:r>
        <w:t>[[@BibleBHS:JOB 24:21]][[BibleBHS:JOB 24:21]]</w:t>
      </w:r>
    </w:p>
    <w:p>
      <w:r>
        <w:rPr>
          <w:b/>
        </w:rPr>
        <w:t>Remark:</w:t>
      </w:r>
      <w:r>
        <w:t xml:space="preserve"> </w:t>
      </w:r>
      <w:r>
        <w:t>For רֹעֶה in this context the Committee suggests as meaning either "ill-treating (a barren (woman) who cannot bear children)", or "frequenting (sexually) (a barren (woman) who cannot bear children)".</w:t>
      </w:r>
    </w:p>
    <w:p>
      <w:r>
        <w:rPr>
          <w:b/>
        </w:rPr>
        <w:t>Suggestion:</w:t>
      </w:r>
      <w:r>
        <w:t xml:space="preserve"> </w:t>
      </w:r>
      <w:r>
        <w:t>See Remark</w:t>
      </w:r>
    </w:p>
    <w:p>
      <w:pPr>
        <w:pStyle w:val="Heading3"/>
      </w:pPr>
      <w:r>
        <w:t>Alternative 1</w:t>
      </w:r>
    </w:p>
    <w:p>
      <w:r>
        <w:t>רעה</w:t>
      </w:r>
    </w:p>
    <w:p>
      <w:r>
        <w:t>Rating: A</w:t>
      </w:r>
    </w:p>
    <w:p>
      <w:pPr>
        <w:pStyle w:val="ListBullet"/>
      </w:pPr>
      <w:r>
        <w:t>RSV:</w:t>
      </w:r>
      <w:r>
        <w:rPr>
          <w:i/>
        </w:rPr>
        <w:t xml:space="preserve"> they feed on</w:t>
      </w:r>
    </w:p>
    <w:p>
      <w:pPr>
        <w:pStyle w:val="ListBullet"/>
      </w:pPr>
      <w:r>
        <w:t>TOB:</w:t>
      </w:r>
      <w:r>
        <w:rPr>
          <w:i/>
        </w:rPr>
        <w:t xml:space="preserve"> quelqu'un entretient (une femme)</w:t>
      </w:r>
    </w:p>
    <w:p>
      <w:pPr>
        <w:pStyle w:val="Heading3"/>
      </w:pPr>
      <w:r>
        <w:t>Alternative 2</w:t>
      </w:r>
    </w:p>
    <w:p>
      <w:r>
        <w:t>[הרע]</w:t>
      </w:r>
    </w:p>
    <w:p>
      <w:r>
        <w:t>Rating: None</w:t>
      </w:r>
    </w:p>
    <w:p>
      <w:pPr>
        <w:pStyle w:val="ListBullet"/>
      </w:pPr>
      <w:r>
        <w:t>NEB:</w:t>
      </w:r>
      <w:r>
        <w:rPr>
          <w:i/>
        </w:rPr>
        <w:t xml:space="preserve"> *he may have wronged</w:t>
      </w:r>
    </w:p>
    <w:p>
      <w:pPr>
        <w:pStyle w:val="ListBullet"/>
      </w:pPr>
      <w:r>
        <w:t>BJ:</w:t>
      </w:r>
      <w:r>
        <w:rPr>
          <w:i/>
        </w:rPr>
        <w:t xml:space="preserve"> *(après 27.23) il a maltraité</w:t>
      </w:r>
    </w:p>
    <w:p>
      <w:pPr>
        <w:pStyle w:val="ListBullet"/>
      </w:pPr>
      <w:r>
        <w:t>LUT:</w:t>
      </w:r>
      <w:r>
        <w:rPr>
          <w:i/>
        </w:rPr>
        <w:t xml:space="preserve"> er hat bedrückt</w:t>
      </w:r>
    </w:p>
    <w:p>
      <w:r>
        <w:t>Factors: 14</w:t>
      </w:r>
    </w:p>
    <w:p>
      <w:pPr>
        <w:pStyle w:val="Heading2"/>
      </w:pPr>
      <w:r>
        <w:t>[[@BibleBHS:JOB 24:24]][[BibleBHS:JOB 24:24]]</w:t>
      </w:r>
    </w:p>
    <w:p>
      <w:r>
        <w:rPr>
          <w:b/>
        </w:rPr>
        <w:t>Remark:</w:t>
      </w:r>
      <w:r>
        <w:t xml:space="preserve"> </w:t>
      </w:r>
      <w:r>
        <w:t>In this context כֹּל probably means a flower,and more precisely "the umbel"; the Committee suggests translating as follows: "like the umbel which closes up" (i.e. as it fades).</w:t>
      </w:r>
    </w:p>
    <w:p>
      <w:r>
        <w:rPr>
          <w:b/>
        </w:rPr>
        <w:t>Suggestion:</w:t>
      </w:r>
      <w:r>
        <w:t xml:space="preserve"> </w:t>
      </w:r>
      <w:r>
        <w:t>See Remark</w:t>
      </w:r>
    </w:p>
    <w:p>
      <w:pPr>
        <w:pStyle w:val="Heading3"/>
      </w:pPr>
      <w:r>
        <w:t>Alternative 1</w:t>
      </w:r>
    </w:p>
    <w:p>
      <w:r>
        <w:t>ככל</w:t>
      </w:r>
    </w:p>
    <w:p>
      <w:r>
        <w:t>Rating: A</w:t>
      </w:r>
    </w:p>
    <w:p>
      <w:pPr>
        <w:pStyle w:val="ListBullet"/>
      </w:pPr>
      <w:r>
        <w:t>TOB:</w:t>
      </w:r>
      <w:r>
        <w:rPr>
          <w:i/>
        </w:rPr>
        <w:t xml:space="preserve"> comme tous ceux qui</w:t>
      </w:r>
    </w:p>
    <w:p>
      <w:pPr>
        <w:pStyle w:val="ListBullet"/>
      </w:pPr>
      <w:r>
        <w:t>LUT:</w:t>
      </w:r>
      <w:r>
        <w:rPr>
          <w:i/>
        </w:rPr>
        <w:t xml:space="preserve"> wie alle</w:t>
      </w:r>
    </w:p>
    <w:p>
      <w:pPr>
        <w:pStyle w:val="Heading3"/>
      </w:pPr>
      <w:r>
        <w:t>Alternative 2</w:t>
      </w:r>
    </w:p>
    <w:p>
      <w:r>
        <w:t>[כמלוח]</w:t>
      </w:r>
    </w:p>
    <w:p>
      <w:r>
        <w:t>Rating: None</w:t>
      </w:r>
    </w:p>
    <w:p>
      <w:pPr>
        <w:pStyle w:val="ListBullet"/>
      </w:pPr>
      <w:r>
        <w:t>RSV:</w:t>
      </w:r>
      <w:r>
        <w:rPr>
          <w:i/>
        </w:rPr>
        <w:t xml:space="preserve"> *like the mallow</w:t>
      </w:r>
    </w:p>
    <w:p>
      <w:pPr>
        <w:pStyle w:val="ListBullet"/>
      </w:pPr>
      <w:r>
        <w:t>NEB:</w:t>
      </w:r>
      <w:r>
        <w:rPr>
          <w:i/>
        </w:rPr>
        <w:t xml:space="preserve"> like a mallow-flower</w:t>
      </w:r>
    </w:p>
    <w:p>
      <w:pPr>
        <w:pStyle w:val="ListBullet"/>
      </w:pPr>
      <w:r>
        <w:t>BJ:</w:t>
      </w:r>
      <w:r>
        <w:rPr>
          <w:i/>
        </w:rPr>
        <w:t xml:space="preserve"> *(après 27.23)comme l'arroche</w:t>
      </w:r>
    </w:p>
    <w:p>
      <w:r>
        <w:t>Factors: 8</w:t>
      </w:r>
    </w:p>
    <w:p>
      <w:pPr>
        <w:pStyle w:val="Heading2"/>
      </w:pPr>
      <w:r>
        <w:t>[[@BibleBHS:JOB 25:3]][[BibleBHS:JOB 25:3]]</w:t>
      </w:r>
    </w:p>
    <w:p>
      <w:r>
        <w:rPr>
          <w:b/>
        </w:rPr>
        <w:t>Remark:</w:t>
      </w:r>
      <w:r>
        <w:t xml:space="preserve"> </w:t>
      </w:r>
      <w:r>
        <w:t>One half of the Committee gave the rating C for the MT, אורהו, "his light", while the other half gave the same rating C for the Septuagint reading, אורבו, "his ambush". Translators may therefore choose either reading. The transition from the original to the secondary textual form (whether this be the MT or the Septuagint), occurred through scribal error.</w:t>
      </w:r>
    </w:p>
    <w:p>
      <w:r>
        <w:rPr>
          <w:b/>
        </w:rPr>
        <w:t>Suggestion:</w:t>
      </w:r>
      <w:r>
        <w:t xml:space="preserve"> </w:t>
      </w:r>
      <w:r>
        <w:t>See Remark</w:t>
      </w:r>
    </w:p>
    <w:p>
      <w:pPr>
        <w:pStyle w:val="Heading3"/>
      </w:pPr>
      <w:r>
        <w:t>Alternative 1</w:t>
      </w:r>
    </w:p>
    <w:p>
      <w:r>
        <w:t>אורהו</w:t>
      </w:r>
    </w:p>
    <w:p>
      <w:r>
        <w:t>Rating: C</w:t>
      </w:r>
    </w:p>
    <w:p>
      <w:pPr>
        <w:pStyle w:val="ListBullet"/>
      </w:pPr>
      <w:r>
        <w:t>RSV:</w:t>
      </w:r>
      <w:r>
        <w:rPr>
          <w:i/>
        </w:rPr>
        <w:t xml:space="preserve"> his light</w:t>
      </w:r>
    </w:p>
    <w:p>
      <w:pPr>
        <w:pStyle w:val="ListBullet"/>
      </w:pPr>
      <w:r>
        <w:t>BJ:</w:t>
      </w:r>
      <w:r>
        <w:rPr>
          <w:i/>
        </w:rPr>
        <w:t xml:space="preserve"> son éclair</w:t>
      </w:r>
    </w:p>
    <w:p>
      <w:pPr>
        <w:pStyle w:val="ListBullet"/>
      </w:pPr>
      <w:r>
        <w:t>TOB:</w:t>
      </w:r>
      <w:r>
        <w:rPr>
          <w:i/>
        </w:rPr>
        <w:t xml:space="preserve"> sa lumière</w:t>
      </w:r>
    </w:p>
    <w:p>
      <w:pPr>
        <w:pStyle w:val="ListBullet"/>
      </w:pPr>
      <w:r>
        <w:t>LUT:</w:t>
      </w:r>
      <w:r>
        <w:rPr>
          <w:i/>
        </w:rPr>
        <w:t xml:space="preserve"> sein Licht</w:t>
      </w:r>
    </w:p>
    <w:p>
      <w:pPr>
        <w:pStyle w:val="Heading3"/>
      </w:pPr>
      <w:r>
        <w:t>Alternative 2</w:t>
      </w:r>
    </w:p>
    <w:p>
      <w:r>
        <w:t>[אורבו]</w:t>
      </w:r>
    </w:p>
    <w:p>
      <w:r>
        <w:t>Rating: C</w:t>
      </w:r>
    </w:p>
    <w:p>
      <w:pPr>
        <w:pStyle w:val="ListBullet"/>
      </w:pPr>
      <w:r>
        <w:t>NEB:</w:t>
      </w:r>
      <w:r>
        <w:rPr>
          <w:i/>
        </w:rPr>
        <w:t xml:space="preserve"> *from ambush</w:t>
      </w:r>
    </w:p>
    <w:p>
      <w:pPr>
        <w:pStyle w:val="Heading2"/>
      </w:pPr>
      <w:r>
        <w:t>[[@BibleBHS:JOB 25:5]][[BibleBHS:JOB 25:5]]</w:t>
      </w:r>
    </w:p>
    <w:p>
      <w:r>
        <w:rPr>
          <w:b/>
        </w:rPr>
        <w:t>Remark:</w:t>
      </w:r>
      <w:r>
        <w:t xml:space="preserve"> </w:t>
      </w:r>
      <w:r>
        <w:t>For vs. 5, first part, the Committee suggests this translation: "even the moon, it too, it does not shine".</w:t>
      </w:r>
    </w:p>
    <w:p>
      <w:r>
        <w:rPr>
          <w:b/>
        </w:rPr>
        <w:t>Suggestion:</w:t>
      </w:r>
      <w:r>
        <w:t xml:space="preserve"> </w:t>
      </w:r>
      <w:r>
        <w:t>See Remark</w:t>
      </w:r>
    </w:p>
    <w:p>
      <w:pPr>
        <w:pStyle w:val="Heading3"/>
      </w:pPr>
      <w:r>
        <w:t>Alternative 1</w:t>
      </w:r>
    </w:p>
    <w:p>
      <w:r>
        <w:t>עַד־ירח</w:t>
      </w:r>
    </w:p>
    <w:p>
      <w:r>
        <w:t>Rating: B</w:t>
      </w:r>
    </w:p>
    <w:p>
      <w:pPr>
        <w:pStyle w:val="ListBullet"/>
      </w:pPr>
      <w:r>
        <w:t>RSV:</w:t>
      </w:r>
      <w:r>
        <w:rPr>
          <w:i/>
        </w:rPr>
        <w:t xml:space="preserve"> even the moon</w:t>
      </w:r>
    </w:p>
    <w:p>
      <w:pPr>
        <w:pStyle w:val="ListBullet"/>
      </w:pPr>
      <w:r>
        <w:t>BJ:</w:t>
      </w:r>
      <w:r>
        <w:rPr>
          <w:i/>
        </w:rPr>
        <w:t xml:space="preserve"> la lune même</w:t>
      </w:r>
    </w:p>
    <w:p>
      <w:pPr>
        <w:pStyle w:val="ListBullet"/>
      </w:pPr>
      <w:r>
        <w:t>TOB:</w:t>
      </w:r>
      <w:r>
        <w:rPr>
          <w:i/>
        </w:rPr>
        <w:t xml:space="preserve"> même la lune</w:t>
      </w:r>
    </w:p>
    <w:p>
      <w:pPr>
        <w:pStyle w:val="ListBullet"/>
      </w:pPr>
      <w:r>
        <w:t>LUT:</w:t>
      </w:r>
      <w:r>
        <w:rPr>
          <w:i/>
        </w:rPr>
        <w:t xml:space="preserve"> auch der Mond</w:t>
      </w:r>
    </w:p>
    <w:p>
      <w:pPr>
        <w:pStyle w:val="Heading3"/>
      </w:pPr>
      <w:r>
        <w:t>Alternative 2</w:t>
      </w:r>
    </w:p>
    <w:p>
      <w:r>
        <w:t>עד־ירח = [עָד־ירח]</w:t>
      </w:r>
    </w:p>
    <w:p>
      <w:r>
        <w:t>Rating: None</w:t>
      </w:r>
    </w:p>
    <w:p>
      <w:pPr>
        <w:pStyle w:val="ListBullet"/>
      </w:pPr>
      <w:r>
        <w:t>NEB:</w:t>
      </w:r>
      <w:r>
        <w:rPr>
          <w:i/>
        </w:rPr>
        <w:t xml:space="preserve"> the circling moon</w:t>
      </w:r>
    </w:p>
    <w:p>
      <w:r>
        <w:t>Factors: 14</w:t>
      </w:r>
    </w:p>
    <w:p>
      <w:pPr>
        <w:pStyle w:val="Heading2"/>
      </w:pPr>
      <w:r>
        <w:t>[[@BibleBHS:JOB 26:9]][[BibleBHS:JOB 26:9]]</w:t>
      </w:r>
    </w:p>
    <w:p>
      <w:r>
        <w:rPr>
          <w:b/>
        </w:rPr>
        <w:t>Remark:</w:t>
      </w:r>
      <w:r>
        <w:t xml:space="preserve"> </w:t>
      </w:r>
      <w:r>
        <w:t>None</w:t>
      </w:r>
    </w:p>
    <w:p>
      <w:r>
        <w:rPr>
          <w:b/>
        </w:rPr>
        <w:t>Suggestion:</w:t>
      </w:r>
      <w:r>
        <w:t xml:space="preserve"> </w:t>
      </w:r>
      <w:r>
        <w:t>the front of the throne</w:t>
      </w:r>
    </w:p>
    <w:p>
      <w:pPr>
        <w:pStyle w:val="Heading3"/>
      </w:pPr>
      <w:r>
        <w:t>Alternative 1</w:t>
      </w:r>
    </w:p>
    <w:p>
      <w:r>
        <w:t>פְּנֵי־כִסֵּה</w:t>
      </w:r>
    </w:p>
    <w:p>
      <w:r>
        <w:t>Rating: A</w:t>
      </w:r>
    </w:p>
    <w:p>
      <w:pPr>
        <w:pStyle w:val="Heading3"/>
      </w:pPr>
      <w:r>
        <w:t>Alternative 2</w:t>
      </w:r>
    </w:p>
    <w:p>
      <w:r>
        <w:t>פני־כסה = [פְּנֵי־כִסֹּה]</w:t>
      </w:r>
    </w:p>
    <w:p>
      <w:r>
        <w:t>Rating: None</w:t>
      </w:r>
    </w:p>
    <w:p>
      <w:pPr>
        <w:pStyle w:val="ListBullet"/>
      </w:pPr>
      <w:r>
        <w:t>TOB:</w:t>
      </w:r>
      <w:r>
        <w:rPr>
          <w:i/>
        </w:rPr>
        <w:t xml:space="preserve"> la vue de son trône</w:t>
      </w:r>
    </w:p>
    <w:p>
      <w:pPr>
        <w:pStyle w:val="ListBullet"/>
      </w:pPr>
      <w:r>
        <w:t>LUT:</w:t>
      </w:r>
      <w:r>
        <w:rPr>
          <w:i/>
        </w:rPr>
        <w:t xml:space="preserve"> (er verhüllt) seinen Thron</w:t>
      </w:r>
    </w:p>
    <w:p>
      <w:r>
        <w:t>Factors: 14</w:t>
      </w:r>
    </w:p>
    <w:p>
      <w:pPr>
        <w:pStyle w:val="Heading3"/>
      </w:pPr>
      <w:r>
        <w:t>Alternative 3</w:t>
      </w:r>
    </w:p>
    <w:p>
      <w:r>
        <w:t>פני־כסה [פְּנֵי־כֶסֶה] / [פְּנֵי־כֶסֶא]</w:t>
      </w:r>
    </w:p>
    <w:p>
      <w:r>
        <w:t>Rating: None</w:t>
      </w:r>
    </w:p>
    <w:p>
      <w:pPr>
        <w:pStyle w:val="ListBullet"/>
      </w:pPr>
      <w:r>
        <w:t>RSV:</w:t>
      </w:r>
      <w:r>
        <w:rPr>
          <w:i/>
        </w:rPr>
        <w:t xml:space="preserve"> *the face of the moon</w:t>
      </w:r>
    </w:p>
    <w:p>
      <w:pPr>
        <w:pStyle w:val="ListBullet"/>
      </w:pPr>
      <w:r>
        <w:t>NEB:</w:t>
      </w:r>
      <w:r>
        <w:rPr>
          <w:i/>
        </w:rPr>
        <w:t xml:space="preserve"> *the face of the full moon</w:t>
      </w:r>
    </w:p>
    <w:p>
      <w:pPr>
        <w:pStyle w:val="ListBullet"/>
      </w:pPr>
      <w:r>
        <w:t>BJ:</w:t>
      </w:r>
      <w:r>
        <w:rPr>
          <w:i/>
        </w:rPr>
        <w:t xml:space="preserve"> *la face de la pleine lune</w:t>
      </w:r>
    </w:p>
    <w:p>
      <w:r>
        <w:t>Factors: 14</w:t>
      </w:r>
    </w:p>
    <w:p>
      <w:pPr>
        <w:pStyle w:val="Heading2"/>
      </w:pPr>
      <w:r>
        <w:t>[[@BibleBHS:JOB 27:8]][[BibleBHS:JOB 27:8]]</w:t>
      </w:r>
    </w:p>
    <w:p>
      <w:r>
        <w:rPr>
          <w:b/>
        </w:rPr>
        <w:t>Remark:</w:t>
      </w:r>
      <w:r>
        <w:t xml:space="preserve"> </w:t>
      </w:r>
      <w:r>
        <w:t>None</w:t>
      </w:r>
    </w:p>
    <w:p>
      <w:r>
        <w:rPr>
          <w:b/>
        </w:rPr>
        <w:t>Suggestion:</w:t>
      </w:r>
      <w:r>
        <w:t xml:space="preserve"> </w:t>
      </w:r>
      <w:r>
        <w:t>See following case, Remark</w:t>
      </w:r>
    </w:p>
    <w:p>
      <w:pPr>
        <w:pStyle w:val="Heading3"/>
      </w:pPr>
      <w:r>
        <w:t>Alternative 1</w:t>
      </w:r>
    </w:p>
    <w:p>
      <w:r>
        <w:t>כי יִבְצָע</w:t>
      </w:r>
    </w:p>
    <w:p>
      <w:r>
        <w:t>Rating: B</w:t>
      </w:r>
    </w:p>
    <w:p>
      <w:pPr>
        <w:pStyle w:val="ListBullet"/>
      </w:pPr>
      <w:r>
        <w:t>RSV:</w:t>
      </w:r>
      <w:r>
        <w:rPr>
          <w:i/>
        </w:rPr>
        <w:t xml:space="preserve"> when (God) cuts him off</w:t>
      </w:r>
    </w:p>
    <w:p>
      <w:pPr>
        <w:pStyle w:val="ListBullet"/>
      </w:pPr>
      <w:r>
        <w:t>TOB:</w:t>
      </w:r>
      <w:r>
        <w:rPr>
          <w:i/>
        </w:rPr>
        <w:t xml:space="preserve"> quel profit (peut espérer l'impie)</w:t>
      </w:r>
    </w:p>
    <w:p>
      <w:pPr>
        <w:pStyle w:val="ListBullet"/>
      </w:pPr>
      <w:r>
        <w:t>LUT:</w:t>
      </w:r>
      <w:r>
        <w:rPr>
          <w:i/>
        </w:rPr>
        <w:t xml:space="preserve"> wenn Gott mit ihm ein Ende macht</w:t>
      </w:r>
    </w:p>
    <w:p>
      <w:pPr>
        <w:pStyle w:val="Heading3"/>
      </w:pPr>
      <w:r>
        <w:t>Alternative 2</w:t>
      </w:r>
    </w:p>
    <w:p>
      <w:r>
        <w:t>כי יבצע = [כי יְבֻצָּע]</w:t>
      </w:r>
    </w:p>
    <w:p>
      <w:r>
        <w:t>Rating: None</w:t>
      </w:r>
    </w:p>
    <w:p>
      <w:pPr>
        <w:pStyle w:val="ListBullet"/>
      </w:pPr>
      <w:r>
        <w:t>NEB:</w:t>
      </w:r>
      <w:r>
        <w:rPr>
          <w:i/>
        </w:rPr>
        <w:t xml:space="preserve"> when he is cut off</w:t>
      </w:r>
    </w:p>
    <w:p>
      <w:r>
        <w:t>Factors: 14</w:t>
      </w:r>
    </w:p>
    <w:p>
      <w:pPr>
        <w:pStyle w:val="Heading3"/>
      </w:pPr>
      <w:r>
        <w:t>Alternative 3</w:t>
      </w:r>
    </w:p>
    <w:p>
      <w:r>
        <w:t>[כי יפגע]</w:t>
      </w:r>
    </w:p>
    <w:p>
      <w:r>
        <w:t>Rating: None</w:t>
      </w:r>
    </w:p>
    <w:p>
      <w:pPr>
        <w:pStyle w:val="ListBullet"/>
      </w:pPr>
      <w:r>
        <w:t>BJ:</w:t>
      </w:r>
      <w:r>
        <w:rPr>
          <w:i/>
        </w:rPr>
        <w:t xml:space="preserve"> *quand il supplie</w:t>
      </w:r>
    </w:p>
    <w:p>
      <w:r>
        <w:t>Factors: 14</w:t>
      </w:r>
    </w:p>
    <w:p>
      <w:pPr>
        <w:pStyle w:val="Heading2"/>
      </w:pPr>
      <w:r>
        <w:t>[[BibleBHS:JOB 27:8]]</w:t>
      </w:r>
    </w:p>
    <w:p>
      <w:r>
        <w:rPr>
          <w:b/>
        </w:rPr>
        <w:t>Remark:</w:t>
      </w:r>
      <w:r>
        <w:t xml:space="preserve"> </w:t>
      </w:r>
      <w:r>
        <w:t>For vs. 8 the Committee suggests the following translation: "for what is a godless man's thread (of life) when he (i.e. God) cuts it (lit. damages it), when God takes away (lit. lays bare) his soul (or: his life)?"</w:t>
      </w:r>
    </w:p>
    <w:p>
      <w:r>
        <w:rPr>
          <w:b/>
        </w:rPr>
        <w:t>Suggestion:</w:t>
      </w:r>
      <w:r>
        <w:t xml:space="preserve"> </w:t>
      </w:r>
      <w:r>
        <w:t>See Remark</w:t>
      </w:r>
    </w:p>
    <w:p>
      <w:pPr>
        <w:pStyle w:val="Heading3"/>
      </w:pPr>
      <w:r>
        <w:t>Alternative 1</w:t>
      </w:r>
    </w:p>
    <w:p>
      <w:r>
        <w:t>כי יֵשֶׁל אלוה</w:t>
      </w:r>
    </w:p>
    <w:p>
      <w:r>
        <w:t>Rating: B</w:t>
      </w:r>
    </w:p>
    <w:p>
      <w:pPr>
        <w:pStyle w:val="ListBullet"/>
      </w:pPr>
      <w:r>
        <w:t>RSV:</w:t>
      </w:r>
      <w:r>
        <w:rPr>
          <w:i/>
        </w:rPr>
        <w:t xml:space="preserve"> when God takes away</w:t>
      </w:r>
    </w:p>
    <w:p>
      <w:pPr>
        <w:pStyle w:val="ListBullet"/>
      </w:pPr>
      <w:r>
        <w:t>TOB:</w:t>
      </w:r>
      <w:r>
        <w:rPr>
          <w:i/>
        </w:rPr>
        <w:t xml:space="preserve"> alors que Dieu va (le) dépouiller de</w:t>
      </w:r>
    </w:p>
    <w:p>
      <w:pPr>
        <w:pStyle w:val="Heading3"/>
      </w:pPr>
      <w:r>
        <w:t>Alternative 2</w:t>
      </w:r>
    </w:p>
    <w:p>
      <w:r>
        <w:t>כי ישל אלוה = [יִשְׁאַל] / [יָשֹׁל] = Brockington</w:t>
      </w:r>
    </w:p>
    <w:p>
      <w:r>
        <w:t>Rating: None</w:t>
      </w:r>
    </w:p>
    <w:p>
      <w:pPr>
        <w:pStyle w:val="ListBullet"/>
      </w:pPr>
      <w:r>
        <w:t>NEB:</w:t>
      </w:r>
      <w:r>
        <w:rPr>
          <w:i/>
        </w:rPr>
        <w:t xml:space="preserve"> when God takes away</w:t>
      </w:r>
    </w:p>
    <w:p>
      <w:r>
        <w:t>Factors: 14</w:t>
      </w:r>
    </w:p>
    <w:p>
      <w:pPr>
        <w:pStyle w:val="Heading3"/>
      </w:pPr>
      <w:r>
        <w:t>Alternative 3</w:t>
      </w:r>
    </w:p>
    <w:p>
      <w:r>
        <w:t>[כי ישא לאלוה]</w:t>
      </w:r>
    </w:p>
    <w:p>
      <w:r>
        <w:t>Rating: None</w:t>
      </w:r>
    </w:p>
    <w:p>
      <w:pPr>
        <w:pStyle w:val="ListBullet"/>
      </w:pPr>
      <w:r>
        <w:t>BJ:</w:t>
      </w:r>
      <w:r>
        <w:rPr>
          <w:i/>
        </w:rPr>
        <w:t xml:space="preserve"> *et qu'il élève vers Dieu</w:t>
      </w:r>
    </w:p>
    <w:p>
      <w:r>
        <w:t>Factors: 14</w:t>
      </w:r>
    </w:p>
    <w:p>
      <w:pPr>
        <w:pStyle w:val="Heading3"/>
      </w:pPr>
      <w:r>
        <w:t>Alternative 4</w:t>
      </w:r>
    </w:p>
    <w:p>
      <w:r>
        <w:t>[כי ישאל אלוה]</w:t>
      </w:r>
    </w:p>
    <w:p>
      <w:r>
        <w:t>Rating: None</w:t>
      </w:r>
    </w:p>
    <w:p>
      <w:pPr>
        <w:pStyle w:val="ListBullet"/>
      </w:pPr>
      <w:r>
        <w:t>LUT:</w:t>
      </w:r>
      <w:r>
        <w:rPr>
          <w:i/>
        </w:rPr>
        <w:t xml:space="preserve"> (Gott ...)und ... von ihm fordert</w:t>
      </w:r>
    </w:p>
    <w:p>
      <w:r>
        <w:t>Factors: 14</w:t>
      </w:r>
    </w:p>
    <w:p>
      <w:pPr>
        <w:pStyle w:val="Heading2"/>
      </w:pPr>
      <w:r>
        <w:t>[[@BibleBHS:JOB 27:18]][[BibleBHS:JOB 27:18]]</w:t>
      </w:r>
    </w:p>
    <w:p>
      <w:r>
        <w:rPr>
          <w:b/>
        </w:rPr>
        <w:t>Remark:</w:t>
      </w:r>
      <w:r>
        <w:t xml:space="preserve"> </w:t>
      </w:r>
      <w:r>
        <w:t>None</w:t>
      </w:r>
    </w:p>
    <w:p>
      <w:r>
        <w:rPr>
          <w:b/>
        </w:rPr>
        <w:t>Suggestion:</w:t>
      </w:r>
      <w:r>
        <w:t xml:space="preserve"> </w:t>
      </w:r>
      <w:r>
        <w:t>like the moth</w:t>
      </w:r>
    </w:p>
    <w:p>
      <w:pPr>
        <w:pStyle w:val="Heading3"/>
      </w:pPr>
      <w:r>
        <w:t>Alternative 1</w:t>
      </w:r>
    </w:p>
    <w:p>
      <w:r>
        <w:t>כעשׁ</w:t>
      </w:r>
    </w:p>
    <w:p>
      <w:r>
        <w:t>Rating: B</w:t>
      </w:r>
    </w:p>
    <w:p>
      <w:pPr>
        <w:pStyle w:val="ListBullet"/>
      </w:pPr>
      <w:r>
        <w:t>TOB:</w:t>
      </w:r>
      <w:r>
        <w:rPr>
          <w:i/>
        </w:rPr>
        <w:t xml:space="preserve"> comme le fait la mite</w:t>
      </w:r>
    </w:p>
    <w:p>
      <w:pPr>
        <w:pStyle w:val="Heading3"/>
      </w:pPr>
      <w:r>
        <w:t>Alternative 2</w:t>
      </w:r>
    </w:p>
    <w:p>
      <w:r>
        <w:t>כעש = [כעשׂ]</w:t>
      </w:r>
    </w:p>
    <w:p>
      <w:r>
        <w:t>Rating: None</w:t>
      </w:r>
    </w:p>
    <w:p>
      <w:pPr>
        <w:pStyle w:val="ListBullet"/>
      </w:pPr>
      <w:r>
        <w:t>NEB:</w:t>
      </w:r>
      <w:r>
        <w:rPr>
          <w:i/>
        </w:rPr>
        <w:t xml:space="preserve"> as a bird's nest</w:t>
      </w:r>
    </w:p>
    <w:p>
      <w:r>
        <w:t>Factors: 14</w:t>
      </w:r>
    </w:p>
    <w:p>
      <w:pPr>
        <w:pStyle w:val="Heading3"/>
      </w:pPr>
      <w:r>
        <w:t>Alternative 3</w:t>
      </w:r>
    </w:p>
    <w:p>
      <w:r>
        <w:t>[כבית עכביש]</w:t>
      </w:r>
    </w:p>
    <w:p>
      <w:r>
        <w:t>Rating: None</w:t>
      </w:r>
    </w:p>
    <w:p>
      <w:pPr>
        <w:pStyle w:val="ListBullet"/>
      </w:pPr>
      <w:r>
        <w:t>RSV:</w:t>
      </w:r>
      <w:r>
        <w:rPr>
          <w:i/>
        </w:rPr>
        <w:t xml:space="preserve"> *like a spider's web</w:t>
      </w:r>
    </w:p>
    <w:p>
      <w:r>
        <w:t>Factors: 14</w:t>
      </w:r>
    </w:p>
    <w:p>
      <w:pPr>
        <w:pStyle w:val="Heading3"/>
      </w:pPr>
      <w:r>
        <w:t>Alternative 4</w:t>
      </w:r>
    </w:p>
    <w:p>
      <w:r>
        <w:t>[עכביש]</w:t>
      </w:r>
    </w:p>
    <w:p>
      <w:r>
        <w:t>Rating: None</w:t>
      </w:r>
    </w:p>
    <w:p>
      <w:pPr>
        <w:pStyle w:val="ListBullet"/>
      </w:pPr>
      <w:r>
        <w:t>BJ:</w:t>
      </w:r>
      <w:r>
        <w:rPr>
          <w:i/>
        </w:rPr>
        <w:t xml:space="preserve"> *(d')araignée</w:t>
      </w:r>
    </w:p>
    <w:p>
      <w:r>
        <w:t>Factors: 14</w:t>
      </w:r>
    </w:p>
    <w:p>
      <w:pPr>
        <w:pStyle w:val="Heading3"/>
      </w:pPr>
      <w:r>
        <w:t>Alternative 5</w:t>
      </w:r>
    </w:p>
    <w:p>
      <w:r>
        <w:t>[כעכביש]</w:t>
      </w:r>
    </w:p>
    <w:p>
      <w:r>
        <w:t>Rating: None</w:t>
      </w:r>
    </w:p>
    <w:p>
      <w:pPr>
        <w:pStyle w:val="ListBullet"/>
      </w:pPr>
      <w:r>
        <w:t>LUT:</w:t>
      </w:r>
      <w:r>
        <w:rPr>
          <w:i/>
        </w:rPr>
        <w:t xml:space="preserve"> wie eine Spinne</w:t>
      </w:r>
    </w:p>
    <w:p>
      <w:r>
        <w:t>Factors: 14</w:t>
      </w:r>
    </w:p>
    <w:p>
      <w:pPr>
        <w:pStyle w:val="Heading2"/>
      </w:pPr>
      <w:r>
        <w:t>[[@BibleBHS:JOB 27:19]][[BibleBHS:JOB 27:19]]</w:t>
      </w:r>
    </w:p>
    <w:p>
      <w:r>
        <w:rPr>
          <w:b/>
        </w:rPr>
        <w:t>Remark:</w:t>
      </w:r>
      <w:r>
        <w:t xml:space="preserve"> </w:t>
      </w:r>
      <w:r>
        <w:t>The Committee suggests two possibilities for interpreting vs. 19: (i) "as a rich man he lies down, while it is not yet taken away: he opens his eyes, and it is no more"(i.e. his house mentioned in the preceding verse); (ii) "he lies down as a rich man, without (however) being buried (lit. reunited in the family tomb), he opens his eyes and is no more" (i.e. he dies in an instant).</w:t>
      </w:r>
    </w:p>
    <w:p>
      <w:r>
        <w:rPr>
          <w:b/>
        </w:rPr>
        <w:t>Suggestion:</w:t>
      </w:r>
      <w:r>
        <w:t xml:space="preserve"> </w:t>
      </w:r>
      <w:r>
        <w:t>See Remark</w:t>
      </w:r>
    </w:p>
    <w:p>
      <w:pPr>
        <w:pStyle w:val="Heading3"/>
      </w:pPr>
      <w:r>
        <w:t>Alternative 1</w:t>
      </w:r>
    </w:p>
    <w:p>
      <w:r>
        <w:t>ולא יאסף</w:t>
      </w:r>
    </w:p>
    <w:p>
      <w:r>
        <w:t>Rating: C</w:t>
      </w:r>
    </w:p>
    <w:p>
      <w:pPr>
        <w:pStyle w:val="ListBullet"/>
      </w:pPr>
      <w:r>
        <w:t>TOB:</w:t>
      </w:r>
      <w:r>
        <w:rPr>
          <w:i/>
        </w:rPr>
        <w:t xml:space="preserve"> mais c'est la fin (?)</w:t>
      </w:r>
    </w:p>
    <w:p>
      <w:pPr>
        <w:pStyle w:val="Heading3"/>
      </w:pPr>
      <w:r>
        <w:t>Alternative 2</w:t>
      </w:r>
    </w:p>
    <w:p>
      <w:r>
        <w:t>[ולא יוסיף]</w:t>
      </w:r>
    </w:p>
    <w:p>
      <w:r>
        <w:t>Rating: None</w:t>
      </w:r>
    </w:p>
    <w:p>
      <w:pPr>
        <w:pStyle w:val="ListBullet"/>
      </w:pPr>
      <w:r>
        <w:t>RSV:</w:t>
      </w:r>
      <w:r>
        <w:rPr>
          <w:i/>
        </w:rPr>
        <w:t xml:space="preserve"> *but will do so no more</w:t>
      </w:r>
    </w:p>
    <w:p>
      <w:pPr>
        <w:pStyle w:val="ListBullet"/>
      </w:pPr>
      <w:r>
        <w:t>NEB:</w:t>
      </w:r>
      <w:r>
        <w:rPr>
          <w:i/>
        </w:rPr>
        <w:t xml:space="preserve"> *but never again</w:t>
      </w:r>
    </w:p>
    <w:p>
      <w:pPr>
        <w:pStyle w:val="ListBullet"/>
      </w:pPr>
      <w:r>
        <w:t>BJ:</w:t>
      </w:r>
      <w:r>
        <w:rPr>
          <w:i/>
        </w:rPr>
        <w:t xml:space="preserve"> *mais c'est la dernière fois (en note: "Litt. 'il ne recommencera plus' ...")</w:t>
      </w:r>
    </w:p>
    <w:p>
      <w:pPr>
        <w:pStyle w:val="ListBullet"/>
      </w:pPr>
      <w:r>
        <w:t>LUT:</w:t>
      </w:r>
      <w:r>
        <w:rPr>
          <w:i/>
        </w:rPr>
        <w:t xml:space="preserve"> aber wird's nicht noch einmal tun können</w:t>
      </w:r>
    </w:p>
    <w:p>
      <w:r>
        <w:t>Factors: 4, 12</w:t>
      </w:r>
    </w:p>
    <w:p>
      <w:pPr>
        <w:pStyle w:val="Heading2"/>
      </w:pPr>
      <w:r>
        <w:t>[[@BibleBHS:JOB 27:20]][[BibleBHS:JOB 27:20]]</w:t>
      </w:r>
    </w:p>
    <w:p>
      <w:r>
        <w:rPr>
          <w:b/>
        </w:rPr>
        <w:t>Remark:</w:t>
      </w:r>
      <w:r>
        <w:t xml:space="preserve"> </w:t>
      </w:r>
      <w:r>
        <w:t>The waters are those of a wadi which unexpectedly take the traveller by surprise</w:t>
      </w:r>
    </w:p>
    <w:p>
      <w:r>
        <w:rPr>
          <w:b/>
        </w:rPr>
        <w:t>Suggestion:</w:t>
      </w:r>
      <w:r>
        <w:t xml:space="preserve"> </w:t>
      </w:r>
      <w:r>
        <w:t>like a flood</w:t>
      </w:r>
    </w:p>
    <w:p>
      <w:pPr>
        <w:pStyle w:val="Heading3"/>
      </w:pPr>
      <w:r>
        <w:t>Alternative 1</w:t>
      </w:r>
    </w:p>
    <w:p>
      <w:r>
        <w:t>כמים</w:t>
      </w:r>
    </w:p>
    <w:p>
      <w:r>
        <w:t>Rating: A</w:t>
      </w:r>
    </w:p>
    <w:p>
      <w:pPr>
        <w:pStyle w:val="ListBullet"/>
      </w:pPr>
      <w:r>
        <w:t>RSV:</w:t>
      </w:r>
      <w:r>
        <w:rPr>
          <w:i/>
        </w:rPr>
        <w:t xml:space="preserve"> like a flood</w:t>
      </w:r>
    </w:p>
    <w:p>
      <w:pPr>
        <w:pStyle w:val="ListBullet"/>
      </w:pPr>
      <w:r>
        <w:t>NEB:</w:t>
      </w:r>
      <w:r>
        <w:rPr>
          <w:i/>
        </w:rPr>
        <w:t xml:space="preserve"> like a flood</w:t>
      </w:r>
    </w:p>
    <w:p>
      <w:pPr>
        <w:pStyle w:val="ListBullet"/>
      </w:pPr>
      <w:r>
        <w:t>TOB:</w:t>
      </w:r>
      <w:r>
        <w:rPr>
          <w:i/>
        </w:rPr>
        <w:t xml:space="preserve"> comme un flot</w:t>
      </w:r>
    </w:p>
    <w:p>
      <w:pPr>
        <w:pStyle w:val="ListBullet"/>
      </w:pPr>
      <w:r>
        <w:t>LUT:</w:t>
      </w:r>
      <w:r>
        <w:rPr>
          <w:i/>
        </w:rPr>
        <w:t xml:space="preserve"> wie Wasserfluten</w:t>
      </w:r>
    </w:p>
    <w:p>
      <w:pPr>
        <w:pStyle w:val="Heading3"/>
      </w:pPr>
      <w:r>
        <w:t>Alternative 2</w:t>
      </w:r>
    </w:p>
    <w:p>
      <w:r>
        <w:t>[יומם]</w:t>
      </w:r>
    </w:p>
    <w:p>
      <w:r>
        <w:t>Rating: None</w:t>
      </w:r>
    </w:p>
    <w:p>
      <w:pPr>
        <w:pStyle w:val="ListBullet"/>
      </w:pPr>
      <w:r>
        <w:t>BJ:</w:t>
      </w:r>
      <w:r>
        <w:rPr>
          <w:i/>
        </w:rPr>
        <w:t xml:space="preserve"> *en plein jour</w:t>
      </w:r>
    </w:p>
    <w:p>
      <w:r>
        <w:t>Factors: 14</w:t>
      </w:r>
    </w:p>
    <w:p>
      <w:pPr>
        <w:pStyle w:val="Heading2"/>
      </w:pPr>
      <w:r>
        <w:t>[[@BibleBHS:JOB 28:3]][[BibleBHS:JOB 28:3]]</w:t>
      </w:r>
    </w:p>
    <w:p>
      <w:r>
        <w:rPr>
          <w:b/>
        </w:rPr>
        <w:t>Remark:</w:t>
      </w:r>
      <w:r>
        <w:t xml:space="preserve"> </w:t>
      </w:r>
      <w:r>
        <w:t>None</w:t>
      </w:r>
    </w:p>
    <w:p>
      <w:r>
        <w:rPr>
          <w:b/>
        </w:rPr>
        <w:t>Suggestion:</w:t>
      </w:r>
      <w:r>
        <w:t xml:space="preserve"> </w:t>
      </w:r>
      <w:r>
        <w:t>the stone in gloom and in deep darkness</w:t>
      </w:r>
    </w:p>
    <w:p>
      <w:pPr>
        <w:pStyle w:val="Heading3"/>
      </w:pPr>
      <w:r>
        <w:t>Alternative 1</w:t>
      </w:r>
    </w:p>
    <w:p>
      <w:r>
        <w:t>אבן אפל וצלמות</w:t>
      </w:r>
    </w:p>
    <w:p>
      <w:r>
        <w:t>Rating: A</w:t>
      </w:r>
    </w:p>
    <w:p>
      <w:pPr>
        <w:pStyle w:val="ListBullet"/>
      </w:pPr>
      <w:r>
        <w:t>RSV:</w:t>
      </w:r>
      <w:r>
        <w:rPr>
          <w:i/>
        </w:rPr>
        <w:t xml:space="preserve"> the ore in gloom and deep darkness</w:t>
      </w:r>
    </w:p>
    <w:p>
      <w:pPr>
        <w:pStyle w:val="ListBullet"/>
      </w:pPr>
      <w:r>
        <w:t>BJ:</w:t>
      </w:r>
      <w:r>
        <w:rPr>
          <w:i/>
        </w:rPr>
        <w:t xml:space="preserve"> la pierre obscure et sombre</w:t>
      </w:r>
    </w:p>
    <w:p>
      <w:pPr>
        <w:pStyle w:val="ListBullet"/>
      </w:pPr>
      <w:r>
        <w:t>TOB:</w:t>
      </w:r>
      <w:r>
        <w:rPr>
          <w:i/>
        </w:rPr>
        <w:t xml:space="preserve"> la pierre obscure dans l'ombre de mort</w:t>
      </w:r>
    </w:p>
    <w:p>
      <w:pPr>
        <w:pStyle w:val="ListBullet"/>
      </w:pPr>
      <w:r>
        <w:t>LUT:</w:t>
      </w:r>
      <w:r>
        <w:rPr>
          <w:i/>
        </w:rPr>
        <w:t xml:space="preserve"> das Gestein, das im Dunkel tief verborgen liegt</w:t>
      </w:r>
    </w:p>
    <w:p>
      <w:pPr>
        <w:pStyle w:val="Heading3"/>
      </w:pPr>
      <w:r>
        <w:t>Alternative 2</w:t>
      </w:r>
    </w:p>
    <w:p>
      <w:r>
        <w:t>[-]</w:t>
      </w:r>
    </w:p>
    <w:p>
      <w:r>
        <w:t>Rating: None</w:t>
      </w:r>
    </w:p>
    <w:p>
      <w:pPr>
        <w:pStyle w:val="ListBullet"/>
      </w:pPr>
      <w:r>
        <w:t>NEB:</w:t>
      </w:r>
      <w:r>
        <w:rPr>
          <w:i/>
        </w:rPr>
        <w:t xml:space="preserve"> *[-]</w:t>
      </w:r>
    </w:p>
    <w:p>
      <w:r>
        <w:t>Factors: 6</w:t>
      </w:r>
    </w:p>
    <w:p>
      <w:pPr>
        <w:pStyle w:val="Heading2"/>
      </w:pPr>
      <w:r>
        <w:t>[[@BibleBHS:JOB 28:4]][[BibleBHS:JOB 28:4]]</w:t>
      </w:r>
    </w:p>
    <w:p>
      <w:r>
        <w:rPr>
          <w:b/>
        </w:rPr>
        <w:t>Remark:</w:t>
      </w:r>
      <w:r>
        <w:t xml:space="preserve"> </w:t>
      </w:r>
      <w:r>
        <w:t>1. נחל can mean "gallery" or "tunnel". The beginning of vs. 4, the Committee suggests, may be translated thus: "men open (lit. he opens, impersonal singular, or "pierce") a gallery far from (where) men live". 2. However, נחל can also mean "gorge", in which case, according to the suggestion of the Committee, the beginning of vs. 4 may be translated as "men dig the gorge (or: men open (a breach in) the gorge) far from (where) men live".</w:t>
      </w:r>
    </w:p>
    <w:p>
      <w:r>
        <w:rPr>
          <w:b/>
        </w:rPr>
        <w:t>Suggestion:</w:t>
      </w:r>
      <w:r>
        <w:t xml:space="preserve"> </w:t>
      </w:r>
      <w:r>
        <w:t>See Remark</w:t>
      </w:r>
    </w:p>
    <w:p>
      <w:pPr>
        <w:pStyle w:val="Heading3"/>
      </w:pPr>
      <w:r>
        <w:t>Alternative 1</w:t>
      </w:r>
    </w:p>
    <w:p>
      <w:r>
        <w:t>נחל מעם־גר</w:t>
      </w:r>
    </w:p>
    <w:p>
      <w:r>
        <w:t>Rating: B</w:t>
      </w:r>
    </w:p>
    <w:p>
      <w:pPr>
        <w:pStyle w:val="ListBullet"/>
      </w:pPr>
      <w:r>
        <w:t>RSV:</w:t>
      </w:r>
      <w:r>
        <w:rPr>
          <w:i/>
        </w:rPr>
        <w:t xml:space="preserve"> shafts in a valley away from where men live ( ? )</w:t>
      </w:r>
    </w:p>
    <w:p>
      <w:pPr>
        <w:pStyle w:val="ListBullet"/>
      </w:pPr>
      <w:r>
        <w:t>TOB:</w:t>
      </w:r>
      <w:r>
        <w:rPr>
          <w:i/>
        </w:rPr>
        <w:t xml:space="preserve"> des galeries loin des lieux habités (?)</w:t>
      </w:r>
    </w:p>
    <w:p>
      <w:pPr>
        <w:pStyle w:val="ListBullet"/>
      </w:pPr>
      <w:r>
        <w:t>LUT:</w:t>
      </w:r>
      <w:r>
        <w:rPr>
          <w:i/>
        </w:rPr>
        <w:t xml:space="preserve"> einen Schacht fern von da, wo man wohnt</w:t>
      </w:r>
    </w:p>
    <w:p>
      <w:pPr>
        <w:pStyle w:val="Heading3"/>
      </w:pPr>
      <w:r>
        <w:t>Alternative 2</w:t>
      </w:r>
    </w:p>
    <w:p>
      <w:r>
        <w:t>[נחלים עָם־גֵּר] / [נחלים עַם גָּר] = Brockington</w:t>
      </w:r>
    </w:p>
    <w:p>
      <w:r>
        <w:t>Rating: None</w:t>
      </w:r>
    </w:p>
    <w:p>
      <w:pPr>
        <w:pStyle w:val="ListBullet"/>
      </w:pPr>
      <w:r>
        <w:t>NEB:</w:t>
      </w:r>
      <w:r>
        <w:rPr>
          <w:i/>
        </w:rPr>
        <w:t xml:space="preserve"> *strangers (cut) the galleries</w:t>
      </w:r>
    </w:p>
    <w:p>
      <w:pPr>
        <w:pStyle w:val="ListBullet"/>
      </w:pPr>
      <w:r>
        <w:t>BJ:</w:t>
      </w:r>
      <w:r>
        <w:rPr>
          <w:i/>
        </w:rPr>
        <w:t xml:space="preserve"> *des étrangers (percent) les ravins</w:t>
      </w:r>
    </w:p>
    <w:p>
      <w:r>
        <w:t>Factors: 14</w:t>
      </w:r>
    </w:p>
    <w:p>
      <w:pPr>
        <w:pStyle w:val="Heading2"/>
      </w:pPr>
      <w:r>
        <w:t>[[BibleBHS:JOB 28:4]]</w:t>
      </w:r>
    </w:p>
    <w:p>
      <w:r>
        <w:rPr>
          <w:b/>
        </w:rPr>
        <w:t>Remark:</w:t>
      </w:r>
      <w:r>
        <w:t xml:space="preserve"> </w:t>
      </w:r>
      <w:r>
        <w:t>"They hang far from men" probably means they are hanging high above the bottom of the gorge, against one of the rocky walls in which the galleries are cut.</w:t>
      </w:r>
    </w:p>
    <w:p>
      <w:r>
        <w:rPr>
          <w:b/>
        </w:rPr>
        <w:t>Suggestion:</w:t>
      </w:r>
      <w:r>
        <w:t xml:space="preserve"> </w:t>
      </w:r>
      <w:r>
        <w:t>they hang (far) from men, they swing to and fro</w:t>
      </w:r>
    </w:p>
    <w:p>
      <w:pPr>
        <w:pStyle w:val="Heading3"/>
      </w:pPr>
      <w:r>
        <w:t>Alternative 1</w:t>
      </w:r>
    </w:p>
    <w:p>
      <w:r>
        <w:t>דלו מאנוש נעו</w:t>
      </w:r>
    </w:p>
    <w:p>
      <w:r>
        <w:t>Rating: A</w:t>
      </w:r>
    </w:p>
    <w:p>
      <w:pPr>
        <w:pStyle w:val="ListBullet"/>
      </w:pPr>
      <w:r>
        <w:t>RSV:</w:t>
      </w:r>
      <w:r>
        <w:rPr>
          <w:i/>
        </w:rPr>
        <w:t xml:space="preserve"> they hang afar from men, they swing to and fro</w:t>
      </w:r>
    </w:p>
    <w:p>
      <w:pPr>
        <w:pStyle w:val="ListBullet"/>
      </w:pPr>
      <w:r>
        <w:t>BJ:</w:t>
      </w:r>
      <w:r>
        <w:rPr>
          <w:i/>
        </w:rPr>
        <w:t xml:space="preserve"> et ils oscillent, suspendus, loin des humains</w:t>
      </w:r>
    </w:p>
    <w:p>
      <w:pPr>
        <w:pStyle w:val="ListBullet"/>
      </w:pPr>
      <w:r>
        <w:t>TOB:</w:t>
      </w:r>
      <w:r>
        <w:rPr>
          <w:i/>
        </w:rPr>
        <w:t xml:space="preserve"> on oscille, suspendu loin des humains</w:t>
      </w:r>
    </w:p>
    <w:p>
      <w:pPr>
        <w:pStyle w:val="ListBullet"/>
      </w:pPr>
      <w:r>
        <w:t>LUT:</w:t>
      </w:r>
      <w:r>
        <w:rPr>
          <w:i/>
        </w:rPr>
        <w:t xml:space="preserve"> hängen und schweben sie, fern von den Menschen</w:t>
      </w:r>
    </w:p>
    <w:p>
      <w:pPr>
        <w:pStyle w:val="Heading3"/>
      </w:pPr>
      <w:r>
        <w:t>Alternative 2</w:t>
      </w:r>
    </w:p>
    <w:p>
      <w:r>
        <w:t>[מאנוש נעו]</w:t>
      </w:r>
    </w:p>
    <w:p>
      <w:r>
        <w:t>Rating: None</w:t>
      </w:r>
    </w:p>
    <w:p>
      <w:pPr>
        <w:pStyle w:val="ListBullet"/>
      </w:pPr>
      <w:r>
        <w:t>NEB:</w:t>
      </w:r>
      <w:r>
        <w:rPr>
          <w:i/>
        </w:rPr>
        <w:t xml:space="preserve"> *as they drive forward far from men</w:t>
      </w:r>
    </w:p>
    <w:p>
      <w:r>
        <w:t>Factors: 14</w:t>
      </w:r>
    </w:p>
    <w:p>
      <w:pPr>
        <w:pStyle w:val="Heading2"/>
      </w:pPr>
      <w:r>
        <w:t>[[@BibleBHS:JOB 28:11]][[BibleBHS:JOB 28:11]]</w:t>
      </w:r>
    </w:p>
    <w:p>
      <w:r>
        <w:rPr>
          <w:b/>
        </w:rPr>
        <w:t>Remark:</w:t>
      </w:r>
      <w:r>
        <w:t xml:space="preserve"> </w:t>
      </w:r>
      <w:r>
        <w:t>None</w:t>
      </w:r>
    </w:p>
    <w:p>
      <w:r>
        <w:rPr>
          <w:b/>
        </w:rPr>
        <w:t>Suggestion:</w:t>
      </w:r>
      <w:r>
        <w:t xml:space="preserve"> </w:t>
      </w:r>
      <w:r>
        <w:t>the springs of the rivers / the sources of the rivers (i.e. the places where the rivers rise)</w:t>
      </w:r>
    </w:p>
    <w:p>
      <w:pPr>
        <w:pStyle w:val="Heading3"/>
      </w:pPr>
      <w:r>
        <w:t>Alternative 1</w:t>
      </w:r>
    </w:p>
    <w:p>
      <w:r>
        <w:t>מִבְּכִי נהרות</w:t>
      </w:r>
    </w:p>
    <w:p>
      <w:r>
        <w:t>Rating: None</w:t>
      </w:r>
    </w:p>
    <w:p>
      <w:pPr>
        <w:pStyle w:val="ListBullet"/>
      </w:pPr>
      <w:r>
        <w:t>RSV:</w:t>
      </w:r>
      <w:r>
        <w:rPr>
          <w:i/>
        </w:rPr>
        <w:t xml:space="preserve"> the streams so that they do not trickle</w:t>
      </w:r>
    </w:p>
    <w:p>
      <w:pPr>
        <w:pStyle w:val="ListBullet"/>
      </w:pPr>
      <w:r>
        <w:t>LUT:</w:t>
      </w:r>
      <w:r>
        <w:rPr>
          <w:i/>
        </w:rPr>
        <w:t xml:space="preserve"> dem Tröpfeln des Wassers</w:t>
      </w:r>
    </w:p>
    <w:p>
      <w:r>
        <w:t>Factors: 8, 7</w:t>
      </w:r>
    </w:p>
    <w:p>
      <w:pPr>
        <w:pStyle w:val="Heading3"/>
      </w:pPr>
      <w:r>
        <w:t>Alternative 2</w:t>
      </w:r>
    </w:p>
    <w:p>
      <w:r>
        <w:t>מבכי נהרות = [מַבְּכֵי]</w:t>
      </w:r>
    </w:p>
    <w:p>
      <w:r>
        <w:t>Rating: C</w:t>
      </w:r>
    </w:p>
    <w:p>
      <w:pPr>
        <w:pStyle w:val="ListBullet"/>
      </w:pPr>
      <w:r>
        <w:t>NEB:</w:t>
      </w:r>
      <w:r>
        <w:rPr>
          <w:i/>
        </w:rPr>
        <w:t xml:space="preserve"> the sources of the streams</w:t>
      </w:r>
    </w:p>
    <w:p>
      <w:pPr>
        <w:pStyle w:val="ListBullet"/>
      </w:pPr>
      <w:r>
        <w:t>BJ:</w:t>
      </w:r>
      <w:r>
        <w:rPr>
          <w:i/>
        </w:rPr>
        <w:t xml:space="preserve"> *les sources des fleuves</w:t>
      </w:r>
    </w:p>
    <w:p>
      <w:pPr>
        <w:pStyle w:val="ListBullet"/>
      </w:pPr>
      <w:r>
        <w:t>TOB:</w:t>
      </w:r>
      <w:r>
        <w:rPr>
          <w:i/>
        </w:rPr>
        <w:t xml:space="preserve"> les sources des fleuves (?)</w:t>
      </w:r>
    </w:p>
    <w:p>
      <w:pPr>
        <w:pStyle w:val="Heading2"/>
      </w:pPr>
      <w:r>
        <w:t>[[BibleBHS:JOB 28:11]]</w:t>
      </w:r>
    </w:p>
    <w:p>
      <w:r>
        <w:rPr>
          <w:b/>
        </w:rPr>
        <w:t>Remark:</w:t>
      </w:r>
      <w:r>
        <w:t xml:space="preserve"> </w:t>
      </w:r>
      <w:r>
        <w:t>None</w:t>
      </w:r>
    </w:p>
    <w:p>
      <w:r>
        <w:rPr>
          <w:b/>
        </w:rPr>
        <w:t>Suggestion:</w:t>
      </w:r>
      <w:r>
        <w:t xml:space="preserve"> </w:t>
      </w:r>
      <w:r>
        <w:t>he dams up / he chokes up</w:t>
      </w:r>
    </w:p>
    <w:p>
      <w:pPr>
        <w:pStyle w:val="Heading3"/>
      </w:pPr>
      <w:r>
        <w:t>Alternative 1</w:t>
      </w:r>
    </w:p>
    <w:p>
      <w:r>
        <w:t>חבש</w:t>
      </w:r>
    </w:p>
    <w:p>
      <w:r>
        <w:t>Rating: B</w:t>
      </w:r>
    </w:p>
    <w:p>
      <w:pPr>
        <w:pStyle w:val="ListBullet"/>
      </w:pPr>
      <w:r>
        <w:t>RSV:</w:t>
      </w:r>
      <w:r>
        <w:rPr>
          <w:i/>
        </w:rPr>
        <w:t xml:space="preserve"> he binds up</w:t>
      </w:r>
    </w:p>
    <w:p>
      <w:pPr>
        <w:pStyle w:val="ListBullet"/>
      </w:pPr>
      <w:r>
        <w:t>NEB:</w:t>
      </w:r>
      <w:r>
        <w:rPr>
          <w:i/>
        </w:rPr>
        <w:t xml:space="preserve"> he dams up</w:t>
      </w:r>
    </w:p>
    <w:p>
      <w:pPr>
        <w:pStyle w:val="ListBullet"/>
      </w:pPr>
      <w:r>
        <w:t>TOB:</w:t>
      </w:r>
      <w:r>
        <w:rPr>
          <w:i/>
        </w:rPr>
        <w:t xml:space="preserve"> on a tari</w:t>
      </w:r>
    </w:p>
    <w:p>
      <w:pPr>
        <w:pStyle w:val="ListBullet"/>
      </w:pPr>
      <w:r>
        <w:t>LUT:</w:t>
      </w:r>
      <w:r>
        <w:rPr>
          <w:i/>
        </w:rPr>
        <w:t xml:space="preserve"> man wehrt</w:t>
      </w:r>
    </w:p>
    <w:p>
      <w:pPr>
        <w:pStyle w:val="Heading3"/>
      </w:pPr>
      <w:r>
        <w:t>Alternative 2</w:t>
      </w:r>
    </w:p>
    <w:p>
      <w:r>
        <w:t>[חפש]</w:t>
      </w:r>
    </w:p>
    <w:p>
      <w:r>
        <w:t>Rating: None</w:t>
      </w:r>
    </w:p>
    <w:p>
      <w:pPr>
        <w:pStyle w:val="ListBullet"/>
      </w:pPr>
      <w:r>
        <w:t>BJ:</w:t>
      </w:r>
      <w:r>
        <w:rPr>
          <w:i/>
        </w:rPr>
        <w:t xml:space="preserve"> *il explore</w:t>
      </w:r>
    </w:p>
    <w:p>
      <w:r>
        <w:t>Factors: 5, 4, 8</w:t>
      </w:r>
    </w:p>
    <w:p>
      <w:pPr>
        <w:pStyle w:val="Heading2"/>
      </w:pPr>
      <w:r>
        <w:t>[[@BibleBHS:JOB 28:12]][[BibleBHS:JOB 28:12]]</w:t>
      </w:r>
    </w:p>
    <w:p>
      <w:r>
        <w:rPr>
          <w:b/>
        </w:rPr>
        <w:t>Remark:</w:t>
      </w:r>
      <w:r>
        <w:t xml:space="preserve"> </w:t>
      </w:r>
      <w:r>
        <w:t>None</w:t>
      </w:r>
    </w:p>
    <w:p>
      <w:r>
        <w:rPr>
          <w:b/>
        </w:rPr>
        <w:t>Suggestion:</w:t>
      </w:r>
      <w:r>
        <w:t xml:space="preserve"> </w:t>
      </w:r>
      <w:r>
        <w:t>where (lit. whence) may it be found</w:t>
      </w:r>
    </w:p>
    <w:p>
      <w:pPr>
        <w:pStyle w:val="Heading3"/>
      </w:pPr>
      <w:r>
        <w:t>Alternative 1</w:t>
      </w:r>
    </w:p>
    <w:p>
      <w:r>
        <w:t>מאין תמצא</w:t>
      </w:r>
    </w:p>
    <w:p>
      <w:r>
        <w:t>Rating: B</w:t>
      </w:r>
    </w:p>
    <w:p>
      <w:pPr>
        <w:pStyle w:val="ListBullet"/>
      </w:pPr>
      <w:r>
        <w:t>RSV:</w:t>
      </w:r>
      <w:r>
        <w:rPr>
          <w:i/>
        </w:rPr>
        <w:t xml:space="preserve"> where shall (wisdom) be found ?</w:t>
      </w:r>
    </w:p>
    <w:p>
      <w:pPr>
        <w:pStyle w:val="ListBullet"/>
      </w:pPr>
      <w:r>
        <w:t>NEB:</w:t>
      </w:r>
      <w:r>
        <w:rPr>
          <w:i/>
        </w:rPr>
        <w:t xml:space="preserve"> where can (wisdom) be found ?</w:t>
      </w:r>
    </w:p>
    <w:p>
      <w:pPr>
        <w:pStyle w:val="ListBullet"/>
      </w:pPr>
      <w:r>
        <w:t>TOB:</w:t>
      </w:r>
      <w:r>
        <w:rPr>
          <w:i/>
        </w:rPr>
        <w:t xml:space="preserve"> où la trouver?</w:t>
      </w:r>
    </w:p>
    <w:p>
      <w:pPr>
        <w:pStyle w:val="ListBullet"/>
      </w:pPr>
      <w:r>
        <w:t>LUT:</w:t>
      </w:r>
      <w:r>
        <w:rPr>
          <w:i/>
        </w:rPr>
        <w:t xml:space="preserve"> wo will man (aber die Weisheit) finden ?</w:t>
      </w:r>
    </w:p>
    <w:p>
      <w:pPr>
        <w:pStyle w:val="Heading3"/>
      </w:pPr>
      <w:r>
        <w:t>Alternative 2</w:t>
      </w:r>
    </w:p>
    <w:p>
      <w:r>
        <w:t>מאין תצא</w:t>
      </w:r>
    </w:p>
    <w:p>
      <w:r>
        <w:t>Rating: None</w:t>
      </w:r>
    </w:p>
    <w:p>
      <w:pPr>
        <w:pStyle w:val="ListBullet"/>
      </w:pPr>
      <w:r>
        <w:t>BJ:</w:t>
      </w:r>
      <w:r>
        <w:rPr>
          <w:i/>
        </w:rPr>
        <w:t xml:space="preserve"> *d'où provient-elle</w:t>
      </w:r>
    </w:p>
    <w:p>
      <w:r>
        <w:t>Factors: 4</w:t>
      </w:r>
    </w:p>
    <w:p>
      <w:pPr>
        <w:pStyle w:val="Heading2"/>
      </w:pPr>
      <w:r>
        <w:t>[[@BibleBHS:JOB 28:13]][[BibleBHS:JOB 28:13]]</w:t>
      </w:r>
    </w:p>
    <w:p>
      <w:r>
        <w:rPr>
          <w:b/>
        </w:rPr>
        <w:t>Remark:</w:t>
      </w:r>
      <w:r>
        <w:t xml:space="preserve"> </w:t>
      </w:r>
      <w:r>
        <w:t>For the translation of ערכה the Committee suggests four ways: 1. "its price / value"; 2. "its equal"; 3. "its residence / home" (according to a Ugaritic parallel); 4. "its level, stratum" .</w:t>
      </w:r>
    </w:p>
    <w:p>
      <w:r>
        <w:rPr>
          <w:b/>
        </w:rPr>
        <w:t>Suggestion:</w:t>
      </w:r>
      <w:r>
        <w:t xml:space="preserve"> </w:t>
      </w:r>
      <w:r>
        <w:t>See Remark</w:t>
      </w:r>
    </w:p>
    <w:p>
      <w:pPr>
        <w:pStyle w:val="Heading3"/>
      </w:pPr>
      <w:r>
        <w:t>Alternative 1</w:t>
      </w:r>
    </w:p>
    <w:p>
      <w:r>
        <w:t>ערכה</w:t>
      </w:r>
    </w:p>
    <w:p>
      <w:r>
        <w:t>Rating: C</w:t>
      </w:r>
    </w:p>
    <w:p>
      <w:pPr>
        <w:pStyle w:val="ListBullet"/>
      </w:pPr>
      <w:r>
        <w:t>TOB:</w:t>
      </w:r>
      <w:r>
        <w:rPr>
          <w:i/>
        </w:rPr>
        <w:t xml:space="preserve"> (on) en (ignore) le prix</w:t>
      </w:r>
    </w:p>
    <w:p>
      <w:pPr>
        <w:pStyle w:val="ListBullet"/>
      </w:pPr>
      <w:r>
        <w:t>LUT:</w:t>
      </w:r>
      <w:r>
        <w:rPr>
          <w:i/>
        </w:rPr>
        <w:t xml:space="preserve"> was sie wert ist</w:t>
      </w:r>
    </w:p>
    <w:p>
      <w:pPr>
        <w:pStyle w:val="Heading3"/>
      </w:pPr>
      <w:r>
        <w:t>Alternative 2</w:t>
      </w:r>
    </w:p>
    <w:p>
      <w:r>
        <w:t>[דרכה]</w:t>
      </w:r>
    </w:p>
    <w:p>
      <w:r>
        <w:t>Rating: None</w:t>
      </w:r>
    </w:p>
    <w:p>
      <w:pPr>
        <w:pStyle w:val="ListBullet"/>
      </w:pPr>
      <w:r>
        <w:t>RSV:</w:t>
      </w:r>
      <w:r>
        <w:rPr>
          <w:i/>
        </w:rPr>
        <w:t xml:space="preserve"> *the way to it</w:t>
      </w:r>
    </w:p>
    <w:p>
      <w:pPr>
        <w:pStyle w:val="ListBullet"/>
      </w:pPr>
      <w:r>
        <w:t>NEB:</w:t>
      </w:r>
      <w:r>
        <w:rPr>
          <w:i/>
        </w:rPr>
        <w:t xml:space="preserve"> *the way to it</w:t>
      </w:r>
    </w:p>
    <w:p>
      <w:pPr>
        <w:pStyle w:val="ListBullet"/>
      </w:pPr>
      <w:r>
        <w:t>BJ:</w:t>
      </w:r>
      <w:r>
        <w:rPr>
          <w:i/>
        </w:rPr>
        <w:t xml:space="preserve"> *(l'homme) en (ignore) le chemin</w:t>
      </w:r>
    </w:p>
    <w:p>
      <w:r>
        <w:t>Factors: 5, 12</w:t>
      </w:r>
    </w:p>
    <w:p>
      <w:pPr>
        <w:pStyle w:val="Heading2"/>
      </w:pPr>
      <w:r>
        <w:t>[[@BibleBHS:JOB 28:27]][[BibleBHS:JOB 28:27]]</w:t>
      </w:r>
    </w:p>
    <w:p>
      <w:r>
        <w:rPr>
          <w:b/>
        </w:rPr>
        <w:t>Remark:</w:t>
      </w:r>
      <w:r>
        <w:t xml:space="preserve"> </w:t>
      </w:r>
      <w:r>
        <w:t>For וַיְּסַפְּרָהּ the Comittee suggests the following translation: he explained it/related it" (i.e. in exposing all its elements in detail).</w:t>
      </w:r>
    </w:p>
    <w:p>
      <w:r>
        <w:rPr>
          <w:b/>
        </w:rPr>
        <w:t>Suggestion:</w:t>
      </w:r>
      <w:r>
        <w:t xml:space="preserve"> </w:t>
      </w:r>
      <w:r>
        <w:t>See Remark</w:t>
      </w:r>
    </w:p>
    <w:p>
      <w:pPr>
        <w:pStyle w:val="Heading3"/>
      </w:pPr>
      <w:r>
        <w:t>Alternative 1</w:t>
      </w:r>
    </w:p>
    <w:p>
      <w:r>
        <w:t>וַיְּסַפְּרָהּ</w:t>
      </w:r>
    </w:p>
    <w:p>
      <w:r>
        <w:t>Rating: A</w:t>
      </w:r>
    </w:p>
    <w:p>
      <w:pPr>
        <w:pStyle w:val="ListBullet"/>
      </w:pPr>
      <w:r>
        <w:t>RSV:</w:t>
      </w:r>
      <w:r>
        <w:rPr>
          <w:i/>
        </w:rPr>
        <w:t xml:space="preserve"> (he ...) and declared it</w:t>
      </w:r>
    </w:p>
    <w:p>
      <w:pPr>
        <w:pStyle w:val="ListBullet"/>
      </w:pPr>
      <w:r>
        <w:t>TOB:</w:t>
      </w:r>
      <w:r>
        <w:rPr>
          <w:i/>
        </w:rPr>
        <w:t xml:space="preserve"> (il l'a vue) et dépeinte</w:t>
      </w:r>
    </w:p>
    <w:p>
      <w:pPr>
        <w:pStyle w:val="ListBullet"/>
      </w:pPr>
      <w:r>
        <w:t>LUT:</w:t>
      </w:r>
      <w:r>
        <w:rPr>
          <w:i/>
        </w:rPr>
        <w:t xml:space="preserve"> (er ...) und verkündigte sie</w:t>
      </w:r>
    </w:p>
    <w:p>
      <w:pPr>
        <w:pStyle w:val="Heading3"/>
      </w:pPr>
      <w:r>
        <w:t>Alternative 2</w:t>
      </w:r>
    </w:p>
    <w:p>
      <w:r>
        <w:t>ויספרה = [וַיִּסְפְּרָהּ]</w:t>
      </w:r>
    </w:p>
    <w:p>
      <w:r>
        <w:t>Rating: None</w:t>
      </w:r>
    </w:p>
    <w:p>
      <w:pPr>
        <w:pStyle w:val="ListBullet"/>
      </w:pPr>
      <w:r>
        <w:t>NEB:</w:t>
      </w:r>
      <w:r>
        <w:rPr>
          <w:i/>
        </w:rPr>
        <w:t xml:space="preserve"> (he ...) and took stock of it</w:t>
      </w:r>
    </w:p>
    <w:p>
      <w:pPr>
        <w:pStyle w:val="ListBullet"/>
      </w:pPr>
      <w:r>
        <w:t>BJ:</w:t>
      </w:r>
      <w:r>
        <w:rPr>
          <w:i/>
        </w:rPr>
        <w:t xml:space="preserve"> (il ...) et l'évalua</w:t>
      </w:r>
    </w:p>
    <w:p>
      <w:r>
        <w:t>Factors: 14</w:t>
      </w:r>
    </w:p>
    <w:p>
      <w:pPr>
        <w:pStyle w:val="Heading2"/>
      </w:pPr>
      <w:r>
        <w:t>[[BibleBHS:JOB 28:27]]</w:t>
      </w:r>
    </w:p>
    <w:p>
      <w:r>
        <w:rPr>
          <w:b/>
        </w:rPr>
        <w:t>Remark:</w:t>
      </w:r>
      <w:r>
        <w:t xml:space="preserve"> </w:t>
      </w:r>
      <w:r>
        <w:t>None</w:t>
      </w:r>
    </w:p>
    <w:p>
      <w:r>
        <w:rPr>
          <w:b/>
        </w:rPr>
        <w:t>Suggestion:</w:t>
      </w:r>
      <w:r>
        <w:t xml:space="preserve"> </w:t>
      </w:r>
      <w:r>
        <w:t>he established it</w:t>
      </w:r>
    </w:p>
    <w:p>
      <w:pPr>
        <w:pStyle w:val="Heading3"/>
      </w:pPr>
      <w:r>
        <w:t>Alternative 1</w:t>
      </w:r>
    </w:p>
    <w:p>
      <w:r>
        <w:t>הכינה</w:t>
      </w:r>
    </w:p>
    <w:p>
      <w:r>
        <w:t>Rating: B</w:t>
      </w:r>
    </w:p>
    <w:p>
      <w:pPr>
        <w:pStyle w:val="ListBullet"/>
      </w:pPr>
      <w:r>
        <w:t>RSV:</w:t>
      </w:r>
      <w:r>
        <w:rPr>
          <w:i/>
        </w:rPr>
        <w:t xml:space="preserve"> he established it</w:t>
      </w:r>
    </w:p>
    <w:p>
      <w:pPr>
        <w:pStyle w:val="ListBullet"/>
      </w:pPr>
      <w:r>
        <w:t>LUT:</w:t>
      </w:r>
      <w:r>
        <w:rPr>
          <w:i/>
        </w:rPr>
        <w:t xml:space="preserve"> (er ...) bereitete sie</w:t>
      </w:r>
    </w:p>
    <w:p>
      <w:pPr>
        <w:pStyle w:val="Heading3"/>
      </w:pPr>
      <w:r>
        <w:t>Alternative 2</w:t>
      </w:r>
    </w:p>
    <w:p>
      <w:r>
        <w:t>הבינה</w:t>
      </w:r>
    </w:p>
    <w:p>
      <w:r>
        <w:t>Rating: None</w:t>
      </w:r>
    </w:p>
    <w:p>
      <w:pPr>
        <w:pStyle w:val="ListBullet"/>
      </w:pPr>
      <w:r>
        <w:t>NEB:</w:t>
      </w:r>
      <w:r>
        <w:rPr>
          <w:i/>
        </w:rPr>
        <w:t xml:space="preserve"> *he considered it</w:t>
      </w:r>
    </w:p>
    <w:p>
      <w:pPr>
        <w:pStyle w:val="ListBullet"/>
      </w:pPr>
      <w:r>
        <w:t>BJ:</w:t>
      </w:r>
      <w:r>
        <w:rPr>
          <w:i/>
        </w:rPr>
        <w:t xml:space="preserve"> *il la pénétra</w:t>
      </w:r>
    </w:p>
    <w:p>
      <w:pPr>
        <w:pStyle w:val="ListBullet"/>
      </w:pPr>
      <w:r>
        <w:t>TOB:</w:t>
      </w:r>
      <w:r>
        <w:rPr>
          <w:i/>
        </w:rPr>
        <w:t xml:space="preserve"> *il l'a discernée</w:t>
      </w:r>
    </w:p>
    <w:p>
      <w:r>
        <w:t>Factors: 5, 12</w:t>
      </w:r>
    </w:p>
    <w:p>
      <w:pPr>
        <w:pStyle w:val="Heading2"/>
      </w:pPr>
      <w:r>
        <w:t>[[@BibleBHS:JOB 29:4]][[BibleBHS:JOB 29:4]]</w:t>
      </w:r>
    </w:p>
    <w:p>
      <w:r>
        <w:rPr>
          <w:b/>
        </w:rPr>
        <w:t>Remark:</w:t>
      </w:r>
      <w:r>
        <w:t xml:space="preserve"> </w:t>
      </w:r>
      <w:r>
        <w:t>The Committee suggests three ways in which בסוד can be translated in this context: (i) "with the friendship of God"; (ii) "with the counsel of God"; (iii) "with the protection of God".</w:t>
      </w:r>
    </w:p>
    <w:p>
      <w:r>
        <w:rPr>
          <w:b/>
        </w:rPr>
        <w:t>Suggestion:</w:t>
      </w:r>
      <w:r>
        <w:t xml:space="preserve"> </w:t>
      </w:r>
      <w:r>
        <w:t>See Remark</w:t>
      </w:r>
    </w:p>
    <w:p>
      <w:pPr>
        <w:pStyle w:val="Heading3"/>
      </w:pPr>
      <w:r>
        <w:t>Alternative 1</w:t>
      </w:r>
    </w:p>
    <w:p>
      <w:r>
        <w:t>בסוד אלוה</w:t>
      </w:r>
    </w:p>
    <w:p>
      <w:r>
        <w:t>Rating: B</w:t>
      </w:r>
    </w:p>
    <w:p>
      <w:pPr>
        <w:pStyle w:val="ListBullet"/>
      </w:pPr>
      <w:r>
        <w:t>RSV:</w:t>
      </w:r>
      <w:r>
        <w:rPr>
          <w:i/>
        </w:rPr>
        <w:t xml:space="preserve"> when the friendship of God</w:t>
      </w:r>
    </w:p>
    <w:p>
      <w:pPr>
        <w:pStyle w:val="ListBullet"/>
      </w:pPr>
      <w:r>
        <w:t>TOB:</w:t>
      </w:r>
      <w:r>
        <w:rPr>
          <w:i/>
        </w:rPr>
        <w:t xml:space="preserve"> quand l'amitié de Dieu</w:t>
      </w:r>
    </w:p>
    <w:p>
      <w:pPr>
        <w:pStyle w:val="ListBullet"/>
      </w:pPr>
      <w:r>
        <w:t>LUT:</w:t>
      </w:r>
      <w:r>
        <w:rPr>
          <w:i/>
        </w:rPr>
        <w:t xml:space="preserve"> als Gottesfreundschaft</w:t>
      </w:r>
    </w:p>
    <w:p>
      <w:pPr>
        <w:pStyle w:val="Heading3"/>
      </w:pPr>
      <w:r>
        <w:t>Alternative 2</w:t>
      </w:r>
    </w:p>
    <w:p>
      <w:r>
        <w:t>[בסוך אלוה]</w:t>
      </w:r>
    </w:p>
    <w:p>
      <w:r>
        <w:t>Rating: None</w:t>
      </w:r>
    </w:p>
    <w:p>
      <w:pPr>
        <w:pStyle w:val="ListBullet"/>
      </w:pPr>
      <w:r>
        <w:t>NEB:</w:t>
      </w:r>
      <w:r>
        <w:rPr>
          <w:i/>
        </w:rPr>
        <w:t xml:space="preserve"> *when God protected</w:t>
      </w:r>
    </w:p>
    <w:p>
      <w:pPr>
        <w:pStyle w:val="ListBullet"/>
      </w:pPr>
      <w:r>
        <w:t>BJ:</w:t>
      </w:r>
      <w:r>
        <w:rPr>
          <w:i/>
        </w:rPr>
        <w:t xml:space="preserve"> *quand Dieu protégeait</w:t>
      </w:r>
    </w:p>
    <w:p>
      <w:r>
        <w:t>Factors: 3, 4</w:t>
      </w:r>
    </w:p>
    <w:p>
      <w:pPr>
        <w:pStyle w:val="Heading2"/>
      </w:pPr>
      <w:r>
        <w:t>[[@BibleBHS:JOB 29:18]][[BibleBHS:JOB 29:18]]</w:t>
      </w:r>
    </w:p>
    <w:p>
      <w:r>
        <w:rPr>
          <w:b/>
        </w:rPr>
        <w:t>Remark:</w:t>
      </w:r>
      <w:r>
        <w:t xml:space="preserve"> </w:t>
      </w:r>
      <w:r>
        <w:t>None</w:t>
      </w:r>
    </w:p>
    <w:p>
      <w:r>
        <w:rPr>
          <w:b/>
        </w:rPr>
        <w:t>Suggestion:</w:t>
      </w:r>
      <w:r>
        <w:t xml:space="preserve"> </w:t>
      </w:r>
      <w:r>
        <w:t>in my nest</w:t>
      </w:r>
    </w:p>
    <w:p>
      <w:pPr>
        <w:pStyle w:val="Heading3"/>
      </w:pPr>
      <w:r>
        <w:t>Alternative 1</w:t>
      </w:r>
    </w:p>
    <w:p>
      <w:r>
        <w:t>עם־קני</w:t>
      </w:r>
    </w:p>
    <w:p>
      <w:r>
        <w:t>Rating: B</w:t>
      </w:r>
    </w:p>
    <w:p>
      <w:pPr>
        <w:pStyle w:val="ListBullet"/>
      </w:pPr>
      <w:r>
        <w:t>RSV:</w:t>
      </w:r>
      <w:r>
        <w:rPr>
          <w:i/>
        </w:rPr>
        <w:t xml:space="preserve"> in my nest</w:t>
      </w:r>
    </w:p>
    <w:p>
      <w:pPr>
        <w:pStyle w:val="ListBullet"/>
      </w:pPr>
      <w:r>
        <w:t>NEB:</w:t>
      </w:r>
      <w:r>
        <w:rPr>
          <w:i/>
        </w:rPr>
        <w:t xml:space="preserve"> with my powers unimpaired</w:t>
      </w:r>
    </w:p>
    <w:p>
      <w:pPr>
        <w:pStyle w:val="ListBullet"/>
      </w:pPr>
      <w:r>
        <w:t>TOB:</w:t>
      </w:r>
      <w:r>
        <w:rPr>
          <w:i/>
        </w:rPr>
        <w:t xml:space="preserve"> dans mon nid</w:t>
      </w:r>
    </w:p>
    <w:p>
      <w:pPr>
        <w:pStyle w:val="ListBullet"/>
      </w:pPr>
      <w:r>
        <w:t>LUT:</w:t>
      </w:r>
      <w:r>
        <w:rPr>
          <w:i/>
        </w:rPr>
        <w:t xml:space="preserve"> in meinem Nest</w:t>
      </w:r>
    </w:p>
    <w:p>
      <w:pPr>
        <w:pStyle w:val="Heading3"/>
      </w:pPr>
      <w:r>
        <w:t>Alternative 2</w:t>
      </w:r>
    </w:p>
    <w:p>
      <w:r>
        <w:t>[עם־קרני]</w:t>
      </w:r>
    </w:p>
    <w:p>
      <w:r>
        <w:t>Rating: None</w:t>
      </w:r>
    </w:p>
    <w:p>
      <w:pPr>
        <w:pStyle w:val="ListBullet"/>
      </w:pPr>
      <w:r>
        <w:t>BJ:</w:t>
      </w:r>
      <w:r>
        <w:rPr>
          <w:i/>
        </w:rPr>
        <w:t xml:space="preserve"> *dans ma fierté</w:t>
      </w:r>
    </w:p>
    <w:p>
      <w:r>
        <w:t>Factors: 14</w:t>
      </w:r>
    </w:p>
    <w:p>
      <w:pPr>
        <w:pStyle w:val="Heading2"/>
      </w:pPr>
      <w:r>
        <w:t>[[@BibleBHS:JOB 29:20]][[BibleBHS:JOB 29:20]]</w:t>
      </w:r>
    </w:p>
    <w:p>
      <w:r>
        <w:rPr>
          <w:b/>
        </w:rPr>
        <w:t>Remark:</w:t>
      </w:r>
      <w:r>
        <w:t xml:space="preserve"> </w:t>
      </w:r>
      <w:r>
        <w:t>None</w:t>
      </w:r>
    </w:p>
    <w:p>
      <w:r>
        <w:rPr>
          <w:b/>
        </w:rPr>
        <w:t>Suggestion:</w:t>
      </w:r>
      <w:r>
        <w:t xml:space="preserve"> </w:t>
      </w:r>
      <w:r>
        <w:t>my glory</w:t>
      </w:r>
    </w:p>
    <w:p>
      <w:pPr>
        <w:pStyle w:val="Heading3"/>
      </w:pPr>
      <w:r>
        <w:t>Alternative 1</w:t>
      </w:r>
    </w:p>
    <w:p>
      <w:r>
        <w:t>כבודי</w:t>
      </w:r>
    </w:p>
    <w:p>
      <w:r>
        <w:t>Rating: A</w:t>
      </w:r>
    </w:p>
    <w:p>
      <w:pPr>
        <w:pStyle w:val="ListBullet"/>
      </w:pPr>
      <w:r>
        <w:t>RSV:</w:t>
      </w:r>
      <w:r>
        <w:rPr>
          <w:i/>
        </w:rPr>
        <w:t xml:space="preserve"> my glory</w:t>
      </w:r>
    </w:p>
    <w:p>
      <w:pPr>
        <w:pStyle w:val="ListBullet"/>
      </w:pPr>
      <w:r>
        <w:t>BJ:</w:t>
      </w:r>
      <w:r>
        <w:rPr>
          <w:i/>
        </w:rPr>
        <w:t xml:space="preserve"> ma gloire</w:t>
      </w:r>
    </w:p>
    <w:p>
      <w:pPr>
        <w:pStyle w:val="ListBullet"/>
      </w:pPr>
      <w:r>
        <w:t>TOB:</w:t>
      </w:r>
      <w:r>
        <w:rPr>
          <w:i/>
        </w:rPr>
        <w:t xml:space="preserve"> ma gloire</w:t>
      </w:r>
    </w:p>
    <w:p>
      <w:pPr>
        <w:pStyle w:val="ListBullet"/>
      </w:pPr>
      <w:r>
        <w:t>LUT:</w:t>
      </w:r>
      <w:r>
        <w:rPr>
          <w:i/>
        </w:rPr>
        <w:t xml:space="preserve"> meine Ehre</w:t>
      </w:r>
    </w:p>
    <w:p>
      <w:pPr>
        <w:pStyle w:val="Heading3"/>
      </w:pPr>
      <w:r>
        <w:t>Alternative 2</w:t>
      </w:r>
    </w:p>
    <w:p>
      <w:r>
        <w:t>[כבדי]</w:t>
      </w:r>
    </w:p>
    <w:p>
      <w:r>
        <w:t>Rating: None</w:t>
      </w:r>
    </w:p>
    <w:p>
      <w:pPr>
        <w:pStyle w:val="ListBullet"/>
      </w:pPr>
      <w:r>
        <w:t>NEB:</w:t>
      </w:r>
      <w:r>
        <w:rPr>
          <w:i/>
        </w:rPr>
        <w:t xml:space="preserve"> with the bow</w:t>
      </w:r>
    </w:p>
    <w:p>
      <w:r>
        <w:t>Factors: 14</w:t>
      </w:r>
    </w:p>
    <w:p>
      <w:pPr>
        <w:pStyle w:val="Heading2"/>
      </w:pPr>
      <w:r>
        <w:t>[[@BibleBHS:JOB 29:25]][[BibleBHS:JOB 29:25]]</w:t>
      </w:r>
    </w:p>
    <w:p>
      <w:r>
        <w:rPr>
          <w:b/>
        </w:rPr>
        <w:t>Remark:</w:t>
      </w:r>
      <w:r>
        <w:t xml:space="preserve"> </w:t>
      </w:r>
      <w:r>
        <w:t>None</w:t>
      </w:r>
    </w:p>
    <w:p>
      <w:r>
        <w:rPr>
          <w:b/>
        </w:rPr>
        <w:t>Suggestion:</w:t>
      </w:r>
      <w:r>
        <w:t xml:space="preserve"> </w:t>
      </w:r>
      <w:r>
        <w:t>as (one who) comforts mourners</w:t>
      </w:r>
    </w:p>
    <w:p>
      <w:pPr>
        <w:pStyle w:val="Heading3"/>
      </w:pPr>
      <w:r>
        <w:t>Alternative 1</w:t>
      </w:r>
    </w:p>
    <w:p>
      <w:r>
        <w:t>כאשר אבלים ינחם</w:t>
      </w:r>
    </w:p>
    <w:p>
      <w:r>
        <w:t>Rating: B</w:t>
      </w:r>
    </w:p>
    <w:p>
      <w:pPr>
        <w:pStyle w:val="ListBullet"/>
      </w:pPr>
      <w:r>
        <w:t>RSV:</w:t>
      </w:r>
      <w:r>
        <w:rPr>
          <w:i/>
        </w:rPr>
        <w:t xml:space="preserve"> like one who comforts mourners</w:t>
      </w:r>
    </w:p>
    <w:p>
      <w:pPr>
        <w:pStyle w:val="ListBullet"/>
      </w:pPr>
      <w:r>
        <w:t>TOB:</w:t>
      </w:r>
      <w:r>
        <w:rPr>
          <w:i/>
        </w:rPr>
        <w:t xml:space="preserve"> comme il console des affligés</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14</w:t>
      </w:r>
    </w:p>
    <w:p>
      <w:pPr>
        <w:pStyle w:val="Heading3"/>
      </w:pPr>
      <w:r>
        <w:t>Alternative 3</w:t>
      </w:r>
    </w:p>
    <w:p>
      <w:r>
        <w:t>[באשר אובילם ינחו]</w:t>
      </w:r>
    </w:p>
    <w:p>
      <w:r>
        <w:t>Rating: None</w:t>
      </w:r>
    </w:p>
    <w:p>
      <w:pPr>
        <w:pStyle w:val="ListBullet"/>
      </w:pPr>
      <w:r>
        <w:t>BJ:</w:t>
      </w:r>
      <w:r>
        <w:rPr>
          <w:i/>
        </w:rPr>
        <w:t xml:space="preserve"> *(déplacé avant le vs. 11) et je les menais partout à mon gré</w:t>
      </w:r>
    </w:p>
    <w:p>
      <w:r>
        <w:t>Factors: 14</w:t>
      </w:r>
    </w:p>
    <w:p>
      <w:pPr>
        <w:pStyle w:val="Heading2"/>
      </w:pPr>
      <w:r>
        <w:t>[[@BibleBHS:JOB 30:3]][[BibleBHS:JOB 30:3]]</w:t>
      </w:r>
    </w:p>
    <w:p>
      <w:r>
        <w:rPr>
          <w:b/>
        </w:rPr>
        <w:t>Remark:</w:t>
      </w:r>
      <w:r>
        <w:t xml:space="preserve"> </w:t>
      </w:r>
      <w:r>
        <w:t>None</w:t>
      </w:r>
    </w:p>
    <w:p>
      <w:r>
        <w:rPr>
          <w:b/>
        </w:rPr>
        <w:t>Suggestion:</w:t>
      </w:r>
      <w:r>
        <w:t xml:space="preserve"> </w:t>
      </w:r>
      <w:r>
        <w:t>(those who) gnaw the desert / (those who) flee to the desert</w:t>
      </w:r>
    </w:p>
    <w:p>
      <w:pPr>
        <w:pStyle w:val="Heading3"/>
      </w:pPr>
      <w:r>
        <w:t>Alternative 1</w:t>
      </w:r>
    </w:p>
    <w:p>
      <w:r>
        <w:t>הערקים ציה</w:t>
      </w:r>
    </w:p>
    <w:p>
      <w:r>
        <w:t>Rating: B</w:t>
      </w:r>
    </w:p>
    <w:p>
      <w:pPr>
        <w:pStyle w:val="ListBullet"/>
      </w:pPr>
      <w:r>
        <w:t>RSV:</w:t>
      </w:r>
      <w:r>
        <w:rPr>
          <w:i/>
        </w:rPr>
        <w:t xml:space="preserve"> *they gnaw ... the ground</w:t>
      </w:r>
    </w:p>
    <w:p>
      <w:pPr>
        <w:pStyle w:val="ListBullet"/>
      </w:pPr>
      <w:r>
        <w:t>TOB:</w:t>
      </w:r>
      <w:r>
        <w:rPr>
          <w:i/>
        </w:rPr>
        <w:t xml:space="preserve"> ils rongeaient la steppe</w:t>
      </w:r>
    </w:p>
    <w:p>
      <w:pPr>
        <w:pStyle w:val="ListBullet"/>
      </w:pPr>
      <w:r>
        <w:t>LUT:</w:t>
      </w:r>
      <w:r>
        <w:rPr>
          <w:i/>
        </w:rPr>
        <w:t xml:space="preserve"> die das dürre Land abnagen</w:t>
      </w:r>
    </w:p>
    <w:p>
      <w:pPr>
        <w:pStyle w:val="Heading3"/>
      </w:pPr>
      <w:r>
        <w:t>Alternative 2</w:t>
      </w:r>
    </w:p>
    <w:p>
      <w:r>
        <w:t>[הערקים עקרי ציה]</w:t>
      </w:r>
    </w:p>
    <w:p>
      <w:r>
        <w:t>Rating: None</w:t>
      </w:r>
    </w:p>
    <w:p>
      <w:pPr>
        <w:pStyle w:val="ListBullet"/>
      </w:pPr>
      <w:r>
        <w:t>NEB:</w:t>
      </w:r>
      <w:r>
        <w:rPr>
          <w:i/>
        </w:rPr>
        <w:t xml:space="preserve"> *they gnawed roots in the desert</w:t>
      </w:r>
    </w:p>
    <w:p>
      <w:pPr>
        <w:pStyle w:val="ListBullet"/>
      </w:pPr>
      <w:r>
        <w:t>BJ:</w:t>
      </w:r>
      <w:r>
        <w:rPr>
          <w:i/>
        </w:rPr>
        <w:t xml:space="preserve"> *car ils rongeaient les racines de la steppe</w:t>
      </w:r>
    </w:p>
    <w:p>
      <w:r>
        <w:t>Factors: 14</w:t>
      </w:r>
    </w:p>
    <w:p>
      <w:pPr>
        <w:pStyle w:val="Heading2"/>
      </w:pPr>
      <w:r>
        <w:t>[[BibleBHS:JOB 30:3]]</w:t>
      </w:r>
    </w:p>
    <w:p>
      <w:r>
        <w:rPr>
          <w:b/>
        </w:rPr>
        <w:t>Remark:</w:t>
      </w:r>
      <w:r>
        <w:t xml:space="preserve"> </w:t>
      </w:r>
      <w:r>
        <w:t>אֶמֶשׁ can mean "gloom, darkness", or "groping/ fumbling about" (this second meaning is less probable).</w:t>
      </w:r>
    </w:p>
    <w:p>
      <w:r>
        <w:rPr>
          <w:b/>
        </w:rPr>
        <w:t>Suggestion:</w:t>
      </w:r>
      <w:r>
        <w:t xml:space="preserve"> </w:t>
      </w:r>
      <w:r>
        <w:t>darkness / groping, waste and desolation</w:t>
      </w:r>
    </w:p>
    <w:p>
      <w:pPr>
        <w:pStyle w:val="Heading3"/>
      </w:pPr>
      <w:r>
        <w:t>Alternative 1</w:t>
      </w:r>
    </w:p>
    <w:p>
      <w:r>
        <w:t>אמש שואה ומשאה</w:t>
      </w:r>
    </w:p>
    <w:p>
      <w:r>
        <w:t>Rating: B</w:t>
      </w:r>
    </w:p>
    <w:p>
      <w:pPr>
        <w:pStyle w:val="ListBullet"/>
      </w:pPr>
      <w:r>
        <w:t>BJ:</w:t>
      </w:r>
      <w:r>
        <w:rPr>
          <w:i/>
        </w:rPr>
        <w:t xml:space="preserve"> ce sombre lieu de ruine et de désolation</w:t>
      </w:r>
    </w:p>
    <w:p>
      <w:pPr>
        <w:pStyle w:val="ListBullet"/>
      </w:pPr>
      <w:r>
        <w:t>TOB:</w:t>
      </w:r>
      <w:r>
        <w:rPr>
          <w:i/>
        </w:rPr>
        <w:t xml:space="preserve"> lugubre et vaste solitude</w:t>
      </w:r>
    </w:p>
    <w:p>
      <w:pPr>
        <w:pStyle w:val="Heading3"/>
      </w:pPr>
      <w:r>
        <w:t>Alternative 2</w:t>
      </w:r>
    </w:p>
    <w:p>
      <w:r>
        <w:t>[שואה ומשאה]</w:t>
      </w:r>
    </w:p>
    <w:p>
      <w:r>
        <w:t>Rating: None</w:t>
      </w:r>
    </w:p>
    <w:p>
      <w:pPr>
        <w:pStyle w:val="ListBullet"/>
      </w:pPr>
      <w:r>
        <w:t>RSV:</w:t>
      </w:r>
      <w:r>
        <w:rPr>
          <w:i/>
        </w:rPr>
        <w:t xml:space="preserve"> *the dry and desolate (ground)</w:t>
      </w:r>
    </w:p>
    <w:p>
      <w:pPr>
        <w:pStyle w:val="ListBullet"/>
      </w:pPr>
      <w:r>
        <w:t>LUT:</w:t>
      </w:r>
      <w:r>
        <w:rPr>
          <w:i/>
        </w:rPr>
        <w:t xml:space="preserve"> die Wüste und Einöde</w:t>
      </w:r>
    </w:p>
    <w:p>
      <w:r>
        <w:t>Factors: 14</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[[@BibleBHS:JOB 30:11]][[BibleBHS:JOB 30:11]]</w:t>
      </w:r>
    </w:p>
    <w:p>
      <w:r>
        <w:rPr>
          <w:b/>
        </w:rPr>
        <w:t>Remark:</w:t>
      </w:r>
      <w:r>
        <w:t xml:space="preserve"> </w:t>
      </w:r>
      <w:r>
        <w:t>1. One half of the Committee gave the rating C for the QERE reading, whereas the other half gave the same rating C for the KETIV reading. Translators may therefore choose either reading. 2. The translations suggested by the Committee are the following: The KETIV may be understood either as: "for he loosens his cord and humbles me" (God is subject); or as: "for each one loosens his cord and humbles me" (the subject is the distributive singular, referring to each of the enemies). The QERE may be interpreted as : "for he loosens my cord and humbles me" (God is subject).3. The transition from the original to the secondary textual form (whether this be the QERE or the KETIV reading) occurred through a scribal error (Fac. 12).</w:t>
      </w:r>
    </w:p>
    <w:p>
      <w:r>
        <w:rPr>
          <w:b/>
        </w:rPr>
        <w:t>Suggestion:</w:t>
      </w:r>
      <w:r>
        <w:t xml:space="preserve"> </w:t>
      </w:r>
      <w:r>
        <w:t>See Remark 2</w:t>
      </w:r>
    </w:p>
    <w:p>
      <w:pPr>
        <w:pStyle w:val="Heading3"/>
      </w:pPr>
      <w:r>
        <w:t>Alternative 1</w:t>
      </w:r>
    </w:p>
    <w:p>
      <w:r>
        <w:t>כי־יִתְרִי פתח וַיְּעַנֵּנִי = QERE</w:t>
      </w:r>
    </w:p>
    <w:p>
      <w:r>
        <w:t>Rating: C</w:t>
      </w:r>
    </w:p>
    <w:p>
      <w:pPr>
        <w:pStyle w:val="ListBullet"/>
      </w:pPr>
      <w:r>
        <w:t>RSV:</w:t>
      </w:r>
      <w:r>
        <w:rPr>
          <w:i/>
        </w:rPr>
        <w:t xml:space="preserve"> because God has loosed my cord and humbled me</w:t>
      </w:r>
    </w:p>
    <w:p>
      <w:pPr>
        <w:pStyle w:val="ListBullet"/>
      </w:pPr>
      <w:r>
        <w:t>BJ:</w:t>
      </w:r>
      <w:r>
        <w:rPr>
          <w:i/>
        </w:rPr>
        <w:t xml:space="preserve"> et parce qu'il a détendu mon arc et m'a terrassé</w:t>
      </w:r>
    </w:p>
    <w:p>
      <w:pPr>
        <w:pStyle w:val="ListBullet"/>
      </w:pPr>
      <w:r>
        <w:t>TOB:</w:t>
      </w:r>
      <w:r>
        <w:rPr>
          <w:i/>
        </w:rPr>
        <w:t xml:space="preserve"> *puisque Dieu a détendu mon arc (en note: "Litt. ma corde.") et m'a terrassé</w:t>
      </w:r>
    </w:p>
    <w:p>
      <w:pPr>
        <w:pStyle w:val="ListBullet"/>
      </w:pPr>
      <w:r>
        <w:t>LUT:</w:t>
      </w:r>
      <w:r>
        <w:rPr>
          <w:i/>
        </w:rPr>
        <w:t xml:space="preserve"> er hat mein Seil gelöst und mich gedemütigt</w:t>
      </w:r>
    </w:p>
    <w:p>
      <w:pPr>
        <w:pStyle w:val="Heading3"/>
      </w:pPr>
      <w:r>
        <w:t>Alternative 2</w:t>
      </w:r>
    </w:p>
    <w:p>
      <w:r>
        <w:t>כי־יִתְרוֹ פתח וַיְּעַנֵּנִי = KETIV</w:t>
      </w:r>
    </w:p>
    <w:p>
      <w:r>
        <w:t>Rating: C</w:t>
      </w:r>
    </w:p>
    <w:p>
      <w:pPr>
        <w:pStyle w:val="Heading3"/>
      </w:pPr>
      <w:r>
        <w:t>Alternative 3</w:t>
      </w:r>
    </w:p>
    <w:p>
      <w:r>
        <w:t>[כי יֶתֶר פתחו וַיְּעַנֻּנִי]</w:t>
      </w:r>
    </w:p>
    <w:p>
      <w:r>
        <w:t>Rating: None</w:t>
      </w:r>
    </w:p>
    <w:p>
      <w:pPr>
        <w:pStyle w:val="ListBullet"/>
      </w:pPr>
      <w:r>
        <w:t>NEB:</w:t>
      </w:r>
      <w:r>
        <w:rPr>
          <w:i/>
        </w:rPr>
        <w:t xml:space="preserve"> *they run wild and savage me</w:t>
      </w:r>
    </w:p>
    <w:p>
      <w:r>
        <w:t>Factors: 14</w:t>
      </w:r>
    </w:p>
    <w:p>
      <w:pPr>
        <w:pStyle w:val="Heading2"/>
      </w:pPr>
      <w:r>
        <w:t>[[BibleBHS:JOB 30:11]]</w:t>
      </w:r>
    </w:p>
    <w:p>
      <w:r>
        <w:rPr>
          <w:b/>
        </w:rPr>
        <w:t>Remark:</w:t>
      </w:r>
      <w:r>
        <w:t xml:space="preserve"> </w:t>
      </w:r>
      <w:r>
        <w:t>None</w:t>
      </w:r>
    </w:p>
    <w:p>
      <w:r>
        <w:rPr>
          <w:b/>
        </w:rPr>
        <w:t>Suggestion:</w:t>
      </w:r>
      <w:r>
        <w:t xml:space="preserve"> </w:t>
      </w:r>
      <w:r>
        <w:t>out of / in my presence they have cast off</w:t>
      </w:r>
    </w:p>
    <w:p>
      <w:pPr>
        <w:pStyle w:val="Heading3"/>
      </w:pPr>
      <w:r>
        <w:t>Alternative 1</w:t>
      </w:r>
    </w:p>
    <w:p>
      <w:r>
        <w:t>מפני שלחו</w:t>
      </w:r>
    </w:p>
    <w:p>
      <w:r>
        <w:t>Rating: B</w:t>
      </w:r>
    </w:p>
    <w:p>
      <w:pPr>
        <w:pStyle w:val="ListBullet"/>
      </w:pPr>
      <w:r>
        <w:t>RSV:</w:t>
      </w:r>
      <w:r>
        <w:rPr>
          <w:i/>
        </w:rPr>
        <w:t xml:space="preserve"> they have cast off ... in my presence</w:t>
      </w:r>
    </w:p>
    <w:p>
      <w:pPr>
        <w:pStyle w:val="ListBullet"/>
      </w:pPr>
      <w:r>
        <w:t>NEB:</w:t>
      </w:r>
      <w:r>
        <w:rPr>
          <w:i/>
        </w:rPr>
        <w:t xml:space="preserve"> at sight of me they throw off</w:t>
      </w:r>
    </w:p>
    <w:p>
      <w:pPr>
        <w:pStyle w:val="ListBullet"/>
      </w:pPr>
      <w:r>
        <w:t>BJ:</w:t>
      </w:r>
      <w:r>
        <w:rPr>
          <w:i/>
        </w:rPr>
        <w:t xml:space="preserve"> ils rejettent ... en ma présence</w:t>
      </w:r>
    </w:p>
    <w:p>
      <w:pPr>
        <w:pStyle w:val="ListBullet"/>
      </w:pPr>
      <w:r>
        <w:t>TOB:</w:t>
      </w:r>
      <w:r>
        <w:rPr>
          <w:i/>
        </w:rPr>
        <w:t xml:space="preserve"> ils perdent ... en ma présence</w:t>
      </w:r>
    </w:p>
    <w:p>
      <w:pPr>
        <w:pStyle w:val="Heading3"/>
      </w:pPr>
      <w:r>
        <w:t>Alternative 2</w:t>
      </w:r>
    </w:p>
    <w:p>
      <w:r>
        <w:t>[מפני שלח]</w:t>
      </w:r>
    </w:p>
    <w:p>
      <w:r>
        <w:t>Rating: None</w:t>
      </w:r>
    </w:p>
    <w:p>
      <w:pPr>
        <w:pStyle w:val="ListBullet"/>
      </w:pPr>
      <w:r>
        <w:t>LUT:</w:t>
      </w:r>
      <w:r>
        <w:rPr>
          <w:i/>
        </w:rPr>
        <w:t xml:space="preserve"> und (den Zaum) weggetan, an dem er mich hielt</w:t>
      </w:r>
    </w:p>
    <w:p>
      <w:r>
        <w:t>Factors: 14</w:t>
      </w:r>
    </w:p>
    <w:p>
      <w:pPr>
        <w:pStyle w:val="Heading2"/>
      </w:pPr>
      <w:r>
        <w:t>[[@BibleBHS:JOB 30:12]][[BibleBHS:JOB 30:12]]</w:t>
      </w:r>
    </w:p>
    <w:p>
      <w:r>
        <w:rPr>
          <w:b/>
        </w:rPr>
        <w:t>Remark:</w:t>
      </w:r>
      <w:r>
        <w:t xml:space="preserve"> </w:t>
      </w:r>
      <w:r>
        <w:t>None</w:t>
      </w:r>
    </w:p>
    <w:p>
      <w:r>
        <w:rPr>
          <w:b/>
        </w:rPr>
        <w:t>Suggestion:</w:t>
      </w:r>
      <w:r>
        <w:t xml:space="preserve"> </w:t>
      </w:r>
      <w:r>
        <w:t>my feet they have cast forth / they make me give ground</w:t>
      </w:r>
    </w:p>
    <w:p>
      <w:pPr>
        <w:pStyle w:val="Heading3"/>
      </w:pPr>
      <w:r>
        <w:t>Alternative 1</w:t>
      </w:r>
    </w:p>
    <w:p>
      <w:r>
        <w:t>רגלי שלחו</w:t>
      </w:r>
    </w:p>
    <w:p>
      <w:r>
        <w:t>Rating: B</w:t>
      </w:r>
    </w:p>
    <w:p>
      <w:pPr>
        <w:pStyle w:val="ListBullet"/>
      </w:pPr>
      <w:r>
        <w:t>RSV:</w:t>
      </w:r>
      <w:r>
        <w:rPr>
          <w:i/>
        </w:rPr>
        <w:t xml:space="preserve"> *they drive me forth</w:t>
      </w:r>
    </w:p>
    <w:p>
      <w:pPr>
        <w:pStyle w:val="ListBullet"/>
      </w:pPr>
      <w:r>
        <w:t>TOB:</w:t>
      </w:r>
      <w:r>
        <w:rPr>
          <w:i/>
        </w:rPr>
        <w:t xml:space="preserve"> ils me font lâcher pied</w:t>
      </w:r>
    </w:p>
    <w:p>
      <w:pPr>
        <w:pStyle w:val="ListBullet"/>
      </w:pPr>
      <w:r>
        <w:t>LUT:</w:t>
      </w:r>
      <w:r>
        <w:rPr>
          <w:i/>
        </w:rPr>
        <w:t xml:space="preserve"> sie haben meinen Fuss weggestossen</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[וירגלו שלוי]</w:t>
      </w:r>
    </w:p>
    <w:p>
      <w:r>
        <w:t>Rating: None</w:t>
      </w:r>
    </w:p>
    <w:p>
      <w:pPr>
        <w:pStyle w:val="ListBullet"/>
      </w:pPr>
      <w:r>
        <w:t>BJ:</w:t>
      </w:r>
      <w:r>
        <w:rPr>
          <w:i/>
        </w:rPr>
        <w:t xml:space="preserve"> *(leur engeance ...) épie si je suis tranquille</w:t>
      </w:r>
    </w:p>
    <w:p>
      <w:r>
        <w:t>Factors: 14</w:t>
      </w:r>
    </w:p>
    <w:p>
      <w:pPr>
        <w:pStyle w:val="Heading2"/>
      </w:pPr>
      <w:r>
        <w:t>[[@BibleBHS:JOB 30:13]][[BibleBHS:JOB 30:13]]</w:t>
      </w:r>
    </w:p>
    <w:p>
      <w:r>
        <w:rPr>
          <w:b/>
        </w:rPr>
        <w:t>Remark:</w:t>
      </w:r>
      <w:r>
        <w:t xml:space="preserve"> </w:t>
      </w:r>
      <w:r>
        <w:t>None</w:t>
      </w:r>
    </w:p>
    <w:p>
      <w:r>
        <w:rPr>
          <w:b/>
        </w:rPr>
        <w:t>Suggestion:</w:t>
      </w:r>
      <w:r>
        <w:t xml:space="preserve"> </w:t>
      </w:r>
      <w:r>
        <w:t>they contribute usefully to / they aid my calamity</w:t>
      </w:r>
    </w:p>
    <w:p>
      <w:pPr>
        <w:pStyle w:val="Heading3"/>
      </w:pPr>
      <w:r>
        <w:t>Alternative 1</w:t>
      </w:r>
    </w:p>
    <w:p>
      <w:r>
        <w:t>להותי־יעילו</w:t>
      </w:r>
    </w:p>
    <w:p>
      <w:r>
        <w:t>Rating: C</w:t>
      </w:r>
    </w:p>
    <w:p>
      <w:pPr>
        <w:pStyle w:val="ListBullet"/>
      </w:pPr>
      <w:r>
        <w:t>RSV:</w:t>
      </w:r>
      <w:r>
        <w:rPr>
          <w:i/>
        </w:rPr>
        <w:t xml:space="preserve"> they promote my calamity</w:t>
      </w:r>
    </w:p>
    <w:p>
      <w:pPr>
        <w:pStyle w:val="ListBullet"/>
      </w:pPr>
      <w:r>
        <w:t>BJ:</w:t>
      </w:r>
      <w:r>
        <w:rPr>
          <w:i/>
        </w:rPr>
        <w:t xml:space="preserve"> (ils ...) en profitent pour me perdre</w:t>
      </w:r>
    </w:p>
    <w:p>
      <w:pPr>
        <w:pStyle w:val="ListBullet"/>
      </w:pPr>
      <w:r>
        <w:t>TOB:</w:t>
      </w:r>
      <w:r>
        <w:rPr>
          <w:i/>
        </w:rPr>
        <w:t xml:space="preserve"> (ils ...) et s'affairent à ma ruine</w:t>
      </w:r>
    </w:p>
    <w:p>
      <w:pPr>
        <w:pStyle w:val="ListBullet"/>
      </w:pPr>
      <w:r>
        <w:t>LUT:</w:t>
      </w:r>
      <w:r>
        <w:rPr>
          <w:i/>
        </w:rPr>
        <w:t xml:space="preserve"> zu meinem Fall helfen sie</w:t>
      </w:r>
    </w:p>
    <w:p>
      <w:pPr>
        <w:pStyle w:val="Heading3"/>
      </w:pPr>
      <w:r>
        <w:t>Alternative 2</w:t>
      </w:r>
    </w:p>
    <w:p>
      <w:r>
        <w:t>[להותי יעלו]</w:t>
      </w:r>
    </w:p>
    <w:p>
      <w:r>
        <w:t>Rating: None</w:t>
      </w:r>
    </w:p>
    <w:p>
      <w:pPr>
        <w:pStyle w:val="ListBullet"/>
      </w:pPr>
      <w:r>
        <w:t>NEB:</w:t>
      </w:r>
      <w:r>
        <w:rPr>
          <w:i/>
        </w:rPr>
        <w:t xml:space="preserve"> to my undoing, and scramble up against me</w:t>
      </w:r>
    </w:p>
    <w:p>
      <w:r>
        <w:t>Factors: 14</w:t>
      </w:r>
    </w:p>
    <w:p>
      <w:pPr>
        <w:pStyle w:val="Heading2"/>
      </w:pPr>
      <w:r>
        <w:t>[[BibleBHS:JOB 30:13]]</w:t>
      </w:r>
    </w:p>
    <w:p>
      <w:r>
        <w:rPr>
          <w:b/>
        </w:rPr>
        <w:t>Remark:</w:t>
      </w:r>
      <w:r>
        <w:t xml:space="preserve"> </w:t>
      </w:r>
      <w:r>
        <w:t>For the end of vs. 13, the translations suggested by the Committee are either: "(they) who have no help (at all)" (i.e. those who themselves are helpless); or: "(they) who have no need of help".</w:t>
      </w:r>
    </w:p>
    <w:p>
      <w:r>
        <w:rPr>
          <w:b/>
        </w:rPr>
        <w:t>Suggestion:</w:t>
      </w:r>
      <w:r>
        <w:t xml:space="preserve"> </w:t>
      </w:r>
      <w:r>
        <w:t>See Remark</w:t>
      </w:r>
    </w:p>
    <w:p>
      <w:pPr>
        <w:pStyle w:val="Heading3"/>
      </w:pPr>
      <w:r>
        <w:t>Alternative 1</w:t>
      </w:r>
    </w:p>
    <w:p>
      <w:r>
        <w:t>לא עזר</w:t>
      </w:r>
    </w:p>
    <w:p>
      <w:r>
        <w:t>Rating: A</w:t>
      </w:r>
    </w:p>
    <w:p>
      <w:pPr>
        <w:pStyle w:val="ListBullet"/>
      </w:pPr>
      <w:r>
        <w:t>TOB:</w:t>
      </w:r>
      <w:r>
        <w:rPr>
          <w:i/>
        </w:rPr>
        <w:t xml:space="preserve"> sans qu'ils aient besoin d'aide</w:t>
      </w:r>
    </w:p>
    <w:p>
      <w:pPr>
        <w:pStyle w:val="Heading3"/>
      </w:pPr>
      <w:r>
        <w:t>Alternative 2</w:t>
      </w:r>
    </w:p>
    <w:p>
      <w:r>
        <w:t>[לא עצר]</w:t>
      </w:r>
    </w:p>
    <w:p>
      <w:r>
        <w:t>Rating: None</w:t>
      </w:r>
    </w:p>
    <w:p>
      <w:pPr>
        <w:pStyle w:val="ListBullet"/>
      </w:pPr>
      <w:r>
        <w:t>RSV:</w:t>
      </w:r>
      <w:r>
        <w:rPr>
          <w:i/>
        </w:rPr>
        <w:t xml:space="preserve"> *no one restrains</w:t>
      </w:r>
    </w:p>
    <w:p>
      <w:pPr>
        <w:pStyle w:val="ListBullet"/>
      </w:pPr>
      <w:r>
        <w:t>NEB:</w:t>
      </w:r>
      <w:r>
        <w:rPr>
          <w:i/>
        </w:rPr>
        <w:t xml:space="preserve"> unhindered</w:t>
      </w:r>
    </w:p>
    <w:p>
      <w:pPr>
        <w:pStyle w:val="ListBullet"/>
      </w:pPr>
      <w:r>
        <w:t>BJ:</w:t>
      </w:r>
      <w:r>
        <w:rPr>
          <w:i/>
        </w:rPr>
        <w:t xml:space="preserve"> *et nul ne (les) arrête</w:t>
      </w:r>
    </w:p>
    <w:p>
      <w:pPr>
        <w:pStyle w:val="ListBullet"/>
      </w:pPr>
      <w:r>
        <w:t>LUT:</w:t>
      </w:r>
      <w:r>
        <w:rPr>
          <w:i/>
        </w:rPr>
        <w:t xml:space="preserve"> keiner gebietet (ihnen) Einhalt</w:t>
      </w:r>
    </w:p>
    <w:p>
      <w:r>
        <w:t>Factors: 14</w:t>
      </w:r>
    </w:p>
    <w:p>
      <w:pPr>
        <w:pStyle w:val="Heading2"/>
      </w:pPr>
      <w:r>
        <w:t>[[@BibleBHS:JOB 30:17]][[BibleBHS:JOB 30:17]]</w:t>
      </w:r>
    </w:p>
    <w:p>
      <w:r>
        <w:rPr>
          <w:b/>
        </w:rPr>
        <w:t>Remark:</w:t>
      </w:r>
      <w:r>
        <w:t xml:space="preserve"> </w:t>
      </w:r>
      <w:r>
        <w:t>None</w:t>
      </w:r>
    </w:p>
    <w:p>
      <w:r>
        <w:rPr>
          <w:b/>
        </w:rPr>
        <w:t>Suggestion:</w:t>
      </w:r>
      <w:r>
        <w:t xml:space="preserve"> </w:t>
      </w:r>
      <w:r>
        <w:t>(the night / at night it pierces my bones, (they drop)) from off me</w:t>
      </w:r>
    </w:p>
    <w:p>
      <w:pPr>
        <w:pStyle w:val="Heading3"/>
      </w:pPr>
      <w:r>
        <w:t>Alternative 1</w:t>
      </w:r>
    </w:p>
    <w:p>
      <w:r>
        <w:t>מעלי</w:t>
      </w:r>
    </w:p>
    <w:p>
      <w:r>
        <w:t>Rating: B</w:t>
      </w:r>
    </w:p>
    <w:p>
      <w:pPr>
        <w:pStyle w:val="ListBullet"/>
      </w:pPr>
      <w:r>
        <w:t>NEB:</w:t>
      </w:r>
      <w:r>
        <w:rPr>
          <w:i/>
        </w:rPr>
        <w:t xml:space="preserve"> (my) very (bones)</w:t>
      </w:r>
    </w:p>
    <w:p>
      <w:pPr>
        <w:pStyle w:val="ListBullet"/>
      </w:pPr>
      <w:r>
        <w:t>TOB:</w:t>
      </w:r>
      <w:r>
        <w:rPr>
          <w:i/>
        </w:rPr>
        <w:t xml:space="preserve"> et m'écartèle (?)</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6</w:t>
      </w:r>
    </w:p>
    <w:p>
      <w:pPr>
        <w:pStyle w:val="Heading3"/>
      </w:pPr>
      <w:r>
        <w:t>Alternative 3</w:t>
      </w:r>
    </w:p>
    <w:p>
      <w:r>
        <w:t>[מחלה]</w:t>
      </w:r>
    </w:p>
    <w:p>
      <w:r>
        <w:t>Rating: None</w:t>
      </w:r>
    </w:p>
    <w:p>
      <w:pPr>
        <w:pStyle w:val="ListBullet"/>
      </w:pPr>
      <w:r>
        <w:t>BJ:</w:t>
      </w:r>
      <w:r>
        <w:rPr>
          <w:i/>
        </w:rPr>
        <w:t xml:space="preserve"> *le mal</w:t>
      </w:r>
    </w:p>
    <w:p>
      <w:r>
        <w:t>Factors: 6</w:t>
      </w:r>
    </w:p>
    <w:p>
      <w:pPr>
        <w:pStyle w:val="Heading2"/>
      </w:pPr>
      <w:r>
        <w:t>[[@BibleBHS:JOB 30:18]][[BibleBHS:JOB 30:18]]</w:t>
      </w:r>
    </w:p>
    <w:p>
      <w:r>
        <w:rPr>
          <w:b/>
        </w:rPr>
        <w:t>Remark:</w:t>
      </w:r>
      <w:r>
        <w:t xml:space="preserve"> </w:t>
      </w:r>
      <w:r>
        <w:t>1. One half of the Committee gave the rating C for the MT reading, while the other half gave the same rating C for the Septuagint reading. Translators may therefore choose either reading. The transition from the original to the secondary textual form occurred by reason of the tendency to simplify a difficult text, if the MT is original, or through a scribal error, if the Septuagint was original (Fac. 4 and 12). 2. The Committee suggests the following translations: The MT reading יתחפש לבושי may be understood as: "my garment (i.e. my skin) becomes disfigured" (or: "is disfigured"); and the Septuagint reading יתפש לבושי as: "he seizes my garment".</w:t>
      </w:r>
    </w:p>
    <w:p>
      <w:r>
        <w:rPr>
          <w:b/>
        </w:rPr>
        <w:t>Suggestion:</w:t>
      </w:r>
      <w:r>
        <w:t xml:space="preserve"> </w:t>
      </w:r>
      <w:r>
        <w:t>See Remark 2</w:t>
      </w:r>
    </w:p>
    <w:p>
      <w:pPr>
        <w:pStyle w:val="Heading3"/>
      </w:pPr>
      <w:r>
        <w:t>Alternative 1</w:t>
      </w:r>
    </w:p>
    <w:p>
      <w:r>
        <w:t>יתחפש לבושי</w:t>
      </w:r>
    </w:p>
    <w:p>
      <w:r>
        <w:t>Rating: C</w:t>
      </w:r>
    </w:p>
    <w:p>
      <w:pPr>
        <w:pStyle w:val="ListBullet"/>
      </w:pPr>
      <w:r>
        <w:t>NEB:</w:t>
      </w:r>
      <w:r>
        <w:rPr>
          <w:i/>
        </w:rPr>
        <w:t xml:space="preserve"> my garments are all bespattered (?)</w:t>
      </w:r>
    </w:p>
    <w:p>
      <w:pPr>
        <w:pStyle w:val="ListBullet"/>
      </w:pPr>
      <w:r>
        <w:t>TOB:</w:t>
      </w:r>
      <w:r>
        <w:rPr>
          <w:i/>
        </w:rPr>
        <w:t xml:space="preserve"> *mon vêtement s'avilit (en note: "Litt. se déguise.)</w:t>
      </w:r>
    </w:p>
    <w:p>
      <w:pPr>
        <w:pStyle w:val="ListBullet"/>
      </w:pPr>
      <w:r>
        <w:t>LUT:</w:t>
      </w:r>
      <w:r>
        <w:rPr>
          <w:i/>
        </w:rPr>
        <w:t xml:space="preserve"> wird mein Kleid entstellt</w:t>
      </w:r>
    </w:p>
    <w:p>
      <w:pPr>
        <w:pStyle w:val="Heading3"/>
      </w:pPr>
      <w:r>
        <w:t>Alternative 2</w:t>
      </w:r>
    </w:p>
    <w:p>
      <w:r>
        <w:t>[יתפש לבושי]</w:t>
      </w:r>
    </w:p>
    <w:p>
      <w:r>
        <w:t>Rating: C</w:t>
      </w:r>
    </w:p>
    <w:p>
      <w:pPr>
        <w:pStyle w:val="ListBullet"/>
      </w:pPr>
      <w:r>
        <w:t>RSV:</w:t>
      </w:r>
      <w:r>
        <w:rPr>
          <w:i/>
        </w:rPr>
        <w:t xml:space="preserve"> *it seizes my garment</w:t>
      </w:r>
    </w:p>
    <w:p>
      <w:pPr>
        <w:pStyle w:val="ListBullet"/>
      </w:pPr>
      <w:r>
        <w:t>BJ:</w:t>
      </w:r>
      <w:r>
        <w:rPr>
          <w:i/>
        </w:rPr>
        <w:t xml:space="preserve"> *il m'a pris par le vêtement</w:t>
      </w:r>
    </w:p>
    <w:p>
      <w:pPr>
        <w:pStyle w:val="Heading2"/>
      </w:pPr>
      <w:r>
        <w:t>[[BibleBHS:JOB 30:18]]</w:t>
      </w:r>
    </w:p>
    <w:p>
      <w:r>
        <w:rPr>
          <w:b/>
        </w:rPr>
        <w:t>Remark:</w:t>
      </w:r>
      <w:r>
        <w:t xml:space="preserve"> </w:t>
      </w:r>
      <w:r>
        <w:t>The Committee suggests translating כפי in vs. 18 as follows: "in the way (my tunic binds me, (so does my sickness))".</w:t>
      </w:r>
    </w:p>
    <w:p>
      <w:r>
        <w:rPr>
          <w:b/>
        </w:rPr>
        <w:t>Suggestion:</w:t>
      </w:r>
      <w:r>
        <w:t xml:space="preserve"> </w:t>
      </w:r>
      <w:r>
        <w:t>See Remark</w:t>
      </w:r>
    </w:p>
    <w:p>
      <w:pPr>
        <w:pStyle w:val="Heading3"/>
      </w:pPr>
      <w:r>
        <w:t>Alternative 1</w:t>
      </w:r>
    </w:p>
    <w:p>
      <w:r>
        <w:t>כפי</w:t>
      </w:r>
    </w:p>
    <w:p>
      <w:r>
        <w:t>Rating: A</w:t>
      </w:r>
    </w:p>
    <w:p>
      <w:pPr>
        <w:pStyle w:val="ListBullet"/>
      </w:pPr>
      <w:r>
        <w:t>RSV:</w:t>
      </w:r>
      <w:r>
        <w:rPr>
          <w:i/>
        </w:rPr>
        <w:t xml:space="preserve"> like the collar of</w:t>
      </w:r>
    </w:p>
    <w:p>
      <w:pPr>
        <w:pStyle w:val="ListBullet"/>
      </w:pPr>
      <w:r>
        <w:t>NEB:</w:t>
      </w:r>
      <w:r>
        <w:rPr>
          <w:i/>
        </w:rPr>
        <w:t xml:space="preserve"> like the collar of</w:t>
      </w:r>
    </w:p>
    <w:p>
      <w:pPr>
        <w:pStyle w:val="ListBullet"/>
      </w:pPr>
      <w:r>
        <w:t>TOB:</w:t>
      </w:r>
      <w:r>
        <w:rPr>
          <w:i/>
        </w:rPr>
        <w:t xml:space="preserve"> comme le col de</w:t>
      </w:r>
    </w:p>
    <w:p>
      <w:pPr>
        <w:pStyle w:val="ListBullet"/>
      </w:pPr>
      <w:r>
        <w:t>LUT:</w:t>
      </w:r>
      <w:r>
        <w:rPr>
          <w:i/>
        </w:rPr>
        <w:t xml:space="preserve"> wie der Kragen</w:t>
      </w:r>
    </w:p>
    <w:p>
      <w:pPr>
        <w:pStyle w:val="Heading3"/>
      </w:pPr>
      <w:r>
        <w:t>Alternative 2</w:t>
      </w:r>
    </w:p>
    <w:p>
      <w:r>
        <w:t>[בפי]</w:t>
      </w:r>
    </w:p>
    <w:p>
      <w:r>
        <w:t>Rating: None</w:t>
      </w:r>
    </w:p>
    <w:p>
      <w:pPr>
        <w:pStyle w:val="ListBullet"/>
      </w:pPr>
      <w:r>
        <w:t>BJ:</w:t>
      </w:r>
      <w:r>
        <w:rPr>
          <w:i/>
        </w:rPr>
        <w:t xml:space="preserve"> au col de</w:t>
      </w:r>
    </w:p>
    <w:p>
      <w:r>
        <w:t>Factors: 1, 8</w:t>
      </w:r>
    </w:p>
    <w:p>
      <w:pPr>
        <w:pStyle w:val="Heading2"/>
      </w:pPr>
      <w:r>
        <w:t>[[@BibleBHS:JOB 30:20]][[BibleBHS:JOB 30:20]]</w:t>
      </w:r>
    </w:p>
    <w:p>
      <w:r>
        <w:rPr>
          <w:b/>
        </w:rPr>
        <w:t>Remark:</w:t>
      </w:r>
      <w:r>
        <w:t xml:space="preserve"> </w:t>
      </w:r>
      <w:r>
        <w:t>For the translation of vs. 20 the Committee suggested the following two ways: (i) (vs. 20a) "I cry unto you but you do not answer me; (vs. 20b) I halted (i.e. I became silent) and you gazed on me" (i.e. you fixed your cold gaze upon me); (ii) (vs. 20a) "I cry ...; (vs. 20b) I stood up and you fixed (your gaze) upon me".</w:t>
      </w:r>
    </w:p>
    <w:p>
      <w:r>
        <w:rPr>
          <w:b/>
        </w:rPr>
        <w:t>Suggestion:</w:t>
      </w:r>
      <w:r>
        <w:t xml:space="preserve"> </w:t>
      </w:r>
      <w:r>
        <w:t>See Remark</w:t>
      </w:r>
    </w:p>
    <w:p>
      <w:pPr>
        <w:pStyle w:val="Heading3"/>
      </w:pPr>
      <w:r>
        <w:t>Alternative 1</w:t>
      </w:r>
    </w:p>
    <w:p>
      <w:r>
        <w:t>ותתבנן</w:t>
      </w:r>
    </w:p>
    <w:p>
      <w:r>
        <w:t>Rating: B</w:t>
      </w:r>
    </w:p>
    <w:p>
      <w:pPr>
        <w:pStyle w:val="ListBullet"/>
      </w:pPr>
      <w:r>
        <w:t>TOB:</w:t>
      </w:r>
      <w:r>
        <w:rPr>
          <w:i/>
        </w:rPr>
        <w:t xml:space="preserve"> et ton regard (me) transperce</w:t>
      </w:r>
    </w:p>
    <w:p>
      <w:pPr>
        <w:pStyle w:val="Heading3"/>
      </w:pPr>
      <w:r>
        <w:t>Alternative 2</w:t>
      </w:r>
    </w:p>
    <w:p>
      <w:r>
        <w:t>[ולא תתבנן]</w:t>
      </w:r>
    </w:p>
    <w:p>
      <w:r>
        <w:t>Rating: None</w:t>
      </w:r>
    </w:p>
    <w:p>
      <w:pPr>
        <w:pStyle w:val="ListBullet"/>
      </w:pPr>
      <w:r>
        <w:t>RSV:</w:t>
      </w:r>
      <w:r>
        <w:rPr>
          <w:i/>
        </w:rPr>
        <w:t xml:space="preserve"> *and thou dost not heed (me)</w:t>
      </w:r>
    </w:p>
    <w:p>
      <w:pPr>
        <w:pStyle w:val="ListBullet"/>
      </w:pPr>
      <w:r>
        <w:t>NEB:</w:t>
      </w:r>
      <w:r>
        <w:rPr>
          <w:i/>
        </w:rPr>
        <w:t xml:space="preserve"> but thou sittest aloof (?)</w:t>
      </w:r>
    </w:p>
    <w:p>
      <w:pPr>
        <w:pStyle w:val="ListBullet"/>
      </w:pPr>
      <w:r>
        <w:t>BJ:</w:t>
      </w:r>
      <w:r>
        <w:rPr>
          <w:i/>
        </w:rPr>
        <w:t xml:space="preserve"> *sans que tu (me) remarques</w:t>
      </w:r>
    </w:p>
    <w:p>
      <w:pPr>
        <w:pStyle w:val="ListBullet"/>
      </w:pPr>
      <w:r>
        <w:t>LUT:</w:t>
      </w:r>
      <w:r>
        <w:rPr>
          <w:i/>
        </w:rPr>
        <w:t xml:space="preserve"> aber du achtest nicht auf (mich)</w:t>
      </w:r>
    </w:p>
    <w:p>
      <w:r>
        <w:t>Factors: 4, 5</w:t>
      </w:r>
    </w:p>
    <w:p>
      <w:pPr>
        <w:pStyle w:val="Heading2"/>
      </w:pPr>
      <w:r>
        <w:t>[[@BibleBHS:JOB 30:24]][[BibleBHS:JOB 30:24]]</w:t>
      </w:r>
    </w:p>
    <w:p>
      <w:r>
        <w:rPr>
          <w:b/>
        </w:rPr>
        <w:t>Remark:</w:t>
      </w:r>
      <w:r>
        <w:t xml:space="preserve"> </w:t>
      </w:r>
      <w:r>
        <w:t>None</w:t>
      </w:r>
    </w:p>
    <w:p>
      <w:r>
        <w:rPr>
          <w:b/>
        </w:rPr>
        <w:t>Suggestion:</w:t>
      </w:r>
      <w:r>
        <w:t xml:space="preserve"> </w:t>
      </w:r>
      <w:r>
        <w:t>See following case, Remark</w:t>
      </w:r>
    </w:p>
    <w:p>
      <w:pPr>
        <w:pStyle w:val="Heading3"/>
      </w:pPr>
      <w:r>
        <w:t>Alternative 1</w:t>
      </w:r>
    </w:p>
    <w:p>
      <w:r>
        <w:t>אך לא־בְעִי ישלח־יד</w:t>
      </w:r>
    </w:p>
    <w:p>
      <w:r>
        <w:t>Rating: B</w:t>
      </w:r>
    </w:p>
    <w:p>
      <w:pPr>
        <w:pStyle w:val="ListBullet"/>
      </w:pPr>
      <w:r>
        <w:t>RSV:</w:t>
      </w:r>
      <w:r>
        <w:rPr>
          <w:i/>
        </w:rPr>
        <w:t xml:space="preserve"> yet does not one in a heap of ruins stretch out his hand ...?</w:t>
      </w:r>
    </w:p>
    <w:p>
      <w:pPr>
        <w:pStyle w:val="ListBullet"/>
      </w:pPr>
      <w:r>
        <w:t>TOB:</w:t>
      </w:r>
      <w:r>
        <w:rPr>
          <w:i/>
        </w:rPr>
        <w:t xml:space="preserve"> *mais rien ne sert d'invoquer quand il étend sa main (?)</w:t>
      </w:r>
    </w:p>
    <w:p>
      <w:pPr>
        <w:pStyle w:val="ListBullet"/>
      </w:pPr>
      <w:r>
        <w:t>LUT:</w:t>
      </w:r>
      <w:r>
        <w:rPr>
          <w:i/>
        </w:rPr>
        <w:t xml:space="preserve"> aber wird man nicht die Hand ausstrecken unter Trümmern ...?</w:t>
      </w:r>
    </w:p>
    <w:p>
      <w:pPr>
        <w:pStyle w:val="Heading3"/>
      </w:pPr>
      <w:r>
        <w:t>Alternative 2</w:t>
      </w:r>
    </w:p>
    <w:p>
      <w:r>
        <w:t>אך לא־בעי ישלח־יד [בַעָי] / [בֶעָי]</w:t>
      </w:r>
    </w:p>
    <w:p>
      <w:r>
        <w:t>Rating: None</w:t>
      </w:r>
    </w:p>
    <w:p>
      <w:pPr>
        <w:pStyle w:val="ListBullet"/>
      </w:pPr>
      <w:r>
        <w:t>NEB:</w:t>
      </w:r>
      <w:r>
        <w:rPr>
          <w:i/>
        </w:rPr>
        <w:t xml:space="preserve"> *yet no beggar held out his hand</w:t>
      </w:r>
    </w:p>
    <w:p>
      <w:r>
        <w:t>Factors: 14</w:t>
      </w:r>
    </w:p>
    <w:p>
      <w:pPr>
        <w:pStyle w:val="Heading3"/>
      </w:pPr>
      <w:r>
        <w:t>Alternative 3</w:t>
      </w:r>
    </w:p>
    <w:p>
      <w:r>
        <w:t>[אך בעני אשל ח־יד]</w:t>
      </w:r>
    </w:p>
    <w:p>
      <w:r>
        <w:t>Rating: None</w:t>
      </w:r>
    </w:p>
    <w:p>
      <w:pPr>
        <w:pStyle w:val="ListBullet"/>
      </w:pPr>
      <w:r>
        <w:t>BJ:</w:t>
      </w:r>
      <w:r>
        <w:rPr>
          <w:i/>
        </w:rPr>
        <w:t xml:space="preserve"> *pourtant, ai-je porté la main sur le pauvre</w:t>
      </w:r>
    </w:p>
    <w:p>
      <w:r>
        <w:t>Factors: 14</w:t>
      </w:r>
    </w:p>
    <w:p>
      <w:pPr>
        <w:pStyle w:val="Heading2"/>
      </w:pPr>
      <w:r>
        <w:t>[[BibleBHS:JOB 30:24]]</w:t>
      </w:r>
    </w:p>
    <w:p>
      <w:r>
        <w:rPr>
          <w:b/>
        </w:rPr>
        <w:t>Remark:</w:t>
      </w:r>
      <w:r>
        <w:t xml:space="preserve"> </w:t>
      </w:r>
      <w:r>
        <w:t>For the translation of vs. 24 the Committee suggests two ways: (1) "Surely one does not extend a hand (i.e. to help) to a ruin; when one is about to collapse one receives help"; (2) "Surely he (i.e. God) does not extend a hand to the tomb (i.e. to help); is it in his disaster (i.e. in the disaster, that he, God, sends) that help (is offered) to them?"</w:t>
      </w:r>
    </w:p>
    <w:p>
      <w:r>
        <w:rPr>
          <w:b/>
        </w:rPr>
        <w:t>Suggestion:</w:t>
      </w:r>
      <w:r>
        <w:t xml:space="preserve"> </w:t>
      </w:r>
      <w:r>
        <w:t>See Remark</w:t>
      </w:r>
    </w:p>
    <w:p>
      <w:pPr>
        <w:pStyle w:val="Heading3"/>
      </w:pPr>
      <w:r>
        <w:t>Alternative 1</w:t>
      </w:r>
    </w:p>
    <w:p>
      <w:r>
        <w:t>להן שׁוּעַ</w:t>
      </w:r>
    </w:p>
    <w:p>
      <w:r>
        <w:t>Rating: C</w:t>
      </w:r>
    </w:p>
    <w:p>
      <w:pPr>
        <w:pStyle w:val="ListBullet"/>
      </w:pPr>
      <w:r>
        <w:t>TOB:</w:t>
      </w:r>
      <w:r>
        <w:rPr>
          <w:i/>
        </w:rPr>
        <w:t xml:space="preserve"> (même si ses fléaux) leur arrachent des cris</w:t>
      </w:r>
    </w:p>
    <w:p>
      <w:pPr>
        <w:pStyle w:val="Heading3"/>
      </w:pPr>
      <w:r>
        <w:t>Alternative 2</w:t>
      </w:r>
    </w:p>
    <w:p>
      <w:r>
        <w:t>[לא ישוע]</w:t>
      </w:r>
    </w:p>
    <w:p>
      <w:r>
        <w:t>Rating: None</w:t>
      </w:r>
    </w:p>
    <w:p>
      <w:pPr>
        <w:pStyle w:val="ListBullet"/>
      </w:pPr>
      <w:r>
        <w:t>RSV:</w:t>
      </w:r>
      <w:r>
        <w:rPr>
          <w:i/>
        </w:rPr>
        <w:t xml:space="preserve"> *(does not one ...) cry for help ?</w:t>
      </w:r>
    </w:p>
    <w:p>
      <w:pPr>
        <w:pStyle w:val="ListBullet"/>
      </w:pPr>
      <w:r>
        <w:t>LUT:</w:t>
      </w:r>
      <w:r>
        <w:rPr>
          <w:i/>
        </w:rPr>
        <w:t xml:space="preserve"> (wird man ...) und nicht schreien in der Not?</w:t>
      </w:r>
    </w:p>
    <w:p>
      <w:r>
        <w:t>Factors: 14</w:t>
      </w:r>
    </w:p>
    <w:p>
      <w:pPr>
        <w:pStyle w:val="Heading3"/>
      </w:pPr>
      <w:r>
        <w:t>Alternative 3</w:t>
      </w:r>
    </w:p>
    <w:p>
      <w:r>
        <w:t>[לה נושע]</w:t>
      </w:r>
    </w:p>
    <w:p>
      <w:r>
        <w:t>Rating: None</w:t>
      </w:r>
    </w:p>
    <w:p>
      <w:pPr>
        <w:pStyle w:val="ListBullet"/>
      </w:pPr>
      <w:r>
        <w:t>NEB:</w:t>
      </w:r>
      <w:r>
        <w:rPr>
          <w:i/>
        </w:rPr>
        <w:t xml:space="preserve"> *but was relieved by me</w:t>
      </w:r>
    </w:p>
    <w:p>
      <w:r>
        <w:t>Factors: 14</w:t>
      </w:r>
    </w:p>
    <w:p>
      <w:pPr>
        <w:pStyle w:val="Heading3"/>
      </w:pPr>
      <w:r>
        <w:t>Alternative 4</w:t>
      </w:r>
    </w:p>
    <w:p>
      <w:r>
        <w:t>[לדין שִׁוֵּעַ]</w:t>
      </w:r>
    </w:p>
    <w:p>
      <w:r>
        <w:t>Rating: None</w:t>
      </w:r>
    </w:p>
    <w:p>
      <w:pPr>
        <w:pStyle w:val="ListBullet"/>
      </w:pPr>
      <w:r>
        <w:t>BJ:</w:t>
      </w:r>
      <w:r>
        <w:rPr>
          <w:i/>
        </w:rPr>
        <w:t xml:space="preserve"> *il réclamait justice</w:t>
      </w:r>
    </w:p>
    <w:p>
      <w:r>
        <w:t>Factors: 14</w:t>
      </w:r>
    </w:p>
    <w:p>
      <w:pPr>
        <w:pStyle w:val="Heading2"/>
      </w:pPr>
      <w:r>
        <w:t>[[@BibleBHS:JOB 30:28]][[BibleBHS:JOB 30:28]]</w:t>
      </w:r>
    </w:p>
    <w:p>
      <w:r>
        <w:rPr>
          <w:b/>
        </w:rPr>
        <w:t>Remark:</w:t>
      </w:r>
      <w:r>
        <w:t xml:space="preserve"> </w:t>
      </w:r>
      <w:r>
        <w:t>For vs. 28, first half, the Committee suggests as translation either: "I go about darkened, without (there being) any heat"; or: "I go about sombrely (i.e. in mourning) far from the sun" (or: "from heat").</w:t>
      </w:r>
    </w:p>
    <w:p>
      <w:r>
        <w:rPr>
          <w:b/>
        </w:rPr>
        <w:t>Suggestion:</w:t>
      </w:r>
      <w:r>
        <w:t xml:space="preserve"> </w:t>
      </w:r>
      <w:r>
        <w:t>See Remark</w:t>
      </w:r>
    </w:p>
    <w:p>
      <w:pPr>
        <w:pStyle w:val="Heading3"/>
      </w:pPr>
      <w:r>
        <w:t>Alternative 1</w:t>
      </w:r>
    </w:p>
    <w:p>
      <w:r>
        <w:t>בלא חַמָּה</w:t>
      </w:r>
    </w:p>
    <w:p>
      <w:r>
        <w:t>Rating: B</w:t>
      </w:r>
    </w:p>
    <w:p>
      <w:pPr>
        <w:pStyle w:val="ListBullet"/>
      </w:pPr>
      <w:r>
        <w:t>RSV:</w:t>
      </w:r>
      <w:r>
        <w:rPr>
          <w:i/>
        </w:rPr>
        <w:t xml:space="preserve"> but not by the sun</w:t>
      </w:r>
    </w:p>
    <w:p>
      <w:pPr>
        <w:pStyle w:val="ListBullet"/>
      </w:pPr>
      <w:r>
        <w:t>TOB:</w:t>
      </w:r>
      <w:r>
        <w:rPr>
          <w:i/>
        </w:rPr>
        <w:t xml:space="preserve"> mais non par le soleil</w:t>
      </w:r>
    </w:p>
    <w:p>
      <w:pPr>
        <w:pStyle w:val="ListBullet"/>
      </w:pPr>
      <w:r>
        <w:t>LUT:</w:t>
      </w:r>
      <w:r>
        <w:rPr>
          <w:i/>
        </w:rPr>
        <w:t xml:space="preserve"> doch nicht von der Sonne</w:t>
      </w:r>
    </w:p>
    <w:p>
      <w:pPr>
        <w:pStyle w:val="Heading3"/>
      </w:pPr>
      <w:r>
        <w:t>Alternative 2</w:t>
      </w:r>
    </w:p>
    <w:p>
      <w:r>
        <w:t>בלא חמה = [בלא חֵמָה]</w:t>
      </w:r>
    </w:p>
    <w:p>
      <w:r>
        <w:t>Rating: None</w:t>
      </w:r>
    </w:p>
    <w:p>
      <w:pPr>
        <w:pStyle w:val="ListBullet"/>
      </w:pPr>
      <w:r>
        <w:t>NEB:</w:t>
      </w:r>
      <w:r>
        <w:rPr>
          <w:i/>
        </w:rPr>
        <w:t xml:space="preserve"> and friendless (?)</w:t>
      </w:r>
    </w:p>
    <w:p>
      <w:r>
        <w:t>Factors: 12</w:t>
      </w:r>
    </w:p>
    <w:p>
      <w:pPr>
        <w:pStyle w:val="Heading3"/>
      </w:pPr>
      <w:r>
        <w:t>Alternative 3</w:t>
      </w:r>
    </w:p>
    <w:p>
      <w:r>
        <w:t>[בלא נחמה]</w:t>
      </w:r>
    </w:p>
    <w:p>
      <w:r>
        <w:t>Rating: None</w:t>
      </w:r>
    </w:p>
    <w:p>
      <w:pPr>
        <w:pStyle w:val="ListBullet"/>
      </w:pPr>
      <w:r>
        <w:t>BJ:</w:t>
      </w:r>
      <w:r>
        <w:rPr>
          <w:i/>
        </w:rPr>
        <w:t xml:space="preserve"> *nul ne me console (en note: "litt. 'pas de consolation' ...")</w:t>
      </w:r>
    </w:p>
    <w:p>
      <w:r>
        <w:t>Factors: 14</w:t>
      </w:r>
    </w:p>
    <w:p>
      <w:pPr>
        <w:pStyle w:val="Heading2"/>
      </w:pPr>
      <w:r>
        <w:t>[[@BibleBHS:JOB 31:12]][[BibleBHS:JOB 31:12]]</w:t>
      </w:r>
    </w:p>
    <w:p>
      <w:r>
        <w:rPr>
          <w:b/>
        </w:rPr>
        <w:t>Remark:</w:t>
      </w:r>
      <w:r>
        <w:t xml:space="preserve"> </w:t>
      </w:r>
      <w:r>
        <w:t>The fire here is that used for clearance purposes, burning stumps and roots. In the Committee's opinion, vs. 12 second part may therefore best be rendered as follows: "in my produce (i.e. in my plantations) it (i.e. the fire) goes even to the roots".</w:t>
      </w:r>
    </w:p>
    <w:p>
      <w:r>
        <w:rPr>
          <w:b/>
        </w:rPr>
        <w:t>Suggestion:</w:t>
      </w:r>
      <w:r>
        <w:t xml:space="preserve"> </w:t>
      </w:r>
      <w:r>
        <w:t>See Remark</w:t>
      </w:r>
    </w:p>
    <w:p>
      <w:pPr>
        <w:pStyle w:val="Heading3"/>
      </w:pPr>
      <w:r>
        <w:t>Alternative 1</w:t>
      </w:r>
    </w:p>
    <w:p>
      <w:r>
        <w:t>תשרש</w:t>
      </w:r>
    </w:p>
    <w:p>
      <w:r>
        <w:t>Rating: A</w:t>
      </w:r>
    </w:p>
    <w:p>
      <w:pPr>
        <w:pStyle w:val="ListBullet"/>
      </w:pPr>
      <w:r>
        <w:t>RSV:</w:t>
      </w:r>
      <w:r>
        <w:rPr>
          <w:i/>
        </w:rPr>
        <w:t xml:space="preserve"> it would burn to the root</w:t>
      </w:r>
    </w:p>
    <w:p>
      <w:pPr>
        <w:pStyle w:val="ListBullet"/>
      </w:pPr>
      <w:r>
        <w:t>TOB:</w:t>
      </w:r>
      <w:r>
        <w:rPr>
          <w:i/>
        </w:rPr>
        <w:t xml:space="preserve"> ruinant ... jusqu'à la racine</w:t>
      </w:r>
    </w:p>
    <w:p>
      <w:pPr>
        <w:pStyle w:val="ListBullet"/>
      </w:pPr>
      <w:r>
        <w:t>LUT:</w:t>
      </w:r>
      <w:r>
        <w:rPr>
          <w:i/>
        </w:rPr>
        <w:t xml:space="preserve"> (ein Feuer, das ...) bis auf die Wurzel vernichtet</w:t>
      </w:r>
    </w:p>
    <w:p>
      <w:pPr>
        <w:pStyle w:val="Heading3"/>
      </w:pPr>
      <w:r>
        <w:t>Alternative 2</w:t>
      </w:r>
    </w:p>
    <w:p>
      <w:r>
        <w:t>[תרשש]</w:t>
      </w:r>
    </w:p>
    <w:p>
      <w:r>
        <w:t>Rating: None</w:t>
      </w:r>
    </w:p>
    <w:p>
      <w:pPr>
        <w:pStyle w:val="ListBullet"/>
      </w:pPr>
      <w:r>
        <w:t>NEB:</w:t>
      </w:r>
      <w:r>
        <w:rPr>
          <w:i/>
        </w:rPr>
        <w:t xml:space="preserve"> *raging</w:t>
      </w:r>
    </w:p>
    <w:p>
      <w:r>
        <w:t>Factors: 14</w:t>
      </w:r>
    </w:p>
    <w:p>
      <w:pPr>
        <w:pStyle w:val="Heading3"/>
      </w:pPr>
      <w:r>
        <w:t>Alternative 3</w:t>
      </w:r>
    </w:p>
    <w:p>
      <w:r>
        <w:t>[תשרף]</w:t>
      </w:r>
    </w:p>
    <w:p>
      <w:r>
        <w:t>Rating: None</w:t>
      </w:r>
    </w:p>
    <w:p>
      <w:pPr>
        <w:pStyle w:val="ListBullet"/>
      </w:pPr>
      <w:r>
        <w:t>BJ:</w:t>
      </w:r>
      <w:r>
        <w:rPr>
          <w:i/>
        </w:rPr>
        <w:t xml:space="preserve"> *(feu qui ... consumerait</w:t>
      </w:r>
    </w:p>
    <w:p>
      <w:r>
        <w:t>Factors: 14</w:t>
      </w:r>
    </w:p>
    <w:p>
      <w:pPr>
        <w:pStyle w:val="Heading2"/>
      </w:pPr>
      <w:r>
        <w:t>[[@BibleBHS:JOB 31:18]][[BibleBHS:JOB 31:18]]</w:t>
      </w:r>
    </w:p>
    <w:p>
      <w:r>
        <w:rPr>
          <w:b/>
        </w:rPr>
        <w:t>Remark:</w:t>
      </w:r>
      <w:r>
        <w:t xml:space="preserve"> </w:t>
      </w:r>
      <w:r>
        <w:t>None</w:t>
      </w:r>
    </w:p>
    <w:p>
      <w:r>
        <w:rPr>
          <w:b/>
        </w:rPr>
        <w:t>Suggestion:</w:t>
      </w:r>
      <w:r>
        <w:t xml:space="preserve"> </w:t>
      </w:r>
      <w:r>
        <w:t>See following case, Remark</w:t>
      </w:r>
    </w:p>
    <w:p>
      <w:pPr>
        <w:pStyle w:val="Heading3"/>
      </w:pPr>
      <w:r>
        <w:t>Alternative 1</w:t>
      </w:r>
    </w:p>
    <w:p>
      <w:r>
        <w:t>גְּדֵלַנִי</w:t>
      </w:r>
    </w:p>
    <w:p>
      <w:r>
        <w:t>Rating: B</w:t>
      </w:r>
    </w:p>
    <w:p>
      <w:pPr>
        <w:pStyle w:val="ListBullet"/>
      </w:pPr>
      <w:r>
        <w:t>TOB:</w:t>
      </w:r>
      <w:r>
        <w:rPr>
          <w:i/>
        </w:rPr>
        <w:t xml:space="preserve"> il a grandi avec moi</w:t>
      </w:r>
    </w:p>
    <w:p>
      <w:pPr>
        <w:pStyle w:val="Heading3"/>
      </w:pPr>
      <w:r>
        <w:t>Alternative 2</w:t>
      </w:r>
    </w:p>
    <w:p>
      <w:r>
        <w:t>גדלני = [גִּדְּלַנִי]</w:t>
      </w:r>
    </w:p>
    <w:p>
      <w:r>
        <w:t>Rating: None</w:t>
      </w:r>
    </w:p>
    <w:p>
      <w:pPr>
        <w:pStyle w:val="ListBullet"/>
      </w:pPr>
      <w:r>
        <w:t>NEB:</w:t>
      </w:r>
      <w:r>
        <w:rPr>
          <w:i/>
        </w:rPr>
        <w:t xml:space="preserve"> (who ...) honoured me</w:t>
      </w:r>
    </w:p>
    <w:p>
      <w:pPr>
        <w:pStyle w:val="ListBullet"/>
      </w:pPr>
      <w:r>
        <w:t>BJ:</w:t>
      </w:r>
      <w:r>
        <w:rPr>
          <w:i/>
        </w:rPr>
        <w:t xml:space="preserve"> (Dieu ...) m'a elevé</w:t>
      </w:r>
    </w:p>
    <w:p>
      <w:r>
        <w:t>Factors: 1, 4</w:t>
      </w:r>
    </w:p>
    <w:p>
      <w:pPr>
        <w:pStyle w:val="Heading3"/>
      </w:pPr>
      <w:r>
        <w:t>Alternative 3</w:t>
      </w:r>
    </w:p>
    <w:p>
      <w:r>
        <w:t>[אגדלנו]</w:t>
      </w:r>
    </w:p>
    <w:p>
      <w:r>
        <w:t>Rating: None</w:t>
      </w:r>
    </w:p>
    <w:p>
      <w:pPr>
        <w:pStyle w:val="ListBullet"/>
      </w:pPr>
      <w:r>
        <w:t>RSV:</w:t>
      </w:r>
      <w:r>
        <w:rPr>
          <w:i/>
        </w:rPr>
        <w:t xml:space="preserve"> *I reared him</w:t>
      </w:r>
    </w:p>
    <w:p>
      <w:pPr>
        <w:pStyle w:val="ListBullet"/>
      </w:pPr>
      <w:r>
        <w:t>LUT:</w:t>
      </w:r>
      <w:r>
        <w:rPr>
          <w:i/>
        </w:rPr>
        <w:t xml:space="preserve"> ich habe sie ... gehalten</w:t>
      </w:r>
    </w:p>
    <w:p>
      <w:r>
        <w:t>Factors: 4</w:t>
      </w:r>
    </w:p>
    <w:p>
      <w:pPr>
        <w:pStyle w:val="Heading2"/>
      </w:pPr>
      <w:r>
        <w:t>[[BibleBHS:JOB 31:18]]</w:t>
      </w:r>
    </w:p>
    <w:p>
      <w:r>
        <w:rPr>
          <w:b/>
        </w:rPr>
        <w:t>Remark:</w:t>
      </w:r>
      <w:r>
        <w:t xml:space="preserve"> </w:t>
      </w:r>
      <w:r>
        <w:t>For the translation of vs. 18 the Committee suggests two ways: either (i) the suffix of the verb אַנְחֶנָּה refers to the "widow" in V .16, in which case the interpretation would run as follows: "for he (i.e. the orphan) has grown up with me since my youth as (with) a father, and since my mother's womb I have been her guide" (i.e. that of the widow); or (ii) the verb אַנְחֶנָּה contains no suffix, but a nun energicum, in which case the interpretation is as follows: "for he ... as (with) a father, and since my mother's womb I have been (his) guide" (i.e. that of the orphan).</w:t>
      </w:r>
    </w:p>
    <w:p>
      <w:r>
        <w:rPr>
          <w:b/>
        </w:rPr>
        <w:t>Suggestion:</w:t>
      </w:r>
      <w:r>
        <w:t xml:space="preserve"> </w:t>
      </w:r>
      <w:r>
        <w:t>See Remark</w:t>
      </w:r>
    </w:p>
    <w:p>
      <w:pPr>
        <w:pStyle w:val="Heading3"/>
      </w:pPr>
      <w:r>
        <w:t>Alternative 1</w:t>
      </w:r>
    </w:p>
    <w:p>
      <w:r>
        <w:t>ומבטן אמי אַנְחֶנָּה</w:t>
      </w:r>
    </w:p>
    <w:p>
      <w:r>
        <w:t>Rating: C</w:t>
      </w:r>
    </w:p>
    <w:p>
      <w:pPr>
        <w:pStyle w:val="ListBullet"/>
      </w:pPr>
      <w:r>
        <w:t>TOB:</w:t>
      </w:r>
      <w:r>
        <w:rPr>
          <w:i/>
        </w:rPr>
        <w:t xml:space="preserve"> et qu'à peine sorti du ventre de ma mere je fus le guide de la veuve</w:t>
      </w:r>
    </w:p>
    <w:p>
      <w:pPr>
        <w:pStyle w:val="Heading3"/>
      </w:pPr>
      <w:r>
        <w:t>Alternative 2</w:t>
      </w:r>
    </w:p>
    <w:p>
      <w:r>
        <w:t>[ומבטן אמי אַנְחֶנּוּ]</w:t>
      </w:r>
    </w:p>
    <w:p>
      <w:r>
        <w:t>Rating: None</w:t>
      </w:r>
    </w:p>
    <w:p>
      <w:pPr>
        <w:pStyle w:val="ListBullet"/>
      </w:pPr>
      <w:r>
        <w:t>RSV:</w:t>
      </w:r>
      <w:r>
        <w:rPr>
          <w:i/>
        </w:rPr>
        <w:t xml:space="preserve"> *and from his mother's womb I guided him</w:t>
      </w:r>
    </w:p>
    <w:p>
      <w:pPr>
        <w:pStyle w:val="ListBullet"/>
      </w:pPr>
      <w:r>
        <w:t>NEB:</w:t>
      </w:r>
      <w:r>
        <w:rPr>
          <w:i/>
        </w:rPr>
        <w:t xml:space="preserve"> *whom I guided from the day of his birth</w:t>
      </w:r>
    </w:p>
    <w:p>
      <w:pPr>
        <w:pStyle w:val="ListBullet"/>
      </w:pPr>
      <w:r>
        <w:t>LUT:</w:t>
      </w:r>
      <w:r>
        <w:rPr>
          <w:i/>
        </w:rPr>
        <w:t xml:space="preserve"> und ich habe sie (d.h. die Waise) von Mutterleib an geleitet</w:t>
      </w:r>
    </w:p>
    <w:p>
      <w:r>
        <w:t>Factors: 14</w:t>
      </w:r>
    </w:p>
    <w:p>
      <w:pPr>
        <w:pStyle w:val="Heading3"/>
      </w:pPr>
      <w:r>
        <w:t>Alternative 3</w:t>
      </w:r>
    </w:p>
    <w:p>
      <w:r>
        <w:t>[ומבטן אמי ינחני]</w:t>
      </w:r>
    </w:p>
    <w:p>
      <w:r>
        <w:t>Rating: None</w:t>
      </w:r>
    </w:p>
    <w:p>
      <w:pPr>
        <w:pStyle w:val="ListBullet"/>
      </w:pPr>
      <w:r>
        <w:t>BJ:</w:t>
      </w:r>
      <w:r>
        <w:rPr>
          <w:i/>
        </w:rPr>
        <w:t xml:space="preserve"> *(Dieu ... m'a ...) guidé depuis le sein maternel</w:t>
      </w:r>
    </w:p>
    <w:p>
      <w:r>
        <w:t>Factors: 1, 3, 4</w:t>
      </w:r>
    </w:p>
    <w:p>
      <w:pPr>
        <w:pStyle w:val="Heading2"/>
      </w:pPr>
      <w:r>
        <w:t>[[@BibleBHS:JOB 31:21]][[BibleBHS:JOB 31:21]]</w:t>
      </w:r>
    </w:p>
    <w:p>
      <w:r>
        <w:rPr>
          <w:b/>
        </w:rPr>
        <w:t>Remark:</w:t>
      </w:r>
      <w:r>
        <w:t xml:space="preserve"> </w:t>
      </w:r>
      <w:r>
        <w:t>None</w:t>
      </w:r>
    </w:p>
    <w:p>
      <w:r>
        <w:rPr>
          <w:b/>
        </w:rPr>
        <w:t>Suggestion:</w:t>
      </w:r>
      <w:r>
        <w:t xml:space="preserve"> </w:t>
      </w:r>
      <w:r>
        <w:t>against the orphan</w:t>
      </w:r>
    </w:p>
    <w:p>
      <w:pPr>
        <w:pStyle w:val="Heading3"/>
      </w:pPr>
      <w:r>
        <w:t>Alternative 1</w:t>
      </w:r>
    </w:p>
    <w:p>
      <w:r>
        <w:t>על־יתום</w:t>
      </w:r>
    </w:p>
    <w:p>
      <w:r>
        <w:t>Rating: A</w:t>
      </w:r>
    </w:p>
    <w:p>
      <w:pPr>
        <w:pStyle w:val="ListBullet"/>
      </w:pPr>
      <w:r>
        <w:t>RSV:</w:t>
      </w:r>
      <w:r>
        <w:rPr>
          <w:i/>
        </w:rPr>
        <w:t xml:space="preserve"> against the fatherless</w:t>
      </w:r>
    </w:p>
    <w:p>
      <w:pPr>
        <w:pStyle w:val="ListBullet"/>
      </w:pPr>
      <w:r>
        <w:t>BJ:</w:t>
      </w:r>
      <w:r>
        <w:rPr>
          <w:i/>
        </w:rPr>
        <w:t xml:space="preserve"> contre un orphelin</w:t>
      </w:r>
    </w:p>
    <w:p>
      <w:pPr>
        <w:pStyle w:val="ListBullet"/>
      </w:pPr>
      <w:r>
        <w:t>TOB:</w:t>
      </w:r>
      <w:r>
        <w:rPr>
          <w:i/>
        </w:rPr>
        <w:t xml:space="preserve"> contre un orphelin</w:t>
      </w:r>
    </w:p>
    <w:p>
      <w:pPr>
        <w:pStyle w:val="ListBullet"/>
      </w:pPr>
      <w:r>
        <w:t>LUT:</w:t>
      </w:r>
      <w:r>
        <w:rPr>
          <w:i/>
        </w:rPr>
        <w:t xml:space="preserve"> gegen eine Waise</w:t>
      </w:r>
    </w:p>
    <w:p>
      <w:pPr>
        <w:pStyle w:val="Heading3"/>
      </w:pPr>
      <w:r>
        <w:t>Alternative 2</w:t>
      </w:r>
    </w:p>
    <w:p>
      <w:r>
        <w:t>[עלי־תם]</w:t>
      </w:r>
    </w:p>
    <w:p>
      <w:r>
        <w:t>Rating: None</w:t>
      </w:r>
    </w:p>
    <w:p>
      <w:pPr>
        <w:pStyle w:val="ListBullet"/>
      </w:pPr>
      <w:r>
        <w:t>NEB:</w:t>
      </w:r>
      <w:r>
        <w:rPr>
          <w:i/>
        </w:rPr>
        <w:t xml:space="preserve"> *against the innocent</w:t>
      </w:r>
    </w:p>
    <w:p>
      <w:r>
        <w:t>Factors: 14</w:t>
      </w:r>
    </w:p>
    <w:p>
      <w:pPr>
        <w:pStyle w:val="Heading2"/>
      </w:pPr>
      <w:r>
        <w:t>[[@BibleBHS:JOB 31:23]][[BibleBHS:JOB 31:23]]</w:t>
      </w:r>
    </w:p>
    <w:p>
      <w:r>
        <w:rPr>
          <w:b/>
        </w:rPr>
        <w:t>Remark:</w:t>
      </w:r>
      <w:r>
        <w:t xml:space="preserve"> </w:t>
      </w:r>
      <w:r>
        <w:t>None</w:t>
      </w:r>
    </w:p>
    <w:p>
      <w:r>
        <w:rPr>
          <w:b/>
        </w:rPr>
        <w:t>Suggestion:</w:t>
      </w:r>
      <w:r>
        <w:t xml:space="preserve"> </w:t>
      </w:r>
      <w:r>
        <w:t>for the calamity of God was a terror for me</w:t>
      </w:r>
    </w:p>
    <w:p>
      <w:pPr>
        <w:pStyle w:val="Heading3"/>
      </w:pPr>
      <w:r>
        <w:t>Alternative 1</w:t>
      </w:r>
    </w:p>
    <w:p>
      <w:r>
        <w:t>כי פחד אלי איד אל</w:t>
      </w:r>
    </w:p>
    <w:p>
      <w:r>
        <w:t>Rating: C</w:t>
      </w:r>
    </w:p>
    <w:p>
      <w:pPr>
        <w:pStyle w:val="ListBullet"/>
      </w:pPr>
      <w:r>
        <w:t>RSV:</w:t>
      </w:r>
      <w:r>
        <w:rPr>
          <w:i/>
        </w:rPr>
        <w:t xml:space="preserve"> for I was in terror of calamity from God</w:t>
      </w:r>
    </w:p>
    <w:p>
      <w:pPr>
        <w:pStyle w:val="ListBullet"/>
      </w:pPr>
      <w:r>
        <w:t>TOB:</w:t>
      </w:r>
      <w:r>
        <w:rPr>
          <w:i/>
        </w:rPr>
        <w:t xml:space="preserve"> non, le châtiment de Dieu était ma terreur</w:t>
      </w:r>
    </w:p>
    <w:p>
      <w:pPr>
        <w:pStyle w:val="ListBullet"/>
      </w:pPr>
      <w:r>
        <w:t>LUT:</w:t>
      </w:r>
      <w:r>
        <w:rPr>
          <w:i/>
        </w:rPr>
        <w:t xml:space="preserve"> denn ich müsste Gottes Strafe über mich fürchten</w:t>
      </w:r>
    </w:p>
    <w:p>
      <w:pPr>
        <w:pStyle w:val="Heading3"/>
      </w:pPr>
      <w:r>
        <w:t>Alternative 2</w:t>
      </w:r>
    </w:p>
    <w:p>
      <w:r>
        <w:t>[כי פחד אל אד אלי]</w:t>
      </w:r>
    </w:p>
    <w:p>
      <w:r>
        <w:t>Rating: None</w:t>
      </w:r>
    </w:p>
    <w:p>
      <w:pPr>
        <w:pStyle w:val="ListBullet"/>
      </w:pPr>
      <w:r>
        <w:t>NEB:</w:t>
      </w:r>
      <w:r>
        <w:rPr>
          <w:i/>
        </w:rPr>
        <w:t xml:space="preserve"> *but the terror of God was heavy upon me</w:t>
      </w:r>
    </w:p>
    <w:p>
      <w:r>
        <w:t>Factors: 14</w:t>
      </w:r>
    </w:p>
    <w:p>
      <w:pPr>
        <w:pStyle w:val="Heading3"/>
      </w:pPr>
      <w:r>
        <w:t>Alternative 3</w:t>
      </w:r>
    </w:p>
    <w:p>
      <w:r>
        <w:t>[כי פחד אל יאתא לי]</w:t>
      </w:r>
    </w:p>
    <w:p>
      <w:r>
        <w:t>Rating: None</w:t>
      </w:r>
    </w:p>
    <w:p>
      <w:pPr>
        <w:pStyle w:val="ListBullet"/>
      </w:pPr>
      <w:r>
        <w:t>BJ:</w:t>
      </w:r>
      <w:r>
        <w:rPr>
          <w:i/>
        </w:rPr>
        <w:t xml:space="preserve"> *car la terreur de Dieu fondrait sur moi</w:t>
      </w:r>
    </w:p>
    <w:p>
      <w:r>
        <w:t>Factors: 14</w:t>
      </w:r>
    </w:p>
    <w:p>
      <w:pPr>
        <w:pStyle w:val="Heading2"/>
      </w:pPr>
      <w:r>
        <w:t>[[@BibleBHS:JOB 31:32]][[BibleBHS:JOB 31:32]]</w:t>
      </w:r>
    </w:p>
    <w:p>
      <w:r>
        <w:rPr>
          <w:b/>
        </w:rPr>
        <w:t>Remark:</w:t>
      </w:r>
      <w:r>
        <w:t xml:space="preserve"> </w:t>
      </w:r>
      <w:r>
        <w:t>For vs. 32, second half, the Committee suggests as interpretation either: "I would open my door to the traveller"; or: "I would keep my door open towards the road".</w:t>
      </w:r>
    </w:p>
    <w:p>
      <w:r>
        <w:rPr>
          <w:b/>
        </w:rPr>
        <w:t>Suggestion:</w:t>
      </w:r>
      <w:r>
        <w:t xml:space="preserve"> </w:t>
      </w:r>
      <w:r>
        <w:t>See Remark</w:t>
      </w:r>
    </w:p>
    <w:p>
      <w:pPr>
        <w:pStyle w:val="Heading3"/>
      </w:pPr>
      <w:r>
        <w:t>Alternative 1</w:t>
      </w:r>
    </w:p>
    <w:p>
      <w:r>
        <w:t>לָאֹרַח</w:t>
      </w:r>
    </w:p>
    <w:p>
      <w:r>
        <w:t>Rating: B</w:t>
      </w:r>
    </w:p>
    <w:p>
      <w:pPr>
        <w:pStyle w:val="ListBullet"/>
      </w:pPr>
      <w:r>
        <w:t>RSV:</w:t>
      </w:r>
      <w:r>
        <w:rPr>
          <w:i/>
        </w:rPr>
        <w:t xml:space="preserve"> to the wayfarer</w:t>
      </w:r>
    </w:p>
    <w:p>
      <w:pPr>
        <w:pStyle w:val="ListBullet"/>
      </w:pPr>
      <w:r>
        <w:t>TOB:</w:t>
      </w:r>
      <w:r>
        <w:rPr>
          <w:i/>
        </w:rPr>
        <w:t xml:space="preserve"> au voyageur</w:t>
      </w:r>
    </w:p>
    <w:p>
      <w:pPr>
        <w:pStyle w:val="ListBullet"/>
      </w:pPr>
      <w:r>
        <w:t>LUT:</w:t>
      </w:r>
      <w:r>
        <w:rPr>
          <w:i/>
        </w:rPr>
        <w:t xml:space="preserve"> dem Wanderer</w:t>
      </w:r>
    </w:p>
    <w:p>
      <w:pPr>
        <w:pStyle w:val="Heading3"/>
      </w:pPr>
      <w:r>
        <w:t>Alternative 2</w:t>
      </w:r>
    </w:p>
    <w:p>
      <w:r>
        <w:t>לארח = [לָאֹרֵחַ]</w:t>
      </w:r>
    </w:p>
    <w:p>
      <w:r>
        <w:t>Rating: None</w:t>
      </w:r>
    </w:p>
    <w:p>
      <w:pPr>
        <w:pStyle w:val="ListBullet"/>
      </w:pPr>
      <w:r>
        <w:t>NEB:</w:t>
      </w:r>
      <w:r>
        <w:rPr>
          <w:i/>
        </w:rPr>
        <w:t xml:space="preserve"> for the traveller</w:t>
      </w:r>
    </w:p>
    <w:p>
      <w:pPr>
        <w:pStyle w:val="ListBullet"/>
      </w:pPr>
      <w:r>
        <w:t>BJ:</w:t>
      </w:r>
      <w:r>
        <w:rPr>
          <w:i/>
        </w:rPr>
        <w:t xml:space="preserve"> *au voyageur</w:t>
      </w:r>
    </w:p>
    <w:p>
      <w:r>
        <w:t>Factors: 8, 6</w:t>
      </w:r>
    </w:p>
    <w:p>
      <w:pPr>
        <w:pStyle w:val="Heading2"/>
      </w:pPr>
      <w:r>
        <w:t>[[@BibleBHS:JOB 31:33]][[BibleBHS:JOB 31:33]]</w:t>
      </w:r>
    </w:p>
    <w:p>
      <w:r>
        <w:rPr>
          <w:b/>
        </w:rPr>
        <w:t>Remark:</w:t>
      </w:r>
      <w:r>
        <w:t xml:space="preserve"> </w:t>
      </w:r>
      <w:r>
        <w:t>None</w:t>
      </w:r>
    </w:p>
    <w:p>
      <w:r>
        <w:rPr>
          <w:b/>
        </w:rPr>
        <w:t>Suggestion:</w:t>
      </w:r>
      <w:r>
        <w:t xml:space="preserve"> </w:t>
      </w:r>
      <w:r>
        <w:t>as men / as Adam</w:t>
      </w:r>
    </w:p>
    <w:p>
      <w:pPr>
        <w:pStyle w:val="Heading3"/>
      </w:pPr>
      <w:r>
        <w:t>Alternative 1</w:t>
      </w:r>
    </w:p>
    <w:p>
      <w:r>
        <w:t>כאדם</w:t>
      </w:r>
    </w:p>
    <w:p>
      <w:r>
        <w:t>Rating: A</w:t>
      </w:r>
    </w:p>
    <w:p>
      <w:pPr>
        <w:pStyle w:val="ListBullet"/>
      </w:pPr>
      <w:r>
        <w:t>NEB:</w:t>
      </w:r>
      <w:r>
        <w:rPr>
          <w:i/>
        </w:rPr>
        <w:t xml:space="preserve"> as men</w:t>
      </w:r>
    </w:p>
    <w:p>
      <w:pPr>
        <w:pStyle w:val="ListBullet"/>
      </w:pPr>
      <w:r>
        <w:t>TOB:</w:t>
      </w:r>
      <w:r>
        <w:rPr>
          <w:i/>
        </w:rPr>
        <w:t xml:space="preserve"> comme Adam</w:t>
      </w:r>
    </w:p>
    <w:p>
      <w:pPr>
        <w:pStyle w:val="ListBullet"/>
      </w:pPr>
      <w:r>
        <w:t>LUT:</w:t>
      </w:r>
      <w:r>
        <w:rPr>
          <w:i/>
        </w:rPr>
        <w:t xml:space="preserve"> wie Menschen</w:t>
      </w:r>
    </w:p>
    <w:p>
      <w:pPr>
        <w:pStyle w:val="Heading3"/>
      </w:pPr>
      <w:r>
        <w:t>Alternative 2</w:t>
      </w:r>
    </w:p>
    <w:p>
      <w:r>
        <w:t>[מאדם]</w:t>
      </w:r>
    </w:p>
    <w:p>
      <w:r>
        <w:t>Rating: None</w:t>
      </w:r>
    </w:p>
    <w:p>
      <w:pPr>
        <w:pStyle w:val="ListBullet"/>
      </w:pPr>
      <w:r>
        <w:t>RSV:</w:t>
      </w:r>
      <w:r>
        <w:rPr>
          <w:i/>
        </w:rPr>
        <w:t xml:space="preserve"> *from men</w:t>
      </w:r>
    </w:p>
    <w:p>
      <w:pPr>
        <w:pStyle w:val="ListBullet"/>
      </w:pPr>
      <w:r>
        <w:t>BJ:</w:t>
      </w:r>
      <w:r>
        <w:rPr>
          <w:i/>
        </w:rPr>
        <w:t xml:space="preserve"> *aux hommes</w:t>
      </w:r>
    </w:p>
    <w:p>
      <w:r>
        <w:t>Factors: 14</w:t>
      </w:r>
    </w:p>
    <w:p>
      <w:pPr>
        <w:pStyle w:val="Heading2"/>
      </w:pPr>
      <w:r>
        <w:t>[[@BibleBHS:JOB 32:3]][[BibleBHS:JOB 32:3]]</w:t>
      </w:r>
    </w:p>
    <w:p>
      <w:r>
        <w:rPr>
          <w:b/>
        </w:rPr>
        <w:t>Remark:</w:t>
      </w:r>
      <w:r>
        <w:t xml:space="preserve"> </w:t>
      </w:r>
      <w:r>
        <w:t>For the translation of the end of vs. 3 the Committee suggests either: "and, nevertheless, they had declared Job impious" (i.e. lacking in loyalty, for they must have recognised their defeat vis-à-vis Job); or: "so as to have convicted Job of impiety".</w:t>
      </w:r>
    </w:p>
    <w:p>
      <w:r>
        <w:rPr>
          <w:b/>
        </w:rPr>
        <w:t>Suggestion:</w:t>
      </w:r>
      <w:r>
        <w:t xml:space="preserve"> </w:t>
      </w:r>
      <w:r>
        <w:t>See Remark</w:t>
      </w:r>
    </w:p>
    <w:p>
      <w:pPr>
        <w:pStyle w:val="Heading3"/>
      </w:pPr>
      <w:r>
        <w:t>Alternative 1</w:t>
      </w:r>
    </w:p>
    <w:p>
      <w:r>
        <w:t>את־איוב</w:t>
      </w:r>
    </w:p>
    <w:p>
      <w:r>
        <w:t>Rating: B</w:t>
      </w:r>
    </w:p>
    <w:p>
      <w:pPr>
        <w:pStyle w:val="ListBullet"/>
      </w:pPr>
      <w:r>
        <w:t>RSV:</w:t>
      </w:r>
      <w:r>
        <w:rPr>
          <w:i/>
        </w:rPr>
        <w:t xml:space="preserve"> Job</w:t>
      </w:r>
    </w:p>
    <w:p>
      <w:pPr>
        <w:pStyle w:val="ListBullet"/>
      </w:pPr>
      <w:r>
        <w:t>LUT:</w:t>
      </w:r>
      <w:r>
        <w:rPr>
          <w:i/>
        </w:rPr>
        <w:t xml:space="preserve"> Hiob</w:t>
      </w:r>
    </w:p>
    <w:p>
      <w:pPr>
        <w:pStyle w:val="Heading3"/>
      </w:pPr>
      <w:r>
        <w:t>Alternative 2</w:t>
      </w:r>
    </w:p>
    <w:p>
      <w:r>
        <w:t>[את־האלהים]</w:t>
      </w:r>
    </w:p>
    <w:p>
      <w:r>
        <w:t>Rating: None</w:t>
      </w:r>
    </w:p>
    <w:p>
      <w:pPr>
        <w:pStyle w:val="ListBullet"/>
      </w:pPr>
      <w:r>
        <w:t>NEB:</w:t>
      </w:r>
      <w:r>
        <w:rPr>
          <w:i/>
        </w:rPr>
        <w:t xml:space="preserve"> *God</w:t>
      </w:r>
    </w:p>
    <w:p>
      <w:pPr>
        <w:pStyle w:val="ListBullet"/>
      </w:pPr>
      <w:r>
        <w:t>BJ:</w:t>
      </w:r>
      <w:r>
        <w:rPr>
          <w:i/>
        </w:rPr>
        <w:t xml:space="preserve"> *Dieu</w:t>
      </w:r>
    </w:p>
    <w:p>
      <w:pPr>
        <w:pStyle w:val="ListBullet"/>
      </w:pPr>
      <w:r>
        <w:t>TOB:</w:t>
      </w:r>
      <w:r>
        <w:rPr>
          <w:i/>
        </w:rPr>
        <w:t xml:space="preserve"> *Dieu</w:t>
      </w:r>
    </w:p>
    <w:p>
      <w:r>
        <w:t>Factors: 4</w:t>
      </w:r>
    </w:p>
    <w:p>
      <w:pPr>
        <w:pStyle w:val="Heading2"/>
      </w:pPr>
      <w:r>
        <w:t>[[@BibleBHS:JOB 32:4]][[BibleBHS:JOB 32:4]]</w:t>
      </w:r>
    </w:p>
    <w:p>
      <w:r>
        <w:rPr>
          <w:b/>
        </w:rPr>
        <w:t>Remark:</w:t>
      </w:r>
      <w:r>
        <w:t xml:space="preserve"> </w:t>
      </w:r>
      <w:r>
        <w:t>In the Committee's opinion, חכה את־איוב בדברים, "he had waited for Job with (his) words" means that Elihu had waited with his own words, preparing himself to reply to him.</w:t>
      </w:r>
    </w:p>
    <w:p>
      <w:r>
        <w:rPr>
          <w:b/>
        </w:rPr>
        <w:t>Suggestion:</w:t>
      </w:r>
      <w:r>
        <w:t xml:space="preserve"> </w:t>
      </w:r>
      <w:r>
        <w:t>See Remark</w:t>
      </w:r>
    </w:p>
    <w:p>
      <w:pPr>
        <w:pStyle w:val="Heading3"/>
      </w:pPr>
      <w:r>
        <w:t>Alternative 1</w:t>
      </w:r>
    </w:p>
    <w:p>
      <w:r>
        <w:t>חכה את־איוב בדברים</w:t>
      </w:r>
    </w:p>
    <w:p>
      <w:r>
        <w:t>Rating: A</w:t>
      </w:r>
    </w:p>
    <w:p>
      <w:pPr>
        <w:pStyle w:val="ListBullet"/>
      </w:pPr>
      <w:r>
        <w:t>RSV:</w:t>
      </w:r>
      <w:r>
        <w:rPr>
          <w:i/>
        </w:rPr>
        <w:t xml:space="preserve"> (Elihu) had waited to speak to Job</w:t>
      </w:r>
    </w:p>
    <w:p>
      <w:pPr>
        <w:pStyle w:val="ListBullet"/>
      </w:pPr>
      <w:r>
        <w:t>TOB:</w:t>
      </w:r>
      <w:r>
        <w:rPr>
          <w:i/>
        </w:rPr>
        <w:t xml:space="preserve"> (Elihou) s'était retenu de parler à Job</w:t>
      </w:r>
    </w:p>
    <w:p>
      <w:pPr>
        <w:pStyle w:val="Heading3"/>
      </w:pPr>
      <w:r>
        <w:t>Alternative 2</w:t>
      </w:r>
    </w:p>
    <w:p>
      <w:r>
        <w:t>[חכה את־איוב בדברם]</w:t>
      </w:r>
    </w:p>
    <w:p>
      <w:r>
        <w:t>Rating: None</w:t>
      </w:r>
    </w:p>
    <w:p>
      <w:pPr>
        <w:pStyle w:val="ListBullet"/>
      </w:pPr>
      <w:r>
        <w:t>NEB:</w:t>
      </w:r>
      <w:r>
        <w:rPr>
          <w:i/>
        </w:rPr>
        <w:t xml:space="preserve"> (Elihu) had hung back while they were talking with Job</w:t>
      </w:r>
    </w:p>
    <w:p>
      <w:pPr>
        <w:pStyle w:val="ListBullet"/>
      </w:pPr>
      <w:r>
        <w:t>BJ:</w:t>
      </w:r>
      <w:r>
        <w:rPr>
          <w:i/>
        </w:rPr>
        <w:t xml:space="preserve"> *tandis qu'ils parlaient avec Job, (Elihu) avait attendu</w:t>
      </w:r>
    </w:p>
    <w:p>
      <w:pPr>
        <w:pStyle w:val="ListBullet"/>
      </w:pPr>
      <w:r>
        <w:t>LUT:</w:t>
      </w:r>
      <w:r>
        <w:rPr>
          <w:i/>
        </w:rPr>
        <w:t xml:space="preserve"> (Elihu aber) hatte gewartet, bis sie mit Hiob geredet hatten</w:t>
      </w:r>
    </w:p>
    <w:p>
      <w:r>
        <w:t>Factors: 14</w:t>
      </w:r>
    </w:p>
    <w:p>
      <w:pPr>
        <w:pStyle w:val="Heading2"/>
      </w:pPr>
      <w:r>
        <w:t>[[@BibleBHS:JOB 32:13]][[BibleBHS:JOB 32:13]]</w:t>
      </w:r>
    </w:p>
    <w:p>
      <w:r>
        <w:rPr>
          <w:b/>
        </w:rPr>
        <w:t>Remark:</w:t>
      </w:r>
      <w:r>
        <w:t xml:space="preserve"> </w:t>
      </w:r>
      <w:r>
        <w:t>For vs. 13, second half, the Committee suggests the translation: "God will repulse him, not man".</w:t>
      </w:r>
    </w:p>
    <w:p>
      <w:r>
        <w:rPr>
          <w:b/>
        </w:rPr>
        <w:t>Suggestion:</w:t>
      </w:r>
      <w:r>
        <w:t xml:space="preserve"> </w:t>
      </w:r>
      <w:r>
        <w:t>See Remark</w:t>
      </w:r>
    </w:p>
    <w:p>
      <w:pPr>
        <w:pStyle w:val="Heading3"/>
      </w:pPr>
      <w:r>
        <w:t>Alternative 1</w:t>
      </w:r>
    </w:p>
    <w:p>
      <w:r>
        <w:t>ידפנו</w:t>
      </w:r>
    </w:p>
    <w:p>
      <w:r>
        <w:t>Rating: C</w:t>
      </w:r>
    </w:p>
    <w:p>
      <w:pPr>
        <w:pStyle w:val="ListBullet"/>
      </w:pPr>
      <w:r>
        <w:t>RSV:</w:t>
      </w:r>
      <w:r>
        <w:rPr>
          <w:i/>
        </w:rPr>
        <w:t xml:space="preserve"> (God) may vanquish him</w:t>
      </w:r>
    </w:p>
    <w:p>
      <w:pPr>
        <w:pStyle w:val="ListBullet"/>
      </w:pPr>
      <w:r>
        <w:t>NEB:</w:t>
      </w:r>
      <w:r>
        <w:rPr>
          <w:i/>
        </w:rPr>
        <w:t xml:space="preserve"> (God) will rebut him</w:t>
      </w:r>
    </w:p>
    <w:p>
      <w:pPr>
        <w:pStyle w:val="ListBullet"/>
      </w:pPr>
      <w:r>
        <w:t>TOB:</w:t>
      </w:r>
      <w:r>
        <w:rPr>
          <w:i/>
        </w:rPr>
        <w:t xml:space="preserve"> (Dieu seul) peut triompher de lui</w:t>
      </w:r>
    </w:p>
    <w:p>
      <w:pPr>
        <w:pStyle w:val="ListBullet"/>
      </w:pPr>
      <w:r>
        <w:t>LUT:</w:t>
      </w:r>
      <w:r>
        <w:rPr>
          <w:i/>
        </w:rPr>
        <w:t xml:space="preserve"> (Gott) muss ihn schlagen</w:t>
      </w:r>
    </w:p>
    <w:p>
      <w:pPr>
        <w:pStyle w:val="Heading3"/>
      </w:pPr>
      <w:r>
        <w:t>Alternative 2</w:t>
      </w:r>
    </w:p>
    <w:p>
      <w:r>
        <w:t>[ילפנו]</w:t>
      </w:r>
    </w:p>
    <w:p>
      <w:r>
        <w:t>Rating: None</w:t>
      </w:r>
    </w:p>
    <w:p>
      <w:pPr>
        <w:pStyle w:val="ListBullet"/>
      </w:pPr>
      <w:r>
        <w:t>BJ:</w:t>
      </w:r>
      <w:r>
        <w:rPr>
          <w:i/>
        </w:rPr>
        <w:t xml:space="preserve"> *notre doctrine (en note: "... Litt. '[Dieu] nous instruit' ...")</w:t>
      </w:r>
    </w:p>
    <w:p>
      <w:r>
        <w:t>Factors: 14</w:t>
      </w:r>
    </w:p>
    <w:p>
      <w:pPr>
        <w:pStyle w:val="Heading2"/>
      </w:pPr>
      <w:r>
        <w:t>[[@BibleBHS:JOB 32:14]][[BibleBHS:JOB 32:14]]</w:t>
      </w:r>
    </w:p>
    <w:p>
      <w:r>
        <w:rPr>
          <w:b/>
        </w:rPr>
        <w:t>Remark:</w:t>
      </w:r>
      <w:r>
        <w:t xml:space="preserve"> </w:t>
      </w:r>
      <w:r>
        <w:t>Vs. 14 may be rendered as follows: "not against me has he lined up (his) words, and (it is) not with your words (that) I shall answer him".</w:t>
      </w:r>
    </w:p>
    <w:p>
      <w:r>
        <w:rPr>
          <w:b/>
        </w:rPr>
        <w:t>Suggestion:</w:t>
      </w:r>
      <w:r>
        <w:t xml:space="preserve"> </w:t>
      </w:r>
      <w:r>
        <w:t>See Remark</w:t>
      </w:r>
    </w:p>
    <w:p>
      <w:pPr>
        <w:pStyle w:val="Heading3"/>
      </w:pPr>
      <w:r>
        <w:t>Alternative 1</w:t>
      </w:r>
    </w:p>
    <w:p>
      <w:r>
        <w:t>ולא־ערך אלי</w:t>
      </w:r>
    </w:p>
    <w:p>
      <w:r>
        <w:t>Rating: B</w:t>
      </w:r>
    </w:p>
    <w:p>
      <w:pPr>
        <w:pStyle w:val="ListBullet"/>
      </w:pPr>
      <w:r>
        <w:t>RSV:</w:t>
      </w:r>
      <w:r>
        <w:rPr>
          <w:i/>
        </w:rPr>
        <w:t xml:space="preserve"> he has not directed (his words) against me</w:t>
      </w:r>
    </w:p>
    <w:p>
      <w:pPr>
        <w:pStyle w:val="ListBullet"/>
      </w:pPr>
      <w:r>
        <w:t>TOB:</w:t>
      </w:r>
      <w:r>
        <w:rPr>
          <w:i/>
        </w:rPr>
        <w:t xml:space="preserve"> ce n'est pas à moi qu'il a adressé (ses discours)</w:t>
      </w:r>
    </w:p>
    <w:p>
      <w:pPr>
        <w:pStyle w:val="ListBullet"/>
      </w:pPr>
      <w:r>
        <w:t>LUT:</w:t>
      </w:r>
      <w:r>
        <w:rPr>
          <w:i/>
        </w:rPr>
        <w:t xml:space="preserve"> mich haben (seine Worte) nicht getroffen</w:t>
      </w:r>
    </w:p>
    <w:p>
      <w:pPr>
        <w:pStyle w:val="Heading3"/>
      </w:pPr>
      <w:r>
        <w:t>Alternative 2</w:t>
      </w:r>
    </w:p>
    <w:p>
      <w:r>
        <w:t>[ולא־אערך כאלה]</w:t>
      </w:r>
    </w:p>
    <w:p>
      <w:r>
        <w:t>Rating: None</w:t>
      </w:r>
    </w:p>
    <w:p>
      <w:pPr>
        <w:pStyle w:val="ListBullet"/>
      </w:pPr>
      <w:r>
        <w:t>NEB:</w:t>
      </w:r>
      <w:r>
        <w:rPr>
          <w:i/>
        </w:rPr>
        <w:t xml:space="preserve"> *I will not string (words) together like you</w:t>
      </w:r>
    </w:p>
    <w:p>
      <w:pPr>
        <w:pStyle w:val="ListBullet"/>
      </w:pPr>
      <w:r>
        <w:t>BJ:</w:t>
      </w:r>
      <w:r>
        <w:rPr>
          <w:i/>
        </w:rPr>
        <w:t xml:space="preserve"> *ce n'est pas ainsi que je discuterai</w:t>
      </w:r>
    </w:p>
    <w:p>
      <w:r>
        <w:t>Factors: 14</w:t>
      </w:r>
    </w:p>
    <w:p>
      <w:pPr>
        <w:pStyle w:val="Heading2"/>
      </w:pPr>
      <w:r>
        <w:t>[[@BibleBHS:JOB 32:19]][[BibleBHS:JOB 32:19]]</w:t>
      </w:r>
    </w:p>
    <w:p>
      <w:r>
        <w:rPr>
          <w:b/>
        </w:rPr>
        <w:t>Remark:</w:t>
      </w:r>
      <w:r>
        <w:t xml:space="preserve"> </w:t>
      </w:r>
      <w:r>
        <w:t>None</w:t>
      </w:r>
    </w:p>
    <w:p>
      <w:r>
        <w:rPr>
          <w:b/>
        </w:rPr>
        <w:t>Suggestion:</w:t>
      </w:r>
      <w:r>
        <w:t xml:space="preserve"> </w:t>
      </w:r>
      <w:r>
        <w:t>like blacksmith's bellows it is ready to burst</w:t>
      </w:r>
    </w:p>
    <w:p>
      <w:pPr>
        <w:pStyle w:val="Heading3"/>
      </w:pPr>
      <w:r>
        <w:t>Alternative 1</w:t>
      </w:r>
    </w:p>
    <w:p>
      <w:r>
        <w:t>כאבות חדשים יִבָּקֵעַ</w:t>
      </w:r>
    </w:p>
    <w:p>
      <w:r>
        <w:t>Rating: None</w:t>
      </w:r>
    </w:p>
    <w:p>
      <w:pPr>
        <w:pStyle w:val="ListBullet"/>
      </w:pPr>
      <w:r>
        <w:t>RSV:</w:t>
      </w:r>
      <w:r>
        <w:rPr>
          <w:i/>
        </w:rPr>
        <w:t xml:space="preserve"> like new wineskins, it is ready to burst</w:t>
      </w:r>
    </w:p>
    <w:p>
      <w:pPr>
        <w:pStyle w:val="ListBullet"/>
      </w:pPr>
      <w:r>
        <w:t>TOB:</w:t>
      </w:r>
      <w:r>
        <w:rPr>
          <w:i/>
        </w:rPr>
        <w:t xml:space="preserve"> comme des outres neuves qui vont éclater</w:t>
      </w:r>
    </w:p>
    <w:p>
      <w:r>
        <w:t>Factors: 12</w:t>
      </w:r>
    </w:p>
    <w:p>
      <w:pPr>
        <w:pStyle w:val="Heading3"/>
      </w:pPr>
      <w:r>
        <w:t>Alternative 2</w:t>
      </w:r>
    </w:p>
    <w:p>
      <w:r>
        <w:t>[ואבות חדשים יְבַקֵּעַ]</w:t>
      </w:r>
    </w:p>
    <w:p>
      <w:r>
        <w:t>Rating: None</w:t>
      </w:r>
    </w:p>
    <w:p>
      <w:pPr>
        <w:pStyle w:val="ListBullet"/>
      </w:pPr>
      <w:r>
        <w:t>BJ:</w:t>
      </w:r>
      <w:r>
        <w:rPr>
          <w:i/>
        </w:rPr>
        <w:t xml:space="preserve"> *et qui fait éclater des outres neuves</w:t>
      </w:r>
    </w:p>
    <w:p>
      <w:pPr>
        <w:pStyle w:val="ListBullet"/>
      </w:pPr>
      <w:r>
        <w:t>LUT:</w:t>
      </w:r>
      <w:r>
        <w:rPr>
          <w:i/>
        </w:rPr>
        <w:t xml:space="preserve"> (der Most ...) und der die neuen Schläuche zerreisst</w:t>
      </w:r>
    </w:p>
    <w:p>
      <w:r>
        <w:t>Factors: 4, 12</w:t>
      </w:r>
    </w:p>
    <w:p>
      <w:pPr>
        <w:pStyle w:val="Heading3"/>
      </w:pPr>
      <w:r>
        <w:t>Alternative 3</w:t>
      </w:r>
    </w:p>
    <w:p>
      <w:r>
        <w:t>כאבות חרשים יִבָּקֵעַ</w:t>
      </w:r>
    </w:p>
    <w:p>
      <w:r>
        <w:t>Rating: C</w:t>
      </w:r>
    </w:p>
    <w:p>
      <w:pPr>
        <w:pStyle w:val="ListBullet"/>
      </w:pPr>
      <w:r>
        <w:t>NEB:</w:t>
      </w:r>
      <w:r>
        <w:rPr>
          <w:i/>
        </w:rPr>
        <w:t xml:space="preserve"> *bulging like a blacksmith's bellows</w:t>
      </w:r>
    </w:p>
    <w:p>
      <w:pPr>
        <w:pStyle w:val="Heading2"/>
      </w:pPr>
      <w:r>
        <w:t>[[@BibleBHS:JOB 32:21]][[BibleBHS:JOB 32:21]]</w:t>
      </w:r>
    </w:p>
    <w:p>
      <w:r>
        <w:rPr>
          <w:b/>
        </w:rPr>
        <w:t>Remark:</w:t>
      </w:r>
      <w:r>
        <w:t xml:space="preserve"> </w:t>
      </w:r>
      <w:r>
        <w:t>Vs. 21 may be interpreted as follows: "let me not show partiality to any person, nor use honorary titles for anyone".</w:t>
      </w:r>
    </w:p>
    <w:p>
      <w:r>
        <w:rPr>
          <w:b/>
        </w:rPr>
        <w:t>Suggestion:</w:t>
      </w:r>
      <w:r>
        <w:t xml:space="preserve"> </w:t>
      </w:r>
      <w:r>
        <w:t>See Remark</w:t>
      </w:r>
    </w:p>
    <w:p>
      <w:pPr>
        <w:pStyle w:val="Heading3"/>
      </w:pPr>
      <w:r>
        <w:t>Alternative 1</w:t>
      </w:r>
    </w:p>
    <w:p>
      <w:r>
        <w:t>וְאֶל־אדם</w:t>
      </w:r>
    </w:p>
    <w:p>
      <w:r>
        <w:t>Rating: B</w:t>
      </w:r>
    </w:p>
    <w:p>
      <w:pPr>
        <w:pStyle w:val="ListBullet"/>
      </w:pPr>
      <w:r>
        <w:t>RSV:</w:t>
      </w:r>
      <w:r>
        <w:rPr>
          <w:i/>
        </w:rPr>
        <w:t xml:space="preserve"> toward any man</w:t>
      </w:r>
    </w:p>
    <w:p>
      <w:pPr>
        <w:pStyle w:val="ListBullet"/>
      </w:pPr>
      <w:r>
        <w:t>BJ:</w:t>
      </w:r>
      <w:r>
        <w:rPr>
          <w:i/>
        </w:rPr>
        <w:t xml:space="preserve"> à aucun</w:t>
      </w:r>
    </w:p>
    <w:p>
      <w:pPr>
        <w:pStyle w:val="ListBullet"/>
      </w:pPr>
      <w:r>
        <w:t>TOB:</w:t>
      </w:r>
      <w:r>
        <w:rPr>
          <w:i/>
        </w:rPr>
        <w:t xml:space="preserve"> qui que ce soit</w:t>
      </w:r>
    </w:p>
    <w:p>
      <w:pPr>
        <w:pStyle w:val="ListBullet"/>
      </w:pPr>
      <w:r>
        <w:t>LUT:</w:t>
      </w:r>
      <w:r>
        <w:rPr>
          <w:i/>
        </w:rPr>
        <w:t xml:space="preserve"> keinem Menschen</w:t>
      </w:r>
    </w:p>
    <w:p>
      <w:pPr>
        <w:pStyle w:val="Heading3"/>
      </w:pPr>
      <w:r>
        <w:t>Alternative 2</w:t>
      </w:r>
    </w:p>
    <w:p>
      <w:r>
        <w:t>[וְאֵל ואדם]</w:t>
      </w:r>
    </w:p>
    <w:p>
      <w:r>
        <w:t>Rating: None</w:t>
      </w:r>
    </w:p>
    <w:p>
      <w:pPr>
        <w:pStyle w:val="ListBullet"/>
      </w:pPr>
      <w:r>
        <w:t>NEB:</w:t>
      </w:r>
      <w:r>
        <w:rPr>
          <w:i/>
        </w:rPr>
        <w:t xml:space="preserve"> *God or man</w:t>
      </w:r>
    </w:p>
    <w:p>
      <w:r>
        <w:t>Factors: 14</w:t>
      </w:r>
    </w:p>
    <w:p>
      <w:pPr>
        <w:pStyle w:val="Heading2"/>
      </w:pPr>
      <w:r>
        <w:t>[[@BibleBHS:JOB 33:3]][[BibleBHS:JOB 33:3]]</w:t>
      </w:r>
    </w:p>
    <w:p>
      <w:r>
        <w:rPr>
          <w:b/>
        </w:rPr>
        <w:t>Remark:</w:t>
      </w:r>
      <w:r>
        <w:t xml:space="preserve"> </w:t>
      </w:r>
      <w:r>
        <w:t>For vs. 3, first half, the Committee suggested the following translations: either "the uprightness of my heart (that is what) my words (are) and the knowledge of my lips ..."; or "my words (are) the uprightness of my heart, and the knowledge of my lips ...".</w:t>
      </w:r>
    </w:p>
    <w:p>
      <w:r>
        <w:rPr>
          <w:b/>
        </w:rPr>
        <w:t>Suggestion:</w:t>
      </w:r>
      <w:r>
        <w:t xml:space="preserve"> </w:t>
      </w:r>
      <w:r>
        <w:t>See Remark</w:t>
      </w:r>
    </w:p>
    <w:p>
      <w:pPr>
        <w:pStyle w:val="Heading3"/>
      </w:pPr>
      <w:r>
        <w:t>Alternative 1</w:t>
      </w:r>
    </w:p>
    <w:p>
      <w:r>
        <w:t>יֹשֶׁר־לבי אֲמָרָי וְדַעַת שפתי</w:t>
      </w:r>
    </w:p>
    <w:p>
      <w:r>
        <w:t>Rating: B</w:t>
      </w:r>
    </w:p>
    <w:p>
      <w:pPr>
        <w:pStyle w:val="ListBullet"/>
      </w:pPr>
      <w:r>
        <w:t>RSV:</w:t>
      </w:r>
      <w:r>
        <w:rPr>
          <w:i/>
        </w:rPr>
        <w:t xml:space="preserve"> my words declare the uprightness of my heart and what my lips know</w:t>
      </w:r>
    </w:p>
    <w:p>
      <w:pPr>
        <w:pStyle w:val="ListBullet"/>
      </w:pPr>
      <w:r>
        <w:t>TOB:</w:t>
      </w:r>
      <w:r>
        <w:rPr>
          <w:i/>
        </w:rPr>
        <w:t xml:space="preserve"> *c'est la rectitude de ma conscience qui parlera(i) et mes lèvres (diront) la vérité (pure) (en note (i) : "Litt. la rectitude de mon coeur mes paroles.")</w:t>
      </w:r>
    </w:p>
    <w:p>
      <w:pPr>
        <w:pStyle w:val="ListBullet"/>
      </w:pPr>
      <w:r>
        <w:t>LUT:</w:t>
      </w:r>
      <w:r>
        <w:rPr>
          <w:i/>
        </w:rPr>
        <w:t xml:space="preserve"> mein Herz spricht aufrichtige Worte, und meine Lippen ... Erkenntnis</w:t>
      </w:r>
    </w:p>
    <w:p>
      <w:pPr>
        <w:pStyle w:val="Heading3"/>
      </w:pPr>
      <w:r>
        <w:t>Alternative 2</w:t>
      </w:r>
    </w:p>
    <w:p>
      <w:r>
        <w:t>[יָשֹׁר לבי אִמְרֵי דָּעַת שפתי / יָשֵׁר]</w:t>
      </w:r>
    </w:p>
    <w:p>
      <w:r>
        <w:t>Rating: None</w:t>
      </w:r>
    </w:p>
    <w:p>
      <w:pPr>
        <w:pStyle w:val="ListBullet"/>
      </w:pPr>
      <w:r>
        <w:t>NEB:</w:t>
      </w:r>
      <w:r>
        <w:rPr>
          <w:i/>
        </w:rPr>
        <w:t xml:space="preserve"> my heart assures me that I speak with knowledge, and that my lips</w:t>
      </w:r>
    </w:p>
    <w:p>
      <w:r>
        <w:t>Factors: 14</w:t>
      </w:r>
    </w:p>
    <w:p>
      <w:pPr>
        <w:pStyle w:val="Heading3"/>
      </w:pPr>
      <w:r>
        <w:t>Alternative 3</w:t>
      </w:r>
    </w:p>
    <w:p>
      <w:r>
        <w:t>[יִשְׁרֶה לבי אִמְרֵי דָּעַת שפתי]</w:t>
      </w:r>
    </w:p>
    <w:p>
      <w:r>
        <w:t>Rating: None</w:t>
      </w:r>
    </w:p>
    <w:p>
      <w:pPr>
        <w:pStyle w:val="ListBullet"/>
      </w:pPr>
      <w:r>
        <w:t>BJ:</w:t>
      </w:r>
      <w:r>
        <w:rPr>
          <w:i/>
        </w:rPr>
        <w:t xml:space="preserve"> *mon coeur délivrera des paroles de science, mes lèvres</w:t>
      </w:r>
    </w:p>
    <w:p>
      <w:r>
        <w:t>Factors: 14</w:t>
      </w:r>
    </w:p>
    <w:p>
      <w:pPr>
        <w:pStyle w:val="Heading2"/>
      </w:pPr>
      <w:r>
        <w:t>[[@BibleBHS:JOB 33:6]][[BibleBHS:JOB 33:6]]</w:t>
      </w:r>
    </w:p>
    <w:p>
      <w:r>
        <w:rPr>
          <w:b/>
        </w:rPr>
        <w:t>Remark:</w:t>
      </w:r>
      <w:r>
        <w:t xml:space="preserve"> </w:t>
      </w:r>
      <w:r>
        <w:t>For vs. 6 the Committee suggests the following translation: "behold, I am as you for God, from clay I too have been moulded".</w:t>
      </w:r>
    </w:p>
    <w:p>
      <w:r>
        <w:rPr>
          <w:b/>
        </w:rPr>
        <w:t>Suggestion:</w:t>
      </w:r>
      <w:r>
        <w:t xml:space="preserve"> </w:t>
      </w:r>
      <w:r>
        <w:t>See Remark</w:t>
      </w:r>
    </w:p>
    <w:p>
      <w:pPr>
        <w:pStyle w:val="Heading3"/>
      </w:pPr>
      <w:r>
        <w:t>Alternative 1</w:t>
      </w:r>
    </w:p>
    <w:p>
      <w:r>
        <w:t>לאל</w:t>
      </w:r>
    </w:p>
    <w:p>
      <w:r>
        <w:t>Rating: B</w:t>
      </w:r>
    </w:p>
    <w:p>
      <w:pPr>
        <w:pStyle w:val="ListBullet"/>
      </w:pPr>
      <w:r>
        <w:t>RSV:</w:t>
      </w:r>
      <w:r>
        <w:rPr>
          <w:i/>
        </w:rPr>
        <w:t xml:space="preserve"> toward God</w:t>
      </w:r>
    </w:p>
    <w:p>
      <w:pPr>
        <w:pStyle w:val="ListBullet"/>
      </w:pPr>
      <w:r>
        <w:t>NEB:</w:t>
      </w:r>
      <w:r>
        <w:rPr>
          <w:i/>
        </w:rPr>
        <w:t xml:space="preserve"> *in God's sight (in a note : "... OR In strength.")</w:t>
      </w:r>
    </w:p>
    <w:p>
      <w:pPr>
        <w:pStyle w:val="ListBullet"/>
      </w:pPr>
      <w:r>
        <w:t>TOB:</w:t>
      </w:r>
      <w:r>
        <w:rPr>
          <w:i/>
        </w:rPr>
        <w:t xml:space="preserve"> devant Dieu</w:t>
      </w:r>
    </w:p>
    <w:p>
      <w:pPr>
        <w:pStyle w:val="ListBullet"/>
      </w:pPr>
      <w:r>
        <w:t>LUT:</w:t>
      </w:r>
      <w:r>
        <w:rPr>
          <w:i/>
        </w:rPr>
        <w:t xml:space="preserve"> vor Gott</w:t>
      </w:r>
    </w:p>
    <w:p>
      <w:pPr>
        <w:pStyle w:val="Heading3"/>
      </w:pPr>
      <w:r>
        <w:t>Alternative 2</w:t>
      </w:r>
    </w:p>
    <w:p>
      <w:r>
        <w:t>[לא אל]</w:t>
      </w:r>
    </w:p>
    <w:p>
      <w:r>
        <w:t>Rating: None</w:t>
      </w:r>
    </w:p>
    <w:p>
      <w:pPr>
        <w:pStyle w:val="ListBullet"/>
      </w:pPr>
      <w:r>
        <w:t>BJ:</w:t>
      </w:r>
      <w:r>
        <w:rPr>
          <w:i/>
        </w:rPr>
        <w:t xml:space="preserve"> *non un dieu</w:t>
      </w:r>
    </w:p>
    <w:p>
      <w:r>
        <w:t>Factors: 1, 11</w:t>
      </w:r>
    </w:p>
    <w:p>
      <w:pPr>
        <w:pStyle w:val="Heading2"/>
      </w:pPr>
      <w:r>
        <w:t>[[@BibleBHS:JOB 33:13]][[BibleBHS:JOB 33:13]]</w:t>
      </w:r>
    </w:p>
    <w:p>
      <w:r>
        <w:rPr>
          <w:b/>
        </w:rPr>
        <w:t>Remark:</w:t>
      </w:r>
      <w:r>
        <w:t xml:space="preserve"> </w:t>
      </w:r>
      <w:r>
        <w:t>Vs. 13 (second half) may be translated, according to the committee's suggestion, in the following three ways: (i) "for to all his questions (those of man, vs. 12) he (i.e.God) does not give answer"; (ii) "for of all his actions (those of God) he does not give an account"; (iii) "for to all his words (those of God) a reply cannot be given".</w:t>
      </w:r>
    </w:p>
    <w:p>
      <w:r>
        <w:rPr>
          <w:b/>
        </w:rPr>
        <w:t>Suggestion:</w:t>
      </w:r>
      <w:r>
        <w:t xml:space="preserve"> </w:t>
      </w:r>
      <w:r>
        <w:t>See Remark</w:t>
      </w:r>
    </w:p>
    <w:p>
      <w:pPr>
        <w:pStyle w:val="Heading3"/>
      </w:pPr>
      <w:r>
        <w:t>Alternative 1</w:t>
      </w:r>
    </w:p>
    <w:p>
      <w:r>
        <w:t>כל־דבריו</w:t>
      </w:r>
    </w:p>
    <w:p>
      <w:r>
        <w:t>Rating: B</w:t>
      </w:r>
    </w:p>
    <w:p>
      <w:pPr>
        <w:pStyle w:val="ListBullet"/>
      </w:pPr>
      <w:r>
        <w:t>NEB:</w:t>
      </w:r>
      <w:r>
        <w:rPr>
          <w:i/>
        </w:rPr>
        <w:t xml:space="preserve"> his arguments</w:t>
      </w:r>
    </w:p>
    <w:p>
      <w:pPr>
        <w:pStyle w:val="ListBullet"/>
      </w:pPr>
      <w:r>
        <w:t>TOB:</w:t>
      </w:r>
      <w:r>
        <w:rPr>
          <w:i/>
        </w:rPr>
        <w:t xml:space="preserve"> d'aucun de ses actes</w:t>
      </w:r>
    </w:p>
    <w:p>
      <w:pPr>
        <w:pStyle w:val="ListBullet"/>
      </w:pPr>
      <w:r>
        <w:t>LUT:</w:t>
      </w:r>
      <w:r>
        <w:rPr>
          <w:i/>
        </w:rPr>
        <w:t xml:space="preserve"> Menschenworte</w:t>
      </w:r>
    </w:p>
    <w:p>
      <w:pPr>
        <w:pStyle w:val="Heading3"/>
      </w:pPr>
      <w:r>
        <w:t>Alternative 2</w:t>
      </w:r>
    </w:p>
    <w:p>
      <w:r>
        <w:t>[כל־דברי]</w:t>
      </w:r>
    </w:p>
    <w:p>
      <w:r>
        <w:t>Rating: None</w:t>
      </w:r>
    </w:p>
    <w:p>
      <w:pPr>
        <w:pStyle w:val="ListBullet"/>
      </w:pPr>
      <w:r>
        <w:t>RSV:</w:t>
      </w:r>
      <w:r>
        <w:rPr>
          <w:i/>
        </w:rPr>
        <w:t xml:space="preserve"> *(answer) none of my words</w:t>
      </w:r>
    </w:p>
    <w:p>
      <w:r>
        <w:t>Factors: 14</w:t>
      </w:r>
    </w:p>
    <w:p>
      <w:pPr>
        <w:pStyle w:val="Heading3"/>
      </w:pPr>
      <w:r>
        <w:t>Alternative 3</w:t>
      </w:r>
    </w:p>
    <w:p>
      <w:r>
        <w:t>[כל־דבריך]</w:t>
      </w:r>
    </w:p>
    <w:p>
      <w:r>
        <w:t>Rating: None</w:t>
      </w:r>
    </w:p>
    <w:p>
      <w:pPr>
        <w:pStyle w:val="ListBullet"/>
      </w:pPr>
      <w:r>
        <w:t>BJ:</w:t>
      </w:r>
      <w:r>
        <w:rPr>
          <w:i/>
        </w:rPr>
        <w:t xml:space="preserve"> (il ne) te (répond pas) mot pour mot</w:t>
      </w:r>
    </w:p>
    <w:p>
      <w:r>
        <w:t>Factors: 14</w:t>
      </w:r>
    </w:p>
    <w:p>
      <w:pPr>
        <w:pStyle w:val="Heading2"/>
      </w:pPr>
      <w:r>
        <w:t>[[@BibleBHS:JOB 33:16]][[BibleBHS:JOB 33:16]]</w:t>
      </w:r>
    </w:p>
    <w:p>
      <w:r>
        <w:rPr>
          <w:b/>
        </w:rPr>
        <w:t>Remark:</w:t>
      </w:r>
      <w:r>
        <w:t xml:space="preserve"> </w:t>
      </w:r>
      <w:r>
        <w:t>None</w:t>
      </w:r>
    </w:p>
    <w:p>
      <w:r>
        <w:rPr>
          <w:b/>
        </w:rPr>
        <w:t>Suggestion:</w:t>
      </w:r>
      <w:r>
        <w:t xml:space="preserve"> </w:t>
      </w:r>
      <w:r>
        <w:t>and with the warning (concerning) them (see the following case also)</w:t>
      </w:r>
    </w:p>
    <w:p>
      <w:pPr>
        <w:pStyle w:val="Heading3"/>
      </w:pPr>
      <w:r>
        <w:t>Alternative 1</w:t>
      </w:r>
    </w:p>
    <w:p>
      <w:r>
        <w:t>וּבְמֹסָרָם</w:t>
      </w:r>
    </w:p>
    <w:p>
      <w:r>
        <w:t>Rating: B</w:t>
      </w:r>
    </w:p>
    <w:p>
      <w:pPr>
        <w:pStyle w:val="ListBullet"/>
      </w:pPr>
      <w:r>
        <w:t>RSV:</w:t>
      </w:r>
      <w:r>
        <w:rPr>
          <w:i/>
        </w:rPr>
        <w:t xml:space="preserve"> and (terrifies them) with warnings</w:t>
      </w:r>
    </w:p>
    <w:p>
      <w:pPr>
        <w:pStyle w:val="ListBullet"/>
      </w:pPr>
      <w:r>
        <w:t>TOB:</w:t>
      </w:r>
      <w:r>
        <w:rPr>
          <w:i/>
        </w:rPr>
        <w:t xml:space="preserve"> et ... les avertissements qu'il leur adresse</w:t>
      </w:r>
    </w:p>
    <w:p>
      <w:pPr>
        <w:pStyle w:val="ListBullet"/>
      </w:pPr>
      <w:r>
        <w:t>LUT:</w:t>
      </w:r>
      <w:r>
        <w:rPr>
          <w:i/>
        </w:rPr>
        <w:t xml:space="preserve"> (er ...) und warnt sie</w:t>
      </w:r>
    </w:p>
    <w:p>
      <w:pPr>
        <w:pStyle w:val="Heading3"/>
      </w:pPr>
      <w:r>
        <w:t>Alternative 2</w:t>
      </w:r>
    </w:p>
    <w:p>
      <w:r>
        <w:t>ובמסרם = [וּבְמֻסָרָם]</w:t>
      </w:r>
    </w:p>
    <w:p>
      <w:r>
        <w:t>Rating: None</w:t>
      </w:r>
    </w:p>
    <w:p>
      <w:pPr>
        <w:pStyle w:val="ListBullet"/>
      </w:pPr>
      <w:r>
        <w:t>NEB:</w:t>
      </w:r>
      <w:r>
        <w:rPr>
          <w:i/>
        </w:rPr>
        <w:t xml:space="preserve"> and his correction (strikes them)</w:t>
      </w:r>
    </w:p>
    <w:p>
      <w:r>
        <w:t>Factors: 12</w:t>
      </w:r>
    </w:p>
    <w:p>
      <w:pPr>
        <w:pStyle w:val="Heading3"/>
      </w:pPr>
      <w:r>
        <w:t>Alternative 3</w:t>
      </w:r>
    </w:p>
    <w:p>
      <w:r>
        <w:t>[ובמראים]</w:t>
      </w:r>
    </w:p>
    <w:p>
      <w:r>
        <w:t>Rating: None</w:t>
      </w:r>
    </w:p>
    <w:p>
      <w:pPr>
        <w:pStyle w:val="ListBullet"/>
      </w:pPr>
      <w:r>
        <w:t>BJ:</w:t>
      </w:r>
      <w:r>
        <w:rPr>
          <w:i/>
        </w:rPr>
        <w:t xml:space="preserve"> *par des apparitions</w:t>
      </w:r>
    </w:p>
    <w:p>
      <w:r>
        <w:t>Factors: 14</w:t>
      </w:r>
    </w:p>
    <w:p>
      <w:pPr>
        <w:pStyle w:val="Heading2"/>
      </w:pPr>
      <w:r>
        <w:t>[[BibleBHS:JOB 33:16]]</w:t>
      </w:r>
    </w:p>
    <w:p>
      <w:r>
        <w:rPr>
          <w:b/>
        </w:rPr>
        <w:t>Remark:</w:t>
      </w:r>
      <w:r>
        <w:t xml:space="preserve"> </w:t>
      </w:r>
      <w:r>
        <w:t>For vs. 16, second part, the Committee suggests either translating "and he places under seal (his) warning (which concerns) them"; or translating "and he seals (i.e. he ratifies with a seal) the warning (concerning) them".</w:t>
      </w:r>
    </w:p>
    <w:p>
      <w:r>
        <w:rPr>
          <w:b/>
        </w:rPr>
        <w:t>Suggestion:</w:t>
      </w:r>
      <w:r>
        <w:t xml:space="preserve"> </w:t>
      </w:r>
      <w:r>
        <w:t>See Remark</w:t>
      </w:r>
    </w:p>
    <w:p>
      <w:pPr>
        <w:pStyle w:val="Heading3"/>
      </w:pPr>
      <w:r>
        <w:t>Alternative 1</w:t>
      </w:r>
    </w:p>
    <w:p>
      <w:r>
        <w:t>יַחְתֹּם</w:t>
      </w:r>
    </w:p>
    <w:p>
      <w:r>
        <w:t>Rating: C</w:t>
      </w:r>
    </w:p>
    <w:p>
      <w:pPr>
        <w:pStyle w:val="ListBullet"/>
      </w:pPr>
      <w:r>
        <w:t>TOB:</w:t>
      </w:r>
      <w:r>
        <w:rPr>
          <w:i/>
        </w:rPr>
        <w:t xml:space="preserve"> (il ...) y scelle</w:t>
      </w:r>
    </w:p>
    <w:p>
      <w:pPr>
        <w:pStyle w:val="Heading3"/>
      </w:pPr>
      <w:r>
        <w:t>Alternative 2</w:t>
      </w:r>
    </w:p>
    <w:p>
      <w:r>
        <w:t>יחתם = [יְחִתֵּם]</w:t>
      </w:r>
    </w:p>
    <w:p>
      <w:r>
        <w:t>Rating: None</w:t>
      </w:r>
    </w:p>
    <w:p>
      <w:pPr>
        <w:pStyle w:val="ListBullet"/>
      </w:pPr>
      <w:r>
        <w:t>RSV:</w:t>
      </w:r>
      <w:r>
        <w:rPr>
          <w:i/>
        </w:rPr>
        <w:t xml:space="preserve"> (he ...) terrifies them</w:t>
      </w:r>
    </w:p>
    <w:p>
      <w:pPr>
        <w:pStyle w:val="ListBullet"/>
      </w:pPr>
      <w:r>
        <w:t>NEB:</w:t>
      </w:r>
      <w:r>
        <w:rPr>
          <w:i/>
        </w:rPr>
        <w:t xml:space="preserve"> (and his correction) strikes them with terror</w:t>
      </w:r>
    </w:p>
    <w:p>
      <w:pPr>
        <w:pStyle w:val="ListBullet"/>
      </w:pPr>
      <w:r>
        <w:t>BJ:</w:t>
      </w:r>
      <w:r>
        <w:rPr>
          <w:i/>
        </w:rPr>
        <w:t xml:space="preserve"> *il les épouvante</w:t>
      </w:r>
    </w:p>
    <w:p>
      <w:pPr>
        <w:pStyle w:val="ListBullet"/>
      </w:pPr>
      <w:r>
        <w:t>LUT:</w:t>
      </w:r>
      <w:r>
        <w:rPr>
          <w:i/>
        </w:rPr>
        <w:t xml:space="preserve"> (er ...) und schreckt sie auf</w:t>
      </w:r>
    </w:p>
    <w:p>
      <w:r>
        <w:t>Factors: 12</w:t>
      </w:r>
    </w:p>
    <w:p>
      <w:pPr>
        <w:pStyle w:val="Heading2"/>
      </w:pPr>
      <w:r>
        <w:t>[[@BibleBHS:JOB 33:17]][[BibleBHS:JOB 33:17]]</w:t>
      </w:r>
    </w:p>
    <w:p>
      <w:r>
        <w:rPr>
          <w:b/>
        </w:rPr>
        <w:t>Remark:</w:t>
      </w:r>
      <w:r>
        <w:t xml:space="preserve"> </w:t>
      </w:r>
      <w:r>
        <w:t>The Committee suggests to translate vs. 17, second half, as follows: "he covers pride before man" (i.e. he removes it from before him).</w:t>
      </w:r>
    </w:p>
    <w:p>
      <w:r>
        <w:rPr>
          <w:b/>
        </w:rPr>
        <w:t>Suggestion:</w:t>
      </w:r>
      <w:r>
        <w:t xml:space="preserve"> </w:t>
      </w:r>
      <w:r>
        <w:t>See Remark</w:t>
      </w:r>
    </w:p>
    <w:p>
      <w:pPr>
        <w:pStyle w:val="Heading3"/>
      </w:pPr>
      <w:r>
        <w:t>Alternative 1</w:t>
      </w:r>
    </w:p>
    <w:p>
      <w:r>
        <w:t>יכסה</w:t>
      </w:r>
    </w:p>
    <w:p>
      <w:r>
        <w:t>Rating: B</w:t>
      </w:r>
    </w:p>
    <w:p>
      <w:pPr>
        <w:pStyle w:val="ListBullet"/>
      </w:pPr>
      <w:r>
        <w:t>NEB:</w:t>
      </w:r>
      <w:r>
        <w:rPr>
          <w:i/>
        </w:rPr>
        <w:t xml:space="preserve"> to check</w:t>
      </w:r>
    </w:p>
    <w:p>
      <w:pPr>
        <w:pStyle w:val="ListBullet"/>
      </w:pPr>
      <w:r>
        <w:t>TOB:</w:t>
      </w:r>
      <w:r>
        <w:rPr>
          <w:i/>
        </w:rPr>
        <w:t xml:space="preserve"> (il ... afin ...) d'éviter</w:t>
      </w:r>
    </w:p>
    <w:p>
      <w:pPr>
        <w:pStyle w:val="Heading3"/>
      </w:pPr>
      <w:r>
        <w:t>Alternative 2</w:t>
      </w:r>
    </w:p>
    <w:p>
      <w:r>
        <w:t>[יכסח]</w:t>
      </w:r>
    </w:p>
    <w:p>
      <w:r>
        <w:t>Rating: None</w:t>
      </w:r>
    </w:p>
    <w:p>
      <w:pPr>
        <w:pStyle w:val="ListBullet"/>
      </w:pPr>
      <w:r>
        <w:t>RSV:</w:t>
      </w:r>
      <w:r>
        <w:rPr>
          <w:i/>
        </w:rPr>
        <w:t xml:space="preserve"> *(he ...) and cut off</w:t>
      </w:r>
    </w:p>
    <w:p>
      <w:pPr>
        <w:pStyle w:val="ListBullet"/>
      </w:pPr>
      <w:r>
        <w:t>BJ:</w:t>
      </w:r>
      <w:r>
        <w:rPr>
          <w:i/>
        </w:rPr>
        <w:t xml:space="preserve"> *et mettre fin</w:t>
      </w:r>
    </w:p>
    <w:p>
      <w:r>
        <w:t>Factors: 6</w:t>
      </w:r>
    </w:p>
    <w:p>
      <w:pPr>
        <w:pStyle w:val="Heading3"/>
      </w:pPr>
      <w:r>
        <w:t>Alternative 3</w:t>
      </w:r>
    </w:p>
    <w:p>
      <w:r>
        <w:t>[יכלה]</w:t>
      </w:r>
    </w:p>
    <w:p>
      <w:r>
        <w:t>Rating: None</w:t>
      </w:r>
    </w:p>
    <w:p>
      <w:pPr>
        <w:pStyle w:val="ListBullet"/>
      </w:pPr>
      <w:r>
        <w:t>LUT:</w:t>
      </w:r>
      <w:r>
        <w:rPr>
          <w:i/>
        </w:rPr>
        <w:t xml:space="preserve"> (er . . .) tilge</w:t>
      </w:r>
    </w:p>
    <w:p>
      <w:r>
        <w:t>Factors: 6</w:t>
      </w:r>
    </w:p>
    <w:p>
      <w:pPr>
        <w:pStyle w:val="Heading2"/>
      </w:pPr>
      <w:r>
        <w:t>[[@BibleBHS:JOB 33:24]][[BibleBHS:JOB 33:24]]</w:t>
      </w:r>
    </w:p>
    <w:p>
      <w:r>
        <w:rPr>
          <w:b/>
        </w:rPr>
        <w:t>Remark:</w:t>
      </w:r>
      <w:r>
        <w:t xml:space="preserve"> </w:t>
      </w:r>
      <w:r>
        <w:t>None</w:t>
      </w:r>
    </w:p>
    <w:p>
      <w:r>
        <w:rPr>
          <w:b/>
        </w:rPr>
        <w:t>Suggestion:</w:t>
      </w:r>
      <w:r>
        <w:t xml:space="preserve"> </w:t>
      </w:r>
      <w:r>
        <w:t>protect him (from going down to the pit)</w:t>
      </w:r>
    </w:p>
    <w:p>
      <w:pPr>
        <w:pStyle w:val="Heading3"/>
      </w:pPr>
      <w:r>
        <w:t>Alternative 1</w:t>
      </w:r>
    </w:p>
    <w:p>
      <w:r>
        <w:t>פדעהו</w:t>
      </w:r>
    </w:p>
    <w:p>
      <w:r>
        <w:t>Rating: C</w:t>
      </w:r>
    </w:p>
    <w:p>
      <w:pPr>
        <w:pStyle w:val="ListBullet"/>
      </w:pPr>
      <w:r>
        <w:t>RSV:</w:t>
      </w:r>
      <w:r>
        <w:rPr>
          <w:i/>
        </w:rPr>
        <w:t xml:space="preserve"> deliver him (?)</w:t>
      </w:r>
    </w:p>
    <w:p>
      <w:pPr>
        <w:pStyle w:val="ListBullet"/>
      </w:pPr>
      <w:r>
        <w:t>TOB:</w:t>
      </w:r>
      <w:r>
        <w:rPr>
          <w:i/>
        </w:rPr>
        <w:t xml:space="preserve"> exempte-le</w:t>
      </w:r>
    </w:p>
    <w:p>
      <w:pPr>
        <w:pStyle w:val="ListBullet"/>
      </w:pPr>
      <w:r>
        <w:t>LUT:</w:t>
      </w:r>
      <w:r>
        <w:rPr>
          <w:i/>
        </w:rPr>
        <w:t xml:space="preserve"> erlöse ihn</w:t>
      </w:r>
    </w:p>
    <w:p>
      <w:pPr>
        <w:pStyle w:val="Heading3"/>
      </w:pPr>
      <w:r>
        <w:t>Alternative 2</w:t>
      </w:r>
    </w:p>
    <w:p>
      <w:r>
        <w:t>פרעהו</w:t>
      </w:r>
    </w:p>
    <w:p>
      <w:r>
        <w:t>Rating: None</w:t>
      </w:r>
    </w:p>
    <w:p>
      <w:pPr>
        <w:pStyle w:val="ListBullet"/>
      </w:pPr>
      <w:r>
        <w:t>NEB:</w:t>
      </w:r>
      <w:r>
        <w:rPr>
          <w:i/>
        </w:rPr>
        <w:t xml:space="preserve"> reprieve him</w:t>
      </w:r>
    </w:p>
    <w:p>
      <w:r>
        <w:t>Factors: 8, 12</w:t>
      </w:r>
    </w:p>
    <w:p>
      <w:pPr>
        <w:pStyle w:val="Heading3"/>
      </w:pPr>
      <w:r>
        <w:t>Alternative 3</w:t>
      </w:r>
    </w:p>
    <w:p>
      <w:r>
        <w:t>[פדהו]</w:t>
      </w:r>
    </w:p>
    <w:p>
      <w:r>
        <w:t>Rating: None</w:t>
      </w:r>
    </w:p>
    <w:p>
      <w:pPr>
        <w:pStyle w:val="ListBullet"/>
      </w:pPr>
      <w:r>
        <w:t>BJ:</w:t>
      </w:r>
      <w:r>
        <w:rPr>
          <w:i/>
        </w:rPr>
        <w:t xml:space="preserve"> *exempte-le</w:t>
      </w:r>
    </w:p>
    <w:p>
      <w:r>
        <w:t>Factors: 8</w:t>
      </w:r>
    </w:p>
    <w:p>
      <w:pPr>
        <w:pStyle w:val="Heading2"/>
      </w:pPr>
      <w:r>
        <w:t>[[@BibleBHS:JOB 33:25]][[BibleBHS:JOB 33:25]]</w:t>
      </w:r>
    </w:p>
    <w:p>
      <w:r>
        <w:rPr>
          <w:b/>
        </w:rPr>
        <w:t>Remark:</w:t>
      </w:r>
      <w:r>
        <w:t xml:space="preserve"> </w:t>
      </w:r>
      <w:r>
        <w:t>None</w:t>
      </w:r>
    </w:p>
    <w:p>
      <w:r>
        <w:rPr>
          <w:b/>
        </w:rPr>
        <w:t>Suggestion:</w:t>
      </w:r>
      <w:r>
        <w:t xml:space="preserve"> </w:t>
      </w:r>
      <w:r>
        <w:t>his flesh becomes soft / fresh</w:t>
      </w:r>
    </w:p>
    <w:p>
      <w:pPr>
        <w:pStyle w:val="Heading3"/>
      </w:pPr>
      <w:r>
        <w:t>Alternative 1</w:t>
      </w:r>
    </w:p>
    <w:p>
      <w:r>
        <w:t>רטפש בשרו</w:t>
      </w:r>
    </w:p>
    <w:p>
      <w:r>
        <w:t>Rating: B</w:t>
      </w:r>
    </w:p>
    <w:p>
      <w:pPr>
        <w:pStyle w:val="ListBullet"/>
      </w:pPr>
      <w:r>
        <w:t>RSV:</w:t>
      </w:r>
      <w:r>
        <w:rPr>
          <w:i/>
        </w:rPr>
        <w:t xml:space="preserve"> let his flesh become fresh</w:t>
      </w:r>
    </w:p>
    <w:p>
      <w:pPr>
        <w:pStyle w:val="ListBullet"/>
      </w:pPr>
      <w:r>
        <w:t>TOB:</w:t>
      </w:r>
      <w:r>
        <w:rPr>
          <w:i/>
        </w:rPr>
        <w:t xml:space="preserve"> alors sa chair retrouve la sève</w:t>
      </w:r>
    </w:p>
    <w:p>
      <w:pPr>
        <w:pStyle w:val="ListBullet"/>
      </w:pPr>
      <w:r>
        <w:t>LUT:</w:t>
      </w:r>
      <w:r>
        <w:rPr>
          <w:i/>
        </w:rPr>
        <w:t xml:space="preserve"> sein Fleisch blühe wieder</w:t>
      </w:r>
    </w:p>
    <w:p>
      <w:pPr>
        <w:pStyle w:val="Heading3"/>
      </w:pPr>
      <w:r>
        <w:t>Alternative 2</w:t>
      </w:r>
    </w:p>
    <w:p>
      <w:r>
        <w:t>[ירטב בשרו]</w:t>
      </w:r>
    </w:p>
    <w:p>
      <w:r>
        <w:t>Rating: None</w:t>
      </w:r>
    </w:p>
    <w:p>
      <w:pPr>
        <w:pStyle w:val="ListBullet"/>
      </w:pPr>
      <w:r>
        <w:t>BJ:</w:t>
      </w:r>
      <w:r>
        <w:rPr>
          <w:i/>
        </w:rPr>
        <w:t xml:space="preserve"> *sa chair retrouve une fraîcheur (juvenile)</w:t>
      </w:r>
    </w:p>
    <w:p>
      <w:r>
        <w:t>Factors: 8</w:t>
      </w:r>
    </w:p>
    <w:p>
      <w:pPr>
        <w:pStyle w:val="Heading3"/>
      </w:pPr>
      <w:r>
        <w:t>Alternative 3</w:t>
      </w:r>
    </w:p>
    <w:p>
      <w:r>
        <w:t>[יטפש בשרו]</w:t>
      </w:r>
    </w:p>
    <w:p>
      <w:r>
        <w:t>Rating: None</w:t>
      </w:r>
    </w:p>
    <w:p>
      <w:pPr>
        <w:pStyle w:val="ListBullet"/>
      </w:pPr>
      <w:r>
        <w:t>NEB:</w:t>
      </w:r>
      <w:r>
        <w:rPr>
          <w:i/>
        </w:rPr>
        <w:t xml:space="preserve"> *then that man will grow sturdier</w:t>
      </w:r>
    </w:p>
    <w:p>
      <w:r>
        <w:t>Factors: 14</w:t>
      </w:r>
    </w:p>
    <w:p>
      <w:pPr>
        <w:pStyle w:val="Heading2"/>
      </w:pPr>
      <w:r>
        <w:t>[[@BibleBHS:JOB 33:26]][[BibleBHS:JOB 33:26]]</w:t>
      </w:r>
    </w:p>
    <w:p>
      <w:r>
        <w:rPr>
          <w:b/>
        </w:rPr>
        <w:t>Remark:</w:t>
      </w:r>
      <w:r>
        <w:t xml:space="preserve"> </w:t>
      </w:r>
      <w:r>
        <w:t>The "justice" here is that of man, not of God.</w:t>
      </w:r>
    </w:p>
    <w:p>
      <w:r>
        <w:rPr>
          <w:b/>
        </w:rPr>
        <w:t>Suggestion:</w:t>
      </w:r>
      <w:r>
        <w:t xml:space="preserve"> </w:t>
      </w:r>
      <w:r>
        <w:t>and he restores</w:t>
      </w:r>
    </w:p>
    <w:p>
      <w:pPr>
        <w:pStyle w:val="Heading3"/>
      </w:pPr>
      <w:r>
        <w:t>Alternative 1</w:t>
      </w:r>
    </w:p>
    <w:p>
      <w:r>
        <w:t>וישב</w:t>
      </w:r>
    </w:p>
    <w:p>
      <w:r>
        <w:t>Rating: A</w:t>
      </w:r>
    </w:p>
    <w:p>
      <w:pPr>
        <w:pStyle w:val="ListBullet"/>
      </w:pPr>
      <w:r>
        <w:t>NEB:</w:t>
      </w:r>
      <w:r>
        <w:rPr>
          <w:i/>
        </w:rPr>
        <w:t xml:space="preserve"> and to secure</w:t>
      </w:r>
    </w:p>
    <w:p>
      <w:pPr>
        <w:pStyle w:val="ListBullet"/>
      </w:pPr>
      <w:r>
        <w:t>TOB:</w:t>
      </w:r>
      <w:r>
        <w:rPr>
          <w:i/>
        </w:rPr>
        <w:t xml:space="preserve"> celui qui rend</w:t>
      </w:r>
    </w:p>
    <w:p>
      <w:pPr>
        <w:pStyle w:val="ListBullet"/>
      </w:pPr>
      <w:r>
        <w:t>LUT:</w:t>
      </w:r>
      <w:r>
        <w:rPr>
          <w:i/>
        </w:rPr>
        <w:t xml:space="preserve"> und wird ... zurückgeben</w:t>
      </w:r>
    </w:p>
    <w:p>
      <w:pPr>
        <w:pStyle w:val="Heading3"/>
      </w:pPr>
      <w:r>
        <w:t>Alternative 2</w:t>
      </w:r>
    </w:p>
    <w:p>
      <w:r>
        <w:t>[ויספר]</w:t>
      </w:r>
    </w:p>
    <w:p>
      <w:r>
        <w:t>Rating: None</w:t>
      </w:r>
    </w:p>
    <w:p>
      <w:pPr>
        <w:pStyle w:val="ListBullet"/>
      </w:pPr>
      <w:r>
        <w:t>RSV:</w:t>
      </w:r>
      <w:r>
        <w:rPr>
          <w:i/>
        </w:rPr>
        <w:t xml:space="preserve"> *he recounts</w:t>
      </w:r>
    </w:p>
    <w:p>
      <w:r>
        <w:t>Factors: 14</w:t>
      </w:r>
    </w:p>
    <w:p>
      <w:pPr>
        <w:pStyle w:val="Heading3"/>
      </w:pPr>
      <w:r>
        <w:t>Alternative 3</w:t>
      </w:r>
    </w:p>
    <w:p>
      <w:r>
        <w:t>[ויבשר]</w:t>
      </w:r>
    </w:p>
    <w:p>
      <w:r>
        <w:t>Rating: None</w:t>
      </w:r>
    </w:p>
    <w:p>
      <w:pPr>
        <w:pStyle w:val="ListBullet"/>
      </w:pPr>
      <w:r>
        <w:t>BJ:</w:t>
      </w:r>
      <w:r>
        <w:rPr>
          <w:i/>
        </w:rPr>
        <w:t xml:space="preserve"> *il annonce</w:t>
      </w:r>
    </w:p>
    <w:p>
      <w:r>
        <w:t>Factors: 14</w:t>
      </w:r>
    </w:p>
    <w:p>
      <w:pPr>
        <w:pStyle w:val="Heading2"/>
      </w:pPr>
      <w:r>
        <w:t>[[@BibleBHS:JOB 34:6]][[BibleBHS:JOB 34:6]]</w:t>
      </w:r>
    </w:p>
    <w:p>
      <w:r>
        <w:rPr>
          <w:b/>
        </w:rPr>
        <w:t>Remark:</w:t>
      </w:r>
      <w:r>
        <w:t xml:space="preserve"> </w:t>
      </w:r>
      <w:r>
        <w:t>None</w:t>
      </w:r>
    </w:p>
    <w:p>
      <w:r>
        <w:rPr>
          <w:b/>
        </w:rPr>
        <w:t>Suggestion:</w:t>
      </w:r>
      <w:r>
        <w:t xml:space="preserve"> </w:t>
      </w:r>
      <w:r>
        <w:t>See following case, Remark</w:t>
      </w:r>
    </w:p>
    <w:p>
      <w:pPr>
        <w:pStyle w:val="Heading3"/>
      </w:pPr>
      <w:r>
        <w:t>Alternative 1</w:t>
      </w:r>
    </w:p>
    <w:p>
      <w:r>
        <w:t>על־מִשְׁפָּטִי</w:t>
      </w:r>
    </w:p>
    <w:p>
      <w:r>
        <w:t>Rating: A</w:t>
      </w:r>
    </w:p>
    <w:p>
      <w:pPr>
        <w:pStyle w:val="ListBullet"/>
      </w:pPr>
      <w:r>
        <w:t>RSV:</w:t>
      </w:r>
      <w:r>
        <w:rPr>
          <w:i/>
        </w:rPr>
        <w:t xml:space="preserve"> in spite of my right</w:t>
      </w:r>
    </w:p>
    <w:p>
      <w:pPr>
        <w:pStyle w:val="ListBullet"/>
      </w:pPr>
      <w:r>
        <w:t>NEB:</w:t>
      </w:r>
      <w:r>
        <w:rPr>
          <w:i/>
        </w:rPr>
        <w:t xml:space="preserve"> my case</w:t>
      </w:r>
    </w:p>
    <w:p>
      <w:pPr>
        <w:pStyle w:val="ListBullet"/>
      </w:pPr>
      <w:r>
        <w:t>TOB:</w:t>
      </w:r>
      <w:r>
        <w:rPr>
          <w:i/>
        </w:rPr>
        <w:t xml:space="preserve"> quand je cherche justice</w:t>
      </w:r>
    </w:p>
    <w:p>
      <w:pPr>
        <w:pStyle w:val="ListBullet"/>
      </w:pPr>
      <w:r>
        <w:t>LUT:</w:t>
      </w:r>
      <w:r>
        <w:rPr>
          <w:i/>
        </w:rPr>
        <w:t xml:space="preserve"> obwohl ich recht habe</w:t>
      </w:r>
    </w:p>
    <w:p>
      <w:pPr>
        <w:pStyle w:val="Heading3"/>
      </w:pPr>
      <w:r>
        <w:t>Alternative 2</w:t>
      </w:r>
    </w:p>
    <w:p>
      <w:r>
        <w:t>[עלי מְשָׁפְטִי]</w:t>
      </w:r>
    </w:p>
    <w:p>
      <w:r>
        <w:t>Rating: None</w:t>
      </w:r>
    </w:p>
    <w:p>
      <w:pPr>
        <w:pStyle w:val="ListBullet"/>
      </w:pPr>
      <w:r>
        <w:t>BJ:</w:t>
      </w:r>
      <w:r>
        <w:rPr>
          <w:i/>
        </w:rPr>
        <w:t xml:space="preserve"> *mon juge envers moi</w:t>
      </w:r>
    </w:p>
    <w:p>
      <w:r>
        <w:t>Factors: 14</w:t>
      </w:r>
    </w:p>
    <w:p>
      <w:pPr>
        <w:pStyle w:val="Heading2"/>
      </w:pPr>
      <w:r>
        <w:t>[[BibleBHS:JOB 34:6]]</w:t>
      </w:r>
    </w:p>
    <w:p>
      <w:r>
        <w:rPr>
          <w:b/>
        </w:rPr>
        <w:t>Remark:</w:t>
      </w:r>
      <w:r>
        <w:t xml:space="preserve"> </w:t>
      </w:r>
      <w:r>
        <w:t>Vs. 6 (second half) may be translated, according to the Committee's suggestion, as follows: "against my judgment he has lied" (i.e. he has falsified my judgement).</w:t>
      </w:r>
    </w:p>
    <w:p>
      <w:r>
        <w:rPr>
          <w:b/>
        </w:rPr>
        <w:t>Suggestion:</w:t>
      </w:r>
      <w:r>
        <w:t xml:space="preserve"> </w:t>
      </w:r>
      <w:r>
        <w:t>See Remark</w:t>
      </w:r>
    </w:p>
    <w:p>
      <w:pPr>
        <w:pStyle w:val="Heading3"/>
      </w:pPr>
      <w:r>
        <w:t>Alternative 1</w:t>
      </w:r>
    </w:p>
    <w:p>
      <w:r>
        <w:t>אכזב</w:t>
      </w:r>
    </w:p>
    <w:p>
      <w:r>
        <w:t>Rating: None</w:t>
      </w:r>
    </w:p>
    <w:p>
      <w:pPr>
        <w:pStyle w:val="ListBullet"/>
      </w:pPr>
      <w:r>
        <w:t>RSV:</w:t>
      </w:r>
      <w:r>
        <w:rPr>
          <w:i/>
        </w:rPr>
        <w:t xml:space="preserve"> I am counted a liar</w:t>
      </w:r>
    </w:p>
    <w:p>
      <w:pPr>
        <w:pStyle w:val="ListBullet"/>
      </w:pPr>
      <w:r>
        <w:t>TOB:</w:t>
      </w:r>
      <w:r>
        <w:rPr>
          <w:i/>
        </w:rPr>
        <w:t xml:space="preserve"> je passe pour menteur</w:t>
      </w:r>
    </w:p>
    <w:p>
      <w:pPr>
        <w:pStyle w:val="ListBullet"/>
      </w:pPr>
      <w:r>
        <w:t>LUT:</w:t>
      </w:r>
      <w:r>
        <w:rPr>
          <w:i/>
        </w:rPr>
        <w:t xml:space="preserve"> ich soll lügen</w:t>
      </w:r>
    </w:p>
    <w:p>
      <w:r>
        <w:t>Factors: 7</w:t>
      </w:r>
    </w:p>
    <w:p>
      <w:pPr>
        <w:pStyle w:val="Heading3"/>
      </w:pPr>
      <w:r>
        <w:t>Alternative 2</w:t>
      </w:r>
    </w:p>
    <w:p>
      <w:r>
        <w:t>[כזב]</w:t>
      </w:r>
    </w:p>
    <w:p>
      <w:r>
        <w:t>Rating: C</w:t>
      </w:r>
    </w:p>
    <w:p>
      <w:pPr>
        <w:pStyle w:val="Heading3"/>
      </w:pPr>
      <w:r>
        <w:t>Alternative 3</w:t>
      </w:r>
    </w:p>
    <w:p>
      <w:r>
        <w:t>[יכזב]</w:t>
      </w:r>
    </w:p>
    <w:p>
      <w:r>
        <w:t>Rating: None</w:t>
      </w:r>
    </w:p>
    <w:p>
      <w:pPr>
        <w:pStyle w:val="ListBullet"/>
      </w:pPr>
      <w:r>
        <w:t>NEB:</w:t>
      </w:r>
      <w:r>
        <w:rPr>
          <w:i/>
        </w:rPr>
        <w:t xml:space="preserve"> *he has falsified</w:t>
      </w:r>
    </w:p>
    <w:p>
      <w:r>
        <w:t>Factors: 14, 6</w:t>
      </w:r>
    </w:p>
    <w:p>
      <w:pPr>
        <w:pStyle w:val="Heading3"/>
      </w:pPr>
      <w:r>
        <w:t>Alternative 4</w:t>
      </w:r>
    </w:p>
    <w:p>
      <w:r>
        <w:t>[אכזר]</w:t>
      </w:r>
    </w:p>
    <w:p>
      <w:r>
        <w:t>Rating: None</w:t>
      </w:r>
    </w:p>
    <w:p>
      <w:pPr>
        <w:pStyle w:val="ListBullet"/>
      </w:pPr>
      <w:r>
        <w:t>BJ:</w:t>
      </w:r>
      <w:r>
        <w:rPr>
          <w:i/>
        </w:rPr>
        <w:t xml:space="preserve"> *(mon juge) ... se montre cruel</w:t>
      </w:r>
    </w:p>
    <w:p>
      <w:r>
        <w:t>Factors: 14</w:t>
      </w:r>
    </w:p>
    <w:p>
      <w:pPr>
        <w:pStyle w:val="Heading2"/>
      </w:pPr>
      <w:r>
        <w:t>[[@BibleBHS:JOB 34:14]][[BibleBHS:JOB 34:14]]</w:t>
      </w:r>
    </w:p>
    <w:p>
      <w:r>
        <w:rPr>
          <w:b/>
        </w:rPr>
        <w:t>Remark:</w:t>
      </w:r>
      <w:r>
        <w:t xml:space="preserve"> </w:t>
      </w:r>
      <w:r>
        <w:t>For the translation of vs. 14, first part, the Committee suggests two ways: (i) "if he should turn his attention (only) to himself" / "if he should think (only) of himself"; (ii) "if he should turn his attention to him" (i.e. to man).</w:t>
      </w:r>
    </w:p>
    <w:p>
      <w:r>
        <w:rPr>
          <w:b/>
        </w:rPr>
        <w:t>Suggestion:</w:t>
      </w:r>
      <w:r>
        <w:t xml:space="preserve"> </w:t>
      </w:r>
      <w:r>
        <w:t>See Remark</w:t>
      </w:r>
    </w:p>
    <w:p>
      <w:pPr>
        <w:pStyle w:val="Heading3"/>
      </w:pPr>
      <w:r>
        <w:t>Alternative 1</w:t>
      </w:r>
    </w:p>
    <w:p>
      <w:r>
        <w:t>אם־ישים אליו לבו</w:t>
      </w:r>
    </w:p>
    <w:p>
      <w:r>
        <w:t>Rating: B</w:t>
      </w:r>
    </w:p>
    <w:p>
      <w:pPr>
        <w:pStyle w:val="ListBullet"/>
      </w:pPr>
      <w:r>
        <w:t>NEB:</w:t>
      </w:r>
      <w:r>
        <w:rPr>
          <w:i/>
        </w:rPr>
        <w:t xml:space="preserve"> if he were to turn his thoughts inwards</w:t>
      </w:r>
    </w:p>
    <w:p>
      <w:pPr>
        <w:pStyle w:val="ListBullet"/>
      </w:pPr>
      <w:r>
        <w:t>TOB:</w:t>
      </w:r>
      <w:r>
        <w:rPr>
          <w:i/>
        </w:rPr>
        <w:t xml:space="preserve"> s'il ne pensait qu'à lui-même</w:t>
      </w:r>
    </w:p>
    <w:p>
      <w:pPr>
        <w:pStyle w:val="ListBullet"/>
      </w:pPr>
      <w:r>
        <w:t>LUT:</w:t>
      </w:r>
      <w:r>
        <w:rPr>
          <w:i/>
        </w:rPr>
        <w:t xml:space="preserve"> wenn er nur an sich dächte</w:t>
      </w:r>
    </w:p>
    <w:p>
      <w:pPr>
        <w:pStyle w:val="Heading3"/>
      </w:pPr>
      <w:r>
        <w:t>Alternative 2</w:t>
      </w:r>
    </w:p>
    <w:p>
      <w:r>
        <w:t>[אם־ישיב אליו]</w:t>
      </w:r>
    </w:p>
    <w:p>
      <w:r>
        <w:t>Rating: None</w:t>
      </w:r>
    </w:p>
    <w:p>
      <w:pPr>
        <w:pStyle w:val="ListBullet"/>
      </w:pPr>
      <w:r>
        <w:t>RSV:</w:t>
      </w:r>
      <w:r>
        <w:rPr>
          <w:i/>
        </w:rPr>
        <w:t xml:space="preserve"> *if he should take back ... to himself</w:t>
      </w:r>
    </w:p>
    <w:p>
      <w:pPr>
        <w:pStyle w:val="ListBullet"/>
      </w:pPr>
      <w:r>
        <w:t>BJ:</w:t>
      </w:r>
      <w:r>
        <w:rPr>
          <w:i/>
        </w:rPr>
        <w:t xml:space="preserve"> *s'il ramenait à lui</w:t>
      </w:r>
    </w:p>
    <w:p>
      <w:r>
        <w:t>Factors: 12, 4</w:t>
      </w:r>
    </w:p>
    <w:p>
      <w:pPr>
        <w:pStyle w:val="Heading2"/>
      </w:pPr>
      <w:r>
        <w:t>[[@BibleBHS:JOB 34:18]][[BibleBHS:JOB 34:18]]</w:t>
      </w:r>
    </w:p>
    <w:p>
      <w:r>
        <w:rPr>
          <w:b/>
        </w:rPr>
        <w:t>Remark:</w:t>
      </w:r>
      <w:r>
        <w:t xml:space="preserve"> </w:t>
      </w:r>
      <w:r>
        <w:t>None</w:t>
      </w:r>
    </w:p>
    <w:p>
      <w:r>
        <w:rPr>
          <w:b/>
        </w:rPr>
        <w:t>Suggestion:</w:t>
      </w:r>
      <w:r>
        <w:t xml:space="preserve"> </w:t>
      </w:r>
      <w:r>
        <w:t>who says</w:t>
      </w:r>
    </w:p>
    <w:p>
      <w:pPr>
        <w:pStyle w:val="Heading3"/>
      </w:pPr>
      <w:r>
        <w:t>Alternative 1</w:t>
      </w:r>
    </w:p>
    <w:p>
      <w:r>
        <w:t>האמר</w:t>
      </w:r>
    </w:p>
    <w:p>
      <w:r>
        <w:t>Rating: None</w:t>
      </w:r>
    </w:p>
    <w:p>
      <w:pPr>
        <w:pStyle w:val="ListBullet"/>
      </w:pPr>
      <w:r>
        <w:t>TOB:</w:t>
      </w:r>
      <w:r>
        <w:rPr>
          <w:i/>
        </w:rPr>
        <w:t xml:space="preserve"> dit-on</w:t>
      </w:r>
    </w:p>
    <w:p>
      <w:r>
        <w:t>Factors: 7</w:t>
      </w:r>
    </w:p>
    <w:p>
      <w:pPr>
        <w:pStyle w:val="Heading3"/>
      </w:pPr>
      <w:r>
        <w:t>Alternative 2</w:t>
      </w:r>
    </w:p>
    <w:p>
      <w:r>
        <w:t>האומר</w:t>
      </w:r>
    </w:p>
    <w:p>
      <w:r>
        <w:t>Rating: C</w:t>
      </w:r>
    </w:p>
    <w:p>
      <w:pPr>
        <w:pStyle w:val="ListBullet"/>
      </w:pPr>
      <w:r>
        <w:t>RSV:</w:t>
      </w:r>
      <w:r>
        <w:rPr>
          <w:i/>
        </w:rPr>
        <w:t xml:space="preserve"> who says</w:t>
      </w:r>
    </w:p>
    <w:p>
      <w:pPr>
        <w:pStyle w:val="ListBullet"/>
      </w:pPr>
      <w:r>
        <w:t>NEB:</w:t>
      </w:r>
      <w:r>
        <w:rPr>
          <w:i/>
        </w:rPr>
        <w:t xml:space="preserve"> who will say</w:t>
      </w:r>
    </w:p>
    <w:p>
      <w:pPr>
        <w:pStyle w:val="ListBullet"/>
      </w:pPr>
      <w:r>
        <w:t>BJ:</w:t>
      </w:r>
      <w:r>
        <w:rPr>
          <w:i/>
        </w:rPr>
        <w:t xml:space="preserve"> lui, qui dit</w:t>
      </w:r>
    </w:p>
    <w:p>
      <w:pPr>
        <w:pStyle w:val="ListBullet"/>
      </w:pPr>
      <w:r>
        <w:t>LUT:</w:t>
      </w:r>
      <w:r>
        <w:rPr>
          <w:i/>
        </w:rPr>
        <w:t xml:space="preserve"> der ... sagt</w:t>
      </w:r>
    </w:p>
    <w:p>
      <w:pPr>
        <w:pStyle w:val="Heading2"/>
      </w:pPr>
      <w:r>
        <w:t>[[@BibleBHS:JOB 34:20]][[BibleBHS:JOB 34:20]]</w:t>
      </w:r>
    </w:p>
    <w:p>
      <w:r>
        <w:rPr>
          <w:b/>
        </w:rPr>
        <w:t>Remark:</w:t>
      </w:r>
      <w:r>
        <w:t xml:space="preserve"> </w:t>
      </w:r>
      <w:r>
        <w:t>At the end of vs. 20 the expression לא ביד means "not with a (human) hand" (but by God), or "without power" (i.e. without effort, effortlessly).</w:t>
      </w:r>
    </w:p>
    <w:p>
      <w:r>
        <w:rPr>
          <w:b/>
        </w:rPr>
        <w:t>Suggestion:</w:t>
      </w:r>
      <w:r>
        <w:t xml:space="preserve"> </w:t>
      </w:r>
      <w:r>
        <w:t>the people are shaken</w:t>
      </w:r>
    </w:p>
    <w:p>
      <w:pPr>
        <w:pStyle w:val="Heading3"/>
      </w:pPr>
      <w:r>
        <w:t>Alternative 1</w:t>
      </w:r>
    </w:p>
    <w:p>
      <w:r>
        <w:t>יגעשו עם</w:t>
      </w:r>
    </w:p>
    <w:p>
      <w:r>
        <w:t>Rating: B</w:t>
      </w:r>
    </w:p>
    <w:p>
      <w:pPr>
        <w:pStyle w:val="ListBullet"/>
      </w:pPr>
      <w:r>
        <w:t>RSV:</w:t>
      </w:r>
      <w:r>
        <w:rPr>
          <w:i/>
        </w:rPr>
        <w:t xml:space="preserve"> the people are shaken</w:t>
      </w:r>
    </w:p>
    <w:p>
      <w:pPr>
        <w:pStyle w:val="ListBullet"/>
      </w:pPr>
      <w:r>
        <w:t>TOB:</w:t>
      </w:r>
      <w:r>
        <w:rPr>
          <w:i/>
        </w:rPr>
        <w:t xml:space="preserve"> le peuple s'agite</w:t>
      </w:r>
    </w:p>
    <w:p>
      <w:pPr>
        <w:pStyle w:val="ListBullet"/>
      </w:pPr>
      <w:r>
        <w:t>LUT:</w:t>
      </w:r>
      <w:r>
        <w:rPr>
          <w:i/>
        </w:rPr>
        <w:t xml:space="preserve"> die Leute ... erschrecken</w:t>
      </w:r>
    </w:p>
    <w:p>
      <w:pPr>
        <w:pStyle w:val="Heading3"/>
      </w:pPr>
      <w:r>
        <w:t>Alternative 2</w:t>
      </w:r>
    </w:p>
    <w:p>
      <w:r>
        <w:t>[יגע שועים]</w:t>
      </w:r>
    </w:p>
    <w:p>
      <w:r>
        <w:t>Rating: None</w:t>
      </w:r>
    </w:p>
    <w:p>
      <w:pPr>
        <w:pStyle w:val="ListBullet"/>
      </w:pPr>
      <w:r>
        <w:t>NEB:</w:t>
      </w:r>
      <w:r>
        <w:rPr>
          <w:i/>
        </w:rPr>
        <w:t xml:space="preserve"> at his touch the rich</w:t>
      </w:r>
    </w:p>
    <w:p>
      <w:r>
        <w:t>Factors: 14</w:t>
      </w:r>
    </w:p>
    <w:p>
      <w:pPr>
        <w:pStyle w:val="Heading3"/>
      </w:pPr>
      <w:r>
        <w:t>Alternative 3</w:t>
      </w:r>
    </w:p>
    <w:p>
      <w:r>
        <w:t>[יגועו שועים]</w:t>
      </w:r>
    </w:p>
    <w:p>
      <w:r>
        <w:t>Rating: None</w:t>
      </w:r>
    </w:p>
    <w:p>
      <w:pPr>
        <w:pStyle w:val="ListBullet"/>
      </w:pPr>
      <w:r>
        <w:t>BJ:</w:t>
      </w:r>
      <w:r>
        <w:rPr>
          <w:i/>
        </w:rPr>
        <w:t xml:space="preserve"> *les grands périssent</w:t>
      </w:r>
    </w:p>
    <w:p>
      <w:r>
        <w:t>Factors: 14</w:t>
      </w:r>
    </w:p>
    <w:p>
      <w:pPr>
        <w:pStyle w:val="Heading2"/>
      </w:pPr>
      <w:r>
        <w:t>[[@BibleBHS:JOB 34:23]][[BibleBHS:JOB 34:23]]</w:t>
      </w:r>
    </w:p>
    <w:p>
      <w:r>
        <w:rPr>
          <w:b/>
        </w:rPr>
        <w:t>Remark:</w:t>
      </w:r>
      <w:r>
        <w:t xml:space="preserve"> </w:t>
      </w:r>
      <w:r>
        <w:t>In this context עוד means "further" (i.e. especially, for God need not make a further or special judgment).</w:t>
      </w:r>
    </w:p>
    <w:p>
      <w:r>
        <w:rPr>
          <w:b/>
        </w:rPr>
        <w:t>Suggestion:</w:t>
      </w:r>
      <w:r>
        <w:t xml:space="preserve"> </w:t>
      </w:r>
      <w:r>
        <w:t>See Remark</w:t>
      </w:r>
    </w:p>
    <w:p>
      <w:pPr>
        <w:pStyle w:val="Heading3"/>
      </w:pPr>
      <w:r>
        <w:t>Alternative 1</w:t>
      </w:r>
    </w:p>
    <w:p>
      <w:r>
        <w:t>עוד</w:t>
      </w:r>
    </w:p>
    <w:p>
      <w:r>
        <w:t>Rating: A</w:t>
      </w:r>
    </w:p>
    <w:p>
      <w:pPr>
        <w:pStyle w:val="ListBullet"/>
      </w:pPr>
      <w:r>
        <w:t>TOB:</w:t>
      </w:r>
      <w:r>
        <w:rPr>
          <w:i/>
        </w:rPr>
        <w:t xml:space="preserve"> longtemps</w:t>
      </w:r>
    </w:p>
    <w:p>
      <w:pPr>
        <w:pStyle w:val="Heading3"/>
      </w:pPr>
      <w:r>
        <w:t>Alternative 2</w:t>
      </w:r>
    </w:p>
    <w:p>
      <w:r>
        <w:t>[מועד]</w:t>
      </w:r>
    </w:p>
    <w:p>
      <w:r>
        <w:t>Rating: None</w:t>
      </w:r>
    </w:p>
    <w:p>
      <w:pPr>
        <w:pStyle w:val="ListBullet"/>
      </w:pPr>
      <w:r>
        <w:t>RSV:</w:t>
      </w:r>
      <w:r>
        <w:rPr>
          <w:i/>
        </w:rPr>
        <w:t xml:space="preserve"> *a time</w:t>
      </w:r>
    </w:p>
    <w:p>
      <w:pPr>
        <w:pStyle w:val="ListBullet"/>
      </w:pPr>
      <w:r>
        <w:t>NEB:</w:t>
      </w:r>
      <w:r>
        <w:rPr>
          <w:i/>
        </w:rPr>
        <w:t xml:space="preserve"> (appointed) days</w:t>
      </w:r>
    </w:p>
    <w:p>
      <w:pPr>
        <w:pStyle w:val="ListBullet"/>
      </w:pPr>
      <w:r>
        <w:t>BJ:</w:t>
      </w:r>
      <w:r>
        <w:rPr>
          <w:i/>
        </w:rPr>
        <w:t xml:space="preserve"> *d'assignation</w:t>
      </w:r>
    </w:p>
    <w:p>
      <w:pPr>
        <w:pStyle w:val="ListBullet"/>
      </w:pPr>
      <w:r>
        <w:t>LUT:</w:t>
      </w:r>
      <w:r>
        <w:rPr>
          <w:i/>
        </w:rPr>
        <w:t xml:space="preserve"> wann</w:t>
      </w:r>
    </w:p>
    <w:p>
      <w:r>
        <w:t>Factors: 14</w:t>
      </w:r>
    </w:p>
    <w:p>
      <w:pPr>
        <w:pStyle w:val="Heading2"/>
      </w:pPr>
      <w:r>
        <w:t>[[@BibleBHS:JOB 34:26]][[BibleBHS:JOB 34:26]]</w:t>
      </w:r>
    </w:p>
    <w:p>
      <w:r>
        <w:rPr>
          <w:b/>
        </w:rPr>
        <w:t>Remark:</w:t>
      </w:r>
      <w:r>
        <w:t xml:space="preserve"> </w:t>
      </w:r>
      <w:r>
        <w:t>None</w:t>
      </w:r>
    </w:p>
    <w:p>
      <w:r>
        <w:rPr>
          <w:b/>
        </w:rPr>
        <w:t>Suggestion:</w:t>
      </w:r>
      <w:r>
        <w:t xml:space="preserve"> </w:t>
      </w:r>
      <w:r>
        <w:t>See following case, Remark 1</w:t>
      </w:r>
    </w:p>
    <w:p>
      <w:pPr>
        <w:pStyle w:val="Heading3"/>
      </w:pPr>
      <w:r>
        <w:t>Alternative 1</w:t>
      </w:r>
    </w:p>
    <w:p>
      <w:r>
        <w:t>תחת־רשעים</w:t>
      </w:r>
    </w:p>
    <w:p>
      <w:r>
        <w:t>Rating: B</w:t>
      </w:r>
    </w:p>
    <w:p>
      <w:pPr>
        <w:pStyle w:val="ListBullet"/>
      </w:pPr>
      <w:r>
        <w:t>BJ:</w:t>
      </w:r>
      <w:r>
        <w:rPr>
          <w:i/>
        </w:rPr>
        <w:t xml:space="preserve"> comme des criminels</w:t>
      </w:r>
    </w:p>
    <w:p>
      <w:pPr>
        <w:pStyle w:val="ListBullet"/>
      </w:pPr>
      <w:r>
        <w:t>TOB:</w:t>
      </w:r>
      <w:r>
        <w:rPr>
          <w:i/>
        </w:rPr>
        <w:t xml:space="preserve"> comme des criminels</w:t>
      </w:r>
    </w:p>
    <w:p>
      <w:pPr>
        <w:pStyle w:val="ListBullet"/>
      </w:pPr>
      <w:r>
        <w:t>LUT:</w:t>
      </w:r>
      <w:r>
        <w:rPr>
          <w:i/>
        </w:rPr>
        <w:t xml:space="preserve"> wie die Gottlosen</w:t>
      </w:r>
    </w:p>
    <w:p>
      <w:pPr>
        <w:pStyle w:val="Heading3"/>
      </w:pPr>
      <w:r>
        <w:t>Alternative 2</w:t>
      </w:r>
    </w:p>
    <w:p>
      <w:r>
        <w:t>[תחת־רשעם]</w:t>
      </w:r>
    </w:p>
    <w:p>
      <w:r>
        <w:t>Rating: None</w:t>
      </w:r>
    </w:p>
    <w:p>
      <w:pPr>
        <w:pStyle w:val="ListBullet"/>
      </w:pPr>
      <w:r>
        <w:t>RSV:</w:t>
      </w:r>
      <w:r>
        <w:rPr>
          <w:i/>
        </w:rPr>
        <w:t xml:space="preserve"> for their wickedness</w:t>
      </w:r>
    </w:p>
    <w:p>
      <w:pPr>
        <w:pStyle w:val="ListBullet"/>
      </w:pPr>
      <w:r>
        <w:t>NEB:</w:t>
      </w:r>
      <w:r>
        <w:rPr>
          <w:i/>
        </w:rPr>
        <w:t xml:space="preserve"> for their crimes</w:t>
      </w:r>
    </w:p>
    <w:p>
      <w:r>
        <w:t>Factors: 14</w:t>
      </w:r>
    </w:p>
    <w:p>
      <w:pPr>
        <w:pStyle w:val="Heading2"/>
      </w:pPr>
      <w:r>
        <w:t>[[@BibleBHS:JOB 34:26–27]][[BibleBHS:JOB 34:26–27]]</w:t>
      </w:r>
    </w:p>
    <w:p>
      <w:r>
        <w:rPr>
          <w:b/>
        </w:rPr>
        <w:t>Remark:</w:t>
      </w:r>
      <w:r>
        <w:t xml:space="preserve"> </w:t>
      </w:r>
      <w:r>
        <w:t>The Committee's suggestions for translators are: 1. vs. 26 should be interpreted as follows: "he strikes them like the wicked, in the public square" (lit. in a place where people see). 2. At the beginning of vs. 27 אשר על־כן means "for it / this is why ...".</w:t>
      </w:r>
    </w:p>
    <w:p>
      <w:r>
        <w:rPr>
          <w:b/>
        </w:rPr>
        <w:t>Suggestion:</w:t>
      </w:r>
      <w:r>
        <w:t xml:space="preserve"> </w:t>
      </w:r>
      <w:r>
        <w:t>See Remarks</w:t>
      </w:r>
    </w:p>
    <w:p>
      <w:pPr>
        <w:pStyle w:val="Heading3"/>
      </w:pPr>
      <w:r>
        <w:t>Alternative 1</w:t>
      </w:r>
    </w:p>
    <w:p>
      <w:r>
        <w:t>במקום ראים׃ אשר על־כן</w:t>
      </w:r>
    </w:p>
    <w:p>
      <w:r>
        <w:t>Rating: B</w:t>
      </w:r>
    </w:p>
    <w:p>
      <w:pPr>
        <w:pStyle w:val="ListBullet"/>
      </w:pPr>
      <w:r>
        <w:t>RSV:</w:t>
      </w:r>
      <w:r>
        <w:rPr>
          <w:i/>
        </w:rPr>
        <w:t xml:space="preserve"> in the sight of men, because</w:t>
      </w:r>
    </w:p>
    <w:p>
      <w:pPr>
        <w:pStyle w:val="ListBullet"/>
      </w:pPr>
      <w:r>
        <w:t>TOB:</w:t>
      </w:r>
      <w:r>
        <w:rPr>
          <w:i/>
        </w:rPr>
        <w:t xml:space="preserve"> en public. C'est qu'(ils ...)</w:t>
      </w:r>
    </w:p>
    <w:p>
      <w:pPr>
        <w:pStyle w:val="ListBullet"/>
      </w:pPr>
      <w:r>
        <w:t>LUT:</w:t>
      </w:r>
      <w:r>
        <w:rPr>
          <w:i/>
        </w:rPr>
        <w:t xml:space="preserve"> an einem Ort, wo viele es sehen, weil</w:t>
      </w:r>
    </w:p>
    <w:p>
      <w:pPr>
        <w:pStyle w:val="Heading3"/>
      </w:pPr>
      <w:r>
        <w:t>Alternative 2</w:t>
      </w:r>
    </w:p>
    <w:p>
      <w:r>
        <w:t>[במקום רָאְיָם׃ אשר על־כן]</w:t>
      </w:r>
    </w:p>
    <w:p>
      <w:r>
        <w:t>Rating: None</w:t>
      </w:r>
    </w:p>
    <w:p>
      <w:pPr>
        <w:pStyle w:val="ListBullet"/>
      </w:pPr>
      <w:r>
        <w:t>NEB:</w:t>
      </w:r>
      <w:r>
        <w:rPr>
          <w:i/>
        </w:rPr>
        <w:t xml:space="preserve"> *(and makes them disgorge) their bloated wealth, because</w:t>
      </w:r>
    </w:p>
    <w:p>
      <w:r>
        <w:t>Factors: 14</w:t>
      </w:r>
    </w:p>
    <w:p>
      <w:pPr>
        <w:pStyle w:val="Heading3"/>
      </w:pPr>
      <w:r>
        <w:t>Alternative 3</w:t>
      </w:r>
    </w:p>
    <w:p>
      <w:r>
        <w:t>[במקום ראים אשרם׃ על־כן]</w:t>
      </w:r>
    </w:p>
    <w:p>
      <w:r>
        <w:t>Rating: None</w:t>
      </w:r>
    </w:p>
    <w:p>
      <w:pPr>
        <w:pStyle w:val="ListBullet"/>
      </w:pPr>
      <w:r>
        <w:t>BJ:</w:t>
      </w:r>
      <w:r>
        <w:rPr>
          <w:i/>
        </w:rPr>
        <w:t xml:space="preserve"> *en public il les enchaîne, car</w:t>
      </w:r>
    </w:p>
    <w:p>
      <w:r>
        <w:t>Factors: 14</w:t>
      </w:r>
    </w:p>
    <w:p>
      <w:pPr>
        <w:pStyle w:val="Heading2"/>
      </w:pPr>
      <w:r>
        <w:t>[[@BibleBHS:JOB 34:29]][[BibleBHS:JOB 34:29]]</w:t>
      </w:r>
    </w:p>
    <w:p>
      <w:r>
        <w:rPr>
          <w:b/>
        </w:rPr>
        <w:t>Remark:</w:t>
      </w:r>
      <w:r>
        <w:t xml:space="preserve"> </w:t>
      </w:r>
      <w:r>
        <w:t>None</w:t>
      </w:r>
    </w:p>
    <w:p>
      <w:r>
        <w:rPr>
          <w:b/>
        </w:rPr>
        <w:t>Suggestion:</w:t>
      </w:r>
      <w:r>
        <w:t xml:space="preserve"> </w:t>
      </w:r>
      <w:r>
        <w:t>and who can condemn ?</w:t>
      </w:r>
    </w:p>
    <w:p>
      <w:pPr>
        <w:pStyle w:val="Heading3"/>
      </w:pPr>
      <w:r>
        <w:t>Alternative 1</w:t>
      </w:r>
    </w:p>
    <w:p>
      <w:r>
        <w:t>ומי ירשע</w:t>
      </w:r>
    </w:p>
    <w:p>
      <w:r>
        <w:t>Rating: A</w:t>
      </w:r>
    </w:p>
    <w:p>
      <w:pPr>
        <w:pStyle w:val="ListBullet"/>
      </w:pPr>
      <w:r>
        <w:t>RSV:</w:t>
      </w:r>
      <w:r>
        <w:rPr>
          <w:i/>
        </w:rPr>
        <w:t xml:space="preserve"> who can condemn</w:t>
      </w:r>
    </w:p>
    <w:p>
      <w:pPr>
        <w:pStyle w:val="ListBullet"/>
      </w:pPr>
      <w:r>
        <w:t>NEB:</w:t>
      </w:r>
      <w:r>
        <w:rPr>
          <w:i/>
        </w:rPr>
        <w:t xml:space="preserve"> who can condemn</w:t>
      </w:r>
    </w:p>
    <w:p>
      <w:pPr>
        <w:pStyle w:val="ListBullet"/>
      </w:pPr>
      <w:r>
        <w:t>TOB:</w:t>
      </w:r>
      <w:r>
        <w:rPr>
          <w:i/>
        </w:rPr>
        <w:t xml:space="preserve"> qui (le) condamnera</w:t>
      </w:r>
    </w:p>
    <w:p>
      <w:pPr>
        <w:pStyle w:val="ListBullet"/>
      </w:pPr>
      <w:r>
        <w:t>LUT:</w:t>
      </w:r>
      <w:r>
        <w:rPr>
          <w:i/>
        </w:rPr>
        <w:t xml:space="preserve"> wer will (ihn) verdammen</w:t>
      </w:r>
    </w:p>
    <w:p>
      <w:pPr>
        <w:pStyle w:val="Heading3"/>
      </w:pPr>
      <w:r>
        <w:t>Alternative 2</w:t>
      </w:r>
    </w:p>
    <w:p>
      <w:r>
        <w:t>[ומי ירעש]</w:t>
      </w:r>
    </w:p>
    <w:p>
      <w:r>
        <w:t>Rating: None</w:t>
      </w:r>
    </w:p>
    <w:p>
      <w:pPr>
        <w:pStyle w:val="ListBullet"/>
      </w:pPr>
      <w:r>
        <w:t>BJ:</w:t>
      </w:r>
      <w:r>
        <w:rPr>
          <w:i/>
        </w:rPr>
        <w:t xml:space="preserve"> *sans que nul ne l'ébranle (la note semble erronée: "... yare 'ish ..." [sic!])</w:t>
      </w:r>
    </w:p>
    <w:p>
      <w:r>
        <w:t>Factors: 14</w:t>
      </w:r>
    </w:p>
    <w:p>
      <w:pPr>
        <w:pStyle w:val="Heading2"/>
      </w:pPr>
      <w:r>
        <w:t>[[BibleBHS:JOB 34:29]]</w:t>
      </w:r>
    </w:p>
    <w:p>
      <w:r>
        <w:rPr>
          <w:b/>
        </w:rPr>
        <w:t>Remark:</w:t>
      </w:r>
      <w:r>
        <w:t xml:space="preserve"> </w:t>
      </w:r>
      <w:r>
        <w:t>None</w:t>
      </w:r>
    </w:p>
    <w:p>
      <w:r>
        <w:rPr>
          <w:b/>
        </w:rPr>
        <w:t>Suggestion:</w:t>
      </w:r>
      <w:r>
        <w:t xml:space="preserve"> </w:t>
      </w:r>
      <w:r>
        <w:t>See the two following cases</w:t>
      </w:r>
    </w:p>
    <w:p>
      <w:pPr>
        <w:pStyle w:val="Heading3"/>
      </w:pPr>
      <w:r>
        <w:t>Alternative 1</w:t>
      </w:r>
    </w:p>
    <w:p>
      <w:r>
        <w:t>יחד</w:t>
      </w:r>
    </w:p>
    <w:p>
      <w:r>
        <w:t>Rating: A</w:t>
      </w:r>
    </w:p>
    <w:p>
      <w:pPr>
        <w:pStyle w:val="ListBullet"/>
      </w:pPr>
      <w:r>
        <w:t>RSV:</w:t>
      </w:r>
      <w:r>
        <w:rPr>
          <w:i/>
        </w:rPr>
        <w:t xml:space="preserve"> (whether it be a nation) or (a man)</w:t>
      </w:r>
    </w:p>
    <w:p>
      <w:pPr>
        <w:pStyle w:val="ListBullet"/>
      </w:pPr>
      <w:r>
        <w:t>NEB:</w:t>
      </w:r>
      <w:r>
        <w:rPr>
          <w:i/>
        </w:rPr>
        <w:t xml:space="preserve"> and all (its people)</w:t>
      </w:r>
    </w:p>
    <w:p>
      <w:pPr>
        <w:pStyle w:val="ListBullet"/>
      </w:pPr>
      <w:r>
        <w:t>TOB:</w:t>
      </w:r>
      <w:r>
        <w:rPr>
          <w:i/>
        </w:rPr>
        <w:t xml:space="preserve"> comme (sur les hommes)</w:t>
      </w:r>
    </w:p>
    <w:p>
      <w:pPr>
        <w:pStyle w:val="ListBullet"/>
      </w:pPr>
      <w:r>
        <w:t>LUT:</w:t>
      </w:r>
      <w:r>
        <w:rPr>
          <w:i/>
        </w:rPr>
        <w:t xml:space="preserve"> (unter allen Völkern) und (Leuten)</w:t>
      </w:r>
    </w:p>
    <w:p>
      <w:pPr>
        <w:pStyle w:val="Heading3"/>
      </w:pPr>
      <w:r>
        <w:t>Alternative 2</w:t>
      </w:r>
    </w:p>
    <w:p>
      <w:r>
        <w:t>[יחן]</w:t>
      </w:r>
    </w:p>
    <w:p>
      <w:r>
        <w:t>Rating: None</w:t>
      </w:r>
    </w:p>
    <w:p>
      <w:pPr>
        <w:pStyle w:val="ListBullet"/>
      </w:pPr>
      <w:r>
        <w:t>BJ:</w:t>
      </w:r>
      <w:r>
        <w:rPr>
          <w:i/>
        </w:rPr>
        <w:t xml:space="preserve"> *il prend en pitié</w:t>
      </w:r>
    </w:p>
    <w:p>
      <w:r>
        <w:t>Factors: 14</w:t>
      </w:r>
    </w:p>
    <w:p>
      <w:pPr>
        <w:pStyle w:val="Heading2"/>
      </w:pPr>
      <w:r>
        <w:t>[[@BibleBHS:JOB 34:30]][[BibleBHS:JOB 34:30]]</w:t>
      </w:r>
    </w:p>
    <w:p>
      <w:r>
        <w:rPr>
          <w:b/>
        </w:rPr>
        <w:t>Remark:</w:t>
      </w:r>
      <w:r>
        <w:t xml:space="preserve"> </w:t>
      </w:r>
      <w:r>
        <w:t>1. See the preceding and the following case. 2. NEB's rearrangement of verses 29-30 is without textual foundation and consequently conjectural.</w:t>
      </w:r>
    </w:p>
    <w:p>
      <w:r>
        <w:rPr>
          <w:b/>
        </w:rPr>
        <w:t>Suggestion:</w:t>
      </w:r>
      <w:r>
        <w:t xml:space="preserve"> </w:t>
      </w:r>
      <w:r>
        <w:t>See following case, Remark</w:t>
      </w:r>
    </w:p>
    <w:p>
      <w:pPr>
        <w:pStyle w:val="Heading3"/>
      </w:pPr>
      <w:r>
        <w:t>Alternative 1</w:t>
      </w:r>
    </w:p>
    <w:p>
      <w:r>
        <w:t>מִמְלֹךְ אדם חנף</w:t>
      </w:r>
    </w:p>
    <w:p>
      <w:r>
        <w:t>Rating: None</w:t>
      </w:r>
    </w:p>
    <w:p>
      <w:pPr>
        <w:pStyle w:val="ListBullet"/>
      </w:pPr>
      <w:r>
        <w:t>RSV:</w:t>
      </w:r>
      <w:r>
        <w:rPr>
          <w:i/>
        </w:rPr>
        <w:t xml:space="preserve"> that a godless man should not reign</w:t>
      </w:r>
    </w:p>
    <w:p>
      <w:pPr>
        <w:pStyle w:val="ListBullet"/>
      </w:pPr>
      <w:r>
        <w:t>TOB:</w:t>
      </w:r>
      <w:r>
        <w:rPr>
          <w:i/>
        </w:rPr>
        <w:t xml:space="preserve"> ne voulant pas que règne l'impie</w:t>
      </w:r>
    </w:p>
    <w:p>
      <w:pPr>
        <w:pStyle w:val="ListBullet"/>
      </w:pPr>
      <w:r>
        <w:t>LUT:</w:t>
      </w:r>
      <w:r>
        <w:rPr>
          <w:i/>
        </w:rPr>
        <w:t xml:space="preserve"> so lässt er denn nicht einen Gottlosen regieren</w:t>
      </w:r>
    </w:p>
    <w:p>
      <w:r>
        <w:t>Factors: 7</w:t>
      </w:r>
    </w:p>
    <w:p>
      <w:pPr>
        <w:pStyle w:val="Heading3"/>
      </w:pPr>
      <w:r>
        <w:t>Alternative 2</w:t>
      </w:r>
    </w:p>
    <w:p>
      <w:r>
        <w:t>ממלך אדם חנף = [מַמְלִךְ]</w:t>
      </w:r>
    </w:p>
    <w:p>
      <w:r>
        <w:t>Rating: C</w:t>
      </w:r>
    </w:p>
    <w:p>
      <w:pPr>
        <w:pStyle w:val="ListBullet"/>
      </w:pPr>
      <w:r>
        <w:t>NEB:</w:t>
      </w:r>
      <w:r>
        <w:rPr>
          <w:i/>
        </w:rPr>
        <w:t xml:space="preserve"> he makes a godless man king (See Rem. 2)</w:t>
      </w:r>
    </w:p>
    <w:p>
      <w:pPr>
        <w:pStyle w:val="Heading3"/>
      </w:pPr>
      <w:r>
        <w:t>Alternative 3</w:t>
      </w:r>
    </w:p>
    <w:p>
      <w:r>
        <w:t>[ימשך חנף]</w:t>
      </w:r>
    </w:p>
    <w:p>
      <w:r>
        <w:t>Rating: None</w:t>
      </w:r>
    </w:p>
    <w:p>
      <w:pPr>
        <w:pStyle w:val="ListBullet"/>
      </w:pPr>
      <w:r>
        <w:t>BJ:</w:t>
      </w:r>
      <w:r>
        <w:rPr>
          <w:i/>
        </w:rPr>
        <w:t xml:space="preserve"> *(il ...) délivre un impie</w:t>
      </w:r>
    </w:p>
    <w:p>
      <w:r>
        <w:t>Factors: 14</w:t>
      </w:r>
    </w:p>
    <w:p>
      <w:pPr>
        <w:pStyle w:val="Heading2"/>
      </w:pPr>
      <w:r>
        <w:t>[[BibleBHS:JOB 34:30]]</w:t>
      </w:r>
    </w:p>
    <w:p>
      <w:r>
        <w:rPr>
          <w:b/>
        </w:rPr>
        <w:t>Remark:</w:t>
      </w:r>
      <w:r>
        <w:t xml:space="preserve"> </w:t>
      </w:r>
      <w:r>
        <w:t>1. vs. 29, third part, should be linked to vs. 30. 2. In vs. 29 אדם has probably a collective meaning: "humanity". 3. ממקשי עם, "from the snares of the people" designates those who ensnare the people, the seducers of the people. 4. The suggested translation of verses 29 (end) and 30 is therefore as follows: "and over a nation and over humanity alike, he makes king a godless man from among the seducers of the people".</w:t>
      </w:r>
    </w:p>
    <w:p>
      <w:r>
        <w:rPr>
          <w:b/>
        </w:rPr>
        <w:t>Suggestion:</w:t>
      </w:r>
      <w:r>
        <w:t xml:space="preserve"> </w:t>
      </w:r>
      <w:r>
        <w:t>See Remark 4</w:t>
      </w:r>
    </w:p>
    <w:p>
      <w:pPr>
        <w:pStyle w:val="Heading3"/>
      </w:pPr>
      <w:r>
        <w:t>Alternative 1</w:t>
      </w:r>
    </w:p>
    <w:p>
      <w:r>
        <w:t>מִמֹּקְשֵׁי עם</w:t>
      </w:r>
    </w:p>
    <w:p>
      <w:r>
        <w:t>Rating: B</w:t>
      </w:r>
    </w:p>
    <w:p>
      <w:pPr>
        <w:pStyle w:val="ListBullet"/>
      </w:pPr>
      <w:r>
        <w:t>RSV:</w:t>
      </w:r>
      <w:r>
        <w:rPr>
          <w:i/>
        </w:rPr>
        <w:t xml:space="preserve"> that he should not ensnare the people</w:t>
      </w:r>
    </w:p>
    <w:p>
      <w:pPr>
        <w:pStyle w:val="ListBullet"/>
      </w:pPr>
      <w:r>
        <w:t>TOB:</w:t>
      </w:r>
      <w:r>
        <w:rPr>
          <w:i/>
        </w:rPr>
        <w:t xml:space="preserve"> ni que l'on tende des pièges au peuple</w:t>
      </w:r>
    </w:p>
    <w:p>
      <w:pPr>
        <w:pStyle w:val="ListBullet"/>
      </w:pPr>
      <w:r>
        <w:t>LUT:</w:t>
      </w:r>
      <w:r>
        <w:rPr>
          <w:i/>
        </w:rPr>
        <w:t xml:space="preserve"> der ein Fallstrick ist für das Volk</w:t>
      </w:r>
    </w:p>
    <w:p>
      <w:pPr>
        <w:pStyle w:val="Heading3"/>
      </w:pPr>
      <w:r>
        <w:t>Alternative 2</w:t>
      </w:r>
    </w:p>
    <w:p>
      <w:r>
        <w:t>ממקשי עם = [מִמִּקְשֵׁי]</w:t>
      </w:r>
    </w:p>
    <w:p>
      <w:r>
        <w:t>Rating: None</w:t>
      </w:r>
    </w:p>
    <w:p>
      <w:pPr>
        <w:pStyle w:val="ListBullet"/>
      </w:pPr>
      <w:r>
        <w:t>NEB:</w:t>
      </w:r>
      <w:r>
        <w:rPr>
          <w:i/>
        </w:rPr>
        <w:t xml:space="preserve"> *over a stubborn nation</w:t>
      </w:r>
    </w:p>
    <w:p>
      <w:r>
        <w:t>Factors: 14</w:t>
      </w:r>
    </w:p>
    <w:p>
      <w:pPr>
        <w:pStyle w:val="Heading3"/>
      </w:pPr>
      <w:r>
        <w:t>Alternative 3</w:t>
      </w:r>
    </w:p>
    <w:p>
      <w:r>
        <w:t>[ממקשי עני]</w:t>
      </w:r>
    </w:p>
    <w:p>
      <w:r>
        <w:t>Rating: None</w:t>
      </w:r>
    </w:p>
    <w:p>
      <w:pPr>
        <w:pStyle w:val="ListBullet"/>
      </w:pPr>
      <w:r>
        <w:t>BJ:</w:t>
      </w:r>
      <w:r>
        <w:rPr>
          <w:i/>
        </w:rPr>
        <w:t xml:space="preserve"> *des filets de l'affliction</w:t>
      </w:r>
    </w:p>
    <w:p>
      <w:r>
        <w:t>Factors: 14</w:t>
      </w:r>
    </w:p>
    <w:p>
      <w:pPr>
        <w:pStyle w:val="Heading2"/>
      </w:pPr>
      <w:r>
        <w:t>[[@BibleBHS:JOB 34:31]][[BibleBHS:JOB 34:31]]</w:t>
      </w:r>
    </w:p>
    <w:p>
      <w:r>
        <w:rPr>
          <w:b/>
        </w:rPr>
        <w:t>Remark:</w:t>
      </w:r>
      <w:r>
        <w:t xml:space="preserve"> </w:t>
      </w:r>
      <w:r>
        <w:t>The Committee suggests three possible meanings for נָשָׂאתִי: (i) "I raise (my hand) (i.e. I swear): I will sin no more"; (ii) "I bear (my sin / chastisement): I will sin no more"; (iii) "I bear with (what God sends), I will sin no more".</w:t>
      </w:r>
    </w:p>
    <w:p>
      <w:r>
        <w:rPr>
          <w:b/>
        </w:rPr>
        <w:t>Suggestion:</w:t>
      </w:r>
      <w:r>
        <w:t xml:space="preserve"> </w:t>
      </w:r>
      <w:r>
        <w:t>See Remark</w:t>
      </w:r>
    </w:p>
    <w:p>
      <w:pPr>
        <w:pStyle w:val="Heading3"/>
      </w:pPr>
      <w:r>
        <w:t>Alternative 1</w:t>
      </w:r>
    </w:p>
    <w:p>
      <w:r>
        <w:t>נָשָׂאתִי</w:t>
      </w:r>
    </w:p>
    <w:p>
      <w:r>
        <w:t>Rating: A</w:t>
      </w:r>
    </w:p>
    <w:p>
      <w:pPr>
        <w:pStyle w:val="ListBullet"/>
      </w:pPr>
      <w:r>
        <w:t>RSV:</w:t>
      </w:r>
      <w:r>
        <w:rPr>
          <w:i/>
        </w:rPr>
        <w:t xml:space="preserve"> I have borne chastisement</w:t>
      </w:r>
    </w:p>
    <w:p>
      <w:pPr>
        <w:pStyle w:val="ListBullet"/>
      </w:pPr>
      <w:r>
        <w:t>TOB:</w:t>
      </w:r>
      <w:r>
        <w:rPr>
          <w:i/>
        </w:rPr>
        <w:t xml:space="preserve"> j'ai expié</w:t>
      </w:r>
    </w:p>
    <w:p>
      <w:pPr>
        <w:pStyle w:val="ListBullet"/>
      </w:pPr>
      <w:r>
        <w:t>LUT:</w:t>
      </w:r>
      <w:r>
        <w:rPr>
          <w:i/>
        </w:rPr>
        <w:t xml:space="preserve"> ich hab's getragen</w:t>
      </w:r>
    </w:p>
    <w:p>
      <w:pPr>
        <w:pStyle w:val="Heading3"/>
      </w:pPr>
      <w:r>
        <w:t>Alternative 2</w:t>
      </w:r>
    </w:p>
    <w:p>
      <w:r>
        <w:t>נשאתי = [נִשֵּׂאתִי]</w:t>
      </w:r>
    </w:p>
    <w:p>
      <w:r>
        <w:t>Rating: None</w:t>
      </w:r>
    </w:p>
    <w:p>
      <w:pPr>
        <w:pStyle w:val="ListBullet"/>
      </w:pPr>
      <w:r>
        <w:t>NEB:</w:t>
      </w:r>
      <w:r>
        <w:rPr>
          <w:i/>
        </w:rPr>
        <w:t xml:space="preserve"> I have overstepped the mark</w:t>
      </w:r>
    </w:p>
    <w:p>
      <w:pPr>
        <w:pStyle w:val="ListBullet"/>
      </w:pPr>
      <w:r>
        <w:t>BJ:</w:t>
      </w:r>
      <w:r>
        <w:rPr>
          <w:i/>
        </w:rPr>
        <w:t xml:space="preserve"> *je fus séduit</w:t>
      </w:r>
    </w:p>
    <w:p>
      <w:r>
        <w:t>Factors: 14</w:t>
      </w:r>
    </w:p>
    <w:p>
      <w:pPr>
        <w:pStyle w:val="Heading2"/>
      </w:pPr>
      <w:r>
        <w:t>[[@BibleBHS:JOB 34:32]][[BibleBHS:JOB 34:32]]</w:t>
      </w:r>
    </w:p>
    <w:p>
      <w:r>
        <w:rPr>
          <w:b/>
        </w:rPr>
        <w:t>Remark:</w:t>
      </w:r>
      <w:r>
        <w:t xml:space="preserve"> </w:t>
      </w:r>
      <w:r>
        <w:t>None</w:t>
      </w:r>
    </w:p>
    <w:p>
      <w:r>
        <w:rPr>
          <w:b/>
        </w:rPr>
        <w:t>Suggestion:</w:t>
      </w:r>
      <w:r>
        <w:t xml:space="preserve"> </w:t>
      </w:r>
      <w:r>
        <w:t>See following case, Remark</w:t>
      </w:r>
    </w:p>
    <w:p>
      <w:pPr>
        <w:pStyle w:val="Heading3"/>
      </w:pPr>
      <w:r>
        <w:t>Alternative 1</w:t>
      </w:r>
    </w:p>
    <w:p>
      <w:r>
        <w:t>בלעדי</w:t>
      </w:r>
    </w:p>
    <w:p>
      <w:r>
        <w:t>Rating: B</w:t>
      </w:r>
    </w:p>
    <w:p>
      <w:pPr>
        <w:pStyle w:val="ListBullet"/>
      </w:pPr>
      <w:r>
        <w:t>RSV:</w:t>
      </w:r>
      <w:r>
        <w:rPr>
          <w:i/>
        </w:rPr>
        <w:t xml:space="preserve"> what (I do) not (see)</w:t>
      </w:r>
    </w:p>
    <w:p>
      <w:pPr>
        <w:pStyle w:val="ListBullet"/>
      </w:pPr>
      <w:r>
        <w:t>TOB:</w:t>
      </w:r>
      <w:r>
        <w:rPr>
          <w:i/>
        </w:rPr>
        <w:t xml:space="preserve"> ce qui échappe (à ma vue)</w:t>
      </w:r>
    </w:p>
    <w:p>
      <w:pPr>
        <w:pStyle w:val="ListBullet"/>
      </w:pPr>
      <w:r>
        <w:t>LUT:</w:t>
      </w:r>
      <w:r>
        <w:rPr>
          <w:i/>
        </w:rPr>
        <w:t xml:space="preserve"> was (ich) nicht (sehe)</w:t>
      </w:r>
    </w:p>
    <w:p>
      <w:pPr>
        <w:pStyle w:val="Heading3"/>
      </w:pPr>
      <w:r>
        <w:t>Alternative 2</w:t>
      </w:r>
    </w:p>
    <w:p>
      <w:r>
        <w:t>[עוד]</w:t>
      </w:r>
    </w:p>
    <w:p>
      <w:r>
        <w:t>Rating: None</w:t>
      </w:r>
    </w:p>
    <w:p>
      <w:pPr>
        <w:pStyle w:val="ListBullet"/>
      </w:pPr>
      <w:r>
        <w:t>NEB:</w:t>
      </w:r>
      <w:r>
        <w:rPr>
          <w:i/>
        </w:rPr>
        <w:t xml:space="preserve"> *(no) more (linked with vs. 31)</w:t>
      </w:r>
    </w:p>
    <w:p>
      <w:pPr>
        <w:pStyle w:val="ListBullet"/>
      </w:pPr>
      <w:r>
        <w:t>BJ:</w:t>
      </w:r>
      <w:r>
        <w:rPr>
          <w:i/>
        </w:rPr>
        <w:t xml:space="preserve"> ne ... plus (rattaché au vs. 31)</w:t>
      </w:r>
    </w:p>
    <w:p>
      <w:r>
        <w:t>Factors: 14</w:t>
      </w:r>
    </w:p>
    <w:p>
      <w:pPr>
        <w:pStyle w:val="Heading2"/>
      </w:pPr>
      <w:r>
        <w:t>[[BibleBHS:JOB 34:32]]</w:t>
      </w:r>
    </w:p>
    <w:p>
      <w:r>
        <w:rPr>
          <w:b/>
        </w:rPr>
        <w:t>Remark:</w:t>
      </w:r>
      <w:r>
        <w:t xml:space="preserve"> </w:t>
      </w:r>
      <w:r>
        <w:t>The Committee suggests that the beginning of vs. 32 may be understood as follows: "that which I do not see" / "that which is beyond what I see".</w:t>
      </w:r>
    </w:p>
    <w:p>
      <w:r>
        <w:rPr>
          <w:b/>
        </w:rPr>
        <w:t>Suggestion:</w:t>
      </w:r>
      <w:r>
        <w:t xml:space="preserve"> </w:t>
      </w:r>
      <w:r>
        <w:t>See Remark</w:t>
      </w:r>
    </w:p>
    <w:p>
      <w:pPr>
        <w:pStyle w:val="Heading3"/>
      </w:pPr>
      <w:r>
        <w:t>Alternative 1</w:t>
      </w:r>
    </w:p>
    <w:p>
      <w:r>
        <w:t>אחזה</w:t>
      </w:r>
    </w:p>
    <w:p>
      <w:r>
        <w:t>Rating: B</w:t>
      </w:r>
    </w:p>
    <w:p>
      <w:pPr>
        <w:pStyle w:val="ListBullet"/>
      </w:pPr>
      <w:r>
        <w:t>RSV:</w:t>
      </w:r>
      <w:r>
        <w:rPr>
          <w:i/>
        </w:rPr>
        <w:t xml:space="preserve"> I ... see</w:t>
      </w:r>
    </w:p>
    <w:p>
      <w:pPr>
        <w:pStyle w:val="ListBullet"/>
      </w:pPr>
      <w:r>
        <w:t>TOB:</w:t>
      </w:r>
      <w:r>
        <w:rPr>
          <w:i/>
        </w:rPr>
        <w:t xml:space="preserve"> à ma vue</w:t>
      </w:r>
    </w:p>
    <w:p>
      <w:pPr>
        <w:pStyle w:val="ListBullet"/>
      </w:pPr>
      <w:r>
        <w:t>LUT:</w:t>
      </w:r>
      <w:r>
        <w:rPr>
          <w:i/>
        </w:rPr>
        <w:t xml:space="preserve"> ich ... sehe</w:t>
      </w:r>
    </w:p>
    <w:p>
      <w:pPr>
        <w:pStyle w:val="Heading3"/>
      </w:pPr>
      <w:r>
        <w:t>Alternative 2</w:t>
      </w:r>
    </w:p>
    <w:p>
      <w:r>
        <w:t>[חטאתי]</w:t>
      </w:r>
    </w:p>
    <w:p>
      <w:r>
        <w:t>Rating: None</w:t>
      </w:r>
    </w:p>
    <w:p>
      <w:pPr>
        <w:pStyle w:val="ListBullet"/>
      </w:pPr>
      <w:r>
        <w:t>NEB:</w:t>
      </w:r>
      <w:r>
        <w:rPr>
          <w:i/>
        </w:rPr>
        <w:t xml:space="preserve"> vile wretch that I am (?)</w:t>
      </w:r>
    </w:p>
    <w:p>
      <w:pPr>
        <w:pStyle w:val="ListBullet"/>
      </w:pPr>
      <w:r>
        <w:t>BJ:</w:t>
      </w:r>
      <w:r>
        <w:rPr>
          <w:i/>
        </w:rPr>
        <w:t xml:space="preserve"> *si j'ai péché</w:t>
      </w:r>
    </w:p>
    <w:p>
      <w:r>
        <w:t>Factors: 4, 12</w:t>
      </w:r>
    </w:p>
    <w:p>
      <w:pPr>
        <w:pStyle w:val="Heading2"/>
      </w:pPr>
      <w:r>
        <w:t>[[@BibleBHS:JOB 34:37]][[BibleBHS:JOB 34:37]]</w:t>
      </w:r>
    </w:p>
    <w:p>
      <w:r>
        <w:rPr>
          <w:b/>
        </w:rPr>
        <w:t>Remark:</w:t>
      </w:r>
      <w:r>
        <w:t xml:space="preserve"> </w:t>
      </w:r>
      <w:r>
        <w:t>1. ספק means "to suffice" or "to strike" (as in vs. 26). Therefore the expression בינינו יספוק may mean "amongst us he fights" (with words) / "amongst us he disputes". 2. However, if the preceding word פשע is linked with the second part of the vs. (as in the Septuagint, against the MT) the meaning is as follows: "sin, amongst us, is sufficient" (i.e. is abundant).</w:t>
      </w:r>
    </w:p>
    <w:p>
      <w:r>
        <w:rPr>
          <w:b/>
        </w:rPr>
        <w:t>Suggestion:</w:t>
      </w:r>
      <w:r>
        <w:t xml:space="preserve"> </w:t>
      </w:r>
      <w:r>
        <w:t>See Remarks</w:t>
      </w:r>
    </w:p>
    <w:p>
      <w:pPr>
        <w:pStyle w:val="Heading3"/>
      </w:pPr>
      <w:r>
        <w:t>Alternative 1</w:t>
      </w:r>
    </w:p>
    <w:p>
      <w:r>
        <w:t>בינינו יספוק</w:t>
      </w:r>
    </w:p>
    <w:p>
      <w:r>
        <w:t>Rating: B</w:t>
      </w:r>
    </w:p>
    <w:p>
      <w:pPr>
        <w:pStyle w:val="ListBullet"/>
      </w:pPr>
      <w:r>
        <w:t>RSV:</w:t>
      </w:r>
      <w:r>
        <w:rPr>
          <w:i/>
        </w:rPr>
        <w:t xml:space="preserve"> he claps his hands among us</w:t>
      </w:r>
    </w:p>
    <w:p>
      <w:pPr>
        <w:pStyle w:val="ListBullet"/>
      </w:pPr>
      <w:r>
        <w:t>TOB:</w:t>
      </w:r>
      <w:r>
        <w:rPr>
          <w:i/>
        </w:rPr>
        <w:t xml:space="preserve"> il sème le doute parmi nous</w:t>
      </w:r>
    </w:p>
    <w:p>
      <w:pPr>
        <w:pStyle w:val="ListBullet"/>
      </w:pPr>
      <w:r>
        <w:t>LUT:</w:t>
      </w:r>
      <w:r>
        <w:rPr>
          <w:i/>
        </w:rPr>
        <w:t xml:space="preserve"> er treibt Spott unter uns</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[בינינו יסיף חוק]</w:t>
      </w:r>
    </w:p>
    <w:p>
      <w:r>
        <w:t>Rating: None</w:t>
      </w:r>
    </w:p>
    <w:p>
      <w:pPr>
        <w:pStyle w:val="ListBullet"/>
      </w:pPr>
      <w:r>
        <w:t>BJ:</w:t>
      </w:r>
      <w:r>
        <w:rPr>
          <w:i/>
        </w:rPr>
        <w:t xml:space="preserve"> *(il ...) met fin au droit parmi nous</w:t>
      </w:r>
    </w:p>
    <w:p>
      <w:r>
        <w:t>Factors: 14</w:t>
      </w:r>
    </w:p>
    <w:p>
      <w:pPr>
        <w:pStyle w:val="Heading2"/>
      </w:pPr>
      <w:r>
        <w:t>[[@BibleBHS:JOB 35:15]][[BibleBHS:JOB 35:15]]</w:t>
      </w:r>
    </w:p>
    <w:p>
      <w:r>
        <w:rPr>
          <w:b/>
        </w:rPr>
        <w:t>Remark:</w:t>
      </w:r>
      <w:r>
        <w:t xml:space="preserve"> </w:t>
      </w:r>
      <w:r>
        <w:t>None</w:t>
      </w:r>
    </w:p>
    <w:p>
      <w:r>
        <w:rPr>
          <w:b/>
        </w:rPr>
        <w:t>Suggestion:</w:t>
      </w:r>
      <w:r>
        <w:t xml:space="preserve"> </w:t>
      </w:r>
      <w:r>
        <w:t>See following case, Remark</w:t>
      </w:r>
    </w:p>
    <w:p>
      <w:pPr>
        <w:pStyle w:val="Heading3"/>
      </w:pPr>
      <w:r>
        <w:t>Alternative 1</w:t>
      </w:r>
    </w:p>
    <w:p>
      <w:r>
        <w:t>בפש</w:t>
      </w:r>
    </w:p>
    <w:p>
      <w:r>
        <w:t>Rating: B</w:t>
      </w:r>
    </w:p>
    <w:p>
      <w:pPr>
        <w:pStyle w:val="ListBullet"/>
      </w:pPr>
      <w:r>
        <w:t>NEB:</w:t>
      </w:r>
      <w:r>
        <w:rPr>
          <w:i/>
        </w:rPr>
        <w:t xml:space="preserve"> folly</w:t>
      </w:r>
    </w:p>
    <w:p>
      <w:pPr>
        <w:pStyle w:val="ListBullet"/>
      </w:pPr>
      <w:r>
        <w:t>TOB:</w:t>
      </w:r>
      <w:r>
        <w:rPr>
          <w:i/>
        </w:rPr>
        <w:t xml:space="preserve"> (cette débauche) de paroles</w:t>
      </w:r>
    </w:p>
    <w:p>
      <w:pPr>
        <w:pStyle w:val="Heading3"/>
      </w:pPr>
      <w:r>
        <w:t>Alternative 2</w:t>
      </w:r>
    </w:p>
    <w:p>
      <w:r>
        <w:t>[בפשע]</w:t>
      </w:r>
    </w:p>
    <w:p>
      <w:r>
        <w:t>Rating: None</w:t>
      </w:r>
    </w:p>
    <w:p>
      <w:pPr>
        <w:pStyle w:val="ListBullet"/>
      </w:pPr>
      <w:r>
        <w:t>RSV:</w:t>
      </w:r>
      <w:r>
        <w:rPr>
          <w:i/>
        </w:rPr>
        <w:t xml:space="preserve"> *transgression</w:t>
      </w:r>
    </w:p>
    <w:p>
      <w:pPr>
        <w:pStyle w:val="ListBullet"/>
      </w:pPr>
      <w:r>
        <w:t>BJ:</w:t>
      </w:r>
      <w:r>
        <w:rPr>
          <w:i/>
        </w:rPr>
        <w:t xml:space="preserve"> *la révolte (de l'homme)</w:t>
      </w:r>
    </w:p>
    <w:p>
      <w:pPr>
        <w:pStyle w:val="ListBullet"/>
      </w:pPr>
      <w:r>
        <w:t>LUT:</w:t>
      </w:r>
      <w:r>
        <w:rPr>
          <w:i/>
        </w:rPr>
        <w:t xml:space="preserve"> um Frevel</w:t>
      </w:r>
    </w:p>
    <w:p>
      <w:r>
        <w:t>Factors: 8</w:t>
      </w:r>
    </w:p>
    <w:p>
      <w:pPr>
        <w:pStyle w:val="Heading2"/>
      </w:pPr>
      <w:r>
        <w:t>[[BibleBHS:JOB 35:15]]</w:t>
      </w:r>
    </w:p>
    <w:p>
      <w:r>
        <w:rPr>
          <w:b/>
        </w:rPr>
        <w:t>Remark:</w:t>
      </w:r>
      <w:r>
        <w:t xml:space="preserve"> </w:t>
      </w:r>
      <w:r>
        <w:t>Vs. 15, second half, means "he does not greatly heed foolishness".</w:t>
      </w:r>
    </w:p>
    <w:p>
      <w:r>
        <w:rPr>
          <w:b/>
        </w:rPr>
        <w:t>Suggestion:</w:t>
      </w:r>
      <w:r>
        <w:t xml:space="preserve"> </w:t>
      </w:r>
      <w:r>
        <w:t>See Remark</w:t>
      </w:r>
    </w:p>
    <w:p>
      <w:pPr>
        <w:pStyle w:val="Heading3"/>
      </w:pPr>
      <w:r>
        <w:t>Alternative 1</w:t>
      </w:r>
    </w:p>
    <w:p>
      <w:r>
        <w:t>מאד</w:t>
      </w:r>
    </w:p>
    <w:p>
      <w:r>
        <w:t>Rating: A</w:t>
      </w:r>
    </w:p>
    <w:p>
      <w:pPr>
        <w:pStyle w:val="ListBullet"/>
      </w:pPr>
      <w:r>
        <w:t>RSV:</w:t>
      </w:r>
      <w:r>
        <w:rPr>
          <w:i/>
        </w:rPr>
        <w:t xml:space="preserve"> greatly</w:t>
      </w:r>
    </w:p>
    <w:p>
      <w:pPr>
        <w:pStyle w:val="ListBullet"/>
      </w:pPr>
      <w:r>
        <w:t>NEB:</w:t>
      </w:r>
      <w:r>
        <w:rPr>
          <w:i/>
        </w:rPr>
        <w:t xml:space="preserve"> (he lets folly pass unheeded)</w:t>
      </w:r>
    </w:p>
    <w:p>
      <w:pPr>
        <w:pStyle w:val="ListBullet"/>
      </w:pPr>
      <w:r>
        <w:t>TOB:</w:t>
      </w:r>
      <w:r>
        <w:rPr>
          <w:i/>
        </w:rPr>
        <w:t xml:space="preserve"> cette débauche (de paroles)</w:t>
      </w:r>
    </w:p>
    <w:p>
      <w:pPr>
        <w:pStyle w:val="ListBullet"/>
      </w:pPr>
      <w:r>
        <w:t>LUT:</w:t>
      </w:r>
      <w:r>
        <w:rPr>
          <w:i/>
        </w:rPr>
        <w:t xml:space="preserve"> viel</w:t>
      </w:r>
    </w:p>
    <w:p>
      <w:pPr>
        <w:pStyle w:val="Heading3"/>
      </w:pPr>
      <w:r>
        <w:t>Alternative 2</w:t>
      </w:r>
    </w:p>
    <w:p>
      <w:r>
        <w:t>[אדם]</w:t>
      </w:r>
    </w:p>
    <w:p>
      <w:r>
        <w:t>Rating: None</w:t>
      </w:r>
    </w:p>
    <w:p>
      <w:pPr>
        <w:pStyle w:val="ListBullet"/>
      </w:pPr>
      <w:r>
        <w:t>BJ:</w:t>
      </w:r>
      <w:r>
        <w:rPr>
          <w:i/>
        </w:rPr>
        <w:t xml:space="preserve"> *de l' homme</w:t>
      </w:r>
    </w:p>
    <w:p>
      <w:r>
        <w:t>Factors: 14</w:t>
      </w:r>
    </w:p>
    <w:p>
      <w:pPr>
        <w:pStyle w:val="Heading2"/>
      </w:pPr>
      <w:r>
        <w:t>[[@BibleBHS:JOB 36:5]][[BibleBHS:JOB 36:5]]</w:t>
      </w:r>
    </w:p>
    <w:p>
      <w:r>
        <w:rPr>
          <w:b/>
        </w:rPr>
        <w:t>Remark:</w:t>
      </w:r>
      <w:r>
        <w:t xml:space="preserve"> </w:t>
      </w:r>
      <w:r>
        <w:t>1. מאס is used here in an absolute sense. Its meaning is "to reject, not to care". 2. According to the Committee, vs. 5 may be interpreted as follows: "Behold, God is mighty and he does care; (he is) a mighty (judge) of strength of heart (i.e. a firm (judge) by the strength of his decision).</w:t>
      </w:r>
    </w:p>
    <w:p>
      <w:r>
        <w:rPr>
          <w:b/>
        </w:rPr>
        <w:t>Suggestion:</w:t>
      </w:r>
      <w:r>
        <w:t xml:space="preserve"> </w:t>
      </w:r>
      <w:r>
        <w:t>See Remark 2</w:t>
      </w:r>
    </w:p>
    <w:p>
      <w:pPr>
        <w:pStyle w:val="Heading3"/>
      </w:pPr>
      <w:r>
        <w:t>Alternative 1</w:t>
      </w:r>
    </w:p>
    <w:p>
      <w:r>
        <w:t>הן־אל כביר ולא ימאס כביר כח לב</w:t>
      </w:r>
    </w:p>
    <w:p>
      <w:r>
        <w:t>Rating: B</w:t>
      </w:r>
    </w:p>
    <w:p>
      <w:pPr>
        <w:pStyle w:val="ListBullet"/>
      </w:pPr>
      <w:r>
        <w:t>RSV:</w:t>
      </w:r>
      <w:r>
        <w:rPr>
          <w:i/>
        </w:rPr>
        <w:t xml:space="preserve"> behold, God is mighty, and does not despise any; he is mighty in strength of understanding</w:t>
      </w:r>
    </w:p>
    <w:p>
      <w:pPr>
        <w:pStyle w:val="ListBullet"/>
      </w:pPr>
      <w:r>
        <w:t>TOB:</w:t>
      </w:r>
      <w:r>
        <w:rPr>
          <w:i/>
        </w:rPr>
        <w:t xml:space="preserve"> *vois la noblesse de Dieu ! Lui ne dirait pas: "Je m'en moque", il est Très-Noble par la fermeté de ses décisions (en note: "Litt. Lui ne se moque pas ... la force de coeur."</w:t>
      </w:r>
    </w:p>
    <w:p>
      <w:pPr>
        <w:pStyle w:val="ListBullet"/>
      </w:pPr>
      <w:r>
        <w:t>LUT:</w:t>
      </w:r>
      <w:r>
        <w:rPr>
          <w:i/>
        </w:rPr>
        <w:t xml:space="preserve"> siehe, Gott ist mächtig und verwirft niemand; er ist mächtig an Kraft des Herzens</w:t>
      </w:r>
    </w:p>
    <w:p>
      <w:pPr>
        <w:pStyle w:val="Heading3"/>
      </w:pPr>
      <w:r>
        <w:t>Alternative 2</w:t>
      </w:r>
    </w:p>
    <w:p>
      <w:r>
        <w:t>[הן־אל ימאס כביר כח ולב]</w:t>
      </w:r>
    </w:p>
    <w:p>
      <w:r>
        <w:t>Rating: None</w:t>
      </w:r>
    </w:p>
    <w:p>
      <w:pPr>
        <w:pStyle w:val="ListBullet"/>
      </w:pPr>
      <w:r>
        <w:t>NEB:</w:t>
      </w:r>
      <w:r>
        <w:rPr>
          <w:i/>
        </w:rPr>
        <w:t xml:space="preserve"> God, I say, repudiates the high and mighty</w:t>
      </w:r>
    </w:p>
    <w:p>
      <w:r>
        <w:t>Factors: 14</w:t>
      </w:r>
    </w:p>
    <w:p>
      <w:pPr>
        <w:pStyle w:val="Heading3"/>
      </w:pPr>
      <w:r>
        <w:t>Alternative 3</w:t>
      </w:r>
    </w:p>
    <w:p>
      <w:r>
        <w:t>[הן־אל לא ימאס ברר לב]</w:t>
      </w:r>
    </w:p>
    <w:p>
      <w:r>
        <w:t>Rating: None</w:t>
      </w:r>
    </w:p>
    <w:p>
      <w:pPr>
        <w:pStyle w:val="ListBullet"/>
      </w:pPr>
      <w:r>
        <w:t>BJ:</w:t>
      </w:r>
      <w:r>
        <w:rPr>
          <w:i/>
        </w:rPr>
        <w:t xml:space="preserve"> *Dieu ne rejette pas l'homme au coeur pur</w:t>
      </w:r>
    </w:p>
    <w:p>
      <w:r>
        <w:t>Factors: 14</w:t>
      </w:r>
    </w:p>
    <w:p>
      <w:pPr>
        <w:pStyle w:val="Heading2"/>
      </w:pPr>
      <w:r>
        <w:t>[[@BibleBHS:JOB 36:7]][[BibleBHS:JOB 36:7]]</w:t>
      </w:r>
    </w:p>
    <w:p>
      <w:r>
        <w:rPr>
          <w:b/>
        </w:rPr>
        <w:t>Remark:</w:t>
      </w:r>
      <w:r>
        <w:t xml:space="preserve"> </w:t>
      </w:r>
      <w:r>
        <w:t>None</w:t>
      </w:r>
    </w:p>
    <w:p>
      <w:r>
        <w:rPr>
          <w:b/>
        </w:rPr>
        <w:t>Suggestion:</w:t>
      </w:r>
      <w:r>
        <w:t xml:space="preserve"> </w:t>
      </w:r>
      <w:r>
        <w:t>(he does not withdraw) his eyes from the just man</w:t>
      </w:r>
    </w:p>
    <w:p>
      <w:pPr>
        <w:pStyle w:val="Heading3"/>
      </w:pPr>
      <w:r>
        <w:t>Alternative 1</w:t>
      </w:r>
    </w:p>
    <w:p>
      <w:r>
        <w:t>מצדיק עיניו</w:t>
      </w:r>
    </w:p>
    <w:p>
      <w:r>
        <w:t>Rating: B</w:t>
      </w:r>
    </w:p>
    <w:p>
      <w:pPr>
        <w:pStyle w:val="ListBullet"/>
      </w:pPr>
      <w:r>
        <w:t>RSV:</w:t>
      </w:r>
      <w:r>
        <w:rPr>
          <w:i/>
        </w:rPr>
        <w:t xml:space="preserve"> his eyes from the righteous</w:t>
      </w:r>
    </w:p>
    <w:p>
      <w:pPr>
        <w:pStyle w:val="ListBullet"/>
      </w:pPr>
      <w:r>
        <w:t>TOB:</w:t>
      </w:r>
      <w:r>
        <w:rPr>
          <w:i/>
        </w:rPr>
        <w:t xml:space="preserve"> ses yeux des justes</w:t>
      </w:r>
    </w:p>
    <w:p>
      <w:pPr>
        <w:pStyle w:val="ListBullet"/>
      </w:pPr>
      <w:r>
        <w:t>LUT:</w:t>
      </w:r>
      <w:r>
        <w:rPr>
          <w:i/>
        </w:rPr>
        <w:t xml:space="preserve"> seine Augen ... von dem Gerechten</w:t>
      </w:r>
    </w:p>
    <w:p>
      <w:pPr>
        <w:pStyle w:val="Heading3"/>
      </w:pPr>
      <w:r>
        <w:t>Alternative 2</w:t>
      </w:r>
    </w:p>
    <w:p>
      <w:r>
        <w:t>[מצדק ענו] / [מצדקו ענו]</w:t>
      </w:r>
    </w:p>
    <w:p>
      <w:r>
        <w:t>Rating: None</w:t>
      </w:r>
    </w:p>
    <w:p>
      <w:pPr>
        <w:pStyle w:val="ListBullet"/>
      </w:pPr>
      <w:r>
        <w:t>NEB:</w:t>
      </w:r>
      <w:r>
        <w:rPr>
          <w:i/>
        </w:rPr>
        <w:t xml:space="preserve"> *(he does not deprive) the sufferer of his due</w:t>
      </w:r>
    </w:p>
    <w:p>
      <w:r>
        <w:t>Factors: 14</w:t>
      </w:r>
    </w:p>
    <w:p>
      <w:pPr>
        <w:pStyle w:val="Heading3"/>
      </w:pPr>
      <w:r>
        <w:t>Alternative 3</w:t>
      </w:r>
    </w:p>
    <w:p>
      <w:r>
        <w:t>[מצדיק דינו]</w:t>
      </w:r>
    </w:p>
    <w:p>
      <w:r>
        <w:t>Rating: None</w:t>
      </w:r>
    </w:p>
    <w:p>
      <w:pPr>
        <w:pStyle w:val="ListBullet"/>
      </w:pPr>
      <w:r>
        <w:t>BJ:</w:t>
      </w:r>
      <w:r>
        <w:rPr>
          <w:i/>
        </w:rPr>
        <w:t xml:space="preserve"> *(il ... fait prévaloir) les droits du juste</w:t>
      </w:r>
    </w:p>
    <w:p>
      <w:r>
        <w:t>Factors: 14</w:t>
      </w:r>
    </w:p>
    <w:p>
      <w:pPr>
        <w:pStyle w:val="Heading2"/>
      </w:pPr>
      <w:r>
        <w:t>[[BibleBHS:JOB 36:7]]</w:t>
      </w:r>
    </w:p>
    <w:p>
      <w:r>
        <w:rPr>
          <w:b/>
        </w:rPr>
        <w:t>Remark:</w:t>
      </w:r>
      <w:r>
        <w:t xml:space="preserve"> </w:t>
      </w:r>
      <w:r>
        <w:t>ויגבהו at the end of vs. 7 may be taken either negatively: "they became proud", or positively: "they were exalted". When taken negatively the Committee suggests the following meaning for verses 7-8: "(vs. 7) he does not withdraw his eyes from the just man. And (if they (i.e. the just) are) with kings on the throne (where) he established them forever; and (where) they have become proud, (vs. 8) and when (then), bound by chains, they have been caught in the cords of affliction ...". When taken positively, the suggested meaning of verses 7-8 is as follows: "he does not withdraw ... and (that even if they are) with kings on the throne (where) he established them forever, and (where) they have been exalted. (vs. 8) But if, ...".</w:t>
      </w:r>
    </w:p>
    <w:p>
      <w:r>
        <w:rPr>
          <w:b/>
        </w:rPr>
        <w:t>Suggestion:</w:t>
      </w:r>
      <w:r>
        <w:t xml:space="preserve"> </w:t>
      </w:r>
      <w:r>
        <w:t>See Remark</w:t>
      </w:r>
    </w:p>
    <w:p>
      <w:pPr>
        <w:pStyle w:val="Heading3"/>
      </w:pPr>
      <w:r>
        <w:t>Alternative 1</w:t>
      </w:r>
    </w:p>
    <w:p>
      <w:r>
        <w:t>ואת־מלכים</w:t>
      </w:r>
    </w:p>
    <w:p>
      <w:r>
        <w:t>Rating: A</w:t>
      </w:r>
    </w:p>
    <w:p>
      <w:pPr>
        <w:pStyle w:val="ListBullet"/>
      </w:pPr>
      <w:r>
        <w:t>RSV:</w:t>
      </w:r>
      <w:r>
        <w:rPr>
          <w:i/>
        </w:rPr>
        <w:t xml:space="preserve"> but with kings</w:t>
      </w:r>
    </w:p>
    <w:p>
      <w:pPr>
        <w:pStyle w:val="ListBullet"/>
      </w:pPr>
      <w:r>
        <w:t>NEB:</w:t>
      </w:r>
      <w:r>
        <w:rPr>
          <w:i/>
        </w:rPr>
        <w:t xml:space="preserve"> look at kings (?)</w:t>
      </w:r>
    </w:p>
    <w:p>
      <w:pPr>
        <w:pStyle w:val="ListBullet"/>
      </w:pPr>
      <w:r>
        <w:t>TOB:</w:t>
      </w:r>
      <w:r>
        <w:rPr>
          <w:i/>
        </w:rPr>
        <w:t xml:space="preserve"> avec les rois</w:t>
      </w:r>
    </w:p>
    <w:p>
      <w:pPr>
        <w:pStyle w:val="ListBullet"/>
      </w:pPr>
      <w:r>
        <w:t>LUT:</w:t>
      </w:r>
      <w:r>
        <w:rPr>
          <w:i/>
        </w:rPr>
        <w:t xml:space="preserve"> sondern mit Königen</w:t>
      </w:r>
    </w:p>
    <w:p>
      <w:pPr>
        <w:pStyle w:val="Heading3"/>
      </w:pPr>
      <w:r>
        <w:t>Alternative 2</w:t>
      </w:r>
    </w:p>
    <w:p>
      <w:r>
        <w:t>[בשאת־מלכים]</w:t>
      </w:r>
    </w:p>
    <w:p>
      <w:r>
        <w:t>Rating: None</w:t>
      </w:r>
    </w:p>
    <w:p>
      <w:pPr>
        <w:pStyle w:val="ListBullet"/>
      </w:pPr>
      <w:r>
        <w:t>BJ:</w:t>
      </w:r>
      <w:r>
        <w:rPr>
          <w:i/>
        </w:rPr>
        <w:t xml:space="preserve"> *lorsqu'il élève des rois</w:t>
      </w:r>
    </w:p>
    <w:p>
      <w:r>
        <w:t>Factors: 14</w:t>
      </w:r>
    </w:p>
    <w:p>
      <w:pPr>
        <w:pStyle w:val="Heading2"/>
      </w:pPr>
      <w:r>
        <w:t>[[@BibleBHS:JOB 36:14]][[BibleBHS:JOB 36:14]]</w:t>
      </w:r>
    </w:p>
    <w:p>
      <w:r>
        <w:rPr>
          <w:b/>
        </w:rPr>
        <w:t>Remark:</w:t>
      </w:r>
      <w:r>
        <w:t xml:space="preserve"> </w:t>
      </w:r>
      <w:r>
        <w:t>The suggested meaning of vs. 14 is either: "their person will die in their youth, their life (will die, i.e. will be achieved, at the age of) (male) prostitutes (or: hierodules)"; or as: "their person ..., and their life (will die) among the male prostitutes".</w:t>
      </w:r>
    </w:p>
    <w:p>
      <w:r>
        <w:rPr>
          <w:b/>
        </w:rPr>
        <w:t>Suggestion:</w:t>
      </w:r>
      <w:r>
        <w:t xml:space="preserve"> </w:t>
      </w:r>
      <w:r>
        <w:t>See Remark</w:t>
      </w:r>
    </w:p>
    <w:p>
      <w:pPr>
        <w:pStyle w:val="Heading3"/>
      </w:pPr>
      <w:r>
        <w:t>Alternative 1</w:t>
      </w:r>
    </w:p>
    <w:p>
      <w:r>
        <w:t>וחיתם</w:t>
      </w:r>
    </w:p>
    <w:p>
      <w:r>
        <w:t>Rating: A</w:t>
      </w:r>
    </w:p>
    <w:p>
      <w:pPr>
        <w:pStyle w:val="ListBullet"/>
      </w:pPr>
      <w:r>
        <w:t>RSV:</w:t>
      </w:r>
      <w:r>
        <w:rPr>
          <w:i/>
        </w:rPr>
        <w:t xml:space="preserve"> and their life</w:t>
      </w:r>
    </w:p>
    <w:p>
      <w:pPr>
        <w:pStyle w:val="ListBullet"/>
      </w:pPr>
      <w:r>
        <w:t>BJ:</w:t>
      </w:r>
      <w:r>
        <w:rPr>
          <w:i/>
        </w:rPr>
        <w:t xml:space="preserve"> et leur vie</w:t>
      </w:r>
    </w:p>
    <w:p>
      <w:pPr>
        <w:pStyle w:val="ListBullet"/>
      </w:pPr>
      <w:r>
        <w:t>TOB:</w:t>
      </w:r>
      <w:r>
        <w:rPr>
          <w:i/>
        </w:rPr>
        <w:t xml:space="preserve"> et leur vie</w:t>
      </w:r>
    </w:p>
    <w:p>
      <w:pPr>
        <w:pStyle w:val="ListBullet"/>
      </w:pPr>
      <w:r>
        <w:t>LUT:</w:t>
      </w:r>
      <w:r>
        <w:rPr>
          <w:i/>
        </w:rPr>
        <w:t xml:space="preserve"> und ihr Leben</w:t>
      </w:r>
    </w:p>
    <w:p>
      <w:pPr>
        <w:pStyle w:val="Heading3"/>
      </w:pPr>
      <w:r>
        <w:t>Alternative 2</w:t>
      </w:r>
    </w:p>
    <w:p>
      <w:r>
        <w:t>[וחיתם תתם]</w:t>
      </w:r>
    </w:p>
    <w:p>
      <w:r>
        <w:t>Rating: None</w:t>
      </w:r>
    </w:p>
    <w:p>
      <w:pPr>
        <w:pStyle w:val="ListBullet"/>
      </w:pPr>
      <w:r>
        <w:t>NEB:</w:t>
      </w:r>
      <w:r>
        <w:rPr>
          <w:i/>
        </w:rPr>
        <w:t xml:space="preserve"> *worn out</w:t>
      </w:r>
    </w:p>
    <w:p>
      <w:r>
        <w:t>Factors: 14</w:t>
      </w:r>
    </w:p>
    <w:p>
      <w:pPr>
        <w:pStyle w:val="Heading2"/>
      </w:pPr>
      <w:r>
        <w:t>[[@BibleBHS:JOB 36:16]][[BibleBHS:JOB 36:16]]</w:t>
      </w:r>
    </w:p>
    <w:p>
      <w:r>
        <w:rPr>
          <w:b/>
        </w:rPr>
        <w:t>Remark:</w:t>
      </w:r>
      <w:r>
        <w:t xml:space="preserve"> </w:t>
      </w:r>
      <w:r>
        <w:t>None</w:t>
      </w:r>
    </w:p>
    <w:p>
      <w:r>
        <w:rPr>
          <w:b/>
        </w:rPr>
        <w:t>Suggestion:</w:t>
      </w:r>
      <w:r>
        <w:t xml:space="preserve"> </w:t>
      </w:r>
      <w:r>
        <w:t>from the mouth of distress</w:t>
      </w:r>
    </w:p>
    <w:p>
      <w:pPr>
        <w:pStyle w:val="Heading3"/>
      </w:pPr>
      <w:r>
        <w:t>Alternative 1</w:t>
      </w:r>
    </w:p>
    <w:p>
      <w:r>
        <w:t>מפי־צר</w:t>
      </w:r>
    </w:p>
    <w:p>
      <w:r>
        <w:t>Rating: A</w:t>
      </w:r>
    </w:p>
    <w:p>
      <w:pPr>
        <w:pStyle w:val="ListBullet"/>
      </w:pPr>
      <w:r>
        <w:t>RSV:</w:t>
      </w:r>
      <w:r>
        <w:rPr>
          <w:i/>
        </w:rPr>
        <w:t xml:space="preserve"> out of distress</w:t>
      </w:r>
    </w:p>
    <w:p>
      <w:pPr>
        <w:pStyle w:val="ListBullet"/>
      </w:pPr>
      <w:r>
        <w:t>BJ:</w:t>
      </w:r>
      <w:r>
        <w:rPr>
          <w:i/>
        </w:rPr>
        <w:t xml:space="preserve"> (t'arracher)à l'angoisse</w:t>
      </w:r>
    </w:p>
    <w:p>
      <w:pPr>
        <w:pStyle w:val="ListBullet"/>
      </w:pPr>
      <w:r>
        <w:t>TOB:</w:t>
      </w:r>
      <w:r>
        <w:rPr>
          <w:i/>
        </w:rPr>
        <w:t xml:space="preserve"> de la contrainte</w:t>
      </w:r>
    </w:p>
    <w:p>
      <w:pPr>
        <w:pStyle w:val="ListBullet"/>
      </w:pPr>
      <w:r>
        <w:t>LUT:</w:t>
      </w:r>
      <w:r>
        <w:rPr>
          <w:i/>
        </w:rPr>
        <w:t xml:space="preserve"> aus dem Rachen der Angst</w:t>
      </w:r>
    </w:p>
    <w:p>
      <w:pPr>
        <w:pStyle w:val="Heading3"/>
      </w:pPr>
      <w:r>
        <w:t>Alternative 2</w:t>
      </w:r>
    </w:p>
    <w:p>
      <w:r>
        <w:t>[מפי־צר לרוחה]</w:t>
      </w:r>
    </w:p>
    <w:p>
      <w:r>
        <w:t>Rating: None</w:t>
      </w:r>
    </w:p>
    <w:p>
      <w:pPr>
        <w:pStyle w:val="ListBullet"/>
      </w:pPr>
      <w:r>
        <w:t>NEB:</w:t>
      </w:r>
      <w:r>
        <w:rPr>
          <w:i/>
        </w:rPr>
        <w:t xml:space="preserve"> *(to exchange) hardship for comfort</w:t>
      </w:r>
    </w:p>
    <w:p>
      <w:r>
        <w:t>Factors: 14</w:t>
      </w:r>
    </w:p>
    <w:p>
      <w:pPr>
        <w:pStyle w:val="Heading2"/>
      </w:pPr>
      <w:r>
        <w:t>[[@BibleBHS:JOB 36:17]][[BibleBHS:JOB 36:17]]</w:t>
      </w:r>
    </w:p>
    <w:p>
      <w:r>
        <w:rPr>
          <w:b/>
        </w:rPr>
        <w:t>Remark:</w:t>
      </w:r>
      <w:r>
        <w:t xml:space="preserve"> </w:t>
      </w:r>
      <w:r>
        <w:t>1. For verses 16 (second half) and 17 the Committee suggests the following translation: "(vs. 16) (the food which) covers your table (is) full of fat, (vs. 17) but you are full of the judgement of the wicked, judgement and sentence take hold (of you)". 2. Brockington's proposal (without textual support) to read יתמכוך for יתמכו is unnecessary.</w:t>
      </w:r>
    </w:p>
    <w:p>
      <w:r>
        <w:rPr>
          <w:b/>
        </w:rPr>
        <w:t>Suggestion:</w:t>
      </w:r>
      <w:r>
        <w:t xml:space="preserve"> </w:t>
      </w:r>
      <w:r>
        <w:t>See Remark 1</w:t>
      </w:r>
    </w:p>
    <w:p>
      <w:pPr>
        <w:pStyle w:val="Heading3"/>
      </w:pPr>
      <w:r>
        <w:t>Alternative 1</w:t>
      </w:r>
    </w:p>
    <w:p>
      <w:r>
        <w:t>ודין־רשע מלאת דין ומשפט יתמכו</w:t>
      </w:r>
    </w:p>
    <w:p>
      <w:r>
        <w:t>Rating: B</w:t>
      </w:r>
    </w:p>
    <w:p>
      <w:pPr>
        <w:pStyle w:val="ListBullet"/>
      </w:pPr>
      <w:r>
        <w:t>RSV:</w:t>
      </w:r>
      <w:r>
        <w:rPr>
          <w:i/>
        </w:rPr>
        <w:t xml:space="preserve"> but you are full of the judgment on the wicked; judgement and justice seize you</w:t>
      </w:r>
    </w:p>
    <w:p>
      <w:pPr>
        <w:pStyle w:val="ListBullet"/>
      </w:pPr>
      <w:r>
        <w:t>NEB:</w:t>
      </w:r>
      <w:r>
        <w:rPr>
          <w:i/>
        </w:rPr>
        <w:t xml:space="preserve"> if you eat your fill of a rich man's fare when you are occupied with the business of the law (See Rem. 2)</w:t>
      </w:r>
    </w:p>
    <w:p>
      <w:pPr>
        <w:pStyle w:val="ListBullet"/>
      </w:pPr>
      <w:r>
        <w:t>TOB:</w:t>
      </w:r>
      <w:r>
        <w:rPr>
          <w:i/>
        </w:rPr>
        <w:t xml:space="preserve"> mais si tu encours un verdict de condamnation, verdict et jugement l'emporteront</w:t>
      </w:r>
    </w:p>
    <w:p>
      <w:pPr>
        <w:pStyle w:val="ListBullet"/>
      </w:pPr>
      <w:r>
        <w:t>LUT:</w:t>
      </w:r>
      <w:r>
        <w:rPr>
          <w:i/>
        </w:rPr>
        <w:t xml:space="preserve"> wenn du aber richtest wie ein Gottloser, so halten dich Gericht und Recht fest</w:t>
      </w:r>
    </w:p>
    <w:p>
      <w:pPr>
        <w:pStyle w:val="Heading3"/>
      </w:pPr>
      <w:r>
        <w:t>Alternative 2</w:t>
      </w:r>
    </w:p>
    <w:p>
      <w:r>
        <w:t>[ודין־רשעים לא תדין ומשפט יתם כזבת]</w:t>
      </w:r>
    </w:p>
    <w:p>
      <w:r>
        <w:t>Rating: None</w:t>
      </w:r>
    </w:p>
    <w:p>
      <w:pPr>
        <w:pStyle w:val="ListBullet"/>
      </w:pPr>
      <w:r>
        <w:t>BJ:</w:t>
      </w:r>
      <w:r>
        <w:rPr>
          <w:i/>
        </w:rPr>
        <w:t xml:space="preserve"> *tu n'instruisais pas le procès des méchants, et ne faisais pas droit à l'orphelin</w:t>
      </w:r>
    </w:p>
    <w:p>
      <w:r>
        <w:t>Factors: 14</w:t>
      </w:r>
    </w:p>
    <w:p>
      <w:pPr>
        <w:pStyle w:val="Heading2"/>
      </w:pPr>
      <w:r>
        <w:t>[[@BibleBHS:JOB 36:19]][[BibleBHS:JOB 36:19]]</w:t>
      </w:r>
    </w:p>
    <w:p>
      <w:r>
        <w:rPr>
          <w:b/>
        </w:rPr>
        <w:t>Remark:</w:t>
      </w:r>
      <w:r>
        <w:t xml:space="preserve"> </w:t>
      </w:r>
      <w:r>
        <w:t>None</w:t>
      </w:r>
    </w:p>
    <w:p>
      <w:r>
        <w:rPr>
          <w:b/>
        </w:rPr>
        <w:t>Suggestion:</w:t>
      </w:r>
      <w:r>
        <w:t xml:space="preserve"> </w:t>
      </w:r>
      <w:r>
        <w:t>See following case, Remarks</w:t>
      </w:r>
    </w:p>
    <w:p>
      <w:pPr>
        <w:pStyle w:val="Heading3"/>
      </w:pPr>
      <w:r>
        <w:t>Alternative 1</w:t>
      </w:r>
    </w:p>
    <w:p>
      <w:r>
        <w:t>היערך שועך לא בער</w:t>
      </w:r>
    </w:p>
    <w:p>
      <w:r>
        <w:t>Rating: B</w:t>
      </w:r>
    </w:p>
    <w:p>
      <w:pPr>
        <w:pStyle w:val="ListBullet"/>
      </w:pPr>
      <w:r>
        <w:t>RSV:</w:t>
      </w:r>
      <w:r>
        <w:rPr>
          <w:i/>
        </w:rPr>
        <w:t xml:space="preserve"> will your cry avail to keep you from distress</w:t>
      </w:r>
    </w:p>
    <w:p>
      <w:pPr>
        <w:pStyle w:val="ListBullet"/>
      </w:pPr>
      <w:r>
        <w:t>NEB:</w:t>
      </w:r>
      <w:r>
        <w:rPr>
          <w:i/>
        </w:rPr>
        <w:t xml:space="preserve"> will that wealth of yours, however great, avail you ?</w:t>
      </w:r>
    </w:p>
    <w:p>
      <w:pPr>
        <w:pStyle w:val="ListBullet"/>
      </w:pPr>
      <w:r>
        <w:t>TOB:</w:t>
      </w:r>
      <w:r>
        <w:rPr>
          <w:i/>
        </w:rPr>
        <w:t xml:space="preserve"> *tes richesses suffiront-elles? les lingots pas plus (note sur vs. 21)</w:t>
      </w:r>
    </w:p>
    <w:p>
      <w:pPr>
        <w:pStyle w:val="ListBullet"/>
      </w:pPr>
      <w:r>
        <w:t>LUT:</w:t>
      </w:r>
      <w:r>
        <w:rPr>
          <w:i/>
        </w:rPr>
        <w:t xml:space="preserve"> wird dein Geschrei dich aus der Not bringen</w:t>
      </w:r>
    </w:p>
    <w:p>
      <w:pPr>
        <w:pStyle w:val="Heading3"/>
      </w:pPr>
      <w:r>
        <w:t>Alternative 2</w:t>
      </w:r>
    </w:p>
    <w:p>
      <w:r>
        <w:t>[הערך עשיר כבלא בצר]</w:t>
      </w:r>
    </w:p>
    <w:p>
      <w:r>
        <w:t>Rating: None</w:t>
      </w:r>
    </w:p>
    <w:p>
      <w:pPr>
        <w:pStyle w:val="ListBullet"/>
      </w:pPr>
      <w:r>
        <w:t>BJ:</w:t>
      </w:r>
      <w:r>
        <w:rPr>
          <w:i/>
        </w:rPr>
        <w:t xml:space="preserve"> *fais comparaître le grand comme l'homme sans or</w:t>
      </w:r>
    </w:p>
    <w:p>
      <w:pPr>
        <w:pStyle w:val="ListBullet"/>
      </w:pPr>
      <w:r>
        <w:t>TOB:</w:t>
      </w:r>
      <w:r>
        <w:rPr>
          <w:i/>
        </w:rPr>
        <w:t xml:space="preserve"> *cette nuit (note sur vs. 21)</w:t>
      </w:r>
    </w:p>
    <w:p>
      <w:r>
        <w:t>Factors: 14</w:t>
      </w:r>
    </w:p>
    <w:p>
      <w:pPr>
        <w:pStyle w:val="Heading2"/>
      </w:pPr>
      <w:r>
        <w:t>[[BibleBHS:JOB 36:19]]</w:t>
      </w:r>
    </w:p>
    <w:p>
      <w:r>
        <w:rPr>
          <w:b/>
        </w:rPr>
        <w:t>Remark:</w:t>
      </w:r>
      <w:r>
        <w:t xml:space="preserve"> </w:t>
      </w:r>
      <w:r>
        <w:t>1. שוע can me an either "fortune", or "cry", or "plea"; בצר can mean either "in distress" or "gold"; מאמצי־כח means "the resources (or "efforts") of strength".2. For vs. 19 the Committee suggests then the following translation as a possible rendering: "will your riches be sufficient? not gold (either) nor all the resources of strength".</w:t>
      </w:r>
    </w:p>
    <w:p>
      <w:r>
        <w:rPr>
          <w:b/>
        </w:rPr>
        <w:t>Suggestion:</w:t>
      </w:r>
      <w:r>
        <w:t xml:space="preserve"> </w:t>
      </w:r>
      <w:r>
        <w:t>See Remarks</w:t>
      </w:r>
    </w:p>
    <w:p>
      <w:pPr>
        <w:pStyle w:val="Heading3"/>
      </w:pPr>
      <w:r>
        <w:t>Alternative 1</w:t>
      </w:r>
    </w:p>
    <w:p>
      <w:r>
        <w:t>וכל מאמצי־כח</w:t>
      </w:r>
    </w:p>
    <w:p>
      <w:r>
        <w:t>Rating: A</w:t>
      </w:r>
    </w:p>
    <w:p>
      <w:pPr>
        <w:pStyle w:val="ListBullet"/>
      </w:pPr>
      <w:r>
        <w:t>RSV:</w:t>
      </w:r>
      <w:r>
        <w:rPr>
          <w:i/>
        </w:rPr>
        <w:t xml:space="preserve"> or all the force of your strength</w:t>
      </w:r>
    </w:p>
    <w:p>
      <w:pPr>
        <w:pStyle w:val="ListBullet"/>
      </w:pPr>
      <w:r>
        <w:t>NEB:</w:t>
      </w:r>
      <w:r>
        <w:rPr>
          <w:i/>
        </w:rPr>
        <w:t xml:space="preserve"> or all the resources of your high position</w:t>
      </w:r>
    </w:p>
    <w:p>
      <w:pPr>
        <w:pStyle w:val="ListBullet"/>
      </w:pPr>
      <w:r>
        <w:t>TOB:</w:t>
      </w:r>
      <w:r>
        <w:rPr>
          <w:i/>
        </w:rPr>
        <w:t xml:space="preserve"> *ni toutes les ressources de la force (note sur vs. 21)</w:t>
      </w:r>
    </w:p>
    <w:p>
      <w:pPr>
        <w:pStyle w:val="ListBullet"/>
      </w:pPr>
      <w:r>
        <w:t>LUT:</w:t>
      </w:r>
      <w:r>
        <w:rPr>
          <w:i/>
        </w:rPr>
        <w:t xml:space="preserve"> oder alle kräftigen Anstrengungen</w:t>
      </w:r>
    </w:p>
    <w:p>
      <w:pPr>
        <w:pStyle w:val="Heading3"/>
      </w:pPr>
      <w:r>
        <w:t>Alternative 2</w:t>
      </w:r>
    </w:p>
    <w:p>
      <w:r>
        <w:t>[ודל ואמצי־כח]</w:t>
      </w:r>
    </w:p>
    <w:p>
      <w:r>
        <w:t>Rating: None</w:t>
      </w:r>
    </w:p>
    <w:p>
      <w:pPr>
        <w:pStyle w:val="ListBullet"/>
      </w:pPr>
      <w:r>
        <w:t>BJ:</w:t>
      </w:r>
      <w:r>
        <w:rPr>
          <w:i/>
        </w:rPr>
        <w:t xml:space="preserve"> *l'homme au bras puissant comme le faible</w:t>
      </w:r>
    </w:p>
    <w:p>
      <w:r>
        <w:t>Factors: 14</w:t>
      </w:r>
    </w:p>
    <w:p>
      <w:pPr>
        <w:pStyle w:val="Heading2"/>
      </w:pPr>
      <w:r>
        <w:t>[[@BibleBHS:JOB 36:20]][[BibleBHS:JOB 36:20]]</w:t>
      </w:r>
    </w:p>
    <w:p>
      <w:r>
        <w:rPr>
          <w:b/>
        </w:rPr>
        <w:t>Remark:</w:t>
      </w:r>
      <w:r>
        <w:t xml:space="preserve"> </w:t>
      </w:r>
      <w:r>
        <w:t>None</w:t>
      </w:r>
    </w:p>
    <w:p>
      <w:r>
        <w:rPr>
          <w:b/>
        </w:rPr>
        <w:t>Suggestion:</w:t>
      </w:r>
      <w:r>
        <w:t xml:space="preserve"> </w:t>
      </w:r>
      <w:r>
        <w:t>See following case, Remark</w:t>
      </w:r>
    </w:p>
    <w:p>
      <w:pPr>
        <w:pStyle w:val="Heading3"/>
      </w:pPr>
      <w:r>
        <w:t>Alternative 1</w:t>
      </w:r>
    </w:p>
    <w:p>
      <w:r>
        <w:t>הלילה</w:t>
      </w:r>
    </w:p>
    <w:p>
      <w:r>
        <w:t>Rating: A</w:t>
      </w:r>
    </w:p>
    <w:p>
      <w:pPr>
        <w:pStyle w:val="ListBullet"/>
      </w:pPr>
      <w:r>
        <w:t>RSV:</w:t>
      </w:r>
      <w:r>
        <w:rPr>
          <w:i/>
        </w:rPr>
        <w:t xml:space="preserve"> the night</w:t>
      </w:r>
    </w:p>
    <w:p>
      <w:pPr>
        <w:pStyle w:val="ListBullet"/>
      </w:pPr>
      <w:r>
        <w:t>NEB:</w:t>
      </w:r>
      <w:r>
        <w:rPr>
          <w:i/>
        </w:rPr>
        <w:t xml:space="preserve"> the night</w:t>
      </w:r>
    </w:p>
    <w:p>
      <w:pPr>
        <w:pStyle w:val="ListBullet"/>
      </w:pPr>
      <w:r>
        <w:t>TOB:</w:t>
      </w:r>
      <w:r>
        <w:rPr>
          <w:i/>
        </w:rPr>
        <w:t xml:space="preserve"> *cette nuit (note sur vs. 21)</w:t>
      </w:r>
    </w:p>
    <w:p>
      <w:pPr>
        <w:pStyle w:val="ListBullet"/>
      </w:pPr>
      <w:r>
        <w:t>LUT:</w:t>
      </w:r>
      <w:r>
        <w:rPr>
          <w:i/>
        </w:rPr>
        <w:t xml:space="preserve"> (nach) der Nacht</w:t>
      </w:r>
    </w:p>
    <w:p>
      <w:pPr>
        <w:pStyle w:val="Heading3"/>
      </w:pPr>
      <w:r>
        <w:t>Alternative 2</w:t>
      </w:r>
    </w:p>
    <w:p>
      <w:r>
        <w:t>[הבלילך]</w:t>
      </w:r>
    </w:p>
    <w:p>
      <w:r>
        <w:t>Rating: None</w:t>
      </w:r>
    </w:p>
    <w:p>
      <w:pPr>
        <w:pStyle w:val="ListBullet"/>
      </w:pPr>
      <w:r>
        <w:t>BJ:</w:t>
      </w:r>
      <w:r>
        <w:rPr>
          <w:i/>
        </w:rPr>
        <w:t xml:space="preserve"> *ceux qui te sont étrangers</w:t>
      </w:r>
    </w:p>
    <w:p>
      <w:r>
        <w:t>Factors: 14</w:t>
      </w:r>
    </w:p>
    <w:p>
      <w:pPr>
        <w:pStyle w:val="Heading2"/>
      </w:pPr>
      <w:r>
        <w:t>[[BibleBHS:JOB 36:20]]</w:t>
      </w:r>
    </w:p>
    <w:p>
      <w:r>
        <w:rPr>
          <w:b/>
        </w:rPr>
        <w:t>Remark:</w:t>
      </w:r>
      <w:r>
        <w:t xml:space="preserve"> </w:t>
      </w:r>
      <w:r>
        <w:t>According to the suggestion of the Committee, vs. 20 may be interpreted as follows: "do not long for the night (in which) the nations go up from their place" (i.e. (in which) they will disappear). Or the word תחתם may mean: "suddenly" (lit. on their spot).</w:t>
      </w:r>
    </w:p>
    <w:p>
      <w:r>
        <w:rPr>
          <w:b/>
        </w:rPr>
        <w:t>Suggestion:</w:t>
      </w:r>
      <w:r>
        <w:t xml:space="preserve"> </w:t>
      </w:r>
      <w:r>
        <w:t>See Remark</w:t>
      </w:r>
    </w:p>
    <w:p>
      <w:pPr>
        <w:pStyle w:val="Heading3"/>
      </w:pPr>
      <w:r>
        <w:t>Alternative 1</w:t>
      </w:r>
    </w:p>
    <w:p>
      <w:r>
        <w:t>עמים</w:t>
      </w:r>
    </w:p>
    <w:p>
      <w:r>
        <w:t>Rating: A</w:t>
      </w:r>
    </w:p>
    <w:p>
      <w:pPr>
        <w:pStyle w:val="ListBullet"/>
      </w:pPr>
      <w:r>
        <w:t>RSV:</w:t>
      </w:r>
      <w:r>
        <w:rPr>
          <w:i/>
        </w:rPr>
        <w:t xml:space="preserve"> peoples</w:t>
      </w:r>
    </w:p>
    <w:p>
      <w:pPr>
        <w:pStyle w:val="ListBullet"/>
      </w:pPr>
      <w:r>
        <w:t>NEB:</w:t>
      </w:r>
      <w:r>
        <w:rPr>
          <w:i/>
        </w:rPr>
        <w:t xml:space="preserve"> nations</w:t>
      </w:r>
    </w:p>
    <w:p>
      <w:pPr>
        <w:pStyle w:val="ListBullet"/>
      </w:pPr>
      <w:r>
        <w:t>TOB:</w:t>
      </w:r>
      <w:r>
        <w:rPr>
          <w:i/>
        </w:rPr>
        <w:t xml:space="preserve"> *les peuples (note sur vs. 21)</w:t>
      </w:r>
    </w:p>
    <w:p>
      <w:pPr>
        <w:pStyle w:val="ListBullet"/>
      </w:pPr>
      <w:r>
        <w:t>LUT:</w:t>
      </w:r>
      <w:r>
        <w:rPr>
          <w:i/>
        </w:rPr>
        <w:t xml:space="preserve"> die Völker</w:t>
      </w:r>
    </w:p>
    <w:p>
      <w:pPr>
        <w:pStyle w:val="Heading3"/>
      </w:pPr>
      <w:r>
        <w:t>Alternative 2</w:t>
      </w:r>
    </w:p>
    <w:p>
      <w:r>
        <w:t>[עמיתך]</w:t>
      </w:r>
    </w:p>
    <w:p>
      <w:r>
        <w:t>Rating: None</w:t>
      </w:r>
    </w:p>
    <w:p>
      <w:pPr>
        <w:pStyle w:val="ListBullet"/>
      </w:pPr>
      <w:r>
        <w:t>BJ:</w:t>
      </w:r>
      <w:r>
        <w:rPr>
          <w:i/>
        </w:rPr>
        <w:t xml:space="preserve"> *ta parenté</w:t>
      </w:r>
    </w:p>
    <w:p>
      <w:r>
        <w:t>Factors: 14</w:t>
      </w:r>
    </w:p>
    <w:p>
      <w:pPr>
        <w:pStyle w:val="Heading2"/>
      </w:pPr>
      <w:r>
        <w:t>[[@BibleBHS:JOB 36:21]][[BibleBHS:JOB 36:21]]</w:t>
      </w:r>
    </w:p>
    <w:p>
      <w:r>
        <w:rPr>
          <w:b/>
        </w:rPr>
        <w:t>Remark:</w:t>
      </w:r>
      <w:r>
        <w:t xml:space="preserve"> </w:t>
      </w:r>
      <w:r>
        <w:t>For vs. 21, second half, the Committee suggests either the translation: "for, from this you hope for (more) than you do from affliction"; or: "for, this have you chosen (rather) than affliction".</w:t>
      </w:r>
    </w:p>
    <w:p>
      <w:r>
        <w:rPr>
          <w:b/>
        </w:rPr>
        <w:t>Suggestion:</w:t>
      </w:r>
      <w:r>
        <w:t xml:space="preserve"> </w:t>
      </w:r>
      <w:r>
        <w:t>See Remark</w:t>
      </w:r>
    </w:p>
    <w:p>
      <w:pPr>
        <w:pStyle w:val="Heading3"/>
      </w:pPr>
      <w:r>
        <w:t>Alternative 1</w:t>
      </w:r>
    </w:p>
    <w:p>
      <w:r>
        <w:t>בָּחַרְתָּ</w:t>
      </w:r>
    </w:p>
    <w:p>
      <w:r>
        <w:t>Rating: B</w:t>
      </w:r>
    </w:p>
    <w:p>
      <w:pPr>
        <w:pStyle w:val="ListBullet"/>
      </w:pPr>
      <w:r>
        <w:t>RSV:</w:t>
      </w:r>
      <w:r>
        <w:rPr>
          <w:i/>
        </w:rPr>
        <w:t xml:space="preserve"> you have chosen</w:t>
      </w:r>
    </w:p>
    <w:p>
      <w:pPr>
        <w:pStyle w:val="ListBullet"/>
      </w:pPr>
      <w:r>
        <w:t>TOB:</w:t>
      </w:r>
      <w:r>
        <w:rPr>
          <w:i/>
        </w:rPr>
        <w:t xml:space="preserve"> *tu préférerais</w:t>
      </w:r>
    </w:p>
    <w:p>
      <w:pPr>
        <w:pStyle w:val="ListBullet"/>
      </w:pPr>
      <w:r>
        <w:t>LUT:</w:t>
      </w:r>
      <w:r>
        <w:rPr>
          <w:i/>
        </w:rPr>
        <w:t xml:space="preserve"> wählst du lieber</w:t>
      </w:r>
    </w:p>
    <w:p>
      <w:pPr>
        <w:pStyle w:val="Heading3"/>
      </w:pPr>
      <w:r>
        <w:t>Alternative 2</w:t>
      </w:r>
    </w:p>
    <w:p>
      <w:r>
        <w:t>בחרת = [בֹּחַרְתָּ]</w:t>
      </w:r>
    </w:p>
    <w:p>
      <w:r>
        <w:t>Rating: None</w:t>
      </w:r>
    </w:p>
    <w:p>
      <w:pPr>
        <w:pStyle w:val="ListBullet"/>
      </w:pPr>
      <w:r>
        <w:t>NEB:</w:t>
      </w:r>
      <w:r>
        <w:rPr>
          <w:i/>
        </w:rPr>
        <w:t xml:space="preserve"> you are tried</w:t>
      </w:r>
    </w:p>
    <w:p>
      <w:pPr>
        <w:pStyle w:val="ListBullet"/>
      </w:pPr>
      <w:r>
        <w:t>BJ:</w:t>
      </w:r>
      <w:r>
        <w:rPr>
          <w:i/>
        </w:rPr>
        <w:t xml:space="preserve"> (l'affliction) t'éprouve</w:t>
      </w:r>
    </w:p>
    <w:p>
      <w:r>
        <w:t>Factors: 1, 4</w:t>
      </w:r>
    </w:p>
    <w:p>
      <w:pPr>
        <w:pStyle w:val="Heading2"/>
      </w:pPr>
      <w:r>
        <w:t>[[@BibleBHS:JOB 36:27]][[BibleBHS:JOB 36:27]]</w:t>
      </w:r>
    </w:p>
    <w:p>
      <w:r>
        <w:rPr>
          <w:b/>
        </w:rPr>
        <w:t>Remark:</w:t>
      </w:r>
      <w:r>
        <w:t xml:space="preserve"> </w:t>
      </w:r>
      <w:r>
        <w:t>None</w:t>
      </w:r>
    </w:p>
    <w:p>
      <w:r>
        <w:rPr>
          <w:b/>
        </w:rPr>
        <w:t>Suggestion:</w:t>
      </w:r>
      <w:r>
        <w:t xml:space="preserve"> </w:t>
      </w:r>
      <w:r>
        <w:t>the drops of water</w:t>
      </w:r>
    </w:p>
    <w:p>
      <w:pPr>
        <w:pStyle w:val="Heading3"/>
      </w:pPr>
      <w:r>
        <w:t>Alternative 1</w:t>
      </w:r>
    </w:p>
    <w:p>
      <w:r>
        <w:t>נטפי מים</w:t>
      </w:r>
    </w:p>
    <w:p>
      <w:r>
        <w:t>Rating: B</w:t>
      </w:r>
    </w:p>
    <w:p>
      <w:pPr>
        <w:pStyle w:val="ListBullet"/>
      </w:pPr>
      <w:r>
        <w:t>RSV:</w:t>
      </w:r>
      <w:r>
        <w:rPr>
          <w:i/>
        </w:rPr>
        <w:t xml:space="preserve"> the drops of water</w:t>
      </w:r>
    </w:p>
    <w:p>
      <w:pPr>
        <w:pStyle w:val="ListBullet"/>
      </w:pPr>
      <w:r>
        <w:t>BJ:</w:t>
      </w:r>
      <w:r>
        <w:rPr>
          <w:i/>
        </w:rPr>
        <w:t xml:space="preserve"> les gouttes d'eau</w:t>
      </w:r>
    </w:p>
    <w:p>
      <w:pPr>
        <w:pStyle w:val="ListBullet"/>
      </w:pPr>
      <w:r>
        <w:t>TOB:</w:t>
      </w:r>
      <w:r>
        <w:rPr>
          <w:i/>
        </w:rPr>
        <w:t xml:space="preserve"> les gouttes d'eau</w:t>
      </w:r>
    </w:p>
    <w:p>
      <w:pPr>
        <w:pStyle w:val="ListBullet"/>
      </w:pPr>
      <w:r>
        <w:t>LUT:</w:t>
      </w:r>
      <w:r>
        <w:rPr>
          <w:i/>
        </w:rPr>
        <w:t xml:space="preserve"> die Wassertropfen</w:t>
      </w:r>
    </w:p>
    <w:p>
      <w:pPr>
        <w:pStyle w:val="Heading3"/>
      </w:pPr>
      <w:r>
        <w:t>Alternative 2</w:t>
      </w:r>
    </w:p>
    <w:p>
      <w:r>
        <w:t>[נטפי־מים מים]</w:t>
      </w:r>
    </w:p>
    <w:p>
      <w:r>
        <w:t>Rating: None</w:t>
      </w:r>
    </w:p>
    <w:p>
      <w:pPr>
        <w:pStyle w:val="ListBullet"/>
      </w:pPr>
      <w:r>
        <w:t>NEB:</w:t>
      </w:r>
      <w:r>
        <w:rPr>
          <w:i/>
        </w:rPr>
        <w:t xml:space="preserve"> *drops of water from the sea</w:t>
      </w:r>
    </w:p>
    <w:p>
      <w:r>
        <w:t>Factors: 14</w:t>
      </w:r>
    </w:p>
    <w:p>
      <w:pPr>
        <w:pStyle w:val="Heading2"/>
      </w:pPr>
      <w:r>
        <w:t>[[@BibleBHS:JOB 36:28]][[BibleBHS:JOB 36:28]]</w:t>
      </w:r>
    </w:p>
    <w:p>
      <w:r>
        <w:rPr>
          <w:b/>
        </w:rPr>
        <w:t>Remark:</w:t>
      </w:r>
      <w:r>
        <w:t xml:space="preserve"> </w:t>
      </w:r>
      <w:r>
        <w:t>אשר refers to the rain mentioned in the preceding verse.</w:t>
      </w:r>
    </w:p>
    <w:p>
      <w:r>
        <w:rPr>
          <w:b/>
        </w:rPr>
        <w:t>Suggestion:</w:t>
      </w:r>
      <w:r>
        <w:t xml:space="preserve"> </w:t>
      </w:r>
      <w:r>
        <w:t>which (the clouds) pour down</w:t>
      </w:r>
    </w:p>
    <w:p>
      <w:pPr>
        <w:pStyle w:val="Heading3"/>
      </w:pPr>
      <w:r>
        <w:t>Alternative 1</w:t>
      </w:r>
    </w:p>
    <w:p>
      <w:r>
        <w:t>אשר־יזלו</w:t>
      </w:r>
    </w:p>
    <w:p>
      <w:r>
        <w:t>Rating: A</w:t>
      </w:r>
    </w:p>
    <w:p>
      <w:pPr>
        <w:pStyle w:val="ListBullet"/>
      </w:pPr>
      <w:r>
        <w:t>RSV:</w:t>
      </w:r>
      <w:r>
        <w:rPr>
          <w:i/>
        </w:rPr>
        <w:t xml:space="preserve"> which ... pour down</w:t>
      </w:r>
    </w:p>
    <w:p>
      <w:pPr>
        <w:pStyle w:val="ListBullet"/>
      </w:pPr>
      <w:r>
        <w:t>BJ:</w:t>
      </w:r>
      <w:r>
        <w:rPr>
          <w:i/>
        </w:rPr>
        <w:t xml:space="preserve"> et ... déversent celle-ci</w:t>
      </w:r>
    </w:p>
    <w:p>
      <w:pPr>
        <w:pStyle w:val="ListBullet"/>
      </w:pPr>
      <w:r>
        <w:t>TOB:</w:t>
      </w:r>
      <w:r>
        <w:rPr>
          <w:i/>
        </w:rPr>
        <w:t xml:space="preserve"> que ... déversent</w:t>
      </w:r>
    </w:p>
    <w:p>
      <w:pPr>
        <w:pStyle w:val="ListBullet"/>
      </w:pPr>
      <w:r>
        <w:t>LUT:</w:t>
      </w:r>
      <w:r>
        <w:rPr>
          <w:i/>
        </w:rPr>
        <w:t xml:space="preserve"> dass ... überfliessen</w:t>
      </w:r>
    </w:p>
    <w:p>
      <w:pPr>
        <w:pStyle w:val="Heading3"/>
      </w:pPr>
      <w:r>
        <w:t>Alternative 2</w:t>
      </w:r>
    </w:p>
    <w:p>
      <w:r>
        <w:t>[אֵשֶׁד יזלו]</w:t>
      </w:r>
    </w:p>
    <w:p>
      <w:r>
        <w:t>Rating: None</w:t>
      </w:r>
    </w:p>
    <w:p>
      <w:pPr>
        <w:pStyle w:val="ListBullet"/>
      </w:pPr>
      <w:r>
        <w:t>NEB:</w:t>
      </w:r>
      <w:r>
        <w:rPr>
          <w:i/>
        </w:rPr>
        <w:t xml:space="preserve"> *(the rain-clouds) pour down in torrents</w:t>
      </w:r>
    </w:p>
    <w:p>
      <w:r>
        <w:t>Factors: 14</w:t>
      </w:r>
    </w:p>
    <w:p>
      <w:pPr>
        <w:pStyle w:val="Heading2"/>
      </w:pPr>
      <w:r>
        <w:t>[[@BibleBHS:JOB 36:29]][[BibleBHS:JOB 36:29]]</w:t>
      </w:r>
    </w:p>
    <w:p>
      <w:r>
        <w:rPr>
          <w:b/>
        </w:rPr>
        <w:t>Remark:</w:t>
      </w:r>
      <w:r>
        <w:t xml:space="preserve"> </w:t>
      </w:r>
      <w:r>
        <w:t>None</w:t>
      </w:r>
    </w:p>
    <w:p>
      <w:r>
        <w:rPr>
          <w:b/>
        </w:rPr>
        <w:t>Suggestion:</w:t>
      </w:r>
      <w:r>
        <w:t xml:space="preserve"> </w:t>
      </w:r>
      <w:r>
        <w:t>the thunderings of</w:t>
      </w:r>
    </w:p>
    <w:p>
      <w:pPr>
        <w:pStyle w:val="Heading3"/>
      </w:pPr>
      <w:r>
        <w:t>Alternative 1</w:t>
      </w:r>
    </w:p>
    <w:p>
      <w:r>
        <w:t>תשאות</w:t>
      </w:r>
    </w:p>
    <w:p>
      <w:r>
        <w:t>Rating: B</w:t>
      </w:r>
    </w:p>
    <w:p>
      <w:pPr>
        <w:pStyle w:val="ListBullet"/>
      </w:pPr>
      <w:r>
        <w:t>RSV:</w:t>
      </w:r>
      <w:r>
        <w:rPr>
          <w:i/>
        </w:rPr>
        <w:t xml:space="preserve"> the thunderings of</w:t>
      </w:r>
    </w:p>
    <w:p>
      <w:pPr>
        <w:pStyle w:val="ListBullet"/>
      </w:pPr>
      <w:r>
        <w:t>BJ:</w:t>
      </w:r>
      <w:r>
        <w:rPr>
          <w:i/>
        </w:rPr>
        <w:t xml:space="preserve"> le grondement menaçant de</w:t>
      </w:r>
    </w:p>
    <w:p>
      <w:pPr>
        <w:pStyle w:val="ListBullet"/>
      </w:pPr>
      <w:r>
        <w:t>TOB:</w:t>
      </w:r>
      <w:r>
        <w:rPr>
          <w:i/>
        </w:rPr>
        <w:t xml:space="preserve"> le tonnerre de</w:t>
      </w:r>
    </w:p>
    <w:p>
      <w:pPr>
        <w:pStyle w:val="ListBullet"/>
      </w:pPr>
      <w:r>
        <w:t>LUT:</w:t>
      </w:r>
      <w:r>
        <w:rPr>
          <w:i/>
        </w:rPr>
        <w:t xml:space="preserve"> (wie er ...) donnern lässt</w:t>
      </w:r>
    </w:p>
    <w:p>
      <w:pPr>
        <w:pStyle w:val="Heading3"/>
      </w:pPr>
      <w:r>
        <w:t>Alternative 2</w:t>
      </w:r>
    </w:p>
    <w:p>
      <w:r>
        <w:t>[תַּשְׁוִית]</w:t>
      </w:r>
    </w:p>
    <w:p>
      <w:r>
        <w:t>Rating: None</w:t>
      </w:r>
    </w:p>
    <w:p>
      <w:pPr>
        <w:pStyle w:val="ListBullet"/>
      </w:pPr>
      <w:r>
        <w:t>NEB:</w:t>
      </w:r>
      <w:r>
        <w:rPr>
          <w:i/>
        </w:rPr>
        <w:t xml:space="preserve"> *spread like a carpet under</w:t>
      </w:r>
    </w:p>
    <w:p>
      <w:r>
        <w:t>Factors: 14</w:t>
      </w:r>
    </w:p>
    <w:p>
      <w:pPr>
        <w:pStyle w:val="Heading2"/>
      </w:pPr>
      <w:r>
        <w:t>[[@BibleBHS:JOB 36:30]][[BibleBHS:JOB 36:30]]</w:t>
      </w:r>
    </w:p>
    <w:p>
      <w:r>
        <w:rPr>
          <w:b/>
        </w:rPr>
        <w:t>Remark:</w:t>
      </w:r>
      <w:r>
        <w:t xml:space="preserve"> </w:t>
      </w:r>
      <w:r>
        <w:t>See also 37.11 for a similiar textual problem.</w:t>
      </w:r>
    </w:p>
    <w:p>
      <w:r>
        <w:rPr>
          <w:b/>
        </w:rPr>
        <w:t>Suggestion:</w:t>
      </w:r>
      <w:r>
        <w:t xml:space="preserve"> </w:t>
      </w:r>
      <w:r>
        <w:t>his lightning</w:t>
      </w:r>
    </w:p>
    <w:p>
      <w:pPr>
        <w:pStyle w:val="Heading3"/>
      </w:pPr>
      <w:r>
        <w:t>Alternative 1</w:t>
      </w:r>
    </w:p>
    <w:p>
      <w:r>
        <w:t>אורו</w:t>
      </w:r>
    </w:p>
    <w:p>
      <w:r>
        <w:t>Rating: B</w:t>
      </w:r>
    </w:p>
    <w:p>
      <w:pPr>
        <w:pStyle w:val="ListBullet"/>
      </w:pPr>
      <w:r>
        <w:t>RSV:</w:t>
      </w:r>
      <w:r>
        <w:rPr>
          <w:i/>
        </w:rPr>
        <w:t xml:space="preserve"> his lightning</w:t>
      </w:r>
    </w:p>
    <w:p>
      <w:pPr>
        <w:pStyle w:val="ListBullet"/>
      </w:pPr>
      <w:r>
        <w:t>TOB:</w:t>
      </w:r>
      <w:r>
        <w:rPr>
          <w:i/>
        </w:rPr>
        <w:t xml:space="preserve"> sa foudre</w:t>
      </w:r>
    </w:p>
    <w:p>
      <w:pPr>
        <w:pStyle w:val="ListBullet"/>
      </w:pPr>
      <w:r>
        <w:t>LUT:</w:t>
      </w:r>
      <w:r>
        <w:rPr>
          <w:i/>
        </w:rPr>
        <w:t xml:space="preserve"> sein Licht</w:t>
      </w:r>
    </w:p>
    <w:p>
      <w:pPr>
        <w:pStyle w:val="Heading3"/>
      </w:pPr>
      <w:r>
        <w:t>Alternative 2</w:t>
      </w:r>
    </w:p>
    <w:p>
      <w:r>
        <w:t>[אדו]</w:t>
      </w:r>
    </w:p>
    <w:p>
      <w:r>
        <w:t>Rating: None</w:t>
      </w:r>
    </w:p>
    <w:p>
      <w:pPr>
        <w:pStyle w:val="ListBullet"/>
      </w:pPr>
      <w:r>
        <w:t>NEB:</w:t>
      </w:r>
      <w:r>
        <w:rPr>
          <w:i/>
        </w:rPr>
        <w:t xml:space="preserve"> *the mist</w:t>
      </w:r>
    </w:p>
    <w:p>
      <w:pPr>
        <w:pStyle w:val="ListBullet"/>
      </w:pPr>
      <w:r>
        <w:t>BJ:</w:t>
      </w:r>
      <w:r>
        <w:rPr>
          <w:i/>
        </w:rPr>
        <w:t xml:space="preserve"> *un brouillard (en note : "... litt. 'sa vapeur' ...")</w:t>
      </w:r>
    </w:p>
    <w:p>
      <w:r>
        <w:t>Factors: 4, 12</w:t>
      </w:r>
    </w:p>
    <w:p>
      <w:pPr>
        <w:pStyle w:val="Heading2"/>
      </w:pPr>
      <w:r>
        <w:t>[[BibleBHS:JOB 36:30]]</w:t>
      </w:r>
    </w:p>
    <w:p>
      <w:r>
        <w:rPr>
          <w:b/>
        </w:rPr>
        <w:t>Remark:</w:t>
      </w:r>
      <w:r>
        <w:t xml:space="preserve"> </w:t>
      </w:r>
      <w:r>
        <w:t>Vs. 30 (second half) means, according to the Committee's suggestion, either "and he covered the roots of the sea"; or "and he uncovered the roots of the sea".</w:t>
      </w:r>
    </w:p>
    <w:p>
      <w:r>
        <w:rPr>
          <w:b/>
        </w:rPr>
        <w:t>Suggestion:</w:t>
      </w:r>
      <w:r>
        <w:t xml:space="preserve"> </w:t>
      </w:r>
      <w:r>
        <w:t>See Remark</w:t>
      </w:r>
    </w:p>
    <w:p>
      <w:pPr>
        <w:pStyle w:val="Heading3"/>
      </w:pPr>
      <w:r>
        <w:t>Alternative 1</w:t>
      </w:r>
    </w:p>
    <w:p>
      <w:r>
        <w:t>ושרשי הים</w:t>
      </w:r>
    </w:p>
    <w:p>
      <w:r>
        <w:t>Rating: A</w:t>
      </w:r>
    </w:p>
    <w:p>
      <w:pPr>
        <w:pStyle w:val="ListBullet"/>
      </w:pPr>
      <w:r>
        <w:t>RSV:</w:t>
      </w:r>
      <w:r>
        <w:rPr>
          <w:i/>
        </w:rPr>
        <w:t xml:space="preserve"> and ... the roots of the sea</w:t>
      </w:r>
    </w:p>
    <w:p>
      <w:pPr>
        <w:pStyle w:val="ListBullet"/>
      </w:pPr>
      <w:r>
        <w:t>TOB:</w:t>
      </w:r>
      <w:r>
        <w:rPr>
          <w:i/>
        </w:rPr>
        <w:t xml:space="preserve"> les fondations de l'océan (en note: "Litt. ... les racines.")</w:t>
      </w:r>
    </w:p>
    <w:p>
      <w:pPr>
        <w:pStyle w:val="ListBullet"/>
      </w:pPr>
      <w:r>
        <w:t>LUT:</w:t>
      </w:r>
      <w:r>
        <w:rPr>
          <w:i/>
        </w:rPr>
        <w:t xml:space="preserve"> und ... alle Tiefen des Meeres</w:t>
      </w:r>
    </w:p>
    <w:p>
      <w:pPr>
        <w:pStyle w:val="Heading3"/>
      </w:pPr>
      <w:r>
        <w:t>Alternative 2</w:t>
      </w:r>
    </w:p>
    <w:p>
      <w:r>
        <w:t>[ושרשיו הים]</w:t>
      </w:r>
    </w:p>
    <w:p>
      <w:r>
        <w:t>Rating: None</w:t>
      </w:r>
    </w:p>
    <w:p>
      <w:pPr>
        <w:pStyle w:val="ListBullet"/>
      </w:pPr>
      <w:r>
        <w:t>NEB:</w:t>
      </w:r>
      <w:r>
        <w:rPr>
          <w:i/>
        </w:rPr>
        <w:t xml:space="preserve"> *and its streamers (cover) the sea</w:t>
      </w:r>
    </w:p>
    <w:p>
      <w:r>
        <w:t>Factors: 14</w:t>
      </w:r>
    </w:p>
    <w:p>
      <w:pPr>
        <w:pStyle w:val="Heading3"/>
      </w:pPr>
      <w:r>
        <w:t>Alternative 3</w:t>
      </w:r>
    </w:p>
    <w:p>
      <w:r>
        <w:t>[וראשי הרים]</w:t>
      </w:r>
    </w:p>
    <w:p>
      <w:r>
        <w:t>Rating: None</w:t>
      </w:r>
    </w:p>
    <w:p>
      <w:pPr>
        <w:pStyle w:val="ListBullet"/>
      </w:pPr>
      <w:r>
        <w:t>BJ:</w:t>
      </w:r>
      <w:r>
        <w:rPr>
          <w:i/>
        </w:rPr>
        <w:t xml:space="preserve"> *les sommets des montagnes</w:t>
      </w:r>
    </w:p>
    <w:p>
      <w:r>
        <w:t>Factors: 14</w:t>
      </w:r>
    </w:p>
    <w:p>
      <w:pPr>
        <w:pStyle w:val="Heading2"/>
      </w:pPr>
      <w:r>
        <w:t>[[@BibleBHS:JOB 36:32]][[BibleBHS:JOB 36:32]]</w:t>
      </w:r>
    </w:p>
    <w:p>
      <w:r>
        <w:rPr>
          <w:b/>
        </w:rPr>
        <w:t>Remark:</w:t>
      </w:r>
      <w:r>
        <w:t xml:space="preserve"> </w:t>
      </w:r>
      <w:r>
        <w:t>\heb עָלֶיהָ\heb* refers to \heb אור\heb*, "lightning". Therefore vs. 32, second half, may be rendered as follows:. "he ordered a target for it" (i.e. he gave it a target).</w:t>
      </w:r>
    </w:p>
    <w:p>
      <w:r>
        <w:rPr>
          <w:b/>
        </w:rPr>
        <w:t>Suggestion:</w:t>
      </w:r>
      <w:r>
        <w:t xml:space="preserve"> </w:t>
      </w:r>
      <w:r>
        <w:t>See Remark</w:t>
      </w:r>
    </w:p>
    <w:p>
      <w:pPr>
        <w:pStyle w:val="Heading3"/>
      </w:pPr>
      <w:r>
        <w:t>Alternative 1</w:t>
      </w:r>
    </w:p>
    <w:p>
      <w:r>
        <w:t>ויצו עליה</w:t>
      </w:r>
    </w:p>
    <w:p>
      <w:r>
        <w:t>Rating: B</w:t>
      </w:r>
    </w:p>
    <w:p>
      <w:pPr>
        <w:pStyle w:val="ListBullet"/>
      </w:pPr>
      <w:r>
        <w:t>RSV:</w:t>
      </w:r>
      <w:r>
        <w:rPr>
          <w:i/>
        </w:rPr>
        <w:t xml:space="preserve"> and commands it</w:t>
      </w:r>
    </w:p>
    <w:p>
      <w:pPr>
        <w:pStyle w:val="ListBullet"/>
      </w:pPr>
      <w:r>
        <w:t>BJ:</w:t>
      </w:r>
      <w:r>
        <w:rPr>
          <w:i/>
        </w:rPr>
        <w:t xml:space="preserve"> et lui fixe</w:t>
      </w:r>
    </w:p>
    <w:p>
      <w:pPr>
        <w:pStyle w:val="ListBullet"/>
      </w:pPr>
      <w:r>
        <w:t>TOB:</w:t>
      </w:r>
      <w:r>
        <w:rPr>
          <w:i/>
        </w:rPr>
        <w:t xml:space="preserve"> et à celle-ci il a assigné</w:t>
      </w:r>
    </w:p>
    <w:p>
      <w:pPr>
        <w:pStyle w:val="ListBullet"/>
      </w:pPr>
      <w:r>
        <w:t>LUT:</w:t>
      </w:r>
      <w:r>
        <w:rPr>
          <w:i/>
        </w:rPr>
        <w:t xml:space="preserve"> und bietet sie auf</w:t>
      </w:r>
    </w:p>
    <w:p>
      <w:pPr>
        <w:pStyle w:val="Heading3"/>
      </w:pPr>
      <w:r>
        <w:t>Alternative 2</w:t>
      </w:r>
    </w:p>
    <w:p>
      <w:r>
        <w:t>[ויצליעהו]</w:t>
      </w:r>
    </w:p>
    <w:p>
      <w:r>
        <w:t>Rating: None</w:t>
      </w:r>
    </w:p>
    <w:p>
      <w:pPr>
        <w:pStyle w:val="ListBullet"/>
      </w:pPr>
      <w:r>
        <w:t>NEB:</w:t>
      </w:r>
      <w:r>
        <w:rPr>
          <w:i/>
        </w:rPr>
        <w:t xml:space="preserve"> *and launches them straight</w:t>
      </w:r>
    </w:p>
    <w:p>
      <w:r>
        <w:t>Factors: 14</w:t>
      </w:r>
    </w:p>
    <w:p>
      <w:pPr>
        <w:pStyle w:val="Heading2"/>
      </w:pPr>
      <w:r>
        <w:t>[[@BibleBHS:JOB 36:33]][[BibleBHS:JOB 36:33]]</w:t>
      </w:r>
    </w:p>
    <w:p>
      <w:r>
        <w:rPr>
          <w:b/>
        </w:rPr>
        <w:t>Remark:</w:t>
      </w:r>
      <w:r>
        <w:t xml:space="preserve"> </w:t>
      </w:r>
      <w:r>
        <w:t>None</w:t>
      </w:r>
    </w:p>
    <w:p>
      <w:r>
        <w:rPr>
          <w:b/>
        </w:rPr>
        <w:t>Suggestion:</w:t>
      </w:r>
      <w:r>
        <w:t xml:space="preserve"> </w:t>
      </w:r>
      <w:r>
        <w:t>See following case, Remark 2</w:t>
      </w:r>
    </w:p>
    <w:p>
      <w:pPr>
        <w:pStyle w:val="Heading3"/>
      </w:pPr>
      <w:r>
        <w:t>Alternative 1</w:t>
      </w:r>
    </w:p>
    <w:p>
      <w:r>
        <w:t>יגיד עליו רעו</w:t>
      </w:r>
    </w:p>
    <w:p>
      <w:r>
        <w:t>Rating: A</w:t>
      </w:r>
    </w:p>
    <w:p>
      <w:pPr>
        <w:pStyle w:val="ListBullet"/>
      </w:pPr>
      <w:r>
        <w:t>RSV:</w:t>
      </w:r>
      <w:r>
        <w:rPr>
          <w:i/>
        </w:rPr>
        <w:t xml:space="preserve"> its crashing declares concerning him</w:t>
      </w:r>
    </w:p>
    <w:p>
      <w:pPr>
        <w:pStyle w:val="ListBullet"/>
      </w:pPr>
      <w:r>
        <w:t>BJ:</w:t>
      </w:r>
      <w:r>
        <w:rPr>
          <w:i/>
        </w:rPr>
        <w:t xml:space="preserve"> son fracas en annonce la venue</w:t>
      </w:r>
    </w:p>
    <w:p>
      <w:pPr>
        <w:pStyle w:val="ListBullet"/>
      </w:pPr>
      <w:r>
        <w:t>TOB:</w:t>
      </w:r>
      <w:r>
        <w:rPr>
          <w:i/>
        </w:rPr>
        <w:t xml:space="preserve"> son tonnerre annonce sa venue</w:t>
      </w:r>
    </w:p>
    <w:p>
      <w:pPr>
        <w:pStyle w:val="Heading3"/>
      </w:pPr>
      <w:r>
        <w:t>Alternative 2</w:t>
      </w:r>
    </w:p>
    <w:p>
      <w:r>
        <w:t>[יגיד עליו רעם] = Brockington / [יגיד עליו רעמו]</w:t>
      </w:r>
    </w:p>
    <w:p>
      <w:r>
        <w:t>Rating: None</w:t>
      </w:r>
    </w:p>
    <w:p>
      <w:pPr>
        <w:pStyle w:val="ListBullet"/>
      </w:pPr>
      <w:r>
        <w:t>NEB:</w:t>
      </w:r>
      <w:r>
        <w:rPr>
          <w:i/>
        </w:rPr>
        <w:t xml:space="preserve"> *and the thunder is the herald of its coming</w:t>
      </w:r>
    </w:p>
    <w:p>
      <w:pPr>
        <w:pStyle w:val="ListBullet"/>
      </w:pPr>
      <w:r>
        <w:t>LUT:</w:t>
      </w:r>
      <w:r>
        <w:rPr>
          <w:i/>
        </w:rPr>
        <w:t xml:space="preserve"> ihn kündet an sein Donnern ?</w:t>
      </w:r>
    </w:p>
    <w:p>
      <w:r>
        <w:t>Factors: 14</w:t>
      </w:r>
    </w:p>
    <w:p>
      <w:pPr>
        <w:pStyle w:val="Heading2"/>
      </w:pPr>
      <w:r>
        <w:t>[[BibleBHS:JOB 36:33]]</w:t>
      </w:r>
    </w:p>
    <w:p>
      <w:r>
        <w:rPr>
          <w:b/>
        </w:rPr>
        <w:t>Remark:</w:t>
      </w:r>
      <w:r>
        <w:t xml:space="preserve"> </w:t>
      </w:r>
      <w:r>
        <w:t>1. The consonantal text of vs. 33 is certain, for all the ancient versions presuppose it. But the Masoretic punctuation is difficult and implies an understanding of the consonantal text which differs from that of the other versions. 2. Among the possible interpretations, the following, in the eyes of the Committee, may be the most probable: "its noise is an announcement concerning it (i.e. concerning the lightning, the storm), the cattle too (announce the) rising (storm)".</w:t>
      </w:r>
    </w:p>
    <w:p>
      <w:r>
        <w:rPr>
          <w:b/>
        </w:rPr>
        <w:t>Suggestion:</w:t>
      </w:r>
      <w:r>
        <w:t xml:space="preserve"> </w:t>
      </w:r>
      <w:r>
        <w:t>See Remark 2</w:t>
      </w:r>
    </w:p>
    <w:p>
      <w:pPr>
        <w:pStyle w:val="Heading3"/>
      </w:pPr>
      <w:r>
        <w:t>Alternative 1</w:t>
      </w:r>
    </w:p>
    <w:p>
      <w:r>
        <w:t>מִקְנֶה אף על־עוֹלֶה</w:t>
      </w:r>
    </w:p>
    <w:p>
      <w:r>
        <w:t>Rating: None</w:t>
      </w:r>
    </w:p>
    <w:p>
      <w:pPr>
        <w:pStyle w:val="ListBullet"/>
      </w:pPr>
      <w:r>
        <w:t>TOB:</w:t>
      </w:r>
      <w:r>
        <w:rPr>
          <w:i/>
        </w:rPr>
        <w:t xml:space="preserve"> les troupeaux même pressentent son approche</w:t>
      </w:r>
    </w:p>
    <w:p>
      <w:pPr>
        <w:pStyle w:val="Heading3"/>
      </w:pPr>
      <w:r>
        <w:t>Alternative 2</w:t>
      </w:r>
    </w:p>
    <w:p>
      <w:r>
        <w:t>מקנה אף על־עולה [מְקַנֶּה אף על־עַוְלָה / מְקַנֶּא]</w:t>
      </w:r>
    </w:p>
    <w:p>
      <w:r>
        <w:t>Rating: None</w:t>
      </w:r>
    </w:p>
    <w:p>
      <w:pPr>
        <w:pStyle w:val="ListBullet"/>
      </w:pPr>
      <w:r>
        <w:t>RSV:</w:t>
      </w:r>
      <w:r>
        <w:rPr>
          <w:i/>
        </w:rPr>
        <w:t xml:space="preserve"> who is jealous with anger against iniquity</w:t>
      </w:r>
    </w:p>
    <w:p>
      <w:pPr>
        <w:pStyle w:val="ListBullet"/>
      </w:pPr>
      <w:r>
        <w:t>BJ:</w:t>
      </w:r>
      <w:r>
        <w:rPr>
          <w:i/>
        </w:rPr>
        <w:t xml:space="preserve"> *la colère s'enflamme contre l'iniquité</w:t>
      </w:r>
    </w:p>
    <w:p>
      <w:pPr>
        <w:pStyle w:val="ListBullet"/>
      </w:pPr>
      <w:r>
        <w:t>LUT:</w:t>
      </w:r>
      <w:r>
        <w:rPr>
          <w:i/>
        </w:rPr>
        <w:t xml:space="preserve"> : wenn er mit Zorn eifert gegen den Frevel</w:t>
      </w:r>
    </w:p>
    <w:p>
      <w:r>
        <w:t>Factors: 14</w:t>
      </w:r>
    </w:p>
    <w:p>
      <w:pPr>
        <w:pStyle w:val="Heading3"/>
      </w:pPr>
      <w:r>
        <w:t>Alternative 3</w:t>
      </w:r>
    </w:p>
    <w:p>
      <w:r>
        <w:t>[קנה אפו עלעולה]</w:t>
      </w:r>
    </w:p>
    <w:p>
      <w:r>
        <w:t>Rating: None</w:t>
      </w:r>
    </w:p>
    <w:p>
      <w:pPr>
        <w:pStyle w:val="ListBullet"/>
      </w:pPr>
      <w:r>
        <w:t>NEB:</w:t>
      </w:r>
      <w:r>
        <w:rPr>
          <w:i/>
        </w:rPr>
        <w:t xml:space="preserve"> *in his anger he calls up the tempest</w:t>
      </w:r>
    </w:p>
    <w:p>
      <w:r>
        <w:t>Factors: 14</w:t>
      </w:r>
    </w:p>
    <w:p>
      <w:pPr>
        <w:pStyle w:val="Heading2"/>
      </w:pPr>
      <w:r>
        <w:t>[[@BibleBHS:JOB 37:5]][[BibleBHS:JOB 37:5]]</w:t>
      </w:r>
    </w:p>
    <w:p>
      <w:r>
        <w:rPr>
          <w:b/>
        </w:rPr>
        <w:t>Remark:</w:t>
      </w:r>
      <w:r>
        <w:t xml:space="preserve"> </w:t>
      </w:r>
      <w:r>
        <w:t>None</w:t>
      </w:r>
    </w:p>
    <w:p>
      <w:r>
        <w:rPr>
          <w:b/>
        </w:rPr>
        <w:t>Suggestion:</w:t>
      </w:r>
      <w:r>
        <w:t xml:space="preserve"> </w:t>
      </w:r>
      <w:r>
        <w:t>God thunders with his voice</w:t>
      </w:r>
    </w:p>
    <w:p>
      <w:pPr>
        <w:pStyle w:val="Heading3"/>
      </w:pPr>
      <w:r>
        <w:t>Alternative 1</w:t>
      </w:r>
    </w:p>
    <w:p>
      <w:r>
        <w:t>ירעם אל בקולו</w:t>
      </w:r>
    </w:p>
    <w:p>
      <w:r>
        <w:t>Rating: A</w:t>
      </w:r>
    </w:p>
    <w:p>
      <w:pPr>
        <w:pStyle w:val="ListBullet"/>
      </w:pPr>
      <w:r>
        <w:t>RSV:</w:t>
      </w:r>
      <w:r>
        <w:rPr>
          <w:i/>
        </w:rPr>
        <w:t xml:space="preserve"> God thunders ... with his voice</w:t>
      </w:r>
    </w:p>
    <w:p>
      <w:pPr>
        <w:pStyle w:val="ListBullet"/>
      </w:pPr>
      <w:r>
        <w:t>TOB:</w:t>
      </w:r>
      <w:r>
        <w:rPr>
          <w:i/>
        </w:rPr>
        <w:t xml:space="preserve"> Dieu tonne à pleine voix</w:t>
      </w:r>
    </w:p>
    <w:p>
      <w:pPr>
        <w:pStyle w:val="ListBullet"/>
      </w:pPr>
      <w:r>
        <w:t>LUT:</w:t>
      </w:r>
      <w:r>
        <w:rPr>
          <w:i/>
        </w:rPr>
        <w:t xml:space="preserve"> Gott donnert mit seinem Donner</w:t>
      </w:r>
    </w:p>
    <w:p>
      <w:pPr>
        <w:pStyle w:val="Heading3"/>
      </w:pPr>
      <w:r>
        <w:t>Alternative 2</w:t>
      </w:r>
    </w:p>
    <w:p>
      <w:r>
        <w:t>[יעמיד אל בקולו]</w:t>
      </w:r>
    </w:p>
    <w:p>
      <w:r>
        <w:t>Rating: None</w:t>
      </w:r>
    </w:p>
    <w:p>
      <w:pPr>
        <w:pStyle w:val="ListBullet"/>
      </w:pPr>
      <w:r>
        <w:t>NEB:</w:t>
      </w:r>
      <w:r>
        <w:rPr>
          <w:i/>
        </w:rPr>
        <w:t xml:space="preserve"> *God's voice (is marvellous) in its working</w:t>
      </w:r>
    </w:p>
    <w:p>
      <w:r>
        <w:t>Factors: 14</w:t>
      </w:r>
    </w:p>
    <w:p>
      <w:pPr>
        <w:pStyle w:val="Heading3"/>
      </w:pPr>
      <w:r>
        <w:t>Alternative 3</w:t>
      </w:r>
    </w:p>
    <w:p>
      <w:r>
        <w:t>[יראנו אל]</w:t>
      </w:r>
    </w:p>
    <w:p>
      <w:r>
        <w:t>Rating: None</w:t>
      </w:r>
    </w:p>
    <w:p>
      <w:pPr>
        <w:pStyle w:val="ListBullet"/>
      </w:pPr>
      <w:r>
        <w:t>BJ:</w:t>
      </w:r>
      <w:r>
        <w:rPr>
          <w:i/>
        </w:rPr>
        <w:t xml:space="preserve"> *oui, Dieu nous fait voir</w:t>
      </w:r>
    </w:p>
    <w:p>
      <w:r>
        <w:t>Factors: 14</w:t>
      </w:r>
    </w:p>
    <w:p>
      <w:pPr>
        <w:pStyle w:val="Heading2"/>
      </w:pPr>
      <w:r>
        <w:t>[[@BibleBHS:JOB 37:6]][[BibleBHS:JOB 37:6]]</w:t>
      </w:r>
    </w:p>
    <w:p>
      <w:r>
        <w:rPr>
          <w:b/>
        </w:rPr>
        <w:t>Remark:</w:t>
      </w:r>
      <w:r>
        <w:t xml:space="preserve"> </w:t>
      </w:r>
      <w:r>
        <w:t>For the translating of vs. 6 the Committee suggests the following two ways: (i) "when he says to the snow: 'fall on the earth, and (when he says it to) the rain of the downpour, to the rain of the downpours of his strength, (vs. 7) then ...". (ii) "for he says to the snow: 'fall on the earth', and (to the rain of the downpour : 'fall like) the rain of a downpour, yes his powerful rain of downpours'".</w:t>
      </w:r>
    </w:p>
    <w:p>
      <w:r>
        <w:rPr>
          <w:b/>
        </w:rPr>
        <w:t>Suggestion:</w:t>
      </w:r>
      <w:r>
        <w:t xml:space="preserve"> </w:t>
      </w:r>
      <w:r>
        <w:t>See Remark</w:t>
      </w:r>
    </w:p>
    <w:p>
      <w:pPr>
        <w:pStyle w:val="Heading3"/>
      </w:pPr>
      <w:r>
        <w:t>Alternative 1</w:t>
      </w:r>
    </w:p>
    <w:p>
      <w:r>
        <w:t>עֻזּוֹ</w:t>
      </w:r>
    </w:p>
    <w:p>
      <w:r>
        <w:t>Rating: A</w:t>
      </w:r>
    </w:p>
    <w:p>
      <w:pPr>
        <w:pStyle w:val="ListBullet"/>
      </w:pPr>
      <w:r>
        <w:t>TOB:</w:t>
      </w:r>
      <w:r>
        <w:rPr>
          <w:i/>
        </w:rPr>
        <w:t xml:space="preserve"> (les averses) torrentielles</w:t>
      </w:r>
    </w:p>
    <w:p>
      <w:pPr>
        <w:pStyle w:val="ListBullet"/>
      </w:pPr>
      <w:r>
        <w:t>LUT:</w:t>
      </w:r>
      <w:r>
        <w:rPr>
          <w:i/>
        </w:rPr>
        <w:t xml:space="preserve"> mit Macht</w:t>
      </w:r>
    </w:p>
    <w:p>
      <w:pPr>
        <w:pStyle w:val="Heading3"/>
      </w:pPr>
      <w:r>
        <w:t>Alternative 2</w:t>
      </w:r>
    </w:p>
    <w:p>
      <w:r>
        <w:t>עזו = [עֹזּוּ]</w:t>
      </w:r>
    </w:p>
    <w:p>
      <w:r>
        <w:t>Rating: None</w:t>
      </w:r>
    </w:p>
    <w:p>
      <w:pPr>
        <w:pStyle w:val="ListBullet"/>
      </w:pPr>
      <w:r>
        <w:t>RSV:</w:t>
      </w:r>
      <w:r>
        <w:rPr>
          <w:i/>
        </w:rPr>
        <w:t xml:space="preserve"> be strong</w:t>
      </w:r>
    </w:p>
    <w:p>
      <w:pPr>
        <w:pStyle w:val="ListBullet"/>
      </w:pPr>
      <w:r>
        <w:t>NEB:</w:t>
      </w:r>
      <w:r>
        <w:rPr>
          <w:i/>
        </w:rPr>
        <w:t xml:space="preserve"> be fierce</w:t>
      </w:r>
    </w:p>
    <w:p>
      <w:pPr>
        <w:pStyle w:val="ListBullet"/>
      </w:pPr>
      <w:r>
        <w:t>BJ:</w:t>
      </w:r>
      <w:r>
        <w:rPr>
          <w:i/>
        </w:rPr>
        <w:t xml:space="preserve"> *pleuvez dru (en note : "... litt.: 'soyez fortes' ..." )</w:t>
      </w:r>
    </w:p>
    <w:p>
      <w:r>
        <w:t>Factors: 14</w:t>
      </w:r>
    </w:p>
    <w:p>
      <w:pPr>
        <w:pStyle w:val="Heading2"/>
      </w:pPr>
      <w:r>
        <w:t>[[@BibleBHS:JOB 37:11]][[BibleBHS:JOB 37:11]]</w:t>
      </w:r>
    </w:p>
    <w:p>
      <w:r>
        <w:rPr>
          <w:b/>
        </w:rPr>
        <w:t>Remark:</w:t>
      </w:r>
      <w:r>
        <w:t xml:space="preserve"> </w:t>
      </w:r>
      <w:r>
        <w:t>See also 36.30 for a similiar textual problem.</w:t>
      </w:r>
    </w:p>
    <w:p>
      <w:r>
        <w:rPr>
          <w:b/>
        </w:rPr>
        <w:t>Suggestion:</w:t>
      </w:r>
      <w:r>
        <w:t xml:space="preserve"> </w:t>
      </w:r>
      <w:r>
        <w:t>his lightning</w:t>
      </w:r>
    </w:p>
    <w:p>
      <w:pPr>
        <w:pStyle w:val="Heading3"/>
      </w:pPr>
      <w:r>
        <w:t>Alternative 1</w:t>
      </w:r>
    </w:p>
    <w:p>
      <w:r>
        <w:t>אורו</w:t>
      </w:r>
    </w:p>
    <w:p>
      <w:r>
        <w:t>Rating: B</w:t>
      </w:r>
    </w:p>
    <w:p>
      <w:pPr>
        <w:pStyle w:val="ListBullet"/>
      </w:pPr>
      <w:r>
        <w:t>RSV:</w:t>
      </w:r>
      <w:r>
        <w:rPr>
          <w:i/>
        </w:rPr>
        <w:t xml:space="preserve"> his lightning</w:t>
      </w:r>
    </w:p>
    <w:p>
      <w:pPr>
        <w:pStyle w:val="ListBullet"/>
      </w:pPr>
      <w:r>
        <w:t>BJ:</w:t>
      </w:r>
      <w:r>
        <w:rPr>
          <w:i/>
        </w:rPr>
        <w:t xml:space="preserve"> son éclair</w:t>
      </w:r>
    </w:p>
    <w:p>
      <w:pPr>
        <w:pStyle w:val="ListBullet"/>
      </w:pPr>
      <w:r>
        <w:t>TOB:</w:t>
      </w:r>
      <w:r>
        <w:rPr>
          <w:i/>
        </w:rPr>
        <w:t xml:space="preserve"> d'éclairs</w:t>
      </w:r>
    </w:p>
    <w:p>
      <w:pPr>
        <w:pStyle w:val="ListBullet"/>
      </w:pPr>
      <w:r>
        <w:t>LUT:</w:t>
      </w:r>
      <w:r>
        <w:rPr>
          <w:i/>
        </w:rPr>
        <w:t xml:space="preserve"> sein Blitz</w:t>
      </w:r>
    </w:p>
    <w:p>
      <w:pPr>
        <w:pStyle w:val="Heading3"/>
      </w:pPr>
      <w:r>
        <w:t>Alternative 2</w:t>
      </w:r>
    </w:p>
    <w:p>
      <w:r>
        <w:t>[אדו]</w:t>
      </w:r>
    </w:p>
    <w:p>
      <w:r>
        <w:t>Rating: None</w:t>
      </w:r>
    </w:p>
    <w:p>
      <w:pPr>
        <w:pStyle w:val="ListBullet"/>
      </w:pPr>
      <w:r>
        <w:t>NEB:</w:t>
      </w:r>
      <w:r>
        <w:rPr>
          <w:i/>
        </w:rPr>
        <w:t xml:space="preserve"> *his mist</w:t>
      </w:r>
    </w:p>
    <w:p>
      <w:r>
        <w:t>Factors: 14</w:t>
      </w:r>
    </w:p>
    <w:p>
      <w:pPr>
        <w:pStyle w:val="Heading2"/>
      </w:pPr>
      <w:r>
        <w:t>[[@BibleBHS:JOB 37:13]][[BibleBHS:JOB 37:13]]</w:t>
      </w:r>
    </w:p>
    <w:p>
      <w:r>
        <w:rPr>
          <w:b/>
        </w:rPr>
        <w:t>Remark:</w:t>
      </w:r>
      <w:r>
        <w:t xml:space="preserve"> </w:t>
      </w:r>
      <w:r>
        <w:t>According to the suggestion of the Committee, vs. 13 may be understood in the following three ways: (i) "whether for correction (lit. the rod) or for his land, or for a favour, he will make it happen"; (ii) "whether for correction, if it concerns his land, whether for a favour, he will bring it about"; (iii) "whether for a tribe, or for his land, or for a favour, he will make it happen".</w:t>
      </w:r>
    </w:p>
    <w:p>
      <w:r>
        <w:rPr>
          <w:b/>
        </w:rPr>
        <w:t>Suggestion:</w:t>
      </w:r>
      <w:r>
        <w:t xml:space="preserve"> </w:t>
      </w:r>
      <w:r>
        <w:t>See Remark</w:t>
      </w:r>
    </w:p>
    <w:p>
      <w:pPr>
        <w:pStyle w:val="Heading3"/>
      </w:pPr>
      <w:r>
        <w:t>Alternative 1</w:t>
      </w:r>
    </w:p>
    <w:p>
      <w:r>
        <w:t>אם־לארצו</w:t>
      </w:r>
    </w:p>
    <w:p>
      <w:r>
        <w:t>Rating: B</w:t>
      </w:r>
    </w:p>
    <w:p>
      <w:pPr>
        <w:pStyle w:val="ListBullet"/>
      </w:pPr>
      <w:r>
        <w:t>RSV:</w:t>
      </w:r>
      <w:r>
        <w:rPr>
          <w:i/>
        </w:rPr>
        <w:t xml:space="preserve"> or for his land</w:t>
      </w:r>
    </w:p>
    <w:p>
      <w:pPr>
        <w:pStyle w:val="ListBullet"/>
      </w:pPr>
      <w:r>
        <w:t>TOB:</w:t>
      </w:r>
      <w:r>
        <w:rPr>
          <w:i/>
        </w:rPr>
        <w:t xml:space="preserve"> ou (d'arroser) la terre (en note: "Litt. ... si pour sa terre ...")</w:t>
      </w:r>
    </w:p>
    <w:p>
      <w:pPr>
        <w:pStyle w:val="ListBullet"/>
      </w:pPr>
      <w:r>
        <w:t>LUT:</w:t>
      </w:r>
      <w:r>
        <w:rPr>
          <w:i/>
        </w:rPr>
        <w:t xml:space="preserve"> für ein Land (oder)</w:t>
      </w:r>
    </w:p>
    <w:p>
      <w:pPr>
        <w:pStyle w:val="Heading3"/>
      </w:pPr>
      <w:r>
        <w:t>Alternative 2</w:t>
      </w:r>
    </w:p>
    <w:p>
      <w:r>
        <w:t>[לעמי הארץ]</w:t>
      </w:r>
    </w:p>
    <w:p>
      <w:r>
        <w:t>Rating: None</w:t>
      </w:r>
    </w:p>
    <w:p>
      <w:pPr>
        <w:pStyle w:val="ListBullet"/>
      </w:pPr>
      <w:r>
        <w:t>BJ:</w:t>
      </w:r>
      <w:r>
        <w:rPr>
          <w:i/>
        </w:rPr>
        <w:t xml:space="preserve"> *les peuples de la terre</w:t>
      </w:r>
    </w:p>
    <w:p>
      <w:r>
        <w:t>Factors: 14</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[[@BibleBHS:JOB 37:20]][[BibleBHS:JOB 37:20]]</w:t>
      </w:r>
    </w:p>
    <w:p>
      <w:r>
        <w:rPr>
          <w:b/>
        </w:rPr>
        <w:t>Remark:</w:t>
      </w:r>
      <w:r>
        <w:t xml:space="preserve"> </w:t>
      </w:r>
      <w:r>
        <w:t>The Committee suggests rendering vs. 20 as follows: "has he been told that (or: when) I speak, or somebody has had to tell (it) to him in order that he be informed?"</w:t>
      </w:r>
    </w:p>
    <w:p>
      <w:r>
        <w:rPr>
          <w:b/>
        </w:rPr>
        <w:t>Suggestion:</w:t>
      </w:r>
      <w:r>
        <w:t xml:space="preserve"> </w:t>
      </w:r>
      <w:r>
        <w:t>See Remark</w:t>
      </w:r>
    </w:p>
    <w:p>
      <w:pPr>
        <w:pStyle w:val="Heading3"/>
      </w:pPr>
      <w:r>
        <w:t>Alternative 1</w:t>
      </w:r>
    </w:p>
    <w:p>
      <w:r>
        <w:t>אדבר</w:t>
      </w:r>
    </w:p>
    <w:p>
      <w:r>
        <w:t>Rating: A</w:t>
      </w:r>
    </w:p>
    <w:p>
      <w:pPr>
        <w:pStyle w:val="ListBullet"/>
      </w:pPr>
      <w:r>
        <w:t>RSV:</w:t>
      </w:r>
      <w:r>
        <w:rPr>
          <w:i/>
        </w:rPr>
        <w:t xml:space="preserve"> I would speak</w:t>
      </w:r>
    </w:p>
    <w:p>
      <w:pPr>
        <w:pStyle w:val="ListBullet"/>
      </w:pPr>
      <w:r>
        <w:t>BJ:</w:t>
      </w:r>
      <w:r>
        <w:rPr>
          <w:i/>
        </w:rPr>
        <w:t xml:space="preserve"> mes paroles</w:t>
      </w:r>
    </w:p>
    <w:p>
      <w:pPr>
        <w:pStyle w:val="ListBullet"/>
      </w:pPr>
      <w:r>
        <w:t>TOB:</w:t>
      </w:r>
      <w:r>
        <w:rPr>
          <w:i/>
        </w:rPr>
        <w:t xml:space="preserve"> quand je parle</w:t>
      </w:r>
    </w:p>
    <w:p>
      <w:pPr>
        <w:pStyle w:val="Heading3"/>
      </w:pPr>
      <w:r>
        <w:t>Alternative 2</w:t>
      </w:r>
    </w:p>
    <w:p>
      <w:r>
        <w:t>[ידבר]</w:t>
      </w:r>
    </w:p>
    <w:p>
      <w:r>
        <w:t>Rating: None</w:t>
      </w:r>
    </w:p>
    <w:p>
      <w:pPr>
        <w:pStyle w:val="ListBullet"/>
      </w:pPr>
      <w:r>
        <w:t>NEB:</w:t>
      </w:r>
      <w:r>
        <w:rPr>
          <w:i/>
        </w:rPr>
        <w:t xml:space="preserve"> *he is to speak</w:t>
      </w:r>
    </w:p>
    <w:p>
      <w:pPr>
        <w:pStyle w:val="ListBullet"/>
      </w:pPr>
      <w:r>
        <w:t>LUT:</w:t>
      </w:r>
      <w:r>
        <w:rPr>
          <w:i/>
        </w:rPr>
        <w:t xml:space="preserve"> (wenn) jemand redet</w:t>
      </w:r>
    </w:p>
    <w:p>
      <w:r>
        <w:t>Factors: 14</w:t>
      </w:r>
    </w:p>
    <w:p>
      <w:pPr>
        <w:pStyle w:val="Heading2"/>
      </w:pPr>
      <w:r>
        <w:t>[[@BibleBHS:JOB 37:22]][[BibleBHS:JOB 37:22]]</w:t>
      </w:r>
    </w:p>
    <w:p>
      <w:r>
        <w:rPr>
          <w:b/>
        </w:rPr>
        <w:t>Remark:</w:t>
      </w:r>
      <w:r>
        <w:t xml:space="preserve"> </w:t>
      </w:r>
      <w:r>
        <w:t>Vs. 22 means: "from the north comes the (splendour of) gold (i.e. God himself), about God (is) a terrible majesty".</w:t>
      </w:r>
    </w:p>
    <w:p>
      <w:r>
        <w:rPr>
          <w:b/>
        </w:rPr>
        <w:t>Suggestion:</w:t>
      </w:r>
      <w:r>
        <w:t xml:space="preserve"> </w:t>
      </w:r>
      <w:r>
        <w:t>See Remark</w:t>
      </w:r>
    </w:p>
    <w:p>
      <w:pPr>
        <w:pStyle w:val="Heading3"/>
      </w:pPr>
      <w:r>
        <w:t>Alternative 1</w:t>
      </w:r>
    </w:p>
    <w:p>
      <w:r>
        <w:t>על־אלוה נורא הוד</w:t>
      </w:r>
    </w:p>
    <w:p>
      <w:r>
        <w:t>Rating: A</w:t>
      </w:r>
    </w:p>
    <w:p>
      <w:pPr>
        <w:pStyle w:val="ListBullet"/>
      </w:pPr>
      <w:r>
        <w:t>RSV:</w:t>
      </w:r>
      <w:r>
        <w:rPr>
          <w:i/>
        </w:rPr>
        <w:t xml:space="preserve"> God is clothed with terrible majesty</w:t>
      </w:r>
    </w:p>
    <w:p>
      <w:pPr>
        <w:pStyle w:val="ListBullet"/>
      </w:pPr>
      <w:r>
        <w:t>BJ:</w:t>
      </w:r>
      <w:r>
        <w:rPr>
          <w:i/>
        </w:rPr>
        <w:t xml:space="preserve"> Dieu s'entoure d'une splendeur redoutable</w:t>
      </w:r>
    </w:p>
    <w:p>
      <w:pPr>
        <w:pStyle w:val="ListBullet"/>
      </w:pPr>
      <w:r>
        <w:t>TOB:</w:t>
      </w:r>
      <w:r>
        <w:rPr>
          <w:i/>
        </w:rPr>
        <w:t xml:space="preserve"> autour de Dieu, une effrayante splendeur</w:t>
      </w:r>
    </w:p>
    <w:p>
      <w:pPr>
        <w:pStyle w:val="ListBullet"/>
      </w:pPr>
      <w:r>
        <w:t>LUT:</w:t>
      </w:r>
      <w:r>
        <w:rPr>
          <w:i/>
        </w:rPr>
        <w:t xml:space="preserve"> um Gott her ist schrecklicher Glanz</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37:24]][[BibleBHS:JOB 37:24]]</w:t>
      </w:r>
    </w:p>
    <w:p>
      <w:r>
        <w:rPr>
          <w:b/>
        </w:rPr>
        <w:t>Remark:</w:t>
      </w:r>
      <w:r>
        <w:t xml:space="preserve"> </w:t>
      </w:r>
      <w:r>
        <w:t>None</w:t>
      </w:r>
    </w:p>
    <w:p>
      <w:r>
        <w:rPr>
          <w:b/>
        </w:rPr>
        <w:t>Suggestion:</w:t>
      </w:r>
      <w:r>
        <w:t xml:space="preserve"> </w:t>
      </w:r>
      <w:r>
        <w:t>he does not see</w:t>
      </w:r>
    </w:p>
    <w:p>
      <w:pPr>
        <w:pStyle w:val="Heading3"/>
      </w:pPr>
      <w:r>
        <w:t>Alternative 1</w:t>
      </w:r>
    </w:p>
    <w:p>
      <w:r>
        <w:t>לא־יראה</w:t>
      </w:r>
    </w:p>
    <w:p>
      <w:r>
        <w:t>Rating: B</w:t>
      </w:r>
    </w:p>
    <w:p>
      <w:pPr>
        <w:pStyle w:val="ListBullet"/>
      </w:pPr>
      <w:r>
        <w:t>RSV:</w:t>
      </w:r>
      <w:r>
        <w:rPr>
          <w:i/>
        </w:rPr>
        <w:t xml:space="preserve"> he does not regard</w:t>
      </w:r>
    </w:p>
    <w:p>
      <w:pPr>
        <w:pStyle w:val="ListBullet"/>
      </w:pPr>
      <w:r>
        <w:t>TOB:</w:t>
      </w:r>
      <w:r>
        <w:rPr>
          <w:i/>
        </w:rPr>
        <w:t xml:space="preserve"> mais lui ne tient pas compte</w:t>
      </w:r>
    </w:p>
    <w:p>
      <w:pPr>
        <w:pStyle w:val="ListBullet"/>
      </w:pPr>
      <w:r>
        <w:t>LUT:</w:t>
      </w:r>
      <w:r>
        <w:rPr>
          <w:i/>
        </w:rPr>
        <w:t xml:space="preserve"> und er sieht keinen an</w:t>
      </w:r>
    </w:p>
    <w:p>
      <w:pPr>
        <w:pStyle w:val="Heading3"/>
      </w:pPr>
      <w:r>
        <w:t>Alternative 2</w:t>
      </w:r>
    </w:p>
    <w:p>
      <w:r>
        <w:t>[לו יראה]</w:t>
      </w:r>
    </w:p>
    <w:p>
      <w:r>
        <w:t>Rating: None</w:t>
      </w:r>
    </w:p>
    <w:p>
      <w:pPr>
        <w:pStyle w:val="ListBullet"/>
      </w:pPr>
      <w:r>
        <w:t>NEB:</w:t>
      </w:r>
      <w:r>
        <w:rPr>
          <w:i/>
        </w:rPr>
        <w:t xml:space="preserve"> *(all ...) look to him</w:t>
      </w:r>
    </w:p>
    <w:p>
      <w:r>
        <w:t>Factors: 14</w:t>
      </w:r>
    </w:p>
    <w:p>
      <w:pPr>
        <w:pStyle w:val="Heading3"/>
      </w:pPr>
      <w:r>
        <w:t>Alternative 3</w:t>
      </w:r>
    </w:p>
    <w:p>
      <w:r>
        <w:t>[לו יראת]</w:t>
      </w:r>
    </w:p>
    <w:p>
      <w:r>
        <w:t>Rating: None</w:t>
      </w:r>
    </w:p>
    <w:p>
      <w:pPr>
        <w:pStyle w:val="ListBullet"/>
      </w:pPr>
      <w:r>
        <w:t>BJ:</w:t>
      </w:r>
      <w:r>
        <w:rPr>
          <w:i/>
        </w:rPr>
        <w:t xml:space="preserve"> *à lui la vénération de</w:t>
      </w:r>
    </w:p>
    <w:p>
      <w:r>
        <w:t>Factors: 14</w:t>
      </w:r>
    </w:p>
    <w:p>
      <w:pPr>
        <w:pStyle w:val="Heading2"/>
      </w:pPr>
      <w:r>
        <w:t>[[@BibleBHS:JOB 38:8]][[BibleBHS:JOB 38:8]]</w:t>
      </w:r>
    </w:p>
    <w:p>
      <w:r>
        <w:rPr>
          <w:b/>
        </w:rPr>
        <w:t>Remark:</w:t>
      </w:r>
      <w:r>
        <w:t xml:space="preserve"> </w:t>
      </w:r>
      <w:r>
        <w:t>Vs. 8 continues the question introduced in vs. 6 by מי, "who". Vs. 8 therefore means: "and (who) shut in the sea with (two) doors?" (lit. (two) door-leaves).</w:t>
      </w:r>
    </w:p>
    <w:p>
      <w:r>
        <w:rPr>
          <w:b/>
        </w:rPr>
        <w:t>Suggestion:</w:t>
      </w:r>
      <w:r>
        <w:t xml:space="preserve"> </w:t>
      </w:r>
      <w:r>
        <w:t>See Remark</w:t>
      </w:r>
    </w:p>
    <w:p>
      <w:pPr>
        <w:pStyle w:val="Heading3"/>
      </w:pPr>
      <w:r>
        <w:t>Alternative 1</w:t>
      </w:r>
    </w:p>
    <w:p>
      <w:r>
        <w:t>ויסך בדלתים ים</w:t>
      </w:r>
    </w:p>
    <w:p>
      <w:r>
        <w:t>Rating: B</w:t>
      </w:r>
    </w:p>
    <w:p>
      <w:pPr>
        <w:pStyle w:val="ListBullet"/>
      </w:pPr>
      <w:r>
        <w:t>RSV:</w:t>
      </w:r>
      <w:r>
        <w:rPr>
          <w:i/>
        </w:rPr>
        <w:t xml:space="preserve"> or who shut in the sea with doors</w:t>
      </w:r>
    </w:p>
    <w:p>
      <w:pPr>
        <w:pStyle w:val="ListBullet"/>
      </w:pPr>
      <w:r>
        <w:t>TOB:</w:t>
      </w:r>
      <w:r>
        <w:rPr>
          <w:i/>
        </w:rPr>
        <w:t xml:space="preserve"> quelqu'un ferma deux battants sur l'Océan</w:t>
      </w:r>
    </w:p>
    <w:p>
      <w:pPr>
        <w:pStyle w:val="ListBullet"/>
      </w:pPr>
      <w:r>
        <w:t>LUT:</w:t>
      </w:r>
      <w:r>
        <w:rPr>
          <w:i/>
        </w:rPr>
        <w:t xml:space="preserve"> wer hat das Meer mit Toren verschlossen</w:t>
      </w:r>
    </w:p>
    <w:p>
      <w:pPr>
        <w:pStyle w:val="Heading3"/>
      </w:pPr>
      <w:r>
        <w:t>Alternative 2</w:t>
      </w:r>
    </w:p>
    <w:p>
      <w:r>
        <w:t>[ומי סכה בלדתו ים]</w:t>
      </w:r>
    </w:p>
    <w:p>
      <w:r>
        <w:t>Rating: None</w:t>
      </w:r>
    </w:p>
    <w:p>
      <w:pPr>
        <w:pStyle w:val="ListBullet"/>
      </w:pPr>
      <w:r>
        <w:t>NEB:</w:t>
      </w:r>
      <w:r>
        <w:rPr>
          <w:i/>
        </w:rPr>
        <w:t xml:space="preserve"> *who watched over the birth of the sea</w:t>
      </w:r>
    </w:p>
    <w:p>
      <w:r>
        <w:t>Factors: 14</w:t>
      </w:r>
    </w:p>
    <w:p>
      <w:pPr>
        <w:pStyle w:val="Heading3"/>
      </w:pPr>
      <w:r>
        <w:t>Alternative 3</w:t>
      </w:r>
    </w:p>
    <w:p>
      <w:r>
        <w:t>[ומי סך בדלתים ים]</w:t>
      </w:r>
    </w:p>
    <w:p>
      <w:r>
        <w:t>Rating: None</w:t>
      </w:r>
    </w:p>
    <w:p>
      <w:pPr>
        <w:pStyle w:val="ListBullet"/>
      </w:pPr>
      <w:r>
        <w:t>BJ:</w:t>
      </w:r>
      <w:r>
        <w:rPr>
          <w:i/>
        </w:rPr>
        <w:t xml:space="preserve"> *qui enferma la mer à deux battants</w:t>
      </w:r>
    </w:p>
    <w:p>
      <w:r>
        <w:t>Factors: 6</w:t>
      </w:r>
    </w:p>
    <w:p>
      <w:pPr>
        <w:pStyle w:val="Heading2"/>
      </w:pPr>
      <w:r>
        <w:t>[[@BibleBHS:JOB 38:11]][[BibleBHS:JOB 38:11]]</w:t>
      </w:r>
    </w:p>
    <w:p>
      <w:r>
        <w:rPr>
          <w:b/>
        </w:rPr>
        <w:t>Remark:</w:t>
      </w:r>
      <w:r>
        <w:t xml:space="preserve"> </w:t>
      </w:r>
      <w:r>
        <w:t>1. One half of the Committee gave the rating C for the MT reading, while the other half gave the same rating C for that of the Septuagint. Translators may therefore choose either reading. The transition from the original to the secondary textual form (wether this be the MT or the Septuagint) occurred through scribal error (Fac. 12). 2. The suggested meaning of the MT would be "and here (a limit) will be fixed (lit. one will fix) for the pride of your waves", while that of the Septuagint would be "and here will the pride of your waves be broken".</w:t>
      </w:r>
    </w:p>
    <w:p>
      <w:r>
        <w:rPr>
          <w:b/>
        </w:rPr>
        <w:t>Suggestion:</w:t>
      </w:r>
      <w:r>
        <w:t xml:space="preserve"> </w:t>
      </w:r>
      <w:r>
        <w:t>See Remark</w:t>
      </w:r>
    </w:p>
    <w:p>
      <w:pPr>
        <w:pStyle w:val="Heading3"/>
      </w:pPr>
      <w:r>
        <w:t>Alternative 1</w:t>
      </w:r>
    </w:p>
    <w:p>
      <w:r>
        <w:t>ופא־ישית בגאון</w:t>
      </w:r>
    </w:p>
    <w:p>
      <w:r>
        <w:t>Rating: C</w:t>
      </w:r>
    </w:p>
    <w:p>
      <w:pPr>
        <w:pStyle w:val="ListBullet"/>
      </w:pPr>
      <w:r>
        <w:t>RSV:</w:t>
      </w:r>
      <w:r>
        <w:rPr>
          <w:i/>
        </w:rPr>
        <w:t xml:space="preserve"> and here shall (your) proud (waves) be stayed</w:t>
      </w:r>
    </w:p>
    <w:p>
      <w:pPr>
        <w:pStyle w:val="ListBullet"/>
      </w:pPr>
      <w:r>
        <w:t>TOB:</w:t>
      </w:r>
      <w:r>
        <w:rPr>
          <w:i/>
        </w:rPr>
        <w:t xml:space="preserve"> là s'arrêtera l'insolence de (tes flots)</w:t>
      </w:r>
    </w:p>
    <w:p>
      <w:pPr>
        <w:pStyle w:val="ListBullet"/>
      </w:pPr>
      <w:r>
        <w:t>LUT:</w:t>
      </w:r>
      <w:r>
        <w:rPr>
          <w:i/>
        </w:rPr>
        <w:t xml:space="preserve"> hier sollen sich legen deine stolzen (Wellen)</w:t>
      </w:r>
    </w:p>
    <w:p>
      <w:pPr>
        <w:pStyle w:val="Heading3"/>
      </w:pPr>
      <w:r>
        <w:t>Alternative 2</w:t>
      </w:r>
    </w:p>
    <w:p>
      <w:r>
        <w:t>[ופא יִשְׁתַּבֵּר גאון]</w:t>
      </w:r>
    </w:p>
    <w:p>
      <w:r>
        <w:t>Rating: C</w:t>
      </w:r>
    </w:p>
    <w:p>
      <w:pPr>
        <w:pStyle w:val="ListBullet"/>
      </w:pPr>
      <w:r>
        <w:t>BJ:</w:t>
      </w:r>
      <w:r>
        <w:rPr>
          <w:i/>
        </w:rPr>
        <w:t xml:space="preserve"> *ici se brisera l'orgueil de (tes flots)</w:t>
      </w:r>
    </w:p>
    <w:p>
      <w:pPr>
        <w:pStyle w:val="Heading3"/>
      </w:pPr>
      <w:r>
        <w:t>Alternative 3</w:t>
      </w:r>
    </w:p>
    <w:p>
      <w:r>
        <w:t>[ופא ישבת גאון]</w:t>
      </w:r>
    </w:p>
    <w:p>
      <w:r>
        <w:t>Rating: None</w:t>
      </w:r>
    </w:p>
    <w:p>
      <w:pPr>
        <w:pStyle w:val="ListBullet"/>
      </w:pPr>
      <w:r>
        <w:t>NEB:</w:t>
      </w:r>
      <w:r>
        <w:rPr>
          <w:i/>
        </w:rPr>
        <w:t xml:space="preserve"> *and here (your) surging (waves) shall halt</w:t>
      </w:r>
    </w:p>
    <w:p>
      <w:r>
        <w:t>Factors: 14</w:t>
      </w:r>
    </w:p>
    <w:p>
      <w:pPr>
        <w:pStyle w:val="Heading2"/>
      </w:pPr>
      <w:r>
        <w:t>[[@BibleBHS:JOB 38:14]][[BibleBHS:JOB 38:14]]</w:t>
      </w:r>
    </w:p>
    <w:p>
      <w:r>
        <w:rPr>
          <w:b/>
        </w:rPr>
        <w:t>Remark:</w:t>
      </w:r>
      <w:r>
        <w:t xml:space="preserve"> </w:t>
      </w:r>
      <w:r>
        <w:t>The following is a probable, though not certain, interpretation of vs. 14: "it takes on shape like clay (under the impression) of the seal, and they (i.e. the things of creation) stand up as though (adorned with) clothes".</w:t>
      </w:r>
    </w:p>
    <w:p>
      <w:r>
        <w:rPr>
          <w:b/>
        </w:rPr>
        <w:t>Suggestion:</w:t>
      </w:r>
      <w:r>
        <w:t xml:space="preserve"> </w:t>
      </w:r>
      <w:r>
        <w:t>See Remark</w:t>
      </w:r>
    </w:p>
    <w:p>
      <w:pPr>
        <w:pStyle w:val="Heading3"/>
      </w:pPr>
      <w:r>
        <w:t>Alternative 1</w:t>
      </w:r>
    </w:p>
    <w:p>
      <w:r>
        <w:t>ויתיצבו</w:t>
      </w:r>
    </w:p>
    <w:p>
      <w:r>
        <w:t>Rating: A</w:t>
      </w:r>
    </w:p>
    <w:p>
      <w:pPr>
        <w:pStyle w:val="ListBullet"/>
      </w:pPr>
      <w:r>
        <w:t>NEB:</w:t>
      </w:r>
      <w:r>
        <w:rPr>
          <w:i/>
        </w:rPr>
        <w:t xml:space="preserve"> until (all things) stand out</w:t>
      </w:r>
    </w:p>
    <w:p>
      <w:pPr>
        <w:pStyle w:val="ListBullet"/>
      </w:pPr>
      <w:r>
        <w:t>TOB:</w:t>
      </w:r>
      <w:r>
        <w:rPr>
          <w:i/>
        </w:rPr>
        <w:t xml:space="preserve"> et tout surgit</w:t>
      </w:r>
    </w:p>
    <w:p>
      <w:pPr>
        <w:pStyle w:val="Heading3"/>
      </w:pPr>
      <w:r>
        <w:t>Alternative 2</w:t>
      </w:r>
    </w:p>
    <w:p>
      <w:r>
        <w:t>[ותצטבע] / [ותצבע]</w:t>
      </w:r>
    </w:p>
    <w:p>
      <w:r>
        <w:t>Rating: None</w:t>
      </w:r>
    </w:p>
    <w:p>
      <w:pPr>
        <w:pStyle w:val="ListBullet"/>
      </w:pPr>
      <w:r>
        <w:t>RSV:</w:t>
      </w:r>
      <w:r>
        <w:rPr>
          <w:i/>
        </w:rPr>
        <w:t xml:space="preserve"> *and it is dyed</w:t>
      </w:r>
    </w:p>
    <w:p>
      <w:pPr>
        <w:pStyle w:val="ListBullet"/>
      </w:pPr>
      <w:r>
        <w:t>BJ:</w:t>
      </w:r>
      <w:r>
        <w:rPr>
          <w:i/>
        </w:rPr>
        <w:t xml:space="preserve"> *(elle.. .) et (la) teint</w:t>
      </w:r>
    </w:p>
    <w:p>
      <w:pPr>
        <w:pStyle w:val="ListBullet"/>
      </w:pPr>
      <w:r>
        <w:t>LUT:</w:t>
      </w:r>
      <w:r>
        <w:rPr>
          <w:i/>
        </w:rPr>
        <w:t xml:space="preserve"> (sie ...) und färbt sich bunt</w:t>
      </w:r>
    </w:p>
    <w:p>
      <w:r>
        <w:t>Factors: 14</w:t>
      </w:r>
    </w:p>
    <w:p>
      <w:pPr>
        <w:pStyle w:val="Heading2"/>
      </w:pPr>
      <w:r>
        <w:t>[[@BibleBHS:JOB 38:17]][[BibleBHS:JOB 38:17]]</w:t>
      </w:r>
    </w:p>
    <w:p>
      <w:r>
        <w:rPr>
          <w:b/>
        </w:rPr>
        <w:t>Remark:</w:t>
      </w:r>
      <w:r>
        <w:t xml:space="preserve"> </w:t>
      </w:r>
      <w:r>
        <w:t>None</w:t>
      </w:r>
    </w:p>
    <w:p>
      <w:r>
        <w:rPr>
          <w:b/>
        </w:rPr>
        <w:t>Suggestion:</w:t>
      </w:r>
      <w:r>
        <w:t xml:space="preserve"> </w:t>
      </w:r>
      <w:r>
        <w:t>and the gates of deep darkness</w:t>
      </w:r>
    </w:p>
    <w:p>
      <w:pPr>
        <w:pStyle w:val="Heading3"/>
      </w:pPr>
      <w:r>
        <w:t>Alternative 1</w:t>
      </w:r>
    </w:p>
    <w:p>
      <w:r>
        <w:t>וְשַׁעֲרֵי צלמות</w:t>
      </w:r>
    </w:p>
    <w:p>
      <w:r>
        <w:t>Rating: B</w:t>
      </w:r>
    </w:p>
    <w:p>
      <w:pPr>
        <w:pStyle w:val="ListBullet"/>
      </w:pPr>
      <w:r>
        <w:t>RSV:</w:t>
      </w:r>
      <w:r>
        <w:rPr>
          <w:i/>
        </w:rPr>
        <w:t xml:space="preserve"> the gates of deep darkness</w:t>
      </w:r>
    </w:p>
    <w:p>
      <w:pPr>
        <w:pStyle w:val="ListBullet"/>
      </w:pPr>
      <w:r>
        <w:t>TOB:</w:t>
      </w:r>
      <w:r>
        <w:rPr>
          <w:i/>
        </w:rPr>
        <w:t xml:space="preserve"> les portes de l'ombre de mort</w:t>
      </w:r>
    </w:p>
    <w:p>
      <w:pPr>
        <w:pStyle w:val="ListBullet"/>
      </w:pPr>
      <w:r>
        <w:t>LUT:</w:t>
      </w:r>
      <w:r>
        <w:rPr>
          <w:i/>
        </w:rPr>
        <w:t xml:space="preserve"> die Tore der Finsternis</w:t>
      </w:r>
    </w:p>
    <w:p>
      <w:pPr>
        <w:pStyle w:val="Heading3"/>
      </w:pPr>
      <w:r>
        <w:t>Alternative 2</w:t>
      </w:r>
    </w:p>
    <w:p>
      <w:r>
        <w:t>ושערי עלמות = [וְשׁעֲרֵי]</w:t>
      </w:r>
    </w:p>
    <w:p>
      <w:r>
        <w:t>Rating: None</w:t>
      </w:r>
    </w:p>
    <w:p>
      <w:pPr>
        <w:pStyle w:val="ListBullet"/>
      </w:pPr>
      <w:r>
        <w:t>NEB:</w:t>
      </w:r>
      <w:r>
        <w:rPr>
          <w:i/>
        </w:rPr>
        <w:t xml:space="preserve"> the door-keepers of the place of darkness</w:t>
      </w:r>
    </w:p>
    <w:p>
      <w:pPr>
        <w:pStyle w:val="ListBullet"/>
      </w:pPr>
      <w:r>
        <w:t>BJ:</w:t>
      </w:r>
      <w:r>
        <w:rPr>
          <w:i/>
        </w:rPr>
        <w:t xml:space="preserve"> *les portiers du pays de l'Ombre</w:t>
      </w:r>
    </w:p>
    <w:p>
      <w:r>
        <w:t>Factors: 6</w:t>
      </w:r>
    </w:p>
    <w:p>
      <w:pPr>
        <w:pStyle w:val="Heading2"/>
      </w:pPr>
      <w:r>
        <w:t>[[@BibleBHS:JOB 38:20]][[BibleBHS:JOB 38:20]]</w:t>
      </w:r>
    </w:p>
    <w:p>
      <w:r>
        <w:rPr>
          <w:b/>
        </w:rPr>
        <w:t>Remark:</w:t>
      </w:r>
      <w:r>
        <w:t xml:space="preserve"> </w:t>
      </w:r>
      <w:r>
        <w:t>The Committee suggests for vs. 20, second half, the following translation: "and that you may discern the path of his house".</w:t>
      </w:r>
    </w:p>
    <w:p>
      <w:r>
        <w:rPr>
          <w:b/>
        </w:rPr>
        <w:t>Suggestion:</w:t>
      </w:r>
      <w:r>
        <w:t xml:space="preserve"> </w:t>
      </w:r>
      <w:r>
        <w:t>See Remark</w:t>
      </w:r>
    </w:p>
    <w:p>
      <w:pPr>
        <w:pStyle w:val="Heading3"/>
      </w:pPr>
      <w:r>
        <w:t>Alternative 1</w:t>
      </w:r>
    </w:p>
    <w:p>
      <w:r>
        <w:t>וכי־תבין</w:t>
      </w:r>
    </w:p>
    <w:p>
      <w:r>
        <w:t>Rating: A</w:t>
      </w:r>
    </w:p>
    <w:p>
      <w:pPr>
        <w:pStyle w:val="ListBullet"/>
      </w:pPr>
      <w:r>
        <w:t>RSV:</w:t>
      </w:r>
      <w:r>
        <w:rPr>
          <w:i/>
        </w:rPr>
        <w:t xml:space="preserve"> and that you may discern</w:t>
      </w:r>
    </w:p>
    <w:p>
      <w:pPr>
        <w:pStyle w:val="ListBullet"/>
      </w:pPr>
      <w:r>
        <w:t>TOB:</w:t>
      </w:r>
      <w:r>
        <w:rPr>
          <w:i/>
        </w:rPr>
        <w:t xml:space="preserve"> (pour que) ... et connaisses</w:t>
      </w:r>
    </w:p>
    <w:p>
      <w:pPr>
        <w:pStyle w:val="ListBullet"/>
      </w:pPr>
      <w:r>
        <w:t>LUT:</w:t>
      </w:r>
      <w:r>
        <w:rPr>
          <w:i/>
        </w:rPr>
        <w:t xml:space="preserve"> (dass du ...) könntest und kennen</w:t>
      </w:r>
    </w:p>
    <w:p>
      <w:pPr>
        <w:pStyle w:val="Heading3"/>
      </w:pPr>
      <w:r>
        <w:t>Alternative 2</w:t>
      </w:r>
    </w:p>
    <w:p>
      <w:r>
        <w:t>[וכי תביאנו]</w:t>
      </w:r>
    </w:p>
    <w:p>
      <w:r>
        <w:t>Rating: None</w:t>
      </w:r>
    </w:p>
    <w:p>
      <w:pPr>
        <w:pStyle w:val="ListBullet"/>
      </w:pPr>
      <w:r>
        <w:t>NEB:</w:t>
      </w:r>
      <w:r>
        <w:rPr>
          <w:i/>
        </w:rPr>
        <w:t xml:space="preserve"> (can you ...) and escort it</w:t>
      </w:r>
    </w:p>
    <w:p>
      <w:pPr>
        <w:pStyle w:val="ListBullet"/>
      </w:pPr>
      <w:r>
        <w:t>BJ:</w:t>
      </w:r>
      <w:r>
        <w:rPr>
          <w:i/>
        </w:rPr>
        <w:t xml:space="preserve"> *(pour que tu puisses ...) les acheminer (en note: "... litt. 'les reconduire ...")</w:t>
      </w:r>
    </w:p>
    <w:p>
      <w:r>
        <w:t>Factors: 14</w:t>
      </w:r>
    </w:p>
    <w:p>
      <w:pPr>
        <w:pStyle w:val="Heading2"/>
      </w:pPr>
      <w:r>
        <w:t>[[@BibleBHS:JOB 38:24]][[BibleBHS:JOB 38:24]]</w:t>
      </w:r>
    </w:p>
    <w:p>
      <w:r>
        <w:rPr>
          <w:b/>
        </w:rPr>
        <w:t>Remark:</w:t>
      </w:r>
      <w:r>
        <w:t xml:space="preserve"> </w:t>
      </w:r>
      <w:r>
        <w:t>Vs. 24, second half, means, according to the suggestion of the Committee: "which is the path (by which) light is distributed".</w:t>
      </w:r>
    </w:p>
    <w:p>
      <w:r>
        <w:rPr>
          <w:b/>
        </w:rPr>
        <w:t>Suggestion:</w:t>
      </w:r>
      <w:r>
        <w:t xml:space="preserve"> </w:t>
      </w:r>
      <w:r>
        <w:t>See Remark</w:t>
      </w:r>
    </w:p>
    <w:p>
      <w:pPr>
        <w:pStyle w:val="Heading3"/>
      </w:pPr>
      <w:r>
        <w:t>Alternative 1</w:t>
      </w:r>
    </w:p>
    <w:p>
      <w:r>
        <w:t>אוֹר</w:t>
      </w:r>
    </w:p>
    <w:p>
      <w:r>
        <w:t>Rating: A</w:t>
      </w:r>
    </w:p>
    <w:p>
      <w:pPr>
        <w:pStyle w:val="ListBullet"/>
      </w:pPr>
      <w:r>
        <w:t>RSV:</w:t>
      </w:r>
      <w:r>
        <w:rPr>
          <w:i/>
        </w:rPr>
        <w:t xml:space="preserve"> the light</w:t>
      </w:r>
    </w:p>
    <w:p>
      <w:pPr>
        <w:pStyle w:val="ListBullet"/>
      </w:pPr>
      <w:r>
        <w:t>BJ:</w:t>
      </w:r>
      <w:r>
        <w:rPr>
          <w:i/>
        </w:rPr>
        <w:t xml:space="preserve"> l'éclair</w:t>
      </w:r>
    </w:p>
    <w:p>
      <w:pPr>
        <w:pStyle w:val="ListBullet"/>
      </w:pPr>
      <w:r>
        <w:t>TOB:</w:t>
      </w:r>
      <w:r>
        <w:rPr>
          <w:i/>
        </w:rPr>
        <w:t xml:space="preserve"> la lumière</w:t>
      </w:r>
    </w:p>
    <w:p>
      <w:pPr>
        <w:pStyle w:val="ListBullet"/>
      </w:pPr>
      <w:r>
        <w:t>LUT:</w:t>
      </w:r>
      <w:r>
        <w:rPr>
          <w:i/>
        </w:rPr>
        <w:t xml:space="preserve"> das Licht</w:t>
      </w:r>
    </w:p>
    <w:p>
      <w:pPr>
        <w:pStyle w:val="Heading3"/>
      </w:pPr>
      <w:r>
        <w:t>Alternative 2</w:t>
      </w:r>
    </w:p>
    <w:p>
      <w:r>
        <w:t>אור [אוּר]</w:t>
      </w:r>
    </w:p>
    <w:p>
      <w:r>
        <w:t>Rating: None</w:t>
      </w:r>
    </w:p>
    <w:p>
      <w:pPr>
        <w:pStyle w:val="ListBullet"/>
      </w:pPr>
      <w:r>
        <w:t>NEB:</w:t>
      </w:r>
      <w:r>
        <w:rPr>
          <w:i/>
        </w:rPr>
        <w:t xml:space="preserve"> the heat</w:t>
      </w:r>
    </w:p>
    <w:p>
      <w:r>
        <w:t>Factors: 14</w:t>
      </w:r>
    </w:p>
    <w:p>
      <w:pPr>
        <w:pStyle w:val="Heading2"/>
      </w:pPr>
      <w:r>
        <w:t>[[@BibleBHS:JOB 38:27]][[BibleBHS:JOB 38:27]]</w:t>
      </w:r>
    </w:p>
    <w:p>
      <w:r>
        <w:rPr>
          <w:b/>
        </w:rPr>
        <w:t>Remark:</w:t>
      </w:r>
      <w:r>
        <w:t xml:space="preserve"> </w:t>
      </w:r>
      <w:r>
        <w:t>מֹצָא designates "that which comes out". According to the Committee's suggestion, the meaning of the second half of vs. 27 would therefore be: "and to make a yield of grass shoot up".</w:t>
      </w:r>
    </w:p>
    <w:p>
      <w:r>
        <w:rPr>
          <w:b/>
        </w:rPr>
        <w:t>Suggestion:</w:t>
      </w:r>
      <w:r>
        <w:t xml:space="preserve"> </w:t>
      </w:r>
      <w:r>
        <w:t>See Remark</w:t>
      </w:r>
    </w:p>
    <w:p>
      <w:pPr>
        <w:pStyle w:val="Heading3"/>
      </w:pPr>
      <w:r>
        <w:t>Alternative 1</w:t>
      </w:r>
    </w:p>
    <w:p>
      <w:r>
        <w:t>מצא</w:t>
      </w:r>
    </w:p>
    <w:p>
      <w:r>
        <w:t>Rating: A</w:t>
      </w:r>
    </w:p>
    <w:p>
      <w:pPr>
        <w:pStyle w:val="ListBullet"/>
      </w:pPr>
      <w:r>
        <w:t>RSV:</w:t>
      </w:r>
      <w:r>
        <w:rPr>
          <w:i/>
        </w:rPr>
        <w:t xml:space="preserve"> the ground</w:t>
      </w:r>
    </w:p>
    <w:p>
      <w:pPr>
        <w:pStyle w:val="ListBullet"/>
      </w:pPr>
      <w:r>
        <w:t>TOB:</w:t>
      </w:r>
      <w:r>
        <w:rPr>
          <w:i/>
        </w:rPr>
        <w:t xml:space="preserve"> (en faire germer) et pousser</w:t>
      </w:r>
    </w:p>
    <w:p>
      <w:pPr>
        <w:pStyle w:val="Heading3"/>
      </w:pPr>
      <w:r>
        <w:t>Alternative 2</w:t>
      </w:r>
    </w:p>
    <w:p>
      <w:r>
        <w:t>[צמא]</w:t>
      </w:r>
    </w:p>
    <w:p>
      <w:r>
        <w:t>Rating: None</w:t>
      </w:r>
    </w:p>
    <w:p>
      <w:pPr>
        <w:pStyle w:val="ListBullet"/>
      </w:pPr>
      <w:r>
        <w:t>NEB:</w:t>
      </w:r>
      <w:r>
        <w:rPr>
          <w:i/>
        </w:rPr>
        <w:t xml:space="preserve"> *on thirsty ground</w:t>
      </w:r>
    </w:p>
    <w:p>
      <w:r>
        <w:t>Factors: 14</w:t>
      </w:r>
    </w:p>
    <w:p>
      <w:pPr>
        <w:pStyle w:val="Heading3"/>
      </w:pPr>
      <w:r>
        <w:t>Alternative 3</w:t>
      </w:r>
    </w:p>
    <w:p>
      <w:r>
        <w:t>[מציה]</w:t>
      </w:r>
    </w:p>
    <w:p>
      <w:r>
        <w:t>Rating: None</w:t>
      </w:r>
    </w:p>
    <w:p>
      <w:pPr>
        <w:pStyle w:val="ListBullet"/>
      </w:pPr>
      <w:r>
        <w:t>BJ:</w:t>
      </w:r>
      <w:r>
        <w:rPr>
          <w:i/>
        </w:rPr>
        <w:t xml:space="preserve"> *sur la steppe</w:t>
      </w:r>
    </w:p>
    <w:p>
      <w:r>
        <w:t>Factors: 14</w:t>
      </w:r>
    </w:p>
    <w:p>
      <w:pPr>
        <w:pStyle w:val="Heading3"/>
      </w:pPr>
      <w:r>
        <w:t>Alternative 4</w:t>
      </w:r>
    </w:p>
    <w:p>
      <w:r>
        <w:t>[-]</w:t>
      </w:r>
    </w:p>
    <w:p>
      <w:r>
        <w:t>Rating: None</w:t>
      </w:r>
    </w:p>
    <w:p>
      <w:pPr>
        <w:pStyle w:val="ListBullet"/>
      </w:pPr>
      <w:r>
        <w:t>LUT:</w:t>
      </w:r>
      <w:r>
        <w:rPr>
          <w:i/>
        </w:rPr>
        <w:t xml:space="preserve"> [-]</w:t>
      </w:r>
    </w:p>
    <w:p>
      <w:r>
        <w:t>Factors: 14</w:t>
      </w:r>
    </w:p>
    <w:p>
      <w:pPr>
        <w:pStyle w:val="Heading2"/>
      </w:pPr>
      <w:r>
        <w:t>[[@BibleBHS:JOB 38:34]][[BibleBHS:JOB 38:34]]</w:t>
      </w:r>
    </w:p>
    <w:p>
      <w:r>
        <w:rPr>
          <w:b/>
        </w:rPr>
        <w:t>Remark:</w:t>
      </w:r>
      <w:r>
        <w:t xml:space="preserve"> </w:t>
      </w:r>
      <w:r>
        <w:t>1. One half of the Committee gave the rating B for the MT, while the other half gave the rating C for the Septuagint reading. Translators may therefore choose either reading, bearing in mind that the MT received a rating of higher probability. 2. The Committee suggests as translation of the MT: "(so that) it may cover you", while that of the Septuagint would be "(so that) it may respond to / obey you."</w:t>
      </w:r>
    </w:p>
    <w:p>
      <w:r>
        <w:rPr>
          <w:b/>
        </w:rPr>
        <w:t>Suggestion:</w:t>
      </w:r>
      <w:r>
        <w:t xml:space="preserve"> </w:t>
      </w:r>
      <w:r>
        <w:t>See Remark</w:t>
      </w:r>
    </w:p>
    <w:p>
      <w:pPr>
        <w:pStyle w:val="Heading3"/>
      </w:pPr>
      <w:r>
        <w:t>Alternative 1</w:t>
      </w:r>
    </w:p>
    <w:p>
      <w:r>
        <w:t>תכסך</w:t>
      </w:r>
    </w:p>
    <w:p>
      <w:r>
        <w:t>Rating: B</w:t>
      </w:r>
    </w:p>
    <w:p>
      <w:pPr>
        <w:pStyle w:val="ListBullet"/>
      </w:pPr>
      <w:r>
        <w:t>RSV:</w:t>
      </w:r>
      <w:r>
        <w:rPr>
          <w:i/>
        </w:rPr>
        <w:t xml:space="preserve"> (a flood of waters) may cover you</w:t>
      </w:r>
    </w:p>
    <w:p>
      <w:pPr>
        <w:pStyle w:val="ListBullet"/>
      </w:pPr>
      <w:r>
        <w:t>NEB:</w:t>
      </w:r>
      <w:r>
        <w:rPr>
          <w:i/>
        </w:rPr>
        <w:t xml:space="preserve"> to cover you</w:t>
      </w:r>
    </w:p>
    <w:p>
      <w:pPr>
        <w:pStyle w:val="ListBullet"/>
      </w:pPr>
      <w:r>
        <w:t>TOB:</w:t>
      </w:r>
      <w:r>
        <w:rPr>
          <w:i/>
        </w:rPr>
        <w:t xml:space="preserve"> (pour qu'une masse d'eau) t'inonde</w:t>
      </w:r>
    </w:p>
    <w:p>
      <w:pPr>
        <w:pStyle w:val="ListBullet"/>
      </w:pPr>
      <w:r>
        <w:t>LUT:</w:t>
      </w:r>
      <w:r>
        <w:rPr>
          <w:i/>
        </w:rPr>
        <w:t xml:space="preserve"> (damit) dich (die Menge des Wassers) überströme</w:t>
      </w:r>
    </w:p>
    <w:p>
      <w:r>
        <w:t>Factors: 5</w:t>
      </w:r>
    </w:p>
    <w:p>
      <w:pPr>
        <w:pStyle w:val="Heading3"/>
      </w:pPr>
      <w:r>
        <w:t>Alternative 2</w:t>
      </w:r>
    </w:p>
    <w:p>
      <w:r>
        <w:t>[תענך] = SEPTUAGINT</w:t>
      </w:r>
    </w:p>
    <w:p>
      <w:r>
        <w:t>Rating: C</w:t>
      </w:r>
    </w:p>
    <w:p>
      <w:pPr>
        <w:pStyle w:val="ListBullet"/>
      </w:pPr>
      <w:r>
        <w:t>BJ:</w:t>
      </w:r>
      <w:r>
        <w:rPr>
          <w:i/>
        </w:rPr>
        <w:t xml:space="preserve"> *t'obéit-elle</w:t>
      </w:r>
    </w:p>
    <w:p>
      <w:r>
        <w:t>Factors: 6</w:t>
      </w:r>
    </w:p>
    <w:p>
      <w:pPr>
        <w:pStyle w:val="Heading2"/>
      </w:pPr>
      <w:r>
        <w:t>[[@BibleBHS:JOB 38:36]][[BibleBHS:JOB 38:36]]</w:t>
      </w:r>
    </w:p>
    <w:p>
      <w:r>
        <w:rPr>
          <w:b/>
        </w:rPr>
        <w:t>Remark:</w:t>
      </w:r>
      <w:r>
        <w:t xml:space="preserve"> </w:t>
      </w:r>
      <w:r>
        <w:t>In vs. 36 טֻחוֹת means perhaps "ibis" and שֶׁכְוִי "cock". But these meanings are not certain. These two words, however, do not mean "the loins / inward parts" nor "the heart" as some old translations and certain exegetes have supposed.</w:t>
      </w:r>
    </w:p>
    <w:p>
      <w:r>
        <w:rPr>
          <w:b/>
        </w:rPr>
        <w:t>Suggestion:</w:t>
      </w:r>
      <w:r>
        <w:t xml:space="preserve"> </w:t>
      </w:r>
      <w:r>
        <w:t>See Remark</w:t>
      </w:r>
    </w:p>
    <w:p>
      <w:pPr>
        <w:pStyle w:val="Heading3"/>
      </w:pPr>
      <w:r>
        <w:t>Alternative 1</w:t>
      </w:r>
    </w:p>
    <w:p>
      <w:r>
        <w:t>לשכוי</w:t>
      </w:r>
    </w:p>
    <w:p>
      <w:r>
        <w:t>Rating: B</w:t>
      </w:r>
    </w:p>
    <w:p>
      <w:pPr>
        <w:pStyle w:val="ListBullet"/>
      </w:pPr>
      <w:r>
        <w:t>BJ:</w:t>
      </w:r>
      <w:r>
        <w:rPr>
          <w:i/>
        </w:rPr>
        <w:t xml:space="preserve"> *au coq</w:t>
      </w:r>
    </w:p>
    <w:p>
      <w:pPr>
        <w:pStyle w:val="ListBullet"/>
      </w:pPr>
      <w:r>
        <w:t>TOB:</w:t>
      </w:r>
      <w:r>
        <w:rPr>
          <w:i/>
        </w:rPr>
        <w:t xml:space="preserve"> au coq</w:t>
      </w:r>
    </w:p>
    <w:p>
      <w:pPr>
        <w:pStyle w:val="ListBullet"/>
      </w:pPr>
      <w:r>
        <w:t>LUT:</w:t>
      </w:r>
      <w:r>
        <w:rPr>
          <w:i/>
        </w:rPr>
        <w:t xml:space="preserve"> verständige (Gedanken) (?) (siehe Anm.)</w:t>
      </w:r>
    </w:p>
    <w:p>
      <w:pPr>
        <w:pStyle w:val="Heading3"/>
      </w:pPr>
      <w:r>
        <w:t>Alternative 2</w:t>
      </w:r>
    </w:p>
    <w:p>
      <w:r>
        <w:t>[לכשוי] = [לכסוי]</w:t>
      </w:r>
    </w:p>
    <w:p>
      <w:r>
        <w:t>Rating: None</w:t>
      </w:r>
    </w:p>
    <w:p>
      <w:pPr>
        <w:pStyle w:val="ListBullet"/>
      </w:pPr>
      <w:r>
        <w:t>RSV:</w:t>
      </w:r>
      <w:r>
        <w:rPr>
          <w:i/>
        </w:rPr>
        <w:t xml:space="preserve"> *to the mists (?)</w:t>
      </w:r>
    </w:p>
    <w:p>
      <w:pPr>
        <w:pStyle w:val="ListBullet"/>
      </w:pPr>
      <w:r>
        <w:t>NEB:</w:t>
      </w:r>
      <w:r>
        <w:rPr>
          <w:i/>
        </w:rPr>
        <w:t xml:space="preserve"> *in secrecy</w:t>
      </w:r>
    </w:p>
    <w:p>
      <w:r>
        <w:t>Factors: 14</w:t>
      </w:r>
    </w:p>
    <w:p>
      <w:pPr>
        <w:pStyle w:val="Heading2"/>
      </w:pPr>
      <w:r>
        <w:t>[[@BibleBHS:JOB 38:41]][[BibleBHS:JOB 38:41]]</w:t>
      </w:r>
    </w:p>
    <w:p>
      <w:r>
        <w:rPr>
          <w:b/>
        </w:rPr>
        <w:t>Remark:</w:t>
      </w:r>
      <w:r>
        <w:t xml:space="preserve"> </w:t>
      </w:r>
      <w:r>
        <w:t>None</w:t>
      </w:r>
    </w:p>
    <w:p>
      <w:r>
        <w:rPr>
          <w:b/>
        </w:rPr>
        <w:t>Suggestion:</w:t>
      </w:r>
      <w:r>
        <w:t xml:space="preserve"> </w:t>
      </w:r>
      <w:r>
        <w:t>to God they cry</w:t>
      </w:r>
    </w:p>
    <w:p>
      <w:pPr>
        <w:pStyle w:val="Heading3"/>
      </w:pPr>
      <w:r>
        <w:t>Alternative 1</w:t>
      </w:r>
    </w:p>
    <w:p>
      <w:r>
        <w:t>אל־אל ישועו</w:t>
      </w:r>
    </w:p>
    <w:p>
      <w:r>
        <w:t>Rating: A</w:t>
      </w:r>
    </w:p>
    <w:p>
      <w:pPr>
        <w:pStyle w:val="ListBullet"/>
      </w:pPr>
      <w:r>
        <w:t>RSV:</w:t>
      </w:r>
      <w:r>
        <w:rPr>
          <w:i/>
        </w:rPr>
        <w:t xml:space="preserve"> (its young ones) cry to God</w:t>
      </w:r>
    </w:p>
    <w:p>
      <w:pPr>
        <w:pStyle w:val="ListBullet"/>
      </w:pPr>
      <w:r>
        <w:t>BJ:</w:t>
      </w:r>
      <w:r>
        <w:rPr>
          <w:i/>
        </w:rPr>
        <w:t xml:space="preserve"> (ses petits) crient vers Dieu</w:t>
      </w:r>
    </w:p>
    <w:p>
      <w:pPr>
        <w:pStyle w:val="ListBullet"/>
      </w:pPr>
      <w:r>
        <w:t>TOB:</w:t>
      </w:r>
      <w:r>
        <w:rPr>
          <w:i/>
        </w:rPr>
        <w:t xml:space="preserve"> (ses petits) crient vers Dieu</w:t>
      </w:r>
    </w:p>
    <w:p>
      <w:pPr>
        <w:pStyle w:val="ListBullet"/>
      </w:pPr>
      <w:r>
        <w:t>LUT:</w:t>
      </w:r>
      <w:r>
        <w:rPr>
          <w:i/>
        </w:rPr>
        <w:t xml:space="preserve"> (wenn seine Jungen) zu Gott rufen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38:41]]</w:t>
      </w:r>
    </w:p>
    <w:p>
      <w:r>
        <w:rPr>
          <w:b/>
        </w:rPr>
        <w:t>Remark:</w:t>
      </w:r>
      <w:r>
        <w:t xml:space="preserve"> </w:t>
      </w:r>
      <w:r>
        <w:t>None</w:t>
      </w:r>
    </w:p>
    <w:p>
      <w:r>
        <w:rPr>
          <w:b/>
        </w:rPr>
        <w:t>Suggestion:</w:t>
      </w:r>
      <w:r>
        <w:t xml:space="preserve"> </w:t>
      </w:r>
      <w:r>
        <w:t>they wander</w:t>
      </w:r>
    </w:p>
    <w:p>
      <w:pPr>
        <w:pStyle w:val="Heading3"/>
      </w:pPr>
      <w:r>
        <w:t>Alternative 1</w:t>
      </w:r>
    </w:p>
    <w:p>
      <w:r>
        <w:t>יתעו</w:t>
      </w:r>
    </w:p>
    <w:p>
      <w:r>
        <w:t>Rating: A</w:t>
      </w:r>
    </w:p>
    <w:p>
      <w:pPr>
        <w:pStyle w:val="ListBullet"/>
      </w:pPr>
      <w:r>
        <w:t>RSV:</w:t>
      </w:r>
      <w:r>
        <w:rPr>
          <w:i/>
        </w:rPr>
        <w:t xml:space="preserve"> (its young ones ...) and wander about</w:t>
      </w:r>
    </w:p>
    <w:p>
      <w:pPr>
        <w:pStyle w:val="ListBullet"/>
      </w:pPr>
      <w:r>
        <w:t>NEB:</w:t>
      </w:r>
      <w:r>
        <w:rPr>
          <w:i/>
        </w:rPr>
        <w:t xml:space="preserve"> (its fledglings) croak (?)</w:t>
      </w:r>
    </w:p>
    <w:p>
      <w:pPr>
        <w:pStyle w:val="ListBullet"/>
      </w:pPr>
      <w:r>
        <w:t>TOB:</w:t>
      </w:r>
      <w:r>
        <w:rPr>
          <w:i/>
        </w:rPr>
        <w:t xml:space="preserve"> (ses petits ...) et titubent</w:t>
      </w:r>
    </w:p>
    <w:p>
      <w:pPr>
        <w:pStyle w:val="ListBullet"/>
      </w:pPr>
      <w:r>
        <w:t>LUT:</w:t>
      </w:r>
      <w:r>
        <w:rPr>
          <w:i/>
        </w:rPr>
        <w:t xml:space="preserve"> (seine Jungen ...) und irre fliegen</w:t>
      </w:r>
    </w:p>
    <w:p>
      <w:pPr>
        <w:pStyle w:val="Heading3"/>
      </w:pPr>
      <w:r>
        <w:t>Alternative 2</w:t>
      </w:r>
    </w:p>
    <w:p>
      <w:r>
        <w:t>[יתעלו]</w:t>
      </w:r>
    </w:p>
    <w:p>
      <w:r>
        <w:t>Rating: None</w:t>
      </w:r>
    </w:p>
    <w:p>
      <w:pPr>
        <w:pStyle w:val="ListBullet"/>
      </w:pPr>
      <w:r>
        <w:t>BJ:</w:t>
      </w:r>
      <w:r>
        <w:rPr>
          <w:i/>
        </w:rPr>
        <w:t xml:space="preserve"> *(ses petits ...) et se dressent</w:t>
      </w:r>
    </w:p>
    <w:p>
      <w:r>
        <w:t>Factors: 14</w:t>
      </w:r>
    </w:p>
    <w:p>
      <w:pPr>
        <w:pStyle w:val="Heading2"/>
      </w:pPr>
      <w:r>
        <w:t>[[@BibleBHS:JOB 39:10]][[BibleBHS:JOB 39:10]]</w:t>
      </w:r>
    </w:p>
    <w:p>
      <w:r>
        <w:rPr>
          <w:b/>
        </w:rPr>
        <w:t>Remark:</w:t>
      </w:r>
      <w:r>
        <w:t xml:space="preserve"> </w:t>
      </w:r>
      <w:r>
        <w:t>Three interpretations of vs. 10 may be suggested here: 1. "can you bind the wild ox to the furrow of his rope (i.e. to the furrow (traced) by the rope which the animal follows as it labours), or will he harrow the valleys after you?"2. "can you bind the wild ox to a furrow (with) a rope, or will he harrow the valleys after you ?"3. "can its rope bind the wild ox to a furrow, or will he harrow the valleys after you ?"</w:t>
      </w:r>
    </w:p>
    <w:p>
      <w:r>
        <w:rPr>
          <w:b/>
        </w:rPr>
        <w:t>Suggestion:</w:t>
      </w:r>
      <w:r>
        <w:t xml:space="preserve"> </w:t>
      </w:r>
      <w:r>
        <w:t>See Remark</w:t>
      </w:r>
    </w:p>
    <w:p>
      <w:pPr>
        <w:pStyle w:val="Heading3"/>
      </w:pPr>
      <w:r>
        <w:t>Alternative 1</w:t>
      </w:r>
    </w:p>
    <w:p>
      <w:r>
        <w:t>התקשר־רים בתלם עבתו אם־ישדד עמקים אהריך</w:t>
      </w:r>
    </w:p>
    <w:p>
      <w:r>
        <w:t>Rating: B</w:t>
      </w:r>
    </w:p>
    <w:p>
      <w:pPr>
        <w:pStyle w:val="ListBullet"/>
      </w:pPr>
      <w:r>
        <w:t>RSV:</w:t>
      </w:r>
      <w:r>
        <w:rPr>
          <w:i/>
        </w:rPr>
        <w:t xml:space="preserve"> the wild ox ...) can you bind him in the furrow with ropes, or will he harrow the valleys after you ?</w:t>
      </w:r>
    </w:p>
    <w:p>
      <w:pPr>
        <w:pStyle w:val="ListBullet"/>
      </w:pPr>
      <w:r>
        <w:t>TOB:</w:t>
      </w:r>
      <w:r>
        <w:rPr>
          <w:i/>
        </w:rPr>
        <w:t xml:space="preserve"> (le bison ...) l'astreindras-tu à labourer, hersera-t-il derrière toi les vallons? (en note: "Litt. attacheras-tu sa corde au sillon.")</w:t>
      </w:r>
    </w:p>
    <w:p>
      <w:pPr>
        <w:pStyle w:val="ListBullet"/>
      </w:pPr>
      <w:r>
        <w:t>LUT:</w:t>
      </w:r>
      <w:r>
        <w:rPr>
          <w:i/>
        </w:rPr>
        <w:t xml:space="preserve"> (der Wildstier ...) kannst du ihm das Seil anknüpfen, um Furchen zu machen, oder wird er hinter dir in den Tälern den Pflug ziehen?</w:t>
      </w:r>
    </w:p>
    <w:p>
      <w:pPr>
        <w:pStyle w:val="Heading3"/>
      </w:pPr>
      <w:r>
        <w:t>Alternative 2</w:t>
      </w:r>
    </w:p>
    <w:p>
      <w:r>
        <w:t>[התקשר עמקי רים בעבתו אם ישדד תלם אחריך]</w:t>
      </w:r>
    </w:p>
    <w:p>
      <w:r>
        <w:t>Rating: None</w:t>
      </w:r>
    </w:p>
    <w:p>
      <w:pPr>
        <w:pStyle w:val="ListBullet"/>
      </w:pPr>
      <w:r>
        <w:t>NEB:</w:t>
      </w:r>
      <w:r>
        <w:rPr>
          <w:i/>
        </w:rPr>
        <w:t xml:space="preserve"> *(the wild ox ...) can you harness its strength with ropes or will it harrow the furrows after you ?</w:t>
      </w:r>
    </w:p>
    <w:p>
      <w:r>
        <w:t>Factors: 14</w:t>
      </w:r>
    </w:p>
    <w:p>
      <w:pPr>
        <w:pStyle w:val="Heading3"/>
      </w:pPr>
      <w:r>
        <w:t>Alternative 3</w:t>
      </w:r>
    </w:p>
    <w:p>
      <w:r>
        <w:t>[התקשר רים בענקו עבת אם־ישדד תלמים אחריך]</w:t>
      </w:r>
    </w:p>
    <w:p>
      <w:r>
        <w:t>Rating: None</w:t>
      </w:r>
    </w:p>
    <w:p>
      <w:pPr>
        <w:pStyle w:val="ListBullet"/>
      </w:pPr>
      <w:r>
        <w:t>BJ:</w:t>
      </w:r>
      <w:r>
        <w:rPr>
          <w:i/>
        </w:rPr>
        <w:t xml:space="preserve"> *(le boeuf sauvage ...) attacheras-tu une corde à son cou, hersera-t-il les sillons derrière toi?</w:t>
      </w:r>
    </w:p>
    <w:p>
      <w:r>
        <w:t>Factors: 14</w:t>
      </w:r>
    </w:p>
    <w:p>
      <w:pPr>
        <w:pStyle w:val="Heading2"/>
      </w:pPr>
      <w:r>
        <w:t>[[@BibleBHS:JOB 39:12]][[BibleBHS:JOB 39:12]]</w:t>
      </w:r>
    </w:p>
    <w:p>
      <w:r>
        <w:rPr>
          <w:b/>
        </w:rPr>
        <w:t>Remark:</w:t>
      </w:r>
      <w:r>
        <w:t xml:space="preserve"> </w:t>
      </w:r>
      <w:r>
        <w:t>In this case, in Ps 54.7(5) and in Provs. 12.14, שוב is in the Qal form with a transitive meaning. This form was no longer understood in the MT tradition and was therefore alterated into the QERE reading.</w:t>
      </w:r>
    </w:p>
    <w:p>
      <w:r>
        <w:rPr>
          <w:b/>
        </w:rPr>
        <w:t>Suggestion:</w:t>
      </w:r>
      <w:r>
        <w:t xml:space="preserve"> </w:t>
      </w:r>
      <w:r>
        <w:t>that he will bring back</w:t>
      </w:r>
    </w:p>
    <w:p>
      <w:pPr>
        <w:pStyle w:val="Heading3"/>
      </w:pPr>
      <w:r>
        <w:t>Alternative 1</w:t>
      </w:r>
    </w:p>
    <w:p>
      <w:r>
        <w:t>כִּי־יָשִׁוב = QERE</w:t>
      </w:r>
    </w:p>
    <w:p>
      <w:r>
        <w:t>Rating: None</w:t>
      </w:r>
    </w:p>
    <w:p>
      <w:pPr>
        <w:pStyle w:val="ListBullet"/>
      </w:pPr>
      <w:r>
        <w:t>TOB:</w:t>
      </w:r>
      <w:r>
        <w:rPr>
          <w:i/>
        </w:rPr>
        <w:t xml:space="preserve"> (compteras-tu sur lui) pour rentrer (ton grain) (?)</w:t>
      </w:r>
    </w:p>
    <w:p>
      <w:pPr>
        <w:pStyle w:val="ListBullet"/>
      </w:pPr>
      <w:r>
        <w:t>LUT:</w:t>
      </w:r>
      <w:r>
        <w:rPr>
          <w:i/>
        </w:rPr>
        <w:t xml:space="preserve"> dass er einbringt (?)</w:t>
      </w:r>
    </w:p>
    <w:p>
      <w:r>
        <w:t>Factors: 8</w:t>
      </w:r>
    </w:p>
    <w:p>
      <w:pPr>
        <w:pStyle w:val="Heading3"/>
      </w:pPr>
      <w:r>
        <w:t>Alternative 2</w:t>
      </w:r>
    </w:p>
    <w:p>
      <w:r>
        <w:t>כי־ישוב = KETIV</w:t>
      </w:r>
    </w:p>
    <w:p>
      <w:r>
        <w:t>Rating: C</w:t>
      </w:r>
    </w:p>
    <w:p>
      <w:pPr>
        <w:pStyle w:val="ListBullet"/>
      </w:pPr>
      <w:r>
        <w:t>RSV:</w:t>
      </w:r>
      <w:r>
        <w:rPr>
          <w:i/>
        </w:rPr>
        <w:t xml:space="preserve"> that he will return</w:t>
      </w:r>
    </w:p>
    <w:p>
      <w:pPr>
        <w:pStyle w:val="ListBullet"/>
      </w:pPr>
      <w:r>
        <w:t>NEB:</w:t>
      </w:r>
      <w:r>
        <w:rPr>
          <w:i/>
        </w:rPr>
        <w:t xml:space="preserve"> (do you trust it) to come back</w:t>
      </w:r>
    </w:p>
    <w:p>
      <w:pPr>
        <w:pStyle w:val="ListBullet"/>
      </w:pPr>
      <w:r>
        <w:t>BJ:</w:t>
      </w:r>
      <w:r>
        <w:rPr>
          <w:i/>
        </w:rPr>
        <w:t xml:space="preserve"> (seras-tu assuré) de son retour</w:t>
      </w:r>
    </w:p>
    <w:p>
      <w:pPr>
        <w:pStyle w:val="Heading2"/>
      </w:pPr>
      <w:r>
        <w:t>[[@BibleBHS:JOB 39:13]][[BibleBHS:JOB 39:13]]</w:t>
      </w:r>
    </w:p>
    <w:p>
      <w:r>
        <w:rPr>
          <w:b/>
        </w:rPr>
        <w:t>Remark:</w:t>
      </w:r>
      <w:r>
        <w:t xml:space="preserve"> </w:t>
      </w:r>
      <w:r>
        <w:t>For vs. 13 the Committee suggests the following translation: "the wing of the ostrich waves gaily, (but) is it a pious plumage and down?" There is a play on words with "stork" (lit. "the pious one") and "pious".</w:t>
      </w:r>
    </w:p>
    <w:p>
      <w:r>
        <w:rPr>
          <w:b/>
        </w:rPr>
        <w:t>Suggestion:</w:t>
      </w:r>
      <w:r>
        <w:t xml:space="preserve"> </w:t>
      </w:r>
      <w:r>
        <w:t>See Remark</w:t>
      </w:r>
    </w:p>
    <w:p>
      <w:pPr>
        <w:pStyle w:val="Heading3"/>
      </w:pPr>
      <w:r>
        <w:t>Alternative 1</w:t>
      </w:r>
    </w:p>
    <w:p>
      <w:r>
        <w:t>כנף־רננים נעלסה אם־אברה חסידה ונצה</w:t>
      </w:r>
    </w:p>
    <w:p>
      <w:r>
        <w:t>Rating: B</w:t>
      </w:r>
    </w:p>
    <w:p>
      <w:pPr>
        <w:pStyle w:val="ListBullet"/>
      </w:pPr>
      <w:r>
        <w:t>RSV:</w:t>
      </w:r>
      <w:r>
        <w:rPr>
          <w:i/>
        </w:rPr>
        <w:t xml:space="preserve"> *the wings of the ostrich wave proudly; but are they the pinion and plumage of love?</w:t>
      </w:r>
    </w:p>
    <w:p>
      <w:pPr>
        <w:pStyle w:val="ListBullet"/>
      </w:pPr>
      <w:r>
        <w:t>TOB:</w:t>
      </w:r>
      <w:r>
        <w:rPr>
          <w:i/>
        </w:rPr>
        <w:t xml:space="preserve"> *l'aile de l'autruche bat allègrement mais que n'a-t-elle les pennes de la cigogne et ses plumes? (en note: "... litt. la fidèle.")</w:t>
      </w:r>
    </w:p>
    <w:p>
      <w:pPr>
        <w:pStyle w:val="ListBullet"/>
      </w:pPr>
      <w:r>
        <w:t>LUT:</w:t>
      </w:r>
      <w:r>
        <w:rPr>
          <w:i/>
        </w:rPr>
        <w:t xml:space="preserve"> der Fittich der Straussin hebt sich fröhlich; aber ist's ein Gefieder, das sorgsam birgt ?</w:t>
      </w:r>
    </w:p>
    <w:p>
      <w:pPr>
        <w:pStyle w:val="Heading3"/>
      </w:pPr>
      <w:r>
        <w:t>Alternative 2</w:t>
      </w:r>
    </w:p>
    <w:p>
      <w:r>
        <w:t>[כנף רננים נסעלה אברה חסרה ונצה]</w:t>
      </w:r>
    </w:p>
    <w:p>
      <w:r>
        <w:t>Rating: None</w:t>
      </w:r>
    </w:p>
    <w:p>
      <w:pPr>
        <w:pStyle w:val="ListBullet"/>
      </w:pPr>
      <w:r>
        <w:t>NEB:</w:t>
      </w:r>
      <w:r>
        <w:rPr>
          <w:i/>
        </w:rPr>
        <w:t xml:space="preserve"> *the wings of the ostrich are stunted; her pinions and plumage are so scanty</w:t>
      </w:r>
    </w:p>
    <w:p>
      <w:r>
        <w:t>Factors: 14</w:t>
      </w:r>
    </w:p>
    <w:p>
      <w:pPr>
        <w:pStyle w:val="Heading3"/>
      </w:pPr>
      <w:r>
        <w:t>Alternative 3</w:t>
      </w:r>
    </w:p>
    <w:p>
      <w:r>
        <w:t>[הכנף־רננים נערכה עם אברת חסידה ונץ]</w:t>
      </w:r>
    </w:p>
    <w:p>
      <w:r>
        <w:t>Rating: None</w:t>
      </w:r>
    </w:p>
    <w:p>
      <w:pPr>
        <w:pStyle w:val="ListBullet"/>
      </w:pPr>
      <w:r>
        <w:t>BJ:</w:t>
      </w:r>
      <w:r>
        <w:rPr>
          <w:i/>
        </w:rPr>
        <w:t xml:space="preserve"> *l'aile de l'autruche peut-elle se comparer au pennage de la cigogne et du faucon?</w:t>
      </w:r>
    </w:p>
    <w:p>
      <w:r>
        <w:t>Factors: 14</w:t>
      </w:r>
    </w:p>
    <w:p>
      <w:pPr>
        <w:pStyle w:val="Heading2"/>
      </w:pPr>
      <w:r>
        <w:t>[[@BibleBHS:JOB 39:19]][[BibleBHS:JOB 39:19]]</w:t>
      </w:r>
    </w:p>
    <w:p>
      <w:r>
        <w:rPr>
          <w:b/>
        </w:rPr>
        <w:t>Remark:</w:t>
      </w:r>
      <w:r>
        <w:t xml:space="preserve"> </w:t>
      </w:r>
      <w:r>
        <w:t>None</w:t>
      </w:r>
    </w:p>
    <w:p>
      <w:r>
        <w:rPr>
          <w:b/>
        </w:rPr>
        <w:t>Suggestion:</w:t>
      </w:r>
      <w:r>
        <w:t xml:space="preserve"> </w:t>
      </w:r>
      <w:r>
        <w:t>trembling / quivering</w:t>
      </w:r>
    </w:p>
    <w:p>
      <w:pPr>
        <w:pStyle w:val="Heading3"/>
      </w:pPr>
      <w:r>
        <w:t>Alternative 1</w:t>
      </w:r>
    </w:p>
    <w:p>
      <w:r>
        <w:t>רעמה</w:t>
      </w:r>
    </w:p>
    <w:p>
      <w:r>
        <w:t>Rating: B</w:t>
      </w:r>
    </w:p>
    <w:p>
      <w:pPr>
        <w:pStyle w:val="ListBullet"/>
      </w:pPr>
      <w:r>
        <w:t>NEB:</w:t>
      </w:r>
      <w:r>
        <w:rPr>
          <w:i/>
        </w:rPr>
        <w:t xml:space="preserve"> with a mane</w:t>
      </w:r>
    </w:p>
    <w:p>
      <w:pPr>
        <w:pStyle w:val="ListBullet"/>
      </w:pPr>
      <w:r>
        <w:t>BJ:</w:t>
      </w:r>
      <w:r>
        <w:rPr>
          <w:i/>
        </w:rPr>
        <w:t xml:space="preserve"> d'une crinière</w:t>
      </w:r>
    </w:p>
    <w:p>
      <w:pPr>
        <w:pStyle w:val="ListBullet"/>
      </w:pPr>
      <w:r>
        <w:t>TOB:</w:t>
      </w:r>
      <w:r>
        <w:rPr>
          <w:i/>
        </w:rPr>
        <w:t xml:space="preserve"> d'une crinière</w:t>
      </w:r>
    </w:p>
    <w:p>
      <w:pPr>
        <w:pStyle w:val="ListBullet"/>
      </w:pPr>
      <w:r>
        <w:t>LUT:</w:t>
      </w:r>
      <w:r>
        <w:rPr>
          <w:i/>
        </w:rPr>
        <w:t xml:space="preserve"> mit einer Mähne</w:t>
      </w:r>
    </w:p>
    <w:p>
      <w:pPr>
        <w:pStyle w:val="Heading3"/>
      </w:pPr>
      <w:r>
        <w:t>Alternative 2</w:t>
      </w:r>
    </w:p>
    <w:p>
      <w:r>
        <w:t>[עצמה]</w:t>
      </w:r>
    </w:p>
    <w:p>
      <w:r>
        <w:t>Rating: None</w:t>
      </w:r>
    </w:p>
    <w:p>
      <w:pPr>
        <w:pStyle w:val="ListBullet"/>
      </w:pPr>
      <w:r>
        <w:t>RSV:</w:t>
      </w:r>
      <w:r>
        <w:rPr>
          <w:i/>
        </w:rPr>
        <w:t xml:space="preserve"> *with strength</w:t>
      </w:r>
    </w:p>
    <w:p>
      <w:r>
        <w:t>Factors: 14</w:t>
      </w:r>
    </w:p>
    <w:p>
      <w:pPr>
        <w:pStyle w:val="Heading2"/>
      </w:pPr>
      <w:r>
        <w:t>[[@BibleBHS:JOB 39:25]][[BibleBHS:JOB 39:25]]</w:t>
      </w:r>
    </w:p>
    <w:p>
      <w:r>
        <w:rPr>
          <w:b/>
        </w:rPr>
        <w:t>Remark:</w:t>
      </w:r>
      <w:r>
        <w:t xml:space="preserve"> </w:t>
      </w:r>
      <w:r>
        <w:t>None</w:t>
      </w:r>
    </w:p>
    <w:p>
      <w:r>
        <w:rPr>
          <w:b/>
        </w:rPr>
        <w:t>Suggestion:</w:t>
      </w:r>
      <w:r>
        <w:t xml:space="preserve"> </w:t>
      </w:r>
      <w:r>
        <w:t>the thunder of the captains and the (war-) cry</w:t>
      </w:r>
    </w:p>
    <w:p>
      <w:pPr>
        <w:pStyle w:val="Heading3"/>
      </w:pPr>
      <w:r>
        <w:t>Alternative 1</w:t>
      </w:r>
    </w:p>
    <w:p>
      <w:r>
        <w:t>רעם שרים ותרועה</w:t>
      </w:r>
    </w:p>
    <w:p>
      <w:r>
        <w:t>Rating: B</w:t>
      </w:r>
    </w:p>
    <w:p>
      <w:pPr>
        <w:pStyle w:val="ListBullet"/>
      </w:pPr>
      <w:r>
        <w:t>RSV:</w:t>
      </w:r>
      <w:r>
        <w:rPr>
          <w:i/>
        </w:rPr>
        <w:t xml:space="preserve"> the thunder of the captains, and the shouting</w:t>
      </w:r>
    </w:p>
    <w:p>
      <w:pPr>
        <w:pStyle w:val="ListBullet"/>
      </w:pPr>
      <w:r>
        <w:t>BJ:</w:t>
      </w:r>
      <w:r>
        <w:rPr>
          <w:i/>
        </w:rPr>
        <w:t xml:space="preserve"> la voix tonnante des chefs et les cris</w:t>
      </w:r>
    </w:p>
    <w:p>
      <w:pPr>
        <w:pStyle w:val="ListBullet"/>
      </w:pPr>
      <w:r>
        <w:t>TOB:</w:t>
      </w:r>
      <w:r>
        <w:rPr>
          <w:i/>
        </w:rPr>
        <w:t xml:space="preserve"> tonnerre des chefs et cri de guerre</w:t>
      </w:r>
    </w:p>
    <w:p>
      <w:pPr>
        <w:pStyle w:val="ListBullet"/>
      </w:pPr>
      <w:r>
        <w:t>LUT:</w:t>
      </w:r>
      <w:r>
        <w:rPr>
          <w:i/>
        </w:rPr>
        <w:t xml:space="preserve"> das Rufen der Fürsten und Kriegsgeschrei</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40:5]][[BibleBHS:JOB 40:5]]</w:t>
      </w:r>
    </w:p>
    <w:p>
      <w:r>
        <w:rPr>
          <w:b/>
        </w:rPr>
        <w:t>Remark:</w:t>
      </w:r>
      <w:r>
        <w:t xml:space="preserve"> </w:t>
      </w:r>
      <w:r>
        <w:t>None</w:t>
      </w:r>
    </w:p>
    <w:p>
      <w:r>
        <w:rPr>
          <w:b/>
        </w:rPr>
        <w:t>Suggestion:</w:t>
      </w:r>
      <w:r>
        <w:t xml:space="preserve"> </w:t>
      </w:r>
      <w:r>
        <w:t>and I do not wish to answer</w:t>
      </w:r>
    </w:p>
    <w:p>
      <w:pPr>
        <w:pStyle w:val="Heading3"/>
      </w:pPr>
      <w:r>
        <w:t>Alternative 1</w:t>
      </w:r>
    </w:p>
    <w:p>
      <w:r>
        <w:t>ולא אענה</w:t>
      </w:r>
    </w:p>
    <w:p>
      <w:r>
        <w:t>Rating: B</w:t>
      </w:r>
    </w:p>
    <w:p>
      <w:pPr>
        <w:pStyle w:val="ListBullet"/>
      </w:pPr>
      <w:r>
        <w:t>RSV:</w:t>
      </w:r>
      <w:r>
        <w:rPr>
          <w:i/>
        </w:rPr>
        <w:t xml:space="preserve"> and I will not answer</w:t>
      </w:r>
    </w:p>
    <w:p>
      <w:pPr>
        <w:pStyle w:val="ListBullet"/>
      </w:pPr>
      <w:r>
        <w:t>NEB:</w:t>
      </w:r>
      <w:r>
        <w:rPr>
          <w:i/>
        </w:rPr>
        <w:t xml:space="preserve"> (I ...) and now will not answer again</w:t>
      </w:r>
    </w:p>
    <w:p>
      <w:pPr>
        <w:pStyle w:val="ListBullet"/>
      </w:pPr>
      <w:r>
        <w:t>TOB:</w:t>
      </w:r>
      <w:r>
        <w:rPr>
          <w:i/>
        </w:rPr>
        <w:t xml:space="preserve"> je ne répondrai plus</w:t>
      </w:r>
    </w:p>
    <w:p>
      <w:pPr>
        <w:pStyle w:val="ListBullet"/>
      </w:pPr>
      <w:r>
        <w:t>LUT:</w:t>
      </w:r>
      <w:r>
        <w:rPr>
          <w:i/>
        </w:rPr>
        <w:t xml:space="preserve"> (ich ...) und will nicht mehr antworten</w:t>
      </w:r>
    </w:p>
    <w:p>
      <w:pPr>
        <w:pStyle w:val="Heading3"/>
      </w:pPr>
      <w:r>
        <w:t>Alternative 2</w:t>
      </w:r>
    </w:p>
    <w:p>
      <w:r>
        <w:t>[ולא אשנה]</w:t>
      </w:r>
    </w:p>
    <w:p>
      <w:r>
        <w:t>Rating: None</w:t>
      </w:r>
    </w:p>
    <w:p>
      <w:pPr>
        <w:pStyle w:val="ListBullet"/>
      </w:pPr>
      <w:r>
        <w:t>BJ:</w:t>
      </w:r>
      <w:r>
        <w:rPr>
          <w:i/>
        </w:rPr>
        <w:t xml:space="preserve"> *je ne répéterai pas</w:t>
      </w:r>
    </w:p>
    <w:p>
      <w:r>
        <w:t>Factors: 14</w:t>
      </w:r>
    </w:p>
    <w:p>
      <w:pPr>
        <w:pStyle w:val="Heading2"/>
      </w:pPr>
      <w:r>
        <w:t>[[@BibleBHS:JOB 40:15]][[BibleBHS:JOB 40:15]]</w:t>
      </w:r>
    </w:p>
    <w:p>
      <w:r>
        <w:rPr>
          <w:b/>
        </w:rPr>
        <w:t>Remark:</w:t>
      </w:r>
      <w:r>
        <w:t xml:space="preserve"> </w:t>
      </w:r>
      <w:r>
        <w:t>עמך means "like you" in this context: "whom I have made like you".</w:t>
      </w:r>
    </w:p>
    <w:p>
      <w:r>
        <w:rPr>
          <w:b/>
        </w:rPr>
        <w:t>Suggestion:</w:t>
      </w:r>
      <w:r>
        <w:t xml:space="preserve"> </w:t>
      </w:r>
      <w:r>
        <w:t>behold Behemoth, whom I have made like you</w:t>
      </w:r>
    </w:p>
    <w:p>
      <w:pPr>
        <w:pStyle w:val="Heading3"/>
      </w:pPr>
      <w:r>
        <w:t>Alternative 1</w:t>
      </w:r>
    </w:p>
    <w:p>
      <w:r>
        <w:t>הנה־נא בהמות אשר־עשיתי עמך</w:t>
      </w:r>
    </w:p>
    <w:p>
      <w:r>
        <w:t>Rating: B</w:t>
      </w:r>
    </w:p>
    <w:p>
      <w:pPr>
        <w:pStyle w:val="ListBullet"/>
      </w:pPr>
      <w:r>
        <w:t>RSV:</w:t>
      </w:r>
      <w:r>
        <w:rPr>
          <w:i/>
        </w:rPr>
        <w:t xml:space="preserve"> *behold, Behemoth, which I made as I made you</w:t>
      </w:r>
    </w:p>
    <w:p>
      <w:pPr>
        <w:pStyle w:val="ListBullet"/>
      </w:pPr>
      <w:r>
        <w:t>BJ:</w:t>
      </w:r>
      <w:r>
        <w:rPr>
          <w:i/>
        </w:rPr>
        <w:t xml:space="preserve"> mais regarde donc Béhémoth, ma créature, tout comme toi</w:t>
      </w:r>
    </w:p>
    <w:p>
      <w:pPr>
        <w:pStyle w:val="ListBullet"/>
      </w:pPr>
      <w:r>
        <w:t>TOB:</w:t>
      </w:r>
      <w:r>
        <w:rPr>
          <w:i/>
        </w:rPr>
        <w:t xml:space="preserve"> *voici donc le Bestial. Je l'ai fait comme je t'ai fait (en note: "Litt. Béhémôt ...")</w:t>
      </w:r>
    </w:p>
    <w:p>
      <w:pPr>
        <w:pStyle w:val="ListBullet"/>
      </w:pPr>
      <w:r>
        <w:t>LUT:</w:t>
      </w:r>
      <w:r>
        <w:rPr>
          <w:i/>
        </w:rPr>
        <w:t xml:space="preserve"> siehe da den Behemoth, den ich geschaffen habe wie auch dich !</w:t>
      </w:r>
    </w:p>
    <w:p>
      <w:pPr>
        <w:pStyle w:val="Heading3"/>
      </w:pPr>
      <w:r>
        <w:t>Alternative 2</w:t>
      </w:r>
    </w:p>
    <w:p>
      <w:r>
        <w:t>[הנה־נא ראשית בהמות עמשך]</w:t>
      </w:r>
    </w:p>
    <w:p>
      <w:r>
        <w:t>Rating: None</w:t>
      </w:r>
    </w:p>
    <w:p>
      <w:pPr>
        <w:pStyle w:val="ListBullet"/>
      </w:pPr>
      <w:r>
        <w:t>NEB:</w:t>
      </w:r>
      <w:r>
        <w:rPr>
          <w:i/>
        </w:rPr>
        <w:t xml:space="preserve"> *consider the chief of the beasts, the crocodile</w:t>
      </w:r>
    </w:p>
    <w:p>
      <w:r>
        <w:t>Factors: 14</w:t>
      </w:r>
    </w:p>
    <w:p>
      <w:pPr>
        <w:pStyle w:val="Heading2"/>
      </w:pPr>
      <w:r>
        <w:t>[[BibleBHS:JOB 40:15]]</w:t>
      </w:r>
    </w:p>
    <w:p>
      <w:r>
        <w:rPr>
          <w:b/>
        </w:rPr>
        <w:t>Remark:</w:t>
      </w:r>
      <w:r>
        <w:t xml:space="preserve"> </w:t>
      </w:r>
      <w:r>
        <w:t>None</w:t>
      </w:r>
    </w:p>
    <w:p>
      <w:r>
        <w:rPr>
          <w:b/>
        </w:rPr>
        <w:t>Suggestion:</w:t>
      </w:r>
      <w:r>
        <w:t xml:space="preserve"> </w:t>
      </w:r>
      <w:r>
        <w:t>grass like the ox</w:t>
      </w:r>
    </w:p>
    <w:p>
      <w:pPr>
        <w:pStyle w:val="Heading3"/>
      </w:pPr>
      <w:r>
        <w:t>Alternative 1</w:t>
      </w:r>
    </w:p>
    <w:p>
      <w:r>
        <w:t>חציר כבקר</w:t>
      </w:r>
    </w:p>
    <w:p>
      <w:r>
        <w:t>Rating: A</w:t>
      </w:r>
    </w:p>
    <w:p>
      <w:pPr>
        <w:pStyle w:val="ListBullet"/>
      </w:pPr>
      <w:r>
        <w:t>RSV:</w:t>
      </w:r>
      <w:r>
        <w:rPr>
          <w:i/>
        </w:rPr>
        <w:t xml:space="preserve"> grass like an ox</w:t>
      </w:r>
    </w:p>
    <w:p>
      <w:pPr>
        <w:pStyle w:val="ListBullet"/>
      </w:pPr>
      <w:r>
        <w:t>BJ:</w:t>
      </w:r>
      <w:r>
        <w:rPr>
          <w:i/>
        </w:rPr>
        <w:t xml:space="preserve"> (il se nourrit) d'herbe, comme le boeuf</w:t>
      </w:r>
    </w:p>
    <w:p>
      <w:pPr>
        <w:pStyle w:val="ListBullet"/>
      </w:pPr>
      <w:r>
        <w:t>TOB:</w:t>
      </w:r>
      <w:r>
        <w:rPr>
          <w:i/>
        </w:rPr>
        <w:t xml:space="preserve"> (il mange) de l'herbe, comme le boeuf</w:t>
      </w:r>
    </w:p>
    <w:p>
      <w:pPr>
        <w:pStyle w:val="ListBullet"/>
      </w:pPr>
      <w:r>
        <w:t>LUT:</w:t>
      </w:r>
      <w:r>
        <w:rPr>
          <w:i/>
        </w:rPr>
        <w:t xml:space="preserve"> Gras wie ein Rind</w:t>
      </w:r>
    </w:p>
    <w:p>
      <w:pPr>
        <w:pStyle w:val="Heading3"/>
      </w:pPr>
      <w:r>
        <w:t>Alternative 2</w:t>
      </w:r>
    </w:p>
    <w:p>
      <w:r>
        <w:t>[כחציר בקר]</w:t>
      </w:r>
    </w:p>
    <w:p>
      <w:r>
        <w:t>Rating: None</w:t>
      </w:r>
    </w:p>
    <w:p>
      <w:pPr>
        <w:pStyle w:val="ListBullet"/>
      </w:pPr>
      <w:r>
        <w:t>NEB:</w:t>
      </w:r>
      <w:r>
        <w:rPr>
          <w:i/>
        </w:rPr>
        <w:t xml:space="preserve"> *(who devours) cattle as if they were grass</w:t>
      </w:r>
    </w:p>
    <w:p>
      <w:r>
        <w:t>Factors: 14</w:t>
      </w:r>
    </w:p>
    <w:p>
      <w:pPr>
        <w:pStyle w:val="Heading2"/>
      </w:pPr>
      <w:r>
        <w:t>[[@BibleBHS:JOB 40:19]][[BibleBHS:JOB 40:19]]</w:t>
      </w:r>
    </w:p>
    <w:p>
      <w:r>
        <w:rPr>
          <w:b/>
        </w:rPr>
        <w:t>Remark:</w:t>
      </w:r>
      <w:r>
        <w:t xml:space="preserve"> </w:t>
      </w:r>
      <w:r>
        <w:t>The Committee suggests two possible translations of this expression: (i) "he who made him brings his sword near (to him)" (i.e. holds him at bay by the sword); (ii) "he who made him may bring his sword near (him)" (i.e. he alone is able to kill him).</w:t>
      </w:r>
    </w:p>
    <w:p>
      <w:r>
        <w:rPr>
          <w:b/>
        </w:rPr>
        <w:t>Suggestion:</w:t>
      </w:r>
      <w:r>
        <w:t xml:space="preserve"> </w:t>
      </w:r>
      <w:r>
        <w:t>See Remark</w:t>
      </w:r>
    </w:p>
    <w:p>
      <w:pPr>
        <w:pStyle w:val="Heading3"/>
      </w:pPr>
      <w:r>
        <w:t>Alternative 1</w:t>
      </w:r>
    </w:p>
    <w:p>
      <w:r>
        <w:t>העשו יגש חרבו</w:t>
      </w:r>
    </w:p>
    <w:p>
      <w:r>
        <w:t>Rating: B</w:t>
      </w:r>
    </w:p>
    <w:p>
      <w:pPr>
        <w:pStyle w:val="ListBullet"/>
      </w:pPr>
      <w:r>
        <w:t>RSV:</w:t>
      </w:r>
      <w:r>
        <w:rPr>
          <w:i/>
        </w:rPr>
        <w:t xml:space="preserve"> let him who made him bring near his sword</w:t>
      </w:r>
    </w:p>
    <w:p>
      <w:pPr>
        <w:pStyle w:val="ListBullet"/>
      </w:pPr>
      <w:r>
        <w:t>BJ:</w:t>
      </w:r>
      <w:r>
        <w:rPr>
          <w:i/>
        </w:rPr>
        <w:t xml:space="preserve"> son Auteur le menaça de l'épée (?) (pour "son Auteur" les éditions précédentes [en fascicules] proposaient de changer en "hâ'ôséhou" : c'est une conjecture superflue.)</w:t>
      </w:r>
    </w:p>
    <w:p>
      <w:pPr>
        <w:pStyle w:val="ListBullet"/>
      </w:pPr>
      <w:r>
        <w:t>TOB:</w:t>
      </w:r>
      <w:r>
        <w:rPr>
          <w:i/>
        </w:rPr>
        <w:t xml:space="preserve"> mais son auteur le menaça du glaive</w:t>
      </w:r>
    </w:p>
    <w:p>
      <w:pPr>
        <w:pStyle w:val="ListBullet"/>
      </w:pPr>
      <w:r>
        <w:t>LUT:</w:t>
      </w:r>
      <w:r>
        <w:rPr>
          <w:i/>
        </w:rPr>
        <w:t xml:space="preserve"> der ihn gemacht hat, gab ihm sein Schwert (?)</w:t>
      </w:r>
    </w:p>
    <w:p>
      <w:pPr>
        <w:pStyle w:val="Heading3"/>
      </w:pPr>
      <w:r>
        <w:t>Alternative 2</w:t>
      </w:r>
    </w:p>
    <w:p>
      <w:r>
        <w:t>[העשוי יִגַּשׁ חבריו]</w:t>
      </w:r>
    </w:p>
    <w:p>
      <w:r>
        <w:t>Rating: None</w:t>
      </w:r>
    </w:p>
    <w:p>
      <w:pPr>
        <w:pStyle w:val="ListBullet"/>
      </w:pPr>
      <w:r>
        <w:t>NEB:</w:t>
      </w:r>
      <w:r>
        <w:rPr>
          <w:i/>
        </w:rPr>
        <w:t xml:space="preserve"> *made to be a tyrant over his peers</w:t>
      </w:r>
    </w:p>
    <w:p>
      <w:r>
        <w:t>Factors: 14</w:t>
      </w:r>
    </w:p>
    <w:p>
      <w:pPr>
        <w:pStyle w:val="Heading2"/>
      </w:pPr>
      <w:r>
        <w:t>[[@BibleBHS:JOB 40:20]][[BibleBHS:JOB 40:20]]</w:t>
      </w:r>
    </w:p>
    <w:p>
      <w:r>
        <w:rPr>
          <w:b/>
        </w:rPr>
        <w:t>Remark:</w:t>
      </w:r>
      <w:r>
        <w:t xml:space="preserve"> </w:t>
      </w:r>
      <w:r>
        <w:t>None</w:t>
      </w:r>
    </w:p>
    <w:p>
      <w:r>
        <w:rPr>
          <w:b/>
        </w:rPr>
        <w:t>Suggestion:</w:t>
      </w:r>
      <w:r>
        <w:t xml:space="preserve"> </w:t>
      </w:r>
      <w:r>
        <w:t>See following case, Remarks</w:t>
      </w:r>
    </w:p>
    <w:p>
      <w:pPr>
        <w:pStyle w:val="Heading3"/>
      </w:pPr>
      <w:r>
        <w:t>Alternative 1</w:t>
      </w:r>
    </w:p>
    <w:p>
      <w:r>
        <w:t>כי־בול</w:t>
      </w:r>
    </w:p>
    <w:p>
      <w:r>
        <w:t>Rating: B</w:t>
      </w:r>
    </w:p>
    <w:p>
      <w:pPr>
        <w:pStyle w:val="ListBullet"/>
      </w:pPr>
      <w:r>
        <w:t>RSV:</w:t>
      </w:r>
      <w:r>
        <w:rPr>
          <w:i/>
        </w:rPr>
        <w:t xml:space="preserve"> for ... food</w:t>
      </w:r>
    </w:p>
    <w:p>
      <w:pPr>
        <w:pStyle w:val="ListBullet"/>
      </w:pPr>
      <w:r>
        <w:t>NEB:</w:t>
      </w:r>
      <w:r>
        <w:rPr>
          <w:i/>
        </w:rPr>
        <w:t xml:space="preserve"> for ... the cattle of (?)</w:t>
      </w:r>
    </w:p>
    <w:p>
      <w:pPr>
        <w:pStyle w:val="ListBullet"/>
      </w:pPr>
      <w:r>
        <w:t>TOB:</w:t>
      </w:r>
      <w:r>
        <w:rPr>
          <w:i/>
        </w:rPr>
        <w:t xml:space="preserve"> aussi est-ce du foin</w:t>
      </w:r>
    </w:p>
    <w:p>
      <w:pPr>
        <w:pStyle w:val="ListBullet"/>
      </w:pPr>
      <w:r>
        <w:t>LUT:</w:t>
      </w:r>
      <w:r>
        <w:rPr>
          <w:i/>
        </w:rPr>
        <w:t xml:space="preserve"> Futter</w:t>
      </w:r>
    </w:p>
    <w:p>
      <w:pPr>
        <w:pStyle w:val="Heading3"/>
      </w:pPr>
      <w:r>
        <w:t>Alternative 2</w:t>
      </w:r>
    </w:p>
    <w:p>
      <w:r>
        <w:t>[גבול]</w:t>
      </w:r>
    </w:p>
    <w:p>
      <w:r>
        <w:t>Rating: None</w:t>
      </w:r>
    </w:p>
    <w:p>
      <w:pPr>
        <w:pStyle w:val="ListBullet"/>
      </w:pPr>
      <w:r>
        <w:t>BJ:</w:t>
      </w:r>
      <w:r>
        <w:rPr>
          <w:i/>
        </w:rPr>
        <w:t xml:space="preserve"> *la région des (montagnes)</w:t>
      </w:r>
    </w:p>
    <w:p>
      <w:r>
        <w:t>Factors: 14</w:t>
      </w:r>
    </w:p>
    <w:p>
      <w:pPr>
        <w:pStyle w:val="Heading2"/>
      </w:pPr>
      <w:r>
        <w:t>[[BibleBHS:JOB 40:20]]</w:t>
      </w:r>
    </w:p>
    <w:p>
      <w:r>
        <w:rPr>
          <w:b/>
        </w:rPr>
        <w:t>Remark:</w:t>
      </w:r>
      <w:r>
        <w:t xml:space="preserve"> </w:t>
      </w:r>
      <w:r>
        <w:t>1. כי at the beginning of vs. 20 (see preceding case) may be understood in three ways as follows: "therefore", or "but", or, if it is understood as being emphatic: "yes/indeed", it may be omitted. 2. Thus the Committee suggests the following meaning for the first half of vs. 20 "the mountains will yield ( food) for him (lit. "the mountains will bring him produce"). (For the mountains provide pastureland for the grazing stock.)</w:t>
      </w:r>
    </w:p>
    <w:p>
      <w:r>
        <w:rPr>
          <w:b/>
        </w:rPr>
        <w:t>Suggestion:</w:t>
      </w:r>
      <w:r>
        <w:t xml:space="preserve"> </w:t>
      </w:r>
      <w:r>
        <w:t>See Remark</w:t>
      </w:r>
    </w:p>
    <w:p>
      <w:pPr>
        <w:pStyle w:val="Heading3"/>
      </w:pPr>
      <w:r>
        <w:t>Alternative 1</w:t>
      </w:r>
    </w:p>
    <w:p>
      <w:r>
        <w:t>ישאו־לו</w:t>
      </w:r>
    </w:p>
    <w:p>
      <w:r>
        <w:t>Rating: A</w:t>
      </w:r>
    </w:p>
    <w:p>
      <w:pPr>
        <w:pStyle w:val="ListBullet"/>
      </w:pPr>
      <w:r>
        <w:t>RSV:</w:t>
      </w:r>
      <w:r>
        <w:rPr>
          <w:i/>
        </w:rPr>
        <w:t xml:space="preserve"> (the mountains) yield ... for him</w:t>
      </w:r>
    </w:p>
    <w:p>
      <w:pPr>
        <w:pStyle w:val="ListBullet"/>
      </w:pPr>
      <w:r>
        <w:t>TOB:</w:t>
      </w:r>
      <w:r>
        <w:rPr>
          <w:i/>
        </w:rPr>
        <w:t xml:space="preserve"> (est-ce du foin) que lui servent (les montagnes)</w:t>
      </w:r>
    </w:p>
    <w:p>
      <w:pPr>
        <w:pStyle w:val="ListBullet"/>
      </w:pPr>
      <w:r>
        <w:t>LUT:</w:t>
      </w:r>
      <w:r>
        <w:rPr>
          <w:i/>
        </w:rPr>
        <w:t xml:space="preserve"> (die Berge) tragen ... für ihn</w:t>
      </w:r>
    </w:p>
    <w:p>
      <w:pPr>
        <w:pStyle w:val="Heading3"/>
      </w:pPr>
      <w:r>
        <w:t>Alternative 2</w:t>
      </w:r>
    </w:p>
    <w:p>
      <w:r>
        <w:t>[ישא־לו]</w:t>
      </w:r>
    </w:p>
    <w:p>
      <w:r>
        <w:t>Rating: None</w:t>
      </w:r>
    </w:p>
    <w:p>
      <w:pPr>
        <w:pStyle w:val="ListBullet"/>
      </w:pPr>
      <w:r>
        <w:t>NEB:</w:t>
      </w:r>
      <w:r>
        <w:rPr>
          <w:i/>
        </w:rPr>
        <w:t xml:space="preserve"> *he takes ... for his prey</w:t>
      </w:r>
    </w:p>
    <w:p>
      <w:pPr>
        <w:pStyle w:val="ListBullet"/>
      </w:pPr>
      <w:r>
        <w:t>BJ:</w:t>
      </w:r>
      <w:r>
        <w:rPr>
          <w:i/>
        </w:rPr>
        <w:t xml:space="preserve"> *(son Auteur ...)lui interdit</w:t>
      </w:r>
    </w:p>
    <w:p>
      <w:r>
        <w:t>Factors: 14</w:t>
      </w:r>
    </w:p>
    <w:p>
      <w:pPr>
        <w:pStyle w:val="Heading2"/>
      </w:pPr>
      <w:r>
        <w:t>[[BibleBHS:JOB 40:20]]</w:t>
      </w:r>
    </w:p>
    <w:p>
      <w:r>
        <w:rPr>
          <w:b/>
        </w:rPr>
        <w:t>Remark:</w:t>
      </w:r>
      <w:r>
        <w:t xml:space="preserve"> </w:t>
      </w:r>
      <w:r>
        <w:t>None</w:t>
      </w:r>
    </w:p>
    <w:p>
      <w:r>
        <w:rPr>
          <w:b/>
        </w:rPr>
        <w:t>Suggestion:</w:t>
      </w:r>
      <w:r>
        <w:t xml:space="preserve"> </w:t>
      </w:r>
      <w:r>
        <w:t>they play there</w:t>
      </w:r>
    </w:p>
    <w:p>
      <w:pPr>
        <w:pStyle w:val="Heading3"/>
      </w:pPr>
      <w:r>
        <w:t>Alternative 1</w:t>
      </w:r>
    </w:p>
    <w:p>
      <w:r>
        <w:t>ישחקו־שם</w:t>
      </w:r>
    </w:p>
    <w:p>
      <w:r>
        <w:t>Rating: B</w:t>
      </w:r>
    </w:p>
    <w:p>
      <w:pPr>
        <w:pStyle w:val="ListBullet"/>
      </w:pPr>
      <w:r>
        <w:t>RSV:</w:t>
      </w:r>
      <w:r>
        <w:rPr>
          <w:i/>
        </w:rPr>
        <w:t xml:space="preserve"> where (all the wild beasts) play</w:t>
      </w:r>
    </w:p>
    <w:p>
      <w:pPr>
        <w:pStyle w:val="ListBullet"/>
      </w:pPr>
      <w:r>
        <w:t>BJ:</w:t>
      </w:r>
      <w:r>
        <w:rPr>
          <w:i/>
        </w:rPr>
        <w:t xml:space="preserve"> qui s'y ébattent</w:t>
      </w:r>
    </w:p>
    <w:p>
      <w:pPr>
        <w:pStyle w:val="ListBullet"/>
      </w:pPr>
      <w:r>
        <w:t>TOB:</w:t>
      </w:r>
      <w:r>
        <w:rPr>
          <w:i/>
        </w:rPr>
        <w:t xml:space="preserve"> autour de lui se jouent (les bêtes)</w:t>
      </w:r>
    </w:p>
    <w:p>
      <w:pPr>
        <w:pStyle w:val="ListBullet"/>
      </w:pPr>
      <w:r>
        <w:t>LUT:</w:t>
      </w:r>
      <w:r>
        <w:rPr>
          <w:i/>
        </w:rPr>
        <w:t xml:space="preserve"> (alle wilden Tiere) spielen dort</w:t>
      </w:r>
    </w:p>
    <w:p>
      <w:pPr>
        <w:pStyle w:val="Heading3"/>
      </w:pPr>
      <w:r>
        <w:t>Alternative 2</w:t>
      </w:r>
    </w:p>
    <w:p>
      <w:r>
        <w:t>[ישחק׃ ושם]</w:t>
      </w:r>
    </w:p>
    <w:p>
      <w:r>
        <w:t>Rating: None</w:t>
      </w:r>
    </w:p>
    <w:p>
      <w:pPr>
        <w:pStyle w:val="ListBullet"/>
      </w:pPr>
      <w:r>
        <w:t>NEB:</w:t>
      </w:r>
      <w:r>
        <w:rPr>
          <w:i/>
        </w:rPr>
        <w:t xml:space="preserve"> he crunches ... There</w:t>
      </w:r>
    </w:p>
    <w:p>
      <w:r>
        <w:t>Factors: 14</w:t>
      </w:r>
    </w:p>
    <w:p>
      <w:pPr>
        <w:pStyle w:val="Heading2"/>
      </w:pPr>
      <w:r>
        <w:t>[[@BibleBHS:JOB 40:23–24]][[BibleBHS:JOB 40:23–24]]</w:t>
      </w:r>
    </w:p>
    <w:p>
      <w:r>
        <w:rPr>
          <w:b/>
        </w:rPr>
        <w:t>Remark:</w:t>
      </w:r>
      <w:r>
        <w:t xml:space="preserve"> </w:t>
      </w:r>
      <w:r>
        <w:t>According to the Committee's suggestion, vs. 24, first part, may be rendered as follows: "(someone, however, is) in his presence (lit. before his eyes) (and) grasps him", while the end of vs. 23 may mean in its context "unto his mouth".</w:t>
      </w:r>
    </w:p>
    <w:p>
      <w:r>
        <w:rPr>
          <w:b/>
        </w:rPr>
        <w:t>Suggestion:</w:t>
      </w:r>
      <w:r>
        <w:t xml:space="preserve"> </w:t>
      </w:r>
      <w:r>
        <w:t>See Remark</w:t>
      </w:r>
    </w:p>
    <w:p>
      <w:pPr>
        <w:pStyle w:val="Heading3"/>
      </w:pPr>
      <w:r>
        <w:t>Alternative 1</w:t>
      </w:r>
    </w:p>
    <w:p>
      <w:r>
        <w:t>אל־פיהו׃ בעיניו</w:t>
      </w:r>
    </w:p>
    <w:p>
      <w:r>
        <w:t>Rating: B</w:t>
      </w:r>
    </w:p>
    <w:p>
      <w:pPr>
        <w:pStyle w:val="ListBullet"/>
      </w:pPr>
      <w:r>
        <w:t>TOB:</w:t>
      </w:r>
      <w:r>
        <w:rPr>
          <w:i/>
        </w:rPr>
        <w:t xml:space="preserve"> *à la gueule ... (vs. 24) lui fera front (en note: "Litt. ... sous ses propres yeux ..."</w:t>
      </w:r>
    </w:p>
    <w:p>
      <w:pPr>
        <w:pStyle w:val="ListBullet"/>
      </w:pPr>
      <w:r>
        <w:t>LUT:</w:t>
      </w:r>
      <w:r>
        <w:rPr>
          <w:i/>
        </w:rPr>
        <w:t xml:space="preserve"> ins Maul ... (vs. 24) Auge in Auge</w:t>
      </w:r>
    </w:p>
    <w:p>
      <w:pPr>
        <w:pStyle w:val="Heading3"/>
      </w:pPr>
      <w:r>
        <w:t>Alternative 2</w:t>
      </w:r>
    </w:p>
    <w:p>
      <w:r>
        <w:t>[אל־פיהו׃ בצנים]</w:t>
      </w:r>
    </w:p>
    <w:p>
      <w:r>
        <w:t>Rating: None</w:t>
      </w:r>
    </w:p>
    <w:p>
      <w:pPr>
        <w:pStyle w:val="ListBullet"/>
      </w:pPr>
      <w:r>
        <w:t>RSV:</w:t>
      </w:r>
      <w:r>
        <w:rPr>
          <w:i/>
        </w:rPr>
        <w:t xml:space="preserve"> *against his mouth. (vs. 24) (Can one take him) with hooks</w:t>
      </w:r>
    </w:p>
    <w:p>
      <w:r>
        <w:t>Factors: 14</w:t>
      </w:r>
    </w:p>
    <w:p>
      <w:pPr>
        <w:pStyle w:val="Heading3"/>
      </w:pPr>
      <w:r>
        <w:t>Alternative 3</w:t>
      </w:r>
    </w:p>
    <w:p>
      <w:r>
        <w:t>[יאפלהו בעיניו]</w:t>
      </w:r>
    </w:p>
    <w:p>
      <w:r>
        <w:t>Rating: None</w:t>
      </w:r>
    </w:p>
    <w:p>
      <w:pPr>
        <w:pStyle w:val="ListBullet"/>
      </w:pPr>
      <w:r>
        <w:t>NEB:</w:t>
      </w:r>
      <w:r>
        <w:rPr>
          <w:i/>
        </w:rPr>
        <w:t xml:space="preserve"> *can a man blind his eyes</w:t>
      </w:r>
    </w:p>
    <w:p>
      <w:r>
        <w:t>Factors: 14</w:t>
      </w:r>
    </w:p>
    <w:p>
      <w:pPr>
        <w:pStyle w:val="Heading3"/>
      </w:pPr>
      <w:r>
        <w:t>Alternative 4</w:t>
      </w:r>
    </w:p>
    <w:p>
      <w:r>
        <w:t>[אל־פיהו׃ מי הוא בעיניו]</w:t>
      </w:r>
    </w:p>
    <w:p>
      <w:r>
        <w:t>Rating: None</w:t>
      </w:r>
    </w:p>
    <w:p>
      <w:pPr>
        <w:pStyle w:val="ListBullet"/>
      </w:pPr>
      <w:r>
        <w:t>BJ:</w:t>
      </w:r>
      <w:r>
        <w:rPr>
          <w:i/>
        </w:rPr>
        <w:t xml:space="preserve"> *jusqu'à la gueule ... Qui donc le (saisira) par les yeux</w:t>
      </w:r>
    </w:p>
    <w:p>
      <w:r>
        <w:t>Factors: 14</w:t>
      </w:r>
    </w:p>
    <w:p>
      <w:pPr>
        <w:pStyle w:val="Heading2"/>
      </w:pPr>
      <w:r>
        <w:t>[[@BibleBHS:JOB 40:29]][[BibleBHS:JOB 40:29]]</w:t>
      </w:r>
    </w:p>
    <w:p>
      <w:r>
        <w:rPr>
          <w:b/>
        </w:rPr>
        <w:t>Remark:</w:t>
      </w:r>
      <w:r>
        <w:t xml:space="preserve"> </w:t>
      </w:r>
      <w:r>
        <w:t>For vs. 29 end the suggested translation would be: "will you pat him on leash for your daughters?"</w:t>
      </w:r>
    </w:p>
    <w:p>
      <w:r>
        <w:rPr>
          <w:b/>
        </w:rPr>
        <w:t>Suggestion:</w:t>
      </w:r>
      <w:r>
        <w:t xml:space="preserve"> </w:t>
      </w:r>
      <w:r>
        <w:t>See Remark</w:t>
      </w:r>
    </w:p>
    <w:p>
      <w:pPr>
        <w:pStyle w:val="Heading3"/>
      </w:pPr>
      <w:r>
        <w:t>Alternative 1</w:t>
      </w:r>
    </w:p>
    <w:p>
      <w:r>
        <w:t>ותקשרנו</w:t>
      </w:r>
    </w:p>
    <w:p>
      <w:r>
        <w:t>Rating: B</w:t>
      </w:r>
    </w:p>
    <w:p>
      <w:pPr>
        <w:pStyle w:val="ListBullet"/>
      </w:pPr>
      <w:r>
        <w:t>RSV:</w:t>
      </w:r>
      <w:r>
        <w:rPr>
          <w:i/>
        </w:rPr>
        <w:t xml:space="preserve"> or will you put him on leash</w:t>
      </w:r>
    </w:p>
    <w:p>
      <w:pPr>
        <w:pStyle w:val="ListBullet"/>
      </w:pPr>
      <w:r>
        <w:t>BJ:</w:t>
      </w:r>
      <w:r>
        <w:rPr>
          <w:i/>
        </w:rPr>
        <w:t xml:space="preserve"> l'attacheras-tu</w:t>
      </w:r>
    </w:p>
    <w:p>
      <w:pPr>
        <w:pStyle w:val="ListBullet"/>
      </w:pPr>
      <w:r>
        <w:t>TOB:</w:t>
      </w:r>
      <w:r>
        <w:rPr>
          <w:i/>
        </w:rPr>
        <w:t xml:space="preserve"> le tiendras-tu en laisse</w:t>
      </w:r>
    </w:p>
    <w:p>
      <w:pPr>
        <w:pStyle w:val="ListBullet"/>
      </w:pPr>
      <w:r>
        <w:t>LUT:</w:t>
      </w:r>
      <w:r>
        <w:rPr>
          <w:i/>
        </w:rPr>
        <w:t xml:space="preserve"> (kannst du ...) oder ihn ... anbinden</w:t>
      </w:r>
    </w:p>
    <w:p>
      <w:pPr>
        <w:pStyle w:val="Heading3"/>
      </w:pPr>
      <w:r>
        <w:t>Alternative 2</w:t>
      </w:r>
    </w:p>
    <w:p>
      <w:r>
        <w:t>[ותקשרנו כְנֹעַר]</w:t>
      </w:r>
    </w:p>
    <w:p>
      <w:r>
        <w:t>Rating: None</w:t>
      </w:r>
    </w:p>
    <w:p>
      <w:pPr>
        <w:pStyle w:val="ListBullet"/>
      </w:pPr>
      <w:r>
        <w:t>NEB:</w:t>
      </w:r>
      <w:r>
        <w:rPr>
          <w:i/>
        </w:rPr>
        <w:t xml:space="preserve"> *or keep it on a string like a song-bird</w:t>
      </w:r>
    </w:p>
    <w:p>
      <w:r>
        <w:t>Factors: 14</w:t>
      </w:r>
    </w:p>
    <w:p>
      <w:pPr>
        <w:pStyle w:val="Heading2"/>
      </w:pPr>
      <w:r>
        <w:t>[[@BibleBHS:JOB 41:1]][[BibleBHS:JOB 41:1]]</w:t>
      </w:r>
    </w:p>
    <w:p>
      <w:r>
        <w:rPr>
          <w:b/>
        </w:rPr>
        <w:t>Remark:</w:t>
      </w:r>
      <w:r>
        <w:t xml:space="preserve"> </w:t>
      </w:r>
      <w:r>
        <w:t>1. According to the Committee's suggestion, vs. 41 beginning, may be interpreted in the following two ways: (i) "behold the hope of a man is deceptive" (in this case the suffix ו-, "his" is impersonal and subjective: the hope of anyone at all [a general subject]); (ii) "behold hope in it is deceptive" (in this case the suffix ו-, "its" is neutral and objective: the hope of obtaining it). 2. vs. 4l beginning in NEB is a paraphrase rather than a translation.</w:t>
      </w:r>
    </w:p>
    <w:p>
      <w:r>
        <w:rPr>
          <w:b/>
        </w:rPr>
        <w:t>Suggestion:</w:t>
      </w:r>
      <w:r>
        <w:t xml:space="preserve"> </w:t>
      </w:r>
      <w:r>
        <w:t>See Remark 1</w:t>
      </w:r>
    </w:p>
    <w:p>
      <w:pPr>
        <w:pStyle w:val="Heading3"/>
      </w:pPr>
      <w:r>
        <w:t>Alternative 1</w:t>
      </w:r>
    </w:p>
    <w:p>
      <w:r>
        <w:t>תחלתו</w:t>
      </w:r>
    </w:p>
    <w:p>
      <w:r>
        <w:t>Rating: B</w:t>
      </w:r>
    </w:p>
    <w:p>
      <w:pPr>
        <w:pStyle w:val="ListBullet"/>
      </w:pPr>
      <w:r>
        <w:t>RSV:</w:t>
      </w:r>
      <w:r>
        <w:rPr>
          <w:i/>
        </w:rPr>
        <w:t xml:space="preserve"> the hope of a man</w:t>
      </w:r>
    </w:p>
    <w:p>
      <w:pPr>
        <w:pStyle w:val="ListBullet"/>
      </w:pPr>
      <w:r>
        <w:t>NEB:</w:t>
      </w:r>
      <w:r>
        <w:rPr>
          <w:i/>
        </w:rPr>
        <w:t xml:space="preserve"> such a man is in desperate case (?) (See Rem. 2)</w:t>
      </w:r>
    </w:p>
    <w:p>
      <w:pPr>
        <w:pStyle w:val="ListBullet"/>
      </w:pPr>
      <w:r>
        <w:t>TOB:</w:t>
      </w:r>
      <w:r>
        <w:rPr>
          <w:i/>
        </w:rPr>
        <w:t xml:space="preserve"> devant lui l'assurance (n'est qu'illusion)</w:t>
      </w:r>
    </w:p>
    <w:p>
      <w:pPr>
        <w:pStyle w:val="ListBullet"/>
      </w:pPr>
      <w:r>
        <w:t>LUT:</w:t>
      </w:r>
      <w:r>
        <w:rPr>
          <w:i/>
        </w:rPr>
        <w:t xml:space="preserve"> jede Hoffnung (wird) an ihm</w:t>
      </w:r>
    </w:p>
    <w:p>
      <w:pPr>
        <w:pStyle w:val="Heading3"/>
      </w:pPr>
      <w:r>
        <w:t>Alternative 2</w:t>
      </w:r>
    </w:p>
    <w:p>
      <w:r>
        <w:t>[תחלתך]</w:t>
      </w:r>
    </w:p>
    <w:p>
      <w:r>
        <w:t>Rating: None</w:t>
      </w:r>
    </w:p>
    <w:p>
      <w:pPr>
        <w:pStyle w:val="ListBullet"/>
      </w:pPr>
      <w:r>
        <w:t>BJ:</w:t>
      </w:r>
      <w:r>
        <w:rPr>
          <w:i/>
        </w:rPr>
        <w:t xml:space="preserve"> *ton espérance</w:t>
      </w:r>
    </w:p>
    <w:p>
      <w:r>
        <w:t>Factors: 4</w:t>
      </w:r>
    </w:p>
    <w:p>
      <w:pPr>
        <w:pStyle w:val="Heading2"/>
      </w:pPr>
      <w:r>
        <w:t>[[BibleBHS:JOB 41:1]]</w:t>
      </w:r>
    </w:p>
    <w:p>
      <w:r>
        <w:rPr>
          <w:b/>
        </w:rPr>
        <w:t>Remark:</w:t>
      </w:r>
      <w:r>
        <w:t xml:space="preserve"> </w:t>
      </w:r>
      <w:r>
        <w:t>The question here may be phrased as follows: "at its sight is one not also overcome?"</w:t>
      </w:r>
    </w:p>
    <w:p>
      <w:r>
        <w:rPr>
          <w:b/>
        </w:rPr>
        <w:t>Suggestion:</w:t>
      </w:r>
      <w:r>
        <w:t xml:space="preserve"> </w:t>
      </w:r>
      <w:r>
        <w:t>See Remark</w:t>
      </w:r>
    </w:p>
    <w:p>
      <w:pPr>
        <w:pStyle w:val="Heading3"/>
      </w:pPr>
      <w:r>
        <w:t>Alternative 1</w:t>
      </w:r>
    </w:p>
    <w:p>
      <w:r>
        <w:t>הגם ... יטל</w:t>
      </w:r>
    </w:p>
    <w:p>
      <w:r>
        <w:t>Rating: C</w:t>
      </w:r>
    </w:p>
    <w:p>
      <w:pPr>
        <w:pStyle w:val="Heading3"/>
      </w:pPr>
      <w:r>
        <w:t>Alternative 2</w:t>
      </w:r>
    </w:p>
    <w:p>
      <w:r>
        <w:t>גם ... יטל</w:t>
      </w:r>
    </w:p>
    <w:p>
      <w:r>
        <w:t>Rating: None</w:t>
      </w:r>
    </w:p>
    <w:p>
      <w:pPr>
        <w:pStyle w:val="ListBullet"/>
      </w:pPr>
      <w:r>
        <w:t>RSV:</w:t>
      </w:r>
      <w:r>
        <w:rPr>
          <w:i/>
        </w:rPr>
        <w:t xml:space="preserve"> he is laid low even</w:t>
      </w:r>
    </w:p>
    <w:p>
      <w:pPr>
        <w:pStyle w:val="ListBullet"/>
      </w:pPr>
      <w:r>
        <w:t>NEB:</w:t>
      </w:r>
      <w:r>
        <w:rPr>
          <w:i/>
        </w:rPr>
        <w:t xml:space="preserve"> (is ...) hurled headlong (at the) very (sight)</w:t>
      </w:r>
    </w:p>
    <w:p>
      <w:pPr>
        <w:pStyle w:val="ListBullet"/>
      </w:pPr>
      <w:r>
        <w:t>BJ:</w:t>
      </w:r>
      <w:r>
        <w:rPr>
          <w:i/>
        </w:rPr>
        <w:t xml:space="preserve"> *(sa vue) seule suffit à terrasser</w:t>
      </w:r>
    </w:p>
    <w:p>
      <w:pPr>
        <w:pStyle w:val="ListBullet"/>
      </w:pPr>
      <w:r>
        <w:t>TOB:</w:t>
      </w:r>
      <w:r>
        <w:rPr>
          <w:i/>
        </w:rPr>
        <w:t xml:space="preserve"> (sa vue) seule suffit à terrasser</w:t>
      </w:r>
    </w:p>
    <w:p>
      <w:pPr>
        <w:pStyle w:val="ListBullet"/>
      </w:pPr>
      <w:r>
        <w:t>LUT:</w:t>
      </w:r>
      <w:r>
        <w:rPr>
          <w:i/>
        </w:rPr>
        <w:t xml:space="preserve"> schon ... stürzt er zu Boden</w:t>
      </w:r>
    </w:p>
    <w:p>
      <w:r>
        <w:t>Factors: 4</w:t>
      </w:r>
    </w:p>
    <w:p>
      <w:pPr>
        <w:pStyle w:val="Heading2"/>
      </w:pPr>
      <w:r>
        <w:t>[[@BibleBHS:JOB 41:2]][[BibleBHS:JOB 41:2]]</w:t>
      </w:r>
    </w:p>
    <w:p>
      <w:r>
        <w:rPr>
          <w:b/>
        </w:rPr>
        <w:t>Remark:</w:t>
      </w:r>
      <w:r>
        <w:t xml:space="preserve"> </w:t>
      </w:r>
      <w:r>
        <w:t>The expression here is an a-fortiori argument: "and who (is) he who would stand before me?" (i.e. me, God).</w:t>
      </w:r>
    </w:p>
    <w:p>
      <w:r>
        <w:rPr>
          <w:b/>
        </w:rPr>
        <w:t>Suggestion:</w:t>
      </w:r>
      <w:r>
        <w:t xml:space="preserve"> </w:t>
      </w:r>
      <w:r>
        <w:t>See Remark</w:t>
      </w:r>
    </w:p>
    <w:p>
      <w:pPr>
        <w:pStyle w:val="Heading3"/>
      </w:pPr>
      <w:r>
        <w:t>Alternative 1</w:t>
      </w:r>
    </w:p>
    <w:p>
      <w:r>
        <w:t>לפני</w:t>
      </w:r>
    </w:p>
    <w:p>
      <w:r>
        <w:t>Rating: B</w:t>
      </w:r>
    </w:p>
    <w:p>
      <w:pPr>
        <w:pStyle w:val="ListBullet"/>
      </w:pPr>
      <w:r>
        <w:t>RSV:</w:t>
      </w:r>
      <w:r>
        <w:rPr>
          <w:i/>
        </w:rPr>
        <w:t xml:space="preserve"> before me</w:t>
      </w:r>
    </w:p>
    <w:p>
      <w:pPr>
        <w:pStyle w:val="ListBullet"/>
      </w:pPr>
      <w:r>
        <w:t>TOB:</w:t>
      </w:r>
      <w:r>
        <w:rPr>
          <w:i/>
        </w:rPr>
        <w:t xml:space="preserve"> me (tenir tête)</w:t>
      </w:r>
    </w:p>
    <w:p>
      <w:pPr>
        <w:pStyle w:val="ListBullet"/>
      </w:pPr>
      <w:r>
        <w:t>LUT:</w:t>
      </w:r>
      <w:r>
        <w:rPr>
          <w:i/>
        </w:rPr>
        <w:t xml:space="preserve"> vor mir</w:t>
      </w:r>
    </w:p>
    <w:p>
      <w:pPr>
        <w:pStyle w:val="Heading3"/>
      </w:pPr>
      <w:r>
        <w:t>Alternative 2</w:t>
      </w:r>
    </w:p>
    <w:p>
      <w:r>
        <w:t>[לפניו]</w:t>
      </w:r>
    </w:p>
    <w:p>
      <w:r>
        <w:t>Rating: None</w:t>
      </w:r>
    </w:p>
    <w:p>
      <w:pPr>
        <w:pStyle w:val="ListBullet"/>
      </w:pPr>
      <w:r>
        <w:t>NEB:</w:t>
      </w:r>
      <w:r>
        <w:rPr>
          <w:i/>
        </w:rPr>
        <w:t xml:space="preserve"> *(to stand up) to him</w:t>
      </w:r>
    </w:p>
    <w:p>
      <w:pPr>
        <w:pStyle w:val="ListBullet"/>
      </w:pPr>
      <w:r>
        <w:t>BJ:</w:t>
      </w:r>
      <w:r>
        <w:rPr>
          <w:i/>
        </w:rPr>
        <w:t xml:space="preserve"> *lui ... en face (en note : "... litt.: 'devant sa face' ...")</w:t>
      </w:r>
    </w:p>
    <w:p>
      <w:r>
        <w:t>Factors: 4</w:t>
      </w:r>
    </w:p>
    <w:p>
      <w:pPr>
        <w:pStyle w:val="Heading2"/>
      </w:pPr>
      <w:r>
        <w:t>[[@BibleBHS:JOB 41:3]][[BibleBHS:JOB 41:3]]</w:t>
      </w:r>
    </w:p>
    <w:p>
      <w:r>
        <w:rPr>
          <w:b/>
        </w:rPr>
        <w:t>Remark:</w:t>
      </w:r>
      <w:r>
        <w:t xml:space="preserve"> </w:t>
      </w:r>
      <w:r>
        <w:t>None</w:t>
      </w:r>
    </w:p>
    <w:p>
      <w:r>
        <w:rPr>
          <w:b/>
        </w:rPr>
        <w:t>Suggestion:</w:t>
      </w:r>
      <w:r>
        <w:t xml:space="preserve"> </w:t>
      </w:r>
      <w:r>
        <w:t>See following case, Remark</w:t>
      </w:r>
    </w:p>
    <w:p>
      <w:pPr>
        <w:pStyle w:val="Heading3"/>
      </w:pPr>
      <w:r>
        <w:t>Alternative 1</w:t>
      </w:r>
    </w:p>
    <w:p>
      <w:r>
        <w:t>מי הקדימני ואשלם</w:t>
      </w:r>
    </w:p>
    <w:p>
      <w:r>
        <w:t>Rating: B</w:t>
      </w:r>
    </w:p>
    <w:p>
      <w:pPr>
        <w:pStyle w:val="ListBullet"/>
      </w:pPr>
      <w:r>
        <w:t>RSV:</w:t>
      </w:r>
      <w:r>
        <w:rPr>
          <w:i/>
        </w:rPr>
        <w:t xml:space="preserve"> *who has given to me, that I should repay him?</w:t>
      </w:r>
    </w:p>
    <w:p>
      <w:pPr>
        <w:pStyle w:val="ListBullet"/>
      </w:pPr>
      <w:r>
        <w:t>TOB:</w:t>
      </w:r>
      <w:r>
        <w:rPr>
          <w:i/>
        </w:rPr>
        <w:t xml:space="preserve"> *qui m'a fait une avance qu'il me faille rembourser</w:t>
      </w:r>
    </w:p>
    <w:p>
      <w:pPr>
        <w:pStyle w:val="ListBullet"/>
      </w:pPr>
      <w:r>
        <w:t>LUT:</w:t>
      </w:r>
      <w:r>
        <w:rPr>
          <w:i/>
        </w:rPr>
        <w:t xml:space="preserve"> wer kann mir entgegentreten und ich lasse ihn unversehrt ?</w:t>
      </w:r>
    </w:p>
    <w:p>
      <w:pPr>
        <w:pStyle w:val="Heading3"/>
      </w:pPr>
      <w:r>
        <w:t>Alternative 2</w:t>
      </w:r>
    </w:p>
    <w:p>
      <w:r>
        <w:t>[מי הקדימנו וישלם] = Brockington / [ ... הקדימו ... ] = J</w:t>
      </w:r>
    </w:p>
    <w:p>
      <w:r>
        <w:t>Rating: None</w:t>
      </w:r>
    </w:p>
    <w:p>
      <w:pPr>
        <w:pStyle w:val="ListBullet"/>
      </w:pPr>
      <w:r>
        <w:t>NEB:</w:t>
      </w:r>
      <w:r>
        <w:rPr>
          <w:i/>
        </w:rPr>
        <w:t xml:space="preserve"> *who has ever attacked him unscathed ?</w:t>
      </w:r>
    </w:p>
    <w:p>
      <w:pPr>
        <w:pStyle w:val="ListBullet"/>
      </w:pPr>
      <w:r>
        <w:t>BJ:</w:t>
      </w:r>
      <w:r>
        <w:rPr>
          <w:i/>
        </w:rPr>
        <w:t xml:space="preserve"> *qui donc l'a affronté sans en pâtir?</w:t>
      </w:r>
    </w:p>
    <w:p>
      <w:r>
        <w:t>Factors: 14</w:t>
      </w:r>
    </w:p>
    <w:p>
      <w:pPr>
        <w:pStyle w:val="Heading2"/>
      </w:pPr>
      <w:r>
        <w:t>[[BibleBHS:JOB 41:3]]</w:t>
      </w:r>
    </w:p>
    <w:p>
      <w:r>
        <w:rPr>
          <w:b/>
        </w:rPr>
        <w:t>Remark:</w:t>
      </w:r>
      <w:r>
        <w:t xml:space="preserve"> </w:t>
      </w:r>
      <w:r>
        <w:t>The Committee suggests two ways in which vs. 3(11) may be understood: (i) "who has challenged me that I should pay him (a tribute)? (that which is) beneath all the heavens is mine"; (ii) "who has preceded me (with his gifts) that I should repay him? (that which is) beneath all the heavens is mine".</w:t>
      </w:r>
    </w:p>
    <w:p>
      <w:r>
        <w:rPr>
          <w:b/>
        </w:rPr>
        <w:t>Suggestion:</w:t>
      </w:r>
      <w:r>
        <w:t xml:space="preserve"> </w:t>
      </w:r>
      <w:r>
        <w:t>See Remark</w:t>
      </w:r>
    </w:p>
    <w:p>
      <w:pPr>
        <w:pStyle w:val="Heading3"/>
      </w:pPr>
      <w:r>
        <w:t>Alternative 1</w:t>
      </w:r>
    </w:p>
    <w:p>
      <w:r>
        <w:t>לי־הוא</w:t>
      </w:r>
    </w:p>
    <w:p>
      <w:r>
        <w:t>Rating: A</w:t>
      </w:r>
    </w:p>
    <w:p>
      <w:pPr>
        <w:pStyle w:val="ListBullet"/>
      </w:pPr>
      <w:r>
        <w:t>RSV:</w:t>
      </w:r>
      <w:r>
        <w:rPr>
          <w:i/>
        </w:rPr>
        <w:t xml:space="preserve"> (whatever ...) is mine</w:t>
      </w:r>
    </w:p>
    <w:p>
      <w:pPr>
        <w:pStyle w:val="ListBullet"/>
      </w:pPr>
      <w:r>
        <w:t>TOB:</w:t>
      </w:r>
      <w:r>
        <w:rPr>
          <w:i/>
        </w:rPr>
        <w:t xml:space="preserve"> (tout ...) est à moi</w:t>
      </w:r>
    </w:p>
    <w:p>
      <w:pPr>
        <w:pStyle w:val="Heading3"/>
      </w:pPr>
      <w:r>
        <w:t>Alternative 2</w:t>
      </w:r>
    </w:p>
    <w:p>
      <w:r>
        <w:t>[לא־הוא]</w:t>
      </w:r>
    </w:p>
    <w:p>
      <w:r>
        <w:t>Rating: None</w:t>
      </w:r>
    </w:p>
    <w:p>
      <w:pPr>
        <w:pStyle w:val="ListBullet"/>
      </w:pPr>
      <w:r>
        <w:t>NEB:</w:t>
      </w:r>
      <w:r>
        <w:rPr>
          <w:i/>
        </w:rPr>
        <w:t xml:space="preserve"> *not a man</w:t>
      </w:r>
    </w:p>
    <w:p>
      <w:pPr>
        <w:pStyle w:val="ListBullet"/>
      </w:pPr>
      <w:r>
        <w:t>BJ:</w:t>
      </w:r>
      <w:r>
        <w:rPr>
          <w:i/>
        </w:rPr>
        <w:t xml:space="preserve"> *personne</w:t>
      </w:r>
    </w:p>
    <w:p>
      <w:pPr>
        <w:pStyle w:val="ListBullet"/>
      </w:pPr>
      <w:r>
        <w:t>LUT:</w:t>
      </w:r>
      <w:r>
        <w:rPr>
          <w:i/>
        </w:rPr>
        <w:t xml:space="preserve"> ist keiner</w:t>
      </w:r>
    </w:p>
    <w:p>
      <w:r>
        <w:t>Factors: 14</w:t>
      </w:r>
    </w:p>
    <w:p>
      <w:pPr>
        <w:pStyle w:val="Heading2"/>
      </w:pPr>
      <w:r>
        <w:t>[[@BibleBHS:JOB 41:4]][[BibleBHS:JOB 41:4]]</w:t>
      </w:r>
    </w:p>
    <w:p>
      <w:r>
        <w:rPr>
          <w:b/>
        </w:rPr>
        <w:t>Remark:</w:t>
      </w:r>
      <w:r>
        <w:t xml:space="preserve"> </w:t>
      </w:r>
      <w:r>
        <w:t>According to the Committee's suggestion, vs. 4 (12) may be rendered as follows: "I will not be silent concerning his limbs (i.e. I will describe them), nor the details of his exploits, nor the grace of his frame".</w:t>
      </w:r>
    </w:p>
    <w:p>
      <w:r>
        <w:rPr>
          <w:b/>
        </w:rPr>
        <w:t>Suggestion:</w:t>
      </w:r>
      <w:r>
        <w:t xml:space="preserve"> </w:t>
      </w:r>
      <w:r>
        <w:t>See Remark</w:t>
      </w:r>
    </w:p>
    <w:p>
      <w:pPr>
        <w:pStyle w:val="Heading3"/>
      </w:pPr>
      <w:r>
        <w:t>Alternative 1</w:t>
      </w:r>
    </w:p>
    <w:p>
      <w:r>
        <w:t>ודבר־גבורות וחין ערכו</w:t>
      </w:r>
    </w:p>
    <w:p>
      <w:r>
        <w:t>Rating: B</w:t>
      </w:r>
    </w:p>
    <w:p>
      <w:pPr>
        <w:pStyle w:val="ListBullet"/>
      </w:pPr>
      <w:r>
        <w:t>RSV:</w:t>
      </w:r>
      <w:r>
        <w:rPr>
          <w:i/>
        </w:rPr>
        <w:t xml:space="preserve"> or his mighty strength, or his goodly frame</w:t>
      </w:r>
    </w:p>
    <w:p>
      <w:pPr>
        <w:pStyle w:val="ListBullet"/>
      </w:pPr>
      <w:r>
        <w:t>NEB:</w:t>
      </w:r>
      <w:r>
        <w:rPr>
          <w:i/>
        </w:rPr>
        <w:t xml:space="preserve"> his prowess and the grace of his proportions</w:t>
      </w:r>
    </w:p>
    <w:p>
      <w:pPr>
        <w:pStyle w:val="ListBullet"/>
      </w:pPr>
      <w:r>
        <w:t>TOB:</w:t>
      </w:r>
      <w:r>
        <w:rPr>
          <w:i/>
        </w:rPr>
        <w:t xml:space="preserve"> le détail de ses exploits, la beauté de sa structure</w:t>
      </w:r>
    </w:p>
    <w:p>
      <w:pPr>
        <w:pStyle w:val="ListBullet"/>
      </w:pPr>
      <w:r>
        <w:t>LUT:</w:t>
      </w:r>
      <w:r>
        <w:rPr>
          <w:i/>
        </w:rPr>
        <w:t xml:space="preserve"> wie gross, wie mächtig und wohlgeschaffen er ist</w:t>
      </w:r>
    </w:p>
    <w:p>
      <w:pPr>
        <w:pStyle w:val="Heading3"/>
      </w:pPr>
      <w:r>
        <w:t>Alternative 2</w:t>
      </w:r>
    </w:p>
    <w:p>
      <w:r>
        <w:t>[ואדבר גבורתו אין ערך]</w:t>
      </w:r>
    </w:p>
    <w:p>
      <w:r>
        <w:t>Rating: None</w:t>
      </w:r>
    </w:p>
    <w:p>
      <w:pPr>
        <w:pStyle w:val="ListBullet"/>
      </w:pPr>
      <w:r>
        <w:t>BJ:</w:t>
      </w:r>
      <w:r>
        <w:rPr>
          <w:i/>
        </w:rPr>
        <w:t xml:space="preserve"> *je dirai sa force incomparable</w:t>
      </w:r>
    </w:p>
    <w:p>
      <w:r>
        <w:t>Factors: 14</w:t>
      </w:r>
    </w:p>
    <w:p>
      <w:pPr>
        <w:pStyle w:val="Heading2"/>
      </w:pPr>
      <w:r>
        <w:t>[[@BibleBHS:JOB 41:5]][[BibleBHS:JOB 41:5]]</w:t>
      </w:r>
    </w:p>
    <w:p>
      <w:r>
        <w:rPr>
          <w:b/>
        </w:rPr>
        <w:t>Remark:</w:t>
      </w:r>
      <w:r>
        <w:t xml:space="preserve"> </w:t>
      </w:r>
      <w:r>
        <w:t>For the second part of vs. 5 (13) the Committee suggests translating either as: "who can get into his double coat of mail?", or as: "who can get into the double of his coat of mail ?"</w:t>
      </w:r>
    </w:p>
    <w:p>
      <w:r>
        <w:rPr>
          <w:b/>
        </w:rPr>
        <w:t>Suggestion:</w:t>
      </w:r>
      <w:r>
        <w:t xml:space="preserve"> </w:t>
      </w:r>
      <w:r>
        <w:t>See Remark</w:t>
      </w:r>
    </w:p>
    <w:p>
      <w:pPr>
        <w:pStyle w:val="Heading3"/>
      </w:pPr>
      <w:r>
        <w:t>Alternative 1</w:t>
      </w:r>
    </w:p>
    <w:p>
      <w:r>
        <w:t>רסנו</w:t>
      </w:r>
    </w:p>
    <w:p>
      <w:r>
        <w:t>Rating: None</w:t>
      </w:r>
    </w:p>
    <w:p>
      <w:pPr>
        <w:pStyle w:val="ListBullet"/>
      </w:pPr>
      <w:r>
        <w:t>NEB:</w:t>
      </w:r>
      <w:r>
        <w:rPr>
          <w:i/>
        </w:rPr>
        <w:t xml:space="preserve"> of hide</w:t>
      </w:r>
    </w:p>
    <w:p>
      <w:pPr>
        <w:pStyle w:val="ListBullet"/>
      </w:pPr>
      <w:r>
        <w:t>TOB:</w:t>
      </w:r>
      <w:r>
        <w:rPr>
          <w:i/>
        </w:rPr>
        <w:t xml:space="preserve"> sa (double) denture (?)</w:t>
      </w:r>
    </w:p>
    <w:p>
      <w:pPr>
        <w:pStyle w:val="ListBullet"/>
      </w:pPr>
      <w:r>
        <w:t>LUT:</w:t>
      </w:r>
      <w:r>
        <w:rPr>
          <w:i/>
        </w:rPr>
        <w:t xml:space="preserve"> ihm (zwischen) die Zähne (zu greifen) (?)</w:t>
      </w:r>
    </w:p>
    <w:p>
      <w:r>
        <w:t>Factors: 12</w:t>
      </w:r>
    </w:p>
    <w:p>
      <w:pPr>
        <w:pStyle w:val="Heading3"/>
      </w:pPr>
      <w:r>
        <w:t>Alternative 2</w:t>
      </w:r>
    </w:p>
    <w:p>
      <w:r>
        <w:t>[סרינו]</w:t>
      </w:r>
    </w:p>
    <w:p>
      <w:r>
        <w:t>Rating: C</w:t>
      </w:r>
    </w:p>
    <w:p>
      <w:pPr>
        <w:pStyle w:val="ListBullet"/>
      </w:pPr>
      <w:r>
        <w:t>RSV:</w:t>
      </w:r>
      <w:r>
        <w:rPr>
          <w:i/>
        </w:rPr>
        <w:t xml:space="preserve"> *his (double) coat of mail</w:t>
      </w:r>
    </w:p>
    <w:p>
      <w:pPr>
        <w:pStyle w:val="ListBullet"/>
      </w:pPr>
      <w:r>
        <w:t>BJ:</w:t>
      </w:r>
      <w:r>
        <w:rPr>
          <w:i/>
        </w:rPr>
        <w:t xml:space="preserve"> *sa (double) cuirasse</w:t>
      </w:r>
    </w:p>
    <w:p>
      <w:pPr>
        <w:pStyle w:val="Heading2"/>
      </w:pPr>
      <w:r>
        <w:t>[[@BibleBHS:JOB 41:7]][[BibleBHS:JOB 41:7]]</w:t>
      </w:r>
    </w:p>
    <w:p>
      <w:r>
        <w:rPr>
          <w:b/>
        </w:rPr>
        <w:t>Remark:</w:t>
      </w:r>
      <w:r>
        <w:t xml:space="preserve"> </w:t>
      </w:r>
      <w:r>
        <w:t>1. According to the suggestion of the Committee, vs. 7(15) beginning may be rendered as follows: "his back, solid shields". 2. See another textual difficulty with this word in 20.25, above.</w:t>
      </w:r>
    </w:p>
    <w:p>
      <w:r>
        <w:rPr>
          <w:b/>
        </w:rPr>
        <w:t>Suggestion:</w:t>
      </w:r>
      <w:r>
        <w:t xml:space="preserve"> </w:t>
      </w:r>
      <w:r>
        <w:t>See Remark 1</w:t>
      </w:r>
    </w:p>
    <w:p>
      <w:pPr>
        <w:pStyle w:val="Heading3"/>
      </w:pPr>
      <w:r>
        <w:t>Alternative 1</w:t>
      </w:r>
    </w:p>
    <w:p>
      <w:r>
        <w:t>גאוה</w:t>
      </w:r>
    </w:p>
    <w:p>
      <w:r>
        <w:t>Rating: None</w:t>
      </w:r>
    </w:p>
    <w:p>
      <w:pPr>
        <w:pStyle w:val="ListBullet"/>
      </w:pPr>
      <w:r>
        <w:t>TOB:</w:t>
      </w:r>
      <w:r>
        <w:rPr>
          <w:i/>
        </w:rPr>
        <w:t xml:space="preserve"> quel orgueil</w:t>
      </w:r>
    </w:p>
    <w:p>
      <w:pPr>
        <w:pStyle w:val="ListBullet"/>
      </w:pPr>
      <w:r>
        <w:t>LUT:</w:t>
      </w:r>
      <w:r>
        <w:rPr>
          <w:i/>
        </w:rPr>
        <w:t xml:space="preserve"> stolz (stehen sie)</w:t>
      </w:r>
    </w:p>
    <w:p>
      <w:r>
        <w:t>Factors: 12, 8</w:t>
      </w:r>
    </w:p>
    <w:p>
      <w:pPr>
        <w:pStyle w:val="Heading3"/>
      </w:pPr>
      <w:r>
        <w:t>Alternative 2</w:t>
      </w:r>
    </w:p>
    <w:p>
      <w:r>
        <w:t>[גֵּוֹה]</w:t>
      </w:r>
    </w:p>
    <w:p>
      <w:r>
        <w:t>Rating: C</w:t>
      </w:r>
    </w:p>
    <w:p>
      <w:pPr>
        <w:pStyle w:val="ListBullet"/>
      </w:pPr>
      <w:r>
        <w:t>RSV:</w:t>
      </w:r>
      <w:r>
        <w:rPr>
          <w:i/>
        </w:rPr>
        <w:t xml:space="preserve"> *his back</w:t>
      </w:r>
    </w:p>
    <w:p>
      <w:pPr>
        <w:pStyle w:val="ListBullet"/>
      </w:pPr>
      <w:r>
        <w:t>NEB:</w:t>
      </w:r>
      <w:r>
        <w:rPr>
          <w:i/>
        </w:rPr>
        <w:t xml:space="preserve"> *his back</w:t>
      </w:r>
    </w:p>
    <w:p>
      <w:pPr>
        <w:pStyle w:val="ListBullet"/>
      </w:pPr>
      <w:r>
        <w:t>BJ:</w:t>
      </w:r>
      <w:r>
        <w:rPr>
          <w:i/>
        </w:rPr>
        <w:t xml:space="preserve"> *son dos</w:t>
      </w:r>
    </w:p>
    <w:p>
      <w:pPr>
        <w:pStyle w:val="Heading2"/>
      </w:pPr>
      <w:r>
        <w:t>[[BibleBHS:JOB 41:7]]</w:t>
      </w:r>
    </w:p>
    <w:p>
      <w:r>
        <w:rPr>
          <w:b/>
        </w:rPr>
        <w:t>Remark:</w:t>
      </w:r>
      <w:r>
        <w:t xml:space="preserve"> </w:t>
      </w:r>
      <w:r>
        <w:t>None</w:t>
      </w:r>
    </w:p>
    <w:p>
      <w:r>
        <w:rPr>
          <w:b/>
        </w:rPr>
        <w:t>Suggestion:</w:t>
      </w:r>
      <w:r>
        <w:t xml:space="preserve"> </w:t>
      </w:r>
      <w:r>
        <w:t>closed up (i.e. his back, vs. 7a[15a]) (with) a tight sealing / seal</w:t>
      </w:r>
    </w:p>
    <w:p>
      <w:pPr>
        <w:pStyle w:val="Heading3"/>
      </w:pPr>
      <w:r>
        <w:t>Alternative 1</w:t>
      </w:r>
    </w:p>
    <w:p>
      <w:r>
        <w:t>סגור חותם צָר</w:t>
      </w:r>
    </w:p>
    <w:p>
      <w:r>
        <w:t>Rating: B</w:t>
      </w:r>
    </w:p>
    <w:p>
      <w:pPr>
        <w:pStyle w:val="ListBullet"/>
      </w:pPr>
      <w:r>
        <w:t>RSV:</w:t>
      </w:r>
      <w:r>
        <w:rPr>
          <w:i/>
        </w:rPr>
        <w:t xml:space="preserve"> shut up closely as with a seal</w:t>
      </w:r>
    </w:p>
    <w:p>
      <w:pPr>
        <w:pStyle w:val="ListBullet"/>
      </w:pPr>
      <w:r>
        <w:t>TOB:</w:t>
      </w:r>
      <w:r>
        <w:rPr>
          <w:i/>
        </w:rPr>
        <w:t xml:space="preserve"> bien clos, scellés, pressés</w:t>
      </w:r>
    </w:p>
    <w:p>
      <w:pPr>
        <w:pStyle w:val="ListBullet"/>
      </w:pPr>
      <w:r>
        <w:t>LUT:</w:t>
      </w:r>
      <w:r>
        <w:rPr>
          <w:i/>
        </w:rPr>
        <w:t xml:space="preserve"> geschlossen und eng aneinandergefügt</w:t>
      </w:r>
    </w:p>
    <w:p>
      <w:pPr>
        <w:pStyle w:val="Heading3"/>
      </w:pPr>
      <w:r>
        <w:t>Alternative 2</w:t>
      </w:r>
    </w:p>
    <w:p>
      <w:r>
        <w:t>[סגור חומת צֹר]</w:t>
      </w:r>
    </w:p>
    <w:p>
      <w:r>
        <w:t>Rating: None</w:t>
      </w:r>
    </w:p>
    <w:p>
      <w:pPr>
        <w:pStyle w:val="ListBullet"/>
      </w:pPr>
      <w:r>
        <w:t>NEB:</w:t>
      </w:r>
      <w:r>
        <w:rPr>
          <w:i/>
        </w:rPr>
        <w:t xml:space="preserve"> *enclosed in a wall of flints</w:t>
      </w:r>
    </w:p>
    <w:p>
      <w:r>
        <w:t>Factors: 14</w:t>
      </w:r>
    </w:p>
    <w:p>
      <w:pPr>
        <w:pStyle w:val="Heading3"/>
      </w:pPr>
      <w:r>
        <w:t>Alternative 3</w:t>
      </w:r>
    </w:p>
    <w:p>
      <w:r>
        <w:t>[סגר חותם צֹר]</w:t>
      </w:r>
    </w:p>
    <w:p>
      <w:r>
        <w:t>Rating: None</w:t>
      </w:r>
    </w:p>
    <w:p>
      <w:pPr>
        <w:pStyle w:val="ListBullet"/>
      </w:pPr>
      <w:r>
        <w:t>BJ:</w:t>
      </w:r>
      <w:r>
        <w:rPr>
          <w:i/>
        </w:rPr>
        <w:t xml:space="preserve"> *que ferme un sceau de pierre</w:t>
      </w:r>
    </w:p>
    <w:p>
      <w:r>
        <w:t>Factors: 14</w:t>
      </w:r>
    </w:p>
    <w:p>
      <w:pPr>
        <w:pStyle w:val="Heading2"/>
      </w:pPr>
      <w:r>
        <w:t>[[@BibleBHS:JOB 41:12]][[BibleBHS:JOB 41:12]]</w:t>
      </w:r>
    </w:p>
    <w:p>
      <w:r>
        <w:rPr>
          <w:b/>
        </w:rPr>
        <w:t>Remark:</w:t>
      </w:r>
      <w:r>
        <w:t xml:space="preserve"> </w:t>
      </w:r>
      <w:r>
        <w:t>For vs. 12(20) end the suggested meaning would be either "like a burning cauldron (or: "like a lighted brazier") and a perfume-pan"; or "like a cauldron, burning and boiling".</w:t>
      </w:r>
    </w:p>
    <w:p>
      <w:r>
        <w:rPr>
          <w:b/>
        </w:rPr>
        <w:t>Suggestion:</w:t>
      </w:r>
      <w:r>
        <w:t xml:space="preserve"> </w:t>
      </w:r>
      <w:r>
        <w:t>See Remark</w:t>
      </w:r>
    </w:p>
    <w:p>
      <w:pPr>
        <w:pStyle w:val="Heading3"/>
      </w:pPr>
      <w:r>
        <w:t>Alternative 1</w:t>
      </w:r>
    </w:p>
    <w:p>
      <w:r>
        <w:t>ואגמן</w:t>
      </w:r>
    </w:p>
    <w:p>
      <w:r>
        <w:t>Rating: B</w:t>
      </w:r>
    </w:p>
    <w:p>
      <w:pPr>
        <w:pStyle w:val="ListBullet"/>
      </w:pPr>
      <w:r>
        <w:t>RSV:</w:t>
      </w:r>
      <w:r>
        <w:rPr>
          <w:i/>
        </w:rPr>
        <w:t xml:space="preserve"> and burning rushes</w:t>
      </w:r>
    </w:p>
    <w:p>
      <w:pPr>
        <w:pStyle w:val="ListBullet"/>
      </w:pPr>
      <w:r>
        <w:t>TOB:</w:t>
      </w:r>
      <w:r>
        <w:rPr>
          <w:i/>
        </w:rPr>
        <w:t xml:space="preserve"> ou d'un chaudron</w:t>
      </w:r>
    </w:p>
    <w:p>
      <w:pPr>
        <w:pStyle w:val="ListBullet"/>
      </w:pPr>
      <w:r>
        <w:t>LUT:</w:t>
      </w:r>
      <w:r>
        <w:rPr>
          <w:i/>
        </w:rPr>
        <w:t xml:space="preserve"> und Binsenfeuer</w:t>
      </w:r>
    </w:p>
    <w:p>
      <w:pPr>
        <w:pStyle w:val="Heading3"/>
      </w:pPr>
      <w:r>
        <w:t>Alternative 2</w:t>
      </w:r>
    </w:p>
    <w:p>
      <w:r>
        <w:t>[ואגם] = Brockington / [אגם]</w:t>
      </w:r>
    </w:p>
    <w:p>
      <w:r>
        <w:t>Rating: None</w:t>
      </w:r>
    </w:p>
    <w:p>
      <w:pPr>
        <w:pStyle w:val="ListBullet"/>
      </w:pPr>
      <w:r>
        <w:t>NEB:</w:t>
      </w:r>
      <w:r>
        <w:rPr>
          <w:i/>
        </w:rPr>
        <w:t xml:space="preserve"> *(blown) to full heat</w:t>
      </w:r>
    </w:p>
    <w:p>
      <w:pPr>
        <w:pStyle w:val="ListBullet"/>
      </w:pPr>
      <w:r>
        <w:t>BJ:</w:t>
      </w:r>
      <w:r>
        <w:rPr>
          <w:i/>
        </w:rPr>
        <w:t xml:space="preserve"> *(un chaudron) qui bout</w:t>
      </w:r>
    </w:p>
    <w:p>
      <w:r>
        <w:t>Factors: 14</w:t>
      </w:r>
    </w:p>
    <w:p>
      <w:pPr>
        <w:pStyle w:val="Heading2"/>
      </w:pPr>
      <w:r>
        <w:t>[[@BibleBHS:JOB 41:17]][[BibleBHS:JOB 41:17]]</w:t>
      </w:r>
    </w:p>
    <w:p>
      <w:r>
        <w:rPr>
          <w:b/>
        </w:rPr>
        <w:t>Remark:</w:t>
      </w:r>
      <w:r>
        <w:t xml:space="preserve"> </w:t>
      </w:r>
      <w:r>
        <w:t>None</w:t>
      </w:r>
    </w:p>
    <w:p>
      <w:r>
        <w:rPr>
          <w:b/>
        </w:rPr>
        <w:t>Suggestion:</w:t>
      </w:r>
      <w:r>
        <w:t xml:space="preserve"> </w:t>
      </w:r>
      <w:r>
        <w:t>See following case</w:t>
      </w:r>
    </w:p>
    <w:p>
      <w:pPr>
        <w:pStyle w:val="Heading3"/>
      </w:pPr>
      <w:r>
        <w:t>Alternative 1</w:t>
      </w:r>
    </w:p>
    <w:p>
      <w:r>
        <w:t>אלים</w:t>
      </w:r>
    </w:p>
    <w:p>
      <w:r>
        <w:t>Rating: B</w:t>
      </w:r>
    </w:p>
    <w:p>
      <w:pPr>
        <w:pStyle w:val="ListBullet"/>
      </w:pPr>
      <w:r>
        <w:t>RSV:</w:t>
      </w:r>
      <w:r>
        <w:rPr>
          <w:i/>
        </w:rPr>
        <w:t xml:space="preserve"> *the mighty</w:t>
      </w:r>
    </w:p>
    <w:p>
      <w:pPr>
        <w:pStyle w:val="ListBullet"/>
      </w:pPr>
      <w:r>
        <w:t>NEB:</w:t>
      </w:r>
      <w:r>
        <w:rPr>
          <w:i/>
        </w:rPr>
        <w:t xml:space="preserve"> *strong men</w:t>
      </w:r>
    </w:p>
    <w:p>
      <w:pPr>
        <w:pStyle w:val="ListBullet"/>
      </w:pPr>
      <w:r>
        <w:t>TOB:</w:t>
      </w:r>
      <w:r>
        <w:rPr>
          <w:i/>
        </w:rPr>
        <w:t xml:space="preserve"> les dieux</w:t>
      </w:r>
    </w:p>
    <w:p>
      <w:pPr>
        <w:pStyle w:val="ListBullet"/>
      </w:pPr>
      <w:r>
        <w:t>LUT:</w:t>
      </w:r>
      <w:r>
        <w:rPr>
          <w:i/>
        </w:rPr>
        <w:t xml:space="preserve"> die Starken</w:t>
      </w:r>
    </w:p>
    <w:p>
      <w:pPr>
        <w:pStyle w:val="Heading3"/>
      </w:pPr>
      <w:r>
        <w:t>Alternative 2</w:t>
      </w:r>
    </w:p>
    <w:p>
      <w:r>
        <w:t>[גלים]</w:t>
      </w:r>
    </w:p>
    <w:p>
      <w:r>
        <w:t>Rating: None</w:t>
      </w:r>
    </w:p>
    <w:p>
      <w:pPr>
        <w:pStyle w:val="ListBullet"/>
      </w:pPr>
      <w:r>
        <w:t>BJ:</w:t>
      </w:r>
      <w:r>
        <w:rPr>
          <w:i/>
        </w:rPr>
        <w:t xml:space="preserve"> *les flots</w:t>
      </w:r>
    </w:p>
    <w:p>
      <w:r>
        <w:t>Factors: 14</w:t>
      </w:r>
    </w:p>
    <w:p>
      <w:pPr>
        <w:pStyle w:val="Heading2"/>
      </w:pPr>
      <w:r>
        <w:t>[[BibleBHS:JOB 41:17]]</w:t>
      </w:r>
    </w:p>
    <w:p>
      <w:r>
        <w:rPr>
          <w:b/>
        </w:rPr>
        <w:t>Remark:</w:t>
      </w:r>
      <w:r>
        <w:t xml:space="preserve"> </w:t>
      </w:r>
      <w:r>
        <w:t>According to the Committee's suggestion, vs. 17(25) may be understood as follows: "when he rises up, the gods are frightened, they draw back through fear".</w:t>
      </w:r>
    </w:p>
    <w:p>
      <w:r>
        <w:rPr>
          <w:b/>
        </w:rPr>
        <w:t>Suggestion:</w:t>
      </w:r>
      <w:r>
        <w:t xml:space="preserve"> </w:t>
      </w:r>
      <w:r>
        <w:t>See Remark</w:t>
      </w:r>
    </w:p>
    <w:p>
      <w:pPr>
        <w:pStyle w:val="Heading3"/>
      </w:pPr>
      <w:r>
        <w:t>Alternative 1</w:t>
      </w:r>
    </w:p>
    <w:p>
      <w:r>
        <w:t>משברים</w:t>
      </w:r>
    </w:p>
    <w:p>
      <w:r>
        <w:t>Rating: B</w:t>
      </w:r>
    </w:p>
    <w:p>
      <w:pPr>
        <w:pStyle w:val="ListBullet"/>
      </w:pPr>
      <w:r>
        <w:t>RSV:</w:t>
      </w:r>
      <w:r>
        <w:rPr>
          <w:i/>
        </w:rPr>
        <w:t xml:space="preserve"> at the crashing</w:t>
      </w:r>
    </w:p>
    <w:p>
      <w:pPr>
        <w:pStyle w:val="ListBullet"/>
      </w:pPr>
      <w:r>
        <w:t>NEB:</w:t>
      </w:r>
      <w:r>
        <w:rPr>
          <w:i/>
        </w:rPr>
        <w:t xml:space="preserve"> at the lashings of his tail</w:t>
      </w:r>
    </w:p>
    <w:p>
      <w:pPr>
        <w:pStyle w:val="ListBullet"/>
      </w:pPr>
      <w:r>
        <w:t>TOB:</w:t>
      </w:r>
      <w:r>
        <w:rPr>
          <w:i/>
        </w:rPr>
        <w:t xml:space="preserve"> la panique (les débande)</w:t>
      </w:r>
    </w:p>
    <w:p>
      <w:pPr>
        <w:pStyle w:val="ListBullet"/>
      </w:pPr>
      <w:r>
        <w:t>LUT:</w:t>
      </w:r>
      <w:r>
        <w:rPr>
          <w:i/>
        </w:rPr>
        <w:t xml:space="preserve"> vor Schrecken</w:t>
      </w:r>
    </w:p>
    <w:p>
      <w:pPr>
        <w:pStyle w:val="Heading3"/>
      </w:pPr>
      <w:r>
        <w:t>Alternative 2</w:t>
      </w:r>
    </w:p>
    <w:p>
      <w:r>
        <w:t>[משברי ים]</w:t>
      </w:r>
    </w:p>
    <w:p>
      <w:r>
        <w:t>Rating: None</w:t>
      </w:r>
    </w:p>
    <w:p>
      <w:pPr>
        <w:pStyle w:val="ListBullet"/>
      </w:pPr>
      <w:r>
        <w:t>BJ:</w:t>
      </w:r>
      <w:r>
        <w:rPr>
          <w:i/>
        </w:rPr>
        <w:t xml:space="preserve"> *les vagues de la mer</w:t>
      </w:r>
    </w:p>
    <w:p>
      <w:r>
        <w:t>Factors: 14</w:t>
      </w:r>
    </w:p>
    <w:p>
      <w:pPr>
        <w:pStyle w:val="Heading2"/>
      </w:pPr>
      <w:r>
        <w:t>[[@BibleBHS:JOB 42:3]][[BibleBHS:JOB 42:3]]</w:t>
      </w:r>
    </w:p>
    <w:p>
      <w:r>
        <w:rPr>
          <w:b/>
        </w:rPr>
        <w:t>Remark:</w:t>
      </w:r>
      <w:r>
        <w:t xml:space="preserve"> </w:t>
      </w:r>
      <w:r>
        <w:t>Translators could add in a note the following explanation: Job recalls here the reproach which God had made to him (38.2) and he admits that it was justified.</w:t>
      </w:r>
    </w:p>
    <w:p>
      <w:r>
        <w:rPr>
          <w:b/>
        </w:rPr>
        <w:t>Suggestion:</w:t>
      </w:r>
      <w:r>
        <w:t xml:space="preserve"> </w:t>
      </w:r>
      <w:r>
        <w:t>who (is) this (who) hides counsel without knowledge?</w:t>
      </w:r>
    </w:p>
    <w:p>
      <w:pPr>
        <w:pStyle w:val="Heading3"/>
      </w:pPr>
      <w:r>
        <w:t>Alternative 1</w:t>
      </w:r>
    </w:p>
    <w:p>
      <w:r>
        <w:t>מי זה מעלים עצה בלי דעת</w:t>
      </w:r>
    </w:p>
    <w:p>
      <w:r>
        <w:t>Rating: B</w:t>
      </w:r>
    </w:p>
    <w:p>
      <w:pPr>
        <w:pStyle w:val="ListBullet"/>
      </w:pPr>
      <w:r>
        <w:t>RSV:</w:t>
      </w:r>
      <w:r>
        <w:rPr>
          <w:i/>
        </w:rPr>
        <w:t xml:space="preserve"> who is this that hides counsel without knowledge?</w:t>
      </w:r>
    </w:p>
    <w:p>
      <w:pPr>
        <w:pStyle w:val="ListBullet"/>
      </w:pPr>
      <w:r>
        <w:t>TOB:</w:t>
      </w:r>
      <w:r>
        <w:rPr>
          <w:i/>
        </w:rPr>
        <w:t xml:space="preserve"> qui est celui qui dénigre la providence sans y rien connaître</w:t>
      </w:r>
    </w:p>
    <w:p>
      <w:pPr>
        <w:pStyle w:val="Heading3"/>
      </w:pPr>
      <w:r>
        <w:t>Alternative 2</w:t>
      </w:r>
    </w:p>
    <w:p>
      <w:r>
        <w:t>[-]</w:t>
      </w:r>
    </w:p>
    <w:p>
      <w:r>
        <w:t>Rating: None</w:t>
      </w:r>
    </w:p>
    <w:p>
      <w:pPr>
        <w:pStyle w:val="ListBullet"/>
      </w:pPr>
      <w:r>
        <w:t>NEB:</w:t>
      </w:r>
      <w:r>
        <w:rPr>
          <w:i/>
        </w:rPr>
        <w:t xml:space="preserve"> *[-]</w:t>
      </w:r>
    </w:p>
    <w:p>
      <w:r>
        <w:t>Factors: 14</w:t>
      </w:r>
    </w:p>
    <w:p>
      <w:pPr>
        <w:pStyle w:val="Heading3"/>
      </w:pPr>
      <w:r>
        <w:t>Alternative 3</w:t>
      </w:r>
    </w:p>
    <w:p>
      <w:r>
        <w:t>[מי זה מעלים עצה במלים בלי דעת]</w:t>
      </w:r>
    </w:p>
    <w:p>
      <w:r>
        <w:t>Rating: None</w:t>
      </w:r>
    </w:p>
    <w:p>
      <w:pPr>
        <w:pStyle w:val="ListBullet"/>
      </w:pPr>
      <w:r>
        <w:t>BJ:</w:t>
      </w:r>
      <w:r>
        <w:rPr>
          <w:i/>
        </w:rPr>
        <w:t xml:space="preserve"> *j'étais celui qui voile tes plans par des propos dénués de sens (en note: "... litt. 'qui est celui-là' ...")</w:t>
      </w:r>
    </w:p>
    <w:p>
      <w:pPr>
        <w:pStyle w:val="ListBullet"/>
      </w:pPr>
      <w:r>
        <w:t>LUT:</w:t>
      </w:r>
      <w:r>
        <w:rPr>
          <w:i/>
        </w:rPr>
        <w:t xml:space="preserve"> wer ist der, der den Ratschluss verhüllt mit Worten ohne Verstand ?</w:t>
      </w:r>
    </w:p>
    <w:p>
      <w:r>
        <w:t>Factors: 5</w:t>
      </w:r>
    </w:p>
    <w:p>
      <w:pPr>
        <w:pStyle w:val="Heading2"/>
      </w:pPr>
      <w:r>
        <w:t>[[BibleBHS:JOB 42:3]]</w:t>
      </w:r>
    </w:p>
    <w:p>
      <w:r>
        <w:rPr>
          <w:b/>
        </w:rPr>
        <w:t>Remark:</w:t>
      </w:r>
      <w:r>
        <w:t xml:space="preserve"> </w:t>
      </w:r>
      <w:r>
        <w:t>The Committee suggests translating the latter part of vs. 3 as follows: "indeed, I have spoken of, but I did not understand, wonders (greater) than me, and I did not comprehend".</w:t>
      </w:r>
    </w:p>
    <w:p>
      <w:r>
        <w:rPr>
          <w:b/>
        </w:rPr>
        <w:t>Suggestion:</w:t>
      </w:r>
      <w:r>
        <w:t xml:space="preserve"> </w:t>
      </w:r>
      <w:r>
        <w:t>See Remark</w:t>
      </w:r>
    </w:p>
    <w:p>
      <w:pPr>
        <w:pStyle w:val="Heading3"/>
      </w:pPr>
      <w:r>
        <w:t>Alternative 1</w:t>
      </w:r>
    </w:p>
    <w:p>
      <w:r>
        <w:t>הגדתי</w:t>
      </w:r>
    </w:p>
    <w:p>
      <w:r>
        <w:t>Rating: B</w:t>
      </w:r>
    </w:p>
    <w:p>
      <w:pPr>
        <w:pStyle w:val="ListBullet"/>
      </w:pPr>
      <w:r>
        <w:t>RSV:</w:t>
      </w:r>
      <w:r>
        <w:rPr>
          <w:i/>
        </w:rPr>
        <w:t xml:space="preserve"> I have uttered</w:t>
      </w:r>
    </w:p>
    <w:p>
      <w:pPr>
        <w:pStyle w:val="ListBullet"/>
      </w:pPr>
      <w:r>
        <w:t>TOB:</w:t>
      </w:r>
      <w:r>
        <w:rPr>
          <w:i/>
        </w:rPr>
        <w:t xml:space="preserve"> j'ai abordé</w:t>
      </w:r>
    </w:p>
    <w:p>
      <w:pPr>
        <w:pStyle w:val="ListBullet"/>
      </w:pPr>
      <w:r>
        <w:t>LUT:</w:t>
      </w:r>
      <w:r>
        <w:rPr>
          <w:i/>
        </w:rPr>
        <w:t xml:space="preserve"> hab ich ... geredet</w:t>
      </w:r>
    </w:p>
    <w:p>
      <w:pPr>
        <w:pStyle w:val="Heading3"/>
      </w:pPr>
      <w:r>
        <w:t>Alternative 2</w:t>
      </w:r>
    </w:p>
    <w:p>
      <w:r>
        <w:t>[הִגַּדְתָּ גדלות]</w:t>
      </w:r>
    </w:p>
    <w:p>
      <w:r>
        <w:t>Rating: None</w:t>
      </w:r>
    </w:p>
    <w:p>
      <w:pPr>
        <w:pStyle w:val="ListBullet"/>
      </w:pPr>
      <w:r>
        <w:t>BJ:</w:t>
      </w:r>
      <w:r>
        <w:rPr>
          <w:i/>
        </w:rPr>
        <w:t xml:space="preserve"> as-tu raconté des oeuvres grandioses</w:t>
      </w:r>
    </w:p>
    <w:p>
      <w:r>
        <w:t>Factors: 14</w:t>
      </w:r>
    </w:p>
    <w:p>
      <w:pPr>
        <w:pStyle w:val="Heading3"/>
      </w:pPr>
      <w:r>
        <w:t>Alternative 3</w:t>
      </w:r>
    </w:p>
    <w:p>
      <w:r>
        <w:t>[הגדתי גדלות]</w:t>
      </w:r>
    </w:p>
    <w:p>
      <w:r>
        <w:t>Rating: None</w:t>
      </w:r>
    </w:p>
    <w:p>
      <w:pPr>
        <w:pStyle w:val="ListBullet"/>
      </w:pPr>
      <w:r>
        <w:t>NEB:</w:t>
      </w:r>
      <w:r>
        <w:rPr>
          <w:i/>
        </w:rPr>
        <w:t xml:space="preserve"> *I have spoken of great things</w:t>
      </w:r>
    </w:p>
    <w:p>
      <w:r>
        <w:t>Factors: 14</w:t>
      </w:r>
    </w:p>
    <w:p>
      <w:pPr>
        <w:pStyle w:val="Heading2"/>
      </w:pPr>
      <w:r>
        <w:t>[[@BibleBHS:JOB 42:4]][[BibleBHS:JOB 42:4]]</w:t>
      </w:r>
    </w:p>
    <w:p>
      <w:r>
        <w:rPr>
          <w:b/>
        </w:rPr>
        <w:t>Remark:</w:t>
      </w:r>
      <w:r>
        <w:t xml:space="preserve"> </w:t>
      </w:r>
      <w:r>
        <w:t>None</w:t>
      </w:r>
    </w:p>
    <w:p>
      <w:r>
        <w:rPr>
          <w:b/>
        </w:rPr>
        <w:t>Suggestion:</w:t>
      </w:r>
      <w:r>
        <w:t xml:space="preserve"> </w:t>
      </w:r>
      <w:r>
        <w:t>hear then and I will speak; I will question you and you will instruct me</w:t>
      </w:r>
    </w:p>
    <w:p>
      <w:pPr>
        <w:pStyle w:val="Heading3"/>
      </w:pPr>
      <w:r>
        <w:t>Alternative 1</w:t>
      </w:r>
    </w:p>
    <w:p>
      <w:r>
        <w:t>שמע־נא ואנכי אדבר אשאלך והודיעני</w:t>
      </w:r>
    </w:p>
    <w:p>
      <w:r>
        <w:t>Rating: A</w:t>
      </w:r>
    </w:p>
    <w:p>
      <w:pPr>
        <w:pStyle w:val="ListBullet"/>
      </w:pPr>
      <w:r>
        <w:t>RSV:</w:t>
      </w:r>
      <w:r>
        <w:rPr>
          <w:i/>
        </w:rPr>
        <w:t xml:space="preserve"> hear and I will speak; I will question you and you declare to me</w:t>
      </w:r>
    </w:p>
    <w:p>
      <w:pPr>
        <w:pStyle w:val="ListBullet"/>
      </w:pPr>
      <w:r>
        <w:t>BJ:</w:t>
      </w:r>
      <w:r>
        <w:rPr>
          <w:i/>
        </w:rPr>
        <w:t xml:space="preserve"> *(écoute, laisse-moi parler: je vais t'interroger et tu m'instruiras)</w:t>
      </w:r>
    </w:p>
    <w:p>
      <w:pPr>
        <w:pStyle w:val="ListBullet"/>
      </w:pPr>
      <w:r>
        <w:t>TOB:</w:t>
      </w:r>
      <w:r>
        <w:rPr>
          <w:i/>
        </w:rPr>
        <w:t xml:space="preserve"> "écoute-moi", disais-je(x), "à moi la parole, je vais t'interroger et tu m'instruiras." (en note (x): "Sous-entendu dans l'hébr.")</w:t>
      </w:r>
    </w:p>
    <w:p>
      <w:pPr>
        <w:pStyle w:val="ListBullet"/>
      </w:pPr>
      <w:r>
        <w:t>LUT:</w:t>
      </w:r>
      <w:r>
        <w:rPr>
          <w:i/>
        </w:rPr>
        <w:t xml:space="preserve"> so höre nun, lass mich reden; ich will dich fragen, lehre mich !</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[[@BibleBHS:JOB 42:6]][[BibleBHS:JOB 42:6]]</w:t>
      </w:r>
    </w:p>
    <w:p>
      <w:r>
        <w:rPr>
          <w:b/>
        </w:rPr>
        <w:t>Remark:</w:t>
      </w:r>
      <w:r>
        <w:t xml:space="preserve"> </w:t>
      </w:r>
      <w:r>
        <w:t>According to the Committee's suggestion, אֶמְאַס may mean either: "I am overwhelmed" or "I withdraw (charges)".</w:t>
      </w:r>
    </w:p>
    <w:p>
      <w:r>
        <w:rPr>
          <w:b/>
        </w:rPr>
        <w:t>Suggestion:</w:t>
      </w:r>
      <w:r>
        <w:t xml:space="preserve"> </w:t>
      </w:r>
      <w:r>
        <w:t>See Remark</w:t>
      </w:r>
    </w:p>
    <w:p>
      <w:pPr>
        <w:pStyle w:val="Heading3"/>
      </w:pPr>
      <w:r>
        <w:t>Alternative 1</w:t>
      </w:r>
    </w:p>
    <w:p>
      <w:r>
        <w:t>אֶמְאַס</w:t>
      </w:r>
    </w:p>
    <w:p>
      <w:r>
        <w:t>Rating: C</w:t>
      </w:r>
    </w:p>
    <w:p>
      <w:pPr>
        <w:pStyle w:val="ListBullet"/>
      </w:pPr>
      <w:r>
        <w:t>RSV:</w:t>
      </w:r>
      <w:r>
        <w:rPr>
          <w:i/>
        </w:rPr>
        <w:t xml:space="preserve"> I despise myself</w:t>
      </w:r>
    </w:p>
    <w:p>
      <w:pPr>
        <w:pStyle w:val="ListBullet"/>
      </w:pPr>
      <w:r>
        <w:t>BJ:</w:t>
      </w:r>
      <w:r>
        <w:rPr>
          <w:i/>
        </w:rPr>
        <w:t xml:space="preserve"> je me rétracte</w:t>
      </w:r>
    </w:p>
    <w:p>
      <w:pPr>
        <w:pStyle w:val="ListBullet"/>
      </w:pPr>
      <w:r>
        <w:t>TOB:</w:t>
      </w:r>
      <w:r>
        <w:rPr>
          <w:i/>
        </w:rPr>
        <w:t xml:space="preserve"> j'ai horreur</w:t>
      </w:r>
    </w:p>
    <w:p>
      <w:pPr>
        <w:pStyle w:val="ListBullet"/>
      </w:pPr>
      <w:r>
        <w:t>LUT:</w:t>
      </w:r>
      <w:r>
        <w:rPr>
          <w:i/>
        </w:rPr>
        <w:t xml:space="preserve"> (darum) spreche ich mich schuldig</w:t>
      </w:r>
    </w:p>
    <w:p>
      <w:pPr>
        <w:pStyle w:val="Heading3"/>
      </w:pPr>
      <w:r>
        <w:t>Alternative 2</w:t>
      </w:r>
    </w:p>
    <w:p>
      <w:r>
        <w:t>אמאס = [אֶמָּאֵס]</w:t>
      </w:r>
    </w:p>
    <w:p>
      <w:r>
        <w:t>Rating: None</w:t>
      </w:r>
    </w:p>
    <w:p>
      <w:pPr>
        <w:pStyle w:val="ListBullet"/>
      </w:pPr>
      <w:r>
        <w:t>NEB:</w:t>
      </w:r>
      <w:r>
        <w:rPr>
          <w:i/>
        </w:rPr>
        <w:t xml:space="preserve"> *I melt away</w:t>
      </w:r>
    </w:p>
    <w:p>
      <w:r>
        <w:t>Factors: 14</w:t>
      </w:r>
    </w:p>
    <w:p>
      <w:pPr>
        <w:pStyle w:val="Heading1"/>
      </w:pPr>
      <w:r>
        <w:t>Psalms</w:t>
      </w:r>
    </w:p>
    <w:p>
      <w:pPr>
        <w:pStyle w:val="Heading2"/>
      </w:pPr>
      <w:r>
        <w:t>[[@BibleBHS:PSA 1:4]][[BibleBHS:PSA 1:4]]</w:t>
      </w:r>
    </w:p>
    <w:p>
      <w:r>
        <w:rPr>
          <w:b/>
        </w:rPr>
        <w:t>Remark:</w:t>
      </w:r>
      <w:r>
        <w:t xml:space="preserve"> </w:t>
      </w:r>
      <w:r>
        <w:t>None</w:t>
      </w:r>
    </w:p>
    <w:p>
      <w:r>
        <w:rPr>
          <w:b/>
        </w:rPr>
        <w:t>Suggestion:</w:t>
      </w:r>
      <w:r>
        <w:t xml:space="preserve"> </w:t>
      </w:r>
      <w:r>
        <w:t>the wicked</w:t>
      </w:r>
    </w:p>
    <w:p>
      <w:pPr>
        <w:pStyle w:val="Heading3"/>
      </w:pPr>
      <w:r>
        <w:t>Alternative 1</w:t>
      </w:r>
    </w:p>
    <w:p>
      <w:r>
        <w:t>הרשעים</w:t>
      </w:r>
    </w:p>
    <w:p>
      <w:r>
        <w:t>Rating: C</w:t>
      </w:r>
    </w:p>
    <w:p>
      <w:pPr>
        <w:pStyle w:val="ListBullet"/>
      </w:pPr>
      <w:r>
        <w:t>RSV:</w:t>
      </w:r>
      <w:r>
        <w:rPr>
          <w:i/>
        </w:rPr>
        <w:t xml:space="preserve"> the wicked</w:t>
      </w:r>
    </w:p>
    <w:p>
      <w:pPr>
        <w:pStyle w:val="ListBullet"/>
      </w:pPr>
      <w:r>
        <w:t>NEB:</w:t>
      </w:r>
      <w:r>
        <w:rPr>
          <w:i/>
        </w:rPr>
        <w:t xml:space="preserve"> wicked men</w:t>
      </w:r>
    </w:p>
    <w:p>
      <w:pPr>
        <w:pStyle w:val="ListBullet"/>
      </w:pPr>
      <w:r>
        <w:t>TOB:</w:t>
      </w:r>
      <w:r>
        <w:rPr>
          <w:i/>
        </w:rPr>
        <w:t xml:space="preserve"> (le sort) des méchants</w:t>
      </w:r>
    </w:p>
    <w:p>
      <w:pPr>
        <w:pStyle w:val="ListBullet"/>
      </w:pPr>
      <w:r>
        <w:t>LUT:</w:t>
      </w:r>
      <w:r>
        <w:rPr>
          <w:i/>
        </w:rPr>
        <w:t xml:space="preserve"> die Gottlosen</w:t>
      </w:r>
    </w:p>
    <w:p>
      <w:pPr>
        <w:pStyle w:val="Heading3"/>
      </w:pPr>
      <w:r>
        <w:t>Alternative 2</w:t>
      </w:r>
    </w:p>
    <w:p>
      <w:r>
        <w:t>[הרשעים לא כן]</w:t>
      </w:r>
    </w:p>
    <w:p>
      <w:r>
        <w:t>Rating: None</w:t>
      </w:r>
    </w:p>
    <w:p>
      <w:pPr>
        <w:pStyle w:val="ListBullet"/>
      </w:pPr>
      <w:r>
        <w:t>BJ:</w:t>
      </w:r>
      <w:r>
        <w:rPr>
          <w:i/>
        </w:rPr>
        <w:t xml:space="preserve"> *pour les impies, rien de tel</w:t>
      </w:r>
    </w:p>
    <w:p>
      <w:r>
        <w:t>Factors: 5</w:t>
      </w:r>
    </w:p>
    <w:p>
      <w:pPr>
        <w:pStyle w:val="Heading2"/>
      </w:pPr>
      <w:r>
        <w:t>[[@BibleBHS:PSA 2:11–12]][[BibleBHS:PSA 2:11–12]]</w:t>
      </w:r>
    </w:p>
    <w:p>
      <w:r>
        <w:rPr>
          <w:b/>
        </w:rPr>
        <w:t>Remark:</w:t>
      </w:r>
      <w:r>
        <w:t xml:space="preserve"> </w:t>
      </w:r>
      <w:r>
        <w:t>The most probable interpretation is "kiss the son" (imperative plural). Another traditional interpretation is "accept instruction" (imperative plural).</w:t>
      </w:r>
    </w:p>
    <w:p>
      <w:r>
        <w:rPr>
          <w:b/>
        </w:rPr>
        <w:t>Suggestion:</w:t>
      </w:r>
      <w:r>
        <w:t xml:space="preserve"> </w:t>
      </w:r>
      <w:r>
        <w:t>and exult with trembling. (vs. 12) Kiss the son</w:t>
      </w:r>
    </w:p>
    <w:p>
      <w:pPr>
        <w:pStyle w:val="Heading3"/>
      </w:pPr>
      <w:r>
        <w:t>Alternative 1</w:t>
      </w:r>
    </w:p>
    <w:p>
      <w:r>
        <w:t>וגילו ברעדה׃ נשקו־בר</w:t>
      </w:r>
    </w:p>
    <w:p>
      <w:r>
        <w:t>Rating: B</w:t>
      </w:r>
    </w:p>
    <w:p>
      <w:pPr>
        <w:pStyle w:val="ListBullet"/>
      </w:pPr>
      <w:r>
        <w:t>TOB:</w:t>
      </w:r>
      <w:r>
        <w:rPr>
          <w:i/>
        </w:rPr>
        <w:t xml:space="preserve"> *exultez en tremblant; (vs. 12) - rendez hommage au fils</w:t>
      </w:r>
    </w:p>
    <w:p>
      <w:pPr>
        <w:pStyle w:val="Heading3"/>
      </w:pPr>
      <w:r>
        <w:t>Alternative 2</w:t>
      </w:r>
    </w:p>
    <w:p>
      <w:r>
        <w:t>[ברעדה נשקו ברגליו]</w:t>
      </w:r>
    </w:p>
    <w:p>
      <w:r>
        <w:t>Rating: None</w:t>
      </w:r>
    </w:p>
    <w:p>
      <w:pPr>
        <w:pStyle w:val="ListBullet"/>
      </w:pPr>
      <w:r>
        <w:t>RSV:</w:t>
      </w:r>
      <w:r>
        <w:rPr>
          <w:i/>
        </w:rPr>
        <w:t xml:space="preserve"> *with trembling (vs. 12) kiss his feet</w:t>
      </w:r>
    </w:p>
    <w:p>
      <w:pPr>
        <w:pStyle w:val="ListBullet"/>
      </w:pPr>
      <w:r>
        <w:t>BJ:</w:t>
      </w:r>
      <w:r>
        <w:rPr>
          <w:i/>
        </w:rPr>
        <w:t xml:space="preserve"> *baisez ses pieds avec tremblement</w:t>
      </w:r>
    </w:p>
    <w:p>
      <w:pPr>
        <w:pStyle w:val="ListBullet"/>
      </w:pPr>
      <w:r>
        <w:t>LUT:</w:t>
      </w:r>
      <w:r>
        <w:rPr>
          <w:i/>
        </w:rPr>
        <w:t xml:space="preserve"> und küsst seine Füsse mit Zittern</w:t>
      </w:r>
    </w:p>
    <w:p>
      <w:r>
        <w:t>Factors: 14</w:t>
      </w:r>
    </w:p>
    <w:p>
      <w:pPr>
        <w:pStyle w:val="Heading3"/>
      </w:pPr>
      <w:r>
        <w:t>Alternative 3</w:t>
      </w:r>
    </w:p>
    <w:p>
      <w:r>
        <w:t>[וברעדה נשקו לגבור]</w:t>
      </w:r>
    </w:p>
    <w:p>
      <w:r>
        <w:t>Rating: None</w:t>
      </w:r>
    </w:p>
    <w:p>
      <w:pPr>
        <w:pStyle w:val="ListBullet"/>
      </w:pPr>
      <w:r>
        <w:t>NEB:</w:t>
      </w:r>
      <w:r>
        <w:rPr>
          <w:i/>
        </w:rPr>
        <w:t xml:space="preserve"> *tremble, and kiss the king (in note: "lit. ... the mighty one ...")</w:t>
      </w:r>
    </w:p>
    <w:p>
      <w:r>
        <w:t>Factors: 14</w:t>
      </w:r>
    </w:p>
    <w:p>
      <w:pPr>
        <w:pStyle w:val="Heading2"/>
      </w:pPr>
      <w:r>
        <w:t>[[@BibleBHS:PSA 4:3]][[BibleBHS:PSA 4:3]]</w:t>
      </w:r>
    </w:p>
    <w:p>
      <w:r>
        <w:rPr>
          <w:b/>
        </w:rPr>
        <w:t>Remark:</w:t>
      </w:r>
      <w:r>
        <w:t xml:space="preserve"> </w:t>
      </w:r>
      <w:r>
        <w:t>None</w:t>
      </w:r>
    </w:p>
    <w:p>
      <w:r>
        <w:rPr>
          <w:b/>
        </w:rPr>
        <w:t>Suggestion:</w:t>
      </w:r>
      <w:r>
        <w:t xml:space="preserve"> </w:t>
      </w:r>
      <w:r>
        <w:t>how long my glory unto shame ? You love</w:t>
      </w:r>
    </w:p>
    <w:p>
      <w:pPr>
        <w:pStyle w:val="Heading3"/>
      </w:pPr>
      <w:r>
        <w:t>Alternative 1</w:t>
      </w:r>
    </w:p>
    <w:p>
      <w:r>
        <w:t>עד־מה כבודי לכלמה תאהבון</w:t>
      </w:r>
    </w:p>
    <w:p>
      <w:r>
        <w:t>Rating: C</w:t>
      </w:r>
    </w:p>
    <w:p>
      <w:pPr>
        <w:pStyle w:val="ListBullet"/>
      </w:pPr>
      <w:r>
        <w:t>RSV:</w:t>
      </w:r>
      <w:r>
        <w:rPr>
          <w:i/>
        </w:rPr>
        <w:t xml:space="preserve"> how long shall my honor suffer shame ? How long will you love</w:t>
      </w:r>
    </w:p>
    <w:p>
      <w:pPr>
        <w:pStyle w:val="ListBullet"/>
      </w:pPr>
      <w:r>
        <w:t>NEB:</w:t>
      </w:r>
      <w:r>
        <w:rPr>
          <w:i/>
        </w:rPr>
        <w:t xml:space="preserve"> how long will you pay me not honour but dishonour, or set your heart on</w:t>
      </w:r>
    </w:p>
    <w:p>
      <w:pPr>
        <w:pStyle w:val="ListBullet"/>
      </w:pPr>
      <w:r>
        <w:t>TOB:</w:t>
      </w:r>
      <w:r>
        <w:rPr>
          <w:i/>
        </w:rPr>
        <w:t xml:space="preserve"> *jusqu'où irez-vous dans le mépris de ma gloire, l'amour</w:t>
      </w:r>
    </w:p>
    <w:p>
      <w:pPr>
        <w:pStyle w:val="ListBullet"/>
      </w:pPr>
      <w:r>
        <w:t>LUT:</w:t>
      </w:r>
      <w:r>
        <w:rPr>
          <w:i/>
        </w:rPr>
        <w:t xml:space="preserve"> wie lange soll meine Ehre geschändet werden? wie habt ihr ... so lieb</w:t>
      </w:r>
    </w:p>
    <w:p>
      <w:pPr>
        <w:pStyle w:val="Heading3"/>
      </w:pPr>
      <w:r>
        <w:t>Alternative 2</w:t>
      </w:r>
    </w:p>
    <w:p>
      <w:r>
        <w:t>[עד־מה כבדי לב למה תאהבון]</w:t>
      </w:r>
    </w:p>
    <w:p>
      <w:r>
        <w:t>Rating: None</w:t>
      </w:r>
    </w:p>
    <w:p>
      <w:pPr>
        <w:pStyle w:val="ListBullet"/>
      </w:pPr>
      <w:r>
        <w:t>BJ:</w:t>
      </w:r>
      <w:r>
        <w:rPr>
          <w:i/>
        </w:rPr>
        <w:t xml:space="preserve"> *jusqu'où s'alourdiront vos coeurs, pourquoi ce goût</w:t>
      </w:r>
    </w:p>
    <w:p>
      <w:r>
        <w:t>Factors: 12</w:t>
      </w:r>
    </w:p>
    <w:p>
      <w:pPr>
        <w:pStyle w:val="Heading2"/>
      </w:pPr>
      <w:r>
        <w:t>[[@BibleBHS:PSA 4:4]][[BibleBHS:PSA 4:4]]</w:t>
      </w:r>
    </w:p>
    <w:p>
      <w:r>
        <w:rPr>
          <w:b/>
        </w:rPr>
        <w:t>Remark:</w:t>
      </w:r>
      <w:r>
        <w:t xml:space="preserve"> </w:t>
      </w:r>
      <w:r>
        <w:t>None</w:t>
      </w:r>
    </w:p>
    <w:p>
      <w:r>
        <w:rPr>
          <w:b/>
        </w:rPr>
        <w:t>Suggestion:</w:t>
      </w:r>
      <w:r>
        <w:t xml:space="preserve"> </w:t>
      </w:r>
      <w:r>
        <w:t>that the LORD has singled out the godly for himself</w:t>
      </w:r>
    </w:p>
    <w:p>
      <w:pPr>
        <w:pStyle w:val="Heading3"/>
      </w:pPr>
      <w:r>
        <w:t>Alternative 1</w:t>
      </w:r>
    </w:p>
    <w:p>
      <w:r>
        <w:t>כי־הפלה יהוה חסיד לו</w:t>
      </w:r>
    </w:p>
    <w:p>
      <w:r>
        <w:t>Rating: A</w:t>
      </w:r>
    </w:p>
    <w:p>
      <w:pPr>
        <w:pStyle w:val="ListBullet"/>
      </w:pPr>
      <w:r>
        <w:t>RSV:</w:t>
      </w:r>
      <w:r>
        <w:rPr>
          <w:i/>
        </w:rPr>
        <w:t xml:space="preserve"> that the LORD has set apart the godly for himself</w:t>
      </w:r>
    </w:p>
    <w:p>
      <w:pPr>
        <w:pStyle w:val="ListBullet"/>
      </w:pPr>
      <w:r>
        <w:t>TOB:</w:t>
      </w:r>
      <w:r>
        <w:rPr>
          <w:i/>
        </w:rPr>
        <w:t xml:space="preserve"> que le SEIGNEUR a mis à part son fidèle</w:t>
      </w:r>
    </w:p>
    <w:p>
      <w:pPr>
        <w:pStyle w:val="Heading3"/>
      </w:pPr>
      <w:r>
        <w:t>Alternative 2</w:t>
      </w:r>
    </w:p>
    <w:p>
      <w:r>
        <w:t>כי־הפלא יהוה חסיד לו</w:t>
      </w:r>
    </w:p>
    <w:p>
      <w:r>
        <w:t>Rating: None</w:t>
      </w:r>
    </w:p>
    <w:p>
      <w:pPr>
        <w:pStyle w:val="ListBullet"/>
      </w:pPr>
      <w:r>
        <w:t>BJ:</w:t>
      </w:r>
      <w:r>
        <w:rPr>
          <w:i/>
        </w:rPr>
        <w:t xml:space="preserve"> pour son ami Yahvé fait merveille</w:t>
      </w:r>
    </w:p>
    <w:p>
      <w:pPr>
        <w:pStyle w:val="ListBullet"/>
      </w:pPr>
      <w:r>
        <w:t>LUT:</w:t>
      </w:r>
      <w:r>
        <w:rPr>
          <w:i/>
        </w:rPr>
        <w:t xml:space="preserve"> dass der HERR seine Heiligen wunderbar führt</w:t>
      </w:r>
    </w:p>
    <w:p>
      <w:r>
        <w:t>Factors: 8</w:t>
      </w:r>
    </w:p>
    <w:p>
      <w:pPr>
        <w:pStyle w:val="Heading3"/>
      </w:pPr>
      <w:r>
        <w:t>Alternative 3</w:t>
      </w:r>
    </w:p>
    <w:p>
      <w:r>
        <w:t>[כי־הפליא יהוה חסד לי]</w:t>
      </w:r>
    </w:p>
    <w:p>
      <w:r>
        <w:t>Rating: None</w:t>
      </w:r>
    </w:p>
    <w:p>
      <w:pPr>
        <w:pStyle w:val="ListBullet"/>
      </w:pPr>
      <w:r>
        <w:t>NEB:</w:t>
      </w:r>
      <w:r>
        <w:rPr>
          <w:i/>
        </w:rPr>
        <w:t xml:space="preserve"> *that the LORD has shown me his marvellous love</w:t>
      </w:r>
    </w:p>
    <w:p>
      <w:r>
        <w:t>Factors: 14</w:t>
      </w:r>
    </w:p>
    <w:p>
      <w:pPr>
        <w:pStyle w:val="Heading2"/>
      </w:pPr>
      <w:r>
        <w:t>[[@BibleBHS:PSA 4:5]][[BibleBHS:PSA 4:5]]</w:t>
      </w:r>
    </w:p>
    <w:p>
      <w:r>
        <w:rPr>
          <w:b/>
        </w:rPr>
        <w:t>Remark:</w:t>
      </w:r>
      <w:r>
        <w:t xml:space="preserve"> </w:t>
      </w:r>
      <w:r>
        <w:t>None</w:t>
      </w:r>
    </w:p>
    <w:p>
      <w:r>
        <w:rPr>
          <w:b/>
        </w:rPr>
        <w:t>Suggestion:</w:t>
      </w:r>
      <w:r>
        <w:t xml:space="preserve"> </w:t>
      </w:r>
      <w:r>
        <w:t>speak (imperative plural)</w:t>
      </w:r>
    </w:p>
    <w:p>
      <w:pPr>
        <w:pStyle w:val="Heading3"/>
      </w:pPr>
      <w:r>
        <w:t>Alternative 1</w:t>
      </w:r>
    </w:p>
    <w:p>
      <w:r>
        <w:t>אמרו</w:t>
      </w:r>
    </w:p>
    <w:p>
      <w:r>
        <w:t>Rating: A</w:t>
      </w:r>
    </w:p>
    <w:p>
      <w:pPr>
        <w:pStyle w:val="ListBullet"/>
      </w:pPr>
      <w:r>
        <w:t>RSV:</w:t>
      </w:r>
      <w:r>
        <w:rPr>
          <w:i/>
        </w:rPr>
        <w:t xml:space="preserve"> commune</w:t>
      </w:r>
    </w:p>
    <w:p>
      <w:pPr>
        <w:pStyle w:val="ListBullet"/>
      </w:pPr>
      <w:r>
        <w:t>BJ:</w:t>
      </w:r>
      <w:r>
        <w:rPr>
          <w:i/>
        </w:rPr>
        <w:t xml:space="preserve"> *parlez</w:t>
      </w:r>
    </w:p>
    <w:p>
      <w:pPr>
        <w:pStyle w:val="ListBullet"/>
      </w:pPr>
      <w:r>
        <w:t>TOB:</w:t>
      </w:r>
      <w:r>
        <w:rPr>
          <w:i/>
        </w:rPr>
        <w:t xml:space="preserve"> réfléchissez</w:t>
      </w:r>
    </w:p>
    <w:p>
      <w:pPr>
        <w:pStyle w:val="ListBullet"/>
      </w:pPr>
      <w:r>
        <w:t>LUT:</w:t>
      </w:r>
      <w:r>
        <w:rPr>
          <w:i/>
        </w:rPr>
        <w:t xml:space="preserve"> redet</w:t>
      </w:r>
    </w:p>
    <w:p>
      <w:pPr>
        <w:pStyle w:val="Heading3"/>
      </w:pPr>
      <w:r>
        <w:t>Alternative 2</w:t>
      </w:r>
    </w:p>
    <w:p>
      <w:r>
        <w:t>[מארו]</w:t>
      </w:r>
    </w:p>
    <w:p>
      <w:r>
        <w:t>Rating: None</w:t>
      </w:r>
    </w:p>
    <w:p>
      <w:pPr>
        <w:pStyle w:val="ListBullet"/>
      </w:pPr>
      <w:r>
        <w:t>NEB:</w:t>
      </w:r>
      <w:r>
        <w:rPr>
          <w:i/>
        </w:rPr>
        <w:t xml:space="preserve"> *though you (lie abed) resentful</w:t>
      </w:r>
    </w:p>
    <w:p>
      <w:r>
        <w:t>Factors: 14</w:t>
      </w:r>
    </w:p>
    <w:p>
      <w:pPr>
        <w:pStyle w:val="Heading2"/>
      </w:pPr>
      <w:r>
        <w:t>[[@BibleBHS:PSA 6:8]][[BibleBHS:PSA 6:8]]</w:t>
      </w:r>
    </w:p>
    <w:p>
      <w:r>
        <w:rPr>
          <w:b/>
        </w:rPr>
        <w:t>Remark:</w:t>
      </w:r>
      <w:r>
        <w:t xml:space="preserve"> </w:t>
      </w:r>
      <w:r>
        <w:t>None</w:t>
      </w:r>
    </w:p>
    <w:p>
      <w:r>
        <w:rPr>
          <w:b/>
        </w:rPr>
        <w:t>Suggestion:</w:t>
      </w:r>
      <w:r>
        <w:t xml:space="preserve"> </w:t>
      </w:r>
      <w:r>
        <w:t>it has grown weak</w:t>
      </w:r>
    </w:p>
    <w:p>
      <w:pPr>
        <w:pStyle w:val="Heading3"/>
      </w:pPr>
      <w:r>
        <w:t>Alternative 1</w:t>
      </w:r>
    </w:p>
    <w:p>
      <w:r>
        <w:t>עתקה</w:t>
      </w:r>
    </w:p>
    <w:p>
      <w:r>
        <w:t>Rating: B</w:t>
      </w:r>
    </w:p>
    <w:p>
      <w:pPr>
        <w:pStyle w:val="ListBullet"/>
      </w:pPr>
      <w:r>
        <w:t>RSV:</w:t>
      </w:r>
      <w:r>
        <w:rPr>
          <w:i/>
        </w:rPr>
        <w:t xml:space="preserve"> it grows weak</w:t>
      </w:r>
    </w:p>
    <w:p>
      <w:pPr>
        <w:pStyle w:val="ListBullet"/>
      </w:pPr>
      <w:r>
        <w:t>NEB:</w:t>
      </w:r>
      <w:r>
        <w:rPr>
          <w:i/>
        </w:rPr>
        <w:t xml:space="preserve"> they are worn out</w:t>
      </w:r>
    </w:p>
    <w:p>
      <w:pPr>
        <w:pStyle w:val="ListBullet"/>
      </w:pPr>
      <w:r>
        <w:t>TOB:</w:t>
      </w:r>
      <w:r>
        <w:rPr>
          <w:i/>
        </w:rPr>
        <w:t xml:space="preserve"> (ma vue) faiblit</w:t>
      </w:r>
    </w:p>
    <w:p>
      <w:pPr>
        <w:pStyle w:val="ListBullet"/>
      </w:pPr>
      <w:r>
        <w:t>LUT:</w:t>
      </w:r>
      <w:r>
        <w:rPr>
          <w:i/>
        </w:rPr>
        <w:t xml:space="preserve"> (mein Auge ist ...) und matt</w:t>
      </w:r>
    </w:p>
    <w:p>
      <w:pPr>
        <w:pStyle w:val="Heading3"/>
      </w:pPr>
      <w:r>
        <w:t>Alternative 2</w:t>
      </w:r>
    </w:p>
    <w:p>
      <w:r>
        <w:t>עתקה = [עתקה]</w:t>
      </w:r>
    </w:p>
    <w:p>
      <w:r>
        <w:t>Rating: None</w:t>
      </w:r>
    </w:p>
    <w:p>
      <w:pPr>
        <w:pStyle w:val="ListBullet"/>
      </w:pPr>
      <w:r>
        <w:t>BJ:</w:t>
      </w:r>
      <w:r>
        <w:rPr>
          <w:i/>
        </w:rPr>
        <w:t xml:space="preserve"> *insolence</w:t>
      </w:r>
    </w:p>
    <w:p>
      <w:r>
        <w:t>Factors: 14</w:t>
      </w:r>
    </w:p>
    <w:p>
      <w:pPr>
        <w:pStyle w:val="Heading2"/>
      </w:pPr>
      <w:r>
        <w:t>[[@BibleBHS:PSA 7:7]][[BibleBHS:PSA 7:7]]</w:t>
      </w:r>
    </w:p>
    <w:p>
      <w:r>
        <w:rPr>
          <w:b/>
        </w:rPr>
        <w:t>Remark:</w:t>
      </w:r>
      <w:r>
        <w:t xml:space="preserve"> </w:t>
      </w:r>
      <w:r>
        <w:t>1. אֵלַי, "unto me" means "in my favour"; thus "wake up for me". 2. The end of the verse, משפט צוית may be interpreted as "you have (in fact) ordained judgement", or as "you who have ordained judgement", or "ordain judgement!".</w:t>
      </w:r>
    </w:p>
    <w:p>
      <w:r>
        <w:rPr>
          <w:b/>
        </w:rPr>
        <w:t>Suggestion:</w:t>
      </w:r>
      <w:r>
        <w:t xml:space="preserve"> </w:t>
      </w:r>
      <w:r>
        <w:t>See Remarks</w:t>
      </w:r>
    </w:p>
    <w:p>
      <w:pPr>
        <w:pStyle w:val="Heading3"/>
      </w:pPr>
      <w:r>
        <w:t>Alternative 1</w:t>
      </w:r>
    </w:p>
    <w:p>
      <w:r>
        <w:t>אֵלַי</w:t>
      </w:r>
    </w:p>
    <w:p>
      <w:r>
        <w:t>Rating: B</w:t>
      </w:r>
    </w:p>
    <w:p>
      <w:pPr>
        <w:pStyle w:val="ListBullet"/>
      </w:pPr>
      <w:r>
        <w:t>TOB:</w:t>
      </w:r>
      <w:r>
        <w:rPr>
          <w:i/>
        </w:rPr>
        <w:t xml:space="preserve"> à mon côté</w:t>
      </w:r>
    </w:p>
    <w:p>
      <w:pPr>
        <w:pStyle w:val="ListBullet"/>
      </w:pPr>
      <w:r>
        <w:t>LUT:</w:t>
      </w:r>
      <w:r>
        <w:rPr>
          <w:i/>
        </w:rPr>
        <w:t xml:space="preserve"> mir zu helfen</w:t>
      </w:r>
    </w:p>
    <w:p>
      <w:pPr>
        <w:pStyle w:val="Heading3"/>
      </w:pPr>
      <w:r>
        <w:t>Alternative 2</w:t>
      </w:r>
    </w:p>
    <w:p>
      <w:r>
        <w:t>אלי = [אֵלִי]</w:t>
      </w:r>
    </w:p>
    <w:p>
      <w:r>
        <w:t>Rating: None</w:t>
      </w:r>
    </w:p>
    <w:p>
      <w:pPr>
        <w:pStyle w:val="ListBullet"/>
      </w:pPr>
      <w:r>
        <w:t>RSV:</w:t>
      </w:r>
      <w:r>
        <w:rPr>
          <w:i/>
        </w:rPr>
        <w:t xml:space="preserve"> *0 my God</w:t>
      </w:r>
    </w:p>
    <w:p>
      <w:pPr>
        <w:pStyle w:val="ListBullet"/>
      </w:pPr>
      <w:r>
        <w:t>NEB:</w:t>
      </w:r>
      <w:r>
        <w:rPr>
          <w:i/>
        </w:rPr>
        <w:t xml:space="preserve"> my God</w:t>
      </w:r>
    </w:p>
    <w:p>
      <w:pPr>
        <w:pStyle w:val="ListBullet"/>
      </w:pPr>
      <w:r>
        <w:t>BJ:</w:t>
      </w:r>
      <w:r>
        <w:rPr>
          <w:i/>
        </w:rPr>
        <w:t xml:space="preserve"> *mon Dieu</w:t>
      </w:r>
    </w:p>
    <w:p>
      <w:r>
        <w:t>Factors: 1, 5</w:t>
      </w:r>
    </w:p>
    <w:p>
      <w:pPr>
        <w:pStyle w:val="Heading2"/>
      </w:pPr>
      <w:r>
        <w:t>[[@BibleBHS:PSA 7:8]][[BibleBHS:PSA 7:8]]</w:t>
      </w:r>
    </w:p>
    <w:p>
      <w:r>
        <w:rPr>
          <w:b/>
        </w:rPr>
        <w:t>Remark:</w:t>
      </w:r>
      <w:r>
        <w:t xml:space="preserve"> </w:t>
      </w:r>
      <w:r>
        <w:t>1. In certain cases שוב was understood by all the ancient versions and old Jewish grammarians in the sense of ישב, "to sit down, to dwell". Such seems to have been the case here. See also 23.6, below. 2. Two interpretations are therefore possible, either "and on high take your seat", or "and return to the heights".</w:t>
      </w:r>
    </w:p>
    <w:p>
      <w:r>
        <w:rPr>
          <w:b/>
        </w:rPr>
        <w:t>Suggestion:</w:t>
      </w:r>
      <w:r>
        <w:t xml:space="preserve"> </w:t>
      </w:r>
      <w:r>
        <w:t>See Remark 2</w:t>
      </w:r>
    </w:p>
    <w:p>
      <w:pPr>
        <w:pStyle w:val="Heading3"/>
      </w:pPr>
      <w:r>
        <w:t>Alternative 1</w:t>
      </w:r>
    </w:p>
    <w:p>
      <w:r>
        <w:t>שובה</w:t>
      </w:r>
    </w:p>
    <w:p>
      <w:r>
        <w:t>Rating: A</w:t>
      </w:r>
    </w:p>
    <w:p>
      <w:pPr>
        <w:pStyle w:val="ListBullet"/>
      </w:pPr>
      <w:r>
        <w:t>BJ:</w:t>
      </w:r>
      <w:r>
        <w:rPr>
          <w:i/>
        </w:rPr>
        <w:t xml:space="preserve"> reviens</w:t>
      </w:r>
    </w:p>
    <w:p>
      <w:pPr>
        <w:pStyle w:val="ListBullet"/>
      </w:pPr>
      <w:r>
        <w:t>TOB:</w:t>
      </w:r>
      <w:r>
        <w:rPr>
          <w:i/>
        </w:rPr>
        <w:t xml:space="preserve"> reprends place</w:t>
      </w:r>
    </w:p>
    <w:p>
      <w:pPr>
        <w:pStyle w:val="ListBullet"/>
      </w:pPr>
      <w:r>
        <w:t>LUT:</w:t>
      </w:r>
      <w:r>
        <w:rPr>
          <w:i/>
        </w:rPr>
        <w:t xml:space="preserve"> du (aber) throne</w:t>
      </w:r>
    </w:p>
    <w:p>
      <w:pPr>
        <w:pStyle w:val="Heading3"/>
      </w:pPr>
      <w:r>
        <w:t>Alternative 2</w:t>
      </w:r>
    </w:p>
    <w:p>
      <w:r>
        <w:t>[שבה] (= Brockington)</w:t>
      </w:r>
    </w:p>
    <w:p>
      <w:r>
        <w:t>Rating: None</w:t>
      </w:r>
    </w:p>
    <w:p>
      <w:pPr>
        <w:pStyle w:val="ListBullet"/>
      </w:pPr>
      <w:r>
        <w:t>RSV:</w:t>
      </w:r>
      <w:r>
        <w:rPr>
          <w:i/>
        </w:rPr>
        <w:t xml:space="preserve"> *take thy seat</w:t>
      </w:r>
    </w:p>
    <w:p>
      <w:pPr>
        <w:pStyle w:val="ListBullet"/>
      </w:pPr>
      <w:r>
        <w:t>NEB:</w:t>
      </w:r>
      <w:r>
        <w:rPr>
          <w:i/>
        </w:rPr>
        <w:t xml:space="preserve"> take thou thy seat</w:t>
      </w:r>
    </w:p>
    <w:p>
      <w:r>
        <w:t>Factors: 14</w:t>
      </w:r>
    </w:p>
    <w:p>
      <w:pPr>
        <w:pStyle w:val="Heading2"/>
      </w:pPr>
      <w:r>
        <w:t>[[@BibleBHS:PSA 7:11]][[BibleBHS:PSA 7:11]]</w:t>
      </w:r>
    </w:p>
    <w:p>
      <w:r>
        <w:rPr>
          <w:b/>
        </w:rPr>
        <w:t>Remark:</w:t>
      </w:r>
      <w:r>
        <w:t xml:space="preserve"> </w:t>
      </w:r>
      <w:r>
        <w:t>None</w:t>
      </w:r>
    </w:p>
    <w:p>
      <w:r>
        <w:rPr>
          <w:b/>
        </w:rPr>
        <w:t>Suggestion:</w:t>
      </w:r>
      <w:r>
        <w:t xml:space="preserve"> </w:t>
      </w:r>
      <w:r>
        <w:t>on God / with God</w:t>
      </w:r>
    </w:p>
    <w:p>
      <w:pPr>
        <w:pStyle w:val="Heading3"/>
      </w:pPr>
      <w:r>
        <w:t>Alternative 1</w:t>
      </w:r>
    </w:p>
    <w:p>
      <w:r>
        <w:t>עַל־אלהים</w:t>
      </w:r>
    </w:p>
    <w:p>
      <w:r>
        <w:t>Rating: A</w:t>
      </w:r>
    </w:p>
    <w:p>
      <w:pPr>
        <w:pStyle w:val="ListBullet"/>
      </w:pPr>
      <w:r>
        <w:t>RSV:</w:t>
      </w:r>
      <w:r>
        <w:rPr>
          <w:i/>
        </w:rPr>
        <w:t xml:space="preserve"> is with God</w:t>
      </w:r>
    </w:p>
    <w:p>
      <w:pPr>
        <w:pStyle w:val="ListBullet"/>
      </w:pPr>
      <w:r>
        <w:t>NEB:</w:t>
      </w:r>
      <w:r>
        <w:rPr>
          <w:i/>
        </w:rPr>
        <w:t xml:space="preserve"> God, the High God</w:t>
      </w:r>
    </w:p>
    <w:p>
      <w:pPr>
        <w:pStyle w:val="ListBullet"/>
      </w:pPr>
      <w:r>
        <w:t>BJ:</w:t>
      </w:r>
      <w:r>
        <w:rPr>
          <w:i/>
        </w:rPr>
        <w:t xml:space="preserve"> c'est Dieu</w:t>
      </w:r>
    </w:p>
    <w:p>
      <w:pPr>
        <w:pStyle w:val="ListBullet"/>
      </w:pPr>
      <w:r>
        <w:t>TOB:</w:t>
      </w:r>
      <w:r>
        <w:rPr>
          <w:i/>
        </w:rPr>
        <w:t xml:space="preserve"> est près de Dieu</w:t>
      </w:r>
    </w:p>
    <w:p>
      <w:pPr>
        <w:pStyle w:val="Heading3"/>
      </w:pPr>
      <w:r>
        <w:t>Alternative 2</w:t>
      </w:r>
    </w:p>
    <w:p>
      <w:r>
        <w:t>[עלי אלהים]</w:t>
      </w:r>
    </w:p>
    <w:p>
      <w:r>
        <w:t>Rating: None</w:t>
      </w:r>
    </w:p>
    <w:p>
      <w:pPr>
        <w:pStyle w:val="ListBullet"/>
      </w:pPr>
      <w:r>
        <w:t>LUT:</w:t>
      </w:r>
      <w:r>
        <w:rPr>
          <w:i/>
        </w:rPr>
        <w:t xml:space="preserve"> Gott ... über mir</w:t>
      </w:r>
    </w:p>
    <w:p>
      <w:r>
        <w:t>Factors: 14</w:t>
      </w:r>
    </w:p>
    <w:p>
      <w:pPr>
        <w:pStyle w:val="Heading2"/>
      </w:pPr>
      <w:r>
        <w:t>[[@BibleBHS:PSA 7:12]][[BibleBHS:PSA 7:12]]</w:t>
      </w:r>
    </w:p>
    <w:p>
      <w:r>
        <w:rPr>
          <w:b/>
        </w:rPr>
        <w:t>Remark:</w:t>
      </w:r>
      <w:r>
        <w:t xml:space="preserve"> </w:t>
      </w:r>
      <w:r>
        <w:t>None</w:t>
      </w:r>
    </w:p>
    <w:p>
      <w:r>
        <w:rPr>
          <w:b/>
        </w:rPr>
        <w:t>Suggestion:</w:t>
      </w:r>
      <w:r>
        <w:t xml:space="preserve"> </w:t>
      </w:r>
      <w:r>
        <w:t>a just judge, and God</w:t>
      </w:r>
    </w:p>
    <w:p>
      <w:pPr>
        <w:pStyle w:val="Heading3"/>
      </w:pPr>
      <w:r>
        <w:t>Alternative 1</w:t>
      </w:r>
    </w:p>
    <w:p>
      <w:r>
        <w:t>שופט צדיק ואל</w:t>
      </w:r>
    </w:p>
    <w:p>
      <w:r>
        <w:t>Rating: B</w:t>
      </w:r>
    </w:p>
    <w:p>
      <w:pPr>
        <w:pStyle w:val="ListBullet"/>
      </w:pPr>
      <w:r>
        <w:t>RSV:</w:t>
      </w:r>
      <w:r>
        <w:rPr>
          <w:i/>
        </w:rPr>
        <w:t xml:space="preserve"> a righteous judge, and a God</w:t>
      </w:r>
    </w:p>
    <w:p>
      <w:pPr>
        <w:pStyle w:val="ListBullet"/>
      </w:pPr>
      <w:r>
        <w:t>NEB:</w:t>
      </w:r>
      <w:r>
        <w:rPr>
          <w:i/>
        </w:rPr>
        <w:t xml:space="preserve"> (God ...) a just judge , ... he</w:t>
      </w:r>
    </w:p>
    <w:p>
      <w:pPr>
        <w:pStyle w:val="ListBullet"/>
      </w:pPr>
      <w:r>
        <w:t>TOB:</w:t>
      </w:r>
      <w:r>
        <w:rPr>
          <w:i/>
        </w:rPr>
        <w:t xml:space="preserve"> *le juste juge, un Dieu</w:t>
      </w:r>
    </w:p>
    <w:p>
      <w:pPr>
        <w:pStyle w:val="ListBullet"/>
      </w:pPr>
      <w:r>
        <w:t>LUT:</w:t>
      </w:r>
      <w:r>
        <w:rPr>
          <w:i/>
        </w:rPr>
        <w:t xml:space="preserve"> ein gerechter Richter und ein Gott</w:t>
      </w:r>
    </w:p>
    <w:p>
      <w:pPr>
        <w:pStyle w:val="Heading3"/>
      </w:pPr>
      <w:r>
        <w:t>Alternative 2</w:t>
      </w:r>
    </w:p>
    <w:p>
      <w:r>
        <w:t>[שופט צדיק ארך אפים ואל]</w:t>
      </w:r>
    </w:p>
    <w:p>
      <w:r>
        <w:t>Rating: None</w:t>
      </w:r>
    </w:p>
    <w:p>
      <w:pPr>
        <w:pStyle w:val="ListBullet"/>
      </w:pPr>
      <w:r>
        <w:t>BJ:</w:t>
      </w:r>
      <w:r>
        <w:rPr>
          <w:i/>
        </w:rPr>
        <w:t xml:space="preserve"> *le juste juge, lent à la colère, mais Dieu</w:t>
      </w:r>
    </w:p>
    <w:p>
      <w:r>
        <w:t>Factors: 14</w:t>
      </w:r>
    </w:p>
    <w:p>
      <w:pPr>
        <w:pStyle w:val="Heading2"/>
      </w:pPr>
      <w:r>
        <w:t>[[@BibleBHS:PSA 8:2]][[BibleBHS:PSA 8:2]]</w:t>
      </w:r>
    </w:p>
    <w:p>
      <w:r>
        <w:rPr>
          <w:b/>
        </w:rPr>
        <w:t>Remark:</w:t>
      </w:r>
      <w:r>
        <w:t xml:space="preserve"> </w:t>
      </w:r>
      <w:r>
        <w:t>The form here is probably an infinitive of נתן, "to give" with the meaning "you have set".</w:t>
      </w:r>
    </w:p>
    <w:p>
      <w:r>
        <w:rPr>
          <w:b/>
        </w:rPr>
        <w:t>Suggestion:</w:t>
      </w:r>
      <w:r>
        <w:t xml:space="preserve"> </w:t>
      </w:r>
      <w:r>
        <w:t>See Remark</w:t>
      </w:r>
    </w:p>
    <w:p>
      <w:pPr>
        <w:pStyle w:val="Heading3"/>
      </w:pPr>
      <w:r>
        <w:t>Alternative 1</w:t>
      </w:r>
    </w:p>
    <w:p>
      <w:r>
        <w:t>תְּנָה</w:t>
      </w:r>
    </w:p>
    <w:p>
      <w:r>
        <w:t>Rating: D</w:t>
      </w:r>
    </w:p>
    <w:p>
      <w:pPr>
        <w:pStyle w:val="ListBullet"/>
      </w:pPr>
      <w:r>
        <w:t>LUT:</w:t>
      </w:r>
      <w:r>
        <w:rPr>
          <w:i/>
        </w:rPr>
        <w:t xml:space="preserve"> (der) du zeigst (?)</w:t>
      </w:r>
    </w:p>
    <w:p>
      <w:pPr>
        <w:pStyle w:val="Heading3"/>
      </w:pPr>
      <w:r>
        <w:t>Alternative 2</w:t>
      </w:r>
    </w:p>
    <w:p>
      <w:r>
        <w:t>תנה = [תֻּנָּה]</w:t>
      </w:r>
    </w:p>
    <w:p>
      <w:r>
        <w:t>Rating: None</w:t>
      </w:r>
    </w:p>
    <w:p>
      <w:pPr>
        <w:pStyle w:val="ListBullet"/>
      </w:pPr>
      <w:r>
        <w:t>RSV:</w:t>
      </w:r>
      <w:r>
        <w:rPr>
          <w:i/>
        </w:rPr>
        <w:t xml:space="preserve"> (whose glory ...) is chanted</w:t>
      </w:r>
    </w:p>
    <w:p>
      <w:pPr>
        <w:pStyle w:val="ListBullet"/>
      </w:pPr>
      <w:r>
        <w:t>NEB:</w:t>
      </w:r>
      <w:r>
        <w:rPr>
          <w:i/>
        </w:rPr>
        <w:t xml:space="preserve"> (thy majesty) is praised</w:t>
      </w:r>
    </w:p>
    <w:p>
      <w:r>
        <w:t>Factors: 14</w:t>
      </w:r>
    </w:p>
    <w:p>
      <w:pPr>
        <w:pStyle w:val="Heading3"/>
      </w:pPr>
      <w:r>
        <w:t>Alternative 3</w:t>
      </w:r>
    </w:p>
    <w:p>
      <w:r>
        <w:t>תנה = [תִּנָּה]</w:t>
      </w:r>
    </w:p>
    <w:p>
      <w:r>
        <w:t>Rating: None</w:t>
      </w:r>
    </w:p>
    <w:p>
      <w:pPr>
        <w:pStyle w:val="ListBullet"/>
      </w:pPr>
      <w:r>
        <w:t>BJ:</w:t>
      </w:r>
      <w:r>
        <w:rPr>
          <w:i/>
        </w:rPr>
        <w:t xml:space="preserve"> *(lui qui) redit</w:t>
      </w:r>
    </w:p>
    <w:p>
      <w:pPr>
        <w:pStyle w:val="ListBullet"/>
      </w:pPr>
      <w:r>
        <w:t>TOB:</w:t>
      </w:r>
      <w:r>
        <w:rPr>
          <w:i/>
        </w:rPr>
        <w:t xml:space="preserve"> *elle chante</w:t>
      </w:r>
    </w:p>
    <w:p>
      <w:r>
        <w:t>Factors: 14</w:t>
      </w:r>
    </w:p>
    <w:p>
      <w:pPr>
        <w:pStyle w:val="Heading2"/>
      </w:pPr>
      <w:r>
        <w:t>[[@BibleBHS:PSA 8:3]][[BibleBHS:PSA 8:3]]</w:t>
      </w:r>
    </w:p>
    <w:p>
      <w:r>
        <w:rPr>
          <w:b/>
        </w:rPr>
        <w:t>Remark:</w:t>
      </w:r>
      <w:r>
        <w:t xml:space="preserve"> </w:t>
      </w:r>
      <w:r>
        <w:t>The meaning of the expression is enigmatic. It is therefore best interpreted literally: "you have founded a stronghold / strength".</w:t>
      </w:r>
    </w:p>
    <w:p>
      <w:r>
        <w:rPr>
          <w:b/>
        </w:rPr>
        <w:t>Suggestion:</w:t>
      </w:r>
      <w:r>
        <w:t xml:space="preserve"> </w:t>
      </w:r>
      <w:r>
        <w:t>See Remark</w:t>
      </w:r>
    </w:p>
    <w:p>
      <w:pPr>
        <w:pStyle w:val="Heading3"/>
      </w:pPr>
      <w:r>
        <w:t>Alternative 1</w:t>
      </w:r>
    </w:p>
    <w:p>
      <w:r>
        <w:t>יסדת עֹז</w:t>
      </w:r>
    </w:p>
    <w:p>
      <w:r>
        <w:t>Rating: B</w:t>
      </w:r>
    </w:p>
    <w:p>
      <w:pPr>
        <w:pStyle w:val="ListBullet"/>
      </w:pPr>
      <w:r>
        <w:t>RSV:</w:t>
      </w:r>
      <w:r>
        <w:rPr>
          <w:i/>
        </w:rPr>
        <w:t xml:space="preserve"> thou hast founded a bulwark</w:t>
      </w:r>
    </w:p>
    <w:p>
      <w:pPr>
        <w:pStyle w:val="ListBullet"/>
      </w:pPr>
      <w:r>
        <w:t>BJ:</w:t>
      </w:r>
      <w:r>
        <w:rPr>
          <w:i/>
        </w:rPr>
        <w:t xml:space="preserve"> tu l'établis, lieu fort</w:t>
      </w:r>
    </w:p>
    <w:p>
      <w:pPr>
        <w:pStyle w:val="ListBullet"/>
      </w:pPr>
      <w:r>
        <w:t>TOB:</w:t>
      </w:r>
      <w:r>
        <w:rPr>
          <w:i/>
        </w:rPr>
        <w:t xml:space="preserve"> *tu as fondé une forteresse</w:t>
      </w:r>
    </w:p>
    <w:p>
      <w:pPr>
        <w:pStyle w:val="ListBullet"/>
      </w:pPr>
      <w:r>
        <w:t>LUT:</w:t>
      </w:r>
      <w:r>
        <w:rPr>
          <w:i/>
        </w:rPr>
        <w:t xml:space="preserve"> hast du eine Macht zugerichtet</w:t>
      </w:r>
    </w:p>
    <w:p>
      <w:pPr>
        <w:pStyle w:val="Heading3"/>
      </w:pPr>
      <w:r>
        <w:t>Alternative 2</w:t>
      </w:r>
    </w:p>
    <w:p>
      <w:r>
        <w:t>[יסרת עַז]</w:t>
      </w:r>
    </w:p>
    <w:p>
      <w:r>
        <w:t>Rating: None</w:t>
      </w:r>
    </w:p>
    <w:p>
      <w:pPr>
        <w:pStyle w:val="ListBullet"/>
      </w:pPr>
      <w:r>
        <w:t>NEB:</w:t>
      </w:r>
      <w:r>
        <w:rPr>
          <w:i/>
        </w:rPr>
        <w:t xml:space="preserve"> *thou hast rebuked the mighty</w:t>
      </w:r>
    </w:p>
    <w:p>
      <w:r>
        <w:t>Factors: 14</w:t>
      </w:r>
    </w:p>
    <w:p>
      <w:pPr>
        <w:pStyle w:val="Heading2"/>
      </w:pPr>
      <w:r>
        <w:t>[[@BibleBHS:PSA 9:2]][[BibleBHS:PSA 9:2]]</w:t>
      </w:r>
    </w:p>
    <w:p>
      <w:r>
        <w:rPr>
          <w:b/>
        </w:rPr>
        <w:t>Remark:</w:t>
      </w:r>
      <w:r>
        <w:t xml:space="preserve"> </w:t>
      </w:r>
      <w:r>
        <w:t>None</w:t>
      </w:r>
    </w:p>
    <w:p>
      <w:r>
        <w:rPr>
          <w:b/>
        </w:rPr>
        <w:t>Suggestion:</w:t>
      </w:r>
      <w:r>
        <w:t xml:space="preserve"> </w:t>
      </w:r>
      <w:r>
        <w:t>I will praise / will give thanks</w:t>
      </w:r>
    </w:p>
    <w:p>
      <w:pPr>
        <w:pStyle w:val="Heading3"/>
      </w:pPr>
      <w:r>
        <w:t>Alternative 1</w:t>
      </w:r>
    </w:p>
    <w:p>
      <w:r>
        <w:t>אודה</w:t>
      </w:r>
    </w:p>
    <w:p>
      <w:r>
        <w:t>Rating: B</w:t>
      </w:r>
    </w:p>
    <w:p>
      <w:pPr>
        <w:pStyle w:val="ListBullet"/>
      </w:pPr>
      <w:r>
        <w:t>RSV:</w:t>
      </w:r>
      <w:r>
        <w:rPr>
          <w:i/>
        </w:rPr>
        <w:t xml:space="preserve"> I will give thanks to</w:t>
      </w:r>
    </w:p>
    <w:p>
      <w:pPr>
        <w:pStyle w:val="ListBullet"/>
      </w:pPr>
      <w:r>
        <w:t>TOB:</w:t>
      </w:r>
      <w:r>
        <w:rPr>
          <w:i/>
        </w:rPr>
        <w:t xml:space="preserve"> je rendrai grâce</w:t>
      </w:r>
    </w:p>
    <w:p>
      <w:pPr>
        <w:pStyle w:val="ListBullet"/>
      </w:pPr>
      <w:r>
        <w:t>LUT:</w:t>
      </w:r>
      <w:r>
        <w:rPr>
          <w:i/>
        </w:rPr>
        <w:t xml:space="preserve"> ich danke</w:t>
      </w:r>
    </w:p>
    <w:p>
      <w:pPr>
        <w:pStyle w:val="Heading3"/>
      </w:pPr>
      <w:r>
        <w:t>Alternative 2</w:t>
      </w:r>
    </w:p>
    <w:p>
      <w:r>
        <w:t>[אודך]</w:t>
      </w:r>
    </w:p>
    <w:p>
      <w:r>
        <w:t>Rating: None</w:t>
      </w:r>
    </w:p>
    <w:p>
      <w:pPr>
        <w:pStyle w:val="ListBullet"/>
      </w:pPr>
      <w:r>
        <w:t>NEB:</w:t>
      </w:r>
      <w:r>
        <w:rPr>
          <w:i/>
        </w:rPr>
        <w:t xml:space="preserve"> *I will praise thee</w:t>
      </w:r>
    </w:p>
    <w:p>
      <w:pPr>
        <w:pStyle w:val="ListBullet"/>
      </w:pPr>
      <w:r>
        <w:t>BJ:</w:t>
      </w:r>
      <w:r>
        <w:rPr>
          <w:i/>
        </w:rPr>
        <w:t xml:space="preserve"> je te rends grâce</w:t>
      </w:r>
    </w:p>
    <w:p>
      <w:r>
        <w:t>Factors: 5</w:t>
      </w:r>
    </w:p>
    <w:p>
      <w:pPr>
        <w:pStyle w:val="Heading2"/>
      </w:pPr>
      <w:r>
        <w:t>[[@BibleBHS:PSA 9:7–8]][[BibleBHS:PSA 9:7–8]]</w:t>
      </w:r>
    </w:p>
    <w:p>
      <w:r>
        <w:rPr>
          <w:b/>
        </w:rPr>
        <w:t>Remark:</w:t>
      </w:r>
      <w:r>
        <w:t xml:space="preserve"> </w:t>
      </w:r>
      <w:r>
        <w:t>The pronoun המה, "of them" reinforces the preceding suffix: "their very memory (lit. their memory of them)".</w:t>
      </w:r>
    </w:p>
    <w:p>
      <w:r>
        <w:rPr>
          <w:b/>
        </w:rPr>
        <w:t>Suggestion:</w:t>
      </w:r>
      <w:r>
        <w:t xml:space="preserve"> </w:t>
      </w:r>
      <w:r>
        <w:t>See Remark</w:t>
      </w:r>
    </w:p>
    <w:p>
      <w:pPr>
        <w:pStyle w:val="Heading3"/>
      </w:pPr>
      <w:r>
        <w:t>Alternative 1</w:t>
      </w:r>
    </w:p>
    <w:p>
      <w:r>
        <w:t>המה׃ ויהוה</w:t>
      </w:r>
    </w:p>
    <w:p>
      <w:r>
        <w:t>Rating: B</w:t>
      </w:r>
    </w:p>
    <w:p>
      <w:pPr>
        <w:pStyle w:val="ListBullet"/>
      </w:pPr>
      <w:r>
        <w:t>RSV:</w:t>
      </w:r>
      <w:r>
        <w:rPr>
          <w:i/>
        </w:rPr>
        <w:t xml:space="preserve"> (the) very (memory of them ...). (vs. 7) But the LORD</w:t>
      </w:r>
    </w:p>
    <w:p>
      <w:pPr>
        <w:pStyle w:val="ListBullet"/>
      </w:pPr>
      <w:r>
        <w:t>TOB:</w:t>
      </w:r>
      <w:r>
        <w:rPr>
          <w:i/>
        </w:rPr>
        <w:t xml:space="preserve"> (le souvenir) en (est perdu). (vs. 8) Mais le SEIGNEUR</w:t>
      </w:r>
    </w:p>
    <w:p>
      <w:pPr>
        <w:pStyle w:val="ListBullet"/>
      </w:pPr>
      <w:r>
        <w:t>LUT:</w:t>
      </w:r>
      <w:r>
        <w:rPr>
          <w:i/>
        </w:rPr>
        <w:t xml:space="preserve"> jedes (Gedenken an sie ...). (vs. 8) Der Herr aber</w:t>
      </w:r>
    </w:p>
    <w:p>
      <w:pPr>
        <w:pStyle w:val="Heading3"/>
      </w:pPr>
      <w:r>
        <w:t>Alternative 2</w:t>
      </w:r>
    </w:p>
    <w:p>
      <w:r>
        <w:t>[וְהָמָה יהוה]</w:t>
      </w:r>
    </w:p>
    <w:p>
      <w:r>
        <w:t>Rating: None</w:t>
      </w:r>
    </w:p>
    <w:p>
      <w:pPr>
        <w:pStyle w:val="ListBullet"/>
      </w:pPr>
      <w:r>
        <w:t>NEB:</w:t>
      </w:r>
      <w:r>
        <w:rPr>
          <w:i/>
        </w:rPr>
        <w:t xml:space="preserve"> *the LORD thunders</w:t>
      </w:r>
    </w:p>
    <w:p>
      <w:r>
        <w:t>Factors: 14</w:t>
      </w:r>
    </w:p>
    <w:p>
      <w:pPr>
        <w:pStyle w:val="Heading3"/>
      </w:pPr>
      <w:r>
        <w:t>Alternative 3</w:t>
      </w:r>
    </w:p>
    <w:p>
      <w:r>
        <w:t>[הנה יהוה]</w:t>
      </w:r>
    </w:p>
    <w:p>
      <w:r>
        <w:t>Rating: None</w:t>
      </w:r>
    </w:p>
    <w:p>
      <w:pPr>
        <w:pStyle w:val="ListBullet"/>
      </w:pPr>
      <w:r>
        <w:t>BJ:</w:t>
      </w:r>
      <w:r>
        <w:rPr>
          <w:i/>
        </w:rPr>
        <w:t xml:space="preserve"> *voici, Yahvé</w:t>
      </w:r>
    </w:p>
    <w:p>
      <w:r>
        <w:t>Factors: 14</w:t>
      </w:r>
    </w:p>
    <w:p>
      <w:pPr>
        <w:pStyle w:val="Heading2"/>
      </w:pPr>
      <w:r>
        <w:t>[[@BibleBHS:PSA 9:14]][[BibleBHS:PSA 9:14]]</w:t>
      </w:r>
    </w:p>
    <w:p>
      <w:r>
        <w:rPr>
          <w:b/>
        </w:rPr>
        <w:t>Remark:</w:t>
      </w:r>
      <w:r>
        <w:t xml:space="preserve"> </w:t>
      </w:r>
      <w:r>
        <w:t>None</w:t>
      </w:r>
    </w:p>
    <w:p>
      <w:r>
        <w:rPr>
          <w:b/>
        </w:rPr>
        <w:t>Suggestion:</w:t>
      </w:r>
      <w:r>
        <w:t xml:space="preserve"> </w:t>
      </w:r>
      <w:r>
        <w:t>from those who hate me</w:t>
      </w:r>
    </w:p>
    <w:p>
      <w:pPr>
        <w:pStyle w:val="Heading3"/>
      </w:pPr>
      <w:r>
        <w:t>Alternative 1</w:t>
      </w:r>
    </w:p>
    <w:p>
      <w:r>
        <w:t>משנאי</w:t>
      </w:r>
    </w:p>
    <w:p>
      <w:r>
        <w:t>Rating: A</w:t>
      </w:r>
    </w:p>
    <w:p>
      <w:pPr>
        <w:pStyle w:val="ListBullet"/>
      </w:pPr>
      <w:r>
        <w:t>RSV:</w:t>
      </w:r>
      <w:r>
        <w:rPr>
          <w:i/>
        </w:rPr>
        <w:t xml:space="preserve"> from those who hate me</w:t>
      </w:r>
    </w:p>
    <w:p>
      <w:pPr>
        <w:pStyle w:val="ListBullet"/>
      </w:pPr>
      <w:r>
        <w:t>TOB:</w:t>
      </w:r>
      <w:r>
        <w:rPr>
          <w:i/>
        </w:rPr>
        <w:t xml:space="preserve"> mes adversaires</w:t>
      </w:r>
    </w:p>
    <w:p>
      <w:pPr>
        <w:pStyle w:val="ListBullet"/>
      </w:pPr>
      <w:r>
        <w:t>LUT:</w:t>
      </w:r>
      <w:r>
        <w:rPr>
          <w:i/>
        </w:rPr>
        <w:t xml:space="preserve"> unter meinen Feinden</w:t>
      </w:r>
    </w:p>
    <w:p>
      <w:pPr>
        <w:pStyle w:val="Heading3"/>
      </w:pPr>
      <w:r>
        <w:t>Alternative 2</w:t>
      </w:r>
    </w:p>
    <w:p>
      <w:r>
        <w:t>מנשאי</w:t>
      </w:r>
    </w:p>
    <w:p>
      <w:r>
        <w:t>Rating: None</w:t>
      </w:r>
    </w:p>
    <w:p>
      <w:pPr>
        <w:pStyle w:val="ListBullet"/>
      </w:pPr>
      <w:r>
        <w:t>NEB:</w:t>
      </w:r>
      <w:r>
        <w:rPr>
          <w:i/>
        </w:rPr>
        <w:t xml:space="preserve"> *thou who hast lifted me up</w:t>
      </w:r>
    </w:p>
    <w:p>
      <w:r>
        <w:t>Factors: 1, 12</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[[@BibleBHS:PSA 9:17]][[BibleBHS:PSA 9:17]]</w:t>
      </w:r>
    </w:p>
    <w:p>
      <w:r>
        <w:rPr>
          <w:b/>
        </w:rPr>
        <w:t>Remark:</w:t>
      </w:r>
      <w:r>
        <w:t xml:space="preserve"> </w:t>
      </w:r>
      <w:r>
        <w:t>The MT interprets this form as the participle Qal of the verb נקש, "to push (trans.) / to stumble against (intrans.)". The versions (except Jerome) interpreted it as the Niphal of יקש, "to be ensnared".</w:t>
      </w:r>
    </w:p>
    <w:p>
      <w:r>
        <w:rPr>
          <w:b/>
        </w:rPr>
        <w:t>Suggestion:</w:t>
      </w:r>
      <w:r>
        <w:t xml:space="preserve"> </w:t>
      </w:r>
      <w:r>
        <w:t>he pushes / stumbles</w:t>
      </w:r>
    </w:p>
    <w:p>
      <w:pPr>
        <w:pStyle w:val="Heading3"/>
      </w:pPr>
      <w:r>
        <w:t>Alternative 1</w:t>
      </w:r>
    </w:p>
    <w:p>
      <w:r>
        <w:t>נוֹקֵשׁ</w:t>
      </w:r>
    </w:p>
    <w:p>
      <w:r>
        <w:t>Rating: C</w:t>
      </w:r>
    </w:p>
    <w:p>
      <w:pPr>
        <w:pStyle w:val="ListBullet"/>
      </w:pPr>
      <w:r>
        <w:t>BJ:</w:t>
      </w:r>
      <w:r>
        <w:rPr>
          <w:i/>
        </w:rPr>
        <w:t xml:space="preserve"> il a lié (?)</w:t>
      </w:r>
    </w:p>
    <w:p>
      <w:pPr>
        <w:pStyle w:val="ListBullet"/>
      </w:pPr>
      <w:r>
        <w:t>TOB:</w:t>
      </w:r>
      <w:r>
        <w:rPr>
          <w:i/>
        </w:rPr>
        <w:t xml:space="preserve"> il prend ... à (son propre) piège (?)</w:t>
      </w:r>
    </w:p>
    <w:p>
      <w:pPr>
        <w:pStyle w:val="Heading3"/>
      </w:pPr>
      <w:r>
        <w:t>Alternative 2</w:t>
      </w:r>
    </w:p>
    <w:p>
      <w:r>
        <w:t>נוקש = [נוֹקַשׁ]</w:t>
      </w:r>
    </w:p>
    <w:p>
      <w:r>
        <w:t>Rating: None</w:t>
      </w:r>
    </w:p>
    <w:p>
      <w:pPr>
        <w:pStyle w:val="ListBullet"/>
      </w:pPr>
      <w:r>
        <w:t>RSV:</w:t>
      </w:r>
      <w:r>
        <w:rPr>
          <w:i/>
        </w:rPr>
        <w:t xml:space="preserve"> (the wicked) are snared</w:t>
      </w:r>
    </w:p>
    <w:p>
      <w:pPr>
        <w:pStyle w:val="ListBullet"/>
      </w:pPr>
      <w:r>
        <w:t>NEB:</w:t>
      </w:r>
      <w:r>
        <w:rPr>
          <w:i/>
        </w:rPr>
        <w:t xml:space="preserve"> (the wicked man) is trapped in</w:t>
      </w:r>
    </w:p>
    <w:p>
      <w:pPr>
        <w:pStyle w:val="ListBullet"/>
      </w:pPr>
      <w:r>
        <w:t>LUT:</w:t>
      </w:r>
      <w:r>
        <w:rPr>
          <w:i/>
        </w:rPr>
        <w:t xml:space="preserve"> (der Gottlose) ist verstrickt</w:t>
      </w:r>
    </w:p>
    <w:p>
      <w:r>
        <w:t>Factors: 8</w:t>
      </w:r>
    </w:p>
    <w:p>
      <w:pPr>
        <w:pStyle w:val="Heading2"/>
      </w:pPr>
      <w:r>
        <w:t>[[@BibleBHS:PSA 10:3]][[BibleBHS:PSA 10:3]]</w:t>
      </w:r>
    </w:p>
    <w:p>
      <w:r>
        <w:rPr>
          <w:b/>
        </w:rPr>
        <w:t>Remark:</w:t>
      </w:r>
      <w:r>
        <w:t xml:space="preserve"> </w:t>
      </w:r>
      <w:r>
        <w:t>The verb ברך, "he blesses" is a secondary addition, introduced by a correction of the scribes (tiqqun soferim) in order to soften the blasphemous expression. Nevertheless, this expression belongs to the earliest attested text and cannot, therefore, be eliminated by means of textual analysis.</w:t>
      </w:r>
    </w:p>
    <w:p>
      <w:r>
        <w:rPr>
          <w:b/>
        </w:rPr>
        <w:t>Suggestion:</w:t>
      </w:r>
      <w:r>
        <w:t xml:space="preserve"> </w:t>
      </w:r>
      <w:r>
        <w:t>(and the greedy man who) blesses, spurns (the LORD) / (and the greedy man) blesses (no,) spurns (the LORD)</w:t>
      </w:r>
    </w:p>
    <w:p>
      <w:pPr>
        <w:pStyle w:val="Heading3"/>
      </w:pPr>
      <w:r>
        <w:t>Alternative 1</w:t>
      </w:r>
    </w:p>
    <w:p>
      <w:r>
        <w:t>ברך נאץ</w:t>
      </w:r>
    </w:p>
    <w:p>
      <w:r>
        <w:t>Rating: B</w:t>
      </w:r>
    </w:p>
    <w:p>
      <w:pPr>
        <w:pStyle w:val="ListBullet"/>
      </w:pPr>
      <w:r>
        <w:t>RSV:</w:t>
      </w:r>
      <w:r>
        <w:rPr>
          <w:i/>
        </w:rPr>
        <w:t xml:space="preserve"> curses and renounces</w:t>
      </w:r>
    </w:p>
    <w:p>
      <w:pPr>
        <w:pStyle w:val="ListBullet"/>
      </w:pPr>
      <w:r>
        <w:t>BJ:</w:t>
      </w:r>
      <w:r>
        <w:rPr>
          <w:i/>
        </w:rPr>
        <w:t xml:space="preserve"> *qui bénit méprise</w:t>
      </w:r>
    </w:p>
    <w:p>
      <w:pPr>
        <w:pStyle w:val="ListBullet"/>
      </w:pPr>
      <w:r>
        <w:t>TOB:</w:t>
      </w:r>
      <w:r>
        <w:rPr>
          <w:i/>
        </w:rPr>
        <w:t xml:space="preserve"> *il bénit - non, il nargue -</w:t>
      </w:r>
    </w:p>
    <w:p>
      <w:pPr>
        <w:pStyle w:val="ListBullet"/>
      </w:pPr>
      <w:r>
        <w:t>LUT:</w:t>
      </w:r>
      <w:r>
        <w:rPr>
          <w:i/>
        </w:rPr>
        <w:t xml:space="preserve"> sagt ... ab und lästert (?)</w:t>
      </w:r>
    </w:p>
    <w:p>
      <w:pPr>
        <w:pStyle w:val="Heading3"/>
      </w:pPr>
      <w:r>
        <w:t>Alternative 2</w:t>
      </w:r>
    </w:p>
    <w:p>
      <w:r>
        <w:t>[ברך רֶשַׁע נאץ]</w:t>
      </w:r>
    </w:p>
    <w:p>
      <w:r>
        <w:t>Rating: None</w:t>
      </w:r>
    </w:p>
    <w:p>
      <w:pPr>
        <w:pStyle w:val="ListBullet"/>
      </w:pPr>
      <w:r>
        <w:t>NEB:</w:t>
      </w:r>
      <w:r>
        <w:rPr>
          <w:i/>
        </w:rPr>
        <w:t xml:space="preserve"> *gives wickedness his blessing, arrogant as he is, he scorns</w:t>
      </w:r>
    </w:p>
    <w:p>
      <w:r>
        <w:t>Factors: 14</w:t>
      </w:r>
    </w:p>
    <w:p>
      <w:pPr>
        <w:pStyle w:val="Heading2"/>
      </w:pPr>
      <w:r>
        <w:t>[[@BibleBHS:PSA 10:5]][[BibleBHS:PSA 10:5]]</w:t>
      </w:r>
    </w:p>
    <w:p>
      <w:r>
        <w:rPr>
          <w:b/>
        </w:rPr>
        <w:t>Remark:</w:t>
      </w:r>
      <w:r>
        <w:t xml:space="preserve"> </w:t>
      </w:r>
      <w:r>
        <w:t>מרום in its context may be interpreted either as "(on) high (are) your judgements, far from him (or: from his eyes)", or as "Most-high (vocative), your judgements (are) far from him (or: from his eyes)".</w:t>
      </w:r>
    </w:p>
    <w:p>
      <w:r>
        <w:rPr>
          <w:b/>
        </w:rPr>
        <w:t>Suggestion:</w:t>
      </w:r>
      <w:r>
        <w:t xml:space="preserve"> </w:t>
      </w:r>
      <w:r>
        <w:t>See Remark</w:t>
      </w:r>
    </w:p>
    <w:p>
      <w:pPr>
        <w:pStyle w:val="Heading3"/>
      </w:pPr>
      <w:r>
        <w:t>Alternative 1</w:t>
      </w:r>
    </w:p>
    <w:p>
      <w:r>
        <w:t>מרום</w:t>
      </w:r>
    </w:p>
    <w:p>
      <w:r>
        <w:t>Rating: B</w:t>
      </w:r>
    </w:p>
    <w:p>
      <w:pPr>
        <w:pStyle w:val="ListBullet"/>
      </w:pPr>
      <w:r>
        <w:t>RSV:</w:t>
      </w:r>
      <w:r>
        <w:rPr>
          <w:i/>
        </w:rPr>
        <w:t xml:space="preserve"> on high</w:t>
      </w:r>
    </w:p>
    <w:p>
      <w:pPr>
        <w:pStyle w:val="ListBullet"/>
      </w:pPr>
      <w:r>
        <w:t>BJ:</w:t>
      </w:r>
      <w:r>
        <w:rPr>
          <w:i/>
        </w:rPr>
        <w:t xml:space="preserve"> (tes jugements sont) trop hauts</w:t>
      </w:r>
    </w:p>
    <w:p>
      <w:pPr>
        <w:pStyle w:val="ListBullet"/>
      </w:pPr>
      <w:r>
        <w:t>TOB:</w:t>
      </w:r>
      <w:r>
        <w:rPr>
          <w:i/>
        </w:rPr>
        <w:t xml:space="preserve"> là-haut</w:t>
      </w:r>
    </w:p>
    <w:p>
      <w:pPr>
        <w:pStyle w:val="ListBullet"/>
      </w:pPr>
      <w:r>
        <w:t>LUT:</w:t>
      </w:r>
      <w:r>
        <w:rPr>
          <w:i/>
        </w:rPr>
        <w:t xml:space="preserve"> (deine Gerichte sind) ferne</w:t>
      </w:r>
    </w:p>
    <w:p>
      <w:pPr>
        <w:pStyle w:val="Heading3"/>
      </w:pPr>
      <w:r>
        <w:t>Alternative 2</w:t>
      </w:r>
    </w:p>
    <w:p>
      <w:r>
        <w:t>[סרו]</w:t>
      </w:r>
    </w:p>
    <w:p>
      <w:r>
        <w:t>Rating: None</w:t>
      </w:r>
    </w:p>
    <w:p>
      <w:pPr>
        <w:pStyle w:val="ListBullet"/>
      </w:pPr>
      <w:r>
        <w:t>NEB:</w:t>
      </w:r>
      <w:r>
        <w:rPr>
          <w:i/>
        </w:rPr>
        <w:t xml:space="preserve"> *beyond his grasp</w:t>
      </w:r>
    </w:p>
    <w:p>
      <w:r>
        <w:t>Factors: 14</w:t>
      </w:r>
    </w:p>
    <w:p>
      <w:pPr>
        <w:pStyle w:val="Heading2"/>
      </w:pPr>
      <w:r>
        <w:t>[[@BibleBHS:PSA 10:6–7]][[BibleBHS:PSA 10:6–7]]</w:t>
      </w:r>
    </w:p>
    <w:p>
      <w:r>
        <w:rPr>
          <w:b/>
        </w:rPr>
        <w:t>Remark:</w:t>
      </w:r>
      <w:r>
        <w:t xml:space="preserve"> </w:t>
      </w:r>
      <w:r>
        <w:t>The following interpretation of the relative pronoun אשר may be suggested: "for all generations as he who / as one who (is) not in evil. (vs. 7) Cursing / He curses ...".</w:t>
      </w:r>
    </w:p>
    <w:p>
      <w:r>
        <w:rPr>
          <w:b/>
        </w:rPr>
        <w:t>Suggestion:</w:t>
      </w:r>
      <w:r>
        <w:t xml:space="preserve"> </w:t>
      </w:r>
      <w:r>
        <w:t>See Remark</w:t>
      </w:r>
    </w:p>
    <w:p>
      <w:pPr>
        <w:pStyle w:val="Heading3"/>
      </w:pPr>
      <w:r>
        <w:t>Alternative 1</w:t>
      </w:r>
    </w:p>
    <w:p>
      <w:r>
        <w:t>אשר לא־בְרָע׃ אלה</w:t>
      </w:r>
    </w:p>
    <w:p>
      <w:r>
        <w:t>Rating: B</w:t>
      </w:r>
    </w:p>
    <w:p>
      <w:pPr>
        <w:pStyle w:val="ListBullet"/>
      </w:pPr>
      <w:r>
        <w:t>RSV:</w:t>
      </w:r>
      <w:r>
        <w:rPr>
          <w:i/>
        </w:rPr>
        <w:t xml:space="preserve"> I shall not meet adversity. (vs. 7) ... cursing</w:t>
      </w:r>
    </w:p>
    <w:p>
      <w:pPr>
        <w:pStyle w:val="ListBullet"/>
      </w:pPr>
      <w:r>
        <w:t>BJ:</w:t>
      </w:r>
      <w:r>
        <w:rPr>
          <w:i/>
        </w:rPr>
        <w:t xml:space="preserve"> lui qui n'est pas dans le malheur, (vs. 7) il maudit</w:t>
      </w:r>
    </w:p>
    <w:p>
      <w:pPr>
        <w:pStyle w:val="ListBullet"/>
      </w:pPr>
      <w:r>
        <w:t>TOB:</w:t>
      </w:r>
      <w:r>
        <w:rPr>
          <w:i/>
        </w:rPr>
        <w:t xml:space="preserve"> il ne m'arrivera jamais malheur." (vs. 7) ... malédiction</w:t>
      </w:r>
    </w:p>
    <w:p>
      <w:pPr>
        <w:pStyle w:val="ListBullet"/>
      </w:pPr>
      <w:r>
        <w:t>LUT:</w:t>
      </w:r>
      <w:r>
        <w:rPr>
          <w:i/>
        </w:rPr>
        <w:t xml:space="preserve"> es wird für und für keine Not haben." (vs. 7) ... voll) Fluchens</w:t>
      </w:r>
    </w:p>
    <w:p>
      <w:pPr>
        <w:pStyle w:val="Heading3"/>
      </w:pPr>
      <w:r>
        <w:t>Alternative 2</w:t>
      </w:r>
    </w:p>
    <w:p>
      <w:r>
        <w:t>[אשרי לא בְרַע אלה׃]</w:t>
      </w:r>
    </w:p>
    <w:p>
      <w:r>
        <w:t>Rating: None</w:t>
      </w:r>
    </w:p>
    <w:p>
      <w:pPr>
        <w:pStyle w:val="ListBullet"/>
      </w:pPr>
      <w:r>
        <w:t>NEB:</w:t>
      </w:r>
      <w:r>
        <w:rPr>
          <w:i/>
        </w:rPr>
        <w:t xml:space="preserve"> *no misfortune can check my course</w:t>
      </w:r>
    </w:p>
    <w:p>
      <w:r>
        <w:t>Factors: 14</w:t>
      </w:r>
    </w:p>
    <w:p>
      <w:pPr>
        <w:pStyle w:val="Heading2"/>
      </w:pPr>
      <w:r>
        <w:t>[[@BibleBHS:PSA 10:8]][[BibleBHS:PSA 10:8]]</w:t>
      </w:r>
    </w:p>
    <w:p>
      <w:r>
        <w:rPr>
          <w:b/>
        </w:rPr>
        <w:t>Remark:</w:t>
      </w:r>
      <w:r>
        <w:t xml:space="preserve"> </w:t>
      </w:r>
      <w:r>
        <w:t>None</w:t>
      </w:r>
    </w:p>
    <w:p>
      <w:r>
        <w:rPr>
          <w:b/>
        </w:rPr>
        <w:t>Suggestion:</w:t>
      </w:r>
      <w:r>
        <w:t xml:space="preserve"> </w:t>
      </w:r>
      <w:r>
        <w:t>of the villages</w:t>
      </w:r>
    </w:p>
    <w:p>
      <w:pPr>
        <w:pStyle w:val="Heading3"/>
      </w:pPr>
      <w:r>
        <w:t>Alternative 1</w:t>
      </w:r>
    </w:p>
    <w:p>
      <w:r>
        <w:t>חֲצֵרִים</w:t>
      </w:r>
    </w:p>
    <w:p>
      <w:r>
        <w:t>Rating: B</w:t>
      </w:r>
    </w:p>
    <w:p>
      <w:pPr>
        <w:pStyle w:val="ListBullet"/>
      </w:pPr>
      <w:r>
        <w:t>RSV:</w:t>
      </w:r>
      <w:r>
        <w:rPr>
          <w:i/>
        </w:rPr>
        <w:t xml:space="preserve"> in the villages</w:t>
      </w:r>
    </w:p>
    <w:p>
      <w:pPr>
        <w:pStyle w:val="ListBullet"/>
      </w:pPr>
      <w:r>
        <w:t>NEB:</w:t>
      </w:r>
      <w:r>
        <w:rPr>
          <w:i/>
        </w:rPr>
        <w:t xml:space="preserve"> in the villages</w:t>
      </w:r>
    </w:p>
    <w:p>
      <w:pPr>
        <w:pStyle w:val="ListBullet"/>
      </w:pPr>
      <w:r>
        <w:t>TOB:</w:t>
      </w:r>
      <w:r>
        <w:rPr>
          <w:i/>
        </w:rPr>
        <w:t xml:space="preserve"> près des hameaux</w:t>
      </w:r>
    </w:p>
    <w:p>
      <w:pPr>
        <w:pStyle w:val="ListBullet"/>
      </w:pPr>
      <w:r>
        <w:t>LUT:</w:t>
      </w:r>
      <w:r>
        <w:rPr>
          <w:i/>
        </w:rPr>
        <w:t xml:space="preserve"> in den Höfen</w:t>
      </w:r>
    </w:p>
    <w:p>
      <w:pPr>
        <w:pStyle w:val="Heading3"/>
      </w:pPr>
      <w:r>
        <w:t>Alternative 2</w:t>
      </w:r>
    </w:p>
    <w:p>
      <w:r>
        <w:t>חצרים = [חֲצִרִים]</w:t>
      </w:r>
    </w:p>
    <w:p>
      <w:r>
        <w:t>Rating: None</w:t>
      </w:r>
    </w:p>
    <w:p>
      <w:pPr>
        <w:pStyle w:val="ListBullet"/>
      </w:pPr>
      <w:r>
        <w:t>BJ:</w:t>
      </w:r>
      <w:r>
        <w:rPr>
          <w:i/>
        </w:rPr>
        <w:t xml:space="preserve"> *dans les roseaux</w:t>
      </w:r>
    </w:p>
    <w:p>
      <w:r>
        <w:t>Factors: 14</w:t>
      </w:r>
    </w:p>
    <w:p>
      <w:pPr>
        <w:pStyle w:val="Heading2"/>
      </w:pPr>
      <w:r>
        <w:t>[[BibleBHS:PSA 10:8]]</w:t>
      </w:r>
    </w:p>
    <w:p>
      <w:r>
        <w:rPr>
          <w:b/>
        </w:rPr>
        <w:t>Remark:</w:t>
      </w:r>
      <w:r>
        <w:t xml:space="preserve"> </w:t>
      </w:r>
      <w:r>
        <w:t>The MT may be interpreted either as: "and his eyes are hidden (to observe) the poor"; or as: "and his eyes watch out for the poor".</w:t>
      </w:r>
    </w:p>
    <w:p>
      <w:r>
        <w:rPr>
          <w:b/>
        </w:rPr>
        <w:t>Suggestion:</w:t>
      </w:r>
      <w:r>
        <w:t xml:space="preserve"> </w:t>
      </w:r>
      <w:r>
        <w:t>See Remark</w:t>
      </w:r>
    </w:p>
    <w:p>
      <w:pPr>
        <w:pStyle w:val="Heading3"/>
      </w:pPr>
      <w:r>
        <w:t>Alternative 1</w:t>
      </w:r>
    </w:p>
    <w:p>
      <w:r>
        <w:t>יצפנו</w:t>
      </w:r>
    </w:p>
    <w:p>
      <w:r>
        <w:t>Rating: B</w:t>
      </w:r>
    </w:p>
    <w:p>
      <w:pPr>
        <w:pStyle w:val="ListBullet"/>
      </w:pPr>
      <w:r>
        <w:t>RSV:</w:t>
      </w:r>
      <w:r>
        <w:rPr>
          <w:i/>
        </w:rPr>
        <w:t xml:space="preserve"> (his eyes) stealthily watch</w:t>
      </w:r>
    </w:p>
    <w:p>
      <w:pPr>
        <w:pStyle w:val="ListBullet"/>
      </w:pPr>
      <w:r>
        <w:t>TOB:</w:t>
      </w:r>
      <w:r>
        <w:rPr>
          <w:i/>
        </w:rPr>
        <w:t xml:space="preserve"> (ses yeux) épient</w:t>
      </w:r>
    </w:p>
    <w:p>
      <w:pPr>
        <w:pStyle w:val="ListBullet"/>
      </w:pPr>
      <w:r>
        <w:t>LUT:</w:t>
      </w:r>
      <w:r>
        <w:rPr>
          <w:i/>
        </w:rPr>
        <w:t xml:space="preserve"> (seine Augen) spähen</w:t>
      </w:r>
    </w:p>
    <w:p>
      <w:pPr>
        <w:pStyle w:val="Heading3"/>
      </w:pPr>
      <w:r>
        <w:t>Alternative 2</w:t>
      </w:r>
    </w:p>
    <w:p>
      <w:r>
        <w:t>[יצפיון] / [יצפו]</w:t>
      </w:r>
    </w:p>
    <w:p>
      <w:r>
        <w:t>Rating: None</w:t>
      </w:r>
    </w:p>
    <w:p>
      <w:pPr>
        <w:pStyle w:val="ListBullet"/>
      </w:pPr>
      <w:r>
        <w:t>NEB:</w:t>
      </w:r>
      <w:r>
        <w:rPr>
          <w:i/>
        </w:rPr>
        <w:t xml:space="preserve"> *he is watching intently</w:t>
      </w:r>
    </w:p>
    <w:p>
      <w:pPr>
        <w:pStyle w:val="ListBullet"/>
      </w:pPr>
      <w:r>
        <w:t>BJ:</w:t>
      </w:r>
      <w:r>
        <w:rPr>
          <w:i/>
        </w:rPr>
        <w:t xml:space="preserve"> *il épie (en note : "lit. '[ses yeux] épient' ...")</w:t>
      </w:r>
    </w:p>
    <w:p>
      <w:r>
        <w:t>Factors: 8</w:t>
      </w:r>
    </w:p>
    <w:p>
      <w:pPr>
        <w:pStyle w:val="Heading2"/>
      </w:pPr>
      <w:r>
        <w:t>[[@BibleBHS:PSA 10:10]][[BibleBHS:PSA 10:10]]</w:t>
      </w:r>
    </w:p>
    <w:p>
      <w:r>
        <w:rPr>
          <w:b/>
        </w:rPr>
        <w:t>Remark:</w:t>
      </w:r>
      <w:r>
        <w:t xml:space="preserve"> </w:t>
      </w:r>
      <w:r>
        <w:t>The verb refers still to the activity of the wicked, who is preparing to catch the poor man in his trap: "he bends down / he crouches".</w:t>
      </w:r>
    </w:p>
    <w:p>
      <w:r>
        <w:rPr>
          <w:b/>
        </w:rPr>
        <w:t>Suggestion:</w:t>
      </w:r>
      <w:r>
        <w:t xml:space="preserve"> </w:t>
      </w:r>
      <w:r>
        <w:t>See Remark</w:t>
      </w:r>
    </w:p>
    <w:p>
      <w:pPr>
        <w:pStyle w:val="Heading3"/>
      </w:pPr>
      <w:r>
        <w:t>Alternative 1</w:t>
      </w:r>
    </w:p>
    <w:p>
      <w:r>
        <w:t>וִדְכֶּה = QERE יִדְכֶּה</w:t>
      </w:r>
    </w:p>
    <w:p>
      <w:r>
        <w:t>Rating: B</w:t>
      </w:r>
    </w:p>
    <w:p>
      <w:pPr>
        <w:pStyle w:val="ListBullet"/>
      </w:pPr>
      <w:r>
        <w:t>RSV:</w:t>
      </w:r>
      <w:r>
        <w:rPr>
          <w:i/>
        </w:rPr>
        <w:t xml:space="preserve"> (the hapless) is crushed</w:t>
      </w:r>
    </w:p>
    <w:p>
      <w:pPr>
        <w:pStyle w:val="ListBullet"/>
      </w:pPr>
      <w:r>
        <w:t>TOB:</w:t>
      </w:r>
      <w:r>
        <w:rPr>
          <w:i/>
        </w:rPr>
        <w:t xml:space="preserve"> (il rampe</w:t>
      </w:r>
    </w:p>
    <w:p>
      <w:pPr>
        <w:pStyle w:val="ListBullet"/>
      </w:pPr>
      <w:r>
        <w:t>LUT:</w:t>
      </w:r>
      <w:r>
        <w:rPr>
          <w:i/>
        </w:rPr>
        <w:t xml:space="preserve"> er duckt sich</w:t>
      </w:r>
    </w:p>
    <w:p>
      <w:pPr>
        <w:pStyle w:val="Heading3"/>
      </w:pPr>
      <w:r>
        <w:t>Alternative 2</w:t>
      </w:r>
    </w:p>
    <w:p>
      <w:r>
        <w:t>[צדיק יִדָּכֶה]</w:t>
      </w:r>
    </w:p>
    <w:p>
      <w:r>
        <w:t>Rating: None</w:t>
      </w:r>
    </w:p>
    <w:p>
      <w:pPr>
        <w:pStyle w:val="ListBullet"/>
      </w:pPr>
      <w:r>
        <w:t>NEB:</w:t>
      </w:r>
      <w:r>
        <w:rPr>
          <w:i/>
        </w:rPr>
        <w:t xml:space="preserve"> *the good man is struck down</w:t>
      </w:r>
    </w:p>
    <w:p>
      <w:r>
        <w:t>Factors: 14</w:t>
      </w:r>
    </w:p>
    <w:p>
      <w:pPr>
        <w:pStyle w:val="Heading3"/>
      </w:pPr>
      <w:r>
        <w:t>Alternative 3</w:t>
      </w:r>
    </w:p>
    <w:p>
      <w:r>
        <w:t>[צפה יִדְכֶּה]</w:t>
      </w:r>
    </w:p>
    <w:p>
      <w:r>
        <w:t>Rating: None</w:t>
      </w:r>
    </w:p>
    <w:p>
      <w:pPr>
        <w:pStyle w:val="ListBullet"/>
      </w:pPr>
      <w:r>
        <w:t>BJ:</w:t>
      </w:r>
      <w:r>
        <w:rPr>
          <w:i/>
        </w:rPr>
        <w:t xml:space="preserve"> *il épie, s'accroupit</w:t>
      </w:r>
    </w:p>
    <w:p>
      <w:r>
        <w:t>Factors: 14</w:t>
      </w:r>
    </w:p>
    <w:p>
      <w:pPr>
        <w:pStyle w:val="Heading2"/>
      </w:pPr>
      <w:r>
        <w:t>[[@BibleBHS:PSA 11:1]][[BibleBHS:PSA 11:1]]</w:t>
      </w:r>
    </w:p>
    <w:p>
      <w:r>
        <w:rPr>
          <w:b/>
        </w:rPr>
        <w:t>Remark:</w:t>
      </w:r>
      <w:r>
        <w:t xml:space="preserve"> </w:t>
      </w:r>
      <w:r>
        <w:t>The latter part of vs. 1 may be interpreted as follows: "how can you say to my soul: 'flee (imperative plural) to your mountains, birds'." (lit. bird, collective singular).</w:t>
      </w:r>
    </w:p>
    <w:p>
      <w:r>
        <w:rPr>
          <w:b/>
        </w:rPr>
        <w:t>Suggestion:</w:t>
      </w:r>
      <w:r>
        <w:t xml:space="preserve"> </w:t>
      </w:r>
      <w:r>
        <w:t>See Remark</w:t>
      </w:r>
    </w:p>
    <w:p>
      <w:pPr>
        <w:pStyle w:val="Heading3"/>
      </w:pPr>
      <w:r>
        <w:t>Alternative 1</w:t>
      </w:r>
    </w:p>
    <w:p>
      <w:r>
        <w:t>נוּדִו הרכם צפור = QERE נוּדִי</w:t>
      </w:r>
    </w:p>
    <w:p>
      <w:r>
        <w:t>Rating: None</w:t>
      </w:r>
    </w:p>
    <w:p>
      <w:pPr>
        <w:pStyle w:val="ListBullet"/>
      </w:pPr>
      <w:r>
        <w:t>BJ:</w:t>
      </w:r>
      <w:r>
        <w:rPr>
          <w:i/>
        </w:rPr>
        <w:t xml:space="preserve"> fuis à ta montagne, passereau (?)</w:t>
      </w:r>
    </w:p>
    <w:p>
      <w:r>
        <w:t>Factors: 4</w:t>
      </w:r>
    </w:p>
    <w:p>
      <w:pPr>
        <w:pStyle w:val="Heading3"/>
      </w:pPr>
      <w:r>
        <w:t>Alternative 2</w:t>
      </w:r>
    </w:p>
    <w:p>
      <w:r>
        <w:t>נודו הרכם צפור = KETIV</w:t>
      </w:r>
    </w:p>
    <w:p>
      <w:r>
        <w:t>Rating: B</w:t>
      </w:r>
    </w:p>
    <w:p>
      <w:pPr>
        <w:pStyle w:val="ListBullet"/>
      </w:pPr>
      <w:r>
        <w:t>TOB:</w:t>
      </w:r>
      <w:r>
        <w:rPr>
          <w:i/>
        </w:rPr>
        <w:t xml:space="preserve"> *filez dans votre montagne, petits oiseaux</w:t>
      </w:r>
    </w:p>
    <w:p>
      <w:pPr>
        <w:pStyle w:val="Heading3"/>
      </w:pPr>
      <w:r>
        <w:t>Alternative 3</w:t>
      </w:r>
    </w:p>
    <w:p>
      <w:r>
        <w:t>[נודי הר כמו צפור] / [נודי הרים כצפור]</w:t>
      </w:r>
    </w:p>
    <w:p>
      <w:r>
        <w:t>Rating: None</w:t>
      </w:r>
    </w:p>
    <w:p>
      <w:pPr>
        <w:pStyle w:val="ListBullet"/>
      </w:pPr>
      <w:r>
        <w:t>RSV:</w:t>
      </w:r>
      <w:r>
        <w:rPr>
          <w:i/>
        </w:rPr>
        <w:t xml:space="preserve"> *flee like a bird to the mountains</w:t>
      </w:r>
    </w:p>
    <w:p>
      <w:pPr>
        <w:pStyle w:val="ListBullet"/>
      </w:pPr>
      <w:r>
        <w:t>NEB:</w:t>
      </w:r>
      <w:r>
        <w:rPr>
          <w:i/>
        </w:rPr>
        <w:t xml:space="preserve"> flee to the mountains like a bird</w:t>
      </w:r>
    </w:p>
    <w:p>
      <w:pPr>
        <w:pStyle w:val="ListBullet"/>
      </w:pPr>
      <w:r>
        <w:t>LUT:</w:t>
      </w:r>
      <w:r>
        <w:rPr>
          <w:i/>
        </w:rPr>
        <w:t xml:space="preserve"> flieh wie ein Vogel auf die Berge</w:t>
      </w:r>
    </w:p>
    <w:p>
      <w:r>
        <w:t>Factors: 12</w:t>
      </w:r>
    </w:p>
    <w:p>
      <w:pPr>
        <w:pStyle w:val="Heading2"/>
      </w:pPr>
      <w:r>
        <w:t>[[@BibleBHS:PSA 11:4]][[BibleBHS:PSA 11:4]]</w:t>
      </w:r>
    </w:p>
    <w:p>
      <w:r>
        <w:rPr>
          <w:b/>
        </w:rPr>
        <w:t>Remark:</w:t>
      </w:r>
      <w:r>
        <w:t xml:space="preserve"> </w:t>
      </w:r>
      <w:r>
        <w:t>None</w:t>
      </w:r>
    </w:p>
    <w:p>
      <w:r>
        <w:rPr>
          <w:b/>
        </w:rPr>
        <w:t>Suggestion:</w:t>
      </w:r>
      <w:r>
        <w:t xml:space="preserve"> </w:t>
      </w:r>
      <w:r>
        <w:t>his eyes behold</w:t>
      </w:r>
    </w:p>
    <w:p>
      <w:pPr>
        <w:pStyle w:val="Heading3"/>
      </w:pPr>
      <w:r>
        <w:t>Alternative 1</w:t>
      </w:r>
    </w:p>
    <w:p>
      <w:r>
        <w:t>עיניו יחזו</w:t>
      </w:r>
    </w:p>
    <w:p>
      <w:r>
        <w:t>Rating: B</w:t>
      </w:r>
    </w:p>
    <w:p>
      <w:pPr>
        <w:pStyle w:val="ListBullet"/>
      </w:pPr>
      <w:r>
        <w:t>RSV:</w:t>
      </w:r>
      <w:r>
        <w:rPr>
          <w:i/>
        </w:rPr>
        <w:t xml:space="preserve"> his eyes behold</w:t>
      </w:r>
    </w:p>
    <w:p>
      <w:pPr>
        <w:pStyle w:val="ListBullet"/>
      </w:pPr>
      <w:r>
        <w:t>NEB:</w:t>
      </w:r>
      <w:r>
        <w:rPr>
          <w:i/>
        </w:rPr>
        <w:t xml:space="preserve"> his eye is (upon mankind)</w:t>
      </w:r>
    </w:p>
    <w:p>
      <w:pPr>
        <w:pStyle w:val="ListBullet"/>
      </w:pPr>
      <w:r>
        <w:t>TOB:</w:t>
      </w:r>
      <w:r>
        <w:rPr>
          <w:i/>
        </w:rPr>
        <w:t xml:space="preserve"> ses yeux observent</w:t>
      </w:r>
    </w:p>
    <w:p>
      <w:pPr>
        <w:pStyle w:val="ListBullet"/>
      </w:pPr>
      <w:r>
        <w:t>LUT:</w:t>
      </w:r>
      <w:r>
        <w:rPr>
          <w:i/>
        </w:rPr>
        <w:t xml:space="preserve"> seine Augen sehen herab</w:t>
      </w:r>
    </w:p>
    <w:p>
      <w:pPr>
        <w:pStyle w:val="Heading3"/>
      </w:pPr>
      <w:r>
        <w:t>Alternative 2</w:t>
      </w:r>
    </w:p>
    <w:p>
      <w:r>
        <w:t>[עיניו יחזו לחלד]</w:t>
      </w:r>
    </w:p>
    <w:p>
      <w:r>
        <w:t>Rating: None</w:t>
      </w:r>
    </w:p>
    <w:p>
      <w:pPr>
        <w:pStyle w:val="ListBullet"/>
      </w:pPr>
      <w:r>
        <w:t>BJ:</w:t>
      </w:r>
      <w:r>
        <w:rPr>
          <w:i/>
        </w:rPr>
        <w:t xml:space="preserve"> *ses yeux contemplent le monde</w:t>
      </w:r>
    </w:p>
    <w:p>
      <w:r>
        <w:t>Factors: 4</w:t>
      </w:r>
    </w:p>
    <w:p>
      <w:pPr>
        <w:pStyle w:val="Heading2"/>
      </w:pPr>
      <w:r>
        <w:t>[[@BibleBHS:PSA 11:6]][[BibleBHS:PSA 11:6]]</w:t>
      </w:r>
    </w:p>
    <w:p>
      <w:r>
        <w:rPr>
          <w:b/>
        </w:rPr>
        <w:t>Remark:</w:t>
      </w:r>
      <w:r>
        <w:t xml:space="preserve"> </w:t>
      </w:r>
      <w:r>
        <w:t>פח, "snare" should be interpreted in the wider sense of "misfortune", "calamity" in this context. The translation therefore would be: "calamities: fire ...".</w:t>
      </w:r>
    </w:p>
    <w:p>
      <w:r>
        <w:rPr>
          <w:b/>
        </w:rPr>
        <w:t>Suggestion:</w:t>
      </w:r>
      <w:r>
        <w:t xml:space="preserve"> </w:t>
      </w:r>
      <w:r>
        <w:t>See Remark</w:t>
      </w:r>
    </w:p>
    <w:p>
      <w:pPr>
        <w:pStyle w:val="Heading3"/>
      </w:pPr>
      <w:r>
        <w:t>Alternative 1</w:t>
      </w:r>
    </w:p>
    <w:p>
      <w:r>
        <w:t>פחים אש</w:t>
      </w:r>
    </w:p>
    <w:p>
      <w:r>
        <w:t>Rating: B</w:t>
      </w:r>
    </w:p>
    <w:p>
      <w:pPr>
        <w:pStyle w:val="ListBullet"/>
      </w:pPr>
      <w:r>
        <w:t>TOB:</w:t>
      </w:r>
      <w:r>
        <w:rPr>
          <w:i/>
        </w:rPr>
        <w:t xml:space="preserve"> *des filets ... feu</w:t>
      </w:r>
    </w:p>
    <w:p>
      <w:pPr>
        <w:pStyle w:val="Heading3"/>
      </w:pPr>
      <w:r>
        <w:t>Alternative 2</w:t>
      </w:r>
    </w:p>
    <w:p>
      <w:r>
        <w:t>[פחמי אש / פחם אש]</w:t>
      </w:r>
    </w:p>
    <w:p>
      <w:r>
        <w:t>Rating: None</w:t>
      </w:r>
    </w:p>
    <w:p>
      <w:pPr>
        <w:pStyle w:val="ListBullet"/>
      </w:pPr>
      <w:r>
        <w:t>RSV:</w:t>
      </w:r>
      <w:r>
        <w:rPr>
          <w:i/>
        </w:rPr>
        <w:t xml:space="preserve"> coals of fire</w:t>
      </w:r>
    </w:p>
    <w:p>
      <w:pPr>
        <w:pStyle w:val="ListBullet"/>
      </w:pPr>
      <w:r>
        <w:t>NEB:</w:t>
      </w:r>
      <w:r>
        <w:rPr>
          <w:i/>
        </w:rPr>
        <w:t xml:space="preserve"> red-hot coals</w:t>
      </w:r>
    </w:p>
    <w:p>
      <w:pPr>
        <w:pStyle w:val="ListBullet"/>
      </w:pPr>
      <w:r>
        <w:t>BJ:</w:t>
      </w:r>
      <w:r>
        <w:rPr>
          <w:i/>
        </w:rPr>
        <w:t xml:space="preserve"> *charbons de feu</w:t>
      </w:r>
    </w:p>
    <w:p>
      <w:pPr>
        <w:pStyle w:val="ListBullet"/>
      </w:pPr>
      <w:r>
        <w:t>LUT:</w:t>
      </w:r>
      <w:r>
        <w:rPr>
          <w:i/>
        </w:rPr>
        <w:t xml:space="preserve"> Feuer und Schwefel</w:t>
      </w:r>
    </w:p>
    <w:p>
      <w:r>
        <w:t>Factors: 1, 4</w:t>
      </w:r>
    </w:p>
    <w:p>
      <w:pPr>
        <w:pStyle w:val="Heading2"/>
      </w:pPr>
      <w:r>
        <w:t>[[@BibleBHS:PSA 12:2]][[BibleBHS:PSA 12:2]]</w:t>
      </w:r>
    </w:p>
    <w:p>
      <w:r>
        <w:rPr>
          <w:b/>
        </w:rPr>
        <w:t>Remark:</w:t>
      </w:r>
      <w:r>
        <w:t xml:space="preserve"> </w:t>
      </w:r>
      <w:r>
        <w:t>None</w:t>
      </w:r>
    </w:p>
    <w:p>
      <w:r>
        <w:rPr>
          <w:b/>
        </w:rPr>
        <w:t>Suggestion:</w:t>
      </w:r>
      <w:r>
        <w:t xml:space="preserve"> </w:t>
      </w:r>
      <w:r>
        <w:t>for they are diminished / for they have disappeared</w:t>
      </w:r>
    </w:p>
    <w:p>
      <w:pPr>
        <w:pStyle w:val="Heading3"/>
      </w:pPr>
      <w:r>
        <w:t>Alternative 1</w:t>
      </w:r>
    </w:p>
    <w:p>
      <w:r>
        <w:t>כי־פסו</w:t>
      </w:r>
    </w:p>
    <w:p>
      <w:r>
        <w:t>Rating: A</w:t>
      </w:r>
    </w:p>
    <w:p>
      <w:pPr>
        <w:pStyle w:val="ListBullet"/>
      </w:pPr>
      <w:r>
        <w:t>RSV:</w:t>
      </w:r>
      <w:r>
        <w:rPr>
          <w:i/>
        </w:rPr>
        <w:t xml:space="preserve"> for (the faithful) have vanished</w:t>
      </w:r>
    </w:p>
    <w:p>
      <w:pPr>
        <w:pStyle w:val="ListBullet"/>
      </w:pPr>
      <w:r>
        <w:t>NEB:</w:t>
      </w:r>
      <w:r>
        <w:rPr>
          <w:i/>
        </w:rPr>
        <w:t xml:space="preserve"> (good faith ...) is over</w:t>
      </w:r>
    </w:p>
    <w:p>
      <w:pPr>
        <w:pStyle w:val="ListBullet"/>
      </w:pPr>
      <w:r>
        <w:t>TOB:</w:t>
      </w:r>
      <w:r>
        <w:rPr>
          <w:i/>
        </w:rPr>
        <w:t xml:space="preserve"> (toute loyauté) a disparu</w:t>
      </w:r>
    </w:p>
    <w:p>
      <w:pPr>
        <w:pStyle w:val="ListBullet"/>
      </w:pPr>
      <w:r>
        <w:t>LUT:</w:t>
      </w:r>
      <w:r>
        <w:rPr>
          <w:i/>
        </w:rPr>
        <w:t xml:space="preserve"> und (gläubig) sind wenige</w:t>
      </w:r>
    </w:p>
    <w:p>
      <w:pPr>
        <w:pStyle w:val="Heading3"/>
      </w:pPr>
      <w:r>
        <w:t>Alternative 2</w:t>
      </w:r>
    </w:p>
    <w:p>
      <w:r>
        <w:t>[כי־ספו]</w:t>
      </w:r>
    </w:p>
    <w:p>
      <w:r>
        <w:t>Rating: None</w:t>
      </w:r>
    </w:p>
    <w:p>
      <w:pPr>
        <w:pStyle w:val="ListBullet"/>
      </w:pPr>
      <w:r>
        <w:t>BJ:</w:t>
      </w:r>
      <w:r>
        <w:rPr>
          <w:i/>
        </w:rPr>
        <w:t xml:space="preserve"> *(les fidèles) ont disparu</w:t>
      </w:r>
    </w:p>
    <w:p>
      <w:r>
        <w:t>Factors: 8</w:t>
      </w:r>
    </w:p>
    <w:p>
      <w:pPr>
        <w:pStyle w:val="Heading2"/>
      </w:pPr>
      <w:r>
        <w:t>[[@BibleBHS:PSA 12:7]][[BibleBHS:PSA 12:7]]</w:t>
      </w:r>
    </w:p>
    <w:p>
      <w:r>
        <w:rPr>
          <w:b/>
        </w:rPr>
        <w:t>Remark:</w:t>
      </w:r>
      <w:r>
        <w:t xml:space="preserve"> </w:t>
      </w:r>
      <w:r>
        <w:t>Perhaps לארץ, "to the ground" is an allusion to a process for smelting metals, describing the placing of the mass of smelted metal in the form marked out in the ground.</w:t>
      </w:r>
    </w:p>
    <w:p>
      <w:r>
        <w:rPr>
          <w:b/>
        </w:rPr>
        <w:t>Suggestion:</w:t>
      </w:r>
      <w:r>
        <w:t xml:space="preserve"> </w:t>
      </w:r>
      <w:r>
        <w:t>to the ground</w:t>
      </w:r>
    </w:p>
    <w:p>
      <w:pPr>
        <w:pStyle w:val="Heading3"/>
      </w:pPr>
      <w:r>
        <w:t>Alternative 1</w:t>
      </w:r>
    </w:p>
    <w:p>
      <w:r>
        <w:t>לארץ</w:t>
      </w:r>
    </w:p>
    <w:p>
      <w:r>
        <w:t>Rating: A</w:t>
      </w:r>
    </w:p>
    <w:p>
      <w:pPr>
        <w:pStyle w:val="ListBullet"/>
      </w:pPr>
      <w:r>
        <w:t>RSV:</w:t>
      </w:r>
      <w:r>
        <w:rPr>
          <w:i/>
        </w:rPr>
        <w:t xml:space="preserve"> on the ground</w:t>
      </w:r>
    </w:p>
    <w:p>
      <w:pPr>
        <w:pStyle w:val="ListBullet"/>
      </w:pPr>
      <w:r>
        <w:t>BJ:</w:t>
      </w:r>
      <w:r>
        <w:rPr>
          <w:i/>
        </w:rPr>
        <w:t xml:space="preserve"> *de terre (en note: "Litt. 'fondu à l'entrée de la terre' ...")</w:t>
      </w:r>
    </w:p>
    <w:p>
      <w:pPr>
        <w:pStyle w:val="ListBullet"/>
      </w:pPr>
      <w:r>
        <w:t>TOB:</w:t>
      </w:r>
      <w:r>
        <w:rPr>
          <w:i/>
        </w:rPr>
        <w:t xml:space="preserve"> de terre</w:t>
      </w:r>
    </w:p>
    <w:p>
      <w:pPr>
        <w:pStyle w:val="Heading3"/>
      </w:pPr>
      <w:r>
        <w:t>Alternative 2</w:t>
      </w:r>
    </w:p>
    <w:p>
      <w:r>
        <w:t>[חרוץ]</w:t>
      </w:r>
    </w:p>
    <w:p>
      <w:r>
        <w:t>Rating: None</w:t>
      </w:r>
    </w:p>
    <w:p>
      <w:pPr>
        <w:pStyle w:val="ListBullet"/>
      </w:pPr>
      <w:r>
        <w:t>NEB:</w:t>
      </w:r>
      <w:r>
        <w:rPr>
          <w:i/>
        </w:rPr>
        <w:t xml:space="preserve"> *gold</w:t>
      </w:r>
    </w:p>
    <w:p>
      <w:r>
        <w:t>Factors: 14</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[[@BibleBHS:PSA 12:8]][[BibleBHS:PSA 12:8]]</w:t>
      </w:r>
    </w:p>
    <w:p>
      <w:r>
        <w:rPr>
          <w:b/>
        </w:rPr>
        <w:t>Remark:</w:t>
      </w:r>
      <w:r>
        <w:t xml:space="preserve"> </w:t>
      </w:r>
      <w:r>
        <w:t>NEB carries its conjecture into the beginning of vs. 9 (8) by transferring the final mem of עולם to the first word there; see Brockington.</w:t>
      </w:r>
    </w:p>
    <w:p>
      <w:r>
        <w:rPr>
          <w:b/>
        </w:rPr>
        <w:t>Suggestion:</w:t>
      </w:r>
      <w:r>
        <w:t xml:space="preserve"> </w:t>
      </w:r>
      <w:r>
        <w:t>from this generation, forever</w:t>
      </w:r>
    </w:p>
    <w:p>
      <w:pPr>
        <w:pStyle w:val="Heading3"/>
      </w:pPr>
      <w:r>
        <w:t>Alternative 1</w:t>
      </w:r>
    </w:p>
    <w:p>
      <w:r>
        <w:t>מן־הדור זו לעולם</w:t>
      </w:r>
    </w:p>
    <w:p>
      <w:r>
        <w:t>Rating: A</w:t>
      </w:r>
    </w:p>
    <w:p>
      <w:pPr>
        <w:pStyle w:val="ListBullet"/>
      </w:pPr>
      <w:r>
        <w:t>RSV:</w:t>
      </w:r>
      <w:r>
        <w:rPr>
          <w:i/>
        </w:rPr>
        <w:t xml:space="preserve"> ever from this generatio</w:t>
      </w:r>
    </w:p>
    <w:p>
      <w:pPr>
        <w:pStyle w:val="ListBullet"/>
      </w:pPr>
      <w:r>
        <w:t>BJ:</w:t>
      </w:r>
      <w:r>
        <w:rPr>
          <w:i/>
        </w:rPr>
        <w:t xml:space="preserve"> d'une telle engeance à jamais</w:t>
      </w:r>
    </w:p>
    <w:p>
      <w:pPr>
        <w:pStyle w:val="ListBullet"/>
      </w:pPr>
      <w:r>
        <w:t>TOB:</w:t>
      </w:r>
      <w:r>
        <w:rPr>
          <w:i/>
        </w:rPr>
        <w:t xml:space="preserve"> toujours de cette engeance-là</w:t>
      </w:r>
    </w:p>
    <w:p>
      <w:pPr>
        <w:pStyle w:val="ListBullet"/>
      </w:pPr>
      <w:r>
        <w:t>LUT:</w:t>
      </w:r>
      <w:r>
        <w:rPr>
          <w:i/>
        </w:rPr>
        <w:t xml:space="preserve"> vor diesem Geschlecht ewiglich</w:t>
      </w:r>
    </w:p>
    <w:p>
      <w:pPr>
        <w:pStyle w:val="Heading3"/>
      </w:pPr>
      <w:r>
        <w:t>Alternative 2</w:t>
      </w:r>
    </w:p>
    <w:p>
      <w:r>
        <w:t>[מן־הדור זולל ועול]</w:t>
      </w:r>
    </w:p>
    <w:p>
      <w:r>
        <w:t>Rating: None</w:t>
      </w:r>
    </w:p>
    <w:p>
      <w:pPr>
        <w:pStyle w:val="ListBullet"/>
      </w:pPr>
      <w:r>
        <w:t>NEB:</w:t>
      </w:r>
      <w:r>
        <w:rPr>
          <w:i/>
        </w:rPr>
        <w:t xml:space="preserve"> *from a profligate and evil generation</w:t>
      </w:r>
    </w:p>
    <w:p>
      <w:r>
        <w:t>Factors: 14</w:t>
      </w:r>
    </w:p>
    <w:p>
      <w:pPr>
        <w:pStyle w:val="Heading2"/>
      </w:pPr>
      <w:r>
        <w:t>[[@BibleBHS:PSA 13:3]][[BibleBHS:PSA 13:3]]</w:t>
      </w:r>
    </w:p>
    <w:p>
      <w:r>
        <w:rPr>
          <w:b/>
        </w:rPr>
        <w:t>Remark:</w:t>
      </w:r>
      <w:r>
        <w:t xml:space="preserve"> </w:t>
      </w:r>
      <w:r>
        <w:t>Two interpretations of יומם are possible: (i) "(all) the day", "for the length of days"; (ii) "(even) by day".</w:t>
      </w:r>
    </w:p>
    <w:p>
      <w:r>
        <w:rPr>
          <w:b/>
        </w:rPr>
        <w:t>Suggestion:</w:t>
      </w:r>
      <w:r>
        <w:t xml:space="preserve"> </w:t>
      </w:r>
      <w:r>
        <w:t>See Remark</w:t>
      </w:r>
    </w:p>
    <w:p>
      <w:pPr>
        <w:pStyle w:val="Heading3"/>
      </w:pPr>
      <w:r>
        <w:t>Alternative 1</w:t>
      </w:r>
    </w:p>
    <w:p>
      <w:r>
        <w:t>יומם</w:t>
      </w:r>
    </w:p>
    <w:p>
      <w:r>
        <w:t>Rating: B</w:t>
      </w:r>
    </w:p>
    <w:p>
      <w:pPr>
        <w:pStyle w:val="ListBullet"/>
      </w:pPr>
      <w:r>
        <w:t>RSV:</w:t>
      </w:r>
      <w:r>
        <w:rPr>
          <w:i/>
        </w:rPr>
        <w:t xml:space="preserve"> all the day</w:t>
      </w:r>
    </w:p>
    <w:p>
      <w:pPr>
        <w:pStyle w:val="ListBullet"/>
      </w:pPr>
      <w:r>
        <w:t>TOB:</w:t>
      </w:r>
      <w:r>
        <w:rPr>
          <w:i/>
        </w:rPr>
        <w:t xml:space="preserve"> chaque jour</w:t>
      </w:r>
    </w:p>
    <w:p>
      <w:pPr>
        <w:pStyle w:val="ListBullet"/>
      </w:pPr>
      <w:r>
        <w:t>LUT:</w:t>
      </w:r>
      <w:r>
        <w:rPr>
          <w:i/>
        </w:rPr>
        <w:t xml:space="preserve"> taglich</w:t>
      </w:r>
    </w:p>
    <w:p>
      <w:pPr>
        <w:pStyle w:val="Heading3"/>
      </w:pPr>
      <w:r>
        <w:t>Alternative 2</w:t>
      </w:r>
    </w:p>
    <w:p>
      <w:r>
        <w:t>[יומם ולילה]</w:t>
      </w:r>
    </w:p>
    <w:p>
      <w:r>
        <w:t>Rating: None</w:t>
      </w:r>
    </w:p>
    <w:p>
      <w:pPr>
        <w:pStyle w:val="ListBullet"/>
      </w:pPr>
      <w:r>
        <w:t>NEB:</w:t>
      </w:r>
      <w:r>
        <w:rPr>
          <w:i/>
        </w:rPr>
        <w:t xml:space="preserve"> *day and night</w:t>
      </w:r>
    </w:p>
    <w:p>
      <w:pPr>
        <w:pStyle w:val="ListBullet"/>
      </w:pPr>
      <w:r>
        <w:t>BJ:</w:t>
      </w:r>
      <w:r>
        <w:rPr>
          <w:i/>
        </w:rPr>
        <w:t xml:space="preserve"> *de jour et de nuit</w:t>
      </w:r>
    </w:p>
    <w:p>
      <w:r>
        <w:t>Factors: 4, 5</w:t>
      </w:r>
    </w:p>
    <w:p>
      <w:pPr>
        <w:pStyle w:val="Heading2"/>
      </w:pPr>
      <w:r>
        <w:t>[[@BibleBHS:PSA 13:6]][[BibleBHS:PSA 13:6]]</w:t>
      </w:r>
    </w:p>
    <w:p>
      <w:r>
        <w:rPr>
          <w:b/>
        </w:rPr>
        <w:t>Remark:</w:t>
      </w:r>
      <w:r>
        <w:t xml:space="preserve"> </w:t>
      </w:r>
      <w:r>
        <w:t>None</w:t>
      </w:r>
    </w:p>
    <w:p>
      <w:r>
        <w:rPr>
          <w:b/>
        </w:rPr>
        <w:t>Suggestion:</w:t>
      </w:r>
      <w:r>
        <w:t xml:space="preserve"> </w:t>
      </w:r>
      <w:r>
        <w:t>unto me</w:t>
      </w:r>
    </w:p>
    <w:p>
      <w:pPr>
        <w:pStyle w:val="Heading3"/>
      </w:pPr>
      <w:r>
        <w:t>Alternative 1</w:t>
      </w:r>
    </w:p>
    <w:p>
      <w:r>
        <w:t>עלי</w:t>
      </w:r>
    </w:p>
    <w:p>
      <w:r>
        <w:t>Rating: B</w:t>
      </w:r>
    </w:p>
    <w:p>
      <w:pPr>
        <w:pStyle w:val="ListBullet"/>
      </w:pPr>
      <w:r>
        <w:t>RSV:</w:t>
      </w:r>
      <w:r>
        <w:rPr>
          <w:i/>
        </w:rPr>
        <w:t xml:space="preserve"> with me</w:t>
      </w:r>
    </w:p>
    <w:p>
      <w:pPr>
        <w:pStyle w:val="ListBullet"/>
      </w:pPr>
      <w:r>
        <w:t>NEB:</w:t>
      </w:r>
      <w:r>
        <w:rPr>
          <w:i/>
        </w:rPr>
        <w:t xml:space="preserve"> all my desire</w:t>
      </w:r>
    </w:p>
    <w:p>
      <w:pPr>
        <w:pStyle w:val="ListBullet"/>
      </w:pPr>
      <w:r>
        <w:t>TOB:</w:t>
      </w:r>
      <w:r>
        <w:rPr>
          <w:i/>
        </w:rPr>
        <w:t xml:space="preserve"> (il) m'(a fait)</w:t>
      </w:r>
    </w:p>
    <w:p>
      <w:pPr>
        <w:pStyle w:val="ListBullet"/>
      </w:pPr>
      <w:r>
        <w:t>LUT:</w:t>
      </w:r>
      <w:r>
        <w:rPr>
          <w:i/>
        </w:rPr>
        <w:t xml:space="preserve"> an mir</w:t>
      </w:r>
    </w:p>
    <w:p>
      <w:pPr>
        <w:pStyle w:val="Heading3"/>
      </w:pPr>
      <w:r>
        <w:t>Alternative 2</w:t>
      </w:r>
    </w:p>
    <w:p>
      <w:r>
        <w:t>[עלי ואזמרה שם יהוה עליון]</w:t>
      </w:r>
    </w:p>
    <w:p>
      <w:r>
        <w:t>Rating: None</w:t>
      </w:r>
    </w:p>
    <w:p>
      <w:pPr>
        <w:pStyle w:val="ListBullet"/>
      </w:pPr>
      <w:r>
        <w:t>BJ:</w:t>
      </w:r>
      <w:r>
        <w:rPr>
          <w:i/>
        </w:rPr>
        <w:t xml:space="preserve"> *(qu'il) m'(a fait), que je joue pour le nom de Yahvé le Très-Haut</w:t>
      </w:r>
    </w:p>
    <w:p>
      <w:r>
        <w:t>Factors: 5</w:t>
      </w:r>
    </w:p>
    <w:p>
      <w:pPr>
        <w:pStyle w:val="Heading2"/>
      </w:pPr>
      <w:r>
        <w:t>[[@BibleBHS:PSA 14:5]][[BibleBHS:PSA 14:5]]</w:t>
      </w:r>
    </w:p>
    <w:p>
      <w:r>
        <w:rPr>
          <w:b/>
        </w:rPr>
        <w:t>Remark:</w:t>
      </w:r>
      <w:r>
        <w:t xml:space="preserve"> </w:t>
      </w:r>
      <w:r>
        <w:t>See the parallel passage below at 53.6 (52.6) for a similiar textual difficulty.</w:t>
      </w:r>
    </w:p>
    <w:p>
      <w:r>
        <w:rPr>
          <w:b/>
        </w:rPr>
        <w:t>Suggestion:</w:t>
      </w:r>
      <w:r>
        <w:t xml:space="preserve"> </w:t>
      </w:r>
      <w:r>
        <w:t>they feared greatly</w:t>
      </w:r>
    </w:p>
    <w:p>
      <w:pPr>
        <w:pStyle w:val="Heading3"/>
      </w:pPr>
      <w:r>
        <w:t>Alternative 1</w:t>
      </w:r>
    </w:p>
    <w:p>
      <w:r>
        <w:t>פחדו פחד</w:t>
      </w:r>
    </w:p>
    <w:p>
      <w:r>
        <w:t>Rating: B</w:t>
      </w:r>
    </w:p>
    <w:p>
      <w:pPr>
        <w:pStyle w:val="ListBullet"/>
      </w:pPr>
      <w:r>
        <w:t>RSV:</w:t>
      </w:r>
      <w:r>
        <w:rPr>
          <w:i/>
        </w:rPr>
        <w:t xml:space="preserve"> they shall be in great terror</w:t>
      </w:r>
    </w:p>
    <w:p>
      <w:pPr>
        <w:pStyle w:val="ListBullet"/>
      </w:pPr>
      <w:r>
        <w:t>NEB:</w:t>
      </w:r>
      <w:r>
        <w:rPr>
          <w:i/>
        </w:rPr>
        <w:t xml:space="preserve"> they were in dire alarm</w:t>
      </w:r>
    </w:p>
    <w:p>
      <w:pPr>
        <w:pStyle w:val="ListBullet"/>
      </w:pPr>
      <w:r>
        <w:t>TOB:</w:t>
      </w:r>
      <w:r>
        <w:rPr>
          <w:i/>
        </w:rPr>
        <w:t xml:space="preserve"> ils se sont mis à trembler</w:t>
      </w:r>
    </w:p>
    <w:p>
      <w:pPr>
        <w:pStyle w:val="ListBullet"/>
      </w:pPr>
      <w:r>
        <w:t>LUT:</w:t>
      </w:r>
      <w:r>
        <w:rPr>
          <w:i/>
        </w:rPr>
        <w:t xml:space="preserve"> (da) erschrecken sie sehr</w:t>
      </w:r>
    </w:p>
    <w:p>
      <w:pPr>
        <w:pStyle w:val="Heading3"/>
      </w:pPr>
      <w:r>
        <w:t>Alternative 2</w:t>
      </w:r>
    </w:p>
    <w:p>
      <w:r>
        <w:t>[פחדו פחד לא היה פחד]</w:t>
      </w:r>
    </w:p>
    <w:p>
      <w:r>
        <w:t>Rating: None</w:t>
      </w:r>
    </w:p>
    <w:p>
      <w:pPr>
        <w:pStyle w:val="ListBullet"/>
      </w:pPr>
      <w:r>
        <w:t>BJ:</w:t>
      </w:r>
      <w:r>
        <w:rPr>
          <w:i/>
        </w:rPr>
        <w:t xml:space="preserve"> *ils seront frappés d'effroi sans cause d'effroi</w:t>
      </w:r>
    </w:p>
    <w:p>
      <w:r>
        <w:t>Factors: 5</w:t>
      </w:r>
    </w:p>
    <w:p>
      <w:pPr>
        <w:pStyle w:val="Heading2"/>
      </w:pPr>
      <w:r>
        <w:t>[[@BibleBHS:PSA 16:2]][[BibleBHS:PSA 16:2]]</w:t>
      </w:r>
    </w:p>
    <w:p>
      <w:r>
        <w:rPr>
          <w:b/>
        </w:rPr>
        <w:t>Remark:</w:t>
      </w:r>
      <w:r>
        <w:t xml:space="preserve"> </w:t>
      </w:r>
      <w:r>
        <w:t>None</w:t>
      </w:r>
    </w:p>
    <w:p>
      <w:r>
        <w:rPr>
          <w:b/>
        </w:rPr>
        <w:t>Suggestion:</w:t>
      </w:r>
      <w:r>
        <w:t xml:space="preserve"> </w:t>
      </w:r>
      <w:r>
        <w:t>I said</w:t>
      </w:r>
    </w:p>
    <w:p>
      <w:pPr>
        <w:pStyle w:val="Heading3"/>
      </w:pPr>
      <w:r>
        <w:t>Alternative 1</w:t>
      </w:r>
    </w:p>
    <w:p>
      <w:r>
        <w:t>אָמַרְתְּ</w:t>
      </w:r>
    </w:p>
    <w:p>
      <w:r>
        <w:t>Rating: None</w:t>
      </w:r>
    </w:p>
    <w:p>
      <w:r>
        <w:t>Factors: 7</w:t>
      </w:r>
    </w:p>
    <w:p>
      <w:pPr>
        <w:pStyle w:val="Heading3"/>
      </w:pPr>
      <w:r>
        <w:t>Alternative 2</w:t>
      </w:r>
    </w:p>
    <w:p>
      <w:r>
        <w:t>אמרתי / אמרת = [אָמַרְתִּ]</w:t>
      </w:r>
    </w:p>
    <w:p>
      <w:r>
        <w:t>Rating: C</w:t>
      </w:r>
    </w:p>
    <w:p>
      <w:pPr>
        <w:pStyle w:val="ListBullet"/>
      </w:pPr>
      <w:r>
        <w:t>RSV:</w:t>
      </w:r>
      <w:r>
        <w:rPr>
          <w:i/>
        </w:rPr>
        <w:t xml:space="preserve"> I say</w:t>
      </w:r>
    </w:p>
    <w:p>
      <w:pPr>
        <w:pStyle w:val="ListBullet"/>
      </w:pPr>
      <w:r>
        <w:t>NEB:</w:t>
      </w:r>
      <w:r>
        <w:rPr>
          <w:i/>
        </w:rPr>
        <w:t xml:space="preserve"> I have said</w:t>
      </w:r>
    </w:p>
    <w:p>
      <w:pPr>
        <w:pStyle w:val="ListBullet"/>
      </w:pPr>
      <w:r>
        <w:t>BJ:</w:t>
      </w:r>
      <w:r>
        <w:rPr>
          <w:i/>
        </w:rPr>
        <w:t xml:space="preserve"> j'ai dit</w:t>
      </w:r>
    </w:p>
    <w:p>
      <w:pPr>
        <w:pStyle w:val="ListBullet"/>
      </w:pPr>
      <w:r>
        <w:t>TOB:</w:t>
      </w:r>
      <w:r>
        <w:rPr>
          <w:i/>
        </w:rPr>
        <w:t xml:space="preserve"> *je dis</w:t>
      </w:r>
    </w:p>
    <w:p>
      <w:pPr>
        <w:pStyle w:val="ListBullet"/>
      </w:pPr>
      <w:r>
        <w:t>LUT:</w:t>
      </w:r>
      <w:r>
        <w:rPr>
          <w:i/>
        </w:rPr>
        <w:t xml:space="preserve"> ich habe gesagt</w:t>
      </w:r>
    </w:p>
    <w:p>
      <w:pPr>
        <w:pStyle w:val="Heading2"/>
      </w:pPr>
      <w:r>
        <w:t>[[@BibleBHS:PSA 16:2–3]][[BibleBHS:PSA 16:2–3]]</w:t>
      </w:r>
    </w:p>
    <w:p>
      <w:r>
        <w:rPr>
          <w:b/>
        </w:rPr>
        <w:t>Remark:</w:t>
      </w:r>
      <w:r>
        <w:t xml:space="preserve"> </w:t>
      </w:r>
      <w:r>
        <w:t>According to its note, RSV abandons the MT. However, its translation may be an interpretation of the MT.</w:t>
      </w:r>
    </w:p>
    <w:p>
      <w:r>
        <w:rPr>
          <w:b/>
        </w:rPr>
        <w:t>Suggestion:</w:t>
      </w:r>
      <w:r>
        <w:t xml:space="preserve"> </w:t>
      </w:r>
      <w:r>
        <w:t>See below at 16.4</w:t>
      </w:r>
    </w:p>
    <w:p>
      <w:pPr>
        <w:pStyle w:val="Heading3"/>
      </w:pPr>
      <w:r>
        <w:t>Alternative 1</w:t>
      </w:r>
    </w:p>
    <w:p>
      <w:r>
        <w:t>בל־עליך׃ לקדושים</w:t>
      </w:r>
    </w:p>
    <w:p>
      <w:r>
        <w:t>Rating: B</w:t>
      </w:r>
    </w:p>
    <w:p>
      <w:pPr>
        <w:pStyle w:val="ListBullet"/>
      </w:pPr>
      <w:r>
        <w:t>RSV:</w:t>
      </w:r>
      <w:r>
        <w:rPr>
          <w:i/>
        </w:rPr>
        <w:t xml:space="preserve"> *no (good) apart from thee. (vs. 3) As for the saints</w:t>
      </w:r>
    </w:p>
    <w:p>
      <w:pPr>
        <w:pStyle w:val="ListBullet"/>
      </w:pPr>
      <w:r>
        <w:t>TOB:</w:t>
      </w:r>
      <w:r>
        <w:rPr>
          <w:i/>
        </w:rPr>
        <w:t xml:space="preserve"> *(je) n'(ai) pas (de plus grand bonheur) que toi. (vs. 3) Les divinités</w:t>
      </w:r>
    </w:p>
    <w:p>
      <w:pPr>
        <w:pStyle w:val="ListBullet"/>
      </w:pPr>
      <w:r>
        <w:t>LUT:</w:t>
      </w:r>
      <w:r>
        <w:rPr>
          <w:i/>
        </w:rPr>
        <w:t xml:space="preserve"> von keinem (Gut) ausser dir. (vs. 3) An den Heiligen</w:t>
      </w:r>
    </w:p>
    <w:p>
      <w:pPr>
        <w:pStyle w:val="Heading3"/>
      </w:pPr>
      <w:r>
        <w:t>Alternative 2</w:t>
      </w:r>
    </w:p>
    <w:p>
      <w:r>
        <w:t>[בליעל כל־קדושים]</w:t>
      </w:r>
    </w:p>
    <w:p>
      <w:r>
        <w:t>Rating: None</w:t>
      </w:r>
    </w:p>
    <w:p>
      <w:pPr>
        <w:pStyle w:val="ListBullet"/>
      </w:pPr>
      <w:r>
        <w:t>NEB:</w:t>
      </w:r>
      <w:r>
        <w:rPr>
          <w:i/>
        </w:rPr>
        <w:t xml:space="preserve"> *the gods (whom the earth) holds sacred are all worthless</w:t>
      </w:r>
    </w:p>
    <w:p>
      <w:r>
        <w:t>Factors: 14</w:t>
      </w:r>
    </w:p>
    <w:p>
      <w:pPr>
        <w:pStyle w:val="Heading3"/>
      </w:pPr>
      <w:r>
        <w:t>Alternative 3</w:t>
      </w:r>
    </w:p>
    <w:p>
      <w:r>
        <w:t>[בלעדי כל־קדושים]</w:t>
      </w:r>
    </w:p>
    <w:p>
      <w:r>
        <w:t>Rating: None</w:t>
      </w:r>
    </w:p>
    <w:p>
      <w:pPr>
        <w:pStyle w:val="ListBullet"/>
      </w:pPr>
      <w:r>
        <w:t>BJ:</w:t>
      </w:r>
      <w:r>
        <w:rPr>
          <w:i/>
        </w:rPr>
        <w:t xml:space="preserve"> *(mon bonheur) n'est en aucun (vs. 3) de ces démons</w:t>
      </w:r>
    </w:p>
    <w:p>
      <w:r>
        <w:t>Factors: 14</w:t>
      </w:r>
    </w:p>
    <w:p>
      <w:pPr>
        <w:pStyle w:val="Heading2"/>
      </w:pPr>
      <w:r>
        <w:t>[[@BibleBHS:PSA 16:3]][[BibleBHS:PSA 16:3]]</w:t>
      </w:r>
    </w:p>
    <w:p>
      <w:r>
        <w:rPr>
          <w:b/>
        </w:rPr>
        <w:t>Remark:</w:t>
      </w:r>
      <w:r>
        <w:t xml:space="preserve"> </w:t>
      </w:r>
      <w:r>
        <w:t>None</w:t>
      </w:r>
    </w:p>
    <w:p>
      <w:r>
        <w:rPr>
          <w:b/>
        </w:rPr>
        <w:t>Suggestion:</w:t>
      </w:r>
      <w:r>
        <w:t xml:space="preserve"> </w:t>
      </w:r>
      <w:r>
        <w:t>See following case</w:t>
      </w:r>
    </w:p>
    <w:p>
      <w:pPr>
        <w:pStyle w:val="Heading3"/>
      </w:pPr>
      <w:r>
        <w:t>Alternative 1</w:t>
      </w:r>
    </w:p>
    <w:p>
      <w:r>
        <w:t>ואדירי כל־חֶפְצִי־בם</w:t>
      </w:r>
    </w:p>
    <w:p>
      <w:r>
        <w:t>Rating: C</w:t>
      </w:r>
    </w:p>
    <w:p>
      <w:pPr>
        <w:pStyle w:val="ListBullet"/>
      </w:pPr>
      <w:r>
        <w:t>RSV:</w:t>
      </w:r>
      <w:r>
        <w:rPr>
          <w:i/>
        </w:rPr>
        <w:t xml:space="preserve"> they are the noble, in whom is all my delight</w:t>
      </w:r>
    </w:p>
    <w:p>
      <w:pPr>
        <w:pStyle w:val="ListBullet"/>
      </w:pPr>
      <w:r>
        <w:t>TOB:</w:t>
      </w:r>
      <w:r>
        <w:rPr>
          <w:i/>
        </w:rPr>
        <w:t xml:space="preserve"> *ces puissances qui me plaisaient tant</w:t>
      </w:r>
    </w:p>
    <w:p>
      <w:pPr>
        <w:pStyle w:val="ListBullet"/>
      </w:pPr>
      <w:r>
        <w:t>LUT:</w:t>
      </w:r>
      <w:r>
        <w:rPr>
          <w:i/>
        </w:rPr>
        <w:t xml:space="preserve"> an den Herrlichen habe ich all mein Gefallen</w:t>
      </w:r>
    </w:p>
    <w:p>
      <w:pPr>
        <w:pStyle w:val="Heading3"/>
      </w:pPr>
      <w:r>
        <w:t>Alternative 2</w:t>
      </w:r>
    </w:p>
    <w:p>
      <w:r>
        <w:t>אדירי כל־חפצי־בם = [חַפְצֵי]</w:t>
      </w:r>
    </w:p>
    <w:p>
      <w:r>
        <w:t>Rating: None</w:t>
      </w:r>
    </w:p>
    <w:p>
      <w:pPr>
        <w:pStyle w:val="ListBullet"/>
      </w:pPr>
      <w:r>
        <w:t>BJ:</w:t>
      </w:r>
      <w:r>
        <w:rPr>
          <w:i/>
        </w:rPr>
        <w:t xml:space="preserve"> *ceux-là en imposent à tous ceux qui les aiment</w:t>
      </w:r>
    </w:p>
    <w:p>
      <w:r>
        <w:t>Factors: 1, 4, 8</w:t>
      </w:r>
    </w:p>
    <w:p>
      <w:pPr>
        <w:pStyle w:val="Heading3"/>
      </w:pPr>
      <w:r>
        <w:t>Alternative 3</w:t>
      </w:r>
    </w:p>
    <w:p>
      <w:r>
        <w:t>[אררו כל־חֲפֵצֵי־בם]</w:t>
      </w:r>
    </w:p>
    <w:p>
      <w:r>
        <w:t>Rating: None</w:t>
      </w:r>
    </w:p>
    <w:p>
      <w:pPr>
        <w:pStyle w:val="ListBullet"/>
      </w:pPr>
      <w:r>
        <w:t>NEB:</w:t>
      </w:r>
      <w:r>
        <w:rPr>
          <w:i/>
        </w:rPr>
        <w:t xml:space="preserve"> *and cursed are all who make them their delight</w:t>
      </w:r>
    </w:p>
    <w:p>
      <w:r>
        <w:t>Factors: 14</w:t>
      </w:r>
    </w:p>
    <w:p>
      <w:pPr>
        <w:pStyle w:val="Heading2"/>
      </w:pPr>
      <w:r>
        <w:t>[[@BibleBHS:PSA 16:4]][[BibleBHS:PSA 16:4]]</w:t>
      </w:r>
    </w:p>
    <w:p>
      <w:r>
        <w:rPr>
          <w:b/>
        </w:rPr>
        <w:t>Remark:</w:t>
      </w:r>
      <w:r>
        <w:t xml:space="preserve"> </w:t>
      </w:r>
      <w:r>
        <w:t>The following is a probable interpretation of verses 2-4: "(vs. 2) I said to the LORD: 'You are the/(my) Lord; my happiness, (there) is nothing above you' (or: '(You are) my happiness, (no one) is above you'); (vs. 3) (and I said) concerning the holy ones who are on the earth, and the mighty ones in whom all my desire (was placed): (vs. 4) 'may their pains be multiplied, (those) who hasten (towards) a foreign (god)'; I will not pour their blood libations nor will I take their names on my lips."</w:t>
      </w:r>
    </w:p>
    <w:p>
      <w:r>
        <w:rPr>
          <w:b/>
        </w:rPr>
        <w:t>Suggestion:</w:t>
      </w:r>
      <w:r>
        <w:t xml:space="preserve"> </w:t>
      </w:r>
      <w:r>
        <w:t>See Remark</w:t>
      </w:r>
    </w:p>
    <w:p>
      <w:pPr>
        <w:pStyle w:val="Heading3"/>
      </w:pPr>
      <w:r>
        <w:t>Alternative 1</w:t>
      </w:r>
    </w:p>
    <w:p>
      <w:r>
        <w:t>אַחֵר מָהָרוּ</w:t>
      </w:r>
    </w:p>
    <w:p>
      <w:r>
        <w:t>Rating: C</w:t>
      </w:r>
    </w:p>
    <w:p>
      <w:pPr>
        <w:pStyle w:val="Heading3"/>
      </w:pPr>
      <w:r>
        <w:t>Alternative 2</w:t>
      </w:r>
    </w:p>
    <w:p>
      <w:r>
        <w:t>[אחר בחרו]</w:t>
      </w:r>
    </w:p>
    <w:p>
      <w:r>
        <w:t>Rating: None</w:t>
      </w:r>
    </w:p>
    <w:p>
      <w:pPr>
        <w:pStyle w:val="ListBullet"/>
      </w:pPr>
      <w:r>
        <w:t>RSV:</w:t>
      </w:r>
      <w:r>
        <w:rPr>
          <w:i/>
        </w:rPr>
        <w:t xml:space="preserve"> *(those who) choose another god</w:t>
      </w:r>
    </w:p>
    <w:p>
      <w:r>
        <w:t>Factors: 1, 4</w:t>
      </w:r>
    </w:p>
    <w:p>
      <w:pPr>
        <w:pStyle w:val="Heading3"/>
      </w:pPr>
      <w:r>
        <w:t>Alternative 3</w:t>
      </w:r>
    </w:p>
    <w:p>
      <w:r>
        <w:t>[אחריהם מִהֵרוּ] = Brockington / [אַחַר מִהֲרוּ]</w:t>
      </w:r>
    </w:p>
    <w:p>
      <w:r>
        <w:t>Rating: None</w:t>
      </w:r>
    </w:p>
    <w:p>
      <w:pPr>
        <w:pStyle w:val="ListBullet"/>
      </w:pPr>
      <w:r>
        <w:t>NEB:</w:t>
      </w:r>
      <w:r>
        <w:rPr>
          <w:i/>
        </w:rPr>
        <w:t xml:space="preserve"> *those who run after them</w:t>
      </w:r>
    </w:p>
    <w:p>
      <w:pPr>
        <w:pStyle w:val="ListBullet"/>
      </w:pPr>
      <w:r>
        <w:t>BJ:</w:t>
      </w:r>
      <w:r>
        <w:rPr>
          <w:i/>
        </w:rPr>
        <w:t xml:space="preserve"> *on court à leur suite</w:t>
      </w:r>
    </w:p>
    <w:p>
      <w:r>
        <w:t>Factors: 4</w:t>
      </w:r>
    </w:p>
    <w:p>
      <w:pPr>
        <w:pStyle w:val="Heading3"/>
      </w:pPr>
      <w:r>
        <w:t>Alternative 4</w:t>
      </w:r>
    </w:p>
    <w:p>
      <w:r>
        <w:t>[אַחַר אַחֵר מִהֵרוּ]</w:t>
      </w:r>
    </w:p>
    <w:p>
      <w:r>
        <w:t>Rating: None</w:t>
      </w:r>
    </w:p>
    <w:p>
      <w:pPr>
        <w:pStyle w:val="ListBullet"/>
      </w:pPr>
      <w:r>
        <w:t>LUT:</w:t>
      </w:r>
      <w:r>
        <w:rPr>
          <w:i/>
        </w:rPr>
        <w:t xml:space="preserve"> (aber jene) die einem andern nachlaufen (?)</w:t>
      </w:r>
    </w:p>
    <w:p>
      <w:r>
        <w:t>Factors: 14</w:t>
      </w:r>
    </w:p>
    <w:p>
      <w:pPr>
        <w:pStyle w:val="Heading2"/>
      </w:pPr>
      <w:r>
        <w:t>[[@BibleBHS:PSA 17:3]][[BibleBHS:PSA 17:3]]</w:t>
      </w:r>
    </w:p>
    <w:p>
      <w:r>
        <w:rPr>
          <w:b/>
        </w:rPr>
        <w:t>Remark:</w:t>
      </w:r>
      <w:r>
        <w:t xml:space="preserve"> </w:t>
      </w:r>
      <w:r>
        <w:t>If זַמֹּתִי is interpreted as an infinitive construct with a suffix, the last part of vs. 3 should be interpreted as "my plans (thoughts) do not go beyond my mouth (i.e. my thoughts correspond with my words, my words conform with my ideas). If זַמֹּתִי is interpreted as a verb in the first person-singular, the clause should be interpreted as "if I devise (something) (i.e. something wicked), (this) should not cross my mouth."</w:t>
      </w:r>
    </w:p>
    <w:p>
      <w:r>
        <w:rPr>
          <w:b/>
        </w:rPr>
        <w:t>Suggestion:</w:t>
      </w:r>
      <w:r>
        <w:t xml:space="preserve"> </w:t>
      </w:r>
      <w:r>
        <w:t>See Remark</w:t>
      </w:r>
    </w:p>
    <w:p>
      <w:pPr>
        <w:pStyle w:val="Heading3"/>
      </w:pPr>
      <w:r>
        <w:t>Alternative 1</w:t>
      </w:r>
    </w:p>
    <w:p>
      <w:r>
        <w:t>זַמֹּתִי</w:t>
      </w:r>
    </w:p>
    <w:p>
      <w:r>
        <w:t>Rating: B</w:t>
      </w:r>
    </w:p>
    <w:p>
      <w:pPr>
        <w:pStyle w:val="ListBullet"/>
      </w:pPr>
      <w:r>
        <w:t>TOB:</w:t>
      </w:r>
      <w:r>
        <w:rPr>
          <w:i/>
        </w:rPr>
        <w:t xml:space="preserve"> ce que j'ai pensé</w:t>
      </w:r>
    </w:p>
    <w:p>
      <w:pPr>
        <w:pStyle w:val="ListBullet"/>
      </w:pPr>
      <w:r>
        <w:t>LUT:</w:t>
      </w:r>
      <w:r>
        <w:rPr>
          <w:i/>
        </w:rPr>
        <w:t xml:space="preserve"> ich habe mir vorgenommen</w:t>
      </w:r>
    </w:p>
    <w:p>
      <w:pPr>
        <w:pStyle w:val="Heading3"/>
      </w:pPr>
      <w:r>
        <w:t>Alternative 2</w:t>
      </w:r>
    </w:p>
    <w:p>
      <w:r>
        <w:t>זמתִי = [זִמָּתִי]</w:t>
      </w:r>
    </w:p>
    <w:p>
      <w:r>
        <w:t>Rating: None</w:t>
      </w:r>
    </w:p>
    <w:p>
      <w:pPr>
        <w:pStyle w:val="ListBullet"/>
      </w:pPr>
      <w:r>
        <w:t>RSV:</w:t>
      </w:r>
      <w:r>
        <w:rPr>
          <w:i/>
        </w:rPr>
        <w:t xml:space="preserve"> (no) wickedness in me</w:t>
      </w:r>
    </w:p>
    <w:p>
      <w:pPr>
        <w:pStyle w:val="ListBullet"/>
      </w:pPr>
      <w:r>
        <w:t>BJ:</w:t>
      </w:r>
      <w:r>
        <w:rPr>
          <w:i/>
        </w:rPr>
        <w:t xml:space="preserve"> (aucun) murmure en moi</w:t>
      </w:r>
    </w:p>
    <w:p>
      <w:r>
        <w:t>Factors: 4</w:t>
      </w:r>
    </w:p>
    <w:p>
      <w:pPr>
        <w:pStyle w:val="Heading3"/>
      </w:pPr>
      <w:r>
        <w:t>Alternative 3</w:t>
      </w:r>
    </w:p>
    <w:p>
      <w:r>
        <w:t>זמתי = [זִמֹּתָי]</w:t>
      </w:r>
    </w:p>
    <w:p>
      <w:r>
        <w:t>Rating: None</w:t>
      </w:r>
    </w:p>
    <w:p>
      <w:pPr>
        <w:pStyle w:val="ListBullet"/>
      </w:pPr>
      <w:r>
        <w:t>NEB:</w:t>
      </w:r>
      <w:r>
        <w:rPr>
          <w:i/>
        </w:rPr>
        <w:t xml:space="preserve"> in me (no) mind to evil</w:t>
      </w:r>
    </w:p>
    <w:p>
      <w:r>
        <w:t>Factors: 8</w:t>
      </w:r>
    </w:p>
    <w:p>
      <w:pPr>
        <w:pStyle w:val="Heading2"/>
      </w:pPr>
      <w:r>
        <w:t>[[@BibleBHS:PSA 17:11]][[BibleBHS:PSA 17:11]]</w:t>
      </w:r>
    </w:p>
    <w:p>
      <w:r>
        <w:rPr>
          <w:b/>
        </w:rPr>
        <w:t>Remark:</w:t>
      </w:r>
      <w:r>
        <w:t xml:space="preserve"> </w:t>
      </w:r>
      <w:r>
        <w:t>None</w:t>
      </w:r>
    </w:p>
    <w:p>
      <w:r>
        <w:rPr>
          <w:b/>
        </w:rPr>
        <w:t>Suggestion:</w:t>
      </w:r>
      <w:r>
        <w:t xml:space="preserve"> </w:t>
      </w:r>
      <w:r>
        <w:t>they advance/advanced (against) me, now they surround/surrounded me</w:t>
      </w:r>
    </w:p>
    <w:p>
      <w:pPr>
        <w:pStyle w:val="Heading3"/>
      </w:pPr>
      <w:r>
        <w:t>Alternative 1</w:t>
      </w:r>
    </w:p>
    <w:p>
      <w:r>
        <w:t>אשרינו עתה סְבָבוּניּ = QERE [סְבָבוּנוּ]</w:t>
      </w:r>
    </w:p>
    <w:p>
      <w:r>
        <w:t>Rating: None</w:t>
      </w:r>
    </w:p>
    <w:p>
      <w:pPr>
        <w:pStyle w:val="ListBullet"/>
      </w:pPr>
      <w:r>
        <w:t>LUT:</w:t>
      </w:r>
      <w:r>
        <w:rPr>
          <w:i/>
        </w:rPr>
        <w:t xml:space="preserve"> wo wir auch gehen, da umgeben sie uns</w:t>
      </w:r>
    </w:p>
    <w:p>
      <w:r>
        <w:t>Factors: 12, 8</w:t>
      </w:r>
    </w:p>
    <w:p>
      <w:pPr>
        <w:pStyle w:val="Heading3"/>
      </w:pPr>
      <w:r>
        <w:t>Alternative 2</w:t>
      </w:r>
    </w:p>
    <w:p>
      <w:r>
        <w:t>אשרינו עתה סְבָבוּנִי = KETIV</w:t>
      </w:r>
    </w:p>
    <w:p>
      <w:r>
        <w:t>Rating: None</w:t>
      </w:r>
    </w:p>
    <w:p>
      <w:pPr>
        <w:pStyle w:val="ListBullet"/>
      </w:pPr>
      <w:r>
        <w:t>TOB:</w:t>
      </w:r>
      <w:r>
        <w:rPr>
          <w:i/>
        </w:rPr>
        <w:t xml:space="preserve"> *les voici sur nos talons; maintenant ils m'entourent</w:t>
      </w:r>
    </w:p>
    <w:p>
      <w:r>
        <w:t>Factors: 12, 8</w:t>
      </w:r>
    </w:p>
    <w:p>
      <w:pPr>
        <w:pStyle w:val="Heading3"/>
      </w:pPr>
      <w:r>
        <w:t>Alternative 3</w:t>
      </w:r>
    </w:p>
    <w:p>
      <w:r>
        <w:t>אשרוני עתה סבבוני = [אִשְּׁרוּנִי עתה סְבָבוּנִי]</w:t>
      </w:r>
    </w:p>
    <w:p>
      <w:r>
        <w:t>Rating: C</w:t>
      </w:r>
    </w:p>
    <w:p>
      <w:pPr>
        <w:pStyle w:val="ListBullet"/>
      </w:pPr>
      <w:r>
        <w:t>RSV:</w:t>
      </w:r>
      <w:r>
        <w:rPr>
          <w:i/>
        </w:rPr>
        <w:t xml:space="preserve"> they track me down; now they surround me</w:t>
      </w:r>
    </w:p>
    <w:p>
      <w:pPr>
        <w:pStyle w:val="ListBullet"/>
      </w:pPr>
      <w:r>
        <w:t>NEB:</w:t>
      </w:r>
      <w:r>
        <w:rPr>
          <w:i/>
        </w:rPr>
        <w:t xml:space="preserve"> *they press me hard; now they hem me in</w:t>
      </w:r>
    </w:p>
    <w:p>
      <w:pPr>
        <w:pStyle w:val="ListBullet"/>
      </w:pPr>
      <w:r>
        <w:t>BJ:</w:t>
      </w:r>
      <w:r>
        <w:rPr>
          <w:i/>
        </w:rPr>
        <w:t xml:space="preserve"> *ils marchent contre moi, maintenant ils m'encerclent</w:t>
      </w:r>
    </w:p>
    <w:p>
      <w:pPr>
        <w:pStyle w:val="Heading2"/>
      </w:pPr>
      <w:r>
        <w:t>[[@BibleBHS:PSA 17:14]][[BibleBHS:PSA 17:14]]</w:t>
      </w:r>
    </w:p>
    <w:p>
      <w:r>
        <w:rPr>
          <w:b/>
        </w:rPr>
        <w:t>Remark:</w:t>
      </w:r>
      <w:r>
        <w:t xml:space="preserve"> </w:t>
      </w:r>
      <w:r>
        <w:t>Verses 13b-14a may be interpreted in the following two ways: (i) "(vs. 13b) rescue my life from the wicked (by) your sword, (vs. 14) from wretched people (by) your hand, LORD, from wretched people of the world whose lot (is) in life ..."; (ii) "(vs. 13b) rescue my life from the wicked (by) your sword, (vs. 14) from wretched people (by) your hand, LORD, from wretched people (who have) their lot in life without duration".</w:t>
      </w:r>
    </w:p>
    <w:p>
      <w:r>
        <w:rPr>
          <w:b/>
        </w:rPr>
        <w:t>Suggestion:</w:t>
      </w:r>
      <w:r>
        <w:t xml:space="preserve"> </w:t>
      </w:r>
      <w:r>
        <w:t>See Remark</w:t>
      </w:r>
    </w:p>
    <w:p>
      <w:pPr>
        <w:pStyle w:val="Heading3"/>
      </w:pPr>
      <w:r>
        <w:t>Alternative 1</w:t>
      </w:r>
    </w:p>
    <w:p>
      <w:r>
        <w:t>מִמְתִים ... מִמְתִים</w:t>
      </w:r>
    </w:p>
    <w:p>
      <w:r>
        <w:t>Rating: B</w:t>
      </w:r>
    </w:p>
    <w:p>
      <w:pPr>
        <w:pStyle w:val="ListBullet"/>
      </w:pPr>
      <w:r>
        <w:t>RSV:</w:t>
      </w:r>
      <w:r>
        <w:rPr>
          <w:i/>
        </w:rPr>
        <w:t xml:space="preserve"> from men ... from men</w:t>
      </w:r>
    </w:p>
    <w:p>
      <w:pPr>
        <w:pStyle w:val="ListBullet"/>
      </w:pPr>
      <w:r>
        <w:t>BJ:</w:t>
      </w:r>
      <w:r>
        <w:rPr>
          <w:i/>
        </w:rPr>
        <w:t xml:space="preserve"> *des mortels ... des mortels</w:t>
      </w:r>
    </w:p>
    <w:p>
      <w:pPr>
        <w:pStyle w:val="ListBullet"/>
      </w:pPr>
      <w:r>
        <w:t>TOB:</w:t>
      </w:r>
      <w:r>
        <w:rPr>
          <w:i/>
        </w:rPr>
        <w:t xml:space="preserve"> *de l'humanité, hors de l'humanité</w:t>
      </w:r>
    </w:p>
    <w:p>
      <w:pPr>
        <w:pStyle w:val="ListBullet"/>
      </w:pPr>
      <w:r>
        <w:t>LUT:</w:t>
      </w:r>
      <w:r>
        <w:rPr>
          <w:i/>
        </w:rPr>
        <w:t xml:space="preserve"> vor den Leuten ... vor den Leuten</w:t>
      </w:r>
    </w:p>
    <w:p>
      <w:pPr>
        <w:pStyle w:val="Heading3"/>
      </w:pPr>
      <w:r>
        <w:t>Alternative 2</w:t>
      </w:r>
    </w:p>
    <w:p>
      <w:r>
        <w:t>[המיתם ... המיתם]</w:t>
      </w:r>
    </w:p>
    <w:p>
      <w:r>
        <w:t>Rating: None</w:t>
      </w:r>
    </w:p>
    <w:p>
      <w:pPr>
        <w:pStyle w:val="ListBullet"/>
      </w:pPr>
      <w:r>
        <w:t>NEB:</w:t>
      </w:r>
      <w:r>
        <w:rPr>
          <w:i/>
        </w:rPr>
        <w:t xml:space="preserve"> *make an end of them ... make an end of them</w:t>
      </w:r>
    </w:p>
    <w:p>
      <w:r>
        <w:t>Factors: 14</w:t>
      </w:r>
    </w:p>
    <w:p>
      <w:pPr>
        <w:pStyle w:val="Heading2"/>
      </w:pPr>
      <w:r>
        <w:t>[[@BibleBHS:PSA 18:2]][[BibleBHS:PSA 18:2]]</w:t>
      </w:r>
    </w:p>
    <w:p>
      <w:r>
        <w:rPr>
          <w:b/>
        </w:rPr>
        <w:t>Remark:</w:t>
      </w:r>
      <w:r>
        <w:t xml:space="preserve"> </w:t>
      </w:r>
      <w:r>
        <w:t>J has amplified the MT of Ps 18.2 by adding a phrase from 2 Sam 22, where this hymn has also been preserved. The specific features of these textual forms of 2 Sam 22 and Ps 18 should be maintained. Consequently the Committee voted for the MT in verses 11, 28, 33a, 33b, 42, 44b, 46 below, even though these passages of Ps 18 presented no textual problems for the modern translations. But since the parallel passages of 2 Sam 22 have either been assimilated to the Psalm text or altered in some other way (see the places in 2 Sam 22), the textual situation is presented for the two parallel passages.</w:t>
      </w:r>
    </w:p>
    <w:p>
      <w:r>
        <w:rPr>
          <w:b/>
        </w:rPr>
        <w:t>Suggestion:</w:t>
      </w:r>
      <w:r>
        <w:t xml:space="preserve"> </w:t>
      </w:r>
      <w:r>
        <w:t>I love you, O LORD, my strength</w:t>
      </w:r>
    </w:p>
    <w:p>
      <w:pPr>
        <w:pStyle w:val="Heading3"/>
      </w:pPr>
      <w:r>
        <w:t>Alternative 1</w:t>
      </w:r>
    </w:p>
    <w:p>
      <w:r>
        <w:t>ארחמך יהוה חזקי</w:t>
      </w:r>
    </w:p>
    <w:p>
      <w:r>
        <w:t>Rating: A</w:t>
      </w:r>
    </w:p>
    <w:p>
      <w:pPr>
        <w:pStyle w:val="ListBullet"/>
      </w:pPr>
      <w:r>
        <w:t>RSV:</w:t>
      </w:r>
      <w:r>
        <w:rPr>
          <w:i/>
        </w:rPr>
        <w:t xml:space="preserve"> I love thee, O LORD, my strength</w:t>
      </w:r>
    </w:p>
    <w:p>
      <w:pPr>
        <w:pStyle w:val="ListBullet"/>
      </w:pPr>
      <w:r>
        <w:t>NEB:</w:t>
      </w:r>
      <w:r>
        <w:rPr>
          <w:i/>
        </w:rPr>
        <w:t xml:space="preserve"> I love thee, O LORD, my strength</w:t>
      </w:r>
    </w:p>
    <w:p>
      <w:pPr>
        <w:pStyle w:val="ListBullet"/>
      </w:pPr>
      <w:r>
        <w:t>TOB:</w:t>
      </w:r>
      <w:r>
        <w:rPr>
          <w:i/>
        </w:rPr>
        <w:t xml:space="preserve"> je t'aime, SEIGNEUR, ma force</w:t>
      </w:r>
    </w:p>
    <w:p>
      <w:pPr>
        <w:pStyle w:val="ListBullet"/>
      </w:pPr>
      <w:r>
        <w:t>LUT:</w:t>
      </w:r>
      <w:r>
        <w:rPr>
          <w:i/>
        </w:rPr>
        <w:t xml:space="preserve"> herzlich lieb habe ich dich, HERR, meine Stärke</w:t>
      </w:r>
    </w:p>
    <w:p>
      <w:pPr>
        <w:pStyle w:val="Heading3"/>
      </w:pPr>
      <w:r>
        <w:t>Alternative 2</w:t>
      </w:r>
    </w:p>
    <w:p>
      <w:r>
        <w:t>[ארחמך יהוה חזקי משעי מחמס תשעני]</w:t>
      </w:r>
    </w:p>
    <w:p>
      <w:r>
        <w:t>Rating: None</w:t>
      </w:r>
    </w:p>
    <w:p>
      <w:pPr>
        <w:pStyle w:val="ListBullet"/>
      </w:pPr>
      <w:r>
        <w:t>BJ:</w:t>
      </w:r>
      <w:r>
        <w:rPr>
          <w:i/>
        </w:rPr>
        <w:t xml:space="preserve"> *je t'aime, Yahvé, ma force (mon sauveur, tu m'as sauvé de la violence)</w:t>
      </w:r>
    </w:p>
    <w:p>
      <w:r>
        <w:t>Factors: 5</w:t>
      </w:r>
    </w:p>
    <w:p>
      <w:pPr>
        <w:pStyle w:val="Heading2"/>
      </w:pPr>
      <w:r>
        <w:t>[[@BibleBHS:PSA 18:5]][[BibleBHS:PSA 18:5]]</w:t>
      </w:r>
    </w:p>
    <w:p>
      <w:r>
        <w:rPr>
          <w:b/>
        </w:rPr>
        <w:t>Remark:</w:t>
      </w:r>
      <w:r>
        <w:t xml:space="preserve"> </w:t>
      </w:r>
      <w:r>
        <w:t>None</w:t>
      </w:r>
    </w:p>
    <w:p>
      <w:r>
        <w:rPr>
          <w:b/>
        </w:rPr>
        <w:t>Suggestion:</w:t>
      </w:r>
      <w:r>
        <w:t xml:space="preserve"> </w:t>
      </w:r>
      <w:r>
        <w:t>the cords of death</w:t>
      </w:r>
    </w:p>
    <w:p>
      <w:pPr>
        <w:pStyle w:val="Heading3"/>
      </w:pPr>
      <w:r>
        <w:t>Alternative 1</w:t>
      </w:r>
    </w:p>
    <w:p>
      <w:r>
        <w:t>חבלי־מות</w:t>
      </w:r>
    </w:p>
    <w:p>
      <w:r>
        <w:t>Rating: A</w:t>
      </w:r>
    </w:p>
    <w:p>
      <w:pPr>
        <w:pStyle w:val="ListBullet"/>
      </w:pPr>
      <w:r>
        <w:t>RSV:</w:t>
      </w:r>
      <w:r>
        <w:rPr>
          <w:i/>
        </w:rPr>
        <w:t xml:space="preserve"> the cords of death</w:t>
      </w:r>
    </w:p>
    <w:p>
      <w:pPr>
        <w:pStyle w:val="ListBullet"/>
      </w:pPr>
      <w:r>
        <w:t>NEB:</w:t>
      </w:r>
      <w:r>
        <w:rPr>
          <w:i/>
        </w:rPr>
        <w:t xml:space="preserve"> the bonds of death</w:t>
      </w:r>
    </w:p>
    <w:p>
      <w:pPr>
        <w:pStyle w:val="ListBullet"/>
      </w:pPr>
      <w:r>
        <w:t>TOB:</w:t>
      </w:r>
      <w:r>
        <w:rPr>
          <w:i/>
        </w:rPr>
        <w:t xml:space="preserve"> *les liens de la mort</w:t>
      </w:r>
    </w:p>
    <w:p>
      <w:pPr>
        <w:pStyle w:val="ListBullet"/>
      </w:pPr>
      <w:r>
        <w:t>LUT:</w:t>
      </w:r>
      <w:r>
        <w:rPr>
          <w:i/>
        </w:rPr>
        <w:t xml:space="preserve"> des Todes Bande</w:t>
      </w:r>
    </w:p>
    <w:p>
      <w:pPr>
        <w:pStyle w:val="Heading3"/>
      </w:pPr>
      <w:r>
        <w:t>Alternative 2</w:t>
      </w:r>
    </w:p>
    <w:p>
      <w:r>
        <w:t>[משברי־מות]</w:t>
      </w:r>
    </w:p>
    <w:p>
      <w:r>
        <w:t>Rating: None</w:t>
      </w:r>
    </w:p>
    <w:p>
      <w:pPr>
        <w:pStyle w:val="ListBullet"/>
      </w:pPr>
      <w:r>
        <w:t>BJ:</w:t>
      </w:r>
      <w:r>
        <w:rPr>
          <w:i/>
        </w:rPr>
        <w:t xml:space="preserve"> *les flots de la Mort</w:t>
      </w:r>
    </w:p>
    <w:p>
      <w:r>
        <w:t>Factors: 5</w:t>
      </w:r>
    </w:p>
    <w:p>
      <w:pPr>
        <w:pStyle w:val="Heading2"/>
      </w:pPr>
      <w:r>
        <w:t>[[@BibleBHS:PSA 18:11]][[BibleBHS:PSA 18:11]]</w:t>
      </w:r>
    </w:p>
    <w:p>
      <w:r>
        <w:rPr>
          <w:b/>
        </w:rPr>
        <w:t>Remark:</w:t>
      </w:r>
      <w:r>
        <w:t xml:space="preserve"> </w:t>
      </w:r>
      <w:r>
        <w:t>See above, 18.2, Remark.</w:t>
      </w:r>
    </w:p>
    <w:p>
      <w:r>
        <w:rPr>
          <w:b/>
        </w:rPr>
        <w:t>Suggestion:</w:t>
      </w:r>
      <w:r>
        <w:t xml:space="preserve"> </w:t>
      </w:r>
      <w:r>
        <w:t>and he swooped</w:t>
      </w:r>
    </w:p>
    <w:p>
      <w:pPr>
        <w:pStyle w:val="Heading3"/>
      </w:pPr>
      <w:r>
        <w:t>Alternative 1</w:t>
      </w:r>
    </w:p>
    <w:p>
      <w:r>
        <w:t>וידא</w:t>
      </w:r>
    </w:p>
    <w:p>
      <w:r>
        <w:t>Rating: A</w:t>
      </w:r>
    </w:p>
    <w:p>
      <w:pPr>
        <w:pStyle w:val="ListBullet"/>
      </w:pPr>
      <w:r>
        <w:t>RSV:</w:t>
      </w:r>
      <w:r>
        <w:rPr>
          <w:i/>
        </w:rPr>
        <w:t xml:space="preserve"> he came swiftly</w:t>
      </w:r>
    </w:p>
    <w:p>
      <w:pPr>
        <w:pStyle w:val="ListBullet"/>
      </w:pPr>
      <w:r>
        <w:t>NEB:</w:t>
      </w:r>
      <w:r>
        <w:rPr>
          <w:i/>
        </w:rPr>
        <w:t xml:space="preserve"> he swooped</w:t>
      </w:r>
    </w:p>
    <w:p>
      <w:pPr>
        <w:pStyle w:val="ListBullet"/>
      </w:pPr>
      <w:r>
        <w:t>BJ:</w:t>
      </w:r>
      <w:r>
        <w:rPr>
          <w:i/>
        </w:rPr>
        <w:t xml:space="preserve"> il plana</w:t>
      </w:r>
    </w:p>
    <w:p>
      <w:pPr>
        <w:pStyle w:val="ListBullet"/>
      </w:pPr>
      <w:r>
        <w:t>TOB:</w:t>
      </w:r>
      <w:r>
        <w:rPr>
          <w:i/>
        </w:rPr>
        <w:t xml:space="preserve"> (il ...) planant</w:t>
      </w:r>
    </w:p>
    <w:p>
      <w:pPr>
        <w:pStyle w:val="ListBullet"/>
      </w:pPr>
      <w:r>
        <w:t>LUT:</w:t>
      </w:r>
      <w:r>
        <w:rPr>
          <w:i/>
        </w:rPr>
        <w:t xml:space="preserve"> er schwebte</w:t>
      </w:r>
    </w:p>
    <w:p>
      <w:pPr>
        <w:pStyle w:val="Heading3"/>
      </w:pPr>
      <w:r>
        <w:t>Alternative 2</w:t>
      </w:r>
    </w:p>
    <w:p>
      <w:r>
        <w:t>וירא</w:t>
      </w:r>
    </w:p>
    <w:p>
      <w:r>
        <w:t>Rating: None</w:t>
      </w:r>
    </w:p>
    <w:p>
      <w:r>
        <w:t>Factors: 5</w:t>
      </w:r>
    </w:p>
    <w:p>
      <w:pPr>
        <w:pStyle w:val="Heading2"/>
      </w:pPr>
      <w:r>
        <w:t>[[@BibleBHS:PSA 18:12]][[BibleBHS:PSA 18:12]]</w:t>
      </w:r>
    </w:p>
    <w:p>
      <w:r>
        <w:rPr>
          <w:b/>
        </w:rPr>
        <w:t>Remark:</w:t>
      </w:r>
      <w:r>
        <w:t xml:space="preserve"> </w:t>
      </w:r>
      <w:r>
        <w:t>None</w:t>
      </w:r>
    </w:p>
    <w:p>
      <w:r>
        <w:rPr>
          <w:b/>
        </w:rPr>
        <w:t>Suggestion:</w:t>
      </w:r>
      <w:r>
        <w:t xml:space="preserve"> </w:t>
      </w:r>
      <w:r>
        <w:t>round about him</w:t>
      </w:r>
    </w:p>
    <w:p>
      <w:pPr>
        <w:pStyle w:val="Heading3"/>
      </w:pPr>
      <w:r>
        <w:t>Alternative 1</w:t>
      </w:r>
    </w:p>
    <w:p>
      <w:r>
        <w:t>סביבותיו</w:t>
      </w:r>
    </w:p>
    <w:p>
      <w:r>
        <w:t>Rating: A</w:t>
      </w:r>
    </w:p>
    <w:p>
      <w:pPr>
        <w:pStyle w:val="ListBullet"/>
      </w:pPr>
      <w:r>
        <w:t>RSV:</w:t>
      </w:r>
      <w:r>
        <w:rPr>
          <w:i/>
        </w:rPr>
        <w:t xml:space="preserve"> around him</w:t>
      </w:r>
    </w:p>
    <w:p>
      <w:pPr>
        <w:pStyle w:val="ListBullet"/>
      </w:pPr>
      <w:r>
        <w:t>NEB:</w:t>
      </w:r>
      <w:r>
        <w:rPr>
          <w:i/>
        </w:rPr>
        <w:t xml:space="preserve"> around him</w:t>
      </w:r>
    </w:p>
    <w:p>
      <w:pPr>
        <w:pStyle w:val="ListBullet"/>
      </w:pPr>
      <w:r>
        <w:t>TOB:</w:t>
      </w:r>
      <w:r>
        <w:rPr>
          <w:i/>
        </w:rPr>
        <w:t xml:space="preserve"> de leurs replis</w:t>
      </w:r>
    </w:p>
    <w:p>
      <w:pPr>
        <w:pStyle w:val="ListBullet"/>
      </w:pPr>
      <w:r>
        <w:t>LUT:</w:t>
      </w:r>
      <w:r>
        <w:rPr>
          <w:i/>
        </w:rPr>
        <w:t xml:space="preserve"> ringsum</w:t>
      </w:r>
    </w:p>
    <w:p>
      <w:pPr>
        <w:pStyle w:val="Heading3"/>
      </w:pPr>
      <w:r>
        <w:t>Alternative 2</w:t>
      </w:r>
    </w:p>
    <w:p>
      <w:r>
        <w:t>[-]</w:t>
      </w:r>
    </w:p>
    <w:p>
      <w:r>
        <w:t>Rating: None</w:t>
      </w:r>
    </w:p>
    <w:p>
      <w:r>
        <w:t>Factors: 14</w:t>
      </w:r>
    </w:p>
    <w:p>
      <w:pPr>
        <w:pStyle w:val="Heading2"/>
      </w:pPr>
      <w:r>
        <w:t>[[BibleBHS:PSA 18:12]]</w:t>
      </w:r>
    </w:p>
    <w:p>
      <w:r>
        <w:rPr>
          <w:b/>
        </w:rPr>
        <w:t>Remark:</w:t>
      </w:r>
      <w:r>
        <w:t xml:space="preserve"> </w:t>
      </w:r>
      <w:r>
        <w:t>None</w:t>
      </w:r>
    </w:p>
    <w:p>
      <w:r>
        <w:rPr>
          <w:b/>
        </w:rPr>
        <w:t>Suggestion:</w:t>
      </w:r>
      <w:r>
        <w:t xml:space="preserve"> </w:t>
      </w:r>
      <w:r>
        <w:t>darkness of water</w:t>
      </w:r>
    </w:p>
    <w:p>
      <w:pPr>
        <w:pStyle w:val="Heading3"/>
      </w:pPr>
      <w:r>
        <w:t>Alternative 1</w:t>
      </w:r>
    </w:p>
    <w:p>
      <w:r>
        <w:t>חשכת־מים</w:t>
      </w:r>
    </w:p>
    <w:p>
      <w:r>
        <w:t>Rating: A</w:t>
      </w:r>
    </w:p>
    <w:p>
      <w:pPr>
        <w:pStyle w:val="ListBullet"/>
      </w:pPr>
      <w:r>
        <w:t>RSV:</w:t>
      </w:r>
      <w:r>
        <w:rPr>
          <w:i/>
        </w:rPr>
        <w:t xml:space="preserve"> dark with water</w:t>
      </w:r>
    </w:p>
    <w:p>
      <w:pPr>
        <w:pStyle w:val="ListBullet"/>
      </w:pPr>
      <w:r>
        <w:t>BJ:</w:t>
      </w:r>
      <w:r>
        <w:rPr>
          <w:i/>
        </w:rPr>
        <w:t xml:space="preserve"> ténèbre d'eau</w:t>
      </w:r>
    </w:p>
    <w:p>
      <w:pPr>
        <w:pStyle w:val="ListBullet"/>
      </w:pPr>
      <w:r>
        <w:t>TOB:</w:t>
      </w:r>
      <w:r>
        <w:rPr>
          <w:i/>
        </w:rPr>
        <w:t xml:space="preserve"> ténèbres diluviennes</w:t>
      </w:r>
    </w:p>
    <w:p>
      <w:pPr>
        <w:pStyle w:val="ListBullet"/>
      </w:pPr>
      <w:r>
        <w:t>LUT:</w:t>
      </w:r>
      <w:r>
        <w:rPr>
          <w:i/>
        </w:rPr>
        <w:t xml:space="preserve"> in schwarzen, (dicken Wolken) (?)</w:t>
      </w:r>
    </w:p>
    <w:p>
      <w:pPr>
        <w:pStyle w:val="Heading3"/>
      </w:pPr>
      <w:r>
        <w:t>Alternative 2</w:t>
      </w:r>
    </w:p>
    <w:p>
      <w:r>
        <w:t>חשרת־מים</w:t>
      </w:r>
    </w:p>
    <w:p>
      <w:r>
        <w:t>Rating: None</w:t>
      </w:r>
    </w:p>
    <w:p>
      <w:pPr>
        <w:pStyle w:val="ListBullet"/>
      </w:pPr>
      <w:r>
        <w:t>NEB:</w:t>
      </w:r>
      <w:r>
        <w:rPr>
          <w:i/>
        </w:rPr>
        <w:t xml:space="preserve"> *dense vapeur</w:t>
      </w:r>
    </w:p>
    <w:p>
      <w:r>
        <w:t>Factors: 5, 1</w:t>
      </w:r>
    </w:p>
    <w:p>
      <w:pPr>
        <w:pStyle w:val="Heading2"/>
      </w:pPr>
      <w:r>
        <w:t>[[BibleBHS:PSA 18:12]]</w:t>
      </w:r>
    </w:p>
    <w:p>
      <w:r>
        <w:rPr>
          <w:b/>
        </w:rPr>
        <w:t>Remark:</w:t>
      </w:r>
      <w:r>
        <w:t xml:space="preserve"> </w:t>
      </w:r>
      <w:r>
        <w:t>None</w:t>
      </w:r>
    </w:p>
    <w:p>
      <w:r>
        <w:rPr>
          <w:b/>
        </w:rPr>
        <w:t>Suggestion:</w:t>
      </w:r>
      <w:r>
        <w:t xml:space="preserve"> </w:t>
      </w:r>
      <w:r>
        <w:t>thick clouds</w:t>
      </w:r>
    </w:p>
    <w:p>
      <w:pPr>
        <w:pStyle w:val="Heading3"/>
      </w:pPr>
      <w:r>
        <w:t>Alternative 1</w:t>
      </w:r>
    </w:p>
    <w:p>
      <w:r>
        <w:t>עבי שחקים</w:t>
      </w:r>
    </w:p>
    <w:p>
      <w:r>
        <w:t>Rating: A</w:t>
      </w:r>
    </w:p>
    <w:p>
      <w:pPr>
        <w:pStyle w:val="ListBullet"/>
      </w:pPr>
      <w:r>
        <w:t>RSV:</w:t>
      </w:r>
      <w:r>
        <w:rPr>
          <w:i/>
        </w:rPr>
        <w:t xml:space="preserve"> thick clouds</w:t>
      </w:r>
    </w:p>
    <w:p>
      <w:pPr>
        <w:pStyle w:val="ListBullet"/>
      </w:pPr>
      <w:r>
        <w:t>BJ:</w:t>
      </w:r>
      <w:r>
        <w:rPr>
          <w:i/>
        </w:rPr>
        <w:t xml:space="preserve"> nuée sur nuée</w:t>
      </w:r>
    </w:p>
    <w:p>
      <w:pPr>
        <w:pStyle w:val="ListBullet"/>
      </w:pPr>
      <w:r>
        <w:t>TOB:</w:t>
      </w:r>
      <w:r>
        <w:rPr>
          <w:i/>
        </w:rPr>
        <w:t xml:space="preserve"> nuages sur nuages</w:t>
      </w:r>
    </w:p>
    <w:p>
      <w:pPr>
        <w:pStyle w:val="ListBullet"/>
      </w:pPr>
      <w:r>
        <w:t>LUT:</w:t>
      </w:r>
      <w:r>
        <w:rPr>
          <w:i/>
        </w:rPr>
        <w:t xml:space="preserve"> dicke Wolken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18:13]][[BibleBHS:PSA 18:13]]</w:t>
      </w:r>
    </w:p>
    <w:p>
      <w:r>
        <w:rPr>
          <w:b/>
        </w:rPr>
        <w:t>Remark:</w:t>
      </w:r>
      <w:r>
        <w:t xml:space="preserve"> </w:t>
      </w:r>
      <w:r>
        <w:t>None</w:t>
      </w:r>
    </w:p>
    <w:p>
      <w:r>
        <w:rPr>
          <w:b/>
        </w:rPr>
        <w:t>Suggestion:</w:t>
      </w:r>
      <w:r>
        <w:t xml:space="preserve"> </w:t>
      </w:r>
      <w:r>
        <w:t>his clouds passed by</w:t>
      </w:r>
    </w:p>
    <w:p>
      <w:pPr>
        <w:pStyle w:val="Heading3"/>
      </w:pPr>
      <w:r>
        <w:t>Alternative 1</w:t>
      </w:r>
    </w:p>
    <w:p>
      <w:r>
        <w:t>עביו עברו</w:t>
      </w:r>
    </w:p>
    <w:p>
      <w:r>
        <w:t>Rating: B</w:t>
      </w:r>
    </w:p>
    <w:p>
      <w:pPr>
        <w:pStyle w:val="ListBullet"/>
      </w:pPr>
      <w:r>
        <w:t>RSV:</w:t>
      </w:r>
      <w:r>
        <w:rPr>
          <w:i/>
        </w:rPr>
        <w:t xml:space="preserve"> there broke through his clouds</w:t>
      </w:r>
    </w:p>
    <w:p>
      <w:pPr>
        <w:pStyle w:val="ListBullet"/>
      </w:pPr>
      <w:r>
        <w:t>NEB:</w:t>
      </w:r>
      <w:r>
        <w:rPr>
          <w:i/>
        </w:rPr>
        <w:t xml:space="preserve"> thick clouds came (out of ...)</w:t>
      </w:r>
    </w:p>
    <w:p>
      <w:pPr>
        <w:pStyle w:val="ListBullet"/>
      </w:pPr>
      <w:r>
        <w:t>TOB:</w:t>
      </w:r>
      <w:r>
        <w:rPr>
          <w:i/>
        </w:rPr>
        <w:t xml:space="preserve"> et ses nuages passèrent</w:t>
      </w:r>
    </w:p>
    <w:p>
      <w:pPr>
        <w:pStyle w:val="ListBullet"/>
      </w:pPr>
      <w:r>
        <w:t>LUT:</w:t>
      </w:r>
      <w:r>
        <w:rPr>
          <w:i/>
        </w:rPr>
        <w:t xml:space="preserve"> zogen seine Wolken dahin</w:t>
      </w:r>
    </w:p>
    <w:p>
      <w:pPr>
        <w:pStyle w:val="Heading3"/>
      </w:pPr>
      <w:r>
        <w:t>Alternative 2</w:t>
      </w:r>
    </w:p>
    <w:p>
      <w:r>
        <w:t>[בערו]</w:t>
      </w:r>
    </w:p>
    <w:p>
      <w:r>
        <w:t>Rating: None</w:t>
      </w:r>
    </w:p>
    <w:p>
      <w:r>
        <w:t>Factors: 5</w:t>
      </w:r>
    </w:p>
    <w:p>
      <w:pPr>
        <w:pStyle w:val="Heading3"/>
      </w:pPr>
      <w:r>
        <w:t>Alternative 3</w:t>
      </w:r>
    </w:p>
    <w:p>
      <w:r>
        <w:t>[בער]</w:t>
      </w:r>
    </w:p>
    <w:p>
      <w:r>
        <w:t>Rating: None</w:t>
      </w:r>
    </w:p>
    <w:p>
      <w:pPr>
        <w:pStyle w:val="ListBullet"/>
      </w:pPr>
      <w:r>
        <w:t>BJ:</w:t>
      </w:r>
      <w:r>
        <w:rPr>
          <w:i/>
        </w:rPr>
        <w:t xml:space="preserve"> *(un éclat ...) enflammait</w:t>
      </w:r>
    </w:p>
    <w:p>
      <w:r>
        <w:t>Factors: 14</w:t>
      </w:r>
    </w:p>
    <w:p>
      <w:pPr>
        <w:pStyle w:val="Heading2"/>
      </w:pPr>
      <w:r>
        <w:t>[[@BibleBHS:PSA 18:14]][[BibleBHS:PSA 18:14]]</w:t>
      </w:r>
    </w:p>
    <w:p>
      <w:r>
        <w:rPr>
          <w:b/>
        </w:rPr>
        <w:t>Remark:</w:t>
      </w:r>
      <w:r>
        <w:t xml:space="preserve"> </w:t>
      </w:r>
      <w:r>
        <w:t>None</w:t>
      </w:r>
    </w:p>
    <w:p>
      <w:r>
        <w:rPr>
          <w:b/>
        </w:rPr>
        <w:t>Suggestion:</w:t>
      </w:r>
      <w:r>
        <w:t xml:space="preserve"> </w:t>
      </w:r>
      <w:r>
        <w:t>hail and coals of fire</w:t>
      </w:r>
    </w:p>
    <w:p>
      <w:pPr>
        <w:pStyle w:val="Heading3"/>
      </w:pPr>
      <w:r>
        <w:t>Alternative 1</w:t>
      </w:r>
    </w:p>
    <w:p>
      <w:r>
        <w:t>ברד וגחלי־אש</w:t>
      </w:r>
    </w:p>
    <w:p>
      <w:r>
        <w:t>Rating: C</w:t>
      </w:r>
    </w:p>
    <w:p>
      <w:pPr>
        <w:pStyle w:val="ListBullet"/>
      </w:pPr>
      <w:r>
        <w:t>RSV:</w:t>
      </w:r>
      <w:r>
        <w:rPr>
          <w:i/>
        </w:rPr>
        <w:t xml:space="preserve"> hailstones and coals of fire</w:t>
      </w:r>
    </w:p>
    <w:p>
      <w:pPr>
        <w:pStyle w:val="ListBullet"/>
      </w:pPr>
      <w:r>
        <w:t>TOB:</w:t>
      </w:r>
      <w:r>
        <w:rPr>
          <w:i/>
        </w:rPr>
        <w:t xml:space="preserve"> grêle et braises en feu</w:t>
      </w:r>
    </w:p>
    <w:p>
      <w:pPr>
        <w:pStyle w:val="ListBullet"/>
      </w:pPr>
      <w:r>
        <w:t>LUT:</w:t>
      </w:r>
      <w:r>
        <w:rPr>
          <w:i/>
        </w:rPr>
        <w:t xml:space="preserve"> mit Hagel und Blitzen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 (= 2 Sam 22.14)</w:t>
      </w:r>
    </w:p>
    <w:p>
      <w:r>
        <w:t>Factors: 5, 1</w:t>
      </w:r>
    </w:p>
    <w:p>
      <w:pPr>
        <w:pStyle w:val="Heading2"/>
      </w:pPr>
      <w:r>
        <w:t>[[@BibleBHS:PSA 18:16]][[BibleBHS:PSA 18:16]]</w:t>
      </w:r>
    </w:p>
    <w:p>
      <w:r>
        <w:rPr>
          <w:b/>
        </w:rPr>
        <w:t>Remark:</w:t>
      </w:r>
      <w:r>
        <w:t xml:space="preserve"> </w:t>
      </w:r>
      <w:r>
        <w:t>None</w:t>
      </w:r>
    </w:p>
    <w:p>
      <w:r>
        <w:rPr>
          <w:b/>
        </w:rPr>
        <w:t>Suggestion:</w:t>
      </w:r>
      <w:r>
        <w:t xml:space="preserve"> </w:t>
      </w:r>
      <w:r>
        <w:t>channels of water</w:t>
      </w:r>
    </w:p>
    <w:p>
      <w:pPr>
        <w:pStyle w:val="Heading3"/>
      </w:pPr>
      <w:r>
        <w:t>Alternative 1</w:t>
      </w:r>
    </w:p>
    <w:p>
      <w:r>
        <w:t>אפיקי מים</w:t>
      </w:r>
    </w:p>
    <w:p>
      <w:r>
        <w:t>Rating: A</w:t>
      </w:r>
    </w:p>
    <w:p>
      <w:pPr>
        <w:pStyle w:val="ListBullet"/>
      </w:pPr>
      <w:r>
        <w:t>TOB:</w:t>
      </w:r>
      <w:r>
        <w:rPr>
          <w:i/>
        </w:rPr>
        <w:t xml:space="preserve"> le lit des eaux</w:t>
      </w:r>
    </w:p>
    <w:p>
      <w:pPr>
        <w:pStyle w:val="ListBullet"/>
      </w:pPr>
      <w:r>
        <w:t>LUT:</w:t>
      </w:r>
      <w:r>
        <w:rPr>
          <w:i/>
        </w:rPr>
        <w:t xml:space="preserve"> die Tiefen der Wasser</w:t>
      </w:r>
    </w:p>
    <w:p>
      <w:pPr>
        <w:pStyle w:val="Heading3"/>
      </w:pPr>
      <w:r>
        <w:t>Alternative 2</w:t>
      </w:r>
    </w:p>
    <w:p>
      <w:r>
        <w:t>אפיקי ים</w:t>
      </w:r>
    </w:p>
    <w:p>
      <w:r>
        <w:t>Rating: None</w:t>
      </w:r>
    </w:p>
    <w:p>
      <w:pPr>
        <w:pStyle w:val="ListBullet"/>
      </w:pPr>
      <w:r>
        <w:t>RSV:</w:t>
      </w:r>
      <w:r>
        <w:rPr>
          <w:i/>
        </w:rPr>
        <w:t xml:space="preserve"> the channels of the sea</w:t>
      </w:r>
    </w:p>
    <w:p>
      <w:pPr>
        <w:pStyle w:val="ListBullet"/>
      </w:pPr>
      <w:r>
        <w:t>NEB:</w:t>
      </w:r>
      <w:r>
        <w:rPr>
          <w:i/>
        </w:rPr>
        <w:t xml:space="preserve"> the channels of the sea-bed</w:t>
      </w:r>
    </w:p>
    <w:p>
      <w:pPr>
        <w:pStyle w:val="ListBullet"/>
      </w:pPr>
      <w:r>
        <w:t>BJ:</w:t>
      </w:r>
      <w:r>
        <w:rPr>
          <w:i/>
        </w:rPr>
        <w:t xml:space="preserve"> *le lit de la mer</w:t>
      </w:r>
    </w:p>
    <w:p>
      <w:r>
        <w:t>Factors: 5, 1</w:t>
      </w:r>
    </w:p>
    <w:p>
      <w:pPr>
        <w:pStyle w:val="Heading2"/>
      </w:pPr>
      <w:r>
        <w:t>[[@BibleBHS:PSA 18:25]][[BibleBHS:PSA 18:25]]</w:t>
      </w:r>
    </w:p>
    <w:p>
      <w:r>
        <w:rPr>
          <w:b/>
        </w:rPr>
        <w:t>Remark:</w:t>
      </w:r>
      <w:r>
        <w:t xml:space="preserve"> </w:t>
      </w:r>
      <w:r>
        <w:t>None</w:t>
      </w:r>
    </w:p>
    <w:p>
      <w:r>
        <w:rPr>
          <w:b/>
        </w:rPr>
        <w:t>Suggestion:</w:t>
      </w:r>
      <w:r>
        <w:t xml:space="preserve"> </w:t>
      </w:r>
      <w:r>
        <w:t>according to the cleanness of my hands</w:t>
      </w:r>
    </w:p>
    <w:p>
      <w:pPr>
        <w:pStyle w:val="Heading3"/>
      </w:pPr>
      <w:r>
        <w:t>Alternative 1</w:t>
      </w:r>
    </w:p>
    <w:p>
      <w:r>
        <w:t>כבר ידי</w:t>
      </w:r>
    </w:p>
    <w:p>
      <w:r>
        <w:t>Rating: A</w:t>
      </w:r>
    </w:p>
    <w:p>
      <w:pPr>
        <w:pStyle w:val="ListBullet"/>
      </w:pPr>
      <w:r>
        <w:t>RSV:</w:t>
      </w:r>
      <w:r>
        <w:rPr>
          <w:i/>
        </w:rPr>
        <w:t xml:space="preserve"> according to the cleanness of my hands</w:t>
      </w:r>
    </w:p>
    <w:p>
      <w:pPr>
        <w:pStyle w:val="ListBullet"/>
      </w:pPr>
      <w:r>
        <w:t>NEB:</w:t>
      </w:r>
      <w:r>
        <w:rPr>
          <w:i/>
        </w:rPr>
        <w:t xml:space="preserve"> and the purity of my life</w:t>
      </w:r>
    </w:p>
    <w:p>
      <w:pPr>
        <w:pStyle w:val="ListBullet"/>
      </w:pPr>
      <w:r>
        <w:t>TOB:</w:t>
      </w:r>
      <w:r>
        <w:rPr>
          <w:i/>
        </w:rPr>
        <w:t xml:space="preserve"> selon la pureté ... sur mes mains</w:t>
      </w:r>
    </w:p>
    <w:p>
      <w:pPr>
        <w:pStyle w:val="ListBullet"/>
      </w:pPr>
      <w:r>
        <w:t>LUT:</w:t>
      </w:r>
      <w:r>
        <w:rPr>
          <w:i/>
        </w:rPr>
        <w:t xml:space="preserve"> nach der Reinheit meiner Hände</w:t>
      </w:r>
    </w:p>
    <w:p>
      <w:pPr>
        <w:pStyle w:val="Heading3"/>
      </w:pPr>
      <w:r>
        <w:t>Alternative 2</w:t>
      </w:r>
    </w:p>
    <w:p>
      <w:r>
        <w:t>[כברי]</w:t>
      </w:r>
    </w:p>
    <w:p>
      <w:r>
        <w:t>Rating: None</w:t>
      </w:r>
    </w:p>
    <w:p>
      <w:pPr>
        <w:pStyle w:val="ListBullet"/>
      </w:pPr>
      <w:r>
        <w:t>BJ:</w:t>
      </w:r>
      <w:r>
        <w:rPr>
          <w:i/>
        </w:rPr>
        <w:t xml:space="preserve"> *(selon ...) ma puretê</w:t>
      </w:r>
    </w:p>
    <w:p>
      <w:r>
        <w:t>Factors: 5</w:t>
      </w:r>
    </w:p>
    <w:p>
      <w:pPr>
        <w:pStyle w:val="Heading2"/>
      </w:pPr>
      <w:r>
        <w:t>[[@BibleBHS:PSA 18:28]][[BibleBHS:PSA 18:28]]</w:t>
      </w:r>
    </w:p>
    <w:p>
      <w:r>
        <w:rPr>
          <w:b/>
        </w:rPr>
        <w:t>Remark:</w:t>
      </w:r>
      <w:r>
        <w:t xml:space="preserve"> </w:t>
      </w:r>
      <w:r>
        <w:t>See above, 18.2, Remark.</w:t>
      </w:r>
    </w:p>
    <w:p>
      <w:r>
        <w:rPr>
          <w:b/>
        </w:rPr>
        <w:t>Suggestion:</w:t>
      </w:r>
      <w:r>
        <w:t xml:space="preserve"> </w:t>
      </w:r>
      <w:r>
        <w:t>and haughty eyes</w:t>
      </w:r>
    </w:p>
    <w:p>
      <w:pPr>
        <w:pStyle w:val="Heading3"/>
      </w:pPr>
      <w:r>
        <w:t>Alternative 1</w:t>
      </w:r>
    </w:p>
    <w:p>
      <w:r>
        <w:t>ועינים רמות</w:t>
      </w:r>
    </w:p>
    <w:p>
      <w:r>
        <w:t>Rating: A</w:t>
      </w:r>
    </w:p>
    <w:p>
      <w:pPr>
        <w:pStyle w:val="ListBullet"/>
      </w:pPr>
      <w:r>
        <w:t>RSV:</w:t>
      </w:r>
      <w:r>
        <w:rPr>
          <w:i/>
        </w:rPr>
        <w:t xml:space="preserve"> but the haughty eyes</w:t>
      </w:r>
    </w:p>
    <w:p>
      <w:pPr>
        <w:pStyle w:val="ListBullet"/>
      </w:pPr>
      <w:r>
        <w:t>NEB:</w:t>
      </w:r>
      <w:r>
        <w:rPr>
          <w:i/>
        </w:rPr>
        <w:t xml:space="preserve"> and ... proud looks</w:t>
      </w:r>
    </w:p>
    <w:p>
      <w:pPr>
        <w:pStyle w:val="ListBullet"/>
      </w:pPr>
      <w:r>
        <w:t>BJ:</w:t>
      </w:r>
      <w:r>
        <w:rPr>
          <w:i/>
        </w:rPr>
        <w:t xml:space="preserve"> et ... les yeux hautains</w:t>
      </w:r>
    </w:p>
    <w:p>
      <w:pPr>
        <w:pStyle w:val="ListBullet"/>
      </w:pPr>
      <w:r>
        <w:t>TOB:</w:t>
      </w:r>
      <w:r>
        <w:rPr>
          <w:i/>
        </w:rPr>
        <w:t xml:space="preserve"> et ... les regards hautains</w:t>
      </w:r>
    </w:p>
    <w:p>
      <w:pPr>
        <w:pStyle w:val="ListBullet"/>
      </w:pPr>
      <w:r>
        <w:t>LUT:</w:t>
      </w:r>
      <w:r>
        <w:rPr>
          <w:i/>
        </w:rPr>
        <w:t xml:space="preserve"> aber stolze Augen</w:t>
      </w:r>
    </w:p>
    <w:p>
      <w:pPr>
        <w:pStyle w:val="Heading3"/>
      </w:pPr>
      <w:r>
        <w:t>Alternative 2</w:t>
      </w:r>
    </w:p>
    <w:p>
      <w:r>
        <w:t>[ועיניך על־רמים]</w:t>
      </w:r>
    </w:p>
    <w:p>
      <w:r>
        <w:t>Rating: None</w:t>
      </w:r>
    </w:p>
    <w:p>
      <w:r>
        <w:t>Factors: 5</w:t>
      </w:r>
    </w:p>
    <w:p>
      <w:pPr>
        <w:pStyle w:val="Heading2"/>
      </w:pPr>
      <w:r>
        <w:t>[[@BibleBHS:PSA 18:30]][[BibleBHS:PSA 18:30]]</w:t>
      </w:r>
    </w:p>
    <w:p>
      <w:r>
        <w:rPr>
          <w:b/>
        </w:rPr>
        <w:t>Remark:</w:t>
      </w:r>
      <w:r>
        <w:t xml:space="preserve"> </w:t>
      </w:r>
      <w:r>
        <w:t>1. אָרֻץ may be interpreted as "I will run", or as "I will drive out, dislodge", or "I will crush". 2. For the translation of the entire expression, see the following case.</w:t>
      </w:r>
    </w:p>
    <w:p>
      <w:r>
        <w:rPr>
          <w:b/>
        </w:rPr>
        <w:t>Suggestion:</w:t>
      </w:r>
      <w:r>
        <w:t xml:space="preserve"> </w:t>
      </w:r>
      <w:r>
        <w:t>See the following case</w:t>
      </w:r>
    </w:p>
    <w:p>
      <w:pPr>
        <w:pStyle w:val="Heading3"/>
      </w:pPr>
      <w:r>
        <w:t>Alternative 1</w:t>
      </w:r>
    </w:p>
    <w:p>
      <w:r>
        <w:t>אָרֻץ</w:t>
      </w:r>
    </w:p>
    <w:p>
      <w:r>
        <w:t>Rating: A</w:t>
      </w:r>
    </w:p>
    <w:p>
      <w:pPr>
        <w:pStyle w:val="ListBullet"/>
      </w:pPr>
      <w:r>
        <w:t>RSV:</w:t>
      </w:r>
      <w:r>
        <w:rPr>
          <w:i/>
        </w:rPr>
        <w:t xml:space="preserve"> I can crush</w:t>
      </w:r>
    </w:p>
    <w:p>
      <w:pPr>
        <w:pStyle w:val="ListBullet"/>
      </w:pPr>
      <w:r>
        <w:t>NEB:</w:t>
      </w:r>
      <w:r>
        <w:rPr>
          <w:i/>
        </w:rPr>
        <w:t xml:space="preserve"> I leap over</w:t>
      </w:r>
    </w:p>
    <w:p>
      <w:pPr>
        <w:pStyle w:val="ListBullet"/>
      </w:pPr>
      <w:r>
        <w:t>TOB:</w:t>
      </w:r>
      <w:r>
        <w:rPr>
          <w:i/>
        </w:rPr>
        <w:t xml:space="preserve"> *je saute</w:t>
      </w:r>
    </w:p>
    <w:p>
      <w:pPr>
        <w:pStyle w:val="ListBullet"/>
      </w:pPr>
      <w:r>
        <w:t>LUT:</w:t>
      </w:r>
      <w:r>
        <w:rPr>
          <w:i/>
        </w:rPr>
        <w:t xml:space="preserve"> kann ich ... zerschlagen</w:t>
      </w:r>
    </w:p>
    <w:p>
      <w:pPr>
        <w:pStyle w:val="Heading3"/>
      </w:pPr>
      <w:r>
        <w:t>Alternative 2</w:t>
      </w:r>
    </w:p>
    <w:p>
      <w:r>
        <w:t>ארץ = [אָרֹץ]</w:t>
      </w:r>
    </w:p>
    <w:p>
      <w:r>
        <w:t>Rating: None</w:t>
      </w:r>
    </w:p>
    <w:p>
      <w:pPr>
        <w:pStyle w:val="ListBullet"/>
      </w:pPr>
      <w:r>
        <w:t>BJ:</w:t>
      </w:r>
      <w:r>
        <w:rPr>
          <w:i/>
        </w:rPr>
        <w:t xml:space="preserve"> *je force</w:t>
      </w:r>
    </w:p>
    <w:p>
      <w:r>
        <w:t>Factors: 14</w:t>
      </w:r>
    </w:p>
    <w:p>
      <w:pPr>
        <w:pStyle w:val="Heading2"/>
      </w:pPr>
      <w:r>
        <w:t>[[BibleBHS:PSA 18:30]]</w:t>
      </w:r>
    </w:p>
    <w:p>
      <w:r>
        <w:rPr>
          <w:b/>
        </w:rPr>
        <w:t>Remark:</w:t>
      </w:r>
      <w:r>
        <w:t xml:space="preserve"> </w:t>
      </w:r>
      <w:r>
        <w:t>The expression ארץ גדוד may be interpreted in three ways: (i) "I will run (in) a raid" / "I will run (against) a band (of raiders)"; (ii) "I will dislodge a band (of raiders)"; (iii) "I will crush a band (of raiders)".</w:t>
      </w:r>
    </w:p>
    <w:p>
      <w:r>
        <w:rPr>
          <w:b/>
        </w:rPr>
        <w:t>Suggestion:</w:t>
      </w:r>
      <w:r>
        <w:t xml:space="preserve"> </w:t>
      </w:r>
      <w:r>
        <w:t>See Remark</w:t>
      </w:r>
    </w:p>
    <w:p>
      <w:pPr>
        <w:pStyle w:val="Heading3"/>
      </w:pPr>
      <w:r>
        <w:t>Alternative 1</w:t>
      </w:r>
    </w:p>
    <w:p>
      <w:r>
        <w:t>גְּדוּד</w:t>
      </w:r>
    </w:p>
    <w:p>
      <w:r>
        <w:t>Rating: A</w:t>
      </w:r>
    </w:p>
    <w:p>
      <w:pPr>
        <w:pStyle w:val="ListBullet"/>
      </w:pPr>
      <w:r>
        <w:t>RSV:</w:t>
      </w:r>
      <w:r>
        <w:rPr>
          <w:i/>
        </w:rPr>
        <w:t xml:space="preserve"> a troop</w:t>
      </w:r>
    </w:p>
    <w:p>
      <w:pPr>
        <w:pStyle w:val="ListBullet"/>
      </w:pPr>
      <w:r>
        <w:t>TOB:</w:t>
      </w:r>
      <w:r>
        <w:rPr>
          <w:i/>
        </w:rPr>
        <w:t xml:space="preserve"> *le fossé</w:t>
      </w:r>
    </w:p>
    <w:p>
      <w:pPr>
        <w:pStyle w:val="ListBullet"/>
      </w:pPr>
      <w:r>
        <w:t>LUT:</w:t>
      </w:r>
      <w:r>
        <w:rPr>
          <w:i/>
        </w:rPr>
        <w:t xml:space="preserve"> Kriegsvolk</w:t>
      </w:r>
    </w:p>
    <w:p>
      <w:pPr>
        <w:pStyle w:val="Heading3"/>
      </w:pPr>
      <w:r>
        <w:t>Alternative 2</w:t>
      </w:r>
    </w:p>
    <w:p>
      <w:r>
        <w:t>גדוד = [גִּדּוּד]</w:t>
      </w:r>
    </w:p>
    <w:p>
      <w:r>
        <w:t>Rating: None</w:t>
      </w:r>
    </w:p>
    <w:p>
      <w:pPr>
        <w:pStyle w:val="ListBullet"/>
      </w:pPr>
      <w:r>
        <w:t>NEB:</w:t>
      </w:r>
      <w:r>
        <w:rPr>
          <w:i/>
        </w:rPr>
        <w:t xml:space="preserve"> a bank</w:t>
      </w:r>
    </w:p>
    <w:p>
      <w:r>
        <w:t>Factors: 14</w:t>
      </w:r>
    </w:p>
    <w:p>
      <w:pPr>
        <w:pStyle w:val="Heading3"/>
      </w:pPr>
      <w:r>
        <w:t>Alternative 3</w:t>
      </w:r>
    </w:p>
    <w:p>
      <w:r>
        <w:t>[גדר]</w:t>
      </w:r>
    </w:p>
    <w:p>
      <w:r>
        <w:t>Rating: None</w:t>
      </w:r>
    </w:p>
    <w:p>
      <w:pPr>
        <w:pStyle w:val="ListBullet"/>
      </w:pPr>
      <w:r>
        <w:t>BJ:</w:t>
      </w:r>
      <w:r>
        <w:rPr>
          <w:i/>
        </w:rPr>
        <w:t xml:space="preserve"> *l'enceinte</w:t>
      </w:r>
    </w:p>
    <w:p>
      <w:r>
        <w:t>Factors: 14</w:t>
      </w:r>
    </w:p>
    <w:p>
      <w:pPr>
        <w:pStyle w:val="Heading2"/>
      </w:pPr>
      <w:r>
        <w:t>[[@BibleBHS:PSA 18:33]][[BibleBHS:PSA 18:33]]</w:t>
      </w:r>
    </w:p>
    <w:p>
      <w:r>
        <w:rPr>
          <w:b/>
        </w:rPr>
        <w:t>Remark:</w:t>
      </w:r>
      <w:r>
        <w:t xml:space="preserve"> </w:t>
      </w:r>
      <w:r>
        <w:t>See above, 18.2, Remark.</w:t>
      </w:r>
    </w:p>
    <w:p>
      <w:r>
        <w:rPr>
          <w:b/>
        </w:rPr>
        <w:t>Suggestion:</w:t>
      </w:r>
      <w:r>
        <w:t xml:space="preserve"> </w:t>
      </w:r>
      <w:r>
        <w:t>the one who girds me with strength</w:t>
      </w:r>
    </w:p>
    <w:p>
      <w:pPr>
        <w:pStyle w:val="Heading3"/>
      </w:pPr>
      <w:r>
        <w:t>Alternative 1</w:t>
      </w:r>
    </w:p>
    <w:p>
      <w:r>
        <w:t>המאזרני חיל</w:t>
      </w:r>
    </w:p>
    <w:p>
      <w:r>
        <w:t>Rating: A</w:t>
      </w:r>
    </w:p>
    <w:p>
      <w:pPr>
        <w:pStyle w:val="ListBullet"/>
      </w:pPr>
      <w:r>
        <w:t>RSV:</w:t>
      </w:r>
      <w:r>
        <w:rPr>
          <w:i/>
        </w:rPr>
        <w:t xml:space="preserve"> who girded me with strength</w:t>
      </w:r>
    </w:p>
    <w:p>
      <w:pPr>
        <w:pStyle w:val="ListBullet"/>
      </w:pPr>
      <w:r>
        <w:t>NEB:</w:t>
      </w:r>
      <w:r>
        <w:rPr>
          <w:i/>
        </w:rPr>
        <w:t xml:space="preserve"> who girds me with strength</w:t>
      </w:r>
    </w:p>
    <w:p>
      <w:pPr>
        <w:pStyle w:val="ListBullet"/>
      </w:pPr>
      <w:r>
        <w:t>BJ:</w:t>
      </w:r>
      <w:r>
        <w:rPr>
          <w:i/>
        </w:rPr>
        <w:t xml:space="preserve"> qui me ceint de force</w:t>
      </w:r>
    </w:p>
    <w:p>
      <w:pPr>
        <w:pStyle w:val="ListBullet"/>
      </w:pPr>
      <w:r>
        <w:t>TOB:</w:t>
      </w:r>
      <w:r>
        <w:rPr>
          <w:i/>
        </w:rPr>
        <w:t xml:space="preserve"> (ce Dieu) me ceint de vigueur</w:t>
      </w:r>
    </w:p>
    <w:p>
      <w:pPr>
        <w:pStyle w:val="ListBullet"/>
      </w:pPr>
      <w:r>
        <w:t>LUT:</w:t>
      </w:r>
      <w:r>
        <w:rPr>
          <w:i/>
        </w:rPr>
        <w:t xml:space="preserve"> (Gott) rüstet mich mit Kraft</w:t>
      </w:r>
    </w:p>
    <w:p>
      <w:pPr>
        <w:pStyle w:val="Heading3"/>
      </w:pPr>
      <w:r>
        <w:t>Alternative 2</w:t>
      </w:r>
    </w:p>
    <w:p>
      <w:r>
        <w:t>[מעוזי חיל]</w:t>
      </w:r>
    </w:p>
    <w:p>
      <w:r>
        <w:t>Rating: None</w:t>
      </w:r>
    </w:p>
    <w:p>
      <w:r>
        <w:t>Factors: 5</w:t>
      </w:r>
    </w:p>
    <w:p>
      <w:pPr>
        <w:pStyle w:val="Heading2"/>
      </w:pPr>
      <w:r>
        <w:t>[[BibleBHS:PSA 18:33]]</w:t>
      </w:r>
    </w:p>
    <w:p>
      <w:r>
        <w:rPr>
          <w:b/>
        </w:rPr>
        <w:t>Remark:</w:t>
      </w:r>
      <w:r>
        <w:t xml:space="preserve"> </w:t>
      </w:r>
      <w:r>
        <w:t>See above, 18.2, Remark.</w:t>
      </w:r>
    </w:p>
    <w:p>
      <w:r>
        <w:rPr>
          <w:b/>
        </w:rPr>
        <w:t>Suggestion:</w:t>
      </w:r>
      <w:r>
        <w:t xml:space="preserve"> </w:t>
      </w:r>
      <w:r>
        <w:t>and he gave</w:t>
      </w:r>
    </w:p>
    <w:p>
      <w:pPr>
        <w:pStyle w:val="Heading3"/>
      </w:pPr>
      <w:r>
        <w:t>Alternative 1</w:t>
      </w:r>
    </w:p>
    <w:p>
      <w:r>
        <w:t>ויתן</w:t>
      </w:r>
    </w:p>
    <w:p>
      <w:r>
        <w:t>Rating: B</w:t>
      </w:r>
    </w:p>
    <w:p>
      <w:pPr>
        <w:pStyle w:val="ListBullet"/>
      </w:pPr>
      <w:r>
        <w:t>RSV:</w:t>
      </w:r>
      <w:r>
        <w:rPr>
          <w:i/>
        </w:rPr>
        <w:t xml:space="preserve"> and made</w:t>
      </w:r>
    </w:p>
    <w:p>
      <w:pPr>
        <w:pStyle w:val="ListBullet"/>
      </w:pPr>
      <w:r>
        <w:t>NEB:</w:t>
      </w:r>
      <w:r>
        <w:rPr>
          <w:i/>
        </w:rPr>
        <w:t xml:space="preserve"> and makes</w:t>
      </w:r>
    </w:p>
    <w:p>
      <w:pPr>
        <w:pStyle w:val="ListBullet"/>
      </w:pPr>
      <w:r>
        <w:t>BJ:</w:t>
      </w:r>
      <w:r>
        <w:rPr>
          <w:i/>
        </w:rPr>
        <w:t xml:space="preserve"> et rend</w:t>
      </w:r>
    </w:p>
    <w:p>
      <w:pPr>
        <w:pStyle w:val="ListBullet"/>
      </w:pPr>
      <w:r>
        <w:t>TOB:</w:t>
      </w:r>
      <w:r>
        <w:rPr>
          <w:i/>
        </w:rPr>
        <w:t xml:space="preserve"> il rend</w:t>
      </w:r>
    </w:p>
    <w:p>
      <w:pPr>
        <w:pStyle w:val="ListBullet"/>
      </w:pPr>
      <w:r>
        <w:t>LUT:</w:t>
      </w:r>
      <w:r>
        <w:rPr>
          <w:i/>
        </w:rPr>
        <w:t xml:space="preserve"> und macht</w:t>
      </w:r>
    </w:p>
    <w:p>
      <w:pPr>
        <w:pStyle w:val="Heading3"/>
      </w:pPr>
      <w:r>
        <w:t>Alternative 2</w:t>
      </w:r>
    </w:p>
    <w:p>
      <w:r>
        <w:t>[ויתר]</w:t>
      </w:r>
    </w:p>
    <w:p>
      <w:r>
        <w:t>Rating: None</w:t>
      </w:r>
    </w:p>
    <w:p>
      <w:r>
        <w:t>Factors: 5</w:t>
      </w:r>
    </w:p>
    <w:p>
      <w:pPr>
        <w:pStyle w:val="Heading2"/>
      </w:pPr>
      <w:r>
        <w:t>[[@BibleBHS:PSA 18:34]][[BibleBHS:PSA 18:34]]</w:t>
      </w:r>
    </w:p>
    <w:p>
      <w:r>
        <w:rPr>
          <w:b/>
        </w:rPr>
        <w:t>Remark:</w:t>
      </w:r>
      <w:r>
        <w:t xml:space="preserve"> </w:t>
      </w:r>
      <w:r>
        <w:t>None</w:t>
      </w:r>
    </w:p>
    <w:p>
      <w:r>
        <w:rPr>
          <w:b/>
        </w:rPr>
        <w:t>Suggestion:</w:t>
      </w:r>
      <w:r>
        <w:t xml:space="preserve"> </w:t>
      </w:r>
      <w:r>
        <w:t>and on my heights</w:t>
      </w:r>
    </w:p>
    <w:p>
      <w:pPr>
        <w:pStyle w:val="Heading3"/>
      </w:pPr>
      <w:r>
        <w:t>Alternative 1</w:t>
      </w:r>
    </w:p>
    <w:p>
      <w:r>
        <w:t>ועל במתי</w:t>
      </w:r>
    </w:p>
    <w:p>
      <w:r>
        <w:t>Rating: B</w:t>
      </w:r>
    </w:p>
    <w:p>
      <w:pPr>
        <w:pStyle w:val="ListBullet"/>
      </w:pPr>
      <w:r>
        <w:t>TOB:</w:t>
      </w:r>
      <w:r>
        <w:rPr>
          <w:i/>
        </w:rPr>
        <w:t xml:space="preserve"> sur mes hauteurs</w:t>
      </w:r>
    </w:p>
    <w:p>
      <w:pPr>
        <w:pStyle w:val="ListBullet"/>
      </w:pPr>
      <w:r>
        <w:t>LUT:</w:t>
      </w:r>
      <w:r>
        <w:rPr>
          <w:i/>
        </w:rPr>
        <w:t xml:space="preserve"> und ... auf meine Höhen</w:t>
      </w:r>
    </w:p>
    <w:p>
      <w:pPr>
        <w:pStyle w:val="Heading3"/>
      </w:pPr>
      <w:r>
        <w:t>Alternative 2</w:t>
      </w:r>
    </w:p>
    <w:p>
      <w:r>
        <w:t>[ועל במות]</w:t>
      </w:r>
    </w:p>
    <w:p>
      <w:r>
        <w:t>Rating: None</w:t>
      </w:r>
    </w:p>
    <w:p>
      <w:pPr>
        <w:pStyle w:val="ListBullet"/>
      </w:pPr>
      <w:r>
        <w:t>RSV:</w:t>
      </w:r>
      <w:r>
        <w:rPr>
          <w:i/>
        </w:rPr>
        <w:t xml:space="preserve"> and ... on the heights</w:t>
      </w:r>
    </w:p>
    <w:p>
      <w:pPr>
        <w:pStyle w:val="ListBullet"/>
      </w:pPr>
      <w:r>
        <w:t>NEB:</w:t>
      </w:r>
      <w:r>
        <w:rPr>
          <w:i/>
        </w:rPr>
        <w:t xml:space="preserve"> *and ... on the mountains</w:t>
      </w:r>
    </w:p>
    <w:p>
      <w:pPr>
        <w:pStyle w:val="ListBullet"/>
      </w:pPr>
      <w:r>
        <w:t>BJ:</w:t>
      </w:r>
      <w:r>
        <w:rPr>
          <w:i/>
        </w:rPr>
        <w:t xml:space="preserve"> et ... sur les hauteurs</w:t>
      </w:r>
    </w:p>
    <w:p>
      <w:r>
        <w:t>Factors: 4</w:t>
      </w:r>
    </w:p>
    <w:p>
      <w:pPr>
        <w:pStyle w:val="Heading2"/>
      </w:pPr>
      <w:r>
        <w:t>[[@BibleBHS:PSA 18:36]][[BibleBHS:PSA 18:36]]</w:t>
      </w:r>
    </w:p>
    <w:p>
      <w:r>
        <w:rPr>
          <w:b/>
        </w:rPr>
        <w:t>Remark:</w:t>
      </w:r>
      <w:r>
        <w:t xml:space="preserve"> </w:t>
      </w:r>
      <w:r>
        <w:t>There are two possible ways of interpreting וענותך תרבני: (i) "and your response has made me great"; (ii)"and your subjugation has made me great" (i. e. the fact that you subjugated my enemies).</w:t>
      </w:r>
    </w:p>
    <w:p>
      <w:r>
        <w:rPr>
          <w:b/>
        </w:rPr>
        <w:t>Suggestion:</w:t>
      </w:r>
      <w:r>
        <w:t xml:space="preserve"> </w:t>
      </w:r>
      <w:r>
        <w:t>See Remark</w:t>
      </w:r>
    </w:p>
    <w:p>
      <w:pPr>
        <w:pStyle w:val="Heading3"/>
      </w:pPr>
      <w:r>
        <w:t>Alternative 1</w:t>
      </w:r>
    </w:p>
    <w:p>
      <w:r>
        <w:t>וענותך תרבני</w:t>
      </w:r>
    </w:p>
    <w:p>
      <w:r>
        <w:t>Rating: A</w:t>
      </w:r>
    </w:p>
    <w:p>
      <w:pPr>
        <w:pStyle w:val="ListBullet"/>
      </w:pPr>
      <w:r>
        <w:t>NEB:</w:t>
      </w:r>
      <w:r>
        <w:rPr>
          <w:i/>
        </w:rPr>
        <w:t xml:space="preserve"> thy providence makes me great (?)</w:t>
      </w:r>
    </w:p>
    <w:p>
      <w:pPr>
        <w:pStyle w:val="ListBullet"/>
      </w:pPr>
      <w:r>
        <w:t>BJ:</w:t>
      </w:r>
      <w:r>
        <w:rPr>
          <w:i/>
        </w:rPr>
        <w:t xml:space="preserve"> *tu ne cesses de m'exaucer (en note: "litt. : 'tu me multiplies ta réponse' ...")</w:t>
      </w:r>
    </w:p>
    <w:p>
      <w:pPr>
        <w:pStyle w:val="ListBullet"/>
      </w:pPr>
      <w:r>
        <w:t>TOB:</w:t>
      </w:r>
      <w:r>
        <w:rPr>
          <w:i/>
        </w:rPr>
        <w:t xml:space="preserve"> *ta sollicitude me grandit</w:t>
      </w:r>
    </w:p>
    <w:p>
      <w:pPr>
        <w:pStyle w:val="ListBullet"/>
      </w:pPr>
      <w:r>
        <w:t>LUT:</w:t>
      </w:r>
      <w:r>
        <w:rPr>
          <w:i/>
        </w:rPr>
        <w:t xml:space="preserve"> *und deine Huld macht mich gross</w:t>
      </w:r>
    </w:p>
    <w:p>
      <w:pPr>
        <w:pStyle w:val="Heading3"/>
      </w:pPr>
      <w:r>
        <w:t>Alternative 2</w:t>
      </w:r>
    </w:p>
    <w:p>
      <w:r>
        <w:t>[ועזרתך תרבני]</w:t>
      </w:r>
    </w:p>
    <w:p>
      <w:r>
        <w:t>Rating: None</w:t>
      </w:r>
    </w:p>
    <w:p>
      <w:pPr>
        <w:pStyle w:val="ListBullet"/>
      </w:pPr>
      <w:r>
        <w:t>RSV:</w:t>
      </w:r>
      <w:r>
        <w:rPr>
          <w:i/>
        </w:rPr>
        <w:t xml:space="preserve"> *and thy help made me great</w:t>
      </w:r>
    </w:p>
    <w:p>
      <w:r>
        <w:t>Factors: 14</w:t>
      </w:r>
    </w:p>
    <w:p>
      <w:pPr>
        <w:pStyle w:val="Heading2"/>
      </w:pPr>
      <w:r>
        <w:t>[[@BibleBHS:PSA 18:42]][[BibleBHS:PSA 18:42]]</w:t>
      </w:r>
    </w:p>
    <w:p>
      <w:r>
        <w:rPr>
          <w:b/>
        </w:rPr>
        <w:t>Remark:</w:t>
      </w:r>
      <w:r>
        <w:t xml:space="preserve"> </w:t>
      </w:r>
      <w:r>
        <w:t>See above, 18.2, Remark.</w:t>
      </w:r>
    </w:p>
    <w:p>
      <w:r>
        <w:rPr>
          <w:b/>
        </w:rPr>
        <w:t>Suggestion:</w:t>
      </w:r>
      <w:r>
        <w:t xml:space="preserve"> </w:t>
      </w:r>
      <w:r>
        <w:t>they cry out</w:t>
      </w:r>
    </w:p>
    <w:p>
      <w:pPr>
        <w:pStyle w:val="Heading3"/>
      </w:pPr>
      <w:r>
        <w:t>Alternative 1</w:t>
      </w:r>
    </w:p>
    <w:p>
      <w:r>
        <w:t>ישועו</w:t>
      </w:r>
    </w:p>
    <w:p>
      <w:r>
        <w:t>Rating: A</w:t>
      </w:r>
    </w:p>
    <w:p>
      <w:pPr>
        <w:pStyle w:val="ListBullet"/>
      </w:pPr>
      <w:r>
        <w:t>RSV:</w:t>
      </w:r>
      <w:r>
        <w:rPr>
          <w:i/>
        </w:rPr>
        <w:t xml:space="preserve"> they cried</w:t>
      </w:r>
    </w:p>
    <w:p>
      <w:pPr>
        <w:pStyle w:val="ListBullet"/>
      </w:pPr>
      <w:r>
        <w:t>NEB:</w:t>
      </w:r>
      <w:r>
        <w:rPr>
          <w:i/>
        </w:rPr>
        <w:t xml:space="preserve"> they cry out</w:t>
      </w:r>
    </w:p>
    <w:p>
      <w:pPr>
        <w:pStyle w:val="ListBullet"/>
      </w:pPr>
      <w:r>
        <w:t>BJ:</w:t>
      </w:r>
      <w:r>
        <w:rPr>
          <w:i/>
        </w:rPr>
        <w:t xml:space="preserve"> ils crient</w:t>
      </w:r>
    </w:p>
    <w:p>
      <w:pPr>
        <w:pStyle w:val="ListBullet"/>
      </w:pPr>
      <w:r>
        <w:t>TOB:</w:t>
      </w:r>
      <w:r>
        <w:rPr>
          <w:i/>
        </w:rPr>
        <w:t xml:space="preserve"> ils crient</w:t>
      </w:r>
    </w:p>
    <w:p>
      <w:pPr>
        <w:pStyle w:val="ListBullet"/>
      </w:pPr>
      <w:r>
        <w:t>LUT:</w:t>
      </w:r>
      <w:r>
        <w:rPr>
          <w:i/>
        </w:rPr>
        <w:t xml:space="preserve"> sie rufen</w:t>
      </w:r>
    </w:p>
    <w:p>
      <w:pPr>
        <w:pStyle w:val="Heading3"/>
      </w:pPr>
      <w:r>
        <w:t>Alternative 2</w:t>
      </w:r>
    </w:p>
    <w:p>
      <w:r>
        <w:t>[ישעו]</w:t>
      </w:r>
    </w:p>
    <w:p>
      <w:r>
        <w:t>Rating: None</w:t>
      </w:r>
    </w:p>
    <w:p>
      <w:r>
        <w:t>Factors: 5</w:t>
      </w:r>
    </w:p>
    <w:p>
      <w:pPr>
        <w:pStyle w:val="Heading2"/>
      </w:pPr>
      <w:r>
        <w:t>[[@BibleBHS:PSA 18:43]][[BibleBHS:PSA 18:43]]</w:t>
      </w:r>
    </w:p>
    <w:p>
      <w:r>
        <w:rPr>
          <w:b/>
        </w:rPr>
        <w:t>Remark:</w:t>
      </w:r>
      <w:r>
        <w:t xml:space="preserve"> </w:t>
      </w:r>
      <w:r>
        <w:t>None</w:t>
      </w:r>
    </w:p>
    <w:p>
      <w:r>
        <w:rPr>
          <w:b/>
        </w:rPr>
        <w:t>Suggestion:</w:t>
      </w:r>
      <w:r>
        <w:t xml:space="preserve"> </w:t>
      </w:r>
      <w:r>
        <w:t>I will sweep them out</w:t>
      </w:r>
    </w:p>
    <w:p>
      <w:pPr>
        <w:pStyle w:val="Heading3"/>
      </w:pPr>
      <w:r>
        <w:t>Alternative 1</w:t>
      </w:r>
    </w:p>
    <w:p>
      <w:r>
        <w:t>אריקם</w:t>
      </w:r>
    </w:p>
    <w:p>
      <w:r>
        <w:t>Rating: C</w:t>
      </w:r>
    </w:p>
    <w:p>
      <w:pPr>
        <w:pStyle w:val="ListBullet"/>
      </w:pPr>
      <w:r>
        <w:t>RSV:</w:t>
      </w:r>
      <w:r>
        <w:rPr>
          <w:i/>
        </w:rPr>
        <w:t xml:space="preserve"> I cast them out</w:t>
      </w:r>
    </w:p>
    <w:p>
      <w:pPr>
        <w:pStyle w:val="ListBullet"/>
      </w:pPr>
      <w:r>
        <w:t>TOB:</w:t>
      </w:r>
      <w:r>
        <w:rPr>
          <w:i/>
        </w:rPr>
        <w:t xml:space="preserve"> je les balaie</w:t>
      </w:r>
    </w:p>
    <w:p>
      <w:pPr>
        <w:pStyle w:val="ListBullet"/>
      </w:pPr>
      <w:r>
        <w:t>LUT:</w:t>
      </w:r>
      <w:r>
        <w:rPr>
          <w:i/>
        </w:rPr>
        <w:t xml:space="preserve"> ich werfe sie weg</w:t>
      </w:r>
    </w:p>
    <w:p>
      <w:pPr>
        <w:pStyle w:val="Heading3"/>
      </w:pPr>
      <w:r>
        <w:t>Alternative 2</w:t>
      </w:r>
    </w:p>
    <w:p>
      <w:r>
        <w:t>אדקם</w:t>
      </w:r>
    </w:p>
    <w:p>
      <w:r>
        <w:t>Rating: None</w:t>
      </w:r>
    </w:p>
    <w:p>
      <w:pPr>
        <w:pStyle w:val="ListBullet"/>
      </w:pPr>
      <w:r>
        <w:t>NEB:</w:t>
      </w:r>
      <w:r>
        <w:rPr>
          <w:i/>
        </w:rPr>
        <w:t xml:space="preserve"> *will I trample them</w:t>
      </w:r>
    </w:p>
    <w:p>
      <w:pPr>
        <w:pStyle w:val="ListBullet"/>
      </w:pPr>
      <w:r>
        <w:t>BJ:</w:t>
      </w:r>
      <w:r>
        <w:rPr>
          <w:i/>
        </w:rPr>
        <w:t xml:space="preserve"> je les foule</w:t>
      </w:r>
    </w:p>
    <w:p>
      <w:r>
        <w:t>Factors: 5</w:t>
      </w:r>
    </w:p>
    <w:p>
      <w:pPr>
        <w:pStyle w:val="Heading2"/>
      </w:pPr>
      <w:r>
        <w:t>[[@BibleBHS:PSA 18:44]][[BibleBHS:PSA 18:44]]</w:t>
      </w:r>
    </w:p>
    <w:p>
      <w:r>
        <w:rPr>
          <w:b/>
        </w:rPr>
        <w:t>Remark:</w:t>
      </w:r>
      <w:r>
        <w:t xml:space="preserve"> </w:t>
      </w:r>
      <w:r>
        <w:t>None</w:t>
      </w:r>
    </w:p>
    <w:p>
      <w:r>
        <w:rPr>
          <w:b/>
        </w:rPr>
        <w:t>Suggestion:</w:t>
      </w:r>
      <w:r>
        <w:t xml:space="preserve"> </w:t>
      </w:r>
      <w:r>
        <w:t>of a people</w:t>
      </w:r>
    </w:p>
    <w:p>
      <w:pPr>
        <w:pStyle w:val="Heading3"/>
      </w:pPr>
      <w:r>
        <w:t>Alternative 1</w:t>
      </w:r>
    </w:p>
    <w:p>
      <w:r>
        <w:t>עם</w:t>
      </w:r>
    </w:p>
    <w:p>
      <w:r>
        <w:t>Rating: B</w:t>
      </w:r>
    </w:p>
    <w:p>
      <w:pPr>
        <w:pStyle w:val="ListBullet"/>
      </w:pPr>
      <w:r>
        <w:t>NEB:</w:t>
      </w:r>
      <w:r>
        <w:rPr>
          <w:i/>
        </w:rPr>
        <w:t xml:space="preserve"> of the people</w:t>
      </w:r>
    </w:p>
    <w:p>
      <w:pPr>
        <w:pStyle w:val="ListBullet"/>
      </w:pPr>
      <w:r>
        <w:t>TOB:</w:t>
      </w:r>
      <w:r>
        <w:rPr>
          <w:i/>
        </w:rPr>
        <w:t xml:space="preserve"> du peuple</w:t>
      </w:r>
    </w:p>
    <w:p>
      <w:pPr>
        <w:pStyle w:val="ListBullet"/>
      </w:pPr>
      <w:r>
        <w:t>LUT:</w:t>
      </w:r>
      <w:r>
        <w:rPr>
          <w:i/>
        </w:rPr>
        <w:t xml:space="preserve"> des Volkes</w:t>
      </w:r>
    </w:p>
    <w:p>
      <w:pPr>
        <w:pStyle w:val="Heading3"/>
      </w:pPr>
      <w:r>
        <w:t>Alternative 2</w:t>
      </w:r>
    </w:p>
    <w:p>
      <w:r>
        <w:t>[עמי]</w:t>
      </w:r>
    </w:p>
    <w:p>
      <w:r>
        <w:t>Rating: None</w:t>
      </w:r>
    </w:p>
    <w:p>
      <w:pPr>
        <w:pStyle w:val="ListBullet"/>
      </w:pPr>
      <w:r>
        <w:t>BJ:</w:t>
      </w:r>
      <w:r>
        <w:rPr>
          <w:i/>
        </w:rPr>
        <w:t xml:space="preserve"> *de mon peuple</w:t>
      </w:r>
    </w:p>
    <w:p>
      <w:r>
        <w:t>Factors: 5</w:t>
      </w:r>
    </w:p>
    <w:p>
      <w:pPr>
        <w:pStyle w:val="Heading3"/>
      </w:pPr>
      <w:r>
        <w:t>Alternative 3</w:t>
      </w:r>
    </w:p>
    <w:p>
      <w:r>
        <w:t>[עמים]</w:t>
      </w:r>
    </w:p>
    <w:p>
      <w:r>
        <w:t>Rating: None</w:t>
      </w:r>
    </w:p>
    <w:p>
      <w:pPr>
        <w:pStyle w:val="ListBullet"/>
      </w:pPr>
      <w:r>
        <w:t>RSV:</w:t>
      </w:r>
      <w:r>
        <w:rPr>
          <w:i/>
        </w:rPr>
        <w:t xml:space="preserve"> *with the peoples</w:t>
      </w:r>
    </w:p>
    <w:p>
      <w:r>
        <w:t>Factors: 4, 1</w:t>
      </w:r>
    </w:p>
    <w:p>
      <w:pPr>
        <w:pStyle w:val="Heading2"/>
      </w:pPr>
      <w:r>
        <w:t>[[BibleBHS:PSA 18:44]]</w:t>
      </w:r>
    </w:p>
    <w:p>
      <w:r>
        <w:rPr>
          <w:b/>
        </w:rPr>
        <w:t>Remark:</w:t>
      </w:r>
      <w:r>
        <w:t xml:space="preserve"> </w:t>
      </w:r>
      <w:r>
        <w:t>See above, 18.2, Remark.</w:t>
      </w:r>
    </w:p>
    <w:p>
      <w:r>
        <w:rPr>
          <w:b/>
        </w:rPr>
        <w:t>Suggestion:</w:t>
      </w:r>
      <w:r>
        <w:t xml:space="preserve"> </w:t>
      </w:r>
      <w:r>
        <w:t>you place me</w:t>
      </w:r>
    </w:p>
    <w:p>
      <w:pPr>
        <w:pStyle w:val="Heading3"/>
      </w:pPr>
      <w:r>
        <w:t>Alternative 1</w:t>
      </w:r>
    </w:p>
    <w:p>
      <w:r>
        <w:t>תשימני</w:t>
      </w:r>
    </w:p>
    <w:p>
      <w:r>
        <w:t>Rating: A</w:t>
      </w:r>
    </w:p>
    <w:p>
      <w:pPr>
        <w:pStyle w:val="ListBullet"/>
      </w:pPr>
      <w:r>
        <w:t>RSV:</w:t>
      </w:r>
      <w:r>
        <w:rPr>
          <w:i/>
        </w:rPr>
        <w:t xml:space="preserve"> thou didst make me</w:t>
      </w:r>
    </w:p>
    <w:p>
      <w:pPr>
        <w:pStyle w:val="ListBullet"/>
      </w:pPr>
      <w:r>
        <w:t>NEB:</w:t>
      </w:r>
      <w:r>
        <w:rPr>
          <w:i/>
        </w:rPr>
        <w:t xml:space="preserve"> and makest me</w:t>
      </w:r>
    </w:p>
    <w:p>
      <w:pPr>
        <w:pStyle w:val="ListBullet"/>
      </w:pPr>
      <w:r>
        <w:t>BJ:</w:t>
      </w:r>
      <w:r>
        <w:rPr>
          <w:i/>
        </w:rPr>
        <w:t xml:space="preserve"> tu me mets</w:t>
      </w:r>
    </w:p>
    <w:p>
      <w:pPr>
        <w:pStyle w:val="ListBullet"/>
      </w:pPr>
      <w:r>
        <w:t>TOB:</w:t>
      </w:r>
      <w:r>
        <w:rPr>
          <w:i/>
        </w:rPr>
        <w:t xml:space="preserve"> tu me places</w:t>
      </w:r>
    </w:p>
    <w:p>
      <w:pPr>
        <w:pStyle w:val="ListBullet"/>
      </w:pPr>
      <w:r>
        <w:t>LUT:</w:t>
      </w:r>
      <w:r>
        <w:rPr>
          <w:i/>
        </w:rPr>
        <w:t xml:space="preserve"> und machst mich</w:t>
      </w:r>
    </w:p>
    <w:p>
      <w:pPr>
        <w:pStyle w:val="Heading3"/>
      </w:pPr>
      <w:r>
        <w:t>Alternative 2</w:t>
      </w:r>
    </w:p>
    <w:p>
      <w:r>
        <w:t>תשמרני</w:t>
      </w:r>
    </w:p>
    <w:p>
      <w:r>
        <w:t>Rating: None</w:t>
      </w:r>
    </w:p>
    <w:p>
      <w:r>
        <w:t>Factors: 5</w:t>
      </w:r>
    </w:p>
    <w:p>
      <w:pPr>
        <w:pStyle w:val="Heading2"/>
      </w:pPr>
      <w:r>
        <w:t>[[@BibleBHS:PSA 18:46]][[BibleBHS:PSA 18:46]]</w:t>
      </w:r>
    </w:p>
    <w:p>
      <w:r>
        <w:rPr>
          <w:b/>
        </w:rPr>
        <w:t>Remark:</w:t>
      </w:r>
      <w:r>
        <w:t xml:space="preserve"> </w:t>
      </w:r>
      <w:r>
        <w:t>See above, 18.2, Remark.</w:t>
      </w:r>
    </w:p>
    <w:p>
      <w:r>
        <w:rPr>
          <w:b/>
        </w:rPr>
        <w:t>Suggestion:</w:t>
      </w:r>
      <w:r>
        <w:t xml:space="preserve"> </w:t>
      </w:r>
      <w:r>
        <w:t>and they quake</w:t>
      </w:r>
    </w:p>
    <w:p>
      <w:pPr>
        <w:pStyle w:val="Heading3"/>
      </w:pPr>
      <w:r>
        <w:t>Alternative 1</w:t>
      </w:r>
    </w:p>
    <w:p>
      <w:r>
        <w:t>ויחרגו</w:t>
      </w:r>
    </w:p>
    <w:p>
      <w:r>
        <w:t>Rating: B</w:t>
      </w:r>
    </w:p>
    <w:p>
      <w:pPr>
        <w:pStyle w:val="ListBullet"/>
      </w:pPr>
      <w:r>
        <w:t>RSV:</w:t>
      </w:r>
      <w:r>
        <w:rPr>
          <w:i/>
        </w:rPr>
        <w:t xml:space="preserve"> and came trembling</w:t>
      </w:r>
    </w:p>
    <w:p>
      <w:pPr>
        <w:pStyle w:val="ListBullet"/>
      </w:pPr>
      <w:r>
        <w:t>NEB:</w:t>
      </w:r>
      <w:r>
        <w:rPr>
          <w:i/>
        </w:rPr>
        <w:t xml:space="preserve"> and emerge</w:t>
      </w:r>
    </w:p>
    <w:p>
      <w:pPr>
        <w:pStyle w:val="ListBullet"/>
      </w:pPr>
      <w:r>
        <w:t>BJ:</w:t>
      </w:r>
      <w:r>
        <w:rPr>
          <w:i/>
        </w:rPr>
        <w:t xml:space="preserve"> ils quittent en tremblant</w:t>
      </w:r>
    </w:p>
    <w:p>
      <w:pPr>
        <w:pStyle w:val="ListBullet"/>
      </w:pPr>
      <w:r>
        <w:t>TOB:</w:t>
      </w:r>
      <w:r>
        <w:rPr>
          <w:i/>
        </w:rPr>
        <w:t xml:space="preserve"> *ils évacuent</w:t>
      </w:r>
    </w:p>
    <w:p>
      <w:pPr>
        <w:pStyle w:val="ListBullet"/>
      </w:pPr>
      <w:r>
        <w:t>LUT:</w:t>
      </w:r>
      <w:r>
        <w:rPr>
          <w:i/>
        </w:rPr>
        <w:t xml:space="preserve"> und kommen mit Zittern</w:t>
      </w:r>
    </w:p>
    <w:p>
      <w:pPr>
        <w:pStyle w:val="Heading3"/>
      </w:pPr>
      <w:r>
        <w:t>Alternative 2</w:t>
      </w:r>
    </w:p>
    <w:p>
      <w:r>
        <w:t>ויחגרו</w:t>
      </w:r>
    </w:p>
    <w:p>
      <w:r>
        <w:t>Rating: None</w:t>
      </w:r>
    </w:p>
    <w:p>
      <w:r>
        <w:t>Factors: 5</w:t>
      </w:r>
    </w:p>
    <w:p>
      <w:pPr>
        <w:pStyle w:val="Heading2"/>
      </w:pPr>
      <w:r>
        <w:t>[[@BibleBHS:PSA 19:5]][[BibleBHS:PSA 19:5]]</w:t>
      </w:r>
    </w:p>
    <w:p>
      <w:r>
        <w:rPr>
          <w:b/>
        </w:rPr>
        <w:t>Remark:</w:t>
      </w:r>
      <w:r>
        <w:t xml:space="preserve"> </w:t>
      </w:r>
      <w:r>
        <w:t>None</w:t>
      </w:r>
    </w:p>
    <w:p>
      <w:r>
        <w:rPr>
          <w:b/>
        </w:rPr>
        <w:t>Suggestion:</w:t>
      </w:r>
      <w:r>
        <w:t xml:space="preserve"> </w:t>
      </w:r>
      <w:r>
        <w:t>their cry / their echo / their call</w:t>
      </w:r>
    </w:p>
    <w:p>
      <w:pPr>
        <w:pStyle w:val="Heading3"/>
      </w:pPr>
      <w:r>
        <w:t>Alternative 1</w:t>
      </w:r>
    </w:p>
    <w:p>
      <w:r>
        <w:t>קום</w:t>
      </w:r>
    </w:p>
    <w:p>
      <w:r>
        <w:t>Rating: A</w:t>
      </w:r>
    </w:p>
    <w:p>
      <w:pPr>
        <w:pStyle w:val="ListBullet"/>
      </w:pPr>
      <w:r>
        <w:t>NEB:</w:t>
      </w:r>
      <w:r>
        <w:rPr>
          <w:i/>
        </w:rPr>
        <w:t xml:space="preserve"> their music</w:t>
      </w:r>
    </w:p>
    <w:p>
      <w:pPr>
        <w:pStyle w:val="ListBullet"/>
      </w:pPr>
      <w:r>
        <w:t>BJ:</w:t>
      </w:r>
      <w:r>
        <w:rPr>
          <w:i/>
        </w:rPr>
        <w:t xml:space="preserve"> en (ressortent) les lignes</w:t>
      </w:r>
    </w:p>
    <w:p>
      <w:pPr>
        <w:pStyle w:val="ListBullet"/>
      </w:pPr>
      <w:r>
        <w:t>TOB:</w:t>
      </w:r>
      <w:r>
        <w:rPr>
          <w:i/>
        </w:rPr>
        <w:t xml:space="preserve"> *leur harmonie (en note: "... litt. leur cordeau ...")</w:t>
      </w:r>
    </w:p>
    <w:p>
      <w:pPr>
        <w:pStyle w:val="ListBullet"/>
      </w:pPr>
      <w:r>
        <w:t>LUT:</w:t>
      </w:r>
      <w:r>
        <w:rPr>
          <w:i/>
        </w:rPr>
        <w:t xml:space="preserve"> ihr Schall (?)</w:t>
      </w:r>
    </w:p>
    <w:p>
      <w:pPr>
        <w:pStyle w:val="Heading3"/>
      </w:pPr>
      <w:r>
        <w:t>Alternative 2</w:t>
      </w:r>
    </w:p>
    <w:p>
      <w:r>
        <w:t>[קולם]</w:t>
      </w:r>
    </w:p>
    <w:p>
      <w:r>
        <w:t>Rating: None</w:t>
      </w:r>
    </w:p>
    <w:p>
      <w:pPr>
        <w:pStyle w:val="ListBullet"/>
      </w:pPr>
      <w:r>
        <w:t>RSV:</w:t>
      </w:r>
      <w:r>
        <w:rPr>
          <w:i/>
        </w:rPr>
        <w:t xml:space="preserve"> *their voice</w:t>
      </w:r>
    </w:p>
    <w:p>
      <w:r>
        <w:t>Factors: 6</w:t>
      </w:r>
    </w:p>
    <w:p>
      <w:pPr>
        <w:pStyle w:val="Heading2"/>
      </w:pPr>
      <w:r>
        <w:t>[[@BibleBHS:PSA 19:11]][[BibleBHS:PSA 19:11]]</w:t>
      </w:r>
    </w:p>
    <w:p>
      <w:r>
        <w:rPr>
          <w:b/>
        </w:rPr>
        <w:t>Remark:</w:t>
      </w:r>
      <w:r>
        <w:t xml:space="preserve"> </w:t>
      </w:r>
      <w:r>
        <w:t>None</w:t>
      </w:r>
    </w:p>
    <w:p>
      <w:r>
        <w:rPr>
          <w:b/>
        </w:rPr>
        <w:t>Suggestion:</w:t>
      </w:r>
      <w:r>
        <w:t xml:space="preserve"> </w:t>
      </w:r>
      <w:r>
        <w:t>in plenty</w:t>
      </w:r>
    </w:p>
    <w:p>
      <w:pPr>
        <w:pStyle w:val="Heading3"/>
      </w:pPr>
      <w:r>
        <w:t>Alternative 1</w:t>
      </w:r>
    </w:p>
    <w:p>
      <w:r>
        <w:t>רב</w:t>
      </w:r>
    </w:p>
    <w:p>
      <w:r>
        <w:t>Rating: A</w:t>
      </w:r>
    </w:p>
    <w:p>
      <w:pPr>
        <w:pStyle w:val="ListBullet"/>
      </w:pPr>
      <w:r>
        <w:t>RSV:</w:t>
      </w:r>
      <w:r>
        <w:rPr>
          <w:i/>
        </w:rPr>
        <w:t xml:space="preserve"> much</w:t>
      </w:r>
    </w:p>
    <w:p>
      <w:pPr>
        <w:pStyle w:val="ListBullet"/>
      </w:pPr>
      <w:r>
        <w:t>NEB:</w:t>
      </w:r>
      <w:r>
        <w:rPr>
          <w:i/>
        </w:rPr>
        <w:t xml:space="preserve"> in plenty</w:t>
      </w:r>
    </w:p>
    <w:p>
      <w:pPr>
        <w:pStyle w:val="ListBullet"/>
      </w:pPr>
      <w:r>
        <w:t>TOB:</w:t>
      </w:r>
      <w:r>
        <w:rPr>
          <w:i/>
        </w:rPr>
        <w:t xml:space="preserve"> quantité</w:t>
      </w:r>
    </w:p>
    <w:p>
      <w:pPr>
        <w:pStyle w:val="ListBullet"/>
      </w:pPr>
      <w:r>
        <w:t>LUT:</w:t>
      </w:r>
      <w:r>
        <w:rPr>
          <w:i/>
        </w:rPr>
        <w:t xml:space="preserve"> viel</w:t>
      </w:r>
    </w:p>
    <w:p>
      <w:pPr>
        <w:pStyle w:val="Heading3"/>
      </w:pPr>
      <w:r>
        <w:t>Alternative 2</w:t>
      </w:r>
    </w:p>
    <w:p>
      <w:r>
        <w:t>[דבריו]</w:t>
      </w:r>
    </w:p>
    <w:p>
      <w:r>
        <w:t>Rating: None</w:t>
      </w:r>
    </w:p>
    <w:p>
      <w:pPr>
        <w:pStyle w:val="ListBullet"/>
      </w:pPr>
      <w:r>
        <w:t>BJ:</w:t>
      </w:r>
      <w:r>
        <w:rPr>
          <w:i/>
        </w:rPr>
        <w:t xml:space="preserve"> *ses paroles</w:t>
      </w:r>
    </w:p>
    <w:p>
      <w:r>
        <w:t>Factors: 14</w:t>
      </w:r>
    </w:p>
    <w:p>
      <w:pPr>
        <w:pStyle w:val="Heading2"/>
      </w:pPr>
      <w:r>
        <w:t>[[@BibleBHS:PSA 19:15]][[BibleBHS:PSA 19:15]]</w:t>
      </w:r>
    </w:p>
    <w:p>
      <w:r>
        <w:rPr>
          <w:b/>
        </w:rPr>
        <w:t>Remark:</w:t>
      </w:r>
      <w:r>
        <w:t xml:space="preserve"> </w:t>
      </w:r>
      <w:r>
        <w:t>None</w:t>
      </w:r>
    </w:p>
    <w:p>
      <w:r>
        <w:rPr>
          <w:b/>
        </w:rPr>
        <w:t>Suggestion:</w:t>
      </w:r>
      <w:r>
        <w:t xml:space="preserve"> </w:t>
      </w:r>
      <w:r>
        <w:t>in your sight</w:t>
      </w:r>
    </w:p>
    <w:p>
      <w:pPr>
        <w:pStyle w:val="Heading3"/>
      </w:pPr>
      <w:r>
        <w:t>Alternative 1</w:t>
      </w:r>
    </w:p>
    <w:p>
      <w:r>
        <w:t>לפניך</w:t>
      </w:r>
    </w:p>
    <w:p>
      <w:r>
        <w:t>Rating: B</w:t>
      </w:r>
    </w:p>
    <w:p>
      <w:pPr>
        <w:pStyle w:val="ListBullet"/>
      </w:pPr>
      <w:r>
        <w:t>RSV:</w:t>
      </w:r>
      <w:r>
        <w:rPr>
          <w:i/>
        </w:rPr>
        <w:t xml:space="preserve"> in thy sight</w:t>
      </w:r>
    </w:p>
    <w:p>
      <w:pPr>
        <w:pStyle w:val="ListBullet"/>
      </w:pPr>
      <w:r>
        <w:t>NEB:</w:t>
      </w:r>
      <w:r>
        <w:rPr>
          <w:i/>
        </w:rPr>
        <w:t xml:space="preserve"> to thee</w:t>
      </w:r>
    </w:p>
    <w:p>
      <w:pPr>
        <w:pStyle w:val="ListBullet"/>
      </w:pPr>
      <w:r>
        <w:t>TOB:</w:t>
      </w:r>
      <w:r>
        <w:rPr>
          <w:i/>
        </w:rPr>
        <w:t xml:space="preserve"> en ta présence</w:t>
      </w:r>
    </w:p>
    <w:p>
      <w:pPr>
        <w:pStyle w:val="ListBullet"/>
      </w:pPr>
      <w:r>
        <w:t>LUT:</w:t>
      </w:r>
      <w:r>
        <w:rPr>
          <w:i/>
        </w:rPr>
        <w:t xml:space="preserve"> vor dir</w:t>
      </w:r>
    </w:p>
    <w:p>
      <w:pPr>
        <w:pStyle w:val="Heading3"/>
      </w:pPr>
      <w:r>
        <w:t>Alternative 2</w:t>
      </w:r>
    </w:p>
    <w:p>
      <w:r>
        <w:t>[לפניך תמיד]</w:t>
      </w:r>
    </w:p>
    <w:p>
      <w:r>
        <w:t>Rating: None</w:t>
      </w:r>
    </w:p>
    <w:p>
      <w:pPr>
        <w:pStyle w:val="ListBullet"/>
      </w:pPr>
      <w:r>
        <w:t>BJ:</w:t>
      </w:r>
      <w:r>
        <w:rPr>
          <w:i/>
        </w:rPr>
        <w:t xml:space="preserve"> *sans trêve devant toi</w:t>
      </w:r>
    </w:p>
    <w:p>
      <w:r>
        <w:t>Factors: 5</w:t>
      </w:r>
    </w:p>
    <w:p>
      <w:pPr>
        <w:pStyle w:val="Heading2"/>
      </w:pPr>
      <w:r>
        <w:t>[[@BibleBHS:PSA 20:10]][[BibleBHS:PSA 20:10]]</w:t>
      </w:r>
    </w:p>
    <w:p>
      <w:r>
        <w:rPr>
          <w:b/>
        </w:rPr>
        <w:t>Remark:</w:t>
      </w:r>
      <w:r>
        <w:t xml:space="preserve"> </w:t>
      </w:r>
      <w:r>
        <w:t>The following interpretations are possible: (i) "0 LORD, save; may the king answer us the day we call (to him)"; (ii) "0 LORD, save; may the king (i.e. God) answer us the day we call (to him)"; with a phrase division other than that of the MT: (iii) "0 LORD, save the king; may he (i.e. the king) answer us the day we call (to him)"; (iv) "0 LORD, save the king; He (i.e. God) will answer us the day we call (to him)".</w:t>
      </w:r>
    </w:p>
    <w:p>
      <w:r>
        <w:rPr>
          <w:b/>
        </w:rPr>
        <w:t>Suggestion:</w:t>
      </w:r>
      <w:r>
        <w:t xml:space="preserve"> </w:t>
      </w:r>
      <w:r>
        <w:t>See Remark</w:t>
      </w:r>
    </w:p>
    <w:p>
      <w:pPr>
        <w:pStyle w:val="Heading3"/>
      </w:pPr>
      <w:r>
        <w:t>Alternative 1</w:t>
      </w:r>
    </w:p>
    <w:p>
      <w:r>
        <w:t>הושיעה המלך יעננו</w:t>
      </w:r>
    </w:p>
    <w:p>
      <w:r>
        <w:t>Rating: C</w:t>
      </w:r>
    </w:p>
    <w:p>
      <w:pPr>
        <w:pStyle w:val="ListBullet"/>
      </w:pPr>
      <w:r>
        <w:t>TOB:</w:t>
      </w:r>
      <w:r>
        <w:rPr>
          <w:i/>
        </w:rPr>
        <w:t xml:space="preserve"> *donne la victoire! Le roi nous répondra</w:t>
      </w:r>
    </w:p>
    <w:p>
      <w:pPr>
        <w:pStyle w:val="ListBullet"/>
      </w:pPr>
      <w:r>
        <w:t>LUT:</w:t>
      </w:r>
      <w:r>
        <w:rPr>
          <w:i/>
        </w:rPr>
        <w:t xml:space="preserve"> hilf, (HERR,) du König ! Er wird uns erhören (siehe Rem.)</w:t>
      </w:r>
    </w:p>
    <w:p>
      <w:pPr>
        <w:pStyle w:val="Heading3"/>
      </w:pPr>
      <w:r>
        <w:t>Alternative 2</w:t>
      </w:r>
    </w:p>
    <w:p>
      <w:r>
        <w:t>[הושיעה המלך ועננו]</w:t>
      </w:r>
    </w:p>
    <w:p>
      <w:r>
        <w:t>Rating: None</w:t>
      </w:r>
    </w:p>
    <w:p>
      <w:pPr>
        <w:pStyle w:val="ListBullet"/>
      </w:pPr>
      <w:r>
        <w:t>RSV:</w:t>
      </w:r>
      <w:r>
        <w:rPr>
          <w:i/>
        </w:rPr>
        <w:t xml:space="preserve"> *give victory to the king ... answer us</w:t>
      </w:r>
    </w:p>
    <w:p>
      <w:pPr>
        <w:pStyle w:val="ListBullet"/>
      </w:pPr>
      <w:r>
        <w:t>NEB:</w:t>
      </w:r>
      <w:r>
        <w:rPr>
          <w:i/>
        </w:rPr>
        <w:t xml:space="preserve"> *save the king, and answer us</w:t>
      </w:r>
    </w:p>
    <w:p>
      <w:pPr>
        <w:pStyle w:val="ListBullet"/>
      </w:pPr>
      <w:r>
        <w:t>BJ:</w:t>
      </w:r>
      <w:r>
        <w:rPr>
          <w:i/>
        </w:rPr>
        <w:t xml:space="preserve"> sauve le roi, réponds-nous</w:t>
      </w:r>
    </w:p>
    <w:p>
      <w:r>
        <w:t>Factors: 4, 5</w:t>
      </w:r>
    </w:p>
    <w:p>
      <w:pPr>
        <w:pStyle w:val="Heading2"/>
      </w:pPr>
      <w:r>
        <w:t>[[@BibleBHS:PSA 22:9]][[BibleBHS:PSA 22:9]]</w:t>
      </w:r>
    </w:p>
    <w:p>
      <w:r>
        <w:rPr>
          <w:b/>
        </w:rPr>
        <w:t>Remark:</w:t>
      </w:r>
      <w:r>
        <w:t xml:space="preserve"> </w:t>
      </w:r>
      <w:r>
        <w:t>The verb is here in the imperative. The expression may be interpreted as "throw (yourself) on the LORD; may he deliver him".</w:t>
      </w:r>
    </w:p>
    <w:p>
      <w:r>
        <w:rPr>
          <w:b/>
        </w:rPr>
        <w:t>Suggestion:</w:t>
      </w:r>
      <w:r>
        <w:t xml:space="preserve"> </w:t>
      </w:r>
      <w:r>
        <w:t>See Remark</w:t>
      </w:r>
    </w:p>
    <w:p>
      <w:pPr>
        <w:pStyle w:val="Heading3"/>
      </w:pPr>
      <w:r>
        <w:t>Alternative 1</w:t>
      </w:r>
    </w:p>
    <w:p>
      <w:r>
        <w:t>גֹּל</w:t>
      </w:r>
    </w:p>
    <w:p>
      <w:r>
        <w:t>Rating: A</w:t>
      </w:r>
    </w:p>
    <w:p>
      <w:pPr>
        <w:pStyle w:val="ListBullet"/>
      </w:pPr>
      <w:r>
        <w:t>TOB:</w:t>
      </w:r>
      <w:r>
        <w:rPr>
          <w:i/>
        </w:rPr>
        <w:t xml:space="preserve"> tourne-toi</w:t>
      </w:r>
    </w:p>
    <w:p>
      <w:pPr>
        <w:pStyle w:val="Heading3"/>
      </w:pPr>
      <w:r>
        <w:t>Alternative 2</w:t>
      </w:r>
    </w:p>
    <w:p>
      <w:r>
        <w:t>גל [= גַּל]</w:t>
      </w:r>
    </w:p>
    <w:p>
      <w:r>
        <w:t>Rating: None</w:t>
      </w:r>
    </w:p>
    <w:p>
      <w:pPr>
        <w:pStyle w:val="ListBullet"/>
      </w:pPr>
      <w:r>
        <w:t>RSV:</w:t>
      </w:r>
      <w:r>
        <w:rPr>
          <w:i/>
        </w:rPr>
        <w:t xml:space="preserve"> he committed his cause</w:t>
      </w:r>
    </w:p>
    <w:p>
      <w:pPr>
        <w:pStyle w:val="ListBullet"/>
      </w:pPr>
      <w:r>
        <w:t>NEB:</w:t>
      </w:r>
      <w:r>
        <w:rPr>
          <w:i/>
        </w:rPr>
        <w:t xml:space="preserve"> he threw himself</w:t>
      </w:r>
    </w:p>
    <w:p>
      <w:pPr>
        <w:pStyle w:val="ListBullet"/>
      </w:pPr>
      <w:r>
        <w:t>BJ:</w:t>
      </w:r>
      <w:r>
        <w:rPr>
          <w:i/>
        </w:rPr>
        <w:t xml:space="preserve"> *il s'est remis</w:t>
      </w:r>
    </w:p>
    <w:p>
      <w:pPr>
        <w:pStyle w:val="ListBullet"/>
      </w:pPr>
      <w:r>
        <w:t>LUT:</w:t>
      </w:r>
      <w:r>
        <w:rPr>
          <w:i/>
        </w:rPr>
        <w:t xml:space="preserve"> er klagt es</w:t>
      </w:r>
    </w:p>
    <w:p>
      <w:r>
        <w:t>Factors: 6</w:t>
      </w:r>
    </w:p>
    <w:p>
      <w:pPr>
        <w:pStyle w:val="Heading2"/>
      </w:pPr>
      <w:r>
        <w:t>[[@BibleBHS:PSA 22:16]][[BibleBHS:PSA 22:16]]</w:t>
      </w:r>
    </w:p>
    <w:p>
      <w:r>
        <w:rPr>
          <w:b/>
        </w:rPr>
        <w:t>Remark:</w:t>
      </w:r>
      <w:r>
        <w:t xml:space="preserve"> </w:t>
      </w:r>
      <w:r>
        <w:t>It is possible that the original text was חכי, "my throat", but no ancient witness attests it.</w:t>
      </w:r>
    </w:p>
    <w:p>
      <w:r>
        <w:rPr>
          <w:b/>
        </w:rPr>
        <w:t>Suggestion:</w:t>
      </w:r>
      <w:r>
        <w:t xml:space="preserve"> </w:t>
      </w:r>
      <w:r>
        <w:t>my strength</w:t>
      </w:r>
    </w:p>
    <w:p>
      <w:pPr>
        <w:pStyle w:val="Heading3"/>
      </w:pPr>
      <w:r>
        <w:t>Alternative 1</w:t>
      </w:r>
    </w:p>
    <w:p>
      <w:r>
        <w:t>כחי</w:t>
      </w:r>
    </w:p>
    <w:p>
      <w:r>
        <w:t>Rating: A</w:t>
      </w:r>
    </w:p>
    <w:p>
      <w:pPr>
        <w:pStyle w:val="ListBullet"/>
      </w:pPr>
      <w:r>
        <w:t>RSV:</w:t>
      </w:r>
      <w:r>
        <w:rPr>
          <w:i/>
        </w:rPr>
        <w:t xml:space="preserve"> my strength</w:t>
      </w:r>
    </w:p>
    <w:p>
      <w:pPr>
        <w:pStyle w:val="ListBullet"/>
      </w:pPr>
      <w:r>
        <w:t>TOB:</w:t>
      </w:r>
      <w:r>
        <w:rPr>
          <w:i/>
        </w:rPr>
        <w:t xml:space="preserve"> ma vigueur</w:t>
      </w:r>
    </w:p>
    <w:p>
      <w:pPr>
        <w:pStyle w:val="ListBullet"/>
      </w:pPr>
      <w:r>
        <w:t>LUT:</w:t>
      </w:r>
      <w:r>
        <w:rPr>
          <w:i/>
        </w:rPr>
        <w:t xml:space="preserve"> meine Kräfte</w:t>
      </w:r>
    </w:p>
    <w:p>
      <w:pPr>
        <w:pStyle w:val="Heading3"/>
      </w:pPr>
      <w:r>
        <w:t>Alternative 2</w:t>
      </w:r>
    </w:p>
    <w:p>
      <w:r>
        <w:t>[חכי]</w:t>
      </w:r>
    </w:p>
    <w:p>
      <w:r>
        <w:t>Rating: None</w:t>
      </w:r>
    </w:p>
    <w:p>
      <w:pPr>
        <w:pStyle w:val="ListBullet"/>
      </w:pPr>
      <w:r>
        <w:t>NEB:</w:t>
      </w:r>
      <w:r>
        <w:rPr>
          <w:i/>
        </w:rPr>
        <w:t xml:space="preserve"> *my mouth</w:t>
      </w:r>
    </w:p>
    <w:p>
      <w:pPr>
        <w:pStyle w:val="ListBullet"/>
      </w:pPr>
      <w:r>
        <w:t>BJ:</w:t>
      </w:r>
      <w:r>
        <w:rPr>
          <w:i/>
        </w:rPr>
        <w:t xml:space="preserve"> *mon palais</w:t>
      </w:r>
    </w:p>
    <w:p>
      <w:r>
        <w:t>Factors: 14</w:t>
      </w:r>
    </w:p>
    <w:p>
      <w:pPr>
        <w:pStyle w:val="Heading2"/>
      </w:pPr>
      <w:r>
        <w:t>[[BibleBHS:PSA 22:16]]</w:t>
      </w:r>
    </w:p>
    <w:p>
      <w:r>
        <w:rPr>
          <w:b/>
        </w:rPr>
        <w:t>Remark:</w:t>
      </w:r>
      <w:r>
        <w:t xml:space="preserve"> </w:t>
      </w:r>
      <w:r>
        <w:t>None</w:t>
      </w:r>
    </w:p>
    <w:p>
      <w:r>
        <w:rPr>
          <w:b/>
        </w:rPr>
        <w:t>Suggestion:</w:t>
      </w:r>
      <w:r>
        <w:t xml:space="preserve"> </w:t>
      </w:r>
      <w:r>
        <w:t>you (i.e. God) will lay me</w:t>
      </w:r>
    </w:p>
    <w:p>
      <w:pPr>
        <w:pStyle w:val="Heading3"/>
      </w:pPr>
      <w:r>
        <w:t>Alternative 1</w:t>
      </w:r>
    </w:p>
    <w:p>
      <w:r>
        <w:t>תשפתני</w:t>
      </w:r>
    </w:p>
    <w:p>
      <w:r>
        <w:t>Rating: A</w:t>
      </w:r>
    </w:p>
    <w:p>
      <w:pPr>
        <w:pStyle w:val="ListBullet"/>
      </w:pPr>
      <w:r>
        <w:t>RSV:</w:t>
      </w:r>
      <w:r>
        <w:rPr>
          <w:i/>
        </w:rPr>
        <w:t xml:space="preserve"> thou dost lay me</w:t>
      </w:r>
    </w:p>
    <w:p>
      <w:pPr>
        <w:pStyle w:val="ListBullet"/>
      </w:pPr>
      <w:r>
        <w:t>BJ:</w:t>
      </w:r>
      <w:r>
        <w:rPr>
          <w:i/>
        </w:rPr>
        <w:t xml:space="preserve"> tu me couches</w:t>
      </w:r>
    </w:p>
    <w:p>
      <w:pPr>
        <w:pStyle w:val="ListBullet"/>
      </w:pPr>
      <w:r>
        <w:t>TOB:</w:t>
      </w:r>
      <w:r>
        <w:rPr>
          <w:i/>
        </w:rPr>
        <w:t xml:space="preserve"> tu me deposes</w:t>
      </w:r>
    </w:p>
    <w:p>
      <w:pPr>
        <w:pStyle w:val="ListBullet"/>
      </w:pPr>
      <w:r>
        <w:t>LUT:</w:t>
      </w:r>
      <w:r>
        <w:rPr>
          <w:i/>
        </w:rPr>
        <w:t xml:space="preserve"> du legst mich</w:t>
      </w:r>
    </w:p>
    <w:p>
      <w:pPr>
        <w:pStyle w:val="Heading3"/>
      </w:pPr>
      <w:r>
        <w:t>Alternative 2</w:t>
      </w:r>
    </w:p>
    <w:p>
      <w:r>
        <w:t>[שפתני]</w:t>
      </w:r>
    </w:p>
    <w:p>
      <w:r>
        <w:t>Rating: None</w:t>
      </w:r>
    </w:p>
    <w:p>
      <w:pPr>
        <w:pStyle w:val="ListBullet"/>
      </w:pPr>
      <w:r>
        <w:t>NEB:</w:t>
      </w:r>
      <w:r>
        <w:rPr>
          <w:i/>
        </w:rPr>
        <w:t xml:space="preserve"> *I am laid low</w:t>
      </w:r>
    </w:p>
    <w:p>
      <w:r>
        <w:t>Factors: 1, 4</w:t>
      </w:r>
    </w:p>
    <w:p>
      <w:pPr>
        <w:pStyle w:val="Heading2"/>
      </w:pPr>
      <w:r>
        <w:t>[[@BibleBHS:PSA 22:17]][[BibleBHS:PSA 22:17]]</w:t>
      </w:r>
    </w:p>
    <w:p>
      <w:r>
        <w:rPr>
          <w:b/>
        </w:rPr>
        <w:t>Remark:</w:t>
      </w:r>
      <w:r>
        <w:t xml:space="preserve"> </w:t>
      </w:r>
      <w:r>
        <w:t>None</w:t>
      </w:r>
    </w:p>
    <w:p>
      <w:r>
        <w:rPr>
          <w:b/>
        </w:rPr>
        <w:t>Suggestion:</w:t>
      </w:r>
      <w:r>
        <w:t xml:space="preserve"> </w:t>
      </w:r>
      <w:r>
        <w:t>dogs</w:t>
      </w:r>
    </w:p>
    <w:p>
      <w:pPr>
        <w:pStyle w:val="Heading3"/>
      </w:pPr>
      <w:r>
        <w:t>Alternative 1</w:t>
      </w:r>
    </w:p>
    <w:p>
      <w:r>
        <w:t>כלבים</w:t>
      </w:r>
    </w:p>
    <w:p>
      <w:r>
        <w:t>Rating: B</w:t>
      </w:r>
    </w:p>
    <w:p>
      <w:pPr>
        <w:pStyle w:val="ListBullet"/>
      </w:pPr>
      <w:r>
        <w:t>RSV:</w:t>
      </w:r>
      <w:r>
        <w:rPr>
          <w:i/>
        </w:rPr>
        <w:t xml:space="preserve"> dogs</w:t>
      </w:r>
    </w:p>
    <w:p>
      <w:pPr>
        <w:pStyle w:val="ListBullet"/>
      </w:pPr>
      <w:r>
        <w:t>NEB:</w:t>
      </w:r>
      <w:r>
        <w:rPr>
          <w:i/>
        </w:rPr>
        <w:t xml:space="preserve"> the huntsmen</w:t>
      </w:r>
    </w:p>
    <w:p>
      <w:pPr>
        <w:pStyle w:val="ListBullet"/>
      </w:pPr>
      <w:r>
        <w:t>TOB:</w:t>
      </w:r>
      <w:r>
        <w:rPr>
          <w:i/>
        </w:rPr>
        <w:t xml:space="preserve"> des chiens</w:t>
      </w:r>
    </w:p>
    <w:p>
      <w:pPr>
        <w:pStyle w:val="ListBullet"/>
      </w:pPr>
      <w:r>
        <w:t>LUT:</w:t>
      </w:r>
      <w:r>
        <w:rPr>
          <w:i/>
        </w:rPr>
        <w:t xml:space="preserve"> Hunde</w:t>
      </w:r>
    </w:p>
    <w:p>
      <w:pPr>
        <w:pStyle w:val="Heading3"/>
      </w:pPr>
      <w:r>
        <w:t>Alternative 2</w:t>
      </w:r>
    </w:p>
    <w:p>
      <w:r>
        <w:t>[כלבים רבים]</w:t>
      </w:r>
    </w:p>
    <w:p>
      <w:r>
        <w:t>Rating: None</w:t>
      </w:r>
    </w:p>
    <w:p>
      <w:pPr>
        <w:pStyle w:val="ListBullet"/>
      </w:pPr>
      <w:r>
        <w:t>BJ:</w:t>
      </w:r>
      <w:r>
        <w:rPr>
          <w:i/>
        </w:rPr>
        <w:t xml:space="preserve"> *des chiens nombreux</w:t>
      </w:r>
    </w:p>
    <w:p>
      <w:r>
        <w:t>Factors: 5</w:t>
      </w:r>
    </w:p>
    <w:p>
      <w:pPr>
        <w:pStyle w:val="Heading2"/>
      </w:pPr>
      <w:r>
        <w:t>[[BibleBHS:PSA 22:17]]</w:t>
      </w:r>
    </w:p>
    <w:p>
      <w:r>
        <w:rPr>
          <w:b/>
        </w:rPr>
        <w:t>Remark:</w:t>
      </w:r>
      <w:r>
        <w:t xml:space="preserve"> </w:t>
      </w:r>
      <w:r>
        <w:t>כארי seems to be a participle of the Qal form in the plural. It may be interpreted as "mangling".</w:t>
      </w:r>
    </w:p>
    <w:p>
      <w:r>
        <w:rPr>
          <w:b/>
        </w:rPr>
        <w:t>Suggestion:</w:t>
      </w:r>
      <w:r>
        <w:t xml:space="preserve"> </w:t>
      </w:r>
      <w:r>
        <w:t>(they are) mangling</w:t>
      </w:r>
    </w:p>
    <w:p>
      <w:pPr>
        <w:pStyle w:val="Heading3"/>
      </w:pPr>
      <w:r>
        <w:t>Alternative 1</w:t>
      </w:r>
    </w:p>
    <w:p>
      <w:r>
        <w:t>כארי</w:t>
      </w:r>
    </w:p>
    <w:p>
      <w:r>
        <w:t>Rating: B</w:t>
      </w:r>
    </w:p>
    <w:p>
      <w:pPr>
        <w:pStyle w:val="ListBullet"/>
      </w:pPr>
      <w:r>
        <w:t>TOB:</w:t>
      </w:r>
      <w:r>
        <w:rPr>
          <w:i/>
        </w:rPr>
        <w:t xml:space="preserve"> *comme au lion</w:t>
      </w:r>
    </w:p>
    <w:p>
      <w:pPr>
        <w:pStyle w:val="Heading3"/>
      </w:pPr>
      <w:r>
        <w:t>Alternative 2</w:t>
      </w:r>
    </w:p>
    <w:p>
      <w:r>
        <w:t>כארו</w:t>
      </w:r>
    </w:p>
    <w:p>
      <w:r>
        <w:t>Rating: None</w:t>
      </w:r>
    </w:p>
    <w:p>
      <w:pPr>
        <w:pStyle w:val="ListBullet"/>
      </w:pPr>
      <w:r>
        <w:t>RSV:</w:t>
      </w:r>
      <w:r>
        <w:rPr>
          <w:i/>
        </w:rPr>
        <w:t xml:space="preserve"> *they have pierced</w:t>
      </w:r>
    </w:p>
    <w:p>
      <w:pPr>
        <w:pStyle w:val="ListBullet"/>
      </w:pPr>
      <w:r>
        <w:t>NEB:</w:t>
      </w:r>
      <w:r>
        <w:rPr>
          <w:i/>
        </w:rPr>
        <w:t xml:space="preserve"> *and they have hacked off</w:t>
      </w:r>
    </w:p>
    <w:p>
      <w:pPr>
        <w:pStyle w:val="ListBullet"/>
      </w:pPr>
      <w:r>
        <w:t>LUT:</w:t>
      </w:r>
      <w:r>
        <w:rPr>
          <w:i/>
        </w:rPr>
        <w:t xml:space="preserve"> sie haben ... durchgraben</w:t>
      </w:r>
    </w:p>
    <w:p>
      <w:r>
        <w:t>Factors: 4, 8, 12</w:t>
      </w:r>
    </w:p>
    <w:p>
      <w:pPr>
        <w:pStyle w:val="Heading3"/>
      </w:pPr>
      <w:r>
        <w:t>Alternative 3</w:t>
      </w:r>
    </w:p>
    <w:p>
      <w:r>
        <w:t>[כְּאֵרוֹ]</w:t>
      </w:r>
    </w:p>
    <w:p>
      <w:r>
        <w:t>Rating: None</w:t>
      </w:r>
    </w:p>
    <w:p>
      <w:pPr>
        <w:pStyle w:val="ListBullet"/>
      </w:pPr>
      <w:r>
        <w:t>BJ:</w:t>
      </w:r>
      <w:r>
        <w:rPr>
          <w:i/>
        </w:rPr>
        <w:t xml:space="preserve"> *comme pour déchiqueter</w:t>
      </w:r>
    </w:p>
    <w:p>
      <w:r>
        <w:t>Factors: 14</w:t>
      </w:r>
    </w:p>
    <w:p>
      <w:pPr>
        <w:pStyle w:val="Heading2"/>
      </w:pPr>
      <w:r>
        <w:t>[[@BibleBHS:PSA 22:22]][[BibleBHS:PSA 22:22]]</w:t>
      </w:r>
    </w:p>
    <w:p>
      <w:r>
        <w:rPr>
          <w:b/>
        </w:rPr>
        <w:t>Remark:</w:t>
      </w:r>
      <w:r>
        <w:t xml:space="preserve"> </w:t>
      </w:r>
      <w:r>
        <w:t>The following interpretations of the second half of vs. 22 may be suggested: (i) "from the horns of the wild oxen, you will answer me (surely)" (expression of confidence); (ii) "from the horns of the wild oxen answer me" (prayer); (iii) "from the horns of the wild oxen, you have answered me" (expression of gratitude).</w:t>
      </w:r>
    </w:p>
    <w:p>
      <w:r>
        <w:rPr>
          <w:b/>
        </w:rPr>
        <w:t>Suggestion:</w:t>
      </w:r>
      <w:r>
        <w:t xml:space="preserve"> </w:t>
      </w:r>
      <w:r>
        <w:t>See Remark</w:t>
      </w:r>
    </w:p>
    <w:p>
      <w:pPr>
        <w:pStyle w:val="Heading3"/>
      </w:pPr>
      <w:r>
        <w:t>Alternative 1</w:t>
      </w:r>
    </w:p>
    <w:p>
      <w:r>
        <w:t>עניתני</w:t>
      </w:r>
    </w:p>
    <w:p>
      <w:r>
        <w:t>Rating: B</w:t>
      </w:r>
    </w:p>
    <w:p>
      <w:pPr>
        <w:pStyle w:val="ListBullet"/>
      </w:pPr>
      <w:r>
        <w:t>TOB:</w:t>
      </w:r>
      <w:r>
        <w:rPr>
          <w:i/>
        </w:rPr>
        <w:t xml:space="preserve"> *tu m'as répondu</w:t>
      </w:r>
    </w:p>
    <w:p>
      <w:pPr>
        <w:pStyle w:val="ListBullet"/>
      </w:pPr>
      <w:r>
        <w:t>LUT:</w:t>
      </w:r>
      <w:r>
        <w:rPr>
          <w:i/>
        </w:rPr>
        <w:t xml:space="preserve"> *du hast mich erhort</w:t>
      </w:r>
    </w:p>
    <w:p>
      <w:pPr>
        <w:pStyle w:val="Heading3"/>
      </w:pPr>
      <w:r>
        <w:t>Alternative 2</w:t>
      </w:r>
    </w:p>
    <w:p>
      <w:r>
        <w:t>[עניתי]</w:t>
      </w:r>
    </w:p>
    <w:p>
      <w:r>
        <w:t>Rating: None</w:t>
      </w:r>
    </w:p>
    <w:p>
      <w:pPr>
        <w:pStyle w:val="ListBullet"/>
      </w:pPr>
      <w:r>
        <w:t>RSV:</w:t>
      </w:r>
      <w:r>
        <w:rPr>
          <w:i/>
        </w:rPr>
        <w:t xml:space="preserve"> *my afflicted soul</w:t>
      </w:r>
    </w:p>
    <w:p>
      <w:pPr>
        <w:pStyle w:val="ListBullet"/>
      </w:pPr>
      <w:r>
        <w:t>NEB:</w:t>
      </w:r>
      <w:r>
        <w:rPr>
          <w:i/>
        </w:rPr>
        <w:t xml:space="preserve"> *my poor body</w:t>
      </w:r>
    </w:p>
    <w:p>
      <w:pPr>
        <w:pStyle w:val="ListBullet"/>
      </w:pPr>
      <w:r>
        <w:t>BJ:</w:t>
      </w:r>
      <w:r>
        <w:rPr>
          <w:i/>
        </w:rPr>
        <w:t xml:space="preserve"> *ma pauvre âme</w:t>
      </w:r>
    </w:p>
    <w:p>
      <w:r>
        <w:t>Factors: 4</w:t>
      </w:r>
    </w:p>
    <w:p>
      <w:pPr>
        <w:pStyle w:val="Heading2"/>
      </w:pPr>
      <w:r>
        <w:t>[[@BibleBHS:PSA 22:30]][[BibleBHS:PSA 22:30]]</w:t>
      </w:r>
    </w:p>
    <w:p>
      <w:r>
        <w:rPr>
          <w:b/>
        </w:rPr>
        <w:t>Remark:</w:t>
      </w:r>
      <w:r>
        <w:t xml:space="preserve"> </w:t>
      </w:r>
      <w:r>
        <w:t>None</w:t>
      </w:r>
    </w:p>
    <w:p>
      <w:r>
        <w:rPr>
          <w:b/>
        </w:rPr>
        <w:t>Suggestion:</w:t>
      </w:r>
      <w:r>
        <w:t xml:space="preserve"> </w:t>
      </w:r>
      <w:r>
        <w:t>they have eaten and bow down</w:t>
      </w:r>
    </w:p>
    <w:p>
      <w:pPr>
        <w:pStyle w:val="Heading3"/>
      </w:pPr>
      <w:r>
        <w:t>Alternative 1</w:t>
      </w:r>
    </w:p>
    <w:p>
      <w:r>
        <w:t>אכלו וישתחוו</w:t>
      </w:r>
    </w:p>
    <w:p>
      <w:r>
        <w:t>Rating: A</w:t>
      </w:r>
    </w:p>
    <w:p>
      <w:pPr>
        <w:pStyle w:val="ListBullet"/>
      </w:pPr>
      <w:r>
        <w:t>TOB:</w:t>
      </w:r>
      <w:r>
        <w:rPr>
          <w:i/>
        </w:rPr>
        <w:t xml:space="preserve"> *(tous les heureux ...) ont mangé : les voici prosternés</w:t>
      </w:r>
    </w:p>
    <w:p>
      <w:pPr>
        <w:pStyle w:val="Heading3"/>
      </w:pPr>
      <w:r>
        <w:t>Alternative 2</w:t>
      </w:r>
    </w:p>
    <w:p>
      <w:r>
        <w:t>[אך לו ישתחוו]</w:t>
      </w:r>
    </w:p>
    <w:p>
      <w:r>
        <w:t>Rating: None</w:t>
      </w:r>
    </w:p>
    <w:p>
      <w:pPr>
        <w:pStyle w:val="ListBullet"/>
      </w:pPr>
      <w:r>
        <w:t>RSV:</w:t>
      </w:r>
      <w:r>
        <w:rPr>
          <w:i/>
        </w:rPr>
        <w:t xml:space="preserve"> *yea, to him shall ... bow down</w:t>
      </w:r>
    </w:p>
    <w:p>
      <w:pPr>
        <w:pStyle w:val="ListBullet"/>
      </w:pPr>
      <w:r>
        <w:t>BJ:</w:t>
      </w:r>
      <w:r>
        <w:rPr>
          <w:i/>
        </w:rPr>
        <w:t xml:space="preserve"> *oui, devant lui seul se prosterneront</w:t>
      </w:r>
    </w:p>
    <w:p>
      <w:pPr>
        <w:pStyle w:val="ListBullet"/>
      </w:pPr>
      <w:r>
        <w:t>LUT:</w:t>
      </w:r>
      <w:r>
        <w:rPr>
          <w:i/>
        </w:rPr>
        <w:t xml:space="preserve"> ihn allein werden anbeten (alle ...)</w:t>
      </w:r>
    </w:p>
    <w:p>
      <w:r>
        <w:t>Factors: 14</w:t>
      </w:r>
    </w:p>
    <w:p>
      <w:pPr>
        <w:pStyle w:val="Heading3"/>
      </w:pPr>
      <w:r>
        <w:t>Alternative 3</w:t>
      </w:r>
    </w:p>
    <w:p>
      <w:r>
        <w:t>[אֵךְ לו ישת חוו]</w:t>
      </w:r>
    </w:p>
    <w:p>
      <w:r>
        <w:t>Rating: None</w:t>
      </w:r>
    </w:p>
    <w:p>
      <w:pPr>
        <w:pStyle w:val="ListBullet"/>
      </w:pPr>
      <w:r>
        <w:t>NEB:</w:t>
      </w:r>
      <w:r>
        <w:rPr>
          <w:i/>
        </w:rPr>
        <w:t xml:space="preserve"> how can (those ...) do him homage</w:t>
      </w:r>
    </w:p>
    <w:p>
      <w:r>
        <w:t>Factors: 14</w:t>
      </w:r>
    </w:p>
    <w:p>
      <w:pPr>
        <w:pStyle w:val="Heading2"/>
      </w:pPr>
      <w:r>
        <w:t>[[BibleBHS:PSA 22:30]]</w:t>
      </w:r>
    </w:p>
    <w:p>
      <w:r>
        <w:rPr>
          <w:b/>
        </w:rPr>
        <w:t>Remark:</w:t>
      </w:r>
      <w:r>
        <w:t xml:space="preserve"> </w:t>
      </w:r>
      <w:r>
        <w:t>The expression כל־יורדי עפר may be interpreted as "all (those who) go down to the dust" (i.e. either all those who are going to meet death because of the situation of their life, or all the dead).</w:t>
      </w:r>
    </w:p>
    <w:p>
      <w:r>
        <w:rPr>
          <w:b/>
        </w:rPr>
        <w:t>Suggestion:</w:t>
      </w:r>
      <w:r>
        <w:t xml:space="preserve"> </w:t>
      </w:r>
      <w:r>
        <w:t>all (those who are) prosperous (on) the earth</w:t>
      </w:r>
    </w:p>
    <w:p>
      <w:pPr>
        <w:pStyle w:val="Heading3"/>
      </w:pPr>
      <w:r>
        <w:t>Alternative 1</w:t>
      </w:r>
    </w:p>
    <w:p>
      <w:r>
        <w:t>כל־דשני</w:t>
      </w:r>
    </w:p>
    <w:p>
      <w:r>
        <w:t>Rating: A</w:t>
      </w:r>
    </w:p>
    <w:p>
      <w:pPr>
        <w:pStyle w:val="ListBullet"/>
      </w:pPr>
      <w:r>
        <w:t>RSV:</w:t>
      </w:r>
      <w:r>
        <w:rPr>
          <w:i/>
        </w:rPr>
        <w:t xml:space="preserve"> all the proud of</w:t>
      </w:r>
    </w:p>
    <w:p>
      <w:pPr>
        <w:pStyle w:val="ListBullet"/>
      </w:pPr>
      <w:r>
        <w:t>BJ:</w:t>
      </w:r>
      <w:r>
        <w:rPr>
          <w:i/>
        </w:rPr>
        <w:t xml:space="preserve"> tous les puissants de</w:t>
      </w:r>
    </w:p>
    <w:p>
      <w:pPr>
        <w:pStyle w:val="ListBullet"/>
      </w:pPr>
      <w:r>
        <w:t>TOB:</w:t>
      </w:r>
      <w:r>
        <w:rPr>
          <w:i/>
        </w:rPr>
        <w:t xml:space="preserve"> *tous les heureux de (en note: "... Litt. tous les gras de ...")</w:t>
      </w:r>
    </w:p>
    <w:p>
      <w:pPr>
        <w:pStyle w:val="Heading3"/>
      </w:pPr>
      <w:r>
        <w:t>Alternative 2</w:t>
      </w:r>
    </w:p>
    <w:p>
      <w:r>
        <w:t>[כל־ישני]</w:t>
      </w:r>
    </w:p>
    <w:p>
      <w:r>
        <w:t>Rating: None</w:t>
      </w:r>
    </w:p>
    <w:p>
      <w:pPr>
        <w:pStyle w:val="ListBullet"/>
      </w:pPr>
      <w:r>
        <w:t>NEB:</w:t>
      </w:r>
      <w:r>
        <w:rPr>
          <w:i/>
        </w:rPr>
        <w:t xml:space="preserve"> those buried in (the earth)</w:t>
      </w:r>
    </w:p>
    <w:p>
      <w:pPr>
        <w:pStyle w:val="ListBullet"/>
      </w:pPr>
      <w:r>
        <w:t>LUT:</w:t>
      </w:r>
      <w:r>
        <w:rPr>
          <w:i/>
        </w:rPr>
        <w:t xml:space="preserve"> alle, die (in der Erde) schlafen</w:t>
      </w:r>
    </w:p>
    <w:p>
      <w:r>
        <w:t>Factors: 14</w:t>
      </w:r>
    </w:p>
    <w:p>
      <w:pPr>
        <w:pStyle w:val="Heading2"/>
      </w:pPr>
      <w:r>
        <w:t>[[BibleBHS:PSA 22:30]]</w:t>
      </w:r>
    </w:p>
    <w:p>
      <w:r>
        <w:rPr>
          <w:b/>
        </w:rPr>
        <w:t>Remark:</w:t>
      </w:r>
      <w:r>
        <w:t xml:space="preserve"> </w:t>
      </w:r>
      <w:r>
        <w:t>None</w:t>
      </w:r>
    </w:p>
    <w:p>
      <w:r>
        <w:rPr>
          <w:b/>
        </w:rPr>
        <w:t>Suggestion:</w:t>
      </w:r>
      <w:r>
        <w:t xml:space="preserve"> </w:t>
      </w:r>
      <w:r>
        <w:t>he who cannot keep himself alive</w:t>
      </w:r>
    </w:p>
    <w:p>
      <w:pPr>
        <w:pStyle w:val="Heading3"/>
      </w:pPr>
      <w:r>
        <w:t>Alternative 1</w:t>
      </w:r>
    </w:p>
    <w:p>
      <w:r>
        <w:t>ונפשו לא חיה</w:t>
      </w:r>
    </w:p>
    <w:p>
      <w:r>
        <w:t>Rating: C</w:t>
      </w:r>
    </w:p>
    <w:p>
      <w:pPr>
        <w:pStyle w:val="ListBullet"/>
      </w:pPr>
      <w:r>
        <w:t>RSV:</w:t>
      </w:r>
      <w:r>
        <w:rPr>
          <w:i/>
        </w:rPr>
        <w:t xml:space="preserve"> and he who cannot keep himself alive</w:t>
      </w:r>
    </w:p>
    <w:p>
      <w:pPr>
        <w:pStyle w:val="ListBullet"/>
      </w:pPr>
      <w:r>
        <w:t>BJ:</w:t>
      </w:r>
      <w:r>
        <w:rPr>
          <w:i/>
        </w:rPr>
        <w:t xml:space="preserve"> *et pour celui qui ne vit plus</w:t>
      </w:r>
    </w:p>
    <w:p>
      <w:pPr>
        <w:pStyle w:val="ListBullet"/>
      </w:pPr>
      <w:r>
        <w:t>TOB:</w:t>
      </w:r>
      <w:r>
        <w:rPr>
          <w:i/>
        </w:rPr>
        <w:t xml:space="preserve"> *il ne les a pas laissés vivre (en note: "Litt. Et il n'a pas laissé vivre son âme ..." )</w:t>
      </w:r>
    </w:p>
    <w:p>
      <w:pPr>
        <w:pStyle w:val="ListBullet"/>
      </w:pPr>
      <w:r>
        <w:t>LUT:</w:t>
      </w:r>
      <w:r>
        <w:rPr>
          <w:i/>
        </w:rPr>
        <w:t xml:space="preserve"> (die ...) und ihr Leben nicht konnten erhalten</w:t>
      </w:r>
    </w:p>
    <w:p>
      <w:pPr>
        <w:pStyle w:val="Heading3"/>
      </w:pPr>
      <w:r>
        <w:t>Alternative 2</w:t>
      </w:r>
    </w:p>
    <w:p>
      <w:r>
        <w:t>[ונפשי לו חיה]</w:t>
      </w:r>
    </w:p>
    <w:p>
      <w:r>
        <w:t>Rating: None</w:t>
      </w:r>
    </w:p>
    <w:p>
      <w:pPr>
        <w:pStyle w:val="ListBullet"/>
      </w:pPr>
      <w:r>
        <w:t>NEB:</w:t>
      </w:r>
      <w:r>
        <w:rPr>
          <w:i/>
        </w:rPr>
        <w:t xml:space="preserve"> *but I shall live for his sake</w:t>
      </w:r>
    </w:p>
    <w:p>
      <w:r>
        <w:t>Factors: 4</w:t>
      </w:r>
    </w:p>
    <w:p>
      <w:pPr>
        <w:pStyle w:val="Heading2"/>
      </w:pPr>
      <w:r>
        <w:t>[[@BibleBHS:PSA 22:31]][[BibleBHS:PSA 22:31]]</w:t>
      </w:r>
    </w:p>
    <w:p>
      <w:r>
        <w:rPr>
          <w:b/>
        </w:rPr>
        <w:t>Remark:</w:t>
      </w:r>
      <w:r>
        <w:t xml:space="preserve"> </w:t>
      </w:r>
      <w:r>
        <w:t>None</w:t>
      </w:r>
    </w:p>
    <w:p>
      <w:r>
        <w:rPr>
          <w:b/>
        </w:rPr>
        <w:t>Suggestion:</w:t>
      </w:r>
      <w:r>
        <w:t xml:space="preserve"> </w:t>
      </w:r>
      <w:r>
        <w:t>a seed (i.e. a posterity) (will/shall serve him)</w:t>
      </w:r>
    </w:p>
    <w:p>
      <w:pPr>
        <w:pStyle w:val="Heading3"/>
      </w:pPr>
      <w:r>
        <w:t>Alternative 1</w:t>
      </w:r>
    </w:p>
    <w:p>
      <w:r>
        <w:t>זרע</w:t>
      </w:r>
    </w:p>
    <w:p>
      <w:r>
        <w:t>Rating: B</w:t>
      </w:r>
    </w:p>
    <w:p>
      <w:pPr>
        <w:pStyle w:val="ListBullet"/>
      </w:pPr>
      <w:r>
        <w:t>RSV:</w:t>
      </w:r>
      <w:r>
        <w:rPr>
          <w:i/>
        </w:rPr>
        <w:t xml:space="preserve"> posterity</w:t>
      </w:r>
    </w:p>
    <w:p>
      <w:pPr>
        <w:pStyle w:val="ListBullet"/>
      </w:pPr>
      <w:r>
        <w:t>BJ:</w:t>
      </w:r>
      <w:r>
        <w:rPr>
          <w:i/>
        </w:rPr>
        <w:t xml:space="preserve"> sa lignée</w:t>
      </w:r>
    </w:p>
    <w:p>
      <w:pPr>
        <w:pStyle w:val="ListBullet"/>
      </w:pPr>
      <w:r>
        <w:t>TOB:</w:t>
      </w:r>
      <w:r>
        <w:rPr>
          <w:i/>
        </w:rPr>
        <w:t xml:space="preserve"> *une descendance</w:t>
      </w:r>
    </w:p>
    <w:p>
      <w:pPr>
        <w:pStyle w:val="ListBullet"/>
      </w:pPr>
      <w:r>
        <w:t>LUT:</w:t>
      </w:r>
      <w:r>
        <w:rPr>
          <w:i/>
        </w:rPr>
        <w:t xml:space="preserve"> er wird Nachkommen haben</w:t>
      </w:r>
    </w:p>
    <w:p>
      <w:pPr>
        <w:pStyle w:val="Heading3"/>
      </w:pPr>
      <w:r>
        <w:t>Alternative 2</w:t>
      </w:r>
    </w:p>
    <w:p>
      <w:r>
        <w:t>[זרעי]</w:t>
      </w:r>
    </w:p>
    <w:p>
      <w:r>
        <w:t>Rating: None</w:t>
      </w:r>
    </w:p>
    <w:p>
      <w:pPr>
        <w:pStyle w:val="ListBullet"/>
      </w:pPr>
      <w:r>
        <w:t>NEB:</w:t>
      </w:r>
      <w:r>
        <w:rPr>
          <w:i/>
        </w:rPr>
        <w:t xml:space="preserve"> *my posterity</w:t>
      </w:r>
    </w:p>
    <w:p>
      <w:r>
        <w:t>Factors: 4</w:t>
      </w:r>
    </w:p>
    <w:p>
      <w:pPr>
        <w:pStyle w:val="Heading2"/>
      </w:pPr>
      <w:r>
        <w:t>[[@BibleBHS:PSA 23:6]][[BibleBHS:PSA 23:6]]</w:t>
      </w:r>
    </w:p>
    <w:p>
      <w:r>
        <w:rPr>
          <w:b/>
        </w:rPr>
        <w:t>Remark:</w:t>
      </w:r>
      <w:r>
        <w:t xml:space="preserve"> </w:t>
      </w:r>
      <w:r>
        <w:t>שוב was understood here by all the ancient versions and the ancient Jewish grammarians in the meaning of ישב, "to sit down, to dwell". Two interpretations are possible: (i) "and I shall dwell"; (ii) "and I shall return".</w:t>
      </w:r>
    </w:p>
    <w:p>
      <w:r>
        <w:rPr>
          <w:b/>
        </w:rPr>
        <w:t>Suggestion:</w:t>
      </w:r>
      <w:r>
        <w:t xml:space="preserve"> </w:t>
      </w:r>
      <w:r>
        <w:t>See Remark</w:t>
      </w:r>
    </w:p>
    <w:p>
      <w:pPr>
        <w:pStyle w:val="Heading3"/>
      </w:pPr>
      <w:r>
        <w:t>Alternative 1</w:t>
      </w:r>
    </w:p>
    <w:p>
      <w:r>
        <w:t>וְשַׁבְתִּי</w:t>
      </w:r>
    </w:p>
    <w:p>
      <w:r>
        <w:t>Rating: C</w:t>
      </w:r>
    </w:p>
    <w:p>
      <w:pPr>
        <w:pStyle w:val="ListBullet"/>
      </w:pPr>
      <w:r>
        <w:t>RSV:</w:t>
      </w:r>
      <w:r>
        <w:rPr>
          <w:i/>
        </w:rPr>
        <w:t xml:space="preserve"> and I shall dwell</w:t>
      </w:r>
    </w:p>
    <w:p>
      <w:pPr>
        <w:pStyle w:val="ListBullet"/>
      </w:pPr>
      <w:r>
        <w:t>TOB:</w:t>
      </w:r>
      <w:r>
        <w:rPr>
          <w:i/>
        </w:rPr>
        <w:t xml:space="preserve"> *et je reviendrai</w:t>
      </w:r>
    </w:p>
    <w:p>
      <w:pPr>
        <w:pStyle w:val="ListBullet"/>
      </w:pPr>
      <w:r>
        <w:t>LUT:</w:t>
      </w:r>
      <w:r>
        <w:rPr>
          <w:i/>
        </w:rPr>
        <w:t xml:space="preserve"> und ich werde bleiben</w:t>
      </w:r>
    </w:p>
    <w:p>
      <w:pPr>
        <w:pStyle w:val="Heading3"/>
      </w:pPr>
      <w:r>
        <w:t>Alternative 2</w:t>
      </w:r>
    </w:p>
    <w:p>
      <w:r>
        <w:t>ושבתי = [וְשִׁבְתִּי]</w:t>
      </w:r>
    </w:p>
    <w:p>
      <w:r>
        <w:t>Rating: None</w:t>
      </w:r>
    </w:p>
    <w:p>
      <w:pPr>
        <w:pStyle w:val="ListBullet"/>
      </w:pPr>
      <w:r>
        <w:t>NEB:</w:t>
      </w:r>
      <w:r>
        <w:rPr>
          <w:i/>
        </w:rPr>
        <w:t xml:space="preserve"> and I shall dwell</w:t>
      </w:r>
    </w:p>
    <w:p>
      <w:pPr>
        <w:pStyle w:val="ListBullet"/>
      </w:pPr>
      <w:r>
        <w:t>BJ:</w:t>
      </w:r>
      <w:r>
        <w:rPr>
          <w:i/>
        </w:rPr>
        <w:t xml:space="preserve"> *ma demeure est</w:t>
      </w:r>
    </w:p>
    <w:p>
      <w:r>
        <w:t>Factors: 14, 6</w:t>
      </w:r>
    </w:p>
    <w:p>
      <w:pPr>
        <w:pStyle w:val="Heading2"/>
      </w:pPr>
      <w:r>
        <w:t>[[@BibleBHS:PSA 24:1]][[BibleBHS:PSA 24:1]]</w:t>
      </w:r>
    </w:p>
    <w:p>
      <w:r>
        <w:rPr>
          <w:b/>
        </w:rPr>
        <w:t>Remark:</w:t>
      </w:r>
      <w:r>
        <w:t xml:space="preserve"> </w:t>
      </w:r>
      <w:r>
        <w:t>None</w:t>
      </w:r>
    </w:p>
    <w:p>
      <w:r>
        <w:rPr>
          <w:b/>
        </w:rPr>
        <w:t>Suggestion:</w:t>
      </w:r>
      <w:r>
        <w:t xml:space="preserve"> </w:t>
      </w:r>
      <w:r>
        <w:t>and those who dwell on (it)</w:t>
      </w:r>
    </w:p>
    <w:p>
      <w:pPr>
        <w:pStyle w:val="Heading3"/>
      </w:pPr>
      <w:r>
        <w:t>Alternative 1</w:t>
      </w:r>
    </w:p>
    <w:p>
      <w:r>
        <w:t>וישבי</w:t>
      </w:r>
    </w:p>
    <w:p>
      <w:r>
        <w:t>Rating: B</w:t>
      </w:r>
    </w:p>
    <w:p>
      <w:pPr>
        <w:pStyle w:val="ListBullet"/>
      </w:pPr>
      <w:r>
        <w:t>RSV:</w:t>
      </w:r>
      <w:r>
        <w:rPr>
          <w:i/>
        </w:rPr>
        <w:t xml:space="preserve"> and those who dwell (therein)</w:t>
      </w:r>
    </w:p>
    <w:p>
      <w:pPr>
        <w:pStyle w:val="ListBullet"/>
      </w:pPr>
      <w:r>
        <w:t>NEB:</w:t>
      </w:r>
      <w:r>
        <w:rPr>
          <w:i/>
        </w:rPr>
        <w:t xml:space="preserve"> and those who dwell (therein)</w:t>
      </w:r>
    </w:p>
    <w:p>
      <w:pPr>
        <w:pStyle w:val="ListBullet"/>
      </w:pPr>
      <w:r>
        <w:t>TOB:</w:t>
      </w:r>
      <w:r>
        <w:rPr>
          <w:i/>
        </w:rPr>
        <w:t xml:space="preserve"> et (ses) habitants</w:t>
      </w:r>
    </w:p>
    <w:p>
      <w:pPr>
        <w:pStyle w:val="ListBullet"/>
      </w:pPr>
      <w:r>
        <w:t>LUT:</w:t>
      </w:r>
      <w:r>
        <w:rPr>
          <w:i/>
        </w:rPr>
        <w:t xml:space="preserve"> und die (darauf) wohnen</w:t>
      </w:r>
    </w:p>
    <w:p>
      <w:pPr>
        <w:pStyle w:val="Heading3"/>
      </w:pPr>
      <w:r>
        <w:t>Alternative 2</w:t>
      </w:r>
    </w:p>
    <w:p>
      <w:r>
        <w:t>[וכל ישבי]</w:t>
      </w:r>
    </w:p>
    <w:p>
      <w:r>
        <w:t>Rating: None</w:t>
      </w:r>
    </w:p>
    <w:p>
      <w:pPr>
        <w:pStyle w:val="ListBullet"/>
      </w:pPr>
      <w:r>
        <w:t>BJ:</w:t>
      </w:r>
      <w:r>
        <w:rPr>
          <w:i/>
        </w:rPr>
        <w:t xml:space="preserve"> et tout (son) peuplement</w:t>
      </w:r>
    </w:p>
    <w:p>
      <w:r>
        <w:t>Factors: 5, 13</w:t>
      </w:r>
    </w:p>
    <w:p>
      <w:pPr>
        <w:pStyle w:val="Heading2"/>
      </w:pPr>
      <w:r>
        <w:t>[[@BibleBHS:PSA 24:6]][[BibleBHS:PSA 24:6]]</w:t>
      </w:r>
    </w:p>
    <w:p>
      <w:r>
        <w:rPr>
          <w:b/>
        </w:rPr>
        <w:t>Remark:</w:t>
      </w:r>
      <w:r>
        <w:t xml:space="preserve"> </w:t>
      </w:r>
      <w:r>
        <w:t>None</w:t>
      </w:r>
    </w:p>
    <w:p>
      <w:r>
        <w:rPr>
          <w:b/>
        </w:rPr>
        <w:t>Suggestion:</w:t>
      </w:r>
      <w:r>
        <w:t xml:space="preserve"> </w:t>
      </w:r>
      <w:r>
        <w:t>(those who seek) your face, (o) Jacob</w:t>
      </w:r>
    </w:p>
    <w:p>
      <w:pPr>
        <w:pStyle w:val="Heading3"/>
      </w:pPr>
      <w:r>
        <w:t>Alternative 1</w:t>
      </w:r>
    </w:p>
    <w:p>
      <w:r>
        <w:t>פניך יעקב</w:t>
      </w:r>
    </w:p>
    <w:p>
      <w:r>
        <w:t>Rating: B</w:t>
      </w:r>
    </w:p>
    <w:p>
      <w:pPr>
        <w:pStyle w:val="ListBullet"/>
      </w:pPr>
      <w:r>
        <w:t>TOB:</w:t>
      </w:r>
      <w:r>
        <w:rPr>
          <w:i/>
        </w:rPr>
        <w:t xml:space="preserve"> *ta face : c'est Jacob</w:t>
      </w:r>
    </w:p>
    <w:p>
      <w:pPr>
        <w:pStyle w:val="Heading3"/>
      </w:pPr>
      <w:r>
        <w:t>Alternative 2</w:t>
      </w:r>
    </w:p>
    <w:p>
      <w:r>
        <w:t>פניך אלהי יעקב</w:t>
      </w:r>
    </w:p>
    <w:p>
      <w:r>
        <w:t>Rating: None</w:t>
      </w:r>
    </w:p>
    <w:p>
      <w:pPr>
        <w:pStyle w:val="ListBullet"/>
      </w:pPr>
      <w:r>
        <w:t>BJ:</w:t>
      </w:r>
      <w:r>
        <w:rPr>
          <w:i/>
        </w:rPr>
        <w:t xml:space="preserve"> *ta face, Dieu de Jacob</w:t>
      </w:r>
    </w:p>
    <w:p>
      <w:pPr>
        <w:pStyle w:val="ListBullet"/>
      </w:pPr>
      <w:r>
        <w:t>LUT:</w:t>
      </w:r>
      <w:r>
        <w:rPr>
          <w:i/>
        </w:rPr>
        <w:t xml:space="preserve"> dein Antlitz, Gott Jakobs</w:t>
      </w:r>
    </w:p>
    <w:p>
      <w:r>
        <w:t>Factors: 3, 4, 7</w:t>
      </w:r>
    </w:p>
    <w:p>
      <w:pPr>
        <w:pStyle w:val="Heading3"/>
      </w:pPr>
      <w:r>
        <w:t>Alternative 3</w:t>
      </w:r>
    </w:p>
    <w:p>
      <w:r>
        <w:t>[פני אלהי יעקב]</w:t>
      </w:r>
    </w:p>
    <w:p>
      <w:r>
        <w:t>Rating: None</w:t>
      </w:r>
    </w:p>
    <w:p>
      <w:pPr>
        <w:pStyle w:val="ListBullet"/>
      </w:pPr>
      <w:r>
        <w:t>RSV:</w:t>
      </w:r>
      <w:r>
        <w:rPr>
          <w:i/>
        </w:rPr>
        <w:t xml:space="preserve"> *the face of the God of Jacob</w:t>
      </w:r>
    </w:p>
    <w:p>
      <w:pPr>
        <w:pStyle w:val="ListBullet"/>
      </w:pPr>
      <w:r>
        <w:t>NEB:</w:t>
      </w:r>
      <w:r>
        <w:rPr>
          <w:i/>
        </w:rPr>
        <w:t xml:space="preserve"> *the face of the God of Jacob</w:t>
      </w:r>
    </w:p>
    <w:p>
      <w:r>
        <w:t>Factors: 3, 4, 7</w:t>
      </w:r>
    </w:p>
    <w:p>
      <w:pPr>
        <w:pStyle w:val="Heading2"/>
      </w:pPr>
      <w:r>
        <w:t>[[@BibleBHS:PSA 25:7]][[BibleBHS:PSA 25:7]]</w:t>
      </w:r>
    </w:p>
    <w:p>
      <w:r>
        <w:rPr>
          <w:b/>
        </w:rPr>
        <w:t>Remark:</w:t>
      </w:r>
      <w:r>
        <w:t xml:space="preserve"> </w:t>
      </w:r>
      <w:r>
        <w:t>None</w:t>
      </w:r>
    </w:p>
    <w:p>
      <w:r>
        <w:rPr>
          <w:b/>
        </w:rPr>
        <w:t>Suggestion:</w:t>
      </w:r>
      <w:r>
        <w:t xml:space="preserve"> </w:t>
      </w:r>
      <w:r>
        <w:t>and my offences</w:t>
      </w:r>
    </w:p>
    <w:p>
      <w:pPr>
        <w:pStyle w:val="Heading3"/>
      </w:pPr>
      <w:r>
        <w:t>Alternative 1</w:t>
      </w:r>
    </w:p>
    <w:p>
      <w:r>
        <w:t>ופשעי</w:t>
      </w:r>
    </w:p>
    <w:p>
      <w:r>
        <w:t>Rating: A</w:t>
      </w:r>
    </w:p>
    <w:p>
      <w:pPr>
        <w:pStyle w:val="ListBullet"/>
      </w:pPr>
      <w:r>
        <w:t>RSV:</w:t>
      </w:r>
      <w:r>
        <w:rPr>
          <w:i/>
        </w:rPr>
        <w:t xml:space="preserve"> or my transgressions</w:t>
      </w:r>
    </w:p>
    <w:p>
      <w:pPr>
        <w:pStyle w:val="ListBullet"/>
      </w:pPr>
      <w:r>
        <w:t>NEB:</w:t>
      </w:r>
      <w:r>
        <w:rPr>
          <w:i/>
        </w:rPr>
        <w:t xml:space="preserve"> and offences (of) my (youth)</w:t>
      </w:r>
    </w:p>
    <w:p>
      <w:pPr>
        <w:pStyle w:val="ListBullet"/>
      </w:pPr>
      <w:r>
        <w:t>TOB:</w:t>
      </w:r>
      <w:r>
        <w:rPr>
          <w:i/>
        </w:rPr>
        <w:t xml:space="preserve"> ni à mes fautes</w:t>
      </w:r>
    </w:p>
    <w:p>
      <w:pPr>
        <w:pStyle w:val="ListBullet"/>
      </w:pPr>
      <w:r>
        <w:t>LUT:</w:t>
      </w:r>
      <w:r>
        <w:rPr>
          <w:i/>
        </w:rPr>
        <w:t xml:space="preserve"> und meiner Uebertretungen</w:t>
      </w:r>
    </w:p>
    <w:p>
      <w:pPr>
        <w:pStyle w:val="Heading3"/>
      </w:pPr>
      <w:r>
        <w:t>Alternative 2</w:t>
      </w:r>
    </w:p>
    <w:p>
      <w:r>
        <w:t>[-]</w:t>
      </w:r>
    </w:p>
    <w:p>
      <w:r>
        <w:t>Rating: None</w:t>
      </w:r>
    </w:p>
    <w:p>
      <w:pPr>
        <w:pStyle w:val="ListBullet"/>
      </w:pPr>
      <w:r>
        <w:t>BJ:</w:t>
      </w:r>
      <w:r>
        <w:rPr>
          <w:i/>
        </w:rPr>
        <w:t xml:space="preserve"> *[-]</w:t>
      </w:r>
    </w:p>
    <w:p>
      <w:r>
        <w:t>Factors: 1, 4</w:t>
      </w:r>
    </w:p>
    <w:p>
      <w:pPr>
        <w:pStyle w:val="Heading2"/>
      </w:pPr>
      <w:r>
        <w:t>[[@BibleBHS:PSA 25:17]][[BibleBHS:PSA 25:17]]</w:t>
      </w:r>
    </w:p>
    <w:p>
      <w:r>
        <w:rPr>
          <w:b/>
        </w:rPr>
        <w:t>Remark:</w:t>
      </w:r>
      <w:r>
        <w:t xml:space="preserve"> </w:t>
      </w:r>
      <w:r>
        <w:t>There are two interpretations of vs. 17 which may be suggested: (i) "(the troubles) have widened (my heart); from my distresses (bring me out)"; (ii) "(the troubles of my heart) have widened (too much); from my distresses ...".</w:t>
      </w:r>
    </w:p>
    <w:p>
      <w:r>
        <w:rPr>
          <w:b/>
        </w:rPr>
        <w:t>Suggestion:</w:t>
      </w:r>
      <w:r>
        <w:t xml:space="preserve"> </w:t>
      </w:r>
      <w:r>
        <w:t>See Remark</w:t>
      </w:r>
    </w:p>
    <w:p>
      <w:pPr>
        <w:pStyle w:val="Heading3"/>
      </w:pPr>
      <w:r>
        <w:t>Alternative 1</w:t>
      </w:r>
    </w:p>
    <w:p>
      <w:r>
        <w:t>הרחיבו ממצוקותי</w:t>
      </w:r>
    </w:p>
    <w:p>
      <w:r>
        <w:t>Rating: A</w:t>
      </w:r>
    </w:p>
    <w:p>
      <w:pPr>
        <w:pStyle w:val="ListBullet"/>
      </w:pPr>
      <w:r>
        <w:t>TOB:</w:t>
      </w:r>
      <w:r>
        <w:rPr>
          <w:i/>
        </w:rPr>
        <w:t xml:space="preserve"> *(les malheurs m') ont ouvert; ... de mes tourments</w:t>
      </w:r>
    </w:p>
    <w:p>
      <w:pPr>
        <w:pStyle w:val="ListBullet"/>
      </w:pPr>
      <w:r>
        <w:t>LUT:</w:t>
      </w:r>
      <w:r>
        <w:rPr>
          <w:i/>
        </w:rPr>
        <w:t xml:space="preserve"> (die Angst ...) ist gross; ... aus meinen Nöten (?)</w:t>
      </w:r>
    </w:p>
    <w:p>
      <w:pPr>
        <w:pStyle w:val="Heading3"/>
      </w:pPr>
      <w:r>
        <w:t>Alternative 2</w:t>
      </w:r>
    </w:p>
    <w:p>
      <w:r>
        <w:t>[הרחב וממצוקותי]</w:t>
      </w:r>
    </w:p>
    <w:p>
      <w:r>
        <w:t>Rating: None</w:t>
      </w:r>
    </w:p>
    <w:p>
      <w:pPr>
        <w:pStyle w:val="ListBullet"/>
      </w:pPr>
      <w:r>
        <w:t>RSV:</w:t>
      </w:r>
      <w:r>
        <w:rPr>
          <w:i/>
        </w:rPr>
        <w:t xml:space="preserve"> *relieve ... and ... out of my distresses</w:t>
      </w:r>
    </w:p>
    <w:p>
      <w:pPr>
        <w:pStyle w:val="ListBullet"/>
      </w:pPr>
      <w:r>
        <w:t>NEB:</w:t>
      </w:r>
      <w:r>
        <w:rPr>
          <w:i/>
        </w:rPr>
        <w:t xml:space="preserve"> relieve, and ... out of my distress</w:t>
      </w:r>
    </w:p>
    <w:p>
      <w:r>
        <w:t>Factors: 14</w:t>
      </w:r>
    </w:p>
    <w:p>
      <w:pPr>
        <w:pStyle w:val="Heading3"/>
      </w:pPr>
      <w:r>
        <w:t>Alternative 3</w:t>
      </w:r>
    </w:p>
    <w:p>
      <w:r>
        <w:t>[הרחיב ממצוקותי]</w:t>
      </w:r>
    </w:p>
    <w:p>
      <w:r>
        <w:t>Rating: None</w:t>
      </w:r>
    </w:p>
    <w:p>
      <w:pPr>
        <w:pStyle w:val="ListBullet"/>
      </w:pPr>
      <w:r>
        <w:t>BJ:</w:t>
      </w:r>
      <w:r>
        <w:rPr>
          <w:i/>
        </w:rPr>
        <w:t xml:space="preserve"> *desserre ..., hors de mes tourments</w:t>
      </w:r>
    </w:p>
    <w:p>
      <w:r>
        <w:t>Factors: 14</w:t>
      </w:r>
    </w:p>
    <w:p>
      <w:pPr>
        <w:pStyle w:val="Heading2"/>
      </w:pPr>
      <w:r>
        <w:t>[[@BibleBHS:PSA 25:21]][[BibleBHS:PSA 25:21]]</w:t>
      </w:r>
    </w:p>
    <w:p>
      <w:r>
        <w:rPr>
          <w:b/>
        </w:rPr>
        <w:t>Remark:</w:t>
      </w:r>
      <w:r>
        <w:t xml:space="preserve"> </w:t>
      </w:r>
      <w:r>
        <w:t>None</w:t>
      </w:r>
    </w:p>
    <w:p>
      <w:r>
        <w:rPr>
          <w:b/>
        </w:rPr>
        <w:t>Suggestion:</w:t>
      </w:r>
      <w:r>
        <w:t xml:space="preserve"> </w:t>
      </w:r>
      <w:r>
        <w:t>I have waited for you</w:t>
      </w:r>
    </w:p>
    <w:p>
      <w:pPr>
        <w:pStyle w:val="Heading3"/>
      </w:pPr>
      <w:r>
        <w:t>Alternative 1</w:t>
      </w:r>
    </w:p>
    <w:p>
      <w:r>
        <w:t>קויתיך</w:t>
      </w:r>
    </w:p>
    <w:p>
      <w:r>
        <w:t>Rating: B</w:t>
      </w:r>
    </w:p>
    <w:p>
      <w:pPr>
        <w:pStyle w:val="ListBullet"/>
      </w:pPr>
      <w:r>
        <w:t>RSV:</w:t>
      </w:r>
      <w:r>
        <w:rPr>
          <w:i/>
        </w:rPr>
        <w:t xml:space="preserve"> I wait for thee</w:t>
      </w:r>
    </w:p>
    <w:p>
      <w:pPr>
        <w:pStyle w:val="ListBullet"/>
      </w:pPr>
      <w:r>
        <w:t>TOB:</w:t>
      </w:r>
      <w:r>
        <w:rPr>
          <w:i/>
        </w:rPr>
        <w:t xml:space="preserve"> je t'attends</w:t>
      </w:r>
    </w:p>
    <w:p>
      <w:pPr>
        <w:pStyle w:val="ListBullet"/>
      </w:pPr>
      <w:r>
        <w:t>LUT:</w:t>
      </w:r>
      <w:r>
        <w:rPr>
          <w:i/>
        </w:rPr>
        <w:t xml:space="preserve"> ich harre auf dich</w:t>
      </w:r>
    </w:p>
    <w:p>
      <w:pPr>
        <w:pStyle w:val="Heading3"/>
      </w:pPr>
      <w:r>
        <w:t>Alternative 2</w:t>
      </w:r>
    </w:p>
    <w:p>
      <w:r>
        <w:t>[קויתיך יהוה]</w:t>
      </w:r>
    </w:p>
    <w:p>
      <w:r>
        <w:t>Rating: None</w:t>
      </w:r>
    </w:p>
    <w:p>
      <w:pPr>
        <w:pStyle w:val="ListBullet"/>
      </w:pPr>
      <w:r>
        <w:t>NEB:</w:t>
      </w:r>
      <w:r>
        <w:rPr>
          <w:i/>
        </w:rPr>
        <w:t xml:space="preserve"> *I have waited for thee, O LORD</w:t>
      </w:r>
    </w:p>
    <w:p>
      <w:pPr>
        <w:pStyle w:val="ListBullet"/>
      </w:pPr>
      <w:r>
        <w:t>BJ:</w:t>
      </w:r>
      <w:r>
        <w:rPr>
          <w:i/>
        </w:rPr>
        <w:t xml:space="preserve"> *j'espère en toi, Yahvé</w:t>
      </w:r>
    </w:p>
    <w:p>
      <w:r>
        <w:t>Factors: 1, 5</w:t>
      </w:r>
    </w:p>
    <w:p>
      <w:pPr>
        <w:pStyle w:val="Heading2"/>
      </w:pPr>
      <w:r>
        <w:t>[[@BibleBHS:PSA 26:8]][[BibleBHS:PSA 26:8]]</w:t>
      </w:r>
    </w:p>
    <w:p>
      <w:r>
        <w:rPr>
          <w:b/>
        </w:rPr>
        <w:t>Remark:</w:t>
      </w:r>
      <w:r>
        <w:t xml:space="preserve"> </w:t>
      </w:r>
      <w:r>
        <w:t>None</w:t>
      </w:r>
    </w:p>
    <w:p>
      <w:r>
        <w:rPr>
          <w:b/>
        </w:rPr>
        <w:t>Suggestion:</w:t>
      </w:r>
      <w:r>
        <w:t xml:space="preserve"> </w:t>
      </w:r>
      <w:r>
        <w:t>the habitation of your house</w:t>
      </w:r>
    </w:p>
    <w:p>
      <w:pPr>
        <w:pStyle w:val="Heading3"/>
      </w:pPr>
      <w:r>
        <w:t>Alternative 1</w:t>
      </w:r>
    </w:p>
    <w:p>
      <w:r>
        <w:t>מעון ביתך</w:t>
      </w:r>
    </w:p>
    <w:p>
      <w:r>
        <w:t>Rating: B</w:t>
      </w:r>
    </w:p>
    <w:p>
      <w:pPr>
        <w:pStyle w:val="ListBullet"/>
      </w:pPr>
      <w:r>
        <w:t>RSV:</w:t>
      </w:r>
      <w:r>
        <w:rPr>
          <w:i/>
        </w:rPr>
        <w:t xml:space="preserve"> the habitation of thy house</w:t>
      </w:r>
    </w:p>
    <w:p>
      <w:pPr>
        <w:pStyle w:val="ListBullet"/>
      </w:pPr>
      <w:r>
        <w:t>TOB:</w:t>
      </w:r>
      <w:r>
        <w:rPr>
          <w:i/>
        </w:rPr>
        <w:t xml:space="preserve"> la maison où tu résides</w:t>
      </w:r>
    </w:p>
    <w:p>
      <w:pPr>
        <w:pStyle w:val="ListBullet"/>
      </w:pPr>
      <w:r>
        <w:t>LUT:</w:t>
      </w:r>
      <w:r>
        <w:rPr>
          <w:i/>
        </w:rPr>
        <w:t xml:space="preserve"> die Stätte deines Hauses</w:t>
      </w:r>
    </w:p>
    <w:p>
      <w:pPr>
        <w:pStyle w:val="Heading3"/>
      </w:pPr>
      <w:r>
        <w:t>Alternative 2</w:t>
      </w:r>
    </w:p>
    <w:p>
      <w:r>
        <w:t>[נעם ביתך]</w:t>
      </w:r>
    </w:p>
    <w:p>
      <w:r>
        <w:t>Rating: None</w:t>
      </w:r>
    </w:p>
    <w:p>
      <w:pPr>
        <w:pStyle w:val="ListBullet"/>
      </w:pPr>
      <w:r>
        <w:t>NEB:</w:t>
      </w:r>
      <w:r>
        <w:rPr>
          <w:i/>
        </w:rPr>
        <w:t xml:space="preserve"> *the beauty of thy house</w:t>
      </w:r>
    </w:p>
    <w:p>
      <w:pPr>
        <w:pStyle w:val="ListBullet"/>
      </w:pPr>
      <w:r>
        <w:t>BJ:</w:t>
      </w:r>
      <w:r>
        <w:rPr>
          <w:i/>
        </w:rPr>
        <w:t xml:space="preserve"> *la beauté de ta maison</w:t>
      </w:r>
    </w:p>
    <w:p>
      <w:r>
        <w:t>Factors: 1, 6, 12</w:t>
      </w:r>
    </w:p>
    <w:p>
      <w:pPr>
        <w:pStyle w:val="Heading2"/>
      </w:pPr>
      <w:r>
        <w:t>[[@BibleBHS:PSA 26:11]][[BibleBHS:PSA 26:11]]</w:t>
      </w:r>
    </w:p>
    <w:p>
      <w:r>
        <w:rPr>
          <w:b/>
        </w:rPr>
        <w:t>Remark:</w:t>
      </w:r>
      <w:r>
        <w:t xml:space="preserve"> </w:t>
      </w:r>
      <w:r>
        <w:t>None</w:t>
      </w:r>
    </w:p>
    <w:p>
      <w:r>
        <w:rPr>
          <w:b/>
        </w:rPr>
        <w:t>Suggestion:</w:t>
      </w:r>
      <w:r>
        <w:t xml:space="preserve"> </w:t>
      </w:r>
      <w:r>
        <w:t>redeem me</w:t>
      </w:r>
    </w:p>
    <w:p>
      <w:pPr>
        <w:pStyle w:val="Heading3"/>
      </w:pPr>
      <w:r>
        <w:t>Alternative 1</w:t>
      </w:r>
    </w:p>
    <w:p>
      <w:r>
        <w:t>פדני</w:t>
      </w:r>
    </w:p>
    <w:p>
      <w:r>
        <w:t>Rating: A</w:t>
      </w:r>
    </w:p>
    <w:p>
      <w:pPr>
        <w:pStyle w:val="ListBullet"/>
      </w:pPr>
      <w:r>
        <w:t>RSV:</w:t>
      </w:r>
      <w:r>
        <w:rPr>
          <w:i/>
        </w:rPr>
        <w:t xml:space="preserve"> redeem me</w:t>
      </w:r>
    </w:p>
    <w:p>
      <w:pPr>
        <w:pStyle w:val="ListBullet"/>
      </w:pPr>
      <w:r>
        <w:t>BJ:</w:t>
      </w:r>
      <w:r>
        <w:rPr>
          <w:i/>
        </w:rPr>
        <w:t xml:space="preserve"> rachète-moi</w:t>
      </w:r>
    </w:p>
    <w:p>
      <w:pPr>
        <w:pStyle w:val="ListBullet"/>
      </w:pPr>
      <w:r>
        <w:t>TOB:</w:t>
      </w:r>
      <w:r>
        <w:rPr>
          <w:i/>
        </w:rPr>
        <w:t xml:space="preserve"> libère-moi</w:t>
      </w:r>
    </w:p>
    <w:p>
      <w:pPr>
        <w:pStyle w:val="ListBullet"/>
      </w:pPr>
      <w:r>
        <w:t>LUT:</w:t>
      </w:r>
      <w:r>
        <w:rPr>
          <w:i/>
        </w:rPr>
        <w:t xml:space="preserve"> erlöse mich</w:t>
      </w:r>
    </w:p>
    <w:p>
      <w:pPr>
        <w:pStyle w:val="Heading3"/>
      </w:pPr>
      <w:r>
        <w:t>Alternative 2</w:t>
      </w:r>
    </w:p>
    <w:p>
      <w:r>
        <w:t>[פדני יהוה]</w:t>
      </w:r>
    </w:p>
    <w:p>
      <w:r>
        <w:t>Rating: None</w:t>
      </w:r>
    </w:p>
    <w:p>
      <w:pPr>
        <w:pStyle w:val="ListBullet"/>
      </w:pPr>
      <w:r>
        <w:t>NEB:</w:t>
      </w:r>
      <w:r>
        <w:rPr>
          <w:i/>
        </w:rPr>
        <w:t xml:space="preserve"> *redeem me, O LORD</w:t>
      </w:r>
    </w:p>
    <w:p>
      <w:r>
        <w:t>Factors: 1, 5</w:t>
      </w:r>
    </w:p>
    <w:p>
      <w:pPr>
        <w:pStyle w:val="Heading2"/>
      </w:pPr>
      <w:r>
        <w:t>[[@BibleBHS:PSA 26:12]][[BibleBHS:PSA 26:12]]</w:t>
      </w:r>
    </w:p>
    <w:p>
      <w:r>
        <w:rPr>
          <w:b/>
        </w:rPr>
        <w:t>Remark:</w:t>
      </w:r>
      <w:r>
        <w:t xml:space="preserve"> </w:t>
      </w:r>
      <w:r>
        <w:t>None</w:t>
      </w:r>
    </w:p>
    <w:p>
      <w:r>
        <w:rPr>
          <w:b/>
        </w:rPr>
        <w:t>Suggestion:</w:t>
      </w:r>
      <w:r>
        <w:t xml:space="preserve"> </w:t>
      </w:r>
      <w:r>
        <w:t>I shall bless</w:t>
      </w:r>
    </w:p>
    <w:p>
      <w:pPr>
        <w:pStyle w:val="Heading3"/>
      </w:pPr>
      <w:r>
        <w:t>Alternative 1</w:t>
      </w:r>
    </w:p>
    <w:p>
      <w:r>
        <w:t>אברך</w:t>
      </w:r>
    </w:p>
    <w:p>
      <w:r>
        <w:t>Rating: B</w:t>
      </w:r>
    </w:p>
    <w:p>
      <w:pPr>
        <w:pStyle w:val="ListBullet"/>
      </w:pPr>
      <w:r>
        <w:t>RSV:</w:t>
      </w:r>
      <w:r>
        <w:rPr>
          <w:i/>
        </w:rPr>
        <w:t xml:space="preserve"> I will bless</w:t>
      </w:r>
    </w:p>
    <w:p>
      <w:pPr>
        <w:pStyle w:val="ListBullet"/>
      </w:pPr>
      <w:r>
        <w:t>NEB:</w:t>
      </w:r>
      <w:r>
        <w:rPr>
          <w:i/>
        </w:rPr>
        <w:t xml:space="preserve"> I will bless</w:t>
      </w:r>
    </w:p>
    <w:p>
      <w:pPr>
        <w:pStyle w:val="ListBullet"/>
      </w:pPr>
      <w:r>
        <w:t>TOB:</w:t>
      </w:r>
      <w:r>
        <w:rPr>
          <w:i/>
        </w:rPr>
        <w:t xml:space="preserve"> je bénirai</w:t>
      </w:r>
    </w:p>
    <w:p>
      <w:pPr>
        <w:pStyle w:val="ListBullet"/>
      </w:pPr>
      <w:r>
        <w:t>LUT:</w:t>
      </w:r>
      <w:r>
        <w:rPr>
          <w:i/>
        </w:rPr>
        <w:t xml:space="preserve"> ich will ... loben</w:t>
      </w:r>
    </w:p>
    <w:p>
      <w:pPr>
        <w:pStyle w:val="Heading3"/>
      </w:pPr>
      <w:r>
        <w:t>Alternative 2</w:t>
      </w:r>
    </w:p>
    <w:p>
      <w:r>
        <w:t>[אברכך]</w:t>
      </w:r>
    </w:p>
    <w:p>
      <w:r>
        <w:t>Rating: None</w:t>
      </w:r>
    </w:p>
    <w:p>
      <w:pPr>
        <w:pStyle w:val="ListBullet"/>
      </w:pPr>
      <w:r>
        <w:t>BJ:</w:t>
      </w:r>
      <w:r>
        <w:rPr>
          <w:i/>
        </w:rPr>
        <w:t xml:space="preserve"> *je te bénis</w:t>
      </w:r>
    </w:p>
    <w:p>
      <w:r>
        <w:t>Factors: 1, 4, 11</w:t>
      </w:r>
    </w:p>
    <w:p>
      <w:pPr>
        <w:pStyle w:val="Heading2"/>
      </w:pPr>
      <w:r>
        <w:t>[[@BibleBHS:PSA 27:8]][[BibleBHS:PSA 27:8]]</w:t>
      </w:r>
    </w:p>
    <w:p>
      <w:r>
        <w:rPr>
          <w:b/>
        </w:rPr>
        <w:t>Remark:</w:t>
      </w:r>
      <w:r>
        <w:t xml:space="preserve"> </w:t>
      </w:r>
      <w:r>
        <w:t>vs. 8 may be interpreted as follows: (i) "in your name (lit. from you) my heart has commanded: Seek my face; (your face, O LORD, I will seek) "; (ii) "yours, says my heart, (is the word): Seek my face; (your face (therefore), O LORD, I seek)".</w:t>
      </w:r>
    </w:p>
    <w:p>
      <w:r>
        <w:rPr>
          <w:b/>
        </w:rPr>
        <w:t>Suggestion:</w:t>
      </w:r>
      <w:r>
        <w:t xml:space="preserve"> </w:t>
      </w:r>
      <w:r>
        <w:t>See Remark</w:t>
      </w:r>
    </w:p>
    <w:p>
      <w:pPr>
        <w:pStyle w:val="Heading3"/>
      </w:pPr>
      <w:r>
        <w:t>Alternative 1</w:t>
      </w:r>
    </w:p>
    <w:p>
      <w:r>
        <w:t>לך אמר לבי בקשו פני</w:t>
      </w:r>
    </w:p>
    <w:p>
      <w:r>
        <w:t>Rating: B</w:t>
      </w:r>
    </w:p>
    <w:p>
      <w:pPr>
        <w:pStyle w:val="ListBullet"/>
      </w:pPr>
      <w:r>
        <w:t>TOB:</w:t>
      </w:r>
      <w:r>
        <w:rPr>
          <w:i/>
        </w:rPr>
        <w:t xml:space="preserve"> *je pense à ta parole: "Cherchez ma face !" (en note: "... litt. MON COEUR DIT (c.-à-d. JE PENSE) À TOI, ou À TON SUJET, ou DE TA PART, ou À CAUSE DE TOI ...")</w:t>
      </w:r>
    </w:p>
    <w:p>
      <w:pPr>
        <w:pStyle w:val="ListBullet"/>
      </w:pPr>
      <w:r>
        <w:t>LUT:</w:t>
      </w:r>
      <w:r>
        <w:rPr>
          <w:i/>
        </w:rPr>
        <w:t xml:space="preserve"> mein Herz hält dir vor dein Wort : "Ihr sollt mein Antlitz suchen."</w:t>
      </w:r>
    </w:p>
    <w:p>
      <w:pPr>
        <w:pStyle w:val="Heading3"/>
      </w:pPr>
      <w:r>
        <w:t>Alternative 2</w:t>
      </w:r>
    </w:p>
    <w:p>
      <w:r>
        <w:t>[אמרת בקשו פני לך אמר לבי]</w:t>
      </w:r>
    </w:p>
    <w:p>
      <w:r>
        <w:t>Rating: None</w:t>
      </w:r>
    </w:p>
    <w:p>
      <w:pPr>
        <w:pStyle w:val="ListBullet"/>
      </w:pPr>
      <w:r>
        <w:t>RSV:</w:t>
      </w:r>
      <w:r>
        <w:rPr>
          <w:i/>
        </w:rPr>
        <w:t xml:space="preserve"> thou hast said : "Seek ye my face." My heart says to thee</w:t>
      </w:r>
    </w:p>
    <w:p>
      <w:r>
        <w:t>Factors: 14</w:t>
      </w:r>
    </w:p>
    <w:p>
      <w:pPr>
        <w:pStyle w:val="Heading3"/>
      </w:pPr>
      <w:r>
        <w:t>Alternative 3</w:t>
      </w:r>
    </w:p>
    <w:p>
      <w:r>
        <w:t>[לך אמר לבי בקש פניו]</w:t>
      </w:r>
    </w:p>
    <w:p>
      <w:r>
        <w:t>Rating: None</w:t>
      </w:r>
    </w:p>
    <w:p>
      <w:pPr>
        <w:pStyle w:val="ListBullet"/>
      </w:pPr>
      <w:r>
        <w:t>BJ:</w:t>
      </w:r>
      <w:r>
        <w:rPr>
          <w:i/>
        </w:rPr>
        <w:t xml:space="preserve"> *de toi mon coeur a dit: "Cherche sa face."</w:t>
      </w:r>
    </w:p>
    <w:p>
      <w:r>
        <w:t>Factors: 14</w:t>
      </w:r>
    </w:p>
    <w:p>
      <w:pPr>
        <w:pStyle w:val="Heading3"/>
      </w:pPr>
      <w:r>
        <w:t>Alternative 4</w:t>
      </w:r>
    </w:p>
    <w:p>
      <w:r>
        <w:t>[לֵךְ אמר לבי בקש פניו]</w:t>
      </w:r>
    </w:p>
    <w:p>
      <w:r>
        <w:t>Rating: None</w:t>
      </w:r>
    </w:p>
    <w:p>
      <w:pPr>
        <w:pStyle w:val="ListBullet"/>
      </w:pPr>
      <w:r>
        <w:t>NEB:</w:t>
      </w:r>
      <w:r>
        <w:rPr>
          <w:i/>
        </w:rPr>
        <w:t xml:space="preserve"> *'Come,' my heart has said, 'seek his face.'</w:t>
      </w:r>
    </w:p>
    <w:p>
      <w:r>
        <w:t>Factors: 14</w:t>
      </w:r>
    </w:p>
    <w:p>
      <w:pPr>
        <w:pStyle w:val="Heading2"/>
      </w:pPr>
      <w:r>
        <w:t>[[@BibleBHS:PSA 28:2]][[BibleBHS:PSA 28:2]]</w:t>
      </w:r>
    </w:p>
    <w:p>
      <w:r>
        <w:rPr>
          <w:b/>
        </w:rPr>
        <w:t>Remark:</w:t>
      </w:r>
      <w:r>
        <w:t xml:space="preserve"> </w:t>
      </w:r>
      <w:r>
        <w:t>None</w:t>
      </w:r>
    </w:p>
    <w:p>
      <w:r>
        <w:rPr>
          <w:b/>
        </w:rPr>
        <w:t>Suggestion:</w:t>
      </w:r>
      <w:r>
        <w:t xml:space="preserve"> </w:t>
      </w:r>
      <w:r>
        <w:t>hear (vs. 2) / give them (vs. 4)</w:t>
      </w:r>
    </w:p>
    <w:p>
      <w:pPr>
        <w:pStyle w:val="Heading3"/>
      </w:pPr>
      <w:r>
        <w:t>Alternative 1</w:t>
      </w:r>
    </w:p>
    <w:p>
      <w:r>
        <w:t>שמע (vs. 2) / תן־להם vs. 4</w:t>
      </w:r>
    </w:p>
    <w:p>
      <w:r>
        <w:t>Rating: A</w:t>
      </w:r>
    </w:p>
    <w:p>
      <w:pPr>
        <w:pStyle w:val="ListBullet"/>
      </w:pPr>
      <w:r>
        <w:t>RSV:</w:t>
      </w:r>
      <w:r>
        <w:rPr>
          <w:i/>
        </w:rPr>
        <w:t xml:space="preserve"> hear / requite them</w:t>
      </w:r>
    </w:p>
    <w:p>
      <w:pPr>
        <w:pStyle w:val="ListBullet"/>
      </w:pPr>
      <w:r>
        <w:t>NEB:</w:t>
      </w:r>
      <w:r>
        <w:rPr>
          <w:i/>
        </w:rPr>
        <w:t xml:space="preserve"> hear / reward them</w:t>
      </w:r>
    </w:p>
    <w:p>
      <w:pPr>
        <w:pStyle w:val="ListBullet"/>
      </w:pPr>
      <w:r>
        <w:t>TOB:</w:t>
      </w:r>
      <w:r>
        <w:rPr>
          <w:i/>
        </w:rPr>
        <w:t xml:space="preserve"> écoute / traite-les</w:t>
      </w:r>
    </w:p>
    <w:p>
      <w:pPr>
        <w:pStyle w:val="ListBullet"/>
      </w:pPr>
      <w:r>
        <w:t>LUT:</w:t>
      </w:r>
      <w:r>
        <w:rPr>
          <w:i/>
        </w:rPr>
        <w:t xml:space="preserve"> höre / gib ihnen</w:t>
      </w:r>
    </w:p>
    <w:p>
      <w:pPr>
        <w:pStyle w:val="Heading3"/>
      </w:pPr>
      <w:r>
        <w:t>Alternative 2</w:t>
      </w:r>
    </w:p>
    <w:p>
      <w:r>
        <w:t>[שמע יהוה (vs. 2) / תן־להם יהוה vs. 4]</w:t>
      </w:r>
    </w:p>
    <w:p>
      <w:r>
        <w:t>Rating: None</w:t>
      </w:r>
    </w:p>
    <w:p>
      <w:pPr>
        <w:pStyle w:val="ListBullet"/>
      </w:pPr>
      <w:r>
        <w:t>BJ:</w:t>
      </w:r>
      <w:r>
        <w:rPr>
          <w:i/>
        </w:rPr>
        <w:t xml:space="preserve"> *écoute ... Yahvé / donne-leur, Yahvé</w:t>
      </w:r>
    </w:p>
    <w:p>
      <w:r>
        <w:t>Factors: 1, 5</w:t>
      </w:r>
    </w:p>
    <w:p>
      <w:pPr>
        <w:pStyle w:val="Heading2"/>
      </w:pPr>
      <w:r>
        <w:t>[[@BibleBHS:PSA 28:4]][[BibleBHS:PSA 28:4]]</w:t>
      </w:r>
    </w:p>
    <w:p>
      <w:r>
        <w:rPr>
          <w:b/>
        </w:rPr>
        <w:t>Remark:</w:t>
      </w:r>
      <w:r>
        <w:t xml:space="preserve"> </w:t>
      </w:r>
      <w:r>
        <w:t>None</w:t>
      </w:r>
    </w:p>
    <w:p>
      <w:r>
        <w:rPr>
          <w:b/>
        </w:rPr>
        <w:t>Suggestion:</w:t>
      </w:r>
      <w:r>
        <w:t xml:space="preserve"> </w:t>
      </w:r>
      <w:r>
        <w:t>hear (vs. 2) / give them (vs. 4)</w:t>
      </w:r>
    </w:p>
    <w:p>
      <w:pPr>
        <w:pStyle w:val="Heading3"/>
      </w:pPr>
      <w:r>
        <w:t>Alternative 1</w:t>
      </w:r>
    </w:p>
    <w:p>
      <w:r>
        <w:t>שמע (vs. 2) / תן־להם vs. 4</w:t>
      </w:r>
    </w:p>
    <w:p>
      <w:r>
        <w:t>Rating: A</w:t>
      </w:r>
    </w:p>
    <w:p>
      <w:pPr>
        <w:pStyle w:val="ListBullet"/>
      </w:pPr>
      <w:r>
        <w:t>RSV:</w:t>
      </w:r>
      <w:r>
        <w:rPr>
          <w:i/>
        </w:rPr>
        <w:t xml:space="preserve"> hear / requite them</w:t>
      </w:r>
    </w:p>
    <w:p>
      <w:pPr>
        <w:pStyle w:val="ListBullet"/>
      </w:pPr>
      <w:r>
        <w:t>NEB:</w:t>
      </w:r>
      <w:r>
        <w:rPr>
          <w:i/>
        </w:rPr>
        <w:t xml:space="preserve"> hear / reward them</w:t>
      </w:r>
    </w:p>
    <w:p>
      <w:pPr>
        <w:pStyle w:val="ListBullet"/>
      </w:pPr>
      <w:r>
        <w:t>TOB:</w:t>
      </w:r>
      <w:r>
        <w:rPr>
          <w:i/>
        </w:rPr>
        <w:t xml:space="preserve"> écoute / traite-les</w:t>
      </w:r>
    </w:p>
    <w:p>
      <w:pPr>
        <w:pStyle w:val="ListBullet"/>
      </w:pPr>
      <w:r>
        <w:t>LUT:</w:t>
      </w:r>
      <w:r>
        <w:rPr>
          <w:i/>
        </w:rPr>
        <w:t xml:space="preserve"> höre / gib ihnen</w:t>
      </w:r>
    </w:p>
    <w:p>
      <w:pPr>
        <w:pStyle w:val="Heading3"/>
      </w:pPr>
      <w:r>
        <w:t>Alternative 2</w:t>
      </w:r>
    </w:p>
    <w:p>
      <w:r>
        <w:t>[שמע יהוה (vs. 2) / תן־להם יהוה vs. 4]</w:t>
      </w:r>
    </w:p>
    <w:p>
      <w:r>
        <w:t>Rating: None</w:t>
      </w:r>
    </w:p>
    <w:p>
      <w:pPr>
        <w:pStyle w:val="ListBullet"/>
      </w:pPr>
      <w:r>
        <w:t>BJ:</w:t>
      </w:r>
      <w:r>
        <w:rPr>
          <w:i/>
        </w:rPr>
        <w:t xml:space="preserve"> *écoute ... Yahvé / donne-leur, Yahvé</w:t>
      </w:r>
    </w:p>
    <w:p>
      <w:r>
        <w:t>Factors: 1, 5</w:t>
      </w:r>
    </w:p>
    <w:p>
      <w:pPr>
        <w:pStyle w:val="Heading2"/>
      </w:pPr>
      <w:r>
        <w:t>[[@BibleBHS:PSA 28:7]][[BibleBHS:PSA 28:7]]</w:t>
      </w:r>
    </w:p>
    <w:p>
      <w:r>
        <w:rPr>
          <w:b/>
        </w:rPr>
        <w:t>Remark:</w:t>
      </w:r>
      <w:r>
        <w:t xml:space="preserve"> </w:t>
      </w:r>
      <w:r>
        <w:t>None</w:t>
      </w:r>
    </w:p>
    <w:p>
      <w:r>
        <w:rPr>
          <w:b/>
        </w:rPr>
        <w:t>Suggestion:</w:t>
      </w:r>
      <w:r>
        <w:t xml:space="preserve"> </w:t>
      </w:r>
      <w:r>
        <w:t>See the following case and see the Remark there</w:t>
      </w:r>
    </w:p>
    <w:p>
      <w:pPr>
        <w:pStyle w:val="Heading3"/>
      </w:pPr>
      <w:r>
        <w:t>Alternative 1</w:t>
      </w:r>
    </w:p>
    <w:p>
      <w:r>
        <w:t>ויעלז לבי</w:t>
      </w:r>
    </w:p>
    <w:p>
      <w:r>
        <w:t>Rating: None</w:t>
      </w:r>
    </w:p>
    <w:p>
      <w:pPr>
        <w:pStyle w:val="ListBullet"/>
      </w:pPr>
      <w:r>
        <w:t>RSV:</w:t>
      </w:r>
      <w:r>
        <w:rPr>
          <w:i/>
        </w:rPr>
        <w:t xml:space="preserve"> and my heart exults</w:t>
      </w:r>
    </w:p>
    <w:p>
      <w:pPr>
        <w:pStyle w:val="ListBullet"/>
      </w:pPr>
      <w:r>
        <w:t>NEB:</w:t>
      </w:r>
      <w:r>
        <w:rPr>
          <w:i/>
        </w:rPr>
        <w:t xml:space="preserve"> and my heart leaps for joy</w:t>
      </w:r>
    </w:p>
    <w:p>
      <w:pPr>
        <w:pStyle w:val="ListBullet"/>
      </w:pPr>
      <w:r>
        <w:t>TOB:</w:t>
      </w:r>
      <w:r>
        <w:rPr>
          <w:i/>
        </w:rPr>
        <w:t xml:space="preserve"> *j'exulte de tout mon coeur</w:t>
      </w:r>
    </w:p>
    <w:p>
      <w:pPr>
        <w:pStyle w:val="ListBullet"/>
      </w:pPr>
      <w:r>
        <w:t>LUT:</w:t>
      </w:r>
      <w:r>
        <w:rPr>
          <w:i/>
        </w:rPr>
        <w:t xml:space="preserve"> nun ist mein Herz fröhlich</w:t>
      </w:r>
    </w:p>
    <w:p>
      <w:pPr>
        <w:pStyle w:val="Heading3"/>
      </w:pPr>
      <w:r>
        <w:t>Alternative 2</w:t>
      </w:r>
    </w:p>
    <w:p>
      <w:r>
        <w:t>[ויחלף בשרי] = LXX</w:t>
      </w:r>
    </w:p>
    <w:p>
      <w:r>
        <w:t>Rating: None</w:t>
      </w:r>
    </w:p>
    <w:p>
      <w:pPr>
        <w:pStyle w:val="ListBullet"/>
      </w:pPr>
      <w:r>
        <w:t>BJ:</w:t>
      </w:r>
      <w:r>
        <w:rPr>
          <w:i/>
        </w:rPr>
        <w:t xml:space="preserve"> *ma chair a refleuri</w:t>
      </w:r>
    </w:p>
    <w:p>
      <w:pPr>
        <w:pStyle w:val="Heading2"/>
      </w:pPr>
      <w:r>
        <w:t>[[BibleBHS:PSA 28:7]]</w:t>
      </w:r>
    </w:p>
    <w:p>
      <w:r>
        <w:rPr>
          <w:b/>
        </w:rPr>
        <w:t>Remark:</w:t>
      </w:r>
      <w:r>
        <w:t xml:space="preserve"> </w:t>
      </w:r>
      <w:r>
        <w:t>In these two cases of Ps 28.7 the Committee was divided. While one half of the Committee voted with an A rating for the MT, the other half voted for it with the rating of C only. In the opinion of the first half of the Committee, the Septuagint represents in this vs. another textual tradition which cannot be explained as a corruption of the MT. Both textual traditions, the MT and the Septuagint have a specifie relation to the original text, independent of each other. The other half of the Committee gave the rating of C in order to express the view that the Septuagint probably is in some way an alteration of the MT (Fac.: 6.12). In any case, translators may quote the Septuagint reading in a note.</w:t>
      </w:r>
    </w:p>
    <w:p>
      <w:r>
        <w:rPr>
          <w:b/>
        </w:rPr>
        <w:t>Suggestion:</w:t>
      </w:r>
      <w:r>
        <w:t xml:space="preserve"> </w:t>
      </w:r>
      <w:r>
        <w:t>and my heart exults and with my song (I give thanks)Septuagint: and my flesh revives, and with my heart (I give thanks)</w:t>
      </w:r>
    </w:p>
    <w:p>
      <w:pPr>
        <w:pStyle w:val="Heading3"/>
      </w:pPr>
      <w:r>
        <w:t>Alternative 1</w:t>
      </w:r>
    </w:p>
    <w:p>
      <w:r>
        <w:t>ומשירי</w:t>
      </w:r>
    </w:p>
    <w:p>
      <w:r>
        <w:t>Rating: None</w:t>
      </w:r>
    </w:p>
    <w:p>
      <w:pPr>
        <w:pStyle w:val="ListBullet"/>
      </w:pPr>
      <w:r>
        <w:t>RSV:</w:t>
      </w:r>
      <w:r>
        <w:rPr>
          <w:i/>
        </w:rPr>
        <w:t xml:space="preserve"> and with my song</w:t>
      </w:r>
    </w:p>
    <w:p>
      <w:pPr>
        <w:pStyle w:val="ListBullet"/>
      </w:pPr>
      <w:r>
        <w:t>TOB:</w:t>
      </w:r>
      <w:r>
        <w:rPr>
          <w:i/>
        </w:rPr>
        <w:t xml:space="preserve"> *en chantant</w:t>
      </w:r>
    </w:p>
    <w:p>
      <w:pPr>
        <w:pStyle w:val="ListBullet"/>
      </w:pPr>
      <w:r>
        <w:t>LUT:</w:t>
      </w:r>
      <w:r>
        <w:rPr>
          <w:i/>
        </w:rPr>
        <w:t xml:space="preserve"> mit meinem Lied</w:t>
      </w:r>
    </w:p>
    <w:p>
      <w:pPr>
        <w:pStyle w:val="Heading3"/>
      </w:pPr>
      <w:r>
        <w:t>Alternative 2</w:t>
      </w:r>
    </w:p>
    <w:p>
      <w:r>
        <w:t>[ומלבי] = LXX</w:t>
      </w:r>
    </w:p>
    <w:p>
      <w:r>
        <w:t>Rating: None</w:t>
      </w:r>
    </w:p>
    <w:p>
      <w:pPr>
        <w:pStyle w:val="ListBullet"/>
      </w:pPr>
      <w:r>
        <w:t>BJ:</w:t>
      </w:r>
      <w:r>
        <w:rPr>
          <w:i/>
        </w:rPr>
        <w:t xml:space="preserve"> *de tout coeur</w:t>
      </w:r>
    </w:p>
    <w:p>
      <w:pPr>
        <w:pStyle w:val="Heading3"/>
      </w:pPr>
      <w:r>
        <w:t>Alternative 3</w:t>
      </w:r>
    </w:p>
    <w:p>
      <w:r>
        <w:t>[ומשארי]</w:t>
      </w:r>
    </w:p>
    <w:p>
      <w:r>
        <w:t>Rating: None</w:t>
      </w:r>
    </w:p>
    <w:p>
      <w:pPr>
        <w:pStyle w:val="ListBullet"/>
      </w:pPr>
      <w:r>
        <w:t>NEB:</w:t>
      </w:r>
      <w:r>
        <w:rPr>
          <w:i/>
        </w:rPr>
        <w:t xml:space="preserve"> *and ... with my whole body</w:t>
      </w:r>
    </w:p>
    <w:p>
      <w:r>
        <w:t>Factors: 14</w:t>
      </w:r>
    </w:p>
    <w:p>
      <w:pPr>
        <w:pStyle w:val="Heading2"/>
      </w:pPr>
      <w:r>
        <w:t>[[@BibleBHS:PSA 28:8]][[BibleBHS:PSA 28:8]]</w:t>
      </w:r>
    </w:p>
    <w:p>
      <w:r>
        <w:rPr>
          <w:b/>
        </w:rPr>
        <w:t>Remark:</w:t>
      </w:r>
      <w:r>
        <w:t xml:space="preserve"> </w:t>
      </w:r>
      <w:r>
        <w:t>None</w:t>
      </w:r>
    </w:p>
    <w:p>
      <w:r>
        <w:rPr>
          <w:b/>
        </w:rPr>
        <w:t>Suggestion:</w:t>
      </w:r>
      <w:r>
        <w:t xml:space="preserve"> </w:t>
      </w:r>
      <w:r>
        <w:t>for his people</w:t>
      </w:r>
    </w:p>
    <w:p>
      <w:pPr>
        <w:pStyle w:val="Heading3"/>
      </w:pPr>
      <w:r>
        <w:t>Alternative 1</w:t>
      </w:r>
    </w:p>
    <w:p>
      <w:r>
        <w:t>למו</w:t>
      </w:r>
    </w:p>
    <w:p>
      <w:r>
        <w:t>Rating: None</w:t>
      </w:r>
    </w:p>
    <w:p>
      <w:r>
        <w:t>Factors: 12</w:t>
      </w:r>
    </w:p>
    <w:p>
      <w:pPr>
        <w:pStyle w:val="Heading3"/>
      </w:pPr>
      <w:r>
        <w:t>Alternative 2</w:t>
      </w:r>
    </w:p>
    <w:p>
      <w:r>
        <w:t>לְעַמּוֹ</w:t>
      </w:r>
    </w:p>
    <w:p>
      <w:r>
        <w:t>Rating: C</w:t>
      </w:r>
    </w:p>
    <w:p>
      <w:pPr>
        <w:pStyle w:val="ListBullet"/>
      </w:pPr>
      <w:r>
        <w:t>RSV:</w:t>
      </w:r>
      <w:r>
        <w:rPr>
          <w:i/>
        </w:rPr>
        <w:t xml:space="preserve"> of his people</w:t>
      </w:r>
    </w:p>
    <w:p>
      <w:pPr>
        <w:pStyle w:val="ListBullet"/>
      </w:pPr>
      <w:r>
        <w:t>NEB:</w:t>
      </w:r>
      <w:r>
        <w:rPr>
          <w:i/>
        </w:rPr>
        <w:t xml:space="preserve"> *to his people</w:t>
      </w:r>
    </w:p>
    <w:p>
      <w:pPr>
        <w:pStyle w:val="ListBullet"/>
      </w:pPr>
      <w:r>
        <w:t>BJ:</w:t>
      </w:r>
      <w:r>
        <w:rPr>
          <w:i/>
        </w:rPr>
        <w:t xml:space="preserve"> pour son people</w:t>
      </w:r>
    </w:p>
    <w:p>
      <w:pPr>
        <w:pStyle w:val="ListBullet"/>
      </w:pPr>
      <w:r>
        <w:t>TOB:</w:t>
      </w:r>
      <w:r>
        <w:rPr>
          <w:i/>
        </w:rPr>
        <w:t xml:space="preserve"> *de son peuple</w:t>
      </w:r>
    </w:p>
    <w:p>
      <w:pPr>
        <w:pStyle w:val="ListBullet"/>
      </w:pPr>
      <w:r>
        <w:t>LUT:</w:t>
      </w:r>
      <w:r>
        <w:rPr>
          <w:i/>
        </w:rPr>
        <w:t xml:space="preserve"> seines Volkes</w:t>
      </w:r>
    </w:p>
    <w:p>
      <w:pPr>
        <w:pStyle w:val="Heading2"/>
      </w:pPr>
      <w:r>
        <w:t>[[@BibleBHS:PSA 29:9]][[BibleBHS:PSA 29:9]]</w:t>
      </w:r>
    </w:p>
    <w:p>
      <w:r>
        <w:rPr>
          <w:b/>
        </w:rPr>
        <w:t>Remark:</w:t>
      </w:r>
      <w:r>
        <w:t xml:space="preserve"> </w:t>
      </w:r>
      <w:r>
        <w:t>The interpretation of the first part of vs. 9 is the following: "the voice of the LORD makes the hinds calve". Two interpretations may be suggested for the following clause: either "it strips the forests bare", or "it brings kids (early) to birth".</w:t>
      </w:r>
    </w:p>
    <w:p>
      <w:r>
        <w:rPr>
          <w:b/>
        </w:rPr>
        <w:t>Suggestion:</w:t>
      </w:r>
      <w:r>
        <w:t xml:space="preserve"> </w:t>
      </w:r>
      <w:r>
        <w:t>See Remark</w:t>
      </w:r>
    </w:p>
    <w:p>
      <w:pPr>
        <w:pStyle w:val="Heading3"/>
      </w:pPr>
      <w:r>
        <w:t>Alternative 1</w:t>
      </w:r>
    </w:p>
    <w:p>
      <w:r>
        <w:t>אילות</w:t>
      </w:r>
    </w:p>
    <w:p>
      <w:r>
        <w:t>Rating: B</w:t>
      </w:r>
    </w:p>
    <w:p>
      <w:pPr>
        <w:pStyle w:val="ListBullet"/>
      </w:pPr>
      <w:r>
        <w:t>NEB:</w:t>
      </w:r>
      <w:r>
        <w:rPr>
          <w:i/>
        </w:rPr>
        <w:t xml:space="preserve"> the hinds</w:t>
      </w:r>
    </w:p>
    <w:p>
      <w:pPr>
        <w:pStyle w:val="ListBullet"/>
      </w:pPr>
      <w:r>
        <w:t>TOB:</w:t>
      </w:r>
      <w:r>
        <w:rPr>
          <w:i/>
        </w:rPr>
        <w:t xml:space="preserve"> les biches</w:t>
      </w:r>
    </w:p>
    <w:p>
      <w:pPr>
        <w:pStyle w:val="Heading3"/>
      </w:pPr>
      <w:r>
        <w:t>Alternative 2</w:t>
      </w:r>
    </w:p>
    <w:p>
      <w:r>
        <w:t>אילות = [אֵילוֹת]</w:t>
      </w:r>
    </w:p>
    <w:p>
      <w:r>
        <w:t>Rating: None</w:t>
      </w:r>
    </w:p>
    <w:p>
      <w:pPr>
        <w:pStyle w:val="ListBullet"/>
      </w:pPr>
      <w:r>
        <w:t>RSV:</w:t>
      </w:r>
      <w:r>
        <w:rPr>
          <w:i/>
        </w:rPr>
        <w:t xml:space="preserve"> *the oaks</w:t>
      </w:r>
    </w:p>
    <w:p>
      <w:pPr>
        <w:pStyle w:val="ListBullet"/>
      </w:pPr>
      <w:r>
        <w:t>BJ:</w:t>
      </w:r>
      <w:r>
        <w:rPr>
          <w:i/>
        </w:rPr>
        <w:t xml:space="preserve"> *les térébinthes</w:t>
      </w:r>
    </w:p>
    <w:p>
      <w:pPr>
        <w:pStyle w:val="ListBullet"/>
      </w:pPr>
      <w:r>
        <w:t>LUT:</w:t>
      </w:r>
      <w:r>
        <w:rPr>
          <w:i/>
        </w:rPr>
        <w:t xml:space="preserve"> *Eichen</w:t>
      </w:r>
    </w:p>
    <w:p>
      <w:r>
        <w:t>Factors: 1, 12</w:t>
      </w:r>
    </w:p>
    <w:p>
      <w:pPr>
        <w:pStyle w:val="Heading2"/>
      </w:pPr>
      <w:r>
        <w:t>[[@BibleBHS:PSA 30:8]][[BibleBHS:PSA 30:8]]</w:t>
      </w:r>
    </w:p>
    <w:p>
      <w:r>
        <w:rPr>
          <w:b/>
        </w:rPr>
        <w:t>Remark:</w:t>
      </w:r>
      <w:r>
        <w:t xml:space="preserve"> </w:t>
      </w:r>
      <w:r>
        <w:t>The whole expression may be interpreted as "0 LORD, by your favor you had established strength for my mountain".</w:t>
      </w:r>
    </w:p>
    <w:p>
      <w:r>
        <w:rPr>
          <w:b/>
        </w:rPr>
        <w:t>Suggestion:</w:t>
      </w:r>
      <w:r>
        <w:t xml:space="preserve"> </w:t>
      </w:r>
      <w:r>
        <w:t>See Remark</w:t>
      </w:r>
    </w:p>
    <w:p>
      <w:pPr>
        <w:pStyle w:val="Heading3"/>
      </w:pPr>
      <w:r>
        <w:t>Alternative 1</w:t>
      </w:r>
    </w:p>
    <w:p>
      <w:r>
        <w:t>להררי</w:t>
      </w:r>
    </w:p>
    <w:p>
      <w:r>
        <w:t>Rating: B</w:t>
      </w:r>
    </w:p>
    <w:p>
      <w:pPr>
        <w:pStyle w:val="ListBullet"/>
      </w:pPr>
      <w:r>
        <w:t>RSV:</w:t>
      </w:r>
      <w:r>
        <w:rPr>
          <w:i/>
        </w:rPr>
        <w:t xml:space="preserve"> me (as a strong) mountain</w:t>
      </w:r>
    </w:p>
    <w:p>
      <w:pPr>
        <w:pStyle w:val="ListBullet"/>
      </w:pPr>
      <w:r>
        <w:t>NEB:</w:t>
      </w:r>
      <w:r>
        <w:rPr>
          <w:i/>
        </w:rPr>
        <w:t xml:space="preserve"> my mountain (refuge)</w:t>
      </w:r>
    </w:p>
    <w:p>
      <w:pPr>
        <w:pStyle w:val="ListBullet"/>
      </w:pPr>
      <w:r>
        <w:t>TOB:</w:t>
      </w:r>
      <w:r>
        <w:rPr>
          <w:i/>
        </w:rPr>
        <w:t xml:space="preserve"> *ma montagne</w:t>
      </w:r>
    </w:p>
    <w:p>
      <w:pPr>
        <w:pStyle w:val="ListBullet"/>
      </w:pPr>
      <w:r>
        <w:t>LUT:</w:t>
      </w:r>
      <w:r>
        <w:rPr>
          <w:i/>
        </w:rPr>
        <w:t xml:space="preserve"> mich auf einen (hohen) Fels (?)</w:t>
      </w:r>
    </w:p>
    <w:p>
      <w:pPr>
        <w:pStyle w:val="Heading3"/>
      </w:pPr>
      <w:r>
        <w:t>Alternative 2</w:t>
      </w:r>
    </w:p>
    <w:p>
      <w:r>
        <w:t>להררי = [לְהַרְרֵי]</w:t>
      </w:r>
    </w:p>
    <w:p>
      <w:r>
        <w:t>Rating: None</w:t>
      </w:r>
    </w:p>
    <w:p>
      <w:pPr>
        <w:pStyle w:val="ListBullet"/>
      </w:pPr>
      <w:r>
        <w:t>BJ:</w:t>
      </w:r>
      <w:r>
        <w:rPr>
          <w:i/>
        </w:rPr>
        <w:t xml:space="preserve"> *sur de (fortes) montagnes</w:t>
      </w:r>
    </w:p>
    <w:p>
      <w:r>
        <w:t>Factors: 14</w:t>
      </w:r>
    </w:p>
    <w:p>
      <w:pPr>
        <w:pStyle w:val="Heading2"/>
      </w:pPr>
      <w:r>
        <w:t>[[@BibleBHS:PSA 30:13]][[BibleBHS:PSA 30:13]]</w:t>
      </w:r>
    </w:p>
    <w:p>
      <w:r>
        <w:rPr>
          <w:b/>
        </w:rPr>
        <w:t>Remark:</w:t>
      </w:r>
      <w:r>
        <w:t xml:space="preserve"> </w:t>
      </w:r>
      <w:r>
        <w:t>Two interpretations may be suggested: (i) כבוד is subject: "that glory may praise you". כבוד means either "the vitality" or represents "I". (ii) כבוד is object: "that one may praise you, O Glory" (glory should be taken in a vocative sense).</w:t>
      </w:r>
    </w:p>
    <w:p>
      <w:r>
        <w:rPr>
          <w:b/>
        </w:rPr>
        <w:t>Suggestion:</w:t>
      </w:r>
      <w:r>
        <w:t xml:space="preserve"> </w:t>
      </w:r>
      <w:r>
        <w:t>See Remark</w:t>
      </w:r>
    </w:p>
    <w:p>
      <w:pPr>
        <w:pStyle w:val="Heading3"/>
      </w:pPr>
      <w:r>
        <w:t>Alternative 1</w:t>
      </w:r>
    </w:p>
    <w:p>
      <w:r>
        <w:t>כבוד</w:t>
      </w:r>
    </w:p>
    <w:p>
      <w:r>
        <w:t>Rating: B</w:t>
      </w:r>
    </w:p>
    <w:p>
      <w:pPr>
        <w:pStyle w:val="ListBullet"/>
      </w:pPr>
      <w:r>
        <w:t>TOB:</w:t>
      </w:r>
      <w:r>
        <w:rPr>
          <w:i/>
        </w:rPr>
        <w:t xml:space="preserve"> *l'âme (en note: "Litt. ... la gloire ...")</w:t>
      </w:r>
    </w:p>
    <w:p>
      <w:pPr>
        <w:pStyle w:val="ListBullet"/>
      </w:pPr>
      <w:r>
        <w:t>LUT:</w:t>
      </w:r>
      <w:r>
        <w:rPr>
          <w:i/>
        </w:rPr>
        <w:t xml:space="preserve"> ich</w:t>
      </w:r>
    </w:p>
    <w:p>
      <w:pPr>
        <w:pStyle w:val="Heading3"/>
      </w:pPr>
      <w:r>
        <w:t>Alternative 2</w:t>
      </w:r>
    </w:p>
    <w:p>
      <w:r>
        <w:t>[כבדי]</w:t>
      </w:r>
    </w:p>
    <w:p>
      <w:r>
        <w:t>Rating: None</w:t>
      </w:r>
    </w:p>
    <w:p>
      <w:pPr>
        <w:pStyle w:val="ListBullet"/>
      </w:pPr>
      <w:r>
        <w:t>RSV:</w:t>
      </w:r>
      <w:r>
        <w:rPr>
          <w:i/>
        </w:rPr>
        <w:t xml:space="preserve"> *my soul</w:t>
      </w:r>
    </w:p>
    <w:p>
      <w:pPr>
        <w:pStyle w:val="ListBullet"/>
      </w:pPr>
      <w:r>
        <w:t>NEB:</w:t>
      </w:r>
      <w:r>
        <w:rPr>
          <w:i/>
        </w:rPr>
        <w:t xml:space="preserve"> *my spirit</w:t>
      </w:r>
    </w:p>
    <w:p>
      <w:pPr>
        <w:pStyle w:val="ListBullet"/>
      </w:pPr>
      <w:r>
        <w:t>BJ:</w:t>
      </w:r>
      <w:r>
        <w:rPr>
          <w:i/>
        </w:rPr>
        <w:t xml:space="preserve"> *mon coeur</w:t>
      </w:r>
    </w:p>
    <w:p>
      <w:r>
        <w:t>Factors: 4, 11</w:t>
      </w:r>
    </w:p>
    <w:p>
      <w:pPr>
        <w:pStyle w:val="Heading2"/>
      </w:pPr>
      <w:r>
        <w:t>[[@BibleBHS:PSA 31:2]][[BibleBHS:PSA 31:2]]</w:t>
      </w:r>
    </w:p>
    <w:p>
      <w:r>
        <w:rPr>
          <w:b/>
        </w:rPr>
        <w:t>Remark:</w:t>
      </w:r>
      <w:r>
        <w:t xml:space="preserve"> </w:t>
      </w:r>
      <w:r>
        <w:t>None</w:t>
      </w:r>
    </w:p>
    <w:p>
      <w:r>
        <w:rPr>
          <w:b/>
        </w:rPr>
        <w:t>Suggestion:</w:t>
      </w:r>
      <w:r>
        <w:t xml:space="preserve"> </w:t>
      </w:r>
      <w:r>
        <w:t>deliver me</w:t>
      </w:r>
    </w:p>
    <w:p>
      <w:pPr>
        <w:pStyle w:val="Heading3"/>
      </w:pPr>
      <w:r>
        <w:t>Alternative 1</w:t>
      </w:r>
    </w:p>
    <w:p>
      <w:r>
        <w:t>פלטני</w:t>
      </w:r>
    </w:p>
    <w:p>
      <w:r>
        <w:t>Rating: A</w:t>
      </w:r>
    </w:p>
    <w:p>
      <w:pPr>
        <w:pStyle w:val="ListBullet"/>
      </w:pPr>
      <w:r>
        <w:t>RSV:</w:t>
      </w:r>
      <w:r>
        <w:rPr>
          <w:i/>
        </w:rPr>
        <w:t xml:space="preserve"> deliver me</w:t>
      </w:r>
    </w:p>
    <w:p>
      <w:pPr>
        <w:pStyle w:val="ListBullet"/>
      </w:pPr>
      <w:r>
        <w:t>NEB:</w:t>
      </w:r>
      <w:r>
        <w:rPr>
          <w:i/>
        </w:rPr>
        <w:t xml:space="preserve"> deliver me</w:t>
      </w:r>
    </w:p>
    <w:p>
      <w:pPr>
        <w:pStyle w:val="ListBullet"/>
      </w:pPr>
      <w:r>
        <w:t>TOB:</w:t>
      </w:r>
      <w:r>
        <w:rPr>
          <w:i/>
        </w:rPr>
        <w:t xml:space="preserve"> libère-moi</w:t>
      </w:r>
    </w:p>
    <w:p>
      <w:pPr>
        <w:pStyle w:val="ListBullet"/>
      </w:pPr>
      <w:r>
        <w:t>LUT:</w:t>
      </w:r>
      <w:r>
        <w:rPr>
          <w:i/>
        </w:rPr>
        <w:t xml:space="preserve"> errette mich</w:t>
      </w:r>
    </w:p>
    <w:p>
      <w:pPr>
        <w:pStyle w:val="Heading3"/>
      </w:pPr>
      <w:r>
        <w:t>Alternative 2</w:t>
      </w:r>
    </w:p>
    <w:p>
      <w:r>
        <w:t>[פלטני הצילני]</w:t>
      </w:r>
    </w:p>
    <w:p>
      <w:r>
        <w:t>Rating: None</w:t>
      </w:r>
    </w:p>
    <w:p>
      <w:pPr>
        <w:pStyle w:val="ListBullet"/>
      </w:pPr>
      <w:r>
        <w:t>BJ:</w:t>
      </w:r>
      <w:r>
        <w:rPr>
          <w:i/>
        </w:rPr>
        <w:t xml:space="preserve"> *affranchis-moi, délivre-moi</w:t>
      </w:r>
    </w:p>
    <w:p>
      <w:r>
        <w:t>Factors: 5</w:t>
      </w:r>
    </w:p>
    <w:p>
      <w:pPr>
        <w:pStyle w:val="Heading2"/>
      </w:pPr>
      <w:r>
        <w:t>[[@BibleBHS:PSA 31:3]][[BibleBHS:PSA 31:3]]</w:t>
      </w:r>
    </w:p>
    <w:p>
      <w:r>
        <w:rPr>
          <w:b/>
        </w:rPr>
        <w:t>Remark:</w:t>
      </w:r>
      <w:r>
        <w:t xml:space="preserve"> </w:t>
      </w:r>
      <w:r>
        <w:t>None</w:t>
      </w:r>
    </w:p>
    <w:p>
      <w:r>
        <w:rPr>
          <w:b/>
        </w:rPr>
        <w:t>Suggestion:</w:t>
      </w:r>
      <w:r>
        <w:t xml:space="preserve"> </w:t>
      </w:r>
      <w:r>
        <w:t>rescue me</w:t>
      </w:r>
    </w:p>
    <w:p>
      <w:pPr>
        <w:pStyle w:val="Heading3"/>
      </w:pPr>
      <w:r>
        <w:t>Alternative 1</w:t>
      </w:r>
    </w:p>
    <w:p>
      <w:r>
        <w:t>הצילני</w:t>
      </w:r>
    </w:p>
    <w:p>
      <w:r>
        <w:t>Rating: None</w:t>
      </w:r>
    </w:p>
    <w:p>
      <w:pPr>
        <w:pStyle w:val="ListBullet"/>
      </w:pPr>
      <w:r>
        <w:t>RSV:</w:t>
      </w:r>
      <w:r>
        <w:rPr>
          <w:i/>
        </w:rPr>
        <w:t xml:space="preserve"> rescue me</w:t>
      </w:r>
    </w:p>
    <w:p>
      <w:pPr>
        <w:pStyle w:val="ListBullet"/>
      </w:pPr>
      <w:r>
        <w:t>NEB:</w:t>
      </w:r>
      <w:r>
        <w:rPr>
          <w:i/>
        </w:rPr>
        <w:t xml:space="preserve"> come ... to my rescue</w:t>
      </w:r>
    </w:p>
    <w:p>
      <w:pPr>
        <w:pStyle w:val="ListBullet"/>
      </w:pPr>
      <w:r>
        <w:t>TOB:</w:t>
      </w:r>
      <w:r>
        <w:rPr>
          <w:i/>
        </w:rPr>
        <w:t xml:space="preserve"> délivre-moi</w:t>
      </w:r>
    </w:p>
    <w:p>
      <w:pPr>
        <w:pStyle w:val="ListBullet"/>
      </w:pPr>
      <w:r>
        <w:t>LUT:</w:t>
      </w:r>
      <w:r>
        <w:rPr>
          <w:i/>
        </w:rPr>
        <w:t xml:space="preserve"> hilf mir</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31:7]][[BibleBHS:PSA 31:7]]</w:t>
      </w:r>
    </w:p>
    <w:p>
      <w:r>
        <w:rPr>
          <w:b/>
        </w:rPr>
        <w:t>Remark:</w:t>
      </w:r>
      <w:r>
        <w:t xml:space="preserve"> </w:t>
      </w:r>
      <w:r>
        <w:t>None</w:t>
      </w:r>
    </w:p>
    <w:p>
      <w:r>
        <w:rPr>
          <w:b/>
        </w:rPr>
        <w:t>Suggestion:</w:t>
      </w:r>
      <w:r>
        <w:t xml:space="preserve"> </w:t>
      </w:r>
      <w:r>
        <w:t>I hate</w:t>
      </w:r>
    </w:p>
    <w:p>
      <w:pPr>
        <w:pStyle w:val="Heading3"/>
      </w:pPr>
      <w:r>
        <w:t>Alternative 1</w:t>
      </w:r>
    </w:p>
    <w:p>
      <w:r>
        <w:t>שנאתי</w:t>
      </w:r>
    </w:p>
    <w:p>
      <w:r>
        <w:t>Rating: C</w:t>
      </w:r>
    </w:p>
    <w:p>
      <w:pPr>
        <w:pStyle w:val="ListBullet"/>
      </w:pPr>
      <w:r>
        <w:t>TOB:</w:t>
      </w:r>
      <w:r>
        <w:rPr>
          <w:i/>
        </w:rPr>
        <w:t xml:space="preserve"> je hais</w:t>
      </w:r>
    </w:p>
    <w:p>
      <w:pPr>
        <w:pStyle w:val="ListBullet"/>
      </w:pPr>
      <w:r>
        <w:t>LUT:</w:t>
      </w:r>
      <w:r>
        <w:rPr>
          <w:i/>
        </w:rPr>
        <w:t xml:space="preserve"> ich hasse</w:t>
      </w:r>
    </w:p>
    <w:p>
      <w:pPr>
        <w:pStyle w:val="Heading3"/>
      </w:pPr>
      <w:r>
        <w:t>Alternative 2</w:t>
      </w:r>
    </w:p>
    <w:p>
      <w:r>
        <w:t>שנאת</w:t>
      </w:r>
    </w:p>
    <w:p>
      <w:r>
        <w:t>Rating: None</w:t>
      </w:r>
    </w:p>
    <w:p>
      <w:pPr>
        <w:pStyle w:val="ListBullet"/>
      </w:pPr>
      <w:r>
        <w:t>RSV:</w:t>
      </w:r>
      <w:r>
        <w:rPr>
          <w:i/>
        </w:rPr>
        <w:t xml:space="preserve"> *thou hatest</w:t>
      </w:r>
    </w:p>
    <w:p>
      <w:pPr>
        <w:pStyle w:val="ListBullet"/>
      </w:pPr>
      <w:r>
        <w:t>NEB:</w:t>
      </w:r>
      <w:r>
        <w:rPr>
          <w:i/>
        </w:rPr>
        <w:t xml:space="preserve"> *thou hatest</w:t>
      </w:r>
    </w:p>
    <w:p>
      <w:pPr>
        <w:pStyle w:val="ListBullet"/>
      </w:pPr>
      <w:r>
        <w:t>BJ:</w:t>
      </w:r>
      <w:r>
        <w:rPr>
          <w:i/>
        </w:rPr>
        <w:t xml:space="preserve"> *tu détestes</w:t>
      </w:r>
    </w:p>
    <w:p>
      <w:r>
        <w:t>Factors: 4, 8</w:t>
      </w:r>
    </w:p>
    <w:p>
      <w:pPr>
        <w:pStyle w:val="Heading2"/>
      </w:pPr>
      <w:r>
        <w:t>[[@BibleBHS:PSA 31:10]][[BibleBHS:PSA 31:10]]</w:t>
      </w:r>
    </w:p>
    <w:p>
      <w:r>
        <w:rPr>
          <w:b/>
        </w:rPr>
        <w:t>Remark:</w:t>
      </w:r>
      <w:r>
        <w:t xml:space="preserve"> </w:t>
      </w:r>
      <w:r>
        <w:t>None</w:t>
      </w:r>
    </w:p>
    <w:p>
      <w:r>
        <w:rPr>
          <w:b/>
        </w:rPr>
        <w:t>Suggestion:</w:t>
      </w:r>
      <w:r>
        <w:t xml:space="preserve"> </w:t>
      </w:r>
      <w:r>
        <w:t>my soul and my body</w:t>
      </w:r>
    </w:p>
    <w:p>
      <w:pPr>
        <w:pStyle w:val="Heading3"/>
      </w:pPr>
      <w:r>
        <w:t>Alternative 1</w:t>
      </w:r>
    </w:p>
    <w:p>
      <w:r>
        <w:t>נפשי ובטני</w:t>
      </w:r>
    </w:p>
    <w:p>
      <w:r>
        <w:t>Rating: A</w:t>
      </w:r>
    </w:p>
    <w:p>
      <w:pPr>
        <w:pStyle w:val="ListBullet"/>
      </w:pPr>
      <w:r>
        <w:t>RSV:</w:t>
      </w:r>
      <w:r>
        <w:rPr>
          <w:i/>
        </w:rPr>
        <w:t xml:space="preserve"> my soul and my body</w:t>
      </w:r>
    </w:p>
    <w:p>
      <w:pPr>
        <w:pStyle w:val="ListBullet"/>
      </w:pPr>
      <w:r>
        <w:t>BJ:</w:t>
      </w:r>
      <w:r>
        <w:rPr>
          <w:i/>
        </w:rPr>
        <w:t xml:space="preserve"> la gorge et les entrailles</w:t>
      </w:r>
    </w:p>
    <w:p>
      <w:pPr>
        <w:pStyle w:val="ListBullet"/>
      </w:pPr>
      <w:r>
        <w:t>TOB:</w:t>
      </w:r>
      <w:r>
        <w:rPr>
          <w:i/>
        </w:rPr>
        <w:t xml:space="preserve"> la gorge et le ventre</w:t>
      </w:r>
    </w:p>
    <w:p>
      <w:pPr>
        <w:pStyle w:val="ListBullet"/>
      </w:pPr>
      <w:r>
        <w:t>LUT:</w:t>
      </w:r>
      <w:r>
        <w:rPr>
          <w:i/>
        </w:rPr>
        <w:t xml:space="preserve"> meine Seele und mein Leib</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[[@BibleBHS:PSA 31:11]][[BibleBHS:PSA 31:11]]</w:t>
      </w:r>
    </w:p>
    <w:p>
      <w:r>
        <w:rPr>
          <w:b/>
        </w:rPr>
        <w:t>Remark:</w:t>
      </w:r>
      <w:r>
        <w:t xml:space="preserve"> </w:t>
      </w:r>
      <w:r>
        <w:t>None</w:t>
      </w:r>
    </w:p>
    <w:p>
      <w:r>
        <w:rPr>
          <w:b/>
        </w:rPr>
        <w:t>Suggestion:</w:t>
      </w:r>
      <w:r>
        <w:t xml:space="preserve"> </w:t>
      </w:r>
      <w:r>
        <w:t>because of my iniquity</w:t>
      </w:r>
    </w:p>
    <w:p>
      <w:pPr>
        <w:pStyle w:val="Heading3"/>
      </w:pPr>
      <w:r>
        <w:t>Alternative 1</w:t>
      </w:r>
    </w:p>
    <w:p>
      <w:r>
        <w:t>בעוני</w:t>
      </w:r>
    </w:p>
    <w:p>
      <w:r>
        <w:t>Rating: C</w:t>
      </w:r>
    </w:p>
    <w:p>
      <w:pPr>
        <w:pStyle w:val="ListBullet"/>
      </w:pPr>
      <w:r>
        <w:t>TOB:</w:t>
      </w:r>
      <w:r>
        <w:rPr>
          <w:i/>
        </w:rPr>
        <w:t xml:space="preserve"> *pour avoir péché (je ...)</w:t>
      </w:r>
    </w:p>
    <w:p>
      <w:pPr>
        <w:pStyle w:val="ListBullet"/>
      </w:pPr>
      <w:r>
        <w:t>LUT:</w:t>
      </w:r>
      <w:r>
        <w:rPr>
          <w:i/>
        </w:rPr>
        <w:t xml:space="preserve"> durch meine Missetat</w:t>
      </w:r>
    </w:p>
    <w:p>
      <w:pPr>
        <w:pStyle w:val="Heading3"/>
      </w:pPr>
      <w:r>
        <w:t>Alternative 2</w:t>
      </w:r>
    </w:p>
    <w:p>
      <w:r>
        <w:t>[בעני]</w:t>
      </w:r>
    </w:p>
    <w:p>
      <w:r>
        <w:t>Rating: None</w:t>
      </w:r>
    </w:p>
    <w:p>
      <w:pPr>
        <w:pStyle w:val="ListBullet"/>
      </w:pPr>
      <w:r>
        <w:t>RSV:</w:t>
      </w:r>
      <w:r>
        <w:rPr>
          <w:i/>
        </w:rPr>
        <w:t xml:space="preserve"> *because of my misery</w:t>
      </w:r>
    </w:p>
    <w:p>
      <w:pPr>
        <w:pStyle w:val="ListBullet"/>
      </w:pPr>
      <w:r>
        <w:t>NEB:</w:t>
      </w:r>
      <w:r>
        <w:rPr>
          <w:i/>
        </w:rPr>
        <w:t xml:space="preserve"> *under my load of misery</w:t>
      </w:r>
    </w:p>
    <w:p>
      <w:pPr>
        <w:pStyle w:val="ListBullet"/>
      </w:pPr>
      <w:r>
        <w:t>BJ:</w:t>
      </w:r>
      <w:r>
        <w:rPr>
          <w:i/>
        </w:rPr>
        <w:t xml:space="preserve"> *à la misère</w:t>
      </w:r>
    </w:p>
    <w:p>
      <w:r>
        <w:t>Factors: 4</w:t>
      </w:r>
    </w:p>
    <w:p>
      <w:pPr>
        <w:pStyle w:val="Heading2"/>
      </w:pPr>
      <w:r>
        <w:t>[[@BibleBHS:PSA 31:12]][[BibleBHS:PSA 31:12]]</w:t>
      </w:r>
    </w:p>
    <w:p>
      <w:r>
        <w:rPr>
          <w:b/>
        </w:rPr>
        <w:t>Remark:</w:t>
      </w:r>
      <w:r>
        <w:t xml:space="preserve"> </w:t>
      </w:r>
      <w:r>
        <w:t>The whole first part of vs. 12 may be interpreted in the following way: "for all my adversaries I have become a laughing-stock, above all, even for my neighbours.</w:t>
      </w:r>
    </w:p>
    <w:p>
      <w:r>
        <w:rPr>
          <w:b/>
        </w:rPr>
        <w:t>Suggestion:</w:t>
      </w:r>
      <w:r>
        <w:t xml:space="preserve"> </w:t>
      </w:r>
      <w:r>
        <w:t>See Remark</w:t>
      </w:r>
    </w:p>
    <w:p>
      <w:pPr>
        <w:pStyle w:val="Heading3"/>
      </w:pPr>
      <w:r>
        <w:t>Alternative 1</w:t>
      </w:r>
    </w:p>
    <w:p>
      <w:r>
        <w:t>מאד</w:t>
      </w:r>
    </w:p>
    <w:p>
      <w:r>
        <w:t>Rating: A</w:t>
      </w:r>
    </w:p>
    <w:p>
      <w:pPr>
        <w:pStyle w:val="ListBullet"/>
      </w:pPr>
      <w:r>
        <w:t>TOB:</w:t>
      </w:r>
      <w:r>
        <w:rPr>
          <w:i/>
        </w:rPr>
        <w:t xml:space="preserve"> plus encore</w:t>
      </w:r>
    </w:p>
    <w:p>
      <w:pPr>
        <w:pStyle w:val="Heading3"/>
      </w:pPr>
      <w:r>
        <w:t>Alternative 2</w:t>
      </w:r>
    </w:p>
    <w:p>
      <w:r>
        <w:t>מאד = [מָאֹד]</w:t>
      </w:r>
    </w:p>
    <w:p>
      <w:r>
        <w:t>Rating: None</w:t>
      </w:r>
    </w:p>
    <w:p>
      <w:pPr>
        <w:pStyle w:val="ListBullet"/>
      </w:pPr>
      <w:r>
        <w:t>NEB:</w:t>
      </w:r>
      <w:r>
        <w:rPr>
          <w:i/>
        </w:rPr>
        <w:t xml:space="preserve"> a burden</w:t>
      </w:r>
    </w:p>
    <w:p>
      <w:pPr>
        <w:pStyle w:val="ListBullet"/>
      </w:pPr>
      <w:r>
        <w:t>LUT:</w:t>
      </w:r>
      <w:r>
        <w:rPr>
          <w:i/>
        </w:rPr>
        <w:t xml:space="preserve"> eine Last</w:t>
      </w:r>
    </w:p>
    <w:p>
      <w:r>
        <w:t>Factors: 14</w:t>
      </w:r>
    </w:p>
    <w:p>
      <w:pPr>
        <w:pStyle w:val="Heading3"/>
      </w:pPr>
      <w:r>
        <w:t>Alternative 3</w:t>
      </w:r>
    </w:p>
    <w:p>
      <w:r>
        <w:t>[מנוד] / [מגור]</w:t>
      </w:r>
    </w:p>
    <w:p>
      <w:r>
        <w:t>Rating: None</w:t>
      </w:r>
    </w:p>
    <w:p>
      <w:pPr>
        <w:pStyle w:val="ListBullet"/>
      </w:pPr>
      <w:r>
        <w:t>RSV:</w:t>
      </w:r>
      <w:r>
        <w:rPr>
          <w:i/>
        </w:rPr>
        <w:t xml:space="preserve"> *a horror</w:t>
      </w:r>
    </w:p>
    <w:p>
      <w:r>
        <w:t>Factors: 14</w:t>
      </w:r>
    </w:p>
    <w:p>
      <w:pPr>
        <w:pStyle w:val="Heading3"/>
      </w:pPr>
      <w:r>
        <w:t>Alternative 4</w:t>
      </w:r>
    </w:p>
    <w:p>
      <w:r>
        <w:t>[מאס]</w:t>
      </w:r>
    </w:p>
    <w:p>
      <w:r>
        <w:t>Rating: None</w:t>
      </w:r>
    </w:p>
    <w:p>
      <w:pPr>
        <w:pStyle w:val="ListBullet"/>
      </w:pPr>
      <w:r>
        <w:t>BJ:</w:t>
      </w:r>
      <w:r>
        <w:rPr>
          <w:i/>
        </w:rPr>
        <w:t xml:space="preserve"> *(je ne suis que) dégoût</w:t>
      </w:r>
    </w:p>
    <w:p>
      <w:r>
        <w:t>Factors: 14</w:t>
      </w:r>
    </w:p>
    <w:p>
      <w:pPr>
        <w:pStyle w:val="Heading2"/>
      </w:pPr>
      <w:r>
        <w:t>[[@BibleBHS:PSA 31:20]][[BibleBHS:PSA 31:20]]</w:t>
      </w:r>
    </w:p>
    <w:p>
      <w:r>
        <w:rPr>
          <w:b/>
        </w:rPr>
        <w:t>Remark:</w:t>
      </w:r>
      <w:r>
        <w:t xml:space="preserve"> </w:t>
      </w:r>
      <w:r>
        <w:t>None</w:t>
      </w:r>
    </w:p>
    <w:p>
      <w:r>
        <w:rPr>
          <w:b/>
        </w:rPr>
        <w:t>Suggestion:</w:t>
      </w:r>
      <w:r>
        <w:t xml:space="preserve"> </w:t>
      </w:r>
      <w:r>
        <w:t>your goodness</w:t>
      </w:r>
    </w:p>
    <w:p>
      <w:pPr>
        <w:pStyle w:val="Heading3"/>
      </w:pPr>
      <w:r>
        <w:t>Alternative 1</w:t>
      </w:r>
    </w:p>
    <w:p>
      <w:r>
        <w:t>טובך</w:t>
      </w:r>
    </w:p>
    <w:p>
      <w:r>
        <w:t>Rating: B</w:t>
      </w:r>
    </w:p>
    <w:p>
      <w:pPr>
        <w:pStyle w:val="ListBullet"/>
      </w:pPr>
      <w:r>
        <w:t>RSV:</w:t>
      </w:r>
      <w:r>
        <w:rPr>
          <w:i/>
        </w:rPr>
        <w:t xml:space="preserve"> thy goodness</w:t>
      </w:r>
    </w:p>
    <w:p>
      <w:pPr>
        <w:pStyle w:val="ListBullet"/>
      </w:pPr>
      <w:r>
        <w:t>NEB:</w:t>
      </w:r>
      <w:r>
        <w:rPr>
          <w:i/>
        </w:rPr>
        <w:t xml:space="preserve"> thy goodness</w:t>
      </w:r>
    </w:p>
    <w:p>
      <w:pPr>
        <w:pStyle w:val="ListBullet"/>
      </w:pPr>
      <w:r>
        <w:t>TOB:</w:t>
      </w:r>
      <w:r>
        <w:rPr>
          <w:i/>
        </w:rPr>
        <w:t xml:space="preserve"> les bienfaits (que tu ...)</w:t>
      </w:r>
    </w:p>
    <w:p>
      <w:pPr>
        <w:pStyle w:val="Heading3"/>
      </w:pPr>
      <w:r>
        <w:t>Alternative 2</w:t>
      </w:r>
    </w:p>
    <w:p>
      <w:r>
        <w:t>טובך יהוה</w:t>
      </w:r>
    </w:p>
    <w:p>
      <w:r>
        <w:t>Rating: None</w:t>
      </w:r>
    </w:p>
    <w:p>
      <w:pPr>
        <w:pStyle w:val="ListBullet"/>
      </w:pPr>
      <w:r>
        <w:t>BJ:</w:t>
      </w:r>
      <w:r>
        <w:rPr>
          <w:i/>
        </w:rPr>
        <w:t xml:space="preserve"> *Yahvé, ta bonté</w:t>
      </w:r>
    </w:p>
    <w:p>
      <w:pPr>
        <w:pStyle w:val="ListBullet"/>
      </w:pPr>
      <w:r>
        <w:t>LUT:</w:t>
      </w:r>
      <w:r>
        <w:rPr>
          <w:i/>
        </w:rPr>
        <w:t xml:space="preserve"> deine Güte, HERR</w:t>
      </w:r>
    </w:p>
    <w:p>
      <w:r>
        <w:t>Factors: 1, 5</w:t>
      </w:r>
    </w:p>
    <w:p>
      <w:pPr>
        <w:pStyle w:val="Heading2"/>
      </w:pPr>
      <w:r>
        <w:t>[[@BibleBHS:PSA 31:22]][[BibleBHS:PSA 31:22]]</w:t>
      </w:r>
    </w:p>
    <w:p>
      <w:r>
        <w:rPr>
          <w:b/>
        </w:rPr>
        <w:t>Remark:</w:t>
      </w:r>
      <w:r>
        <w:t xml:space="preserve"> </w:t>
      </w:r>
      <w:r>
        <w:t>Two interpretations may be proposed: (i) "in a besieged (or: fortified) city"; (ii) "as a fortified city" (God's grace being this fortified city).</w:t>
      </w:r>
    </w:p>
    <w:p>
      <w:r>
        <w:rPr>
          <w:b/>
        </w:rPr>
        <w:t>Suggestion:</w:t>
      </w:r>
      <w:r>
        <w:t xml:space="preserve"> </w:t>
      </w:r>
      <w:r>
        <w:t>See Remark</w:t>
      </w:r>
    </w:p>
    <w:p>
      <w:pPr>
        <w:pStyle w:val="Heading3"/>
      </w:pPr>
      <w:r>
        <w:t>Alternative 1</w:t>
      </w:r>
    </w:p>
    <w:p>
      <w:r>
        <w:t>בעיר מצור</w:t>
      </w:r>
    </w:p>
    <w:p>
      <w:r>
        <w:t>Rating: A</w:t>
      </w:r>
    </w:p>
    <w:p>
      <w:pPr>
        <w:pStyle w:val="ListBullet"/>
      </w:pPr>
      <w:r>
        <w:t>RSV:</w:t>
      </w:r>
      <w:r>
        <w:rPr>
          <w:i/>
        </w:rPr>
        <w:t xml:space="preserve"> in a besieged city</w:t>
      </w:r>
    </w:p>
    <w:p>
      <w:pPr>
        <w:pStyle w:val="ListBullet"/>
      </w:pPr>
      <w:r>
        <w:t>BJ:</w:t>
      </w:r>
      <w:r>
        <w:rPr>
          <w:i/>
        </w:rPr>
        <w:t xml:space="preserve"> (en une ville de rempart)</w:t>
      </w:r>
    </w:p>
    <w:p>
      <w:pPr>
        <w:pStyle w:val="ListBullet"/>
      </w:pPr>
      <w:r>
        <w:t>TOB:</w:t>
      </w:r>
      <w:r>
        <w:rPr>
          <w:i/>
        </w:rPr>
        <w:t xml:space="preserve"> dans une ville retranchée</w:t>
      </w:r>
    </w:p>
    <w:p>
      <w:pPr>
        <w:pStyle w:val="ListBullet"/>
      </w:pPr>
      <w:r>
        <w:t>LUT:</w:t>
      </w:r>
      <w:r>
        <w:rPr>
          <w:i/>
        </w:rPr>
        <w:t xml:space="preserve"> in einer festen Stadt</w:t>
      </w:r>
    </w:p>
    <w:p>
      <w:pPr>
        <w:pStyle w:val="Heading3"/>
      </w:pPr>
      <w:r>
        <w:t>Alternative 2</w:t>
      </w:r>
    </w:p>
    <w:p>
      <w:r>
        <w:t>[בער מצור]</w:t>
      </w:r>
    </w:p>
    <w:p>
      <w:r>
        <w:t>Rating: None</w:t>
      </w:r>
    </w:p>
    <w:p>
      <w:pPr>
        <w:pStyle w:val="ListBullet"/>
      </w:pPr>
      <w:r>
        <w:t>NEB:</w:t>
      </w:r>
      <w:r>
        <w:rPr>
          <w:i/>
        </w:rPr>
        <w:t xml:space="preserve"> *in sore straits</w:t>
      </w:r>
    </w:p>
    <w:p>
      <w:r>
        <w:t>Factors: 14</w:t>
      </w:r>
    </w:p>
    <w:p>
      <w:pPr>
        <w:pStyle w:val="Heading2"/>
      </w:pPr>
      <w:r>
        <w:t>[[@BibleBHS:PSA 31:23]][[BibleBHS:PSA 31:23]]</w:t>
      </w:r>
    </w:p>
    <w:p>
      <w:r>
        <w:rPr>
          <w:b/>
        </w:rPr>
        <w:t>Remark:</w:t>
      </w:r>
      <w:r>
        <w:t xml:space="preserve"> </w:t>
      </w:r>
      <w:r>
        <w:t>The probable meaning of נגרזתי is: "I found myself left unprovided for".</w:t>
      </w:r>
    </w:p>
    <w:p>
      <w:r>
        <w:rPr>
          <w:b/>
        </w:rPr>
        <w:t>Suggestion:</w:t>
      </w:r>
      <w:r>
        <w:t xml:space="preserve"> </w:t>
      </w:r>
      <w:r>
        <w:t>See Remark</w:t>
      </w:r>
    </w:p>
    <w:p>
      <w:pPr>
        <w:pStyle w:val="Heading3"/>
      </w:pPr>
      <w:r>
        <w:t>Alternative 1</w:t>
      </w:r>
    </w:p>
    <w:p>
      <w:r>
        <w:t>נגרזתי</w:t>
      </w:r>
    </w:p>
    <w:p>
      <w:r>
        <w:t>Rating: B</w:t>
      </w:r>
    </w:p>
    <w:p>
      <w:pPr>
        <w:pStyle w:val="ListBullet"/>
      </w:pPr>
      <w:r>
        <w:t>NEB:</w:t>
      </w:r>
      <w:r>
        <w:rPr>
          <w:i/>
        </w:rPr>
        <w:t xml:space="preserve"> I am shut out</w:t>
      </w:r>
    </w:p>
    <w:p>
      <w:pPr>
        <w:pStyle w:val="ListBullet"/>
      </w:pPr>
      <w:r>
        <w:t>TOB:</w:t>
      </w:r>
      <w:r>
        <w:rPr>
          <w:i/>
        </w:rPr>
        <w:t xml:space="preserve"> je suis exclu</w:t>
      </w:r>
    </w:p>
    <w:p>
      <w:pPr>
        <w:pStyle w:val="Heading3"/>
      </w:pPr>
      <w:r>
        <w:t>Alternative 2</w:t>
      </w:r>
    </w:p>
    <w:p>
      <w:r>
        <w:t>נגזרתי</w:t>
      </w:r>
    </w:p>
    <w:p>
      <w:r>
        <w:t>Rating: None</w:t>
      </w:r>
    </w:p>
    <w:p>
      <w:pPr>
        <w:pStyle w:val="ListBullet"/>
      </w:pPr>
      <w:r>
        <w:t>BJ:</w:t>
      </w:r>
      <w:r>
        <w:rPr>
          <w:i/>
        </w:rPr>
        <w:t xml:space="preserve"> *je suis ôté</w:t>
      </w:r>
    </w:p>
    <w:p>
      <w:r>
        <w:t>Factors: 4, 5</w:t>
      </w:r>
    </w:p>
    <w:p>
      <w:pPr>
        <w:pStyle w:val="Heading3"/>
      </w:pPr>
      <w:r>
        <w:t>Alternative 3</w:t>
      </w:r>
    </w:p>
    <w:p>
      <w:r>
        <w:t>נגרשתי</w:t>
      </w:r>
    </w:p>
    <w:p>
      <w:r>
        <w:t>Rating: None</w:t>
      </w:r>
    </w:p>
    <w:p>
      <w:pPr>
        <w:pStyle w:val="ListBullet"/>
      </w:pPr>
      <w:r>
        <w:t>RSV:</w:t>
      </w:r>
      <w:r>
        <w:rPr>
          <w:i/>
        </w:rPr>
        <w:t xml:space="preserve"> *I am driven far (from ...)</w:t>
      </w:r>
    </w:p>
    <w:p>
      <w:pPr>
        <w:pStyle w:val="ListBullet"/>
      </w:pPr>
      <w:r>
        <w:t>LUT:</w:t>
      </w:r>
      <w:r>
        <w:rPr>
          <w:i/>
        </w:rPr>
        <w:t xml:space="preserve"> ich bin ... verstossen</w:t>
      </w:r>
    </w:p>
    <w:p>
      <w:r>
        <w:t>Factors: 4, 5</w:t>
      </w:r>
    </w:p>
    <w:p>
      <w:pPr>
        <w:pStyle w:val="Heading2"/>
      </w:pPr>
      <w:r>
        <w:t>[[@BibleBHS:PSA 32:4]][[BibleBHS:PSA 32:4]]</w:t>
      </w:r>
    </w:p>
    <w:p>
      <w:r>
        <w:rPr>
          <w:b/>
        </w:rPr>
        <w:t>Remark:</w:t>
      </w:r>
      <w:r>
        <w:t xml:space="preserve"> </w:t>
      </w:r>
      <w:r>
        <w:t>See the two following cases too.</w:t>
      </w:r>
    </w:p>
    <w:p>
      <w:r>
        <w:rPr>
          <w:b/>
        </w:rPr>
        <w:t>Suggestion:</w:t>
      </w:r>
      <w:r>
        <w:t xml:space="preserve"> </w:t>
      </w:r>
      <w:r>
        <w:t>(my strength) was dried up</w:t>
      </w:r>
    </w:p>
    <w:p>
      <w:pPr>
        <w:pStyle w:val="Heading3"/>
      </w:pPr>
      <w:r>
        <w:t>Alternative 1</w:t>
      </w:r>
    </w:p>
    <w:p>
      <w:r>
        <w:t>נהפך</w:t>
      </w:r>
    </w:p>
    <w:p>
      <w:r>
        <w:t>Rating: B</w:t>
      </w:r>
    </w:p>
    <w:p>
      <w:pPr>
        <w:pStyle w:val="ListBullet"/>
      </w:pPr>
      <w:r>
        <w:t>RSV:</w:t>
      </w:r>
      <w:r>
        <w:rPr>
          <w:i/>
        </w:rPr>
        <w:t xml:space="preserve"> *(my strength) was dried up</w:t>
      </w:r>
    </w:p>
    <w:p>
      <w:pPr>
        <w:pStyle w:val="ListBullet"/>
      </w:pPr>
      <w:r>
        <w:t>NEB:</w:t>
      </w:r>
      <w:r>
        <w:rPr>
          <w:i/>
        </w:rPr>
        <w:t xml:space="preserve"> (the sap in me) dried up</w:t>
      </w:r>
    </w:p>
    <w:p>
      <w:pPr>
        <w:pStyle w:val="ListBullet"/>
      </w:pPr>
      <w:r>
        <w:t>TOB:</w:t>
      </w:r>
      <w:r>
        <w:rPr>
          <w:i/>
        </w:rPr>
        <w:t xml:space="preserve"> *(ma sève) s'altérait</w:t>
      </w:r>
    </w:p>
    <w:p>
      <w:pPr>
        <w:pStyle w:val="ListBullet"/>
      </w:pPr>
      <w:r>
        <w:t>LUT:</w:t>
      </w:r>
      <w:r>
        <w:rPr>
          <w:i/>
        </w:rPr>
        <w:t xml:space="preserve"> dass (mein Saft) vertrocknete</w:t>
      </w:r>
    </w:p>
    <w:p>
      <w:pPr>
        <w:pStyle w:val="Heading3"/>
      </w:pPr>
      <w:r>
        <w:t>Alternative 2</w:t>
      </w:r>
    </w:p>
    <w:p>
      <w:r>
        <w:t>נהפך לבי</w:t>
      </w:r>
    </w:p>
    <w:p>
      <w:r>
        <w:t>Rating: None</w:t>
      </w:r>
    </w:p>
    <w:p>
      <w:pPr>
        <w:pStyle w:val="ListBullet"/>
      </w:pPr>
      <w:r>
        <w:t>BJ:</w:t>
      </w:r>
      <w:r>
        <w:rPr>
          <w:i/>
        </w:rPr>
        <w:t xml:space="preserve"> *mon coeur était changé</w:t>
      </w:r>
    </w:p>
    <w:p>
      <w:r>
        <w:t>Factors: 1</w:t>
      </w:r>
    </w:p>
    <w:p>
      <w:pPr>
        <w:pStyle w:val="Heading2"/>
      </w:pPr>
      <w:r>
        <w:t>[[BibleBHS:PSA 32:4]]</w:t>
      </w:r>
    </w:p>
    <w:p>
      <w:r>
        <w:rPr>
          <w:b/>
        </w:rPr>
        <w:t>Remark:</w:t>
      </w:r>
      <w:r>
        <w:t xml:space="preserve"> </w:t>
      </w:r>
      <w:r>
        <w:t>See the following case also.</w:t>
      </w:r>
    </w:p>
    <w:p>
      <w:r>
        <w:rPr>
          <w:b/>
        </w:rPr>
        <w:t>Suggestion:</w:t>
      </w:r>
      <w:r>
        <w:t xml:space="preserve"> </w:t>
      </w:r>
      <w:r>
        <w:t>my strength</w:t>
      </w:r>
    </w:p>
    <w:p>
      <w:pPr>
        <w:pStyle w:val="Heading3"/>
      </w:pPr>
      <w:r>
        <w:t>Alternative 1</w:t>
      </w:r>
    </w:p>
    <w:p>
      <w:r>
        <w:t>לשדי</w:t>
      </w:r>
    </w:p>
    <w:p>
      <w:r>
        <w:t>Rating: C</w:t>
      </w:r>
    </w:p>
    <w:p>
      <w:pPr>
        <w:pStyle w:val="ListBullet"/>
      </w:pPr>
      <w:r>
        <w:t>RSV:</w:t>
      </w:r>
      <w:r>
        <w:rPr>
          <w:i/>
        </w:rPr>
        <w:t xml:space="preserve"> *my strength</w:t>
      </w:r>
    </w:p>
    <w:p>
      <w:pPr>
        <w:pStyle w:val="ListBullet"/>
      </w:pPr>
      <w:r>
        <w:t>NEB:</w:t>
      </w:r>
      <w:r>
        <w:rPr>
          <w:i/>
        </w:rPr>
        <w:t xml:space="preserve"> the sap in me</w:t>
      </w:r>
    </w:p>
    <w:p>
      <w:pPr>
        <w:pStyle w:val="ListBullet"/>
      </w:pPr>
      <w:r>
        <w:t>TOB:</w:t>
      </w:r>
      <w:r>
        <w:rPr>
          <w:i/>
        </w:rPr>
        <w:t xml:space="preserve"> *ma sève</w:t>
      </w:r>
    </w:p>
    <w:p>
      <w:pPr>
        <w:pStyle w:val="ListBullet"/>
      </w:pPr>
      <w:r>
        <w:t>LUT:</w:t>
      </w:r>
      <w:r>
        <w:rPr>
          <w:i/>
        </w:rPr>
        <w:t xml:space="preserve"> mein Saft</w:t>
      </w:r>
    </w:p>
    <w:p>
      <w:pPr>
        <w:pStyle w:val="Heading3"/>
      </w:pPr>
      <w:r>
        <w:t>Alternative 2</w:t>
      </w:r>
    </w:p>
    <w:p>
      <w:r>
        <w:t>לשדי = [לְשָׂדַי]</w:t>
      </w:r>
    </w:p>
    <w:p>
      <w:r>
        <w:t>Rating: None</w:t>
      </w:r>
    </w:p>
    <w:p>
      <w:pPr>
        <w:pStyle w:val="ListBullet"/>
      </w:pPr>
      <w:r>
        <w:t>BJ:</w:t>
      </w:r>
      <w:r>
        <w:rPr>
          <w:i/>
        </w:rPr>
        <w:t xml:space="preserve"> *en un chaume</w:t>
      </w:r>
    </w:p>
    <w:p>
      <w:r>
        <w:t>Factors: 14</w:t>
      </w:r>
    </w:p>
    <w:p>
      <w:pPr>
        <w:pStyle w:val="Heading2"/>
      </w:pPr>
      <w:r>
        <w:t>[[BibleBHS:PSA 32:4]]</w:t>
      </w:r>
    </w:p>
    <w:p>
      <w:r>
        <w:rPr>
          <w:b/>
        </w:rPr>
        <w:t>Remark:</w:t>
      </w:r>
      <w:r>
        <w:t xml:space="preserve"> </w:t>
      </w:r>
      <w:r>
        <w:t>See the two preceding cases.</w:t>
      </w:r>
    </w:p>
    <w:p>
      <w:r>
        <w:rPr>
          <w:b/>
        </w:rPr>
        <w:t>Suggestion:</w:t>
      </w:r>
      <w:r>
        <w:t xml:space="preserve"> </w:t>
      </w:r>
      <w:r>
        <w:t>by/in the heat of (summer)</w:t>
      </w:r>
    </w:p>
    <w:p>
      <w:pPr>
        <w:pStyle w:val="Heading3"/>
      </w:pPr>
      <w:r>
        <w:t>Alternative 1</w:t>
      </w:r>
    </w:p>
    <w:p>
      <w:r>
        <w:t>בחרבני</w:t>
      </w:r>
    </w:p>
    <w:p>
      <w:r>
        <w:t>Rating: B</w:t>
      </w:r>
    </w:p>
    <w:p>
      <w:pPr>
        <w:pStyle w:val="ListBullet"/>
      </w:pPr>
      <w:r>
        <w:t>BJ:</w:t>
      </w:r>
      <w:r>
        <w:rPr>
          <w:i/>
        </w:rPr>
        <w:t xml:space="preserve"> au plein feu de (l'été)</w:t>
      </w:r>
    </w:p>
    <w:p>
      <w:pPr>
        <w:pStyle w:val="ListBullet"/>
      </w:pPr>
      <w:r>
        <w:t>TOB:</w:t>
      </w:r>
      <w:r>
        <w:rPr>
          <w:i/>
        </w:rPr>
        <w:t xml:space="preserve"> *aux ardeurs de (l'été)</w:t>
      </w:r>
    </w:p>
    <w:p>
      <w:pPr>
        <w:pStyle w:val="Heading3"/>
      </w:pPr>
      <w:r>
        <w:t>Alternative 2</w:t>
      </w:r>
    </w:p>
    <w:p>
      <w:r>
        <w:t>כחרבני</w:t>
      </w:r>
    </w:p>
    <w:p>
      <w:r>
        <w:t>Rating: None</w:t>
      </w:r>
    </w:p>
    <w:p>
      <w:pPr>
        <w:pStyle w:val="ListBullet"/>
      </w:pPr>
      <w:r>
        <w:t>RSV:</w:t>
      </w:r>
      <w:r>
        <w:rPr>
          <w:i/>
        </w:rPr>
        <w:t xml:space="preserve"> as by the heat of (summer)</w:t>
      </w:r>
    </w:p>
    <w:p>
      <w:pPr>
        <w:pStyle w:val="ListBullet"/>
      </w:pPr>
      <w:r>
        <w:t>NEB:</w:t>
      </w:r>
      <w:r>
        <w:rPr>
          <w:i/>
        </w:rPr>
        <w:t xml:space="preserve"> as in (summer) drought</w:t>
      </w:r>
    </w:p>
    <w:p>
      <w:pPr>
        <w:pStyle w:val="ListBullet"/>
      </w:pPr>
      <w:r>
        <w:t>LUT:</w:t>
      </w:r>
      <w:r>
        <w:rPr>
          <w:i/>
        </w:rPr>
        <w:t xml:space="preserve"> wie es (im Sommer) dürre wird</w:t>
      </w:r>
    </w:p>
    <w:p>
      <w:r>
        <w:t>Factors: 12</w:t>
      </w:r>
    </w:p>
    <w:p>
      <w:pPr>
        <w:pStyle w:val="Heading2"/>
      </w:pPr>
      <w:r>
        <w:t>[[@BibleBHS:PSA 32:5]][[BibleBHS:PSA 32:5]]</w:t>
      </w:r>
    </w:p>
    <w:p>
      <w:r>
        <w:rPr>
          <w:b/>
        </w:rPr>
        <w:t>Remark:</w:t>
      </w:r>
      <w:r>
        <w:t xml:space="preserve"> </w:t>
      </w:r>
      <w:r>
        <w:t>None</w:t>
      </w:r>
    </w:p>
    <w:p>
      <w:r>
        <w:rPr>
          <w:b/>
        </w:rPr>
        <w:t>Suggestion:</w:t>
      </w:r>
      <w:r>
        <w:t xml:space="preserve"> </w:t>
      </w:r>
      <w:r>
        <w:t>the guilt of my sin</w:t>
      </w:r>
    </w:p>
    <w:p>
      <w:pPr>
        <w:pStyle w:val="Heading3"/>
      </w:pPr>
      <w:r>
        <w:t>Alternative 1</w:t>
      </w:r>
    </w:p>
    <w:p>
      <w:r>
        <w:t>עון חטאתי</w:t>
      </w:r>
    </w:p>
    <w:p>
      <w:r>
        <w:t>Rating: A</w:t>
      </w:r>
    </w:p>
    <w:p>
      <w:pPr>
        <w:pStyle w:val="ListBullet"/>
      </w:pPr>
      <w:r>
        <w:t>RSV:</w:t>
      </w:r>
      <w:r>
        <w:rPr>
          <w:i/>
        </w:rPr>
        <w:t xml:space="preserve"> the guilt of my sin</w:t>
      </w:r>
    </w:p>
    <w:p>
      <w:pPr>
        <w:pStyle w:val="ListBullet"/>
      </w:pPr>
      <w:r>
        <w:t>NEB:</w:t>
      </w:r>
      <w:r>
        <w:rPr>
          <w:i/>
        </w:rPr>
        <w:t xml:space="preserve"> the penalty of my sin</w:t>
      </w:r>
    </w:p>
    <w:p>
      <w:pPr>
        <w:pStyle w:val="ListBullet"/>
      </w:pPr>
      <w:r>
        <w:t>TOB:</w:t>
      </w:r>
      <w:r>
        <w:rPr>
          <w:i/>
        </w:rPr>
        <w:t xml:space="preserve"> le poids (en note: "Litt. LA CULPABILITÉ ou LE CHÂTIMENT ...") de mon péché</w:t>
      </w:r>
    </w:p>
    <w:p>
      <w:pPr>
        <w:pStyle w:val="ListBullet"/>
      </w:pPr>
      <w:r>
        <w:t>LUT:</w:t>
      </w:r>
      <w:r>
        <w:rPr>
          <w:i/>
        </w:rPr>
        <w:t xml:space="preserve"> die Schuld meiner Sünde</w:t>
      </w:r>
    </w:p>
    <w:p>
      <w:pPr>
        <w:pStyle w:val="Heading3"/>
      </w:pPr>
      <w:r>
        <w:t>Alternative 2</w:t>
      </w:r>
    </w:p>
    <w:p>
      <w:r>
        <w:t>[עוני חטאתי סלחת]</w:t>
      </w:r>
    </w:p>
    <w:p>
      <w:r>
        <w:t>Rating: None</w:t>
      </w:r>
    </w:p>
    <w:p>
      <w:pPr>
        <w:pStyle w:val="ListBullet"/>
      </w:pPr>
      <w:r>
        <w:t>BJ:</w:t>
      </w:r>
      <w:r>
        <w:rPr>
          <w:i/>
        </w:rPr>
        <w:t xml:space="preserve"> *(tu as ...), mon tort, pardonné ma faute</w:t>
      </w:r>
    </w:p>
    <w:p>
      <w:r>
        <w:t>Factors: 14</w:t>
      </w:r>
    </w:p>
    <w:p>
      <w:pPr>
        <w:pStyle w:val="Heading2"/>
      </w:pPr>
      <w:r>
        <w:t>[[@BibleBHS:PSA 32:6]][[BibleBHS:PSA 32:6]]</w:t>
      </w:r>
    </w:p>
    <w:p>
      <w:r>
        <w:rPr>
          <w:b/>
        </w:rPr>
        <w:t>Remark:</w:t>
      </w:r>
      <w:r>
        <w:t xml:space="preserve"> </w:t>
      </w:r>
      <w:r>
        <w:t>Two interpretations may be suggested: (i) "at the time he finds (it) (i.e. his sin); only ..."; (ii) "for the time (when) he finds the leanness (i. e. suffers from famine)" (in this interpretation the punctuation of the MT is not maintained).</w:t>
      </w:r>
    </w:p>
    <w:p>
      <w:r>
        <w:rPr>
          <w:b/>
        </w:rPr>
        <w:t>Suggestion:</w:t>
      </w:r>
      <w:r>
        <w:t xml:space="preserve"> </w:t>
      </w:r>
      <w:r>
        <w:t>See Remark</w:t>
      </w:r>
    </w:p>
    <w:p>
      <w:pPr>
        <w:pStyle w:val="Heading3"/>
      </w:pPr>
      <w:r>
        <w:t>Alternative 1</w:t>
      </w:r>
    </w:p>
    <w:p>
      <w:r>
        <w:t>לעת מצא רק</w:t>
      </w:r>
    </w:p>
    <w:p>
      <w:r>
        <w:t>Rating: None</w:t>
      </w:r>
    </w:p>
    <w:p>
      <w:pPr>
        <w:pStyle w:val="ListBullet"/>
      </w:pPr>
      <w:r>
        <w:t>TOB:</w:t>
      </w:r>
      <w:r>
        <w:rPr>
          <w:i/>
        </w:rPr>
        <w:t xml:space="preserve"> *le jour où il te rencontre. Même (en note: "Litt. au moment de trouver ...")</w:t>
      </w:r>
    </w:p>
    <w:p>
      <w:pPr>
        <w:pStyle w:val="Heading3"/>
      </w:pPr>
      <w:r>
        <w:t>Alternative 2</w:t>
      </w:r>
    </w:p>
    <w:p>
      <w:r>
        <w:t>[מצוק / לעת מצור]</w:t>
      </w:r>
    </w:p>
    <w:p>
      <w:r>
        <w:t>Rating: None</w:t>
      </w:r>
    </w:p>
    <w:p>
      <w:pPr>
        <w:pStyle w:val="ListBullet"/>
      </w:pPr>
      <w:r>
        <w:t>RSV:</w:t>
      </w:r>
      <w:r>
        <w:rPr>
          <w:i/>
        </w:rPr>
        <w:t xml:space="preserve"> *at a time of distress</w:t>
      </w:r>
    </w:p>
    <w:p>
      <w:pPr>
        <w:pStyle w:val="ListBullet"/>
      </w:pPr>
      <w:r>
        <w:t>NEB:</w:t>
      </w:r>
      <w:r>
        <w:rPr>
          <w:i/>
        </w:rPr>
        <w:t xml:space="preserve"> *in the hour of anxiety</w:t>
      </w:r>
    </w:p>
    <w:p>
      <w:pPr>
        <w:pStyle w:val="ListBullet"/>
      </w:pPr>
      <w:r>
        <w:t>BJ:</w:t>
      </w:r>
      <w:r>
        <w:rPr>
          <w:i/>
        </w:rPr>
        <w:t xml:space="preserve"> *à l'heure de l'angoisse</w:t>
      </w:r>
    </w:p>
    <w:p>
      <w:pPr>
        <w:pStyle w:val="ListBullet"/>
      </w:pPr>
      <w:r>
        <w:t>LUT:</w:t>
      </w:r>
      <w:r>
        <w:rPr>
          <w:i/>
        </w:rPr>
        <w:t xml:space="preserve"> zur Zeit der Angst. Darum (?)</w:t>
      </w:r>
    </w:p>
    <w:p>
      <w:r>
        <w:t>Factors: 14</w:t>
      </w:r>
    </w:p>
    <w:p>
      <w:pPr>
        <w:pStyle w:val="Heading2"/>
      </w:pPr>
      <w:r>
        <w:t>[[BibleBHS:PSA 32:6]]</w:t>
      </w:r>
    </w:p>
    <w:p>
      <w:r>
        <w:rPr>
          <w:b/>
        </w:rPr>
        <w:t>Remark:</w:t>
      </w:r>
      <w:r>
        <w:t xml:space="preserve"> </w:t>
      </w:r>
      <w:r>
        <w:t>None</w:t>
      </w:r>
    </w:p>
    <w:p>
      <w:r>
        <w:rPr>
          <w:b/>
        </w:rPr>
        <w:t>Suggestion:</w:t>
      </w:r>
      <w:r>
        <w:t xml:space="preserve"> </w:t>
      </w:r>
      <w:r>
        <w:t>(will not reach) him</w:t>
      </w:r>
    </w:p>
    <w:p>
      <w:pPr>
        <w:pStyle w:val="Heading3"/>
      </w:pPr>
      <w:r>
        <w:t>Alternative 1</w:t>
      </w:r>
    </w:p>
    <w:p>
      <w:r>
        <w:t>אליו</w:t>
      </w:r>
    </w:p>
    <w:p>
      <w:r>
        <w:t>Rating: A</w:t>
      </w:r>
    </w:p>
    <w:p>
      <w:pPr>
        <w:pStyle w:val="ListBullet"/>
      </w:pPr>
      <w:r>
        <w:t>RSV:</w:t>
      </w:r>
      <w:r>
        <w:rPr>
          <w:i/>
        </w:rPr>
        <w:t xml:space="preserve"> him</w:t>
      </w:r>
    </w:p>
    <w:p>
      <w:pPr>
        <w:pStyle w:val="ListBullet"/>
      </w:pPr>
      <w:r>
        <w:t>BJ:</w:t>
      </w:r>
      <w:r>
        <w:rPr>
          <w:i/>
        </w:rPr>
        <w:t xml:space="preserve"> l'(atteindre)</w:t>
      </w:r>
    </w:p>
    <w:p>
      <w:pPr>
        <w:pStyle w:val="ListBullet"/>
      </w:pPr>
      <w:r>
        <w:t>TOB:</w:t>
      </w:r>
      <w:r>
        <w:rPr>
          <w:i/>
        </w:rPr>
        <w:t xml:space="preserve"> (elles ne) l'(atteignent)</w:t>
      </w:r>
    </w:p>
    <w:p>
      <w:pPr>
        <w:pStyle w:val="ListBullet"/>
      </w:pPr>
      <w:r>
        <w:t>LUT:</w:t>
      </w:r>
      <w:r>
        <w:rPr>
          <w:i/>
        </w:rPr>
        <w:t xml:space="preserve"> an sie</w:t>
      </w:r>
    </w:p>
    <w:p>
      <w:pPr>
        <w:pStyle w:val="Heading3"/>
      </w:pPr>
      <w:r>
        <w:t>Alternative 2</w:t>
      </w:r>
    </w:p>
    <w:p>
      <w:r>
        <w:t>[אלי]</w:t>
      </w:r>
    </w:p>
    <w:p>
      <w:r>
        <w:t>Rating: None</w:t>
      </w:r>
    </w:p>
    <w:p>
      <w:pPr>
        <w:pStyle w:val="ListBullet"/>
      </w:pPr>
      <w:r>
        <w:t>NEB:</w:t>
      </w:r>
      <w:r>
        <w:rPr>
          <w:i/>
        </w:rPr>
        <w:t xml:space="preserve"> *me</w:t>
      </w:r>
    </w:p>
    <w:p>
      <w:r>
        <w:t>Factors: 14</w:t>
      </w:r>
    </w:p>
    <w:p>
      <w:pPr>
        <w:pStyle w:val="Heading2"/>
      </w:pPr>
      <w:r>
        <w:t>[[@BibleBHS:PSA 32:7]][[BibleBHS:PSA 32:7]]</w:t>
      </w:r>
    </w:p>
    <w:p>
      <w:r>
        <w:rPr>
          <w:b/>
        </w:rPr>
        <w:t>Remark:</w:t>
      </w:r>
      <w:r>
        <w:t xml:space="preserve"> </w:t>
      </w:r>
      <w:r>
        <w:t>The second half of vs. 7 may be interpreted in two ways: (i) "you encompass me with shouts (exhorting me with regard to my) salvation"; (ii) "you encompass me with shouts of salvation".</w:t>
      </w:r>
    </w:p>
    <w:p>
      <w:r>
        <w:rPr>
          <w:b/>
        </w:rPr>
        <w:t>Suggestion:</w:t>
      </w:r>
      <w:r>
        <w:t xml:space="preserve"> </w:t>
      </w:r>
      <w:r>
        <w:t>See Remark</w:t>
      </w:r>
    </w:p>
    <w:p>
      <w:pPr>
        <w:pStyle w:val="Heading3"/>
      </w:pPr>
      <w:r>
        <w:t>Alternative 1</w:t>
      </w:r>
    </w:p>
    <w:p>
      <w:r>
        <w:t>רני פלט</w:t>
      </w:r>
    </w:p>
    <w:p>
      <w:r>
        <w:t>Rating: C</w:t>
      </w:r>
    </w:p>
    <w:p>
      <w:pPr>
        <w:pStyle w:val="ListBullet"/>
      </w:pPr>
      <w:r>
        <w:t>BJ:</w:t>
      </w:r>
      <w:r>
        <w:rPr>
          <w:i/>
        </w:rPr>
        <w:t xml:space="preserve"> *de chants de délivrance</w:t>
      </w:r>
    </w:p>
    <w:p>
      <w:pPr>
        <w:pStyle w:val="ListBullet"/>
      </w:pPr>
      <w:r>
        <w:t>TOB:</w:t>
      </w:r>
      <w:r>
        <w:rPr>
          <w:i/>
        </w:rPr>
        <w:t xml:space="preserve"> *de chants de délivrance</w:t>
      </w:r>
    </w:p>
    <w:p>
      <w:pPr>
        <w:pStyle w:val="ListBullet"/>
      </w:pPr>
      <w:r>
        <w:t>LUT:</w:t>
      </w:r>
      <w:r>
        <w:rPr>
          <w:i/>
        </w:rPr>
        <w:t xml:space="preserve"> dass (ich) errettet gar fröhlich (rühmen kann) (?)</w:t>
      </w:r>
    </w:p>
    <w:p>
      <w:pPr>
        <w:pStyle w:val="Heading3"/>
      </w:pPr>
      <w:r>
        <w:t>Alternative 2</w:t>
      </w:r>
    </w:p>
    <w:p>
      <w:r>
        <w:t>[פלט]</w:t>
      </w:r>
    </w:p>
    <w:p>
      <w:r>
        <w:t>Rating: None</w:t>
      </w:r>
    </w:p>
    <w:p>
      <w:pPr>
        <w:pStyle w:val="ListBullet"/>
      </w:pPr>
      <w:r>
        <w:t>RSV:</w:t>
      </w:r>
      <w:r>
        <w:rPr>
          <w:i/>
        </w:rPr>
        <w:t xml:space="preserve"> *(thou dost encompass me) with deliverance</w:t>
      </w:r>
    </w:p>
    <w:p>
      <w:pPr>
        <w:pStyle w:val="ListBullet"/>
      </w:pPr>
      <w:r>
        <w:t>NEB:</w:t>
      </w:r>
      <w:r>
        <w:rPr>
          <w:i/>
        </w:rPr>
        <w:t xml:space="preserve"> *(thou ... and enfold me) in salvation</w:t>
      </w:r>
    </w:p>
    <w:p>
      <w:r>
        <w:t>Factors: 14</w:t>
      </w:r>
    </w:p>
    <w:p>
      <w:pPr>
        <w:pStyle w:val="Heading2"/>
      </w:pPr>
      <w:r>
        <w:t>[[@BibleBHS:PSA 33:7]][[BibleBHS:PSA 33:7]]</w:t>
      </w:r>
    </w:p>
    <w:p>
      <w:r>
        <w:rPr>
          <w:b/>
        </w:rPr>
        <w:t>Remark:</w:t>
      </w:r>
      <w:r>
        <w:t xml:space="preserve"> </w:t>
      </w:r>
      <w:r>
        <w:t>None</w:t>
      </w:r>
    </w:p>
    <w:p>
      <w:r>
        <w:rPr>
          <w:b/>
        </w:rPr>
        <w:t>Suggestion:</w:t>
      </w:r>
      <w:r>
        <w:t xml:space="preserve"> </w:t>
      </w:r>
      <w:r>
        <w:t>like a heap</w:t>
      </w:r>
    </w:p>
    <w:p>
      <w:pPr>
        <w:pStyle w:val="Heading3"/>
      </w:pPr>
      <w:r>
        <w:t>Alternative 1</w:t>
      </w:r>
    </w:p>
    <w:p>
      <w:r>
        <w:t>כנד</w:t>
      </w:r>
    </w:p>
    <w:p>
      <w:r>
        <w:t>Rating: B</w:t>
      </w:r>
    </w:p>
    <w:p>
      <w:pPr>
        <w:pStyle w:val="ListBullet"/>
      </w:pPr>
      <w:r>
        <w:t>BJ:</w:t>
      </w:r>
      <w:r>
        <w:rPr>
          <w:i/>
        </w:rPr>
        <w:t xml:space="preserve"> *comme une digue</w:t>
      </w:r>
    </w:p>
    <w:p>
      <w:pPr>
        <w:pStyle w:val="ListBullet"/>
      </w:pPr>
      <w:r>
        <w:t>TOB:</w:t>
      </w:r>
      <w:r>
        <w:rPr>
          <w:i/>
        </w:rPr>
        <w:t xml:space="preserve"> (il ... et) endigue</w:t>
      </w:r>
    </w:p>
    <w:p>
      <w:pPr>
        <w:pStyle w:val="Heading3"/>
      </w:pPr>
      <w:r>
        <w:t>Alternative 2</w:t>
      </w:r>
    </w:p>
    <w:p>
      <w:r>
        <w:t>כנד [כְּנֹד] / כנאד]</w:t>
      </w:r>
    </w:p>
    <w:p>
      <w:r>
        <w:t>Rating: None</w:t>
      </w:r>
    </w:p>
    <w:p>
      <w:pPr>
        <w:pStyle w:val="ListBullet"/>
      </w:pPr>
      <w:r>
        <w:t>RSV:</w:t>
      </w:r>
      <w:r>
        <w:rPr>
          <w:i/>
        </w:rPr>
        <w:t xml:space="preserve"> as in a battle</w:t>
      </w:r>
    </w:p>
    <w:p>
      <w:pPr>
        <w:pStyle w:val="ListBullet"/>
      </w:pPr>
      <w:r>
        <w:t>NEB:</w:t>
      </w:r>
      <w:r>
        <w:rPr>
          <w:i/>
        </w:rPr>
        <w:t xml:space="preserve"> *like (water) in a goatskin</w:t>
      </w:r>
    </w:p>
    <w:p>
      <w:pPr>
        <w:pStyle w:val="ListBullet"/>
      </w:pPr>
      <w:r>
        <w:t>LUT:</w:t>
      </w:r>
      <w:r>
        <w:rPr>
          <w:i/>
        </w:rPr>
        <w:t xml:space="preserve"> wie in einem Schlauch</w:t>
      </w:r>
    </w:p>
    <w:p>
      <w:r>
        <w:t>Factors: 8</w:t>
      </w:r>
    </w:p>
    <w:p>
      <w:pPr>
        <w:pStyle w:val="Heading2"/>
      </w:pPr>
      <w:r>
        <w:t>[[@BibleBHS:PSA 34:6]][[BibleBHS:PSA 34:6]]</w:t>
      </w:r>
    </w:p>
    <w:p>
      <w:r>
        <w:rPr>
          <w:b/>
        </w:rPr>
        <w:t>Remark:</w:t>
      </w:r>
      <w:r>
        <w:t xml:space="preserve"> </w:t>
      </w:r>
      <w:r>
        <w:t>None</w:t>
      </w:r>
    </w:p>
    <w:p>
      <w:r>
        <w:rPr>
          <w:b/>
        </w:rPr>
        <w:t>Suggestion:</w:t>
      </w:r>
      <w:r>
        <w:t xml:space="preserve"> </w:t>
      </w:r>
      <w:r>
        <w:t>they looked at him and began to shine, their faces (had no reason to flush with shame)</w:t>
      </w:r>
    </w:p>
    <w:p>
      <w:pPr>
        <w:pStyle w:val="Heading3"/>
      </w:pPr>
      <w:r>
        <w:t>Alternative 1</w:t>
      </w:r>
    </w:p>
    <w:p>
      <w:r>
        <w:t>הִבִּיטוּ אליו וְנָהָרוּ ופניהם</w:t>
      </w:r>
    </w:p>
    <w:p>
      <w:r>
        <w:t>Rating: C</w:t>
      </w:r>
    </w:p>
    <w:p>
      <w:pPr>
        <w:pStyle w:val="ListBullet"/>
      </w:pPr>
      <w:r>
        <w:t>BJ:</w:t>
      </w:r>
      <w:r>
        <w:rPr>
          <w:i/>
        </w:rPr>
        <w:t xml:space="preserve"> qui regarde vers lui resplendira et sur son visage</w:t>
      </w:r>
    </w:p>
    <w:p>
      <w:pPr>
        <w:pStyle w:val="ListBullet"/>
      </w:pPr>
      <w:r>
        <w:t>TOB:</w:t>
      </w:r>
      <w:r>
        <w:rPr>
          <w:i/>
        </w:rPr>
        <w:t xml:space="preserve"> ceux qui ont regardé vers lui sont radieux, et leur visage</w:t>
      </w:r>
    </w:p>
    <w:p>
      <w:pPr>
        <w:pStyle w:val="ListBullet"/>
      </w:pPr>
      <w:r>
        <w:t>LUT:</w:t>
      </w:r>
      <w:r>
        <w:rPr>
          <w:i/>
        </w:rPr>
        <w:t xml:space="preserve"> die auf ihn sehen, werden strahlen vor Freude, und ihr Angesicht</w:t>
      </w:r>
    </w:p>
    <w:p>
      <w:pPr>
        <w:pStyle w:val="Heading3"/>
      </w:pPr>
      <w:r>
        <w:t>Alternative 2</w:t>
      </w:r>
    </w:p>
    <w:p>
      <w:r>
        <w:t>[הַבִּיטוּ אליו וּנְהָרוּ ופניכם]</w:t>
      </w:r>
    </w:p>
    <w:p>
      <w:r>
        <w:t>Rating: None</w:t>
      </w:r>
    </w:p>
    <w:p>
      <w:pPr>
        <w:pStyle w:val="ListBullet"/>
      </w:pPr>
      <w:r>
        <w:t>RSV:</w:t>
      </w:r>
      <w:r>
        <w:rPr>
          <w:i/>
        </w:rPr>
        <w:t xml:space="preserve"> *look to him, and be radiant; so your faces</w:t>
      </w:r>
    </w:p>
    <w:p>
      <w:pPr>
        <w:pStyle w:val="ListBullet"/>
      </w:pPr>
      <w:r>
        <w:t>NEB:</w:t>
      </w:r>
      <w:r>
        <w:rPr>
          <w:i/>
        </w:rPr>
        <w:t xml:space="preserve"> *look towards him and shine with joy; ... your heads</w:t>
      </w:r>
    </w:p>
    <w:p>
      <w:r>
        <w:t>Factors: 1, 4</w:t>
      </w:r>
    </w:p>
    <w:p>
      <w:pPr>
        <w:pStyle w:val="Heading2"/>
      </w:pPr>
      <w:r>
        <w:t>[[@BibleBHS:PSA 34:21]][[BibleBHS:PSA 34:21]]</w:t>
      </w:r>
    </w:p>
    <w:p>
      <w:r>
        <w:rPr>
          <w:b/>
        </w:rPr>
        <w:t>Remark:</w:t>
      </w:r>
      <w:r>
        <w:t xml:space="preserve"> </w:t>
      </w:r>
      <w:r>
        <w:t>None</w:t>
      </w:r>
    </w:p>
    <w:p>
      <w:r>
        <w:rPr>
          <w:b/>
        </w:rPr>
        <w:t>Suggestion:</w:t>
      </w:r>
      <w:r>
        <w:t xml:space="preserve"> </w:t>
      </w:r>
      <w:r>
        <w:t>he keeps</w:t>
      </w:r>
    </w:p>
    <w:p>
      <w:pPr>
        <w:pStyle w:val="Heading3"/>
      </w:pPr>
      <w:r>
        <w:t>Alternative 1</w:t>
      </w:r>
    </w:p>
    <w:p>
      <w:r>
        <w:t>שמר</w:t>
      </w:r>
    </w:p>
    <w:p>
      <w:r>
        <w:t>Rating: A</w:t>
      </w:r>
    </w:p>
    <w:p>
      <w:pPr>
        <w:pStyle w:val="ListBullet"/>
      </w:pPr>
      <w:r>
        <w:t>RSV:</w:t>
      </w:r>
      <w:r>
        <w:rPr>
          <w:i/>
        </w:rPr>
        <w:t xml:space="preserve"> he keeps</w:t>
      </w:r>
    </w:p>
    <w:p>
      <w:pPr>
        <w:pStyle w:val="ListBullet"/>
      </w:pPr>
      <w:r>
        <w:t>NEB:</w:t>
      </w:r>
      <w:r>
        <w:rPr>
          <w:i/>
        </w:rPr>
        <w:t xml:space="preserve"> he guards</w:t>
      </w:r>
    </w:p>
    <w:p>
      <w:pPr>
        <w:pStyle w:val="ListBullet"/>
      </w:pPr>
      <w:r>
        <w:t>TOB:</w:t>
      </w:r>
      <w:r>
        <w:rPr>
          <w:i/>
        </w:rPr>
        <w:t xml:space="preserve"> il veille</w:t>
      </w:r>
    </w:p>
    <w:p>
      <w:pPr>
        <w:pStyle w:val="ListBullet"/>
      </w:pPr>
      <w:r>
        <w:t>LUT:</w:t>
      </w:r>
      <w:r>
        <w:rPr>
          <w:i/>
        </w:rPr>
        <w:t xml:space="preserve"> er bewahrt</w:t>
      </w:r>
    </w:p>
    <w:p>
      <w:pPr>
        <w:pStyle w:val="Heading3"/>
      </w:pPr>
      <w:r>
        <w:t>Alternative 2</w:t>
      </w:r>
    </w:p>
    <w:p>
      <w:r>
        <w:t>שמר יהוה</w:t>
      </w:r>
    </w:p>
    <w:p>
      <w:r>
        <w:t>Rating: None</w:t>
      </w:r>
    </w:p>
    <w:p>
      <w:pPr>
        <w:pStyle w:val="ListBullet"/>
      </w:pPr>
      <w:r>
        <w:t>BJ:</w:t>
      </w:r>
      <w:r>
        <w:rPr>
          <w:i/>
        </w:rPr>
        <w:t xml:space="preserve"> Yahvé garde</w:t>
      </w:r>
    </w:p>
    <w:p>
      <w:r>
        <w:t>Factors: 5, 11</w:t>
      </w:r>
    </w:p>
    <w:p>
      <w:pPr>
        <w:pStyle w:val="Heading2"/>
      </w:pPr>
      <w:r>
        <w:t>[[@BibleBHS:PSA 35:3]][[BibleBHS:PSA 35:3]]</w:t>
      </w:r>
    </w:p>
    <w:p>
      <w:r>
        <w:rPr>
          <w:b/>
        </w:rPr>
        <w:t>Remark:</w:t>
      </w:r>
      <w:r>
        <w:t xml:space="preserve"> </w:t>
      </w:r>
      <w:r>
        <w:t>Two interpretations may be given: either the word סְגֹר designates a weapon, a spear; or it is as usual an imperative singular: "and close" (in the meaning of "protect").</w:t>
      </w:r>
    </w:p>
    <w:p>
      <w:r>
        <w:rPr>
          <w:b/>
        </w:rPr>
        <w:t>Suggestion:</w:t>
      </w:r>
      <w:r>
        <w:t xml:space="preserve"> </w:t>
      </w:r>
      <w:r>
        <w:t>See Remark</w:t>
      </w:r>
    </w:p>
    <w:p>
      <w:pPr>
        <w:pStyle w:val="Heading3"/>
      </w:pPr>
      <w:r>
        <w:t>Alternative 1</w:t>
      </w:r>
    </w:p>
    <w:p>
      <w:r>
        <w:t>וּסְגֹר</w:t>
      </w:r>
    </w:p>
    <w:p>
      <w:r>
        <w:t>Rating: A</w:t>
      </w:r>
    </w:p>
    <w:p>
      <w:pPr>
        <w:pStyle w:val="ListBullet"/>
      </w:pPr>
      <w:r>
        <w:t>NEB:</w:t>
      </w:r>
      <w:r>
        <w:rPr>
          <w:i/>
        </w:rPr>
        <w:t xml:space="preserve"> and bar (the way)</w:t>
      </w:r>
    </w:p>
    <w:p>
      <w:pPr>
        <w:pStyle w:val="ListBullet"/>
      </w:pPr>
      <w:r>
        <w:t>TOB:</w:t>
      </w:r>
      <w:r>
        <w:rPr>
          <w:i/>
        </w:rPr>
        <w:t xml:space="preserve"> *barre (la route)</w:t>
      </w:r>
    </w:p>
    <w:p>
      <w:pPr>
        <w:pStyle w:val="Heading3"/>
      </w:pPr>
      <w:r>
        <w:t>Alternative 2</w:t>
      </w:r>
    </w:p>
    <w:p>
      <w:r>
        <w:t>וסגר [וְסָגָר]</w:t>
      </w:r>
    </w:p>
    <w:p>
      <w:r>
        <w:t>Rating: None</w:t>
      </w:r>
    </w:p>
    <w:p>
      <w:pPr>
        <w:pStyle w:val="ListBullet"/>
      </w:pPr>
      <w:r>
        <w:t>RSV:</w:t>
      </w:r>
      <w:r>
        <w:rPr>
          <w:i/>
        </w:rPr>
        <w:t xml:space="preserve"> and javelin</w:t>
      </w:r>
    </w:p>
    <w:p>
      <w:pPr>
        <w:pStyle w:val="ListBullet"/>
      </w:pPr>
      <w:r>
        <w:t>BJ:</w:t>
      </w:r>
      <w:r>
        <w:rPr>
          <w:i/>
        </w:rPr>
        <w:t xml:space="preserve"> *et la pique</w:t>
      </w:r>
    </w:p>
    <w:p>
      <w:pPr>
        <w:pStyle w:val="ListBullet"/>
      </w:pPr>
      <w:r>
        <w:t>LUT:</w:t>
      </w:r>
      <w:r>
        <w:rPr>
          <w:i/>
        </w:rPr>
        <w:t xml:space="preserve"> und Streitaxt</w:t>
      </w:r>
    </w:p>
    <w:p>
      <w:r>
        <w:t>Factors: 6, 14</w:t>
      </w:r>
    </w:p>
    <w:p>
      <w:pPr>
        <w:pStyle w:val="Heading2"/>
      </w:pPr>
      <w:r>
        <w:t>[[@BibleBHS:PSA 35:7]][[BibleBHS:PSA 35:7]]</w:t>
      </w:r>
    </w:p>
    <w:p>
      <w:r>
        <w:rPr>
          <w:b/>
        </w:rPr>
        <w:t>Remark:</w:t>
      </w:r>
      <w:r>
        <w:t xml:space="preserve"> </w:t>
      </w:r>
      <w:r>
        <w:t>The whole vs. may be interpreted as "(for in vain they have hidden for me) the pit of their trap (in vain they have dug (it) for my life)".</w:t>
      </w:r>
    </w:p>
    <w:p>
      <w:r>
        <w:rPr>
          <w:b/>
        </w:rPr>
        <w:t>Suggestion:</w:t>
      </w:r>
      <w:r>
        <w:t xml:space="preserve"> </w:t>
      </w:r>
      <w:r>
        <w:t>See Remark</w:t>
      </w:r>
    </w:p>
    <w:p>
      <w:pPr>
        <w:pStyle w:val="Heading3"/>
      </w:pPr>
      <w:r>
        <w:t>Alternative 1</w:t>
      </w:r>
    </w:p>
    <w:p>
      <w:r>
        <w:t>שחת רשתם</w:t>
      </w:r>
    </w:p>
    <w:p>
      <w:r>
        <w:t>Rating: A</w:t>
      </w:r>
    </w:p>
    <w:p>
      <w:pPr>
        <w:pStyle w:val="ListBullet"/>
      </w:pPr>
      <w:r>
        <w:t>TOB:</w:t>
      </w:r>
      <w:r>
        <w:rPr>
          <w:i/>
        </w:rPr>
        <w:t xml:space="preserve"> une fosse sous un filet</w:t>
      </w:r>
    </w:p>
    <w:p>
      <w:pPr>
        <w:pStyle w:val="Heading3"/>
      </w:pPr>
      <w:r>
        <w:t>Alternative 2</w:t>
      </w:r>
    </w:p>
    <w:p>
      <w:r>
        <w:t>[שחת ... רשתם]</w:t>
      </w:r>
    </w:p>
    <w:p>
      <w:r>
        <w:t>Rating: None</w:t>
      </w:r>
    </w:p>
    <w:p>
      <w:pPr>
        <w:pStyle w:val="ListBullet"/>
      </w:pPr>
      <w:r>
        <w:t>RSV:</w:t>
      </w:r>
      <w:r>
        <w:rPr>
          <w:i/>
        </w:rPr>
        <w:t xml:space="preserve"> *their net ... a pit</w:t>
      </w:r>
    </w:p>
    <w:p>
      <w:pPr>
        <w:pStyle w:val="ListBullet"/>
      </w:pPr>
      <w:r>
        <w:t>NEB:</w:t>
      </w:r>
      <w:r>
        <w:rPr>
          <w:i/>
        </w:rPr>
        <w:t xml:space="preserve"> *a net ... a pit</w:t>
      </w:r>
    </w:p>
    <w:p>
      <w:pPr>
        <w:pStyle w:val="ListBullet"/>
      </w:pPr>
      <w:r>
        <w:t>BJ:</w:t>
      </w:r>
      <w:r>
        <w:rPr>
          <w:i/>
        </w:rPr>
        <w:t xml:space="preserve"> *leur filet ... une fosse</w:t>
      </w:r>
    </w:p>
    <w:p>
      <w:pPr>
        <w:pStyle w:val="ListBullet"/>
      </w:pPr>
      <w:r>
        <w:t>LUT:</w:t>
      </w:r>
      <w:r>
        <w:rPr>
          <w:i/>
        </w:rPr>
        <w:t xml:space="preserve"> ihr Netz ... eine Grube</w:t>
      </w:r>
    </w:p>
    <w:p>
      <w:r>
        <w:t>Factors: 14</w:t>
      </w:r>
    </w:p>
    <w:p>
      <w:pPr>
        <w:pStyle w:val="Heading2"/>
      </w:pPr>
      <w:r>
        <w:t>[[@BibleBHS:PSA 35:8]][[BibleBHS:PSA 35:8]]</w:t>
      </w:r>
    </w:p>
    <w:p>
      <w:r>
        <w:rPr>
          <w:b/>
        </w:rPr>
        <w:t>Remark:</w:t>
      </w:r>
      <w:r>
        <w:t xml:space="preserve"> </w:t>
      </w:r>
      <w:r>
        <w:t>1. The following interpretation of vs. 8 may be suggested: "may he unexpectedly tumble and may his trap which he has hidden catch him; when he tumbles, may he fall down in it". 2. Or it is possible also to interpret שואה in the more static meaning of "ruin".</w:t>
      </w:r>
    </w:p>
    <w:p>
      <w:r>
        <w:rPr>
          <w:b/>
        </w:rPr>
        <w:t>Suggestion:</w:t>
      </w:r>
      <w:r>
        <w:t xml:space="preserve"> </w:t>
      </w:r>
      <w:r>
        <w:t>See Remark 1 and 2</w:t>
      </w:r>
    </w:p>
    <w:p>
      <w:pPr>
        <w:pStyle w:val="Heading3"/>
      </w:pPr>
      <w:r>
        <w:t>Alternative 1</w:t>
      </w:r>
    </w:p>
    <w:p>
      <w:r>
        <w:t>בשואה</w:t>
      </w:r>
    </w:p>
    <w:p>
      <w:r>
        <w:t>Rating: B</w:t>
      </w:r>
    </w:p>
    <w:p>
      <w:pPr>
        <w:pStyle w:val="ListBullet"/>
      </w:pPr>
      <w:r>
        <w:t>RSV:</w:t>
      </w:r>
      <w:r>
        <w:rPr>
          <w:i/>
        </w:rPr>
        <w:t xml:space="preserve"> to ruin</w:t>
      </w:r>
    </w:p>
    <w:p>
      <w:pPr>
        <w:pStyle w:val="ListBullet"/>
      </w:pPr>
      <w:r>
        <w:t>NEB:</w:t>
      </w:r>
      <w:r>
        <w:rPr>
          <w:i/>
        </w:rPr>
        <w:t xml:space="preserve"> (may he crash) headlong</w:t>
      </w:r>
    </w:p>
    <w:p>
      <w:pPr>
        <w:pStyle w:val="ListBullet"/>
      </w:pPr>
      <w:r>
        <w:t>TOB:</w:t>
      </w:r>
      <w:r>
        <w:rPr>
          <w:i/>
        </w:rPr>
        <w:t xml:space="preserve"> dans ce désastre</w:t>
      </w:r>
    </w:p>
    <w:p>
      <w:pPr>
        <w:pStyle w:val="ListBullet"/>
      </w:pPr>
      <w:r>
        <w:t>LUT:</w:t>
      </w:r>
      <w:r>
        <w:rPr>
          <w:i/>
        </w:rPr>
        <w:t xml:space="preserve"> zum eigenen Unheil</w:t>
      </w:r>
    </w:p>
    <w:p>
      <w:pPr>
        <w:pStyle w:val="Heading3"/>
      </w:pPr>
      <w:r>
        <w:t>Alternative 2</w:t>
      </w:r>
    </w:p>
    <w:p>
      <w:r>
        <w:t>[בשוחה]</w:t>
      </w:r>
    </w:p>
    <w:p>
      <w:r>
        <w:t>Rating: None</w:t>
      </w:r>
    </w:p>
    <w:p>
      <w:pPr>
        <w:pStyle w:val="ListBullet"/>
      </w:pPr>
      <w:r>
        <w:t>BJ:</w:t>
      </w:r>
      <w:r>
        <w:rPr>
          <w:i/>
        </w:rPr>
        <w:t xml:space="preserve"> *dans la fosse</w:t>
      </w:r>
    </w:p>
    <w:p>
      <w:r>
        <w:t>Factors: 14</w:t>
      </w:r>
    </w:p>
    <w:p>
      <w:pPr>
        <w:pStyle w:val="Heading2"/>
      </w:pPr>
      <w:r>
        <w:t>[[@BibleBHS:PSA 35:12]][[BibleBHS:PSA 35:12]]</w:t>
      </w:r>
    </w:p>
    <w:p>
      <w:r>
        <w:rPr>
          <w:b/>
        </w:rPr>
        <w:t>Remark:</w:t>
      </w:r>
      <w:r>
        <w:t xml:space="preserve"> </w:t>
      </w:r>
      <w:r>
        <w:t>None</w:t>
      </w:r>
    </w:p>
    <w:p>
      <w:r>
        <w:rPr>
          <w:b/>
        </w:rPr>
        <w:t>Suggestion:</w:t>
      </w:r>
      <w:r>
        <w:t xml:space="preserve"> </w:t>
      </w:r>
      <w:r>
        <w:t>loss of children for my soul</w:t>
      </w:r>
    </w:p>
    <w:p>
      <w:pPr>
        <w:pStyle w:val="Heading3"/>
      </w:pPr>
      <w:r>
        <w:t>Alternative 1</w:t>
      </w:r>
    </w:p>
    <w:p>
      <w:r>
        <w:t>שכול לנפשי</w:t>
      </w:r>
    </w:p>
    <w:p>
      <w:r>
        <w:t>Rating: A</w:t>
      </w:r>
    </w:p>
    <w:p>
      <w:pPr>
        <w:pStyle w:val="ListBullet"/>
      </w:pPr>
      <w:r>
        <w:t>RSV:</w:t>
      </w:r>
      <w:r>
        <w:rPr>
          <w:i/>
        </w:rPr>
        <w:t xml:space="preserve"> my soul is forlorn</w:t>
      </w:r>
    </w:p>
    <w:p>
      <w:pPr>
        <w:pStyle w:val="ListBullet"/>
      </w:pPr>
      <w:r>
        <w:t>BJ:</w:t>
      </w:r>
      <w:r>
        <w:rPr>
          <w:i/>
        </w:rPr>
        <w:t xml:space="preserve"> ma vie devient stérile</w:t>
      </w:r>
    </w:p>
    <w:p>
      <w:pPr>
        <w:pStyle w:val="ListBullet"/>
      </w:pPr>
      <w:r>
        <w:t>TOB:</w:t>
      </w:r>
      <w:r>
        <w:rPr>
          <w:i/>
        </w:rPr>
        <w:t xml:space="preserve"> me voici tout seul (en note: "Litt. en me privant d'enfants.")</w:t>
      </w:r>
    </w:p>
    <w:p>
      <w:pPr>
        <w:pStyle w:val="ListBullet"/>
      </w:pPr>
      <w:r>
        <w:t>LUT:</w:t>
      </w:r>
      <w:r>
        <w:rPr>
          <w:i/>
        </w:rPr>
        <w:t xml:space="preserve"> um mich in Herzeleid zu bringen</w:t>
      </w:r>
    </w:p>
    <w:p>
      <w:pPr>
        <w:pStyle w:val="Heading3"/>
      </w:pPr>
      <w:r>
        <w:t>Alternative 2</w:t>
      </w:r>
    </w:p>
    <w:p>
      <w:r>
        <w:t>[שָׂכוּ לנפשי]</w:t>
      </w:r>
    </w:p>
    <w:p>
      <w:r>
        <w:t>Rating: None</w:t>
      </w:r>
    </w:p>
    <w:p>
      <w:pPr>
        <w:pStyle w:val="ListBullet"/>
      </w:pPr>
      <w:r>
        <w:t>NEB:</w:t>
      </w:r>
      <w:r>
        <w:rPr>
          <w:i/>
        </w:rPr>
        <w:t xml:space="preserve"> *(they ...) lying in wait to take my life</w:t>
      </w:r>
    </w:p>
    <w:p>
      <w:r>
        <w:t>Factors: 14</w:t>
      </w:r>
    </w:p>
    <w:p>
      <w:pPr>
        <w:pStyle w:val="Heading2"/>
      </w:pPr>
      <w:r>
        <w:t>[[@BibleBHS:PSA 35:15]][[BibleBHS:PSA 35:15]]</w:t>
      </w:r>
    </w:p>
    <w:p>
      <w:r>
        <w:rPr>
          <w:b/>
        </w:rPr>
        <w:t>Remark:</w:t>
      </w:r>
      <w:r>
        <w:t xml:space="preserve"> </w:t>
      </w:r>
      <w:r>
        <w:t>1. נכים, "limping ones / by limping" may designate the enemies which mockingly imitate the psalmist in distress. 2. L gives another interpretation of the same word.</w:t>
      </w:r>
    </w:p>
    <w:p>
      <w:r>
        <w:rPr>
          <w:b/>
        </w:rPr>
        <w:t>Suggestion:</w:t>
      </w:r>
      <w:r>
        <w:t xml:space="preserve"> </w:t>
      </w:r>
      <w:r>
        <w:t>(as) limping men / limping</w:t>
      </w:r>
    </w:p>
    <w:p>
      <w:pPr>
        <w:pStyle w:val="Heading3"/>
      </w:pPr>
      <w:r>
        <w:t>Alternative 1</w:t>
      </w:r>
    </w:p>
    <w:p>
      <w:r>
        <w:t>נכים</w:t>
      </w:r>
    </w:p>
    <w:p>
      <w:r>
        <w:t>Rating: C</w:t>
      </w:r>
    </w:p>
    <w:p>
      <w:pPr>
        <w:pStyle w:val="ListBullet"/>
      </w:pPr>
      <w:r>
        <w:t>RSV:</w:t>
      </w:r>
      <w:r>
        <w:rPr>
          <w:i/>
        </w:rPr>
        <w:t xml:space="preserve"> cripples</w:t>
      </w:r>
    </w:p>
    <w:p>
      <w:pPr>
        <w:pStyle w:val="ListBullet"/>
      </w:pPr>
      <w:r>
        <w:t>NEB:</w:t>
      </w:r>
      <w:r>
        <w:rPr>
          <w:i/>
        </w:rPr>
        <w:t xml:space="preserve"> ruffians</w:t>
      </w:r>
    </w:p>
    <w:p>
      <w:pPr>
        <w:pStyle w:val="ListBullet"/>
      </w:pPr>
      <w:r>
        <w:t>TOB:</w:t>
      </w:r>
      <w:r>
        <w:rPr>
          <w:i/>
        </w:rPr>
        <w:t xml:space="preserve"> *des estropiés</w:t>
      </w:r>
    </w:p>
    <w:p>
      <w:pPr>
        <w:pStyle w:val="ListBullet"/>
      </w:pPr>
      <w:r>
        <w:t>LUT:</w:t>
      </w:r>
      <w:r>
        <w:rPr>
          <w:i/>
        </w:rPr>
        <w:t xml:space="preserve"> zum Schlag (siehe Anmerkung 2)</w:t>
      </w:r>
    </w:p>
    <w:p>
      <w:pPr>
        <w:pStyle w:val="Heading3"/>
      </w:pPr>
      <w:r>
        <w:t>Alternative 2</w:t>
      </w:r>
    </w:p>
    <w:p>
      <w:r>
        <w:t>[נכרים]</w:t>
      </w:r>
    </w:p>
    <w:p>
      <w:r>
        <w:t>Rating: None</w:t>
      </w:r>
    </w:p>
    <w:p>
      <w:pPr>
        <w:pStyle w:val="ListBullet"/>
      </w:pPr>
      <w:r>
        <w:t>BJ:</w:t>
      </w:r>
      <w:r>
        <w:rPr>
          <w:i/>
        </w:rPr>
        <w:t xml:space="preserve"> *des étrangers</w:t>
      </w:r>
    </w:p>
    <w:p>
      <w:r>
        <w:t>Factors: 14</w:t>
      </w:r>
    </w:p>
    <w:p>
      <w:pPr>
        <w:pStyle w:val="Heading2"/>
      </w:pPr>
      <w:r>
        <w:t>[[@BibleBHS:PSA 35:16]][[BibleBHS:PSA 35:16]]</w:t>
      </w:r>
    </w:p>
    <w:p>
      <w:r>
        <w:rPr>
          <w:b/>
        </w:rPr>
        <w:t>Remark:</w:t>
      </w:r>
      <w:r>
        <w:t xml:space="preserve"> </w:t>
      </w:r>
      <w:r>
        <w:t>None</w:t>
      </w:r>
    </w:p>
    <w:p>
      <w:r>
        <w:rPr>
          <w:b/>
        </w:rPr>
        <w:t>Suggestion:</w:t>
      </w:r>
      <w:r>
        <w:t xml:space="preserve"> </w:t>
      </w:r>
      <w:r>
        <w:t>among the wicked (men), mockers of deformity (i.e. of one who is deformed)</w:t>
      </w:r>
    </w:p>
    <w:p>
      <w:pPr>
        <w:pStyle w:val="Heading3"/>
      </w:pPr>
      <w:r>
        <w:t>Alternative 1</w:t>
      </w:r>
    </w:p>
    <w:p>
      <w:r>
        <w:t>בְּחַנְפֵי לַעֲגֵי מָעוֹג</w:t>
      </w:r>
    </w:p>
    <w:p>
      <w:r>
        <w:t>Rating: C</w:t>
      </w:r>
    </w:p>
    <w:p>
      <w:pPr>
        <w:pStyle w:val="ListBullet"/>
      </w:pPr>
      <w:r>
        <w:t>TOB:</w:t>
      </w:r>
      <w:r>
        <w:rPr>
          <w:i/>
        </w:rPr>
        <w:t xml:space="preserve"> *et en cercle, ces impurs, ces moqueurs (en note: "Litt. avec les impurs des moqueurs d'une galette ronde ...")</w:t>
      </w:r>
    </w:p>
    <w:p>
      <w:pPr>
        <w:pStyle w:val="Heading3"/>
      </w:pPr>
      <w:r>
        <w:t>Alternative 2</w:t>
      </w:r>
    </w:p>
    <w:p>
      <w:r>
        <w:t>[כחנפים לַעֲגוּ לַעַג]</w:t>
      </w:r>
    </w:p>
    <w:p>
      <w:r>
        <w:t>Rating: None</w:t>
      </w:r>
    </w:p>
    <w:p>
      <w:pPr>
        <w:pStyle w:val="ListBullet"/>
      </w:pPr>
      <w:r>
        <w:t>RSV:</w:t>
      </w:r>
      <w:r>
        <w:rPr>
          <w:i/>
        </w:rPr>
        <w:t xml:space="preserve"> *they impiously mocked more and more</w:t>
      </w:r>
    </w:p>
    <w:p>
      <w:pPr>
        <w:pStyle w:val="ListBullet"/>
      </w:pPr>
      <w:r>
        <w:t>LUT:</w:t>
      </w:r>
      <w:r>
        <w:rPr>
          <w:i/>
        </w:rPr>
        <w:t xml:space="preserve"> sie lästern und spotten immerfort</w:t>
      </w:r>
    </w:p>
    <w:p>
      <w:r>
        <w:t>Factors: 14</w:t>
      </w:r>
    </w:p>
    <w:p>
      <w:pPr>
        <w:pStyle w:val="Heading3"/>
      </w:pPr>
      <w:r>
        <w:t>Alternative 3</w:t>
      </w:r>
    </w:p>
    <w:p>
      <w:r>
        <w:t>בחנפי לעגי מעוג = [בְּחָנְפִי לֹעֲגֵי מְעֻוָּג]</w:t>
      </w:r>
    </w:p>
    <w:p>
      <w:r>
        <w:t>Rating: None</w:t>
      </w:r>
    </w:p>
    <w:p>
      <w:pPr>
        <w:pStyle w:val="ListBullet"/>
      </w:pPr>
      <w:r>
        <w:t>NEB:</w:t>
      </w:r>
      <w:r>
        <w:rPr>
          <w:i/>
        </w:rPr>
        <w:t xml:space="preserve"> when I slipped, brutes who would mock even a hunchback</w:t>
      </w:r>
    </w:p>
    <w:p>
      <w:r>
        <w:t>Factors: 14</w:t>
      </w:r>
    </w:p>
    <w:p>
      <w:pPr>
        <w:pStyle w:val="Heading3"/>
      </w:pPr>
      <w:r>
        <w:t>Alternative 4</w:t>
      </w:r>
    </w:p>
    <w:p>
      <w:r>
        <w:t>[בהנפלי עגו מעוג]</w:t>
      </w:r>
    </w:p>
    <w:p>
      <w:r>
        <w:t>Rating: None</w:t>
      </w:r>
    </w:p>
    <w:p>
      <w:pPr>
        <w:pStyle w:val="ListBullet"/>
      </w:pPr>
      <w:r>
        <w:t>BJ:</w:t>
      </w:r>
      <w:r>
        <w:rPr>
          <w:i/>
        </w:rPr>
        <w:t xml:space="preserve"> *si je tombe, ils m'encerclent</w:t>
      </w:r>
    </w:p>
    <w:p>
      <w:r>
        <w:t>Factors: 14</w:t>
      </w:r>
    </w:p>
    <w:p>
      <w:pPr>
        <w:pStyle w:val="Heading2"/>
      </w:pPr>
      <w:r>
        <w:t>[[@BibleBHS:PSA 36:2]][[BibleBHS:PSA 36:2]]</w:t>
      </w:r>
    </w:p>
    <w:p>
      <w:r>
        <w:rPr>
          <w:b/>
        </w:rPr>
        <w:t>Remark:</w:t>
      </w:r>
      <w:r>
        <w:t xml:space="preserve"> </w:t>
      </w:r>
      <w:r>
        <w:t>None</w:t>
      </w:r>
    </w:p>
    <w:p>
      <w:r>
        <w:rPr>
          <w:b/>
        </w:rPr>
        <w:t>Suggestion:</w:t>
      </w:r>
      <w:r>
        <w:t xml:space="preserve"> </w:t>
      </w:r>
      <w:r>
        <w:t>of his heart</w:t>
      </w:r>
    </w:p>
    <w:p>
      <w:pPr>
        <w:pStyle w:val="Heading3"/>
      </w:pPr>
      <w:r>
        <w:t>Alternative 1</w:t>
      </w:r>
    </w:p>
    <w:p>
      <w:r>
        <w:t>לבי</w:t>
      </w:r>
    </w:p>
    <w:p>
      <w:r>
        <w:t>Rating: None</w:t>
      </w:r>
    </w:p>
    <w:p>
      <w:pPr>
        <w:pStyle w:val="ListBullet"/>
      </w:pPr>
      <w:r>
        <w:t>TOB:</w:t>
      </w:r>
      <w:r>
        <w:rPr>
          <w:i/>
        </w:rPr>
        <w:t xml:space="preserve"> *(me vient) à l'esprit (en note : "Litt. ... de mon coeur ...")</w:t>
      </w:r>
    </w:p>
    <w:p>
      <w:r>
        <w:t>Factors: 12</w:t>
      </w:r>
    </w:p>
    <w:p>
      <w:pPr>
        <w:pStyle w:val="Heading3"/>
      </w:pPr>
      <w:r>
        <w:t>Alternative 2</w:t>
      </w:r>
    </w:p>
    <w:p>
      <w:r>
        <w:t>לבו</w:t>
      </w:r>
    </w:p>
    <w:p>
      <w:r>
        <w:t>Rating: C</w:t>
      </w:r>
    </w:p>
    <w:p>
      <w:pPr>
        <w:pStyle w:val="ListBullet"/>
      </w:pPr>
      <w:r>
        <w:t>RSV:</w:t>
      </w:r>
      <w:r>
        <w:rPr>
          <w:i/>
        </w:rPr>
        <w:t xml:space="preserve"> (deep in) his heart</w:t>
      </w:r>
    </w:p>
    <w:p>
      <w:pPr>
        <w:pStyle w:val="ListBullet"/>
      </w:pPr>
      <w:r>
        <w:t>NEB:</w:t>
      </w:r>
      <w:r>
        <w:rPr>
          <w:i/>
        </w:rPr>
        <w:t xml:space="preserve"> *(deep in) his heart</w:t>
      </w:r>
    </w:p>
    <w:p>
      <w:pPr>
        <w:pStyle w:val="ListBullet"/>
      </w:pPr>
      <w:r>
        <w:t>BJ:</w:t>
      </w:r>
      <w:r>
        <w:rPr>
          <w:i/>
        </w:rPr>
        <w:t xml:space="preserve"> (au fond) de son coeur</w:t>
      </w:r>
    </w:p>
    <w:p>
      <w:pPr>
        <w:pStyle w:val="ListBullet"/>
      </w:pPr>
      <w:r>
        <w:t>LUT:</w:t>
      </w:r>
      <w:r>
        <w:rPr>
          <w:i/>
        </w:rPr>
        <w:t xml:space="preserve"> (die Uebertreter ... im Grunde) ihres Herzens</w:t>
      </w:r>
    </w:p>
    <w:p>
      <w:pPr>
        <w:pStyle w:val="Heading2"/>
      </w:pPr>
      <w:r>
        <w:t>[[@BibleBHS:PSA 36:3]][[BibleBHS:PSA 36:3]]</w:t>
      </w:r>
    </w:p>
    <w:p>
      <w:r>
        <w:rPr>
          <w:b/>
        </w:rPr>
        <w:t>Remark:</w:t>
      </w:r>
      <w:r>
        <w:t xml:space="preserve"> </w:t>
      </w:r>
      <w:r>
        <w:t>V. 3(2) may be interpreted as follows: "for he flatters himself (too much) in his own opinion (lit. he flatters himself in his eyes) to become aware of his iniquity (and) to hate (it)".</w:t>
      </w:r>
    </w:p>
    <w:p>
      <w:r>
        <w:rPr>
          <w:b/>
        </w:rPr>
        <w:t>Suggestion:</w:t>
      </w:r>
      <w:r>
        <w:t xml:space="preserve"> </w:t>
      </w:r>
      <w:r>
        <w:t>See Remark</w:t>
      </w:r>
    </w:p>
    <w:p>
      <w:pPr>
        <w:pStyle w:val="Heading3"/>
      </w:pPr>
      <w:r>
        <w:t>Alternative 1</w:t>
      </w:r>
    </w:p>
    <w:p>
      <w:r>
        <w:t>לִשְׂנֹא</w:t>
      </w:r>
    </w:p>
    <w:p>
      <w:r>
        <w:t>Rating: A</w:t>
      </w:r>
    </w:p>
    <w:p>
      <w:pPr>
        <w:pStyle w:val="ListBullet"/>
      </w:pPr>
      <w:r>
        <w:t>RSV:</w:t>
      </w:r>
      <w:r>
        <w:rPr>
          <w:i/>
        </w:rPr>
        <w:t xml:space="preserve"> (his iniquity cannot be ...) and hated</w:t>
      </w:r>
    </w:p>
    <w:p>
      <w:pPr>
        <w:pStyle w:val="ListBullet"/>
      </w:pPr>
      <w:r>
        <w:t>BJ:</w:t>
      </w:r>
      <w:r>
        <w:rPr>
          <w:i/>
        </w:rPr>
        <w:t xml:space="preserve"> *pour ... détester</w:t>
      </w:r>
    </w:p>
    <w:p>
      <w:pPr>
        <w:pStyle w:val="ListBullet"/>
      </w:pPr>
      <w:r>
        <w:t>TOB:</w:t>
      </w:r>
      <w:r>
        <w:rPr>
          <w:i/>
        </w:rPr>
        <w:t xml:space="preserve"> pour ... et (la) détester</w:t>
      </w:r>
    </w:p>
    <w:p>
      <w:pPr>
        <w:pStyle w:val="ListBullet"/>
      </w:pPr>
      <w:r>
        <w:t>LUT:</w:t>
      </w:r>
      <w:r>
        <w:rPr>
          <w:i/>
        </w:rPr>
        <w:t xml:space="preserve"> um ... und zu hassen</w:t>
      </w:r>
    </w:p>
    <w:p>
      <w:pPr>
        <w:pStyle w:val="Heading3"/>
      </w:pPr>
      <w:r>
        <w:t>Alternative 2</w:t>
      </w:r>
    </w:p>
    <w:p>
      <w:r>
        <w:t>[לֹא שָׁנֵא]</w:t>
      </w:r>
    </w:p>
    <w:p>
      <w:r>
        <w:t>Rating: None</w:t>
      </w:r>
    </w:p>
    <w:p>
      <w:pPr>
        <w:pStyle w:val="ListBullet"/>
      </w:pPr>
      <w:r>
        <w:t>NEB:</w:t>
      </w:r>
      <w:r>
        <w:rPr>
          <w:i/>
        </w:rPr>
        <w:t xml:space="preserve"> *he does not mend his ways</w:t>
      </w:r>
    </w:p>
    <w:p>
      <w:r>
        <w:t>Factors: 14</w:t>
      </w:r>
    </w:p>
    <w:p>
      <w:pPr>
        <w:pStyle w:val="Heading2"/>
      </w:pPr>
      <w:r>
        <w:t>[[@BibleBHS:PSA 36:8]][[BibleBHS:PSA 36:8]]</w:t>
      </w:r>
    </w:p>
    <w:p>
      <w:r>
        <w:rPr>
          <w:b/>
        </w:rPr>
        <w:t>Remark:</w:t>
      </w:r>
      <w:r>
        <w:t xml:space="preserve"> </w:t>
      </w:r>
      <w:r>
        <w:t>There are two ways for interpreting vs. 8(7): (i) "how precious is your fidelity, O God; the sons of men take refuge in the shadow of your wings"; (ii) by changing the punctuation of the MT: "how precious is your fidelity; gods and the sons of men ...".</w:t>
      </w:r>
    </w:p>
    <w:p>
      <w:r>
        <w:rPr>
          <w:b/>
        </w:rPr>
        <w:t>Suggestion:</w:t>
      </w:r>
      <w:r>
        <w:t xml:space="preserve"> </w:t>
      </w:r>
      <w:r>
        <w:t>See Remark</w:t>
      </w:r>
    </w:p>
    <w:p>
      <w:pPr>
        <w:pStyle w:val="Heading3"/>
      </w:pPr>
      <w:r>
        <w:t>Alternative 1</w:t>
      </w:r>
    </w:p>
    <w:p>
      <w:r>
        <w:t>חסדך אלהים ובני</w:t>
      </w:r>
    </w:p>
    <w:p>
      <w:r>
        <w:t>Rating: A</w:t>
      </w:r>
    </w:p>
    <w:p>
      <w:pPr>
        <w:pStyle w:val="ListBullet"/>
      </w:pPr>
      <w:r>
        <w:t>RSV:</w:t>
      </w:r>
      <w:r>
        <w:rPr>
          <w:i/>
        </w:rPr>
        <w:t xml:space="preserve"> thy steadfast love, O God! The children of</w:t>
      </w:r>
    </w:p>
    <w:p>
      <w:pPr>
        <w:pStyle w:val="ListBullet"/>
      </w:pPr>
      <w:r>
        <w:t>NEB:</w:t>
      </w:r>
      <w:r>
        <w:rPr>
          <w:i/>
        </w:rPr>
        <w:t xml:space="preserve"> thy unfailing love! Gods and men</w:t>
      </w:r>
    </w:p>
    <w:p>
      <w:pPr>
        <w:pStyle w:val="ListBullet"/>
      </w:pPr>
      <w:r>
        <w:t>BJ:</w:t>
      </w:r>
      <w:r>
        <w:rPr>
          <w:i/>
        </w:rPr>
        <w:t xml:space="preserve"> ton amour, ô Dieu: Ainsi, les fils d'(Adam)</w:t>
      </w:r>
    </w:p>
    <w:p>
      <w:pPr>
        <w:pStyle w:val="ListBullet"/>
      </w:pPr>
      <w:r>
        <w:t>TOB:</w:t>
      </w:r>
      <w:r>
        <w:rPr>
          <w:i/>
        </w:rPr>
        <w:t xml:space="preserve"> Dieu ... ta fidélité ! Les hommes</w:t>
      </w:r>
    </w:p>
    <w:p>
      <w:pPr>
        <w:pStyle w:val="ListBullet"/>
      </w:pPr>
      <w:r>
        <w:t>LUT:</w:t>
      </w:r>
      <w:r>
        <w:rPr>
          <w:i/>
        </w:rPr>
        <w:t xml:space="preserve"> deine Güte, Gott, dass (Menschen)kinder</w:t>
      </w:r>
    </w:p>
    <w:p>
      <w:pPr>
        <w:pStyle w:val="Heading2"/>
      </w:pPr>
      <w:r>
        <w:t>[[@BibleBHS:PSA 37:16]][[BibleBHS:PSA 37:16]]</w:t>
      </w:r>
    </w:p>
    <w:p>
      <w:r>
        <w:rPr>
          <w:b/>
        </w:rPr>
        <w:t>Remark:</w:t>
      </w:r>
      <w:r>
        <w:t xml:space="preserve"> </w:t>
      </w:r>
      <w:r>
        <w:t>Three interpretations may be proposed for vs. 16: (i) "better (is) the little (which) the righteous (has) than the mass (of wealth) of many wicked"; (ii) "better (is) the little (which) the righteous (has) than the noise of many wicked"; (iii) "better (is) the little (which) the righteous (has) than the great crowd/mass of the wicked".</w:t>
      </w:r>
    </w:p>
    <w:p>
      <w:r>
        <w:rPr>
          <w:b/>
        </w:rPr>
        <w:t>Suggestion:</w:t>
      </w:r>
      <w:r>
        <w:t xml:space="preserve"> </w:t>
      </w:r>
      <w:r>
        <w:t>See Remark</w:t>
      </w:r>
    </w:p>
    <w:p>
      <w:pPr>
        <w:pStyle w:val="Heading3"/>
      </w:pPr>
      <w:r>
        <w:t>Alternative 1</w:t>
      </w:r>
    </w:p>
    <w:p>
      <w:r>
        <w:t>רשעים רבים</w:t>
      </w:r>
    </w:p>
    <w:p>
      <w:r>
        <w:t>Rating: B</w:t>
      </w:r>
    </w:p>
    <w:p>
      <w:pPr>
        <w:pStyle w:val="ListBullet"/>
      </w:pPr>
      <w:r>
        <w:t>RSV:</w:t>
      </w:r>
      <w:r>
        <w:rPr>
          <w:i/>
        </w:rPr>
        <w:t xml:space="preserve"> of many wicked</w:t>
      </w:r>
    </w:p>
    <w:p>
      <w:pPr>
        <w:pStyle w:val="ListBullet"/>
      </w:pPr>
      <w:r>
        <w:t>TOB:</w:t>
      </w:r>
      <w:r>
        <w:rPr>
          <w:i/>
        </w:rPr>
        <w:t xml:space="preserve"> de nombreux impies</w:t>
      </w:r>
    </w:p>
    <w:p>
      <w:pPr>
        <w:pStyle w:val="ListBullet"/>
      </w:pPr>
      <w:r>
        <w:t>LUT:</w:t>
      </w:r>
      <w:r>
        <w:rPr>
          <w:i/>
        </w:rPr>
        <w:t xml:space="preserve"> vieler Gottloser</w:t>
      </w:r>
    </w:p>
    <w:p>
      <w:pPr>
        <w:pStyle w:val="Heading3"/>
      </w:pPr>
      <w:r>
        <w:t>Alternative 2</w:t>
      </w:r>
    </w:p>
    <w:p>
      <w:r>
        <w:t>[רשעים רב]</w:t>
      </w:r>
    </w:p>
    <w:p>
      <w:r>
        <w:t>Rating: None</w:t>
      </w:r>
    </w:p>
    <w:p>
      <w:pPr>
        <w:pStyle w:val="ListBullet"/>
      </w:pPr>
      <w:r>
        <w:t>NEB:</w:t>
      </w:r>
      <w:r>
        <w:rPr>
          <w:i/>
        </w:rPr>
        <w:t xml:space="preserve"> (the) great (wealth) of the wicked</w:t>
      </w:r>
    </w:p>
    <w:p>
      <w:pPr>
        <w:pStyle w:val="ListBullet"/>
      </w:pPr>
      <w:r>
        <w:t>BJ:</w:t>
      </w:r>
      <w:r>
        <w:rPr>
          <w:i/>
        </w:rPr>
        <w:t xml:space="preserve"> *tant (de fortune) pour l'impie</w:t>
      </w:r>
    </w:p>
    <w:p>
      <w:r>
        <w:t>Factors: 6</w:t>
      </w:r>
    </w:p>
    <w:p>
      <w:pPr>
        <w:pStyle w:val="Heading2"/>
      </w:pPr>
      <w:r>
        <w:t>[[@BibleBHS:PSA 37:20]][[BibleBHS:PSA 37:20]]</w:t>
      </w:r>
    </w:p>
    <w:p>
      <w:r>
        <w:rPr>
          <w:b/>
        </w:rPr>
        <w:t>Remark:</w:t>
      </w:r>
      <w:r>
        <w:t xml:space="preserve"> </w:t>
      </w:r>
      <w:r>
        <w:t>None</w:t>
      </w:r>
    </w:p>
    <w:p>
      <w:r>
        <w:rPr>
          <w:b/>
        </w:rPr>
        <w:t>Suggestion:</w:t>
      </w:r>
      <w:r>
        <w:t xml:space="preserve"> </w:t>
      </w:r>
      <w:r>
        <w:t>See the following case, Remark</w:t>
      </w:r>
    </w:p>
    <w:p>
      <w:pPr>
        <w:pStyle w:val="Heading3"/>
      </w:pPr>
      <w:r>
        <w:t>Alternative 1</w:t>
      </w:r>
    </w:p>
    <w:p>
      <w:r>
        <w:t>כיקר כָּרִים</w:t>
      </w:r>
    </w:p>
    <w:p>
      <w:r>
        <w:t>Rating: B</w:t>
      </w:r>
    </w:p>
    <w:p>
      <w:pPr>
        <w:pStyle w:val="ListBullet"/>
      </w:pPr>
      <w:r>
        <w:t>RSV:</w:t>
      </w:r>
      <w:r>
        <w:rPr>
          <w:i/>
        </w:rPr>
        <w:t xml:space="preserve"> like the glory of the pastures</w:t>
      </w:r>
    </w:p>
    <w:p>
      <w:pPr>
        <w:pStyle w:val="ListBullet"/>
      </w:pPr>
      <w:r>
        <w:t>BJ:</w:t>
      </w:r>
      <w:r>
        <w:rPr>
          <w:i/>
        </w:rPr>
        <w:t xml:space="preserve"> comme la parure des prés</w:t>
      </w:r>
    </w:p>
    <w:p>
      <w:pPr>
        <w:pStyle w:val="ListBullet"/>
      </w:pPr>
      <w:r>
        <w:t>TOB:</w:t>
      </w:r>
      <w:r>
        <w:rPr>
          <w:i/>
        </w:rPr>
        <w:t xml:space="preserve"> *pareils à la parure des prés</w:t>
      </w:r>
    </w:p>
    <w:p>
      <w:pPr>
        <w:pStyle w:val="ListBullet"/>
      </w:pPr>
      <w:r>
        <w:t>LUT:</w:t>
      </w:r>
      <w:r>
        <w:rPr>
          <w:i/>
        </w:rPr>
        <w:t xml:space="preserve"> wie prächtige Auen</w:t>
      </w:r>
    </w:p>
    <w:p>
      <w:pPr>
        <w:pStyle w:val="Heading3"/>
      </w:pPr>
      <w:r>
        <w:t>Alternative 2</w:t>
      </w:r>
    </w:p>
    <w:p>
      <w:r>
        <w:t>[כיקד כֻּרִים]</w:t>
      </w:r>
    </w:p>
    <w:p>
      <w:r>
        <w:t>Rating: None</w:t>
      </w:r>
    </w:p>
    <w:p>
      <w:pPr>
        <w:pStyle w:val="ListBullet"/>
      </w:pPr>
      <w:r>
        <w:t>NEB:</w:t>
      </w:r>
      <w:r>
        <w:rPr>
          <w:i/>
        </w:rPr>
        <w:t xml:space="preserve"> *like fuel in a furnace</w:t>
      </w:r>
    </w:p>
    <w:p>
      <w:r>
        <w:t>Factors: 14</w:t>
      </w:r>
    </w:p>
    <w:p>
      <w:pPr>
        <w:pStyle w:val="Heading2"/>
      </w:pPr>
      <w:r>
        <w:t>[[BibleBHS:PSA 37:20]]</w:t>
      </w:r>
    </w:p>
    <w:p>
      <w:r>
        <w:rPr>
          <w:b/>
        </w:rPr>
        <w:t>Remark:</w:t>
      </w:r>
      <w:r>
        <w:t xml:space="preserve"> </w:t>
      </w:r>
      <w:r>
        <w:t>Two possible interpretations of vs. 20 may be suggested: (i)"and the enemies of the LORD like the best of the lambs (i.e. their fat) vanish (i.e. when they are sacrificed); in the smoke they vanish"; (ii) or: "... like the beauty of the pastures (i.e. their grass) they vanish, in the smoke they vanish".</w:t>
      </w:r>
    </w:p>
    <w:p>
      <w:r>
        <w:rPr>
          <w:b/>
        </w:rPr>
        <w:t>Suggestion:</w:t>
      </w:r>
      <w:r>
        <w:t xml:space="preserve"> </w:t>
      </w:r>
      <w:r>
        <w:t>See Remark</w:t>
      </w:r>
    </w:p>
    <w:p>
      <w:pPr>
        <w:pStyle w:val="Heading3"/>
      </w:pPr>
      <w:r>
        <w:t>Alternative 1</w:t>
      </w:r>
    </w:p>
    <w:p>
      <w:r>
        <w:t>בעשן</w:t>
      </w:r>
    </w:p>
    <w:p>
      <w:r>
        <w:t>Rating: C</w:t>
      </w:r>
    </w:p>
    <w:p>
      <w:pPr>
        <w:pStyle w:val="ListBullet"/>
      </w:pPr>
      <w:r>
        <w:t>NEB:</w:t>
      </w:r>
      <w:r>
        <w:rPr>
          <w:i/>
        </w:rPr>
        <w:t xml:space="preserve"> in smoke</w:t>
      </w:r>
    </w:p>
    <w:p>
      <w:pPr>
        <w:pStyle w:val="ListBullet"/>
      </w:pPr>
      <w:r>
        <w:t>BJ:</w:t>
      </w:r>
      <w:r>
        <w:rPr>
          <w:i/>
        </w:rPr>
        <w:t xml:space="preserve"> en fumée</w:t>
      </w:r>
    </w:p>
    <w:p>
      <w:pPr>
        <w:pStyle w:val="ListBullet"/>
      </w:pPr>
      <w:r>
        <w:t>TOB:</w:t>
      </w:r>
      <w:r>
        <w:rPr>
          <w:i/>
        </w:rPr>
        <w:t xml:space="preserve"> en fumée</w:t>
      </w:r>
    </w:p>
    <w:p>
      <w:pPr>
        <w:pStyle w:val="Heading3"/>
      </w:pPr>
      <w:r>
        <w:t>Alternative 2</w:t>
      </w:r>
    </w:p>
    <w:p>
      <w:r>
        <w:t>כעשן</w:t>
      </w:r>
    </w:p>
    <w:p>
      <w:r>
        <w:t>Rating: None</w:t>
      </w:r>
    </w:p>
    <w:p>
      <w:pPr>
        <w:pStyle w:val="ListBullet"/>
      </w:pPr>
      <w:r>
        <w:t>RSV:</w:t>
      </w:r>
      <w:r>
        <w:rPr>
          <w:i/>
        </w:rPr>
        <w:t xml:space="preserve"> like smoke</w:t>
      </w:r>
    </w:p>
    <w:p>
      <w:pPr>
        <w:pStyle w:val="ListBullet"/>
      </w:pPr>
      <w:r>
        <w:t>LUT:</w:t>
      </w:r>
      <w:r>
        <w:rPr>
          <w:i/>
        </w:rPr>
        <w:t xml:space="preserve"> wie der Rauch</w:t>
      </w:r>
    </w:p>
    <w:p>
      <w:r>
        <w:t>Factors: 4</w:t>
      </w:r>
    </w:p>
    <w:p>
      <w:pPr>
        <w:pStyle w:val="Heading2"/>
      </w:pPr>
      <w:r>
        <w:t>[[@BibleBHS:PSA 37:28]][[BibleBHS:PSA 37:28]]</w:t>
      </w:r>
    </w:p>
    <w:p>
      <w:r>
        <w:rPr>
          <w:b/>
        </w:rPr>
        <w:t>Remark:</w:t>
      </w:r>
      <w:r>
        <w:t xml:space="preserve"> </w:t>
      </w:r>
      <w:r>
        <w:t>None</w:t>
      </w:r>
    </w:p>
    <w:p>
      <w:r>
        <w:rPr>
          <w:b/>
        </w:rPr>
        <w:t>Suggestion:</w:t>
      </w:r>
      <w:r>
        <w:t xml:space="preserve"> </w:t>
      </w:r>
      <w:r>
        <w:t>his faithful ones / saints</w:t>
      </w:r>
    </w:p>
    <w:p>
      <w:pPr>
        <w:pStyle w:val="Heading3"/>
      </w:pPr>
      <w:r>
        <w:t>Alternative 1</w:t>
      </w:r>
    </w:p>
    <w:p>
      <w:r>
        <w:t>את־חסידיו</w:t>
      </w:r>
    </w:p>
    <w:p>
      <w:r>
        <w:t>Rating: A</w:t>
      </w:r>
    </w:p>
    <w:p>
      <w:pPr>
        <w:pStyle w:val="ListBullet"/>
      </w:pPr>
      <w:r>
        <w:t>RSV:</w:t>
      </w:r>
      <w:r>
        <w:rPr>
          <w:i/>
        </w:rPr>
        <w:t xml:space="preserve"> his saints</w:t>
      </w:r>
    </w:p>
    <w:p>
      <w:pPr>
        <w:pStyle w:val="ListBullet"/>
      </w:pPr>
      <w:r>
        <w:t>TOB:</w:t>
      </w:r>
      <w:r>
        <w:rPr>
          <w:i/>
        </w:rPr>
        <w:t xml:space="preserve"> ses fidèles</w:t>
      </w:r>
    </w:p>
    <w:p>
      <w:pPr>
        <w:pStyle w:val="ListBullet"/>
      </w:pPr>
      <w:r>
        <w:t>LUT:</w:t>
      </w:r>
      <w:r>
        <w:rPr>
          <w:i/>
        </w:rPr>
        <w:t xml:space="preserve"> seine Heiligen</w:t>
      </w:r>
    </w:p>
    <w:p>
      <w:pPr>
        <w:pStyle w:val="Heading3"/>
      </w:pPr>
      <w:r>
        <w:t>Alternative 2</w:t>
      </w:r>
    </w:p>
    <w:p>
      <w:r>
        <w:t>[את־חסידיו עולים]</w:t>
      </w:r>
    </w:p>
    <w:p>
      <w:r>
        <w:t>Rating: None</w:t>
      </w:r>
    </w:p>
    <w:p>
      <w:pPr>
        <w:pStyle w:val="ListBullet"/>
      </w:pPr>
      <w:r>
        <w:t>NEB:</w:t>
      </w:r>
      <w:r>
        <w:rPr>
          <w:i/>
        </w:rPr>
        <w:t xml:space="preserve"> *his loyal servants. The lawless</w:t>
      </w:r>
    </w:p>
    <w:p>
      <w:pPr>
        <w:pStyle w:val="ListBullet"/>
      </w:pPr>
      <w:r>
        <w:t>BJ:</w:t>
      </w:r>
      <w:r>
        <w:rPr>
          <w:i/>
        </w:rPr>
        <w:t xml:space="preserve"> *ses amis. Les malfaisants</w:t>
      </w:r>
    </w:p>
    <w:p>
      <w:r>
        <w:t>Factors: 14</w:t>
      </w:r>
    </w:p>
    <w:p>
      <w:pPr>
        <w:pStyle w:val="Heading2"/>
      </w:pPr>
      <w:r>
        <w:t>[[BibleBHS:PSA 37:28]]</w:t>
      </w:r>
    </w:p>
    <w:p>
      <w:r>
        <w:rPr>
          <w:b/>
        </w:rPr>
        <w:t>Remark:</w:t>
      </w:r>
      <w:r>
        <w:t xml:space="preserve"> </w:t>
      </w:r>
      <w:r>
        <w:t>NEB gives to נשמרו of the MT the meaning of "to be banished".</w:t>
      </w:r>
    </w:p>
    <w:p>
      <w:r>
        <w:rPr>
          <w:b/>
        </w:rPr>
        <w:t>Suggestion:</w:t>
      </w:r>
      <w:r>
        <w:t xml:space="preserve"> </w:t>
      </w:r>
      <w:r>
        <w:t>they are preserved</w:t>
      </w:r>
    </w:p>
    <w:p>
      <w:pPr>
        <w:pStyle w:val="Heading3"/>
      </w:pPr>
      <w:r>
        <w:t>Alternative 1</w:t>
      </w:r>
    </w:p>
    <w:p>
      <w:r>
        <w:t>נשמרו</w:t>
      </w:r>
    </w:p>
    <w:p>
      <w:r>
        <w:t>Rating: B</w:t>
      </w:r>
    </w:p>
    <w:p>
      <w:pPr>
        <w:pStyle w:val="ListBullet"/>
      </w:pPr>
      <w:r>
        <w:t>RSV:</w:t>
      </w:r>
      <w:r>
        <w:rPr>
          <w:i/>
        </w:rPr>
        <w:t xml:space="preserve"> (the righteous) shall be preserved</w:t>
      </w:r>
    </w:p>
    <w:p>
      <w:pPr>
        <w:pStyle w:val="ListBullet"/>
      </w:pPr>
      <w:r>
        <w:t>NEB:</w:t>
      </w:r>
      <w:r>
        <w:rPr>
          <w:i/>
        </w:rPr>
        <w:t xml:space="preserve"> (the lawless) are banished (See Remark)</w:t>
      </w:r>
    </w:p>
    <w:p>
      <w:pPr>
        <w:pStyle w:val="ListBullet"/>
      </w:pPr>
      <w:r>
        <w:t>TOB:</w:t>
      </w:r>
      <w:r>
        <w:rPr>
          <w:i/>
        </w:rPr>
        <w:t xml:space="preserve"> (il) les garde</w:t>
      </w:r>
    </w:p>
    <w:p>
      <w:pPr>
        <w:pStyle w:val="ListBullet"/>
      </w:pPr>
      <w:r>
        <w:t>LUT:</w:t>
      </w:r>
      <w:r>
        <w:rPr>
          <w:i/>
        </w:rPr>
        <w:t xml:space="preserve"> (ewiglich) werden sie bewahrt</w:t>
      </w:r>
    </w:p>
    <w:p>
      <w:pPr>
        <w:pStyle w:val="Heading3"/>
      </w:pPr>
      <w:r>
        <w:t>Alternative 2</w:t>
      </w:r>
    </w:p>
    <w:p>
      <w:r>
        <w:t>[נשמדו]</w:t>
      </w:r>
    </w:p>
    <w:p>
      <w:r>
        <w:t>Rating: None</w:t>
      </w:r>
    </w:p>
    <w:p>
      <w:pPr>
        <w:pStyle w:val="ListBullet"/>
      </w:pPr>
      <w:r>
        <w:t>BJ:</w:t>
      </w:r>
      <w:r>
        <w:rPr>
          <w:i/>
        </w:rPr>
        <w:t xml:space="preserve"> *(les malfaisants) seront détruits</w:t>
      </w:r>
    </w:p>
    <w:p>
      <w:r>
        <w:t>Factors: 14</w:t>
      </w:r>
    </w:p>
    <w:p>
      <w:pPr>
        <w:pStyle w:val="Heading2"/>
      </w:pPr>
      <w:r>
        <w:t>[[@BibleBHS:PSA 37:35]][[BibleBHS:PSA 37:35]]</w:t>
      </w:r>
    </w:p>
    <w:p>
      <w:r>
        <w:rPr>
          <w:b/>
        </w:rPr>
        <w:t>Remark:</w:t>
      </w:r>
      <w:r>
        <w:t xml:space="preserve"> </w:t>
      </w:r>
      <w:r>
        <w:t>The second half of vs. 35 may be interpreted as follows: "and rooted/ramifying like a native (tree) (which becomes green".</w:t>
      </w:r>
    </w:p>
    <w:p>
      <w:r>
        <w:rPr>
          <w:b/>
        </w:rPr>
        <w:t>Suggestion:</w:t>
      </w:r>
      <w:r>
        <w:t xml:space="preserve"> </w:t>
      </w:r>
      <w:r>
        <w:t>See Remark</w:t>
      </w:r>
    </w:p>
    <w:p>
      <w:pPr>
        <w:pStyle w:val="Heading3"/>
      </w:pPr>
      <w:r>
        <w:t>Alternative 1</w:t>
      </w:r>
    </w:p>
    <w:p>
      <w:r>
        <w:t>ומתערה כאזרח רענן</w:t>
      </w:r>
    </w:p>
    <w:p>
      <w:r>
        <w:t>Rating: B</w:t>
      </w:r>
    </w:p>
    <w:p>
      <w:pPr>
        <w:pStyle w:val="ListBullet"/>
      </w:pPr>
      <w:r>
        <w:t>NEB:</w:t>
      </w:r>
      <w:r>
        <w:rPr>
          <w:i/>
        </w:rPr>
        <w:t xml:space="preserve"> (I have watched a wicked man ...) rank as a spreading tree in its native soil</w:t>
      </w:r>
    </w:p>
    <w:p>
      <w:pPr>
        <w:pStyle w:val="ListBullet"/>
      </w:pPr>
      <w:r>
        <w:t>TOB:</w:t>
      </w:r>
      <w:r>
        <w:rPr>
          <w:i/>
        </w:rPr>
        <w:t xml:space="preserve"> *(l'impie ...) et se déployer comme une plante vivace</w:t>
      </w:r>
    </w:p>
    <w:p>
      <w:pPr>
        <w:pStyle w:val="Heading3"/>
      </w:pPr>
      <w:r>
        <w:t>Alternative 2</w:t>
      </w:r>
    </w:p>
    <w:p>
      <w:r>
        <w:t>[ומתערה כארז רענן]</w:t>
      </w:r>
    </w:p>
    <w:p>
      <w:r>
        <w:t>Rating: None</w:t>
      </w:r>
    </w:p>
    <w:p>
      <w:pPr>
        <w:pStyle w:val="ListBullet"/>
      </w:pPr>
      <w:r>
        <w:t>LUT:</w:t>
      </w:r>
      <w:r>
        <w:rPr>
          <w:i/>
        </w:rPr>
        <w:t xml:space="preserve"> (einen Gottlosen ...) und machte sich breit und grünte wie eine Zeder</w:t>
      </w:r>
    </w:p>
    <w:p>
      <w:r>
        <w:t>Factors: 14</w:t>
      </w:r>
    </w:p>
    <w:p>
      <w:pPr>
        <w:pStyle w:val="Heading3"/>
      </w:pPr>
      <w:r>
        <w:t>Alternative 3</w:t>
      </w:r>
    </w:p>
    <w:p>
      <w:r>
        <w:t>[ומתעלה כארז הלבנן]</w:t>
      </w:r>
    </w:p>
    <w:p>
      <w:r>
        <w:t>Rating: None</w:t>
      </w:r>
    </w:p>
    <w:p>
      <w:pPr>
        <w:pStyle w:val="ListBullet"/>
      </w:pPr>
      <w:r>
        <w:t>RSV:</w:t>
      </w:r>
      <w:r>
        <w:rPr>
          <w:i/>
        </w:rPr>
        <w:t xml:space="preserve"> *and towering like a cedar of Lebanon</w:t>
      </w:r>
    </w:p>
    <w:p>
      <w:pPr>
        <w:pStyle w:val="ListBullet"/>
      </w:pPr>
      <w:r>
        <w:t>BJ:</w:t>
      </w:r>
      <w:r>
        <w:rPr>
          <w:i/>
        </w:rPr>
        <w:t xml:space="preserve"> *(j'ai vue l'impie ...) s'élever comme un cèdre du Liban</w:t>
      </w:r>
    </w:p>
    <w:p>
      <w:r>
        <w:t>Factors: 14</w:t>
      </w:r>
    </w:p>
    <w:p>
      <w:pPr>
        <w:pStyle w:val="Heading2"/>
      </w:pPr>
      <w:r>
        <w:t>[[@BibleBHS:PSA 37:36]][[BibleBHS:PSA 37:36]]</w:t>
      </w:r>
    </w:p>
    <w:p>
      <w:r>
        <w:rPr>
          <w:b/>
        </w:rPr>
        <w:t>Remark:</w:t>
      </w:r>
      <w:r>
        <w:t xml:space="preserve"> </w:t>
      </w:r>
      <w:r>
        <w:t>None</w:t>
      </w:r>
    </w:p>
    <w:p>
      <w:r>
        <w:rPr>
          <w:b/>
        </w:rPr>
        <w:t>Suggestion:</w:t>
      </w:r>
      <w:r>
        <w:t xml:space="preserve"> </w:t>
      </w:r>
      <w:r>
        <w:t>and some one (or : somebody) passed by (and behold : he was no more)</w:t>
      </w:r>
    </w:p>
    <w:p>
      <w:pPr>
        <w:pStyle w:val="Heading3"/>
      </w:pPr>
      <w:r>
        <w:t>Alternative 1</w:t>
      </w:r>
    </w:p>
    <w:p>
      <w:r>
        <w:t>ויעבר</w:t>
      </w:r>
    </w:p>
    <w:p>
      <w:r>
        <w:t>Rating: C</w:t>
      </w:r>
    </w:p>
    <w:p>
      <w:pPr>
        <w:pStyle w:val="ListBullet"/>
      </w:pPr>
      <w:r>
        <w:t>TOB:</w:t>
      </w:r>
      <w:r>
        <w:rPr>
          <w:i/>
        </w:rPr>
        <w:t xml:space="preserve"> mais il a passé</w:t>
      </w:r>
    </w:p>
    <w:p>
      <w:pPr>
        <w:pStyle w:val="Heading3"/>
      </w:pPr>
      <w:r>
        <w:t>Alternative 2</w:t>
      </w:r>
    </w:p>
    <w:p>
      <w:r>
        <w:t>[ואעבר]</w:t>
      </w:r>
    </w:p>
    <w:p>
      <w:r>
        <w:t>Rating: None</w:t>
      </w:r>
    </w:p>
    <w:p>
      <w:pPr>
        <w:pStyle w:val="ListBullet"/>
      </w:pPr>
      <w:r>
        <w:t>RSV:</w:t>
      </w:r>
      <w:r>
        <w:rPr>
          <w:i/>
        </w:rPr>
        <w:t xml:space="preserve"> *again I passed</w:t>
      </w:r>
    </w:p>
    <w:p>
      <w:pPr>
        <w:pStyle w:val="ListBullet"/>
      </w:pPr>
      <w:r>
        <w:t>NEB:</w:t>
      </w:r>
      <w:r>
        <w:rPr>
          <w:i/>
        </w:rPr>
        <w:t xml:space="preserve"> *I passed by one day</w:t>
      </w:r>
    </w:p>
    <w:p>
      <w:pPr>
        <w:pStyle w:val="ListBullet"/>
      </w:pPr>
      <w:r>
        <w:t>BJ:</w:t>
      </w:r>
      <w:r>
        <w:rPr>
          <w:i/>
        </w:rPr>
        <w:t xml:space="preserve"> *je suis passé</w:t>
      </w:r>
    </w:p>
    <w:p>
      <w:pPr>
        <w:pStyle w:val="ListBullet"/>
      </w:pPr>
      <w:r>
        <w:t>LUT:</w:t>
      </w:r>
      <w:r>
        <w:rPr>
          <w:i/>
        </w:rPr>
        <w:t xml:space="preserve"> dann kam ich wieder vorbei</w:t>
      </w:r>
    </w:p>
    <w:p>
      <w:r>
        <w:t>Factors: 4</w:t>
      </w:r>
    </w:p>
    <w:p>
      <w:pPr>
        <w:pStyle w:val="Heading2"/>
      </w:pPr>
      <w:r>
        <w:t>[[@BibleBHS:PSA 38:3]][[BibleBHS:PSA 38:3]]</w:t>
      </w:r>
    </w:p>
    <w:p>
      <w:r>
        <w:rPr>
          <w:b/>
        </w:rPr>
        <w:t>Remark:</w:t>
      </w:r>
      <w:r>
        <w:t xml:space="preserve"> </w:t>
      </w:r>
      <w:r>
        <w:t>None</w:t>
      </w:r>
    </w:p>
    <w:p>
      <w:r>
        <w:rPr>
          <w:b/>
        </w:rPr>
        <w:t>Suggestion:</w:t>
      </w:r>
      <w:r>
        <w:t xml:space="preserve"> </w:t>
      </w:r>
      <w:r>
        <w:t>(thy arrows) have pierced</w:t>
      </w:r>
    </w:p>
    <w:p>
      <w:pPr>
        <w:pStyle w:val="Heading3"/>
      </w:pPr>
      <w:r>
        <w:t>Alternative 1</w:t>
      </w:r>
    </w:p>
    <w:p>
      <w:r>
        <w:t>נחתו</w:t>
      </w:r>
    </w:p>
    <w:p>
      <w:r>
        <w:t>Rating: A</w:t>
      </w:r>
    </w:p>
    <w:p>
      <w:pPr>
        <w:pStyle w:val="ListBullet"/>
      </w:pPr>
      <w:r>
        <w:t>RSV:</w:t>
      </w:r>
      <w:r>
        <w:rPr>
          <w:i/>
        </w:rPr>
        <w:t xml:space="preserve"> (thy arrows) have sunk</w:t>
      </w:r>
    </w:p>
    <w:p>
      <w:pPr>
        <w:pStyle w:val="ListBullet"/>
      </w:pPr>
      <w:r>
        <w:t>BJ:</w:t>
      </w:r>
      <w:r>
        <w:rPr>
          <w:i/>
        </w:rPr>
        <w:t xml:space="preserve"> (tes flèches) ont pénétré</w:t>
      </w:r>
    </w:p>
    <w:p>
      <w:pPr>
        <w:pStyle w:val="ListBullet"/>
      </w:pPr>
      <w:r>
        <w:t>TOB:</w:t>
      </w:r>
      <w:r>
        <w:rPr>
          <w:i/>
        </w:rPr>
        <w:t xml:space="preserve"> (tes flèches) se sont abattues</w:t>
      </w:r>
    </w:p>
    <w:p>
      <w:pPr>
        <w:pStyle w:val="ListBullet"/>
      </w:pPr>
      <w:r>
        <w:t>LUT:</w:t>
      </w:r>
      <w:r>
        <w:rPr>
          <w:i/>
        </w:rPr>
        <w:t xml:space="preserve"> (deine Pfeile) stecken</w:t>
      </w:r>
    </w:p>
    <w:p>
      <w:pPr>
        <w:pStyle w:val="Heading3"/>
      </w:pPr>
      <w:r>
        <w:t>Alternative 2</w:t>
      </w:r>
    </w:p>
    <w:p>
      <w:r>
        <w:t>[נחית]</w:t>
      </w:r>
    </w:p>
    <w:p>
      <w:r>
        <w:t>Rating: None</w:t>
      </w:r>
    </w:p>
    <w:p>
      <w:pPr>
        <w:pStyle w:val="ListBullet"/>
      </w:pPr>
      <w:r>
        <w:t>NEB:</w:t>
      </w:r>
      <w:r>
        <w:rPr>
          <w:i/>
        </w:rPr>
        <w:t xml:space="preserve"> *thou hast aimed</w:t>
      </w:r>
    </w:p>
    <w:p>
      <w:r>
        <w:t>Factors: 14</w:t>
      </w:r>
    </w:p>
    <w:p>
      <w:pPr>
        <w:pStyle w:val="Heading2"/>
      </w:pPr>
      <w:r>
        <w:t>[[@BibleBHS:PSA 38:20]][[BibleBHS:PSA 38:20]]</w:t>
      </w:r>
    </w:p>
    <w:p>
      <w:r>
        <w:rPr>
          <w:b/>
        </w:rPr>
        <w:t>Remark:</w:t>
      </w:r>
      <w:r>
        <w:t xml:space="preserve"> </w:t>
      </w:r>
      <w:r>
        <w:t>None</w:t>
      </w:r>
    </w:p>
    <w:p>
      <w:r>
        <w:rPr>
          <w:b/>
        </w:rPr>
        <w:t>Suggestion:</w:t>
      </w:r>
      <w:r>
        <w:t xml:space="preserve"> </w:t>
      </w:r>
      <w:r>
        <w:t>living</w:t>
      </w:r>
    </w:p>
    <w:p>
      <w:pPr>
        <w:pStyle w:val="Heading3"/>
      </w:pPr>
      <w:r>
        <w:t>Alternative 1</w:t>
      </w:r>
    </w:p>
    <w:p>
      <w:r>
        <w:t>חיים</w:t>
      </w:r>
    </w:p>
    <w:p>
      <w:r>
        <w:t>Rating: A</w:t>
      </w:r>
    </w:p>
    <w:p>
      <w:pPr>
        <w:pStyle w:val="ListBullet"/>
      </w:pPr>
      <w:r>
        <w:t>TOB:</w:t>
      </w:r>
      <w:r>
        <w:rPr>
          <w:i/>
        </w:rPr>
        <w:t xml:space="preserve"> pleins de vie</w:t>
      </w:r>
    </w:p>
    <w:p>
      <w:pPr>
        <w:pStyle w:val="ListBullet"/>
      </w:pPr>
      <w:r>
        <w:t>LUT:</w:t>
      </w:r>
      <w:r>
        <w:rPr>
          <w:i/>
        </w:rPr>
        <w:t xml:space="preserve"> (meine Feinde) leben</w:t>
      </w:r>
    </w:p>
    <w:p>
      <w:pPr>
        <w:pStyle w:val="Heading3"/>
      </w:pPr>
      <w:r>
        <w:t>Alternative 2</w:t>
      </w:r>
    </w:p>
    <w:p>
      <w:r>
        <w:t>[חנם]</w:t>
      </w:r>
    </w:p>
    <w:p>
      <w:r>
        <w:t>Rating: None</w:t>
      </w:r>
    </w:p>
    <w:p>
      <w:pPr>
        <w:pStyle w:val="ListBullet"/>
      </w:pPr>
      <w:r>
        <w:t>RSV:</w:t>
      </w:r>
      <w:r>
        <w:rPr>
          <w:i/>
        </w:rPr>
        <w:t xml:space="preserve"> *without cause</w:t>
      </w:r>
    </w:p>
    <w:p>
      <w:pPr>
        <w:pStyle w:val="ListBullet"/>
      </w:pPr>
      <w:r>
        <w:t>NEB:</w:t>
      </w:r>
      <w:r>
        <w:rPr>
          <w:i/>
        </w:rPr>
        <w:t xml:space="preserve"> *all without cause</w:t>
      </w:r>
    </w:p>
    <w:p>
      <w:pPr>
        <w:pStyle w:val="ListBullet"/>
      </w:pPr>
      <w:r>
        <w:t>BJ:</w:t>
      </w:r>
      <w:r>
        <w:rPr>
          <w:i/>
        </w:rPr>
        <w:t xml:space="preserve"> *sans cause</w:t>
      </w:r>
    </w:p>
    <w:p>
      <w:r>
        <w:t>Factors: 14</w:t>
      </w:r>
    </w:p>
    <w:p>
      <w:pPr>
        <w:pStyle w:val="Heading2"/>
      </w:pPr>
      <w:r>
        <w:t>[[@BibleBHS:PSA 39:3]][[BibleBHS:PSA 39:3]]</w:t>
      </w:r>
    </w:p>
    <w:p>
      <w:r>
        <w:rPr>
          <w:b/>
        </w:rPr>
        <w:t>Remark:</w:t>
      </w:r>
      <w:r>
        <w:t xml:space="preserve"> </w:t>
      </w:r>
      <w:r>
        <w:t>The meaning of the textual basis of NEB is not clear, and NEB's translation is a free rendering.</w:t>
      </w:r>
    </w:p>
    <w:p>
      <w:r>
        <w:rPr>
          <w:b/>
        </w:rPr>
        <w:t>Suggestion:</w:t>
      </w:r>
      <w:r>
        <w:t xml:space="preserve"> </w:t>
      </w:r>
      <w:r>
        <w:t>far from prosperity / more (than it was) good, and my distress</w:t>
      </w:r>
    </w:p>
    <w:p>
      <w:pPr>
        <w:pStyle w:val="Heading3"/>
      </w:pPr>
      <w:r>
        <w:t>Alternative 1</w:t>
      </w:r>
    </w:p>
    <w:p>
      <w:r>
        <w:t>מטוב וכאבי</w:t>
      </w:r>
    </w:p>
    <w:p>
      <w:r>
        <w:t>Rating: A</w:t>
      </w:r>
    </w:p>
    <w:p>
      <w:pPr>
        <w:pStyle w:val="ListBullet"/>
      </w:pPr>
      <w:r>
        <w:t>RSV:</w:t>
      </w:r>
      <w:r>
        <w:rPr>
          <w:i/>
        </w:rPr>
        <w:t xml:space="preserve"> to no avail, my distress</w:t>
      </w:r>
    </w:p>
    <w:p>
      <w:pPr>
        <w:pStyle w:val="ListBullet"/>
      </w:pPr>
      <w:r>
        <w:t>TOB:</w:t>
      </w:r>
      <w:r>
        <w:rPr>
          <w:i/>
        </w:rPr>
        <w:t xml:space="preserve"> *plus qu'il n'était bon ... Ma douleur</w:t>
      </w:r>
    </w:p>
    <w:p>
      <w:pPr>
        <w:pStyle w:val="ListBullet"/>
      </w:pPr>
      <w:r>
        <w:t>LUT:</w:t>
      </w:r>
      <w:r>
        <w:rPr>
          <w:i/>
        </w:rPr>
        <w:t xml:space="preserve"> fern der Freude, und ... mein Leid</w:t>
      </w:r>
    </w:p>
    <w:p>
      <w:pPr>
        <w:pStyle w:val="Heading3"/>
      </w:pPr>
      <w:r>
        <w:t>Alternative 2</w:t>
      </w:r>
    </w:p>
    <w:p>
      <w:r>
        <w:t>[מטובו כאבי]</w:t>
      </w:r>
    </w:p>
    <w:p>
      <w:r>
        <w:t>Rating: None</w:t>
      </w:r>
    </w:p>
    <w:p>
      <w:pPr>
        <w:pStyle w:val="ListBullet"/>
      </w:pPr>
      <w:r>
        <w:t>BJ:</w:t>
      </w:r>
      <w:r>
        <w:rPr>
          <w:i/>
        </w:rPr>
        <w:t xml:space="preserve"> *à voir sa chance, mon tourment</w:t>
      </w:r>
    </w:p>
    <w:p>
      <w:r>
        <w:t>Factors: 14</w:t>
      </w:r>
    </w:p>
    <w:p>
      <w:pPr>
        <w:pStyle w:val="Heading3"/>
      </w:pPr>
      <w:r>
        <w:t>Alternative 3</w:t>
      </w:r>
    </w:p>
    <w:p>
      <w:r>
        <w:t>[מִטֵּב וכאבי]</w:t>
      </w:r>
    </w:p>
    <w:p>
      <w:r>
        <w:t>Rating: None</w:t>
      </w:r>
    </w:p>
    <w:p>
      <w:pPr>
        <w:pStyle w:val="ListBullet"/>
      </w:pPr>
      <w:r>
        <w:t>NEB:</w:t>
      </w:r>
      <w:r>
        <w:rPr>
          <w:i/>
        </w:rPr>
        <w:t xml:space="preserve"> (in dumb silence I held my peace) (see Rem.)</w:t>
      </w:r>
    </w:p>
    <w:p>
      <w:r>
        <w:t>Factors: 14</w:t>
      </w:r>
    </w:p>
    <w:p>
      <w:pPr>
        <w:pStyle w:val="Heading2"/>
      </w:pPr>
      <w:r>
        <w:t>[[@BibleBHS:PSA 39:7]][[BibleBHS:PSA 39:7]]</w:t>
      </w:r>
    </w:p>
    <w:p>
      <w:r>
        <w:rPr>
          <w:b/>
        </w:rPr>
        <w:t>Remark:</w:t>
      </w:r>
      <w:r>
        <w:t xml:space="preserve"> </w:t>
      </w:r>
      <w:r>
        <w:t>None</w:t>
      </w:r>
    </w:p>
    <w:p>
      <w:r>
        <w:rPr>
          <w:b/>
        </w:rPr>
        <w:t>Suggestion:</w:t>
      </w:r>
      <w:r>
        <w:t xml:space="preserve"> </w:t>
      </w:r>
      <w:r>
        <w:t>(only) they are in turmoil (for no purpose)</w:t>
      </w:r>
    </w:p>
    <w:p>
      <w:pPr>
        <w:pStyle w:val="Heading3"/>
      </w:pPr>
      <w:r>
        <w:t>Alternative 1</w:t>
      </w:r>
    </w:p>
    <w:p>
      <w:r>
        <w:t>יהמיון</w:t>
      </w:r>
    </w:p>
    <w:p>
      <w:r>
        <w:t>Rating: A</w:t>
      </w:r>
    </w:p>
    <w:p>
      <w:pPr>
        <w:pStyle w:val="ListBullet"/>
      </w:pPr>
      <w:r>
        <w:t>RSV:</w:t>
      </w:r>
      <w:r>
        <w:rPr>
          <w:i/>
        </w:rPr>
        <w:t xml:space="preserve"> are they in turmoil</w:t>
      </w:r>
    </w:p>
    <w:p>
      <w:pPr>
        <w:pStyle w:val="ListBullet"/>
      </w:pPr>
      <w:r>
        <w:t>TOB:</w:t>
      </w:r>
      <w:r>
        <w:rPr>
          <w:i/>
        </w:rPr>
        <w:t xml:space="preserve"> (l'homme ...) son agitation</w:t>
      </w:r>
    </w:p>
    <w:p>
      <w:pPr>
        <w:pStyle w:val="ListBullet"/>
      </w:pPr>
      <w:r>
        <w:t>LUT:</w:t>
      </w:r>
      <w:r>
        <w:rPr>
          <w:i/>
        </w:rPr>
        <w:t xml:space="preserve"> (sie ...) machen sich viel ... Unruhe</w:t>
      </w:r>
    </w:p>
    <w:p>
      <w:pPr>
        <w:pStyle w:val="Heading3"/>
      </w:pPr>
      <w:r>
        <w:t>Alternative 2</w:t>
      </w:r>
    </w:p>
    <w:p>
      <w:r>
        <w:t>[המון]</w:t>
      </w:r>
    </w:p>
    <w:p>
      <w:r>
        <w:t>Rating: None</w:t>
      </w:r>
    </w:p>
    <w:p>
      <w:pPr>
        <w:pStyle w:val="ListBullet"/>
      </w:pPr>
      <w:r>
        <w:t>NEB:</w:t>
      </w:r>
      <w:r>
        <w:rPr>
          <w:i/>
        </w:rPr>
        <w:t xml:space="preserve"> *the riches</w:t>
      </w:r>
    </w:p>
    <w:p>
      <w:pPr>
        <w:pStyle w:val="ListBullet"/>
      </w:pPr>
      <w:r>
        <w:t>BJ:</w:t>
      </w:r>
      <w:r>
        <w:rPr>
          <w:i/>
        </w:rPr>
        <w:t xml:space="preserve"> *les richesses</w:t>
      </w:r>
    </w:p>
    <w:p>
      <w:r>
        <w:t>Factors: 14</w:t>
      </w:r>
    </w:p>
    <w:p>
      <w:pPr>
        <w:pStyle w:val="Heading2"/>
      </w:pPr>
      <w:r>
        <w:t>[[@BibleBHS:PSA 40:8]][[BibleBHS:PSA 40:8]]</w:t>
      </w:r>
    </w:p>
    <w:p>
      <w:r>
        <w:rPr>
          <w:b/>
        </w:rPr>
        <w:t>Remark:</w:t>
      </w:r>
      <w:r>
        <w:t xml:space="preserve"> </w:t>
      </w:r>
      <w:r>
        <w:t>None</w:t>
      </w:r>
    </w:p>
    <w:p>
      <w:r>
        <w:rPr>
          <w:b/>
        </w:rPr>
        <w:t>Suggestion:</w:t>
      </w:r>
      <w:r>
        <w:t xml:space="preserve"> </w:t>
      </w:r>
      <w:r>
        <w:t>in the scroll of the book (it is) written for me</w:t>
      </w:r>
    </w:p>
    <w:p>
      <w:pPr>
        <w:pStyle w:val="Heading3"/>
      </w:pPr>
      <w:r>
        <w:t>Alternative 1</w:t>
      </w:r>
    </w:p>
    <w:p>
      <w:r>
        <w:t>במגלת־ספר כתוב עלי</w:t>
      </w:r>
    </w:p>
    <w:p>
      <w:r>
        <w:t>Rating: A</w:t>
      </w:r>
    </w:p>
    <w:p>
      <w:pPr>
        <w:pStyle w:val="ListBullet"/>
      </w:pPr>
      <w:r>
        <w:t>RSV:</w:t>
      </w:r>
      <w:r>
        <w:rPr>
          <w:i/>
        </w:rPr>
        <w:t xml:space="preserve"> in the roll of the book it is written of me</w:t>
      </w:r>
    </w:p>
    <w:p>
      <w:pPr>
        <w:pStyle w:val="ListBullet"/>
      </w:pPr>
      <w:r>
        <w:t>BJ:</w:t>
      </w:r>
      <w:r>
        <w:rPr>
          <w:i/>
        </w:rPr>
        <w:t xml:space="preserve"> au rouleau du livre il m'est prescrit</w:t>
      </w:r>
    </w:p>
    <w:p>
      <w:pPr>
        <w:pStyle w:val="ListBullet"/>
      </w:pPr>
      <w:r>
        <w:t>TOB:</w:t>
      </w:r>
      <w:r>
        <w:rPr>
          <w:i/>
        </w:rPr>
        <w:t xml:space="preserve"> *avec le rouleau d'un livre écrit pour moi</w:t>
      </w:r>
    </w:p>
    <w:p>
      <w:pPr>
        <w:pStyle w:val="ListBullet"/>
      </w:pPr>
      <w:r>
        <w:t>LUT:</w:t>
      </w:r>
      <w:r>
        <w:rPr>
          <w:i/>
        </w:rPr>
        <w:t xml:space="preserve"> im Buch ist von mir geschrieben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40:9]][[BibleBHS:PSA 40:9]]</w:t>
      </w:r>
    </w:p>
    <w:p>
      <w:r>
        <w:rPr>
          <w:b/>
        </w:rPr>
        <w:t>Remark:</w:t>
      </w:r>
      <w:r>
        <w:t xml:space="preserve"> </w:t>
      </w:r>
      <w:r>
        <w:t>None</w:t>
      </w:r>
    </w:p>
    <w:p>
      <w:r>
        <w:rPr>
          <w:b/>
        </w:rPr>
        <w:t>Suggestion:</w:t>
      </w:r>
      <w:r>
        <w:t xml:space="preserve"> </w:t>
      </w:r>
      <w:r>
        <w:t>I delight, and your law</w:t>
      </w:r>
    </w:p>
    <w:p>
      <w:pPr>
        <w:pStyle w:val="Heading3"/>
      </w:pPr>
      <w:r>
        <w:t>Alternative 1</w:t>
      </w:r>
    </w:p>
    <w:p>
      <w:r>
        <w:t>חפצתי ותורתך</w:t>
      </w:r>
    </w:p>
    <w:p>
      <w:r>
        <w:t>Rating: B</w:t>
      </w:r>
    </w:p>
    <w:p>
      <w:pPr>
        <w:pStyle w:val="ListBullet"/>
      </w:pPr>
      <w:r>
        <w:t>RSV:</w:t>
      </w:r>
      <w:r>
        <w:rPr>
          <w:i/>
        </w:rPr>
        <w:t xml:space="preserve"> I delight ... ; thy law</w:t>
      </w:r>
    </w:p>
    <w:p>
      <w:pPr>
        <w:pStyle w:val="ListBullet"/>
      </w:pPr>
      <w:r>
        <w:t>NEB:</w:t>
      </w:r>
      <w:r>
        <w:rPr>
          <w:i/>
        </w:rPr>
        <w:t xml:space="preserve"> my desire is ..., and thy law</w:t>
      </w:r>
    </w:p>
    <w:p>
      <w:pPr>
        <w:pStyle w:val="ListBullet"/>
      </w:pPr>
      <w:r>
        <w:t>TOB:</w:t>
      </w:r>
      <w:r>
        <w:rPr>
          <w:i/>
        </w:rPr>
        <w:t xml:space="preserve"> je veux ..., et ta loi</w:t>
      </w:r>
    </w:p>
    <w:p>
      <w:pPr>
        <w:pStyle w:val="ListBullet"/>
      </w:pPr>
      <w:r>
        <w:t>LUT:</w:t>
      </w:r>
      <w:r>
        <w:rPr>
          <w:i/>
        </w:rPr>
        <w:t xml:space="preserve"> (deinen Willen ... tue) ich gerne, und dein Gesetz</w:t>
      </w:r>
    </w:p>
    <w:p>
      <w:pPr>
        <w:pStyle w:val="Heading3"/>
      </w:pPr>
      <w:r>
        <w:t>Alternative 2</w:t>
      </w:r>
    </w:p>
    <w:p>
      <w:r>
        <w:t>[חפצתי תורתך]</w:t>
      </w:r>
    </w:p>
    <w:p>
      <w:r>
        <w:t>Rating: None</w:t>
      </w:r>
    </w:p>
    <w:p>
      <w:pPr>
        <w:pStyle w:val="ListBullet"/>
      </w:pPr>
      <w:r>
        <w:t>BJ:</w:t>
      </w:r>
      <w:r>
        <w:rPr>
          <w:i/>
        </w:rPr>
        <w:t xml:space="preserve"> j'ai voulu ta loi</w:t>
      </w:r>
    </w:p>
    <w:p>
      <w:pPr>
        <w:pStyle w:val="Heading2"/>
      </w:pPr>
      <w:r>
        <w:t>[[@BibleBHS:PSA 40:10]][[BibleBHS:PSA 40:10]]</w:t>
      </w:r>
    </w:p>
    <w:p>
      <w:r>
        <w:rPr>
          <w:b/>
        </w:rPr>
        <w:t>Remark:</w:t>
      </w:r>
      <w:r>
        <w:t xml:space="preserve"> </w:t>
      </w:r>
      <w:r>
        <w:t>None</w:t>
      </w:r>
    </w:p>
    <w:p>
      <w:r>
        <w:rPr>
          <w:b/>
        </w:rPr>
        <w:t>Suggestion:</w:t>
      </w:r>
      <w:r>
        <w:t xml:space="preserve"> </w:t>
      </w:r>
      <w:r>
        <w:t>the right ... O LORD</w:t>
      </w:r>
    </w:p>
    <w:p>
      <w:pPr>
        <w:pStyle w:val="Heading3"/>
      </w:pPr>
      <w:r>
        <w:t>Alternative 1</w:t>
      </w:r>
    </w:p>
    <w:p>
      <w:r>
        <w:t>צדק ... יהוה</w:t>
      </w:r>
    </w:p>
    <w:p>
      <w:r>
        <w:t>Rating: A</w:t>
      </w:r>
    </w:p>
    <w:p>
      <w:pPr>
        <w:pStyle w:val="ListBullet"/>
      </w:pPr>
      <w:r>
        <w:t>RSV:</w:t>
      </w:r>
      <w:r>
        <w:rPr>
          <w:i/>
        </w:rPr>
        <w:t xml:space="preserve"> the glad news of deliverance ... O LORD</w:t>
      </w:r>
    </w:p>
    <w:p>
      <w:pPr>
        <w:pStyle w:val="ListBullet"/>
      </w:pPr>
      <w:r>
        <w:t>NEB:</w:t>
      </w:r>
      <w:r>
        <w:rPr>
          <w:i/>
        </w:rPr>
        <w:t xml:space="preserve"> what is right ... O LORD</w:t>
      </w:r>
    </w:p>
    <w:p>
      <w:pPr>
        <w:pStyle w:val="ListBullet"/>
      </w:pPr>
      <w:r>
        <w:t>TOB:</w:t>
      </w:r>
      <w:r>
        <w:rPr>
          <w:i/>
        </w:rPr>
        <w:t xml:space="preserve"> ta justice ... SEIGNEUR</w:t>
      </w:r>
    </w:p>
    <w:p>
      <w:pPr>
        <w:pStyle w:val="ListBullet"/>
      </w:pPr>
      <w:r>
        <w:t>LUT:</w:t>
      </w:r>
      <w:r>
        <w:rPr>
          <w:i/>
        </w:rPr>
        <w:t xml:space="preserve"> Gerechtigkeit ... HERR</w:t>
      </w:r>
    </w:p>
    <w:p>
      <w:pPr>
        <w:pStyle w:val="Heading3"/>
      </w:pPr>
      <w:r>
        <w:t>Alternative 2</w:t>
      </w:r>
    </w:p>
    <w:p>
      <w:r>
        <w:t>[צדק יהוה]</w:t>
      </w:r>
    </w:p>
    <w:p>
      <w:r>
        <w:t>Rating: None</w:t>
      </w:r>
    </w:p>
    <w:p>
      <w:pPr>
        <w:pStyle w:val="ListBullet"/>
      </w:pPr>
      <w:r>
        <w:t>BJ:</w:t>
      </w:r>
      <w:r>
        <w:rPr>
          <w:i/>
        </w:rPr>
        <w:t xml:space="preserve"> *la justice de Yahvé</w:t>
      </w:r>
    </w:p>
    <w:p>
      <w:r>
        <w:t>Factors: 14</w:t>
      </w:r>
    </w:p>
    <w:p>
      <w:pPr>
        <w:pStyle w:val="Heading2"/>
      </w:pPr>
      <w:r>
        <w:t>[[@BibleBHS:PSA 41:2]][[BibleBHS:PSA 41:2]]</w:t>
      </w:r>
    </w:p>
    <w:p>
      <w:r>
        <w:rPr>
          <w:b/>
        </w:rPr>
        <w:t>Remark:</w:t>
      </w:r>
      <w:r>
        <w:t xml:space="preserve"> </w:t>
      </w:r>
      <w:r>
        <w:t>דל means here "the sick", "the weak"; thus one may interpret: "happy (the man who) is mindful for the weak".</w:t>
      </w:r>
    </w:p>
    <w:p>
      <w:r>
        <w:rPr>
          <w:b/>
        </w:rPr>
        <w:t>Suggestion:</w:t>
      </w:r>
      <w:r>
        <w:t xml:space="preserve"> </w:t>
      </w:r>
      <w:r>
        <w:t>See Remark</w:t>
      </w:r>
    </w:p>
    <w:p>
      <w:pPr>
        <w:pStyle w:val="Heading3"/>
      </w:pPr>
      <w:r>
        <w:t>Alternative 1</w:t>
      </w:r>
    </w:p>
    <w:p>
      <w:r>
        <w:t>אל־דל</w:t>
      </w:r>
    </w:p>
    <w:p>
      <w:r>
        <w:t>Rating: B</w:t>
      </w:r>
    </w:p>
    <w:p>
      <w:pPr>
        <w:pStyle w:val="ListBullet"/>
      </w:pPr>
      <w:r>
        <w:t>RSV:</w:t>
      </w:r>
      <w:r>
        <w:rPr>
          <w:i/>
        </w:rPr>
        <w:t xml:space="preserve"> *the poor</w:t>
      </w:r>
    </w:p>
    <w:p>
      <w:pPr>
        <w:pStyle w:val="ListBullet"/>
      </w:pPr>
      <w:r>
        <w:t>NEB:</w:t>
      </w:r>
      <w:r>
        <w:rPr>
          <w:i/>
        </w:rPr>
        <w:t xml:space="preserve"> for the helpless</w:t>
      </w:r>
    </w:p>
    <w:p>
      <w:pPr>
        <w:pStyle w:val="ListBullet"/>
      </w:pPr>
      <w:r>
        <w:t>TOB:</w:t>
      </w:r>
      <w:r>
        <w:rPr>
          <w:i/>
        </w:rPr>
        <w:t xml:space="preserve"> au faible</w:t>
      </w:r>
    </w:p>
    <w:p>
      <w:pPr>
        <w:pStyle w:val="ListBullet"/>
      </w:pPr>
      <w:r>
        <w:t>LUT:</w:t>
      </w:r>
      <w:r>
        <w:rPr>
          <w:i/>
        </w:rPr>
        <w:t xml:space="preserve"> des Schwachen</w:t>
      </w:r>
    </w:p>
    <w:p>
      <w:pPr>
        <w:pStyle w:val="Heading3"/>
      </w:pPr>
      <w:r>
        <w:t>Alternative 2</w:t>
      </w:r>
    </w:p>
    <w:p>
      <w:r>
        <w:t>[לא־דל ואביון]</w:t>
      </w:r>
    </w:p>
    <w:p>
      <w:r>
        <w:t>Rating: None</w:t>
      </w:r>
    </w:p>
    <w:p>
      <w:pPr>
        <w:pStyle w:val="ListBullet"/>
      </w:pPr>
      <w:r>
        <w:t>BJ:</w:t>
      </w:r>
      <w:r>
        <w:rPr>
          <w:i/>
        </w:rPr>
        <w:t xml:space="preserve"> *au pauvre et au faible</w:t>
      </w:r>
    </w:p>
    <w:p>
      <w:r>
        <w:t>Factors: 5</w:t>
      </w:r>
    </w:p>
    <w:p>
      <w:pPr>
        <w:pStyle w:val="Heading2"/>
      </w:pPr>
      <w:r>
        <w:t>[[@BibleBHS:PSA 41:3]][[BibleBHS:PSA 41:3]]</w:t>
      </w:r>
    </w:p>
    <w:p>
      <w:r>
        <w:rPr>
          <w:b/>
        </w:rPr>
        <w:t>Remark:</w:t>
      </w:r>
      <w:r>
        <w:t xml:space="preserve"> </w:t>
      </w:r>
      <w:r>
        <w:t>None</w:t>
      </w:r>
    </w:p>
    <w:p>
      <w:r>
        <w:rPr>
          <w:b/>
        </w:rPr>
        <w:t>Suggestion:</w:t>
      </w:r>
      <w:r>
        <w:t xml:space="preserve"> </w:t>
      </w:r>
      <w:r>
        <w:t>and he will be called blessed / so that he will be called blessed</w:t>
      </w:r>
    </w:p>
    <w:p>
      <w:pPr>
        <w:pStyle w:val="Heading3"/>
      </w:pPr>
      <w:r>
        <w:t>Alternative 1</w:t>
      </w:r>
    </w:p>
    <w:p>
      <w:r>
        <w:t>וְאֻשַּׁר = QERE</w:t>
      </w:r>
    </w:p>
    <w:p>
      <w:r>
        <w:t>Rating: C</w:t>
      </w:r>
    </w:p>
    <w:p>
      <w:pPr>
        <w:pStyle w:val="ListBullet"/>
      </w:pPr>
      <w:r>
        <w:t>TOB:</w:t>
      </w:r>
      <w:r>
        <w:rPr>
          <w:i/>
        </w:rPr>
        <w:t xml:space="preserve"> et heureux (?)</w:t>
      </w:r>
    </w:p>
    <w:p>
      <w:pPr>
        <w:pStyle w:val="Heading3"/>
      </w:pPr>
      <w:r>
        <w:t>Alternative 2</w:t>
      </w:r>
    </w:p>
    <w:p>
      <w:r>
        <w:t>יאשר = KETIV</w:t>
      </w:r>
    </w:p>
    <w:p>
      <w:r>
        <w:t>Rating: None</w:t>
      </w:r>
    </w:p>
    <w:p>
      <w:pPr>
        <w:pStyle w:val="ListBullet"/>
      </w:pPr>
      <w:r>
        <w:t>RSV:</w:t>
      </w:r>
      <w:r>
        <w:rPr>
          <w:i/>
        </w:rPr>
        <w:t xml:space="preserve"> he is called blessed</w:t>
      </w:r>
    </w:p>
    <w:p>
      <w:pPr>
        <w:pStyle w:val="Heading3"/>
      </w:pPr>
      <w:r>
        <w:t>Alternative 3</w:t>
      </w:r>
    </w:p>
    <w:p>
      <w:r>
        <w:t>[וִיאַשְּׁרֵהוּ]</w:t>
      </w:r>
    </w:p>
    <w:p>
      <w:r>
        <w:t>Rating: None</w:t>
      </w:r>
    </w:p>
    <w:p>
      <w:pPr>
        <w:pStyle w:val="ListBullet"/>
      </w:pPr>
      <w:r>
        <w:t>NEB:</w:t>
      </w:r>
      <w:r>
        <w:rPr>
          <w:i/>
        </w:rPr>
        <w:t xml:space="preserve"> (the LORD ...) making him secure (?)</w:t>
      </w:r>
    </w:p>
    <w:p>
      <w:pPr>
        <w:pStyle w:val="ListBullet"/>
      </w:pPr>
      <w:r>
        <w:t>BJ:</w:t>
      </w:r>
      <w:r>
        <w:rPr>
          <w:i/>
        </w:rPr>
        <w:t xml:space="preserve"> il lui rend ... bonheur</w:t>
      </w:r>
    </w:p>
    <w:p>
      <w:pPr>
        <w:pStyle w:val="ListBullet"/>
      </w:pPr>
      <w:r>
        <w:t>LUT:</w:t>
      </w:r>
      <w:r>
        <w:rPr>
          <w:i/>
        </w:rPr>
        <w:t xml:space="preserve"> (der HERR wird ...) und es ihm lassen wohl gehen (?)</w:t>
      </w:r>
    </w:p>
    <w:p>
      <w:r>
        <w:t>Factors: 4</w:t>
      </w:r>
    </w:p>
    <w:p>
      <w:pPr>
        <w:pStyle w:val="Heading2"/>
      </w:pPr>
      <w:r>
        <w:t>[[BibleBHS:PSA 41:3]]</w:t>
      </w:r>
    </w:p>
    <w:p>
      <w:r>
        <w:rPr>
          <w:b/>
        </w:rPr>
        <w:t>Remark:</w:t>
      </w:r>
      <w:r>
        <w:t xml:space="preserve"> </w:t>
      </w:r>
      <w:r>
        <w:t>If it is possible for translators to switch in their language from the third (vs. 3, first half) to the second person (vs. 3, second half), as it is the case in the MT, they should do so, because in this way they follow the MT more closely, see v.g. RSV, J, TOB.</w:t>
      </w:r>
    </w:p>
    <w:p>
      <w:r>
        <w:rPr>
          <w:b/>
        </w:rPr>
        <w:t>Suggestion:</w:t>
      </w:r>
      <w:r>
        <w:t xml:space="preserve"> </w:t>
      </w:r>
      <w:r>
        <w:t>do not give him up</w:t>
      </w:r>
    </w:p>
    <w:p>
      <w:pPr>
        <w:pStyle w:val="Heading3"/>
      </w:pPr>
      <w:r>
        <w:t>Alternative 1</w:t>
      </w:r>
    </w:p>
    <w:p>
      <w:r>
        <w:t>ואל־תתנהו</w:t>
      </w:r>
    </w:p>
    <w:p>
      <w:r>
        <w:t>Rating: B</w:t>
      </w:r>
    </w:p>
    <w:p>
      <w:pPr>
        <w:pStyle w:val="ListBullet"/>
      </w:pPr>
      <w:r>
        <w:t>RSV:</w:t>
      </w:r>
      <w:r>
        <w:rPr>
          <w:i/>
        </w:rPr>
        <w:t xml:space="preserve"> thou dost not give him up</w:t>
      </w:r>
    </w:p>
    <w:p>
      <w:pPr>
        <w:pStyle w:val="ListBullet"/>
      </w:pPr>
      <w:r>
        <w:t>BJ:</w:t>
      </w:r>
      <w:r>
        <w:rPr>
          <w:i/>
        </w:rPr>
        <w:t xml:space="preserve"> oh ! ne le livre pas</w:t>
      </w:r>
    </w:p>
    <w:p>
      <w:pPr>
        <w:pStyle w:val="ListBullet"/>
      </w:pPr>
      <w:r>
        <w:t>TOB:</w:t>
      </w:r>
      <w:r>
        <w:rPr>
          <w:i/>
        </w:rPr>
        <w:t xml:space="preserve"> ne le livre pas</w:t>
      </w:r>
    </w:p>
    <w:p>
      <w:pPr>
        <w:pStyle w:val="Heading3"/>
      </w:pPr>
      <w:r>
        <w:t>Alternative 2</w:t>
      </w:r>
    </w:p>
    <w:p>
      <w:r>
        <w:t>[ואל־יתנהו]</w:t>
      </w:r>
    </w:p>
    <w:p>
      <w:r>
        <w:t>Rating: None</w:t>
      </w:r>
    </w:p>
    <w:p>
      <w:pPr>
        <w:pStyle w:val="ListBullet"/>
      </w:pPr>
      <w:r>
        <w:t>NEB:</w:t>
      </w:r>
      <w:r>
        <w:rPr>
          <w:i/>
        </w:rPr>
        <w:t xml:space="preserve"> *the LORD never leaves him</w:t>
      </w:r>
    </w:p>
    <w:p>
      <w:pPr>
        <w:pStyle w:val="ListBullet"/>
      </w:pPr>
      <w:r>
        <w:t>LUT:</w:t>
      </w:r>
      <w:r>
        <w:rPr>
          <w:i/>
        </w:rPr>
        <w:t xml:space="preserve"> (der HERR wird. ..) und ihn nicht preisgeben</w:t>
      </w:r>
    </w:p>
    <w:p>
      <w:r>
        <w:t>Factors: 4</w:t>
      </w:r>
    </w:p>
    <w:p>
      <w:pPr>
        <w:pStyle w:val="Heading2"/>
      </w:pPr>
      <w:r>
        <w:t>[[@BibleBHS:PSA 41:10]][[BibleBHS:PSA 41:10]]</w:t>
      </w:r>
    </w:p>
    <w:p>
      <w:r>
        <w:rPr>
          <w:b/>
        </w:rPr>
        <w:t>Remark:</w:t>
      </w:r>
      <w:r>
        <w:t xml:space="preserve"> </w:t>
      </w:r>
      <w:r>
        <w:t>"To make great the heel" must designate an insulting gesture. Perhaps it is the insult which consists in showing the sole of the feet to somebody. (Or it is an adverbial expression: "for nothing".)</w:t>
      </w:r>
    </w:p>
    <w:p>
      <w:r>
        <w:rPr>
          <w:b/>
        </w:rPr>
        <w:t>Suggestion:</w:t>
      </w:r>
      <w:r>
        <w:t xml:space="preserve"> </w:t>
      </w:r>
      <w:r>
        <w:t>he has lifted his heel against me</w:t>
      </w:r>
    </w:p>
    <w:p>
      <w:pPr>
        <w:pStyle w:val="Heading3"/>
      </w:pPr>
      <w:r>
        <w:t>Alternative 1</w:t>
      </w:r>
    </w:p>
    <w:p>
      <w:r>
        <w:t>הגדיל עלי עָקֵב</w:t>
      </w:r>
    </w:p>
    <w:p>
      <w:r>
        <w:t>Rating: A</w:t>
      </w:r>
    </w:p>
    <w:p>
      <w:pPr>
        <w:pStyle w:val="ListBullet"/>
      </w:pPr>
      <w:r>
        <w:t>RSV:</w:t>
      </w:r>
      <w:r>
        <w:rPr>
          <w:i/>
        </w:rPr>
        <w:t xml:space="preserve"> (my ... friend ...) has lifted his heel against me</w:t>
      </w:r>
    </w:p>
    <w:p>
      <w:pPr>
        <w:pStyle w:val="ListBullet"/>
      </w:pPr>
      <w:r>
        <w:t>BJ:</w:t>
      </w:r>
      <w:r>
        <w:rPr>
          <w:i/>
        </w:rPr>
        <w:t xml:space="preserve"> *(le confident ...) se hausse à mes dépens (en note: "Litt. 'hausse le talon' ...")</w:t>
      </w:r>
    </w:p>
    <w:p>
      <w:pPr>
        <w:pStyle w:val="ListBullet"/>
      </w:pPr>
      <w:r>
        <w:t>TOB:</w:t>
      </w:r>
      <w:r>
        <w:rPr>
          <w:i/>
        </w:rPr>
        <w:t xml:space="preserve"> (l'ami ...) a levé le talon sur moi</w:t>
      </w:r>
    </w:p>
    <w:p>
      <w:pPr>
        <w:pStyle w:val="ListBullet"/>
      </w:pPr>
      <w:r>
        <w:t>LUT:</w:t>
      </w:r>
      <w:r>
        <w:rPr>
          <w:i/>
        </w:rPr>
        <w:t xml:space="preserve"> (mein Freund ...) tritt mich mit Füssen</w:t>
      </w:r>
    </w:p>
    <w:p>
      <w:pPr>
        <w:pStyle w:val="Heading3"/>
      </w:pPr>
      <w:r>
        <w:t>Alternative 2</w:t>
      </w:r>
    </w:p>
    <w:p>
      <w:r>
        <w:t>[עֵקֶב ... (vs. 11) הגדיל עלי ׃]</w:t>
      </w:r>
    </w:p>
    <w:p>
      <w:r>
        <w:t>Rating: None</w:t>
      </w:r>
    </w:p>
    <w:p>
      <w:pPr>
        <w:pStyle w:val="ListBullet"/>
      </w:pPr>
      <w:r>
        <w:t>NEB:</w:t>
      </w:r>
      <w:r>
        <w:rPr>
          <w:i/>
        </w:rPr>
        <w:t xml:space="preserve"> *(the friend ...) exults over my misfortune. (vs. 10) ... to the full</w:t>
      </w:r>
    </w:p>
    <w:p>
      <w:r>
        <w:t>Factors: 14</w:t>
      </w:r>
    </w:p>
    <w:p>
      <w:pPr>
        <w:pStyle w:val="Heading2"/>
      </w:pPr>
      <w:r>
        <w:t>[[@BibleBHS:PSA 42:2]][[BibleBHS:PSA 42:2]]</w:t>
      </w:r>
    </w:p>
    <w:p>
      <w:r>
        <w:rPr>
          <w:b/>
        </w:rPr>
        <w:t>Remark:</w:t>
      </w:r>
      <w:r>
        <w:t xml:space="preserve"> </w:t>
      </w:r>
      <w:r>
        <w:t>The Hebrew word איל can be both masculine and feminine. Here it is certainly feminine and means "doe" or "hind".</w:t>
      </w:r>
    </w:p>
    <w:p>
      <w:r>
        <w:rPr>
          <w:b/>
        </w:rPr>
        <w:t>Suggestion:</w:t>
      </w:r>
      <w:r>
        <w:t xml:space="preserve"> </w:t>
      </w:r>
      <w:r>
        <w:t>as a hind</w:t>
      </w:r>
    </w:p>
    <w:p>
      <w:pPr>
        <w:pStyle w:val="Heading3"/>
      </w:pPr>
      <w:r>
        <w:t>Alternative 1</w:t>
      </w:r>
    </w:p>
    <w:p>
      <w:r>
        <w:t>כאיל</w:t>
      </w:r>
    </w:p>
    <w:p>
      <w:r>
        <w:t>Rating: B</w:t>
      </w:r>
    </w:p>
    <w:p>
      <w:pPr>
        <w:pStyle w:val="ListBullet"/>
      </w:pPr>
      <w:r>
        <w:t>RSV:</w:t>
      </w:r>
      <w:r>
        <w:rPr>
          <w:i/>
        </w:rPr>
        <w:t xml:space="preserve"> as a hart</w:t>
      </w:r>
    </w:p>
    <w:p>
      <w:pPr>
        <w:pStyle w:val="ListBullet"/>
      </w:pPr>
      <w:r>
        <w:t>TOB:</w:t>
      </w:r>
      <w:r>
        <w:rPr>
          <w:i/>
        </w:rPr>
        <w:t xml:space="preserve"> comme une biche</w:t>
      </w:r>
    </w:p>
    <w:p>
      <w:pPr>
        <w:pStyle w:val="ListBullet"/>
      </w:pPr>
      <w:r>
        <w:t>LUT:</w:t>
      </w:r>
      <w:r>
        <w:rPr>
          <w:i/>
        </w:rPr>
        <w:t xml:space="preserve"> wie der Hirsch</w:t>
      </w:r>
    </w:p>
    <w:p>
      <w:pPr>
        <w:pStyle w:val="Heading3"/>
      </w:pPr>
      <w:r>
        <w:t>Alternative 2</w:t>
      </w:r>
    </w:p>
    <w:p>
      <w:r>
        <w:t>[כאילת]</w:t>
      </w:r>
    </w:p>
    <w:p>
      <w:r>
        <w:t>Rating: None</w:t>
      </w:r>
    </w:p>
    <w:p>
      <w:pPr>
        <w:pStyle w:val="ListBullet"/>
      </w:pPr>
      <w:r>
        <w:t>NEB:</w:t>
      </w:r>
      <w:r>
        <w:rPr>
          <w:i/>
        </w:rPr>
        <w:t xml:space="preserve"> as a hind (see Brockington)</w:t>
      </w:r>
    </w:p>
    <w:p>
      <w:pPr>
        <w:pStyle w:val="ListBullet"/>
      </w:pPr>
      <w:r>
        <w:t>BJ:</w:t>
      </w:r>
      <w:r>
        <w:rPr>
          <w:i/>
        </w:rPr>
        <w:t xml:space="preserve"> *comme ... une biche</w:t>
      </w:r>
    </w:p>
    <w:p>
      <w:r>
        <w:t>Factors: 8</w:t>
      </w:r>
    </w:p>
    <w:p>
      <w:pPr>
        <w:pStyle w:val="Heading2"/>
      </w:pPr>
      <w:r>
        <w:t>[[@BibleBHS:PSA 42:3]][[BibleBHS:PSA 42:3]]</w:t>
      </w:r>
    </w:p>
    <w:p>
      <w:r>
        <w:rPr>
          <w:b/>
        </w:rPr>
        <w:t>Remark:</w:t>
      </w:r>
      <w:r>
        <w:t xml:space="preserve"> </w:t>
      </w:r>
      <w:r>
        <w:t>See a similar correction of the scribes ("tiqqun") below in Ps 84.8(7) (l°), and in the Pentateuch at Ex 23.15 with Remarks 2 and 3. Contrary to the Pentateuch passages, here and in Ps 84.8(7) there exist ancient text witnesses for the original uncorrected reading. It can therefore be adopted in these two places as the oldest attested text.</w:t>
      </w:r>
    </w:p>
    <w:p>
      <w:r>
        <w:rPr>
          <w:b/>
        </w:rPr>
        <w:t>Suggestion:</w:t>
      </w:r>
      <w:r>
        <w:t xml:space="preserve"> </w:t>
      </w:r>
      <w:r>
        <w:t>and I shall see</w:t>
      </w:r>
    </w:p>
    <w:p>
      <w:pPr>
        <w:pStyle w:val="Heading3"/>
      </w:pPr>
      <w:r>
        <w:t>Alternative 1</w:t>
      </w:r>
    </w:p>
    <w:p>
      <w:r>
        <w:t>וְאֵרָאֶה</w:t>
      </w:r>
    </w:p>
    <w:p>
      <w:r>
        <w:t>Rating: None</w:t>
      </w:r>
    </w:p>
    <w:p>
      <w:pPr>
        <w:pStyle w:val="ListBullet"/>
      </w:pPr>
      <w:r>
        <w:t>NEB:</w:t>
      </w:r>
      <w:r>
        <w:rPr>
          <w:i/>
        </w:rPr>
        <w:t xml:space="preserve"> (when shall I ...) and appear (but see Brockington where the variant reading is adopted)</w:t>
      </w:r>
    </w:p>
    <w:p>
      <w:pPr>
        <w:pStyle w:val="ListBullet"/>
      </w:pPr>
      <w:r>
        <w:t>TOB:</w:t>
      </w:r>
      <w:r>
        <w:rPr>
          <w:i/>
        </w:rPr>
        <w:t xml:space="preserve"> *(quand pourrai-je ...) et paraître (en note: "Litt. être vu ...")</w:t>
      </w:r>
    </w:p>
    <w:p>
      <w:pPr>
        <w:pStyle w:val="Heading3"/>
      </w:pPr>
      <w:r>
        <w:t>Alternative 2</w:t>
      </w:r>
    </w:p>
    <w:p>
      <w:r>
        <w:t>וְאֶרְאֶה</w:t>
      </w:r>
    </w:p>
    <w:p>
      <w:r>
        <w:t>Rating: C</w:t>
      </w:r>
    </w:p>
    <w:p>
      <w:pPr>
        <w:pStyle w:val="ListBullet"/>
      </w:pPr>
      <w:r>
        <w:t>RSV:</w:t>
      </w:r>
      <w:r>
        <w:rPr>
          <w:i/>
        </w:rPr>
        <w:t xml:space="preserve"> (when shall I ...) and behold</w:t>
      </w:r>
    </w:p>
    <w:p>
      <w:pPr>
        <w:pStyle w:val="ListBullet"/>
      </w:pPr>
      <w:r>
        <w:t>BJ:</w:t>
      </w:r>
      <w:r>
        <w:rPr>
          <w:i/>
        </w:rPr>
        <w:t xml:space="preserve"> *(quand ...) et verrai-je</w:t>
      </w:r>
    </w:p>
    <w:p>
      <w:pPr>
        <w:pStyle w:val="ListBullet"/>
      </w:pPr>
      <w:r>
        <w:t>LUT:</w:t>
      </w:r>
      <w:r>
        <w:rPr>
          <w:i/>
        </w:rPr>
        <w:t xml:space="preserve"> dass ich ... schaue</w:t>
      </w:r>
    </w:p>
    <w:p>
      <w:pPr>
        <w:pStyle w:val="Heading2"/>
      </w:pPr>
      <w:r>
        <w:t>[[@BibleBHS:PSA 42:5]][[BibleBHS:PSA 42:5]]</w:t>
      </w:r>
    </w:p>
    <w:p>
      <w:r>
        <w:rPr>
          <w:b/>
        </w:rPr>
        <w:t>Remark:</w:t>
      </w:r>
      <w:r>
        <w:t xml:space="preserve"> </w:t>
      </w:r>
      <w:r>
        <w:t>1. The MT permits two interpretations "in the throng" and "under the hut" or "under the tent", for the two interpretations are attested from ancient times. The second interpretation, however, is more probable; this tent or covered shelter may be identified with the "מוסך, covered portico (of the sabbath)" mentioned in 2 Kings 16.18, see there. 2. See next case.</w:t>
      </w:r>
    </w:p>
    <w:p>
      <w:r>
        <w:rPr>
          <w:b/>
        </w:rPr>
        <w:t>Suggestion:</w:t>
      </w:r>
      <w:r>
        <w:t xml:space="preserve"> </w:t>
      </w:r>
      <w:r>
        <w:t>See Rem. 1</w:t>
      </w:r>
    </w:p>
    <w:p>
      <w:pPr>
        <w:pStyle w:val="Heading3"/>
      </w:pPr>
      <w:r>
        <w:t>Alternative 1</w:t>
      </w:r>
    </w:p>
    <w:p>
      <w:r>
        <w:t>בַּסָּךְ</w:t>
      </w:r>
    </w:p>
    <w:p>
      <w:r>
        <w:t>Rating: A</w:t>
      </w:r>
    </w:p>
    <w:p>
      <w:pPr>
        <w:pStyle w:val="ListBullet"/>
      </w:pPr>
      <w:r>
        <w:t>RSV:</w:t>
      </w:r>
      <w:r>
        <w:rPr>
          <w:i/>
        </w:rPr>
        <w:t xml:space="preserve"> with the throng</w:t>
      </w:r>
    </w:p>
    <w:p>
      <w:pPr>
        <w:pStyle w:val="ListBullet"/>
      </w:pPr>
      <w:r>
        <w:t>TOB:</w:t>
      </w:r>
      <w:r>
        <w:rPr>
          <w:i/>
        </w:rPr>
        <w:t xml:space="preserve"> *la barrière</w:t>
      </w:r>
    </w:p>
    <w:p>
      <w:pPr>
        <w:pStyle w:val="ListBullet"/>
      </w:pPr>
      <w:r>
        <w:t>LUT:</w:t>
      </w:r>
      <w:r>
        <w:rPr>
          <w:i/>
        </w:rPr>
        <w:t xml:space="preserve"> in grosser Schar</w:t>
      </w:r>
    </w:p>
    <w:p>
      <w:pPr>
        <w:pStyle w:val="Heading3"/>
      </w:pPr>
      <w:r>
        <w:t>Alternative 2</w:t>
      </w:r>
    </w:p>
    <w:p>
      <w:r>
        <w:t>בסך [-בְּסֹךְ]</w:t>
      </w:r>
    </w:p>
    <w:p>
      <w:r>
        <w:t>Rating: None</w:t>
      </w:r>
    </w:p>
    <w:p>
      <w:pPr>
        <w:pStyle w:val="ListBullet"/>
      </w:pPr>
      <w:r>
        <w:t>NEB:</w:t>
      </w:r>
      <w:r>
        <w:rPr>
          <w:i/>
        </w:rPr>
        <w:t xml:space="preserve"> in the ranks (see Brockington)</w:t>
      </w:r>
    </w:p>
    <w:p>
      <w:pPr>
        <w:pStyle w:val="ListBullet"/>
      </w:pPr>
      <w:r>
        <w:t>BJ:</w:t>
      </w:r>
      <w:r>
        <w:rPr>
          <w:i/>
        </w:rPr>
        <w:t xml:space="preserve"> *sous le toit</w:t>
      </w:r>
    </w:p>
    <w:p>
      <w:r>
        <w:t>Factors: 8</w:t>
      </w:r>
    </w:p>
    <w:p>
      <w:pPr>
        <w:pStyle w:val="Heading2"/>
      </w:pPr>
      <w:r>
        <w:t>[[BibleBHS:PSA 42:5]]</w:t>
      </w:r>
    </w:p>
    <w:p>
      <w:r>
        <w:rPr>
          <w:b/>
        </w:rPr>
        <w:t>Remark:</w:t>
      </w:r>
      <w:r>
        <w:t xml:space="preserve"> </w:t>
      </w:r>
      <w:r>
        <w:t>The Committee gave two votes in this case. The first rating of B qualifies the consonants; it is not indicated above. The second vote with the rating of C, indicated above, refers to the vowels.</w:t>
      </w:r>
    </w:p>
    <w:p>
      <w:r>
        <w:rPr>
          <w:b/>
        </w:rPr>
        <w:t>Suggestion:</w:t>
      </w:r>
      <w:r>
        <w:t xml:space="preserve"> </w:t>
      </w:r>
      <w:r>
        <w:t>I led them</w:t>
      </w:r>
    </w:p>
    <w:p>
      <w:pPr>
        <w:pStyle w:val="Heading3"/>
      </w:pPr>
      <w:r>
        <w:t>Alternative 1</w:t>
      </w:r>
    </w:p>
    <w:p>
      <w:r>
        <w:t>אדדם</w:t>
      </w:r>
    </w:p>
    <w:p>
      <w:r>
        <w:t>Rating: None</w:t>
      </w:r>
    </w:p>
    <w:p>
      <w:pPr>
        <w:pStyle w:val="ListBullet"/>
      </w:pPr>
      <w:r>
        <w:t>RSV:</w:t>
      </w:r>
      <w:r>
        <w:rPr>
          <w:i/>
        </w:rPr>
        <w:t xml:space="preserve"> (how I went ...) and led them in procession (?)</w:t>
      </w:r>
    </w:p>
    <w:p>
      <w:pPr>
        <w:pStyle w:val="ListBullet"/>
      </w:pPr>
      <w:r>
        <w:t>TOB:</w:t>
      </w:r>
      <w:r>
        <w:rPr>
          <w:i/>
        </w:rPr>
        <w:t xml:space="preserve"> *pour conduire (?)</w:t>
      </w:r>
    </w:p>
    <w:p>
      <w:pPr>
        <w:pStyle w:val="ListBullet"/>
      </w:pPr>
      <w:r>
        <w:t>LUT:</w:t>
      </w:r>
      <w:r>
        <w:rPr>
          <w:i/>
        </w:rPr>
        <w:t xml:space="preserve"> (wie ich einherzog ...,) mit ihnen zu wallen</w:t>
      </w:r>
    </w:p>
    <w:p>
      <w:r>
        <w:t>Factors: 8</w:t>
      </w:r>
    </w:p>
    <w:p>
      <w:pPr>
        <w:pStyle w:val="Heading3"/>
      </w:pPr>
      <w:r>
        <w:t>Alternative 2</w:t>
      </w:r>
    </w:p>
    <w:p>
      <w:r>
        <w:t>אדרם</w:t>
      </w:r>
    </w:p>
    <w:p>
      <w:r>
        <w:t>Rating: None</w:t>
      </w:r>
    </w:p>
    <w:p>
      <w:pPr>
        <w:pStyle w:val="ListBullet"/>
      </w:pPr>
      <w:r>
        <w:t>NEB:</w:t>
      </w:r>
      <w:r>
        <w:rPr>
          <w:i/>
        </w:rPr>
        <w:t xml:space="preserve"> *of the great</w:t>
      </w:r>
    </w:p>
    <w:p>
      <w:pPr>
        <w:pStyle w:val="ListBullet"/>
      </w:pPr>
      <w:r>
        <w:t>BJ:</w:t>
      </w:r>
      <w:r>
        <w:rPr>
          <w:i/>
        </w:rPr>
        <w:t xml:space="preserve"> *du Très-Grand (en note : "pluriel de majesté ...")</w:t>
      </w:r>
    </w:p>
    <w:p>
      <w:r>
        <w:t>Factors: 12</w:t>
      </w:r>
    </w:p>
    <w:p>
      <w:pPr>
        <w:pStyle w:val="Heading3"/>
      </w:pPr>
      <w:r>
        <w:t>Alternative 3</w:t>
      </w:r>
    </w:p>
    <w:p>
      <w:r>
        <w:t>אדדם = [אֲדַדֵּם]</w:t>
      </w:r>
    </w:p>
    <w:p>
      <w:r>
        <w:t>Rating: C</w:t>
      </w:r>
    </w:p>
    <w:p>
      <w:pPr>
        <w:pStyle w:val="Heading2"/>
      </w:pPr>
      <w:r>
        <w:t>[[@BibleBHS:PSA 42:6–7]][[BibleBHS:PSA 42:6–7]]</w:t>
      </w:r>
    </w:p>
    <w:p>
      <w:r>
        <w:rPr>
          <w:b/>
        </w:rPr>
        <w:t>Remark:</w:t>
      </w:r>
      <w:r>
        <w:t xml:space="preserve"> </w:t>
      </w:r>
      <w:r>
        <w:t>None</w:t>
      </w:r>
    </w:p>
    <w:p>
      <w:r>
        <w:rPr>
          <w:b/>
        </w:rPr>
        <w:t>Suggestion:</w:t>
      </w:r>
      <w:r>
        <w:t xml:space="preserve"> </w:t>
      </w:r>
      <w:r>
        <w:t>of my face and my God</w:t>
      </w:r>
    </w:p>
    <w:p>
      <w:pPr>
        <w:pStyle w:val="Heading3"/>
      </w:pPr>
      <w:r>
        <w:t>Alternative 1</w:t>
      </w:r>
    </w:p>
    <w:p>
      <w:r>
        <w:t>פניו׃ אלהי</w:t>
      </w:r>
    </w:p>
    <w:p>
      <w:r>
        <w:t>Rating: None</w:t>
      </w:r>
    </w:p>
    <w:p>
      <w:pPr>
        <w:pStyle w:val="ListBullet"/>
      </w:pPr>
      <w:r>
        <w:t>TOB:</w:t>
      </w:r>
      <w:r>
        <w:rPr>
          <w:i/>
        </w:rPr>
        <w:t xml:space="preserve"> et sa face ... (vs. 7) ... ô mon Dieu</w:t>
      </w:r>
    </w:p>
    <w:p>
      <w:r>
        <w:t>Factors: 12</w:t>
      </w:r>
    </w:p>
    <w:p>
      <w:pPr>
        <w:pStyle w:val="Heading3"/>
      </w:pPr>
      <w:r>
        <w:t>Alternative 2</w:t>
      </w:r>
    </w:p>
    <w:p>
      <w:r>
        <w:t>פני ואלהי</w:t>
      </w:r>
    </w:p>
    <w:p>
      <w:r>
        <w:t>Rating: C</w:t>
      </w:r>
    </w:p>
    <w:p>
      <w:pPr>
        <w:pStyle w:val="ListBullet"/>
      </w:pPr>
      <w:r>
        <w:t>RSV:</w:t>
      </w:r>
      <w:r>
        <w:rPr>
          <w:i/>
        </w:rPr>
        <w:t xml:space="preserve"> my (help) and my God.</w:t>
      </w:r>
    </w:p>
    <w:p>
      <w:pPr>
        <w:pStyle w:val="ListBullet"/>
      </w:pPr>
      <w:r>
        <w:t>NEB:</w:t>
      </w:r>
      <w:r>
        <w:rPr>
          <w:i/>
        </w:rPr>
        <w:t xml:space="preserve"> *my (deliverer), my God.</w:t>
      </w:r>
    </w:p>
    <w:p>
      <w:pPr>
        <w:pStyle w:val="ListBullet"/>
      </w:pPr>
      <w:r>
        <w:t>BJ:</w:t>
      </w:r>
      <w:r>
        <w:rPr>
          <w:i/>
        </w:rPr>
        <w:t xml:space="preserve"> *de ma face et mon Dieu.</w:t>
      </w:r>
    </w:p>
    <w:p>
      <w:pPr>
        <w:pStyle w:val="ListBullet"/>
      </w:pPr>
      <w:r>
        <w:t>LUT:</w:t>
      </w:r>
      <w:r>
        <w:rPr>
          <w:i/>
        </w:rPr>
        <w:t xml:space="preserve"> (dass er ...) meines Angesichts ... und mein Gott ist.</w:t>
      </w:r>
    </w:p>
    <w:p>
      <w:pPr>
        <w:pStyle w:val="Heading2"/>
      </w:pPr>
      <w:r>
        <w:t>[[@BibleBHS:PSA 42:7]][[BibleBHS:PSA 42:7]]</w:t>
      </w:r>
    </w:p>
    <w:p>
      <w:r>
        <w:rPr>
          <w:b/>
        </w:rPr>
        <w:t>Remark:</w:t>
      </w:r>
      <w:r>
        <w:t xml:space="preserve"> </w:t>
      </w:r>
      <w:r>
        <w:t>All the ancient textual witnesses read the MT, but interpreted it as an epithet "small" instead of a proper name "Mizar". The interpretation as a geographical name "Mizar" is more probable than that of the epithet "small".</w:t>
      </w:r>
    </w:p>
    <w:p>
      <w:r>
        <w:rPr>
          <w:b/>
        </w:rPr>
        <w:t>Suggestion:</w:t>
      </w:r>
      <w:r>
        <w:t xml:space="preserve"> </w:t>
      </w:r>
      <w:r>
        <w:t>from mount Mizar / from the small mount</w:t>
      </w:r>
    </w:p>
    <w:p>
      <w:pPr>
        <w:pStyle w:val="Heading3"/>
      </w:pPr>
      <w:r>
        <w:t>Alternative 1</w:t>
      </w:r>
    </w:p>
    <w:p>
      <w:r>
        <w:t>מהר מצער</w:t>
      </w:r>
    </w:p>
    <w:p>
      <w:r>
        <w:t>Rating: A</w:t>
      </w:r>
    </w:p>
    <w:p>
      <w:pPr>
        <w:pStyle w:val="ListBullet"/>
      </w:pPr>
      <w:r>
        <w:t>RSV:</w:t>
      </w:r>
      <w:r>
        <w:rPr>
          <w:i/>
        </w:rPr>
        <w:t xml:space="preserve"> from mount Mizar</w:t>
      </w:r>
    </w:p>
    <w:p>
      <w:pPr>
        <w:pStyle w:val="ListBullet"/>
      </w:pPr>
      <w:r>
        <w:t>NEB:</w:t>
      </w:r>
      <w:r>
        <w:rPr>
          <w:i/>
        </w:rPr>
        <w:t xml:space="preserve"> and from the hill of Mizar</w:t>
      </w:r>
    </w:p>
    <w:p>
      <w:pPr>
        <w:pStyle w:val="ListBullet"/>
      </w:pPr>
      <w:r>
        <w:t>TOB:</w:t>
      </w:r>
      <w:r>
        <w:rPr>
          <w:i/>
        </w:rPr>
        <w:t xml:space="preserve"> *du mont Micéar (en note : "Litt.: du Petit-Mont ... " )</w:t>
      </w:r>
    </w:p>
    <w:p>
      <w:pPr>
        <w:pStyle w:val="ListBullet"/>
      </w:pPr>
      <w:r>
        <w:t>LUT:</w:t>
      </w:r>
      <w:r>
        <w:rPr>
          <w:i/>
        </w:rPr>
        <w:t xml:space="preserve"> vom Berge Misar</w:t>
      </w:r>
    </w:p>
    <w:p>
      <w:pPr>
        <w:pStyle w:val="Heading3"/>
      </w:pPr>
      <w:r>
        <w:t>Alternative 2</w:t>
      </w:r>
    </w:p>
    <w:p>
      <w:r>
        <w:t>[הר מצער]</w:t>
      </w:r>
    </w:p>
    <w:p>
      <w:r>
        <w:t>Rating: None</w:t>
      </w:r>
    </w:p>
    <w:p>
      <w:pPr>
        <w:pStyle w:val="ListBullet"/>
      </w:pPr>
      <w:r>
        <w:t>BJ:</w:t>
      </w:r>
      <w:r>
        <w:rPr>
          <w:i/>
        </w:rPr>
        <w:t xml:space="preserve"> *(de toi,) humble montagne</w:t>
      </w:r>
    </w:p>
    <w:p>
      <w:r>
        <w:t>Factors: 14</w:t>
      </w:r>
    </w:p>
    <w:p>
      <w:pPr>
        <w:pStyle w:val="Heading2"/>
      </w:pPr>
      <w:r>
        <w:t>[[@BibleBHS:PSA 42:11]][[BibleBHS:PSA 42:11]]</w:t>
      </w:r>
    </w:p>
    <w:p>
      <w:r>
        <w:rPr>
          <w:b/>
        </w:rPr>
        <w:t>Remark:</w:t>
      </w:r>
      <w:r>
        <w:t xml:space="preserve"> </w:t>
      </w:r>
      <w:r>
        <w:t>Two interpretations are possible: either "it is a deadly wound in my bones" or: "because a deadly wound is in my bones".</w:t>
      </w:r>
    </w:p>
    <w:p>
      <w:r>
        <w:rPr>
          <w:b/>
        </w:rPr>
        <w:t>Suggestion:</w:t>
      </w:r>
      <w:r>
        <w:t xml:space="preserve"> </w:t>
      </w:r>
      <w:r>
        <w:t>See Remark</w:t>
      </w:r>
    </w:p>
    <w:p>
      <w:pPr>
        <w:pStyle w:val="Heading3"/>
      </w:pPr>
      <w:r>
        <w:t>Alternative 1</w:t>
      </w:r>
    </w:p>
    <w:p>
      <w:r>
        <w:t>ברצח בעצמותי</w:t>
      </w:r>
    </w:p>
    <w:p>
      <w:r>
        <w:t>Rating: A</w:t>
      </w:r>
    </w:p>
    <w:p>
      <w:pPr>
        <w:pStyle w:val="ListBullet"/>
      </w:pPr>
      <w:r>
        <w:t>RSV:</w:t>
      </w:r>
      <w:r>
        <w:rPr>
          <w:i/>
        </w:rPr>
        <w:t xml:space="preserve"> as with a deadly wound in my body (?)</w:t>
      </w:r>
    </w:p>
    <w:p>
      <w:pPr>
        <w:pStyle w:val="ListBullet"/>
      </w:pPr>
      <w:r>
        <w:t>BJ:</w:t>
      </w:r>
      <w:r>
        <w:rPr>
          <w:i/>
        </w:rPr>
        <w:t xml:space="preserve"> touché à mort dans mes os</w:t>
      </w:r>
    </w:p>
    <w:p>
      <w:pPr>
        <w:pStyle w:val="ListBullet"/>
      </w:pPr>
      <w:r>
        <w:t>TOB:</w:t>
      </w:r>
      <w:r>
        <w:rPr>
          <w:i/>
        </w:rPr>
        <w:t xml:space="preserve"> mes membres sont meurtris</w:t>
      </w:r>
    </w:p>
    <w:p>
      <w:pPr>
        <w:pStyle w:val="Heading3"/>
      </w:pPr>
      <w:r>
        <w:t>Alternative 2</w:t>
      </w:r>
    </w:p>
    <w:p>
      <w:r>
        <w:t>כרצח בעצמותי</w:t>
      </w:r>
    </w:p>
    <w:p>
      <w:r>
        <w:t>Rating: None</w:t>
      </w:r>
    </w:p>
    <w:p>
      <w:r>
        <w:t>Factors: 4</w:t>
      </w:r>
    </w:p>
    <w:p>
      <w:pPr>
        <w:pStyle w:val="Heading3"/>
      </w:pPr>
      <w:r>
        <w:t>Alternative 3</w:t>
      </w:r>
    </w:p>
    <w:p>
      <w:r>
        <w:t>[בִּצְרֹחַ בעצמותי]</w:t>
      </w:r>
    </w:p>
    <w:p>
      <w:r>
        <w:t>Rating: None</w:t>
      </w:r>
    </w:p>
    <w:p>
      <w:pPr>
        <w:pStyle w:val="ListBullet"/>
      </w:pPr>
      <w:r>
        <w:t>NEB:</w:t>
      </w:r>
      <w:r>
        <w:rPr>
          <w:i/>
        </w:rPr>
        <w:t xml:space="preserve"> *(my enemies ...) jeering at my misfortunes (?). (The order of the vs. seems to be inverted.)</w:t>
      </w:r>
    </w:p>
    <w:p>
      <w:r>
        <w:t>Factors: 14</w:t>
      </w:r>
    </w:p>
    <w:p>
      <w:pPr>
        <w:pStyle w:val="Heading2"/>
      </w:pPr>
      <w:r>
        <w:t>[[@BibleBHS:PSA 43:4]][[BibleBHS:PSA 43:4]]</w:t>
      </w:r>
    </w:p>
    <w:p>
      <w:r>
        <w:rPr>
          <w:b/>
        </w:rPr>
        <w:t>Remark:</w:t>
      </w:r>
      <w:r>
        <w:t xml:space="preserve"> </w:t>
      </w:r>
      <w:r>
        <w:t>1. Of the two textual changes occurring in NEB and J, only the first one, שמחתי, "my joy" (attested by one single manuscript, instead of שמחת, "the joy" of all the other manuscripts) is indicated in the marginal notes, while Brockington mentions NEB's two textual changes. 2. Two translations may be proposed: either "the joy of my exulting", i.e. the joy which makes me exult, or: "my life's joy".</w:t>
      </w:r>
    </w:p>
    <w:p>
      <w:r>
        <w:rPr>
          <w:b/>
        </w:rPr>
        <w:t>Suggestion:</w:t>
      </w:r>
      <w:r>
        <w:t xml:space="preserve"> </w:t>
      </w:r>
      <w:r>
        <w:t>See Remark 2</w:t>
      </w:r>
    </w:p>
    <w:p>
      <w:pPr>
        <w:pStyle w:val="Heading3"/>
      </w:pPr>
      <w:r>
        <w:t>Alternative 1</w:t>
      </w:r>
    </w:p>
    <w:p>
      <w:r>
        <w:t>שמחת גילי</w:t>
      </w:r>
    </w:p>
    <w:p>
      <w:r>
        <w:t>Rating: A</w:t>
      </w:r>
    </w:p>
    <w:p>
      <w:pPr>
        <w:pStyle w:val="ListBullet"/>
      </w:pPr>
      <w:r>
        <w:t>RSV:</w:t>
      </w:r>
      <w:r>
        <w:rPr>
          <w:i/>
        </w:rPr>
        <w:t xml:space="preserve"> my exceeding joy</w:t>
      </w:r>
    </w:p>
    <w:p>
      <w:pPr>
        <w:pStyle w:val="ListBullet"/>
      </w:pPr>
      <w:r>
        <w:t>TOB:</w:t>
      </w:r>
      <w:r>
        <w:rPr>
          <w:i/>
        </w:rPr>
        <w:t xml:space="preserve"> *(au Dieu) qui me fait danser de joie (en note: "Litt. au Dieu de ma joyeuse allégresse ...")</w:t>
      </w:r>
    </w:p>
    <w:p>
      <w:pPr>
        <w:pStyle w:val="ListBullet"/>
      </w:pPr>
      <w:r>
        <w:t>LUT:</w:t>
      </w:r>
      <w:r>
        <w:rPr>
          <w:i/>
        </w:rPr>
        <w:t xml:space="preserve"> der meine Freude und Wonne ist</w:t>
      </w:r>
    </w:p>
    <w:p>
      <w:pPr>
        <w:pStyle w:val="Heading3"/>
      </w:pPr>
      <w:r>
        <w:t>Alternative 2</w:t>
      </w:r>
    </w:p>
    <w:p>
      <w:r>
        <w:t>[שמחתי אגילה] (?)</w:t>
      </w:r>
    </w:p>
    <w:p>
      <w:r>
        <w:t>Rating: None</w:t>
      </w:r>
    </w:p>
    <w:p>
      <w:pPr>
        <w:pStyle w:val="ListBullet"/>
      </w:pPr>
      <w:r>
        <w:t>BJ:</w:t>
      </w:r>
      <w:r>
        <w:rPr>
          <w:i/>
        </w:rPr>
        <w:t xml:space="preserve"> *de ma joie. J'exulterai</w:t>
      </w:r>
    </w:p>
    <w:p>
      <w:r>
        <w:t>Factors: 14</w:t>
      </w:r>
    </w:p>
    <w:p>
      <w:pPr>
        <w:pStyle w:val="Heading3"/>
      </w:pPr>
      <w:r>
        <w:t>Alternative 3</w:t>
      </w:r>
    </w:p>
    <w:p>
      <w:r>
        <w:t>[גילי ... שמחתי]</w:t>
      </w:r>
    </w:p>
    <w:p>
      <w:r>
        <w:t>Rating: None</w:t>
      </w:r>
    </w:p>
    <w:p>
      <w:pPr>
        <w:pStyle w:val="ListBullet"/>
      </w:pPr>
      <w:r>
        <w:t>NEB:</w:t>
      </w:r>
      <w:r>
        <w:rPr>
          <w:i/>
        </w:rPr>
        <w:t xml:space="preserve"> *(the God) of my joy ... (thou God) of my delight</w:t>
      </w:r>
    </w:p>
    <w:p>
      <w:r>
        <w:t>Factors: 14</w:t>
      </w:r>
    </w:p>
    <w:p>
      <w:pPr>
        <w:pStyle w:val="Heading2"/>
      </w:pPr>
      <w:r>
        <w:t>[[@BibleBHS:PSA 44:5]][[BibleBHS:PSA 44:5]]</w:t>
      </w:r>
    </w:p>
    <w:p>
      <w:r>
        <w:rPr>
          <w:b/>
        </w:rPr>
        <w:t>Remark:</w:t>
      </w:r>
      <w:r>
        <w:t xml:space="preserve"> </w:t>
      </w:r>
      <w:r>
        <w:t>The Committee voted twice; it gave the rating of B to מצוה, "commanding", a rating which is indicated here, while its second rating, C, for אלהים, "God" has not been indicated above.</w:t>
      </w:r>
    </w:p>
    <w:p>
      <w:r>
        <w:rPr>
          <w:b/>
        </w:rPr>
        <w:t>Suggestion:</w:t>
      </w:r>
      <w:r>
        <w:t xml:space="preserve"> </w:t>
      </w:r>
      <w:r>
        <w:t>(it is you, my king, who) are God deciding</w:t>
      </w:r>
    </w:p>
    <w:p>
      <w:pPr>
        <w:pStyle w:val="Heading3"/>
      </w:pPr>
      <w:r>
        <w:t>Alternative 1</w:t>
      </w:r>
    </w:p>
    <w:p>
      <w:r>
        <w:t>אלהים צוה</w:t>
      </w:r>
    </w:p>
    <w:p>
      <w:r>
        <w:t>Rating: None</w:t>
      </w:r>
    </w:p>
    <w:p>
      <w:pPr>
        <w:pStyle w:val="ListBullet"/>
      </w:pPr>
      <w:r>
        <w:t>TOB:</w:t>
      </w:r>
      <w:r>
        <w:rPr>
          <w:i/>
        </w:rPr>
        <w:t xml:space="preserve"> *0 Dieu ... commande (en note: "Litt. ordonne ...")</w:t>
      </w:r>
    </w:p>
    <w:p>
      <w:r>
        <w:t>Factors: 8, 10</w:t>
      </w:r>
    </w:p>
    <w:p>
      <w:pPr>
        <w:pStyle w:val="Heading3"/>
      </w:pPr>
      <w:r>
        <w:t>Alternative 2</w:t>
      </w:r>
    </w:p>
    <w:p>
      <w:r>
        <w:t>[ואלהי מצוה]</w:t>
      </w:r>
    </w:p>
    <w:p>
      <w:r>
        <w:t>Rating: None</w:t>
      </w:r>
    </w:p>
    <w:p>
      <w:pPr>
        <w:pStyle w:val="ListBullet"/>
      </w:pPr>
      <w:r>
        <w:t>RSV:</w:t>
      </w:r>
      <w:r>
        <w:rPr>
          <w:i/>
        </w:rPr>
        <w:t xml:space="preserve"> *and my God, who ordainest</w:t>
      </w:r>
    </w:p>
    <w:p>
      <w:pPr>
        <w:pStyle w:val="ListBullet"/>
      </w:pPr>
      <w:r>
        <w:t>NEB:</w:t>
      </w:r>
      <w:r>
        <w:rPr>
          <w:i/>
        </w:rPr>
        <w:t xml:space="preserve"> and my God; at thy bidding</w:t>
      </w:r>
    </w:p>
    <w:p>
      <w:pPr>
        <w:pStyle w:val="ListBullet"/>
      </w:pPr>
      <w:r>
        <w:t>BJ:</w:t>
      </w:r>
      <w:r>
        <w:rPr>
          <w:i/>
        </w:rPr>
        <w:t xml:space="preserve"> *mon Dieu, qui décidais</w:t>
      </w:r>
    </w:p>
    <w:p>
      <w:pPr>
        <w:pStyle w:val="ListBullet"/>
      </w:pPr>
      <w:r>
        <w:t>LUT:</w:t>
      </w:r>
      <w:r>
        <w:rPr>
          <w:i/>
        </w:rPr>
        <w:t xml:space="preserve"> und mein Gott, der du ... verheissest</w:t>
      </w:r>
    </w:p>
    <w:p>
      <w:r>
        <w:t>Factors: 5, 10</w:t>
      </w:r>
    </w:p>
    <w:p>
      <w:pPr>
        <w:pStyle w:val="Heading3"/>
      </w:pPr>
      <w:r>
        <w:t>Alternative 3</w:t>
      </w:r>
    </w:p>
    <w:p>
      <w:r>
        <w:t>[אלהים מצוה]</w:t>
      </w:r>
    </w:p>
    <w:p>
      <w:r>
        <w:t>Rating: B</w:t>
      </w:r>
    </w:p>
    <w:p>
      <w:pPr>
        <w:pStyle w:val="Heading2"/>
      </w:pPr>
      <w:r>
        <w:t>[[@BibleBHS:PSA 44:20]][[BibleBHS:PSA 44:20]]</w:t>
      </w:r>
    </w:p>
    <w:p>
      <w:r>
        <w:rPr>
          <w:b/>
        </w:rPr>
        <w:t>Remark:</w:t>
      </w:r>
      <w:r>
        <w:t xml:space="preserve"> </w:t>
      </w:r>
      <w:r>
        <w:t>None</w:t>
      </w:r>
    </w:p>
    <w:p>
      <w:r>
        <w:rPr>
          <w:b/>
        </w:rPr>
        <w:t>Suggestion:</w:t>
      </w:r>
      <w:r>
        <w:t xml:space="preserve"> </w:t>
      </w:r>
      <w:r>
        <w:t>of jackals / of the jackals</w:t>
      </w:r>
    </w:p>
    <w:p>
      <w:pPr>
        <w:pStyle w:val="Heading3"/>
      </w:pPr>
      <w:r>
        <w:t>Alternative 1</w:t>
      </w:r>
    </w:p>
    <w:p>
      <w:r>
        <w:t>תנים</w:t>
      </w:r>
    </w:p>
    <w:p>
      <w:r>
        <w:t>Rating: B</w:t>
      </w:r>
    </w:p>
    <w:p>
      <w:pPr>
        <w:pStyle w:val="ListBullet"/>
      </w:pPr>
      <w:r>
        <w:t>RSV:</w:t>
      </w:r>
      <w:r>
        <w:rPr>
          <w:i/>
        </w:rPr>
        <w:t xml:space="preserve"> of jackals</w:t>
      </w:r>
    </w:p>
    <w:p>
      <w:pPr>
        <w:pStyle w:val="ListBullet"/>
      </w:pPr>
      <w:r>
        <w:t>BJ:</w:t>
      </w:r>
      <w:r>
        <w:rPr>
          <w:i/>
        </w:rPr>
        <w:t xml:space="preserve"> des chacals</w:t>
      </w:r>
    </w:p>
    <w:p>
      <w:pPr>
        <w:pStyle w:val="ListBullet"/>
      </w:pPr>
      <w:r>
        <w:t>TOB:</w:t>
      </w:r>
      <w:r>
        <w:rPr>
          <w:i/>
        </w:rPr>
        <w:t xml:space="preserve"> des chacals</w:t>
      </w:r>
    </w:p>
    <w:p>
      <w:pPr>
        <w:pStyle w:val="ListBullet"/>
      </w:pPr>
      <w:r>
        <w:t>LUT:</w:t>
      </w:r>
      <w:r>
        <w:rPr>
          <w:i/>
        </w:rPr>
        <w:t xml:space="preserve"> der Schakale</w:t>
      </w:r>
    </w:p>
    <w:p>
      <w:pPr>
        <w:pStyle w:val="Heading3"/>
      </w:pPr>
      <w:r>
        <w:t>Alternative 2</w:t>
      </w:r>
    </w:p>
    <w:p>
      <w:r>
        <w:t>תנין</w:t>
      </w:r>
    </w:p>
    <w:p>
      <w:r>
        <w:t>Rating: None</w:t>
      </w:r>
    </w:p>
    <w:p>
      <w:pPr>
        <w:pStyle w:val="ListBullet"/>
      </w:pPr>
      <w:r>
        <w:t>NEB:</w:t>
      </w:r>
      <w:r>
        <w:rPr>
          <w:i/>
        </w:rPr>
        <w:t xml:space="preserve"> *as the sea-serpent</w:t>
      </w:r>
    </w:p>
    <w:p>
      <w:r>
        <w:t>Factors: 6, 8</w:t>
      </w:r>
    </w:p>
    <w:p>
      <w:pPr>
        <w:pStyle w:val="Heading2"/>
      </w:pPr>
      <w:r>
        <w:t>[[@BibleBHS:PSA 45:5]][[BibleBHS:PSA 45:5]]</w:t>
      </w:r>
    </w:p>
    <w:p>
      <w:r>
        <w:rPr>
          <w:b/>
        </w:rPr>
        <w:t>Remark:</w:t>
      </w:r>
      <w:r>
        <w:t xml:space="preserve"> </w:t>
      </w:r>
      <w:r>
        <w:t>1. NEB has not only changed the MT in vs. 5(4), but also at the end of vs. 4(3). 2. The Committee gave three distinct ratings: the rating of A for צלח in the MT (the variants are but conjectures) (this vote is not mentioned above), the rating of B for הדרך, "(in) your splendour", a rating given above, and finally the rating of A, not indicated above, for ותורך, "and it will teach".</w:t>
      </w:r>
    </w:p>
    <w:p>
      <w:r>
        <w:rPr>
          <w:b/>
        </w:rPr>
        <w:t>Suggestion:</w:t>
      </w:r>
      <w:r>
        <w:t xml:space="preserve"> </w:t>
      </w:r>
      <w:r>
        <w:t>(vs. 4 ... your pride, your splendour!) vs. 5 And your splendour (is) to go forth and to combat (lit. to mount the char of war) ... and may (your right hand) teach you</w:t>
      </w:r>
    </w:p>
    <w:p>
      <w:pPr>
        <w:pStyle w:val="Heading3"/>
      </w:pPr>
      <w:r>
        <w:t>Alternative 1</w:t>
      </w:r>
    </w:p>
    <w:p>
      <w:r>
        <w:t>והדרך צלח ... ותורך</w:t>
      </w:r>
    </w:p>
    <w:p>
      <w:r>
        <w:t>Rating: B</w:t>
      </w:r>
    </w:p>
    <w:p>
      <w:pPr>
        <w:pStyle w:val="ListBullet"/>
      </w:pPr>
      <w:r>
        <w:t>RSV:</w:t>
      </w:r>
      <w:r>
        <w:rPr>
          <w:i/>
        </w:rPr>
        <w:t xml:space="preserve"> in your majesty (ride forth) victoriously ... ; let (your right hand) teach you</w:t>
      </w:r>
    </w:p>
    <w:p>
      <w:pPr>
        <w:pStyle w:val="ListBullet"/>
      </w:pPr>
      <w:r>
        <w:t>TOB:</w:t>
      </w:r>
      <w:r>
        <w:rPr>
          <w:i/>
        </w:rPr>
        <w:t xml:space="preserve"> *avec éclat ... et triomphe ... que (ta droite) lance (en note : "... litt. peut être : que ta droite te fasse lancer ...")</w:t>
      </w:r>
    </w:p>
    <w:p>
      <w:pPr>
        <w:pStyle w:val="ListBullet"/>
      </w:pPr>
      <w:r>
        <w:t>LUT:</w:t>
      </w:r>
      <w:r>
        <w:rPr>
          <w:i/>
        </w:rPr>
        <w:t xml:space="preserve"> es möge dir gelingen in deiner Herrlichkeit. ... so wird (deine rechte Hand Wunder) vollbringen (?)</w:t>
      </w:r>
    </w:p>
    <w:p>
      <w:pPr>
        <w:pStyle w:val="Heading3"/>
      </w:pPr>
      <w:r>
        <w:t>Alternative 2</w:t>
      </w:r>
    </w:p>
    <w:p>
      <w:r>
        <w:t>[והדר חלציך ... ותורך]</w:t>
      </w:r>
    </w:p>
    <w:p>
      <w:r>
        <w:t>Rating: None</w:t>
      </w:r>
    </w:p>
    <w:p>
      <w:pPr>
        <w:pStyle w:val="ListBullet"/>
      </w:pPr>
      <w:r>
        <w:t>NEB:</w:t>
      </w:r>
      <w:r>
        <w:rPr>
          <w:i/>
        </w:rPr>
        <w:t xml:space="preserve"> *(your limbs) resplendent in their royal armour ... (Your right hand) shall show you (?)</w:t>
      </w:r>
    </w:p>
    <w:p>
      <w:r>
        <w:t>Factors: 14</w:t>
      </w:r>
    </w:p>
    <w:p>
      <w:pPr>
        <w:pStyle w:val="Heading3"/>
      </w:pPr>
      <w:r>
        <w:t>Alternative 3</w:t>
      </w:r>
    </w:p>
    <w:p>
      <w:r>
        <w:t>[צלח ... והדרך יתרך]</w:t>
      </w:r>
    </w:p>
    <w:p>
      <w:r>
        <w:t>Rating: None</w:t>
      </w:r>
    </w:p>
    <w:p>
      <w:pPr>
        <w:pStyle w:val="ListBullet"/>
      </w:pPr>
      <w:r>
        <w:t>BJ:</w:t>
      </w:r>
      <w:r>
        <w:rPr>
          <w:i/>
        </w:rPr>
        <w:t xml:space="preserve"> *va, ... Tends la corde sur l'arc</w:t>
      </w:r>
    </w:p>
    <w:p>
      <w:r>
        <w:t>Factors: 14</w:t>
      </w:r>
    </w:p>
    <w:p>
      <w:pPr>
        <w:pStyle w:val="Heading2"/>
      </w:pPr>
      <w:r>
        <w:t>[[BibleBHS:PSA 45:5]]</w:t>
      </w:r>
    </w:p>
    <w:p>
      <w:r>
        <w:rPr>
          <w:b/>
        </w:rPr>
        <w:t>Remark:</w:t>
      </w:r>
      <w:r>
        <w:t xml:space="preserve"> </w:t>
      </w:r>
      <w:r>
        <w:t>The translation of NEB is too free to allow an identification of the text underlying its translation.</w:t>
      </w:r>
    </w:p>
    <w:p>
      <w:r>
        <w:rPr>
          <w:b/>
        </w:rPr>
        <w:t>Suggestion:</w:t>
      </w:r>
      <w:r>
        <w:t xml:space="preserve"> </w:t>
      </w:r>
      <w:r>
        <w:t>(for loyalty's sake) and for mild justice</w:t>
      </w:r>
    </w:p>
    <w:p>
      <w:pPr>
        <w:pStyle w:val="Heading3"/>
      </w:pPr>
      <w:r>
        <w:t>Alternative 1</w:t>
      </w:r>
    </w:p>
    <w:p>
      <w:r>
        <w:t>וענוה־צדק</w:t>
      </w:r>
    </w:p>
    <w:p>
      <w:r>
        <w:t>Rating: A</w:t>
      </w:r>
    </w:p>
    <w:p>
      <w:pPr>
        <w:pStyle w:val="ListBullet"/>
      </w:pPr>
      <w:r>
        <w:t>BJ:</w:t>
      </w:r>
      <w:r>
        <w:rPr>
          <w:i/>
        </w:rPr>
        <w:t xml:space="preserve"> (pour la cause de ...,) de la piété, de la justice</w:t>
      </w:r>
    </w:p>
    <w:p>
      <w:pPr>
        <w:pStyle w:val="ListBullet"/>
      </w:pPr>
      <w:r>
        <w:t>TOB:</w:t>
      </w:r>
      <w:r>
        <w:rPr>
          <w:i/>
        </w:rPr>
        <w:t xml:space="preserve"> et la juste clémence</w:t>
      </w:r>
    </w:p>
    <w:p>
      <w:pPr>
        <w:pStyle w:val="ListBullet"/>
      </w:pPr>
      <w:r>
        <w:t>LUT:</w:t>
      </w:r>
      <w:r>
        <w:rPr>
          <w:i/>
        </w:rPr>
        <w:t xml:space="preserve"> in Sanftmut und Gerechtigkeit</w:t>
      </w:r>
    </w:p>
    <w:p>
      <w:pPr>
        <w:pStyle w:val="Heading3"/>
      </w:pPr>
      <w:r>
        <w:t>Alternative 2</w:t>
      </w:r>
    </w:p>
    <w:p>
      <w:r>
        <w:t>[ויען צדק] / [וענה צדק]</w:t>
      </w:r>
    </w:p>
    <w:p>
      <w:r>
        <w:t>Rating: None</w:t>
      </w:r>
    </w:p>
    <w:p>
      <w:pPr>
        <w:pStyle w:val="ListBullet"/>
      </w:pPr>
      <w:r>
        <w:t>RSV:</w:t>
      </w:r>
      <w:r>
        <w:rPr>
          <w:i/>
        </w:rPr>
        <w:t xml:space="preserve"> *and to defend the right</w:t>
      </w:r>
    </w:p>
    <w:p>
      <w:r>
        <w:t>Factors: 14</w:t>
      </w:r>
    </w:p>
    <w:p>
      <w:pPr>
        <w:pStyle w:val="Heading2"/>
      </w:pPr>
      <w:r>
        <w:t>[[@BibleBHS:PSA 45:10]][[BibleBHS:PSA 45:10]]</w:t>
      </w:r>
    </w:p>
    <w:p>
      <w:r>
        <w:rPr>
          <w:b/>
        </w:rPr>
        <w:t>Remark:</w:t>
      </w:r>
      <w:r>
        <w:t xml:space="preserve"> </w:t>
      </w:r>
      <w:r>
        <w:t>None</w:t>
      </w:r>
    </w:p>
    <w:p>
      <w:r>
        <w:rPr>
          <w:b/>
        </w:rPr>
        <w:t>Suggestion:</w:t>
      </w:r>
      <w:r>
        <w:t xml:space="preserve"> </w:t>
      </w:r>
      <w:r>
        <w:t>daughters of kings</w:t>
      </w:r>
    </w:p>
    <w:p>
      <w:pPr>
        <w:pStyle w:val="Heading3"/>
      </w:pPr>
      <w:r>
        <w:t>Alternative 1</w:t>
      </w:r>
    </w:p>
    <w:p>
      <w:r>
        <w:t>בנות מלכים</w:t>
      </w:r>
    </w:p>
    <w:p>
      <w:r>
        <w:t>Rating: A</w:t>
      </w:r>
    </w:p>
    <w:p>
      <w:pPr>
        <w:pStyle w:val="ListBullet"/>
      </w:pPr>
      <w:r>
        <w:t>RSV:</w:t>
      </w:r>
      <w:r>
        <w:rPr>
          <w:i/>
        </w:rPr>
        <w:t xml:space="preserve"> daughters of kings</w:t>
      </w:r>
    </w:p>
    <w:p>
      <w:pPr>
        <w:pStyle w:val="ListBullet"/>
      </w:pPr>
      <w:r>
        <w:t>BJ:</w:t>
      </w:r>
      <w:r>
        <w:rPr>
          <w:i/>
        </w:rPr>
        <w:t xml:space="preserve"> des filles de roi</w:t>
      </w:r>
    </w:p>
    <w:p>
      <w:pPr>
        <w:pStyle w:val="ListBullet"/>
      </w:pPr>
      <w:r>
        <w:t>TOB:</w:t>
      </w:r>
      <w:r>
        <w:rPr>
          <w:i/>
        </w:rPr>
        <w:t xml:space="preserve"> des filles de rois</w:t>
      </w:r>
    </w:p>
    <w:p>
      <w:pPr>
        <w:pStyle w:val="ListBullet"/>
      </w:pPr>
      <w:r>
        <w:t>LUT:</w:t>
      </w:r>
      <w:r>
        <w:rPr>
          <w:i/>
        </w:rPr>
        <w:t xml:space="preserve"> Töchter von Königen</w:t>
      </w:r>
    </w:p>
    <w:p>
      <w:pPr>
        <w:pStyle w:val="Heading3"/>
      </w:pPr>
      <w:r>
        <w:t>Alternative 2</w:t>
      </w:r>
    </w:p>
    <w:p>
      <w:r>
        <w:t>[בת מלך]</w:t>
      </w:r>
    </w:p>
    <w:p>
      <w:r>
        <w:t>Rating: None</w:t>
      </w:r>
    </w:p>
    <w:p>
      <w:pPr>
        <w:pStyle w:val="ListBullet"/>
      </w:pPr>
      <w:r>
        <w:t>NEB:</w:t>
      </w:r>
      <w:r>
        <w:rPr>
          <w:i/>
        </w:rPr>
        <w:t xml:space="preserve"> *a princess</w:t>
      </w:r>
    </w:p>
    <w:p>
      <w:r>
        <w:t>Factors: 4, 7</w:t>
      </w:r>
    </w:p>
    <w:p>
      <w:pPr>
        <w:pStyle w:val="Heading2"/>
      </w:pPr>
      <w:r>
        <w:t>[[@BibleBHS:PSA 45:14]][[BibleBHS:PSA 45:14]]</w:t>
      </w:r>
    </w:p>
    <w:p>
      <w:r>
        <w:rPr>
          <w:b/>
        </w:rPr>
        <w:t>Remark:</w:t>
      </w:r>
      <w:r>
        <w:t xml:space="preserve"> </w:t>
      </w:r>
      <w:r>
        <w:t>J changes the MT immediately after כל־כבודה by transposing "the king's daughter within" to vs. 15. L too seems to have read a slightly different text than the MT.</w:t>
      </w:r>
    </w:p>
    <w:p>
      <w:r>
        <w:rPr>
          <w:b/>
        </w:rPr>
        <w:t>Suggestion:</w:t>
      </w:r>
      <w:r>
        <w:t xml:space="preserve"> </w:t>
      </w:r>
      <w:r>
        <w:t>all glorious (the king's daughter enters, see the following case)</w:t>
      </w:r>
    </w:p>
    <w:p>
      <w:pPr>
        <w:pStyle w:val="Heading3"/>
      </w:pPr>
      <w:r>
        <w:t>Alternative 1</w:t>
      </w:r>
    </w:p>
    <w:p>
      <w:r>
        <w:t>כל־כבודה</w:t>
      </w:r>
    </w:p>
    <w:p>
      <w:r>
        <w:t>Rating: B</w:t>
      </w:r>
    </w:p>
    <w:p>
      <w:pPr>
        <w:pStyle w:val="ListBullet"/>
      </w:pPr>
      <w:r>
        <w:t>RSV:</w:t>
      </w:r>
      <w:r>
        <w:rPr>
          <w:i/>
        </w:rPr>
        <w:t xml:space="preserve"> with all kinds of wealth</w:t>
      </w:r>
    </w:p>
    <w:p>
      <w:pPr>
        <w:pStyle w:val="ListBullet"/>
      </w:pPr>
      <w:r>
        <w:t>BJ:</w:t>
      </w:r>
      <w:r>
        <w:rPr>
          <w:i/>
        </w:rPr>
        <w:t xml:space="preserve"> par maint joyau (?)</w:t>
      </w:r>
    </w:p>
    <w:p>
      <w:pPr>
        <w:pStyle w:val="ListBullet"/>
      </w:pPr>
      <w:r>
        <w:t>TOB:</w:t>
      </w:r>
      <w:r>
        <w:rPr>
          <w:i/>
        </w:rPr>
        <w:t xml:space="preserve"> majestueuse</w:t>
      </w:r>
    </w:p>
    <w:p>
      <w:pPr>
        <w:pStyle w:val="ListBullet"/>
      </w:pPr>
      <w:r>
        <w:t>LUT:</w:t>
      </w:r>
      <w:r>
        <w:rPr>
          <w:i/>
        </w:rPr>
        <w:t xml:space="preserve"> geschmückt (?)</w:t>
      </w:r>
    </w:p>
    <w:p>
      <w:pPr>
        <w:pStyle w:val="Heading3"/>
      </w:pPr>
      <w:r>
        <w:t>Alternative 2</w:t>
      </w:r>
    </w:p>
    <w:p>
      <w:r>
        <w:t>[כי לה כבוד]</w:t>
      </w:r>
    </w:p>
    <w:p>
      <w:r>
        <w:t>Rating: None</w:t>
      </w:r>
    </w:p>
    <w:p>
      <w:pPr>
        <w:pStyle w:val="ListBullet"/>
      </w:pPr>
      <w:r>
        <w:t>NEB:</w:t>
      </w:r>
      <w:r>
        <w:rPr>
          <w:i/>
        </w:rPr>
        <w:t xml:space="preserve"> honour awaits her</w:t>
      </w:r>
    </w:p>
    <w:p>
      <w:r>
        <w:t>Factors: 14</w:t>
      </w:r>
    </w:p>
    <w:p>
      <w:pPr>
        <w:pStyle w:val="Heading2"/>
      </w:pPr>
      <w:r>
        <w:t>[[BibleBHS:PSA 45:14]]</w:t>
      </w:r>
    </w:p>
    <w:p>
      <w:r>
        <w:rPr>
          <w:b/>
        </w:rPr>
        <w:t>Remark:</w:t>
      </w:r>
      <w:r>
        <w:t xml:space="preserve"> </w:t>
      </w:r>
      <w:r>
        <w:t>None</w:t>
      </w:r>
    </w:p>
    <w:p>
      <w:r>
        <w:rPr>
          <w:b/>
        </w:rPr>
        <w:t>Suggestion:</w:t>
      </w:r>
      <w:r>
        <w:t xml:space="preserve"> </w:t>
      </w:r>
      <w:r>
        <w:t>(the king's daughter) enters (see the preceding case)</w:t>
      </w:r>
    </w:p>
    <w:p>
      <w:pPr>
        <w:pStyle w:val="Heading3"/>
      </w:pPr>
      <w:r>
        <w:t>Alternative 1</w:t>
      </w:r>
    </w:p>
    <w:p>
      <w:r>
        <w:t>פנימה</w:t>
      </w:r>
    </w:p>
    <w:p>
      <w:r>
        <w:t>Rating: A</w:t>
      </w:r>
    </w:p>
    <w:p>
      <w:pPr>
        <w:pStyle w:val="ListBullet"/>
      </w:pPr>
      <w:r>
        <w:t>RSV:</w:t>
      </w:r>
      <w:r>
        <w:rPr>
          <w:i/>
        </w:rPr>
        <w:t xml:space="preserve"> *is decked in her chamber</w:t>
      </w:r>
    </w:p>
    <w:p>
      <w:pPr>
        <w:pStyle w:val="ListBullet"/>
      </w:pPr>
      <w:r>
        <w:t>NEB:</w:t>
      </w:r>
      <w:r>
        <w:rPr>
          <w:i/>
        </w:rPr>
        <w:t xml:space="preserve"> in the palace</w:t>
      </w:r>
    </w:p>
    <w:p>
      <w:pPr>
        <w:pStyle w:val="ListBullet"/>
      </w:pPr>
      <w:r>
        <w:t>TOB:</w:t>
      </w:r>
      <w:r>
        <w:rPr>
          <w:i/>
        </w:rPr>
        <w:t xml:space="preserve"> est à l'intérieur</w:t>
      </w:r>
    </w:p>
    <w:p>
      <w:pPr>
        <w:pStyle w:val="Heading3"/>
      </w:pPr>
      <w:r>
        <w:t>Alternative 2</w:t>
      </w:r>
    </w:p>
    <w:p>
      <w:r>
        <w:t>[פנינים]</w:t>
      </w:r>
    </w:p>
    <w:p>
      <w:r>
        <w:t>Rating: None</w:t>
      </w:r>
    </w:p>
    <w:p>
      <w:pPr>
        <w:pStyle w:val="ListBullet"/>
      </w:pPr>
      <w:r>
        <w:t>LUT:</w:t>
      </w:r>
      <w:r>
        <w:rPr>
          <w:i/>
        </w:rPr>
        <w:t xml:space="preserve"> mit Perlen</w:t>
      </w:r>
    </w:p>
    <w:p>
      <w:r>
        <w:t>Factors: 14</w:t>
      </w:r>
    </w:p>
    <w:p>
      <w:pPr>
        <w:pStyle w:val="Heading3"/>
      </w:pPr>
      <w:r>
        <w:t>Alternative 3</w:t>
      </w:r>
    </w:p>
    <w:p>
      <w:r>
        <w:t>[-]</w:t>
      </w:r>
    </w:p>
    <w:p>
      <w:r>
        <w:t>Rating: None</w:t>
      </w:r>
    </w:p>
    <w:p>
      <w:pPr>
        <w:pStyle w:val="ListBullet"/>
      </w:pPr>
      <w:r>
        <w:t>BJ:</w:t>
      </w:r>
      <w:r>
        <w:rPr>
          <w:i/>
        </w:rPr>
        <w:t xml:space="preserve"> *[-](see preceding case, Remark / voir cas précédent, Remarque)</w:t>
      </w:r>
    </w:p>
    <w:p>
      <w:r>
        <w:t>Factors: 14</w:t>
      </w:r>
    </w:p>
    <w:p>
      <w:pPr>
        <w:pStyle w:val="Heading2"/>
      </w:pPr>
      <w:r>
        <w:t>[[@BibleBHS:PSA 45:15]][[BibleBHS:PSA 45:15]]</w:t>
      </w:r>
    </w:p>
    <w:p>
      <w:r>
        <w:rPr>
          <w:b/>
        </w:rPr>
        <w:t>Remark:</w:t>
      </w:r>
      <w:r>
        <w:t xml:space="preserve"> </w:t>
      </w:r>
      <w:r>
        <w:t>The expression לך, "for you" refers to the vocative of the king in verses 3ff.</w:t>
      </w:r>
    </w:p>
    <w:p>
      <w:r>
        <w:rPr>
          <w:b/>
        </w:rPr>
        <w:t>Suggestion:</w:t>
      </w:r>
      <w:r>
        <w:t xml:space="preserve"> </w:t>
      </w:r>
      <w:r>
        <w:t>for you</w:t>
      </w:r>
    </w:p>
    <w:p>
      <w:pPr>
        <w:pStyle w:val="Heading3"/>
      </w:pPr>
      <w:r>
        <w:t>Alternative 1</w:t>
      </w:r>
    </w:p>
    <w:p>
      <w:r>
        <w:t>לך</w:t>
      </w:r>
    </w:p>
    <w:p>
      <w:r>
        <w:t>Rating: B</w:t>
      </w:r>
    </w:p>
    <w:p>
      <w:pPr>
        <w:pStyle w:val="ListBullet"/>
      </w:pPr>
      <w:r>
        <w:t>TOB:</w:t>
      </w:r>
      <w:r>
        <w:rPr>
          <w:i/>
        </w:rPr>
        <w:t xml:space="preserve"> auprès de toi</w:t>
      </w:r>
    </w:p>
    <w:p>
      <w:pPr>
        <w:pStyle w:val="ListBullet"/>
      </w:pPr>
      <w:r>
        <w:t>LUT:</w:t>
      </w:r>
      <w:r>
        <w:rPr>
          <w:i/>
        </w:rPr>
        <w:t xml:space="preserve"> zu dir</w:t>
      </w:r>
    </w:p>
    <w:p>
      <w:pPr>
        <w:pStyle w:val="Heading3"/>
      </w:pPr>
      <w:r>
        <w:t>Alternative 2</w:t>
      </w:r>
    </w:p>
    <w:p>
      <w:r>
        <w:t>לה</w:t>
      </w:r>
    </w:p>
    <w:p>
      <w:r>
        <w:t>Rating: None</w:t>
      </w:r>
    </w:p>
    <w:p>
      <w:pPr>
        <w:pStyle w:val="ListBullet"/>
      </w:pPr>
      <w:r>
        <w:t>RSV:</w:t>
      </w:r>
      <w:r>
        <w:rPr>
          <w:i/>
        </w:rPr>
        <w:t xml:space="preserve"> *in her train</w:t>
      </w:r>
    </w:p>
    <w:p>
      <w:pPr>
        <w:pStyle w:val="ListBullet"/>
      </w:pPr>
      <w:r>
        <w:t>NEB:</w:t>
      </w:r>
      <w:r>
        <w:rPr>
          <w:i/>
        </w:rPr>
        <w:t xml:space="preserve"> *to her</w:t>
      </w:r>
    </w:p>
    <w:p>
      <w:pPr>
        <w:pStyle w:val="ListBullet"/>
      </w:pPr>
      <w:r>
        <w:t>BJ:</w:t>
      </w:r>
      <w:r>
        <w:rPr>
          <w:i/>
        </w:rPr>
        <w:t xml:space="preserve"> *(qui) lui (sont destinées)</w:t>
      </w:r>
    </w:p>
    <w:p>
      <w:r>
        <w:t>Factors: 4</w:t>
      </w:r>
    </w:p>
    <w:p>
      <w:pPr>
        <w:pStyle w:val="Heading2"/>
      </w:pPr>
      <w:r>
        <w:t>[[@BibleBHS:PSA 46:5]][[BibleBHS:PSA 46:5]]</w:t>
      </w:r>
    </w:p>
    <w:p>
      <w:r>
        <w:rPr>
          <w:b/>
        </w:rPr>
        <w:t>Remark:</w:t>
      </w:r>
      <w:r>
        <w:t xml:space="preserve"> </w:t>
      </w:r>
      <w:r>
        <w:t>None</w:t>
      </w:r>
    </w:p>
    <w:p>
      <w:r>
        <w:rPr>
          <w:b/>
        </w:rPr>
        <w:t>Suggestion:</w:t>
      </w:r>
      <w:r>
        <w:t xml:space="preserve"> </w:t>
      </w:r>
      <w:r>
        <w:t>the (most) holy of the dwellings of the Most-High</w:t>
      </w:r>
    </w:p>
    <w:p>
      <w:pPr>
        <w:pStyle w:val="Heading3"/>
      </w:pPr>
      <w:r>
        <w:t>Alternative 1</w:t>
      </w:r>
    </w:p>
    <w:p>
      <w:r>
        <w:t>קְדֹשׁ משכני עליון</w:t>
      </w:r>
    </w:p>
    <w:p>
      <w:r>
        <w:t>Rating: B</w:t>
      </w:r>
    </w:p>
    <w:p>
      <w:pPr>
        <w:pStyle w:val="ListBullet"/>
      </w:pPr>
      <w:r>
        <w:t>RSV:</w:t>
      </w:r>
      <w:r>
        <w:rPr>
          <w:i/>
        </w:rPr>
        <w:t xml:space="preserve"> the holy habitation of the Most High (?)</w:t>
      </w:r>
    </w:p>
    <w:p>
      <w:pPr>
        <w:pStyle w:val="ListBullet"/>
      </w:pPr>
      <w:r>
        <w:t>TOB:</w:t>
      </w:r>
      <w:r>
        <w:rPr>
          <w:i/>
        </w:rPr>
        <w:t xml:space="preserve"> la plus sainte des demeures du Très-Haut</w:t>
      </w:r>
    </w:p>
    <w:p>
      <w:pPr>
        <w:pStyle w:val="ListBullet"/>
      </w:pPr>
      <w:r>
        <w:t>LUT:</w:t>
      </w:r>
      <w:r>
        <w:rPr>
          <w:i/>
        </w:rPr>
        <w:t xml:space="preserve"> *da die heiligen Wohnungen des Höchsten sind</w:t>
      </w:r>
    </w:p>
    <w:p>
      <w:pPr>
        <w:pStyle w:val="Heading3"/>
      </w:pPr>
      <w:r>
        <w:t>Alternative 2</w:t>
      </w:r>
    </w:p>
    <w:p>
      <w:r>
        <w:t>קדש משכני עליון = [קִדַּשׁ משכני עליון]</w:t>
      </w:r>
    </w:p>
    <w:p>
      <w:r>
        <w:t>Rating: None</w:t>
      </w:r>
    </w:p>
    <w:p>
      <w:pPr>
        <w:pStyle w:val="ListBullet"/>
      </w:pPr>
      <w:r>
        <w:t>BJ:</w:t>
      </w:r>
      <w:r>
        <w:rPr>
          <w:i/>
        </w:rPr>
        <w:t xml:space="preserve"> *il sanctifie les demeures du Très-Haut</w:t>
      </w:r>
    </w:p>
    <w:p>
      <w:r>
        <w:t>Factors: 4</w:t>
      </w:r>
    </w:p>
    <w:p>
      <w:pPr>
        <w:pStyle w:val="Heading3"/>
      </w:pPr>
      <w:r>
        <w:t>Alternative 3</w:t>
      </w:r>
    </w:p>
    <w:p>
      <w:r>
        <w:t>[קִדַּשׁ משכנו עליון]</w:t>
      </w:r>
    </w:p>
    <w:p>
      <w:r>
        <w:t>Rating: None</w:t>
      </w:r>
    </w:p>
    <w:p>
      <w:pPr>
        <w:pStyle w:val="ListBullet"/>
      </w:pPr>
      <w:r>
        <w:t>NEB:</w:t>
      </w:r>
      <w:r>
        <w:rPr>
          <w:i/>
        </w:rPr>
        <w:t xml:space="preserve"> *which the Most High has made his holy dwelling</w:t>
      </w:r>
    </w:p>
    <w:p>
      <w:r>
        <w:t>Factors: 4</w:t>
      </w:r>
    </w:p>
    <w:p>
      <w:pPr>
        <w:pStyle w:val="Heading2"/>
      </w:pPr>
      <w:r>
        <w:t>[[@BibleBHS:PSA 46:10]][[BibleBHS:PSA 46:10]]</w:t>
      </w:r>
    </w:p>
    <w:p>
      <w:r>
        <w:rPr>
          <w:b/>
        </w:rPr>
        <w:t>Remark:</w:t>
      </w:r>
      <w:r>
        <w:t xml:space="preserve"> </w:t>
      </w:r>
      <w:r>
        <w:t>The word עֲגָלוֹת has two meanings: 1. "chariots of transport"; 2: "round shields". Here it is the second meaning only which fits the context.</w:t>
      </w:r>
    </w:p>
    <w:p>
      <w:r>
        <w:rPr>
          <w:b/>
        </w:rPr>
        <w:t>Suggestion:</w:t>
      </w:r>
      <w:r>
        <w:t xml:space="preserve"> </w:t>
      </w:r>
      <w:r>
        <w:t>the round shields</w:t>
      </w:r>
    </w:p>
    <w:p>
      <w:pPr>
        <w:pStyle w:val="Heading3"/>
      </w:pPr>
      <w:r>
        <w:t>Alternative 1</w:t>
      </w:r>
    </w:p>
    <w:p>
      <w:r>
        <w:t>עֲגָלוֹת</w:t>
      </w:r>
    </w:p>
    <w:p>
      <w:r>
        <w:t>Rating: B</w:t>
      </w:r>
    </w:p>
    <w:p>
      <w:pPr>
        <w:pStyle w:val="ListBullet"/>
      </w:pPr>
      <w:r>
        <w:t>RSV:</w:t>
      </w:r>
      <w:r>
        <w:rPr>
          <w:i/>
        </w:rPr>
        <w:t xml:space="preserve"> the chariots</w:t>
      </w:r>
    </w:p>
    <w:p>
      <w:pPr>
        <w:pStyle w:val="ListBullet"/>
      </w:pPr>
      <w:r>
        <w:t>TOB:</w:t>
      </w:r>
      <w:r>
        <w:rPr>
          <w:i/>
        </w:rPr>
        <w:t xml:space="preserve"> *les chariots</w:t>
      </w:r>
    </w:p>
    <w:p>
      <w:pPr>
        <w:pStyle w:val="ListBullet"/>
      </w:pPr>
      <w:r>
        <w:t>LUT:</w:t>
      </w:r>
      <w:r>
        <w:rPr>
          <w:i/>
        </w:rPr>
        <w:t xml:space="preserve"> und Wagen</w:t>
      </w:r>
    </w:p>
    <w:p>
      <w:pPr>
        <w:pStyle w:val="Heading3"/>
      </w:pPr>
      <w:r>
        <w:t>Alternative 2</w:t>
      </w:r>
    </w:p>
    <w:p>
      <w:r>
        <w:t>עגלות = [עֲגִלוֹת]</w:t>
      </w:r>
    </w:p>
    <w:p>
      <w:r>
        <w:t>Rating: None</w:t>
      </w:r>
    </w:p>
    <w:p>
      <w:pPr>
        <w:pStyle w:val="ListBullet"/>
      </w:pPr>
      <w:r>
        <w:t>NEB:</w:t>
      </w:r>
      <w:r>
        <w:rPr>
          <w:i/>
        </w:rPr>
        <w:t xml:space="preserve"> the shield</w:t>
      </w:r>
    </w:p>
    <w:p>
      <w:pPr>
        <w:pStyle w:val="ListBullet"/>
      </w:pPr>
      <w:r>
        <w:t>BJ:</w:t>
      </w:r>
      <w:r>
        <w:rPr>
          <w:i/>
        </w:rPr>
        <w:t xml:space="preserve"> les boucliers</w:t>
      </w:r>
    </w:p>
    <w:p>
      <w:r>
        <w:t>Factors: 6, 8</w:t>
      </w:r>
    </w:p>
    <w:p>
      <w:pPr>
        <w:pStyle w:val="Heading2"/>
      </w:pPr>
      <w:r>
        <w:t>[[@BibleBHS:PSA 47:7]][[BibleBHS:PSA 47:7]]</w:t>
      </w:r>
    </w:p>
    <w:p>
      <w:r>
        <w:rPr>
          <w:b/>
        </w:rPr>
        <w:t>Remark:</w:t>
      </w:r>
      <w:r>
        <w:t xml:space="preserve"> </w:t>
      </w:r>
      <w:r>
        <w:t>Two translations are possible: either "(praise) God" or "(sing) O gods!". This second possibility, however, is less probable.</w:t>
      </w:r>
    </w:p>
    <w:p>
      <w:r>
        <w:rPr>
          <w:b/>
        </w:rPr>
        <w:t>Suggestion:</w:t>
      </w:r>
      <w:r>
        <w:t xml:space="preserve"> </w:t>
      </w:r>
      <w:r>
        <w:t>See Remark</w:t>
      </w:r>
    </w:p>
    <w:p>
      <w:pPr>
        <w:pStyle w:val="Heading3"/>
      </w:pPr>
      <w:r>
        <w:t>Alternative 1</w:t>
      </w:r>
    </w:p>
    <w:p>
      <w:r>
        <w:t>אלהים</w:t>
      </w:r>
    </w:p>
    <w:p>
      <w:r>
        <w:t>Rating: B</w:t>
      </w:r>
    </w:p>
    <w:p>
      <w:pPr>
        <w:pStyle w:val="ListBullet"/>
      </w:pPr>
      <w:r>
        <w:t>RSV:</w:t>
      </w:r>
      <w:r>
        <w:rPr>
          <w:i/>
        </w:rPr>
        <w:t xml:space="preserve"> to God (?)</w:t>
      </w:r>
    </w:p>
    <w:p>
      <w:pPr>
        <w:pStyle w:val="ListBullet"/>
      </w:pPr>
      <w:r>
        <w:t>NEB:</w:t>
      </w:r>
      <w:r>
        <w:rPr>
          <w:i/>
        </w:rPr>
        <w:t xml:space="preserve"> *God</w:t>
      </w:r>
    </w:p>
    <w:p>
      <w:pPr>
        <w:pStyle w:val="ListBullet"/>
      </w:pPr>
      <w:r>
        <w:t>TOB:</w:t>
      </w:r>
      <w:r>
        <w:rPr>
          <w:i/>
        </w:rPr>
        <w:t xml:space="preserve"> Dieu</w:t>
      </w:r>
    </w:p>
    <w:p>
      <w:pPr>
        <w:pStyle w:val="ListBullet"/>
      </w:pPr>
      <w:r>
        <w:t>LUT:</w:t>
      </w:r>
      <w:r>
        <w:rPr>
          <w:i/>
        </w:rPr>
        <w:t xml:space="preserve"> Gott (?)</w:t>
      </w:r>
    </w:p>
    <w:p>
      <w:pPr>
        <w:pStyle w:val="Heading3"/>
      </w:pPr>
      <w:r>
        <w:t>Alternative 2</w:t>
      </w:r>
    </w:p>
    <w:p>
      <w:r>
        <w:t>לאלהינו</w:t>
      </w:r>
    </w:p>
    <w:p>
      <w:r>
        <w:t>Rating: None</w:t>
      </w:r>
    </w:p>
    <w:p>
      <w:pPr>
        <w:pStyle w:val="ListBullet"/>
      </w:pPr>
      <w:r>
        <w:t>BJ:</w:t>
      </w:r>
      <w:r>
        <w:rPr>
          <w:i/>
        </w:rPr>
        <w:t xml:space="preserve"> *pour notre Dieu</w:t>
      </w:r>
    </w:p>
    <w:p>
      <w:r>
        <w:t>Factors: 5, 4</w:t>
      </w:r>
    </w:p>
    <w:p>
      <w:pPr>
        <w:pStyle w:val="Heading2"/>
      </w:pPr>
      <w:r>
        <w:t>[[@BibleBHS:PSA 47:10]][[BibleBHS:PSA 47:10]]</w:t>
      </w:r>
    </w:p>
    <w:p>
      <w:r>
        <w:rPr>
          <w:b/>
        </w:rPr>
        <w:t>Remark:</w:t>
      </w:r>
      <w:r>
        <w:t xml:space="preserve"> </w:t>
      </w:r>
      <w:r>
        <w:t>None</w:t>
      </w:r>
    </w:p>
    <w:p>
      <w:r>
        <w:rPr>
          <w:b/>
        </w:rPr>
        <w:t>Suggestion:</w:t>
      </w:r>
      <w:r>
        <w:t xml:space="preserve"> </w:t>
      </w:r>
      <w:r>
        <w:t>(the heads of the nations were gathered) as the people of Abraham's God</w:t>
      </w:r>
    </w:p>
    <w:p>
      <w:pPr>
        <w:pStyle w:val="Heading3"/>
      </w:pPr>
      <w:r>
        <w:t>Alternative 1</w:t>
      </w:r>
    </w:p>
    <w:p>
      <w:r>
        <w:t>עַם אלהי אברהם</w:t>
      </w:r>
    </w:p>
    <w:p>
      <w:r>
        <w:t>Rating: B</w:t>
      </w:r>
    </w:p>
    <w:p>
      <w:pPr>
        <w:pStyle w:val="ListBullet"/>
      </w:pPr>
      <w:r>
        <w:t>RSV:</w:t>
      </w:r>
      <w:r>
        <w:rPr>
          <w:i/>
        </w:rPr>
        <w:t xml:space="preserve"> as the people of the God of Abraham</w:t>
      </w:r>
    </w:p>
    <w:p>
      <w:pPr>
        <w:pStyle w:val="ListBullet"/>
      </w:pPr>
      <w:r>
        <w:t>BJ:</w:t>
      </w:r>
      <w:r>
        <w:rPr>
          <w:i/>
        </w:rPr>
        <w:t xml:space="preserve"> c'est le peuple du Dieu d'Abraham</w:t>
      </w:r>
    </w:p>
    <w:p>
      <w:pPr>
        <w:pStyle w:val="ListBullet"/>
      </w:pPr>
      <w:r>
        <w:t>TOB:</w:t>
      </w:r>
      <w:r>
        <w:rPr>
          <w:i/>
        </w:rPr>
        <w:t xml:space="preserve"> *c'est le peuple du Dieu d'Abraham</w:t>
      </w:r>
    </w:p>
    <w:p>
      <w:pPr>
        <w:pStyle w:val="ListBullet"/>
      </w:pPr>
      <w:r>
        <w:t>LUT:</w:t>
      </w:r>
      <w:r>
        <w:rPr>
          <w:i/>
        </w:rPr>
        <w:t xml:space="preserve"> als Volk des Gottes Abrahams</w:t>
      </w:r>
    </w:p>
    <w:p>
      <w:pPr>
        <w:pStyle w:val="Heading3"/>
      </w:pPr>
      <w:r>
        <w:t>Alternative 2</w:t>
      </w:r>
    </w:p>
    <w:p>
      <w:r>
        <w:t>[עִם אהלי אברהם]</w:t>
      </w:r>
    </w:p>
    <w:p>
      <w:r>
        <w:t>Rating: None</w:t>
      </w:r>
    </w:p>
    <w:p>
      <w:pPr>
        <w:pStyle w:val="ListBullet"/>
      </w:pPr>
      <w:r>
        <w:t>NEB:</w:t>
      </w:r>
      <w:r>
        <w:rPr>
          <w:i/>
        </w:rPr>
        <w:t xml:space="preserve"> *with the families of Abraham's line</w:t>
      </w:r>
    </w:p>
    <w:p>
      <w:r>
        <w:t>Factors: 14</w:t>
      </w:r>
    </w:p>
    <w:p>
      <w:pPr>
        <w:pStyle w:val="Heading2"/>
      </w:pPr>
      <w:r>
        <w:t>[[@BibleBHS:PSA 48:8]][[BibleBHS:PSA 48:8]]</w:t>
      </w:r>
    </w:p>
    <w:p>
      <w:r>
        <w:rPr>
          <w:b/>
        </w:rPr>
        <w:t>Remark:</w:t>
      </w:r>
      <w:r>
        <w:t xml:space="preserve"> </w:t>
      </w:r>
      <w:r>
        <w:t>None</w:t>
      </w:r>
    </w:p>
    <w:p>
      <w:r>
        <w:rPr>
          <w:b/>
        </w:rPr>
        <w:t>Suggestion:</w:t>
      </w:r>
      <w:r>
        <w:t xml:space="preserve"> </w:t>
      </w:r>
      <w:r>
        <w:t>with the east-wind (you break the ships of Tarsis)</w:t>
      </w:r>
    </w:p>
    <w:p>
      <w:pPr>
        <w:pStyle w:val="Heading3"/>
      </w:pPr>
      <w:r>
        <w:t>Alternative 1</w:t>
      </w:r>
    </w:p>
    <w:p>
      <w:r>
        <w:t>ברוח קדים</w:t>
      </w:r>
    </w:p>
    <w:p>
      <w:r>
        <w:t>Rating: A</w:t>
      </w:r>
    </w:p>
    <w:p>
      <w:pPr>
        <w:pStyle w:val="ListBullet"/>
      </w:pPr>
      <w:r>
        <w:t>RSV:</w:t>
      </w:r>
      <w:r>
        <w:rPr>
          <w:i/>
        </w:rPr>
        <w:t xml:space="preserve"> by the east wind</w:t>
      </w:r>
    </w:p>
    <w:p>
      <w:pPr>
        <w:pStyle w:val="ListBullet"/>
      </w:pPr>
      <w:r>
        <w:t>BJ:</w:t>
      </w:r>
      <w:r>
        <w:rPr>
          <w:i/>
        </w:rPr>
        <w:t xml:space="preserve"> ce fut le vent d'est</w:t>
      </w:r>
    </w:p>
    <w:p>
      <w:pPr>
        <w:pStyle w:val="ListBullet"/>
      </w:pPr>
      <w:r>
        <w:t>TOB:</w:t>
      </w:r>
      <w:r>
        <w:rPr>
          <w:i/>
        </w:rPr>
        <w:t xml:space="preserve"> c'était le vent d'est</w:t>
      </w:r>
    </w:p>
    <w:p>
      <w:pPr>
        <w:pStyle w:val="ListBullet"/>
      </w:pPr>
      <w:r>
        <w:t>LUT:</w:t>
      </w:r>
      <w:r>
        <w:rPr>
          <w:i/>
        </w:rPr>
        <w:t xml:space="preserve"> durch den Sturm vom Osten</w:t>
      </w:r>
    </w:p>
    <w:p>
      <w:pPr>
        <w:pStyle w:val="Heading3"/>
      </w:pPr>
      <w:r>
        <w:t>Alternative 2</w:t>
      </w:r>
    </w:p>
    <w:p>
      <w:r>
        <w:t>כרוח קדים</w:t>
      </w:r>
    </w:p>
    <w:p>
      <w:r>
        <w:t>Rating: None</w:t>
      </w:r>
    </w:p>
    <w:p>
      <w:pPr>
        <w:pStyle w:val="ListBullet"/>
      </w:pPr>
      <w:r>
        <w:t>NEB:</w:t>
      </w:r>
      <w:r>
        <w:rPr>
          <w:i/>
        </w:rPr>
        <w:t xml:space="preserve"> *when an east wind (see Brockington)</w:t>
      </w:r>
    </w:p>
    <w:p>
      <w:r>
        <w:t>Factors: 4</w:t>
      </w:r>
    </w:p>
    <w:p>
      <w:pPr>
        <w:pStyle w:val="Heading2"/>
      </w:pPr>
      <w:r>
        <w:t>[[@BibleBHS:PSA 48:15]][[BibleBHS:PSA 48:15]]</w:t>
      </w:r>
    </w:p>
    <w:p>
      <w:r>
        <w:rPr>
          <w:b/>
        </w:rPr>
        <w:t>Remark:</w:t>
      </w:r>
      <w:r>
        <w:t xml:space="preserve"> </w:t>
      </w:r>
      <w:r>
        <w:t>The majority of the Committee gave the rating C to the reading עַל־מוּת, interpreted as an indication for the melody: "on 'Muth'", i.e. to be sung according to the melody 'Muth'. This majority, however, refused to determine the position of this indication, whether it should be the final subscription of Ps 48 or function as a title at the beginning of Ps 49. Therefore, translators may choose either position. The minority of the Committee considered the expression as one word עֹלָמוֹת, "eternities" with an adverbial meaning "eternally", which must be placed at the end of Ps 48.</w:t>
      </w:r>
    </w:p>
    <w:p>
      <w:r>
        <w:rPr>
          <w:b/>
        </w:rPr>
        <w:t>Suggestion:</w:t>
      </w:r>
      <w:r>
        <w:t xml:space="preserve"> </w:t>
      </w:r>
      <w:r>
        <w:t>See Remark</w:t>
      </w:r>
    </w:p>
    <w:p>
      <w:pPr>
        <w:pStyle w:val="Heading3"/>
      </w:pPr>
      <w:r>
        <w:t>Alternative 1</w:t>
      </w:r>
    </w:p>
    <w:p>
      <w:r>
        <w:t>עַל־מוּת</w:t>
      </w:r>
    </w:p>
    <w:p>
      <w:r>
        <w:t>Rating: C</w:t>
      </w:r>
    </w:p>
    <w:p>
      <w:pPr>
        <w:pStyle w:val="Heading3"/>
      </w:pPr>
      <w:r>
        <w:t>Alternative 2</w:t>
      </w:r>
    </w:p>
    <w:p>
      <w:r>
        <w:t>עלמות = [עֹלָמוֹת]</w:t>
      </w:r>
    </w:p>
    <w:p>
      <w:r>
        <w:t>Rating: None</w:t>
      </w:r>
    </w:p>
    <w:p>
      <w:pPr>
        <w:pStyle w:val="ListBullet"/>
      </w:pPr>
      <w:r>
        <w:t>RSV:</w:t>
      </w:r>
      <w:r>
        <w:rPr>
          <w:i/>
        </w:rPr>
        <w:t xml:space="preserve"> for ever</w:t>
      </w:r>
    </w:p>
    <w:p>
      <w:pPr>
        <w:pStyle w:val="ListBullet"/>
      </w:pPr>
      <w:r>
        <w:t>NEB:</w:t>
      </w:r>
      <w:r>
        <w:rPr>
          <w:i/>
        </w:rPr>
        <w:t xml:space="preserve"> *eternally</w:t>
      </w:r>
    </w:p>
    <w:p>
      <w:r>
        <w:t>Factors: 8</w:t>
      </w:r>
    </w:p>
    <w:p>
      <w:pPr>
        <w:pStyle w:val="Heading3"/>
      </w:pPr>
      <w:r>
        <w:t>Alternative 3</w:t>
      </w:r>
    </w:p>
    <w:p>
      <w:r>
        <w:t>[-]</w:t>
      </w:r>
    </w:p>
    <w:p>
      <w:r>
        <w:t>Rating: None</w:t>
      </w:r>
    </w:p>
    <w:p>
      <w:pPr>
        <w:pStyle w:val="ListBullet"/>
      </w:pPr>
      <w:r>
        <w:t>BJ:</w:t>
      </w:r>
      <w:r>
        <w:rPr>
          <w:i/>
        </w:rPr>
        <w:t xml:space="preserve"> *[-]</w:t>
      </w:r>
    </w:p>
    <w:p>
      <w:pPr>
        <w:pStyle w:val="ListBullet"/>
      </w:pPr>
      <w:r>
        <w:t>TOB:</w:t>
      </w:r>
      <w:r>
        <w:rPr>
          <w:i/>
        </w:rPr>
        <w:t xml:space="preserve"> *[-]</w:t>
      </w:r>
    </w:p>
    <w:p>
      <w:r>
        <w:t>Factors: 14</w:t>
      </w:r>
    </w:p>
    <w:p>
      <w:pPr>
        <w:pStyle w:val="Heading3"/>
      </w:pPr>
      <w:r>
        <w:t>Alternative 4</w:t>
      </w:r>
    </w:p>
    <w:p>
      <w:r>
        <w:t>[עַלְמוּת placed in the heading of Ps 49 / placé dans le titre de Ps 49]</w:t>
      </w:r>
    </w:p>
    <w:p>
      <w:r>
        <w:t>Rating: None</w:t>
      </w:r>
    </w:p>
    <w:p>
      <w:pPr>
        <w:pStyle w:val="ListBullet"/>
      </w:pPr>
      <w:r>
        <w:t>LUT:</w:t>
      </w:r>
      <w:r>
        <w:rPr>
          <w:i/>
        </w:rPr>
        <w:t xml:space="preserve"> "JUGEND"</w:t>
      </w:r>
    </w:p>
    <w:p>
      <w:r>
        <w:t>Factors: 8</w:t>
      </w:r>
    </w:p>
    <w:p>
      <w:pPr>
        <w:pStyle w:val="Heading2"/>
      </w:pPr>
      <w:r>
        <w:t>[[@BibleBHS:PSA 49:8]][[BibleBHS:PSA 49:8]]</w:t>
      </w:r>
    </w:p>
    <w:p>
      <w:r>
        <w:rPr>
          <w:b/>
        </w:rPr>
        <w:t>Remark:</w:t>
      </w:r>
      <w:r>
        <w:t xml:space="preserve"> </w:t>
      </w:r>
      <w:r>
        <w:t>The reconstruction of a Hebrew text for RSV, NEB and J is not certain since these translations either give fragmentary indications as to their basic Hebrew text, or none at all (J).</w:t>
      </w:r>
    </w:p>
    <w:p>
      <w:r>
        <w:rPr>
          <w:b/>
        </w:rPr>
        <w:t>Suggestion:</w:t>
      </w:r>
      <w:r>
        <w:t xml:space="preserve"> </w:t>
      </w:r>
      <w:r>
        <w:t>nobody can really ransom a brother</w:t>
      </w:r>
    </w:p>
    <w:p>
      <w:pPr>
        <w:pStyle w:val="Heading3"/>
      </w:pPr>
      <w:r>
        <w:t>Alternative 1</w:t>
      </w:r>
    </w:p>
    <w:p>
      <w:r>
        <w:t>אח לא־פדה יִפְדֶּה איש</w:t>
      </w:r>
    </w:p>
    <w:p>
      <w:r>
        <w:t>Rating: A</w:t>
      </w:r>
    </w:p>
    <w:p>
      <w:pPr>
        <w:pStyle w:val="ListBullet"/>
      </w:pPr>
      <w:r>
        <w:t>TOB:</w:t>
      </w:r>
      <w:r>
        <w:rPr>
          <w:i/>
        </w:rPr>
        <w:t xml:space="preserve"> un homme ne peut pas en racheter un autre</w:t>
      </w:r>
    </w:p>
    <w:p>
      <w:pPr>
        <w:pStyle w:val="ListBullet"/>
      </w:pPr>
      <w:r>
        <w:t>LUT:</w:t>
      </w:r>
      <w:r>
        <w:rPr>
          <w:i/>
        </w:rPr>
        <w:t xml:space="preserve"> kann doch keiner einen andern auslösen (?)</w:t>
      </w:r>
    </w:p>
    <w:p>
      <w:pPr>
        <w:pStyle w:val="Heading3"/>
      </w:pPr>
      <w:r>
        <w:t>Alternative 2</w:t>
      </w:r>
    </w:p>
    <w:p>
      <w:r>
        <w:t>[אך לא־הפדה יִפָּדֶה איש]</w:t>
      </w:r>
    </w:p>
    <w:p>
      <w:r>
        <w:t>Rating: None</w:t>
      </w:r>
    </w:p>
    <w:p>
      <w:pPr>
        <w:pStyle w:val="ListBullet"/>
      </w:pPr>
      <w:r>
        <w:t>RSV:</w:t>
      </w:r>
      <w:r>
        <w:rPr>
          <w:i/>
        </w:rPr>
        <w:t xml:space="preserve"> *truly no man can ransom himself</w:t>
      </w:r>
    </w:p>
    <w:p>
      <w:pPr>
        <w:pStyle w:val="ListBullet"/>
      </w:pPr>
      <w:r>
        <w:t>NEB:</w:t>
      </w:r>
      <w:r>
        <w:rPr>
          <w:i/>
        </w:rPr>
        <w:t xml:space="preserve"> *alas ! no man can ever ransom himself</w:t>
      </w:r>
    </w:p>
    <w:p>
      <w:pPr>
        <w:pStyle w:val="ListBullet"/>
      </w:pPr>
      <w:r>
        <w:t>BJ:</w:t>
      </w:r>
      <w:r>
        <w:rPr>
          <w:i/>
        </w:rPr>
        <w:t xml:space="preserve"> mais l'homme ne peut acheter son rachat</w:t>
      </w:r>
    </w:p>
    <w:p>
      <w:r>
        <w:t>Factors: 14</w:t>
      </w:r>
    </w:p>
    <w:p>
      <w:pPr>
        <w:pStyle w:val="Heading2"/>
      </w:pPr>
      <w:r>
        <w:t>[[@BibleBHS:PSA 49:11]][[BibleBHS:PSA 49:11]]</w:t>
      </w:r>
    </w:p>
    <w:p>
      <w:r>
        <w:rPr>
          <w:b/>
        </w:rPr>
        <w:t>Remark:</w:t>
      </w:r>
      <w:r>
        <w:t xml:space="preserve"> </w:t>
      </w:r>
      <w:r>
        <w:t>Two interpretations are possible: 1. "no, he will see", because the conjunction כי, "for" justifies what precedes by the contrary "for (on the contrary), he will see (all men without difference) die"; 2. "for they see" in an impersonal meaning "one sees". The former interpretation is preferable.</w:t>
      </w:r>
    </w:p>
    <w:p>
      <w:r>
        <w:rPr>
          <w:b/>
        </w:rPr>
        <w:t>Suggestion:</w:t>
      </w:r>
      <w:r>
        <w:t xml:space="preserve"> </w:t>
      </w:r>
      <w:r>
        <w:t>See Remark</w:t>
      </w:r>
    </w:p>
    <w:p>
      <w:pPr>
        <w:pStyle w:val="Heading3"/>
      </w:pPr>
      <w:r>
        <w:t>Alternative 1</w:t>
      </w:r>
    </w:p>
    <w:p>
      <w:r>
        <w:t>כי יראה</w:t>
      </w:r>
    </w:p>
    <w:p>
      <w:r>
        <w:t>Rating: A</w:t>
      </w:r>
    </w:p>
    <w:p>
      <w:pPr>
        <w:pStyle w:val="ListBullet"/>
      </w:pPr>
      <w:r>
        <w:t>RSV:</w:t>
      </w:r>
      <w:r>
        <w:rPr>
          <w:i/>
        </w:rPr>
        <w:t xml:space="preserve"> yea, he shall see</w:t>
      </w:r>
    </w:p>
    <w:p>
      <w:pPr>
        <w:pStyle w:val="ListBullet"/>
      </w:pPr>
      <w:r>
        <w:t>BJ:</w:t>
      </w:r>
      <w:r>
        <w:rPr>
          <w:i/>
        </w:rPr>
        <w:t xml:space="preserve"> or, il verra</w:t>
      </w:r>
    </w:p>
    <w:p>
      <w:pPr>
        <w:pStyle w:val="ListBullet"/>
      </w:pPr>
      <w:r>
        <w:t>TOB:</w:t>
      </w:r>
      <w:r>
        <w:rPr>
          <w:i/>
        </w:rPr>
        <w:t xml:space="preserve"> alors qu'on voit</w:t>
      </w:r>
    </w:p>
    <w:p>
      <w:pPr>
        <w:pStyle w:val="ListBullet"/>
      </w:pPr>
      <w:r>
        <w:t>LUT:</w:t>
      </w:r>
      <w:r>
        <w:rPr>
          <w:i/>
        </w:rPr>
        <w:t xml:space="preserve"> nein, er wird sehen</w:t>
      </w:r>
    </w:p>
    <w:p>
      <w:pPr>
        <w:pStyle w:val="Heading3"/>
      </w:pPr>
      <w:r>
        <w:t>Alternative 2</w:t>
      </w:r>
    </w:p>
    <w:p>
      <w:r>
        <w:t>[כי ראה]</w:t>
      </w:r>
    </w:p>
    <w:p>
      <w:r>
        <w:t>Rating: None</w:t>
      </w:r>
    </w:p>
    <w:p>
      <w:pPr>
        <w:pStyle w:val="ListBullet"/>
      </w:pPr>
      <w:r>
        <w:t>NEB:</w:t>
      </w:r>
      <w:r>
        <w:rPr>
          <w:i/>
        </w:rPr>
        <w:t xml:space="preserve"> *but remember this</w:t>
      </w:r>
    </w:p>
    <w:p>
      <w:r>
        <w:t>Factors: 14</w:t>
      </w:r>
    </w:p>
    <w:p>
      <w:pPr>
        <w:pStyle w:val="Heading2"/>
      </w:pPr>
      <w:r>
        <w:t>[[@BibleBHS:PSA 49:12]][[BibleBHS:PSA 49:12]]</w:t>
      </w:r>
    </w:p>
    <w:p>
      <w:r>
        <w:rPr>
          <w:b/>
        </w:rPr>
        <w:t>Remark:</w:t>
      </w:r>
      <w:r>
        <w:t xml:space="preserve"> </w:t>
      </w:r>
      <w:r>
        <w:t>None</w:t>
      </w:r>
    </w:p>
    <w:p>
      <w:r>
        <w:rPr>
          <w:b/>
        </w:rPr>
        <w:t>Suggestion:</w:t>
      </w:r>
      <w:r>
        <w:t xml:space="preserve"> </w:t>
      </w:r>
      <w:r>
        <w:t>their graves</w:t>
      </w:r>
    </w:p>
    <w:p>
      <w:pPr>
        <w:pStyle w:val="Heading3"/>
      </w:pPr>
      <w:r>
        <w:t>Alternative 1</w:t>
      </w:r>
    </w:p>
    <w:p>
      <w:r>
        <w:t>קרבם</w:t>
      </w:r>
    </w:p>
    <w:p>
      <w:r>
        <w:t>Rating: None</w:t>
      </w:r>
    </w:p>
    <w:p>
      <w:pPr>
        <w:pStyle w:val="ListBullet"/>
      </w:pPr>
      <w:r>
        <w:t>TOB:</w:t>
      </w:r>
      <w:r>
        <w:rPr>
          <w:i/>
        </w:rPr>
        <w:t xml:space="preserve"> *ils croyaient</w:t>
      </w:r>
    </w:p>
    <w:p>
      <w:r>
        <w:t>Factors: 12</w:t>
      </w:r>
    </w:p>
    <w:p>
      <w:pPr>
        <w:pStyle w:val="Heading3"/>
      </w:pPr>
      <w:r>
        <w:t>Alternative 2</w:t>
      </w:r>
    </w:p>
    <w:p>
      <w:r>
        <w:t>[קברם]</w:t>
      </w:r>
    </w:p>
    <w:p>
      <w:r>
        <w:t>Rating: B</w:t>
      </w:r>
    </w:p>
    <w:p>
      <w:pPr>
        <w:pStyle w:val="ListBullet"/>
      </w:pPr>
      <w:r>
        <w:t>RSV:</w:t>
      </w:r>
      <w:r>
        <w:rPr>
          <w:i/>
        </w:rPr>
        <w:t xml:space="preserve"> *their graves</w:t>
      </w:r>
    </w:p>
    <w:p>
      <w:pPr>
        <w:pStyle w:val="ListBullet"/>
      </w:pPr>
      <w:r>
        <w:t>NEB:</w:t>
      </w:r>
      <w:r>
        <w:rPr>
          <w:i/>
        </w:rPr>
        <w:t xml:space="preserve"> *the grave</w:t>
      </w:r>
    </w:p>
    <w:p>
      <w:pPr>
        <w:pStyle w:val="ListBullet"/>
      </w:pPr>
      <w:r>
        <w:t>BJ:</w:t>
      </w:r>
      <w:r>
        <w:rPr>
          <w:i/>
        </w:rPr>
        <w:t xml:space="preserve"> *leurs tombeaux</w:t>
      </w:r>
    </w:p>
    <w:p>
      <w:pPr>
        <w:pStyle w:val="ListBullet"/>
      </w:pPr>
      <w:r>
        <w:t>LUT:</w:t>
      </w:r>
      <w:r>
        <w:rPr>
          <w:i/>
        </w:rPr>
        <w:t xml:space="preserve"> Gräber</w:t>
      </w:r>
    </w:p>
    <w:p>
      <w:pPr>
        <w:pStyle w:val="Heading2"/>
      </w:pPr>
      <w:r>
        <w:t>[[BibleBHS:PSA 49:12]]</w:t>
      </w:r>
    </w:p>
    <w:p>
      <w:r>
        <w:rPr>
          <w:b/>
        </w:rPr>
        <w:t>Remark:</w:t>
      </w:r>
      <w:r>
        <w:t xml:space="preserve"> </w:t>
      </w:r>
      <w:r>
        <w:t>There are two ways of interpreting the expression: 1. Other men had given the dead ones' names to lands (perhaps in a funerary cult); 2. the dead themselves had given, during their life-time, their names to lands or territories.</w:t>
      </w:r>
    </w:p>
    <w:p>
      <w:r>
        <w:rPr>
          <w:b/>
        </w:rPr>
        <w:t>Suggestion:</w:t>
      </w:r>
      <w:r>
        <w:t xml:space="preserve"> </w:t>
      </w:r>
      <w:r>
        <w:t>(people had given) their names to lands / ((while) they had given their own names) to lands</w:t>
      </w:r>
    </w:p>
    <w:p>
      <w:pPr>
        <w:pStyle w:val="Heading3"/>
      </w:pPr>
      <w:r>
        <w:t>Alternative 1</w:t>
      </w:r>
    </w:p>
    <w:p>
      <w:r>
        <w:t>עלי אדמות</w:t>
      </w:r>
    </w:p>
    <w:p>
      <w:r>
        <w:t>Rating: A</w:t>
      </w:r>
    </w:p>
    <w:p>
      <w:pPr>
        <w:pStyle w:val="ListBullet"/>
      </w:pPr>
      <w:r>
        <w:t>RSV:</w:t>
      </w:r>
      <w:r>
        <w:rPr>
          <w:i/>
        </w:rPr>
        <w:t xml:space="preserve"> lands</w:t>
      </w:r>
    </w:p>
    <w:p>
      <w:pPr>
        <w:pStyle w:val="ListBullet"/>
      </w:pPr>
      <w:r>
        <w:t>NEB:</w:t>
      </w:r>
      <w:r>
        <w:rPr>
          <w:i/>
        </w:rPr>
        <w:t xml:space="preserve"> to estates</w:t>
      </w:r>
    </w:p>
    <w:p>
      <w:pPr>
        <w:pStyle w:val="ListBullet"/>
      </w:pPr>
      <w:r>
        <w:t>TOB:</w:t>
      </w:r>
      <w:r>
        <w:rPr>
          <w:i/>
        </w:rPr>
        <w:t xml:space="preserve"> *à des terres</w:t>
      </w:r>
    </w:p>
    <w:p>
      <w:pPr>
        <w:pStyle w:val="ListBullet"/>
      </w:pPr>
      <w:r>
        <w:t>LUT:</w:t>
      </w:r>
      <w:r>
        <w:rPr>
          <w:i/>
        </w:rPr>
        <w:t xml:space="preserve"> auf Erden</w:t>
      </w:r>
    </w:p>
    <w:p>
      <w:pPr>
        <w:pStyle w:val="Heading3"/>
      </w:pPr>
      <w:r>
        <w:t>Alternative 2</w:t>
      </w:r>
    </w:p>
    <w:p>
      <w:r>
        <w:t>עלי אדמותם</w:t>
      </w:r>
    </w:p>
    <w:p>
      <w:r>
        <w:t>Rating: None</w:t>
      </w:r>
    </w:p>
    <w:p>
      <w:pPr>
        <w:pStyle w:val="ListBullet"/>
      </w:pPr>
      <w:r>
        <w:t>BJ:</w:t>
      </w:r>
      <w:r>
        <w:rPr>
          <w:i/>
        </w:rPr>
        <w:t xml:space="preserve"> sur leurs terres</w:t>
      </w:r>
    </w:p>
    <w:p>
      <w:r>
        <w:t>Factors: 4</w:t>
      </w:r>
    </w:p>
    <w:p>
      <w:pPr>
        <w:pStyle w:val="Heading2"/>
      </w:pPr>
      <w:r>
        <w:t>[[@BibleBHS:PSA 49:13]][[BibleBHS:PSA 49:13]]</w:t>
      </w:r>
    </w:p>
    <w:p>
      <w:r>
        <w:rPr>
          <w:b/>
        </w:rPr>
        <w:t>Remark:</w:t>
      </w:r>
      <w:r>
        <w:t xml:space="preserve"> </w:t>
      </w:r>
      <w:r>
        <w:t>The Committee adopted the MT in vs. 13(12) as well as in vs. 2l(20). But it gave the rating B to the MT in vs. 13(12) and A to vs. 2l(20), for the variant reading of vs. 21(20) is simply a conjecture.</w:t>
      </w:r>
    </w:p>
    <w:p>
      <w:r>
        <w:rPr>
          <w:b/>
        </w:rPr>
        <w:t>Suggestion:</w:t>
      </w:r>
      <w:r>
        <w:t xml:space="preserve"> </w:t>
      </w:r>
      <w:r>
        <w:t>in splendour / in luxury</w:t>
      </w:r>
    </w:p>
    <w:p>
      <w:pPr>
        <w:pStyle w:val="Heading3"/>
      </w:pPr>
      <w:r>
        <w:t>Alternative 1</w:t>
      </w:r>
    </w:p>
    <w:p>
      <w:r>
        <w:t>ביקר</w:t>
      </w:r>
    </w:p>
    <w:p>
      <w:r>
        <w:t>Rating: B</w:t>
      </w:r>
    </w:p>
    <w:p>
      <w:pPr>
        <w:pStyle w:val="ListBullet"/>
      </w:pPr>
      <w:r>
        <w:t>RSV:</w:t>
      </w:r>
      <w:r>
        <w:rPr>
          <w:i/>
        </w:rPr>
        <w:t xml:space="preserve"> in his pomp</w:t>
      </w:r>
    </w:p>
    <w:p>
      <w:pPr>
        <w:pStyle w:val="ListBullet"/>
      </w:pPr>
      <w:r>
        <w:t>BJ:</w:t>
      </w:r>
      <w:r>
        <w:rPr>
          <w:i/>
        </w:rPr>
        <w:t xml:space="preserve"> dans son luxe</w:t>
      </w:r>
    </w:p>
    <w:p>
      <w:pPr>
        <w:pStyle w:val="ListBullet"/>
      </w:pPr>
      <w:r>
        <w:t>TOB:</w:t>
      </w:r>
      <w:r>
        <w:rPr>
          <w:i/>
        </w:rPr>
        <w:t xml:space="preserve"> avec ses honneurs</w:t>
      </w:r>
    </w:p>
    <w:p>
      <w:pPr>
        <w:pStyle w:val="ListBullet"/>
      </w:pPr>
      <w:r>
        <w:t>LUT:</w:t>
      </w:r>
      <w:r>
        <w:rPr>
          <w:i/>
        </w:rPr>
        <w:t xml:space="preserve"> IN SEINER HERRLICHKEIT</w:t>
      </w:r>
    </w:p>
    <w:p>
      <w:pPr>
        <w:pStyle w:val="Heading3"/>
      </w:pPr>
      <w:r>
        <w:t>Alternative 2</w:t>
      </w:r>
    </w:p>
    <w:p>
      <w:r>
        <w:t>[בקר]</w:t>
      </w:r>
    </w:p>
    <w:p>
      <w:r>
        <w:t>Rating: None</w:t>
      </w:r>
    </w:p>
    <w:p>
      <w:pPr>
        <w:pStyle w:val="ListBullet"/>
      </w:pPr>
      <w:r>
        <w:t>NEB:</w:t>
      </w:r>
      <w:r>
        <w:rPr>
          <w:i/>
        </w:rPr>
        <w:t xml:space="preserve"> like oxen</w:t>
      </w:r>
    </w:p>
    <w:p>
      <w:r>
        <w:t>Factors: 12</w:t>
      </w:r>
    </w:p>
    <w:p>
      <w:pPr>
        <w:pStyle w:val="Heading2"/>
      </w:pPr>
      <w:r>
        <w:t>[[BibleBHS:PSA 49:13]]</w:t>
      </w:r>
    </w:p>
    <w:p>
      <w:r>
        <w:rPr>
          <w:b/>
        </w:rPr>
        <w:t>Remark:</w:t>
      </w:r>
      <w:r>
        <w:t xml:space="preserve"> </w:t>
      </w:r>
      <w:r>
        <w:t>1. NEB alters the MT in this V., keeping however the expression concerned here: see the preceding case. 2. See the parallel case in vs. 21(20)</w:t>
      </w:r>
    </w:p>
    <w:p>
      <w:r>
        <w:rPr>
          <w:b/>
        </w:rPr>
        <w:t>Suggestion:</w:t>
      </w:r>
      <w:r>
        <w:t xml:space="preserve"> </w:t>
      </w:r>
      <w:r>
        <w:t>he does not pass the night</w:t>
      </w:r>
    </w:p>
    <w:p>
      <w:pPr>
        <w:pStyle w:val="Heading3"/>
      </w:pPr>
      <w:r>
        <w:t>Alternative 1</w:t>
      </w:r>
    </w:p>
    <w:p>
      <w:r>
        <w:t>בל־ילין</w:t>
      </w:r>
    </w:p>
    <w:p>
      <w:r>
        <w:t>Rating: B</w:t>
      </w:r>
    </w:p>
    <w:p>
      <w:pPr>
        <w:pStyle w:val="ListBullet"/>
      </w:pPr>
      <w:r>
        <w:t>RSV:</w:t>
      </w:r>
      <w:r>
        <w:rPr>
          <w:i/>
        </w:rPr>
        <w:t xml:space="preserve"> cannot abide</w:t>
      </w:r>
    </w:p>
    <w:p>
      <w:pPr>
        <w:pStyle w:val="ListBullet"/>
      </w:pPr>
      <w:r>
        <w:t>NEB:</w:t>
      </w:r>
      <w:r>
        <w:rPr>
          <w:i/>
        </w:rPr>
        <w:t xml:space="preserve"> *whose life cannot last</w:t>
      </w:r>
    </w:p>
    <w:p>
      <w:pPr>
        <w:pStyle w:val="ListBullet"/>
      </w:pPr>
      <w:r>
        <w:t>TOB:</w:t>
      </w:r>
      <w:r>
        <w:rPr>
          <w:i/>
        </w:rPr>
        <w:t xml:space="preserve"> (l'homme ...) ne passe pas la nuit</w:t>
      </w:r>
    </w:p>
    <w:p>
      <w:pPr>
        <w:pStyle w:val="ListBullet"/>
      </w:pPr>
      <w:r>
        <w:t>LUT:</w:t>
      </w:r>
      <w:r>
        <w:rPr>
          <w:i/>
        </w:rPr>
        <w:t xml:space="preserve"> KANN NICHT BLEIBEN</w:t>
      </w:r>
    </w:p>
    <w:p>
      <w:pPr>
        <w:pStyle w:val="Heading3"/>
      </w:pPr>
      <w:r>
        <w:t>Alternative 2</w:t>
      </w:r>
    </w:p>
    <w:p>
      <w:r>
        <w:t>[בל־יבין]</w:t>
      </w:r>
    </w:p>
    <w:p>
      <w:r>
        <w:t>Rating: None</w:t>
      </w:r>
    </w:p>
    <w:p>
      <w:pPr>
        <w:pStyle w:val="ListBullet"/>
      </w:pPr>
      <w:r>
        <w:t>BJ:</w:t>
      </w:r>
      <w:r>
        <w:rPr>
          <w:i/>
        </w:rPr>
        <w:t xml:space="preserve"> *ne comprend pas</w:t>
      </w:r>
    </w:p>
    <w:p>
      <w:r>
        <w:t>Factors: 5</w:t>
      </w:r>
    </w:p>
    <w:p>
      <w:pPr>
        <w:pStyle w:val="Heading2"/>
      </w:pPr>
      <w:r>
        <w:t>[[@BibleBHS:PSA 49:14]][[BibleBHS:PSA 49:14]]</w:t>
      </w:r>
    </w:p>
    <w:p>
      <w:r>
        <w:rPr>
          <w:b/>
        </w:rPr>
        <w:t>Remark:</w:t>
      </w:r>
      <w:r>
        <w:t xml:space="preserve"> </w:t>
      </w:r>
      <w:r>
        <w:t>There are two possible interpretations: 1. "and the future of those who are pleased with their words"; 2. "and after them, they are (or: one is) pleased with their words".</w:t>
      </w:r>
    </w:p>
    <w:p>
      <w:r>
        <w:rPr>
          <w:b/>
        </w:rPr>
        <w:t>Suggestion:</w:t>
      </w:r>
      <w:r>
        <w:t xml:space="preserve"> </w:t>
      </w:r>
      <w:r>
        <w:t>See Remark</w:t>
      </w:r>
    </w:p>
    <w:p>
      <w:pPr>
        <w:pStyle w:val="Heading3"/>
      </w:pPr>
      <w:r>
        <w:t>Alternative 1</w:t>
      </w:r>
    </w:p>
    <w:p>
      <w:r>
        <w:t>ואחריהם</w:t>
      </w:r>
    </w:p>
    <w:p>
      <w:r>
        <w:t>Rating: A</w:t>
      </w:r>
    </w:p>
    <w:p>
      <w:pPr>
        <w:pStyle w:val="ListBullet"/>
      </w:pPr>
      <w:r>
        <w:t>NEB:</w:t>
      </w:r>
      <w:r>
        <w:rPr>
          <w:i/>
        </w:rPr>
        <w:t xml:space="preserve"> (and of all) who seek to (please them) (?)</w:t>
      </w:r>
    </w:p>
    <w:p>
      <w:pPr>
        <w:pStyle w:val="ListBullet"/>
      </w:pPr>
      <w:r>
        <w:t>TOB:</w:t>
      </w:r>
      <w:r>
        <w:rPr>
          <w:i/>
        </w:rPr>
        <w:t xml:space="preserve"> l'avenir de ceux qui</w:t>
      </w:r>
    </w:p>
    <w:p>
      <w:pPr>
        <w:pStyle w:val="Heading3"/>
      </w:pPr>
      <w:r>
        <w:t>Alternative 2</w:t>
      </w:r>
    </w:p>
    <w:p>
      <w:r>
        <w:t>[ואחריתם]</w:t>
      </w:r>
    </w:p>
    <w:p>
      <w:r>
        <w:t>Rating: None</w:t>
      </w:r>
    </w:p>
    <w:p>
      <w:pPr>
        <w:pStyle w:val="ListBullet"/>
      </w:pPr>
      <w:r>
        <w:t>RSV:</w:t>
      </w:r>
      <w:r>
        <w:rPr>
          <w:i/>
        </w:rPr>
        <w:t xml:space="preserve"> *the end of those</w:t>
      </w:r>
    </w:p>
    <w:p>
      <w:pPr>
        <w:pStyle w:val="ListBullet"/>
      </w:pPr>
      <w:r>
        <w:t>BJ:</w:t>
      </w:r>
      <w:r>
        <w:rPr>
          <w:i/>
        </w:rPr>
        <w:t xml:space="preserve"> *et finissent-ils (?)</w:t>
      </w:r>
    </w:p>
    <w:p>
      <w:pPr>
        <w:pStyle w:val="ListBullet"/>
      </w:pPr>
      <w:r>
        <w:t>LUT:</w:t>
      </w:r>
      <w:r>
        <w:rPr>
          <w:i/>
        </w:rPr>
        <w:t xml:space="preserve"> und das Ende aller</w:t>
      </w:r>
    </w:p>
    <w:p>
      <w:r>
        <w:t>Factors: 8</w:t>
      </w:r>
    </w:p>
    <w:p>
      <w:pPr>
        <w:pStyle w:val="Heading2"/>
      </w:pPr>
      <w:r>
        <w:t>[[@BibleBHS:PSA 49:15]][[BibleBHS:PSA 49:15]]</w:t>
      </w:r>
    </w:p>
    <w:p>
      <w:r>
        <w:rPr>
          <w:b/>
        </w:rPr>
        <w:t>Remark:</w:t>
      </w:r>
      <w:r>
        <w:t xml:space="preserve"> </w:t>
      </w:r>
      <w:r>
        <w:t>1. J follows the MT, but divides the sentence differently. 2. Two interpretations may be given: 1. "and over them the righteous men will reign in the morning"; 2. "and in the morning the righteous will trample them down".</w:t>
      </w:r>
    </w:p>
    <w:p>
      <w:r>
        <w:rPr>
          <w:b/>
        </w:rPr>
        <w:t>Suggestion:</w:t>
      </w:r>
      <w:r>
        <w:t xml:space="preserve"> </w:t>
      </w:r>
      <w:r>
        <w:t>See Remark 2</w:t>
      </w:r>
    </w:p>
    <w:p>
      <w:pPr>
        <w:pStyle w:val="Heading3"/>
      </w:pPr>
      <w:r>
        <w:t>Alternative 1</w:t>
      </w:r>
    </w:p>
    <w:p>
      <w:r>
        <w:t>וַיּרְדּוּ בם ישרים לבקר</w:t>
      </w:r>
    </w:p>
    <w:p>
      <w:r>
        <w:t>Rating: A</w:t>
      </w:r>
    </w:p>
    <w:p>
      <w:pPr>
        <w:pStyle w:val="ListBullet"/>
      </w:pPr>
      <w:r>
        <w:t>BJ:</w:t>
      </w:r>
      <w:r>
        <w:rPr>
          <w:i/>
        </w:rPr>
        <w:t xml:space="preserve"> les hommes droits domineront sur eux. Au matin</w:t>
      </w:r>
    </w:p>
    <w:p>
      <w:pPr>
        <w:pStyle w:val="ListBullet"/>
      </w:pPr>
      <w:r>
        <w:t>TOB:</w:t>
      </w:r>
      <w:r>
        <w:rPr>
          <w:i/>
        </w:rPr>
        <w:t xml:space="preserve"> *le lendemain, des hommes droits les piétinent</w:t>
      </w:r>
    </w:p>
    <w:p>
      <w:pPr>
        <w:pStyle w:val="ListBullet"/>
      </w:pPr>
      <w:r>
        <w:t>LUT:</w:t>
      </w:r>
      <w:r>
        <w:rPr>
          <w:i/>
        </w:rPr>
        <w:t xml:space="preserve"> aber die Frommen werden gar bald über sie herrschen (?)</w:t>
      </w:r>
    </w:p>
    <w:p>
      <w:pPr>
        <w:pStyle w:val="Heading3"/>
      </w:pPr>
      <w:r>
        <w:t>Alternative 2</w:t>
      </w:r>
    </w:p>
    <w:p>
      <w:r>
        <w:t>[וַיֵּרְדוּ במישרים לקבר]</w:t>
      </w:r>
    </w:p>
    <w:p>
      <w:r>
        <w:t>Rating: None</w:t>
      </w:r>
    </w:p>
    <w:p>
      <w:pPr>
        <w:pStyle w:val="ListBullet"/>
      </w:pPr>
      <w:r>
        <w:t>RSV:</w:t>
      </w:r>
      <w:r>
        <w:rPr>
          <w:i/>
        </w:rPr>
        <w:t xml:space="preserve"> *straight to the grave they descend</w:t>
      </w:r>
    </w:p>
    <w:p>
      <w:r>
        <w:t>Factors: 14</w:t>
      </w:r>
    </w:p>
    <w:p>
      <w:pPr>
        <w:pStyle w:val="Heading3"/>
      </w:pPr>
      <w:r>
        <w:t>Alternative 3</w:t>
      </w:r>
    </w:p>
    <w:p>
      <w:r>
        <w:t>[וְיִרְדֵּם בשרם לרקב] = Brockington</w:t>
      </w:r>
    </w:p>
    <w:p>
      <w:r>
        <w:t>Rating: None</w:t>
      </w:r>
    </w:p>
    <w:p>
      <w:pPr>
        <w:pStyle w:val="ListBullet"/>
      </w:pPr>
      <w:r>
        <w:t>NEB:</w:t>
      </w:r>
      <w:r>
        <w:rPr>
          <w:i/>
        </w:rPr>
        <w:t xml:space="preserve"> *(he ...) and urges them on; their flesh must rot away</w:t>
      </w:r>
    </w:p>
    <w:p>
      <w:r>
        <w:t>Factors: 14</w:t>
      </w:r>
    </w:p>
    <w:p>
      <w:pPr>
        <w:pStyle w:val="Heading2"/>
      </w:pPr>
      <w:r>
        <w:t>[[BibleBHS:PSA 49:15]]</w:t>
      </w:r>
    </w:p>
    <w:p>
      <w:r>
        <w:rPr>
          <w:b/>
        </w:rPr>
        <w:t>Remark:</w:t>
      </w:r>
      <w:r>
        <w:t xml:space="preserve"> </w:t>
      </w:r>
      <w:r>
        <w:t>1. NEB does not follow MT's division of the phrase. 2. The pronoun לו, "for him" is either distributive "for each of them", i.e. for them, or it refers to צורם, "their form". The noun זבל seems to mean a pretentious dwelling.</w:t>
      </w:r>
    </w:p>
    <w:p>
      <w:r>
        <w:rPr>
          <w:b/>
        </w:rPr>
        <w:t>Suggestion:</w:t>
      </w:r>
      <w:r>
        <w:t xml:space="preserve"> </w:t>
      </w:r>
      <w:r>
        <w:t>far from a lofty abode for them</w:t>
      </w:r>
    </w:p>
    <w:p>
      <w:pPr>
        <w:pStyle w:val="Heading3"/>
      </w:pPr>
      <w:r>
        <w:t>Alternative 1</w:t>
      </w:r>
    </w:p>
    <w:p>
      <w:r>
        <w:t>מזבל לו</w:t>
      </w:r>
    </w:p>
    <w:p>
      <w:r>
        <w:t>Rating: A</w:t>
      </w:r>
    </w:p>
    <w:p>
      <w:pPr>
        <w:pStyle w:val="ListBullet"/>
      </w:pPr>
      <w:r>
        <w:t>NEB:</w:t>
      </w:r>
      <w:r>
        <w:rPr>
          <w:i/>
        </w:rPr>
        <w:t xml:space="preserve"> stripped of all honour (?)</w:t>
      </w:r>
    </w:p>
    <w:p>
      <w:pPr>
        <w:pStyle w:val="ListBullet"/>
      </w:pPr>
      <w:r>
        <w:t>TOB:</w:t>
      </w:r>
      <w:r>
        <w:rPr>
          <w:i/>
        </w:rPr>
        <w:t xml:space="preserve"> *ils sont loin de leurs palais (en note: "Litt. loin d'une habitation pour lui ...")</w:t>
      </w:r>
    </w:p>
    <w:p>
      <w:pPr>
        <w:pStyle w:val="Heading3"/>
      </w:pPr>
      <w:r>
        <w:t>Alternative 2</w:t>
      </w:r>
    </w:p>
    <w:p>
      <w:r>
        <w:t>[זבל למו]</w:t>
      </w:r>
    </w:p>
    <w:p>
      <w:r>
        <w:t>Rating: None</w:t>
      </w:r>
    </w:p>
    <w:p>
      <w:pPr>
        <w:pStyle w:val="ListBullet"/>
      </w:pPr>
      <w:r>
        <w:t>RSV:</w:t>
      </w:r>
      <w:r>
        <w:rPr>
          <w:i/>
        </w:rPr>
        <w:t xml:space="preserve"> *shall be their home</w:t>
      </w:r>
    </w:p>
    <w:p>
      <w:pPr>
        <w:pStyle w:val="ListBullet"/>
      </w:pPr>
      <w:r>
        <w:t>BJ:</w:t>
      </w:r>
      <w:r>
        <w:rPr>
          <w:i/>
        </w:rPr>
        <w:t xml:space="preserve"> *voilà leur résidence</w:t>
      </w:r>
    </w:p>
    <w:p>
      <w:pPr>
        <w:pStyle w:val="ListBullet"/>
      </w:pPr>
      <w:r>
        <w:t>LUT:</w:t>
      </w:r>
      <w:r>
        <w:rPr>
          <w:i/>
        </w:rPr>
        <w:t xml:space="preserve"> müssen sie bleiben</w:t>
      </w:r>
    </w:p>
    <w:p>
      <w:r>
        <w:t>Factors: 4, 6, 8</w:t>
      </w:r>
    </w:p>
    <w:p>
      <w:pPr>
        <w:pStyle w:val="Heading2"/>
      </w:pPr>
      <w:r>
        <w:t>[[@BibleBHS:PSA 49:21]][[BibleBHS:PSA 49:21]]</w:t>
      </w:r>
    </w:p>
    <w:p>
      <w:r>
        <w:rPr>
          <w:b/>
        </w:rPr>
        <w:t>Remark:</w:t>
      </w:r>
      <w:r>
        <w:t xml:space="preserve"> </w:t>
      </w:r>
      <w:r>
        <w:t>The Committee adopted the MT in vs. 13(12) as well as in vs. 2l(20). But it gave the rating B to the MT in vs. 13(12) and A to vs. 2l(20), for the variant reading of vs. 21(20) is simply a conjecture.</w:t>
      </w:r>
    </w:p>
    <w:p>
      <w:r>
        <w:rPr>
          <w:b/>
        </w:rPr>
        <w:t>Suggestion:</w:t>
      </w:r>
      <w:r>
        <w:t xml:space="preserve"> </w:t>
      </w:r>
      <w:r>
        <w:t>in splendour / in luxury</w:t>
      </w:r>
    </w:p>
    <w:p>
      <w:pPr>
        <w:pStyle w:val="Heading3"/>
      </w:pPr>
      <w:r>
        <w:t>Alternative 1</w:t>
      </w:r>
    </w:p>
    <w:p>
      <w:r>
        <w:t>ביקר</w:t>
      </w:r>
    </w:p>
    <w:p>
      <w:r>
        <w:t>Rating: A</w:t>
      </w:r>
    </w:p>
    <w:p>
      <w:pPr>
        <w:pStyle w:val="ListBullet"/>
      </w:pPr>
      <w:r>
        <w:t>RSV:</w:t>
      </w:r>
      <w:r>
        <w:rPr>
          <w:i/>
        </w:rPr>
        <w:t xml:space="preserve"> in his pomp</w:t>
      </w:r>
    </w:p>
    <w:p>
      <w:pPr>
        <w:pStyle w:val="ListBullet"/>
      </w:pPr>
      <w:r>
        <w:t>BJ:</w:t>
      </w:r>
      <w:r>
        <w:rPr>
          <w:i/>
        </w:rPr>
        <w:t xml:space="preserve"> dans son luxe</w:t>
      </w:r>
    </w:p>
    <w:p>
      <w:pPr>
        <w:pStyle w:val="ListBullet"/>
      </w:pPr>
      <w:r>
        <w:t>TOB:</w:t>
      </w:r>
      <w:r>
        <w:rPr>
          <w:i/>
        </w:rPr>
        <w:t xml:space="preserve"> avec ses honneurs</w:t>
      </w:r>
    </w:p>
    <w:p>
      <w:pPr>
        <w:pStyle w:val="ListBullet"/>
      </w:pPr>
      <w:r>
        <w:t>LUT:</w:t>
      </w:r>
      <w:r>
        <w:rPr>
          <w:i/>
        </w:rPr>
        <w:t xml:space="preserve"> IN SEINER HERRLICHKEIT</w:t>
      </w:r>
    </w:p>
    <w:p>
      <w:pPr>
        <w:pStyle w:val="Heading3"/>
      </w:pPr>
      <w:r>
        <w:t>Alternative 2</w:t>
      </w:r>
    </w:p>
    <w:p>
      <w:r>
        <w:t>[בקר]</w:t>
      </w:r>
    </w:p>
    <w:p>
      <w:r>
        <w:t>Rating: None</w:t>
      </w:r>
    </w:p>
    <w:p>
      <w:pPr>
        <w:pStyle w:val="ListBullet"/>
      </w:pPr>
      <w:r>
        <w:t>NEB:</w:t>
      </w:r>
      <w:r>
        <w:rPr>
          <w:i/>
        </w:rPr>
        <w:t xml:space="preserve"> like oxen</w:t>
      </w:r>
    </w:p>
    <w:p>
      <w:r>
        <w:t>Factors: 5</w:t>
      </w:r>
    </w:p>
    <w:p>
      <w:pPr>
        <w:pStyle w:val="Heading2"/>
      </w:pPr>
      <w:r>
        <w:t>[[BibleBHS:PSA 49:21]]</w:t>
      </w:r>
    </w:p>
    <w:p>
      <w:r>
        <w:rPr>
          <w:b/>
        </w:rPr>
        <w:t>Remark:</w:t>
      </w:r>
      <w:r>
        <w:t xml:space="preserve"> </w:t>
      </w:r>
      <w:r>
        <w:t>See the parallel case above at vs. 13(12)</w:t>
      </w:r>
    </w:p>
    <w:p>
      <w:r>
        <w:rPr>
          <w:b/>
        </w:rPr>
        <w:t>Suggestion:</w:t>
      </w:r>
      <w:r>
        <w:t xml:space="preserve"> </w:t>
      </w:r>
      <w:r>
        <w:t>and he does not understand</w:t>
      </w:r>
    </w:p>
    <w:p>
      <w:pPr>
        <w:pStyle w:val="Heading3"/>
      </w:pPr>
      <w:r>
        <w:t>Alternative 1</w:t>
      </w:r>
    </w:p>
    <w:p>
      <w:r>
        <w:t>ולא יבין</w:t>
      </w:r>
    </w:p>
    <w:p>
      <w:r>
        <w:t>Rating: A</w:t>
      </w:r>
    </w:p>
    <w:p>
      <w:pPr>
        <w:pStyle w:val="ListBullet"/>
      </w:pPr>
      <w:r>
        <w:t>BJ:</w:t>
      </w:r>
      <w:r>
        <w:rPr>
          <w:i/>
        </w:rPr>
        <w:t xml:space="preserve"> ne comprend pas</w:t>
      </w:r>
    </w:p>
    <w:p>
      <w:pPr>
        <w:pStyle w:val="ListBullet"/>
      </w:pPr>
      <w:r>
        <w:t>TOB:</w:t>
      </w:r>
      <w:r>
        <w:rPr>
          <w:i/>
        </w:rPr>
        <w:t xml:space="preserve"> *(l'homme ...) mais qui n'a pas compris</w:t>
      </w:r>
    </w:p>
    <w:p>
      <w:pPr>
        <w:pStyle w:val="Heading3"/>
      </w:pPr>
      <w:r>
        <w:t>Alternative 2</w:t>
      </w:r>
    </w:p>
    <w:p>
      <w:r>
        <w:t>ולא ילין</w:t>
      </w:r>
    </w:p>
    <w:p>
      <w:r>
        <w:t>Rating: None</w:t>
      </w:r>
    </w:p>
    <w:p>
      <w:pPr>
        <w:pStyle w:val="ListBullet"/>
      </w:pPr>
      <w:r>
        <w:t>RSV:</w:t>
      </w:r>
      <w:r>
        <w:rPr>
          <w:i/>
        </w:rPr>
        <w:t xml:space="preserve"> cannot abide</w:t>
      </w:r>
    </w:p>
    <w:p>
      <w:pPr>
        <w:pStyle w:val="ListBullet"/>
      </w:pPr>
      <w:r>
        <w:t>NEB:</w:t>
      </w:r>
      <w:r>
        <w:rPr>
          <w:i/>
        </w:rPr>
        <w:t xml:space="preserve"> *whose life cannot last</w:t>
      </w:r>
    </w:p>
    <w:p>
      <w:pPr>
        <w:pStyle w:val="ListBullet"/>
      </w:pPr>
      <w:r>
        <w:t>LUT:</w:t>
      </w:r>
      <w:r>
        <w:rPr>
          <w:i/>
        </w:rPr>
        <w:t xml:space="preserve"> KANN NICHT BLEIBEN</w:t>
      </w:r>
    </w:p>
    <w:p>
      <w:r>
        <w:t>Factors: 5</w:t>
      </w:r>
    </w:p>
    <w:p>
      <w:pPr>
        <w:pStyle w:val="Heading2"/>
      </w:pPr>
      <w:r>
        <w:t>[[@BibleBHS:PSA 50:11]][[BibleBHS:PSA 50:11]]</w:t>
      </w:r>
    </w:p>
    <w:p>
      <w:r>
        <w:rPr>
          <w:b/>
        </w:rPr>
        <w:t>Remark:</w:t>
      </w:r>
      <w:r>
        <w:t xml:space="preserve"> </w:t>
      </w:r>
      <w:r>
        <w:t>None</w:t>
      </w:r>
    </w:p>
    <w:p>
      <w:r>
        <w:rPr>
          <w:b/>
        </w:rPr>
        <w:t>Suggestion:</w:t>
      </w:r>
      <w:r>
        <w:t xml:space="preserve"> </w:t>
      </w:r>
      <w:r>
        <w:t>of the mountains</w:t>
      </w:r>
    </w:p>
    <w:p>
      <w:pPr>
        <w:pStyle w:val="Heading3"/>
      </w:pPr>
      <w:r>
        <w:t>Alternative 1</w:t>
      </w:r>
    </w:p>
    <w:p>
      <w:r>
        <w:t>הרים</w:t>
      </w:r>
    </w:p>
    <w:p>
      <w:r>
        <w:t>Rating: C</w:t>
      </w:r>
    </w:p>
    <w:p>
      <w:pPr>
        <w:pStyle w:val="ListBullet"/>
      </w:pPr>
      <w:r>
        <w:t>NEB:</w:t>
      </w:r>
      <w:r>
        <w:rPr>
          <w:i/>
        </w:rPr>
        <w:t xml:space="preserve"> on those hills</w:t>
      </w:r>
    </w:p>
    <w:p>
      <w:pPr>
        <w:pStyle w:val="ListBullet"/>
      </w:pPr>
      <w:r>
        <w:t>TOB:</w:t>
      </w:r>
      <w:r>
        <w:rPr>
          <w:i/>
        </w:rPr>
        <w:t xml:space="preserve"> des montagnes</w:t>
      </w:r>
    </w:p>
    <w:p>
      <w:pPr>
        <w:pStyle w:val="ListBullet"/>
      </w:pPr>
      <w:r>
        <w:t>LUT:</w:t>
      </w:r>
      <w:r>
        <w:rPr>
          <w:i/>
        </w:rPr>
        <w:t xml:space="preserve"> auf den Bergen</w:t>
      </w:r>
    </w:p>
    <w:p>
      <w:pPr>
        <w:pStyle w:val="Heading3"/>
      </w:pPr>
      <w:r>
        <w:t>Alternative 2</w:t>
      </w:r>
    </w:p>
    <w:p>
      <w:r>
        <w:t>[שמים]</w:t>
      </w:r>
    </w:p>
    <w:p>
      <w:r>
        <w:t>Rating: None</w:t>
      </w:r>
    </w:p>
    <w:p>
      <w:pPr>
        <w:pStyle w:val="ListBullet"/>
      </w:pPr>
      <w:r>
        <w:t>RSV:</w:t>
      </w:r>
      <w:r>
        <w:rPr>
          <w:i/>
        </w:rPr>
        <w:t xml:space="preserve"> *of the air</w:t>
      </w:r>
    </w:p>
    <w:p>
      <w:pPr>
        <w:pStyle w:val="ListBullet"/>
      </w:pPr>
      <w:r>
        <w:t>BJ:</w:t>
      </w:r>
      <w:r>
        <w:rPr>
          <w:i/>
        </w:rPr>
        <w:t xml:space="preserve"> *des cieux</w:t>
      </w:r>
    </w:p>
    <w:p>
      <w:r>
        <w:t>Factors: 4</w:t>
      </w:r>
    </w:p>
    <w:p>
      <w:pPr>
        <w:pStyle w:val="Heading2"/>
      </w:pPr>
      <w:r>
        <w:t>[[@BibleBHS:PSA 50:18]][[BibleBHS:PSA 50:18]]</w:t>
      </w:r>
    </w:p>
    <w:p>
      <w:r>
        <w:rPr>
          <w:b/>
        </w:rPr>
        <w:t>Remark:</w:t>
      </w:r>
      <w:r>
        <w:t xml:space="preserve"> </w:t>
      </w:r>
      <w:r>
        <w:t>The verb probably means here "to agree with", "to be the accomplice of", but the other meaning "to run" is also well attested in the ancient lexicographical tradition.</w:t>
      </w:r>
    </w:p>
    <w:p>
      <w:r>
        <w:rPr>
          <w:b/>
        </w:rPr>
        <w:t>Suggestion:</w:t>
      </w:r>
      <w:r>
        <w:t xml:space="preserve"> </w:t>
      </w:r>
      <w:r>
        <w:t>you agreed with him / you ran with him</w:t>
      </w:r>
    </w:p>
    <w:p>
      <w:pPr>
        <w:pStyle w:val="Heading3"/>
      </w:pPr>
      <w:r>
        <w:t>Alternative 1</w:t>
      </w:r>
    </w:p>
    <w:p>
      <w:r>
        <w:t>וַתִּרֶץ</w:t>
      </w:r>
    </w:p>
    <w:p>
      <w:r>
        <w:t>Rating: B</w:t>
      </w:r>
    </w:p>
    <w:p>
      <w:pPr>
        <w:pStyle w:val="ListBullet"/>
      </w:pPr>
      <w:r>
        <w:t>RSV:</w:t>
      </w:r>
      <w:r>
        <w:rPr>
          <w:i/>
        </w:rPr>
        <w:t xml:space="preserve"> you are a friend (of his)</w:t>
      </w:r>
    </w:p>
    <w:p>
      <w:pPr>
        <w:pStyle w:val="ListBullet"/>
      </w:pPr>
      <w:r>
        <w:t>NEB:</w:t>
      </w:r>
      <w:r>
        <w:rPr>
          <w:i/>
        </w:rPr>
        <w:t xml:space="preserve"> you choose (him) as your friend</w:t>
      </w:r>
    </w:p>
    <w:p>
      <w:pPr>
        <w:pStyle w:val="ListBullet"/>
      </w:pPr>
      <w:r>
        <w:t>BJ:</w:t>
      </w:r>
      <w:r>
        <w:rPr>
          <w:i/>
        </w:rPr>
        <w:t xml:space="preserve"> tu fraternises</w:t>
      </w:r>
    </w:p>
    <w:p>
      <w:pPr>
        <w:pStyle w:val="ListBullet"/>
      </w:pPr>
      <w:r>
        <w:t>TOB:</w:t>
      </w:r>
      <w:r>
        <w:rPr>
          <w:i/>
        </w:rPr>
        <w:t xml:space="preserve"> tu deviens (son) complice</w:t>
      </w:r>
    </w:p>
    <w:p>
      <w:pPr>
        <w:pStyle w:val="Heading3"/>
      </w:pPr>
      <w:r>
        <w:t>Alternative 2</w:t>
      </w:r>
    </w:p>
    <w:p>
      <w:r>
        <w:t>ותרץ = [וַתָּרָץ]</w:t>
      </w:r>
    </w:p>
    <w:p>
      <w:r>
        <w:t>Rating: None</w:t>
      </w:r>
    </w:p>
    <w:p>
      <w:pPr>
        <w:pStyle w:val="ListBullet"/>
      </w:pPr>
      <w:r>
        <w:t>LUT:</w:t>
      </w:r>
      <w:r>
        <w:rPr>
          <w:i/>
        </w:rPr>
        <w:t xml:space="preserve"> so läufst du (mit ihm)</w:t>
      </w:r>
    </w:p>
    <w:p>
      <w:r>
        <w:t>Factors: 6, 8</w:t>
      </w:r>
    </w:p>
    <w:p>
      <w:pPr>
        <w:pStyle w:val="Heading2"/>
      </w:pPr>
      <w:r>
        <w:t>[[@BibleBHS:PSA 50:23]][[BibleBHS:PSA 50:23]]</w:t>
      </w:r>
    </w:p>
    <w:p>
      <w:r>
        <w:rPr>
          <w:b/>
        </w:rPr>
        <w:t>Remark:</w:t>
      </w:r>
      <w:r>
        <w:t xml:space="preserve"> </w:t>
      </w:r>
      <w:r>
        <w:t>There are three interpretations which the Committee suggests: (1) "and he who prepares the way, I shall show him ..."; (2) "(he who offers a sacrifice of thanksgiving honors me) and prepares the way (on which) I shall show him ..."; (3) "and I, (who) prepare the way, I shall show him ...". The third interpretation is the least probable.</w:t>
      </w:r>
    </w:p>
    <w:p>
      <w:r>
        <w:rPr>
          <w:b/>
        </w:rPr>
        <w:t>Suggestion:</w:t>
      </w:r>
      <w:r>
        <w:t xml:space="preserve"> </w:t>
      </w:r>
      <w:r>
        <w:t>See Remark</w:t>
      </w:r>
    </w:p>
    <w:p>
      <w:pPr>
        <w:pStyle w:val="Heading3"/>
      </w:pPr>
      <w:r>
        <w:t>Alternative 1</w:t>
      </w:r>
    </w:p>
    <w:p>
      <w:r>
        <w:t>ושׂם דרך</w:t>
      </w:r>
    </w:p>
    <w:p>
      <w:r>
        <w:t>Rating: B</w:t>
      </w:r>
    </w:p>
    <w:p>
      <w:pPr>
        <w:pStyle w:val="ListBullet"/>
      </w:pPr>
      <w:r>
        <w:t>RSV:</w:t>
      </w:r>
      <w:r>
        <w:rPr>
          <w:i/>
        </w:rPr>
        <w:t xml:space="preserve"> to him who orders his way aright</w:t>
      </w:r>
    </w:p>
    <w:p>
      <w:pPr>
        <w:pStyle w:val="ListBullet"/>
      </w:pPr>
      <w:r>
        <w:t>TOB:</w:t>
      </w:r>
      <w:r>
        <w:rPr>
          <w:i/>
        </w:rPr>
        <w:t xml:space="preserve"> *et il prend le chemin</w:t>
      </w:r>
    </w:p>
    <w:p>
      <w:pPr>
        <w:pStyle w:val="Heading3"/>
      </w:pPr>
      <w:r>
        <w:t>Alternative 2</w:t>
      </w:r>
    </w:p>
    <w:p>
      <w:r>
        <w:t>ושׁם דרך</w:t>
      </w:r>
    </w:p>
    <w:p>
      <w:r>
        <w:t>Rating: None</w:t>
      </w:r>
    </w:p>
    <w:p>
      <w:pPr>
        <w:pStyle w:val="ListBullet"/>
      </w:pPr>
      <w:r>
        <w:t>LUT:</w:t>
      </w:r>
      <w:r>
        <w:rPr>
          <w:i/>
        </w:rPr>
        <w:t xml:space="preserve"> und da ist der Weg</w:t>
      </w:r>
    </w:p>
    <w:p>
      <w:r>
        <w:t>Factors: 4</w:t>
      </w:r>
    </w:p>
    <w:p>
      <w:pPr>
        <w:pStyle w:val="Heading3"/>
      </w:pPr>
      <w:r>
        <w:t>Alternative 3</w:t>
      </w:r>
    </w:p>
    <w:p>
      <w:r>
        <w:t>[ושמר דרכי]</w:t>
      </w:r>
    </w:p>
    <w:p>
      <w:r>
        <w:t>Rating: None</w:t>
      </w:r>
    </w:p>
    <w:p>
      <w:pPr>
        <w:pStyle w:val="ListBullet"/>
      </w:pPr>
      <w:r>
        <w:t>NEB:</w:t>
      </w:r>
      <w:r>
        <w:rPr>
          <w:i/>
        </w:rPr>
        <w:t xml:space="preserve"> *and to him who follows my way</w:t>
      </w:r>
    </w:p>
    <w:p>
      <w:r>
        <w:t>Factors: 14</w:t>
      </w:r>
    </w:p>
    <w:p>
      <w:pPr>
        <w:pStyle w:val="Heading3"/>
      </w:pPr>
      <w:r>
        <w:t>Alternative 4</w:t>
      </w:r>
    </w:p>
    <w:p>
      <w:r>
        <w:t>[ותם דרך]</w:t>
      </w:r>
    </w:p>
    <w:p>
      <w:r>
        <w:t>Rating: None</w:t>
      </w:r>
    </w:p>
    <w:p>
      <w:pPr>
        <w:pStyle w:val="ListBullet"/>
      </w:pPr>
      <w:r>
        <w:t>BJ:</w:t>
      </w:r>
      <w:r>
        <w:rPr>
          <w:i/>
        </w:rPr>
        <w:t xml:space="preserve"> *à l'homme droit</w:t>
      </w:r>
    </w:p>
    <w:p>
      <w:r>
        <w:t>Factors: 14</w:t>
      </w:r>
    </w:p>
    <w:p>
      <w:pPr>
        <w:pStyle w:val="Heading2"/>
      </w:pPr>
      <w:r>
        <w:t>[[@BibleBHS:PSA 51:10]][[BibleBHS:PSA 51:10]]</w:t>
      </w:r>
    </w:p>
    <w:p>
      <w:r>
        <w:rPr>
          <w:b/>
        </w:rPr>
        <w:t>Remark:</w:t>
      </w:r>
      <w:r>
        <w:t xml:space="preserve"> </w:t>
      </w:r>
      <w:r>
        <w:t>None</w:t>
      </w:r>
    </w:p>
    <w:p>
      <w:r>
        <w:rPr>
          <w:b/>
        </w:rPr>
        <w:t>Suggestion:</w:t>
      </w:r>
      <w:r>
        <w:t xml:space="preserve"> </w:t>
      </w:r>
      <w:r>
        <w:t>you will make me hear</w:t>
      </w:r>
    </w:p>
    <w:p>
      <w:pPr>
        <w:pStyle w:val="Heading3"/>
      </w:pPr>
      <w:r>
        <w:t>Alternative 1</w:t>
      </w:r>
    </w:p>
    <w:p>
      <w:r>
        <w:t>תשמיעני</w:t>
      </w:r>
    </w:p>
    <w:p>
      <w:r>
        <w:t>Rating: B</w:t>
      </w:r>
    </w:p>
    <w:p>
      <w:pPr>
        <w:pStyle w:val="ListBullet"/>
      </w:pPr>
      <w:r>
        <w:t>NEB:</w:t>
      </w:r>
      <w:r>
        <w:rPr>
          <w:i/>
        </w:rPr>
        <w:t xml:space="preserve"> let me hear</w:t>
      </w:r>
    </w:p>
    <w:p>
      <w:pPr>
        <w:pStyle w:val="ListBullet"/>
      </w:pPr>
      <w:r>
        <w:t>BJ:</w:t>
      </w:r>
      <w:r>
        <w:rPr>
          <w:i/>
        </w:rPr>
        <w:t xml:space="preserve"> rends-moi le son</w:t>
      </w:r>
    </w:p>
    <w:p>
      <w:pPr>
        <w:pStyle w:val="ListBullet"/>
      </w:pPr>
      <w:r>
        <w:t>TOB:</w:t>
      </w:r>
      <w:r>
        <w:rPr>
          <w:i/>
        </w:rPr>
        <w:t xml:space="preserve"> fais que j'entende</w:t>
      </w:r>
    </w:p>
    <w:p>
      <w:pPr>
        <w:pStyle w:val="ListBullet"/>
      </w:pPr>
      <w:r>
        <w:t>LUT:</w:t>
      </w:r>
      <w:r>
        <w:rPr>
          <w:i/>
        </w:rPr>
        <w:t xml:space="preserve"> lass mich hören</w:t>
      </w:r>
    </w:p>
    <w:p>
      <w:pPr>
        <w:pStyle w:val="Heading3"/>
      </w:pPr>
      <w:r>
        <w:t>Alternative 2</w:t>
      </w:r>
    </w:p>
    <w:p>
      <w:r>
        <w:t>[תשביעני]</w:t>
      </w:r>
    </w:p>
    <w:p>
      <w:r>
        <w:t>Rating: None</w:t>
      </w:r>
    </w:p>
    <w:p>
      <w:pPr>
        <w:pStyle w:val="ListBullet"/>
      </w:pPr>
      <w:r>
        <w:t>RSV:</w:t>
      </w:r>
      <w:r>
        <w:rPr>
          <w:i/>
        </w:rPr>
        <w:t xml:space="preserve"> *fill me</w:t>
      </w:r>
    </w:p>
    <w:p>
      <w:r>
        <w:t>Factors: 1</w:t>
      </w:r>
    </w:p>
    <w:p>
      <w:pPr>
        <w:pStyle w:val="Heading2"/>
      </w:pPr>
      <w:r>
        <w:t>[[@BibleBHS:PSA 51:19]][[BibleBHS:PSA 51:19]]</w:t>
      </w:r>
    </w:p>
    <w:p>
      <w:r>
        <w:rPr>
          <w:b/>
        </w:rPr>
        <w:t>Remark:</w:t>
      </w:r>
      <w:r>
        <w:t xml:space="preserve"> </w:t>
      </w:r>
      <w:r>
        <w:t>RSV, J and TOB may possibly presuppose another text than the MT (singular זבח, "sacrifice" instead of plural; dative instead of genitive before אלהים, "of God"). But this may be due to translational reasons only, not to another text form. Therefore RSV, J and TOB are listed as representing the MT.</w:t>
      </w:r>
    </w:p>
    <w:p>
      <w:r>
        <w:rPr>
          <w:b/>
        </w:rPr>
        <w:t>Suggestion:</w:t>
      </w:r>
      <w:r>
        <w:t xml:space="preserve"> </w:t>
      </w:r>
      <w:r>
        <w:t>God's sacrifices</w:t>
      </w:r>
    </w:p>
    <w:p>
      <w:pPr>
        <w:pStyle w:val="Heading3"/>
      </w:pPr>
      <w:r>
        <w:t>Alternative 1</w:t>
      </w:r>
    </w:p>
    <w:p>
      <w:r>
        <w:t>זִבְחֵי אלהים</w:t>
      </w:r>
    </w:p>
    <w:p>
      <w:r>
        <w:t>Rating: A</w:t>
      </w:r>
    </w:p>
    <w:p>
      <w:pPr>
        <w:pStyle w:val="ListBullet"/>
      </w:pPr>
      <w:r>
        <w:t>RSV:</w:t>
      </w:r>
      <w:r>
        <w:rPr>
          <w:i/>
        </w:rPr>
        <w:t xml:space="preserve"> *the sacrifice acceptable to God (?)</w:t>
      </w:r>
    </w:p>
    <w:p>
      <w:pPr>
        <w:pStyle w:val="ListBullet"/>
      </w:pPr>
      <w:r>
        <w:t>BJ:</w:t>
      </w:r>
      <w:r>
        <w:rPr>
          <w:i/>
        </w:rPr>
        <w:t xml:space="preserve"> le sacrifice à Dieu (?)</w:t>
      </w:r>
    </w:p>
    <w:p>
      <w:pPr>
        <w:pStyle w:val="ListBullet"/>
      </w:pPr>
      <w:r>
        <w:t>TOB:</w:t>
      </w:r>
      <w:r>
        <w:rPr>
          <w:i/>
        </w:rPr>
        <w:t xml:space="preserve"> le sacrifice voulu par Dieu (?)</w:t>
      </w:r>
    </w:p>
    <w:p>
      <w:pPr>
        <w:pStyle w:val="ListBullet"/>
      </w:pPr>
      <w:r>
        <w:t>LUT:</w:t>
      </w:r>
      <w:r>
        <w:rPr>
          <w:i/>
        </w:rPr>
        <w:t xml:space="preserve"> die Opfer, die Gott gefallen</w:t>
      </w:r>
    </w:p>
    <w:p>
      <w:pPr>
        <w:pStyle w:val="Heading3"/>
      </w:pPr>
      <w:r>
        <w:t>Alternative 2</w:t>
      </w:r>
    </w:p>
    <w:p>
      <w:r>
        <w:t>זבחי אלהים = [זִבְחִי אלהים]</w:t>
      </w:r>
    </w:p>
    <w:p>
      <w:r>
        <w:t>Rating: None</w:t>
      </w:r>
    </w:p>
    <w:p>
      <w:pPr>
        <w:pStyle w:val="ListBullet"/>
      </w:pPr>
      <w:r>
        <w:t>NEB:</w:t>
      </w:r>
      <w:r>
        <w:rPr>
          <w:i/>
        </w:rPr>
        <w:t xml:space="preserve"> my sacrifice, O God</w:t>
      </w:r>
    </w:p>
    <w:p>
      <w:r>
        <w:t>Factors: 14</w:t>
      </w:r>
    </w:p>
    <w:p>
      <w:pPr>
        <w:pStyle w:val="Heading2"/>
      </w:pPr>
      <w:r>
        <w:t>[[BibleBHS:PSA 51:19]]</w:t>
      </w:r>
    </w:p>
    <w:p>
      <w:r>
        <w:rPr>
          <w:b/>
        </w:rPr>
        <w:t>Remark:</w:t>
      </w:r>
      <w:r>
        <w:t xml:space="preserve"> </w:t>
      </w:r>
      <w:r>
        <w:t>None</w:t>
      </w:r>
    </w:p>
    <w:p>
      <w:r>
        <w:rPr>
          <w:b/>
        </w:rPr>
        <w:t>Suggestion:</w:t>
      </w:r>
      <w:r>
        <w:t xml:space="preserve"> </w:t>
      </w:r>
      <w:r>
        <w:t>broken and contrite</w:t>
      </w:r>
    </w:p>
    <w:p>
      <w:pPr>
        <w:pStyle w:val="Heading3"/>
      </w:pPr>
      <w:r>
        <w:t>Alternative 1</w:t>
      </w:r>
    </w:p>
    <w:p>
      <w:r>
        <w:t>נשבר ונדכה</w:t>
      </w:r>
    </w:p>
    <w:p>
      <w:r>
        <w:t>Rating: A</w:t>
      </w:r>
    </w:p>
    <w:p>
      <w:pPr>
        <w:pStyle w:val="ListBullet"/>
      </w:pPr>
      <w:r>
        <w:t>RSV:</w:t>
      </w:r>
      <w:r>
        <w:rPr>
          <w:i/>
        </w:rPr>
        <w:t xml:space="preserve"> broken and contrite</w:t>
      </w:r>
    </w:p>
    <w:p>
      <w:pPr>
        <w:pStyle w:val="ListBullet"/>
      </w:pPr>
      <w:r>
        <w:t>BJ:</w:t>
      </w:r>
      <w:r>
        <w:rPr>
          <w:i/>
        </w:rPr>
        <w:t xml:space="preserve"> brisé, broyé</w:t>
      </w:r>
    </w:p>
    <w:p>
      <w:pPr>
        <w:pStyle w:val="ListBullet"/>
      </w:pPr>
      <w:r>
        <w:t>TOB:</w:t>
      </w:r>
      <w:r>
        <w:rPr>
          <w:i/>
        </w:rPr>
        <w:t xml:space="preserve"> brisé et broyé</w:t>
      </w:r>
    </w:p>
    <w:p>
      <w:pPr>
        <w:pStyle w:val="ListBullet"/>
      </w:pPr>
      <w:r>
        <w:t>LUT:</w:t>
      </w:r>
      <w:r>
        <w:rPr>
          <w:i/>
        </w:rPr>
        <w:t xml:space="preserve"> geängstetes, zerschlagenes</w:t>
      </w:r>
    </w:p>
    <w:p>
      <w:pPr>
        <w:pStyle w:val="Heading3"/>
      </w:pPr>
      <w:r>
        <w:t>Alternative 2</w:t>
      </w:r>
    </w:p>
    <w:p>
      <w:r>
        <w:t>[נדכה]</w:t>
      </w:r>
    </w:p>
    <w:p>
      <w:r>
        <w:t>Rating: None</w:t>
      </w:r>
    </w:p>
    <w:p>
      <w:pPr>
        <w:pStyle w:val="ListBullet"/>
      </w:pPr>
      <w:r>
        <w:t>NEB:</w:t>
      </w:r>
      <w:r>
        <w:rPr>
          <w:i/>
        </w:rPr>
        <w:t xml:space="preserve"> *wounded</w:t>
      </w:r>
    </w:p>
    <w:p>
      <w:r>
        <w:t>Factors: 1, 4</w:t>
      </w:r>
    </w:p>
    <w:p>
      <w:pPr>
        <w:pStyle w:val="Heading2"/>
      </w:pPr>
      <w:r>
        <w:t>[[@BibleBHS:PSA 51:21]][[BibleBHS:PSA 51:21]]</w:t>
      </w:r>
    </w:p>
    <w:p>
      <w:r>
        <w:rPr>
          <w:b/>
        </w:rPr>
        <w:t>Remark:</w:t>
      </w:r>
      <w:r>
        <w:t xml:space="preserve"> </w:t>
      </w:r>
      <w:r>
        <w:t>None</w:t>
      </w:r>
    </w:p>
    <w:p>
      <w:r>
        <w:rPr>
          <w:b/>
        </w:rPr>
        <w:t>Suggestion:</w:t>
      </w:r>
      <w:r>
        <w:t xml:space="preserve"> </w:t>
      </w:r>
      <w:r>
        <w:t>burnt offering and whole offering</w:t>
      </w:r>
    </w:p>
    <w:p>
      <w:pPr>
        <w:pStyle w:val="Heading3"/>
      </w:pPr>
      <w:r>
        <w:t>Alternative 1</w:t>
      </w:r>
    </w:p>
    <w:p>
      <w:r>
        <w:t>עולה וכליל</w:t>
      </w:r>
    </w:p>
    <w:p>
      <w:r>
        <w:t>Rating: A</w:t>
      </w:r>
    </w:p>
    <w:p>
      <w:pPr>
        <w:pStyle w:val="ListBullet"/>
      </w:pPr>
      <w:r>
        <w:t>RSV:</w:t>
      </w:r>
      <w:r>
        <w:rPr>
          <w:i/>
        </w:rPr>
        <w:t xml:space="preserve"> in burnt offerings and whole burnt offerings</w:t>
      </w:r>
    </w:p>
    <w:p>
      <w:pPr>
        <w:pStyle w:val="ListBullet"/>
      </w:pPr>
      <w:r>
        <w:t>BJ:</w:t>
      </w:r>
      <w:r>
        <w:rPr>
          <w:i/>
        </w:rPr>
        <w:t xml:space="preserve"> *- holocauste et totale oblation -</w:t>
      </w:r>
    </w:p>
    <w:p>
      <w:pPr>
        <w:pStyle w:val="ListBullet"/>
      </w:pPr>
      <w:r>
        <w:t>TOB:</w:t>
      </w:r>
      <w:r>
        <w:rPr>
          <w:i/>
        </w:rPr>
        <w:t xml:space="preserve"> *offrande totale et holocauste</w:t>
      </w:r>
    </w:p>
    <w:p>
      <w:pPr>
        <w:pStyle w:val="ListBullet"/>
      </w:pPr>
      <w:r>
        <w:t>LUT:</w:t>
      </w:r>
      <w:r>
        <w:rPr>
          <w:i/>
        </w:rPr>
        <w:t xml:space="preserve"> Brandopfer und Ganzopfer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52:3]][[BibleBHS:PSA 52:3]]</w:t>
      </w:r>
    </w:p>
    <w:p>
      <w:r>
        <w:rPr>
          <w:b/>
        </w:rPr>
        <w:t>Remark:</w:t>
      </w:r>
      <w:r>
        <w:t xml:space="preserve"> </w:t>
      </w:r>
      <w:r>
        <w:t>Two translations may be given: 1. "(why do you boast yourself of your wickedness, O mighty man,) (while) the kindness of God (is over me) all the day?"; 2. "(why do you boast with wickedness, O mighty man,) (saying that) the kindness of God (is over you) all the day?"</w:t>
      </w:r>
    </w:p>
    <w:p>
      <w:r>
        <w:rPr>
          <w:b/>
        </w:rPr>
        <w:t>Suggestion:</w:t>
      </w:r>
      <w:r>
        <w:t xml:space="preserve"> </w:t>
      </w:r>
      <w:r>
        <w:t>See Remark</w:t>
      </w:r>
    </w:p>
    <w:p>
      <w:pPr>
        <w:pStyle w:val="Heading3"/>
      </w:pPr>
      <w:r>
        <w:t>Alternative 1</w:t>
      </w:r>
    </w:p>
    <w:p>
      <w:r>
        <w:t>חסד אל</w:t>
      </w:r>
    </w:p>
    <w:p>
      <w:r>
        <w:t>Rating: B</w:t>
      </w:r>
    </w:p>
    <w:p>
      <w:pPr>
        <w:pStyle w:val="ListBullet"/>
      </w:pPr>
      <w:r>
        <w:t>TOB:</w:t>
      </w:r>
      <w:r>
        <w:rPr>
          <w:i/>
        </w:rPr>
        <w:t xml:space="preserve"> la fidélité de Dieu</w:t>
      </w:r>
    </w:p>
    <w:p>
      <w:pPr>
        <w:pStyle w:val="ListBullet"/>
      </w:pPr>
      <w:r>
        <w:t>LUT:</w:t>
      </w:r>
      <w:r>
        <w:rPr>
          <w:i/>
        </w:rPr>
        <w:t xml:space="preserve"> Gottes Güte</w:t>
      </w:r>
    </w:p>
    <w:p>
      <w:pPr>
        <w:pStyle w:val="Heading3"/>
      </w:pPr>
      <w:r>
        <w:t>Alternative 2</w:t>
      </w:r>
    </w:p>
    <w:p>
      <w:r>
        <w:t>[ואל חסיד]</w:t>
      </w:r>
    </w:p>
    <w:p>
      <w:r>
        <w:t>Rating: None</w:t>
      </w:r>
    </w:p>
    <w:p>
      <w:pPr>
        <w:pStyle w:val="ListBullet"/>
      </w:pPr>
      <w:r>
        <w:t>RSV:</w:t>
      </w:r>
      <w:r>
        <w:rPr>
          <w:i/>
        </w:rPr>
        <w:t xml:space="preserve"> *against the godly</w:t>
      </w:r>
    </w:p>
    <w:p>
      <w:r>
        <w:t>Factors: 1, 4</w:t>
      </w:r>
    </w:p>
    <w:p>
      <w:pPr>
        <w:pStyle w:val="Heading3"/>
      </w:pPr>
      <w:r>
        <w:t>Alternative 3</w:t>
      </w:r>
    </w:p>
    <w:p>
      <w:r>
        <w:t>[על־חֲסִד אל]</w:t>
      </w:r>
    </w:p>
    <w:p>
      <w:r>
        <w:t>Rating: None</w:t>
      </w:r>
    </w:p>
    <w:p>
      <w:pPr>
        <w:pStyle w:val="ListBullet"/>
      </w:pPr>
      <w:r>
        <w:t>NEB:</w:t>
      </w:r>
      <w:r>
        <w:rPr>
          <w:i/>
        </w:rPr>
        <w:t xml:space="preserve"> *against God's loyal servant</w:t>
      </w:r>
    </w:p>
    <w:p>
      <w:r>
        <w:t>Factors: 14</w:t>
      </w:r>
    </w:p>
    <w:p>
      <w:pPr>
        <w:pStyle w:val="Heading3"/>
      </w:pPr>
      <w:r>
        <w:t>Alternative 4</w:t>
      </w:r>
    </w:p>
    <w:p>
      <w:r>
        <w:t>[חסד]</w:t>
      </w:r>
    </w:p>
    <w:p>
      <w:r>
        <w:t>Rating: None</w:t>
      </w:r>
    </w:p>
    <w:p>
      <w:pPr>
        <w:pStyle w:val="ListBullet"/>
      </w:pPr>
      <w:r>
        <w:t>BJ:</w:t>
      </w:r>
      <w:r>
        <w:rPr>
          <w:i/>
        </w:rPr>
        <w:t xml:space="preserve"> *(héros) d'infamie</w:t>
      </w:r>
    </w:p>
    <w:p>
      <w:r>
        <w:t>Factors: 8</w:t>
      </w:r>
    </w:p>
    <w:p>
      <w:pPr>
        <w:pStyle w:val="Heading2"/>
      </w:pPr>
      <w:r>
        <w:t>[[@BibleBHS:PSA 52:9]][[BibleBHS:PSA 52:9]]</w:t>
      </w:r>
    </w:p>
    <w:p>
      <w:r>
        <w:rPr>
          <w:b/>
        </w:rPr>
        <w:t>Remark:</w:t>
      </w:r>
      <w:r>
        <w:t xml:space="preserve"> </w:t>
      </w:r>
      <w:r>
        <w:t>This word means "the riches acquired to the damage of others", i.e. "plunder", and in vs. 4 the same word means "destructive plans", "plots".</w:t>
      </w:r>
    </w:p>
    <w:p>
      <w:r>
        <w:rPr>
          <w:b/>
        </w:rPr>
        <w:t>Suggestion:</w:t>
      </w:r>
      <w:r>
        <w:t xml:space="preserve"> </w:t>
      </w:r>
      <w:r>
        <w:t>his plunder / his plots</w:t>
      </w:r>
    </w:p>
    <w:p>
      <w:pPr>
        <w:pStyle w:val="Heading3"/>
      </w:pPr>
      <w:r>
        <w:t>Alternative 1</w:t>
      </w:r>
    </w:p>
    <w:p>
      <w:r>
        <w:t>בהותו</w:t>
      </w:r>
    </w:p>
    <w:p>
      <w:r>
        <w:t>Rating: A</w:t>
      </w:r>
    </w:p>
    <w:p>
      <w:pPr>
        <w:pStyle w:val="ListBullet"/>
      </w:pPr>
      <w:r>
        <w:t>NEB:</w:t>
      </w:r>
      <w:r>
        <w:rPr>
          <w:i/>
        </w:rPr>
        <w:t xml:space="preserve"> in wild lies (?)</w:t>
      </w:r>
    </w:p>
    <w:p>
      <w:pPr>
        <w:pStyle w:val="ListBullet"/>
      </w:pPr>
      <w:r>
        <w:t>BJ:</w:t>
      </w:r>
      <w:r>
        <w:rPr>
          <w:i/>
        </w:rPr>
        <w:t xml:space="preserve"> de son crime</w:t>
      </w:r>
    </w:p>
    <w:p>
      <w:pPr>
        <w:pStyle w:val="ListBullet"/>
      </w:pPr>
      <w:r>
        <w:t>TOB:</w:t>
      </w:r>
      <w:r>
        <w:rPr>
          <w:i/>
        </w:rPr>
        <w:t xml:space="preserve"> de ses crimes</w:t>
      </w:r>
    </w:p>
    <w:p>
      <w:pPr>
        <w:pStyle w:val="ListBullet"/>
      </w:pPr>
      <w:r>
        <w:t>LUT:</w:t>
      </w:r>
      <w:r>
        <w:rPr>
          <w:i/>
        </w:rPr>
        <w:t xml:space="preserve"> Schaden zu tun</w:t>
      </w:r>
    </w:p>
    <w:p>
      <w:pPr>
        <w:pStyle w:val="Heading3"/>
      </w:pPr>
      <w:r>
        <w:t>Alternative 2</w:t>
      </w:r>
    </w:p>
    <w:p>
      <w:r>
        <w:t>[בהונו]</w:t>
      </w:r>
    </w:p>
    <w:p>
      <w:r>
        <w:t>Rating: None</w:t>
      </w:r>
    </w:p>
    <w:p>
      <w:pPr>
        <w:pStyle w:val="ListBullet"/>
      </w:pPr>
      <w:r>
        <w:t>RSV:</w:t>
      </w:r>
      <w:r>
        <w:rPr>
          <w:i/>
        </w:rPr>
        <w:t xml:space="preserve"> *in his wealth</w:t>
      </w:r>
    </w:p>
    <w:p>
      <w:r>
        <w:t>Factors: 6</w:t>
      </w:r>
    </w:p>
    <w:p>
      <w:pPr>
        <w:pStyle w:val="Heading2"/>
      </w:pPr>
      <w:r>
        <w:t>[[@BibleBHS:PSA 52:11]][[BibleBHS:PSA 52:11]]</w:t>
      </w:r>
    </w:p>
    <w:p>
      <w:r>
        <w:rPr>
          <w:b/>
        </w:rPr>
        <w:t>Remark:</w:t>
      </w:r>
      <w:r>
        <w:t xml:space="preserve"> </w:t>
      </w:r>
      <w:r>
        <w:t>The verb means "I hope" or "I proclaim". This second meaning seems to fit the context in Ps 19.5 (see above) and in this vs. here.</w:t>
      </w:r>
    </w:p>
    <w:p>
      <w:r>
        <w:rPr>
          <w:b/>
        </w:rPr>
        <w:t>Suggestion:</w:t>
      </w:r>
      <w:r>
        <w:t xml:space="preserve"> </w:t>
      </w:r>
      <w:r>
        <w:t>See Remark</w:t>
      </w:r>
    </w:p>
    <w:p>
      <w:pPr>
        <w:pStyle w:val="Heading3"/>
      </w:pPr>
      <w:r>
        <w:t>Alternative 1</w:t>
      </w:r>
    </w:p>
    <w:p>
      <w:r>
        <w:t>ואקוה</w:t>
      </w:r>
    </w:p>
    <w:p>
      <w:r>
        <w:t>Rating: A</w:t>
      </w:r>
    </w:p>
    <w:p>
      <w:pPr>
        <w:pStyle w:val="ListBullet"/>
      </w:pPr>
      <w:r>
        <w:t>NEB:</w:t>
      </w:r>
      <w:r>
        <w:rPr>
          <w:i/>
        </w:rPr>
        <w:t xml:space="preserve"> (I will ...) and glorify (?)</w:t>
      </w:r>
    </w:p>
    <w:p>
      <w:pPr>
        <w:pStyle w:val="ListBullet"/>
      </w:pPr>
      <w:r>
        <w:t>BJ:</w:t>
      </w:r>
      <w:r>
        <w:rPr>
          <w:i/>
        </w:rPr>
        <w:t xml:space="preserve"> et j'espère (ton nom)</w:t>
      </w:r>
    </w:p>
    <w:p>
      <w:pPr>
        <w:pStyle w:val="ListBullet"/>
      </w:pPr>
      <w:r>
        <w:t>TOB:</w:t>
      </w:r>
      <w:r>
        <w:rPr>
          <w:i/>
        </w:rPr>
        <w:t xml:space="preserve"> j'attends</w:t>
      </w:r>
    </w:p>
    <w:p>
      <w:pPr>
        <w:pStyle w:val="ListBullet"/>
      </w:pPr>
      <w:r>
        <w:t>LUT:</w:t>
      </w:r>
      <w:r>
        <w:rPr>
          <w:i/>
        </w:rPr>
        <w:t xml:space="preserve"> ich will harren (auf deinen Namen)</w:t>
      </w:r>
    </w:p>
    <w:p>
      <w:pPr>
        <w:pStyle w:val="Heading3"/>
      </w:pPr>
      <w:r>
        <w:t>Alternative 2</w:t>
      </w:r>
    </w:p>
    <w:p>
      <w:r>
        <w:t>[ואחוה]</w:t>
      </w:r>
    </w:p>
    <w:p>
      <w:r>
        <w:t>Rating: None</w:t>
      </w:r>
    </w:p>
    <w:p>
      <w:pPr>
        <w:pStyle w:val="ListBullet"/>
      </w:pPr>
      <w:r>
        <w:t>RSV:</w:t>
      </w:r>
      <w:r>
        <w:rPr>
          <w:i/>
        </w:rPr>
        <w:t xml:space="preserve"> *I will proclaim</w:t>
      </w:r>
    </w:p>
    <w:p>
      <w:r>
        <w:t>Factors: 14</w:t>
      </w:r>
    </w:p>
    <w:p>
      <w:pPr>
        <w:pStyle w:val="Heading2"/>
      </w:pPr>
      <w:r>
        <w:t>[[@BibleBHS:PSA 53:6]][[BibleBHS:PSA 53:6]]</w:t>
      </w:r>
    </w:p>
    <w:p>
      <w:r>
        <w:rPr>
          <w:b/>
        </w:rPr>
        <w:t>Remark:</w:t>
      </w:r>
      <w:r>
        <w:t xml:space="preserve"> </w:t>
      </w:r>
      <w:r>
        <w:t>See the parallel passage in Ps 14.5, where some witnesses assimilate the text to Ps 53.6, while some assimilate this passage here to Ps 14.5. The peculiar form of both passages should be preserved from these contaminations.</w:t>
      </w:r>
    </w:p>
    <w:p>
      <w:r>
        <w:rPr>
          <w:b/>
        </w:rPr>
        <w:t>Suggestion:</w:t>
      </w:r>
      <w:r>
        <w:t xml:space="preserve"> </w:t>
      </w:r>
      <w:r>
        <w:t>(where) there was (no reason) to fear</w:t>
      </w:r>
    </w:p>
    <w:p>
      <w:pPr>
        <w:pStyle w:val="Heading3"/>
      </w:pPr>
      <w:r>
        <w:t>Alternative 1</w:t>
      </w:r>
    </w:p>
    <w:p>
      <w:r>
        <w:t>לא היה פחד</w:t>
      </w:r>
    </w:p>
    <w:p>
      <w:r>
        <w:t>Rating: A</w:t>
      </w:r>
    </w:p>
    <w:p>
      <w:pPr>
        <w:pStyle w:val="ListBullet"/>
      </w:pPr>
      <w:r>
        <w:t>RSV:</w:t>
      </w:r>
      <w:r>
        <w:rPr>
          <w:i/>
        </w:rPr>
        <w:t xml:space="preserve"> in terror such as has not been</w:t>
      </w:r>
    </w:p>
    <w:p>
      <w:pPr>
        <w:pStyle w:val="ListBullet"/>
      </w:pPr>
      <w:r>
        <w:t>BJ:</w:t>
      </w:r>
      <w:r>
        <w:rPr>
          <w:i/>
        </w:rPr>
        <w:t xml:space="preserve"> sans cause d'effroi</w:t>
      </w:r>
    </w:p>
    <w:p>
      <w:pPr>
        <w:pStyle w:val="ListBullet"/>
      </w:pPr>
      <w:r>
        <w:t>TOB:</w:t>
      </w:r>
      <w:r>
        <w:rPr>
          <w:i/>
        </w:rPr>
        <w:t xml:space="preserve"> il n'y avait pas de quoi trembler</w:t>
      </w:r>
    </w:p>
    <w:p>
      <w:pPr>
        <w:pStyle w:val="ListBullet"/>
      </w:pPr>
      <w:r>
        <w:t>LUT:</w:t>
      </w:r>
      <w:r>
        <w:rPr>
          <w:i/>
        </w:rPr>
        <w:t xml:space="preserve"> da, wo nichts zu fürchten ist</w:t>
      </w:r>
    </w:p>
    <w:p>
      <w:pPr>
        <w:pStyle w:val="Heading3"/>
      </w:pPr>
      <w:r>
        <w:t>Alternative 2</w:t>
      </w:r>
    </w:p>
    <w:p>
      <w:r>
        <w:t>[-]</w:t>
      </w:r>
    </w:p>
    <w:p>
      <w:r>
        <w:t>Rating: None</w:t>
      </w:r>
    </w:p>
    <w:p>
      <w:pPr>
        <w:pStyle w:val="ListBullet"/>
      </w:pPr>
      <w:r>
        <w:t>NEB:</w:t>
      </w:r>
      <w:r>
        <w:rPr>
          <w:i/>
        </w:rPr>
        <w:t xml:space="preserve"> *[-]</w:t>
      </w:r>
    </w:p>
    <w:p>
      <w:r>
        <w:t>Factors: 1, 5</w:t>
      </w:r>
    </w:p>
    <w:p>
      <w:pPr>
        <w:pStyle w:val="Heading2"/>
      </w:pPr>
      <w:r>
        <w:t>[[BibleBHS:PSA 53:6]]</w:t>
      </w:r>
    </w:p>
    <w:p>
      <w:r>
        <w:rPr>
          <w:b/>
        </w:rPr>
        <w:t>Remark:</w:t>
      </w:r>
      <w:r>
        <w:t xml:space="preserve"> </w:t>
      </w:r>
      <w:r>
        <w:t>None</w:t>
      </w:r>
    </w:p>
    <w:p>
      <w:r>
        <w:rPr>
          <w:b/>
        </w:rPr>
        <w:t>Suggestion:</w:t>
      </w:r>
      <w:r>
        <w:t xml:space="preserve"> </w:t>
      </w:r>
      <w:r>
        <w:t>of him who besieges / besieged you</w:t>
      </w:r>
    </w:p>
    <w:p>
      <w:pPr>
        <w:pStyle w:val="Heading3"/>
      </w:pPr>
      <w:r>
        <w:t>Alternative 1</w:t>
      </w:r>
    </w:p>
    <w:p>
      <w:r>
        <w:t>חנך</w:t>
      </w:r>
    </w:p>
    <w:p>
      <w:r>
        <w:t>Rating: A</w:t>
      </w:r>
    </w:p>
    <w:p>
      <w:pPr>
        <w:pStyle w:val="ListBullet"/>
      </w:pPr>
      <w:r>
        <w:t>BJ:</w:t>
      </w:r>
      <w:r>
        <w:rPr>
          <w:i/>
        </w:rPr>
        <w:t xml:space="preserve"> *de ton assiégeant</w:t>
      </w:r>
    </w:p>
    <w:p>
      <w:pPr>
        <w:pStyle w:val="ListBullet"/>
      </w:pPr>
      <w:r>
        <w:t>TOB:</w:t>
      </w:r>
      <w:r>
        <w:rPr>
          <w:i/>
        </w:rPr>
        <w:t xml:space="preserve"> de tes assiégeants</w:t>
      </w:r>
    </w:p>
    <w:p>
      <w:pPr>
        <w:pStyle w:val="ListBullet"/>
      </w:pPr>
      <w:r>
        <w:t>LUT:</w:t>
      </w:r>
      <w:r>
        <w:rPr>
          <w:i/>
        </w:rPr>
        <w:t xml:space="preserve"> derer, die dich bedrängen</w:t>
      </w:r>
    </w:p>
    <w:p>
      <w:pPr>
        <w:pStyle w:val="Heading3"/>
      </w:pPr>
      <w:r>
        <w:t>Alternative 2</w:t>
      </w:r>
    </w:p>
    <w:p>
      <w:r>
        <w:t>[חנף]</w:t>
      </w:r>
    </w:p>
    <w:p>
      <w:r>
        <w:t>Rating: None</w:t>
      </w:r>
    </w:p>
    <w:p>
      <w:pPr>
        <w:pStyle w:val="ListBullet"/>
      </w:pPr>
      <w:r>
        <w:t>RSV:</w:t>
      </w:r>
      <w:r>
        <w:rPr>
          <w:i/>
        </w:rPr>
        <w:t xml:space="preserve"> *of the ungodly</w:t>
      </w:r>
    </w:p>
    <w:p>
      <w:pPr>
        <w:pStyle w:val="ListBullet"/>
      </w:pPr>
      <w:r>
        <w:t>NEB:</w:t>
      </w:r>
      <w:r>
        <w:rPr>
          <w:i/>
        </w:rPr>
        <w:t xml:space="preserve"> *of the godless</w:t>
      </w:r>
    </w:p>
    <w:p>
      <w:r>
        <w:t>Factors: 14</w:t>
      </w:r>
    </w:p>
    <w:p>
      <w:pPr>
        <w:pStyle w:val="Heading2"/>
      </w:pPr>
      <w:r>
        <w:t>[[BibleBHS:PSA 53:6]]</w:t>
      </w:r>
    </w:p>
    <w:p>
      <w:r>
        <w:rPr>
          <w:b/>
        </w:rPr>
        <w:t>Remark:</w:t>
      </w:r>
      <w:r>
        <w:t xml:space="preserve"> </w:t>
      </w:r>
      <w:r>
        <w:t>None</w:t>
      </w:r>
    </w:p>
    <w:p>
      <w:r>
        <w:rPr>
          <w:b/>
        </w:rPr>
        <w:t>Suggestion:</w:t>
      </w:r>
      <w:r>
        <w:t xml:space="preserve"> </w:t>
      </w:r>
      <w:r>
        <w:t>you put to shame</w:t>
      </w:r>
    </w:p>
    <w:p>
      <w:pPr>
        <w:pStyle w:val="Heading3"/>
      </w:pPr>
      <w:r>
        <w:t>Alternative 1</w:t>
      </w:r>
    </w:p>
    <w:p>
      <w:r>
        <w:t>הבשתה</w:t>
      </w:r>
    </w:p>
    <w:p>
      <w:r>
        <w:t>Rating: B</w:t>
      </w:r>
    </w:p>
    <w:p>
      <w:pPr>
        <w:pStyle w:val="ListBullet"/>
      </w:pPr>
      <w:r>
        <w:t>TOB:</w:t>
      </w:r>
      <w:r>
        <w:rPr>
          <w:i/>
        </w:rPr>
        <w:t xml:space="preserve"> tu les as bafoués</w:t>
      </w:r>
    </w:p>
    <w:p>
      <w:pPr>
        <w:pStyle w:val="ListBullet"/>
      </w:pPr>
      <w:r>
        <w:t>LUT:</w:t>
      </w:r>
      <w:r>
        <w:rPr>
          <w:i/>
        </w:rPr>
        <w:t xml:space="preserve"> du machst sie zuschanden</w:t>
      </w:r>
    </w:p>
    <w:p>
      <w:pPr>
        <w:pStyle w:val="Heading3"/>
      </w:pPr>
      <w:r>
        <w:t>Alternative 2</w:t>
      </w:r>
    </w:p>
    <w:p>
      <w:r>
        <w:t>[הובישו]</w:t>
      </w:r>
    </w:p>
    <w:p>
      <w:r>
        <w:t>Rating: None</w:t>
      </w:r>
    </w:p>
    <w:p>
      <w:pPr>
        <w:pStyle w:val="ListBullet"/>
      </w:pPr>
      <w:r>
        <w:t>RSV:</w:t>
      </w:r>
      <w:r>
        <w:rPr>
          <w:i/>
        </w:rPr>
        <w:t xml:space="preserve"> *they will be put to shame</w:t>
      </w:r>
    </w:p>
    <w:p>
      <w:pPr>
        <w:pStyle w:val="ListBullet"/>
      </w:pPr>
      <w:r>
        <w:t>BJ:</w:t>
      </w:r>
      <w:r>
        <w:rPr>
          <w:i/>
        </w:rPr>
        <w:t xml:space="preserve"> on les bafoue (?)</w:t>
      </w:r>
    </w:p>
    <w:p>
      <w:r>
        <w:t>Factors: 4</w:t>
      </w:r>
    </w:p>
    <w:p>
      <w:pPr>
        <w:pStyle w:val="Heading3"/>
      </w:pPr>
      <w:r>
        <w:t>Alternative 3</w:t>
      </w:r>
    </w:p>
    <w:p>
      <w:r>
        <w:t>[הובישה]</w:t>
      </w:r>
    </w:p>
    <w:p>
      <w:r>
        <w:t>Rating: None</w:t>
      </w:r>
    </w:p>
    <w:p>
      <w:pPr>
        <w:pStyle w:val="ListBullet"/>
      </w:pPr>
      <w:r>
        <w:t>NEB:</w:t>
      </w:r>
      <w:r>
        <w:rPr>
          <w:i/>
        </w:rPr>
        <w:t xml:space="preserve"> *the crimes of the godless were frustrated (?)</w:t>
      </w:r>
    </w:p>
    <w:p>
      <w:r>
        <w:t>Factors: 14</w:t>
      </w:r>
    </w:p>
    <w:p>
      <w:pPr>
        <w:pStyle w:val="Heading2"/>
      </w:pPr>
      <w:r>
        <w:t>[[@BibleBHS:PSA 54:5]][[BibleBHS:PSA 54:5]]</w:t>
      </w:r>
    </w:p>
    <w:p>
      <w:r>
        <w:rPr>
          <w:b/>
        </w:rPr>
        <w:t>Remark:</w:t>
      </w:r>
      <w:r>
        <w:t xml:space="preserve"> </w:t>
      </w:r>
      <w:r>
        <w:t>In a parallel passage, in Ps 86.14, there is the expression זדים, "the insolent people", where the modern translations RSV, NEB, J and L follow the MT. The difference between the two passages should not be eliminated by assimilating one text to the other.</w:t>
      </w:r>
    </w:p>
    <w:p>
      <w:r>
        <w:rPr>
          <w:b/>
        </w:rPr>
        <w:t>Suggestion:</w:t>
      </w:r>
      <w:r>
        <w:t xml:space="preserve"> </w:t>
      </w:r>
      <w:r>
        <w:t>strangers</w:t>
      </w:r>
    </w:p>
    <w:p>
      <w:pPr>
        <w:pStyle w:val="Heading3"/>
      </w:pPr>
      <w:r>
        <w:t>Alternative 1</w:t>
      </w:r>
    </w:p>
    <w:p>
      <w:r>
        <w:t>זרים</w:t>
      </w:r>
    </w:p>
    <w:p>
      <w:r>
        <w:t>Rating: A</w:t>
      </w:r>
    </w:p>
    <w:p>
      <w:pPr>
        <w:pStyle w:val="ListBullet"/>
      </w:pPr>
      <w:r>
        <w:t>TOB:</w:t>
      </w:r>
      <w:r>
        <w:rPr>
          <w:i/>
        </w:rPr>
        <w:t xml:space="preserve"> des étrangers</w:t>
      </w:r>
    </w:p>
    <w:p>
      <w:pPr>
        <w:pStyle w:val="Heading3"/>
      </w:pPr>
      <w:r>
        <w:t>Alternative 2</w:t>
      </w:r>
    </w:p>
    <w:p>
      <w:r>
        <w:t>זדים</w:t>
      </w:r>
    </w:p>
    <w:p>
      <w:r>
        <w:t>Rating: None</w:t>
      </w:r>
    </w:p>
    <w:p>
      <w:pPr>
        <w:pStyle w:val="ListBullet"/>
      </w:pPr>
      <w:r>
        <w:t>RSV:</w:t>
      </w:r>
      <w:r>
        <w:rPr>
          <w:i/>
        </w:rPr>
        <w:t xml:space="preserve"> *insolent men</w:t>
      </w:r>
    </w:p>
    <w:p>
      <w:pPr>
        <w:pStyle w:val="ListBullet"/>
      </w:pPr>
      <w:r>
        <w:t>NEB:</w:t>
      </w:r>
      <w:r>
        <w:rPr>
          <w:i/>
        </w:rPr>
        <w:t xml:space="preserve"> *insolent men</w:t>
      </w:r>
    </w:p>
    <w:p>
      <w:pPr>
        <w:pStyle w:val="ListBullet"/>
      </w:pPr>
      <w:r>
        <w:t>BJ:</w:t>
      </w:r>
      <w:r>
        <w:rPr>
          <w:i/>
        </w:rPr>
        <w:t xml:space="preserve"> *des orgueilleux</w:t>
      </w:r>
    </w:p>
    <w:p>
      <w:pPr>
        <w:pStyle w:val="ListBullet"/>
      </w:pPr>
      <w:r>
        <w:t>LUT:</w:t>
      </w:r>
      <w:r>
        <w:rPr>
          <w:i/>
        </w:rPr>
        <w:t xml:space="preserve"> Stolze</w:t>
      </w:r>
    </w:p>
    <w:p>
      <w:r>
        <w:t>Factors: 5</w:t>
      </w:r>
    </w:p>
    <w:p>
      <w:pPr>
        <w:pStyle w:val="Heading2"/>
      </w:pPr>
      <w:r>
        <w:t>[[@BibleBHS:PSA 54:7]][[BibleBHS:PSA 54:7]]</w:t>
      </w:r>
    </w:p>
    <w:p>
      <w:r>
        <w:rPr>
          <w:b/>
        </w:rPr>
        <w:t>Remark:</w:t>
      </w:r>
      <w:r>
        <w:t xml:space="preserve"> </w:t>
      </w:r>
      <w:r>
        <w:t>See a similar textual problem in Job 39.12 (see the Remark there) and in Provs. 12.14.</w:t>
      </w:r>
    </w:p>
    <w:p>
      <w:r>
        <w:rPr>
          <w:b/>
        </w:rPr>
        <w:t>Suggestion:</w:t>
      </w:r>
      <w:r>
        <w:t xml:space="preserve"> </w:t>
      </w:r>
      <w:r>
        <w:t>he will bring back</w:t>
      </w:r>
    </w:p>
    <w:p>
      <w:pPr>
        <w:pStyle w:val="Heading3"/>
      </w:pPr>
      <w:r>
        <w:t>Alternative 1</w:t>
      </w:r>
    </w:p>
    <w:p>
      <w:r>
        <w:t>יָשִׁוב = QERE</w:t>
      </w:r>
    </w:p>
    <w:p>
      <w:r>
        <w:t>Rating: None</w:t>
      </w:r>
    </w:p>
    <w:p>
      <w:pPr>
        <w:pStyle w:val="ListBullet"/>
      </w:pPr>
      <w:r>
        <w:t>RSV:</w:t>
      </w:r>
      <w:r>
        <w:rPr>
          <w:i/>
        </w:rPr>
        <w:t xml:space="preserve"> he will requite (?)</w:t>
      </w:r>
    </w:p>
    <w:p>
      <w:pPr>
        <w:pStyle w:val="ListBullet"/>
      </w:pPr>
      <w:r>
        <w:t>TOB:</w:t>
      </w:r>
      <w:r>
        <w:rPr>
          <w:i/>
        </w:rPr>
        <w:t xml:space="preserve"> qu'il rende</w:t>
      </w:r>
    </w:p>
    <w:p>
      <w:pPr>
        <w:pStyle w:val="ListBullet"/>
      </w:pPr>
      <w:r>
        <w:t>LUT:</w:t>
      </w:r>
      <w:r>
        <w:rPr>
          <w:i/>
        </w:rPr>
        <w:t xml:space="preserve"> er wird vergelten</w:t>
      </w:r>
    </w:p>
    <w:p>
      <w:r>
        <w:t>Factors: 8</w:t>
      </w:r>
    </w:p>
    <w:p>
      <w:pPr>
        <w:pStyle w:val="Heading3"/>
      </w:pPr>
      <w:r>
        <w:t>Alternative 2</w:t>
      </w:r>
    </w:p>
    <w:p>
      <w:r>
        <w:t>יָשׁוּב = KETIV</w:t>
      </w:r>
    </w:p>
    <w:p>
      <w:r>
        <w:t>Rating: C</w:t>
      </w:r>
    </w:p>
    <w:p>
      <w:pPr>
        <w:pStyle w:val="ListBullet"/>
      </w:pPr>
      <w:r>
        <w:t>NEB:</w:t>
      </w:r>
      <w:r>
        <w:rPr>
          <w:i/>
        </w:rPr>
        <w:t xml:space="preserve"> may (their ... malice) recoil</w:t>
      </w:r>
    </w:p>
    <w:p>
      <w:pPr>
        <w:pStyle w:val="ListBullet"/>
      </w:pPr>
      <w:r>
        <w:t>BJ:</w:t>
      </w:r>
      <w:r>
        <w:rPr>
          <w:i/>
        </w:rPr>
        <w:t xml:space="preserve"> que retombe</w:t>
      </w:r>
    </w:p>
    <w:p>
      <w:pPr>
        <w:pStyle w:val="Heading2"/>
      </w:pPr>
      <w:r>
        <w:t>[[@BibleBHS:PSA 55:4]][[BibleBHS:PSA 55:4]]</w:t>
      </w:r>
    </w:p>
    <w:p>
      <w:r>
        <w:rPr>
          <w:b/>
        </w:rPr>
        <w:t>Remark:</w:t>
      </w:r>
      <w:r>
        <w:t xml:space="preserve"> </w:t>
      </w:r>
      <w:r>
        <w:t>None</w:t>
      </w:r>
    </w:p>
    <w:p>
      <w:r>
        <w:rPr>
          <w:b/>
        </w:rPr>
        <w:t>Suggestion:</w:t>
      </w:r>
      <w:r>
        <w:t xml:space="preserve"> </w:t>
      </w:r>
      <w:r>
        <w:t>of the oppression of the wicked</w:t>
      </w:r>
    </w:p>
    <w:p>
      <w:pPr>
        <w:pStyle w:val="Heading3"/>
      </w:pPr>
      <w:r>
        <w:t>Alternative 1</w:t>
      </w:r>
    </w:p>
    <w:p>
      <w:r>
        <w:t>עקת רשע</w:t>
      </w:r>
    </w:p>
    <w:p>
      <w:r>
        <w:t>Rating: A</w:t>
      </w:r>
    </w:p>
    <w:p>
      <w:pPr>
        <w:pStyle w:val="ListBullet"/>
      </w:pPr>
      <w:r>
        <w:t>RSV:</w:t>
      </w:r>
      <w:r>
        <w:rPr>
          <w:i/>
        </w:rPr>
        <w:t xml:space="preserve"> (because) of the oppresssion of the wicked</w:t>
      </w:r>
    </w:p>
    <w:p>
      <w:pPr>
        <w:pStyle w:val="ListBullet"/>
      </w:pPr>
      <w:r>
        <w:t>TOB:</w:t>
      </w:r>
      <w:r>
        <w:rPr>
          <w:i/>
        </w:rPr>
        <w:t xml:space="preserve"> (et sous) la pression d'un impie</w:t>
      </w:r>
    </w:p>
    <w:p>
      <w:pPr>
        <w:pStyle w:val="ListBullet"/>
      </w:pPr>
      <w:r>
        <w:t>LUT:</w:t>
      </w:r>
      <w:r>
        <w:rPr>
          <w:i/>
        </w:rPr>
        <w:t xml:space="preserve"> da ... und der Gottlose mich bedrängt</w:t>
      </w:r>
    </w:p>
    <w:p>
      <w:pPr>
        <w:pStyle w:val="Heading3"/>
      </w:pPr>
      <w:r>
        <w:t>Alternative 2</w:t>
      </w:r>
    </w:p>
    <w:p>
      <w:r>
        <w:t>[צעקת רשע]</w:t>
      </w:r>
    </w:p>
    <w:p>
      <w:r>
        <w:t>Rating: None</w:t>
      </w:r>
    </w:p>
    <w:p>
      <w:pPr>
        <w:pStyle w:val="ListBullet"/>
      </w:pPr>
      <w:r>
        <w:t>NEB:</w:t>
      </w:r>
      <w:r>
        <w:rPr>
          <w:i/>
        </w:rPr>
        <w:t xml:space="preserve"> (at) the shrill clamour of the wicked</w:t>
      </w:r>
    </w:p>
    <w:p>
      <w:pPr>
        <w:pStyle w:val="ListBullet"/>
      </w:pPr>
      <w:r>
        <w:t>BJ:</w:t>
      </w:r>
      <w:r>
        <w:rPr>
          <w:i/>
        </w:rPr>
        <w:t xml:space="preserve"> *(sous) les huées de l'impie</w:t>
      </w:r>
    </w:p>
    <w:p>
      <w:r>
        <w:t>Factors: 14</w:t>
      </w:r>
    </w:p>
    <w:p>
      <w:pPr>
        <w:pStyle w:val="Heading2"/>
      </w:pPr>
      <w:r>
        <w:t>[[@BibleBHS:PSA 55:7]][[BibleBHS:PSA 55:7]]</w:t>
      </w:r>
    </w:p>
    <w:p>
      <w:r>
        <w:rPr>
          <w:b/>
        </w:rPr>
        <w:t>Remark:</w:t>
      </w:r>
      <w:r>
        <w:t xml:space="preserve"> </w:t>
      </w:r>
      <w:r>
        <w:t>None</w:t>
      </w:r>
    </w:p>
    <w:p>
      <w:r>
        <w:rPr>
          <w:b/>
        </w:rPr>
        <w:t>Suggestion:</w:t>
      </w:r>
      <w:r>
        <w:t xml:space="preserve"> </w:t>
      </w:r>
      <w:r>
        <w:t>and I said</w:t>
      </w:r>
    </w:p>
    <w:p>
      <w:pPr>
        <w:pStyle w:val="Heading3"/>
      </w:pPr>
      <w:r>
        <w:t>Alternative 1</w:t>
      </w:r>
    </w:p>
    <w:p>
      <w:r>
        <w:t>ואמר</w:t>
      </w:r>
    </w:p>
    <w:p>
      <w:r>
        <w:t>Rating: A</w:t>
      </w:r>
    </w:p>
    <w:p>
      <w:pPr>
        <w:pStyle w:val="ListBullet"/>
      </w:pPr>
      <w:r>
        <w:t>RSV:</w:t>
      </w:r>
      <w:r>
        <w:rPr>
          <w:i/>
        </w:rPr>
        <w:t xml:space="preserve"> and I say</w:t>
      </w:r>
    </w:p>
    <w:p>
      <w:pPr>
        <w:pStyle w:val="ListBullet"/>
      </w:pPr>
      <w:r>
        <w:t>BJ:</w:t>
      </w:r>
      <w:r>
        <w:rPr>
          <w:i/>
        </w:rPr>
        <w:t xml:space="preserve"> et je dis</w:t>
      </w:r>
    </w:p>
    <w:p>
      <w:pPr>
        <w:pStyle w:val="ListBullet"/>
      </w:pPr>
      <w:r>
        <w:t>TOB:</w:t>
      </w:r>
      <w:r>
        <w:rPr>
          <w:i/>
        </w:rPr>
        <w:t xml:space="preserve"> alors j'ai dit</w:t>
      </w:r>
    </w:p>
    <w:p>
      <w:pPr>
        <w:pStyle w:val="ListBullet"/>
      </w:pPr>
      <w:r>
        <w:t>LUT:</w:t>
      </w:r>
      <w:r>
        <w:rPr>
          <w:i/>
        </w:rPr>
        <w:t xml:space="preserve"> ich sprach</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55:10]][[BibleBHS:PSA 55:10]]</w:t>
      </w:r>
    </w:p>
    <w:p>
      <w:r>
        <w:rPr>
          <w:b/>
        </w:rPr>
        <w:t>Remark:</w:t>
      </w:r>
      <w:r>
        <w:t xml:space="preserve"> </w:t>
      </w:r>
      <w:r>
        <w:t>The verb means here "eat up, tear up, break, undo".</w:t>
      </w:r>
    </w:p>
    <w:p>
      <w:r>
        <w:rPr>
          <w:b/>
        </w:rPr>
        <w:t>Suggestion:</w:t>
      </w:r>
      <w:r>
        <w:t xml:space="preserve"> </w:t>
      </w:r>
      <w:r>
        <w:t>undo, (O Lord, divide their tongue)</w:t>
      </w:r>
    </w:p>
    <w:p>
      <w:pPr>
        <w:pStyle w:val="Heading3"/>
      </w:pPr>
      <w:r>
        <w:t>Alternative 1</w:t>
      </w:r>
    </w:p>
    <w:p>
      <w:r>
        <w:t>בַּלַּע אדני</w:t>
      </w:r>
    </w:p>
    <w:p>
      <w:r>
        <w:t>Rating: A</w:t>
      </w:r>
    </w:p>
    <w:p>
      <w:pPr>
        <w:pStyle w:val="ListBullet"/>
      </w:pPr>
      <w:r>
        <w:t>TOB:</w:t>
      </w:r>
      <w:r>
        <w:rPr>
          <w:i/>
        </w:rPr>
        <w:t xml:space="preserve"> Seigneur, mets la brouille</w:t>
      </w:r>
    </w:p>
    <w:p>
      <w:pPr>
        <w:pStyle w:val="ListBullet"/>
      </w:pPr>
      <w:r>
        <w:t>LUT:</w:t>
      </w:r>
      <w:r>
        <w:rPr>
          <w:i/>
        </w:rPr>
        <w:t xml:space="preserve"> Herr, und verwirre sie (L ändert die Wortstellung des hebräischen V.)</w:t>
      </w:r>
    </w:p>
    <w:p>
      <w:pPr>
        <w:pStyle w:val="Heading3"/>
      </w:pPr>
      <w:r>
        <w:t>Alternative 2</w:t>
      </w:r>
    </w:p>
    <w:p>
      <w:r>
        <w:t>[בַּלַּע אדני עצתם]</w:t>
      </w:r>
    </w:p>
    <w:p>
      <w:r>
        <w:t>Rating: None</w:t>
      </w:r>
    </w:p>
    <w:p>
      <w:pPr>
        <w:pStyle w:val="ListBullet"/>
      </w:pPr>
      <w:r>
        <w:t>RSV:</w:t>
      </w:r>
      <w:r>
        <w:rPr>
          <w:i/>
        </w:rPr>
        <w:t xml:space="preserve"> *destroy their plans, O Lord</w:t>
      </w:r>
    </w:p>
    <w:p>
      <w:r>
        <w:t>Factors: 7</w:t>
      </w:r>
    </w:p>
    <w:p>
      <w:pPr>
        <w:pStyle w:val="Heading3"/>
      </w:pPr>
      <w:r>
        <w:t>Alternative 3</w:t>
      </w:r>
    </w:p>
    <w:p>
      <w:r>
        <w:t>בלע אדני = [בֶּלַע אדני]</w:t>
      </w:r>
    </w:p>
    <w:p>
      <w:r>
        <w:t>Rating: None</w:t>
      </w:r>
    </w:p>
    <w:p>
      <w:pPr>
        <w:pStyle w:val="ListBullet"/>
      </w:pPr>
      <w:r>
        <w:t>NEB:</w:t>
      </w:r>
      <w:r>
        <w:rPr>
          <w:i/>
        </w:rPr>
        <w:t xml:space="preserve"> (from the blasts) of calumny, O Lord</w:t>
      </w:r>
    </w:p>
    <w:p>
      <w:pPr>
        <w:pStyle w:val="ListBullet"/>
      </w:pPr>
      <w:r>
        <w:t>BJ:</w:t>
      </w:r>
      <w:r>
        <w:rPr>
          <w:i/>
        </w:rPr>
        <w:t xml:space="preserve"> *(et l'ouragan) qui dévore, Seigneur</w:t>
      </w:r>
    </w:p>
    <w:p>
      <w:r>
        <w:t>Factors: 14</w:t>
      </w:r>
    </w:p>
    <w:p>
      <w:pPr>
        <w:pStyle w:val="Heading2"/>
      </w:pPr>
      <w:r>
        <w:t>[[BibleBHS:PSA 55:10]]</w:t>
      </w:r>
    </w:p>
    <w:p>
      <w:r>
        <w:rPr>
          <w:b/>
        </w:rPr>
        <w:t>Remark:</w:t>
      </w:r>
      <w:r>
        <w:t xml:space="preserve"> </w:t>
      </w:r>
      <w:r>
        <w:t>None</w:t>
      </w:r>
    </w:p>
    <w:p>
      <w:r>
        <w:rPr>
          <w:b/>
        </w:rPr>
        <w:t>Suggestion:</w:t>
      </w:r>
      <w:r>
        <w:t xml:space="preserve"> </w:t>
      </w:r>
      <w:r>
        <w:t>divide (their tongue)</w:t>
      </w:r>
    </w:p>
    <w:p>
      <w:pPr>
        <w:pStyle w:val="Heading3"/>
      </w:pPr>
      <w:r>
        <w:t>Alternative 1</w:t>
      </w:r>
    </w:p>
    <w:p>
      <w:r>
        <w:t>פַּלַּג</w:t>
      </w:r>
    </w:p>
    <w:p>
      <w:r>
        <w:t>Rating: A</w:t>
      </w:r>
    </w:p>
    <w:p>
      <w:pPr>
        <w:pStyle w:val="ListBullet"/>
      </w:pPr>
      <w:r>
        <w:t>RSV:</w:t>
      </w:r>
      <w:r>
        <w:rPr>
          <w:i/>
        </w:rPr>
        <w:t xml:space="preserve"> confuse</w:t>
      </w:r>
    </w:p>
    <w:p>
      <w:pPr>
        <w:pStyle w:val="ListBullet"/>
      </w:pPr>
      <w:r>
        <w:t>TOB:</w:t>
      </w:r>
      <w:r>
        <w:rPr>
          <w:i/>
        </w:rPr>
        <w:t xml:space="preserve"> mets ... et la division</w:t>
      </w:r>
    </w:p>
    <w:p>
      <w:pPr>
        <w:pStyle w:val="ListBullet"/>
      </w:pPr>
      <w:r>
        <w:t>LUT:</w:t>
      </w:r>
      <w:r>
        <w:rPr>
          <w:i/>
        </w:rPr>
        <w:t xml:space="preserve"> mache ... uneins (L ändert die Wortstellung des hebräischen V., siehe den vorhergehenden Fall)</w:t>
      </w:r>
    </w:p>
    <w:p>
      <w:pPr>
        <w:pStyle w:val="Heading3"/>
      </w:pPr>
      <w:r>
        <w:t>Alternative 2</w:t>
      </w:r>
    </w:p>
    <w:p>
      <w:r>
        <w:t>פלג = [פֶּלֶג]</w:t>
      </w:r>
    </w:p>
    <w:p>
      <w:r>
        <w:t>Rating: None</w:t>
      </w:r>
    </w:p>
    <w:p>
      <w:pPr>
        <w:pStyle w:val="ListBullet"/>
      </w:pPr>
      <w:r>
        <w:t>NEB:</w:t>
      </w:r>
      <w:r>
        <w:rPr>
          <w:i/>
        </w:rPr>
        <w:t xml:space="preserve"> (from) my enemies' contentious (tongues)</w:t>
      </w:r>
    </w:p>
    <w:p>
      <w:pPr>
        <w:pStyle w:val="ListBullet"/>
      </w:pPr>
      <w:r>
        <w:t>BJ:</w:t>
      </w:r>
      <w:r>
        <w:rPr>
          <w:i/>
        </w:rPr>
        <w:t xml:space="preserve"> *et le flux</w:t>
      </w:r>
    </w:p>
    <w:p>
      <w:r>
        <w:t>Factors: 14</w:t>
      </w:r>
    </w:p>
    <w:p>
      <w:pPr>
        <w:pStyle w:val="Heading2"/>
      </w:pPr>
      <w:r>
        <w:t>[[@BibleBHS:PSA 55:13]][[BibleBHS:PSA 55:13]]</w:t>
      </w:r>
    </w:p>
    <w:p>
      <w:r>
        <w:rPr>
          <w:b/>
        </w:rPr>
        <w:t>Remark:</w:t>
      </w:r>
      <w:r>
        <w:t xml:space="preserve"> </w:t>
      </w:r>
      <w:r>
        <w:t>None</w:t>
      </w:r>
    </w:p>
    <w:p>
      <w:r>
        <w:rPr>
          <w:b/>
        </w:rPr>
        <w:t>Suggestion:</w:t>
      </w:r>
      <w:r>
        <w:t xml:space="preserve"> </w:t>
      </w:r>
      <w:r>
        <w:t>it is not ..., it is not</w:t>
      </w:r>
    </w:p>
    <w:p>
      <w:pPr>
        <w:pStyle w:val="Heading3"/>
      </w:pPr>
      <w:r>
        <w:t>Alternative 1</w:t>
      </w:r>
    </w:p>
    <w:p>
      <w:r>
        <w:t>... לֹא ... לֹא</w:t>
      </w:r>
    </w:p>
    <w:p>
      <w:r>
        <w:t>Rating: C</w:t>
      </w:r>
    </w:p>
    <w:p>
      <w:pPr>
        <w:pStyle w:val="ListBullet"/>
      </w:pPr>
      <w:r>
        <w:t>RSV:</w:t>
      </w:r>
      <w:r>
        <w:rPr>
          <w:i/>
        </w:rPr>
        <w:t xml:space="preserve"> it is not ... it is not</w:t>
      </w:r>
    </w:p>
    <w:p>
      <w:pPr>
        <w:pStyle w:val="ListBullet"/>
      </w:pPr>
      <w:r>
        <w:t>NEB:</w:t>
      </w:r>
      <w:r>
        <w:rPr>
          <w:i/>
        </w:rPr>
        <w:t xml:space="preserve"> it was no (enemy) ..., no (adversary)</w:t>
      </w:r>
    </w:p>
    <w:p>
      <w:pPr>
        <w:pStyle w:val="ListBullet"/>
      </w:pPr>
      <w:r>
        <w:t>TOB:</w:t>
      </w:r>
      <w:r>
        <w:rPr>
          <w:i/>
        </w:rPr>
        <w:t xml:space="preserve"> ce n'est pas ... ce n'est pas</w:t>
      </w:r>
    </w:p>
    <w:p>
      <w:pPr>
        <w:pStyle w:val="Heading3"/>
      </w:pPr>
      <w:r>
        <w:t>Alternative 2</w:t>
      </w:r>
    </w:p>
    <w:p>
      <w:r>
        <w:t>[לֻא ... לֻא]</w:t>
      </w:r>
    </w:p>
    <w:p>
      <w:r>
        <w:t>Rating: None</w:t>
      </w:r>
    </w:p>
    <w:p>
      <w:pPr>
        <w:pStyle w:val="ListBullet"/>
      </w:pPr>
      <w:r>
        <w:t>BJ:</w:t>
      </w:r>
      <w:r>
        <w:rPr>
          <w:i/>
        </w:rPr>
        <w:t xml:space="preserve"> *si encore ..., si</w:t>
      </w:r>
    </w:p>
    <w:p>
      <w:pPr>
        <w:pStyle w:val="ListBullet"/>
      </w:pPr>
      <w:r>
        <w:t>LUT:</w:t>
      </w:r>
      <w:r>
        <w:rPr>
          <w:i/>
        </w:rPr>
        <w:t xml:space="preserve"> wenn ..., wenn</w:t>
      </w:r>
    </w:p>
    <w:p>
      <w:r>
        <w:t>Factors: 4, 12</w:t>
      </w:r>
    </w:p>
    <w:p>
      <w:pPr>
        <w:pStyle w:val="Heading2"/>
      </w:pPr>
      <w:r>
        <w:t>[[@BibleBHS:PSA 55:15]][[BibleBHS:PSA 55:15]]</w:t>
      </w:r>
    </w:p>
    <w:p>
      <w:r>
        <w:rPr>
          <w:b/>
        </w:rPr>
        <w:t>Remark:</w:t>
      </w:r>
      <w:r>
        <w:t xml:space="preserve"> </w:t>
      </w:r>
      <w:r>
        <w:t>None</w:t>
      </w:r>
    </w:p>
    <w:p>
      <w:r>
        <w:rPr>
          <w:b/>
        </w:rPr>
        <w:t>Suggestion:</w:t>
      </w:r>
      <w:r>
        <w:t xml:space="preserve"> </w:t>
      </w:r>
      <w:r>
        <w:t>we used to walk (with one accord)</w:t>
      </w:r>
    </w:p>
    <w:p>
      <w:pPr>
        <w:pStyle w:val="Heading3"/>
      </w:pPr>
      <w:r>
        <w:t>Alternative 1</w:t>
      </w:r>
    </w:p>
    <w:p>
      <w:r>
        <w:t>נהלך</w:t>
      </w:r>
    </w:p>
    <w:p>
      <w:r>
        <w:t>Rating: A</w:t>
      </w:r>
    </w:p>
    <w:p>
      <w:pPr>
        <w:pStyle w:val="ListBullet"/>
      </w:pPr>
      <w:r>
        <w:t>RSV:</w:t>
      </w:r>
      <w:r>
        <w:rPr>
          <w:i/>
        </w:rPr>
        <w:t xml:space="preserve"> we walked</w:t>
      </w:r>
    </w:p>
    <w:p>
      <w:pPr>
        <w:pStyle w:val="ListBullet"/>
      </w:pPr>
      <w:r>
        <w:t>TOB:</w:t>
      </w:r>
      <w:r>
        <w:rPr>
          <w:i/>
        </w:rPr>
        <w:t xml:space="preserve"> et nous marchions</w:t>
      </w:r>
    </w:p>
    <w:p>
      <w:pPr>
        <w:pStyle w:val="ListBullet"/>
      </w:pPr>
      <w:r>
        <w:t>LUT:</w:t>
      </w:r>
      <w:r>
        <w:rPr>
          <w:i/>
        </w:rPr>
        <w:t xml:space="preserve"> wir ... gingen</w:t>
      </w:r>
    </w:p>
    <w:p>
      <w:pPr>
        <w:pStyle w:val="Heading3"/>
      </w:pPr>
      <w:r>
        <w:t>Alternative 2</w:t>
      </w:r>
    </w:p>
    <w:p>
      <w:r>
        <w:t>[ונהלכו]</w:t>
      </w:r>
    </w:p>
    <w:p>
      <w:r>
        <w:t>Rating: None</w:t>
      </w:r>
    </w:p>
    <w:p>
      <w:pPr>
        <w:pStyle w:val="ListBullet"/>
      </w:pPr>
      <w:r>
        <w:t>NEB:</w:t>
      </w:r>
      <w:r>
        <w:rPr>
          <w:i/>
        </w:rPr>
        <w:t xml:space="preserve"> *may they perish</w:t>
      </w:r>
    </w:p>
    <w:p>
      <w:pPr>
        <w:pStyle w:val="ListBullet"/>
      </w:pPr>
      <w:r>
        <w:t>BJ:</w:t>
      </w:r>
      <w:r>
        <w:rPr>
          <w:i/>
        </w:rPr>
        <w:t xml:space="preserve"> *qu'ils s'en aillent</w:t>
      </w:r>
    </w:p>
    <w:p>
      <w:r>
        <w:t>Factors: 14</w:t>
      </w:r>
    </w:p>
    <w:p>
      <w:pPr>
        <w:pStyle w:val="Heading2"/>
      </w:pPr>
      <w:r>
        <w:t>[[@BibleBHS:PSA 55:16]][[BibleBHS:PSA 55:16]]</w:t>
      </w:r>
    </w:p>
    <w:p>
      <w:r>
        <w:rPr>
          <w:b/>
        </w:rPr>
        <w:t>Remark:</w:t>
      </w:r>
      <w:r>
        <w:t xml:space="preserve"> </w:t>
      </w:r>
      <w:r>
        <w:t>None</w:t>
      </w:r>
    </w:p>
    <w:p>
      <w:r>
        <w:rPr>
          <w:b/>
        </w:rPr>
        <w:t>Suggestion:</w:t>
      </w:r>
      <w:r>
        <w:t xml:space="preserve"> </w:t>
      </w:r>
      <w:r>
        <w:t>for evils are in their dwelling, in their midst</w:t>
      </w:r>
    </w:p>
    <w:p>
      <w:pPr>
        <w:pStyle w:val="Heading3"/>
      </w:pPr>
      <w:r>
        <w:t>Alternative 1</w:t>
      </w:r>
    </w:p>
    <w:p>
      <w:r>
        <w:t>כי־רעות במגורם בקרבם</w:t>
      </w:r>
    </w:p>
    <w:p>
      <w:r>
        <w:t>Rating: A</w:t>
      </w:r>
    </w:p>
    <w:p>
      <w:pPr>
        <w:pStyle w:val="ListBullet"/>
      </w:pPr>
      <w:r>
        <w:t>NEB:</w:t>
      </w:r>
      <w:r>
        <w:rPr>
          <w:i/>
        </w:rPr>
        <w:t xml:space="preserve"> for their homes are haunts of evil</w:t>
      </w:r>
    </w:p>
    <w:p>
      <w:pPr>
        <w:pStyle w:val="ListBullet"/>
      </w:pPr>
      <w:r>
        <w:t>BJ:</w:t>
      </w:r>
      <w:r>
        <w:rPr>
          <w:i/>
        </w:rPr>
        <w:t xml:space="preserve"> car le mal est chez eux, dans leur logis</w:t>
      </w:r>
    </w:p>
    <w:p>
      <w:pPr>
        <w:pStyle w:val="ListBullet"/>
      </w:pPr>
      <w:r>
        <w:t>TOB:</w:t>
      </w:r>
      <w:r>
        <w:rPr>
          <w:i/>
        </w:rPr>
        <w:t xml:space="preserve"> *car la méchanceté est chez eux; elle est en eux</w:t>
      </w:r>
    </w:p>
    <w:p>
      <w:pPr>
        <w:pStyle w:val="ListBullet"/>
      </w:pPr>
      <w:r>
        <w:t>LUT:</w:t>
      </w:r>
      <w:r>
        <w:rPr>
          <w:i/>
        </w:rPr>
        <w:t xml:space="preserve"> denn es ist lauter Bosheit bei ihnen</w:t>
      </w:r>
    </w:p>
    <w:p>
      <w:pPr>
        <w:pStyle w:val="Heading3"/>
      </w:pPr>
      <w:r>
        <w:t>Alternative 2</w:t>
      </w:r>
    </w:p>
    <w:p>
      <w:r>
        <w:t>[יעברו במגור בקברם]</w:t>
      </w:r>
    </w:p>
    <w:p>
      <w:r>
        <w:t>Rating: None</w:t>
      </w:r>
    </w:p>
    <w:p>
      <w:pPr>
        <w:pStyle w:val="ListBullet"/>
      </w:pPr>
      <w:r>
        <w:t>RSV:</w:t>
      </w:r>
      <w:r>
        <w:rPr>
          <w:i/>
        </w:rPr>
        <w:t xml:space="preserve"> *let them go away in terror into their graves</w:t>
      </w:r>
    </w:p>
    <w:p>
      <w:r>
        <w:t>Factors: 14</w:t>
      </w:r>
    </w:p>
    <w:p>
      <w:pPr>
        <w:pStyle w:val="Heading2"/>
      </w:pPr>
      <w:r>
        <w:t>[[@BibleBHS:PSA 55:19]][[BibleBHS:PSA 55:19]]</w:t>
      </w:r>
    </w:p>
    <w:p>
      <w:r>
        <w:rPr>
          <w:b/>
        </w:rPr>
        <w:t>Remark:</w:t>
      </w:r>
      <w:r>
        <w:t xml:space="preserve"> </w:t>
      </w:r>
      <w:r>
        <w:t>1. L changes the word order of the V., and it is not clear which text underlies its translation. 2. The end of the vs. היו עמדי, "they were with me" has a positive meaning of help. Therefore, the second half of the vs. may be interpreted as "away from (their threatening) approach towards me, for in great number they were with me".</w:t>
      </w:r>
    </w:p>
    <w:p>
      <w:r>
        <w:rPr>
          <w:b/>
        </w:rPr>
        <w:t>Suggestion:</w:t>
      </w:r>
      <w:r>
        <w:t xml:space="preserve"> </w:t>
      </w:r>
      <w:r>
        <w:t>(has freed ... my life) of the attack against me, for in great number (they were with me)</w:t>
      </w:r>
    </w:p>
    <w:p>
      <w:pPr>
        <w:pStyle w:val="Heading3"/>
      </w:pPr>
      <w:r>
        <w:t>Alternative 1</w:t>
      </w:r>
    </w:p>
    <w:p>
      <w:r>
        <w:t>מקרב־לי כי־בְרַבִּים</w:t>
      </w:r>
    </w:p>
    <w:p>
      <w:r>
        <w:t>Rating: C</w:t>
      </w:r>
    </w:p>
    <w:p>
      <w:pPr>
        <w:pStyle w:val="ListBullet"/>
      </w:pPr>
      <w:r>
        <w:t>RSV:</w:t>
      </w:r>
      <w:r>
        <w:rPr>
          <w:i/>
        </w:rPr>
        <w:t xml:space="preserve"> from the battle that I wage, for many (?)</w:t>
      </w:r>
    </w:p>
    <w:p>
      <w:pPr>
        <w:pStyle w:val="ListBullet"/>
      </w:pPr>
      <w:r>
        <w:t>TOB:</w:t>
      </w:r>
      <w:r>
        <w:rPr>
          <w:i/>
        </w:rPr>
        <w:t xml:space="preserve"> *quand on me combattait, car il y avait foule (en note: "Litt. car ils étaient en foule ...")</w:t>
      </w:r>
    </w:p>
    <w:p>
      <w:pPr>
        <w:pStyle w:val="ListBullet"/>
      </w:pPr>
      <w:r>
        <w:t>LUT:</w:t>
      </w:r>
      <w:r>
        <w:rPr>
          <w:i/>
        </w:rPr>
        <w:t xml:space="preserve"> von denen, die an mich wollen, ... denn ihrer (sind) viele (siehe Rem.l)</w:t>
      </w:r>
    </w:p>
    <w:p>
      <w:pPr>
        <w:pStyle w:val="Heading3"/>
      </w:pPr>
      <w:r>
        <w:t>Alternative 2</w:t>
      </w:r>
    </w:p>
    <w:p>
      <w:r>
        <w:t>[כי קרבים לי כְרֹבִים]</w:t>
      </w:r>
    </w:p>
    <w:p>
      <w:r>
        <w:t>Rating: None</w:t>
      </w:r>
    </w:p>
    <w:p>
      <w:pPr>
        <w:pStyle w:val="ListBullet"/>
      </w:pPr>
      <w:r>
        <w:t>NEB:</w:t>
      </w:r>
      <w:r>
        <w:rPr>
          <w:i/>
        </w:rPr>
        <w:t xml:space="preserve"> *when they beset me like archers</w:t>
      </w:r>
    </w:p>
    <w:p>
      <w:r>
        <w:t>Factors: 14</w:t>
      </w:r>
    </w:p>
    <w:p>
      <w:pPr>
        <w:pStyle w:val="Heading3"/>
      </w:pPr>
      <w:r>
        <w:t>Alternative 3</w:t>
      </w:r>
    </w:p>
    <w:p>
      <w:r>
        <w:t>[מקרב לי כי בְרִבִים]</w:t>
      </w:r>
    </w:p>
    <w:p>
      <w:r>
        <w:t>Rating: None</w:t>
      </w:r>
    </w:p>
    <w:p>
      <w:pPr>
        <w:pStyle w:val="ListBullet"/>
      </w:pPr>
      <w:r>
        <w:t>BJ:</w:t>
      </w:r>
      <w:r>
        <w:rPr>
          <w:i/>
        </w:rPr>
        <w:t xml:space="preserve"> *de la guerre qu'on me fait : ils sont en procès</w:t>
      </w:r>
    </w:p>
    <w:p>
      <w:r>
        <w:t>Factors: 1, 4</w:t>
      </w:r>
    </w:p>
    <w:p>
      <w:pPr>
        <w:pStyle w:val="Heading2"/>
      </w:pPr>
      <w:r>
        <w:t>[[@BibleBHS:PSA 56:1]][[BibleBHS:PSA 56:1]]</w:t>
      </w:r>
    </w:p>
    <w:p>
      <w:r>
        <w:rPr>
          <w:b/>
        </w:rPr>
        <w:t>Remark:</w:t>
      </w:r>
      <w:r>
        <w:t xml:space="preserve"> </w:t>
      </w:r>
      <w:r>
        <w:t>1. NEB does not translate the headings of the Psalms. 2. See below, at Ps 58.2(1), a similar problem. 3. It is no longer possible to make out with certainty the meaning of this expression. The best attested meaning in the history of exegesis is given here below. It is the meaning: "silence", "dumbness". In any case, it must be an indication of the melody.</w:t>
      </w:r>
    </w:p>
    <w:p>
      <w:r>
        <w:rPr>
          <w:b/>
        </w:rPr>
        <w:t>Suggestion:</w:t>
      </w:r>
      <w:r>
        <w:t xml:space="preserve"> </w:t>
      </w:r>
      <w:r>
        <w:t>(with the melody "the dove) of silence / dumbness, (of the (regions) far away")</w:t>
      </w:r>
    </w:p>
    <w:p>
      <w:pPr>
        <w:pStyle w:val="Heading3"/>
      </w:pPr>
      <w:r>
        <w:t>Alternative 1</w:t>
      </w:r>
    </w:p>
    <w:p>
      <w:r>
        <w:t>אלם (heading / titre)</w:t>
      </w:r>
    </w:p>
    <w:p>
      <w:r>
        <w:t>Rating: B</w:t>
      </w:r>
    </w:p>
    <w:p>
      <w:pPr>
        <w:pStyle w:val="ListBullet"/>
      </w:pPr>
      <w:r>
        <w:t>TOB:</w:t>
      </w:r>
      <w:r>
        <w:rPr>
          <w:i/>
        </w:rPr>
        <w:t xml:space="preserve"> *élèm (en note: "Litt. ... du silence ...")</w:t>
      </w:r>
    </w:p>
    <w:p>
      <w:pPr>
        <w:pStyle w:val="Heading3"/>
      </w:pPr>
      <w:r>
        <w:t>Alternative 2</w:t>
      </w:r>
    </w:p>
    <w:p>
      <w:r>
        <w:t>אלם = [אֵלִם]</w:t>
      </w:r>
    </w:p>
    <w:p>
      <w:r>
        <w:t>Rating: None</w:t>
      </w:r>
    </w:p>
    <w:p>
      <w:pPr>
        <w:pStyle w:val="ListBullet"/>
      </w:pPr>
      <w:r>
        <w:t>RSV:</w:t>
      </w:r>
      <w:r>
        <w:rPr>
          <w:i/>
        </w:rPr>
        <w:t xml:space="preserve"> Terebinths</w:t>
      </w:r>
    </w:p>
    <w:p>
      <w:pPr>
        <w:pStyle w:val="ListBullet"/>
      </w:pPr>
      <w:r>
        <w:t>BJ:</w:t>
      </w:r>
      <w:r>
        <w:rPr>
          <w:i/>
        </w:rPr>
        <w:t xml:space="preserve"> *des princes</w:t>
      </w:r>
    </w:p>
    <w:p>
      <w:r>
        <w:t>Factors: 4</w:t>
      </w:r>
    </w:p>
    <w:p>
      <w:pPr>
        <w:pStyle w:val="Heading3"/>
      </w:pPr>
      <w:r>
        <w:t>Alternative 3</w:t>
      </w:r>
    </w:p>
    <w:p>
      <w:r>
        <w:t>אלם = [אִלֵּם]</w:t>
      </w:r>
    </w:p>
    <w:p>
      <w:r>
        <w:t>Rating: None</w:t>
      </w:r>
    </w:p>
    <w:p>
      <w:pPr>
        <w:pStyle w:val="ListBullet"/>
      </w:pPr>
      <w:r>
        <w:t>LUT:</w:t>
      </w:r>
      <w:r>
        <w:rPr>
          <w:i/>
        </w:rPr>
        <w:t xml:space="preserve"> DIE STUMME (TAUBE)</w:t>
      </w:r>
    </w:p>
    <w:p>
      <w:r>
        <w:t>Factors: 6</w:t>
      </w:r>
    </w:p>
    <w:p>
      <w:pPr>
        <w:pStyle w:val="Heading2"/>
      </w:pPr>
      <w:r>
        <w:t>[[@BibleBHS:PSA 56:3]][[BibleBHS:PSA 56:3]]</w:t>
      </w:r>
    </w:p>
    <w:p>
      <w:r>
        <w:rPr>
          <w:b/>
        </w:rPr>
        <w:t>Remark:</w:t>
      </w:r>
      <w:r>
        <w:t xml:space="preserve"> </w:t>
      </w:r>
      <w:r>
        <w:t>There are two ways of interpreting this passage: 1. לי, "for me" means "to my help": "(for many struggle) for me (in) the heights". These numerous combatants are the angels. 2. לי, "for me" has an adversative meaning "against me" and by מרום, "height" God is meant: "(for many struggle) against me, O Most High!".</w:t>
      </w:r>
    </w:p>
    <w:p>
      <w:r>
        <w:rPr>
          <w:b/>
        </w:rPr>
        <w:t>Suggestion:</w:t>
      </w:r>
      <w:r>
        <w:t xml:space="preserve"> </w:t>
      </w:r>
      <w:r>
        <w:t>See Remark</w:t>
      </w:r>
    </w:p>
    <w:p>
      <w:pPr>
        <w:pStyle w:val="Heading3"/>
      </w:pPr>
      <w:r>
        <w:t>Alternative 1</w:t>
      </w:r>
    </w:p>
    <w:p>
      <w:r>
        <w:t>לי מרום׃</w:t>
      </w:r>
    </w:p>
    <w:p>
      <w:r>
        <w:t>Rating: B</w:t>
      </w:r>
    </w:p>
    <w:p>
      <w:pPr>
        <w:pStyle w:val="ListBullet"/>
      </w:pPr>
      <w:r>
        <w:t>RSV:</w:t>
      </w:r>
      <w:r>
        <w:rPr>
          <w:i/>
        </w:rPr>
        <w:t xml:space="preserve"> against me proudly</w:t>
      </w:r>
    </w:p>
    <w:p>
      <w:pPr>
        <w:pStyle w:val="ListBullet"/>
      </w:pPr>
      <w:r>
        <w:t>BJ:</w:t>
      </w:r>
      <w:r>
        <w:rPr>
          <w:i/>
        </w:rPr>
        <w:t xml:space="preserve"> *m'(assaillent) là-haut</w:t>
      </w:r>
    </w:p>
    <w:p>
      <w:pPr>
        <w:pStyle w:val="ListBullet"/>
      </w:pPr>
      <w:r>
        <w:t>TOB:</w:t>
      </w:r>
      <w:r>
        <w:rPr>
          <w:i/>
        </w:rPr>
        <w:t xml:space="preserve"> *mais là-haut ... pour moi</w:t>
      </w:r>
    </w:p>
    <w:p>
      <w:pPr>
        <w:pStyle w:val="ListBullet"/>
      </w:pPr>
      <w:r>
        <w:t>LUT:</w:t>
      </w:r>
      <w:r>
        <w:rPr>
          <w:i/>
        </w:rPr>
        <w:t xml:space="preserve"> gegen mich voll Hochmut</w:t>
      </w:r>
    </w:p>
    <w:p>
      <w:pPr>
        <w:pStyle w:val="Heading3"/>
      </w:pPr>
      <w:r>
        <w:t>Alternative 2</w:t>
      </w:r>
    </w:p>
    <w:p>
      <w:r>
        <w:t>[לי׃ רומם]</w:t>
      </w:r>
    </w:p>
    <w:p>
      <w:r>
        <w:t>Rating: None</w:t>
      </w:r>
    </w:p>
    <w:p>
      <w:pPr>
        <w:pStyle w:val="ListBullet"/>
      </w:pPr>
      <w:r>
        <w:t>NEB:</w:t>
      </w:r>
      <w:r>
        <w:rPr>
          <w:i/>
        </w:rPr>
        <w:t xml:space="preserve"> *(who assail) me. Appear on high</w:t>
      </w:r>
    </w:p>
    <w:p>
      <w:r>
        <w:t>Factors: 14</w:t>
      </w:r>
    </w:p>
    <w:p>
      <w:pPr>
        <w:pStyle w:val="Heading2"/>
      </w:pPr>
      <w:r>
        <w:t>[[@BibleBHS:PSA 56:7–8]][[BibleBHS:PSA 56:7–8]]</w:t>
      </w:r>
    </w:p>
    <w:p>
      <w:r>
        <w:rPr>
          <w:b/>
        </w:rPr>
        <w:t>Remark:</w:t>
      </w:r>
      <w:r>
        <w:t xml:space="preserve"> </w:t>
      </w:r>
      <w:r>
        <w:t>None</w:t>
      </w:r>
    </w:p>
    <w:p>
      <w:r>
        <w:rPr>
          <w:b/>
        </w:rPr>
        <w:t>Suggestion:</w:t>
      </w:r>
      <w:r>
        <w:t xml:space="preserve"> </w:t>
      </w:r>
      <w:r>
        <w:t>my life. For (their) crime ((will there be) liberation for them?) (See also the following case)</w:t>
      </w:r>
    </w:p>
    <w:p>
      <w:pPr>
        <w:pStyle w:val="Heading3"/>
      </w:pPr>
      <w:r>
        <w:t>Alternative 1</w:t>
      </w:r>
    </w:p>
    <w:p>
      <w:r>
        <w:t>נפשי׃ על־און</w:t>
      </w:r>
    </w:p>
    <w:p>
      <w:r>
        <w:t>Rating: C</w:t>
      </w:r>
    </w:p>
    <w:p>
      <w:pPr>
        <w:pStyle w:val="ListBullet"/>
      </w:pPr>
      <w:r>
        <w:t>RSV:</w:t>
      </w:r>
      <w:r>
        <w:rPr>
          <w:i/>
        </w:rPr>
        <w:t xml:space="preserve"> my life. ... for their crime</w:t>
      </w:r>
    </w:p>
    <w:p>
      <w:pPr>
        <w:pStyle w:val="ListBullet"/>
      </w:pPr>
      <w:r>
        <w:t>BJ:</w:t>
      </w:r>
      <w:r>
        <w:rPr>
          <w:i/>
        </w:rPr>
        <w:t xml:space="preserve"> mon âme. A cause du forfait</w:t>
      </w:r>
    </w:p>
    <w:p>
      <w:pPr>
        <w:pStyle w:val="ListBullet"/>
      </w:pPr>
      <w:r>
        <w:t>TOB:</w:t>
      </w:r>
      <w:r>
        <w:rPr>
          <w:i/>
        </w:rPr>
        <w:t xml:space="preserve"> ma vie. Pour ce méfait</w:t>
      </w:r>
    </w:p>
    <w:p>
      <w:pPr>
        <w:pStyle w:val="ListBullet"/>
      </w:pPr>
      <w:r>
        <w:t>LUT:</w:t>
      </w:r>
      <w:r>
        <w:rPr>
          <w:i/>
        </w:rPr>
        <w:t xml:space="preserve"> dem Leben. ... mit ihrer Bosheit</w:t>
      </w:r>
    </w:p>
    <w:p>
      <w:pPr>
        <w:pStyle w:val="Heading3"/>
      </w:pPr>
      <w:r>
        <w:t>Alternative 2</w:t>
      </w:r>
    </w:p>
    <w:p>
      <w:r>
        <w:t>[על־נפשי׃ אין]</w:t>
      </w:r>
    </w:p>
    <w:p>
      <w:r>
        <w:t>Rating: None</w:t>
      </w:r>
    </w:p>
    <w:p>
      <w:pPr>
        <w:pStyle w:val="ListBullet"/>
      </w:pPr>
      <w:r>
        <w:t>NEB:</w:t>
      </w:r>
      <w:r>
        <w:rPr>
          <w:i/>
        </w:rPr>
        <w:t xml:space="preserve"> *for me, it is (they who) will not</w:t>
      </w:r>
    </w:p>
    <w:p>
      <w:r>
        <w:t>Factors: 14, 8</w:t>
      </w:r>
    </w:p>
    <w:p>
      <w:pPr>
        <w:pStyle w:val="Heading2"/>
      </w:pPr>
      <w:r>
        <w:t>[[@BibleBHS:PSA 56:8]][[BibleBHS:PSA 56:8]]</w:t>
      </w:r>
    </w:p>
    <w:p>
      <w:r>
        <w:rPr>
          <w:b/>
        </w:rPr>
        <w:t>Remark:</w:t>
      </w:r>
      <w:r>
        <w:t xml:space="preserve"> </w:t>
      </w:r>
      <w:r>
        <w:t>The expression פלט is an infinitive here, meaning "to save, salvation". The first half of vs. 8 is a bitter ironical question to which the expected answer is of course negative: "(for (their) crime) (will there be) salvation for them?" (See the preceding case.)</w:t>
      </w:r>
    </w:p>
    <w:p>
      <w:r>
        <w:rPr>
          <w:b/>
        </w:rPr>
        <w:t>Suggestion:</w:t>
      </w:r>
      <w:r>
        <w:t xml:space="preserve"> </w:t>
      </w:r>
      <w:r>
        <w:t>See Remark</w:t>
      </w:r>
    </w:p>
    <w:p>
      <w:pPr>
        <w:pStyle w:val="Heading3"/>
      </w:pPr>
      <w:r>
        <w:t>Alternative 1</w:t>
      </w:r>
    </w:p>
    <w:p>
      <w:r>
        <w:t>פַּלֶּט־למו</w:t>
      </w:r>
    </w:p>
    <w:p>
      <w:r>
        <w:t>Rating: B</w:t>
      </w:r>
    </w:p>
    <w:p>
      <w:pPr>
        <w:pStyle w:val="ListBullet"/>
      </w:pPr>
      <w:r>
        <w:t>NEB:</w:t>
      </w:r>
      <w:r>
        <w:rPr>
          <w:i/>
        </w:rPr>
        <w:t xml:space="preserve"> it is they who (will not) escape</w:t>
      </w:r>
    </w:p>
    <w:p>
      <w:pPr>
        <w:pStyle w:val="ListBullet"/>
      </w:pPr>
      <w:r>
        <w:t>BJ:</w:t>
      </w:r>
      <w:r>
        <w:rPr>
          <w:i/>
        </w:rPr>
        <w:t xml:space="preserve"> rejette-les</w:t>
      </w:r>
    </w:p>
    <w:p>
      <w:pPr>
        <w:pStyle w:val="ListBullet"/>
      </w:pPr>
      <w:r>
        <w:t>TOB:</w:t>
      </w:r>
      <w:r>
        <w:rPr>
          <w:i/>
        </w:rPr>
        <w:t xml:space="preserve"> échapperaient-ils?</w:t>
      </w:r>
    </w:p>
    <w:p>
      <w:pPr>
        <w:pStyle w:val="ListBullet"/>
      </w:pPr>
      <w:r>
        <w:t>LUT:</w:t>
      </w:r>
      <w:r>
        <w:rPr>
          <w:i/>
        </w:rPr>
        <w:t xml:space="preserve"> sollten sie ... entrinnen ?</w:t>
      </w:r>
    </w:p>
    <w:p>
      <w:pPr>
        <w:pStyle w:val="Heading3"/>
      </w:pPr>
      <w:r>
        <w:t>Alternative 2</w:t>
      </w:r>
    </w:p>
    <w:p>
      <w:r>
        <w:t>[פלס למו]</w:t>
      </w:r>
    </w:p>
    <w:p>
      <w:r>
        <w:t>Rating: None</w:t>
      </w:r>
    </w:p>
    <w:p>
      <w:pPr>
        <w:pStyle w:val="ListBullet"/>
      </w:pPr>
      <w:r>
        <w:t>RSV:</w:t>
      </w:r>
      <w:r>
        <w:rPr>
          <w:i/>
        </w:rPr>
        <w:t xml:space="preserve"> *so recompense them</w:t>
      </w:r>
    </w:p>
    <w:p>
      <w:r>
        <w:t>Factors: 14</w:t>
      </w:r>
    </w:p>
    <w:p>
      <w:pPr>
        <w:pStyle w:val="Heading2"/>
      </w:pPr>
      <w:r>
        <w:t>[[@BibleBHS:PSA 56:9]][[BibleBHS:PSA 56:9]]</w:t>
      </w:r>
    </w:p>
    <w:p>
      <w:r>
        <w:rPr>
          <w:b/>
        </w:rPr>
        <w:t>Remark:</w:t>
      </w:r>
      <w:r>
        <w:t xml:space="preserve"> </w:t>
      </w:r>
      <w:r>
        <w:t>נוד, "wandering" expresses the fugitive's unresting, moving life, its sojourning far away from his home, his family and his land, as in Ps 11.1, see above.</w:t>
      </w:r>
    </w:p>
    <w:p>
      <w:r>
        <w:rPr>
          <w:b/>
        </w:rPr>
        <w:t>Suggestion:</w:t>
      </w:r>
      <w:r>
        <w:t xml:space="preserve"> </w:t>
      </w:r>
      <w:r>
        <w:t>my wandering(s), you, you have counted it (them)</w:t>
      </w:r>
    </w:p>
    <w:p>
      <w:pPr>
        <w:pStyle w:val="Heading3"/>
      </w:pPr>
      <w:r>
        <w:t>Alternative 1</w:t>
      </w:r>
    </w:p>
    <w:p>
      <w:r>
        <w:t>נדי ספרתה אתה</w:t>
      </w:r>
    </w:p>
    <w:p>
      <w:r>
        <w:t>Rating: B</w:t>
      </w:r>
    </w:p>
    <w:p>
      <w:pPr>
        <w:pStyle w:val="ListBullet"/>
      </w:pPr>
      <w:r>
        <w:t>RSV:</w:t>
      </w:r>
      <w:r>
        <w:rPr>
          <w:i/>
        </w:rPr>
        <w:t xml:space="preserve"> thou hast kept count of my tossings</w:t>
      </w:r>
    </w:p>
    <w:p>
      <w:pPr>
        <w:pStyle w:val="ListBullet"/>
      </w:pPr>
      <w:r>
        <w:t>BJ:</w:t>
      </w:r>
      <w:r>
        <w:rPr>
          <w:i/>
        </w:rPr>
        <w:t xml:space="preserve"> tu as compté, toi, mes déboires</w:t>
      </w:r>
    </w:p>
    <w:p>
      <w:pPr>
        <w:pStyle w:val="ListBullet"/>
      </w:pPr>
      <w:r>
        <w:t>TOB:</w:t>
      </w:r>
      <w:r>
        <w:rPr>
          <w:i/>
        </w:rPr>
        <w:t xml:space="preserve"> tu as compté mes pas de vagabond</w:t>
      </w:r>
    </w:p>
    <w:p>
      <w:pPr>
        <w:pStyle w:val="Heading3"/>
      </w:pPr>
      <w:r>
        <w:t>Alternative 2</w:t>
      </w:r>
    </w:p>
    <w:p>
      <w:r>
        <w:t>[נדי בספרתך האתה]</w:t>
      </w:r>
    </w:p>
    <w:p>
      <w:r>
        <w:t>Rating: None</w:t>
      </w:r>
    </w:p>
    <w:p>
      <w:pPr>
        <w:pStyle w:val="ListBullet"/>
      </w:pPr>
      <w:r>
        <w:t>NEB:</w:t>
      </w:r>
      <w:r>
        <w:rPr>
          <w:i/>
        </w:rPr>
        <w:t xml:space="preserve"> *enter my lament in thy book</w:t>
      </w:r>
    </w:p>
    <w:p>
      <w:r>
        <w:t>Factors: 14</w:t>
      </w:r>
    </w:p>
    <w:p>
      <w:pPr>
        <w:pStyle w:val="Heading3"/>
      </w:pPr>
      <w:r>
        <w:t>Alternative 3</w:t>
      </w:r>
    </w:p>
    <w:p>
      <w:r>
        <w:t>[ימי נדי ספר אתה]</w:t>
      </w:r>
    </w:p>
    <w:p>
      <w:r>
        <w:t>Rating: None</w:t>
      </w:r>
    </w:p>
    <w:p>
      <w:pPr>
        <w:pStyle w:val="ListBullet"/>
      </w:pPr>
      <w:r>
        <w:t>LUT:</w:t>
      </w:r>
      <w:r>
        <w:rPr>
          <w:i/>
        </w:rPr>
        <w:t xml:space="preserve"> zähle die Tage meiner Flucht</w:t>
      </w:r>
    </w:p>
    <w:p>
      <w:r>
        <w:t>Factors: 13</w:t>
      </w:r>
    </w:p>
    <w:p>
      <w:pPr>
        <w:pStyle w:val="Heading2"/>
      </w:pPr>
      <w:r>
        <w:t>[[BibleBHS:PSA 56:9]]</w:t>
      </w:r>
    </w:p>
    <w:p>
      <w:r>
        <w:rPr>
          <w:b/>
        </w:rPr>
        <w:t>Remark:</w:t>
      </w:r>
      <w:r>
        <w:t xml:space="preserve"> </w:t>
      </w:r>
      <w:r>
        <w:t>This phrase may be understood in two ways: Either it is a part of the text, parallel to the preceding expression בנאדך, "in your skin/bottle": "put my tear(s) in your bottle; is that not in your reckoning?" Or the expression is to be considered as a gloss or variant reading, given as an alternative reading, for בנאדך, "in your skin/ bottle", while הלא, "is it not" serves as an introduction and signal for this alternative reading: "is it not: 'in your reckoning'?" The same construction with these two possibilities of interpretation occurs below in vs. 14, see there.</w:t>
      </w:r>
    </w:p>
    <w:p>
      <w:r>
        <w:rPr>
          <w:b/>
        </w:rPr>
        <w:t>Suggestion:</w:t>
      </w:r>
      <w:r>
        <w:t xml:space="preserve"> </w:t>
      </w:r>
      <w:r>
        <w:t>is this not in your reckoning? (See Remark)</w:t>
      </w:r>
    </w:p>
    <w:p>
      <w:pPr>
        <w:pStyle w:val="Heading3"/>
      </w:pPr>
      <w:r>
        <w:t>Alternative 1</w:t>
      </w:r>
    </w:p>
    <w:p>
      <w:r>
        <w:t>הלא בספרתך</w:t>
      </w:r>
    </w:p>
    <w:p>
      <w:r>
        <w:t>Rating: A</w:t>
      </w:r>
    </w:p>
    <w:p>
      <w:pPr>
        <w:pStyle w:val="ListBullet"/>
      </w:pPr>
      <w:r>
        <w:t>RSV:</w:t>
      </w:r>
      <w:r>
        <w:rPr>
          <w:i/>
        </w:rPr>
        <w:t xml:space="preserve"> are they not in thy book?</w:t>
      </w:r>
    </w:p>
    <w:p>
      <w:pPr>
        <w:pStyle w:val="ListBullet"/>
      </w:pPr>
      <w:r>
        <w:t>TOB:</w:t>
      </w:r>
      <w:r>
        <w:rPr>
          <w:i/>
        </w:rPr>
        <w:t xml:space="preserve"> *n'est-ce pas écrit dans tes comptes? (en note: "Litt. N'est-ce pas dans ton livre ? ...")</w:t>
      </w:r>
    </w:p>
    <w:p>
      <w:pPr>
        <w:pStyle w:val="ListBullet"/>
      </w:pPr>
      <w:r>
        <w:t>LUT:</w:t>
      </w:r>
      <w:r>
        <w:rPr>
          <w:i/>
        </w:rPr>
        <w:t xml:space="preserve"> ohne Zweifel, du zählst sie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[[@BibleBHS:PSA 56:11]][[BibleBHS:PSA 56:11]]</w:t>
      </w:r>
    </w:p>
    <w:p>
      <w:r>
        <w:rPr>
          <w:b/>
        </w:rPr>
        <w:t>Remark:</w:t>
      </w:r>
      <w:r>
        <w:t xml:space="preserve"> </w:t>
      </w:r>
      <w:r>
        <w:t>None</w:t>
      </w:r>
    </w:p>
    <w:p>
      <w:r>
        <w:rPr>
          <w:b/>
        </w:rPr>
        <w:t>Suggestion:</w:t>
      </w:r>
      <w:r>
        <w:t xml:space="preserve"> </w:t>
      </w:r>
      <w:r>
        <w:t>in the LORD (whose) word I praise</w:t>
      </w:r>
    </w:p>
    <w:p>
      <w:pPr>
        <w:pStyle w:val="Heading3"/>
      </w:pPr>
      <w:r>
        <w:t>Alternative 1</w:t>
      </w:r>
    </w:p>
    <w:p>
      <w:r>
        <w:t>ביהוה אהלל דבר</w:t>
      </w:r>
    </w:p>
    <w:p>
      <w:r>
        <w:t>Rating: B</w:t>
      </w:r>
    </w:p>
    <w:p>
      <w:pPr>
        <w:pStyle w:val="ListBullet"/>
      </w:pPr>
      <w:r>
        <w:t>RSV:</w:t>
      </w:r>
      <w:r>
        <w:rPr>
          <w:i/>
        </w:rPr>
        <w:t xml:space="preserve"> in the LORD, whose word I praise</w:t>
      </w:r>
    </w:p>
    <w:p>
      <w:pPr>
        <w:pStyle w:val="ListBullet"/>
      </w:pPr>
      <w:r>
        <w:t>BJ:</w:t>
      </w:r>
      <w:r>
        <w:rPr>
          <w:i/>
        </w:rPr>
        <w:t xml:space="preserve"> sur Yahvé dont je loue la parole</w:t>
      </w:r>
    </w:p>
    <w:p>
      <w:pPr>
        <w:pStyle w:val="ListBullet"/>
      </w:pPr>
      <w:r>
        <w:t>TOB:</w:t>
      </w:r>
      <w:r>
        <w:rPr>
          <w:i/>
        </w:rPr>
        <w:t xml:space="preserve"> sur le SEIGNEUR, dont je loue les paroles</w:t>
      </w:r>
    </w:p>
    <w:p>
      <w:pPr>
        <w:pStyle w:val="ListBullet"/>
      </w:pPr>
      <w:r>
        <w:t>LUT:</w:t>
      </w:r>
      <w:r>
        <w:rPr>
          <w:i/>
        </w:rPr>
        <w:t xml:space="preserve"> ich will rühmen des HERRN Wort</w:t>
      </w:r>
    </w:p>
    <w:p>
      <w:pPr>
        <w:pStyle w:val="Heading3"/>
      </w:pPr>
      <w:r>
        <w:t>Alternative 2</w:t>
      </w:r>
    </w:p>
    <w:p>
      <w:r>
        <w:t>[-]</w:t>
      </w:r>
    </w:p>
    <w:p>
      <w:r>
        <w:t>Rating: None</w:t>
      </w:r>
    </w:p>
    <w:p>
      <w:pPr>
        <w:pStyle w:val="ListBullet"/>
      </w:pPr>
      <w:r>
        <w:t>NEB:</w:t>
      </w:r>
      <w:r>
        <w:rPr>
          <w:i/>
        </w:rPr>
        <w:t xml:space="preserve"> *[-]</w:t>
      </w:r>
    </w:p>
    <w:p>
      <w:r>
        <w:t>Factors: 1, 10</w:t>
      </w:r>
    </w:p>
    <w:p>
      <w:pPr>
        <w:pStyle w:val="Heading2"/>
      </w:pPr>
      <w:r>
        <w:t>[[@BibleBHS:PSA 56:14]][[BibleBHS:PSA 56:14]]</w:t>
      </w:r>
    </w:p>
    <w:p>
      <w:r>
        <w:rPr>
          <w:b/>
        </w:rPr>
        <w:t>Remark:</w:t>
      </w:r>
      <w:r>
        <w:t xml:space="preserve"> </w:t>
      </w:r>
      <w:r>
        <w:t>As in vs. 9 above, two interpretations of this expression may be given: 1. It is a part of the text: ("you delivered my life from death, did you not (deliver) my feet from stumbling (lit. from being pushed to stumbling)?" 2. The expression is a gloss, designed as such by its characteristic introduction הלא, "is it not" and offering another alternative reading for the preceding expression of the vs. "my life from death": "is it not: 'my feet from stumbling' (lit. from being pushed to stumbling)?" See the Remark above in vs. 9.</w:t>
      </w:r>
    </w:p>
    <w:p>
      <w:r>
        <w:rPr>
          <w:b/>
        </w:rPr>
        <w:t>Suggestion:</w:t>
      </w:r>
      <w:r>
        <w:t xml:space="preserve"> </w:t>
      </w:r>
      <w:r>
        <w:t>See Remark</w:t>
      </w:r>
    </w:p>
    <w:p>
      <w:pPr>
        <w:pStyle w:val="Heading3"/>
      </w:pPr>
      <w:r>
        <w:t>Alternative 1</w:t>
      </w:r>
    </w:p>
    <w:p>
      <w:r>
        <w:t>הלא רגלי מדחי</w:t>
      </w:r>
    </w:p>
    <w:p>
      <w:r>
        <w:t>Rating: A</w:t>
      </w:r>
    </w:p>
    <w:p>
      <w:pPr>
        <w:pStyle w:val="ListBullet"/>
      </w:pPr>
      <w:r>
        <w:t>RSV:</w:t>
      </w:r>
      <w:r>
        <w:rPr>
          <w:i/>
        </w:rPr>
        <w:t xml:space="preserve"> yea, my feet from falling</w:t>
      </w:r>
    </w:p>
    <w:p>
      <w:pPr>
        <w:pStyle w:val="ListBullet"/>
      </w:pPr>
      <w:r>
        <w:t>TOB:</w:t>
      </w:r>
      <w:r>
        <w:rPr>
          <w:i/>
        </w:rPr>
        <w:t xml:space="preserve"> n'as-tu pas préservé mes pieds de la chute</w:t>
      </w:r>
    </w:p>
    <w:p>
      <w:pPr>
        <w:pStyle w:val="ListBullet"/>
      </w:pPr>
      <w:r>
        <w:t>LUT:</w:t>
      </w:r>
      <w:r>
        <w:rPr>
          <w:i/>
        </w:rPr>
        <w:t xml:space="preserve"> meine Füsse vom Gleiten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[[@BibleBHS:PSA 57:7]][[BibleBHS:PSA 57:7]]</w:t>
      </w:r>
    </w:p>
    <w:p>
      <w:r>
        <w:rPr>
          <w:b/>
        </w:rPr>
        <w:t>Remark:</w:t>
      </w:r>
      <w:r>
        <w:t xml:space="preserve"> </w:t>
      </w:r>
      <w:r>
        <w:t>The text underlying the very free translation of NEB appears to be the MT.</w:t>
      </w:r>
    </w:p>
    <w:p>
      <w:r>
        <w:rPr>
          <w:b/>
        </w:rPr>
        <w:t>Suggestion:</w:t>
      </w:r>
      <w:r>
        <w:t xml:space="preserve"> </w:t>
      </w:r>
      <w:r>
        <w:t>he bent down (my soul)</w:t>
      </w:r>
    </w:p>
    <w:p>
      <w:pPr>
        <w:pStyle w:val="Heading3"/>
      </w:pPr>
      <w:r>
        <w:t>Alternative 1</w:t>
      </w:r>
    </w:p>
    <w:p>
      <w:r>
        <w:t>כפף</w:t>
      </w:r>
    </w:p>
    <w:p>
      <w:r>
        <w:t>Rating: B</w:t>
      </w:r>
    </w:p>
    <w:p>
      <w:pPr>
        <w:pStyle w:val="ListBullet"/>
      </w:pPr>
      <w:r>
        <w:t>RSV:</w:t>
      </w:r>
      <w:r>
        <w:rPr>
          <w:i/>
        </w:rPr>
        <w:t xml:space="preserve"> was bowed down</w:t>
      </w:r>
    </w:p>
    <w:p>
      <w:pPr>
        <w:pStyle w:val="ListBullet"/>
      </w:pPr>
      <w:r>
        <w:t>NEB:</w:t>
      </w:r>
      <w:r>
        <w:rPr>
          <w:i/>
        </w:rPr>
        <w:t xml:space="preserve"> but I bow my head (?)</w:t>
      </w:r>
    </w:p>
    <w:p>
      <w:pPr>
        <w:pStyle w:val="ListBullet"/>
      </w:pPr>
      <w:r>
        <w:t>BJ:</w:t>
      </w:r>
      <w:r>
        <w:rPr>
          <w:i/>
        </w:rPr>
        <w:t xml:space="preserve"> était courbée</w:t>
      </w:r>
    </w:p>
    <w:p>
      <w:pPr>
        <w:pStyle w:val="ListBullet"/>
      </w:pPr>
      <w:r>
        <w:t>TOB:</w:t>
      </w:r>
      <w:r>
        <w:rPr>
          <w:i/>
        </w:rPr>
        <w:t xml:space="preserve"> *j'ai baissé la tête ("Litt. mon 'âme' s'est courbée.")</w:t>
      </w:r>
    </w:p>
    <w:p>
      <w:pPr>
        <w:pStyle w:val="Heading3"/>
      </w:pPr>
      <w:r>
        <w:t>Alternative 2</w:t>
      </w:r>
    </w:p>
    <w:p>
      <w:r>
        <w:t>[כפפו]</w:t>
      </w:r>
    </w:p>
    <w:p>
      <w:r>
        <w:t>Rating: None</w:t>
      </w:r>
    </w:p>
    <w:p>
      <w:pPr>
        <w:pStyle w:val="ListBullet"/>
      </w:pPr>
      <w:r>
        <w:t>LUT:</w:t>
      </w:r>
      <w:r>
        <w:rPr>
          <w:i/>
        </w:rPr>
        <w:t xml:space="preserve"> (sie haben ...)und meine Seele gebeugt</w:t>
      </w:r>
    </w:p>
    <w:p>
      <w:r>
        <w:t>Factors: 4, 6</w:t>
      </w:r>
    </w:p>
    <w:p>
      <w:pPr>
        <w:pStyle w:val="Heading2"/>
      </w:pPr>
      <w:r>
        <w:t>[[@BibleBHS:PSA 57:9]][[BibleBHS:PSA 57:9]]</w:t>
      </w:r>
    </w:p>
    <w:p>
      <w:r>
        <w:rPr>
          <w:b/>
        </w:rPr>
        <w:t>Remark:</w:t>
      </w:r>
      <w:r>
        <w:t xml:space="preserve"> </w:t>
      </w:r>
      <w:r>
        <w:t>1. See the parallel case in Ps 108.3(2).2. There are two ways of interpreting this expression, the first transitive, the second intransitive. The first one: "I will awake the dawn" is more probable than the intransitive "I will arise at dawn".</w:t>
      </w:r>
    </w:p>
    <w:p>
      <w:r>
        <w:rPr>
          <w:b/>
        </w:rPr>
        <w:t>Suggestion:</w:t>
      </w:r>
      <w:r>
        <w:t xml:space="preserve"> </w:t>
      </w:r>
      <w:r>
        <w:t>I will rouse the dawn / I will rise at dawn</w:t>
      </w:r>
    </w:p>
    <w:p>
      <w:pPr>
        <w:pStyle w:val="Heading3"/>
      </w:pPr>
      <w:r>
        <w:t>Alternative 1</w:t>
      </w:r>
    </w:p>
    <w:p>
      <w:r>
        <w:t>אעירה שחר</w:t>
      </w:r>
    </w:p>
    <w:p>
      <w:r>
        <w:t>Rating: A</w:t>
      </w:r>
    </w:p>
    <w:p>
      <w:pPr>
        <w:pStyle w:val="ListBullet"/>
      </w:pPr>
      <w:r>
        <w:t>RSV:</w:t>
      </w:r>
      <w:r>
        <w:rPr>
          <w:i/>
        </w:rPr>
        <w:t xml:space="preserve"> I will awake the dawn</w:t>
      </w:r>
    </w:p>
    <w:p>
      <w:pPr>
        <w:pStyle w:val="ListBullet"/>
      </w:pPr>
      <w:r>
        <w:t>BJ:</w:t>
      </w:r>
      <w:r>
        <w:rPr>
          <w:i/>
        </w:rPr>
        <w:t xml:space="preserve"> *que j'éveille l'aurore</w:t>
      </w:r>
    </w:p>
    <w:p>
      <w:pPr>
        <w:pStyle w:val="ListBullet"/>
      </w:pPr>
      <w:r>
        <w:t>TOB:</w:t>
      </w:r>
      <w:r>
        <w:rPr>
          <w:i/>
        </w:rPr>
        <w:t xml:space="preserve"> je vais réveiller l'aurore</w:t>
      </w:r>
    </w:p>
    <w:p>
      <w:pPr>
        <w:pStyle w:val="ListBullet"/>
      </w:pPr>
      <w:r>
        <w:t>LUT:</w:t>
      </w:r>
      <w:r>
        <w:rPr>
          <w:i/>
        </w:rPr>
        <w:t xml:space="preserve"> ich will das Morgenrot wecken</w:t>
      </w:r>
    </w:p>
    <w:p>
      <w:pPr>
        <w:pStyle w:val="Heading3"/>
      </w:pPr>
      <w:r>
        <w:t>Alternative 2</w:t>
      </w:r>
    </w:p>
    <w:p>
      <w:r>
        <w:t>[אעורה שחר]</w:t>
      </w:r>
    </w:p>
    <w:p>
      <w:r>
        <w:t>Rating: None</w:t>
      </w:r>
    </w:p>
    <w:p>
      <w:pPr>
        <w:pStyle w:val="ListBullet"/>
      </w:pPr>
      <w:r>
        <w:t>NEB:</w:t>
      </w:r>
      <w:r>
        <w:rPr>
          <w:i/>
        </w:rPr>
        <w:t xml:space="preserve"> *I will awake at dawn of day</w:t>
      </w:r>
    </w:p>
    <w:p>
      <w:r>
        <w:t>Factors: 6, 8</w:t>
      </w:r>
    </w:p>
    <w:p>
      <w:pPr>
        <w:pStyle w:val="Heading2"/>
      </w:pPr>
      <w:r>
        <w:t>[[@BibleBHS:PSA 58:2]][[BibleBHS:PSA 58:2]]</w:t>
      </w:r>
    </w:p>
    <w:p>
      <w:r>
        <w:rPr>
          <w:b/>
        </w:rPr>
        <w:t>Remark:</w:t>
      </w:r>
      <w:r>
        <w:t xml:space="preserve"> </w:t>
      </w:r>
      <w:r>
        <w:t>1. See above at Ps 56.1, heading, a similar problem. 2. This expression in the first part of vs. 2 means: "Is it really a silence of righteousness that you speak?", i.e. do you really speak in order to conceal by silence the righteousness ?</w:t>
      </w:r>
    </w:p>
    <w:p>
      <w:r>
        <w:rPr>
          <w:b/>
        </w:rPr>
        <w:t>Suggestion:</w:t>
      </w:r>
      <w:r>
        <w:t xml:space="preserve"> </w:t>
      </w:r>
      <w:r>
        <w:t>See Remark</w:t>
      </w:r>
    </w:p>
    <w:p>
      <w:pPr>
        <w:pStyle w:val="Heading3"/>
      </w:pPr>
      <w:r>
        <w:t>Alternative 1</w:t>
      </w:r>
    </w:p>
    <w:p>
      <w:r>
        <w:t>אֵלֶם</w:t>
      </w:r>
    </w:p>
    <w:p>
      <w:r>
        <w:t>Rating: B</w:t>
      </w:r>
    </w:p>
    <w:p>
      <w:pPr>
        <w:pStyle w:val="ListBullet"/>
      </w:pPr>
      <w:r>
        <w:t>TOB:</w:t>
      </w:r>
      <w:r>
        <w:rPr>
          <w:i/>
        </w:rPr>
        <w:t xml:space="preserve"> *(la justice) est muette</w:t>
      </w:r>
    </w:p>
    <w:p>
      <w:pPr>
        <w:pStyle w:val="Heading3"/>
      </w:pPr>
      <w:r>
        <w:t>Alternative 2</w:t>
      </w:r>
    </w:p>
    <w:p>
      <w:r>
        <w:t>[אֵלִם]</w:t>
      </w:r>
    </w:p>
    <w:p>
      <w:r>
        <w:t>Rating: None</w:t>
      </w:r>
    </w:p>
    <w:p>
      <w:pPr>
        <w:pStyle w:val="ListBullet"/>
      </w:pPr>
      <w:r>
        <w:t>RSV:</w:t>
      </w:r>
      <w:r>
        <w:rPr>
          <w:i/>
        </w:rPr>
        <w:t xml:space="preserve"> *you gods</w:t>
      </w:r>
    </w:p>
    <w:p>
      <w:pPr>
        <w:pStyle w:val="ListBullet"/>
      </w:pPr>
      <w:r>
        <w:t>NEB:</w:t>
      </w:r>
      <w:r>
        <w:rPr>
          <w:i/>
        </w:rPr>
        <w:t xml:space="preserve"> *you rulers</w:t>
      </w:r>
    </w:p>
    <w:p>
      <w:pPr>
        <w:pStyle w:val="ListBullet"/>
      </w:pPr>
      <w:r>
        <w:t>BJ:</w:t>
      </w:r>
      <w:r>
        <w:rPr>
          <w:i/>
        </w:rPr>
        <w:t xml:space="preserve"> *êtres divins</w:t>
      </w:r>
    </w:p>
    <w:p>
      <w:pPr>
        <w:pStyle w:val="ListBullet"/>
      </w:pPr>
      <w:r>
        <w:t>LUT:</w:t>
      </w:r>
      <w:r>
        <w:rPr>
          <w:i/>
        </w:rPr>
        <w:t xml:space="preserve"> ihr Mächtigen</w:t>
      </w:r>
    </w:p>
    <w:p>
      <w:r>
        <w:t>Factors: 14</w:t>
      </w:r>
    </w:p>
    <w:p>
      <w:pPr>
        <w:pStyle w:val="Heading2"/>
      </w:pPr>
      <w:r>
        <w:t>[[@BibleBHS:PSA 58:8]][[BibleBHS:PSA 58:8]]</w:t>
      </w:r>
    </w:p>
    <w:p>
      <w:r>
        <w:rPr>
          <w:b/>
        </w:rPr>
        <w:t>Remark:</w:t>
      </w:r>
      <w:r>
        <w:t xml:space="preserve"> </w:t>
      </w:r>
      <w:r>
        <w:t>There are two possible renderings of this expression: 1. "let him stretch (i.e. shoot) his arrows as if (they were) without a sharp point (i. e. "like (arrows which) become blunt"); 2. "let him stretch (i.e. shoot) his arrows as if they were without force" (i.e. "like (arrows which) become lame").</w:t>
      </w:r>
    </w:p>
    <w:p>
      <w:r>
        <w:rPr>
          <w:b/>
        </w:rPr>
        <w:t>Suggestion:</w:t>
      </w:r>
      <w:r>
        <w:t xml:space="preserve"> </w:t>
      </w:r>
      <w:r>
        <w:t>See Remark</w:t>
      </w:r>
    </w:p>
    <w:p>
      <w:pPr>
        <w:pStyle w:val="Heading3"/>
      </w:pPr>
      <w:r>
        <w:t>Alternative 1</w:t>
      </w:r>
    </w:p>
    <w:p>
      <w:r>
        <w:t>ידרך חצו כמו יתמללו</w:t>
      </w:r>
    </w:p>
    <w:p>
      <w:r>
        <w:t>Rating: A</w:t>
      </w:r>
    </w:p>
    <w:p>
      <w:pPr>
        <w:pStyle w:val="ListBullet"/>
      </w:pPr>
      <w:r>
        <w:t>TOB:</w:t>
      </w:r>
      <w:r>
        <w:rPr>
          <w:i/>
        </w:rPr>
        <w:t xml:space="preserve"> *que (Dieu) ajuste ses flèches, et les voici fauchés (en note: "... Litt. il ajuste ses flèches, comme cela (?) ils se fanent ...")</w:t>
      </w:r>
    </w:p>
    <w:p>
      <w:pPr>
        <w:pStyle w:val="ListBullet"/>
      </w:pPr>
      <w:r>
        <w:t>LUT:</w:t>
      </w:r>
      <w:r>
        <w:rPr>
          <w:i/>
        </w:rPr>
        <w:t xml:space="preserve"> zielen sie mit ihren Pfeilen, so werden sie ihnen zerbrechen</w:t>
      </w:r>
    </w:p>
    <w:p>
      <w:pPr>
        <w:pStyle w:val="Heading3"/>
      </w:pPr>
      <w:r>
        <w:t>Alternative 2</w:t>
      </w:r>
    </w:p>
    <w:p>
      <w:r>
        <w:t>[כמו חציר בדרך יתמללו] = Brockington / [כמו חציר ידך יתמללו]</w:t>
      </w:r>
    </w:p>
    <w:p>
      <w:r>
        <w:t>Rating: None</w:t>
      </w:r>
    </w:p>
    <w:p>
      <w:pPr>
        <w:pStyle w:val="ListBullet"/>
      </w:pPr>
      <w:r>
        <w:t>NEB:</w:t>
      </w:r>
      <w:r>
        <w:rPr>
          <w:i/>
        </w:rPr>
        <w:t xml:space="preserve"> *may they wither like trodden grass</w:t>
      </w:r>
    </w:p>
    <w:p>
      <w:r>
        <w:t>Factors: 14</w:t>
      </w:r>
    </w:p>
    <w:p>
      <w:pPr>
        <w:pStyle w:val="Heading3"/>
      </w:pPr>
      <w:r>
        <w:t>Alternative 3</w:t>
      </w:r>
    </w:p>
    <w:p>
      <w:r>
        <w:t>[כמו חציר ידרך יתמללו]</w:t>
      </w:r>
    </w:p>
    <w:p>
      <w:r>
        <w:t>Rating: None</w:t>
      </w:r>
    </w:p>
    <w:p>
      <w:pPr>
        <w:pStyle w:val="ListBullet"/>
      </w:pPr>
      <w:r>
        <w:t>BJ:</w:t>
      </w:r>
      <w:r>
        <w:rPr>
          <w:i/>
        </w:rPr>
        <w:t xml:space="preserve"> *comme l'herbe qu'on piétine, qu'ils se fanent</w:t>
      </w:r>
    </w:p>
    <w:p>
      <w:r>
        <w:t>Factors: 14</w:t>
      </w:r>
    </w:p>
    <w:p>
      <w:pPr>
        <w:pStyle w:val="Heading3"/>
      </w:pPr>
      <w:r>
        <w:t>Alternative 4</w:t>
      </w:r>
    </w:p>
    <w:p>
      <w:r>
        <w:t>[כמו חציר ידרכו ויתמללו]</w:t>
      </w:r>
    </w:p>
    <w:p>
      <w:r>
        <w:t>Rating: None</w:t>
      </w:r>
    </w:p>
    <w:p>
      <w:pPr>
        <w:pStyle w:val="ListBullet"/>
      </w:pPr>
      <w:r>
        <w:t>RSV:</w:t>
      </w:r>
      <w:r>
        <w:rPr>
          <w:i/>
        </w:rPr>
        <w:t xml:space="preserve"> *like grass let them be trodden down and wither</w:t>
      </w:r>
    </w:p>
    <w:p>
      <w:r>
        <w:t>Factors: 14</w:t>
      </w:r>
    </w:p>
    <w:p>
      <w:pPr>
        <w:pStyle w:val="Heading2"/>
      </w:pPr>
      <w:r>
        <w:t>[[@BibleBHS:PSA 58:10]][[BibleBHS:PSA 58:10]]</w:t>
      </w:r>
    </w:p>
    <w:p>
      <w:r>
        <w:rPr>
          <w:b/>
        </w:rPr>
        <w:t>Remark:</w:t>
      </w:r>
      <w:r>
        <w:t xml:space="preserve"> </w:t>
      </w:r>
      <w:r>
        <w:t>This difficult text may be interpreted in two ways, see the next case.</w:t>
      </w:r>
    </w:p>
    <w:p>
      <w:r>
        <w:rPr>
          <w:b/>
        </w:rPr>
        <w:t>Suggestion:</w:t>
      </w:r>
      <w:r>
        <w:t xml:space="preserve"> </w:t>
      </w:r>
      <w:r>
        <w:t>See Remark</w:t>
      </w:r>
    </w:p>
    <w:p>
      <w:pPr>
        <w:pStyle w:val="Heading3"/>
      </w:pPr>
      <w:r>
        <w:t>Alternative 1</w:t>
      </w:r>
    </w:p>
    <w:p>
      <w:r>
        <w:t>יבינו סירתיכם</w:t>
      </w:r>
    </w:p>
    <w:p>
      <w:r>
        <w:t>Rating: A</w:t>
      </w:r>
    </w:p>
    <w:p>
      <w:pPr>
        <w:pStyle w:val="ListBullet"/>
      </w:pPr>
      <w:r>
        <w:t>RSV:</w:t>
      </w:r>
      <w:r>
        <w:rPr>
          <w:i/>
        </w:rPr>
        <w:t xml:space="preserve"> your pots can feel</w:t>
      </w:r>
    </w:p>
    <w:p>
      <w:pPr>
        <w:pStyle w:val="ListBullet"/>
      </w:pPr>
      <w:r>
        <w:t>TOB:</w:t>
      </w:r>
      <w:r>
        <w:rPr>
          <w:i/>
        </w:rPr>
        <w:t xml:space="preserve"> vos marmites ... sentent</w:t>
      </w:r>
    </w:p>
    <w:p>
      <w:pPr>
        <w:pStyle w:val="ListBullet"/>
      </w:pPr>
      <w:r>
        <w:t>LUT:</w:t>
      </w:r>
      <w:r>
        <w:rPr>
          <w:i/>
        </w:rPr>
        <w:t xml:space="preserve"> eure Töpfe ... spüren</w:t>
      </w:r>
    </w:p>
    <w:p>
      <w:pPr>
        <w:pStyle w:val="Heading3"/>
      </w:pPr>
      <w:r>
        <w:t>Alternative 2</w:t>
      </w:r>
    </w:p>
    <w:p>
      <w:r>
        <w:t>[יבינו יסתרו כמו]</w:t>
      </w:r>
    </w:p>
    <w:p>
      <w:r>
        <w:t>Rating: None</w:t>
      </w:r>
    </w:p>
    <w:p>
      <w:pPr>
        <w:pStyle w:val="ListBullet"/>
      </w:pPr>
      <w:r>
        <w:t>NEB:</w:t>
      </w:r>
      <w:r>
        <w:rPr>
          <w:i/>
        </w:rPr>
        <w:t xml:space="preserve"> *all unawares, may they be rooted up like</w:t>
      </w:r>
    </w:p>
    <w:p>
      <w:r>
        <w:t>Factors: 14</w:t>
      </w:r>
    </w:p>
    <w:p>
      <w:pPr>
        <w:pStyle w:val="Heading3"/>
      </w:pPr>
      <w:r>
        <w:t>Alternative 3</w:t>
      </w:r>
    </w:p>
    <w:p>
      <w:r>
        <w:t>[ינובו סירת כמו]</w:t>
      </w:r>
    </w:p>
    <w:p>
      <w:r>
        <w:t>Rating: None</w:t>
      </w:r>
    </w:p>
    <w:p>
      <w:pPr>
        <w:pStyle w:val="ListBullet"/>
      </w:pPr>
      <w:r>
        <w:t>BJ:</w:t>
      </w:r>
      <w:r>
        <w:rPr>
          <w:i/>
        </w:rPr>
        <w:t xml:space="preserve"> *(avant qu') ils ne poussent en épines comme</w:t>
      </w:r>
    </w:p>
    <w:p>
      <w:r>
        <w:t>Factors: 14</w:t>
      </w:r>
    </w:p>
    <w:p>
      <w:pPr>
        <w:pStyle w:val="Heading2"/>
      </w:pPr>
      <w:r>
        <w:t>[[BibleBHS:PSA 58:10]]</w:t>
      </w:r>
    </w:p>
    <w:p>
      <w:r>
        <w:rPr>
          <w:b/>
        </w:rPr>
        <w:t>Remark:</w:t>
      </w:r>
      <w:r>
        <w:t xml:space="preserve"> </w:t>
      </w:r>
      <w:r>
        <w:t>1. NEB translates חי, "living" by "weeds". This is a very free rendering. As far L, its translation is too free to allow any statement about the text it presupposes. Therefore L is not listed above. Its text reads as follows: "alles der brennende Zorn".2. As previously stated, there are two possible interpretations of vs. 10(9): 1. "before your kettles were aware of the thorn, the stormwind wipes away, be it green or dry"!; 2. "before your thorns rise to a bush: while it is (still) green, the stormwind wipes it away (as if it were) dried!"</w:t>
      </w:r>
    </w:p>
    <w:p>
      <w:r>
        <w:rPr>
          <w:b/>
        </w:rPr>
        <w:t>Suggestion:</w:t>
      </w:r>
      <w:r>
        <w:t xml:space="preserve"> </w:t>
      </w:r>
      <w:r>
        <w:t>See Remark 2</w:t>
      </w:r>
    </w:p>
    <w:p>
      <w:pPr>
        <w:pStyle w:val="Heading3"/>
      </w:pPr>
      <w:r>
        <w:t>Alternative 1</w:t>
      </w:r>
    </w:p>
    <w:p>
      <w:r>
        <w:t>כמו־חי כמו־חרון</w:t>
      </w:r>
    </w:p>
    <w:p>
      <w:r>
        <w:t>Rating: A</w:t>
      </w:r>
    </w:p>
    <w:p>
      <w:pPr>
        <w:pStyle w:val="ListBullet"/>
      </w:pPr>
      <w:r>
        <w:t>RSV:</w:t>
      </w:r>
      <w:r>
        <w:rPr>
          <w:i/>
        </w:rPr>
        <w:t xml:space="preserve"> whether green or ablaze</w:t>
      </w:r>
    </w:p>
    <w:p>
      <w:pPr>
        <w:pStyle w:val="ListBullet"/>
      </w:pPr>
      <w:r>
        <w:t>TOB:</w:t>
      </w:r>
      <w:r>
        <w:rPr>
          <w:i/>
        </w:rPr>
        <w:t xml:space="preserve"> *aussi vif que la colère</w:t>
      </w:r>
    </w:p>
    <w:p>
      <w:pPr>
        <w:pStyle w:val="Heading3"/>
      </w:pPr>
      <w:r>
        <w:t>Alternative 2</w:t>
      </w:r>
    </w:p>
    <w:p>
      <w:r>
        <w:t>[כמו־חי כמו־חרור חרון]</w:t>
      </w:r>
    </w:p>
    <w:p>
      <w:r>
        <w:t>Rating: None</w:t>
      </w:r>
    </w:p>
    <w:p>
      <w:pPr>
        <w:pStyle w:val="ListBullet"/>
      </w:pPr>
      <w:r>
        <w:t>BJ:</w:t>
      </w:r>
      <w:r>
        <w:rPr>
          <w:i/>
        </w:rPr>
        <w:t xml:space="preserve"> verte ou brûlée, que la Colère</w:t>
      </w:r>
    </w:p>
    <w:p>
      <w:r>
        <w:t>Factors: 14</w:t>
      </w:r>
    </w:p>
    <w:p>
      <w:pPr>
        <w:pStyle w:val="Heading3"/>
      </w:pPr>
      <w:r>
        <w:t>Alternative 3</w:t>
      </w:r>
    </w:p>
    <w:p>
      <w:r>
        <w:t>[כמו־חי במו־חרון]</w:t>
      </w:r>
    </w:p>
    <w:p>
      <w:r>
        <w:t>Rating: None</w:t>
      </w:r>
    </w:p>
    <w:p>
      <w:pPr>
        <w:pStyle w:val="ListBullet"/>
      </w:pPr>
      <w:r>
        <w:t>NEB:</w:t>
      </w:r>
      <w:r>
        <w:rPr>
          <w:i/>
        </w:rPr>
        <w:t xml:space="preserve"> *like weeds which a man angrily (?)</w:t>
      </w:r>
    </w:p>
    <w:p>
      <w:r>
        <w:t>Factors: 14</w:t>
      </w:r>
    </w:p>
    <w:p>
      <w:pPr>
        <w:pStyle w:val="Heading2"/>
      </w:pPr>
      <w:r>
        <w:t>[[@BibleBHS:PSA 59:8]][[BibleBHS:PSA 59:8]]</w:t>
      </w:r>
    </w:p>
    <w:p>
      <w:r>
        <w:rPr>
          <w:b/>
        </w:rPr>
        <w:t>Remark:</w:t>
      </w:r>
      <w:r>
        <w:t xml:space="preserve"> </w:t>
      </w:r>
      <w:r>
        <w:t>There are two interpretations of this passage, the first being more static, the second more dynamic in character: 1. "they have swords upon their lips"; 2. "weapons (spring forth) from their lips".</w:t>
      </w:r>
    </w:p>
    <w:p>
      <w:r>
        <w:rPr>
          <w:b/>
        </w:rPr>
        <w:t>Suggestion:</w:t>
      </w:r>
      <w:r>
        <w:t xml:space="preserve"> </w:t>
      </w:r>
      <w:r>
        <w:t>See Remark</w:t>
      </w:r>
    </w:p>
    <w:p>
      <w:pPr>
        <w:pStyle w:val="Heading3"/>
      </w:pPr>
      <w:r>
        <w:t>Alternative 1</w:t>
      </w:r>
    </w:p>
    <w:p>
      <w:r>
        <w:t>חרבות</w:t>
      </w:r>
    </w:p>
    <w:p>
      <w:r>
        <w:t>Rating: A</w:t>
      </w:r>
    </w:p>
    <w:p>
      <w:pPr>
        <w:pStyle w:val="ListBullet"/>
      </w:pPr>
      <w:r>
        <w:t>NEB:</w:t>
      </w:r>
      <w:r>
        <w:rPr>
          <w:i/>
        </w:rPr>
        <w:t xml:space="preserve"> a stream of nonsense (?)</w:t>
      </w:r>
    </w:p>
    <w:p>
      <w:pPr>
        <w:pStyle w:val="ListBullet"/>
      </w:pPr>
      <w:r>
        <w:t>BJ:</w:t>
      </w:r>
      <w:r>
        <w:rPr>
          <w:i/>
        </w:rPr>
        <w:t xml:space="preserve"> des épées</w:t>
      </w:r>
    </w:p>
    <w:p>
      <w:pPr>
        <w:pStyle w:val="ListBullet"/>
      </w:pPr>
      <w:r>
        <w:t>TOB:</w:t>
      </w:r>
      <w:r>
        <w:rPr>
          <w:i/>
        </w:rPr>
        <w:t xml:space="preserve"> des épées</w:t>
      </w:r>
    </w:p>
    <w:p>
      <w:pPr>
        <w:pStyle w:val="ListBullet"/>
      </w:pPr>
      <w:r>
        <w:t>LUT:</w:t>
      </w:r>
      <w:r>
        <w:rPr>
          <w:i/>
        </w:rPr>
        <w:t xml:space="preserve"> Schwerter</w:t>
      </w:r>
    </w:p>
    <w:p>
      <w:pPr>
        <w:pStyle w:val="Heading3"/>
      </w:pPr>
      <w:r>
        <w:t>Alternative 2</w:t>
      </w:r>
    </w:p>
    <w:p>
      <w:r>
        <w:t>[חרפות]</w:t>
      </w:r>
    </w:p>
    <w:p>
      <w:r>
        <w:t>Rating: None</w:t>
      </w:r>
    </w:p>
    <w:p>
      <w:pPr>
        <w:pStyle w:val="ListBullet"/>
      </w:pPr>
      <w:r>
        <w:t>RSV:</w:t>
      </w:r>
      <w:r>
        <w:rPr>
          <w:i/>
        </w:rPr>
        <w:t xml:space="preserve"> *and snarling</w:t>
      </w:r>
    </w:p>
    <w:p>
      <w:r>
        <w:t>Factors: 14</w:t>
      </w:r>
    </w:p>
    <w:p>
      <w:pPr>
        <w:pStyle w:val="Heading2"/>
      </w:pPr>
      <w:r>
        <w:t>[[@BibleBHS:PSA 59:10]][[BibleBHS:PSA 59:10]]</w:t>
      </w:r>
    </w:p>
    <w:p>
      <w:r>
        <w:rPr>
          <w:b/>
        </w:rPr>
        <w:t>Remark:</w:t>
      </w:r>
      <w:r>
        <w:t xml:space="preserve"> </w:t>
      </w:r>
      <w:r>
        <w:t>It seems not unlikely that the form "my strength" is simply the result of an assimilation and of an attempt to get an easier text. On the other hand, the MT's form, though firmly witnessed in the textual transmission of the MT, appears to be extremely difficult to interpret and almost certainly secondary.</w:t>
      </w:r>
    </w:p>
    <w:p>
      <w:r>
        <w:rPr>
          <w:b/>
        </w:rPr>
        <w:t>Suggestion:</w:t>
      </w:r>
      <w:r>
        <w:t xml:space="preserve"> </w:t>
      </w:r>
      <w:r>
        <w:t>my strength</w:t>
      </w:r>
    </w:p>
    <w:p>
      <w:pPr>
        <w:pStyle w:val="Heading3"/>
      </w:pPr>
      <w:r>
        <w:t>Alternative 1</w:t>
      </w:r>
    </w:p>
    <w:p>
      <w:r>
        <w:t>עזו</w:t>
      </w:r>
    </w:p>
    <w:p>
      <w:r>
        <w:t>Rating: None</w:t>
      </w:r>
    </w:p>
    <w:p>
      <w:pPr>
        <w:pStyle w:val="ListBullet"/>
      </w:pPr>
      <w:r>
        <w:t>TOB:</w:t>
      </w:r>
      <w:r>
        <w:rPr>
          <w:i/>
        </w:rPr>
        <w:t xml:space="preserve"> *la force (en note: "Litt. Sa force ...")</w:t>
      </w:r>
    </w:p>
    <w:p>
      <w:r>
        <w:t>Factors: 12</w:t>
      </w:r>
    </w:p>
    <w:p>
      <w:pPr>
        <w:pStyle w:val="Heading3"/>
      </w:pPr>
      <w:r>
        <w:t>Alternative 2</w:t>
      </w:r>
    </w:p>
    <w:p>
      <w:r>
        <w:t>עזי</w:t>
      </w:r>
    </w:p>
    <w:p>
      <w:r>
        <w:t>Rating: D</w:t>
      </w:r>
    </w:p>
    <w:p>
      <w:pPr>
        <w:pStyle w:val="ListBullet"/>
      </w:pPr>
      <w:r>
        <w:t>RSV:</w:t>
      </w:r>
      <w:r>
        <w:rPr>
          <w:i/>
        </w:rPr>
        <w:t xml:space="preserve"> o my Strength</w:t>
      </w:r>
    </w:p>
    <w:p>
      <w:pPr>
        <w:pStyle w:val="ListBullet"/>
      </w:pPr>
      <w:r>
        <w:t>NEB:</w:t>
      </w:r>
      <w:r>
        <w:rPr>
          <w:i/>
        </w:rPr>
        <w:t xml:space="preserve"> *o my strength</w:t>
      </w:r>
    </w:p>
    <w:p>
      <w:pPr>
        <w:pStyle w:val="ListBullet"/>
      </w:pPr>
      <w:r>
        <w:t>BJ:</w:t>
      </w:r>
      <w:r>
        <w:rPr>
          <w:i/>
        </w:rPr>
        <w:t xml:space="preserve"> *ô ma force</w:t>
      </w:r>
    </w:p>
    <w:p>
      <w:pPr>
        <w:pStyle w:val="ListBullet"/>
      </w:pPr>
      <w:r>
        <w:t>LUT:</w:t>
      </w:r>
      <w:r>
        <w:rPr>
          <w:i/>
        </w:rPr>
        <w:t xml:space="preserve"> MEINE STAERKE</w:t>
      </w:r>
    </w:p>
    <w:p>
      <w:pPr>
        <w:pStyle w:val="Heading2"/>
      </w:pPr>
      <w:r>
        <w:t>[[BibleBHS:PSA 59:10]]</w:t>
      </w:r>
    </w:p>
    <w:p>
      <w:r>
        <w:rPr>
          <w:b/>
        </w:rPr>
        <w:t>Remark:</w:t>
      </w:r>
      <w:r>
        <w:t xml:space="preserve"> </w:t>
      </w:r>
      <w:r>
        <w:t>None</w:t>
      </w:r>
    </w:p>
    <w:p>
      <w:r>
        <w:rPr>
          <w:b/>
        </w:rPr>
        <w:t>Suggestion:</w:t>
      </w:r>
      <w:r>
        <w:t xml:space="preserve"> </w:t>
      </w:r>
      <w:r>
        <w:t>I will watch</w:t>
      </w:r>
    </w:p>
    <w:p>
      <w:pPr>
        <w:pStyle w:val="Heading3"/>
      </w:pPr>
      <w:r>
        <w:t>Alternative 1</w:t>
      </w:r>
    </w:p>
    <w:p>
      <w:r>
        <w:t>אשמרה</w:t>
      </w:r>
    </w:p>
    <w:p>
      <w:r>
        <w:t>Rating: A</w:t>
      </w:r>
    </w:p>
    <w:p>
      <w:pPr>
        <w:pStyle w:val="ListBullet"/>
      </w:pPr>
      <w:r>
        <w:t>NEB:</w:t>
      </w:r>
      <w:r>
        <w:rPr>
          <w:i/>
        </w:rPr>
        <w:t xml:space="preserve"> I turn in the night-watches</w:t>
      </w:r>
    </w:p>
    <w:p>
      <w:pPr>
        <w:pStyle w:val="ListBullet"/>
      </w:pPr>
      <w:r>
        <w:t>BJ:</w:t>
      </w:r>
      <w:r>
        <w:rPr>
          <w:i/>
        </w:rPr>
        <w:t xml:space="preserve"> je regarde</w:t>
      </w:r>
    </w:p>
    <w:p>
      <w:pPr>
        <w:pStyle w:val="ListBullet"/>
      </w:pPr>
      <w:r>
        <w:t>TOB:</w:t>
      </w:r>
      <w:r>
        <w:rPr>
          <w:i/>
        </w:rPr>
        <w:t xml:space="preserve"> je regarderai</w:t>
      </w:r>
    </w:p>
    <w:p>
      <w:pPr>
        <w:pStyle w:val="ListBullet"/>
      </w:pPr>
      <w:r>
        <w:t>LUT:</w:t>
      </w:r>
      <w:r>
        <w:rPr>
          <w:i/>
        </w:rPr>
        <w:t xml:space="preserve"> WILL ICH MICH HALTEN</w:t>
      </w:r>
    </w:p>
    <w:p>
      <w:pPr>
        <w:pStyle w:val="Heading3"/>
      </w:pPr>
      <w:r>
        <w:t>Alternative 2</w:t>
      </w:r>
    </w:p>
    <w:p>
      <w:r>
        <w:t>[אזמרה]</w:t>
      </w:r>
    </w:p>
    <w:p>
      <w:r>
        <w:t>Rating: None</w:t>
      </w:r>
    </w:p>
    <w:p>
      <w:pPr>
        <w:pStyle w:val="ListBullet"/>
      </w:pPr>
      <w:r>
        <w:t>RSV:</w:t>
      </w:r>
      <w:r>
        <w:rPr>
          <w:i/>
        </w:rPr>
        <w:t xml:space="preserve"> *I will sing praises</w:t>
      </w:r>
    </w:p>
    <w:p>
      <w:r>
        <w:t>Factors: 1, 5</w:t>
      </w:r>
    </w:p>
    <w:p>
      <w:pPr>
        <w:pStyle w:val="Heading2"/>
      </w:pPr>
      <w:r>
        <w:t>[[BibleBHS:PSA 59:10]]</w:t>
      </w:r>
    </w:p>
    <w:p>
      <w:r>
        <w:rPr>
          <w:b/>
        </w:rPr>
        <w:t>Remark:</w:t>
      </w:r>
      <w:r>
        <w:t xml:space="preserve"> </w:t>
      </w:r>
      <w:r>
        <w:t>See the same textual problem below at vs. 18(17).</w:t>
      </w:r>
    </w:p>
    <w:p>
      <w:r>
        <w:rPr>
          <w:b/>
        </w:rPr>
        <w:t>Suggestion:</w:t>
      </w:r>
      <w:r>
        <w:t xml:space="preserve"> </w:t>
      </w:r>
      <w:r>
        <w:t>God</w:t>
      </w:r>
    </w:p>
    <w:p>
      <w:pPr>
        <w:pStyle w:val="Heading3"/>
      </w:pPr>
      <w:r>
        <w:t>Alternative 1</w:t>
      </w:r>
    </w:p>
    <w:p>
      <w:r>
        <w:t>אלהים</w:t>
      </w:r>
    </w:p>
    <w:p>
      <w:r>
        <w:t>Rating: A</w:t>
      </w:r>
    </w:p>
    <w:p>
      <w:pPr>
        <w:pStyle w:val="ListBullet"/>
      </w:pPr>
      <w:r>
        <w:t>BJ:</w:t>
      </w:r>
      <w:r>
        <w:rPr>
          <w:i/>
        </w:rPr>
        <w:t xml:space="preserve"> c'est Dieu</w:t>
      </w:r>
    </w:p>
    <w:p>
      <w:pPr>
        <w:pStyle w:val="ListBullet"/>
      </w:pPr>
      <w:r>
        <w:t>TOB:</w:t>
      </w:r>
      <w:r>
        <w:rPr>
          <w:i/>
        </w:rPr>
        <w:t xml:space="preserve"> c'est Dieu</w:t>
      </w:r>
    </w:p>
    <w:p>
      <w:pPr>
        <w:pStyle w:val="ListBullet"/>
      </w:pPr>
      <w:r>
        <w:t>LUT:</w:t>
      </w:r>
      <w:r>
        <w:rPr>
          <w:i/>
        </w:rPr>
        <w:t xml:space="preserve"> GOTT</w:t>
      </w:r>
    </w:p>
    <w:p>
      <w:pPr>
        <w:pStyle w:val="Heading3"/>
      </w:pPr>
      <w:r>
        <w:t>Alternative 2</w:t>
      </w:r>
    </w:p>
    <w:p>
      <w:r>
        <w:t>[אתה אלהים]</w:t>
      </w:r>
    </w:p>
    <w:p>
      <w:r>
        <w:t>Rating: None</w:t>
      </w:r>
    </w:p>
    <w:p>
      <w:pPr>
        <w:pStyle w:val="ListBullet"/>
      </w:pPr>
      <w:r>
        <w:t>RSV:</w:t>
      </w:r>
      <w:r>
        <w:rPr>
          <w:i/>
        </w:rPr>
        <w:t xml:space="preserve"> thou, O God</w:t>
      </w:r>
    </w:p>
    <w:p>
      <w:pPr>
        <w:pStyle w:val="ListBullet"/>
      </w:pPr>
      <w:r>
        <w:t>NEB:</w:t>
      </w:r>
      <w:r>
        <w:rPr>
          <w:i/>
        </w:rPr>
        <w:t xml:space="preserve"> *thou, O God</w:t>
      </w:r>
    </w:p>
    <w:p>
      <w:r>
        <w:t>Factors: 6</w:t>
      </w:r>
    </w:p>
    <w:p>
      <w:pPr>
        <w:pStyle w:val="Heading2"/>
      </w:pPr>
      <w:r>
        <w:t>[[@BibleBHS:PSA 59:11]][[BibleBHS:PSA 59:11]]</w:t>
      </w:r>
    </w:p>
    <w:p>
      <w:r>
        <w:rPr>
          <w:b/>
        </w:rPr>
        <w:t>Remark:</w:t>
      </w:r>
      <w:r>
        <w:t xml:space="preserve"> </w:t>
      </w:r>
      <w:r>
        <w:t>None</w:t>
      </w:r>
    </w:p>
    <w:p>
      <w:r>
        <w:rPr>
          <w:b/>
        </w:rPr>
        <w:t>Suggestion:</w:t>
      </w:r>
      <w:r>
        <w:t xml:space="preserve"> </w:t>
      </w:r>
      <w:r>
        <w:t>my God</w:t>
      </w:r>
    </w:p>
    <w:p>
      <w:pPr>
        <w:pStyle w:val="Heading3"/>
      </w:pPr>
      <w:r>
        <w:t>Alternative 1</w:t>
      </w:r>
    </w:p>
    <w:p>
      <w:r>
        <w:t>אֱלֹהֵי</w:t>
      </w:r>
    </w:p>
    <w:p>
      <w:r>
        <w:t>Rating: None</w:t>
      </w:r>
    </w:p>
    <w:p>
      <w:pPr>
        <w:pStyle w:val="ListBullet"/>
      </w:pPr>
      <w:r>
        <w:t>BJ:</w:t>
      </w:r>
      <w:r>
        <w:rPr>
          <w:i/>
        </w:rPr>
        <w:t xml:space="preserve"> le Dieu de</w:t>
      </w:r>
    </w:p>
    <w:p>
      <w:pPr>
        <w:pStyle w:val="ListBullet"/>
      </w:pPr>
      <w:r>
        <w:t>TOB:</w:t>
      </w:r>
      <w:r>
        <w:rPr>
          <w:i/>
        </w:rPr>
        <w:t xml:space="preserve"> *le Dieu</w:t>
      </w:r>
    </w:p>
    <w:p>
      <w:r>
        <w:t>Factors: 5</w:t>
      </w:r>
    </w:p>
    <w:p>
      <w:pPr>
        <w:pStyle w:val="Heading3"/>
      </w:pPr>
      <w:r>
        <w:t>Alternative 2</w:t>
      </w:r>
    </w:p>
    <w:p>
      <w:r>
        <w:t>אֱלֹהַי</w:t>
      </w:r>
    </w:p>
    <w:p>
      <w:r>
        <w:t>Rating: C</w:t>
      </w:r>
    </w:p>
    <w:p>
      <w:pPr>
        <w:pStyle w:val="ListBullet"/>
      </w:pPr>
      <w:r>
        <w:t>RSV:</w:t>
      </w:r>
      <w:r>
        <w:rPr>
          <w:i/>
        </w:rPr>
        <w:t xml:space="preserve"> my God</w:t>
      </w:r>
    </w:p>
    <w:p>
      <w:pPr>
        <w:pStyle w:val="ListBullet"/>
      </w:pPr>
      <w:r>
        <w:t>NEB:</w:t>
      </w:r>
      <w:r>
        <w:rPr>
          <w:i/>
        </w:rPr>
        <w:t xml:space="preserve"> my God</w:t>
      </w:r>
    </w:p>
    <w:p>
      <w:pPr>
        <w:pStyle w:val="Heading3"/>
      </w:pPr>
      <w:r>
        <w:t>Alternative 3</w:t>
      </w:r>
    </w:p>
    <w:p>
      <w:r>
        <w:t>[אלהים]</w:t>
      </w:r>
    </w:p>
    <w:p>
      <w:r>
        <w:t>Rating: None</w:t>
      </w:r>
    </w:p>
    <w:p>
      <w:pPr>
        <w:pStyle w:val="ListBullet"/>
      </w:pPr>
      <w:r>
        <w:t>LUT:</w:t>
      </w:r>
      <w:r>
        <w:rPr>
          <w:i/>
        </w:rPr>
        <w:t xml:space="preserve"> Gott</w:t>
      </w:r>
    </w:p>
    <w:p>
      <w:r>
        <w:t>Factors: 5</w:t>
      </w:r>
    </w:p>
    <w:p>
      <w:pPr>
        <w:pStyle w:val="Heading2"/>
      </w:pPr>
      <w:r>
        <w:t>[[BibleBHS:PSA 59:11]]</w:t>
      </w:r>
    </w:p>
    <w:p>
      <w:r>
        <w:rPr>
          <w:b/>
        </w:rPr>
        <w:t>Remark:</w:t>
      </w:r>
      <w:r>
        <w:t xml:space="preserve"> </w:t>
      </w:r>
      <w:r>
        <w:t>None</w:t>
      </w:r>
    </w:p>
    <w:p>
      <w:r>
        <w:rPr>
          <w:b/>
        </w:rPr>
        <w:t>Suggestion:</w:t>
      </w:r>
      <w:r>
        <w:t xml:space="preserve"> </w:t>
      </w:r>
      <w:r>
        <w:t>of his kindness</w:t>
      </w:r>
    </w:p>
    <w:p>
      <w:pPr>
        <w:pStyle w:val="Heading3"/>
      </w:pPr>
      <w:r>
        <w:t>Alternative 1</w:t>
      </w:r>
    </w:p>
    <w:p>
      <w:r>
        <w:t>חַסְדִּי = QERE</w:t>
      </w:r>
    </w:p>
    <w:p>
      <w:r>
        <w:t>Rating: None</w:t>
      </w:r>
    </w:p>
    <w:p>
      <w:pPr>
        <w:pStyle w:val="ListBullet"/>
      </w:pPr>
      <w:r>
        <w:t>BJ:</w:t>
      </w:r>
      <w:r>
        <w:rPr>
          <w:i/>
        </w:rPr>
        <w:t xml:space="preserve"> *de mon amour</w:t>
      </w:r>
    </w:p>
    <w:p>
      <w:r>
        <w:t>Factors: 5</w:t>
      </w:r>
    </w:p>
    <w:p>
      <w:pPr>
        <w:pStyle w:val="Heading3"/>
      </w:pPr>
      <w:r>
        <w:t>Alternative 2</w:t>
      </w:r>
    </w:p>
    <w:p>
      <w:r>
        <w:t>[חַסְדּוֹ = KETIV]</w:t>
      </w:r>
    </w:p>
    <w:p>
      <w:r>
        <w:t>Rating: B</w:t>
      </w:r>
    </w:p>
    <w:p>
      <w:pPr>
        <w:pStyle w:val="ListBullet"/>
      </w:pPr>
      <w:r>
        <w:t>RSV:</w:t>
      </w:r>
      <w:r>
        <w:rPr>
          <w:i/>
        </w:rPr>
        <w:t xml:space="preserve"> in his steadfast love</w:t>
      </w:r>
    </w:p>
    <w:p>
      <w:pPr>
        <w:pStyle w:val="ListBullet"/>
      </w:pPr>
      <w:r>
        <w:t>NEB:</w:t>
      </w:r>
      <w:r>
        <w:rPr>
          <w:i/>
        </w:rPr>
        <w:t xml:space="preserve"> in his true love</w:t>
      </w:r>
    </w:p>
    <w:p>
      <w:pPr>
        <w:pStyle w:val="ListBullet"/>
      </w:pPr>
      <w:r>
        <w:t>TOB:</w:t>
      </w:r>
      <w:r>
        <w:rPr>
          <w:i/>
        </w:rPr>
        <w:t xml:space="preserve"> *(le Dieu) fidèle</w:t>
      </w:r>
    </w:p>
    <w:p>
      <w:pPr>
        <w:pStyle w:val="ListBullet"/>
      </w:pPr>
      <w:r>
        <w:t>LUT:</w:t>
      </w:r>
      <w:r>
        <w:rPr>
          <w:i/>
        </w:rPr>
        <w:t xml:space="preserve"> seine Güte</w:t>
      </w:r>
    </w:p>
    <w:p>
      <w:pPr>
        <w:pStyle w:val="Heading2"/>
      </w:pPr>
      <w:r>
        <w:t>[[@BibleBHS:PSA 59:12]][[BibleBHS:PSA 59:12]]</w:t>
      </w:r>
    </w:p>
    <w:p>
      <w:r>
        <w:rPr>
          <w:b/>
        </w:rPr>
        <w:t>Remark:</w:t>
      </w:r>
      <w:r>
        <w:t xml:space="preserve"> </w:t>
      </w:r>
      <w:r>
        <w:t>None</w:t>
      </w:r>
    </w:p>
    <w:p>
      <w:r>
        <w:rPr>
          <w:b/>
        </w:rPr>
        <w:t>Suggestion:</w:t>
      </w:r>
      <w:r>
        <w:t xml:space="preserve"> </w:t>
      </w:r>
      <w:r>
        <w:t>and lead them down</w:t>
      </w:r>
    </w:p>
    <w:p>
      <w:pPr>
        <w:pStyle w:val="Heading3"/>
      </w:pPr>
      <w:r>
        <w:t>Alternative 1</w:t>
      </w:r>
    </w:p>
    <w:p>
      <w:r>
        <w:t>והורידמו</w:t>
      </w:r>
    </w:p>
    <w:p>
      <w:r>
        <w:t>Rating: B</w:t>
      </w:r>
    </w:p>
    <w:p>
      <w:pPr>
        <w:pStyle w:val="ListBullet"/>
      </w:pPr>
      <w:r>
        <w:t>RSV:</w:t>
      </w:r>
      <w:r>
        <w:rPr>
          <w:i/>
        </w:rPr>
        <w:t xml:space="preserve"> and bring them down</w:t>
      </w:r>
    </w:p>
    <w:p>
      <w:pPr>
        <w:pStyle w:val="ListBullet"/>
      </w:pPr>
      <w:r>
        <w:t>NEB:</w:t>
      </w:r>
      <w:r>
        <w:rPr>
          <w:i/>
        </w:rPr>
        <w:t xml:space="preserve"> and bring them to ruin</w:t>
      </w:r>
    </w:p>
    <w:p>
      <w:pPr>
        <w:pStyle w:val="ListBullet"/>
      </w:pPr>
      <w:r>
        <w:t>TOB:</w:t>
      </w:r>
      <w:r>
        <w:rPr>
          <w:i/>
        </w:rPr>
        <w:t xml:space="preserve"> que ... et les rabaisse</w:t>
      </w:r>
    </w:p>
    <w:p>
      <w:pPr>
        <w:pStyle w:val="ListBullet"/>
      </w:pPr>
      <w:r>
        <w:t>LUT:</w:t>
      </w:r>
      <w:r>
        <w:rPr>
          <w:i/>
        </w:rPr>
        <w:t xml:space="preserve"> und stoss sie hinunter (mit veränderter Wortstellung !)</w:t>
      </w:r>
    </w:p>
    <w:p>
      <w:pPr>
        <w:pStyle w:val="Heading3"/>
      </w:pPr>
      <w:r>
        <w:t>Alternative 2</w:t>
      </w:r>
    </w:p>
    <w:p>
      <w:r>
        <w:t>[והנידמו]</w:t>
      </w:r>
    </w:p>
    <w:p>
      <w:r>
        <w:t>Rating: None</w:t>
      </w:r>
    </w:p>
    <w:p>
      <w:pPr>
        <w:pStyle w:val="ListBullet"/>
      </w:pPr>
      <w:r>
        <w:t>BJ:</w:t>
      </w:r>
      <w:r>
        <w:rPr>
          <w:i/>
        </w:rPr>
        <w:t xml:space="preserve"> fais-en ... des pourchassés</w:t>
      </w:r>
    </w:p>
    <w:p>
      <w:r>
        <w:t>Factors: 1, 5</w:t>
      </w:r>
    </w:p>
    <w:p>
      <w:pPr>
        <w:pStyle w:val="Heading2"/>
      </w:pPr>
      <w:r>
        <w:t>[[BibleBHS:PSA 59:12]]</w:t>
      </w:r>
    </w:p>
    <w:p>
      <w:r>
        <w:rPr>
          <w:b/>
        </w:rPr>
        <w:t>Remark:</w:t>
      </w:r>
      <w:r>
        <w:t xml:space="preserve"> </w:t>
      </w:r>
      <w:r>
        <w:t>NEB's translation seems to presuppose a form like מגנמו, but Brockington gives מַגְּנֵנוּ as textual basis for NEB.</w:t>
      </w:r>
    </w:p>
    <w:p>
      <w:r>
        <w:rPr>
          <w:b/>
        </w:rPr>
        <w:t>Suggestion:</w:t>
      </w:r>
      <w:r>
        <w:t xml:space="preserve"> </w:t>
      </w:r>
      <w:r>
        <w:t>our shield</w:t>
      </w:r>
    </w:p>
    <w:p>
      <w:pPr>
        <w:pStyle w:val="Heading3"/>
      </w:pPr>
      <w:r>
        <w:t>Alternative 1</w:t>
      </w:r>
    </w:p>
    <w:p>
      <w:r>
        <w:t>מָגִנֵּנוּ</w:t>
      </w:r>
    </w:p>
    <w:p>
      <w:r>
        <w:t>Rating: B</w:t>
      </w:r>
    </w:p>
    <w:p>
      <w:pPr>
        <w:pStyle w:val="ListBullet"/>
      </w:pPr>
      <w:r>
        <w:t>RSV:</w:t>
      </w:r>
      <w:r>
        <w:rPr>
          <w:i/>
        </w:rPr>
        <w:t xml:space="preserve"> our shield</w:t>
      </w:r>
    </w:p>
    <w:p>
      <w:pPr>
        <w:pStyle w:val="ListBullet"/>
      </w:pPr>
      <w:r>
        <w:t>BJ:</w:t>
      </w:r>
      <w:r>
        <w:rPr>
          <w:i/>
        </w:rPr>
        <w:t xml:space="preserve"> ô notre bouclier</w:t>
      </w:r>
    </w:p>
    <w:p>
      <w:pPr>
        <w:pStyle w:val="ListBullet"/>
      </w:pPr>
      <w:r>
        <w:t>TOB:</w:t>
      </w:r>
      <w:r>
        <w:rPr>
          <w:i/>
        </w:rPr>
        <w:t xml:space="preserve"> notre bouclier</w:t>
      </w:r>
    </w:p>
    <w:p>
      <w:pPr>
        <w:pStyle w:val="ListBullet"/>
      </w:pPr>
      <w:r>
        <w:t>LUT:</w:t>
      </w:r>
      <w:r>
        <w:rPr>
          <w:i/>
        </w:rPr>
        <w:t xml:space="preserve"> unser Schild (mit veränderter Wortstellung !)</w:t>
      </w:r>
    </w:p>
    <w:p>
      <w:pPr>
        <w:pStyle w:val="Heading3"/>
      </w:pPr>
      <w:r>
        <w:t>Alternative 2</w:t>
      </w:r>
    </w:p>
    <w:p>
      <w:r>
        <w:t>מַגְּנֵנוּ / מגנמו</w:t>
      </w:r>
    </w:p>
    <w:p>
      <w:r>
        <w:t>Rating: None</w:t>
      </w:r>
    </w:p>
    <w:p>
      <w:pPr>
        <w:pStyle w:val="ListBullet"/>
      </w:pPr>
      <w:r>
        <w:t>NEB:</w:t>
      </w:r>
      <w:r>
        <w:rPr>
          <w:i/>
        </w:rPr>
        <w:t xml:space="preserve"> *deliver them</w:t>
      </w:r>
    </w:p>
    <w:p>
      <w:r>
        <w:t>Factors: 14</w:t>
      </w:r>
    </w:p>
    <w:p>
      <w:pPr>
        <w:pStyle w:val="Heading2"/>
      </w:pPr>
      <w:r>
        <w:t>[[@BibleBHS:PSA 59:15]][[BibleBHS:PSA 59:15]]</w:t>
      </w:r>
    </w:p>
    <w:p>
      <w:r>
        <w:rPr>
          <w:b/>
        </w:rPr>
        <w:t>Remark:</w:t>
      </w:r>
      <w:r>
        <w:t xml:space="preserve"> </w:t>
      </w:r>
      <w:r>
        <w:t>None</w:t>
      </w:r>
    </w:p>
    <w:p>
      <w:r>
        <w:rPr>
          <w:b/>
        </w:rPr>
        <w:t>Suggestion:</w:t>
      </w:r>
      <w:r>
        <w:t xml:space="preserve"> </w:t>
      </w:r>
      <w:r>
        <w:t>entire vs. to be translated</w:t>
      </w:r>
    </w:p>
    <w:p>
      <w:pPr>
        <w:pStyle w:val="Heading3"/>
      </w:pPr>
      <w:r>
        <w:t>Alternative 1</w:t>
      </w:r>
    </w:p>
    <w:p>
      <w:r>
        <w:t>Entire vs. / vs. entier</w:t>
      </w:r>
    </w:p>
    <w:p>
      <w:r>
        <w:t>Rating: A</w:t>
      </w:r>
    </w:p>
    <w:p>
      <w:pPr>
        <w:pStyle w:val="ListBullet"/>
      </w:pPr>
      <w:r>
        <w:t>RSV:</w:t>
      </w:r>
      <w:r>
        <w:rPr>
          <w:i/>
        </w:rPr>
        <w:t xml:space="preserve"> gives the entire V.</w:t>
      </w:r>
    </w:p>
    <w:p>
      <w:pPr>
        <w:pStyle w:val="ListBullet"/>
      </w:pPr>
      <w:r>
        <w:t>BJ:</w:t>
      </w:r>
      <w:r>
        <w:rPr>
          <w:i/>
        </w:rPr>
        <w:t xml:space="preserve"> donne le vs. en entier</w:t>
      </w:r>
    </w:p>
    <w:p>
      <w:pPr>
        <w:pStyle w:val="ListBullet"/>
      </w:pPr>
      <w:r>
        <w:t>TOB:</w:t>
      </w:r>
      <w:r>
        <w:rPr>
          <w:i/>
        </w:rPr>
        <w:t xml:space="preserve"> donne le vs. en entier</w:t>
      </w:r>
    </w:p>
    <w:p>
      <w:pPr>
        <w:pStyle w:val="ListBullet"/>
      </w:pPr>
      <w:r>
        <w:t>LUT:</w:t>
      </w:r>
      <w:r>
        <w:rPr>
          <w:i/>
        </w:rPr>
        <w:t xml:space="preserve"> gibt den ganzen V.</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59:16]][[BibleBHS:PSA 59:16]]</w:t>
      </w:r>
    </w:p>
    <w:p>
      <w:r>
        <w:rPr>
          <w:b/>
        </w:rPr>
        <w:t>Remark:</w:t>
      </w:r>
      <w:r>
        <w:t xml:space="preserve"> </w:t>
      </w:r>
      <w:r>
        <w:t>The verb in this passage has two meanings: "to spend the night" and "to murmur, to growl". For the interpreters of the MT tradition, the intended meaning was "to spend the night", but the other meaning is well attested also by old witnesses.</w:t>
      </w:r>
    </w:p>
    <w:p>
      <w:r>
        <w:rPr>
          <w:b/>
        </w:rPr>
        <w:t>Suggestion:</w:t>
      </w:r>
      <w:r>
        <w:t xml:space="preserve"> </w:t>
      </w:r>
      <w:r>
        <w:t>and they spent the night / and they growled / and they spend the night / and they growl</w:t>
      </w:r>
    </w:p>
    <w:p>
      <w:pPr>
        <w:pStyle w:val="Heading3"/>
      </w:pPr>
      <w:r>
        <w:t>Alternative 1</w:t>
      </w:r>
    </w:p>
    <w:p>
      <w:r>
        <w:t>וַיָּלִינוּ</w:t>
      </w:r>
    </w:p>
    <w:p>
      <w:r>
        <w:t>Rating: A</w:t>
      </w:r>
    </w:p>
    <w:p>
      <w:pPr>
        <w:pStyle w:val="ListBullet"/>
      </w:pPr>
      <w:r>
        <w:t>TOB:</w:t>
      </w:r>
      <w:r>
        <w:rPr>
          <w:i/>
        </w:rPr>
        <w:t xml:space="preserve"> *il passent la nuit</w:t>
      </w:r>
    </w:p>
    <w:p>
      <w:pPr>
        <w:pStyle w:val="Heading3"/>
      </w:pPr>
      <w:r>
        <w:t>Alternative 2</w:t>
      </w:r>
    </w:p>
    <w:p>
      <w:r>
        <w:t>[וְיַלִּינוּ]</w:t>
      </w:r>
    </w:p>
    <w:p>
      <w:r>
        <w:t>Rating: None</w:t>
      </w:r>
    </w:p>
    <w:p>
      <w:pPr>
        <w:pStyle w:val="ListBullet"/>
      </w:pPr>
      <w:r>
        <w:t>RSV:</w:t>
      </w:r>
      <w:r>
        <w:rPr>
          <w:i/>
        </w:rPr>
        <w:t xml:space="preserve"> (they ...) and growl</w:t>
      </w:r>
    </w:p>
    <w:p>
      <w:pPr>
        <w:pStyle w:val="ListBullet"/>
      </w:pPr>
      <w:r>
        <w:t>NEB:</w:t>
      </w:r>
      <w:r>
        <w:rPr>
          <w:i/>
        </w:rPr>
        <w:t xml:space="preserve"> and howling (see Rem.)</w:t>
      </w:r>
    </w:p>
    <w:p>
      <w:pPr>
        <w:pStyle w:val="ListBullet"/>
      </w:pPr>
      <w:r>
        <w:t>BJ:</w:t>
      </w:r>
      <w:r>
        <w:rPr>
          <w:i/>
        </w:rPr>
        <w:t xml:space="preserve"> *ils grondent</w:t>
      </w:r>
    </w:p>
    <w:p>
      <w:pPr>
        <w:pStyle w:val="ListBullet"/>
      </w:pPr>
      <w:r>
        <w:t>LUT:</w:t>
      </w:r>
      <w:r>
        <w:rPr>
          <w:i/>
        </w:rPr>
        <w:t xml:space="preserve"> und murren</w:t>
      </w:r>
    </w:p>
    <w:p>
      <w:r>
        <w:t>Factors: 6</w:t>
      </w:r>
    </w:p>
    <w:p>
      <w:pPr>
        <w:pStyle w:val="Heading2"/>
      </w:pPr>
      <w:r>
        <w:t>[[@BibleBHS:PSA 59:18]][[BibleBHS:PSA 59:18]]</w:t>
      </w:r>
    </w:p>
    <w:p>
      <w:r>
        <w:rPr>
          <w:b/>
        </w:rPr>
        <w:t>Remark:</w:t>
      </w:r>
      <w:r>
        <w:t xml:space="preserve"> </w:t>
      </w:r>
      <w:r>
        <w:t>See the same textual problem above at vs. 10(9).</w:t>
      </w:r>
    </w:p>
    <w:p>
      <w:r>
        <w:rPr>
          <w:b/>
        </w:rPr>
        <w:t>Suggestion:</w:t>
      </w:r>
      <w:r>
        <w:t xml:space="preserve"> </w:t>
      </w:r>
      <w:r>
        <w:t>God</w:t>
      </w:r>
    </w:p>
    <w:p>
      <w:pPr>
        <w:pStyle w:val="Heading3"/>
      </w:pPr>
      <w:r>
        <w:t>Alternative 1</w:t>
      </w:r>
    </w:p>
    <w:p>
      <w:r>
        <w:t>אלהים</w:t>
      </w:r>
    </w:p>
    <w:p>
      <w:r>
        <w:t>Rating: A</w:t>
      </w:r>
    </w:p>
    <w:p>
      <w:pPr>
        <w:pStyle w:val="ListBullet"/>
      </w:pPr>
      <w:r>
        <w:t>BJ:</w:t>
      </w:r>
      <w:r>
        <w:rPr>
          <w:i/>
        </w:rPr>
        <w:t xml:space="preserve"> c'est Dieu</w:t>
      </w:r>
    </w:p>
    <w:p>
      <w:pPr>
        <w:pStyle w:val="ListBullet"/>
      </w:pPr>
      <w:r>
        <w:t>TOB:</w:t>
      </w:r>
      <w:r>
        <w:rPr>
          <w:i/>
        </w:rPr>
        <w:t xml:space="preserve"> c'est Dieu</w:t>
      </w:r>
    </w:p>
    <w:p>
      <w:pPr>
        <w:pStyle w:val="ListBullet"/>
      </w:pPr>
      <w:r>
        <w:t>LUT:</w:t>
      </w:r>
      <w:r>
        <w:rPr>
          <w:i/>
        </w:rPr>
        <w:t xml:space="preserve"> GOTT</w:t>
      </w:r>
    </w:p>
    <w:p>
      <w:pPr>
        <w:pStyle w:val="Heading3"/>
      </w:pPr>
      <w:r>
        <w:t>Alternative 2</w:t>
      </w:r>
    </w:p>
    <w:p>
      <w:r>
        <w:t>[אתה אלהים]</w:t>
      </w:r>
    </w:p>
    <w:p>
      <w:r>
        <w:t>Rating: None</w:t>
      </w:r>
    </w:p>
    <w:p>
      <w:pPr>
        <w:pStyle w:val="ListBullet"/>
      </w:pPr>
      <w:r>
        <w:t>RSV:</w:t>
      </w:r>
      <w:r>
        <w:rPr>
          <w:i/>
        </w:rPr>
        <w:t xml:space="preserve"> thou, O God</w:t>
      </w:r>
    </w:p>
    <w:p>
      <w:pPr>
        <w:pStyle w:val="ListBullet"/>
      </w:pPr>
      <w:r>
        <w:t>NEB:</w:t>
      </w:r>
      <w:r>
        <w:rPr>
          <w:i/>
        </w:rPr>
        <w:t xml:space="preserve"> *thou, O God</w:t>
      </w:r>
    </w:p>
    <w:p>
      <w:r>
        <w:t>Factors: 6</w:t>
      </w:r>
    </w:p>
    <w:p>
      <w:pPr>
        <w:pStyle w:val="Heading2"/>
      </w:pPr>
      <w:r>
        <w:t>[[BibleBHS:PSA 59:18]]</w:t>
      </w:r>
    </w:p>
    <w:p>
      <w:r>
        <w:rPr>
          <w:b/>
        </w:rPr>
        <w:t>Remark:</w:t>
      </w:r>
      <w:r>
        <w:t xml:space="preserve"> </w:t>
      </w:r>
      <w:r>
        <w:t>The Committee divided its vote: the rating of B (which is indicated above) is given to אלהי, "God of", while A (not indicated) was attributed to חסדי, "of my love".</w:t>
      </w:r>
    </w:p>
    <w:p>
      <w:r>
        <w:rPr>
          <w:b/>
        </w:rPr>
        <w:t>Suggestion:</w:t>
      </w:r>
      <w:r>
        <w:t xml:space="preserve"> </w:t>
      </w:r>
      <w:r>
        <w:t>the God of my love</w:t>
      </w:r>
    </w:p>
    <w:p>
      <w:pPr>
        <w:pStyle w:val="Heading3"/>
      </w:pPr>
      <w:r>
        <w:t>Alternative 1</w:t>
      </w:r>
    </w:p>
    <w:p>
      <w:r>
        <w:t>אלהי חסדי</w:t>
      </w:r>
    </w:p>
    <w:p>
      <w:r>
        <w:t>Rating: B</w:t>
      </w:r>
    </w:p>
    <w:p>
      <w:pPr>
        <w:pStyle w:val="ListBullet"/>
      </w:pPr>
      <w:r>
        <w:t>RSV:</w:t>
      </w:r>
      <w:r>
        <w:rPr>
          <w:i/>
        </w:rPr>
        <w:t xml:space="preserve"> the God who shows me steadfast love</w:t>
      </w:r>
    </w:p>
    <w:p>
      <w:pPr>
        <w:pStyle w:val="ListBullet"/>
      </w:pPr>
      <w:r>
        <w:t>BJ:</w:t>
      </w:r>
      <w:r>
        <w:rPr>
          <w:i/>
        </w:rPr>
        <w:t xml:space="preserve"> *le Dieu de mon amour</w:t>
      </w:r>
    </w:p>
    <w:p>
      <w:pPr>
        <w:pStyle w:val="ListBullet"/>
      </w:pPr>
      <w:r>
        <w:t>TOB:</w:t>
      </w:r>
      <w:r>
        <w:rPr>
          <w:i/>
        </w:rPr>
        <w:t xml:space="preserve"> le Dieu qui m'est fidèle</w:t>
      </w:r>
    </w:p>
    <w:p>
      <w:pPr>
        <w:pStyle w:val="ListBullet"/>
      </w:pPr>
      <w:r>
        <w:t>LUT:</w:t>
      </w:r>
      <w:r>
        <w:rPr>
          <w:i/>
        </w:rPr>
        <w:t xml:space="preserve"> MEIN GNAEDIGER GOTT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60:6]][[BibleBHS:PSA 60:6]]</w:t>
      </w:r>
    </w:p>
    <w:p>
      <w:r>
        <w:rPr>
          <w:b/>
        </w:rPr>
        <w:t>Remark:</w:t>
      </w:r>
      <w:r>
        <w:t xml:space="preserve"> </w:t>
      </w:r>
      <w:r>
        <w:t>The Committee voted twice: for the consonants, identical both in the MT and in the variant reading, it gave the rating A. (This vote is not indicated above.) The rating of B (indicated above) to the vowels of the variant reading.</w:t>
      </w:r>
    </w:p>
    <w:p>
      <w:r>
        <w:rPr>
          <w:b/>
        </w:rPr>
        <w:t>Suggestion:</w:t>
      </w:r>
      <w:r>
        <w:t xml:space="preserve"> </w:t>
      </w:r>
      <w:r>
        <w:t>of the bow</w:t>
      </w:r>
    </w:p>
    <w:p>
      <w:pPr>
        <w:pStyle w:val="Heading3"/>
      </w:pPr>
      <w:r>
        <w:t>Alternative 1</w:t>
      </w:r>
    </w:p>
    <w:p>
      <w:r>
        <w:t>קֹשֶׁט</w:t>
      </w:r>
    </w:p>
    <w:p>
      <w:r>
        <w:t>Rating: None</w:t>
      </w:r>
    </w:p>
    <w:p>
      <w:pPr>
        <w:pStyle w:val="ListBullet"/>
      </w:pPr>
      <w:r>
        <w:t>NEB:</w:t>
      </w:r>
      <w:r>
        <w:rPr>
          <w:i/>
        </w:rPr>
        <w:t xml:space="preserve"> *(before) the sentence falls (in note: "Lit. before truth.")</w:t>
      </w:r>
    </w:p>
    <w:p>
      <w:pPr>
        <w:pStyle w:val="ListBullet"/>
      </w:pPr>
      <w:r>
        <w:t>TOB:</w:t>
      </w:r>
      <w:r>
        <w:rPr>
          <w:i/>
        </w:rPr>
        <w:t xml:space="preserve"> *l'archer (?)</w:t>
      </w:r>
    </w:p>
    <w:p>
      <w:r>
        <w:t>Factors: 7</w:t>
      </w:r>
    </w:p>
    <w:p>
      <w:pPr>
        <w:pStyle w:val="Heading3"/>
      </w:pPr>
      <w:r>
        <w:t>Alternative 2</w:t>
      </w:r>
    </w:p>
    <w:p>
      <w:r>
        <w:t>[קֶשֶׁט]</w:t>
      </w:r>
    </w:p>
    <w:p>
      <w:r>
        <w:t>Rating: B</w:t>
      </w:r>
    </w:p>
    <w:p>
      <w:pPr>
        <w:pStyle w:val="ListBullet"/>
      </w:pPr>
      <w:r>
        <w:t>RSV:</w:t>
      </w:r>
      <w:r>
        <w:rPr>
          <w:i/>
        </w:rPr>
        <w:t xml:space="preserve"> *the bow</w:t>
      </w:r>
    </w:p>
    <w:p>
      <w:pPr>
        <w:pStyle w:val="ListBullet"/>
      </w:pPr>
      <w:r>
        <w:t>BJ:</w:t>
      </w:r>
      <w:r>
        <w:rPr>
          <w:i/>
        </w:rPr>
        <w:t xml:space="preserve"> le tir de l'arc</w:t>
      </w:r>
    </w:p>
    <w:p>
      <w:pPr>
        <w:pStyle w:val="ListBullet"/>
      </w:pPr>
      <w:r>
        <w:t>LUT:</w:t>
      </w:r>
      <w:r>
        <w:rPr>
          <w:i/>
        </w:rPr>
        <w:t xml:space="preserve"> dem Bogen</w:t>
      </w:r>
    </w:p>
    <w:p>
      <w:pPr>
        <w:pStyle w:val="Heading2"/>
      </w:pPr>
      <w:r>
        <w:t>[[@BibleBHS:PSA 60:7]][[BibleBHS:PSA 60:7]]</w:t>
      </w:r>
    </w:p>
    <w:p>
      <w:r>
        <w:rPr>
          <w:b/>
        </w:rPr>
        <w:t>Remark:</w:t>
      </w:r>
      <w:r>
        <w:t xml:space="preserve"> </w:t>
      </w:r>
      <w:r>
        <w:t>See the parallel text in Ps 108,7(6), where the MT reads וענני, "and answer me", and see the Remark there.</w:t>
      </w:r>
    </w:p>
    <w:p>
      <w:r>
        <w:rPr>
          <w:b/>
        </w:rPr>
        <w:t>Suggestion:</w:t>
      </w:r>
      <w:r>
        <w:t xml:space="preserve"> </w:t>
      </w:r>
      <w:r>
        <w:t>and answer us</w:t>
      </w:r>
    </w:p>
    <w:p>
      <w:pPr>
        <w:pStyle w:val="Heading3"/>
      </w:pPr>
      <w:r>
        <w:t>Alternative 1</w:t>
      </w:r>
    </w:p>
    <w:p>
      <w:r>
        <w:t>וַעֲנֵנִו = QERE</w:t>
      </w:r>
    </w:p>
    <w:p>
      <w:r>
        <w:t>Rating: None</w:t>
      </w:r>
    </w:p>
    <w:p>
      <w:pPr>
        <w:pStyle w:val="ListBullet"/>
      </w:pPr>
      <w:r>
        <w:t>NEB:</w:t>
      </w:r>
      <w:r>
        <w:rPr>
          <w:i/>
        </w:rPr>
        <w:t xml:space="preserve"> and answer (?)</w:t>
      </w:r>
    </w:p>
    <w:p>
      <w:r>
        <w:t>Factors: 5</w:t>
      </w:r>
    </w:p>
    <w:p>
      <w:pPr>
        <w:pStyle w:val="Heading3"/>
      </w:pPr>
      <w:r>
        <w:t>Alternative 2</w:t>
      </w:r>
    </w:p>
    <w:p>
      <w:r>
        <w:t>וַעֲנֵנוּ = KETIV</w:t>
      </w:r>
    </w:p>
    <w:p>
      <w:r>
        <w:t>Rating: C</w:t>
      </w:r>
    </w:p>
    <w:p>
      <w:pPr>
        <w:pStyle w:val="ListBullet"/>
      </w:pPr>
      <w:r>
        <w:t>RSV:</w:t>
      </w:r>
      <w:r>
        <w:rPr>
          <w:i/>
        </w:rPr>
        <w:t xml:space="preserve"> and answer us !</w:t>
      </w:r>
    </w:p>
    <w:p>
      <w:pPr>
        <w:pStyle w:val="ListBullet"/>
      </w:pPr>
      <w:r>
        <w:t>NEB:</w:t>
      </w:r>
      <w:r>
        <w:rPr>
          <w:i/>
        </w:rPr>
        <w:t xml:space="preserve"> and answer (?)</w:t>
      </w:r>
    </w:p>
    <w:p>
      <w:pPr>
        <w:pStyle w:val="ListBullet"/>
      </w:pPr>
      <w:r>
        <w:t>BJ:</w:t>
      </w:r>
      <w:r>
        <w:rPr>
          <w:i/>
        </w:rPr>
        <w:t xml:space="preserve"> et réponds-nous</w:t>
      </w:r>
    </w:p>
    <w:p>
      <w:pPr>
        <w:pStyle w:val="ListBullet"/>
      </w:pPr>
      <w:r>
        <w:t>TOB:</w:t>
      </w:r>
      <w:r>
        <w:rPr>
          <w:i/>
        </w:rPr>
        <w:t xml:space="preserve"> et réponds-nous</w:t>
      </w:r>
    </w:p>
    <w:p>
      <w:pPr>
        <w:pStyle w:val="ListBullet"/>
      </w:pPr>
      <w:r>
        <w:t>LUT:</w:t>
      </w:r>
      <w:r>
        <w:rPr>
          <w:i/>
        </w:rPr>
        <w:t xml:space="preserve"> und erhöre uns !</w:t>
      </w:r>
    </w:p>
    <w:p>
      <w:pPr>
        <w:pStyle w:val="Heading2"/>
      </w:pPr>
      <w:r>
        <w:t>[[@BibleBHS:PSA 60:8]][[BibleBHS:PSA 60:8]]</w:t>
      </w:r>
    </w:p>
    <w:p>
      <w:r>
        <w:rPr>
          <w:b/>
        </w:rPr>
        <w:t>Remark:</w:t>
      </w:r>
      <w:r>
        <w:t xml:space="preserve"> </w:t>
      </w:r>
      <w:r>
        <w:t>1. See the same case in the parallel passage of Ps 108.8(7).2. Here too the Committee wanted to preserve the specific readings in the two passages, Ps 60.8(6) and 108.8(7).</w:t>
      </w:r>
    </w:p>
    <w:p>
      <w:r>
        <w:rPr>
          <w:b/>
        </w:rPr>
        <w:t>Suggestion:</w:t>
      </w:r>
      <w:r>
        <w:t xml:space="preserve"> </w:t>
      </w:r>
      <w:r>
        <w:t>I will shout</w:t>
      </w:r>
    </w:p>
    <w:p>
      <w:pPr>
        <w:pStyle w:val="Heading3"/>
      </w:pPr>
      <w:r>
        <w:t>Alternative 1</w:t>
      </w:r>
    </w:p>
    <w:p>
      <w:r>
        <w:t>אעלזה</w:t>
      </w:r>
    </w:p>
    <w:p>
      <w:r>
        <w:t>Rating: A</w:t>
      </w:r>
    </w:p>
    <w:p>
      <w:pPr>
        <w:pStyle w:val="ListBullet"/>
      </w:pPr>
      <w:r>
        <w:t>RSV:</w:t>
      </w:r>
      <w:r>
        <w:rPr>
          <w:i/>
        </w:rPr>
        <w:t xml:space="preserve"> with exultation</w:t>
      </w:r>
    </w:p>
    <w:p>
      <w:pPr>
        <w:pStyle w:val="ListBullet"/>
      </w:pPr>
      <w:r>
        <w:t>BJ:</w:t>
      </w:r>
      <w:r>
        <w:rPr>
          <w:i/>
        </w:rPr>
        <w:t xml:space="preserve"> j'exulte</w:t>
      </w:r>
    </w:p>
    <w:p>
      <w:pPr>
        <w:pStyle w:val="ListBullet"/>
      </w:pPr>
      <w:r>
        <w:t>TOB:</w:t>
      </w:r>
      <w:r>
        <w:rPr>
          <w:i/>
        </w:rPr>
        <w:t xml:space="preserve"> j'exulte</w:t>
      </w:r>
    </w:p>
    <w:p>
      <w:pPr>
        <w:pStyle w:val="ListBullet"/>
      </w:pPr>
      <w:r>
        <w:t>LUT:</w:t>
      </w:r>
      <w:r>
        <w:rPr>
          <w:i/>
        </w:rPr>
        <w:t xml:space="preserve"> ich will frohlocken</w:t>
      </w:r>
    </w:p>
    <w:p>
      <w:pPr>
        <w:pStyle w:val="Heading3"/>
      </w:pPr>
      <w:r>
        <w:t>Alternative 2</w:t>
      </w:r>
    </w:p>
    <w:p>
      <w:r>
        <w:t>[אעל־זה]</w:t>
      </w:r>
    </w:p>
    <w:p>
      <w:r>
        <w:t>Rating: None</w:t>
      </w:r>
    </w:p>
    <w:p>
      <w:pPr>
        <w:pStyle w:val="ListBullet"/>
      </w:pPr>
      <w:r>
        <w:t>NEB:</w:t>
      </w:r>
      <w:r>
        <w:rPr>
          <w:i/>
        </w:rPr>
        <w:t xml:space="preserve"> I will go up now</w:t>
      </w:r>
    </w:p>
    <w:p>
      <w:r>
        <w:t>Factors: 14</w:t>
      </w:r>
    </w:p>
    <w:p>
      <w:pPr>
        <w:pStyle w:val="Heading2"/>
      </w:pPr>
      <w:r>
        <w:t>[[@BibleBHS:PSA 60:11]][[BibleBHS:PSA 60:11]]</w:t>
      </w:r>
    </w:p>
    <w:p>
      <w:r>
        <w:rPr>
          <w:b/>
        </w:rPr>
        <w:t>Remark:</w:t>
      </w:r>
      <w:r>
        <w:t xml:space="preserve"> </w:t>
      </w:r>
      <w:r>
        <w:t>The MT suggests different meanings for the tenses of the verb in the first half and in the second half of the vs. The perfect tense of the second half, therefore, should not be assimilated to the imperfect tense of the first half; the interpretation should stress the difference.</w:t>
      </w:r>
    </w:p>
    <w:p>
      <w:r>
        <w:rPr>
          <w:b/>
        </w:rPr>
        <w:t>Suggestion:</w:t>
      </w:r>
      <w:r>
        <w:t xml:space="preserve"> </w:t>
      </w:r>
      <w:r>
        <w:t>who led me / who might / could lead me</w:t>
      </w:r>
    </w:p>
    <w:p>
      <w:pPr>
        <w:pStyle w:val="Heading3"/>
      </w:pPr>
      <w:r>
        <w:t>Alternative 1</w:t>
      </w:r>
    </w:p>
    <w:p>
      <w:r>
        <w:t>מי נחני</w:t>
      </w:r>
    </w:p>
    <w:p>
      <w:r>
        <w:t>Rating: A</w:t>
      </w:r>
    </w:p>
    <w:p>
      <w:pPr>
        <w:pStyle w:val="ListBullet"/>
      </w:pPr>
      <w:r>
        <w:t>TOB:</w:t>
      </w:r>
      <w:r>
        <w:rPr>
          <w:i/>
        </w:rPr>
        <w:t xml:space="preserve"> qui me conduira (?)</w:t>
      </w:r>
    </w:p>
    <w:p>
      <w:pPr>
        <w:pStyle w:val="ListBullet"/>
      </w:pPr>
      <w:r>
        <w:t>LUT:</w:t>
      </w:r>
      <w:r>
        <w:rPr>
          <w:i/>
        </w:rPr>
        <w:t xml:space="preserve"> wer geleitet mich</w:t>
      </w:r>
    </w:p>
    <w:p>
      <w:pPr>
        <w:pStyle w:val="Heading3"/>
      </w:pPr>
      <w:r>
        <w:t>Alternative 2</w:t>
      </w:r>
    </w:p>
    <w:p>
      <w:r>
        <w:t>[מי ינחני]</w:t>
      </w:r>
    </w:p>
    <w:p>
      <w:r>
        <w:t>Rating: None</w:t>
      </w:r>
    </w:p>
    <w:p>
      <w:pPr>
        <w:pStyle w:val="ListBullet"/>
      </w:pPr>
      <w:r>
        <w:t>RSV:</w:t>
      </w:r>
      <w:r>
        <w:rPr>
          <w:i/>
        </w:rPr>
        <w:t xml:space="preserve"> who will lead me</w:t>
      </w:r>
    </w:p>
    <w:p>
      <w:pPr>
        <w:pStyle w:val="ListBullet"/>
      </w:pPr>
      <w:r>
        <w:t>NEB:</w:t>
      </w:r>
      <w:r>
        <w:rPr>
          <w:i/>
        </w:rPr>
        <w:t xml:space="preserve"> *who can guide me</w:t>
      </w:r>
    </w:p>
    <w:p>
      <w:pPr>
        <w:pStyle w:val="ListBullet"/>
      </w:pPr>
      <w:r>
        <w:t>BJ:</w:t>
      </w:r>
      <w:r>
        <w:rPr>
          <w:i/>
        </w:rPr>
        <w:t xml:space="preserve"> qui me conduira</w:t>
      </w:r>
    </w:p>
    <w:p>
      <w:r>
        <w:t>Factors: 4</w:t>
      </w:r>
    </w:p>
    <w:p>
      <w:pPr>
        <w:pStyle w:val="Heading2"/>
      </w:pPr>
      <w:r>
        <w:t>[[@BibleBHS:PSA 60:12]][[BibleBHS:PSA 60:12]]</w:t>
      </w:r>
    </w:p>
    <w:p>
      <w:r>
        <w:rPr>
          <w:b/>
        </w:rPr>
        <w:t>Remark:</w:t>
      </w:r>
      <w:r>
        <w:t xml:space="preserve"> </w:t>
      </w:r>
      <w:r>
        <w:t>None</w:t>
      </w:r>
    </w:p>
    <w:p>
      <w:r>
        <w:rPr>
          <w:b/>
        </w:rPr>
        <w:t>Suggestion:</w:t>
      </w:r>
      <w:r>
        <w:t xml:space="preserve"> </w:t>
      </w:r>
      <w:r>
        <w:t>O God</w:t>
      </w:r>
    </w:p>
    <w:p>
      <w:pPr>
        <w:pStyle w:val="Heading3"/>
      </w:pPr>
      <w:r>
        <w:t>Alternative 1</w:t>
      </w:r>
    </w:p>
    <w:p>
      <w:r>
        <w:t>אלהים 2°</w:t>
      </w:r>
    </w:p>
    <w:p>
      <w:r>
        <w:t>Rating: B</w:t>
      </w:r>
    </w:p>
    <w:p>
      <w:pPr>
        <w:pStyle w:val="ListBullet"/>
      </w:pPr>
      <w:r>
        <w:t>RSV:</w:t>
      </w:r>
      <w:r>
        <w:rPr>
          <w:i/>
        </w:rPr>
        <w:t xml:space="preserve"> O God</w:t>
      </w:r>
    </w:p>
    <w:p>
      <w:pPr>
        <w:pStyle w:val="ListBullet"/>
      </w:pPr>
      <w:r>
        <w:t>BJ:</w:t>
      </w:r>
      <w:r>
        <w:rPr>
          <w:i/>
        </w:rPr>
        <w:t xml:space="preserve"> Dieu</w:t>
      </w:r>
    </w:p>
    <w:p>
      <w:pPr>
        <w:pStyle w:val="ListBullet"/>
      </w:pPr>
      <w:r>
        <w:t>LUT:</w:t>
      </w:r>
      <w:r>
        <w:rPr>
          <w:i/>
        </w:rPr>
        <w:t xml:space="preserve"> Gott</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[[@BibleBHS:PSA 61:3]][[BibleBHS:PSA 61:3]]</w:t>
      </w:r>
    </w:p>
    <w:p>
      <w:r>
        <w:rPr>
          <w:b/>
        </w:rPr>
        <w:t>Remark:</w:t>
      </w:r>
      <w:r>
        <w:t xml:space="preserve"> </w:t>
      </w:r>
      <w:r>
        <w:t>None</w:t>
      </w:r>
    </w:p>
    <w:p>
      <w:r>
        <w:rPr>
          <w:b/>
        </w:rPr>
        <w:t>Suggestion:</w:t>
      </w:r>
      <w:r>
        <w:t xml:space="preserve"> </w:t>
      </w:r>
      <w:r>
        <w:t>on the rock (which is) too high for me</w:t>
      </w:r>
    </w:p>
    <w:p>
      <w:pPr>
        <w:pStyle w:val="Heading3"/>
      </w:pPr>
      <w:r>
        <w:t>Alternative 1</w:t>
      </w:r>
    </w:p>
    <w:p>
      <w:r>
        <w:t>בצור־ירום ממני</w:t>
      </w:r>
    </w:p>
    <w:p>
      <w:r>
        <w:t>Rating: B</w:t>
      </w:r>
    </w:p>
    <w:p>
      <w:pPr>
        <w:pStyle w:val="ListBullet"/>
      </w:pPr>
      <w:r>
        <w:t>RSV:</w:t>
      </w:r>
      <w:r>
        <w:rPr>
          <w:i/>
        </w:rPr>
        <w:t xml:space="preserve"> to the rock that is higher than I</w:t>
      </w:r>
    </w:p>
    <w:p>
      <w:pPr>
        <w:pStyle w:val="ListBullet"/>
      </w:pPr>
      <w:r>
        <w:t>BJ:</w:t>
      </w:r>
      <w:r>
        <w:rPr>
          <w:i/>
        </w:rPr>
        <w:t xml:space="preserve"> au rocher qui s'élève loin de moi</w:t>
      </w:r>
    </w:p>
    <w:p>
      <w:pPr>
        <w:pStyle w:val="ListBullet"/>
      </w:pPr>
      <w:r>
        <w:t>TOB:</w:t>
      </w:r>
      <w:r>
        <w:rPr>
          <w:i/>
        </w:rPr>
        <w:t xml:space="preserve"> *sur le rocher trop élevé pour moi</w:t>
      </w:r>
    </w:p>
    <w:p>
      <w:pPr>
        <w:pStyle w:val="ListBullet"/>
      </w:pPr>
      <w:r>
        <w:t>LUT:</w:t>
      </w:r>
      <w:r>
        <w:rPr>
          <w:i/>
        </w:rPr>
        <w:t xml:space="preserve"> auf einen hohen Felsen(?)</w:t>
      </w:r>
    </w:p>
    <w:p>
      <w:pPr>
        <w:pStyle w:val="Heading3"/>
      </w:pPr>
      <w:r>
        <w:t>Alternative 2</w:t>
      </w:r>
    </w:p>
    <w:p>
      <w:r>
        <w:t>[בצור תרוממני]</w:t>
      </w:r>
    </w:p>
    <w:p>
      <w:r>
        <w:t>Rating: None</w:t>
      </w:r>
    </w:p>
    <w:p>
      <w:pPr>
        <w:pStyle w:val="ListBullet"/>
      </w:pPr>
      <w:r>
        <w:t>NEB:</w:t>
      </w:r>
      <w:r>
        <w:rPr>
          <w:i/>
        </w:rPr>
        <w:t xml:space="preserve"> *lift me up ... upon a rock</w:t>
      </w:r>
    </w:p>
    <w:p>
      <w:r>
        <w:t>Factors: 5, 4</w:t>
      </w:r>
    </w:p>
    <w:p>
      <w:pPr>
        <w:pStyle w:val="Heading2"/>
      </w:pPr>
      <w:r>
        <w:t>[[BibleBHS:PSA 61:3]]</w:t>
      </w:r>
    </w:p>
    <w:p>
      <w:r>
        <w:rPr>
          <w:b/>
        </w:rPr>
        <w:t>Remark:</w:t>
      </w:r>
      <w:r>
        <w:t xml:space="preserve"> </w:t>
      </w:r>
      <w:r>
        <w:t>None</w:t>
      </w:r>
    </w:p>
    <w:p>
      <w:r>
        <w:rPr>
          <w:b/>
        </w:rPr>
        <w:t>Suggestion:</w:t>
      </w:r>
      <w:r>
        <w:t xml:space="preserve"> </w:t>
      </w:r>
      <w:r>
        <w:t>you will lead me</w:t>
      </w:r>
    </w:p>
    <w:p>
      <w:pPr>
        <w:pStyle w:val="Heading3"/>
      </w:pPr>
      <w:r>
        <w:t>Alternative 1</w:t>
      </w:r>
    </w:p>
    <w:p>
      <w:r>
        <w:t>תַנְחֵנִי</w:t>
      </w:r>
    </w:p>
    <w:p>
      <w:r>
        <w:t>Rating: A</w:t>
      </w:r>
    </w:p>
    <w:p>
      <w:pPr>
        <w:pStyle w:val="ListBullet"/>
      </w:pPr>
      <w:r>
        <w:t>RSV:</w:t>
      </w:r>
      <w:r>
        <w:rPr>
          <w:i/>
        </w:rPr>
        <w:t xml:space="preserve"> lead thou me</w:t>
      </w:r>
    </w:p>
    <w:p>
      <w:pPr>
        <w:pStyle w:val="ListBullet"/>
      </w:pPr>
      <w:r>
        <w:t>BJ:</w:t>
      </w:r>
      <w:r>
        <w:rPr>
          <w:i/>
        </w:rPr>
        <w:t xml:space="preserve"> conduis-moi</w:t>
      </w:r>
    </w:p>
    <w:p>
      <w:pPr>
        <w:pStyle w:val="ListBullet"/>
      </w:pPr>
      <w:r>
        <w:t>TOB:</w:t>
      </w:r>
      <w:r>
        <w:rPr>
          <w:i/>
        </w:rPr>
        <w:t xml:space="preserve"> tu me conduiras</w:t>
      </w:r>
    </w:p>
    <w:p>
      <w:pPr>
        <w:pStyle w:val="ListBullet"/>
      </w:pPr>
      <w:r>
        <w:t>LUT:</w:t>
      </w:r>
      <w:r>
        <w:rPr>
          <w:i/>
        </w:rPr>
        <w:t xml:space="preserve"> du wollest mich führen</w:t>
      </w:r>
    </w:p>
    <w:p>
      <w:pPr>
        <w:pStyle w:val="Heading3"/>
      </w:pPr>
      <w:r>
        <w:t>Alternative 2</w:t>
      </w:r>
    </w:p>
    <w:p>
      <w:r>
        <w:t>תנחני = [תַנִּחֵנִי]</w:t>
      </w:r>
    </w:p>
    <w:p>
      <w:r>
        <w:t>Rating: None</w:t>
      </w:r>
    </w:p>
    <w:p>
      <w:pPr>
        <w:pStyle w:val="ListBullet"/>
      </w:pPr>
      <w:r>
        <w:t>NEB:</w:t>
      </w:r>
      <w:r>
        <w:rPr>
          <w:i/>
        </w:rPr>
        <w:t xml:space="preserve"> and set me</w:t>
      </w:r>
    </w:p>
    <w:p>
      <w:r>
        <w:t>Factors: 14</w:t>
      </w:r>
    </w:p>
    <w:p>
      <w:pPr>
        <w:pStyle w:val="Heading2"/>
      </w:pPr>
      <w:r>
        <w:t>[[@BibleBHS:PSA 61:6]][[BibleBHS:PSA 61:6]]</w:t>
      </w:r>
    </w:p>
    <w:p>
      <w:r>
        <w:rPr>
          <w:b/>
        </w:rPr>
        <w:t>Remark:</w:t>
      </w:r>
      <w:r>
        <w:t xml:space="preserve"> </w:t>
      </w:r>
      <w:r>
        <w:t>None</w:t>
      </w:r>
    </w:p>
    <w:p>
      <w:r>
        <w:rPr>
          <w:b/>
        </w:rPr>
        <w:t>Suggestion:</w:t>
      </w:r>
      <w:r>
        <w:t xml:space="preserve"> </w:t>
      </w:r>
      <w:r>
        <w:t>the inheritance (of those who fear your name)</w:t>
      </w:r>
    </w:p>
    <w:p>
      <w:pPr>
        <w:pStyle w:val="Heading3"/>
      </w:pPr>
      <w:r>
        <w:t>Alternative 1</w:t>
      </w:r>
    </w:p>
    <w:p>
      <w:r>
        <w:t>ירשת</w:t>
      </w:r>
    </w:p>
    <w:p>
      <w:r>
        <w:t>Rating: A</w:t>
      </w:r>
    </w:p>
    <w:p>
      <w:pPr>
        <w:pStyle w:val="ListBullet"/>
      </w:pPr>
      <w:r>
        <w:t>RSV:</w:t>
      </w:r>
      <w:r>
        <w:rPr>
          <w:i/>
        </w:rPr>
        <w:t xml:space="preserve"> the heritage of</w:t>
      </w:r>
    </w:p>
    <w:p>
      <w:pPr>
        <w:pStyle w:val="ListBullet"/>
      </w:pPr>
      <w:r>
        <w:t>BJ:</w:t>
      </w:r>
      <w:r>
        <w:rPr>
          <w:i/>
        </w:rPr>
        <w:t xml:space="preserve"> le domaine de</w:t>
      </w:r>
    </w:p>
    <w:p>
      <w:pPr>
        <w:pStyle w:val="ListBullet"/>
      </w:pPr>
      <w:r>
        <w:t>TOB:</w:t>
      </w:r>
      <w:r>
        <w:rPr>
          <w:i/>
        </w:rPr>
        <w:t xml:space="preserve"> leur héritage</w:t>
      </w:r>
    </w:p>
    <w:p>
      <w:pPr>
        <w:pStyle w:val="ListBullet"/>
      </w:pPr>
      <w:r>
        <w:t>LUT:</w:t>
      </w:r>
      <w:r>
        <w:rPr>
          <w:i/>
        </w:rPr>
        <w:t xml:space="preserve"> am Erbe derer</w:t>
      </w:r>
    </w:p>
    <w:p>
      <w:pPr>
        <w:pStyle w:val="Heading3"/>
      </w:pPr>
      <w:r>
        <w:t>Alternative 2</w:t>
      </w:r>
    </w:p>
    <w:p>
      <w:r>
        <w:t>[ארשת]</w:t>
      </w:r>
    </w:p>
    <w:p>
      <w:r>
        <w:t>Rating: None</w:t>
      </w:r>
    </w:p>
    <w:p>
      <w:pPr>
        <w:pStyle w:val="ListBullet"/>
      </w:pPr>
      <w:r>
        <w:t>NEB:</w:t>
      </w:r>
      <w:r>
        <w:rPr>
          <w:i/>
        </w:rPr>
        <w:t xml:space="preserve"> *the wish of</w:t>
      </w:r>
    </w:p>
    <w:p>
      <w:r>
        <w:t>Factors: 14</w:t>
      </w:r>
    </w:p>
    <w:p>
      <w:pPr>
        <w:pStyle w:val="Heading2"/>
      </w:pPr>
      <w:r>
        <w:t>[[@BibleBHS:PSA 62:3]][[BibleBHS:PSA 62:3]]</w:t>
      </w:r>
    </w:p>
    <w:p>
      <w:r>
        <w:rPr>
          <w:b/>
        </w:rPr>
        <w:t>Remark:</w:t>
      </w:r>
      <w:r>
        <w:t xml:space="preserve"> </w:t>
      </w:r>
      <w:r>
        <w:t>None</w:t>
      </w:r>
    </w:p>
    <w:p>
      <w:r>
        <w:rPr>
          <w:b/>
        </w:rPr>
        <w:t>Suggestion:</w:t>
      </w:r>
      <w:r>
        <w:t xml:space="preserve"> </w:t>
      </w:r>
      <w:r>
        <w:t>a great deal / much</w:t>
      </w:r>
    </w:p>
    <w:p>
      <w:pPr>
        <w:pStyle w:val="Heading3"/>
      </w:pPr>
      <w:r>
        <w:t>Alternative 1</w:t>
      </w:r>
    </w:p>
    <w:p>
      <w:r>
        <w:t>רבה</w:t>
      </w:r>
    </w:p>
    <w:p>
      <w:r>
        <w:t>Rating: A</w:t>
      </w:r>
    </w:p>
    <w:p>
      <w:pPr>
        <w:pStyle w:val="ListBullet"/>
      </w:pPr>
      <w:r>
        <w:t>RSV:</w:t>
      </w:r>
      <w:r>
        <w:rPr>
          <w:i/>
        </w:rPr>
        <w:t xml:space="preserve"> greatly</w:t>
      </w:r>
    </w:p>
    <w:p>
      <w:pPr>
        <w:pStyle w:val="ListBullet"/>
      </w:pPr>
      <w:r>
        <w:t>TOB:</w:t>
      </w:r>
      <w:r>
        <w:rPr>
          <w:i/>
        </w:rPr>
        <w:t xml:space="preserve"> presque</w:t>
      </w:r>
    </w:p>
    <w:p>
      <w:pPr>
        <w:pStyle w:val="ListBullet"/>
      </w:pPr>
      <w:r>
        <w:t>LUT:</w:t>
      </w:r>
      <w:r>
        <w:rPr>
          <w:i/>
        </w:rPr>
        <w:t xml:space="preserve"> GEWISS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5</w:t>
      </w:r>
    </w:p>
    <w:p>
      <w:pPr>
        <w:pStyle w:val="Heading2"/>
      </w:pPr>
      <w:r>
        <w:t>[[@BibleBHS:PSA 62:5]][[BibleBHS:PSA 62:5]]</w:t>
      </w:r>
    </w:p>
    <w:p>
      <w:r>
        <w:rPr>
          <w:b/>
        </w:rPr>
        <w:t>Remark:</w:t>
      </w:r>
      <w:r>
        <w:t xml:space="preserve"> </w:t>
      </w:r>
      <w:r>
        <w:t>None</w:t>
      </w:r>
    </w:p>
    <w:p>
      <w:r>
        <w:rPr>
          <w:b/>
        </w:rPr>
        <w:t>Suggestion:</w:t>
      </w:r>
      <w:r>
        <w:t xml:space="preserve"> </w:t>
      </w:r>
      <w:r>
        <w:t>(they plan nothing other than to push him) down from his height</w:t>
      </w:r>
    </w:p>
    <w:p>
      <w:pPr>
        <w:pStyle w:val="Heading3"/>
      </w:pPr>
      <w:r>
        <w:t>Alternative 1</w:t>
      </w:r>
    </w:p>
    <w:p>
      <w:r>
        <w:t>משאתו</w:t>
      </w:r>
    </w:p>
    <w:p>
      <w:r>
        <w:t>Rating: B</w:t>
      </w:r>
    </w:p>
    <w:p>
      <w:pPr>
        <w:pStyle w:val="ListBullet"/>
      </w:pPr>
      <w:r>
        <w:t>RSV:</w:t>
      </w:r>
      <w:r>
        <w:rPr>
          <w:i/>
        </w:rPr>
        <w:t xml:space="preserve"> from his eminence</w:t>
      </w:r>
    </w:p>
    <w:p>
      <w:pPr>
        <w:pStyle w:val="ListBullet"/>
      </w:pPr>
      <w:r>
        <w:t>NEB:</w:t>
      </w:r>
      <w:r>
        <w:rPr>
          <w:i/>
        </w:rPr>
        <w:t xml:space="preserve"> from his height</w:t>
      </w:r>
    </w:p>
    <w:p>
      <w:pPr>
        <w:pStyle w:val="ListBullet"/>
      </w:pPr>
      <w:r>
        <w:t>TOB:</w:t>
      </w:r>
      <w:r>
        <w:rPr>
          <w:i/>
        </w:rPr>
        <w:t xml:space="preserve"> *à cause de son rang (en note: "Litt. à cause de son élévation ...")</w:t>
      </w:r>
    </w:p>
    <w:p>
      <w:pPr>
        <w:pStyle w:val="ListBullet"/>
      </w:pPr>
      <w:r>
        <w:t>LUT:</w:t>
      </w:r>
      <w:r>
        <w:rPr>
          <w:i/>
        </w:rPr>
        <w:t xml:space="preserve"> wie sie ihn stürzen (?)</w:t>
      </w:r>
    </w:p>
    <w:p>
      <w:pPr>
        <w:pStyle w:val="Heading3"/>
      </w:pPr>
      <w:r>
        <w:t>Alternative 2</w:t>
      </w:r>
    </w:p>
    <w:p>
      <w:r>
        <w:t>[משאות]</w:t>
      </w:r>
    </w:p>
    <w:p>
      <w:r>
        <w:t>Rating: None</w:t>
      </w:r>
    </w:p>
    <w:p>
      <w:pPr>
        <w:pStyle w:val="ListBullet"/>
      </w:pPr>
      <w:r>
        <w:t>BJ:</w:t>
      </w:r>
      <w:r>
        <w:rPr>
          <w:i/>
        </w:rPr>
        <w:t xml:space="preserve"> *duperie</w:t>
      </w:r>
    </w:p>
    <w:p>
      <w:r>
        <w:t>Factors: 14</w:t>
      </w:r>
    </w:p>
    <w:p>
      <w:pPr>
        <w:pStyle w:val="Heading2"/>
      </w:pPr>
      <w:r>
        <w:t>[[@BibleBHS:PSA 64:4]][[BibleBHS:PSA 64:4]]</w:t>
      </w:r>
    </w:p>
    <w:p>
      <w:r>
        <w:rPr>
          <w:b/>
        </w:rPr>
        <w:t>Remark:</w:t>
      </w:r>
      <w:r>
        <w:t xml:space="preserve"> </w:t>
      </w:r>
      <w:r>
        <w:t>None</w:t>
      </w:r>
    </w:p>
    <w:p>
      <w:r>
        <w:rPr>
          <w:b/>
        </w:rPr>
        <w:t>Suggestion:</w:t>
      </w:r>
      <w:r>
        <w:t xml:space="preserve"> </w:t>
      </w:r>
      <w:r>
        <w:t>they shoot (as) their arrows (bitter words)</w:t>
      </w:r>
    </w:p>
    <w:p>
      <w:pPr>
        <w:pStyle w:val="Heading3"/>
      </w:pPr>
      <w:r>
        <w:t>Alternative 1</w:t>
      </w:r>
    </w:p>
    <w:p>
      <w:r>
        <w:t>דרכו חצם</w:t>
      </w:r>
    </w:p>
    <w:p>
      <w:r>
        <w:t>Rating: A</w:t>
      </w:r>
    </w:p>
    <w:p>
      <w:pPr>
        <w:pStyle w:val="ListBullet"/>
      </w:pPr>
      <w:r>
        <w:t>BJ:</w:t>
      </w:r>
      <w:r>
        <w:rPr>
          <w:i/>
        </w:rPr>
        <w:t xml:space="preserve"> ils ajustent leur flèche</w:t>
      </w:r>
    </w:p>
    <w:p>
      <w:pPr>
        <w:pStyle w:val="ListBullet"/>
      </w:pPr>
      <w:r>
        <w:t>TOB:</w:t>
      </w:r>
      <w:r>
        <w:rPr>
          <w:i/>
        </w:rPr>
        <w:t xml:space="preserve"> ils ont ajusté leurs fleches (?)</w:t>
      </w:r>
    </w:p>
    <w:p>
      <w:pPr>
        <w:pStyle w:val="Heading3"/>
      </w:pPr>
      <w:r>
        <w:t>Alternative 2</w:t>
      </w:r>
    </w:p>
    <w:p>
      <w:r>
        <w:t>דרכו חצים</w:t>
      </w:r>
    </w:p>
    <w:p>
      <w:r>
        <w:t>Rating: None</w:t>
      </w:r>
    </w:p>
    <w:p>
      <w:pPr>
        <w:pStyle w:val="ListBullet"/>
      </w:pPr>
      <w:r>
        <w:t>RSV:</w:t>
      </w:r>
      <w:r>
        <w:rPr>
          <w:i/>
        </w:rPr>
        <w:t xml:space="preserve"> who aim ... like arrows (?)</w:t>
      </w:r>
    </w:p>
    <w:p>
      <w:pPr>
        <w:pStyle w:val="ListBullet"/>
      </w:pPr>
      <w:r>
        <w:t>LUT:</w:t>
      </w:r>
      <w:r>
        <w:rPr>
          <w:i/>
        </w:rPr>
        <w:t xml:space="preserve"> (die ...) zielen wie mit Pfeilen (?)</w:t>
      </w:r>
    </w:p>
    <w:p>
      <w:r>
        <w:t>Factors: 6</w:t>
      </w:r>
    </w:p>
    <w:p>
      <w:pPr>
        <w:pStyle w:val="Heading3"/>
      </w:pPr>
      <w:r>
        <w:t>Alternative 3</w:t>
      </w:r>
    </w:p>
    <w:p>
      <w:r>
        <w:t>[רדו כחצם]</w:t>
      </w:r>
    </w:p>
    <w:p>
      <w:r>
        <w:t>Rating: None</w:t>
      </w:r>
    </w:p>
    <w:p>
      <w:pPr>
        <w:pStyle w:val="ListBullet"/>
      </w:pPr>
      <w:r>
        <w:t>NEB:</w:t>
      </w:r>
      <w:r>
        <w:rPr>
          <w:i/>
        </w:rPr>
        <w:t xml:space="preserve"> *(who ...) and wing ... like arrows</w:t>
      </w:r>
    </w:p>
    <w:p>
      <w:r>
        <w:t>Factors: 14</w:t>
      </w:r>
    </w:p>
    <w:p>
      <w:pPr>
        <w:pStyle w:val="Heading2"/>
      </w:pPr>
      <w:r>
        <w:t>[[@BibleBHS:PSA 64:5]][[BibleBHS:PSA 64:5]]</w:t>
      </w:r>
    </w:p>
    <w:p>
      <w:r>
        <w:rPr>
          <w:b/>
        </w:rPr>
        <w:t>Remark:</w:t>
      </w:r>
      <w:r>
        <w:t xml:space="preserve"> </w:t>
      </w:r>
      <w:r>
        <w:t>None</w:t>
      </w:r>
    </w:p>
    <w:p>
      <w:r>
        <w:rPr>
          <w:b/>
        </w:rPr>
        <w:t>Suggestion:</w:t>
      </w:r>
      <w:r>
        <w:t xml:space="preserve"> </w:t>
      </w:r>
      <w:r>
        <w:t>and they are not afraid</w:t>
      </w:r>
    </w:p>
    <w:p>
      <w:pPr>
        <w:pStyle w:val="Heading3"/>
      </w:pPr>
      <w:r>
        <w:t>Alternative 1</w:t>
      </w:r>
    </w:p>
    <w:p>
      <w:r>
        <w:t>ולא יִירָאוּ</w:t>
      </w:r>
    </w:p>
    <w:p>
      <w:r>
        <w:t>Rating: B</w:t>
      </w:r>
    </w:p>
    <w:p>
      <w:pPr>
        <w:pStyle w:val="ListBullet"/>
      </w:pPr>
      <w:r>
        <w:t>RSV:</w:t>
      </w:r>
      <w:r>
        <w:rPr>
          <w:i/>
        </w:rPr>
        <w:t xml:space="preserve"> and without fear</w:t>
      </w:r>
    </w:p>
    <w:p>
      <w:pPr>
        <w:pStyle w:val="ListBullet"/>
      </w:pPr>
      <w:r>
        <w:t>BJ:</w:t>
      </w:r>
      <w:r>
        <w:rPr>
          <w:i/>
        </w:rPr>
        <w:t xml:space="preserve"> et ne craignent rien</w:t>
      </w:r>
    </w:p>
    <w:p>
      <w:pPr>
        <w:pStyle w:val="ListBullet"/>
      </w:pPr>
      <w:r>
        <w:t>TOB:</w:t>
      </w:r>
      <w:r>
        <w:rPr>
          <w:i/>
        </w:rPr>
        <w:t xml:space="preserve"> sans rien craindre</w:t>
      </w:r>
    </w:p>
    <w:p>
      <w:pPr>
        <w:pStyle w:val="ListBullet"/>
      </w:pPr>
      <w:r>
        <w:t>LUT:</w:t>
      </w:r>
      <w:r>
        <w:rPr>
          <w:i/>
        </w:rPr>
        <w:t xml:space="preserve"> ohne alle Scheu</w:t>
      </w:r>
    </w:p>
    <w:p>
      <w:pPr>
        <w:pStyle w:val="Heading3"/>
      </w:pPr>
      <w:r>
        <w:t>Alternative 2</w:t>
      </w:r>
    </w:p>
    <w:p>
      <w:r>
        <w:t>ולא ייראו = [ולא יֵירָאוּ]</w:t>
      </w:r>
    </w:p>
    <w:p>
      <w:r>
        <w:t>Rating: None</w:t>
      </w:r>
    </w:p>
    <w:p>
      <w:pPr>
        <w:pStyle w:val="ListBullet"/>
      </w:pPr>
      <w:r>
        <w:t>NEB:</w:t>
      </w:r>
      <w:r>
        <w:rPr>
          <w:i/>
        </w:rPr>
        <w:t xml:space="preserve"> themselves unseen</w:t>
      </w:r>
    </w:p>
    <w:p>
      <w:r>
        <w:t>Factors: 1, 5</w:t>
      </w:r>
    </w:p>
    <w:p>
      <w:pPr>
        <w:pStyle w:val="Heading2"/>
      </w:pPr>
      <w:r>
        <w:t>[[@BibleBHS:PSA 64:6]][[BibleBHS:PSA 64:6]]</w:t>
      </w:r>
    </w:p>
    <w:p>
      <w:r>
        <w:rPr>
          <w:b/>
        </w:rPr>
        <w:t>Remark:</w:t>
      </w:r>
      <w:r>
        <w:t xml:space="preserve"> </w:t>
      </w:r>
      <w:r>
        <w:t>ראה ל means "to notice, to discover somebody".</w:t>
      </w:r>
    </w:p>
    <w:p>
      <w:r>
        <w:rPr>
          <w:b/>
        </w:rPr>
        <w:t>Suggestion:</w:t>
      </w:r>
      <w:r>
        <w:t xml:space="preserve"> </w:t>
      </w:r>
      <w:r>
        <w:t>(who will see) them?</w:t>
      </w:r>
    </w:p>
    <w:p>
      <w:pPr>
        <w:pStyle w:val="Heading3"/>
      </w:pPr>
      <w:r>
        <w:t>Alternative 1</w:t>
      </w:r>
    </w:p>
    <w:p>
      <w:r>
        <w:t>למו 2°</w:t>
      </w:r>
    </w:p>
    <w:p>
      <w:r>
        <w:t>Rating: B</w:t>
      </w:r>
    </w:p>
    <w:p>
      <w:pPr>
        <w:pStyle w:val="ListBullet"/>
      </w:pPr>
      <w:r>
        <w:t>NEB:</w:t>
      </w:r>
      <w:r>
        <w:rPr>
          <w:i/>
        </w:rPr>
        <w:t xml:space="preserve"> (will see) them</w:t>
      </w:r>
    </w:p>
    <w:p>
      <w:pPr>
        <w:pStyle w:val="ListBullet"/>
      </w:pPr>
      <w:r>
        <w:t>BJ:</w:t>
      </w:r>
      <w:r>
        <w:rPr>
          <w:i/>
        </w:rPr>
        <w:t xml:space="preserve"> (qui) les (verra)</w:t>
      </w:r>
    </w:p>
    <w:p>
      <w:pPr>
        <w:pStyle w:val="ListBullet"/>
      </w:pPr>
      <w:r>
        <w:t>TOB:</w:t>
      </w:r>
      <w:r>
        <w:rPr>
          <w:i/>
        </w:rPr>
        <w:t xml:space="preserve"> (qui s')en (apercevra)</w:t>
      </w:r>
    </w:p>
    <w:p>
      <w:pPr>
        <w:pStyle w:val="ListBullet"/>
      </w:pPr>
      <w:r>
        <w:t>LUT:</w:t>
      </w:r>
      <w:r>
        <w:rPr>
          <w:i/>
        </w:rPr>
        <w:t xml:space="preserve"> (kann) sie (sehen)</w:t>
      </w:r>
    </w:p>
    <w:p>
      <w:pPr>
        <w:pStyle w:val="Heading3"/>
      </w:pPr>
      <w:r>
        <w:t>Alternative 2</w:t>
      </w:r>
    </w:p>
    <w:p>
      <w:r>
        <w:t>[לנו]</w:t>
      </w:r>
    </w:p>
    <w:p>
      <w:r>
        <w:t>Rating: None</w:t>
      </w:r>
    </w:p>
    <w:p>
      <w:pPr>
        <w:pStyle w:val="ListBullet"/>
      </w:pPr>
      <w:r>
        <w:t>RSV:</w:t>
      </w:r>
      <w:r>
        <w:rPr>
          <w:i/>
        </w:rPr>
        <w:t xml:space="preserve"> *(can see) us</w:t>
      </w:r>
    </w:p>
    <w:p>
      <w:r>
        <w:t>Factors: 1, 4</w:t>
      </w:r>
    </w:p>
    <w:p>
      <w:pPr>
        <w:pStyle w:val="Heading2"/>
      </w:pPr>
      <w:r>
        <w:t>[[@BibleBHS:PSA 64:7]][[BibleBHS:PSA 64:7]]</w:t>
      </w:r>
    </w:p>
    <w:p>
      <w:r>
        <w:rPr>
          <w:b/>
        </w:rPr>
        <w:t>Remark:</w:t>
      </w:r>
      <w:r>
        <w:t xml:space="preserve"> </w:t>
      </w:r>
      <w:r>
        <w:t>See the two following cases and the translation of the whole vs. at the end of the last case dealing with this V., below.</w:t>
      </w:r>
    </w:p>
    <w:p>
      <w:r>
        <w:rPr>
          <w:b/>
        </w:rPr>
        <w:t>Suggestion:</w:t>
      </w:r>
      <w:r>
        <w:t xml:space="preserve"> </w:t>
      </w:r>
      <w:r>
        <w:t>See Remark</w:t>
      </w:r>
    </w:p>
    <w:p>
      <w:pPr>
        <w:pStyle w:val="Heading3"/>
      </w:pPr>
      <w:r>
        <w:t>Alternative 1</w:t>
      </w:r>
    </w:p>
    <w:p>
      <w:r>
        <w:t>יחפשו־עולת תמנו</w:t>
      </w:r>
    </w:p>
    <w:p>
      <w:r>
        <w:t>Rating: C</w:t>
      </w:r>
    </w:p>
    <w:p>
      <w:pPr>
        <w:pStyle w:val="ListBullet"/>
      </w:pPr>
      <w:r>
        <w:t>TOB:</w:t>
      </w:r>
      <w:r>
        <w:rPr>
          <w:i/>
        </w:rPr>
        <w:t xml:space="preserve"> ils combinent des crimes: "Nous avons ... combiné</w:t>
      </w:r>
    </w:p>
    <w:p>
      <w:pPr>
        <w:pStyle w:val="Heading3"/>
      </w:pPr>
      <w:r>
        <w:t>Alternative 2</w:t>
      </w:r>
    </w:p>
    <w:p>
      <w:r>
        <w:t>[מי יחפש עולתינו תמנו]</w:t>
      </w:r>
    </w:p>
    <w:p>
      <w:r>
        <w:t>Rating: None</w:t>
      </w:r>
    </w:p>
    <w:p>
      <w:pPr>
        <w:pStyle w:val="ListBullet"/>
      </w:pPr>
      <w:r>
        <w:t>RSV:</w:t>
      </w:r>
      <w:r>
        <w:rPr>
          <w:i/>
        </w:rPr>
        <w:t xml:space="preserve"> *who can search out our crimes? We have thought out</w:t>
      </w:r>
    </w:p>
    <w:p>
      <w:r>
        <w:t>Factors: 14</w:t>
      </w:r>
    </w:p>
    <w:p>
      <w:pPr>
        <w:pStyle w:val="Heading3"/>
      </w:pPr>
      <w:r>
        <w:t>Alternative 3</w:t>
      </w:r>
    </w:p>
    <w:p>
      <w:r>
        <w:t>[יחפשו תעלמותם]</w:t>
      </w:r>
    </w:p>
    <w:p>
      <w:r>
        <w:t>Rating: None</w:t>
      </w:r>
    </w:p>
    <w:p>
      <w:pPr>
        <w:pStyle w:val="ListBullet"/>
      </w:pPr>
      <w:r>
        <w:t>NEB:</w:t>
      </w:r>
      <w:r>
        <w:rPr>
          <w:i/>
        </w:rPr>
        <w:t xml:space="preserve"> *they hatch their secret plans</w:t>
      </w:r>
    </w:p>
    <w:p>
      <w:r>
        <w:t>Factors: 14</w:t>
      </w:r>
    </w:p>
    <w:p>
      <w:pPr>
        <w:pStyle w:val="Heading3"/>
      </w:pPr>
      <w:r>
        <w:t>Alternative 4</w:t>
      </w:r>
    </w:p>
    <w:p>
      <w:r>
        <w:t>[יחפש תעלמתנו]</w:t>
      </w:r>
    </w:p>
    <w:p>
      <w:r>
        <w:t>Rating: None</w:t>
      </w:r>
    </w:p>
    <w:p>
      <w:pPr>
        <w:pStyle w:val="ListBullet"/>
      </w:pPr>
      <w:r>
        <w:t>BJ:</w:t>
      </w:r>
      <w:r>
        <w:rPr>
          <w:i/>
        </w:rPr>
        <w:t xml:space="preserve"> *(qui ...) et scrutera nos secrets</w:t>
      </w:r>
    </w:p>
    <w:p>
      <w:r>
        <w:t>Factors: 14</w:t>
      </w:r>
    </w:p>
    <w:p>
      <w:pPr>
        <w:pStyle w:val="Heading3"/>
      </w:pPr>
      <w:r>
        <w:t>Alternative 5</w:t>
      </w:r>
    </w:p>
    <w:p>
      <w:r>
        <w:t>יחפשו־עולת טמנו</w:t>
      </w:r>
    </w:p>
    <w:p>
      <w:r>
        <w:t>Rating: None</w:t>
      </w:r>
    </w:p>
    <w:p>
      <w:pPr>
        <w:pStyle w:val="ListBullet"/>
      </w:pPr>
      <w:r>
        <w:t>LUT:</w:t>
      </w:r>
      <w:r>
        <w:rPr>
          <w:i/>
        </w:rPr>
        <w:t xml:space="preserve"> sie haben Böses im Sinn und halten's geheim</w:t>
      </w:r>
    </w:p>
    <w:p>
      <w:r>
        <w:t>Factors: 8</w:t>
      </w:r>
    </w:p>
    <w:p>
      <w:pPr>
        <w:pStyle w:val="Heading2"/>
      </w:pPr>
      <w:r>
        <w:t>[[BibleBHS:PSA 64:7]]</w:t>
      </w:r>
    </w:p>
    <w:p>
      <w:r>
        <w:rPr>
          <w:b/>
        </w:rPr>
        <w:t>Remark:</w:t>
      </w:r>
      <w:r>
        <w:t xml:space="preserve"> </w:t>
      </w:r>
      <w:r>
        <w:t>1. L has a simplified text which it translates as follows: "sind verschlagen und haben Ränke" ("they are cunning and they plot"). The Hebrew basis for L cannot be ascertained. 2. See the preceding case, and also the following where the translation of the entire vs. is given.</w:t>
      </w:r>
    </w:p>
    <w:p>
      <w:r>
        <w:rPr>
          <w:b/>
        </w:rPr>
        <w:t>Suggestion:</w:t>
      </w:r>
      <w:r>
        <w:t xml:space="preserve"> </w:t>
      </w:r>
      <w:r>
        <w:t>See Remark 2</w:t>
      </w:r>
    </w:p>
    <w:p>
      <w:pPr>
        <w:pStyle w:val="Heading3"/>
      </w:pPr>
      <w:r>
        <w:t>Alternative 1</w:t>
      </w:r>
    </w:p>
    <w:p>
      <w:r>
        <w:t>חפש מחפש וקרב</w:t>
      </w:r>
    </w:p>
    <w:p>
      <w:r>
        <w:t>Rating: C</w:t>
      </w:r>
    </w:p>
    <w:p>
      <w:pPr>
        <w:pStyle w:val="ListBullet"/>
      </w:pPr>
      <w:r>
        <w:t>RSV:</w:t>
      </w:r>
      <w:r>
        <w:rPr>
          <w:i/>
        </w:rPr>
        <w:t xml:space="preserve"> a cunningly conceived plot." For the inward mind</w:t>
      </w:r>
    </w:p>
    <w:p>
      <w:pPr>
        <w:pStyle w:val="ListBullet"/>
      </w:pPr>
      <w:r>
        <w:t>NEB:</w:t>
      </w:r>
      <w:r>
        <w:rPr>
          <w:i/>
        </w:rPr>
        <w:t xml:space="preserve"> *with skill and cunning, with ... purpose (?)</w:t>
      </w:r>
    </w:p>
    <w:p>
      <w:pPr>
        <w:pStyle w:val="ListBullet"/>
      </w:pPr>
      <w:r>
        <w:t>TOB:</w:t>
      </w:r>
      <w:r>
        <w:rPr>
          <w:i/>
        </w:rPr>
        <w:t xml:space="preserve"> ("Nous avons) bien (combiné) notre affaire; au fond de</w:t>
      </w:r>
    </w:p>
    <w:p>
      <w:pPr>
        <w:pStyle w:val="Heading3"/>
      </w:pPr>
      <w:r>
        <w:t>Alternative 2</w:t>
      </w:r>
    </w:p>
    <w:p>
      <w:r>
        <w:t>[חפשם חפש קרב]</w:t>
      </w:r>
    </w:p>
    <w:p>
      <w:r>
        <w:t>Rating: None</w:t>
      </w:r>
    </w:p>
    <w:p>
      <w:pPr>
        <w:pStyle w:val="ListBullet"/>
      </w:pPr>
      <w:r>
        <w:t>BJ:</w:t>
      </w:r>
      <w:r>
        <w:rPr>
          <w:i/>
        </w:rPr>
        <w:t xml:space="preserve"> *il les scrute, celui qui scrute le fond de</w:t>
      </w:r>
    </w:p>
    <w:p>
      <w:r>
        <w:t>Factors: 14</w:t>
      </w:r>
    </w:p>
    <w:p>
      <w:pPr>
        <w:pStyle w:val="Heading2"/>
      </w:pPr>
      <w:r>
        <w:t>[[BibleBHS:PSA 64:7]]</w:t>
      </w:r>
    </w:p>
    <w:p>
      <w:r>
        <w:rPr>
          <w:b/>
        </w:rPr>
        <w:t>Remark:</w:t>
      </w:r>
      <w:r>
        <w:t xml:space="preserve"> </w:t>
      </w:r>
      <w:r>
        <w:t>1. For L see preceding case, Rem. 1.2. This difficult vs. may be understood in two ways: 1. "they plotted crimes: 'we achieved a (cunningly) plotted plot: to man's inward mind (belong) secret plans (lit. a deep heart)!'". The vs. contains a quotation of the wicked men's words which are expressed in the manner of a proverb. 2. "they plotted crimes: 'we have achieved a (cunningly) plotted plot: but man's inward mind and his heart (are) deep!'". This second interpretation is less probable, for it does not follow the phrase division of the MT.</w:t>
      </w:r>
    </w:p>
    <w:p>
      <w:r>
        <w:rPr>
          <w:b/>
        </w:rPr>
        <w:t>Suggestion:</w:t>
      </w:r>
      <w:r>
        <w:t xml:space="preserve"> </w:t>
      </w:r>
      <w:r>
        <w:t>(of the whole V.): See Remark 2</w:t>
      </w:r>
    </w:p>
    <w:p>
      <w:pPr>
        <w:pStyle w:val="Heading3"/>
      </w:pPr>
      <w:r>
        <w:t>Alternative 1</w:t>
      </w:r>
    </w:p>
    <w:p>
      <w:r>
        <w:t>איש</w:t>
      </w:r>
    </w:p>
    <w:p>
      <w:r>
        <w:t>Rating: A</w:t>
      </w:r>
    </w:p>
    <w:p>
      <w:pPr>
        <w:pStyle w:val="ListBullet"/>
      </w:pPr>
      <w:r>
        <w:t>RSV:</w:t>
      </w:r>
      <w:r>
        <w:rPr>
          <w:i/>
        </w:rPr>
        <w:t xml:space="preserve"> of a man</w:t>
      </w:r>
    </w:p>
    <w:p>
      <w:pPr>
        <w:pStyle w:val="ListBullet"/>
      </w:pPr>
      <w:r>
        <w:t>BJ:</w:t>
      </w:r>
      <w:r>
        <w:rPr>
          <w:i/>
        </w:rPr>
        <w:t xml:space="preserve"> de l'homme</w:t>
      </w:r>
    </w:p>
    <w:p>
      <w:pPr>
        <w:pStyle w:val="ListBullet"/>
      </w:pPr>
      <w:r>
        <w:t>TOB:</w:t>
      </w:r>
      <w:r>
        <w:rPr>
          <w:i/>
        </w:rPr>
        <w:t xml:space="preserve"> de l'homme</w:t>
      </w:r>
    </w:p>
    <w:p>
      <w:pPr>
        <w:pStyle w:val="Heading3"/>
      </w:pPr>
      <w:r>
        <w:t>Alternative 2</w:t>
      </w:r>
    </w:p>
    <w:p>
      <w:r>
        <w:t>[באיש]</w:t>
      </w:r>
    </w:p>
    <w:p>
      <w:r>
        <w:t>Rating: None</w:t>
      </w:r>
    </w:p>
    <w:p>
      <w:pPr>
        <w:pStyle w:val="ListBullet"/>
      </w:pPr>
      <w:r>
        <w:t>NEB:</w:t>
      </w:r>
      <w:r>
        <w:rPr>
          <w:i/>
        </w:rPr>
        <w:t xml:space="preserve"> *(with) evil (purpose)</w:t>
      </w:r>
    </w:p>
    <w:p>
      <w:r>
        <w:t>Factors: 14</w:t>
      </w:r>
    </w:p>
    <w:p>
      <w:pPr>
        <w:pStyle w:val="Heading3"/>
      </w:pPr>
      <w:r>
        <w:t>Alternative 3</w:t>
      </w:r>
    </w:p>
    <w:p>
      <w:r>
        <w:t>[-]</w:t>
      </w:r>
    </w:p>
    <w:p>
      <w:r>
        <w:t>Rating: None</w:t>
      </w:r>
    </w:p>
    <w:p>
      <w:pPr>
        <w:pStyle w:val="ListBullet"/>
      </w:pPr>
      <w:r>
        <w:t>LUT:</w:t>
      </w:r>
      <w:r>
        <w:rPr>
          <w:i/>
        </w:rPr>
        <w:t xml:space="preserve"> [-]</w:t>
      </w:r>
    </w:p>
    <w:p>
      <w:pPr>
        <w:pStyle w:val="Heading2"/>
      </w:pPr>
      <w:r>
        <w:t>[[@BibleBHS:PSA 64:9]][[BibleBHS:PSA 64:9]]</w:t>
      </w:r>
    </w:p>
    <w:p>
      <w:r>
        <w:rPr>
          <w:b/>
        </w:rPr>
        <w:t>Remark:</w:t>
      </w:r>
      <w:r>
        <w:t xml:space="preserve"> </w:t>
      </w:r>
      <w:r>
        <w:t>1. NEB adds to its variant reading, indicated above, another one which consists of the transposing of part of vs. 6(5) to the beginning of vs. 9(8). This transposition does not rest upon any ancient textual evidence and should therefore be considered as conjectural. 2. The literal rendering of this expression would be: "and they made it stumble against themselves, their tongue", i.e. they caused it, namely their tongue, to stumble against themselves, to their own damage.</w:t>
      </w:r>
    </w:p>
    <w:p>
      <w:r>
        <w:rPr>
          <w:b/>
        </w:rPr>
        <w:t>Suggestion:</w:t>
      </w:r>
      <w:r>
        <w:t xml:space="preserve"> </w:t>
      </w:r>
      <w:r>
        <w:t>See Remark</w:t>
      </w:r>
    </w:p>
    <w:p>
      <w:pPr>
        <w:pStyle w:val="Heading3"/>
      </w:pPr>
      <w:r>
        <w:t>Alternative 1</w:t>
      </w:r>
    </w:p>
    <w:p>
      <w:r>
        <w:t>ויכשילוהו עלימו לשונם</w:t>
      </w:r>
    </w:p>
    <w:p>
      <w:r>
        <w:t>Rating: C</w:t>
      </w:r>
    </w:p>
    <w:p>
      <w:pPr>
        <w:pStyle w:val="ListBullet"/>
      </w:pPr>
      <w:r>
        <w:t>TOB:</w:t>
      </w:r>
      <w:r>
        <w:rPr>
          <w:i/>
        </w:rPr>
        <w:t xml:space="preserve"> *leur langue s'est retournée contre eux (en note: "Litt. ils ont fait trébucher leur langue à leur détriment ...")</w:t>
      </w:r>
    </w:p>
    <w:p>
      <w:pPr>
        <w:pStyle w:val="Heading3"/>
      </w:pPr>
      <w:r>
        <w:t>Alternative 2</w:t>
      </w:r>
    </w:p>
    <w:p>
      <w:r>
        <w:t>[יכשילימו עלי לשונם]</w:t>
      </w:r>
    </w:p>
    <w:p>
      <w:r>
        <w:t>Rating: None</w:t>
      </w:r>
    </w:p>
    <w:p>
      <w:pPr>
        <w:pStyle w:val="ListBullet"/>
      </w:pPr>
      <w:r>
        <w:t>RSV:</w:t>
      </w:r>
      <w:r>
        <w:rPr>
          <w:i/>
        </w:rPr>
        <w:t xml:space="preserve"> *because of their tongue he will bring them to ruin</w:t>
      </w:r>
    </w:p>
    <w:p>
      <w:r>
        <w:t>Factors: 14</w:t>
      </w:r>
    </w:p>
    <w:p>
      <w:pPr>
        <w:pStyle w:val="Heading3"/>
      </w:pPr>
      <w:r>
        <w:t>Alternative 3</w:t>
      </w:r>
    </w:p>
    <w:p>
      <w:r>
        <w:t>[ויכשילימו עלי לשונם]</w:t>
      </w:r>
    </w:p>
    <w:p>
      <w:r>
        <w:t>Rating: None</w:t>
      </w:r>
    </w:p>
    <w:p>
      <w:pPr>
        <w:pStyle w:val="ListBullet"/>
      </w:pPr>
      <w:r>
        <w:t>BJ:</w:t>
      </w:r>
      <w:r>
        <w:rPr>
          <w:i/>
        </w:rPr>
        <w:t xml:space="preserve"> *il les fit choir à cause de leur langue</w:t>
      </w:r>
    </w:p>
    <w:p>
      <w:r>
        <w:t>Factors: 14</w:t>
      </w:r>
    </w:p>
    <w:p>
      <w:pPr>
        <w:pStyle w:val="Heading3"/>
      </w:pPr>
      <w:r>
        <w:t>Alternative 4</w:t>
      </w:r>
    </w:p>
    <w:p>
      <w:r>
        <w:t>[ויכשילימו עמל לשונם]</w:t>
      </w:r>
    </w:p>
    <w:p>
      <w:r>
        <w:t>Rating: None</w:t>
      </w:r>
    </w:p>
    <w:p>
      <w:pPr>
        <w:pStyle w:val="ListBullet"/>
      </w:pPr>
      <w:r>
        <w:t>NEB:</w:t>
      </w:r>
      <w:r>
        <w:rPr>
          <w:i/>
        </w:rPr>
        <w:t xml:space="preserve"> *but their mischievous tongues are their undoing</w:t>
      </w:r>
    </w:p>
    <w:p>
      <w:r>
        <w:t>Factors: 14</w:t>
      </w:r>
    </w:p>
    <w:p>
      <w:pPr>
        <w:pStyle w:val="Heading3"/>
      </w:pPr>
      <w:r>
        <w:t>Alternative 5</w:t>
      </w:r>
    </w:p>
    <w:p>
      <w:r>
        <w:t>[ויכשילימו לשונם]</w:t>
      </w:r>
    </w:p>
    <w:p>
      <w:r>
        <w:t>Rating: None</w:t>
      </w:r>
    </w:p>
    <w:p>
      <w:pPr>
        <w:pStyle w:val="ListBullet"/>
      </w:pPr>
      <w:r>
        <w:t>LUT:</w:t>
      </w:r>
      <w:r>
        <w:rPr>
          <w:i/>
        </w:rPr>
        <w:t xml:space="preserve"> ihre eigene Zunge bringt sie zu Fall</w:t>
      </w:r>
    </w:p>
    <w:p>
      <w:r>
        <w:t>Factors: 14</w:t>
      </w:r>
    </w:p>
    <w:p>
      <w:pPr>
        <w:pStyle w:val="Heading2"/>
      </w:pPr>
      <w:r>
        <w:t>[[@BibleBHS:PSA 65:2]][[BibleBHS:PSA 65:2]]</w:t>
      </w:r>
    </w:p>
    <w:p>
      <w:r>
        <w:rPr>
          <w:b/>
        </w:rPr>
        <w:t>Remark:</w:t>
      </w:r>
      <w:r>
        <w:t xml:space="preserve"> </w:t>
      </w:r>
      <w:r>
        <w:t>None</w:t>
      </w:r>
    </w:p>
    <w:p>
      <w:r>
        <w:rPr>
          <w:b/>
        </w:rPr>
        <w:t>Suggestion:</w:t>
      </w:r>
      <w:r>
        <w:t xml:space="preserve"> </w:t>
      </w:r>
      <w:r>
        <w:t>is befitting</w:t>
      </w:r>
    </w:p>
    <w:p>
      <w:pPr>
        <w:pStyle w:val="Heading3"/>
      </w:pPr>
      <w:r>
        <w:t>Alternative 1</w:t>
      </w:r>
    </w:p>
    <w:p>
      <w:r>
        <w:t>דֻמִיָּה</w:t>
      </w:r>
    </w:p>
    <w:p>
      <w:r>
        <w:t>Rating: None</w:t>
      </w:r>
    </w:p>
    <w:p>
      <w:pPr>
        <w:pStyle w:val="ListBullet"/>
      </w:pPr>
      <w:r>
        <w:t>LUT:</w:t>
      </w:r>
      <w:r>
        <w:rPr>
          <w:i/>
        </w:rPr>
        <w:t xml:space="preserve"> in der Stille</w:t>
      </w:r>
    </w:p>
    <w:p>
      <w:r>
        <w:t>Factors: 5</w:t>
      </w:r>
    </w:p>
    <w:p>
      <w:pPr>
        <w:pStyle w:val="Heading3"/>
      </w:pPr>
      <w:r>
        <w:t>Alternative 2</w:t>
      </w:r>
    </w:p>
    <w:p>
      <w:r>
        <w:t>דמיה = [דֹמִיָּה]</w:t>
      </w:r>
    </w:p>
    <w:p>
      <w:r>
        <w:t>Rating: B</w:t>
      </w:r>
    </w:p>
    <w:p>
      <w:pPr>
        <w:pStyle w:val="ListBullet"/>
      </w:pPr>
      <w:r>
        <w:t>RSV:</w:t>
      </w:r>
      <w:r>
        <w:rPr>
          <w:i/>
        </w:rPr>
        <w:t xml:space="preserve"> is due</w:t>
      </w:r>
    </w:p>
    <w:p>
      <w:pPr>
        <w:pStyle w:val="ListBullet"/>
      </w:pPr>
      <w:r>
        <w:t>NEB:</w:t>
      </w:r>
      <w:r>
        <w:rPr>
          <w:i/>
        </w:rPr>
        <w:t xml:space="preserve"> we owe</w:t>
      </w:r>
    </w:p>
    <w:p>
      <w:pPr>
        <w:pStyle w:val="ListBullet"/>
      </w:pPr>
      <w:r>
        <w:t>BJ:</w:t>
      </w:r>
      <w:r>
        <w:rPr>
          <w:i/>
        </w:rPr>
        <w:t xml:space="preserve"> *est due</w:t>
      </w:r>
    </w:p>
    <w:p>
      <w:pPr>
        <w:pStyle w:val="ListBullet"/>
      </w:pPr>
      <w:r>
        <w:t>TOB:</w:t>
      </w:r>
      <w:r>
        <w:rPr>
          <w:i/>
        </w:rPr>
        <w:t xml:space="preserve"> *convient</w:t>
      </w:r>
    </w:p>
    <w:p>
      <w:pPr>
        <w:pStyle w:val="Heading2"/>
      </w:pPr>
      <w:r>
        <w:t>[[@BibleBHS:PSA 65:4]][[BibleBHS:PSA 65:4]]</w:t>
      </w:r>
    </w:p>
    <w:p>
      <w:r>
        <w:rPr>
          <w:b/>
        </w:rPr>
        <w:t>Remark:</w:t>
      </w:r>
      <w:r>
        <w:t xml:space="preserve"> </w:t>
      </w:r>
      <w:r>
        <w:t>The whole vs. might be rendered as follows: "the realities of the crimes overwhelm me (lit. are stronger than I), but you can cover them, our sins!"</w:t>
      </w:r>
    </w:p>
    <w:p>
      <w:r>
        <w:rPr>
          <w:b/>
        </w:rPr>
        <w:t>Suggestion:</w:t>
      </w:r>
      <w:r>
        <w:t xml:space="preserve"> </w:t>
      </w:r>
      <w:r>
        <w:t>(stronger) than I</w:t>
      </w:r>
    </w:p>
    <w:p>
      <w:pPr>
        <w:pStyle w:val="Heading3"/>
      </w:pPr>
      <w:r>
        <w:t>Alternative 1</w:t>
      </w:r>
    </w:p>
    <w:p>
      <w:r>
        <w:t>מני</w:t>
      </w:r>
    </w:p>
    <w:p>
      <w:r>
        <w:t>Rating: B</w:t>
      </w:r>
    </w:p>
    <w:p>
      <w:pPr>
        <w:pStyle w:val="ListBullet"/>
      </w:pPr>
      <w:r>
        <w:t>TOB:</w:t>
      </w:r>
      <w:r>
        <w:rPr>
          <w:i/>
        </w:rPr>
        <w:t xml:space="preserve"> plus (fortes) que moi</w:t>
      </w:r>
    </w:p>
    <w:p>
      <w:pPr>
        <w:pStyle w:val="Heading3"/>
      </w:pPr>
      <w:r>
        <w:t>Alternative 2</w:t>
      </w:r>
    </w:p>
    <w:p>
      <w:r>
        <w:t>מנו / [ממנו]</w:t>
      </w:r>
    </w:p>
    <w:p>
      <w:r>
        <w:t>Rating: None</w:t>
      </w:r>
    </w:p>
    <w:p>
      <w:pPr>
        <w:pStyle w:val="ListBullet"/>
      </w:pPr>
      <w:r>
        <w:t>RSV:</w:t>
      </w:r>
      <w:r>
        <w:rPr>
          <w:i/>
        </w:rPr>
        <w:t xml:space="preserve"> *(prevail) over us</w:t>
      </w:r>
    </w:p>
    <w:p>
      <w:pPr>
        <w:pStyle w:val="ListBullet"/>
      </w:pPr>
      <w:r>
        <w:t>NEB:</w:t>
      </w:r>
      <w:r>
        <w:rPr>
          <w:i/>
        </w:rPr>
        <w:t xml:space="preserve"> *too (heavy) for us</w:t>
      </w:r>
    </w:p>
    <w:p>
      <w:pPr>
        <w:pStyle w:val="ListBullet"/>
      </w:pPr>
      <w:r>
        <w:t>BJ:</w:t>
      </w:r>
      <w:r>
        <w:rPr>
          <w:i/>
        </w:rPr>
        <w:t xml:space="preserve"> plus (fortes) que nous</w:t>
      </w:r>
    </w:p>
    <w:p>
      <w:pPr>
        <w:pStyle w:val="ListBullet"/>
      </w:pPr>
      <w:r>
        <w:t>LUT:</w:t>
      </w:r>
      <w:r>
        <w:rPr>
          <w:i/>
        </w:rPr>
        <w:t xml:space="preserve"> (drückt) uns (hart)</w:t>
      </w:r>
    </w:p>
    <w:p>
      <w:r>
        <w:t>Factors: 4, 5</w:t>
      </w:r>
    </w:p>
    <w:p>
      <w:pPr>
        <w:pStyle w:val="Heading2"/>
      </w:pPr>
      <w:r>
        <w:t>[[@BibleBHS:PSA 65:6]][[BibleBHS:PSA 65:6]]</w:t>
      </w:r>
    </w:p>
    <w:p>
      <w:r>
        <w:rPr>
          <w:b/>
        </w:rPr>
        <w:t>Remark:</w:t>
      </w:r>
      <w:r>
        <w:t xml:space="preserve"> </w:t>
      </w:r>
      <w:r>
        <w:t>None</w:t>
      </w:r>
    </w:p>
    <w:p>
      <w:r>
        <w:rPr>
          <w:b/>
        </w:rPr>
        <w:t>Suggestion:</w:t>
      </w:r>
      <w:r>
        <w:t xml:space="preserve"> </w:t>
      </w:r>
      <w:r>
        <w:t>and of the sea far away / and of the distant seas</w:t>
      </w:r>
    </w:p>
    <w:p>
      <w:pPr>
        <w:pStyle w:val="Heading3"/>
      </w:pPr>
      <w:r>
        <w:t>Alternative 1</w:t>
      </w:r>
    </w:p>
    <w:p>
      <w:r>
        <w:t>וים</w:t>
      </w:r>
    </w:p>
    <w:p>
      <w:r>
        <w:t>Rating: A</w:t>
      </w:r>
    </w:p>
    <w:p>
      <w:pPr>
        <w:pStyle w:val="ListBullet"/>
      </w:pPr>
      <w:r>
        <w:t>RSV:</w:t>
      </w:r>
      <w:r>
        <w:rPr>
          <w:i/>
        </w:rPr>
        <w:t xml:space="preserve"> and of the ... seas</w:t>
      </w:r>
    </w:p>
    <w:p>
      <w:pPr>
        <w:pStyle w:val="ListBullet"/>
      </w:pPr>
      <w:r>
        <w:t>NEB:</w:t>
      </w:r>
      <w:r>
        <w:rPr>
          <w:i/>
        </w:rPr>
        <w:t xml:space="preserve"> and ... seas</w:t>
      </w:r>
    </w:p>
    <w:p>
      <w:pPr>
        <w:pStyle w:val="ListBullet"/>
      </w:pPr>
      <w:r>
        <w:t>TOB:</w:t>
      </w:r>
      <w:r>
        <w:rPr>
          <w:i/>
        </w:rPr>
        <w:t xml:space="preserve"> *jusqu'aux mers (en note: "Litt.: et la mer ...")</w:t>
      </w:r>
    </w:p>
    <w:p>
      <w:pPr>
        <w:pStyle w:val="ListBullet"/>
      </w:pPr>
      <w:r>
        <w:t>LUT:</w:t>
      </w:r>
      <w:r>
        <w:rPr>
          <w:i/>
        </w:rPr>
        <w:t xml:space="preserve"> und ... am Meer</w:t>
      </w:r>
    </w:p>
    <w:p>
      <w:pPr>
        <w:pStyle w:val="Heading3"/>
      </w:pPr>
      <w:r>
        <w:t>Alternative 2</w:t>
      </w:r>
    </w:p>
    <w:p>
      <w:r>
        <w:t>[ואים]</w:t>
      </w:r>
    </w:p>
    <w:p>
      <w:r>
        <w:t>Rating: None</w:t>
      </w:r>
    </w:p>
    <w:p>
      <w:pPr>
        <w:pStyle w:val="ListBullet"/>
      </w:pPr>
      <w:r>
        <w:t>BJ:</w:t>
      </w:r>
      <w:r>
        <w:rPr>
          <w:i/>
        </w:rPr>
        <w:t xml:space="preserve"> *et des îles</w:t>
      </w:r>
    </w:p>
    <w:p>
      <w:r>
        <w:t>Factors: 14</w:t>
      </w:r>
    </w:p>
    <w:p>
      <w:pPr>
        <w:pStyle w:val="Heading2"/>
      </w:pPr>
      <w:r>
        <w:t>[[@BibleBHS:PSA 65:8]][[BibleBHS:PSA 65:8]]</w:t>
      </w:r>
    </w:p>
    <w:p>
      <w:r>
        <w:rPr>
          <w:b/>
        </w:rPr>
        <w:t>Remark:</w:t>
      </w:r>
      <w:r>
        <w:t xml:space="preserve"> </w:t>
      </w:r>
      <w:r>
        <w:t>None</w:t>
      </w:r>
    </w:p>
    <w:p>
      <w:r>
        <w:rPr>
          <w:b/>
        </w:rPr>
        <w:t>Suggestion:</w:t>
      </w:r>
      <w:r>
        <w:t xml:space="preserve"> </w:t>
      </w:r>
      <w:r>
        <w:t>and the tumult of the peoples</w:t>
      </w:r>
    </w:p>
    <w:p>
      <w:pPr>
        <w:pStyle w:val="Heading3"/>
      </w:pPr>
      <w:r>
        <w:t>Alternative 1</w:t>
      </w:r>
    </w:p>
    <w:p>
      <w:r>
        <w:t>והמון לאמים</w:t>
      </w:r>
    </w:p>
    <w:p>
      <w:r>
        <w:t>Rating: A</w:t>
      </w:r>
    </w:p>
    <w:p>
      <w:pPr>
        <w:pStyle w:val="ListBullet"/>
      </w:pPr>
      <w:r>
        <w:t>RSV:</w:t>
      </w:r>
      <w:r>
        <w:rPr>
          <w:i/>
        </w:rPr>
        <w:t xml:space="preserve"> the tumult of the peoples</w:t>
      </w:r>
    </w:p>
    <w:p>
      <w:pPr>
        <w:pStyle w:val="ListBullet"/>
      </w:pPr>
      <w:r>
        <w:t>TOB:</w:t>
      </w:r>
      <w:r>
        <w:rPr>
          <w:i/>
        </w:rPr>
        <w:t xml:space="preserve"> et le grondement des peuples</w:t>
      </w:r>
    </w:p>
    <w:p>
      <w:pPr>
        <w:pStyle w:val="ListBullet"/>
      </w:pPr>
      <w:r>
        <w:t>LUT:</w:t>
      </w:r>
      <w:r>
        <w:rPr>
          <w:i/>
        </w:rPr>
        <w:t xml:space="preserve"> und das Toben der Völker</w:t>
      </w:r>
    </w:p>
    <w:p>
      <w:pPr>
        <w:pStyle w:val="Heading3"/>
      </w:pPr>
      <w:r>
        <w:t>Alternative 2</w:t>
      </w:r>
    </w:p>
    <w:p>
      <w:r>
        <w:t>[יהמון לאמים]</w:t>
      </w:r>
    </w:p>
    <w:p>
      <w:r>
        <w:t>Rating: None</w:t>
      </w:r>
    </w:p>
    <w:p>
      <w:pPr>
        <w:pStyle w:val="ListBullet"/>
      </w:pPr>
      <w:r>
        <w:t>BJ:</w:t>
      </w:r>
      <w:r>
        <w:rPr>
          <w:i/>
        </w:rPr>
        <w:t xml:space="preserve"> *les peuples sont en rumeur</w:t>
      </w:r>
    </w:p>
    <w:p>
      <w:r>
        <w:t>Factors: 4, 5</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[[@BibleBHS:PSA 66:12]][[BibleBHS:PSA 66:12]]</w:t>
      </w:r>
    </w:p>
    <w:p>
      <w:r>
        <w:rPr>
          <w:b/>
        </w:rPr>
        <w:t>Remark:</w:t>
      </w:r>
      <w:r>
        <w:t xml:space="preserve"> </w:t>
      </w:r>
      <w:r>
        <w:t>The Hebrew expression has two well attested meanings: "to abundance" and "to rest", "to free breathing".</w:t>
      </w:r>
    </w:p>
    <w:p>
      <w:r>
        <w:rPr>
          <w:b/>
        </w:rPr>
        <w:t>Suggestion:</w:t>
      </w:r>
      <w:r>
        <w:t xml:space="preserve"> </w:t>
      </w:r>
      <w:r>
        <w:t>See Remark</w:t>
      </w:r>
    </w:p>
    <w:p>
      <w:pPr>
        <w:pStyle w:val="Heading3"/>
      </w:pPr>
      <w:r>
        <w:t>Alternative 1</w:t>
      </w:r>
    </w:p>
    <w:p>
      <w:r>
        <w:t>לרויה</w:t>
      </w:r>
    </w:p>
    <w:p>
      <w:r>
        <w:t>Rating: B</w:t>
      </w:r>
    </w:p>
    <w:p>
      <w:pPr>
        <w:pStyle w:val="ListBullet"/>
      </w:pPr>
      <w:r>
        <w:t>TOB:</w:t>
      </w:r>
      <w:r>
        <w:rPr>
          <w:i/>
        </w:rPr>
        <w:t xml:space="preserve"> *pour un banquet (en note: "Litt. pour un enivrement ...")</w:t>
      </w:r>
    </w:p>
    <w:p>
      <w:pPr>
        <w:pStyle w:val="Heading3"/>
      </w:pPr>
      <w:r>
        <w:t>Alternative 2</w:t>
      </w:r>
    </w:p>
    <w:p>
      <w:r>
        <w:t>[לרוחה]</w:t>
      </w:r>
    </w:p>
    <w:p>
      <w:r>
        <w:t>Rating: None</w:t>
      </w:r>
    </w:p>
    <w:p>
      <w:pPr>
        <w:pStyle w:val="ListBullet"/>
      </w:pPr>
      <w:r>
        <w:t>RSV:</w:t>
      </w:r>
      <w:r>
        <w:rPr>
          <w:i/>
        </w:rPr>
        <w:t xml:space="preserve"> *to a spacious place</w:t>
      </w:r>
    </w:p>
    <w:p>
      <w:pPr>
        <w:pStyle w:val="ListBullet"/>
      </w:pPr>
      <w:r>
        <w:t>NEB:</w:t>
      </w:r>
      <w:r>
        <w:rPr>
          <w:i/>
        </w:rPr>
        <w:t xml:space="preserve"> *into liberty</w:t>
      </w:r>
    </w:p>
    <w:p>
      <w:pPr>
        <w:pStyle w:val="ListBullet"/>
      </w:pPr>
      <w:r>
        <w:t>BJ:</w:t>
      </w:r>
      <w:r>
        <w:rPr>
          <w:i/>
        </w:rPr>
        <w:t xml:space="preserve"> *reprendre haleine</w:t>
      </w:r>
    </w:p>
    <w:p>
      <w:pPr>
        <w:pStyle w:val="ListBullet"/>
      </w:pPr>
      <w:r>
        <w:t>LUT:</w:t>
      </w:r>
      <w:r>
        <w:rPr>
          <w:i/>
        </w:rPr>
        <w:t xml:space="preserve"> (und uns) erquickt</w:t>
      </w:r>
    </w:p>
    <w:p>
      <w:r>
        <w:t>Factors: 6</w:t>
      </w:r>
    </w:p>
    <w:p>
      <w:pPr>
        <w:pStyle w:val="Heading2"/>
      </w:pPr>
      <w:r>
        <w:t>[[@BibleBHS:PSA 67:5]][[BibleBHS:PSA 67:5]]</w:t>
      </w:r>
    </w:p>
    <w:p>
      <w:r>
        <w:rPr>
          <w:b/>
        </w:rPr>
        <w:t>Remark:</w:t>
      </w:r>
      <w:r>
        <w:t xml:space="preserve"> </w:t>
      </w:r>
      <w:r>
        <w:t>None</w:t>
      </w:r>
    </w:p>
    <w:p>
      <w:r>
        <w:rPr>
          <w:b/>
        </w:rPr>
        <w:t>Suggestion:</w:t>
      </w:r>
      <w:r>
        <w:t xml:space="preserve"> </w:t>
      </w:r>
      <w:r>
        <w:t>you will judge</w:t>
      </w:r>
    </w:p>
    <w:p>
      <w:pPr>
        <w:pStyle w:val="Heading3"/>
      </w:pPr>
      <w:r>
        <w:t>Alternative 1</w:t>
      </w:r>
    </w:p>
    <w:p>
      <w:r>
        <w:t>תשפט</w:t>
      </w:r>
    </w:p>
    <w:p>
      <w:r>
        <w:t>Rating: B</w:t>
      </w:r>
    </w:p>
    <w:p>
      <w:pPr>
        <w:pStyle w:val="ListBullet"/>
      </w:pPr>
      <w:r>
        <w:t>RSV:</w:t>
      </w:r>
      <w:r>
        <w:rPr>
          <w:i/>
        </w:rPr>
        <w:t xml:space="preserve"> thou dost judge</w:t>
      </w:r>
    </w:p>
    <w:p>
      <w:pPr>
        <w:pStyle w:val="ListBullet"/>
      </w:pPr>
      <w:r>
        <w:t>NEB:</w:t>
      </w:r>
      <w:r>
        <w:rPr>
          <w:i/>
        </w:rPr>
        <w:t xml:space="preserve"> thou dost judge</w:t>
      </w:r>
    </w:p>
    <w:p>
      <w:pPr>
        <w:pStyle w:val="ListBullet"/>
      </w:pPr>
      <w:r>
        <w:t>TOB:</w:t>
      </w:r>
      <w:r>
        <w:rPr>
          <w:i/>
        </w:rPr>
        <w:t xml:space="preserve"> tu gouvernes</w:t>
      </w:r>
    </w:p>
    <w:p>
      <w:pPr>
        <w:pStyle w:val="ListBullet"/>
      </w:pPr>
      <w:r>
        <w:t>LUT:</w:t>
      </w:r>
      <w:r>
        <w:rPr>
          <w:i/>
        </w:rPr>
        <w:t xml:space="preserve"> du ... richtest</w:t>
      </w:r>
    </w:p>
    <w:p>
      <w:pPr>
        <w:pStyle w:val="Heading3"/>
      </w:pPr>
      <w:r>
        <w:t>Alternative 2</w:t>
      </w:r>
    </w:p>
    <w:p>
      <w:r>
        <w:t>[תשפט תבל בצדקה תשפט]</w:t>
      </w:r>
    </w:p>
    <w:p>
      <w:r>
        <w:t>Rating: None</w:t>
      </w:r>
    </w:p>
    <w:p>
      <w:pPr>
        <w:pStyle w:val="ListBullet"/>
      </w:pPr>
      <w:r>
        <w:t>BJ:</w:t>
      </w:r>
      <w:r>
        <w:rPr>
          <w:i/>
        </w:rPr>
        <w:t xml:space="preserve"> *tu juges le monde avec justice, tu juges</w:t>
      </w:r>
    </w:p>
    <w:p>
      <w:r>
        <w:t>Factors: 1, 5</w:t>
      </w:r>
    </w:p>
    <w:p>
      <w:pPr>
        <w:pStyle w:val="Heading2"/>
      </w:pPr>
      <w:r>
        <w:t>[[@BibleBHS:PSA 68:3]][[BibleBHS:PSA 68:3]]</w:t>
      </w:r>
    </w:p>
    <w:p>
      <w:r>
        <w:rPr>
          <w:b/>
        </w:rPr>
        <w:t>Remark:</w:t>
      </w:r>
      <w:r>
        <w:t xml:space="preserve"> </w:t>
      </w:r>
      <w:r>
        <w:t>1. It is not possible to determine which text lies behind NEB's rather free and shortened translation. Brockington does not fully explain its rendering. 2. Although the MT seems to read in הנדף an active infinitive "to drive away", it is more probable a reflexive or passive infinitive: "to be driven away". Other old textual witnesses, feeling the same difficulty, gave the infinitive its passive meaning but adjusted the following active verb תנדף, "you will drive away" to the passive of the infinitive by turning the active verb into a passive one: "they will be driven away". Therefore, the way to understand this part of the V., would be as follows: "as the dispersion of smoke (lit. as the smoke is dispersed), you will disperse (them) ...".</w:t>
      </w:r>
    </w:p>
    <w:p>
      <w:r>
        <w:rPr>
          <w:b/>
        </w:rPr>
        <w:t>Suggestion:</w:t>
      </w:r>
      <w:r>
        <w:t xml:space="preserve"> </w:t>
      </w:r>
      <w:r>
        <w:t>See Remark</w:t>
      </w:r>
    </w:p>
    <w:p>
      <w:pPr>
        <w:pStyle w:val="Heading3"/>
      </w:pPr>
      <w:r>
        <w:t>Alternative 1</w:t>
      </w:r>
    </w:p>
    <w:p>
      <w:r>
        <w:t>תנדף</w:t>
      </w:r>
    </w:p>
    <w:p>
      <w:r>
        <w:t>Rating: C</w:t>
      </w:r>
    </w:p>
    <w:p>
      <w:pPr>
        <w:pStyle w:val="ListBullet"/>
      </w:pPr>
      <w:r>
        <w:t>RSV:</w:t>
      </w:r>
      <w:r>
        <w:rPr>
          <w:i/>
        </w:rPr>
        <w:t xml:space="preserve"> so drive them away</w:t>
      </w:r>
    </w:p>
    <w:p>
      <w:pPr>
        <w:pStyle w:val="ListBullet"/>
      </w:pPr>
      <w:r>
        <w:t>BJ:</w:t>
      </w:r>
      <w:r>
        <w:rPr>
          <w:i/>
        </w:rPr>
        <w:t xml:space="preserve"> tu les dissipes</w:t>
      </w:r>
    </w:p>
    <w:p>
      <w:pPr>
        <w:pStyle w:val="ListBullet"/>
      </w:pPr>
      <w:r>
        <w:t>TOB:</w:t>
      </w:r>
      <w:r>
        <w:rPr>
          <w:i/>
        </w:rPr>
        <w:t xml:space="preserve"> tu les dissipes</w:t>
      </w:r>
    </w:p>
    <w:p>
      <w:pPr>
        <w:pStyle w:val="Heading3"/>
      </w:pPr>
      <w:r>
        <w:t>Alternative 2</w:t>
      </w:r>
    </w:p>
    <w:p>
      <w:r>
        <w:t>תנדף = [תִּנָּדֵף]</w:t>
      </w:r>
    </w:p>
    <w:p>
      <w:r>
        <w:t>Rating: None</w:t>
      </w:r>
    </w:p>
    <w:p>
      <w:pPr>
        <w:pStyle w:val="ListBullet"/>
      </w:pPr>
      <w:r>
        <w:t>NEB:</w:t>
      </w:r>
      <w:r>
        <w:rPr>
          <w:i/>
        </w:rPr>
        <w:t xml:space="preserve"> driven away (?)</w:t>
      </w:r>
    </w:p>
    <w:p>
      <w:r>
        <w:t>Factors: 14</w:t>
      </w:r>
    </w:p>
    <w:p>
      <w:pPr>
        <w:pStyle w:val="Heading3"/>
      </w:pPr>
      <w:r>
        <w:t>Alternative 3</w:t>
      </w:r>
    </w:p>
    <w:p>
      <w:r>
        <w:t>[ינדפו]</w:t>
      </w:r>
    </w:p>
    <w:p>
      <w:r>
        <w:t>Rating: None</w:t>
      </w:r>
    </w:p>
    <w:p>
      <w:pPr>
        <w:pStyle w:val="ListBullet"/>
      </w:pPr>
      <w:r>
        <w:t>LUT:</w:t>
      </w:r>
      <w:r>
        <w:rPr>
          <w:i/>
        </w:rPr>
        <w:t xml:space="preserve"> so verwehen sie</w:t>
      </w:r>
    </w:p>
    <w:p>
      <w:r>
        <w:t>Factors: 4</w:t>
      </w:r>
    </w:p>
    <w:p>
      <w:pPr>
        <w:pStyle w:val="Heading2"/>
      </w:pPr>
      <w:r>
        <w:t>[[@BibleBHS:PSA 68:5]][[BibleBHS:PSA 68:5]]</w:t>
      </w:r>
    </w:p>
    <w:p>
      <w:r>
        <w:rPr>
          <w:b/>
        </w:rPr>
        <w:t>Remark:</w:t>
      </w:r>
      <w:r>
        <w:t xml:space="preserve"> </w:t>
      </w:r>
      <w:r>
        <w:t>Three interpretations are possible: 1. "(prepare the highway for him who rides upon the clouds: LORD) (lit. Yah) is his name, (and exult before him!);2. "(prepare the highway for him who rides upon the clouds with 'LORD') (lit. Yah), his name (i.e. singing Hallelujah) , (and exult before him!)";3. "(prepare the highway for him who rides upon the clouds, yea, exult with LORD; lit.Yah) his name (before him)".The first is the most probable interpretation.</w:t>
      </w:r>
    </w:p>
    <w:p>
      <w:r>
        <w:rPr>
          <w:b/>
        </w:rPr>
        <w:t>Suggestion:</w:t>
      </w:r>
      <w:r>
        <w:t xml:space="preserve"> </w:t>
      </w:r>
      <w:r>
        <w:t>See Remark</w:t>
      </w:r>
    </w:p>
    <w:p>
      <w:pPr>
        <w:pStyle w:val="Heading3"/>
      </w:pPr>
      <w:r>
        <w:t>Alternative 1</w:t>
      </w:r>
    </w:p>
    <w:p>
      <w:r>
        <w:t>שמו 2°</w:t>
      </w:r>
    </w:p>
    <w:p>
      <w:r>
        <w:t>Rating: A</w:t>
      </w:r>
    </w:p>
    <w:p>
      <w:pPr>
        <w:pStyle w:val="ListBullet"/>
      </w:pPr>
      <w:r>
        <w:t>RSV:</w:t>
      </w:r>
      <w:r>
        <w:rPr>
          <w:i/>
        </w:rPr>
        <w:t xml:space="preserve"> his name</w:t>
      </w:r>
    </w:p>
    <w:p>
      <w:pPr>
        <w:pStyle w:val="ListBullet"/>
      </w:pPr>
      <w:r>
        <w:t>TOB:</w:t>
      </w:r>
      <w:r>
        <w:rPr>
          <w:i/>
        </w:rPr>
        <w:t xml:space="preserve"> *son nom</w:t>
      </w:r>
    </w:p>
    <w:p>
      <w:pPr>
        <w:pStyle w:val="ListBullet"/>
      </w:pPr>
      <w:r>
        <w:t>LUT:</w:t>
      </w:r>
      <w:r>
        <w:rPr>
          <w:i/>
        </w:rPr>
        <w:t xml:space="preserve"> er heisst</w:t>
      </w:r>
    </w:p>
    <w:p>
      <w:pPr>
        <w:pStyle w:val="Heading3"/>
      </w:pPr>
      <w:r>
        <w:t>Alternative 2</w:t>
      </w:r>
    </w:p>
    <w:p>
      <w:r>
        <w:t>[שמחו]</w:t>
      </w:r>
    </w:p>
    <w:p>
      <w:r>
        <w:t>Rating: None</w:t>
      </w:r>
    </w:p>
    <w:p>
      <w:pPr>
        <w:pStyle w:val="ListBullet"/>
      </w:pPr>
      <w:r>
        <w:t>NEB:</w:t>
      </w:r>
      <w:r>
        <w:rPr>
          <w:i/>
        </w:rPr>
        <w:t xml:space="preserve"> *be joyful</w:t>
      </w:r>
    </w:p>
    <w:p>
      <w:pPr>
        <w:pStyle w:val="ListBullet"/>
      </w:pPr>
      <w:r>
        <w:t>BJ:</w:t>
      </w:r>
      <w:r>
        <w:rPr>
          <w:i/>
        </w:rPr>
        <w:t xml:space="preserve"> *jubilez</w:t>
      </w:r>
    </w:p>
    <w:p>
      <w:r>
        <w:t>Factors: 14</w:t>
      </w:r>
    </w:p>
    <w:p>
      <w:pPr>
        <w:pStyle w:val="Heading2"/>
      </w:pPr>
      <w:r>
        <w:t>[[@BibleBHS:PSA 68:9]][[BibleBHS:PSA 68:9]]</w:t>
      </w:r>
    </w:p>
    <w:p>
      <w:r>
        <w:rPr>
          <w:b/>
        </w:rPr>
        <w:t>Remark:</w:t>
      </w:r>
      <w:r>
        <w:t xml:space="preserve"> </w:t>
      </w:r>
      <w:r>
        <w:t>See the same expression in Judg 5.5 with the Remark given there.</w:t>
      </w:r>
    </w:p>
    <w:p>
      <w:r>
        <w:rPr>
          <w:b/>
        </w:rPr>
        <w:t>Suggestion:</w:t>
      </w:r>
      <w:r>
        <w:t xml:space="preserve"> </w:t>
      </w:r>
      <w:r>
        <w:t>the One of Sinai</w:t>
      </w:r>
    </w:p>
    <w:p>
      <w:pPr>
        <w:pStyle w:val="Heading3"/>
      </w:pPr>
      <w:r>
        <w:t>Alternative 1</w:t>
      </w:r>
    </w:p>
    <w:p>
      <w:r>
        <w:t>זה סיני</w:t>
      </w:r>
    </w:p>
    <w:p>
      <w:r>
        <w:t>Rating: A</w:t>
      </w:r>
    </w:p>
    <w:p>
      <w:pPr>
        <w:pStyle w:val="ListBullet"/>
      </w:pPr>
      <w:r>
        <w:t>NEB:</w:t>
      </w:r>
      <w:r>
        <w:rPr>
          <w:i/>
        </w:rPr>
        <w:t xml:space="preserve"> the lord of Sinai</w:t>
      </w:r>
    </w:p>
    <w:p>
      <w:pPr>
        <w:pStyle w:val="ListBullet"/>
      </w:pPr>
      <w:r>
        <w:t>TOB:</w:t>
      </w:r>
      <w:r>
        <w:rPr>
          <w:i/>
        </w:rPr>
        <w:t xml:space="preserve"> celui du Sinaï</w:t>
      </w:r>
    </w:p>
    <w:p>
      <w:pPr>
        <w:pStyle w:val="ListBullet"/>
      </w:pPr>
      <w:r>
        <w:t>LUT:</w:t>
      </w:r>
      <w:r>
        <w:rPr>
          <w:i/>
        </w:rPr>
        <w:t xml:space="preserve"> am Sinai</w:t>
      </w:r>
    </w:p>
    <w:p>
      <w:pPr>
        <w:pStyle w:val="Heading3"/>
      </w:pPr>
      <w:r>
        <w:t>Alternative 2</w:t>
      </w:r>
    </w:p>
    <w:p>
      <w:r>
        <w:t>[רעש זה סיני]</w:t>
      </w:r>
    </w:p>
    <w:p>
      <w:r>
        <w:t>Rating: None</w:t>
      </w:r>
    </w:p>
    <w:p>
      <w:pPr>
        <w:pStyle w:val="ListBullet"/>
      </w:pPr>
      <w:r>
        <w:t>RSV:</w:t>
      </w:r>
      <w:r>
        <w:rPr>
          <w:i/>
        </w:rPr>
        <w:t xml:space="preserve"> you Sinai quaked</w:t>
      </w:r>
    </w:p>
    <w:p>
      <w:r>
        <w:t>Factors: 14</w:t>
      </w:r>
    </w:p>
    <w:p>
      <w:pPr>
        <w:pStyle w:val="Heading3"/>
      </w:pPr>
      <w:r>
        <w:t>Alternative 3</w:t>
      </w:r>
    </w:p>
    <w:p>
      <w:r>
        <w:t>[-]</w:t>
      </w:r>
    </w:p>
    <w:p>
      <w:r>
        <w:t>Rating: None</w:t>
      </w:r>
    </w:p>
    <w:p>
      <w:pPr>
        <w:pStyle w:val="ListBullet"/>
      </w:pPr>
      <w:r>
        <w:t>BJ:</w:t>
      </w:r>
      <w:r>
        <w:rPr>
          <w:i/>
        </w:rPr>
        <w:t xml:space="preserve"> *[-]</w:t>
      </w:r>
    </w:p>
    <w:p>
      <w:r>
        <w:t>Factors: 1, 7</w:t>
      </w:r>
    </w:p>
    <w:p>
      <w:pPr>
        <w:pStyle w:val="Heading2"/>
      </w:pPr>
      <w:r>
        <w:t>[[@BibleBHS:PSA 68:12]][[BibleBHS:PSA 68:12]]</w:t>
      </w:r>
    </w:p>
    <w:p>
      <w:r>
        <w:rPr>
          <w:b/>
        </w:rPr>
        <w:t>Remark:</w:t>
      </w:r>
      <w:r>
        <w:t xml:space="preserve"> </w:t>
      </w:r>
      <w:r>
        <w:t>None</w:t>
      </w:r>
    </w:p>
    <w:p>
      <w:r>
        <w:rPr>
          <w:b/>
        </w:rPr>
        <w:t>Suggestion:</w:t>
      </w:r>
      <w:r>
        <w:t xml:space="preserve"> </w:t>
      </w:r>
      <w:r>
        <w:t>(the Lord) gives the decision (lit. word) , the (female) messengers (are a great number)</w:t>
      </w:r>
    </w:p>
    <w:p>
      <w:pPr>
        <w:pStyle w:val="Heading3"/>
      </w:pPr>
      <w:r>
        <w:t>Alternative 1</w:t>
      </w:r>
    </w:p>
    <w:p>
      <w:r>
        <w:t>יתן־אמר המבשרות</w:t>
      </w:r>
    </w:p>
    <w:p>
      <w:r>
        <w:t>Rating: A</w:t>
      </w:r>
    </w:p>
    <w:p>
      <w:pPr>
        <w:pStyle w:val="ListBullet"/>
      </w:pPr>
      <w:r>
        <w:t>RSV:</w:t>
      </w:r>
      <w:r>
        <w:rPr>
          <w:i/>
        </w:rPr>
        <w:t xml:space="preserve"> gives the command; ... of those who bore the tidings</w:t>
      </w:r>
    </w:p>
    <w:p>
      <w:pPr>
        <w:pStyle w:val="ListBullet"/>
      </w:pPr>
      <w:r>
        <w:t>TOB:</w:t>
      </w:r>
      <w:r>
        <w:rPr>
          <w:i/>
        </w:rPr>
        <w:t xml:space="preserve"> *donne un ordre, et ses messagères (en note: "Litt. les messagères ...")</w:t>
      </w:r>
    </w:p>
    <w:p>
      <w:pPr>
        <w:pStyle w:val="ListBullet"/>
      </w:pPr>
      <w:r>
        <w:t>LUT:</w:t>
      </w:r>
      <w:r>
        <w:rPr>
          <w:i/>
        </w:rPr>
        <w:t xml:space="preserve"> gibt ein Wort - der Freudenbotinnen</w:t>
      </w:r>
    </w:p>
    <w:p>
      <w:pPr>
        <w:pStyle w:val="Heading3"/>
      </w:pPr>
      <w:r>
        <w:t>Alternative 2</w:t>
      </w:r>
    </w:p>
    <w:p>
      <w:r>
        <w:t>[יתן אמרה מבשרת]</w:t>
      </w:r>
    </w:p>
    <w:p>
      <w:r>
        <w:t>Rating: None</w:t>
      </w:r>
    </w:p>
    <w:p>
      <w:pPr>
        <w:pStyle w:val="ListBullet"/>
      </w:pPr>
      <w:r>
        <w:t>NEB:</w:t>
      </w:r>
      <w:r>
        <w:rPr>
          <w:i/>
        </w:rPr>
        <w:t xml:space="preserve"> *proclaims good news</w:t>
      </w:r>
    </w:p>
    <w:p>
      <w:pPr>
        <w:pStyle w:val="ListBullet"/>
      </w:pPr>
      <w:r>
        <w:t>BJ:</w:t>
      </w:r>
      <w:r>
        <w:rPr>
          <w:i/>
        </w:rPr>
        <w:t xml:space="preserve"> *a donné un ordre, c'est l'annonce</w:t>
      </w:r>
    </w:p>
    <w:p>
      <w:r>
        <w:t>Factors: 14</w:t>
      </w:r>
    </w:p>
    <w:p>
      <w:pPr>
        <w:pStyle w:val="Heading2"/>
      </w:pPr>
      <w:r>
        <w:t>[[@BibleBHS:PSA 68:18]][[BibleBHS:PSA 68:18]]</w:t>
      </w:r>
    </w:p>
    <w:p>
      <w:r>
        <w:rPr>
          <w:b/>
        </w:rPr>
        <w:t>Remark:</w:t>
      </w:r>
      <w:r>
        <w:t xml:space="preserve"> </w:t>
      </w:r>
      <w:r>
        <w:t>There are three possible ways of interpreting this passage. In the three, the meaning of the name "Sinai" is "God appearing in his glory": 1. "among them, there is God in his glory (lit. (Sinai) among his holy ones"; 2. "among them, there is God in his glory (lit. Sinai) in his holiness"; 3. "among them, there is God in his glory (lit. Sinai) in his sanctuary".</w:t>
      </w:r>
    </w:p>
    <w:p>
      <w:r>
        <w:rPr>
          <w:b/>
        </w:rPr>
        <w:t>Suggestion:</w:t>
      </w:r>
      <w:r>
        <w:t xml:space="preserve"> </w:t>
      </w:r>
      <w:r>
        <w:t>See Remark</w:t>
      </w:r>
    </w:p>
    <w:p>
      <w:pPr>
        <w:pStyle w:val="Heading3"/>
      </w:pPr>
      <w:r>
        <w:t>Alternative 1</w:t>
      </w:r>
    </w:p>
    <w:p>
      <w:r>
        <w:t>בם סיני</w:t>
      </w:r>
    </w:p>
    <w:p>
      <w:r>
        <w:t>Rating: A</w:t>
      </w:r>
    </w:p>
    <w:p>
      <w:pPr>
        <w:pStyle w:val="ListBullet"/>
      </w:pPr>
      <w:r>
        <w:t>TOB:</w:t>
      </w:r>
      <w:r>
        <w:rPr>
          <w:i/>
        </w:rPr>
        <w:t xml:space="preserve"> *parmi eux; le Sinaï</w:t>
      </w:r>
    </w:p>
    <w:p>
      <w:pPr>
        <w:pStyle w:val="Heading3"/>
      </w:pPr>
      <w:r>
        <w:t>Alternative 2</w:t>
      </w:r>
    </w:p>
    <w:p>
      <w:r>
        <w:t>[בא מסיני]</w:t>
      </w:r>
    </w:p>
    <w:p>
      <w:r>
        <w:t>Rating: None</w:t>
      </w:r>
    </w:p>
    <w:p>
      <w:pPr>
        <w:pStyle w:val="ListBullet"/>
      </w:pPr>
      <w:r>
        <w:t>RSV:</w:t>
      </w:r>
      <w:r>
        <w:rPr>
          <w:i/>
        </w:rPr>
        <w:t xml:space="preserve"> *came from Sinai</w:t>
      </w:r>
    </w:p>
    <w:p>
      <w:pPr>
        <w:pStyle w:val="ListBullet"/>
      </w:pPr>
      <w:r>
        <w:t>NEB:</w:t>
      </w:r>
      <w:r>
        <w:rPr>
          <w:i/>
        </w:rPr>
        <w:t xml:space="preserve"> *when ... came ... from Sinai</w:t>
      </w:r>
    </w:p>
    <w:p>
      <w:pPr>
        <w:pStyle w:val="ListBullet"/>
      </w:pPr>
      <w:r>
        <w:t>BJ:</w:t>
      </w:r>
      <w:r>
        <w:rPr>
          <w:i/>
        </w:rPr>
        <w:t xml:space="preserve"> *est venu du Sinaï</w:t>
      </w:r>
    </w:p>
    <w:p>
      <w:pPr>
        <w:pStyle w:val="ListBullet"/>
      </w:pPr>
      <w:r>
        <w:t>LUT:</w:t>
      </w:r>
      <w:r>
        <w:rPr>
          <w:i/>
        </w:rPr>
        <w:t xml:space="preserve"> zieht ein ... vom Sinai her</w:t>
      </w:r>
    </w:p>
    <w:p>
      <w:r>
        <w:t>Factors: 14</w:t>
      </w:r>
    </w:p>
    <w:p>
      <w:pPr>
        <w:pStyle w:val="Heading2"/>
      </w:pPr>
      <w:r>
        <w:t>[[@BibleBHS:PSA 68:19]][[BibleBHS:PSA 68:19]]</w:t>
      </w:r>
    </w:p>
    <w:p>
      <w:r>
        <w:rPr>
          <w:b/>
        </w:rPr>
        <w:t>Remark:</w:t>
      </w:r>
      <w:r>
        <w:t xml:space="preserve"> </w:t>
      </w:r>
      <w:r>
        <w:t>Two interpretations may be proposed, the first of which is based upon the end of vs. 7, the second upon the end of V.l7: 1. "to dwell with the LORD God" (i.e. "and even the adversaries may dwell with the LORD God"); 2. "and the LORD God dwells (even with the adversaries)". The first interpretation is more probable.</w:t>
      </w:r>
    </w:p>
    <w:p>
      <w:r>
        <w:rPr>
          <w:b/>
        </w:rPr>
        <w:t>Suggestion:</w:t>
      </w:r>
      <w:r>
        <w:t xml:space="preserve"> </w:t>
      </w:r>
      <w:r>
        <w:t>See Remark</w:t>
      </w:r>
    </w:p>
    <w:p>
      <w:pPr>
        <w:pStyle w:val="Heading3"/>
      </w:pPr>
      <w:r>
        <w:t>Alternative 1</w:t>
      </w:r>
    </w:p>
    <w:p>
      <w:r>
        <w:t>לשכן יה אלהים</w:t>
      </w:r>
    </w:p>
    <w:p>
      <w:r>
        <w:t>Rating: B</w:t>
      </w:r>
    </w:p>
    <w:p>
      <w:pPr>
        <w:pStyle w:val="ListBullet"/>
      </w:pPr>
      <w:r>
        <w:t>RSV:</w:t>
      </w:r>
      <w:r>
        <w:rPr>
          <w:i/>
        </w:rPr>
        <w:t xml:space="preserve"> that the LORD God may dwell there</w:t>
      </w:r>
    </w:p>
    <w:p>
      <w:pPr>
        <w:pStyle w:val="ListBullet"/>
      </w:pPr>
      <w:r>
        <w:t>BJ:</w:t>
      </w:r>
      <w:r>
        <w:rPr>
          <w:i/>
        </w:rPr>
        <w:t xml:space="preserve"> pour que Yahvé Dieu ait une demeure</w:t>
      </w:r>
    </w:p>
    <w:p>
      <w:pPr>
        <w:pStyle w:val="ListBullet"/>
      </w:pPr>
      <w:r>
        <w:t>TOB:</w:t>
      </w:r>
      <w:r>
        <w:rPr>
          <w:i/>
        </w:rPr>
        <w:t xml:space="preserve"> pour avoir une demeure, SEIGNEUR Dieu</w:t>
      </w:r>
    </w:p>
    <w:p>
      <w:pPr>
        <w:pStyle w:val="Heading3"/>
      </w:pPr>
      <w:r>
        <w:t>Alternative 2</w:t>
      </w:r>
    </w:p>
    <w:p>
      <w:r>
        <w:t>[לא ישכנו לפני יה אלהים]</w:t>
      </w:r>
    </w:p>
    <w:p>
      <w:r>
        <w:t>Rating: None</w:t>
      </w:r>
    </w:p>
    <w:p>
      <w:pPr>
        <w:pStyle w:val="ListBullet"/>
      </w:pPr>
      <w:r>
        <w:t>NEB:</w:t>
      </w:r>
      <w:r>
        <w:rPr>
          <w:i/>
        </w:rPr>
        <w:t xml:space="preserve"> *in the presence of the LORD God (no rebel) could live</w:t>
      </w:r>
    </w:p>
    <w:p>
      <w:r>
        <w:t>Factors: 14, 1, 4</w:t>
      </w:r>
    </w:p>
    <w:p>
      <w:pPr>
        <w:pStyle w:val="Heading3"/>
      </w:pPr>
      <w:r>
        <w:t>Alternative 3</w:t>
      </w:r>
    </w:p>
    <w:p>
      <w:r>
        <w:t>[ישחו לך אלהים]</w:t>
      </w:r>
    </w:p>
    <w:p>
      <w:r>
        <w:t>Rating: None</w:t>
      </w:r>
    </w:p>
    <w:p>
      <w:pPr>
        <w:pStyle w:val="ListBullet"/>
      </w:pPr>
      <w:r>
        <w:t>LUT:</w:t>
      </w:r>
      <w:r>
        <w:rPr>
          <w:i/>
        </w:rPr>
        <w:t xml:space="preserve"> müssen sich, Gott, vor dir bücken</w:t>
      </w:r>
    </w:p>
    <w:p>
      <w:r>
        <w:t>Factors: 14</w:t>
      </w:r>
    </w:p>
    <w:p>
      <w:pPr>
        <w:pStyle w:val="Heading2"/>
      </w:pPr>
      <w:r>
        <w:t>[[@BibleBHS:PSA 68:24]][[BibleBHS:PSA 68:24]]</w:t>
      </w:r>
    </w:p>
    <w:p>
      <w:r>
        <w:rPr>
          <w:b/>
        </w:rPr>
        <w:t>Remark:</w:t>
      </w:r>
      <w:r>
        <w:t xml:space="preserve"> </w:t>
      </w:r>
      <w:r>
        <w:t>1. L transposes the expression מאיבים, "from the enemies" to the first half of the vs. Moreover, the translation of the second half of the vs. does not correspond to the MT. 2. Two translations are possible: 1. "(may) your dogs' tongue (have) its part of the enemies"; 2. "may your dogs' tongue ("lick the blood, see the first half of the verse) of each of the enemies".</w:t>
      </w:r>
    </w:p>
    <w:p>
      <w:r>
        <w:rPr>
          <w:b/>
        </w:rPr>
        <w:t>Suggestion:</w:t>
      </w:r>
      <w:r>
        <w:t xml:space="preserve"> </w:t>
      </w:r>
      <w:r>
        <w:t>See Remark</w:t>
      </w:r>
    </w:p>
    <w:p>
      <w:pPr>
        <w:pStyle w:val="Heading3"/>
      </w:pPr>
      <w:r>
        <w:t>Alternative 1</w:t>
      </w:r>
    </w:p>
    <w:p>
      <w:r>
        <w:t>מאיבים</w:t>
      </w:r>
    </w:p>
    <w:p>
      <w:r>
        <w:t>Rating: A</w:t>
      </w:r>
    </w:p>
    <w:p>
      <w:pPr>
        <w:pStyle w:val="ListBullet"/>
      </w:pPr>
      <w:r>
        <w:t>RSV:</w:t>
      </w:r>
      <w:r>
        <w:rPr>
          <w:i/>
        </w:rPr>
        <w:t xml:space="preserve"> from the foe</w:t>
      </w:r>
    </w:p>
    <w:p>
      <w:pPr>
        <w:pStyle w:val="ListBullet"/>
      </w:pPr>
      <w:r>
        <w:t>BJ:</w:t>
      </w:r>
      <w:r>
        <w:rPr>
          <w:i/>
        </w:rPr>
        <w:t xml:space="preserve"> d'ennemis</w:t>
      </w:r>
    </w:p>
    <w:p>
      <w:pPr>
        <w:pStyle w:val="ListBullet"/>
      </w:pPr>
      <w:r>
        <w:t>TOB:</w:t>
      </w:r>
      <w:r>
        <w:rPr>
          <w:i/>
        </w:rPr>
        <w:t xml:space="preserve"> d'ennemis</w:t>
      </w:r>
    </w:p>
    <w:p>
      <w:pPr>
        <w:pStyle w:val="ListBullet"/>
      </w:pPr>
      <w:r>
        <w:t>LUT:</w:t>
      </w:r>
      <w:r>
        <w:rPr>
          <w:i/>
        </w:rPr>
        <w:t xml:space="preserve"> der Feinde</w:t>
      </w:r>
    </w:p>
    <w:p>
      <w:pPr>
        <w:pStyle w:val="Heading3"/>
      </w:pPr>
      <w:r>
        <w:t>Alternative 2</w:t>
      </w:r>
    </w:p>
    <w:p>
      <w:r>
        <w:t>[מיאבים]</w:t>
      </w:r>
    </w:p>
    <w:p>
      <w:r>
        <w:t>Rating: None</w:t>
      </w:r>
    </w:p>
    <w:p>
      <w:pPr>
        <w:pStyle w:val="ListBullet"/>
      </w:pPr>
      <w:r>
        <w:t>NEB:</w:t>
      </w:r>
      <w:r>
        <w:rPr>
          <w:i/>
        </w:rPr>
        <w:t xml:space="preserve"> *are eager for</w:t>
      </w:r>
    </w:p>
    <w:p>
      <w:r>
        <w:t>Factors: 14</w:t>
      </w:r>
    </w:p>
    <w:p>
      <w:pPr>
        <w:pStyle w:val="Heading2"/>
      </w:pPr>
      <w:r>
        <w:t>[[@BibleBHS:PSA 68:27]][[BibleBHS:PSA 68:27]]</w:t>
      </w:r>
    </w:p>
    <w:p>
      <w:r>
        <w:rPr>
          <w:b/>
        </w:rPr>
        <w:t>Remark:</w:t>
      </w:r>
      <w:r>
        <w:t xml:space="preserve"> </w:t>
      </w:r>
      <w:r>
        <w:t>It is possible to interpret this expression in three ways: 1. "(you who are&gt; of Israel's source"; 2. "at Israel's source (there is the LORD); 3. "(you who are) of Israel's assembly".</w:t>
      </w:r>
    </w:p>
    <w:p>
      <w:r>
        <w:rPr>
          <w:b/>
        </w:rPr>
        <w:t>Suggestion:</w:t>
      </w:r>
      <w:r>
        <w:t xml:space="preserve"> </w:t>
      </w:r>
      <w:r>
        <w:t>See Remark</w:t>
      </w:r>
    </w:p>
    <w:p>
      <w:pPr>
        <w:pStyle w:val="Heading3"/>
      </w:pPr>
      <w:r>
        <w:t>Alternative 1</w:t>
      </w:r>
    </w:p>
    <w:p>
      <w:r>
        <w:t>ממקור</w:t>
      </w:r>
    </w:p>
    <w:p>
      <w:r>
        <w:t>Rating: A</w:t>
      </w:r>
    </w:p>
    <w:p>
      <w:pPr>
        <w:pStyle w:val="ListBullet"/>
      </w:pPr>
      <w:r>
        <w:t>RSV:</w:t>
      </w:r>
      <w:r>
        <w:rPr>
          <w:i/>
        </w:rPr>
        <w:t xml:space="preserve"> O you who are of (Israel's) fountain</w:t>
      </w:r>
    </w:p>
    <w:p>
      <w:pPr>
        <w:pStyle w:val="ListBullet"/>
      </w:pPr>
      <w:r>
        <w:t>BJ:</w:t>
      </w:r>
      <w:r>
        <w:rPr>
          <w:i/>
        </w:rPr>
        <w:t xml:space="preserve"> dès l'origine d'(Israël)</w:t>
      </w:r>
    </w:p>
    <w:p>
      <w:pPr>
        <w:pStyle w:val="ListBullet"/>
      </w:pPr>
      <w:r>
        <w:t>TOB:</w:t>
      </w:r>
      <w:r>
        <w:rPr>
          <w:i/>
        </w:rPr>
        <w:t xml:space="preserve"> *à la source d'(Israël) (en note: "Litt. depuis la source ...")</w:t>
      </w:r>
    </w:p>
    <w:p>
      <w:pPr>
        <w:pStyle w:val="ListBullet"/>
      </w:pPr>
      <w:r>
        <w:t>LUT:</w:t>
      </w:r>
      <w:r>
        <w:rPr>
          <w:i/>
        </w:rPr>
        <w:t xml:space="preserve"> die ihr ... herstammt</w:t>
      </w:r>
    </w:p>
    <w:p>
      <w:pPr>
        <w:pStyle w:val="Heading3"/>
      </w:pPr>
      <w:r>
        <w:t>Alternative 2</w:t>
      </w:r>
    </w:p>
    <w:p>
      <w:r>
        <w:t>[ממקרא]</w:t>
      </w:r>
    </w:p>
    <w:p>
      <w:r>
        <w:t>Rating: None</w:t>
      </w:r>
    </w:p>
    <w:p>
      <w:pPr>
        <w:pStyle w:val="ListBullet"/>
      </w:pPr>
      <w:r>
        <w:t>NEB:</w:t>
      </w:r>
      <w:r>
        <w:rPr>
          <w:i/>
        </w:rPr>
        <w:t xml:space="preserve"> *(all Israel) assembled</w:t>
      </w:r>
    </w:p>
    <w:p>
      <w:r>
        <w:t>Factors: 14</w:t>
      </w:r>
    </w:p>
    <w:p>
      <w:pPr>
        <w:pStyle w:val="Heading2"/>
      </w:pPr>
      <w:r>
        <w:t>[[@BibleBHS:PSA 68:28]][[BibleBHS:PSA 68:28]]</w:t>
      </w:r>
    </w:p>
    <w:p>
      <w:r>
        <w:rPr>
          <w:b/>
        </w:rPr>
        <w:t>Remark:</w:t>
      </w:r>
      <w:r>
        <w:t xml:space="preserve"> </w:t>
      </w:r>
      <w:r>
        <w:t>There are three ways of interpreting this expression: 1. "(with) their chiefs"; 2. "(in) their noisy throng"; 3. "(in) their embroideries".</w:t>
      </w:r>
    </w:p>
    <w:p>
      <w:r>
        <w:rPr>
          <w:b/>
        </w:rPr>
        <w:t>Suggestion:</w:t>
      </w:r>
      <w:r>
        <w:t xml:space="preserve"> </w:t>
      </w:r>
      <w:r>
        <w:t>See Remark</w:t>
      </w:r>
    </w:p>
    <w:p>
      <w:pPr>
        <w:pStyle w:val="Heading3"/>
      </w:pPr>
      <w:r>
        <w:t>Alternative 1</w:t>
      </w:r>
    </w:p>
    <w:p>
      <w:r>
        <w:t>רגמתם</w:t>
      </w:r>
    </w:p>
    <w:p>
      <w:r>
        <w:t>Rating: B</w:t>
      </w:r>
    </w:p>
    <w:p>
      <w:pPr>
        <w:pStyle w:val="ListBullet"/>
      </w:pPr>
      <w:r>
        <w:t>RSV:</w:t>
      </w:r>
      <w:r>
        <w:rPr>
          <w:i/>
        </w:rPr>
        <w:t xml:space="preserve"> in their throng</w:t>
      </w:r>
    </w:p>
    <w:p>
      <w:pPr>
        <w:pStyle w:val="ListBullet"/>
      </w:pPr>
      <w:r>
        <w:t>NEB:</w:t>
      </w:r>
      <w:r>
        <w:rPr>
          <w:i/>
        </w:rPr>
        <w:t xml:space="preserve"> there the company</w:t>
      </w:r>
    </w:p>
    <w:p>
      <w:pPr>
        <w:pStyle w:val="ListBullet"/>
      </w:pPr>
      <w:r>
        <w:t>TOB:</w:t>
      </w:r>
      <w:r>
        <w:rPr>
          <w:i/>
        </w:rPr>
        <w:t xml:space="preserve"> *... (en note: "autre mot inintelligible RIGMÂTÂM ...")</w:t>
      </w:r>
    </w:p>
    <w:p>
      <w:pPr>
        <w:pStyle w:val="ListBullet"/>
      </w:pPr>
      <w:r>
        <w:t>LUT:</w:t>
      </w:r>
      <w:r>
        <w:rPr>
          <w:i/>
        </w:rPr>
        <w:t xml:space="preserve"> mit ihren Scharen (?)</w:t>
      </w:r>
    </w:p>
    <w:p>
      <w:pPr>
        <w:pStyle w:val="Heading3"/>
      </w:pPr>
      <w:r>
        <w:t>Alternative 2</w:t>
      </w:r>
    </w:p>
    <w:p>
      <w:r>
        <w:t>[ברקמתם]</w:t>
      </w:r>
    </w:p>
    <w:p>
      <w:r>
        <w:t>Rating: None</w:t>
      </w:r>
    </w:p>
    <w:p>
      <w:pPr>
        <w:pStyle w:val="ListBullet"/>
      </w:pPr>
      <w:r>
        <w:t>BJ:</w:t>
      </w:r>
      <w:r>
        <w:rPr>
          <w:i/>
        </w:rPr>
        <w:t xml:space="preserve"> *en robes multicolores</w:t>
      </w:r>
    </w:p>
    <w:p>
      <w:r>
        <w:t>Factors: 8</w:t>
      </w:r>
    </w:p>
    <w:p>
      <w:pPr>
        <w:pStyle w:val="Heading2"/>
      </w:pPr>
      <w:r>
        <w:t>[[@BibleBHS:PSA 68:29]][[BibleBHS:PSA 68:29]]</w:t>
      </w:r>
    </w:p>
    <w:p>
      <w:r>
        <w:rPr>
          <w:b/>
        </w:rPr>
        <w:t>Remark:</w:t>
      </w:r>
      <w:r>
        <w:t xml:space="preserve"> </w:t>
      </w:r>
      <w:r>
        <w:t>See the translation of the whole passage below, in the last problem devoted to vs. 31(30).</w:t>
      </w:r>
    </w:p>
    <w:p>
      <w:r>
        <w:rPr>
          <w:b/>
        </w:rPr>
        <w:t>Suggestion:</w:t>
      </w:r>
      <w:r>
        <w:t xml:space="preserve"> </w:t>
      </w:r>
      <w:r>
        <w:t>your God has ordered your strength</w:t>
      </w:r>
    </w:p>
    <w:p>
      <w:pPr>
        <w:pStyle w:val="Heading3"/>
      </w:pPr>
      <w:r>
        <w:t>Alternative 1</w:t>
      </w:r>
    </w:p>
    <w:p>
      <w:r>
        <w:t>צִוָּה אלהיך עזך</w:t>
      </w:r>
    </w:p>
    <w:p>
      <w:r>
        <w:t>Rating: C</w:t>
      </w:r>
    </w:p>
    <w:p>
      <w:pPr>
        <w:pStyle w:val="ListBullet"/>
      </w:pPr>
      <w:r>
        <w:t>TOB:</w:t>
      </w:r>
      <w:r>
        <w:rPr>
          <w:i/>
        </w:rPr>
        <w:t xml:space="preserve"> ton Dieu a décidé que tu serais fort</w:t>
      </w:r>
    </w:p>
    <w:p>
      <w:pPr>
        <w:pStyle w:val="Heading3"/>
      </w:pPr>
      <w:r>
        <w:t>Alternative 2</w:t>
      </w:r>
    </w:p>
    <w:p>
      <w:r>
        <w:t>צוה אלהים עזך = [צַוֵּה]</w:t>
      </w:r>
    </w:p>
    <w:p>
      <w:r>
        <w:t>Rating: None</w:t>
      </w:r>
    </w:p>
    <w:p>
      <w:pPr>
        <w:pStyle w:val="ListBullet"/>
      </w:pPr>
      <w:r>
        <w:t>RSV:</w:t>
      </w:r>
      <w:r>
        <w:rPr>
          <w:i/>
        </w:rPr>
        <w:t xml:space="preserve"> summon thy might, O God</w:t>
      </w:r>
    </w:p>
    <w:p>
      <w:pPr>
        <w:pStyle w:val="ListBullet"/>
      </w:pPr>
      <w:r>
        <w:t>LUT:</w:t>
      </w:r>
      <w:r>
        <w:rPr>
          <w:i/>
        </w:rPr>
        <w:t xml:space="preserve"> entbiete, Gott, deine Macht</w:t>
      </w:r>
    </w:p>
    <w:p>
      <w:r>
        <w:t>Factors: 12, 4</w:t>
      </w:r>
    </w:p>
    <w:p>
      <w:pPr>
        <w:pStyle w:val="Heading3"/>
      </w:pPr>
      <w:r>
        <w:t>Alternative 3</w:t>
      </w:r>
    </w:p>
    <w:p>
      <w:r>
        <w:t>[צַוֵּה אלהי כעזך]</w:t>
      </w:r>
    </w:p>
    <w:p>
      <w:r>
        <w:t>Rating: None</w:t>
      </w:r>
    </w:p>
    <w:p>
      <w:pPr>
        <w:pStyle w:val="ListBullet"/>
      </w:pPr>
      <w:r>
        <w:t>NEB:</w:t>
      </w:r>
      <w:r>
        <w:rPr>
          <w:i/>
        </w:rPr>
        <w:t xml:space="preserve"> *0 God, in virtue of thy power (vs. 29) ... command (see Brockington)</w:t>
      </w:r>
    </w:p>
    <w:p>
      <w:pPr>
        <w:pStyle w:val="ListBullet"/>
      </w:pPr>
      <w:r>
        <w:t>BJ:</w:t>
      </w:r>
      <w:r>
        <w:rPr>
          <w:i/>
        </w:rPr>
        <w:t xml:space="preserve"> *commande, ô mon Dieu, selon ta puissance</w:t>
      </w:r>
    </w:p>
    <w:p>
      <w:r>
        <w:t>Factors: 14</w:t>
      </w:r>
    </w:p>
    <w:p>
      <w:pPr>
        <w:pStyle w:val="Heading2"/>
      </w:pPr>
      <w:r>
        <w:t>[[@BibleBHS:PSA 68:31]][[BibleBHS:PSA 68:31]]</w:t>
      </w:r>
    </w:p>
    <w:p>
      <w:r>
        <w:rPr>
          <w:b/>
        </w:rPr>
        <w:t>Remark:</w:t>
      </w:r>
      <w:r>
        <w:t xml:space="preserve"> </w:t>
      </w:r>
      <w:r>
        <w:t>See the translation of the whole passage below in the last problem of vs. 31(30).</w:t>
      </w:r>
    </w:p>
    <w:p>
      <w:r>
        <w:rPr>
          <w:b/>
        </w:rPr>
        <w:t>Suggestion:</w:t>
      </w:r>
      <w:r>
        <w:t xml:space="preserve"> </w:t>
      </w:r>
      <w:r>
        <w:t>with the bulls of the peoples / with the calves of the peoples / with the peoples of calves</w:t>
      </w:r>
    </w:p>
    <w:p>
      <w:pPr>
        <w:pStyle w:val="Heading3"/>
      </w:pPr>
      <w:r>
        <w:t>Alternative 1</w:t>
      </w:r>
    </w:p>
    <w:p>
      <w:r>
        <w:t>בעגלי עמים</w:t>
      </w:r>
    </w:p>
    <w:p>
      <w:r>
        <w:t>Rating: A</w:t>
      </w:r>
    </w:p>
    <w:p>
      <w:pPr>
        <w:pStyle w:val="ListBullet"/>
      </w:pPr>
      <w:r>
        <w:t>RSV:</w:t>
      </w:r>
      <w:r>
        <w:rPr>
          <w:i/>
        </w:rPr>
        <w:t xml:space="preserve"> with the calves of the peoples</w:t>
      </w:r>
    </w:p>
    <w:p>
      <w:pPr>
        <w:pStyle w:val="ListBullet"/>
      </w:pPr>
      <w:r>
        <w:t>NEB:</w:t>
      </w:r>
      <w:r>
        <w:rPr>
          <w:i/>
        </w:rPr>
        <w:t xml:space="preserve"> the bull-calf warriors of the nations (?)</w:t>
      </w:r>
    </w:p>
    <w:p>
      <w:pPr>
        <w:pStyle w:val="ListBullet"/>
      </w:pPr>
      <w:r>
        <w:t>BJ:</w:t>
      </w:r>
      <w:r>
        <w:rPr>
          <w:i/>
        </w:rPr>
        <w:t xml:space="preserve"> avec les peuples de veaux</w:t>
      </w:r>
    </w:p>
    <w:p>
      <w:pPr>
        <w:pStyle w:val="ListBullet"/>
      </w:pPr>
      <w:r>
        <w:t>TOB:</w:t>
      </w:r>
      <w:r>
        <w:rPr>
          <w:i/>
        </w:rPr>
        <w:t xml:space="preserve"> *avec ces peuples de veaux (en note: "Litt. avec les veaux des peuples ...")</w:t>
      </w:r>
    </w:p>
    <w:p>
      <w:pPr>
        <w:pStyle w:val="Heading3"/>
      </w:pPr>
      <w:r>
        <w:t>Alternative 2</w:t>
      </w:r>
    </w:p>
    <w:p>
      <w:r>
        <w:t>[בעלי עמים]</w:t>
      </w:r>
    </w:p>
    <w:p>
      <w:r>
        <w:t>Rating: None</w:t>
      </w:r>
    </w:p>
    <w:p>
      <w:pPr>
        <w:pStyle w:val="ListBullet"/>
      </w:pPr>
      <w:r>
        <w:t>LUT:</w:t>
      </w:r>
      <w:r>
        <w:rPr>
          <w:i/>
        </w:rPr>
        <w:t xml:space="preserve"> die Gebieter der Völker</w:t>
      </w:r>
    </w:p>
    <w:p>
      <w:r>
        <w:t>Factors: 14</w:t>
      </w:r>
    </w:p>
    <w:p>
      <w:pPr>
        <w:pStyle w:val="Heading2"/>
      </w:pPr>
      <w:r>
        <w:t>[[BibleBHS:PSA 68:31]]</w:t>
      </w:r>
    </w:p>
    <w:p>
      <w:r>
        <w:rPr>
          <w:b/>
        </w:rPr>
        <w:t>Remark:</w:t>
      </w:r>
      <w:r>
        <w:t xml:space="preserve"> </w:t>
      </w:r>
      <w:r>
        <w:t>1. NEB not only corrects this Hebrew word, but transposes it, together with the two following words, to the following V., see next case, Rem. 1.2. There are two possible interpretations of this word: "bowing down" or "trampling". See the translation of the whole passage in the second problem of vs. 31(30) below.</w:t>
      </w:r>
    </w:p>
    <w:p>
      <w:r>
        <w:rPr>
          <w:b/>
        </w:rPr>
        <w:t>Suggestion:</w:t>
      </w:r>
      <w:r>
        <w:t xml:space="preserve"> </w:t>
      </w:r>
      <w:r>
        <w:t>See Remark</w:t>
      </w:r>
    </w:p>
    <w:p>
      <w:pPr>
        <w:pStyle w:val="Heading3"/>
      </w:pPr>
      <w:r>
        <w:t>Alternative 1</w:t>
      </w:r>
    </w:p>
    <w:p>
      <w:r>
        <w:t>מתרפס</w:t>
      </w:r>
    </w:p>
    <w:p>
      <w:r>
        <w:t>Rating: B</w:t>
      </w:r>
    </w:p>
    <w:p>
      <w:pPr>
        <w:pStyle w:val="ListBullet"/>
      </w:pPr>
      <w:r>
        <w:t>BJ:</w:t>
      </w:r>
      <w:r>
        <w:rPr>
          <w:i/>
        </w:rPr>
        <w:t xml:space="preserve"> qui s'humilie</w:t>
      </w:r>
    </w:p>
    <w:p>
      <w:pPr>
        <w:pStyle w:val="ListBullet"/>
      </w:pPr>
      <w:r>
        <w:t>TOB:</w:t>
      </w:r>
      <w:r>
        <w:rPr>
          <w:i/>
        </w:rPr>
        <w:t xml:space="preserve"> *ceux qui rampent</w:t>
      </w:r>
    </w:p>
    <w:p>
      <w:pPr>
        <w:pStyle w:val="Heading3"/>
      </w:pPr>
      <w:r>
        <w:t>Alternative 2</w:t>
      </w:r>
    </w:p>
    <w:p>
      <w:r>
        <w:t>[התרפס]</w:t>
      </w:r>
    </w:p>
    <w:p>
      <w:r>
        <w:t>Rating: None</w:t>
      </w:r>
    </w:p>
    <w:p>
      <w:pPr>
        <w:pStyle w:val="ListBullet"/>
      </w:pPr>
      <w:r>
        <w:t>RSV:</w:t>
      </w:r>
      <w:r>
        <w:rPr>
          <w:i/>
        </w:rPr>
        <w:t xml:space="preserve"> *trample under foot</w:t>
      </w:r>
    </w:p>
    <w:p>
      <w:pPr>
        <w:pStyle w:val="ListBullet"/>
      </w:pPr>
      <w:r>
        <w:t>LUT:</w:t>
      </w:r>
      <w:r>
        <w:rPr>
          <w:i/>
        </w:rPr>
        <w:t xml:space="preserve"> tritt nieder</w:t>
      </w:r>
    </w:p>
    <w:p>
      <w:r>
        <w:t>Factors: 14</w:t>
      </w:r>
    </w:p>
    <w:p>
      <w:pPr>
        <w:pStyle w:val="Heading3"/>
      </w:pPr>
      <w:r>
        <w:t>Alternative 3</w:t>
      </w:r>
    </w:p>
    <w:p>
      <w:r>
        <w:t>[מפתרס]</w:t>
      </w:r>
    </w:p>
    <w:p>
      <w:r>
        <w:t>Rating: None</w:t>
      </w:r>
    </w:p>
    <w:p>
      <w:pPr>
        <w:pStyle w:val="ListBullet"/>
      </w:pPr>
      <w:r>
        <w:t>NEB:</w:t>
      </w:r>
      <w:r>
        <w:rPr>
          <w:i/>
        </w:rPr>
        <w:t xml:space="preserve"> *from Pathros</w:t>
      </w:r>
    </w:p>
    <w:p>
      <w:r>
        <w:t>Factors: 14</w:t>
      </w:r>
    </w:p>
    <w:p>
      <w:pPr>
        <w:pStyle w:val="Heading2"/>
      </w:pPr>
      <w:r>
        <w:t>[[BibleBHS:PSA 68:31]]</w:t>
      </w:r>
    </w:p>
    <w:p>
      <w:r>
        <w:rPr>
          <w:b/>
        </w:rPr>
        <w:t>Remark:</w:t>
      </w:r>
      <w:r>
        <w:t xml:space="preserve"> </w:t>
      </w:r>
      <w:r>
        <w:t>1. As for NEB's transposition of this phrase, see preceding case, Rem. 1.2. See the translation of the whole passage in the next case.</w:t>
      </w:r>
    </w:p>
    <w:p>
      <w:r>
        <w:rPr>
          <w:b/>
        </w:rPr>
        <w:t>Suggestion:</w:t>
      </w:r>
      <w:r>
        <w:t xml:space="preserve"> </w:t>
      </w:r>
      <w:r>
        <w:t>pieces / bars of silver</w:t>
      </w:r>
    </w:p>
    <w:p>
      <w:pPr>
        <w:pStyle w:val="Heading3"/>
      </w:pPr>
      <w:r>
        <w:t>Alternative 1</w:t>
      </w:r>
    </w:p>
    <w:p>
      <w:r>
        <w:t>בְּרַצֵּי־כסף</w:t>
      </w:r>
    </w:p>
    <w:p>
      <w:r>
        <w:t>Rating: C</w:t>
      </w:r>
    </w:p>
    <w:p>
      <w:pPr>
        <w:pStyle w:val="ListBullet"/>
      </w:pPr>
      <w:r>
        <w:t>BJ:</w:t>
      </w:r>
      <w:r>
        <w:rPr>
          <w:i/>
        </w:rPr>
        <w:t xml:space="preserve"> avec des lingots d'argent</w:t>
      </w:r>
    </w:p>
    <w:p>
      <w:pPr>
        <w:pStyle w:val="ListBullet"/>
      </w:pPr>
      <w:r>
        <w:t>TOB:</w:t>
      </w:r>
      <w:r>
        <w:rPr>
          <w:i/>
        </w:rPr>
        <w:t xml:space="preserve"> *avec leurs pièces d'argent</w:t>
      </w:r>
    </w:p>
    <w:p>
      <w:pPr>
        <w:pStyle w:val="Heading3"/>
      </w:pPr>
      <w:r>
        <w:t>Alternative 2</w:t>
      </w:r>
    </w:p>
    <w:p>
      <w:r>
        <w:t>[בְּרֹצֵי־כסף]</w:t>
      </w:r>
    </w:p>
    <w:p>
      <w:r>
        <w:t>Rating: None</w:t>
      </w:r>
    </w:p>
    <w:p>
      <w:pPr>
        <w:pStyle w:val="ListBullet"/>
      </w:pPr>
      <w:r>
        <w:t>RSV:</w:t>
      </w:r>
      <w:r>
        <w:rPr>
          <w:i/>
        </w:rPr>
        <w:t xml:space="preserve"> *those who lust after tribute</w:t>
      </w:r>
    </w:p>
    <w:p>
      <w:pPr>
        <w:pStyle w:val="ListBullet"/>
      </w:pPr>
      <w:r>
        <w:t>LUT:</w:t>
      </w:r>
      <w:r>
        <w:rPr>
          <w:i/>
        </w:rPr>
        <w:t xml:space="preserve"> die das Silber lieb haben</w:t>
      </w:r>
    </w:p>
    <w:p>
      <w:r>
        <w:t>Factors: 14</w:t>
      </w:r>
    </w:p>
    <w:p>
      <w:pPr>
        <w:pStyle w:val="Heading3"/>
      </w:pPr>
      <w:r>
        <w:t>Alternative 3</w:t>
      </w:r>
    </w:p>
    <w:p>
      <w:r>
        <w:t>[בצר וכסף]</w:t>
      </w:r>
    </w:p>
    <w:p>
      <w:r>
        <w:t>Rating: None</w:t>
      </w:r>
    </w:p>
    <w:p>
      <w:pPr>
        <w:pStyle w:val="ListBullet"/>
      </w:pPr>
      <w:r>
        <w:t>NEB:</w:t>
      </w:r>
      <w:r>
        <w:rPr>
          <w:i/>
        </w:rPr>
        <w:t xml:space="preserve"> *precious stones and silver</w:t>
      </w:r>
    </w:p>
    <w:p>
      <w:r>
        <w:t>Factors: 14</w:t>
      </w:r>
    </w:p>
    <w:p>
      <w:pPr>
        <w:pStyle w:val="Heading2"/>
      </w:pPr>
      <w:r>
        <w:t>[[BibleBHS:PSA 68:31]]</w:t>
      </w:r>
    </w:p>
    <w:p>
      <w:r>
        <w:rPr>
          <w:b/>
        </w:rPr>
        <w:t>Remark:</w:t>
      </w:r>
      <w:r>
        <w:t xml:space="preserve"> </w:t>
      </w:r>
      <w:r>
        <w:t>The translation of the whole passage versets 29-3l reads as follows: vs. 29 your God commanded your strength: strengthen, O God, what you have done for us! vs. 30 in your palace in Jerusalem: to you the kings bring tribute. vs. 31 rebuke the beast of the reeds, the assembly of the mighty ones with the bulls of the nations (who) bow down with bars of silver (or: (who) trample each other for bars of silver). He has scattered the peoples (which) delight in wars.</w:t>
      </w:r>
    </w:p>
    <w:p>
      <w:r>
        <w:rPr>
          <w:b/>
        </w:rPr>
        <w:t>Suggestion:</w:t>
      </w:r>
      <w:r>
        <w:t xml:space="preserve"> </w:t>
      </w:r>
      <w:r>
        <w:t>he dispersed / scattered</w:t>
      </w:r>
    </w:p>
    <w:p>
      <w:pPr>
        <w:pStyle w:val="Heading3"/>
      </w:pPr>
      <w:r>
        <w:t>Alternative 1</w:t>
      </w:r>
    </w:p>
    <w:p>
      <w:r>
        <w:t>בִּזַּר</w:t>
      </w:r>
    </w:p>
    <w:p>
      <w:r>
        <w:t>Rating: C</w:t>
      </w:r>
    </w:p>
    <w:p>
      <w:pPr>
        <w:pStyle w:val="ListBullet"/>
      </w:pPr>
      <w:r>
        <w:t>TOB:</w:t>
      </w:r>
      <w:r>
        <w:rPr>
          <w:i/>
        </w:rPr>
        <w:t xml:space="preserve"> il a éparpillé</w:t>
      </w:r>
    </w:p>
    <w:p>
      <w:pPr>
        <w:pStyle w:val="Heading3"/>
      </w:pPr>
      <w:r>
        <w:t>Alternative 2</w:t>
      </w:r>
    </w:p>
    <w:p>
      <w:r>
        <w:t>בזר = [בַּזֵּר]</w:t>
      </w:r>
    </w:p>
    <w:p>
      <w:r>
        <w:t>Rating: None</w:t>
      </w:r>
    </w:p>
    <w:p>
      <w:pPr>
        <w:pStyle w:val="ListBullet"/>
      </w:pPr>
      <w:r>
        <w:t>RSV:</w:t>
      </w:r>
      <w:r>
        <w:rPr>
          <w:i/>
        </w:rPr>
        <w:t xml:space="preserve"> *scatter</w:t>
      </w:r>
    </w:p>
    <w:p>
      <w:pPr>
        <w:pStyle w:val="ListBullet"/>
      </w:pPr>
      <w:r>
        <w:t>NEB:</w:t>
      </w:r>
      <w:r>
        <w:rPr>
          <w:i/>
        </w:rPr>
        <w:t xml:space="preserve"> scatter</w:t>
      </w:r>
    </w:p>
    <w:p>
      <w:pPr>
        <w:pStyle w:val="ListBullet"/>
      </w:pPr>
      <w:r>
        <w:t>BJ:</w:t>
      </w:r>
      <w:r>
        <w:rPr>
          <w:i/>
        </w:rPr>
        <w:t xml:space="preserve"> disperse</w:t>
      </w:r>
    </w:p>
    <w:p>
      <w:pPr>
        <w:pStyle w:val="ListBullet"/>
      </w:pPr>
      <w:r>
        <w:t>LUT:</w:t>
      </w:r>
      <w:r>
        <w:rPr>
          <w:i/>
        </w:rPr>
        <w:t xml:space="preserve"> zerstreue</w:t>
      </w:r>
    </w:p>
    <w:p>
      <w:r>
        <w:t>Factors: 4</w:t>
      </w:r>
    </w:p>
    <w:p>
      <w:pPr>
        <w:pStyle w:val="Heading2"/>
      </w:pPr>
      <w:r>
        <w:t>[[@BibleBHS:PSA 68:32]][[BibleBHS:PSA 68:32]]</w:t>
      </w:r>
    </w:p>
    <w:p>
      <w:r>
        <w:rPr>
          <w:b/>
        </w:rPr>
        <w:t>Remark:</w:t>
      </w:r>
      <w:r>
        <w:t xml:space="preserve"> </w:t>
      </w:r>
      <w:r>
        <w:t>The meaning of this word is no longer clear. The two interpretations which are best attested are: "red stuff" and "the great ones".</w:t>
      </w:r>
    </w:p>
    <w:p>
      <w:r>
        <w:rPr>
          <w:b/>
        </w:rPr>
        <w:t>Suggestion:</w:t>
      </w:r>
      <w:r>
        <w:t xml:space="preserve"> </w:t>
      </w:r>
      <w:r>
        <w:t>See Remark</w:t>
      </w:r>
    </w:p>
    <w:p>
      <w:pPr>
        <w:pStyle w:val="Heading3"/>
      </w:pPr>
      <w:r>
        <w:t>Alternative 1</w:t>
      </w:r>
    </w:p>
    <w:p>
      <w:r>
        <w:t>חשמנים</w:t>
      </w:r>
    </w:p>
    <w:p>
      <w:r>
        <w:t>Rating: B</w:t>
      </w:r>
    </w:p>
    <w:p>
      <w:pPr>
        <w:pStyle w:val="ListBullet"/>
      </w:pPr>
      <w:r>
        <w:t>RSV:</w:t>
      </w:r>
      <w:r>
        <w:rPr>
          <w:i/>
        </w:rPr>
        <w:t xml:space="preserve"> bronze</w:t>
      </w:r>
    </w:p>
    <w:p>
      <w:pPr>
        <w:pStyle w:val="ListBullet"/>
      </w:pPr>
      <w:r>
        <w:t>NEB:</w:t>
      </w:r>
      <w:r>
        <w:rPr>
          <w:i/>
        </w:rPr>
        <w:t xml:space="preserve"> *tribute (?)</w:t>
      </w:r>
    </w:p>
    <w:p>
      <w:pPr>
        <w:pStyle w:val="ListBullet"/>
      </w:pPr>
      <w:r>
        <w:t>TOB:</w:t>
      </w:r>
      <w:r>
        <w:rPr>
          <w:i/>
        </w:rPr>
        <w:t xml:space="preserve"> *de riches étoffes</w:t>
      </w:r>
    </w:p>
    <w:p>
      <w:pPr>
        <w:pStyle w:val="Heading3"/>
      </w:pPr>
      <w:r>
        <w:t>Alternative 2</w:t>
      </w:r>
    </w:p>
    <w:p>
      <w:r>
        <w:t>[השמנים]</w:t>
      </w:r>
    </w:p>
    <w:p>
      <w:r>
        <w:t>Rating: None</w:t>
      </w:r>
    </w:p>
    <w:p>
      <w:pPr>
        <w:pStyle w:val="ListBullet"/>
      </w:pPr>
      <w:r>
        <w:t>BJ:</w:t>
      </w:r>
      <w:r>
        <w:rPr>
          <w:i/>
        </w:rPr>
        <w:t xml:space="preserve"> *des grands</w:t>
      </w:r>
    </w:p>
    <w:p>
      <w:pPr>
        <w:pStyle w:val="ListBullet"/>
      </w:pPr>
      <w:r>
        <w:t>LUT:</w:t>
      </w:r>
      <w:r>
        <w:rPr>
          <w:i/>
        </w:rPr>
        <w:t xml:space="preserve"> Gesandte (?)</w:t>
      </w:r>
    </w:p>
    <w:p>
      <w:r>
        <w:t>Factors: 14</w:t>
      </w:r>
    </w:p>
    <w:p>
      <w:pPr>
        <w:pStyle w:val="Heading2"/>
      </w:pPr>
      <w:r>
        <w:t>[[BibleBHS:PSA 68:32]]</w:t>
      </w:r>
    </w:p>
    <w:p>
      <w:r>
        <w:rPr>
          <w:b/>
        </w:rPr>
        <w:t>Remark:</w:t>
      </w:r>
      <w:r>
        <w:t xml:space="preserve"> </w:t>
      </w:r>
      <w:r>
        <w:t>The translation of this part of the vs. is the following: "as for Ethiopia, its hands bring (tribute) in haste to God!".</w:t>
      </w:r>
    </w:p>
    <w:p>
      <w:r>
        <w:rPr>
          <w:b/>
        </w:rPr>
        <w:t>Suggestion:</w:t>
      </w:r>
      <w:r>
        <w:t xml:space="preserve"> </w:t>
      </w:r>
      <w:r>
        <w:t>See Remark</w:t>
      </w:r>
    </w:p>
    <w:p>
      <w:pPr>
        <w:pStyle w:val="Heading3"/>
      </w:pPr>
      <w:r>
        <w:t>Alternative 1</w:t>
      </w:r>
    </w:p>
    <w:p>
      <w:r>
        <w:t>תריץ</w:t>
      </w:r>
    </w:p>
    <w:p>
      <w:r>
        <w:t>Rating: A</w:t>
      </w:r>
    </w:p>
    <w:p>
      <w:pPr>
        <w:pStyle w:val="ListBullet"/>
      </w:pPr>
      <w:r>
        <w:t>RSV:</w:t>
      </w:r>
      <w:r>
        <w:rPr>
          <w:i/>
        </w:rPr>
        <w:t xml:space="preserve"> let (Ethiopia) hasten to stretch out (?)</w:t>
      </w:r>
    </w:p>
    <w:p>
      <w:pPr>
        <w:pStyle w:val="ListBullet"/>
      </w:pPr>
      <w:r>
        <w:t>TOB:</w:t>
      </w:r>
      <w:r>
        <w:rPr>
          <w:i/>
        </w:rPr>
        <w:t xml:space="preserve"> *(la Nubie) accourt</w:t>
      </w:r>
    </w:p>
    <w:p>
      <w:pPr>
        <w:pStyle w:val="Heading3"/>
      </w:pPr>
      <w:r>
        <w:t>Alternative 2</w:t>
      </w:r>
    </w:p>
    <w:p>
      <w:r>
        <w:t>[יתרץ]</w:t>
      </w:r>
    </w:p>
    <w:p>
      <w:r>
        <w:t>Rating: None</w:t>
      </w:r>
    </w:p>
    <w:p>
      <w:pPr>
        <w:pStyle w:val="ListBullet"/>
      </w:pPr>
      <w:r>
        <w:t>NEB:</w:t>
      </w:r>
      <w:r>
        <w:rPr>
          <w:i/>
        </w:rPr>
        <w:t xml:space="preserve"> *let (Nubia) stretch out</w:t>
      </w:r>
    </w:p>
    <w:p>
      <w:pPr>
        <w:pStyle w:val="ListBullet"/>
      </w:pPr>
      <w:r>
        <w:t>BJ:</w:t>
      </w:r>
      <w:r>
        <w:rPr>
          <w:i/>
        </w:rPr>
        <w:t xml:space="preserve"> *tendra</w:t>
      </w:r>
    </w:p>
    <w:p>
      <w:pPr>
        <w:pStyle w:val="ListBullet"/>
      </w:pPr>
      <w:r>
        <w:t>LUT:</w:t>
      </w:r>
      <w:r>
        <w:rPr>
          <w:i/>
        </w:rPr>
        <w:t xml:space="preserve"> wird ... ausstrecken</w:t>
      </w:r>
    </w:p>
    <w:p>
      <w:r>
        <w:t>Factors: 14</w:t>
      </w:r>
    </w:p>
    <w:p>
      <w:pPr>
        <w:pStyle w:val="Heading2"/>
      </w:pPr>
      <w:r>
        <w:t>[[@BibleBHS:PSA 68:33]][[BibleBHS:PSA 68:33]]</w:t>
      </w:r>
    </w:p>
    <w:p>
      <w:r>
        <w:rPr>
          <w:b/>
        </w:rPr>
        <w:t>Remark:</w:t>
      </w:r>
      <w:r>
        <w:t xml:space="preserve"> </w:t>
      </w:r>
      <w:r>
        <w:t>NEB never translates the titles and the expression סלה, "Selah" in the Psalms.</w:t>
      </w:r>
    </w:p>
    <w:p>
      <w:r>
        <w:rPr>
          <w:b/>
        </w:rPr>
        <w:t>Suggestion:</w:t>
      </w:r>
      <w:r>
        <w:t xml:space="preserve"> </w:t>
      </w:r>
      <w:r>
        <w:t>the Lord. Selah</w:t>
      </w:r>
    </w:p>
    <w:p>
      <w:pPr>
        <w:pStyle w:val="Heading3"/>
      </w:pPr>
      <w:r>
        <w:t>Alternative 1</w:t>
      </w:r>
    </w:p>
    <w:p>
      <w:r>
        <w:t>אדני סלה</w:t>
      </w:r>
    </w:p>
    <w:p>
      <w:r>
        <w:t>Rating: A</w:t>
      </w:r>
    </w:p>
    <w:p>
      <w:pPr>
        <w:pStyle w:val="ListBullet"/>
      </w:pPr>
      <w:r>
        <w:t>RSV:</w:t>
      </w:r>
      <w:r>
        <w:rPr>
          <w:i/>
        </w:rPr>
        <w:t xml:space="preserve"> to the Lord, Selah</w:t>
      </w:r>
    </w:p>
    <w:p>
      <w:pPr>
        <w:pStyle w:val="ListBullet"/>
      </w:pPr>
      <w:r>
        <w:t>NEB:</w:t>
      </w:r>
      <w:r>
        <w:rPr>
          <w:i/>
        </w:rPr>
        <w:t xml:space="preserve"> to the Lord,</w:t>
      </w:r>
    </w:p>
    <w:p>
      <w:pPr>
        <w:pStyle w:val="ListBullet"/>
      </w:pPr>
      <w:r>
        <w:t>TOB:</w:t>
      </w:r>
      <w:r>
        <w:rPr>
          <w:i/>
        </w:rPr>
        <w:t xml:space="preserve"> le Seigneur. Pause</w:t>
      </w:r>
    </w:p>
    <w:p>
      <w:pPr>
        <w:pStyle w:val="ListBullet"/>
      </w:pPr>
      <w:r>
        <w:t>LUT:</w:t>
      </w:r>
      <w:r>
        <w:rPr>
          <w:i/>
        </w:rPr>
        <w:t xml:space="preserve"> dem Herrn ! SELA.</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68:36]][[BibleBHS:PSA 68:36]]</w:t>
      </w:r>
    </w:p>
    <w:p>
      <w:r>
        <w:rPr>
          <w:b/>
        </w:rPr>
        <w:t>Remark:</w:t>
      </w:r>
      <w:r>
        <w:t xml:space="preserve"> </w:t>
      </w:r>
      <w:r>
        <w:t>See a similar problem below at Ps 73.17 and Ez 21.7.</w:t>
      </w:r>
    </w:p>
    <w:p>
      <w:r>
        <w:rPr>
          <w:b/>
        </w:rPr>
        <w:t>Suggestion:</w:t>
      </w:r>
      <w:r>
        <w:t xml:space="preserve"> </w:t>
      </w:r>
      <w:r>
        <w:t>from your sanctuaries</w:t>
      </w:r>
    </w:p>
    <w:p>
      <w:pPr>
        <w:pStyle w:val="Heading3"/>
      </w:pPr>
      <w:r>
        <w:t>Alternative 1</w:t>
      </w:r>
    </w:p>
    <w:p>
      <w:r>
        <w:t>ממקדשיך</w:t>
      </w:r>
    </w:p>
    <w:p>
      <w:r>
        <w:t>Rating: A</w:t>
      </w:r>
    </w:p>
    <w:p>
      <w:pPr>
        <w:pStyle w:val="ListBullet"/>
      </w:pPr>
      <w:r>
        <w:t>TOB:</w:t>
      </w:r>
      <w:r>
        <w:rPr>
          <w:i/>
        </w:rPr>
        <w:t xml:space="preserve"> depuis tes sanctuaires</w:t>
      </w:r>
    </w:p>
    <w:p>
      <w:pPr>
        <w:pStyle w:val="Heading3"/>
      </w:pPr>
      <w:r>
        <w:t>Alternative 2</w:t>
      </w:r>
    </w:p>
    <w:p>
      <w:r>
        <w:t>[במקדשו]</w:t>
      </w:r>
    </w:p>
    <w:p>
      <w:r>
        <w:t>Rating: None</w:t>
      </w:r>
    </w:p>
    <w:p>
      <w:pPr>
        <w:pStyle w:val="ListBullet"/>
      </w:pPr>
      <w:r>
        <w:t>RSV:</w:t>
      </w:r>
      <w:r>
        <w:rPr>
          <w:i/>
        </w:rPr>
        <w:t xml:space="preserve"> *in his sanctuary</w:t>
      </w:r>
    </w:p>
    <w:p>
      <w:pPr>
        <w:pStyle w:val="ListBullet"/>
      </w:pPr>
      <w:r>
        <w:t>LUT:</w:t>
      </w:r>
      <w:r>
        <w:rPr>
          <w:i/>
        </w:rPr>
        <w:t xml:space="preserve"> in seinem Heiligtum</w:t>
      </w:r>
    </w:p>
    <w:p>
      <w:r>
        <w:t>Factors: 4</w:t>
      </w:r>
    </w:p>
    <w:p>
      <w:pPr>
        <w:pStyle w:val="Heading3"/>
      </w:pPr>
      <w:r>
        <w:t>Alternative 3</w:t>
      </w:r>
    </w:p>
    <w:p>
      <w:r>
        <w:t>[ממקדשו]</w:t>
      </w:r>
    </w:p>
    <w:p>
      <w:r>
        <w:t>Rating: None</w:t>
      </w:r>
    </w:p>
    <w:p>
      <w:pPr>
        <w:pStyle w:val="ListBullet"/>
      </w:pPr>
      <w:r>
        <w:t>NEB:</w:t>
      </w:r>
      <w:r>
        <w:rPr>
          <w:i/>
        </w:rPr>
        <w:t xml:space="preserve"> *from his sanctuary</w:t>
      </w:r>
    </w:p>
    <w:p>
      <w:pPr>
        <w:pStyle w:val="ListBullet"/>
      </w:pPr>
      <w:r>
        <w:t>BJ:</w:t>
      </w:r>
      <w:r>
        <w:rPr>
          <w:i/>
        </w:rPr>
        <w:t xml:space="preserve"> *depuis son sanctuaire</w:t>
      </w:r>
    </w:p>
    <w:p>
      <w:r>
        <w:t>Factors: 4, 7</w:t>
      </w:r>
    </w:p>
    <w:p>
      <w:pPr>
        <w:pStyle w:val="Heading2"/>
      </w:pPr>
      <w:r>
        <w:t>[[@BibleBHS:PSA 69:5]][[BibleBHS:PSA 69:5]]</w:t>
      </w:r>
    </w:p>
    <w:p>
      <w:r>
        <w:rPr>
          <w:b/>
        </w:rPr>
        <w:t>Remark:</w:t>
      </w:r>
      <w:r>
        <w:t xml:space="preserve"> </w:t>
      </w:r>
      <w:r>
        <w:t>None</w:t>
      </w:r>
    </w:p>
    <w:p>
      <w:r>
        <w:rPr>
          <w:b/>
        </w:rPr>
        <w:t>Suggestion:</w:t>
      </w:r>
      <w:r>
        <w:t xml:space="preserve"> </w:t>
      </w:r>
      <w:r>
        <w:t>those who would destroy me</w:t>
      </w:r>
    </w:p>
    <w:p>
      <w:pPr>
        <w:pStyle w:val="Heading3"/>
      </w:pPr>
      <w:r>
        <w:t>Alternative 1</w:t>
      </w:r>
    </w:p>
    <w:p>
      <w:r>
        <w:t>מצמיתי</w:t>
      </w:r>
    </w:p>
    <w:p>
      <w:r>
        <w:t>Rating: A</w:t>
      </w:r>
    </w:p>
    <w:p>
      <w:pPr>
        <w:pStyle w:val="ListBullet"/>
      </w:pPr>
      <w:r>
        <w:t>RSV:</w:t>
      </w:r>
      <w:r>
        <w:rPr>
          <w:i/>
        </w:rPr>
        <w:t xml:space="preserve"> those who would destroy me</w:t>
      </w:r>
    </w:p>
    <w:p>
      <w:pPr>
        <w:pStyle w:val="ListBullet"/>
      </w:pPr>
      <w:r>
        <w:t>BJ:</w:t>
      </w:r>
      <w:r>
        <w:rPr>
          <w:i/>
        </w:rPr>
        <w:t xml:space="preserve"> ceux qui me détruisent</w:t>
      </w:r>
    </w:p>
    <w:p>
      <w:pPr>
        <w:pStyle w:val="ListBullet"/>
      </w:pPr>
      <w:r>
        <w:t>TOB:</w:t>
      </w:r>
      <w:r>
        <w:rPr>
          <w:i/>
        </w:rPr>
        <w:t xml:space="preserve"> ces destructeurs</w:t>
      </w:r>
    </w:p>
    <w:p>
      <w:pPr>
        <w:pStyle w:val="ListBullet"/>
      </w:pPr>
      <w:r>
        <w:t>LUT:</w:t>
      </w:r>
      <w:r>
        <w:rPr>
          <w:i/>
        </w:rPr>
        <w:t xml:space="preserve"> (die ...) und mich verderben wollen</w:t>
      </w:r>
    </w:p>
    <w:p>
      <w:pPr>
        <w:pStyle w:val="Heading3"/>
      </w:pPr>
      <w:r>
        <w:t>Alternative 2</w:t>
      </w:r>
    </w:p>
    <w:p>
      <w:r>
        <w:t>[מצמתי]</w:t>
      </w:r>
    </w:p>
    <w:p>
      <w:r>
        <w:t>Rating: None</w:t>
      </w:r>
    </w:p>
    <w:p>
      <w:pPr>
        <w:pStyle w:val="ListBullet"/>
      </w:pPr>
      <w:r>
        <w:t>NEB:</w:t>
      </w:r>
      <w:r>
        <w:rPr>
          <w:i/>
        </w:rPr>
        <w:t xml:space="preserve"> (outnumber) my hairs</w:t>
      </w:r>
    </w:p>
    <w:p>
      <w:r>
        <w:t>Factors: 14</w:t>
      </w:r>
    </w:p>
    <w:p>
      <w:pPr>
        <w:pStyle w:val="Heading2"/>
      </w:pPr>
      <w:r>
        <w:t>[[@BibleBHS:PSA 69:11]][[BibleBHS:PSA 69:11]]</w:t>
      </w:r>
    </w:p>
    <w:p>
      <w:r>
        <w:rPr>
          <w:b/>
        </w:rPr>
        <w:t>Remark:</w:t>
      </w:r>
      <w:r>
        <w:t xml:space="preserve"> </w:t>
      </w:r>
      <w:r>
        <w:t>1. For the reading ואך there may be a textual witness in qumran, but it has not been published and therefore cannot be checked. This explains the alternative form of this reading given above.</w:t>
      </w:r>
    </w:p>
    <w:p>
      <w:r>
        <w:rPr>
          <w:b/>
        </w:rPr>
        <w:t>Suggestion:</w:t>
      </w:r>
      <w:r>
        <w:t xml:space="preserve"> </w:t>
      </w:r>
      <w:r>
        <w:t>and I wept (with fasting, over my soul)</w:t>
      </w:r>
    </w:p>
    <w:p>
      <w:pPr>
        <w:pStyle w:val="Heading3"/>
      </w:pPr>
      <w:r>
        <w:t>Alternative 1</w:t>
      </w:r>
    </w:p>
    <w:p>
      <w:r>
        <w:t>ואבכה</w:t>
      </w:r>
    </w:p>
    <w:p>
      <w:r>
        <w:t>Rating: B</w:t>
      </w:r>
    </w:p>
    <w:p>
      <w:pPr>
        <w:pStyle w:val="ListBullet"/>
      </w:pPr>
      <w:r>
        <w:t>TOB:</w:t>
      </w:r>
      <w:r>
        <w:rPr>
          <w:i/>
        </w:rPr>
        <w:t xml:space="preserve"> j'ai pleuré</w:t>
      </w:r>
    </w:p>
    <w:p>
      <w:pPr>
        <w:pStyle w:val="ListBullet"/>
      </w:pPr>
      <w:r>
        <w:t>LUT:</w:t>
      </w:r>
      <w:r>
        <w:rPr>
          <w:i/>
        </w:rPr>
        <w:t xml:space="preserve"> ich weine bitterlich</w:t>
      </w:r>
    </w:p>
    <w:p>
      <w:pPr>
        <w:pStyle w:val="Heading3"/>
      </w:pPr>
      <w:r>
        <w:t>Alternative 2</w:t>
      </w:r>
    </w:p>
    <w:p>
      <w:r>
        <w:t>ואך or/ou [ואך]</w:t>
      </w:r>
    </w:p>
    <w:p>
      <w:r>
        <w:t>Rating: None</w:t>
      </w:r>
    </w:p>
    <w:p>
      <w:pPr>
        <w:pStyle w:val="ListBullet"/>
      </w:pPr>
      <w:r>
        <w:t>NEB:</w:t>
      </w:r>
      <w:r>
        <w:rPr>
          <w:i/>
        </w:rPr>
        <w:t xml:space="preserve"> *I have broken</w:t>
      </w:r>
    </w:p>
    <w:p>
      <w:r>
        <w:t>Factors: 12</w:t>
      </w:r>
    </w:p>
    <w:p>
      <w:pPr>
        <w:pStyle w:val="Heading3"/>
      </w:pPr>
      <w:r>
        <w:t>Alternative 3</w:t>
      </w:r>
    </w:p>
    <w:p>
      <w:r>
        <w:t>[ואענה]</w:t>
      </w:r>
    </w:p>
    <w:p>
      <w:r>
        <w:t>Rating: None</w:t>
      </w:r>
    </w:p>
    <w:p>
      <w:pPr>
        <w:pStyle w:val="ListBullet"/>
      </w:pPr>
      <w:r>
        <w:t>RSV:</w:t>
      </w:r>
      <w:r>
        <w:rPr>
          <w:i/>
        </w:rPr>
        <w:t xml:space="preserve"> *when I humbled</w:t>
      </w:r>
    </w:p>
    <w:p>
      <w:pPr>
        <w:pStyle w:val="ListBullet"/>
      </w:pPr>
      <w:r>
        <w:t>BJ:</w:t>
      </w:r>
      <w:r>
        <w:rPr>
          <w:i/>
        </w:rPr>
        <w:t xml:space="preserve"> que j'afflige</w:t>
      </w:r>
    </w:p>
    <w:p>
      <w:r>
        <w:t>Factors: 4, 5</w:t>
      </w:r>
    </w:p>
    <w:p>
      <w:pPr>
        <w:pStyle w:val="Heading2"/>
      </w:pPr>
      <w:r>
        <w:t>[[@BibleBHS:PSA 69:13]][[BibleBHS:PSA 69:13]]</w:t>
      </w:r>
    </w:p>
    <w:p>
      <w:r>
        <w:rPr>
          <w:b/>
        </w:rPr>
        <w:t>Remark:</w:t>
      </w:r>
      <w:r>
        <w:t xml:space="preserve"> </w:t>
      </w:r>
      <w:r>
        <w:t>The word נגינות, "songs" is subject of the verb ישיחו, "they talk about". The whole V., therefore, may be interpreted thus: "Those who sit in the gate talk about me, and the songs of the drunkards (talk about me)".</w:t>
      </w:r>
    </w:p>
    <w:p>
      <w:r>
        <w:rPr>
          <w:b/>
        </w:rPr>
        <w:t>Suggestion:</w:t>
      </w:r>
      <w:r>
        <w:t xml:space="preserve"> </w:t>
      </w:r>
      <w:r>
        <w:t>and songs of (see Remark)</w:t>
      </w:r>
    </w:p>
    <w:p>
      <w:pPr>
        <w:pStyle w:val="Heading3"/>
      </w:pPr>
      <w:r>
        <w:t>Alternative 1</w:t>
      </w:r>
    </w:p>
    <w:p>
      <w:r>
        <w:t>ונגינות</w:t>
      </w:r>
    </w:p>
    <w:p>
      <w:r>
        <w:t>Rating: A</w:t>
      </w:r>
    </w:p>
    <w:p>
      <w:pPr>
        <w:pStyle w:val="ListBullet"/>
      </w:pPr>
      <w:r>
        <w:t>RSV:</w:t>
      </w:r>
      <w:r>
        <w:rPr>
          <w:i/>
        </w:rPr>
        <w:t xml:space="preserve"> make songs about me (?)</w:t>
      </w:r>
    </w:p>
    <w:p>
      <w:pPr>
        <w:pStyle w:val="ListBullet"/>
      </w:pPr>
      <w:r>
        <w:t>BJ:</w:t>
      </w:r>
      <w:r>
        <w:rPr>
          <w:i/>
        </w:rPr>
        <w:t xml:space="preserve"> et la chanson des (buveurs)</w:t>
      </w:r>
    </w:p>
    <w:p>
      <w:pPr>
        <w:pStyle w:val="ListBullet"/>
      </w:pPr>
      <w:r>
        <w:t>TOB:</w:t>
      </w:r>
      <w:r>
        <w:rPr>
          <w:i/>
        </w:rPr>
        <w:t xml:space="preserve"> et je suis la chanson des (buveurs)</w:t>
      </w:r>
    </w:p>
    <w:p>
      <w:pPr>
        <w:pStyle w:val="Heading3"/>
      </w:pPr>
      <w:r>
        <w:t>Alternative 2</w:t>
      </w:r>
    </w:p>
    <w:p>
      <w:r>
        <w:t>[ונגנו־בי] [ינגנו בי = Brockington]</w:t>
      </w:r>
    </w:p>
    <w:p>
      <w:r>
        <w:t>Rating: None</w:t>
      </w:r>
    </w:p>
    <w:p>
      <w:pPr>
        <w:pStyle w:val="ListBullet"/>
      </w:pPr>
      <w:r>
        <w:t>NEB:</w:t>
      </w:r>
      <w:r>
        <w:rPr>
          <w:i/>
        </w:rPr>
        <w:t xml:space="preserve"> *sing songs about me</w:t>
      </w:r>
    </w:p>
    <w:p>
      <w:pPr>
        <w:pStyle w:val="ListBullet"/>
      </w:pPr>
      <w:r>
        <w:t>LUT:</w:t>
      </w:r>
      <w:r>
        <w:rPr>
          <w:i/>
        </w:rPr>
        <w:t xml:space="preserve"> singt man von mir (?)</w:t>
      </w:r>
    </w:p>
    <w:p>
      <w:r>
        <w:t>Factors: 4, 6</w:t>
      </w:r>
    </w:p>
    <w:p>
      <w:pPr>
        <w:pStyle w:val="Heading2"/>
      </w:pPr>
      <w:r>
        <w:t>[[@BibleBHS:PSA 69:14]][[BibleBHS:PSA 69:14]]</w:t>
      </w:r>
    </w:p>
    <w:p>
      <w:r>
        <w:rPr>
          <w:b/>
        </w:rPr>
        <w:t>Remark:</w:t>
      </w:r>
      <w:r>
        <w:t xml:space="preserve"> </w:t>
      </w:r>
      <w:r>
        <w:t>None</w:t>
      </w:r>
    </w:p>
    <w:p>
      <w:r>
        <w:rPr>
          <w:b/>
        </w:rPr>
        <w:t>Suggestion:</w:t>
      </w:r>
      <w:r>
        <w:t xml:space="preserve"> </w:t>
      </w:r>
      <w:r>
        <w:t>(LORD,) at the propitious time, (God ...)</w:t>
      </w:r>
    </w:p>
    <w:p>
      <w:pPr>
        <w:pStyle w:val="Heading3"/>
      </w:pPr>
      <w:r>
        <w:t>Alternative 1</w:t>
      </w:r>
    </w:p>
    <w:p>
      <w:r>
        <w:t>עת רצון</w:t>
      </w:r>
    </w:p>
    <w:p>
      <w:r>
        <w:t>Rating: A</w:t>
      </w:r>
    </w:p>
    <w:p>
      <w:pPr>
        <w:pStyle w:val="ListBullet"/>
      </w:pPr>
      <w:r>
        <w:t>RSV:</w:t>
      </w:r>
      <w:r>
        <w:rPr>
          <w:i/>
        </w:rPr>
        <w:t xml:space="preserve"> at an acceptable time</w:t>
      </w:r>
    </w:p>
    <w:p>
      <w:pPr>
        <w:pStyle w:val="ListBullet"/>
      </w:pPr>
      <w:r>
        <w:t>BJ:</w:t>
      </w:r>
      <w:r>
        <w:rPr>
          <w:i/>
        </w:rPr>
        <w:t xml:space="preserve"> au temps favorable</w:t>
      </w:r>
    </w:p>
    <w:p>
      <w:pPr>
        <w:pStyle w:val="ListBullet"/>
      </w:pPr>
      <w:r>
        <w:t>TOB:</w:t>
      </w:r>
      <w:r>
        <w:rPr>
          <w:i/>
        </w:rPr>
        <w:t xml:space="preserve"> c'est le moment d'être favorable</w:t>
      </w:r>
    </w:p>
    <w:p>
      <w:pPr>
        <w:pStyle w:val="ListBullet"/>
      </w:pPr>
      <w:r>
        <w:t>LUT:</w:t>
      </w:r>
      <w:r>
        <w:rPr>
          <w:i/>
        </w:rPr>
        <w:t xml:space="preserve"> zur Zeit der Gnade</w:t>
      </w:r>
    </w:p>
    <w:p>
      <w:pPr>
        <w:pStyle w:val="Heading3"/>
      </w:pPr>
      <w:r>
        <w:t>Alternative 2</w:t>
      </w:r>
    </w:p>
    <w:p>
      <w:r>
        <w:t>[עתה רצני]</w:t>
      </w:r>
    </w:p>
    <w:p>
      <w:r>
        <w:t>Rating: None</w:t>
      </w:r>
    </w:p>
    <w:p>
      <w:pPr>
        <w:pStyle w:val="ListBullet"/>
      </w:pPr>
      <w:r>
        <w:t>NEB:</w:t>
      </w:r>
      <w:r>
        <w:rPr>
          <w:i/>
        </w:rPr>
        <w:t xml:space="preserve"> *accept me now</w:t>
      </w:r>
    </w:p>
    <w:p>
      <w:r>
        <w:t>Factors: 14</w:t>
      </w:r>
    </w:p>
    <w:p>
      <w:pPr>
        <w:pStyle w:val="Heading2"/>
      </w:pPr>
      <w:r>
        <w:t>[[@BibleBHS:PSA 69:15]][[BibleBHS:PSA 69:15]]</w:t>
      </w:r>
    </w:p>
    <w:p>
      <w:r>
        <w:rPr>
          <w:b/>
        </w:rPr>
        <w:t>Remark:</w:t>
      </w:r>
      <w:r>
        <w:t xml:space="preserve"> </w:t>
      </w:r>
      <w:r>
        <w:t>None</w:t>
      </w:r>
    </w:p>
    <w:p>
      <w:r>
        <w:rPr>
          <w:b/>
        </w:rPr>
        <w:t>Suggestion:</w:t>
      </w:r>
      <w:r>
        <w:t xml:space="preserve"> </w:t>
      </w:r>
      <w:r>
        <w:t>from my haters and from the watery depths</w:t>
      </w:r>
    </w:p>
    <w:p>
      <w:pPr>
        <w:pStyle w:val="Heading3"/>
      </w:pPr>
      <w:r>
        <w:t>Alternative 1</w:t>
      </w:r>
    </w:p>
    <w:p>
      <w:r>
        <w:t>משנאי וממעמקי־מים</w:t>
      </w:r>
    </w:p>
    <w:p>
      <w:r>
        <w:t>Rating: A</w:t>
      </w:r>
    </w:p>
    <w:p>
      <w:pPr>
        <w:pStyle w:val="ListBullet"/>
      </w:pPr>
      <w:r>
        <w:t>RSV:</w:t>
      </w:r>
      <w:r>
        <w:rPr>
          <w:i/>
        </w:rPr>
        <w:t xml:space="preserve"> from my enemies and from the deep waters</w:t>
      </w:r>
    </w:p>
    <w:p>
      <w:pPr>
        <w:pStyle w:val="ListBullet"/>
      </w:pPr>
      <w:r>
        <w:t>BJ:</w:t>
      </w:r>
      <w:r>
        <w:rPr>
          <w:i/>
        </w:rPr>
        <w:t xml:space="preserve"> (que j'échappe) à mes adversaires, à l'abîme des eaux</w:t>
      </w:r>
    </w:p>
    <w:p>
      <w:pPr>
        <w:pStyle w:val="ListBullet"/>
      </w:pPr>
      <w:r>
        <w:t>TOB:</w:t>
      </w:r>
      <w:r>
        <w:rPr>
          <w:i/>
        </w:rPr>
        <w:t xml:space="preserve"> à ceux qui me détestent et aux eaux profondes</w:t>
      </w:r>
    </w:p>
    <w:p>
      <w:pPr>
        <w:pStyle w:val="ListBullet"/>
      </w:pPr>
      <w:r>
        <w:t>LUT:</w:t>
      </w:r>
      <w:r>
        <w:rPr>
          <w:i/>
        </w:rPr>
        <w:t xml:space="preserve"> vor denen, die mich hassen, und aus den tiefen Wassern</w:t>
      </w:r>
    </w:p>
    <w:p>
      <w:pPr>
        <w:pStyle w:val="Heading3"/>
      </w:pPr>
      <w:r>
        <w:t>Alternative 2</w:t>
      </w:r>
    </w:p>
    <w:p>
      <w:r>
        <w:t>[משאן מעמקי־מים]</w:t>
      </w:r>
    </w:p>
    <w:p>
      <w:r>
        <w:t>Rating: None</w:t>
      </w:r>
    </w:p>
    <w:p>
      <w:pPr>
        <w:pStyle w:val="ListBullet"/>
      </w:pPr>
      <w:r>
        <w:t>NEB:</w:t>
      </w:r>
      <w:r>
        <w:rPr>
          <w:i/>
        </w:rPr>
        <w:t xml:space="preserve"> *from the muddy depths</w:t>
      </w:r>
    </w:p>
    <w:p>
      <w:r>
        <w:t>Factors: 14</w:t>
      </w:r>
    </w:p>
    <w:p>
      <w:pPr>
        <w:pStyle w:val="Heading2"/>
      </w:pPr>
      <w:r>
        <w:t>[[@BibleBHS:PSA 69:23]][[BibleBHS:PSA 69:23]]</w:t>
      </w:r>
    </w:p>
    <w:p>
      <w:r>
        <w:rPr>
          <w:b/>
        </w:rPr>
        <w:t>Remark:</w:t>
      </w:r>
      <w:r>
        <w:t xml:space="preserve"> </w:t>
      </w:r>
      <w:r>
        <w:t>None</w:t>
      </w:r>
    </w:p>
    <w:p>
      <w:r>
        <w:rPr>
          <w:b/>
        </w:rPr>
        <w:t>Suggestion:</w:t>
      </w:r>
      <w:r>
        <w:t xml:space="preserve"> </w:t>
      </w:r>
      <w:r>
        <w:t>and for the guests / table-companions</w:t>
      </w:r>
    </w:p>
    <w:p>
      <w:pPr>
        <w:pStyle w:val="Heading3"/>
      </w:pPr>
      <w:r>
        <w:t>Alternative 1</w:t>
      </w:r>
    </w:p>
    <w:p>
      <w:r>
        <w:t>ולשלומים</w:t>
      </w:r>
    </w:p>
    <w:p>
      <w:r>
        <w:t>Rating: C</w:t>
      </w:r>
    </w:p>
    <w:p>
      <w:pPr>
        <w:pStyle w:val="ListBullet"/>
      </w:pPr>
      <w:r>
        <w:t>BJ:</w:t>
      </w:r>
      <w:r>
        <w:rPr>
          <w:i/>
        </w:rPr>
        <w:t xml:space="preserve"> et leur abondance (?)</w:t>
      </w:r>
    </w:p>
    <w:p>
      <w:pPr>
        <w:pStyle w:val="ListBullet"/>
      </w:pPr>
      <w:r>
        <w:t>TOB:</w:t>
      </w:r>
      <w:r>
        <w:rPr>
          <w:i/>
        </w:rPr>
        <w:t xml:space="preserve"> et pour leurs amis</w:t>
      </w:r>
    </w:p>
    <w:p>
      <w:pPr>
        <w:pStyle w:val="Heading3"/>
      </w:pPr>
      <w:r>
        <w:t>Alternative 2</w:t>
      </w:r>
    </w:p>
    <w:p>
      <w:r>
        <w:t>[ושלמיהם]</w:t>
      </w:r>
    </w:p>
    <w:p>
      <w:r>
        <w:t>Rating: None</w:t>
      </w:r>
    </w:p>
    <w:p>
      <w:pPr>
        <w:pStyle w:val="ListBullet"/>
      </w:pPr>
      <w:r>
        <w:t>RSV:</w:t>
      </w:r>
      <w:r>
        <w:rPr>
          <w:i/>
        </w:rPr>
        <w:t xml:space="preserve"> *let their sacrificial feasts be (?)</w:t>
      </w:r>
    </w:p>
    <w:p>
      <w:pPr>
        <w:pStyle w:val="ListBullet"/>
      </w:pPr>
      <w:r>
        <w:t>NEB:</w:t>
      </w:r>
      <w:r>
        <w:rPr>
          <w:i/>
        </w:rPr>
        <w:t xml:space="preserve"> and their sacred feasts lure them</w:t>
      </w:r>
    </w:p>
    <w:p>
      <w:r>
        <w:t>Factors: 4, 8</w:t>
      </w:r>
    </w:p>
    <w:p>
      <w:pPr>
        <w:pStyle w:val="Heading3"/>
      </w:pPr>
      <w:r>
        <w:t>Alternative 3</w:t>
      </w:r>
    </w:p>
    <w:p>
      <w:r>
        <w:t>ולשלומים = [וּלְשִׁלּוּמִים]</w:t>
      </w:r>
    </w:p>
    <w:p>
      <w:r>
        <w:t>Rating: None</w:t>
      </w:r>
    </w:p>
    <w:p>
      <w:pPr>
        <w:pStyle w:val="ListBullet"/>
      </w:pPr>
      <w:r>
        <w:t>LUT:</w:t>
      </w:r>
      <w:r>
        <w:rPr>
          <w:i/>
        </w:rPr>
        <w:t xml:space="preserve"> zur Vergeltung</w:t>
      </w:r>
    </w:p>
    <w:p>
      <w:r>
        <w:t>Factors: 4, 8</w:t>
      </w:r>
    </w:p>
    <w:p>
      <w:pPr>
        <w:pStyle w:val="Heading2"/>
      </w:pPr>
      <w:r>
        <w:t>[[@BibleBHS:PSA 69:27]][[BibleBHS:PSA 69:27]]</w:t>
      </w:r>
    </w:p>
    <w:p>
      <w:r>
        <w:rPr>
          <w:b/>
        </w:rPr>
        <w:t>Remark:</w:t>
      </w:r>
      <w:r>
        <w:t xml:space="preserve"> </w:t>
      </w:r>
      <w:r>
        <w:t>None</w:t>
      </w:r>
    </w:p>
    <w:p>
      <w:r>
        <w:rPr>
          <w:b/>
        </w:rPr>
        <w:t>Suggestion:</w:t>
      </w:r>
      <w:r>
        <w:t xml:space="preserve"> </w:t>
      </w:r>
      <w:r>
        <w:t>of those whom you have wounded</w:t>
      </w:r>
    </w:p>
    <w:p>
      <w:pPr>
        <w:pStyle w:val="Heading3"/>
      </w:pPr>
      <w:r>
        <w:t>Alternative 1</w:t>
      </w:r>
    </w:p>
    <w:p>
      <w:r>
        <w:t>חלליך</w:t>
      </w:r>
    </w:p>
    <w:p>
      <w:r>
        <w:t>Rating: A</w:t>
      </w:r>
    </w:p>
    <w:p>
      <w:pPr>
        <w:pStyle w:val="ListBullet"/>
      </w:pPr>
      <w:r>
        <w:t>NEB:</w:t>
      </w:r>
      <w:r>
        <w:rPr>
          <w:i/>
        </w:rPr>
        <w:t xml:space="preserve"> *of those whom thou hast wounded</w:t>
      </w:r>
    </w:p>
    <w:p>
      <w:pPr>
        <w:pStyle w:val="ListBullet"/>
      </w:pPr>
      <w:r>
        <w:t>TOB:</w:t>
      </w:r>
      <w:r>
        <w:rPr>
          <w:i/>
        </w:rPr>
        <w:t xml:space="preserve"> par tes victimes</w:t>
      </w:r>
    </w:p>
    <w:p>
      <w:pPr>
        <w:pStyle w:val="Heading3"/>
      </w:pPr>
      <w:r>
        <w:t>Alternative 2</w:t>
      </w:r>
    </w:p>
    <w:p>
      <w:r>
        <w:t>חללך</w:t>
      </w:r>
    </w:p>
    <w:p>
      <w:r>
        <w:t>Rating: None</w:t>
      </w:r>
    </w:p>
    <w:p>
      <w:pPr>
        <w:pStyle w:val="ListBullet"/>
      </w:pPr>
      <w:r>
        <w:t>RSV:</w:t>
      </w:r>
      <w:r>
        <w:rPr>
          <w:i/>
        </w:rPr>
        <w:t xml:space="preserve"> *and him whom thou hast wounded</w:t>
      </w:r>
    </w:p>
    <w:p>
      <w:pPr>
        <w:pStyle w:val="ListBullet"/>
      </w:pPr>
      <w:r>
        <w:t>BJ:</w:t>
      </w:r>
      <w:r>
        <w:rPr>
          <w:i/>
        </w:rPr>
        <w:t xml:space="preserve"> (aux blessures) de ta victime</w:t>
      </w:r>
    </w:p>
    <w:p>
      <w:pPr>
        <w:pStyle w:val="ListBullet"/>
      </w:pPr>
      <w:r>
        <w:t>LUT:</w:t>
      </w:r>
      <w:r>
        <w:rPr>
          <w:i/>
        </w:rPr>
        <w:t xml:space="preserve"> dessen, den du hart getroffen hast</w:t>
      </w:r>
    </w:p>
    <w:p>
      <w:r>
        <w:t>Factors: 1, 4</w:t>
      </w:r>
    </w:p>
    <w:p>
      <w:pPr>
        <w:pStyle w:val="Heading2"/>
      </w:pPr>
      <w:r>
        <w:t>[[BibleBHS:PSA 69:27]]</w:t>
      </w:r>
    </w:p>
    <w:p>
      <w:r>
        <w:rPr>
          <w:b/>
        </w:rPr>
        <w:t>Remark:</w:t>
      </w:r>
      <w:r>
        <w:t xml:space="preserve"> </w:t>
      </w:r>
      <w:r>
        <w:t>This expression refers to the discussions about the sins which had caused the suffering of the psalmist, as Job's friends presumed a sin as being the basis for his misfortune.</w:t>
      </w:r>
    </w:p>
    <w:p>
      <w:r>
        <w:rPr>
          <w:b/>
        </w:rPr>
        <w:t>Suggestion:</w:t>
      </w:r>
      <w:r>
        <w:t xml:space="preserve"> </w:t>
      </w:r>
      <w:r>
        <w:t>they gossip (about)</w:t>
      </w:r>
    </w:p>
    <w:p>
      <w:pPr>
        <w:pStyle w:val="Heading3"/>
      </w:pPr>
      <w:r>
        <w:t>Alternative 1</w:t>
      </w:r>
    </w:p>
    <w:p>
      <w:r>
        <w:t>יספרו</w:t>
      </w:r>
    </w:p>
    <w:p>
      <w:r>
        <w:t>Rating: C</w:t>
      </w:r>
    </w:p>
    <w:p>
      <w:pPr>
        <w:pStyle w:val="ListBullet"/>
      </w:pPr>
      <w:r>
        <w:t>TOB:</w:t>
      </w:r>
      <w:r>
        <w:rPr>
          <w:i/>
        </w:rPr>
        <w:t xml:space="preserve"> *ils comptent</w:t>
      </w:r>
    </w:p>
    <w:p>
      <w:pPr>
        <w:pStyle w:val="ListBullet"/>
      </w:pPr>
      <w:r>
        <w:t>LUT:</w:t>
      </w:r>
      <w:r>
        <w:rPr>
          <w:i/>
        </w:rPr>
        <w:t xml:space="preserve"> und reden gern von (dem Schmerz)</w:t>
      </w:r>
    </w:p>
    <w:p>
      <w:pPr>
        <w:pStyle w:val="Heading3"/>
      </w:pPr>
      <w:r>
        <w:t>Alternative 2</w:t>
      </w:r>
    </w:p>
    <w:p>
      <w:r>
        <w:t>[יוסיפו] / [יספיו]</w:t>
      </w:r>
    </w:p>
    <w:p>
      <w:r>
        <w:t>Rating: None</w:t>
      </w:r>
    </w:p>
    <w:p>
      <w:pPr>
        <w:pStyle w:val="ListBullet"/>
      </w:pPr>
      <w:r>
        <w:t>RSV:</w:t>
      </w:r>
      <w:r>
        <w:rPr>
          <w:i/>
        </w:rPr>
        <w:t xml:space="preserve"> *(they afflict) still more</w:t>
      </w:r>
    </w:p>
    <w:p>
      <w:pPr>
        <w:pStyle w:val="ListBullet"/>
      </w:pPr>
      <w:r>
        <w:t>NEB:</w:t>
      </w:r>
      <w:r>
        <w:rPr>
          <w:i/>
        </w:rPr>
        <w:t xml:space="preserve"> *and multiply</w:t>
      </w:r>
    </w:p>
    <w:p>
      <w:pPr>
        <w:pStyle w:val="ListBullet"/>
      </w:pPr>
      <w:r>
        <w:t>BJ:</w:t>
      </w:r>
      <w:r>
        <w:rPr>
          <w:i/>
        </w:rPr>
        <w:t xml:space="preserve"> *ils rajoutent</w:t>
      </w:r>
    </w:p>
    <w:p>
      <w:r>
        <w:t>Factors: 12, 4</w:t>
      </w:r>
    </w:p>
    <w:p>
      <w:pPr>
        <w:pStyle w:val="Heading2"/>
      </w:pPr>
      <w:r>
        <w:t>[[@BibleBHS:PSA 69:33]][[BibleBHS:PSA 69:33]]</w:t>
      </w:r>
    </w:p>
    <w:p>
      <w:r>
        <w:rPr>
          <w:b/>
        </w:rPr>
        <w:t>Remark:</w:t>
      </w:r>
      <w:r>
        <w:t xml:space="preserve"> </w:t>
      </w:r>
      <w:r>
        <w:t>The interpretation of the whole vs. is the following: "the humble saw it (or: see it), so they rejoice; those who seek God: let your heart live (may your heart live)!"</w:t>
      </w:r>
    </w:p>
    <w:p>
      <w:r>
        <w:rPr>
          <w:b/>
        </w:rPr>
        <w:t>Suggestion:</w:t>
      </w:r>
      <w:r>
        <w:t xml:space="preserve"> </w:t>
      </w:r>
      <w:r>
        <w:t>See Remark</w:t>
      </w:r>
    </w:p>
    <w:p>
      <w:pPr>
        <w:pStyle w:val="Heading3"/>
      </w:pPr>
      <w:r>
        <w:t>Alternative 1</w:t>
      </w:r>
    </w:p>
    <w:p>
      <w:r>
        <w:t>ראו ענוים ישמחו</w:t>
      </w:r>
    </w:p>
    <w:p>
      <w:r>
        <w:t>Rating: B</w:t>
      </w:r>
    </w:p>
    <w:p>
      <w:pPr>
        <w:pStyle w:val="ListBullet"/>
      </w:pPr>
      <w:r>
        <w:t>BJ:</w:t>
      </w:r>
      <w:r>
        <w:rPr>
          <w:i/>
        </w:rPr>
        <w:t xml:space="preserve"> ils ont vu, les humbles, ils jubilent</w:t>
      </w:r>
    </w:p>
    <w:p>
      <w:pPr>
        <w:pStyle w:val="ListBullet"/>
      </w:pPr>
      <w:r>
        <w:t>TOB:</w:t>
      </w:r>
      <w:r>
        <w:rPr>
          <w:i/>
        </w:rPr>
        <w:t xml:space="preserve"> en voyant cela, les humbles se réjouissent</w:t>
      </w:r>
    </w:p>
    <w:p>
      <w:pPr>
        <w:pStyle w:val="Heading3"/>
      </w:pPr>
      <w:r>
        <w:t>Alternative 2</w:t>
      </w:r>
    </w:p>
    <w:p>
      <w:r>
        <w:t>יראו ענוים וישמחו</w:t>
      </w:r>
    </w:p>
    <w:p>
      <w:r>
        <w:t>Rating: None</w:t>
      </w:r>
    </w:p>
    <w:p>
      <w:pPr>
        <w:pStyle w:val="ListBullet"/>
      </w:pPr>
      <w:r>
        <w:t>RSV:</w:t>
      </w:r>
      <w:r>
        <w:rPr>
          <w:i/>
        </w:rPr>
        <w:t xml:space="preserve"> let the oppressed see it and be glad (?)</w:t>
      </w:r>
    </w:p>
    <w:p>
      <w:pPr>
        <w:pStyle w:val="ListBullet"/>
      </w:pPr>
      <w:r>
        <w:t>LUT:</w:t>
      </w:r>
      <w:r>
        <w:rPr>
          <w:i/>
        </w:rPr>
        <w:t xml:space="preserve"> die Elenden sehen es und freuen sich (?)</w:t>
      </w:r>
    </w:p>
    <w:p>
      <w:r>
        <w:t>Factors: 4</w:t>
      </w:r>
    </w:p>
    <w:p>
      <w:pPr>
        <w:pStyle w:val="Heading3"/>
      </w:pPr>
      <w:r>
        <w:t>Alternative 3</w:t>
      </w:r>
    </w:p>
    <w:p>
      <w:r>
        <w:t>[ראו ענוים ושמחו]</w:t>
      </w:r>
    </w:p>
    <w:p>
      <w:r>
        <w:t>Rating: None</w:t>
      </w:r>
    </w:p>
    <w:p>
      <w:pPr>
        <w:pStyle w:val="ListBullet"/>
      </w:pPr>
      <w:r>
        <w:t>NEB:</w:t>
      </w:r>
      <w:r>
        <w:rPr>
          <w:i/>
        </w:rPr>
        <w:t xml:space="preserve"> *see and rejoice, you humble folk</w:t>
      </w:r>
    </w:p>
    <w:p>
      <w:r>
        <w:t>Factors: 5, 4</w:t>
      </w:r>
    </w:p>
    <w:p>
      <w:pPr>
        <w:pStyle w:val="Heading2"/>
      </w:pPr>
      <w:r>
        <w:t>[[@BibleBHS:PSA 69:36]][[BibleBHS:PSA 69:36]]</w:t>
      </w:r>
    </w:p>
    <w:p>
      <w:r>
        <w:rPr>
          <w:b/>
        </w:rPr>
        <w:t>Remark:</w:t>
      </w:r>
      <w:r>
        <w:t xml:space="preserve"> </w:t>
      </w:r>
      <w:r>
        <w:t>NEB changes the order of the Hebrew text, for it inserts the first part of vs. 37(36) between the first and the second half of the preceding vs. 36 (vs. 35).</w:t>
      </w:r>
    </w:p>
    <w:p>
      <w:r>
        <w:rPr>
          <w:b/>
        </w:rPr>
        <w:t>Suggestion:</w:t>
      </w:r>
      <w:r>
        <w:t xml:space="preserve"> </w:t>
      </w:r>
      <w:r>
        <w:t>(so they dwell) there</w:t>
      </w:r>
    </w:p>
    <w:p>
      <w:pPr>
        <w:pStyle w:val="Heading3"/>
      </w:pPr>
      <w:r>
        <w:t>Alternative 1</w:t>
      </w:r>
    </w:p>
    <w:p>
      <w:r>
        <w:t>שם</w:t>
      </w:r>
    </w:p>
    <w:p>
      <w:r>
        <w:t>Rating: A</w:t>
      </w:r>
    </w:p>
    <w:p>
      <w:pPr>
        <w:pStyle w:val="ListBullet"/>
      </w:pPr>
      <w:r>
        <w:t>NEB:</w:t>
      </w:r>
      <w:r>
        <w:rPr>
          <w:i/>
        </w:rPr>
        <w:t xml:space="preserve"> there (see Rem. below)</w:t>
      </w:r>
    </w:p>
    <w:p>
      <w:pPr>
        <w:pStyle w:val="ListBullet"/>
      </w:pPr>
      <w:r>
        <w:t>BJ:</w:t>
      </w:r>
      <w:r>
        <w:rPr>
          <w:i/>
        </w:rPr>
        <w:t xml:space="preserve"> là</w:t>
      </w:r>
    </w:p>
    <w:p>
      <w:pPr>
        <w:pStyle w:val="ListBullet"/>
      </w:pPr>
      <w:r>
        <w:t>TOB:</w:t>
      </w:r>
      <w:r>
        <w:rPr>
          <w:i/>
        </w:rPr>
        <w:t xml:space="preserve"> y</w:t>
      </w:r>
    </w:p>
    <w:p>
      <w:pPr>
        <w:pStyle w:val="ListBullet"/>
      </w:pPr>
      <w:r>
        <w:t>LUT:</w:t>
      </w:r>
      <w:r>
        <w:rPr>
          <w:i/>
        </w:rPr>
        <w:t xml:space="preserve"> dort</w:t>
      </w:r>
    </w:p>
    <w:p>
      <w:pPr>
        <w:pStyle w:val="Heading3"/>
      </w:pPr>
      <w:r>
        <w:t>Alternative 2</w:t>
      </w:r>
    </w:p>
    <w:p>
      <w:r>
        <w:t>[שם עבדיו]</w:t>
      </w:r>
    </w:p>
    <w:p>
      <w:r>
        <w:t>Rating: None</w:t>
      </w:r>
    </w:p>
    <w:p>
      <w:pPr>
        <w:pStyle w:val="ListBullet"/>
      </w:pPr>
      <w:r>
        <w:t>RSV:</w:t>
      </w:r>
      <w:r>
        <w:rPr>
          <w:i/>
        </w:rPr>
        <w:t xml:space="preserve"> *(and) his servants (shall dwell) there</w:t>
      </w:r>
    </w:p>
    <w:p>
      <w:r>
        <w:t>Factors: 14</w:t>
      </w:r>
    </w:p>
    <w:p>
      <w:pPr>
        <w:pStyle w:val="Heading2"/>
      </w:pPr>
      <w:r>
        <w:t>[[@BibleBHS:PSA 70:2]][[BibleBHS:PSA 70:2]]</w:t>
      </w:r>
    </w:p>
    <w:p>
      <w:r>
        <w:rPr>
          <w:b/>
        </w:rPr>
        <w:t>Remark:</w:t>
      </w:r>
      <w:r>
        <w:t xml:space="preserve"> </w:t>
      </w:r>
      <w:r>
        <w:t>See the parallel passage in Ps 40.14, which has a somewhat different text. The two forms should not be assimilated, but maintained with their specific differences.</w:t>
      </w:r>
    </w:p>
    <w:p>
      <w:r>
        <w:rPr>
          <w:b/>
        </w:rPr>
        <w:t>Suggestion:</w:t>
      </w:r>
      <w:r>
        <w:t xml:space="preserve"> </w:t>
      </w:r>
      <w:r>
        <w:t>God, to my help / saving !</w:t>
      </w:r>
    </w:p>
    <w:p>
      <w:pPr>
        <w:pStyle w:val="Heading3"/>
      </w:pPr>
      <w:r>
        <w:t>Alternative 1</w:t>
      </w:r>
    </w:p>
    <w:p>
      <w:r>
        <w:t>אלהים להצילני</w:t>
      </w:r>
    </w:p>
    <w:p>
      <w:r>
        <w:t>Rating: C</w:t>
      </w:r>
    </w:p>
    <w:p>
      <w:pPr>
        <w:pStyle w:val="ListBullet"/>
      </w:pPr>
      <w:r>
        <w:t>BJ:</w:t>
      </w:r>
      <w:r>
        <w:rPr>
          <w:i/>
        </w:rPr>
        <w:t xml:space="preserve"> O Dieu, vite à mon secours</w:t>
      </w:r>
    </w:p>
    <w:p>
      <w:pPr>
        <w:pStyle w:val="ListBullet"/>
      </w:pPr>
      <w:r>
        <w:t>TOB:</w:t>
      </w:r>
      <w:r>
        <w:rPr>
          <w:i/>
        </w:rPr>
        <w:t xml:space="preserve"> O Dieu, viens me délivrer</w:t>
      </w:r>
    </w:p>
    <w:p>
      <w:pPr>
        <w:pStyle w:val="ListBullet"/>
      </w:pPr>
      <w:r>
        <w:t>LUT:</w:t>
      </w:r>
      <w:r>
        <w:rPr>
          <w:i/>
        </w:rPr>
        <w:t xml:space="preserve"> Gott, mich zu erretten</w:t>
      </w:r>
    </w:p>
    <w:p>
      <w:pPr>
        <w:pStyle w:val="Heading3"/>
      </w:pPr>
      <w:r>
        <w:t>Alternative 2</w:t>
      </w:r>
    </w:p>
    <w:p>
      <w:r>
        <w:t>[רצה אלהים להצילני]</w:t>
      </w:r>
    </w:p>
    <w:p>
      <w:r>
        <w:t>Rating: None</w:t>
      </w:r>
    </w:p>
    <w:p>
      <w:pPr>
        <w:pStyle w:val="ListBullet"/>
      </w:pPr>
      <w:r>
        <w:t>RSV:</w:t>
      </w:r>
      <w:r>
        <w:rPr>
          <w:i/>
        </w:rPr>
        <w:t xml:space="preserve"> be pleased, O God, to deliver me !</w:t>
      </w:r>
    </w:p>
    <w:p>
      <w:pPr>
        <w:pStyle w:val="ListBullet"/>
      </w:pPr>
      <w:r>
        <w:t>NEB:</w:t>
      </w:r>
      <w:r>
        <w:rPr>
          <w:i/>
        </w:rPr>
        <w:t xml:space="preserve"> *show me favour, O God, and save me</w:t>
      </w:r>
    </w:p>
    <w:p>
      <w:r>
        <w:t>Factors: 5</w:t>
      </w:r>
    </w:p>
    <w:p>
      <w:pPr>
        <w:pStyle w:val="Heading2"/>
      </w:pPr>
      <w:r>
        <w:t>[[@BibleBHS:PSA 70:4]][[BibleBHS:PSA 70:4]]</w:t>
      </w:r>
    </w:p>
    <w:p>
      <w:r>
        <w:rPr>
          <w:b/>
        </w:rPr>
        <w:t>Remark:</w:t>
      </w:r>
      <w:r>
        <w:t xml:space="preserve"> </w:t>
      </w:r>
      <w:r>
        <w:t>See the parallel passage in Ps 40.16, second half, and see the Remark in the preceding case.</w:t>
      </w:r>
    </w:p>
    <w:p>
      <w:r>
        <w:rPr>
          <w:b/>
        </w:rPr>
        <w:t>Suggestion:</w:t>
      </w:r>
      <w:r>
        <w:t xml:space="preserve"> </w:t>
      </w:r>
      <w:r>
        <w:t>who say / saying</w:t>
      </w:r>
    </w:p>
    <w:p>
      <w:pPr>
        <w:pStyle w:val="Heading3"/>
      </w:pPr>
      <w:r>
        <w:t>Alternative 1</w:t>
      </w:r>
    </w:p>
    <w:p>
      <w:r>
        <w:t>האמרים</w:t>
      </w:r>
    </w:p>
    <w:p>
      <w:r>
        <w:t>Rating: B</w:t>
      </w:r>
    </w:p>
    <w:p>
      <w:pPr>
        <w:pStyle w:val="ListBullet"/>
      </w:pPr>
      <w:r>
        <w:t>RSV:</w:t>
      </w:r>
      <w:r>
        <w:rPr>
          <w:i/>
        </w:rPr>
        <w:t xml:space="preserve"> who say</w:t>
      </w:r>
    </w:p>
    <w:p>
      <w:pPr>
        <w:pStyle w:val="ListBullet"/>
      </w:pPr>
      <w:r>
        <w:t>BJ:</w:t>
      </w:r>
      <w:r>
        <w:rPr>
          <w:i/>
        </w:rPr>
        <w:t xml:space="preserve"> ceux qui disent</w:t>
      </w:r>
    </w:p>
    <w:p>
      <w:pPr>
        <w:pStyle w:val="ListBullet"/>
      </w:pPr>
      <w:r>
        <w:t>TOB:</w:t>
      </w:r>
      <w:r>
        <w:rPr>
          <w:i/>
        </w:rPr>
        <w:t xml:space="preserve"> ceux qui font</w:t>
      </w:r>
    </w:p>
    <w:p>
      <w:pPr>
        <w:pStyle w:val="Heading3"/>
      </w:pPr>
      <w:r>
        <w:t>Alternative 2</w:t>
      </w:r>
    </w:p>
    <w:p>
      <w:r>
        <w:t>האמרים לי</w:t>
      </w:r>
    </w:p>
    <w:p>
      <w:r>
        <w:t>Rating: None</w:t>
      </w:r>
    </w:p>
    <w:p>
      <w:pPr>
        <w:pStyle w:val="ListBullet"/>
      </w:pPr>
      <w:r>
        <w:t>NEB:</w:t>
      </w:r>
      <w:r>
        <w:rPr>
          <w:i/>
        </w:rPr>
        <w:t xml:space="preserve"> *those who cry ('Hurrah') at my downfall</w:t>
      </w:r>
    </w:p>
    <w:p>
      <w:pPr>
        <w:pStyle w:val="ListBullet"/>
      </w:pPr>
      <w:r>
        <w:t>LUT:</w:t>
      </w:r>
      <w:r>
        <w:rPr>
          <w:i/>
        </w:rPr>
        <w:t xml:space="preserve"> die über mich schreien</w:t>
      </w:r>
    </w:p>
    <w:p>
      <w:r>
        <w:t>Factors: 5</w:t>
      </w:r>
    </w:p>
    <w:p>
      <w:pPr>
        <w:pStyle w:val="Heading2"/>
      </w:pPr>
      <w:r>
        <w:t>[[@BibleBHS:PSA 71:3]][[BibleBHS:PSA 71:3]]</w:t>
      </w:r>
    </w:p>
    <w:p>
      <w:r>
        <w:rPr>
          <w:b/>
        </w:rPr>
        <w:t>Remark:</w:t>
      </w:r>
      <w:r>
        <w:t xml:space="preserve"> </w:t>
      </w:r>
      <w:r>
        <w:t>Although the MT certainly is not the original text, the other old textual witnesses only attest perhaps a text form which had been assimilated to the parallel passage of Ps 31.3. Therefore the two textual forms should be kept from being assimilated one to the other.</w:t>
      </w:r>
    </w:p>
    <w:p>
      <w:r>
        <w:rPr>
          <w:b/>
        </w:rPr>
        <w:t>Suggestion:</w:t>
      </w:r>
      <w:r>
        <w:t xml:space="preserve"> </w:t>
      </w:r>
      <w:r>
        <w:t>(be a rock) for (my) dwelling</w:t>
      </w:r>
    </w:p>
    <w:p>
      <w:pPr>
        <w:pStyle w:val="Heading3"/>
      </w:pPr>
      <w:r>
        <w:t>Alternative 1</w:t>
      </w:r>
    </w:p>
    <w:p>
      <w:r>
        <w:t>מעון</w:t>
      </w:r>
    </w:p>
    <w:p>
      <w:r>
        <w:t>Rating: C</w:t>
      </w:r>
    </w:p>
    <w:p>
      <w:pPr>
        <w:pStyle w:val="ListBullet"/>
      </w:pPr>
      <w:r>
        <w:t>TOB:</w:t>
      </w:r>
      <w:r>
        <w:rPr>
          <w:i/>
        </w:rPr>
        <w:t xml:space="preserve"> où je m'abrite</w:t>
      </w:r>
    </w:p>
    <w:p>
      <w:pPr>
        <w:pStyle w:val="Heading3"/>
      </w:pPr>
      <w:r>
        <w:t>Alternative 2</w:t>
      </w:r>
    </w:p>
    <w:p>
      <w:r>
        <w:t>מעוז</w:t>
      </w:r>
    </w:p>
    <w:p>
      <w:r>
        <w:t>Rating: None</w:t>
      </w:r>
    </w:p>
    <w:p>
      <w:pPr>
        <w:pStyle w:val="ListBullet"/>
      </w:pPr>
      <w:r>
        <w:t>RSV:</w:t>
      </w:r>
      <w:r>
        <w:rPr>
          <w:i/>
        </w:rPr>
        <w:t xml:space="preserve"> of refuge</w:t>
      </w:r>
    </w:p>
    <w:p>
      <w:pPr>
        <w:pStyle w:val="ListBullet"/>
      </w:pPr>
      <w:r>
        <w:t>NEB:</w:t>
      </w:r>
      <w:r>
        <w:rPr>
          <w:i/>
        </w:rPr>
        <w:t xml:space="preserve"> of refuge</w:t>
      </w:r>
    </w:p>
    <w:p>
      <w:pPr>
        <w:pStyle w:val="ListBullet"/>
      </w:pPr>
      <w:r>
        <w:t>BJ:</w:t>
      </w:r>
      <w:r>
        <w:rPr>
          <w:i/>
        </w:rPr>
        <w:t xml:space="preserve"> *(un roc) hospitalier</w:t>
      </w:r>
    </w:p>
    <w:p>
      <w:pPr>
        <w:pStyle w:val="ListBullet"/>
      </w:pPr>
      <w:r>
        <w:t>LUT:</w:t>
      </w:r>
      <w:r>
        <w:rPr>
          <w:i/>
        </w:rPr>
        <w:t xml:space="preserve"> (ein) starker (Hort)</w:t>
      </w:r>
    </w:p>
    <w:p>
      <w:r>
        <w:t>Factors: 5</w:t>
      </w:r>
    </w:p>
    <w:p>
      <w:pPr>
        <w:pStyle w:val="Heading2"/>
      </w:pPr>
      <w:r>
        <w:t>[[BibleBHS:PSA 71:3]]</w:t>
      </w:r>
    </w:p>
    <w:p>
      <w:r>
        <w:rPr>
          <w:b/>
        </w:rPr>
        <w:t>Remark:</w:t>
      </w:r>
      <w:r>
        <w:t xml:space="preserve"> </w:t>
      </w:r>
      <w:r>
        <w:t>See the Remark in the preceding case.</w:t>
      </w:r>
    </w:p>
    <w:p>
      <w:r>
        <w:rPr>
          <w:b/>
        </w:rPr>
        <w:t>Suggestion:</w:t>
      </w:r>
      <w:r>
        <w:t xml:space="preserve"> </w:t>
      </w:r>
      <w:r>
        <w:t>accessible always, you decided (to save me)</w:t>
      </w:r>
    </w:p>
    <w:p>
      <w:pPr>
        <w:pStyle w:val="Heading3"/>
      </w:pPr>
      <w:r>
        <w:t>Alternative 1</w:t>
      </w:r>
    </w:p>
    <w:p>
      <w:r>
        <w:t>לבוא תמיד צוית</w:t>
      </w:r>
    </w:p>
    <w:p>
      <w:r>
        <w:t>Rating: C</w:t>
      </w:r>
    </w:p>
    <w:p>
      <w:pPr>
        <w:pStyle w:val="ListBullet"/>
      </w:pPr>
      <w:r>
        <w:t>NEB:</w:t>
      </w:r>
      <w:r>
        <w:rPr>
          <w:i/>
        </w:rPr>
        <w:t xml:space="preserve"> where I may ever find (safety) at thy call (?)</w:t>
      </w:r>
    </w:p>
    <w:p>
      <w:pPr>
        <w:pStyle w:val="ListBullet"/>
      </w:pPr>
      <w:r>
        <w:t>BJ:</w:t>
      </w:r>
      <w:r>
        <w:rPr>
          <w:i/>
        </w:rPr>
        <w:t xml:space="preserve"> toujours accessible; tu as décidé</w:t>
      </w:r>
    </w:p>
    <w:p>
      <w:pPr>
        <w:pStyle w:val="ListBullet"/>
      </w:pPr>
      <w:r>
        <w:t>TOB:</w:t>
      </w:r>
      <w:r>
        <w:rPr>
          <w:i/>
        </w:rPr>
        <w:t xml:space="preserve"> où j'ai accès à tout instant : tu as décidé</w:t>
      </w:r>
    </w:p>
    <w:p>
      <w:pPr>
        <w:pStyle w:val="ListBullet"/>
      </w:pPr>
      <w:r>
        <w:t>LUT:</w:t>
      </w:r>
      <w:r>
        <w:rPr>
          <w:i/>
        </w:rPr>
        <w:t xml:space="preserve"> zu dem ich immer fliehen kann, der du zugesagt hast</w:t>
      </w:r>
    </w:p>
    <w:p>
      <w:pPr>
        <w:pStyle w:val="Heading3"/>
      </w:pPr>
      <w:r>
        <w:t>Alternative 2</w:t>
      </w:r>
    </w:p>
    <w:p>
      <w:r>
        <w:t>לבית מצודות</w:t>
      </w:r>
    </w:p>
    <w:p>
      <w:r>
        <w:t>Rating: None</w:t>
      </w:r>
    </w:p>
    <w:p>
      <w:pPr>
        <w:pStyle w:val="ListBullet"/>
      </w:pPr>
      <w:r>
        <w:t>RSV:</w:t>
      </w:r>
      <w:r>
        <w:rPr>
          <w:i/>
        </w:rPr>
        <w:t xml:space="preserve"> *a strong fortress</w:t>
      </w:r>
    </w:p>
    <w:p>
      <w:r>
        <w:t>Factors: 5</w:t>
      </w:r>
    </w:p>
    <w:p>
      <w:pPr>
        <w:pStyle w:val="Heading2"/>
      </w:pPr>
      <w:r>
        <w:t>[[@BibleBHS:PSA 71:10]][[BibleBHS:PSA 71:10]]</w:t>
      </w:r>
    </w:p>
    <w:p>
      <w:r>
        <w:rPr>
          <w:b/>
        </w:rPr>
        <w:t>Remark:</w:t>
      </w:r>
      <w:r>
        <w:t xml:space="preserve"> </w:t>
      </w:r>
      <w:r>
        <w:t>None</w:t>
      </w:r>
    </w:p>
    <w:p>
      <w:r>
        <w:rPr>
          <w:b/>
        </w:rPr>
        <w:t>Suggestion:</w:t>
      </w:r>
      <w:r>
        <w:t xml:space="preserve"> </w:t>
      </w:r>
      <w:r>
        <w:t>they spoke (about me)</w:t>
      </w:r>
    </w:p>
    <w:p>
      <w:pPr>
        <w:pStyle w:val="Heading3"/>
      </w:pPr>
      <w:r>
        <w:t>Alternative 1</w:t>
      </w:r>
    </w:p>
    <w:p>
      <w:r>
        <w:t>אמרו</w:t>
      </w:r>
    </w:p>
    <w:p>
      <w:r>
        <w:t>Rating: A</w:t>
      </w:r>
    </w:p>
    <w:p>
      <w:pPr>
        <w:pStyle w:val="ListBullet"/>
      </w:pPr>
      <w:r>
        <w:t>RSV:</w:t>
      </w:r>
      <w:r>
        <w:rPr>
          <w:i/>
        </w:rPr>
        <w:t xml:space="preserve"> (my enemies) speak</w:t>
      </w:r>
    </w:p>
    <w:p>
      <w:pPr>
        <w:pStyle w:val="ListBullet"/>
      </w:pPr>
      <w:r>
        <w:t>BJ:</w:t>
      </w:r>
      <w:r>
        <w:rPr>
          <w:i/>
        </w:rPr>
        <w:t xml:space="preserve"> (mes ennemis) parlent</w:t>
      </w:r>
    </w:p>
    <w:p>
      <w:pPr>
        <w:pStyle w:val="ListBullet"/>
      </w:pPr>
      <w:r>
        <w:t>TOB:</w:t>
      </w:r>
      <w:r>
        <w:rPr>
          <w:i/>
        </w:rPr>
        <w:t xml:space="preserve"> (mes ennemis) parlent</w:t>
      </w:r>
    </w:p>
    <w:p>
      <w:pPr>
        <w:pStyle w:val="ListBullet"/>
      </w:pPr>
      <w:r>
        <w:t>LUT:</w:t>
      </w:r>
      <w:r>
        <w:rPr>
          <w:i/>
        </w:rPr>
        <w:t xml:space="preserve"> (meine Feinde) reden</w:t>
      </w:r>
    </w:p>
    <w:p>
      <w:pPr>
        <w:pStyle w:val="Heading3"/>
      </w:pPr>
      <w:r>
        <w:t>Alternative 2</w:t>
      </w:r>
    </w:p>
    <w:p>
      <w:r>
        <w:t>[מארו]</w:t>
      </w:r>
    </w:p>
    <w:p>
      <w:r>
        <w:t>Rating: None</w:t>
      </w:r>
    </w:p>
    <w:p>
      <w:pPr>
        <w:pStyle w:val="ListBullet"/>
      </w:pPr>
      <w:r>
        <w:t>NEB:</w:t>
      </w:r>
      <w:r>
        <w:rPr>
          <w:i/>
        </w:rPr>
        <w:t xml:space="preserve"> *(my enemies') rancour bursts</w:t>
      </w:r>
    </w:p>
    <w:p>
      <w:r>
        <w:t>Factors: 14</w:t>
      </w:r>
    </w:p>
    <w:p>
      <w:pPr>
        <w:pStyle w:val="Heading2"/>
      </w:pPr>
      <w:r>
        <w:t>[[@BibleBHS:PSA 71:13]][[BibleBHS:PSA 71:13]]</w:t>
      </w:r>
    </w:p>
    <w:p>
      <w:r>
        <w:rPr>
          <w:b/>
        </w:rPr>
        <w:t>Remark:</w:t>
      </w:r>
      <w:r>
        <w:t xml:space="preserve"> </w:t>
      </w:r>
      <w:r>
        <w:t>None</w:t>
      </w:r>
    </w:p>
    <w:p>
      <w:r>
        <w:rPr>
          <w:b/>
        </w:rPr>
        <w:t>Suggestion:</w:t>
      </w:r>
      <w:r>
        <w:t xml:space="preserve"> </w:t>
      </w:r>
      <w:r>
        <w:t>may they be consumed / let them perish</w:t>
      </w:r>
    </w:p>
    <w:p>
      <w:pPr>
        <w:pStyle w:val="Heading3"/>
      </w:pPr>
      <w:r>
        <w:t>Alternative 1</w:t>
      </w:r>
    </w:p>
    <w:p>
      <w:r>
        <w:t>יכלו</w:t>
      </w:r>
    </w:p>
    <w:p>
      <w:r>
        <w:t>Rating: B</w:t>
      </w:r>
    </w:p>
    <w:p>
      <w:pPr>
        <w:pStyle w:val="ListBullet"/>
      </w:pPr>
      <w:r>
        <w:t>RSV:</w:t>
      </w:r>
      <w:r>
        <w:rPr>
          <w:i/>
        </w:rPr>
        <w:t xml:space="preserve"> may (my accusers) be ... and consumed</w:t>
      </w:r>
    </w:p>
    <w:p>
      <w:pPr>
        <w:pStyle w:val="ListBullet"/>
      </w:pPr>
      <w:r>
        <w:t>BJ:</w:t>
      </w:r>
      <w:r>
        <w:rPr>
          <w:i/>
        </w:rPr>
        <w:t xml:space="preserve"> et ruine (sur ceux-là ... !)</w:t>
      </w:r>
    </w:p>
    <w:p>
      <w:pPr>
        <w:pStyle w:val="ListBullet"/>
      </w:pPr>
      <w:r>
        <w:t>TOB:</w:t>
      </w:r>
      <w:r>
        <w:rPr>
          <w:i/>
        </w:rPr>
        <w:t xml:space="preserve"> qu'ils aillent se perdre</w:t>
      </w:r>
    </w:p>
    <w:p>
      <w:pPr>
        <w:pStyle w:val="ListBullet"/>
      </w:pPr>
      <w:r>
        <w:t>LUT:</w:t>
      </w:r>
      <w:r>
        <w:rPr>
          <w:i/>
        </w:rPr>
        <w:t xml:space="preserve"> sollen ... und umkommen</w:t>
      </w:r>
    </w:p>
    <w:p>
      <w:pPr>
        <w:pStyle w:val="Heading3"/>
      </w:pPr>
      <w:r>
        <w:t>Alternative 2</w:t>
      </w:r>
    </w:p>
    <w:p>
      <w:r>
        <w:t>יכלמו</w:t>
      </w:r>
    </w:p>
    <w:p>
      <w:r>
        <w:t>Rating: None</w:t>
      </w:r>
    </w:p>
    <w:p>
      <w:pPr>
        <w:pStyle w:val="ListBullet"/>
      </w:pPr>
      <w:r>
        <w:t>NEB:</w:t>
      </w:r>
      <w:r>
        <w:rPr>
          <w:i/>
        </w:rPr>
        <w:t xml:space="preserve"> *let (all my traducers) be ... and dishonoured</w:t>
      </w:r>
    </w:p>
    <w:p>
      <w:r>
        <w:t>Factors: 5</w:t>
      </w:r>
    </w:p>
    <w:p>
      <w:pPr>
        <w:pStyle w:val="Heading2"/>
      </w:pPr>
      <w:r>
        <w:t>[[BibleBHS:PSA 71:13]]</w:t>
      </w:r>
    </w:p>
    <w:p>
      <w:r>
        <w:rPr>
          <w:b/>
        </w:rPr>
        <w:t>Remark:</w:t>
      </w:r>
      <w:r>
        <w:t xml:space="preserve"> </w:t>
      </w:r>
      <w:r>
        <w:t>None</w:t>
      </w:r>
    </w:p>
    <w:p>
      <w:r>
        <w:rPr>
          <w:b/>
        </w:rPr>
        <w:t>Suggestion:</w:t>
      </w:r>
      <w:r>
        <w:t xml:space="preserve"> </w:t>
      </w:r>
      <w:r>
        <w:t>and confusion</w:t>
      </w:r>
    </w:p>
    <w:p>
      <w:pPr>
        <w:pStyle w:val="Heading3"/>
      </w:pPr>
      <w:r>
        <w:t>Alternative 1</w:t>
      </w:r>
    </w:p>
    <w:p>
      <w:r>
        <w:t>וכלמה</w:t>
      </w:r>
    </w:p>
    <w:p>
      <w:r>
        <w:t>Rating: A</w:t>
      </w:r>
    </w:p>
    <w:p>
      <w:pPr>
        <w:pStyle w:val="ListBullet"/>
      </w:pPr>
      <w:r>
        <w:t>RSV:</w:t>
      </w:r>
      <w:r>
        <w:rPr>
          <w:i/>
        </w:rPr>
        <w:t xml:space="preserve"> (with ...) and disgrace</w:t>
      </w:r>
    </w:p>
    <w:p>
      <w:pPr>
        <w:pStyle w:val="ListBullet"/>
      </w:pPr>
      <w:r>
        <w:t>BJ:</w:t>
      </w:r>
      <w:r>
        <w:rPr>
          <w:i/>
        </w:rPr>
        <w:t xml:space="preserve"> et l'infamie</w:t>
      </w:r>
    </w:p>
    <w:p>
      <w:pPr>
        <w:pStyle w:val="ListBullet"/>
      </w:pPr>
      <w:r>
        <w:t>TOB:</w:t>
      </w:r>
      <w:r>
        <w:rPr>
          <w:i/>
        </w:rPr>
        <w:t xml:space="preserve"> et d'infamie</w:t>
      </w:r>
    </w:p>
    <w:p>
      <w:pPr>
        <w:pStyle w:val="ListBullet"/>
      </w:pPr>
      <w:r>
        <w:t>LUT:</w:t>
      </w:r>
      <w:r>
        <w:rPr>
          <w:i/>
        </w:rPr>
        <w:t xml:space="preserve"> (mit ...) und Schande</w:t>
      </w:r>
    </w:p>
    <w:p>
      <w:pPr>
        <w:pStyle w:val="Heading3"/>
      </w:pPr>
      <w:r>
        <w:t>Alternative 2</w:t>
      </w:r>
    </w:p>
    <w:p>
      <w:r>
        <w:t>[-]</w:t>
      </w:r>
    </w:p>
    <w:p>
      <w:r>
        <w:t>Rating: None</w:t>
      </w:r>
    </w:p>
    <w:p>
      <w:pPr>
        <w:pStyle w:val="ListBullet"/>
      </w:pPr>
      <w:r>
        <w:t>NEB:</w:t>
      </w:r>
      <w:r>
        <w:rPr>
          <w:i/>
        </w:rPr>
        <w:t xml:space="preserve"> *[-]</w:t>
      </w:r>
    </w:p>
    <w:p>
      <w:r>
        <w:t>Factors: 1, 4</w:t>
      </w:r>
    </w:p>
    <w:p>
      <w:pPr>
        <w:pStyle w:val="Heading2"/>
      </w:pPr>
      <w:r>
        <w:t>[[@BibleBHS:PSA 71:15]][[BibleBHS:PSA 71:15]]</w:t>
      </w:r>
    </w:p>
    <w:p>
      <w:r>
        <w:rPr>
          <w:b/>
        </w:rPr>
        <w:t>Remark:</w:t>
      </w:r>
      <w:r>
        <w:t xml:space="preserve"> </w:t>
      </w:r>
      <w:r>
        <w:t>The interpretation given here below, of this difficult passage, is the most probable one.</w:t>
      </w:r>
    </w:p>
    <w:p>
      <w:r>
        <w:rPr>
          <w:b/>
        </w:rPr>
        <w:t>Suggestion:</w:t>
      </w:r>
      <w:r>
        <w:t xml:space="preserve"> </w:t>
      </w:r>
      <w:r>
        <w:t>I cannot count them</w:t>
      </w:r>
    </w:p>
    <w:p>
      <w:pPr>
        <w:pStyle w:val="Heading3"/>
      </w:pPr>
      <w:r>
        <w:t>Alternative 1</w:t>
      </w:r>
    </w:p>
    <w:p>
      <w:r>
        <w:t>כי לא ידעתי ספרות</w:t>
      </w:r>
    </w:p>
    <w:p>
      <w:r>
        <w:t>Rating: A</w:t>
      </w:r>
    </w:p>
    <w:p>
      <w:pPr>
        <w:pStyle w:val="ListBullet"/>
      </w:pPr>
      <w:r>
        <w:t>RSV:</w:t>
      </w:r>
      <w:r>
        <w:rPr>
          <w:i/>
        </w:rPr>
        <w:t xml:space="preserve"> for their number is past my knowledge</w:t>
      </w:r>
    </w:p>
    <w:p>
      <w:pPr>
        <w:pStyle w:val="ListBullet"/>
      </w:pPr>
      <w:r>
        <w:t>NEB:</w:t>
      </w:r>
      <w:r>
        <w:rPr>
          <w:i/>
        </w:rPr>
        <w:t xml:space="preserve"> although I have not the skill of a poet</w:t>
      </w:r>
    </w:p>
    <w:p>
      <w:pPr>
        <w:pStyle w:val="ListBullet"/>
      </w:pPr>
      <w:r>
        <w:t>TOB:</w:t>
      </w:r>
      <w:r>
        <w:rPr>
          <w:i/>
        </w:rPr>
        <w:t xml:space="preserve"> *et je n'en connais pas le nombre</w:t>
      </w:r>
    </w:p>
    <w:p>
      <w:pPr>
        <w:pStyle w:val="ListBullet"/>
      </w:pPr>
      <w:r>
        <w:t>LUT:</w:t>
      </w:r>
      <w:r>
        <w:rPr>
          <w:i/>
        </w:rPr>
        <w:t xml:space="preserve"> (Wohltaten,) die ich nicht zählen kann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71:18]][[BibleBHS:PSA 71:18]]</w:t>
      </w:r>
    </w:p>
    <w:p>
      <w:r>
        <w:rPr>
          <w:b/>
        </w:rPr>
        <w:t>Remark:</w:t>
      </w:r>
      <w:r>
        <w:t xml:space="preserve"> </w:t>
      </w:r>
      <w:r>
        <w:t>1. NEB and J translate this phrase in an abbreviated and free manner. The text they presupposed cannot be made out from their translation, and they include no note. 2. RSV divides verses 18-19 otherwise than the MT does, and in a fashion not exactly corresponding to the old Greek version (LXX).</w:t>
      </w:r>
    </w:p>
    <w:p>
      <w:r>
        <w:rPr>
          <w:b/>
        </w:rPr>
        <w:t>Suggestion:</w:t>
      </w:r>
      <w:r>
        <w:t xml:space="preserve"> </w:t>
      </w:r>
      <w:r>
        <w:t>(till I proclaim your arm [i.e. your might]) to the (following) generation, to all those who come (to the world) (your force)</w:t>
      </w:r>
    </w:p>
    <w:p>
      <w:pPr>
        <w:pStyle w:val="Heading3"/>
      </w:pPr>
      <w:r>
        <w:t>Alternative 1</w:t>
      </w:r>
    </w:p>
    <w:p>
      <w:r>
        <w:t>לדור לכל־יבוא</w:t>
      </w:r>
    </w:p>
    <w:p>
      <w:r>
        <w:t>Rating: B</w:t>
      </w:r>
    </w:p>
    <w:p>
      <w:pPr>
        <w:pStyle w:val="ListBullet"/>
      </w:pPr>
      <w:r>
        <w:t>NEB:</w:t>
      </w:r>
      <w:r>
        <w:rPr>
          <w:i/>
        </w:rPr>
        <w:t xml:space="preserve"> to future generation (?)</w:t>
      </w:r>
    </w:p>
    <w:p>
      <w:pPr>
        <w:pStyle w:val="ListBullet"/>
      </w:pPr>
      <w:r>
        <w:t>BJ:</w:t>
      </w:r>
      <w:r>
        <w:rPr>
          <w:i/>
        </w:rPr>
        <w:t xml:space="preserve"> aux âges à venir (?)</w:t>
      </w:r>
    </w:p>
    <w:p>
      <w:pPr>
        <w:pStyle w:val="ListBullet"/>
      </w:pPr>
      <w:r>
        <w:t>TOB:</w:t>
      </w:r>
      <w:r>
        <w:rPr>
          <w:i/>
        </w:rPr>
        <w:t xml:space="preserve"> à cette génération ... à tous ceux qui viendront</w:t>
      </w:r>
    </w:p>
    <w:p>
      <w:pPr>
        <w:pStyle w:val="ListBullet"/>
      </w:pPr>
      <w:r>
        <w:t>LUT:</w:t>
      </w:r>
      <w:r>
        <w:rPr>
          <w:i/>
        </w:rPr>
        <w:t xml:space="preserve"> Kindeskindern und ... allen, die noch kommen sollen</w:t>
      </w:r>
    </w:p>
    <w:p>
      <w:pPr>
        <w:pStyle w:val="Heading3"/>
      </w:pPr>
      <w:r>
        <w:t>Alternative 2</w:t>
      </w:r>
    </w:p>
    <w:p>
      <w:r>
        <w:t>[לכל דור יבוא]</w:t>
      </w:r>
    </w:p>
    <w:p>
      <w:r>
        <w:t>Rating: None</w:t>
      </w:r>
    </w:p>
    <w:p>
      <w:pPr>
        <w:pStyle w:val="ListBullet"/>
      </w:pPr>
      <w:r>
        <w:t>RSV:</w:t>
      </w:r>
      <w:r>
        <w:rPr>
          <w:i/>
        </w:rPr>
        <w:t xml:space="preserve"> *to all the generations to come</w:t>
      </w:r>
    </w:p>
    <w:p>
      <w:r>
        <w:t>Factors: 4</w:t>
      </w:r>
    </w:p>
    <w:p>
      <w:pPr>
        <w:pStyle w:val="Heading2"/>
      </w:pPr>
      <w:r>
        <w:t>[[@BibleBHS:PSA 72:3]][[BibleBHS:PSA 72:3]]</w:t>
      </w:r>
    </w:p>
    <w:p>
      <w:r>
        <w:rPr>
          <w:b/>
        </w:rPr>
        <w:t>Remark:</w:t>
      </w:r>
      <w:r>
        <w:t xml:space="preserve"> </w:t>
      </w:r>
      <w:r>
        <w:t>1. J* divides verses 3 and 4 according to the Septuagint and against the MT. 2. There are two interpretations of this passage: 1. "(the mountains bring forth peace for the people and the hills (bring it forth) through righteousness"; 2. "(the mountains bring forth peace for the people, and the hills) (bring with them) righteousness" (i.e. participate with the mountains in bringing forth righteousness).</w:t>
      </w:r>
    </w:p>
    <w:p>
      <w:r>
        <w:rPr>
          <w:b/>
        </w:rPr>
        <w:t>Suggestion:</w:t>
      </w:r>
      <w:r>
        <w:t xml:space="preserve"> </w:t>
      </w:r>
      <w:r>
        <w:t>See Remark</w:t>
      </w:r>
    </w:p>
    <w:p>
      <w:pPr>
        <w:pStyle w:val="Heading3"/>
      </w:pPr>
      <w:r>
        <w:t>Alternative 1</w:t>
      </w:r>
    </w:p>
    <w:p>
      <w:r>
        <w:t>בצדקה</w:t>
      </w:r>
    </w:p>
    <w:p>
      <w:r>
        <w:t>Rating: B</w:t>
      </w:r>
    </w:p>
    <w:p>
      <w:pPr>
        <w:pStyle w:val="ListBullet"/>
      </w:pPr>
      <w:r>
        <w:t>RSV:</w:t>
      </w:r>
      <w:r>
        <w:rPr>
          <w:i/>
        </w:rPr>
        <w:t xml:space="preserve"> in righteousness !</w:t>
      </w:r>
    </w:p>
    <w:p>
      <w:pPr>
        <w:pStyle w:val="ListBullet"/>
      </w:pPr>
      <w:r>
        <w:t>NEB:</w:t>
      </w:r>
      <w:r>
        <w:rPr>
          <w:i/>
        </w:rPr>
        <w:t xml:space="preserve"> in righteousness</w:t>
      </w:r>
    </w:p>
    <w:p>
      <w:pPr>
        <w:pStyle w:val="ListBullet"/>
      </w:pPr>
      <w:r>
        <w:t>BJ:</w:t>
      </w:r>
      <w:r>
        <w:rPr>
          <w:i/>
        </w:rPr>
        <w:t xml:space="preserve"> *avec justice</w:t>
      </w:r>
    </w:p>
    <w:p>
      <w:pPr>
        <w:pStyle w:val="ListBullet"/>
      </w:pPr>
      <w:r>
        <w:t>TOB:</w:t>
      </w:r>
      <w:r>
        <w:rPr>
          <w:i/>
        </w:rPr>
        <w:t xml:space="preserve"> *grâce à la justice</w:t>
      </w:r>
    </w:p>
    <w:p>
      <w:pPr>
        <w:pStyle w:val="Heading3"/>
      </w:pPr>
      <w:r>
        <w:t>Alternative 2</w:t>
      </w:r>
    </w:p>
    <w:p>
      <w:r>
        <w:t>[צדקה]</w:t>
      </w:r>
    </w:p>
    <w:p>
      <w:r>
        <w:t>Rating: None</w:t>
      </w:r>
    </w:p>
    <w:p>
      <w:pPr>
        <w:pStyle w:val="ListBullet"/>
      </w:pPr>
      <w:r>
        <w:t>LUT:</w:t>
      </w:r>
      <w:r>
        <w:rPr>
          <w:i/>
        </w:rPr>
        <w:t xml:space="preserve"> (lass die Berge Frieden bringen ... und ...) Gerechtigkeit</w:t>
      </w:r>
    </w:p>
    <w:p>
      <w:r>
        <w:t>Factors: 4</w:t>
      </w:r>
    </w:p>
    <w:p>
      <w:pPr>
        <w:pStyle w:val="Heading2"/>
      </w:pPr>
      <w:r>
        <w:t>[[@BibleBHS:PSA 72:5]][[BibleBHS:PSA 72:5]]</w:t>
      </w:r>
    </w:p>
    <w:p>
      <w:r>
        <w:rPr>
          <w:b/>
        </w:rPr>
        <w:t>Remark:</w:t>
      </w:r>
      <w:r>
        <w:t xml:space="preserve"> </w:t>
      </w:r>
      <w:r>
        <w:t>None</w:t>
      </w:r>
    </w:p>
    <w:p>
      <w:r>
        <w:rPr>
          <w:b/>
        </w:rPr>
        <w:t>Suggestion:</w:t>
      </w:r>
      <w:r>
        <w:t xml:space="preserve"> </w:t>
      </w:r>
      <w:r>
        <w:t>and may he endure (as long as the sun)</w:t>
      </w:r>
    </w:p>
    <w:p>
      <w:pPr>
        <w:pStyle w:val="Heading3"/>
      </w:pPr>
      <w:r>
        <w:t>Alternative 1</w:t>
      </w:r>
    </w:p>
    <w:p>
      <w:r>
        <w:t>ייראוך</w:t>
      </w:r>
    </w:p>
    <w:p>
      <w:r>
        <w:t>Rating: None</w:t>
      </w:r>
    </w:p>
    <w:p>
      <w:pPr>
        <w:pStyle w:val="ListBullet"/>
      </w:pPr>
      <w:r>
        <w:t>TOB:</w:t>
      </w:r>
      <w:r>
        <w:rPr>
          <w:i/>
        </w:rPr>
        <w:t xml:space="preserve"> *que l'on te craigne</w:t>
      </w:r>
    </w:p>
    <w:p>
      <w:r>
        <w:t>Factors: 12</w:t>
      </w:r>
    </w:p>
    <w:p>
      <w:pPr>
        <w:pStyle w:val="Heading3"/>
      </w:pPr>
      <w:r>
        <w:t>Alternative 2</w:t>
      </w:r>
    </w:p>
    <w:p>
      <w:r>
        <w:t>[ויאריך]</w:t>
      </w:r>
    </w:p>
    <w:p>
      <w:r>
        <w:t>Rating: C</w:t>
      </w:r>
    </w:p>
    <w:p>
      <w:pPr>
        <w:pStyle w:val="ListBullet"/>
      </w:pPr>
      <w:r>
        <w:t>RSV:</w:t>
      </w:r>
      <w:r>
        <w:rPr>
          <w:i/>
        </w:rPr>
        <w:t xml:space="preserve"> *may he live (while the sun) endures</w:t>
      </w:r>
    </w:p>
    <w:p>
      <w:pPr>
        <w:pStyle w:val="ListBullet"/>
      </w:pPr>
      <w:r>
        <w:t>NEB:</w:t>
      </w:r>
      <w:r>
        <w:rPr>
          <w:i/>
        </w:rPr>
        <w:t xml:space="preserve"> *he shall live (as long as the sun) endures</w:t>
      </w:r>
    </w:p>
    <w:p>
      <w:pPr>
        <w:pStyle w:val="ListBullet"/>
      </w:pPr>
      <w:r>
        <w:t>BJ:</w:t>
      </w:r>
      <w:r>
        <w:rPr>
          <w:i/>
        </w:rPr>
        <w:t xml:space="preserve"> *il durera</w:t>
      </w:r>
    </w:p>
    <w:p>
      <w:pPr>
        <w:pStyle w:val="ListBullet"/>
      </w:pPr>
      <w:r>
        <w:t>LUT:</w:t>
      </w:r>
      <w:r>
        <w:rPr>
          <w:i/>
        </w:rPr>
        <w:t xml:space="preserve"> er soll leben, solange (die Sonne) scheint</w:t>
      </w:r>
    </w:p>
    <w:p>
      <w:pPr>
        <w:pStyle w:val="Heading2"/>
      </w:pPr>
      <w:r>
        <w:t>[[@BibleBHS:PSA 72:7]][[BibleBHS:PSA 72:7]]</w:t>
      </w:r>
    </w:p>
    <w:p>
      <w:r>
        <w:rPr>
          <w:b/>
        </w:rPr>
        <w:t>Remark:</w:t>
      </w:r>
      <w:r>
        <w:t xml:space="preserve"> </w:t>
      </w:r>
      <w:r>
        <w:t>None</w:t>
      </w:r>
    </w:p>
    <w:p>
      <w:r>
        <w:rPr>
          <w:b/>
        </w:rPr>
        <w:t>Suggestion:</w:t>
      </w:r>
      <w:r>
        <w:t xml:space="preserve"> </w:t>
      </w:r>
      <w:r>
        <w:t>righteousness</w:t>
      </w:r>
    </w:p>
    <w:p>
      <w:pPr>
        <w:pStyle w:val="Heading3"/>
      </w:pPr>
      <w:r>
        <w:t>Alternative 1</w:t>
      </w:r>
    </w:p>
    <w:p>
      <w:r>
        <w:t>צדיק</w:t>
      </w:r>
    </w:p>
    <w:p>
      <w:r>
        <w:t>Rating: None</w:t>
      </w:r>
    </w:p>
    <w:p>
      <w:pPr>
        <w:pStyle w:val="ListBullet"/>
      </w:pPr>
      <w:r>
        <w:t>TOB:</w:t>
      </w:r>
      <w:r>
        <w:rPr>
          <w:i/>
        </w:rPr>
        <w:t xml:space="preserve"> le juste</w:t>
      </w:r>
    </w:p>
    <w:p>
      <w:r>
        <w:t>Factors: 5</w:t>
      </w:r>
    </w:p>
    <w:p>
      <w:pPr>
        <w:pStyle w:val="Heading3"/>
      </w:pPr>
      <w:r>
        <w:t>Alternative 2</w:t>
      </w:r>
    </w:p>
    <w:p>
      <w:r>
        <w:t>צדק</w:t>
      </w:r>
    </w:p>
    <w:p>
      <w:r>
        <w:t>Rating: C</w:t>
      </w:r>
    </w:p>
    <w:p>
      <w:pPr>
        <w:pStyle w:val="ListBullet"/>
      </w:pPr>
      <w:r>
        <w:t>RSV:</w:t>
      </w:r>
      <w:r>
        <w:rPr>
          <w:i/>
        </w:rPr>
        <w:t xml:space="preserve"> (may) righteousness (flourish)</w:t>
      </w:r>
    </w:p>
    <w:p>
      <w:pPr>
        <w:pStyle w:val="ListBullet"/>
      </w:pPr>
      <w:r>
        <w:t>NEB:</w:t>
      </w:r>
      <w:r>
        <w:rPr>
          <w:i/>
        </w:rPr>
        <w:t xml:space="preserve"> *righteousness (shall flourish)</w:t>
      </w:r>
    </w:p>
    <w:p>
      <w:pPr>
        <w:pStyle w:val="ListBullet"/>
      </w:pPr>
      <w:r>
        <w:t>BJ:</w:t>
      </w:r>
      <w:r>
        <w:rPr>
          <w:i/>
        </w:rPr>
        <w:t xml:space="preserve"> *justice (fleurira)</w:t>
      </w:r>
    </w:p>
    <w:p>
      <w:pPr>
        <w:pStyle w:val="ListBullet"/>
      </w:pPr>
      <w:r>
        <w:t>LUT:</w:t>
      </w:r>
      <w:r>
        <w:rPr>
          <w:i/>
        </w:rPr>
        <w:t xml:space="preserve"> (soll blühen) die Gerechtigkeit</w:t>
      </w:r>
    </w:p>
    <w:p>
      <w:pPr>
        <w:pStyle w:val="Heading2"/>
      </w:pPr>
      <w:r>
        <w:t>[[@BibleBHS:PSA 72:9]][[BibleBHS:PSA 72:9]]</w:t>
      </w:r>
    </w:p>
    <w:p>
      <w:r>
        <w:rPr>
          <w:b/>
        </w:rPr>
        <w:t>Remark:</w:t>
      </w:r>
      <w:r>
        <w:t xml:space="preserve"> </w:t>
      </w:r>
      <w:r>
        <w:t>See the same word below in Ps 74.14. ln both places the meaning is the same. Two interpretations may be given of this word: "navigating peoples" or "dwellers of the desert".</w:t>
      </w:r>
    </w:p>
    <w:p>
      <w:r>
        <w:rPr>
          <w:b/>
        </w:rPr>
        <w:t>Suggestion:</w:t>
      </w:r>
      <w:r>
        <w:t xml:space="preserve"> </w:t>
      </w:r>
      <w:r>
        <w:t>See Remark</w:t>
      </w:r>
    </w:p>
    <w:p>
      <w:pPr>
        <w:pStyle w:val="Heading3"/>
      </w:pPr>
      <w:r>
        <w:t>Alternative 1</w:t>
      </w:r>
    </w:p>
    <w:p>
      <w:r>
        <w:t>ציים</w:t>
      </w:r>
    </w:p>
    <w:p>
      <w:r>
        <w:t>Rating: A</w:t>
      </w:r>
    </w:p>
    <w:p>
      <w:pPr>
        <w:pStyle w:val="ListBullet"/>
      </w:pPr>
      <w:r>
        <w:t>NEB:</w:t>
      </w:r>
      <w:r>
        <w:rPr>
          <w:i/>
        </w:rPr>
        <w:t xml:space="preserve"> Ethiopians</w:t>
      </w:r>
    </w:p>
    <w:p>
      <w:pPr>
        <w:pStyle w:val="ListBullet"/>
      </w:pPr>
      <w:r>
        <w:t>BJ:</w:t>
      </w:r>
      <w:r>
        <w:rPr>
          <w:i/>
        </w:rPr>
        <w:t xml:space="preserve"> *la Bête (en note: "... terme, qui désigne les animaux ou les démons qui hantent les déserts ...")</w:t>
      </w:r>
    </w:p>
    <w:p>
      <w:pPr>
        <w:pStyle w:val="ListBullet"/>
      </w:pPr>
      <w:r>
        <w:t>TOB:</w:t>
      </w:r>
      <w:r>
        <w:rPr>
          <w:i/>
        </w:rPr>
        <w:t xml:space="preserve"> *les nomades (en note: "Litt. Les habitants du désert ...")</w:t>
      </w:r>
    </w:p>
    <w:p>
      <w:pPr>
        <w:pStyle w:val="ListBullet"/>
      </w:pPr>
      <w:r>
        <w:t>LUT:</w:t>
      </w:r>
      <w:r>
        <w:rPr>
          <w:i/>
        </w:rPr>
        <w:t xml:space="preserve"> die Söhne der Wüste</w:t>
      </w:r>
    </w:p>
    <w:p>
      <w:pPr>
        <w:pStyle w:val="Heading3"/>
      </w:pPr>
      <w:r>
        <w:t>Alternative 2</w:t>
      </w:r>
    </w:p>
    <w:p>
      <w:r>
        <w:t>[צריו]</w:t>
      </w:r>
    </w:p>
    <w:p>
      <w:r>
        <w:t>Rating: None</w:t>
      </w:r>
    </w:p>
    <w:p>
      <w:pPr>
        <w:pStyle w:val="ListBullet"/>
      </w:pPr>
      <w:r>
        <w:t>RSV:</w:t>
      </w:r>
      <w:r>
        <w:rPr>
          <w:i/>
        </w:rPr>
        <w:t xml:space="preserve"> *his foes</w:t>
      </w:r>
    </w:p>
    <w:p>
      <w:r>
        <w:t>Factors: 14</w:t>
      </w:r>
    </w:p>
    <w:p>
      <w:pPr>
        <w:pStyle w:val="Heading2"/>
      </w:pPr>
      <w:r>
        <w:t>[[@BibleBHS:PSA 72:12]][[BibleBHS:PSA 72:12]]</w:t>
      </w:r>
    </w:p>
    <w:p>
      <w:r>
        <w:rPr>
          <w:b/>
        </w:rPr>
        <w:t>Remark:</w:t>
      </w:r>
      <w:r>
        <w:t xml:space="preserve"> </w:t>
      </w:r>
      <w:r>
        <w:t>None</w:t>
      </w:r>
    </w:p>
    <w:p>
      <w:r>
        <w:rPr>
          <w:b/>
        </w:rPr>
        <w:t>Suggestion:</w:t>
      </w:r>
      <w:r>
        <w:t xml:space="preserve"> </w:t>
      </w:r>
      <w:r>
        <w:t>(the miserable man) crying</w:t>
      </w:r>
    </w:p>
    <w:p>
      <w:pPr>
        <w:pStyle w:val="Heading3"/>
      </w:pPr>
      <w:r>
        <w:t>Alternative 1</w:t>
      </w:r>
    </w:p>
    <w:p>
      <w:r>
        <w:t>מְשַׁוֵּעַ</w:t>
      </w:r>
    </w:p>
    <w:p>
      <w:r>
        <w:t>Rating: C</w:t>
      </w:r>
    </w:p>
    <w:p>
      <w:pPr>
        <w:pStyle w:val="ListBullet"/>
      </w:pPr>
      <w:r>
        <w:t>RSV:</w:t>
      </w:r>
      <w:r>
        <w:rPr>
          <w:i/>
        </w:rPr>
        <w:t xml:space="preserve"> when he calls</w:t>
      </w:r>
    </w:p>
    <w:p>
      <w:pPr>
        <w:pStyle w:val="ListBullet"/>
      </w:pPr>
      <w:r>
        <w:t>BJ:</w:t>
      </w:r>
      <w:r>
        <w:rPr>
          <w:i/>
        </w:rPr>
        <w:t xml:space="preserve"> qui appelle</w:t>
      </w:r>
    </w:p>
    <w:p>
      <w:pPr>
        <w:pStyle w:val="ListBullet"/>
      </w:pPr>
      <w:r>
        <w:t>TOB:</w:t>
      </w:r>
      <w:r>
        <w:rPr>
          <w:i/>
        </w:rPr>
        <w:t xml:space="preserve"> qui appelle</w:t>
      </w:r>
    </w:p>
    <w:p>
      <w:pPr>
        <w:pStyle w:val="ListBullet"/>
      </w:pPr>
      <w:r>
        <w:t>LUT:</w:t>
      </w:r>
      <w:r>
        <w:rPr>
          <w:i/>
        </w:rPr>
        <w:t xml:space="preserve"> der um Hilfe schreit</w:t>
      </w:r>
    </w:p>
    <w:p>
      <w:pPr>
        <w:pStyle w:val="Heading3"/>
      </w:pPr>
      <w:r>
        <w:t>Alternative 2</w:t>
      </w:r>
    </w:p>
    <w:p>
      <w:r>
        <w:t>משוע = [מִשּׁוֹעַ]</w:t>
      </w:r>
    </w:p>
    <w:p>
      <w:r>
        <w:t>Rating: None</w:t>
      </w:r>
    </w:p>
    <w:p>
      <w:pPr>
        <w:pStyle w:val="ListBullet"/>
      </w:pPr>
      <w:r>
        <w:t>NEB:</w:t>
      </w:r>
      <w:r>
        <w:rPr>
          <w:i/>
        </w:rPr>
        <w:t xml:space="preserve"> *from their rich oppressors</w:t>
      </w:r>
    </w:p>
    <w:p>
      <w:r>
        <w:t>Factors: 12</w:t>
      </w:r>
    </w:p>
    <w:p>
      <w:pPr>
        <w:pStyle w:val="Heading2"/>
      </w:pPr>
      <w:r>
        <w:t>[[@BibleBHS:PSA 72:16]][[BibleBHS:PSA 72:16]]</w:t>
      </w:r>
    </w:p>
    <w:p>
      <w:r>
        <w:rPr>
          <w:b/>
        </w:rPr>
        <w:t>Remark:</w:t>
      </w:r>
      <w:r>
        <w:t xml:space="preserve"> </w:t>
      </w:r>
      <w:r>
        <w:t>There are two possible interpretations of this passage: "and, out of the city, may the people flourish, (like the grass of the earth)" or: "and may prosperity come from the cities (like the grass of the earth)".</w:t>
      </w:r>
    </w:p>
    <w:p>
      <w:r>
        <w:rPr>
          <w:b/>
        </w:rPr>
        <w:t>Suggestion:</w:t>
      </w:r>
      <w:r>
        <w:t xml:space="preserve"> </w:t>
      </w:r>
      <w:r>
        <w:t>See Remark</w:t>
      </w:r>
    </w:p>
    <w:p>
      <w:pPr>
        <w:pStyle w:val="Heading3"/>
      </w:pPr>
      <w:r>
        <w:t>Alternative 1</w:t>
      </w:r>
    </w:p>
    <w:p>
      <w:r>
        <w:t>ויציצו מעיר</w:t>
      </w:r>
    </w:p>
    <w:p>
      <w:r>
        <w:t>Rating: A</w:t>
      </w:r>
    </w:p>
    <w:p>
      <w:pPr>
        <w:pStyle w:val="ListBullet"/>
      </w:pPr>
      <w:r>
        <w:t>RSV:</w:t>
      </w:r>
      <w:r>
        <w:rPr>
          <w:i/>
        </w:rPr>
        <w:t xml:space="preserve"> and may men blossom forth from the cities</w:t>
      </w:r>
    </w:p>
    <w:p>
      <w:pPr>
        <w:pStyle w:val="ListBullet"/>
      </w:pPr>
      <w:r>
        <w:t>TOB:</w:t>
      </w:r>
      <w:r>
        <w:rPr>
          <w:i/>
        </w:rPr>
        <w:t xml:space="preserve"> *et de la ville, on ne verra (qu'un pays de verdure)</w:t>
      </w:r>
    </w:p>
    <w:p>
      <w:pPr>
        <w:pStyle w:val="ListBullet"/>
      </w:pPr>
      <w:r>
        <w:t>LUT:</w:t>
      </w:r>
      <w:r>
        <w:rPr>
          <w:i/>
        </w:rPr>
        <w:t xml:space="preserve"> in den Städten sollen sie grünen</w:t>
      </w:r>
    </w:p>
    <w:p>
      <w:pPr>
        <w:pStyle w:val="Heading3"/>
      </w:pPr>
      <w:r>
        <w:t>Alternative 2</w:t>
      </w:r>
    </w:p>
    <w:p>
      <w:r>
        <w:t>[ויציץ ועמירו]</w:t>
      </w:r>
    </w:p>
    <w:p>
      <w:r>
        <w:t>Rating: None</w:t>
      </w:r>
    </w:p>
    <w:p>
      <w:pPr>
        <w:pStyle w:val="ListBullet"/>
      </w:pPr>
      <w:r>
        <w:t>NEB:</w:t>
      </w:r>
      <w:r>
        <w:rPr>
          <w:i/>
        </w:rPr>
        <w:t xml:space="preserve"> *may (the crops) flourish ..., and the sheaves be numberless</w:t>
      </w:r>
    </w:p>
    <w:p>
      <w:r>
        <w:t>Factors: 14</w:t>
      </w:r>
    </w:p>
    <w:p>
      <w:pPr>
        <w:pStyle w:val="Heading3"/>
      </w:pPr>
      <w:r>
        <w:t>Alternative 3</w:t>
      </w:r>
    </w:p>
    <w:p>
      <w:r>
        <w:t>[וציצו מעיר]</w:t>
      </w:r>
    </w:p>
    <w:p>
      <w:r>
        <w:t>Rating: None</w:t>
      </w:r>
    </w:p>
    <w:p>
      <w:pPr>
        <w:pStyle w:val="ListBullet"/>
      </w:pPr>
      <w:r>
        <w:t>BJ:</w:t>
      </w:r>
      <w:r>
        <w:rPr>
          <w:i/>
        </w:rPr>
        <w:t xml:space="preserve"> *quand il éveille ... et ses fleurs</w:t>
      </w:r>
    </w:p>
    <w:p>
      <w:r>
        <w:t>Factors: 14</w:t>
      </w:r>
    </w:p>
    <w:p>
      <w:pPr>
        <w:pStyle w:val="Heading2"/>
      </w:pPr>
      <w:r>
        <w:t>[[@BibleBHS:PSA 72:17]][[BibleBHS:PSA 72:17]]</w:t>
      </w:r>
    </w:p>
    <w:p>
      <w:r>
        <w:rPr>
          <w:b/>
        </w:rPr>
        <w:t>Remark:</w:t>
      </w:r>
      <w:r>
        <w:t xml:space="preserve"> </w:t>
      </w:r>
      <w:r>
        <w:t>None</w:t>
      </w:r>
    </w:p>
    <w:p>
      <w:r>
        <w:rPr>
          <w:b/>
        </w:rPr>
        <w:t>Suggestion:</w:t>
      </w:r>
      <w:r>
        <w:t xml:space="preserve"> </w:t>
      </w:r>
      <w:r>
        <w:t>may his name be</w:t>
      </w:r>
    </w:p>
    <w:p>
      <w:pPr>
        <w:pStyle w:val="Heading3"/>
      </w:pPr>
      <w:r>
        <w:t>Alternative 1</w:t>
      </w:r>
    </w:p>
    <w:p>
      <w:r>
        <w:t>יהי שמו</w:t>
      </w:r>
    </w:p>
    <w:p>
      <w:r>
        <w:t>Rating: B</w:t>
      </w:r>
    </w:p>
    <w:p>
      <w:pPr>
        <w:pStyle w:val="ListBullet"/>
      </w:pPr>
      <w:r>
        <w:t>RSV:</w:t>
      </w:r>
      <w:r>
        <w:rPr>
          <w:i/>
        </w:rPr>
        <w:t xml:space="preserve"> may his name endure</w:t>
      </w:r>
    </w:p>
    <w:p>
      <w:pPr>
        <w:pStyle w:val="ListBullet"/>
      </w:pPr>
      <w:r>
        <w:t>NEB:</w:t>
      </w:r>
      <w:r>
        <w:rPr>
          <w:i/>
        </w:rPr>
        <w:t xml:space="preserve"> (long) may the king's name endure</w:t>
      </w:r>
    </w:p>
    <w:p>
      <w:pPr>
        <w:pStyle w:val="ListBullet"/>
      </w:pPr>
      <w:r>
        <w:t>TOB:</w:t>
      </w:r>
      <w:r>
        <w:rPr>
          <w:i/>
        </w:rPr>
        <w:t xml:space="preserve"> qu'il se fasse un nom</w:t>
      </w:r>
    </w:p>
    <w:p>
      <w:pPr>
        <w:pStyle w:val="ListBullet"/>
      </w:pPr>
      <w:r>
        <w:t>LUT:</w:t>
      </w:r>
      <w:r>
        <w:rPr>
          <w:i/>
        </w:rPr>
        <w:t xml:space="preserve"> sein Name bleibe</w:t>
      </w:r>
    </w:p>
    <w:p>
      <w:pPr>
        <w:pStyle w:val="Heading3"/>
      </w:pPr>
      <w:r>
        <w:t>Alternative 2</w:t>
      </w:r>
    </w:p>
    <w:p>
      <w:r>
        <w:t>[יהי שמו מברך]</w:t>
      </w:r>
    </w:p>
    <w:p>
      <w:r>
        <w:t>Rating: None</w:t>
      </w:r>
    </w:p>
    <w:p>
      <w:pPr>
        <w:pStyle w:val="ListBullet"/>
      </w:pPr>
      <w:r>
        <w:t>BJ:</w:t>
      </w:r>
      <w:r>
        <w:rPr>
          <w:i/>
        </w:rPr>
        <w:t xml:space="preserve"> *soit béni son nom</w:t>
      </w:r>
    </w:p>
    <w:p>
      <w:r>
        <w:t>Factors: 3, 4</w:t>
      </w:r>
    </w:p>
    <w:p>
      <w:pPr>
        <w:pStyle w:val="Heading2"/>
      </w:pPr>
      <w:r>
        <w:t>[[BibleBHS:PSA 72:17]]</w:t>
      </w:r>
    </w:p>
    <w:p>
      <w:r>
        <w:rPr>
          <w:b/>
        </w:rPr>
        <w:t>Remark:</w:t>
      </w:r>
      <w:r>
        <w:t xml:space="preserve"> </w:t>
      </w:r>
      <w:r>
        <w:t>None</w:t>
      </w:r>
    </w:p>
    <w:p>
      <w:r>
        <w:rPr>
          <w:b/>
        </w:rPr>
        <w:t>Suggestion:</w:t>
      </w:r>
      <w:r>
        <w:t xml:space="preserve"> </w:t>
      </w:r>
      <w:r>
        <w:t>may (his name) sprout / flourish</w:t>
      </w:r>
    </w:p>
    <w:p>
      <w:pPr>
        <w:pStyle w:val="Heading3"/>
      </w:pPr>
      <w:r>
        <w:t>Alternative 1</w:t>
      </w:r>
    </w:p>
    <w:p>
      <w:r>
        <w:t>יִנּיֹן = QERE</w:t>
      </w:r>
    </w:p>
    <w:p>
      <w:r>
        <w:t>Rating: C</w:t>
      </w:r>
    </w:p>
    <w:p>
      <w:pPr>
        <w:pStyle w:val="ListBullet"/>
      </w:pPr>
      <w:r>
        <w:t>LUT:</w:t>
      </w:r>
      <w:r>
        <w:rPr>
          <w:i/>
        </w:rPr>
        <w:t xml:space="preserve"> blühe</w:t>
      </w:r>
    </w:p>
    <w:p>
      <w:pPr>
        <w:pStyle w:val="Heading3"/>
      </w:pPr>
      <w:r>
        <w:t>Alternative 2</w:t>
      </w:r>
    </w:p>
    <w:p>
      <w:r>
        <w:t>יָנִין = KETIV</w:t>
      </w:r>
    </w:p>
    <w:p>
      <w:r>
        <w:t>Rating: None</w:t>
      </w:r>
    </w:p>
    <w:p>
      <w:pPr>
        <w:pStyle w:val="ListBullet"/>
      </w:pPr>
      <w:r>
        <w:t>TOB:</w:t>
      </w:r>
      <w:r>
        <w:rPr>
          <w:i/>
        </w:rPr>
        <w:t xml:space="preserve"> *qu'il ... propage</w:t>
      </w:r>
    </w:p>
    <w:p>
      <w:pPr>
        <w:pStyle w:val="Heading3"/>
      </w:pPr>
      <w:r>
        <w:t>Alternative 3</w:t>
      </w:r>
    </w:p>
    <w:p>
      <w:r>
        <w:t>יכון</w:t>
      </w:r>
    </w:p>
    <w:p>
      <w:r>
        <w:t>Rating: None</w:t>
      </w:r>
    </w:p>
    <w:p>
      <w:pPr>
        <w:pStyle w:val="ListBullet"/>
      </w:pPr>
      <w:r>
        <w:t>RSV:</w:t>
      </w:r>
      <w:r>
        <w:rPr>
          <w:i/>
        </w:rPr>
        <w:t xml:space="preserve"> may (... his fame) continue (?)</w:t>
      </w:r>
    </w:p>
    <w:p>
      <w:pPr>
        <w:pStyle w:val="ListBullet"/>
      </w:pPr>
      <w:r>
        <w:t>BJ:</w:t>
      </w:r>
      <w:r>
        <w:rPr>
          <w:i/>
        </w:rPr>
        <w:t xml:space="preserve"> *qu'il dure</w:t>
      </w:r>
    </w:p>
    <w:p>
      <w:r>
        <w:t>Factors: 1</w:t>
      </w:r>
    </w:p>
    <w:p>
      <w:pPr>
        <w:pStyle w:val="Heading3"/>
      </w:pPr>
      <w:r>
        <w:t>Alternative 4</w:t>
      </w:r>
    </w:p>
    <w:p>
      <w:r>
        <w:t>[ידון]</w:t>
      </w:r>
    </w:p>
    <w:p>
      <w:r>
        <w:t>Rating: None</w:t>
      </w:r>
    </w:p>
    <w:p>
      <w:pPr>
        <w:pStyle w:val="ListBullet"/>
      </w:pPr>
      <w:r>
        <w:t>NEB:</w:t>
      </w:r>
      <w:r>
        <w:rPr>
          <w:i/>
        </w:rPr>
        <w:t xml:space="preserve"> *may it live for ever (?) (see Brockington)</w:t>
      </w:r>
    </w:p>
    <w:p>
      <w:r>
        <w:t>Factors: 14</w:t>
      </w:r>
    </w:p>
    <w:p>
      <w:pPr>
        <w:pStyle w:val="Heading2"/>
      </w:pPr>
      <w:r>
        <w:t>[[BibleBHS:PSA 72:17]]</w:t>
      </w:r>
    </w:p>
    <w:p>
      <w:r>
        <w:rPr>
          <w:b/>
        </w:rPr>
        <w:t>Remark:</w:t>
      </w:r>
      <w:r>
        <w:t xml:space="preserve"> </w:t>
      </w:r>
      <w:r>
        <w:t>L divides the vs. differently from the MT.</w:t>
      </w:r>
    </w:p>
    <w:p>
      <w:r>
        <w:rPr>
          <w:b/>
        </w:rPr>
        <w:t>Suggestion:</w:t>
      </w:r>
      <w:r>
        <w:t xml:space="preserve"> </w:t>
      </w:r>
      <w:r>
        <w:t>in him / by him</w:t>
      </w:r>
    </w:p>
    <w:p>
      <w:pPr>
        <w:pStyle w:val="Heading3"/>
      </w:pPr>
      <w:r>
        <w:t>Alternative 1</w:t>
      </w:r>
    </w:p>
    <w:p>
      <w:r>
        <w:t>בו</w:t>
      </w:r>
    </w:p>
    <w:p>
      <w:r>
        <w:t>Rating: B</w:t>
      </w:r>
    </w:p>
    <w:p>
      <w:pPr>
        <w:pStyle w:val="ListBullet"/>
      </w:pPr>
      <w:r>
        <w:t>RSV:</w:t>
      </w:r>
      <w:r>
        <w:rPr>
          <w:i/>
        </w:rPr>
        <w:t xml:space="preserve"> by him</w:t>
      </w:r>
    </w:p>
    <w:p>
      <w:pPr>
        <w:pStyle w:val="ListBullet"/>
      </w:pPr>
      <w:r>
        <w:t>TOB:</w:t>
      </w:r>
      <w:r>
        <w:rPr>
          <w:i/>
        </w:rPr>
        <w:t xml:space="preserve"> *en le nommant (en note: "Litt. ... par lui ...")</w:t>
      </w:r>
    </w:p>
    <w:p>
      <w:pPr>
        <w:pStyle w:val="ListBullet"/>
      </w:pPr>
      <w:r>
        <w:t>LUT:</w:t>
      </w:r>
      <w:r>
        <w:rPr>
          <w:i/>
        </w:rPr>
        <w:t xml:space="preserve"> durch ihn</w:t>
      </w:r>
    </w:p>
    <w:p>
      <w:pPr>
        <w:pStyle w:val="Heading3"/>
      </w:pPr>
      <w:r>
        <w:t>Alternative 2</w:t>
      </w:r>
    </w:p>
    <w:p>
      <w:r>
        <w:t>[בו כל משפחות הארץ]</w:t>
      </w:r>
    </w:p>
    <w:p>
      <w:r>
        <w:t>Rating: None</w:t>
      </w:r>
    </w:p>
    <w:p>
      <w:pPr>
        <w:pStyle w:val="ListBullet"/>
      </w:pPr>
      <w:r>
        <w:t>BJ:</w:t>
      </w:r>
      <w:r>
        <w:rPr>
          <w:i/>
        </w:rPr>
        <w:t xml:space="preserve"> *en lui toutes les races de la terre</w:t>
      </w:r>
    </w:p>
    <w:p>
      <w:r>
        <w:t>Factors: 5, 4</w:t>
      </w:r>
    </w:p>
    <w:p>
      <w:pPr>
        <w:pStyle w:val="Heading3"/>
      </w:pPr>
      <w:r>
        <w:t>Alternative 3</w:t>
      </w:r>
    </w:p>
    <w:p>
      <w:r>
        <w:t>[בו כל־עמים]</w:t>
      </w:r>
    </w:p>
    <w:p>
      <w:r>
        <w:t>Rating: None</w:t>
      </w:r>
    </w:p>
    <w:p>
      <w:pPr>
        <w:pStyle w:val="ListBullet"/>
      </w:pPr>
      <w:r>
        <w:t>NEB:</w:t>
      </w:r>
      <w:r>
        <w:rPr>
          <w:i/>
        </w:rPr>
        <w:t xml:space="preserve"> *(so shall) all peoples (pray to be blessed) as he was</w:t>
      </w:r>
    </w:p>
    <w:p>
      <w:r>
        <w:t>Factors: 14</w:t>
      </w:r>
    </w:p>
    <w:p>
      <w:pPr>
        <w:pStyle w:val="Heading2"/>
      </w:pPr>
      <w:r>
        <w:t>[[@BibleBHS:PSA 73:1]][[BibleBHS:PSA 73:1]]</w:t>
      </w:r>
    </w:p>
    <w:p>
      <w:r>
        <w:rPr>
          <w:b/>
        </w:rPr>
        <w:t>Remark:</w:t>
      </w:r>
      <w:r>
        <w:t xml:space="preserve"> </w:t>
      </w:r>
      <w:r>
        <w:t>None</w:t>
      </w:r>
    </w:p>
    <w:p>
      <w:r>
        <w:rPr>
          <w:b/>
        </w:rPr>
        <w:t>Suggestion:</w:t>
      </w:r>
      <w:r>
        <w:t xml:space="preserve"> </w:t>
      </w:r>
      <w:r>
        <w:t>truly ... for Israel</w:t>
      </w:r>
    </w:p>
    <w:p>
      <w:pPr>
        <w:pStyle w:val="Heading3"/>
      </w:pPr>
      <w:r>
        <w:t>Alternative 1</w:t>
      </w:r>
    </w:p>
    <w:p>
      <w:r>
        <w:t>אַךְ ... לישראל</w:t>
      </w:r>
    </w:p>
    <w:p>
      <w:r>
        <w:t>Rating: A</w:t>
      </w:r>
    </w:p>
    <w:p>
      <w:pPr>
        <w:pStyle w:val="ListBullet"/>
      </w:pPr>
      <w:r>
        <w:t>BJ:</w:t>
      </w:r>
      <w:r>
        <w:rPr>
          <w:i/>
        </w:rPr>
        <w:t xml:space="preserve"> mais enfin ... pour Israël</w:t>
      </w:r>
    </w:p>
    <w:p>
      <w:pPr>
        <w:pStyle w:val="ListBullet"/>
      </w:pPr>
      <w:r>
        <w:t>TOB:</w:t>
      </w:r>
      <w:r>
        <w:rPr>
          <w:i/>
        </w:rPr>
        <w:t xml:space="preserve"> en vérité ... pour Israël</w:t>
      </w:r>
    </w:p>
    <w:p>
      <w:pPr>
        <w:pStyle w:val="ListBullet"/>
      </w:pPr>
      <w:r>
        <w:t>LUT:</w:t>
      </w:r>
      <w:r>
        <w:rPr>
          <w:i/>
        </w:rPr>
        <w:t xml:space="preserve"> dennoch Israels (Trost)</w:t>
      </w:r>
    </w:p>
    <w:p>
      <w:pPr>
        <w:pStyle w:val="Heading3"/>
      </w:pPr>
      <w:r>
        <w:t>Alternative 2</w:t>
      </w:r>
    </w:p>
    <w:p>
      <w:r>
        <w:t>[אַךְ ... לישׁר אל]</w:t>
      </w:r>
    </w:p>
    <w:p>
      <w:r>
        <w:t>Rating: None</w:t>
      </w:r>
    </w:p>
    <w:p>
      <w:pPr>
        <w:pStyle w:val="ListBullet"/>
      </w:pPr>
      <w:r>
        <w:t>RSV:</w:t>
      </w:r>
      <w:r>
        <w:rPr>
          <w:i/>
        </w:rPr>
        <w:t xml:space="preserve"> *truly ... to the upright</w:t>
      </w:r>
    </w:p>
    <w:p>
      <w:r>
        <w:t>Factors: 14</w:t>
      </w:r>
    </w:p>
    <w:p>
      <w:pPr>
        <w:pStyle w:val="Heading3"/>
      </w:pPr>
      <w:r>
        <w:t>Alternative 3</w:t>
      </w:r>
    </w:p>
    <w:p>
      <w:r>
        <w:t>[אֵךְ ... לישׁר אל]</w:t>
      </w:r>
    </w:p>
    <w:p>
      <w:r>
        <w:t>Rating: None</w:t>
      </w:r>
    </w:p>
    <w:p>
      <w:pPr>
        <w:pStyle w:val="ListBullet"/>
      </w:pPr>
      <w:r>
        <w:t>NEB:</w:t>
      </w:r>
      <w:r>
        <w:rPr>
          <w:i/>
        </w:rPr>
        <w:t xml:space="preserve"> *how ... to the upright</w:t>
      </w:r>
    </w:p>
    <w:p>
      <w:r>
        <w:t>Factors: 14</w:t>
      </w:r>
    </w:p>
    <w:p>
      <w:pPr>
        <w:pStyle w:val="Heading2"/>
      </w:pPr>
      <w:r>
        <w:t>[[@BibleBHS:PSA 73:2]][[BibleBHS:PSA 73:2]]</w:t>
      </w:r>
    </w:p>
    <w:p>
      <w:r>
        <w:rPr>
          <w:b/>
        </w:rPr>
        <w:t>Remark:</w:t>
      </w:r>
      <w:r>
        <w:t xml:space="preserve"> </w:t>
      </w:r>
      <w:r>
        <w:t>None</w:t>
      </w:r>
    </w:p>
    <w:p>
      <w:r>
        <w:rPr>
          <w:b/>
        </w:rPr>
        <w:t>Suggestion:</w:t>
      </w:r>
      <w:r>
        <w:t xml:space="preserve"> </w:t>
      </w:r>
      <w:r>
        <w:t>but as for me / but I</w:t>
      </w:r>
    </w:p>
    <w:p>
      <w:pPr>
        <w:pStyle w:val="Heading3"/>
      </w:pPr>
      <w:r>
        <w:t>Alternative 1</w:t>
      </w:r>
    </w:p>
    <w:p>
      <w:r>
        <w:t>ואני</w:t>
      </w:r>
    </w:p>
    <w:p>
      <w:r>
        <w:t>Rating: A</w:t>
      </w:r>
    </w:p>
    <w:p>
      <w:pPr>
        <w:pStyle w:val="ListBullet"/>
      </w:pPr>
      <w:r>
        <w:t>RSV:</w:t>
      </w:r>
      <w:r>
        <w:rPr>
          <w:i/>
        </w:rPr>
        <w:t xml:space="preserve"> but as for me</w:t>
      </w:r>
    </w:p>
    <w:p>
      <w:pPr>
        <w:pStyle w:val="ListBullet"/>
      </w:pPr>
      <w:r>
        <w:t>NEB:</w:t>
      </w:r>
      <w:r>
        <w:rPr>
          <w:i/>
        </w:rPr>
        <w:t xml:space="preserve"> does not explicitly translate</w:t>
      </w:r>
    </w:p>
    <w:p>
      <w:pPr>
        <w:pStyle w:val="ListBullet"/>
      </w:pPr>
      <w:r>
        <w:t>TOB:</w:t>
      </w:r>
      <w:r>
        <w:rPr>
          <w:i/>
        </w:rPr>
        <w:t xml:space="preserve"> pourtant j'(avais ...)</w:t>
      </w:r>
    </w:p>
    <w:p>
      <w:pPr>
        <w:pStyle w:val="ListBullet"/>
      </w:pPr>
      <w:r>
        <w:t>LUT:</w:t>
      </w:r>
      <w:r>
        <w:rPr>
          <w:i/>
        </w:rPr>
        <w:t xml:space="preserve"> ich aber</w:t>
      </w:r>
    </w:p>
    <w:p>
      <w:pPr>
        <w:pStyle w:val="Heading3"/>
      </w:pPr>
      <w:r>
        <w:t>Alternative 2</w:t>
      </w:r>
    </w:p>
    <w:p>
      <w:r>
        <w:t>[ואדני]</w:t>
      </w:r>
    </w:p>
    <w:p>
      <w:r>
        <w:t>Rating: None</w:t>
      </w:r>
    </w:p>
    <w:p>
      <w:pPr>
        <w:pStyle w:val="ListBullet"/>
      </w:pPr>
      <w:r>
        <w:t>BJ:</w:t>
      </w:r>
      <w:r>
        <w:rPr>
          <w:i/>
        </w:rPr>
        <w:t xml:space="preserve"> *le Seigneur (introduit dans le vs. 1, deuxième moitié)</w:t>
      </w:r>
    </w:p>
    <w:p>
      <w:r>
        <w:t>Factors: 14</w:t>
      </w:r>
    </w:p>
    <w:p>
      <w:pPr>
        <w:pStyle w:val="Heading2"/>
      </w:pPr>
      <w:r>
        <w:t>[[@BibleBHS:PSA 73:4]][[BibleBHS:PSA 73:4]]</w:t>
      </w:r>
    </w:p>
    <w:p>
      <w:r>
        <w:rPr>
          <w:b/>
        </w:rPr>
        <w:t>Remark:</w:t>
      </w:r>
      <w:r>
        <w:t xml:space="preserve"> </w:t>
      </w:r>
      <w:r>
        <w:t>This difficult vs. may be understood in two ways: 1. "(for there are no bonds) (leading them) to their death"; 2. "(for there are no torments) until their death".</w:t>
      </w:r>
    </w:p>
    <w:p>
      <w:r>
        <w:rPr>
          <w:b/>
        </w:rPr>
        <w:t>Suggestion:</w:t>
      </w:r>
      <w:r>
        <w:t xml:space="preserve"> </w:t>
      </w:r>
      <w:r>
        <w:t>See Remark</w:t>
      </w:r>
    </w:p>
    <w:p>
      <w:pPr>
        <w:pStyle w:val="Heading3"/>
      </w:pPr>
      <w:r>
        <w:t>Alternative 1</w:t>
      </w:r>
    </w:p>
    <w:p>
      <w:r>
        <w:t>למותם</w:t>
      </w:r>
    </w:p>
    <w:p>
      <w:r>
        <w:t>Rating: A</w:t>
      </w:r>
    </w:p>
    <w:p>
      <w:pPr>
        <w:pStyle w:val="ListBullet"/>
      </w:pPr>
      <w:r>
        <w:t>TOB:</w:t>
      </w:r>
      <w:r>
        <w:rPr>
          <w:i/>
        </w:rPr>
        <w:t xml:space="preserve"> *jusqu'à leur mort (en note: "Litt. à leur mort ...")</w:t>
      </w:r>
    </w:p>
    <w:p>
      <w:pPr>
        <w:pStyle w:val="Heading3"/>
      </w:pPr>
      <w:r>
        <w:t>Alternative 2</w:t>
      </w:r>
    </w:p>
    <w:p>
      <w:r>
        <w:t>[למו תם]</w:t>
      </w:r>
    </w:p>
    <w:p>
      <w:r>
        <w:t>Rating: None</w:t>
      </w:r>
    </w:p>
    <w:p>
      <w:pPr>
        <w:pStyle w:val="ListBullet"/>
      </w:pPr>
      <w:r>
        <w:t>RSV:</w:t>
      </w:r>
      <w:r>
        <w:rPr>
          <w:i/>
        </w:rPr>
        <w:t xml:space="preserve"> they have ... ; sound</w:t>
      </w:r>
    </w:p>
    <w:p>
      <w:pPr>
        <w:pStyle w:val="ListBullet"/>
      </w:pPr>
      <w:r>
        <w:t>NEB:</w:t>
      </w:r>
      <w:r>
        <w:rPr>
          <w:i/>
        </w:rPr>
        <w:t xml:space="preserve"> is theirs; they are sleek</w:t>
      </w:r>
    </w:p>
    <w:p>
      <w:pPr>
        <w:pStyle w:val="ListBullet"/>
      </w:pPr>
      <w:r>
        <w:t>BJ:</w:t>
      </w:r>
      <w:r>
        <w:rPr>
          <w:i/>
        </w:rPr>
        <w:t xml:space="preserve"> *pour eux ..., rien n'entame</w:t>
      </w:r>
    </w:p>
    <w:p>
      <w:pPr>
        <w:pStyle w:val="ListBullet"/>
      </w:pPr>
      <w:r>
        <w:t>LUT:</w:t>
      </w:r>
      <w:r>
        <w:rPr>
          <w:i/>
        </w:rPr>
        <w:t xml:space="preserve"> für sie ..., gesund</w:t>
      </w:r>
    </w:p>
    <w:p>
      <w:r>
        <w:t>Factors: 14</w:t>
      </w:r>
    </w:p>
    <w:p>
      <w:pPr>
        <w:pStyle w:val="Heading2"/>
      </w:pPr>
      <w:r>
        <w:t>[[@BibleBHS:PSA 73:7]][[BibleBHS:PSA 73:7]]</w:t>
      </w:r>
    </w:p>
    <w:p>
      <w:r>
        <w:rPr>
          <w:b/>
        </w:rPr>
        <w:t>Remark:</w:t>
      </w:r>
      <w:r>
        <w:t xml:space="preserve"> </w:t>
      </w:r>
      <w:r>
        <w:t>None</w:t>
      </w:r>
    </w:p>
    <w:p>
      <w:r>
        <w:rPr>
          <w:b/>
        </w:rPr>
        <w:t>Suggestion:</w:t>
      </w:r>
      <w:r>
        <w:t xml:space="preserve"> </w:t>
      </w:r>
      <w:r>
        <w:t>their eye (comes out of the fat)</w:t>
      </w:r>
    </w:p>
    <w:p>
      <w:pPr>
        <w:pStyle w:val="Heading3"/>
      </w:pPr>
      <w:r>
        <w:t>Alternative 1</w:t>
      </w:r>
    </w:p>
    <w:p>
      <w:r>
        <w:t>עינמו</w:t>
      </w:r>
    </w:p>
    <w:p>
      <w:r>
        <w:t>Rating: C</w:t>
      </w:r>
    </w:p>
    <w:p>
      <w:pPr>
        <w:pStyle w:val="ListBullet"/>
      </w:pPr>
      <w:r>
        <w:t>RSV:</w:t>
      </w:r>
      <w:r>
        <w:rPr>
          <w:i/>
        </w:rPr>
        <w:t xml:space="preserve"> their eyes</w:t>
      </w:r>
    </w:p>
    <w:p>
      <w:pPr>
        <w:pStyle w:val="ListBullet"/>
      </w:pPr>
      <w:r>
        <w:t>NEB:</w:t>
      </w:r>
      <w:r>
        <w:rPr>
          <w:i/>
        </w:rPr>
        <w:t xml:space="preserve"> their eyes</w:t>
      </w:r>
    </w:p>
    <w:p>
      <w:pPr>
        <w:pStyle w:val="ListBullet"/>
      </w:pPr>
      <w:r>
        <w:t>TOB:</w:t>
      </w:r>
      <w:r>
        <w:rPr>
          <w:i/>
        </w:rPr>
        <w:t xml:space="preserve"> *leur oeil</w:t>
      </w:r>
    </w:p>
    <w:p>
      <w:pPr>
        <w:pStyle w:val="Heading3"/>
      </w:pPr>
      <w:r>
        <w:t>Alternative 2</w:t>
      </w:r>
    </w:p>
    <w:p>
      <w:r>
        <w:t>[עונמו]</w:t>
      </w:r>
    </w:p>
    <w:p>
      <w:r>
        <w:t>Rating: None</w:t>
      </w:r>
    </w:p>
    <w:p>
      <w:pPr>
        <w:pStyle w:val="ListBullet"/>
      </w:pPr>
      <w:r>
        <w:t>BJ:</w:t>
      </w:r>
      <w:r>
        <w:rPr>
          <w:i/>
        </w:rPr>
        <w:t xml:space="preserve"> *la malice</w:t>
      </w:r>
    </w:p>
    <w:p>
      <w:pPr>
        <w:pStyle w:val="ListBullet"/>
      </w:pPr>
      <w:r>
        <w:t>LUT:</w:t>
      </w:r>
      <w:r>
        <w:rPr>
          <w:i/>
        </w:rPr>
        <w:t xml:space="preserve"> sie brüsten sich (?)</w:t>
      </w:r>
    </w:p>
    <w:p>
      <w:r>
        <w:t>Factors: 9</w:t>
      </w:r>
    </w:p>
    <w:p>
      <w:pPr>
        <w:pStyle w:val="Heading2"/>
      </w:pPr>
      <w:r>
        <w:t>[[@BibleBHS:PSA 73:10]][[BibleBHS:PSA 73:10]]</w:t>
      </w:r>
    </w:p>
    <w:p>
      <w:r>
        <w:rPr>
          <w:b/>
        </w:rPr>
        <w:t>Remark:</w:t>
      </w:r>
      <w:r>
        <w:t xml:space="preserve"> </w:t>
      </w:r>
      <w:r>
        <w:t>See the interpretation of the whole vs. below at the end of the three problems concerned with this verse, in Remark 2.</w:t>
      </w:r>
    </w:p>
    <w:p>
      <w:r>
        <w:rPr>
          <w:b/>
        </w:rPr>
        <w:t>Suggestion:</w:t>
      </w:r>
      <w:r>
        <w:t xml:space="preserve"> </w:t>
      </w:r>
      <w:r>
        <w:t>his people (i.e. the LORD's people)</w:t>
      </w:r>
    </w:p>
    <w:p>
      <w:pPr>
        <w:pStyle w:val="Heading3"/>
      </w:pPr>
      <w:r>
        <w:t>Alternative 1</w:t>
      </w:r>
    </w:p>
    <w:p>
      <w:r>
        <w:t>עמו</w:t>
      </w:r>
    </w:p>
    <w:p>
      <w:r>
        <w:t>Rating: B</w:t>
      </w:r>
    </w:p>
    <w:p>
      <w:pPr>
        <w:pStyle w:val="ListBullet"/>
      </w:pPr>
      <w:r>
        <w:t>TOB:</w:t>
      </w:r>
      <w:r>
        <w:rPr>
          <w:i/>
        </w:rPr>
        <w:t xml:space="preserve"> *le peuple de Dieu</w:t>
      </w:r>
    </w:p>
    <w:p>
      <w:pPr>
        <w:pStyle w:val="Heading3"/>
      </w:pPr>
      <w:r>
        <w:t>Alternative 2</w:t>
      </w:r>
    </w:p>
    <w:p>
      <w:r>
        <w:t>[עמי]</w:t>
      </w:r>
    </w:p>
    <w:p>
      <w:r>
        <w:t>Rating: None</w:t>
      </w:r>
    </w:p>
    <w:p>
      <w:pPr>
        <w:pStyle w:val="ListBullet"/>
      </w:pPr>
      <w:r>
        <w:t>NEB:</w:t>
      </w:r>
      <w:r>
        <w:rPr>
          <w:i/>
        </w:rPr>
        <w:t xml:space="preserve"> *my people</w:t>
      </w:r>
    </w:p>
    <w:p>
      <w:pPr>
        <w:pStyle w:val="ListBullet"/>
      </w:pPr>
      <w:r>
        <w:t>BJ:</w:t>
      </w:r>
      <w:r>
        <w:rPr>
          <w:i/>
        </w:rPr>
        <w:t xml:space="preserve"> *mon peuple</w:t>
      </w:r>
    </w:p>
    <w:p>
      <w:r>
        <w:t>Factors: 7</w:t>
      </w:r>
    </w:p>
    <w:p>
      <w:pPr>
        <w:pStyle w:val="Heading3"/>
      </w:pPr>
      <w:r>
        <w:t>Alternative 3</w:t>
      </w:r>
    </w:p>
    <w:p>
      <w:r>
        <w:t>[עם]</w:t>
      </w:r>
    </w:p>
    <w:p>
      <w:r>
        <w:t>Rating: None</w:t>
      </w:r>
    </w:p>
    <w:p>
      <w:pPr>
        <w:pStyle w:val="ListBullet"/>
      </w:pPr>
      <w:r>
        <w:t>RSV:</w:t>
      </w:r>
      <w:r>
        <w:rPr>
          <w:i/>
        </w:rPr>
        <w:t xml:space="preserve"> *the people</w:t>
      </w:r>
    </w:p>
    <w:p>
      <w:pPr>
        <w:pStyle w:val="ListBullet"/>
      </w:pPr>
      <w:r>
        <w:t>LUT:</w:t>
      </w:r>
      <w:r>
        <w:rPr>
          <w:i/>
        </w:rPr>
        <w:t xml:space="preserve"> der Pöbel</w:t>
      </w:r>
    </w:p>
    <w:p>
      <w:r>
        <w:t>Factors: 14</w:t>
      </w:r>
    </w:p>
    <w:p>
      <w:pPr>
        <w:pStyle w:val="Heading2"/>
      </w:pPr>
      <w:r>
        <w:t>[[BibleBHS:PSA 73:10]]</w:t>
      </w:r>
    </w:p>
    <w:p>
      <w:r>
        <w:rPr>
          <w:b/>
        </w:rPr>
        <w:t>Remark:</w:t>
      </w:r>
      <w:r>
        <w:t xml:space="preserve"> </w:t>
      </w:r>
      <w:r>
        <w:t>See the interpretation of the whole vs. in Remark 2 to the next case.</w:t>
      </w:r>
    </w:p>
    <w:p>
      <w:r>
        <w:rPr>
          <w:b/>
        </w:rPr>
        <w:t>Suggestion:</w:t>
      </w:r>
      <w:r>
        <w:t xml:space="preserve"> </w:t>
      </w:r>
      <w:r>
        <w:t>here / hither</w:t>
      </w:r>
    </w:p>
    <w:p>
      <w:pPr>
        <w:pStyle w:val="Heading3"/>
      </w:pPr>
      <w:r>
        <w:t>Alternative 1</w:t>
      </w:r>
    </w:p>
    <w:p>
      <w:r>
        <w:t>הלם</w:t>
      </w:r>
    </w:p>
    <w:p>
      <w:r>
        <w:t>Rating: A</w:t>
      </w:r>
    </w:p>
    <w:p>
      <w:pPr>
        <w:pStyle w:val="ListBullet"/>
      </w:pPr>
      <w:r>
        <w:t>TOB:</w:t>
      </w:r>
      <w:r>
        <w:rPr>
          <w:i/>
        </w:rPr>
        <w:t xml:space="preserve"> *de ce côté</w:t>
      </w:r>
    </w:p>
    <w:p>
      <w:pPr>
        <w:pStyle w:val="Heading3"/>
      </w:pPr>
      <w:r>
        <w:t>Alternative 2</w:t>
      </w:r>
    </w:p>
    <w:p>
      <w:r>
        <w:t>[להם] / [אליהם]</w:t>
      </w:r>
    </w:p>
    <w:p>
      <w:r>
        <w:t>Rating: None</w:t>
      </w:r>
    </w:p>
    <w:p>
      <w:pPr>
        <w:pStyle w:val="ListBullet"/>
      </w:pPr>
      <w:r>
        <w:t>NEB:</w:t>
      </w:r>
      <w:r>
        <w:rPr>
          <w:i/>
        </w:rPr>
        <w:t xml:space="preserve"> *(follow) their lead</w:t>
      </w:r>
    </w:p>
    <w:p>
      <w:pPr>
        <w:pStyle w:val="ListBullet"/>
      </w:pPr>
      <w:r>
        <w:t>BJ:</w:t>
      </w:r>
      <w:r>
        <w:rPr>
          <w:i/>
        </w:rPr>
        <w:t xml:space="preserve"> *vers eux</w:t>
      </w:r>
    </w:p>
    <w:p>
      <w:pPr>
        <w:pStyle w:val="ListBullet"/>
      </w:pPr>
      <w:r>
        <w:t>LUT:</w:t>
      </w:r>
      <w:r>
        <w:rPr>
          <w:i/>
        </w:rPr>
        <w:t xml:space="preserve"> ihnen</w:t>
      </w:r>
    </w:p>
    <w:p>
      <w:r>
        <w:t>Factors: 14</w:t>
      </w:r>
    </w:p>
    <w:p>
      <w:pPr>
        <w:pStyle w:val="Heading3"/>
      </w:pPr>
      <w:r>
        <w:t>Alternative 3</w:t>
      </w:r>
    </w:p>
    <w:p>
      <w:r>
        <w:t>[יהללם]</w:t>
      </w:r>
    </w:p>
    <w:p>
      <w:r>
        <w:t>Rating: None</w:t>
      </w:r>
    </w:p>
    <w:p>
      <w:pPr>
        <w:pStyle w:val="ListBullet"/>
      </w:pPr>
      <w:r>
        <w:t>RSV:</w:t>
      </w:r>
      <w:r>
        <w:rPr>
          <w:i/>
        </w:rPr>
        <w:t xml:space="preserve"> *and praise them (?)</w:t>
      </w:r>
    </w:p>
    <w:p>
      <w:r>
        <w:t>Factors: 14</w:t>
      </w:r>
    </w:p>
    <w:p>
      <w:pPr>
        <w:pStyle w:val="Heading2"/>
      </w:pPr>
      <w:r>
        <w:t>[[BibleBHS:PSA 73:10]]</w:t>
      </w:r>
    </w:p>
    <w:p>
      <w:r>
        <w:rPr>
          <w:b/>
        </w:rPr>
        <w:t>Remark:</w:t>
      </w:r>
      <w:r>
        <w:t xml:space="preserve"> </w:t>
      </w:r>
      <w:r>
        <w:t>1. The Committee gave two different votes here: the first with the rating of C for ומי, "and waters" (indicated above), and the second, with the rating of B, for ימצו למו, "they are (greedily) absorbed by them". This vote is not mentioned above. 2. The interpretation of the whole vs. would be the following, if the QERE reading were to be chosen: "therefore his people (i.e. God's people) go back to there / to that point (i.e. astray from the right road), and water in abundance is (eagerly) absorbed by them (i.e. these thoughts of doubt and despair are absorbed by them with eagerness)." If however the KETIV reading were to be adopted (and that is the more probable reading): "therefore he brings back his people (i.e. God who, for reverence, is not explicitly named, in such a context of rebellion and doubt against his providence) to there / to that point (i.e. leading them astray from the right way), and water in abundance is (eagerly) absorbed by them" (with the same explanation as above).</w:t>
      </w:r>
    </w:p>
    <w:p>
      <w:r>
        <w:rPr>
          <w:b/>
        </w:rPr>
        <w:t>Suggestion:</w:t>
      </w:r>
      <w:r>
        <w:t xml:space="preserve"> </w:t>
      </w:r>
      <w:r>
        <w:t>See Remark 2</w:t>
      </w:r>
    </w:p>
    <w:p>
      <w:pPr>
        <w:pStyle w:val="Heading3"/>
      </w:pPr>
      <w:r>
        <w:t>Alternative 1</w:t>
      </w:r>
    </w:p>
    <w:p>
      <w:r>
        <w:t>ומי מלא ימצו למו</w:t>
      </w:r>
    </w:p>
    <w:p>
      <w:r>
        <w:t>Rating: None</w:t>
      </w:r>
    </w:p>
    <w:p>
      <w:pPr>
        <w:pStyle w:val="ListBullet"/>
      </w:pPr>
      <w:r>
        <w:t>BJ:</w:t>
      </w:r>
      <w:r>
        <w:rPr>
          <w:i/>
        </w:rPr>
        <w:t xml:space="preserve"> *des eaux d'abondance leur adviennent (?)</w:t>
      </w:r>
    </w:p>
    <w:p>
      <w:pPr>
        <w:pStyle w:val="ListBullet"/>
      </w:pPr>
      <w:r>
        <w:t>TOB:</w:t>
      </w:r>
      <w:r>
        <w:rPr>
          <w:i/>
        </w:rPr>
        <w:t xml:space="preserve"> où on lui verse de l'eau en abondance</w:t>
      </w:r>
    </w:p>
    <w:p>
      <w:pPr>
        <w:pStyle w:val="Heading3"/>
      </w:pPr>
      <w:r>
        <w:t>Alternative 2</w:t>
      </w:r>
    </w:p>
    <w:p>
      <w:r>
        <w:t>[וכמי מלא ירוצו למו]</w:t>
      </w:r>
    </w:p>
    <w:p>
      <w:r>
        <w:t>Rating: None</w:t>
      </w:r>
    </w:p>
    <w:p>
      <w:pPr>
        <w:pStyle w:val="ListBullet"/>
      </w:pPr>
      <w:r>
        <w:t>LUT:</w:t>
      </w:r>
      <w:r>
        <w:rPr>
          <w:i/>
        </w:rPr>
        <w:t xml:space="preserve"> und läuft ihnen zu in Haufen wie Wasser (?)</w:t>
      </w:r>
    </w:p>
    <w:p>
      <w:r>
        <w:t>Factors: 14</w:t>
      </w:r>
    </w:p>
    <w:p>
      <w:pPr>
        <w:pStyle w:val="Heading3"/>
      </w:pPr>
      <w:r>
        <w:t>Alternative 3</w:t>
      </w:r>
    </w:p>
    <w:p>
      <w:r>
        <w:t>[ומום לא ימצא למו] / [ומום לא ימצאו למו]</w:t>
      </w:r>
    </w:p>
    <w:p>
      <w:r>
        <w:t>Rating: None</w:t>
      </w:r>
    </w:p>
    <w:p>
      <w:pPr>
        <w:pStyle w:val="ListBullet"/>
      </w:pPr>
      <w:r>
        <w:t>RSV:</w:t>
      </w:r>
      <w:r>
        <w:rPr>
          <w:i/>
        </w:rPr>
        <w:t xml:space="preserve"> *and find no fault in them</w:t>
      </w:r>
    </w:p>
    <w:p>
      <w:pPr>
        <w:pStyle w:val="ListBullet"/>
      </w:pPr>
      <w:r>
        <w:t>NEB:</w:t>
      </w:r>
      <w:r>
        <w:rPr>
          <w:i/>
        </w:rPr>
        <w:t xml:space="preserve"> *and find nothing to blame in them</w:t>
      </w:r>
    </w:p>
    <w:p>
      <w:r>
        <w:t>Factors: 14</w:t>
      </w:r>
    </w:p>
    <w:p>
      <w:pPr>
        <w:pStyle w:val="Heading2"/>
      </w:pPr>
      <w:r>
        <w:t>[[@BibleBHS:PSA 73:12]][[BibleBHS:PSA 73:12]]</w:t>
      </w:r>
    </w:p>
    <w:p>
      <w:r>
        <w:rPr>
          <w:b/>
        </w:rPr>
        <w:t>Remark:</w:t>
      </w:r>
      <w:r>
        <w:t xml:space="preserve"> </w:t>
      </w:r>
      <w:r>
        <w:t>None</w:t>
      </w:r>
    </w:p>
    <w:p>
      <w:r>
        <w:rPr>
          <w:b/>
        </w:rPr>
        <w:t>Suggestion:</w:t>
      </w:r>
      <w:r>
        <w:t xml:space="preserve"> </w:t>
      </w:r>
      <w:r>
        <w:t>(people) always in peace / (people) always at ease</w:t>
      </w:r>
    </w:p>
    <w:p>
      <w:pPr>
        <w:pStyle w:val="Heading3"/>
      </w:pPr>
      <w:r>
        <w:t>Alternative 1</w:t>
      </w:r>
    </w:p>
    <w:p>
      <w:r>
        <w:t>ושלוי עולם</w:t>
      </w:r>
    </w:p>
    <w:p>
      <w:r>
        <w:t>Rating: B</w:t>
      </w:r>
    </w:p>
    <w:p>
      <w:pPr>
        <w:pStyle w:val="ListBullet"/>
      </w:pPr>
      <w:r>
        <w:t>RSV:</w:t>
      </w:r>
      <w:r>
        <w:rPr>
          <w:i/>
        </w:rPr>
        <w:t xml:space="preserve"> always at ease</w:t>
      </w:r>
    </w:p>
    <w:p>
      <w:pPr>
        <w:pStyle w:val="ListBullet"/>
      </w:pPr>
      <w:r>
        <w:t>BJ:</w:t>
      </w:r>
      <w:r>
        <w:rPr>
          <w:i/>
        </w:rPr>
        <w:t xml:space="preserve"> et, tranquilles toujours</w:t>
      </w:r>
    </w:p>
    <w:p>
      <w:pPr>
        <w:pStyle w:val="ListBullet"/>
      </w:pPr>
      <w:r>
        <w:t>TOB:</w:t>
      </w:r>
      <w:r>
        <w:rPr>
          <w:i/>
        </w:rPr>
        <w:t xml:space="preserve"> qui, toujours tranquilles</w:t>
      </w:r>
    </w:p>
    <w:p>
      <w:pPr>
        <w:pStyle w:val="ListBullet"/>
      </w:pPr>
      <w:r>
        <w:t>LUT:</w:t>
      </w:r>
      <w:r>
        <w:rPr>
          <w:i/>
        </w:rPr>
        <w:t xml:space="preserve"> die sind glücklich in der Welt</w:t>
      </w:r>
    </w:p>
    <w:p>
      <w:pPr>
        <w:pStyle w:val="Heading3"/>
      </w:pPr>
      <w:r>
        <w:t>Alternative 2</w:t>
      </w:r>
    </w:p>
    <w:p>
      <w:r>
        <w:t>[ישליו עולים]</w:t>
      </w:r>
    </w:p>
    <w:p>
      <w:r>
        <w:t>Rating: None</w:t>
      </w:r>
    </w:p>
    <w:p>
      <w:pPr>
        <w:pStyle w:val="ListBullet"/>
      </w:pPr>
      <w:r>
        <w:t>NEB:</w:t>
      </w:r>
      <w:r>
        <w:rPr>
          <w:i/>
        </w:rPr>
        <w:t xml:space="preserve"> *yet still they prosper, and rogues</w:t>
      </w:r>
    </w:p>
    <w:p>
      <w:r>
        <w:t>Factors: 14</w:t>
      </w:r>
    </w:p>
    <w:p>
      <w:pPr>
        <w:pStyle w:val="Heading2"/>
      </w:pPr>
      <w:r>
        <w:t>[[@BibleBHS:PSA 73:15]][[BibleBHS:PSA 73:15]]</w:t>
      </w:r>
    </w:p>
    <w:p>
      <w:r>
        <w:rPr>
          <w:b/>
        </w:rPr>
        <w:t>Remark:</w:t>
      </w:r>
      <w:r>
        <w:t xml:space="preserve"> </w:t>
      </w:r>
      <w:r>
        <w:t>1. Three interpretations may be proposed: 1. "(if I said: I will speak) thus, behold (I would have been unfaithful to the generation of your sons)"; 2. (if I said: I will speak) like them, behold (I would have been unfaithful to the generation of your sons)"; 3. "(if I said: I will speak :) like this here (is) (the generation of your sons, I would be unfaithful)".</w:t>
      </w:r>
    </w:p>
    <w:p>
      <w:r>
        <w:rPr>
          <w:b/>
        </w:rPr>
        <w:t>Suggestion:</w:t>
      </w:r>
      <w:r>
        <w:t xml:space="preserve"> </w:t>
      </w:r>
      <w:r>
        <w:t>See Remark</w:t>
      </w:r>
    </w:p>
    <w:p>
      <w:pPr>
        <w:pStyle w:val="Heading3"/>
      </w:pPr>
      <w:r>
        <w:t>Alternative 1</w:t>
      </w:r>
    </w:p>
    <w:p>
      <w:r>
        <w:t>כמו הִנֵּה</w:t>
      </w:r>
    </w:p>
    <w:p>
      <w:r>
        <w:t>Rating: B</w:t>
      </w:r>
    </w:p>
    <w:p>
      <w:pPr>
        <w:pStyle w:val="ListBullet"/>
      </w:pPr>
      <w:r>
        <w:t>RSV:</w:t>
      </w:r>
      <w:r>
        <w:rPr>
          <w:i/>
        </w:rPr>
        <w:t xml:space="preserve"> thus," (I would have ...)</w:t>
      </w:r>
    </w:p>
    <w:p>
      <w:pPr>
        <w:pStyle w:val="ListBullet"/>
      </w:pPr>
      <w:r>
        <w:t>BJ:</w:t>
      </w:r>
      <w:r>
        <w:rPr>
          <w:i/>
        </w:rPr>
        <w:t xml:space="preserve"> comme eux," (j'aurais ...)</w:t>
      </w:r>
    </w:p>
    <w:p>
      <w:pPr>
        <w:pStyle w:val="ListBullet"/>
      </w:pPr>
      <w:r>
        <w:t>TOB:</w:t>
      </w:r>
      <w:r>
        <w:rPr>
          <w:i/>
        </w:rPr>
        <w:t xml:space="preserve"> Comme eux", (j'aurais ...)</w:t>
      </w:r>
    </w:p>
    <w:p>
      <w:pPr>
        <w:pStyle w:val="ListBullet"/>
      </w:pPr>
      <w:r>
        <w:t>LUT:</w:t>
      </w:r>
      <w:r>
        <w:rPr>
          <w:i/>
        </w:rPr>
        <w:t xml:space="preserve"> wie sie, siehe,</w:t>
      </w:r>
    </w:p>
    <w:p>
      <w:pPr>
        <w:pStyle w:val="Heading3"/>
      </w:pPr>
      <w:r>
        <w:t>Alternative 2</w:t>
      </w:r>
    </w:p>
    <w:p>
      <w:r>
        <w:t>[כמו הֵנָה]</w:t>
      </w:r>
    </w:p>
    <w:p>
      <w:r>
        <w:t>Rating: None</w:t>
      </w:r>
    </w:p>
    <w:p>
      <w:pPr>
        <w:pStyle w:val="ListBullet"/>
      </w:pPr>
      <w:r>
        <w:t>NEB:</w:t>
      </w:r>
      <w:r>
        <w:rPr>
          <w:i/>
        </w:rPr>
        <w:t xml:space="preserve"> in this fashion, (I should have ...)</w:t>
      </w:r>
    </w:p>
    <w:p>
      <w:r>
        <w:t>Factors: 6, 14</w:t>
      </w:r>
    </w:p>
    <w:p>
      <w:pPr>
        <w:pStyle w:val="Heading2"/>
      </w:pPr>
      <w:r>
        <w:t>[[@BibleBHS:PSA 73:17]][[BibleBHS:PSA 73:17]]</w:t>
      </w:r>
    </w:p>
    <w:p>
      <w:r>
        <w:rPr>
          <w:b/>
        </w:rPr>
        <w:t>Remark:</w:t>
      </w:r>
      <w:r>
        <w:t xml:space="preserve"> </w:t>
      </w:r>
      <w:r>
        <w:t>1. See a similar problem above in Ps 68.36 and in Ez 21.7.2. The plural of the MT may designate the one sanctuary in all its manifold parts.</w:t>
      </w:r>
    </w:p>
    <w:p>
      <w:r>
        <w:rPr>
          <w:b/>
        </w:rPr>
        <w:t>Suggestion:</w:t>
      </w:r>
      <w:r>
        <w:t xml:space="preserve"> </w:t>
      </w:r>
      <w:r>
        <w:t>to God's sanctuaries / to God's sanctuary</w:t>
      </w:r>
    </w:p>
    <w:p>
      <w:pPr>
        <w:pStyle w:val="Heading3"/>
      </w:pPr>
      <w:r>
        <w:t>Alternative 1</w:t>
      </w:r>
    </w:p>
    <w:p>
      <w:r>
        <w:t>אל־מקדשי־אל</w:t>
      </w:r>
    </w:p>
    <w:p>
      <w:r>
        <w:t>Rating: B</w:t>
      </w:r>
    </w:p>
    <w:p>
      <w:pPr>
        <w:pStyle w:val="ListBullet"/>
      </w:pPr>
      <w:r>
        <w:t>NEB:</w:t>
      </w:r>
      <w:r>
        <w:rPr>
          <w:i/>
        </w:rPr>
        <w:t xml:space="preserve"> into God's sacred courts</w:t>
      </w:r>
    </w:p>
    <w:p>
      <w:pPr>
        <w:pStyle w:val="ListBullet"/>
      </w:pPr>
      <w:r>
        <w:t>BJ:</w:t>
      </w:r>
      <w:r>
        <w:rPr>
          <w:i/>
        </w:rPr>
        <w:t xml:space="preserve"> *aux sanctuaires divins</w:t>
      </w:r>
    </w:p>
    <w:p>
      <w:pPr>
        <w:pStyle w:val="ListBullet"/>
      </w:pPr>
      <w:r>
        <w:t>TOB:</w:t>
      </w:r>
      <w:r>
        <w:rPr>
          <w:i/>
        </w:rPr>
        <w:t xml:space="preserve"> dans le sanctuaire de Dieu</w:t>
      </w:r>
    </w:p>
    <w:p>
      <w:pPr>
        <w:pStyle w:val="Heading3"/>
      </w:pPr>
      <w:r>
        <w:t>Alternative 2</w:t>
      </w:r>
    </w:p>
    <w:p>
      <w:r>
        <w:t>[אל־מקדש־אל]</w:t>
      </w:r>
    </w:p>
    <w:p>
      <w:r>
        <w:t>Rating: None</w:t>
      </w:r>
    </w:p>
    <w:p>
      <w:pPr>
        <w:pStyle w:val="ListBullet"/>
      </w:pPr>
      <w:r>
        <w:t>RSV:</w:t>
      </w:r>
      <w:r>
        <w:rPr>
          <w:i/>
        </w:rPr>
        <w:t xml:space="preserve"> into the sanctuary of God</w:t>
      </w:r>
    </w:p>
    <w:p>
      <w:pPr>
        <w:pStyle w:val="ListBullet"/>
      </w:pPr>
      <w:r>
        <w:t>LUT:</w:t>
      </w:r>
      <w:r>
        <w:rPr>
          <w:i/>
        </w:rPr>
        <w:t xml:space="preserve"> in das Heiligtum Gottes</w:t>
      </w:r>
    </w:p>
    <w:p>
      <w:r>
        <w:t>Factors: 4, 7</w:t>
      </w:r>
    </w:p>
    <w:p>
      <w:pPr>
        <w:pStyle w:val="Heading2"/>
      </w:pPr>
      <w:r>
        <w:t>[[@BibleBHS:PSA 73:20]][[BibleBHS:PSA 73:20]]</w:t>
      </w:r>
    </w:p>
    <w:p>
      <w:r>
        <w:rPr>
          <w:b/>
        </w:rPr>
        <w:t>Remark:</w:t>
      </w:r>
      <w:r>
        <w:t xml:space="preserve"> </w:t>
      </w:r>
      <w:r>
        <w:t>None</w:t>
      </w:r>
    </w:p>
    <w:p>
      <w:r>
        <w:rPr>
          <w:b/>
        </w:rPr>
        <w:t>Suggestion:</w:t>
      </w:r>
      <w:r>
        <w:t xml:space="preserve"> </w:t>
      </w:r>
      <w:r>
        <w:t>O Lord</w:t>
      </w:r>
    </w:p>
    <w:p>
      <w:pPr>
        <w:pStyle w:val="Heading3"/>
      </w:pPr>
      <w:r>
        <w:t>Alternative 1</w:t>
      </w:r>
    </w:p>
    <w:p>
      <w:r>
        <w:t>אדני</w:t>
      </w:r>
    </w:p>
    <w:p>
      <w:r>
        <w:t>Rating: A</w:t>
      </w:r>
    </w:p>
    <w:p>
      <w:pPr>
        <w:pStyle w:val="ListBullet"/>
      </w:pPr>
      <w:r>
        <w:t>NEB:</w:t>
      </w:r>
      <w:r>
        <w:rPr>
          <w:i/>
        </w:rPr>
        <w:t xml:space="preserve"> O Lord</w:t>
      </w:r>
    </w:p>
    <w:p>
      <w:pPr>
        <w:pStyle w:val="ListBullet"/>
      </w:pPr>
      <w:r>
        <w:t>BJ:</w:t>
      </w:r>
      <w:r>
        <w:rPr>
          <w:i/>
        </w:rPr>
        <w:t xml:space="preserve"> Seigneur</w:t>
      </w:r>
    </w:p>
    <w:p>
      <w:pPr>
        <w:pStyle w:val="ListBullet"/>
      </w:pPr>
      <w:r>
        <w:t>TOB:</w:t>
      </w:r>
      <w:r>
        <w:rPr>
          <w:i/>
        </w:rPr>
        <w:t xml:space="preserve"> Seigneur</w:t>
      </w:r>
    </w:p>
    <w:p>
      <w:pPr>
        <w:pStyle w:val="ListBullet"/>
      </w:pPr>
      <w:r>
        <w:t>LUT:</w:t>
      </w:r>
      <w:r>
        <w:rPr>
          <w:i/>
        </w:rPr>
        <w:t xml:space="preserve"> Herr</w:t>
      </w:r>
    </w:p>
    <w:p>
      <w:pPr>
        <w:pStyle w:val="Heading3"/>
      </w:pPr>
      <w:r>
        <w:t>Alternative 2</w:t>
      </w:r>
    </w:p>
    <w:p>
      <w:r>
        <w:t>[יהיו]</w:t>
      </w:r>
    </w:p>
    <w:p>
      <w:r>
        <w:t>Rating: None</w:t>
      </w:r>
    </w:p>
    <w:p>
      <w:pPr>
        <w:pStyle w:val="ListBullet"/>
      </w:pPr>
      <w:r>
        <w:t>RSV:</w:t>
      </w:r>
      <w:r>
        <w:rPr>
          <w:i/>
        </w:rPr>
        <w:t xml:space="preserve"> *they are</w:t>
      </w:r>
    </w:p>
    <w:p>
      <w:r>
        <w:t>Factors: 14</w:t>
      </w:r>
    </w:p>
    <w:p>
      <w:pPr>
        <w:pStyle w:val="Heading2"/>
      </w:pPr>
      <w:r>
        <w:t>[[@BibleBHS:PSA 73:26]][[BibleBHS:PSA 73:26]]</w:t>
      </w:r>
    </w:p>
    <w:p>
      <w:r>
        <w:rPr>
          <w:b/>
        </w:rPr>
        <w:t>Remark:</w:t>
      </w:r>
      <w:r>
        <w:t xml:space="preserve"> </w:t>
      </w:r>
      <w:r>
        <w:t>None</w:t>
      </w:r>
    </w:p>
    <w:p>
      <w:r>
        <w:rPr>
          <w:b/>
        </w:rPr>
        <w:t>Suggestion:</w:t>
      </w:r>
      <w:r>
        <w:t xml:space="preserve"> </w:t>
      </w:r>
      <w:r>
        <w:t>rock of my heart</w:t>
      </w:r>
    </w:p>
    <w:p>
      <w:pPr>
        <w:pStyle w:val="Heading3"/>
      </w:pPr>
      <w:r>
        <w:t>Alternative 1</w:t>
      </w:r>
    </w:p>
    <w:p>
      <w:r>
        <w:t>צור־לבבי</w:t>
      </w:r>
    </w:p>
    <w:p>
      <w:r>
        <w:t>Rating: A</w:t>
      </w:r>
    </w:p>
    <w:p>
      <w:pPr>
        <w:pStyle w:val="ListBullet"/>
      </w:pPr>
      <w:r>
        <w:t>RSV:</w:t>
      </w:r>
      <w:r>
        <w:rPr>
          <w:i/>
        </w:rPr>
        <w:t xml:space="preserve"> *the strength of my heart</w:t>
      </w:r>
    </w:p>
    <w:p>
      <w:pPr>
        <w:pStyle w:val="ListBullet"/>
      </w:pPr>
      <w:r>
        <w:t>BJ:</w:t>
      </w:r>
      <w:r>
        <w:rPr>
          <w:i/>
        </w:rPr>
        <w:t xml:space="preserve"> roc de mon coeur</w:t>
      </w:r>
    </w:p>
    <w:p>
      <w:pPr>
        <w:pStyle w:val="ListBullet"/>
      </w:pPr>
      <w:r>
        <w:t>TOB:</w:t>
      </w:r>
      <w:r>
        <w:rPr>
          <w:i/>
        </w:rPr>
        <w:t xml:space="preserve"> mais le soutien de mon coeur</w:t>
      </w:r>
    </w:p>
    <w:p>
      <w:pPr>
        <w:pStyle w:val="ListBullet"/>
      </w:pPr>
      <w:r>
        <w:t>LUT:</w:t>
      </w:r>
      <w:r>
        <w:rPr>
          <w:i/>
        </w:rPr>
        <w:t xml:space="preserve"> meines Herzens Trost (?)</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[[@BibleBHS:PSA 73:28]][[BibleBHS:PSA 73:28]]</w:t>
      </w:r>
    </w:p>
    <w:p>
      <w:r>
        <w:rPr>
          <w:b/>
        </w:rPr>
        <w:t>Remark:</w:t>
      </w:r>
      <w:r>
        <w:t xml:space="preserve"> </w:t>
      </w:r>
      <w:r>
        <w:t>None</w:t>
      </w:r>
    </w:p>
    <w:p>
      <w:r>
        <w:rPr>
          <w:b/>
        </w:rPr>
        <w:t>Suggestion:</w:t>
      </w:r>
      <w:r>
        <w:t xml:space="preserve"> </w:t>
      </w:r>
      <w:r>
        <w:t>to recite all your deeds</w:t>
      </w:r>
    </w:p>
    <w:p>
      <w:pPr>
        <w:pStyle w:val="Heading3"/>
      </w:pPr>
      <w:r>
        <w:t>Alternative 1</w:t>
      </w:r>
    </w:p>
    <w:p>
      <w:r>
        <w:t>לספר כל־מלאכותיך</w:t>
      </w:r>
    </w:p>
    <w:p>
      <w:r>
        <w:t>Rating: A</w:t>
      </w:r>
    </w:p>
    <w:p>
      <w:pPr>
        <w:pStyle w:val="ListBullet"/>
      </w:pPr>
      <w:r>
        <w:t>RSV:</w:t>
      </w:r>
      <w:r>
        <w:rPr>
          <w:i/>
        </w:rPr>
        <w:t xml:space="preserve"> that I may tell of all thy works</w:t>
      </w:r>
    </w:p>
    <w:p>
      <w:pPr>
        <w:pStyle w:val="ListBullet"/>
      </w:pPr>
      <w:r>
        <w:t>BJ:</w:t>
      </w:r>
      <w:r>
        <w:rPr>
          <w:i/>
        </w:rPr>
        <w:t xml:space="preserve"> *afin de raconter toutes tes oeuvres</w:t>
      </w:r>
    </w:p>
    <w:p>
      <w:pPr>
        <w:pStyle w:val="ListBullet"/>
      </w:pPr>
      <w:r>
        <w:t>TOB:</w:t>
      </w:r>
      <w:r>
        <w:rPr>
          <w:i/>
        </w:rPr>
        <w:t xml:space="preserve"> *pour annoncer toutes tes actions</w:t>
      </w:r>
    </w:p>
    <w:p>
      <w:pPr>
        <w:pStyle w:val="ListBullet"/>
      </w:pPr>
      <w:r>
        <w:t>LUT:</w:t>
      </w:r>
      <w:r>
        <w:rPr>
          <w:i/>
        </w:rPr>
        <w:t xml:space="preserve"> dass ich verkündige all dein Tun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74:2]][[BibleBHS:PSA 74:2]]</w:t>
      </w:r>
    </w:p>
    <w:p>
      <w:r>
        <w:rPr>
          <w:b/>
        </w:rPr>
        <w:t>Remark:</w:t>
      </w:r>
      <w:r>
        <w:t xml:space="preserve"> </w:t>
      </w:r>
      <w:r>
        <w:t>None</w:t>
      </w:r>
    </w:p>
    <w:p>
      <w:r>
        <w:rPr>
          <w:b/>
        </w:rPr>
        <w:t>Suggestion:</w:t>
      </w:r>
      <w:r>
        <w:t xml:space="preserve"> </w:t>
      </w:r>
      <w:r>
        <w:t>which you have redeemed (to be) the tribe of your inheritance</w:t>
      </w:r>
    </w:p>
    <w:p>
      <w:pPr>
        <w:pStyle w:val="Heading3"/>
      </w:pPr>
      <w:r>
        <w:t>Alternative 1</w:t>
      </w:r>
    </w:p>
    <w:p>
      <w:r>
        <w:t>גאלת שבט נחלתך</w:t>
      </w:r>
    </w:p>
    <w:p>
      <w:r>
        <w:t>Rating: A</w:t>
      </w:r>
    </w:p>
    <w:p>
      <w:pPr>
        <w:pStyle w:val="ListBullet"/>
      </w:pPr>
      <w:r>
        <w:t>RSV:</w:t>
      </w:r>
      <w:r>
        <w:rPr>
          <w:i/>
        </w:rPr>
        <w:t xml:space="preserve"> which thou hast redeemed to be the tribe of thy heritage</w:t>
      </w:r>
    </w:p>
    <w:p>
      <w:pPr>
        <w:pStyle w:val="ListBullet"/>
      </w:pPr>
      <w:r>
        <w:t>BJ:</w:t>
      </w:r>
      <w:r>
        <w:rPr>
          <w:i/>
        </w:rPr>
        <w:t xml:space="preserve"> que tu rachetas, tribu de ton héritage</w:t>
      </w:r>
    </w:p>
    <w:p>
      <w:pPr>
        <w:pStyle w:val="ListBullet"/>
      </w:pPr>
      <w:r>
        <w:t>TOB:</w:t>
      </w:r>
      <w:r>
        <w:rPr>
          <w:i/>
        </w:rPr>
        <w:t xml:space="preserve"> la tribu que tu revendiquas pour héritage</w:t>
      </w:r>
    </w:p>
    <w:p>
      <w:pPr>
        <w:pStyle w:val="ListBullet"/>
      </w:pPr>
      <w:r>
        <w:t>LUT:</w:t>
      </w:r>
      <w:r>
        <w:rPr>
          <w:i/>
        </w:rPr>
        <w:t xml:space="preserve"> (die du ...) und dir zum Erbteil erlöst hast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74:3]][[BibleBHS:PSA 74:3]]</w:t>
      </w:r>
    </w:p>
    <w:p>
      <w:r>
        <w:rPr>
          <w:b/>
        </w:rPr>
        <w:t>Remark:</w:t>
      </w:r>
      <w:r>
        <w:t xml:space="preserve"> </w:t>
      </w:r>
      <w:r>
        <w:t>None</w:t>
      </w:r>
    </w:p>
    <w:p>
      <w:r>
        <w:rPr>
          <w:b/>
        </w:rPr>
        <w:t>Suggestion:</w:t>
      </w:r>
      <w:r>
        <w:t xml:space="preserve"> </w:t>
      </w:r>
      <w:r>
        <w:t>lift up your steps to the ruins</w:t>
      </w:r>
    </w:p>
    <w:p>
      <w:pPr>
        <w:pStyle w:val="Heading3"/>
      </w:pPr>
      <w:r>
        <w:t>Alternative 1</w:t>
      </w:r>
    </w:p>
    <w:p>
      <w:r>
        <w:t>הרימה פעמיך למשאות</w:t>
      </w:r>
    </w:p>
    <w:p>
      <w:r>
        <w:t>Rating: ?</w:t>
      </w:r>
    </w:p>
    <w:p>
      <w:pPr>
        <w:pStyle w:val="ListBullet"/>
      </w:pPr>
      <w:r>
        <w:t>RSV:</w:t>
      </w:r>
      <w:r>
        <w:rPr>
          <w:i/>
        </w:rPr>
        <w:t xml:space="preserve"> direct thy steps to the ruins</w:t>
      </w:r>
    </w:p>
    <w:p>
      <w:pPr>
        <w:pStyle w:val="ListBullet"/>
      </w:pPr>
      <w:r>
        <w:t>BJ:</w:t>
      </w:r>
      <w:r>
        <w:rPr>
          <w:i/>
        </w:rPr>
        <w:t xml:space="preserve"> élève tes pas vers ce chaos</w:t>
      </w:r>
    </w:p>
    <w:p>
      <w:pPr>
        <w:pStyle w:val="ListBullet"/>
      </w:pPr>
      <w:r>
        <w:t>TOB:</w:t>
      </w:r>
      <w:r>
        <w:rPr>
          <w:i/>
        </w:rPr>
        <w:t xml:space="preserve"> porte tes pas vers ces ruines</w:t>
      </w:r>
    </w:p>
    <w:p>
      <w:pPr>
        <w:pStyle w:val="ListBullet"/>
      </w:pPr>
      <w:r>
        <w:t>LUT:</w:t>
      </w:r>
      <w:r>
        <w:rPr>
          <w:i/>
        </w:rPr>
        <w:t xml:space="preserve"> richte doch deine Schritte zu dem, was ... wüste liegt</w:t>
      </w:r>
    </w:p>
    <w:p>
      <w:pPr>
        <w:pStyle w:val="Heading3"/>
      </w:pPr>
      <w:r>
        <w:t>Alternative 2</w:t>
      </w:r>
    </w:p>
    <w:p>
      <w:r>
        <w:t>[הרם הפעם כל־משאות]</w:t>
      </w:r>
    </w:p>
    <w:p>
      <w:r>
        <w:t>Rating: None</w:t>
      </w:r>
    </w:p>
    <w:p>
      <w:pPr>
        <w:pStyle w:val="ListBullet"/>
      </w:pPr>
      <w:r>
        <w:t>NEB:</w:t>
      </w:r>
      <w:r>
        <w:rPr>
          <w:i/>
        </w:rPr>
        <w:t xml:space="preserve"> *now at last restore what was ruined</w:t>
      </w:r>
    </w:p>
    <w:p>
      <w:r>
        <w:t>Factors: 14</w:t>
      </w:r>
    </w:p>
    <w:p>
      <w:pPr>
        <w:pStyle w:val="Heading2"/>
      </w:pPr>
      <w:r>
        <w:t>[[@BibleBHS:PSA 74:5]][[BibleBHS:PSA 74:5]]</w:t>
      </w:r>
    </w:p>
    <w:p>
      <w:r>
        <w:rPr>
          <w:b/>
        </w:rPr>
        <w:t>Remark:</w:t>
      </w:r>
      <w:r>
        <w:t xml:space="preserve"> </w:t>
      </w:r>
      <w:r>
        <w:t>See the following case, where the interpretation of the whole passage will be given, see the Remark 3 there.</w:t>
      </w:r>
    </w:p>
    <w:p>
      <w:r>
        <w:rPr>
          <w:b/>
        </w:rPr>
        <w:t>Suggestion:</w:t>
      </w:r>
      <w:r>
        <w:t xml:space="preserve"> </w:t>
      </w:r>
      <w:r>
        <w:t>it looks (like) / it gives the impression</w:t>
      </w:r>
    </w:p>
    <w:p>
      <w:pPr>
        <w:pStyle w:val="Heading3"/>
      </w:pPr>
      <w:r>
        <w:t>Alternative 1</w:t>
      </w:r>
    </w:p>
    <w:p>
      <w:r>
        <w:t>יודע</w:t>
      </w:r>
    </w:p>
    <w:p>
      <w:r>
        <w:t>Rating: B</w:t>
      </w:r>
    </w:p>
    <w:p>
      <w:pPr>
        <w:pStyle w:val="ListBullet"/>
      </w:pPr>
      <w:r>
        <w:t>TOB:</w:t>
      </w:r>
      <w:r>
        <w:rPr>
          <w:i/>
        </w:rPr>
        <w:t xml:space="preserve"> on les aurait crus</w:t>
      </w:r>
    </w:p>
    <w:p>
      <w:pPr>
        <w:pStyle w:val="ListBullet"/>
      </w:pPr>
      <w:r>
        <w:t>LUT:</w:t>
      </w:r>
      <w:r>
        <w:rPr>
          <w:i/>
        </w:rPr>
        <w:t xml:space="preserve"> man sieht (?)</w:t>
      </w:r>
    </w:p>
    <w:p>
      <w:pPr>
        <w:pStyle w:val="Heading3"/>
      </w:pPr>
      <w:r>
        <w:t>Alternative 2</w:t>
      </w:r>
    </w:p>
    <w:p>
      <w:r>
        <w:t>[יגדעו]</w:t>
      </w:r>
    </w:p>
    <w:p>
      <w:r>
        <w:t>Rating: None</w:t>
      </w:r>
    </w:p>
    <w:p>
      <w:pPr>
        <w:pStyle w:val="ListBullet"/>
      </w:pPr>
      <w:r>
        <w:t>RSV:</w:t>
      </w:r>
      <w:r>
        <w:rPr>
          <w:i/>
        </w:rPr>
        <w:t xml:space="preserve"> *they hacked</w:t>
      </w:r>
    </w:p>
    <w:p>
      <w:pPr>
        <w:pStyle w:val="ListBullet"/>
      </w:pPr>
      <w:r>
        <w:t>NEB:</w:t>
      </w:r>
      <w:r>
        <w:rPr>
          <w:i/>
        </w:rPr>
        <w:t xml:space="preserve"> *they brought it (crashing) down</w:t>
      </w:r>
    </w:p>
    <w:p>
      <w:r>
        <w:t>Factors: 14</w:t>
      </w:r>
    </w:p>
    <w:p>
      <w:pPr>
        <w:pStyle w:val="Heading3"/>
      </w:pPr>
      <w:r>
        <w:t>Alternative 3</w:t>
      </w:r>
    </w:p>
    <w:p>
      <w:r>
        <w:t>[לא ידעו]</w:t>
      </w:r>
    </w:p>
    <w:p>
      <w:r>
        <w:t>Rating: None</w:t>
      </w:r>
    </w:p>
    <w:p>
      <w:pPr>
        <w:pStyle w:val="ListBullet"/>
      </w:pPr>
      <w:r>
        <w:t>BJ:</w:t>
      </w:r>
      <w:r>
        <w:rPr>
          <w:i/>
        </w:rPr>
        <w:t xml:space="preserve"> *qu'on ne connaissait pas</w:t>
      </w:r>
    </w:p>
    <w:p>
      <w:r>
        <w:t>Factors: 4, 6</w:t>
      </w:r>
    </w:p>
    <w:p>
      <w:pPr>
        <w:pStyle w:val="Heading2"/>
      </w:pPr>
      <w:r>
        <w:t>[[BibleBHS:PSA 74:5]]</w:t>
      </w:r>
    </w:p>
    <w:p>
      <w:r>
        <w:rPr>
          <w:b/>
        </w:rPr>
        <w:t>Remark:</w:t>
      </w:r>
      <w:r>
        <w:t xml:space="preserve"> </w:t>
      </w:r>
      <w:r>
        <w:t>1. NEB maintains the form and meaning of the word כמביא, "like someone who brings", but transposes it from the first to the second half of vs. 5, against the MT. 2. L may have translated the MT by rendering כמביא, lit. "like one who brings" with "... sieht man (Aexte) sich heben". Its translation is however so free, that even this point is not obvious. 3. There are two interpretations of this passage: 1. "it looked (as if) someone swung the axes high"; 2. "it looked (as if) someone brought axes up".</w:t>
      </w:r>
    </w:p>
    <w:p>
      <w:r>
        <w:rPr>
          <w:b/>
        </w:rPr>
        <w:t>Suggestion:</w:t>
      </w:r>
      <w:r>
        <w:t xml:space="preserve"> </w:t>
      </w:r>
      <w:r>
        <w:t>See Remark 3</w:t>
      </w:r>
    </w:p>
    <w:p>
      <w:pPr>
        <w:pStyle w:val="Heading3"/>
      </w:pPr>
      <w:r>
        <w:t>Alternative 1</w:t>
      </w:r>
    </w:p>
    <w:p>
      <w:r>
        <w:t>כמביא</w:t>
      </w:r>
    </w:p>
    <w:p>
      <w:r>
        <w:t>Rating: C</w:t>
      </w:r>
    </w:p>
    <w:p>
      <w:pPr>
        <w:pStyle w:val="ListBullet"/>
      </w:pPr>
      <w:r>
        <w:t>NEB:</w:t>
      </w:r>
      <w:r>
        <w:rPr>
          <w:i/>
        </w:rPr>
        <w:t xml:space="preserve"> *like woodmen plying (their axes) : see Rem. 1</w:t>
      </w:r>
    </w:p>
    <w:p>
      <w:pPr>
        <w:pStyle w:val="ListBullet"/>
      </w:pPr>
      <w:r>
        <w:t>TOB:</w:t>
      </w:r>
      <w:r>
        <w:rPr>
          <w:i/>
        </w:rPr>
        <w:t xml:space="preserve"> *dans un taillis (en note: "... litt. ... comme introduisant ...")</w:t>
      </w:r>
    </w:p>
    <w:p>
      <w:pPr>
        <w:pStyle w:val="ListBullet"/>
      </w:pPr>
      <w:r>
        <w:t>LUT:</w:t>
      </w:r>
      <w:r>
        <w:rPr>
          <w:i/>
        </w:rPr>
        <w:t xml:space="preserve"> (sieht man ...) sich heben : siehe Rem. 2</w:t>
      </w:r>
    </w:p>
    <w:p>
      <w:pPr>
        <w:pStyle w:val="Heading3"/>
      </w:pPr>
      <w:r>
        <w:t>Alternative 2</w:t>
      </w:r>
    </w:p>
    <w:p>
      <w:r>
        <w:t>[כמבוא]</w:t>
      </w:r>
    </w:p>
    <w:p>
      <w:r>
        <w:t>Rating: None</w:t>
      </w:r>
    </w:p>
    <w:p>
      <w:pPr>
        <w:pStyle w:val="ListBullet"/>
      </w:pPr>
      <w:r>
        <w:t>BJ:</w:t>
      </w:r>
      <w:r>
        <w:rPr>
          <w:i/>
        </w:rPr>
        <w:t xml:space="preserve"> *(au fronton) de l'entrée : en note: "... comme à l'entrée ..." (introduit dans le vs. 4)</w:t>
      </w:r>
    </w:p>
    <w:p>
      <w:r>
        <w:t>Factors: 4, 6</w:t>
      </w:r>
    </w:p>
    <w:p>
      <w:pPr>
        <w:pStyle w:val="Heading3"/>
      </w:pPr>
      <w:r>
        <w:t>Alternative 3</w:t>
      </w:r>
    </w:p>
    <w:p>
      <w:r>
        <w:t>[במבוא]</w:t>
      </w:r>
    </w:p>
    <w:p>
      <w:r>
        <w:t>Rating: None</w:t>
      </w:r>
    </w:p>
    <w:p>
      <w:pPr>
        <w:pStyle w:val="ListBullet"/>
      </w:pPr>
      <w:r>
        <w:t>RSV:</w:t>
      </w:r>
      <w:r>
        <w:rPr>
          <w:i/>
        </w:rPr>
        <w:t xml:space="preserve"> *at the ... entrance</w:t>
      </w:r>
    </w:p>
    <w:p>
      <w:r>
        <w:t>Factors: 1</w:t>
      </w:r>
    </w:p>
    <w:p>
      <w:pPr>
        <w:pStyle w:val="Heading2"/>
      </w:pPr>
      <w:r>
        <w:t>[[@BibleBHS:PSA 74:6]][[BibleBHS:PSA 74:6]]</w:t>
      </w:r>
    </w:p>
    <w:p>
      <w:r>
        <w:rPr>
          <w:b/>
        </w:rPr>
        <w:t>Remark:</w:t>
      </w:r>
      <w:r>
        <w:t xml:space="preserve"> </w:t>
      </w:r>
      <w:r>
        <w:t>Brockington's indication of NEB's Hebrew basis is erroneous.</w:t>
      </w:r>
    </w:p>
    <w:p>
      <w:r>
        <w:rPr>
          <w:b/>
        </w:rPr>
        <w:t>Suggestion:</w:t>
      </w:r>
      <w:r>
        <w:t xml:space="preserve"> </w:t>
      </w:r>
      <w:r>
        <w:t>and now (see in the next case, the translation of the whole V.)</w:t>
      </w:r>
    </w:p>
    <w:p>
      <w:pPr>
        <w:pStyle w:val="Heading3"/>
      </w:pPr>
      <w:r>
        <w:t>Alternative 1</w:t>
      </w:r>
    </w:p>
    <w:p>
      <w:r>
        <w:t>ועת</w:t>
      </w:r>
    </w:p>
    <w:p>
      <w:r>
        <w:t>Rating: B</w:t>
      </w:r>
    </w:p>
    <w:p>
      <w:pPr>
        <w:pStyle w:val="ListBullet"/>
      </w:pPr>
      <w:r>
        <w:t>RSV:</w:t>
      </w:r>
      <w:r>
        <w:rPr>
          <w:i/>
        </w:rPr>
        <w:t xml:space="preserve"> and then</w:t>
      </w:r>
    </w:p>
    <w:p>
      <w:pPr>
        <w:pStyle w:val="ListBullet"/>
      </w:pPr>
      <w:r>
        <w:t>TOB:</w:t>
      </w:r>
      <w:r>
        <w:rPr>
          <w:i/>
        </w:rPr>
        <w:t xml:space="preserve"> quand</w:t>
      </w:r>
    </w:p>
    <w:p>
      <w:pPr>
        <w:pStyle w:val="Heading3"/>
      </w:pPr>
      <w:r>
        <w:t>Alternative 2</w:t>
      </w:r>
    </w:p>
    <w:p>
      <w:r>
        <w:t>[וכתתו] / [ועותו]</w:t>
      </w:r>
    </w:p>
    <w:p>
      <w:r>
        <w:t>Rating: None</w:t>
      </w:r>
    </w:p>
    <w:p>
      <w:pPr>
        <w:pStyle w:val="ListBullet"/>
      </w:pPr>
      <w:r>
        <w:t>BJ:</w:t>
      </w:r>
      <w:r>
        <w:rPr>
          <w:i/>
        </w:rPr>
        <w:t xml:space="preserve"> *abattant</w:t>
      </w:r>
    </w:p>
    <w:p>
      <w:pPr>
        <w:pStyle w:val="ListBullet"/>
      </w:pPr>
      <w:r>
        <w:t>LUT:</w:t>
      </w:r>
      <w:r>
        <w:rPr>
          <w:i/>
        </w:rPr>
        <w:t xml:space="preserve"> sie zerschlagen</w:t>
      </w:r>
    </w:p>
    <w:p>
      <w:r>
        <w:t>Factors: 4</w:t>
      </w:r>
    </w:p>
    <w:p>
      <w:pPr>
        <w:pStyle w:val="Heading3"/>
      </w:pPr>
      <w:r>
        <w:t>Alternative 3</w:t>
      </w:r>
    </w:p>
    <w:p>
      <w:r>
        <w:t>[וִחִתְּפוּ]</w:t>
      </w:r>
    </w:p>
    <w:p>
      <w:r>
        <w:t>Rating: None</w:t>
      </w:r>
    </w:p>
    <w:p>
      <w:pPr>
        <w:pStyle w:val="ListBullet"/>
      </w:pPr>
      <w:r>
        <w:t>NEB:</w:t>
      </w:r>
      <w:r>
        <w:rPr>
          <w:i/>
        </w:rPr>
        <w:t xml:space="preserve"> *they ripped ... clean out</w:t>
      </w:r>
    </w:p>
    <w:p>
      <w:r>
        <w:t>Factors: 4</w:t>
      </w:r>
    </w:p>
    <w:p>
      <w:pPr>
        <w:pStyle w:val="Heading2"/>
      </w:pPr>
      <w:r>
        <w:t>[[BibleBHS:PSA 74:6]]</w:t>
      </w:r>
    </w:p>
    <w:p>
      <w:r>
        <w:rPr>
          <w:b/>
        </w:rPr>
        <w:t>Remark:</w:t>
      </w:r>
      <w:r>
        <w:t xml:space="preserve"> </w:t>
      </w:r>
      <w:r>
        <w:t>1. See preceding case. 2. The interpretation of the whole vs. is: "and now - the carvings, at the same time (or: all-together), with hatchets and hammers, they smash them."</w:t>
      </w:r>
    </w:p>
    <w:p>
      <w:r>
        <w:rPr>
          <w:b/>
        </w:rPr>
        <w:t>Suggestion:</w:t>
      </w:r>
      <w:r>
        <w:t xml:space="preserve"> </w:t>
      </w:r>
      <w:r>
        <w:t>See Remark 2</w:t>
      </w:r>
    </w:p>
    <w:p>
      <w:pPr>
        <w:pStyle w:val="Heading3"/>
      </w:pPr>
      <w:r>
        <w:t>Alternative 1</w:t>
      </w:r>
    </w:p>
    <w:p>
      <w:r>
        <w:t>פתוחיה</w:t>
      </w:r>
    </w:p>
    <w:p>
      <w:r>
        <w:t>Rating: C</w:t>
      </w:r>
    </w:p>
    <w:p>
      <w:pPr>
        <w:pStyle w:val="ListBullet"/>
      </w:pPr>
      <w:r>
        <w:t>RSV:</w:t>
      </w:r>
      <w:r>
        <w:rPr>
          <w:i/>
        </w:rPr>
        <w:t xml:space="preserve"> (all) its carved wood</w:t>
      </w:r>
    </w:p>
    <w:p>
      <w:pPr>
        <w:pStyle w:val="ListBullet"/>
      </w:pPr>
      <w:r>
        <w:t>NEB:</w:t>
      </w:r>
      <w:r>
        <w:rPr>
          <w:i/>
        </w:rPr>
        <w:t xml:space="preserve"> the carvings</w:t>
      </w:r>
    </w:p>
    <w:p>
      <w:pPr>
        <w:pStyle w:val="ListBullet"/>
      </w:pPr>
      <w:r>
        <w:t>TOB:</w:t>
      </w:r>
      <w:r>
        <w:rPr>
          <w:i/>
        </w:rPr>
        <w:t xml:space="preserve"> (toutes) les sculptures</w:t>
      </w:r>
    </w:p>
    <w:p>
      <w:pPr>
        <w:pStyle w:val="ListBullet"/>
      </w:pPr>
      <w:r>
        <w:t>LUT:</w:t>
      </w:r>
      <w:r>
        <w:rPr>
          <w:i/>
        </w:rPr>
        <w:t xml:space="preserve"> (all) sein Schnitzwerk</w:t>
      </w:r>
    </w:p>
    <w:p>
      <w:pPr>
        <w:pStyle w:val="Heading3"/>
      </w:pPr>
      <w:r>
        <w:t>Alternative 2</w:t>
      </w:r>
    </w:p>
    <w:p>
      <w:r>
        <w:t>[פתחיה]</w:t>
      </w:r>
    </w:p>
    <w:p>
      <w:r>
        <w:t>Rating: None</w:t>
      </w:r>
    </w:p>
    <w:p>
      <w:pPr>
        <w:pStyle w:val="ListBullet"/>
      </w:pPr>
      <w:r>
        <w:t>BJ:</w:t>
      </w:r>
      <w:r>
        <w:rPr>
          <w:i/>
        </w:rPr>
        <w:t xml:space="preserve"> *ses vantaux</w:t>
      </w:r>
    </w:p>
    <w:p>
      <w:r>
        <w:t>Factors: 4</w:t>
      </w:r>
    </w:p>
    <w:p>
      <w:pPr>
        <w:pStyle w:val="Heading2"/>
      </w:pPr>
      <w:r>
        <w:t>[[@BibleBHS:PSA 74:9]][[BibleBHS:PSA 74:9]]</w:t>
      </w:r>
    </w:p>
    <w:p>
      <w:r>
        <w:rPr>
          <w:b/>
        </w:rPr>
        <w:t>Remark:</w:t>
      </w:r>
      <w:r>
        <w:t xml:space="preserve"> </w:t>
      </w:r>
      <w:r>
        <w:t>None</w:t>
      </w:r>
    </w:p>
    <w:p>
      <w:r>
        <w:rPr>
          <w:b/>
        </w:rPr>
        <w:t>Suggestion:</w:t>
      </w:r>
      <w:r>
        <w:t xml:space="preserve"> </w:t>
      </w:r>
      <w:r>
        <w:t>our (prophetical) signs</w:t>
      </w:r>
    </w:p>
    <w:p>
      <w:pPr>
        <w:pStyle w:val="Heading3"/>
      </w:pPr>
      <w:r>
        <w:t>Alternative 1</w:t>
      </w:r>
    </w:p>
    <w:p>
      <w:r>
        <w:t>אותתינו</w:t>
      </w:r>
    </w:p>
    <w:p>
      <w:r>
        <w:t>Rating: A</w:t>
      </w:r>
    </w:p>
    <w:p>
      <w:pPr>
        <w:pStyle w:val="ListBullet"/>
      </w:pPr>
      <w:r>
        <w:t>RSV:</w:t>
      </w:r>
      <w:r>
        <w:rPr>
          <w:i/>
        </w:rPr>
        <w:t xml:space="preserve"> our signs</w:t>
      </w:r>
    </w:p>
    <w:p>
      <w:pPr>
        <w:pStyle w:val="ListBullet"/>
      </w:pPr>
      <w:r>
        <w:t>BJ:</w:t>
      </w:r>
      <w:r>
        <w:rPr>
          <w:i/>
        </w:rPr>
        <w:t xml:space="preserve"> nos signes</w:t>
      </w:r>
    </w:p>
    <w:p>
      <w:pPr>
        <w:pStyle w:val="ListBullet"/>
      </w:pPr>
      <w:r>
        <w:t>TOB:</w:t>
      </w:r>
      <w:r>
        <w:rPr>
          <w:i/>
        </w:rPr>
        <w:t xml:space="preserve"> nos signes</w:t>
      </w:r>
    </w:p>
    <w:p>
      <w:pPr>
        <w:pStyle w:val="ListBullet"/>
      </w:pPr>
      <w:r>
        <w:t>LUT:</w:t>
      </w:r>
      <w:r>
        <w:rPr>
          <w:i/>
        </w:rPr>
        <w:t xml:space="preserve"> unsere Zeichen</w:t>
      </w:r>
    </w:p>
    <w:p>
      <w:pPr>
        <w:pStyle w:val="Heading3"/>
      </w:pPr>
      <w:r>
        <w:t>Alternative 2</w:t>
      </w:r>
    </w:p>
    <w:p>
      <w:r>
        <w:t>[אתיותינו]</w:t>
      </w:r>
    </w:p>
    <w:p>
      <w:r>
        <w:t>Rating: None</w:t>
      </w:r>
    </w:p>
    <w:p>
      <w:pPr>
        <w:pStyle w:val="ListBullet"/>
      </w:pPr>
      <w:r>
        <w:t>NEB:</w:t>
      </w:r>
      <w:r>
        <w:rPr>
          <w:i/>
        </w:rPr>
        <w:t xml:space="preserve"> *what lies before us</w:t>
      </w:r>
    </w:p>
    <w:p>
      <w:r>
        <w:t>Factors: 14</w:t>
      </w:r>
    </w:p>
    <w:p>
      <w:pPr>
        <w:pStyle w:val="Heading2"/>
      </w:pPr>
      <w:r>
        <w:t>[[@BibleBHS:PSA 74:11]][[BibleBHS:PSA 74:11]]</w:t>
      </w:r>
    </w:p>
    <w:p>
      <w:r>
        <w:rPr>
          <w:b/>
        </w:rPr>
        <w:t>Remark:</w:t>
      </w:r>
      <w:r>
        <w:t xml:space="preserve"> </w:t>
      </w:r>
      <w:r>
        <w:t>1. RSV, NEB, J and L divide the vs. otherwise than the MT. 2. The interpretation of the whole vs. would be: "why do you let your hand return, even your right hand? Out of the midst of your bosom put an end (to it)!</w:t>
      </w:r>
    </w:p>
    <w:p>
      <w:r>
        <w:rPr>
          <w:b/>
        </w:rPr>
        <w:t>Suggestion:</w:t>
      </w:r>
      <w:r>
        <w:t xml:space="preserve"> </w:t>
      </w:r>
      <w:r>
        <w:t>See Remark 2</w:t>
      </w:r>
    </w:p>
    <w:p>
      <w:pPr>
        <w:pStyle w:val="Heading3"/>
      </w:pPr>
      <w:r>
        <w:t>Alternative 1</w:t>
      </w:r>
    </w:p>
    <w:p>
      <w:r>
        <w:t>מקרב חוקך כלה = QERE</w:t>
      </w:r>
    </w:p>
    <w:p>
      <w:r>
        <w:t>Rating: A</w:t>
      </w:r>
    </w:p>
    <w:p>
      <w:pPr>
        <w:pStyle w:val="ListBullet"/>
      </w:pPr>
      <w:r>
        <w:t>TOB:</w:t>
      </w:r>
      <w:r>
        <w:rPr>
          <w:i/>
        </w:rPr>
        <w:t xml:space="preserve"> *(pourquoi ...) et la retenir contre toi (en note: "... litt. retenir au milieu de ton sein ...")</w:t>
      </w:r>
    </w:p>
    <w:p>
      <w:pPr>
        <w:pStyle w:val="ListBullet"/>
      </w:pPr>
      <w:r>
        <w:t>LUT:</w:t>
      </w:r>
      <w:r>
        <w:rPr>
          <w:i/>
        </w:rPr>
        <w:t xml:space="preserve"> nimm ... aus dem Gewand und mach ein Ende !</w:t>
      </w:r>
    </w:p>
    <w:p>
      <w:pPr>
        <w:pStyle w:val="Heading3"/>
      </w:pPr>
      <w:r>
        <w:t>Alternative 2</w:t>
      </w:r>
    </w:p>
    <w:p>
      <w:r>
        <w:t>[כלאה / בקרב חוקך כליה]</w:t>
      </w:r>
    </w:p>
    <w:p>
      <w:r>
        <w:t>Rating: None</w:t>
      </w:r>
    </w:p>
    <w:p>
      <w:pPr>
        <w:pStyle w:val="ListBullet"/>
      </w:pPr>
      <w:r>
        <w:t>RSV:</w:t>
      </w:r>
      <w:r>
        <w:rPr>
          <w:i/>
        </w:rPr>
        <w:t xml:space="preserve"> *(why dost thou) keep ... in thy bosom?</w:t>
      </w:r>
    </w:p>
    <w:p>
      <w:pPr>
        <w:pStyle w:val="ListBullet"/>
      </w:pPr>
      <w:r>
        <w:t>NEB:</w:t>
      </w:r>
      <w:r>
        <w:rPr>
          <w:i/>
        </w:rPr>
        <w:t xml:space="preserve"> (why) keep ... within thy bosom?</w:t>
      </w:r>
    </w:p>
    <w:p>
      <w:pPr>
        <w:pStyle w:val="ListBullet"/>
      </w:pPr>
      <w:r>
        <w:t>BJ:</w:t>
      </w:r>
      <w:r>
        <w:rPr>
          <w:i/>
        </w:rPr>
        <w:t xml:space="preserve"> *tiens-tu ... cachée en ton sein?</w:t>
      </w:r>
    </w:p>
    <w:p>
      <w:r>
        <w:t>Factors: 14</w:t>
      </w:r>
    </w:p>
    <w:p>
      <w:pPr>
        <w:pStyle w:val="Heading2"/>
      </w:pPr>
      <w:r>
        <w:t>[[@BibleBHS:PSA 74:14]][[BibleBHS:PSA 74:14]]</w:t>
      </w:r>
    </w:p>
    <w:p>
      <w:r>
        <w:rPr>
          <w:b/>
        </w:rPr>
        <w:t>Remark:</w:t>
      </w:r>
      <w:r>
        <w:t xml:space="preserve"> </w:t>
      </w:r>
      <w:r>
        <w:t>See the same expression ציים in Ps 72.9 above, and see the Remark there about the two interpretations of this word.</w:t>
      </w:r>
    </w:p>
    <w:p>
      <w:r>
        <w:rPr>
          <w:b/>
        </w:rPr>
        <w:t>Suggestion:</w:t>
      </w:r>
      <w:r>
        <w:t xml:space="preserve"> </w:t>
      </w:r>
      <w:r>
        <w:t>to a people of navigators / of desert dwellers</w:t>
      </w:r>
    </w:p>
    <w:p>
      <w:pPr>
        <w:pStyle w:val="Heading3"/>
      </w:pPr>
      <w:r>
        <w:t>Alternative 1</w:t>
      </w:r>
    </w:p>
    <w:p>
      <w:r>
        <w:t>לעם לציים</w:t>
      </w:r>
    </w:p>
    <w:p>
      <w:r>
        <w:t>Rating: B</w:t>
      </w:r>
    </w:p>
    <w:p>
      <w:pPr>
        <w:pStyle w:val="ListBullet"/>
      </w:pPr>
      <w:r>
        <w:t>BJ:</w:t>
      </w:r>
      <w:r>
        <w:rPr>
          <w:i/>
        </w:rPr>
        <w:t xml:space="preserve"> *aux bêtes sauvages (en note: "... litt. au peuple, aux bêtes sauvages'.")</w:t>
      </w:r>
    </w:p>
    <w:p>
      <w:pPr>
        <w:pStyle w:val="ListBullet"/>
      </w:pPr>
      <w:r>
        <w:t>TOB:</w:t>
      </w:r>
      <w:r>
        <w:rPr>
          <w:i/>
        </w:rPr>
        <w:t xml:space="preserve"> *à une bande de chacals (en note: "... litt. ... aux habitants du désert ...")</w:t>
      </w:r>
    </w:p>
    <w:p>
      <w:pPr>
        <w:pStyle w:val="Heading3"/>
      </w:pPr>
      <w:r>
        <w:t>Alternative 2</w:t>
      </w:r>
    </w:p>
    <w:p>
      <w:r>
        <w:t>לציים</w:t>
      </w:r>
    </w:p>
    <w:p>
      <w:r>
        <w:t>Rating: None</w:t>
      </w:r>
    </w:p>
    <w:p>
      <w:pPr>
        <w:pStyle w:val="ListBullet"/>
      </w:pPr>
      <w:r>
        <w:t>RSV:</w:t>
      </w:r>
      <w:r>
        <w:rPr>
          <w:i/>
        </w:rPr>
        <w:t xml:space="preserve"> *for the creatures of the wilderness</w:t>
      </w:r>
    </w:p>
    <w:p>
      <w:pPr>
        <w:pStyle w:val="ListBullet"/>
      </w:pPr>
      <w:r>
        <w:t>LUT:</w:t>
      </w:r>
      <w:r>
        <w:rPr>
          <w:i/>
        </w:rPr>
        <w:t xml:space="preserve"> dem wilden Getier</w:t>
      </w:r>
    </w:p>
    <w:p>
      <w:r>
        <w:t>Factors: 4</w:t>
      </w:r>
    </w:p>
    <w:p>
      <w:pPr>
        <w:pStyle w:val="Heading3"/>
      </w:pPr>
      <w:r>
        <w:t>Alternative 3</w:t>
      </w:r>
    </w:p>
    <w:p>
      <w:r>
        <w:t>[לעמלצי ים]</w:t>
      </w:r>
    </w:p>
    <w:p>
      <w:r>
        <w:t>Rating: None</w:t>
      </w:r>
    </w:p>
    <w:p>
      <w:pPr>
        <w:pStyle w:val="ListBullet"/>
      </w:pPr>
      <w:r>
        <w:t>NEB:</w:t>
      </w:r>
      <w:r>
        <w:rPr>
          <w:i/>
        </w:rPr>
        <w:t xml:space="preserve"> *to the sharks</w:t>
      </w:r>
    </w:p>
    <w:p>
      <w:r>
        <w:t>Factors: 14</w:t>
      </w:r>
    </w:p>
    <w:p>
      <w:pPr>
        <w:pStyle w:val="Heading2"/>
      </w:pPr>
      <w:r>
        <w:t>[[@BibleBHS:PSA 74:19]][[BibleBHS:PSA 74:19]]</w:t>
      </w:r>
    </w:p>
    <w:p>
      <w:r>
        <w:rPr>
          <w:b/>
        </w:rPr>
        <w:t>Remark:</w:t>
      </w:r>
      <w:r>
        <w:t xml:space="preserve"> </w:t>
      </w:r>
      <w:r>
        <w:t>None</w:t>
      </w:r>
    </w:p>
    <w:p>
      <w:r>
        <w:rPr>
          <w:b/>
        </w:rPr>
        <w:t>Suggestion:</w:t>
      </w:r>
      <w:r>
        <w:t xml:space="preserve"> </w:t>
      </w:r>
      <w:r>
        <w:t>(to the wild beasts the life) of your dove</w:t>
      </w:r>
    </w:p>
    <w:p>
      <w:pPr>
        <w:pStyle w:val="Heading3"/>
      </w:pPr>
      <w:r>
        <w:t>Alternative 1</w:t>
      </w:r>
    </w:p>
    <w:p>
      <w:r>
        <w:t>תורך</w:t>
      </w:r>
    </w:p>
    <w:p>
      <w:r>
        <w:t>Rating: C</w:t>
      </w:r>
    </w:p>
    <w:p>
      <w:pPr>
        <w:pStyle w:val="ListBullet"/>
      </w:pPr>
      <w:r>
        <w:t>RSV:</w:t>
      </w:r>
      <w:r>
        <w:rPr>
          <w:i/>
        </w:rPr>
        <w:t xml:space="preserve"> of thy dove</w:t>
      </w:r>
    </w:p>
    <w:p>
      <w:pPr>
        <w:pStyle w:val="ListBullet"/>
      </w:pPr>
      <w:r>
        <w:t>BJ:</w:t>
      </w:r>
      <w:r>
        <w:rPr>
          <w:i/>
        </w:rPr>
        <w:t xml:space="preserve"> de ta tourterelle</w:t>
      </w:r>
    </w:p>
    <w:p>
      <w:pPr>
        <w:pStyle w:val="ListBullet"/>
      </w:pPr>
      <w:r>
        <w:t>TOB:</w:t>
      </w:r>
      <w:r>
        <w:rPr>
          <w:i/>
        </w:rPr>
        <w:t xml:space="preserve"> *de ta tourterelle</w:t>
      </w:r>
    </w:p>
    <w:p>
      <w:pPr>
        <w:pStyle w:val="ListBullet"/>
      </w:pPr>
      <w:r>
        <w:t>LUT:</w:t>
      </w:r>
      <w:r>
        <w:rPr>
          <w:i/>
        </w:rPr>
        <w:t xml:space="preserve"> deine Taube</w:t>
      </w:r>
    </w:p>
    <w:p>
      <w:pPr>
        <w:pStyle w:val="Heading3"/>
      </w:pPr>
      <w:r>
        <w:t>Alternative 2</w:t>
      </w:r>
    </w:p>
    <w:p>
      <w:r>
        <w:t>תודך</w:t>
      </w:r>
    </w:p>
    <w:p>
      <w:r>
        <w:t>Rating: None</w:t>
      </w:r>
    </w:p>
    <w:p>
      <w:pPr>
        <w:pStyle w:val="ListBullet"/>
      </w:pPr>
      <w:r>
        <w:t>NEB:</w:t>
      </w:r>
      <w:r>
        <w:rPr>
          <w:i/>
        </w:rPr>
        <w:t xml:space="preserve"> *that confesses thee</w:t>
      </w:r>
    </w:p>
    <w:p>
      <w:r>
        <w:t>Factors: 12</w:t>
      </w:r>
    </w:p>
    <w:p>
      <w:pPr>
        <w:pStyle w:val="Heading2"/>
      </w:pPr>
      <w:r>
        <w:t>[[@BibleBHS:PSA 74:20]][[BibleBHS:PSA 74:20]]</w:t>
      </w:r>
    </w:p>
    <w:p>
      <w:r>
        <w:rPr>
          <w:b/>
        </w:rPr>
        <w:t>Remark:</w:t>
      </w:r>
      <w:r>
        <w:t xml:space="preserve"> </w:t>
      </w:r>
      <w:r>
        <w:t>None</w:t>
      </w:r>
    </w:p>
    <w:p>
      <w:r>
        <w:rPr>
          <w:b/>
        </w:rPr>
        <w:t>Suggestion:</w:t>
      </w:r>
      <w:r>
        <w:t xml:space="preserve"> </w:t>
      </w:r>
      <w:r>
        <w:t>to the covenant, for</w:t>
      </w:r>
    </w:p>
    <w:p>
      <w:pPr>
        <w:pStyle w:val="Heading3"/>
      </w:pPr>
      <w:r>
        <w:t>Alternative 1</w:t>
      </w:r>
    </w:p>
    <w:p>
      <w:r>
        <w:t>לברית כי</w:t>
      </w:r>
    </w:p>
    <w:p>
      <w:r>
        <w:t>Rating: B</w:t>
      </w:r>
    </w:p>
    <w:p>
      <w:pPr>
        <w:pStyle w:val="ListBullet"/>
      </w:pPr>
      <w:r>
        <w:t>BJ:</w:t>
      </w:r>
      <w:r>
        <w:rPr>
          <w:i/>
        </w:rPr>
        <w:t xml:space="preserve"> vers l'alliance. (Ils sont ...)</w:t>
      </w:r>
    </w:p>
    <w:p>
      <w:pPr>
        <w:pStyle w:val="ListBullet"/>
      </w:pPr>
      <w:r>
        <w:t>TOB:</w:t>
      </w:r>
      <w:r>
        <w:rPr>
          <w:i/>
        </w:rPr>
        <w:t xml:space="preserve"> à l'alliance: (on s'entasse ...)</w:t>
      </w:r>
    </w:p>
    <w:p>
      <w:pPr>
        <w:pStyle w:val="ListBullet"/>
      </w:pPr>
      <w:r>
        <w:t>LUT:</w:t>
      </w:r>
      <w:r>
        <w:rPr>
          <w:i/>
        </w:rPr>
        <w:t xml:space="preserve"> an den Bund; denn</w:t>
      </w:r>
    </w:p>
    <w:p>
      <w:pPr>
        <w:pStyle w:val="Heading3"/>
      </w:pPr>
      <w:r>
        <w:t>Alternative 2</w:t>
      </w:r>
    </w:p>
    <w:p>
      <w:r>
        <w:t>[לבריתך כי]</w:t>
      </w:r>
    </w:p>
    <w:p>
      <w:r>
        <w:t>Rating: None</w:t>
      </w:r>
    </w:p>
    <w:p>
      <w:pPr>
        <w:pStyle w:val="ListBullet"/>
      </w:pPr>
      <w:r>
        <w:t>RSV:</w:t>
      </w:r>
      <w:r>
        <w:rPr>
          <w:i/>
        </w:rPr>
        <w:t xml:space="preserve"> *for thy covenant, for</w:t>
      </w:r>
    </w:p>
    <w:p>
      <w:r>
        <w:t>Factors: 4</w:t>
      </w:r>
    </w:p>
    <w:p>
      <w:pPr>
        <w:pStyle w:val="Heading3"/>
      </w:pPr>
      <w:r>
        <w:t>Alternative 3</w:t>
      </w:r>
    </w:p>
    <w:p>
      <w:r>
        <w:t>[לבריתיך]</w:t>
      </w:r>
    </w:p>
    <w:p>
      <w:r>
        <w:t>Rating: None</w:t>
      </w:r>
    </w:p>
    <w:p>
      <w:pPr>
        <w:pStyle w:val="ListBullet"/>
      </w:pPr>
      <w:r>
        <w:t>NEB:</w:t>
      </w:r>
      <w:r>
        <w:rPr>
          <w:i/>
        </w:rPr>
        <w:t xml:space="preserve"> *upon thy creatures :</w:t>
      </w:r>
    </w:p>
    <w:p>
      <w:r>
        <w:t>Factors: 14</w:t>
      </w:r>
    </w:p>
    <w:p>
      <w:pPr>
        <w:pStyle w:val="Heading2"/>
      </w:pPr>
      <w:r>
        <w:t>[[@BibleBHS:PSA 75:2]][[BibleBHS:PSA 75:2]]</w:t>
      </w:r>
    </w:p>
    <w:p>
      <w:r>
        <w:rPr>
          <w:b/>
        </w:rPr>
        <w:t>Remark:</w:t>
      </w:r>
      <w:r>
        <w:t xml:space="preserve"> </w:t>
      </w:r>
      <w:r>
        <w:t>None</w:t>
      </w:r>
    </w:p>
    <w:p>
      <w:r>
        <w:rPr>
          <w:b/>
        </w:rPr>
        <w:t>Suggestion:</w:t>
      </w:r>
      <w:r>
        <w:t xml:space="preserve"> </w:t>
      </w:r>
      <w:r>
        <w:t>and we call on your name, we tell</w:t>
      </w:r>
    </w:p>
    <w:p>
      <w:pPr>
        <w:pStyle w:val="Heading3"/>
      </w:pPr>
      <w:r>
        <w:t>Alternative 1</w:t>
      </w:r>
    </w:p>
    <w:p>
      <w:r>
        <w:t>וקרוב שמך ספרו</w:t>
      </w:r>
    </w:p>
    <w:p>
      <w:r>
        <w:t>Rating: None</w:t>
      </w:r>
    </w:p>
    <w:p>
      <w:pPr>
        <w:pStyle w:val="ListBullet"/>
      </w:pPr>
      <w:r>
        <w:t>NEB:</w:t>
      </w:r>
      <w:r>
        <w:rPr>
          <w:i/>
        </w:rPr>
        <w:t xml:space="preserve"> thy name is brought very near to us in the story</w:t>
      </w:r>
    </w:p>
    <w:p>
      <w:pPr>
        <w:pStyle w:val="ListBullet"/>
      </w:pPr>
      <w:r>
        <w:t>TOB:</w:t>
      </w:r>
      <w:r>
        <w:rPr>
          <w:i/>
        </w:rPr>
        <w:t xml:space="preserve"> *ton nom ... il est proche, (tes merveilles) sont annoncées</w:t>
      </w:r>
    </w:p>
    <w:p>
      <w:r>
        <w:t>Factors: 12</w:t>
      </w:r>
    </w:p>
    <w:p>
      <w:pPr>
        <w:pStyle w:val="Heading3"/>
      </w:pPr>
      <w:r>
        <w:t>Alternative 2</w:t>
      </w:r>
    </w:p>
    <w:p>
      <w:r>
        <w:t>[וקרוב שמך נספרו]</w:t>
      </w:r>
    </w:p>
    <w:p>
      <w:r>
        <w:t>Rating: None</w:t>
      </w:r>
    </w:p>
    <w:p>
      <w:pPr>
        <w:pStyle w:val="ListBullet"/>
      </w:pPr>
      <w:r>
        <w:t>LUT:</w:t>
      </w:r>
      <w:r>
        <w:rPr>
          <w:i/>
        </w:rPr>
        <w:t xml:space="preserve"> (wir ...) und verkündigen ..., dass dein Name so nahe ist</w:t>
      </w:r>
    </w:p>
    <w:p>
      <w:r>
        <w:t>Factors: 5, 4</w:t>
      </w:r>
    </w:p>
    <w:p>
      <w:pPr>
        <w:pStyle w:val="Heading3"/>
      </w:pPr>
      <w:r>
        <w:t>Alternative 3</w:t>
      </w:r>
    </w:p>
    <w:p>
      <w:r>
        <w:t>[וקרו בשמך ספר / וקרא]</w:t>
      </w:r>
    </w:p>
    <w:p>
      <w:r>
        <w:t>Rating: C</w:t>
      </w:r>
    </w:p>
    <w:p>
      <w:pPr>
        <w:pStyle w:val="ListBullet"/>
      </w:pPr>
      <w:r>
        <w:t>RSV:</w:t>
      </w:r>
      <w:r>
        <w:rPr>
          <w:i/>
        </w:rPr>
        <w:t xml:space="preserve"> *we call on thy name and recount</w:t>
      </w:r>
    </w:p>
    <w:p>
      <w:pPr>
        <w:pStyle w:val="ListBullet"/>
      </w:pPr>
      <w:r>
        <w:t>BJ:</w:t>
      </w:r>
      <w:r>
        <w:rPr>
          <w:i/>
        </w:rPr>
        <w:t xml:space="preserve"> *(nous ...) en invoquant ton nom, en racontant</w:t>
      </w:r>
    </w:p>
    <w:p>
      <w:pPr>
        <w:pStyle w:val="Heading2"/>
      </w:pPr>
      <w:r>
        <w:t>[[@BibleBHS:PSA 75:6]][[BibleBHS:PSA 75:6]]</w:t>
      </w:r>
    </w:p>
    <w:p>
      <w:r>
        <w:rPr>
          <w:b/>
        </w:rPr>
        <w:t>Remark:</w:t>
      </w:r>
      <w:r>
        <w:t xml:space="preserve"> </w:t>
      </w:r>
      <w:r>
        <w:t>The whole vs. may be interpreted as "do not lift your horns up high (i.e. do not regard yourselves as important and full of authority) , so as to speak with pride (lit. with neck) arrogantly / arrogant utterings".</w:t>
      </w:r>
    </w:p>
    <w:p>
      <w:r>
        <w:rPr>
          <w:b/>
        </w:rPr>
        <w:t>Suggestion:</w:t>
      </w:r>
      <w:r>
        <w:t xml:space="preserve"> </w:t>
      </w:r>
      <w:r>
        <w:t>with pride</w:t>
      </w:r>
    </w:p>
    <w:p>
      <w:pPr>
        <w:pStyle w:val="Heading3"/>
      </w:pPr>
      <w:r>
        <w:t>Alternative 1</w:t>
      </w:r>
    </w:p>
    <w:p>
      <w:r>
        <w:t>בצואר</w:t>
      </w:r>
    </w:p>
    <w:p>
      <w:r>
        <w:t>Rating: C</w:t>
      </w:r>
    </w:p>
    <w:p>
      <w:pPr>
        <w:pStyle w:val="ListBullet"/>
      </w:pPr>
      <w:r>
        <w:t>RSV:</w:t>
      </w:r>
      <w:r>
        <w:rPr>
          <w:i/>
        </w:rPr>
        <w:t xml:space="preserve"> with (insolent) neck</w:t>
      </w:r>
    </w:p>
    <w:p>
      <w:pPr>
        <w:pStyle w:val="ListBullet"/>
      </w:pPr>
      <w:r>
        <w:t>BJ:</w:t>
      </w:r>
      <w:r>
        <w:rPr>
          <w:i/>
        </w:rPr>
        <w:t xml:space="preserve"> (en raidissant)l'échine</w:t>
      </w:r>
    </w:p>
    <w:p>
      <w:pPr>
        <w:pStyle w:val="ListBullet"/>
      </w:pPr>
      <w:r>
        <w:t>TOB:</w:t>
      </w:r>
      <w:r>
        <w:rPr>
          <w:i/>
        </w:rPr>
        <w:t xml:space="preserve"> *la nuque</w:t>
      </w:r>
    </w:p>
    <w:p>
      <w:pPr>
        <w:pStyle w:val="ListBullet"/>
      </w:pPr>
      <w:r>
        <w:t>LUT:</w:t>
      </w:r>
      <w:r>
        <w:rPr>
          <w:i/>
        </w:rPr>
        <w:t xml:space="preserve"> hals(starrig)</w:t>
      </w:r>
    </w:p>
    <w:p>
      <w:pPr>
        <w:pStyle w:val="Heading3"/>
      </w:pPr>
      <w:r>
        <w:t>Alternative 2</w:t>
      </w:r>
    </w:p>
    <w:p>
      <w:r>
        <w:t>[בצור]</w:t>
      </w:r>
    </w:p>
    <w:p>
      <w:r>
        <w:t>Rating: None</w:t>
      </w:r>
    </w:p>
    <w:p>
      <w:pPr>
        <w:pStyle w:val="ListBullet"/>
      </w:pPr>
      <w:r>
        <w:t>NEB:</w:t>
      </w:r>
      <w:r>
        <w:rPr>
          <w:i/>
        </w:rPr>
        <w:t xml:space="preserve"> against your Creator</w:t>
      </w:r>
    </w:p>
    <w:p>
      <w:r>
        <w:t>Factors: 14</w:t>
      </w:r>
    </w:p>
    <w:p>
      <w:pPr>
        <w:pStyle w:val="Heading2"/>
      </w:pPr>
      <w:r>
        <w:t>[[@BibleBHS:PSA 75:7]][[BibleBHS:PSA 75:7]]</w:t>
      </w:r>
    </w:p>
    <w:p>
      <w:r>
        <w:rPr>
          <w:b/>
        </w:rPr>
        <w:t>Remark:</w:t>
      </w:r>
      <w:r>
        <w:t xml:space="preserve"> </w:t>
      </w:r>
      <w:r>
        <w:t>This expression may be interpreted in two ways: 1. "rising up", "exaltation", "eminence", or 2. "of mountains". In the first interpretation, the second half of the vs. reads thus: "nor from the desert (comes) exaltation"; in the second interpretation it would be: "nor from the desert of the mountains".</w:t>
      </w:r>
    </w:p>
    <w:p>
      <w:r>
        <w:rPr>
          <w:b/>
        </w:rPr>
        <w:t>Suggestion:</w:t>
      </w:r>
      <w:r>
        <w:t xml:space="preserve"> </w:t>
      </w:r>
      <w:r>
        <w:t>See Remark</w:t>
      </w:r>
    </w:p>
    <w:p>
      <w:pPr>
        <w:pStyle w:val="Heading3"/>
      </w:pPr>
      <w:r>
        <w:t>Alternative 1</w:t>
      </w:r>
    </w:p>
    <w:p>
      <w:r>
        <w:t>הרים</w:t>
      </w:r>
    </w:p>
    <w:p>
      <w:r>
        <w:t>Rating: A</w:t>
      </w:r>
    </w:p>
    <w:p>
      <w:pPr>
        <w:pStyle w:val="ListBullet"/>
      </w:pPr>
      <w:r>
        <w:t>RSV:</w:t>
      </w:r>
      <w:r>
        <w:rPr>
          <w:i/>
        </w:rPr>
        <w:t xml:space="preserve"> comes lifting up</w:t>
      </w:r>
    </w:p>
    <w:p>
      <w:pPr>
        <w:pStyle w:val="ListBullet"/>
      </w:pPr>
      <w:r>
        <w:t>NEB:</w:t>
      </w:r>
      <w:r>
        <w:rPr>
          <w:i/>
        </w:rPr>
        <w:t xml:space="preserve"> can raise a man up</w:t>
      </w:r>
    </w:p>
    <w:p>
      <w:pPr>
        <w:pStyle w:val="ListBullet"/>
      </w:pPr>
      <w:r>
        <w:t>BJ:</w:t>
      </w:r>
      <w:r>
        <w:rPr>
          <w:i/>
        </w:rPr>
        <w:t xml:space="preserve"> des montagnes</w:t>
      </w:r>
    </w:p>
    <w:p>
      <w:pPr>
        <w:pStyle w:val="ListBullet"/>
      </w:pPr>
      <w:r>
        <w:t>TOB:</w:t>
      </w:r>
      <w:r>
        <w:rPr>
          <w:i/>
        </w:rPr>
        <w:t xml:space="preserve"> *le relèvement</w:t>
      </w:r>
    </w:p>
    <w:p>
      <w:pPr>
        <w:pStyle w:val="Heading3"/>
      </w:pPr>
      <w:r>
        <w:t>Alternative 2</w:t>
      </w:r>
    </w:p>
    <w:p>
      <w:r>
        <w:t>[מהרים]</w:t>
      </w:r>
    </w:p>
    <w:p>
      <w:r>
        <w:t>Rating: None</w:t>
      </w:r>
    </w:p>
    <w:p>
      <w:pPr>
        <w:pStyle w:val="ListBullet"/>
      </w:pPr>
      <w:r>
        <w:t>LUT:</w:t>
      </w:r>
      <w:r>
        <w:rPr>
          <w:i/>
        </w:rPr>
        <w:t xml:space="preserve"> und nicht von den Bergen</w:t>
      </w:r>
    </w:p>
    <w:p>
      <w:r>
        <w:t>Factors: 14</w:t>
      </w:r>
    </w:p>
    <w:p>
      <w:pPr>
        <w:pStyle w:val="Heading2"/>
      </w:pPr>
      <w:r>
        <w:t>[[@BibleBHS:PSA 75:9]][[BibleBHS:PSA 75:9]]</w:t>
      </w:r>
    </w:p>
    <w:p>
      <w:r>
        <w:rPr>
          <w:b/>
        </w:rPr>
        <w:t>Remark:</w:t>
      </w:r>
      <w:r>
        <w:t xml:space="preserve"> </w:t>
      </w:r>
      <w:r>
        <w:t>The verb ויגר means "he poured out", מזה, "out of it" refers to the wine. Therefore the translation is: "he poured out / pours out from it".</w:t>
      </w:r>
    </w:p>
    <w:p>
      <w:r>
        <w:rPr>
          <w:b/>
        </w:rPr>
        <w:t>Suggestion:</w:t>
      </w:r>
      <w:r>
        <w:t xml:space="preserve"> </w:t>
      </w:r>
      <w:r>
        <w:t>See Remark</w:t>
      </w:r>
    </w:p>
    <w:p>
      <w:pPr>
        <w:pStyle w:val="Heading3"/>
      </w:pPr>
      <w:r>
        <w:t>Alternative 1</w:t>
      </w:r>
    </w:p>
    <w:p>
      <w:r>
        <w:t>מזה</w:t>
      </w:r>
    </w:p>
    <w:p>
      <w:r>
        <w:t>Rating: B</w:t>
      </w:r>
    </w:p>
    <w:p>
      <w:pPr>
        <w:pStyle w:val="ListBullet"/>
      </w:pPr>
      <w:r>
        <w:t>RSV:</w:t>
      </w:r>
      <w:r>
        <w:rPr>
          <w:i/>
        </w:rPr>
        <w:t xml:space="preserve"> (a draught) from it</w:t>
      </w:r>
    </w:p>
    <w:p>
      <w:pPr>
        <w:pStyle w:val="ListBullet"/>
      </w:pPr>
      <w:r>
        <w:t>BJ:</w:t>
      </w:r>
      <w:r>
        <w:rPr>
          <w:i/>
        </w:rPr>
        <w:t xml:space="preserve"> (il) en (versera)</w:t>
      </w:r>
    </w:p>
    <w:p>
      <w:pPr>
        <w:pStyle w:val="ListBullet"/>
      </w:pPr>
      <w:r>
        <w:t>TOB:</w:t>
      </w:r>
      <w:r>
        <w:rPr>
          <w:i/>
        </w:rPr>
        <w:t xml:space="preserve"> *(ils) le (boiront) (en note: "Litt. ... il leur (en verse) ...")</w:t>
      </w:r>
    </w:p>
    <w:p>
      <w:pPr>
        <w:pStyle w:val="ListBullet"/>
      </w:pPr>
      <w:r>
        <w:t>LUT:</w:t>
      </w:r>
      <w:r>
        <w:rPr>
          <w:i/>
        </w:rPr>
        <w:t xml:space="preserve"> (er schenkt) daraus (ein)</w:t>
      </w:r>
    </w:p>
    <w:p>
      <w:pPr>
        <w:pStyle w:val="Heading3"/>
      </w:pPr>
      <w:r>
        <w:t>Alternative 2</w:t>
      </w:r>
    </w:p>
    <w:p>
      <w:r>
        <w:t>[מזה ומזה]</w:t>
      </w:r>
    </w:p>
    <w:p>
      <w:r>
        <w:t>Rating: None</w:t>
      </w:r>
    </w:p>
    <w:p>
      <w:pPr>
        <w:pStyle w:val="ListBullet"/>
      </w:pPr>
      <w:r>
        <w:t>NEB:</w:t>
      </w:r>
      <w:r>
        <w:rPr>
          <w:i/>
        </w:rPr>
        <w:t xml:space="preserve"> *to every man</w:t>
      </w:r>
    </w:p>
    <w:p>
      <w:r>
        <w:t>Factors: 8</w:t>
      </w:r>
    </w:p>
    <w:p>
      <w:pPr>
        <w:pStyle w:val="Heading2"/>
      </w:pPr>
      <w:r>
        <w:t>[[@BibleBHS:PSA 75:10]][[BibleBHS:PSA 75:10]]</w:t>
      </w:r>
    </w:p>
    <w:p>
      <w:r>
        <w:rPr>
          <w:b/>
        </w:rPr>
        <w:t>Remark:</w:t>
      </w:r>
      <w:r>
        <w:t xml:space="preserve"> </w:t>
      </w:r>
      <w:r>
        <w:t>None</w:t>
      </w:r>
    </w:p>
    <w:p>
      <w:r>
        <w:rPr>
          <w:b/>
        </w:rPr>
        <w:t>Suggestion:</w:t>
      </w:r>
      <w:r>
        <w:t xml:space="preserve"> </w:t>
      </w:r>
      <w:r>
        <w:t>I shall / will announce</w:t>
      </w:r>
    </w:p>
    <w:p>
      <w:pPr>
        <w:pStyle w:val="Heading3"/>
      </w:pPr>
      <w:r>
        <w:t>Alternative 1</w:t>
      </w:r>
    </w:p>
    <w:p>
      <w:r>
        <w:t>אגיד</w:t>
      </w:r>
    </w:p>
    <w:p>
      <w:r>
        <w:t>Rating: B</w:t>
      </w:r>
    </w:p>
    <w:p>
      <w:pPr>
        <w:pStyle w:val="ListBullet"/>
      </w:pPr>
      <w:r>
        <w:t>BJ:</w:t>
      </w:r>
      <w:r>
        <w:rPr>
          <w:i/>
        </w:rPr>
        <w:t xml:space="preserve"> j'annoncerai</w:t>
      </w:r>
    </w:p>
    <w:p>
      <w:pPr>
        <w:pStyle w:val="ListBullet"/>
      </w:pPr>
      <w:r>
        <w:t>TOB:</w:t>
      </w:r>
      <w:r>
        <w:rPr>
          <w:i/>
        </w:rPr>
        <w:t xml:space="preserve"> je proclamerai</w:t>
      </w:r>
    </w:p>
    <w:p>
      <w:pPr>
        <w:pStyle w:val="ListBullet"/>
      </w:pPr>
      <w:r>
        <w:t>LUT:</w:t>
      </w:r>
      <w:r>
        <w:rPr>
          <w:i/>
        </w:rPr>
        <w:t xml:space="preserve"> (ich ...) will verkünden</w:t>
      </w:r>
    </w:p>
    <w:p>
      <w:pPr>
        <w:pStyle w:val="Heading3"/>
      </w:pPr>
      <w:r>
        <w:t>Alternative 2</w:t>
      </w:r>
    </w:p>
    <w:p>
      <w:r>
        <w:t>[אגיל]</w:t>
      </w:r>
    </w:p>
    <w:p>
      <w:r>
        <w:t>Rating: None</w:t>
      </w:r>
    </w:p>
    <w:p>
      <w:pPr>
        <w:pStyle w:val="ListBullet"/>
      </w:pPr>
      <w:r>
        <w:t>RSV:</w:t>
      </w:r>
      <w:r>
        <w:rPr>
          <w:i/>
        </w:rPr>
        <w:t xml:space="preserve"> *I will rejoice</w:t>
      </w:r>
    </w:p>
    <w:p>
      <w:r>
        <w:t>Factors: 12</w:t>
      </w:r>
    </w:p>
    <w:p>
      <w:pPr>
        <w:pStyle w:val="Heading3"/>
      </w:pPr>
      <w:r>
        <w:t>Alternative 3</w:t>
      </w:r>
    </w:p>
    <w:p>
      <w:r>
        <w:t>[אגיד = Brockington]</w:t>
      </w:r>
    </w:p>
    <w:p>
      <w:r>
        <w:t>Rating: None</w:t>
      </w:r>
    </w:p>
    <w:p>
      <w:pPr>
        <w:pStyle w:val="ListBullet"/>
      </w:pPr>
      <w:r>
        <w:t>NEB:</w:t>
      </w:r>
      <w:r>
        <w:rPr>
          <w:i/>
        </w:rPr>
        <w:t xml:space="preserve"> I will glorify (?)</w:t>
      </w:r>
    </w:p>
    <w:p>
      <w:r>
        <w:t>Factors: 14</w:t>
      </w:r>
    </w:p>
    <w:p>
      <w:pPr>
        <w:pStyle w:val="Heading2"/>
      </w:pPr>
      <w:r>
        <w:t>[[@BibleBHS:PSA 75:11]][[BibleBHS:PSA 75:11]]</w:t>
      </w:r>
    </w:p>
    <w:p>
      <w:r>
        <w:rPr>
          <w:b/>
        </w:rPr>
        <w:t>Remark:</w:t>
      </w:r>
      <w:r>
        <w:t xml:space="preserve"> </w:t>
      </w:r>
      <w:r>
        <w:t>None</w:t>
      </w:r>
    </w:p>
    <w:p>
      <w:r>
        <w:rPr>
          <w:b/>
        </w:rPr>
        <w:t>Suggestion:</w:t>
      </w:r>
      <w:r>
        <w:t xml:space="preserve"> </w:t>
      </w:r>
      <w:r>
        <w:t>I shall / will cut off</w:t>
      </w:r>
    </w:p>
    <w:p>
      <w:pPr>
        <w:pStyle w:val="Heading3"/>
      </w:pPr>
      <w:r>
        <w:t>Alternative 1</w:t>
      </w:r>
    </w:p>
    <w:p>
      <w:r>
        <w:t>אגדע</w:t>
      </w:r>
    </w:p>
    <w:p>
      <w:r>
        <w:t>Rating: A</w:t>
      </w:r>
    </w:p>
    <w:p>
      <w:pPr>
        <w:pStyle w:val="ListBullet"/>
      </w:pPr>
      <w:r>
        <w:t>NEB:</w:t>
      </w:r>
      <w:r>
        <w:rPr>
          <w:i/>
        </w:rPr>
        <w:t xml:space="preserve"> I will break off</w:t>
      </w:r>
    </w:p>
    <w:p>
      <w:pPr>
        <w:pStyle w:val="ListBullet"/>
      </w:pPr>
      <w:r>
        <w:t>BJ:</w:t>
      </w:r>
      <w:r>
        <w:rPr>
          <w:i/>
        </w:rPr>
        <w:t xml:space="preserve"> je briserai</w:t>
      </w:r>
    </w:p>
    <w:p>
      <w:pPr>
        <w:pStyle w:val="ListBullet"/>
      </w:pPr>
      <w:r>
        <w:t>TOB:</w:t>
      </w:r>
      <w:r>
        <w:rPr>
          <w:i/>
        </w:rPr>
        <w:t xml:space="preserve"> "Je vais briser</w:t>
      </w:r>
    </w:p>
    <w:p>
      <w:pPr>
        <w:pStyle w:val="Heading3"/>
      </w:pPr>
      <w:r>
        <w:t>Alternative 2</w:t>
      </w:r>
    </w:p>
    <w:p>
      <w:r>
        <w:t>[יגדע]</w:t>
      </w:r>
    </w:p>
    <w:p>
      <w:r>
        <w:t>Rating: None</w:t>
      </w:r>
    </w:p>
    <w:p>
      <w:pPr>
        <w:pStyle w:val="ListBullet"/>
      </w:pPr>
      <w:r>
        <w:t>RSV:</w:t>
      </w:r>
      <w:r>
        <w:rPr>
          <w:i/>
        </w:rPr>
        <w:t xml:space="preserve"> *he will cut off</w:t>
      </w:r>
    </w:p>
    <w:p>
      <w:pPr>
        <w:pStyle w:val="ListBullet"/>
      </w:pPr>
      <w:r>
        <w:t>LUT:</w:t>
      </w:r>
      <w:r>
        <w:rPr>
          <w:i/>
        </w:rPr>
        <w:t xml:space="preserve"> er wird ... zerbrechen</w:t>
      </w:r>
    </w:p>
    <w:p>
      <w:r>
        <w:t>Factors: 14</w:t>
      </w:r>
    </w:p>
    <w:p>
      <w:pPr>
        <w:pStyle w:val="Heading2"/>
      </w:pPr>
      <w:r>
        <w:t>[[@BibleBHS:PSA 76:4]][[BibleBHS:PSA 76:4]]</w:t>
      </w:r>
    </w:p>
    <w:p>
      <w:r>
        <w:rPr>
          <w:b/>
        </w:rPr>
        <w:t>Remark:</w:t>
      </w:r>
      <w:r>
        <w:t xml:space="preserve"> </w:t>
      </w:r>
      <w:r>
        <w:t>NEB divides vs. 3(2) and vs. 4(3) otherwise than the MT, placing the end of vs. 3(2) after the first word of vs. 4(3).</w:t>
      </w:r>
    </w:p>
    <w:p>
      <w:r>
        <w:rPr>
          <w:b/>
        </w:rPr>
        <w:t>Suggestion:</w:t>
      </w:r>
      <w:r>
        <w:t xml:space="preserve"> </w:t>
      </w:r>
      <w:r>
        <w:t>there</w:t>
      </w:r>
    </w:p>
    <w:p>
      <w:pPr>
        <w:pStyle w:val="Heading3"/>
      </w:pPr>
      <w:r>
        <w:t>Alternative 1</w:t>
      </w:r>
    </w:p>
    <w:p>
      <w:r>
        <w:t>שׁמה</w:t>
      </w:r>
    </w:p>
    <w:p>
      <w:r>
        <w:t>Rating: A</w:t>
      </w:r>
    </w:p>
    <w:p>
      <w:pPr>
        <w:pStyle w:val="ListBullet"/>
      </w:pPr>
      <w:r>
        <w:t>RSV:</w:t>
      </w:r>
      <w:r>
        <w:rPr>
          <w:i/>
        </w:rPr>
        <w:t xml:space="preserve"> there</w:t>
      </w:r>
    </w:p>
    <w:p>
      <w:pPr>
        <w:pStyle w:val="ListBullet"/>
      </w:pPr>
      <w:r>
        <w:t>BJ:</w:t>
      </w:r>
      <w:r>
        <w:rPr>
          <w:i/>
        </w:rPr>
        <w:t xml:space="preserve"> là</w:t>
      </w:r>
    </w:p>
    <w:p>
      <w:pPr>
        <w:pStyle w:val="ListBullet"/>
      </w:pPr>
      <w:r>
        <w:t>TOB:</w:t>
      </w:r>
      <w:r>
        <w:rPr>
          <w:i/>
        </w:rPr>
        <w:t xml:space="preserve"> là</w:t>
      </w:r>
    </w:p>
    <w:p>
      <w:pPr>
        <w:pStyle w:val="ListBullet"/>
      </w:pPr>
      <w:r>
        <w:t>LUT:</w:t>
      </w:r>
      <w:r>
        <w:rPr>
          <w:i/>
        </w:rPr>
        <w:t xml:space="preserve"> dort</w:t>
      </w:r>
    </w:p>
    <w:p>
      <w:pPr>
        <w:pStyle w:val="Heading3"/>
      </w:pPr>
      <w:r>
        <w:t>Alternative 2</w:t>
      </w:r>
    </w:p>
    <w:p>
      <w:r>
        <w:t>[שׂמה׃]</w:t>
      </w:r>
    </w:p>
    <w:p>
      <w:r>
        <w:t>Rating: None</w:t>
      </w:r>
    </w:p>
    <w:p>
      <w:pPr>
        <w:pStyle w:val="ListBullet"/>
      </w:pPr>
      <w:r>
        <w:t>NEB:</w:t>
      </w:r>
      <w:r>
        <w:rPr>
          <w:i/>
        </w:rPr>
        <w:t xml:space="preserve"> *are set up</w:t>
      </w:r>
    </w:p>
    <w:p>
      <w:r>
        <w:t>Factors: 14</w:t>
      </w:r>
    </w:p>
    <w:p>
      <w:pPr>
        <w:pStyle w:val="Heading2"/>
      </w:pPr>
      <w:r>
        <w:t>[[@BibleBHS:PSA 76:5]][[BibleBHS:PSA 76:5]]</w:t>
      </w:r>
    </w:p>
    <w:p>
      <w:r>
        <w:rPr>
          <w:b/>
        </w:rPr>
        <w:t>Remark:</w:t>
      </w:r>
      <w:r>
        <w:t xml:space="preserve"> </w:t>
      </w:r>
      <w:r>
        <w:t>None</w:t>
      </w:r>
    </w:p>
    <w:p>
      <w:r>
        <w:rPr>
          <w:b/>
        </w:rPr>
        <w:t>Suggestion:</w:t>
      </w:r>
      <w:r>
        <w:t xml:space="preserve"> </w:t>
      </w:r>
      <w:r>
        <w:t>full of light / glorious</w:t>
      </w:r>
    </w:p>
    <w:p>
      <w:pPr>
        <w:pStyle w:val="Heading3"/>
      </w:pPr>
      <w:r>
        <w:t>Alternative 1</w:t>
      </w:r>
    </w:p>
    <w:p>
      <w:r>
        <w:t>נאור</w:t>
      </w:r>
    </w:p>
    <w:p>
      <w:r>
        <w:t>Rating: B</w:t>
      </w:r>
    </w:p>
    <w:p>
      <w:pPr>
        <w:pStyle w:val="ListBullet"/>
      </w:pPr>
      <w:r>
        <w:t>RSV:</w:t>
      </w:r>
      <w:r>
        <w:rPr>
          <w:i/>
        </w:rPr>
        <w:t xml:space="preserve"> glorious</w:t>
      </w:r>
    </w:p>
    <w:p>
      <w:pPr>
        <w:pStyle w:val="ListBullet"/>
      </w:pPr>
      <w:r>
        <w:t>BJ:</w:t>
      </w:r>
      <w:r>
        <w:rPr>
          <w:i/>
        </w:rPr>
        <w:t xml:space="preserve"> lumineux</w:t>
      </w:r>
    </w:p>
    <w:p>
      <w:pPr>
        <w:pStyle w:val="ListBullet"/>
      </w:pPr>
      <w:r>
        <w:t>TOB:</w:t>
      </w:r>
      <w:r>
        <w:rPr>
          <w:i/>
        </w:rPr>
        <w:t xml:space="preserve"> (tu) resplendis</w:t>
      </w:r>
    </w:p>
    <w:p>
      <w:pPr>
        <w:pStyle w:val="ListBullet"/>
      </w:pPr>
      <w:r>
        <w:t>LUT:</w:t>
      </w:r>
      <w:r>
        <w:rPr>
          <w:i/>
        </w:rPr>
        <w:t xml:space="preserve"> herrlicher</w:t>
      </w:r>
    </w:p>
    <w:p>
      <w:pPr>
        <w:pStyle w:val="Heading3"/>
      </w:pPr>
      <w:r>
        <w:t>Alternative 2</w:t>
      </w:r>
    </w:p>
    <w:p>
      <w:r>
        <w:t>[נורא]</w:t>
      </w:r>
    </w:p>
    <w:p>
      <w:r>
        <w:t>Rating: None</w:t>
      </w:r>
    </w:p>
    <w:p>
      <w:pPr>
        <w:pStyle w:val="ListBullet"/>
      </w:pPr>
      <w:r>
        <w:t>NEB:</w:t>
      </w:r>
      <w:r>
        <w:rPr>
          <w:i/>
        </w:rPr>
        <w:t xml:space="preserve"> *terrible</w:t>
      </w:r>
    </w:p>
    <w:p>
      <w:r>
        <w:t>Factors: 1, 5</w:t>
      </w:r>
    </w:p>
    <w:p>
      <w:pPr>
        <w:pStyle w:val="Heading2"/>
      </w:pPr>
      <w:r>
        <w:t>[[BibleBHS:PSA 76:5]]</w:t>
      </w:r>
    </w:p>
    <w:p>
      <w:r>
        <w:rPr>
          <w:b/>
        </w:rPr>
        <w:t>Remark:</w:t>
      </w:r>
      <w:r>
        <w:t xml:space="preserve"> </w:t>
      </w:r>
      <w:r>
        <w:t>The expression מהררי־עד may be interpreted in two ways: 1. "from the mountains of eternity / from the eternal mountains"; 2. "from the mountains of booty".</w:t>
      </w:r>
    </w:p>
    <w:p>
      <w:r>
        <w:rPr>
          <w:b/>
        </w:rPr>
        <w:t>Suggestion:</w:t>
      </w:r>
      <w:r>
        <w:t xml:space="preserve"> </w:t>
      </w:r>
      <w:r>
        <w:t>See Remark</w:t>
      </w:r>
    </w:p>
    <w:p>
      <w:pPr>
        <w:pStyle w:val="Heading3"/>
      </w:pPr>
      <w:r>
        <w:t>Alternative 1</w:t>
      </w:r>
    </w:p>
    <w:p>
      <w:r>
        <w:t>מהררי־טרף</w:t>
      </w:r>
    </w:p>
    <w:p>
      <w:r>
        <w:t>Rating: None</w:t>
      </w:r>
    </w:p>
    <w:p>
      <w:pPr>
        <w:pStyle w:val="ListBullet"/>
      </w:pPr>
      <w:r>
        <w:t>BJ:</w:t>
      </w:r>
      <w:r>
        <w:rPr>
          <w:i/>
        </w:rPr>
        <w:t xml:space="preserve"> pour les monceaux de butin</w:t>
      </w:r>
    </w:p>
    <w:p>
      <w:pPr>
        <w:pStyle w:val="ListBullet"/>
      </w:pPr>
      <w:r>
        <w:t>TOB:</w:t>
      </w:r>
      <w:r>
        <w:rPr>
          <w:i/>
        </w:rPr>
        <w:t xml:space="preserve"> *à cause des montagnes de butin</w:t>
      </w:r>
    </w:p>
    <w:p>
      <w:r>
        <w:t>Factors: 7</w:t>
      </w:r>
    </w:p>
    <w:p>
      <w:pPr>
        <w:pStyle w:val="Heading3"/>
      </w:pPr>
      <w:r>
        <w:t>Alternative 2</w:t>
      </w:r>
    </w:p>
    <w:p>
      <w:r>
        <w:t>[מהררי־עד]</w:t>
      </w:r>
    </w:p>
    <w:p>
      <w:r>
        <w:t>Rating: C</w:t>
      </w:r>
    </w:p>
    <w:p>
      <w:pPr>
        <w:pStyle w:val="ListBullet"/>
      </w:pPr>
      <w:r>
        <w:t>RSV:</w:t>
      </w:r>
      <w:r>
        <w:rPr>
          <w:i/>
        </w:rPr>
        <w:t xml:space="preserve"> *than the everlasting mountains</w:t>
      </w:r>
    </w:p>
    <w:p>
      <w:pPr>
        <w:pStyle w:val="ListBullet"/>
      </w:pPr>
      <w:r>
        <w:t>LUT:</w:t>
      </w:r>
      <w:r>
        <w:rPr>
          <w:i/>
        </w:rPr>
        <w:t xml:space="preserve"> als die ewigen Berge</w:t>
      </w:r>
    </w:p>
    <w:p>
      <w:pPr>
        <w:pStyle w:val="Heading3"/>
      </w:pPr>
      <w:r>
        <w:t>Alternative 3</w:t>
      </w:r>
    </w:p>
    <w:p>
      <w:r>
        <w:t>[מְהַרֲרֵי עֶרֶף הִשְׁתֹּלָלוּ]</w:t>
      </w:r>
    </w:p>
    <w:p>
      <w:r>
        <w:t>Rating: None</w:t>
      </w:r>
    </w:p>
    <w:p>
      <w:pPr>
        <w:pStyle w:val="ListBullet"/>
      </w:pPr>
      <w:r>
        <w:t>NEB:</w:t>
      </w:r>
      <w:r>
        <w:rPr>
          <w:i/>
        </w:rPr>
        <w:t xml:space="preserve"> men that lust for plunder stand aghast</w:t>
      </w:r>
    </w:p>
    <w:p>
      <w:r>
        <w:t>Factors: 14</w:t>
      </w:r>
    </w:p>
    <w:p>
      <w:pPr>
        <w:pStyle w:val="Heading2"/>
      </w:pPr>
      <w:r>
        <w:t>[[@BibleBHS:PSA 76:11]][[BibleBHS:PSA 76:11]]</w:t>
      </w:r>
    </w:p>
    <w:p>
      <w:r>
        <w:rPr>
          <w:b/>
        </w:rPr>
        <w:t>Remark:</w:t>
      </w:r>
      <w:r>
        <w:t xml:space="preserve"> </w:t>
      </w:r>
      <w:r>
        <w:t>The interpretation of the whole vs. may be stated as follows: "surely, the fiercest men praise you, those who remain angry gird themselves (with sackcloth)". A second possible interpretation is: "surely, the fiercest men praise you, you gird (like a diadem) those who have escaped from your wrath (lit. from angers)".</w:t>
      </w:r>
    </w:p>
    <w:p>
      <w:r>
        <w:rPr>
          <w:b/>
        </w:rPr>
        <w:t>Suggestion:</w:t>
      </w:r>
      <w:r>
        <w:t xml:space="preserve"> </w:t>
      </w:r>
      <w:r>
        <w:t>See Remark</w:t>
      </w:r>
    </w:p>
    <w:p>
      <w:pPr>
        <w:pStyle w:val="Heading3"/>
      </w:pPr>
      <w:r>
        <w:t>Alternative 1</w:t>
      </w:r>
    </w:p>
    <w:p>
      <w:r>
        <w:t>חמת אדם ... חמת</w:t>
      </w:r>
    </w:p>
    <w:p>
      <w:r>
        <w:t>Rating: A</w:t>
      </w:r>
    </w:p>
    <w:p>
      <w:pPr>
        <w:pStyle w:val="ListBullet"/>
      </w:pPr>
      <w:r>
        <w:t>RSV:</w:t>
      </w:r>
      <w:r>
        <w:rPr>
          <w:i/>
        </w:rPr>
        <w:t xml:space="preserve"> the wrath of men ... of wrath</w:t>
      </w:r>
    </w:p>
    <w:p>
      <w:pPr>
        <w:pStyle w:val="ListBullet"/>
      </w:pPr>
      <w:r>
        <w:t>BJ:</w:t>
      </w:r>
      <w:r>
        <w:rPr>
          <w:i/>
        </w:rPr>
        <w:t xml:space="preserve"> la colère de l'homme ... de la Colère</w:t>
      </w:r>
    </w:p>
    <w:p>
      <w:pPr>
        <w:pStyle w:val="ListBullet"/>
      </w:pPr>
      <w:r>
        <w:t>TOB:</w:t>
      </w:r>
      <w:r>
        <w:rPr>
          <w:i/>
        </w:rPr>
        <w:t xml:space="preserve"> la fureur des hommes ... cette fureur</w:t>
      </w:r>
    </w:p>
    <w:p>
      <w:pPr>
        <w:pStyle w:val="ListBullet"/>
      </w:pPr>
      <w:r>
        <w:t>LUT:</w:t>
      </w:r>
      <w:r>
        <w:rPr>
          <w:i/>
        </w:rPr>
        <w:t xml:space="preserve"> wenn Menschen ... wüten ... wenn sie (noch mehr) wüten</w:t>
      </w:r>
    </w:p>
    <w:p>
      <w:pPr>
        <w:pStyle w:val="Heading3"/>
      </w:pPr>
      <w:r>
        <w:t>Alternative 2</w:t>
      </w:r>
    </w:p>
    <w:p>
      <w:r>
        <w:t>[חמת אֱדֹם ... חֲמָת]</w:t>
      </w:r>
    </w:p>
    <w:p>
      <w:r>
        <w:t>Rating: None</w:t>
      </w:r>
    </w:p>
    <w:p>
      <w:pPr>
        <w:pStyle w:val="ListBullet"/>
      </w:pPr>
      <w:r>
        <w:t>NEB:</w:t>
      </w:r>
      <w:r>
        <w:rPr>
          <w:i/>
        </w:rPr>
        <w:t xml:space="preserve"> for all her fury Edom ... left in Hamath</w:t>
      </w:r>
    </w:p>
    <w:p>
      <w:r>
        <w:t>Factors: 14</w:t>
      </w:r>
    </w:p>
    <w:p>
      <w:pPr>
        <w:pStyle w:val="Heading2"/>
      </w:pPr>
      <w:r>
        <w:t>[[@BibleBHS:PSA 76:12]][[BibleBHS:PSA 76:12]]</w:t>
      </w:r>
    </w:p>
    <w:p>
      <w:r>
        <w:rPr>
          <w:b/>
        </w:rPr>
        <w:t>Remark:</w:t>
      </w:r>
      <w:r>
        <w:t xml:space="preserve"> </w:t>
      </w:r>
      <w:r>
        <w:t>The reading "for the fearful" in both the ancient and modern translations might just be a free rendering of the MT. For the noun מורא means also the object of fear, and not only the fear.</w:t>
      </w:r>
    </w:p>
    <w:p>
      <w:r>
        <w:rPr>
          <w:b/>
        </w:rPr>
        <w:t>Suggestion:</w:t>
      </w:r>
      <w:r>
        <w:t xml:space="preserve"> </w:t>
      </w:r>
      <w:r>
        <w:t>to the dreadful one</w:t>
      </w:r>
    </w:p>
    <w:p>
      <w:pPr>
        <w:pStyle w:val="Heading3"/>
      </w:pPr>
      <w:r>
        <w:t>Alternative 1</w:t>
      </w:r>
    </w:p>
    <w:p>
      <w:r>
        <w:t>למורא</w:t>
      </w:r>
    </w:p>
    <w:p>
      <w:r>
        <w:t>Rating: B</w:t>
      </w:r>
    </w:p>
    <w:p>
      <w:pPr>
        <w:pStyle w:val="ListBullet"/>
      </w:pPr>
      <w:r>
        <w:t>TOB:</w:t>
      </w:r>
      <w:r>
        <w:rPr>
          <w:i/>
        </w:rPr>
        <w:t xml:space="preserve"> à ce Dieu terrible</w:t>
      </w:r>
    </w:p>
    <w:p>
      <w:pPr>
        <w:pStyle w:val="Heading3"/>
      </w:pPr>
      <w:r>
        <w:t>Alternative 2</w:t>
      </w:r>
    </w:p>
    <w:p>
      <w:r>
        <w:t>[לנורא]</w:t>
      </w:r>
    </w:p>
    <w:p>
      <w:r>
        <w:t>Rating: None</w:t>
      </w:r>
    </w:p>
    <w:p>
      <w:pPr>
        <w:pStyle w:val="ListBullet"/>
      </w:pPr>
      <w:r>
        <w:t>RSV:</w:t>
      </w:r>
      <w:r>
        <w:rPr>
          <w:i/>
        </w:rPr>
        <w:t xml:space="preserve"> to him who is to be feared (see Rem. )</w:t>
      </w:r>
    </w:p>
    <w:p>
      <w:pPr>
        <w:pStyle w:val="ListBullet"/>
      </w:pPr>
      <w:r>
        <w:t>BJ:</w:t>
      </w:r>
      <w:r>
        <w:rPr>
          <w:i/>
        </w:rPr>
        <w:t xml:space="preserve"> au Terrible (voir Rem.)</w:t>
      </w:r>
    </w:p>
    <w:p>
      <w:pPr>
        <w:pStyle w:val="ListBullet"/>
      </w:pPr>
      <w:r>
        <w:t>LUT:</w:t>
      </w:r>
      <w:r>
        <w:rPr>
          <w:i/>
        </w:rPr>
        <w:t xml:space="preserve"> dem Furchtbaren (siehe Rem.)</w:t>
      </w:r>
    </w:p>
    <w:p>
      <w:r>
        <w:t>Factors: 6</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[[@BibleBHS:PSA 77:3]][[BibleBHS:PSA 77:3]]</w:t>
      </w:r>
    </w:p>
    <w:p>
      <w:r>
        <w:rPr>
          <w:b/>
        </w:rPr>
        <w:t>Remark:</w:t>
      </w:r>
      <w:r>
        <w:t xml:space="preserve"> </w:t>
      </w:r>
      <w:r>
        <w:t>None</w:t>
      </w:r>
    </w:p>
    <w:p>
      <w:r>
        <w:rPr>
          <w:b/>
        </w:rPr>
        <w:t>Suggestion:</w:t>
      </w:r>
      <w:r>
        <w:t xml:space="preserve"> </w:t>
      </w:r>
      <w:r>
        <w:t>my hand in the night before him</w:t>
      </w:r>
    </w:p>
    <w:p>
      <w:pPr>
        <w:pStyle w:val="Heading3"/>
      </w:pPr>
      <w:r>
        <w:t>Alternative 1</w:t>
      </w:r>
    </w:p>
    <w:p>
      <w:r>
        <w:t>ידי לילה נגרה</w:t>
      </w:r>
    </w:p>
    <w:p>
      <w:r>
        <w:t>Rating: None</w:t>
      </w:r>
    </w:p>
    <w:p>
      <w:pPr>
        <w:pStyle w:val="ListBullet"/>
      </w:pPr>
      <w:r>
        <w:t>RSV:</w:t>
      </w:r>
      <w:r>
        <w:rPr>
          <w:i/>
        </w:rPr>
        <w:t xml:space="preserve"> in the night my hand is stretched out</w:t>
      </w:r>
    </w:p>
    <w:p>
      <w:pPr>
        <w:pStyle w:val="ListBullet"/>
      </w:pPr>
      <w:r>
        <w:t>BJ:</w:t>
      </w:r>
      <w:r>
        <w:rPr>
          <w:i/>
        </w:rPr>
        <w:t xml:space="preserve"> la nuit, j'ai tendu la main</w:t>
      </w:r>
    </w:p>
    <w:p>
      <w:pPr>
        <w:pStyle w:val="ListBullet"/>
      </w:pPr>
      <w:r>
        <w:t>TOB:</w:t>
      </w:r>
      <w:r>
        <w:rPr>
          <w:i/>
        </w:rPr>
        <w:t xml:space="preserve"> dans la nuit, les mains tendues</w:t>
      </w:r>
    </w:p>
    <w:p>
      <w:pPr>
        <w:pStyle w:val="ListBullet"/>
      </w:pPr>
      <w:r>
        <w:t>LUT:</w:t>
      </w:r>
      <w:r>
        <w:rPr>
          <w:i/>
        </w:rPr>
        <w:t xml:space="preserve"> meine Hand ist des Nachts ausgereckt</w:t>
      </w:r>
    </w:p>
    <w:p>
      <w:r>
        <w:t>Factors: 12</w:t>
      </w:r>
    </w:p>
    <w:p>
      <w:pPr>
        <w:pStyle w:val="Heading3"/>
      </w:pPr>
      <w:r>
        <w:t>Alternative 2</w:t>
      </w:r>
    </w:p>
    <w:p>
      <w:r>
        <w:t>[ידי לילה נֶגְדֹּה]</w:t>
      </w:r>
    </w:p>
    <w:p>
      <w:r>
        <w:t>Rating: C</w:t>
      </w:r>
    </w:p>
    <w:p>
      <w:pPr>
        <w:pStyle w:val="Heading3"/>
      </w:pPr>
      <w:r>
        <w:t>Alternative 3</w:t>
      </w:r>
    </w:p>
    <w:p>
      <w:r>
        <w:t>[פרשתי ידי לילה נגרה]</w:t>
      </w:r>
    </w:p>
    <w:p>
      <w:r>
        <w:t>Rating: None</w:t>
      </w:r>
    </w:p>
    <w:p>
      <w:pPr>
        <w:pStyle w:val="ListBullet"/>
      </w:pPr>
      <w:r>
        <w:t>NEB:</w:t>
      </w:r>
      <w:r>
        <w:rPr>
          <w:i/>
        </w:rPr>
        <w:t xml:space="preserve"> and by night I lifted my outspread hands (?)</w:t>
      </w:r>
    </w:p>
    <w:p>
      <w:r>
        <w:t>Factors: 14</w:t>
      </w:r>
    </w:p>
    <w:p>
      <w:pPr>
        <w:pStyle w:val="Heading2"/>
      </w:pPr>
      <w:r>
        <w:t>[[@BibleBHS:PSA 77:7]][[BibleBHS:PSA 77:7]]</w:t>
      </w:r>
    </w:p>
    <w:p>
      <w:r>
        <w:rPr>
          <w:b/>
        </w:rPr>
        <w:t>Remark:</w:t>
      </w:r>
      <w:r>
        <w:t xml:space="preserve"> </w:t>
      </w:r>
      <w:r>
        <w:t>1. RSV takes, against the MT, the verb אזכרה, "I will remember" to vs. 6(5) and begins the new vs. 7(6) with והגיתי, "and I murmur / meditate". This is also NEB's phrase division. 2. The translation of the whole V., then, would be as follows: vs. 6(5) (I consider the days of old,) I remember and I meditate / sing (the years long ago.) " vs. 7(6): "(In the night with my heart I murmur / meditate and my spirit searches.)" (See the next case for the end of vs. 7).</w:t>
      </w:r>
    </w:p>
    <w:p>
      <w:r>
        <w:rPr>
          <w:b/>
        </w:rPr>
        <w:t>Suggestion:</w:t>
      </w:r>
      <w:r>
        <w:t xml:space="preserve"> </w:t>
      </w:r>
      <w:r>
        <w:t>I remember and I sing / meditate</w:t>
      </w:r>
    </w:p>
    <w:p>
      <w:pPr>
        <w:pStyle w:val="Heading3"/>
      </w:pPr>
      <w:r>
        <w:t>Alternative 1</w:t>
      </w:r>
    </w:p>
    <w:p>
      <w:r>
        <w:t>אזכרה נגינתי</w:t>
      </w:r>
    </w:p>
    <w:p>
      <w:r>
        <w:t>Rating: None</w:t>
      </w:r>
    </w:p>
    <w:p>
      <w:pPr>
        <w:pStyle w:val="ListBullet"/>
      </w:pPr>
      <w:r>
        <w:t>TOB:</w:t>
      </w:r>
      <w:r>
        <w:rPr>
          <w:i/>
        </w:rPr>
        <w:t xml:space="preserve"> *je me rappelle mon refrain</w:t>
      </w:r>
    </w:p>
    <w:p>
      <w:r>
        <w:t>Factors: 8</w:t>
      </w:r>
    </w:p>
    <w:p>
      <w:pPr>
        <w:pStyle w:val="Heading3"/>
      </w:pPr>
      <w:r>
        <w:t>Alternative 2</w:t>
      </w:r>
    </w:p>
    <w:p>
      <w:r>
        <w:t>[אזכרה והגיתי]</w:t>
      </w:r>
    </w:p>
    <w:p>
      <w:r>
        <w:t>Rating: None</w:t>
      </w:r>
    </w:p>
    <w:p>
      <w:pPr>
        <w:pStyle w:val="ListBullet"/>
      </w:pPr>
      <w:r>
        <w:t>RSV:</w:t>
      </w:r>
      <w:r>
        <w:rPr>
          <w:i/>
        </w:rPr>
        <w:t xml:space="preserve"> *vs. 6(5) ... I remember ... vs. 7(6) I commune : see Rem. 1</w:t>
      </w:r>
    </w:p>
    <w:p>
      <w:pPr>
        <w:pStyle w:val="ListBullet"/>
      </w:pPr>
      <w:r>
        <w:t>BJ:</w:t>
      </w:r>
      <w:r>
        <w:rPr>
          <w:i/>
        </w:rPr>
        <w:t xml:space="preserve"> *je me souviens; je murmure</w:t>
      </w:r>
    </w:p>
    <w:p>
      <w:pPr>
        <w:pStyle w:val="ListBullet"/>
      </w:pPr>
      <w:r>
        <w:t>LUT:</w:t>
      </w:r>
      <w:r>
        <w:rPr>
          <w:i/>
        </w:rPr>
        <w:t xml:space="preserve"> ich denke und sinne</w:t>
      </w:r>
    </w:p>
    <w:p>
      <w:r>
        <w:t>Factors: 14</w:t>
      </w:r>
    </w:p>
    <w:p>
      <w:pPr>
        <w:pStyle w:val="Heading3"/>
      </w:pPr>
      <w:r>
        <w:t>Alternative 3</w:t>
      </w:r>
    </w:p>
    <w:p>
      <w:r>
        <w:t>[אזכרה׃ נוגנתי]</w:t>
      </w:r>
    </w:p>
    <w:p>
      <w:r>
        <w:t>Rating: None</w:t>
      </w:r>
    </w:p>
    <w:p>
      <w:pPr>
        <w:pStyle w:val="ListBullet"/>
      </w:pPr>
      <w:r>
        <w:t>NEB:</w:t>
      </w:r>
      <w:r>
        <w:rPr>
          <w:i/>
        </w:rPr>
        <w:t xml:space="preserve"> *vs. 6(5) ... I remembered ... ; vs. 7(6) ... I was in deep distress</w:t>
      </w:r>
    </w:p>
    <w:p>
      <w:r>
        <w:t>Factors: 14</w:t>
      </w:r>
    </w:p>
    <w:p>
      <w:pPr>
        <w:pStyle w:val="Heading3"/>
      </w:pPr>
      <w:r>
        <w:t>Alternative 4</w:t>
      </w:r>
    </w:p>
    <w:p>
      <w:r>
        <w:t>[אֶזְכְּרָה וְנִגַּנְתִּי׃]</w:t>
      </w:r>
    </w:p>
    <w:p>
      <w:r>
        <w:t>Rating: C</w:t>
      </w:r>
    </w:p>
    <w:p>
      <w:pPr>
        <w:pStyle w:val="Heading2"/>
      </w:pPr>
      <w:r>
        <w:t>[[BibleBHS:PSA 77:7]]</w:t>
      </w:r>
    </w:p>
    <w:p>
      <w:r>
        <w:rPr>
          <w:b/>
        </w:rPr>
        <w:t>Remark:</w:t>
      </w:r>
      <w:r>
        <w:t xml:space="preserve"> </w:t>
      </w:r>
      <w:r>
        <w:t>None</w:t>
      </w:r>
    </w:p>
    <w:p>
      <w:r>
        <w:rPr>
          <w:b/>
        </w:rPr>
        <w:t>Suggestion:</w:t>
      </w:r>
      <w:r>
        <w:t xml:space="preserve"> </w:t>
      </w:r>
      <w:r>
        <w:t>and my spirit searches / scrutinizes</w:t>
      </w:r>
    </w:p>
    <w:p>
      <w:pPr>
        <w:pStyle w:val="Heading3"/>
      </w:pPr>
      <w:r>
        <w:t>Alternative 1</w:t>
      </w:r>
    </w:p>
    <w:p>
      <w:r>
        <w:t>ויחפש רוחי</w:t>
      </w:r>
    </w:p>
    <w:p>
      <w:r>
        <w:t>Rating: B</w:t>
      </w:r>
    </w:p>
    <w:p>
      <w:pPr>
        <w:pStyle w:val="ListBullet"/>
      </w:pPr>
      <w:r>
        <w:t>BJ:</w:t>
      </w:r>
      <w:r>
        <w:rPr>
          <w:i/>
        </w:rPr>
        <w:t xml:space="preserve"> et mon esprit interroge</w:t>
      </w:r>
    </w:p>
    <w:p>
      <w:pPr>
        <w:pStyle w:val="ListBullet"/>
      </w:pPr>
      <w:r>
        <w:t>TOB:</w:t>
      </w:r>
      <w:r>
        <w:rPr>
          <w:i/>
        </w:rPr>
        <w:t xml:space="preserve"> et mon esprit s'interroge</w:t>
      </w:r>
    </w:p>
    <w:p>
      <w:pPr>
        <w:pStyle w:val="ListBullet"/>
      </w:pPr>
      <w:r>
        <w:t>LUT:</w:t>
      </w:r>
      <w:r>
        <w:rPr>
          <w:i/>
        </w:rPr>
        <w:t xml:space="preserve"> mein Geist muss forschen</w:t>
      </w:r>
    </w:p>
    <w:p>
      <w:pPr>
        <w:pStyle w:val="Heading3"/>
      </w:pPr>
      <w:r>
        <w:t>Alternative 2</w:t>
      </w:r>
    </w:p>
    <w:p>
      <w:r>
        <w:t>[ואחפש רוחי]</w:t>
      </w:r>
    </w:p>
    <w:p>
      <w:r>
        <w:t>Rating: None</w:t>
      </w:r>
    </w:p>
    <w:p>
      <w:pPr>
        <w:pStyle w:val="ListBullet"/>
      </w:pPr>
      <w:r>
        <w:t>RSV:</w:t>
      </w:r>
      <w:r>
        <w:rPr>
          <w:i/>
        </w:rPr>
        <w:t xml:space="preserve"> *I ... and search my spirit</w:t>
      </w:r>
    </w:p>
    <w:p>
      <w:r>
        <w:t>Factors: 4, 5</w:t>
      </w:r>
    </w:p>
    <w:p>
      <w:pPr>
        <w:pStyle w:val="Heading3"/>
      </w:pPr>
      <w:r>
        <w:t>Alternative 3</w:t>
      </w:r>
    </w:p>
    <w:p>
      <w:r>
        <w:t>[וַיְּחֻפַּשׂ רוחי]</w:t>
      </w:r>
    </w:p>
    <w:p>
      <w:r>
        <w:t>Rating: None</w:t>
      </w:r>
    </w:p>
    <w:p>
      <w:pPr>
        <w:pStyle w:val="ListBullet"/>
      </w:pPr>
      <w:r>
        <w:t>NEB:</w:t>
      </w:r>
      <w:r>
        <w:rPr>
          <w:i/>
        </w:rPr>
        <w:t xml:space="preserve"> my spirit was sunk in despair</w:t>
      </w:r>
    </w:p>
    <w:p>
      <w:r>
        <w:t>Factors: 14</w:t>
      </w:r>
    </w:p>
    <w:p>
      <w:pPr>
        <w:pStyle w:val="Heading2"/>
      </w:pPr>
      <w:r>
        <w:t>[[@BibleBHS:PSA 77:11]][[BibleBHS:PSA 77:11]]</w:t>
      </w:r>
    </w:p>
    <w:p>
      <w:r>
        <w:rPr>
          <w:b/>
        </w:rPr>
        <w:t>Remark:</w:t>
      </w:r>
      <w:r>
        <w:t xml:space="preserve"> </w:t>
      </w:r>
      <w:r>
        <w:t>The meaning of the vs. is: "and I said: my wound (lit. my being wounded) is this: the change of the Most High's right hand" (i.e. of his doings).</w:t>
      </w:r>
    </w:p>
    <w:p>
      <w:r>
        <w:rPr>
          <w:b/>
        </w:rPr>
        <w:t>Suggestion:</w:t>
      </w:r>
      <w:r>
        <w:t xml:space="preserve"> </w:t>
      </w:r>
      <w:r>
        <w:t>my wound (lit. my-being-wounded)</w:t>
      </w:r>
    </w:p>
    <w:p>
      <w:pPr>
        <w:pStyle w:val="Heading3"/>
      </w:pPr>
      <w:r>
        <w:t>Alternative 1</w:t>
      </w:r>
    </w:p>
    <w:p>
      <w:r>
        <w:t>חלותי</w:t>
      </w:r>
    </w:p>
    <w:p>
      <w:r>
        <w:t>Rating: B</w:t>
      </w:r>
    </w:p>
    <w:p>
      <w:pPr>
        <w:pStyle w:val="ListBullet"/>
      </w:pPr>
      <w:r>
        <w:t>RSV:</w:t>
      </w:r>
      <w:r>
        <w:rPr>
          <w:i/>
        </w:rPr>
        <w:t xml:space="preserve"> (it is) my grief</w:t>
      </w:r>
    </w:p>
    <w:p>
      <w:pPr>
        <w:pStyle w:val="ListBullet"/>
      </w:pPr>
      <w:r>
        <w:t>BJ:</w:t>
      </w:r>
      <w:r>
        <w:rPr>
          <w:i/>
        </w:rPr>
        <w:t xml:space="preserve"> (voilà ce qui) me blesse</w:t>
      </w:r>
    </w:p>
    <w:p>
      <w:pPr>
        <w:pStyle w:val="ListBullet"/>
      </w:pPr>
      <w:r>
        <w:t>TOB:</w:t>
      </w:r>
      <w:r>
        <w:rPr>
          <w:i/>
        </w:rPr>
        <w:t xml:space="preserve"> *mon mal (vient de là)</w:t>
      </w:r>
    </w:p>
    <w:p>
      <w:pPr>
        <w:pStyle w:val="ListBullet"/>
      </w:pPr>
      <w:r>
        <w:t>LUT:</w:t>
      </w:r>
      <w:r>
        <w:rPr>
          <w:i/>
        </w:rPr>
        <w:t xml:space="preserve"> (darunter) leide ich</w:t>
      </w:r>
    </w:p>
    <w:p>
      <w:pPr>
        <w:pStyle w:val="Heading3"/>
      </w:pPr>
      <w:r>
        <w:t>Alternative 2</w:t>
      </w:r>
    </w:p>
    <w:p>
      <w:r>
        <w:t>[חלתה]</w:t>
      </w:r>
    </w:p>
    <w:p>
      <w:r>
        <w:t>Rating: None</w:t>
      </w:r>
    </w:p>
    <w:p>
      <w:pPr>
        <w:pStyle w:val="ListBullet"/>
      </w:pPr>
      <w:r>
        <w:t>NEB:</w:t>
      </w:r>
      <w:r>
        <w:rPr>
          <w:i/>
        </w:rPr>
        <w:t xml:space="preserve"> (has his ... hand ...) lost its grasp (?)</w:t>
      </w:r>
    </w:p>
    <w:p>
      <w:r>
        <w:t>Factors: 14</w:t>
      </w:r>
    </w:p>
    <w:p>
      <w:pPr>
        <w:pStyle w:val="Heading2"/>
      </w:pPr>
      <w:r>
        <w:t>[[@BibleBHS:PSA 77:12]][[BibleBHS:PSA 77:12]]</w:t>
      </w:r>
    </w:p>
    <w:p>
      <w:r>
        <w:rPr>
          <w:b/>
        </w:rPr>
        <w:t>Remark:</w:t>
      </w:r>
      <w:r>
        <w:t xml:space="preserve"> </w:t>
      </w:r>
      <w:r>
        <w:t>None</w:t>
      </w:r>
    </w:p>
    <w:p>
      <w:r>
        <w:rPr>
          <w:b/>
        </w:rPr>
        <w:t>Suggestion:</w:t>
      </w:r>
      <w:r>
        <w:t xml:space="preserve"> </w:t>
      </w:r>
      <w:r>
        <w:t>the LORD's works / the works of Yah</w:t>
      </w:r>
    </w:p>
    <w:p>
      <w:pPr>
        <w:pStyle w:val="Heading3"/>
      </w:pPr>
      <w:r>
        <w:t>Alternative 1</w:t>
      </w:r>
    </w:p>
    <w:p>
      <w:r>
        <w:t>מעללי־יה</w:t>
      </w:r>
    </w:p>
    <w:p>
      <w:r>
        <w:t>Rating: A</w:t>
      </w:r>
    </w:p>
    <w:p>
      <w:pPr>
        <w:pStyle w:val="ListBullet"/>
      </w:pPr>
      <w:r>
        <w:t>RSV:</w:t>
      </w:r>
      <w:r>
        <w:rPr>
          <w:i/>
        </w:rPr>
        <w:t xml:space="preserve"> the deeds of the LORD</w:t>
      </w:r>
    </w:p>
    <w:p>
      <w:pPr>
        <w:pStyle w:val="ListBullet"/>
      </w:pPr>
      <w:r>
        <w:t>BJ:</w:t>
      </w:r>
      <w:r>
        <w:rPr>
          <w:i/>
        </w:rPr>
        <w:t xml:space="preserve"> des hauts faits de Yahvé</w:t>
      </w:r>
    </w:p>
    <w:p>
      <w:pPr>
        <w:pStyle w:val="ListBullet"/>
      </w:pPr>
      <w:r>
        <w:t>TOB:</w:t>
      </w:r>
      <w:r>
        <w:rPr>
          <w:i/>
        </w:rPr>
        <w:t xml:space="preserve"> les exploits du SEIGNEUR</w:t>
      </w:r>
    </w:p>
    <w:p>
      <w:pPr>
        <w:pStyle w:val="ListBullet"/>
      </w:pPr>
      <w:r>
        <w:t>LUT:</w:t>
      </w:r>
      <w:r>
        <w:rPr>
          <w:i/>
        </w:rPr>
        <w:t xml:space="preserve"> an die Taten des HERRN</w:t>
      </w:r>
    </w:p>
    <w:p>
      <w:pPr>
        <w:pStyle w:val="Heading3"/>
      </w:pPr>
      <w:r>
        <w:t>Alternative 2</w:t>
      </w:r>
    </w:p>
    <w:p>
      <w:r>
        <w:t>[מעלליך]</w:t>
      </w:r>
    </w:p>
    <w:p>
      <w:r>
        <w:t>Rating: None</w:t>
      </w:r>
    </w:p>
    <w:p>
      <w:pPr>
        <w:pStyle w:val="ListBullet"/>
      </w:pPr>
      <w:r>
        <w:t>NEB:</w:t>
      </w:r>
      <w:r>
        <w:rPr>
          <w:i/>
        </w:rPr>
        <w:t xml:space="preserve"> *thy deeds</w:t>
      </w:r>
    </w:p>
    <w:p>
      <w:r>
        <w:t>Factors: 5</w:t>
      </w:r>
    </w:p>
    <w:p>
      <w:pPr>
        <w:pStyle w:val="Heading2"/>
      </w:pPr>
      <w:r>
        <w:t>[[@BibleBHS:PSA 78:28]][[BibleBHS:PSA 78:28]]</w:t>
      </w:r>
    </w:p>
    <w:p>
      <w:r>
        <w:rPr>
          <w:b/>
        </w:rPr>
        <w:t>Remark:</w:t>
      </w:r>
      <w:r>
        <w:t xml:space="preserve"> </w:t>
      </w:r>
      <w:r>
        <w:t>None</w:t>
      </w:r>
    </w:p>
    <w:p>
      <w:r>
        <w:rPr>
          <w:b/>
        </w:rPr>
        <w:t>Suggestion:</w:t>
      </w:r>
      <w:r>
        <w:t xml:space="preserve"> </w:t>
      </w:r>
      <w:r>
        <w:t>and he made fall</w:t>
      </w:r>
    </w:p>
    <w:p>
      <w:pPr>
        <w:pStyle w:val="Heading3"/>
      </w:pPr>
      <w:r>
        <w:t>Alternative 1</w:t>
      </w:r>
    </w:p>
    <w:p>
      <w:r>
        <w:t>ויפל</w:t>
      </w:r>
    </w:p>
    <w:p>
      <w:r>
        <w:t>Rating: C</w:t>
      </w:r>
    </w:p>
    <w:p>
      <w:pPr>
        <w:pStyle w:val="ListBullet"/>
      </w:pPr>
      <w:r>
        <w:t>RSV:</w:t>
      </w:r>
      <w:r>
        <w:rPr>
          <w:i/>
        </w:rPr>
        <w:t xml:space="preserve"> he let (them) fall</w:t>
      </w:r>
    </w:p>
    <w:p>
      <w:pPr>
        <w:pStyle w:val="ListBullet"/>
      </w:pPr>
      <w:r>
        <w:t>NEB:</w:t>
      </w:r>
      <w:r>
        <w:rPr>
          <w:i/>
        </w:rPr>
        <w:t xml:space="preserve"> (which) he made settle</w:t>
      </w:r>
    </w:p>
    <w:p>
      <w:pPr>
        <w:pStyle w:val="ListBullet"/>
      </w:pPr>
      <w:r>
        <w:t>BJ:</w:t>
      </w:r>
      <w:r>
        <w:rPr>
          <w:i/>
        </w:rPr>
        <w:t xml:space="preserve"> il (en) fit tomber</w:t>
      </w:r>
    </w:p>
    <w:p>
      <w:pPr>
        <w:pStyle w:val="ListBullet"/>
      </w:pPr>
      <w:r>
        <w:t>TOB:</w:t>
      </w:r>
      <w:r>
        <w:rPr>
          <w:i/>
        </w:rPr>
        <w:t xml:space="preserve"> il (les) jetait</w:t>
      </w:r>
    </w:p>
    <w:p>
      <w:pPr>
        <w:pStyle w:val="Heading3"/>
      </w:pPr>
      <w:r>
        <w:t>Alternative 2</w:t>
      </w:r>
    </w:p>
    <w:p>
      <w:r>
        <w:t>[ויפלו]</w:t>
      </w:r>
    </w:p>
    <w:p>
      <w:r>
        <w:t>Rating: None</w:t>
      </w:r>
    </w:p>
    <w:p>
      <w:pPr>
        <w:pStyle w:val="ListBullet"/>
      </w:pPr>
      <w:r>
        <w:t>LUT:</w:t>
      </w:r>
      <w:r>
        <w:rPr>
          <w:i/>
        </w:rPr>
        <w:t xml:space="preserve"> ... fielen sie ein</w:t>
      </w:r>
    </w:p>
    <w:p>
      <w:r>
        <w:t>Factors: 4, 5</w:t>
      </w:r>
    </w:p>
    <w:p>
      <w:pPr>
        <w:pStyle w:val="Heading2"/>
      </w:pPr>
      <w:r>
        <w:t>[[@BibleBHS:PSA 78:34]][[BibleBHS:PSA 78:34]]</w:t>
      </w:r>
    </w:p>
    <w:p>
      <w:r>
        <w:rPr>
          <w:b/>
        </w:rPr>
        <w:t>Remark:</w:t>
      </w:r>
      <w:r>
        <w:t xml:space="preserve"> </w:t>
      </w:r>
      <w:r>
        <w:t>None</w:t>
      </w:r>
    </w:p>
    <w:p>
      <w:r>
        <w:rPr>
          <w:b/>
        </w:rPr>
        <w:t>Suggestion:</w:t>
      </w:r>
      <w:r>
        <w:t xml:space="preserve"> </w:t>
      </w:r>
      <w:r>
        <w:t>God</w:t>
      </w:r>
    </w:p>
    <w:p>
      <w:pPr>
        <w:pStyle w:val="Heading3"/>
      </w:pPr>
      <w:r>
        <w:t>Alternative 1</w:t>
      </w:r>
    </w:p>
    <w:p>
      <w:r>
        <w:t>אל</w:t>
      </w:r>
    </w:p>
    <w:p>
      <w:r>
        <w:t>Rating: B</w:t>
      </w:r>
    </w:p>
    <w:p>
      <w:pPr>
        <w:pStyle w:val="ListBullet"/>
      </w:pPr>
      <w:r>
        <w:t>RSV:</w:t>
      </w:r>
      <w:r>
        <w:rPr>
          <w:i/>
        </w:rPr>
        <w:t xml:space="preserve"> God</w:t>
      </w:r>
    </w:p>
    <w:p>
      <w:pPr>
        <w:pStyle w:val="ListBullet"/>
      </w:pPr>
      <w:r>
        <w:t>NEB:</w:t>
      </w:r>
      <w:r>
        <w:rPr>
          <w:i/>
        </w:rPr>
        <w:t xml:space="preserve"> for God</w:t>
      </w:r>
    </w:p>
    <w:p>
      <w:pPr>
        <w:pStyle w:val="ListBullet"/>
      </w:pPr>
      <w:r>
        <w:t>TOB:</w:t>
      </w:r>
      <w:r>
        <w:rPr>
          <w:i/>
        </w:rPr>
        <w:t xml:space="preserve"> Dieu (début du V.)</w:t>
      </w:r>
    </w:p>
    <w:p>
      <w:pPr>
        <w:pStyle w:val="Heading3"/>
      </w:pPr>
      <w:r>
        <w:t>Alternative 2</w:t>
      </w:r>
    </w:p>
    <w:p>
      <w:r>
        <w:t>[אליו]</w:t>
      </w:r>
    </w:p>
    <w:p>
      <w:r>
        <w:t>Rating: None</w:t>
      </w:r>
    </w:p>
    <w:p>
      <w:pPr>
        <w:pStyle w:val="ListBullet"/>
      </w:pPr>
      <w:r>
        <w:t>BJ:</w:t>
      </w:r>
      <w:r>
        <w:rPr>
          <w:i/>
        </w:rPr>
        <w:t xml:space="preserve"> *près de lui</w:t>
      </w:r>
    </w:p>
    <w:p>
      <w:pPr>
        <w:pStyle w:val="ListBullet"/>
      </w:pPr>
      <w:r>
        <w:t>LUT:</w:t>
      </w:r>
      <w:r>
        <w:rPr>
          <w:i/>
        </w:rPr>
        <w:t xml:space="preserve"> nach ihm (?, siehe vs. 34, 1. Hälfte)</w:t>
      </w:r>
    </w:p>
    <w:p>
      <w:r>
        <w:t>Factors: 1, 6</w:t>
      </w:r>
    </w:p>
    <w:p>
      <w:pPr>
        <w:pStyle w:val="Heading2"/>
      </w:pPr>
      <w:r>
        <w:t>[[@BibleBHS:PSA 78:48]][[BibleBHS:PSA 78:48]]</w:t>
      </w:r>
    </w:p>
    <w:p>
      <w:r>
        <w:rPr>
          <w:b/>
        </w:rPr>
        <w:t>Remark:</w:t>
      </w:r>
      <w:r>
        <w:t xml:space="preserve"> </w:t>
      </w:r>
      <w:r>
        <w:t>None</w:t>
      </w:r>
    </w:p>
    <w:p>
      <w:r>
        <w:rPr>
          <w:b/>
        </w:rPr>
        <w:t>Suggestion:</w:t>
      </w:r>
      <w:r>
        <w:t xml:space="preserve"> </w:t>
      </w:r>
      <w:r>
        <w:t>to the hail</w:t>
      </w:r>
    </w:p>
    <w:p>
      <w:pPr>
        <w:pStyle w:val="Heading3"/>
      </w:pPr>
      <w:r>
        <w:t>Alternative 1</w:t>
      </w:r>
    </w:p>
    <w:p>
      <w:r>
        <w:t>לברד</w:t>
      </w:r>
    </w:p>
    <w:p>
      <w:r>
        <w:t>Rating: B</w:t>
      </w:r>
    </w:p>
    <w:p>
      <w:pPr>
        <w:pStyle w:val="ListBullet"/>
      </w:pPr>
      <w:r>
        <w:t>RSV:</w:t>
      </w:r>
      <w:r>
        <w:rPr>
          <w:i/>
        </w:rPr>
        <w:t xml:space="preserve"> to the hail</w:t>
      </w:r>
    </w:p>
    <w:p>
      <w:pPr>
        <w:pStyle w:val="ListBullet"/>
      </w:pPr>
      <w:r>
        <w:t>BJ:</w:t>
      </w:r>
      <w:r>
        <w:rPr>
          <w:i/>
        </w:rPr>
        <w:t xml:space="preserve"> à la grêle</w:t>
      </w:r>
    </w:p>
    <w:p>
      <w:pPr>
        <w:pStyle w:val="ListBullet"/>
      </w:pPr>
      <w:r>
        <w:t>TOB:</w:t>
      </w:r>
      <w:r>
        <w:rPr>
          <w:i/>
        </w:rPr>
        <w:t xml:space="preserve"> aux grêlons</w:t>
      </w:r>
    </w:p>
    <w:p>
      <w:pPr>
        <w:pStyle w:val="ListBullet"/>
      </w:pPr>
      <w:r>
        <w:t>LUT:</w:t>
      </w:r>
      <w:r>
        <w:rPr>
          <w:i/>
        </w:rPr>
        <w:t xml:space="preserve"> dem Hagel</w:t>
      </w:r>
    </w:p>
    <w:p>
      <w:pPr>
        <w:pStyle w:val="Heading3"/>
      </w:pPr>
      <w:r>
        <w:t>Alternative 2</w:t>
      </w:r>
    </w:p>
    <w:p>
      <w:r>
        <w:t>לדבר</w:t>
      </w:r>
    </w:p>
    <w:p>
      <w:r>
        <w:t>Rating: None</w:t>
      </w:r>
    </w:p>
    <w:p>
      <w:pPr>
        <w:pStyle w:val="ListBullet"/>
      </w:pPr>
      <w:r>
        <w:t>NEB:</w:t>
      </w:r>
      <w:r>
        <w:rPr>
          <w:i/>
        </w:rPr>
        <w:t xml:space="preserve"> *to the plague</w:t>
      </w:r>
    </w:p>
    <w:p>
      <w:r>
        <w:t>Factors: 5, 4</w:t>
      </w:r>
    </w:p>
    <w:p>
      <w:pPr>
        <w:pStyle w:val="Heading2"/>
      </w:pPr>
      <w:r>
        <w:t>[[@BibleBHS:PSA 78:71]][[BibleBHS:PSA 78:71]]</w:t>
      </w:r>
    </w:p>
    <w:p>
      <w:r>
        <w:rPr>
          <w:b/>
        </w:rPr>
        <w:t>Remark:</w:t>
      </w:r>
      <w:r>
        <w:t xml:space="preserve"> </w:t>
      </w:r>
      <w:r>
        <w:t>None</w:t>
      </w:r>
    </w:p>
    <w:p>
      <w:r>
        <w:rPr>
          <w:b/>
        </w:rPr>
        <w:t>Suggestion:</w:t>
      </w:r>
      <w:r>
        <w:t xml:space="preserve"> </w:t>
      </w:r>
      <w:r>
        <w:t>(to shepherd ...) and Israel his inheritance</w:t>
      </w:r>
    </w:p>
    <w:p>
      <w:pPr>
        <w:pStyle w:val="Heading3"/>
      </w:pPr>
      <w:r>
        <w:t>Alternative 1</w:t>
      </w:r>
    </w:p>
    <w:p>
      <w:r>
        <w:t>ובישראל נחלתו</w:t>
      </w:r>
    </w:p>
    <w:p>
      <w:r>
        <w:t>Rating: A</w:t>
      </w:r>
    </w:p>
    <w:p>
      <w:pPr>
        <w:pStyle w:val="ListBullet"/>
      </w:pPr>
      <w:r>
        <w:t>RSV:</w:t>
      </w:r>
      <w:r>
        <w:rPr>
          <w:i/>
        </w:rPr>
        <w:t xml:space="preserve"> of Israel his inheritance</w:t>
      </w:r>
    </w:p>
    <w:p>
      <w:pPr>
        <w:pStyle w:val="ListBullet"/>
      </w:pPr>
      <w:r>
        <w:t>BJ:</w:t>
      </w:r>
      <w:r>
        <w:rPr>
          <w:i/>
        </w:rPr>
        <w:t xml:space="preserve"> et Israël son héritage</w:t>
      </w:r>
    </w:p>
    <w:p>
      <w:pPr>
        <w:pStyle w:val="ListBullet"/>
      </w:pPr>
      <w:r>
        <w:t>TOB:</w:t>
      </w:r>
      <w:r>
        <w:rPr>
          <w:i/>
        </w:rPr>
        <w:t xml:space="preserve"> d'Israël son héritage</w:t>
      </w:r>
    </w:p>
    <w:p>
      <w:pPr>
        <w:pStyle w:val="ListBullet"/>
      </w:pPr>
      <w:r>
        <w:t>LUT:</w:t>
      </w:r>
      <w:r>
        <w:rPr>
          <w:i/>
        </w:rPr>
        <w:t xml:space="preserve"> und sein Erbe Israel</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79:9]][[BibleBHS:PSA 79:9]]</w:t>
      </w:r>
    </w:p>
    <w:p>
      <w:r>
        <w:rPr>
          <w:b/>
        </w:rPr>
        <w:t>Remark:</w:t>
      </w:r>
      <w:r>
        <w:t xml:space="preserve"> </w:t>
      </w:r>
      <w:r>
        <w:t>J changes the order of the words in this vs. against the MT.</w:t>
      </w:r>
    </w:p>
    <w:p>
      <w:r>
        <w:rPr>
          <w:b/>
        </w:rPr>
        <w:t>Suggestion:</w:t>
      </w:r>
      <w:r>
        <w:t xml:space="preserve"> </w:t>
      </w:r>
      <w:r>
        <w:t>and rescue us !</w:t>
      </w:r>
    </w:p>
    <w:p>
      <w:pPr>
        <w:pStyle w:val="Heading3"/>
      </w:pPr>
      <w:r>
        <w:t>Alternative 1</w:t>
      </w:r>
    </w:p>
    <w:p>
      <w:r>
        <w:t>והצילנו</w:t>
      </w:r>
    </w:p>
    <w:p>
      <w:r>
        <w:t>Rating: B</w:t>
      </w:r>
    </w:p>
    <w:p>
      <w:pPr>
        <w:pStyle w:val="ListBullet"/>
      </w:pPr>
      <w:r>
        <w:t>RSV:</w:t>
      </w:r>
      <w:r>
        <w:rPr>
          <w:i/>
        </w:rPr>
        <w:t xml:space="preserve"> deliver us</w:t>
      </w:r>
    </w:p>
    <w:p>
      <w:pPr>
        <w:pStyle w:val="ListBullet"/>
      </w:pPr>
      <w:r>
        <w:t>NEB:</w:t>
      </w:r>
      <w:r>
        <w:rPr>
          <w:i/>
        </w:rPr>
        <w:t xml:space="preserve"> deliver us</w:t>
      </w:r>
    </w:p>
    <w:p>
      <w:pPr>
        <w:pStyle w:val="ListBullet"/>
      </w:pPr>
      <w:r>
        <w:t>TOB:</w:t>
      </w:r>
      <w:r>
        <w:rPr>
          <w:i/>
        </w:rPr>
        <w:t xml:space="preserve"> *délivre-nous</w:t>
      </w:r>
    </w:p>
    <w:p>
      <w:pPr>
        <w:pStyle w:val="ListBullet"/>
      </w:pPr>
      <w:r>
        <w:t>LUT:</w:t>
      </w:r>
      <w:r>
        <w:rPr>
          <w:i/>
        </w:rPr>
        <w:t xml:space="preserve"> errette uns</w:t>
      </w:r>
    </w:p>
    <w:p>
      <w:pPr>
        <w:pStyle w:val="Heading3"/>
      </w:pPr>
      <w:r>
        <w:t>Alternative 2</w:t>
      </w:r>
    </w:p>
    <w:p>
      <w:r>
        <w:t>[יהוה והצילנו]</w:t>
      </w:r>
    </w:p>
    <w:p>
      <w:r>
        <w:t>Rating: None</w:t>
      </w:r>
    </w:p>
    <w:p>
      <w:pPr>
        <w:pStyle w:val="ListBullet"/>
      </w:pPr>
      <w:r>
        <w:t>BJ:</w:t>
      </w:r>
      <w:r>
        <w:rPr>
          <w:i/>
        </w:rPr>
        <w:t xml:space="preserve"> *Yahvé ..., délivre-nous (voir Rem.)</w:t>
      </w:r>
    </w:p>
    <w:p>
      <w:r>
        <w:t>Factors: 13</w:t>
      </w:r>
    </w:p>
    <w:p>
      <w:pPr>
        <w:pStyle w:val="Heading2"/>
      </w:pPr>
      <w:r>
        <w:t>[[@BibleBHS:PSA 79:11]][[BibleBHS:PSA 79:11]]</w:t>
      </w:r>
    </w:p>
    <w:p>
      <w:r>
        <w:rPr>
          <w:b/>
        </w:rPr>
        <w:t>Remark:</w:t>
      </w:r>
      <w:r>
        <w:t xml:space="preserve"> </w:t>
      </w:r>
      <w:r>
        <w:t>Two translations are possible: 1. "let survive / preserve"; 2. "set free". The second interpretation is less probable although it has been sustained in the ancient exegetical tradition.</w:t>
      </w:r>
    </w:p>
    <w:p>
      <w:r>
        <w:rPr>
          <w:b/>
        </w:rPr>
        <w:t>Suggestion:</w:t>
      </w:r>
      <w:r>
        <w:t xml:space="preserve"> </w:t>
      </w:r>
      <w:r>
        <w:t>See Remark</w:t>
      </w:r>
    </w:p>
    <w:p>
      <w:pPr>
        <w:pStyle w:val="Heading3"/>
      </w:pPr>
      <w:r>
        <w:t>Alternative 1</w:t>
      </w:r>
    </w:p>
    <w:p>
      <w:r>
        <w:t>הותר</w:t>
      </w:r>
    </w:p>
    <w:p>
      <w:r>
        <w:t>Rating: A</w:t>
      </w:r>
    </w:p>
    <w:p>
      <w:pPr>
        <w:pStyle w:val="ListBullet"/>
      </w:pPr>
      <w:r>
        <w:t>RSV:</w:t>
      </w:r>
      <w:r>
        <w:rPr>
          <w:i/>
        </w:rPr>
        <w:t xml:space="preserve"> preserve</w:t>
      </w:r>
    </w:p>
    <w:p>
      <w:pPr>
        <w:pStyle w:val="ListBullet"/>
      </w:pPr>
      <w:r>
        <w:t>BJ:</w:t>
      </w:r>
      <w:r>
        <w:rPr>
          <w:i/>
        </w:rPr>
        <w:t xml:space="preserve"> épargne</w:t>
      </w:r>
    </w:p>
    <w:p>
      <w:pPr>
        <w:pStyle w:val="ListBullet"/>
      </w:pPr>
      <w:r>
        <w:t>TOB:</w:t>
      </w:r>
      <w:r>
        <w:rPr>
          <w:i/>
        </w:rPr>
        <w:t xml:space="preserve"> maintiens donc en vie</w:t>
      </w:r>
    </w:p>
    <w:p>
      <w:pPr>
        <w:pStyle w:val="ListBullet"/>
      </w:pPr>
      <w:r>
        <w:t>LUT:</w:t>
      </w:r>
      <w:r>
        <w:rPr>
          <w:i/>
        </w:rPr>
        <w:t xml:space="preserve"> erhalte</w:t>
      </w:r>
    </w:p>
    <w:p>
      <w:pPr>
        <w:pStyle w:val="Heading3"/>
      </w:pPr>
      <w:r>
        <w:t>Alternative 2</w:t>
      </w:r>
    </w:p>
    <w:p>
      <w:r>
        <w:t>[התר]</w:t>
      </w:r>
    </w:p>
    <w:p>
      <w:r>
        <w:t>Rating: None</w:t>
      </w:r>
    </w:p>
    <w:p>
      <w:pPr>
        <w:pStyle w:val="ListBullet"/>
      </w:pPr>
      <w:r>
        <w:t>NEB:</w:t>
      </w:r>
      <w:r>
        <w:rPr>
          <w:i/>
        </w:rPr>
        <w:t xml:space="preserve"> set free</w:t>
      </w:r>
    </w:p>
    <w:p>
      <w:r>
        <w:t>Factors: 6, 8</w:t>
      </w:r>
    </w:p>
    <w:p>
      <w:pPr>
        <w:pStyle w:val="Heading2"/>
      </w:pPr>
      <w:r>
        <w:t>[[@BibleBHS:PSA 80:3]][[BibleBHS:PSA 80:3]]</w:t>
      </w:r>
    </w:p>
    <w:p>
      <w:r>
        <w:rPr>
          <w:b/>
        </w:rPr>
        <w:t>Remark:</w:t>
      </w:r>
      <w:r>
        <w:t xml:space="preserve"> </w:t>
      </w:r>
      <w:r>
        <w:t>None</w:t>
      </w:r>
    </w:p>
    <w:p>
      <w:r>
        <w:rPr>
          <w:b/>
        </w:rPr>
        <w:t>Suggestion:</w:t>
      </w:r>
      <w:r>
        <w:t xml:space="preserve"> </w:t>
      </w:r>
      <w:r>
        <w:t>and Manasseh</w:t>
      </w:r>
    </w:p>
    <w:p>
      <w:pPr>
        <w:pStyle w:val="Heading3"/>
      </w:pPr>
      <w:r>
        <w:t>Alternative 1</w:t>
      </w:r>
    </w:p>
    <w:p>
      <w:r>
        <w:t>ומנשה</w:t>
      </w:r>
    </w:p>
    <w:p>
      <w:r>
        <w:t>Rating: A</w:t>
      </w:r>
    </w:p>
    <w:p>
      <w:pPr>
        <w:pStyle w:val="ListBullet"/>
      </w:pPr>
      <w:r>
        <w:t>RSV:</w:t>
      </w:r>
      <w:r>
        <w:rPr>
          <w:i/>
        </w:rPr>
        <w:t xml:space="preserve"> and Manasseh</w:t>
      </w:r>
    </w:p>
    <w:p>
      <w:pPr>
        <w:pStyle w:val="ListBullet"/>
      </w:pPr>
      <w:r>
        <w:t>BJ:</w:t>
      </w:r>
      <w:r>
        <w:rPr>
          <w:i/>
        </w:rPr>
        <w:t xml:space="preserve"> et Manassé</w:t>
      </w:r>
    </w:p>
    <w:p>
      <w:pPr>
        <w:pStyle w:val="ListBullet"/>
      </w:pPr>
      <w:r>
        <w:t>TOB:</w:t>
      </w:r>
      <w:r>
        <w:rPr>
          <w:i/>
        </w:rPr>
        <w:t xml:space="preserve"> et Manassé</w:t>
      </w:r>
    </w:p>
    <w:p>
      <w:pPr>
        <w:pStyle w:val="ListBullet"/>
      </w:pPr>
      <w:r>
        <w:t>LUT:</w:t>
      </w:r>
      <w:r>
        <w:rPr>
          <w:i/>
        </w:rPr>
        <w:t xml:space="preserve"> und Manasse</w:t>
      </w:r>
    </w:p>
    <w:p>
      <w:pPr>
        <w:pStyle w:val="Heading3"/>
      </w:pPr>
      <w:r>
        <w:t>Alternative 2</w:t>
      </w:r>
    </w:p>
    <w:p>
      <w:r>
        <w:t>[משנה]</w:t>
      </w:r>
    </w:p>
    <w:p>
      <w:r>
        <w:t>Rating: None</w:t>
      </w:r>
    </w:p>
    <w:p>
      <w:pPr>
        <w:pStyle w:val="ListBullet"/>
      </w:pPr>
      <w:r>
        <w:t>NEB:</w:t>
      </w:r>
      <w:r>
        <w:rPr>
          <w:i/>
        </w:rPr>
        <w:t xml:space="preserve"> *from slumber</w:t>
      </w:r>
    </w:p>
    <w:p>
      <w:r>
        <w:t>Factors: 14</w:t>
      </w:r>
    </w:p>
    <w:p>
      <w:pPr>
        <w:pStyle w:val="Heading2"/>
      </w:pPr>
      <w:r>
        <w:t>[[@BibleBHS:PSA 80:7]][[BibleBHS:PSA 80:7]]</w:t>
      </w:r>
    </w:p>
    <w:p>
      <w:r>
        <w:rPr>
          <w:b/>
        </w:rPr>
        <w:t>Remark:</w:t>
      </w:r>
      <w:r>
        <w:t xml:space="preserve"> </w:t>
      </w:r>
      <w:r>
        <w:t>The meaning is that of a so-called ethical dative case, i.e. for themselves, for their own joy.</w:t>
      </w:r>
    </w:p>
    <w:p>
      <w:r>
        <w:rPr>
          <w:b/>
        </w:rPr>
        <w:t>Suggestion:</w:t>
      </w:r>
      <w:r>
        <w:t xml:space="preserve"> </w:t>
      </w:r>
      <w:r>
        <w:t>(our enemies laugh) for themselves</w:t>
      </w:r>
    </w:p>
    <w:p>
      <w:pPr>
        <w:pStyle w:val="Heading3"/>
      </w:pPr>
      <w:r>
        <w:t>Alternative 1</w:t>
      </w:r>
    </w:p>
    <w:p>
      <w:r>
        <w:t>למו</w:t>
      </w:r>
    </w:p>
    <w:p>
      <w:r>
        <w:t>Rating: B</w:t>
      </w:r>
    </w:p>
    <w:p>
      <w:pPr>
        <w:pStyle w:val="ListBullet"/>
      </w:pPr>
      <w:r>
        <w:t>RSV:</w:t>
      </w:r>
      <w:r>
        <w:rPr>
          <w:i/>
        </w:rPr>
        <w:t xml:space="preserve"> (laugh) among themselves</w:t>
      </w:r>
    </w:p>
    <w:p>
      <w:pPr>
        <w:pStyle w:val="ListBullet"/>
      </w:pPr>
      <w:r>
        <w:t>TOB:</w:t>
      </w:r>
      <w:r>
        <w:rPr>
          <w:i/>
        </w:rPr>
        <w:t xml:space="preserve"> de quoi (rire)</w:t>
      </w:r>
    </w:p>
    <w:p>
      <w:pPr>
        <w:pStyle w:val="Heading3"/>
      </w:pPr>
      <w:r>
        <w:t>Alternative 2</w:t>
      </w:r>
    </w:p>
    <w:p>
      <w:r>
        <w:t>לנו</w:t>
      </w:r>
    </w:p>
    <w:p>
      <w:r>
        <w:t>Rating: None</w:t>
      </w:r>
    </w:p>
    <w:p>
      <w:pPr>
        <w:pStyle w:val="ListBullet"/>
      </w:pPr>
      <w:r>
        <w:t>NEB:</w:t>
      </w:r>
      <w:r>
        <w:rPr>
          <w:i/>
        </w:rPr>
        <w:t xml:space="preserve"> (mock) us (to their heart's content)</w:t>
      </w:r>
    </w:p>
    <w:p>
      <w:pPr>
        <w:pStyle w:val="ListBullet"/>
      </w:pPr>
      <w:r>
        <w:t>BJ:</w:t>
      </w:r>
      <w:r>
        <w:rPr>
          <w:i/>
        </w:rPr>
        <w:t xml:space="preserve"> (se moquent) de nous</w:t>
      </w:r>
    </w:p>
    <w:p>
      <w:pPr>
        <w:pStyle w:val="ListBullet"/>
      </w:pPr>
      <w:r>
        <w:t>LUT:</w:t>
      </w:r>
      <w:r>
        <w:rPr>
          <w:i/>
        </w:rPr>
        <w:t xml:space="preserve"> (verspotten) uns</w:t>
      </w:r>
    </w:p>
    <w:p>
      <w:r>
        <w:t>Factors: 4</w:t>
      </w:r>
    </w:p>
    <w:p>
      <w:pPr>
        <w:pStyle w:val="Heading2"/>
      </w:pPr>
      <w:r>
        <w:t>[[@BibleBHS:PSA 80:16]][[BibleBHS:PSA 80:16]]</w:t>
      </w:r>
    </w:p>
    <w:p>
      <w:r>
        <w:rPr>
          <w:b/>
        </w:rPr>
        <w:t>Remark:</w:t>
      </w:r>
      <w:r>
        <w:t xml:space="preserve"> </w:t>
      </w:r>
      <w:r>
        <w:t>Although this expression is secondary in its present position, it cannot be removed on grounds of textual analysis, since all ancient witnesses attest to it already.</w:t>
      </w:r>
    </w:p>
    <w:p>
      <w:r>
        <w:rPr>
          <w:b/>
        </w:rPr>
        <w:t>Suggestion:</w:t>
      </w:r>
      <w:r>
        <w:t xml:space="preserve"> </w:t>
      </w:r>
      <w:r>
        <w:t>(intervene for this vine tree ...) the sprout (lit. son) to which you gave force</w:t>
      </w:r>
    </w:p>
    <w:p>
      <w:pPr>
        <w:pStyle w:val="Heading3"/>
      </w:pPr>
      <w:r>
        <w:t>Alternative 1</w:t>
      </w:r>
    </w:p>
    <w:p>
      <w:r>
        <w:t>ועל־בן אמצתה לך</w:t>
      </w:r>
    </w:p>
    <w:p>
      <w:r>
        <w:t>Rating: A</w:t>
      </w:r>
    </w:p>
    <w:p>
      <w:pPr>
        <w:pStyle w:val="ListBullet"/>
      </w:pPr>
      <w:r>
        <w:t>TOB:</w:t>
      </w:r>
      <w:r>
        <w:rPr>
          <w:i/>
        </w:rPr>
        <w:t xml:space="preserve"> *et sur le fils qui te doit sa force (en note: "Litt. et sur le fils (que) tu as rendu fort pour toi ..."</w:t>
      </w:r>
    </w:p>
    <w:p>
      <w:pPr>
        <w:pStyle w:val="ListBullet"/>
      </w:pPr>
      <w:r>
        <w:t>LUT:</w:t>
      </w:r>
      <w:r>
        <w:rPr>
          <w:i/>
        </w:rPr>
        <w:t xml:space="preserve"> den Sohn, den du dir grossgezogen hast</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pPr>
        <w:pStyle w:val="Heading2"/>
      </w:pPr>
      <w:r>
        <w:t>[[@BibleBHS:PSA 81:6]][[BibleBHS:PSA 81:6]]</w:t>
      </w:r>
    </w:p>
    <w:p>
      <w:r>
        <w:rPr>
          <w:b/>
        </w:rPr>
        <w:t>Remark:</w:t>
      </w:r>
      <w:r>
        <w:t xml:space="preserve"> </w:t>
      </w:r>
      <w:r>
        <w:t>See the interpretation of the whole vs. in the next case.</w:t>
      </w:r>
    </w:p>
    <w:p>
      <w:r>
        <w:rPr>
          <w:b/>
        </w:rPr>
        <w:t>Suggestion:</w:t>
      </w:r>
      <w:r>
        <w:t xml:space="preserve"> </w:t>
      </w:r>
      <w:r>
        <w:t>against Egypt's land / from Egypt's land</w:t>
      </w:r>
    </w:p>
    <w:p>
      <w:pPr>
        <w:pStyle w:val="Heading3"/>
      </w:pPr>
      <w:r>
        <w:t>Alternative 1</w:t>
      </w:r>
    </w:p>
    <w:p>
      <w:r>
        <w:t>על־ארץ מצרים</w:t>
      </w:r>
    </w:p>
    <w:p>
      <w:r>
        <w:t>Rating: A</w:t>
      </w:r>
    </w:p>
    <w:p>
      <w:pPr>
        <w:pStyle w:val="ListBullet"/>
      </w:pPr>
      <w:r>
        <w:t>RSV:</w:t>
      </w:r>
      <w:r>
        <w:rPr>
          <w:i/>
        </w:rPr>
        <w:t xml:space="preserve"> *over the land of Egypt</w:t>
      </w:r>
    </w:p>
    <w:p>
      <w:pPr>
        <w:pStyle w:val="ListBullet"/>
      </w:pPr>
      <w:r>
        <w:t>NEB:</w:t>
      </w:r>
      <w:r>
        <w:rPr>
          <w:i/>
        </w:rPr>
        <w:t xml:space="preserve"> out of Egypt</w:t>
      </w:r>
    </w:p>
    <w:p>
      <w:pPr>
        <w:pStyle w:val="ListBullet"/>
      </w:pPr>
      <w:r>
        <w:t>BJ:</w:t>
      </w:r>
      <w:r>
        <w:rPr>
          <w:i/>
        </w:rPr>
        <w:t xml:space="preserve"> contre la terre d'Egypte</w:t>
      </w:r>
    </w:p>
    <w:p>
      <w:pPr>
        <w:pStyle w:val="ListBullet"/>
      </w:pPr>
      <w:r>
        <w:t>TOB:</w:t>
      </w:r>
      <w:r>
        <w:rPr>
          <w:i/>
        </w:rPr>
        <w:t xml:space="preserve"> contre le pays d'Egypte</w:t>
      </w:r>
    </w:p>
    <w:p>
      <w:pPr>
        <w:pStyle w:val="Heading3"/>
      </w:pPr>
      <w:r>
        <w:t>Alternative 2</w:t>
      </w:r>
    </w:p>
    <w:p>
      <w:r>
        <w:t>[מארץ מצרים]</w:t>
      </w:r>
    </w:p>
    <w:p>
      <w:r>
        <w:t>Rating: None</w:t>
      </w:r>
    </w:p>
    <w:p>
      <w:r>
        <w:t>Factors: 4</w:t>
      </w:r>
    </w:p>
    <w:p>
      <w:pPr>
        <w:pStyle w:val="Heading2"/>
      </w:pPr>
      <w:r>
        <w:t>[[BibleBHS:PSA 81:6]]</w:t>
      </w:r>
    </w:p>
    <w:p>
      <w:r>
        <w:rPr>
          <w:b/>
        </w:rPr>
        <w:t>Remark:</w:t>
      </w:r>
      <w:r>
        <w:t xml:space="preserve"> </w:t>
      </w:r>
      <w:r>
        <w:t>The whole vs. may be interpreted thus: 1. "he established a decree in Joseph, when he (i.e. God) went out against the land of Egypt." (then follows the introduction of a prophetie oracle, in direct speech): "A language I do not know (or: I did not know) I hear" (and then vs. 7ff. the oracle follows); 2. "he established a decree in Joseph, when he (i.e. Joseph) went out of Egypt (then follows the introduction of a prophetie oracle, in direct speech) : "A language I do not know I hear". The first interpretation, however, is more probable.</w:t>
      </w:r>
    </w:p>
    <w:p>
      <w:r>
        <w:rPr>
          <w:b/>
        </w:rPr>
        <w:t>Suggestion:</w:t>
      </w:r>
      <w:r>
        <w:t xml:space="preserve"> </w:t>
      </w:r>
      <w:r>
        <w:t>a language I do / did not know, I hear</w:t>
      </w:r>
    </w:p>
    <w:p>
      <w:pPr>
        <w:pStyle w:val="Heading3"/>
      </w:pPr>
      <w:r>
        <w:t>Alternative 1</w:t>
      </w:r>
    </w:p>
    <w:p>
      <w:r>
        <w:t>שפת לא־ידעתי אשמע</w:t>
      </w:r>
    </w:p>
    <w:p>
      <w:r>
        <w:t>Rating: A</w:t>
      </w:r>
    </w:p>
    <w:p>
      <w:pPr>
        <w:pStyle w:val="ListBullet"/>
      </w:pPr>
      <w:r>
        <w:t>RSV:</w:t>
      </w:r>
      <w:r>
        <w:rPr>
          <w:i/>
        </w:rPr>
        <w:t xml:space="preserve"> I hear a voice I had not known</w:t>
      </w:r>
    </w:p>
    <w:p>
      <w:pPr>
        <w:pStyle w:val="ListBullet"/>
      </w:pPr>
      <w:r>
        <w:t>BJ:</w:t>
      </w:r>
      <w:r>
        <w:rPr>
          <w:i/>
        </w:rPr>
        <w:t xml:space="preserve"> *un langage inconnu se fait entendre</w:t>
      </w:r>
    </w:p>
    <w:p>
      <w:pPr>
        <w:pStyle w:val="ListBullet"/>
      </w:pPr>
      <w:r>
        <w:t>TOB:</w:t>
      </w:r>
      <w:r>
        <w:rPr>
          <w:i/>
        </w:rPr>
        <w:t xml:space="preserve"> *j'entends un langage que je ne connais pas</w:t>
      </w:r>
    </w:p>
    <w:p>
      <w:pPr>
        <w:pStyle w:val="ListBullet"/>
      </w:pPr>
      <w:r>
        <w:t>LUT:</w:t>
      </w:r>
      <w:r>
        <w:rPr>
          <w:i/>
        </w:rPr>
        <w:t xml:space="preserve"> eine Sprache höre ich, die ich bisher nicht kannte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81:17]][[BibleBHS:PSA 81:17]]</w:t>
      </w:r>
    </w:p>
    <w:p>
      <w:r>
        <w:rPr>
          <w:b/>
        </w:rPr>
        <w:t>Remark:</w:t>
      </w:r>
      <w:r>
        <w:t xml:space="preserve"> </w:t>
      </w:r>
      <w:r>
        <w:t>1. In addition NEB transposes vs. 16(15) after vs. 8(7). This rearrangement of verses has no bases in the ancient textual witnesses. 2. For the interpretation of the whole vs. see the following case.</w:t>
      </w:r>
    </w:p>
    <w:p>
      <w:r>
        <w:rPr>
          <w:b/>
        </w:rPr>
        <w:t>Suggestion:</w:t>
      </w:r>
      <w:r>
        <w:t xml:space="preserve"> </w:t>
      </w:r>
      <w:r>
        <w:t>and he would make him eat / he would nourish him</w:t>
      </w:r>
    </w:p>
    <w:p>
      <w:pPr>
        <w:pStyle w:val="Heading3"/>
      </w:pPr>
      <w:r>
        <w:t>Alternative 1</w:t>
      </w:r>
    </w:p>
    <w:p>
      <w:r>
        <w:t>ויאכילהו</w:t>
      </w:r>
    </w:p>
    <w:p>
      <w:r>
        <w:t>Rating: B</w:t>
      </w:r>
    </w:p>
    <w:p>
      <w:pPr>
        <w:pStyle w:val="ListBullet"/>
      </w:pPr>
      <w:r>
        <w:t>TOB:</w:t>
      </w:r>
      <w:r>
        <w:rPr>
          <w:i/>
        </w:rPr>
        <w:t xml:space="preserve"> il nourrirait Israël</w:t>
      </w:r>
    </w:p>
    <w:p>
      <w:pPr>
        <w:pStyle w:val="Heading3"/>
      </w:pPr>
      <w:r>
        <w:t>Alternative 2</w:t>
      </w:r>
    </w:p>
    <w:p>
      <w:r>
        <w:t>[ואאכילהו]</w:t>
      </w:r>
    </w:p>
    <w:p>
      <w:r>
        <w:t>Rating: None</w:t>
      </w:r>
    </w:p>
    <w:p>
      <w:pPr>
        <w:pStyle w:val="ListBullet"/>
      </w:pPr>
      <w:r>
        <w:t>NEB:</w:t>
      </w:r>
      <w:r>
        <w:rPr>
          <w:i/>
        </w:rPr>
        <w:t xml:space="preserve"> *I fed Israel</w:t>
      </w:r>
    </w:p>
    <w:p>
      <w:pPr>
        <w:pStyle w:val="ListBullet"/>
      </w:pPr>
      <w:r>
        <w:t>BJ:</w:t>
      </w:r>
      <w:r>
        <w:rPr>
          <w:i/>
        </w:rPr>
        <w:t xml:space="preserve"> *je l'aurais nourri</w:t>
      </w:r>
    </w:p>
    <w:p>
      <w:pPr>
        <w:pStyle w:val="ListBullet"/>
      </w:pPr>
      <w:r>
        <w:t>LUT:</w:t>
      </w:r>
      <w:r>
        <w:rPr>
          <w:i/>
        </w:rPr>
        <w:t xml:space="preserve"> und ich würde es speisen</w:t>
      </w:r>
    </w:p>
    <w:p>
      <w:r>
        <w:t>Factors: 14</w:t>
      </w:r>
    </w:p>
    <w:p>
      <w:pPr>
        <w:pStyle w:val="Heading3"/>
      </w:pPr>
      <w:r>
        <w:t>Alternative 3</w:t>
      </w:r>
    </w:p>
    <w:p>
      <w:r>
        <w:t>[ואאכילך]</w:t>
      </w:r>
    </w:p>
    <w:p>
      <w:r>
        <w:t>Rating: None</w:t>
      </w:r>
    </w:p>
    <w:p>
      <w:pPr>
        <w:pStyle w:val="ListBullet"/>
      </w:pPr>
      <w:r>
        <w:t>RSV:</w:t>
      </w:r>
      <w:r>
        <w:rPr>
          <w:i/>
        </w:rPr>
        <w:t xml:space="preserve"> *I would feed you</w:t>
      </w:r>
    </w:p>
    <w:p>
      <w:r>
        <w:t>Factors: 14</w:t>
      </w:r>
    </w:p>
    <w:p>
      <w:pPr>
        <w:pStyle w:val="Heading2"/>
      </w:pPr>
      <w:r>
        <w:t>[[BibleBHS:PSA 81:17]]</w:t>
      </w:r>
    </w:p>
    <w:p>
      <w:r>
        <w:rPr>
          <w:b/>
        </w:rPr>
        <w:t>Remark:</w:t>
      </w:r>
      <w:r>
        <w:t xml:space="preserve"> </w:t>
      </w:r>
      <w:r>
        <w:t>1. See the preceding case which is concerned with the first half of the vs. 2. The whole vs. may be interpreted thus: "(vs. 15 in a moment I would have made his enemies bow down, and against his oppressors I would have turned my hand. vs. 16: the haters of the LORD would have cringed before him, and their time would have been over for ever.) vs. 17 while he had fed them with a flour of wheat, and I would fill you with honey of the rock." It is possible that a choir sang in verses 16-17 (first half), interrupting the prophetical oracle of verses 15 and 17 (second half).</w:t>
      </w:r>
    </w:p>
    <w:p>
      <w:r>
        <w:rPr>
          <w:b/>
        </w:rPr>
        <w:t>Suggestion:</w:t>
      </w:r>
      <w:r>
        <w:t xml:space="preserve"> </w:t>
      </w:r>
      <w:r>
        <w:t>See Remark 2</w:t>
      </w:r>
    </w:p>
    <w:p>
      <w:pPr>
        <w:pStyle w:val="Heading3"/>
      </w:pPr>
      <w:r>
        <w:t>Alternative 1</w:t>
      </w:r>
    </w:p>
    <w:p>
      <w:r>
        <w:t>אשביעך</w:t>
      </w:r>
    </w:p>
    <w:p>
      <w:r>
        <w:t>Rating: B</w:t>
      </w:r>
    </w:p>
    <w:p>
      <w:pPr>
        <w:pStyle w:val="ListBullet"/>
      </w:pPr>
      <w:r>
        <w:t>RSV:</w:t>
      </w:r>
      <w:r>
        <w:rPr>
          <w:i/>
        </w:rPr>
        <w:t xml:space="preserve"> I would satisfy you</w:t>
      </w:r>
    </w:p>
    <w:p>
      <w:pPr>
        <w:pStyle w:val="ListBullet"/>
      </w:pPr>
      <w:r>
        <w:t>BJ:</w:t>
      </w:r>
      <w:r>
        <w:rPr>
          <w:i/>
        </w:rPr>
        <w:t xml:space="preserve"> je t'aurais rassasié</w:t>
      </w:r>
    </w:p>
    <w:p>
      <w:pPr>
        <w:pStyle w:val="Heading3"/>
      </w:pPr>
      <w:r>
        <w:t>Alternative 2</w:t>
      </w:r>
    </w:p>
    <w:p>
      <w:r>
        <w:t>אשביעהו</w:t>
      </w:r>
    </w:p>
    <w:p>
      <w:r>
        <w:t>Rating: None</w:t>
      </w:r>
    </w:p>
    <w:p>
      <w:pPr>
        <w:pStyle w:val="ListBullet"/>
      </w:pPr>
      <w:r>
        <w:t>NEB:</w:t>
      </w:r>
      <w:r>
        <w:rPr>
          <w:i/>
        </w:rPr>
        <w:t xml:space="preserve"> *(I ...) and satisfied him</w:t>
      </w:r>
    </w:p>
    <w:p>
      <w:pPr>
        <w:pStyle w:val="ListBullet"/>
      </w:pPr>
      <w:r>
        <w:t>LUT:</w:t>
      </w:r>
      <w:r>
        <w:rPr>
          <w:i/>
        </w:rPr>
        <w:t xml:space="preserve"> (ich würde es ...) und ... sättigen</w:t>
      </w:r>
    </w:p>
    <w:p>
      <w:r>
        <w:t>Factors: 1, 4, 5</w:t>
      </w:r>
    </w:p>
    <w:p>
      <w:pPr>
        <w:pStyle w:val="Heading3"/>
      </w:pPr>
      <w:r>
        <w:t>Alternative 3</w:t>
      </w:r>
    </w:p>
    <w:p>
      <w:r>
        <w:t>[ישביעך]</w:t>
      </w:r>
    </w:p>
    <w:p>
      <w:r>
        <w:t>Rating: None</w:t>
      </w:r>
    </w:p>
    <w:p>
      <w:pPr>
        <w:pStyle w:val="ListBullet"/>
      </w:pPr>
      <w:r>
        <w:t>TOB:</w:t>
      </w:r>
      <w:r>
        <w:rPr>
          <w:i/>
        </w:rPr>
        <w:t xml:space="preserve"> *il le rassasierait (en note: "Litt. il te rassasierait.")</w:t>
      </w:r>
    </w:p>
    <w:p>
      <w:r>
        <w:t>Factors: 4, 5</w:t>
      </w:r>
    </w:p>
    <w:p>
      <w:pPr>
        <w:pStyle w:val="Heading2"/>
      </w:pPr>
      <w:r>
        <w:t>[[@BibleBHS:PSA 83:11]][[BibleBHS:PSA 83:11]]</w:t>
      </w:r>
    </w:p>
    <w:p>
      <w:r>
        <w:rPr>
          <w:b/>
        </w:rPr>
        <w:t>Remark:</w:t>
      </w:r>
      <w:r>
        <w:t xml:space="preserve"> </w:t>
      </w:r>
      <w:r>
        <w:t>None</w:t>
      </w:r>
    </w:p>
    <w:p>
      <w:r>
        <w:rPr>
          <w:b/>
        </w:rPr>
        <w:t>Suggestion:</w:t>
      </w:r>
      <w:r>
        <w:t xml:space="preserve"> </w:t>
      </w:r>
      <w:r>
        <w:t>at En-dor</w:t>
      </w:r>
    </w:p>
    <w:p>
      <w:pPr>
        <w:pStyle w:val="Heading3"/>
      </w:pPr>
      <w:r>
        <w:t>Alternative 1</w:t>
      </w:r>
    </w:p>
    <w:p>
      <w:r>
        <w:t>בעין־דאר</w:t>
      </w:r>
    </w:p>
    <w:p>
      <w:r>
        <w:t>Rating: A</w:t>
      </w:r>
    </w:p>
    <w:p>
      <w:pPr>
        <w:pStyle w:val="ListBullet"/>
      </w:pPr>
      <w:r>
        <w:t>RSV:</w:t>
      </w:r>
      <w:r>
        <w:rPr>
          <w:i/>
        </w:rPr>
        <w:t xml:space="preserve"> at En-dor</w:t>
      </w:r>
    </w:p>
    <w:p>
      <w:pPr>
        <w:pStyle w:val="ListBullet"/>
      </w:pPr>
      <w:r>
        <w:t>BJ:</w:t>
      </w:r>
      <w:r>
        <w:rPr>
          <w:i/>
        </w:rPr>
        <w:t xml:space="preserve"> à En-Dor</w:t>
      </w:r>
    </w:p>
    <w:p>
      <w:pPr>
        <w:pStyle w:val="ListBullet"/>
      </w:pPr>
      <w:r>
        <w:t>TOB:</w:t>
      </w:r>
      <w:r>
        <w:rPr>
          <w:i/>
        </w:rPr>
        <w:t xml:space="preserve"> à Ein-Dor</w:t>
      </w:r>
    </w:p>
    <w:p>
      <w:pPr>
        <w:pStyle w:val="ListBullet"/>
      </w:pPr>
      <w:r>
        <w:t>LUT:</w:t>
      </w:r>
      <w:r>
        <w:rPr>
          <w:i/>
        </w:rPr>
        <w:t xml:space="preserve"> bei Endor</w:t>
      </w:r>
    </w:p>
    <w:p>
      <w:pPr>
        <w:pStyle w:val="Heading3"/>
      </w:pPr>
      <w:r>
        <w:t>Alternative 2</w:t>
      </w:r>
    </w:p>
    <w:p>
      <w:r>
        <w:t>[בעין־חרד]</w:t>
      </w:r>
    </w:p>
    <w:p>
      <w:r>
        <w:t>Rating: None</w:t>
      </w:r>
    </w:p>
    <w:p>
      <w:pPr>
        <w:pStyle w:val="ListBullet"/>
      </w:pPr>
      <w:r>
        <w:t>NEB:</w:t>
      </w:r>
      <w:r>
        <w:rPr>
          <w:i/>
        </w:rPr>
        <w:t xml:space="preserve"> *at En-harod</w:t>
      </w:r>
    </w:p>
    <w:p>
      <w:r>
        <w:t>Factors: 14</w:t>
      </w:r>
    </w:p>
    <w:p>
      <w:pPr>
        <w:pStyle w:val="Heading2"/>
      </w:pPr>
      <w:r>
        <w:t>[[@BibleBHS:PSA 83:19]][[BibleBHS:PSA 83:19]]</w:t>
      </w:r>
    </w:p>
    <w:p>
      <w:r>
        <w:rPr>
          <w:b/>
        </w:rPr>
        <w:t>Remark:</w:t>
      </w:r>
      <w:r>
        <w:t xml:space="preserve"> </w:t>
      </w:r>
      <w:r>
        <w:t>Two interpretations of the vs. may be proposed: 1. "they will know that your name is LORD alone, the Most-High ..."; 2. "they will know that your name is LORD, you alone are the Most-High ...".</w:t>
      </w:r>
    </w:p>
    <w:p>
      <w:r>
        <w:rPr>
          <w:b/>
        </w:rPr>
        <w:t>Suggestion:</w:t>
      </w:r>
      <w:r>
        <w:t xml:space="preserve"> </w:t>
      </w:r>
      <w:r>
        <w:t>your name</w:t>
      </w:r>
    </w:p>
    <w:p>
      <w:pPr>
        <w:pStyle w:val="Heading3"/>
      </w:pPr>
      <w:r>
        <w:t>Alternative 1</w:t>
      </w:r>
    </w:p>
    <w:p>
      <w:r>
        <w:t>שמך</w:t>
      </w:r>
    </w:p>
    <w:p>
      <w:r>
        <w:t>Rating: A</w:t>
      </w:r>
    </w:p>
    <w:p>
      <w:pPr>
        <w:pStyle w:val="ListBullet"/>
      </w:pPr>
      <w:r>
        <w:t>RSV:</w:t>
      </w:r>
      <w:r>
        <w:rPr>
          <w:i/>
        </w:rPr>
        <w:t xml:space="preserve"> (you alone) whose name</w:t>
      </w:r>
    </w:p>
    <w:p>
      <w:pPr>
        <w:pStyle w:val="ListBullet"/>
      </w:pPr>
      <w:r>
        <w:t>BJ:</w:t>
      </w:r>
      <w:r>
        <w:rPr>
          <w:i/>
        </w:rPr>
        <w:t xml:space="preserve"> (toi seul as) nom (Yahvé)</w:t>
      </w:r>
    </w:p>
    <w:p>
      <w:pPr>
        <w:pStyle w:val="ListBullet"/>
      </w:pPr>
      <w:r>
        <w:t>TOB:</w:t>
      </w:r>
      <w:r>
        <w:rPr>
          <w:i/>
        </w:rPr>
        <w:t xml:space="preserve"> *tu portes le nom (en note: "Litt. ... ton nom ...")</w:t>
      </w:r>
    </w:p>
    <w:p>
      <w:pPr>
        <w:pStyle w:val="ListBullet"/>
      </w:pPr>
      <w:r>
        <w:t>LUT:</w:t>
      </w:r>
      <w:r>
        <w:rPr>
          <w:i/>
        </w:rPr>
        <w:t xml:space="preserve"> (dass du allein HERR) heissest</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[[@BibleBHS:PSA 84:7]][[BibleBHS:PSA 84:7]]</w:t>
      </w:r>
    </w:p>
    <w:p>
      <w:r>
        <w:rPr>
          <w:b/>
        </w:rPr>
        <w:t>Remark:</w:t>
      </w:r>
      <w:r>
        <w:t xml:space="preserve"> </w:t>
      </w:r>
      <w:r>
        <w:t>1. See the next case for the entire vs. 2. The Committee gave two ratings: B refers as is indicated above to the word מעין, "source", while all the rest of the MT reading has been given the rating of A, a rating not mentioned above.</w:t>
      </w:r>
    </w:p>
    <w:p>
      <w:r>
        <w:rPr>
          <w:b/>
        </w:rPr>
        <w:t>Suggestion:</w:t>
      </w:r>
      <w:r>
        <w:t xml:space="preserve"> </w:t>
      </w:r>
      <w:r>
        <w:t>they put it into a source, also blessings</w:t>
      </w:r>
    </w:p>
    <w:p>
      <w:pPr>
        <w:pStyle w:val="Heading3"/>
      </w:pPr>
      <w:r>
        <w:t>Alternative 1</w:t>
      </w:r>
    </w:p>
    <w:p>
      <w:r>
        <w:t>מַעְיָן ישיתוהו גַּם־בְּרָכוֹת</w:t>
      </w:r>
    </w:p>
    <w:p>
      <w:r>
        <w:t>Rating: B</w:t>
      </w:r>
    </w:p>
    <w:p>
      <w:pPr>
        <w:pStyle w:val="ListBullet"/>
      </w:pPr>
      <w:r>
        <w:t>BJ:</w:t>
      </w:r>
      <w:r>
        <w:rPr>
          <w:i/>
        </w:rPr>
        <w:t xml:space="preserve"> où l'on ménage une fontaine, surcroit de bénédiction</w:t>
      </w:r>
    </w:p>
    <w:p>
      <w:pPr>
        <w:pStyle w:val="ListBullet"/>
      </w:pPr>
      <w:r>
        <w:t>TOB:</w:t>
      </w:r>
      <w:r>
        <w:rPr>
          <w:i/>
        </w:rPr>
        <w:t xml:space="preserve"> *ils en font une oasis ... de bénédictions (en note: "Litt. il font de lui une fontaine.")</w:t>
      </w:r>
    </w:p>
    <w:p>
      <w:pPr>
        <w:pStyle w:val="ListBullet"/>
      </w:pPr>
      <w:r>
        <w:t>LUT:</w:t>
      </w:r>
      <w:r>
        <w:rPr>
          <w:i/>
        </w:rPr>
        <w:t xml:space="preserve"> wird es ihnen zum Quellgrund, ... (hüllt es) in Segen</w:t>
      </w:r>
    </w:p>
    <w:p>
      <w:pPr>
        <w:pStyle w:val="Heading3"/>
      </w:pPr>
      <w:r>
        <w:t>Alternative 2</w:t>
      </w:r>
    </w:p>
    <w:p>
      <w:r>
        <w:t>[מַעְיָן ישיתוהו גַּם־בְּרֵכוֹת]</w:t>
      </w:r>
    </w:p>
    <w:p>
      <w:r>
        <w:t>Rating: None</w:t>
      </w:r>
    </w:p>
    <w:p>
      <w:pPr>
        <w:pStyle w:val="ListBullet"/>
      </w:pPr>
      <w:r>
        <w:t>RSV:</w:t>
      </w:r>
      <w:r>
        <w:rPr>
          <w:i/>
        </w:rPr>
        <w:t xml:space="preserve"> they make it a place of springs; ... also (covers it) with pools</w:t>
      </w:r>
    </w:p>
    <w:p>
      <w:r>
        <w:t>Factors: 14</w:t>
      </w:r>
    </w:p>
    <w:p>
      <w:pPr>
        <w:pStyle w:val="Heading3"/>
      </w:pPr>
      <w:r>
        <w:t>Alternative 3</w:t>
      </w:r>
    </w:p>
    <w:p>
      <w:r>
        <w:t>[מֵעַיִן ישתו וְגַם־בְּרֵכוֹת]</w:t>
      </w:r>
    </w:p>
    <w:p>
      <w:r>
        <w:t>Rating: None</w:t>
      </w:r>
    </w:p>
    <w:p>
      <w:pPr>
        <w:pStyle w:val="ListBullet"/>
      </w:pPr>
      <w:r>
        <w:t>NEB:</w:t>
      </w:r>
      <w:r>
        <w:rPr>
          <w:i/>
        </w:rPr>
        <w:t xml:space="preserve"> *they find water from a spring ... with pools</w:t>
      </w:r>
    </w:p>
    <w:p>
      <w:r>
        <w:t>Factors: 14</w:t>
      </w:r>
    </w:p>
    <w:p>
      <w:pPr>
        <w:pStyle w:val="Heading2"/>
      </w:pPr>
      <w:r>
        <w:t>[[BibleBHS:PSA 84:7]]</w:t>
      </w:r>
    </w:p>
    <w:p>
      <w:r>
        <w:rPr>
          <w:b/>
        </w:rPr>
        <w:t>Remark:</w:t>
      </w:r>
      <w:r>
        <w:t xml:space="preserve"> </w:t>
      </w:r>
      <w:r>
        <w:t>1. See the preceding case. 2. The meaning of the whole vs. is as follows: "when they wander through the Baka valley, they change it into a spring, and moreover the early rain envelops it with blessings".</w:t>
      </w:r>
    </w:p>
    <w:p>
      <w:r>
        <w:rPr>
          <w:b/>
        </w:rPr>
        <w:t>Suggestion:</w:t>
      </w:r>
      <w:r>
        <w:t xml:space="preserve"> </w:t>
      </w:r>
      <w:r>
        <w:t>See Remark 2</w:t>
      </w:r>
    </w:p>
    <w:p>
      <w:pPr>
        <w:pStyle w:val="Heading3"/>
      </w:pPr>
      <w:r>
        <w:t>Alternative 1</w:t>
      </w:r>
    </w:p>
    <w:p>
      <w:r>
        <w:t>יעטה מורה</w:t>
      </w:r>
    </w:p>
    <w:p>
      <w:r>
        <w:t>Rating: A</w:t>
      </w:r>
    </w:p>
    <w:p>
      <w:pPr>
        <w:pStyle w:val="ListBullet"/>
      </w:pPr>
      <w:r>
        <w:t>RSV:</w:t>
      </w:r>
      <w:r>
        <w:rPr>
          <w:i/>
        </w:rPr>
        <w:t xml:space="preserve"> the early rain ... covers it</w:t>
      </w:r>
    </w:p>
    <w:p>
      <w:pPr>
        <w:pStyle w:val="ListBullet"/>
      </w:pPr>
      <w:r>
        <w:t>BJ:</w:t>
      </w:r>
      <w:r>
        <w:rPr>
          <w:i/>
        </w:rPr>
        <w:t xml:space="preserve"> la pluie d'automne les enveloppe</w:t>
      </w:r>
    </w:p>
    <w:p>
      <w:pPr>
        <w:pStyle w:val="ListBullet"/>
      </w:pPr>
      <w:r>
        <w:t>TOB:</w:t>
      </w:r>
      <w:r>
        <w:rPr>
          <w:i/>
        </w:rPr>
        <w:t xml:space="preserve"> *les premières pluies le couvrent</w:t>
      </w:r>
    </w:p>
    <w:p>
      <w:pPr>
        <w:pStyle w:val="ListBullet"/>
      </w:pPr>
      <w:r>
        <w:t>LUT:</w:t>
      </w:r>
      <w:r>
        <w:rPr>
          <w:i/>
        </w:rPr>
        <w:t xml:space="preserve"> und Frühregen hüllt es (in Segen)</w:t>
      </w:r>
    </w:p>
    <w:p>
      <w:pPr>
        <w:pStyle w:val="Heading3"/>
      </w:pPr>
      <w:r>
        <w:t>Alternative 2</w:t>
      </w:r>
    </w:p>
    <w:p>
      <w:r>
        <w:t>[טעים ירוה יהוה]</w:t>
      </w:r>
    </w:p>
    <w:p>
      <w:r>
        <w:t>Rating: None</w:t>
      </w:r>
    </w:p>
    <w:p>
      <w:pPr>
        <w:pStyle w:val="ListBullet"/>
      </w:pPr>
      <w:r>
        <w:t>NEB:</w:t>
      </w:r>
      <w:r>
        <w:rPr>
          <w:i/>
        </w:rPr>
        <w:t xml:space="preserve"> *and the LORD provides even men who lose their way (with pools) to their thirst</w:t>
      </w:r>
    </w:p>
    <w:p>
      <w:r>
        <w:t>Factors: 14</w:t>
      </w:r>
    </w:p>
    <w:p>
      <w:pPr>
        <w:pStyle w:val="Heading2"/>
      </w:pPr>
      <w:r>
        <w:t>[[@BibleBHS:PSA 84:8]][[BibleBHS:PSA 84:8]]</w:t>
      </w:r>
    </w:p>
    <w:p>
      <w:r>
        <w:rPr>
          <w:b/>
        </w:rPr>
        <w:t>Remark:</w:t>
      </w:r>
      <w:r>
        <w:t xml:space="preserve"> </w:t>
      </w:r>
      <w:r>
        <w:t>None</w:t>
      </w:r>
    </w:p>
    <w:p>
      <w:r>
        <w:rPr>
          <w:b/>
        </w:rPr>
        <w:t>Suggestion:</w:t>
      </w:r>
      <w:r>
        <w:t xml:space="preserve"> </w:t>
      </w:r>
      <w:r>
        <w:t>appears</w:t>
      </w:r>
    </w:p>
    <w:p>
      <w:pPr>
        <w:pStyle w:val="Heading3"/>
      </w:pPr>
      <w:r>
        <w:t>Alternative 1</w:t>
      </w:r>
    </w:p>
    <w:p>
      <w:r>
        <w:t>יֵרָאֶה</w:t>
      </w:r>
    </w:p>
    <w:p>
      <w:r>
        <w:t>Rating: A</w:t>
      </w:r>
    </w:p>
    <w:p>
      <w:pPr>
        <w:pStyle w:val="ListBullet"/>
      </w:pPr>
      <w:r>
        <w:t>RSV:</w:t>
      </w:r>
      <w:r>
        <w:rPr>
          <w:i/>
        </w:rPr>
        <w:t xml:space="preserve"> will be seen</w:t>
      </w:r>
    </w:p>
    <w:p>
      <w:pPr>
        <w:pStyle w:val="ListBullet"/>
      </w:pPr>
      <w:r>
        <w:t>NEB:</w:t>
      </w:r>
      <w:r>
        <w:rPr>
          <w:i/>
        </w:rPr>
        <w:t xml:space="preserve"> shows himself</w:t>
      </w:r>
    </w:p>
    <w:p>
      <w:pPr>
        <w:pStyle w:val="ListBullet"/>
      </w:pPr>
      <w:r>
        <w:t>BJ:</w:t>
      </w:r>
      <w:r>
        <w:rPr>
          <w:i/>
        </w:rPr>
        <w:t xml:space="preserve"> apparaît</w:t>
      </w:r>
    </w:p>
    <w:p>
      <w:pPr>
        <w:pStyle w:val="ListBullet"/>
      </w:pPr>
      <w:r>
        <w:t>TOB:</w:t>
      </w:r>
      <w:r>
        <w:rPr>
          <w:i/>
        </w:rPr>
        <w:t xml:space="preserve"> et se présentent</w:t>
      </w:r>
    </w:p>
    <w:p>
      <w:pPr>
        <w:pStyle w:val="Heading3"/>
      </w:pPr>
      <w:r>
        <w:t>Alternative 2</w:t>
      </w:r>
    </w:p>
    <w:p>
      <w:r>
        <w:t>[יִרְאוּ]</w:t>
      </w:r>
    </w:p>
    <w:p>
      <w:r>
        <w:t>Rating: None</w:t>
      </w:r>
    </w:p>
    <w:p>
      <w:pPr>
        <w:pStyle w:val="ListBullet"/>
      </w:pPr>
      <w:r>
        <w:t>LUT:</w:t>
      </w:r>
      <w:r>
        <w:rPr>
          <w:i/>
        </w:rPr>
        <w:t xml:space="preserve"> (sie ...) und schauen</w:t>
      </w:r>
    </w:p>
    <w:p>
      <w:r>
        <w:t>Factors: 6</w:t>
      </w:r>
    </w:p>
    <w:p>
      <w:pPr>
        <w:pStyle w:val="Heading2"/>
      </w:pPr>
      <w:r>
        <w:t>[[BibleBHS:PSA 84:8]]</w:t>
      </w:r>
    </w:p>
    <w:p>
      <w:r>
        <w:rPr>
          <w:b/>
        </w:rPr>
        <w:t>Remark:</w:t>
      </w:r>
      <w:r>
        <w:t xml:space="preserve"> </w:t>
      </w:r>
      <w:r>
        <w:t>See for this case an analogous problem in Ps 42.3 with the Remark there.</w:t>
      </w:r>
    </w:p>
    <w:p>
      <w:r>
        <w:rPr>
          <w:b/>
        </w:rPr>
        <w:t>Suggestion:</w:t>
      </w:r>
      <w:r>
        <w:t xml:space="preserve"> </w:t>
      </w:r>
      <w:r>
        <w:t>the God (of Gods)</w:t>
      </w:r>
    </w:p>
    <w:p>
      <w:pPr>
        <w:pStyle w:val="Heading3"/>
      </w:pPr>
      <w:r>
        <w:t>Alternative 1</w:t>
      </w:r>
    </w:p>
    <w:p>
      <w:r>
        <w:t>אֶל (2º)</w:t>
      </w:r>
    </w:p>
    <w:p>
      <w:r>
        <w:t>Rating: None</w:t>
      </w:r>
    </w:p>
    <w:p>
      <w:pPr>
        <w:pStyle w:val="ListBullet"/>
      </w:pPr>
      <w:r>
        <w:t>TOB:</w:t>
      </w:r>
      <w:r>
        <w:rPr>
          <w:i/>
        </w:rPr>
        <w:t xml:space="preserve"> devant</w:t>
      </w:r>
    </w:p>
    <w:p>
      <w:r>
        <w:t>Factors: 7</w:t>
      </w:r>
    </w:p>
    <w:p>
      <w:pPr>
        <w:pStyle w:val="Heading3"/>
      </w:pPr>
      <w:r>
        <w:t>Alternative 2</w:t>
      </w:r>
    </w:p>
    <w:p>
      <w:r>
        <w:t>[אֵל]</w:t>
      </w:r>
    </w:p>
    <w:p>
      <w:r>
        <w:t>Rating: B</w:t>
      </w:r>
    </w:p>
    <w:p>
      <w:pPr>
        <w:pStyle w:val="ListBullet"/>
      </w:pPr>
      <w:r>
        <w:t>RSV:</w:t>
      </w:r>
      <w:r>
        <w:rPr>
          <w:i/>
        </w:rPr>
        <w:t xml:space="preserve"> the God</w:t>
      </w:r>
    </w:p>
    <w:p>
      <w:pPr>
        <w:pStyle w:val="ListBullet"/>
      </w:pPr>
      <w:r>
        <w:t>NEB:</w:t>
      </w:r>
      <w:r>
        <w:rPr>
          <w:i/>
        </w:rPr>
        <w:t xml:space="preserve"> the God</w:t>
      </w:r>
    </w:p>
    <w:p>
      <w:pPr>
        <w:pStyle w:val="ListBullet"/>
      </w:pPr>
      <w:r>
        <w:t>BJ:</w:t>
      </w:r>
      <w:r>
        <w:rPr>
          <w:i/>
        </w:rPr>
        <w:t xml:space="preserve"> Dieu</w:t>
      </w:r>
    </w:p>
    <w:p>
      <w:pPr>
        <w:pStyle w:val="ListBullet"/>
      </w:pPr>
      <w:r>
        <w:t>LUT:</w:t>
      </w:r>
      <w:r>
        <w:rPr>
          <w:i/>
        </w:rPr>
        <w:t xml:space="preserve"> den (wahren) Gott (?)</w:t>
      </w:r>
    </w:p>
    <w:p>
      <w:pPr>
        <w:pStyle w:val="Heading2"/>
      </w:pPr>
      <w:r>
        <w:t>[[BibleBHS:PSA 84:8]]</w:t>
      </w:r>
    </w:p>
    <w:p>
      <w:r>
        <w:rPr>
          <w:b/>
        </w:rPr>
        <w:t>Remark:</w:t>
      </w:r>
      <w:r>
        <w:t xml:space="preserve"> </w:t>
      </w:r>
      <w:r>
        <w:t>Although J's note gives the variant reading which it adopts in the form "`alêhem", which should be transliterated עליהם and translated "upon them", it is certain however that J intended the form attributed to it above, since this form is given by J fascicule, 3d edition.</w:t>
      </w:r>
    </w:p>
    <w:p>
      <w:r>
        <w:rPr>
          <w:b/>
        </w:rPr>
        <w:t>Suggestion:</w:t>
      </w:r>
      <w:r>
        <w:t xml:space="preserve"> </w:t>
      </w:r>
      <w:r>
        <w:t>(the God) of gods</w:t>
      </w:r>
    </w:p>
    <w:p>
      <w:pPr>
        <w:pStyle w:val="Heading3"/>
      </w:pPr>
      <w:r>
        <w:t>Alternative 1</w:t>
      </w:r>
    </w:p>
    <w:p>
      <w:r>
        <w:t>אֱלֹהִים</w:t>
      </w:r>
    </w:p>
    <w:p>
      <w:r>
        <w:t>Rating: A</w:t>
      </w:r>
    </w:p>
    <w:p>
      <w:pPr>
        <w:pStyle w:val="ListBullet"/>
      </w:pPr>
      <w:r>
        <w:t>RSV:</w:t>
      </w:r>
      <w:r>
        <w:rPr>
          <w:i/>
        </w:rPr>
        <w:t xml:space="preserve"> of gods</w:t>
      </w:r>
    </w:p>
    <w:p>
      <w:pPr>
        <w:pStyle w:val="ListBullet"/>
      </w:pPr>
      <w:r>
        <w:t>NEB:</w:t>
      </w:r>
      <w:r>
        <w:rPr>
          <w:i/>
        </w:rPr>
        <w:t xml:space="preserve"> of gods</w:t>
      </w:r>
    </w:p>
    <w:p>
      <w:pPr>
        <w:pStyle w:val="ListBullet"/>
      </w:pPr>
      <w:r>
        <w:t>TOB:</w:t>
      </w:r>
      <w:r>
        <w:rPr>
          <w:i/>
        </w:rPr>
        <w:t xml:space="preserve"> Dieu</w:t>
      </w:r>
    </w:p>
    <w:p>
      <w:pPr>
        <w:pStyle w:val="ListBullet"/>
      </w:pPr>
      <w:r>
        <w:t>LUT:</w:t>
      </w:r>
      <w:r>
        <w:rPr>
          <w:i/>
        </w:rPr>
        <w:t xml:space="preserve"> (der) wahre (Gott) (?)</w:t>
      </w:r>
    </w:p>
    <w:p>
      <w:pPr>
        <w:pStyle w:val="Heading3"/>
      </w:pPr>
      <w:r>
        <w:t>Alternative 2</w:t>
      </w:r>
    </w:p>
    <w:p>
      <w:r>
        <w:t>[אֲלֵיהֶם]</w:t>
      </w:r>
    </w:p>
    <w:p>
      <w:r>
        <w:t>Rating: None</w:t>
      </w:r>
    </w:p>
    <w:p>
      <w:pPr>
        <w:pStyle w:val="ListBullet"/>
      </w:pPr>
      <w:r>
        <w:t>BJ:</w:t>
      </w:r>
      <w:r>
        <w:rPr>
          <w:i/>
        </w:rPr>
        <w:t xml:space="preserve"> *leur (apparaît)</w:t>
      </w:r>
    </w:p>
    <w:p>
      <w:r>
        <w:t>Factors: 14</w:t>
      </w:r>
    </w:p>
    <w:p>
      <w:pPr>
        <w:pStyle w:val="Heading2"/>
      </w:pPr>
      <w:r>
        <w:t>[[@BibleBHS:PSA 84:11]][[BibleBHS:PSA 84:11]]</w:t>
      </w:r>
    </w:p>
    <w:p>
      <w:r>
        <w:rPr>
          <w:b/>
        </w:rPr>
        <w:t>Remark:</w:t>
      </w:r>
      <w:r>
        <w:t xml:space="preserve"> </w:t>
      </w:r>
      <w:r>
        <w:t>None</w:t>
      </w:r>
    </w:p>
    <w:p>
      <w:r>
        <w:rPr>
          <w:b/>
        </w:rPr>
        <w:t>Suggestion:</w:t>
      </w:r>
      <w:r>
        <w:t xml:space="preserve"> </w:t>
      </w:r>
      <w:r>
        <w:t>I have chosen</w:t>
      </w:r>
    </w:p>
    <w:p>
      <w:pPr>
        <w:pStyle w:val="Heading3"/>
      </w:pPr>
      <w:r>
        <w:t>Alternative 1</w:t>
      </w:r>
    </w:p>
    <w:p>
      <w:r>
        <w:t>בָּחַרְתִּי</w:t>
      </w:r>
    </w:p>
    <w:p>
      <w:r>
        <w:t>Rating: A</w:t>
      </w:r>
    </w:p>
    <w:p>
      <w:pPr>
        <w:pStyle w:val="ListBullet"/>
      </w:pPr>
      <w:r>
        <w:t>RSV:</w:t>
      </w:r>
      <w:r>
        <w:rPr>
          <w:i/>
        </w:rPr>
        <w:t xml:space="preserve"> I would rather</w:t>
      </w:r>
    </w:p>
    <w:p>
      <w:pPr>
        <w:pStyle w:val="ListBullet"/>
      </w:pPr>
      <w:r>
        <w:t>TOB:</w:t>
      </w:r>
      <w:r>
        <w:rPr>
          <w:i/>
        </w:rPr>
        <w:t xml:space="preserve"> j'ai choisi</w:t>
      </w:r>
    </w:p>
    <w:p>
      <w:pPr>
        <w:pStyle w:val="ListBullet"/>
      </w:pPr>
      <w:r>
        <w:t>LUT:</w:t>
      </w:r>
      <w:r>
        <w:rPr>
          <w:i/>
        </w:rPr>
        <w:t xml:space="preserve"> ich will lieber</w:t>
      </w:r>
    </w:p>
    <w:p>
      <w:pPr>
        <w:pStyle w:val="Heading3"/>
      </w:pPr>
      <w:r>
        <w:t>Alternative 2</w:t>
      </w:r>
    </w:p>
    <w:p>
      <w:r>
        <w:t>[בְחֵרֻתִי]</w:t>
      </w:r>
    </w:p>
    <w:p>
      <w:r>
        <w:t>Rating: None</w:t>
      </w:r>
    </w:p>
    <w:p>
      <w:pPr>
        <w:pStyle w:val="ListBullet"/>
      </w:pPr>
      <w:r>
        <w:t>BJ:</w:t>
      </w:r>
      <w:r>
        <w:rPr>
          <w:i/>
        </w:rPr>
        <w:t xml:space="preserve"> *à ma guise</w:t>
      </w:r>
    </w:p>
    <w:p>
      <w:r>
        <w:t>Factors: 14</w:t>
      </w:r>
    </w:p>
    <w:p>
      <w:pPr>
        <w:pStyle w:val="Heading3"/>
      </w:pPr>
      <w:r>
        <w:t>Alternative 3</w:t>
      </w:r>
    </w:p>
    <w:p>
      <w:r>
        <w:t>[בְּחָרָתִי]</w:t>
      </w:r>
    </w:p>
    <w:p>
      <w:r>
        <w:t>Rating: None</w:t>
      </w:r>
    </w:p>
    <w:p>
      <w:pPr>
        <w:pStyle w:val="ListBullet"/>
      </w:pPr>
      <w:r>
        <w:t>NEB:</w:t>
      </w:r>
      <w:r>
        <w:rPr>
          <w:i/>
        </w:rPr>
        <w:t xml:space="preserve"> at home</w:t>
      </w:r>
    </w:p>
    <w:p>
      <w:r>
        <w:t>Factors: 14</w:t>
      </w:r>
    </w:p>
    <w:p>
      <w:pPr>
        <w:pStyle w:val="Heading2"/>
      </w:pPr>
      <w:r>
        <w:t>[[@BibleBHS:PSA 85:9]][[BibleBHS:PSA 85:9]]</w:t>
      </w:r>
    </w:p>
    <w:p>
      <w:r>
        <w:rPr>
          <w:b/>
        </w:rPr>
        <w:t>Remark:</w:t>
      </w:r>
      <w:r>
        <w:t xml:space="preserve"> </w:t>
      </w:r>
      <w:r>
        <w:t>None</w:t>
      </w:r>
    </w:p>
    <w:p>
      <w:r>
        <w:rPr>
          <w:b/>
        </w:rPr>
        <w:t>Suggestion:</w:t>
      </w:r>
      <w:r>
        <w:t xml:space="preserve"> </w:t>
      </w:r>
      <w:r>
        <w:t>God, the LORD</w:t>
      </w:r>
    </w:p>
    <w:p>
      <w:pPr>
        <w:pStyle w:val="Heading3"/>
      </w:pPr>
      <w:r>
        <w:t>Alternative 1</w:t>
      </w:r>
    </w:p>
    <w:p>
      <w:r>
        <w:t>האל יהוה</w:t>
      </w:r>
    </w:p>
    <w:p>
      <w:r>
        <w:t>Rating: A</w:t>
      </w:r>
    </w:p>
    <w:p>
      <w:pPr>
        <w:pStyle w:val="ListBullet"/>
      </w:pPr>
      <w:r>
        <w:t>RSV:</w:t>
      </w:r>
      <w:r>
        <w:rPr>
          <w:i/>
        </w:rPr>
        <w:t xml:space="preserve"> God the LORD</w:t>
      </w:r>
    </w:p>
    <w:p>
      <w:pPr>
        <w:pStyle w:val="ListBullet"/>
      </w:pPr>
      <w:r>
        <w:t>BJ:</w:t>
      </w:r>
      <w:r>
        <w:rPr>
          <w:i/>
        </w:rPr>
        <w:t xml:space="preserve"> Dieu? (Ce que dit) Yahvé</w:t>
      </w:r>
    </w:p>
    <w:p>
      <w:pPr>
        <w:pStyle w:val="ListBullet"/>
      </w:pPr>
      <w:r>
        <w:t>TOB:</w:t>
      </w:r>
      <w:r>
        <w:rPr>
          <w:i/>
        </w:rPr>
        <w:t xml:space="preserve"> Dieu le SEIGNEUR</w:t>
      </w:r>
    </w:p>
    <w:p>
      <w:pPr>
        <w:pStyle w:val="ListBullet"/>
      </w:pPr>
      <w:r>
        <w:t>LUT:</w:t>
      </w:r>
      <w:r>
        <w:rPr>
          <w:i/>
        </w:rPr>
        <w:t xml:space="preserve"> Gott der HERR</w:t>
      </w:r>
    </w:p>
    <w:p>
      <w:pPr>
        <w:pStyle w:val="Heading3"/>
      </w:pPr>
      <w:r>
        <w:t>Alternative 2</w:t>
      </w:r>
    </w:p>
    <w:p>
      <w:r>
        <w:t>[יהוה הלא]</w:t>
      </w:r>
    </w:p>
    <w:p>
      <w:r>
        <w:t>Rating: None</w:t>
      </w:r>
    </w:p>
    <w:p>
      <w:pPr>
        <w:pStyle w:val="ListBullet"/>
      </w:pPr>
      <w:r>
        <w:t>NEB:</w:t>
      </w:r>
      <w:r>
        <w:rPr>
          <w:i/>
        </w:rPr>
        <w:t xml:space="preserve"> *of the LORD : are they not</w:t>
      </w:r>
    </w:p>
    <w:p>
      <w:r>
        <w:t>Factors: 14</w:t>
      </w:r>
    </w:p>
    <w:p>
      <w:pPr>
        <w:pStyle w:val="Heading2"/>
      </w:pPr>
      <w:r>
        <w:t>[[BibleBHS:PSA 85:9]]</w:t>
      </w:r>
    </w:p>
    <w:p>
      <w:r>
        <w:rPr>
          <w:b/>
        </w:rPr>
        <w:t>Remark:</w:t>
      </w:r>
      <w:r>
        <w:t xml:space="preserve"> </w:t>
      </w:r>
      <w:r>
        <w:t>If the MT is adopted, with the Committee's majority, the interpretation would be: "provided they do not go back to folly!" If the LXX, with the minority of the Committee, were to be followed, the interpretation would be: "and to (those who) turn to him with their heart".</w:t>
      </w:r>
    </w:p>
    <w:p>
      <w:r>
        <w:rPr>
          <w:b/>
        </w:rPr>
        <w:t>Suggestion:</w:t>
      </w:r>
      <w:r>
        <w:t xml:space="preserve"> </w:t>
      </w:r>
      <w:r>
        <w:t>See Remark</w:t>
      </w:r>
    </w:p>
    <w:p>
      <w:pPr>
        <w:pStyle w:val="Heading3"/>
      </w:pPr>
      <w:r>
        <w:t>Alternative 1</w:t>
      </w:r>
    </w:p>
    <w:p>
      <w:r>
        <w:t>ואל־ישובו לכסלה</w:t>
      </w:r>
    </w:p>
    <w:p>
      <w:r>
        <w:t>Rating: C</w:t>
      </w:r>
    </w:p>
    <w:p>
      <w:pPr>
        <w:pStyle w:val="ListBullet"/>
      </w:pPr>
      <w:r>
        <w:t>BJ:</w:t>
      </w:r>
      <w:r>
        <w:rPr>
          <w:i/>
        </w:rPr>
        <w:t xml:space="preserve"> pourvu qu'ils ne reviennent à leur folie</w:t>
      </w:r>
    </w:p>
    <w:p>
      <w:pPr>
        <w:pStyle w:val="ListBullet"/>
      </w:pPr>
      <w:r>
        <w:t>TOB:</w:t>
      </w:r>
      <w:r>
        <w:rPr>
          <w:i/>
        </w:rPr>
        <w:t xml:space="preserve"> mais qu'ils ne reviennent pas à leur folie</w:t>
      </w:r>
    </w:p>
    <w:p>
      <w:pPr>
        <w:pStyle w:val="ListBullet"/>
      </w:pPr>
      <w:r>
        <w:t>LUT:</w:t>
      </w:r>
      <w:r>
        <w:rPr>
          <w:i/>
        </w:rPr>
        <w:t xml:space="preserve"> damit sie nicht in Torheit geraten</w:t>
      </w:r>
    </w:p>
    <w:p>
      <w:pPr>
        <w:pStyle w:val="Heading3"/>
      </w:pPr>
      <w:r>
        <w:t>Alternative 2</w:t>
      </w:r>
    </w:p>
    <w:p>
      <w:r>
        <w:t>[ואל־שבי לכסלה]</w:t>
      </w:r>
    </w:p>
    <w:p>
      <w:r>
        <w:t>Rating: None</w:t>
      </w:r>
    </w:p>
    <w:p>
      <w:pPr>
        <w:pStyle w:val="ListBullet"/>
      </w:pPr>
      <w:r>
        <w:t>NEB:</w:t>
      </w:r>
      <w:r>
        <w:rPr>
          <w:i/>
        </w:rPr>
        <w:t xml:space="preserve"> *and to all who turn and trust in him</w:t>
      </w:r>
    </w:p>
    <w:p>
      <w:r>
        <w:t>Factors: 14</w:t>
      </w:r>
    </w:p>
    <w:p>
      <w:pPr>
        <w:pStyle w:val="Heading3"/>
      </w:pPr>
      <w:r>
        <w:t>Alternative 3</w:t>
      </w:r>
    </w:p>
    <w:p>
      <w:r>
        <w:t>[LXX: KAI EPI TOUS EPISTREPHONTAS PROS AUTON KARDIAN]</w:t>
      </w:r>
    </w:p>
    <w:p>
      <w:r>
        <w:t>Rating: None</w:t>
      </w:r>
    </w:p>
    <w:p>
      <w:pPr>
        <w:pStyle w:val="ListBullet"/>
      </w:pPr>
      <w:r>
        <w:t>RSV:</w:t>
      </w:r>
      <w:r>
        <w:rPr>
          <w:i/>
        </w:rPr>
        <w:t xml:space="preserve"> *to those who turn to him in their hearts</w:t>
      </w:r>
    </w:p>
    <w:p>
      <w:r>
        <w:t>Factors: 12</w:t>
      </w:r>
    </w:p>
    <w:p>
      <w:pPr>
        <w:pStyle w:val="Heading2"/>
      </w:pPr>
      <w:r>
        <w:t>[[@BibleBHS:PSA 85:14]][[BibleBHS:PSA 85:14]]</w:t>
      </w:r>
    </w:p>
    <w:p>
      <w:r>
        <w:rPr>
          <w:b/>
        </w:rPr>
        <w:t>Remark:</w:t>
      </w:r>
      <w:r>
        <w:t xml:space="preserve"> </w:t>
      </w:r>
      <w:r>
        <w:t>None</w:t>
      </w:r>
    </w:p>
    <w:p>
      <w:r>
        <w:rPr>
          <w:b/>
        </w:rPr>
        <w:t>Suggestion:</w:t>
      </w:r>
      <w:r>
        <w:t xml:space="preserve"> </w:t>
      </w:r>
      <w:r>
        <w:t>and will make (his footsteps) to a way</w:t>
      </w:r>
    </w:p>
    <w:p>
      <w:pPr>
        <w:pStyle w:val="Heading3"/>
      </w:pPr>
      <w:r>
        <w:t>Alternative 1</w:t>
      </w:r>
    </w:p>
    <w:p>
      <w:r>
        <w:t>וישם לדרך</w:t>
      </w:r>
    </w:p>
    <w:p>
      <w:r>
        <w:t>Rating: A</w:t>
      </w:r>
    </w:p>
    <w:p>
      <w:pPr>
        <w:pStyle w:val="ListBullet"/>
      </w:pPr>
      <w:r>
        <w:t>RSV:</w:t>
      </w:r>
      <w:r>
        <w:rPr>
          <w:i/>
        </w:rPr>
        <w:t xml:space="preserve"> (will ...) and make ... a way</w:t>
      </w:r>
    </w:p>
    <w:p>
      <w:pPr>
        <w:pStyle w:val="ListBullet"/>
      </w:pPr>
      <w:r>
        <w:t>BJ:</w:t>
      </w:r>
      <w:r>
        <w:rPr>
          <w:i/>
        </w:rPr>
        <w:t xml:space="preserve"> et ... tracera un chemin</w:t>
      </w:r>
    </w:p>
    <w:p>
      <w:pPr>
        <w:pStyle w:val="ListBullet"/>
      </w:pPr>
      <w:r>
        <w:t>TOB:</w:t>
      </w:r>
      <w:r>
        <w:rPr>
          <w:i/>
        </w:rPr>
        <w:t xml:space="preserve"> *et ... tracent le chemin</w:t>
      </w:r>
    </w:p>
    <w:p>
      <w:pPr>
        <w:pStyle w:val="ListBullet"/>
      </w:pPr>
      <w:r>
        <w:t>LUT:</w:t>
      </w:r>
      <w:r>
        <w:rPr>
          <w:i/>
        </w:rPr>
        <w:t xml:space="preserve"> (dass ...) und folge (?)</w:t>
      </w:r>
    </w:p>
    <w:p>
      <w:pPr>
        <w:pStyle w:val="Heading3"/>
      </w:pPr>
      <w:r>
        <w:t>Alternative 2</w:t>
      </w:r>
    </w:p>
    <w:p>
      <w:r>
        <w:t>[ושלום דרך]</w:t>
      </w:r>
    </w:p>
    <w:p>
      <w:r>
        <w:t>Rating: None</w:t>
      </w:r>
    </w:p>
    <w:p>
      <w:pPr>
        <w:pStyle w:val="ListBullet"/>
      </w:pPr>
      <w:r>
        <w:t>NEB:</w:t>
      </w:r>
      <w:r>
        <w:rPr>
          <w:i/>
        </w:rPr>
        <w:t xml:space="preserve"> *and the path ... shall be peace</w:t>
      </w:r>
    </w:p>
    <w:p>
      <w:r>
        <w:t>Factors: 14</w:t>
      </w:r>
    </w:p>
    <w:p>
      <w:pPr>
        <w:pStyle w:val="Heading2"/>
      </w:pPr>
      <w:r>
        <w:t>[[@BibleBHS:PSA 86:9]][[BibleBHS:PSA 86:9]]</w:t>
      </w:r>
    </w:p>
    <w:p>
      <w:r>
        <w:rPr>
          <w:b/>
        </w:rPr>
        <w:t>Remark:</w:t>
      </w:r>
      <w:r>
        <w:t xml:space="preserve"> </w:t>
      </w:r>
      <w:r>
        <w:t>None</w:t>
      </w:r>
    </w:p>
    <w:p>
      <w:r>
        <w:rPr>
          <w:b/>
        </w:rPr>
        <w:t>Suggestion:</w:t>
      </w:r>
      <w:r>
        <w:t xml:space="preserve"> </w:t>
      </w:r>
      <w:r>
        <w:t>which you have made</w:t>
      </w:r>
    </w:p>
    <w:p>
      <w:pPr>
        <w:pStyle w:val="Heading3"/>
      </w:pPr>
      <w:r>
        <w:t>Alternative 1</w:t>
      </w:r>
    </w:p>
    <w:p>
      <w:r>
        <w:t>אשר עשית</w:t>
      </w:r>
    </w:p>
    <w:p>
      <w:r>
        <w:t>Rating: A</w:t>
      </w:r>
    </w:p>
    <w:p>
      <w:pPr>
        <w:pStyle w:val="ListBullet"/>
      </w:pPr>
      <w:r>
        <w:t>RSV:</w:t>
      </w:r>
      <w:r>
        <w:rPr>
          <w:i/>
        </w:rPr>
        <w:t xml:space="preserve"> thou hast made</w:t>
      </w:r>
    </w:p>
    <w:p>
      <w:pPr>
        <w:pStyle w:val="ListBullet"/>
      </w:pPr>
      <w:r>
        <w:t>NEB:</w:t>
      </w:r>
      <w:r>
        <w:rPr>
          <w:i/>
        </w:rPr>
        <w:t xml:space="preserve"> thou hast made</w:t>
      </w:r>
    </w:p>
    <w:p>
      <w:pPr>
        <w:pStyle w:val="ListBullet"/>
      </w:pPr>
      <w:r>
        <w:t>TOB:</w:t>
      </w:r>
      <w:r>
        <w:rPr>
          <w:i/>
        </w:rPr>
        <w:t xml:space="preserve"> que tu as faites</w:t>
      </w:r>
    </w:p>
    <w:p>
      <w:pPr>
        <w:pStyle w:val="ListBullet"/>
      </w:pPr>
      <w:r>
        <w:t>LUT:</w:t>
      </w:r>
      <w:r>
        <w:rPr>
          <w:i/>
        </w:rPr>
        <w:t xml:space="preserve"> die du gemacht hast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87:4]][[BibleBHS:PSA 87:4]]</w:t>
      </w:r>
    </w:p>
    <w:p>
      <w:r>
        <w:rPr>
          <w:b/>
        </w:rPr>
        <w:t>Remark:</w:t>
      </w:r>
      <w:r>
        <w:t xml:space="preserve"> </w:t>
      </w:r>
      <w:r>
        <w:t>None</w:t>
      </w:r>
    </w:p>
    <w:p>
      <w:r>
        <w:rPr>
          <w:b/>
        </w:rPr>
        <w:t>Suggestion:</w:t>
      </w:r>
      <w:r>
        <w:t xml:space="preserve"> </w:t>
      </w:r>
      <w:r>
        <w:t>this one was born there</w:t>
      </w:r>
    </w:p>
    <w:p>
      <w:pPr>
        <w:pStyle w:val="Heading3"/>
      </w:pPr>
      <w:r>
        <w:t>Alternative 1</w:t>
      </w:r>
    </w:p>
    <w:p>
      <w:r>
        <w:t>זה ילד־שם</w:t>
      </w:r>
    </w:p>
    <w:p>
      <w:r>
        <w:t>Rating: A</w:t>
      </w:r>
    </w:p>
    <w:p>
      <w:pPr>
        <w:pStyle w:val="ListBullet"/>
      </w:pPr>
      <w:r>
        <w:t>RSV:</w:t>
      </w:r>
      <w:r>
        <w:rPr>
          <w:i/>
        </w:rPr>
        <w:t xml:space="preserve"> "This one was born there," they say</w:t>
      </w:r>
    </w:p>
    <w:p>
      <w:pPr>
        <w:pStyle w:val="ListBullet"/>
      </w:pPr>
      <w:r>
        <w:t>BJ:</w:t>
      </w:r>
      <w:r>
        <w:rPr>
          <w:i/>
        </w:rPr>
        <w:t xml:space="preserve"> un tel y est né."</w:t>
      </w:r>
    </w:p>
    <w:p>
      <w:pPr>
        <w:pStyle w:val="ListBullet"/>
      </w:pPr>
      <w:r>
        <w:t>TOB:</w:t>
      </w:r>
      <w:r>
        <w:rPr>
          <w:i/>
        </w:rPr>
        <w:t xml:space="preserve"> c'est en ... que tel homme est né</w:t>
      </w:r>
    </w:p>
    <w:p>
      <w:pPr>
        <w:pStyle w:val="ListBullet"/>
      </w:pPr>
      <w:r>
        <w:t>LUT:</w:t>
      </w:r>
      <w:r>
        <w:rPr>
          <w:i/>
        </w:rPr>
        <w:t xml:space="preserve"> Die sind hier geboren."</w:t>
      </w:r>
    </w:p>
    <w:p>
      <w:pPr>
        <w:pStyle w:val="Heading3"/>
      </w:pPr>
      <w:r>
        <w:t>Alternative 2</w:t>
      </w:r>
    </w:p>
    <w:p>
      <w:r>
        <w:t>[שם]</w:t>
      </w:r>
    </w:p>
    <w:p>
      <w:r>
        <w:t>Rating: None</w:t>
      </w:r>
    </w:p>
    <w:p>
      <w:pPr>
        <w:pStyle w:val="ListBullet"/>
      </w:pPr>
      <w:r>
        <w:t>NEB:</w:t>
      </w:r>
      <w:r>
        <w:rPr>
          <w:i/>
        </w:rPr>
        <w:t xml:space="preserve"> *there</w:t>
      </w:r>
    </w:p>
    <w:p>
      <w:r>
        <w:t>Factors: 14</w:t>
      </w:r>
    </w:p>
    <w:p>
      <w:pPr>
        <w:pStyle w:val="Heading2"/>
      </w:pPr>
      <w:r>
        <w:t>[[@BibleBHS:PSA 87:5]][[BibleBHS:PSA 87:5]]</w:t>
      </w:r>
    </w:p>
    <w:p>
      <w:r>
        <w:rPr>
          <w:b/>
        </w:rPr>
        <w:t>Remark:</w:t>
      </w:r>
      <w:r>
        <w:t xml:space="preserve"> </w:t>
      </w:r>
      <w:r>
        <w:t>None</w:t>
      </w:r>
    </w:p>
    <w:p>
      <w:r>
        <w:rPr>
          <w:b/>
        </w:rPr>
        <w:t>Suggestion:</w:t>
      </w:r>
      <w:r>
        <w:t xml:space="preserve"> </w:t>
      </w:r>
      <w:r>
        <w:t>and to Zion</w:t>
      </w:r>
    </w:p>
    <w:p>
      <w:pPr>
        <w:pStyle w:val="Heading3"/>
      </w:pPr>
      <w:r>
        <w:t>Alternative 1</w:t>
      </w:r>
    </w:p>
    <w:p>
      <w:r>
        <w:t>ולציון</w:t>
      </w:r>
    </w:p>
    <w:p>
      <w:r>
        <w:t>Rating: A</w:t>
      </w:r>
    </w:p>
    <w:p>
      <w:pPr>
        <w:pStyle w:val="ListBullet"/>
      </w:pPr>
      <w:r>
        <w:t>RSV:</w:t>
      </w:r>
      <w:r>
        <w:rPr>
          <w:i/>
        </w:rPr>
        <w:t xml:space="preserve"> and of Zion</w:t>
      </w:r>
    </w:p>
    <w:p>
      <w:pPr>
        <w:pStyle w:val="ListBullet"/>
      </w:pPr>
      <w:r>
        <w:t>BJ:</w:t>
      </w:r>
      <w:r>
        <w:rPr>
          <w:i/>
        </w:rPr>
        <w:t xml:space="preserve"> mais de Sion</w:t>
      </w:r>
    </w:p>
    <w:p>
      <w:pPr>
        <w:pStyle w:val="ListBullet"/>
      </w:pPr>
      <w:r>
        <w:t>TOB:</w:t>
      </w:r>
      <w:r>
        <w:rPr>
          <w:i/>
        </w:rPr>
        <w:t xml:space="preserve"> *mais ... de Sion</w:t>
      </w:r>
    </w:p>
    <w:p>
      <w:pPr>
        <w:pStyle w:val="ListBullet"/>
      </w:pPr>
      <w:r>
        <w:t>LUT:</w:t>
      </w:r>
      <w:r>
        <w:rPr>
          <w:i/>
        </w:rPr>
        <w:t xml:space="preserve"> doch von Zion</w:t>
      </w:r>
    </w:p>
    <w:p>
      <w:pPr>
        <w:pStyle w:val="Heading3"/>
      </w:pPr>
      <w:r>
        <w:t>Alternative 2</w:t>
      </w:r>
    </w:p>
    <w:p>
      <w:r>
        <w:t>[ולציון אם]</w:t>
      </w:r>
    </w:p>
    <w:p>
      <w:r>
        <w:t>Rating: None</w:t>
      </w:r>
    </w:p>
    <w:p>
      <w:pPr>
        <w:pStyle w:val="ListBullet"/>
      </w:pPr>
      <w:r>
        <w:t>NEB:</w:t>
      </w:r>
      <w:r>
        <w:rPr>
          <w:i/>
        </w:rPr>
        <w:t xml:space="preserve"> *and Zion ... a mother</w:t>
      </w:r>
    </w:p>
    <w:p>
      <w:r>
        <w:t>Factors: 12</w:t>
      </w:r>
    </w:p>
    <w:p>
      <w:pPr>
        <w:pStyle w:val="Heading2"/>
      </w:pPr>
      <w:r>
        <w:t>[[@BibleBHS:PSA 87:7]][[BibleBHS:PSA 87:7]]</w:t>
      </w:r>
    </w:p>
    <w:p>
      <w:r>
        <w:rPr>
          <w:b/>
        </w:rPr>
        <w:t>Remark:</w:t>
      </w:r>
      <w:r>
        <w:t xml:space="preserve"> </w:t>
      </w:r>
      <w:r>
        <w:t>See the next case, for the whole V.</w:t>
      </w:r>
    </w:p>
    <w:p>
      <w:r>
        <w:rPr>
          <w:b/>
        </w:rPr>
        <w:t>Suggestion:</w:t>
      </w:r>
      <w:r>
        <w:t xml:space="preserve"> </w:t>
      </w:r>
      <w:r>
        <w:t>and singers</w:t>
      </w:r>
    </w:p>
    <w:p>
      <w:pPr>
        <w:pStyle w:val="Heading3"/>
      </w:pPr>
      <w:r>
        <w:t>Alternative 1</w:t>
      </w:r>
    </w:p>
    <w:p>
      <w:r>
        <w:t>ושׁרים</w:t>
      </w:r>
    </w:p>
    <w:p>
      <w:r>
        <w:t>Rating: B</w:t>
      </w:r>
    </w:p>
    <w:p>
      <w:pPr>
        <w:pStyle w:val="ListBullet"/>
      </w:pPr>
      <w:r>
        <w:t>RSV:</w:t>
      </w:r>
      <w:r>
        <w:rPr>
          <w:i/>
        </w:rPr>
        <w:t xml:space="preserve"> singers</w:t>
      </w:r>
    </w:p>
    <w:p>
      <w:pPr>
        <w:pStyle w:val="ListBullet"/>
      </w:pPr>
      <w:r>
        <w:t>NEB:</w:t>
      </w:r>
      <w:r>
        <w:rPr>
          <w:i/>
        </w:rPr>
        <w:t xml:space="preserve"> singers</w:t>
      </w:r>
    </w:p>
    <w:p>
      <w:pPr>
        <w:pStyle w:val="ListBullet"/>
      </w:pPr>
      <w:r>
        <w:t>TOB:</w:t>
      </w:r>
      <w:r>
        <w:rPr>
          <w:i/>
        </w:rPr>
        <w:t xml:space="preserve"> *et ils chantent</w:t>
      </w:r>
    </w:p>
    <w:p>
      <w:pPr>
        <w:pStyle w:val="ListBullet"/>
      </w:pPr>
      <w:r>
        <w:t>LUT:</w:t>
      </w:r>
      <w:r>
        <w:rPr>
          <w:i/>
        </w:rPr>
        <w:t xml:space="preserve"> und sie singen</w:t>
      </w:r>
    </w:p>
    <w:p>
      <w:pPr>
        <w:pStyle w:val="Heading3"/>
      </w:pPr>
      <w:r>
        <w:t>Alternative 2</w:t>
      </w:r>
    </w:p>
    <w:p>
      <w:r>
        <w:t>ושׂרים</w:t>
      </w:r>
    </w:p>
    <w:p>
      <w:r>
        <w:t>Rating: None</w:t>
      </w:r>
    </w:p>
    <w:p>
      <w:pPr>
        <w:pStyle w:val="ListBullet"/>
      </w:pPr>
      <w:r>
        <w:t>BJ:</w:t>
      </w:r>
      <w:r>
        <w:rPr>
          <w:i/>
        </w:rPr>
        <w:t xml:space="preserve"> *et les princes</w:t>
      </w:r>
    </w:p>
    <w:p>
      <w:r>
        <w:t>Factors: 8</w:t>
      </w:r>
    </w:p>
    <w:p>
      <w:pPr>
        <w:pStyle w:val="Heading2"/>
      </w:pPr>
      <w:r>
        <w:t>[[BibleBHS:PSA 87:7]]</w:t>
      </w:r>
    </w:p>
    <w:p>
      <w:r>
        <w:rPr>
          <w:b/>
        </w:rPr>
        <w:t>Remark:</w:t>
      </w:r>
      <w:r>
        <w:t xml:space="preserve"> </w:t>
      </w:r>
      <w:r>
        <w:t>1. NEB not only changes the textual form of vs. 7 second half but rearranges the verses throughout this psalm differently from the MT, without the support of any ancient witnesses in its favour. 2. The meaning of all of vs. 7 would be: "and singing as well as dancing (they say) 'all my springs (are) in you'." "Springs" in this context refers to origins.</w:t>
      </w:r>
    </w:p>
    <w:p>
      <w:r>
        <w:rPr>
          <w:b/>
        </w:rPr>
        <w:t>Suggestion:</w:t>
      </w:r>
      <w:r>
        <w:t xml:space="preserve"> </w:t>
      </w:r>
      <w:r>
        <w:t>See Rem. 2</w:t>
      </w:r>
    </w:p>
    <w:p>
      <w:pPr>
        <w:pStyle w:val="Heading3"/>
      </w:pPr>
      <w:r>
        <w:t>Alternative 1</w:t>
      </w:r>
    </w:p>
    <w:p>
      <w:r>
        <w:t>כל־מעיני בך</w:t>
      </w:r>
    </w:p>
    <w:p>
      <w:r>
        <w:t>Rating: C</w:t>
      </w:r>
    </w:p>
    <w:p>
      <w:pPr>
        <w:pStyle w:val="ListBullet"/>
      </w:pPr>
      <w:r>
        <w:t>RSV:</w:t>
      </w:r>
      <w:r>
        <w:rPr>
          <w:i/>
        </w:rPr>
        <w:t xml:space="preserve"> "All my springs are in you."</w:t>
      </w:r>
    </w:p>
    <w:p>
      <w:pPr>
        <w:pStyle w:val="ListBullet"/>
      </w:pPr>
      <w:r>
        <w:t>TOB:</w:t>
      </w:r>
      <w:r>
        <w:rPr>
          <w:i/>
        </w:rPr>
        <w:t xml:space="preserve"> "Toutes mes sources sont en toi !"</w:t>
      </w:r>
    </w:p>
    <w:p>
      <w:pPr>
        <w:pStyle w:val="ListBullet"/>
      </w:pPr>
      <w:r>
        <w:t>LUT:</w:t>
      </w:r>
      <w:r>
        <w:rPr>
          <w:i/>
        </w:rPr>
        <w:t xml:space="preserve"> Alle meine Quellen sind in dir !</w:t>
      </w:r>
    </w:p>
    <w:p>
      <w:pPr>
        <w:pStyle w:val="Heading3"/>
      </w:pPr>
      <w:r>
        <w:t>Alternative 2</w:t>
      </w:r>
    </w:p>
    <w:p>
      <w:r>
        <w:t>[מְעִינֵי בך / כל־מְעוֹנֵי]</w:t>
      </w:r>
    </w:p>
    <w:p>
      <w:r>
        <w:t>Rating: None</w:t>
      </w:r>
    </w:p>
    <w:p>
      <w:pPr>
        <w:pStyle w:val="ListBullet"/>
      </w:pPr>
      <w:r>
        <w:t>BJ:</w:t>
      </w:r>
      <w:r>
        <w:rPr>
          <w:i/>
        </w:rPr>
        <w:t xml:space="preserve"> *Tous font en toi leur demeure</w:t>
      </w:r>
    </w:p>
    <w:p>
      <w:r>
        <w:t>Factors: 8</w:t>
      </w:r>
    </w:p>
    <w:p>
      <w:pPr>
        <w:pStyle w:val="Heading3"/>
      </w:pPr>
      <w:r>
        <w:t>Alternative 3</w:t>
      </w:r>
    </w:p>
    <w:p>
      <w:r>
        <w:t>[נכבדות וג] (vs. 3) כלם עני]</w:t>
      </w:r>
    </w:p>
    <w:p>
      <w:r>
        <w:t>Rating: None</w:t>
      </w:r>
    </w:p>
    <w:p>
      <w:pPr>
        <w:pStyle w:val="ListBullet"/>
      </w:pPr>
      <w:r>
        <w:t>NEB:</w:t>
      </w:r>
      <w:r>
        <w:rPr>
          <w:i/>
        </w:rPr>
        <w:t xml:space="preserve"> *all chant your praises</w:t>
      </w:r>
    </w:p>
    <w:p>
      <w:r>
        <w:t>Factors: 14</w:t>
      </w:r>
    </w:p>
    <w:p>
      <w:pPr>
        <w:pStyle w:val="Heading2"/>
      </w:pPr>
      <w:r>
        <w:t>[[@BibleBHS:PSA 88:2]][[BibleBHS:PSA 88:2]]</w:t>
      </w:r>
    </w:p>
    <w:p>
      <w:r>
        <w:rPr>
          <w:b/>
        </w:rPr>
        <w:t>Remark:</w:t>
      </w:r>
      <w:r>
        <w:t xml:space="preserve"> </w:t>
      </w:r>
      <w:r>
        <w:t>There are two possible interpretations of this expression: 1. "God of my salvation during the day I cried and in the night before you"; 2. "God of my salvation when (lit. the day when) I cried in the night before you".</w:t>
      </w:r>
    </w:p>
    <w:p>
      <w:r>
        <w:rPr>
          <w:b/>
        </w:rPr>
        <w:t>Suggestion:</w:t>
      </w:r>
      <w:r>
        <w:t xml:space="preserve"> </w:t>
      </w:r>
      <w:r>
        <w:t>See Remark</w:t>
      </w:r>
    </w:p>
    <w:p>
      <w:pPr>
        <w:pStyle w:val="Heading3"/>
      </w:pPr>
      <w:r>
        <w:t>Alternative 1</w:t>
      </w:r>
    </w:p>
    <w:p>
      <w:r>
        <w:t>אֱלֹהֵי יְשׁוּעָתִי יום־צעקתי</w:t>
      </w:r>
    </w:p>
    <w:p>
      <w:r>
        <w:t>Rating: B</w:t>
      </w:r>
    </w:p>
    <w:p>
      <w:pPr>
        <w:pStyle w:val="ListBullet"/>
      </w:pPr>
      <w:r>
        <w:t>BJ:</w:t>
      </w:r>
      <w:r>
        <w:rPr>
          <w:i/>
        </w:rPr>
        <w:t xml:space="preserve"> Dieu de mon salut, lorsque je crie (la nuit)</w:t>
      </w:r>
    </w:p>
    <w:p>
      <w:pPr>
        <w:pStyle w:val="ListBullet"/>
      </w:pPr>
      <w:r>
        <w:t>TOB:</w:t>
      </w:r>
      <w:r>
        <w:rPr>
          <w:i/>
        </w:rPr>
        <w:t xml:space="preserve"> mon Dieu sauveur ! Le jour ... j'ai crié</w:t>
      </w:r>
    </w:p>
    <w:p>
      <w:pPr>
        <w:pStyle w:val="ListBullet"/>
      </w:pPr>
      <w:r>
        <w:t>LUT:</w:t>
      </w:r>
      <w:r>
        <w:rPr>
          <w:i/>
        </w:rPr>
        <w:t xml:space="preserve"> Gott, mein Heiland, ich schreie Tag (und Nacht)</w:t>
      </w:r>
    </w:p>
    <w:p>
      <w:pPr>
        <w:pStyle w:val="Heading3"/>
      </w:pPr>
      <w:r>
        <w:t>Alternative 2</w:t>
      </w:r>
    </w:p>
    <w:p>
      <w:r>
        <w:t>[אֱלֹהַי שועתי יום צעקתי]</w:t>
      </w:r>
    </w:p>
    <w:p>
      <w:r>
        <w:t>Rating: None</w:t>
      </w:r>
    </w:p>
    <w:p>
      <w:pPr>
        <w:pStyle w:val="ListBullet"/>
      </w:pPr>
      <w:r>
        <w:t>RSV:</w:t>
      </w:r>
      <w:r>
        <w:rPr>
          <w:i/>
        </w:rPr>
        <w:t xml:space="preserve"> *my God, I call for help by day; I cry out (in the night)</w:t>
      </w:r>
    </w:p>
    <w:p>
      <w:pPr>
        <w:pStyle w:val="ListBullet"/>
      </w:pPr>
      <w:r>
        <w:t>NEB:</w:t>
      </w:r>
      <w:r>
        <w:rPr>
          <w:i/>
        </w:rPr>
        <w:t xml:space="preserve"> *my God, by day I call for help, (by night) I cry aloud</w:t>
      </w:r>
    </w:p>
    <w:p>
      <w:r>
        <w:t>Factors: 14</w:t>
      </w:r>
    </w:p>
    <w:p>
      <w:pPr>
        <w:pStyle w:val="Heading2"/>
      </w:pPr>
      <w:r>
        <w:t>[[@BibleBHS:PSA 88:6]][[BibleBHS:PSA 88:6]]</w:t>
      </w:r>
    </w:p>
    <w:p>
      <w:r>
        <w:rPr>
          <w:b/>
        </w:rPr>
        <w:t>Remark:</w:t>
      </w:r>
      <w:r>
        <w:t xml:space="preserve"> </w:t>
      </w:r>
      <w:r>
        <w:t>See the next case.</w:t>
      </w:r>
    </w:p>
    <w:p>
      <w:r>
        <w:rPr>
          <w:b/>
        </w:rPr>
        <w:t>Suggestion:</w:t>
      </w:r>
      <w:r>
        <w:t xml:space="preserve"> </w:t>
      </w:r>
      <w:r>
        <w:t>among the dead</w:t>
      </w:r>
    </w:p>
    <w:p>
      <w:pPr>
        <w:pStyle w:val="Heading3"/>
      </w:pPr>
      <w:r>
        <w:t>Alternative 1</w:t>
      </w:r>
    </w:p>
    <w:p>
      <w:r>
        <w:t>במתים</w:t>
      </w:r>
    </w:p>
    <w:p>
      <w:r>
        <w:t>Rating: B</w:t>
      </w:r>
    </w:p>
    <w:p>
      <w:pPr>
        <w:pStyle w:val="ListBullet"/>
      </w:pPr>
      <w:r>
        <w:t>RSV:</w:t>
      </w:r>
      <w:r>
        <w:rPr>
          <w:i/>
        </w:rPr>
        <w:t xml:space="preserve"> among the dead</w:t>
      </w:r>
    </w:p>
    <w:p>
      <w:pPr>
        <w:pStyle w:val="ListBullet"/>
      </w:pPr>
      <w:r>
        <w:t>BJ:</w:t>
      </w:r>
      <w:r>
        <w:rPr>
          <w:i/>
        </w:rPr>
        <w:t xml:space="preserve"> chez les morts</w:t>
      </w:r>
    </w:p>
    <w:p>
      <w:pPr>
        <w:pStyle w:val="ListBullet"/>
      </w:pPr>
      <w:r>
        <w:t>TOB:</w:t>
      </w:r>
      <w:r>
        <w:rPr>
          <w:i/>
        </w:rPr>
        <w:t xml:space="preserve"> parmi les morts</w:t>
      </w:r>
    </w:p>
    <w:p>
      <w:pPr>
        <w:pStyle w:val="ListBullet"/>
      </w:pPr>
      <w:r>
        <w:t>LUT:</w:t>
      </w:r>
      <w:r>
        <w:rPr>
          <w:i/>
        </w:rPr>
        <w:t xml:space="preserve"> unter den Toten</w:t>
      </w:r>
    </w:p>
    <w:p>
      <w:pPr>
        <w:pStyle w:val="Heading3"/>
      </w:pPr>
      <w:r>
        <w:t>Alternative 2</w:t>
      </w:r>
    </w:p>
    <w:p>
      <w:r>
        <w:t>[כְּמֵת</w:t>
      </w:r>
    </w:p>
    <w:p>
      <w:r>
        <w:t>Rating: None</w:t>
      </w:r>
    </w:p>
    <w:p>
      <w:pPr>
        <w:pStyle w:val="ListBullet"/>
      </w:pPr>
      <w:r>
        <w:t>NEB:</w:t>
      </w:r>
      <w:r>
        <w:rPr>
          <w:i/>
        </w:rPr>
        <w:t xml:space="preserve"> *like a man (who lies dead)</w:t>
      </w:r>
    </w:p>
    <w:p>
      <w:r>
        <w:t>Factors: 14</w:t>
      </w:r>
    </w:p>
    <w:p>
      <w:pPr>
        <w:pStyle w:val="Heading2"/>
      </w:pPr>
      <w:r>
        <w:t>[[BibleBHS:PSA 88:6]]</w:t>
      </w:r>
    </w:p>
    <w:p>
      <w:r>
        <w:rPr>
          <w:b/>
        </w:rPr>
        <w:t>Remark:</w:t>
      </w:r>
      <w:r>
        <w:t xml:space="preserve"> </w:t>
      </w:r>
      <w:r>
        <w:t>1. The Hebrew basis for NEB is that given by Brockington. The rendering of NEB remains somewhat surprising, for it is very free. 2. The expression seems to refer to freedom from the bonds and obligations of life, society, bondage and labour. This kind of total "freedom" is indeed brought about by death.</w:t>
      </w:r>
    </w:p>
    <w:p>
      <w:r>
        <w:rPr>
          <w:b/>
        </w:rPr>
        <w:t>Suggestion:</w:t>
      </w:r>
      <w:r>
        <w:t xml:space="preserve"> </w:t>
      </w:r>
      <w:r>
        <w:t>free (i.e. without implantation anywhere)</w:t>
      </w:r>
    </w:p>
    <w:p>
      <w:pPr>
        <w:pStyle w:val="Heading3"/>
      </w:pPr>
      <w:r>
        <w:t>Alternative 1</w:t>
      </w:r>
    </w:p>
    <w:p>
      <w:r>
        <w:t>חפשי</w:t>
      </w:r>
    </w:p>
    <w:p>
      <w:r>
        <w:t>Rating: A</w:t>
      </w:r>
    </w:p>
    <w:p>
      <w:pPr>
        <w:pStyle w:val="ListBullet"/>
      </w:pPr>
      <w:r>
        <w:t>RSV:</w:t>
      </w:r>
      <w:r>
        <w:rPr>
          <w:i/>
        </w:rPr>
        <w:t xml:space="preserve"> like one forsaken</w:t>
      </w:r>
    </w:p>
    <w:p>
      <w:pPr>
        <w:pStyle w:val="ListBullet"/>
      </w:pPr>
      <w:r>
        <w:t>BJ:</w:t>
      </w:r>
      <w:r>
        <w:rPr>
          <w:i/>
        </w:rPr>
        <w:t xml:space="preserve"> *congédié</w:t>
      </w:r>
    </w:p>
    <w:p>
      <w:pPr>
        <w:pStyle w:val="ListBullet"/>
      </w:pPr>
      <w:r>
        <w:t>TOB:</w:t>
      </w:r>
      <w:r>
        <w:rPr>
          <w:i/>
        </w:rPr>
        <w:t xml:space="preserve"> reclus</w:t>
      </w:r>
    </w:p>
    <w:p>
      <w:pPr>
        <w:pStyle w:val="ListBullet"/>
      </w:pPr>
      <w:r>
        <w:t>LUT:</w:t>
      </w:r>
      <w:r>
        <w:rPr>
          <w:i/>
        </w:rPr>
        <w:t xml:space="preserve"> ich liege ... verlassen</w:t>
      </w:r>
    </w:p>
    <w:p>
      <w:pPr>
        <w:pStyle w:val="Heading3"/>
      </w:pPr>
      <w:r>
        <w:t>Alternative 2</w:t>
      </w:r>
    </w:p>
    <w:p>
      <w:r>
        <w:t>[מְחֻפַּשׂ]</w:t>
      </w:r>
    </w:p>
    <w:p>
      <w:r>
        <w:t>Rating: None</w:t>
      </w:r>
    </w:p>
    <w:p>
      <w:pPr>
        <w:pStyle w:val="ListBullet"/>
      </w:pPr>
      <w:r>
        <w:t>NEB:</w:t>
      </w:r>
      <w:r>
        <w:rPr>
          <w:i/>
        </w:rPr>
        <w:t xml:space="preserve"> *who lies dead (?)</w:t>
      </w:r>
    </w:p>
    <w:p>
      <w:r>
        <w:t>Factors: 14</w:t>
      </w:r>
    </w:p>
    <w:p>
      <w:pPr>
        <w:pStyle w:val="Heading2"/>
      </w:pPr>
      <w:r>
        <w:t>[[@BibleBHS:PSA 88:19]][[BibleBHS:PSA 88:19]]</w:t>
      </w:r>
    </w:p>
    <w:p>
      <w:r>
        <w:rPr>
          <w:b/>
        </w:rPr>
        <w:t>Remark:</w:t>
      </w:r>
      <w:r>
        <w:t xml:space="preserve"> </w:t>
      </w:r>
      <w:r>
        <w:t>None</w:t>
      </w:r>
    </w:p>
    <w:p>
      <w:r>
        <w:rPr>
          <w:b/>
        </w:rPr>
        <w:t>Suggestion:</w:t>
      </w:r>
      <w:r>
        <w:t xml:space="preserve"> </w:t>
      </w:r>
      <w:r>
        <w:t>(my companions : it is) darkness</w:t>
      </w:r>
    </w:p>
    <w:p>
      <w:pPr>
        <w:pStyle w:val="Heading3"/>
      </w:pPr>
      <w:r>
        <w:t>Alternative 1</w:t>
      </w:r>
    </w:p>
    <w:p>
      <w:r>
        <w:t>מַחְשָׁךְ</w:t>
      </w:r>
    </w:p>
    <w:p>
      <w:r>
        <w:t>Rating: C</w:t>
      </w:r>
    </w:p>
    <w:p>
      <w:pPr>
        <w:pStyle w:val="ListBullet"/>
      </w:pPr>
      <w:r>
        <w:t>RSV:</w:t>
      </w:r>
      <w:r>
        <w:rPr>
          <w:i/>
        </w:rPr>
        <w:t xml:space="preserve"> in darkness</w:t>
      </w:r>
    </w:p>
    <w:p>
      <w:pPr>
        <w:pStyle w:val="ListBullet"/>
      </w:pPr>
      <w:r>
        <w:t>BJ:</w:t>
      </w:r>
      <w:r>
        <w:rPr>
          <w:i/>
        </w:rPr>
        <w:t xml:space="preserve"> c'est la ténèbre</w:t>
      </w:r>
    </w:p>
    <w:p>
      <w:pPr>
        <w:pStyle w:val="ListBullet"/>
      </w:pPr>
      <w:r>
        <w:t>TOB:</w:t>
      </w:r>
      <w:r>
        <w:rPr>
          <w:i/>
        </w:rPr>
        <w:t xml:space="preserve"> les ténèbres</w:t>
      </w:r>
    </w:p>
    <w:p>
      <w:pPr>
        <w:pStyle w:val="Heading3"/>
      </w:pPr>
      <w:r>
        <w:t>Alternative 2</w:t>
      </w:r>
    </w:p>
    <w:p>
      <w:r>
        <w:t>[מְחַשֵּׂךְ]</w:t>
      </w:r>
    </w:p>
    <w:p>
      <w:r>
        <w:t>Rating: None</w:t>
      </w:r>
    </w:p>
    <w:p>
      <w:pPr>
        <w:pStyle w:val="ListBullet"/>
      </w:pPr>
      <w:r>
        <w:t>NEB:</w:t>
      </w:r>
      <w:r>
        <w:rPr>
          <w:i/>
        </w:rPr>
        <w:t xml:space="preserve"> *(thou hast ...) and parted me from ...</w:t>
      </w:r>
    </w:p>
    <w:p>
      <w:pPr>
        <w:pStyle w:val="ListBullet"/>
      </w:pPr>
      <w:r>
        <w:t>LUT:</w:t>
      </w:r>
      <w:r>
        <w:rPr>
          <w:i/>
        </w:rPr>
        <w:t xml:space="preserve"> hältst du fern von mir</w:t>
      </w:r>
    </w:p>
    <w:p>
      <w:r>
        <w:t>Factors: 8</w:t>
      </w:r>
    </w:p>
    <w:p>
      <w:pPr>
        <w:pStyle w:val="Heading2"/>
      </w:pPr>
      <w:r>
        <w:t>[[@BibleBHS:PSA 89:2]][[BibleBHS:PSA 89:2]]</w:t>
      </w:r>
    </w:p>
    <w:p>
      <w:r>
        <w:rPr>
          <w:b/>
        </w:rPr>
        <w:t>Remark:</w:t>
      </w:r>
      <w:r>
        <w:t xml:space="preserve"> </w:t>
      </w:r>
      <w:r>
        <w:t>None</w:t>
      </w:r>
    </w:p>
    <w:p>
      <w:r>
        <w:rPr>
          <w:b/>
        </w:rPr>
        <w:t>Suggestion:</w:t>
      </w:r>
      <w:r>
        <w:t xml:space="preserve"> </w:t>
      </w:r>
      <w:r>
        <w:t>the LORD'S mercies</w:t>
      </w:r>
    </w:p>
    <w:p>
      <w:pPr>
        <w:pStyle w:val="Heading3"/>
      </w:pPr>
      <w:r>
        <w:t>Alternative 1</w:t>
      </w:r>
    </w:p>
    <w:p>
      <w:r>
        <w:t>חסדי יהוה</w:t>
      </w:r>
    </w:p>
    <w:p>
      <w:r>
        <w:t>Rating: A</w:t>
      </w:r>
    </w:p>
    <w:p>
      <w:pPr>
        <w:pStyle w:val="ListBullet"/>
      </w:pPr>
      <w:r>
        <w:t>BJ:</w:t>
      </w:r>
      <w:r>
        <w:rPr>
          <w:i/>
        </w:rPr>
        <w:t xml:space="preserve"> l'amour de Yahvé</w:t>
      </w:r>
    </w:p>
    <w:p>
      <w:pPr>
        <w:pStyle w:val="ListBullet"/>
      </w:pPr>
      <w:r>
        <w:t>TOB:</w:t>
      </w:r>
      <w:r>
        <w:rPr>
          <w:i/>
        </w:rPr>
        <w:t xml:space="preserve"> les bontés du SEIGNEUR (en note: "Litt. les fidélités du Seigneur ...")</w:t>
      </w:r>
    </w:p>
    <w:p>
      <w:pPr>
        <w:pStyle w:val="ListBullet"/>
      </w:pPr>
      <w:r>
        <w:t>LUT:</w:t>
      </w:r>
      <w:r>
        <w:rPr>
          <w:i/>
        </w:rPr>
        <w:t xml:space="preserve"> von der Gnade des HERRN</w:t>
      </w:r>
    </w:p>
    <w:p>
      <w:pPr>
        <w:pStyle w:val="Heading3"/>
      </w:pPr>
      <w:r>
        <w:t>Alternative 2</w:t>
      </w:r>
    </w:p>
    <w:p>
      <w:r>
        <w:t>[חסדיך יהוה]</w:t>
      </w:r>
    </w:p>
    <w:p>
      <w:r>
        <w:t>Rating: None</w:t>
      </w:r>
    </w:p>
    <w:p>
      <w:pPr>
        <w:pStyle w:val="ListBullet"/>
      </w:pPr>
      <w:r>
        <w:t>RSV:</w:t>
      </w:r>
      <w:r>
        <w:rPr>
          <w:i/>
        </w:rPr>
        <w:t xml:space="preserve"> *of thy steadfast love, O LORD</w:t>
      </w:r>
    </w:p>
    <w:p>
      <w:pPr>
        <w:pStyle w:val="ListBullet"/>
      </w:pPr>
      <w:r>
        <w:t>NEB:</w:t>
      </w:r>
      <w:r>
        <w:rPr>
          <w:i/>
        </w:rPr>
        <w:t xml:space="preserve"> *the story of thy love, O LORD</w:t>
      </w:r>
    </w:p>
    <w:p>
      <w:r>
        <w:t>Factors: 3, 5</w:t>
      </w:r>
    </w:p>
    <w:p>
      <w:pPr>
        <w:pStyle w:val="Heading2"/>
      </w:pPr>
      <w:r>
        <w:t>[[@BibleBHS:PSA 89:3]][[BibleBHS:PSA 89:3]]</w:t>
      </w:r>
    </w:p>
    <w:p>
      <w:r>
        <w:rPr>
          <w:b/>
        </w:rPr>
        <w:t>Remark:</w:t>
      </w:r>
      <w:r>
        <w:t xml:space="preserve"> </w:t>
      </w:r>
      <w:r>
        <w:t>NEB does not translate the MT correctly in its note.</w:t>
      </w:r>
    </w:p>
    <w:p>
      <w:r>
        <w:rPr>
          <w:b/>
        </w:rPr>
        <w:t>Suggestion:</w:t>
      </w:r>
      <w:r>
        <w:t xml:space="preserve"> </w:t>
      </w:r>
      <w:r>
        <w:t>for I said : for ever mercy will be built</w:t>
      </w:r>
    </w:p>
    <w:p>
      <w:pPr>
        <w:pStyle w:val="Heading3"/>
      </w:pPr>
      <w:r>
        <w:t>Alternative 1</w:t>
      </w:r>
    </w:p>
    <w:p>
      <w:r>
        <w:t>כי־אמרתי עולם חסד יבנה</w:t>
      </w:r>
    </w:p>
    <w:p>
      <w:r>
        <w:t>Rating: C</w:t>
      </w:r>
    </w:p>
    <w:p>
      <w:pPr>
        <w:pStyle w:val="ListBullet"/>
      </w:pPr>
      <w:r>
        <w:t>LUT:</w:t>
      </w:r>
      <w:r>
        <w:rPr>
          <w:i/>
        </w:rPr>
        <w:t xml:space="preserve"> denn ich sage : Für ewig steht die Gnade fest</w:t>
      </w:r>
    </w:p>
    <w:p>
      <w:pPr>
        <w:pStyle w:val="Heading3"/>
      </w:pPr>
      <w:r>
        <w:t>Alternative 2</w:t>
      </w:r>
    </w:p>
    <w:p>
      <w:r>
        <w:t>[כי־אמרתי עולם חסדך יבנה]</w:t>
      </w:r>
    </w:p>
    <w:p>
      <w:r>
        <w:t>Rating: None</w:t>
      </w:r>
    </w:p>
    <w:p>
      <w:pPr>
        <w:pStyle w:val="ListBullet"/>
      </w:pPr>
      <w:r>
        <w:t>TOB:</w:t>
      </w:r>
      <w:r>
        <w:rPr>
          <w:i/>
        </w:rPr>
        <w:t xml:space="preserve"> *oui, je le dis : "Ta bonté est édifiée pour toujours (en note: "Litt. ta fidélité ...".</w:t>
      </w:r>
    </w:p>
    <w:p>
      <w:r>
        <w:t>Factors: 14</w:t>
      </w:r>
    </w:p>
    <w:p>
      <w:pPr>
        <w:pStyle w:val="Heading3"/>
      </w:pPr>
      <w:r>
        <w:t>Alternative 3</w:t>
      </w:r>
    </w:p>
    <w:p>
      <w:r>
        <w:t>[כי־אמרת עולם חסד יבנה]</w:t>
      </w:r>
    </w:p>
    <w:p>
      <w:r>
        <w:t>Rating: None</w:t>
      </w:r>
    </w:p>
    <w:p>
      <w:pPr>
        <w:pStyle w:val="ListBullet"/>
      </w:pPr>
      <w:r>
        <w:t>BJ:</w:t>
      </w:r>
      <w:r>
        <w:rPr>
          <w:i/>
        </w:rPr>
        <w:t xml:space="preserve"> *car tu as dit : l'amour est bâti à jamais</w:t>
      </w:r>
    </w:p>
    <w:p>
      <w:r>
        <w:t>Factors: 5</w:t>
      </w:r>
    </w:p>
    <w:p>
      <w:pPr>
        <w:pStyle w:val="Heading3"/>
      </w:pPr>
      <w:r>
        <w:t>Alternative 4</w:t>
      </w:r>
    </w:p>
    <w:p>
      <w:r>
        <w:t>[אמרת (vs. 4[3]) ... כי עולם חסדך יבנה]</w:t>
      </w:r>
    </w:p>
    <w:p>
      <w:r>
        <w:t>Rating: None</w:t>
      </w:r>
    </w:p>
    <w:p>
      <w:pPr>
        <w:pStyle w:val="ListBullet"/>
      </w:pPr>
      <w:r>
        <w:t>RSV:</w:t>
      </w:r>
      <w:r>
        <w:rPr>
          <w:i/>
        </w:rPr>
        <w:t xml:space="preserve"> for thy steadfast love was established for ever, ... (vs. 4[3]) Thou hast said,</w:t>
      </w:r>
    </w:p>
    <w:p>
      <w:r>
        <w:t>Factors: 14</w:t>
      </w:r>
    </w:p>
    <w:p>
      <w:pPr>
        <w:pStyle w:val="Heading3"/>
      </w:pPr>
      <w:r>
        <w:t>Alternative 5</w:t>
      </w:r>
    </w:p>
    <w:p>
      <w:r>
        <w:t>[כאדמת־עולם חסדך יבנה]</w:t>
      </w:r>
    </w:p>
    <w:p>
      <w:r>
        <w:t>Rating: None</w:t>
      </w:r>
    </w:p>
    <w:p>
      <w:pPr>
        <w:pStyle w:val="ListBullet"/>
      </w:pPr>
      <w:r>
        <w:t>NEB:</w:t>
      </w:r>
      <w:r>
        <w:rPr>
          <w:i/>
        </w:rPr>
        <w:t xml:space="preserve"> *thy true love is firm as the ancient earth</w:t>
      </w:r>
    </w:p>
    <w:p>
      <w:r>
        <w:t>Factors: 14</w:t>
      </w:r>
    </w:p>
    <w:p>
      <w:pPr>
        <w:pStyle w:val="Heading2"/>
      </w:pPr>
      <w:r>
        <w:t>[[@BibleBHS:PSA 89:8]][[BibleBHS:PSA 89:8]]</w:t>
      </w:r>
    </w:p>
    <w:p>
      <w:r>
        <w:rPr>
          <w:b/>
        </w:rPr>
        <w:t>Remark:</w:t>
      </w:r>
      <w:r>
        <w:t xml:space="preserve"> </w:t>
      </w:r>
      <w:r>
        <w:t>1. The translations of the MT, offered by RSV and NEB in their notes, do not seem to be the best renderings possible. 2. The word רבה, "great, numerous" has an adverbial meaning here, qualifying נערץ, "fearful".</w:t>
      </w:r>
    </w:p>
    <w:p>
      <w:r>
        <w:rPr>
          <w:b/>
        </w:rPr>
        <w:t>Suggestion:</w:t>
      </w:r>
      <w:r>
        <w:t xml:space="preserve"> </w:t>
      </w:r>
      <w:r>
        <w:t>(very fearful), in the council of saints, greatly, and terrible</w:t>
      </w:r>
    </w:p>
    <w:p>
      <w:pPr>
        <w:pStyle w:val="Heading3"/>
      </w:pPr>
      <w:r>
        <w:t>Alternative 1</w:t>
      </w:r>
    </w:p>
    <w:p>
      <w:r>
        <w:t>בסוד־קדשים רבה ונורא</w:t>
      </w:r>
    </w:p>
    <w:p>
      <w:r>
        <w:t>Rating: B</w:t>
      </w:r>
    </w:p>
    <w:p>
      <w:pPr>
        <w:pStyle w:val="ListBullet"/>
      </w:pPr>
      <w:r>
        <w:t>TOB:</w:t>
      </w:r>
      <w:r>
        <w:rPr>
          <w:i/>
        </w:rPr>
        <w:t xml:space="preserve"> dans le conseil des saints, (Dieu est) grandement (redoutable, plus) terrible</w:t>
      </w:r>
    </w:p>
    <w:p>
      <w:pPr>
        <w:pStyle w:val="Heading3"/>
      </w:pPr>
      <w:r>
        <w:t>Alternative 2</w:t>
      </w:r>
    </w:p>
    <w:p>
      <w:r>
        <w:t>[בסוד קדשים רב ונורא] / [בסוד קדשים רבהוא ונורא] = NEB</w:t>
      </w:r>
    </w:p>
    <w:p>
      <w:r>
        <w:t>Rating: None</w:t>
      </w:r>
    </w:p>
    <w:p>
      <w:pPr>
        <w:pStyle w:val="ListBullet"/>
      </w:pPr>
      <w:r>
        <w:t>RSV:</w:t>
      </w:r>
      <w:r>
        <w:rPr>
          <w:i/>
        </w:rPr>
        <w:t xml:space="preserve"> *in the council of the holy ones, great and terrible</w:t>
      </w:r>
    </w:p>
    <w:p>
      <w:pPr>
        <w:pStyle w:val="ListBullet"/>
      </w:pPr>
      <w:r>
        <w:t>NEB:</w:t>
      </w:r>
      <w:r>
        <w:rPr>
          <w:i/>
        </w:rPr>
        <w:t xml:space="preserve"> *among the assembled holy ones, great and terrible</w:t>
      </w:r>
    </w:p>
    <w:p>
      <w:pPr>
        <w:pStyle w:val="ListBullet"/>
      </w:pPr>
      <w:r>
        <w:t>BJ:</w:t>
      </w:r>
      <w:r>
        <w:rPr>
          <w:i/>
        </w:rPr>
        <w:t xml:space="preserve"> *au conseil des saints, grand et terrible</w:t>
      </w:r>
    </w:p>
    <w:p>
      <w:pPr>
        <w:pStyle w:val="ListBullet"/>
      </w:pPr>
      <w:r>
        <w:t>LUT:</w:t>
      </w:r>
      <w:r>
        <w:rPr>
          <w:i/>
        </w:rPr>
        <w:t xml:space="preserve"> in der Versammlung der Heiligen, gross und furchtbar</w:t>
      </w:r>
    </w:p>
    <w:p>
      <w:r>
        <w:t>Factors: 4, 8</w:t>
      </w:r>
    </w:p>
    <w:p>
      <w:pPr>
        <w:pStyle w:val="Heading2"/>
      </w:pPr>
      <w:r>
        <w:t>[[@BibleBHS:PSA 89:9]][[BibleBHS:PSA 89:9]]</w:t>
      </w:r>
    </w:p>
    <w:p>
      <w:r>
        <w:rPr>
          <w:b/>
        </w:rPr>
        <w:t>Remark:</w:t>
      </w:r>
      <w:r>
        <w:t xml:space="preserve"> </w:t>
      </w:r>
      <w:r>
        <w:t>The translation of the whole vs. would be: "LORD, God of hosts, who is mighty like you, O LORD, you whom faithfulness surrounds!"</w:t>
      </w:r>
    </w:p>
    <w:p>
      <w:r>
        <w:rPr>
          <w:b/>
        </w:rPr>
        <w:t>Suggestion:</w:t>
      </w:r>
      <w:r>
        <w:t xml:space="preserve"> </w:t>
      </w:r>
      <w:r>
        <w:t>(who is) strong (like you), O LORD</w:t>
      </w:r>
    </w:p>
    <w:p>
      <w:pPr>
        <w:pStyle w:val="Heading3"/>
      </w:pPr>
      <w:r>
        <w:t>Alternative 1</w:t>
      </w:r>
    </w:p>
    <w:p>
      <w:r>
        <w:t>חסין יה</w:t>
      </w:r>
    </w:p>
    <w:p>
      <w:r>
        <w:t>Rating: B</w:t>
      </w:r>
    </w:p>
    <w:p>
      <w:pPr>
        <w:pStyle w:val="ListBullet"/>
      </w:pPr>
      <w:r>
        <w:t>RSV:</w:t>
      </w:r>
      <w:r>
        <w:rPr>
          <w:i/>
        </w:rPr>
        <w:t xml:space="preserve"> (who is) mighty (as thou art), O LORD</w:t>
      </w:r>
    </w:p>
    <w:p>
      <w:pPr>
        <w:pStyle w:val="ListBullet"/>
      </w:pPr>
      <w:r>
        <w:t>TOB:</w:t>
      </w:r>
      <w:r>
        <w:rPr>
          <w:i/>
        </w:rPr>
        <w:t xml:space="preserve"> (qui est) fort (comme toi,) SEIGNEUR</w:t>
      </w:r>
    </w:p>
    <w:p>
      <w:pPr>
        <w:pStyle w:val="Heading3"/>
      </w:pPr>
      <w:r>
        <w:t>Alternative 2</w:t>
      </w:r>
    </w:p>
    <w:p>
      <w:r>
        <w:t>[חסין יה]</w:t>
      </w:r>
    </w:p>
    <w:p>
      <w:r>
        <w:t>Rating: None</w:t>
      </w:r>
    </w:p>
    <w:p>
      <w:pPr>
        <w:pStyle w:val="ListBullet"/>
      </w:pPr>
      <w:r>
        <w:t>BJ:</w:t>
      </w:r>
      <w:r>
        <w:rPr>
          <w:i/>
        </w:rPr>
        <w:t xml:space="preserve"> ...? Yahvé puissant</w:t>
      </w:r>
    </w:p>
    <w:p>
      <w:pPr>
        <w:pStyle w:val="ListBullet"/>
      </w:pPr>
      <w:r>
        <w:t>LUT:</w:t>
      </w:r>
      <w:r>
        <w:rPr>
          <w:i/>
        </w:rPr>
        <w:t xml:space="preserve"> ...? Mächtig bist du, HERR</w:t>
      </w:r>
    </w:p>
    <w:p>
      <w:r>
        <w:t>Factors: 6</w:t>
      </w:r>
    </w:p>
    <w:p>
      <w:pPr>
        <w:pStyle w:val="Heading3"/>
      </w:pPr>
      <w:r>
        <w:t>Alternative 3</w:t>
      </w:r>
    </w:p>
    <w:p>
      <w:r>
        <w:t>[חסנך יה]</w:t>
      </w:r>
    </w:p>
    <w:p>
      <w:r>
        <w:t>Rating: None</w:t>
      </w:r>
    </w:p>
    <w:p>
      <w:pPr>
        <w:pStyle w:val="ListBullet"/>
      </w:pPr>
      <w:r>
        <w:t>NEB:</w:t>
      </w:r>
      <w:r>
        <w:rPr>
          <w:i/>
        </w:rPr>
        <w:t xml:space="preserve"> * ...? Thy strength</w:t>
      </w:r>
    </w:p>
    <w:p>
      <w:r>
        <w:t>Factors: 14</w:t>
      </w:r>
    </w:p>
    <w:p>
      <w:pPr>
        <w:pStyle w:val="Heading2"/>
      </w:pPr>
      <w:r>
        <w:t>[[@BibleBHS:PSA 89:13]][[BibleBHS:PSA 89:13]]</w:t>
      </w:r>
    </w:p>
    <w:p>
      <w:r>
        <w:rPr>
          <w:b/>
        </w:rPr>
        <w:t>Remark:</w:t>
      </w:r>
      <w:r>
        <w:t xml:space="preserve"> </w:t>
      </w:r>
      <w:r>
        <w:t>These two nouns may be interpreted as the two directions "north" and "south" or, eventually, as two proper names for mountains "Zaphon" (north of Ugarit) and "Yamin" whose identification is not sure. Some identify "Yamin" with Mount Amanus in southern Turkey.</w:t>
      </w:r>
    </w:p>
    <w:p>
      <w:r>
        <w:rPr>
          <w:b/>
        </w:rPr>
        <w:t>Suggestion:</w:t>
      </w:r>
      <w:r>
        <w:t xml:space="preserve"> </w:t>
      </w:r>
      <w:r>
        <w:t>north and south / Zaphon and Yamin</w:t>
      </w:r>
    </w:p>
    <w:p>
      <w:pPr>
        <w:pStyle w:val="Heading3"/>
      </w:pPr>
      <w:r>
        <w:t>Alternative 1</w:t>
      </w:r>
    </w:p>
    <w:p>
      <w:r>
        <w:t>צפון וימין</w:t>
      </w:r>
    </w:p>
    <w:p>
      <w:r>
        <w:t>Rating: B</w:t>
      </w:r>
    </w:p>
    <w:p>
      <w:pPr>
        <w:pStyle w:val="ListBullet"/>
      </w:pPr>
      <w:r>
        <w:t>RSV:</w:t>
      </w:r>
      <w:r>
        <w:rPr>
          <w:i/>
        </w:rPr>
        <w:t xml:space="preserve"> the north and the south</w:t>
      </w:r>
    </w:p>
    <w:p>
      <w:pPr>
        <w:pStyle w:val="ListBullet"/>
      </w:pPr>
      <w:r>
        <w:t>BJ:</w:t>
      </w:r>
      <w:r>
        <w:rPr>
          <w:i/>
        </w:rPr>
        <w:t xml:space="preserve"> le nord et le midi</w:t>
      </w:r>
    </w:p>
    <w:p>
      <w:pPr>
        <w:pStyle w:val="ListBullet"/>
      </w:pPr>
      <w:r>
        <w:t>TOB:</w:t>
      </w:r>
      <w:r>
        <w:rPr>
          <w:i/>
        </w:rPr>
        <w:t xml:space="preserve"> le Nord et le Midi</w:t>
      </w:r>
    </w:p>
    <w:p>
      <w:pPr>
        <w:pStyle w:val="ListBullet"/>
      </w:pPr>
      <w:r>
        <w:t>LUT:</w:t>
      </w:r>
      <w:r>
        <w:rPr>
          <w:i/>
        </w:rPr>
        <w:t xml:space="preserve"> Nord und Süd</w:t>
      </w:r>
    </w:p>
    <w:p>
      <w:pPr>
        <w:pStyle w:val="Heading3"/>
      </w:pPr>
      <w:r>
        <w:t>Alternative 2</w:t>
      </w:r>
    </w:p>
    <w:p>
      <w:r>
        <w:t>[צפון ואמנה]</w:t>
      </w:r>
    </w:p>
    <w:p>
      <w:r>
        <w:t>Rating: None</w:t>
      </w:r>
    </w:p>
    <w:p>
      <w:pPr>
        <w:pStyle w:val="ListBullet"/>
      </w:pPr>
      <w:r>
        <w:t>NEB:</w:t>
      </w:r>
      <w:r>
        <w:rPr>
          <w:i/>
        </w:rPr>
        <w:t xml:space="preserve"> *Zaphon and Amanus</w:t>
      </w:r>
    </w:p>
    <w:p>
      <w:r>
        <w:t>Factors: 14</w:t>
      </w:r>
    </w:p>
    <w:p>
      <w:pPr>
        <w:pStyle w:val="Heading2"/>
      </w:pPr>
      <w:r>
        <w:t>[[@BibleBHS:PSA 89:17]][[BibleBHS:PSA 89:17]]</w:t>
      </w:r>
    </w:p>
    <w:p>
      <w:r>
        <w:rPr>
          <w:b/>
        </w:rPr>
        <w:t>Remark:</w:t>
      </w:r>
      <w:r>
        <w:t xml:space="preserve"> </w:t>
      </w:r>
      <w:r>
        <w:t>NEB's translation seems to be a free rendering of the MT, although the construction of the sentence is different.</w:t>
      </w:r>
    </w:p>
    <w:p>
      <w:r>
        <w:rPr>
          <w:b/>
        </w:rPr>
        <w:t>Suggestion:</w:t>
      </w:r>
      <w:r>
        <w:t xml:space="preserve"> </w:t>
      </w:r>
      <w:r>
        <w:t>and in your righteousness they stand</w:t>
      </w:r>
    </w:p>
    <w:p>
      <w:pPr>
        <w:pStyle w:val="Heading3"/>
      </w:pPr>
      <w:r>
        <w:t>Alternative 1</w:t>
      </w:r>
    </w:p>
    <w:p>
      <w:r>
        <w:t>ובצדקתך ירומו</w:t>
      </w:r>
    </w:p>
    <w:p>
      <w:r>
        <w:t>Rating: A</w:t>
      </w:r>
    </w:p>
    <w:p>
      <w:pPr>
        <w:pStyle w:val="ListBullet"/>
      </w:pPr>
      <w:r>
        <w:t>NEB:</w:t>
      </w:r>
      <w:r>
        <w:rPr>
          <w:i/>
        </w:rPr>
        <w:t xml:space="preserve"> thy righteousness shall lift them up</w:t>
      </w:r>
    </w:p>
    <w:p>
      <w:pPr>
        <w:pStyle w:val="ListBullet"/>
      </w:pPr>
      <w:r>
        <w:t>BJ:</w:t>
      </w:r>
      <w:r>
        <w:rPr>
          <w:i/>
        </w:rPr>
        <w:t xml:space="preserve"> en ta justice ils s'exaltent</w:t>
      </w:r>
    </w:p>
    <w:p>
      <w:pPr>
        <w:pStyle w:val="ListBullet"/>
      </w:pPr>
      <w:r>
        <w:t>TOB:</w:t>
      </w:r>
      <w:r>
        <w:rPr>
          <w:i/>
        </w:rPr>
        <w:t xml:space="preserve"> à cause de ta justice ils se redressent</w:t>
      </w:r>
    </w:p>
    <w:p>
      <w:pPr>
        <w:pStyle w:val="ListBullet"/>
      </w:pPr>
      <w:r>
        <w:t>LUT:</w:t>
      </w:r>
      <w:r>
        <w:rPr>
          <w:i/>
        </w:rPr>
        <w:t xml:space="preserve"> (sie werden ...) und in deiner Gerechtigkeit herrlich sein</w:t>
      </w:r>
    </w:p>
    <w:p>
      <w:pPr>
        <w:pStyle w:val="Heading3"/>
      </w:pPr>
      <w:r>
        <w:t>Alternative 2</w:t>
      </w:r>
    </w:p>
    <w:p>
      <w:r>
        <w:t>[וצדקתך ירימו]</w:t>
      </w:r>
    </w:p>
    <w:p>
      <w:r>
        <w:t>Rating: None</w:t>
      </w:r>
    </w:p>
    <w:p>
      <w:pPr>
        <w:pStyle w:val="ListBullet"/>
      </w:pPr>
      <w:r>
        <w:t>RSV:</w:t>
      </w:r>
      <w:r>
        <w:rPr>
          <w:i/>
        </w:rPr>
        <w:t xml:space="preserve"> *(the people ... who ...) and extol thy righteousness</w:t>
      </w:r>
    </w:p>
    <w:p>
      <w:r>
        <w:t>Factors: 14</w:t>
      </w:r>
    </w:p>
    <w:p>
      <w:pPr>
        <w:pStyle w:val="Heading2"/>
      </w:pPr>
      <w:r>
        <w:t>[[@BibleBHS:PSA 89:20]][[BibleBHS:PSA 89:20]]</w:t>
      </w:r>
    </w:p>
    <w:p>
      <w:r>
        <w:rPr>
          <w:b/>
        </w:rPr>
        <w:t>Remark:</w:t>
      </w:r>
      <w:r>
        <w:t xml:space="preserve"> </w:t>
      </w:r>
      <w:r>
        <w:t>Does NEB translate the MT or the variant reading נזר, "crown"? ln the absence of any note, it is impossible to decide.</w:t>
      </w:r>
    </w:p>
    <w:p>
      <w:r>
        <w:rPr>
          <w:b/>
        </w:rPr>
        <w:t>Suggestion:</w:t>
      </w:r>
      <w:r>
        <w:t xml:space="preserve"> </w:t>
      </w:r>
      <w:r>
        <w:t>help</w:t>
      </w:r>
    </w:p>
    <w:p>
      <w:pPr>
        <w:pStyle w:val="Heading3"/>
      </w:pPr>
      <w:r>
        <w:t>Alternative 1</w:t>
      </w:r>
    </w:p>
    <w:p>
      <w:r>
        <w:t>עזר</w:t>
      </w:r>
    </w:p>
    <w:p>
      <w:r>
        <w:t>Rating: A</w:t>
      </w:r>
    </w:p>
    <w:p>
      <w:pPr>
        <w:pStyle w:val="ListBullet"/>
      </w:pPr>
      <w:r>
        <w:t>NEB:</w:t>
      </w:r>
      <w:r>
        <w:rPr>
          <w:i/>
        </w:rPr>
        <w:t xml:space="preserve"> (I have endowed ...) with princely gifts (?)</w:t>
      </w:r>
    </w:p>
    <w:p>
      <w:pPr>
        <w:pStyle w:val="ListBullet"/>
      </w:pPr>
      <w:r>
        <w:t>BJ:</w:t>
      </w:r>
      <w:r>
        <w:rPr>
          <w:i/>
        </w:rPr>
        <w:t xml:space="preserve"> (j'ai prêté) assistance</w:t>
      </w:r>
    </w:p>
    <w:p>
      <w:pPr>
        <w:pStyle w:val="ListBullet"/>
      </w:pPr>
      <w:r>
        <w:t>TOB:</w:t>
      </w:r>
      <w:r>
        <w:rPr>
          <w:i/>
        </w:rPr>
        <w:t xml:space="preserve"> mon aide</w:t>
      </w:r>
    </w:p>
    <w:p>
      <w:pPr>
        <w:pStyle w:val="ListBullet"/>
      </w:pPr>
      <w:r>
        <w:t>LUT:</w:t>
      </w:r>
      <w:r>
        <w:rPr>
          <w:i/>
        </w:rPr>
        <w:t xml:space="preserve"> der helfen soll</w:t>
      </w:r>
    </w:p>
    <w:p>
      <w:pPr>
        <w:pStyle w:val="Heading3"/>
      </w:pPr>
      <w:r>
        <w:t>Alternative 2</w:t>
      </w:r>
    </w:p>
    <w:p>
      <w:r>
        <w:t>[נזר]</w:t>
      </w:r>
    </w:p>
    <w:p>
      <w:r>
        <w:t>Rating: None</w:t>
      </w:r>
    </w:p>
    <w:p>
      <w:pPr>
        <w:pStyle w:val="ListBullet"/>
      </w:pPr>
      <w:r>
        <w:t>RSV:</w:t>
      </w:r>
      <w:r>
        <w:rPr>
          <w:i/>
        </w:rPr>
        <w:t xml:space="preserve"> *the crown</w:t>
      </w:r>
    </w:p>
    <w:p>
      <w:r>
        <w:t>Factors: 14</w:t>
      </w:r>
    </w:p>
    <w:p>
      <w:pPr>
        <w:pStyle w:val="Heading2"/>
      </w:pPr>
      <w:r>
        <w:t>[[@BibleBHS:PSA 89:38]][[BibleBHS:PSA 89:38]]</w:t>
      </w:r>
    </w:p>
    <w:p>
      <w:r>
        <w:rPr>
          <w:b/>
        </w:rPr>
        <w:t>Remark:</w:t>
      </w:r>
      <w:r>
        <w:t xml:space="preserve"> </w:t>
      </w:r>
      <w:r>
        <w:t>The interpretation of the whole vs. would be: "as the moon, (which) is established for ever and (which) is faithful (as) witness in the clouds", or: "as the moon (which) is established for ever, and the witness (which) is faithful in the clouds".</w:t>
      </w:r>
    </w:p>
    <w:p>
      <w:r>
        <w:rPr>
          <w:b/>
        </w:rPr>
        <w:t>Suggestion:</w:t>
      </w:r>
      <w:r>
        <w:t xml:space="preserve"> </w:t>
      </w:r>
      <w:r>
        <w:t>See Remark</w:t>
      </w:r>
    </w:p>
    <w:p>
      <w:pPr>
        <w:pStyle w:val="Heading3"/>
      </w:pPr>
      <w:r>
        <w:t>Alternative 1</w:t>
      </w:r>
    </w:p>
    <w:p>
      <w:r>
        <w:t>ועד בשחק</w:t>
      </w:r>
    </w:p>
    <w:p>
      <w:r>
        <w:t>Rating: A</w:t>
      </w:r>
    </w:p>
    <w:p>
      <w:pPr>
        <w:pStyle w:val="ListBullet"/>
      </w:pPr>
      <w:r>
        <w:t>BJ:</w:t>
      </w:r>
      <w:r>
        <w:rPr>
          <w:i/>
        </w:rPr>
        <w:t xml:space="preserve"> témoin ... dans la nue</w:t>
      </w:r>
    </w:p>
    <w:p>
      <w:pPr>
        <w:pStyle w:val="ListBullet"/>
      </w:pPr>
      <w:r>
        <w:t>TOB:</w:t>
      </w:r>
      <w:r>
        <w:rPr>
          <w:i/>
        </w:rPr>
        <w:t xml:space="preserve"> en témoin ... dans les nues</w:t>
      </w:r>
    </w:p>
    <w:p>
      <w:pPr>
        <w:pStyle w:val="ListBullet"/>
      </w:pPr>
      <w:r>
        <w:t>LUT:</w:t>
      </w:r>
      <w:r>
        <w:rPr>
          <w:i/>
        </w:rPr>
        <w:t xml:space="preserve"> der ... Zeuge in den Wolken</w:t>
      </w:r>
    </w:p>
    <w:p>
      <w:pPr>
        <w:pStyle w:val="Heading3"/>
      </w:pPr>
      <w:r>
        <w:t>Alternative 2</w:t>
      </w:r>
    </w:p>
    <w:p>
      <w:r>
        <w:t>[בעוד שחק]</w:t>
      </w:r>
    </w:p>
    <w:p>
      <w:r>
        <w:t>Rating: None</w:t>
      </w:r>
    </w:p>
    <w:p>
      <w:pPr>
        <w:pStyle w:val="ListBullet"/>
      </w:pPr>
      <w:r>
        <w:t>RSV:</w:t>
      </w:r>
      <w:r>
        <w:rPr>
          <w:i/>
        </w:rPr>
        <w:t xml:space="preserve"> *while the skies endure</w:t>
      </w:r>
    </w:p>
    <w:p>
      <w:pPr>
        <w:pStyle w:val="ListBullet"/>
      </w:pPr>
      <w:r>
        <w:t>NEB:</w:t>
      </w:r>
      <w:r>
        <w:rPr>
          <w:i/>
        </w:rPr>
        <w:t xml:space="preserve"> *so long as the skies remain</w:t>
      </w:r>
    </w:p>
    <w:p>
      <w:r>
        <w:t>Factors: 14</w:t>
      </w:r>
    </w:p>
    <w:p>
      <w:pPr>
        <w:pStyle w:val="Heading2"/>
      </w:pPr>
      <w:r>
        <w:t>[[@BibleBHS:PSA 89:44]][[BibleBHS:PSA 89:44]]</w:t>
      </w:r>
    </w:p>
    <w:p>
      <w:r>
        <w:rPr>
          <w:b/>
        </w:rPr>
        <w:t>Remark:</w:t>
      </w:r>
      <w:r>
        <w:t xml:space="preserve"> </w:t>
      </w:r>
      <w:r>
        <w:t>None</w:t>
      </w:r>
    </w:p>
    <w:p>
      <w:r>
        <w:rPr>
          <w:b/>
        </w:rPr>
        <w:t>Suggestion:</w:t>
      </w:r>
      <w:r>
        <w:t xml:space="preserve"> </w:t>
      </w:r>
      <w:r>
        <w:t>even the edge of his sword you turned back</w:t>
      </w:r>
    </w:p>
    <w:p>
      <w:pPr>
        <w:pStyle w:val="Heading3"/>
      </w:pPr>
      <w:r>
        <w:t>Alternative 1</w:t>
      </w:r>
    </w:p>
    <w:p>
      <w:r>
        <w:t>אף־תשיב צור חרבו</w:t>
      </w:r>
    </w:p>
    <w:p>
      <w:r>
        <w:t>Rating: A</w:t>
      </w:r>
    </w:p>
    <w:p>
      <w:pPr>
        <w:pStyle w:val="ListBullet"/>
      </w:pPr>
      <w:r>
        <w:t>RSV:</w:t>
      </w:r>
      <w:r>
        <w:rPr>
          <w:i/>
        </w:rPr>
        <w:t xml:space="preserve"> yea, thou hast turned back the edge of his sword</w:t>
      </w:r>
    </w:p>
    <w:p>
      <w:pPr>
        <w:pStyle w:val="ListBullet"/>
      </w:pPr>
      <w:r>
        <w:t>TOB:</w:t>
      </w:r>
      <w:r>
        <w:rPr>
          <w:i/>
        </w:rPr>
        <w:t xml:space="preserve"> *et même, tu as émoussé le tranchant de son épée (en note: "Litt. tu as fait reculer le roc de son épée ..."</w:t>
      </w:r>
    </w:p>
    <w:p>
      <w:pPr>
        <w:pStyle w:val="ListBullet"/>
      </w:pPr>
      <w:r>
        <w:t>LUT:</w:t>
      </w:r>
      <w:r>
        <w:rPr>
          <w:i/>
        </w:rPr>
        <w:t xml:space="preserve"> auch hast du die Kraft seines Schwertes weggenommen</w:t>
      </w:r>
    </w:p>
    <w:p>
      <w:pPr>
        <w:pStyle w:val="Heading3"/>
      </w:pPr>
      <w:r>
        <w:t>Alternative 2</w:t>
      </w:r>
    </w:p>
    <w:p>
      <w:r>
        <w:t>[שאפת בצור חרבו]</w:t>
      </w:r>
    </w:p>
    <w:p>
      <w:r>
        <w:t>Rating: None</w:t>
      </w:r>
    </w:p>
    <w:p>
      <w:pPr>
        <w:pStyle w:val="ListBullet"/>
      </w:pPr>
      <w:r>
        <w:t>BJ:</w:t>
      </w:r>
      <w:r>
        <w:rPr>
          <w:i/>
        </w:rPr>
        <w:t xml:space="preserve"> *tu as brisé son épée contre le roc</w:t>
      </w:r>
    </w:p>
    <w:p>
      <w:r>
        <w:t>Factors: 14</w:t>
      </w:r>
    </w:p>
    <w:p>
      <w:pPr>
        <w:pStyle w:val="Heading3"/>
      </w:pPr>
      <w:r>
        <w:t>Alternative 3</w:t>
      </w:r>
    </w:p>
    <w:p>
      <w:r>
        <w:t>[אף־תשיב צֹר חרבו]</w:t>
      </w:r>
    </w:p>
    <w:p>
      <w:r>
        <w:t>Rating: None</w:t>
      </w:r>
    </w:p>
    <w:p>
      <w:pPr>
        <w:pStyle w:val="ListBullet"/>
      </w:pPr>
      <w:r>
        <w:t>NEB:</w:t>
      </w:r>
      <w:r>
        <w:rPr>
          <w:i/>
        </w:rPr>
        <w:t xml:space="preserve"> thou hast let his sharp sword be driven back</w:t>
      </w:r>
    </w:p>
    <w:p>
      <w:r>
        <w:t>Factors: 14</w:t>
      </w:r>
    </w:p>
    <w:p>
      <w:pPr>
        <w:pStyle w:val="Heading2"/>
      </w:pPr>
      <w:r>
        <w:t>[[@BibleBHS:PSA 89:45]][[BibleBHS:PSA 89:45]]</w:t>
      </w:r>
    </w:p>
    <w:p>
      <w:r>
        <w:rPr>
          <w:b/>
        </w:rPr>
        <w:t>Remark:</w:t>
      </w:r>
      <w:r>
        <w:t xml:space="preserve"> </w:t>
      </w:r>
      <w:r>
        <w:t>There are two interpretations possible: "his clarity" or "from his purity". The first interpretation is more probable.</w:t>
      </w:r>
    </w:p>
    <w:p>
      <w:r>
        <w:rPr>
          <w:b/>
        </w:rPr>
        <w:t>Suggestion:</w:t>
      </w:r>
      <w:r>
        <w:t xml:space="preserve"> </w:t>
      </w:r>
      <w:r>
        <w:t>(you made) his splendour (cease) / (you made) his purity (cease) (i.e. that it existed no longer)</w:t>
      </w:r>
    </w:p>
    <w:p>
      <w:pPr>
        <w:pStyle w:val="Heading3"/>
      </w:pPr>
      <w:r>
        <w:t>Alternative 1</w:t>
      </w:r>
    </w:p>
    <w:p>
      <w:r>
        <w:t>מטהרו</w:t>
      </w:r>
    </w:p>
    <w:p>
      <w:r>
        <w:t>Rating: A</w:t>
      </w:r>
    </w:p>
    <w:p>
      <w:pPr>
        <w:pStyle w:val="ListBullet"/>
      </w:pPr>
      <w:r>
        <w:t>TOB:</w:t>
      </w:r>
      <w:r>
        <w:rPr>
          <w:i/>
        </w:rPr>
        <w:t xml:space="preserve"> à sa splendeur</w:t>
      </w:r>
    </w:p>
    <w:p>
      <w:pPr>
        <w:pStyle w:val="ListBullet"/>
      </w:pPr>
      <w:r>
        <w:t>LUT:</w:t>
      </w:r>
      <w:r>
        <w:rPr>
          <w:i/>
        </w:rPr>
        <w:t xml:space="preserve"> seinem Glanz</w:t>
      </w:r>
    </w:p>
    <w:p>
      <w:pPr>
        <w:pStyle w:val="Heading3"/>
      </w:pPr>
      <w:r>
        <w:t>Alternative 2</w:t>
      </w:r>
    </w:p>
    <w:p>
      <w:r>
        <w:t>[מטה הודו]</w:t>
      </w:r>
    </w:p>
    <w:p>
      <w:r>
        <w:t>Rating: None</w:t>
      </w:r>
    </w:p>
    <w:p>
      <w:pPr>
        <w:pStyle w:val="ListBullet"/>
      </w:pPr>
      <w:r>
        <w:t>NEB:</w:t>
      </w:r>
      <w:r>
        <w:rPr>
          <w:i/>
        </w:rPr>
        <w:t xml:space="preserve"> *to his glorious rule</w:t>
      </w:r>
    </w:p>
    <w:p>
      <w:pPr>
        <w:pStyle w:val="ListBullet"/>
      </w:pPr>
      <w:r>
        <w:t>BJ:</w:t>
      </w:r>
      <w:r>
        <w:rPr>
          <w:i/>
        </w:rPr>
        <w:t xml:space="preserve"> *son sceptre de splendeur</w:t>
      </w:r>
    </w:p>
    <w:p>
      <w:r>
        <w:t>Factors: 14</w:t>
      </w:r>
    </w:p>
    <w:p>
      <w:pPr>
        <w:pStyle w:val="Heading3"/>
      </w:pPr>
      <w:r>
        <w:t>Alternative 3</w:t>
      </w:r>
    </w:p>
    <w:p>
      <w:r>
        <w:t>[המטה מידו]</w:t>
      </w:r>
    </w:p>
    <w:p>
      <w:r>
        <w:t>Rating: None</w:t>
      </w:r>
    </w:p>
    <w:p>
      <w:pPr>
        <w:pStyle w:val="ListBullet"/>
      </w:pPr>
      <w:r>
        <w:t>RSV:</w:t>
      </w:r>
      <w:r>
        <w:rPr>
          <w:i/>
        </w:rPr>
        <w:t xml:space="preserve"> *the scepter from his hand</w:t>
      </w:r>
    </w:p>
    <w:p>
      <w:r>
        <w:t>Factors: 14</w:t>
      </w:r>
    </w:p>
    <w:p>
      <w:pPr>
        <w:pStyle w:val="Heading2"/>
      </w:pPr>
      <w:r>
        <w:t>[[@BibleBHS:PSA 89:48]][[BibleBHS:PSA 89:48]]</w:t>
      </w:r>
    </w:p>
    <w:p>
      <w:r>
        <w:rPr>
          <w:b/>
        </w:rPr>
        <w:t>Remark:</w:t>
      </w:r>
      <w:r>
        <w:t xml:space="preserve"> </w:t>
      </w:r>
      <w:r>
        <w:t>None</w:t>
      </w:r>
    </w:p>
    <w:p>
      <w:r>
        <w:rPr>
          <w:b/>
        </w:rPr>
        <w:t>Suggestion:</w:t>
      </w:r>
      <w:r>
        <w:t xml:space="preserve"> </w:t>
      </w:r>
      <w:r>
        <w:t>remember me : of what duration (am I) ? of what vanity</w:t>
      </w:r>
    </w:p>
    <w:p>
      <w:pPr>
        <w:pStyle w:val="Heading3"/>
      </w:pPr>
      <w:r>
        <w:t>Alternative 1</w:t>
      </w:r>
    </w:p>
    <w:p>
      <w:r>
        <w:t>זכר־אני מה־חלד על־מה־שוא</w:t>
      </w:r>
    </w:p>
    <w:p>
      <w:r>
        <w:t>Rating: B</w:t>
      </w:r>
    </w:p>
    <w:p>
      <w:pPr>
        <w:pStyle w:val="ListBullet"/>
      </w:pPr>
      <w:r>
        <w:t>BJ:</w:t>
      </w:r>
      <w:r>
        <w:rPr>
          <w:i/>
        </w:rPr>
        <w:t xml:space="preserve"> souviens-toi de moi : quelle est ma durée? pour quel néant</w:t>
      </w:r>
    </w:p>
    <w:p>
      <w:pPr>
        <w:pStyle w:val="ListBullet"/>
      </w:pPr>
      <w:r>
        <w:t>TOB:</w:t>
      </w:r>
      <w:r>
        <w:rPr>
          <w:i/>
        </w:rPr>
        <w:t xml:space="preserve"> pense à ce que dure ma vie : pour une fin si dérisoire</w:t>
      </w:r>
    </w:p>
    <w:p>
      <w:pPr>
        <w:pStyle w:val="ListBullet"/>
      </w:pPr>
      <w:r>
        <w:t>LUT:</w:t>
      </w:r>
      <w:r>
        <w:rPr>
          <w:i/>
        </w:rPr>
        <w:t xml:space="preserve"> gedenke, wie kurz mein Leben ist, wie vergänglich</w:t>
      </w:r>
    </w:p>
    <w:p>
      <w:pPr>
        <w:pStyle w:val="Heading3"/>
      </w:pPr>
      <w:r>
        <w:t>Alternative 2</w:t>
      </w:r>
    </w:p>
    <w:p>
      <w:r>
        <w:t>[זכר־אדני מה־חלד על־מה־שוא]</w:t>
      </w:r>
    </w:p>
    <w:p>
      <w:r>
        <w:t>Rating: None</w:t>
      </w:r>
    </w:p>
    <w:p>
      <w:pPr>
        <w:pStyle w:val="ListBullet"/>
      </w:pPr>
      <w:r>
        <w:t>RSV:</w:t>
      </w:r>
      <w:r>
        <w:rPr>
          <w:i/>
        </w:rPr>
        <w:t xml:space="preserve"> *remember, O Lord, what the measure of life is, for what vanity</w:t>
      </w:r>
    </w:p>
    <w:p>
      <w:r>
        <w:t>Factors: 14</w:t>
      </w:r>
    </w:p>
    <w:p>
      <w:pPr>
        <w:pStyle w:val="Heading3"/>
      </w:pPr>
      <w:r>
        <w:t>Alternative 3</w:t>
      </w:r>
    </w:p>
    <w:p>
      <w:r>
        <w:t>[זכר־אני מה חלד עולם השוא]</w:t>
      </w:r>
    </w:p>
    <w:p>
      <w:r>
        <w:t>Rating: None</w:t>
      </w:r>
    </w:p>
    <w:p>
      <w:pPr>
        <w:pStyle w:val="ListBullet"/>
      </w:pPr>
      <w:r>
        <w:t>NEB:</w:t>
      </w:r>
      <w:r>
        <w:rPr>
          <w:i/>
        </w:rPr>
        <w:t xml:space="preserve"> *remember that I shall not live for ever; hast thou (created man) in vain?</w:t>
      </w:r>
    </w:p>
    <w:p>
      <w:r>
        <w:t>Factors: 14</w:t>
      </w:r>
    </w:p>
    <w:p>
      <w:pPr>
        <w:pStyle w:val="Heading2"/>
      </w:pPr>
      <w:r>
        <w:t>[[@BibleBHS:PSA 89:51]][[BibleBHS:PSA 89:51]]</w:t>
      </w:r>
    </w:p>
    <w:p>
      <w:r>
        <w:rPr>
          <w:b/>
        </w:rPr>
        <w:t>Remark:</w:t>
      </w:r>
      <w:r>
        <w:t xml:space="preserve"> </w:t>
      </w:r>
      <w:r>
        <w:t>There are two possible interpretations of this vs.: 1. "remember, O Lord, the shame of your servants, what I bear in my bosom, (from) all the numerous peoples ..."; 2. "remember, O Lord, the shame of your servants, all the numerous peoples (which) I bear (with love) in my bosom: (vs. 50(51) these taunt ...)".</w:t>
      </w:r>
    </w:p>
    <w:p>
      <w:r>
        <w:rPr>
          <w:b/>
        </w:rPr>
        <w:t>Suggestion:</w:t>
      </w:r>
      <w:r>
        <w:t xml:space="preserve"> </w:t>
      </w:r>
      <w:r>
        <w:t>See Remark</w:t>
      </w:r>
    </w:p>
    <w:p>
      <w:pPr>
        <w:pStyle w:val="Heading3"/>
      </w:pPr>
      <w:r>
        <w:t>Alternative 1</w:t>
      </w:r>
    </w:p>
    <w:p>
      <w:r>
        <w:t>כל־רבים עמים</w:t>
      </w:r>
    </w:p>
    <w:p>
      <w:r>
        <w:t>Rating: C</w:t>
      </w:r>
    </w:p>
    <w:p>
      <w:pPr>
        <w:pStyle w:val="ListBullet"/>
      </w:pPr>
      <w:r>
        <w:t>TOB:</w:t>
      </w:r>
      <w:r>
        <w:rPr>
          <w:i/>
        </w:rPr>
        <w:t xml:space="preserve"> *à tout ce peuple</w:t>
      </w:r>
    </w:p>
    <w:p>
      <w:pPr>
        <w:pStyle w:val="ListBullet"/>
      </w:pPr>
      <w:r>
        <w:t>LUT:</w:t>
      </w:r>
      <w:r>
        <w:rPr>
          <w:i/>
        </w:rPr>
        <w:t xml:space="preserve"> von all den vielen Völkern</w:t>
      </w:r>
    </w:p>
    <w:p>
      <w:pPr>
        <w:pStyle w:val="Heading3"/>
      </w:pPr>
      <w:r>
        <w:t>Alternative 2</w:t>
      </w:r>
    </w:p>
    <w:p>
      <w:r>
        <w:t>[כל־רַבֵּי עמים]</w:t>
      </w:r>
    </w:p>
    <w:p>
      <w:r>
        <w:t>Rating: None</w:t>
      </w:r>
    </w:p>
    <w:p>
      <w:pPr>
        <w:pStyle w:val="ListBullet"/>
      </w:pPr>
      <w:r>
        <w:t>BJ:</w:t>
      </w:r>
      <w:r>
        <w:rPr>
          <w:i/>
        </w:rPr>
        <w:t xml:space="preserve"> tous les traits des peuples</w:t>
      </w:r>
    </w:p>
    <w:p>
      <w:r>
        <w:t>Factors: 14</w:t>
      </w:r>
    </w:p>
    <w:p>
      <w:pPr>
        <w:pStyle w:val="Heading3"/>
      </w:pPr>
      <w:r>
        <w:t>Alternative 3</w:t>
      </w:r>
    </w:p>
    <w:p>
      <w:r>
        <w:t>[כל רִיבֵי מעמים] / [כל רִיבַי מעמים]</w:t>
      </w:r>
    </w:p>
    <w:p>
      <w:r>
        <w:t>Rating: None</w:t>
      </w:r>
    </w:p>
    <w:p>
      <w:pPr>
        <w:pStyle w:val="ListBullet"/>
      </w:pPr>
      <w:r>
        <w:t>RSV:</w:t>
      </w:r>
      <w:r>
        <w:rPr>
          <w:i/>
        </w:rPr>
        <w:t xml:space="preserve"> *the insults of the peoples</w:t>
      </w:r>
    </w:p>
    <w:p>
      <w:pPr>
        <w:pStyle w:val="ListBullet"/>
      </w:pPr>
      <w:r>
        <w:t>NEB:</w:t>
      </w:r>
      <w:r>
        <w:rPr>
          <w:i/>
        </w:rPr>
        <w:t xml:space="preserve"> *the calumnies of the nations</w:t>
      </w:r>
    </w:p>
    <w:p>
      <w:r>
        <w:t>Factors: 4, 8</w:t>
      </w:r>
    </w:p>
    <w:p>
      <w:pPr>
        <w:pStyle w:val="Heading2"/>
      </w:pPr>
      <w:r>
        <w:t>[[@BibleBHS:PSA 90:1]][[BibleBHS:PSA 90:1]]</w:t>
      </w:r>
    </w:p>
    <w:p>
      <w:r>
        <w:rPr>
          <w:b/>
        </w:rPr>
        <w:t>Remark:</w:t>
      </w:r>
      <w:r>
        <w:t xml:space="preserve"> </w:t>
      </w:r>
      <w:r>
        <w:t>See the same textual difficulty below at Ps 91. 9 .</w:t>
      </w:r>
    </w:p>
    <w:p>
      <w:r>
        <w:rPr>
          <w:b/>
        </w:rPr>
        <w:t>Suggestion:</w:t>
      </w:r>
      <w:r>
        <w:t xml:space="preserve"> </w:t>
      </w:r>
      <w:r>
        <w:t>dwelling place / shelter</w:t>
      </w:r>
    </w:p>
    <w:p>
      <w:pPr>
        <w:pStyle w:val="Heading3"/>
      </w:pPr>
      <w:r>
        <w:t>Alternative 1</w:t>
      </w:r>
    </w:p>
    <w:p>
      <w:r>
        <w:t>מעון</w:t>
      </w:r>
    </w:p>
    <w:p>
      <w:r>
        <w:t>Rating: B</w:t>
      </w:r>
    </w:p>
    <w:p>
      <w:pPr>
        <w:pStyle w:val="ListBullet"/>
      </w:pPr>
      <w:r>
        <w:t>RSV:</w:t>
      </w:r>
      <w:r>
        <w:rPr>
          <w:i/>
        </w:rPr>
        <w:t xml:space="preserve"> *dwelling place</w:t>
      </w:r>
    </w:p>
    <w:p>
      <w:pPr>
        <w:pStyle w:val="ListBullet"/>
      </w:pPr>
      <w:r>
        <w:t>TOB:</w:t>
      </w:r>
      <w:r>
        <w:rPr>
          <w:i/>
        </w:rPr>
        <w:t xml:space="preserve"> abri</w:t>
      </w:r>
    </w:p>
    <w:p>
      <w:pPr>
        <w:pStyle w:val="Heading3"/>
      </w:pPr>
      <w:r>
        <w:t>Alternative 2</w:t>
      </w:r>
    </w:p>
    <w:p>
      <w:r>
        <w:t>מעוז</w:t>
      </w:r>
    </w:p>
    <w:p>
      <w:r>
        <w:t>Rating: None</w:t>
      </w:r>
    </w:p>
    <w:p>
      <w:pPr>
        <w:pStyle w:val="ListBullet"/>
      </w:pPr>
      <w:r>
        <w:t>NEB:</w:t>
      </w:r>
      <w:r>
        <w:rPr>
          <w:i/>
        </w:rPr>
        <w:t xml:space="preserve"> refuge</w:t>
      </w:r>
    </w:p>
    <w:p>
      <w:pPr>
        <w:pStyle w:val="ListBullet"/>
      </w:pPr>
      <w:r>
        <w:t>BJ:</w:t>
      </w:r>
      <w:r>
        <w:rPr>
          <w:i/>
        </w:rPr>
        <w:t xml:space="preserve"> *un refuge</w:t>
      </w:r>
    </w:p>
    <w:p>
      <w:pPr>
        <w:pStyle w:val="ListBullet"/>
      </w:pPr>
      <w:r>
        <w:t>LUT:</w:t>
      </w:r>
      <w:r>
        <w:rPr>
          <w:i/>
        </w:rPr>
        <w:t xml:space="preserve"> Zuflucht</w:t>
      </w:r>
    </w:p>
    <w:p>
      <w:r>
        <w:t>Factors: 12, 4</w:t>
      </w:r>
    </w:p>
    <w:p>
      <w:pPr>
        <w:pStyle w:val="Heading2"/>
      </w:pPr>
      <w:r>
        <w:t>[[@BibleBHS:PSA 90:2]][[BibleBHS:PSA 90:2]]</w:t>
      </w:r>
    </w:p>
    <w:p>
      <w:r>
        <w:rPr>
          <w:b/>
        </w:rPr>
        <w:t>Remark:</w:t>
      </w:r>
      <w:r>
        <w:t xml:space="preserve"> </w:t>
      </w:r>
      <w:r>
        <w:t>1. J has no note, but indicates in its fascicule edition, 1964, the passive form תְּחוֹלַל, "were born in travail" as its Hebrew basis. 2. The most probable interpretation of this verb is: "and you bore / formed". Another, less probable, understanding would be: "and the earth bore and the world".</w:t>
      </w:r>
    </w:p>
    <w:p>
      <w:r>
        <w:rPr>
          <w:b/>
        </w:rPr>
        <w:t>Suggestion:</w:t>
      </w:r>
      <w:r>
        <w:t xml:space="preserve"> </w:t>
      </w:r>
      <w:r>
        <w:t>and you formed / and (the earth) formed</w:t>
      </w:r>
    </w:p>
    <w:p>
      <w:pPr>
        <w:pStyle w:val="Heading3"/>
      </w:pPr>
      <w:r>
        <w:t>Alternative 1</w:t>
      </w:r>
    </w:p>
    <w:p>
      <w:r>
        <w:t>וַתְּחוֹלֵל</w:t>
      </w:r>
    </w:p>
    <w:p>
      <w:r>
        <w:t>Rating: B</w:t>
      </w:r>
    </w:p>
    <w:p>
      <w:pPr>
        <w:pStyle w:val="ListBullet"/>
      </w:pPr>
      <w:r>
        <w:t>RSV:</w:t>
      </w:r>
      <w:r>
        <w:rPr>
          <w:i/>
        </w:rPr>
        <w:t xml:space="preserve"> or ... thou hadst formed</w:t>
      </w:r>
    </w:p>
    <w:p>
      <w:pPr>
        <w:pStyle w:val="ListBullet"/>
      </w:pPr>
      <w:r>
        <w:t>TOB:</w:t>
      </w:r>
      <w:r>
        <w:rPr>
          <w:i/>
        </w:rPr>
        <w:t xml:space="preserve"> et que tu enfantes</w:t>
      </w:r>
    </w:p>
    <w:p>
      <w:pPr>
        <w:pStyle w:val="Heading3"/>
      </w:pPr>
      <w:r>
        <w:t>Alternative 2</w:t>
      </w:r>
    </w:p>
    <w:p>
      <w:r>
        <w:t>וַתְּחוֹלַל</w:t>
      </w:r>
    </w:p>
    <w:p>
      <w:r>
        <w:t>Rating: None</w:t>
      </w:r>
    </w:p>
    <w:p>
      <w:pPr>
        <w:pStyle w:val="ListBullet"/>
      </w:pPr>
      <w:r>
        <w:t>NEB:</w:t>
      </w:r>
      <w:r>
        <w:rPr>
          <w:i/>
        </w:rPr>
        <w:t xml:space="preserve"> or ... were born in travail</w:t>
      </w:r>
    </w:p>
    <w:p>
      <w:pPr>
        <w:pStyle w:val="ListBullet"/>
      </w:pPr>
      <w:r>
        <w:t>BJ:</w:t>
      </w:r>
      <w:r>
        <w:rPr>
          <w:i/>
        </w:rPr>
        <w:t xml:space="preserve"> (avant que ...) fussent (nées,) enfantés</w:t>
      </w:r>
    </w:p>
    <w:p>
      <w:pPr>
        <w:pStyle w:val="ListBullet"/>
      </w:pPr>
      <w:r>
        <w:t>LUT:</w:t>
      </w:r>
      <w:r>
        <w:rPr>
          <w:i/>
        </w:rPr>
        <w:t xml:space="preserve"> und (die Erde und die Welt) geschaffen würden</w:t>
      </w:r>
    </w:p>
    <w:p>
      <w:r>
        <w:t>Factors: 7</w:t>
      </w:r>
    </w:p>
    <w:p>
      <w:pPr>
        <w:pStyle w:val="Heading2"/>
      </w:pPr>
      <w:r>
        <w:t>[[@BibleBHS:PSA 90:6]][[BibleBHS:PSA 90:6]]</w:t>
      </w:r>
    </w:p>
    <w:p>
      <w:r>
        <w:rPr>
          <w:b/>
        </w:rPr>
        <w:t>Remark:</w:t>
      </w:r>
      <w:r>
        <w:t xml:space="preserve"> </w:t>
      </w:r>
      <w:r>
        <w:t>None</w:t>
      </w:r>
    </w:p>
    <w:p>
      <w:r>
        <w:rPr>
          <w:b/>
        </w:rPr>
        <w:t>Suggestion:</w:t>
      </w:r>
      <w:r>
        <w:t xml:space="preserve"> </w:t>
      </w:r>
      <w:r>
        <w:t>and flourishes / grows / passes away</w:t>
      </w:r>
    </w:p>
    <w:p>
      <w:pPr>
        <w:pStyle w:val="Heading3"/>
      </w:pPr>
      <w:r>
        <w:t>Alternative 1</w:t>
      </w:r>
    </w:p>
    <w:p>
      <w:r>
        <w:t>וחלף</w:t>
      </w:r>
    </w:p>
    <w:p>
      <w:r>
        <w:t>Rating: A</w:t>
      </w:r>
    </w:p>
    <w:p>
      <w:pPr>
        <w:pStyle w:val="ListBullet"/>
      </w:pPr>
      <w:r>
        <w:t>RSV:</w:t>
      </w:r>
      <w:r>
        <w:rPr>
          <w:i/>
        </w:rPr>
        <w:t xml:space="preserve"> and is renewed</w:t>
      </w:r>
    </w:p>
    <w:p>
      <w:pPr>
        <w:pStyle w:val="ListBullet"/>
      </w:pPr>
      <w:r>
        <w:t>BJ:</w:t>
      </w:r>
      <w:r>
        <w:rPr>
          <w:i/>
        </w:rPr>
        <w:t xml:space="preserve"> et pousse</w:t>
      </w:r>
    </w:p>
    <w:p>
      <w:pPr>
        <w:pStyle w:val="ListBullet"/>
      </w:pPr>
      <w:r>
        <w:t>TOB:</w:t>
      </w:r>
      <w:r>
        <w:rPr>
          <w:i/>
        </w:rPr>
        <w:t xml:space="preserve"> puis elle passe</w:t>
      </w:r>
    </w:p>
    <w:p>
      <w:pPr>
        <w:pStyle w:val="ListBullet"/>
      </w:pPr>
      <w:r>
        <w:t>LUT:</w:t>
      </w:r>
      <w:r>
        <w:rPr>
          <w:i/>
        </w:rPr>
        <w:t xml:space="preserve"> und sprosst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90:10]][[BibleBHS:PSA 90:10]]</w:t>
      </w:r>
    </w:p>
    <w:p>
      <w:r>
        <w:rPr>
          <w:b/>
        </w:rPr>
        <w:t>Remark:</w:t>
      </w:r>
      <w:r>
        <w:t xml:space="preserve"> </w:t>
      </w:r>
      <w:r>
        <w:t>None</w:t>
      </w:r>
    </w:p>
    <w:p>
      <w:r>
        <w:rPr>
          <w:b/>
        </w:rPr>
        <w:t>Suggestion:</w:t>
      </w:r>
      <w:r>
        <w:t xml:space="preserve"> </w:t>
      </w:r>
      <w:r>
        <w:t>and their turmoil / hurry</w:t>
      </w:r>
    </w:p>
    <w:p>
      <w:pPr>
        <w:pStyle w:val="Heading3"/>
      </w:pPr>
      <w:r>
        <w:t>Alternative 1</w:t>
      </w:r>
    </w:p>
    <w:p>
      <w:r>
        <w:t>ורהבם</w:t>
      </w:r>
    </w:p>
    <w:p>
      <w:r>
        <w:t>Rating: B</w:t>
      </w:r>
    </w:p>
    <w:p>
      <w:pPr>
        <w:pStyle w:val="ListBullet"/>
      </w:pPr>
      <w:r>
        <w:t>NEB:</w:t>
      </w:r>
      <w:r>
        <w:rPr>
          <w:i/>
        </w:rPr>
        <w:t xml:space="preserve"> the hurrying years</w:t>
      </w:r>
    </w:p>
    <w:p>
      <w:pPr>
        <w:pStyle w:val="ListBullet"/>
      </w:pPr>
      <w:r>
        <w:t>TOB:</w:t>
      </w:r>
      <w:r>
        <w:rPr>
          <w:i/>
        </w:rPr>
        <w:t xml:space="preserve"> son agitation</w:t>
      </w:r>
    </w:p>
    <w:p>
      <w:pPr>
        <w:pStyle w:val="ListBullet"/>
      </w:pPr>
      <w:r>
        <w:t>LUT:</w:t>
      </w:r>
      <w:r>
        <w:rPr>
          <w:i/>
        </w:rPr>
        <w:t xml:space="preserve"> und was daran köstlich scheint</w:t>
      </w:r>
    </w:p>
    <w:p>
      <w:pPr>
        <w:pStyle w:val="Heading3"/>
      </w:pPr>
      <w:r>
        <w:t>Alternative 2</w:t>
      </w:r>
    </w:p>
    <w:p>
      <w:r>
        <w:t>[ורבם]</w:t>
      </w:r>
    </w:p>
    <w:p>
      <w:r>
        <w:t>Rating: None</w:t>
      </w:r>
    </w:p>
    <w:p>
      <w:pPr>
        <w:pStyle w:val="ListBullet"/>
      </w:pPr>
      <w:r>
        <w:t>RSV:</w:t>
      </w:r>
      <w:r>
        <w:rPr>
          <w:i/>
        </w:rPr>
        <w:t xml:space="preserve"> *yet their span</w:t>
      </w:r>
    </w:p>
    <w:p>
      <w:pPr>
        <w:pStyle w:val="ListBullet"/>
      </w:pPr>
      <w:r>
        <w:t>BJ:</w:t>
      </w:r>
      <w:r>
        <w:rPr>
          <w:i/>
        </w:rPr>
        <w:t xml:space="preserve"> mais leur grand nombre</w:t>
      </w:r>
    </w:p>
    <w:p>
      <w:r>
        <w:t>Factors: 6, 8</w:t>
      </w:r>
    </w:p>
    <w:p>
      <w:pPr>
        <w:pStyle w:val="Heading2"/>
      </w:pPr>
      <w:r>
        <w:t>[[@BibleBHS:PSA 90:17]][[BibleBHS:PSA 90:17]]</w:t>
      </w:r>
    </w:p>
    <w:p>
      <w:r>
        <w:rPr>
          <w:b/>
        </w:rPr>
        <w:t>Remark:</w:t>
      </w:r>
      <w:r>
        <w:t xml:space="preserve"> </w:t>
      </w:r>
      <w:r>
        <w:t>1. There is no Hebrew manuscript attesting the entire omission which occurs in NEB, J. 2. There are two interpretations of this part of the v.: 1. "(and the work of your hands establish for us,) and the work of our hands, establish it!"; 2. "(and may he establish the work of our hands for us,) and the work of our hands, may establish it for him" (i.e. for God, for his advantage).</w:t>
      </w:r>
    </w:p>
    <w:p>
      <w:r>
        <w:rPr>
          <w:b/>
        </w:rPr>
        <w:t>Suggestion:</w:t>
      </w:r>
      <w:r>
        <w:t xml:space="preserve"> </w:t>
      </w:r>
      <w:r>
        <w:t>See Remark</w:t>
      </w:r>
    </w:p>
    <w:p>
      <w:pPr>
        <w:pStyle w:val="Heading3"/>
      </w:pPr>
      <w:r>
        <w:t>Alternative 1</w:t>
      </w:r>
    </w:p>
    <w:p>
      <w:r>
        <w:t>עלינו ומעשה ידינו כוננהו (end of vs. / fin du vs. !)</w:t>
      </w:r>
    </w:p>
    <w:p>
      <w:r>
        <w:t>Rating: B</w:t>
      </w:r>
    </w:p>
    <w:p>
      <w:pPr>
        <w:pStyle w:val="ListBullet"/>
      </w:pPr>
      <w:r>
        <w:t>RSV:</w:t>
      </w:r>
      <w:r>
        <w:rPr>
          <w:i/>
        </w:rPr>
        <w:t xml:space="preserve"> upon us, yea, the work of your hands establish thou it</w:t>
      </w:r>
    </w:p>
    <w:p>
      <w:pPr>
        <w:pStyle w:val="ListBullet"/>
      </w:pPr>
      <w:r>
        <w:t>TOB:</w:t>
      </w:r>
      <w:r>
        <w:rPr>
          <w:i/>
        </w:rPr>
        <w:t xml:space="preserve"> pour nous ... oui, consolide cette oeuvre de nos mains</w:t>
      </w:r>
    </w:p>
    <w:p>
      <w:pPr>
        <w:pStyle w:val="ListBullet"/>
      </w:pPr>
      <w:r>
        <w:t>LUT:</w:t>
      </w:r>
      <w:r>
        <w:rPr>
          <w:i/>
        </w:rPr>
        <w:t xml:space="preserve"> bei uns. Ja, das Werk unserer Hände wollest du fördern !</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13</w:t>
      </w:r>
    </w:p>
    <w:p>
      <w:pPr>
        <w:pStyle w:val="Heading2"/>
      </w:pPr>
      <w:r>
        <w:t>[[@BibleBHS:PSA 91:3]][[BibleBHS:PSA 91:3]]</w:t>
      </w:r>
    </w:p>
    <w:p>
      <w:r>
        <w:rPr>
          <w:b/>
        </w:rPr>
        <w:t>Remark:</w:t>
      </w:r>
      <w:r>
        <w:t xml:space="preserve"> </w:t>
      </w:r>
      <w:r>
        <w:t>None</w:t>
      </w:r>
    </w:p>
    <w:p>
      <w:r>
        <w:rPr>
          <w:b/>
        </w:rPr>
        <w:t>Suggestion:</w:t>
      </w:r>
      <w:r>
        <w:t xml:space="preserve"> </w:t>
      </w:r>
      <w:r>
        <w:t>from the word (of calamity)</w:t>
      </w:r>
    </w:p>
    <w:p>
      <w:pPr>
        <w:pStyle w:val="Heading3"/>
      </w:pPr>
      <w:r>
        <w:t>Alternative 1</w:t>
      </w:r>
    </w:p>
    <w:p>
      <w:r>
        <w:t>מִדֶּבֶר</w:t>
      </w:r>
    </w:p>
    <w:p>
      <w:r>
        <w:t>Rating: None</w:t>
      </w:r>
    </w:p>
    <w:p>
      <w:pPr>
        <w:pStyle w:val="ListBullet"/>
      </w:pPr>
      <w:r>
        <w:t>RSV:</w:t>
      </w:r>
      <w:r>
        <w:rPr>
          <w:i/>
        </w:rPr>
        <w:t xml:space="preserve"> from the ... pestilence</w:t>
      </w:r>
    </w:p>
    <w:p>
      <w:pPr>
        <w:pStyle w:val="ListBullet"/>
      </w:pPr>
      <w:r>
        <w:t>NEB:</w:t>
      </w:r>
      <w:r>
        <w:rPr>
          <w:i/>
        </w:rPr>
        <w:t xml:space="preserve"> from ... raging (tempest)</w:t>
      </w:r>
    </w:p>
    <w:p>
      <w:pPr>
        <w:pStyle w:val="ListBullet"/>
      </w:pPr>
      <w:r>
        <w:t>TOB:</w:t>
      </w:r>
      <w:r>
        <w:rPr>
          <w:i/>
        </w:rPr>
        <w:t xml:space="preserve"> *et de la peste</w:t>
      </w:r>
    </w:p>
    <w:p>
      <w:pPr>
        <w:pStyle w:val="ListBullet"/>
      </w:pPr>
      <w:r>
        <w:t>LUT:</w:t>
      </w:r>
      <w:r>
        <w:rPr>
          <w:i/>
        </w:rPr>
        <w:t xml:space="preserve"> und von der ... Pest</w:t>
      </w:r>
    </w:p>
    <w:p>
      <w:r>
        <w:t>Factors: 12</w:t>
      </w:r>
    </w:p>
    <w:p>
      <w:pPr>
        <w:pStyle w:val="Heading3"/>
      </w:pPr>
      <w:r>
        <w:t>Alternative 2</w:t>
      </w:r>
    </w:p>
    <w:p>
      <w:r>
        <w:t>[מְדַבֵּר]</w:t>
      </w:r>
    </w:p>
    <w:p>
      <w:r>
        <w:t>Rating: None</w:t>
      </w:r>
    </w:p>
    <w:p>
      <w:pPr>
        <w:pStyle w:val="ListBullet"/>
      </w:pPr>
      <w:r>
        <w:t>BJ:</w:t>
      </w:r>
      <w:r>
        <w:rPr>
          <w:i/>
        </w:rPr>
        <w:t xml:space="preserve"> *qui s'affaire à</w:t>
      </w:r>
    </w:p>
    <w:p>
      <w:r>
        <w:t>Factors: 14</w:t>
      </w:r>
    </w:p>
    <w:p>
      <w:pPr>
        <w:pStyle w:val="Heading3"/>
      </w:pPr>
      <w:r>
        <w:t>Alternative 3</w:t>
      </w:r>
    </w:p>
    <w:p>
      <w:r>
        <w:t>[מִדְּבַר]</w:t>
      </w:r>
    </w:p>
    <w:p>
      <w:r>
        <w:t>Rating: B</w:t>
      </w:r>
    </w:p>
    <w:p>
      <w:pPr>
        <w:pStyle w:val="Heading2"/>
      </w:pPr>
      <w:r>
        <w:t>[[@BibleBHS:PSA 91:9]][[BibleBHS:PSA 91:9]]</w:t>
      </w:r>
    </w:p>
    <w:p>
      <w:r>
        <w:rPr>
          <w:b/>
        </w:rPr>
        <w:t>Remark:</w:t>
      </w:r>
      <w:r>
        <w:t xml:space="preserve"> </w:t>
      </w:r>
      <w:r>
        <w:t>See the following case, for these two difficulties are related to each other.</w:t>
      </w:r>
    </w:p>
    <w:p>
      <w:r>
        <w:rPr>
          <w:b/>
        </w:rPr>
        <w:t>Suggestion:</w:t>
      </w:r>
      <w:r>
        <w:t xml:space="preserve"> </w:t>
      </w:r>
      <w:r>
        <w:t>See at the next case</w:t>
      </w:r>
    </w:p>
    <w:p>
      <w:pPr>
        <w:pStyle w:val="Heading3"/>
      </w:pPr>
      <w:r>
        <w:t>Alternative 1</w:t>
      </w:r>
    </w:p>
    <w:p>
      <w:r>
        <w:t>אתה</w:t>
      </w:r>
    </w:p>
    <w:p>
      <w:r>
        <w:t>Rating: B</w:t>
      </w:r>
    </w:p>
    <w:p>
      <w:pPr>
        <w:pStyle w:val="ListBullet"/>
      </w:pPr>
      <w:r>
        <w:t>RSV:</w:t>
      </w:r>
      <w:r>
        <w:rPr>
          <w:i/>
        </w:rPr>
        <w:t xml:space="preserve"> you (?)</w:t>
      </w:r>
    </w:p>
    <w:p>
      <w:pPr>
        <w:pStyle w:val="ListBullet"/>
      </w:pPr>
      <w:r>
        <w:t>NEB:</w:t>
      </w:r>
      <w:r>
        <w:rPr>
          <w:i/>
        </w:rPr>
        <w:t xml:space="preserve"> for you (?)</w:t>
      </w:r>
    </w:p>
    <w:p>
      <w:pPr>
        <w:pStyle w:val="ListBullet"/>
      </w:pPr>
      <w:r>
        <w:t>TOB:</w:t>
      </w:r>
      <w:r>
        <w:rPr>
          <w:i/>
        </w:rPr>
        <w:t xml:space="preserve"> c'est toi</w:t>
      </w:r>
    </w:p>
    <w:p>
      <w:pPr>
        <w:pStyle w:val="Heading3"/>
      </w:pPr>
      <w:r>
        <w:t>Alternative 2</w:t>
      </w:r>
    </w:p>
    <w:p>
      <w:r>
        <w:t>[-]</w:t>
      </w:r>
    </w:p>
    <w:p>
      <w:r>
        <w:t>Rating: None</w:t>
      </w:r>
    </w:p>
    <w:p>
      <w:pPr>
        <w:pStyle w:val="ListBullet"/>
      </w:pPr>
      <w:r>
        <w:t>LUT:</w:t>
      </w:r>
      <w:r>
        <w:rPr>
          <w:i/>
        </w:rPr>
        <w:t xml:space="preserve"> [-]</w:t>
      </w:r>
    </w:p>
    <w:p>
      <w:r>
        <w:t>Factors: 14</w:t>
      </w:r>
    </w:p>
    <w:p>
      <w:pPr>
        <w:pStyle w:val="Heading3"/>
      </w:pPr>
      <w:r>
        <w:t>Alternative 3</w:t>
      </w:r>
    </w:p>
    <w:p>
      <w:r>
        <w:t>[אמרת]</w:t>
      </w:r>
    </w:p>
    <w:p>
      <w:r>
        <w:t>Rating: None</w:t>
      </w:r>
    </w:p>
    <w:p>
      <w:pPr>
        <w:pStyle w:val="ListBullet"/>
      </w:pPr>
      <w:r>
        <w:t>BJ:</w:t>
      </w:r>
      <w:r>
        <w:rPr>
          <w:i/>
        </w:rPr>
        <w:t xml:space="preserve"> *toi qui dis</w:t>
      </w:r>
    </w:p>
    <w:p>
      <w:r>
        <w:t>Factors: 14</w:t>
      </w:r>
    </w:p>
    <w:p>
      <w:pPr>
        <w:pStyle w:val="Heading2"/>
      </w:pPr>
      <w:r>
        <w:t>[[BibleBHS:PSA 91:9]]</w:t>
      </w:r>
    </w:p>
    <w:p>
      <w:r>
        <w:rPr>
          <w:b/>
        </w:rPr>
        <w:t>Remark:</w:t>
      </w:r>
      <w:r>
        <w:t xml:space="preserve"> </w:t>
      </w:r>
      <w:r>
        <w:t>1. RSV may have based its translation of the entire vs. on other textual changes apart from what is mentioned here. Its note h does not present a clear picture of its textual options. 2. See also the preceding case with its Remark. Two interpretations are possible: 1. "for you, O LORD, (are) my refuge ..." (a phrase in direct speech, as in vs. 2); 2. "for you, (with your) 'LORD my refuge' you have made the Most-High your shelter".</w:t>
      </w:r>
    </w:p>
    <w:p>
      <w:r>
        <w:rPr>
          <w:b/>
        </w:rPr>
        <w:t>Suggestion:</w:t>
      </w:r>
      <w:r>
        <w:t xml:space="preserve"> </w:t>
      </w:r>
      <w:r>
        <w:t>See Remark 2</w:t>
      </w:r>
    </w:p>
    <w:p>
      <w:pPr>
        <w:pStyle w:val="Heading3"/>
      </w:pPr>
      <w:r>
        <w:t>Alternative 1</w:t>
      </w:r>
    </w:p>
    <w:p>
      <w:r>
        <w:t>מחסי</w:t>
      </w:r>
    </w:p>
    <w:p>
      <w:r>
        <w:t>Rating: A</w:t>
      </w:r>
    </w:p>
    <w:p>
      <w:pPr>
        <w:pStyle w:val="ListBullet"/>
      </w:pPr>
      <w:r>
        <w:t>BJ:</w:t>
      </w:r>
      <w:r>
        <w:rPr>
          <w:i/>
        </w:rPr>
        <w:t xml:space="preserve"> mon abri</w:t>
      </w:r>
    </w:p>
    <w:p>
      <w:pPr>
        <w:pStyle w:val="ListBullet"/>
      </w:pPr>
      <w:r>
        <w:t>TOB:</w:t>
      </w:r>
      <w:r>
        <w:rPr>
          <w:i/>
        </w:rPr>
        <w:t xml:space="preserve"> mon refuge</w:t>
      </w:r>
    </w:p>
    <w:p>
      <w:pPr>
        <w:pStyle w:val="Heading3"/>
      </w:pPr>
      <w:r>
        <w:t>Alternative 2</w:t>
      </w:r>
    </w:p>
    <w:p>
      <w:r>
        <w:t>[מחסך]</w:t>
      </w:r>
    </w:p>
    <w:p>
      <w:r>
        <w:t>Rating: None</w:t>
      </w:r>
    </w:p>
    <w:p>
      <w:pPr>
        <w:pStyle w:val="ListBullet"/>
      </w:pPr>
      <w:r>
        <w:t>RSV:</w:t>
      </w:r>
      <w:r>
        <w:rPr>
          <w:i/>
        </w:rPr>
        <w:t xml:space="preserve"> *your refuge</w:t>
      </w:r>
    </w:p>
    <w:p>
      <w:pPr>
        <w:pStyle w:val="ListBullet"/>
      </w:pPr>
      <w:r>
        <w:t>NEB:</w:t>
      </w:r>
      <w:r>
        <w:rPr>
          <w:i/>
        </w:rPr>
        <w:t xml:space="preserve"> *a safe retreat (see Brockington)</w:t>
      </w:r>
    </w:p>
    <w:p>
      <w:pPr>
        <w:pStyle w:val="ListBullet"/>
      </w:pPr>
      <w:r>
        <w:t>LUT:</w:t>
      </w:r>
      <w:r>
        <w:rPr>
          <w:i/>
        </w:rPr>
        <w:t xml:space="preserve"> deine Zuversicht</w:t>
      </w:r>
    </w:p>
    <w:p>
      <w:r>
        <w:t>Factors: 4, 5</w:t>
      </w:r>
    </w:p>
    <w:p>
      <w:pPr>
        <w:pStyle w:val="Heading2"/>
      </w:pPr>
      <w:r>
        <w:t>[[BibleBHS:PSA 91:9]]</w:t>
      </w:r>
    </w:p>
    <w:p>
      <w:r>
        <w:rPr>
          <w:b/>
        </w:rPr>
        <w:t>Remark:</w:t>
      </w:r>
      <w:r>
        <w:t xml:space="preserve"> </w:t>
      </w:r>
      <w:r>
        <w:t>See the same textual problem above in Ps 90.1.</w:t>
      </w:r>
    </w:p>
    <w:p>
      <w:r>
        <w:rPr>
          <w:b/>
        </w:rPr>
        <w:t>Suggestion:</w:t>
      </w:r>
      <w:r>
        <w:t xml:space="preserve"> </w:t>
      </w:r>
      <w:r>
        <w:t>your dwelling / your shelter</w:t>
      </w:r>
    </w:p>
    <w:p>
      <w:pPr>
        <w:pStyle w:val="Heading3"/>
      </w:pPr>
      <w:r>
        <w:t>Alternative 1</w:t>
      </w:r>
    </w:p>
    <w:p>
      <w:r>
        <w:t>מעונך</w:t>
      </w:r>
    </w:p>
    <w:p>
      <w:r>
        <w:t>Rating: B</w:t>
      </w:r>
    </w:p>
    <w:p>
      <w:pPr>
        <w:pStyle w:val="ListBullet"/>
      </w:pPr>
      <w:r>
        <w:t>RSV:</w:t>
      </w:r>
      <w:r>
        <w:rPr>
          <w:i/>
        </w:rPr>
        <w:t xml:space="preserve"> your habitation</w:t>
      </w:r>
    </w:p>
    <w:p>
      <w:pPr>
        <w:pStyle w:val="ListBullet"/>
      </w:pPr>
      <w:r>
        <w:t>TOB:</w:t>
      </w:r>
      <w:r>
        <w:rPr>
          <w:i/>
        </w:rPr>
        <w:t xml:space="preserve"> ta demeure</w:t>
      </w:r>
    </w:p>
    <w:p>
      <w:pPr>
        <w:pStyle w:val="Heading3"/>
      </w:pPr>
      <w:r>
        <w:t>Alternative 2</w:t>
      </w:r>
    </w:p>
    <w:p>
      <w:r>
        <w:t>[מעוזך]</w:t>
      </w:r>
    </w:p>
    <w:p>
      <w:r>
        <w:t>Rating: None</w:t>
      </w:r>
    </w:p>
    <w:p>
      <w:pPr>
        <w:pStyle w:val="ListBullet"/>
      </w:pPr>
      <w:r>
        <w:t>NEB:</w:t>
      </w:r>
      <w:r>
        <w:rPr>
          <w:i/>
        </w:rPr>
        <w:t xml:space="preserve"> your refuge</w:t>
      </w:r>
    </w:p>
    <w:p>
      <w:pPr>
        <w:pStyle w:val="ListBullet"/>
      </w:pPr>
      <w:r>
        <w:t>BJ:</w:t>
      </w:r>
      <w:r>
        <w:rPr>
          <w:i/>
        </w:rPr>
        <w:t xml:space="preserve"> *ton refuge</w:t>
      </w:r>
    </w:p>
    <w:p>
      <w:pPr>
        <w:pStyle w:val="ListBullet"/>
      </w:pPr>
      <w:r>
        <w:t>LUT:</w:t>
      </w:r>
      <w:r>
        <w:rPr>
          <w:i/>
        </w:rPr>
        <w:t xml:space="preserve"> deine Zuflucht</w:t>
      </w:r>
    </w:p>
    <w:p>
      <w:r>
        <w:t>Factors: 12, 4</w:t>
      </w:r>
    </w:p>
    <w:p>
      <w:pPr>
        <w:pStyle w:val="Heading2"/>
      </w:pPr>
      <w:r>
        <w:t>[[@BibleBHS:PSA 92:10]][[BibleBHS:PSA 92:10]]</w:t>
      </w:r>
    </w:p>
    <w:p>
      <w:r>
        <w:rPr>
          <w:b/>
        </w:rPr>
        <w:t>Remark:</w:t>
      </w:r>
      <w:r>
        <w:t xml:space="preserve"> </w:t>
      </w:r>
      <w:r>
        <w:t>None</w:t>
      </w:r>
    </w:p>
    <w:p>
      <w:r>
        <w:rPr>
          <w:b/>
        </w:rPr>
        <w:t>Suggestion:</w:t>
      </w:r>
      <w:r>
        <w:t xml:space="preserve"> </w:t>
      </w:r>
      <w:r>
        <w:t>for behold, your enemies, O LORD</w:t>
      </w:r>
    </w:p>
    <w:p>
      <w:pPr>
        <w:pStyle w:val="Heading3"/>
      </w:pPr>
      <w:r>
        <w:t>Alternative 1</w:t>
      </w:r>
    </w:p>
    <w:p>
      <w:r>
        <w:t>כי הנה איביך יהוה</w:t>
      </w:r>
    </w:p>
    <w:p>
      <w:r>
        <w:t>Rating: B</w:t>
      </w:r>
    </w:p>
    <w:p>
      <w:pPr>
        <w:pStyle w:val="ListBullet"/>
      </w:pPr>
      <w:r>
        <w:t>RSV:</w:t>
      </w:r>
      <w:r>
        <w:rPr>
          <w:i/>
        </w:rPr>
        <w:t xml:space="preserve"> for lo, thy enemies, O LORD</w:t>
      </w:r>
    </w:p>
    <w:p>
      <w:pPr>
        <w:pStyle w:val="ListBullet"/>
      </w:pPr>
      <w:r>
        <w:t>TOB:</w:t>
      </w:r>
      <w:r>
        <w:rPr>
          <w:i/>
        </w:rPr>
        <w:t xml:space="preserve"> voici que tes ennemis, SEIGNEUR</w:t>
      </w:r>
    </w:p>
    <w:p>
      <w:pPr>
        <w:pStyle w:val="ListBullet"/>
      </w:pPr>
      <w:r>
        <w:t>LUT:</w:t>
      </w:r>
      <w:r>
        <w:rPr>
          <w:i/>
        </w:rPr>
        <w:t xml:space="preserve"> denn siehe, deine Feinde, HERR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w:t>
      </w:r>
    </w:p>
    <w:p>
      <w:pPr>
        <w:pStyle w:val="Heading2"/>
      </w:pPr>
      <w:r>
        <w:t>[[@BibleBHS:PSA 92:11]][[BibleBHS:PSA 92:11]]</w:t>
      </w:r>
    </w:p>
    <w:p>
      <w:r>
        <w:rPr>
          <w:b/>
        </w:rPr>
        <w:t>Remark:</w:t>
      </w:r>
      <w:r>
        <w:t xml:space="preserve"> </w:t>
      </w:r>
      <w:r>
        <w:t>None</w:t>
      </w:r>
    </w:p>
    <w:p>
      <w:r>
        <w:rPr>
          <w:b/>
        </w:rPr>
        <w:t>Suggestion:</w:t>
      </w:r>
      <w:r>
        <w:t xml:space="preserve"> </w:t>
      </w:r>
      <w:r>
        <w:t>I have been moistened / anointed</w:t>
      </w:r>
    </w:p>
    <w:p>
      <w:pPr>
        <w:pStyle w:val="Heading3"/>
      </w:pPr>
      <w:r>
        <w:t>Alternative 1</w:t>
      </w:r>
    </w:p>
    <w:p>
      <w:r>
        <w:t>בַּלֹּתִי</w:t>
      </w:r>
    </w:p>
    <w:p>
      <w:r>
        <w:t>Rating: B</w:t>
      </w:r>
    </w:p>
    <w:p>
      <w:pPr>
        <w:pStyle w:val="ListBullet"/>
      </w:pPr>
      <w:r>
        <w:t>TOB:</w:t>
      </w:r>
      <w:r>
        <w:rPr>
          <w:i/>
        </w:rPr>
        <w:t xml:space="preserve"> *et je baigne</w:t>
      </w:r>
    </w:p>
    <w:p>
      <w:pPr>
        <w:pStyle w:val="Heading3"/>
      </w:pPr>
      <w:r>
        <w:t>Alternative 2</w:t>
      </w:r>
    </w:p>
    <w:p>
      <w:r>
        <w:t>[בלתני]</w:t>
      </w:r>
    </w:p>
    <w:p>
      <w:r>
        <w:t>Rating: None</w:t>
      </w:r>
    </w:p>
    <w:p>
      <w:pPr>
        <w:pStyle w:val="ListBullet"/>
      </w:pPr>
      <w:r>
        <w:t>RSV:</w:t>
      </w:r>
      <w:r>
        <w:rPr>
          <w:i/>
        </w:rPr>
        <w:t xml:space="preserve"> *thou hast poured over me</w:t>
      </w:r>
    </w:p>
    <w:p>
      <w:pPr>
        <w:pStyle w:val="ListBullet"/>
      </w:pPr>
      <w:r>
        <w:t>BJ:</w:t>
      </w:r>
      <w:r>
        <w:rPr>
          <w:i/>
        </w:rPr>
        <w:t xml:space="preserve"> *tu répands sur moi</w:t>
      </w:r>
    </w:p>
    <w:p>
      <w:pPr>
        <w:pStyle w:val="ListBullet"/>
      </w:pPr>
      <w:r>
        <w:t>LUT:</w:t>
      </w:r>
      <w:r>
        <w:rPr>
          <w:i/>
        </w:rPr>
        <w:t xml:space="preserve"> und salbst mich</w:t>
      </w:r>
    </w:p>
    <w:p>
      <w:r>
        <w:t>Factors: 8</w:t>
      </w:r>
    </w:p>
    <w:p>
      <w:pPr>
        <w:pStyle w:val="Heading3"/>
      </w:pPr>
      <w:r>
        <w:t>Alternative 3</w:t>
      </w:r>
    </w:p>
    <w:p>
      <w:r>
        <w:t>[בֻּלֹּתִי]</w:t>
      </w:r>
    </w:p>
    <w:p>
      <w:r>
        <w:t>Rating: None</w:t>
      </w:r>
    </w:p>
    <w:p>
      <w:pPr>
        <w:pStyle w:val="ListBullet"/>
      </w:pPr>
      <w:r>
        <w:t>NEB:</w:t>
      </w:r>
      <w:r>
        <w:rPr>
          <w:i/>
        </w:rPr>
        <w:t xml:space="preserve"> I am anointed</w:t>
      </w:r>
    </w:p>
    <w:p>
      <w:r>
        <w:t>Factors: 14</w:t>
      </w:r>
    </w:p>
    <w:p>
      <w:pPr>
        <w:pStyle w:val="Heading2"/>
      </w:pPr>
      <w:r>
        <w:t>[[@BibleBHS:PSA 92:12]][[BibleBHS:PSA 92:12]]</w:t>
      </w:r>
    </w:p>
    <w:p>
      <w:r>
        <w:rPr>
          <w:b/>
        </w:rPr>
        <w:t>Remark:</w:t>
      </w:r>
      <w:r>
        <w:t xml:space="preserve"> </w:t>
      </w:r>
      <w:r>
        <w:t>Four translations namely RSV, NEB, J, L, have changed the MT of this vs. thereby rendering easier the somewhat overloaded Hebrew proposition. NEB (see Brockington) and J explicitly state some of their changes. The translation, then, of the entire vs. according to the MT would be: "and my eye looks on my adversaries; of those evildoers who stand up against me, my ears have heard" (i.e. they have heard of their plots and discovered them, or: they have heard of their enmity and hatred).</w:t>
      </w:r>
    </w:p>
    <w:p>
      <w:r>
        <w:rPr>
          <w:b/>
        </w:rPr>
        <w:t>Suggestion:</w:t>
      </w:r>
      <w:r>
        <w:t xml:space="preserve"> </w:t>
      </w:r>
      <w:r>
        <w:t>See Remark</w:t>
      </w:r>
    </w:p>
    <w:p>
      <w:pPr>
        <w:pStyle w:val="Heading3"/>
      </w:pPr>
      <w:r>
        <w:t>Alternative 1</w:t>
      </w:r>
    </w:p>
    <w:p>
      <w:r>
        <w:t>בקמים עלי</w:t>
      </w:r>
    </w:p>
    <w:p>
      <w:r>
        <w:t>Rating: A</w:t>
      </w:r>
    </w:p>
    <w:p>
      <w:pPr>
        <w:pStyle w:val="ListBullet"/>
      </w:pPr>
      <w:r>
        <w:t>RSV:</w:t>
      </w:r>
      <w:r>
        <w:rPr>
          <w:i/>
        </w:rPr>
        <w:t xml:space="preserve"> of my ... assailants</w:t>
      </w:r>
    </w:p>
    <w:p>
      <w:pPr>
        <w:pStyle w:val="ListBullet"/>
      </w:pPr>
      <w:r>
        <w:t>NEB:</w:t>
      </w:r>
      <w:r>
        <w:rPr>
          <w:i/>
        </w:rPr>
        <w:t xml:space="preserve"> of my ... foes (?)</w:t>
      </w:r>
    </w:p>
    <w:p>
      <w:pPr>
        <w:pStyle w:val="ListBullet"/>
      </w:pPr>
      <w:r>
        <w:t>TOB:</w:t>
      </w:r>
      <w:r>
        <w:rPr>
          <w:i/>
        </w:rPr>
        <w:t xml:space="preserve"> qui m'attaquent</w:t>
      </w:r>
    </w:p>
    <w:p>
      <w:pPr>
        <w:pStyle w:val="ListBullet"/>
      </w:pPr>
      <w:r>
        <w:t>LUT:</w:t>
      </w:r>
      <w:r>
        <w:rPr>
          <w:i/>
        </w:rPr>
        <w:t xml:space="preserve"> die sich gegen mich erheben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93:1]][[BibleBHS:PSA 93:1]]</w:t>
      </w:r>
    </w:p>
    <w:p>
      <w:r>
        <w:rPr>
          <w:b/>
        </w:rPr>
        <w:t>Remark:</w:t>
      </w:r>
      <w:r>
        <w:t xml:space="preserve"> </w:t>
      </w:r>
      <w:r>
        <w:t>See the same textual problem in 1 Chron 16.30 and Ps 96.10.</w:t>
      </w:r>
    </w:p>
    <w:p>
      <w:r>
        <w:rPr>
          <w:b/>
        </w:rPr>
        <w:t>Suggestion:</w:t>
      </w:r>
      <w:r>
        <w:t xml:space="preserve"> </w:t>
      </w:r>
      <w:r>
        <w:t>stands firm</w:t>
      </w:r>
    </w:p>
    <w:p>
      <w:pPr>
        <w:pStyle w:val="Heading3"/>
      </w:pPr>
      <w:r>
        <w:t>Alternative 1</w:t>
      </w:r>
    </w:p>
    <w:p>
      <w:r>
        <w:t>תכון</w:t>
      </w:r>
    </w:p>
    <w:p>
      <w:r>
        <w:t>Rating: C</w:t>
      </w:r>
    </w:p>
    <w:p>
      <w:pPr>
        <w:pStyle w:val="ListBullet"/>
      </w:pPr>
      <w:r>
        <w:t>RSV:</w:t>
      </w:r>
      <w:r>
        <w:rPr>
          <w:i/>
        </w:rPr>
        <w:t xml:space="preserve"> is established</w:t>
      </w:r>
    </w:p>
    <w:p>
      <w:pPr>
        <w:pStyle w:val="ListBullet"/>
      </w:pPr>
      <w:r>
        <w:t>BJ:</w:t>
      </w:r>
      <w:r>
        <w:rPr>
          <w:i/>
        </w:rPr>
        <w:t xml:space="preserve"> est stable</w:t>
      </w:r>
    </w:p>
    <w:p>
      <w:pPr>
        <w:pStyle w:val="ListBullet"/>
      </w:pPr>
      <w:r>
        <w:t>TOB:</w:t>
      </w:r>
      <w:r>
        <w:rPr>
          <w:i/>
        </w:rPr>
        <w:t xml:space="preserve"> reste ferme</w:t>
      </w:r>
    </w:p>
    <w:p>
      <w:pPr>
        <w:pStyle w:val="Heading3"/>
      </w:pPr>
      <w:r>
        <w:t>Alternative 2</w:t>
      </w:r>
    </w:p>
    <w:p>
      <w:r>
        <w:t>[תִּכֵּן]</w:t>
      </w:r>
    </w:p>
    <w:p>
      <w:r>
        <w:t>Rating: None</w:t>
      </w:r>
    </w:p>
    <w:p>
      <w:pPr>
        <w:pStyle w:val="ListBullet"/>
      </w:pPr>
      <w:r>
        <w:t>NEB:</w:t>
      </w:r>
      <w:r>
        <w:rPr>
          <w:i/>
        </w:rPr>
        <w:t xml:space="preserve"> thou hast fixed (?) (see Brockington)</w:t>
      </w:r>
    </w:p>
    <w:p>
      <w:pPr>
        <w:pStyle w:val="ListBullet"/>
      </w:pPr>
      <w:r>
        <w:t>LUT:</w:t>
      </w:r>
      <w:r>
        <w:rPr>
          <w:i/>
        </w:rPr>
        <w:t xml:space="preserve"> er hat ... gegründet</w:t>
      </w:r>
    </w:p>
    <w:p>
      <w:r>
        <w:t>Factors: 4</w:t>
      </w:r>
    </w:p>
    <w:p>
      <w:pPr>
        <w:pStyle w:val="Heading2"/>
      </w:pPr>
      <w:r>
        <w:t>[[@BibleBHS:PSA 93:2]][[BibleBHS:PSA 93:2]]</w:t>
      </w:r>
    </w:p>
    <w:p>
      <w:r>
        <w:rPr>
          <w:b/>
        </w:rPr>
        <w:t>Remark:</w:t>
      </w:r>
      <w:r>
        <w:t xml:space="preserve"> </w:t>
      </w:r>
      <w:r>
        <w:t>None</w:t>
      </w:r>
    </w:p>
    <w:p>
      <w:r>
        <w:rPr>
          <w:b/>
        </w:rPr>
        <w:t>Suggestion:</w:t>
      </w:r>
      <w:r>
        <w:t xml:space="preserve"> </w:t>
      </w:r>
      <w:r>
        <w:t>from everlasting you (are)</w:t>
      </w:r>
    </w:p>
    <w:p>
      <w:pPr>
        <w:pStyle w:val="Heading3"/>
      </w:pPr>
      <w:r>
        <w:t>Alternative 1</w:t>
      </w:r>
    </w:p>
    <w:p>
      <w:r>
        <w:t>מעולם אתה</w:t>
      </w:r>
    </w:p>
    <w:p>
      <w:r>
        <w:t>Rating: A</w:t>
      </w:r>
    </w:p>
    <w:p>
      <w:pPr>
        <w:pStyle w:val="ListBullet"/>
      </w:pPr>
      <w:r>
        <w:t>RSV:</w:t>
      </w:r>
      <w:r>
        <w:rPr>
          <w:i/>
        </w:rPr>
        <w:t xml:space="preserve"> thou art from everlasting</w:t>
      </w:r>
    </w:p>
    <w:p>
      <w:pPr>
        <w:pStyle w:val="ListBullet"/>
      </w:pPr>
      <w:r>
        <w:t>BJ:</w:t>
      </w:r>
      <w:r>
        <w:rPr>
          <w:i/>
        </w:rPr>
        <w:t xml:space="preserve"> depuis toujours, tu es</w:t>
      </w:r>
    </w:p>
    <w:p>
      <w:pPr>
        <w:pStyle w:val="ListBullet"/>
      </w:pPr>
      <w:r>
        <w:t>TOB:</w:t>
      </w:r>
      <w:r>
        <w:rPr>
          <w:i/>
        </w:rPr>
        <w:t xml:space="preserve"> depuis toujours, tu es</w:t>
      </w:r>
    </w:p>
    <w:p>
      <w:pPr>
        <w:pStyle w:val="ListBullet"/>
      </w:pPr>
      <w:r>
        <w:t>LUT:</w:t>
      </w:r>
      <w:r>
        <w:rPr>
          <w:i/>
        </w:rPr>
        <w:t xml:space="preserve"> du bist ewig</w:t>
      </w:r>
    </w:p>
    <w:p>
      <w:pPr>
        <w:pStyle w:val="Heading3"/>
      </w:pPr>
      <w:r>
        <w:t>Alternative 2</w:t>
      </w:r>
    </w:p>
    <w:p>
      <w:r>
        <w:t>[מעולם אתה אל]</w:t>
      </w:r>
    </w:p>
    <w:p>
      <w:r>
        <w:t>Rating: None</w:t>
      </w:r>
    </w:p>
    <w:p>
      <w:pPr>
        <w:pStyle w:val="ListBullet"/>
      </w:pPr>
      <w:r>
        <w:t>NEB:</w:t>
      </w:r>
      <w:r>
        <w:rPr>
          <w:i/>
        </w:rPr>
        <w:t xml:space="preserve"> *from all eternity thou art God</w:t>
      </w:r>
    </w:p>
    <w:p>
      <w:r>
        <w:t>Factors: 1, 13</w:t>
      </w:r>
    </w:p>
    <w:p>
      <w:pPr>
        <w:pStyle w:val="Heading2"/>
      </w:pPr>
      <w:r>
        <w:t>[[@BibleBHS:PSA 93:4]][[BibleBHS:PSA 93:4]]</w:t>
      </w:r>
    </w:p>
    <w:p>
      <w:r>
        <w:rPr>
          <w:b/>
        </w:rPr>
        <w:t>Remark:</w:t>
      </w:r>
      <w:r>
        <w:t xml:space="preserve"> </w:t>
      </w:r>
      <w:r>
        <w:t>The entire vs. is to be interpreted as two comparisons: "(mightier than the noise of many waters,) are mighty the waves of the sea, (mightier, (however, than these) is the LORD in the heights.)"</w:t>
      </w:r>
    </w:p>
    <w:p>
      <w:r>
        <w:rPr>
          <w:b/>
        </w:rPr>
        <w:t>Suggestion:</w:t>
      </w:r>
      <w:r>
        <w:t xml:space="preserve"> </w:t>
      </w:r>
      <w:r>
        <w:t>See Remark</w:t>
      </w:r>
    </w:p>
    <w:p>
      <w:pPr>
        <w:pStyle w:val="Heading3"/>
      </w:pPr>
      <w:r>
        <w:t>Alternative 1</w:t>
      </w:r>
    </w:p>
    <w:p>
      <w:r>
        <w:t>אדירים משברי־ים</w:t>
      </w:r>
    </w:p>
    <w:p>
      <w:r>
        <w:t>Rating: A</w:t>
      </w:r>
    </w:p>
    <w:p>
      <w:pPr>
        <w:pStyle w:val="ListBullet"/>
      </w:pPr>
      <w:r>
        <w:t>TOB:</w:t>
      </w:r>
      <w:r>
        <w:rPr>
          <w:i/>
        </w:rPr>
        <w:t xml:space="preserve"> et des vagues superbes de la mer</w:t>
      </w:r>
    </w:p>
    <w:p>
      <w:pPr>
        <w:pStyle w:val="ListBullet"/>
      </w:pPr>
      <w:r>
        <w:t>LUT:</w:t>
      </w:r>
      <w:r>
        <w:rPr>
          <w:i/>
        </w:rPr>
        <w:t xml:space="preserve"> die (Wasser)Wogen im Meer sind gross</w:t>
      </w:r>
    </w:p>
    <w:p>
      <w:pPr>
        <w:pStyle w:val="Heading3"/>
      </w:pPr>
      <w:r>
        <w:t>Alternative 2</w:t>
      </w:r>
    </w:p>
    <w:p>
      <w:r>
        <w:t>[אדיר ממשברי־ים]</w:t>
      </w:r>
    </w:p>
    <w:p>
      <w:r>
        <w:t>Rating: None</w:t>
      </w:r>
    </w:p>
    <w:p>
      <w:pPr>
        <w:pStyle w:val="ListBullet"/>
      </w:pPr>
      <w:r>
        <w:t>RSV:</w:t>
      </w:r>
      <w:r>
        <w:rPr>
          <w:i/>
        </w:rPr>
        <w:t xml:space="preserve"> *mightier than the waves of the sea</w:t>
      </w:r>
    </w:p>
    <w:p>
      <w:pPr>
        <w:pStyle w:val="ListBullet"/>
      </w:pPr>
      <w:r>
        <w:t>NEB:</w:t>
      </w:r>
      <w:r>
        <w:rPr>
          <w:i/>
        </w:rPr>
        <w:t xml:space="preserve"> mightier than the breakers of the sea</w:t>
      </w:r>
    </w:p>
    <w:p>
      <w:pPr>
        <w:pStyle w:val="ListBullet"/>
      </w:pPr>
      <w:r>
        <w:t>BJ:</w:t>
      </w:r>
      <w:r>
        <w:rPr>
          <w:i/>
        </w:rPr>
        <w:t xml:space="preserve"> *plus superbe que le ressac de la mer</w:t>
      </w:r>
    </w:p>
    <w:p>
      <w:r>
        <w:t>Factors: 1, 4</w:t>
      </w:r>
    </w:p>
    <w:p>
      <w:pPr>
        <w:pStyle w:val="Heading2"/>
      </w:pPr>
      <w:r>
        <w:t>[[@BibleBHS:PSA 94:10]][[BibleBHS:PSA 94:10]]</w:t>
      </w:r>
    </w:p>
    <w:p>
      <w:r>
        <w:rPr>
          <w:b/>
        </w:rPr>
        <w:t>Remark:</w:t>
      </w:r>
      <w:r>
        <w:t xml:space="preserve"> </w:t>
      </w:r>
      <w:r>
        <w:t>None</w:t>
      </w:r>
    </w:p>
    <w:p>
      <w:r>
        <w:rPr>
          <w:b/>
        </w:rPr>
        <w:t>Suggestion:</w:t>
      </w:r>
      <w:r>
        <w:t xml:space="preserve"> </w:t>
      </w:r>
      <w:r>
        <w:t>knowledge</w:t>
      </w:r>
    </w:p>
    <w:p>
      <w:pPr>
        <w:pStyle w:val="Heading3"/>
      </w:pPr>
      <w:r>
        <w:t>Alternative 1</w:t>
      </w:r>
    </w:p>
    <w:p>
      <w:r>
        <w:t>דעת</w:t>
      </w:r>
    </w:p>
    <w:p>
      <w:r>
        <w:t>Rating: A</w:t>
      </w:r>
    </w:p>
    <w:p>
      <w:pPr>
        <w:pStyle w:val="ListBullet"/>
      </w:pPr>
      <w:r>
        <w:t>RSV:</w:t>
      </w:r>
      <w:r>
        <w:rPr>
          <w:i/>
        </w:rPr>
        <w:t xml:space="preserve"> knowledge</w:t>
      </w:r>
    </w:p>
    <w:p>
      <w:pPr>
        <w:pStyle w:val="ListBullet"/>
      </w:pPr>
      <w:r>
        <w:t>BJ:</w:t>
      </w:r>
      <w:r>
        <w:rPr>
          <w:i/>
        </w:rPr>
        <w:t xml:space="preserve"> le savoir</w:t>
      </w:r>
    </w:p>
    <w:p>
      <w:pPr>
        <w:pStyle w:val="ListBullet"/>
      </w:pPr>
      <w:r>
        <w:t>TOB:</w:t>
      </w:r>
      <w:r>
        <w:rPr>
          <w:i/>
        </w:rPr>
        <w:t xml:space="preserve"> la connaissance</w:t>
      </w:r>
    </w:p>
    <w:p>
      <w:pPr>
        <w:pStyle w:val="ListBullet"/>
      </w:pPr>
      <w:r>
        <w:t>LUT:</w:t>
      </w:r>
      <w:r>
        <w:rPr>
          <w:i/>
        </w:rPr>
        <w:t xml:space="preserve"> Erkenntnis</w:t>
      </w:r>
    </w:p>
    <w:p>
      <w:pPr>
        <w:pStyle w:val="Heading3"/>
      </w:pPr>
      <w:r>
        <w:t>Alternative 2</w:t>
      </w:r>
    </w:p>
    <w:p>
      <w:r>
        <w:t>[מדעת]</w:t>
      </w:r>
    </w:p>
    <w:p>
      <w:r>
        <w:t>Rating: None</w:t>
      </w:r>
    </w:p>
    <w:p>
      <w:pPr>
        <w:pStyle w:val="ListBullet"/>
      </w:pPr>
      <w:r>
        <w:t>NEB:</w:t>
      </w:r>
      <w:r>
        <w:rPr>
          <w:i/>
        </w:rPr>
        <w:t xml:space="preserve"> *no knowledge</w:t>
      </w:r>
    </w:p>
    <w:p>
      <w:r>
        <w:t>Factors: 14</w:t>
      </w:r>
    </w:p>
    <w:p>
      <w:pPr>
        <w:pStyle w:val="Heading2"/>
      </w:pPr>
      <w:r>
        <w:t>[[@BibleBHS:PSA 94:15]][[BibleBHS:PSA 94:15]]</w:t>
      </w:r>
    </w:p>
    <w:p>
      <w:r>
        <w:rPr>
          <w:b/>
        </w:rPr>
        <w:t>Remark:</w:t>
      </w:r>
      <w:r>
        <w:t xml:space="preserve"> </w:t>
      </w:r>
      <w:r>
        <w:t>משפט, "judgment" means here the practise or the exercise of justice, while צדק, "righteousness" means the rule or norm of justice.</w:t>
      </w:r>
    </w:p>
    <w:p>
      <w:r>
        <w:rPr>
          <w:b/>
        </w:rPr>
        <w:t>Suggestion:</w:t>
      </w:r>
      <w:r>
        <w:t xml:space="preserve"> </w:t>
      </w:r>
      <w:r>
        <w:t>for to righteousness the judgment comes back</w:t>
      </w:r>
    </w:p>
    <w:p>
      <w:pPr>
        <w:pStyle w:val="Heading3"/>
      </w:pPr>
      <w:r>
        <w:t>Alternative 1</w:t>
      </w:r>
    </w:p>
    <w:p>
      <w:r>
        <w:t>כי־עד־צדק ישוב משפט</w:t>
      </w:r>
    </w:p>
    <w:p>
      <w:r>
        <w:t>Rating: B</w:t>
      </w:r>
    </w:p>
    <w:p>
      <w:pPr>
        <w:pStyle w:val="ListBullet"/>
      </w:pPr>
      <w:r>
        <w:t>BJ:</w:t>
      </w:r>
      <w:r>
        <w:rPr>
          <w:i/>
        </w:rPr>
        <w:t xml:space="preserve"> (car ...) le jugement revient vers la justice</w:t>
      </w:r>
    </w:p>
    <w:p>
      <w:pPr>
        <w:pStyle w:val="ListBullet"/>
      </w:pPr>
      <w:r>
        <w:t>TOB:</w:t>
      </w:r>
      <w:r>
        <w:rPr>
          <w:i/>
        </w:rPr>
        <w:t xml:space="preserve"> ou jugera de nouveau selon la justice</w:t>
      </w:r>
    </w:p>
    <w:p>
      <w:pPr>
        <w:pStyle w:val="ListBullet"/>
      </w:pPr>
      <w:r>
        <w:t>LUT:</w:t>
      </w:r>
      <w:r>
        <w:rPr>
          <w:i/>
        </w:rPr>
        <w:t xml:space="preserve"> denn Recht muss doch Recht bleiben</w:t>
      </w:r>
    </w:p>
    <w:p>
      <w:pPr>
        <w:pStyle w:val="Heading3"/>
      </w:pPr>
      <w:r>
        <w:t>Alternative 2</w:t>
      </w:r>
    </w:p>
    <w:p>
      <w:r>
        <w:t>כי־עד־צדיק ישוב משפט</w:t>
      </w:r>
    </w:p>
    <w:p>
      <w:r>
        <w:t>Rating: None</w:t>
      </w:r>
    </w:p>
    <w:p>
      <w:pPr>
        <w:pStyle w:val="ListBullet"/>
      </w:pPr>
      <w:r>
        <w:t>RSV:</w:t>
      </w:r>
      <w:r>
        <w:rPr>
          <w:i/>
        </w:rPr>
        <w:t xml:space="preserve"> for justice will return to the righteous</w:t>
      </w:r>
    </w:p>
    <w:p>
      <w:r>
        <w:t>Factors: 4</w:t>
      </w:r>
    </w:p>
    <w:p>
      <w:pPr>
        <w:pStyle w:val="Heading3"/>
      </w:pPr>
      <w:r>
        <w:t>Alternative 3</w:t>
      </w:r>
    </w:p>
    <w:p>
      <w:r>
        <w:t>[כי עוד צדק יש במשפטו]</w:t>
      </w:r>
    </w:p>
    <w:p>
      <w:r>
        <w:t>Rating: None</w:t>
      </w:r>
    </w:p>
    <w:p>
      <w:pPr>
        <w:pStyle w:val="ListBullet"/>
      </w:pPr>
      <w:r>
        <w:t>NEB:</w:t>
      </w:r>
      <w:r>
        <w:rPr>
          <w:i/>
        </w:rPr>
        <w:t xml:space="preserve"> *for righteousness still informs his judgment</w:t>
      </w:r>
    </w:p>
    <w:p>
      <w:r>
        <w:t>Factors: 14</w:t>
      </w:r>
    </w:p>
    <w:p>
      <w:pPr>
        <w:pStyle w:val="Heading2"/>
      </w:pPr>
      <w:r>
        <w:t>[[@BibleBHS:PSA 94:21]][[BibleBHS:PSA 94:21]]</w:t>
      </w:r>
    </w:p>
    <w:p>
      <w:r>
        <w:rPr>
          <w:b/>
        </w:rPr>
        <w:t>Remark:</w:t>
      </w:r>
      <w:r>
        <w:t xml:space="preserve"> </w:t>
      </w:r>
      <w:r>
        <w:t>None</w:t>
      </w:r>
    </w:p>
    <w:p>
      <w:r>
        <w:rPr>
          <w:b/>
        </w:rPr>
        <w:t>Suggestion:</w:t>
      </w:r>
      <w:r>
        <w:t xml:space="preserve"> </w:t>
      </w:r>
      <w:r>
        <w:t>they band together</w:t>
      </w:r>
    </w:p>
    <w:p>
      <w:pPr>
        <w:pStyle w:val="Heading3"/>
      </w:pPr>
      <w:r>
        <w:t>Alternative 1</w:t>
      </w:r>
    </w:p>
    <w:p>
      <w:r>
        <w:t>יגודו</w:t>
      </w:r>
    </w:p>
    <w:p>
      <w:r>
        <w:t>Rating: A</w:t>
      </w:r>
    </w:p>
    <w:p>
      <w:pPr>
        <w:pStyle w:val="ListBullet"/>
      </w:pPr>
      <w:r>
        <w:t>RSV:</w:t>
      </w:r>
      <w:r>
        <w:rPr>
          <w:i/>
        </w:rPr>
        <w:t xml:space="preserve"> they band together</w:t>
      </w:r>
    </w:p>
    <w:p>
      <w:pPr>
        <w:pStyle w:val="ListBullet"/>
      </w:pPr>
      <w:r>
        <w:t>BJ:</w:t>
      </w:r>
      <w:r>
        <w:rPr>
          <w:i/>
        </w:rPr>
        <w:t xml:space="preserve"> on s'attaque</w:t>
      </w:r>
    </w:p>
    <w:p>
      <w:pPr>
        <w:pStyle w:val="ListBullet"/>
      </w:pPr>
      <w:r>
        <w:t>TOB:</w:t>
      </w:r>
      <w:r>
        <w:rPr>
          <w:i/>
        </w:rPr>
        <w:t xml:space="preserve"> ils s'attaquent</w:t>
      </w:r>
    </w:p>
    <w:p>
      <w:pPr>
        <w:pStyle w:val="ListBullet"/>
      </w:pPr>
      <w:r>
        <w:t>LUT:</w:t>
      </w:r>
      <w:r>
        <w:rPr>
          <w:i/>
        </w:rPr>
        <w:t xml:space="preserve"> sie rotten sich zusammen</w:t>
      </w:r>
    </w:p>
    <w:p>
      <w:pPr>
        <w:pStyle w:val="Heading3"/>
      </w:pPr>
      <w:r>
        <w:t>Alternative 2</w:t>
      </w:r>
    </w:p>
    <w:p>
      <w:r>
        <w:t>[יגידו]</w:t>
      </w:r>
    </w:p>
    <w:p>
      <w:r>
        <w:t>Rating: None</w:t>
      </w:r>
    </w:p>
    <w:p>
      <w:pPr>
        <w:pStyle w:val="ListBullet"/>
      </w:pPr>
      <w:r>
        <w:t>NEB:</w:t>
      </w:r>
      <w:r>
        <w:rPr>
          <w:i/>
        </w:rPr>
        <w:t xml:space="preserve"> *for they put (the righteous) on trial</w:t>
      </w:r>
    </w:p>
    <w:p>
      <w:r>
        <w:t>Factors: 14</w:t>
      </w:r>
    </w:p>
    <w:p>
      <w:pPr>
        <w:pStyle w:val="Heading2"/>
      </w:pPr>
      <w:r>
        <w:t>[[@BibleBHS:PSA 94:23]][[BibleBHS:PSA 94:23]]</w:t>
      </w:r>
    </w:p>
    <w:p>
      <w:r>
        <w:rPr>
          <w:b/>
        </w:rPr>
        <w:t>Remark:</w:t>
      </w:r>
      <w:r>
        <w:t xml:space="preserve"> </w:t>
      </w:r>
      <w:r>
        <w:t>None</w:t>
      </w:r>
    </w:p>
    <w:p>
      <w:r>
        <w:rPr>
          <w:b/>
        </w:rPr>
        <w:t>Suggestion:</w:t>
      </w:r>
      <w:r>
        <w:t xml:space="preserve"> </w:t>
      </w:r>
      <w:r>
        <w:t>he silences them, he silences them</w:t>
      </w:r>
    </w:p>
    <w:p>
      <w:pPr>
        <w:pStyle w:val="Heading3"/>
      </w:pPr>
      <w:r>
        <w:t>Alternative 1</w:t>
      </w:r>
    </w:p>
    <w:p>
      <w:r>
        <w:t>יצמיתם יצמיתם</w:t>
      </w:r>
    </w:p>
    <w:p>
      <w:r>
        <w:t>Rating: B</w:t>
      </w:r>
    </w:p>
    <w:p>
      <w:pPr>
        <w:pStyle w:val="ListBullet"/>
      </w:pPr>
      <w:r>
        <w:t>RSV:</w:t>
      </w:r>
      <w:r>
        <w:rPr>
          <w:i/>
        </w:rPr>
        <w:t xml:space="preserve"> he will ... and wipe them out ... ; will wipe them out</w:t>
      </w:r>
    </w:p>
    <w:p>
      <w:pPr>
        <w:pStyle w:val="ListBullet"/>
      </w:pPr>
      <w:r>
        <w:t>BJ:</w:t>
      </w:r>
      <w:r>
        <w:rPr>
          <w:i/>
        </w:rPr>
        <w:t xml:space="preserve"> il les fait taire, il les fait taire</w:t>
      </w:r>
    </w:p>
    <w:p>
      <w:pPr>
        <w:pStyle w:val="ListBullet"/>
      </w:pPr>
      <w:r>
        <w:t>TOB:</w:t>
      </w:r>
      <w:r>
        <w:rPr>
          <w:i/>
        </w:rPr>
        <w:t xml:space="preserve"> il les anéantit, il les anéantit</w:t>
      </w:r>
    </w:p>
    <w:p>
      <w:pPr>
        <w:pStyle w:val="ListBullet"/>
      </w:pPr>
      <w:r>
        <w:t>LUT:</w:t>
      </w:r>
      <w:r>
        <w:rPr>
          <w:i/>
        </w:rPr>
        <w:t xml:space="preserve"> und er wird ... sie ... vertilgen; ... wird sie vertilgen</w:t>
      </w:r>
    </w:p>
    <w:p>
      <w:pPr>
        <w:pStyle w:val="Heading3"/>
      </w:pPr>
      <w:r>
        <w:t>Alternative 2</w:t>
      </w:r>
    </w:p>
    <w:p>
      <w:r>
        <w:t>יצמיתם</w:t>
      </w:r>
    </w:p>
    <w:p>
      <w:r>
        <w:t>Rating: None</w:t>
      </w:r>
    </w:p>
    <w:p>
      <w:pPr>
        <w:pStyle w:val="ListBullet"/>
      </w:pPr>
      <w:r>
        <w:t>NEB:</w:t>
      </w:r>
      <w:r>
        <w:rPr>
          <w:i/>
        </w:rPr>
        <w:t xml:space="preserve"> *puts them to silence</w:t>
      </w:r>
    </w:p>
    <w:p>
      <w:r>
        <w:t>Factors: 10, 4</w:t>
      </w:r>
    </w:p>
    <w:p>
      <w:pPr>
        <w:pStyle w:val="Heading2"/>
      </w:pPr>
      <w:r>
        <w:t>[[@BibleBHS:PSA 95:7]][[BibleBHS:PSA 95:7]]</w:t>
      </w:r>
    </w:p>
    <w:p>
      <w:r>
        <w:rPr>
          <w:b/>
        </w:rPr>
        <w:t>Remark:</w:t>
      </w:r>
      <w:r>
        <w:t xml:space="preserve"> </w:t>
      </w:r>
      <w:r>
        <w:t>1. See the similar, but sligthly different expression in Ps 79.13 and 100.3. NEB is not conjectural for the first three words of its reading since ONE Hebrew manuscript and the Syriac translation attest them, but the fourth word quoted does not rest upon any ancient witness. 2. The Committee gave two votes: B for the first three words, A for the two following words of the reading in the MT. The first vote only is indicated above.</w:t>
      </w:r>
    </w:p>
    <w:p>
      <w:r>
        <w:rPr>
          <w:b/>
        </w:rPr>
        <w:t>Suggestion:</w:t>
      </w:r>
      <w:r>
        <w:t xml:space="preserve"> </w:t>
      </w:r>
      <w:r>
        <w:t>the people which he pastures and the flock of his hand (i.e. the flock which he leads)</w:t>
      </w:r>
    </w:p>
    <w:p>
      <w:pPr>
        <w:pStyle w:val="Heading3"/>
      </w:pPr>
      <w:r>
        <w:t>Alternative 1</w:t>
      </w:r>
    </w:p>
    <w:p>
      <w:r>
        <w:t>עם מרעיתו וצאן ידו</w:t>
      </w:r>
    </w:p>
    <w:p>
      <w:r>
        <w:t>Rating: B</w:t>
      </w:r>
    </w:p>
    <w:p>
      <w:pPr>
        <w:pStyle w:val="ListBullet"/>
      </w:pPr>
      <w:r>
        <w:t>RSV:</w:t>
      </w:r>
      <w:r>
        <w:rPr>
          <w:i/>
        </w:rPr>
        <w:t xml:space="preserve"> the people of his pasture, and the sheep of his hand</w:t>
      </w:r>
    </w:p>
    <w:p>
      <w:pPr>
        <w:pStyle w:val="ListBullet"/>
      </w:pPr>
      <w:r>
        <w:t>BJ:</w:t>
      </w:r>
      <w:r>
        <w:rPr>
          <w:i/>
        </w:rPr>
        <w:t xml:space="preserve"> le peuple de son bercail, le troupeau de sa main</w:t>
      </w:r>
    </w:p>
    <w:p>
      <w:pPr>
        <w:pStyle w:val="ListBullet"/>
      </w:pPr>
      <w:r>
        <w:t>TOB:</w:t>
      </w:r>
      <w:r>
        <w:rPr>
          <w:i/>
        </w:rPr>
        <w:t xml:space="preserve"> le peuple qu'il fait paître, le troupeau qu'il garde</w:t>
      </w:r>
    </w:p>
    <w:p>
      <w:pPr>
        <w:pStyle w:val="ListBullet"/>
      </w:pPr>
      <w:r>
        <w:t>LUT:</w:t>
      </w:r>
      <w:r>
        <w:rPr>
          <w:i/>
        </w:rPr>
        <w:t xml:space="preserve"> das Volk seiner Weide und Schafe seiner Hand</w:t>
      </w:r>
    </w:p>
    <w:p>
      <w:pPr>
        <w:pStyle w:val="Heading3"/>
      </w:pPr>
      <w:r>
        <w:t>Alternative 2</w:t>
      </w:r>
    </w:p>
    <w:p>
      <w:r>
        <w:t>[עמו וצאן מרעיתו דעו ידו]</w:t>
      </w:r>
    </w:p>
    <w:p>
      <w:r>
        <w:t>Rating: None</w:t>
      </w:r>
    </w:p>
    <w:p>
      <w:pPr>
        <w:pStyle w:val="ListBullet"/>
      </w:pPr>
      <w:r>
        <w:t>NEB:</w:t>
      </w:r>
      <w:r>
        <w:rPr>
          <w:i/>
        </w:rPr>
        <w:t xml:space="preserve"> *his people, we the flock he shepherds. You shall know his power</w:t>
      </w:r>
    </w:p>
    <w:p>
      <w:r>
        <w:t>Factors: 14</w:t>
      </w:r>
    </w:p>
    <w:p>
      <w:pPr>
        <w:pStyle w:val="Heading2"/>
      </w:pPr>
      <w:r>
        <w:t>[[@BibleBHS:PSA 95:10]][[BibleBHS:PSA 95:10]]</w:t>
      </w:r>
    </w:p>
    <w:p>
      <w:r>
        <w:rPr>
          <w:b/>
        </w:rPr>
        <w:t>Remark:</w:t>
      </w:r>
      <w:r>
        <w:t xml:space="preserve"> </w:t>
      </w:r>
      <w:r>
        <w:t>None</w:t>
      </w:r>
    </w:p>
    <w:p>
      <w:r>
        <w:rPr>
          <w:b/>
        </w:rPr>
        <w:t>Suggestion:</w:t>
      </w:r>
      <w:r>
        <w:t xml:space="preserve"> </w:t>
      </w:r>
      <w:r>
        <w:t>a people</w:t>
      </w:r>
    </w:p>
    <w:p>
      <w:pPr>
        <w:pStyle w:val="Heading3"/>
      </w:pPr>
      <w:r>
        <w:t>Alternative 1</w:t>
      </w:r>
    </w:p>
    <w:p>
      <w:r>
        <w:t>עם</w:t>
      </w:r>
    </w:p>
    <w:p>
      <w:r>
        <w:t>Rating: B</w:t>
      </w:r>
    </w:p>
    <w:p>
      <w:pPr>
        <w:pStyle w:val="ListBullet"/>
      </w:pPr>
      <w:r>
        <w:t>RSV:</w:t>
      </w:r>
      <w:r>
        <w:rPr>
          <w:i/>
        </w:rPr>
        <w:t xml:space="preserve"> a people</w:t>
      </w:r>
    </w:p>
    <w:p>
      <w:pPr>
        <w:pStyle w:val="ListBullet"/>
      </w:pPr>
      <w:r>
        <w:t>NEB:</w:t>
      </w:r>
      <w:r>
        <w:rPr>
          <w:i/>
        </w:rPr>
        <w:t xml:space="preserve"> a people</w:t>
      </w:r>
    </w:p>
    <w:p>
      <w:pPr>
        <w:pStyle w:val="ListBullet"/>
      </w:pPr>
      <w:r>
        <w:t>TOB:</w:t>
      </w:r>
      <w:r>
        <w:rPr>
          <w:i/>
        </w:rPr>
        <w:t xml:space="preserve"> un peuple</w:t>
      </w:r>
    </w:p>
    <w:p>
      <w:pPr>
        <w:pStyle w:val="ListBullet"/>
      </w:pPr>
      <w:r>
        <w:t>LUT:</w:t>
      </w:r>
      <w:r>
        <w:rPr>
          <w:i/>
        </w:rPr>
        <w:t xml:space="preserve"> Leute</w:t>
      </w:r>
    </w:p>
    <w:p>
      <w:pPr>
        <w:pStyle w:val="Heading3"/>
      </w:pPr>
      <w:r>
        <w:t>Alternative 2</w:t>
      </w:r>
    </w:p>
    <w:p>
      <w:r>
        <w:t>עד</w:t>
      </w:r>
    </w:p>
    <w:p>
      <w:r>
        <w:t>Rating: None</w:t>
      </w:r>
    </w:p>
    <w:p>
      <w:pPr>
        <w:pStyle w:val="ListBullet"/>
      </w:pPr>
      <w:r>
        <w:t>BJ:</w:t>
      </w:r>
      <w:r>
        <w:rPr>
          <w:i/>
        </w:rPr>
        <w:t xml:space="preserve"> *toujours</w:t>
      </w:r>
    </w:p>
    <w:p>
      <w:r>
        <w:t>Factors: 6, 7</w:t>
      </w:r>
    </w:p>
    <w:p>
      <w:pPr>
        <w:pStyle w:val="Heading2"/>
      </w:pPr>
      <w:r>
        <w:t>[[@BibleBHS:PSA 96:10]][[BibleBHS:PSA 96:10]]</w:t>
      </w:r>
    </w:p>
    <w:p>
      <w:r>
        <w:rPr>
          <w:b/>
        </w:rPr>
        <w:t>Remark:</w:t>
      </w:r>
      <w:r>
        <w:t xml:space="preserve"> </w:t>
      </w:r>
      <w:r>
        <w:t>See the same textual problem above at Ps 93.1 and 1 Chron 16.30.</w:t>
      </w:r>
    </w:p>
    <w:p>
      <w:r>
        <w:rPr>
          <w:b/>
        </w:rPr>
        <w:t>Suggestion:</w:t>
      </w:r>
      <w:r>
        <w:t xml:space="preserve"> </w:t>
      </w:r>
      <w:r>
        <w:t>stands firm</w:t>
      </w:r>
    </w:p>
    <w:p>
      <w:pPr>
        <w:pStyle w:val="Heading3"/>
      </w:pPr>
      <w:r>
        <w:t>Alternative 1</w:t>
      </w:r>
    </w:p>
    <w:p>
      <w:r>
        <w:t>תכון</w:t>
      </w:r>
    </w:p>
    <w:p>
      <w:r>
        <w:t>Rating: C</w:t>
      </w:r>
    </w:p>
    <w:p>
      <w:pPr>
        <w:pStyle w:val="ListBullet"/>
      </w:pPr>
      <w:r>
        <w:t>RSV:</w:t>
      </w:r>
      <w:r>
        <w:rPr>
          <w:i/>
        </w:rPr>
        <w:t xml:space="preserve"> is established</w:t>
      </w:r>
    </w:p>
    <w:p>
      <w:pPr>
        <w:pStyle w:val="ListBullet"/>
      </w:pPr>
      <w:r>
        <w:t>BJ:</w:t>
      </w:r>
      <w:r>
        <w:rPr>
          <w:i/>
        </w:rPr>
        <w:t xml:space="preserve"> est stable</w:t>
      </w:r>
    </w:p>
    <w:p>
      <w:pPr>
        <w:pStyle w:val="ListBullet"/>
      </w:pPr>
      <w:r>
        <w:t>TOB:</w:t>
      </w:r>
      <w:r>
        <w:rPr>
          <w:i/>
        </w:rPr>
        <w:t xml:space="preserve"> reste ferme</w:t>
      </w:r>
    </w:p>
    <w:p>
      <w:pPr>
        <w:pStyle w:val="Heading3"/>
      </w:pPr>
      <w:r>
        <w:t>Alternative 2</w:t>
      </w:r>
    </w:p>
    <w:p>
      <w:r>
        <w:t>[תִּכֵּן]</w:t>
      </w:r>
    </w:p>
    <w:p>
      <w:r>
        <w:t>Rating: None</w:t>
      </w:r>
    </w:p>
    <w:p>
      <w:pPr>
        <w:pStyle w:val="ListBullet"/>
      </w:pPr>
      <w:r>
        <w:t>NEB:</w:t>
      </w:r>
      <w:r>
        <w:rPr>
          <w:i/>
        </w:rPr>
        <w:t xml:space="preserve"> he has fixed</w:t>
      </w:r>
    </w:p>
    <w:p>
      <w:pPr>
        <w:pStyle w:val="ListBullet"/>
      </w:pPr>
      <w:r>
        <w:t>LUT:</w:t>
      </w:r>
      <w:r>
        <w:rPr>
          <w:i/>
        </w:rPr>
        <w:t xml:space="preserve"> er hat ... gegründet</w:t>
      </w:r>
    </w:p>
    <w:p>
      <w:r>
        <w:t>Factors: 4</w:t>
      </w:r>
    </w:p>
    <w:p>
      <w:pPr>
        <w:pStyle w:val="Heading2"/>
      </w:pPr>
      <w:r>
        <w:t>[[@BibleBHS:PSA 96:13]][[BibleBHS:PSA 96:13]]</w:t>
      </w:r>
    </w:p>
    <w:p>
      <w:r>
        <w:rPr>
          <w:b/>
        </w:rPr>
        <w:t>Remark:</w:t>
      </w:r>
      <w:r>
        <w:t xml:space="preserve"> </w:t>
      </w:r>
      <w:r>
        <w:t>None</w:t>
      </w:r>
    </w:p>
    <w:p>
      <w:r>
        <w:rPr>
          <w:b/>
        </w:rPr>
        <w:t>Suggestion:</w:t>
      </w:r>
      <w:r>
        <w:t xml:space="preserve"> </w:t>
      </w:r>
      <w:r>
        <w:t>for he comes, for he comes</w:t>
      </w:r>
    </w:p>
    <w:p>
      <w:pPr>
        <w:pStyle w:val="Heading3"/>
      </w:pPr>
      <w:r>
        <w:t>Alternative 1</w:t>
      </w:r>
    </w:p>
    <w:p>
      <w:r>
        <w:t>כי בא כי בא</w:t>
      </w:r>
    </w:p>
    <w:p>
      <w:r>
        <w:t>Rating: B</w:t>
      </w:r>
    </w:p>
    <w:p>
      <w:pPr>
        <w:pStyle w:val="ListBullet"/>
      </w:pPr>
      <w:r>
        <w:t>RSV:</w:t>
      </w:r>
      <w:r>
        <w:rPr>
          <w:i/>
        </w:rPr>
        <w:t xml:space="preserve"> for he comes, for he comes</w:t>
      </w:r>
    </w:p>
    <w:p>
      <w:pPr>
        <w:pStyle w:val="ListBullet"/>
      </w:pPr>
      <w:r>
        <w:t>BJ:</w:t>
      </w:r>
      <w:r>
        <w:rPr>
          <w:i/>
        </w:rPr>
        <w:t xml:space="preserve"> car il vient, car il vient</w:t>
      </w:r>
    </w:p>
    <w:p>
      <w:pPr>
        <w:pStyle w:val="ListBullet"/>
      </w:pPr>
      <w:r>
        <w:t>TOB:</w:t>
      </w:r>
      <w:r>
        <w:rPr>
          <w:i/>
        </w:rPr>
        <w:t xml:space="preserve"> car il vient, car il vient</w:t>
      </w:r>
    </w:p>
    <w:p>
      <w:pPr>
        <w:pStyle w:val="ListBullet"/>
      </w:pPr>
      <w:r>
        <w:t>LUT:</w:t>
      </w:r>
      <w:r>
        <w:rPr>
          <w:i/>
        </w:rPr>
        <w:t xml:space="preserve"> denn er kommt, denn er kommt</w:t>
      </w:r>
    </w:p>
    <w:p>
      <w:pPr>
        <w:pStyle w:val="Heading3"/>
      </w:pPr>
      <w:r>
        <w:t>Alternative 2</w:t>
      </w:r>
    </w:p>
    <w:p>
      <w:r>
        <w:t>כי בא</w:t>
      </w:r>
    </w:p>
    <w:p>
      <w:r>
        <w:t>Rating: None</w:t>
      </w:r>
    </w:p>
    <w:p>
      <w:pPr>
        <w:pStyle w:val="ListBullet"/>
      </w:pPr>
      <w:r>
        <w:t>NEB:</w:t>
      </w:r>
      <w:r>
        <w:rPr>
          <w:i/>
        </w:rPr>
        <w:t xml:space="preserve"> *when he comes</w:t>
      </w:r>
    </w:p>
    <w:p>
      <w:r>
        <w:t>Factors: 10, 4</w:t>
      </w:r>
    </w:p>
    <w:p>
      <w:pPr>
        <w:pStyle w:val="Heading2"/>
      </w:pPr>
      <w:r>
        <w:t>[[@BibleBHS:PSA 97:5]][[BibleBHS:PSA 97:5]]</w:t>
      </w:r>
    </w:p>
    <w:p>
      <w:r>
        <w:rPr>
          <w:b/>
        </w:rPr>
        <w:t>Remark:</w:t>
      </w:r>
      <w:r>
        <w:t xml:space="preserve"> </w:t>
      </w:r>
      <w:r>
        <w:t>None</w:t>
      </w:r>
    </w:p>
    <w:p>
      <w:r>
        <w:rPr>
          <w:b/>
        </w:rPr>
        <w:t>Suggestion:</w:t>
      </w:r>
      <w:r>
        <w:t xml:space="preserve"> </w:t>
      </w:r>
      <w:r>
        <w:t>before the LORD, before the lord</w:t>
      </w:r>
    </w:p>
    <w:p>
      <w:pPr>
        <w:pStyle w:val="Heading3"/>
      </w:pPr>
      <w:r>
        <w:t>Alternative 1</w:t>
      </w:r>
    </w:p>
    <w:p>
      <w:r>
        <w:t>מלפני יהוה מלפני אדון</w:t>
      </w:r>
    </w:p>
    <w:p>
      <w:r>
        <w:t>Rating: B</w:t>
      </w:r>
    </w:p>
    <w:p>
      <w:pPr>
        <w:pStyle w:val="ListBullet"/>
      </w:pPr>
      <w:r>
        <w:t>RSV:</w:t>
      </w:r>
      <w:r>
        <w:rPr>
          <w:i/>
        </w:rPr>
        <w:t xml:space="preserve"> before the LORD, before the Lord</w:t>
      </w:r>
    </w:p>
    <w:p>
      <w:pPr>
        <w:pStyle w:val="ListBullet"/>
      </w:pPr>
      <w:r>
        <w:t>NEB:</w:t>
      </w:r>
      <w:r>
        <w:rPr>
          <w:i/>
        </w:rPr>
        <w:t xml:space="preserve"> as the LORD approaches, the Lord</w:t>
      </w:r>
    </w:p>
    <w:p>
      <w:pPr>
        <w:pStyle w:val="ListBullet"/>
      </w:pPr>
      <w:r>
        <w:t>TOB:</w:t>
      </w:r>
      <w:r>
        <w:rPr>
          <w:i/>
        </w:rPr>
        <w:t xml:space="preserve"> devant le SEIGNEUR, devant le Seigneur</w:t>
      </w:r>
    </w:p>
    <w:p>
      <w:pPr>
        <w:pStyle w:val="ListBullet"/>
      </w:pPr>
      <w:r>
        <w:t>LUT:</w:t>
      </w:r>
      <w:r>
        <w:rPr>
          <w:i/>
        </w:rPr>
        <w:t xml:space="preserve"> vor dem HERRN, vor dem Herrscher</w:t>
      </w:r>
    </w:p>
    <w:p>
      <w:pPr>
        <w:pStyle w:val="Heading3"/>
      </w:pPr>
      <w:r>
        <w:t>Alternative 2</w:t>
      </w:r>
    </w:p>
    <w:p>
      <w:r>
        <w:t>[מלפני אדון]</w:t>
      </w:r>
    </w:p>
    <w:p>
      <w:r>
        <w:t>Rating: None</w:t>
      </w:r>
    </w:p>
    <w:p>
      <w:pPr>
        <w:pStyle w:val="ListBullet"/>
      </w:pPr>
      <w:r>
        <w:t>BJ:</w:t>
      </w:r>
      <w:r>
        <w:rPr>
          <w:i/>
        </w:rPr>
        <w:t xml:space="preserve"> *devant le Maître</w:t>
      </w:r>
    </w:p>
    <w:p>
      <w:r>
        <w:t>Factors: 1, 4</w:t>
      </w:r>
    </w:p>
    <w:p>
      <w:pPr>
        <w:pStyle w:val="Heading2"/>
      </w:pPr>
      <w:r>
        <w:t>[[@BibleBHS:PSA 97:10]][[BibleBHS:PSA 97:10]]</w:t>
      </w:r>
    </w:p>
    <w:p>
      <w:r>
        <w:rPr>
          <w:b/>
        </w:rPr>
        <w:t>Remark:</w:t>
      </w:r>
      <w:r>
        <w:t xml:space="preserve"> </w:t>
      </w:r>
      <w:r>
        <w:t>See the next case which is connected with the present one.</w:t>
      </w:r>
    </w:p>
    <w:p>
      <w:r>
        <w:rPr>
          <w:b/>
        </w:rPr>
        <w:t>Suggestion:</w:t>
      </w:r>
      <w:r>
        <w:t xml:space="preserve"> </w:t>
      </w:r>
      <w:r>
        <w:t>(0 you) lovers of the LORD</w:t>
      </w:r>
    </w:p>
    <w:p>
      <w:pPr>
        <w:pStyle w:val="Heading3"/>
      </w:pPr>
      <w:r>
        <w:t>Alternative 1</w:t>
      </w:r>
    </w:p>
    <w:p>
      <w:r>
        <w:t>אהבי יהוה</w:t>
      </w:r>
    </w:p>
    <w:p>
      <w:r>
        <w:t>Rating: A</w:t>
      </w:r>
    </w:p>
    <w:p>
      <w:pPr>
        <w:pStyle w:val="ListBullet"/>
      </w:pPr>
      <w:r>
        <w:t>TOB:</w:t>
      </w:r>
      <w:r>
        <w:rPr>
          <w:i/>
        </w:rPr>
        <w:t xml:space="preserve"> vous qui aimez le SEIGNEUR</w:t>
      </w:r>
    </w:p>
    <w:p>
      <w:pPr>
        <w:pStyle w:val="ListBullet"/>
      </w:pPr>
      <w:r>
        <w:t>LUT:</w:t>
      </w:r>
      <w:r>
        <w:rPr>
          <w:i/>
        </w:rPr>
        <w:t xml:space="preserve"> die ihr den HERRN liebet</w:t>
      </w:r>
    </w:p>
    <w:p>
      <w:pPr>
        <w:pStyle w:val="Heading3"/>
      </w:pPr>
      <w:r>
        <w:t>Alternative 2</w:t>
      </w:r>
    </w:p>
    <w:p>
      <w:r>
        <w:t>[אהב יהוה]</w:t>
      </w:r>
    </w:p>
    <w:p>
      <w:r>
        <w:t>Rating: None</w:t>
      </w:r>
    </w:p>
    <w:p>
      <w:pPr>
        <w:pStyle w:val="ListBullet"/>
      </w:pPr>
      <w:r>
        <w:t>RSV:</w:t>
      </w:r>
      <w:r>
        <w:rPr>
          <w:i/>
        </w:rPr>
        <w:t xml:space="preserve"> *the LORD loves</w:t>
      </w:r>
    </w:p>
    <w:p>
      <w:pPr>
        <w:pStyle w:val="ListBullet"/>
      </w:pPr>
      <w:r>
        <w:t>NEB:</w:t>
      </w:r>
      <w:r>
        <w:rPr>
          <w:i/>
        </w:rPr>
        <w:t xml:space="preserve"> *the LORD loves</w:t>
      </w:r>
    </w:p>
    <w:p>
      <w:pPr>
        <w:pStyle w:val="ListBullet"/>
      </w:pPr>
      <w:r>
        <w:t>BJ:</w:t>
      </w:r>
      <w:r>
        <w:rPr>
          <w:i/>
        </w:rPr>
        <w:t xml:space="preserve"> *Yahvé aime</w:t>
      </w:r>
    </w:p>
    <w:p>
      <w:r>
        <w:t>Factors: 14</w:t>
      </w:r>
    </w:p>
    <w:p>
      <w:pPr>
        <w:pStyle w:val="Heading2"/>
      </w:pPr>
      <w:r>
        <w:t>[[BibleBHS:PSA 97:10]]</w:t>
      </w:r>
    </w:p>
    <w:p>
      <w:r>
        <w:rPr>
          <w:b/>
        </w:rPr>
        <w:t>Remark:</w:t>
      </w:r>
      <w:r>
        <w:t xml:space="preserve"> </w:t>
      </w:r>
      <w:r>
        <w:t>See the preceding case with its Remark.</w:t>
      </w:r>
    </w:p>
    <w:p>
      <w:r>
        <w:rPr>
          <w:b/>
        </w:rPr>
        <w:t>Suggestion:</w:t>
      </w:r>
      <w:r>
        <w:t xml:space="preserve"> </w:t>
      </w:r>
      <w:r>
        <w:t>hate !</w:t>
      </w:r>
    </w:p>
    <w:p>
      <w:pPr>
        <w:pStyle w:val="Heading3"/>
      </w:pPr>
      <w:r>
        <w:t>Alternative 1</w:t>
      </w:r>
    </w:p>
    <w:p>
      <w:r>
        <w:t>שִׂנְאוּ</w:t>
      </w:r>
    </w:p>
    <w:p>
      <w:r>
        <w:t>Rating: B</w:t>
      </w:r>
    </w:p>
    <w:p>
      <w:pPr>
        <w:pStyle w:val="ListBullet"/>
      </w:pPr>
      <w:r>
        <w:t>TOB:</w:t>
      </w:r>
      <w:r>
        <w:rPr>
          <w:i/>
        </w:rPr>
        <w:t xml:space="preserve"> haïssez</w:t>
      </w:r>
    </w:p>
    <w:p>
      <w:pPr>
        <w:pStyle w:val="ListBullet"/>
      </w:pPr>
      <w:r>
        <w:t>LUT:</w:t>
      </w:r>
      <w:r>
        <w:rPr>
          <w:i/>
        </w:rPr>
        <w:t xml:space="preserve"> hasset</w:t>
      </w:r>
    </w:p>
    <w:p>
      <w:pPr>
        <w:pStyle w:val="Heading3"/>
      </w:pPr>
      <w:r>
        <w:t>Alternative 2</w:t>
      </w:r>
    </w:p>
    <w:p>
      <w:r>
        <w:t>שנאי</w:t>
      </w:r>
    </w:p>
    <w:p>
      <w:r>
        <w:t>Rating: None</w:t>
      </w:r>
    </w:p>
    <w:p>
      <w:pPr>
        <w:pStyle w:val="ListBullet"/>
      </w:pPr>
      <w:r>
        <w:t>RSV:</w:t>
      </w:r>
      <w:r>
        <w:rPr>
          <w:i/>
        </w:rPr>
        <w:t xml:space="preserve"> *those who hate</w:t>
      </w:r>
    </w:p>
    <w:p>
      <w:pPr>
        <w:pStyle w:val="ListBullet"/>
      </w:pPr>
      <w:r>
        <w:t>BJ:</w:t>
      </w:r>
      <w:r>
        <w:rPr>
          <w:i/>
        </w:rPr>
        <w:t xml:space="preserve"> *qui déteste</w:t>
      </w:r>
    </w:p>
    <w:p>
      <w:r>
        <w:t>Factors: 1, 5</w:t>
      </w:r>
    </w:p>
    <w:p>
      <w:pPr>
        <w:pStyle w:val="Heading3"/>
      </w:pPr>
      <w:r>
        <w:t>Alternative 3</w:t>
      </w:r>
    </w:p>
    <w:p>
      <w:r>
        <w:t>[שָׂנְאוּ]</w:t>
      </w:r>
    </w:p>
    <w:p>
      <w:r>
        <w:t>Rating: None</w:t>
      </w:r>
    </w:p>
    <w:p>
      <w:pPr>
        <w:pStyle w:val="ListBullet"/>
      </w:pPr>
      <w:r>
        <w:t>NEB:</w:t>
      </w:r>
      <w:r>
        <w:rPr>
          <w:i/>
        </w:rPr>
        <w:t xml:space="preserve"> *those who hate</w:t>
      </w:r>
    </w:p>
    <w:p>
      <w:r>
        <w:t>Factors: 14</w:t>
      </w:r>
    </w:p>
    <w:p>
      <w:pPr>
        <w:pStyle w:val="Heading2"/>
      </w:pPr>
      <w:r>
        <w:t>[[@BibleBHS:PSA 97:11]][[BibleBHS:PSA 97:11]]</w:t>
      </w:r>
    </w:p>
    <w:p>
      <w:r>
        <w:rPr>
          <w:b/>
        </w:rPr>
        <w:t>Remark:</w:t>
      </w:r>
      <w:r>
        <w:t xml:space="preserve"> </w:t>
      </w:r>
      <w:r>
        <w:t>None</w:t>
      </w:r>
    </w:p>
    <w:p>
      <w:r>
        <w:rPr>
          <w:b/>
        </w:rPr>
        <w:t>Suggestion:</w:t>
      </w:r>
      <w:r>
        <w:t xml:space="preserve"> </w:t>
      </w:r>
      <w:r>
        <w:t>(light) is sown</w:t>
      </w:r>
    </w:p>
    <w:p>
      <w:pPr>
        <w:pStyle w:val="Heading3"/>
      </w:pPr>
      <w:r>
        <w:t>Alternative 1</w:t>
      </w:r>
    </w:p>
    <w:p>
      <w:r>
        <w:t>זרע</w:t>
      </w:r>
    </w:p>
    <w:p>
      <w:r>
        <w:t>Rating: C</w:t>
      </w:r>
    </w:p>
    <w:p>
      <w:pPr>
        <w:pStyle w:val="ListBullet"/>
      </w:pPr>
      <w:r>
        <w:t>NEB:</w:t>
      </w:r>
      <w:r>
        <w:rPr>
          <w:i/>
        </w:rPr>
        <w:t xml:space="preserve"> is sown</w:t>
      </w:r>
    </w:p>
    <w:p>
      <w:pPr>
        <w:pStyle w:val="ListBullet"/>
      </w:pPr>
      <w:r>
        <w:t>TOB:</w:t>
      </w:r>
      <w:r>
        <w:rPr>
          <w:i/>
        </w:rPr>
        <w:t xml:space="preserve"> *est semée</w:t>
      </w:r>
    </w:p>
    <w:p>
      <w:pPr>
        <w:pStyle w:val="Heading3"/>
      </w:pPr>
      <w:r>
        <w:t>Alternative 2</w:t>
      </w:r>
    </w:p>
    <w:p>
      <w:r>
        <w:t>זרח</w:t>
      </w:r>
    </w:p>
    <w:p>
      <w:r>
        <w:t>Rating: None</w:t>
      </w:r>
    </w:p>
    <w:p>
      <w:pPr>
        <w:pStyle w:val="ListBullet"/>
      </w:pPr>
      <w:r>
        <w:t>RSV:</w:t>
      </w:r>
      <w:r>
        <w:rPr>
          <w:i/>
        </w:rPr>
        <w:t xml:space="preserve"> *dawns</w:t>
      </w:r>
    </w:p>
    <w:p>
      <w:pPr>
        <w:pStyle w:val="ListBullet"/>
      </w:pPr>
      <w:r>
        <w:t>BJ:</w:t>
      </w:r>
      <w:r>
        <w:rPr>
          <w:i/>
        </w:rPr>
        <w:t xml:space="preserve"> *se lève</w:t>
      </w:r>
    </w:p>
    <w:p>
      <w:pPr>
        <w:pStyle w:val="ListBullet"/>
      </w:pPr>
      <w:r>
        <w:t>LUT:</w:t>
      </w:r>
      <w:r>
        <w:rPr>
          <w:i/>
        </w:rPr>
        <w:t xml:space="preserve"> muss ... immer wieder aufgehen</w:t>
      </w:r>
    </w:p>
    <w:p>
      <w:r>
        <w:t>Factors: 12, 8</w:t>
      </w:r>
    </w:p>
    <w:p>
      <w:pPr>
        <w:pStyle w:val="Heading2"/>
      </w:pPr>
      <w:r>
        <w:t>[[@BibleBHS:PSA 98:4]][[BibleBHS:PSA 98:4]]</w:t>
      </w:r>
    </w:p>
    <w:p>
      <w:r>
        <w:rPr>
          <w:b/>
        </w:rPr>
        <w:t>Remark:</w:t>
      </w:r>
      <w:r>
        <w:t xml:space="preserve"> </w:t>
      </w:r>
      <w:r>
        <w:t>None</w:t>
      </w:r>
    </w:p>
    <w:p>
      <w:r>
        <w:rPr>
          <w:b/>
        </w:rPr>
        <w:t>Suggestion:</w:t>
      </w:r>
      <w:r>
        <w:t xml:space="preserve"> </w:t>
      </w:r>
      <w:r>
        <w:t>and rejoice and sing !</w:t>
      </w:r>
    </w:p>
    <w:p>
      <w:pPr>
        <w:pStyle w:val="Heading3"/>
      </w:pPr>
      <w:r>
        <w:t>Alternative 1</w:t>
      </w:r>
    </w:p>
    <w:p>
      <w:r>
        <w:t>ורננו וזמרו</w:t>
      </w:r>
    </w:p>
    <w:p>
      <w:r>
        <w:t>Rating: A</w:t>
      </w:r>
    </w:p>
    <w:p>
      <w:pPr>
        <w:pStyle w:val="ListBullet"/>
      </w:pPr>
      <w:r>
        <w:t>RSV:</w:t>
      </w:r>
      <w:r>
        <w:rPr>
          <w:i/>
        </w:rPr>
        <w:t xml:space="preserve"> (break forth) into joyous song and sing praises !</w:t>
      </w:r>
    </w:p>
    <w:p>
      <w:pPr>
        <w:pStyle w:val="ListBullet"/>
      </w:pPr>
      <w:r>
        <w:t>NEB:</w:t>
      </w:r>
      <w:r>
        <w:rPr>
          <w:i/>
        </w:rPr>
        <w:t xml:space="preserve"> (break) into songs of joy, sing psalms</w:t>
      </w:r>
    </w:p>
    <w:p>
      <w:pPr>
        <w:pStyle w:val="ListBullet"/>
      </w:pPr>
      <w:r>
        <w:t>TOB:</w:t>
      </w:r>
      <w:r>
        <w:rPr>
          <w:i/>
        </w:rPr>
        <w:t xml:space="preserve"> (faites éclater) vos chants de joie et vos musiques</w:t>
      </w:r>
    </w:p>
    <w:p>
      <w:pPr>
        <w:pStyle w:val="ListBullet"/>
      </w:pPr>
      <w:r>
        <w:t>LUT:</w:t>
      </w:r>
      <w:r>
        <w:rPr>
          <w:i/>
        </w:rPr>
        <w:t xml:space="preserve"> rühmet und lobet !</w:t>
      </w:r>
    </w:p>
    <w:p>
      <w:pPr>
        <w:pStyle w:val="Heading3"/>
      </w:pPr>
      <w:r>
        <w:t>Alternative 2</w:t>
      </w:r>
    </w:p>
    <w:p>
      <w:r>
        <w:t>[ורננו]</w:t>
      </w:r>
    </w:p>
    <w:p>
      <w:r>
        <w:t>Rating: None</w:t>
      </w:r>
    </w:p>
    <w:p>
      <w:pPr>
        <w:pStyle w:val="ListBullet"/>
      </w:pPr>
      <w:r>
        <w:t>BJ:</w:t>
      </w:r>
      <w:r>
        <w:rPr>
          <w:i/>
        </w:rPr>
        <w:t xml:space="preserve"> *(éclatez) en cris de joie !</w:t>
      </w:r>
    </w:p>
    <w:p>
      <w:r>
        <w:t>Factors: 14</w:t>
      </w:r>
    </w:p>
    <w:p>
      <w:pPr>
        <w:pStyle w:val="Heading2"/>
      </w:pPr>
      <w:r>
        <w:t>[[@BibleBHS:PSA 98:5]][[BibleBHS:PSA 98:5]]</w:t>
      </w:r>
    </w:p>
    <w:p>
      <w:r>
        <w:rPr>
          <w:b/>
        </w:rPr>
        <w:t>Remark:</w:t>
      </w:r>
      <w:r>
        <w:t xml:space="preserve"> </w:t>
      </w:r>
      <w:r>
        <w:t>None</w:t>
      </w:r>
    </w:p>
    <w:p>
      <w:r>
        <w:rPr>
          <w:b/>
        </w:rPr>
        <w:t>Suggestion:</w:t>
      </w:r>
      <w:r>
        <w:t xml:space="preserve"> </w:t>
      </w:r>
      <w:r>
        <w:t>on the lyre, on the lyre</w:t>
      </w:r>
    </w:p>
    <w:p>
      <w:pPr>
        <w:pStyle w:val="Heading3"/>
      </w:pPr>
      <w:r>
        <w:t>Alternative 1</w:t>
      </w:r>
    </w:p>
    <w:p>
      <w:r>
        <w:t>בכנור בכנור</w:t>
      </w:r>
    </w:p>
    <w:p>
      <w:r>
        <w:t>Rating: B</w:t>
      </w:r>
    </w:p>
    <w:p>
      <w:pPr>
        <w:pStyle w:val="ListBullet"/>
      </w:pPr>
      <w:r>
        <w:t>RSV:</w:t>
      </w:r>
      <w:r>
        <w:rPr>
          <w:i/>
        </w:rPr>
        <w:t xml:space="preserve"> with the lyre, with the lyre</w:t>
      </w:r>
    </w:p>
    <w:p>
      <w:pPr>
        <w:pStyle w:val="ListBullet"/>
      </w:pPr>
      <w:r>
        <w:t>NEB:</w:t>
      </w:r>
      <w:r>
        <w:rPr>
          <w:i/>
        </w:rPr>
        <w:t xml:space="preserve"> with the harp, with the harp</w:t>
      </w:r>
    </w:p>
    <w:p>
      <w:pPr>
        <w:pStyle w:val="ListBullet"/>
      </w:pPr>
      <w:r>
        <w:t>TOB:</w:t>
      </w:r>
      <w:r>
        <w:rPr>
          <w:i/>
        </w:rPr>
        <w:t xml:space="preserve"> sur la cithare, sur la cithare</w:t>
      </w:r>
    </w:p>
    <w:p>
      <w:pPr>
        <w:pStyle w:val="ListBullet"/>
      </w:pPr>
      <w:r>
        <w:t>LUT:</w:t>
      </w:r>
      <w:r>
        <w:rPr>
          <w:i/>
        </w:rPr>
        <w:t xml:space="preserve"> mit Harfen, mit Harfen</w:t>
      </w:r>
    </w:p>
    <w:p>
      <w:pPr>
        <w:pStyle w:val="Heading3"/>
      </w:pPr>
      <w:r>
        <w:t>Alternative 2</w:t>
      </w:r>
    </w:p>
    <w:p>
      <w:r>
        <w:t>בכנור</w:t>
      </w:r>
    </w:p>
    <w:p>
      <w:r>
        <w:t>Rating: None</w:t>
      </w:r>
    </w:p>
    <w:p>
      <w:pPr>
        <w:pStyle w:val="ListBullet"/>
      </w:pPr>
      <w:r>
        <w:t>BJ:</w:t>
      </w:r>
      <w:r>
        <w:rPr>
          <w:i/>
        </w:rPr>
        <w:t xml:space="preserve"> *sur la harpe</w:t>
      </w:r>
    </w:p>
    <w:p>
      <w:r>
        <w:t>Factors: 10, 4</w:t>
      </w:r>
    </w:p>
    <w:p>
      <w:pPr>
        <w:pStyle w:val="Heading2"/>
      </w:pPr>
      <w:r>
        <w:t>[[@BibleBHS:PSA 99:4]][[BibleBHS:PSA 99:4]]</w:t>
      </w:r>
    </w:p>
    <w:p>
      <w:r>
        <w:rPr>
          <w:b/>
        </w:rPr>
        <w:t>Remark:</w:t>
      </w:r>
      <w:r>
        <w:t xml:space="preserve"> </w:t>
      </w:r>
      <w:r>
        <w:t>1. NEB and J change the phrase division, between vs. 3 and 4, as well as the vowels of the MT, without the support of any ancient textual witness. 2. There are two possible interpretations of this first part of the verse: 1. "and the might of the king who loves justice, you did (or: do) establish it with equity"; 2. "and the might is for the king who loves justice. You have established equity firmly, and ...".</w:t>
      </w:r>
    </w:p>
    <w:p>
      <w:r>
        <w:rPr>
          <w:b/>
        </w:rPr>
        <w:t>Suggestion:</w:t>
      </w:r>
      <w:r>
        <w:t xml:space="preserve"> </w:t>
      </w:r>
      <w:r>
        <w:t>the king's might / the might (is for) the king (see Remark 2)</w:t>
      </w:r>
    </w:p>
    <w:p>
      <w:pPr>
        <w:pStyle w:val="Heading3"/>
      </w:pPr>
      <w:r>
        <w:t>Alternative 1</w:t>
      </w:r>
    </w:p>
    <w:p>
      <w:r>
        <w:t>וְעֹז מלך</w:t>
      </w:r>
    </w:p>
    <w:p>
      <w:r>
        <w:t>Rating: A</w:t>
      </w:r>
    </w:p>
    <w:p>
      <w:pPr>
        <w:pStyle w:val="ListBullet"/>
      </w:pPr>
      <w:r>
        <w:t>TOB:</w:t>
      </w:r>
      <w:r>
        <w:rPr>
          <w:i/>
        </w:rPr>
        <w:t xml:space="preserve"> la force d'un roi</w:t>
      </w:r>
    </w:p>
    <w:p>
      <w:pPr>
        <w:pStyle w:val="ListBullet"/>
      </w:pPr>
      <w:r>
        <w:t>LUT:</w:t>
      </w:r>
      <w:r>
        <w:rPr>
          <w:i/>
        </w:rPr>
        <w:t xml:space="preserve"> *und die Macht des Königs</w:t>
      </w:r>
    </w:p>
    <w:p>
      <w:pPr>
        <w:pStyle w:val="Heading3"/>
      </w:pPr>
      <w:r>
        <w:t>Alternative 2</w:t>
      </w:r>
    </w:p>
    <w:p>
      <w:r>
        <w:t>[וְעָז׃ מלך]</w:t>
      </w:r>
    </w:p>
    <w:p>
      <w:r>
        <w:t>Rating: None</w:t>
      </w:r>
    </w:p>
    <w:p>
      <w:pPr>
        <w:pStyle w:val="ListBullet"/>
      </w:pPr>
      <w:r>
        <w:t>NEB:</w:t>
      </w:r>
      <w:r>
        <w:rPr>
          <w:i/>
        </w:rPr>
        <w:t xml:space="preserve"> he is mighty, a king</w:t>
      </w:r>
    </w:p>
    <w:p>
      <w:pPr>
        <w:pStyle w:val="ListBullet"/>
      </w:pPr>
      <w:r>
        <w:t>BJ:</w:t>
      </w:r>
      <w:r>
        <w:rPr>
          <w:i/>
        </w:rPr>
        <w:t xml:space="preserve"> *et puissant. Le roi</w:t>
      </w:r>
    </w:p>
    <w:p>
      <w:r>
        <w:t>Factors: 14</w:t>
      </w:r>
    </w:p>
    <w:p>
      <w:pPr>
        <w:pStyle w:val="Heading3"/>
      </w:pPr>
      <w:r>
        <w:t>Alternative 3</w:t>
      </w:r>
    </w:p>
    <w:p>
      <w:r>
        <w:t>[מלך עָז]</w:t>
      </w:r>
    </w:p>
    <w:p>
      <w:r>
        <w:t>Rating: None</w:t>
      </w:r>
    </w:p>
    <w:p>
      <w:pPr>
        <w:pStyle w:val="ListBullet"/>
      </w:pPr>
      <w:r>
        <w:t>RSV:</w:t>
      </w:r>
      <w:r>
        <w:rPr>
          <w:i/>
        </w:rPr>
        <w:t xml:space="preserve"> *mighty King</w:t>
      </w:r>
    </w:p>
    <w:p>
      <w:r>
        <w:t>Factors: 14</w:t>
      </w:r>
    </w:p>
    <w:p>
      <w:pPr>
        <w:pStyle w:val="Heading2"/>
      </w:pPr>
      <w:r>
        <w:t>[[@BibleBHS:PSA 100:3]][[BibleBHS:PSA 100:3]]</w:t>
      </w:r>
    </w:p>
    <w:p>
      <w:r>
        <w:rPr>
          <w:b/>
        </w:rPr>
        <w:t>Remark:</w:t>
      </w:r>
      <w:r>
        <w:t xml:space="preserve"> </w:t>
      </w:r>
      <w:r>
        <w:t>None</w:t>
      </w:r>
    </w:p>
    <w:p>
      <w:r>
        <w:rPr>
          <w:b/>
        </w:rPr>
        <w:t>Suggestion:</w:t>
      </w:r>
      <w:r>
        <w:t xml:space="preserve"> </w:t>
      </w:r>
      <w:r>
        <w:t>and to him (we (belong)) / and his (we (are))</w:t>
      </w:r>
    </w:p>
    <w:p>
      <w:pPr>
        <w:pStyle w:val="Heading3"/>
      </w:pPr>
      <w:r>
        <w:t>Alternative 1</w:t>
      </w:r>
    </w:p>
    <w:p>
      <w:r>
        <w:t>וְלוֹ = QERE</w:t>
      </w:r>
    </w:p>
    <w:p>
      <w:r>
        <w:t>Rating: B</w:t>
      </w:r>
    </w:p>
    <w:p>
      <w:pPr>
        <w:pStyle w:val="ListBullet"/>
      </w:pPr>
      <w:r>
        <w:t>RSV:</w:t>
      </w:r>
      <w:r>
        <w:rPr>
          <w:i/>
        </w:rPr>
        <w:t xml:space="preserve"> *(we are) his</w:t>
      </w:r>
    </w:p>
    <w:p>
      <w:pPr>
        <w:pStyle w:val="ListBullet"/>
      </w:pPr>
      <w:r>
        <w:t>NEB:</w:t>
      </w:r>
      <w:r>
        <w:rPr>
          <w:i/>
        </w:rPr>
        <w:t xml:space="preserve"> his own</w:t>
      </w:r>
    </w:p>
    <w:p>
      <w:pPr>
        <w:pStyle w:val="ListBullet"/>
      </w:pPr>
      <w:r>
        <w:t>BJ:</w:t>
      </w:r>
      <w:r>
        <w:rPr>
          <w:i/>
        </w:rPr>
        <w:t xml:space="preserve"> à lui</w:t>
      </w:r>
    </w:p>
    <w:p>
      <w:pPr>
        <w:pStyle w:val="ListBullet"/>
      </w:pPr>
      <w:r>
        <w:t>TOB:</w:t>
      </w:r>
      <w:r>
        <w:rPr>
          <w:i/>
        </w:rPr>
        <w:t xml:space="preserve"> *à lui</w:t>
      </w:r>
    </w:p>
    <w:p>
      <w:pPr>
        <w:pStyle w:val="Heading3"/>
      </w:pPr>
      <w:r>
        <w:t>Alternative 2</w:t>
      </w:r>
    </w:p>
    <w:p>
      <w:r>
        <w:t>ולא = KETIV</w:t>
      </w:r>
    </w:p>
    <w:p>
      <w:r>
        <w:t>Rating: None</w:t>
      </w:r>
    </w:p>
    <w:p>
      <w:pPr>
        <w:pStyle w:val="ListBullet"/>
      </w:pPr>
      <w:r>
        <w:t>LUT:</w:t>
      </w:r>
      <w:r>
        <w:rPr>
          <w:i/>
        </w:rPr>
        <w:t xml:space="preserve"> und nicht</w:t>
      </w:r>
    </w:p>
    <w:p>
      <w:r>
        <w:t>Factors: 12</w:t>
      </w:r>
    </w:p>
    <w:p>
      <w:pPr>
        <w:pStyle w:val="Heading2"/>
      </w:pPr>
      <w:r>
        <w:t>[[@BibleBHS:PSA 101:2]][[BibleBHS:PSA 101:2]]</w:t>
      </w:r>
    </w:p>
    <w:p>
      <w:r>
        <w:rPr>
          <w:b/>
        </w:rPr>
        <w:t>Remark:</w:t>
      </w:r>
      <w:r>
        <w:t xml:space="preserve"> </w:t>
      </w:r>
      <w:r>
        <w:t>It is probable that the section following this question describes an event of the past.</w:t>
      </w:r>
    </w:p>
    <w:p>
      <w:r>
        <w:rPr>
          <w:b/>
        </w:rPr>
        <w:t>Suggestion:</w:t>
      </w:r>
      <w:r>
        <w:t xml:space="preserve"> </w:t>
      </w:r>
      <w:r>
        <w:t>when do you come</w:t>
      </w:r>
    </w:p>
    <w:p>
      <w:pPr>
        <w:pStyle w:val="Heading3"/>
      </w:pPr>
      <w:r>
        <w:t>Alternative 1</w:t>
      </w:r>
    </w:p>
    <w:p>
      <w:r>
        <w:t>מתי תבוא</w:t>
      </w:r>
    </w:p>
    <w:p>
      <w:r>
        <w:t>Rating: None</w:t>
      </w:r>
    </w:p>
    <w:p>
      <w:pPr>
        <w:pStyle w:val="ListBullet"/>
      </w:pPr>
      <w:r>
        <w:t>RSV:</w:t>
      </w:r>
      <w:r>
        <w:rPr>
          <w:i/>
        </w:rPr>
        <w:t xml:space="preserve"> oh when wilt thou come</w:t>
      </w:r>
    </w:p>
    <w:p>
      <w:pPr>
        <w:pStyle w:val="ListBullet"/>
      </w:pPr>
      <w:r>
        <w:t>BJ:</w:t>
      </w:r>
      <w:r>
        <w:rPr>
          <w:i/>
        </w:rPr>
        <w:t xml:space="preserve"> quand viendras-tu</w:t>
      </w:r>
    </w:p>
    <w:p>
      <w:pPr>
        <w:pStyle w:val="ListBullet"/>
      </w:pPr>
      <w:r>
        <w:t>TOB:</w:t>
      </w:r>
      <w:r>
        <w:rPr>
          <w:i/>
        </w:rPr>
        <w:t xml:space="preserve"> *quand viendras-tu</w:t>
      </w:r>
    </w:p>
    <w:p>
      <w:pPr>
        <w:pStyle w:val="ListBullet"/>
      </w:pPr>
      <w:r>
        <w:t>LUT:</w:t>
      </w:r>
      <w:r>
        <w:rPr>
          <w:i/>
        </w:rPr>
        <w:t xml:space="preserve"> dass du mögest ... kommen</w:t>
      </w:r>
    </w:p>
    <w:p>
      <w:pPr>
        <w:pStyle w:val="Heading3"/>
      </w:pPr>
      <w:r>
        <w:t>Alternative 2</w:t>
      </w:r>
    </w:p>
    <w:p>
      <w:r>
        <w:t>[מה תבוא]</w:t>
      </w:r>
    </w:p>
    <w:p>
      <w:r>
        <w:t>Rating: None</w:t>
      </w:r>
    </w:p>
    <w:p>
      <w:pPr>
        <w:pStyle w:val="ListBullet"/>
      </w:pPr>
      <w:r>
        <w:t>NEB:</w:t>
      </w:r>
      <w:r>
        <w:rPr>
          <w:i/>
        </w:rPr>
        <w:t xml:space="preserve"> *what ever may befall (me)</w:t>
      </w:r>
    </w:p>
    <w:p>
      <w:r>
        <w:t>Factors: 14</w:t>
      </w:r>
    </w:p>
    <w:p>
      <w:pPr>
        <w:pStyle w:val="Heading2"/>
      </w:pPr>
      <w:r>
        <w:t>[[@BibleBHS:PSA 101:3]][[BibleBHS:PSA 101:3]]</w:t>
      </w:r>
    </w:p>
    <w:p>
      <w:r>
        <w:rPr>
          <w:b/>
        </w:rPr>
        <w:t>Remark:</w:t>
      </w:r>
      <w:r>
        <w:t xml:space="preserve"> </w:t>
      </w:r>
      <w:r>
        <w:t>None</w:t>
      </w:r>
    </w:p>
    <w:p>
      <w:r>
        <w:rPr>
          <w:b/>
        </w:rPr>
        <w:t>Suggestion:</w:t>
      </w:r>
      <w:r>
        <w:t xml:space="preserve"> </w:t>
      </w:r>
      <w:r>
        <w:t>the doing of / the work of</w:t>
      </w:r>
    </w:p>
    <w:p>
      <w:pPr>
        <w:pStyle w:val="Heading3"/>
      </w:pPr>
      <w:r>
        <w:t>Alternative 1</w:t>
      </w:r>
    </w:p>
    <w:p>
      <w:r>
        <w:t>עֲשֹׂה</w:t>
      </w:r>
    </w:p>
    <w:p>
      <w:r>
        <w:t>Rating: B</w:t>
      </w:r>
    </w:p>
    <w:p>
      <w:pPr>
        <w:pStyle w:val="ListBullet"/>
      </w:pPr>
      <w:r>
        <w:t>RSV:</w:t>
      </w:r>
      <w:r>
        <w:rPr>
          <w:i/>
        </w:rPr>
        <w:t xml:space="preserve"> (I hate) the work of</w:t>
      </w:r>
    </w:p>
    <w:p>
      <w:pPr>
        <w:pStyle w:val="ListBullet"/>
      </w:pPr>
      <w:r>
        <w:t>NEB:</w:t>
      </w:r>
      <w:r>
        <w:rPr>
          <w:i/>
        </w:rPr>
        <w:t xml:space="preserve"> (I will hate) disloyalty (?)</w:t>
      </w:r>
    </w:p>
    <w:p>
      <w:pPr>
        <w:pStyle w:val="ListBullet"/>
      </w:pPr>
      <w:r>
        <w:t>BJ:</w:t>
      </w:r>
      <w:r>
        <w:rPr>
          <w:i/>
        </w:rPr>
        <w:t xml:space="preserve"> (je hais) les façons des</w:t>
      </w:r>
    </w:p>
    <w:p>
      <w:pPr>
        <w:pStyle w:val="ListBullet"/>
      </w:pPr>
      <w:r>
        <w:t>TOB:</w:t>
      </w:r>
      <w:r>
        <w:rPr>
          <w:i/>
        </w:rPr>
        <w:t xml:space="preserve"> l'apostasie (en note : "Litt. commettre l'apostasie (ou : l'action des apostats) ...")</w:t>
      </w:r>
    </w:p>
    <w:p>
      <w:pPr>
        <w:pStyle w:val="Heading3"/>
      </w:pPr>
      <w:r>
        <w:t>Alternative 2</w:t>
      </w:r>
    </w:p>
    <w:p>
      <w:r>
        <w:t>[עֹשֵׂה]</w:t>
      </w:r>
    </w:p>
    <w:p>
      <w:r>
        <w:t>Rating: None</w:t>
      </w:r>
    </w:p>
    <w:p>
      <w:pPr>
        <w:pStyle w:val="ListBullet"/>
      </w:pPr>
      <w:r>
        <w:t>LUT:</w:t>
      </w:r>
      <w:r>
        <w:rPr>
          <w:i/>
        </w:rPr>
        <w:t xml:space="preserve"> (ich hasse) den Uebertreter</w:t>
      </w:r>
    </w:p>
    <w:p>
      <w:r>
        <w:t>Factors: 4</w:t>
      </w:r>
    </w:p>
    <w:p>
      <w:pPr>
        <w:pStyle w:val="Heading2"/>
      </w:pPr>
      <w:r>
        <w:t>[[@BibleBHS:PSA 102:4]][[BibleBHS:PSA 102:4]]</w:t>
      </w:r>
    </w:p>
    <w:p>
      <w:r>
        <w:rPr>
          <w:b/>
        </w:rPr>
        <w:t>Remark:</w:t>
      </w:r>
      <w:r>
        <w:t xml:space="preserve"> </w:t>
      </w:r>
      <w:r>
        <w:t>None</w:t>
      </w:r>
    </w:p>
    <w:p>
      <w:r>
        <w:rPr>
          <w:b/>
        </w:rPr>
        <w:t>Suggestion:</w:t>
      </w:r>
      <w:r>
        <w:t xml:space="preserve"> </w:t>
      </w:r>
      <w:r>
        <w:t>in smoke</w:t>
      </w:r>
    </w:p>
    <w:p>
      <w:pPr>
        <w:pStyle w:val="Heading3"/>
      </w:pPr>
      <w:r>
        <w:t>Alternative 1</w:t>
      </w:r>
    </w:p>
    <w:p>
      <w:r>
        <w:t>בעשן</w:t>
      </w:r>
    </w:p>
    <w:p>
      <w:r>
        <w:t>Rating: C</w:t>
      </w:r>
    </w:p>
    <w:p>
      <w:pPr>
        <w:pStyle w:val="ListBullet"/>
      </w:pPr>
      <w:r>
        <w:t>BJ:</w:t>
      </w:r>
      <w:r>
        <w:rPr>
          <w:i/>
        </w:rPr>
        <w:t xml:space="preserve"> en fumée</w:t>
      </w:r>
    </w:p>
    <w:p>
      <w:pPr>
        <w:pStyle w:val="ListBullet"/>
      </w:pPr>
      <w:r>
        <w:t>TOB:</w:t>
      </w:r>
      <w:r>
        <w:rPr>
          <w:i/>
        </w:rPr>
        <w:t xml:space="preserve"> en fumée</w:t>
      </w:r>
    </w:p>
    <w:p>
      <w:pPr>
        <w:pStyle w:val="Heading3"/>
      </w:pPr>
      <w:r>
        <w:t>Alternative 2</w:t>
      </w:r>
    </w:p>
    <w:p>
      <w:r>
        <w:t>כעשן</w:t>
      </w:r>
    </w:p>
    <w:p>
      <w:r>
        <w:t>Rating: None</w:t>
      </w:r>
    </w:p>
    <w:p>
      <w:pPr>
        <w:pStyle w:val="ListBullet"/>
      </w:pPr>
      <w:r>
        <w:t>RSV:</w:t>
      </w:r>
      <w:r>
        <w:rPr>
          <w:i/>
        </w:rPr>
        <w:t xml:space="preserve"> like smoke</w:t>
      </w:r>
    </w:p>
    <w:p>
      <w:pPr>
        <w:pStyle w:val="ListBullet"/>
      </w:pPr>
      <w:r>
        <w:t>NEB:</w:t>
      </w:r>
      <w:r>
        <w:rPr>
          <w:i/>
        </w:rPr>
        <w:t xml:space="preserve"> like smoke</w:t>
      </w:r>
    </w:p>
    <w:p>
      <w:pPr>
        <w:pStyle w:val="ListBullet"/>
      </w:pPr>
      <w:r>
        <w:t>LUT:</w:t>
      </w:r>
      <w:r>
        <w:rPr>
          <w:i/>
        </w:rPr>
        <w:t xml:space="preserve"> wie ein Rauch</w:t>
      </w:r>
    </w:p>
    <w:p>
      <w:r>
        <w:t>Factors: 2, 4</w:t>
      </w:r>
    </w:p>
    <w:p>
      <w:pPr>
        <w:pStyle w:val="Heading2"/>
      </w:pPr>
      <w:r>
        <w:t>[[@BibleBHS:PSA 102:8]][[BibleBHS:PSA 102:8]]</w:t>
      </w:r>
    </w:p>
    <w:p>
      <w:r>
        <w:rPr>
          <w:b/>
        </w:rPr>
        <w:t>Remark:</w:t>
      </w:r>
      <w:r>
        <w:t xml:space="preserve"> </w:t>
      </w:r>
      <w:r>
        <w:t>1. If NEB meant to render the MT with the one addition mentioned above (see Brockington), it translated it with considerable freedom. 2. See the following case too.</w:t>
      </w:r>
    </w:p>
    <w:p>
      <w:r>
        <w:rPr>
          <w:b/>
        </w:rPr>
        <w:t>Suggestion:</w:t>
      </w:r>
      <w:r>
        <w:t xml:space="preserve"> </w:t>
      </w:r>
      <w:r>
        <w:t>and I was / and I am</w:t>
      </w:r>
    </w:p>
    <w:p>
      <w:pPr>
        <w:pStyle w:val="Heading3"/>
      </w:pPr>
      <w:r>
        <w:t>Alternative 1</w:t>
      </w:r>
    </w:p>
    <w:p>
      <w:r>
        <w:t>ואהיה</w:t>
      </w:r>
    </w:p>
    <w:p>
      <w:r>
        <w:t>Rating: A</w:t>
      </w:r>
    </w:p>
    <w:p>
      <w:pPr>
        <w:pStyle w:val="ListBullet"/>
      </w:pPr>
      <w:r>
        <w:t>RSV:</w:t>
      </w:r>
      <w:r>
        <w:rPr>
          <w:i/>
        </w:rPr>
        <w:t xml:space="preserve"> I am</w:t>
      </w:r>
    </w:p>
    <w:p>
      <w:pPr>
        <w:pStyle w:val="ListBullet"/>
      </w:pPr>
      <w:r>
        <w:t>TOB:</w:t>
      </w:r>
      <w:r>
        <w:rPr>
          <w:i/>
        </w:rPr>
        <w:t xml:space="preserve"> et me voici</w:t>
      </w:r>
    </w:p>
    <w:p>
      <w:pPr>
        <w:pStyle w:val="Heading3"/>
      </w:pPr>
      <w:r>
        <w:t>Alternative 2</w:t>
      </w:r>
    </w:p>
    <w:p>
      <w:r>
        <w:t>[ואהיה בודד]</w:t>
      </w:r>
    </w:p>
    <w:p>
      <w:r>
        <w:t>Rating: None</w:t>
      </w:r>
    </w:p>
    <w:p>
      <w:pPr>
        <w:pStyle w:val="ListBullet"/>
      </w:pPr>
      <w:r>
        <w:t>NEB:</w:t>
      </w:r>
      <w:r>
        <w:rPr>
          <w:i/>
        </w:rPr>
        <w:t xml:space="preserve"> *I wail in solitude (?) (see Rem. 1)</w:t>
      </w:r>
    </w:p>
    <w:p>
      <w:r>
        <w:t>Factors: 1, 4</w:t>
      </w:r>
    </w:p>
    <w:p>
      <w:pPr>
        <w:pStyle w:val="Heading3"/>
      </w:pPr>
      <w:r>
        <w:t>Alternative 3</w:t>
      </w:r>
    </w:p>
    <w:p>
      <w:r>
        <w:t>[ואהמיה]</w:t>
      </w:r>
    </w:p>
    <w:p>
      <w:r>
        <w:t>Rating: None</w:t>
      </w:r>
    </w:p>
    <w:p>
      <w:pPr>
        <w:pStyle w:val="ListBullet"/>
      </w:pPr>
      <w:r>
        <w:t>BJ:</w:t>
      </w:r>
      <w:r>
        <w:rPr>
          <w:i/>
        </w:rPr>
        <w:t xml:space="preserve"> *et je gémis</w:t>
      </w:r>
    </w:p>
    <w:p>
      <w:pPr>
        <w:pStyle w:val="ListBullet"/>
      </w:pPr>
      <w:r>
        <w:t>LUT:</w:t>
      </w:r>
      <w:r>
        <w:rPr>
          <w:i/>
        </w:rPr>
        <w:t xml:space="preserve"> ich ... und klage</w:t>
      </w:r>
    </w:p>
    <w:p>
      <w:r>
        <w:t>Factors: 14</w:t>
      </w:r>
    </w:p>
    <w:p>
      <w:pPr>
        <w:pStyle w:val="Heading2"/>
      </w:pPr>
      <w:r>
        <w:t>[[BibleBHS:PSA 102:8]]</w:t>
      </w:r>
    </w:p>
    <w:p>
      <w:r>
        <w:rPr>
          <w:b/>
        </w:rPr>
        <w:t>Remark:</w:t>
      </w:r>
      <w:r>
        <w:t xml:space="preserve"> </w:t>
      </w:r>
      <w:r>
        <w:t>See the preceding case also.</w:t>
      </w:r>
    </w:p>
    <w:p>
      <w:r>
        <w:rPr>
          <w:b/>
        </w:rPr>
        <w:t>Suggestion:</w:t>
      </w:r>
      <w:r>
        <w:t xml:space="preserve"> </w:t>
      </w:r>
      <w:r>
        <w:t>like a lonely bird</w:t>
      </w:r>
    </w:p>
    <w:p>
      <w:pPr>
        <w:pStyle w:val="Heading3"/>
      </w:pPr>
      <w:r>
        <w:t>Alternative 1</w:t>
      </w:r>
    </w:p>
    <w:p>
      <w:r>
        <w:t>כצפור בודד</w:t>
      </w:r>
    </w:p>
    <w:p>
      <w:r>
        <w:t>Rating: B</w:t>
      </w:r>
    </w:p>
    <w:p>
      <w:pPr>
        <w:pStyle w:val="ListBullet"/>
      </w:pPr>
      <w:r>
        <w:t>RSV:</w:t>
      </w:r>
      <w:r>
        <w:rPr>
          <w:i/>
        </w:rPr>
        <w:t xml:space="preserve"> like a lonely bird</w:t>
      </w:r>
    </w:p>
    <w:p>
      <w:pPr>
        <w:pStyle w:val="ListBullet"/>
      </w:pPr>
      <w:r>
        <w:t>BJ:</w:t>
      </w:r>
      <w:r>
        <w:rPr>
          <w:i/>
        </w:rPr>
        <w:t xml:space="preserve"> comme l'oiseau solitaire</w:t>
      </w:r>
    </w:p>
    <w:p>
      <w:pPr>
        <w:pStyle w:val="ListBullet"/>
      </w:pPr>
      <w:r>
        <w:t>TOB:</w:t>
      </w:r>
      <w:r>
        <w:rPr>
          <w:i/>
        </w:rPr>
        <w:t xml:space="preserve"> comme l'oiseau solitaire</w:t>
      </w:r>
    </w:p>
    <w:p>
      <w:pPr>
        <w:pStyle w:val="ListBullet"/>
      </w:pPr>
      <w:r>
        <w:t>LUT:</w:t>
      </w:r>
      <w:r>
        <w:rPr>
          <w:i/>
        </w:rPr>
        <w:t xml:space="preserve"> wie ein einsamer Vogel</w:t>
      </w:r>
    </w:p>
    <w:p>
      <w:pPr>
        <w:pStyle w:val="Heading3"/>
      </w:pPr>
      <w:r>
        <w:t>Alternative 2</w:t>
      </w:r>
    </w:p>
    <w:p>
      <w:r>
        <w:t>כצפור נודד</w:t>
      </w:r>
    </w:p>
    <w:p>
      <w:r>
        <w:t>Rating: None</w:t>
      </w:r>
    </w:p>
    <w:p>
      <w:pPr>
        <w:pStyle w:val="ListBullet"/>
      </w:pPr>
      <w:r>
        <w:t>NEB:</w:t>
      </w:r>
      <w:r>
        <w:rPr>
          <w:i/>
        </w:rPr>
        <w:t xml:space="preserve"> *like a bird that flutters</w:t>
      </w:r>
    </w:p>
    <w:p>
      <w:r>
        <w:t>Factors: 1, 13</w:t>
      </w:r>
    </w:p>
    <w:p>
      <w:pPr>
        <w:pStyle w:val="Heading2"/>
      </w:pPr>
      <w:r>
        <w:t>[[@BibleBHS:PSA 102:9]][[BibleBHS:PSA 102:9]]</w:t>
      </w:r>
    </w:p>
    <w:p>
      <w:r>
        <w:rPr>
          <w:b/>
        </w:rPr>
        <w:t>Remark:</w:t>
      </w:r>
      <w:r>
        <w:t xml:space="preserve"> </w:t>
      </w:r>
      <w:r>
        <w:t>None</w:t>
      </w:r>
    </w:p>
    <w:p>
      <w:r>
        <w:rPr>
          <w:b/>
        </w:rPr>
        <w:t>Suggestion:</w:t>
      </w:r>
      <w:r>
        <w:t xml:space="preserve"> </w:t>
      </w:r>
      <w:r>
        <w:t>those who became mad against me</w:t>
      </w:r>
    </w:p>
    <w:p>
      <w:pPr>
        <w:pStyle w:val="Heading3"/>
      </w:pPr>
      <w:r>
        <w:t>Alternative 1</w:t>
      </w:r>
    </w:p>
    <w:p>
      <w:r>
        <w:t>מְהוֹלָלַי</w:t>
      </w:r>
    </w:p>
    <w:p>
      <w:r>
        <w:t>Rating: C</w:t>
      </w:r>
    </w:p>
    <w:p>
      <w:pPr>
        <w:pStyle w:val="ListBullet"/>
      </w:pPr>
      <w:r>
        <w:t>RSV:</w:t>
      </w:r>
      <w:r>
        <w:rPr>
          <w:i/>
        </w:rPr>
        <w:t xml:space="preserve"> those who deride me</w:t>
      </w:r>
    </w:p>
    <w:p>
      <w:pPr>
        <w:pStyle w:val="ListBullet"/>
      </w:pPr>
      <w:r>
        <w:t>NEB:</w:t>
      </w:r>
      <w:r>
        <w:rPr>
          <w:i/>
        </w:rPr>
        <w:t xml:space="preserve"> mad with rage, they</w:t>
      </w:r>
    </w:p>
    <w:p>
      <w:pPr>
        <w:pStyle w:val="ListBullet"/>
      </w:pPr>
      <w:r>
        <w:t>TOB:</w:t>
      </w:r>
      <w:r>
        <w:rPr>
          <w:i/>
        </w:rPr>
        <w:t xml:space="preserve"> furieux contre moi</w:t>
      </w:r>
    </w:p>
    <w:p>
      <w:pPr>
        <w:pStyle w:val="ListBullet"/>
      </w:pPr>
      <w:r>
        <w:t>LUT:</w:t>
      </w:r>
      <w:r>
        <w:rPr>
          <w:i/>
        </w:rPr>
        <w:t xml:space="preserve"> und die mich verspotten</w:t>
      </w:r>
    </w:p>
    <w:p>
      <w:pPr>
        <w:pStyle w:val="Heading3"/>
      </w:pPr>
      <w:r>
        <w:t>Alternative 2</w:t>
      </w:r>
    </w:p>
    <w:p>
      <w:r>
        <w:t>מְהַלְלַי</w:t>
      </w:r>
    </w:p>
    <w:p>
      <w:r>
        <w:t>Rating: None</w:t>
      </w:r>
    </w:p>
    <w:p>
      <w:pPr>
        <w:pStyle w:val="ListBullet"/>
      </w:pPr>
      <w:r>
        <w:t>BJ:</w:t>
      </w:r>
      <w:r>
        <w:rPr>
          <w:i/>
        </w:rPr>
        <w:t xml:space="preserve"> *ceux qui me louaient</w:t>
      </w:r>
    </w:p>
    <w:p>
      <w:r>
        <w:t>Factors: 12</w:t>
      </w:r>
    </w:p>
    <w:p>
      <w:pPr>
        <w:pStyle w:val="Heading2"/>
      </w:pPr>
      <w:r>
        <w:t>[[@BibleBHS:PSA 102:14]][[BibleBHS:PSA 102:14]]</w:t>
      </w:r>
    </w:p>
    <w:p>
      <w:r>
        <w:rPr>
          <w:b/>
        </w:rPr>
        <w:t>Remark:</w:t>
      </w:r>
      <w:r>
        <w:t xml:space="preserve"> </w:t>
      </w:r>
      <w:r>
        <w:t>None</w:t>
      </w:r>
    </w:p>
    <w:p>
      <w:r>
        <w:rPr>
          <w:b/>
        </w:rPr>
        <w:t>Suggestion:</w:t>
      </w:r>
      <w:r>
        <w:t xml:space="preserve"> </w:t>
      </w:r>
      <w:r>
        <w:t>for it is time to pity her, for the moment has come</w:t>
      </w:r>
    </w:p>
    <w:p>
      <w:pPr>
        <w:pStyle w:val="Heading3"/>
      </w:pPr>
      <w:r>
        <w:t>Alternative 1</w:t>
      </w:r>
    </w:p>
    <w:p>
      <w:r>
        <w:t>כי־עת לחננה כי־בא מועד</w:t>
      </w:r>
    </w:p>
    <w:p>
      <w:r>
        <w:t>Rating: A</w:t>
      </w:r>
    </w:p>
    <w:p>
      <w:pPr>
        <w:pStyle w:val="ListBullet"/>
      </w:pPr>
      <w:r>
        <w:t>RSV:</w:t>
      </w:r>
      <w:r>
        <w:rPr>
          <w:i/>
        </w:rPr>
        <w:t xml:space="preserve"> it is the time to favor her; the appointed time has come</w:t>
      </w:r>
    </w:p>
    <w:p>
      <w:pPr>
        <w:pStyle w:val="ListBullet"/>
      </w:pPr>
      <w:r>
        <w:t>BJ:</w:t>
      </w:r>
      <w:r>
        <w:rPr>
          <w:i/>
        </w:rPr>
        <w:t xml:space="preserve"> car il est temps de la prendre en pitié, car l'heure est venue</w:t>
      </w:r>
    </w:p>
    <w:p>
      <w:pPr>
        <w:pStyle w:val="ListBullet"/>
      </w:pPr>
      <w:r>
        <w:t>TOB:</w:t>
      </w:r>
      <w:r>
        <w:rPr>
          <w:i/>
        </w:rPr>
        <w:t xml:space="preserve"> car il est temps d'en avoir pitié, oui le moment est venu</w:t>
      </w:r>
    </w:p>
    <w:p>
      <w:pPr>
        <w:pStyle w:val="ListBullet"/>
      </w:pPr>
      <w:r>
        <w:t>LUT:</w:t>
      </w:r>
      <w:r>
        <w:rPr>
          <w:i/>
        </w:rPr>
        <w:t xml:space="preserve"> denn es ist Zeit, dass du ihm gnädig seist, und die Stunde ist gekommen</w:t>
      </w:r>
    </w:p>
    <w:p>
      <w:pPr>
        <w:pStyle w:val="Heading3"/>
      </w:pPr>
      <w:r>
        <w:t>Alternative 2</w:t>
      </w:r>
    </w:p>
    <w:p>
      <w:r>
        <w:t>[כי־עת לחננה בא]</w:t>
      </w:r>
    </w:p>
    <w:p>
      <w:r>
        <w:t>Rating: None</w:t>
      </w:r>
    </w:p>
    <w:p>
      <w:pPr>
        <w:pStyle w:val="ListBullet"/>
      </w:pPr>
      <w:r>
        <w:t>NEB:</w:t>
      </w:r>
      <w:r>
        <w:rPr>
          <w:i/>
        </w:rPr>
        <w:t xml:space="preserve"> *for the time is come to pity her</w:t>
      </w:r>
    </w:p>
    <w:p>
      <w:r>
        <w:t>Factors: 14</w:t>
      </w:r>
    </w:p>
    <w:p>
      <w:pPr>
        <w:pStyle w:val="Heading2"/>
      </w:pPr>
      <w:r>
        <w:t>[[@BibleBHS:PSA 102:24–25]][[BibleBHS:PSA 102:24–25]]</w:t>
      </w:r>
    </w:p>
    <w:p>
      <w:r>
        <w:rPr>
          <w:b/>
        </w:rPr>
        <w:t>Remark:</w:t>
      </w:r>
      <w:r>
        <w:t xml:space="preserve"> </w:t>
      </w:r>
      <w:r>
        <w:t>The two first words of vs. 25 are a unity in themselves, constituting a short prayer. The following words of the vs. are a new direct speech.</w:t>
      </w:r>
    </w:p>
    <w:p>
      <w:r>
        <w:rPr>
          <w:b/>
        </w:rPr>
        <w:t>Suggestion:</w:t>
      </w:r>
      <w:r>
        <w:t xml:space="preserve"> </w:t>
      </w:r>
      <w:r>
        <w:t>he has shortened my days. I say : "My God !" ("Let me not go up [i.e. away] in the midst of my days ...")</w:t>
      </w:r>
    </w:p>
    <w:p>
      <w:pPr>
        <w:pStyle w:val="Heading3"/>
      </w:pPr>
      <w:r>
        <w:t>Alternative 1</w:t>
      </w:r>
    </w:p>
    <w:p>
      <w:r>
        <w:t>קִצַּר ימי׃ אֹמַר אֵלִי</w:t>
      </w:r>
    </w:p>
    <w:p>
      <w:r>
        <w:t>Rating: C</w:t>
      </w:r>
    </w:p>
    <w:p>
      <w:pPr>
        <w:pStyle w:val="ListBullet"/>
      </w:pPr>
      <w:r>
        <w:t>RSV:</w:t>
      </w:r>
      <w:r>
        <w:rPr>
          <w:i/>
        </w:rPr>
        <w:t xml:space="preserve"> he has shortened my days. "0 my God," I say</w:t>
      </w:r>
    </w:p>
    <w:p>
      <w:pPr>
        <w:pStyle w:val="ListBullet"/>
      </w:pPr>
      <w:r>
        <w:t>TOB:</w:t>
      </w:r>
      <w:r>
        <w:rPr>
          <w:i/>
        </w:rPr>
        <w:t xml:space="preserve"> *il a abrégé mes jours. Mon Dieu, ai-je dit</w:t>
      </w:r>
    </w:p>
    <w:p>
      <w:pPr>
        <w:pStyle w:val="ListBullet"/>
      </w:pPr>
      <w:r>
        <w:t>LUT:</w:t>
      </w:r>
      <w:r>
        <w:rPr>
          <w:i/>
        </w:rPr>
        <w:t xml:space="preserve"> er verkürzt meine Tage. Ich sage : Mein Gott</w:t>
      </w:r>
    </w:p>
    <w:p>
      <w:pPr>
        <w:pStyle w:val="Heading3"/>
      </w:pPr>
      <w:r>
        <w:t>Alternative 2</w:t>
      </w:r>
    </w:p>
    <w:p>
      <w:r>
        <w:t>[קֹצֶר ימי אָמֻר אֵלָי׃]</w:t>
      </w:r>
    </w:p>
    <w:p>
      <w:r>
        <w:t>Rating: None</w:t>
      </w:r>
    </w:p>
    <w:p>
      <w:pPr>
        <w:pStyle w:val="ListBullet"/>
      </w:pPr>
      <w:r>
        <w:t>NEB:</w:t>
      </w:r>
      <w:r>
        <w:rPr>
          <w:i/>
        </w:rPr>
        <w:t xml:space="preserve"> the time allotted me is short</w:t>
      </w:r>
    </w:p>
    <w:p>
      <w:r>
        <w:t>Factors: 14</w:t>
      </w:r>
    </w:p>
    <w:p>
      <w:pPr>
        <w:pStyle w:val="Heading3"/>
      </w:pPr>
      <w:r>
        <w:t>Alternative 3</w:t>
      </w:r>
    </w:p>
    <w:p>
      <w:r>
        <w:t>[קֹצֶר ימי אֱמֹר אֵלָי׃]</w:t>
      </w:r>
    </w:p>
    <w:p>
      <w:r>
        <w:t>Rating: None</w:t>
      </w:r>
    </w:p>
    <w:p>
      <w:pPr>
        <w:pStyle w:val="ListBullet"/>
      </w:pPr>
      <w:r>
        <w:t>BJ:</w:t>
      </w:r>
      <w:r>
        <w:rPr>
          <w:i/>
        </w:rPr>
        <w:t xml:space="preserve"> *le petit nombre de mes jours, fais-le-moi savoir</w:t>
      </w:r>
    </w:p>
    <w:p>
      <w:r>
        <w:t>Factors: 4, 8</w:t>
      </w:r>
    </w:p>
    <w:p>
      <w:pPr>
        <w:pStyle w:val="Heading2"/>
      </w:pPr>
      <w:r>
        <w:t>[[@BibleBHS:PSA 103:5]][[BibleBHS:PSA 103:5]]</w:t>
      </w:r>
    </w:p>
    <w:p>
      <w:r>
        <w:rPr>
          <w:b/>
        </w:rPr>
        <w:t>Remark:</w:t>
      </w:r>
      <w:r>
        <w:t xml:space="preserve"> </w:t>
      </w:r>
      <w:r>
        <w:t>The meaning of this expression is no longer known with certainty. The interpretation given below is the most probable one.</w:t>
      </w:r>
    </w:p>
    <w:p>
      <w:r>
        <w:rPr>
          <w:b/>
        </w:rPr>
        <w:t>Suggestion:</w:t>
      </w:r>
      <w:r>
        <w:t xml:space="preserve"> </w:t>
      </w:r>
      <w:r>
        <w:t>your vital energy / your vitality</w:t>
      </w:r>
    </w:p>
    <w:p>
      <w:pPr>
        <w:pStyle w:val="Heading3"/>
      </w:pPr>
      <w:r>
        <w:t>Alternative 1</w:t>
      </w:r>
    </w:p>
    <w:p>
      <w:r>
        <w:t>עדיך</w:t>
      </w:r>
    </w:p>
    <w:p>
      <w:r>
        <w:t>Rating: B</w:t>
      </w:r>
    </w:p>
    <w:p>
      <w:pPr>
        <w:pStyle w:val="ListBullet"/>
      </w:pPr>
      <w:r>
        <w:t>NEB:</w:t>
      </w:r>
      <w:r>
        <w:rPr>
          <w:i/>
        </w:rPr>
        <w:t xml:space="preserve"> in the prime of life (?)</w:t>
      </w:r>
    </w:p>
    <w:p>
      <w:pPr>
        <w:pStyle w:val="ListBullet"/>
      </w:pPr>
      <w:r>
        <w:t>TOB:</w:t>
      </w:r>
      <w:r>
        <w:rPr>
          <w:i/>
        </w:rPr>
        <w:t xml:space="preserve"> *ta vigueur</w:t>
      </w:r>
    </w:p>
    <w:p>
      <w:pPr>
        <w:pStyle w:val="ListBullet"/>
      </w:pPr>
      <w:r>
        <w:t>LUT:</w:t>
      </w:r>
      <w:r>
        <w:rPr>
          <w:i/>
        </w:rPr>
        <w:t xml:space="preserve"> der deinen Mund fröhlich macht</w:t>
      </w:r>
    </w:p>
    <w:p>
      <w:pPr>
        <w:pStyle w:val="Heading3"/>
      </w:pPr>
      <w:r>
        <w:t>Alternative 2</w:t>
      </w:r>
    </w:p>
    <w:p>
      <w:r>
        <w:t>[עֹדֵכִי]</w:t>
      </w:r>
    </w:p>
    <w:p>
      <w:r>
        <w:t>Rating: None</w:t>
      </w:r>
    </w:p>
    <w:p>
      <w:pPr>
        <w:pStyle w:val="ListBullet"/>
      </w:pPr>
      <w:r>
        <w:t>RSV:</w:t>
      </w:r>
      <w:r>
        <w:rPr>
          <w:i/>
        </w:rPr>
        <w:t xml:space="preserve"> *as long as you live</w:t>
      </w:r>
    </w:p>
    <w:p>
      <w:pPr>
        <w:pStyle w:val="ListBullet"/>
      </w:pPr>
      <w:r>
        <w:t>BJ:</w:t>
      </w:r>
      <w:r>
        <w:rPr>
          <w:i/>
        </w:rPr>
        <w:t xml:space="preserve"> *tes années</w:t>
      </w:r>
    </w:p>
    <w:p>
      <w:r>
        <w:t>Factors: 14</w:t>
      </w:r>
    </w:p>
    <w:p>
      <w:pPr>
        <w:pStyle w:val="Heading2"/>
      </w:pPr>
      <w:r>
        <w:t>[[@BibleBHS:PSA 103:20]][[BibleBHS:PSA 103:20]]</w:t>
      </w:r>
    </w:p>
    <w:p>
      <w:r>
        <w:rPr>
          <w:b/>
        </w:rPr>
        <w:t>Remark:</w:t>
      </w:r>
      <w:r>
        <w:t xml:space="preserve"> </w:t>
      </w:r>
      <w:r>
        <w:t>None</w:t>
      </w:r>
    </w:p>
    <w:p>
      <w:r>
        <w:rPr>
          <w:b/>
        </w:rPr>
        <w:t>Suggestion:</w:t>
      </w:r>
      <w:r>
        <w:t xml:space="preserve"> </w:t>
      </w:r>
      <w:r>
        <w:t>his angels</w:t>
      </w:r>
    </w:p>
    <w:p>
      <w:pPr>
        <w:pStyle w:val="Heading3"/>
      </w:pPr>
      <w:r>
        <w:t>Alternative 1</w:t>
      </w:r>
    </w:p>
    <w:p>
      <w:r>
        <w:t>מלאכיו</w:t>
      </w:r>
    </w:p>
    <w:p>
      <w:r>
        <w:t>Rating: B</w:t>
      </w:r>
    </w:p>
    <w:p>
      <w:pPr>
        <w:pStyle w:val="ListBullet"/>
      </w:pPr>
      <w:r>
        <w:t>RSV:</w:t>
      </w:r>
      <w:r>
        <w:rPr>
          <w:i/>
        </w:rPr>
        <w:t xml:space="preserve"> O you his angels</w:t>
      </w:r>
    </w:p>
    <w:p>
      <w:pPr>
        <w:pStyle w:val="ListBullet"/>
      </w:pPr>
      <w:r>
        <w:t>BJ:</w:t>
      </w:r>
      <w:r>
        <w:rPr>
          <w:i/>
        </w:rPr>
        <w:t xml:space="preserve"> vous ses anges</w:t>
      </w:r>
    </w:p>
    <w:p>
      <w:pPr>
        <w:pStyle w:val="ListBullet"/>
      </w:pPr>
      <w:r>
        <w:t>TOB:</w:t>
      </w:r>
      <w:r>
        <w:rPr>
          <w:i/>
        </w:rPr>
        <w:t xml:space="preserve"> vous ses anges</w:t>
      </w:r>
    </w:p>
    <w:p>
      <w:pPr>
        <w:pStyle w:val="ListBullet"/>
      </w:pPr>
      <w:r>
        <w:t>LUT:</w:t>
      </w:r>
      <w:r>
        <w:rPr>
          <w:i/>
        </w:rPr>
        <w:t xml:space="preserve"> ihr seine Engel</w:t>
      </w:r>
    </w:p>
    <w:p>
      <w:pPr>
        <w:pStyle w:val="Heading3"/>
      </w:pPr>
      <w:r>
        <w:t>Alternative 2</w:t>
      </w:r>
    </w:p>
    <w:p>
      <w:r>
        <w:t>כל מלאכיו</w:t>
      </w:r>
    </w:p>
    <w:p>
      <w:r>
        <w:t>Rating: None</w:t>
      </w:r>
    </w:p>
    <w:p>
      <w:pPr>
        <w:pStyle w:val="ListBullet"/>
      </w:pPr>
      <w:r>
        <w:t>NEB:</w:t>
      </w:r>
      <w:r>
        <w:rPr>
          <w:i/>
        </w:rPr>
        <w:t xml:space="preserve"> all his angels</w:t>
      </w:r>
    </w:p>
    <w:p>
      <w:r>
        <w:t>Factors: 5</w:t>
      </w:r>
    </w:p>
    <w:p>
      <w:pPr>
        <w:pStyle w:val="Heading2"/>
      </w:pPr>
      <w:r>
        <w:t>[[@BibleBHS:PSA 104:17]][[BibleBHS:PSA 104:17]]</w:t>
      </w:r>
    </w:p>
    <w:p>
      <w:r>
        <w:rPr>
          <w:b/>
        </w:rPr>
        <w:t>Remark:</w:t>
      </w:r>
      <w:r>
        <w:t xml:space="preserve"> </w:t>
      </w:r>
      <w:r>
        <w:t>None</w:t>
      </w:r>
    </w:p>
    <w:p>
      <w:r>
        <w:rPr>
          <w:b/>
        </w:rPr>
        <w:t>Suggestion:</w:t>
      </w:r>
      <w:r>
        <w:t xml:space="preserve"> </w:t>
      </w:r>
      <w:r>
        <w:t>on their top</w:t>
      </w:r>
    </w:p>
    <w:p>
      <w:pPr>
        <w:pStyle w:val="Heading3"/>
      </w:pPr>
      <w:r>
        <w:t>Alternative 1</w:t>
      </w:r>
    </w:p>
    <w:p>
      <w:r>
        <w:t>ברושים</w:t>
      </w:r>
    </w:p>
    <w:p>
      <w:r>
        <w:t>Rating: None</w:t>
      </w:r>
    </w:p>
    <w:p>
      <w:pPr>
        <w:pStyle w:val="ListBullet"/>
      </w:pPr>
      <w:r>
        <w:t>RSV:</w:t>
      </w:r>
      <w:r>
        <w:rPr>
          <w:i/>
        </w:rPr>
        <w:t xml:space="preserve"> in the fir trees</w:t>
      </w:r>
    </w:p>
    <w:p>
      <w:pPr>
        <w:pStyle w:val="ListBullet"/>
      </w:pPr>
      <w:r>
        <w:t>TOB:</w:t>
      </w:r>
      <w:r>
        <w:rPr>
          <w:i/>
        </w:rPr>
        <w:t xml:space="preserve"> dans les cyprès</w:t>
      </w:r>
    </w:p>
    <w:p>
      <w:r>
        <w:t>Factors: 8, 9</w:t>
      </w:r>
    </w:p>
    <w:p>
      <w:pPr>
        <w:pStyle w:val="Heading3"/>
      </w:pPr>
      <w:r>
        <w:t>Alternative 2</w:t>
      </w:r>
    </w:p>
    <w:p>
      <w:r>
        <w:t>[בראשם]</w:t>
      </w:r>
    </w:p>
    <w:p>
      <w:r>
        <w:t>Rating: C</w:t>
      </w:r>
    </w:p>
    <w:p>
      <w:pPr>
        <w:pStyle w:val="ListBullet"/>
      </w:pPr>
      <w:r>
        <w:t>NEB:</w:t>
      </w:r>
      <w:r>
        <w:rPr>
          <w:i/>
        </w:rPr>
        <w:t xml:space="preserve"> *in their tops</w:t>
      </w:r>
    </w:p>
    <w:p>
      <w:pPr>
        <w:pStyle w:val="ListBullet"/>
      </w:pPr>
      <w:r>
        <w:t>BJ:</w:t>
      </w:r>
      <w:r>
        <w:rPr>
          <w:i/>
        </w:rPr>
        <w:t xml:space="preserve"> *sur leur cime</w:t>
      </w:r>
    </w:p>
    <w:p>
      <w:pPr>
        <w:pStyle w:val="Heading3"/>
      </w:pPr>
      <w:r>
        <w:t>Alternative 3</w:t>
      </w:r>
    </w:p>
    <w:p>
      <w:r>
        <w:t>[בראשים]</w:t>
      </w:r>
    </w:p>
    <w:p>
      <w:r>
        <w:t>Rating: None</w:t>
      </w:r>
    </w:p>
    <w:p>
      <w:pPr>
        <w:pStyle w:val="ListBullet"/>
      </w:pPr>
      <w:r>
        <w:t>LUT:</w:t>
      </w:r>
      <w:r>
        <w:rPr>
          <w:i/>
        </w:rPr>
        <w:t xml:space="preserve"> in den Wipfeln</w:t>
      </w:r>
    </w:p>
    <w:p>
      <w:r>
        <w:t>Factors: 8, 9</w:t>
      </w:r>
    </w:p>
    <w:p>
      <w:pPr>
        <w:pStyle w:val="Heading2"/>
      </w:pPr>
      <w:r>
        <w:t>[[@BibleBHS:PSA 104:35]][[BibleBHS:PSA 104:35]]</w:t>
      </w:r>
    </w:p>
    <w:p>
      <w:r>
        <w:rPr>
          <w:b/>
        </w:rPr>
        <w:t>Remark:</w:t>
      </w:r>
      <w:r>
        <w:t xml:space="preserve"> </w:t>
      </w:r>
      <w:r>
        <w:t>See the same textual difference below in Ps 106.48/107.1; 113.9/114.1; 115.18/116.1; 116.19/ 117.1; 117.2/118.1; 135.21/136.1, and see a similar problem, but with the omission, instead of the transposition of הללו־יה, "(O you) praise the LORD", of the MT, at the end of the Ps 105.45; 146.10; 147.20; 148.14 and 149.9.</w:t>
      </w:r>
    </w:p>
    <w:p>
      <w:r>
        <w:rPr>
          <w:b/>
        </w:rPr>
        <w:t>Suggestion:</w:t>
      </w:r>
      <w:r>
        <w:t xml:space="preserve"> </w:t>
      </w:r>
      <w:r>
        <w:t>at the end of Ps 104.35</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pPr>
        <w:pStyle w:val="Heading3"/>
      </w:pPr>
      <w:r>
        <w:t>Alternative 2</w:t>
      </w:r>
    </w:p>
    <w:p>
      <w:r>
        <w:t>[Transposed to Ps 105 beginning / transposé au début du Ps 105]</w:t>
      </w:r>
    </w:p>
    <w:p>
      <w:r>
        <w:t>Rating: None</w:t>
      </w:r>
    </w:p>
    <w:p>
      <w:pPr>
        <w:pStyle w:val="ListBullet"/>
      </w:pPr>
      <w:r>
        <w:t>BJ:</w:t>
      </w:r>
      <w:r>
        <w:rPr>
          <w:i/>
        </w:rPr>
        <w:t xml:space="preserve"> *[Transposed to Ps 105 beginning / transposé au début du Ps 105]</w:t>
      </w:r>
    </w:p>
    <w:p>
      <w:pPr>
        <w:pStyle w:val="Heading2"/>
      </w:pPr>
      <w:r>
        <w:t>[[@BibleBHS:PSA 105:6]][[BibleBHS:PSA 105:6]]</w:t>
      </w:r>
    </w:p>
    <w:p>
      <w:r>
        <w:rPr>
          <w:b/>
        </w:rPr>
        <w:t>Remark:</w:t>
      </w:r>
      <w:r>
        <w:t xml:space="preserve"> </w:t>
      </w:r>
      <w:r>
        <w:t>None</w:t>
      </w:r>
    </w:p>
    <w:p>
      <w:r>
        <w:rPr>
          <w:b/>
        </w:rPr>
        <w:t>Suggestion:</w:t>
      </w:r>
      <w:r>
        <w:t xml:space="preserve"> </w:t>
      </w:r>
      <w:r>
        <w:t>his chosen ones</w:t>
      </w:r>
    </w:p>
    <w:p>
      <w:pPr>
        <w:pStyle w:val="Heading3"/>
      </w:pPr>
      <w:r>
        <w:t>Alternative 1</w:t>
      </w:r>
    </w:p>
    <w:p>
      <w:r>
        <w:t>בחיריו</w:t>
      </w:r>
    </w:p>
    <w:p>
      <w:r>
        <w:t>Rating: B</w:t>
      </w:r>
    </w:p>
    <w:p>
      <w:pPr>
        <w:pStyle w:val="ListBullet"/>
      </w:pPr>
      <w:r>
        <w:t>RSV:</w:t>
      </w:r>
      <w:r>
        <w:rPr>
          <w:i/>
        </w:rPr>
        <w:t xml:space="preserve"> his chosen ones</w:t>
      </w:r>
    </w:p>
    <w:p>
      <w:pPr>
        <w:pStyle w:val="ListBullet"/>
      </w:pPr>
      <w:r>
        <w:t>NEB:</w:t>
      </w:r>
      <w:r>
        <w:rPr>
          <w:i/>
        </w:rPr>
        <w:t xml:space="preserve"> O chosen (sons)</w:t>
      </w:r>
    </w:p>
    <w:p>
      <w:pPr>
        <w:pStyle w:val="ListBullet"/>
      </w:pPr>
      <w:r>
        <w:t>TOB:</w:t>
      </w:r>
      <w:r>
        <w:rPr>
          <w:i/>
        </w:rPr>
        <w:t xml:space="preserve"> ses élus</w:t>
      </w:r>
    </w:p>
    <w:p>
      <w:pPr>
        <w:pStyle w:val="ListBullet"/>
      </w:pPr>
      <w:r>
        <w:t>LUT:</w:t>
      </w:r>
      <w:r>
        <w:rPr>
          <w:i/>
        </w:rPr>
        <w:t xml:space="preserve"> seine Auserwählten</w:t>
      </w:r>
    </w:p>
    <w:p>
      <w:pPr>
        <w:pStyle w:val="Heading3"/>
      </w:pPr>
      <w:r>
        <w:t>Alternative 2</w:t>
      </w:r>
    </w:p>
    <w:p>
      <w:r>
        <w:t>בחירו</w:t>
      </w:r>
    </w:p>
    <w:p>
      <w:r>
        <w:t>Rating: None</w:t>
      </w:r>
    </w:p>
    <w:p>
      <w:pPr>
        <w:pStyle w:val="ListBullet"/>
      </w:pPr>
      <w:r>
        <w:t>BJ:</w:t>
      </w:r>
      <w:r>
        <w:rPr>
          <w:i/>
        </w:rPr>
        <w:t xml:space="preserve"> *son élu</w:t>
      </w:r>
    </w:p>
    <w:p>
      <w:r>
        <w:t>Factors: 1, 12, 5</w:t>
      </w:r>
    </w:p>
    <w:p>
      <w:pPr>
        <w:pStyle w:val="Heading2"/>
      </w:pPr>
      <w:r>
        <w:t>[[@BibleBHS:PSA 105:22]][[BibleBHS:PSA 105:22]]</w:t>
      </w:r>
    </w:p>
    <w:p>
      <w:r>
        <w:rPr>
          <w:b/>
        </w:rPr>
        <w:t>Remark:</w:t>
      </w:r>
      <w:r>
        <w:t xml:space="preserve"> </w:t>
      </w:r>
      <w:r>
        <w:t>The expression "to bind" means here the exercise of authority and power, which consists in binding and unbinding.</w:t>
      </w:r>
    </w:p>
    <w:p>
      <w:r>
        <w:rPr>
          <w:b/>
        </w:rPr>
        <w:t>Suggestion:</w:t>
      </w:r>
      <w:r>
        <w:t xml:space="preserve"> </w:t>
      </w:r>
      <w:r>
        <w:t>to bind (see Remark)</w:t>
      </w:r>
    </w:p>
    <w:p>
      <w:pPr>
        <w:pStyle w:val="Heading3"/>
      </w:pPr>
      <w:r>
        <w:t>Alternative 1</w:t>
      </w:r>
    </w:p>
    <w:p>
      <w:r>
        <w:t>לֶאְסֹר</w:t>
      </w:r>
    </w:p>
    <w:p>
      <w:r>
        <w:t>Rating: B</w:t>
      </w:r>
    </w:p>
    <w:p>
      <w:pPr>
        <w:pStyle w:val="ListBullet"/>
      </w:pPr>
      <w:r>
        <w:t>TOB:</w:t>
      </w:r>
      <w:r>
        <w:rPr>
          <w:i/>
        </w:rPr>
        <w:t xml:space="preserve"> pour qu'il attache</w:t>
      </w:r>
    </w:p>
    <w:p>
      <w:pPr>
        <w:pStyle w:val="Heading3"/>
      </w:pPr>
      <w:r>
        <w:t>Alternative 2</w:t>
      </w:r>
    </w:p>
    <w:p>
      <w:r>
        <w:t>[לאסר / ליסר]</w:t>
      </w:r>
    </w:p>
    <w:p>
      <w:r>
        <w:t>Rating: None</w:t>
      </w:r>
    </w:p>
    <w:p>
      <w:pPr>
        <w:pStyle w:val="ListBullet"/>
      </w:pPr>
      <w:r>
        <w:t>RSV:</w:t>
      </w:r>
      <w:r>
        <w:rPr>
          <w:i/>
        </w:rPr>
        <w:t xml:space="preserve"> *to instruct</w:t>
      </w:r>
    </w:p>
    <w:p>
      <w:pPr>
        <w:pStyle w:val="ListBullet"/>
      </w:pPr>
      <w:r>
        <w:t>NEB:</w:t>
      </w:r>
      <w:r>
        <w:rPr>
          <w:i/>
        </w:rPr>
        <w:t xml:space="preserve"> to correct</w:t>
      </w:r>
    </w:p>
    <w:p>
      <w:pPr>
        <w:pStyle w:val="ListBullet"/>
      </w:pPr>
      <w:r>
        <w:t>BJ:</w:t>
      </w:r>
      <w:r>
        <w:rPr>
          <w:i/>
        </w:rPr>
        <w:t xml:space="preserve"> *pour instruire</w:t>
      </w:r>
    </w:p>
    <w:p>
      <w:pPr>
        <w:pStyle w:val="ListBullet"/>
      </w:pPr>
      <w:r>
        <w:t>LUT:</w:t>
      </w:r>
      <w:r>
        <w:rPr>
          <w:i/>
        </w:rPr>
        <w:t xml:space="preserve"> dass er ... unterwiese</w:t>
      </w:r>
    </w:p>
    <w:p>
      <w:r>
        <w:t>Factors: 6, 8</w:t>
      </w:r>
    </w:p>
    <w:p>
      <w:pPr>
        <w:pStyle w:val="Heading2"/>
      </w:pPr>
      <w:r>
        <w:t>[[@BibleBHS:PSA 105:27]][[BibleBHS:PSA 105:27]]</w:t>
      </w:r>
    </w:p>
    <w:p>
      <w:r>
        <w:rPr>
          <w:b/>
        </w:rPr>
        <w:t>Remark:</w:t>
      </w:r>
      <w:r>
        <w:t xml:space="preserve"> </w:t>
      </w:r>
      <w:r>
        <w:t>Subject of the verb is Moses and Aaron.</w:t>
      </w:r>
    </w:p>
    <w:p>
      <w:r>
        <w:rPr>
          <w:b/>
        </w:rPr>
        <w:t>Suggestion:</w:t>
      </w:r>
      <w:r>
        <w:t xml:space="preserve"> </w:t>
      </w:r>
      <w:r>
        <w:t>they put</w:t>
      </w:r>
    </w:p>
    <w:p>
      <w:pPr>
        <w:pStyle w:val="Heading3"/>
      </w:pPr>
      <w:r>
        <w:t>Alternative 1</w:t>
      </w:r>
    </w:p>
    <w:p>
      <w:r>
        <w:t>שמו</w:t>
      </w:r>
    </w:p>
    <w:p>
      <w:r>
        <w:t>Rating: C</w:t>
      </w:r>
    </w:p>
    <w:p>
      <w:pPr>
        <w:pStyle w:val="ListBullet"/>
      </w:pPr>
      <w:r>
        <w:t>RSV:</w:t>
      </w:r>
      <w:r>
        <w:rPr>
          <w:i/>
        </w:rPr>
        <w:t xml:space="preserve"> they wrought</w:t>
      </w:r>
    </w:p>
    <w:p>
      <w:pPr>
        <w:pStyle w:val="ListBullet"/>
      </w:pPr>
      <w:r>
        <w:t>BJ:</w:t>
      </w:r>
      <w:r>
        <w:rPr>
          <w:i/>
        </w:rPr>
        <w:t xml:space="preserve"> ils firent</w:t>
      </w:r>
    </w:p>
    <w:p>
      <w:pPr>
        <w:pStyle w:val="ListBullet"/>
      </w:pPr>
      <w:r>
        <w:t>TOB:</w:t>
      </w:r>
      <w:r>
        <w:rPr>
          <w:i/>
        </w:rPr>
        <w:t xml:space="preserve"> *(leur parole) imposa (en note: "Litt. ils imposèrent ...")</w:t>
      </w:r>
    </w:p>
    <w:p>
      <w:pPr>
        <w:pStyle w:val="ListBullet"/>
      </w:pPr>
      <w:r>
        <w:t>LUT:</w:t>
      </w:r>
      <w:r>
        <w:rPr>
          <w:i/>
        </w:rPr>
        <w:t xml:space="preserve"> die taten</w:t>
      </w:r>
    </w:p>
    <w:p>
      <w:pPr>
        <w:pStyle w:val="Heading3"/>
      </w:pPr>
      <w:r>
        <w:t>Alternative 2</w:t>
      </w:r>
    </w:p>
    <w:p>
      <w:r>
        <w:t>[שם]</w:t>
      </w:r>
    </w:p>
    <w:p>
      <w:r>
        <w:t>Rating: None</w:t>
      </w:r>
    </w:p>
    <w:p>
      <w:pPr>
        <w:pStyle w:val="ListBullet"/>
      </w:pPr>
      <w:r>
        <w:t>NEB:</w:t>
      </w:r>
      <w:r>
        <w:rPr>
          <w:i/>
        </w:rPr>
        <w:t xml:space="preserve"> *his (mouthpiece)</w:t>
      </w:r>
    </w:p>
    <w:p>
      <w:r>
        <w:t>Factors: 5</w:t>
      </w:r>
    </w:p>
    <w:p>
      <w:pPr>
        <w:pStyle w:val="Heading2"/>
      </w:pPr>
      <w:r>
        <w:t>[[@BibleBHS:PSA 105:28]][[BibleBHS:PSA 105:28]]</w:t>
      </w:r>
    </w:p>
    <w:p>
      <w:r>
        <w:rPr>
          <w:b/>
        </w:rPr>
        <w:t>Remark:</w:t>
      </w:r>
      <w:r>
        <w:t xml:space="preserve"> </w:t>
      </w:r>
      <w:r>
        <w:t>Subject of the verb is Moses and Aaron.</w:t>
      </w:r>
    </w:p>
    <w:p>
      <w:r>
        <w:rPr>
          <w:b/>
        </w:rPr>
        <w:t>Suggestion:</w:t>
      </w:r>
      <w:r>
        <w:t xml:space="preserve"> </w:t>
      </w:r>
      <w:r>
        <w:t>and they did not rebel</w:t>
      </w:r>
    </w:p>
    <w:p>
      <w:pPr>
        <w:pStyle w:val="Heading3"/>
      </w:pPr>
      <w:r>
        <w:t>Alternative 1</w:t>
      </w:r>
    </w:p>
    <w:p>
      <w:r>
        <w:t>ולא־מרו</w:t>
      </w:r>
    </w:p>
    <w:p>
      <w:r>
        <w:t>Rating: B</w:t>
      </w:r>
    </w:p>
    <w:p>
      <w:pPr>
        <w:pStyle w:val="ListBullet"/>
      </w:pPr>
      <w:r>
        <w:t>TOB:</w:t>
      </w:r>
      <w:r>
        <w:rPr>
          <w:i/>
        </w:rPr>
        <w:t xml:space="preserve"> *ne fut pas contesté (en note: "Litt. ils ne contestèrent pas ...")</w:t>
      </w:r>
    </w:p>
    <w:p>
      <w:pPr>
        <w:pStyle w:val="Heading3"/>
      </w:pPr>
      <w:r>
        <w:t>Alternative 2</w:t>
      </w:r>
    </w:p>
    <w:p>
      <w:r>
        <w:t>[וימרו]</w:t>
      </w:r>
    </w:p>
    <w:p>
      <w:r>
        <w:t>Rating: None</w:t>
      </w:r>
    </w:p>
    <w:p>
      <w:pPr>
        <w:pStyle w:val="ListBullet"/>
      </w:pPr>
      <w:r>
        <w:t>RSV:</w:t>
      </w:r>
      <w:r>
        <w:rPr>
          <w:i/>
        </w:rPr>
        <w:t xml:space="preserve"> *they rebelled</w:t>
      </w:r>
    </w:p>
    <w:p>
      <w:pPr>
        <w:pStyle w:val="ListBullet"/>
      </w:pPr>
      <w:r>
        <w:t>NEB:</w:t>
      </w:r>
      <w:r>
        <w:rPr>
          <w:i/>
        </w:rPr>
        <w:t xml:space="preserve"> but still they resisted</w:t>
      </w:r>
    </w:p>
    <w:p>
      <w:pPr>
        <w:pStyle w:val="ListBullet"/>
      </w:pPr>
      <w:r>
        <w:t>BJ:</w:t>
      </w:r>
      <w:r>
        <w:rPr>
          <w:i/>
        </w:rPr>
        <w:t xml:space="preserve"> *mais ils bravèrent</w:t>
      </w:r>
    </w:p>
    <w:p>
      <w:pPr>
        <w:pStyle w:val="ListBullet"/>
      </w:pPr>
      <w:r>
        <w:t>LUT:</w:t>
      </w:r>
      <w:r>
        <w:rPr>
          <w:i/>
        </w:rPr>
        <w:t xml:space="preserve"> doch sie blieben ungehorsam</w:t>
      </w:r>
    </w:p>
    <w:p>
      <w:r>
        <w:t>Factors: 4</w:t>
      </w:r>
    </w:p>
    <w:p>
      <w:pPr>
        <w:pStyle w:val="Heading2"/>
      </w:pPr>
      <w:r>
        <w:t>[[@BibleBHS:PSA 105:36]][[BibleBHS:PSA 105:36]]</w:t>
      </w:r>
    </w:p>
    <w:p>
      <w:r>
        <w:rPr>
          <w:b/>
        </w:rPr>
        <w:t>Remark:</w:t>
      </w:r>
      <w:r>
        <w:t xml:space="preserve"> </w:t>
      </w:r>
      <w:r>
        <w:t>None</w:t>
      </w:r>
    </w:p>
    <w:p>
      <w:r>
        <w:rPr>
          <w:b/>
        </w:rPr>
        <w:t>Suggestion:</w:t>
      </w:r>
      <w:r>
        <w:t xml:space="preserve"> </w:t>
      </w:r>
      <w:r>
        <w:t>in their country</w:t>
      </w:r>
    </w:p>
    <w:p>
      <w:pPr>
        <w:pStyle w:val="Heading3"/>
      </w:pPr>
      <w:r>
        <w:t>Alternative 1</w:t>
      </w:r>
    </w:p>
    <w:p>
      <w:r>
        <w:t>בארצם</w:t>
      </w:r>
    </w:p>
    <w:p>
      <w:r>
        <w:t>Rating: C</w:t>
      </w:r>
    </w:p>
    <w:p>
      <w:pPr>
        <w:pStyle w:val="ListBullet"/>
      </w:pPr>
      <w:r>
        <w:t>RSV:</w:t>
      </w:r>
      <w:r>
        <w:rPr>
          <w:i/>
        </w:rPr>
        <w:t xml:space="preserve"> in their land</w:t>
      </w:r>
    </w:p>
    <w:p>
      <w:pPr>
        <w:pStyle w:val="ListBullet"/>
      </w:pPr>
      <w:r>
        <w:t>BJ:</w:t>
      </w:r>
      <w:r>
        <w:rPr>
          <w:i/>
        </w:rPr>
        <w:t xml:space="preserve"> dans leur pays</w:t>
      </w:r>
    </w:p>
    <w:p>
      <w:pPr>
        <w:pStyle w:val="ListBullet"/>
      </w:pPr>
      <w:r>
        <w:t>TOB:</w:t>
      </w:r>
      <w:r>
        <w:rPr>
          <w:i/>
        </w:rPr>
        <w:t xml:space="preserve"> du pays</w:t>
      </w:r>
    </w:p>
    <w:p>
      <w:pPr>
        <w:pStyle w:val="Heading3"/>
      </w:pPr>
      <w:r>
        <w:t>Alternative 2</w:t>
      </w:r>
    </w:p>
    <w:p>
      <w:r>
        <w:t>במצרים</w:t>
      </w:r>
    </w:p>
    <w:p>
      <w:r>
        <w:t>Rating: None</w:t>
      </w:r>
    </w:p>
    <w:p>
      <w:pPr>
        <w:pStyle w:val="ListBullet"/>
      </w:pPr>
      <w:r>
        <w:t>NEB:</w:t>
      </w:r>
      <w:r>
        <w:rPr>
          <w:i/>
        </w:rPr>
        <w:t xml:space="preserve"> *in Egypt</w:t>
      </w:r>
    </w:p>
    <w:p>
      <w:pPr>
        <w:pStyle w:val="ListBullet"/>
      </w:pPr>
      <w:r>
        <w:t>LUT:</w:t>
      </w:r>
      <w:r>
        <w:rPr>
          <w:i/>
        </w:rPr>
        <w:t xml:space="preserve"> in Aegypten</w:t>
      </w:r>
    </w:p>
    <w:p>
      <w:r>
        <w:t>Factors: 3, 5</w:t>
      </w:r>
    </w:p>
    <w:p>
      <w:pPr>
        <w:pStyle w:val="Heading2"/>
      </w:pPr>
      <w:r>
        <w:t>[[@BibleBHS:PSA 105:40]][[BibleBHS:PSA 105:40]]</w:t>
      </w:r>
    </w:p>
    <w:p>
      <w:r>
        <w:rPr>
          <w:b/>
        </w:rPr>
        <w:t>Remark:</w:t>
      </w:r>
      <w:r>
        <w:t xml:space="preserve"> </w:t>
      </w:r>
      <w:r>
        <w:t>This verb in the singular has the people as subject and may, therefore, be rendered by a plural: "they asked". Or God is subject of שאל, "he called". Or the singular is impersonal "one asked / they asked".</w:t>
      </w:r>
    </w:p>
    <w:p>
      <w:r>
        <w:rPr>
          <w:b/>
        </w:rPr>
        <w:t>Suggestion:</w:t>
      </w:r>
      <w:r>
        <w:t xml:space="preserve"> </w:t>
      </w:r>
      <w:r>
        <w:t>See Remark</w:t>
      </w:r>
    </w:p>
    <w:p>
      <w:pPr>
        <w:pStyle w:val="Heading3"/>
      </w:pPr>
      <w:r>
        <w:t>Alternative 1</w:t>
      </w:r>
    </w:p>
    <w:p>
      <w:r>
        <w:t>שאל</w:t>
      </w:r>
    </w:p>
    <w:p>
      <w:r>
        <w:t>Rating: C</w:t>
      </w:r>
    </w:p>
    <w:p>
      <w:pPr>
        <w:pStyle w:val="ListBullet"/>
      </w:pPr>
      <w:r>
        <w:t>RSV:</w:t>
      </w:r>
      <w:r>
        <w:rPr>
          <w:i/>
        </w:rPr>
        <w:t xml:space="preserve"> they asked (?)</w:t>
      </w:r>
    </w:p>
    <w:p>
      <w:pPr>
        <w:pStyle w:val="ListBullet"/>
      </w:pPr>
      <w:r>
        <w:t>NEB:</w:t>
      </w:r>
      <w:r>
        <w:rPr>
          <w:i/>
        </w:rPr>
        <w:t xml:space="preserve"> they asked (?)</w:t>
      </w:r>
    </w:p>
    <w:p>
      <w:pPr>
        <w:pStyle w:val="ListBullet"/>
      </w:pPr>
      <w:r>
        <w:t>LUT:</w:t>
      </w:r>
      <w:r>
        <w:rPr>
          <w:i/>
        </w:rPr>
        <w:t xml:space="preserve"> sie baten (?)</w:t>
      </w:r>
    </w:p>
    <w:p>
      <w:pPr>
        <w:pStyle w:val="Heading3"/>
      </w:pPr>
      <w:r>
        <w:t>Alternative 2</w:t>
      </w:r>
    </w:p>
    <w:p>
      <w:r>
        <w:t>[שאלו]</w:t>
      </w:r>
    </w:p>
    <w:p>
      <w:r>
        <w:t>Rating: None</w:t>
      </w:r>
    </w:p>
    <w:p>
      <w:pPr>
        <w:pStyle w:val="ListBullet"/>
      </w:pPr>
      <w:r>
        <w:t>BJ:</w:t>
      </w:r>
      <w:r>
        <w:rPr>
          <w:i/>
        </w:rPr>
        <w:t xml:space="preserve"> *ils demandèrent</w:t>
      </w:r>
    </w:p>
    <w:p>
      <w:pPr>
        <w:pStyle w:val="ListBullet"/>
      </w:pPr>
      <w:r>
        <w:t>TOB:</w:t>
      </w:r>
      <w:r>
        <w:rPr>
          <w:i/>
        </w:rPr>
        <w:t xml:space="preserve"> *à leur demande</w:t>
      </w:r>
    </w:p>
    <w:p>
      <w:r>
        <w:t>Factors: 4</w:t>
      </w:r>
    </w:p>
    <w:p>
      <w:pPr>
        <w:pStyle w:val="Heading2"/>
      </w:pPr>
      <w:r>
        <w:t>[[@BibleBHS:PSA 105:45]][[BibleBHS:PSA 105:45]]</w:t>
      </w:r>
    </w:p>
    <w:p>
      <w:r>
        <w:rPr>
          <w:b/>
        </w:rPr>
        <w:t>Remark:</w:t>
      </w:r>
      <w:r>
        <w:t xml:space="preserve"> </w:t>
      </w:r>
      <w:r>
        <w:t>See the same textual difference in Ps 146.10 below, and for a similar textual problem see Ps 104.35 with the Remark there.</w:t>
      </w:r>
    </w:p>
    <w:p>
      <w:r>
        <w:rPr>
          <w:b/>
        </w:rPr>
        <w:t>Suggestion:</w:t>
      </w:r>
      <w:r>
        <w:t xml:space="preserve"> </w:t>
      </w:r>
      <w:r>
        <w:t>(0 you,) praise the LORD</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[[@BibleBHS:PSA 106:7]][[BibleBHS:PSA 106:7]]</w:t>
      </w:r>
    </w:p>
    <w:p>
      <w:r>
        <w:rPr>
          <w:b/>
        </w:rPr>
        <w:t>Remark:</w:t>
      </w:r>
      <w:r>
        <w:t xml:space="preserve"> </w:t>
      </w:r>
      <w:r>
        <w:t>The entire expression may be understood as: "on the sea (shore), (at the Sea of Reeds) (or Red Sea)".</w:t>
      </w:r>
    </w:p>
    <w:p>
      <w:r>
        <w:rPr>
          <w:b/>
        </w:rPr>
        <w:t>Suggestion:</w:t>
      </w:r>
      <w:r>
        <w:t xml:space="preserve"> </w:t>
      </w:r>
      <w:r>
        <w:t>on the sea (shore) / beside the sea</w:t>
      </w:r>
    </w:p>
    <w:p>
      <w:pPr>
        <w:pStyle w:val="Heading3"/>
      </w:pPr>
      <w:r>
        <w:t>Alternative 1</w:t>
      </w:r>
    </w:p>
    <w:p>
      <w:r>
        <w:t>על־ים</w:t>
      </w:r>
    </w:p>
    <w:p>
      <w:r>
        <w:t>Rating: B</w:t>
      </w:r>
    </w:p>
    <w:p>
      <w:pPr>
        <w:pStyle w:val="ListBullet"/>
      </w:pPr>
      <w:r>
        <w:t>TOB:</w:t>
      </w:r>
      <w:r>
        <w:rPr>
          <w:i/>
        </w:rPr>
        <w:t xml:space="preserve"> près de la mer</w:t>
      </w:r>
    </w:p>
    <w:p>
      <w:pPr>
        <w:pStyle w:val="ListBullet"/>
      </w:pPr>
      <w:r>
        <w:t>LUT:</w:t>
      </w:r>
      <w:r>
        <w:rPr>
          <w:i/>
        </w:rPr>
        <w:t xml:space="preserve"> am Meer</w:t>
      </w:r>
    </w:p>
    <w:p>
      <w:pPr>
        <w:pStyle w:val="Heading3"/>
      </w:pPr>
      <w:r>
        <w:t>Alternative 2</w:t>
      </w:r>
    </w:p>
    <w:p>
      <w:r>
        <w:t>[עליון]</w:t>
      </w:r>
    </w:p>
    <w:p>
      <w:r>
        <w:t>Rating: None</w:t>
      </w:r>
    </w:p>
    <w:p>
      <w:pPr>
        <w:pStyle w:val="ListBullet"/>
      </w:pPr>
      <w:r>
        <w:t>RSV:</w:t>
      </w:r>
      <w:r>
        <w:rPr>
          <w:i/>
        </w:rPr>
        <w:t xml:space="preserve"> *the Most High</w:t>
      </w:r>
    </w:p>
    <w:p>
      <w:pPr>
        <w:pStyle w:val="ListBullet"/>
      </w:pPr>
      <w:r>
        <w:t>BJ:</w:t>
      </w:r>
      <w:r>
        <w:rPr>
          <w:i/>
        </w:rPr>
        <w:t xml:space="preserve"> *le Très-Haut</w:t>
      </w:r>
    </w:p>
    <w:p>
      <w:r>
        <w:t>Factors: 14</w:t>
      </w:r>
    </w:p>
    <w:p>
      <w:pPr>
        <w:pStyle w:val="Heading3"/>
      </w:pPr>
      <w:r>
        <w:t>Alternative 3</w:t>
      </w:r>
    </w:p>
    <w:p>
      <w:r>
        <w:t>[עליהם]</w:t>
      </w:r>
    </w:p>
    <w:p>
      <w:r>
        <w:t>Rating: None</w:t>
      </w:r>
    </w:p>
    <w:p>
      <w:pPr>
        <w:pStyle w:val="ListBullet"/>
      </w:pPr>
      <w:r>
        <w:t>NEB:</w:t>
      </w:r>
      <w:r>
        <w:rPr>
          <w:i/>
        </w:rPr>
        <w:t xml:space="preserve"> *on spite of all</w:t>
      </w:r>
    </w:p>
    <w:p>
      <w:r>
        <w:t>Factors: 14</w:t>
      </w:r>
    </w:p>
    <w:p>
      <w:pPr>
        <w:pStyle w:val="Heading2"/>
      </w:pPr>
      <w:r>
        <w:t>[[@BibleBHS:PSA 106:27]][[BibleBHS:PSA 106:27]]</w:t>
      </w:r>
    </w:p>
    <w:p>
      <w:r>
        <w:rPr>
          <w:b/>
        </w:rPr>
        <w:t>Remark:</w:t>
      </w:r>
      <w:r>
        <w:t xml:space="preserve"> </w:t>
      </w:r>
      <w:r>
        <w:t>The two infinitives להפיל, "to make fall down" in vs. 26, second half, and vs. 27, first half, mean to make fall down in the sense of casting down.</w:t>
      </w:r>
    </w:p>
    <w:p>
      <w:r>
        <w:rPr>
          <w:b/>
        </w:rPr>
        <w:t>Suggestion:</w:t>
      </w:r>
      <w:r>
        <w:t xml:space="preserve"> </w:t>
      </w:r>
      <w:r>
        <w:t>and to cast down</w:t>
      </w:r>
    </w:p>
    <w:p>
      <w:pPr>
        <w:pStyle w:val="Heading3"/>
      </w:pPr>
      <w:r>
        <w:t>Alternative 1</w:t>
      </w:r>
    </w:p>
    <w:p>
      <w:r>
        <w:t>וּלְהַפִּיל</w:t>
      </w:r>
    </w:p>
    <w:p>
      <w:r>
        <w:t>Rating: B</w:t>
      </w:r>
    </w:p>
    <w:p>
      <w:pPr>
        <w:pStyle w:val="ListBullet"/>
      </w:pPr>
      <w:r>
        <w:t>BJ:</w:t>
      </w:r>
      <w:r>
        <w:rPr>
          <w:i/>
        </w:rPr>
        <w:t xml:space="preserve"> pour abattre</w:t>
      </w:r>
    </w:p>
    <w:p>
      <w:pPr>
        <w:pStyle w:val="ListBullet"/>
      </w:pPr>
      <w:r>
        <w:t>TOB:</w:t>
      </w:r>
      <w:r>
        <w:rPr>
          <w:i/>
        </w:rPr>
        <w:t xml:space="preserve"> de disperser</w:t>
      </w:r>
    </w:p>
    <w:p>
      <w:pPr>
        <w:pStyle w:val="ListBullet"/>
      </w:pPr>
      <w:r>
        <w:t>LUT:</w:t>
      </w:r>
      <w:r>
        <w:rPr>
          <w:i/>
        </w:rPr>
        <w:t xml:space="preserve"> (dass er ...) und würfe</w:t>
      </w:r>
    </w:p>
    <w:p>
      <w:pPr>
        <w:pStyle w:val="Heading3"/>
      </w:pPr>
      <w:r>
        <w:t>Alternative 2</w:t>
      </w:r>
    </w:p>
    <w:p>
      <w:r>
        <w:t>[ולהפיץ]</w:t>
      </w:r>
    </w:p>
    <w:p>
      <w:r>
        <w:t>Rating: None</w:t>
      </w:r>
    </w:p>
    <w:p>
      <w:pPr>
        <w:pStyle w:val="ListBullet"/>
      </w:pPr>
      <w:r>
        <w:t>RSV:</w:t>
      </w:r>
      <w:r>
        <w:rPr>
          <w:i/>
        </w:rPr>
        <w:t xml:space="preserve"> *(that he ...) and would disperse (?)</w:t>
      </w:r>
    </w:p>
    <w:p>
      <w:r>
        <w:t>Factors: 1, 4</w:t>
      </w:r>
    </w:p>
    <w:p>
      <w:pPr>
        <w:pStyle w:val="Heading3"/>
      </w:pPr>
      <w:r>
        <w:t>Alternative 3</w:t>
      </w:r>
    </w:p>
    <w:p>
      <w:r>
        <w:t>[וּלְהָפֵל]</w:t>
      </w:r>
    </w:p>
    <w:p>
      <w:r>
        <w:t>Rating: None</w:t>
      </w:r>
    </w:p>
    <w:p>
      <w:pPr>
        <w:pStyle w:val="ListBullet"/>
      </w:pPr>
      <w:r>
        <w:t>NEB:</w:t>
      </w:r>
      <w:r>
        <w:rPr>
          <w:i/>
        </w:rPr>
        <w:t xml:space="preserve"> to scatter</w:t>
      </w:r>
    </w:p>
    <w:p>
      <w:r>
        <w:t>Factors: 14</w:t>
      </w:r>
    </w:p>
    <w:p>
      <w:pPr>
        <w:pStyle w:val="Heading2"/>
      </w:pPr>
      <w:r>
        <w:t>[[@BibleBHS:PSA 106:43]][[BibleBHS:PSA 106:43]]</w:t>
      </w:r>
    </w:p>
    <w:p>
      <w:r>
        <w:rPr>
          <w:b/>
        </w:rPr>
        <w:t>Remark:</w:t>
      </w:r>
      <w:r>
        <w:t xml:space="preserve"> </w:t>
      </w:r>
      <w:r>
        <w:t>None</w:t>
      </w:r>
    </w:p>
    <w:p>
      <w:r>
        <w:rPr>
          <w:b/>
        </w:rPr>
        <w:t>Suggestion:</w:t>
      </w:r>
      <w:r>
        <w:t xml:space="preserve"> </w:t>
      </w:r>
      <w:r>
        <w:t>and they decayed / collapsed in their crime</w:t>
      </w:r>
    </w:p>
    <w:p>
      <w:pPr>
        <w:pStyle w:val="Heading3"/>
      </w:pPr>
      <w:r>
        <w:t>Alternative 1</w:t>
      </w:r>
    </w:p>
    <w:p>
      <w:r>
        <w:t>וימכו בעונם</w:t>
      </w:r>
    </w:p>
    <w:p>
      <w:r>
        <w:t>Rating: A</w:t>
      </w:r>
    </w:p>
    <w:p>
      <w:pPr>
        <w:pStyle w:val="ListBullet"/>
      </w:pPr>
      <w:r>
        <w:t>RSV:</w:t>
      </w:r>
      <w:r>
        <w:rPr>
          <w:i/>
        </w:rPr>
        <w:t xml:space="preserve"> and were brought low through their iniquity</w:t>
      </w:r>
    </w:p>
    <w:p>
      <w:pPr>
        <w:pStyle w:val="ListBullet"/>
      </w:pPr>
      <w:r>
        <w:t>BJ:</w:t>
      </w:r>
      <w:r>
        <w:rPr>
          <w:i/>
        </w:rPr>
        <w:t xml:space="preserve"> et s'enfonçaient dans leur tort</w:t>
      </w:r>
    </w:p>
    <w:p>
      <w:pPr>
        <w:pStyle w:val="ListBullet"/>
      </w:pPr>
      <w:r>
        <w:t>TOB:</w:t>
      </w:r>
      <w:r>
        <w:rPr>
          <w:i/>
        </w:rPr>
        <w:t xml:space="preserve"> et s'enfonçaient dans leur faute</w:t>
      </w:r>
    </w:p>
    <w:p>
      <w:pPr>
        <w:pStyle w:val="Heading3"/>
      </w:pPr>
      <w:r>
        <w:t>Alternative 2</w:t>
      </w:r>
    </w:p>
    <w:p>
      <w:r>
        <w:t>וימקו בעונם</w:t>
      </w:r>
    </w:p>
    <w:p>
      <w:r>
        <w:t>Rating: None</w:t>
      </w:r>
    </w:p>
    <w:p>
      <w:pPr>
        <w:pStyle w:val="ListBullet"/>
      </w:pPr>
      <w:r>
        <w:t>LUT:</w:t>
      </w:r>
      <w:r>
        <w:rPr>
          <w:i/>
        </w:rPr>
        <w:t xml:space="preserve"> und schwanden dahin um ihrer Missetat willen (?)</w:t>
      </w:r>
    </w:p>
    <w:p>
      <w:r>
        <w:t>Factors: 8, 5</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[[@BibleBHS:PSA 106:48]][[BibleBHS:PSA 106:48]]</w:t>
      </w:r>
    </w:p>
    <w:p>
      <w:r>
        <w:rPr>
          <w:b/>
        </w:rPr>
        <w:t>Remark:</w:t>
      </w:r>
      <w:r>
        <w:t xml:space="preserve"> </w:t>
      </w:r>
      <w:r>
        <w:t>See the same textual difference in Ps 104.35 / 105.1, and see the Remark there.</w:t>
      </w:r>
    </w:p>
    <w:p>
      <w:r>
        <w:rPr>
          <w:b/>
        </w:rPr>
        <w:t>Suggestion:</w:t>
      </w:r>
      <w:r>
        <w:t xml:space="preserve"> </w:t>
      </w:r>
      <w:r>
        <w:t>at the end of 106.48</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pPr>
        <w:pStyle w:val="Heading3"/>
      </w:pPr>
      <w:r>
        <w:t>Alternative 2</w:t>
      </w:r>
    </w:p>
    <w:p>
      <w:r>
        <w:t>[Transposed to the beginning of Ps 107 / transposé au début du Ps 107]</w:t>
      </w:r>
    </w:p>
    <w:p>
      <w:r>
        <w:t>Rating: None</w:t>
      </w:r>
    </w:p>
    <w:p>
      <w:pPr>
        <w:pStyle w:val="ListBullet"/>
      </w:pPr>
      <w:r>
        <w:t>BJ:</w:t>
      </w:r>
      <w:r>
        <w:rPr>
          <w:i/>
        </w:rPr>
        <w:t xml:space="preserve"> *[Transposed to the beginning of Ps 107 / transposé au début du Ps 107]</w:t>
      </w:r>
    </w:p>
    <w:p>
      <w:r>
        <w:t>Factors: 5</w:t>
      </w:r>
    </w:p>
    <w:p>
      <w:pPr>
        <w:pStyle w:val="Heading2"/>
      </w:pPr>
      <w:r>
        <w:t>[[@BibleBHS:PSA 107:3]][[BibleBHS:PSA 107:3]]</w:t>
      </w:r>
    </w:p>
    <w:p>
      <w:r>
        <w:rPr>
          <w:b/>
        </w:rPr>
        <w:t>Remark:</w:t>
      </w:r>
      <w:r>
        <w:t xml:space="preserve"> </w:t>
      </w:r>
      <w:r>
        <w:t>None</w:t>
      </w:r>
    </w:p>
    <w:p>
      <w:r>
        <w:rPr>
          <w:b/>
        </w:rPr>
        <w:t>Suggestion:</w:t>
      </w:r>
      <w:r>
        <w:t xml:space="preserve"> </w:t>
      </w:r>
      <w:r>
        <w:t>and from the sea</w:t>
      </w:r>
    </w:p>
    <w:p>
      <w:pPr>
        <w:pStyle w:val="Heading3"/>
      </w:pPr>
      <w:r>
        <w:t>Alternative 1</w:t>
      </w:r>
    </w:p>
    <w:p>
      <w:r>
        <w:t>ומים</w:t>
      </w:r>
    </w:p>
    <w:p>
      <w:r>
        <w:t>Rating: A</w:t>
      </w:r>
    </w:p>
    <w:p>
      <w:pPr>
        <w:pStyle w:val="ListBullet"/>
      </w:pPr>
      <w:r>
        <w:t>TOB:</w:t>
      </w:r>
      <w:r>
        <w:rPr>
          <w:i/>
        </w:rPr>
        <w:t xml:space="preserve"> *et de la mer</w:t>
      </w:r>
    </w:p>
    <w:p>
      <w:pPr>
        <w:pStyle w:val="Heading3"/>
      </w:pPr>
      <w:r>
        <w:t>Alternative 2</w:t>
      </w:r>
    </w:p>
    <w:p>
      <w:r>
        <w:t>[ומימין]</w:t>
      </w:r>
    </w:p>
    <w:p>
      <w:r>
        <w:t>Rating: None</w:t>
      </w:r>
    </w:p>
    <w:p>
      <w:pPr>
        <w:pStyle w:val="ListBullet"/>
      </w:pPr>
      <w:r>
        <w:t>RSV:</w:t>
      </w:r>
      <w:r>
        <w:rPr>
          <w:i/>
        </w:rPr>
        <w:t xml:space="preserve"> and from the south</w:t>
      </w:r>
    </w:p>
    <w:p>
      <w:pPr>
        <w:pStyle w:val="ListBullet"/>
      </w:pPr>
      <w:r>
        <w:t>NEB:</w:t>
      </w:r>
      <w:r>
        <w:rPr>
          <w:i/>
        </w:rPr>
        <w:t xml:space="preserve"> *from ... and south</w:t>
      </w:r>
    </w:p>
    <w:p>
      <w:pPr>
        <w:pStyle w:val="ListBullet"/>
      </w:pPr>
      <w:r>
        <w:t>BJ:</w:t>
      </w:r>
      <w:r>
        <w:rPr>
          <w:i/>
        </w:rPr>
        <w:t xml:space="preserve"> *du ... et midi</w:t>
      </w:r>
    </w:p>
    <w:p>
      <w:pPr>
        <w:pStyle w:val="ListBullet"/>
      </w:pPr>
      <w:r>
        <w:t>LUT:</w:t>
      </w:r>
      <w:r>
        <w:rPr>
          <w:i/>
        </w:rPr>
        <w:t xml:space="preserve"> von ... und Süden</w:t>
      </w:r>
    </w:p>
    <w:p>
      <w:r>
        <w:t>Factors: 14</w:t>
      </w:r>
    </w:p>
    <w:p>
      <w:pPr>
        <w:pStyle w:val="Heading2"/>
      </w:pPr>
      <w:r>
        <w:t>[[@BibleBHS:PSA 107:17]][[BibleBHS:PSA 107:17]]</w:t>
      </w:r>
    </w:p>
    <w:p>
      <w:r>
        <w:rPr>
          <w:b/>
        </w:rPr>
        <w:t>Remark:</w:t>
      </w:r>
      <w:r>
        <w:t xml:space="preserve"> </w:t>
      </w:r>
      <w:r>
        <w:t>None</w:t>
      </w:r>
    </w:p>
    <w:p>
      <w:r>
        <w:rPr>
          <w:b/>
        </w:rPr>
        <w:t>Suggestion:</w:t>
      </w:r>
      <w:r>
        <w:t xml:space="preserve"> </w:t>
      </w:r>
      <w:r>
        <w:t>fools / foolish people</w:t>
      </w:r>
    </w:p>
    <w:p>
      <w:pPr>
        <w:pStyle w:val="Heading3"/>
      </w:pPr>
      <w:r>
        <w:t>Alternative 1</w:t>
      </w:r>
    </w:p>
    <w:p>
      <w:r>
        <w:t>אולים</w:t>
      </w:r>
    </w:p>
    <w:p>
      <w:r>
        <w:t>Rating: B</w:t>
      </w:r>
    </w:p>
    <w:p>
      <w:pPr>
        <w:pStyle w:val="ListBullet"/>
      </w:pPr>
      <w:r>
        <w:t>NEB:</w:t>
      </w:r>
      <w:r>
        <w:rPr>
          <w:i/>
        </w:rPr>
        <w:t xml:space="preserve"> some were fools</w:t>
      </w:r>
    </w:p>
    <w:p>
      <w:pPr>
        <w:pStyle w:val="ListBullet"/>
      </w:pPr>
      <w:r>
        <w:t>BJ:</w:t>
      </w:r>
      <w:r>
        <w:rPr>
          <w:i/>
        </w:rPr>
        <w:t xml:space="preserve"> insensés</w:t>
      </w:r>
    </w:p>
    <w:p>
      <w:pPr>
        <w:pStyle w:val="ListBullet"/>
      </w:pPr>
      <w:r>
        <w:t>TOB:</w:t>
      </w:r>
      <w:r>
        <w:rPr>
          <w:i/>
        </w:rPr>
        <w:t xml:space="preserve"> *abrutis</w:t>
      </w:r>
    </w:p>
    <w:p>
      <w:pPr>
        <w:pStyle w:val="ListBullet"/>
      </w:pPr>
      <w:r>
        <w:t>LUT:</w:t>
      </w:r>
      <w:r>
        <w:rPr>
          <w:i/>
        </w:rPr>
        <w:t xml:space="preserve"> die Toren</w:t>
      </w:r>
    </w:p>
    <w:p>
      <w:pPr>
        <w:pStyle w:val="Heading3"/>
      </w:pPr>
      <w:r>
        <w:t>Alternative 2</w:t>
      </w:r>
    </w:p>
    <w:p>
      <w:r>
        <w:t>[חלים]</w:t>
      </w:r>
    </w:p>
    <w:p>
      <w:r>
        <w:t>Rating: None</w:t>
      </w:r>
    </w:p>
    <w:p>
      <w:pPr>
        <w:pStyle w:val="ListBullet"/>
      </w:pPr>
      <w:r>
        <w:t>RSV:</w:t>
      </w:r>
      <w:r>
        <w:rPr>
          <w:i/>
        </w:rPr>
        <w:t xml:space="preserve"> *some were sick</w:t>
      </w:r>
    </w:p>
    <w:p>
      <w:r>
        <w:t>Factors: 14</w:t>
      </w:r>
    </w:p>
    <w:p>
      <w:pPr>
        <w:pStyle w:val="Heading2"/>
      </w:pPr>
      <w:r>
        <w:t>[[@BibleBHS:PSA 107:20]][[BibleBHS:PSA 107:20]]</w:t>
      </w:r>
    </w:p>
    <w:p>
      <w:r>
        <w:rPr>
          <w:b/>
        </w:rPr>
        <w:t>Remark:</w:t>
      </w:r>
      <w:r>
        <w:t xml:space="preserve"> </w:t>
      </w:r>
      <w:r>
        <w:t>None</w:t>
      </w:r>
    </w:p>
    <w:p>
      <w:r>
        <w:rPr>
          <w:b/>
        </w:rPr>
        <w:t>Suggestion:</w:t>
      </w:r>
      <w:r>
        <w:t xml:space="preserve"> </w:t>
      </w:r>
      <w:r>
        <w:t>out of their pits</w:t>
      </w:r>
    </w:p>
    <w:p>
      <w:pPr>
        <w:pStyle w:val="Heading3"/>
      </w:pPr>
      <w:r>
        <w:t>Alternative 1</w:t>
      </w:r>
    </w:p>
    <w:p>
      <w:r>
        <w:t>משחיתותם</w:t>
      </w:r>
    </w:p>
    <w:p>
      <w:r>
        <w:t>Rating: A</w:t>
      </w:r>
    </w:p>
    <w:p>
      <w:pPr>
        <w:pStyle w:val="ListBullet"/>
      </w:pPr>
      <w:r>
        <w:t>RSV:</w:t>
      </w:r>
      <w:r>
        <w:rPr>
          <w:i/>
        </w:rPr>
        <w:t xml:space="preserve"> from destruction</w:t>
      </w:r>
    </w:p>
    <w:p>
      <w:pPr>
        <w:pStyle w:val="ListBullet"/>
      </w:pPr>
      <w:r>
        <w:t>TOB:</w:t>
      </w:r>
      <w:r>
        <w:rPr>
          <w:i/>
        </w:rPr>
        <w:t xml:space="preserve"> à la fosse</w:t>
      </w:r>
    </w:p>
    <w:p>
      <w:pPr>
        <w:pStyle w:val="ListBullet"/>
      </w:pPr>
      <w:r>
        <w:t>LUT:</w:t>
      </w:r>
      <w:r>
        <w:rPr>
          <w:i/>
        </w:rPr>
        <w:t xml:space="preserve"> dass sie nicht starben</w:t>
      </w:r>
    </w:p>
    <w:p>
      <w:pPr>
        <w:pStyle w:val="Heading3"/>
      </w:pPr>
      <w:r>
        <w:t>Alternative 2</w:t>
      </w:r>
    </w:p>
    <w:p>
      <w:r>
        <w:t>[משחת חיתם]</w:t>
      </w:r>
    </w:p>
    <w:p>
      <w:r>
        <w:t>Rating: None</w:t>
      </w:r>
    </w:p>
    <w:p>
      <w:pPr>
        <w:pStyle w:val="ListBullet"/>
      </w:pPr>
      <w:r>
        <w:t>NEB:</w:t>
      </w:r>
      <w:r>
        <w:rPr>
          <w:i/>
        </w:rPr>
        <w:t xml:space="preserve"> *alive out of the pit of death</w:t>
      </w:r>
    </w:p>
    <w:p>
      <w:pPr>
        <w:pStyle w:val="ListBullet"/>
      </w:pPr>
      <w:r>
        <w:t>BJ:</w:t>
      </w:r>
      <w:r>
        <w:rPr>
          <w:i/>
        </w:rPr>
        <w:t xml:space="preserve"> *à la fosse ... leur vie</w:t>
      </w:r>
    </w:p>
    <w:p>
      <w:r>
        <w:t>Factors: 14</w:t>
      </w:r>
    </w:p>
    <w:p>
      <w:pPr>
        <w:pStyle w:val="Heading2"/>
      </w:pPr>
      <w:r>
        <w:t>[[@BibleBHS:PSA 107:39]][[BibleBHS:PSA 107:39]]</w:t>
      </w:r>
    </w:p>
    <w:p>
      <w:r>
        <w:rPr>
          <w:b/>
        </w:rPr>
        <w:t>Remark:</w:t>
      </w:r>
      <w:r>
        <w:t xml:space="preserve"> </w:t>
      </w:r>
      <w:r>
        <w:t>None</w:t>
      </w:r>
    </w:p>
    <w:p>
      <w:r>
        <w:rPr>
          <w:b/>
        </w:rPr>
        <w:t>Suggestion:</w:t>
      </w:r>
      <w:r>
        <w:t xml:space="preserve"> </w:t>
      </w:r>
      <w:r>
        <w:t>(although they ...) and were brought low</w:t>
      </w:r>
    </w:p>
    <w:p>
      <w:pPr>
        <w:pStyle w:val="Heading3"/>
      </w:pPr>
      <w:r>
        <w:t>Alternative 1</w:t>
      </w:r>
    </w:p>
    <w:p>
      <w:r>
        <w:t>וישחו</w:t>
      </w:r>
    </w:p>
    <w:p>
      <w:r>
        <w:t>Rating: A</w:t>
      </w:r>
    </w:p>
    <w:p>
      <w:pPr>
        <w:pStyle w:val="ListBullet"/>
      </w:pPr>
      <w:r>
        <w:t>RSV:</w:t>
      </w:r>
      <w:r>
        <w:rPr>
          <w:i/>
        </w:rPr>
        <w:t xml:space="preserve"> they are ... and brought low</w:t>
      </w:r>
    </w:p>
    <w:p>
      <w:pPr>
        <w:pStyle w:val="ListBullet"/>
      </w:pPr>
      <w:r>
        <w:t>BJ:</w:t>
      </w:r>
      <w:r>
        <w:rPr>
          <w:i/>
        </w:rPr>
        <w:t xml:space="preserve"> ils étaient ... défaillants</w:t>
      </w:r>
    </w:p>
    <w:p>
      <w:pPr>
        <w:pStyle w:val="ListBullet"/>
      </w:pPr>
      <w:r>
        <w:t>TOB:</w:t>
      </w:r>
      <w:r>
        <w:rPr>
          <w:i/>
        </w:rPr>
        <w:t xml:space="preserve"> ils ... et déclinent</w:t>
      </w:r>
    </w:p>
    <w:p>
      <w:pPr>
        <w:pStyle w:val="ListBullet"/>
      </w:pPr>
      <w:r>
        <w:t>LUT:</w:t>
      </w:r>
      <w:r>
        <w:rPr>
          <w:i/>
        </w:rPr>
        <w:t xml:space="preserve"> aber sie wurden ... und geschwächt</w:t>
      </w:r>
    </w:p>
    <w:p>
      <w:pPr>
        <w:pStyle w:val="Heading3"/>
      </w:pPr>
      <w:r>
        <w:t>Alternative 2</w:t>
      </w:r>
    </w:p>
    <w:p>
      <w:r>
        <w:t>[וישחו עריצים]</w:t>
      </w:r>
    </w:p>
    <w:p>
      <w:r>
        <w:t>Rating: None</w:t>
      </w:r>
    </w:p>
    <w:p>
      <w:pPr>
        <w:pStyle w:val="ListBullet"/>
      </w:pPr>
      <w:r>
        <w:t>NEB:</w:t>
      </w:r>
      <w:r>
        <w:rPr>
          <w:i/>
        </w:rPr>
        <w:t xml:space="preserve"> *tyrants ... and are brought low</w:t>
      </w:r>
    </w:p>
    <w:p>
      <w:r>
        <w:t>Factors: 14</w:t>
      </w:r>
    </w:p>
    <w:p>
      <w:pPr>
        <w:pStyle w:val="Heading2"/>
      </w:pPr>
      <w:r>
        <w:t>[[@BibleBHS:PSA 108:2]][[BibleBHS:PSA 108:2]]</w:t>
      </w:r>
    </w:p>
    <w:p>
      <w:r>
        <w:rPr>
          <w:b/>
        </w:rPr>
        <w:t>Remark:</w:t>
      </w:r>
      <w:r>
        <w:t xml:space="preserve"> </w:t>
      </w:r>
      <w:r>
        <w:t>None</w:t>
      </w:r>
    </w:p>
    <w:p>
      <w:r>
        <w:rPr>
          <w:b/>
        </w:rPr>
        <w:t>Suggestion:</w:t>
      </w:r>
      <w:r>
        <w:t xml:space="preserve"> </w:t>
      </w:r>
      <w:r>
        <w:t>O God</w:t>
      </w:r>
    </w:p>
    <w:p>
      <w:pPr>
        <w:pStyle w:val="Heading3"/>
      </w:pPr>
      <w:r>
        <w:t>Alternative 1</w:t>
      </w:r>
    </w:p>
    <w:p>
      <w:r>
        <w:t>אלהים</w:t>
      </w:r>
    </w:p>
    <w:p>
      <w:r>
        <w:t>Rating: B</w:t>
      </w:r>
    </w:p>
    <w:p>
      <w:pPr>
        <w:pStyle w:val="ListBullet"/>
      </w:pPr>
      <w:r>
        <w:t>BJ:</w:t>
      </w:r>
      <w:r>
        <w:rPr>
          <w:i/>
        </w:rPr>
        <w:t xml:space="preserve"> ô Dieu</w:t>
      </w:r>
    </w:p>
    <w:p>
      <w:pPr>
        <w:pStyle w:val="ListBullet"/>
      </w:pPr>
      <w:r>
        <w:t>TOB:</w:t>
      </w:r>
      <w:r>
        <w:rPr>
          <w:i/>
        </w:rPr>
        <w:t xml:space="preserve"> mon Dieu</w:t>
      </w:r>
    </w:p>
    <w:p>
      <w:pPr>
        <w:pStyle w:val="ListBullet"/>
      </w:pPr>
      <w:r>
        <w:t>LUT:</w:t>
      </w:r>
      <w:r>
        <w:rPr>
          <w:i/>
        </w:rPr>
        <w:t xml:space="preserve"> Gott</w:t>
      </w:r>
    </w:p>
    <w:p>
      <w:pPr>
        <w:pStyle w:val="Heading3"/>
      </w:pPr>
      <w:r>
        <w:t>Alternative 2</w:t>
      </w:r>
    </w:p>
    <w:p>
      <w:r>
        <w:t>אלהים נבון לבי</w:t>
      </w:r>
    </w:p>
    <w:p>
      <w:r>
        <w:t>Rating: None</w:t>
      </w:r>
    </w:p>
    <w:p>
      <w:pPr>
        <w:pStyle w:val="ListBullet"/>
      </w:pPr>
      <w:r>
        <w:t>RSV:</w:t>
      </w:r>
      <w:r>
        <w:rPr>
          <w:i/>
        </w:rPr>
        <w:t xml:space="preserve"> O God, my heart is steadfast</w:t>
      </w:r>
    </w:p>
    <w:p>
      <w:pPr>
        <w:pStyle w:val="ListBullet"/>
      </w:pPr>
      <w:r>
        <w:t>NEB:</w:t>
      </w:r>
      <w:r>
        <w:rPr>
          <w:i/>
        </w:rPr>
        <w:t xml:space="preserve"> *O God my heart is steadfast</w:t>
      </w:r>
    </w:p>
    <w:p>
      <w:r>
        <w:t>Factors: 5</w:t>
      </w:r>
    </w:p>
    <w:p>
      <w:pPr>
        <w:pStyle w:val="Heading2"/>
      </w:pPr>
      <w:r>
        <w:t>[[BibleBHS:PSA 108:2]]</w:t>
      </w:r>
    </w:p>
    <w:p>
      <w:r>
        <w:rPr>
          <w:b/>
        </w:rPr>
        <w:t>Remark:</w:t>
      </w:r>
      <w:r>
        <w:t xml:space="preserve"> </w:t>
      </w:r>
      <w:r>
        <w:t>This expression אף־כבודי, "also my glory" make the subject of the two preceding verbs explicit: "I will sing, I will make melody"; "yea, my soul!" It is probable that this expression is a gloss which entered into the text. Translators who use notes may indicate this in a note.</w:t>
      </w:r>
    </w:p>
    <w:p>
      <w:r>
        <w:rPr>
          <w:b/>
        </w:rPr>
        <w:t>Suggestion:</w:t>
      </w:r>
      <w:r>
        <w:t xml:space="preserve"> </w:t>
      </w:r>
      <w:r>
        <w:t>my glory / soul also (will sing)</w:t>
      </w:r>
    </w:p>
    <w:p>
      <w:pPr>
        <w:pStyle w:val="Heading3"/>
      </w:pPr>
      <w:r>
        <w:t>Alternative 1</w:t>
      </w:r>
    </w:p>
    <w:p>
      <w:r>
        <w:t>אף</w:t>
      </w:r>
    </w:p>
    <w:p>
      <w:r>
        <w:t>Rating: B</w:t>
      </w:r>
    </w:p>
    <w:p>
      <w:pPr>
        <w:pStyle w:val="ListBullet"/>
      </w:pPr>
      <w:r>
        <w:t>BJ:</w:t>
      </w:r>
      <w:r>
        <w:rPr>
          <w:i/>
        </w:rPr>
        <w:t xml:space="preserve"> allons</w:t>
      </w:r>
    </w:p>
    <w:p>
      <w:pPr>
        <w:pStyle w:val="ListBullet"/>
      </w:pPr>
      <w:r>
        <w:t>TOB:</w:t>
      </w:r>
      <w:r>
        <w:rPr>
          <w:i/>
        </w:rPr>
        <w:t xml:space="preserve"> voilà</w:t>
      </w:r>
    </w:p>
    <w:p>
      <w:pPr>
        <w:pStyle w:val="Heading3"/>
      </w:pPr>
      <w:r>
        <w:t>Alternative 2</w:t>
      </w:r>
    </w:p>
    <w:p>
      <w:r>
        <w:t>[עורה]</w:t>
      </w:r>
    </w:p>
    <w:p>
      <w:r>
        <w:t>Rating: None</w:t>
      </w:r>
    </w:p>
    <w:p>
      <w:pPr>
        <w:pStyle w:val="ListBullet"/>
      </w:pPr>
      <w:r>
        <w:t>RSV:</w:t>
      </w:r>
      <w:r>
        <w:rPr>
          <w:i/>
        </w:rPr>
        <w:t xml:space="preserve"> awake</w:t>
      </w:r>
    </w:p>
    <w:p>
      <w:pPr>
        <w:pStyle w:val="ListBullet"/>
      </w:pPr>
      <w:r>
        <w:t>NEB:</w:t>
      </w:r>
      <w:r>
        <w:rPr>
          <w:i/>
        </w:rPr>
        <w:t xml:space="preserve"> *awake</w:t>
      </w:r>
    </w:p>
    <w:p>
      <w:pPr>
        <w:pStyle w:val="ListBullet"/>
      </w:pPr>
      <w:r>
        <w:t>LUT:</w:t>
      </w:r>
      <w:r>
        <w:rPr>
          <w:i/>
        </w:rPr>
        <w:t xml:space="preserve"> wach auf</w:t>
      </w:r>
    </w:p>
    <w:p>
      <w:r>
        <w:t>Factors: 14</w:t>
      </w:r>
    </w:p>
    <w:p>
      <w:pPr>
        <w:pStyle w:val="Heading2"/>
      </w:pPr>
      <w:r>
        <w:t>[[@BibleBHS:PSA 108:3]][[BibleBHS:PSA 108:3]]</w:t>
      </w:r>
    </w:p>
    <w:p>
      <w:r>
        <w:rPr>
          <w:b/>
        </w:rPr>
        <w:t>Remark:</w:t>
      </w:r>
      <w:r>
        <w:t xml:space="preserve"> </w:t>
      </w:r>
      <w:r>
        <w:t>See the parallel case in Ps 57.9(8), with the Remark 2 there.</w:t>
      </w:r>
    </w:p>
    <w:p>
      <w:r>
        <w:rPr>
          <w:b/>
        </w:rPr>
        <w:t>Suggestion:</w:t>
      </w:r>
      <w:r>
        <w:t xml:space="preserve"> </w:t>
      </w:r>
      <w:r>
        <w:t>I will rouse dawn / I will rise at dawn</w:t>
      </w:r>
    </w:p>
    <w:p>
      <w:pPr>
        <w:pStyle w:val="Heading3"/>
      </w:pPr>
      <w:r>
        <w:t>Alternative 1</w:t>
      </w:r>
    </w:p>
    <w:p>
      <w:r>
        <w:t>אעירה שחר</w:t>
      </w:r>
    </w:p>
    <w:p>
      <w:r>
        <w:t>Rating: A</w:t>
      </w:r>
    </w:p>
    <w:p>
      <w:pPr>
        <w:pStyle w:val="ListBullet"/>
      </w:pPr>
      <w:r>
        <w:t>RSV:</w:t>
      </w:r>
      <w:r>
        <w:rPr>
          <w:i/>
        </w:rPr>
        <w:t xml:space="preserve"> I will awake the dawn</w:t>
      </w:r>
    </w:p>
    <w:p>
      <w:pPr>
        <w:pStyle w:val="ListBullet"/>
      </w:pPr>
      <w:r>
        <w:t>BJ:</w:t>
      </w:r>
      <w:r>
        <w:rPr>
          <w:i/>
        </w:rPr>
        <w:t xml:space="preserve"> que j'éveille l'aurore</w:t>
      </w:r>
    </w:p>
    <w:p>
      <w:pPr>
        <w:pStyle w:val="ListBullet"/>
      </w:pPr>
      <w:r>
        <w:t>TOB:</w:t>
      </w:r>
      <w:r>
        <w:rPr>
          <w:i/>
        </w:rPr>
        <w:t xml:space="preserve"> je vais réveiller l'aurore</w:t>
      </w:r>
    </w:p>
    <w:p>
      <w:pPr>
        <w:pStyle w:val="ListBullet"/>
      </w:pPr>
      <w:r>
        <w:t>LUT:</w:t>
      </w:r>
      <w:r>
        <w:rPr>
          <w:i/>
        </w:rPr>
        <w:t xml:space="preserve"> ich will das Morgenrot wecken</w:t>
      </w:r>
    </w:p>
    <w:p>
      <w:pPr>
        <w:pStyle w:val="Heading3"/>
      </w:pPr>
      <w:r>
        <w:t>Alternative 2</w:t>
      </w:r>
    </w:p>
    <w:p>
      <w:r>
        <w:t>[אעורה שחר]</w:t>
      </w:r>
    </w:p>
    <w:p>
      <w:r>
        <w:t>Rating: None</w:t>
      </w:r>
    </w:p>
    <w:p>
      <w:pPr>
        <w:pStyle w:val="ListBullet"/>
      </w:pPr>
      <w:r>
        <w:t>NEB:</w:t>
      </w:r>
      <w:r>
        <w:rPr>
          <w:i/>
        </w:rPr>
        <w:t xml:space="preserve"> *I will awake at dawn of day</w:t>
      </w:r>
    </w:p>
    <w:p>
      <w:r>
        <w:t>Factors: 6, 8</w:t>
      </w:r>
    </w:p>
    <w:p>
      <w:pPr>
        <w:pStyle w:val="Heading2"/>
      </w:pPr>
      <w:r>
        <w:t>[[@BibleBHS:PSA 108:5]][[BibleBHS:PSA 108:5]]</w:t>
      </w:r>
    </w:p>
    <w:p>
      <w:r>
        <w:rPr>
          <w:b/>
        </w:rPr>
        <w:t>Remark:</w:t>
      </w:r>
      <w:r>
        <w:t xml:space="preserve"> </w:t>
      </w:r>
      <w:r>
        <w:t>See the parallel passage in Ps 57.11. The difference between the two text forms should be maintained.</w:t>
      </w:r>
    </w:p>
    <w:p>
      <w:r>
        <w:rPr>
          <w:b/>
        </w:rPr>
        <w:t>Suggestion:</w:t>
      </w:r>
      <w:r>
        <w:t xml:space="preserve"> </w:t>
      </w:r>
      <w:r>
        <w:t>above</w:t>
      </w:r>
    </w:p>
    <w:p>
      <w:pPr>
        <w:pStyle w:val="Heading3"/>
      </w:pPr>
      <w:r>
        <w:t>Alternative 1</w:t>
      </w:r>
    </w:p>
    <w:p>
      <w:r>
        <w:t>מעל</w:t>
      </w:r>
    </w:p>
    <w:p>
      <w:r>
        <w:t>Rating: a</w:t>
      </w:r>
    </w:p>
    <w:p>
      <w:pPr>
        <w:pStyle w:val="ListBullet"/>
      </w:pPr>
      <w:r>
        <w:t>RSV:</w:t>
      </w:r>
      <w:r>
        <w:rPr>
          <w:i/>
        </w:rPr>
        <w:t xml:space="preserve"> above</w:t>
      </w:r>
    </w:p>
    <w:p>
      <w:pPr>
        <w:pStyle w:val="ListBullet"/>
      </w:pPr>
      <w:r>
        <w:t>NEB:</w:t>
      </w:r>
      <w:r>
        <w:rPr>
          <w:i/>
        </w:rPr>
        <w:t xml:space="preserve"> wider than</w:t>
      </w:r>
    </w:p>
    <w:p>
      <w:pPr>
        <w:pStyle w:val="ListBullet"/>
      </w:pPr>
      <w:r>
        <w:t>BJ:</w:t>
      </w:r>
      <w:r>
        <w:rPr>
          <w:i/>
        </w:rPr>
        <w:t xml:space="preserve"> par-dessus</w:t>
      </w:r>
    </w:p>
    <w:p>
      <w:pPr>
        <w:pStyle w:val="ListBullet"/>
      </w:pPr>
      <w:r>
        <w:t>TOB:</w:t>
      </w:r>
      <w:r>
        <w:rPr>
          <w:i/>
        </w:rPr>
        <w:t xml:space="preserve"> plus ... que</w:t>
      </w:r>
    </w:p>
    <w:p>
      <w:pPr>
        <w:pStyle w:val="Heading3"/>
      </w:pPr>
      <w:r>
        <w:t>Alternative 2</w:t>
      </w:r>
    </w:p>
    <w:p>
      <w:r>
        <w:t>עד</w:t>
      </w:r>
    </w:p>
    <w:p>
      <w:r>
        <w:t>Rating: None</w:t>
      </w:r>
    </w:p>
    <w:p>
      <w:pPr>
        <w:pStyle w:val="ListBullet"/>
      </w:pPr>
      <w:r>
        <w:t>LUT:</w:t>
      </w:r>
      <w:r>
        <w:rPr>
          <w:i/>
        </w:rPr>
        <w:t xml:space="preserve"> (reicht,) so weit (vgl. vs. 5b)</w:t>
      </w:r>
    </w:p>
    <w:p>
      <w:r>
        <w:t>Factors: 5</w:t>
      </w:r>
    </w:p>
    <w:p>
      <w:pPr>
        <w:pStyle w:val="Heading2"/>
      </w:pPr>
      <w:r>
        <w:t>[[@BibleBHS:PSA 108:7]][[BibleBHS:PSA 108:7]]</w:t>
      </w:r>
    </w:p>
    <w:p>
      <w:r>
        <w:rPr>
          <w:b/>
        </w:rPr>
        <w:t>Remark:</w:t>
      </w:r>
      <w:r>
        <w:t xml:space="preserve"> </w:t>
      </w:r>
      <w:r>
        <w:t>See the parallel passage in Ps 60.7(5) where the reading of the present vs. וענני, "and answer me" is the Qere, i.e. the reading the Massoretes wanted to be read, while the variant of Ps 108.7(6) here ועננו, "and answer us" represents the Ketiv reading there, i.e. the reading that the Massoretes wished to exclude. The two passages, Ps 60.7(5) and 108.7(6) have been assimilated, and the Committee restored the difference between them.</w:t>
      </w:r>
    </w:p>
    <w:p>
      <w:r>
        <w:rPr>
          <w:b/>
        </w:rPr>
        <w:t>Suggestion:</w:t>
      </w:r>
      <w:r>
        <w:t xml:space="preserve"> </w:t>
      </w:r>
      <w:r>
        <w:t>answer me</w:t>
      </w:r>
    </w:p>
    <w:p>
      <w:pPr>
        <w:pStyle w:val="Heading3"/>
      </w:pPr>
      <w:r>
        <w:t>Alternative 1</w:t>
      </w:r>
    </w:p>
    <w:p>
      <w:r>
        <w:t>וענני</w:t>
      </w:r>
    </w:p>
    <w:p>
      <w:r>
        <w:t>Rating: A</w:t>
      </w:r>
    </w:p>
    <w:p>
      <w:pPr>
        <w:pStyle w:val="ListBullet"/>
      </w:pPr>
      <w:r>
        <w:t>RSV:</w:t>
      </w:r>
      <w:r>
        <w:rPr>
          <w:i/>
        </w:rPr>
        <w:t xml:space="preserve"> and answer me</w:t>
      </w:r>
    </w:p>
    <w:p>
      <w:pPr>
        <w:pStyle w:val="ListBullet"/>
      </w:pPr>
      <w:r>
        <w:t>NEB:</w:t>
      </w:r>
      <w:r>
        <w:rPr>
          <w:i/>
        </w:rPr>
        <w:t xml:space="preserve"> and answer (?)</w:t>
      </w:r>
    </w:p>
    <w:p>
      <w:pPr>
        <w:pStyle w:val="ListBullet"/>
      </w:pPr>
      <w:r>
        <w:t>TOB:</w:t>
      </w:r>
      <w:r>
        <w:rPr>
          <w:i/>
        </w:rPr>
        <w:t xml:space="preserve"> *et réponds-moi</w:t>
      </w:r>
    </w:p>
    <w:p>
      <w:pPr>
        <w:pStyle w:val="Heading3"/>
      </w:pPr>
      <w:r>
        <w:t>Alternative 2</w:t>
      </w:r>
    </w:p>
    <w:p>
      <w:r>
        <w:t>[ועננו]</w:t>
      </w:r>
    </w:p>
    <w:p>
      <w:r>
        <w:t>Rating: None</w:t>
      </w:r>
    </w:p>
    <w:p>
      <w:pPr>
        <w:pStyle w:val="ListBullet"/>
      </w:pPr>
      <w:r>
        <w:t>BJ:</w:t>
      </w:r>
      <w:r>
        <w:rPr>
          <w:i/>
        </w:rPr>
        <w:t xml:space="preserve"> et réponds-nous</w:t>
      </w:r>
    </w:p>
    <w:p>
      <w:pPr>
        <w:pStyle w:val="ListBullet"/>
      </w:pPr>
      <w:r>
        <w:t>LUT:</w:t>
      </w:r>
      <w:r>
        <w:rPr>
          <w:i/>
        </w:rPr>
        <w:t xml:space="preserve"> und erhöre uns</w:t>
      </w:r>
    </w:p>
    <w:p>
      <w:r>
        <w:t>Factors: 5, 4</w:t>
      </w:r>
    </w:p>
    <w:p>
      <w:pPr>
        <w:pStyle w:val="Heading2"/>
      </w:pPr>
      <w:r>
        <w:t>[[@BibleBHS:PSA 108:8]][[BibleBHS:PSA 108:8]]</w:t>
      </w:r>
    </w:p>
    <w:p>
      <w:r>
        <w:rPr>
          <w:b/>
        </w:rPr>
        <w:t>Remark:</w:t>
      </w:r>
      <w:r>
        <w:t xml:space="preserve"> </w:t>
      </w:r>
      <w:r>
        <w:t>See the same case in the parallel passage of Ps 60.8(6) with the Remark there.</w:t>
      </w:r>
    </w:p>
    <w:p>
      <w:r>
        <w:rPr>
          <w:b/>
        </w:rPr>
        <w:t>Suggestion:</w:t>
      </w:r>
      <w:r>
        <w:t xml:space="preserve"> </w:t>
      </w:r>
      <w:r>
        <w:t>I shall be exalted</w:t>
      </w:r>
    </w:p>
    <w:p>
      <w:pPr>
        <w:pStyle w:val="Heading3"/>
      </w:pPr>
      <w:r>
        <w:t>Alternative 1</w:t>
      </w:r>
    </w:p>
    <w:p>
      <w:r>
        <w:t>אעלזה</w:t>
      </w:r>
    </w:p>
    <w:p>
      <w:r>
        <w:t>Rating: None</w:t>
      </w:r>
    </w:p>
    <w:p>
      <w:pPr>
        <w:pStyle w:val="ListBullet"/>
      </w:pPr>
      <w:r>
        <w:t>RSV:</w:t>
      </w:r>
      <w:r>
        <w:rPr>
          <w:i/>
        </w:rPr>
        <w:t xml:space="preserve"> with exultation</w:t>
      </w:r>
    </w:p>
    <w:p>
      <w:pPr>
        <w:pStyle w:val="ListBullet"/>
      </w:pPr>
      <w:r>
        <w:t>BJ:</w:t>
      </w:r>
      <w:r>
        <w:rPr>
          <w:i/>
        </w:rPr>
        <w:t xml:space="preserve"> j'exulte</w:t>
      </w:r>
    </w:p>
    <w:p>
      <w:pPr>
        <w:pStyle w:val="ListBullet"/>
      </w:pPr>
      <w:r>
        <w:t>TOB:</w:t>
      </w:r>
      <w:r>
        <w:rPr>
          <w:i/>
        </w:rPr>
        <w:t xml:space="preserve"> j'exulte</w:t>
      </w:r>
    </w:p>
    <w:p>
      <w:pPr>
        <w:pStyle w:val="ListBullet"/>
      </w:pPr>
      <w:r>
        <w:t>LUT:</w:t>
      </w:r>
      <w:r>
        <w:rPr>
          <w:i/>
        </w:rPr>
        <w:t xml:space="preserve"> ich will frohlocken</w:t>
      </w:r>
    </w:p>
    <w:p>
      <w:r>
        <w:t>Factors: 5</w:t>
      </w:r>
    </w:p>
    <w:p>
      <w:pPr>
        <w:pStyle w:val="Heading3"/>
      </w:pPr>
      <w:r>
        <w:t>Alternative 2</w:t>
      </w:r>
    </w:p>
    <w:p>
      <w:r>
        <w:t>[אעל־זה]</w:t>
      </w:r>
    </w:p>
    <w:p>
      <w:r>
        <w:t>Rating: None</w:t>
      </w:r>
    </w:p>
    <w:p>
      <w:pPr>
        <w:pStyle w:val="ListBullet"/>
      </w:pPr>
      <w:r>
        <w:t>NEB:</w:t>
      </w:r>
      <w:r>
        <w:rPr>
          <w:i/>
        </w:rPr>
        <w:t xml:space="preserve"> I will go up now</w:t>
      </w:r>
    </w:p>
    <w:p>
      <w:r>
        <w:t>Factors: 14</w:t>
      </w:r>
    </w:p>
    <w:p>
      <w:pPr>
        <w:pStyle w:val="Heading3"/>
      </w:pPr>
      <w:r>
        <w:t>Alternative 3</w:t>
      </w:r>
    </w:p>
    <w:p>
      <w:r>
        <w:t>[אֵעָלֶה]</w:t>
      </w:r>
    </w:p>
    <w:p>
      <w:r>
        <w:t>Rating: B</w:t>
      </w:r>
    </w:p>
    <w:p>
      <w:pPr>
        <w:pStyle w:val="Heading2"/>
      </w:pPr>
      <w:r>
        <w:t>[[@BibleBHS:PSA 108:11]][[BibleBHS:PSA 108:11]]</w:t>
      </w:r>
    </w:p>
    <w:p>
      <w:r>
        <w:rPr>
          <w:b/>
        </w:rPr>
        <w:t>Remark:</w:t>
      </w:r>
      <w:r>
        <w:t xml:space="preserve"> </w:t>
      </w:r>
      <w:r>
        <w:t>1. See the parallel passage in Ps 60.11(9) with the same textual problem. 2. As for the interpretation, see the Remark there.</w:t>
      </w:r>
    </w:p>
    <w:p>
      <w:r>
        <w:rPr>
          <w:b/>
        </w:rPr>
        <w:t>Suggestion:</w:t>
      </w:r>
      <w:r>
        <w:t xml:space="preserve"> </w:t>
      </w:r>
      <w:r>
        <w:t>See Remark 2</w:t>
      </w:r>
    </w:p>
    <w:p>
      <w:pPr>
        <w:pStyle w:val="Heading3"/>
      </w:pPr>
      <w:r>
        <w:t>Alternative 1</w:t>
      </w:r>
    </w:p>
    <w:p>
      <w:r>
        <w:t>מי נחני</w:t>
      </w:r>
    </w:p>
    <w:p>
      <w:r>
        <w:t>Rating: A</w:t>
      </w:r>
    </w:p>
    <w:p>
      <w:pPr>
        <w:pStyle w:val="Heading3"/>
      </w:pPr>
      <w:r>
        <w:t>Alternative 2</w:t>
      </w:r>
    </w:p>
    <w:p>
      <w:r>
        <w:t>[מי ינחני]</w:t>
      </w:r>
    </w:p>
    <w:p>
      <w:r>
        <w:t>Rating: None</w:t>
      </w:r>
    </w:p>
    <w:p>
      <w:pPr>
        <w:pStyle w:val="ListBullet"/>
      </w:pPr>
      <w:r>
        <w:t>RSV:</w:t>
      </w:r>
      <w:r>
        <w:rPr>
          <w:i/>
        </w:rPr>
        <w:t xml:space="preserve"> who will lead me (?)</w:t>
      </w:r>
    </w:p>
    <w:p>
      <w:pPr>
        <w:pStyle w:val="ListBullet"/>
      </w:pPr>
      <w:r>
        <w:t>NEB:</w:t>
      </w:r>
      <w:r>
        <w:rPr>
          <w:i/>
        </w:rPr>
        <w:t xml:space="preserve"> *who can guide me</w:t>
      </w:r>
    </w:p>
    <w:p>
      <w:pPr>
        <w:pStyle w:val="ListBullet"/>
      </w:pPr>
      <w:r>
        <w:t>BJ:</w:t>
      </w:r>
      <w:r>
        <w:rPr>
          <w:i/>
        </w:rPr>
        <w:t xml:space="preserve"> qui me conduira (?)</w:t>
      </w:r>
    </w:p>
    <w:p>
      <w:pPr>
        <w:pStyle w:val="ListBullet"/>
      </w:pPr>
      <w:r>
        <w:t>TOB:</w:t>
      </w:r>
      <w:r>
        <w:rPr>
          <w:i/>
        </w:rPr>
        <w:t xml:space="preserve"> qui me conduira (?)</w:t>
      </w:r>
    </w:p>
    <w:p>
      <w:pPr>
        <w:pStyle w:val="ListBullet"/>
      </w:pPr>
      <w:r>
        <w:t>LUT:</w:t>
      </w:r>
      <w:r>
        <w:rPr>
          <w:i/>
        </w:rPr>
        <w:t xml:space="preserve"> wer wird mich ... leiten</w:t>
      </w:r>
    </w:p>
    <w:p>
      <w:r>
        <w:t>Factors: 5, 4</w:t>
      </w:r>
    </w:p>
    <w:p>
      <w:pPr>
        <w:pStyle w:val="Heading2"/>
      </w:pPr>
      <w:r>
        <w:t>[[@BibleBHS:PSA 108:12]][[BibleBHS:PSA 108:12]]</w:t>
      </w:r>
    </w:p>
    <w:p>
      <w:r>
        <w:rPr>
          <w:b/>
        </w:rPr>
        <w:t>Remark:</w:t>
      </w:r>
      <w:r>
        <w:t xml:space="preserve"> </w:t>
      </w:r>
      <w:r>
        <w:t>See the same textual problem of the parallel passage of Ps 60.12(10).</w:t>
      </w:r>
    </w:p>
    <w:p>
      <w:r>
        <w:rPr>
          <w:b/>
        </w:rPr>
        <w:t>Suggestion:</w:t>
      </w:r>
      <w:r>
        <w:t xml:space="preserve"> </w:t>
      </w:r>
      <w:r>
        <w:t>O God</w:t>
      </w:r>
    </w:p>
    <w:p>
      <w:pPr>
        <w:pStyle w:val="Heading3"/>
      </w:pPr>
      <w:r>
        <w:t>Alternative 1</w:t>
      </w:r>
    </w:p>
    <w:p>
      <w:r>
        <w:t>אלהים 2°</w:t>
      </w:r>
    </w:p>
    <w:p>
      <w:r>
        <w:t>Rating: A</w:t>
      </w:r>
    </w:p>
    <w:p>
      <w:pPr>
        <w:pStyle w:val="ListBullet"/>
      </w:pPr>
      <w:r>
        <w:t>RSV:</w:t>
      </w:r>
      <w:r>
        <w:rPr>
          <w:i/>
        </w:rPr>
        <w:t xml:space="preserve"> O God</w:t>
      </w:r>
    </w:p>
    <w:p>
      <w:pPr>
        <w:pStyle w:val="ListBullet"/>
      </w:pPr>
      <w:r>
        <w:t>BJ:</w:t>
      </w:r>
      <w:r>
        <w:rPr>
          <w:i/>
        </w:rPr>
        <w:t xml:space="preserve"> Dieu</w:t>
      </w:r>
    </w:p>
    <w:p>
      <w:pPr>
        <w:pStyle w:val="ListBullet"/>
      </w:pPr>
      <w:r>
        <w:t>TOB:</w:t>
      </w:r>
      <w:r>
        <w:rPr>
          <w:i/>
        </w:rPr>
        <w:t xml:space="preserve"> le Dieu</w:t>
      </w:r>
    </w:p>
    <w:p>
      <w:pPr>
        <w:pStyle w:val="ListBullet"/>
      </w:pPr>
      <w:r>
        <w:t>LUT:</w:t>
      </w:r>
      <w:r>
        <w:rPr>
          <w:i/>
        </w:rPr>
        <w:t xml:space="preserve"> Gott</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[[@BibleBHS:PSA 109:4]][[BibleBHS:PSA 109:4]]</w:t>
      </w:r>
    </w:p>
    <w:p>
      <w:r>
        <w:rPr>
          <w:b/>
        </w:rPr>
        <w:t>Remark:</w:t>
      </w:r>
      <w:r>
        <w:t xml:space="preserve"> </w:t>
      </w:r>
      <w:r>
        <w:t>None</w:t>
      </w:r>
    </w:p>
    <w:p>
      <w:r>
        <w:rPr>
          <w:b/>
        </w:rPr>
        <w:t>Suggestion:</w:t>
      </w:r>
      <w:r>
        <w:t xml:space="preserve"> </w:t>
      </w:r>
      <w:r>
        <w:t>in return for my love</w:t>
      </w:r>
    </w:p>
    <w:p>
      <w:pPr>
        <w:pStyle w:val="Heading3"/>
      </w:pPr>
      <w:r>
        <w:t>Alternative 1</w:t>
      </w:r>
    </w:p>
    <w:p>
      <w:r>
        <w:t>תחת־אהבתי</w:t>
      </w:r>
    </w:p>
    <w:p>
      <w:r>
        <w:t>Rating: A</w:t>
      </w:r>
    </w:p>
    <w:p>
      <w:pPr>
        <w:pStyle w:val="ListBullet"/>
      </w:pPr>
      <w:r>
        <w:t>RSV:</w:t>
      </w:r>
      <w:r>
        <w:rPr>
          <w:i/>
        </w:rPr>
        <w:t xml:space="preserve"> in return for my love</w:t>
      </w:r>
    </w:p>
    <w:p>
      <w:pPr>
        <w:pStyle w:val="ListBullet"/>
      </w:pPr>
      <w:r>
        <w:t>BJ:</w:t>
      </w:r>
      <w:r>
        <w:rPr>
          <w:i/>
        </w:rPr>
        <w:t xml:space="preserve"> pour prix de mon amitié</w:t>
      </w:r>
    </w:p>
    <w:p>
      <w:pPr>
        <w:pStyle w:val="ListBullet"/>
      </w:pPr>
      <w:r>
        <w:t>TOB:</w:t>
      </w:r>
      <w:r>
        <w:rPr>
          <w:i/>
        </w:rPr>
        <w:t xml:space="preserve"> pour prix de mon amitié</w:t>
      </w:r>
    </w:p>
    <w:p>
      <w:pPr>
        <w:pStyle w:val="ListBullet"/>
      </w:pPr>
      <w:r>
        <w:t>LUT:</w:t>
      </w:r>
      <w:r>
        <w:rPr>
          <w:i/>
        </w:rPr>
        <w:t xml:space="preserve"> dafür, dass ich sie liebe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109:4]]</w:t>
      </w:r>
    </w:p>
    <w:p>
      <w:r>
        <w:rPr>
          <w:b/>
        </w:rPr>
        <w:t>Remark:</w:t>
      </w:r>
      <w:r>
        <w:t xml:space="preserve"> </w:t>
      </w:r>
      <w:r>
        <w:t>None</w:t>
      </w:r>
    </w:p>
    <w:p>
      <w:r>
        <w:rPr>
          <w:b/>
        </w:rPr>
        <w:t>Suggestion:</w:t>
      </w:r>
      <w:r>
        <w:t xml:space="preserve"> </w:t>
      </w:r>
      <w:r>
        <w:t>while I did but pray</w:t>
      </w:r>
    </w:p>
    <w:p>
      <w:pPr>
        <w:pStyle w:val="Heading3"/>
      </w:pPr>
      <w:r>
        <w:t>Alternative 1</w:t>
      </w:r>
    </w:p>
    <w:p>
      <w:r>
        <w:t>ואני תפלה</w:t>
      </w:r>
    </w:p>
    <w:p>
      <w:r>
        <w:t>Rating: A</w:t>
      </w:r>
    </w:p>
    <w:p>
      <w:pPr>
        <w:pStyle w:val="ListBullet"/>
      </w:pPr>
      <w:r>
        <w:t>BJ:</w:t>
      </w:r>
      <w:r>
        <w:rPr>
          <w:i/>
        </w:rPr>
        <w:t xml:space="preserve"> *et je ne suis que prière</w:t>
      </w:r>
    </w:p>
    <w:p>
      <w:pPr>
        <w:pStyle w:val="ListBullet"/>
      </w:pPr>
      <w:r>
        <w:t>TOB:</w:t>
      </w:r>
      <w:r>
        <w:rPr>
          <w:i/>
        </w:rPr>
        <w:t xml:space="preserve"> et moi je suis en prières</w:t>
      </w:r>
    </w:p>
    <w:p>
      <w:pPr>
        <w:pStyle w:val="ListBullet"/>
      </w:pPr>
      <w:r>
        <w:t>LUT:</w:t>
      </w:r>
      <w:r>
        <w:rPr>
          <w:i/>
        </w:rPr>
        <w:t xml:space="preserve"> ich aber bete</w:t>
      </w:r>
    </w:p>
    <w:p>
      <w:pPr>
        <w:pStyle w:val="Heading3"/>
      </w:pPr>
      <w:r>
        <w:t>Alternative 2</w:t>
      </w:r>
    </w:p>
    <w:p>
      <w:r>
        <w:t>[ואני תפלה להם]</w:t>
      </w:r>
    </w:p>
    <w:p>
      <w:r>
        <w:t>Rating: None</w:t>
      </w:r>
    </w:p>
    <w:p>
      <w:pPr>
        <w:pStyle w:val="ListBullet"/>
      </w:pPr>
      <w:r>
        <w:t>RSV:</w:t>
      </w:r>
      <w:r>
        <w:rPr>
          <w:i/>
        </w:rPr>
        <w:t xml:space="preserve"> *even as I make prayer for them</w:t>
      </w:r>
    </w:p>
    <w:p>
      <w:r>
        <w:t>Factors: 6</w:t>
      </w:r>
    </w:p>
    <w:p>
      <w:pPr>
        <w:pStyle w:val="Heading3"/>
      </w:pPr>
      <w:r>
        <w:t>Alternative 3</w:t>
      </w:r>
    </w:p>
    <w:p>
      <w:r>
        <w:t>[ואין תִּפְלָה]</w:t>
      </w:r>
    </w:p>
    <w:p>
      <w:r>
        <w:t>Rating: None</w:t>
      </w:r>
    </w:p>
    <w:p>
      <w:pPr>
        <w:pStyle w:val="ListBullet"/>
      </w:pPr>
      <w:r>
        <w:t>NEB:</w:t>
      </w:r>
      <w:r>
        <w:rPr>
          <w:i/>
        </w:rPr>
        <w:t xml:space="preserve"> *though I have done nothing unseemly</w:t>
      </w:r>
    </w:p>
    <w:p>
      <w:r>
        <w:t>Factors: 14</w:t>
      </w:r>
    </w:p>
    <w:p>
      <w:pPr>
        <w:pStyle w:val="Heading2"/>
      </w:pPr>
      <w:r>
        <w:t>[[@BibleBHS:PSA 109:7]][[BibleBHS:PSA 109:7]]</w:t>
      </w:r>
    </w:p>
    <w:p>
      <w:r>
        <w:rPr>
          <w:b/>
        </w:rPr>
        <w:t>Remark:</w:t>
      </w:r>
      <w:r>
        <w:t xml:space="preserve"> </w:t>
      </w:r>
      <w:r>
        <w:t>None</w:t>
      </w:r>
    </w:p>
    <w:p>
      <w:r>
        <w:rPr>
          <w:b/>
        </w:rPr>
        <w:t>Suggestion:</w:t>
      </w:r>
      <w:r>
        <w:t xml:space="preserve"> </w:t>
      </w:r>
      <w:r>
        <w:t>and his prayer</w:t>
      </w:r>
    </w:p>
    <w:p>
      <w:pPr>
        <w:pStyle w:val="Heading3"/>
      </w:pPr>
      <w:r>
        <w:t>Alternative 1</w:t>
      </w:r>
    </w:p>
    <w:p>
      <w:r>
        <w:t>וּתְפִלָּתוֹ</w:t>
      </w:r>
    </w:p>
    <w:p>
      <w:r>
        <w:t>Rating: A</w:t>
      </w:r>
    </w:p>
    <w:p>
      <w:pPr>
        <w:pStyle w:val="ListBullet"/>
      </w:pPr>
      <w:r>
        <w:t>RSV:</w:t>
      </w:r>
      <w:r>
        <w:rPr>
          <w:i/>
        </w:rPr>
        <w:t xml:space="preserve"> his prayer</w:t>
      </w:r>
    </w:p>
    <w:p>
      <w:pPr>
        <w:pStyle w:val="ListBullet"/>
      </w:pPr>
      <w:r>
        <w:t>BJ:</w:t>
      </w:r>
      <w:r>
        <w:rPr>
          <w:i/>
        </w:rPr>
        <w:t xml:space="preserve"> que sa prière</w:t>
      </w:r>
    </w:p>
    <w:p>
      <w:pPr>
        <w:pStyle w:val="ListBullet"/>
      </w:pPr>
      <w:r>
        <w:t>TOB:</w:t>
      </w:r>
      <w:r>
        <w:rPr>
          <w:i/>
        </w:rPr>
        <w:t xml:space="preserve"> que sa prière</w:t>
      </w:r>
    </w:p>
    <w:p>
      <w:pPr>
        <w:pStyle w:val="ListBullet"/>
      </w:pPr>
      <w:r>
        <w:t>LUT:</w:t>
      </w:r>
      <w:r>
        <w:rPr>
          <w:i/>
        </w:rPr>
        <w:t xml:space="preserve"> und sein Gebet</w:t>
      </w:r>
    </w:p>
    <w:p>
      <w:pPr>
        <w:pStyle w:val="Heading3"/>
      </w:pPr>
      <w:r>
        <w:t>Alternative 2</w:t>
      </w:r>
    </w:p>
    <w:p>
      <w:r>
        <w:t>[וְתִפְלָתוֹ]</w:t>
      </w:r>
    </w:p>
    <w:p>
      <w:r>
        <w:t>Rating: None</w:t>
      </w:r>
    </w:p>
    <w:p>
      <w:pPr>
        <w:pStyle w:val="ListBullet"/>
      </w:pPr>
      <w:r>
        <w:t>NEB:</w:t>
      </w:r>
      <w:r>
        <w:rPr>
          <w:i/>
        </w:rPr>
        <w:t xml:space="preserve"> and his follies</w:t>
      </w:r>
    </w:p>
    <w:p>
      <w:r>
        <w:t>Factors: 14</w:t>
      </w:r>
    </w:p>
    <w:p>
      <w:pPr>
        <w:pStyle w:val="Heading2"/>
      </w:pPr>
      <w:r>
        <w:t>[[@BibleBHS:PSA 109:10]][[BibleBHS:PSA 109:10]]</w:t>
      </w:r>
    </w:p>
    <w:p>
      <w:r>
        <w:rPr>
          <w:b/>
        </w:rPr>
        <w:t>Remark:</w:t>
      </w:r>
      <w:r>
        <w:t xml:space="preserve"> </w:t>
      </w:r>
      <w:r>
        <w:t>The verb in the MT probably means here: "to beg". The second half of the vs. may, then, be interpreted as "and they may beg for from their ruins".</w:t>
      </w:r>
    </w:p>
    <w:p>
      <w:r>
        <w:rPr>
          <w:b/>
        </w:rPr>
        <w:t>Suggestion:</w:t>
      </w:r>
      <w:r>
        <w:t xml:space="preserve"> </w:t>
      </w:r>
      <w:r>
        <w:t>and they may beg</w:t>
      </w:r>
    </w:p>
    <w:p>
      <w:pPr>
        <w:pStyle w:val="Heading3"/>
      </w:pPr>
      <w:r>
        <w:t>Alternative 1</w:t>
      </w:r>
    </w:p>
    <w:p>
      <w:r>
        <w:t>ודרשו</w:t>
      </w:r>
    </w:p>
    <w:p>
      <w:r>
        <w:t>Rating: C</w:t>
      </w:r>
    </w:p>
    <w:p>
      <w:pPr>
        <w:pStyle w:val="ListBullet"/>
      </w:pPr>
      <w:r>
        <w:t>TOB:</w:t>
      </w:r>
      <w:r>
        <w:rPr>
          <w:i/>
        </w:rPr>
        <w:t xml:space="preserve"> *qu'ils mendient</w:t>
      </w:r>
    </w:p>
    <w:p>
      <w:pPr>
        <w:pStyle w:val="Heading3"/>
      </w:pPr>
      <w:r>
        <w:t>Alternative 2</w:t>
      </w:r>
    </w:p>
    <w:p>
      <w:r>
        <w:t>[יגרשו(ו)]</w:t>
      </w:r>
    </w:p>
    <w:p>
      <w:r>
        <w:t>Rating: None</w:t>
      </w:r>
    </w:p>
    <w:p>
      <w:pPr>
        <w:pStyle w:val="ListBullet"/>
      </w:pPr>
      <w:r>
        <w:t>RSV:</w:t>
      </w:r>
      <w:r>
        <w:rPr>
          <w:i/>
        </w:rPr>
        <w:t xml:space="preserve"> *may they be driven out</w:t>
      </w:r>
    </w:p>
    <w:p>
      <w:pPr>
        <w:pStyle w:val="ListBullet"/>
      </w:pPr>
      <w:r>
        <w:t>NEB:</w:t>
      </w:r>
      <w:r>
        <w:rPr>
          <w:i/>
        </w:rPr>
        <w:t xml:space="preserve"> may (his children) be ... driven</w:t>
      </w:r>
    </w:p>
    <w:p>
      <w:pPr>
        <w:pStyle w:val="ListBullet"/>
      </w:pPr>
      <w:r>
        <w:t>BJ:</w:t>
      </w:r>
      <w:r>
        <w:rPr>
          <w:i/>
        </w:rPr>
        <w:t xml:space="preserve"> et qu'on les chasse</w:t>
      </w:r>
    </w:p>
    <w:p>
      <w:pPr>
        <w:pStyle w:val="ListBullet"/>
      </w:pPr>
      <w:r>
        <w:t>LUT:</w:t>
      </w:r>
      <w:r>
        <w:rPr>
          <w:i/>
        </w:rPr>
        <w:t xml:space="preserve"> (seine Kinder) sollen ... und vertrieben werden</w:t>
      </w:r>
    </w:p>
    <w:p>
      <w:r>
        <w:t>Factors: 4</w:t>
      </w:r>
    </w:p>
    <w:p>
      <w:pPr>
        <w:pStyle w:val="Heading2"/>
      </w:pPr>
      <w:r>
        <w:t>[[@BibleBHS:PSA 109:14]][[BibleBHS:PSA 109:14]]</w:t>
      </w:r>
    </w:p>
    <w:p>
      <w:r>
        <w:rPr>
          <w:b/>
        </w:rPr>
        <w:t>Remark:</w:t>
      </w:r>
      <w:r>
        <w:t xml:space="preserve"> </w:t>
      </w:r>
      <w:r>
        <w:t>None</w:t>
      </w:r>
    </w:p>
    <w:p>
      <w:r>
        <w:rPr>
          <w:b/>
        </w:rPr>
        <w:t>Suggestion:</w:t>
      </w:r>
      <w:r>
        <w:t xml:space="preserve"> </w:t>
      </w:r>
      <w:r>
        <w:t>with the LORD / before the LORD</w:t>
      </w:r>
    </w:p>
    <w:p>
      <w:pPr>
        <w:pStyle w:val="Heading3"/>
      </w:pPr>
      <w:r>
        <w:t>Alternative 1</w:t>
      </w:r>
    </w:p>
    <w:p>
      <w:r>
        <w:t>אל־יהוה</w:t>
      </w:r>
    </w:p>
    <w:p>
      <w:r>
        <w:t>Rating: A</w:t>
      </w:r>
    </w:p>
    <w:p>
      <w:pPr>
        <w:pStyle w:val="ListBullet"/>
      </w:pPr>
      <w:r>
        <w:t>RSV:</w:t>
      </w:r>
      <w:r>
        <w:rPr>
          <w:i/>
        </w:rPr>
        <w:t xml:space="preserve"> before the LORD</w:t>
      </w:r>
    </w:p>
    <w:p>
      <w:pPr>
        <w:pStyle w:val="ListBullet"/>
      </w:pPr>
      <w:r>
        <w:t>BJ:</w:t>
      </w:r>
      <w:r>
        <w:rPr>
          <w:i/>
        </w:rPr>
        <w:t xml:space="preserve"> que Yahvé (se souvienne)</w:t>
      </w:r>
    </w:p>
    <w:p>
      <w:pPr>
        <w:pStyle w:val="ListBullet"/>
      </w:pPr>
      <w:r>
        <w:t>TOB:</w:t>
      </w:r>
      <w:r>
        <w:rPr>
          <w:i/>
        </w:rPr>
        <w:t xml:space="preserve"> au SEIGNEUR</w:t>
      </w:r>
    </w:p>
    <w:p>
      <w:pPr>
        <w:pStyle w:val="ListBullet"/>
      </w:pPr>
      <w:r>
        <w:t>LUT:</w:t>
      </w:r>
      <w:r>
        <w:rPr>
          <w:i/>
        </w:rPr>
        <w:t xml:space="preserve"> vor dem HERRN</w:t>
      </w:r>
    </w:p>
    <w:p>
      <w:pPr>
        <w:pStyle w:val="Heading3"/>
      </w:pPr>
      <w:r>
        <w:t>Alternative 2</w:t>
      </w:r>
    </w:p>
    <w:p>
      <w:r>
        <w:t>[-]</w:t>
      </w:r>
    </w:p>
    <w:p>
      <w:r>
        <w:t>Rating: None</w:t>
      </w:r>
    </w:p>
    <w:p>
      <w:pPr>
        <w:pStyle w:val="ListBullet"/>
      </w:pPr>
      <w:r>
        <w:t>NEB:</w:t>
      </w:r>
      <w:r>
        <w:rPr>
          <w:i/>
        </w:rPr>
        <w:t xml:space="preserve"> *[-]</w:t>
      </w:r>
    </w:p>
    <w:p>
      <w:r>
        <w:t>Factors: 1, 4</w:t>
      </w:r>
    </w:p>
    <w:p>
      <w:pPr>
        <w:pStyle w:val="Heading2"/>
      </w:pPr>
      <w:r>
        <w:t>[[@BibleBHS:PSA 109:17–18]][[BibleBHS:PSA 109:17–18]]</w:t>
      </w:r>
    </w:p>
    <w:p>
      <w:r>
        <w:rPr>
          <w:b/>
        </w:rPr>
        <w:t>Remark:</w:t>
      </w:r>
      <w:r>
        <w:t xml:space="preserve"> </w:t>
      </w:r>
      <w:r>
        <w:t>The meaning of verses 16-19 is the following: vs. 16: because he did not remember ..., (because) he persecuted the poor man ..., V. 17 (because) he loved cursing (so much so) that it came to him, (because) he took no delight in blessing (so much so) that it went far away from him, V.l8 (because) he clothed himself with the cursing ... (so much so) that it came like ..., vs. 19 (for all that,) may that become for him a garment ...</w:t>
      </w:r>
    </w:p>
    <w:p>
      <w:r>
        <w:rPr>
          <w:b/>
        </w:rPr>
        <w:t>Suggestion:</w:t>
      </w:r>
      <w:r>
        <w:t xml:space="preserve"> </w:t>
      </w:r>
      <w:r>
        <w:t>See Remark</w:t>
      </w:r>
    </w:p>
    <w:p>
      <w:pPr>
        <w:pStyle w:val="Heading3"/>
      </w:pPr>
      <w:r>
        <w:t>Alternative 1</w:t>
      </w:r>
    </w:p>
    <w:p>
      <w:r>
        <w:t>וַתּבואהו ... וַתּרחק ממנו ... וַתּבא</w:t>
      </w:r>
    </w:p>
    <w:p>
      <w:r>
        <w:t>Rating: B</w:t>
      </w:r>
    </w:p>
    <w:p>
      <w:pPr>
        <w:pStyle w:val="ListBullet"/>
      </w:pPr>
      <w:r>
        <w:t>BJ:</w:t>
      </w:r>
      <w:r>
        <w:rPr>
          <w:i/>
        </w:rPr>
        <w:t xml:space="preserve"> (il aimait la malédiction:) elle vient à lui! (... ne goutait pas la bénédiction): elle le quitte! (Il revêtait la malédiction ...): (vs. 18) elle entre</w:t>
      </w:r>
    </w:p>
    <w:p>
      <w:pPr>
        <w:pStyle w:val="ListBullet"/>
      </w:pPr>
      <w:r>
        <w:t>TOB:</w:t>
      </w:r>
      <w:r>
        <w:rPr>
          <w:i/>
        </w:rPr>
        <w:t xml:space="preserve"> (la malédiction,) et qu'elle est venue à lui (... la bénédiction,) et qu'elle s'est éloignée de lui (... la malédiction ...) (vs. 18) et qu'elle a pénétré</w:t>
      </w:r>
    </w:p>
    <w:p>
      <w:pPr>
        <w:pStyle w:val="Heading3"/>
      </w:pPr>
      <w:r>
        <w:t>Alternative 2</w:t>
      </w:r>
    </w:p>
    <w:p>
      <w:r>
        <w:t>[וּתבואהו ... וְתרחק ממנו ... וְתבא]</w:t>
      </w:r>
    </w:p>
    <w:p>
      <w:r>
        <w:t>Rating: None</w:t>
      </w:r>
    </w:p>
    <w:p>
      <w:pPr>
        <w:pStyle w:val="ListBullet"/>
      </w:pPr>
      <w:r>
        <w:t>RSV:</w:t>
      </w:r>
      <w:r>
        <w:rPr>
          <w:i/>
        </w:rPr>
        <w:t xml:space="preserve"> let (curses) come on him ! ... may it be far from him ! ... (vs. 18) may it soak (into his body like water).</w:t>
      </w:r>
    </w:p>
    <w:p>
      <w:pPr>
        <w:pStyle w:val="ListBullet"/>
      </w:pPr>
      <w:r>
        <w:t>NEB:</w:t>
      </w:r>
      <w:r>
        <w:rPr>
          <w:i/>
        </w:rPr>
        <w:t xml:space="preserve"> may (the curse) fall on him ! may (no blessing) be his ! ... (vs. 18) may it seep (into his body like water)</w:t>
      </w:r>
    </w:p>
    <w:p>
      <w:pPr>
        <w:pStyle w:val="ListBullet"/>
      </w:pPr>
      <w:r>
        <w:t>LUT:</w:t>
      </w:r>
      <w:r>
        <w:rPr>
          <w:i/>
        </w:rPr>
        <w:t xml:space="preserve"> so komme er auch über ihn; ... so bleibe er auch fern von ihm ... (vs. 18) der dringe in ihn hinein</w:t>
      </w:r>
    </w:p>
    <w:p>
      <w:r>
        <w:t>Factors: 4</w:t>
      </w:r>
    </w:p>
    <w:p>
      <w:pPr>
        <w:pStyle w:val="Heading2"/>
      </w:pPr>
      <w:r>
        <w:t>[[@BibleBHS:PSA 109:28]][[BibleBHS:PSA 109:28]]</w:t>
      </w:r>
    </w:p>
    <w:p>
      <w:r>
        <w:rPr>
          <w:b/>
        </w:rPr>
        <w:t>Remark:</w:t>
      </w:r>
      <w:r>
        <w:t xml:space="preserve"> </w:t>
      </w:r>
      <w:r>
        <w:t>None</w:t>
      </w:r>
    </w:p>
    <w:p>
      <w:r>
        <w:rPr>
          <w:b/>
        </w:rPr>
        <w:t>Suggestion:</w:t>
      </w:r>
      <w:r>
        <w:t xml:space="preserve"> </w:t>
      </w:r>
      <w:r>
        <w:t>they may stand up, but they will be put to shame</w:t>
      </w:r>
    </w:p>
    <w:p>
      <w:pPr>
        <w:pStyle w:val="Heading3"/>
      </w:pPr>
      <w:r>
        <w:t>Alternative 1</w:t>
      </w:r>
    </w:p>
    <w:p>
      <w:r>
        <w:t>קמו ויבשו</w:t>
      </w:r>
    </w:p>
    <w:p>
      <w:r>
        <w:t>Rating: C</w:t>
      </w:r>
    </w:p>
    <w:p>
      <w:pPr>
        <w:pStyle w:val="ListBullet"/>
      </w:pPr>
      <w:r>
        <w:t>BJ:</w:t>
      </w:r>
      <w:r>
        <w:rPr>
          <w:i/>
        </w:rPr>
        <w:t xml:space="preserve"> ils attaquent, honte sur eux</w:t>
      </w:r>
    </w:p>
    <w:p>
      <w:pPr>
        <w:pStyle w:val="ListBullet"/>
      </w:pPr>
      <w:r>
        <w:t>TOB:</w:t>
      </w:r>
      <w:r>
        <w:rPr>
          <w:i/>
        </w:rPr>
        <w:t xml:space="preserve"> ils s'étaient dressés, ce fut leur honte</w:t>
      </w:r>
    </w:p>
    <w:p>
      <w:pPr>
        <w:pStyle w:val="ListBullet"/>
      </w:pPr>
      <w:r>
        <w:t>LUT:</w:t>
      </w:r>
      <w:r>
        <w:rPr>
          <w:i/>
        </w:rPr>
        <w:t xml:space="preserve"> erheben sie sich gegen mich, so sollen sie zuschanden werden</w:t>
      </w:r>
    </w:p>
    <w:p>
      <w:pPr>
        <w:pStyle w:val="Heading3"/>
      </w:pPr>
      <w:r>
        <w:t>Alternative 2</w:t>
      </w:r>
    </w:p>
    <w:p>
      <w:r>
        <w:t>[קמי יבשו]</w:t>
      </w:r>
    </w:p>
    <w:p>
      <w:r>
        <w:t>Rating: None</w:t>
      </w:r>
    </w:p>
    <w:p>
      <w:pPr>
        <w:pStyle w:val="ListBullet"/>
      </w:pPr>
      <w:r>
        <w:t>RSV:</w:t>
      </w:r>
      <w:r>
        <w:rPr>
          <w:i/>
        </w:rPr>
        <w:t xml:space="preserve"> *let my assailants be put to shame</w:t>
      </w:r>
    </w:p>
    <w:p>
      <w:pPr>
        <w:pStyle w:val="ListBullet"/>
      </w:pPr>
      <w:r>
        <w:t>NEB:</w:t>
      </w:r>
      <w:r>
        <w:rPr>
          <w:i/>
        </w:rPr>
        <w:t xml:space="preserve"> *may my opponents be put to shame</w:t>
      </w:r>
    </w:p>
    <w:p>
      <w:r>
        <w:t>Factors: 6, 4</w:t>
      </w:r>
    </w:p>
    <w:p>
      <w:pPr>
        <w:pStyle w:val="Heading2"/>
      </w:pPr>
      <w:r>
        <w:t>[[@BibleBHS:PSA 110:3]][[BibleBHS:PSA 110:3]]</w:t>
      </w:r>
    </w:p>
    <w:p>
      <w:r>
        <w:rPr>
          <w:b/>
        </w:rPr>
        <w:t>Remark:</w:t>
      </w:r>
      <w:r>
        <w:t xml:space="preserve"> </w:t>
      </w:r>
      <w:r>
        <w:t>See the following five cases.</w:t>
      </w:r>
    </w:p>
    <w:p>
      <w:r>
        <w:rPr>
          <w:b/>
        </w:rPr>
        <w:t>Suggestion:</w:t>
      </w:r>
      <w:r>
        <w:t xml:space="preserve"> </w:t>
      </w:r>
      <w:r>
        <w:t>with you princely dignity</w:t>
      </w:r>
    </w:p>
    <w:p>
      <w:pPr>
        <w:pStyle w:val="Heading3"/>
      </w:pPr>
      <w:r>
        <w:t>Alternative 1</w:t>
      </w:r>
    </w:p>
    <w:p>
      <w:r>
        <w:t>עַמְּךָ נְדָבֹת</w:t>
      </w:r>
    </w:p>
    <w:p>
      <w:r>
        <w:t>Rating: None</w:t>
      </w:r>
    </w:p>
    <w:p>
      <w:pPr>
        <w:pStyle w:val="ListBullet"/>
      </w:pPr>
      <w:r>
        <w:t>RSV:</w:t>
      </w:r>
      <w:r>
        <w:rPr>
          <w:i/>
        </w:rPr>
        <w:t xml:space="preserve"> your people will offer themselves freely</w:t>
      </w:r>
    </w:p>
    <w:p>
      <w:pPr>
        <w:pStyle w:val="ListBullet"/>
      </w:pPr>
      <w:r>
        <w:t>TOB:</w:t>
      </w:r>
      <w:r>
        <w:rPr>
          <w:i/>
        </w:rPr>
        <w:t xml:space="preserve"> *ton peuple est volontaire</w:t>
      </w:r>
    </w:p>
    <w:p>
      <w:pPr>
        <w:pStyle w:val="ListBullet"/>
      </w:pPr>
      <w:r>
        <w:t>LUT:</w:t>
      </w:r>
      <w:r>
        <w:rPr>
          <w:i/>
        </w:rPr>
        <w:t xml:space="preserve"> wird dir dein Volk willig folgen</w:t>
      </w:r>
    </w:p>
    <w:p>
      <w:r>
        <w:t>Factors: 7</w:t>
      </w:r>
    </w:p>
    <w:p>
      <w:pPr>
        <w:pStyle w:val="Heading3"/>
      </w:pPr>
      <w:r>
        <w:t>Alternative 2</w:t>
      </w:r>
    </w:p>
    <w:p>
      <w:r>
        <w:t>[עִמְּךָ נְדִבֻת]</w:t>
      </w:r>
    </w:p>
    <w:p>
      <w:r>
        <w:t>Rating: C</w:t>
      </w:r>
    </w:p>
    <w:p>
      <w:pPr>
        <w:pStyle w:val="ListBullet"/>
      </w:pPr>
      <w:r>
        <w:t>NEB:</w:t>
      </w:r>
      <w:r>
        <w:rPr>
          <w:i/>
        </w:rPr>
        <w:t xml:space="preserve"> *you were endowed with princely gifts</w:t>
      </w:r>
    </w:p>
    <w:p>
      <w:pPr>
        <w:pStyle w:val="ListBullet"/>
      </w:pPr>
      <w:r>
        <w:t>BJ:</w:t>
      </w:r>
      <w:r>
        <w:rPr>
          <w:i/>
        </w:rPr>
        <w:t xml:space="preserve"> *à toi le principat</w:t>
      </w:r>
    </w:p>
    <w:p>
      <w:pPr>
        <w:pStyle w:val="Heading2"/>
      </w:pPr>
      <w:r>
        <w:t>[[BibleBHS:PSA 110:3]]</w:t>
      </w:r>
    </w:p>
    <w:p>
      <w:r>
        <w:rPr>
          <w:b/>
        </w:rPr>
        <w:t>Remark:</w:t>
      </w:r>
      <w:r>
        <w:t xml:space="preserve"> </w:t>
      </w:r>
      <w:r>
        <w:t>1. See the preceding and the following four cases. 2. The expression means: "(on the day (when &gt;) your power (is displayed)".</w:t>
      </w:r>
    </w:p>
    <w:p>
      <w:r>
        <w:rPr>
          <w:b/>
        </w:rPr>
        <w:t>Suggestion:</w:t>
      </w:r>
      <w:r>
        <w:t xml:space="preserve"> </w:t>
      </w:r>
      <w:r>
        <w:t>of your power</w:t>
      </w:r>
    </w:p>
    <w:p>
      <w:pPr>
        <w:pStyle w:val="Heading3"/>
      </w:pPr>
      <w:r>
        <w:t>Alternative 1</w:t>
      </w:r>
    </w:p>
    <w:p>
      <w:r>
        <w:t>חֵילֶךָ</w:t>
      </w:r>
    </w:p>
    <w:p>
      <w:r>
        <w:t>Rating: A</w:t>
      </w:r>
    </w:p>
    <w:p>
      <w:pPr>
        <w:pStyle w:val="ListBullet"/>
      </w:pPr>
      <w:r>
        <w:t>RSV:</w:t>
      </w:r>
      <w:r>
        <w:rPr>
          <w:i/>
        </w:rPr>
        <w:t xml:space="preserve"> you lead your host</w:t>
      </w:r>
    </w:p>
    <w:p>
      <w:pPr>
        <w:pStyle w:val="ListBullet"/>
      </w:pPr>
      <w:r>
        <w:t>TOB:</w:t>
      </w:r>
      <w:r>
        <w:rPr>
          <w:i/>
        </w:rPr>
        <w:t xml:space="preserve"> *où paraît ta force (en note: "Litt. ... de ta force ...")</w:t>
      </w:r>
    </w:p>
    <w:p>
      <w:pPr>
        <w:pStyle w:val="ListBullet"/>
      </w:pPr>
      <w:r>
        <w:t>LUT:</w:t>
      </w:r>
      <w:r>
        <w:rPr>
          <w:i/>
        </w:rPr>
        <w:t xml:space="preserve"> dein Heer</w:t>
      </w:r>
    </w:p>
    <w:p>
      <w:pPr>
        <w:pStyle w:val="Heading3"/>
      </w:pPr>
      <w:r>
        <w:t>Alternative 2</w:t>
      </w:r>
    </w:p>
    <w:p>
      <w:r>
        <w:t>[הִילֶךָ]</w:t>
      </w:r>
    </w:p>
    <w:p>
      <w:r>
        <w:t>Rating: None</w:t>
      </w:r>
    </w:p>
    <w:p>
      <w:pPr>
        <w:pStyle w:val="ListBullet"/>
      </w:pPr>
      <w:r>
        <w:t>NEB:</w:t>
      </w:r>
      <w:r>
        <w:rPr>
          <w:i/>
        </w:rPr>
        <w:t xml:space="preserve"> *at birth</w:t>
      </w:r>
    </w:p>
    <w:p>
      <w:pPr>
        <w:pStyle w:val="ListBullet"/>
      </w:pPr>
      <w:r>
        <w:t>BJ:</w:t>
      </w:r>
      <w:r>
        <w:rPr>
          <w:i/>
        </w:rPr>
        <w:t xml:space="preserve"> *de ta naissance</w:t>
      </w:r>
    </w:p>
    <w:p>
      <w:r>
        <w:t>Factors: 14</w:t>
      </w:r>
    </w:p>
    <w:p>
      <w:pPr>
        <w:pStyle w:val="Heading2"/>
      </w:pPr>
      <w:r>
        <w:t>[[BibleBHS:PSA 110:3]]</w:t>
      </w:r>
    </w:p>
    <w:p>
      <w:r>
        <w:rPr>
          <w:b/>
        </w:rPr>
        <w:t>Remark:</w:t>
      </w:r>
      <w:r>
        <w:t xml:space="preserve"> </w:t>
      </w:r>
      <w:r>
        <w:t>See the two preceding and the three following cases also.</w:t>
      </w:r>
    </w:p>
    <w:p>
      <w:r>
        <w:rPr>
          <w:b/>
        </w:rPr>
        <w:t>Suggestion:</w:t>
      </w:r>
      <w:r>
        <w:t xml:space="preserve"> </w:t>
      </w:r>
      <w:r>
        <w:t>on the holy mountains</w:t>
      </w:r>
    </w:p>
    <w:p>
      <w:pPr>
        <w:pStyle w:val="Heading3"/>
      </w:pPr>
      <w:r>
        <w:t>Alternative 1</w:t>
      </w:r>
    </w:p>
    <w:p>
      <w:r>
        <w:t>בהדרי־קדש</w:t>
      </w:r>
    </w:p>
    <w:p>
      <w:r>
        <w:t>Rating: None</w:t>
      </w:r>
    </w:p>
    <w:p>
      <w:pPr>
        <w:pStyle w:val="ListBullet"/>
      </w:pPr>
      <w:r>
        <w:t>NEB:</w:t>
      </w:r>
      <w:r>
        <w:rPr>
          <w:i/>
        </w:rPr>
        <w:t xml:space="preserve"> *and resplendent in holiness</w:t>
      </w:r>
    </w:p>
    <w:p>
      <w:pPr>
        <w:pStyle w:val="ListBullet"/>
      </w:pPr>
      <w:r>
        <w:t>BJ:</w:t>
      </w:r>
      <w:r>
        <w:rPr>
          <w:i/>
        </w:rPr>
        <w:t xml:space="preserve"> *les honneurs sacrés</w:t>
      </w:r>
    </w:p>
    <w:p>
      <w:pPr>
        <w:pStyle w:val="ListBullet"/>
      </w:pPr>
      <w:r>
        <w:t>TOB:</w:t>
      </w:r>
      <w:r>
        <w:rPr>
          <w:i/>
        </w:rPr>
        <w:t xml:space="preserve"> *avec une sainte splendeur</w:t>
      </w:r>
    </w:p>
    <w:p>
      <w:pPr>
        <w:pStyle w:val="ListBullet"/>
      </w:pPr>
      <w:r>
        <w:t>LUT:</w:t>
      </w:r>
      <w:r>
        <w:rPr>
          <w:i/>
        </w:rPr>
        <w:t xml:space="preserve"> in heiligem Schmuck</w:t>
      </w:r>
    </w:p>
    <w:p>
      <w:r>
        <w:t>Factors: 12</w:t>
      </w:r>
    </w:p>
    <w:p>
      <w:pPr>
        <w:pStyle w:val="Heading3"/>
      </w:pPr>
      <w:r>
        <w:t>Alternative 2</w:t>
      </w:r>
    </w:p>
    <w:p>
      <w:r>
        <w:t>[בהררי־קדש]</w:t>
      </w:r>
    </w:p>
    <w:p>
      <w:r>
        <w:t>Rating: C</w:t>
      </w:r>
    </w:p>
    <w:p>
      <w:pPr>
        <w:pStyle w:val="ListBullet"/>
      </w:pPr>
      <w:r>
        <w:t>RSV:</w:t>
      </w:r>
      <w:r>
        <w:rPr>
          <w:i/>
        </w:rPr>
        <w:t xml:space="preserve"> *upon the holy mountains</w:t>
      </w:r>
    </w:p>
    <w:p>
      <w:pPr>
        <w:pStyle w:val="Heading2"/>
      </w:pPr>
      <w:r>
        <w:t>[[BibleBHS:PSA 110:3]]</w:t>
      </w:r>
    </w:p>
    <w:p>
      <w:r>
        <w:rPr>
          <w:b/>
        </w:rPr>
        <w:t>Remark:</w:t>
      </w:r>
      <w:r>
        <w:t xml:space="preserve"> </w:t>
      </w:r>
      <w:r>
        <w:t>1. See also the three preceding and the two following cases. 2. It is not quite clear which Hebrew text NEB and L meant to translate.</w:t>
      </w:r>
    </w:p>
    <w:p>
      <w:r>
        <w:rPr>
          <w:b/>
        </w:rPr>
        <w:t>Suggestion:</w:t>
      </w:r>
      <w:r>
        <w:t xml:space="preserve"> </w:t>
      </w:r>
      <w:r>
        <w:t>out of dawn's womb</w:t>
      </w:r>
    </w:p>
    <w:p>
      <w:pPr>
        <w:pStyle w:val="Heading3"/>
      </w:pPr>
      <w:r>
        <w:t>Alternative 1</w:t>
      </w:r>
    </w:p>
    <w:p>
      <w:r>
        <w:t>מרחם מִשְׁחָר</w:t>
      </w:r>
    </w:p>
    <w:p>
      <w:r>
        <w:t>Rating: C</w:t>
      </w:r>
    </w:p>
    <w:p>
      <w:pPr>
        <w:pStyle w:val="ListBullet"/>
      </w:pPr>
      <w:r>
        <w:t>RSV:</w:t>
      </w:r>
      <w:r>
        <w:rPr>
          <w:i/>
        </w:rPr>
        <w:t xml:space="preserve"> from the womb of the morning</w:t>
      </w:r>
    </w:p>
    <w:p>
      <w:pPr>
        <w:pStyle w:val="ListBullet"/>
      </w:pPr>
      <w:r>
        <w:t>NEB:</w:t>
      </w:r>
      <w:r>
        <w:rPr>
          <w:i/>
        </w:rPr>
        <w:t xml:space="preserve"> since your mother bore you (?)</w:t>
      </w:r>
    </w:p>
    <w:p>
      <w:pPr>
        <w:pStyle w:val="ListBullet"/>
      </w:pPr>
      <w:r>
        <w:t>TOB:</w:t>
      </w:r>
      <w:r>
        <w:rPr>
          <w:i/>
        </w:rPr>
        <w:t xml:space="preserve"> du lieu où nait l'aurore (en note: "... litt. du sein du lieu de l'aurore ...")</w:t>
      </w:r>
    </w:p>
    <w:p>
      <w:pPr>
        <w:pStyle w:val="Heading3"/>
      </w:pPr>
      <w:r>
        <w:t>Alternative 2</w:t>
      </w:r>
    </w:p>
    <w:p>
      <w:r>
        <w:t>[מרחם שחר]</w:t>
      </w:r>
    </w:p>
    <w:p>
      <w:r>
        <w:t>Rating: None</w:t>
      </w:r>
    </w:p>
    <w:p>
      <w:pPr>
        <w:pStyle w:val="ListBullet"/>
      </w:pPr>
      <w:r>
        <w:t>LUT:</w:t>
      </w:r>
      <w:r>
        <w:rPr>
          <w:i/>
        </w:rPr>
        <w:t xml:space="preserve"> aus der Morgenröte (?)</w:t>
      </w:r>
    </w:p>
    <w:p>
      <w:r>
        <w:t>Factors: 6</w:t>
      </w:r>
    </w:p>
    <w:p>
      <w:pPr>
        <w:pStyle w:val="Heading3"/>
      </w:pPr>
      <w:r>
        <w:t>Alternative 3</w:t>
      </w:r>
    </w:p>
    <w:p>
      <w:r>
        <w:t>[מרחם מִשַּׁחַר]</w:t>
      </w:r>
    </w:p>
    <w:p>
      <w:r>
        <w:t>Rating: None</w:t>
      </w:r>
    </w:p>
    <w:p>
      <w:pPr>
        <w:pStyle w:val="ListBullet"/>
      </w:pPr>
      <w:r>
        <w:t>BJ:</w:t>
      </w:r>
      <w:r>
        <w:rPr>
          <w:i/>
        </w:rPr>
        <w:t xml:space="preserve"> *dès le sein, dès l'aurore</w:t>
      </w:r>
    </w:p>
    <w:p>
      <w:r>
        <w:t>Factors: 4</w:t>
      </w:r>
    </w:p>
    <w:p>
      <w:pPr>
        <w:pStyle w:val="Heading2"/>
      </w:pPr>
      <w:r>
        <w:t>[[BibleBHS:PSA 110:3]]</w:t>
      </w:r>
    </w:p>
    <w:p>
      <w:r>
        <w:rPr>
          <w:b/>
        </w:rPr>
        <w:t>Remark:</w:t>
      </w:r>
      <w:r>
        <w:t xml:space="preserve"> </w:t>
      </w:r>
      <w:r>
        <w:t>1. See the four preceding cases and the following case. 2. The expression means either "go forth as dew" or "(I said) of you: Like dew".</w:t>
      </w:r>
    </w:p>
    <w:p>
      <w:r>
        <w:rPr>
          <w:b/>
        </w:rPr>
        <w:t>Suggestion:</w:t>
      </w:r>
      <w:r>
        <w:t xml:space="preserve"> </w:t>
      </w:r>
      <w:r>
        <w:t>See Remark 2</w:t>
      </w:r>
    </w:p>
    <w:p>
      <w:pPr>
        <w:pStyle w:val="Heading3"/>
      </w:pPr>
      <w:r>
        <w:t>Alternative 1</w:t>
      </w:r>
    </w:p>
    <w:p>
      <w:r>
        <w:t>לך טל</w:t>
      </w:r>
    </w:p>
    <w:p>
      <w:r>
        <w:t>Rating: C</w:t>
      </w:r>
    </w:p>
    <w:p>
      <w:pPr>
        <w:pStyle w:val="ListBullet"/>
      </w:pPr>
      <w:r>
        <w:t>NEB:</w:t>
      </w:r>
      <w:r>
        <w:rPr>
          <w:i/>
        </w:rPr>
        <w:t xml:space="preserve"> you have shone with the dew of</w:t>
      </w:r>
    </w:p>
    <w:p>
      <w:pPr>
        <w:pStyle w:val="ListBullet"/>
      </w:pPr>
      <w:r>
        <w:t>TOB:</w:t>
      </w:r>
      <w:r>
        <w:rPr>
          <w:i/>
        </w:rPr>
        <w:t xml:space="preserve"> *te vient une rosée (en note : "à toi la rosée de ...")</w:t>
      </w:r>
    </w:p>
    <w:p>
      <w:pPr>
        <w:pStyle w:val="Heading3"/>
      </w:pPr>
      <w:r>
        <w:t>Alternative 2</w:t>
      </w:r>
    </w:p>
    <w:p>
      <w:r>
        <w:t>[לך כטל]</w:t>
      </w:r>
    </w:p>
    <w:p>
      <w:r>
        <w:t>Rating: None</w:t>
      </w:r>
    </w:p>
    <w:p>
      <w:pPr>
        <w:pStyle w:val="ListBullet"/>
      </w:pPr>
      <w:r>
        <w:t>RSV:</w:t>
      </w:r>
      <w:r>
        <w:rPr>
          <w:i/>
        </w:rPr>
        <w:t xml:space="preserve"> *like dew (your youth will come) to you</w:t>
      </w:r>
    </w:p>
    <w:p>
      <w:pPr>
        <w:pStyle w:val="ListBullet"/>
      </w:pPr>
      <w:r>
        <w:t>LUT:</w:t>
      </w:r>
      <w:r>
        <w:rPr>
          <w:i/>
        </w:rPr>
        <w:t xml:space="preserve"> (deine Söhne werden) dir (geboren) wie der Tau</w:t>
      </w:r>
    </w:p>
    <w:p>
      <w:r>
        <w:t>Factors: 14</w:t>
      </w:r>
    </w:p>
    <w:p>
      <w:pPr>
        <w:pStyle w:val="Heading3"/>
      </w:pPr>
      <w:r>
        <w:t>Alternative 3</w:t>
      </w:r>
    </w:p>
    <w:p>
      <w:r>
        <w:t>[-]</w:t>
      </w:r>
    </w:p>
    <w:p>
      <w:r>
        <w:t>Rating: None</w:t>
      </w:r>
    </w:p>
    <w:p>
      <w:pPr>
        <w:pStyle w:val="ListBullet"/>
      </w:pPr>
      <w:r>
        <w:t>BJ:</w:t>
      </w:r>
      <w:r>
        <w:rPr>
          <w:i/>
        </w:rPr>
        <w:t xml:space="preserve"> *[-]</w:t>
      </w:r>
    </w:p>
    <w:p>
      <w:r>
        <w:t>Factors: 4</w:t>
      </w:r>
    </w:p>
    <w:p>
      <w:pPr>
        <w:pStyle w:val="Heading2"/>
      </w:pPr>
      <w:r>
        <w:t>[[BibleBHS:PSA 110:3]]</w:t>
      </w:r>
    </w:p>
    <w:p>
      <w:r>
        <w:rPr>
          <w:b/>
        </w:rPr>
        <w:t>Remark:</w:t>
      </w:r>
      <w:r>
        <w:t xml:space="preserve"> </w:t>
      </w:r>
      <w:r>
        <w:t>1. See the five preceding cases. 2. The translation of the entire vs. would be according to the decisions of the majority of the Committee: "with you the princely dignity on the day (when) you (display) your power, on the holy mountains; from the womb of the dawn go forth as dew (or: (I said) of you: As dew), I have begotten you". This is the most probable interpretation according the criteria of textual analysis. According to a minority of the Committee, the following interpretation may be given : "Your people follows willingly on the day (when) your power (is displayed) in holy splendour. From the womb of the dawn, to you (belongs) the dew of your youth!" This is the form of the MT.</w:t>
      </w:r>
    </w:p>
    <w:p>
      <w:r>
        <w:rPr>
          <w:b/>
        </w:rPr>
        <w:t>Suggestion:</w:t>
      </w:r>
      <w:r>
        <w:t xml:space="preserve"> </w:t>
      </w:r>
      <w:r>
        <w:t>See Remark 2</w:t>
      </w:r>
    </w:p>
    <w:p>
      <w:pPr>
        <w:pStyle w:val="Heading3"/>
      </w:pPr>
      <w:r>
        <w:t>Alternative 1</w:t>
      </w:r>
    </w:p>
    <w:p>
      <w:r>
        <w:t>יַלְדֻתֶיךָ</w:t>
      </w:r>
    </w:p>
    <w:p>
      <w:r>
        <w:t>Rating: None</w:t>
      </w:r>
    </w:p>
    <w:p>
      <w:pPr>
        <w:pStyle w:val="ListBullet"/>
      </w:pPr>
      <w:r>
        <w:t>RSV:</w:t>
      </w:r>
      <w:r>
        <w:rPr>
          <w:i/>
        </w:rPr>
        <w:t xml:space="preserve"> *your youth</w:t>
      </w:r>
    </w:p>
    <w:p>
      <w:pPr>
        <w:pStyle w:val="ListBullet"/>
      </w:pPr>
      <w:r>
        <w:t>NEB:</w:t>
      </w:r>
      <w:r>
        <w:rPr>
          <w:i/>
        </w:rPr>
        <w:t xml:space="preserve"> of youth</w:t>
      </w:r>
    </w:p>
    <w:p>
      <w:pPr>
        <w:pStyle w:val="ListBullet"/>
      </w:pPr>
      <w:r>
        <w:t>BJ:</w:t>
      </w:r>
      <w:r>
        <w:rPr>
          <w:i/>
        </w:rPr>
        <w:t xml:space="preserve"> *de ta jeunesse</w:t>
      </w:r>
    </w:p>
    <w:p>
      <w:pPr>
        <w:pStyle w:val="ListBullet"/>
      </w:pPr>
      <w:r>
        <w:t>TOB:</w:t>
      </w:r>
      <w:r>
        <w:rPr>
          <w:i/>
        </w:rPr>
        <w:t xml:space="preserve"> *de jouvence (en note: "... litt. ... de ta jeunesse ...")</w:t>
      </w:r>
    </w:p>
    <w:p>
      <w:pPr>
        <w:pStyle w:val="ListBullet"/>
      </w:pPr>
      <w:r>
        <w:t>LUT:</w:t>
      </w:r>
      <w:r>
        <w:rPr>
          <w:i/>
        </w:rPr>
        <w:t xml:space="preserve"> deine Söhne werden (dir) geboren</w:t>
      </w:r>
    </w:p>
    <w:p>
      <w:r>
        <w:t>Factors: 7</w:t>
      </w:r>
    </w:p>
    <w:p>
      <w:pPr>
        <w:pStyle w:val="Heading3"/>
      </w:pPr>
      <w:r>
        <w:t>Alternative 2</w:t>
      </w:r>
    </w:p>
    <w:p>
      <w:r>
        <w:t>יְלִדְתִּיךָ</w:t>
      </w:r>
    </w:p>
    <w:p>
      <w:r>
        <w:t>Rating: C</w:t>
      </w:r>
    </w:p>
    <w:p>
      <w:pPr>
        <w:pStyle w:val="Heading2"/>
      </w:pPr>
      <w:r>
        <w:t>[[@BibleBHS:PSA 110:6]][[BibleBHS:PSA 110:6]]</w:t>
      </w:r>
    </w:p>
    <w:p>
      <w:r>
        <w:rPr>
          <w:b/>
        </w:rPr>
        <w:t>Remark:</w:t>
      </w:r>
      <w:r>
        <w:t xml:space="preserve"> </w:t>
      </w:r>
      <w:r>
        <w:t>None</w:t>
      </w:r>
    </w:p>
    <w:p>
      <w:r>
        <w:rPr>
          <w:b/>
        </w:rPr>
        <w:t>Suggestion:</w:t>
      </w:r>
      <w:r>
        <w:t xml:space="preserve"> </w:t>
      </w:r>
      <w:r>
        <w:t>there is fullness of corpses / there are plenty of corpses</w:t>
      </w:r>
    </w:p>
    <w:p>
      <w:pPr>
        <w:pStyle w:val="Heading3"/>
      </w:pPr>
      <w:r>
        <w:t>Alternative 1</w:t>
      </w:r>
    </w:p>
    <w:p>
      <w:r>
        <w:t>מָלֵא גְוִיּוֹת</w:t>
      </w:r>
    </w:p>
    <w:p>
      <w:r>
        <w:t>Rating: C</w:t>
      </w:r>
    </w:p>
    <w:p>
      <w:pPr>
        <w:pStyle w:val="ListBullet"/>
      </w:pPr>
      <w:r>
        <w:t>RSV:</w:t>
      </w:r>
      <w:r>
        <w:rPr>
          <w:i/>
        </w:rPr>
        <w:t xml:space="preserve"> filling them with corpses</w:t>
      </w:r>
    </w:p>
    <w:p>
      <w:pPr>
        <w:pStyle w:val="ListBullet"/>
      </w:pPr>
      <w:r>
        <w:t>BJ:</w:t>
      </w:r>
      <w:r>
        <w:rPr>
          <w:i/>
        </w:rPr>
        <w:t xml:space="preserve"> entassant des cadavres</w:t>
      </w:r>
    </w:p>
    <w:p>
      <w:pPr>
        <w:pStyle w:val="ListBullet"/>
      </w:pPr>
      <w:r>
        <w:t>TOB:</w:t>
      </w:r>
      <w:r>
        <w:rPr>
          <w:i/>
        </w:rPr>
        <w:t xml:space="preserve"> les cadavres s'entassent</w:t>
      </w:r>
    </w:p>
    <w:p>
      <w:pPr>
        <w:pStyle w:val="ListBullet"/>
      </w:pPr>
      <w:r>
        <w:t>LUT:</w:t>
      </w:r>
      <w:r>
        <w:rPr>
          <w:i/>
        </w:rPr>
        <w:t xml:space="preserve"> wird viele erschlagen (?)</w:t>
      </w:r>
    </w:p>
    <w:p>
      <w:pPr>
        <w:pStyle w:val="Heading3"/>
      </w:pPr>
      <w:r>
        <w:t>Alternative 2</w:t>
      </w:r>
    </w:p>
    <w:p>
      <w:r>
        <w:t>[מְלֵא גֵאוּת]</w:t>
      </w:r>
    </w:p>
    <w:p>
      <w:r>
        <w:t>Rating: None</w:t>
      </w:r>
    </w:p>
    <w:p>
      <w:pPr>
        <w:pStyle w:val="ListBullet"/>
      </w:pPr>
      <w:r>
        <w:t>NEB:</w:t>
      </w:r>
      <w:r>
        <w:rPr>
          <w:i/>
        </w:rPr>
        <w:t xml:space="preserve"> *so the king in his majesty</w:t>
      </w:r>
    </w:p>
    <w:p>
      <w:r>
        <w:t>Factors: 14</w:t>
      </w:r>
    </w:p>
    <w:p>
      <w:pPr>
        <w:pStyle w:val="Heading2"/>
      </w:pPr>
      <w:r>
        <w:t>[[BibleBHS:PSA 110:6]]</w:t>
      </w:r>
    </w:p>
    <w:p>
      <w:r>
        <w:rPr>
          <w:b/>
        </w:rPr>
        <w:t>Remark:</w:t>
      </w:r>
      <w:r>
        <w:t xml:space="preserve"> </w:t>
      </w:r>
      <w:r>
        <w:t>None</w:t>
      </w:r>
    </w:p>
    <w:p>
      <w:r>
        <w:rPr>
          <w:b/>
        </w:rPr>
        <w:t>Suggestion:</w:t>
      </w:r>
      <w:r>
        <w:t xml:space="preserve"> </w:t>
      </w:r>
      <w:r>
        <w:t>he crushes</w:t>
      </w:r>
    </w:p>
    <w:p>
      <w:pPr>
        <w:pStyle w:val="Heading3"/>
      </w:pPr>
      <w:r>
        <w:t>Alternative 1</w:t>
      </w:r>
    </w:p>
    <w:p>
      <w:r>
        <w:t>מחץ</w:t>
      </w:r>
    </w:p>
    <w:p>
      <w:r>
        <w:t>Rating: A</w:t>
      </w:r>
    </w:p>
    <w:p>
      <w:pPr>
        <w:pStyle w:val="ListBullet"/>
      </w:pPr>
      <w:r>
        <w:t>RSV:</w:t>
      </w:r>
      <w:r>
        <w:rPr>
          <w:i/>
        </w:rPr>
        <w:t xml:space="preserve"> *he will shatter</w:t>
      </w:r>
    </w:p>
    <w:p>
      <w:pPr>
        <w:pStyle w:val="ListBullet"/>
      </w:pPr>
      <w:r>
        <w:t>BJ:</w:t>
      </w:r>
      <w:r>
        <w:rPr>
          <w:i/>
        </w:rPr>
        <w:t xml:space="preserve"> il abat</w:t>
      </w:r>
    </w:p>
    <w:p>
      <w:pPr>
        <w:pStyle w:val="ListBullet"/>
      </w:pPr>
      <w:r>
        <w:t>TOB:</w:t>
      </w:r>
      <w:r>
        <w:rPr>
          <w:i/>
        </w:rPr>
        <w:t xml:space="preserve"> il a écrasé</w:t>
      </w:r>
    </w:p>
    <w:p>
      <w:pPr>
        <w:pStyle w:val="ListBullet"/>
      </w:pPr>
      <w:r>
        <w:t>LUT:</w:t>
      </w:r>
      <w:r>
        <w:rPr>
          <w:i/>
        </w:rPr>
        <w:t xml:space="preserve"> wird ... zerschmettern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111:10]][[BibleBHS:PSA 111:10]]</w:t>
      </w:r>
    </w:p>
    <w:p>
      <w:r>
        <w:rPr>
          <w:b/>
        </w:rPr>
        <w:t>Remark:</w:t>
      </w:r>
      <w:r>
        <w:t xml:space="preserve"> </w:t>
      </w:r>
      <w:r>
        <w:t>This plural pronoun suffix designates, in a general way, the fear of the LORD with all its multiple aspects and commandments.</w:t>
      </w:r>
    </w:p>
    <w:p>
      <w:r>
        <w:rPr>
          <w:b/>
        </w:rPr>
        <w:t>Suggestion:</w:t>
      </w:r>
      <w:r>
        <w:t xml:space="preserve"> </w:t>
      </w:r>
      <w:r>
        <w:t>who are given to it / who do that</w:t>
      </w:r>
    </w:p>
    <w:p>
      <w:pPr>
        <w:pStyle w:val="Heading3"/>
      </w:pPr>
      <w:r>
        <w:t>Alternative 1</w:t>
      </w:r>
    </w:p>
    <w:p>
      <w:r>
        <w:t>עשיהם</w:t>
      </w:r>
    </w:p>
    <w:p>
      <w:r>
        <w:t>Rating: B</w:t>
      </w:r>
    </w:p>
    <w:p>
      <w:pPr>
        <w:pStyle w:val="ListBullet"/>
      </w:pPr>
      <w:r>
        <w:t>RSV:</w:t>
      </w:r>
      <w:r>
        <w:rPr>
          <w:i/>
        </w:rPr>
        <w:t xml:space="preserve"> those who practice it (?)</w:t>
      </w:r>
    </w:p>
    <w:p>
      <w:pPr>
        <w:pStyle w:val="ListBullet"/>
      </w:pPr>
      <w:r>
        <w:t>BJ:</w:t>
      </w:r>
      <w:r>
        <w:rPr>
          <w:i/>
        </w:rPr>
        <w:t xml:space="preserve"> ceux qui s'y tiennent (?)</w:t>
      </w:r>
    </w:p>
    <w:p>
      <w:pPr>
        <w:pStyle w:val="ListBullet"/>
      </w:pPr>
      <w:r>
        <w:t>TOB:</w:t>
      </w:r>
      <w:r>
        <w:rPr>
          <w:i/>
        </w:rPr>
        <w:t xml:space="preserve"> *tous ceux qui font cela (en note: "Litt. qui les exécutent ...")</w:t>
      </w:r>
    </w:p>
    <w:p>
      <w:pPr>
        <w:pStyle w:val="ListBullet"/>
      </w:pPr>
      <w:r>
        <w:t>LUT:</w:t>
      </w:r>
      <w:r>
        <w:rPr>
          <w:i/>
        </w:rPr>
        <w:t xml:space="preserve"> die danach tun (?)</w:t>
      </w:r>
    </w:p>
    <w:p>
      <w:pPr>
        <w:pStyle w:val="Heading3"/>
      </w:pPr>
      <w:r>
        <w:t>Alternative 2</w:t>
      </w:r>
    </w:p>
    <w:p>
      <w:r>
        <w:t>[עשיה]</w:t>
      </w:r>
    </w:p>
    <w:p>
      <w:r>
        <w:t>Rating: None</w:t>
      </w:r>
    </w:p>
    <w:p>
      <w:pPr>
        <w:pStyle w:val="ListBullet"/>
      </w:pPr>
      <w:r>
        <w:t>NEB:</w:t>
      </w:r>
      <w:r>
        <w:rPr>
          <w:i/>
        </w:rPr>
        <w:t xml:space="preserve"> *they who live by it</w:t>
      </w:r>
    </w:p>
    <w:p>
      <w:r>
        <w:t>Factors: 4</w:t>
      </w:r>
    </w:p>
    <w:p>
      <w:pPr>
        <w:pStyle w:val="Heading2"/>
      </w:pPr>
      <w:r>
        <w:t>[[@BibleBHS:PSA 113:9]][[BibleBHS:PSA 113:9]]</w:t>
      </w:r>
    </w:p>
    <w:p>
      <w:r>
        <w:rPr>
          <w:b/>
        </w:rPr>
        <w:t>Remark:</w:t>
      </w:r>
      <w:r>
        <w:t xml:space="preserve"> </w:t>
      </w:r>
      <w:r>
        <w:t>See the same textual difference in Ps 104.35/ 105.1; 106.48/107.1 above, and below in the following Psalms: 115.18/116.1; 116.19/117.1; 117.2/ 118.1; 135.21/136.1; and see a similar problem, but with the omission instead of the transposition, of הללו־יה, "praise the LORD" of the MT at the end of the Psalms, occurring in Ps 105.45 above and in Ps 146.10; 147.20; 148.14; 149.9 below.</w:t>
      </w:r>
    </w:p>
    <w:p>
      <w:r>
        <w:rPr>
          <w:b/>
        </w:rPr>
        <w:t>Suggestion:</w:t>
      </w:r>
      <w:r>
        <w:t xml:space="preserve"> </w:t>
      </w:r>
      <w:r>
        <w:t>at the end of 113.9</w:t>
      </w:r>
    </w:p>
    <w:p>
      <w:pPr>
        <w:pStyle w:val="Heading3"/>
      </w:pPr>
      <w:r>
        <w:t>Alternative 1</w:t>
      </w:r>
    </w:p>
    <w:p>
      <w:r>
        <w:t>הללו־יה</w:t>
      </w:r>
    </w:p>
    <w:p>
      <w:r>
        <w:t>Rating: B</w:t>
      </w:r>
    </w:p>
    <w:p>
      <w:pPr>
        <w:pStyle w:val="ListBullet"/>
      </w:pPr>
      <w:r>
        <w:t>RSV:</w:t>
      </w:r>
      <w:r>
        <w:rPr>
          <w:i/>
        </w:rPr>
        <w:t xml:space="preserve">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[Transposed to the beginning of the following Ps 114.1 / Transposé au début du Ps 114.1]</w:t>
      </w:r>
    </w:p>
    <w:p>
      <w:r>
        <w:t>Rating: None</w:t>
      </w:r>
    </w:p>
    <w:p>
      <w:pPr>
        <w:pStyle w:val="ListBullet"/>
      </w:pPr>
      <w:r>
        <w:t>NEB:</w:t>
      </w:r>
      <w:r>
        <w:rPr>
          <w:i/>
        </w:rPr>
        <w:t xml:space="preserve"> *[Transposed to the beginning of the following Ps 114.1 / Transposé au début du Ps 114.1]</w:t>
      </w:r>
    </w:p>
    <w:p>
      <w:pPr>
        <w:pStyle w:val="ListBullet"/>
      </w:pPr>
      <w:r>
        <w:t>BJ:</w:t>
      </w:r>
      <w:r>
        <w:rPr>
          <w:i/>
        </w:rPr>
        <w:t xml:space="preserve"> *[Transposed to the beginning of the following Ps 114.1 / Transposé au début du Ps 114.1]</w:t>
      </w:r>
    </w:p>
    <w:p>
      <w:r>
        <w:t>Factors: 5</w:t>
      </w:r>
    </w:p>
    <w:p>
      <w:pPr>
        <w:pStyle w:val="Heading2"/>
      </w:pPr>
      <w:r>
        <w:t>[[@BibleBHS:PSA 115:3]][[BibleBHS:PSA 115:3]]</w:t>
      </w:r>
    </w:p>
    <w:p>
      <w:r>
        <w:rPr>
          <w:b/>
        </w:rPr>
        <w:t>Remark:</w:t>
      </w:r>
      <w:r>
        <w:t xml:space="preserve"> </w:t>
      </w:r>
      <w:r>
        <w:t>None</w:t>
      </w:r>
    </w:p>
    <w:p>
      <w:r>
        <w:rPr>
          <w:b/>
        </w:rPr>
        <w:t>Suggestion:</w:t>
      </w:r>
      <w:r>
        <w:t xml:space="preserve"> </w:t>
      </w:r>
      <w:r>
        <w:t>in the heaven(s)</w:t>
      </w:r>
    </w:p>
    <w:p>
      <w:pPr>
        <w:pStyle w:val="Heading3"/>
      </w:pPr>
      <w:r>
        <w:t>Alternative 1</w:t>
      </w:r>
    </w:p>
    <w:p>
      <w:r>
        <w:t>בשמים</w:t>
      </w:r>
    </w:p>
    <w:p>
      <w:r>
        <w:t>Rating: B</w:t>
      </w:r>
    </w:p>
    <w:p>
      <w:pPr>
        <w:pStyle w:val="ListBullet"/>
      </w:pPr>
      <w:r>
        <w:t>RSV:</w:t>
      </w:r>
      <w:r>
        <w:rPr>
          <w:i/>
        </w:rPr>
        <w:t xml:space="preserve"> in the heavens</w:t>
      </w:r>
    </w:p>
    <w:p>
      <w:pPr>
        <w:pStyle w:val="ListBullet"/>
      </w:pPr>
      <w:r>
        <w:t>BJ:</w:t>
      </w:r>
      <w:r>
        <w:rPr>
          <w:i/>
        </w:rPr>
        <w:t xml:space="preserve"> dans les cieux</w:t>
      </w:r>
    </w:p>
    <w:p>
      <w:pPr>
        <w:pStyle w:val="ListBullet"/>
      </w:pPr>
      <w:r>
        <w:t>TOB:</w:t>
      </w:r>
      <w:r>
        <w:rPr>
          <w:i/>
        </w:rPr>
        <w:t xml:space="preserve"> dans les cieux</w:t>
      </w:r>
    </w:p>
    <w:p>
      <w:pPr>
        <w:pStyle w:val="ListBullet"/>
      </w:pPr>
      <w:r>
        <w:t>LUT:</w:t>
      </w:r>
      <w:r>
        <w:rPr>
          <w:i/>
        </w:rPr>
        <w:t xml:space="preserve"> im Himmel</w:t>
      </w:r>
    </w:p>
    <w:p>
      <w:pPr>
        <w:pStyle w:val="Heading3"/>
      </w:pPr>
      <w:r>
        <w:t>Alternative 2</w:t>
      </w:r>
    </w:p>
    <w:p>
      <w:r>
        <w:t>[בשמים ממעל]</w:t>
      </w:r>
    </w:p>
    <w:p>
      <w:r>
        <w:t>Rating: None</w:t>
      </w:r>
    </w:p>
    <w:p>
      <w:pPr>
        <w:pStyle w:val="ListBullet"/>
      </w:pPr>
      <w:r>
        <w:t>NEB:</w:t>
      </w:r>
      <w:r>
        <w:rPr>
          <w:i/>
        </w:rPr>
        <w:t xml:space="preserve"> *in high heaven</w:t>
      </w:r>
    </w:p>
    <w:p>
      <w:r>
        <w:t>Factors: 3, 5</w:t>
      </w:r>
    </w:p>
    <w:p>
      <w:pPr>
        <w:pStyle w:val="Heading2"/>
      </w:pPr>
      <w:r>
        <w:t>[[@BibleBHS:PSA 115:9]][[BibleBHS:PSA 115:9]]</w:t>
      </w:r>
    </w:p>
    <w:p>
      <w:r>
        <w:rPr>
          <w:b/>
        </w:rPr>
        <w:t>Remark:</w:t>
      </w:r>
      <w:r>
        <w:t xml:space="preserve"> </w:t>
      </w:r>
      <w:r>
        <w:t>See a parallel textual problem at Ps 118.2, below.</w:t>
      </w:r>
    </w:p>
    <w:p>
      <w:r>
        <w:rPr>
          <w:b/>
        </w:rPr>
        <w:t>Suggestion:</w:t>
      </w:r>
      <w:r>
        <w:t xml:space="preserve"> </w:t>
      </w:r>
      <w:r>
        <w:t>Israel</w:t>
      </w:r>
    </w:p>
    <w:p>
      <w:pPr>
        <w:pStyle w:val="Heading3"/>
      </w:pPr>
      <w:r>
        <w:t>Alternative 1</w:t>
      </w:r>
    </w:p>
    <w:p>
      <w:r>
        <w:t>ישראל</w:t>
      </w:r>
    </w:p>
    <w:p>
      <w:r>
        <w:t>Rating: B</w:t>
      </w:r>
    </w:p>
    <w:p>
      <w:pPr>
        <w:pStyle w:val="ListBullet"/>
      </w:pPr>
      <w:r>
        <w:t>RSV:</w:t>
      </w:r>
      <w:r>
        <w:rPr>
          <w:i/>
        </w:rPr>
        <w:t xml:space="preserve"> O Israel</w:t>
      </w:r>
    </w:p>
    <w:p>
      <w:pPr>
        <w:pStyle w:val="ListBullet"/>
      </w:pPr>
      <w:r>
        <w:t>NEB:</w:t>
      </w:r>
      <w:r>
        <w:rPr>
          <w:i/>
        </w:rPr>
        <w:t xml:space="preserve"> but Israel</w:t>
      </w:r>
    </w:p>
    <w:p>
      <w:pPr>
        <w:pStyle w:val="ListBullet"/>
      </w:pPr>
      <w:r>
        <w:t>TOB:</w:t>
      </w:r>
      <w:r>
        <w:rPr>
          <w:i/>
        </w:rPr>
        <w:t xml:space="preserve"> *fils d'Israël (en note: "Litt. Israël ...")</w:t>
      </w:r>
    </w:p>
    <w:p>
      <w:pPr>
        <w:pStyle w:val="ListBullet"/>
      </w:pPr>
      <w:r>
        <w:t>LUT:</w:t>
      </w:r>
      <w:r>
        <w:rPr>
          <w:i/>
        </w:rPr>
        <w:t xml:space="preserve"> aber Israel</w:t>
      </w:r>
    </w:p>
    <w:p>
      <w:pPr>
        <w:pStyle w:val="Heading3"/>
      </w:pPr>
      <w:r>
        <w:t>Alternative 2</w:t>
      </w:r>
    </w:p>
    <w:p>
      <w:r>
        <w:t>בית ישראל</w:t>
      </w:r>
    </w:p>
    <w:p>
      <w:r>
        <w:t>Rating: None</w:t>
      </w:r>
    </w:p>
    <w:p>
      <w:pPr>
        <w:pStyle w:val="ListBullet"/>
      </w:pPr>
      <w:r>
        <w:t>BJ:</w:t>
      </w:r>
      <w:r>
        <w:rPr>
          <w:i/>
        </w:rPr>
        <w:t xml:space="preserve"> maison d'Israël</w:t>
      </w:r>
    </w:p>
    <w:p>
      <w:r>
        <w:t>Factors: 5</w:t>
      </w:r>
    </w:p>
    <w:p>
      <w:pPr>
        <w:pStyle w:val="Heading2"/>
      </w:pPr>
      <w:r>
        <w:t>[[@BibleBHS:PSA 115:9–11]][[BibleBHS:PSA 115:9–11]]</w:t>
      </w:r>
    </w:p>
    <w:p>
      <w:r>
        <w:rPr>
          <w:b/>
        </w:rPr>
        <w:t>Remark:</w:t>
      </w:r>
      <w:r>
        <w:t xml:space="preserve"> </w:t>
      </w:r>
      <w:r>
        <w:t>None</w:t>
      </w:r>
    </w:p>
    <w:p>
      <w:r>
        <w:rPr>
          <w:b/>
        </w:rPr>
        <w:t>Suggestion:</w:t>
      </w:r>
      <w:r>
        <w:t xml:space="preserve"> </w:t>
      </w:r>
      <w:r>
        <w:t>(vs. 9) (O thou) trust ... (vs. 10) (O you) trust ... (vs. 11) (O you) trust</w:t>
      </w:r>
    </w:p>
    <w:p>
      <w:pPr>
        <w:pStyle w:val="Heading3"/>
      </w:pPr>
      <w:r>
        <w:t>Alternative 1</w:t>
      </w:r>
    </w:p>
    <w:p>
      <w:r>
        <w:t>בִּטְחוּ v.11 … בִּטְחוּ v.10 … בְּטַח v.9</w:t>
      </w:r>
    </w:p>
    <w:p>
      <w:r>
        <w:t>Rating: B</w:t>
      </w:r>
    </w:p>
    <w:p>
      <w:pPr>
        <w:pStyle w:val="ListBullet"/>
      </w:pPr>
      <w:r>
        <w:t>RSV:</w:t>
      </w:r>
      <w:r>
        <w:rPr>
          <w:i/>
        </w:rPr>
        <w:t xml:space="preserve"> (0 Israel,) trust ... (O house of Aaron,) put your trust ... (you ...) trust</w:t>
      </w:r>
    </w:p>
    <w:p>
      <w:pPr>
        <w:pStyle w:val="ListBullet"/>
      </w:pPr>
      <w:r>
        <w:t>BJ:</w:t>
      </w:r>
      <w:r>
        <w:rPr>
          <w:i/>
        </w:rPr>
        <w:t xml:space="preserve"> mets ta foi ... (maison d'Aaron,) mets ta foi ... ayez foi</w:t>
      </w:r>
    </w:p>
    <w:p>
      <w:pPr>
        <w:pStyle w:val="ListBullet"/>
      </w:pPr>
      <w:r>
        <w:t>TOB:</w:t>
      </w:r>
      <w:r>
        <w:rPr>
          <w:i/>
        </w:rPr>
        <w:t xml:space="preserve"> *(fils d'Israel !) comptez ... comptez ... comptez (en note vs. 9 : "Litt. ... compte ...")</w:t>
      </w:r>
    </w:p>
    <w:p>
      <w:pPr>
        <w:pStyle w:val="ListBullet"/>
      </w:pPr>
      <w:r>
        <w:t>LUT:</w:t>
      </w:r>
      <w:r>
        <w:rPr>
          <w:i/>
        </w:rPr>
        <w:t xml:space="preserve"> (Israel) hoffe ... (das Haus Aaron) hoffe ... hoffet</w:t>
      </w:r>
    </w:p>
    <w:p>
      <w:pPr>
        <w:pStyle w:val="Heading3"/>
      </w:pPr>
      <w:r>
        <w:t>Alternative 2</w:t>
      </w:r>
    </w:p>
    <w:p>
      <w:r>
        <w:t>בָּטַח ... בָּטְחוּ ... בָּטְחוּ</w:t>
      </w:r>
    </w:p>
    <w:p>
      <w:r>
        <w:t>Rating: None</w:t>
      </w:r>
    </w:p>
    <w:p>
      <w:pPr>
        <w:pStyle w:val="ListBullet"/>
      </w:pPr>
      <w:r>
        <w:t>NEB:</w:t>
      </w:r>
      <w:r>
        <w:rPr>
          <w:i/>
        </w:rPr>
        <w:t xml:space="preserve"> (Israel) trusts ... (the house of Aaron) trusts ... (those who ...) trust (see Brockington)</w:t>
      </w:r>
    </w:p>
    <w:p>
      <w:r>
        <w:t>Factors: 1</w:t>
      </w:r>
    </w:p>
    <w:p>
      <w:pPr>
        <w:pStyle w:val="Heading2"/>
      </w:pPr>
      <w:r>
        <w:t>[[@BibleBHS:PSA 115:18]][[BibleBHS:PSA 115:18]]</w:t>
      </w:r>
    </w:p>
    <w:p>
      <w:r>
        <w:rPr>
          <w:b/>
        </w:rPr>
        <w:t>Remark:</w:t>
      </w:r>
      <w:r>
        <w:t xml:space="preserve"> </w:t>
      </w:r>
      <w:r>
        <w:t>None</w:t>
      </w:r>
    </w:p>
    <w:p>
      <w:r>
        <w:rPr>
          <w:b/>
        </w:rPr>
        <w:t>Suggestion:</w:t>
      </w:r>
      <w:r>
        <w:t xml:space="preserve"> </w:t>
      </w:r>
      <w:r>
        <w:t>but we</w:t>
      </w:r>
    </w:p>
    <w:p>
      <w:pPr>
        <w:pStyle w:val="Heading3"/>
      </w:pPr>
      <w:r>
        <w:t>Alternative 1</w:t>
      </w:r>
    </w:p>
    <w:p>
      <w:r>
        <w:t>ואנחנו</w:t>
      </w:r>
    </w:p>
    <w:p>
      <w:r>
        <w:t>Rating: B</w:t>
      </w:r>
    </w:p>
    <w:p>
      <w:pPr>
        <w:pStyle w:val="ListBullet"/>
      </w:pPr>
      <w:r>
        <w:t>RSV:</w:t>
      </w:r>
      <w:r>
        <w:rPr>
          <w:i/>
        </w:rPr>
        <w:t xml:space="preserve"> but we</w:t>
      </w:r>
    </w:p>
    <w:p>
      <w:pPr>
        <w:pStyle w:val="ListBullet"/>
      </w:pPr>
      <w:r>
        <w:t>TOB:</w:t>
      </w:r>
      <w:r>
        <w:rPr>
          <w:i/>
        </w:rPr>
        <w:t xml:space="preserve"> mais nous</w:t>
      </w:r>
    </w:p>
    <w:p>
      <w:pPr>
        <w:pStyle w:val="ListBullet"/>
      </w:pPr>
      <w:r>
        <w:t>LUT:</w:t>
      </w:r>
      <w:r>
        <w:rPr>
          <w:i/>
        </w:rPr>
        <w:t xml:space="preserve"> aber wir</w:t>
      </w:r>
    </w:p>
    <w:p>
      <w:pPr>
        <w:pStyle w:val="Heading3"/>
      </w:pPr>
      <w:r>
        <w:t>Alternative 2</w:t>
      </w:r>
    </w:p>
    <w:p>
      <w:r>
        <w:t>[ואנחנו החיים]</w:t>
      </w:r>
    </w:p>
    <w:p>
      <w:r>
        <w:t>Rating: None</w:t>
      </w:r>
    </w:p>
    <w:p>
      <w:pPr>
        <w:pStyle w:val="ListBullet"/>
      </w:pPr>
      <w:r>
        <w:t>NEB:</w:t>
      </w:r>
      <w:r>
        <w:rPr>
          <w:i/>
        </w:rPr>
        <w:t xml:space="preserve"> *but we, the living</w:t>
      </w:r>
    </w:p>
    <w:p>
      <w:pPr>
        <w:pStyle w:val="ListBullet"/>
      </w:pPr>
      <w:r>
        <w:t>BJ:</w:t>
      </w:r>
      <w:r>
        <w:rPr>
          <w:i/>
        </w:rPr>
        <w:t xml:space="preserve"> *mais nous, les vivants</w:t>
      </w:r>
    </w:p>
    <w:p>
      <w:r>
        <w:t>Factors: 13</w:t>
      </w:r>
    </w:p>
    <w:p>
      <w:pPr>
        <w:pStyle w:val="Heading2"/>
      </w:pPr>
      <w:r>
        <w:t>[[BibleBHS:PSA 115:18]]</w:t>
      </w:r>
    </w:p>
    <w:p>
      <w:r>
        <w:rPr>
          <w:b/>
        </w:rPr>
        <w:t>Remark:</w:t>
      </w:r>
      <w:r>
        <w:t xml:space="preserve"> </w:t>
      </w:r>
      <w:r>
        <w:t>See the same problem with the place of this expression in Ps 104.35 / 105.1, and see the Remark there with the other similar cases.</w:t>
      </w:r>
    </w:p>
    <w:p>
      <w:r>
        <w:rPr>
          <w:b/>
        </w:rPr>
        <w:t>Suggestion:</w:t>
      </w:r>
      <w:r>
        <w:t xml:space="preserve"> </w:t>
      </w:r>
      <w:r>
        <w:t>at the end of vs. 18</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[Transposed to the beginning of Ps 116.1 / Transposé au début du Ps 116.1]</w:t>
      </w:r>
    </w:p>
    <w:p>
      <w:r>
        <w:t>Rating: None</w:t>
      </w:r>
    </w:p>
    <w:p>
      <w:pPr>
        <w:pStyle w:val="ListBullet"/>
      </w:pPr>
      <w:r>
        <w:t>BJ:</w:t>
      </w:r>
      <w:r>
        <w:rPr>
          <w:i/>
        </w:rPr>
        <w:t xml:space="preserve"> *[Transposed to the beginning of Ps 116.1 / Transposé au début du Ps 116.1]</w:t>
      </w:r>
    </w:p>
    <w:p>
      <w:r>
        <w:t>Factors: 5</w:t>
      </w:r>
    </w:p>
    <w:p>
      <w:pPr>
        <w:pStyle w:val="Heading2"/>
      </w:pPr>
      <w:r>
        <w:t>[[@BibleBHS:PSA 116:2]][[BibleBHS:PSA 116:2]]</w:t>
      </w:r>
    </w:p>
    <w:p>
      <w:r>
        <w:rPr>
          <w:b/>
        </w:rPr>
        <w:t>Remark:</w:t>
      </w:r>
      <w:r>
        <w:t xml:space="preserve"> </w:t>
      </w:r>
      <w:r>
        <w:t>None</w:t>
      </w:r>
    </w:p>
    <w:p>
      <w:r>
        <w:rPr>
          <w:b/>
        </w:rPr>
        <w:t>Suggestion:</w:t>
      </w:r>
      <w:r>
        <w:t xml:space="preserve"> </w:t>
      </w:r>
      <w:r>
        <w:t>and in my days (i.e. during all my life)</w:t>
      </w:r>
    </w:p>
    <w:p>
      <w:pPr>
        <w:pStyle w:val="Heading3"/>
      </w:pPr>
      <w:r>
        <w:t>Alternative 1</w:t>
      </w:r>
    </w:p>
    <w:p>
      <w:r>
        <w:t>וּבְיָמַי</w:t>
      </w:r>
    </w:p>
    <w:p>
      <w:r>
        <w:t>Rating: B</w:t>
      </w:r>
    </w:p>
    <w:p>
      <w:pPr>
        <w:pStyle w:val="ListBullet"/>
      </w:pPr>
      <w:r>
        <w:t>RSV:</w:t>
      </w:r>
      <w:r>
        <w:rPr>
          <w:i/>
        </w:rPr>
        <w:t xml:space="preserve"> as long as I live</w:t>
      </w:r>
    </w:p>
    <w:p>
      <w:pPr>
        <w:pStyle w:val="ListBullet"/>
      </w:pPr>
      <w:r>
        <w:t>TOB:</w:t>
      </w:r>
      <w:r>
        <w:rPr>
          <w:i/>
        </w:rPr>
        <w:t xml:space="preserve"> *et toute ma vie (en note: "Litt. et dans mes jours ...")</w:t>
      </w:r>
    </w:p>
    <w:p>
      <w:pPr>
        <w:pStyle w:val="ListBullet"/>
      </w:pPr>
      <w:r>
        <w:t>LUT:</w:t>
      </w:r>
      <w:r>
        <w:rPr>
          <w:i/>
        </w:rPr>
        <w:t xml:space="preserve"> mein Leben lang</w:t>
      </w:r>
    </w:p>
    <w:p>
      <w:pPr>
        <w:pStyle w:val="Heading3"/>
      </w:pPr>
      <w:r>
        <w:t>Alternative 2</w:t>
      </w:r>
    </w:p>
    <w:p>
      <w:r>
        <w:t>[וּבִימֵי]</w:t>
      </w:r>
    </w:p>
    <w:p>
      <w:r>
        <w:t>Rating: None</w:t>
      </w:r>
    </w:p>
    <w:p>
      <w:pPr>
        <w:pStyle w:val="ListBullet"/>
      </w:pPr>
      <w:r>
        <w:t>NEB:</w:t>
      </w:r>
      <w:r>
        <w:rPr>
          <w:i/>
        </w:rPr>
        <w:t xml:space="preserve"> whenever</w:t>
      </w:r>
    </w:p>
    <w:p>
      <w:r>
        <w:t>Factors: 14</w:t>
      </w:r>
    </w:p>
    <w:p>
      <w:pPr>
        <w:pStyle w:val="Heading3"/>
      </w:pPr>
      <w:r>
        <w:t>Alternative 3</w:t>
      </w:r>
    </w:p>
    <w:p>
      <w:r>
        <w:t>[ביום]</w:t>
      </w:r>
    </w:p>
    <w:p>
      <w:r>
        <w:t>Rating: None</w:t>
      </w:r>
    </w:p>
    <w:p>
      <w:pPr>
        <w:pStyle w:val="ListBullet"/>
      </w:pPr>
      <w:r>
        <w:t>BJ:</w:t>
      </w:r>
      <w:r>
        <w:rPr>
          <w:i/>
        </w:rPr>
        <w:t xml:space="preserve"> *le jour où</w:t>
      </w:r>
    </w:p>
    <w:p>
      <w:r>
        <w:t>Factors: 1, 4</w:t>
      </w:r>
    </w:p>
    <w:p>
      <w:pPr>
        <w:pStyle w:val="Heading2"/>
      </w:pPr>
      <w:r>
        <w:t>[[@BibleBHS:PSA 116:3]][[BibleBHS:PSA 116:3]]</w:t>
      </w:r>
    </w:p>
    <w:p>
      <w:r>
        <w:rPr>
          <w:b/>
        </w:rPr>
        <w:t>Remark:</w:t>
      </w:r>
      <w:r>
        <w:t xml:space="preserve"> </w:t>
      </w:r>
      <w:r>
        <w:t>None</w:t>
      </w:r>
    </w:p>
    <w:p>
      <w:r>
        <w:rPr>
          <w:b/>
        </w:rPr>
        <w:t>Suggestion:</w:t>
      </w:r>
      <w:r>
        <w:t xml:space="preserve"> </w:t>
      </w:r>
      <w:r>
        <w:t>and Sheol's pangs</w:t>
      </w:r>
    </w:p>
    <w:p>
      <w:pPr>
        <w:pStyle w:val="Heading3"/>
      </w:pPr>
      <w:r>
        <w:t>Alternative 1</w:t>
      </w:r>
    </w:p>
    <w:p>
      <w:r>
        <w:t>ומצרי שאול</w:t>
      </w:r>
    </w:p>
    <w:p>
      <w:r>
        <w:t>Rating: A</w:t>
      </w:r>
    </w:p>
    <w:p>
      <w:pPr>
        <w:pStyle w:val="ListBullet"/>
      </w:pPr>
      <w:r>
        <w:t>RSV:</w:t>
      </w:r>
      <w:r>
        <w:rPr>
          <w:i/>
        </w:rPr>
        <w:t xml:space="preserve"> the pangs of Sheol</w:t>
      </w:r>
    </w:p>
    <w:p>
      <w:pPr>
        <w:pStyle w:val="ListBullet"/>
      </w:pPr>
      <w:r>
        <w:t>NEB:</w:t>
      </w:r>
      <w:r>
        <w:rPr>
          <w:i/>
        </w:rPr>
        <w:t xml:space="preserve"> Sehol ... in its grip</w:t>
      </w:r>
    </w:p>
    <w:p>
      <w:pPr>
        <w:pStyle w:val="ListBullet"/>
      </w:pPr>
      <w:r>
        <w:t>TOB:</w:t>
      </w:r>
      <w:r>
        <w:rPr>
          <w:i/>
        </w:rPr>
        <w:t xml:space="preserve"> les entraves des enfers</w:t>
      </w:r>
    </w:p>
    <w:p>
      <w:pPr>
        <w:pStyle w:val="ListBullet"/>
      </w:pPr>
      <w:r>
        <w:t>LUT:</w:t>
      </w:r>
      <w:r>
        <w:rPr>
          <w:i/>
        </w:rPr>
        <w:t xml:space="preserve"> des Totenreichs Schrecken</w:t>
      </w:r>
    </w:p>
    <w:p>
      <w:pPr>
        <w:pStyle w:val="Heading3"/>
      </w:pPr>
      <w:r>
        <w:t>Alternative 2</w:t>
      </w:r>
    </w:p>
    <w:p>
      <w:r>
        <w:t>[ומצדי שאול]</w:t>
      </w:r>
    </w:p>
    <w:p>
      <w:r>
        <w:t>Rating: None</w:t>
      </w:r>
    </w:p>
    <w:p>
      <w:pPr>
        <w:pStyle w:val="ListBullet"/>
      </w:pPr>
      <w:r>
        <w:t>BJ:</w:t>
      </w:r>
      <w:r>
        <w:rPr>
          <w:i/>
        </w:rPr>
        <w:t xml:space="preserve"> *les filets du shéol</w:t>
      </w:r>
    </w:p>
    <w:p>
      <w:r>
        <w:t>Factors: 1</w:t>
      </w:r>
    </w:p>
    <w:p>
      <w:pPr>
        <w:pStyle w:val="Heading2"/>
      </w:pPr>
      <w:r>
        <w:t>[[BibleBHS:PSA 116:3]]</w:t>
      </w:r>
    </w:p>
    <w:p>
      <w:r>
        <w:rPr>
          <w:b/>
        </w:rPr>
        <w:t>Remark:</w:t>
      </w:r>
      <w:r>
        <w:t xml:space="preserve"> </w:t>
      </w:r>
      <w:r>
        <w:t>None</w:t>
      </w:r>
    </w:p>
    <w:p>
      <w:r>
        <w:rPr>
          <w:b/>
        </w:rPr>
        <w:t>Suggestion:</w:t>
      </w:r>
      <w:r>
        <w:t xml:space="preserve"> </w:t>
      </w:r>
      <w:r>
        <w:t>I find</w:t>
      </w:r>
    </w:p>
    <w:p>
      <w:pPr>
        <w:pStyle w:val="Heading3"/>
      </w:pPr>
      <w:r>
        <w:t>Alternative 1</w:t>
      </w:r>
    </w:p>
    <w:p>
      <w:r>
        <w:t>אמצא</w:t>
      </w:r>
    </w:p>
    <w:p>
      <w:r>
        <w:t>Rating: A</w:t>
      </w:r>
    </w:p>
    <w:p>
      <w:pPr>
        <w:pStyle w:val="ListBullet"/>
      </w:pPr>
      <w:r>
        <w:t>RSV:</w:t>
      </w:r>
      <w:r>
        <w:rPr>
          <w:i/>
        </w:rPr>
        <w:t xml:space="preserve"> I suffered</w:t>
      </w:r>
    </w:p>
    <w:p>
      <w:pPr>
        <w:pStyle w:val="ListBullet"/>
      </w:pPr>
      <w:r>
        <w:t>NEB:</w:t>
      </w:r>
      <w:r>
        <w:rPr>
          <w:i/>
        </w:rPr>
        <w:t xml:space="preserve"> held me fast (?)</w:t>
      </w:r>
    </w:p>
    <w:p>
      <w:pPr>
        <w:pStyle w:val="ListBullet"/>
      </w:pPr>
      <w:r>
        <w:t>TOB:</w:t>
      </w:r>
      <w:r>
        <w:rPr>
          <w:i/>
        </w:rPr>
        <w:t xml:space="preserve"> j'étais saisi par</w:t>
      </w:r>
    </w:p>
    <w:p>
      <w:pPr>
        <w:pStyle w:val="ListBullet"/>
      </w:pPr>
      <w:r>
        <w:t>LUT:</w:t>
      </w:r>
      <w:r>
        <w:rPr>
          <w:i/>
        </w:rPr>
        <w:t xml:space="preserve"> ich kam</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116:8]][[BibleBHS:PSA 116:8]]</w:t>
      </w:r>
    </w:p>
    <w:p>
      <w:r>
        <w:rPr>
          <w:b/>
        </w:rPr>
        <w:t>Remark:</w:t>
      </w:r>
      <w:r>
        <w:t xml:space="preserve"> </w:t>
      </w:r>
      <w:r>
        <w:t>None</w:t>
      </w:r>
    </w:p>
    <w:p>
      <w:r>
        <w:rPr>
          <w:b/>
        </w:rPr>
        <w:t>Suggestion:</w:t>
      </w:r>
      <w:r>
        <w:t xml:space="preserve"> </w:t>
      </w:r>
      <w:r>
        <w:t>my eye from tears / my eyes from tears</w:t>
      </w:r>
    </w:p>
    <w:p>
      <w:pPr>
        <w:pStyle w:val="Heading3"/>
      </w:pPr>
      <w:r>
        <w:t>Alternative 1</w:t>
      </w:r>
    </w:p>
    <w:p>
      <w:r>
        <w:t>את־עֵינִי מן־דמעה</w:t>
      </w:r>
    </w:p>
    <w:p>
      <w:r>
        <w:t>Rating: B</w:t>
      </w:r>
    </w:p>
    <w:p>
      <w:pPr>
        <w:pStyle w:val="ListBullet"/>
      </w:pPr>
      <w:r>
        <w:t>TOB:</w:t>
      </w:r>
      <w:r>
        <w:rPr>
          <w:i/>
        </w:rPr>
        <w:t xml:space="preserve"> mes yeux des larmes</w:t>
      </w:r>
    </w:p>
    <w:p>
      <w:pPr>
        <w:pStyle w:val="ListBullet"/>
      </w:pPr>
      <w:r>
        <w:t>LUT:</w:t>
      </w:r>
      <w:r>
        <w:rPr>
          <w:i/>
        </w:rPr>
        <w:t xml:space="preserve"> mein Auge von den Tränen</w:t>
      </w:r>
    </w:p>
    <w:p>
      <w:pPr>
        <w:pStyle w:val="Heading3"/>
      </w:pPr>
      <w:r>
        <w:t>Alternative 2</w:t>
      </w:r>
    </w:p>
    <w:p>
      <w:r>
        <w:t>[את־עֵינַי מן־דמעה]</w:t>
      </w:r>
    </w:p>
    <w:p>
      <w:r>
        <w:t>Rating: None</w:t>
      </w:r>
    </w:p>
    <w:p>
      <w:pPr>
        <w:pStyle w:val="ListBullet"/>
      </w:pPr>
      <w:r>
        <w:t>RSV:</w:t>
      </w:r>
      <w:r>
        <w:rPr>
          <w:i/>
        </w:rPr>
        <w:t xml:space="preserve"> my eyes from tears (?)</w:t>
      </w:r>
    </w:p>
    <w:p>
      <w:pPr>
        <w:pStyle w:val="ListBullet"/>
      </w:pPr>
      <w:r>
        <w:t>BJ:</w:t>
      </w:r>
      <w:r>
        <w:rPr>
          <w:i/>
        </w:rPr>
        <w:t xml:space="preserve"> mes yeux des larmes (?)</w:t>
      </w:r>
    </w:p>
    <w:p>
      <w:r>
        <w:t>Factors: 6</w:t>
      </w:r>
    </w:p>
    <w:p>
      <w:pPr>
        <w:pStyle w:val="Heading3"/>
      </w:pPr>
      <w:r>
        <w:t>Alternative 3</w:t>
      </w:r>
    </w:p>
    <w:p>
      <w:r>
        <w:t>[-]</w:t>
      </w:r>
    </w:p>
    <w:p>
      <w:r>
        <w:t>Rating: None</w:t>
      </w:r>
    </w:p>
    <w:p>
      <w:pPr>
        <w:pStyle w:val="ListBullet"/>
      </w:pPr>
      <w:r>
        <w:t>NEB:</w:t>
      </w:r>
      <w:r>
        <w:rPr>
          <w:i/>
        </w:rPr>
        <w:t xml:space="preserve"> *[-]</w:t>
      </w:r>
    </w:p>
    <w:p>
      <w:r>
        <w:t>Factors: 1, 5</w:t>
      </w:r>
    </w:p>
    <w:p>
      <w:pPr>
        <w:pStyle w:val="Heading2"/>
      </w:pPr>
      <w:r>
        <w:t>[[@BibleBHS:PSA 116:10]][[BibleBHS:PSA 116:10]]</w:t>
      </w:r>
    </w:p>
    <w:p>
      <w:r>
        <w:rPr>
          <w:b/>
        </w:rPr>
        <w:t>Remark:</w:t>
      </w:r>
      <w:r>
        <w:t xml:space="preserve"> </w:t>
      </w:r>
      <w:r>
        <w:t>None</w:t>
      </w:r>
    </w:p>
    <w:p>
      <w:r>
        <w:rPr>
          <w:b/>
        </w:rPr>
        <w:t>Suggestion:</w:t>
      </w:r>
      <w:r>
        <w:t xml:space="preserve"> </w:t>
      </w:r>
      <w:r>
        <w:t>I say / I said</w:t>
      </w:r>
    </w:p>
    <w:p>
      <w:pPr>
        <w:pStyle w:val="Heading3"/>
      </w:pPr>
      <w:r>
        <w:t>Alternative 1</w:t>
      </w:r>
    </w:p>
    <w:p>
      <w:r>
        <w:t>אֲדַבֵּר</w:t>
      </w:r>
    </w:p>
    <w:p>
      <w:r>
        <w:t>Rating: A</w:t>
      </w:r>
    </w:p>
    <w:p>
      <w:pPr>
        <w:pStyle w:val="ListBullet"/>
      </w:pPr>
      <w:r>
        <w:t>RSV:</w:t>
      </w:r>
      <w:r>
        <w:rPr>
          <w:i/>
        </w:rPr>
        <w:t xml:space="preserve"> I said</w:t>
      </w:r>
    </w:p>
    <w:p>
      <w:pPr>
        <w:pStyle w:val="ListBullet"/>
      </w:pPr>
      <w:r>
        <w:t>BJ:</w:t>
      </w:r>
      <w:r>
        <w:rPr>
          <w:i/>
        </w:rPr>
        <w:t xml:space="preserve"> je dis</w:t>
      </w:r>
    </w:p>
    <w:p>
      <w:pPr>
        <w:pStyle w:val="ListBullet"/>
      </w:pPr>
      <w:r>
        <w:t>TOB:</w:t>
      </w:r>
      <w:r>
        <w:rPr>
          <w:i/>
        </w:rPr>
        <w:t xml:space="preserve"> *je disais</w:t>
      </w:r>
    </w:p>
    <w:p>
      <w:pPr>
        <w:pStyle w:val="ListBullet"/>
      </w:pPr>
      <w:r>
        <w:t>LUT:</w:t>
      </w:r>
      <w:r>
        <w:rPr>
          <w:i/>
        </w:rPr>
        <w:t xml:space="preserve"> *ich sage</w:t>
      </w:r>
    </w:p>
    <w:p>
      <w:pPr>
        <w:pStyle w:val="Heading3"/>
      </w:pPr>
      <w:r>
        <w:t>Alternative 2</w:t>
      </w:r>
    </w:p>
    <w:p>
      <w:r>
        <w:t>[אֶדָּבֵּר]</w:t>
      </w:r>
    </w:p>
    <w:p>
      <w:r>
        <w:t>Rating: None</w:t>
      </w:r>
    </w:p>
    <w:p>
      <w:pPr>
        <w:pStyle w:val="ListBullet"/>
      </w:pPr>
      <w:r>
        <w:t>NEB:</w:t>
      </w:r>
      <w:r>
        <w:rPr>
          <w:i/>
        </w:rPr>
        <w:t xml:space="preserve"> I should be swept away</w:t>
      </w:r>
    </w:p>
    <w:p>
      <w:r>
        <w:t>Factors: 14</w:t>
      </w:r>
    </w:p>
    <w:p>
      <w:pPr>
        <w:pStyle w:val="Heading2"/>
      </w:pPr>
      <w:r>
        <w:t>[[@BibleBHS:PSA 116:16]][[BibleBHS:PSA 116:16]]</w:t>
      </w:r>
    </w:p>
    <w:p>
      <w:r>
        <w:rPr>
          <w:b/>
        </w:rPr>
        <w:t>Remark:</w:t>
      </w:r>
      <w:r>
        <w:t xml:space="preserve"> </w:t>
      </w:r>
      <w:r>
        <w:t>None</w:t>
      </w:r>
    </w:p>
    <w:p>
      <w:r>
        <w:rPr>
          <w:b/>
        </w:rPr>
        <w:t>Suggestion:</w:t>
      </w:r>
      <w:r>
        <w:t xml:space="preserve"> </w:t>
      </w:r>
      <w:r>
        <w:t>O LORD</w:t>
      </w:r>
    </w:p>
    <w:p>
      <w:pPr>
        <w:pStyle w:val="Heading3"/>
      </w:pPr>
      <w:r>
        <w:t>Alternative 1</w:t>
      </w:r>
    </w:p>
    <w:p>
      <w:r>
        <w:t>אנה יהוה</w:t>
      </w:r>
    </w:p>
    <w:p>
      <w:r>
        <w:t>Rating: A</w:t>
      </w:r>
    </w:p>
    <w:p>
      <w:pPr>
        <w:pStyle w:val="ListBullet"/>
      </w:pPr>
      <w:r>
        <w:t>RSV:</w:t>
      </w:r>
      <w:r>
        <w:rPr>
          <w:i/>
        </w:rPr>
        <w:t xml:space="preserve"> O LORD</w:t>
      </w:r>
    </w:p>
    <w:p>
      <w:pPr>
        <w:pStyle w:val="ListBullet"/>
      </w:pPr>
      <w:r>
        <w:t>BJ:</w:t>
      </w:r>
      <w:r>
        <w:rPr>
          <w:i/>
        </w:rPr>
        <w:t xml:space="preserve"> de grâce, Yahvé</w:t>
      </w:r>
    </w:p>
    <w:p>
      <w:pPr>
        <w:pStyle w:val="ListBullet"/>
      </w:pPr>
      <w:r>
        <w:t>TOB:</w:t>
      </w:r>
      <w:r>
        <w:rPr>
          <w:i/>
        </w:rPr>
        <w:t xml:space="preserve"> eh bien ! SEIGNEUR</w:t>
      </w:r>
    </w:p>
    <w:p>
      <w:pPr>
        <w:pStyle w:val="ListBullet"/>
      </w:pPr>
      <w:r>
        <w:t>LUT:</w:t>
      </w:r>
      <w:r>
        <w:rPr>
          <w:i/>
        </w:rPr>
        <w:t xml:space="preserve"> ach, HERR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116:19]][[BibleBHS:PSA 116:19]]</w:t>
      </w:r>
    </w:p>
    <w:p>
      <w:r>
        <w:rPr>
          <w:b/>
        </w:rPr>
        <w:t>Remark:</w:t>
      </w:r>
      <w:r>
        <w:t xml:space="preserve"> </w:t>
      </w:r>
      <w:r>
        <w:t>See Ps 104.35 with its Remark on the same textual problem.</w:t>
      </w:r>
    </w:p>
    <w:p>
      <w:r>
        <w:rPr>
          <w:b/>
        </w:rPr>
        <w:t>Suggestion:</w:t>
      </w:r>
      <w:r>
        <w:t xml:space="preserve"> </w:t>
      </w:r>
      <w:r>
        <w:t>at the end of 116.19</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[Transposed to the beginning of Ps 117.1 / Transposé au début du Ps 117.1]</w:t>
      </w:r>
    </w:p>
    <w:p>
      <w:r>
        <w:t>Rating: None</w:t>
      </w:r>
    </w:p>
    <w:p>
      <w:pPr>
        <w:pStyle w:val="ListBullet"/>
      </w:pPr>
      <w:r>
        <w:t>BJ:</w:t>
      </w:r>
      <w:r>
        <w:rPr>
          <w:i/>
        </w:rPr>
        <w:t xml:space="preserve"> *[Transposed to the beginning of Ps 117.1 / Transposé au début du Ps 117.1] (la note se trouve en Ps 1l6.1)</w:t>
      </w:r>
    </w:p>
    <w:p>
      <w:r>
        <w:t>Factors: 5</w:t>
      </w:r>
    </w:p>
    <w:p>
      <w:pPr>
        <w:pStyle w:val="Heading2"/>
      </w:pPr>
      <w:r>
        <w:t>[[@BibleBHS:PSA 117:2]][[BibleBHS:PSA 117:2]]</w:t>
      </w:r>
    </w:p>
    <w:p>
      <w:r>
        <w:rPr>
          <w:b/>
        </w:rPr>
        <w:t>Remark:</w:t>
      </w:r>
      <w:r>
        <w:t xml:space="preserve"> </w:t>
      </w:r>
      <w:r>
        <w:t>See preceding case with its Remark.</w:t>
      </w:r>
    </w:p>
    <w:p>
      <w:r>
        <w:rPr>
          <w:b/>
        </w:rPr>
        <w:t>Suggestion:</w:t>
      </w:r>
      <w:r>
        <w:t xml:space="preserve"> </w:t>
      </w:r>
      <w:r>
        <w:t>at the end of 117.2</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[Transposed to the beginning of Ps 118.1 / Transposé au début du Ps 118.1]</w:t>
      </w:r>
    </w:p>
    <w:p>
      <w:r>
        <w:t>Rating: None</w:t>
      </w:r>
    </w:p>
    <w:p>
      <w:pPr>
        <w:pStyle w:val="ListBullet"/>
      </w:pPr>
      <w:r>
        <w:t>BJ:</w:t>
      </w:r>
      <w:r>
        <w:rPr>
          <w:i/>
        </w:rPr>
        <w:t xml:space="preserve"> *[Transposed to the beginning of Ps 118.1 / Transposé au début du Ps 118.1] (la note se trouve en Ps 116.1)</w:t>
      </w:r>
    </w:p>
    <w:p>
      <w:r>
        <w:t>Factors: 5</w:t>
      </w:r>
    </w:p>
    <w:p>
      <w:pPr>
        <w:pStyle w:val="Heading2"/>
      </w:pPr>
      <w:r>
        <w:t>[[@BibleBHS:PSA 118:2]][[BibleBHS:PSA 118:2]]</w:t>
      </w:r>
    </w:p>
    <w:p>
      <w:r>
        <w:rPr>
          <w:b/>
        </w:rPr>
        <w:t>Remark:</w:t>
      </w:r>
      <w:r>
        <w:t xml:space="preserve"> </w:t>
      </w:r>
      <w:r>
        <w:t>See a similar textual problem above in Ps 115.9.</w:t>
      </w:r>
    </w:p>
    <w:p>
      <w:r>
        <w:rPr>
          <w:b/>
        </w:rPr>
        <w:t>Suggestion:</w:t>
      </w:r>
      <w:r>
        <w:t xml:space="preserve"> </w:t>
      </w:r>
      <w:r>
        <w:t>Israel</w:t>
      </w:r>
    </w:p>
    <w:p>
      <w:pPr>
        <w:pStyle w:val="Heading3"/>
      </w:pPr>
      <w:r>
        <w:t>Alternative 1</w:t>
      </w:r>
    </w:p>
    <w:p>
      <w:r>
        <w:t>ישראל</w:t>
      </w:r>
    </w:p>
    <w:p>
      <w:r>
        <w:t>Rating: B</w:t>
      </w:r>
    </w:p>
    <w:p>
      <w:pPr>
        <w:pStyle w:val="ListBullet"/>
      </w:pPr>
      <w:r>
        <w:t>RSV:</w:t>
      </w:r>
      <w:r>
        <w:rPr>
          <w:i/>
        </w:rPr>
        <w:t xml:space="preserve"> Israel</w:t>
      </w:r>
    </w:p>
    <w:p>
      <w:pPr>
        <w:pStyle w:val="ListBullet"/>
      </w:pPr>
      <w:r>
        <w:t>TOB:</w:t>
      </w:r>
      <w:r>
        <w:rPr>
          <w:i/>
        </w:rPr>
        <w:t xml:space="preserve"> Israël</w:t>
      </w:r>
    </w:p>
    <w:p>
      <w:pPr>
        <w:pStyle w:val="ListBullet"/>
      </w:pPr>
      <w:r>
        <w:t>LUT:</w:t>
      </w:r>
      <w:r>
        <w:rPr>
          <w:i/>
        </w:rPr>
        <w:t xml:space="preserve"> Israel</w:t>
      </w:r>
    </w:p>
    <w:p>
      <w:pPr>
        <w:pStyle w:val="Heading3"/>
      </w:pPr>
      <w:r>
        <w:t>Alternative 2</w:t>
      </w:r>
    </w:p>
    <w:p>
      <w:r>
        <w:t>[בית ישראל]</w:t>
      </w:r>
    </w:p>
    <w:p>
      <w:r>
        <w:t>Rating: None</w:t>
      </w:r>
    </w:p>
    <w:p>
      <w:pPr>
        <w:pStyle w:val="ListBullet"/>
      </w:pPr>
      <w:r>
        <w:t>NEB:</w:t>
      </w:r>
      <w:r>
        <w:rPr>
          <w:i/>
        </w:rPr>
        <w:t xml:space="preserve"> *house of Israel</w:t>
      </w:r>
    </w:p>
    <w:p>
      <w:pPr>
        <w:pStyle w:val="ListBullet"/>
      </w:pPr>
      <w:r>
        <w:t>BJ:</w:t>
      </w:r>
      <w:r>
        <w:rPr>
          <w:i/>
        </w:rPr>
        <w:t xml:space="preserve"> *la maison d'Israël</w:t>
      </w:r>
    </w:p>
    <w:p>
      <w:r>
        <w:t>Factors: 5</w:t>
      </w:r>
    </w:p>
    <w:p>
      <w:pPr>
        <w:pStyle w:val="Heading2"/>
      </w:pPr>
      <w:r>
        <w:t>[[@BibleBHS:PSA 118:5]][[BibleBHS:PSA 118:5]]</w:t>
      </w:r>
    </w:p>
    <w:p>
      <w:r>
        <w:rPr>
          <w:b/>
        </w:rPr>
        <w:t>Remark:</w:t>
      </w:r>
      <w:r>
        <w:t xml:space="preserve"> </w:t>
      </w:r>
      <w:r>
        <w:t>None</w:t>
      </w:r>
    </w:p>
    <w:p>
      <w:r>
        <w:rPr>
          <w:b/>
        </w:rPr>
        <w:t>Suggestion:</w:t>
      </w:r>
      <w:r>
        <w:t xml:space="preserve"> </w:t>
      </w:r>
      <w:r>
        <w:t>he answered me by setting me free, the LORD</w:t>
      </w:r>
    </w:p>
    <w:p>
      <w:pPr>
        <w:pStyle w:val="Heading3"/>
      </w:pPr>
      <w:r>
        <w:t>Alternative 1</w:t>
      </w:r>
    </w:p>
    <w:p>
      <w:r>
        <w:t>ענני במרחב יה</w:t>
      </w:r>
    </w:p>
    <w:p>
      <w:r>
        <w:t>Rating: B</w:t>
      </w:r>
    </w:p>
    <w:p>
      <w:pPr>
        <w:pStyle w:val="ListBullet"/>
      </w:pPr>
      <w:r>
        <w:t>RSV:</w:t>
      </w:r>
      <w:r>
        <w:rPr>
          <w:i/>
        </w:rPr>
        <w:t xml:space="preserve"> the LORD answered me and set me free</w:t>
      </w:r>
    </w:p>
    <w:p>
      <w:pPr>
        <w:pStyle w:val="ListBullet"/>
      </w:pPr>
      <w:r>
        <w:t>NEB:</w:t>
      </w:r>
      <w:r>
        <w:rPr>
          <w:i/>
        </w:rPr>
        <w:t xml:space="preserve"> (to the LORD,) his answer was to set me free (?)</w:t>
      </w:r>
    </w:p>
    <w:p>
      <w:pPr>
        <w:pStyle w:val="ListBullet"/>
      </w:pPr>
      <w:r>
        <w:t>TOB:</w:t>
      </w:r>
      <w:r>
        <w:rPr>
          <w:i/>
        </w:rPr>
        <w:t xml:space="preserve"> le SEIGNEUR m'a répondu en me mettant au large</w:t>
      </w:r>
    </w:p>
    <w:p>
      <w:pPr>
        <w:pStyle w:val="ListBullet"/>
      </w:pPr>
      <w:r>
        <w:t>LUT:</w:t>
      </w:r>
      <w:r>
        <w:rPr>
          <w:i/>
        </w:rPr>
        <w:t xml:space="preserve"> und der HERR erhörte mich und tröstete mich</w:t>
      </w:r>
    </w:p>
    <w:p>
      <w:pPr>
        <w:pStyle w:val="Heading3"/>
      </w:pPr>
      <w:r>
        <w:t>Alternative 2</w:t>
      </w:r>
    </w:p>
    <w:p>
      <w:r>
        <w:t>[ענני במרחב]</w:t>
      </w:r>
    </w:p>
    <w:p>
      <w:r>
        <w:t>Rating: None</w:t>
      </w:r>
    </w:p>
    <w:p>
      <w:pPr>
        <w:pStyle w:val="ListBullet"/>
      </w:pPr>
      <w:r>
        <w:t>BJ:</w:t>
      </w:r>
      <w:r>
        <w:rPr>
          <w:i/>
        </w:rPr>
        <w:t xml:space="preserve"> il m'exauça, me mit au large</w:t>
      </w:r>
    </w:p>
    <w:p>
      <w:r>
        <w:t>Factors: 8, 10</w:t>
      </w:r>
    </w:p>
    <w:p>
      <w:pPr>
        <w:pStyle w:val="Heading2"/>
      </w:pPr>
      <w:r>
        <w:t>[[@BibleBHS:PSA 118:12]][[BibleBHS:PSA 118:12]]</w:t>
      </w:r>
    </w:p>
    <w:p>
      <w:r>
        <w:rPr>
          <w:b/>
        </w:rPr>
        <w:t>Remark:</w:t>
      </w:r>
      <w:r>
        <w:t xml:space="preserve"> </w:t>
      </w:r>
      <w:r>
        <w:t>None</w:t>
      </w:r>
    </w:p>
    <w:p>
      <w:r>
        <w:rPr>
          <w:b/>
        </w:rPr>
        <w:t>Suggestion:</w:t>
      </w:r>
      <w:r>
        <w:t xml:space="preserve"> </w:t>
      </w:r>
      <w:r>
        <w:t>like bees / wasps</w:t>
      </w:r>
    </w:p>
    <w:p>
      <w:pPr>
        <w:pStyle w:val="Heading3"/>
      </w:pPr>
      <w:r>
        <w:t>Alternative 1</w:t>
      </w:r>
    </w:p>
    <w:p>
      <w:r>
        <w:t>כדבורים</w:t>
      </w:r>
    </w:p>
    <w:p>
      <w:r>
        <w:t>Rating: B</w:t>
      </w:r>
    </w:p>
    <w:p>
      <w:pPr>
        <w:pStyle w:val="ListBullet"/>
      </w:pPr>
      <w:r>
        <w:t>RSV:</w:t>
      </w:r>
      <w:r>
        <w:rPr>
          <w:i/>
        </w:rPr>
        <w:t xml:space="preserve"> like bees</w:t>
      </w:r>
    </w:p>
    <w:p>
      <w:pPr>
        <w:pStyle w:val="ListBullet"/>
      </w:pPr>
      <w:r>
        <w:t>BJ:</w:t>
      </w:r>
      <w:r>
        <w:rPr>
          <w:i/>
        </w:rPr>
        <w:t xml:space="preserve"> comme des guêpes</w:t>
      </w:r>
    </w:p>
    <w:p>
      <w:pPr>
        <w:pStyle w:val="ListBullet"/>
      </w:pPr>
      <w:r>
        <w:t>TOB:</w:t>
      </w:r>
      <w:r>
        <w:rPr>
          <w:i/>
        </w:rPr>
        <w:t xml:space="preserve"> comme des guêpes</w:t>
      </w:r>
    </w:p>
    <w:p>
      <w:pPr>
        <w:pStyle w:val="ListBullet"/>
      </w:pPr>
      <w:r>
        <w:t>LUT:</w:t>
      </w:r>
      <w:r>
        <w:rPr>
          <w:i/>
        </w:rPr>
        <w:t xml:space="preserve"> wie Bienen</w:t>
      </w:r>
    </w:p>
    <w:p>
      <w:pPr>
        <w:pStyle w:val="Heading3"/>
      </w:pPr>
      <w:r>
        <w:t>Alternative 2</w:t>
      </w:r>
    </w:p>
    <w:p>
      <w:r>
        <w:t>[כדבורים יער]</w:t>
      </w:r>
    </w:p>
    <w:p>
      <w:r>
        <w:t>Rating: None</w:t>
      </w:r>
    </w:p>
    <w:p>
      <w:pPr>
        <w:pStyle w:val="ListBullet"/>
      </w:pPr>
      <w:r>
        <w:t>NEB:</w:t>
      </w:r>
      <w:r>
        <w:rPr>
          <w:i/>
        </w:rPr>
        <w:t xml:space="preserve"> *like bees at the honey</w:t>
      </w:r>
    </w:p>
    <w:p>
      <w:r>
        <w:t>Factors: 1, 13</w:t>
      </w:r>
    </w:p>
    <w:p>
      <w:pPr>
        <w:pStyle w:val="Heading2"/>
      </w:pPr>
      <w:r>
        <w:t>[[BibleBHS:PSA 118:12]]</w:t>
      </w:r>
    </w:p>
    <w:p>
      <w:r>
        <w:rPr>
          <w:b/>
        </w:rPr>
        <w:t>Remark:</w:t>
      </w:r>
      <w:r>
        <w:t xml:space="preserve"> </w:t>
      </w:r>
      <w:r>
        <w:t>None</w:t>
      </w:r>
    </w:p>
    <w:p>
      <w:r>
        <w:rPr>
          <w:b/>
        </w:rPr>
        <w:t>Suggestion:</w:t>
      </w:r>
      <w:r>
        <w:t xml:space="preserve"> </w:t>
      </w:r>
      <w:r>
        <w:t>they are exstinguished</w:t>
      </w:r>
    </w:p>
    <w:p>
      <w:pPr>
        <w:pStyle w:val="Heading3"/>
      </w:pPr>
      <w:r>
        <w:t>Alternative 1</w:t>
      </w:r>
    </w:p>
    <w:p>
      <w:r>
        <w:t>דעכו</w:t>
      </w:r>
    </w:p>
    <w:p>
      <w:r>
        <w:t>Rating: B</w:t>
      </w:r>
    </w:p>
    <w:p>
      <w:pPr>
        <w:pStyle w:val="ListBullet"/>
      </w:pPr>
      <w:r>
        <w:t>NEB:</w:t>
      </w:r>
      <w:r>
        <w:rPr>
          <w:i/>
        </w:rPr>
        <w:t xml:space="preserve"> they attack me</w:t>
      </w:r>
    </w:p>
    <w:p>
      <w:pPr>
        <w:pStyle w:val="ListBullet"/>
      </w:pPr>
      <w:r>
        <w:t>TOB:</w:t>
      </w:r>
      <w:r>
        <w:rPr>
          <w:i/>
        </w:rPr>
        <w:t xml:space="preserve"> elles se sont éteintes</w:t>
      </w:r>
    </w:p>
    <w:p>
      <w:pPr>
        <w:pStyle w:val="Heading3"/>
      </w:pPr>
      <w:r>
        <w:t>Alternative 2</w:t>
      </w:r>
    </w:p>
    <w:p>
      <w:r>
        <w:t>[בערו / דעכו]</w:t>
      </w:r>
    </w:p>
    <w:p>
      <w:r>
        <w:t>Rating: None</w:t>
      </w:r>
    </w:p>
    <w:p>
      <w:pPr>
        <w:pStyle w:val="ListBullet"/>
      </w:pPr>
      <w:r>
        <w:t>RSV:</w:t>
      </w:r>
      <w:r>
        <w:rPr>
          <w:i/>
        </w:rPr>
        <w:t xml:space="preserve"> *they blazed</w:t>
      </w:r>
    </w:p>
    <w:p>
      <w:pPr>
        <w:pStyle w:val="ListBullet"/>
      </w:pPr>
      <w:r>
        <w:t>BJ:</w:t>
      </w:r>
      <w:r>
        <w:rPr>
          <w:i/>
        </w:rPr>
        <w:t xml:space="preserve"> *ils ont flambé</w:t>
      </w:r>
    </w:p>
    <w:p>
      <w:pPr>
        <w:pStyle w:val="ListBullet"/>
      </w:pPr>
      <w:r>
        <w:t>LUT:</w:t>
      </w:r>
      <w:r>
        <w:rPr>
          <w:i/>
        </w:rPr>
        <w:t xml:space="preserve"> sie entbrennen</w:t>
      </w:r>
    </w:p>
    <w:p>
      <w:r>
        <w:t>Factors: 6</w:t>
      </w:r>
    </w:p>
    <w:p>
      <w:pPr>
        <w:pStyle w:val="Heading2"/>
      </w:pPr>
      <w:r>
        <w:t>[[@BibleBHS:PSA 118:16]][[BibleBHS:PSA 118:16]]</w:t>
      </w:r>
    </w:p>
    <w:p>
      <w:r>
        <w:rPr>
          <w:b/>
        </w:rPr>
        <w:t>Remark:</w:t>
      </w:r>
      <w:r>
        <w:t xml:space="preserve"> </w:t>
      </w:r>
      <w:r>
        <w:t>None</w:t>
      </w:r>
    </w:p>
    <w:p>
      <w:r>
        <w:rPr>
          <w:b/>
        </w:rPr>
        <w:t>Suggestion:</w:t>
      </w:r>
      <w:r>
        <w:t xml:space="preserve"> </w:t>
      </w:r>
      <w:r>
        <w:t>the LORD's right (hand) acted powerfully</w:t>
      </w:r>
    </w:p>
    <w:p>
      <w:pPr>
        <w:pStyle w:val="Heading3"/>
      </w:pPr>
      <w:r>
        <w:t>Alternative 1</w:t>
      </w:r>
    </w:p>
    <w:p>
      <w:r>
        <w:t>ימין יהוה עשה חיל</w:t>
      </w:r>
    </w:p>
    <w:p>
      <w:r>
        <w:t>Rating: B</w:t>
      </w:r>
    </w:p>
    <w:p>
      <w:pPr>
        <w:pStyle w:val="ListBullet"/>
      </w:pPr>
      <w:r>
        <w:t>RSV:</w:t>
      </w:r>
      <w:r>
        <w:rPr>
          <w:i/>
        </w:rPr>
        <w:t xml:space="preserve"> the right hand of the LORD does valiantly</w:t>
      </w:r>
    </w:p>
    <w:p>
      <w:pPr>
        <w:pStyle w:val="ListBullet"/>
      </w:pPr>
      <w:r>
        <w:t>BJ:</w:t>
      </w:r>
      <w:r>
        <w:rPr>
          <w:i/>
        </w:rPr>
        <w:t xml:space="preserve"> la droite de Yahvé a fait prouesse</w:t>
      </w:r>
    </w:p>
    <w:p>
      <w:pPr>
        <w:pStyle w:val="ListBullet"/>
      </w:pPr>
      <w:r>
        <w:t>TOB:</w:t>
      </w:r>
      <w:r>
        <w:rPr>
          <w:i/>
        </w:rPr>
        <w:t xml:space="preserve"> la droite du SEIGNEUR fait un exploit</w:t>
      </w:r>
    </w:p>
    <w:p>
      <w:pPr>
        <w:pStyle w:val="ListBullet"/>
      </w:pPr>
      <w:r>
        <w:t>LUT:</w:t>
      </w:r>
      <w:r>
        <w:rPr>
          <w:i/>
        </w:rPr>
        <w:t xml:space="preserve"> die Rechte des HERRN behält den Sieg</w:t>
      </w:r>
    </w:p>
    <w:p>
      <w:pPr>
        <w:pStyle w:val="Heading3"/>
      </w:pPr>
      <w:r>
        <w:t>Alternative 2</w:t>
      </w:r>
    </w:p>
    <w:p>
      <w:r>
        <w:t>[-]</w:t>
      </w:r>
    </w:p>
    <w:p>
      <w:r>
        <w:t>Rating: None</w:t>
      </w:r>
    </w:p>
    <w:p>
      <w:pPr>
        <w:pStyle w:val="ListBullet"/>
      </w:pPr>
      <w:r>
        <w:t>NEB:</w:t>
      </w:r>
      <w:r>
        <w:rPr>
          <w:i/>
        </w:rPr>
        <w:t xml:space="preserve"> *[-]</w:t>
      </w:r>
    </w:p>
    <w:p>
      <w:r>
        <w:t>Factors: 3, 4</w:t>
      </w:r>
    </w:p>
    <w:p>
      <w:pPr>
        <w:pStyle w:val="Heading2"/>
      </w:pPr>
      <w:r>
        <w:t>[[@BibleBHS:PSA 118:27]][[BibleBHS:PSA 118:27]]</w:t>
      </w:r>
    </w:p>
    <w:p>
      <w:r>
        <w:rPr>
          <w:b/>
        </w:rPr>
        <w:t>Remark:</w:t>
      </w:r>
      <w:r>
        <w:t xml:space="preserve"> </w:t>
      </w:r>
      <w:r>
        <w:t>There are two possible interpretations of the expression אסרו־חג, either "bind the feast victim(s) (with ropes as far as the horns of the altar)", or "line up the feast (pilgrims) (with ropes at the horns of the altar)".</w:t>
      </w:r>
    </w:p>
    <w:p>
      <w:r>
        <w:rPr>
          <w:b/>
        </w:rPr>
        <w:t>Suggestion:</w:t>
      </w:r>
      <w:r>
        <w:t xml:space="preserve"> </w:t>
      </w:r>
      <w:r>
        <w:t>See Remark</w:t>
      </w:r>
    </w:p>
    <w:p>
      <w:pPr>
        <w:pStyle w:val="Heading3"/>
      </w:pPr>
      <w:r>
        <w:t>Alternative 1</w:t>
      </w:r>
    </w:p>
    <w:p>
      <w:r>
        <w:t>אסרו</w:t>
      </w:r>
    </w:p>
    <w:p>
      <w:r>
        <w:t>Rating: B</w:t>
      </w:r>
    </w:p>
    <w:p>
      <w:pPr>
        <w:pStyle w:val="ListBullet"/>
      </w:pPr>
      <w:r>
        <w:t>RSV:</w:t>
      </w:r>
      <w:r>
        <w:rPr>
          <w:i/>
        </w:rPr>
        <w:t xml:space="preserve"> bind</w:t>
      </w:r>
    </w:p>
    <w:p>
      <w:pPr>
        <w:pStyle w:val="ListBullet"/>
      </w:pPr>
      <w:r>
        <w:t>BJ:</w:t>
      </w:r>
      <w:r>
        <w:rPr>
          <w:i/>
        </w:rPr>
        <w:t xml:space="preserve"> serrez</w:t>
      </w:r>
    </w:p>
    <w:p>
      <w:pPr>
        <w:pStyle w:val="ListBullet"/>
      </w:pPr>
      <w:r>
        <w:t>TOB:</w:t>
      </w:r>
      <w:r>
        <w:rPr>
          <w:i/>
        </w:rPr>
        <w:t xml:space="preserve"> formez (en note: "Litt. Liez ...")</w:t>
      </w:r>
    </w:p>
    <w:p>
      <w:pPr>
        <w:pStyle w:val="ListBullet"/>
      </w:pPr>
      <w:r>
        <w:t>LUT:</w:t>
      </w:r>
      <w:r>
        <w:rPr>
          <w:i/>
        </w:rPr>
        <w:t xml:space="preserve"> schmückt</w:t>
      </w:r>
    </w:p>
    <w:p>
      <w:pPr>
        <w:pStyle w:val="Heading3"/>
      </w:pPr>
      <w:r>
        <w:t>Alternative 2</w:t>
      </w:r>
    </w:p>
    <w:p>
      <w:r>
        <w:t>אסורי</w:t>
      </w:r>
    </w:p>
    <w:p>
      <w:r>
        <w:t>Rating: None</w:t>
      </w:r>
    </w:p>
    <w:p>
      <w:pPr>
        <w:pStyle w:val="ListBullet"/>
      </w:pPr>
      <w:r>
        <w:t>NEB:</w:t>
      </w:r>
      <w:r>
        <w:rPr>
          <w:i/>
        </w:rPr>
        <w:t xml:space="preserve"> *of pilgrims</w:t>
      </w:r>
    </w:p>
    <w:p>
      <w:r>
        <w:t>Factors: 14</w:t>
      </w:r>
    </w:p>
    <w:p>
      <w:pPr>
        <w:pStyle w:val="Heading2"/>
      </w:pPr>
      <w:r>
        <w:t>[[@BibleBHS:PSA 118:28]][[BibleBHS:PSA 118:28]]</w:t>
      </w:r>
    </w:p>
    <w:p>
      <w:r>
        <w:rPr>
          <w:b/>
        </w:rPr>
        <w:t>Remark:</w:t>
      </w:r>
      <w:r>
        <w:t xml:space="preserve"> </w:t>
      </w:r>
      <w:r>
        <w:t>None</w:t>
      </w:r>
    </w:p>
    <w:p>
      <w:r>
        <w:rPr>
          <w:b/>
        </w:rPr>
        <w:t>Suggestion:</w:t>
      </w:r>
      <w:r>
        <w:t xml:space="preserve"> </w:t>
      </w:r>
      <w:r>
        <w:t>I will exalt you</w:t>
      </w:r>
    </w:p>
    <w:p>
      <w:pPr>
        <w:pStyle w:val="Heading3"/>
      </w:pPr>
      <w:r>
        <w:t>Alternative 1</w:t>
      </w:r>
    </w:p>
    <w:p>
      <w:r>
        <w:t>ארוממך</w:t>
      </w:r>
    </w:p>
    <w:p>
      <w:r>
        <w:t>Rating: C</w:t>
      </w:r>
    </w:p>
    <w:p>
      <w:pPr>
        <w:pStyle w:val="ListBullet"/>
      </w:pPr>
      <w:r>
        <w:t>RSV:</w:t>
      </w:r>
      <w:r>
        <w:rPr>
          <w:i/>
        </w:rPr>
        <w:t xml:space="preserve"> I will extol thee</w:t>
      </w:r>
    </w:p>
    <w:p>
      <w:pPr>
        <w:pStyle w:val="ListBullet"/>
      </w:pPr>
      <w:r>
        <w:t>NEB:</w:t>
      </w:r>
      <w:r>
        <w:rPr>
          <w:i/>
        </w:rPr>
        <w:t xml:space="preserve"> I will exalt thee</w:t>
      </w:r>
    </w:p>
    <w:p>
      <w:pPr>
        <w:pStyle w:val="ListBullet"/>
      </w:pPr>
      <w:r>
        <w:t>TOB:</w:t>
      </w:r>
      <w:r>
        <w:rPr>
          <w:i/>
        </w:rPr>
        <w:t xml:space="preserve"> et je t'exalte</w:t>
      </w:r>
    </w:p>
    <w:p>
      <w:pPr>
        <w:pStyle w:val="ListBullet"/>
      </w:pPr>
      <w:r>
        <w:t>LUT:</w:t>
      </w:r>
      <w:r>
        <w:rPr>
          <w:i/>
        </w:rPr>
        <w:t xml:space="preserve"> ich will dich preisen</w:t>
      </w:r>
    </w:p>
    <w:p>
      <w:pPr>
        <w:pStyle w:val="Heading3"/>
      </w:pPr>
      <w:r>
        <w:t>Alternative 2</w:t>
      </w:r>
    </w:p>
    <w:p>
      <w:r>
        <w:t>[ארוממך אודך כי עניתני ותהי־לי לישועה]</w:t>
      </w:r>
    </w:p>
    <w:p>
      <w:r>
        <w:t>Rating: None</w:t>
      </w:r>
    </w:p>
    <w:p>
      <w:pPr>
        <w:pStyle w:val="ListBullet"/>
      </w:pPr>
      <w:r>
        <w:t>BJ:</w:t>
      </w:r>
      <w:r>
        <w:rPr>
          <w:i/>
        </w:rPr>
        <w:t xml:space="preserve"> je t'exalte; je te rends grâce, car tu m'as exaucé, tu fus pour moi le salut</w:t>
      </w:r>
    </w:p>
    <w:p>
      <w:r>
        <w:t>Factors: 13</w:t>
      </w:r>
    </w:p>
    <w:p>
      <w:pPr>
        <w:pStyle w:val="Heading2"/>
      </w:pPr>
      <w:r>
        <w:t>[[@BibleBHS:PSA 119:14]][[BibleBHS:PSA 119:14]]</w:t>
      </w:r>
    </w:p>
    <w:p>
      <w:r>
        <w:rPr>
          <w:b/>
        </w:rPr>
        <w:t>Remark:</w:t>
      </w:r>
      <w:r>
        <w:t xml:space="preserve"> </w:t>
      </w:r>
      <w:r>
        <w:t>The interpretation of this expression is: "to go on the path of your testimonies I rejoiced as (I rejoice in) all kinds of riches".</w:t>
      </w:r>
    </w:p>
    <w:p>
      <w:r>
        <w:rPr>
          <w:b/>
        </w:rPr>
        <w:t>Suggestion:</w:t>
      </w:r>
      <w:r>
        <w:t xml:space="preserve"> </w:t>
      </w:r>
      <w:r>
        <w:t>as in all kinds of riches</w:t>
      </w:r>
    </w:p>
    <w:p>
      <w:pPr>
        <w:pStyle w:val="Heading3"/>
      </w:pPr>
      <w:r>
        <w:t>Alternative 1</w:t>
      </w:r>
    </w:p>
    <w:p>
      <w:r>
        <w:t>כעל כל־הון</w:t>
      </w:r>
    </w:p>
    <w:p>
      <w:r>
        <w:t>Rating: A</w:t>
      </w:r>
    </w:p>
    <w:p>
      <w:pPr>
        <w:pStyle w:val="ListBullet"/>
      </w:pPr>
      <w:r>
        <w:t>RSV:</w:t>
      </w:r>
      <w:r>
        <w:rPr>
          <w:i/>
        </w:rPr>
        <w:t xml:space="preserve"> as much as in all riches</w:t>
      </w:r>
    </w:p>
    <w:p>
      <w:pPr>
        <w:pStyle w:val="ListBullet"/>
      </w:pPr>
      <w:r>
        <w:t>TOB:</w:t>
      </w:r>
      <w:r>
        <w:rPr>
          <w:i/>
        </w:rPr>
        <w:t xml:space="preserve"> comme au comble de la fortune</w:t>
      </w:r>
    </w:p>
    <w:p>
      <w:pPr>
        <w:pStyle w:val="ListBullet"/>
      </w:pPr>
      <w:r>
        <w:t>LUT:</w:t>
      </w:r>
      <w:r>
        <w:rPr>
          <w:i/>
        </w:rPr>
        <w:t xml:space="preserve"> wie über grossen Reichtum (?)</w:t>
      </w:r>
    </w:p>
    <w:p>
      <w:pPr>
        <w:pStyle w:val="Heading3"/>
      </w:pPr>
      <w:r>
        <w:t>Alternative 2</w:t>
      </w:r>
    </w:p>
    <w:p>
      <w:r>
        <w:t>[מעל כל־הון]</w:t>
      </w:r>
    </w:p>
    <w:p>
      <w:r>
        <w:t>Rating: None</w:t>
      </w:r>
    </w:p>
    <w:p>
      <w:pPr>
        <w:pStyle w:val="ListBullet"/>
      </w:pPr>
      <w:r>
        <w:t>NEB:</w:t>
      </w:r>
      <w:r>
        <w:rPr>
          <w:i/>
        </w:rPr>
        <w:t xml:space="preserve"> *more ... than in any kind of wealth</w:t>
      </w:r>
    </w:p>
    <w:p>
      <w:pPr>
        <w:pStyle w:val="ListBullet"/>
      </w:pPr>
      <w:r>
        <w:t>BJ:</w:t>
      </w:r>
      <w:r>
        <w:rPr>
          <w:i/>
        </w:rPr>
        <w:t xml:space="preserve"> plus qu'en toute richesse</w:t>
      </w:r>
    </w:p>
    <w:p>
      <w:r>
        <w:t>Factors: 1, 6</w:t>
      </w:r>
    </w:p>
    <w:p>
      <w:pPr>
        <w:pStyle w:val="Heading2"/>
      </w:pPr>
      <w:r>
        <w:t>[[@BibleBHS:PSA 119:24]][[BibleBHS:PSA 119:24]]</w:t>
      </w:r>
    </w:p>
    <w:p>
      <w:r>
        <w:rPr>
          <w:b/>
        </w:rPr>
        <w:t>Remark:</w:t>
      </w:r>
      <w:r>
        <w:t xml:space="preserve"> </w:t>
      </w:r>
      <w:r>
        <w:t>None</w:t>
      </w:r>
    </w:p>
    <w:p>
      <w:r>
        <w:rPr>
          <w:b/>
        </w:rPr>
        <w:t>Suggestion:</w:t>
      </w:r>
      <w:r>
        <w:t xml:space="preserve"> </w:t>
      </w:r>
      <w:r>
        <w:t>(they are) my counselors</w:t>
      </w:r>
    </w:p>
    <w:p>
      <w:pPr>
        <w:pStyle w:val="Heading3"/>
      </w:pPr>
      <w:r>
        <w:t>Alternative 1</w:t>
      </w:r>
    </w:p>
    <w:p>
      <w:r>
        <w:t>אנשי עצתי</w:t>
      </w:r>
    </w:p>
    <w:p>
      <w:r>
        <w:t>Rating: C</w:t>
      </w:r>
    </w:p>
    <w:p>
      <w:pPr>
        <w:pStyle w:val="ListBullet"/>
      </w:pPr>
      <w:r>
        <w:t>RSV:</w:t>
      </w:r>
      <w:r>
        <w:rPr>
          <w:i/>
        </w:rPr>
        <w:t xml:space="preserve"> they are my counselors</w:t>
      </w:r>
    </w:p>
    <w:p>
      <w:pPr>
        <w:pStyle w:val="ListBullet"/>
      </w:pPr>
      <w:r>
        <w:t>NEB:</w:t>
      </w:r>
      <w:r>
        <w:rPr>
          <w:i/>
        </w:rPr>
        <w:t xml:space="preserve"> I turn to it for counsel</w:t>
      </w:r>
    </w:p>
    <w:p>
      <w:pPr>
        <w:pStyle w:val="ListBullet"/>
      </w:pPr>
      <w:r>
        <w:t>TOB:</w:t>
      </w:r>
      <w:r>
        <w:rPr>
          <w:i/>
        </w:rPr>
        <w:t xml:space="preserve"> ils sont mes conseillers</w:t>
      </w:r>
    </w:p>
    <w:p>
      <w:pPr>
        <w:pStyle w:val="ListBullet"/>
      </w:pPr>
      <w:r>
        <w:t>LUT:</w:t>
      </w:r>
      <w:r>
        <w:rPr>
          <w:i/>
        </w:rPr>
        <w:t xml:space="preserve"> sie sind meine Ratgeber</w:t>
      </w:r>
    </w:p>
    <w:p>
      <w:pPr>
        <w:pStyle w:val="Heading3"/>
      </w:pPr>
      <w:r>
        <w:t>Alternative 2</w:t>
      </w:r>
    </w:p>
    <w:p>
      <w:r>
        <w:t>[אנשי עצתי חקיך]</w:t>
      </w:r>
    </w:p>
    <w:p>
      <w:r>
        <w:t>Rating: None</w:t>
      </w:r>
    </w:p>
    <w:p>
      <w:pPr>
        <w:pStyle w:val="ListBullet"/>
      </w:pPr>
      <w:r>
        <w:t>BJ:</w:t>
      </w:r>
      <w:r>
        <w:rPr>
          <w:i/>
        </w:rPr>
        <w:t xml:space="preserve"> *tes volontés, mes conseillers</w:t>
      </w:r>
    </w:p>
    <w:p>
      <w:r>
        <w:t>Factors: 5, 4</w:t>
      </w:r>
    </w:p>
    <w:p>
      <w:pPr>
        <w:pStyle w:val="Heading2"/>
      </w:pPr>
      <w:r>
        <w:t>[[@BibleBHS:PSA 119:37]][[BibleBHS:PSA 119:37]]</w:t>
      </w:r>
    </w:p>
    <w:p>
      <w:r>
        <w:rPr>
          <w:b/>
        </w:rPr>
        <w:t>Remark:</w:t>
      </w:r>
      <w:r>
        <w:t xml:space="preserve"> </w:t>
      </w:r>
      <w:r>
        <w:t>See a similar textual problem below in Ps 119.169.</w:t>
      </w:r>
    </w:p>
    <w:p>
      <w:r>
        <w:rPr>
          <w:b/>
        </w:rPr>
        <w:t>Suggestion:</w:t>
      </w:r>
      <w:r>
        <w:t xml:space="preserve"> </w:t>
      </w:r>
      <w:r>
        <w:t>on your ways</w:t>
      </w:r>
    </w:p>
    <w:p>
      <w:pPr>
        <w:pStyle w:val="Heading3"/>
      </w:pPr>
      <w:r>
        <w:t>Alternative 1</w:t>
      </w:r>
    </w:p>
    <w:p>
      <w:r>
        <w:t>בדרכך</w:t>
      </w:r>
    </w:p>
    <w:p>
      <w:r>
        <w:t>Rating: C</w:t>
      </w:r>
    </w:p>
    <w:p>
      <w:pPr>
        <w:pStyle w:val="ListBullet"/>
      </w:pPr>
      <w:r>
        <w:t>RSV:</w:t>
      </w:r>
      <w:r>
        <w:rPr>
          <w:i/>
        </w:rPr>
        <w:t xml:space="preserve"> in thy ways</w:t>
      </w:r>
    </w:p>
    <w:p>
      <w:pPr>
        <w:pStyle w:val="ListBullet"/>
      </w:pPr>
      <w:r>
        <w:t>TOB:</w:t>
      </w:r>
      <w:r>
        <w:rPr>
          <w:i/>
        </w:rPr>
        <w:t xml:space="preserve"> dans tes chemins</w:t>
      </w:r>
    </w:p>
    <w:p>
      <w:pPr>
        <w:pStyle w:val="ListBullet"/>
      </w:pPr>
      <w:r>
        <w:t>LUT:</w:t>
      </w:r>
      <w:r>
        <w:rPr>
          <w:i/>
        </w:rPr>
        <w:t xml:space="preserve"> auf deinem Wege</w:t>
      </w:r>
    </w:p>
    <w:p>
      <w:pPr>
        <w:pStyle w:val="Heading3"/>
      </w:pPr>
      <w:r>
        <w:t>Alternative 2</w:t>
      </w:r>
    </w:p>
    <w:p>
      <w:r>
        <w:t>בדברך</w:t>
      </w:r>
    </w:p>
    <w:p>
      <w:r>
        <w:t>Rating: None</w:t>
      </w:r>
    </w:p>
    <w:p>
      <w:pPr>
        <w:pStyle w:val="ListBullet"/>
      </w:pPr>
      <w:r>
        <w:t>NEB:</w:t>
      </w:r>
      <w:r>
        <w:rPr>
          <w:i/>
        </w:rPr>
        <w:t xml:space="preserve"> *by thy word</w:t>
      </w:r>
    </w:p>
    <w:p>
      <w:pPr>
        <w:pStyle w:val="ListBullet"/>
      </w:pPr>
      <w:r>
        <w:t>BJ:</w:t>
      </w:r>
      <w:r>
        <w:rPr>
          <w:i/>
        </w:rPr>
        <w:t xml:space="preserve"> *par ta parole</w:t>
      </w:r>
    </w:p>
    <w:p>
      <w:r>
        <w:t>Factors: 5</w:t>
      </w:r>
    </w:p>
    <w:p>
      <w:pPr>
        <w:pStyle w:val="Heading2"/>
      </w:pPr>
      <w:r>
        <w:t>[[@BibleBHS:PSA 119:43]][[BibleBHS:PSA 119:43]]</w:t>
      </w:r>
    </w:p>
    <w:p>
      <w:r>
        <w:rPr>
          <w:b/>
        </w:rPr>
        <w:t>Remark:</w:t>
      </w:r>
      <w:r>
        <w:t xml:space="preserve"> </w:t>
      </w:r>
      <w:r>
        <w:t>See the following case at vs. 47.</w:t>
      </w:r>
    </w:p>
    <w:p>
      <w:r>
        <w:rPr>
          <w:b/>
        </w:rPr>
        <w:t>Suggestion:</w:t>
      </w:r>
      <w:r>
        <w:t xml:space="preserve"> </w:t>
      </w:r>
      <w:r>
        <w:t>utterly / extremely</w:t>
      </w:r>
    </w:p>
    <w:p>
      <w:pPr>
        <w:pStyle w:val="Heading3"/>
      </w:pPr>
      <w:r>
        <w:t>Alternative 1</w:t>
      </w:r>
    </w:p>
    <w:p>
      <w:r>
        <w:t>עד־מאד</w:t>
      </w:r>
    </w:p>
    <w:p>
      <w:r>
        <w:t>Rating: B</w:t>
      </w:r>
    </w:p>
    <w:p>
      <w:pPr>
        <w:pStyle w:val="ListBullet"/>
      </w:pPr>
      <w:r>
        <w:t>RSV:</w:t>
      </w:r>
      <w:r>
        <w:rPr>
          <w:i/>
        </w:rPr>
        <w:t xml:space="preserve"> utterly</w:t>
      </w:r>
    </w:p>
    <w:p>
      <w:pPr>
        <w:pStyle w:val="ListBullet"/>
      </w:pPr>
      <w:r>
        <w:t>TOB:</w:t>
      </w:r>
      <w:r>
        <w:rPr>
          <w:i/>
        </w:rPr>
        <w:t xml:space="preserve"> toute (parole)</w:t>
      </w:r>
    </w:p>
    <w:p>
      <w:pPr>
        <w:pStyle w:val="ListBullet"/>
      </w:pPr>
      <w:r>
        <w:t>LUT:</w:t>
      </w:r>
      <w:r>
        <w:rPr>
          <w:i/>
        </w:rPr>
        <w:t xml:space="preserve"> ja (nicht)</w:t>
      </w:r>
    </w:p>
    <w:p>
      <w:pPr>
        <w:pStyle w:val="Heading3"/>
      </w:pPr>
      <w:r>
        <w:t>Alternative 2</w:t>
      </w:r>
    </w:p>
    <w:p>
      <w:r>
        <w:t>[-]</w:t>
      </w:r>
    </w:p>
    <w:p>
      <w:r>
        <w:t>Rating: None</w:t>
      </w:r>
    </w:p>
    <w:p>
      <w:pPr>
        <w:pStyle w:val="ListBullet"/>
      </w:pPr>
      <w:r>
        <w:t>NEB:</w:t>
      </w:r>
      <w:r>
        <w:rPr>
          <w:i/>
        </w:rPr>
        <w:t xml:space="preserve"> *[-]</w:t>
      </w:r>
    </w:p>
    <w:p>
      <w:r>
        <w:t>Factors: 1, 6</w:t>
      </w:r>
    </w:p>
    <w:p>
      <w:pPr>
        <w:pStyle w:val="Heading3"/>
      </w:pPr>
      <w:r>
        <w:t>Alternative 3</w:t>
      </w:r>
    </w:p>
    <w:p>
      <w:r>
        <w:t>[Transposed to / Transposé au vs. 47]</w:t>
      </w:r>
    </w:p>
    <w:p>
      <w:r>
        <w:t>Rating: None</w:t>
      </w:r>
    </w:p>
    <w:p>
      <w:pPr>
        <w:pStyle w:val="ListBullet"/>
      </w:pPr>
      <w:r>
        <w:t>BJ:</w:t>
      </w:r>
      <w:r>
        <w:rPr>
          <w:i/>
        </w:rPr>
        <w:t xml:space="preserve"> *[Transposed to / Transposé au vs. 47]</w:t>
      </w:r>
    </w:p>
    <w:p>
      <w:r>
        <w:t>Factors: 14</w:t>
      </w:r>
    </w:p>
    <w:p>
      <w:pPr>
        <w:pStyle w:val="Heading2"/>
      </w:pPr>
      <w:r>
        <w:t>[[@BibleBHS:PSA 119:47]][[BibleBHS:PSA 119:47]]</w:t>
      </w:r>
    </w:p>
    <w:p>
      <w:r>
        <w:rPr>
          <w:b/>
        </w:rPr>
        <w:t>Remark:</w:t>
      </w:r>
      <w:r>
        <w:t xml:space="preserve"> </w:t>
      </w:r>
      <w:r>
        <w:t>See the preceding case at vs. 43.</w:t>
      </w:r>
    </w:p>
    <w:p>
      <w:r>
        <w:rPr>
          <w:b/>
        </w:rPr>
        <w:t>Suggestion:</w:t>
      </w:r>
      <w:r>
        <w:t xml:space="preserve"> </w:t>
      </w:r>
      <w:r>
        <w:t>which I love / which I loved</w:t>
      </w:r>
    </w:p>
    <w:p>
      <w:pPr>
        <w:pStyle w:val="Heading3"/>
      </w:pPr>
      <w:r>
        <w:t>Alternative 1</w:t>
      </w:r>
    </w:p>
    <w:p>
      <w:r>
        <w:t>אשר אהבתי</w:t>
      </w:r>
    </w:p>
    <w:p>
      <w:r>
        <w:t>Rating: B</w:t>
      </w:r>
    </w:p>
    <w:p>
      <w:pPr>
        <w:pStyle w:val="ListBullet"/>
      </w:pPr>
      <w:r>
        <w:t>RSV:</w:t>
      </w:r>
      <w:r>
        <w:rPr>
          <w:i/>
        </w:rPr>
        <w:t xml:space="preserve"> which I love</w:t>
      </w:r>
    </w:p>
    <w:p>
      <w:pPr>
        <w:pStyle w:val="ListBullet"/>
      </w:pPr>
      <w:r>
        <w:t>TOB:</w:t>
      </w:r>
      <w:r>
        <w:rPr>
          <w:i/>
        </w:rPr>
        <w:t xml:space="preserve"> que j'aime tant</w:t>
      </w:r>
    </w:p>
    <w:p>
      <w:pPr>
        <w:pStyle w:val="Heading3"/>
      </w:pPr>
      <w:r>
        <w:t>Alternative 2</w:t>
      </w:r>
    </w:p>
    <w:p>
      <w:r>
        <w:t>[אשר אהבתי עד־מאד]</w:t>
      </w:r>
    </w:p>
    <w:p>
      <w:r>
        <w:t>Rating: None</w:t>
      </w:r>
    </w:p>
    <w:p>
      <w:pPr>
        <w:pStyle w:val="ListBullet"/>
      </w:pPr>
      <w:r>
        <w:t>NEB:</w:t>
      </w:r>
      <w:r>
        <w:rPr>
          <w:i/>
        </w:rPr>
        <w:t xml:space="preserve"> *I love them with all my heart</w:t>
      </w:r>
    </w:p>
    <w:p>
      <w:pPr>
        <w:pStyle w:val="ListBullet"/>
      </w:pPr>
      <w:r>
        <w:t>BJ:</w:t>
      </w:r>
      <w:r>
        <w:rPr>
          <w:i/>
        </w:rPr>
        <w:t xml:space="preserve"> *je les ai beaucoup aimés (voir la note g sur le vs. 43)</w:t>
      </w:r>
    </w:p>
    <w:p>
      <w:pPr>
        <w:pStyle w:val="ListBullet"/>
      </w:pPr>
      <w:r>
        <w:t>LUT:</w:t>
      </w:r>
      <w:r>
        <w:rPr>
          <w:i/>
        </w:rPr>
        <w:t xml:space="preserve"> sie sind mir sehr lieb</w:t>
      </w:r>
    </w:p>
    <w:p>
      <w:r>
        <w:t>Factors: 5, 6</w:t>
      </w:r>
    </w:p>
    <w:p>
      <w:pPr>
        <w:pStyle w:val="Heading2"/>
      </w:pPr>
      <w:r>
        <w:t>[[@BibleBHS:PSA 119:48]][[BibleBHS:PSA 119:48]]</w:t>
      </w:r>
    </w:p>
    <w:p>
      <w:r>
        <w:rPr>
          <w:b/>
        </w:rPr>
        <w:t>Remark:</w:t>
      </w:r>
      <w:r>
        <w:t xml:space="preserve"> </w:t>
      </w:r>
      <w:r>
        <w:t>See the two preceding cases too.</w:t>
      </w:r>
    </w:p>
    <w:p>
      <w:r>
        <w:rPr>
          <w:b/>
        </w:rPr>
        <w:t>Suggestion:</w:t>
      </w:r>
      <w:r>
        <w:t xml:space="preserve"> </w:t>
      </w:r>
      <w:r>
        <w:t>which I love / loved</w:t>
      </w:r>
    </w:p>
    <w:p>
      <w:pPr>
        <w:pStyle w:val="Heading3"/>
      </w:pPr>
      <w:r>
        <w:t>Alternative 1</w:t>
      </w:r>
    </w:p>
    <w:p>
      <w:r>
        <w:t>אשר אהבתי</w:t>
      </w:r>
    </w:p>
    <w:p>
      <w:r>
        <w:t>Rating: A</w:t>
      </w:r>
    </w:p>
    <w:p>
      <w:pPr>
        <w:pStyle w:val="ListBullet"/>
      </w:pPr>
      <w:r>
        <w:t>RSV:</w:t>
      </w:r>
      <w:r>
        <w:rPr>
          <w:i/>
        </w:rPr>
        <w:t xml:space="preserve"> which I love</w:t>
      </w:r>
    </w:p>
    <w:p>
      <w:pPr>
        <w:pStyle w:val="ListBullet"/>
      </w:pPr>
      <w:r>
        <w:t>BJ:</w:t>
      </w:r>
      <w:r>
        <w:rPr>
          <w:i/>
        </w:rPr>
        <w:t xml:space="preserve"> que j'aime</w:t>
      </w:r>
    </w:p>
    <w:p>
      <w:pPr>
        <w:pStyle w:val="ListBullet"/>
      </w:pPr>
      <w:r>
        <w:t>TOB:</w:t>
      </w:r>
      <w:r>
        <w:rPr>
          <w:i/>
        </w:rPr>
        <w:t xml:space="preserve"> que j'aime tant</w:t>
      </w:r>
    </w:p>
    <w:p>
      <w:pPr>
        <w:pStyle w:val="ListBullet"/>
      </w:pPr>
      <w:r>
        <w:t>LUT:</w:t>
      </w:r>
      <w:r>
        <w:rPr>
          <w:i/>
        </w:rPr>
        <w:t xml:space="preserve"> die mir lieb sind</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119:82]][[BibleBHS:PSA 119:82]]</w:t>
      </w:r>
    </w:p>
    <w:p>
      <w:r>
        <w:rPr>
          <w:b/>
        </w:rPr>
        <w:t>Remark:</w:t>
      </w:r>
      <w:r>
        <w:t xml:space="preserve"> </w:t>
      </w:r>
      <w:r>
        <w:t>None</w:t>
      </w:r>
    </w:p>
    <w:p>
      <w:r>
        <w:rPr>
          <w:b/>
        </w:rPr>
        <w:t>Suggestion:</w:t>
      </w:r>
      <w:r>
        <w:t xml:space="preserve"> </w:t>
      </w:r>
      <w:r>
        <w:t>saying / to say</w:t>
      </w:r>
    </w:p>
    <w:p>
      <w:pPr>
        <w:pStyle w:val="Heading3"/>
      </w:pPr>
      <w:r>
        <w:t>Alternative 1</w:t>
      </w:r>
    </w:p>
    <w:p>
      <w:r>
        <w:t>לאמר</w:t>
      </w:r>
    </w:p>
    <w:p>
      <w:r>
        <w:t>Rating: B</w:t>
      </w:r>
    </w:p>
    <w:p>
      <w:pPr>
        <w:pStyle w:val="ListBullet"/>
      </w:pPr>
      <w:r>
        <w:t>RSV:</w:t>
      </w:r>
      <w:r>
        <w:rPr>
          <w:i/>
        </w:rPr>
        <w:t xml:space="preserve"> I ask</w:t>
      </w:r>
    </w:p>
    <w:p>
      <w:pPr>
        <w:pStyle w:val="ListBullet"/>
      </w:pPr>
      <w:r>
        <w:t>NEB:</w:t>
      </w:r>
      <w:r>
        <w:rPr>
          <w:i/>
        </w:rPr>
        <w:t xml:space="preserve"> and still I cry</w:t>
      </w:r>
    </w:p>
    <w:p>
      <w:pPr>
        <w:pStyle w:val="ListBullet"/>
      </w:pPr>
      <w:r>
        <w:t>TOB:</w:t>
      </w:r>
      <w:r>
        <w:rPr>
          <w:i/>
        </w:rPr>
        <w:t xml:space="preserve"> et je dis</w:t>
      </w:r>
    </w:p>
    <w:p>
      <w:pPr>
        <w:pStyle w:val="ListBullet"/>
      </w:pPr>
      <w:r>
        <w:t>LUT:</w:t>
      </w:r>
      <w:r>
        <w:rPr>
          <w:i/>
        </w:rPr>
        <w:t xml:space="preserve"> (meine Augen ...) und sagen</w:t>
      </w:r>
    </w:p>
    <w:p>
      <w:pPr>
        <w:pStyle w:val="Heading3"/>
      </w:pPr>
      <w:r>
        <w:t>Alternative 2</w:t>
      </w:r>
    </w:p>
    <w:p>
      <w:r>
        <w:t>[-]</w:t>
      </w:r>
    </w:p>
    <w:p>
      <w:r>
        <w:t>Rating: None</w:t>
      </w:r>
    </w:p>
    <w:p>
      <w:pPr>
        <w:pStyle w:val="ListBullet"/>
      </w:pPr>
      <w:r>
        <w:t>BJ:</w:t>
      </w:r>
      <w:r>
        <w:rPr>
          <w:i/>
        </w:rPr>
        <w:t xml:space="preserve"> *[-]</w:t>
      </w:r>
    </w:p>
    <w:p>
      <w:r>
        <w:t>Factors: 1, 4</w:t>
      </w:r>
    </w:p>
    <w:p>
      <w:pPr>
        <w:pStyle w:val="Heading2"/>
      </w:pPr>
      <w:r>
        <w:t>[[@BibleBHS:PSA 119:85]][[BibleBHS:PSA 119:85]]</w:t>
      </w:r>
    </w:p>
    <w:p>
      <w:r>
        <w:rPr>
          <w:b/>
        </w:rPr>
        <w:t>Remark:</w:t>
      </w:r>
      <w:r>
        <w:t xml:space="preserve"> </w:t>
      </w:r>
      <w:r>
        <w:t>None</w:t>
      </w:r>
    </w:p>
    <w:p>
      <w:r>
        <w:rPr>
          <w:b/>
        </w:rPr>
        <w:t>Suggestion:</w:t>
      </w:r>
      <w:r>
        <w:t xml:space="preserve"> </w:t>
      </w:r>
      <w:r>
        <w:t>pitfalls</w:t>
      </w:r>
    </w:p>
    <w:p>
      <w:pPr>
        <w:pStyle w:val="Heading3"/>
      </w:pPr>
      <w:r>
        <w:t>Alternative 1</w:t>
      </w:r>
    </w:p>
    <w:p>
      <w:r>
        <w:t>שׁיחות</w:t>
      </w:r>
    </w:p>
    <w:p>
      <w:r>
        <w:t>Rating: B</w:t>
      </w:r>
    </w:p>
    <w:p>
      <w:pPr>
        <w:pStyle w:val="ListBullet"/>
      </w:pPr>
      <w:r>
        <w:t>RSV:</w:t>
      </w:r>
      <w:r>
        <w:rPr>
          <w:i/>
        </w:rPr>
        <w:t xml:space="preserve"> pitfalls</w:t>
      </w:r>
    </w:p>
    <w:p>
      <w:pPr>
        <w:pStyle w:val="ListBullet"/>
      </w:pPr>
      <w:r>
        <w:t>BJ:</w:t>
      </w:r>
      <w:r>
        <w:rPr>
          <w:i/>
        </w:rPr>
        <w:t xml:space="preserve"> des fosses</w:t>
      </w:r>
    </w:p>
    <w:p>
      <w:pPr>
        <w:pStyle w:val="ListBullet"/>
      </w:pPr>
      <w:r>
        <w:t>TOB:</w:t>
      </w:r>
      <w:r>
        <w:rPr>
          <w:i/>
        </w:rPr>
        <w:t xml:space="preserve"> des fosses</w:t>
      </w:r>
    </w:p>
    <w:p>
      <w:pPr>
        <w:pStyle w:val="ListBullet"/>
      </w:pPr>
      <w:r>
        <w:t>LUT:</w:t>
      </w:r>
      <w:r>
        <w:rPr>
          <w:i/>
        </w:rPr>
        <w:t xml:space="preserve"> Gruben</w:t>
      </w:r>
    </w:p>
    <w:p>
      <w:pPr>
        <w:pStyle w:val="Heading3"/>
      </w:pPr>
      <w:r>
        <w:t>Alternative 2</w:t>
      </w:r>
    </w:p>
    <w:p>
      <w:r>
        <w:t>[שׂיחות]</w:t>
      </w:r>
    </w:p>
    <w:p>
      <w:r>
        <w:t>Rating: None</w:t>
      </w:r>
    </w:p>
    <w:p>
      <w:pPr>
        <w:pStyle w:val="ListBullet"/>
      </w:pPr>
      <w:r>
        <w:t>NEB:</w:t>
      </w:r>
      <w:r>
        <w:rPr>
          <w:i/>
        </w:rPr>
        <w:t xml:space="preserve"> tales</w:t>
      </w:r>
    </w:p>
    <w:p>
      <w:r>
        <w:t>Factors: 12</w:t>
      </w:r>
    </w:p>
    <w:p>
      <w:pPr>
        <w:pStyle w:val="Heading2"/>
      </w:pPr>
      <w:r>
        <w:t>[[@BibleBHS:PSA 119:90]][[BibleBHS:PSA 119:90]]</w:t>
      </w:r>
    </w:p>
    <w:p>
      <w:r>
        <w:rPr>
          <w:b/>
        </w:rPr>
        <w:t>Remark:</w:t>
      </w:r>
      <w:r>
        <w:t xml:space="preserve"> </w:t>
      </w:r>
      <w:r>
        <w:t>None</w:t>
      </w:r>
    </w:p>
    <w:p>
      <w:r>
        <w:rPr>
          <w:b/>
        </w:rPr>
        <w:t>Suggestion:</w:t>
      </w:r>
      <w:r>
        <w:t xml:space="preserve"> </w:t>
      </w:r>
      <w:r>
        <w:t>your faithfulness</w:t>
      </w:r>
    </w:p>
    <w:p>
      <w:pPr>
        <w:pStyle w:val="Heading3"/>
      </w:pPr>
      <w:r>
        <w:t>Alternative 1</w:t>
      </w:r>
    </w:p>
    <w:p>
      <w:r>
        <w:t>אמונתך</w:t>
      </w:r>
    </w:p>
    <w:p>
      <w:r>
        <w:t>Rating: A</w:t>
      </w:r>
    </w:p>
    <w:p>
      <w:pPr>
        <w:pStyle w:val="ListBullet"/>
      </w:pPr>
      <w:r>
        <w:t>RSV:</w:t>
      </w:r>
      <w:r>
        <w:rPr>
          <w:i/>
        </w:rPr>
        <w:t xml:space="preserve"> thy faithfulness</w:t>
      </w:r>
    </w:p>
    <w:p>
      <w:pPr>
        <w:pStyle w:val="ListBullet"/>
      </w:pPr>
      <w:r>
        <w:t>BJ:</w:t>
      </w:r>
      <w:r>
        <w:rPr>
          <w:i/>
        </w:rPr>
        <w:t xml:space="preserve"> ta vérité</w:t>
      </w:r>
    </w:p>
    <w:p>
      <w:pPr>
        <w:pStyle w:val="ListBullet"/>
      </w:pPr>
      <w:r>
        <w:t>TOB:</w:t>
      </w:r>
      <w:r>
        <w:rPr>
          <w:i/>
        </w:rPr>
        <w:t xml:space="preserve"> ta fidélité</w:t>
      </w:r>
    </w:p>
    <w:p>
      <w:pPr>
        <w:pStyle w:val="ListBullet"/>
      </w:pPr>
      <w:r>
        <w:t>LUT:</w:t>
      </w:r>
      <w:r>
        <w:rPr>
          <w:i/>
        </w:rPr>
        <w:t xml:space="preserve"> deine Wahrheit</w:t>
      </w:r>
    </w:p>
    <w:p>
      <w:pPr>
        <w:pStyle w:val="Heading3"/>
      </w:pPr>
      <w:r>
        <w:t>Alternative 2</w:t>
      </w:r>
    </w:p>
    <w:p>
      <w:r>
        <w:t>[אמרתך]</w:t>
      </w:r>
    </w:p>
    <w:p>
      <w:r>
        <w:t>Rating: None</w:t>
      </w:r>
    </w:p>
    <w:p>
      <w:pPr>
        <w:pStyle w:val="ListBullet"/>
      </w:pPr>
      <w:r>
        <w:t>NEB:</w:t>
      </w:r>
      <w:r>
        <w:rPr>
          <w:i/>
        </w:rPr>
        <w:t xml:space="preserve"> *thy promise</w:t>
      </w:r>
    </w:p>
    <w:p>
      <w:r>
        <w:t>Factors: 14</w:t>
      </w:r>
    </w:p>
    <w:p>
      <w:pPr>
        <w:pStyle w:val="Heading2"/>
      </w:pPr>
      <w:r>
        <w:t>[[@BibleBHS:PSA 119:96]][[BibleBHS:PSA 119:96]]</w:t>
      </w:r>
    </w:p>
    <w:p>
      <w:r>
        <w:rPr>
          <w:b/>
        </w:rPr>
        <w:t>Remark:</w:t>
      </w:r>
      <w:r>
        <w:t xml:space="preserve"> </w:t>
      </w:r>
      <w:r>
        <w:t>NEB, moreover, omits קץ, "end", an omission without textual basis.</w:t>
      </w:r>
    </w:p>
    <w:p>
      <w:r>
        <w:rPr>
          <w:b/>
        </w:rPr>
        <w:t>Suggestion:</w:t>
      </w:r>
      <w:r>
        <w:t xml:space="preserve"> </w:t>
      </w:r>
      <w:r>
        <w:t>for all perfection</w:t>
      </w:r>
    </w:p>
    <w:p>
      <w:pPr>
        <w:pStyle w:val="Heading3"/>
      </w:pPr>
      <w:r>
        <w:t>Alternative 1</w:t>
      </w:r>
    </w:p>
    <w:p>
      <w:r>
        <w:t>לְכָל תכלה</w:t>
      </w:r>
    </w:p>
    <w:p>
      <w:r>
        <w:t>Rating: A</w:t>
      </w:r>
    </w:p>
    <w:p>
      <w:pPr>
        <w:pStyle w:val="ListBullet"/>
      </w:pPr>
      <w:r>
        <w:t>RSV:</w:t>
      </w:r>
      <w:r>
        <w:rPr>
          <w:i/>
        </w:rPr>
        <w:t xml:space="preserve"> to all perfection</w:t>
      </w:r>
    </w:p>
    <w:p>
      <w:pPr>
        <w:pStyle w:val="ListBullet"/>
      </w:pPr>
      <w:r>
        <w:t>BJ:</w:t>
      </w:r>
      <w:r>
        <w:rPr>
          <w:i/>
        </w:rPr>
        <w:t xml:space="preserve"> de toute perfection</w:t>
      </w:r>
    </w:p>
    <w:p>
      <w:pPr>
        <w:pStyle w:val="ListBullet"/>
      </w:pPr>
      <w:r>
        <w:t>TOB:</w:t>
      </w:r>
      <w:r>
        <w:rPr>
          <w:i/>
        </w:rPr>
        <w:t xml:space="preserve"> à toute perfection</w:t>
      </w:r>
    </w:p>
    <w:p>
      <w:pPr>
        <w:pStyle w:val="Heading3"/>
      </w:pPr>
      <w:r>
        <w:t>Alternative 2</w:t>
      </w:r>
    </w:p>
    <w:p>
      <w:r>
        <w:t>[לַכֹּל תכלה]</w:t>
      </w:r>
    </w:p>
    <w:p>
      <w:r>
        <w:t>Rating: None</w:t>
      </w:r>
    </w:p>
    <w:p>
      <w:pPr>
        <w:pStyle w:val="ListBullet"/>
      </w:pPr>
      <w:r>
        <w:t>NEB:</w:t>
      </w:r>
      <w:r>
        <w:rPr>
          <w:i/>
        </w:rPr>
        <w:t xml:space="preserve"> *all things</w:t>
      </w:r>
    </w:p>
    <w:p>
      <w:pPr>
        <w:pStyle w:val="ListBullet"/>
      </w:pPr>
      <w:r>
        <w:t>LUT:</w:t>
      </w:r>
      <w:r>
        <w:rPr>
          <w:i/>
        </w:rPr>
        <w:t xml:space="preserve"> alles (?)</w:t>
      </w:r>
    </w:p>
    <w:p>
      <w:r>
        <w:t>Factors: 14</w:t>
      </w:r>
    </w:p>
    <w:p>
      <w:pPr>
        <w:pStyle w:val="Heading2"/>
      </w:pPr>
      <w:r>
        <w:t>[[@BibleBHS:PSA 119:117]][[BibleBHS:PSA 119:117]]</w:t>
      </w:r>
    </w:p>
    <w:p>
      <w:r>
        <w:rPr>
          <w:b/>
        </w:rPr>
        <w:t>Remark:</w:t>
      </w:r>
      <w:r>
        <w:t xml:space="preserve"> </w:t>
      </w:r>
      <w:r>
        <w:t>None</w:t>
      </w:r>
    </w:p>
    <w:p>
      <w:r>
        <w:rPr>
          <w:b/>
        </w:rPr>
        <w:t>Suggestion:</w:t>
      </w:r>
      <w:r>
        <w:t xml:space="preserve"> </w:t>
      </w:r>
      <w:r>
        <w:t>and I will look</w:t>
      </w:r>
    </w:p>
    <w:p>
      <w:pPr>
        <w:pStyle w:val="Heading3"/>
      </w:pPr>
      <w:r>
        <w:t>Alternative 1</w:t>
      </w:r>
    </w:p>
    <w:p>
      <w:r>
        <w:t>ואשעה</w:t>
      </w:r>
    </w:p>
    <w:p>
      <w:r>
        <w:t>Rating: B</w:t>
      </w:r>
    </w:p>
    <w:p>
      <w:pPr>
        <w:pStyle w:val="ListBullet"/>
      </w:pPr>
      <w:r>
        <w:t>RSV:</w:t>
      </w:r>
      <w:r>
        <w:rPr>
          <w:i/>
        </w:rPr>
        <w:t xml:space="preserve"> (that I may ...) and have regard</w:t>
      </w:r>
    </w:p>
    <w:p>
      <w:pPr>
        <w:pStyle w:val="ListBullet"/>
      </w:pPr>
      <w:r>
        <w:t>NEB:</w:t>
      </w:r>
      <w:r>
        <w:rPr>
          <w:i/>
        </w:rPr>
        <w:t xml:space="preserve"> so shall I ... be occupied (?)</w:t>
      </w:r>
    </w:p>
    <w:p>
      <w:pPr>
        <w:pStyle w:val="ListBullet"/>
      </w:pPr>
      <w:r>
        <w:t>BJ:</w:t>
      </w:r>
      <w:r>
        <w:rPr>
          <w:i/>
        </w:rPr>
        <w:t xml:space="preserve"> mes yeux (sur ...)</w:t>
      </w:r>
    </w:p>
    <w:p>
      <w:pPr>
        <w:pStyle w:val="ListBullet"/>
      </w:pPr>
      <w:r>
        <w:t>TOB:</w:t>
      </w:r>
      <w:r>
        <w:rPr>
          <w:i/>
        </w:rPr>
        <w:t xml:space="preserve"> et je ne perdrai pas de vue</w:t>
      </w:r>
    </w:p>
    <w:p>
      <w:pPr>
        <w:pStyle w:val="Heading3"/>
      </w:pPr>
      <w:r>
        <w:t>Alternative 2</w:t>
      </w:r>
    </w:p>
    <w:p>
      <w:r>
        <w:t>[ואשתעשע]</w:t>
      </w:r>
    </w:p>
    <w:p>
      <w:r>
        <w:t>Rating: None</w:t>
      </w:r>
    </w:p>
    <w:p>
      <w:pPr>
        <w:pStyle w:val="ListBullet"/>
      </w:pPr>
      <w:r>
        <w:t>LUT:</w:t>
      </w:r>
      <w:r>
        <w:rPr>
          <w:i/>
        </w:rPr>
        <w:t xml:space="preserve"> so will ich stets Freude haben</w:t>
      </w:r>
    </w:p>
    <w:p>
      <w:r>
        <w:t>Factors: 6</w:t>
      </w:r>
    </w:p>
    <w:p>
      <w:pPr>
        <w:pStyle w:val="Heading2"/>
      </w:pPr>
      <w:r>
        <w:t>[[@BibleBHS:PSA 119:119]][[BibleBHS:PSA 119:119]]</w:t>
      </w:r>
    </w:p>
    <w:p>
      <w:r>
        <w:rPr>
          <w:b/>
        </w:rPr>
        <w:t>Remark:</w:t>
      </w:r>
      <w:r>
        <w:t xml:space="preserve"> </w:t>
      </w:r>
      <w:r>
        <w:t>The Committee was doubly divided: a minority voted for the MT, while the majority voted for the verb חשב, "to consider". Within this majority, the greater number preferred the second person: חָשַׁבְתָּ, "you consider", whereas the smaller group chose חָשַׁבְתִּי, "I consider".</w:t>
      </w:r>
    </w:p>
    <w:p>
      <w:r>
        <w:rPr>
          <w:b/>
        </w:rPr>
        <w:t>Suggestion:</w:t>
      </w:r>
      <w:r>
        <w:t xml:space="preserve"> </w:t>
      </w:r>
      <w:r>
        <w:t>you consider</w:t>
      </w:r>
    </w:p>
    <w:p>
      <w:pPr>
        <w:pStyle w:val="Heading3"/>
      </w:pPr>
      <w:r>
        <w:t>Alternative 1</w:t>
      </w:r>
    </w:p>
    <w:p>
      <w:r>
        <w:t>השבת</w:t>
      </w:r>
    </w:p>
    <w:p>
      <w:r>
        <w:t>Rating: None</w:t>
      </w:r>
    </w:p>
    <w:p>
      <w:pPr>
        <w:pStyle w:val="ListBullet"/>
      </w:pPr>
      <w:r>
        <w:t>TOB:</w:t>
      </w:r>
      <w:r>
        <w:rPr>
          <w:i/>
        </w:rPr>
        <w:t xml:space="preserve"> tu as réduit</w:t>
      </w:r>
    </w:p>
    <w:p>
      <w:pPr>
        <w:pStyle w:val="ListBullet"/>
      </w:pPr>
      <w:r>
        <w:t>LUT:</w:t>
      </w:r>
      <w:r>
        <w:rPr>
          <w:i/>
        </w:rPr>
        <w:t xml:space="preserve"> du schaffst ... weg</w:t>
      </w:r>
    </w:p>
    <w:p>
      <w:r>
        <w:t>Factors: 12</w:t>
      </w:r>
    </w:p>
    <w:p>
      <w:pPr>
        <w:pStyle w:val="Heading3"/>
      </w:pPr>
      <w:r>
        <w:t>Alternative 2</w:t>
      </w:r>
    </w:p>
    <w:p>
      <w:r>
        <w:t>[חָשַׁבְתָּ]</w:t>
      </w:r>
    </w:p>
    <w:p>
      <w:r>
        <w:t>Rating: C</w:t>
      </w:r>
    </w:p>
    <w:p>
      <w:pPr>
        <w:pStyle w:val="ListBullet"/>
      </w:pPr>
      <w:r>
        <w:t>RSV:</w:t>
      </w:r>
      <w:r>
        <w:rPr>
          <w:i/>
        </w:rPr>
        <w:t xml:space="preserve"> thou dost count</w:t>
      </w:r>
    </w:p>
    <w:p>
      <w:pPr>
        <w:pStyle w:val="ListBullet"/>
      </w:pPr>
      <w:r>
        <w:t>NEB:</w:t>
      </w:r>
      <w:r>
        <w:rPr>
          <w:i/>
        </w:rPr>
        <w:t xml:space="preserve"> *in thy sight</w:t>
      </w:r>
    </w:p>
    <w:p>
      <w:pPr>
        <w:pStyle w:val="ListBullet"/>
      </w:pPr>
      <w:r>
        <w:t>BJ:</w:t>
      </w:r>
      <w:r>
        <w:rPr>
          <w:i/>
        </w:rPr>
        <w:t xml:space="preserve"> *tu considères</w:t>
      </w:r>
    </w:p>
    <w:p>
      <w:pPr>
        <w:pStyle w:val="Heading2"/>
      </w:pPr>
      <w:r>
        <w:t>[[@BibleBHS:PSA 119:128]][[BibleBHS:PSA 119:128]]</w:t>
      </w:r>
    </w:p>
    <w:p>
      <w:r>
        <w:rPr>
          <w:b/>
        </w:rPr>
        <w:t>Remark:</w:t>
      </w:r>
      <w:r>
        <w:t xml:space="preserve"> </w:t>
      </w:r>
      <w:r>
        <w:t>The meaning of the second כל, "(in) totality" refers to all the precepts in their totality or in every domain whatsoever, without exception.</w:t>
      </w:r>
    </w:p>
    <w:p>
      <w:r>
        <w:rPr>
          <w:b/>
        </w:rPr>
        <w:t>Suggestion:</w:t>
      </w:r>
      <w:r>
        <w:t xml:space="preserve"> </w:t>
      </w:r>
      <w:r>
        <w:t>all the precepts (in) totality / all the precepts (concerning) everything</w:t>
      </w:r>
    </w:p>
    <w:p>
      <w:pPr>
        <w:pStyle w:val="Heading3"/>
      </w:pPr>
      <w:r>
        <w:t>Alternative 1</w:t>
      </w:r>
    </w:p>
    <w:p>
      <w:r>
        <w:t>כל־פקודי כל</w:t>
      </w:r>
    </w:p>
    <w:p>
      <w:r>
        <w:t>Rating: C</w:t>
      </w:r>
    </w:p>
    <w:p>
      <w:pPr>
        <w:pStyle w:val="ListBullet"/>
      </w:pPr>
      <w:r>
        <w:t>TOB:</w:t>
      </w:r>
      <w:r>
        <w:rPr>
          <w:i/>
        </w:rPr>
        <w:t xml:space="preserve"> *en tous points tous les préceptes</w:t>
      </w:r>
    </w:p>
    <w:p>
      <w:pPr>
        <w:pStyle w:val="Heading3"/>
      </w:pPr>
      <w:r>
        <w:t>Alternative 2</w:t>
      </w:r>
    </w:p>
    <w:p>
      <w:r>
        <w:t>[לכל־פקודיך]</w:t>
      </w:r>
    </w:p>
    <w:p>
      <w:r>
        <w:t>Rating: None</w:t>
      </w:r>
    </w:p>
    <w:p>
      <w:pPr>
        <w:pStyle w:val="ListBullet"/>
      </w:pPr>
      <w:r>
        <w:t>RSV:</w:t>
      </w:r>
      <w:r>
        <w:rPr>
          <w:i/>
        </w:rPr>
        <w:t xml:space="preserve"> *by all thy precepts</w:t>
      </w:r>
    </w:p>
    <w:p>
      <w:pPr>
        <w:pStyle w:val="ListBullet"/>
      </w:pPr>
      <w:r>
        <w:t>NEB:</w:t>
      </w:r>
      <w:r>
        <w:rPr>
          <w:i/>
        </w:rPr>
        <w:t xml:space="preserve"> *it is by thy precepts that</w:t>
      </w:r>
    </w:p>
    <w:p>
      <w:pPr>
        <w:pStyle w:val="ListBullet"/>
      </w:pPr>
      <w:r>
        <w:t>BJ:</w:t>
      </w:r>
      <w:r>
        <w:rPr>
          <w:i/>
        </w:rPr>
        <w:t xml:space="preserve"> *sur tous tes préceptes</w:t>
      </w:r>
    </w:p>
    <w:p>
      <w:r>
        <w:t>Factors: 4, 8</w:t>
      </w:r>
    </w:p>
    <w:p>
      <w:pPr>
        <w:pStyle w:val="Heading3"/>
      </w:pPr>
      <w:r>
        <w:t>Alternative 3</w:t>
      </w:r>
    </w:p>
    <w:p>
      <w:r>
        <w:t>[כל־פקודיך]</w:t>
      </w:r>
    </w:p>
    <w:p>
      <w:r>
        <w:t>Rating: None</w:t>
      </w:r>
    </w:p>
    <w:p>
      <w:pPr>
        <w:pStyle w:val="ListBullet"/>
      </w:pPr>
      <w:r>
        <w:t>LUT:</w:t>
      </w:r>
      <w:r>
        <w:rPr>
          <w:i/>
        </w:rPr>
        <w:t xml:space="preserve"> alle deine Befehle</w:t>
      </w:r>
    </w:p>
    <w:p>
      <w:r>
        <w:t>Factors: 4, 8</w:t>
      </w:r>
    </w:p>
    <w:p>
      <w:pPr>
        <w:pStyle w:val="Heading2"/>
      </w:pPr>
      <w:r>
        <w:t>[[@BibleBHS:PSA 119:150]][[BibleBHS:PSA 119:150]]</w:t>
      </w:r>
    </w:p>
    <w:p>
      <w:r>
        <w:rPr>
          <w:b/>
        </w:rPr>
        <w:t>Remark:</w:t>
      </w:r>
      <w:r>
        <w:t xml:space="preserve"> </w:t>
      </w:r>
      <w:r>
        <w:t>זמה, "wicked plan(s)" may mean here "shameful benefit(s)".</w:t>
      </w:r>
    </w:p>
    <w:p>
      <w:r>
        <w:rPr>
          <w:b/>
        </w:rPr>
        <w:t>Suggestion:</w:t>
      </w:r>
      <w:r>
        <w:t xml:space="preserve"> </w:t>
      </w:r>
      <w:r>
        <w:t>those who run after wicked plans / shameful benefits</w:t>
      </w:r>
    </w:p>
    <w:p>
      <w:pPr>
        <w:pStyle w:val="Heading3"/>
      </w:pPr>
      <w:r>
        <w:t>Alternative 1</w:t>
      </w:r>
    </w:p>
    <w:p>
      <w:r>
        <w:t>רֹדְפֵי זמה</w:t>
      </w:r>
    </w:p>
    <w:p>
      <w:r>
        <w:t>Rating: C</w:t>
      </w:r>
    </w:p>
    <w:p>
      <w:pPr>
        <w:pStyle w:val="ListBullet"/>
      </w:pPr>
      <w:r>
        <w:t>TOB:</w:t>
      </w:r>
      <w:r>
        <w:rPr>
          <w:i/>
        </w:rPr>
        <w:t xml:space="preserve"> ces persécuteurs infâmes</w:t>
      </w:r>
    </w:p>
    <w:p>
      <w:pPr>
        <w:pStyle w:val="Heading3"/>
      </w:pPr>
      <w:r>
        <w:t>Alternative 2</w:t>
      </w:r>
    </w:p>
    <w:p>
      <w:r>
        <w:t>רֹדְפַי זמה</w:t>
      </w:r>
    </w:p>
    <w:p>
      <w:r>
        <w:t>Rating: None</w:t>
      </w:r>
    </w:p>
    <w:p>
      <w:pPr>
        <w:pStyle w:val="ListBullet"/>
      </w:pPr>
      <w:r>
        <w:t>RSV:</w:t>
      </w:r>
      <w:r>
        <w:rPr>
          <w:i/>
        </w:rPr>
        <w:t xml:space="preserve"> who persecute me with evil purpose</w:t>
      </w:r>
    </w:p>
    <w:p>
      <w:pPr>
        <w:pStyle w:val="ListBullet"/>
      </w:pPr>
      <w:r>
        <w:t>NEB:</w:t>
      </w:r>
      <w:r>
        <w:rPr>
          <w:i/>
        </w:rPr>
        <w:t xml:space="preserve"> my pursuers in their malice</w:t>
      </w:r>
    </w:p>
    <w:p>
      <w:pPr>
        <w:pStyle w:val="ListBullet"/>
      </w:pPr>
      <w:r>
        <w:t>BJ:</w:t>
      </w:r>
      <w:r>
        <w:rPr>
          <w:i/>
        </w:rPr>
        <w:t xml:space="preserve"> *de l'infamie, mes persécuteurs</w:t>
      </w:r>
    </w:p>
    <w:p>
      <w:pPr>
        <w:pStyle w:val="ListBullet"/>
      </w:pPr>
      <w:r>
        <w:t>LUT:</w:t>
      </w:r>
      <w:r>
        <w:rPr>
          <w:i/>
        </w:rPr>
        <w:t xml:space="preserve"> meine arglistigen Verfolger</w:t>
      </w:r>
    </w:p>
    <w:p>
      <w:r>
        <w:t>Factors: 4, 5</w:t>
      </w:r>
    </w:p>
    <w:p>
      <w:pPr>
        <w:pStyle w:val="Heading2"/>
      </w:pPr>
      <w:r>
        <w:t>[[@BibleBHS:PSA 119:169]][[BibleBHS:PSA 119:169]]</w:t>
      </w:r>
    </w:p>
    <w:p>
      <w:r>
        <w:rPr>
          <w:b/>
        </w:rPr>
        <w:t>Remark:</w:t>
      </w:r>
      <w:r>
        <w:t xml:space="preserve"> </w:t>
      </w:r>
      <w:r>
        <w:t>See a similar case above in Ps 119.37.</w:t>
      </w:r>
    </w:p>
    <w:p>
      <w:r>
        <w:rPr>
          <w:b/>
        </w:rPr>
        <w:t>Suggestion:</w:t>
      </w:r>
      <w:r>
        <w:t xml:space="preserve"> </w:t>
      </w:r>
      <w:r>
        <w:t>according to your word</w:t>
      </w:r>
    </w:p>
    <w:p>
      <w:pPr>
        <w:pStyle w:val="Heading3"/>
      </w:pPr>
      <w:r>
        <w:t>Alternative 1</w:t>
      </w:r>
    </w:p>
    <w:p>
      <w:r>
        <w:t>כדברך</w:t>
      </w:r>
    </w:p>
    <w:p>
      <w:r>
        <w:t>Rating: B</w:t>
      </w:r>
    </w:p>
    <w:p>
      <w:pPr>
        <w:pStyle w:val="ListBullet"/>
      </w:pPr>
      <w:r>
        <w:t>RSV:</w:t>
      </w:r>
      <w:r>
        <w:rPr>
          <w:i/>
        </w:rPr>
        <w:t xml:space="preserve"> according to thy word</w:t>
      </w:r>
    </w:p>
    <w:p>
      <w:pPr>
        <w:pStyle w:val="ListBullet"/>
      </w:pPr>
      <w:r>
        <w:t>TOB:</w:t>
      </w:r>
      <w:r>
        <w:rPr>
          <w:i/>
        </w:rPr>
        <w:t xml:space="preserve"> selon ta parole</w:t>
      </w:r>
    </w:p>
    <w:p>
      <w:pPr>
        <w:pStyle w:val="ListBullet"/>
      </w:pPr>
      <w:r>
        <w:t>LUT:</w:t>
      </w:r>
      <w:r>
        <w:rPr>
          <w:i/>
        </w:rPr>
        <w:t xml:space="preserve"> nach deinem Wort</w:t>
      </w:r>
    </w:p>
    <w:p>
      <w:pPr>
        <w:pStyle w:val="Heading3"/>
      </w:pPr>
      <w:r>
        <w:t>Alternative 2</w:t>
      </w:r>
    </w:p>
    <w:p>
      <w:r>
        <w:t>בדברך</w:t>
      </w:r>
    </w:p>
    <w:p>
      <w:r>
        <w:t>Rating: None</w:t>
      </w:r>
    </w:p>
    <w:p>
      <w:pPr>
        <w:pStyle w:val="ListBullet"/>
      </w:pPr>
      <w:r>
        <w:t>NEB:</w:t>
      </w:r>
      <w:r>
        <w:rPr>
          <w:i/>
        </w:rPr>
        <w:t xml:space="preserve"> *(understanding) of thy word</w:t>
      </w:r>
    </w:p>
    <w:p>
      <w:pPr>
        <w:pStyle w:val="ListBullet"/>
      </w:pPr>
      <w:r>
        <w:t>BJ:</w:t>
      </w:r>
      <w:r>
        <w:rPr>
          <w:i/>
        </w:rPr>
        <w:t xml:space="preserve"> par ta parole</w:t>
      </w:r>
    </w:p>
    <w:p>
      <w:r>
        <w:t>Factors: 4</w:t>
      </w:r>
    </w:p>
    <w:p>
      <w:pPr>
        <w:pStyle w:val="Heading2"/>
      </w:pPr>
      <w:r>
        <w:t>[[@BibleBHS:PSA 122:6]][[BibleBHS:PSA 122:6]]</w:t>
      </w:r>
    </w:p>
    <w:p>
      <w:r>
        <w:rPr>
          <w:b/>
        </w:rPr>
        <w:t>Remark:</w:t>
      </w:r>
      <w:r>
        <w:t xml:space="preserve"> </w:t>
      </w:r>
      <w:r>
        <w:t>None</w:t>
      </w:r>
    </w:p>
    <w:p>
      <w:r>
        <w:rPr>
          <w:b/>
        </w:rPr>
        <w:t>Suggestion:</w:t>
      </w:r>
      <w:r>
        <w:t xml:space="preserve"> </w:t>
      </w:r>
      <w:r>
        <w:t>those who love you</w:t>
      </w:r>
    </w:p>
    <w:p>
      <w:pPr>
        <w:pStyle w:val="Heading3"/>
      </w:pPr>
      <w:r>
        <w:t>Alternative 1</w:t>
      </w:r>
    </w:p>
    <w:p>
      <w:r>
        <w:t>אהביך</w:t>
      </w:r>
    </w:p>
    <w:p>
      <w:r>
        <w:t>Rating: A</w:t>
      </w:r>
    </w:p>
    <w:p>
      <w:pPr>
        <w:pStyle w:val="ListBullet"/>
      </w:pPr>
      <w:r>
        <w:t>RSV:</w:t>
      </w:r>
      <w:r>
        <w:rPr>
          <w:i/>
        </w:rPr>
        <w:t xml:space="preserve"> who love you</w:t>
      </w:r>
    </w:p>
    <w:p>
      <w:pPr>
        <w:pStyle w:val="ListBullet"/>
      </w:pPr>
      <w:r>
        <w:t>NEB:</w:t>
      </w:r>
      <w:r>
        <w:rPr>
          <w:i/>
        </w:rPr>
        <w:t xml:space="preserve"> those who love you</w:t>
      </w:r>
    </w:p>
    <w:p>
      <w:pPr>
        <w:pStyle w:val="ListBullet"/>
      </w:pPr>
      <w:r>
        <w:t>TOB:</w:t>
      </w:r>
      <w:r>
        <w:rPr>
          <w:i/>
        </w:rPr>
        <w:t xml:space="preserve"> tes amis</w:t>
      </w:r>
    </w:p>
    <w:p>
      <w:pPr>
        <w:pStyle w:val="ListBullet"/>
      </w:pPr>
      <w:r>
        <w:t>LUT:</w:t>
      </w:r>
      <w:r>
        <w:rPr>
          <w:i/>
        </w:rPr>
        <w:t xml:space="preserve"> denen, die dich lieben</w:t>
      </w:r>
    </w:p>
    <w:p>
      <w:pPr>
        <w:pStyle w:val="Heading3"/>
      </w:pPr>
      <w:r>
        <w:t>Alternative 2</w:t>
      </w:r>
    </w:p>
    <w:p>
      <w:r>
        <w:t>אהליך</w:t>
      </w:r>
    </w:p>
    <w:p>
      <w:r>
        <w:t>Rating: None</w:t>
      </w:r>
    </w:p>
    <w:p>
      <w:pPr>
        <w:pStyle w:val="ListBullet"/>
      </w:pPr>
      <w:r>
        <w:t>BJ:</w:t>
      </w:r>
      <w:r>
        <w:rPr>
          <w:i/>
        </w:rPr>
        <w:t xml:space="preserve"> *tes tentes</w:t>
      </w:r>
    </w:p>
    <w:p>
      <w:r>
        <w:t>Factors: 1</w:t>
      </w:r>
    </w:p>
    <w:p>
      <w:pPr>
        <w:pStyle w:val="Heading2"/>
      </w:pPr>
      <w:r>
        <w:t>[[@BibleBHS:PSA 124:3]][[BibleBHS:PSA 124:3]]</w:t>
      </w:r>
    </w:p>
    <w:p>
      <w:r>
        <w:rPr>
          <w:b/>
        </w:rPr>
        <w:t>Remark:</w:t>
      </w:r>
      <w:r>
        <w:t xml:space="preserve"> </w:t>
      </w:r>
      <w:r>
        <w:t>None</w:t>
      </w:r>
    </w:p>
    <w:p>
      <w:r>
        <w:rPr>
          <w:b/>
        </w:rPr>
        <w:t>Suggestion:</w:t>
      </w:r>
      <w:r>
        <w:t xml:space="preserve"> </w:t>
      </w:r>
      <w:r>
        <w:t>against us</w:t>
      </w:r>
    </w:p>
    <w:p>
      <w:pPr>
        <w:pStyle w:val="Heading3"/>
      </w:pPr>
      <w:r>
        <w:t>Alternative 1</w:t>
      </w:r>
    </w:p>
    <w:p>
      <w:r>
        <w:t>בנו</w:t>
      </w:r>
    </w:p>
    <w:p>
      <w:r>
        <w:t>Rating: A</w:t>
      </w:r>
    </w:p>
    <w:p>
      <w:pPr>
        <w:pStyle w:val="ListBullet"/>
      </w:pPr>
      <w:r>
        <w:t>RSV:</w:t>
      </w:r>
      <w:r>
        <w:rPr>
          <w:i/>
        </w:rPr>
        <w:t xml:space="preserve"> against us</w:t>
      </w:r>
    </w:p>
    <w:p>
      <w:pPr>
        <w:pStyle w:val="ListBullet"/>
      </w:pPr>
      <w:r>
        <w:t>NEB:</w:t>
      </w:r>
      <w:r>
        <w:rPr>
          <w:i/>
        </w:rPr>
        <w:t xml:space="preserve"> against us</w:t>
      </w:r>
    </w:p>
    <w:p>
      <w:pPr>
        <w:pStyle w:val="ListBullet"/>
      </w:pPr>
      <w:r>
        <w:t>TOB:</w:t>
      </w:r>
      <w:r>
        <w:rPr>
          <w:i/>
        </w:rPr>
        <w:t xml:space="preserve"> contre nous</w:t>
      </w:r>
    </w:p>
    <w:p>
      <w:pPr>
        <w:pStyle w:val="ListBullet"/>
      </w:pPr>
      <w:r>
        <w:t>LUT:</w:t>
      </w:r>
      <w:r>
        <w:rPr>
          <w:i/>
        </w:rPr>
        <w:t xml:space="preserve"> über uns</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127:2]][[BibleBHS:PSA 127:2]]</w:t>
      </w:r>
    </w:p>
    <w:p>
      <w:r>
        <w:rPr>
          <w:b/>
        </w:rPr>
        <w:t>Remark:</w:t>
      </w:r>
      <w:r>
        <w:t xml:space="preserve"> </w:t>
      </w:r>
      <w:r>
        <w:t>כן, "thus" means here "as much", "in such quantity".</w:t>
      </w:r>
    </w:p>
    <w:p>
      <w:r>
        <w:rPr>
          <w:b/>
        </w:rPr>
        <w:t>Suggestion:</w:t>
      </w:r>
      <w:r>
        <w:t xml:space="preserve"> </w:t>
      </w:r>
      <w:r>
        <w:t>thus / as much</w:t>
      </w:r>
    </w:p>
    <w:p>
      <w:pPr>
        <w:pStyle w:val="Heading3"/>
      </w:pPr>
      <w:r>
        <w:t>Alternative 1</w:t>
      </w:r>
    </w:p>
    <w:p>
      <w:r>
        <w:t>כן</w:t>
      </w:r>
    </w:p>
    <w:p>
      <w:r>
        <w:t>Rating: B</w:t>
      </w:r>
    </w:p>
    <w:p>
      <w:pPr>
        <w:pStyle w:val="ListBullet"/>
      </w:pPr>
      <w:r>
        <w:t>NEB:</w:t>
      </w:r>
      <w:r>
        <w:rPr>
          <w:i/>
        </w:rPr>
        <w:t xml:space="preserve"> (does not translate the word for stylistic reasons)</w:t>
      </w:r>
    </w:p>
    <w:p>
      <w:pPr>
        <w:pStyle w:val="ListBullet"/>
      </w:pPr>
      <w:r>
        <w:t>TOB:</w:t>
      </w:r>
      <w:r>
        <w:rPr>
          <w:i/>
        </w:rPr>
        <w:t xml:space="preserve"> *tout autant</w:t>
      </w:r>
    </w:p>
    <w:p>
      <w:pPr>
        <w:pStyle w:val="Heading3"/>
      </w:pPr>
      <w:r>
        <w:t>Alternative 2</w:t>
      </w:r>
    </w:p>
    <w:p>
      <w:r>
        <w:t>כי</w:t>
      </w:r>
    </w:p>
    <w:p>
      <w:r>
        <w:t>Rating: None</w:t>
      </w:r>
    </w:p>
    <w:p>
      <w:pPr>
        <w:pStyle w:val="ListBullet"/>
      </w:pPr>
      <w:r>
        <w:t>RSV:</w:t>
      </w:r>
      <w:r>
        <w:rPr>
          <w:i/>
        </w:rPr>
        <w:t xml:space="preserve"> *for</w:t>
      </w:r>
    </w:p>
    <w:p>
      <w:pPr>
        <w:pStyle w:val="ListBullet"/>
      </w:pPr>
      <w:r>
        <w:t>BJ:</w:t>
      </w:r>
      <w:r>
        <w:rPr>
          <w:i/>
        </w:rPr>
        <w:t xml:space="preserve"> quand</w:t>
      </w:r>
    </w:p>
    <w:p>
      <w:pPr>
        <w:pStyle w:val="ListBullet"/>
      </w:pPr>
      <w:r>
        <w:t>LUT:</w:t>
      </w:r>
      <w:r>
        <w:rPr>
          <w:i/>
        </w:rPr>
        <w:t xml:space="preserve"> denn</w:t>
      </w:r>
    </w:p>
    <w:p>
      <w:r>
        <w:t>Factors: 6, 4</w:t>
      </w:r>
    </w:p>
    <w:p>
      <w:pPr>
        <w:pStyle w:val="Heading2"/>
      </w:pPr>
      <w:r>
        <w:t>[[BibleBHS:PSA 127:2]]</w:t>
      </w:r>
    </w:p>
    <w:p>
      <w:r>
        <w:rPr>
          <w:b/>
        </w:rPr>
        <w:t>Remark:</w:t>
      </w:r>
      <w:r>
        <w:t xml:space="preserve"> </w:t>
      </w:r>
      <w:r>
        <w:t>None</w:t>
      </w:r>
    </w:p>
    <w:p>
      <w:r>
        <w:rPr>
          <w:b/>
        </w:rPr>
        <w:t>Suggestion:</w:t>
      </w:r>
      <w:r>
        <w:t xml:space="preserve"> </w:t>
      </w:r>
      <w:r>
        <w:t>in (his) sleep</w:t>
      </w:r>
    </w:p>
    <w:p>
      <w:pPr>
        <w:pStyle w:val="Heading3"/>
      </w:pPr>
      <w:r>
        <w:t>Alternative 1</w:t>
      </w:r>
    </w:p>
    <w:p>
      <w:r>
        <w:t>שנא</w:t>
      </w:r>
    </w:p>
    <w:p>
      <w:r>
        <w:t>Rating: A</w:t>
      </w:r>
    </w:p>
    <w:p>
      <w:pPr>
        <w:pStyle w:val="ListBullet"/>
      </w:pPr>
      <w:r>
        <w:t>RSV:</w:t>
      </w:r>
      <w:r>
        <w:rPr>
          <w:i/>
        </w:rPr>
        <w:t xml:space="preserve"> sleep</w:t>
      </w:r>
    </w:p>
    <w:p>
      <w:pPr>
        <w:pStyle w:val="ListBullet"/>
      </w:pPr>
      <w:r>
        <w:t>BJ:</w:t>
      </w:r>
      <w:r>
        <w:rPr>
          <w:i/>
        </w:rPr>
        <w:t xml:space="preserve"> *qui dort</w:t>
      </w:r>
    </w:p>
    <w:p>
      <w:pPr>
        <w:pStyle w:val="ListBullet"/>
      </w:pPr>
      <w:r>
        <w:t>TOB:</w:t>
      </w:r>
      <w:r>
        <w:rPr>
          <w:i/>
        </w:rPr>
        <w:t xml:space="preserve"> qui dort</w:t>
      </w:r>
    </w:p>
    <w:p>
      <w:pPr>
        <w:pStyle w:val="ListBullet"/>
      </w:pPr>
      <w:r>
        <w:t>LUT:</w:t>
      </w:r>
      <w:r>
        <w:rPr>
          <w:i/>
        </w:rPr>
        <w:t xml:space="preserve"> im Schlaf</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131:2]][[BibleBHS:PSA 131:2]]</w:t>
      </w:r>
    </w:p>
    <w:p>
      <w:r>
        <w:rPr>
          <w:b/>
        </w:rPr>
        <w:t>Remark:</w:t>
      </w:r>
      <w:r>
        <w:t xml:space="preserve"> </w:t>
      </w:r>
      <w:r>
        <w:t>None</w:t>
      </w:r>
    </w:p>
    <w:p>
      <w:r>
        <w:rPr>
          <w:b/>
        </w:rPr>
        <w:t>Suggestion:</w:t>
      </w:r>
      <w:r>
        <w:t xml:space="preserve"> </w:t>
      </w:r>
      <w:r>
        <w:t>like a weaned child upon me (is) my soul</w:t>
      </w:r>
    </w:p>
    <w:p>
      <w:pPr>
        <w:pStyle w:val="Heading3"/>
      </w:pPr>
      <w:r>
        <w:t>Alternative 1</w:t>
      </w:r>
    </w:p>
    <w:p>
      <w:r>
        <w:t>כגמל עלי נפשי</w:t>
      </w:r>
    </w:p>
    <w:p>
      <w:r>
        <w:t>Rating: B</w:t>
      </w:r>
    </w:p>
    <w:p>
      <w:pPr>
        <w:pStyle w:val="ListBullet"/>
      </w:pPr>
      <w:r>
        <w:t>RSV:</w:t>
      </w:r>
      <w:r>
        <w:rPr>
          <w:i/>
        </w:rPr>
        <w:t xml:space="preserve"> like a child that is quieted is my soul</w:t>
      </w:r>
    </w:p>
    <w:p>
      <w:pPr>
        <w:pStyle w:val="ListBullet"/>
      </w:pPr>
      <w:r>
        <w:t>BJ:</w:t>
      </w:r>
      <w:r>
        <w:rPr>
          <w:i/>
        </w:rPr>
        <w:t xml:space="preserve"> comme un petit enfant, telle est mon âme en moi</w:t>
      </w:r>
    </w:p>
    <w:p>
      <w:pPr>
        <w:pStyle w:val="ListBullet"/>
      </w:pPr>
      <w:r>
        <w:t>TOB:</w:t>
      </w:r>
      <w:r>
        <w:rPr>
          <w:i/>
        </w:rPr>
        <w:t xml:space="preserve"> *mes désirs sont pareils à cet enfant (en note: "Litt. COMME CET ENFANT (exactement ENFANT SEVRÉ), MON ÂME EST SUR MOI ...")</w:t>
      </w:r>
    </w:p>
    <w:p>
      <w:pPr>
        <w:pStyle w:val="ListBullet"/>
      </w:pPr>
      <w:r>
        <w:t>LUT:</w:t>
      </w:r>
      <w:r>
        <w:rPr>
          <w:i/>
        </w:rPr>
        <w:t xml:space="preserve"> wie ein kleines Kind, so ist meine Seele in mir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132:15]][[BibleBHS:PSA 132:15]]</w:t>
      </w:r>
    </w:p>
    <w:p>
      <w:r>
        <w:rPr>
          <w:b/>
        </w:rPr>
        <w:t>Remark:</w:t>
      </w:r>
      <w:r>
        <w:t xml:space="preserve"> </w:t>
      </w:r>
      <w:r>
        <w:t>None</w:t>
      </w:r>
    </w:p>
    <w:p>
      <w:r>
        <w:rPr>
          <w:b/>
        </w:rPr>
        <w:t>Suggestion:</w:t>
      </w:r>
      <w:r>
        <w:t xml:space="preserve"> </w:t>
      </w:r>
      <w:r>
        <w:t>her provisions</w:t>
      </w:r>
    </w:p>
    <w:p>
      <w:pPr>
        <w:pStyle w:val="Heading3"/>
      </w:pPr>
      <w:r>
        <w:t>Alternative 1</w:t>
      </w:r>
    </w:p>
    <w:p>
      <w:r>
        <w:t>צידה</w:t>
      </w:r>
    </w:p>
    <w:p>
      <w:r>
        <w:t>Rating: A</w:t>
      </w:r>
    </w:p>
    <w:p>
      <w:pPr>
        <w:pStyle w:val="ListBullet"/>
      </w:pPr>
      <w:r>
        <w:t>RSV:</w:t>
      </w:r>
      <w:r>
        <w:rPr>
          <w:i/>
        </w:rPr>
        <w:t xml:space="preserve"> her provisions</w:t>
      </w:r>
    </w:p>
    <w:p>
      <w:pPr>
        <w:pStyle w:val="ListBullet"/>
      </w:pPr>
      <w:r>
        <w:t>BJ:</w:t>
      </w:r>
      <w:r>
        <w:rPr>
          <w:i/>
        </w:rPr>
        <w:t xml:space="preserve"> sa nourriture</w:t>
      </w:r>
    </w:p>
    <w:p>
      <w:pPr>
        <w:pStyle w:val="ListBullet"/>
      </w:pPr>
      <w:r>
        <w:t>TOB:</w:t>
      </w:r>
      <w:r>
        <w:rPr>
          <w:i/>
        </w:rPr>
        <w:t xml:space="preserve"> ses ressources</w:t>
      </w:r>
    </w:p>
    <w:p>
      <w:pPr>
        <w:pStyle w:val="ListBullet"/>
      </w:pPr>
      <w:r>
        <w:t>LUT:</w:t>
      </w:r>
      <w:r>
        <w:rPr>
          <w:i/>
        </w:rPr>
        <w:t xml:space="preserve"> ihre Speise</w:t>
      </w:r>
    </w:p>
    <w:p>
      <w:pPr>
        <w:pStyle w:val="Heading3"/>
      </w:pPr>
      <w:r>
        <w:t>Alternative 2</w:t>
      </w:r>
    </w:p>
    <w:p>
      <w:r>
        <w:t>[צדייה / צדיה]</w:t>
      </w:r>
    </w:p>
    <w:p>
      <w:r>
        <w:t>Rating: None</w:t>
      </w:r>
    </w:p>
    <w:p>
      <w:pPr>
        <w:pStyle w:val="ListBullet"/>
      </w:pPr>
      <w:r>
        <w:t>NEB:</w:t>
      </w:r>
      <w:r>
        <w:rPr>
          <w:i/>
        </w:rPr>
        <w:t xml:space="preserve"> *her destitute</w:t>
      </w:r>
    </w:p>
    <w:p>
      <w:r>
        <w:t>Factors: 14</w:t>
      </w:r>
    </w:p>
    <w:p>
      <w:pPr>
        <w:pStyle w:val="Heading2"/>
      </w:pPr>
      <w:r>
        <w:t>[[@BibleBHS:PSA 134:1]][[BibleBHS:PSA 134:1]]</w:t>
      </w:r>
    </w:p>
    <w:p>
      <w:r>
        <w:rPr>
          <w:b/>
        </w:rPr>
        <w:t>Remark:</w:t>
      </w:r>
      <w:r>
        <w:t xml:space="preserve"> </w:t>
      </w:r>
      <w:r>
        <w:t>The textual difference between Ps 135.2 and this vs. must not be eliminated by assimilation, but is to be preserved.</w:t>
      </w:r>
    </w:p>
    <w:p>
      <w:r>
        <w:rPr>
          <w:b/>
        </w:rPr>
        <w:t>Suggestion:</w:t>
      </w:r>
      <w:r>
        <w:t xml:space="preserve"> </w:t>
      </w:r>
      <w:r>
        <w:t>in the LORD's house</w:t>
      </w:r>
    </w:p>
    <w:p>
      <w:pPr>
        <w:pStyle w:val="Heading3"/>
      </w:pPr>
      <w:r>
        <w:t>Alternative 1</w:t>
      </w:r>
    </w:p>
    <w:p>
      <w:r>
        <w:t>בבית־יהוה</w:t>
      </w:r>
    </w:p>
    <w:p>
      <w:r>
        <w:t>Rating: A</w:t>
      </w:r>
    </w:p>
    <w:p>
      <w:pPr>
        <w:pStyle w:val="ListBullet"/>
      </w:pPr>
      <w:r>
        <w:t>RSV:</w:t>
      </w:r>
      <w:r>
        <w:rPr>
          <w:i/>
        </w:rPr>
        <w:t xml:space="preserve"> in the house of the LORD</w:t>
      </w:r>
    </w:p>
    <w:p>
      <w:pPr>
        <w:pStyle w:val="ListBullet"/>
      </w:pPr>
      <w:r>
        <w:t>NEB:</w:t>
      </w:r>
      <w:r>
        <w:rPr>
          <w:i/>
        </w:rPr>
        <w:t xml:space="preserve"> in the house of the LORD</w:t>
      </w:r>
    </w:p>
    <w:p>
      <w:pPr>
        <w:pStyle w:val="ListBullet"/>
      </w:pPr>
      <w:r>
        <w:t>TOB:</w:t>
      </w:r>
      <w:r>
        <w:rPr>
          <w:i/>
        </w:rPr>
        <w:t xml:space="preserve"> *dans la maison du SEIGNEUR</w:t>
      </w:r>
    </w:p>
    <w:p>
      <w:pPr>
        <w:pStyle w:val="ListBullet"/>
      </w:pPr>
      <w:r>
        <w:t>LUT:</w:t>
      </w:r>
      <w:r>
        <w:rPr>
          <w:i/>
        </w:rPr>
        <w:t xml:space="preserve"> im Hause des HERRN</w:t>
      </w:r>
    </w:p>
    <w:p>
      <w:pPr>
        <w:pStyle w:val="Heading3"/>
      </w:pPr>
      <w:r>
        <w:t>Alternative 2</w:t>
      </w:r>
    </w:p>
    <w:p>
      <w:r>
        <w:t>[בבית־יהוה בחצרות בית אלהינו]</w:t>
      </w:r>
    </w:p>
    <w:p>
      <w:r>
        <w:t>Rating: None</w:t>
      </w:r>
    </w:p>
    <w:p>
      <w:pPr>
        <w:pStyle w:val="ListBullet"/>
      </w:pPr>
      <w:r>
        <w:t>BJ:</w:t>
      </w:r>
      <w:r>
        <w:rPr>
          <w:i/>
        </w:rPr>
        <w:t xml:space="preserve"> *dans la maison de Yahvé, dans les parvis de la maison de notre Dieu</w:t>
      </w:r>
    </w:p>
    <w:p>
      <w:r>
        <w:t>Factors: 5</w:t>
      </w:r>
    </w:p>
    <w:p>
      <w:pPr>
        <w:pStyle w:val="Heading2"/>
      </w:pPr>
      <w:r>
        <w:t>[[@BibleBHS:PSA 135:3]][[BibleBHS:PSA 135:3]]</w:t>
      </w:r>
    </w:p>
    <w:p>
      <w:r>
        <w:rPr>
          <w:b/>
        </w:rPr>
        <w:t>Remark:</w:t>
      </w:r>
      <w:r>
        <w:t xml:space="preserve"> </w:t>
      </w:r>
      <w:r>
        <w:t>None</w:t>
      </w:r>
    </w:p>
    <w:p>
      <w:r>
        <w:rPr>
          <w:b/>
        </w:rPr>
        <w:t>Suggestion:</w:t>
      </w:r>
      <w:r>
        <w:t xml:space="preserve"> </w:t>
      </w:r>
      <w:r>
        <w:t>the LORD</w:t>
      </w:r>
    </w:p>
    <w:p>
      <w:pPr>
        <w:pStyle w:val="Heading3"/>
      </w:pPr>
      <w:r>
        <w:t>Alternative 1</w:t>
      </w:r>
    </w:p>
    <w:p>
      <w:r>
        <w:t>יהוה</w:t>
      </w:r>
    </w:p>
    <w:p>
      <w:r>
        <w:t>Rating: C</w:t>
      </w:r>
    </w:p>
    <w:p>
      <w:pPr>
        <w:pStyle w:val="ListBullet"/>
      </w:pPr>
      <w:r>
        <w:t>RSV:</w:t>
      </w:r>
      <w:r>
        <w:rPr>
          <w:i/>
        </w:rPr>
        <w:t xml:space="preserve"> (for) the LORD (is good)</w:t>
      </w:r>
    </w:p>
    <w:p>
      <w:pPr>
        <w:pStyle w:val="ListBullet"/>
      </w:pPr>
      <w:r>
        <w:t>BJ:</w:t>
      </w:r>
      <w:r>
        <w:rPr>
          <w:i/>
        </w:rPr>
        <w:t xml:space="preserve"> (car il est bon,) Yahvé</w:t>
      </w:r>
    </w:p>
    <w:p>
      <w:pPr>
        <w:pStyle w:val="ListBullet"/>
      </w:pPr>
      <w:r>
        <w:t>TOB:</w:t>
      </w:r>
      <w:r>
        <w:rPr>
          <w:i/>
        </w:rPr>
        <w:t xml:space="preserve"> (que) le SEIGNEUR (est bon)</w:t>
      </w:r>
    </w:p>
    <w:p>
      <w:pPr>
        <w:pStyle w:val="ListBullet"/>
      </w:pPr>
      <w:r>
        <w:t>LUT:</w:t>
      </w:r>
      <w:r>
        <w:rPr>
          <w:i/>
        </w:rPr>
        <w:t xml:space="preserve"> der HERR</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[[@BibleBHS:PSA 135:7]][[BibleBHS:PSA 135:7]]</w:t>
      </w:r>
    </w:p>
    <w:p>
      <w:r>
        <w:rPr>
          <w:b/>
        </w:rPr>
        <w:t>Remark:</w:t>
      </w:r>
      <w:r>
        <w:t xml:space="preserve"> </w:t>
      </w:r>
      <w:r>
        <w:t>None</w:t>
      </w:r>
    </w:p>
    <w:p>
      <w:r>
        <w:rPr>
          <w:b/>
        </w:rPr>
        <w:t>Suggestion:</w:t>
      </w:r>
      <w:r>
        <w:t xml:space="preserve"> </w:t>
      </w:r>
      <w:r>
        <w:t>lightnings</w:t>
      </w:r>
    </w:p>
    <w:p>
      <w:pPr>
        <w:pStyle w:val="Heading3"/>
      </w:pPr>
      <w:r>
        <w:t>Alternative 1</w:t>
      </w:r>
    </w:p>
    <w:p>
      <w:r>
        <w:t>ברקים</w:t>
      </w:r>
    </w:p>
    <w:p>
      <w:r>
        <w:t>Rating: A</w:t>
      </w:r>
    </w:p>
    <w:p>
      <w:pPr>
        <w:pStyle w:val="ListBullet"/>
      </w:pPr>
      <w:r>
        <w:t>RSV:</w:t>
      </w:r>
      <w:r>
        <w:rPr>
          <w:i/>
        </w:rPr>
        <w:t xml:space="preserve"> lightnings</w:t>
      </w:r>
    </w:p>
    <w:p>
      <w:pPr>
        <w:pStyle w:val="ListBullet"/>
      </w:pPr>
      <w:r>
        <w:t>BJ:</w:t>
      </w:r>
      <w:r>
        <w:rPr>
          <w:i/>
        </w:rPr>
        <w:t xml:space="preserve"> avec les éclairs</w:t>
      </w:r>
    </w:p>
    <w:p>
      <w:pPr>
        <w:pStyle w:val="ListBullet"/>
      </w:pPr>
      <w:r>
        <w:t>TOB:</w:t>
      </w:r>
      <w:r>
        <w:rPr>
          <w:i/>
        </w:rPr>
        <w:t xml:space="preserve"> les éclairs</w:t>
      </w:r>
    </w:p>
    <w:p>
      <w:pPr>
        <w:pStyle w:val="ListBullet"/>
      </w:pPr>
      <w:r>
        <w:t>LUT:</w:t>
      </w:r>
      <w:r>
        <w:rPr>
          <w:i/>
        </w:rPr>
        <w:t xml:space="preserve"> die Blitze</w:t>
      </w:r>
    </w:p>
    <w:p>
      <w:pPr>
        <w:pStyle w:val="Heading3"/>
      </w:pPr>
      <w:r>
        <w:t>Alternative 2</w:t>
      </w:r>
    </w:p>
    <w:p>
      <w:r>
        <w:t>[בדקים]</w:t>
      </w:r>
    </w:p>
    <w:p>
      <w:r>
        <w:t>Rating: None</w:t>
      </w:r>
    </w:p>
    <w:p>
      <w:pPr>
        <w:pStyle w:val="ListBullet"/>
      </w:pPr>
      <w:r>
        <w:t>NEB:</w:t>
      </w:r>
      <w:r>
        <w:rPr>
          <w:i/>
        </w:rPr>
        <w:t xml:space="preserve"> *rifts</w:t>
      </w:r>
    </w:p>
    <w:p>
      <w:r>
        <w:t>Factors: 14</w:t>
      </w:r>
    </w:p>
    <w:p>
      <w:pPr>
        <w:pStyle w:val="Heading2"/>
      </w:pPr>
      <w:r>
        <w:t>[[@BibleBHS:PSA 135:17]][[BibleBHS:PSA 135:17]]</w:t>
      </w:r>
    </w:p>
    <w:p>
      <w:r>
        <w:rPr>
          <w:b/>
        </w:rPr>
        <w:t>Remark:</w:t>
      </w:r>
      <w:r>
        <w:t xml:space="preserve"> </w:t>
      </w:r>
      <w:r>
        <w:t>None</w:t>
      </w:r>
    </w:p>
    <w:p>
      <w:r>
        <w:rPr>
          <w:b/>
        </w:rPr>
        <w:t>Suggestion:</w:t>
      </w:r>
      <w:r>
        <w:t xml:space="preserve"> </w:t>
      </w:r>
      <w:r>
        <w:t>in their mouth</w:t>
      </w:r>
    </w:p>
    <w:p>
      <w:pPr>
        <w:pStyle w:val="Heading3"/>
      </w:pPr>
      <w:r>
        <w:t>Alternative 1</w:t>
      </w:r>
    </w:p>
    <w:p>
      <w:r>
        <w:t>בפיהם</w:t>
      </w:r>
    </w:p>
    <w:p>
      <w:r>
        <w:t>Rating: A</w:t>
      </w:r>
    </w:p>
    <w:p>
      <w:pPr>
        <w:pStyle w:val="ListBullet"/>
      </w:pPr>
      <w:r>
        <w:t>RSV:</w:t>
      </w:r>
      <w:r>
        <w:rPr>
          <w:i/>
        </w:rPr>
        <w:t xml:space="preserve"> in their mouths</w:t>
      </w:r>
    </w:p>
    <w:p>
      <w:pPr>
        <w:pStyle w:val="ListBullet"/>
      </w:pPr>
      <w:r>
        <w:t>BJ:</w:t>
      </w:r>
      <w:r>
        <w:rPr>
          <w:i/>
        </w:rPr>
        <w:t xml:space="preserve"> en leur bouche</w:t>
      </w:r>
    </w:p>
    <w:p>
      <w:pPr>
        <w:pStyle w:val="ListBullet"/>
      </w:pPr>
      <w:r>
        <w:t>TOB:</w:t>
      </w:r>
      <w:r>
        <w:rPr>
          <w:i/>
        </w:rPr>
        <w:t xml:space="preserve"> dans leur bouche</w:t>
      </w:r>
    </w:p>
    <w:p>
      <w:pPr>
        <w:pStyle w:val="ListBullet"/>
      </w:pPr>
      <w:r>
        <w:t>LUT:</w:t>
      </w:r>
      <w:r>
        <w:rPr>
          <w:i/>
        </w:rPr>
        <w:t xml:space="preserve"> in ihrem Munde</w:t>
      </w:r>
    </w:p>
    <w:p>
      <w:pPr>
        <w:pStyle w:val="Heading3"/>
      </w:pPr>
      <w:r>
        <w:t>Alternative 2</w:t>
      </w:r>
    </w:p>
    <w:p>
      <w:r>
        <w:t>[באפיהם]</w:t>
      </w:r>
    </w:p>
    <w:p>
      <w:r>
        <w:t>Rating: None</w:t>
      </w:r>
    </w:p>
    <w:p>
      <w:pPr>
        <w:pStyle w:val="ListBullet"/>
      </w:pPr>
      <w:r>
        <w:t>NEB:</w:t>
      </w:r>
      <w:r>
        <w:rPr>
          <w:i/>
        </w:rPr>
        <w:t xml:space="preserve"> *in their nostrils</w:t>
      </w:r>
    </w:p>
    <w:p>
      <w:r>
        <w:t>Factors: 14</w:t>
      </w:r>
    </w:p>
    <w:p>
      <w:pPr>
        <w:pStyle w:val="Heading2"/>
      </w:pPr>
      <w:r>
        <w:t>[[@BibleBHS:PSA 135:21]][[BibleBHS:PSA 135:21]]</w:t>
      </w:r>
    </w:p>
    <w:p>
      <w:r>
        <w:rPr>
          <w:b/>
        </w:rPr>
        <w:t>Remark:</w:t>
      </w:r>
      <w:r>
        <w:t xml:space="preserve"> </w:t>
      </w:r>
      <w:r>
        <w:t>See the same textual problem in Ps 113.9 / 114.1 and the Remark given there.</w:t>
      </w:r>
    </w:p>
    <w:p>
      <w:r>
        <w:rPr>
          <w:b/>
        </w:rPr>
        <w:t>Suggestion:</w:t>
      </w:r>
      <w:r>
        <w:t xml:space="preserve"> </w:t>
      </w:r>
      <w:r>
        <w:t>at the end of 135.21</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[Transposed to the beginning of / Transposé au début du Ps 136.1]</w:t>
      </w:r>
    </w:p>
    <w:p>
      <w:r>
        <w:t>Rating: None</w:t>
      </w:r>
    </w:p>
    <w:p>
      <w:pPr>
        <w:pStyle w:val="ListBullet"/>
      </w:pPr>
      <w:r>
        <w:t>BJ:</w:t>
      </w:r>
      <w:r>
        <w:rPr>
          <w:i/>
        </w:rPr>
        <w:t xml:space="preserve"> *[Transposed to the beginning of / Transposé au début du Ps 136.1]</w:t>
      </w:r>
    </w:p>
    <w:p>
      <w:r>
        <w:t>Factors: 5</w:t>
      </w:r>
    </w:p>
    <w:p>
      <w:pPr>
        <w:pStyle w:val="Heading2"/>
      </w:pPr>
      <w:r>
        <w:t>[[@BibleBHS:PSA 136:4]][[BibleBHS:PSA 136:4]]</w:t>
      </w:r>
    </w:p>
    <w:p>
      <w:r>
        <w:rPr>
          <w:b/>
        </w:rPr>
        <w:t>Remark:</w:t>
      </w:r>
      <w:r>
        <w:t xml:space="preserve"> </w:t>
      </w:r>
      <w:r>
        <w:t>The Committee was equally divided here: One half preferred the MT, with a C rating. In this case, the opposite reading attested to by Septuagint and 11 Qumran Ps(a) would be a text shortened under the influence of other passages (Fac. 5). The other half of the Committee chose the Septuagint / 11 Qumran Ps(a) reading, with a C rating also, considering the MT as an expanded secondary reading (Fac. 13 or 5). Translators, therefore may choose either reading, indicating perhaps, if they use notes, the other reading in a note.</w:t>
      </w:r>
    </w:p>
    <w:p>
      <w:r>
        <w:rPr>
          <w:b/>
        </w:rPr>
        <w:t>Suggestion:</w:t>
      </w:r>
      <w:r>
        <w:t xml:space="preserve"> </w:t>
      </w:r>
      <w:r>
        <w:t>See Remark</w:t>
      </w:r>
    </w:p>
    <w:p>
      <w:pPr>
        <w:pStyle w:val="Heading3"/>
      </w:pPr>
      <w:r>
        <w:t>Alternative 1</w:t>
      </w:r>
    </w:p>
    <w:p>
      <w:r>
        <w:t>גדלות (נפלאות)</w:t>
      </w:r>
    </w:p>
    <w:p>
      <w:r>
        <w:t>Rating: None</w:t>
      </w:r>
    </w:p>
    <w:p>
      <w:pPr>
        <w:pStyle w:val="ListBullet"/>
      </w:pPr>
      <w:r>
        <w:t>RSV:</w:t>
      </w:r>
      <w:r>
        <w:rPr>
          <w:i/>
        </w:rPr>
        <w:t xml:space="preserve"> great (wonders)</w:t>
      </w:r>
    </w:p>
    <w:p>
      <w:pPr>
        <w:pStyle w:val="ListBullet"/>
      </w:pPr>
      <w:r>
        <w:t>NEB:</w:t>
      </w:r>
      <w:r>
        <w:rPr>
          <w:i/>
        </w:rPr>
        <w:t xml:space="preserve"> great (marvels)</w:t>
      </w:r>
    </w:p>
    <w:p>
      <w:pPr>
        <w:pStyle w:val="ListBullet"/>
      </w:pPr>
      <w:r>
        <w:t>TOB:</w:t>
      </w:r>
      <w:r>
        <w:rPr>
          <w:i/>
        </w:rPr>
        <w:t xml:space="preserve"> de grands (miracles)</w:t>
      </w:r>
    </w:p>
    <w:p>
      <w:pPr>
        <w:pStyle w:val="ListBullet"/>
      </w:pPr>
      <w:r>
        <w:t>LUT:</w:t>
      </w:r>
      <w:r>
        <w:rPr>
          <w:i/>
        </w:rPr>
        <w:t xml:space="preserve"> grosse (Wunder)</w:t>
      </w:r>
    </w:p>
    <w:p>
      <w:pPr>
        <w:pStyle w:val="Heading3"/>
      </w:pPr>
      <w:r>
        <w:t>Alternative 2</w:t>
      </w:r>
    </w:p>
    <w:p>
      <w:r>
        <w:t>[-]</w:t>
      </w:r>
    </w:p>
    <w:p>
      <w:r>
        <w:t>Rating: None</w:t>
      </w:r>
    </w:p>
    <w:p>
      <w:pPr>
        <w:pStyle w:val="ListBullet"/>
      </w:pPr>
      <w:r>
        <w:t>BJ:</w:t>
      </w:r>
      <w:r>
        <w:rPr>
          <w:i/>
        </w:rPr>
        <w:t xml:space="preserve"> *[-]</w:t>
      </w:r>
    </w:p>
    <w:p>
      <w:pPr>
        <w:pStyle w:val="Heading2"/>
      </w:pPr>
      <w:r>
        <w:t>[[@BibleBHS:PSA 136:15]][[BibleBHS:PSA 136:15]]</w:t>
      </w:r>
    </w:p>
    <w:p>
      <w:r>
        <w:rPr>
          <w:b/>
        </w:rPr>
        <w:t>Remark:</w:t>
      </w:r>
      <w:r>
        <w:t xml:space="preserve"> </w:t>
      </w:r>
      <w:r>
        <w:t>None</w:t>
      </w:r>
    </w:p>
    <w:p>
      <w:r>
        <w:rPr>
          <w:b/>
        </w:rPr>
        <w:t>Suggestion:</w:t>
      </w:r>
      <w:r>
        <w:t xml:space="preserve"> </w:t>
      </w:r>
      <w:r>
        <w:t>in the Sea of Reeds / in the Red Sea</w:t>
      </w:r>
    </w:p>
    <w:p>
      <w:pPr>
        <w:pStyle w:val="Heading3"/>
      </w:pPr>
      <w:r>
        <w:t>Alternative 1</w:t>
      </w:r>
    </w:p>
    <w:p>
      <w:r>
        <w:t>בים־סוף</w:t>
      </w:r>
    </w:p>
    <w:p>
      <w:r>
        <w:t>Rating: A</w:t>
      </w:r>
    </w:p>
    <w:p>
      <w:pPr>
        <w:pStyle w:val="ListBullet"/>
      </w:pPr>
      <w:r>
        <w:t>RSV:</w:t>
      </w:r>
      <w:r>
        <w:rPr>
          <w:i/>
        </w:rPr>
        <w:t xml:space="preserve"> in the Red Sea</w:t>
      </w:r>
    </w:p>
    <w:p>
      <w:pPr>
        <w:pStyle w:val="ListBullet"/>
      </w:pPr>
      <w:r>
        <w:t>TOB:</w:t>
      </w:r>
      <w:r>
        <w:rPr>
          <w:i/>
        </w:rPr>
        <w:t xml:space="preserve"> dans la mer des Joncs</w:t>
      </w:r>
    </w:p>
    <w:p>
      <w:pPr>
        <w:pStyle w:val="ListBullet"/>
      </w:pPr>
      <w:r>
        <w:t>LUT:</w:t>
      </w:r>
      <w:r>
        <w:rPr>
          <w:i/>
        </w:rPr>
        <w:t xml:space="preserve"> ins Schilfmeer</w:t>
      </w:r>
    </w:p>
    <w:p>
      <w:pPr>
        <w:pStyle w:val="Heading3"/>
      </w:pPr>
      <w:r>
        <w:t>Alternative 2</w:t>
      </w:r>
    </w:p>
    <w:p>
      <w:r>
        <w:t>[בים]</w:t>
      </w:r>
    </w:p>
    <w:p>
      <w:r>
        <w:t>Rating: None</w:t>
      </w:r>
    </w:p>
    <w:p>
      <w:pPr>
        <w:pStyle w:val="ListBullet"/>
      </w:pPr>
      <w:r>
        <w:t>NEB:</w:t>
      </w:r>
      <w:r>
        <w:rPr>
          <w:i/>
        </w:rPr>
        <w:t xml:space="preserve"> into the sea</w:t>
      </w:r>
    </w:p>
    <w:p>
      <w:r>
        <w:t>Factors: 14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[[@BibleBHS:PSA 137:3]][[BibleBHS:PSA 137:3]]</w:t>
      </w:r>
    </w:p>
    <w:p>
      <w:r>
        <w:rPr>
          <w:b/>
        </w:rPr>
        <w:t>Remark:</w:t>
      </w:r>
      <w:r>
        <w:t xml:space="preserve"> </w:t>
      </w:r>
      <w:r>
        <w:t>The most probable rendering of this difficult expression seems to be "and our oppressors".</w:t>
      </w:r>
    </w:p>
    <w:p>
      <w:r>
        <w:rPr>
          <w:b/>
        </w:rPr>
        <w:t>Suggestion:</w:t>
      </w:r>
      <w:r>
        <w:t xml:space="preserve"> </w:t>
      </w:r>
      <w:r>
        <w:t>and our oppressors</w:t>
      </w:r>
    </w:p>
    <w:p>
      <w:pPr>
        <w:pStyle w:val="Heading3"/>
      </w:pPr>
      <w:r>
        <w:t>Alternative 1</w:t>
      </w:r>
    </w:p>
    <w:p>
      <w:r>
        <w:t>ותוללינו</w:t>
      </w:r>
    </w:p>
    <w:p>
      <w:r>
        <w:t>Rating: B</w:t>
      </w:r>
    </w:p>
    <w:p>
      <w:pPr>
        <w:pStyle w:val="ListBullet"/>
      </w:pPr>
      <w:r>
        <w:t>RSV:</w:t>
      </w:r>
      <w:r>
        <w:rPr>
          <w:i/>
        </w:rPr>
        <w:t xml:space="preserve"> and our tormentors</w:t>
      </w:r>
    </w:p>
    <w:p>
      <w:pPr>
        <w:pStyle w:val="ListBullet"/>
      </w:pPr>
      <w:r>
        <w:t>NEB:</w:t>
      </w:r>
      <w:r>
        <w:rPr>
          <w:i/>
        </w:rPr>
        <w:t xml:space="preserve"> and our captors</w:t>
      </w:r>
    </w:p>
    <w:p>
      <w:pPr>
        <w:pStyle w:val="ListBullet"/>
      </w:pPr>
      <w:r>
        <w:t>TOB:</w:t>
      </w:r>
      <w:r>
        <w:rPr>
          <w:i/>
        </w:rPr>
        <w:t xml:space="preserve"> *et nos bourreaux</w:t>
      </w:r>
    </w:p>
    <w:p>
      <w:pPr>
        <w:pStyle w:val="ListBullet"/>
      </w:pPr>
      <w:r>
        <w:t>LUT:</w:t>
      </w:r>
      <w:r>
        <w:rPr>
          <w:i/>
        </w:rPr>
        <w:t xml:space="preserve"> und in unserm Heulen (?)</w:t>
      </w:r>
    </w:p>
    <w:p>
      <w:pPr>
        <w:pStyle w:val="Heading3"/>
      </w:pPr>
      <w:r>
        <w:t>Alternative 2</w:t>
      </w:r>
    </w:p>
    <w:p>
      <w:r>
        <w:t>[ושללינו]</w:t>
      </w:r>
    </w:p>
    <w:p>
      <w:r>
        <w:t>Rating: None</w:t>
      </w:r>
    </w:p>
    <w:p>
      <w:pPr>
        <w:pStyle w:val="ListBullet"/>
      </w:pPr>
      <w:r>
        <w:t>BJ:</w:t>
      </w:r>
      <w:r>
        <w:rPr>
          <w:i/>
        </w:rPr>
        <w:t xml:space="preserve"> *nos ravisseurs</w:t>
      </w:r>
    </w:p>
    <w:p>
      <w:r>
        <w:t>Factors: 6</w:t>
      </w:r>
    </w:p>
    <w:p>
      <w:pPr>
        <w:pStyle w:val="Heading2"/>
      </w:pPr>
      <w:r>
        <w:t>[[@BibleBHS:PSA 137:8]][[BibleBHS:PSA 137:8]]</w:t>
      </w:r>
    </w:p>
    <w:p>
      <w:r>
        <w:rPr>
          <w:b/>
        </w:rPr>
        <w:t>Remark:</w:t>
      </w:r>
      <w:r>
        <w:t xml:space="preserve"> </w:t>
      </w:r>
      <w:r>
        <w:t>The meaning of this expression is: "the one who is to be devastated".</w:t>
      </w:r>
    </w:p>
    <w:p>
      <w:r>
        <w:rPr>
          <w:b/>
        </w:rPr>
        <w:t>Suggestion:</w:t>
      </w:r>
      <w:r>
        <w:t xml:space="preserve"> </w:t>
      </w:r>
      <w:r>
        <w:t>(0 daughter of Babylon) you who are to be devastated !</w:t>
      </w:r>
    </w:p>
    <w:p>
      <w:pPr>
        <w:pStyle w:val="Heading3"/>
      </w:pPr>
      <w:r>
        <w:t>Alternative 1</w:t>
      </w:r>
    </w:p>
    <w:p>
      <w:r>
        <w:t>הַשְּׁדוּדָה</w:t>
      </w:r>
    </w:p>
    <w:p>
      <w:r>
        <w:t>Rating: B</w:t>
      </w:r>
    </w:p>
    <w:p>
      <w:pPr>
        <w:pStyle w:val="ListBullet"/>
      </w:pPr>
      <w:r>
        <w:t>BJ:</w:t>
      </w:r>
      <w:r>
        <w:rPr>
          <w:i/>
        </w:rPr>
        <w:t xml:space="preserve"> qui dois périr</w:t>
      </w:r>
    </w:p>
    <w:p>
      <w:pPr>
        <w:pStyle w:val="ListBullet"/>
      </w:pPr>
      <w:r>
        <w:t>TOB:</w:t>
      </w:r>
      <w:r>
        <w:rPr>
          <w:i/>
        </w:rPr>
        <w:t xml:space="preserve"> promise au ravage</w:t>
      </w:r>
    </w:p>
    <w:p>
      <w:pPr>
        <w:pStyle w:val="Heading3"/>
      </w:pPr>
      <w:r>
        <w:t>Alternative 2</w:t>
      </w:r>
    </w:p>
    <w:p>
      <w:r>
        <w:t>[הַשָּׁדֹדָה]</w:t>
      </w:r>
    </w:p>
    <w:p>
      <w:r>
        <w:t>Rating: None</w:t>
      </w:r>
    </w:p>
    <w:p>
      <w:pPr>
        <w:pStyle w:val="ListBullet"/>
      </w:pPr>
      <w:r>
        <w:t>RSV:</w:t>
      </w:r>
      <w:r>
        <w:rPr>
          <w:i/>
        </w:rPr>
        <w:t xml:space="preserve"> *you devastator</w:t>
      </w:r>
    </w:p>
    <w:p>
      <w:pPr>
        <w:pStyle w:val="ListBullet"/>
      </w:pPr>
      <w:r>
        <w:t>NEB:</w:t>
      </w:r>
      <w:r>
        <w:rPr>
          <w:i/>
        </w:rPr>
        <w:t xml:space="preserve"> the destroyer</w:t>
      </w:r>
    </w:p>
    <w:p>
      <w:pPr>
        <w:pStyle w:val="ListBullet"/>
      </w:pPr>
      <w:r>
        <w:t>LUT:</w:t>
      </w:r>
      <w:r>
        <w:rPr>
          <w:i/>
        </w:rPr>
        <w:t xml:space="preserve"> du Verwüsterin</w:t>
      </w:r>
    </w:p>
    <w:p>
      <w:r>
        <w:t>Factors: 6, 8</w:t>
      </w:r>
    </w:p>
    <w:p>
      <w:pPr>
        <w:pStyle w:val="Heading2"/>
      </w:pPr>
      <w:r>
        <w:t>[[@BibleBHS:PSA 138:1]][[BibleBHS:PSA 138:1]]</w:t>
      </w:r>
    </w:p>
    <w:p>
      <w:r>
        <w:rPr>
          <w:b/>
        </w:rPr>
        <w:t>Remark:</w:t>
      </w:r>
      <w:r>
        <w:t xml:space="preserve"> </w:t>
      </w:r>
      <w:r>
        <w:t>None</w:t>
      </w:r>
    </w:p>
    <w:p>
      <w:r>
        <w:rPr>
          <w:b/>
        </w:rPr>
        <w:t>Suggestion:</w:t>
      </w:r>
      <w:r>
        <w:t xml:space="preserve"> </w:t>
      </w:r>
      <w:r>
        <w:t>I will thank / praise you</w:t>
      </w:r>
    </w:p>
    <w:p>
      <w:pPr>
        <w:pStyle w:val="Heading3"/>
      </w:pPr>
      <w:r>
        <w:t>Alternative 1</w:t>
      </w:r>
    </w:p>
    <w:p>
      <w:r>
        <w:t>אודך</w:t>
      </w:r>
    </w:p>
    <w:p>
      <w:r>
        <w:t>Rating: C</w:t>
      </w:r>
    </w:p>
    <w:p>
      <w:pPr>
        <w:pStyle w:val="ListBullet"/>
      </w:pPr>
      <w:r>
        <w:t>TOB:</w:t>
      </w:r>
      <w:r>
        <w:rPr>
          <w:i/>
        </w:rPr>
        <w:t xml:space="preserve"> *je te célèbre</w:t>
      </w:r>
    </w:p>
    <w:p>
      <w:pPr>
        <w:pStyle w:val="ListBullet"/>
      </w:pPr>
      <w:r>
        <w:t>LUT:</w:t>
      </w:r>
      <w:r>
        <w:rPr>
          <w:i/>
        </w:rPr>
        <w:t xml:space="preserve"> ich danke dir</w:t>
      </w:r>
    </w:p>
    <w:p>
      <w:pPr>
        <w:pStyle w:val="Heading3"/>
      </w:pPr>
      <w:r>
        <w:t>Alternative 2</w:t>
      </w:r>
    </w:p>
    <w:p>
      <w:r>
        <w:t>אודך יהוה</w:t>
      </w:r>
    </w:p>
    <w:p>
      <w:r>
        <w:t>Rating: None</w:t>
      </w:r>
    </w:p>
    <w:p>
      <w:pPr>
        <w:pStyle w:val="ListBullet"/>
      </w:pPr>
      <w:r>
        <w:t>RSV:</w:t>
      </w:r>
      <w:r>
        <w:rPr>
          <w:i/>
        </w:rPr>
        <w:t xml:space="preserve"> I give thee thanks, O LORD</w:t>
      </w:r>
    </w:p>
    <w:p>
      <w:pPr>
        <w:pStyle w:val="ListBullet"/>
      </w:pPr>
      <w:r>
        <w:t>NEB:</w:t>
      </w:r>
      <w:r>
        <w:rPr>
          <w:i/>
        </w:rPr>
        <w:t xml:space="preserve"> *I will praise thee, O LORD</w:t>
      </w:r>
    </w:p>
    <w:p>
      <w:pPr>
        <w:pStyle w:val="ListBullet"/>
      </w:pPr>
      <w:r>
        <w:t>BJ:</w:t>
      </w:r>
      <w:r>
        <w:rPr>
          <w:i/>
        </w:rPr>
        <w:t xml:space="preserve"> je te rends grâce, Yahvé</w:t>
      </w:r>
    </w:p>
    <w:p>
      <w:r>
        <w:t>Factors: 4</w:t>
      </w:r>
    </w:p>
    <w:p>
      <w:pPr>
        <w:pStyle w:val="Heading2"/>
      </w:pPr>
      <w:r>
        <w:t>[[@BibleBHS:PSA 138:2]][[BibleBHS:PSA 138:2]]</w:t>
      </w:r>
    </w:p>
    <w:p>
      <w:r>
        <w:rPr>
          <w:b/>
        </w:rPr>
        <w:t>Remark:</w:t>
      </w:r>
      <w:r>
        <w:t xml:space="preserve"> </w:t>
      </w:r>
      <w:r>
        <w:t>This part of the vs. may be understood in two ways: either "you have exalted, more than all your name, your word / promise" (i.e. you have exalted your word more than your former reputation), or: "(more than your steadfast love, and more than your truth,) indeed, you have exalted - more than all your name! - your word / promise", understanding thereby the former part (quoted in brackets) with the latter part as one phrase.</w:t>
      </w:r>
    </w:p>
    <w:p>
      <w:r>
        <w:rPr>
          <w:b/>
        </w:rPr>
        <w:t>Suggestion:</w:t>
      </w:r>
      <w:r>
        <w:t xml:space="preserve"> </w:t>
      </w:r>
      <w:r>
        <w:t>See Remark</w:t>
      </w:r>
    </w:p>
    <w:p>
      <w:pPr>
        <w:pStyle w:val="Heading3"/>
      </w:pPr>
      <w:r>
        <w:t>Alternative 1</w:t>
      </w:r>
    </w:p>
    <w:p>
      <w:r>
        <w:t>כי־הגדלת על־כל־שִׁמְךָ אמרתך</w:t>
      </w:r>
    </w:p>
    <w:p>
      <w:r>
        <w:t>Rating: B</w:t>
      </w:r>
    </w:p>
    <w:p>
      <w:pPr>
        <w:pStyle w:val="ListBullet"/>
      </w:pPr>
      <w:r>
        <w:t>BJ:</w:t>
      </w:r>
      <w:r>
        <w:rPr>
          <w:i/>
        </w:rPr>
        <w:t xml:space="preserve"> *ta promesse a même surpassé ton renom (en note: "Litt. 'tu as fait grandir ta promesse par-dessus tout ton renom' ...")</w:t>
      </w:r>
    </w:p>
    <w:p>
      <w:pPr>
        <w:pStyle w:val="ListBullet"/>
      </w:pPr>
      <w:r>
        <w:t>TOB:</w:t>
      </w:r>
      <w:r>
        <w:rPr>
          <w:i/>
        </w:rPr>
        <w:t xml:space="preserve"> *car tu as fait des promesses qui surpassent encore ton nom (en note : "Litt. car tu as fait tes promesses plus grandes que tout ton nom.")</w:t>
      </w:r>
    </w:p>
    <w:p>
      <w:pPr>
        <w:pStyle w:val="Heading3"/>
      </w:pPr>
      <w:r>
        <w:t>Alternative 2</w:t>
      </w:r>
    </w:p>
    <w:p>
      <w:r>
        <w:t>[כי־הגדלת על־כל שִׁמְךָ ואמרתך]</w:t>
      </w:r>
    </w:p>
    <w:p>
      <w:r>
        <w:t>Rating: None</w:t>
      </w:r>
    </w:p>
    <w:p>
      <w:pPr>
        <w:pStyle w:val="ListBullet"/>
      </w:pPr>
      <w:r>
        <w:t>RSV:</w:t>
      </w:r>
      <w:r>
        <w:rPr>
          <w:i/>
        </w:rPr>
        <w:t xml:space="preserve"> *for thou hast exalted above everything thy name and thy word</w:t>
      </w:r>
    </w:p>
    <w:p>
      <w:pPr>
        <w:pStyle w:val="ListBullet"/>
      </w:pPr>
      <w:r>
        <w:t>LUT:</w:t>
      </w:r>
      <w:r>
        <w:rPr>
          <w:i/>
        </w:rPr>
        <w:t xml:space="preserve"> denn du hast deinen Namen und dein Wort herrlich gemacht über alles</w:t>
      </w:r>
    </w:p>
    <w:p>
      <w:r>
        <w:t>Factors: 14</w:t>
      </w:r>
    </w:p>
    <w:p>
      <w:pPr>
        <w:pStyle w:val="Heading3"/>
      </w:pPr>
      <w:r>
        <w:t>Alternative 3</w:t>
      </w:r>
    </w:p>
    <w:p>
      <w:r>
        <w:t>[כי־הגדלת על־כל־שָׁמֶךָ אמרתן]</w:t>
      </w:r>
    </w:p>
    <w:p>
      <w:r>
        <w:t>Rating: None</w:t>
      </w:r>
    </w:p>
    <w:p>
      <w:pPr>
        <w:pStyle w:val="ListBullet"/>
      </w:pPr>
      <w:r>
        <w:t>NEB:</w:t>
      </w:r>
      <w:r>
        <w:rPr>
          <w:i/>
        </w:rPr>
        <w:t xml:space="preserve"> for thou hast made thy promise wide as the heavens</w:t>
      </w:r>
    </w:p>
    <w:p>
      <w:r>
        <w:t>Factors: 14</w:t>
      </w:r>
    </w:p>
    <w:p>
      <w:pPr>
        <w:pStyle w:val="Heading2"/>
      </w:pPr>
      <w:r>
        <w:t>[[@BibleBHS:PSA 138:3]][[BibleBHS:PSA 138:3]]</w:t>
      </w:r>
    </w:p>
    <w:p>
      <w:r>
        <w:rPr>
          <w:b/>
        </w:rPr>
        <w:t>Remark:</w:t>
      </w:r>
      <w:r>
        <w:t xml:space="preserve"> </w:t>
      </w:r>
      <w:r>
        <w:t>There are two possible interpretations of this difficult expression, either "you push me to the boldest wishes", or "you make me bold (by the force in my soul)" (i.e. by giving me strength in my soul).</w:t>
      </w:r>
    </w:p>
    <w:p>
      <w:r>
        <w:rPr>
          <w:b/>
        </w:rPr>
        <w:t>Suggestion:</w:t>
      </w:r>
      <w:r>
        <w:t xml:space="preserve"> </w:t>
      </w:r>
      <w:r>
        <w:t>See Remark</w:t>
      </w:r>
    </w:p>
    <w:p>
      <w:pPr>
        <w:pStyle w:val="Heading3"/>
      </w:pPr>
      <w:r>
        <w:t>Alternative 1</w:t>
      </w:r>
    </w:p>
    <w:p>
      <w:r>
        <w:t>תרהיבני</w:t>
      </w:r>
    </w:p>
    <w:p>
      <w:r>
        <w:t>Rating: B</w:t>
      </w:r>
    </w:p>
    <w:p>
      <w:pPr>
        <w:pStyle w:val="ListBullet"/>
      </w:pPr>
      <w:r>
        <w:t>NEB:</w:t>
      </w:r>
      <w:r>
        <w:rPr>
          <w:i/>
        </w:rPr>
        <w:t xml:space="preserve"> (thou didst ...) and make me bold</w:t>
      </w:r>
    </w:p>
    <w:p>
      <w:pPr>
        <w:pStyle w:val="ListBullet"/>
      </w:pPr>
      <w:r>
        <w:t>TOB:</w:t>
      </w:r>
      <w:r>
        <w:rPr>
          <w:i/>
        </w:rPr>
        <w:t xml:space="preserve"> *tu as stimulé (mes forces) (en note: "Litt. tu as accru ...") (?)</w:t>
      </w:r>
    </w:p>
    <w:p>
      <w:pPr>
        <w:pStyle w:val="Heading3"/>
      </w:pPr>
      <w:r>
        <w:t>Alternative 2</w:t>
      </w:r>
    </w:p>
    <w:p>
      <w:r>
        <w:t>[תרבה]</w:t>
      </w:r>
    </w:p>
    <w:p>
      <w:r>
        <w:t>Rating: None</w:t>
      </w:r>
    </w:p>
    <w:p>
      <w:pPr>
        <w:pStyle w:val="ListBullet"/>
      </w:pPr>
      <w:r>
        <w:t>RSV:</w:t>
      </w:r>
      <w:r>
        <w:rPr>
          <w:i/>
        </w:rPr>
        <w:t xml:space="preserve"> *thou didst increase</w:t>
      </w:r>
    </w:p>
    <w:p>
      <w:pPr>
        <w:pStyle w:val="ListBullet"/>
      </w:pPr>
      <w:r>
        <w:t>BJ:</w:t>
      </w:r>
      <w:r>
        <w:rPr>
          <w:i/>
        </w:rPr>
        <w:t xml:space="preserve"> *tu as accru</w:t>
      </w:r>
    </w:p>
    <w:p>
      <w:pPr>
        <w:pStyle w:val="ListBullet"/>
      </w:pPr>
      <w:r>
        <w:t>LUT:</w:t>
      </w:r>
      <w:r>
        <w:rPr>
          <w:i/>
        </w:rPr>
        <w:t xml:space="preserve"> und gibst ... grosse (Kraft)</w:t>
      </w:r>
    </w:p>
    <w:p>
      <w:r>
        <w:t>Factors: 4, 8</w:t>
      </w:r>
    </w:p>
    <w:p>
      <w:pPr>
        <w:pStyle w:val="Heading2"/>
      </w:pPr>
      <w:r>
        <w:t>[[@BibleBHS:PSA 138:6]][[BibleBHS:PSA 138:6]]</w:t>
      </w:r>
    </w:p>
    <w:p>
      <w:r>
        <w:rPr>
          <w:b/>
        </w:rPr>
        <w:t>Remark:</w:t>
      </w:r>
      <w:r>
        <w:t xml:space="preserve"> </w:t>
      </w:r>
      <w:r>
        <w:t>None</w:t>
      </w:r>
    </w:p>
    <w:p>
      <w:r>
        <w:rPr>
          <w:b/>
        </w:rPr>
        <w:t>Suggestion:</w:t>
      </w:r>
      <w:r>
        <w:t xml:space="preserve"> </w:t>
      </w:r>
      <w:r>
        <w:t>he perceives / knows</w:t>
      </w:r>
    </w:p>
    <w:p>
      <w:pPr>
        <w:pStyle w:val="Heading3"/>
      </w:pPr>
      <w:r>
        <w:t>Alternative 1</w:t>
      </w:r>
    </w:p>
    <w:p>
      <w:r>
        <w:t>יְיֵדָע׃</w:t>
      </w:r>
    </w:p>
    <w:p>
      <w:r>
        <w:t>Rating: A</w:t>
      </w:r>
    </w:p>
    <w:p>
      <w:pPr>
        <w:pStyle w:val="ListBullet"/>
      </w:pPr>
      <w:r>
        <w:t>RSV:</w:t>
      </w:r>
      <w:r>
        <w:rPr>
          <w:i/>
        </w:rPr>
        <w:t xml:space="preserve"> he knows</w:t>
      </w:r>
    </w:p>
    <w:p>
      <w:pPr>
        <w:pStyle w:val="ListBullet"/>
      </w:pPr>
      <w:r>
        <w:t>BJ:</w:t>
      </w:r>
      <w:r>
        <w:rPr>
          <w:i/>
        </w:rPr>
        <w:t xml:space="preserve"> connaît</w:t>
      </w:r>
    </w:p>
    <w:p>
      <w:pPr>
        <w:pStyle w:val="ListBullet"/>
      </w:pPr>
      <w:r>
        <w:t>TOB:</w:t>
      </w:r>
      <w:r>
        <w:rPr>
          <w:i/>
        </w:rPr>
        <w:t xml:space="preserve"> reconnaît</w:t>
      </w:r>
    </w:p>
    <w:p>
      <w:pPr>
        <w:pStyle w:val="ListBullet"/>
      </w:pPr>
      <w:r>
        <w:t>LUT:</w:t>
      </w:r>
      <w:r>
        <w:rPr>
          <w:i/>
        </w:rPr>
        <w:t xml:space="preserve"> kennt</w:t>
      </w:r>
    </w:p>
    <w:p>
      <w:pPr>
        <w:pStyle w:val="Heading3"/>
      </w:pPr>
      <w:r>
        <w:t>Alternative 2</w:t>
      </w:r>
    </w:p>
    <w:p>
      <w:r>
        <w:t>[יְיַדֵּעַ]</w:t>
      </w:r>
    </w:p>
    <w:p>
      <w:r>
        <w:t>Rating: None</w:t>
      </w:r>
    </w:p>
    <w:p>
      <w:pPr>
        <w:pStyle w:val="ListBullet"/>
      </w:pPr>
      <w:r>
        <w:t>NEB:</w:t>
      </w:r>
      <w:r>
        <w:rPr>
          <w:i/>
        </w:rPr>
        <w:t xml:space="preserve"> (he ...) humbles</w:t>
      </w:r>
    </w:p>
    <w:p>
      <w:r>
        <w:t>Factors: 8</w:t>
      </w:r>
    </w:p>
    <w:p>
      <w:pPr>
        <w:pStyle w:val="Heading2"/>
      </w:pPr>
      <w:r>
        <w:t>[[@BibleBHS:PSA 139:9]][[BibleBHS:PSA 139:9]]</w:t>
      </w:r>
    </w:p>
    <w:p>
      <w:r>
        <w:rPr>
          <w:b/>
        </w:rPr>
        <w:t>Remark:</w:t>
      </w:r>
      <w:r>
        <w:t xml:space="preserve"> </w:t>
      </w:r>
      <w:r>
        <w:t>None</w:t>
      </w:r>
    </w:p>
    <w:p>
      <w:r>
        <w:rPr>
          <w:b/>
        </w:rPr>
        <w:t>Suggestion:</w:t>
      </w:r>
      <w:r>
        <w:t xml:space="preserve"> </w:t>
      </w:r>
      <w:r>
        <w:t>the wings of dawn</w:t>
      </w:r>
    </w:p>
    <w:p>
      <w:pPr>
        <w:pStyle w:val="Heading3"/>
      </w:pPr>
      <w:r>
        <w:t>Alternative 1</w:t>
      </w:r>
    </w:p>
    <w:p>
      <w:r>
        <w:t>כַנְפֵי־שחר</w:t>
      </w:r>
    </w:p>
    <w:p>
      <w:r>
        <w:t>Rating: B</w:t>
      </w:r>
    </w:p>
    <w:p>
      <w:pPr>
        <w:pStyle w:val="ListBullet"/>
      </w:pPr>
      <w:r>
        <w:t>RSV:</w:t>
      </w:r>
      <w:r>
        <w:rPr>
          <w:i/>
        </w:rPr>
        <w:t xml:space="preserve"> the wings of the morning</w:t>
      </w:r>
    </w:p>
    <w:p>
      <w:pPr>
        <w:pStyle w:val="ListBullet"/>
      </w:pPr>
      <w:r>
        <w:t>BJ:</w:t>
      </w:r>
      <w:r>
        <w:rPr>
          <w:i/>
        </w:rPr>
        <w:t xml:space="preserve"> les ailes de l'aurore</w:t>
      </w:r>
    </w:p>
    <w:p>
      <w:pPr>
        <w:pStyle w:val="ListBullet"/>
      </w:pPr>
      <w:r>
        <w:t>TOB:</w:t>
      </w:r>
      <w:r>
        <w:rPr>
          <w:i/>
        </w:rPr>
        <w:t xml:space="preserve"> les ailes de l'aurore</w:t>
      </w:r>
    </w:p>
    <w:p>
      <w:pPr>
        <w:pStyle w:val="ListBullet"/>
      </w:pPr>
      <w:r>
        <w:t>LUT:</w:t>
      </w:r>
      <w:r>
        <w:rPr>
          <w:i/>
        </w:rPr>
        <w:t xml:space="preserve"> Flügel der Morgenröte</w:t>
      </w:r>
    </w:p>
    <w:p>
      <w:pPr>
        <w:pStyle w:val="Heading3"/>
      </w:pPr>
      <w:r>
        <w:t>Alternative 2</w:t>
      </w:r>
    </w:p>
    <w:p>
      <w:r>
        <w:t>[כְנָפַי־שחר]</w:t>
      </w:r>
    </w:p>
    <w:p>
      <w:r>
        <w:t>Rating: None</w:t>
      </w:r>
    </w:p>
    <w:p>
      <w:pPr>
        <w:pStyle w:val="ListBullet"/>
      </w:pPr>
      <w:r>
        <w:t>NEB:</w:t>
      </w:r>
      <w:r>
        <w:rPr>
          <w:i/>
        </w:rPr>
        <w:t xml:space="preserve"> my flight to the frontiers of the morning</w:t>
      </w:r>
    </w:p>
    <w:p>
      <w:r>
        <w:t>Factors: 14</w:t>
      </w:r>
    </w:p>
    <w:p>
      <w:pPr>
        <w:pStyle w:val="Heading2"/>
      </w:pPr>
      <w:r>
        <w:t>[[@BibleBHS:PSA 139:11]][[BibleBHS:PSA 139:11]]</w:t>
      </w:r>
    </w:p>
    <w:p>
      <w:r>
        <w:rPr>
          <w:b/>
        </w:rPr>
        <w:t>Remark:</w:t>
      </w:r>
      <w:r>
        <w:t xml:space="preserve"> </w:t>
      </w:r>
      <w:r>
        <w:t>There are two possible ways of interpreting this part of the V., either: "(... even darkness covers me,) and the light is night around me", or: "(... even in darkness he [i.e. God] watches me,) and during the night he is light about me ...".</w:t>
      </w:r>
    </w:p>
    <w:p>
      <w:r>
        <w:rPr>
          <w:b/>
        </w:rPr>
        <w:t>Suggestion:</w:t>
      </w:r>
      <w:r>
        <w:t xml:space="preserve"> </w:t>
      </w:r>
      <w:r>
        <w:t>See Remark</w:t>
      </w:r>
    </w:p>
    <w:p>
      <w:pPr>
        <w:pStyle w:val="Heading3"/>
      </w:pPr>
      <w:r>
        <w:t>Alternative 1</w:t>
      </w:r>
    </w:p>
    <w:p>
      <w:r>
        <w:t>אור</w:t>
      </w:r>
    </w:p>
    <w:p>
      <w:r>
        <w:t>Rating: B</w:t>
      </w:r>
    </w:p>
    <w:p>
      <w:pPr>
        <w:pStyle w:val="ListBullet"/>
      </w:pPr>
      <w:r>
        <w:t>RSV:</w:t>
      </w:r>
      <w:r>
        <w:rPr>
          <w:i/>
        </w:rPr>
        <w:t xml:space="preserve"> the light</w:t>
      </w:r>
    </w:p>
    <w:p>
      <w:pPr>
        <w:pStyle w:val="ListBullet"/>
      </w:pPr>
      <w:r>
        <w:t>TOB:</w:t>
      </w:r>
      <w:r>
        <w:rPr>
          <w:i/>
        </w:rPr>
        <w:t xml:space="preserve"> la lumière</w:t>
      </w:r>
    </w:p>
    <w:p>
      <w:pPr>
        <w:pStyle w:val="ListBullet"/>
      </w:pPr>
      <w:r>
        <w:t>LUT:</w:t>
      </w:r>
      <w:r>
        <w:rPr>
          <w:i/>
        </w:rPr>
        <w:t xml:space="preserve"> statt Licht</w:t>
      </w:r>
    </w:p>
    <w:p>
      <w:pPr>
        <w:pStyle w:val="Heading3"/>
      </w:pPr>
      <w:r>
        <w:t>Alternative 2</w:t>
      </w:r>
    </w:p>
    <w:p>
      <w:r>
        <w:t>אזר [אֵזֹר / אָזֵר]</w:t>
      </w:r>
    </w:p>
    <w:p>
      <w:r>
        <w:t>Rating: None</w:t>
      </w:r>
    </w:p>
    <w:p>
      <w:pPr>
        <w:pStyle w:val="ListBullet"/>
      </w:pPr>
      <w:r>
        <w:t>NEB:</w:t>
      </w:r>
      <w:r>
        <w:rPr>
          <w:i/>
        </w:rPr>
        <w:t xml:space="preserve"> *will close</w:t>
      </w:r>
    </w:p>
    <w:p>
      <w:pPr>
        <w:pStyle w:val="ListBullet"/>
      </w:pPr>
      <w:r>
        <w:t>BJ:</w:t>
      </w:r>
      <w:r>
        <w:rPr>
          <w:i/>
        </w:rPr>
        <w:t xml:space="preserve"> *une ceinture</w:t>
      </w:r>
    </w:p>
    <w:p>
      <w:r>
        <w:t>Factors: 12</w:t>
      </w:r>
    </w:p>
    <w:p>
      <w:pPr>
        <w:pStyle w:val="Heading2"/>
      </w:pPr>
      <w:r>
        <w:t>[[@BibleBHS:PSA 139:12]][[BibleBHS:PSA 139:12]]</w:t>
      </w:r>
    </w:p>
    <w:p>
      <w:r>
        <w:rPr>
          <w:b/>
        </w:rPr>
        <w:t>Remark:</w:t>
      </w:r>
      <w:r>
        <w:t xml:space="preserve"> </w:t>
      </w:r>
      <w:r>
        <w:t>None</w:t>
      </w:r>
    </w:p>
    <w:p>
      <w:r>
        <w:rPr>
          <w:b/>
        </w:rPr>
        <w:t>Suggestion:</w:t>
      </w:r>
      <w:r>
        <w:t xml:space="preserve"> </w:t>
      </w:r>
      <w:r>
        <w:t>darkness (is) as light</w:t>
      </w:r>
    </w:p>
    <w:p>
      <w:pPr>
        <w:pStyle w:val="Heading3"/>
      </w:pPr>
      <w:r>
        <w:t>Alternative 1</w:t>
      </w:r>
    </w:p>
    <w:p>
      <w:r>
        <w:t>כחשכה כאורה</w:t>
      </w:r>
    </w:p>
    <w:p>
      <w:r>
        <w:t>Rating: B</w:t>
      </w:r>
    </w:p>
    <w:p>
      <w:pPr>
        <w:pStyle w:val="ListBullet"/>
      </w:pPr>
      <w:r>
        <w:t>RSV:</w:t>
      </w:r>
      <w:r>
        <w:rPr>
          <w:i/>
        </w:rPr>
        <w:t xml:space="preserve"> for darkness is as light with thee</w:t>
      </w:r>
    </w:p>
    <w:p>
      <w:pPr>
        <w:pStyle w:val="ListBullet"/>
      </w:pPr>
      <w:r>
        <w:t>NEB:</w:t>
      </w:r>
      <w:r>
        <w:rPr>
          <w:i/>
        </w:rPr>
        <w:t xml:space="preserve"> to thee both dark and light are one</w:t>
      </w:r>
    </w:p>
    <w:p>
      <w:pPr>
        <w:pStyle w:val="ListBullet"/>
      </w:pPr>
      <w:r>
        <w:t>TOB:</w:t>
      </w:r>
      <w:r>
        <w:rPr>
          <w:i/>
        </w:rPr>
        <w:t xml:space="preserve"> les ténèbres sont comme la lumière</w:t>
      </w:r>
    </w:p>
    <w:p>
      <w:pPr>
        <w:pStyle w:val="ListBullet"/>
      </w:pPr>
      <w:r>
        <w:t>LUT:</w:t>
      </w:r>
      <w:r>
        <w:rPr>
          <w:i/>
        </w:rPr>
        <w:t xml:space="preserve"> Finsternis ist wie das Licht</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[[@BibleBHS:PSA 139:14]][[BibleBHS:PSA 139:14]]</w:t>
      </w:r>
    </w:p>
    <w:p>
      <w:r>
        <w:rPr>
          <w:b/>
        </w:rPr>
        <w:t>Remark:</w:t>
      </w:r>
      <w:r>
        <w:t xml:space="preserve"> </w:t>
      </w:r>
      <w:r>
        <w:t>See the next two cases also; the translation of the entire vs. will be given at the end.</w:t>
      </w:r>
    </w:p>
    <w:p>
      <w:r>
        <w:rPr>
          <w:b/>
        </w:rPr>
        <w:t>Suggestion:</w:t>
      </w:r>
      <w:r>
        <w:t xml:space="preserve"> </w:t>
      </w:r>
      <w:r>
        <w:t>and fearfully</w:t>
      </w:r>
    </w:p>
    <w:p>
      <w:pPr>
        <w:pStyle w:val="Heading3"/>
      </w:pPr>
      <w:r>
        <w:t>Alternative 1</w:t>
      </w:r>
    </w:p>
    <w:p>
      <w:r>
        <w:t>נוראות</w:t>
      </w:r>
    </w:p>
    <w:p>
      <w:r>
        <w:t>Rating: B</w:t>
      </w:r>
    </w:p>
    <w:p>
      <w:pPr>
        <w:pStyle w:val="ListBullet"/>
      </w:pPr>
      <w:r>
        <w:t>BJ:</w:t>
      </w:r>
      <w:r>
        <w:rPr>
          <w:i/>
        </w:rPr>
        <w:t xml:space="preserve"> (tant de) prodiges</w:t>
      </w:r>
    </w:p>
    <w:p>
      <w:pPr>
        <w:pStyle w:val="ListBullet"/>
      </w:pPr>
      <w:r>
        <w:t>TOB:</w:t>
      </w:r>
      <w:r>
        <w:rPr>
          <w:i/>
        </w:rPr>
        <w:t xml:space="preserve"> *(une) vraie (merveille) (en note: "Litt. ... merveille effrayante ...")</w:t>
      </w:r>
    </w:p>
    <w:p>
      <w:pPr>
        <w:pStyle w:val="Heading3"/>
      </w:pPr>
      <w:r>
        <w:t>Alternative 2</w:t>
      </w:r>
    </w:p>
    <w:p>
      <w:r>
        <w:t>נורא אתה</w:t>
      </w:r>
    </w:p>
    <w:p>
      <w:r>
        <w:t>Rating: None</w:t>
      </w:r>
    </w:p>
    <w:p>
      <w:pPr>
        <w:pStyle w:val="ListBullet"/>
      </w:pPr>
      <w:r>
        <w:t>RSV:</w:t>
      </w:r>
      <w:r>
        <w:rPr>
          <w:i/>
        </w:rPr>
        <w:t xml:space="preserve"> *thou art fearful (or based on the next reading below)</w:t>
      </w:r>
    </w:p>
    <w:p>
      <w:r>
        <w:t>Factors: 4, 5</w:t>
      </w:r>
    </w:p>
    <w:p>
      <w:pPr>
        <w:pStyle w:val="Heading3"/>
      </w:pPr>
      <w:r>
        <w:t>Alternative 3</w:t>
      </w:r>
    </w:p>
    <w:p>
      <w:r>
        <w:t>[נוראת]</w:t>
      </w:r>
    </w:p>
    <w:p>
      <w:r>
        <w:t>Rating: None</w:t>
      </w:r>
    </w:p>
    <w:p>
      <w:pPr>
        <w:pStyle w:val="ListBullet"/>
      </w:pPr>
      <w:r>
        <w:t>NEB:</w:t>
      </w:r>
      <w:r>
        <w:rPr>
          <w:i/>
        </w:rPr>
        <w:t xml:space="preserve"> thou dost fill me with awe</w:t>
      </w:r>
    </w:p>
    <w:p>
      <w:r>
        <w:t>Factors: 14</w:t>
      </w:r>
    </w:p>
    <w:p>
      <w:pPr>
        <w:pStyle w:val="Heading3"/>
      </w:pPr>
      <w:r>
        <w:t>Alternative 4</w:t>
      </w:r>
    </w:p>
    <w:p>
      <w:r>
        <w:t>[-]</w:t>
      </w:r>
    </w:p>
    <w:p>
      <w:r>
        <w:t>Rating: None</w:t>
      </w:r>
    </w:p>
    <w:p>
      <w:pPr>
        <w:pStyle w:val="ListBullet"/>
      </w:pPr>
      <w:r>
        <w:t>LUT:</w:t>
      </w:r>
      <w:r>
        <w:rPr>
          <w:i/>
        </w:rPr>
        <w:t xml:space="preserve"> [-] (?)</w:t>
      </w:r>
    </w:p>
    <w:p>
      <w:r>
        <w:t>Factors: 14</w:t>
      </w:r>
    </w:p>
    <w:p>
      <w:pPr>
        <w:pStyle w:val="Heading2"/>
      </w:pPr>
      <w:r>
        <w:t>[[BibleBHS:PSA 139:14]]</w:t>
      </w:r>
    </w:p>
    <w:p>
      <w:r>
        <w:rPr>
          <w:b/>
        </w:rPr>
        <w:t>Remark:</w:t>
      </w:r>
      <w:r>
        <w:t xml:space="preserve"> </w:t>
      </w:r>
      <w:r>
        <w:t>See the preceding and the following case also.</w:t>
      </w:r>
    </w:p>
    <w:p>
      <w:r>
        <w:rPr>
          <w:b/>
        </w:rPr>
        <w:t>Suggestion:</w:t>
      </w:r>
      <w:r>
        <w:t xml:space="preserve"> </w:t>
      </w:r>
      <w:r>
        <w:t>I am distinguished</w:t>
      </w:r>
    </w:p>
    <w:p>
      <w:pPr>
        <w:pStyle w:val="Heading3"/>
      </w:pPr>
      <w:r>
        <w:t>Alternative 1</w:t>
      </w:r>
    </w:p>
    <w:p>
      <w:r>
        <w:t>נפליתי</w:t>
      </w:r>
    </w:p>
    <w:p>
      <w:r>
        <w:t>Rating: B</w:t>
      </w:r>
    </w:p>
    <w:p>
      <w:pPr>
        <w:pStyle w:val="ListBullet"/>
      </w:pPr>
      <w:r>
        <w:t>BJ:</w:t>
      </w:r>
      <w:r>
        <w:rPr>
          <w:i/>
        </w:rPr>
        <w:t xml:space="preserve"> merveille que je suis</w:t>
      </w:r>
    </w:p>
    <w:p>
      <w:pPr>
        <w:pStyle w:val="ListBullet"/>
      </w:pPr>
      <w:r>
        <w:t>TOB:</w:t>
      </w:r>
      <w:r>
        <w:rPr>
          <w:i/>
        </w:rPr>
        <w:t xml:space="preserve"> *je suis une (vraie) merveille</w:t>
      </w:r>
    </w:p>
    <w:p>
      <w:pPr>
        <w:pStyle w:val="ListBullet"/>
      </w:pPr>
      <w:r>
        <w:t>LUT:</w:t>
      </w:r>
      <w:r>
        <w:rPr>
          <w:i/>
        </w:rPr>
        <w:t xml:space="preserve"> (dass) ich wunderbar gemacht bin</w:t>
      </w:r>
    </w:p>
    <w:p>
      <w:pPr>
        <w:pStyle w:val="Heading3"/>
      </w:pPr>
      <w:r>
        <w:t>Alternative 2</w:t>
      </w:r>
    </w:p>
    <w:p>
      <w:r>
        <w:t>[נפלית] / [ונפלית]</w:t>
      </w:r>
    </w:p>
    <w:p>
      <w:r>
        <w:t>Rating: None</w:t>
      </w:r>
    </w:p>
    <w:p>
      <w:pPr>
        <w:pStyle w:val="ListBullet"/>
      </w:pPr>
      <w:r>
        <w:t>RSV:</w:t>
      </w:r>
      <w:r>
        <w:rPr>
          <w:i/>
        </w:rPr>
        <w:t xml:space="preserve"> (thou art ...) and wonderful</w:t>
      </w:r>
    </w:p>
    <w:p>
      <w:pPr>
        <w:pStyle w:val="ListBullet"/>
      </w:pPr>
      <w:r>
        <w:t>NEB:</w:t>
      </w:r>
      <w:r>
        <w:rPr>
          <w:i/>
        </w:rPr>
        <w:t xml:space="preserve"> *wonderful thou art</w:t>
      </w:r>
    </w:p>
    <w:p>
      <w:r>
        <w:t>Factors: 12</w:t>
      </w:r>
    </w:p>
    <w:p>
      <w:pPr>
        <w:pStyle w:val="Heading2"/>
      </w:pPr>
      <w:r>
        <w:t>[[BibleBHS:PSA 139:14]]</w:t>
      </w:r>
    </w:p>
    <w:p>
      <w:r>
        <w:rPr>
          <w:b/>
        </w:rPr>
        <w:t>Remark:</w:t>
      </w:r>
      <w:r>
        <w:t xml:space="preserve"> </w:t>
      </w:r>
      <w:r>
        <w:t>The interpretation of the entire vs. would be then: "I praise you that I am so dreadfully distinguished, marvellous are your works, and I know that with all my being /I (lit. my soul) know it perfectly well".</w:t>
      </w:r>
    </w:p>
    <w:p>
      <w:r>
        <w:rPr>
          <w:b/>
        </w:rPr>
        <w:t>Suggestion:</w:t>
      </w:r>
      <w:r>
        <w:t xml:space="preserve"> </w:t>
      </w:r>
      <w:r>
        <w:t>and my soul knows / is aware (see Remark)</w:t>
      </w:r>
    </w:p>
    <w:p>
      <w:pPr>
        <w:pStyle w:val="Heading3"/>
      </w:pPr>
      <w:r>
        <w:t>Alternative 1</w:t>
      </w:r>
    </w:p>
    <w:p>
      <w:r>
        <w:t>ונפשי יֹדַעַת</w:t>
      </w:r>
    </w:p>
    <w:p>
      <w:r>
        <w:t>Rating: A</w:t>
      </w:r>
    </w:p>
    <w:p>
      <w:pPr>
        <w:pStyle w:val="ListBullet"/>
      </w:pPr>
      <w:r>
        <w:t>TOB:</w:t>
      </w:r>
      <w:r>
        <w:rPr>
          <w:i/>
        </w:rPr>
        <w:t xml:space="preserve"> oui, je le reconnais</w:t>
      </w:r>
    </w:p>
    <w:p>
      <w:pPr>
        <w:pStyle w:val="ListBullet"/>
      </w:pPr>
      <w:r>
        <w:t>LUT:</w:t>
      </w:r>
      <w:r>
        <w:rPr>
          <w:i/>
        </w:rPr>
        <w:t xml:space="preserve"> das erkennt meine Seele</w:t>
      </w:r>
    </w:p>
    <w:p>
      <w:pPr>
        <w:pStyle w:val="Heading3"/>
      </w:pPr>
      <w:r>
        <w:t>Alternative 2</w:t>
      </w:r>
    </w:p>
    <w:p>
      <w:r>
        <w:t>[ונפשי יָדַעְתָּ]</w:t>
      </w:r>
    </w:p>
    <w:p>
      <w:r>
        <w:t>Rating: None</w:t>
      </w:r>
    </w:p>
    <w:p>
      <w:pPr>
        <w:pStyle w:val="ListBullet"/>
      </w:pPr>
      <w:r>
        <w:t>RSV:</w:t>
      </w:r>
      <w:r>
        <w:rPr>
          <w:i/>
        </w:rPr>
        <w:t xml:space="preserve"> thou knowest me</w:t>
      </w:r>
    </w:p>
    <w:p>
      <w:pPr>
        <w:pStyle w:val="ListBullet"/>
      </w:pPr>
      <w:r>
        <w:t>NEB:</w:t>
      </w:r>
      <w:r>
        <w:rPr>
          <w:i/>
        </w:rPr>
        <w:t xml:space="preserve"> thou knowest me</w:t>
      </w:r>
    </w:p>
    <w:p>
      <w:pPr>
        <w:pStyle w:val="ListBullet"/>
      </w:pPr>
      <w:r>
        <w:t>BJ:</w:t>
      </w:r>
      <w:r>
        <w:rPr>
          <w:i/>
        </w:rPr>
        <w:t xml:space="preserve"> mon âme,tu la connaissais</w:t>
      </w:r>
    </w:p>
    <w:p>
      <w:r>
        <w:t>Factors: 14</w:t>
      </w:r>
    </w:p>
    <w:p>
      <w:pPr>
        <w:pStyle w:val="Heading2"/>
      </w:pPr>
      <w:r>
        <w:t>[[@BibleBHS:PSA 139:16]][[BibleBHS:PSA 139:16]]</w:t>
      </w:r>
    </w:p>
    <w:p>
      <w:r>
        <w:rPr>
          <w:b/>
        </w:rPr>
        <w:t>Remark:</w:t>
      </w:r>
      <w:r>
        <w:t xml:space="preserve"> </w:t>
      </w:r>
      <w:r>
        <w:t>None</w:t>
      </w:r>
    </w:p>
    <w:p>
      <w:r>
        <w:rPr>
          <w:b/>
        </w:rPr>
        <w:t>Suggestion:</w:t>
      </w:r>
      <w:r>
        <w:t xml:space="preserve"> </w:t>
      </w:r>
      <w:r>
        <w:t>my embryon</w:t>
      </w:r>
    </w:p>
    <w:p>
      <w:pPr>
        <w:pStyle w:val="Heading3"/>
      </w:pPr>
      <w:r>
        <w:t>Alternative 1</w:t>
      </w:r>
    </w:p>
    <w:p>
      <w:r>
        <w:t>גָּלְמִי</w:t>
      </w:r>
    </w:p>
    <w:p>
      <w:r>
        <w:t>Rating: B</w:t>
      </w:r>
    </w:p>
    <w:p>
      <w:pPr>
        <w:pStyle w:val="ListBullet"/>
      </w:pPr>
      <w:r>
        <w:t>RSV:</w:t>
      </w:r>
      <w:r>
        <w:rPr>
          <w:i/>
        </w:rPr>
        <w:t xml:space="preserve"> my unformed substance</w:t>
      </w:r>
    </w:p>
    <w:p>
      <w:pPr>
        <w:pStyle w:val="ListBullet"/>
      </w:pPr>
      <w:r>
        <w:t>BJ:</w:t>
      </w:r>
      <w:r>
        <w:rPr>
          <w:i/>
        </w:rPr>
        <w:t xml:space="preserve"> mon embryon</w:t>
      </w:r>
    </w:p>
    <w:p>
      <w:pPr>
        <w:pStyle w:val="ListBullet"/>
      </w:pPr>
      <w:r>
        <w:t>TOB:</w:t>
      </w:r>
      <w:r>
        <w:rPr>
          <w:i/>
        </w:rPr>
        <w:t xml:space="preserve"> *je n'étais qu'une ébauche</w:t>
      </w:r>
    </w:p>
    <w:p>
      <w:pPr>
        <w:pStyle w:val="ListBullet"/>
      </w:pPr>
      <w:r>
        <w:t>LUT:</w:t>
      </w:r>
      <w:r>
        <w:rPr>
          <w:i/>
        </w:rPr>
        <w:t xml:space="preserve"> als ich noch nicht bereitet war</w:t>
      </w:r>
    </w:p>
    <w:p>
      <w:pPr>
        <w:pStyle w:val="Heading3"/>
      </w:pPr>
      <w:r>
        <w:t>Alternative 2</w:t>
      </w:r>
    </w:p>
    <w:p>
      <w:r>
        <w:t>[גְּלָמַי]</w:t>
      </w:r>
    </w:p>
    <w:p>
      <w:r>
        <w:t>Rating: None</w:t>
      </w:r>
    </w:p>
    <w:p>
      <w:pPr>
        <w:pStyle w:val="ListBullet"/>
      </w:pPr>
      <w:r>
        <w:t>NEB:</w:t>
      </w:r>
      <w:r>
        <w:rPr>
          <w:i/>
        </w:rPr>
        <w:t xml:space="preserve"> my limbs unformed in the womb</w:t>
      </w:r>
    </w:p>
    <w:p>
      <w:r>
        <w:t>Factors: 14</w:t>
      </w:r>
    </w:p>
    <w:p>
      <w:pPr>
        <w:pStyle w:val="Heading2"/>
      </w:pPr>
      <w:r>
        <w:t>[[BibleBHS:PSA 139:16]]</w:t>
      </w:r>
    </w:p>
    <w:p>
      <w:r>
        <w:rPr>
          <w:b/>
        </w:rPr>
        <w:t>Remark:</w:t>
      </w:r>
      <w:r>
        <w:t xml:space="preserve"> </w:t>
      </w:r>
      <w:r>
        <w:t>See the preceding and the following case. The entire vs. would be: "your eyes saw me (when I was still) an embryon / fetus; and in your book they are all inscribed, the days which were formed and nobody among / in them (or: ... were formed before any among them existed)".</w:t>
      </w:r>
    </w:p>
    <w:p>
      <w:r>
        <w:rPr>
          <w:b/>
        </w:rPr>
        <w:t>Suggestion:</w:t>
      </w:r>
      <w:r>
        <w:t xml:space="preserve"> </w:t>
      </w:r>
      <w:r>
        <w:t>the days (which) were formed</w:t>
      </w:r>
    </w:p>
    <w:p>
      <w:pPr>
        <w:pStyle w:val="Heading3"/>
      </w:pPr>
      <w:r>
        <w:t>Alternative 1</w:t>
      </w:r>
    </w:p>
    <w:p>
      <w:r>
        <w:t>ימים יצרו</w:t>
      </w:r>
    </w:p>
    <w:p>
      <w:r>
        <w:t>Rating: B</w:t>
      </w:r>
    </w:p>
    <w:p>
      <w:pPr>
        <w:pStyle w:val="ListBullet"/>
      </w:pPr>
      <w:r>
        <w:t>RSV:</w:t>
      </w:r>
      <w:r>
        <w:rPr>
          <w:i/>
        </w:rPr>
        <w:t xml:space="preserve"> the days that were formed for me</w:t>
      </w:r>
    </w:p>
    <w:p>
      <w:pPr>
        <w:pStyle w:val="ListBullet"/>
      </w:pPr>
      <w:r>
        <w:t>BJ:</w:t>
      </w:r>
      <w:r>
        <w:rPr>
          <w:i/>
        </w:rPr>
        <w:t xml:space="preserve"> les jours qui ont été fixés</w:t>
      </w:r>
    </w:p>
    <w:p>
      <w:pPr>
        <w:pStyle w:val="ListBullet"/>
      </w:pPr>
      <w:r>
        <w:t>TOB:</w:t>
      </w:r>
      <w:r>
        <w:rPr>
          <w:i/>
        </w:rPr>
        <w:t xml:space="preserve"> ces jours qui furent formés</w:t>
      </w:r>
    </w:p>
    <w:p>
      <w:pPr>
        <w:pStyle w:val="ListBullet"/>
      </w:pPr>
      <w:r>
        <w:t>LUT:</w:t>
      </w:r>
      <w:r>
        <w:rPr>
          <w:i/>
        </w:rPr>
        <w:t xml:space="preserve"> (und alle) Tage ..., die noch werden sollten(?)</w:t>
      </w:r>
    </w:p>
    <w:p>
      <w:pPr>
        <w:pStyle w:val="Heading3"/>
      </w:pPr>
      <w:r>
        <w:t>Alternative 2</w:t>
      </w:r>
    </w:p>
    <w:p>
      <w:r>
        <w:t>[ים ים יצרו]</w:t>
      </w:r>
    </w:p>
    <w:p>
      <w:r>
        <w:t>Rating: None</w:t>
      </w:r>
    </w:p>
    <w:p>
      <w:pPr>
        <w:pStyle w:val="ListBullet"/>
      </w:pPr>
      <w:r>
        <w:t>NEB:</w:t>
      </w:r>
      <w:r>
        <w:rPr>
          <w:i/>
        </w:rPr>
        <w:t xml:space="preserve"> day by day they were fashioned</w:t>
      </w:r>
    </w:p>
    <w:p>
      <w:r>
        <w:t>Factors: 14</w:t>
      </w:r>
    </w:p>
    <w:p>
      <w:pPr>
        <w:pStyle w:val="Heading2"/>
      </w:pPr>
      <w:r>
        <w:t>[[BibleBHS:PSA 139:16]]</w:t>
      </w:r>
    </w:p>
    <w:p>
      <w:r>
        <w:rPr>
          <w:b/>
        </w:rPr>
        <w:t>Remark:</w:t>
      </w:r>
      <w:r>
        <w:t xml:space="preserve"> </w:t>
      </w:r>
      <w:r>
        <w:t>Two possible ways of understanding the KETIV reading exist, either (see the entire context in the preceding case) "... the days which were formed and nobody was among them", or "... the days which were formed before any among them existed ".</w:t>
      </w:r>
    </w:p>
    <w:p>
      <w:r>
        <w:rPr>
          <w:b/>
        </w:rPr>
        <w:t>Suggestion:</w:t>
      </w:r>
      <w:r>
        <w:t xml:space="preserve"> </w:t>
      </w:r>
      <w:r>
        <w:t>See Remark</w:t>
      </w:r>
    </w:p>
    <w:p>
      <w:pPr>
        <w:pStyle w:val="Heading3"/>
      </w:pPr>
      <w:r>
        <w:t>Alternative 1</w:t>
      </w:r>
    </w:p>
    <w:p>
      <w:r>
        <w:t>ולא = KETIV</w:t>
      </w:r>
    </w:p>
    <w:p>
      <w:r>
        <w:t>Rating: B</w:t>
      </w:r>
    </w:p>
    <w:p>
      <w:pPr>
        <w:pStyle w:val="ListBullet"/>
      </w:pPr>
      <w:r>
        <w:t>RSV:</w:t>
      </w:r>
      <w:r>
        <w:rPr>
          <w:i/>
        </w:rPr>
        <w:t xml:space="preserve"> when as yet there was none</w:t>
      </w:r>
    </w:p>
    <w:p>
      <w:pPr>
        <w:pStyle w:val="ListBullet"/>
      </w:pPr>
      <w:r>
        <w:t>TOB:</w:t>
      </w:r>
      <w:r>
        <w:rPr>
          <w:i/>
        </w:rPr>
        <w:t xml:space="preserve"> *quand aucun</w:t>
      </w:r>
    </w:p>
    <w:p>
      <w:pPr>
        <w:pStyle w:val="ListBullet"/>
      </w:pPr>
      <w:r>
        <w:t>LUT:</w:t>
      </w:r>
      <w:r>
        <w:rPr>
          <w:i/>
        </w:rPr>
        <w:t xml:space="preserve"> und ... keiner</w:t>
      </w:r>
    </w:p>
    <w:p>
      <w:pPr>
        <w:pStyle w:val="Heading3"/>
      </w:pPr>
      <w:r>
        <w:t>Alternative 2</w:t>
      </w:r>
    </w:p>
    <w:p>
      <w:r>
        <w:t>וְלוֹ = QERE</w:t>
      </w:r>
    </w:p>
    <w:p>
      <w:r>
        <w:t>Rating: None</w:t>
      </w:r>
    </w:p>
    <w:p>
      <w:pPr>
        <w:pStyle w:val="ListBullet"/>
      </w:pPr>
      <w:r>
        <w:t>BJ:</w:t>
      </w:r>
      <w:r>
        <w:rPr>
          <w:i/>
        </w:rPr>
        <w:t xml:space="preserve"> *y figure</w:t>
      </w:r>
    </w:p>
    <w:p>
      <w:r>
        <w:t>Factors: 12</w:t>
      </w:r>
    </w:p>
    <w:p>
      <w:pPr>
        <w:pStyle w:val="Heading3"/>
      </w:pPr>
      <w:r>
        <w:t>Alternative 3</w:t>
      </w:r>
    </w:p>
    <w:p>
      <w:r>
        <w:t>[ולא אהר]</w:t>
      </w:r>
    </w:p>
    <w:p>
      <w:r>
        <w:t>Rating: None</w:t>
      </w:r>
    </w:p>
    <w:p>
      <w:pPr>
        <w:pStyle w:val="ListBullet"/>
      </w:pPr>
      <w:r>
        <w:t>NEB:</w:t>
      </w:r>
      <w:r>
        <w:rPr>
          <w:i/>
        </w:rPr>
        <w:t xml:space="preserve"> not (one ...) was late in growing</w:t>
      </w:r>
    </w:p>
    <w:p>
      <w:r>
        <w:t>Factors: 14</w:t>
      </w:r>
    </w:p>
    <w:p>
      <w:pPr>
        <w:pStyle w:val="Heading2"/>
      </w:pPr>
      <w:r>
        <w:t>[[@BibleBHS:PSA 139:18]][[BibleBHS:PSA 139:18]]</w:t>
      </w:r>
    </w:p>
    <w:p>
      <w:r>
        <w:rPr>
          <w:b/>
        </w:rPr>
        <w:t>Remark:</w:t>
      </w:r>
      <w:r>
        <w:t xml:space="preserve"> </w:t>
      </w:r>
      <w:r>
        <w:t>None</w:t>
      </w:r>
    </w:p>
    <w:p>
      <w:r>
        <w:rPr>
          <w:b/>
        </w:rPr>
        <w:t>Suggestion:</w:t>
      </w:r>
      <w:r>
        <w:t xml:space="preserve"> </w:t>
      </w:r>
      <w:r>
        <w:t>I awoke</w:t>
      </w:r>
    </w:p>
    <w:p>
      <w:pPr>
        <w:pStyle w:val="Heading3"/>
      </w:pPr>
      <w:r>
        <w:t>Alternative 1</w:t>
      </w:r>
    </w:p>
    <w:p>
      <w:r>
        <w:t>הקיצתי</w:t>
      </w:r>
    </w:p>
    <w:p>
      <w:r>
        <w:t>Rating: A</w:t>
      </w:r>
    </w:p>
    <w:p>
      <w:pPr>
        <w:pStyle w:val="ListBullet"/>
      </w:pPr>
      <w:r>
        <w:t>RSV:</w:t>
      </w:r>
      <w:r>
        <w:rPr>
          <w:i/>
        </w:rPr>
        <w:t xml:space="preserve"> when I awake</w:t>
      </w:r>
    </w:p>
    <w:p>
      <w:pPr>
        <w:pStyle w:val="ListBullet"/>
      </w:pPr>
      <w:r>
        <w:t>TOB:</w:t>
      </w:r>
      <w:r>
        <w:rPr>
          <w:i/>
        </w:rPr>
        <w:t xml:space="preserve"> je me réveille</w:t>
      </w:r>
    </w:p>
    <w:p>
      <w:pPr>
        <w:pStyle w:val="Heading3"/>
      </w:pPr>
      <w:r>
        <w:t>Alternative 2</w:t>
      </w:r>
    </w:p>
    <w:p>
      <w:r>
        <w:t>הקצותי</w:t>
      </w:r>
    </w:p>
    <w:p>
      <w:r>
        <w:t>Rating: None</w:t>
      </w:r>
    </w:p>
    <w:p>
      <w:pPr>
        <w:pStyle w:val="ListBullet"/>
      </w:pPr>
      <w:r>
        <w:t>NEB:</w:t>
      </w:r>
      <w:r>
        <w:rPr>
          <w:i/>
        </w:rPr>
        <w:t xml:space="preserve"> to finish the count</w:t>
      </w:r>
    </w:p>
    <w:p>
      <w:pPr>
        <w:pStyle w:val="ListBullet"/>
      </w:pPr>
      <w:r>
        <w:t>BJ:</w:t>
      </w:r>
      <w:r>
        <w:rPr>
          <w:i/>
        </w:rPr>
        <w:t xml:space="preserve"> *ai-je fini</w:t>
      </w:r>
    </w:p>
    <w:p>
      <w:pPr>
        <w:pStyle w:val="ListBullet"/>
      </w:pPr>
      <w:r>
        <w:t>LUT:</w:t>
      </w:r>
      <w:r>
        <w:rPr>
          <w:i/>
        </w:rPr>
        <w:t xml:space="preserve"> am Ende</w:t>
      </w:r>
    </w:p>
    <w:p>
      <w:r>
        <w:t>Factors: 1, 8</w:t>
      </w:r>
    </w:p>
    <w:p>
      <w:pPr>
        <w:pStyle w:val="Heading2"/>
      </w:pPr>
      <w:r>
        <w:t>[[@BibleBHS:PSA 139:20]][[BibleBHS:PSA 139:20]]</w:t>
      </w:r>
    </w:p>
    <w:p>
      <w:r>
        <w:rPr>
          <w:b/>
        </w:rPr>
        <w:t>Remark:</w:t>
      </w:r>
      <w:r>
        <w:t xml:space="preserve"> </w:t>
      </w:r>
      <w:r>
        <w:t>See the next case also.</w:t>
      </w:r>
    </w:p>
    <w:p>
      <w:r>
        <w:rPr>
          <w:b/>
        </w:rPr>
        <w:t>Suggestion:</w:t>
      </w:r>
      <w:r>
        <w:t xml:space="preserve"> </w:t>
      </w:r>
      <w:r>
        <w:t>Those who speak of you (with wickedness)</w:t>
      </w:r>
    </w:p>
    <w:p>
      <w:pPr>
        <w:pStyle w:val="Heading3"/>
      </w:pPr>
      <w:r>
        <w:t>Alternative 1</w:t>
      </w:r>
    </w:p>
    <w:p>
      <w:r>
        <w:t>אשר יאמרך</w:t>
      </w:r>
    </w:p>
    <w:p>
      <w:r>
        <w:t>Rating: B</w:t>
      </w:r>
    </w:p>
    <w:p>
      <w:pPr>
        <w:pStyle w:val="ListBullet"/>
      </w:pPr>
      <w:r>
        <w:t>BJ:</w:t>
      </w:r>
      <w:r>
        <w:rPr>
          <w:i/>
        </w:rPr>
        <w:t xml:space="preserve"> eux qui parlent de toi</w:t>
      </w:r>
    </w:p>
    <w:p>
      <w:pPr>
        <w:pStyle w:val="ListBullet"/>
      </w:pPr>
      <w:r>
        <w:t>TOB:</w:t>
      </w:r>
      <w:r>
        <w:rPr>
          <w:i/>
        </w:rPr>
        <w:t xml:space="preserve"> (tes adversaires) disent ton nom</w:t>
      </w:r>
    </w:p>
    <w:p>
      <w:pPr>
        <w:pStyle w:val="ListBullet"/>
      </w:pPr>
      <w:r>
        <w:t>LUT:</w:t>
      </w:r>
      <w:r>
        <w:rPr>
          <w:i/>
        </w:rPr>
        <w:t xml:space="preserve"> denn sie reden von dir</w:t>
      </w:r>
    </w:p>
    <w:p>
      <w:pPr>
        <w:pStyle w:val="Heading3"/>
      </w:pPr>
      <w:r>
        <w:t>Alternative 2</w:t>
      </w:r>
    </w:p>
    <w:p>
      <w:r>
        <w:t>[אשר ימרך]</w:t>
      </w:r>
    </w:p>
    <w:p>
      <w:r>
        <w:t>Rating: None</w:t>
      </w:r>
    </w:p>
    <w:p>
      <w:pPr>
        <w:pStyle w:val="ListBullet"/>
      </w:pPr>
      <w:r>
        <w:t>RSV:</w:t>
      </w:r>
      <w:r>
        <w:rPr>
          <w:i/>
        </w:rPr>
        <w:t xml:space="preserve"> men who ... defy thee</w:t>
      </w:r>
    </w:p>
    <w:p>
      <w:pPr>
        <w:pStyle w:val="ListBullet"/>
      </w:pPr>
      <w:r>
        <w:t>NEB:</w:t>
      </w:r>
      <w:r>
        <w:rPr>
          <w:i/>
        </w:rPr>
        <w:t xml:space="preserve"> *those who provoke thee</w:t>
      </w:r>
    </w:p>
    <w:p>
      <w:r>
        <w:t>Factors: 6, 8</w:t>
      </w:r>
    </w:p>
    <w:p>
      <w:pPr>
        <w:pStyle w:val="Heading2"/>
      </w:pPr>
      <w:r>
        <w:t>[[BibleBHS:PSA 139:20]]</w:t>
      </w:r>
    </w:p>
    <w:p>
      <w:r>
        <w:rPr>
          <w:b/>
        </w:rPr>
        <w:t>Remark:</w:t>
      </w:r>
      <w:r>
        <w:t xml:space="preserve"> </w:t>
      </w:r>
      <w:r>
        <w:t>1. The Committee gave the rating of A for the word עריך, "your cities" or "your enemies" (as is the meaning here), and the rating of C for נשא in the sens of "they lifted up". 2. There are two possible interpretations of this expression, either: "being your enemies, they mention in vain", taking the expression "to mention in vain" as an absolute locution without object, something which is known through the Decalogue and does not need an explicit complement, or: "who swears falsely by your cities".</w:t>
      </w:r>
    </w:p>
    <w:p>
      <w:r>
        <w:rPr>
          <w:b/>
        </w:rPr>
        <w:t>Suggestion:</w:t>
      </w:r>
      <w:r>
        <w:t xml:space="preserve"> </w:t>
      </w:r>
      <w:r>
        <w:t>See Remark</w:t>
      </w:r>
    </w:p>
    <w:p>
      <w:pPr>
        <w:pStyle w:val="Heading3"/>
      </w:pPr>
      <w:r>
        <w:t>Alternative 1</w:t>
      </w:r>
    </w:p>
    <w:p>
      <w:r>
        <w:t>נשא לשוא עריך</w:t>
      </w:r>
    </w:p>
    <w:p>
      <w:r>
        <w:t>Rating: C</w:t>
      </w:r>
    </w:p>
    <w:p>
      <w:pPr>
        <w:pStyle w:val="ListBullet"/>
      </w:pPr>
      <w:r>
        <w:t>TOB:</w:t>
      </w:r>
      <w:r>
        <w:rPr>
          <w:i/>
        </w:rPr>
        <w:t xml:space="preserve"> *(tes adversaires ...) ils le prononcent pour nuire</w:t>
      </w:r>
    </w:p>
    <w:p>
      <w:pPr>
        <w:pStyle w:val="Heading3"/>
      </w:pPr>
      <w:r>
        <w:t>Alternative 2</w:t>
      </w:r>
    </w:p>
    <w:p>
      <w:r>
        <w:t>[עדיך/נִשְּׂאוּ לשוא עליך]</w:t>
      </w:r>
    </w:p>
    <w:p>
      <w:r>
        <w:t>Rating: None</w:t>
      </w:r>
    </w:p>
    <w:p>
      <w:pPr>
        <w:pStyle w:val="ListBullet"/>
      </w:pPr>
      <w:r>
        <w:t>RSV:</w:t>
      </w:r>
      <w:r>
        <w:rPr>
          <w:i/>
        </w:rPr>
        <w:t xml:space="preserve"> *who lift themselves up against thee for evil</w:t>
      </w:r>
    </w:p>
    <w:p>
      <w:r>
        <w:t>Factors: 14</w:t>
      </w:r>
    </w:p>
    <w:p>
      <w:pPr>
        <w:pStyle w:val="Heading3"/>
      </w:pPr>
      <w:r>
        <w:t>Alternative 3</w:t>
      </w:r>
    </w:p>
    <w:p>
      <w:r>
        <w:t>[עדיך/נָשׂאְוּ לשוא עליך]</w:t>
      </w:r>
    </w:p>
    <w:p>
      <w:r>
        <w:t>Rating: None</w:t>
      </w:r>
    </w:p>
    <w:p>
      <w:pPr>
        <w:pStyle w:val="ListBullet"/>
      </w:pPr>
      <w:r>
        <w:t>NEB:</w:t>
      </w:r>
      <w:r>
        <w:rPr>
          <w:i/>
        </w:rPr>
        <w:t xml:space="preserve"> *(those ...) and rise in vicious rebellion against thee</w:t>
      </w:r>
    </w:p>
    <w:p>
      <w:r>
        <w:t>Factors: 14</w:t>
      </w:r>
    </w:p>
    <w:p>
      <w:pPr>
        <w:pStyle w:val="Heading3"/>
      </w:pPr>
      <w:r>
        <w:t>Alternative 4</w:t>
      </w:r>
    </w:p>
    <w:p>
      <w:r>
        <w:t>[נָשְׂאוּ לשוא רעיך]</w:t>
      </w:r>
    </w:p>
    <w:p>
      <w:r>
        <w:t>Rating: None</w:t>
      </w:r>
    </w:p>
    <w:p>
      <w:pPr>
        <w:pStyle w:val="ListBullet"/>
      </w:pPr>
      <w:r>
        <w:t>BJ:</w:t>
      </w:r>
      <w:r>
        <w:rPr>
          <w:i/>
        </w:rPr>
        <w:t xml:space="preserve"> *qui tiennent pour rien tes pensées</w:t>
      </w:r>
    </w:p>
    <w:p>
      <w:r>
        <w:t>Factors: 14</w:t>
      </w:r>
    </w:p>
    <w:p>
      <w:pPr>
        <w:pStyle w:val="Heading3"/>
      </w:pPr>
      <w:r>
        <w:t>Alternative 5</w:t>
      </w:r>
    </w:p>
    <w:p>
      <w:r>
        <w:t>[נִשְּׂאוּ לשוא עריך]</w:t>
      </w:r>
    </w:p>
    <w:p>
      <w:r>
        <w:t>Rating: None</w:t>
      </w:r>
    </w:p>
    <w:p>
      <w:pPr>
        <w:pStyle w:val="ListBullet"/>
      </w:pPr>
      <w:r>
        <w:t>LUT:</w:t>
      </w:r>
      <w:r>
        <w:rPr>
          <w:i/>
        </w:rPr>
        <w:t xml:space="preserve"> und deine Feinde erheben sich mit frechem Mut</w:t>
      </w:r>
    </w:p>
    <w:p>
      <w:r>
        <w:t>Factors: 4, 8</w:t>
      </w:r>
    </w:p>
    <w:p>
      <w:pPr>
        <w:pStyle w:val="Heading2"/>
      </w:pPr>
      <w:r>
        <w:t>[[@BibleBHS:PSA 140:6]][[BibleBHS:PSA 140:6]]</w:t>
      </w:r>
    </w:p>
    <w:p>
      <w:r>
        <w:rPr>
          <w:b/>
        </w:rPr>
        <w:t>Remark:</w:t>
      </w:r>
      <w:r>
        <w:t xml:space="preserve"> </w:t>
      </w:r>
      <w:r>
        <w:t>1. J changes the order of the MT, but keeps the meaning of the word וחבלים, "cords" according to the MT; see also the next case. 2. All this part of the vs. may be understood as follows: "arrogant men have hidden a trap and cords for me, they have spread out a net on my path".</w:t>
      </w:r>
    </w:p>
    <w:p>
      <w:r>
        <w:rPr>
          <w:b/>
        </w:rPr>
        <w:t>Suggestion:</w:t>
      </w:r>
      <w:r>
        <w:t xml:space="preserve"> </w:t>
      </w:r>
      <w:r>
        <w:t>and cords</w:t>
      </w:r>
    </w:p>
    <w:p>
      <w:pPr>
        <w:pStyle w:val="Heading3"/>
      </w:pPr>
      <w:r>
        <w:t>Alternative 1</w:t>
      </w:r>
    </w:p>
    <w:p>
      <w:r>
        <w:t>וַחֲבָלִים</w:t>
      </w:r>
    </w:p>
    <w:p>
      <w:r>
        <w:t>Rating: A</w:t>
      </w:r>
    </w:p>
    <w:p>
      <w:pPr>
        <w:pStyle w:val="ListBullet"/>
      </w:pPr>
      <w:r>
        <w:t>RSV:</w:t>
      </w:r>
      <w:r>
        <w:rPr>
          <w:i/>
        </w:rPr>
        <w:t xml:space="preserve"> *and with cords</w:t>
      </w:r>
    </w:p>
    <w:p>
      <w:pPr>
        <w:pStyle w:val="ListBullet"/>
      </w:pPr>
      <w:r>
        <w:t>BJ:</w:t>
      </w:r>
      <w:r>
        <w:rPr>
          <w:i/>
        </w:rPr>
        <w:t xml:space="preserve"> et des lacets (voir Remarque 1)</w:t>
      </w:r>
    </w:p>
    <w:p>
      <w:pPr>
        <w:pStyle w:val="ListBullet"/>
      </w:pPr>
      <w:r>
        <w:t>TOB:</w:t>
      </w:r>
      <w:r>
        <w:rPr>
          <w:i/>
        </w:rPr>
        <w:t xml:space="preserve"> des cordes</w:t>
      </w:r>
    </w:p>
    <w:p>
      <w:pPr>
        <w:pStyle w:val="ListBullet"/>
      </w:pPr>
      <w:r>
        <w:t>LUT:</w:t>
      </w:r>
      <w:r>
        <w:rPr>
          <w:i/>
        </w:rPr>
        <w:t xml:space="preserve"> Stricke</w:t>
      </w:r>
    </w:p>
    <w:p>
      <w:pPr>
        <w:pStyle w:val="Heading3"/>
      </w:pPr>
      <w:r>
        <w:t>Alternative 2</w:t>
      </w:r>
    </w:p>
    <w:p>
      <w:r>
        <w:t>וחבלים [וְחַבָּלִים]</w:t>
      </w:r>
    </w:p>
    <w:p>
      <w:r>
        <w:t>Rating: None</w:t>
      </w:r>
    </w:p>
    <w:p>
      <w:pPr>
        <w:pStyle w:val="ListBullet"/>
      </w:pPr>
      <w:r>
        <w:t>NEB:</w:t>
      </w:r>
      <w:r>
        <w:rPr>
          <w:i/>
        </w:rPr>
        <w:t xml:space="preserve"> rogues</w:t>
      </w:r>
    </w:p>
    <w:p>
      <w:r>
        <w:t>Factors: 14</w:t>
      </w:r>
    </w:p>
    <w:p>
      <w:pPr>
        <w:pStyle w:val="Heading2"/>
      </w:pPr>
      <w:r>
        <w:t>[[BibleBHS:PSA 140:6]]</w:t>
      </w:r>
    </w:p>
    <w:p>
      <w:r>
        <w:rPr>
          <w:b/>
        </w:rPr>
        <w:t>Remark:</w:t>
      </w:r>
      <w:r>
        <w:t xml:space="preserve"> </w:t>
      </w:r>
      <w:r>
        <w:t>1. Together with this change, J adopts another main division of the vs. (as do also RSV, NEB and L) and rearranges the whole V., see the preceding case too. 2. See above the preceding case, especially Rem. 2.</w:t>
      </w:r>
    </w:p>
    <w:p>
      <w:r>
        <w:rPr>
          <w:b/>
        </w:rPr>
        <w:t>Suggestion:</w:t>
      </w:r>
      <w:r>
        <w:t xml:space="preserve"> </w:t>
      </w:r>
      <w:r>
        <w:t>a net</w:t>
      </w:r>
    </w:p>
    <w:p>
      <w:pPr>
        <w:pStyle w:val="Heading3"/>
      </w:pPr>
      <w:r>
        <w:t>Alternative 1</w:t>
      </w:r>
    </w:p>
    <w:p>
      <w:r>
        <w:t>רשת</w:t>
      </w:r>
    </w:p>
    <w:p>
      <w:r>
        <w:t>Rating: B</w:t>
      </w:r>
    </w:p>
    <w:p>
      <w:pPr>
        <w:pStyle w:val="ListBullet"/>
      </w:pPr>
      <w:r>
        <w:t>RSV:</w:t>
      </w:r>
      <w:r>
        <w:rPr>
          <w:i/>
        </w:rPr>
        <w:t xml:space="preserve"> *a net</w:t>
      </w:r>
    </w:p>
    <w:p>
      <w:pPr>
        <w:pStyle w:val="ListBullet"/>
      </w:pPr>
      <w:r>
        <w:t>NEB:</w:t>
      </w:r>
      <w:r>
        <w:rPr>
          <w:i/>
        </w:rPr>
        <w:t xml:space="preserve"> their nets</w:t>
      </w:r>
    </w:p>
    <w:p>
      <w:pPr>
        <w:pStyle w:val="ListBullet"/>
      </w:pPr>
      <w:r>
        <w:t>TOB:</w:t>
      </w:r>
      <w:r>
        <w:rPr>
          <w:i/>
        </w:rPr>
        <w:t xml:space="preserve"> un filet</w:t>
      </w:r>
    </w:p>
    <w:p>
      <w:pPr>
        <w:pStyle w:val="ListBullet"/>
      </w:pPr>
      <w:r>
        <w:t>LUT:</w:t>
      </w:r>
      <w:r>
        <w:rPr>
          <w:i/>
        </w:rPr>
        <w:t xml:space="preserve"> zum Netz</w:t>
      </w:r>
    </w:p>
    <w:p>
      <w:pPr>
        <w:pStyle w:val="Heading3"/>
      </w:pPr>
      <w:r>
        <w:t>Alternative 2</w:t>
      </w:r>
    </w:p>
    <w:p>
      <w:r>
        <w:t>[רשת לרגלי]</w:t>
      </w:r>
    </w:p>
    <w:p>
      <w:r>
        <w:t>Rating: None</w:t>
      </w:r>
    </w:p>
    <w:p>
      <w:pPr>
        <w:pStyle w:val="ListBullet"/>
      </w:pPr>
      <w:r>
        <w:t>BJ:</w:t>
      </w:r>
      <w:r>
        <w:rPr>
          <w:i/>
        </w:rPr>
        <w:t xml:space="preserve"> *un filet sous mes pieds</w:t>
      </w:r>
    </w:p>
    <w:p>
      <w:r>
        <w:t>Factors: 1, 13</w:t>
      </w:r>
    </w:p>
    <w:p>
      <w:pPr>
        <w:pStyle w:val="Heading2"/>
      </w:pPr>
      <w:r>
        <w:t>[[@BibleBHS:PSA 140:9–10]][[BibleBHS:PSA 140:9–10]]</w:t>
      </w:r>
    </w:p>
    <w:p>
      <w:r>
        <w:rPr>
          <w:b/>
        </w:rPr>
        <w:t>Remark:</w:t>
      </w:r>
      <w:r>
        <w:t xml:space="preserve"> </w:t>
      </w:r>
      <w:r>
        <w:t>1. L seems to have translated the MT, giving however the word ראש the rare meaning "bitter herb, absinth" and hence "misfortune". 2. The Committee voted on four words in this phrase: for זממו, "his wicked plan" it gave B, for ירומו, "they might be haughty" the rating was A, סלה, "Selah" A, and finally מסבי, "those who change me, i.e. who denounce me with lies" was qualified with the rating of A. Only the first of these votes is indicated above.</w:t>
      </w:r>
    </w:p>
    <w:p>
      <w:r>
        <w:rPr>
          <w:b/>
        </w:rPr>
        <w:t>Suggestion:</w:t>
      </w:r>
      <w:r>
        <w:t xml:space="preserve"> </w:t>
      </w:r>
      <w:r>
        <w:t>(of vs. 9 and 10) do not grant, O LORD, the desires of the wicked, do not further his plot. They might rise up ! Selah. (vs. 10) May the evil which they speak (lit. the work of their lips) settle upon the heads of those who speak lies about me !</w:t>
      </w:r>
    </w:p>
    <w:p>
      <w:pPr>
        <w:pStyle w:val="Heading3"/>
      </w:pPr>
      <w:r>
        <w:t>Alternative 1</w:t>
      </w:r>
    </w:p>
    <w:p>
      <w:r>
        <w:t>זממו אל־תפק ירומו סלה׃ ראש מסבי</w:t>
      </w:r>
    </w:p>
    <w:p>
      <w:r>
        <w:t>Rating: B</w:t>
      </w:r>
    </w:p>
    <w:p>
      <w:pPr>
        <w:pStyle w:val="ListBullet"/>
      </w:pPr>
      <w:r>
        <w:t>TOB:</w:t>
      </w:r>
      <w:r>
        <w:rPr>
          <w:i/>
        </w:rPr>
        <w:t xml:space="preserve"> *ne laisse pas réussir leurs intrigues, car ils se redresseraient. Pause. ... mes assiégeants jusqu'à la tête (en note: "Litt. La tête de mes assiégeants ...").</w:t>
      </w:r>
    </w:p>
    <w:p>
      <w:pPr>
        <w:pStyle w:val="ListBullet"/>
      </w:pPr>
      <w:r>
        <w:t>LUT:</w:t>
      </w:r>
      <w:r>
        <w:rPr>
          <w:i/>
        </w:rPr>
        <w:t xml:space="preserve"> was er sinnt, lass nicht gelingen, sie könnten sich sonst überheben. SELA. Das Unglück, über das meine Feine (beraten) (siehe Rem.l)</w:t>
      </w:r>
    </w:p>
    <w:p>
      <w:pPr>
        <w:pStyle w:val="Heading3"/>
      </w:pPr>
      <w:r>
        <w:t>Alternative 2</w:t>
      </w:r>
    </w:p>
    <w:p>
      <w:r>
        <w:t>[זממו אל־תפק סלה׃ ירימו ראש מסבי]</w:t>
      </w:r>
    </w:p>
    <w:p>
      <w:r>
        <w:t>Rating: None</w:t>
      </w:r>
    </w:p>
    <w:p>
      <w:pPr>
        <w:pStyle w:val="ListBullet"/>
      </w:pPr>
      <w:r>
        <w:t>RSV:</w:t>
      </w:r>
      <w:r>
        <w:rPr>
          <w:i/>
        </w:rPr>
        <w:t xml:space="preserve"> *do not further his evil plot! Selah. Those who surround me lift up their head</w:t>
      </w:r>
    </w:p>
    <w:p>
      <w:pPr>
        <w:pStyle w:val="ListBullet"/>
      </w:pPr>
      <w:r>
        <w:t>NEB:</w:t>
      </w:r>
      <w:r>
        <w:rPr>
          <w:i/>
        </w:rPr>
        <w:t xml:space="preserve"> never let (the wicked) gain their purpose. If any of those at ma table rise against me (?)</w:t>
      </w:r>
    </w:p>
    <w:p>
      <w:r>
        <w:t>Factors: 1, 4</w:t>
      </w:r>
    </w:p>
    <w:p>
      <w:pPr>
        <w:pStyle w:val="Heading3"/>
      </w:pPr>
      <w:r>
        <w:t>Alternative 3</w:t>
      </w:r>
    </w:p>
    <w:p>
      <w:r>
        <w:t>[זממו אל־תפק׃ עלי אל־ירימו ראש מסבי סלה]</w:t>
      </w:r>
    </w:p>
    <w:p>
      <w:r>
        <w:t>Rating: None</w:t>
      </w:r>
    </w:p>
    <w:p>
      <w:pPr>
        <w:pStyle w:val="ListBullet"/>
      </w:pPr>
      <w:r>
        <w:t>BJ:</w:t>
      </w:r>
      <w:r>
        <w:rPr>
          <w:i/>
        </w:rPr>
        <w:t xml:space="preserve"> *ne fais pas réussir leurs complots. Que sur moi les assiégeants ne dressent leur tête. Pause.</w:t>
      </w:r>
    </w:p>
    <w:p>
      <w:r>
        <w:t>Factors: 14</w:t>
      </w:r>
    </w:p>
    <w:p>
      <w:pPr>
        <w:pStyle w:val="Heading2"/>
      </w:pPr>
      <w:r>
        <w:t>[[@BibleBHS:PSA 141:4]][[BibleBHS:PSA 141:4]]</w:t>
      </w:r>
    </w:p>
    <w:p>
      <w:r>
        <w:rPr>
          <w:b/>
        </w:rPr>
        <w:t>Remark:</w:t>
      </w:r>
      <w:r>
        <w:t xml:space="preserve"> </w:t>
      </w:r>
      <w:r>
        <w:t>None</w:t>
      </w:r>
    </w:p>
    <w:p>
      <w:r>
        <w:rPr>
          <w:b/>
        </w:rPr>
        <w:t>Suggestion:</w:t>
      </w:r>
      <w:r>
        <w:t xml:space="preserve"> </w:t>
      </w:r>
      <w:r>
        <w:t>with men</w:t>
      </w:r>
    </w:p>
    <w:p>
      <w:pPr>
        <w:pStyle w:val="Heading3"/>
      </w:pPr>
      <w:r>
        <w:t>Alternative 1</w:t>
      </w:r>
    </w:p>
    <w:p>
      <w:r>
        <w:t>את־אישים</w:t>
      </w:r>
    </w:p>
    <w:p>
      <w:r>
        <w:t>Rating: A</w:t>
      </w:r>
    </w:p>
    <w:p>
      <w:pPr>
        <w:pStyle w:val="ListBullet"/>
      </w:pPr>
      <w:r>
        <w:t>RSV:</w:t>
      </w:r>
      <w:r>
        <w:rPr>
          <w:i/>
        </w:rPr>
        <w:t xml:space="preserve"> with men</w:t>
      </w:r>
    </w:p>
    <w:p>
      <w:pPr>
        <w:pStyle w:val="ListBullet"/>
      </w:pPr>
      <w:r>
        <w:t>BJ:</w:t>
      </w:r>
      <w:r>
        <w:rPr>
          <w:i/>
        </w:rPr>
        <w:t xml:space="preserve"> en compagnie (de malfaisants)</w:t>
      </w:r>
    </w:p>
    <w:p>
      <w:pPr>
        <w:pStyle w:val="ListBullet"/>
      </w:pPr>
      <w:r>
        <w:t>TOB:</w:t>
      </w:r>
      <w:r>
        <w:rPr>
          <w:i/>
        </w:rPr>
        <w:t xml:space="preserve"> avec des hommes</w:t>
      </w:r>
    </w:p>
    <w:p>
      <w:pPr>
        <w:pStyle w:val="ListBullet"/>
      </w:pPr>
      <w:r>
        <w:t>LUT:</w:t>
      </w:r>
      <w:r>
        <w:rPr>
          <w:i/>
        </w:rPr>
        <w:t xml:space="preserve"> mit den (Uebeltätern) (?)</w:t>
      </w:r>
    </w:p>
    <w:p>
      <w:pPr>
        <w:pStyle w:val="Heading3"/>
      </w:pPr>
      <w:r>
        <w:t>Alternative 2</w:t>
      </w:r>
    </w:p>
    <w:p>
      <w:r>
        <w:t>[אתאשם]</w:t>
      </w:r>
    </w:p>
    <w:p>
      <w:r>
        <w:t>Rating: None</w:t>
      </w:r>
    </w:p>
    <w:p>
      <w:pPr>
        <w:pStyle w:val="ListBullet"/>
      </w:pPr>
      <w:r>
        <w:t>NEB:</w:t>
      </w:r>
      <w:r>
        <w:rPr>
          <w:i/>
        </w:rPr>
        <w:t xml:space="preserve"> *(the evildoers) appal me (?)</w:t>
      </w:r>
    </w:p>
    <w:p>
      <w:r>
        <w:t>Factors: 14</w:t>
      </w:r>
    </w:p>
    <w:p>
      <w:pPr>
        <w:pStyle w:val="Heading2"/>
      </w:pPr>
      <w:r>
        <w:t>[[@BibleBHS:PSA 141:5]][[BibleBHS:PSA 141:5]]</w:t>
      </w:r>
    </w:p>
    <w:p>
      <w:r>
        <w:rPr>
          <w:b/>
        </w:rPr>
        <w:t>Remark:</w:t>
      </w:r>
      <w:r>
        <w:t xml:space="preserve"> </w:t>
      </w:r>
      <w:r>
        <w:t>See also the three following cases.</w:t>
      </w:r>
    </w:p>
    <w:p>
      <w:r>
        <w:rPr>
          <w:b/>
        </w:rPr>
        <w:t>Suggestion:</w:t>
      </w:r>
      <w:r>
        <w:t xml:space="preserve"> </w:t>
      </w:r>
      <w:r>
        <w:t>with loyalty / mercy</w:t>
      </w:r>
    </w:p>
    <w:p>
      <w:pPr>
        <w:pStyle w:val="Heading3"/>
      </w:pPr>
      <w:r>
        <w:t>Alternative 1</w:t>
      </w:r>
    </w:p>
    <w:p>
      <w:r>
        <w:t>חֶסֶד</w:t>
      </w:r>
    </w:p>
    <w:p>
      <w:r>
        <w:t>Rating: A</w:t>
      </w:r>
    </w:p>
    <w:p>
      <w:pPr>
        <w:pStyle w:val="ListBullet"/>
      </w:pPr>
      <w:r>
        <w:t>RSV:</w:t>
      </w:r>
      <w:r>
        <w:rPr>
          <w:i/>
        </w:rPr>
        <w:t xml:space="preserve"> in kindness</w:t>
      </w:r>
    </w:p>
    <w:p>
      <w:pPr>
        <w:pStyle w:val="ListBullet"/>
      </w:pPr>
      <w:r>
        <w:t>BJ:</w:t>
      </w:r>
      <w:r>
        <w:rPr>
          <w:i/>
        </w:rPr>
        <w:t xml:space="preserve"> en ami (?)</w:t>
      </w:r>
    </w:p>
    <w:p>
      <w:pPr>
        <w:pStyle w:val="ListBullet"/>
      </w:pPr>
      <w:r>
        <w:t>TOB:</w:t>
      </w:r>
      <w:r>
        <w:rPr>
          <w:i/>
        </w:rPr>
        <w:t xml:space="preserve"> par fidélité</w:t>
      </w:r>
    </w:p>
    <w:p>
      <w:pPr>
        <w:pStyle w:val="ListBullet"/>
      </w:pPr>
      <w:r>
        <w:t>LUT:</w:t>
      </w:r>
      <w:r>
        <w:rPr>
          <w:i/>
        </w:rPr>
        <w:t xml:space="preserve"> freundlich</w:t>
      </w:r>
    </w:p>
    <w:p>
      <w:pPr>
        <w:pStyle w:val="Heading3"/>
      </w:pPr>
      <w:r>
        <w:t>Alternative 2</w:t>
      </w:r>
    </w:p>
    <w:p>
      <w:r>
        <w:t>חסד = [חָסִד]</w:t>
      </w:r>
    </w:p>
    <w:p>
      <w:r>
        <w:t>Rating: None</w:t>
      </w:r>
    </w:p>
    <w:p>
      <w:pPr>
        <w:pStyle w:val="ListBullet"/>
      </w:pPr>
      <w:r>
        <w:t>NEB:</w:t>
      </w:r>
      <w:r>
        <w:rPr>
          <w:i/>
        </w:rPr>
        <w:t xml:space="preserve"> by good men</w:t>
      </w:r>
    </w:p>
    <w:p>
      <w:r>
        <w:t>Factors: 14</w:t>
      </w:r>
    </w:p>
    <w:p>
      <w:pPr>
        <w:pStyle w:val="Heading2"/>
      </w:pPr>
      <w:r>
        <w:t>[[BibleBHS:PSA 141:5]]</w:t>
      </w:r>
    </w:p>
    <w:p>
      <w:r>
        <w:rPr>
          <w:b/>
        </w:rPr>
        <w:t>Remark:</w:t>
      </w:r>
      <w:r>
        <w:t xml:space="preserve"> </w:t>
      </w:r>
      <w:r>
        <w:t>1. See the preceding and the following two cases related to this same vs. 2. Brockington gives as NEB's Hebrew basis רש, interpreting it apparently as "tyrant, wicked". 3. The expression שמן ראש means the first, i.e. the best (perfumed) oil.</w:t>
      </w:r>
    </w:p>
    <w:p>
      <w:r>
        <w:rPr>
          <w:b/>
        </w:rPr>
        <w:t>Suggestion:</w:t>
      </w:r>
      <w:r>
        <w:t xml:space="preserve"> </w:t>
      </w:r>
      <w:r>
        <w:t>the best oil</w:t>
      </w:r>
    </w:p>
    <w:p>
      <w:pPr>
        <w:pStyle w:val="Heading3"/>
      </w:pPr>
      <w:r>
        <w:t>Alternative 1</w:t>
      </w:r>
    </w:p>
    <w:p>
      <w:r>
        <w:t>שמן ראש</w:t>
      </w:r>
    </w:p>
    <w:p>
      <w:r>
        <w:t>Rating: B</w:t>
      </w:r>
    </w:p>
    <w:p>
      <w:pPr>
        <w:pStyle w:val="ListBullet"/>
      </w:pPr>
      <w:r>
        <w:t>TOB:</w:t>
      </w:r>
      <w:r>
        <w:rPr>
          <w:i/>
        </w:rPr>
        <w:t xml:space="preserve"> l'huile parfumée</w:t>
      </w:r>
    </w:p>
    <w:p>
      <w:pPr>
        <w:pStyle w:val="ListBullet"/>
      </w:pPr>
      <w:r>
        <w:t>LUT:</w:t>
      </w:r>
      <w:r>
        <w:rPr>
          <w:i/>
        </w:rPr>
        <w:t xml:space="preserve"> wie Balsam auf dem Haupte</w:t>
      </w:r>
    </w:p>
    <w:p>
      <w:pPr>
        <w:pStyle w:val="ListBullet"/>
      </w:pPr>
      <w:r>
        <w:t>NEB:</w:t>
      </w:r>
      <w:r>
        <w:rPr>
          <w:i/>
        </w:rPr>
        <w:t xml:space="preserve"> with the oil of the wicked men (see Rem. 2)</w:t>
      </w:r>
    </w:p>
    <w:p>
      <w:pPr>
        <w:pStyle w:val="Heading3"/>
      </w:pPr>
      <w:r>
        <w:t>Alternative 2</w:t>
      </w:r>
    </w:p>
    <w:p>
      <w:r>
        <w:t>[שמן רשע]</w:t>
      </w:r>
    </w:p>
    <w:p>
      <w:r>
        <w:t>Rating: None</w:t>
      </w:r>
    </w:p>
    <w:p>
      <w:pPr>
        <w:pStyle w:val="ListBullet"/>
      </w:pPr>
      <w:r>
        <w:t>RSV:</w:t>
      </w:r>
      <w:r>
        <w:rPr>
          <w:i/>
        </w:rPr>
        <w:t xml:space="preserve"> *the oil of the wicked</w:t>
      </w:r>
    </w:p>
    <w:p>
      <w:pPr>
        <w:pStyle w:val="ListBullet"/>
      </w:pPr>
      <w:r>
        <w:t>BJ:</w:t>
      </w:r>
      <w:r>
        <w:rPr>
          <w:i/>
        </w:rPr>
        <w:t xml:space="preserve"> *l'huile de l'impie</w:t>
      </w:r>
    </w:p>
    <w:p>
      <w:r>
        <w:t>Factors: 6</w:t>
      </w:r>
    </w:p>
    <w:p>
      <w:pPr>
        <w:pStyle w:val="Heading2"/>
      </w:pPr>
      <w:r>
        <w:t>[[BibleBHS:PSA 141:5]]</w:t>
      </w:r>
    </w:p>
    <w:p>
      <w:r>
        <w:rPr>
          <w:b/>
        </w:rPr>
        <w:t>Remark:</w:t>
      </w:r>
      <w:r>
        <w:t xml:space="preserve"> </w:t>
      </w:r>
      <w:r>
        <w:t>1. See the two preceding and the following case. 2. This part of the vs. may be understood as follows: "and if he rebukes me, that is the best oil: may my head not refuse it!".</w:t>
      </w:r>
    </w:p>
    <w:p>
      <w:r>
        <w:rPr>
          <w:b/>
        </w:rPr>
        <w:t>Suggestion:</w:t>
      </w:r>
      <w:r>
        <w:t xml:space="preserve"> </w:t>
      </w:r>
      <w:r>
        <w:t>will / may not refuse</w:t>
      </w:r>
    </w:p>
    <w:p>
      <w:pPr>
        <w:pStyle w:val="Heading3"/>
      </w:pPr>
      <w:r>
        <w:t>Alternative 1</w:t>
      </w:r>
    </w:p>
    <w:p>
      <w:r>
        <w:t>אל־יני</w:t>
      </w:r>
    </w:p>
    <w:p>
      <w:r>
        <w:t>Rating: A</w:t>
      </w:r>
    </w:p>
    <w:p>
      <w:pPr>
        <w:pStyle w:val="ListBullet"/>
      </w:pPr>
      <w:r>
        <w:t>TOB:</w:t>
      </w:r>
      <w:r>
        <w:rPr>
          <w:i/>
        </w:rPr>
        <w:t xml:space="preserve"> (que l'huile ...) n'enduise pas</w:t>
      </w:r>
    </w:p>
    <w:p>
      <w:pPr>
        <w:pStyle w:val="ListBullet"/>
      </w:pPr>
      <w:r>
        <w:t>LUT:</w:t>
      </w:r>
      <w:r>
        <w:rPr>
          <w:i/>
        </w:rPr>
        <w:t xml:space="preserve"> (mein Haupt) wird sich dagegen nicht wehren</w:t>
      </w:r>
    </w:p>
    <w:p>
      <w:pPr>
        <w:pStyle w:val="Heading3"/>
      </w:pPr>
      <w:r>
        <w:t>Alternative 2</w:t>
      </w:r>
    </w:p>
    <w:p>
      <w:r>
        <w:t>אל־יניא</w:t>
      </w:r>
    </w:p>
    <w:p>
      <w:r>
        <w:t>Rating: None</w:t>
      </w:r>
    </w:p>
    <w:p>
      <w:pPr>
        <w:pStyle w:val="ListBullet"/>
      </w:pPr>
      <w:r>
        <w:t>RSV:</w:t>
      </w:r>
      <w:r>
        <w:rPr>
          <w:i/>
        </w:rPr>
        <w:t xml:space="preserve"> *but let ... never anoint</w:t>
      </w:r>
    </w:p>
    <w:p>
      <w:pPr>
        <w:pStyle w:val="ListBullet"/>
      </w:pPr>
      <w:r>
        <w:t>NEB:</w:t>
      </w:r>
      <w:r>
        <w:rPr>
          <w:i/>
        </w:rPr>
        <w:t xml:space="preserve"> shall not be anointed</w:t>
      </w:r>
    </w:p>
    <w:p>
      <w:pPr>
        <w:pStyle w:val="ListBullet"/>
      </w:pPr>
      <w:r>
        <w:t>BJ:</w:t>
      </w:r>
      <w:r>
        <w:rPr>
          <w:i/>
        </w:rPr>
        <w:t xml:space="preserve"> que ... jamais n'orne</w:t>
      </w:r>
    </w:p>
    <w:p>
      <w:r>
        <w:t>Factors: 6, 8</w:t>
      </w:r>
    </w:p>
    <w:p>
      <w:pPr>
        <w:pStyle w:val="Heading2"/>
      </w:pPr>
      <w:r>
        <w:t>[[BibleBHS:PSA 141:5]]</w:t>
      </w:r>
    </w:p>
    <w:p>
      <w:r>
        <w:rPr>
          <w:b/>
        </w:rPr>
        <w:t>Remark:</w:t>
      </w:r>
      <w:r>
        <w:t xml:space="preserve"> </w:t>
      </w:r>
      <w:r>
        <w:t>This part of the vs. may be understood either: "for continually my prayer is against their evil deeds", or: "and continually my prayer is about their misfortunes". See the two following cases also.</w:t>
      </w:r>
    </w:p>
    <w:p>
      <w:r>
        <w:rPr>
          <w:b/>
        </w:rPr>
        <w:t>Suggestion:</w:t>
      </w:r>
      <w:r>
        <w:t xml:space="preserve"> </w:t>
      </w:r>
      <w:r>
        <w:t>See Remark</w:t>
      </w:r>
    </w:p>
    <w:p>
      <w:pPr>
        <w:pStyle w:val="Heading3"/>
      </w:pPr>
      <w:r>
        <w:t>Alternative 1</w:t>
      </w:r>
    </w:p>
    <w:p>
      <w:r>
        <w:t>כי־עוד ותפלתי</w:t>
      </w:r>
    </w:p>
    <w:p>
      <w:r>
        <w:t>Rating: B</w:t>
      </w:r>
    </w:p>
    <w:p>
      <w:pPr>
        <w:pStyle w:val="ListBullet"/>
      </w:pPr>
      <w:r>
        <w:t>TOB:</w:t>
      </w:r>
      <w:r>
        <w:rPr>
          <w:i/>
        </w:rPr>
        <w:t xml:space="preserve"> mais que dure ma prière</w:t>
      </w:r>
    </w:p>
    <w:p>
      <w:pPr>
        <w:pStyle w:val="Heading3"/>
      </w:pPr>
      <w:r>
        <w:t>Alternative 2</w:t>
      </w:r>
    </w:p>
    <w:p>
      <w:r>
        <w:t>[כי עוד תפלתי]</w:t>
      </w:r>
    </w:p>
    <w:p>
      <w:r>
        <w:t>Rating: None</w:t>
      </w:r>
    </w:p>
    <w:p>
      <w:pPr>
        <w:pStyle w:val="ListBullet"/>
      </w:pPr>
      <w:r>
        <w:t>RSV:</w:t>
      </w:r>
      <w:r>
        <w:rPr>
          <w:i/>
        </w:rPr>
        <w:t xml:space="preserve"> *for my prayer is continually</w:t>
      </w:r>
    </w:p>
    <w:p>
      <w:pPr>
        <w:pStyle w:val="ListBullet"/>
      </w:pPr>
      <w:r>
        <w:t>LUT:</w:t>
      </w:r>
      <w:r>
        <w:rPr>
          <w:i/>
        </w:rPr>
        <w:t xml:space="preserve"> doch ich bete stets, dass (?)</w:t>
      </w:r>
    </w:p>
    <w:p>
      <w:r>
        <w:t>Factors: 1, 6</w:t>
      </w:r>
    </w:p>
    <w:p>
      <w:pPr>
        <w:pStyle w:val="Heading3"/>
      </w:pPr>
      <w:r>
        <w:t>Alternative 3</w:t>
      </w:r>
    </w:p>
    <w:p>
      <w:r>
        <w:t>[כי עוד התלפתי]</w:t>
      </w:r>
    </w:p>
    <w:p>
      <w:r>
        <w:t>Rating: None</w:t>
      </w:r>
    </w:p>
    <w:p>
      <w:pPr>
        <w:pStyle w:val="ListBullet"/>
      </w:pPr>
      <w:r>
        <w:t>NEB:</w:t>
      </w:r>
      <w:r>
        <w:rPr>
          <w:i/>
        </w:rPr>
        <w:t xml:space="preserve"> for that would make me a party (to their crimes) (?)</w:t>
      </w:r>
    </w:p>
    <w:p>
      <w:pPr>
        <w:pStyle w:val="ListBullet"/>
      </w:pPr>
      <w:r>
        <w:t>BJ:</w:t>
      </w:r>
      <w:r>
        <w:rPr>
          <w:i/>
        </w:rPr>
        <w:t xml:space="preserve"> *car je me compromettrais encore</w:t>
      </w:r>
    </w:p>
    <w:p>
      <w:r>
        <w:t>Factors: 14</w:t>
      </w:r>
    </w:p>
    <w:p>
      <w:pPr>
        <w:pStyle w:val="Heading2"/>
      </w:pPr>
      <w:r>
        <w:t>[[@BibleBHS:PSA 141:7]][[BibleBHS:PSA 141:7]]</w:t>
      </w:r>
    </w:p>
    <w:p>
      <w:r>
        <w:rPr>
          <w:b/>
        </w:rPr>
        <w:t>Remark:</w:t>
      </w:r>
      <w:r>
        <w:t xml:space="preserve"> </w:t>
      </w:r>
      <w:r>
        <w:t>See the next case too, and Remark 3 given there.</w:t>
      </w:r>
    </w:p>
    <w:p>
      <w:r>
        <w:rPr>
          <w:b/>
        </w:rPr>
        <w:t>Suggestion:</w:t>
      </w:r>
      <w:r>
        <w:t xml:space="preserve"> </w:t>
      </w:r>
      <w:r>
        <w:t>like a millstone broken (on the earth)</w:t>
      </w:r>
    </w:p>
    <w:p>
      <w:pPr>
        <w:pStyle w:val="Heading3"/>
      </w:pPr>
      <w:r>
        <w:t>Alternative 1</w:t>
      </w:r>
    </w:p>
    <w:p>
      <w:r>
        <w:t>פֹלֵחַ וּבֹקֵעַ</w:t>
      </w:r>
    </w:p>
    <w:p>
      <w:r>
        <w:t>Rating: None</w:t>
      </w:r>
    </w:p>
    <w:p>
      <w:pPr>
        <w:pStyle w:val="ListBullet"/>
      </w:pPr>
      <w:r>
        <w:t>TOB:</w:t>
      </w:r>
      <w:r>
        <w:rPr>
          <w:i/>
        </w:rPr>
        <w:t xml:space="preserve"> *comme on laboure et défonce</w:t>
      </w:r>
    </w:p>
    <w:p>
      <w:pPr>
        <w:pStyle w:val="ListBullet"/>
      </w:pPr>
      <w:r>
        <w:t>LUT:</w:t>
      </w:r>
      <w:r>
        <w:rPr>
          <w:i/>
        </w:rPr>
        <w:t xml:space="preserve"> wie wenn einer das Land pflügt und zerwühlt (?)</w:t>
      </w:r>
    </w:p>
    <w:p>
      <w:r>
        <w:t>Factors: 12</w:t>
      </w:r>
    </w:p>
    <w:p>
      <w:pPr>
        <w:pStyle w:val="Heading3"/>
      </w:pPr>
      <w:r>
        <w:t>Alternative 2</w:t>
      </w:r>
    </w:p>
    <w:p>
      <w:r>
        <w:t>[פֹלֵחַ וּבֹקֵעַ סלע]</w:t>
      </w:r>
    </w:p>
    <w:p>
      <w:r>
        <w:t>Rating: None</w:t>
      </w:r>
    </w:p>
    <w:p>
      <w:pPr>
        <w:pStyle w:val="ListBullet"/>
      </w:pPr>
      <w:r>
        <w:t>RSV:</w:t>
      </w:r>
      <w:r>
        <w:rPr>
          <w:i/>
        </w:rPr>
        <w:t xml:space="preserve"> *as a rock which one cleaves and shatters</w:t>
      </w:r>
    </w:p>
    <w:p>
      <w:r>
        <w:t>Factors: 14</w:t>
      </w:r>
    </w:p>
    <w:p>
      <w:pPr>
        <w:pStyle w:val="Heading3"/>
      </w:pPr>
      <w:r>
        <w:t>Alternative 3</w:t>
      </w:r>
    </w:p>
    <w:p>
      <w:r>
        <w:t>[פֶלַח וּבֶקַע]</w:t>
      </w:r>
    </w:p>
    <w:p>
      <w:r>
        <w:t>Rating: None</w:t>
      </w:r>
    </w:p>
    <w:p>
      <w:pPr>
        <w:pStyle w:val="ListBullet"/>
      </w:pPr>
      <w:r>
        <w:t>NEB:</w:t>
      </w:r>
      <w:r>
        <w:rPr>
          <w:i/>
        </w:rPr>
        <w:t xml:space="preserve"> splinters of wood or stone</w:t>
      </w:r>
    </w:p>
    <w:p>
      <w:r>
        <w:t>Factors: 14</w:t>
      </w:r>
    </w:p>
    <w:p>
      <w:pPr>
        <w:pStyle w:val="Heading3"/>
      </w:pPr>
      <w:r>
        <w:t>Alternative 4</w:t>
      </w:r>
    </w:p>
    <w:p>
      <w:r>
        <w:t>[פֶלַח יְבֻקַּע]</w:t>
      </w:r>
    </w:p>
    <w:p>
      <w:r>
        <w:t>Rating: C</w:t>
      </w:r>
    </w:p>
    <w:p>
      <w:pPr>
        <w:pStyle w:val="ListBullet"/>
      </w:pPr>
      <w:r>
        <w:t>BJ:</w:t>
      </w:r>
      <w:r>
        <w:rPr>
          <w:i/>
        </w:rPr>
        <w:t xml:space="preserve"> *une meule éclatée</w:t>
      </w:r>
    </w:p>
    <w:p>
      <w:pPr>
        <w:pStyle w:val="Heading2"/>
      </w:pPr>
      <w:r>
        <w:t>[[BibleBHS:PSA 141:7]]</w:t>
      </w:r>
    </w:p>
    <w:p>
      <w:r>
        <w:rPr>
          <w:b/>
        </w:rPr>
        <w:t>Remark:</w:t>
      </w:r>
      <w:r>
        <w:t xml:space="preserve"> </w:t>
      </w:r>
      <w:r>
        <w:t>1. See the preceding case. 2. NEB and L invert the first half of the vs. with the second. 3. The whole vs. may be interpreted as follows: "as a millstone broken on the floor / earth, our bones are strewn at the mouth of the Sheol".</w:t>
      </w:r>
    </w:p>
    <w:p>
      <w:r>
        <w:rPr>
          <w:b/>
        </w:rPr>
        <w:t>Suggestion:</w:t>
      </w:r>
      <w:r>
        <w:t xml:space="preserve"> </w:t>
      </w:r>
      <w:r>
        <w:t>our bones</w:t>
      </w:r>
    </w:p>
    <w:p>
      <w:pPr>
        <w:pStyle w:val="Heading3"/>
      </w:pPr>
      <w:r>
        <w:t>Alternative 1</w:t>
      </w:r>
    </w:p>
    <w:p>
      <w:r>
        <w:t>עצמינו</w:t>
      </w:r>
    </w:p>
    <w:p>
      <w:r>
        <w:t>Rating: C</w:t>
      </w:r>
    </w:p>
    <w:p>
      <w:pPr>
        <w:pStyle w:val="ListBullet"/>
      </w:pPr>
      <w:r>
        <w:t>BJ:</w:t>
      </w:r>
      <w:r>
        <w:rPr>
          <w:i/>
        </w:rPr>
        <w:t xml:space="preserve"> nos os</w:t>
      </w:r>
    </w:p>
    <w:p>
      <w:pPr>
        <w:pStyle w:val="ListBullet"/>
      </w:pPr>
      <w:r>
        <w:t>TOB:</w:t>
      </w:r>
      <w:r>
        <w:rPr>
          <w:i/>
        </w:rPr>
        <w:t xml:space="preserve"> nos os</w:t>
      </w:r>
    </w:p>
    <w:p>
      <w:pPr>
        <w:pStyle w:val="Heading3"/>
      </w:pPr>
      <w:r>
        <w:t>Alternative 2</w:t>
      </w:r>
    </w:p>
    <w:p>
      <w:r>
        <w:t>[עצמיהם]</w:t>
      </w:r>
    </w:p>
    <w:p>
      <w:r>
        <w:t>Rating: None</w:t>
      </w:r>
    </w:p>
    <w:p>
      <w:pPr>
        <w:pStyle w:val="ListBullet"/>
      </w:pPr>
      <w:r>
        <w:t>RSV:</w:t>
      </w:r>
      <w:r>
        <w:rPr>
          <w:i/>
        </w:rPr>
        <w:t xml:space="preserve"> *their bones</w:t>
      </w:r>
    </w:p>
    <w:p>
      <w:pPr>
        <w:pStyle w:val="ListBullet"/>
      </w:pPr>
      <w:r>
        <w:t>NEB:</w:t>
      </w:r>
      <w:r>
        <w:rPr>
          <w:i/>
        </w:rPr>
        <w:t xml:space="preserve"> their bones</w:t>
      </w:r>
    </w:p>
    <w:p>
      <w:pPr>
        <w:pStyle w:val="ListBullet"/>
      </w:pPr>
      <w:r>
        <w:t>LUT:</w:t>
      </w:r>
      <w:r>
        <w:rPr>
          <w:i/>
        </w:rPr>
        <w:t xml:space="preserve"> ihre Gebeine</w:t>
      </w:r>
    </w:p>
    <w:p>
      <w:r>
        <w:t>Factors: 1, 4</w:t>
      </w:r>
    </w:p>
    <w:p>
      <w:pPr>
        <w:pStyle w:val="Heading2"/>
      </w:pPr>
      <w:r>
        <w:t>[[@BibleBHS:PSA 142:5]][[BibleBHS:PSA 142:5]]</w:t>
      </w:r>
    </w:p>
    <w:p>
      <w:r>
        <w:rPr>
          <w:b/>
        </w:rPr>
        <w:t>Remark:</w:t>
      </w:r>
      <w:r>
        <w:t xml:space="preserve"> </w:t>
      </w:r>
      <w:r>
        <w:t>There are two possible interpretations, either: "look to the right and watch:", or: "I looked to the right and I watched".</w:t>
      </w:r>
    </w:p>
    <w:p>
      <w:r>
        <w:rPr>
          <w:b/>
        </w:rPr>
        <w:t>Suggestion:</w:t>
      </w:r>
      <w:r>
        <w:t xml:space="preserve"> </w:t>
      </w:r>
      <w:r>
        <w:t>See Remark</w:t>
      </w:r>
    </w:p>
    <w:p>
      <w:pPr>
        <w:pStyle w:val="Heading3"/>
      </w:pPr>
      <w:r>
        <w:t>Alternative 1</w:t>
      </w:r>
    </w:p>
    <w:p>
      <w:r>
        <w:t>הביט ימין וּרְאֵה</w:t>
      </w:r>
    </w:p>
    <w:p>
      <w:r>
        <w:t>Rating: B</w:t>
      </w:r>
    </w:p>
    <w:p>
      <w:pPr>
        <w:pStyle w:val="ListBullet"/>
      </w:pPr>
      <w:r>
        <w:t>RSV:</w:t>
      </w:r>
      <w:r>
        <w:rPr>
          <w:i/>
        </w:rPr>
        <w:t xml:space="preserve"> *I look to the right and watch</w:t>
      </w:r>
    </w:p>
    <w:p>
      <w:pPr>
        <w:pStyle w:val="ListBullet"/>
      </w:pPr>
      <w:r>
        <w:t>BJ:</w:t>
      </w:r>
      <w:r>
        <w:rPr>
          <w:i/>
        </w:rPr>
        <w:t xml:space="preserve"> regarde à droite et vois</w:t>
      </w:r>
    </w:p>
    <w:p>
      <w:pPr>
        <w:pStyle w:val="ListBullet"/>
      </w:pPr>
      <w:r>
        <w:t>TOB:</w:t>
      </w:r>
      <w:r>
        <w:rPr>
          <w:i/>
        </w:rPr>
        <w:t xml:space="preserve"> *regarde à droite et vois</w:t>
      </w:r>
    </w:p>
    <w:p>
      <w:pPr>
        <w:pStyle w:val="ListBullet"/>
      </w:pPr>
      <w:r>
        <w:t>LUT:</w:t>
      </w:r>
      <w:r>
        <w:rPr>
          <w:i/>
        </w:rPr>
        <w:t xml:space="preserve"> schau zur Rechten und sieh</w:t>
      </w:r>
    </w:p>
    <w:p>
      <w:pPr>
        <w:pStyle w:val="Heading3"/>
      </w:pPr>
      <w:r>
        <w:t>Alternative 2</w:t>
      </w:r>
    </w:p>
    <w:p>
      <w:r>
        <w:t>[אביט ימין וְרָאֹה]</w:t>
      </w:r>
    </w:p>
    <w:p>
      <w:r>
        <w:t>Rating: None</w:t>
      </w:r>
    </w:p>
    <w:p>
      <w:pPr>
        <w:pStyle w:val="ListBullet"/>
      </w:pPr>
      <w:r>
        <w:t>NEB:</w:t>
      </w:r>
      <w:r>
        <w:rPr>
          <w:i/>
        </w:rPr>
        <w:t xml:space="preserve"> I look to my right hand</w:t>
      </w:r>
    </w:p>
    <w:p>
      <w:r>
        <w:t>Factors: 4, 7</w:t>
      </w:r>
    </w:p>
    <w:p>
      <w:pPr>
        <w:pStyle w:val="Heading2"/>
      </w:pPr>
      <w:r>
        <w:t>[[@BibleBHS:PSA 143:10]][[BibleBHS:PSA 143:10]]</w:t>
      </w:r>
    </w:p>
    <w:p>
      <w:r>
        <w:rPr>
          <w:b/>
        </w:rPr>
        <w:t>Remark:</w:t>
      </w:r>
      <w:r>
        <w:t xml:space="preserve"> </w:t>
      </w:r>
      <w:r>
        <w:t>There are two interpretations of this vs.: "your spirit is good; he may lead me on a unified / an even land", or: "your spirit is good; you will lead me on a unified / an even land".</w:t>
      </w:r>
    </w:p>
    <w:p>
      <w:r>
        <w:rPr>
          <w:b/>
        </w:rPr>
        <w:t>Suggestion:</w:t>
      </w:r>
      <w:r>
        <w:t xml:space="preserve"> </w:t>
      </w:r>
      <w:r>
        <w:t>and you will lead me on an even land (see Remark)</w:t>
      </w:r>
    </w:p>
    <w:p>
      <w:pPr>
        <w:pStyle w:val="Heading3"/>
      </w:pPr>
      <w:r>
        <w:t>Alternative 1</w:t>
      </w:r>
    </w:p>
    <w:p>
      <w:r>
        <w:t>בארץ</w:t>
      </w:r>
    </w:p>
    <w:p>
      <w:r>
        <w:t>Rating: B</w:t>
      </w:r>
    </w:p>
    <w:p>
      <w:pPr>
        <w:pStyle w:val="ListBullet"/>
      </w:pPr>
      <w:r>
        <w:t>BJ:</w:t>
      </w:r>
      <w:r>
        <w:rPr>
          <w:i/>
        </w:rPr>
        <w:t xml:space="preserve"> par une terre</w:t>
      </w:r>
    </w:p>
    <w:p>
      <w:pPr>
        <w:pStyle w:val="ListBullet"/>
      </w:pPr>
      <w:r>
        <w:t>TOB:</w:t>
      </w:r>
      <w:r>
        <w:rPr>
          <w:i/>
        </w:rPr>
        <w:t xml:space="preserve"> sur un sol</w:t>
      </w:r>
    </w:p>
    <w:p>
      <w:pPr>
        <w:pStyle w:val="Heading3"/>
      </w:pPr>
      <w:r>
        <w:t>Alternative 2</w:t>
      </w:r>
    </w:p>
    <w:p>
      <w:r>
        <w:t>בארח</w:t>
      </w:r>
    </w:p>
    <w:p>
      <w:r>
        <w:t>Rating: None</w:t>
      </w:r>
    </w:p>
    <w:p>
      <w:pPr>
        <w:pStyle w:val="ListBullet"/>
      </w:pPr>
      <w:r>
        <w:t>RSV:</w:t>
      </w:r>
      <w:r>
        <w:rPr>
          <w:i/>
        </w:rPr>
        <w:t xml:space="preserve"> on a ... path</w:t>
      </w:r>
    </w:p>
    <w:p>
      <w:pPr>
        <w:pStyle w:val="ListBullet"/>
      </w:pPr>
      <w:r>
        <w:t>NEB:</w:t>
      </w:r>
      <w:r>
        <w:rPr>
          <w:i/>
        </w:rPr>
        <w:t xml:space="preserve"> *the ... road</w:t>
      </w:r>
    </w:p>
    <w:p>
      <w:pPr>
        <w:pStyle w:val="ListBullet"/>
      </w:pPr>
      <w:r>
        <w:t>LUT:</w:t>
      </w:r>
      <w:r>
        <w:rPr>
          <w:i/>
        </w:rPr>
        <w:t xml:space="preserve"> auf (ebner) Bahn</w:t>
      </w:r>
    </w:p>
    <w:p>
      <w:r>
        <w:t>Factors: 1, 5</w:t>
      </w:r>
    </w:p>
    <w:p>
      <w:pPr>
        <w:pStyle w:val="Heading2"/>
      </w:pPr>
      <w:r>
        <w:t>[[@BibleBHS:PSA 144:2]][[BibleBHS:PSA 144:2]]</w:t>
      </w:r>
    </w:p>
    <w:p>
      <w:r>
        <w:rPr>
          <w:b/>
        </w:rPr>
        <w:t>Remark:</w:t>
      </w:r>
      <w:r>
        <w:t xml:space="preserve"> </w:t>
      </w:r>
      <w:r>
        <w:t>The meaning of חסד, "loyalty" here has the nuance of help, loyal and faithful protection.</w:t>
      </w:r>
    </w:p>
    <w:p>
      <w:r>
        <w:rPr>
          <w:b/>
        </w:rPr>
        <w:t>Suggestion:</w:t>
      </w:r>
      <w:r>
        <w:t xml:space="preserve"> </w:t>
      </w:r>
      <w:r>
        <w:t>my loyal help / my protection</w:t>
      </w:r>
    </w:p>
    <w:p>
      <w:pPr>
        <w:pStyle w:val="Heading3"/>
      </w:pPr>
      <w:r>
        <w:t>Alternative 1</w:t>
      </w:r>
    </w:p>
    <w:p>
      <w:r>
        <w:t>חסדי</w:t>
      </w:r>
    </w:p>
    <w:p>
      <w:r>
        <w:t>Rating: A</w:t>
      </w:r>
    </w:p>
    <w:p>
      <w:pPr>
        <w:pStyle w:val="ListBullet"/>
      </w:pPr>
      <w:r>
        <w:t>BJ:</w:t>
      </w:r>
      <w:r>
        <w:rPr>
          <w:i/>
        </w:rPr>
        <w:t xml:space="preserve"> mon amour</w:t>
      </w:r>
    </w:p>
    <w:p>
      <w:pPr>
        <w:pStyle w:val="ListBullet"/>
      </w:pPr>
      <w:r>
        <w:t>TOB:</w:t>
      </w:r>
      <w:r>
        <w:rPr>
          <w:i/>
        </w:rPr>
        <w:t xml:space="preserve"> mon allié (en note: "Litt. ma fidélité.. .")</w:t>
      </w:r>
    </w:p>
    <w:p>
      <w:pPr>
        <w:pStyle w:val="Heading3"/>
      </w:pPr>
      <w:r>
        <w:t>Alternative 2</w:t>
      </w:r>
    </w:p>
    <w:p>
      <w:r>
        <w:t>[עזרי]</w:t>
      </w:r>
    </w:p>
    <w:p>
      <w:r>
        <w:t>Rating: None</w:t>
      </w:r>
    </w:p>
    <w:p>
      <w:pPr>
        <w:pStyle w:val="ListBullet"/>
      </w:pPr>
      <w:r>
        <w:t>NEB:</w:t>
      </w:r>
      <w:r>
        <w:rPr>
          <w:i/>
        </w:rPr>
        <w:t xml:space="preserve"> my help that never fails (?)</w:t>
      </w:r>
    </w:p>
    <w:p>
      <w:pPr>
        <w:pStyle w:val="ListBullet"/>
      </w:pPr>
      <w:r>
        <w:t>LUT:</w:t>
      </w:r>
      <w:r>
        <w:rPr>
          <w:i/>
        </w:rPr>
        <w:t xml:space="preserve"> meine Hilfe</w:t>
      </w:r>
    </w:p>
    <w:p>
      <w:r>
        <w:t>Factors: 14</w:t>
      </w:r>
    </w:p>
    <w:p>
      <w:pPr>
        <w:pStyle w:val="Heading3"/>
      </w:pPr>
      <w:r>
        <w:t>Alternative 3</w:t>
      </w:r>
    </w:p>
    <w:p>
      <w:r>
        <w:t>[סלעי]</w:t>
      </w:r>
    </w:p>
    <w:p>
      <w:r>
        <w:t>Rating: None</w:t>
      </w:r>
    </w:p>
    <w:p>
      <w:pPr>
        <w:pStyle w:val="ListBullet"/>
      </w:pPr>
      <w:r>
        <w:t>RSV:</w:t>
      </w:r>
      <w:r>
        <w:rPr>
          <w:i/>
        </w:rPr>
        <w:t xml:space="preserve"> *my rock</w:t>
      </w:r>
    </w:p>
    <w:p>
      <w:r>
        <w:t>Factors: 14</w:t>
      </w:r>
    </w:p>
    <w:p>
      <w:pPr>
        <w:pStyle w:val="Heading2"/>
      </w:pPr>
      <w:r>
        <w:t>[[BibleBHS:PSA 144:2]]</w:t>
      </w:r>
    </w:p>
    <w:p>
      <w:r>
        <w:rPr>
          <w:b/>
        </w:rPr>
        <w:t>Remark:</w:t>
      </w:r>
      <w:r>
        <w:t xml:space="preserve"> </w:t>
      </w:r>
      <w:r>
        <w:t>There are two possible translations, either: "(he gives me power) over my people", or: "(he gives me power) over the peoples". See the next case.</w:t>
      </w:r>
    </w:p>
    <w:p>
      <w:r>
        <w:rPr>
          <w:b/>
        </w:rPr>
        <w:t>Suggestion:</w:t>
      </w:r>
      <w:r>
        <w:t xml:space="preserve"> </w:t>
      </w:r>
      <w:r>
        <w:t>See Remark</w:t>
      </w:r>
    </w:p>
    <w:p>
      <w:pPr>
        <w:pStyle w:val="Heading3"/>
      </w:pPr>
      <w:r>
        <w:t>Alternative 1</w:t>
      </w:r>
    </w:p>
    <w:p>
      <w:r>
        <w:t>עמי</w:t>
      </w:r>
    </w:p>
    <w:p>
      <w:r>
        <w:t>Rating: B</w:t>
      </w:r>
    </w:p>
    <w:p>
      <w:pPr>
        <w:pStyle w:val="ListBullet"/>
      </w:pPr>
      <w:r>
        <w:t>TOB:</w:t>
      </w:r>
      <w:r>
        <w:rPr>
          <w:i/>
        </w:rPr>
        <w:t xml:space="preserve"> *mon peuple</w:t>
      </w:r>
    </w:p>
    <w:p>
      <w:pPr>
        <w:pStyle w:val="Heading3"/>
      </w:pPr>
      <w:r>
        <w:t>Alternative 2</w:t>
      </w:r>
    </w:p>
    <w:p>
      <w:r>
        <w:t>עמים</w:t>
      </w:r>
    </w:p>
    <w:p>
      <w:r>
        <w:t>Rating: None</w:t>
      </w:r>
    </w:p>
    <w:p>
      <w:pPr>
        <w:pStyle w:val="ListBullet"/>
      </w:pPr>
      <w:r>
        <w:t>RSV:</w:t>
      </w:r>
      <w:r>
        <w:rPr>
          <w:i/>
        </w:rPr>
        <w:t xml:space="preserve"> *the peoples</w:t>
      </w:r>
    </w:p>
    <w:p>
      <w:pPr>
        <w:pStyle w:val="ListBullet"/>
      </w:pPr>
      <w:r>
        <w:t>NEB:</w:t>
      </w:r>
      <w:r>
        <w:rPr>
          <w:i/>
        </w:rPr>
        <w:t xml:space="preserve"> *nations</w:t>
      </w:r>
    </w:p>
    <w:p>
      <w:pPr>
        <w:pStyle w:val="ListBullet"/>
      </w:pPr>
      <w:r>
        <w:t>BJ:</w:t>
      </w:r>
      <w:r>
        <w:rPr>
          <w:i/>
        </w:rPr>
        <w:t xml:space="preserve"> *les peuples</w:t>
      </w:r>
    </w:p>
    <w:p>
      <w:pPr>
        <w:pStyle w:val="ListBullet"/>
      </w:pPr>
      <w:r>
        <w:t>LUT:</w:t>
      </w:r>
      <w:r>
        <w:rPr>
          <w:i/>
        </w:rPr>
        <w:t xml:space="preserve"> Volker</w:t>
      </w:r>
    </w:p>
    <w:p>
      <w:r>
        <w:t>Factors: 6</w:t>
      </w:r>
    </w:p>
    <w:p>
      <w:pPr>
        <w:pStyle w:val="Heading2"/>
      </w:pPr>
      <w:r>
        <w:t>[[BibleBHS:PSA 144:2]]</w:t>
      </w:r>
    </w:p>
    <w:p>
      <w:r>
        <w:rPr>
          <w:b/>
        </w:rPr>
        <w:t>Remark:</w:t>
      </w:r>
      <w:r>
        <w:t xml:space="preserve"> </w:t>
      </w:r>
      <w:r>
        <w:t>See the preceding case, with its Remark.</w:t>
      </w:r>
    </w:p>
    <w:p>
      <w:r>
        <w:rPr>
          <w:b/>
        </w:rPr>
        <w:t>Suggestion:</w:t>
      </w:r>
      <w:r>
        <w:t xml:space="preserve"> </w:t>
      </w:r>
      <w:r>
        <w:t>under me</w:t>
      </w:r>
    </w:p>
    <w:p>
      <w:pPr>
        <w:pStyle w:val="Heading3"/>
      </w:pPr>
      <w:r>
        <w:t>Alternative 1</w:t>
      </w:r>
    </w:p>
    <w:p>
      <w:r>
        <w:t>תחתי</w:t>
      </w:r>
    </w:p>
    <w:p>
      <w:r>
        <w:t>Rating: A</w:t>
      </w:r>
    </w:p>
    <w:p>
      <w:pPr>
        <w:pStyle w:val="ListBullet"/>
      </w:pPr>
      <w:r>
        <w:t>NEB:</w:t>
      </w:r>
      <w:r>
        <w:rPr>
          <w:i/>
        </w:rPr>
        <w:t xml:space="preserve"> *under my feet</w:t>
      </w:r>
    </w:p>
    <w:p>
      <w:pPr>
        <w:pStyle w:val="ListBullet"/>
      </w:pPr>
      <w:r>
        <w:t>BJ:</w:t>
      </w:r>
      <w:r>
        <w:rPr>
          <w:i/>
        </w:rPr>
        <w:t xml:space="preserve"> sous moi</w:t>
      </w:r>
    </w:p>
    <w:p>
      <w:pPr>
        <w:pStyle w:val="ListBullet"/>
      </w:pPr>
      <w:r>
        <w:t>TOB:</w:t>
      </w:r>
      <w:r>
        <w:rPr>
          <w:i/>
        </w:rPr>
        <w:t xml:space="preserve"> sous mon pouvoir</w:t>
      </w:r>
    </w:p>
    <w:p>
      <w:pPr>
        <w:pStyle w:val="ListBullet"/>
      </w:pPr>
      <w:r>
        <w:t>LUT:</w:t>
      </w:r>
      <w:r>
        <w:rPr>
          <w:i/>
        </w:rPr>
        <w:t xml:space="preserve"> unter mich</w:t>
      </w:r>
    </w:p>
    <w:p>
      <w:pPr>
        <w:pStyle w:val="Heading3"/>
      </w:pPr>
      <w:r>
        <w:t>Alternative 2</w:t>
      </w:r>
    </w:p>
    <w:p>
      <w:r>
        <w:t>תחתיו</w:t>
      </w:r>
    </w:p>
    <w:p>
      <w:r>
        <w:t>Rating: None</w:t>
      </w:r>
    </w:p>
    <w:p>
      <w:pPr>
        <w:pStyle w:val="ListBullet"/>
      </w:pPr>
      <w:r>
        <w:t>RSV:</w:t>
      </w:r>
      <w:r>
        <w:rPr>
          <w:i/>
        </w:rPr>
        <w:t xml:space="preserve"> *under him</w:t>
      </w:r>
    </w:p>
    <w:p>
      <w:r>
        <w:t>Factors: 1</w:t>
      </w:r>
    </w:p>
    <w:p>
      <w:pPr>
        <w:pStyle w:val="Heading2"/>
      </w:pPr>
      <w:r>
        <w:t>[[@BibleBHS:PSA 144:7–8]][[BibleBHS:PSA 144:7–8]]</w:t>
      </w:r>
    </w:p>
    <w:p>
      <w:r>
        <w:rPr>
          <w:b/>
        </w:rPr>
        <w:t>Remark:</w:t>
      </w:r>
      <w:r>
        <w:t xml:space="preserve"> </w:t>
      </w:r>
      <w:r>
        <w:t>None</w:t>
      </w:r>
    </w:p>
    <w:p>
      <w:r>
        <w:rPr>
          <w:b/>
        </w:rPr>
        <w:t>Suggestion:</w:t>
      </w:r>
      <w:r>
        <w:t xml:space="preserve"> </w:t>
      </w:r>
      <w:r>
        <w:t>give vs. 7 second half and vs. 8</w:t>
      </w:r>
    </w:p>
    <w:p>
      <w:pPr>
        <w:pStyle w:val="Heading3"/>
      </w:pPr>
      <w:r>
        <w:t>Alternative 1</w:t>
      </w:r>
    </w:p>
    <w:p>
      <w:r>
        <w:t>vs. 7 second half, vs. 8 ; vs. 7 deuxième moitié, vs. 8</w:t>
      </w:r>
    </w:p>
    <w:p>
      <w:r>
        <w:t>Rating: A</w:t>
      </w:r>
    </w:p>
    <w:p>
      <w:pPr>
        <w:pStyle w:val="ListBullet"/>
      </w:pPr>
      <w:r>
        <w:t>RSV:</w:t>
      </w:r>
      <w:r>
        <w:rPr>
          <w:i/>
        </w:rPr>
        <w:t xml:space="preserve"> translates</w:t>
      </w:r>
    </w:p>
    <w:p>
      <w:pPr>
        <w:pStyle w:val="ListBullet"/>
      </w:pPr>
      <w:r>
        <w:t>BJ:</w:t>
      </w:r>
      <w:r>
        <w:rPr>
          <w:i/>
        </w:rPr>
        <w:t xml:space="preserve"> traduit</w:t>
      </w:r>
    </w:p>
    <w:p>
      <w:pPr>
        <w:pStyle w:val="ListBullet"/>
      </w:pPr>
      <w:r>
        <w:t>TOB:</w:t>
      </w:r>
      <w:r>
        <w:rPr>
          <w:i/>
        </w:rPr>
        <w:t xml:space="preserve"> traduit</w:t>
      </w:r>
    </w:p>
    <w:p>
      <w:pPr>
        <w:pStyle w:val="ListBullet"/>
      </w:pPr>
      <w:r>
        <w:t>LUT:</w:t>
      </w:r>
      <w:r>
        <w:rPr>
          <w:i/>
        </w:rPr>
        <w:t xml:space="preserve"> übersetzt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[[@BibleBHS:PSA 144:12]][[BibleBHS:PSA 144:12]]</w:t>
      </w:r>
    </w:p>
    <w:p>
      <w:r>
        <w:rPr>
          <w:b/>
        </w:rPr>
        <w:t>Remark:</w:t>
      </w:r>
      <w:r>
        <w:t xml:space="preserve"> </w:t>
      </w:r>
      <w:r>
        <w:t>None</w:t>
      </w:r>
    </w:p>
    <w:p>
      <w:r>
        <w:rPr>
          <w:b/>
        </w:rPr>
        <w:t>Suggestion:</w:t>
      </w:r>
      <w:r>
        <w:t xml:space="preserve"> </w:t>
      </w:r>
      <w:r>
        <w:t>that (our sons be like plants ...)</w:t>
      </w:r>
    </w:p>
    <w:p>
      <w:pPr>
        <w:pStyle w:val="Heading3"/>
      </w:pPr>
      <w:r>
        <w:t>Alternative 1</w:t>
      </w:r>
    </w:p>
    <w:p>
      <w:r>
        <w:t>אשר</w:t>
      </w:r>
    </w:p>
    <w:p>
      <w:r>
        <w:t>Rating: A</w:t>
      </w:r>
    </w:p>
    <w:p>
      <w:pPr>
        <w:pStyle w:val="ListBullet"/>
      </w:pPr>
      <w:r>
        <w:t>RSV:</w:t>
      </w:r>
      <w:r>
        <w:rPr>
          <w:i/>
        </w:rPr>
        <w:t xml:space="preserve"> does not explicitly translate this word</w:t>
      </w:r>
    </w:p>
    <w:p>
      <w:pPr>
        <w:pStyle w:val="ListBullet"/>
      </w:pPr>
      <w:r>
        <w:t>BJ:</w:t>
      </w:r>
      <w:r>
        <w:rPr>
          <w:i/>
        </w:rPr>
        <w:t xml:space="preserve"> voici</w:t>
      </w:r>
    </w:p>
    <w:p>
      <w:pPr>
        <w:pStyle w:val="ListBullet"/>
      </w:pPr>
      <w:r>
        <w:t>TOB:</w:t>
      </w:r>
      <w:r>
        <w:rPr>
          <w:i/>
        </w:rPr>
        <w:t xml:space="preserve"> ainsi</w:t>
      </w:r>
    </w:p>
    <w:p>
      <w:pPr>
        <w:pStyle w:val="ListBullet"/>
      </w:pPr>
      <w:r>
        <w:t>LUT:</w:t>
      </w:r>
      <w:r>
        <w:rPr>
          <w:i/>
        </w:rPr>
        <w:t xml:space="preserve"> übersetzt das Wort nicht ausdrücklich</w:t>
      </w:r>
    </w:p>
    <w:p>
      <w:pPr>
        <w:pStyle w:val="Heading3"/>
      </w:pPr>
      <w:r>
        <w:t>Alternative 2</w:t>
      </w:r>
    </w:p>
    <w:p>
      <w:r>
        <w:t>[אשרי]</w:t>
      </w:r>
    </w:p>
    <w:p>
      <w:r>
        <w:t>Rating: None</w:t>
      </w:r>
    </w:p>
    <w:p>
      <w:pPr>
        <w:pStyle w:val="ListBullet"/>
      </w:pPr>
      <w:r>
        <w:t>NEB:</w:t>
      </w:r>
      <w:r>
        <w:rPr>
          <w:i/>
        </w:rPr>
        <w:t xml:space="preserve"> *happy</w:t>
      </w:r>
    </w:p>
    <w:p>
      <w:r>
        <w:t>Factors: 14</w:t>
      </w:r>
    </w:p>
    <w:p>
      <w:pPr>
        <w:pStyle w:val="Heading2"/>
      </w:pPr>
      <w:r>
        <w:t>[[@BibleBHS:PSA 145:5]][[BibleBHS:PSA 145:5]]</w:t>
      </w:r>
    </w:p>
    <w:p>
      <w:r>
        <w:rPr>
          <w:b/>
        </w:rPr>
        <w:t>Remark:</w:t>
      </w:r>
      <w:r>
        <w:t xml:space="preserve"> </w:t>
      </w:r>
      <w:r>
        <w:t>None</w:t>
      </w:r>
    </w:p>
    <w:p>
      <w:r>
        <w:rPr>
          <w:b/>
        </w:rPr>
        <w:t>Suggestion:</w:t>
      </w:r>
      <w:r>
        <w:t xml:space="preserve"> </w:t>
      </w:r>
      <w:r>
        <w:t>they shall tell, and on your wonderful deeds I will meditate</w:t>
      </w:r>
    </w:p>
    <w:p>
      <w:pPr>
        <w:pStyle w:val="Heading3"/>
      </w:pPr>
      <w:r>
        <w:t>Alternative 1</w:t>
      </w:r>
    </w:p>
    <w:p>
      <w:r>
        <w:t>ודברי נפלאותיך אשיחה</w:t>
      </w:r>
    </w:p>
    <w:p>
      <w:r>
        <w:t>Rating: None</w:t>
      </w:r>
    </w:p>
    <w:p>
      <w:pPr>
        <w:pStyle w:val="ListBullet"/>
      </w:pPr>
      <w:r>
        <w:t>RSV:</w:t>
      </w:r>
      <w:r>
        <w:rPr>
          <w:i/>
        </w:rPr>
        <w:t xml:space="preserve"> and on thy wondrous works, I will meditate</w:t>
      </w:r>
    </w:p>
    <w:p>
      <w:pPr>
        <w:pStyle w:val="ListBullet"/>
      </w:pPr>
      <w:r>
        <w:t>NEB:</w:t>
      </w:r>
      <w:r>
        <w:rPr>
          <w:i/>
        </w:rPr>
        <w:t xml:space="preserve"> my theme shall be thy marvellous works (?)</w:t>
      </w:r>
    </w:p>
    <w:p>
      <w:pPr>
        <w:pStyle w:val="ListBullet"/>
      </w:pPr>
      <w:r>
        <w:t>BJ:</w:t>
      </w:r>
      <w:r>
        <w:rPr>
          <w:i/>
        </w:rPr>
        <w:t xml:space="preserve"> je me répète le récit de tes merveilles</w:t>
      </w:r>
    </w:p>
    <w:p>
      <w:pPr>
        <w:pStyle w:val="ListBullet"/>
      </w:pPr>
      <w:r>
        <w:t>TOB:</w:t>
      </w:r>
      <w:r>
        <w:rPr>
          <w:i/>
        </w:rPr>
        <w:t xml:space="preserve"> *je répéterai le récit de tes miracles</w:t>
      </w:r>
    </w:p>
    <w:p>
      <w:r>
        <w:t>Factors: 10</w:t>
      </w:r>
    </w:p>
    <w:p>
      <w:pPr>
        <w:pStyle w:val="Heading3"/>
      </w:pPr>
      <w:r>
        <w:t>Alternative 2</w:t>
      </w:r>
    </w:p>
    <w:p>
      <w:r>
        <w:t>[ידברו ונפלאותיך ישיחו]</w:t>
      </w:r>
    </w:p>
    <w:p>
      <w:r>
        <w:t>Rating: None</w:t>
      </w:r>
    </w:p>
    <w:p>
      <w:pPr>
        <w:pStyle w:val="ListBullet"/>
      </w:pPr>
      <w:r>
        <w:t>LUT:</w:t>
      </w:r>
      <w:r>
        <w:rPr>
          <w:i/>
        </w:rPr>
        <w:t xml:space="preserve"> sie sollen reden ... und deinen Wundern nachsinnen</w:t>
      </w:r>
    </w:p>
    <w:p>
      <w:r>
        <w:t>Factors: 4, 5</w:t>
      </w:r>
    </w:p>
    <w:p>
      <w:pPr>
        <w:pStyle w:val="Heading3"/>
      </w:pPr>
      <w:r>
        <w:t>Alternative 3</w:t>
      </w:r>
    </w:p>
    <w:p>
      <w:r>
        <w:t>ידברו ונפלאותיך ישיחה</w:t>
      </w:r>
    </w:p>
    <w:p>
      <w:r>
        <w:t>Rating: B</w:t>
      </w:r>
    </w:p>
    <w:p>
      <w:pPr>
        <w:pStyle w:val="Heading2"/>
      </w:pPr>
      <w:r>
        <w:t>[[@BibleBHS:PSA 145:6]][[BibleBHS:PSA 145:6]]</w:t>
      </w:r>
    </w:p>
    <w:p>
      <w:r>
        <w:rPr>
          <w:b/>
        </w:rPr>
        <w:t>Remark:</w:t>
      </w:r>
      <w:r>
        <w:t xml:space="preserve"> </w:t>
      </w:r>
      <w:r>
        <w:t>Translators may choose either the QERE reading "and your greatness" or the KETIV reading "your great deeds".</w:t>
      </w:r>
    </w:p>
    <w:p>
      <w:r>
        <w:rPr>
          <w:b/>
        </w:rPr>
        <w:t>Suggestion:</w:t>
      </w:r>
      <w:r>
        <w:t xml:space="preserve"> </w:t>
      </w:r>
      <w:r>
        <w:t>I will tell / recount</w:t>
      </w:r>
    </w:p>
    <w:p>
      <w:pPr>
        <w:pStyle w:val="Heading3"/>
      </w:pPr>
      <w:r>
        <w:t>Alternative 1</w:t>
      </w:r>
    </w:p>
    <w:p>
      <w:r>
        <w:t>אספרנה</w:t>
      </w:r>
    </w:p>
    <w:p>
      <w:r>
        <w:t>Rating: C</w:t>
      </w:r>
    </w:p>
    <w:p>
      <w:pPr>
        <w:pStyle w:val="ListBullet"/>
      </w:pPr>
      <w:r>
        <w:t>RSV:</w:t>
      </w:r>
      <w:r>
        <w:rPr>
          <w:i/>
        </w:rPr>
        <w:t xml:space="preserve"> I will declare</w:t>
      </w:r>
    </w:p>
    <w:p>
      <w:pPr>
        <w:pStyle w:val="ListBullet"/>
      </w:pPr>
      <w:r>
        <w:t>BJ:</w:t>
      </w:r>
      <w:r>
        <w:rPr>
          <w:i/>
        </w:rPr>
        <w:t xml:space="preserve"> moi je raconterai</w:t>
      </w:r>
    </w:p>
    <w:p>
      <w:pPr>
        <w:pStyle w:val="ListBullet"/>
      </w:pPr>
      <w:r>
        <w:t>TOB:</w:t>
      </w:r>
      <w:r>
        <w:rPr>
          <w:i/>
        </w:rPr>
        <w:t xml:space="preserve"> je raconterai</w:t>
      </w:r>
    </w:p>
    <w:p>
      <w:pPr>
        <w:pStyle w:val="Heading3"/>
      </w:pPr>
      <w:r>
        <w:t>Alternative 2</w:t>
      </w:r>
    </w:p>
    <w:p>
      <w:r>
        <w:t>[יספרון]</w:t>
      </w:r>
    </w:p>
    <w:p>
      <w:r>
        <w:t>Rating: None</w:t>
      </w:r>
    </w:p>
    <w:p>
      <w:pPr>
        <w:pStyle w:val="ListBullet"/>
      </w:pPr>
      <w:r>
        <w:t>NEB:</w:t>
      </w:r>
      <w:r>
        <w:rPr>
          <w:i/>
        </w:rPr>
        <w:t xml:space="preserve"> *(men shall ...) and tell</w:t>
      </w:r>
    </w:p>
    <w:p>
      <w:pPr>
        <w:pStyle w:val="ListBullet"/>
      </w:pPr>
      <w:r>
        <w:t>LUT:</w:t>
      </w:r>
      <w:r>
        <w:rPr>
          <w:i/>
        </w:rPr>
        <w:t xml:space="preserve"> (sie sollen ...) und erzahlen</w:t>
      </w:r>
    </w:p>
    <w:p>
      <w:r>
        <w:t>Factors: 4, 5</w:t>
      </w:r>
    </w:p>
    <w:p>
      <w:pPr>
        <w:pStyle w:val="Heading2"/>
      </w:pPr>
      <w:r>
        <w:t>[[@BibleBHS:PSA 145:13]][[BibleBHS:PSA 145:13]]</w:t>
      </w:r>
    </w:p>
    <w:p>
      <w:r>
        <w:rPr>
          <w:b/>
        </w:rPr>
        <w:t>Remark:</w:t>
      </w:r>
      <w:r>
        <w:t xml:space="preserve"> </w:t>
      </w:r>
      <w:r>
        <w:t>None</w:t>
      </w:r>
    </w:p>
    <w:p>
      <w:r>
        <w:rPr>
          <w:b/>
        </w:rPr>
        <w:t>Suggestion:</w:t>
      </w:r>
      <w:r>
        <w:t xml:space="preserve"> </w:t>
      </w:r>
      <w:r>
        <w:t>and generation. The LORD is faithful in all his words, and merciful/loyal in all his deeds</w:t>
      </w:r>
    </w:p>
    <w:p>
      <w:pPr>
        <w:pStyle w:val="Heading3"/>
      </w:pPr>
      <w:r>
        <w:t>Alternative 1</w:t>
      </w:r>
    </w:p>
    <w:p>
      <w:r>
        <w:t>ודור׃</w:t>
      </w:r>
    </w:p>
    <w:p>
      <w:r>
        <w:t>Rating: None</w:t>
      </w:r>
    </w:p>
    <w:p>
      <w:r>
        <w:t>Factors: 10</w:t>
      </w:r>
    </w:p>
    <w:p>
      <w:pPr>
        <w:pStyle w:val="Heading3"/>
      </w:pPr>
      <w:r>
        <w:t>Alternative 2</w:t>
      </w:r>
    </w:p>
    <w:p>
      <w:r>
        <w:t>ודור׃ נאמן יהוה בכל דבריו וחסיד בכל־מעשיו</w:t>
      </w:r>
    </w:p>
    <w:p>
      <w:r>
        <w:t>Rating: B</w:t>
      </w:r>
    </w:p>
    <w:p>
      <w:pPr>
        <w:pStyle w:val="ListBullet"/>
      </w:pPr>
      <w:r>
        <w:t>RSV:</w:t>
      </w:r>
      <w:r>
        <w:rPr>
          <w:i/>
        </w:rPr>
        <w:t xml:space="preserve"> *(thoughout all) generations. The LORD is faithful in all his words, and gracious in all his deeds</w:t>
      </w:r>
    </w:p>
    <w:p>
      <w:pPr>
        <w:pStyle w:val="ListBullet"/>
      </w:pPr>
      <w:r>
        <w:t>NEB:</w:t>
      </w:r>
      <w:r>
        <w:rPr>
          <w:i/>
        </w:rPr>
        <w:t xml:space="preserve"> *(for all) generations. In all his promises the LORD keeps faith, he is unchanging in all his works</w:t>
      </w:r>
    </w:p>
    <w:p>
      <w:pPr>
        <w:pStyle w:val="ListBullet"/>
      </w:pPr>
      <w:r>
        <w:t>BJ:</w:t>
      </w:r>
      <w:r>
        <w:rPr>
          <w:i/>
        </w:rPr>
        <w:t xml:space="preserve"> *des âges. Yahvé est vérité en toutes ses paroles, amour en toutes ses oeuvres</w:t>
      </w:r>
    </w:p>
    <w:p>
      <w:pPr>
        <w:pStyle w:val="ListBullet"/>
      </w:pPr>
      <w:r>
        <w:t>TOB:</w:t>
      </w:r>
      <w:r>
        <w:rPr>
          <w:i/>
        </w:rPr>
        <w:t xml:space="preserve"> *(à travers tous) les âges. (Dieu est véridique, fidèle en tous ses actes.)</w:t>
      </w:r>
    </w:p>
    <w:p>
      <w:pPr>
        <w:pStyle w:val="ListBullet"/>
      </w:pPr>
      <w:r>
        <w:t>LUT:</w:t>
      </w:r>
      <w:r>
        <w:rPr>
          <w:i/>
        </w:rPr>
        <w:t xml:space="preserve"> *(für) und für. Der HERR ist getreu in all seinen Worten und gnadig in allen seinen Werken</w:t>
      </w:r>
    </w:p>
    <w:p>
      <w:pPr>
        <w:pStyle w:val="Heading2"/>
      </w:pPr>
      <w:r>
        <w:t>[[@BibleBHS:PSA 146:6]][[BibleBHS:PSA 146:6]]</w:t>
      </w:r>
    </w:p>
    <w:p>
      <w:r>
        <w:rPr>
          <w:b/>
        </w:rPr>
        <w:t>Remark:</w:t>
      </w:r>
      <w:r>
        <w:t xml:space="preserve"> </w:t>
      </w:r>
      <w:r>
        <w:t>None</w:t>
      </w:r>
    </w:p>
    <w:p>
      <w:r>
        <w:rPr>
          <w:b/>
        </w:rPr>
        <w:t>Suggestion:</w:t>
      </w:r>
      <w:r>
        <w:t xml:space="preserve"> </w:t>
      </w:r>
      <w:r>
        <w:t>for ever</w:t>
      </w:r>
    </w:p>
    <w:p>
      <w:pPr>
        <w:pStyle w:val="Heading3"/>
      </w:pPr>
      <w:r>
        <w:t>Alternative 1</w:t>
      </w:r>
    </w:p>
    <w:p>
      <w:r>
        <w:t>לעולם</w:t>
      </w:r>
    </w:p>
    <w:p>
      <w:r>
        <w:t>Rating: A</w:t>
      </w:r>
    </w:p>
    <w:p>
      <w:pPr>
        <w:pStyle w:val="ListBullet"/>
      </w:pPr>
      <w:r>
        <w:t>RSV:</w:t>
      </w:r>
      <w:r>
        <w:rPr>
          <w:i/>
        </w:rPr>
        <w:t xml:space="preserve"> for ever</w:t>
      </w:r>
    </w:p>
    <w:p>
      <w:pPr>
        <w:pStyle w:val="ListBullet"/>
      </w:pPr>
      <w:r>
        <w:t>BJ:</w:t>
      </w:r>
      <w:r>
        <w:rPr>
          <w:i/>
        </w:rPr>
        <w:t xml:space="preserve"> à jamais</w:t>
      </w:r>
    </w:p>
    <w:p>
      <w:pPr>
        <w:pStyle w:val="ListBullet"/>
      </w:pPr>
      <w:r>
        <w:t>TOB:</w:t>
      </w:r>
      <w:r>
        <w:rPr>
          <w:i/>
        </w:rPr>
        <w:t xml:space="preserve"> (l')éternel (gardien)</w:t>
      </w:r>
    </w:p>
    <w:p>
      <w:pPr>
        <w:pStyle w:val="ListBullet"/>
      </w:pPr>
      <w:r>
        <w:t>LUT:</w:t>
      </w:r>
      <w:r>
        <w:rPr>
          <w:i/>
        </w:rPr>
        <w:t xml:space="preserve"> ewiglich</w:t>
      </w:r>
    </w:p>
    <w:p>
      <w:pPr>
        <w:pStyle w:val="Heading3"/>
      </w:pPr>
      <w:r>
        <w:t>Alternative 2</w:t>
      </w:r>
    </w:p>
    <w:p>
      <w:r>
        <w:t>[לעולים]</w:t>
      </w:r>
    </w:p>
    <w:p>
      <w:r>
        <w:t>Rating: None</w:t>
      </w:r>
    </w:p>
    <w:p>
      <w:pPr>
        <w:pStyle w:val="ListBullet"/>
      </w:pPr>
      <w:r>
        <w:t>NEB:</w:t>
      </w:r>
      <w:r>
        <w:rPr>
          <w:i/>
        </w:rPr>
        <w:t xml:space="preserve"> to the oppressed</w:t>
      </w:r>
    </w:p>
    <w:p>
      <w:r>
        <w:t>Factors: 14</w:t>
      </w:r>
    </w:p>
    <w:p>
      <w:pPr>
        <w:pStyle w:val="Heading2"/>
      </w:pPr>
      <w:r>
        <w:t>[[@BibleBHS:PSA 146:10]][[BibleBHS:PSA 146:10]]</w:t>
      </w:r>
    </w:p>
    <w:p>
      <w:r>
        <w:rPr>
          <w:b/>
        </w:rPr>
        <w:t>Remark:</w:t>
      </w:r>
      <w:r>
        <w:t xml:space="preserve"> </w:t>
      </w:r>
      <w:r>
        <w:t>For this textual difficulty see the same type of problem and the Remark at Ps 105.45.</w:t>
      </w:r>
    </w:p>
    <w:p>
      <w:r>
        <w:rPr>
          <w:b/>
        </w:rPr>
        <w:t>Suggestion:</w:t>
      </w:r>
      <w:r>
        <w:t xml:space="preserve"> </w:t>
      </w:r>
      <w:r>
        <w:t>(0 you,) praise the LORD</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 !</w:t>
      </w:r>
    </w:p>
    <w:p>
      <w:pPr>
        <w:pStyle w:val="ListBullet"/>
      </w:pPr>
      <w:r>
        <w:t>LUT:</w:t>
      </w:r>
      <w:r>
        <w:rPr>
          <w:i/>
        </w:rPr>
        <w:t xml:space="preserve"> Halleluja</w:t>
      </w:r>
    </w:p>
    <w:p>
      <w:pPr>
        <w:pStyle w:val="Heading3"/>
      </w:pPr>
      <w:r>
        <w:t>Alternative 2</w:t>
      </w:r>
    </w:p>
    <w:p>
      <w:r>
        <w:t>[Transferred to the beginning of Ps 147.1 / transféré au début du Ps 147.1]</w:t>
      </w:r>
    </w:p>
    <w:p>
      <w:r>
        <w:t>Rating: None</w:t>
      </w:r>
    </w:p>
    <w:p>
      <w:pPr>
        <w:pStyle w:val="ListBullet"/>
      </w:pPr>
      <w:r>
        <w:t>BJ:</w:t>
      </w:r>
      <w:r>
        <w:rPr>
          <w:i/>
        </w:rPr>
        <w:t xml:space="preserve"> *[Transferred to the beginning of Ps 147.1 / transféré au début du Ps 147.1]</w:t>
      </w:r>
    </w:p>
    <w:p>
      <w:r>
        <w:t>Factors: 5</w:t>
      </w:r>
    </w:p>
    <w:p>
      <w:pPr>
        <w:pStyle w:val="Heading2"/>
      </w:pPr>
      <w:r>
        <w:t>[[@BibleBHS:PSA 147:1]][[BibleBHS:PSA 147:1]]</w:t>
      </w:r>
    </w:p>
    <w:p>
      <w:r>
        <w:rPr>
          <w:b/>
        </w:rPr>
        <w:t>Remark:</w:t>
      </w:r>
      <w:r>
        <w:t xml:space="preserve"> </w:t>
      </w:r>
      <w:r>
        <w:t>The entire vs. should have the following interpretation: "praise the LORD! For it is good to praise our God, for it is pleasant to sing his praise".</w:t>
      </w:r>
    </w:p>
    <w:p>
      <w:r>
        <w:rPr>
          <w:b/>
        </w:rPr>
        <w:t>Suggestion:</w:t>
      </w:r>
      <w:r>
        <w:t xml:space="preserve"> </w:t>
      </w:r>
      <w:r>
        <w:t>to sing</w:t>
      </w:r>
    </w:p>
    <w:p>
      <w:pPr>
        <w:pStyle w:val="Heading3"/>
      </w:pPr>
      <w:r>
        <w:t>Alternative 1</w:t>
      </w:r>
    </w:p>
    <w:p>
      <w:r>
        <w:t>נאוה</w:t>
      </w:r>
    </w:p>
    <w:p>
      <w:r>
        <w:t>Rating: B</w:t>
      </w:r>
    </w:p>
    <w:p>
      <w:pPr>
        <w:pStyle w:val="ListBullet"/>
      </w:pPr>
      <w:r>
        <w:t>RSV:</w:t>
      </w:r>
      <w:r>
        <w:rPr>
          <w:i/>
        </w:rPr>
        <w:t xml:space="preserve"> seemly</w:t>
      </w:r>
    </w:p>
    <w:p>
      <w:pPr>
        <w:pStyle w:val="ListBullet"/>
      </w:pPr>
      <w:r>
        <w:t>TOB:</w:t>
      </w:r>
      <w:r>
        <w:rPr>
          <w:i/>
        </w:rPr>
        <w:t xml:space="preserve"> bien</w:t>
      </w:r>
    </w:p>
    <w:p>
      <w:pPr>
        <w:pStyle w:val="ListBullet"/>
      </w:pPr>
      <w:r>
        <w:t>LUT:</w:t>
      </w:r>
      <w:r>
        <w:rPr>
          <w:i/>
        </w:rPr>
        <w:t xml:space="preserve"> und schön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8</w:t>
      </w:r>
    </w:p>
    <w:p>
      <w:pPr>
        <w:pStyle w:val="Heading2"/>
      </w:pPr>
      <w:r>
        <w:t>[[@BibleBHS:PSA 147:8]][[BibleBHS:PSA 147:8]]</w:t>
      </w:r>
    </w:p>
    <w:p>
      <w:r>
        <w:rPr>
          <w:b/>
        </w:rPr>
        <w:t>Remark:</w:t>
      </w:r>
      <w:r>
        <w:t xml:space="preserve"> </w:t>
      </w:r>
      <w:r>
        <w:t>None</w:t>
      </w:r>
    </w:p>
    <w:p>
      <w:r>
        <w:rPr>
          <w:b/>
        </w:rPr>
        <w:t>Suggestion:</w:t>
      </w:r>
      <w:r>
        <w:t xml:space="preserve"> </w:t>
      </w:r>
      <w:r>
        <w:t>grass</w:t>
      </w:r>
    </w:p>
    <w:p>
      <w:pPr>
        <w:pStyle w:val="Heading3"/>
      </w:pPr>
      <w:r>
        <w:t>Alternative 1</w:t>
      </w:r>
    </w:p>
    <w:p>
      <w:r>
        <w:t>חציר</w:t>
      </w:r>
    </w:p>
    <w:p>
      <w:r>
        <w:t>Rating: B</w:t>
      </w:r>
    </w:p>
    <w:p>
      <w:pPr>
        <w:pStyle w:val="ListBullet"/>
      </w:pPr>
      <w:r>
        <w:t>RSV:</w:t>
      </w:r>
      <w:r>
        <w:rPr>
          <w:i/>
        </w:rPr>
        <w:t xml:space="preserve"> grass</w:t>
      </w:r>
    </w:p>
    <w:p>
      <w:pPr>
        <w:pStyle w:val="ListBullet"/>
      </w:pPr>
      <w:r>
        <w:t>TOB:</w:t>
      </w:r>
      <w:r>
        <w:rPr>
          <w:i/>
        </w:rPr>
        <w:t xml:space="preserve"> l'herbe</w:t>
      </w:r>
    </w:p>
    <w:p>
      <w:pPr>
        <w:pStyle w:val="ListBullet"/>
      </w:pPr>
      <w:r>
        <w:t>LUT:</w:t>
      </w:r>
      <w:r>
        <w:rPr>
          <w:i/>
        </w:rPr>
        <w:t xml:space="preserve"> Gras</w:t>
      </w:r>
    </w:p>
    <w:p>
      <w:pPr>
        <w:pStyle w:val="Heading3"/>
      </w:pPr>
      <w:r>
        <w:t>Alternative 2</w:t>
      </w:r>
    </w:p>
    <w:p>
      <w:r>
        <w:t>[אדם / חציר ועשב לעבדת האדם]</w:t>
      </w:r>
    </w:p>
    <w:p>
      <w:r>
        <w:t>Rating: None</w:t>
      </w:r>
    </w:p>
    <w:p>
      <w:pPr>
        <w:pStyle w:val="ListBullet"/>
      </w:pPr>
      <w:r>
        <w:t>NEB:</w:t>
      </w:r>
      <w:r>
        <w:rPr>
          <w:i/>
        </w:rPr>
        <w:t xml:space="preserve"> *with grass and green plants for the use of man</w:t>
      </w:r>
    </w:p>
    <w:p>
      <w:pPr>
        <w:pStyle w:val="ListBullet"/>
      </w:pPr>
      <w:r>
        <w:t>BJ:</w:t>
      </w:r>
      <w:r>
        <w:rPr>
          <w:i/>
        </w:rPr>
        <w:t xml:space="preserve"> *l' herbe ... et les plantes au service de l'homme</w:t>
      </w:r>
    </w:p>
    <w:p>
      <w:r>
        <w:t>Factors: 5, 13</w:t>
      </w:r>
    </w:p>
    <w:p>
      <w:pPr>
        <w:pStyle w:val="Heading2"/>
      </w:pPr>
      <w:r>
        <w:t>[[@BibleBHS:PSA 147:17]][[BibleBHS:PSA 147:17]]</w:t>
      </w:r>
    </w:p>
    <w:p>
      <w:r>
        <w:rPr>
          <w:b/>
        </w:rPr>
        <w:t>Remark:</w:t>
      </w:r>
      <w:r>
        <w:t xml:space="preserve"> </w:t>
      </w:r>
      <w:r>
        <w:t>None</w:t>
      </w:r>
    </w:p>
    <w:p>
      <w:r>
        <w:rPr>
          <w:b/>
        </w:rPr>
        <w:t>Suggestion:</w:t>
      </w:r>
      <w:r>
        <w:t xml:space="preserve"> </w:t>
      </w:r>
      <w:r>
        <w:t>who</w:t>
      </w:r>
    </w:p>
    <w:p>
      <w:pPr>
        <w:pStyle w:val="Heading3"/>
      </w:pPr>
      <w:r>
        <w:t>Alternative 1</w:t>
      </w:r>
    </w:p>
    <w:p>
      <w:r>
        <w:t>מִי</w:t>
      </w:r>
    </w:p>
    <w:p>
      <w:r>
        <w:t>Rating: A</w:t>
      </w:r>
    </w:p>
    <w:p>
      <w:pPr>
        <w:pStyle w:val="ListBullet"/>
      </w:pPr>
      <w:r>
        <w:t>RSV:</w:t>
      </w:r>
      <w:r>
        <w:rPr>
          <w:i/>
        </w:rPr>
        <w:t xml:space="preserve"> who</w:t>
      </w:r>
    </w:p>
    <w:p>
      <w:pPr>
        <w:pStyle w:val="ListBullet"/>
      </w:pPr>
      <w:r>
        <w:t>BJ:</w:t>
      </w:r>
      <w:r>
        <w:rPr>
          <w:i/>
        </w:rPr>
        <w:t xml:space="preserve"> qui</w:t>
      </w:r>
    </w:p>
    <w:p>
      <w:pPr>
        <w:pStyle w:val="ListBullet"/>
      </w:pPr>
      <w:r>
        <w:t>TOB:</w:t>
      </w:r>
      <w:r>
        <w:rPr>
          <w:i/>
        </w:rPr>
        <w:t xml:space="preserve"> qui</w:t>
      </w:r>
    </w:p>
    <w:p>
      <w:pPr>
        <w:pStyle w:val="ListBullet"/>
      </w:pPr>
      <w:r>
        <w:t>LUT:</w:t>
      </w:r>
      <w:r>
        <w:rPr>
          <w:i/>
        </w:rPr>
        <w:t xml:space="preserve"> wer</w:t>
      </w:r>
    </w:p>
    <w:p>
      <w:pPr>
        <w:pStyle w:val="Heading3"/>
      </w:pPr>
      <w:r>
        <w:t>Alternative 2</w:t>
      </w:r>
    </w:p>
    <w:p>
      <w:r>
        <w:t>[מַי]</w:t>
      </w:r>
    </w:p>
    <w:p>
      <w:r>
        <w:t>Rating: None</w:t>
      </w:r>
    </w:p>
    <w:p>
      <w:pPr>
        <w:pStyle w:val="ListBullet"/>
      </w:pPr>
      <w:r>
        <w:t>NEB:</w:t>
      </w:r>
      <w:r>
        <w:rPr>
          <w:i/>
        </w:rPr>
        <w:t xml:space="preserve"> and the water</w:t>
      </w:r>
    </w:p>
    <w:p>
      <w:r>
        <w:t>Factors: 14</w:t>
      </w:r>
    </w:p>
    <w:p>
      <w:pPr>
        <w:pStyle w:val="Heading2"/>
      </w:pPr>
      <w:r>
        <w:t>[[@BibleBHS:PSA 147:20]][[BibleBHS:PSA 147:20]]</w:t>
      </w:r>
    </w:p>
    <w:p>
      <w:r>
        <w:rPr>
          <w:b/>
        </w:rPr>
        <w:t>Remark:</w:t>
      </w:r>
      <w:r>
        <w:t xml:space="preserve"> </w:t>
      </w:r>
      <w:r>
        <w:t>None</w:t>
      </w:r>
    </w:p>
    <w:p>
      <w:r>
        <w:rPr>
          <w:b/>
        </w:rPr>
        <w:t>Suggestion:</w:t>
      </w:r>
      <w:r>
        <w:t xml:space="preserve"> </w:t>
      </w:r>
      <w:r>
        <w:t>they do not know them</w:t>
      </w:r>
    </w:p>
    <w:p>
      <w:pPr>
        <w:pStyle w:val="Heading3"/>
      </w:pPr>
      <w:r>
        <w:t>Alternative 1</w:t>
      </w:r>
    </w:p>
    <w:p>
      <w:r>
        <w:t>בל־ידעום</w:t>
      </w:r>
    </w:p>
    <w:p>
      <w:r>
        <w:t>Rating: C</w:t>
      </w:r>
    </w:p>
    <w:p>
      <w:pPr>
        <w:pStyle w:val="ListBullet"/>
      </w:pPr>
      <w:r>
        <w:t>RSV:</w:t>
      </w:r>
      <w:r>
        <w:rPr>
          <w:i/>
        </w:rPr>
        <w:t xml:space="preserve"> they do not know (his ordinances)</w:t>
      </w:r>
    </w:p>
    <w:p>
      <w:pPr>
        <w:pStyle w:val="ListBullet"/>
      </w:pPr>
      <w:r>
        <w:t>BJ:</w:t>
      </w:r>
      <w:r>
        <w:rPr>
          <w:i/>
        </w:rPr>
        <w:t xml:space="preserve"> (pas un peuple ...,) pas un qui ait connu (ses jugements)</w:t>
      </w:r>
    </w:p>
    <w:p>
      <w:pPr>
        <w:pStyle w:val="ListBullet"/>
      </w:pPr>
      <w:r>
        <w:t>TOB:</w:t>
      </w:r>
      <w:r>
        <w:rPr>
          <w:i/>
        </w:rPr>
        <w:t xml:space="preserve"> elles ne connaissent pas (ses commandements)</w:t>
      </w:r>
    </w:p>
    <w:p>
      <w:pPr>
        <w:pStyle w:val="ListBullet"/>
      </w:pPr>
      <w:r>
        <w:t>LUT:</w:t>
      </w:r>
      <w:r>
        <w:rPr>
          <w:i/>
        </w:rPr>
        <w:t xml:space="preserve"> (sein Recht) kennen sie nicht</w:t>
      </w:r>
    </w:p>
    <w:p>
      <w:pPr>
        <w:pStyle w:val="Heading3"/>
      </w:pPr>
      <w:r>
        <w:t>Alternative 2</w:t>
      </w:r>
    </w:p>
    <w:p>
      <w:r>
        <w:t>[בל־ידיעם]</w:t>
      </w:r>
    </w:p>
    <w:p>
      <w:r>
        <w:t>Rating: None</w:t>
      </w:r>
    </w:p>
    <w:p>
      <w:pPr>
        <w:pStyle w:val="ListBullet"/>
      </w:pPr>
      <w:r>
        <w:t>NEB:</w:t>
      </w:r>
      <w:r>
        <w:rPr>
          <w:i/>
        </w:rPr>
        <w:t xml:space="preserve"> (he has not ...) nor taught them his decrees</w:t>
      </w:r>
    </w:p>
    <w:p>
      <w:r>
        <w:t>Factors: 4, 8</w:t>
      </w:r>
    </w:p>
    <w:p>
      <w:pPr>
        <w:pStyle w:val="Heading2"/>
      </w:pPr>
      <w:r>
        <w:t>[[BibleBHS:PSA 147:20]]</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w:t>
      </w:r>
    </w:p>
    <w:p>
      <w:r>
        <w:t>Rating: None</w:t>
      </w:r>
    </w:p>
    <w:p>
      <w:pPr>
        <w:pStyle w:val="ListBullet"/>
      </w:pPr>
      <w:r>
        <w:t>BJ:</w:t>
      </w:r>
      <w:r>
        <w:rPr>
          <w:i/>
        </w:rPr>
        <w:t xml:space="preserve"> *[-] (note d)</w:t>
      </w:r>
    </w:p>
    <w:p>
      <w:r>
        <w:t>Factors: 5</w:t>
      </w:r>
    </w:p>
    <w:p>
      <w:pPr>
        <w:pStyle w:val="Heading2"/>
      </w:pPr>
      <w:r>
        <w:t>[[@BibleBHS:PSA 148:14]][[BibleBHS:PSA 148:14]]</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w:t>
      </w:r>
    </w:p>
    <w:p>
      <w:r>
        <w:t>Rating: None</w:t>
      </w:r>
    </w:p>
    <w:p>
      <w:pPr>
        <w:pStyle w:val="ListBullet"/>
      </w:pPr>
      <w:r>
        <w:t>BJ:</w:t>
      </w:r>
      <w:r>
        <w:rPr>
          <w:i/>
        </w:rPr>
        <w:t xml:space="preserve"> *[-] (note d sur Ps 147.20)</w:t>
      </w:r>
    </w:p>
    <w:p>
      <w:r>
        <w:t>Factors: 5</w:t>
      </w:r>
    </w:p>
    <w:p>
      <w:pPr>
        <w:pStyle w:val="Heading2"/>
      </w:pPr>
      <w:r>
        <w:t>[[@BibleBHS:PSA 149:9]][[BibleBHS:PSA 149:9]]</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pPr>
        <w:pStyle w:val="Heading3"/>
      </w:pPr>
      <w:r>
        <w:t>Alternative 2</w:t>
      </w:r>
    </w:p>
    <w:p>
      <w:r>
        <w:t>[-]</w:t>
      </w:r>
    </w:p>
    <w:p>
      <w:r>
        <w:t>Rating: None</w:t>
      </w:r>
    </w:p>
    <w:p>
      <w:pPr>
        <w:pStyle w:val="ListBullet"/>
      </w:pPr>
      <w:r>
        <w:t>BJ:</w:t>
      </w:r>
      <w:r>
        <w:rPr>
          <w:i/>
        </w:rPr>
        <w:t xml:space="preserve"> *[-] (note d sur Ps 147.20)</w:t>
      </w:r>
    </w:p>
    <w:p>
      <w:r>
        <w:t>Factors: 5</w:t>
      </w:r>
    </w:p>
    <w:p>
      <w:pPr>
        <w:pStyle w:val="Heading1"/>
      </w:pPr>
      <w:r>
        <w:t>Proverbs</w:t>
      </w:r>
    </w:p>
    <w:p>
      <w:pPr>
        <w:pStyle w:val="Heading2"/>
      </w:pPr>
      <w:r>
        <w:t>[[@BibleBHS:PRO 1:10]][[BibleBHS:PRO 1:10]]</w:t>
      </w:r>
    </w:p>
    <w:p>
      <w:r>
        <w:rPr>
          <w:b/>
        </w:rPr>
        <w:t>Remark:</w:t>
      </w:r>
      <w:r>
        <w:t xml:space="preserve"> </w:t>
      </w:r>
      <w:r>
        <w:t>None</w:t>
      </w:r>
    </w:p>
    <w:p>
      <w:r>
        <w:rPr>
          <w:b/>
        </w:rPr>
        <w:t>Suggestion:</w:t>
      </w:r>
      <w:r>
        <w:t xml:space="preserve"> </w:t>
      </w:r>
      <w:r>
        <w:t>do not consent!</w:t>
      </w:r>
    </w:p>
    <w:p>
      <w:pPr>
        <w:pStyle w:val="Heading3"/>
      </w:pPr>
      <w:r>
        <w:t>Alternative 1</w:t>
      </w:r>
    </w:p>
    <w:p>
      <w:r>
        <w:t>אַל־תֹּבֵא</w:t>
      </w:r>
    </w:p>
    <w:p>
      <w:r>
        <w:t>Rating: B</w:t>
      </w:r>
    </w:p>
    <w:p>
      <w:pPr>
        <w:pStyle w:val="ListBullet"/>
      </w:pPr>
      <w:r>
        <w:t>RSV:</w:t>
      </w:r>
      <w:r>
        <w:rPr>
          <w:i/>
        </w:rPr>
        <w:t xml:space="preserve"> do not consent</w:t>
      </w:r>
    </w:p>
    <w:p>
      <w:pPr>
        <w:pStyle w:val="ListBullet"/>
      </w:pPr>
      <w:r>
        <w:t>TOB:</w:t>
      </w:r>
      <w:r>
        <w:rPr>
          <w:i/>
        </w:rPr>
        <w:t xml:space="preserve"> n'accepte pas</w:t>
      </w:r>
    </w:p>
    <w:p>
      <w:pPr>
        <w:pStyle w:val="Heading3"/>
      </w:pPr>
      <w:r>
        <w:t>Alternative 2</w:t>
      </w:r>
    </w:p>
    <w:p>
      <w:r>
        <w:t>אַל־תָּבֹא</w:t>
      </w:r>
    </w:p>
    <w:p>
      <w:r>
        <w:t>Rating: None</w:t>
      </w:r>
    </w:p>
    <w:p>
      <w:pPr>
        <w:pStyle w:val="ListBullet"/>
      </w:pPr>
      <w:r>
        <w:t>BJ:</w:t>
      </w:r>
      <w:r>
        <w:rPr>
          <w:i/>
        </w:rPr>
        <w:t xml:space="preserve"> n' y va pas</w:t>
      </w:r>
    </w:p>
    <w:p>
      <w:pPr>
        <w:pStyle w:val="ListBullet"/>
      </w:pPr>
      <w:r>
        <w:t>LUT:</w:t>
      </w:r>
      <w:r>
        <w:rPr>
          <w:i/>
        </w:rPr>
        <w:t xml:space="preserve"> so folge nicht (?)</w:t>
      </w:r>
    </w:p>
    <w:p>
      <w:r>
        <w:t>Factors: 1</w:t>
      </w:r>
    </w:p>
    <w:p>
      <w:pPr>
        <w:pStyle w:val="Heading3"/>
      </w:pPr>
      <w:r>
        <w:t>Alternative 3</w:t>
      </w:r>
    </w:p>
    <w:p>
      <w:r>
        <w:t>[-]</w:t>
      </w:r>
    </w:p>
    <w:p>
      <w:r>
        <w:t>Rating: None</w:t>
      </w:r>
    </w:p>
    <w:p>
      <w:pPr>
        <w:pStyle w:val="ListBullet"/>
      </w:pPr>
      <w:r>
        <w:t>NEB:</w:t>
      </w:r>
      <w:r>
        <w:rPr>
          <w:i/>
        </w:rPr>
        <w:t xml:space="preserve"> *[-]</w:t>
      </w:r>
    </w:p>
    <w:p>
      <w:r>
        <w:t>Factors: 14</w:t>
      </w:r>
    </w:p>
    <w:p>
      <w:pPr>
        <w:pStyle w:val="Heading2"/>
      </w:pPr>
      <w:r>
        <w:t>[[@BibleBHS:PRO 1:16]][[BibleBHS:PRO 1:16]]</w:t>
      </w:r>
    </w:p>
    <w:p>
      <w:r>
        <w:rPr>
          <w:b/>
        </w:rPr>
        <w:t>Remark:</w:t>
      </w:r>
      <w:r>
        <w:t xml:space="preserve"> </w:t>
      </w:r>
      <w:r>
        <w:t>Translators who use notes may put this vs. into a note.</w:t>
      </w:r>
    </w:p>
    <w:p>
      <w:r>
        <w:rPr>
          <w:b/>
        </w:rPr>
        <w:t>Suggestion:</w:t>
      </w:r>
      <w:r>
        <w:t xml:space="preserve"> </w:t>
      </w:r>
      <w:r>
        <w:t>See Remark</w:t>
      </w:r>
    </w:p>
    <w:p>
      <w:pPr>
        <w:pStyle w:val="Heading3"/>
      </w:pPr>
      <w:r>
        <w:t>Alternative 1</w:t>
      </w:r>
    </w:p>
    <w:p>
      <w:r>
        <w:t>כי רגליהם לרע ירוצו וימהרו לשפך־דם</w:t>
      </w:r>
    </w:p>
    <w:p>
      <w:r>
        <w:t>Rating: None</w:t>
      </w:r>
    </w:p>
    <w:p>
      <w:pPr>
        <w:pStyle w:val="ListBullet"/>
      </w:pPr>
      <w:r>
        <w:t>RSV:</w:t>
      </w:r>
      <w:r>
        <w:rPr>
          <w:i/>
        </w:rPr>
        <w:t xml:space="preserve"> for their feet run to evil, and they make haste to shed blood</w:t>
      </w:r>
    </w:p>
    <w:p>
      <w:pPr>
        <w:pStyle w:val="ListBullet"/>
      </w:pPr>
      <w:r>
        <w:t>NEB:</w:t>
      </w:r>
      <w:r>
        <w:rPr>
          <w:i/>
        </w:rPr>
        <w:t xml:space="preserve"> they hasten hot-foot into crime, impatient to shed blood</w:t>
      </w:r>
    </w:p>
    <w:p>
      <w:pPr>
        <w:pStyle w:val="ListBullet"/>
      </w:pPr>
      <w:r>
        <w:t>BJ:</w:t>
      </w:r>
      <w:r>
        <w:rPr>
          <w:i/>
        </w:rPr>
        <w:t xml:space="preserve"> *car leurs pieds courent au mal, ils ont hâte de répandre le sang (J donne ce vs. en italiques, avec la remarque en note: "Ce vs. ... est généralement considéré comme une glose ...")</w:t>
      </w:r>
    </w:p>
    <w:p>
      <w:pPr>
        <w:pStyle w:val="ListBullet"/>
      </w:pPr>
      <w:r>
        <w:t>TOB:</w:t>
      </w:r>
      <w:r>
        <w:rPr>
          <w:i/>
        </w:rPr>
        <w:t xml:space="preserve"> car leurs pieds courent vers le mal, se hâtent pour verser le sang</w:t>
      </w:r>
    </w:p>
    <w:p>
      <w:pPr>
        <w:pStyle w:val="ListBullet"/>
      </w:pPr>
      <w:r>
        <w:t>LUT:</w:t>
      </w:r>
      <w:r>
        <w:rPr>
          <w:i/>
        </w:rPr>
        <w:t xml:space="preserve"> denn ihre Füsse laufen zum Bösen und eilen, Blut zu vergiessen</w:t>
      </w:r>
    </w:p>
    <w:p>
      <w:r>
        <w:t>Factors: 13</w:t>
      </w:r>
    </w:p>
    <w:p>
      <w:pPr>
        <w:pStyle w:val="Heading3"/>
      </w:pPr>
      <w:r>
        <w:t>Alternative 2</w:t>
      </w:r>
    </w:p>
    <w:p>
      <w:r>
        <w:t>[-] = LXX</w:t>
      </w:r>
    </w:p>
    <w:p>
      <w:r>
        <w:t>Rating: D</w:t>
      </w:r>
    </w:p>
    <w:p>
      <w:pPr>
        <w:pStyle w:val="Heading2"/>
      </w:pPr>
      <w:r>
        <w:t>[[@BibleBHS:PRO 1:19]][[BibleBHS:PRO 1:19]]</w:t>
      </w:r>
    </w:p>
    <w:p>
      <w:r>
        <w:rPr>
          <w:b/>
        </w:rPr>
        <w:t>Remark:</w:t>
      </w:r>
      <w:r>
        <w:t xml:space="preserve"> </w:t>
      </w:r>
      <w:r>
        <w:t>None</w:t>
      </w:r>
    </w:p>
    <w:p>
      <w:r>
        <w:rPr>
          <w:b/>
        </w:rPr>
        <w:t>Suggestion:</w:t>
      </w:r>
      <w:r>
        <w:t xml:space="preserve"> </w:t>
      </w:r>
      <w:r>
        <w:t>the ways / paths of</w:t>
      </w:r>
    </w:p>
    <w:p>
      <w:pPr>
        <w:pStyle w:val="Heading3"/>
      </w:pPr>
      <w:r>
        <w:t>Alternative 1</w:t>
      </w:r>
    </w:p>
    <w:p>
      <w:r>
        <w:t>ארחות</w:t>
      </w:r>
    </w:p>
    <w:p>
      <w:r>
        <w:t>Rating: A</w:t>
      </w:r>
    </w:p>
    <w:p>
      <w:pPr>
        <w:pStyle w:val="ListBullet"/>
      </w:pPr>
      <w:r>
        <w:t>RSV:</w:t>
      </w:r>
      <w:r>
        <w:rPr>
          <w:i/>
        </w:rPr>
        <w:t xml:space="preserve"> are the ways</w:t>
      </w:r>
    </w:p>
    <w:p>
      <w:pPr>
        <w:pStyle w:val="ListBullet"/>
      </w:pPr>
      <w:r>
        <w:t>BJ:</w:t>
      </w:r>
      <w:r>
        <w:rPr>
          <w:i/>
        </w:rPr>
        <w:t xml:space="preserve"> sont les sentiers</w:t>
      </w:r>
    </w:p>
    <w:p>
      <w:pPr>
        <w:pStyle w:val="ListBullet"/>
      </w:pPr>
      <w:r>
        <w:t>TOB:</w:t>
      </w:r>
      <w:r>
        <w:rPr>
          <w:i/>
        </w:rPr>
        <w:t xml:space="preserve"> (ainsi) en va-t-il de</w:t>
      </w:r>
    </w:p>
    <w:p>
      <w:pPr>
        <w:pStyle w:val="ListBullet"/>
      </w:pPr>
      <w:r>
        <w:t>LUT:</w:t>
      </w:r>
      <w:r>
        <w:rPr>
          <w:i/>
        </w:rPr>
        <w:t xml:space="preserve"> (so) geht es (allen, die ...)</w:t>
      </w:r>
    </w:p>
    <w:p>
      <w:pPr>
        <w:pStyle w:val="Heading3"/>
      </w:pPr>
      <w:r>
        <w:t>Alternative 2</w:t>
      </w:r>
    </w:p>
    <w:p>
      <w:r>
        <w:t>[אחרית]</w:t>
      </w:r>
    </w:p>
    <w:p>
      <w:r>
        <w:t>Rating: None</w:t>
      </w:r>
    </w:p>
    <w:p>
      <w:pPr>
        <w:pStyle w:val="ListBullet"/>
      </w:pPr>
      <w:r>
        <w:t>NEB:</w:t>
      </w:r>
      <w:r>
        <w:rPr>
          <w:i/>
        </w:rPr>
        <w:t xml:space="preserve"> *is the fate</w:t>
      </w:r>
    </w:p>
    <w:p>
      <w:r>
        <w:t>Factors: 14</w:t>
      </w:r>
    </w:p>
    <w:p>
      <w:pPr>
        <w:pStyle w:val="Heading2"/>
      </w:pPr>
      <w:r>
        <w:t>[[@BibleBHS:PRO 1:21]][[BibleBHS:PRO 1:21]]</w:t>
      </w:r>
    </w:p>
    <w:p>
      <w:r>
        <w:rPr>
          <w:b/>
        </w:rPr>
        <w:t>Remark:</w:t>
      </w:r>
      <w:r>
        <w:t xml:space="preserve"> </w:t>
      </w:r>
      <w:r>
        <w:t>The MT has conserved its correctly vocalised form only in Babylonian manuscripts. This form is quoted above. Literaly, the expression means "on the top of noise".</w:t>
      </w:r>
    </w:p>
    <w:p>
      <w:r>
        <w:rPr>
          <w:b/>
        </w:rPr>
        <w:t>Suggestion:</w:t>
      </w:r>
      <w:r>
        <w:t xml:space="preserve"> </w:t>
      </w:r>
      <w:r>
        <w:t>in the most noisy places</w:t>
      </w:r>
    </w:p>
    <w:p>
      <w:pPr>
        <w:pStyle w:val="Heading3"/>
      </w:pPr>
      <w:r>
        <w:t>Alternative 1</w:t>
      </w:r>
    </w:p>
    <w:p>
      <w:r>
        <w:t>בראש הֹמִיּוֹת</w:t>
      </w:r>
    </w:p>
    <w:p>
      <w:r>
        <w:t>Rating: None</w:t>
      </w:r>
    </w:p>
    <w:p>
      <w:pPr>
        <w:pStyle w:val="ListBullet"/>
      </w:pPr>
      <w:r>
        <w:t>NEB:</w:t>
      </w:r>
      <w:r>
        <w:rPr>
          <w:i/>
        </w:rPr>
        <w:t xml:space="preserve"> at the top of the busy street</w:t>
      </w:r>
    </w:p>
    <w:p>
      <w:pPr>
        <w:pStyle w:val="ListBullet"/>
      </w:pPr>
      <w:r>
        <w:t>BJ:</w:t>
      </w:r>
      <w:r>
        <w:rPr>
          <w:i/>
        </w:rPr>
        <w:t xml:space="preserve"> *à l'angle des carrefours (en note : "Litt. 'au départ des (rues) bruyantes' ...")</w:t>
      </w:r>
    </w:p>
    <w:p>
      <w:pPr>
        <w:pStyle w:val="ListBullet"/>
      </w:pPr>
      <w:r>
        <w:t>TOB:</w:t>
      </w:r>
      <w:r>
        <w:rPr>
          <w:i/>
        </w:rPr>
        <w:t xml:space="preserve"> *dominant le tumulte</w:t>
      </w:r>
    </w:p>
    <w:p>
      <w:pPr>
        <w:pStyle w:val="ListBullet"/>
      </w:pPr>
      <w:r>
        <w:t>LUT:</w:t>
      </w:r>
      <w:r>
        <w:rPr>
          <w:i/>
        </w:rPr>
        <w:t xml:space="preserve"> im lautesten Getümmel</w:t>
      </w:r>
    </w:p>
    <w:p>
      <w:r>
        <w:t>Factors: 5</w:t>
      </w:r>
    </w:p>
    <w:p>
      <w:pPr>
        <w:pStyle w:val="Heading3"/>
      </w:pPr>
      <w:r>
        <w:t>Alternative 2</w:t>
      </w:r>
    </w:p>
    <w:p>
      <w:r>
        <w:t>[בראש חמות]</w:t>
      </w:r>
    </w:p>
    <w:p>
      <w:r>
        <w:t>Rating: None</w:t>
      </w:r>
    </w:p>
    <w:p>
      <w:pPr>
        <w:pStyle w:val="ListBullet"/>
      </w:pPr>
      <w:r>
        <w:t>RSV:</w:t>
      </w:r>
      <w:r>
        <w:rPr>
          <w:i/>
        </w:rPr>
        <w:t xml:space="preserve"> *on the top of the walls</w:t>
      </w:r>
    </w:p>
    <w:p>
      <w:r>
        <w:t>Factors: 4</w:t>
      </w:r>
    </w:p>
    <w:p>
      <w:pPr>
        <w:pStyle w:val="Heading3"/>
      </w:pPr>
      <w:r>
        <w:t>Alternative 3</w:t>
      </w:r>
    </w:p>
    <w:p>
      <w:r>
        <w:t>בראש המֹיות [הֵמִיוֹת ...]</w:t>
      </w:r>
    </w:p>
    <w:p>
      <w:r>
        <w:t>Rating: C</w:t>
      </w:r>
    </w:p>
    <w:p>
      <w:pPr>
        <w:pStyle w:val="Heading2"/>
      </w:pPr>
      <w:r>
        <w:t>[[@BibleBHS:PRO 1:27]][[BibleBHS:PRO 1:27]]</w:t>
      </w:r>
    </w:p>
    <w:p>
      <w:r>
        <w:rPr>
          <w:b/>
        </w:rPr>
        <w:t>Remark:</w:t>
      </w:r>
      <w:r>
        <w:t xml:space="preserve"> </w:t>
      </w:r>
      <w:r>
        <w:t>None</w:t>
      </w:r>
    </w:p>
    <w:p>
      <w:r>
        <w:rPr>
          <w:b/>
        </w:rPr>
        <w:t>Suggestion:</w:t>
      </w:r>
      <w:r>
        <w:t xml:space="preserve"> </w:t>
      </w:r>
      <w:r>
        <w:t>when distress and anguish come upon you</w:t>
      </w:r>
    </w:p>
    <w:p>
      <w:pPr>
        <w:pStyle w:val="Heading3"/>
      </w:pPr>
      <w:r>
        <w:t>Alternative 1</w:t>
      </w:r>
    </w:p>
    <w:p>
      <w:r>
        <w:t>בבא עליכם צרה וצוקה</w:t>
      </w:r>
    </w:p>
    <w:p>
      <w:r>
        <w:t>Rating: A</w:t>
      </w:r>
    </w:p>
    <w:p>
      <w:pPr>
        <w:pStyle w:val="ListBullet"/>
      </w:pPr>
      <w:r>
        <w:t>RSV:</w:t>
      </w:r>
      <w:r>
        <w:rPr>
          <w:i/>
        </w:rPr>
        <w:t xml:space="preserve"> when distress and anguish come upon you</w:t>
      </w:r>
    </w:p>
    <w:p>
      <w:pPr>
        <w:pStyle w:val="ListBullet"/>
      </w:pPr>
      <w:r>
        <w:t>BJ:</w:t>
      </w:r>
      <w:r>
        <w:rPr>
          <w:i/>
        </w:rPr>
        <w:t xml:space="preserve"> quand l'épreuve et l'angoisse fondront sur vous</w:t>
      </w:r>
    </w:p>
    <w:p>
      <w:pPr>
        <w:pStyle w:val="ListBullet"/>
      </w:pPr>
      <w:r>
        <w:t>TOB:</w:t>
      </w:r>
      <w:r>
        <w:rPr>
          <w:i/>
        </w:rPr>
        <w:t xml:space="preserve"> *quand l'angoisse et la détresse vous assailliront</w:t>
      </w:r>
    </w:p>
    <w:p>
      <w:pPr>
        <w:pStyle w:val="ListBullet"/>
      </w:pPr>
      <w:r>
        <w:t>LUT:</w:t>
      </w:r>
      <w:r>
        <w:rPr>
          <w:i/>
        </w:rPr>
        <w:t xml:space="preserve"> wenn über euch Angst und Not kommt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2:9]][[BibleBHS:PRO 2:9]]</w:t>
      </w:r>
    </w:p>
    <w:p>
      <w:r>
        <w:rPr>
          <w:b/>
        </w:rPr>
        <w:t>Remark:</w:t>
      </w:r>
      <w:r>
        <w:t xml:space="preserve"> </w:t>
      </w:r>
      <w:r>
        <w:t>None</w:t>
      </w:r>
    </w:p>
    <w:p>
      <w:r>
        <w:rPr>
          <w:b/>
        </w:rPr>
        <w:t>Suggestion:</w:t>
      </w:r>
      <w:r>
        <w:t xml:space="preserve"> </w:t>
      </w:r>
      <w:r>
        <w:t>and equity</w:t>
      </w:r>
    </w:p>
    <w:p>
      <w:pPr>
        <w:pStyle w:val="Heading3"/>
      </w:pPr>
      <w:r>
        <w:t>Alternative 1</w:t>
      </w:r>
    </w:p>
    <w:p>
      <w:r>
        <w:t>ומישרים</w:t>
      </w:r>
    </w:p>
    <w:p>
      <w:r>
        <w:t>Rating: A</w:t>
      </w:r>
    </w:p>
    <w:p>
      <w:pPr>
        <w:pStyle w:val="ListBullet"/>
      </w:pPr>
      <w:r>
        <w:t>RSV:</w:t>
      </w:r>
      <w:r>
        <w:rPr>
          <w:i/>
        </w:rPr>
        <w:t xml:space="preserve"> and equity</w:t>
      </w:r>
    </w:p>
    <w:p>
      <w:pPr>
        <w:pStyle w:val="ListBullet"/>
      </w:pPr>
      <w:r>
        <w:t>BJ:</w:t>
      </w:r>
      <w:r>
        <w:rPr>
          <w:i/>
        </w:rPr>
        <w:t xml:space="preserve"> et droiture</w:t>
      </w:r>
    </w:p>
    <w:p>
      <w:pPr>
        <w:pStyle w:val="ListBullet"/>
      </w:pPr>
      <w:r>
        <w:t>TOB:</w:t>
      </w:r>
      <w:r>
        <w:rPr>
          <w:i/>
        </w:rPr>
        <w:t xml:space="preserve"> *droiture</w:t>
      </w:r>
    </w:p>
    <w:p>
      <w:pPr>
        <w:pStyle w:val="ListBullet"/>
      </w:pPr>
      <w:r>
        <w:t>LUT:</w:t>
      </w:r>
      <w:r>
        <w:rPr>
          <w:i/>
        </w:rPr>
        <w:t xml:space="preserve"> und Frömmigkeit</w:t>
      </w:r>
    </w:p>
    <w:p>
      <w:pPr>
        <w:pStyle w:val="Heading3"/>
      </w:pPr>
      <w:r>
        <w:t>Alternative 2</w:t>
      </w:r>
    </w:p>
    <w:p>
      <w:r>
        <w:t>[ותשמר]</w:t>
      </w:r>
    </w:p>
    <w:p>
      <w:r>
        <w:t>Rating: None</w:t>
      </w:r>
    </w:p>
    <w:p>
      <w:pPr>
        <w:pStyle w:val="ListBullet"/>
      </w:pPr>
      <w:r>
        <w:t>NEB:</w:t>
      </w:r>
      <w:r>
        <w:rPr>
          <w:i/>
        </w:rPr>
        <w:t xml:space="preserve"> *(then you will ...) and keep only</w:t>
      </w:r>
    </w:p>
    <w:p>
      <w:r>
        <w:t>Factors: 14</w:t>
      </w:r>
    </w:p>
    <w:p>
      <w:pPr>
        <w:pStyle w:val="Heading2"/>
      </w:pPr>
      <w:r>
        <w:t>[[@BibleBHS:PRO 2:17]][[BibleBHS:PRO 2:17]]</w:t>
      </w:r>
    </w:p>
    <w:p>
      <w:r>
        <w:rPr>
          <w:b/>
        </w:rPr>
        <w:t>Remark:</w:t>
      </w:r>
      <w:r>
        <w:t xml:space="preserve"> </w:t>
      </w:r>
      <w:r>
        <w:t>None</w:t>
      </w:r>
    </w:p>
    <w:p>
      <w:r>
        <w:rPr>
          <w:b/>
        </w:rPr>
        <w:t>Suggestion:</w:t>
      </w:r>
      <w:r>
        <w:t xml:space="preserve"> </w:t>
      </w:r>
      <w:r>
        <w:t>the companion of (her youth)</w:t>
      </w:r>
    </w:p>
    <w:p>
      <w:pPr>
        <w:pStyle w:val="Heading3"/>
      </w:pPr>
      <w:r>
        <w:t>Alternative 1</w:t>
      </w:r>
    </w:p>
    <w:p>
      <w:r>
        <w:t>אַלּוּף</w:t>
      </w:r>
    </w:p>
    <w:p>
      <w:r>
        <w:t>Rating: B</w:t>
      </w:r>
    </w:p>
    <w:p>
      <w:pPr>
        <w:pStyle w:val="ListBullet"/>
      </w:pPr>
      <w:r>
        <w:t>RSV:</w:t>
      </w:r>
      <w:r>
        <w:rPr>
          <w:i/>
        </w:rPr>
        <w:t xml:space="preserve"> the companion of</w:t>
      </w:r>
    </w:p>
    <w:p>
      <w:pPr>
        <w:pStyle w:val="ListBullet"/>
      </w:pPr>
      <w:r>
        <w:t>BJ:</w:t>
      </w:r>
      <w:r>
        <w:rPr>
          <w:i/>
        </w:rPr>
        <w:t xml:space="preserve"> l'ami de</w:t>
      </w:r>
    </w:p>
    <w:p>
      <w:pPr>
        <w:pStyle w:val="ListBullet"/>
      </w:pPr>
      <w:r>
        <w:t>TOB:</w:t>
      </w:r>
      <w:r>
        <w:rPr>
          <w:i/>
        </w:rPr>
        <w:t xml:space="preserve"> l'ami de</w:t>
      </w:r>
    </w:p>
    <w:p>
      <w:pPr>
        <w:pStyle w:val="ListBullet"/>
      </w:pPr>
      <w:r>
        <w:t>LUT:</w:t>
      </w:r>
      <w:r>
        <w:rPr>
          <w:i/>
        </w:rPr>
        <w:t xml:space="preserve"> den Gefährten (ihrer Jugend)</w:t>
      </w:r>
    </w:p>
    <w:p>
      <w:pPr>
        <w:pStyle w:val="Heading3"/>
      </w:pPr>
      <w:r>
        <w:t>Alternative 2</w:t>
      </w:r>
    </w:p>
    <w:p>
      <w:r>
        <w:t>אלוף = [אִלּוּף]</w:t>
      </w:r>
    </w:p>
    <w:p>
      <w:r>
        <w:t>Rating: None</w:t>
      </w:r>
    </w:p>
    <w:p>
      <w:pPr>
        <w:pStyle w:val="ListBullet"/>
      </w:pPr>
      <w:r>
        <w:t>NEB:</w:t>
      </w:r>
      <w:r>
        <w:rPr>
          <w:i/>
        </w:rPr>
        <w:t xml:space="preserve"> the teaching of</w:t>
      </w:r>
    </w:p>
    <w:p>
      <w:r>
        <w:t>Factors: 8</w:t>
      </w:r>
    </w:p>
    <w:p>
      <w:pPr>
        <w:pStyle w:val="Heading2"/>
      </w:pPr>
      <w:r>
        <w:t>[[@BibleBHS:PRO 2:18]][[BibleBHS:PRO 2:18]]</w:t>
      </w:r>
    </w:p>
    <w:p>
      <w:r>
        <w:rPr>
          <w:b/>
        </w:rPr>
        <w:t>Remark:</w:t>
      </w:r>
      <w:r>
        <w:t xml:space="preserve"> </w:t>
      </w:r>
      <w:r>
        <w:t>None</w:t>
      </w:r>
    </w:p>
    <w:p>
      <w:r>
        <w:rPr>
          <w:b/>
        </w:rPr>
        <w:t>Suggestion:</w:t>
      </w:r>
      <w:r>
        <w:t xml:space="preserve"> </w:t>
      </w:r>
      <w:r>
        <w:t>her house (sinks down to)</w:t>
      </w:r>
    </w:p>
    <w:p>
      <w:pPr>
        <w:pStyle w:val="Heading3"/>
      </w:pPr>
      <w:r>
        <w:t>Alternative 1</w:t>
      </w:r>
    </w:p>
    <w:p>
      <w:r>
        <w:t>ביתה</w:t>
      </w:r>
    </w:p>
    <w:p>
      <w:r>
        <w:t>Rating: A</w:t>
      </w:r>
    </w:p>
    <w:p>
      <w:pPr>
        <w:pStyle w:val="ListBullet"/>
      </w:pPr>
      <w:r>
        <w:t>RSV:</w:t>
      </w:r>
      <w:r>
        <w:rPr>
          <w:i/>
        </w:rPr>
        <w:t xml:space="preserve"> her house</w:t>
      </w:r>
    </w:p>
    <w:p>
      <w:pPr>
        <w:pStyle w:val="ListBullet"/>
      </w:pPr>
      <w:r>
        <w:t>BJ:</w:t>
      </w:r>
      <w:r>
        <w:rPr>
          <w:i/>
        </w:rPr>
        <w:t xml:space="preserve"> sa maison</w:t>
      </w:r>
    </w:p>
    <w:p>
      <w:pPr>
        <w:pStyle w:val="ListBullet"/>
      </w:pPr>
      <w:r>
        <w:t>TOB:</w:t>
      </w:r>
      <w:r>
        <w:rPr>
          <w:i/>
        </w:rPr>
        <w:t xml:space="preserve"> sa maison</w:t>
      </w:r>
    </w:p>
    <w:p>
      <w:pPr>
        <w:pStyle w:val="ListBullet"/>
      </w:pPr>
      <w:r>
        <w:t>LUT:</w:t>
      </w:r>
      <w:r>
        <w:rPr>
          <w:i/>
        </w:rPr>
        <w:t xml:space="preserve"> ihr Haus</w:t>
      </w:r>
    </w:p>
    <w:p>
      <w:pPr>
        <w:pStyle w:val="Heading3"/>
      </w:pPr>
      <w:r>
        <w:t>Alternative 2</w:t>
      </w:r>
    </w:p>
    <w:p>
      <w:r>
        <w:t>[נתיבה]</w:t>
      </w:r>
    </w:p>
    <w:p>
      <w:r>
        <w:t>Rating: None</w:t>
      </w:r>
    </w:p>
    <w:p>
      <w:pPr>
        <w:pStyle w:val="ListBullet"/>
      </w:pPr>
      <w:r>
        <w:t>NEB:</w:t>
      </w:r>
      <w:r>
        <w:rPr>
          <w:i/>
        </w:rPr>
        <w:t xml:space="preserve"> *her path</w:t>
      </w:r>
    </w:p>
    <w:p>
      <w:r>
        <w:t>Factors: 14</w:t>
      </w:r>
    </w:p>
    <w:p>
      <w:pPr>
        <w:pStyle w:val="Heading2"/>
      </w:pPr>
      <w:r>
        <w:t>[[@BibleBHS:PRO 2:22]][[BibleBHS:PRO 2:22]]</w:t>
      </w:r>
    </w:p>
    <w:p>
      <w:r>
        <w:rPr>
          <w:b/>
        </w:rPr>
        <w:t>Remark:</w:t>
      </w:r>
      <w:r>
        <w:t xml:space="preserve"> </w:t>
      </w:r>
      <w:r>
        <w:t>The Committee was equally divided: One half gave its preference to the MT in the Tiberian vocalisation, with the rating of C, the other chose the MT in the Babylonian vocalisation, also with the rating of C (the two votes are indicated above). In the first choice, the verb is considered as an active one, with an impersonal subject (the righteous ones of the first half of vs. 2l are to be understood). The interpretation, then, will be: "(and the treacherous,) they will root them out (of it, i.e. of the land)". In the second option, the verb is in the passive voice: "(and the treacherous) will be outrooted (out of it, i.e. of the land)". According to the first option, the MT in Babylonian vocalisation did not understand the poetical structure of verses 21-22 = Fac. 4 or 8; according to the second, the MT in Tiberian vocalisation no longer understood such a passive verbal form = Fac. 8.</w:t>
      </w:r>
    </w:p>
    <w:p>
      <w:r>
        <w:rPr>
          <w:b/>
        </w:rPr>
        <w:t>Suggestion:</w:t>
      </w:r>
      <w:r>
        <w:t xml:space="preserve"> </w:t>
      </w:r>
      <w:r>
        <w:t>See Remark</w:t>
      </w:r>
    </w:p>
    <w:p>
      <w:pPr>
        <w:pStyle w:val="Heading3"/>
      </w:pPr>
      <w:r>
        <w:t>Alternative 1</w:t>
      </w:r>
    </w:p>
    <w:p>
      <w:r>
        <w:t>יִסְּחוּ</w:t>
      </w:r>
    </w:p>
    <w:p>
      <w:r>
        <w:t>Rating: C</w:t>
      </w:r>
    </w:p>
    <w:p>
      <w:pPr>
        <w:pStyle w:val="Heading3"/>
      </w:pPr>
      <w:r>
        <w:t>Alternative 2</w:t>
      </w:r>
    </w:p>
    <w:p>
      <w:r>
        <w:t>יסחו = [יֻסְּחוּ]</w:t>
      </w:r>
    </w:p>
    <w:p>
      <w:r>
        <w:t>Rating: C</w:t>
      </w:r>
    </w:p>
    <w:p>
      <w:pPr>
        <w:pStyle w:val="ListBullet"/>
      </w:pPr>
      <w:r>
        <w:t>RSV:</w:t>
      </w:r>
      <w:r>
        <w:rPr>
          <w:i/>
        </w:rPr>
        <w:t xml:space="preserve"> (and the treacherous) will be rooted out</w:t>
      </w:r>
    </w:p>
    <w:p>
      <w:pPr>
        <w:pStyle w:val="ListBullet"/>
      </w:pPr>
      <w:r>
        <w:t>NEB:</w:t>
      </w:r>
      <w:r>
        <w:rPr>
          <w:i/>
        </w:rPr>
        <w:t xml:space="preserve"> (but ... shall be ... and traitors) weeded out</w:t>
      </w:r>
    </w:p>
    <w:p>
      <w:pPr>
        <w:pStyle w:val="ListBullet"/>
      </w:pPr>
      <w:r>
        <w:t>BJ:</w:t>
      </w:r>
      <w:r>
        <w:rPr>
          <w:i/>
        </w:rPr>
        <w:t xml:space="preserve"> en seront arrachés</w:t>
      </w:r>
    </w:p>
    <w:p>
      <w:pPr>
        <w:pStyle w:val="ListBullet"/>
      </w:pPr>
      <w:r>
        <w:t>TOB:</w:t>
      </w:r>
      <w:r>
        <w:rPr>
          <w:i/>
        </w:rPr>
        <w:t xml:space="preserve"> en seront arrachés</w:t>
      </w:r>
    </w:p>
    <w:p>
      <w:pPr>
        <w:pStyle w:val="ListBullet"/>
      </w:pPr>
      <w:r>
        <w:t>LUT:</w:t>
      </w:r>
      <w:r>
        <w:rPr>
          <w:i/>
        </w:rPr>
        <w:t xml:space="preserve"> (... werden ...) und die Treulosen ...) daraus vertilgt</w:t>
      </w:r>
    </w:p>
    <w:p>
      <w:pPr>
        <w:pStyle w:val="Heading2"/>
      </w:pPr>
      <w:r>
        <w:t>[[@BibleBHS:PRO 3:3]][[BibleBHS:PRO 3:3]]</w:t>
      </w:r>
    </w:p>
    <w:p>
      <w:r>
        <w:rPr>
          <w:b/>
        </w:rPr>
        <w:t>Remark:</w:t>
      </w:r>
      <w:r>
        <w:t xml:space="preserve"> </w:t>
      </w:r>
      <w:r>
        <w:t>None</w:t>
      </w:r>
    </w:p>
    <w:p>
      <w:r>
        <w:rPr>
          <w:b/>
        </w:rPr>
        <w:t>Suggestion:</w:t>
      </w:r>
      <w:r>
        <w:t xml:space="preserve"> </w:t>
      </w:r>
      <w:r>
        <w:t>to omit</w:t>
      </w:r>
    </w:p>
    <w:p>
      <w:pPr>
        <w:pStyle w:val="Heading3"/>
      </w:pPr>
      <w:r>
        <w:t>Alternative 1</w:t>
      </w:r>
    </w:p>
    <w:p>
      <w:r>
        <w:t>כתבם על־לוח לבך</w:t>
      </w:r>
    </w:p>
    <w:p>
      <w:r>
        <w:t>Rating: None</w:t>
      </w:r>
    </w:p>
    <w:p>
      <w:pPr>
        <w:pStyle w:val="ListBullet"/>
      </w:pPr>
      <w:r>
        <w:t>RSV:</w:t>
      </w:r>
      <w:r>
        <w:rPr>
          <w:i/>
        </w:rPr>
        <w:t xml:space="preserve"> write them on the tablet of your heart</w:t>
      </w:r>
    </w:p>
    <w:p>
      <w:pPr>
        <w:pStyle w:val="ListBullet"/>
      </w:pPr>
      <w:r>
        <w:t>BJ:</w:t>
      </w:r>
      <w:r>
        <w:rPr>
          <w:i/>
        </w:rPr>
        <w:t xml:space="preserve"> inscris-les sur la tablette de ton coeur</w:t>
      </w:r>
    </w:p>
    <w:p>
      <w:pPr>
        <w:pStyle w:val="ListBullet"/>
      </w:pPr>
      <w:r>
        <w:t>TOB:</w:t>
      </w:r>
      <w:r>
        <w:rPr>
          <w:i/>
        </w:rPr>
        <w:t xml:space="preserve"> écris-les sur la table de ton coeur</w:t>
      </w:r>
    </w:p>
    <w:p>
      <w:pPr>
        <w:pStyle w:val="ListBullet"/>
      </w:pPr>
      <w:r>
        <w:t>LUT:</w:t>
      </w:r>
      <w:r>
        <w:rPr>
          <w:i/>
        </w:rPr>
        <w:t xml:space="preserve"> und schreibe sie auf die Tafel deines Herzens</w:t>
      </w:r>
    </w:p>
    <w:p>
      <w:r>
        <w:t>Factors: 13</w:t>
      </w:r>
    </w:p>
    <w:p>
      <w:pPr>
        <w:pStyle w:val="Heading3"/>
      </w:pPr>
      <w:r>
        <w:t>Alternative 2</w:t>
      </w:r>
    </w:p>
    <w:p>
      <w:r>
        <w:t>[-]</w:t>
      </w:r>
    </w:p>
    <w:p>
      <w:r>
        <w:t>Rating: C</w:t>
      </w:r>
    </w:p>
    <w:p>
      <w:pPr>
        <w:pStyle w:val="ListBullet"/>
      </w:pPr>
      <w:r>
        <w:t>NEB:</w:t>
      </w:r>
      <w:r>
        <w:rPr>
          <w:i/>
        </w:rPr>
        <w:t xml:space="preserve"> *[-]</w:t>
      </w:r>
    </w:p>
    <w:p>
      <w:pPr>
        <w:pStyle w:val="Heading2"/>
      </w:pPr>
      <w:r>
        <w:t>[[@BibleBHS:PRO 3:4]][[BibleBHS:PRO 3:4]]</w:t>
      </w:r>
    </w:p>
    <w:p>
      <w:r>
        <w:rPr>
          <w:b/>
        </w:rPr>
        <w:t>Remark:</w:t>
      </w:r>
      <w:r>
        <w:t xml:space="preserve"> </w:t>
      </w:r>
      <w:r>
        <w:t>None</w:t>
      </w:r>
    </w:p>
    <w:p>
      <w:r>
        <w:rPr>
          <w:b/>
        </w:rPr>
        <w:t>Suggestion:</w:t>
      </w:r>
      <w:r>
        <w:t xml:space="preserve"> </w:t>
      </w:r>
      <w:r>
        <w:t>and good intelligence / and good success / and good behaviour</w:t>
      </w:r>
    </w:p>
    <w:p>
      <w:pPr>
        <w:pStyle w:val="Heading3"/>
      </w:pPr>
      <w:r>
        <w:t>Alternative 1</w:t>
      </w:r>
    </w:p>
    <w:p>
      <w:r>
        <w:t>ושכל־טוב</w:t>
      </w:r>
    </w:p>
    <w:p>
      <w:r>
        <w:t>Rating: B</w:t>
      </w:r>
    </w:p>
    <w:p>
      <w:pPr>
        <w:pStyle w:val="ListBullet"/>
      </w:pPr>
      <w:r>
        <w:t>NEB:</w:t>
      </w:r>
      <w:r>
        <w:rPr>
          <w:i/>
        </w:rPr>
        <w:t xml:space="preserve"> and success</w:t>
      </w:r>
    </w:p>
    <w:p>
      <w:pPr>
        <w:pStyle w:val="ListBullet"/>
      </w:pPr>
      <w:r>
        <w:t>BJ:</w:t>
      </w:r>
      <w:r>
        <w:rPr>
          <w:i/>
        </w:rPr>
        <w:t xml:space="preserve"> et réussite</w:t>
      </w:r>
    </w:p>
    <w:p>
      <w:pPr>
        <w:pStyle w:val="ListBullet"/>
      </w:pPr>
      <w:r>
        <w:t>TOB:</w:t>
      </w:r>
      <w:r>
        <w:rPr>
          <w:i/>
        </w:rPr>
        <w:t xml:space="preserve"> (tu ...) et seras bien avisé</w:t>
      </w:r>
    </w:p>
    <w:p>
      <w:pPr>
        <w:pStyle w:val="ListBullet"/>
      </w:pPr>
      <w:r>
        <w:t>LUT:</w:t>
      </w:r>
      <w:r>
        <w:rPr>
          <w:i/>
        </w:rPr>
        <w:t xml:space="preserve"> und Klugheit</w:t>
      </w:r>
    </w:p>
    <w:p>
      <w:pPr>
        <w:pStyle w:val="Heading3"/>
      </w:pPr>
      <w:r>
        <w:t>Alternative 2</w:t>
      </w:r>
    </w:p>
    <w:p>
      <w:r>
        <w:t>[ושם־טוב]</w:t>
      </w:r>
    </w:p>
    <w:p>
      <w:r>
        <w:t>Rating: None</w:t>
      </w:r>
    </w:p>
    <w:p>
      <w:pPr>
        <w:pStyle w:val="ListBullet"/>
      </w:pPr>
      <w:r>
        <w:t>RSV:</w:t>
      </w:r>
      <w:r>
        <w:rPr>
          <w:i/>
        </w:rPr>
        <w:t xml:space="preserve"> *and good repute</w:t>
      </w:r>
    </w:p>
    <w:p>
      <w:r>
        <w:t>Factors: 14</w:t>
      </w:r>
    </w:p>
    <w:p>
      <w:pPr>
        <w:pStyle w:val="Heading2"/>
      </w:pPr>
      <w:r>
        <w:t>[[@BibleBHS:PRO 3:8]][[BibleBHS:PRO 3:8]]</w:t>
      </w:r>
    </w:p>
    <w:p>
      <w:r>
        <w:rPr>
          <w:b/>
        </w:rPr>
        <w:t>Remark:</w:t>
      </w:r>
      <w:r>
        <w:t xml:space="preserve"> </w:t>
      </w:r>
      <w:r>
        <w:t>The probable meaning of this word is here "health, strength".</w:t>
      </w:r>
    </w:p>
    <w:p>
      <w:r>
        <w:rPr>
          <w:b/>
        </w:rPr>
        <w:t>Suggestion:</w:t>
      </w:r>
      <w:r>
        <w:t xml:space="preserve"> </w:t>
      </w:r>
      <w:r>
        <w:t>for your health</w:t>
      </w:r>
    </w:p>
    <w:p>
      <w:pPr>
        <w:pStyle w:val="Heading3"/>
      </w:pPr>
      <w:r>
        <w:t>Alternative 1</w:t>
      </w:r>
    </w:p>
    <w:p>
      <w:r>
        <w:t>לשרך</w:t>
      </w:r>
    </w:p>
    <w:p>
      <w:r>
        <w:t>Rating: B</w:t>
      </w:r>
    </w:p>
    <w:p>
      <w:pPr>
        <w:pStyle w:val="ListBullet"/>
      </w:pPr>
      <w:r>
        <w:t>NEB:</w:t>
      </w:r>
      <w:r>
        <w:rPr>
          <w:i/>
        </w:rPr>
        <w:t xml:space="preserve"> to keep you in health</w:t>
      </w:r>
    </w:p>
    <w:p>
      <w:pPr>
        <w:pStyle w:val="Heading3"/>
      </w:pPr>
      <w:r>
        <w:t>Alternative 2</w:t>
      </w:r>
    </w:p>
    <w:p>
      <w:r>
        <w:t>[לשארך / לבשרך]</w:t>
      </w:r>
    </w:p>
    <w:p>
      <w:r>
        <w:t>Rating: None</w:t>
      </w:r>
    </w:p>
    <w:p>
      <w:pPr>
        <w:pStyle w:val="ListBullet"/>
      </w:pPr>
      <w:r>
        <w:t>RSV:</w:t>
      </w:r>
      <w:r>
        <w:rPr>
          <w:i/>
        </w:rPr>
        <w:t xml:space="preserve"> *to your flesh</w:t>
      </w:r>
    </w:p>
    <w:p>
      <w:pPr>
        <w:pStyle w:val="ListBullet"/>
      </w:pPr>
      <w:r>
        <w:t>BJ:</w:t>
      </w:r>
      <w:r>
        <w:rPr>
          <w:i/>
        </w:rPr>
        <w:t xml:space="preserve"> *à ton corps</w:t>
      </w:r>
    </w:p>
    <w:p>
      <w:pPr>
        <w:pStyle w:val="ListBullet"/>
      </w:pPr>
      <w:r>
        <w:t>TOB:</w:t>
      </w:r>
      <w:r>
        <w:rPr>
          <w:i/>
        </w:rPr>
        <w:t xml:space="preserve"> *pour ton corps</w:t>
      </w:r>
    </w:p>
    <w:p>
      <w:pPr>
        <w:pStyle w:val="ListBullet"/>
      </w:pPr>
      <w:r>
        <w:t>LUT:</w:t>
      </w:r>
      <w:r>
        <w:rPr>
          <w:i/>
        </w:rPr>
        <w:t xml:space="preserve"> deinem Leibe</w:t>
      </w:r>
    </w:p>
    <w:p>
      <w:r>
        <w:t>Factors: 6, 8</w:t>
      </w:r>
    </w:p>
    <w:p>
      <w:pPr>
        <w:pStyle w:val="Heading2"/>
      </w:pPr>
      <w:r>
        <w:t>[[@BibleBHS:PRO 3:10]][[BibleBHS:PRO 3:10]]</w:t>
      </w:r>
    </w:p>
    <w:p>
      <w:r>
        <w:rPr>
          <w:b/>
        </w:rPr>
        <w:t>Remark:</w:t>
      </w:r>
      <w:r>
        <w:t xml:space="preserve"> </w:t>
      </w:r>
      <w:r>
        <w:t>The meaning of שבע is not only "fullness", but also "corn, wheat".</w:t>
      </w:r>
    </w:p>
    <w:p>
      <w:r>
        <w:rPr>
          <w:b/>
        </w:rPr>
        <w:t>Suggestion:</w:t>
      </w:r>
      <w:r>
        <w:t xml:space="preserve"> </w:t>
      </w:r>
      <w:r>
        <w:t>with corn / wheat</w:t>
      </w:r>
    </w:p>
    <w:p>
      <w:pPr>
        <w:pStyle w:val="Heading3"/>
      </w:pPr>
      <w:r>
        <w:t>Alternative 1</w:t>
      </w:r>
    </w:p>
    <w:p>
      <w:r>
        <w:t>שבע</w:t>
      </w:r>
    </w:p>
    <w:p>
      <w:r>
        <w:t>Rating: B</w:t>
      </w:r>
    </w:p>
    <w:p>
      <w:pPr>
        <w:pStyle w:val="ListBullet"/>
      </w:pPr>
      <w:r>
        <w:t>RSV:</w:t>
      </w:r>
      <w:r>
        <w:rPr>
          <w:i/>
        </w:rPr>
        <w:t xml:space="preserve"> with plenty</w:t>
      </w:r>
    </w:p>
    <w:p>
      <w:pPr>
        <w:pStyle w:val="ListBullet"/>
      </w:pPr>
      <w:r>
        <w:t>NEB:</w:t>
      </w:r>
      <w:r>
        <w:rPr>
          <w:i/>
        </w:rPr>
        <w:t xml:space="preserve"> *with corn</w:t>
      </w:r>
    </w:p>
    <w:p>
      <w:pPr>
        <w:pStyle w:val="ListBullet"/>
      </w:pPr>
      <w:r>
        <w:t>TOB:</w:t>
      </w:r>
      <w:r>
        <w:rPr>
          <w:i/>
        </w:rPr>
        <w:t xml:space="preserve"> de blé</w:t>
      </w:r>
    </w:p>
    <w:p>
      <w:pPr>
        <w:pStyle w:val="ListBullet"/>
      </w:pPr>
      <w:r>
        <w:t>LUT:</w:t>
      </w:r>
      <w:r>
        <w:rPr>
          <w:i/>
        </w:rPr>
        <w:t xml:space="preserve"> voll (?)</w:t>
      </w:r>
    </w:p>
    <w:p>
      <w:pPr>
        <w:pStyle w:val="Heading3"/>
      </w:pPr>
      <w:r>
        <w:t>Alternative 2</w:t>
      </w:r>
    </w:p>
    <w:p>
      <w:r>
        <w:t>[שבר]</w:t>
      </w:r>
    </w:p>
    <w:p>
      <w:r>
        <w:t>Rating: None</w:t>
      </w:r>
    </w:p>
    <w:p>
      <w:pPr>
        <w:pStyle w:val="ListBullet"/>
      </w:pPr>
      <w:r>
        <w:t>BJ:</w:t>
      </w:r>
      <w:r>
        <w:rPr>
          <w:i/>
        </w:rPr>
        <w:t xml:space="preserve"> *de blé</w:t>
      </w:r>
    </w:p>
    <w:p>
      <w:r>
        <w:t>Factors: 14</w:t>
      </w:r>
    </w:p>
    <w:p>
      <w:pPr>
        <w:pStyle w:val="Heading2"/>
      </w:pPr>
      <w:r>
        <w:t>[[@BibleBHS:PRO 3:12]][[BibleBHS:PRO 3:12]]</w:t>
      </w:r>
    </w:p>
    <w:p>
      <w:r>
        <w:rPr>
          <w:b/>
        </w:rPr>
        <w:t>Remark:</w:t>
      </w:r>
      <w:r>
        <w:t xml:space="preserve"> </w:t>
      </w:r>
      <w:r>
        <w:t>The Committee was equally divided: One half gave a C rating to the MT reading וכאב, "and like a father". In this view, the Septuagint reading יכאיב, "he will make suffer" is due to a scribal error = Fac. 12. The other half preferred the Septuagint reading with a C rating, also considering the MT reading as a corruption by a scribe's mistake = Fac. 12. (Both ratings are given above.) Translators may choose either of the two readings, quoting the other in a note, if they use notes. The translation, then, of the MT would be: "for the LORD reproves him whom he loves, as a father (reproves) a son in whom he delights". The Septuagint is to be interpreted as follows: "for the LORD reproves him whom he loves, he makes a son in whom he delights suffer".</w:t>
      </w:r>
    </w:p>
    <w:p>
      <w:r>
        <w:rPr>
          <w:b/>
        </w:rPr>
        <w:t>Suggestion:</w:t>
      </w:r>
      <w:r>
        <w:t xml:space="preserve"> </w:t>
      </w:r>
      <w:r>
        <w:t>See Remark</w:t>
      </w:r>
    </w:p>
    <w:p>
      <w:pPr>
        <w:pStyle w:val="Heading3"/>
      </w:pPr>
      <w:r>
        <w:t>Alternative 1</w:t>
      </w:r>
    </w:p>
    <w:p>
      <w:r>
        <w:t>וּכְאָב</w:t>
      </w:r>
    </w:p>
    <w:p>
      <w:r>
        <w:t>Rating: C</w:t>
      </w:r>
    </w:p>
    <w:p>
      <w:pPr>
        <w:pStyle w:val="ListBullet"/>
      </w:pPr>
      <w:r>
        <w:t>RSV:</w:t>
      </w:r>
      <w:r>
        <w:rPr>
          <w:i/>
        </w:rPr>
        <w:t xml:space="preserve"> as a father</w:t>
      </w:r>
    </w:p>
    <w:p>
      <w:pPr>
        <w:pStyle w:val="ListBullet"/>
      </w:pPr>
      <w:r>
        <w:t>BJ:</w:t>
      </w:r>
      <w:r>
        <w:rPr>
          <w:i/>
        </w:rPr>
        <w:t xml:space="preserve"> comme un père</w:t>
      </w:r>
    </w:p>
    <w:p>
      <w:pPr>
        <w:pStyle w:val="ListBullet"/>
      </w:pPr>
      <w:r>
        <w:t>TOB:</w:t>
      </w:r>
      <w:r>
        <w:rPr>
          <w:i/>
        </w:rPr>
        <w:t xml:space="preserve"> tout comme un père</w:t>
      </w:r>
    </w:p>
    <w:p>
      <w:pPr>
        <w:pStyle w:val="ListBullet"/>
      </w:pPr>
      <w:r>
        <w:t>LUT:</w:t>
      </w:r>
      <w:r>
        <w:rPr>
          <w:i/>
        </w:rPr>
        <w:t xml:space="preserve"> wie ein Vater</w:t>
      </w:r>
    </w:p>
    <w:p>
      <w:pPr>
        <w:pStyle w:val="Heading3"/>
      </w:pPr>
      <w:r>
        <w:t>Alternative 2</w:t>
      </w:r>
    </w:p>
    <w:p>
      <w:r>
        <w:t>וכאב = [וְכֵאֵב]</w:t>
      </w:r>
    </w:p>
    <w:p>
      <w:r>
        <w:t>Rating: None</w:t>
      </w:r>
    </w:p>
    <w:p>
      <w:pPr>
        <w:pStyle w:val="ListBullet"/>
      </w:pPr>
      <w:r>
        <w:t>NEB:</w:t>
      </w:r>
      <w:r>
        <w:rPr>
          <w:i/>
        </w:rPr>
        <w:t xml:space="preserve"> and he punishes</w:t>
      </w:r>
    </w:p>
    <w:p>
      <w:r>
        <w:t>Factors: 14</w:t>
      </w:r>
    </w:p>
    <w:p>
      <w:pPr>
        <w:pStyle w:val="Heading3"/>
      </w:pPr>
      <w:r>
        <w:t>Alternative 3</w:t>
      </w:r>
    </w:p>
    <w:p>
      <w:r>
        <w:t>[יכאיב]</w:t>
      </w:r>
    </w:p>
    <w:p>
      <w:r>
        <w:t>Rating: C</w:t>
      </w:r>
    </w:p>
    <w:p>
      <w:pPr>
        <w:pStyle w:val="Heading2"/>
      </w:pPr>
      <w:r>
        <w:t>[[@BibleBHS:PRO 3:24]][[BibleBHS:PRO 3:24]]</w:t>
      </w:r>
    </w:p>
    <w:p>
      <w:r>
        <w:rPr>
          <w:b/>
        </w:rPr>
        <w:t>Remark:</w:t>
      </w:r>
      <w:r>
        <w:t xml:space="preserve"> </w:t>
      </w:r>
      <w:r>
        <w:t>None</w:t>
      </w:r>
    </w:p>
    <w:p>
      <w:r>
        <w:rPr>
          <w:b/>
        </w:rPr>
        <w:t>Suggestion:</w:t>
      </w:r>
      <w:r>
        <w:t xml:space="preserve"> </w:t>
      </w:r>
      <w:r>
        <w:t>if you lie down</w:t>
      </w:r>
    </w:p>
    <w:p>
      <w:pPr>
        <w:pStyle w:val="Heading3"/>
      </w:pPr>
      <w:r>
        <w:t>Alternative 1</w:t>
      </w:r>
    </w:p>
    <w:p>
      <w:r>
        <w:t>אם־תשכב</w:t>
      </w:r>
    </w:p>
    <w:p>
      <w:r>
        <w:t>Rating: B</w:t>
      </w:r>
    </w:p>
    <w:p>
      <w:pPr>
        <w:pStyle w:val="ListBullet"/>
      </w:pPr>
      <w:r>
        <w:t>BJ:</w:t>
      </w:r>
      <w:r>
        <w:rPr>
          <w:i/>
        </w:rPr>
        <w:t xml:space="preserve"> si tu te couches</w:t>
      </w:r>
    </w:p>
    <w:p>
      <w:pPr>
        <w:pStyle w:val="ListBullet"/>
      </w:pPr>
      <w:r>
        <w:t>TOB:</w:t>
      </w:r>
      <w:r>
        <w:rPr>
          <w:i/>
        </w:rPr>
        <w:t xml:space="preserve"> si tu te couches</w:t>
      </w:r>
    </w:p>
    <w:p>
      <w:pPr>
        <w:pStyle w:val="ListBullet"/>
      </w:pPr>
      <w:r>
        <w:t>LUT:</w:t>
      </w:r>
      <w:r>
        <w:rPr>
          <w:i/>
        </w:rPr>
        <w:t xml:space="preserve"> legst du dich</w:t>
      </w:r>
    </w:p>
    <w:p>
      <w:pPr>
        <w:pStyle w:val="Heading3"/>
      </w:pPr>
      <w:r>
        <w:t>Alternative 2</w:t>
      </w:r>
    </w:p>
    <w:p>
      <w:r>
        <w:t>[אם־תשב]</w:t>
      </w:r>
    </w:p>
    <w:p>
      <w:r>
        <w:t>Rating: None</w:t>
      </w:r>
    </w:p>
    <w:p>
      <w:pPr>
        <w:pStyle w:val="ListBullet"/>
      </w:pPr>
      <w:r>
        <w:t>RSV:</w:t>
      </w:r>
      <w:r>
        <w:rPr>
          <w:i/>
        </w:rPr>
        <w:t xml:space="preserve"> *if you sit down</w:t>
      </w:r>
    </w:p>
    <w:p>
      <w:pPr>
        <w:pStyle w:val="ListBullet"/>
      </w:pPr>
      <w:r>
        <w:t>NEB:</w:t>
      </w:r>
      <w:r>
        <w:rPr>
          <w:i/>
        </w:rPr>
        <w:t xml:space="preserve"> *when you sit</w:t>
      </w:r>
    </w:p>
    <w:p>
      <w:r>
        <w:t>Factors: 4</w:t>
      </w:r>
    </w:p>
    <w:p>
      <w:pPr>
        <w:pStyle w:val="Heading2"/>
      </w:pPr>
      <w:r>
        <w:t>[[@BibleBHS:PRO 3:25]][[BibleBHS:PRO 3:25]]</w:t>
      </w:r>
    </w:p>
    <w:p>
      <w:r>
        <w:rPr>
          <w:b/>
        </w:rPr>
        <w:t>Remark:</w:t>
      </w:r>
      <w:r>
        <w:t xml:space="preserve"> </w:t>
      </w:r>
      <w:r>
        <w:t>None</w:t>
      </w:r>
    </w:p>
    <w:p>
      <w:r>
        <w:rPr>
          <w:b/>
        </w:rPr>
        <w:t>Suggestion:</w:t>
      </w:r>
      <w:r>
        <w:t xml:space="preserve"> </w:t>
      </w:r>
      <w:r>
        <w:t>suddenly</w:t>
      </w:r>
    </w:p>
    <w:p>
      <w:pPr>
        <w:pStyle w:val="Heading3"/>
      </w:pPr>
      <w:r>
        <w:t>Alternative 1</w:t>
      </w:r>
    </w:p>
    <w:p>
      <w:r>
        <w:t>פִּתְאֹם</w:t>
      </w:r>
    </w:p>
    <w:p>
      <w:r>
        <w:t>Rating: A</w:t>
      </w:r>
    </w:p>
    <w:p>
      <w:pPr>
        <w:pStyle w:val="ListBullet"/>
      </w:pPr>
      <w:r>
        <w:t>RSV:</w:t>
      </w:r>
      <w:r>
        <w:rPr>
          <w:i/>
        </w:rPr>
        <w:t xml:space="preserve"> (of) sudden (panic)</w:t>
      </w:r>
    </w:p>
    <w:p>
      <w:pPr>
        <w:pStyle w:val="ListBullet"/>
      </w:pPr>
      <w:r>
        <w:t>BJ:</w:t>
      </w:r>
      <w:r>
        <w:rPr>
          <w:i/>
        </w:rPr>
        <w:t xml:space="preserve"> (terreur) soudaine</w:t>
      </w:r>
    </w:p>
    <w:p>
      <w:pPr>
        <w:pStyle w:val="ListBullet"/>
      </w:pPr>
      <w:r>
        <w:t>TOB:</w:t>
      </w:r>
      <w:r>
        <w:rPr>
          <w:i/>
        </w:rPr>
        <w:t xml:space="preserve"> (une terreur) soudaine</w:t>
      </w:r>
    </w:p>
    <w:p>
      <w:pPr>
        <w:pStyle w:val="ListBullet"/>
      </w:pPr>
      <w:r>
        <w:t>LUT:</w:t>
      </w:r>
      <w:r>
        <w:rPr>
          <w:i/>
        </w:rPr>
        <w:t xml:space="preserve"> (vor) plötzlichem (Schrecken.)</w:t>
      </w:r>
    </w:p>
    <w:p>
      <w:pPr>
        <w:pStyle w:val="Heading3"/>
      </w:pPr>
      <w:r>
        <w:t>Alternative 2</w:t>
      </w:r>
    </w:p>
    <w:p>
      <w:r>
        <w:t>פתאם [= פְּתָאִם = פְתָיִים]</w:t>
      </w:r>
    </w:p>
    <w:p>
      <w:r>
        <w:t>Rating: None</w:t>
      </w:r>
    </w:p>
    <w:p>
      <w:pPr>
        <w:pStyle w:val="ListBullet"/>
      </w:pPr>
      <w:r>
        <w:t>NEB:</w:t>
      </w:r>
      <w:r>
        <w:rPr>
          <w:i/>
        </w:rPr>
        <w:t xml:space="preserve"> fools</w:t>
      </w:r>
    </w:p>
    <w:p>
      <w:r>
        <w:t>Factors: 14</w:t>
      </w:r>
    </w:p>
    <w:p>
      <w:pPr>
        <w:pStyle w:val="Heading2"/>
      </w:pPr>
      <w:r>
        <w:t>[[@BibleBHS:PRO 3:35]][[BibleBHS:PRO 3:35]]</w:t>
      </w:r>
    </w:p>
    <w:p>
      <w:r>
        <w:rPr>
          <w:b/>
        </w:rPr>
        <w:t>Remark:</w:t>
      </w:r>
      <w:r>
        <w:t xml:space="preserve"> </w:t>
      </w:r>
      <w:r>
        <w:t>None</w:t>
      </w:r>
    </w:p>
    <w:p>
      <w:r>
        <w:rPr>
          <w:b/>
        </w:rPr>
        <w:t>Suggestion:</w:t>
      </w:r>
      <w:r>
        <w:t xml:space="preserve"> </w:t>
      </w:r>
      <w:r>
        <w:t>they inherit</w:t>
      </w:r>
    </w:p>
    <w:p>
      <w:pPr>
        <w:pStyle w:val="Heading3"/>
      </w:pPr>
      <w:r>
        <w:t>Alternative 1</w:t>
      </w:r>
    </w:p>
    <w:p>
      <w:r>
        <w:t>ינחלו</w:t>
      </w:r>
    </w:p>
    <w:p>
      <w:r>
        <w:t>Rating: A</w:t>
      </w:r>
    </w:p>
    <w:p>
      <w:pPr>
        <w:pStyle w:val="ListBullet"/>
      </w:pPr>
      <w:r>
        <w:t>RSV:</w:t>
      </w:r>
      <w:r>
        <w:rPr>
          <w:i/>
        </w:rPr>
        <w:t xml:space="preserve"> (the wise) will inherit</w:t>
      </w:r>
    </w:p>
    <w:p>
      <w:pPr>
        <w:pStyle w:val="ListBullet"/>
      </w:pPr>
      <w:r>
        <w:t>BJ:</w:t>
      </w:r>
      <w:r>
        <w:rPr>
          <w:i/>
        </w:rPr>
        <w:t xml:space="preserve"> est la part (des sages)</w:t>
      </w:r>
    </w:p>
    <w:p>
      <w:pPr>
        <w:pStyle w:val="ListBullet"/>
      </w:pPr>
      <w:r>
        <w:t>TOB:</w:t>
      </w:r>
      <w:r>
        <w:rPr>
          <w:i/>
        </w:rPr>
        <w:t xml:space="preserve"> (les sages) hériteront</w:t>
      </w:r>
    </w:p>
    <w:p>
      <w:pPr>
        <w:pStyle w:val="ListBullet"/>
      </w:pPr>
      <w:r>
        <w:t>LUT:</w:t>
      </w:r>
      <w:r>
        <w:rPr>
          <w:i/>
        </w:rPr>
        <w:t xml:space="preserve"> (die Weisen) werden ... erben</w:t>
      </w:r>
    </w:p>
    <w:p>
      <w:pPr>
        <w:pStyle w:val="Heading3"/>
      </w:pPr>
      <w:r>
        <w:t>Alternative 2</w:t>
      </w:r>
    </w:p>
    <w:p>
      <w:r>
        <w:t>[נחלו]</w:t>
      </w:r>
    </w:p>
    <w:p>
      <w:r>
        <w:t>Rating: None</w:t>
      </w:r>
    </w:p>
    <w:p>
      <w:pPr>
        <w:pStyle w:val="ListBullet"/>
      </w:pPr>
      <w:r>
        <w:t>NEB:</w:t>
      </w:r>
      <w:r>
        <w:rPr>
          <w:i/>
        </w:rPr>
        <w:t xml:space="preserve"> *are adorned</w:t>
      </w:r>
    </w:p>
    <w:p>
      <w:r>
        <w:t>Factors: 14</w:t>
      </w:r>
    </w:p>
    <w:p>
      <w:pPr>
        <w:pStyle w:val="Heading2"/>
      </w:pPr>
      <w:r>
        <w:t>[[BibleBHS:PRO 3:35]]</w:t>
      </w:r>
    </w:p>
    <w:p>
      <w:r>
        <w:rPr>
          <w:b/>
        </w:rPr>
        <w:t>Remark:</w:t>
      </w:r>
      <w:r>
        <w:t xml:space="preserve"> </w:t>
      </w:r>
      <w:r>
        <w:t>None</w:t>
      </w:r>
    </w:p>
    <w:p>
      <w:r>
        <w:rPr>
          <w:b/>
        </w:rPr>
        <w:t>Suggestion:</w:t>
      </w:r>
      <w:r>
        <w:t xml:space="preserve"> </w:t>
      </w:r>
      <w:r>
        <w:t>carry away (disgrace)</w:t>
      </w:r>
    </w:p>
    <w:p>
      <w:pPr>
        <w:pStyle w:val="Heading3"/>
      </w:pPr>
      <w:r>
        <w:t>Alternative 1</w:t>
      </w:r>
    </w:p>
    <w:p>
      <w:r>
        <w:t>מרים</w:t>
      </w:r>
    </w:p>
    <w:p>
      <w:r>
        <w:t>Rating: B</w:t>
      </w:r>
    </w:p>
    <w:p>
      <w:pPr>
        <w:pStyle w:val="ListBullet"/>
      </w:pPr>
      <w:r>
        <w:t>TOB:</w:t>
      </w:r>
      <w:r>
        <w:rPr>
          <w:i/>
        </w:rPr>
        <w:t xml:space="preserve"> (les insensés) porteront</w:t>
      </w:r>
    </w:p>
    <w:p>
      <w:pPr>
        <w:pStyle w:val="ListBullet"/>
      </w:pPr>
      <w:r>
        <w:t>LUT:</w:t>
      </w:r>
      <w:r>
        <w:rPr>
          <w:i/>
        </w:rPr>
        <w:t xml:space="preserve"> werden ... davontragen</w:t>
      </w:r>
    </w:p>
    <w:p>
      <w:pPr>
        <w:pStyle w:val="Heading3"/>
      </w:pPr>
      <w:r>
        <w:t>Alternative 2</w:t>
      </w:r>
    </w:p>
    <w:p>
      <w:r>
        <w:t>[מֹרִישִׁים]</w:t>
      </w:r>
    </w:p>
    <w:p>
      <w:r>
        <w:t>Rating: None</w:t>
      </w:r>
    </w:p>
    <w:p>
      <w:pPr>
        <w:pStyle w:val="ListBullet"/>
      </w:pPr>
      <w:r>
        <w:t>RSV:</w:t>
      </w:r>
      <w:r>
        <w:rPr>
          <w:i/>
        </w:rPr>
        <w:t xml:space="preserve"> *(fools) get</w:t>
      </w:r>
    </w:p>
    <w:p>
      <w:pPr>
        <w:pStyle w:val="ListBullet"/>
      </w:pPr>
      <w:r>
        <w:t>BJ:</w:t>
      </w:r>
      <w:r>
        <w:rPr>
          <w:i/>
        </w:rPr>
        <w:t xml:space="preserve"> *héritent</w:t>
      </w:r>
    </w:p>
    <w:p>
      <w:r>
        <w:t>Factors: 6</w:t>
      </w:r>
    </w:p>
    <w:p>
      <w:pPr>
        <w:pStyle w:val="Heading3"/>
      </w:pPr>
      <w:r>
        <w:t>Alternative 3</w:t>
      </w:r>
    </w:p>
    <w:p>
      <w:r>
        <w:t>[מדם]</w:t>
      </w:r>
    </w:p>
    <w:p>
      <w:r>
        <w:t>Rating: None</w:t>
      </w:r>
    </w:p>
    <w:p>
      <w:pPr>
        <w:pStyle w:val="ListBullet"/>
      </w:pPr>
      <w:r>
        <w:t>NEB:</w:t>
      </w:r>
      <w:r>
        <w:rPr>
          <w:i/>
        </w:rPr>
        <w:t xml:space="preserve"> *but the coat</w:t>
      </w:r>
    </w:p>
    <w:p>
      <w:r>
        <w:t>Factors: 14</w:t>
      </w:r>
    </w:p>
    <w:p>
      <w:pPr>
        <w:pStyle w:val="Heading2"/>
      </w:pPr>
      <w:r>
        <w:t>[[@BibleBHS:PRO 4:5]][[BibleBHS:PRO 4:5]]</w:t>
      </w:r>
    </w:p>
    <w:p>
      <w:r>
        <w:rPr>
          <w:b/>
        </w:rPr>
        <w:t>Remark:</w:t>
      </w:r>
      <w:r>
        <w:t xml:space="preserve"> </w:t>
      </w:r>
      <w:r>
        <w:t>None</w:t>
      </w:r>
    </w:p>
    <w:p>
      <w:r>
        <w:rPr>
          <w:b/>
        </w:rPr>
        <w:t>Suggestion:</w:t>
      </w:r>
      <w:r>
        <w:t xml:space="preserve"> </w:t>
      </w:r>
      <w:r>
        <w:t>get wisdom, get insight (at the beginning of vs. 5)</w:t>
      </w:r>
    </w:p>
    <w:p>
      <w:pPr>
        <w:pStyle w:val="Heading3"/>
      </w:pPr>
      <w:r>
        <w:t>Alternative 1</w:t>
      </w:r>
    </w:p>
    <w:p>
      <w:r>
        <w:t>קנה חכמה קנה בינה</w:t>
      </w:r>
    </w:p>
    <w:p>
      <w:r>
        <w:t>Rating: B</w:t>
      </w:r>
    </w:p>
    <w:p>
      <w:pPr>
        <w:pStyle w:val="ListBullet"/>
      </w:pPr>
      <w:r>
        <w:t>RSV:</w:t>
      </w:r>
      <w:r>
        <w:rPr>
          <w:i/>
        </w:rPr>
        <w:t xml:space="preserve"> *get wisdom; get insight (see the note o : "Reversing the order of the lines")</w:t>
      </w:r>
    </w:p>
    <w:p>
      <w:pPr>
        <w:pStyle w:val="ListBullet"/>
      </w:pPr>
      <w:r>
        <w:t>BJ:</w:t>
      </w:r>
      <w:r>
        <w:rPr>
          <w:i/>
        </w:rPr>
        <w:t xml:space="preserve"> acquiers la sagesse, acquiers l'intelligence</w:t>
      </w:r>
    </w:p>
    <w:p>
      <w:pPr>
        <w:pStyle w:val="ListBullet"/>
      </w:pPr>
      <w:r>
        <w:t>TOB:</w:t>
      </w:r>
      <w:r>
        <w:rPr>
          <w:i/>
        </w:rPr>
        <w:t xml:space="preserve"> acquiers la sagesse, acquiers l'intelligence</w:t>
      </w:r>
    </w:p>
    <w:p>
      <w:pPr>
        <w:pStyle w:val="ListBullet"/>
      </w:pPr>
      <w:r>
        <w:t>LUT:</w:t>
      </w:r>
      <w:r>
        <w:rPr>
          <w:i/>
        </w:rPr>
        <w:t xml:space="preserve"> erwirb Weisheit, erwirb Einsicht</w:t>
      </w:r>
    </w:p>
    <w:p>
      <w:pPr>
        <w:pStyle w:val="Heading3"/>
      </w:pPr>
      <w:r>
        <w:t>Alternative 2</w:t>
      </w:r>
    </w:p>
    <w:p>
      <w:r>
        <w:t>[-]</w:t>
      </w:r>
    </w:p>
    <w:p>
      <w:r>
        <w:t>Rating: None</w:t>
      </w:r>
    </w:p>
    <w:p>
      <w:pPr>
        <w:pStyle w:val="ListBullet"/>
      </w:pPr>
      <w:r>
        <w:t>NEB:</w:t>
      </w:r>
      <w:r>
        <w:rPr>
          <w:i/>
        </w:rPr>
        <w:t xml:space="preserve"> *[-]</w:t>
      </w:r>
    </w:p>
    <w:p>
      <w:r>
        <w:t>Factors: 4</w:t>
      </w:r>
    </w:p>
    <w:p>
      <w:pPr>
        <w:pStyle w:val="Heading2"/>
      </w:pPr>
      <w:r>
        <w:t>[[@BibleBHS:PRO 4:7]][[BibleBHS:PRO 4:7]]</w:t>
      </w:r>
    </w:p>
    <w:p>
      <w:r>
        <w:rPr>
          <w:b/>
        </w:rPr>
        <w:t>Remark:</w:t>
      </w:r>
      <w:r>
        <w:t xml:space="preserve"> </w:t>
      </w:r>
      <w:r>
        <w:t>None</w:t>
      </w:r>
    </w:p>
    <w:p>
      <w:r>
        <w:rPr>
          <w:b/>
        </w:rPr>
        <w:t>Suggestion:</w:t>
      </w:r>
      <w:r>
        <w:t xml:space="preserve"> </w:t>
      </w:r>
      <w:r>
        <w:t>of wisdom</w:t>
      </w:r>
    </w:p>
    <w:p>
      <w:pPr>
        <w:pStyle w:val="Heading3"/>
      </w:pPr>
      <w:r>
        <w:t>Alternative 1</w:t>
      </w:r>
    </w:p>
    <w:p>
      <w:r>
        <w:t>הכמה 1°</w:t>
      </w:r>
    </w:p>
    <w:p>
      <w:r>
        <w:t>Rating: B</w:t>
      </w:r>
    </w:p>
    <w:p>
      <w:pPr>
        <w:pStyle w:val="ListBullet"/>
      </w:pPr>
      <w:r>
        <w:t>RSV:</w:t>
      </w:r>
      <w:r>
        <w:rPr>
          <w:i/>
        </w:rPr>
        <w:t xml:space="preserve"> of wisdom</w:t>
      </w:r>
    </w:p>
    <w:p>
      <w:pPr>
        <w:pStyle w:val="ListBullet"/>
      </w:pPr>
      <w:r>
        <w:t>BJ:</w:t>
      </w:r>
      <w:r>
        <w:rPr>
          <w:i/>
        </w:rPr>
        <w:t xml:space="preserve"> de la sagesse</w:t>
      </w:r>
    </w:p>
    <w:p>
      <w:pPr>
        <w:pStyle w:val="ListBullet"/>
      </w:pPr>
      <w:r>
        <w:t>TOB:</w:t>
      </w:r>
      <w:r>
        <w:rPr>
          <w:i/>
        </w:rPr>
        <w:t xml:space="preserve"> de la sagesse</w:t>
      </w:r>
    </w:p>
    <w:p>
      <w:pPr>
        <w:pStyle w:val="ListBullet"/>
      </w:pPr>
      <w:r>
        <w:t>LUT:</w:t>
      </w:r>
      <w:r>
        <w:rPr>
          <w:i/>
        </w:rPr>
        <w:t xml:space="preserve"> der Weisheit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5:2]][[BibleBHS:PRO 5:2]]</w:t>
      </w:r>
    </w:p>
    <w:p>
      <w:r>
        <w:rPr>
          <w:b/>
        </w:rPr>
        <w:t>Remark:</w:t>
      </w:r>
      <w:r>
        <w:t xml:space="preserve"> </w:t>
      </w:r>
      <w:r>
        <w:t>The expression may be interpreted as "may your lips guard knowledge. (vs. 3) For the lips of the foreign woman (i.e. of the loose woman) drip honey".</w:t>
      </w:r>
    </w:p>
    <w:p>
      <w:r>
        <w:rPr>
          <w:b/>
        </w:rPr>
        <w:t>Suggestion:</w:t>
      </w:r>
      <w:r>
        <w:t xml:space="preserve"> </w:t>
      </w:r>
      <w:r>
        <w:t>See Remark</w:t>
      </w:r>
    </w:p>
    <w:p>
      <w:pPr>
        <w:pStyle w:val="Heading3"/>
      </w:pPr>
      <w:r>
        <w:t>Alternative 1</w:t>
      </w:r>
    </w:p>
    <w:p>
      <w:r>
        <w:t>ינצרו</w:t>
      </w:r>
    </w:p>
    <w:p>
      <w:r>
        <w:t>Rating: B</w:t>
      </w:r>
    </w:p>
    <w:p>
      <w:pPr>
        <w:pStyle w:val="ListBullet"/>
      </w:pPr>
      <w:r>
        <w:t>RSV:</w:t>
      </w:r>
      <w:r>
        <w:rPr>
          <w:i/>
        </w:rPr>
        <w:t xml:space="preserve"> (your lips) may guard</w:t>
      </w:r>
    </w:p>
    <w:p>
      <w:pPr>
        <w:pStyle w:val="ListBullet"/>
      </w:pPr>
      <w:r>
        <w:t>NEB:</w:t>
      </w:r>
      <w:r>
        <w:rPr>
          <w:i/>
        </w:rPr>
        <w:t xml:space="preserve"> (and your speech) be informed with (?)</w:t>
      </w:r>
    </w:p>
    <w:p>
      <w:pPr>
        <w:pStyle w:val="ListBullet"/>
      </w:pPr>
      <w:r>
        <w:t>TOB:</w:t>
      </w:r>
      <w:r>
        <w:rPr>
          <w:i/>
        </w:rPr>
        <w:t xml:space="preserve"> (ton langage) gardera</w:t>
      </w:r>
    </w:p>
    <w:p>
      <w:pPr>
        <w:pStyle w:val="ListBullet"/>
      </w:pPr>
      <w:r>
        <w:t>LUT:</w:t>
      </w:r>
      <w:r>
        <w:rPr>
          <w:i/>
        </w:rPr>
        <w:t xml:space="preserve"> (und dein Mund) wisse ... zu bewahren</w:t>
      </w:r>
    </w:p>
    <w:p>
      <w:pPr>
        <w:pStyle w:val="Heading3"/>
      </w:pPr>
      <w:r>
        <w:t>Alternative 2</w:t>
      </w:r>
    </w:p>
    <w:p>
      <w:r>
        <w:t>[ינצרו׃ אל תקשיב לאשה אוילה]</w:t>
      </w:r>
    </w:p>
    <w:p>
      <w:r>
        <w:t>Rating: None</w:t>
      </w:r>
    </w:p>
    <w:p>
      <w:pPr>
        <w:pStyle w:val="ListBullet"/>
      </w:pPr>
      <w:r>
        <w:t>BJ:</w:t>
      </w:r>
      <w:r>
        <w:rPr>
          <w:i/>
        </w:rPr>
        <w:t xml:space="preserve"> *(et que tes lèvres) gardent ... Ne prête pas attention à la femme perverse</w:t>
      </w:r>
    </w:p>
    <w:p>
      <w:r>
        <w:t>Factors: 4</w:t>
      </w:r>
    </w:p>
    <w:p>
      <w:pPr>
        <w:pStyle w:val="Heading2"/>
      </w:pPr>
      <w:r>
        <w:t>[[@BibleBHS:PRO 5:7]][[BibleBHS:PRO 5:7]]</w:t>
      </w:r>
    </w:p>
    <w:p>
      <w:r>
        <w:rPr>
          <w:b/>
        </w:rPr>
        <w:t>Remark:</w:t>
      </w:r>
      <w:r>
        <w:t xml:space="preserve"> </w:t>
      </w:r>
      <w:r>
        <w:t>1. See similar textual problem at 7.24 and 8.32 below. 2. The pronoun in L: "meine Söhne" is most probably translational, i.e. it does not imply a text other than the MT.</w:t>
      </w:r>
    </w:p>
    <w:p>
      <w:r>
        <w:rPr>
          <w:b/>
        </w:rPr>
        <w:t>Suggestion:</w:t>
      </w:r>
      <w:r>
        <w:t xml:space="preserve"> </w:t>
      </w:r>
      <w:r>
        <w:t>O sons, listen to me (plural) and do not deviate (plural)</w:t>
      </w:r>
    </w:p>
    <w:p>
      <w:pPr>
        <w:pStyle w:val="Heading3"/>
      </w:pPr>
      <w:r>
        <w:t>Alternative 1</w:t>
      </w:r>
    </w:p>
    <w:p>
      <w:r>
        <w:t>בנים שמעו־לי ואל־תסורו</w:t>
      </w:r>
    </w:p>
    <w:p>
      <w:r>
        <w:t>Rating: B</w:t>
      </w:r>
    </w:p>
    <w:p>
      <w:pPr>
        <w:pStyle w:val="ListBullet"/>
      </w:pPr>
      <w:r>
        <w:t>RSV:</w:t>
      </w:r>
      <w:r>
        <w:rPr>
          <w:i/>
        </w:rPr>
        <w:t xml:space="preserve"> O sons, listen to me, and do not depart</w:t>
      </w:r>
    </w:p>
    <w:p>
      <w:pPr>
        <w:pStyle w:val="ListBullet"/>
      </w:pPr>
      <w:r>
        <w:t>BJ:</w:t>
      </w:r>
      <w:r>
        <w:rPr>
          <w:i/>
        </w:rPr>
        <w:t xml:space="preserve"> fils, écoutez-moi, ne vous écartez pas</w:t>
      </w:r>
    </w:p>
    <w:p>
      <w:pPr>
        <w:pStyle w:val="ListBullet"/>
      </w:pPr>
      <w:r>
        <w:t>TOB:</w:t>
      </w:r>
      <w:r>
        <w:rPr>
          <w:i/>
        </w:rPr>
        <w:t xml:space="preserve"> fils, écoutez-moi. Ne vous détournez pas</w:t>
      </w:r>
    </w:p>
    <w:p>
      <w:pPr>
        <w:pStyle w:val="ListBullet"/>
      </w:pPr>
      <w:r>
        <w:t>LUT:</w:t>
      </w:r>
      <w:r>
        <w:rPr>
          <w:i/>
        </w:rPr>
        <w:t xml:space="preserve"> (so) gehorchet mir ..., meine Söhne, und weicht nicht</w:t>
      </w:r>
    </w:p>
    <w:p>
      <w:pPr>
        <w:pStyle w:val="Heading3"/>
      </w:pPr>
      <w:r>
        <w:t>Alternative 2</w:t>
      </w:r>
    </w:p>
    <w:p>
      <w:r>
        <w:t>[בני שמע־לי ואל־תסור]</w:t>
      </w:r>
    </w:p>
    <w:p>
      <w:r>
        <w:t>Rating: None</w:t>
      </w:r>
    </w:p>
    <w:p>
      <w:pPr>
        <w:pStyle w:val="ListBullet"/>
      </w:pPr>
      <w:r>
        <w:t>NEB:</w:t>
      </w:r>
      <w:r>
        <w:rPr>
          <w:i/>
        </w:rPr>
        <w:t xml:space="preserve"> *my son, listen to me and do not ignore (what I say)</w:t>
      </w:r>
    </w:p>
    <w:p>
      <w:r>
        <w:t>Factors: 4</w:t>
      </w:r>
    </w:p>
    <w:p>
      <w:pPr>
        <w:pStyle w:val="Heading2"/>
      </w:pPr>
      <w:r>
        <w:t>[[@BibleBHS:PRO 5:9]][[BibleBHS:PRO 5:9]]</w:t>
      </w:r>
    </w:p>
    <w:p>
      <w:r>
        <w:rPr>
          <w:b/>
        </w:rPr>
        <w:t>Remark:</w:t>
      </w:r>
      <w:r>
        <w:t xml:space="preserve"> </w:t>
      </w:r>
      <w:r>
        <w:t>None</w:t>
      </w:r>
    </w:p>
    <w:p>
      <w:r>
        <w:rPr>
          <w:b/>
        </w:rPr>
        <w:t>Suggestion:</w:t>
      </w:r>
      <w:r>
        <w:t xml:space="preserve"> </w:t>
      </w:r>
      <w:r>
        <w:t>to the cruel man</w:t>
      </w:r>
    </w:p>
    <w:p>
      <w:pPr>
        <w:pStyle w:val="Heading3"/>
      </w:pPr>
      <w:r>
        <w:t>Alternative 1</w:t>
      </w:r>
    </w:p>
    <w:p>
      <w:r>
        <w:t>לאכזרי</w:t>
      </w:r>
    </w:p>
    <w:p>
      <w:r>
        <w:t>Rating: B</w:t>
      </w:r>
    </w:p>
    <w:p>
      <w:pPr>
        <w:pStyle w:val="ListBullet"/>
      </w:pPr>
      <w:r>
        <w:t>RSV:</w:t>
      </w:r>
      <w:r>
        <w:rPr>
          <w:i/>
        </w:rPr>
        <w:t xml:space="preserve"> to the merciless</w:t>
      </w:r>
    </w:p>
    <w:p>
      <w:pPr>
        <w:pStyle w:val="ListBullet"/>
      </w:pPr>
      <w:r>
        <w:t>BJ:</w:t>
      </w:r>
      <w:r>
        <w:rPr>
          <w:i/>
        </w:rPr>
        <w:t xml:space="preserve"> à un homme impitoyable</w:t>
      </w:r>
    </w:p>
    <w:p>
      <w:pPr>
        <w:pStyle w:val="ListBullet"/>
      </w:pPr>
      <w:r>
        <w:t>TOB:</w:t>
      </w:r>
      <w:r>
        <w:rPr>
          <w:i/>
        </w:rPr>
        <w:t xml:space="preserve"> à un homme implacable</w:t>
      </w:r>
    </w:p>
    <w:p>
      <w:pPr>
        <w:pStyle w:val="ListBullet"/>
      </w:pPr>
      <w:r>
        <w:t>LUT:</w:t>
      </w:r>
      <w:r>
        <w:rPr>
          <w:i/>
        </w:rPr>
        <w:t xml:space="preserve"> einem Unbarmherzigen</w:t>
      </w:r>
    </w:p>
    <w:p>
      <w:pPr>
        <w:pStyle w:val="Heading3"/>
      </w:pPr>
      <w:r>
        <w:t>Alternative 2</w:t>
      </w:r>
    </w:p>
    <w:p>
      <w:r>
        <w:t>[איך לזרים]</w:t>
      </w:r>
    </w:p>
    <w:p>
      <w:r>
        <w:t>Rating: None</w:t>
      </w:r>
    </w:p>
    <w:p>
      <w:pPr>
        <w:pStyle w:val="ListBullet"/>
      </w:pPr>
      <w:r>
        <w:t>NEB:</w:t>
      </w:r>
      <w:r>
        <w:rPr>
          <w:i/>
        </w:rPr>
        <w:t xml:space="preserve"> *before strangers</w:t>
      </w:r>
    </w:p>
    <w:p>
      <w:r>
        <w:t>Factors: 14</w:t>
      </w:r>
    </w:p>
    <w:p>
      <w:pPr>
        <w:pStyle w:val="Heading2"/>
      </w:pPr>
      <w:r>
        <w:t>[[@BibleBHS:PRO 5:16]][[BibleBHS:PRO 5:16]]</w:t>
      </w:r>
    </w:p>
    <w:p>
      <w:r>
        <w:rPr>
          <w:b/>
        </w:rPr>
        <w:t>Remark:</w:t>
      </w:r>
      <w:r>
        <w:t xml:space="preserve"> </w:t>
      </w:r>
      <w:r>
        <w:t>None</w:t>
      </w:r>
    </w:p>
    <w:p>
      <w:r>
        <w:rPr>
          <w:b/>
        </w:rPr>
        <w:t>Suggestion:</w:t>
      </w:r>
      <w:r>
        <w:t xml:space="preserve"> </w:t>
      </w:r>
      <w:r>
        <w:t>they may be scattered / should they be scattered ?</w:t>
      </w:r>
    </w:p>
    <w:p>
      <w:pPr>
        <w:pStyle w:val="Heading3"/>
      </w:pPr>
      <w:r>
        <w:t>Alternative 1</w:t>
      </w:r>
    </w:p>
    <w:p>
      <w:r>
        <w:t>יפוצו</w:t>
      </w:r>
    </w:p>
    <w:p>
      <w:r>
        <w:t>Rating: B</w:t>
      </w:r>
    </w:p>
    <w:p>
      <w:pPr>
        <w:pStyle w:val="ListBullet"/>
      </w:pPr>
      <w:r>
        <w:t>RSV:</w:t>
      </w:r>
      <w:r>
        <w:rPr>
          <w:i/>
        </w:rPr>
        <w:t xml:space="preserve"> should (your springs) be scattered ?</w:t>
      </w:r>
    </w:p>
    <w:p>
      <w:pPr>
        <w:pStyle w:val="ListBullet"/>
      </w:pPr>
      <w:r>
        <w:t>BJ:</w:t>
      </w:r>
      <w:r>
        <w:rPr>
          <w:i/>
        </w:rPr>
        <w:t xml:space="preserve"> (tes fontaines) s'écouleraient</w:t>
      </w:r>
    </w:p>
    <w:p>
      <w:pPr>
        <w:pStyle w:val="ListBullet"/>
      </w:pPr>
      <w:r>
        <w:t>TOB:</w:t>
      </w:r>
      <w:r>
        <w:rPr>
          <w:i/>
        </w:rPr>
        <w:t xml:space="preserve"> (tes sources) s'épancheraient-elles</w:t>
      </w:r>
    </w:p>
    <w:p>
      <w:pPr>
        <w:pStyle w:val="ListBullet"/>
      </w:pPr>
      <w:r>
        <w:t>LUT:</w:t>
      </w:r>
      <w:r>
        <w:rPr>
          <w:i/>
        </w:rPr>
        <w:t xml:space="preserve"> sollen (deine Quellen) herausfliessen</w:t>
      </w:r>
    </w:p>
    <w:p>
      <w:pPr>
        <w:pStyle w:val="Heading3"/>
      </w:pPr>
      <w:r>
        <w:t>Alternative 2</w:t>
      </w:r>
    </w:p>
    <w:p>
      <w:r>
        <w:t>[אל־יפוצו]</w:t>
      </w:r>
    </w:p>
    <w:p>
      <w:r>
        <w:t>Rating: None</w:t>
      </w:r>
    </w:p>
    <w:p>
      <w:pPr>
        <w:pStyle w:val="ListBullet"/>
      </w:pPr>
      <w:r>
        <w:t>NEB:</w:t>
      </w:r>
      <w:r>
        <w:rPr>
          <w:i/>
        </w:rPr>
        <w:t xml:space="preserve"> *do not let (your well) overflow</w:t>
      </w:r>
    </w:p>
    <w:p>
      <w:r>
        <w:t>Factors: 4</w:t>
      </w:r>
    </w:p>
    <w:p>
      <w:pPr>
        <w:pStyle w:val="Heading2"/>
      </w:pPr>
      <w:r>
        <w:t>[[@BibleBHS:PRO 5:19]][[BibleBHS:PRO 5:19]]</w:t>
      </w:r>
    </w:p>
    <w:p>
      <w:r>
        <w:rPr>
          <w:b/>
        </w:rPr>
        <w:t>Remark:</w:t>
      </w:r>
      <w:r>
        <w:t xml:space="preserve"> </w:t>
      </w:r>
      <w:r>
        <w:t>None</w:t>
      </w:r>
    </w:p>
    <w:p>
      <w:r>
        <w:rPr>
          <w:b/>
        </w:rPr>
        <w:t>Suggestion:</w:t>
      </w:r>
      <w:r>
        <w:t xml:space="preserve"> </w:t>
      </w:r>
      <w:r>
        <w:t>(and a) graceful (gazelle)</w:t>
      </w:r>
    </w:p>
    <w:p>
      <w:pPr>
        <w:pStyle w:val="Heading3"/>
      </w:pPr>
      <w:r>
        <w:t>Alternative 1</w:t>
      </w:r>
    </w:p>
    <w:p>
      <w:r>
        <w:t>חן</w:t>
      </w:r>
    </w:p>
    <w:p>
      <w:r>
        <w:t>Rating: B</w:t>
      </w:r>
    </w:p>
    <w:p>
      <w:pPr>
        <w:pStyle w:val="ListBullet"/>
      </w:pPr>
      <w:r>
        <w:t>RSV:</w:t>
      </w:r>
      <w:r>
        <w:rPr>
          <w:i/>
        </w:rPr>
        <w:t xml:space="preserve"> (a) graceful (doe)</w:t>
      </w:r>
    </w:p>
    <w:p>
      <w:pPr>
        <w:pStyle w:val="ListBullet"/>
      </w:pPr>
      <w:r>
        <w:t>BJ:</w:t>
      </w:r>
      <w:r>
        <w:rPr>
          <w:i/>
        </w:rPr>
        <w:t xml:space="preserve"> gracieuse (gazelle)</w:t>
      </w:r>
    </w:p>
    <w:p>
      <w:pPr>
        <w:pStyle w:val="ListBullet"/>
      </w:pPr>
      <w:r>
        <w:t>TOB:</w:t>
      </w:r>
      <w:r>
        <w:rPr>
          <w:i/>
        </w:rPr>
        <w:t xml:space="preserve"> (et) gracieuse (gazelle)</w:t>
      </w:r>
    </w:p>
    <w:p>
      <w:pPr>
        <w:pStyle w:val="ListBullet"/>
      </w:pPr>
      <w:r>
        <w:t>LUT:</w:t>
      </w:r>
      <w:r>
        <w:rPr>
          <w:i/>
        </w:rPr>
        <w:t xml:space="preserve"> holdselig</w:t>
      </w:r>
    </w:p>
    <w:p>
      <w:pPr>
        <w:pStyle w:val="Heading3"/>
      </w:pPr>
      <w:r>
        <w:t>Alternative 2</w:t>
      </w:r>
    </w:p>
    <w:p>
      <w:r>
        <w:t>[חן רעה אותה]</w:t>
      </w:r>
    </w:p>
    <w:p>
      <w:r>
        <w:t>Rating: None</w:t>
      </w:r>
    </w:p>
    <w:p>
      <w:pPr>
        <w:pStyle w:val="ListBullet"/>
      </w:pPr>
      <w:r>
        <w:t>NEB:</w:t>
      </w:r>
      <w:r>
        <w:rPr>
          <w:i/>
        </w:rPr>
        <w:t xml:space="preserve"> *(a) graceful (hind), let her be your companion</w:t>
      </w:r>
    </w:p>
    <w:p>
      <w:r>
        <w:t>Factors: 6</w:t>
      </w:r>
    </w:p>
    <w:p>
      <w:pPr>
        <w:pStyle w:val="Heading2"/>
      </w:pPr>
      <w:r>
        <w:t>[[BibleBHS:PRO 5:19]]</w:t>
      </w:r>
    </w:p>
    <w:p>
      <w:r>
        <w:rPr>
          <w:b/>
        </w:rPr>
        <w:t>Remark:</w:t>
      </w:r>
      <w:r>
        <w:t xml:space="preserve"> </w:t>
      </w:r>
      <w:r>
        <w:t>None</w:t>
      </w:r>
    </w:p>
    <w:p>
      <w:r>
        <w:rPr>
          <w:b/>
        </w:rPr>
        <w:t>Suggestion:</w:t>
      </w:r>
      <w:r>
        <w:t xml:space="preserve"> </w:t>
      </w:r>
      <w:r>
        <w:t>her breasts</w:t>
      </w:r>
    </w:p>
    <w:p>
      <w:pPr>
        <w:pStyle w:val="Heading3"/>
      </w:pPr>
      <w:r>
        <w:t>Alternative 1</w:t>
      </w:r>
    </w:p>
    <w:p>
      <w:r>
        <w:t>דַּדֶּיהָ</w:t>
      </w:r>
    </w:p>
    <w:p>
      <w:r>
        <w:t>Rating: C</w:t>
      </w:r>
    </w:p>
    <w:p>
      <w:pPr>
        <w:pStyle w:val="ListBullet"/>
      </w:pPr>
      <w:r>
        <w:t>BJ:</w:t>
      </w:r>
      <w:r>
        <w:rPr>
          <w:i/>
        </w:rPr>
        <w:t xml:space="preserve"> ses seins</w:t>
      </w:r>
    </w:p>
    <w:p>
      <w:pPr>
        <w:pStyle w:val="ListBullet"/>
      </w:pPr>
      <w:r>
        <w:t>TOB:</w:t>
      </w:r>
      <w:r>
        <w:rPr>
          <w:i/>
        </w:rPr>
        <w:t xml:space="preserve"> ses seins</w:t>
      </w:r>
    </w:p>
    <w:p>
      <w:pPr>
        <w:pStyle w:val="Heading3"/>
      </w:pPr>
      <w:r>
        <w:t>Alternative 2</w:t>
      </w:r>
    </w:p>
    <w:p>
      <w:r>
        <w:t>דדיה = [דֹּדֶיהָ]</w:t>
      </w:r>
    </w:p>
    <w:p>
      <w:r>
        <w:t>Rating: None</w:t>
      </w:r>
    </w:p>
    <w:p>
      <w:pPr>
        <w:pStyle w:val="ListBullet"/>
      </w:pPr>
      <w:r>
        <w:t>RSV:</w:t>
      </w:r>
      <w:r>
        <w:rPr>
          <w:i/>
        </w:rPr>
        <w:t xml:space="preserve"> her affection</w:t>
      </w:r>
    </w:p>
    <w:p>
      <w:pPr>
        <w:pStyle w:val="ListBullet"/>
      </w:pPr>
      <w:r>
        <w:t>NEB:</w:t>
      </w:r>
      <w:r>
        <w:rPr>
          <w:i/>
        </w:rPr>
        <w:t xml:space="preserve"> in her love</w:t>
      </w:r>
    </w:p>
    <w:p>
      <w:pPr>
        <w:pStyle w:val="ListBullet"/>
      </w:pPr>
      <w:r>
        <w:t>LUT:</w:t>
      </w:r>
      <w:r>
        <w:rPr>
          <w:i/>
        </w:rPr>
        <w:t xml:space="preserve"> von ihrer Anmut</w:t>
      </w:r>
    </w:p>
    <w:p>
      <w:r>
        <w:t>Factors: 6</w:t>
      </w:r>
    </w:p>
    <w:p>
      <w:pPr>
        <w:pStyle w:val="Heading2"/>
      </w:pPr>
      <w:r>
        <w:t>[[@BibleBHS:PRO 6:2]][[BibleBHS:PRO 6:2]]</w:t>
      </w:r>
    </w:p>
    <w:p>
      <w:r>
        <w:rPr>
          <w:b/>
        </w:rPr>
        <w:t>Remark:</w:t>
      </w:r>
      <w:r>
        <w:t xml:space="preserve"> </w:t>
      </w:r>
      <w:r>
        <w:t>None</w:t>
      </w:r>
    </w:p>
    <w:p>
      <w:r>
        <w:rPr>
          <w:b/>
        </w:rPr>
        <w:t>Suggestion:</w:t>
      </w:r>
      <w:r>
        <w:t xml:space="preserve"> </w:t>
      </w:r>
      <w:r>
        <w:t>with the words / promise of your mouth ... with the words / promise of your mouth</w:t>
      </w:r>
    </w:p>
    <w:p>
      <w:pPr>
        <w:pStyle w:val="Heading3"/>
      </w:pPr>
      <w:r>
        <w:t>Alternative 1</w:t>
      </w:r>
    </w:p>
    <w:p>
      <w:r>
        <w:t>באמרי־פיך ... באמרי־פיך</w:t>
      </w:r>
    </w:p>
    <w:p>
      <w:r>
        <w:t>Rating: B</w:t>
      </w:r>
    </w:p>
    <w:p>
      <w:pPr>
        <w:pStyle w:val="ListBullet"/>
      </w:pPr>
      <w:r>
        <w:t>NEB:</w:t>
      </w:r>
      <w:r>
        <w:rPr>
          <w:i/>
        </w:rPr>
        <w:t xml:space="preserve"> by you promise ... by some promise you have made</w:t>
      </w:r>
    </w:p>
    <w:p>
      <w:pPr>
        <w:pStyle w:val="ListBullet"/>
      </w:pPr>
      <w:r>
        <w:t>BJ:</w:t>
      </w:r>
      <w:r>
        <w:rPr>
          <w:i/>
        </w:rPr>
        <w:t xml:space="preserve"> par les paroles de ta bouche ... aux paroles de ta bouche</w:t>
      </w:r>
    </w:p>
    <w:p>
      <w:pPr>
        <w:pStyle w:val="ListBullet"/>
      </w:pPr>
      <w:r>
        <w:t>TOB:</w:t>
      </w:r>
      <w:r>
        <w:rPr>
          <w:i/>
        </w:rPr>
        <w:t xml:space="preserve"> par les paroles de ta bouche ... par les paroles de ta bouche</w:t>
      </w:r>
    </w:p>
    <w:p>
      <w:pPr>
        <w:pStyle w:val="Heading3"/>
      </w:pPr>
      <w:r>
        <w:t>Alternative 2</w:t>
      </w:r>
    </w:p>
    <w:p>
      <w:r>
        <w:t>[באמרי־פיך ... בדבר שפתיך]</w:t>
      </w:r>
    </w:p>
    <w:p>
      <w:r>
        <w:t>Rating: None</w:t>
      </w:r>
    </w:p>
    <w:p>
      <w:pPr>
        <w:pStyle w:val="ListBullet"/>
      </w:pPr>
      <w:r>
        <w:t>RSV:</w:t>
      </w:r>
      <w:r>
        <w:rPr>
          <w:i/>
        </w:rPr>
        <w:t xml:space="preserve"> *in the utterance of your lips ... in the words of your mouth</w:t>
      </w:r>
    </w:p>
    <w:p>
      <w:r>
        <w:t>Factors: 14</w:t>
      </w:r>
    </w:p>
    <w:p>
      <w:pPr>
        <w:pStyle w:val="Heading3"/>
      </w:pPr>
      <w:r>
        <w:t>Alternative 3</w:t>
      </w:r>
    </w:p>
    <w:p>
      <w:r>
        <w:t>[באמרי־פיך ... בדבריך]</w:t>
      </w:r>
    </w:p>
    <w:p>
      <w:r>
        <w:t>Rating: None</w:t>
      </w:r>
    </w:p>
    <w:p>
      <w:pPr>
        <w:pStyle w:val="ListBullet"/>
      </w:pPr>
      <w:r>
        <w:t>LUT:</w:t>
      </w:r>
      <w:r>
        <w:rPr>
          <w:i/>
        </w:rPr>
        <w:t xml:space="preserve"> durch deine Worte ... in der Rede deines Mundes</w:t>
      </w:r>
    </w:p>
    <w:p>
      <w:r>
        <w:t>Factors: 14</w:t>
      </w:r>
    </w:p>
    <w:p>
      <w:pPr>
        <w:pStyle w:val="Heading2"/>
      </w:pPr>
      <w:r>
        <w:t>[[@BibleBHS:PRO 6:3]][[BibleBHS:PRO 6:3]]</w:t>
      </w:r>
    </w:p>
    <w:p>
      <w:r>
        <w:rPr>
          <w:b/>
        </w:rPr>
        <w:t>Remark:</w:t>
      </w:r>
      <w:r>
        <w:t xml:space="preserve"> </w:t>
      </w:r>
      <w:r>
        <w:t>None</w:t>
      </w:r>
    </w:p>
    <w:p>
      <w:r>
        <w:rPr>
          <w:b/>
        </w:rPr>
        <w:t>Suggestion:</w:t>
      </w:r>
      <w:r>
        <w:t xml:space="preserve"> </w:t>
      </w:r>
      <w:r>
        <w:t>(do this,) then</w:t>
      </w:r>
    </w:p>
    <w:p>
      <w:pPr>
        <w:pStyle w:val="Heading3"/>
      </w:pPr>
      <w:r>
        <w:t>Alternative 1</w:t>
      </w:r>
    </w:p>
    <w:p>
      <w:r>
        <w:t>אפוא</w:t>
      </w:r>
    </w:p>
    <w:p>
      <w:r>
        <w:t>Rating: B</w:t>
      </w:r>
    </w:p>
    <w:p>
      <w:pPr>
        <w:pStyle w:val="ListBullet"/>
      </w:pPr>
      <w:r>
        <w:t>RSV:</w:t>
      </w:r>
      <w:r>
        <w:rPr>
          <w:i/>
        </w:rPr>
        <w:t xml:space="preserve"> then</w:t>
      </w:r>
    </w:p>
    <w:p>
      <w:pPr>
        <w:pStyle w:val="ListBullet"/>
      </w:pPr>
      <w:r>
        <w:t>BJ:</w:t>
      </w:r>
      <w:r>
        <w:rPr>
          <w:i/>
        </w:rPr>
        <w:t xml:space="preserve"> donc</w:t>
      </w:r>
    </w:p>
    <w:p>
      <w:pPr>
        <w:pStyle w:val="ListBullet"/>
      </w:pPr>
      <w:r>
        <w:t>TOB:</w:t>
      </w:r>
      <w:r>
        <w:rPr>
          <w:i/>
        </w:rPr>
        <w:t xml:space="preserve"> donc</w:t>
      </w:r>
    </w:p>
    <w:p>
      <w:pPr>
        <w:pStyle w:val="ListBullet"/>
      </w:pPr>
      <w:r>
        <w:t>LUT:</w:t>
      </w:r>
      <w:r>
        <w:rPr>
          <w:i/>
        </w:rPr>
        <w:t xml:space="preserve"> doch</w:t>
      </w:r>
    </w:p>
    <w:p>
      <w:pPr>
        <w:pStyle w:val="Heading3"/>
      </w:pPr>
      <w:r>
        <w:t>Alternative 2</w:t>
      </w:r>
    </w:p>
    <w:p>
      <w:r>
        <w:t>[אשר פקדתי אליך]</w:t>
      </w:r>
    </w:p>
    <w:p>
      <w:r>
        <w:t>Rating: None</w:t>
      </w:r>
    </w:p>
    <w:p>
      <w:pPr>
        <w:pStyle w:val="ListBullet"/>
      </w:pPr>
      <w:r>
        <w:t>NEB:</w:t>
      </w:r>
      <w:r>
        <w:rPr>
          <w:i/>
        </w:rPr>
        <w:t xml:space="preserve"> *what I now tell you</w:t>
      </w:r>
    </w:p>
    <w:p>
      <w:r>
        <w:t>Factors: 13</w:t>
      </w:r>
    </w:p>
    <w:p>
      <w:pPr>
        <w:pStyle w:val="Heading2"/>
      </w:pPr>
      <w:r>
        <w:t>[[@BibleBHS:PRO 6:5]][[BibleBHS:PRO 6:5]]</w:t>
      </w:r>
    </w:p>
    <w:p>
      <w:r>
        <w:rPr>
          <w:b/>
        </w:rPr>
        <w:t>Remark:</w:t>
      </w:r>
      <w:r>
        <w:t xml:space="preserve"> </w:t>
      </w:r>
      <w:r>
        <w:t>Two interpretations are possible, the first one being preferable: either "(save yourself, like a gazelle,) out of the grasp / hand", or "(save yourself ...) out of the trap", יד, "hand" designating also a part of the trap.</w:t>
      </w:r>
    </w:p>
    <w:p>
      <w:r>
        <w:rPr>
          <w:b/>
        </w:rPr>
        <w:t>Suggestion:</w:t>
      </w:r>
      <w:r>
        <w:t xml:space="preserve"> </w:t>
      </w:r>
      <w:r>
        <w:t>See Remark</w:t>
      </w:r>
    </w:p>
    <w:p>
      <w:pPr>
        <w:pStyle w:val="Heading3"/>
      </w:pPr>
      <w:r>
        <w:t>Alternative 1</w:t>
      </w:r>
    </w:p>
    <w:p>
      <w:r>
        <w:t>מיד 1°</w:t>
      </w:r>
    </w:p>
    <w:p>
      <w:r>
        <w:t>Rating: B</w:t>
      </w:r>
    </w:p>
    <w:p>
      <w:pPr>
        <w:pStyle w:val="Heading3"/>
      </w:pPr>
      <w:r>
        <w:t>Alternative 2</w:t>
      </w:r>
    </w:p>
    <w:p>
      <w:r>
        <w:t>[מִמָּצוֹד] / [מִצָּיִד] (cf. Brockington)</w:t>
      </w:r>
    </w:p>
    <w:p>
      <w:r>
        <w:t>Rating: None</w:t>
      </w:r>
    </w:p>
    <w:p>
      <w:pPr>
        <w:pStyle w:val="ListBullet"/>
      </w:pPr>
      <w:r>
        <w:t>NEB:</w:t>
      </w:r>
      <w:r>
        <w:rPr>
          <w:i/>
        </w:rPr>
        <w:t xml:space="preserve"> *from the toils</w:t>
      </w:r>
    </w:p>
    <w:p>
      <w:pPr>
        <w:pStyle w:val="ListBullet"/>
      </w:pPr>
      <w:r>
        <w:t>BJ:</w:t>
      </w:r>
      <w:r>
        <w:rPr>
          <w:i/>
        </w:rPr>
        <w:t xml:space="preserve"> *du filet</w:t>
      </w:r>
    </w:p>
    <w:p>
      <w:pPr>
        <w:pStyle w:val="ListBullet"/>
      </w:pPr>
      <w:r>
        <w:t>TOB:</w:t>
      </w:r>
      <w:r>
        <w:rPr>
          <w:i/>
        </w:rPr>
        <w:t xml:space="preserve"> du piège (?)</w:t>
      </w:r>
    </w:p>
    <w:p>
      <w:pPr>
        <w:pStyle w:val="ListBullet"/>
      </w:pPr>
      <w:r>
        <w:t>LUT:</w:t>
      </w:r>
      <w:r>
        <w:rPr>
          <w:i/>
        </w:rPr>
        <w:t xml:space="preserve"> aus der Schlinge (?)</w:t>
      </w:r>
    </w:p>
    <w:p>
      <w:r>
        <w:t>Factors: 6</w:t>
      </w:r>
    </w:p>
    <w:p>
      <w:pPr>
        <w:pStyle w:val="Heading3"/>
      </w:pPr>
      <w:r>
        <w:t>Alternative 3</w:t>
      </w:r>
    </w:p>
    <w:p>
      <w:r>
        <w:t>[מִצַּיָּד]</w:t>
      </w:r>
    </w:p>
    <w:p>
      <w:r>
        <w:t>Rating: None</w:t>
      </w:r>
    </w:p>
    <w:p>
      <w:pPr>
        <w:pStyle w:val="ListBullet"/>
      </w:pPr>
      <w:r>
        <w:t>RSV:</w:t>
      </w:r>
      <w:r>
        <w:rPr>
          <w:i/>
        </w:rPr>
        <w:t xml:space="preserve"> *from the hunter</w:t>
      </w:r>
    </w:p>
    <w:p>
      <w:r>
        <w:t>Factors: 14</w:t>
      </w:r>
    </w:p>
    <w:p>
      <w:pPr>
        <w:pStyle w:val="Heading2"/>
      </w:pPr>
      <w:r>
        <w:t>[[@BibleBHS:PRO 6:11]][[BibleBHS:PRO 6:11]]</w:t>
      </w:r>
    </w:p>
    <w:p>
      <w:r>
        <w:rPr>
          <w:b/>
        </w:rPr>
        <w:t>Remark:</w:t>
      </w:r>
      <w:r>
        <w:t xml:space="preserve"> </w:t>
      </w:r>
      <w:r>
        <w:t>1. See the same textual problem in 24.34 below. 2. This expression may be interpreted as "an armed man / a ruffian".</w:t>
      </w:r>
    </w:p>
    <w:p>
      <w:r>
        <w:rPr>
          <w:b/>
        </w:rPr>
        <w:t>Suggestion:</w:t>
      </w:r>
      <w:r>
        <w:t xml:space="preserve"> </w:t>
      </w:r>
      <w:r>
        <w:t>See Remark 2</w:t>
      </w:r>
    </w:p>
    <w:p>
      <w:pPr>
        <w:pStyle w:val="Heading3"/>
      </w:pPr>
      <w:r>
        <w:t>Alternative 1</w:t>
      </w:r>
    </w:p>
    <w:p>
      <w:r>
        <w:t>כאיש מָגֵן</w:t>
      </w:r>
    </w:p>
    <w:p>
      <w:r>
        <w:t>Rating: B</w:t>
      </w:r>
    </w:p>
    <w:p>
      <w:pPr>
        <w:pStyle w:val="ListBullet"/>
      </w:pPr>
      <w:r>
        <w:t>RSV:</w:t>
      </w:r>
      <w:r>
        <w:rPr>
          <w:i/>
        </w:rPr>
        <w:t xml:space="preserve"> like an armed man</w:t>
      </w:r>
    </w:p>
    <w:p>
      <w:pPr>
        <w:pStyle w:val="ListBullet"/>
      </w:pPr>
      <w:r>
        <w:t>NEB:</w:t>
      </w:r>
      <w:r>
        <w:rPr>
          <w:i/>
        </w:rPr>
        <w:t xml:space="preserve"> like a ruffian</w:t>
      </w:r>
    </w:p>
    <w:p>
      <w:pPr>
        <w:pStyle w:val="ListBullet"/>
      </w:pPr>
      <w:r>
        <w:t>LUT:</w:t>
      </w:r>
      <w:r>
        <w:rPr>
          <w:i/>
        </w:rPr>
        <w:t xml:space="preserve"> wie ein gewappneter Mann</w:t>
      </w:r>
    </w:p>
    <w:p>
      <w:pPr>
        <w:pStyle w:val="Heading3"/>
      </w:pPr>
      <w:r>
        <w:t>Alternative 2</w:t>
      </w:r>
    </w:p>
    <w:p>
      <w:r>
        <w:t>כאיש מגן = [כאיש מַגָּן]</w:t>
      </w:r>
    </w:p>
    <w:p>
      <w:r>
        <w:t>Rating: None</w:t>
      </w:r>
    </w:p>
    <w:p>
      <w:pPr>
        <w:pStyle w:val="ListBullet"/>
      </w:pPr>
      <w:r>
        <w:t>BJ:</w:t>
      </w:r>
      <w:r>
        <w:rPr>
          <w:i/>
        </w:rPr>
        <w:t xml:space="preserve"> *comme un mendiant (en note d : "... litt. 'homme de gratification' ...")</w:t>
      </w:r>
    </w:p>
    <w:p>
      <w:r>
        <w:t>Factors: 14</w:t>
      </w:r>
    </w:p>
    <w:p>
      <w:pPr>
        <w:pStyle w:val="Heading2"/>
      </w:pPr>
      <w:r>
        <w:t>[[@BibleBHS:PRO 6:24]][[BibleBHS:PRO 6:24]]</w:t>
      </w:r>
    </w:p>
    <w:p>
      <w:r>
        <w:rPr>
          <w:b/>
        </w:rPr>
        <w:t>Remark:</w:t>
      </w:r>
      <w:r>
        <w:t xml:space="preserve"> </w:t>
      </w:r>
      <w:r>
        <w:t>None</w:t>
      </w:r>
    </w:p>
    <w:p>
      <w:r>
        <w:rPr>
          <w:b/>
        </w:rPr>
        <w:t>Suggestion:</w:t>
      </w:r>
      <w:r>
        <w:t xml:space="preserve"> </w:t>
      </w:r>
      <w:r>
        <w:t>from the evil woman</w:t>
      </w:r>
    </w:p>
    <w:p>
      <w:pPr>
        <w:pStyle w:val="Heading3"/>
      </w:pPr>
      <w:r>
        <w:t>Alternative 1</w:t>
      </w:r>
    </w:p>
    <w:p>
      <w:r>
        <w:t>מאשת רָע</w:t>
      </w:r>
    </w:p>
    <w:p>
      <w:r>
        <w:t>Rating: C</w:t>
      </w:r>
    </w:p>
    <w:p>
      <w:pPr>
        <w:pStyle w:val="ListBullet"/>
      </w:pPr>
      <w:r>
        <w:t>RSV:</w:t>
      </w:r>
      <w:r>
        <w:rPr>
          <w:i/>
        </w:rPr>
        <w:t xml:space="preserve"> from the evil woman</w:t>
      </w:r>
    </w:p>
    <w:p>
      <w:pPr>
        <w:pStyle w:val="ListBullet"/>
      </w:pPr>
      <w:r>
        <w:t>BJ:</w:t>
      </w:r>
      <w:r>
        <w:rPr>
          <w:i/>
        </w:rPr>
        <w:t xml:space="preserve"> de la femme mauvaise</w:t>
      </w:r>
    </w:p>
    <w:p>
      <w:pPr>
        <w:pStyle w:val="ListBullet"/>
      </w:pPr>
      <w:r>
        <w:t>TOB:</w:t>
      </w:r>
      <w:r>
        <w:rPr>
          <w:i/>
        </w:rPr>
        <w:t xml:space="preserve"> de la femme funeste</w:t>
      </w:r>
    </w:p>
    <w:p>
      <w:pPr>
        <w:pStyle w:val="Heading3"/>
      </w:pPr>
      <w:r>
        <w:t>Alternative 2</w:t>
      </w:r>
    </w:p>
    <w:p>
      <w:r>
        <w:t>מאשת רע = [מאשת רֵעַ]</w:t>
      </w:r>
    </w:p>
    <w:p>
      <w:r>
        <w:t>Rating: None</w:t>
      </w:r>
    </w:p>
    <w:p>
      <w:pPr>
        <w:pStyle w:val="ListBullet"/>
      </w:pPr>
      <w:r>
        <w:t>NEB:</w:t>
      </w:r>
      <w:r>
        <w:rPr>
          <w:i/>
        </w:rPr>
        <w:t xml:space="preserve"> from the wife of another man</w:t>
      </w:r>
    </w:p>
    <w:p>
      <w:r>
        <w:t>Factors: 8</w:t>
      </w:r>
    </w:p>
    <w:p>
      <w:pPr>
        <w:pStyle w:val="Heading3"/>
      </w:pPr>
      <w:r>
        <w:t>Alternative 3</w:t>
      </w:r>
    </w:p>
    <w:p>
      <w:r>
        <w:t>[מאשת רֵעֶךָ]</w:t>
      </w:r>
    </w:p>
    <w:p>
      <w:r>
        <w:t>Rating: None</w:t>
      </w:r>
    </w:p>
    <w:p>
      <w:pPr>
        <w:pStyle w:val="ListBullet"/>
      </w:pPr>
      <w:r>
        <w:t>LUT:</w:t>
      </w:r>
      <w:r>
        <w:rPr>
          <w:i/>
        </w:rPr>
        <w:t xml:space="preserve"> vor der Frau deines Nächsten</w:t>
      </w:r>
    </w:p>
    <w:p>
      <w:r>
        <w:t>Factors: 1, 5</w:t>
      </w:r>
    </w:p>
    <w:p>
      <w:pPr>
        <w:pStyle w:val="Heading2"/>
      </w:pPr>
      <w:r>
        <w:t>[[@BibleBHS:PRO 6:25]][[BibleBHS:PRO 6:25]]</w:t>
      </w:r>
    </w:p>
    <w:p>
      <w:r>
        <w:rPr>
          <w:b/>
        </w:rPr>
        <w:t>Remark:</w:t>
      </w:r>
      <w:r>
        <w:t xml:space="preserve"> </w:t>
      </w:r>
      <w:r>
        <w:t>None</w:t>
      </w:r>
    </w:p>
    <w:p>
      <w:r>
        <w:rPr>
          <w:b/>
        </w:rPr>
        <w:t>Suggestion:</w:t>
      </w:r>
      <w:r>
        <w:t xml:space="preserve"> </w:t>
      </w:r>
      <w:r>
        <w:t>and let her not capture you</w:t>
      </w:r>
    </w:p>
    <w:p>
      <w:pPr>
        <w:pStyle w:val="Heading3"/>
      </w:pPr>
      <w:r>
        <w:t>Alternative 1</w:t>
      </w:r>
    </w:p>
    <w:p>
      <w:r>
        <w:t>וְאַל־תִּקָחֲךָ</w:t>
      </w:r>
    </w:p>
    <w:p>
      <w:r>
        <w:t>Rating: A</w:t>
      </w:r>
    </w:p>
    <w:p>
      <w:pPr>
        <w:pStyle w:val="ListBullet"/>
      </w:pPr>
      <w:r>
        <w:t>RSV:</w:t>
      </w:r>
      <w:r>
        <w:rPr>
          <w:i/>
        </w:rPr>
        <w:t xml:space="preserve"> and do not let her capture you</w:t>
      </w:r>
    </w:p>
    <w:p>
      <w:pPr>
        <w:pStyle w:val="ListBullet"/>
      </w:pPr>
      <w:r>
        <w:t>BJ:</w:t>
      </w:r>
      <w:r>
        <w:rPr>
          <w:i/>
        </w:rPr>
        <w:t xml:space="preserve"> ne te laisse pas prendre (?)</w:t>
      </w:r>
    </w:p>
    <w:p>
      <w:pPr>
        <w:pStyle w:val="ListBullet"/>
      </w:pPr>
      <w:r>
        <w:t>TOB:</w:t>
      </w:r>
      <w:r>
        <w:rPr>
          <w:i/>
        </w:rPr>
        <w:t xml:space="preserve"> et qu'elle ne te captive pas</w:t>
      </w:r>
    </w:p>
    <w:p>
      <w:pPr>
        <w:pStyle w:val="ListBullet"/>
      </w:pPr>
      <w:r>
        <w:t>LUT:</w:t>
      </w:r>
      <w:r>
        <w:rPr>
          <w:i/>
        </w:rPr>
        <w:t xml:space="preserve"> und lass dich nicht fangen</w:t>
      </w:r>
    </w:p>
    <w:p>
      <w:pPr>
        <w:pStyle w:val="Heading3"/>
      </w:pPr>
      <w:r>
        <w:t>Alternative 2</w:t>
      </w:r>
    </w:p>
    <w:p>
      <w:r>
        <w:t>ואל־תקחך = [וְאַל־תֹּקִחֲךָ = וְאַל־תּוֹקִיחֲךָ]</w:t>
      </w:r>
    </w:p>
    <w:p>
      <w:r>
        <w:t>Rating: None</w:t>
      </w:r>
    </w:p>
    <w:p>
      <w:pPr>
        <w:pStyle w:val="ListBullet"/>
      </w:pPr>
      <w:r>
        <w:t>NEB:</w:t>
      </w:r>
      <w:r>
        <w:rPr>
          <w:i/>
        </w:rPr>
        <w:t xml:space="preserve"> (do not ...) or let (her glance) provoke you</w:t>
      </w:r>
    </w:p>
    <w:p>
      <w:r>
        <w:t>Factors: 14</w:t>
      </w:r>
    </w:p>
    <w:p>
      <w:pPr>
        <w:pStyle w:val="Heading2"/>
      </w:pPr>
      <w:r>
        <w:t>[[@BibleBHS:PRO 7:6]][[BibleBHS:PRO 7:6]]</w:t>
      </w:r>
    </w:p>
    <w:p>
      <w:r>
        <w:rPr>
          <w:b/>
        </w:rPr>
        <w:t>Remark:</w:t>
      </w:r>
      <w:r>
        <w:t xml:space="preserve"> </w:t>
      </w:r>
      <w:r>
        <w:t>In addition to the vote A indicated above against the conjecture of NEB, the Committee voted also for the first person in this vs. in the MT, with an A rating too, against the third person in Septuagint.</w:t>
      </w:r>
    </w:p>
    <w:p>
      <w:r>
        <w:rPr>
          <w:b/>
        </w:rPr>
        <w:t>Suggestion:</w:t>
      </w:r>
      <w:r>
        <w:t xml:space="preserve"> </w:t>
      </w:r>
      <w:r>
        <w:t>of my house</w:t>
      </w:r>
    </w:p>
    <w:p>
      <w:pPr>
        <w:pStyle w:val="Heading3"/>
      </w:pPr>
      <w:r>
        <w:t>Alternative 1</w:t>
      </w:r>
    </w:p>
    <w:p>
      <w:r>
        <w:t>ביתי</w:t>
      </w:r>
    </w:p>
    <w:p>
      <w:r>
        <w:t>Rating: A</w:t>
      </w:r>
    </w:p>
    <w:p>
      <w:pPr>
        <w:pStyle w:val="ListBullet"/>
      </w:pPr>
      <w:r>
        <w:t>RSV:</w:t>
      </w:r>
      <w:r>
        <w:rPr>
          <w:i/>
        </w:rPr>
        <w:t xml:space="preserve"> of my house</w:t>
      </w:r>
    </w:p>
    <w:p>
      <w:pPr>
        <w:pStyle w:val="ListBullet"/>
      </w:pPr>
      <w:r>
        <w:t>BJ:</w:t>
      </w:r>
      <w:r>
        <w:rPr>
          <w:i/>
        </w:rPr>
        <w:t xml:space="preserve"> de ma demeure</w:t>
      </w:r>
    </w:p>
    <w:p>
      <w:pPr>
        <w:pStyle w:val="ListBullet"/>
      </w:pPr>
      <w:r>
        <w:t>TOB:</w:t>
      </w:r>
      <w:r>
        <w:rPr>
          <w:i/>
        </w:rPr>
        <w:t xml:space="preserve"> *(à) ma (fenêtre) (en note: "Litt. à la fenêtre de ma maison.")</w:t>
      </w:r>
    </w:p>
    <w:p>
      <w:pPr>
        <w:pStyle w:val="ListBullet"/>
      </w:pPr>
      <w:r>
        <w:t>LUT:</w:t>
      </w:r>
      <w:r>
        <w:rPr>
          <w:i/>
        </w:rPr>
        <w:t xml:space="preserve"> meines Hauses</w:t>
      </w:r>
    </w:p>
    <w:p>
      <w:pPr>
        <w:pStyle w:val="Heading3"/>
      </w:pPr>
      <w:r>
        <w:t>Alternative 2</w:t>
      </w:r>
    </w:p>
    <w:p>
      <w:r>
        <w:t>[ביתי הבטתי]</w:t>
      </w:r>
    </w:p>
    <w:p>
      <w:r>
        <w:t>Rating: None</w:t>
      </w:r>
    </w:p>
    <w:p>
      <w:pPr>
        <w:pStyle w:val="ListBullet"/>
      </w:pPr>
      <w:r>
        <w:t>NEB:</w:t>
      </w:r>
      <w:r>
        <w:rPr>
          <w:i/>
        </w:rPr>
        <w:t xml:space="preserve"> *I glanced out ... of my house</w:t>
      </w:r>
    </w:p>
    <w:p>
      <w:r>
        <w:t>Factors: 14</w:t>
      </w:r>
    </w:p>
    <w:p>
      <w:pPr>
        <w:pStyle w:val="Heading2"/>
      </w:pPr>
      <w:r>
        <w:t>[[@BibleBHS:PRO 7:9]][[BibleBHS:PRO 7:9]]</w:t>
      </w:r>
    </w:p>
    <w:p>
      <w:r>
        <w:rPr>
          <w:b/>
        </w:rPr>
        <w:t>Remark:</w:t>
      </w:r>
      <w:r>
        <w:t xml:space="preserve"> </w:t>
      </w:r>
      <w:r>
        <w:t>See a similar textual problem below at 20.20.</w:t>
      </w:r>
    </w:p>
    <w:p>
      <w:r>
        <w:rPr>
          <w:b/>
        </w:rPr>
        <w:t>Suggestion:</w:t>
      </w:r>
      <w:r>
        <w:t xml:space="preserve"> </w:t>
      </w:r>
      <w:r>
        <w:t>in the middle of the night</w:t>
      </w:r>
    </w:p>
    <w:p>
      <w:pPr>
        <w:pStyle w:val="Heading3"/>
      </w:pPr>
      <w:r>
        <w:t>Alternative 1</w:t>
      </w:r>
    </w:p>
    <w:p>
      <w:r>
        <w:t>באישון לילה</w:t>
      </w:r>
    </w:p>
    <w:p>
      <w:r>
        <w:t>Rating: B</w:t>
      </w:r>
    </w:p>
    <w:p>
      <w:pPr>
        <w:pStyle w:val="ListBullet"/>
      </w:pPr>
      <w:r>
        <w:t>BJ:</w:t>
      </w:r>
      <w:r>
        <w:rPr>
          <w:i/>
        </w:rPr>
        <w:t xml:space="preserve"> au coeur de la nuit</w:t>
      </w:r>
    </w:p>
    <w:p>
      <w:pPr>
        <w:pStyle w:val="ListBullet"/>
      </w:pPr>
      <w:r>
        <w:t>TOB:</w:t>
      </w:r>
      <w:r>
        <w:rPr>
          <w:i/>
        </w:rPr>
        <w:t xml:space="preserve"> au coeur de la nuit</w:t>
      </w:r>
    </w:p>
    <w:p>
      <w:pPr>
        <w:pStyle w:val="Heading3"/>
      </w:pPr>
      <w:r>
        <w:t>Alternative 2</w:t>
      </w:r>
    </w:p>
    <w:p>
      <w:r>
        <w:t>[בֶּאֱשׁוּן לילה]</w:t>
      </w:r>
    </w:p>
    <w:p>
      <w:r>
        <w:t>Rating: None</w:t>
      </w:r>
    </w:p>
    <w:p>
      <w:pPr>
        <w:pStyle w:val="ListBullet"/>
      </w:pPr>
      <w:r>
        <w:t>RSV:</w:t>
      </w:r>
      <w:r>
        <w:rPr>
          <w:i/>
        </w:rPr>
        <w:t xml:space="preserve"> at the time of night</w:t>
      </w:r>
    </w:p>
    <w:p>
      <w:pPr>
        <w:pStyle w:val="ListBullet"/>
      </w:pPr>
      <w:r>
        <w:t>NEB:</w:t>
      </w:r>
      <w:r>
        <w:rPr>
          <w:i/>
        </w:rPr>
        <w:t xml:space="preserve"> at dusk as the night (grew dark)</w:t>
      </w:r>
    </w:p>
    <w:p>
      <w:pPr>
        <w:pStyle w:val="ListBullet"/>
      </w:pPr>
      <w:r>
        <w:t>LUT:</w:t>
      </w:r>
      <w:r>
        <w:rPr>
          <w:i/>
        </w:rPr>
        <w:t xml:space="preserve"> als es Nacht wurde</w:t>
      </w:r>
    </w:p>
    <w:p>
      <w:r>
        <w:t>Factors: 8, 6</w:t>
      </w:r>
    </w:p>
    <w:p>
      <w:pPr>
        <w:pStyle w:val="Heading2"/>
      </w:pPr>
      <w:r>
        <w:t>[[@BibleBHS:PRO 7:17]][[BibleBHS:PRO 7:17]]</w:t>
      </w:r>
    </w:p>
    <w:p>
      <w:r>
        <w:rPr>
          <w:b/>
        </w:rPr>
        <w:t>Remark:</w:t>
      </w:r>
      <w:r>
        <w:t xml:space="preserve"> </w:t>
      </w:r>
      <w:r>
        <w:t>None</w:t>
      </w:r>
    </w:p>
    <w:p>
      <w:r>
        <w:rPr>
          <w:b/>
        </w:rPr>
        <w:t>Suggestion:</w:t>
      </w:r>
      <w:r>
        <w:t xml:space="preserve"> </w:t>
      </w:r>
      <w:r>
        <w:t>my bed (with) myrrh, (with) aloes</w:t>
      </w:r>
    </w:p>
    <w:p>
      <w:pPr>
        <w:pStyle w:val="Heading3"/>
      </w:pPr>
      <w:r>
        <w:t>Alternative 1</w:t>
      </w:r>
    </w:p>
    <w:p>
      <w:r>
        <w:t>משכבי מר אהלים</w:t>
      </w:r>
    </w:p>
    <w:p>
      <w:r>
        <w:t>Rating: B</w:t>
      </w:r>
    </w:p>
    <w:p>
      <w:pPr>
        <w:pStyle w:val="ListBullet"/>
      </w:pPr>
      <w:r>
        <w:t>RSV:</w:t>
      </w:r>
      <w:r>
        <w:rPr>
          <w:i/>
        </w:rPr>
        <w:t xml:space="preserve"> my bed with myrrh, aloes</w:t>
      </w:r>
    </w:p>
    <w:p>
      <w:pPr>
        <w:pStyle w:val="ListBullet"/>
      </w:pPr>
      <w:r>
        <w:t>BJ:</w:t>
      </w:r>
      <w:r>
        <w:rPr>
          <w:i/>
        </w:rPr>
        <w:t xml:space="preserve"> ma couche de myrrhe, d'aloès</w:t>
      </w:r>
    </w:p>
    <w:p>
      <w:pPr>
        <w:pStyle w:val="ListBullet"/>
      </w:pPr>
      <w:r>
        <w:t>TOB:</w:t>
      </w:r>
      <w:r>
        <w:rPr>
          <w:i/>
        </w:rPr>
        <w:t xml:space="preserve"> ma couche de myrrhe, d'aloès</w:t>
      </w:r>
    </w:p>
    <w:p>
      <w:pPr>
        <w:pStyle w:val="ListBullet"/>
      </w:pPr>
      <w:r>
        <w:t>LUT:</w:t>
      </w:r>
      <w:r>
        <w:rPr>
          <w:i/>
        </w:rPr>
        <w:t xml:space="preserve"> mein Lager mit Myrrhe ..., mit Aloe</w:t>
      </w:r>
    </w:p>
    <w:p>
      <w:pPr>
        <w:pStyle w:val="Heading3"/>
      </w:pPr>
      <w:r>
        <w:t>Alternative 2</w:t>
      </w:r>
    </w:p>
    <w:p>
      <w:r>
        <w:t>[משכבי מר מדי אהלים]</w:t>
      </w:r>
    </w:p>
    <w:p>
      <w:r>
        <w:t>Rating: None</w:t>
      </w:r>
    </w:p>
    <w:p>
      <w:pPr>
        <w:pStyle w:val="ListBullet"/>
      </w:pPr>
      <w:r>
        <w:t>NEB:</w:t>
      </w:r>
      <w:r>
        <w:rPr>
          <w:i/>
        </w:rPr>
        <w:t xml:space="preserve"> *my bed with myrrh, my clothes with aloes</w:t>
      </w:r>
    </w:p>
    <w:p>
      <w:r>
        <w:t>Factors: 14</w:t>
      </w:r>
    </w:p>
    <w:p>
      <w:pPr>
        <w:pStyle w:val="Heading2"/>
      </w:pPr>
      <w:r>
        <w:t>[[@BibleBHS:PRO 7:22]][[BibleBHS:PRO 7:22]]</w:t>
      </w:r>
    </w:p>
    <w:p>
      <w:r>
        <w:rPr>
          <w:b/>
        </w:rPr>
        <w:t>Remark:</w:t>
      </w:r>
      <w:r>
        <w:t xml:space="preserve"> </w:t>
      </w:r>
      <w:r>
        <w:t>See a similar textual difficulty involving the same expression above in 3.25.</w:t>
      </w:r>
    </w:p>
    <w:p>
      <w:r>
        <w:rPr>
          <w:b/>
        </w:rPr>
        <w:t>Suggestion:</w:t>
      </w:r>
      <w:r>
        <w:t xml:space="preserve"> </w:t>
      </w:r>
      <w:r>
        <w:t>suddenly / thoughtlessly</w:t>
      </w:r>
    </w:p>
    <w:p>
      <w:pPr>
        <w:pStyle w:val="Heading3"/>
      </w:pPr>
      <w:r>
        <w:t>Alternative 1</w:t>
      </w:r>
    </w:p>
    <w:p>
      <w:r>
        <w:t>פתאם</w:t>
      </w:r>
    </w:p>
    <w:p>
      <w:r>
        <w:t>Rating: B</w:t>
      </w:r>
    </w:p>
    <w:p>
      <w:pPr>
        <w:pStyle w:val="ListBullet"/>
      </w:pPr>
      <w:r>
        <w:t>RSV:</w:t>
      </w:r>
      <w:r>
        <w:rPr>
          <w:i/>
        </w:rPr>
        <w:t xml:space="preserve"> all at once</w:t>
      </w:r>
    </w:p>
    <w:p>
      <w:pPr>
        <w:pStyle w:val="ListBullet"/>
      </w:pPr>
      <w:r>
        <w:t>BJ:</w:t>
      </w:r>
      <w:r>
        <w:rPr>
          <w:i/>
        </w:rPr>
        <w:t xml:space="preserve"> aussitôt</w:t>
      </w:r>
    </w:p>
    <w:p>
      <w:pPr>
        <w:pStyle w:val="ListBullet"/>
      </w:pPr>
      <w:r>
        <w:t>LUT:</w:t>
      </w:r>
      <w:r>
        <w:rPr>
          <w:i/>
        </w:rPr>
        <w:t xml:space="preserve"> alsbald</w:t>
      </w:r>
    </w:p>
    <w:p>
      <w:pPr>
        <w:pStyle w:val="Heading3"/>
      </w:pPr>
      <w:r>
        <w:t>Alternative 2</w:t>
      </w:r>
    </w:p>
    <w:p>
      <w:r>
        <w:t>[פתים]</w:t>
      </w:r>
    </w:p>
    <w:p>
      <w:r>
        <w:t>Rating: None</w:t>
      </w:r>
    </w:p>
    <w:p>
      <w:pPr>
        <w:pStyle w:val="ListBullet"/>
      </w:pPr>
      <w:r>
        <w:t>NEB:</w:t>
      </w:r>
      <w:r>
        <w:rPr>
          <w:i/>
        </w:rPr>
        <w:t xml:space="preserve"> like a simple fool</w:t>
      </w:r>
    </w:p>
    <w:p>
      <w:r>
        <w:t>Factors: 6</w:t>
      </w:r>
    </w:p>
    <w:p>
      <w:pPr>
        <w:pStyle w:val="Heading2"/>
      </w:pPr>
      <w:r>
        <w:t>[[BibleBHS:PRO 7:22]]</w:t>
      </w:r>
    </w:p>
    <w:p>
      <w:r>
        <w:rPr>
          <w:b/>
        </w:rPr>
        <w:t>Remark:</w:t>
      </w:r>
      <w:r>
        <w:t xml:space="preserve"> </w:t>
      </w:r>
      <w:r>
        <w:t>None</w:t>
      </w:r>
    </w:p>
    <w:p>
      <w:r>
        <w:rPr>
          <w:b/>
        </w:rPr>
        <w:t>Suggestion:</w:t>
      </w:r>
      <w:r>
        <w:t xml:space="preserve"> </w:t>
      </w:r>
      <w:r>
        <w:t>and like a fettered (man) (going) to meet (lit.towards) the correction (reserved for) the fool</w:t>
      </w:r>
    </w:p>
    <w:p>
      <w:pPr>
        <w:pStyle w:val="Heading3"/>
      </w:pPr>
      <w:r>
        <w:t>Alternative 1</w:t>
      </w:r>
    </w:p>
    <w:p>
      <w:r>
        <w:t>וּכְעֶכֶס אֶל־מוּסַר אֱוִיל</w:t>
      </w:r>
    </w:p>
    <w:p>
      <w:r>
        <w:t>Rating: C</w:t>
      </w:r>
    </w:p>
    <w:p>
      <w:pPr>
        <w:pStyle w:val="ListBullet"/>
      </w:pPr>
      <w:r>
        <w:t>BJ:</w:t>
      </w:r>
      <w:r>
        <w:rPr>
          <w:i/>
        </w:rPr>
        <w:t xml:space="preserve"> *tel un fou marchant au supplice des entraves</w:t>
      </w:r>
    </w:p>
    <w:p>
      <w:pPr>
        <w:pStyle w:val="ListBullet"/>
      </w:pPr>
      <w:r>
        <w:t>TOB:</w:t>
      </w:r>
      <w:r>
        <w:rPr>
          <w:i/>
        </w:rPr>
        <w:t xml:space="preserve"> ainsi ligoté il va au châtiment, le fou</w:t>
      </w:r>
    </w:p>
    <w:p>
      <w:pPr>
        <w:pStyle w:val="Heading3"/>
      </w:pPr>
      <w:r>
        <w:t>Alternative 2</w:t>
      </w:r>
    </w:p>
    <w:p>
      <w:r>
        <w:t>[וְכַעֲכֹס אֶל־מוסֵר אַיָּל]</w:t>
      </w:r>
    </w:p>
    <w:p>
      <w:r>
        <w:t>Rating: None</w:t>
      </w:r>
    </w:p>
    <w:p>
      <w:pPr>
        <w:pStyle w:val="ListBullet"/>
      </w:pPr>
      <w:r>
        <w:t>RSV:</w:t>
      </w:r>
      <w:r>
        <w:rPr>
          <w:i/>
        </w:rPr>
        <w:t xml:space="preserve"> *or as a stag is caught fast</w:t>
      </w:r>
    </w:p>
    <w:p>
      <w:r>
        <w:t>Factors: 14</w:t>
      </w:r>
    </w:p>
    <w:p>
      <w:pPr>
        <w:pStyle w:val="Heading3"/>
      </w:pPr>
      <w:r>
        <w:t>Alternative 3</w:t>
      </w:r>
    </w:p>
    <w:p>
      <w:r>
        <w:t>[וּכְעַכֵּס אֶל־מוֹסֵר אַיָּל</w:t>
      </w:r>
    </w:p>
    <w:p>
      <w:r>
        <w:t>Rating: None</w:t>
      </w:r>
    </w:p>
    <w:p>
      <w:pPr>
        <w:pStyle w:val="ListBullet"/>
      </w:pPr>
      <w:r>
        <w:t>NEB:</w:t>
      </w:r>
      <w:r>
        <w:rPr>
          <w:i/>
        </w:rPr>
        <w:t xml:space="preserve"> like an antelope bounding into the noose</w:t>
      </w:r>
    </w:p>
    <w:p>
      <w:pPr>
        <w:pStyle w:val="ListBullet"/>
      </w:pPr>
      <w:r>
        <w:t>LUT:</w:t>
      </w:r>
      <w:r>
        <w:rPr>
          <w:i/>
        </w:rPr>
        <w:t xml:space="preserve"> und wie ein Hirsch, der ins Netz rennt</w:t>
      </w:r>
    </w:p>
    <w:p>
      <w:r>
        <w:t>Factors: 14</w:t>
      </w:r>
    </w:p>
    <w:p>
      <w:pPr>
        <w:pStyle w:val="Heading2"/>
      </w:pPr>
      <w:r>
        <w:t>[[@BibleBHS:PRO 7:24]][[BibleBHS:PRO 7:24]]</w:t>
      </w:r>
    </w:p>
    <w:p>
      <w:r>
        <w:rPr>
          <w:b/>
        </w:rPr>
        <w:t>Remark:</w:t>
      </w:r>
      <w:r>
        <w:t xml:space="preserve"> </w:t>
      </w:r>
      <w:r>
        <w:t>See similar cases in 5.7 and 8.32. See moreover Rem. 2 in 5.7.</w:t>
      </w:r>
    </w:p>
    <w:p>
      <w:r>
        <w:rPr>
          <w:b/>
        </w:rPr>
        <w:t>Suggestion:</w:t>
      </w:r>
      <w:r>
        <w:t xml:space="preserve"> </w:t>
      </w:r>
      <w:r>
        <w:t>O sons, listen (plur.) to me and be (plur.) attentive</w:t>
      </w:r>
    </w:p>
    <w:p>
      <w:pPr>
        <w:pStyle w:val="Heading3"/>
      </w:pPr>
      <w:r>
        <w:t>Alternative 1</w:t>
      </w:r>
    </w:p>
    <w:p>
      <w:r>
        <w:t>בנים שמעו־לי והקשיבו</w:t>
      </w:r>
    </w:p>
    <w:p>
      <w:r>
        <w:t>Rating: B</w:t>
      </w:r>
    </w:p>
    <w:p>
      <w:pPr>
        <w:pStyle w:val="ListBullet"/>
      </w:pPr>
      <w:r>
        <w:t>RSV:</w:t>
      </w:r>
      <w:r>
        <w:rPr>
          <w:i/>
        </w:rPr>
        <w:t xml:space="preserve"> O sons, listen to me, and be attentive</w:t>
      </w:r>
    </w:p>
    <w:p>
      <w:pPr>
        <w:pStyle w:val="ListBullet"/>
      </w:pPr>
      <w:r>
        <w:t>BJ:</w:t>
      </w:r>
      <w:r>
        <w:rPr>
          <w:i/>
        </w:rPr>
        <w:t xml:space="preserve"> fils, écoutez-moi, prêtez attention</w:t>
      </w:r>
    </w:p>
    <w:p>
      <w:pPr>
        <w:pStyle w:val="ListBullet"/>
      </w:pPr>
      <w:r>
        <w:t>TOB:</w:t>
      </w:r>
      <w:r>
        <w:rPr>
          <w:i/>
        </w:rPr>
        <w:t xml:space="preserve"> fils, écoutez-moi et soyez attentifs</w:t>
      </w:r>
    </w:p>
    <w:p>
      <w:pPr>
        <w:pStyle w:val="ListBullet"/>
      </w:pPr>
      <w:r>
        <w:t>LUT:</w:t>
      </w:r>
      <w:r>
        <w:rPr>
          <w:i/>
        </w:rPr>
        <w:t xml:space="preserve"> (so) höret ... auf mich, meine Söhne, und merket (siehe Anm.)</w:t>
      </w:r>
    </w:p>
    <w:p>
      <w:pPr>
        <w:pStyle w:val="Heading3"/>
      </w:pPr>
      <w:r>
        <w:t>Alternative 2</w:t>
      </w:r>
    </w:p>
    <w:p>
      <w:r>
        <w:t>[והקשב / בני שמע לי והקשיבה]</w:t>
      </w:r>
    </w:p>
    <w:p>
      <w:r>
        <w:t>Rating: None</w:t>
      </w:r>
    </w:p>
    <w:p>
      <w:pPr>
        <w:pStyle w:val="ListBullet"/>
      </w:pPr>
      <w:r>
        <w:t>NEB:</w:t>
      </w:r>
      <w:r>
        <w:rPr>
          <w:i/>
        </w:rPr>
        <w:t xml:space="preserve"> *my son, listen to me, attend to</w:t>
      </w:r>
    </w:p>
    <w:p>
      <w:r>
        <w:t>Factors: 4, 5</w:t>
      </w:r>
    </w:p>
    <w:p>
      <w:pPr>
        <w:pStyle w:val="Heading2"/>
      </w:pPr>
      <w:r>
        <w:t>[[@BibleBHS:PRO 8:12]][[BibleBHS:PRO 8:12]]</w:t>
      </w:r>
    </w:p>
    <w:p>
      <w:r>
        <w:rPr>
          <w:b/>
        </w:rPr>
        <w:t>Remark:</w:t>
      </w:r>
      <w:r>
        <w:t xml:space="preserve"> </w:t>
      </w:r>
      <w:r>
        <w:t>None</w:t>
      </w:r>
    </w:p>
    <w:p>
      <w:r>
        <w:rPr>
          <w:b/>
        </w:rPr>
        <w:t>Suggestion:</w:t>
      </w:r>
      <w:r>
        <w:t xml:space="preserve"> </w:t>
      </w:r>
      <w:r>
        <w:t>I am at home with prudence</w:t>
      </w:r>
    </w:p>
    <w:p>
      <w:pPr>
        <w:pStyle w:val="Heading3"/>
      </w:pPr>
      <w:r>
        <w:t>Alternative 1</w:t>
      </w:r>
    </w:p>
    <w:p>
      <w:r>
        <w:t>שָׁכַנְתִּי ערמה</w:t>
      </w:r>
    </w:p>
    <w:p>
      <w:r>
        <w:t>Rating: B</w:t>
      </w:r>
    </w:p>
    <w:p>
      <w:pPr>
        <w:pStyle w:val="ListBullet"/>
      </w:pPr>
      <w:r>
        <w:t>RSV:</w:t>
      </w:r>
      <w:r>
        <w:rPr>
          <w:i/>
        </w:rPr>
        <w:t xml:space="preserve"> *I ... dwell in prudence</w:t>
      </w:r>
    </w:p>
    <w:p>
      <w:pPr>
        <w:pStyle w:val="ListBullet"/>
      </w:pPr>
      <w:r>
        <w:t>BJ:</w:t>
      </w:r>
      <w:r>
        <w:rPr>
          <w:i/>
        </w:rPr>
        <w:t xml:space="preserve"> moi j'habite avec le savoir-faire</w:t>
      </w:r>
    </w:p>
    <w:p>
      <w:pPr>
        <w:pStyle w:val="ListBullet"/>
      </w:pPr>
      <w:r>
        <w:t>TOB:</w:t>
      </w:r>
      <w:r>
        <w:rPr>
          <w:i/>
        </w:rPr>
        <w:t xml:space="preserve"> moi ... j'ai pour demeure la prudence</w:t>
      </w:r>
    </w:p>
    <w:p>
      <w:pPr>
        <w:pStyle w:val="ListBullet"/>
      </w:pPr>
      <w:r>
        <w:t>LUT:</w:t>
      </w:r>
      <w:r>
        <w:rPr>
          <w:i/>
        </w:rPr>
        <w:t xml:space="preserve"> ich ... wohne bei der Klugheit</w:t>
      </w:r>
    </w:p>
    <w:p>
      <w:pPr>
        <w:pStyle w:val="Heading3"/>
      </w:pPr>
      <w:r>
        <w:t>Alternative 2</w:t>
      </w:r>
    </w:p>
    <w:p>
      <w:r>
        <w:t>שכנתי ערמה = [שִׁכַּנְתִּי ערמה]</w:t>
      </w:r>
    </w:p>
    <w:p>
      <w:r>
        <w:t>Rating: None</w:t>
      </w:r>
    </w:p>
    <w:p>
      <w:pPr>
        <w:pStyle w:val="ListBullet"/>
      </w:pPr>
      <w:r>
        <w:t>NEB:</w:t>
      </w:r>
      <w:r>
        <w:rPr>
          <w:i/>
        </w:rPr>
        <w:t xml:space="preserve"> I bestow shrewdness</w:t>
      </w:r>
    </w:p>
    <w:p>
      <w:r>
        <w:t>Factors: 1, 8</w:t>
      </w:r>
    </w:p>
    <w:p>
      <w:pPr>
        <w:pStyle w:val="Heading2"/>
      </w:pPr>
      <w:r>
        <w:t>[[BibleBHS:PRO 8:12]]</w:t>
      </w:r>
    </w:p>
    <w:p>
      <w:r>
        <w:rPr>
          <w:b/>
        </w:rPr>
        <w:t>Remark:</w:t>
      </w:r>
      <w:r>
        <w:t xml:space="preserve"> </w:t>
      </w:r>
      <w:r>
        <w:t>None</w:t>
      </w:r>
    </w:p>
    <w:p>
      <w:r>
        <w:rPr>
          <w:b/>
        </w:rPr>
        <w:t>Suggestion:</w:t>
      </w:r>
      <w:r>
        <w:t xml:space="preserve"> </w:t>
      </w:r>
      <w:r>
        <w:t>I find / I find out</w:t>
      </w:r>
    </w:p>
    <w:p>
      <w:pPr>
        <w:pStyle w:val="Heading3"/>
      </w:pPr>
      <w:r>
        <w:t>Alternative 1</w:t>
      </w:r>
    </w:p>
    <w:p>
      <w:r>
        <w:t>אֶמְצָא</w:t>
      </w:r>
    </w:p>
    <w:p>
      <w:r>
        <w:t>Rating: B</w:t>
      </w:r>
    </w:p>
    <w:p>
      <w:pPr>
        <w:pStyle w:val="ListBullet"/>
      </w:pPr>
      <w:r>
        <w:t>RSV:</w:t>
      </w:r>
      <w:r>
        <w:rPr>
          <w:i/>
        </w:rPr>
        <w:t xml:space="preserve"> (and) I find</w:t>
      </w:r>
    </w:p>
    <w:p>
      <w:pPr>
        <w:pStyle w:val="ListBullet"/>
      </w:pPr>
      <w:r>
        <w:t>BJ:</w:t>
      </w:r>
      <w:r>
        <w:rPr>
          <w:i/>
        </w:rPr>
        <w:t xml:space="preserve"> je possède</w:t>
      </w:r>
    </w:p>
    <w:p>
      <w:pPr>
        <w:pStyle w:val="ListBullet"/>
      </w:pPr>
      <w:r>
        <w:t>TOB:</w:t>
      </w:r>
      <w:r>
        <w:rPr>
          <w:i/>
        </w:rPr>
        <w:t xml:space="preserve"> j'ai découvert</w:t>
      </w:r>
    </w:p>
    <w:p>
      <w:pPr>
        <w:pStyle w:val="Heading3"/>
      </w:pPr>
      <w:r>
        <w:t>Alternative 2</w:t>
      </w:r>
    </w:p>
    <w:p>
      <w:r>
        <w:t>אמצא = [אַמְצִא]</w:t>
      </w:r>
    </w:p>
    <w:p>
      <w:r>
        <w:t>Rating: None</w:t>
      </w:r>
    </w:p>
    <w:p>
      <w:pPr>
        <w:pStyle w:val="ListBullet"/>
      </w:pPr>
      <w:r>
        <w:t>NEB:</w:t>
      </w:r>
      <w:r>
        <w:rPr>
          <w:i/>
        </w:rPr>
        <w:t xml:space="preserve"> (I ... and) show the way to</w:t>
      </w:r>
    </w:p>
    <w:p>
      <w:pPr>
        <w:pStyle w:val="ListBullet"/>
      </w:pPr>
      <w:r>
        <w:t>LUT:</w:t>
      </w:r>
      <w:r>
        <w:rPr>
          <w:i/>
        </w:rPr>
        <w:t xml:space="preserve"> (ich ... und) weiss ... zu geben</w:t>
      </w:r>
    </w:p>
    <w:p>
      <w:r>
        <w:t>Factors: 14</w:t>
      </w:r>
    </w:p>
    <w:p>
      <w:pPr>
        <w:pStyle w:val="Heading2"/>
      </w:pPr>
      <w:r>
        <w:t>[[@BibleBHS:PRO 8:13]][[BibleBHS:PRO 8:13]]</w:t>
      </w:r>
    </w:p>
    <w:p>
      <w:r>
        <w:rPr>
          <w:b/>
        </w:rPr>
        <w:t>Remark:</w:t>
      </w:r>
      <w:r>
        <w:t xml:space="preserve"> </w:t>
      </w:r>
      <w:r>
        <w:t>None</w:t>
      </w:r>
    </w:p>
    <w:p>
      <w:r>
        <w:rPr>
          <w:b/>
        </w:rPr>
        <w:t>Suggestion:</w:t>
      </w:r>
      <w:r>
        <w:t xml:space="preserve"> </w:t>
      </w:r>
      <w:r>
        <w:t>to fear the LORD (is) to hate evil</w:t>
      </w:r>
    </w:p>
    <w:p>
      <w:pPr>
        <w:pStyle w:val="Heading3"/>
      </w:pPr>
      <w:r>
        <w:t>Alternative 1</w:t>
      </w:r>
    </w:p>
    <w:p>
      <w:r>
        <w:t>יראת יהוה שנאת רע</w:t>
      </w:r>
    </w:p>
    <w:p>
      <w:r>
        <w:t>Rating: A</w:t>
      </w:r>
    </w:p>
    <w:p>
      <w:pPr>
        <w:pStyle w:val="ListBullet"/>
      </w:pPr>
      <w:r>
        <w:t>RSV:</w:t>
      </w:r>
      <w:r>
        <w:rPr>
          <w:i/>
        </w:rPr>
        <w:t xml:space="preserve"> the fear of the LORD is hatred of evil</w:t>
      </w:r>
    </w:p>
    <w:p>
      <w:pPr>
        <w:pStyle w:val="ListBullet"/>
      </w:pPr>
      <w:r>
        <w:t>BJ:</w:t>
      </w:r>
      <w:r>
        <w:rPr>
          <w:i/>
        </w:rPr>
        <w:t xml:space="preserve"> (La crainte de Yahvé est la haine du mal.)</w:t>
      </w:r>
    </w:p>
    <w:p>
      <w:pPr>
        <w:pStyle w:val="ListBullet"/>
      </w:pPr>
      <w:r>
        <w:t>TOB:</w:t>
      </w:r>
      <w:r>
        <w:rPr>
          <w:i/>
        </w:rPr>
        <w:t xml:space="preserve"> - Craindre le SEIGNEUR c'est haïr le mal.</w:t>
      </w:r>
    </w:p>
    <w:p>
      <w:pPr>
        <w:pStyle w:val="ListBullet"/>
      </w:pPr>
      <w:r>
        <w:t>LUT:</w:t>
      </w:r>
      <w:r>
        <w:rPr>
          <w:i/>
        </w:rPr>
        <w:t xml:space="preserve"> die Furcht des HERRN hasst das Arge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8:14]][[BibleBHS:PRO 8:14]]</w:t>
      </w:r>
    </w:p>
    <w:p>
      <w:r>
        <w:rPr>
          <w:b/>
        </w:rPr>
        <w:t>Remark:</w:t>
      </w:r>
      <w:r>
        <w:t xml:space="preserve"> </w:t>
      </w:r>
      <w:r>
        <w:t>1. RSV and L seem to follow the MT in a free manner, without implying textual changes in it. 2. Two interpretations are suggested: "I am understanding/insight; to me (belongs) the power", or, with an opposition: "I, Understanding/Insight, (possess) the power".</w:t>
      </w:r>
    </w:p>
    <w:p>
      <w:r>
        <w:rPr>
          <w:b/>
        </w:rPr>
        <w:t>Suggestion:</w:t>
      </w:r>
      <w:r>
        <w:t xml:space="preserve"> </w:t>
      </w:r>
      <w:r>
        <w:t>See Remark 2</w:t>
      </w:r>
    </w:p>
    <w:p>
      <w:pPr>
        <w:pStyle w:val="Heading3"/>
      </w:pPr>
      <w:r>
        <w:t>Alternative 1</w:t>
      </w:r>
    </w:p>
    <w:p>
      <w:r>
        <w:t>אני בינה לי גבורה</w:t>
      </w:r>
    </w:p>
    <w:p>
      <w:r>
        <w:t>Rating: B</w:t>
      </w:r>
    </w:p>
    <w:p>
      <w:pPr>
        <w:pStyle w:val="ListBullet"/>
      </w:pPr>
      <w:r>
        <w:t>RSV:</w:t>
      </w:r>
      <w:r>
        <w:rPr>
          <w:i/>
        </w:rPr>
        <w:t xml:space="preserve"> I have insight, I have strength (?)</w:t>
      </w:r>
    </w:p>
    <w:p>
      <w:pPr>
        <w:pStyle w:val="ListBullet"/>
      </w:pPr>
      <w:r>
        <w:t>BJ:</w:t>
      </w:r>
      <w:r>
        <w:rPr>
          <w:i/>
        </w:rPr>
        <w:t xml:space="preserve"> je suis l'entendement, à moi la puissance</w:t>
      </w:r>
    </w:p>
    <w:p>
      <w:pPr>
        <w:pStyle w:val="ListBullet"/>
      </w:pPr>
      <w:r>
        <w:t>TOB:</w:t>
      </w:r>
      <w:r>
        <w:rPr>
          <w:i/>
        </w:rPr>
        <w:t xml:space="preserve"> à moi l'intelligence, à moi la puissance</w:t>
      </w:r>
    </w:p>
    <w:p>
      <w:pPr>
        <w:pStyle w:val="ListBullet"/>
      </w:pPr>
      <w:r>
        <w:t>LUT:</w:t>
      </w:r>
      <w:r>
        <w:rPr>
          <w:i/>
        </w:rPr>
        <w:t xml:space="preserve"> ich habe Verstand und Macht (?)</w:t>
      </w:r>
    </w:p>
    <w:p>
      <w:pPr>
        <w:pStyle w:val="Heading3"/>
      </w:pPr>
      <w:r>
        <w:t>Alternative 2</w:t>
      </w:r>
    </w:p>
    <w:p>
      <w:r>
        <w:t>[לי בינה לי גבורה]</w:t>
      </w:r>
    </w:p>
    <w:p>
      <w:r>
        <w:t>Rating: None</w:t>
      </w:r>
    </w:p>
    <w:p>
      <w:pPr>
        <w:pStyle w:val="ListBullet"/>
      </w:pPr>
      <w:r>
        <w:t>NEB:</w:t>
      </w:r>
      <w:r>
        <w:rPr>
          <w:i/>
        </w:rPr>
        <w:t xml:space="preserve"> understanding and power are mine</w:t>
      </w:r>
    </w:p>
    <w:p>
      <w:r>
        <w:t>Factors: 4, 5</w:t>
      </w:r>
    </w:p>
    <w:p>
      <w:pPr>
        <w:pStyle w:val="Heading2"/>
      </w:pPr>
      <w:r>
        <w:t>[[@BibleBHS:PRO 8:16]][[BibleBHS:PRO 8:16]]</w:t>
      </w:r>
    </w:p>
    <w:p>
      <w:r>
        <w:rPr>
          <w:b/>
        </w:rPr>
        <w:t>Remark:</w:t>
      </w:r>
      <w:r>
        <w:t xml:space="preserve"> </w:t>
      </w:r>
      <w:r>
        <w:t>1. The Committee gave two votes: the first one, B, was given for the expression כל־שפטי, "all the judges of", while the second rating, C, was given to צדק, "of righteousness". This second vote only is indicated above. 2. The interpretation of the whole vs. may be suggested as follows: "by me princes govern, and the nobles, all those who govern righteously".</w:t>
      </w:r>
    </w:p>
    <w:p>
      <w:r>
        <w:rPr>
          <w:b/>
        </w:rPr>
        <w:t>Suggestion:</w:t>
      </w:r>
      <w:r>
        <w:t xml:space="preserve"> </w:t>
      </w:r>
      <w:r>
        <w:t>See Remark 2</w:t>
      </w:r>
    </w:p>
    <w:p>
      <w:pPr>
        <w:pStyle w:val="Heading3"/>
      </w:pPr>
      <w:r>
        <w:t>Alternative 1</w:t>
      </w:r>
    </w:p>
    <w:p>
      <w:r>
        <w:t>ונדיבים כל־שפטי צדק</w:t>
      </w:r>
    </w:p>
    <w:p>
      <w:r>
        <w:t>Rating: C</w:t>
      </w:r>
    </w:p>
    <w:p>
      <w:pPr>
        <w:pStyle w:val="ListBullet"/>
      </w:pPr>
      <w:r>
        <w:t>BJ:</w:t>
      </w:r>
      <w:r>
        <w:rPr>
          <w:i/>
        </w:rPr>
        <w:t xml:space="preserve"> *et les grands, les juges légitimes</w:t>
      </w:r>
    </w:p>
    <w:p>
      <w:pPr>
        <w:pStyle w:val="ListBullet"/>
      </w:pPr>
      <w:r>
        <w:t>TOB:</w:t>
      </w:r>
      <w:r>
        <w:rPr>
          <w:i/>
        </w:rPr>
        <w:t xml:space="preserve"> *et les notables sont tous de justes juges</w:t>
      </w:r>
    </w:p>
    <w:p>
      <w:pPr>
        <w:pStyle w:val="Heading3"/>
      </w:pPr>
      <w:r>
        <w:t>Alternative 2</w:t>
      </w:r>
    </w:p>
    <w:p>
      <w:r>
        <w:t>[ונדיבים ישפטו ארץ]</w:t>
      </w:r>
    </w:p>
    <w:p>
      <w:r>
        <w:t>Rating: None</w:t>
      </w:r>
    </w:p>
    <w:p>
      <w:pPr>
        <w:pStyle w:val="ListBullet"/>
      </w:pPr>
      <w:r>
        <w:t>RSV:</w:t>
      </w:r>
      <w:r>
        <w:rPr>
          <w:i/>
        </w:rPr>
        <w:t xml:space="preserve"> *and nobles govern the earth</w:t>
      </w:r>
    </w:p>
    <w:p>
      <w:pPr>
        <w:pStyle w:val="ListBullet"/>
      </w:pPr>
      <w:r>
        <w:t>LUT:</w:t>
      </w:r>
      <w:r>
        <w:rPr>
          <w:i/>
        </w:rPr>
        <w:t xml:space="preserve"> und die Edlen richten auf Erden</w:t>
      </w:r>
    </w:p>
    <w:p>
      <w:r>
        <w:t>Factors: 14</w:t>
      </w:r>
    </w:p>
    <w:p>
      <w:pPr>
        <w:pStyle w:val="Heading3"/>
      </w:pPr>
      <w:r>
        <w:t>Alternative 3</w:t>
      </w:r>
    </w:p>
    <w:p>
      <w:r>
        <w:t>ונדיבים כל־שפטי ארץ</w:t>
      </w:r>
    </w:p>
    <w:p>
      <w:r>
        <w:t>Rating: None</w:t>
      </w:r>
    </w:p>
    <w:p>
      <w:pPr>
        <w:pStyle w:val="ListBullet"/>
      </w:pPr>
      <w:r>
        <w:t>NEB:</w:t>
      </w:r>
      <w:r>
        <w:rPr>
          <w:i/>
        </w:rPr>
        <w:t xml:space="preserve"> *from me all rulers on earth derive their nobility (?)</w:t>
      </w:r>
    </w:p>
    <w:p>
      <w:r>
        <w:t>Factors: 5, 7</w:t>
      </w:r>
    </w:p>
    <w:p>
      <w:pPr>
        <w:pStyle w:val="Heading2"/>
      </w:pPr>
      <w:r>
        <w:t>[[@BibleBHS:PRO 8:23]][[BibleBHS:PRO 8:23]]</w:t>
      </w:r>
    </w:p>
    <w:p>
      <w:r>
        <w:rPr>
          <w:b/>
        </w:rPr>
        <w:t>Remark:</w:t>
      </w:r>
      <w:r>
        <w:t xml:space="preserve"> </w:t>
      </w:r>
      <w:r>
        <w:t>The expression may be rendered as follows: "I was fashioned", or "I was set up".</w:t>
      </w:r>
    </w:p>
    <w:p>
      <w:r>
        <w:rPr>
          <w:b/>
        </w:rPr>
        <w:t>Suggestion:</w:t>
      </w:r>
      <w:r>
        <w:t xml:space="preserve"> </w:t>
      </w:r>
      <w:r>
        <w:t>See Remark</w:t>
      </w:r>
    </w:p>
    <w:p>
      <w:pPr>
        <w:pStyle w:val="Heading3"/>
      </w:pPr>
      <w:r>
        <w:t>Alternative 1</w:t>
      </w:r>
    </w:p>
    <w:p>
      <w:r>
        <w:t>נִסַּכְתִּי</w:t>
      </w:r>
    </w:p>
    <w:p>
      <w:r>
        <w:t>Rating: B</w:t>
      </w:r>
    </w:p>
    <w:p>
      <w:pPr>
        <w:pStyle w:val="ListBullet"/>
      </w:pPr>
      <w:r>
        <w:t>RSV:</w:t>
      </w:r>
      <w:r>
        <w:rPr>
          <w:i/>
        </w:rPr>
        <w:t xml:space="preserve"> I was set up</w:t>
      </w:r>
    </w:p>
    <w:p>
      <w:pPr>
        <w:pStyle w:val="ListBullet"/>
      </w:pPr>
      <w:r>
        <w:t>BJ:</w:t>
      </w:r>
      <w:r>
        <w:rPr>
          <w:i/>
        </w:rPr>
        <w:t xml:space="preserve"> *je fus établie</w:t>
      </w:r>
    </w:p>
    <w:p>
      <w:pPr>
        <w:pStyle w:val="ListBullet"/>
      </w:pPr>
      <w:r>
        <w:t>TOB:</w:t>
      </w:r>
      <w:r>
        <w:rPr>
          <w:i/>
        </w:rPr>
        <w:t xml:space="preserve"> *j'ai été sacrée</w:t>
      </w:r>
    </w:p>
    <w:p>
      <w:pPr>
        <w:pStyle w:val="ListBullet"/>
      </w:pPr>
      <w:r>
        <w:t>LUT:</w:t>
      </w:r>
      <w:r>
        <w:rPr>
          <w:i/>
        </w:rPr>
        <w:t xml:space="preserve"> ich bin eingesetzt</w:t>
      </w:r>
    </w:p>
    <w:p>
      <w:pPr>
        <w:pStyle w:val="Heading3"/>
      </w:pPr>
      <w:r>
        <w:t>Alternative 2</w:t>
      </w:r>
    </w:p>
    <w:p>
      <w:r>
        <w:t>אני נסכתי = [אֲני נְסַכֹּתִי]</w:t>
      </w:r>
    </w:p>
    <w:p>
      <w:r>
        <w:t>Rating: None</w:t>
      </w:r>
    </w:p>
    <w:p>
      <w:pPr>
        <w:pStyle w:val="ListBullet"/>
      </w:pPr>
      <w:r>
        <w:t>NEB:</w:t>
      </w:r>
      <w:r>
        <w:rPr>
          <w:i/>
        </w:rPr>
        <w:t xml:space="preserve"> *alone, I was fashioned</w:t>
      </w:r>
    </w:p>
    <w:p>
      <w:r>
        <w:t>Factors: 8</w:t>
      </w:r>
    </w:p>
    <w:p>
      <w:pPr>
        <w:pStyle w:val="Heading2"/>
      </w:pPr>
      <w:r>
        <w:t>[[@BibleBHS:PRO 8:28]][[BibleBHS:PRO 8:28]]</w:t>
      </w:r>
    </w:p>
    <w:p>
      <w:r>
        <w:rPr>
          <w:b/>
        </w:rPr>
        <w:t>Remark:</w:t>
      </w:r>
      <w:r>
        <w:t xml:space="preserve"> </w:t>
      </w:r>
      <w:r>
        <w:t>None</w:t>
      </w:r>
    </w:p>
    <w:p>
      <w:r>
        <w:rPr>
          <w:b/>
        </w:rPr>
        <w:t>Suggestion:</w:t>
      </w:r>
      <w:r>
        <w:t xml:space="preserve"> </w:t>
      </w:r>
      <w:r>
        <w:t>when (the springs) welled up</w:t>
      </w:r>
    </w:p>
    <w:p>
      <w:pPr>
        <w:pStyle w:val="Heading3"/>
      </w:pPr>
      <w:r>
        <w:t>Alternative 1</w:t>
      </w:r>
    </w:p>
    <w:p>
      <w:r>
        <w:t>בַּעֲזוֹז</w:t>
      </w:r>
    </w:p>
    <w:p>
      <w:r>
        <w:t>Rating: B</w:t>
      </w:r>
    </w:p>
    <w:p>
      <w:pPr>
        <w:pStyle w:val="ListBullet"/>
      </w:pPr>
      <w:r>
        <w:t>BJ:</w:t>
      </w:r>
      <w:r>
        <w:rPr>
          <w:i/>
        </w:rPr>
        <w:t xml:space="preserve"> quand se gonflèrent</w:t>
      </w:r>
    </w:p>
    <w:p>
      <w:pPr>
        <w:pStyle w:val="ListBullet"/>
      </w:pPr>
      <w:r>
        <w:t>TOB:</w:t>
      </w:r>
      <w:r>
        <w:rPr>
          <w:i/>
        </w:rPr>
        <w:t xml:space="preserve"> *et quand (les sources ...) montraient leur violence</w:t>
      </w:r>
    </w:p>
    <w:p>
      <w:pPr>
        <w:pStyle w:val="Heading3"/>
      </w:pPr>
      <w:r>
        <w:t>Alternative 2</w:t>
      </w:r>
    </w:p>
    <w:p>
      <w:r>
        <w:t>[בְּעֲזְּזוֹ]</w:t>
      </w:r>
    </w:p>
    <w:p>
      <w:r>
        <w:t>Rating: None</w:t>
      </w:r>
    </w:p>
    <w:p>
      <w:pPr>
        <w:pStyle w:val="ListBullet"/>
      </w:pPr>
      <w:r>
        <w:t>RSV:</w:t>
      </w:r>
      <w:r>
        <w:rPr>
          <w:i/>
        </w:rPr>
        <w:t xml:space="preserve"> *when he established</w:t>
      </w:r>
    </w:p>
    <w:p>
      <w:pPr>
        <w:pStyle w:val="ListBullet"/>
      </w:pPr>
      <w:r>
        <w:t>NEB:</w:t>
      </w:r>
      <w:r>
        <w:rPr>
          <w:i/>
        </w:rPr>
        <w:t xml:space="preserve"> (when he. ..) and set (the springs ...) firm in their place</w:t>
      </w:r>
    </w:p>
    <w:p>
      <w:pPr>
        <w:pStyle w:val="ListBullet"/>
      </w:pPr>
      <w:r>
        <w:t>LUT:</w:t>
      </w:r>
      <w:r>
        <w:rPr>
          <w:i/>
        </w:rPr>
        <w:t xml:space="preserve"> als er stark machte</w:t>
      </w:r>
    </w:p>
    <w:p>
      <w:r>
        <w:t>Factors: 4, 5</w:t>
      </w:r>
    </w:p>
    <w:p>
      <w:pPr>
        <w:pStyle w:val="Heading2"/>
      </w:pPr>
      <w:r>
        <w:t>[[@BibleBHS:PRO 8:29]][[BibleBHS:PRO 8:29]]</w:t>
      </w:r>
    </w:p>
    <w:p>
      <w:r>
        <w:rPr>
          <w:b/>
        </w:rPr>
        <w:t>Remark:</w:t>
      </w:r>
      <w:r>
        <w:t xml:space="preserve"> </w:t>
      </w:r>
      <w:r>
        <w:t>None</w:t>
      </w:r>
    </w:p>
    <w:p>
      <w:r>
        <w:rPr>
          <w:b/>
        </w:rPr>
        <w:t>Suggestion:</w:t>
      </w:r>
      <w:r>
        <w:t xml:space="preserve"> </w:t>
      </w:r>
      <w:r>
        <w:t>See above</w:t>
      </w:r>
    </w:p>
    <w:p>
      <w:pPr>
        <w:pStyle w:val="Heading3"/>
      </w:pPr>
      <w:r>
        <w:t>Alternative 1</w:t>
      </w:r>
    </w:p>
    <w:p>
      <w:r>
        <w:t>ומים לא יעברו־פיו</w:t>
      </w:r>
    </w:p>
    <w:p>
      <w:r>
        <w:t>Rating: C</w:t>
      </w:r>
    </w:p>
    <w:p>
      <w:pPr>
        <w:pStyle w:val="ListBullet"/>
      </w:pPr>
      <w:r>
        <w:t>RSV:</w:t>
      </w:r>
      <w:r>
        <w:rPr>
          <w:i/>
        </w:rPr>
        <w:t xml:space="preserve"> so that the waters might not transgress his command</w:t>
      </w:r>
    </w:p>
    <w:p>
      <w:pPr>
        <w:pStyle w:val="ListBullet"/>
      </w:pPr>
      <w:r>
        <w:t>BJ:</w:t>
      </w:r>
      <w:r>
        <w:rPr>
          <w:i/>
        </w:rPr>
        <w:t xml:space="preserve"> - et les eaux n'en franchiront pas le bord -</w:t>
      </w:r>
    </w:p>
    <w:p>
      <w:pPr>
        <w:pStyle w:val="ListBullet"/>
      </w:pPr>
      <w:r>
        <w:t>TOB:</w:t>
      </w:r>
      <w:r>
        <w:rPr>
          <w:i/>
        </w:rPr>
        <w:t xml:space="preserve"> *- et les eaux n'y contreviennent pas -</w:t>
      </w:r>
    </w:p>
    <w:p>
      <w:pPr>
        <w:pStyle w:val="ListBullet"/>
      </w:pPr>
      <w:r>
        <w:t>LUT:</w:t>
      </w:r>
      <w:r>
        <w:rPr>
          <w:i/>
        </w:rPr>
        <w:t xml:space="preserve"> (als er ... seine Grenze setzte) und den Wassern, dass sie nicht überschreiten seinen Befehl</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8:30]][[BibleBHS:PRO 8:30]]</w:t>
      </w:r>
    </w:p>
    <w:p>
      <w:r>
        <w:rPr>
          <w:b/>
        </w:rPr>
        <w:t>Remark:</w:t>
      </w:r>
      <w:r>
        <w:t xml:space="preserve"> </w:t>
      </w:r>
      <w:r>
        <w:t>1. J and TOB mean to translate the MT without changing it, see Rem. 4.2. L may presuppose the same text as NEB, but this is not certain. 3. See the similar textual problems in 2 Kings 25.11; Jer 39.9; 52.15.4. The Committee proposes two interpretations of this expression: either "and I (i.e. Wisdom) was with him as a child", or "and I (i.e. Wisdom) was with him (who is) the master-craftsman".</w:t>
      </w:r>
    </w:p>
    <w:p>
      <w:r>
        <w:rPr>
          <w:b/>
        </w:rPr>
        <w:t>Suggestion:</w:t>
      </w:r>
      <w:r>
        <w:t xml:space="preserve"> </w:t>
      </w:r>
      <w:r>
        <w:t>See Remark 4</w:t>
      </w:r>
    </w:p>
    <w:p>
      <w:pPr>
        <w:pStyle w:val="Heading3"/>
      </w:pPr>
      <w:r>
        <w:t>Alternative 1</w:t>
      </w:r>
    </w:p>
    <w:p>
      <w:r>
        <w:t>אָמוֹן</w:t>
      </w:r>
    </w:p>
    <w:p>
      <w:r>
        <w:t>Rating: B</w:t>
      </w:r>
    </w:p>
    <w:p>
      <w:pPr>
        <w:pStyle w:val="ListBullet"/>
      </w:pPr>
      <w:r>
        <w:t>LUT:</w:t>
      </w:r>
      <w:r>
        <w:rPr>
          <w:i/>
        </w:rPr>
        <w:t xml:space="preserve"> als sein Liebling (?)</w:t>
      </w:r>
    </w:p>
    <w:p>
      <w:pPr>
        <w:pStyle w:val="ListBullet"/>
      </w:pPr>
      <w:r>
        <w:t>BJ:</w:t>
      </w:r>
      <w:r>
        <w:rPr>
          <w:i/>
        </w:rPr>
        <w:t xml:space="preserve"> *comme le maître d'oeuvre</w:t>
      </w:r>
    </w:p>
    <w:p>
      <w:pPr>
        <w:pStyle w:val="ListBullet"/>
      </w:pPr>
      <w:r>
        <w:t>TOB:</w:t>
      </w:r>
      <w:r>
        <w:rPr>
          <w:i/>
        </w:rPr>
        <w:t xml:space="preserve"> *maître d'oeuvre</w:t>
      </w:r>
    </w:p>
    <w:p>
      <w:pPr>
        <w:pStyle w:val="Heading3"/>
      </w:pPr>
      <w:r>
        <w:t>Alternative 2</w:t>
      </w:r>
    </w:p>
    <w:p>
      <w:r>
        <w:t>אמון = [אָמוּן]</w:t>
      </w:r>
    </w:p>
    <w:p>
      <w:r>
        <w:t>Rating: None</w:t>
      </w:r>
    </w:p>
    <w:p>
      <w:pPr>
        <w:pStyle w:val="ListBullet"/>
      </w:pPr>
      <w:r>
        <w:t>NEB:</w:t>
      </w:r>
      <w:r>
        <w:rPr>
          <w:i/>
        </w:rPr>
        <w:t xml:space="preserve"> *his darling</w:t>
      </w:r>
    </w:p>
    <w:p>
      <w:r>
        <w:t>Factors: 8</w:t>
      </w:r>
    </w:p>
    <w:p>
      <w:pPr>
        <w:pStyle w:val="Heading3"/>
      </w:pPr>
      <w:r>
        <w:t>Alternative 3</w:t>
      </w:r>
    </w:p>
    <w:p>
      <w:r>
        <w:t>[אוּמָן]</w:t>
      </w:r>
    </w:p>
    <w:p>
      <w:r>
        <w:t>Rating: None</w:t>
      </w:r>
    </w:p>
    <w:p>
      <w:pPr>
        <w:pStyle w:val="ListBullet"/>
      </w:pPr>
      <w:r>
        <w:t>RSV:</w:t>
      </w:r>
      <w:r>
        <w:rPr>
          <w:i/>
        </w:rPr>
        <w:t xml:space="preserve"> like a master workman</w:t>
      </w:r>
    </w:p>
    <w:p>
      <w:r>
        <w:t>Factors: 8</w:t>
      </w:r>
    </w:p>
    <w:p>
      <w:pPr>
        <w:pStyle w:val="Heading2"/>
      </w:pPr>
      <w:r>
        <w:t>[[@BibleBHS:PRO 8:31]][[BibleBHS:PRO 8:31]]</w:t>
      </w:r>
    </w:p>
    <w:p>
      <w:r>
        <w:rPr>
          <w:b/>
        </w:rPr>
        <w:t>Remark:</w:t>
      </w:r>
      <w:r>
        <w:t xml:space="preserve"> </w:t>
      </w:r>
      <w:r>
        <w:t>None</w:t>
      </w:r>
    </w:p>
    <w:p>
      <w:r>
        <w:rPr>
          <w:b/>
        </w:rPr>
        <w:t>Suggestion:</w:t>
      </w:r>
      <w:r>
        <w:t xml:space="preserve"> </w:t>
      </w:r>
      <w:r>
        <w:t>in the universe of his earth / in the universe (which is) his earth</w:t>
      </w:r>
    </w:p>
    <w:p>
      <w:pPr>
        <w:pStyle w:val="Heading3"/>
      </w:pPr>
      <w:r>
        <w:t>Alternative 1</w:t>
      </w:r>
    </w:p>
    <w:p>
      <w:r>
        <w:t>בתבל ארצו</w:t>
      </w:r>
    </w:p>
    <w:p>
      <w:r>
        <w:t>Rating: B</w:t>
      </w:r>
    </w:p>
    <w:p>
      <w:pPr>
        <w:pStyle w:val="ListBullet"/>
      </w:pPr>
      <w:r>
        <w:t>RSV:</w:t>
      </w:r>
      <w:r>
        <w:rPr>
          <w:i/>
        </w:rPr>
        <w:t xml:space="preserve"> in his inhabited world</w:t>
      </w:r>
    </w:p>
    <w:p>
      <w:pPr>
        <w:pStyle w:val="ListBullet"/>
      </w:pPr>
      <w:r>
        <w:t>BJ:</w:t>
      </w:r>
      <w:r>
        <w:rPr>
          <w:i/>
        </w:rPr>
        <w:t xml:space="preserve"> sur la surface de sa terre</w:t>
      </w:r>
    </w:p>
    <w:p>
      <w:pPr>
        <w:pStyle w:val="ListBullet"/>
      </w:pPr>
      <w:r>
        <w:t>TOB:</w:t>
      </w:r>
      <w:r>
        <w:rPr>
          <w:i/>
        </w:rPr>
        <w:t xml:space="preserve"> dans son univers terrestre</w:t>
      </w:r>
    </w:p>
    <w:p>
      <w:pPr>
        <w:pStyle w:val="ListBullet"/>
      </w:pPr>
      <w:r>
        <w:t>LUT:</w:t>
      </w:r>
      <w:r>
        <w:rPr>
          <w:i/>
        </w:rPr>
        <w:t xml:space="preserve"> auf seinem Erdkreis</w:t>
      </w:r>
    </w:p>
    <w:p>
      <w:pPr>
        <w:pStyle w:val="Heading3"/>
      </w:pPr>
      <w:r>
        <w:t>Alternative 2</w:t>
      </w:r>
    </w:p>
    <w:p>
      <w:r>
        <w:t>[בתכל ארצו]</w:t>
      </w:r>
    </w:p>
    <w:p>
      <w:r>
        <w:t>Rating: None</w:t>
      </w:r>
    </w:p>
    <w:p>
      <w:pPr>
        <w:pStyle w:val="ListBullet"/>
      </w:pPr>
      <w:r>
        <w:t>NEB:</w:t>
      </w:r>
      <w:r>
        <w:rPr>
          <w:i/>
        </w:rPr>
        <w:t xml:space="preserve"> *on the earth, when he has finished it</w:t>
      </w:r>
    </w:p>
    <w:p>
      <w:r>
        <w:t>Factors: 6, 13</w:t>
      </w:r>
    </w:p>
    <w:p>
      <w:pPr>
        <w:pStyle w:val="Heading2"/>
      </w:pPr>
      <w:r>
        <w:t>[[@BibleBHS:PRO 8:32]][[BibleBHS:PRO 8:32]]</w:t>
      </w:r>
    </w:p>
    <w:p>
      <w:r>
        <w:rPr>
          <w:b/>
        </w:rPr>
        <w:t>Remark:</w:t>
      </w:r>
      <w:r>
        <w:t xml:space="preserve"> </w:t>
      </w:r>
      <w:r>
        <w:t>See textual problems related to this same expression in 5.7 and 7.24 above.</w:t>
      </w:r>
    </w:p>
    <w:p>
      <w:r>
        <w:rPr>
          <w:b/>
        </w:rPr>
        <w:t>Suggestion:</w:t>
      </w:r>
      <w:r>
        <w:t xml:space="preserve"> </w:t>
      </w:r>
      <w:r/>
    </w:p>
    <w:p>
      <w:pPr>
        <w:pStyle w:val="Heading3"/>
      </w:pPr>
      <w:r>
        <w:t>Alternative 1</w:t>
      </w:r>
    </w:p>
    <w:p>
      <w:r>
        <w:t>בנים שמעו־לי</w:t>
      </w:r>
    </w:p>
    <w:p>
      <w:r>
        <w:t>Rating: B</w:t>
      </w:r>
    </w:p>
    <w:p>
      <w:pPr>
        <w:pStyle w:val="ListBullet"/>
      </w:pPr>
      <w:r>
        <w:t>RSV:</w:t>
      </w:r>
      <w:r>
        <w:rPr>
          <w:i/>
        </w:rPr>
        <w:t xml:space="preserve"> follow the MT / suivent le TM</w:t>
      </w:r>
    </w:p>
    <w:p>
      <w:pPr>
        <w:pStyle w:val="ListBullet"/>
      </w:pPr>
      <w:r>
        <w:t>NEB:</w:t>
      </w:r>
      <w:r>
        <w:rPr>
          <w:i/>
        </w:rPr>
        <w:t xml:space="preserve"> follow the MT / suivent le TM</w:t>
      </w:r>
    </w:p>
    <w:p>
      <w:pPr>
        <w:pStyle w:val="ListBullet"/>
      </w:pPr>
      <w:r>
        <w:t>BJ:</w:t>
      </w:r>
      <w:r>
        <w:rPr>
          <w:i/>
        </w:rPr>
        <w:t xml:space="preserve"> follow the MT / suivent le TM</w:t>
      </w:r>
    </w:p>
    <w:p>
      <w:pPr>
        <w:pStyle w:val="ListBullet"/>
      </w:pPr>
      <w:r>
        <w:t>TOB:</w:t>
      </w:r>
      <w:r>
        <w:rPr>
          <w:i/>
        </w:rPr>
        <w:t xml:space="preserve"> follow the MT / suivent le TM</w:t>
      </w:r>
    </w:p>
    <w:p>
      <w:pPr>
        <w:pStyle w:val="ListBullet"/>
      </w:pPr>
      <w:r>
        <w:t>LUT:</w:t>
      </w:r>
      <w:r>
        <w:rPr>
          <w:i/>
        </w:rPr>
        <w:t xml:space="preserve"> follow the MT / suivent le TM</w:t>
      </w:r>
    </w:p>
    <w:p>
      <w:pPr>
        <w:pStyle w:val="Heading2"/>
      </w:pPr>
      <w:r>
        <w:t>[[@BibleBHS:PRO 9:1]][[BibleBHS:PRO 9:1]]</w:t>
      </w:r>
    </w:p>
    <w:p>
      <w:r>
        <w:rPr>
          <w:b/>
        </w:rPr>
        <w:t>Remark:</w:t>
      </w:r>
      <w:r>
        <w:t xml:space="preserve"> </w:t>
      </w:r>
      <w:r>
        <w:t>None</w:t>
      </w:r>
    </w:p>
    <w:p>
      <w:r>
        <w:rPr>
          <w:b/>
        </w:rPr>
        <w:t>Suggestion:</w:t>
      </w:r>
      <w:r>
        <w:t xml:space="preserve"> </w:t>
      </w:r>
      <w:r>
        <w:t>she has hewn</w:t>
      </w:r>
    </w:p>
    <w:p>
      <w:pPr>
        <w:pStyle w:val="Heading3"/>
      </w:pPr>
      <w:r>
        <w:t>Alternative 1</w:t>
      </w:r>
    </w:p>
    <w:p>
      <w:r>
        <w:t>חצבה</w:t>
      </w:r>
    </w:p>
    <w:p>
      <w:r>
        <w:t>Rating: B</w:t>
      </w:r>
    </w:p>
    <w:p>
      <w:pPr>
        <w:pStyle w:val="ListBullet"/>
      </w:pPr>
      <w:r>
        <w:t>NEB:</w:t>
      </w:r>
      <w:r>
        <w:rPr>
          <w:i/>
        </w:rPr>
        <w:t xml:space="preserve"> she has hewn</w:t>
      </w:r>
    </w:p>
    <w:p>
      <w:pPr>
        <w:pStyle w:val="ListBullet"/>
      </w:pPr>
      <w:r>
        <w:t>BJ:</w:t>
      </w:r>
      <w:r>
        <w:rPr>
          <w:i/>
        </w:rPr>
        <w:t xml:space="preserve"> *elle a taillé</w:t>
      </w:r>
    </w:p>
    <w:p>
      <w:pPr>
        <w:pStyle w:val="ListBullet"/>
      </w:pPr>
      <w:r>
        <w:t>TOB:</w:t>
      </w:r>
      <w:r>
        <w:rPr>
          <w:i/>
        </w:rPr>
        <w:t xml:space="preserve"> *elle a taillé</w:t>
      </w:r>
    </w:p>
    <w:p>
      <w:pPr>
        <w:pStyle w:val="ListBullet"/>
      </w:pPr>
      <w:r>
        <w:t>LUT:</w:t>
      </w:r>
      <w:r>
        <w:rPr>
          <w:i/>
        </w:rPr>
        <w:t xml:space="preserve"> (die Weisheit hat ...) und ... behauen</w:t>
      </w:r>
    </w:p>
    <w:p>
      <w:pPr>
        <w:pStyle w:val="Heading3"/>
      </w:pPr>
      <w:r>
        <w:t>Alternative 2</w:t>
      </w:r>
    </w:p>
    <w:p>
      <w:r>
        <w:t>[הציבה]</w:t>
      </w:r>
    </w:p>
    <w:p>
      <w:r>
        <w:t>Rating: None</w:t>
      </w:r>
    </w:p>
    <w:p>
      <w:pPr>
        <w:pStyle w:val="ListBullet"/>
      </w:pPr>
      <w:r>
        <w:t>RSV:</w:t>
      </w:r>
      <w:r>
        <w:rPr>
          <w:i/>
        </w:rPr>
        <w:t xml:space="preserve"> *she has set up</w:t>
      </w:r>
    </w:p>
    <w:p>
      <w:r>
        <w:t>Factors: 6</w:t>
      </w:r>
    </w:p>
    <w:p>
      <w:pPr>
        <w:pStyle w:val="Heading2"/>
      </w:pPr>
      <w:r>
        <w:t>[[@BibleBHS:PRO 9:6]][[BibleBHS:PRO 9:6]]</w:t>
      </w:r>
    </w:p>
    <w:p>
      <w:r>
        <w:rPr>
          <w:b/>
        </w:rPr>
        <w:t>Remark:</w:t>
      </w:r>
      <w:r>
        <w:t xml:space="preserve"> </w:t>
      </w:r>
      <w:r>
        <w:t>The committee suggests two interpretations: "(abandon) naïve silly (people)!" (the meaning being personal), and "(abandon) naivety /foolishness!" (the meaning being abstract).</w:t>
      </w:r>
    </w:p>
    <w:p>
      <w:r>
        <w:rPr>
          <w:b/>
        </w:rPr>
        <w:t>Suggestion:</w:t>
      </w:r>
      <w:r>
        <w:t xml:space="preserve"> </w:t>
      </w:r>
      <w:r>
        <w:t>See Remark</w:t>
      </w:r>
    </w:p>
    <w:p>
      <w:pPr>
        <w:pStyle w:val="Heading3"/>
      </w:pPr>
      <w:r>
        <w:t>Alternative 1</w:t>
      </w:r>
    </w:p>
    <w:p>
      <w:r>
        <w:t>פתאים</w:t>
      </w:r>
    </w:p>
    <w:p>
      <w:r>
        <w:t>Rating: B</w:t>
      </w:r>
    </w:p>
    <w:p>
      <w:pPr>
        <w:pStyle w:val="ListBullet"/>
      </w:pPr>
      <w:r>
        <w:t>NEB:</w:t>
      </w:r>
      <w:r>
        <w:rPr>
          <w:i/>
        </w:rPr>
        <w:t xml:space="preserve"> (cease) to be silly</w:t>
      </w:r>
    </w:p>
    <w:p>
      <w:pPr>
        <w:pStyle w:val="ListBullet"/>
      </w:pPr>
      <w:r>
        <w:t>BJ:</w:t>
      </w:r>
      <w:r>
        <w:rPr>
          <w:i/>
        </w:rPr>
        <w:t xml:space="preserve"> (quittez) la niaiserie</w:t>
      </w:r>
    </w:p>
    <w:p>
      <w:pPr>
        <w:pStyle w:val="ListBullet"/>
      </w:pPr>
      <w:r>
        <w:t>TOB:</w:t>
      </w:r>
      <w:r>
        <w:rPr>
          <w:i/>
        </w:rPr>
        <w:t xml:space="preserve"> (abandonnez) la niaiserie</w:t>
      </w:r>
    </w:p>
    <w:p>
      <w:pPr>
        <w:pStyle w:val="ListBullet"/>
      </w:pPr>
      <w:r>
        <w:t>LUT:</w:t>
      </w:r>
      <w:r>
        <w:rPr>
          <w:i/>
        </w:rPr>
        <w:t xml:space="preserve"> (verlasset) die Torheit</w:t>
      </w:r>
    </w:p>
    <w:p>
      <w:pPr>
        <w:pStyle w:val="Heading3"/>
      </w:pPr>
      <w:r>
        <w:t>Alternative 2</w:t>
      </w:r>
    </w:p>
    <w:p>
      <w:r>
        <w:t>[פתי]</w:t>
      </w:r>
    </w:p>
    <w:p>
      <w:r>
        <w:t>Rating: None</w:t>
      </w:r>
    </w:p>
    <w:p>
      <w:pPr>
        <w:pStyle w:val="ListBullet"/>
      </w:pPr>
      <w:r>
        <w:t>RSV:</w:t>
      </w:r>
      <w:r>
        <w:rPr>
          <w:i/>
        </w:rPr>
        <w:t xml:space="preserve"> *(leave) simpleness</w:t>
      </w:r>
    </w:p>
    <w:p>
      <w:r>
        <w:t>Factors: 6</w:t>
      </w:r>
    </w:p>
    <w:p>
      <w:pPr>
        <w:pStyle w:val="Heading2"/>
      </w:pPr>
      <w:r>
        <w:t>[[@BibleBHS:PRO 9:9]][[BibleBHS:PRO 9:9]]</w:t>
      </w:r>
    </w:p>
    <w:p>
      <w:r>
        <w:rPr>
          <w:b/>
        </w:rPr>
        <w:t>Remark:</w:t>
      </w:r>
      <w:r>
        <w:t xml:space="preserve"> </w:t>
      </w:r>
      <w:r>
        <w:t>1. RSV may be based either on the same Hebrew text which Brockington quotes for NEB, or on some other form. 2. Two interpretations may be suggested: either "give to the wise man", or "give the wise man (an opportunity) (and he will become wiser)".</w:t>
      </w:r>
    </w:p>
    <w:p>
      <w:r>
        <w:rPr>
          <w:b/>
        </w:rPr>
        <w:t>Suggestion:</w:t>
      </w:r>
      <w:r>
        <w:t xml:space="preserve"> </w:t>
      </w:r>
      <w:r>
        <w:t>See Remark 2</w:t>
      </w:r>
    </w:p>
    <w:p>
      <w:pPr>
        <w:pStyle w:val="Heading3"/>
      </w:pPr>
      <w:r>
        <w:t>Alternative 1</w:t>
      </w:r>
    </w:p>
    <w:p>
      <w:r>
        <w:t>תֵּן לחכם</w:t>
      </w:r>
    </w:p>
    <w:p>
      <w:r>
        <w:t>Rating: B</w:t>
      </w:r>
    </w:p>
    <w:p>
      <w:pPr>
        <w:pStyle w:val="ListBullet"/>
      </w:pPr>
      <w:r>
        <w:t>BJ:</w:t>
      </w:r>
      <w:r>
        <w:rPr>
          <w:i/>
        </w:rPr>
        <w:t xml:space="preserve"> donne au sage</w:t>
      </w:r>
    </w:p>
    <w:p>
      <w:pPr>
        <w:pStyle w:val="ListBullet"/>
      </w:pPr>
      <w:r>
        <w:t>TOB:</w:t>
      </w:r>
      <w:r>
        <w:rPr>
          <w:i/>
        </w:rPr>
        <w:t xml:space="preserve"> donne au sage</w:t>
      </w:r>
    </w:p>
    <w:p>
      <w:pPr>
        <w:pStyle w:val="ListBullet"/>
      </w:pPr>
      <w:r>
        <w:t>LUT:</w:t>
      </w:r>
      <w:r>
        <w:rPr>
          <w:i/>
        </w:rPr>
        <w:t xml:space="preserve"> gib dem Weisen</w:t>
      </w:r>
    </w:p>
    <w:p>
      <w:pPr>
        <w:pStyle w:val="Heading3"/>
      </w:pPr>
      <w:r>
        <w:t>Alternative 2</w:t>
      </w:r>
    </w:p>
    <w:p>
      <w:r>
        <w:t>תן לחכם = [תַּן לחכם] = Brockington</w:t>
      </w:r>
    </w:p>
    <w:p>
      <w:r>
        <w:t>Rating: None</w:t>
      </w:r>
    </w:p>
    <w:p>
      <w:pPr>
        <w:pStyle w:val="ListBullet"/>
      </w:pPr>
      <w:r>
        <w:t>RSV:</w:t>
      </w:r>
      <w:r>
        <w:rPr>
          <w:i/>
        </w:rPr>
        <w:t xml:space="preserve"> *give instruction to a wise man (see Rem. 1)</w:t>
      </w:r>
    </w:p>
    <w:p>
      <w:pPr>
        <w:pStyle w:val="ListBullet"/>
      </w:pPr>
      <w:r>
        <w:t>NEB:</w:t>
      </w:r>
      <w:r>
        <w:rPr>
          <w:i/>
        </w:rPr>
        <w:t xml:space="preserve"> lecture a wise man</w:t>
      </w:r>
    </w:p>
    <w:p>
      <w:r>
        <w:t>Factors: 1, 6, 8</w:t>
      </w:r>
    </w:p>
    <w:p>
      <w:pPr>
        <w:pStyle w:val="Heading2"/>
      </w:pPr>
      <w:r>
        <w:t>[[@BibleBHS:PRO 9:13]][[BibleBHS:PRO 9:13]]</w:t>
      </w:r>
    </w:p>
    <w:p>
      <w:r>
        <w:rPr>
          <w:b/>
        </w:rPr>
        <w:t>Remark:</w:t>
      </w:r>
      <w:r>
        <w:t xml:space="preserve"> </w:t>
      </w:r>
      <w:r>
        <w:t>Two interpretations may be proposed: either "(Lady Foolishness is noisy,) stupid (and understanding nothing)", or "(Lady Foolishness is noisy), stupidity understands nothing)". See the following case too.</w:t>
      </w:r>
    </w:p>
    <w:p>
      <w:r>
        <w:rPr>
          <w:b/>
        </w:rPr>
        <w:t>Suggestion:</w:t>
      </w:r>
      <w:r>
        <w:t xml:space="preserve"> </w:t>
      </w:r>
      <w:r>
        <w:t>See Remark</w:t>
      </w:r>
    </w:p>
    <w:p>
      <w:pPr>
        <w:pStyle w:val="Heading3"/>
      </w:pPr>
      <w:r>
        <w:t>Alternative 1</w:t>
      </w:r>
    </w:p>
    <w:p>
      <w:r>
        <w:t>פתיות</w:t>
      </w:r>
    </w:p>
    <w:p>
      <w:r>
        <w:t>Rating: C</w:t>
      </w:r>
    </w:p>
    <w:p>
      <w:pPr>
        <w:pStyle w:val="ListBullet"/>
      </w:pPr>
      <w:r>
        <w:t>NEB:</w:t>
      </w:r>
      <w:r>
        <w:rPr>
          <w:i/>
        </w:rPr>
        <w:t xml:space="preserve"> the simpleton</w:t>
      </w:r>
    </w:p>
    <w:p>
      <w:pPr>
        <w:pStyle w:val="ListBullet"/>
      </w:pPr>
      <w:r>
        <w:t>BJ:</w:t>
      </w:r>
      <w:r>
        <w:rPr>
          <w:i/>
        </w:rPr>
        <w:t xml:space="preserve"> niaise</w:t>
      </w:r>
    </w:p>
    <w:p>
      <w:pPr>
        <w:pStyle w:val="ListBullet"/>
      </w:pPr>
      <w:r>
        <w:t>TOB:</w:t>
      </w:r>
      <w:r>
        <w:rPr>
          <w:i/>
        </w:rPr>
        <w:t xml:space="preserve"> niaise</w:t>
      </w:r>
    </w:p>
    <w:p>
      <w:pPr>
        <w:pStyle w:val="Heading3"/>
      </w:pPr>
      <w:r>
        <w:t>Alternative 2</w:t>
      </w:r>
    </w:p>
    <w:p>
      <w:r>
        <w:t>[מפתה]</w:t>
      </w:r>
    </w:p>
    <w:p>
      <w:r>
        <w:t>Rating: None</w:t>
      </w:r>
    </w:p>
    <w:p>
      <w:pPr>
        <w:pStyle w:val="ListBullet"/>
      </w:pPr>
      <w:r>
        <w:t>RSV:</w:t>
      </w:r>
      <w:r>
        <w:rPr>
          <w:i/>
        </w:rPr>
        <w:t xml:space="preserve"> *she is wanton (?)</w:t>
      </w:r>
    </w:p>
    <w:p>
      <w:pPr>
        <w:pStyle w:val="ListBullet"/>
      </w:pPr>
      <w:r>
        <w:t>LUT:</w:t>
      </w:r>
      <w:r>
        <w:rPr>
          <w:i/>
        </w:rPr>
        <w:t xml:space="preserve"> verführerisch</w:t>
      </w:r>
    </w:p>
    <w:p>
      <w:r>
        <w:t>Factors: 1</w:t>
      </w:r>
    </w:p>
    <w:p>
      <w:pPr>
        <w:pStyle w:val="Heading2"/>
      </w:pPr>
      <w:r>
        <w:t>[[BibleBHS:PRO 9:13]]</w:t>
      </w:r>
    </w:p>
    <w:p>
      <w:r>
        <w:rPr>
          <w:b/>
        </w:rPr>
        <w:t>Remark:</w:t>
      </w:r>
      <w:r>
        <w:t xml:space="preserve"> </w:t>
      </w:r>
      <w:r>
        <w:t>The expression has an interrogative meaning which expresses vividly the complete stupidity and ignorance.</w:t>
      </w:r>
    </w:p>
    <w:p>
      <w:r>
        <w:rPr>
          <w:b/>
        </w:rPr>
        <w:t>Suggestion:</w:t>
      </w:r>
      <w:r>
        <w:t xml:space="preserve"> </w:t>
      </w:r>
      <w:r>
        <w:t>(does not understand) whatsoever</w:t>
      </w:r>
    </w:p>
    <w:p>
      <w:pPr>
        <w:pStyle w:val="Heading3"/>
      </w:pPr>
      <w:r>
        <w:t>Alternative 1</w:t>
      </w:r>
    </w:p>
    <w:p>
      <w:r>
        <w:t>מה</w:t>
      </w:r>
    </w:p>
    <w:p>
      <w:r>
        <w:t>Rating: B</w:t>
      </w:r>
    </w:p>
    <w:p>
      <w:pPr>
        <w:pStyle w:val="ListBullet"/>
      </w:pPr>
      <w:r>
        <w:t>NEB:</w:t>
      </w:r>
      <w:r>
        <w:rPr>
          <w:i/>
        </w:rPr>
        <w:t xml:space="preserve"> (she cares) for nothing</w:t>
      </w:r>
    </w:p>
    <w:p>
      <w:pPr>
        <w:pStyle w:val="ListBullet"/>
      </w:pPr>
      <w:r>
        <w:t>BJ:</w:t>
      </w:r>
      <w:r>
        <w:rPr>
          <w:i/>
        </w:rPr>
        <w:t xml:space="preserve"> (et ne connaissant) rien</w:t>
      </w:r>
    </w:p>
    <w:p>
      <w:pPr>
        <w:pStyle w:val="ListBullet"/>
      </w:pPr>
      <w:r>
        <w:t>TOB:</w:t>
      </w:r>
      <w:r>
        <w:rPr>
          <w:i/>
        </w:rPr>
        <w:t xml:space="preserve"> (et n'y entendant) rien</w:t>
      </w:r>
    </w:p>
    <w:p>
      <w:pPr>
        <w:pStyle w:val="Heading3"/>
      </w:pPr>
      <w:r>
        <w:t>Alternative 2</w:t>
      </w:r>
    </w:p>
    <w:p>
      <w:r>
        <w:t>[כלמה]</w:t>
      </w:r>
    </w:p>
    <w:p>
      <w:r>
        <w:t>Rating: None</w:t>
      </w:r>
    </w:p>
    <w:p>
      <w:pPr>
        <w:pStyle w:val="ListBullet"/>
      </w:pPr>
      <w:r>
        <w:t>RSV:</w:t>
      </w:r>
      <w:r>
        <w:rPr>
          <w:i/>
        </w:rPr>
        <w:t xml:space="preserve"> *(and knows no) shame</w:t>
      </w:r>
    </w:p>
    <w:p>
      <w:pPr>
        <w:pStyle w:val="ListBullet"/>
      </w:pPr>
      <w:r>
        <w:t>LUT:</w:t>
      </w:r>
      <w:r>
        <w:rPr>
          <w:i/>
        </w:rPr>
        <w:t xml:space="preserve"> (und weiss nichts) von Scham</w:t>
      </w:r>
    </w:p>
    <w:p>
      <w:r>
        <w:t>Factors: 4, 8</w:t>
      </w:r>
    </w:p>
    <w:p>
      <w:pPr>
        <w:pStyle w:val="Heading2"/>
      </w:pPr>
      <w:r>
        <w:t>[[@BibleBHS:PRO 10:10]][[BibleBHS:PRO 10:10]]</w:t>
      </w:r>
    </w:p>
    <w:p>
      <w:r>
        <w:rPr>
          <w:b/>
        </w:rPr>
        <w:t>Remark:</w:t>
      </w:r>
      <w:r>
        <w:t xml:space="preserve"> </w:t>
      </w:r>
      <w:r>
        <w:t>The Hebrew text of the variant reading given above is a wholly uncertain retranslation of the Septuagint into Hebrew.</w:t>
      </w:r>
    </w:p>
    <w:p>
      <w:r>
        <w:rPr>
          <w:b/>
        </w:rPr>
        <w:t>Suggestion:</w:t>
      </w:r>
      <w:r>
        <w:t xml:space="preserve"> </w:t>
      </w:r>
      <w:r>
        <w:t>but a prating fool shall fall</w:t>
      </w:r>
    </w:p>
    <w:p>
      <w:pPr>
        <w:pStyle w:val="Heading3"/>
      </w:pPr>
      <w:r>
        <w:t>Alternative 1</w:t>
      </w:r>
    </w:p>
    <w:p>
      <w:r>
        <w:t>ואויל שפתים ילבט</w:t>
      </w:r>
    </w:p>
    <w:p>
      <w:r>
        <w:t>Rating: B</w:t>
      </w:r>
    </w:p>
    <w:p>
      <w:pPr>
        <w:pStyle w:val="ListBullet"/>
      </w:pPr>
      <w:r>
        <w:t>TOB:</w:t>
      </w:r>
      <w:r>
        <w:rPr>
          <w:i/>
        </w:rPr>
        <w:t xml:space="preserve"> *et l'homme aux propos stupides court à sa perte</w:t>
      </w:r>
    </w:p>
    <w:p>
      <w:pPr>
        <w:pStyle w:val="ListBullet"/>
      </w:pPr>
      <w:r>
        <w:t>LUT:</w:t>
      </w:r>
      <w:r>
        <w:rPr>
          <w:i/>
        </w:rPr>
        <w:t xml:space="preserve"> und wer ein Narrenmaul hat, kommt zu Fall</w:t>
      </w:r>
    </w:p>
    <w:p>
      <w:pPr>
        <w:pStyle w:val="Heading3"/>
      </w:pPr>
      <w:r>
        <w:t>Alternative 2</w:t>
      </w:r>
    </w:p>
    <w:p>
      <w:r>
        <w:t>[ומוכיח על־פנים ישלים] = LXX</w:t>
      </w:r>
    </w:p>
    <w:p>
      <w:r>
        <w:t>Rating: None</w:t>
      </w:r>
    </w:p>
    <w:p>
      <w:pPr>
        <w:pStyle w:val="ListBullet"/>
      </w:pPr>
      <w:r>
        <w:t>RSV:</w:t>
      </w:r>
      <w:r>
        <w:rPr>
          <w:i/>
        </w:rPr>
        <w:t xml:space="preserve"> *but he who boldly reproves makes peace</w:t>
      </w:r>
    </w:p>
    <w:p>
      <w:pPr>
        <w:pStyle w:val="ListBullet"/>
      </w:pPr>
      <w:r>
        <w:t>NEB:</w:t>
      </w:r>
      <w:r>
        <w:rPr>
          <w:i/>
        </w:rPr>
        <w:t xml:space="preserve"> a frank rebuke leads to peace</w:t>
      </w:r>
    </w:p>
    <w:p>
      <w:pPr>
        <w:pStyle w:val="ListBullet"/>
      </w:pPr>
      <w:r>
        <w:t>BJ:</w:t>
      </w:r>
      <w:r>
        <w:rPr>
          <w:i/>
        </w:rPr>
        <w:t xml:space="preserve"> *qui réprimande en face procure l'apaisement</w:t>
      </w:r>
    </w:p>
    <w:p>
      <w:r>
        <w:t>Factors: 8, 12</w:t>
      </w:r>
    </w:p>
    <w:p>
      <w:pPr>
        <w:pStyle w:val="Heading2"/>
      </w:pPr>
      <w:r>
        <w:t>[[@BibleBHS:PRO 10:17]][[BibleBHS:PRO 10:17]]</w:t>
      </w:r>
    </w:p>
    <w:p>
      <w:r>
        <w:rPr>
          <w:b/>
        </w:rPr>
        <w:t>Remark:</w:t>
      </w:r>
      <w:r>
        <w:t xml:space="preserve"> </w:t>
      </w:r>
      <w:r>
        <w:t>1. NEB follows the MT although Brockington gives the variant reading as its Hebrew basis. Brockington must be erroneous here. 2. Two interpretations of the MT may be suggested: either "(he who observes discipline) (is on) the way to life", or: "(he who observes discipline) (is) traveling (to life)".</w:t>
      </w:r>
    </w:p>
    <w:p>
      <w:r>
        <w:rPr>
          <w:b/>
        </w:rPr>
        <w:t>Suggestion:</w:t>
      </w:r>
      <w:r>
        <w:t xml:space="preserve"> </w:t>
      </w:r>
      <w:r>
        <w:t>See Remark 2</w:t>
      </w:r>
    </w:p>
    <w:p>
      <w:pPr>
        <w:pStyle w:val="Heading3"/>
      </w:pPr>
      <w:r>
        <w:t>Alternative 1</w:t>
      </w:r>
    </w:p>
    <w:p>
      <w:r>
        <w:t>אֹרַח</w:t>
      </w:r>
    </w:p>
    <w:p>
      <w:r>
        <w:t>Rating: A</w:t>
      </w:r>
    </w:p>
    <w:p>
      <w:pPr>
        <w:pStyle w:val="ListBullet"/>
      </w:pPr>
      <w:r>
        <w:t>RSV:</w:t>
      </w:r>
      <w:r>
        <w:rPr>
          <w:i/>
        </w:rPr>
        <w:t xml:space="preserve"> is on the path</w:t>
      </w:r>
    </w:p>
    <w:p>
      <w:pPr>
        <w:pStyle w:val="ListBullet"/>
      </w:pPr>
      <w:r>
        <w:t>NEB:</w:t>
      </w:r>
      <w:r>
        <w:rPr>
          <w:i/>
        </w:rPr>
        <w:t xml:space="preserve"> is the high road (see Rem.l)</w:t>
      </w:r>
    </w:p>
    <w:p>
      <w:pPr>
        <w:pStyle w:val="ListBullet"/>
      </w:pPr>
      <w:r>
        <w:t>LUT:</w:t>
      </w:r>
      <w:r>
        <w:rPr>
          <w:i/>
        </w:rPr>
        <w:t xml:space="preserve"> ist der Weg</w:t>
      </w:r>
    </w:p>
    <w:p>
      <w:pPr>
        <w:pStyle w:val="Heading3"/>
      </w:pPr>
      <w:r>
        <w:t>Alternative 2</w:t>
      </w:r>
    </w:p>
    <w:p>
      <w:r>
        <w:t>ארח = [אֹרֵחַ] (= Brockington, see Rem. l)</w:t>
      </w:r>
    </w:p>
    <w:p>
      <w:r>
        <w:t>Rating: None</w:t>
      </w:r>
    </w:p>
    <w:p>
      <w:pPr>
        <w:pStyle w:val="ListBullet"/>
      </w:pPr>
      <w:r>
        <w:t>BJ:</w:t>
      </w:r>
      <w:r>
        <w:rPr>
          <w:i/>
        </w:rPr>
        <w:t xml:space="preserve"> *il marche</w:t>
      </w:r>
    </w:p>
    <w:p>
      <w:pPr>
        <w:pStyle w:val="ListBullet"/>
      </w:pPr>
      <w:r>
        <w:t>TOB:</w:t>
      </w:r>
      <w:r>
        <w:rPr>
          <w:i/>
        </w:rPr>
        <w:t xml:space="preserve"> (celui qui ...) chemine</w:t>
      </w:r>
    </w:p>
    <w:p>
      <w:r>
        <w:t>Factors: 4, 6</w:t>
      </w:r>
    </w:p>
    <w:p>
      <w:pPr>
        <w:pStyle w:val="Heading2"/>
      </w:pPr>
      <w:r>
        <w:t>[[@BibleBHS:PRO 10:18]][[BibleBHS:PRO 10:18]]</w:t>
      </w:r>
    </w:p>
    <w:p>
      <w:r>
        <w:rPr>
          <w:b/>
        </w:rPr>
        <w:t>Remark:</w:t>
      </w:r>
      <w:r>
        <w:t xml:space="preserve"> </w:t>
      </w:r>
      <w:r>
        <w:t>Two interpretations of the whole vs. may be suggested: either, "he who conceals hatred (has) lying lips, and he who utters slander is a fool", or: "he who conceals hatred with lying lips and who utters slander is a fool" (since by his slandering he betrays his hatred so that all his hypocritical concealment fails).</w:t>
      </w:r>
    </w:p>
    <w:p>
      <w:r>
        <w:rPr>
          <w:b/>
        </w:rPr>
        <w:t>Suggestion:</w:t>
      </w:r>
      <w:r>
        <w:t xml:space="preserve"> </w:t>
      </w:r>
      <w:r>
        <w:t>See Remark</w:t>
      </w:r>
    </w:p>
    <w:p>
      <w:pPr>
        <w:pStyle w:val="Heading3"/>
      </w:pPr>
      <w:r>
        <w:t>Alternative 1</w:t>
      </w:r>
    </w:p>
    <w:p>
      <w:r>
        <w:t>שפתי־שקר</w:t>
      </w:r>
    </w:p>
    <w:p>
      <w:r>
        <w:t>Rating: B</w:t>
      </w:r>
    </w:p>
    <w:p>
      <w:pPr>
        <w:pStyle w:val="ListBullet"/>
      </w:pPr>
      <w:r>
        <w:t>RSV:</w:t>
      </w:r>
      <w:r>
        <w:rPr>
          <w:i/>
        </w:rPr>
        <w:t xml:space="preserve"> has lying lips</w:t>
      </w:r>
    </w:p>
    <w:p>
      <w:pPr>
        <w:pStyle w:val="ListBullet"/>
      </w:pPr>
      <w:r>
        <w:t>BJ:</w:t>
      </w:r>
      <w:r>
        <w:rPr>
          <w:i/>
        </w:rPr>
        <w:t xml:space="preserve"> les lèvres du menteur</w:t>
      </w:r>
    </w:p>
    <w:p>
      <w:pPr>
        <w:pStyle w:val="ListBullet"/>
      </w:pPr>
      <w:r>
        <w:t>TOB:</w:t>
      </w:r>
      <w:r>
        <w:rPr>
          <w:i/>
        </w:rPr>
        <w:t xml:space="preserve"> parle hypocritement</w:t>
      </w:r>
    </w:p>
    <w:p>
      <w:pPr>
        <w:pStyle w:val="ListBullet"/>
      </w:pPr>
      <w:r>
        <w:t>LUT:</w:t>
      </w:r>
      <w:r>
        <w:rPr>
          <w:i/>
        </w:rPr>
        <w:t xml:space="preserve"> falsche Lippen</w:t>
      </w:r>
    </w:p>
    <w:p>
      <w:pPr>
        <w:pStyle w:val="Heading3"/>
      </w:pPr>
      <w:r>
        <w:t>Alternative 2</w:t>
      </w:r>
    </w:p>
    <w:p>
      <w:r>
        <w:t>[שפתי־ישר]</w:t>
      </w:r>
    </w:p>
    <w:p>
      <w:r>
        <w:t>Rating: None</w:t>
      </w:r>
    </w:p>
    <w:p>
      <w:pPr>
        <w:pStyle w:val="ListBullet"/>
      </w:pPr>
      <w:r>
        <w:t>NEB:</w:t>
      </w:r>
      <w:r>
        <w:rPr>
          <w:i/>
        </w:rPr>
        <w:t xml:space="preserve"> *in a just man's talk</w:t>
      </w:r>
    </w:p>
    <w:p>
      <w:r>
        <w:t>Factors: 6, 13</w:t>
      </w:r>
    </w:p>
    <w:p>
      <w:pPr>
        <w:pStyle w:val="Heading2"/>
      </w:pPr>
      <w:r>
        <w:t>[[@BibleBHS:PRO 10:21]][[BibleBHS:PRO 10:21]]</w:t>
      </w:r>
    </w:p>
    <w:p>
      <w:r>
        <w:rPr>
          <w:b/>
        </w:rPr>
        <w:t>Remark:</w:t>
      </w:r>
      <w:r>
        <w:t xml:space="preserve"> </w:t>
      </w:r>
      <w:r>
        <w:t>None</w:t>
      </w:r>
    </w:p>
    <w:p>
      <w:r>
        <w:rPr>
          <w:b/>
        </w:rPr>
        <w:t>Suggestion:</w:t>
      </w:r>
      <w:r>
        <w:t xml:space="preserve"> </w:t>
      </w:r>
      <w:r>
        <w:t>feed</w:t>
      </w:r>
    </w:p>
    <w:p>
      <w:pPr>
        <w:pStyle w:val="Heading3"/>
      </w:pPr>
      <w:r>
        <w:t>Alternative 1</w:t>
      </w:r>
    </w:p>
    <w:p>
      <w:r>
        <w:t>ירעו</w:t>
      </w:r>
    </w:p>
    <w:p>
      <w:r>
        <w:t>Rating: B</w:t>
      </w:r>
    </w:p>
    <w:p>
      <w:pPr>
        <w:pStyle w:val="ListBullet"/>
      </w:pPr>
      <w:r>
        <w:t>RSV:</w:t>
      </w:r>
      <w:r>
        <w:rPr>
          <w:i/>
        </w:rPr>
        <w:t xml:space="preserve"> (the lips ...) feed</w:t>
      </w:r>
    </w:p>
    <w:p>
      <w:pPr>
        <w:pStyle w:val="ListBullet"/>
      </w:pPr>
      <w:r>
        <w:t>BJ:</w:t>
      </w:r>
      <w:r>
        <w:rPr>
          <w:i/>
        </w:rPr>
        <w:t xml:space="preserve"> (les lèvres ...) repaissent</w:t>
      </w:r>
    </w:p>
    <w:p>
      <w:pPr>
        <w:pStyle w:val="ListBullet"/>
      </w:pPr>
      <w:r>
        <w:t>TOB:</w:t>
      </w:r>
      <w:r>
        <w:rPr>
          <w:i/>
        </w:rPr>
        <w:t xml:space="preserve"> (les propos ...) repaissent</w:t>
      </w:r>
    </w:p>
    <w:p>
      <w:pPr>
        <w:pStyle w:val="ListBullet"/>
      </w:pPr>
      <w:r>
        <w:t>LUT:</w:t>
      </w:r>
      <w:r>
        <w:rPr>
          <w:i/>
        </w:rPr>
        <w:t xml:space="preserve"> (Lippen) erquicken</w:t>
      </w:r>
    </w:p>
    <w:p>
      <w:pPr>
        <w:pStyle w:val="Heading3"/>
      </w:pPr>
      <w:r>
        <w:t>Alternative 2</w:t>
      </w:r>
    </w:p>
    <w:p>
      <w:r>
        <w:t>[יֹדִעוּ] = [יוֹדִיעוּ]</w:t>
      </w:r>
    </w:p>
    <w:p>
      <w:r>
        <w:t>Rating: None</w:t>
      </w:r>
    </w:p>
    <w:p>
      <w:pPr>
        <w:pStyle w:val="ListBullet"/>
      </w:pPr>
      <w:r>
        <w:t>NEB:</w:t>
      </w:r>
      <w:r>
        <w:rPr>
          <w:i/>
        </w:rPr>
        <w:t xml:space="preserve"> *(the lips ...) teach</w:t>
      </w:r>
    </w:p>
    <w:p>
      <w:r>
        <w:t>Factors: 1, 12, 4</w:t>
      </w:r>
    </w:p>
    <w:p>
      <w:pPr>
        <w:pStyle w:val="Heading2"/>
      </w:pPr>
      <w:r>
        <w:t>[[@BibleBHS:PRO 10:28]][[BibleBHS:PRO 10:28]]</w:t>
      </w:r>
    </w:p>
    <w:p>
      <w:r>
        <w:rPr>
          <w:b/>
        </w:rPr>
        <w:t>Remark:</w:t>
      </w:r>
      <w:r>
        <w:t xml:space="preserve"> </w:t>
      </w:r>
      <w:r>
        <w:t>None</w:t>
      </w:r>
    </w:p>
    <w:p>
      <w:r>
        <w:rPr>
          <w:b/>
        </w:rPr>
        <w:t>Suggestion:</w:t>
      </w:r>
      <w:r>
        <w:t xml:space="preserve"> </w:t>
      </w:r>
      <w:r>
        <w:t>(the righteous can expect) joy</w:t>
      </w:r>
    </w:p>
    <w:p>
      <w:pPr>
        <w:pStyle w:val="Heading3"/>
      </w:pPr>
      <w:r>
        <w:t>Alternative 1</w:t>
      </w:r>
    </w:p>
    <w:p>
      <w:r>
        <w:t>שִׂמְחָה</w:t>
      </w:r>
    </w:p>
    <w:p>
      <w:r>
        <w:t>Rating: A</w:t>
      </w:r>
    </w:p>
    <w:p>
      <w:pPr>
        <w:pStyle w:val="ListBullet"/>
      </w:pPr>
      <w:r>
        <w:t>RSV:</w:t>
      </w:r>
      <w:r>
        <w:rPr>
          <w:i/>
        </w:rPr>
        <w:t xml:space="preserve"> ends in gladness</w:t>
      </w:r>
    </w:p>
    <w:p>
      <w:pPr>
        <w:pStyle w:val="ListBullet"/>
      </w:pPr>
      <w:r>
        <w:t>BJ:</w:t>
      </w:r>
      <w:r>
        <w:rPr>
          <w:i/>
        </w:rPr>
        <w:t xml:space="preserve"> est joie</w:t>
      </w:r>
    </w:p>
    <w:p>
      <w:pPr>
        <w:pStyle w:val="ListBullet"/>
      </w:pPr>
      <w:r>
        <w:t>TOB:</w:t>
      </w:r>
      <w:r>
        <w:rPr>
          <w:i/>
        </w:rPr>
        <w:t xml:space="preserve"> c'est la joie</w:t>
      </w:r>
    </w:p>
    <w:p>
      <w:pPr>
        <w:pStyle w:val="ListBullet"/>
      </w:pPr>
      <w:r>
        <w:t>LUT:</w:t>
      </w:r>
      <w:r>
        <w:rPr>
          <w:i/>
        </w:rPr>
        <w:t xml:space="preserve"> wird Freude werden</w:t>
      </w:r>
    </w:p>
    <w:p>
      <w:pPr>
        <w:pStyle w:val="Heading3"/>
      </w:pPr>
      <w:r>
        <w:t>Alternative 2</w:t>
      </w:r>
    </w:p>
    <w:p>
      <w:r>
        <w:t>שמחה = [שָׂמְחָה] (= Brockington) / [צָמְחָה]</w:t>
      </w:r>
    </w:p>
    <w:p>
      <w:r>
        <w:t>Rating: None</w:t>
      </w:r>
    </w:p>
    <w:p>
      <w:pPr>
        <w:pStyle w:val="ListBullet"/>
      </w:pPr>
      <w:r>
        <w:t>NEB:</w:t>
      </w:r>
      <w:r>
        <w:rPr>
          <w:i/>
        </w:rPr>
        <w:t xml:space="preserve"> blossoms</w:t>
      </w:r>
    </w:p>
    <w:p>
      <w:r>
        <w:t>Factors: 14</w:t>
      </w:r>
    </w:p>
    <w:p>
      <w:pPr>
        <w:pStyle w:val="Heading2"/>
      </w:pPr>
      <w:r>
        <w:t>[[@BibleBHS:PRO 10:29]][[BibleBHS:PRO 10:29]]</w:t>
      </w:r>
    </w:p>
    <w:p>
      <w:r>
        <w:rPr>
          <w:b/>
        </w:rPr>
        <w:t>Remark:</w:t>
      </w:r>
      <w:r>
        <w:t xml:space="preserve"> </w:t>
      </w:r>
      <w:r>
        <w:t>1. See a similar problem involving this expression in 13.6.2. The interpretation of the whole expression is the following: "the LORD's way is a stronghold for integrity / for the perfect".</w:t>
      </w:r>
    </w:p>
    <w:p>
      <w:r>
        <w:rPr>
          <w:b/>
        </w:rPr>
        <w:t>Suggestion:</w:t>
      </w:r>
      <w:r>
        <w:t xml:space="preserve"> </w:t>
      </w:r>
      <w:r>
        <w:t>See Remark 2</w:t>
      </w:r>
    </w:p>
    <w:p>
      <w:pPr>
        <w:pStyle w:val="Heading3"/>
      </w:pPr>
      <w:r>
        <w:t>Alternative 1</w:t>
      </w:r>
    </w:p>
    <w:p>
      <w:r>
        <w:t>לַתֹּם</w:t>
      </w:r>
    </w:p>
    <w:p>
      <w:r>
        <w:t>Rating: A</w:t>
      </w:r>
    </w:p>
    <w:p>
      <w:pPr>
        <w:pStyle w:val="Heading3"/>
      </w:pPr>
      <w:r>
        <w:t>Alternative 2</w:t>
      </w:r>
    </w:p>
    <w:p>
      <w:r>
        <w:t>[לַתָּם / לְתַם]</w:t>
      </w:r>
    </w:p>
    <w:p>
      <w:r>
        <w:t>Rating: None</w:t>
      </w:r>
    </w:p>
    <w:p>
      <w:pPr>
        <w:pStyle w:val="ListBullet"/>
      </w:pPr>
      <w:r>
        <w:t>RSV:</w:t>
      </w:r>
      <w:r>
        <w:rPr>
          <w:i/>
        </w:rPr>
        <w:t xml:space="preserve"> to him whose (way is) upright</w:t>
      </w:r>
    </w:p>
    <w:p>
      <w:pPr>
        <w:pStyle w:val="ListBullet"/>
      </w:pPr>
      <w:r>
        <w:t>NEB:</w:t>
      </w:r>
      <w:r>
        <w:rPr>
          <w:i/>
        </w:rPr>
        <w:t xml:space="preserve"> to the honest man</w:t>
      </w:r>
    </w:p>
    <w:p>
      <w:pPr>
        <w:pStyle w:val="ListBullet"/>
      </w:pPr>
      <w:r>
        <w:t>BJ:</w:t>
      </w:r>
      <w:r>
        <w:rPr>
          <w:i/>
        </w:rPr>
        <w:t xml:space="preserve"> pour l'homme honnête</w:t>
      </w:r>
    </w:p>
    <w:p>
      <w:pPr>
        <w:pStyle w:val="ListBullet"/>
      </w:pPr>
      <w:r>
        <w:t>TOB:</w:t>
      </w:r>
      <w:r>
        <w:rPr>
          <w:i/>
        </w:rPr>
        <w:t xml:space="preserve"> pour l'homme intègre</w:t>
      </w:r>
    </w:p>
    <w:p>
      <w:pPr>
        <w:pStyle w:val="ListBullet"/>
      </w:pPr>
      <w:r>
        <w:t>LUT:</w:t>
      </w:r>
      <w:r>
        <w:rPr>
          <w:i/>
        </w:rPr>
        <w:t xml:space="preserve"> des Frommen</w:t>
      </w:r>
    </w:p>
    <w:p>
      <w:r>
        <w:t>Factors: 6</w:t>
      </w:r>
    </w:p>
    <w:p>
      <w:pPr>
        <w:pStyle w:val="Heading2"/>
      </w:pPr>
      <w:r>
        <w:t>[[@BibleBHS:PRO 11:7]][[BibleBHS:PRO 11:7]]</w:t>
      </w:r>
    </w:p>
    <w:p>
      <w:r>
        <w:rPr>
          <w:b/>
        </w:rPr>
        <w:t>Remark:</w:t>
      </w:r>
      <w:r>
        <w:t xml:space="preserve"> </w:t>
      </w:r>
      <w:r>
        <w:t>None</w:t>
      </w:r>
    </w:p>
    <w:p>
      <w:r>
        <w:rPr>
          <w:b/>
        </w:rPr>
        <w:t>Suggestion:</w:t>
      </w:r>
      <w:r>
        <w:t xml:space="preserve"> </w:t>
      </w:r>
      <w:r>
        <w:t>of the wicked</w:t>
      </w:r>
    </w:p>
    <w:p>
      <w:pPr>
        <w:pStyle w:val="Heading3"/>
      </w:pPr>
      <w:r>
        <w:t>Alternative 1</w:t>
      </w:r>
    </w:p>
    <w:p>
      <w:r>
        <w:t>רשע</w:t>
      </w:r>
    </w:p>
    <w:p>
      <w:r>
        <w:t>Rating: B</w:t>
      </w:r>
    </w:p>
    <w:p>
      <w:pPr>
        <w:pStyle w:val="ListBullet"/>
      </w:pPr>
      <w:r>
        <w:t>RSV:</w:t>
      </w:r>
      <w:r>
        <w:rPr>
          <w:i/>
        </w:rPr>
        <w:t xml:space="preserve"> the wicked</w:t>
      </w:r>
    </w:p>
    <w:p>
      <w:pPr>
        <w:pStyle w:val="ListBullet"/>
      </w:pPr>
      <w:r>
        <w:t>BJ:</w:t>
      </w:r>
      <w:r>
        <w:rPr>
          <w:i/>
        </w:rPr>
        <w:t xml:space="preserve"> du méchant</w:t>
      </w:r>
    </w:p>
    <w:p>
      <w:pPr>
        <w:pStyle w:val="ListBullet"/>
      </w:pPr>
      <w:r>
        <w:t>TOB:</w:t>
      </w:r>
      <w:r>
        <w:rPr>
          <w:i/>
        </w:rPr>
        <w:t xml:space="preserve"> le méchant</w:t>
      </w:r>
    </w:p>
    <w:p>
      <w:pPr>
        <w:pStyle w:val="ListBullet"/>
      </w:pPr>
      <w:r>
        <w:t>LUT:</w:t>
      </w:r>
      <w:r>
        <w:rPr>
          <w:i/>
        </w:rPr>
        <w:t xml:space="preserve"> der gottlose (Mensch)</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[[@BibleBHS:PRO 11:15]][[BibleBHS:PRO 11:15]]</w:t>
      </w:r>
    </w:p>
    <w:p>
      <w:r>
        <w:rPr>
          <w:b/>
        </w:rPr>
        <w:t>Remark:</w:t>
      </w:r>
      <w:r>
        <w:t xml:space="preserve"> </w:t>
      </w:r>
      <w:r>
        <w:t>1. RSV, J, TOB and L mean to translate the MT without changing it. 2. There is a similar case in 13.20, where all the five modern translations agree in their interpretation of the MT. 3. Two interpretations may be proposed: either "he who goes surety for a stranger will be in a very bad way", or "a bad man will be in a bad way for having gone surety for a stranger".</w:t>
      </w:r>
    </w:p>
    <w:p>
      <w:r>
        <w:rPr>
          <w:b/>
        </w:rPr>
        <w:t>Suggestion:</w:t>
      </w:r>
      <w:r>
        <w:t xml:space="preserve"> </w:t>
      </w:r>
      <w:r>
        <w:t>See Remark 3</w:t>
      </w:r>
    </w:p>
    <w:p>
      <w:pPr>
        <w:pStyle w:val="Heading3"/>
      </w:pPr>
      <w:r>
        <w:t>Alternative 1</w:t>
      </w:r>
    </w:p>
    <w:p>
      <w:r>
        <w:t>רַע־יֵרוֹעַ</w:t>
      </w:r>
    </w:p>
    <w:p>
      <w:r>
        <w:t>Rating: B</w:t>
      </w:r>
    </w:p>
    <w:p>
      <w:pPr>
        <w:pStyle w:val="ListBullet"/>
      </w:pPr>
      <w:r>
        <w:t>RSV:</w:t>
      </w:r>
      <w:r>
        <w:rPr>
          <w:i/>
        </w:rPr>
        <w:t xml:space="preserve"> (he who ...) will smart for it</w:t>
      </w:r>
    </w:p>
    <w:p>
      <w:pPr>
        <w:pStyle w:val="ListBullet"/>
      </w:pPr>
      <w:r>
        <w:t>BJ:</w:t>
      </w:r>
      <w:r>
        <w:rPr>
          <w:i/>
        </w:rPr>
        <w:t xml:space="preserve"> se fait du tort</w:t>
      </w:r>
    </w:p>
    <w:p>
      <w:pPr>
        <w:pStyle w:val="ListBullet"/>
      </w:pPr>
      <w:r>
        <w:t>TOB:</w:t>
      </w:r>
      <w:r>
        <w:rPr>
          <w:i/>
        </w:rPr>
        <w:t xml:space="preserve"> on se trouve fort mal de</w:t>
      </w:r>
    </w:p>
    <w:p>
      <w:pPr>
        <w:pStyle w:val="ListBullet"/>
      </w:pPr>
      <w:r>
        <w:t>LUT:</w:t>
      </w:r>
      <w:r>
        <w:rPr>
          <w:i/>
        </w:rPr>
        <w:t xml:space="preserve"> der wird Schaden haben</w:t>
      </w:r>
    </w:p>
    <w:p>
      <w:pPr>
        <w:pStyle w:val="Heading3"/>
      </w:pPr>
      <w:r>
        <w:t>Alternative 2</w:t>
      </w:r>
    </w:p>
    <w:p>
      <w:r>
        <w:t>[רוֹעַ־יָרִיעַ]</w:t>
      </w:r>
    </w:p>
    <w:p>
      <w:r>
        <w:t>Rating: None</w:t>
      </w:r>
    </w:p>
    <w:p>
      <w:pPr>
        <w:pStyle w:val="ListBullet"/>
      </w:pPr>
      <w:r>
        <w:t>NEB:</w:t>
      </w:r>
      <w:r>
        <w:rPr>
          <w:i/>
        </w:rPr>
        <w:t xml:space="preserve"> (give a pledge ...) and know no peace</w:t>
      </w:r>
    </w:p>
    <w:p>
      <w:r>
        <w:t>Factors: 6</w:t>
      </w:r>
    </w:p>
    <w:p>
      <w:pPr>
        <w:pStyle w:val="Heading2"/>
      </w:pPr>
      <w:r>
        <w:t>[[@BibleBHS:PRO 11:16]][[BibleBHS:PRO 11:16]]</w:t>
      </w:r>
    </w:p>
    <w:p>
      <w:r>
        <w:rPr>
          <w:b/>
        </w:rPr>
        <w:t>Remark:</w:t>
      </w:r>
      <w:r>
        <w:t xml:space="preserve"> </w:t>
      </w:r>
      <w:r>
        <w:t>The Hebrew text given by Brockington for NEB is erroneous.</w:t>
      </w:r>
    </w:p>
    <w:p>
      <w:r>
        <w:rPr>
          <w:b/>
        </w:rPr>
        <w:t>Suggestion:</w:t>
      </w:r>
      <w:r>
        <w:t xml:space="preserve"> </w:t>
      </w:r>
      <w:r>
        <w:t>gets glory</w:t>
      </w:r>
    </w:p>
    <w:p>
      <w:pPr>
        <w:pStyle w:val="Heading3"/>
      </w:pPr>
      <w:r>
        <w:t>Alternative 1</w:t>
      </w:r>
    </w:p>
    <w:p>
      <w:r>
        <w:t>כבוד</w:t>
      </w:r>
    </w:p>
    <w:p>
      <w:r>
        <w:t>Rating: C</w:t>
      </w:r>
    </w:p>
    <w:p>
      <w:pPr>
        <w:pStyle w:val="ListBullet"/>
      </w:pPr>
      <w:r>
        <w:t>RSV:</w:t>
      </w:r>
      <w:r>
        <w:rPr>
          <w:i/>
        </w:rPr>
        <w:t xml:space="preserve"> gets honor</w:t>
      </w:r>
    </w:p>
    <w:p>
      <w:pPr>
        <w:pStyle w:val="ListBullet"/>
      </w:pPr>
      <w:r>
        <w:t>BJ:</w:t>
      </w:r>
      <w:r>
        <w:rPr>
          <w:i/>
        </w:rPr>
        <w:t xml:space="preserve"> *acquiert de l'honneur</w:t>
      </w:r>
    </w:p>
    <w:p>
      <w:pPr>
        <w:pStyle w:val="ListBullet"/>
      </w:pPr>
      <w:r>
        <w:t>TOB:</w:t>
      </w:r>
      <w:r>
        <w:rPr>
          <w:i/>
        </w:rPr>
        <w:t xml:space="preserve"> *acquiert la gloire</w:t>
      </w:r>
    </w:p>
    <w:p>
      <w:pPr>
        <w:pStyle w:val="Heading3"/>
      </w:pPr>
      <w:r>
        <w:t>Alternative 2</w:t>
      </w:r>
    </w:p>
    <w:p>
      <w:r>
        <w:t>[כבוד וכסא קלון אשה שנאת ישר והון עצלים יחסרו]</w:t>
      </w:r>
    </w:p>
    <w:p>
      <w:r>
        <w:t>Rating: None</w:t>
      </w:r>
    </w:p>
    <w:p>
      <w:pPr>
        <w:pStyle w:val="ListBullet"/>
      </w:pPr>
      <w:r>
        <w:t>NEB:</w:t>
      </w:r>
      <w:r>
        <w:rPr>
          <w:i/>
        </w:rPr>
        <w:t xml:space="preserve"> *wins honour, but she who hates virtue makes a home for dishonour. Be timid in business and come to beggary</w:t>
      </w:r>
    </w:p>
    <w:p>
      <w:pPr>
        <w:pStyle w:val="ListBullet"/>
      </w:pPr>
      <w:r>
        <w:t>LUT:</w:t>
      </w:r>
      <w:r>
        <w:rPr>
          <w:i/>
        </w:rPr>
        <w:t xml:space="preserve"> *erlangt Ehre; aber eine Schande ist ein Weib, das Redlichkeit hasst. Den Faulen wird es mangeln an Hab und Gut</w:t>
      </w:r>
    </w:p>
    <w:p>
      <w:r>
        <w:t>Factors: 13</w:t>
      </w:r>
    </w:p>
    <w:p>
      <w:pPr>
        <w:pStyle w:val="Heading2"/>
      </w:pPr>
      <w:r>
        <w:t>[[@BibleBHS:PRO 11:19]][[BibleBHS:PRO 11:19]]</w:t>
      </w:r>
    </w:p>
    <w:p>
      <w:r>
        <w:rPr>
          <w:b/>
        </w:rPr>
        <w:t>Remark:</w:t>
      </w:r>
      <w:r>
        <w:t xml:space="preserve"> </w:t>
      </w:r>
      <w:r>
        <w:t>None</w:t>
      </w:r>
    </w:p>
    <w:p>
      <w:r>
        <w:rPr>
          <w:b/>
        </w:rPr>
        <w:t>Suggestion:</w:t>
      </w:r>
      <w:r>
        <w:t xml:space="preserve"> </w:t>
      </w:r>
      <w:r>
        <w:t>(he who is) steadfast in righteousness/ the stability of righteousness</w:t>
      </w:r>
    </w:p>
    <w:p>
      <w:pPr>
        <w:pStyle w:val="Heading3"/>
      </w:pPr>
      <w:r>
        <w:t>Alternative 1</w:t>
      </w:r>
    </w:p>
    <w:p>
      <w:r>
        <w:t>כֵּן־צדקה</w:t>
      </w:r>
    </w:p>
    <w:p>
      <w:r>
        <w:t>Rating: C</w:t>
      </w:r>
    </w:p>
    <w:p>
      <w:pPr>
        <w:pStyle w:val="ListBullet"/>
      </w:pPr>
      <w:r>
        <w:t>RSV:</w:t>
      </w:r>
      <w:r>
        <w:rPr>
          <w:i/>
        </w:rPr>
        <w:t xml:space="preserve"> he who is steadfast in righteousness</w:t>
      </w:r>
    </w:p>
    <w:p>
      <w:pPr>
        <w:pStyle w:val="ListBullet"/>
      </w:pPr>
      <w:r>
        <w:t>NEB:</w:t>
      </w:r>
      <w:r>
        <w:rPr>
          <w:i/>
        </w:rPr>
        <w:t xml:space="preserve"> a man set on righteousness</w:t>
      </w:r>
    </w:p>
    <w:p>
      <w:pPr>
        <w:pStyle w:val="ListBullet"/>
      </w:pPr>
      <w:r>
        <w:t>TOB:</w:t>
      </w:r>
      <w:r>
        <w:rPr>
          <w:i/>
        </w:rPr>
        <w:t xml:space="preserve"> oui, la justice mène</w:t>
      </w:r>
    </w:p>
    <w:p>
      <w:pPr>
        <w:pStyle w:val="ListBullet"/>
      </w:pPr>
      <w:r>
        <w:t>LUT:</w:t>
      </w:r>
      <w:r>
        <w:rPr>
          <w:i/>
        </w:rPr>
        <w:t xml:space="preserve"> Gerechtigkeit führt</w:t>
      </w:r>
    </w:p>
    <w:p>
      <w:pPr>
        <w:pStyle w:val="Heading3"/>
      </w:pPr>
      <w:r>
        <w:t>Alternative 2</w:t>
      </w:r>
    </w:p>
    <w:p>
      <w:r>
        <w:t>כן־צדקה = [כָּן־צדקה]</w:t>
      </w:r>
    </w:p>
    <w:p>
      <w:r>
        <w:t>Rating: None</w:t>
      </w:r>
    </w:p>
    <w:p>
      <w:pPr>
        <w:pStyle w:val="ListBullet"/>
      </w:pPr>
      <w:r>
        <w:t>BJ:</w:t>
      </w:r>
      <w:r>
        <w:rPr>
          <w:i/>
        </w:rPr>
        <w:t xml:space="preserve"> *qui établit la justice</w:t>
      </w:r>
    </w:p>
    <w:p>
      <w:r>
        <w:t>Factors: 1, 6</w:t>
      </w:r>
    </w:p>
    <w:p>
      <w:pPr>
        <w:pStyle w:val="Heading2"/>
      </w:pPr>
      <w:r>
        <w:t>[[@BibleBHS:PRO 11:23]][[BibleBHS:PRO 11:23]]</w:t>
      </w:r>
    </w:p>
    <w:p>
      <w:r>
        <w:rPr>
          <w:b/>
        </w:rPr>
        <w:t>Remark:</w:t>
      </w:r>
      <w:r>
        <w:t xml:space="preserve"> </w:t>
      </w:r>
      <w:r>
        <w:t>This expression may be understood in two ways: either the wrath is the anger of the LORD, or it is the anger of the wicked resulting from their final frustration.</w:t>
      </w:r>
    </w:p>
    <w:p>
      <w:r>
        <w:rPr>
          <w:b/>
        </w:rPr>
        <w:t>Suggestion:</w:t>
      </w:r>
      <w:r>
        <w:t xml:space="preserve"> </w:t>
      </w:r>
      <w:r>
        <w:t>is wrath</w:t>
      </w:r>
    </w:p>
    <w:p>
      <w:pPr>
        <w:pStyle w:val="Heading3"/>
      </w:pPr>
      <w:r>
        <w:t>Alternative 1</w:t>
      </w:r>
    </w:p>
    <w:p>
      <w:r>
        <w:t>עֶבְרָה</w:t>
      </w:r>
    </w:p>
    <w:p>
      <w:r>
        <w:t>Rating: B</w:t>
      </w:r>
    </w:p>
    <w:p>
      <w:pPr>
        <w:pStyle w:val="ListBullet"/>
      </w:pPr>
      <w:r>
        <w:t>RSV:</w:t>
      </w:r>
      <w:r>
        <w:rPr>
          <w:i/>
        </w:rPr>
        <w:t xml:space="preserve"> in wrath</w:t>
      </w:r>
    </w:p>
    <w:p>
      <w:pPr>
        <w:pStyle w:val="ListBullet"/>
      </w:pPr>
      <w:r>
        <w:t>BJ:</w:t>
      </w:r>
      <w:r>
        <w:rPr>
          <w:i/>
        </w:rPr>
        <w:t xml:space="preserve"> c'est la colère</w:t>
      </w:r>
    </w:p>
    <w:p>
      <w:pPr>
        <w:pStyle w:val="ListBullet"/>
      </w:pPr>
      <w:r>
        <w:t>TOB:</w:t>
      </w:r>
      <w:r>
        <w:rPr>
          <w:i/>
        </w:rPr>
        <w:t xml:space="preserve"> *la colère</w:t>
      </w:r>
    </w:p>
    <w:p>
      <w:pPr>
        <w:pStyle w:val="ListBullet"/>
      </w:pPr>
      <w:r>
        <w:t>LUT:</w:t>
      </w:r>
      <w:r>
        <w:rPr>
          <w:i/>
        </w:rPr>
        <w:t xml:space="preserve"> führt zum Tage des Zorns</w:t>
      </w:r>
    </w:p>
    <w:p>
      <w:pPr>
        <w:pStyle w:val="Heading3"/>
      </w:pPr>
      <w:r>
        <w:t>Alternative 2</w:t>
      </w:r>
    </w:p>
    <w:p>
      <w:r>
        <w:t>עברה = [עָבָרָה׃]</w:t>
      </w:r>
    </w:p>
    <w:p>
      <w:r>
        <w:t>Rating: None</w:t>
      </w:r>
    </w:p>
    <w:p>
      <w:pPr>
        <w:pStyle w:val="ListBullet"/>
      </w:pPr>
      <w:r>
        <w:t>NEB:</w:t>
      </w:r>
      <w:r>
        <w:rPr>
          <w:i/>
        </w:rPr>
        <w:t xml:space="preserve"> comes to nothing</w:t>
      </w:r>
    </w:p>
    <w:p>
      <w:r>
        <w:t>Factors: 1</w:t>
      </w:r>
    </w:p>
    <w:p>
      <w:pPr>
        <w:pStyle w:val="Heading2"/>
      </w:pPr>
      <w:r>
        <w:t>[[@BibleBHS:PRO 11:25]][[BibleBHS:PRO 11:25]]</w:t>
      </w:r>
    </w:p>
    <w:p>
      <w:r>
        <w:rPr>
          <w:b/>
        </w:rPr>
        <w:t>Remark:</w:t>
      </w:r>
      <w:r>
        <w:t xml:space="preserve"> </w:t>
      </w:r>
      <w:r>
        <w:t>None</w:t>
      </w:r>
    </w:p>
    <w:p>
      <w:r>
        <w:rPr>
          <w:b/>
        </w:rPr>
        <w:t>Suggestion:</w:t>
      </w:r>
      <w:r>
        <w:t xml:space="preserve"> </w:t>
      </w:r>
      <w:r>
        <w:t>and he who gives a drink, will be given a drink himself</w:t>
      </w:r>
    </w:p>
    <w:p>
      <w:pPr>
        <w:pStyle w:val="Heading3"/>
      </w:pPr>
      <w:r>
        <w:t>Alternative 1</w:t>
      </w:r>
    </w:p>
    <w:p>
      <w:r>
        <w:t>ומרוה גם־הוא יוֹרֶא</w:t>
      </w:r>
    </w:p>
    <w:p>
      <w:r>
        <w:t>Rating: C</w:t>
      </w:r>
    </w:p>
    <w:p>
      <w:pPr>
        <w:pStyle w:val="ListBullet"/>
      </w:pPr>
      <w:r>
        <w:t>RSV:</w:t>
      </w:r>
      <w:r>
        <w:rPr>
          <w:i/>
        </w:rPr>
        <w:t xml:space="preserve"> and one who waters will himself be watered</w:t>
      </w:r>
    </w:p>
    <w:p>
      <w:pPr>
        <w:pStyle w:val="ListBullet"/>
      </w:pPr>
      <w:r>
        <w:t>BJ:</w:t>
      </w:r>
      <w:r>
        <w:rPr>
          <w:i/>
        </w:rPr>
        <w:t xml:space="preserve"> et qui abreuve sera abreuvé</w:t>
      </w:r>
    </w:p>
    <w:p>
      <w:pPr>
        <w:pStyle w:val="ListBullet"/>
      </w:pPr>
      <w:r>
        <w:t>TOB:</w:t>
      </w:r>
      <w:r>
        <w:rPr>
          <w:i/>
        </w:rPr>
        <w:t xml:space="preserve"> et qui donne à boire sera lui-même désaltéré</w:t>
      </w:r>
    </w:p>
    <w:p>
      <w:pPr>
        <w:pStyle w:val="ListBullet"/>
      </w:pPr>
      <w:r>
        <w:t>LUT:</w:t>
      </w:r>
      <w:r>
        <w:rPr>
          <w:i/>
        </w:rPr>
        <w:t xml:space="preserve"> und wer reichlich tränkt, wird auch getränkt werden</w:t>
      </w:r>
    </w:p>
    <w:p>
      <w:pPr>
        <w:pStyle w:val="Heading3"/>
      </w:pPr>
      <w:r>
        <w:t>Alternative 2</w:t>
      </w:r>
    </w:p>
    <w:p>
      <w:r>
        <w:t>[יְרֻוֶּה / ומרוה גם־הוא יְרֻוָּא]</w:t>
      </w:r>
    </w:p>
    <w:p>
      <w:r>
        <w:t>Rating: None</w:t>
      </w:r>
    </w:p>
    <w:p>
      <w:pPr>
        <w:pStyle w:val="ListBullet"/>
      </w:pPr>
      <w:r>
        <w:t>NEB:</w:t>
      </w:r>
      <w:r>
        <w:rPr>
          <w:i/>
        </w:rPr>
        <w:t xml:space="preserve"> *and he who refreshes others will himself be refreshed</w:t>
      </w:r>
    </w:p>
    <w:p>
      <w:r>
        <w:t>Factors: 8</w:t>
      </w:r>
    </w:p>
    <w:p>
      <w:pPr>
        <w:pStyle w:val="Heading2"/>
      </w:pPr>
      <w:r>
        <w:t>[[@BibleBHS:PRO 11:28]][[BibleBHS:PRO 11:28]]</w:t>
      </w:r>
    </w:p>
    <w:p>
      <w:r>
        <w:rPr>
          <w:b/>
        </w:rPr>
        <w:t>Remark:</w:t>
      </w:r>
      <w:r>
        <w:t xml:space="preserve"> </w:t>
      </w:r>
      <w:r>
        <w:t>None</w:t>
      </w:r>
    </w:p>
    <w:p>
      <w:r>
        <w:rPr>
          <w:b/>
        </w:rPr>
        <w:t>Suggestion:</w:t>
      </w:r>
      <w:r>
        <w:t xml:space="preserve"> </w:t>
      </w:r>
      <w:r>
        <w:t>will fall down</w:t>
      </w:r>
    </w:p>
    <w:p>
      <w:pPr>
        <w:pStyle w:val="Heading3"/>
      </w:pPr>
      <w:r>
        <w:t>Alternative 1</w:t>
      </w:r>
    </w:p>
    <w:p>
      <w:r>
        <w:t>יפל</w:t>
      </w:r>
    </w:p>
    <w:p>
      <w:r>
        <w:t>Rating: A</w:t>
      </w:r>
    </w:p>
    <w:p>
      <w:pPr>
        <w:pStyle w:val="ListBullet"/>
      </w:pPr>
      <w:r>
        <w:t>NEB:</w:t>
      </w:r>
      <w:r>
        <w:rPr>
          <w:i/>
        </w:rPr>
        <w:t xml:space="preserve"> is riding for a fall</w:t>
      </w:r>
    </w:p>
    <w:p>
      <w:pPr>
        <w:pStyle w:val="ListBullet"/>
      </w:pPr>
      <w:r>
        <w:t>BJ:</w:t>
      </w:r>
      <w:r>
        <w:rPr>
          <w:i/>
        </w:rPr>
        <w:t xml:space="preserve"> tombera</w:t>
      </w:r>
    </w:p>
    <w:p>
      <w:pPr>
        <w:pStyle w:val="ListBullet"/>
      </w:pPr>
      <w:r>
        <w:t>TOB:</w:t>
      </w:r>
      <w:r>
        <w:rPr>
          <w:i/>
        </w:rPr>
        <w:t xml:space="preserve"> tombera</w:t>
      </w:r>
    </w:p>
    <w:p>
      <w:pPr>
        <w:pStyle w:val="ListBullet"/>
      </w:pPr>
      <w:r>
        <w:t>LUT:</w:t>
      </w:r>
      <w:r>
        <w:rPr>
          <w:i/>
        </w:rPr>
        <w:t xml:space="preserve"> der wird untergehen</w:t>
      </w:r>
    </w:p>
    <w:p>
      <w:pPr>
        <w:pStyle w:val="Heading3"/>
      </w:pPr>
      <w:r>
        <w:t>Alternative 2</w:t>
      </w:r>
    </w:p>
    <w:p>
      <w:r>
        <w:t>[יבל]</w:t>
      </w:r>
    </w:p>
    <w:p>
      <w:r>
        <w:t>Rating: None</w:t>
      </w:r>
    </w:p>
    <w:p>
      <w:pPr>
        <w:pStyle w:val="ListBullet"/>
      </w:pPr>
      <w:r>
        <w:t>RSV:</w:t>
      </w:r>
      <w:r>
        <w:rPr>
          <w:i/>
        </w:rPr>
        <w:t xml:space="preserve"> *will wither</w:t>
      </w:r>
    </w:p>
    <w:p>
      <w:r>
        <w:t>Factors: 14</w:t>
      </w:r>
    </w:p>
    <w:p>
      <w:pPr>
        <w:pStyle w:val="Heading2"/>
      </w:pPr>
      <w:r>
        <w:t>[[@BibleBHS:PRO 11:30]][[BibleBHS:PRO 11:30]]</w:t>
      </w:r>
    </w:p>
    <w:p>
      <w:r>
        <w:rPr>
          <w:b/>
        </w:rPr>
        <w:t>Remark:</w:t>
      </w:r>
      <w:r>
        <w:t xml:space="preserve"> </w:t>
      </w:r>
      <w:r>
        <w:t>None</w:t>
      </w:r>
    </w:p>
    <w:p>
      <w:r>
        <w:rPr>
          <w:b/>
        </w:rPr>
        <w:t>Suggestion:</w:t>
      </w:r>
      <w:r>
        <w:t xml:space="preserve"> </w:t>
      </w:r>
      <w:r>
        <w:t>the righteous (man's) fruit (is)</w:t>
      </w:r>
    </w:p>
    <w:p>
      <w:pPr>
        <w:pStyle w:val="Heading3"/>
      </w:pPr>
      <w:r>
        <w:t>Alternative 1</w:t>
      </w:r>
    </w:p>
    <w:p>
      <w:r>
        <w:t>פרי־צדיק</w:t>
      </w:r>
    </w:p>
    <w:p>
      <w:r>
        <w:t>Rating: B</w:t>
      </w:r>
    </w:p>
    <w:p>
      <w:pPr>
        <w:pStyle w:val="ListBullet"/>
      </w:pPr>
      <w:r>
        <w:t>RSV:</w:t>
      </w:r>
      <w:r>
        <w:rPr>
          <w:i/>
        </w:rPr>
        <w:t xml:space="preserve"> the fruit of the righteous is</w:t>
      </w:r>
    </w:p>
    <w:p>
      <w:pPr>
        <w:pStyle w:val="ListBullet"/>
      </w:pPr>
      <w:r>
        <w:t>BJ:</w:t>
      </w:r>
      <w:r>
        <w:rPr>
          <w:i/>
        </w:rPr>
        <w:t xml:space="preserve"> le fruit du juste est</w:t>
      </w:r>
    </w:p>
    <w:p>
      <w:pPr>
        <w:pStyle w:val="ListBullet"/>
      </w:pPr>
      <w:r>
        <w:t>TOB:</w:t>
      </w:r>
      <w:r>
        <w:rPr>
          <w:i/>
        </w:rPr>
        <w:t xml:space="preserve"> est le fruit du juste</w:t>
      </w:r>
    </w:p>
    <w:p>
      <w:pPr>
        <w:pStyle w:val="Heading3"/>
      </w:pPr>
      <w:r>
        <w:t>Alternative 2</w:t>
      </w:r>
    </w:p>
    <w:p>
      <w:r>
        <w:t>[פרי־צדק]</w:t>
      </w:r>
    </w:p>
    <w:p>
      <w:r>
        <w:t>Rating: None</w:t>
      </w:r>
    </w:p>
    <w:p>
      <w:pPr>
        <w:pStyle w:val="ListBullet"/>
      </w:pPr>
      <w:r>
        <w:t>NEB:</w:t>
      </w:r>
      <w:r>
        <w:rPr>
          <w:i/>
        </w:rPr>
        <w:t xml:space="preserve"> the fruit of righteousness is</w:t>
      </w:r>
    </w:p>
    <w:p>
      <w:pPr>
        <w:pStyle w:val="ListBullet"/>
      </w:pPr>
      <w:r>
        <w:t>LUT:</w:t>
      </w:r>
      <w:r>
        <w:rPr>
          <w:i/>
        </w:rPr>
        <w:t xml:space="preserve"> die Frucht der Gerechtigkeit ist</w:t>
      </w:r>
    </w:p>
    <w:p>
      <w:r>
        <w:t>Factors: 6, 13</w:t>
      </w:r>
    </w:p>
    <w:p>
      <w:pPr>
        <w:pStyle w:val="Heading2"/>
      </w:pPr>
      <w:r>
        <w:t>[[BibleBHS:PRO 11:30]]</w:t>
      </w:r>
    </w:p>
    <w:p>
      <w:r>
        <w:rPr>
          <w:b/>
        </w:rPr>
        <w:t>Remark:</w:t>
      </w:r>
      <w:r>
        <w:t xml:space="preserve"> </w:t>
      </w:r>
      <w:r>
        <w:t>The meaning seems to be that the Israelite father increases his family, as is shown for instance by the story of Ruth. It is not possible to determine the level of sociological or spiritual development on which this proverb lies; the persons which the wise man acquires for his family may be slaves, partisans or disciples.</w:t>
      </w:r>
    </w:p>
    <w:p>
      <w:r>
        <w:rPr>
          <w:b/>
        </w:rPr>
        <w:t>Suggestion:</w:t>
      </w:r>
      <w:r>
        <w:t xml:space="preserve"> </w:t>
      </w:r>
      <w:r>
        <w:t>and the wise (man) acquires people</w:t>
      </w:r>
    </w:p>
    <w:p>
      <w:pPr>
        <w:pStyle w:val="Heading3"/>
      </w:pPr>
      <w:r>
        <w:t>Alternative 1</w:t>
      </w:r>
    </w:p>
    <w:p>
      <w:r>
        <w:t>ולקח נפשות הכם</w:t>
      </w:r>
    </w:p>
    <w:p>
      <w:r>
        <w:t>Rating: C</w:t>
      </w:r>
    </w:p>
    <w:p>
      <w:pPr>
        <w:pStyle w:val="ListBullet"/>
      </w:pPr>
      <w:r>
        <w:t>BJ:</w:t>
      </w:r>
      <w:r>
        <w:rPr>
          <w:i/>
        </w:rPr>
        <w:t xml:space="preserve"> *le sage captive les âmes</w:t>
      </w:r>
    </w:p>
    <w:p>
      <w:pPr>
        <w:pStyle w:val="ListBullet"/>
      </w:pPr>
      <w:r>
        <w:t>TOB:</w:t>
      </w:r>
      <w:r>
        <w:rPr>
          <w:i/>
        </w:rPr>
        <w:t xml:space="preserve"> et le sage captive les gens</w:t>
      </w:r>
    </w:p>
    <w:p>
      <w:pPr>
        <w:pStyle w:val="Heading3"/>
      </w:pPr>
      <w:r>
        <w:t>Alternative 2</w:t>
      </w:r>
    </w:p>
    <w:p>
      <w:r>
        <w:t>[ולקח נפשות חמס]</w:t>
      </w:r>
    </w:p>
    <w:p>
      <w:r>
        <w:t>Rating: None</w:t>
      </w:r>
    </w:p>
    <w:p>
      <w:pPr>
        <w:pStyle w:val="ListBullet"/>
      </w:pPr>
      <w:r>
        <w:t>RSV:</w:t>
      </w:r>
      <w:r>
        <w:rPr>
          <w:i/>
        </w:rPr>
        <w:t xml:space="preserve"> *but violence means the taking away of life</w:t>
      </w:r>
    </w:p>
    <w:p>
      <w:pPr>
        <w:pStyle w:val="ListBullet"/>
      </w:pPr>
      <w:r>
        <w:t>LUT:</w:t>
      </w:r>
      <w:r>
        <w:rPr>
          <w:i/>
        </w:rPr>
        <w:t xml:space="preserve"> aber Gewalttat nimmt das Leben weg</w:t>
      </w:r>
    </w:p>
    <w:p>
      <w:r>
        <w:t>Factors: 12</w:t>
      </w:r>
    </w:p>
    <w:p>
      <w:pPr>
        <w:pStyle w:val="Heading2"/>
      </w:pPr>
      <w:r>
        <w:t>[[@BibleBHS:PRO 12:9]][[BibleBHS:PRO 12:9]]</w:t>
      </w:r>
    </w:p>
    <w:p>
      <w:r>
        <w:rPr>
          <w:b/>
        </w:rPr>
        <w:t>Remark:</w:t>
      </w:r>
      <w:r>
        <w:t xml:space="preserve"> </w:t>
      </w:r>
      <w:r>
        <w:t>The meaning is: but has at least one servant.</w:t>
      </w:r>
    </w:p>
    <w:p>
      <w:r>
        <w:rPr>
          <w:b/>
        </w:rPr>
        <w:t>Suggestion:</w:t>
      </w:r>
      <w:r>
        <w:t xml:space="preserve"> </w:t>
      </w:r>
      <w:r>
        <w:t>and/but (has) a servant</w:t>
      </w:r>
    </w:p>
    <w:p>
      <w:pPr>
        <w:pStyle w:val="Heading3"/>
      </w:pPr>
      <w:r>
        <w:t>Alternative 1</w:t>
      </w:r>
    </w:p>
    <w:p>
      <w:r>
        <w:t>וְעֶבֶד</w:t>
      </w:r>
    </w:p>
    <w:p>
      <w:r>
        <w:t>Rating: C</w:t>
      </w:r>
    </w:p>
    <w:p>
      <w:pPr>
        <w:pStyle w:val="ListBullet"/>
      </w:pPr>
      <w:r>
        <w:t>BJ:</w:t>
      </w:r>
      <w:r>
        <w:rPr>
          <w:i/>
        </w:rPr>
        <w:t xml:space="preserve"> (qui a) un serviteur</w:t>
      </w:r>
    </w:p>
    <w:p>
      <w:pPr>
        <w:pStyle w:val="ListBullet"/>
      </w:pPr>
      <w:r>
        <w:t>TOB:</w:t>
      </w:r>
      <w:r>
        <w:rPr>
          <w:i/>
        </w:rPr>
        <w:t xml:space="preserve"> et (avoir) un serviteur</w:t>
      </w:r>
    </w:p>
    <w:p>
      <w:pPr>
        <w:pStyle w:val="Heading3"/>
      </w:pPr>
      <w:r>
        <w:t>Alternative 2</w:t>
      </w:r>
    </w:p>
    <w:p>
      <w:r>
        <w:t>ועבד = [וְעָבַד] (= Brockington)/ [וְעֹבֵד]</w:t>
      </w:r>
    </w:p>
    <w:p>
      <w:r>
        <w:t>Rating: None</w:t>
      </w:r>
    </w:p>
    <w:p>
      <w:pPr>
        <w:pStyle w:val="ListBullet"/>
      </w:pPr>
      <w:r>
        <w:t>RSV:</w:t>
      </w:r>
      <w:r>
        <w:rPr>
          <w:i/>
        </w:rPr>
        <w:t xml:space="preserve"> who works</w:t>
      </w:r>
    </w:p>
    <w:p>
      <w:pPr>
        <w:pStyle w:val="ListBullet"/>
      </w:pPr>
      <w:r>
        <w:t>NEB:</w:t>
      </w:r>
      <w:r>
        <w:rPr>
          <w:i/>
        </w:rPr>
        <w:t xml:space="preserve"> (it is better to be ...) and earn (one's living)</w:t>
      </w:r>
    </w:p>
    <w:p>
      <w:pPr>
        <w:pStyle w:val="ListBullet"/>
      </w:pPr>
      <w:r>
        <w:t>LUT:</w:t>
      </w:r>
      <w:r>
        <w:rPr>
          <w:i/>
        </w:rPr>
        <w:t xml:space="preserve"> und geht (seiner) Arbeit nach</w:t>
      </w:r>
    </w:p>
    <w:p>
      <w:r>
        <w:t>Factors: 7, 6</w:t>
      </w:r>
    </w:p>
    <w:p>
      <w:pPr>
        <w:pStyle w:val="Heading2"/>
      </w:pPr>
      <w:r>
        <w:t>[[@BibleBHS:PRO 12:12]][[BibleBHS:PRO 12:12]]</w:t>
      </w:r>
    </w:p>
    <w:p>
      <w:r>
        <w:rPr>
          <w:b/>
        </w:rPr>
        <w:t>Remark:</w:t>
      </w:r>
      <w:r>
        <w:t xml:space="preserve"> </w:t>
      </w:r>
      <w:r>
        <w:t>1. According to NEB's note, רעים must have here the meaning quoted above, and not its normal meaning "evildoers". 2. The word מצוד may be interpreted either as "gain, booty" or as "refuge". See the interpretation of the whole vs. in the next case.</w:t>
      </w:r>
    </w:p>
    <w:p>
      <w:r>
        <w:rPr>
          <w:b/>
        </w:rPr>
        <w:t>Suggestion:</w:t>
      </w:r>
      <w:r>
        <w:t xml:space="preserve"> </w:t>
      </w:r>
      <w:r>
        <w:t>See Remark 2</w:t>
      </w:r>
    </w:p>
    <w:p>
      <w:pPr>
        <w:pStyle w:val="Heading3"/>
      </w:pPr>
      <w:r>
        <w:t>Alternative 1</w:t>
      </w:r>
    </w:p>
    <w:p>
      <w:r>
        <w:t>חמד רשע מצוד רעים</w:t>
      </w:r>
    </w:p>
    <w:p>
      <w:r>
        <w:t>Rating: B</w:t>
      </w:r>
    </w:p>
    <w:p>
      <w:pPr>
        <w:pStyle w:val="ListBullet"/>
      </w:pPr>
      <w:r>
        <w:t>BJ:</w:t>
      </w:r>
      <w:r>
        <w:rPr>
          <w:i/>
        </w:rPr>
        <w:t xml:space="preserve"> l'impie se plaît au filet des méchants</w:t>
      </w:r>
    </w:p>
    <w:p>
      <w:pPr>
        <w:pStyle w:val="ListBullet"/>
      </w:pPr>
      <w:r>
        <w:t>TOB:</w:t>
      </w:r>
      <w:r>
        <w:rPr>
          <w:i/>
        </w:rPr>
        <w:t xml:space="preserve"> *l'impie convoite la proie des méchants</w:t>
      </w:r>
    </w:p>
    <w:p>
      <w:pPr>
        <w:pStyle w:val="Heading3"/>
      </w:pPr>
      <w:r>
        <w:t>Alternative 2</w:t>
      </w:r>
    </w:p>
    <w:p>
      <w:r>
        <w:t>[ישמד מצוד רעים]</w:t>
      </w:r>
    </w:p>
    <w:p>
      <w:r>
        <w:t>Rating: None</w:t>
      </w:r>
    </w:p>
    <w:p>
      <w:pPr>
        <w:pStyle w:val="ListBullet"/>
      </w:pPr>
      <w:r>
        <w:t>RSV:</w:t>
      </w:r>
      <w:r>
        <w:rPr>
          <w:i/>
        </w:rPr>
        <w:t xml:space="preserve"> *the strong tower of the wicked comes to ruin</w:t>
      </w:r>
    </w:p>
    <w:p>
      <w:r>
        <w:t>Factors: 14</w:t>
      </w:r>
    </w:p>
    <w:p>
      <w:pPr>
        <w:pStyle w:val="Heading3"/>
      </w:pPr>
      <w:r>
        <w:t>Alternative 3</w:t>
      </w:r>
    </w:p>
    <w:p>
      <w:r>
        <w:t>[מצוד רשע חמר רעים]</w:t>
      </w:r>
    </w:p>
    <w:p>
      <w:r>
        <w:t>Rating: None</w:t>
      </w:r>
    </w:p>
    <w:p>
      <w:pPr>
        <w:pStyle w:val="ListBullet"/>
      </w:pPr>
      <w:r>
        <w:t>NEB:</w:t>
      </w:r>
      <w:r>
        <w:rPr>
          <w:i/>
        </w:rPr>
        <w:t xml:space="preserve"> *the stronghold of the wicked crumbles like clay</w:t>
      </w:r>
    </w:p>
    <w:p>
      <w:r>
        <w:t>Factors: 14</w:t>
      </w:r>
    </w:p>
    <w:p>
      <w:pPr>
        <w:pStyle w:val="Heading3"/>
      </w:pPr>
      <w:r>
        <w:t>Alternative 4</w:t>
      </w:r>
    </w:p>
    <w:p>
      <w:r>
        <w:t>[חמד רשע מעשה רעים]</w:t>
      </w:r>
    </w:p>
    <w:p>
      <w:r>
        <w:t>Rating: None</w:t>
      </w:r>
    </w:p>
    <w:p>
      <w:pPr>
        <w:pStyle w:val="ListBullet"/>
      </w:pPr>
      <w:r>
        <w:t>LUT:</w:t>
      </w:r>
      <w:r>
        <w:rPr>
          <w:i/>
        </w:rPr>
        <w:t xml:space="preserve"> des Gottlosen Lust ist, Schaden zu tun</w:t>
      </w:r>
    </w:p>
    <w:p>
      <w:r>
        <w:t>Factors: 1, 6, 8</w:t>
      </w:r>
    </w:p>
    <w:p>
      <w:pPr>
        <w:pStyle w:val="Heading2"/>
      </w:pPr>
      <w:r>
        <w:t>[[BibleBHS:PRO 12:12]]</w:t>
      </w:r>
    </w:p>
    <w:p>
      <w:r>
        <w:rPr>
          <w:b/>
        </w:rPr>
        <w:t>Remark:</w:t>
      </w:r>
      <w:r>
        <w:t xml:space="preserve"> </w:t>
      </w:r>
      <w:r>
        <w:t>The interpretation of the whole vs. either runs as follows: "the wicked covets the gain of evilfolk, but the root of the righteous (men) is productive", or thus: "the wicked desires the refuge of evilfolk, but the root of the righteous (men) is provided" (i.e. God, or someone, gives a root to the righteous (men)).</w:t>
      </w:r>
    </w:p>
    <w:p>
      <w:r>
        <w:rPr>
          <w:b/>
        </w:rPr>
        <w:t>Suggestion:</w:t>
      </w:r>
      <w:r>
        <w:t xml:space="preserve"> </w:t>
      </w:r>
      <w:r>
        <w:t>one gives / will be given / will be provided/is productive</w:t>
      </w:r>
    </w:p>
    <w:p>
      <w:pPr>
        <w:pStyle w:val="Heading3"/>
      </w:pPr>
      <w:r>
        <w:t>Alternative 1</w:t>
      </w:r>
    </w:p>
    <w:p>
      <w:r>
        <w:t>יִתֵּן</w:t>
      </w:r>
    </w:p>
    <w:p>
      <w:r>
        <w:t>Rating: B</w:t>
      </w:r>
    </w:p>
    <w:p>
      <w:pPr>
        <w:pStyle w:val="ListBullet"/>
      </w:pPr>
      <w:r>
        <w:t>BJ:</w:t>
      </w:r>
      <w:r>
        <w:rPr>
          <w:i/>
        </w:rPr>
        <w:t xml:space="preserve"> rapporte</w:t>
      </w:r>
    </w:p>
    <w:p>
      <w:pPr>
        <w:pStyle w:val="ListBullet"/>
      </w:pPr>
      <w:r>
        <w:t>TOB:</w:t>
      </w:r>
      <w:r>
        <w:rPr>
          <w:i/>
        </w:rPr>
        <w:t xml:space="preserve"> *(mais c'est ...) qui rapporte</w:t>
      </w:r>
    </w:p>
    <w:p>
      <w:pPr>
        <w:pStyle w:val="ListBullet"/>
      </w:pPr>
      <w:r>
        <w:t>LUT:</w:t>
      </w:r>
      <w:r>
        <w:rPr>
          <w:i/>
        </w:rPr>
        <w:t xml:space="preserve"> wird Frucht bringen</w:t>
      </w:r>
    </w:p>
    <w:p>
      <w:pPr>
        <w:pStyle w:val="Heading3"/>
      </w:pPr>
      <w:r>
        <w:t>Alternative 2</w:t>
      </w:r>
    </w:p>
    <w:p>
      <w:r>
        <w:t>יתן = [יֵתָן] = [אֵיתָן]</w:t>
      </w:r>
    </w:p>
    <w:p>
      <w:r>
        <w:t>Rating: None</w:t>
      </w:r>
    </w:p>
    <w:p>
      <w:pPr>
        <w:pStyle w:val="ListBullet"/>
      </w:pPr>
      <w:r>
        <w:t>RSV:</w:t>
      </w:r>
      <w:r>
        <w:rPr>
          <w:i/>
        </w:rPr>
        <w:t xml:space="preserve"> *stands firm</w:t>
      </w:r>
    </w:p>
    <w:p>
      <w:pPr>
        <w:pStyle w:val="ListBullet"/>
      </w:pPr>
      <w:r>
        <w:t>NEB:</w:t>
      </w:r>
      <w:r>
        <w:rPr>
          <w:i/>
        </w:rPr>
        <w:t xml:space="preserve"> lasting (roots)</w:t>
      </w:r>
    </w:p>
    <w:p>
      <w:r>
        <w:t>Factors: 14</w:t>
      </w:r>
    </w:p>
    <w:p>
      <w:pPr>
        <w:pStyle w:val="Heading2"/>
      </w:pPr>
      <w:r>
        <w:t>[[@BibleBHS:PRO 12:13]][[BibleBHS:PRO 12:13]]</w:t>
      </w:r>
    </w:p>
    <w:p>
      <w:r>
        <w:rPr>
          <w:b/>
        </w:rPr>
        <w:t>Remark:</w:t>
      </w:r>
      <w:r>
        <w:t xml:space="preserve"> </w:t>
      </w:r>
      <w:r>
        <w:t>There are two interpretations which may be suggested: either "in the sin of the lips there is an evil trap", or "in the sin of the lips there is a trap for the evil (man)".</w:t>
      </w:r>
    </w:p>
    <w:p>
      <w:r>
        <w:rPr>
          <w:b/>
        </w:rPr>
        <w:t>Suggestion:</w:t>
      </w:r>
      <w:r>
        <w:t xml:space="preserve"> </w:t>
      </w:r>
      <w:r>
        <w:t>(there is) a snare</w:t>
      </w:r>
    </w:p>
    <w:p>
      <w:pPr>
        <w:pStyle w:val="Heading3"/>
      </w:pPr>
      <w:r>
        <w:t>Alternative 1</w:t>
      </w:r>
    </w:p>
    <w:p>
      <w:r>
        <w:t>מוֹקֵשׁ</w:t>
      </w:r>
    </w:p>
    <w:p>
      <w:r>
        <w:t>Rating: B</w:t>
      </w:r>
    </w:p>
    <w:p>
      <w:pPr>
        <w:pStyle w:val="ListBullet"/>
      </w:pPr>
      <w:r>
        <w:t>BJ:</w:t>
      </w:r>
      <w:r>
        <w:rPr>
          <w:i/>
        </w:rPr>
        <w:t xml:space="preserve"> il y a un piège (funeste)</w:t>
      </w:r>
    </w:p>
    <w:p>
      <w:pPr>
        <w:pStyle w:val="ListBullet"/>
      </w:pPr>
      <w:r>
        <w:t>TOB:</w:t>
      </w:r>
      <w:r>
        <w:rPr>
          <w:i/>
        </w:rPr>
        <w:t xml:space="preserve"> recèlent un piège (funeste)</w:t>
      </w:r>
    </w:p>
    <w:p>
      <w:pPr>
        <w:pStyle w:val="Heading3"/>
      </w:pPr>
      <w:r>
        <w:t>Alternative 2</w:t>
      </w:r>
    </w:p>
    <w:p>
      <w:r>
        <w:t>מוקש = [מוֹקַשׁ]</w:t>
      </w:r>
    </w:p>
    <w:p>
      <w:r>
        <w:t>Rating: None</w:t>
      </w:r>
    </w:p>
    <w:p>
      <w:pPr>
        <w:pStyle w:val="ListBullet"/>
      </w:pPr>
      <w:r>
        <w:t>RSV:</w:t>
      </w:r>
      <w:r>
        <w:rPr>
          <w:i/>
        </w:rPr>
        <w:t xml:space="preserve"> is ensnared</w:t>
      </w:r>
    </w:p>
    <w:p>
      <w:pPr>
        <w:pStyle w:val="ListBullet"/>
      </w:pPr>
      <w:r>
        <w:t>NEB:</w:t>
      </w:r>
      <w:r>
        <w:rPr>
          <w:i/>
        </w:rPr>
        <w:t xml:space="preserve"> is trapped</w:t>
      </w:r>
    </w:p>
    <w:p>
      <w:pPr>
        <w:pStyle w:val="ListBullet"/>
      </w:pPr>
      <w:r>
        <w:t>LUT:</w:t>
      </w:r>
      <w:r>
        <w:rPr>
          <w:i/>
        </w:rPr>
        <w:t xml:space="preserve"> wird gefangen</w:t>
      </w:r>
    </w:p>
    <w:p>
      <w:r>
        <w:t>Factors: 6</w:t>
      </w:r>
    </w:p>
    <w:p>
      <w:pPr>
        <w:pStyle w:val="Heading2"/>
      </w:pPr>
      <w:r>
        <w:t>[[@BibleBHS:PRO 12:14]][[BibleBHS:PRO 12:14]]</w:t>
      </w:r>
    </w:p>
    <w:p>
      <w:r>
        <w:rPr>
          <w:b/>
        </w:rPr>
        <w:t>Remark:</w:t>
      </w:r>
      <w:r>
        <w:t xml:space="preserve"> </w:t>
      </w:r>
      <w:r>
        <w:t>See the same textual problem in Job 39.12 and in Ps 54.7(5).</w:t>
      </w:r>
    </w:p>
    <w:p>
      <w:r>
        <w:rPr>
          <w:b/>
        </w:rPr>
        <w:t>Suggestion:</w:t>
      </w:r>
      <w:r>
        <w:t xml:space="preserve"> </w:t>
      </w:r>
      <w:r>
        <w:t>(and the work of (his) hands, a man) brings it home (for him)</w:t>
      </w:r>
    </w:p>
    <w:p>
      <w:pPr>
        <w:pStyle w:val="Heading3"/>
      </w:pPr>
      <w:r>
        <w:t>Alternative 1</w:t>
      </w:r>
    </w:p>
    <w:p>
      <w:r>
        <w:t>יָשִׁוב = QERE</w:t>
      </w:r>
    </w:p>
    <w:p>
      <w:r>
        <w:t>Rating: None</w:t>
      </w:r>
    </w:p>
    <w:p>
      <w:pPr>
        <w:pStyle w:val="ListBullet"/>
      </w:pPr>
      <w:r>
        <w:t>NEB:</w:t>
      </w:r>
      <w:r>
        <w:rPr>
          <w:i/>
        </w:rPr>
        <w:t xml:space="preserve"> gets (his due reward) (?)</w:t>
      </w:r>
    </w:p>
    <w:p>
      <w:pPr>
        <w:pStyle w:val="ListBullet"/>
      </w:pPr>
      <w:r>
        <w:t>TOB:</w:t>
      </w:r>
      <w:r>
        <w:rPr>
          <w:i/>
        </w:rPr>
        <w:t xml:space="preserve"> recueille (le salaire) (?)</w:t>
      </w:r>
    </w:p>
    <w:p>
      <w:pPr>
        <w:pStyle w:val="ListBullet"/>
      </w:pPr>
      <w:r>
        <w:t>BJ:</w:t>
      </w:r>
      <w:r>
        <w:rPr>
          <w:i/>
        </w:rPr>
        <w:t xml:space="preserve"> on reçoit (?)</w:t>
      </w:r>
    </w:p>
    <w:p>
      <w:r>
        <w:t>Factors: 8</w:t>
      </w:r>
    </w:p>
    <w:p>
      <w:pPr>
        <w:pStyle w:val="Heading3"/>
      </w:pPr>
      <w:r>
        <w:t>Alternative 2</w:t>
      </w:r>
    </w:p>
    <w:p>
      <w:r>
        <w:t>ישוב = KETIV</w:t>
      </w:r>
    </w:p>
    <w:p>
      <w:r>
        <w:t>Rating: C</w:t>
      </w:r>
    </w:p>
    <w:p>
      <w:pPr>
        <w:pStyle w:val="ListBullet"/>
      </w:pPr>
      <w:r>
        <w:t>RSV:</w:t>
      </w:r>
      <w:r>
        <w:rPr>
          <w:i/>
        </w:rPr>
        <w:t xml:space="preserve"> comes back</w:t>
      </w:r>
    </w:p>
    <w:p>
      <w:pPr>
        <w:pStyle w:val="ListBullet"/>
      </w:pPr>
      <w:r>
        <w:t>LUT:</w:t>
      </w:r>
      <w:r>
        <w:rPr>
          <w:i/>
        </w:rPr>
        <w:t xml:space="preserve"> (dem Menschen) wird vergolten (?)</w:t>
      </w:r>
    </w:p>
    <w:p>
      <w:pPr>
        <w:pStyle w:val="Heading2"/>
      </w:pPr>
      <w:r>
        <w:t>[[@BibleBHS:PRO 12:16]][[BibleBHS:PRO 12:16]]</w:t>
      </w:r>
    </w:p>
    <w:p>
      <w:r>
        <w:rPr>
          <w:b/>
        </w:rPr>
        <w:t>Remark:</w:t>
      </w:r>
      <w:r>
        <w:t xml:space="preserve"> </w:t>
      </w:r>
      <w:r>
        <w:t>Two ways are open for the interpretation of this proverb: either "a fool's anger is known immediately, but he who ignores an insult is prudent", or "foolish is one whose anger shows immediately, but ...".</w:t>
      </w:r>
    </w:p>
    <w:p>
      <w:r>
        <w:rPr>
          <w:b/>
        </w:rPr>
        <w:t>Suggestion:</w:t>
      </w:r>
      <w:r>
        <w:t xml:space="preserve"> </w:t>
      </w:r>
      <w:r>
        <w:t>is known / is shown</w:t>
      </w:r>
    </w:p>
    <w:p>
      <w:pPr>
        <w:pStyle w:val="Heading3"/>
      </w:pPr>
      <w:r>
        <w:t>Alternative 1</w:t>
      </w:r>
    </w:p>
    <w:p>
      <w:r>
        <w:t>יִוָּדַע</w:t>
      </w:r>
    </w:p>
    <w:p>
      <w:r>
        <w:t>Rating: B</w:t>
      </w:r>
    </w:p>
    <w:p>
      <w:pPr>
        <w:pStyle w:val="ListBullet"/>
      </w:pPr>
      <w:r>
        <w:t>RSV:</w:t>
      </w:r>
      <w:r>
        <w:rPr>
          <w:i/>
        </w:rPr>
        <w:t xml:space="preserve"> is known</w:t>
      </w:r>
    </w:p>
    <w:p>
      <w:pPr>
        <w:pStyle w:val="Heading3"/>
      </w:pPr>
      <w:r>
        <w:t>Alternative 2</w:t>
      </w:r>
    </w:p>
    <w:p>
      <w:r>
        <w:t>יודע = [יוֹדִעַ]</w:t>
      </w:r>
    </w:p>
    <w:p>
      <w:r>
        <w:t>Rating: None</w:t>
      </w:r>
    </w:p>
    <w:p>
      <w:pPr>
        <w:pStyle w:val="ListBullet"/>
      </w:pPr>
      <w:r>
        <w:t>NEB:</w:t>
      </w:r>
      <w:r>
        <w:rPr>
          <w:i/>
        </w:rPr>
        <w:t xml:space="preserve"> (a fool) shows</w:t>
      </w:r>
    </w:p>
    <w:p>
      <w:pPr>
        <w:pStyle w:val="ListBullet"/>
      </w:pPr>
      <w:r>
        <w:t>BJ:</w:t>
      </w:r>
      <w:r>
        <w:rPr>
          <w:i/>
        </w:rPr>
        <w:t xml:space="preserve"> (le fou) manifeste</w:t>
      </w:r>
    </w:p>
    <w:p>
      <w:pPr>
        <w:pStyle w:val="ListBullet"/>
      </w:pPr>
      <w:r>
        <w:t>TOB:</w:t>
      </w:r>
      <w:r>
        <w:rPr>
          <w:i/>
        </w:rPr>
        <w:t xml:space="preserve"> (le fou) laisse éclater</w:t>
      </w:r>
    </w:p>
    <w:p>
      <w:pPr>
        <w:pStyle w:val="ListBullet"/>
      </w:pPr>
      <w:r>
        <w:t>LUT:</w:t>
      </w:r>
      <w:r>
        <w:rPr>
          <w:i/>
        </w:rPr>
        <w:t xml:space="preserve"> (ein Tor) zeigt</w:t>
      </w:r>
    </w:p>
    <w:p>
      <w:r>
        <w:t>Factors: 6</w:t>
      </w:r>
    </w:p>
    <w:p>
      <w:pPr>
        <w:pStyle w:val="Heading2"/>
      </w:pPr>
      <w:r>
        <w:t>[[@BibleBHS:PRO 12:26]][[BibleBHS:PRO 12:26]]</w:t>
      </w:r>
    </w:p>
    <w:p>
      <w:r>
        <w:rPr>
          <w:b/>
        </w:rPr>
        <w:t>Remark:</w:t>
      </w:r>
      <w:r>
        <w:t xml:space="preserve"> </w:t>
      </w:r>
      <w:r>
        <w:t>The expression יתר is better interpreted as "more excellent" than as "he explores".</w:t>
      </w:r>
    </w:p>
    <w:p>
      <w:r>
        <w:rPr>
          <w:b/>
        </w:rPr>
        <w:t>Suggestion:</w:t>
      </w:r>
      <w:r>
        <w:t xml:space="preserve"> </w:t>
      </w:r>
      <w:r>
        <w:t>le juste l'emporte sur son prochain</w:t>
      </w:r>
    </w:p>
    <w:p>
      <w:pPr>
        <w:pStyle w:val="Heading3"/>
      </w:pPr>
      <w:r>
        <w:t>Alternative 1</w:t>
      </w:r>
    </w:p>
    <w:p>
      <w:r>
        <w:t>יתר מרעהו צדיק</w:t>
      </w:r>
    </w:p>
    <w:p>
      <w:r>
        <w:t>Rating: B</w:t>
      </w:r>
    </w:p>
    <w:p>
      <w:pPr>
        <w:pStyle w:val="ListBullet"/>
      </w:pPr>
      <w:r>
        <w:t>BJ:</w:t>
      </w:r>
      <w:r>
        <w:rPr>
          <w:i/>
        </w:rPr>
        <w:t xml:space="preserve"> *un juste montre la voie à son compagnon</w:t>
      </w:r>
    </w:p>
    <w:p>
      <w:pPr>
        <w:pStyle w:val="ListBullet"/>
      </w:pPr>
      <w:r>
        <w:t>TOB:</w:t>
      </w:r>
      <w:r>
        <w:rPr>
          <w:i/>
        </w:rPr>
        <w:t xml:space="preserve"> *le juste explore la voie pour autrui</w:t>
      </w:r>
    </w:p>
    <w:p>
      <w:pPr>
        <w:pStyle w:val="Heading3"/>
      </w:pPr>
      <w:r>
        <w:t>Alternative 2</w:t>
      </w:r>
    </w:p>
    <w:p>
      <w:r>
        <w:t>[יִתַּר מֵרָעָה צדיק]</w:t>
      </w:r>
    </w:p>
    <w:p>
      <w:r>
        <w:t>Rating: None</w:t>
      </w:r>
    </w:p>
    <w:p>
      <w:pPr>
        <w:pStyle w:val="ListBullet"/>
      </w:pPr>
      <w:r>
        <w:t>RSV:</w:t>
      </w:r>
      <w:r>
        <w:rPr>
          <w:i/>
        </w:rPr>
        <w:t xml:space="preserve"> *a righteous man turns away from evil</w:t>
      </w:r>
    </w:p>
    <w:p>
      <w:pPr>
        <w:pStyle w:val="ListBullet"/>
      </w:pPr>
      <w:r>
        <w:t>NEB:</w:t>
      </w:r>
      <w:r>
        <w:rPr>
          <w:i/>
        </w:rPr>
        <w:t xml:space="preserve"> *a righteous man recoils from evil</w:t>
      </w:r>
    </w:p>
    <w:p>
      <w:r>
        <w:t>Factors: 14</w:t>
      </w:r>
    </w:p>
    <w:p>
      <w:pPr>
        <w:pStyle w:val="Heading3"/>
      </w:pPr>
      <w:r>
        <w:t>Alternative 3</w:t>
      </w:r>
    </w:p>
    <w:p>
      <w:r>
        <w:t>יתר מרעהו צדיק = [יתר מרעהו צדיק]</w:t>
      </w:r>
    </w:p>
    <w:p>
      <w:r>
        <w:t>Rating: None</w:t>
      </w:r>
    </w:p>
    <w:p>
      <w:pPr>
        <w:pStyle w:val="ListBullet"/>
      </w:pPr>
      <w:r>
        <w:t>LUT:</w:t>
      </w:r>
      <w:r>
        <w:rPr>
          <w:i/>
        </w:rPr>
        <w:t xml:space="preserve"> der Gerechte findet seine Weide</w:t>
      </w:r>
    </w:p>
    <w:p>
      <w:r>
        <w:t>Factors: 14</w:t>
      </w:r>
    </w:p>
    <w:p>
      <w:pPr>
        <w:pStyle w:val="Heading2"/>
      </w:pPr>
      <w:r>
        <w:t>[[@BibleBHS:PRO 12:27]][[BibleBHS:PRO 12:27]]</w:t>
      </w:r>
    </w:p>
    <w:p>
      <w:r>
        <w:rPr>
          <w:b/>
        </w:rPr>
        <w:t>Remark:</w:t>
      </w:r>
      <w:r>
        <w:t xml:space="preserve"> </w:t>
      </w:r>
      <w:r>
        <w:t>There are two interpretations which the Committee proposes: either "but a diligent man (is) a valuable fortune for someone (lit. for a man)", or "but a diligent man (is) a valuable human fortune".</w:t>
      </w:r>
    </w:p>
    <w:p>
      <w:r>
        <w:rPr>
          <w:b/>
        </w:rPr>
        <w:t>Suggestion:</w:t>
      </w:r>
      <w:r>
        <w:t xml:space="preserve"> </w:t>
      </w:r>
      <w:r>
        <w:t>See Remark</w:t>
      </w:r>
    </w:p>
    <w:p>
      <w:pPr>
        <w:pStyle w:val="Heading3"/>
      </w:pPr>
      <w:r>
        <w:t>Alternative 1</w:t>
      </w:r>
    </w:p>
    <w:p>
      <w:r>
        <w:t>והון־אדם יקר חרוץ</w:t>
      </w:r>
    </w:p>
    <w:p>
      <w:r>
        <w:t>Rating: B</w:t>
      </w:r>
    </w:p>
    <w:p>
      <w:pPr>
        <w:pStyle w:val="ListBullet"/>
      </w:pPr>
      <w:r>
        <w:t>BJ:</w:t>
      </w:r>
      <w:r>
        <w:rPr>
          <w:i/>
        </w:rPr>
        <w:t xml:space="preserve"> mais la diligence est une précieuse ressource de l'homme</w:t>
      </w:r>
    </w:p>
    <w:p>
      <w:pPr>
        <w:pStyle w:val="ListBullet"/>
      </w:pPr>
      <w:r>
        <w:t>TOB:</w:t>
      </w:r>
      <w:r>
        <w:rPr>
          <w:i/>
        </w:rPr>
        <w:t xml:space="preserve"> mais c'est un bien précieux qu'un homme actif (?)</w:t>
      </w:r>
    </w:p>
    <w:p>
      <w:pPr>
        <w:pStyle w:val="Heading3"/>
      </w:pPr>
      <w:r>
        <w:t>Alternative 2</w:t>
      </w:r>
    </w:p>
    <w:p>
      <w:r>
        <w:t>[והון יקר אדם חרוץ]</w:t>
      </w:r>
    </w:p>
    <w:p>
      <w:r>
        <w:t>Rating: None</w:t>
      </w:r>
    </w:p>
    <w:p>
      <w:pPr>
        <w:pStyle w:val="ListBullet"/>
      </w:pPr>
      <w:r>
        <w:t>RSV:</w:t>
      </w:r>
      <w:r>
        <w:rPr>
          <w:i/>
        </w:rPr>
        <w:t xml:space="preserve"> *but a diligent man will get precious wealth</w:t>
      </w:r>
    </w:p>
    <w:p>
      <w:pPr>
        <w:pStyle w:val="ListBullet"/>
      </w:pPr>
      <w:r>
        <w:t>LUT:</w:t>
      </w:r>
      <w:r>
        <w:rPr>
          <w:i/>
        </w:rPr>
        <w:t xml:space="preserve"> aber ein fleissiger Mensch wird reich</w:t>
      </w:r>
    </w:p>
    <w:p>
      <w:r>
        <w:t>Factors: 1, 4</w:t>
      </w:r>
    </w:p>
    <w:p>
      <w:pPr>
        <w:pStyle w:val="Heading3"/>
      </w:pPr>
      <w:r>
        <w:t>Alternative 3</w:t>
      </w:r>
    </w:p>
    <w:p>
      <w:r>
        <w:t>[והון אדמה יקרא חרוץ]</w:t>
      </w:r>
    </w:p>
    <w:p>
      <w:r>
        <w:t>Rating: None</w:t>
      </w:r>
    </w:p>
    <w:p>
      <w:pPr>
        <w:pStyle w:val="ListBullet"/>
      </w:pPr>
      <w:r>
        <w:t>NEB:</w:t>
      </w:r>
      <w:r>
        <w:rPr>
          <w:i/>
        </w:rPr>
        <w:t xml:space="preserve"> *but the industrious man reaps a rich harvest</w:t>
      </w:r>
    </w:p>
    <w:p>
      <w:r>
        <w:t>Factors: 14</w:t>
      </w:r>
    </w:p>
    <w:p>
      <w:pPr>
        <w:pStyle w:val="Heading2"/>
      </w:pPr>
      <w:r>
        <w:t>[[@BibleBHS:PRO 12:28]][[BibleBHS:PRO 12:28]]</w:t>
      </w:r>
    </w:p>
    <w:p>
      <w:r>
        <w:rPr>
          <w:b/>
        </w:rPr>
        <w:t>Remark:</w:t>
      </w:r>
      <w:r>
        <w:t xml:space="preserve"> </w:t>
      </w:r>
      <w:r>
        <w:t>1. See the following case too. 2. The expression נתיבה, "road" adds a specific meaning to the more general term דרך, "way", in that it means a well-built road, i.e. a road which is the result of construction work.</w:t>
      </w:r>
    </w:p>
    <w:p>
      <w:r>
        <w:rPr>
          <w:b/>
        </w:rPr>
        <w:t>Suggestion:</w:t>
      </w:r>
      <w:r>
        <w:t xml:space="preserve"> </w:t>
      </w:r>
      <w:r>
        <w:t>and a well-built way/well-constructed way</w:t>
      </w:r>
    </w:p>
    <w:p>
      <w:pPr>
        <w:pStyle w:val="Heading3"/>
      </w:pPr>
      <w:r>
        <w:t>Alternative 1</w:t>
      </w:r>
    </w:p>
    <w:p>
      <w:r>
        <w:t>ודרך נתיבה</w:t>
      </w:r>
    </w:p>
    <w:p>
      <w:r>
        <w:t>Rating: B</w:t>
      </w:r>
    </w:p>
    <w:p>
      <w:pPr>
        <w:pStyle w:val="ListBullet"/>
      </w:pPr>
      <w:r>
        <w:t>TOB:</w:t>
      </w:r>
      <w:r>
        <w:rPr>
          <w:i/>
        </w:rPr>
        <w:t xml:space="preserve"> un sentier battu va</w:t>
      </w:r>
    </w:p>
    <w:p>
      <w:pPr>
        <w:pStyle w:val="Heading3"/>
      </w:pPr>
      <w:r>
        <w:t>Alternative 2</w:t>
      </w:r>
    </w:p>
    <w:p>
      <w:r>
        <w:t>[ודרך תועבה]</w:t>
      </w:r>
    </w:p>
    <w:p>
      <w:r>
        <w:t>Rating: None</w:t>
      </w:r>
    </w:p>
    <w:p>
      <w:pPr>
        <w:pStyle w:val="ListBullet"/>
      </w:pPr>
      <w:r>
        <w:t>RSV:</w:t>
      </w:r>
      <w:r>
        <w:rPr>
          <w:i/>
        </w:rPr>
        <w:t xml:space="preserve"> *but the way of error leads</w:t>
      </w:r>
    </w:p>
    <w:p>
      <w:pPr>
        <w:pStyle w:val="ListBullet"/>
      </w:pPr>
      <w:r>
        <w:t>BJ:</w:t>
      </w:r>
      <w:r>
        <w:rPr>
          <w:i/>
        </w:rPr>
        <w:t xml:space="preserve"> le chemin des pervers mène</w:t>
      </w:r>
    </w:p>
    <w:p>
      <w:pPr>
        <w:pStyle w:val="ListBullet"/>
      </w:pPr>
      <w:r>
        <w:t>LUT:</w:t>
      </w:r>
      <w:r>
        <w:rPr>
          <w:i/>
        </w:rPr>
        <w:t xml:space="preserve"> aber böser Weg führt</w:t>
      </w:r>
    </w:p>
    <w:p>
      <w:r>
        <w:t>Factors: 14</w:t>
      </w:r>
    </w:p>
    <w:p>
      <w:pPr>
        <w:pStyle w:val="Heading3"/>
      </w:pPr>
      <w:r>
        <w:t>Alternative 3</w:t>
      </w:r>
    </w:p>
    <w:p>
      <w:r>
        <w:t>[ודרך נְתַבָּה]</w:t>
      </w:r>
    </w:p>
    <w:p>
      <w:r>
        <w:t>Rating: None</w:t>
      </w:r>
    </w:p>
    <w:p>
      <w:pPr>
        <w:pStyle w:val="ListBullet"/>
      </w:pPr>
      <w:r>
        <w:t>NEB:</w:t>
      </w:r>
      <w:r>
        <w:rPr>
          <w:i/>
        </w:rPr>
        <w:t xml:space="preserve"> but there is a well-worn path</w:t>
      </w:r>
    </w:p>
    <w:p>
      <w:r>
        <w:t>Factors: 14</w:t>
      </w:r>
    </w:p>
    <w:p>
      <w:pPr>
        <w:pStyle w:val="Heading2"/>
      </w:pPr>
      <w:r>
        <w:t>[[BibleBHS:PRO 12:28]]</w:t>
      </w:r>
    </w:p>
    <w:p>
      <w:r>
        <w:rPr>
          <w:b/>
        </w:rPr>
        <w:t>Remark:</w:t>
      </w:r>
      <w:r>
        <w:t xml:space="preserve"> </w:t>
      </w:r>
      <w:r>
        <w:t>1. See the preceding case. 2. The whole vs. may be interpreted as follows: "upon the way of righteousness (is) life, indeed (it is) a well-constructed road without death".</w:t>
      </w:r>
    </w:p>
    <w:p>
      <w:r>
        <w:rPr>
          <w:b/>
        </w:rPr>
        <w:t>Suggestion:</w:t>
      </w:r>
      <w:r>
        <w:t xml:space="preserve"> </w:t>
      </w:r>
      <w:r>
        <w:t>See Remark</w:t>
      </w:r>
    </w:p>
    <w:p>
      <w:pPr>
        <w:pStyle w:val="Heading3"/>
      </w:pPr>
      <w:r>
        <w:t>Alternative 1</w:t>
      </w:r>
    </w:p>
    <w:p>
      <w:r>
        <w:t>אַל־מות</w:t>
      </w:r>
    </w:p>
    <w:p>
      <w:r>
        <w:t>Rating: C</w:t>
      </w:r>
    </w:p>
    <w:p>
      <w:pPr>
        <w:pStyle w:val="Heading3"/>
      </w:pPr>
      <w:r>
        <w:t>Alternative 2</w:t>
      </w:r>
    </w:p>
    <w:p>
      <w:r>
        <w:t>אֶל־מות</w:t>
      </w:r>
    </w:p>
    <w:p>
      <w:r>
        <w:t>Rating: None</w:t>
      </w:r>
    </w:p>
    <w:p>
      <w:pPr>
        <w:pStyle w:val="ListBullet"/>
      </w:pPr>
      <w:r>
        <w:t>RSV:</w:t>
      </w:r>
      <w:r>
        <w:rPr>
          <w:i/>
        </w:rPr>
        <w:t xml:space="preserve"> *to death</w:t>
      </w:r>
    </w:p>
    <w:p>
      <w:pPr>
        <w:pStyle w:val="ListBullet"/>
      </w:pPr>
      <w:r>
        <w:t>NEB:</w:t>
      </w:r>
      <w:r>
        <w:rPr>
          <w:i/>
        </w:rPr>
        <w:t xml:space="preserve"> to death</w:t>
      </w:r>
    </w:p>
    <w:p>
      <w:pPr>
        <w:pStyle w:val="ListBullet"/>
      </w:pPr>
      <w:r>
        <w:t>BJ:</w:t>
      </w:r>
      <w:r>
        <w:rPr>
          <w:i/>
        </w:rPr>
        <w:t xml:space="preserve"> à la mort</w:t>
      </w:r>
    </w:p>
    <w:p>
      <w:pPr>
        <w:pStyle w:val="ListBullet"/>
      </w:pPr>
      <w:r>
        <w:t>TOB:</w:t>
      </w:r>
      <w:r>
        <w:rPr>
          <w:i/>
        </w:rPr>
        <w:t xml:space="preserve"> vers la mort</w:t>
      </w:r>
    </w:p>
    <w:p>
      <w:pPr>
        <w:pStyle w:val="ListBullet"/>
      </w:pPr>
      <w:r>
        <w:t>LUT:</w:t>
      </w:r>
      <w:r>
        <w:rPr>
          <w:i/>
        </w:rPr>
        <w:t xml:space="preserve"> zum Tode</w:t>
      </w:r>
    </w:p>
    <w:p>
      <w:r>
        <w:t>Factors: 8, 12</w:t>
      </w:r>
    </w:p>
    <w:p>
      <w:pPr>
        <w:pStyle w:val="Heading2"/>
      </w:pPr>
      <w:r>
        <w:t>[[@BibleBHS:PRO 13:1]][[BibleBHS:PRO 13:1]]</w:t>
      </w:r>
    </w:p>
    <w:p>
      <w:r>
        <w:rPr>
          <w:b/>
        </w:rPr>
        <w:t>Remark:</w:t>
      </w:r>
      <w:r>
        <w:t xml:space="preserve"> </w:t>
      </w:r>
      <w:r>
        <w:t>See the following case also.</w:t>
      </w:r>
    </w:p>
    <w:p>
      <w:r>
        <w:rPr>
          <w:b/>
        </w:rPr>
        <w:t>Suggestion:</w:t>
      </w:r>
      <w:r>
        <w:t xml:space="preserve"> </w:t>
      </w:r>
      <w:r>
        <w:t>a wise son</w:t>
      </w:r>
    </w:p>
    <w:p>
      <w:pPr>
        <w:pStyle w:val="Heading3"/>
      </w:pPr>
      <w:r>
        <w:t>Alternative 1</w:t>
      </w:r>
    </w:p>
    <w:p>
      <w:r>
        <w:t>בן חכם</w:t>
      </w:r>
    </w:p>
    <w:p>
      <w:r>
        <w:t>Rating: A</w:t>
      </w:r>
    </w:p>
    <w:p>
      <w:pPr>
        <w:pStyle w:val="ListBullet"/>
      </w:pPr>
      <w:r>
        <w:t>RSV:</w:t>
      </w:r>
      <w:r>
        <w:rPr>
          <w:i/>
        </w:rPr>
        <w:t xml:space="preserve"> a wise son hears</w:t>
      </w:r>
    </w:p>
    <w:p>
      <w:pPr>
        <w:pStyle w:val="ListBullet"/>
      </w:pPr>
      <w:r>
        <w:t>BJ:</w:t>
      </w:r>
      <w:r>
        <w:rPr>
          <w:i/>
        </w:rPr>
        <w:t xml:space="preserve"> *le fils sage écoute</w:t>
      </w:r>
    </w:p>
    <w:p>
      <w:pPr>
        <w:pStyle w:val="ListBullet"/>
      </w:pPr>
      <w:r>
        <w:t>TOB:</w:t>
      </w:r>
      <w:r>
        <w:rPr>
          <w:i/>
        </w:rPr>
        <w:t xml:space="preserve"> *un fils sage reflète</w:t>
      </w:r>
    </w:p>
    <w:p>
      <w:pPr>
        <w:pStyle w:val="ListBullet"/>
      </w:pPr>
      <w:r>
        <w:t>LUT:</w:t>
      </w:r>
      <w:r>
        <w:rPr>
          <w:i/>
        </w:rPr>
        <w:t xml:space="preserve"> ein weiser Sohn</w:t>
      </w:r>
    </w:p>
    <w:p>
      <w:pPr>
        <w:pStyle w:val="Heading3"/>
      </w:pPr>
      <w:r>
        <w:t>Alternative 2</w:t>
      </w:r>
    </w:p>
    <w:p>
      <w:r>
        <w:t>בן חכם = [בִּן חכם = בִּין חכם]</w:t>
      </w:r>
    </w:p>
    <w:p>
      <w:r>
        <w:t>Rating: None</w:t>
      </w:r>
    </w:p>
    <w:p>
      <w:pPr>
        <w:pStyle w:val="ListBullet"/>
      </w:pPr>
      <w:r>
        <w:t>NEB:</w:t>
      </w:r>
      <w:r>
        <w:rPr>
          <w:i/>
        </w:rPr>
        <w:t xml:space="preserve"> a wise man sees the reason for</w:t>
      </w:r>
    </w:p>
    <w:p>
      <w:r>
        <w:t>Factors: 14</w:t>
      </w:r>
    </w:p>
    <w:p>
      <w:pPr>
        <w:pStyle w:val="Heading2"/>
      </w:pPr>
      <w:r>
        <w:t>[[BibleBHS:PRO 13:1]]</w:t>
      </w:r>
    </w:p>
    <w:p>
      <w:r>
        <w:rPr>
          <w:b/>
        </w:rPr>
        <w:t>Remark:</w:t>
      </w:r>
      <w:r>
        <w:t xml:space="preserve"> </w:t>
      </w:r>
      <w:r>
        <w:t>1. See the preceding case. 2. Verse l, first part, may be interpreted either as follows: "a wise Son (is) the father's instruction", i.e. a wise son is the result of his father's instruction; or "a wise son (observes) the father's instruction".</w:t>
      </w:r>
    </w:p>
    <w:p>
      <w:r>
        <w:rPr>
          <w:b/>
        </w:rPr>
        <w:t>Suggestion:</w:t>
      </w:r>
      <w:r>
        <w:t xml:space="preserve"> </w:t>
      </w:r>
      <w:r>
        <w:t>See Remark</w:t>
      </w:r>
    </w:p>
    <w:p>
      <w:pPr>
        <w:pStyle w:val="Heading3"/>
      </w:pPr>
      <w:r>
        <w:t>Alternative 1</w:t>
      </w:r>
    </w:p>
    <w:p>
      <w:r>
        <w:t>מוסר אב</w:t>
      </w:r>
    </w:p>
    <w:p>
      <w:r>
        <w:t>Rating: B</w:t>
      </w:r>
    </w:p>
    <w:p>
      <w:pPr>
        <w:pStyle w:val="ListBullet"/>
      </w:pPr>
      <w:r>
        <w:t>RSV:</w:t>
      </w:r>
      <w:r>
        <w:rPr>
          <w:i/>
        </w:rPr>
        <w:t xml:space="preserve"> his father's instruction</w:t>
      </w:r>
    </w:p>
    <w:p>
      <w:pPr>
        <w:pStyle w:val="ListBullet"/>
      </w:pPr>
      <w:r>
        <w:t>NEB:</w:t>
      </w:r>
      <w:r>
        <w:rPr>
          <w:i/>
        </w:rPr>
        <w:t xml:space="preserve"> his father's correction</w:t>
      </w:r>
    </w:p>
    <w:p>
      <w:pPr>
        <w:pStyle w:val="ListBullet"/>
      </w:pPr>
      <w:r>
        <w:t>BJ:</w:t>
      </w:r>
      <w:r>
        <w:rPr>
          <w:i/>
        </w:rPr>
        <w:t xml:space="preserve"> *la discipline de son père</w:t>
      </w:r>
    </w:p>
    <w:p>
      <w:pPr>
        <w:pStyle w:val="ListBullet"/>
      </w:pPr>
      <w:r>
        <w:t>TOB:</w:t>
      </w:r>
      <w:r>
        <w:rPr>
          <w:i/>
        </w:rPr>
        <w:t xml:space="preserve"> *l'éducation du père</w:t>
      </w:r>
    </w:p>
    <w:p>
      <w:pPr>
        <w:pStyle w:val="Heading3"/>
      </w:pPr>
      <w:r>
        <w:t>Alternative 2</w:t>
      </w:r>
    </w:p>
    <w:p>
      <w:r>
        <w:t>[מוּסָר אֹהֵב]</w:t>
      </w:r>
    </w:p>
    <w:p>
      <w:r>
        <w:t>Rating: None</w:t>
      </w:r>
    </w:p>
    <w:p>
      <w:pPr>
        <w:pStyle w:val="ListBullet"/>
      </w:pPr>
      <w:r>
        <w:t>LUT:</w:t>
      </w:r>
      <w:r>
        <w:rPr>
          <w:i/>
        </w:rPr>
        <w:t xml:space="preserve"> liebt Zucht</w:t>
      </w:r>
    </w:p>
    <w:p>
      <w:r>
        <w:t>Factors: 14</w:t>
      </w:r>
    </w:p>
    <w:p>
      <w:pPr>
        <w:pStyle w:val="Heading2"/>
      </w:pPr>
      <w:r>
        <w:t>[[@BibleBHS:PRO 13:2]][[BibleBHS:PRO 13:2]]</w:t>
      </w:r>
    </w:p>
    <w:p>
      <w:r>
        <w:rPr>
          <w:b/>
        </w:rPr>
        <w:t>Remark:</w:t>
      </w:r>
      <w:r>
        <w:t xml:space="preserve"> </w:t>
      </w:r>
      <w:r>
        <w:t>1. J and L mean to translate the MT changing sligthly its syntactical structure in order to obtain good French and German. 2. RSV may presuppose either one of the two Hebrew bases, given above, or, perhaps, it follows the MT.</w:t>
      </w:r>
    </w:p>
    <w:p>
      <w:r>
        <w:rPr>
          <w:b/>
        </w:rPr>
        <w:t>Suggestion:</w:t>
      </w:r>
      <w:r>
        <w:t xml:space="preserve"> </w:t>
      </w:r>
      <w:r>
        <w:t>of the fruit of his mouth a man (eats what is good)</w:t>
      </w:r>
    </w:p>
    <w:p>
      <w:pPr>
        <w:pStyle w:val="Heading3"/>
      </w:pPr>
      <w:r>
        <w:t>Alternative 1</w:t>
      </w:r>
    </w:p>
    <w:p>
      <w:r>
        <w:t>מפרי פי־איש</w:t>
      </w:r>
    </w:p>
    <w:p>
      <w:r>
        <w:t>Rating: B</w:t>
      </w:r>
    </w:p>
    <w:p>
      <w:pPr>
        <w:pStyle w:val="ListBullet"/>
      </w:pPr>
      <w:r>
        <w:t>BJ:</w:t>
      </w:r>
      <w:r>
        <w:rPr>
          <w:i/>
        </w:rPr>
        <w:t xml:space="preserve"> par le fruit de sa bouche l'homme (se nourrit) (voir Rem. 1)</w:t>
      </w:r>
    </w:p>
    <w:p>
      <w:pPr>
        <w:pStyle w:val="ListBullet"/>
      </w:pPr>
      <w:r>
        <w:t>TOB:</w:t>
      </w:r>
      <w:r>
        <w:rPr>
          <w:i/>
        </w:rPr>
        <w:t xml:space="preserve"> du fruit de ses paroles chacun (tire une ... nourriture)</w:t>
      </w:r>
    </w:p>
    <w:p>
      <w:pPr>
        <w:pStyle w:val="ListBullet"/>
      </w:pPr>
      <w:r>
        <w:t>LUT:</w:t>
      </w:r>
      <w:r>
        <w:rPr>
          <w:i/>
        </w:rPr>
        <w:t xml:space="preserve"> die Frucht seiner Worte geniesst (der Fromme) (siehe Anm. l)</w:t>
      </w:r>
    </w:p>
    <w:p>
      <w:pPr>
        <w:pStyle w:val="Heading3"/>
      </w:pPr>
      <w:r>
        <w:t>Alternative 2</w:t>
      </w:r>
    </w:p>
    <w:p>
      <w:r>
        <w:t>[מפרי פי־איש טוב] / [מפרי פיו איש טוב]</w:t>
      </w:r>
    </w:p>
    <w:p>
      <w:r>
        <w:t>Rating: None</w:t>
      </w:r>
    </w:p>
    <w:p>
      <w:pPr>
        <w:pStyle w:val="ListBullet"/>
      </w:pPr>
      <w:r>
        <w:t>RSV:</w:t>
      </w:r>
      <w:r>
        <w:rPr>
          <w:i/>
        </w:rPr>
        <w:t xml:space="preserve"> from the fruit of his mouth a good man (see Rem. 2)</w:t>
      </w:r>
    </w:p>
    <w:p>
      <w:r>
        <w:t>Factors: 14</w:t>
      </w:r>
    </w:p>
    <w:p>
      <w:pPr>
        <w:pStyle w:val="Heading3"/>
      </w:pPr>
      <w:r>
        <w:t>Alternative 3</w:t>
      </w:r>
    </w:p>
    <w:p>
      <w:r>
        <w:t>[מפרי משפט]</w:t>
      </w:r>
    </w:p>
    <w:p>
      <w:r>
        <w:t>Rating: None</w:t>
      </w:r>
    </w:p>
    <w:p>
      <w:pPr>
        <w:pStyle w:val="ListBullet"/>
      </w:pPr>
      <w:r>
        <w:t>NEB:</w:t>
      </w:r>
      <w:r>
        <w:rPr>
          <w:i/>
        </w:rPr>
        <w:t xml:space="preserve"> *the fruit of righteousness</w:t>
      </w:r>
    </w:p>
    <w:p>
      <w:r>
        <w:t>Factors: 5</w:t>
      </w:r>
    </w:p>
    <w:p>
      <w:pPr>
        <w:pStyle w:val="Heading2"/>
      </w:pPr>
      <w:r>
        <w:t>[[@BibleBHS:PRO 13:11]][[BibleBHS:PRO 13:11]]</w:t>
      </w:r>
    </w:p>
    <w:p>
      <w:r>
        <w:rPr>
          <w:b/>
        </w:rPr>
        <w:t>Remark:</w:t>
      </w:r>
      <w:r>
        <w:t xml:space="preserve"> </w:t>
      </w:r>
      <w:r>
        <w:t>1. The Committee voted twice in this case. The first vote is indicated above. It qualifies the form of the expression in the MT. The second vote is not indicated above. It gave the rating of B to the absence of a textual development which is to be found in the Septuagint. 2. The MT may be interpreted in two ways: "(wealth diminishes faster) than the wind (lit. than the breath), (but he who gathers increases his wealth)", or: "(a fortune) gained by swindling (diminishes, but he who gathers bit by bit, prospers)".</w:t>
      </w:r>
    </w:p>
    <w:p>
      <w:r>
        <w:rPr>
          <w:b/>
        </w:rPr>
        <w:t>Suggestion:</w:t>
      </w:r>
      <w:r>
        <w:t xml:space="preserve"> </w:t>
      </w:r>
      <w:r>
        <w:t>See Remark 2</w:t>
      </w:r>
    </w:p>
    <w:p>
      <w:pPr>
        <w:pStyle w:val="Heading3"/>
      </w:pPr>
      <w:r>
        <w:t>Alternative 1</w:t>
      </w:r>
    </w:p>
    <w:p>
      <w:r>
        <w:t>מהבל</w:t>
      </w:r>
    </w:p>
    <w:p>
      <w:r>
        <w:t>Rating: C</w:t>
      </w:r>
    </w:p>
    <w:p>
      <w:pPr>
        <w:pStyle w:val="ListBullet"/>
      </w:pPr>
      <w:r>
        <w:t>TOB:</w:t>
      </w:r>
      <w:r>
        <w:rPr>
          <w:i/>
        </w:rPr>
        <w:t xml:space="preserve"> *acquise à la hâte (en note: "Litt. en moins d'un souffle.")</w:t>
      </w:r>
    </w:p>
    <w:p>
      <w:pPr>
        <w:pStyle w:val="Heading3"/>
      </w:pPr>
      <w:r>
        <w:t>Alternative 2</w:t>
      </w:r>
    </w:p>
    <w:p>
      <w:r>
        <w:t>[מבהל]</w:t>
      </w:r>
    </w:p>
    <w:p>
      <w:r>
        <w:t>Rating: None</w:t>
      </w:r>
    </w:p>
    <w:p>
      <w:pPr>
        <w:pStyle w:val="ListBullet"/>
      </w:pPr>
      <w:r>
        <w:t>RSV:</w:t>
      </w:r>
      <w:r>
        <w:rPr>
          <w:i/>
        </w:rPr>
        <w:t xml:space="preserve"> *hastily gotten</w:t>
      </w:r>
    </w:p>
    <w:p>
      <w:pPr>
        <w:pStyle w:val="ListBullet"/>
      </w:pPr>
      <w:r>
        <w:t>NEB:</w:t>
      </w:r>
      <w:r>
        <w:rPr>
          <w:i/>
        </w:rPr>
        <w:t xml:space="preserve"> *quickly come by</w:t>
      </w:r>
    </w:p>
    <w:p>
      <w:pPr>
        <w:pStyle w:val="ListBullet"/>
      </w:pPr>
      <w:r>
        <w:t>BJ:</w:t>
      </w:r>
      <w:r>
        <w:rPr>
          <w:i/>
        </w:rPr>
        <w:t xml:space="preserve"> *(fortune) hâtive</w:t>
      </w:r>
    </w:p>
    <w:p>
      <w:pPr>
        <w:pStyle w:val="ListBullet"/>
      </w:pPr>
      <w:r>
        <w:t>LUT:</w:t>
      </w:r>
      <w:r>
        <w:rPr>
          <w:i/>
        </w:rPr>
        <w:t xml:space="preserve"> hastig errafftes (Gut)</w:t>
      </w:r>
    </w:p>
    <w:p>
      <w:r>
        <w:t>Factors: 12</w:t>
      </w:r>
    </w:p>
    <w:p>
      <w:pPr>
        <w:pStyle w:val="Heading2"/>
      </w:pPr>
      <w:r>
        <w:t>[[@BibleBHS:PRO 13:14]][[BibleBHS:PRO 13:14]]</w:t>
      </w:r>
    </w:p>
    <w:p>
      <w:r>
        <w:rPr>
          <w:b/>
        </w:rPr>
        <w:t>Remark:</w:t>
      </w:r>
      <w:r>
        <w:t xml:space="preserve"> </w:t>
      </w:r>
      <w:r>
        <w:t>As in the similar case of 14.27 (see below), there are two interpretations which may be suggested: either "by avoiding (the snares of death)", or "for avoiding (the snares of death)".</w:t>
      </w:r>
    </w:p>
    <w:p>
      <w:r>
        <w:rPr>
          <w:b/>
        </w:rPr>
        <w:t>Suggestion:</w:t>
      </w:r>
      <w:r>
        <w:t xml:space="preserve"> </w:t>
      </w:r>
      <w:r>
        <w:t>See Remark</w:t>
      </w:r>
    </w:p>
    <w:p>
      <w:pPr>
        <w:pStyle w:val="Heading3"/>
      </w:pPr>
      <w:r>
        <w:t>Alternative 1</w:t>
      </w:r>
    </w:p>
    <w:p>
      <w:r>
        <w:t>לסור</w:t>
      </w:r>
    </w:p>
    <w:p>
      <w:r>
        <w:t>Rating: B</w:t>
      </w:r>
    </w:p>
    <w:p>
      <w:pPr>
        <w:pStyle w:val="ListBullet"/>
      </w:pPr>
      <w:r>
        <w:t>RSV:</w:t>
      </w:r>
      <w:r>
        <w:rPr>
          <w:i/>
        </w:rPr>
        <w:t xml:space="preserve"> that one may avoid</w:t>
      </w:r>
    </w:p>
    <w:p>
      <w:pPr>
        <w:pStyle w:val="ListBullet"/>
      </w:pPr>
      <w:r>
        <w:t>BJ:</w:t>
      </w:r>
      <w:r>
        <w:rPr>
          <w:i/>
        </w:rPr>
        <w:t xml:space="preserve"> pour éviter</w:t>
      </w:r>
    </w:p>
    <w:p>
      <w:pPr>
        <w:pStyle w:val="ListBullet"/>
      </w:pPr>
      <w:r>
        <w:t>TOB:</w:t>
      </w:r>
      <w:r>
        <w:rPr>
          <w:i/>
        </w:rPr>
        <w:t xml:space="preserve"> pour se détourner</w:t>
      </w:r>
    </w:p>
    <w:p>
      <w:pPr>
        <w:pStyle w:val="ListBullet"/>
      </w:pPr>
      <w:r>
        <w:t>LUT:</w:t>
      </w:r>
      <w:r>
        <w:rPr>
          <w:i/>
        </w:rPr>
        <w:t xml:space="preserve"> zu meiden</w:t>
      </w:r>
    </w:p>
    <w:p>
      <w:pPr>
        <w:pStyle w:val="Heading3"/>
      </w:pPr>
      <w:r>
        <w:t>Alternative 2</w:t>
      </w:r>
    </w:p>
    <w:p>
      <w:r>
        <w:t>[לְסָר / לַסָּר]</w:t>
      </w:r>
    </w:p>
    <w:p>
      <w:r>
        <w:t>Rating: None</w:t>
      </w:r>
    </w:p>
    <w:p>
      <w:pPr>
        <w:pStyle w:val="ListBullet"/>
      </w:pPr>
      <w:r>
        <w:t>NEB:</w:t>
      </w:r>
      <w:r>
        <w:rPr>
          <w:i/>
        </w:rPr>
        <w:t xml:space="preserve"> for one who would escape</w:t>
      </w:r>
    </w:p>
    <w:p>
      <w:r>
        <w:t>Factors: 1, 8</w:t>
      </w:r>
    </w:p>
    <w:p>
      <w:pPr>
        <w:pStyle w:val="Heading2"/>
      </w:pPr>
      <w:r>
        <w:t>[[@BibleBHS:PRO 13:15]][[BibleBHS:PRO 13:15]]</w:t>
      </w:r>
    </w:p>
    <w:p>
      <w:r>
        <w:rPr>
          <w:b/>
        </w:rPr>
        <w:t>Remark:</w:t>
      </w:r>
      <w:r>
        <w:t xml:space="preserve"> </w:t>
      </w:r>
      <w:r>
        <w:t>None</w:t>
      </w:r>
    </w:p>
    <w:p>
      <w:r>
        <w:rPr>
          <w:b/>
        </w:rPr>
        <w:t>Suggestion:</w:t>
      </w:r>
      <w:r>
        <w:t xml:space="preserve"> </w:t>
      </w:r>
      <w:r>
        <w:t>uneven / hard</w:t>
      </w:r>
    </w:p>
    <w:p>
      <w:pPr>
        <w:pStyle w:val="Heading3"/>
      </w:pPr>
      <w:r>
        <w:t>Alternative 1</w:t>
      </w:r>
    </w:p>
    <w:p>
      <w:r>
        <w:t>איתן</w:t>
      </w:r>
    </w:p>
    <w:p>
      <w:r>
        <w:t>Rating: B</w:t>
      </w:r>
    </w:p>
    <w:p>
      <w:pPr>
        <w:pStyle w:val="ListBullet"/>
      </w:pPr>
      <w:r>
        <w:t>BJ:</w:t>
      </w:r>
      <w:r>
        <w:rPr>
          <w:i/>
        </w:rPr>
        <w:t xml:space="preserve"> (la voie ...) est dure</w:t>
      </w:r>
    </w:p>
    <w:p>
      <w:pPr>
        <w:pStyle w:val="ListBullet"/>
      </w:pPr>
      <w:r>
        <w:t>TOB:</w:t>
      </w:r>
      <w:r>
        <w:rPr>
          <w:i/>
        </w:rPr>
        <w:t xml:space="preserve"> (le chemin ...) est interminable</w:t>
      </w:r>
    </w:p>
    <w:p>
      <w:pPr>
        <w:pStyle w:val="Heading3"/>
      </w:pPr>
      <w:r>
        <w:t>Alternative 2</w:t>
      </w:r>
    </w:p>
    <w:p>
      <w:r>
        <w:t>[אידם]</w:t>
      </w:r>
    </w:p>
    <w:p>
      <w:r>
        <w:t>Rating: None</w:t>
      </w:r>
    </w:p>
    <w:p>
      <w:pPr>
        <w:pStyle w:val="ListBullet"/>
      </w:pPr>
      <w:r>
        <w:t>RSV:</w:t>
      </w:r>
      <w:r>
        <w:rPr>
          <w:i/>
        </w:rPr>
        <w:t xml:space="preserve"> *is their ruin</w:t>
      </w:r>
    </w:p>
    <w:p>
      <w:pPr>
        <w:pStyle w:val="ListBullet"/>
      </w:pPr>
      <w:r>
        <w:t>NEB:</w:t>
      </w:r>
      <w:r>
        <w:rPr>
          <w:i/>
        </w:rPr>
        <w:t xml:space="preserve"> *leads to disaster</w:t>
      </w:r>
    </w:p>
    <w:p>
      <w:pPr>
        <w:pStyle w:val="ListBullet"/>
      </w:pPr>
      <w:r>
        <w:t>LUT:</w:t>
      </w:r>
      <w:r>
        <w:rPr>
          <w:i/>
        </w:rPr>
        <w:t xml:space="preserve"> bringt Verderben</w:t>
      </w:r>
    </w:p>
    <w:p>
      <w:r>
        <w:t>Factors: 6, 8</w:t>
      </w:r>
    </w:p>
    <w:p>
      <w:pPr>
        <w:pStyle w:val="Heading2"/>
      </w:pPr>
      <w:r>
        <w:t>[[@BibleBHS:PRO 13:16]][[BibleBHS:PRO 13:16]]</w:t>
      </w:r>
    </w:p>
    <w:p>
      <w:r>
        <w:rPr>
          <w:b/>
        </w:rPr>
        <w:t>Remark:</w:t>
      </w:r>
      <w:r>
        <w:t xml:space="preserve"> </w:t>
      </w:r>
      <w:r>
        <w:t>NEB seems to presuppose still other textual changes which are, however, indicated neither in a note nor in Brockington.</w:t>
      </w:r>
    </w:p>
    <w:p>
      <w:r>
        <w:rPr>
          <w:b/>
        </w:rPr>
        <w:t>Suggestion:</w:t>
      </w:r>
      <w:r>
        <w:t xml:space="preserve"> </w:t>
      </w:r>
      <w:r>
        <w:t>every prudent (man)</w:t>
      </w:r>
    </w:p>
    <w:p>
      <w:pPr>
        <w:pStyle w:val="Heading3"/>
      </w:pPr>
      <w:r>
        <w:t>Alternative 1</w:t>
      </w:r>
    </w:p>
    <w:p>
      <w:r>
        <w:t>כָּל־ערום</w:t>
      </w:r>
    </w:p>
    <w:p>
      <w:r>
        <w:t>Rating: B</w:t>
      </w:r>
    </w:p>
    <w:p>
      <w:pPr>
        <w:pStyle w:val="ListBullet"/>
      </w:pPr>
      <w:r>
        <w:t>BJ:</w:t>
      </w:r>
      <w:r>
        <w:rPr>
          <w:i/>
        </w:rPr>
        <w:t xml:space="preserve"> tout homme avisé</w:t>
      </w:r>
    </w:p>
    <w:p>
      <w:pPr>
        <w:pStyle w:val="ListBullet"/>
      </w:pPr>
      <w:r>
        <w:t>TOB:</w:t>
      </w:r>
      <w:r>
        <w:rPr>
          <w:i/>
        </w:rPr>
        <w:t xml:space="preserve"> tout homme prudent</w:t>
      </w:r>
    </w:p>
    <w:p>
      <w:pPr>
        <w:pStyle w:val="Heading3"/>
      </w:pPr>
      <w:r>
        <w:t>Alternative 2</w:t>
      </w:r>
    </w:p>
    <w:p>
      <w:r>
        <w:t>כל ערום = [כֹּל ערום]</w:t>
      </w:r>
    </w:p>
    <w:p>
      <w:r>
        <w:t>Rating: None</w:t>
      </w:r>
    </w:p>
    <w:p>
      <w:pPr>
        <w:pStyle w:val="ListBullet"/>
      </w:pPr>
      <w:r>
        <w:t>RSV:</w:t>
      </w:r>
      <w:r>
        <w:rPr>
          <w:i/>
        </w:rPr>
        <w:t xml:space="preserve"> in everything a prudent man (acts. ..)</w:t>
      </w:r>
    </w:p>
    <w:p>
      <w:pPr>
        <w:pStyle w:val="ListBullet"/>
      </w:pPr>
      <w:r>
        <w:t>NEB:</w:t>
      </w:r>
      <w:r>
        <w:rPr>
          <w:i/>
        </w:rPr>
        <w:t xml:space="preserve"> a clever man (is wise and conceals) everything (see Rem.l)</w:t>
      </w:r>
    </w:p>
    <w:p>
      <w:pPr>
        <w:pStyle w:val="ListBullet"/>
      </w:pPr>
      <w:r>
        <w:t>LUT:</w:t>
      </w:r>
      <w:r>
        <w:rPr>
          <w:i/>
        </w:rPr>
        <w:t xml:space="preserve"> ein Kluger (tut) alles</w:t>
      </w:r>
    </w:p>
    <w:p>
      <w:r>
        <w:t>Factors: 6</w:t>
      </w:r>
    </w:p>
    <w:p>
      <w:pPr>
        <w:pStyle w:val="Heading2"/>
      </w:pPr>
      <w:r>
        <w:t>[[@BibleBHS:PRO 13:17]][[BibleBHS:PRO 13:17]]</w:t>
      </w:r>
    </w:p>
    <w:p>
      <w:r>
        <w:rPr>
          <w:b/>
        </w:rPr>
        <w:t>Remark:</w:t>
      </w:r>
      <w:r>
        <w:t xml:space="preserve"> </w:t>
      </w:r>
      <w:r>
        <w:t>None</w:t>
      </w:r>
    </w:p>
    <w:p>
      <w:r>
        <w:rPr>
          <w:b/>
        </w:rPr>
        <w:t>Suggestion:</w:t>
      </w:r>
      <w:r>
        <w:t xml:space="preserve"> </w:t>
      </w:r>
      <w:r>
        <w:t>will fall down</w:t>
      </w:r>
    </w:p>
    <w:p>
      <w:pPr>
        <w:pStyle w:val="Heading3"/>
      </w:pPr>
      <w:r>
        <w:t>Alternative 1</w:t>
      </w:r>
    </w:p>
    <w:p>
      <w:r>
        <w:t>יִפֹּל</w:t>
      </w:r>
    </w:p>
    <w:p>
      <w:r>
        <w:t>Rating: A</w:t>
      </w:r>
    </w:p>
    <w:p>
      <w:pPr>
        <w:pStyle w:val="ListBullet"/>
      </w:pPr>
      <w:r>
        <w:t>BJ:</w:t>
      </w:r>
      <w:r>
        <w:rPr>
          <w:i/>
        </w:rPr>
        <w:t xml:space="preserve"> *tombera</w:t>
      </w:r>
    </w:p>
    <w:p>
      <w:pPr>
        <w:pStyle w:val="ListBullet"/>
      </w:pPr>
      <w:r>
        <w:t>TOB:</w:t>
      </w:r>
      <w:r>
        <w:rPr>
          <w:i/>
        </w:rPr>
        <w:t xml:space="preserve"> tombera</w:t>
      </w:r>
    </w:p>
    <w:p>
      <w:pPr>
        <w:pStyle w:val="Heading3"/>
      </w:pPr>
      <w:r>
        <w:t>Alternative 2</w:t>
      </w:r>
    </w:p>
    <w:p>
      <w:r>
        <w:t>יפל = [יַפִּל = יַפִּיל]</w:t>
      </w:r>
    </w:p>
    <w:p>
      <w:r>
        <w:t>Rating: None</w:t>
      </w:r>
    </w:p>
    <w:p>
      <w:pPr>
        <w:pStyle w:val="ListBullet"/>
      </w:pPr>
      <w:r>
        <w:t>RSV:</w:t>
      </w:r>
      <w:r>
        <w:rPr>
          <w:i/>
        </w:rPr>
        <w:t xml:space="preserve"> *plunges ... into (trouble)</w:t>
      </w:r>
    </w:p>
    <w:p>
      <w:pPr>
        <w:pStyle w:val="ListBullet"/>
      </w:pPr>
      <w:r>
        <w:t>NEB:</w:t>
      </w:r>
      <w:r>
        <w:rPr>
          <w:i/>
        </w:rPr>
        <w:t xml:space="preserve"> *causes (trouble)</w:t>
      </w:r>
    </w:p>
    <w:p>
      <w:pPr>
        <w:pStyle w:val="ListBullet"/>
      </w:pPr>
      <w:r>
        <w:t>LUT:</w:t>
      </w:r>
      <w:r>
        <w:rPr>
          <w:i/>
        </w:rPr>
        <w:t xml:space="preserve"> bringt (ins (Unglück)</w:t>
      </w:r>
    </w:p>
    <w:p>
      <w:r>
        <w:t>Factors: 14</w:t>
      </w:r>
    </w:p>
    <w:p>
      <w:pPr>
        <w:pStyle w:val="Heading2"/>
      </w:pPr>
      <w:r>
        <w:t>[[@BibleBHS:PRO 14:1]][[BibleBHS:PRO 14:1]]</w:t>
      </w:r>
    </w:p>
    <w:p>
      <w:r>
        <w:rPr>
          <w:b/>
        </w:rPr>
        <w:t>Remark:</w:t>
      </w:r>
      <w:r>
        <w:t xml:space="preserve"> </w:t>
      </w:r>
      <w:r>
        <w:t>The MT (which is probably not original, but the earliest attested text) may be interpreted as "each one of the wise women (builds her house)" or: "all the wise women build their houses".</w:t>
      </w:r>
    </w:p>
    <w:p>
      <w:r>
        <w:rPr>
          <w:b/>
        </w:rPr>
        <w:t>Suggestion:</w:t>
      </w:r>
      <w:r>
        <w:t xml:space="preserve"> </w:t>
      </w:r>
      <w:r>
        <w:t>See Remark</w:t>
      </w:r>
    </w:p>
    <w:p>
      <w:pPr>
        <w:pStyle w:val="Heading3"/>
      </w:pPr>
      <w:r>
        <w:t>Alternative 1</w:t>
      </w:r>
    </w:p>
    <w:p>
      <w:r>
        <w:t>חַכְמוֹת נשים</w:t>
      </w:r>
    </w:p>
    <w:p>
      <w:r>
        <w:t>Rating: A</w:t>
      </w:r>
    </w:p>
    <w:p>
      <w:pPr>
        <w:pStyle w:val="ListBullet"/>
      </w:pPr>
      <w:r>
        <w:t>NEB:</w:t>
      </w:r>
      <w:r>
        <w:rPr>
          <w:i/>
        </w:rPr>
        <w:t xml:space="preserve"> the wisest women</w:t>
      </w:r>
    </w:p>
    <w:p>
      <w:pPr>
        <w:pStyle w:val="ListBullet"/>
      </w:pPr>
      <w:r>
        <w:t>TOB:</w:t>
      </w:r>
      <w:r>
        <w:rPr>
          <w:i/>
        </w:rPr>
        <w:t xml:space="preserve"> une femme sage (?)</w:t>
      </w:r>
    </w:p>
    <w:p>
      <w:pPr>
        <w:pStyle w:val="Heading3"/>
      </w:pPr>
      <w:r>
        <w:t>Alternative 2</w:t>
      </w:r>
    </w:p>
    <w:p>
      <w:r>
        <w:t>[חכמת נשים]</w:t>
      </w:r>
    </w:p>
    <w:p>
      <w:r>
        <w:t>Rating: None</w:t>
      </w:r>
    </w:p>
    <w:p>
      <w:pPr>
        <w:pStyle w:val="ListBullet"/>
      </w:pPr>
      <w:r>
        <w:t>LUT:</w:t>
      </w:r>
      <w:r>
        <w:rPr>
          <w:i/>
        </w:rPr>
        <w:t xml:space="preserve"> die Weisheit der Frauen</w:t>
      </w:r>
    </w:p>
    <w:p>
      <w:r>
        <w:t>Factors: 14</w:t>
      </w:r>
    </w:p>
    <w:p>
      <w:pPr>
        <w:pStyle w:val="Heading3"/>
      </w:pPr>
      <w:r>
        <w:t>Alternative 3</w:t>
      </w:r>
    </w:p>
    <w:p>
      <w:r>
        <w:t>[חכמה]</w:t>
      </w:r>
    </w:p>
    <w:p>
      <w:r>
        <w:t>Rating: None</w:t>
      </w:r>
    </w:p>
    <w:p>
      <w:pPr>
        <w:pStyle w:val="ListBullet"/>
      </w:pPr>
      <w:r>
        <w:t>RSV:</w:t>
      </w:r>
      <w:r>
        <w:rPr>
          <w:i/>
        </w:rPr>
        <w:t xml:space="preserve"> *wisdom</w:t>
      </w:r>
    </w:p>
    <w:p>
      <w:pPr>
        <w:pStyle w:val="ListBullet"/>
      </w:pPr>
      <w:r>
        <w:t>BJ:</w:t>
      </w:r>
      <w:r>
        <w:rPr>
          <w:i/>
        </w:rPr>
        <w:t xml:space="preserve"> *la sagesse (voir aussi la note en J, 2e éd. en fascicules)</w:t>
      </w:r>
    </w:p>
    <w:p>
      <w:r>
        <w:t>Factors: 14</w:t>
      </w:r>
    </w:p>
    <w:p>
      <w:pPr>
        <w:pStyle w:val="Heading2"/>
      </w:pPr>
      <w:r>
        <w:t>[[@BibleBHS:PRO 14:3]][[BibleBHS:PRO 14:3]]</w:t>
      </w:r>
    </w:p>
    <w:p>
      <w:r>
        <w:rPr>
          <w:b/>
        </w:rPr>
        <w:t>Remark:</w:t>
      </w:r>
      <w:r>
        <w:t xml:space="preserve"> </w:t>
      </w:r>
      <w:r>
        <w:t>Translators may interpret the first part of vs. 3 as follows: "in the mouth of the fool (is) a rod (to punish) pride".</w:t>
      </w:r>
    </w:p>
    <w:p>
      <w:r>
        <w:rPr>
          <w:b/>
        </w:rPr>
        <w:t>Suggestion:</w:t>
      </w:r>
      <w:r>
        <w:t xml:space="preserve"> </w:t>
      </w:r>
      <w:r>
        <w:t>See Remark</w:t>
      </w:r>
    </w:p>
    <w:p>
      <w:pPr>
        <w:pStyle w:val="Heading3"/>
      </w:pPr>
      <w:r>
        <w:t>Alternative 1</w:t>
      </w:r>
    </w:p>
    <w:p>
      <w:r>
        <w:t>גאוה</w:t>
      </w:r>
    </w:p>
    <w:p>
      <w:r>
        <w:t>Rating: A</w:t>
      </w:r>
    </w:p>
    <w:p>
      <w:pPr>
        <w:pStyle w:val="ListBullet"/>
      </w:pPr>
      <w:r>
        <w:t>BJ:</w:t>
      </w:r>
      <w:r>
        <w:rPr>
          <w:i/>
        </w:rPr>
        <w:t xml:space="preserve"> d'orgueil</w:t>
      </w:r>
    </w:p>
    <w:p>
      <w:pPr>
        <w:pStyle w:val="ListBullet"/>
      </w:pPr>
      <w:r>
        <w:t>TOB:</w:t>
      </w:r>
      <w:r>
        <w:rPr>
          <w:i/>
        </w:rPr>
        <w:t xml:space="preserve"> (bourgeonne) d'orgueil</w:t>
      </w:r>
    </w:p>
    <w:p>
      <w:pPr>
        <w:pStyle w:val="ListBullet"/>
      </w:pPr>
      <w:r>
        <w:t>LUT:</w:t>
      </w:r>
      <w:r>
        <w:rPr>
          <w:i/>
        </w:rPr>
        <w:t xml:space="preserve"> für seinen Hochmut</w:t>
      </w:r>
    </w:p>
    <w:p>
      <w:pPr>
        <w:pStyle w:val="Heading3"/>
      </w:pPr>
      <w:r>
        <w:t>Alternative 2</w:t>
      </w:r>
    </w:p>
    <w:p>
      <w:r>
        <w:t>[גוה]</w:t>
      </w:r>
    </w:p>
    <w:p>
      <w:r>
        <w:t>Rating: None</w:t>
      </w:r>
    </w:p>
    <w:p>
      <w:pPr>
        <w:pStyle w:val="ListBullet"/>
      </w:pPr>
      <w:r>
        <w:t>RSV:</w:t>
      </w:r>
      <w:r>
        <w:rPr>
          <w:i/>
        </w:rPr>
        <w:t xml:space="preserve"> *for his back</w:t>
      </w:r>
    </w:p>
    <w:p>
      <w:pPr>
        <w:pStyle w:val="ListBullet"/>
      </w:pPr>
      <w:r>
        <w:t>NEB:</w:t>
      </w:r>
      <w:r>
        <w:rPr>
          <w:i/>
        </w:rPr>
        <w:t xml:space="preserve"> *for his back</w:t>
      </w:r>
    </w:p>
    <w:p>
      <w:r>
        <w:t>Factors: 14</w:t>
      </w:r>
    </w:p>
    <w:p>
      <w:pPr>
        <w:pStyle w:val="Heading2"/>
      </w:pPr>
      <w:r>
        <w:t>[[@BibleBHS:PRO 14:9]][[BibleBHS:PRO 14:9]]</w:t>
      </w:r>
    </w:p>
    <w:p>
      <w:r>
        <w:rPr>
          <w:b/>
        </w:rPr>
        <w:t>Remark:</w:t>
      </w:r>
      <w:r>
        <w:t xml:space="preserve"> </w:t>
      </w:r>
      <w:r>
        <w:t>This expression may be understood either as "(what) the foolish ones (give) as retribution (for what they have done) will constitute (for them a kind of) intercession", or as "fools find their point of agreement in their sin". (See the second half of the vs. in the following case!)</w:t>
      </w:r>
    </w:p>
    <w:p>
      <w:r>
        <w:rPr>
          <w:b/>
        </w:rPr>
        <w:t>Suggestion:</w:t>
      </w:r>
      <w:r>
        <w:t xml:space="preserve"> </w:t>
      </w:r>
      <w:r>
        <w:t>See Remark</w:t>
      </w:r>
    </w:p>
    <w:p>
      <w:pPr>
        <w:pStyle w:val="Heading3"/>
      </w:pPr>
      <w:r>
        <w:t>Alternative 1</w:t>
      </w:r>
    </w:p>
    <w:p>
      <w:r>
        <w:t>אולים יליץ אשם</w:t>
      </w:r>
    </w:p>
    <w:p>
      <w:r>
        <w:t>Rating: A</w:t>
      </w:r>
    </w:p>
    <w:p>
      <w:pPr>
        <w:pStyle w:val="Heading3"/>
      </w:pPr>
      <w:r>
        <w:t>Alternative 2</w:t>
      </w:r>
    </w:p>
    <w:p>
      <w:r>
        <w:t>יליץ אשם = [יָלִיץֻ = יָלִיצוּ] אולים</w:t>
      </w:r>
    </w:p>
    <w:p>
      <w:r>
        <w:t>Rating: None</w:t>
      </w:r>
    </w:p>
    <w:p>
      <w:pPr>
        <w:pStyle w:val="ListBullet"/>
      </w:pPr>
      <w:r>
        <w:t>NEB:</w:t>
      </w:r>
      <w:r>
        <w:rPr>
          <w:i/>
        </w:rPr>
        <w:t xml:space="preserve"> a fool is too arrogant to make amends</w:t>
      </w:r>
    </w:p>
    <w:p>
      <w:pPr>
        <w:pStyle w:val="ListBullet"/>
      </w:pPr>
      <w:r>
        <w:t>BJ:</w:t>
      </w:r>
      <w:r>
        <w:rPr>
          <w:i/>
        </w:rPr>
        <w:t xml:space="preserve"> les fous raillent le sacrifice pour le péché</w:t>
      </w:r>
    </w:p>
    <w:p>
      <w:pPr>
        <w:pStyle w:val="ListBullet"/>
      </w:pPr>
      <w:r>
        <w:t>TOB:</w:t>
      </w:r>
      <w:r>
        <w:rPr>
          <w:i/>
        </w:rPr>
        <w:t xml:space="preserve"> *les fous se moquent de la faute</w:t>
      </w:r>
    </w:p>
    <w:p>
      <w:r>
        <w:t>Factors: 6</w:t>
      </w:r>
    </w:p>
    <w:p>
      <w:pPr>
        <w:pStyle w:val="Heading3"/>
      </w:pPr>
      <w:r>
        <w:t>Alternative 3</w:t>
      </w:r>
    </w:p>
    <w:p>
      <w:r>
        <w:t>[אלהים יליץ אָשֵׁם]</w:t>
      </w:r>
    </w:p>
    <w:p>
      <w:r>
        <w:t>Rating: None</w:t>
      </w:r>
    </w:p>
    <w:p>
      <w:pPr>
        <w:pStyle w:val="ListBullet"/>
      </w:pPr>
      <w:r>
        <w:t>RSV:</w:t>
      </w:r>
      <w:r>
        <w:rPr>
          <w:i/>
        </w:rPr>
        <w:t xml:space="preserve"> *God scorns the wicked</w:t>
      </w:r>
    </w:p>
    <w:p>
      <w:r>
        <w:t>Factors: 14</w:t>
      </w:r>
    </w:p>
    <w:p>
      <w:pPr>
        <w:pStyle w:val="Heading3"/>
      </w:pPr>
      <w:r>
        <w:t>Alternative 4</w:t>
      </w:r>
    </w:p>
    <w:p>
      <w:r>
        <w:t>[אהלי לצים אשם]</w:t>
      </w:r>
    </w:p>
    <w:p>
      <w:r>
        <w:t>Rating: None</w:t>
      </w:r>
    </w:p>
    <w:p>
      <w:pPr>
        <w:pStyle w:val="ListBullet"/>
      </w:pPr>
      <w:r>
        <w:t>LUT:</w:t>
      </w:r>
      <w:r>
        <w:rPr>
          <w:i/>
        </w:rPr>
        <w:t xml:space="preserve"> auf dem Zelt der Spötter ruht Schuld</w:t>
      </w:r>
    </w:p>
    <w:p>
      <w:r>
        <w:t>Factors: 4, 5</w:t>
      </w:r>
    </w:p>
    <w:p>
      <w:pPr>
        <w:pStyle w:val="Heading2"/>
      </w:pPr>
      <w:r>
        <w:t>[[BibleBHS:PRO 14:9]]</w:t>
      </w:r>
    </w:p>
    <w:p>
      <w:r>
        <w:rPr>
          <w:b/>
        </w:rPr>
        <w:t>Remark:</w:t>
      </w:r>
      <w:r>
        <w:t xml:space="preserve"> </w:t>
      </w:r>
      <w:r>
        <w:t>None</w:t>
      </w:r>
    </w:p>
    <w:p>
      <w:r>
        <w:rPr>
          <w:b/>
        </w:rPr>
        <w:t>Suggestion:</w:t>
      </w:r>
      <w:r>
        <w:t xml:space="preserve"> </w:t>
      </w:r>
      <w:r>
        <w:t>while between the upright men (there is) goodwill</w:t>
      </w:r>
    </w:p>
    <w:p>
      <w:pPr>
        <w:pStyle w:val="Heading3"/>
      </w:pPr>
      <w:r>
        <w:t>Alternative 1</w:t>
      </w:r>
    </w:p>
    <w:p>
      <w:r>
        <w:t>ובין ישרים רצון</w:t>
      </w:r>
    </w:p>
    <w:p>
      <w:r>
        <w:t>Rating: B</w:t>
      </w:r>
    </w:p>
    <w:p>
      <w:pPr>
        <w:pStyle w:val="ListBullet"/>
      </w:pPr>
      <w:r>
        <w:t>RSV:</w:t>
      </w:r>
      <w:r>
        <w:rPr>
          <w:i/>
        </w:rPr>
        <w:t xml:space="preserve"> but the upright enjoy his favor</w:t>
      </w:r>
    </w:p>
    <w:p>
      <w:pPr>
        <w:pStyle w:val="ListBullet"/>
      </w:pPr>
      <w:r>
        <w:t>BJ:</w:t>
      </w:r>
      <w:r>
        <w:rPr>
          <w:i/>
        </w:rPr>
        <w:t xml:space="preserve"> mais parmi les hommes droits se trouve la faveur</w:t>
      </w:r>
    </w:p>
    <w:p>
      <w:pPr>
        <w:pStyle w:val="ListBullet"/>
      </w:pPr>
      <w:r>
        <w:t>TOB:</w:t>
      </w:r>
      <w:r>
        <w:rPr>
          <w:i/>
        </w:rPr>
        <w:t xml:space="preserve"> *mais la faveur divine est parmi les hommes droits</w:t>
      </w:r>
    </w:p>
    <w:p>
      <w:pPr>
        <w:pStyle w:val="Heading3"/>
      </w:pPr>
      <w:r>
        <w:t>Alternative 2</w:t>
      </w:r>
    </w:p>
    <w:p>
      <w:r>
        <w:t>ובין ישרים רצון = [וּבִיןֻ = וּבִינוּ]</w:t>
      </w:r>
    </w:p>
    <w:p>
      <w:r>
        <w:t>Rating: None</w:t>
      </w:r>
    </w:p>
    <w:p>
      <w:pPr>
        <w:pStyle w:val="ListBullet"/>
      </w:pPr>
      <w:r>
        <w:t>NEB:</w:t>
      </w:r>
      <w:r>
        <w:rPr>
          <w:i/>
        </w:rPr>
        <w:t xml:space="preserve"> upright men know what reconciliation means</w:t>
      </w:r>
    </w:p>
    <w:p>
      <w:r>
        <w:t>Factors: 14</w:t>
      </w:r>
    </w:p>
    <w:p>
      <w:pPr>
        <w:pStyle w:val="Heading3"/>
      </w:pPr>
      <w:r>
        <w:t>Alternative 3</w:t>
      </w:r>
    </w:p>
    <w:p>
      <w:r>
        <w:t>[ובית ישרים רצון]</w:t>
      </w:r>
    </w:p>
    <w:p>
      <w:r>
        <w:t>Rating: None</w:t>
      </w:r>
    </w:p>
    <w:p>
      <w:pPr>
        <w:pStyle w:val="ListBullet"/>
      </w:pPr>
      <w:r>
        <w:t>LUT:</w:t>
      </w:r>
      <w:r>
        <w:rPr>
          <w:i/>
        </w:rPr>
        <w:t xml:space="preserve"> aber auf dem Hause des Frommen ruht Wohlgefallen</w:t>
      </w:r>
    </w:p>
    <w:p>
      <w:r>
        <w:t>Factors: 4, 5</w:t>
      </w:r>
    </w:p>
    <w:p>
      <w:pPr>
        <w:pStyle w:val="Heading2"/>
      </w:pPr>
      <w:r>
        <w:t>[[@BibleBHS:PRO 14:14]][[BibleBHS:PRO 14:14]]</w:t>
      </w:r>
    </w:p>
    <w:p>
      <w:r>
        <w:rPr>
          <w:b/>
        </w:rPr>
        <w:t>Remark:</w:t>
      </w:r>
      <w:r>
        <w:t xml:space="preserve"> </w:t>
      </w:r>
      <w:r>
        <w:t>1. Neither the MT nor the Septuagint represent the original text, because both of them have undergone an alteration. 2. The following interpretation of the MT may be suggested: "(of his own ways will the perverse be sated,) but more than he will the good man be satisfied".</w:t>
      </w:r>
    </w:p>
    <w:p>
      <w:r>
        <w:rPr>
          <w:b/>
        </w:rPr>
        <w:t>Suggestion:</w:t>
      </w:r>
      <w:r>
        <w:t xml:space="preserve"> </w:t>
      </w:r>
      <w:r>
        <w:t>See Remark</w:t>
      </w:r>
    </w:p>
    <w:p>
      <w:pPr>
        <w:pStyle w:val="Heading3"/>
      </w:pPr>
      <w:r>
        <w:t>Alternative 1</w:t>
      </w:r>
    </w:p>
    <w:p>
      <w:r>
        <w:t>ומעליו</w:t>
      </w:r>
    </w:p>
    <w:p>
      <w:r>
        <w:t>Rating: B</w:t>
      </w:r>
    </w:p>
    <w:p>
      <w:pPr>
        <w:pStyle w:val="ListBullet"/>
      </w:pPr>
      <w:r>
        <w:t>TOB:</w:t>
      </w:r>
      <w:r>
        <w:rPr>
          <w:i/>
        </w:rPr>
        <w:t xml:space="preserve"> en cela ... lui est supérieur</w:t>
      </w:r>
    </w:p>
    <w:p>
      <w:pPr>
        <w:pStyle w:val="Heading3"/>
      </w:pPr>
      <w:r>
        <w:t>Alternative 2</w:t>
      </w:r>
    </w:p>
    <w:p>
      <w:r>
        <w:t>[וממעלליו]</w:t>
      </w:r>
    </w:p>
    <w:p>
      <w:r>
        <w:t>Rating: None</w:t>
      </w:r>
    </w:p>
    <w:p>
      <w:pPr>
        <w:pStyle w:val="ListBullet"/>
      </w:pPr>
      <w:r>
        <w:t>RSV:</w:t>
      </w:r>
      <w:r>
        <w:rPr>
          <w:i/>
        </w:rPr>
        <w:t xml:space="preserve"> *and ... with the fruits of his deeds</w:t>
      </w:r>
    </w:p>
    <w:p>
      <w:pPr>
        <w:pStyle w:val="ListBullet"/>
      </w:pPr>
      <w:r>
        <w:t>BJ:</w:t>
      </w:r>
      <w:r>
        <w:rPr>
          <w:i/>
        </w:rPr>
        <w:t xml:space="preserve"> *et ... de ses oeuvres</w:t>
      </w:r>
    </w:p>
    <w:p>
      <w:pPr>
        <w:pStyle w:val="ListBullet"/>
      </w:pPr>
      <w:r>
        <w:t>LUT:</w:t>
      </w:r>
      <w:r>
        <w:rPr>
          <w:i/>
        </w:rPr>
        <w:t xml:space="preserve"> und auch ... nach seinen Taten</w:t>
      </w:r>
    </w:p>
    <w:p>
      <w:r>
        <w:t>Factors: 14</w:t>
      </w:r>
    </w:p>
    <w:p>
      <w:pPr>
        <w:pStyle w:val="Heading3"/>
      </w:pPr>
      <w:r>
        <w:t>Alternative 3</w:t>
      </w:r>
    </w:p>
    <w:p>
      <w:r>
        <w:t>ומעליו = [וּמֵעַלָּיו]</w:t>
      </w:r>
    </w:p>
    <w:p>
      <w:r>
        <w:t>Rating: None</w:t>
      </w:r>
    </w:p>
    <w:p>
      <w:pPr>
        <w:pStyle w:val="ListBullet"/>
      </w:pPr>
      <w:r>
        <w:t>NEB:</w:t>
      </w:r>
      <w:r>
        <w:rPr>
          <w:i/>
        </w:rPr>
        <w:t xml:space="preserve"> the fruit of his own achievements</w:t>
      </w:r>
    </w:p>
    <w:p>
      <w:r>
        <w:t>Factors: 14</w:t>
      </w:r>
    </w:p>
    <w:p>
      <w:pPr>
        <w:pStyle w:val="Heading2"/>
      </w:pPr>
      <w:r>
        <w:t>[[@BibleBHS:PRO 14:17]][[BibleBHS:PRO 14:17]]</w:t>
      </w:r>
    </w:p>
    <w:p>
      <w:r>
        <w:rPr>
          <w:b/>
        </w:rPr>
        <w:t>Remark:</w:t>
      </w:r>
      <w:r>
        <w:t xml:space="preserve"> </w:t>
      </w:r>
      <w:r>
        <w:t>The expression ואיש מזמות, "and a man of thoughts" means here a cold calculating man, as opposed to an irate man acting foolishly in his anger.</w:t>
      </w:r>
    </w:p>
    <w:p>
      <w:r>
        <w:rPr>
          <w:b/>
        </w:rPr>
        <w:t>Suggestion:</w:t>
      </w:r>
      <w:r>
        <w:t xml:space="preserve"> </w:t>
      </w:r>
      <w:r>
        <w:t>(the impetuous man commits folly, while the calculating man) is hated</w:t>
      </w:r>
    </w:p>
    <w:p>
      <w:pPr>
        <w:pStyle w:val="Heading3"/>
      </w:pPr>
      <w:r>
        <w:t>Alternative 1</w:t>
      </w:r>
    </w:p>
    <w:p>
      <w:r>
        <w:t>יִשָּׂנֵא</w:t>
      </w:r>
    </w:p>
    <w:p>
      <w:r>
        <w:t>Rating: C</w:t>
      </w:r>
    </w:p>
    <w:p>
      <w:pPr>
        <w:pStyle w:val="ListBullet"/>
      </w:pPr>
      <w:r>
        <w:t>BJ:</w:t>
      </w:r>
      <w:r>
        <w:rPr>
          <w:i/>
        </w:rPr>
        <w:t xml:space="preserve"> est odieux</w:t>
      </w:r>
    </w:p>
    <w:p>
      <w:pPr>
        <w:pStyle w:val="ListBullet"/>
      </w:pPr>
      <w:r>
        <w:t>TOB:</w:t>
      </w:r>
      <w:r>
        <w:rPr>
          <w:i/>
        </w:rPr>
        <w:t xml:space="preserve"> se rend odieux</w:t>
      </w:r>
    </w:p>
    <w:p>
      <w:pPr>
        <w:pStyle w:val="ListBullet"/>
      </w:pPr>
      <w:r>
        <w:t>LUT:</w:t>
      </w:r>
      <w:r>
        <w:rPr>
          <w:i/>
        </w:rPr>
        <w:t xml:space="preserve"> wird gehasst</w:t>
      </w:r>
    </w:p>
    <w:p>
      <w:pPr>
        <w:pStyle w:val="Heading3"/>
      </w:pPr>
      <w:r>
        <w:t>Alternative 2</w:t>
      </w:r>
    </w:p>
    <w:p>
      <w:r>
        <w:t>[יְנַשֵּׂא] / [יִשָּׂא]</w:t>
      </w:r>
    </w:p>
    <w:p>
      <w:r>
        <w:t>Rating: None</w:t>
      </w:r>
    </w:p>
    <w:p>
      <w:pPr>
        <w:pStyle w:val="ListBullet"/>
      </w:pPr>
      <w:r>
        <w:t>RSV:</w:t>
      </w:r>
      <w:r>
        <w:rPr>
          <w:i/>
        </w:rPr>
        <w:t xml:space="preserve"> *is patient</w:t>
      </w:r>
    </w:p>
    <w:p>
      <w:r>
        <w:t>Factors: 12</w:t>
      </w:r>
    </w:p>
    <w:p>
      <w:pPr>
        <w:pStyle w:val="Heading3"/>
      </w:pPr>
      <w:r>
        <w:t>Alternative 3</w:t>
      </w:r>
    </w:p>
    <w:p>
      <w:r>
        <w:t>ישנא = [יִשְׁנָא]</w:t>
      </w:r>
    </w:p>
    <w:p>
      <w:r>
        <w:t>Rating: None</w:t>
      </w:r>
    </w:p>
    <w:p>
      <w:pPr>
        <w:pStyle w:val="ListBullet"/>
      </w:pPr>
      <w:r>
        <w:t>NEB:</w:t>
      </w:r>
      <w:r>
        <w:rPr>
          <w:i/>
        </w:rPr>
        <w:t xml:space="preserve"> *distinction comes</w:t>
      </w:r>
    </w:p>
    <w:p>
      <w:r>
        <w:t>Factors: 14</w:t>
      </w:r>
    </w:p>
    <w:p>
      <w:pPr>
        <w:pStyle w:val="Heading2"/>
      </w:pPr>
      <w:r>
        <w:t>[[@BibleBHS:PRO 14:21]][[BibleBHS:PRO 14:21]]</w:t>
      </w:r>
    </w:p>
    <w:p>
      <w:r>
        <w:rPr>
          <w:b/>
        </w:rPr>
        <w:t>Remark:</w:t>
      </w:r>
      <w:r>
        <w:t xml:space="preserve"> </w:t>
      </w:r>
      <w:r>
        <w:t>None</w:t>
      </w:r>
    </w:p>
    <w:p>
      <w:r>
        <w:rPr>
          <w:b/>
        </w:rPr>
        <w:t>Suggestion:</w:t>
      </w:r>
      <w:r>
        <w:t xml:space="preserve"> </w:t>
      </w:r>
      <w:r>
        <w:t>his neighbour</w:t>
      </w:r>
    </w:p>
    <w:p>
      <w:pPr>
        <w:pStyle w:val="Heading3"/>
      </w:pPr>
      <w:r>
        <w:t>Alternative 1</w:t>
      </w:r>
    </w:p>
    <w:p>
      <w:r>
        <w:t>לרעהו</w:t>
      </w:r>
    </w:p>
    <w:p>
      <w:r>
        <w:t>Rating: B</w:t>
      </w:r>
    </w:p>
    <w:p>
      <w:pPr>
        <w:pStyle w:val="ListBullet"/>
      </w:pPr>
      <w:r>
        <w:t>RSV:</w:t>
      </w:r>
      <w:r>
        <w:rPr>
          <w:i/>
        </w:rPr>
        <w:t xml:space="preserve"> his neighbor</w:t>
      </w:r>
    </w:p>
    <w:p>
      <w:pPr>
        <w:pStyle w:val="ListBullet"/>
      </w:pPr>
      <w:r>
        <w:t>BJ:</w:t>
      </w:r>
      <w:r>
        <w:rPr>
          <w:i/>
        </w:rPr>
        <w:t xml:space="preserve"> son prochain</w:t>
      </w:r>
    </w:p>
    <w:p>
      <w:pPr>
        <w:pStyle w:val="ListBullet"/>
      </w:pPr>
      <w:r>
        <w:t>TOB:</w:t>
      </w:r>
      <w:r>
        <w:rPr>
          <w:i/>
        </w:rPr>
        <w:t xml:space="preserve"> son prochain</w:t>
      </w:r>
    </w:p>
    <w:p>
      <w:pPr>
        <w:pStyle w:val="ListBullet"/>
      </w:pPr>
      <w:r>
        <w:t>LUT:</w:t>
      </w:r>
      <w:r>
        <w:rPr>
          <w:i/>
        </w:rPr>
        <w:t xml:space="preserve"> seinen Nächsten</w:t>
      </w:r>
    </w:p>
    <w:p>
      <w:pPr>
        <w:pStyle w:val="Heading3"/>
      </w:pPr>
      <w:r>
        <w:t>Alternative 2</w:t>
      </w:r>
    </w:p>
    <w:p>
      <w:r>
        <w:t>[לרעב]</w:t>
      </w:r>
    </w:p>
    <w:p>
      <w:r>
        <w:t>Rating: None</w:t>
      </w:r>
    </w:p>
    <w:p>
      <w:pPr>
        <w:pStyle w:val="ListBullet"/>
      </w:pPr>
      <w:r>
        <w:t>NEB:</w:t>
      </w:r>
      <w:r>
        <w:rPr>
          <w:i/>
        </w:rPr>
        <w:t xml:space="preserve"> *a hungry man</w:t>
      </w:r>
    </w:p>
    <w:p>
      <w:r>
        <w:t>Factors: 14</w:t>
      </w:r>
    </w:p>
    <w:p>
      <w:pPr>
        <w:pStyle w:val="Heading2"/>
      </w:pPr>
      <w:r>
        <w:t>[[@BibleBHS:PRO 14:24]][[BibleBHS:PRO 14:24]]</w:t>
      </w:r>
    </w:p>
    <w:p>
      <w:r>
        <w:rPr>
          <w:b/>
        </w:rPr>
        <w:t>Remark:</w:t>
      </w:r>
      <w:r>
        <w:t xml:space="preserve"> </w:t>
      </w:r>
      <w:r>
        <w:t>None</w:t>
      </w:r>
    </w:p>
    <w:p>
      <w:r>
        <w:rPr>
          <w:b/>
        </w:rPr>
        <w:t>Suggestion:</w:t>
      </w:r>
      <w:r>
        <w:t xml:space="preserve"> </w:t>
      </w:r>
      <w:r>
        <w:t>their wealth / riches</w:t>
      </w:r>
    </w:p>
    <w:p>
      <w:pPr>
        <w:pStyle w:val="Heading3"/>
      </w:pPr>
      <w:r>
        <w:t>Alternative 1</w:t>
      </w:r>
    </w:p>
    <w:p>
      <w:r>
        <w:t>עשרם</w:t>
      </w:r>
    </w:p>
    <w:p>
      <w:r>
        <w:t>Rating: B</w:t>
      </w:r>
    </w:p>
    <w:p>
      <w:pPr>
        <w:pStyle w:val="ListBullet"/>
      </w:pPr>
      <w:r>
        <w:t>NEB:</w:t>
      </w:r>
      <w:r>
        <w:rPr>
          <w:i/>
        </w:rPr>
        <w:t xml:space="preserve"> insight is (?)</w:t>
      </w:r>
    </w:p>
    <w:p>
      <w:pPr>
        <w:pStyle w:val="ListBullet"/>
      </w:pPr>
      <w:r>
        <w:t>BJ:</w:t>
      </w:r>
      <w:r>
        <w:rPr>
          <w:i/>
        </w:rPr>
        <w:t xml:space="preserve"> leur richesse</w:t>
      </w:r>
    </w:p>
    <w:p>
      <w:pPr>
        <w:pStyle w:val="ListBullet"/>
      </w:pPr>
      <w:r>
        <w:t>TOB:</w:t>
      </w:r>
      <w:r>
        <w:rPr>
          <w:i/>
        </w:rPr>
        <w:t xml:space="preserve"> leur richesse est</w:t>
      </w:r>
    </w:p>
    <w:p>
      <w:pPr>
        <w:pStyle w:val="ListBullet"/>
      </w:pPr>
      <w:r>
        <w:t>LUT:</w:t>
      </w:r>
      <w:r>
        <w:rPr>
          <w:i/>
        </w:rPr>
        <w:t xml:space="preserve"> ist ihr Reichtum</w:t>
      </w:r>
    </w:p>
    <w:p>
      <w:pPr>
        <w:pStyle w:val="Heading3"/>
      </w:pPr>
      <w:r>
        <w:t>Alternative 2</w:t>
      </w:r>
    </w:p>
    <w:p>
      <w:r>
        <w:t>[ערמתם]</w:t>
      </w:r>
    </w:p>
    <w:p>
      <w:r>
        <w:t>Rating: None</w:t>
      </w:r>
    </w:p>
    <w:p>
      <w:pPr>
        <w:pStyle w:val="ListBullet"/>
      </w:pPr>
      <w:r>
        <w:t>RSV:</w:t>
      </w:r>
      <w:r>
        <w:rPr>
          <w:i/>
        </w:rPr>
        <w:t xml:space="preserve"> *is their wisdom</w:t>
      </w:r>
    </w:p>
    <w:p>
      <w:r>
        <w:t>Factors: 7(?), 12(?)</w:t>
      </w:r>
    </w:p>
    <w:p>
      <w:pPr>
        <w:pStyle w:val="Heading2"/>
      </w:pPr>
      <w:r>
        <w:t>[[BibleBHS:PRO 14:24]]</w:t>
      </w:r>
    </w:p>
    <w:p>
      <w:r>
        <w:rPr>
          <w:b/>
        </w:rPr>
        <w:t>Remark:</w:t>
      </w:r>
      <w:r>
        <w:t xml:space="preserve"> </w:t>
      </w:r>
      <w:r>
        <w:t>The chosen text is not that of the Septuagint, but a text which the Septuagint presupposes and which it indirectly attests.</w:t>
      </w:r>
    </w:p>
    <w:p>
      <w:r>
        <w:rPr>
          <w:b/>
        </w:rPr>
        <w:t>Suggestion:</w:t>
      </w:r>
      <w:r>
        <w:t xml:space="preserve"> </w:t>
      </w:r>
      <w:r>
        <w:t>the diadem of</w:t>
      </w:r>
    </w:p>
    <w:p>
      <w:pPr>
        <w:pStyle w:val="Heading3"/>
      </w:pPr>
      <w:r>
        <w:t>Alternative 1</w:t>
      </w:r>
    </w:p>
    <w:p>
      <w:r>
        <w:t>אולת 1°</w:t>
      </w:r>
    </w:p>
    <w:p>
      <w:r>
        <w:t>Rating: None</w:t>
      </w:r>
    </w:p>
    <w:p>
      <w:pPr>
        <w:pStyle w:val="ListBullet"/>
      </w:pPr>
      <w:r>
        <w:t>BJ:</w:t>
      </w:r>
      <w:r>
        <w:rPr>
          <w:i/>
        </w:rPr>
        <w:t xml:space="preserve"> la folie des (sots est folie)</w:t>
      </w:r>
    </w:p>
    <w:p>
      <w:pPr>
        <w:pStyle w:val="ListBullet"/>
      </w:pPr>
      <w:r>
        <w:t>TOB:</w:t>
      </w:r>
      <w:r>
        <w:rPr>
          <w:i/>
        </w:rPr>
        <w:t xml:space="preserve"> la folie des (sots n'est que folie)</w:t>
      </w:r>
    </w:p>
    <w:p>
      <w:pPr>
        <w:pStyle w:val="ListBullet"/>
      </w:pPr>
      <w:r>
        <w:t>LUT:</w:t>
      </w:r>
      <w:r>
        <w:rPr>
          <w:i/>
        </w:rPr>
        <w:t xml:space="preserve"> aber die Narrheit der (Toren bleibt Narrheit)</w:t>
      </w:r>
    </w:p>
    <w:p>
      <w:r>
        <w:t>Factors: 12</w:t>
      </w:r>
    </w:p>
    <w:p>
      <w:pPr>
        <w:pStyle w:val="Heading3"/>
      </w:pPr>
      <w:r>
        <w:t>Alternative 2</w:t>
      </w:r>
    </w:p>
    <w:p>
      <w:r>
        <w:t>[לִוְיַת]</w:t>
      </w:r>
    </w:p>
    <w:p>
      <w:r>
        <w:t>Rating: B</w:t>
      </w:r>
    </w:p>
    <w:p>
      <w:pPr>
        <w:pStyle w:val="ListBullet"/>
      </w:pPr>
      <w:r>
        <w:t>RSV:</w:t>
      </w:r>
      <w:r>
        <w:rPr>
          <w:i/>
        </w:rPr>
        <w:t xml:space="preserve"> *(but folly) is the garland of (fools)</w:t>
      </w:r>
    </w:p>
    <w:p>
      <w:pPr>
        <w:pStyle w:val="ListBullet"/>
      </w:pPr>
      <w:r>
        <w:t>NEB:</w:t>
      </w:r>
      <w:r>
        <w:rPr>
          <w:i/>
        </w:rPr>
        <w:t xml:space="preserve"> (folly) the chief ornament of (fools) (?)</w:t>
      </w:r>
    </w:p>
    <w:p>
      <w:pPr>
        <w:pStyle w:val="Heading2"/>
      </w:pPr>
      <w:r>
        <w:t>[[@BibleBHS:PRO 14:25]][[BibleBHS:PRO 14:25]]</w:t>
      </w:r>
    </w:p>
    <w:p>
      <w:r>
        <w:rPr>
          <w:b/>
        </w:rPr>
        <w:t>Remark:</w:t>
      </w:r>
      <w:r>
        <w:t xml:space="preserve"> </w:t>
      </w:r>
      <w:r>
        <w:t>None</w:t>
      </w:r>
    </w:p>
    <w:p>
      <w:r>
        <w:rPr>
          <w:b/>
        </w:rPr>
        <w:t>Suggestion:</w:t>
      </w:r>
      <w:r>
        <w:t xml:space="preserve"> </w:t>
      </w:r>
      <w:r>
        <w:t>(uses) deceit</w:t>
      </w:r>
    </w:p>
    <w:p>
      <w:pPr>
        <w:pStyle w:val="Heading3"/>
      </w:pPr>
      <w:r>
        <w:t>Alternative 1</w:t>
      </w:r>
    </w:p>
    <w:p>
      <w:r>
        <w:t>מרמה</w:t>
      </w:r>
    </w:p>
    <w:p>
      <w:r>
        <w:t>Rating: A</w:t>
      </w:r>
    </w:p>
    <w:p>
      <w:pPr>
        <w:pStyle w:val="ListBullet"/>
      </w:pPr>
      <w:r>
        <w:t>TOB:</w:t>
      </w:r>
      <w:r>
        <w:rPr>
          <w:i/>
        </w:rPr>
        <w:t xml:space="preserve"> (qui respire ...) égare (en note : "Litt. est fausseté.")</w:t>
      </w:r>
    </w:p>
    <w:p>
      <w:pPr>
        <w:pStyle w:val="Heading3"/>
      </w:pPr>
      <w:r>
        <w:t>Alternative 2</w:t>
      </w:r>
    </w:p>
    <w:p>
      <w:r>
        <w:t>מרמה = [מְרַמֶּה]</w:t>
      </w:r>
    </w:p>
    <w:p>
      <w:r>
        <w:t>Rating: None</w:t>
      </w:r>
    </w:p>
    <w:p>
      <w:pPr>
        <w:pStyle w:val="ListBullet"/>
      </w:pPr>
      <w:r>
        <w:t>RSV:</w:t>
      </w:r>
      <w:r>
        <w:rPr>
          <w:i/>
        </w:rPr>
        <w:t xml:space="preserve"> is a betrayer</w:t>
      </w:r>
    </w:p>
    <w:p>
      <w:pPr>
        <w:pStyle w:val="ListBullet"/>
      </w:pPr>
      <w:r>
        <w:t>NEB:</w:t>
      </w:r>
      <w:r>
        <w:rPr>
          <w:i/>
        </w:rPr>
        <w:t xml:space="preserve"> the false accuser</w:t>
      </w:r>
    </w:p>
    <w:p>
      <w:pPr>
        <w:pStyle w:val="ListBullet"/>
      </w:pPr>
      <w:r>
        <w:t>BJ:</w:t>
      </w:r>
      <w:r>
        <w:rPr>
          <w:i/>
        </w:rPr>
        <w:t xml:space="preserve"> *est un imposteur</w:t>
      </w:r>
    </w:p>
    <w:p>
      <w:pPr>
        <w:pStyle w:val="ListBullet"/>
      </w:pPr>
      <w:r>
        <w:t>LUT:</w:t>
      </w:r>
      <w:r>
        <w:rPr>
          <w:i/>
        </w:rPr>
        <w:t xml:space="preserve"> übt Verrat</w:t>
      </w:r>
    </w:p>
    <w:p>
      <w:r>
        <w:t>Factors: 4, 6</w:t>
      </w:r>
    </w:p>
    <w:p>
      <w:pPr>
        <w:pStyle w:val="Heading2"/>
      </w:pPr>
      <w:r>
        <w:t>[[@BibleBHS:PRO 14:27]][[BibleBHS:PRO 14:27]]</w:t>
      </w:r>
    </w:p>
    <w:p>
      <w:r>
        <w:rPr>
          <w:b/>
        </w:rPr>
        <w:t>Remark:</w:t>
      </w:r>
      <w:r>
        <w:t xml:space="preserve"> </w:t>
      </w:r>
      <w:r>
        <w:t>1. See a similar case in 13.14.2. Two interpretations may be proposed: either "by avoiding (the snares of death)", "for avoiding (the snares of death)".</w:t>
      </w:r>
    </w:p>
    <w:p>
      <w:r>
        <w:rPr>
          <w:b/>
        </w:rPr>
        <w:t>Suggestion:</w:t>
      </w:r>
      <w:r>
        <w:t xml:space="preserve"> </w:t>
      </w:r>
      <w:r>
        <w:t>See Remark 2</w:t>
      </w:r>
    </w:p>
    <w:p>
      <w:pPr>
        <w:pStyle w:val="Heading3"/>
      </w:pPr>
      <w:r>
        <w:t>Alternative 1</w:t>
      </w:r>
    </w:p>
    <w:p>
      <w:r>
        <w:t>לסור</w:t>
      </w:r>
    </w:p>
    <w:p>
      <w:r>
        <w:t>Rating: B</w:t>
      </w:r>
    </w:p>
    <w:p>
      <w:pPr>
        <w:pStyle w:val="ListBullet"/>
      </w:pPr>
      <w:r>
        <w:t>RSV:</w:t>
      </w:r>
      <w:r>
        <w:rPr>
          <w:i/>
        </w:rPr>
        <w:t xml:space="preserve"> that one may avoid</w:t>
      </w:r>
    </w:p>
    <w:p>
      <w:pPr>
        <w:pStyle w:val="ListBullet"/>
      </w:pPr>
      <w:r>
        <w:t>BJ:</w:t>
      </w:r>
      <w:r>
        <w:rPr>
          <w:i/>
        </w:rPr>
        <w:t xml:space="preserve"> pour éviter</w:t>
      </w:r>
    </w:p>
    <w:p>
      <w:pPr>
        <w:pStyle w:val="ListBullet"/>
      </w:pPr>
      <w:r>
        <w:t>TOB:</w:t>
      </w:r>
      <w:r>
        <w:rPr>
          <w:i/>
        </w:rPr>
        <w:t xml:space="preserve"> elle détourne</w:t>
      </w:r>
    </w:p>
    <w:p>
      <w:pPr>
        <w:pStyle w:val="ListBullet"/>
      </w:pPr>
      <w:r>
        <w:t>LUT:</w:t>
      </w:r>
      <w:r>
        <w:rPr>
          <w:i/>
        </w:rPr>
        <w:t xml:space="preserve"> dass man meide</w:t>
      </w:r>
    </w:p>
    <w:p>
      <w:pPr>
        <w:pStyle w:val="Heading3"/>
      </w:pPr>
      <w:r>
        <w:t>Alternative 2</w:t>
      </w:r>
    </w:p>
    <w:p>
      <w:r>
        <w:t>[לְסָר / לַסָּר]</w:t>
      </w:r>
    </w:p>
    <w:p>
      <w:r>
        <w:t>Rating: None</w:t>
      </w:r>
    </w:p>
    <w:p>
      <w:pPr>
        <w:pStyle w:val="ListBullet"/>
      </w:pPr>
      <w:r>
        <w:t>NEB:</w:t>
      </w:r>
      <w:r>
        <w:rPr>
          <w:i/>
        </w:rPr>
        <w:t xml:space="preserve"> for the man who would escape</w:t>
      </w:r>
    </w:p>
    <w:p>
      <w:r>
        <w:t>Factors: 1, 8</w:t>
      </w:r>
    </w:p>
    <w:p>
      <w:pPr>
        <w:pStyle w:val="Heading2"/>
      </w:pPr>
      <w:r>
        <w:t>[[@BibleBHS:PRO 14:32]][[BibleBHS:PRO 14:32]]</w:t>
      </w:r>
    </w:p>
    <w:p>
      <w:r>
        <w:rPr>
          <w:b/>
        </w:rPr>
        <w:t>Remark:</w:t>
      </w:r>
      <w:r>
        <w:t xml:space="preserve"> </w:t>
      </w:r>
      <w:r>
        <w:t>The Committee was divided in this case. One half favoured the MT, giving it the rating of C and interpreting it as "(in his misfortune [or: in time of misfortune] the wicked is rejected, while) even at death (the righteous is confident)". The other half of the Committee preferred the Septuagint with the same degree of certainty (C), suggesting the following interpretation: "(the wicked is rejected due to his evil, while the righteous finds confidence) in his integrity". The change from the original to the corrupted form, whether in the MT or in the Septuagint, happened as the result of a scribal error (Fac. 12).</w:t>
      </w:r>
    </w:p>
    <w:p>
      <w:r>
        <w:rPr>
          <w:b/>
        </w:rPr>
        <w:t>Suggestion:</w:t>
      </w:r>
      <w:r>
        <w:t xml:space="preserve"> </w:t>
      </w:r>
      <w:r>
        <w:t>See Remark</w:t>
      </w:r>
    </w:p>
    <w:p>
      <w:pPr>
        <w:pStyle w:val="Heading3"/>
      </w:pPr>
      <w:r>
        <w:t>Alternative 1</w:t>
      </w:r>
    </w:p>
    <w:p>
      <w:r>
        <w:t>במותו</w:t>
      </w:r>
    </w:p>
    <w:p>
      <w:r>
        <w:t>Rating: C</w:t>
      </w:r>
    </w:p>
    <w:p>
      <w:pPr>
        <w:pStyle w:val="ListBullet"/>
      </w:pPr>
      <w:r>
        <w:t>TOB:</w:t>
      </w:r>
      <w:r>
        <w:rPr>
          <w:i/>
        </w:rPr>
        <w:t xml:space="preserve"> dans la mort même</w:t>
      </w:r>
    </w:p>
    <w:p>
      <w:pPr>
        <w:pStyle w:val="ListBullet"/>
      </w:pPr>
      <w:r>
        <w:t>LUT:</w:t>
      </w:r>
      <w:r>
        <w:rPr>
          <w:i/>
        </w:rPr>
        <w:t xml:space="preserve"> auch in seinem Tode</w:t>
      </w:r>
    </w:p>
    <w:p>
      <w:pPr>
        <w:pStyle w:val="Heading3"/>
      </w:pPr>
      <w:r>
        <w:t>Alternative 2</w:t>
      </w:r>
    </w:p>
    <w:p>
      <w:r>
        <w:t>[בתמו]</w:t>
      </w:r>
    </w:p>
    <w:p>
      <w:r>
        <w:t>Rating: C</w:t>
      </w:r>
    </w:p>
    <w:p>
      <w:pPr>
        <w:pStyle w:val="ListBullet"/>
      </w:pPr>
      <w:r>
        <w:t>RSV:</w:t>
      </w:r>
      <w:r>
        <w:rPr>
          <w:i/>
        </w:rPr>
        <w:t xml:space="preserve"> *through his integrity</w:t>
      </w:r>
    </w:p>
    <w:p>
      <w:pPr>
        <w:pStyle w:val="ListBullet"/>
      </w:pPr>
      <w:r>
        <w:t>NEB:</w:t>
      </w:r>
      <w:r>
        <w:rPr>
          <w:i/>
        </w:rPr>
        <w:t xml:space="preserve"> *in his own honesty</w:t>
      </w:r>
    </w:p>
    <w:p>
      <w:pPr>
        <w:pStyle w:val="ListBullet"/>
      </w:pPr>
      <w:r>
        <w:t>BJ:</w:t>
      </w:r>
      <w:r>
        <w:rPr>
          <w:i/>
        </w:rPr>
        <w:t xml:space="preserve"> *dans son intégrité</w:t>
      </w:r>
    </w:p>
    <w:p>
      <w:pPr>
        <w:pStyle w:val="Heading2"/>
      </w:pPr>
      <w:r>
        <w:t>[[@BibleBHS:PRO 14:33]][[BibleBHS:PRO 14:33]]</w:t>
      </w:r>
    </w:p>
    <w:p>
      <w:r>
        <w:rPr>
          <w:b/>
        </w:rPr>
        <w:t>Remark:</w:t>
      </w:r>
      <w:r>
        <w:t xml:space="preserve"> </w:t>
      </w:r>
      <w:r>
        <w:t>Two interpretations may be suggested: either "( and even among the fools) is she known" (i. e. the wisdom of the wise), or "(but in the mind of fools) she makes herself known" (i.e. by the extraordinary noise and actions which she produces through them).</w:t>
      </w:r>
    </w:p>
    <w:p>
      <w:r>
        <w:rPr>
          <w:b/>
        </w:rPr>
        <w:t>Suggestion:</w:t>
      </w:r>
      <w:r>
        <w:t xml:space="preserve"> </w:t>
      </w:r>
      <w:r>
        <w:t>See Remark</w:t>
      </w:r>
    </w:p>
    <w:p>
      <w:pPr>
        <w:pStyle w:val="Heading3"/>
      </w:pPr>
      <w:r>
        <w:t>Alternative 1</w:t>
      </w:r>
    </w:p>
    <w:p>
      <w:r>
        <w:t>תודע</w:t>
      </w:r>
    </w:p>
    <w:p>
      <w:r>
        <w:t>Rating: B</w:t>
      </w:r>
    </w:p>
    <w:p>
      <w:pPr>
        <w:pStyle w:val="ListBullet"/>
      </w:pPr>
      <w:r>
        <w:t>NEB:</w:t>
      </w:r>
      <w:r>
        <w:rPr>
          <w:i/>
        </w:rPr>
        <w:t xml:space="preserve"> but is ill at ease (?)</w:t>
      </w:r>
    </w:p>
    <w:p>
      <w:pPr>
        <w:pStyle w:val="ListBullet"/>
      </w:pPr>
      <w:r>
        <w:t>TOB:</w:t>
      </w:r>
      <w:r>
        <w:rPr>
          <w:i/>
        </w:rPr>
        <w:t xml:space="preserve"> sera-t-elle reconnue ?</w:t>
      </w:r>
    </w:p>
    <w:p>
      <w:pPr>
        <w:pStyle w:val="ListBullet"/>
      </w:pPr>
      <w:r>
        <w:t>LUT:</w:t>
      </w:r>
      <w:r>
        <w:rPr>
          <w:i/>
        </w:rPr>
        <w:t xml:space="preserve"> wird sie offenbar</w:t>
      </w:r>
    </w:p>
    <w:p>
      <w:pPr>
        <w:pStyle w:val="Heading3"/>
      </w:pPr>
      <w:r>
        <w:t>Alternative 2</w:t>
      </w:r>
    </w:p>
    <w:p>
      <w:r>
        <w:t>[לא תודע]</w:t>
      </w:r>
    </w:p>
    <w:p>
      <w:r>
        <w:t>Rating: None</w:t>
      </w:r>
    </w:p>
    <w:p>
      <w:pPr>
        <w:pStyle w:val="ListBullet"/>
      </w:pPr>
      <w:r>
        <w:t>RSV:</w:t>
      </w:r>
      <w:r>
        <w:rPr>
          <w:i/>
        </w:rPr>
        <w:t xml:space="preserve"> *but it is not known</w:t>
      </w:r>
    </w:p>
    <w:p>
      <w:pPr>
        <w:pStyle w:val="ListBullet"/>
      </w:pPr>
      <w:r>
        <w:t>BJ:</w:t>
      </w:r>
      <w:r>
        <w:rPr>
          <w:i/>
        </w:rPr>
        <w:t xml:space="preserve"> *on ne la reconnaît pas</w:t>
      </w:r>
    </w:p>
    <w:p>
      <w:r>
        <w:t>Factors: 4, 13</w:t>
      </w:r>
    </w:p>
    <w:p>
      <w:pPr>
        <w:pStyle w:val="Heading2"/>
      </w:pPr>
      <w:r>
        <w:t>[[@BibleBHS:PRO 15:2]][[BibleBHS:PRO 15:2]]</w:t>
      </w:r>
    </w:p>
    <w:p>
      <w:r>
        <w:rPr>
          <w:b/>
        </w:rPr>
        <w:t>Remark:</w:t>
      </w:r>
      <w:r>
        <w:t xml:space="preserve"> </w:t>
      </w:r>
      <w:r>
        <w:t>The whole vs. may be interpreted as "(the tongue of the wise) adorns knowledge, (while the mouth of fools gushes folly)".</w:t>
      </w:r>
    </w:p>
    <w:p>
      <w:r>
        <w:rPr>
          <w:b/>
        </w:rPr>
        <w:t>Suggestion:</w:t>
      </w:r>
      <w:r>
        <w:t xml:space="preserve"> </w:t>
      </w:r>
      <w:r>
        <w:t>See Remark</w:t>
      </w:r>
    </w:p>
    <w:p>
      <w:pPr>
        <w:pStyle w:val="Heading3"/>
      </w:pPr>
      <w:r>
        <w:t>Alternative 1</w:t>
      </w:r>
    </w:p>
    <w:p>
      <w:r>
        <w:t>תיטיב</w:t>
      </w:r>
    </w:p>
    <w:p>
      <w:r>
        <w:t>Rating: A</w:t>
      </w:r>
    </w:p>
    <w:p>
      <w:pPr>
        <w:pStyle w:val="ListBullet"/>
      </w:pPr>
      <w:r>
        <w:t>BJ:</w:t>
      </w:r>
      <w:r>
        <w:rPr>
          <w:i/>
        </w:rPr>
        <w:t xml:space="preserve"> rend (le savoir) agréable</w:t>
      </w:r>
    </w:p>
    <w:p>
      <w:pPr>
        <w:pStyle w:val="ListBullet"/>
      </w:pPr>
      <w:r>
        <w:t>TOB:</w:t>
      </w:r>
      <w:r>
        <w:rPr>
          <w:i/>
        </w:rPr>
        <w:t xml:space="preserve"> rend (la science) aimable</w:t>
      </w:r>
    </w:p>
    <w:p>
      <w:pPr>
        <w:pStyle w:val="ListBullet"/>
      </w:pPr>
      <w:r>
        <w:t>LUT:</w:t>
      </w:r>
      <w:r>
        <w:rPr>
          <w:i/>
        </w:rPr>
        <w:t xml:space="preserve"> bringt gute (Erkenntnis)</w:t>
      </w:r>
    </w:p>
    <w:p>
      <w:pPr>
        <w:pStyle w:val="Heading3"/>
      </w:pPr>
      <w:r>
        <w:t>Alternative 2</w:t>
      </w:r>
    </w:p>
    <w:p>
      <w:r>
        <w:t>[תטיף]</w:t>
      </w:r>
    </w:p>
    <w:p>
      <w:r>
        <w:t>Rating: None</w:t>
      </w:r>
    </w:p>
    <w:p>
      <w:pPr>
        <w:pStyle w:val="ListBullet"/>
      </w:pPr>
      <w:r>
        <w:t>RSV:</w:t>
      </w:r>
      <w:r>
        <w:rPr>
          <w:i/>
        </w:rPr>
        <w:t xml:space="preserve"> *dispenses (knowledge)</w:t>
      </w:r>
    </w:p>
    <w:p>
      <w:r>
        <w:t>Factors: 14</w:t>
      </w:r>
    </w:p>
    <w:p>
      <w:pPr>
        <w:pStyle w:val="Heading3"/>
      </w:pPr>
      <w:r>
        <w:t>Alternative 3</w:t>
      </w:r>
    </w:p>
    <w:p>
      <w:r>
        <w:t>[תטב]</w:t>
      </w:r>
    </w:p>
    <w:p>
      <w:r>
        <w:t>Rating: None</w:t>
      </w:r>
    </w:p>
    <w:p>
      <w:pPr>
        <w:pStyle w:val="ListBullet"/>
      </w:pPr>
      <w:r>
        <w:t>NEB:</w:t>
      </w:r>
      <w:r>
        <w:rPr>
          <w:i/>
        </w:rPr>
        <w:t xml:space="preserve"> spreads (knowledge)</w:t>
      </w:r>
    </w:p>
    <w:p>
      <w:r>
        <w:t>Factors: 14</w:t>
      </w:r>
    </w:p>
    <w:p>
      <w:pPr>
        <w:pStyle w:val="Heading2"/>
      </w:pPr>
      <w:r>
        <w:t>[[@BibleBHS:PRO 15:19]][[BibleBHS:PRO 15:19]]</w:t>
      </w:r>
    </w:p>
    <w:p>
      <w:r>
        <w:rPr>
          <w:b/>
        </w:rPr>
        <w:t>Remark:</w:t>
      </w:r>
      <w:r>
        <w:t xml:space="preserve"> </w:t>
      </w:r>
      <w:r>
        <w:t>The two terms, opposed in this proverb, may be interpreted either as "the sluggard/laggard" and "those who go in a straight way", or as "the lazy" and "the upright (men)". It is possible that the first interpretation, being more etymological, comes closer to the meaning intended by this proverb.</w:t>
      </w:r>
    </w:p>
    <w:p>
      <w:r>
        <w:rPr>
          <w:b/>
        </w:rPr>
        <w:t>Suggestion:</w:t>
      </w:r>
      <w:r>
        <w:t xml:space="preserve"> </w:t>
      </w:r>
      <w:r>
        <w:t>those who go in a straight way / the upright men</w:t>
      </w:r>
    </w:p>
    <w:p>
      <w:pPr>
        <w:pStyle w:val="Heading3"/>
      </w:pPr>
      <w:r>
        <w:t>Alternative 1</w:t>
      </w:r>
    </w:p>
    <w:p>
      <w:r>
        <w:t>ישרים</w:t>
      </w:r>
    </w:p>
    <w:p>
      <w:r>
        <w:t>Rating: B</w:t>
      </w:r>
    </w:p>
    <w:p>
      <w:pPr>
        <w:pStyle w:val="ListBullet"/>
      </w:pPr>
      <w:r>
        <w:t>RSV:</w:t>
      </w:r>
      <w:r>
        <w:rPr>
          <w:i/>
        </w:rPr>
        <w:t xml:space="preserve"> of the upright</w:t>
      </w:r>
    </w:p>
    <w:p>
      <w:pPr>
        <w:pStyle w:val="ListBullet"/>
      </w:pPr>
      <w:r>
        <w:t>BJ:</w:t>
      </w:r>
      <w:r>
        <w:rPr>
          <w:i/>
        </w:rPr>
        <w:t xml:space="preserve"> des hommes droits</w:t>
      </w:r>
    </w:p>
    <w:p>
      <w:pPr>
        <w:pStyle w:val="ListBullet"/>
      </w:pPr>
      <w:r>
        <w:t>TOB:</w:t>
      </w:r>
      <w:r>
        <w:rPr>
          <w:i/>
        </w:rPr>
        <w:t xml:space="preserve"> des hommes droits</w:t>
      </w:r>
    </w:p>
    <w:p>
      <w:pPr>
        <w:pStyle w:val="ListBullet"/>
      </w:pPr>
      <w:r>
        <w:t>LUT:</w:t>
      </w:r>
      <w:r>
        <w:rPr>
          <w:i/>
        </w:rPr>
        <w:t xml:space="preserve"> der Rechtschaffenen</w:t>
      </w:r>
    </w:p>
    <w:p>
      <w:pPr>
        <w:pStyle w:val="Heading3"/>
      </w:pPr>
      <w:r>
        <w:t>Alternative 2</w:t>
      </w:r>
    </w:p>
    <w:p>
      <w:r>
        <w:t>[חרוצים]</w:t>
      </w:r>
    </w:p>
    <w:p>
      <w:r>
        <w:t>Rating: None</w:t>
      </w:r>
    </w:p>
    <w:p>
      <w:pPr>
        <w:pStyle w:val="ListBullet"/>
      </w:pPr>
      <w:r>
        <w:t>NEB:</w:t>
      </w:r>
      <w:r>
        <w:rPr>
          <w:i/>
        </w:rPr>
        <w:t xml:space="preserve"> *of the diligent</w:t>
      </w:r>
    </w:p>
    <w:p>
      <w:r>
        <w:t>Factors: 5</w:t>
      </w:r>
    </w:p>
    <w:p>
      <w:pPr>
        <w:pStyle w:val="Heading2"/>
      </w:pPr>
      <w:r>
        <w:t>[[@BibleBHS:PRO 15:26]][[BibleBHS:PRO 15:26]]</w:t>
      </w:r>
    </w:p>
    <w:p>
      <w:r>
        <w:rPr>
          <w:b/>
        </w:rPr>
        <w:t>Remark:</w:t>
      </w:r>
      <w:r>
        <w:t xml:space="preserve"> </w:t>
      </w:r>
      <w:r>
        <w:t>The expression תועבה, "abomination" and טהור, "pure" allude to things which either defile or do not defile, as for instance those things which Leviticus mentions. The opposition is between "pervers plans" and "friendly words".</w:t>
      </w:r>
    </w:p>
    <w:p>
      <w:r>
        <w:rPr>
          <w:b/>
        </w:rPr>
        <w:t>Suggestion:</w:t>
      </w:r>
      <w:r>
        <w:t xml:space="preserve"> </w:t>
      </w:r>
      <w:r>
        <w:t>but the friendly / gracious words (are) pure</w:t>
      </w:r>
    </w:p>
    <w:p>
      <w:pPr>
        <w:pStyle w:val="Heading3"/>
      </w:pPr>
      <w:r>
        <w:t>Alternative 1</w:t>
      </w:r>
    </w:p>
    <w:p>
      <w:r>
        <w:t>וטהרים אמרי־נעם</w:t>
      </w:r>
    </w:p>
    <w:p>
      <w:r>
        <w:t>Rating: A</w:t>
      </w:r>
    </w:p>
    <w:p>
      <w:pPr>
        <w:pStyle w:val="ListBullet"/>
      </w:pPr>
      <w:r>
        <w:t>BJ:</w:t>
      </w:r>
      <w:r>
        <w:rPr>
          <w:i/>
        </w:rPr>
        <w:t xml:space="preserve"> mais les paroles bienveillantes sont pures</w:t>
      </w:r>
    </w:p>
    <w:p>
      <w:pPr>
        <w:pStyle w:val="ListBullet"/>
      </w:pPr>
      <w:r>
        <w:t>TOB:</w:t>
      </w:r>
      <w:r>
        <w:rPr>
          <w:i/>
        </w:rPr>
        <w:t xml:space="preserve"> mais les paroles bienveillantes sont pures</w:t>
      </w:r>
    </w:p>
    <w:p>
      <w:pPr>
        <w:pStyle w:val="ListBullet"/>
      </w:pPr>
      <w:r>
        <w:t>LUT:</w:t>
      </w:r>
      <w:r>
        <w:rPr>
          <w:i/>
        </w:rPr>
        <w:t xml:space="preserve"> aber rein sind vor ihm freundliche Reden</w:t>
      </w:r>
    </w:p>
    <w:p>
      <w:pPr>
        <w:pStyle w:val="Heading3"/>
      </w:pPr>
      <w:r>
        <w:t>Alternative 2</w:t>
      </w:r>
    </w:p>
    <w:p>
      <w:r>
        <w:t>[ואמרי טהרים נעם]</w:t>
      </w:r>
    </w:p>
    <w:p>
      <w:r>
        <w:t>Rating: None</w:t>
      </w:r>
    </w:p>
    <w:p>
      <w:pPr>
        <w:pStyle w:val="ListBullet"/>
      </w:pPr>
      <w:r>
        <w:t>RSV:</w:t>
      </w:r>
      <w:r>
        <w:rPr>
          <w:i/>
        </w:rPr>
        <w:t xml:space="preserve"> *the words of the pure are pleasing to him</w:t>
      </w:r>
    </w:p>
    <w:p>
      <w:pPr>
        <w:pStyle w:val="ListBullet"/>
      </w:pPr>
      <w:r>
        <w:t>NEB:</w:t>
      </w:r>
      <w:r>
        <w:rPr>
          <w:i/>
        </w:rPr>
        <w:t xml:space="preserve"> but the words of the pure are a delight</w:t>
      </w:r>
    </w:p>
    <w:p>
      <w:r>
        <w:t>Factors: 6</w:t>
      </w:r>
    </w:p>
    <w:p>
      <w:pPr>
        <w:pStyle w:val="Heading2"/>
      </w:pPr>
      <w:r>
        <w:t>[[@BibleBHS:PRO 16:11]][[BibleBHS:PRO 16:11]]</w:t>
      </w:r>
    </w:p>
    <w:p>
      <w:r>
        <w:rPr>
          <w:b/>
        </w:rPr>
        <w:t>Remark:</w:t>
      </w:r>
      <w:r>
        <w:t xml:space="preserve"> </w:t>
      </w:r>
      <w:r>
        <w:t>1. J's note: "'plateaux justes' conj.; "plateaux de justice" hébr." is strange, since there is no need of a conjecture for rendering the MT as J does. J's translation, in fact, is a possible interpretation of the MT. 2. The whole vs. may be interpreted as "to the LORD (belong) the balance and the scales of judgment, all the weights in his bag (are) his work". It is possible that the genitival expression "of judgment" does not mean here "just", in an adjectival meaning, but means the judgment which God's balance and scales indicate.</w:t>
      </w:r>
    </w:p>
    <w:p>
      <w:r>
        <w:rPr>
          <w:b/>
        </w:rPr>
        <w:t>Suggestion:</w:t>
      </w:r>
      <w:r>
        <w:t xml:space="preserve"> </w:t>
      </w:r>
      <w:r>
        <w:t>(to the LORD the balance) and the scales of judgment</w:t>
      </w:r>
    </w:p>
    <w:p>
      <w:pPr>
        <w:pStyle w:val="Heading3"/>
      </w:pPr>
      <w:r>
        <w:t>Alternative 1</w:t>
      </w:r>
    </w:p>
    <w:p>
      <w:r>
        <w:t>ומאזני משפט</w:t>
      </w:r>
    </w:p>
    <w:p>
      <w:r>
        <w:t>Rating: B</w:t>
      </w:r>
    </w:p>
    <w:p>
      <w:pPr>
        <w:pStyle w:val="ListBullet"/>
      </w:pPr>
      <w:r>
        <w:t>RSV:</w:t>
      </w:r>
      <w:r>
        <w:rPr>
          <w:i/>
        </w:rPr>
        <w:t xml:space="preserve"> (a) just (balance) and scales</w:t>
      </w:r>
    </w:p>
    <w:p>
      <w:pPr>
        <w:pStyle w:val="ListBullet"/>
      </w:pPr>
      <w:r>
        <w:t>BJ:</w:t>
      </w:r>
      <w:r>
        <w:rPr>
          <w:i/>
        </w:rPr>
        <w:t xml:space="preserve"> *et les plateaux justes (voir Rem. 1)</w:t>
      </w:r>
    </w:p>
    <w:p>
      <w:pPr>
        <w:pStyle w:val="ListBullet"/>
      </w:pPr>
      <w:r>
        <w:t>TOB:</w:t>
      </w:r>
      <w:r>
        <w:rPr>
          <w:i/>
        </w:rPr>
        <w:t xml:space="preserve"> et des balances justes</w:t>
      </w:r>
    </w:p>
    <w:p>
      <w:pPr>
        <w:pStyle w:val="ListBullet"/>
      </w:pPr>
      <w:r>
        <w:t>LUT:</w:t>
      </w:r>
      <w:r>
        <w:rPr>
          <w:i/>
        </w:rPr>
        <w:t xml:space="preserve"> und rechte Waagschalen</w:t>
      </w:r>
    </w:p>
    <w:p>
      <w:pPr>
        <w:pStyle w:val="Heading3"/>
      </w:pPr>
      <w:r>
        <w:t>Alternative 2</w:t>
      </w:r>
    </w:p>
    <w:p>
      <w:r>
        <w:t>[ומאזנים]</w:t>
      </w:r>
    </w:p>
    <w:p>
      <w:r>
        <w:t>Rating: None</w:t>
      </w:r>
    </w:p>
    <w:p>
      <w:pPr>
        <w:pStyle w:val="ListBullet"/>
      </w:pPr>
      <w:r>
        <w:t>NEB:</w:t>
      </w:r>
      <w:r>
        <w:rPr>
          <w:i/>
        </w:rPr>
        <w:t xml:space="preserve"> *and balances</w:t>
      </w:r>
    </w:p>
    <w:p>
      <w:r>
        <w:t>Factors: 14</w:t>
      </w:r>
    </w:p>
    <w:p>
      <w:pPr>
        <w:pStyle w:val="Heading2"/>
      </w:pPr>
      <w:r>
        <w:t>[[@BibleBHS:PRO 16:13]][[BibleBHS:PRO 16:13]]</w:t>
      </w:r>
    </w:p>
    <w:p>
      <w:r>
        <w:rPr>
          <w:b/>
        </w:rPr>
        <w:t>Remark:</w:t>
      </w:r>
      <w:r>
        <w:t xml:space="preserve"> </w:t>
      </w:r>
      <w:r>
        <w:t>The verb יאהב in the second part of the verse may best be interpreted as impersonal "one loves".</w:t>
      </w:r>
    </w:p>
    <w:p>
      <w:r>
        <w:rPr>
          <w:b/>
        </w:rPr>
        <w:t>Suggestion:</w:t>
      </w:r>
      <w:r>
        <w:t xml:space="preserve"> </w:t>
      </w:r>
      <w:r>
        <w:t>of kings</w:t>
      </w:r>
    </w:p>
    <w:p>
      <w:pPr>
        <w:pStyle w:val="Heading3"/>
      </w:pPr>
      <w:r>
        <w:t>Alternative 1</w:t>
      </w:r>
    </w:p>
    <w:p>
      <w:r>
        <w:t>מלכים</w:t>
      </w:r>
    </w:p>
    <w:p>
      <w:r>
        <w:t>Rating: C</w:t>
      </w:r>
    </w:p>
    <w:p>
      <w:pPr>
        <w:pStyle w:val="ListBullet"/>
      </w:pPr>
      <w:r>
        <w:t>NEB:</w:t>
      </w:r>
      <w:r>
        <w:rPr>
          <w:i/>
        </w:rPr>
        <w:t xml:space="preserve"> of kings</w:t>
      </w:r>
    </w:p>
    <w:p>
      <w:pPr>
        <w:pStyle w:val="ListBullet"/>
      </w:pPr>
      <w:r>
        <w:t>TOB:</w:t>
      </w:r>
      <w:r>
        <w:rPr>
          <w:i/>
        </w:rPr>
        <w:t xml:space="preserve"> des rois</w:t>
      </w:r>
    </w:p>
    <w:p>
      <w:pPr>
        <w:pStyle w:val="ListBullet"/>
      </w:pPr>
      <w:r>
        <w:t>LUT:</w:t>
      </w:r>
      <w:r>
        <w:rPr>
          <w:i/>
        </w:rPr>
        <w:t xml:space="preserve"> den Königen</w:t>
      </w:r>
    </w:p>
    <w:p>
      <w:pPr>
        <w:pStyle w:val="Heading3"/>
      </w:pPr>
      <w:r>
        <w:t>Alternative 2</w:t>
      </w:r>
    </w:p>
    <w:p>
      <w:r>
        <w:t>מלך</w:t>
      </w:r>
    </w:p>
    <w:p>
      <w:r>
        <w:t>Rating: None</w:t>
      </w:r>
    </w:p>
    <w:p>
      <w:pPr>
        <w:pStyle w:val="ListBullet"/>
      </w:pPr>
      <w:r>
        <w:t>RSV:</w:t>
      </w:r>
      <w:r>
        <w:rPr>
          <w:i/>
        </w:rPr>
        <w:t xml:space="preserve"> of a king</w:t>
      </w:r>
    </w:p>
    <w:p>
      <w:pPr>
        <w:pStyle w:val="ListBullet"/>
      </w:pPr>
      <w:r>
        <w:t>BJ:</w:t>
      </w:r>
      <w:r>
        <w:rPr>
          <w:i/>
        </w:rPr>
        <w:t xml:space="preserve"> du roi</w:t>
      </w:r>
    </w:p>
    <w:p>
      <w:r>
        <w:t>Factors: 5, 4</w:t>
      </w:r>
    </w:p>
    <w:p>
      <w:pPr>
        <w:pStyle w:val="Heading2"/>
      </w:pPr>
      <w:r>
        <w:t>[[@BibleBHS:PRO 16:16]][[BibleBHS:PRO 16:16]]</w:t>
      </w:r>
    </w:p>
    <w:p>
      <w:r>
        <w:rPr>
          <w:b/>
        </w:rPr>
        <w:t>Remark:</w:t>
      </w:r>
      <w:r>
        <w:t xml:space="preserve"> </w:t>
      </w:r>
      <w:r>
        <w:t>See the following case also which concerns the second half of this V.</w:t>
      </w:r>
    </w:p>
    <w:p>
      <w:r>
        <w:rPr>
          <w:b/>
        </w:rPr>
        <w:t>Suggestion:</w:t>
      </w:r>
      <w:r>
        <w:t xml:space="preserve"> </w:t>
      </w:r>
      <w:r>
        <w:t>how much better it is to get wisdom than fine gold</w:t>
      </w:r>
    </w:p>
    <w:p>
      <w:pPr>
        <w:pStyle w:val="Heading3"/>
      </w:pPr>
      <w:r>
        <w:t>Alternative 1</w:t>
      </w:r>
    </w:p>
    <w:p>
      <w:r>
        <w:t>קנה־חכמה מה־טוב מחרוץ</w:t>
      </w:r>
    </w:p>
    <w:p>
      <w:r>
        <w:t>Rating: C</w:t>
      </w:r>
    </w:p>
    <w:p>
      <w:pPr>
        <w:pStyle w:val="ListBullet"/>
      </w:pPr>
      <w:r>
        <w:t>NEB:</w:t>
      </w:r>
      <w:r>
        <w:rPr>
          <w:i/>
        </w:rPr>
        <w:t xml:space="preserve"> how much better than gold is to gain wisdom</w:t>
      </w:r>
    </w:p>
    <w:p>
      <w:pPr>
        <w:pStyle w:val="ListBullet"/>
      </w:pPr>
      <w:r>
        <w:t>BJ:</w:t>
      </w:r>
      <w:r>
        <w:rPr>
          <w:i/>
        </w:rPr>
        <w:t xml:space="preserve"> combien il vaut mieux acquérir la sagesse que l'or !</w:t>
      </w:r>
    </w:p>
    <w:p>
      <w:pPr>
        <w:pStyle w:val="Heading3"/>
      </w:pPr>
      <w:r>
        <w:t>Alternative 2</w:t>
      </w:r>
    </w:p>
    <w:p>
      <w:r>
        <w:t>[קנה־חכמה טוב מחרוץ]</w:t>
      </w:r>
    </w:p>
    <w:p>
      <w:r>
        <w:t>Rating: None</w:t>
      </w:r>
    </w:p>
    <w:p>
      <w:pPr>
        <w:pStyle w:val="ListBullet"/>
      </w:pPr>
      <w:r>
        <w:t>RSV:</w:t>
      </w:r>
      <w:r>
        <w:rPr>
          <w:i/>
        </w:rPr>
        <w:t xml:space="preserve"> *to get wisdom is better than gold</w:t>
      </w:r>
    </w:p>
    <w:p>
      <w:pPr>
        <w:pStyle w:val="ListBullet"/>
      </w:pPr>
      <w:r>
        <w:t>TOB:</w:t>
      </w:r>
      <w:r>
        <w:rPr>
          <w:i/>
        </w:rPr>
        <w:t xml:space="preserve"> acquérir la sagesse vaut mieux que l'or fin</w:t>
      </w:r>
    </w:p>
    <w:p>
      <w:pPr>
        <w:pStyle w:val="ListBullet"/>
      </w:pPr>
      <w:r>
        <w:t>LUT:</w:t>
      </w:r>
      <w:r>
        <w:rPr>
          <w:i/>
        </w:rPr>
        <w:t xml:space="preserve"> Weisheit erwerben ist besser als Gold</w:t>
      </w:r>
    </w:p>
    <w:p>
      <w:r>
        <w:t>Factors: 5</w:t>
      </w:r>
    </w:p>
    <w:p>
      <w:pPr>
        <w:pStyle w:val="Heading2"/>
      </w:pPr>
      <w:r>
        <w:t>[[BibleBHS:PRO 16:16]]</w:t>
      </w:r>
    </w:p>
    <w:p>
      <w:r>
        <w:rPr>
          <w:b/>
        </w:rPr>
        <w:t>Remark:</w:t>
      </w:r>
      <w:r>
        <w:t xml:space="preserve"> </w:t>
      </w:r>
      <w:r>
        <w:t>None</w:t>
      </w:r>
    </w:p>
    <w:p>
      <w:r>
        <w:rPr>
          <w:b/>
        </w:rPr>
        <w:t>Suggestion:</w:t>
      </w:r>
      <w:r>
        <w:t xml:space="preserve"> </w:t>
      </w:r>
      <w:r>
        <w:t>choicer than silver</w:t>
      </w:r>
    </w:p>
    <w:p>
      <w:pPr>
        <w:pStyle w:val="Heading3"/>
      </w:pPr>
      <w:r>
        <w:t>Alternative 1</w:t>
      </w:r>
    </w:p>
    <w:p>
      <w:r>
        <w:t>נבחר מכסף</w:t>
      </w:r>
    </w:p>
    <w:p>
      <w:r>
        <w:t>Rating: B</w:t>
      </w:r>
    </w:p>
    <w:p>
      <w:pPr>
        <w:pStyle w:val="ListBullet"/>
      </w:pPr>
      <w:r>
        <w:t>RSV:</w:t>
      </w:r>
      <w:r>
        <w:rPr>
          <w:i/>
        </w:rPr>
        <w:t xml:space="preserve"> is to be chosen rather than silver</w:t>
      </w:r>
    </w:p>
    <w:p>
      <w:pPr>
        <w:pStyle w:val="ListBullet"/>
      </w:pPr>
      <w:r>
        <w:t>BJ:</w:t>
      </w:r>
      <w:r>
        <w:rPr>
          <w:i/>
        </w:rPr>
        <w:t xml:space="preserve"> est préférable à l'argent</w:t>
      </w:r>
    </w:p>
    <w:p>
      <w:pPr>
        <w:pStyle w:val="ListBullet"/>
      </w:pPr>
      <w:r>
        <w:t>TOB:</w:t>
      </w:r>
      <w:r>
        <w:rPr>
          <w:i/>
        </w:rPr>
        <w:t xml:space="preserve"> est préférable à l'argent</w:t>
      </w:r>
    </w:p>
    <w:p>
      <w:pPr>
        <w:pStyle w:val="ListBullet"/>
      </w:pPr>
      <w:r>
        <w:t>LUT:</w:t>
      </w:r>
      <w:r>
        <w:rPr>
          <w:i/>
        </w:rPr>
        <w:t xml:space="preserve"> edler als Silber</w:t>
      </w:r>
    </w:p>
    <w:p>
      <w:pPr>
        <w:pStyle w:val="Heading3"/>
      </w:pPr>
      <w:r>
        <w:t>Alternative 2</w:t>
      </w:r>
    </w:p>
    <w:p>
      <w:r>
        <w:t>[מכסף נבחר]</w:t>
      </w:r>
    </w:p>
    <w:p>
      <w:r>
        <w:t>Rating: None</w:t>
      </w:r>
    </w:p>
    <w:p>
      <w:pPr>
        <w:pStyle w:val="ListBullet"/>
      </w:pPr>
      <w:r>
        <w:t>NEB:</w:t>
      </w:r>
      <w:r>
        <w:rPr>
          <w:i/>
        </w:rPr>
        <w:t xml:space="preserve"> *is better than pure silver</w:t>
      </w:r>
    </w:p>
    <w:p>
      <w:r>
        <w:t>Factors: 1, 5</w:t>
      </w:r>
    </w:p>
    <w:p>
      <w:pPr>
        <w:pStyle w:val="Heading2"/>
      </w:pPr>
      <w:r>
        <w:t>[[@BibleBHS:PRO 16:30]][[BibleBHS:PRO 16:30]]</w:t>
      </w:r>
    </w:p>
    <w:p>
      <w:r>
        <w:rPr>
          <w:b/>
        </w:rPr>
        <w:t>Remark:</w:t>
      </w:r>
      <w:r>
        <w:t xml:space="preserve"> </w:t>
      </w:r>
      <w:r>
        <w:t>NEB interprets the MT in a peculiar way or follows a text other than the MT.</w:t>
      </w:r>
    </w:p>
    <w:p>
      <w:r>
        <w:rPr>
          <w:b/>
        </w:rPr>
        <w:t>Suggestion:</w:t>
      </w:r>
      <w:r>
        <w:t xml:space="preserve"> </w:t>
      </w:r>
      <w:r>
        <w:t>is about to plan</w:t>
      </w:r>
    </w:p>
    <w:p>
      <w:pPr>
        <w:pStyle w:val="Heading3"/>
      </w:pPr>
      <w:r>
        <w:t>Alternative 1</w:t>
      </w:r>
    </w:p>
    <w:p>
      <w:r>
        <w:t>לַחְשֹׁב</w:t>
      </w:r>
    </w:p>
    <w:p>
      <w:r>
        <w:t>Rating: A</w:t>
      </w:r>
    </w:p>
    <w:p>
      <w:pPr>
        <w:pStyle w:val="ListBullet"/>
      </w:pPr>
      <w:r>
        <w:t>NEB:</w:t>
      </w:r>
      <w:r>
        <w:rPr>
          <w:i/>
        </w:rPr>
        <w:t xml:space="preserve"> is disaffected at heart (?)</w:t>
      </w:r>
    </w:p>
    <w:p>
      <w:pPr>
        <w:pStyle w:val="ListBullet"/>
      </w:pPr>
      <w:r>
        <w:t>BJ:</w:t>
      </w:r>
      <w:r>
        <w:rPr>
          <w:i/>
        </w:rPr>
        <w:t xml:space="preserve"> pour méditer</w:t>
      </w:r>
    </w:p>
    <w:p>
      <w:pPr>
        <w:pStyle w:val="ListBullet"/>
      </w:pPr>
      <w:r>
        <w:t>TOB:</w:t>
      </w:r>
      <w:r>
        <w:rPr>
          <w:i/>
        </w:rPr>
        <w:t xml:space="preserve"> machinant</w:t>
      </w:r>
    </w:p>
    <w:p>
      <w:pPr>
        <w:pStyle w:val="Heading3"/>
      </w:pPr>
      <w:r>
        <w:t>Alternative 2</w:t>
      </w:r>
    </w:p>
    <w:p>
      <w:r>
        <w:t>[יַחְשֹׁב]</w:t>
      </w:r>
    </w:p>
    <w:p>
      <w:r>
        <w:t>Rating: None</w:t>
      </w:r>
    </w:p>
    <w:p>
      <w:pPr>
        <w:pStyle w:val="ListBullet"/>
      </w:pPr>
      <w:r>
        <w:t>RSV:</w:t>
      </w:r>
      <w:r>
        <w:rPr>
          <w:i/>
        </w:rPr>
        <w:t xml:space="preserve"> *plans</w:t>
      </w:r>
    </w:p>
    <w:p>
      <w:pPr>
        <w:pStyle w:val="ListBullet"/>
      </w:pPr>
      <w:r>
        <w:t>LUT:</w:t>
      </w:r>
      <w:r>
        <w:rPr>
          <w:i/>
        </w:rPr>
        <w:t xml:space="preserve"> denkt</w:t>
      </w:r>
    </w:p>
    <w:p>
      <w:r>
        <w:t>Factors: 6</w:t>
      </w:r>
    </w:p>
    <w:p>
      <w:pPr>
        <w:pStyle w:val="Heading2"/>
      </w:pPr>
      <w:r>
        <w:t>[[@BibleBHS:PRO 17:22]][[BibleBHS:PRO 17:22]]</w:t>
      </w:r>
    </w:p>
    <w:p>
      <w:r>
        <w:rPr>
          <w:b/>
        </w:rPr>
        <w:t>Remark:</w:t>
      </w:r>
      <w:r>
        <w:t xml:space="preserve"> </w:t>
      </w:r>
      <w:r>
        <w:t>The meaning of this noun which occurs only here in the Old Testament is no longer known with certainty. The expression may be interpreted either as "a cheerful heart improves appearance", or as "a cheerful heart hastens healing".</w:t>
      </w:r>
    </w:p>
    <w:p>
      <w:r>
        <w:rPr>
          <w:b/>
        </w:rPr>
        <w:t>Suggestion:</w:t>
      </w:r>
      <w:r>
        <w:t xml:space="preserve"> </w:t>
      </w:r>
      <w:r>
        <w:t>See Remark</w:t>
      </w:r>
    </w:p>
    <w:p>
      <w:pPr>
        <w:pStyle w:val="Heading3"/>
      </w:pPr>
      <w:r>
        <w:t>Alternative 1</w:t>
      </w:r>
    </w:p>
    <w:p>
      <w:r>
        <w:t>ייטב גהה</w:t>
      </w:r>
    </w:p>
    <w:p>
      <w:r>
        <w:t>Rating: B</w:t>
      </w:r>
    </w:p>
    <w:p>
      <w:pPr>
        <w:pStyle w:val="ListBullet"/>
      </w:pPr>
      <w:r>
        <w:t>RSV:</w:t>
      </w:r>
      <w:r>
        <w:rPr>
          <w:i/>
        </w:rPr>
        <w:t xml:space="preserve"> is a good medicine</w:t>
      </w:r>
    </w:p>
    <w:p>
      <w:pPr>
        <w:pStyle w:val="ListBullet"/>
      </w:pPr>
      <w:r>
        <w:t>NEB:</w:t>
      </w:r>
      <w:r>
        <w:rPr>
          <w:i/>
        </w:rPr>
        <w:t xml:space="preserve"> makes a cheerful countenance</w:t>
      </w:r>
    </w:p>
    <w:p>
      <w:pPr>
        <w:pStyle w:val="ListBullet"/>
      </w:pPr>
      <w:r>
        <w:t>BJ:</w:t>
      </w:r>
      <w:r>
        <w:rPr>
          <w:i/>
        </w:rPr>
        <w:t xml:space="preserve"> améliore la santé</w:t>
      </w:r>
    </w:p>
    <w:p>
      <w:pPr>
        <w:pStyle w:val="ListBullet"/>
      </w:pPr>
      <w:r>
        <w:t>TOB:</w:t>
      </w:r>
      <w:r>
        <w:rPr>
          <w:i/>
        </w:rPr>
        <w:t xml:space="preserve"> favorise la guérison</w:t>
      </w:r>
    </w:p>
    <w:p>
      <w:pPr>
        <w:pStyle w:val="Heading3"/>
      </w:pPr>
      <w:r>
        <w:t>Alternative 2</w:t>
      </w:r>
    </w:p>
    <w:p>
      <w:r>
        <w:t>[ייטב גויה]</w:t>
      </w:r>
    </w:p>
    <w:p>
      <w:r>
        <w:t>Rating: None</w:t>
      </w:r>
    </w:p>
    <w:p>
      <w:pPr>
        <w:pStyle w:val="ListBullet"/>
      </w:pPr>
      <w:r>
        <w:t>LUT:</w:t>
      </w:r>
      <w:r>
        <w:rPr>
          <w:i/>
        </w:rPr>
        <w:t xml:space="preserve"> tut dem Leibe wohl</w:t>
      </w:r>
    </w:p>
    <w:p>
      <w:r>
        <w:t>Factors: 12, 8</w:t>
      </w:r>
    </w:p>
    <w:p>
      <w:pPr>
        <w:pStyle w:val="Heading2"/>
      </w:pPr>
      <w:r>
        <w:t>[[@BibleBHS:PRO 18:1]][[BibleBHS:PRO 18:1]]</w:t>
      </w:r>
    </w:p>
    <w:p>
      <w:r>
        <w:rPr>
          <w:b/>
        </w:rPr>
        <w:t>Remark:</w:t>
      </w:r>
      <w:r>
        <w:t xml:space="preserve"> </w:t>
      </w:r>
      <w:r>
        <w:t>The first half of the vs. may be interpreted as "(a (man) who keeps to himself) seeks his own pleasure".</w:t>
      </w:r>
    </w:p>
    <w:p>
      <w:r>
        <w:rPr>
          <w:b/>
        </w:rPr>
        <w:t>Suggestion:</w:t>
      </w:r>
      <w:r>
        <w:t xml:space="preserve"> </w:t>
      </w:r>
      <w:r>
        <w:t>See Remark</w:t>
      </w:r>
    </w:p>
    <w:p>
      <w:pPr>
        <w:pStyle w:val="Heading3"/>
      </w:pPr>
      <w:r>
        <w:t>Alternative 1</w:t>
      </w:r>
    </w:p>
    <w:p>
      <w:r>
        <w:t>לתאוה</w:t>
      </w:r>
    </w:p>
    <w:p>
      <w:r>
        <w:t>Rating: C</w:t>
      </w:r>
    </w:p>
    <w:p>
      <w:pPr>
        <w:pStyle w:val="ListBullet"/>
      </w:pPr>
      <w:r>
        <w:t>BJ:</w:t>
      </w:r>
      <w:r>
        <w:rPr>
          <w:i/>
        </w:rPr>
        <w:t xml:space="preserve"> *son bon plaisir</w:t>
      </w:r>
    </w:p>
    <w:p>
      <w:pPr>
        <w:pStyle w:val="ListBullet"/>
      </w:pPr>
      <w:r>
        <w:t>TOB:</w:t>
      </w:r>
      <w:r>
        <w:rPr>
          <w:i/>
        </w:rPr>
        <w:t xml:space="preserve"> (ne suit que) ses désirs</w:t>
      </w:r>
    </w:p>
    <w:p>
      <w:pPr>
        <w:pStyle w:val="ListBullet"/>
      </w:pPr>
      <w:r>
        <w:t>LUT:</w:t>
      </w:r>
      <w:r>
        <w:rPr>
          <w:i/>
        </w:rPr>
        <w:t xml:space="preserve"> was ihn gelüstet</w:t>
      </w:r>
    </w:p>
    <w:p>
      <w:pPr>
        <w:pStyle w:val="Heading3"/>
      </w:pPr>
      <w:r>
        <w:t>Alternative 2</w:t>
      </w:r>
    </w:p>
    <w:p>
      <w:r>
        <w:t>[לתאנה]</w:t>
      </w:r>
    </w:p>
    <w:p>
      <w:r>
        <w:t>Rating: None</w:t>
      </w:r>
    </w:p>
    <w:p>
      <w:pPr>
        <w:pStyle w:val="ListBullet"/>
      </w:pPr>
      <w:r>
        <w:t>RSV:</w:t>
      </w:r>
      <w:r>
        <w:rPr>
          <w:i/>
        </w:rPr>
        <w:t xml:space="preserve"> *pretexts</w:t>
      </w:r>
    </w:p>
    <w:p>
      <w:pPr>
        <w:pStyle w:val="ListBullet"/>
      </w:pPr>
      <w:r>
        <w:t>NEB:</w:t>
      </w:r>
      <w:r>
        <w:rPr>
          <w:i/>
        </w:rPr>
        <w:t xml:space="preserve"> *every pretext</w:t>
      </w:r>
    </w:p>
    <w:p>
      <w:r>
        <w:t>Factors: 12</w:t>
      </w:r>
    </w:p>
    <w:p>
      <w:pPr>
        <w:pStyle w:val="Heading2"/>
      </w:pPr>
      <w:r>
        <w:t>[[@BibleBHS:PRO 18:3]][[BibleBHS:PRO 18:3]]</w:t>
      </w:r>
    </w:p>
    <w:p>
      <w:r>
        <w:rPr>
          <w:b/>
        </w:rPr>
        <w:t>Remark:</w:t>
      </w:r>
      <w:r>
        <w:t xml:space="preserve"> </w:t>
      </w:r>
      <w:r>
        <w:t>None</w:t>
      </w:r>
    </w:p>
    <w:p>
      <w:r>
        <w:rPr>
          <w:b/>
        </w:rPr>
        <w:t>Suggestion:</w:t>
      </w:r>
      <w:r>
        <w:t xml:space="preserve"> </w:t>
      </w:r>
      <w:r>
        <w:t>the wicked / a wicked (man)</w:t>
      </w:r>
    </w:p>
    <w:p>
      <w:pPr>
        <w:pStyle w:val="Heading3"/>
      </w:pPr>
      <w:r>
        <w:t>Alternative 1</w:t>
      </w:r>
    </w:p>
    <w:p>
      <w:r>
        <w:t>רָשָׁע</w:t>
      </w:r>
    </w:p>
    <w:p>
      <w:r>
        <w:t>Rating: A</w:t>
      </w:r>
    </w:p>
    <w:p>
      <w:pPr>
        <w:pStyle w:val="ListBullet"/>
      </w:pPr>
      <w:r>
        <w:t>TOB:</w:t>
      </w:r>
      <w:r>
        <w:rPr>
          <w:i/>
        </w:rPr>
        <w:t xml:space="preserve"> le méchant</w:t>
      </w:r>
    </w:p>
    <w:p>
      <w:pPr>
        <w:pStyle w:val="ListBullet"/>
      </w:pPr>
      <w:r>
        <w:t>LUT:</w:t>
      </w:r>
      <w:r>
        <w:rPr>
          <w:i/>
        </w:rPr>
        <w:t xml:space="preserve"> ein Frevler</w:t>
      </w:r>
    </w:p>
    <w:p>
      <w:pPr>
        <w:pStyle w:val="Heading3"/>
      </w:pPr>
      <w:r>
        <w:t>Alternative 2</w:t>
      </w:r>
    </w:p>
    <w:p>
      <w:r>
        <w:t>רשע = [רֶשַׁע]</w:t>
      </w:r>
    </w:p>
    <w:p>
      <w:r>
        <w:t>Rating: None</w:t>
      </w:r>
    </w:p>
    <w:p>
      <w:pPr>
        <w:pStyle w:val="ListBullet"/>
      </w:pPr>
      <w:r>
        <w:t>RSV:</w:t>
      </w:r>
      <w:r>
        <w:rPr>
          <w:i/>
        </w:rPr>
        <w:t xml:space="preserve"> wickedness</w:t>
      </w:r>
    </w:p>
    <w:p>
      <w:pPr>
        <w:pStyle w:val="ListBullet"/>
      </w:pPr>
      <w:r>
        <w:t>NEB:</w:t>
      </w:r>
      <w:r>
        <w:rPr>
          <w:i/>
        </w:rPr>
        <w:t xml:space="preserve"> wickedness</w:t>
      </w:r>
    </w:p>
    <w:p>
      <w:pPr>
        <w:pStyle w:val="ListBullet"/>
      </w:pPr>
      <w:r>
        <w:t>BJ:</w:t>
      </w:r>
      <w:r>
        <w:rPr>
          <w:i/>
        </w:rPr>
        <w:t xml:space="preserve"> la méchanceté</w:t>
      </w:r>
    </w:p>
    <w:p>
      <w:r>
        <w:t>Factors: 14</w:t>
      </w:r>
    </w:p>
    <w:p>
      <w:pPr>
        <w:pStyle w:val="Heading2"/>
      </w:pPr>
      <w:r>
        <w:t>[[@BibleBHS:PRO 18:16]][[BibleBHS:PRO 18:16]]</w:t>
      </w:r>
    </w:p>
    <w:p>
      <w:r>
        <w:rPr>
          <w:b/>
        </w:rPr>
        <w:t>Remark:</w:t>
      </w:r>
      <w:r>
        <w:t xml:space="preserve"> </w:t>
      </w:r>
      <w:r>
        <w:t>The expression may be interpreted: either "the gift of a man makes room for himself", or: "(with) a gift, a man makes room for himself".</w:t>
      </w:r>
    </w:p>
    <w:p>
      <w:r>
        <w:rPr>
          <w:b/>
        </w:rPr>
        <w:t>Suggestion:</w:t>
      </w:r>
      <w:r>
        <w:t xml:space="preserve"> </w:t>
      </w:r>
      <w:r>
        <w:t>See Remark</w:t>
      </w:r>
    </w:p>
    <w:p>
      <w:pPr>
        <w:pStyle w:val="Heading3"/>
      </w:pPr>
      <w:r>
        <w:t>Alternative 1</w:t>
      </w:r>
    </w:p>
    <w:p>
      <w:r>
        <w:t>מַתָּן אדם</w:t>
      </w:r>
    </w:p>
    <w:p>
      <w:r>
        <w:t>Rating: A</w:t>
      </w:r>
    </w:p>
    <w:p>
      <w:pPr>
        <w:pStyle w:val="ListBullet"/>
      </w:pPr>
      <w:r>
        <w:t>BJ:</w:t>
      </w:r>
      <w:r>
        <w:rPr>
          <w:i/>
        </w:rPr>
        <w:t xml:space="preserve"> le don que fait un homme (?)</w:t>
      </w:r>
    </w:p>
    <w:p>
      <w:pPr>
        <w:pStyle w:val="Heading3"/>
      </w:pPr>
      <w:r>
        <w:t>Alternative 2</w:t>
      </w:r>
    </w:p>
    <w:p>
      <w:r>
        <w:t>מתן אדם = [מַתַּן אדם]</w:t>
      </w:r>
    </w:p>
    <w:p>
      <w:r>
        <w:t>Rating: None</w:t>
      </w:r>
    </w:p>
    <w:p>
      <w:pPr>
        <w:pStyle w:val="ListBullet"/>
      </w:pPr>
      <w:r>
        <w:t>RSV:</w:t>
      </w:r>
      <w:r>
        <w:rPr>
          <w:i/>
        </w:rPr>
        <w:t xml:space="preserve"> a man's gift</w:t>
      </w:r>
    </w:p>
    <w:p>
      <w:pPr>
        <w:pStyle w:val="ListBullet"/>
      </w:pPr>
      <w:r>
        <w:t>NEB:</w:t>
      </w:r>
      <w:r>
        <w:rPr>
          <w:i/>
        </w:rPr>
        <w:t xml:space="preserve"> a gift (... to the giver)</w:t>
      </w:r>
    </w:p>
    <w:p>
      <w:pPr>
        <w:pStyle w:val="ListBullet"/>
      </w:pPr>
      <w:r>
        <w:t>TOB:</w:t>
      </w:r>
      <w:r>
        <w:rPr>
          <w:i/>
        </w:rPr>
        <w:t xml:space="preserve"> le cadeau d'un homme</w:t>
      </w:r>
    </w:p>
    <w:p>
      <w:pPr>
        <w:pStyle w:val="ListBullet"/>
      </w:pPr>
      <w:r>
        <w:t>LUT:</w:t>
      </w:r>
      <w:r>
        <w:rPr>
          <w:i/>
        </w:rPr>
        <w:t xml:space="preserve"> das Geschenk des Menschen</w:t>
      </w:r>
    </w:p>
    <w:p>
      <w:r>
        <w:t>Factors: 6</w:t>
      </w:r>
    </w:p>
    <w:p>
      <w:pPr>
        <w:pStyle w:val="Heading2"/>
      </w:pPr>
      <w:r>
        <w:t>[[@BibleBHS:PRO 18:18]][[BibleBHS:PRO 18:18]]</w:t>
      </w:r>
    </w:p>
    <w:p>
      <w:r>
        <w:rPr>
          <w:b/>
        </w:rPr>
        <w:t>Remark:</w:t>
      </w:r>
      <w:r>
        <w:t xml:space="preserve"> </w:t>
      </w:r>
      <w:r>
        <w:t>None</w:t>
      </w:r>
    </w:p>
    <w:p>
      <w:r>
        <w:rPr>
          <w:b/>
        </w:rPr>
        <w:t>Suggestion:</w:t>
      </w:r>
      <w:r>
        <w:t xml:space="preserve"> </w:t>
      </w:r>
      <w:r>
        <w:t>and between litigants / powerful (men)</w:t>
      </w:r>
    </w:p>
    <w:p>
      <w:pPr>
        <w:pStyle w:val="Heading3"/>
      </w:pPr>
      <w:r>
        <w:t>Alternative 1</w:t>
      </w:r>
    </w:p>
    <w:p>
      <w:r>
        <w:t>ובין עצומים</w:t>
      </w:r>
    </w:p>
    <w:p>
      <w:r>
        <w:t>Rating: A</w:t>
      </w:r>
    </w:p>
    <w:p>
      <w:pPr>
        <w:pStyle w:val="ListBullet"/>
      </w:pPr>
      <w:r>
        <w:t>RSV:</w:t>
      </w:r>
      <w:r>
        <w:rPr>
          <w:i/>
        </w:rPr>
        <w:t xml:space="preserve"> and ... between powerful contenders</w:t>
      </w:r>
    </w:p>
    <w:p>
      <w:pPr>
        <w:pStyle w:val="ListBullet"/>
      </w:pPr>
      <w:r>
        <w:t>BJ:</w:t>
      </w:r>
      <w:r>
        <w:rPr>
          <w:i/>
        </w:rPr>
        <w:t xml:space="preserve"> et ... entre les puissants</w:t>
      </w:r>
    </w:p>
    <w:p>
      <w:pPr>
        <w:pStyle w:val="ListBullet"/>
      </w:pPr>
      <w:r>
        <w:t>TOB:</w:t>
      </w:r>
      <w:r>
        <w:rPr>
          <w:i/>
        </w:rPr>
        <w:t xml:space="preserve"> entre les puissants</w:t>
      </w:r>
    </w:p>
    <w:p>
      <w:pPr>
        <w:pStyle w:val="ListBullet"/>
      </w:pPr>
      <w:r>
        <w:t>LUT:</w:t>
      </w:r>
      <w:r>
        <w:rPr>
          <w:i/>
        </w:rPr>
        <w:t xml:space="preserve"> und (lässt) Mächtige (nicht auseinandergeraten)</w:t>
      </w:r>
    </w:p>
    <w:p>
      <w:pPr>
        <w:pStyle w:val="Heading3"/>
      </w:pPr>
      <w:r>
        <w:t>Alternative 2</w:t>
      </w:r>
    </w:p>
    <w:p>
      <w:r>
        <w:t>[ובין עֹצְמִים]</w:t>
      </w:r>
    </w:p>
    <w:p>
      <w:r>
        <w:t>Rating: None</w:t>
      </w:r>
    </w:p>
    <w:p>
      <w:pPr>
        <w:pStyle w:val="ListBullet"/>
      </w:pPr>
      <w:r>
        <w:t>NEB:</w:t>
      </w:r>
      <w:r>
        <w:rPr>
          <w:i/>
        </w:rPr>
        <w:t xml:space="preserve"> and (so keep) litigants (apart)</w:t>
      </w:r>
    </w:p>
    <w:p>
      <w:r>
        <w:t>Factors: 14</w:t>
      </w:r>
    </w:p>
    <w:p>
      <w:pPr>
        <w:pStyle w:val="Heading2"/>
      </w:pPr>
      <w:r>
        <w:t>[[@BibleBHS:PRO 18:19]][[BibleBHS:PRO 18:19]]</w:t>
      </w:r>
    </w:p>
    <w:p>
      <w:r>
        <w:rPr>
          <w:b/>
        </w:rPr>
        <w:t>Remark:</w:t>
      </w:r>
      <w:r>
        <w:t xml:space="preserve"> </w:t>
      </w:r>
      <w:r>
        <w:t>None</w:t>
      </w:r>
    </w:p>
    <w:p>
      <w:r>
        <w:rPr>
          <w:b/>
        </w:rPr>
        <w:t>Suggestion:</w:t>
      </w:r>
      <w:r>
        <w:t xml:space="preserve"> </w:t>
      </w:r>
      <w:r>
        <w:t>an offended brother (is) more (inaccessible) than a fortified city</w:t>
      </w:r>
    </w:p>
    <w:p>
      <w:pPr>
        <w:pStyle w:val="Heading3"/>
      </w:pPr>
      <w:r>
        <w:t>Alternative 1</w:t>
      </w:r>
    </w:p>
    <w:p>
      <w:r>
        <w:t>אח נפשע מקרית־עז</w:t>
      </w:r>
    </w:p>
    <w:p>
      <w:r>
        <w:t>Rating: C</w:t>
      </w:r>
    </w:p>
    <w:p>
      <w:pPr>
        <w:pStyle w:val="ListBullet"/>
      </w:pPr>
      <w:r>
        <w:t>NEB:</w:t>
      </w:r>
      <w:r>
        <w:rPr>
          <w:i/>
        </w:rPr>
        <w:t xml:space="preserve"> a reluctant brother is more unyielding than a fortress</w:t>
      </w:r>
    </w:p>
    <w:p>
      <w:pPr>
        <w:pStyle w:val="ListBullet"/>
      </w:pPr>
      <w:r>
        <w:t>BJ:</w:t>
      </w:r>
      <w:r>
        <w:rPr>
          <w:i/>
        </w:rPr>
        <w:t xml:space="preserve"> *un frère offensé est pire qu'une ville fortifiée</w:t>
      </w:r>
    </w:p>
    <w:p>
      <w:pPr>
        <w:pStyle w:val="ListBullet"/>
      </w:pPr>
      <w:r>
        <w:t>TOB:</w:t>
      </w:r>
      <w:r>
        <w:rPr>
          <w:i/>
        </w:rPr>
        <w:t xml:space="preserve"> *un frère offensé est plus inaccessible qu'une ville forte</w:t>
      </w:r>
    </w:p>
    <w:p>
      <w:pPr>
        <w:pStyle w:val="ListBullet"/>
      </w:pPr>
      <w:r>
        <w:t>LUT:</w:t>
      </w:r>
      <w:r>
        <w:rPr>
          <w:i/>
        </w:rPr>
        <w:t xml:space="preserve"> ein gekränkter Bruder ist abweisender als eine feste Stadt</w:t>
      </w:r>
    </w:p>
    <w:p>
      <w:pPr>
        <w:pStyle w:val="Heading3"/>
      </w:pPr>
      <w:r>
        <w:t>Alternative 2</w:t>
      </w:r>
    </w:p>
    <w:p>
      <w:r>
        <w:t>[אח נושע כקרית־עז]</w:t>
      </w:r>
    </w:p>
    <w:p>
      <w:r>
        <w:t>Rating: None</w:t>
      </w:r>
    </w:p>
    <w:p>
      <w:pPr>
        <w:pStyle w:val="ListBullet"/>
      </w:pPr>
      <w:r>
        <w:t>RSV:</w:t>
      </w:r>
      <w:r>
        <w:rPr>
          <w:i/>
        </w:rPr>
        <w:t xml:space="preserve"> *a brother helped is like a strong city</w:t>
      </w:r>
    </w:p>
    <w:p>
      <w:r>
        <w:t>Factors: 14</w:t>
      </w:r>
    </w:p>
    <w:p>
      <w:pPr>
        <w:pStyle w:val="Heading2"/>
      </w:pPr>
      <w:r>
        <w:t>[[@BibleBHS:PRO 18:24]][[BibleBHS:PRO 18:24]]</w:t>
      </w:r>
    </w:p>
    <w:p>
      <w:r>
        <w:rPr>
          <w:b/>
        </w:rPr>
        <w:t>Remark:</w:t>
      </w:r>
      <w:r>
        <w:t xml:space="preserve"> </w:t>
      </w:r>
      <w:r>
        <w:t>There are two interpretations of the MT which may be adopted: either "there are friends" or "a man of friends", i.e. a man who has friends. -See the next case also which concerns the second part of the expression.</w:t>
      </w:r>
    </w:p>
    <w:p>
      <w:r>
        <w:rPr>
          <w:b/>
        </w:rPr>
        <w:t>Suggestion:</w:t>
      </w:r>
      <w:r>
        <w:t xml:space="preserve"> </w:t>
      </w:r>
      <w:r>
        <w:t>See Remark</w:t>
      </w:r>
    </w:p>
    <w:p>
      <w:pPr>
        <w:pStyle w:val="Heading3"/>
      </w:pPr>
      <w:r>
        <w:t>Alternative 1</w:t>
      </w:r>
    </w:p>
    <w:p>
      <w:r>
        <w:t>איש רעים</w:t>
      </w:r>
    </w:p>
    <w:p>
      <w:r>
        <w:t>Rating: A</w:t>
      </w:r>
    </w:p>
    <w:p>
      <w:pPr>
        <w:pStyle w:val="ListBullet"/>
      </w:pPr>
      <w:r>
        <w:t>TOB:</w:t>
      </w:r>
      <w:r>
        <w:rPr>
          <w:i/>
        </w:rPr>
        <w:t xml:space="preserve"> *qui a beaucoup de camarades</w:t>
      </w:r>
    </w:p>
    <w:p>
      <w:pPr>
        <w:pStyle w:val="Heading3"/>
      </w:pPr>
      <w:r>
        <w:t>Alternative 2</w:t>
      </w:r>
    </w:p>
    <w:p>
      <w:r>
        <w:t>יש רעים</w:t>
      </w:r>
    </w:p>
    <w:p>
      <w:r>
        <w:t>Rating: None</w:t>
      </w:r>
    </w:p>
    <w:p>
      <w:pPr>
        <w:pStyle w:val="ListBullet"/>
      </w:pPr>
      <w:r>
        <w:t>RSV:</w:t>
      </w:r>
      <w:r>
        <w:rPr>
          <w:i/>
        </w:rPr>
        <w:t xml:space="preserve"> *there are friends</w:t>
      </w:r>
    </w:p>
    <w:p>
      <w:pPr>
        <w:pStyle w:val="ListBullet"/>
      </w:pPr>
      <w:r>
        <w:t>NEB:</w:t>
      </w:r>
      <w:r>
        <w:rPr>
          <w:i/>
        </w:rPr>
        <w:t xml:space="preserve"> some companions are (?)</w:t>
      </w:r>
    </w:p>
    <w:p>
      <w:pPr>
        <w:pStyle w:val="ListBullet"/>
      </w:pPr>
      <w:r>
        <w:t>BJ:</w:t>
      </w:r>
      <w:r>
        <w:rPr>
          <w:i/>
        </w:rPr>
        <w:t xml:space="preserve"> *il y a des amis</w:t>
      </w:r>
    </w:p>
    <w:p>
      <w:pPr>
        <w:pStyle w:val="ListBullet"/>
      </w:pPr>
      <w:r>
        <w:t>LUT:</w:t>
      </w:r>
      <w:r>
        <w:rPr>
          <w:i/>
        </w:rPr>
        <w:t xml:space="preserve"> es gibt Allernächste</w:t>
      </w:r>
    </w:p>
    <w:p>
      <w:r>
        <w:t>Factors: 8</w:t>
      </w:r>
    </w:p>
    <w:p>
      <w:pPr>
        <w:pStyle w:val="Heading2"/>
      </w:pPr>
      <w:r>
        <w:t>[[BibleBHS:PRO 18:24]]</w:t>
      </w:r>
    </w:p>
    <w:p>
      <w:r>
        <w:rPr>
          <w:b/>
        </w:rPr>
        <w:t>Remark:</w:t>
      </w:r>
      <w:r>
        <w:t xml:space="preserve"> </w:t>
      </w:r>
      <w:r>
        <w:t>Three interpretations of the MT may be given: 1. "there are ( some who are) friends to bring ruin to each other"; 2. "a man with friends is destined to be ruined"; or 3. "there are friends who pretend to be friends".</w:t>
      </w:r>
    </w:p>
    <w:p>
      <w:r>
        <w:rPr>
          <w:b/>
        </w:rPr>
        <w:t>Suggestion:</w:t>
      </w:r>
      <w:r>
        <w:t xml:space="preserve"> </w:t>
      </w:r>
      <w:r>
        <w:t>See Remark</w:t>
      </w:r>
    </w:p>
    <w:p>
      <w:pPr>
        <w:pStyle w:val="Heading3"/>
      </w:pPr>
      <w:r>
        <w:t>Alternative 1</w:t>
      </w:r>
    </w:p>
    <w:p>
      <w:r>
        <w:t>להתרעע</w:t>
      </w:r>
    </w:p>
    <w:p>
      <w:r>
        <w:t>Rating: A</w:t>
      </w:r>
    </w:p>
    <w:p>
      <w:pPr>
        <w:pStyle w:val="ListBullet"/>
      </w:pPr>
      <w:r>
        <w:t>NEB:</w:t>
      </w:r>
      <w:r>
        <w:rPr>
          <w:i/>
        </w:rPr>
        <w:t xml:space="preserve"> are good only for idle talk</w:t>
      </w:r>
    </w:p>
    <w:p>
      <w:pPr>
        <w:pStyle w:val="ListBullet"/>
      </w:pPr>
      <w:r>
        <w:t>BJ:</w:t>
      </w:r>
      <w:r>
        <w:rPr>
          <w:i/>
        </w:rPr>
        <w:t xml:space="preserve"> qui mènent à la ruine</w:t>
      </w:r>
    </w:p>
    <w:p>
      <w:pPr>
        <w:pStyle w:val="ListBullet"/>
      </w:pPr>
      <w:r>
        <w:t>TOB:</w:t>
      </w:r>
      <w:r>
        <w:rPr>
          <w:i/>
        </w:rPr>
        <w:t xml:space="preserve"> *(qui a beaucoup de camarades) en sera écartelé</w:t>
      </w:r>
    </w:p>
    <w:p>
      <w:pPr>
        <w:pStyle w:val="ListBullet"/>
      </w:pPr>
      <w:r>
        <w:t>LUT:</w:t>
      </w:r>
      <w:r>
        <w:rPr>
          <w:i/>
        </w:rPr>
        <w:t xml:space="preserve"> (es gibt Allernächste,) die bringen ins Verderben</w:t>
      </w:r>
    </w:p>
    <w:p>
      <w:pPr>
        <w:pStyle w:val="Heading3"/>
      </w:pPr>
      <w:r>
        <w:t>Alternative 2</w:t>
      </w:r>
    </w:p>
    <w:p>
      <w:r>
        <w:t>[להתרעות]</w:t>
      </w:r>
    </w:p>
    <w:p>
      <w:r>
        <w:t>Rating: None</w:t>
      </w:r>
    </w:p>
    <w:p>
      <w:pPr>
        <w:pStyle w:val="ListBullet"/>
      </w:pPr>
      <w:r>
        <w:t>RSV:</w:t>
      </w:r>
      <w:r>
        <w:rPr>
          <w:i/>
        </w:rPr>
        <w:t xml:space="preserve"> *(friends) who pretend to be friends</w:t>
      </w:r>
    </w:p>
    <w:p>
      <w:r>
        <w:t>Factors: 8</w:t>
      </w:r>
    </w:p>
    <w:p>
      <w:pPr>
        <w:pStyle w:val="Heading2"/>
      </w:pPr>
      <w:r>
        <w:t>[[@BibleBHS:PRO 19:7]][[BibleBHS:PRO 19:7]]</w:t>
      </w:r>
    </w:p>
    <w:p>
      <w:r>
        <w:rPr>
          <w:b/>
        </w:rPr>
        <w:t>Remark:</w:t>
      </w:r>
      <w:r>
        <w:t xml:space="preserve"> </w:t>
      </w:r>
      <w:r>
        <w:t>1. The Hebrew text of L may be somewhat different from that quoted above. 2. See the following case also.</w:t>
      </w:r>
    </w:p>
    <w:p>
      <w:r>
        <w:rPr>
          <w:b/>
        </w:rPr>
        <w:t>Suggestion:</w:t>
      </w:r>
      <w:r>
        <w:t xml:space="preserve"> </w:t>
      </w:r>
      <w:r>
        <w:t>they go far from him</w:t>
      </w:r>
    </w:p>
    <w:p>
      <w:pPr>
        <w:pStyle w:val="Heading3"/>
      </w:pPr>
      <w:r>
        <w:t>Alternative 1</w:t>
      </w:r>
    </w:p>
    <w:p>
      <w:r>
        <w:t>רחקו ממנו</w:t>
      </w:r>
    </w:p>
    <w:p>
      <w:r>
        <w:t>Rating: C</w:t>
      </w:r>
    </w:p>
    <w:p>
      <w:pPr>
        <w:pStyle w:val="ListBullet"/>
      </w:pPr>
      <w:r>
        <w:t>RSV:</w:t>
      </w:r>
      <w:r>
        <w:rPr>
          <w:i/>
        </w:rPr>
        <w:t xml:space="preserve"> do (his friends) go far from him !</w:t>
      </w:r>
    </w:p>
    <w:p>
      <w:pPr>
        <w:pStyle w:val="ListBullet"/>
      </w:pPr>
      <w:r>
        <w:t>BJ:</w:t>
      </w:r>
      <w:r>
        <w:rPr>
          <w:i/>
        </w:rPr>
        <w:t xml:space="preserve"> (ses amis) s'éloignent-ils de lui</w:t>
      </w:r>
    </w:p>
    <w:p>
      <w:pPr>
        <w:pStyle w:val="ListBullet"/>
      </w:pPr>
      <w:r>
        <w:t>TOB:</w:t>
      </w:r>
      <w:r>
        <w:rPr>
          <w:i/>
        </w:rPr>
        <w:t xml:space="preserve"> (ses amis) s'éloignent-ils de lui</w:t>
      </w:r>
    </w:p>
    <w:p>
      <w:pPr>
        <w:pStyle w:val="Heading3"/>
      </w:pPr>
      <w:r>
        <w:t>Alternative 2</w:t>
      </w:r>
    </w:p>
    <w:p>
      <w:r>
        <w:t>[רחקו ממנו׃ מרבה הרע יכלה הרע]</w:t>
      </w:r>
    </w:p>
    <w:p>
      <w:r>
        <w:t>Rating: None</w:t>
      </w:r>
    </w:p>
    <w:p>
      <w:pPr>
        <w:pStyle w:val="ListBullet"/>
      </w:pPr>
      <w:r>
        <w:t>NEB:</w:t>
      </w:r>
      <w:r>
        <w:rPr>
          <w:i/>
        </w:rPr>
        <w:t xml:space="preserve"> *is he shunned by his friends. Practice in evil makes the perfect scoundrel</w:t>
      </w:r>
    </w:p>
    <w:p>
      <w:pPr>
        <w:pStyle w:val="ListBullet"/>
      </w:pPr>
      <w:r>
        <w:t>LUT:</w:t>
      </w:r>
      <w:r>
        <w:rPr>
          <w:i/>
        </w:rPr>
        <w:t xml:space="preserve"> *halten sich seine Freunde von ihm fern ! Wer viel spricht, der tut Frevel (siehe Anm. 1)</w:t>
      </w:r>
    </w:p>
    <w:p>
      <w:r>
        <w:t>Factors: 13</w:t>
      </w:r>
    </w:p>
    <w:p>
      <w:pPr>
        <w:pStyle w:val="Heading2"/>
      </w:pPr>
      <w:r>
        <w:t>[[BibleBHS:PRO 19:7]]</w:t>
      </w:r>
    </w:p>
    <w:p>
      <w:r>
        <w:rPr>
          <w:b/>
        </w:rPr>
        <w:t>Remark:</w:t>
      </w:r>
      <w:r>
        <w:t xml:space="preserve"> </w:t>
      </w:r>
      <w:r>
        <w:t>The following interpretation of this part of the vs. may be suggested: "he pursues words which (are) nothing".</w:t>
      </w:r>
    </w:p>
    <w:p>
      <w:r>
        <w:rPr>
          <w:b/>
        </w:rPr>
        <w:t>Suggestion:</w:t>
      </w:r>
      <w:r>
        <w:t xml:space="preserve"> </w:t>
      </w:r>
      <w:r>
        <w:t>See Remark</w:t>
      </w:r>
    </w:p>
    <w:p>
      <w:pPr>
        <w:pStyle w:val="Heading3"/>
      </w:pPr>
      <w:r>
        <w:t>Alternative 1</w:t>
      </w:r>
    </w:p>
    <w:p>
      <w:r>
        <w:t>לוֹ־המה = QERE</w:t>
      </w:r>
    </w:p>
    <w:p>
      <w:r>
        <w:t>Rating: None</w:t>
      </w:r>
    </w:p>
    <w:p>
      <w:r>
        <w:t>Factors: 8, 6</w:t>
      </w:r>
    </w:p>
    <w:p>
      <w:pPr>
        <w:pStyle w:val="Heading3"/>
      </w:pPr>
      <w:r>
        <w:t>Alternative 2</w:t>
      </w:r>
    </w:p>
    <w:p>
      <w:r>
        <w:t>לא־המה = KETIV</w:t>
      </w:r>
    </w:p>
    <w:p>
      <w:r>
        <w:t>Rating: B</w:t>
      </w:r>
    </w:p>
    <w:p>
      <w:pPr>
        <w:pStyle w:val="ListBullet"/>
      </w:pPr>
      <w:r>
        <w:t>RSV:</w:t>
      </w:r>
      <w:r>
        <w:rPr>
          <w:i/>
        </w:rPr>
        <w:t xml:space="preserve"> *but does not have them</w:t>
      </w:r>
    </w:p>
    <w:p>
      <w:pPr>
        <w:pStyle w:val="ListBullet"/>
      </w:pPr>
      <w:r>
        <w:t>BJ:</w:t>
      </w:r>
      <w:r>
        <w:rPr>
          <w:i/>
        </w:rPr>
        <w:t xml:space="preserve"> *mais point</w:t>
      </w:r>
    </w:p>
    <w:p>
      <w:pPr>
        <w:pStyle w:val="ListBullet"/>
      </w:pPr>
      <w:r>
        <w:t>TOB:</w:t>
      </w:r>
      <w:r>
        <w:rPr>
          <w:i/>
        </w:rPr>
        <w:t xml:space="preserve"> *ils ne sont plus là</w:t>
      </w:r>
    </w:p>
    <w:p>
      <w:pPr>
        <w:pStyle w:val="Heading3"/>
      </w:pPr>
      <w:r>
        <w:t>Alternative 3</w:t>
      </w:r>
    </w:p>
    <w:p>
      <w:r>
        <w:t>[לא ימלט]</w:t>
      </w:r>
    </w:p>
    <w:p>
      <w:r>
        <w:t>Rating: None</w:t>
      </w:r>
    </w:p>
    <w:p>
      <w:pPr>
        <w:pStyle w:val="ListBullet"/>
      </w:pPr>
      <w:r>
        <w:t>NEB:</w:t>
      </w:r>
      <w:r>
        <w:rPr>
          <w:i/>
        </w:rPr>
        <w:t xml:space="preserve"> *meets his deserts</w:t>
      </w:r>
    </w:p>
    <w:p>
      <w:pPr>
        <w:pStyle w:val="ListBullet"/>
      </w:pPr>
      <w:r>
        <w:t>LUT:</w:t>
      </w:r>
      <w:r>
        <w:rPr>
          <w:i/>
        </w:rPr>
        <w:t xml:space="preserve"> der wird nicht entrinnen</w:t>
      </w:r>
    </w:p>
    <w:p>
      <w:r>
        <w:t>Factors: 6</w:t>
      </w:r>
    </w:p>
    <w:p>
      <w:pPr>
        <w:pStyle w:val="Heading2"/>
      </w:pPr>
      <w:r>
        <w:t>[[@BibleBHS:PRO 19:16]][[BibleBHS:PRO 19:16]]</w:t>
      </w:r>
    </w:p>
    <w:p>
      <w:r>
        <w:rPr>
          <w:b/>
        </w:rPr>
        <w:t>Remark:</w:t>
      </w:r>
      <w:r>
        <w:t xml:space="preserve"> </w:t>
      </w:r>
      <w:r>
        <w:t>The Committee suggests two interpretations, either "he who has no concern for his (own) conduct", or "he who neglects his ways" (i.e. the ways of the Lord).</w:t>
      </w:r>
    </w:p>
    <w:p>
      <w:r>
        <w:rPr>
          <w:b/>
        </w:rPr>
        <w:t>Suggestion:</w:t>
      </w:r>
      <w:r>
        <w:t xml:space="preserve"> </w:t>
      </w:r>
      <w:r>
        <w:t>See Remark</w:t>
      </w:r>
    </w:p>
    <w:p>
      <w:pPr>
        <w:pStyle w:val="Heading3"/>
      </w:pPr>
      <w:r>
        <w:t>Alternative 1</w:t>
      </w:r>
    </w:p>
    <w:p>
      <w:r>
        <w:t>דרכיו</w:t>
      </w:r>
    </w:p>
    <w:p>
      <w:r>
        <w:t>Rating: A</w:t>
      </w:r>
    </w:p>
    <w:p>
      <w:pPr>
        <w:pStyle w:val="ListBullet"/>
      </w:pPr>
      <w:r>
        <w:t>BJ:</w:t>
      </w:r>
      <w:r>
        <w:rPr>
          <w:i/>
        </w:rPr>
        <w:t xml:space="preserve"> *ses voies</w:t>
      </w:r>
    </w:p>
    <w:p>
      <w:pPr>
        <w:pStyle w:val="ListBullet"/>
      </w:pPr>
      <w:r>
        <w:t>TOB:</w:t>
      </w:r>
      <w:r>
        <w:rPr>
          <w:i/>
        </w:rPr>
        <w:t xml:space="preserve"> à sa proper conduite</w:t>
      </w:r>
    </w:p>
    <w:p>
      <w:pPr>
        <w:pStyle w:val="Heading3"/>
      </w:pPr>
      <w:r>
        <w:t>Alternative 2</w:t>
      </w:r>
    </w:p>
    <w:p>
      <w:r>
        <w:t>[דבר]</w:t>
      </w:r>
    </w:p>
    <w:p>
      <w:r>
        <w:t>Rating: None</w:t>
      </w:r>
    </w:p>
    <w:p>
      <w:pPr>
        <w:pStyle w:val="ListBullet"/>
      </w:pPr>
      <w:r>
        <w:t>RSV:</w:t>
      </w:r>
      <w:r>
        <w:rPr>
          <w:i/>
        </w:rPr>
        <w:t xml:space="preserve"> *the word</w:t>
      </w:r>
    </w:p>
    <w:p>
      <w:r>
        <w:t>Factors: 14</w:t>
      </w:r>
    </w:p>
    <w:p>
      <w:pPr>
        <w:pStyle w:val="Heading3"/>
      </w:pPr>
      <w:r>
        <w:t>Alternative 3</w:t>
      </w:r>
    </w:p>
    <w:p>
      <w:r>
        <w:t>[דרכו]</w:t>
      </w:r>
    </w:p>
    <w:p>
      <w:r>
        <w:t>Rating: None</w:t>
      </w:r>
    </w:p>
    <w:p>
      <w:pPr>
        <w:pStyle w:val="ListBullet"/>
      </w:pPr>
      <w:r>
        <w:t>LUT:</w:t>
      </w:r>
      <w:r>
        <w:rPr>
          <w:i/>
        </w:rPr>
        <w:t xml:space="preserve"> auf seinen Weg (nicht achtet)</w:t>
      </w:r>
    </w:p>
    <w:p>
      <w:r>
        <w:t>Factors: 14</w:t>
      </w:r>
    </w:p>
    <w:p>
      <w:pPr>
        <w:pStyle w:val="Heading3"/>
      </w:pPr>
      <w:r>
        <w:t>Alternative 4</w:t>
      </w:r>
    </w:p>
    <w:p>
      <w:r>
        <w:t>[דרך יהוה]</w:t>
      </w:r>
    </w:p>
    <w:p>
      <w:r>
        <w:t>Rating: None</w:t>
      </w:r>
    </w:p>
    <w:p>
      <w:pPr>
        <w:pStyle w:val="ListBullet"/>
      </w:pPr>
      <w:r>
        <w:t>NEB:</w:t>
      </w:r>
      <w:r>
        <w:rPr>
          <w:i/>
        </w:rPr>
        <w:t xml:space="preserve"> the way of the LORD</w:t>
      </w:r>
    </w:p>
    <w:p>
      <w:r>
        <w:t>Factors: 14</w:t>
      </w:r>
    </w:p>
    <w:p>
      <w:pPr>
        <w:pStyle w:val="Heading2"/>
      </w:pPr>
      <w:r>
        <w:t>[[@BibleBHS:PRO 19:27]][[BibleBHS:PRO 19:27]]</w:t>
      </w:r>
    </w:p>
    <w:p>
      <w:r>
        <w:rPr>
          <w:b/>
        </w:rPr>
        <w:t>Remark:</w:t>
      </w:r>
      <w:r>
        <w:t xml:space="preserve"> </w:t>
      </w:r>
      <w:r>
        <w:t>Two interpretations of the whole expression may be suggested: either "cease, my son, to listen to instruction, to stray (then) from the words of knowledge!", or, ironically "cease, my son, to listen to instruction, that you may stray from words of knowledge!".</w:t>
      </w:r>
    </w:p>
    <w:p>
      <w:r>
        <w:rPr>
          <w:b/>
        </w:rPr>
        <w:t>Suggestion:</w:t>
      </w:r>
      <w:r>
        <w:t xml:space="preserve"> </w:t>
      </w:r>
      <w:r>
        <w:t>See Remark</w:t>
      </w:r>
    </w:p>
    <w:p>
      <w:pPr>
        <w:pStyle w:val="Heading3"/>
      </w:pPr>
      <w:r>
        <w:t>Alternative 1</w:t>
      </w:r>
    </w:p>
    <w:p>
      <w:r>
        <w:t>חֲדַל־בְּנִי</w:t>
      </w:r>
    </w:p>
    <w:p>
      <w:r>
        <w:t>Rating: C</w:t>
      </w:r>
    </w:p>
    <w:p>
      <w:pPr>
        <w:pStyle w:val="ListBullet"/>
      </w:pPr>
      <w:r>
        <w:t>RSV:</w:t>
      </w:r>
      <w:r>
        <w:rPr>
          <w:i/>
        </w:rPr>
        <w:t xml:space="preserve"> cease, my son</w:t>
      </w:r>
    </w:p>
    <w:p>
      <w:pPr>
        <w:pStyle w:val="ListBullet"/>
      </w:pPr>
      <w:r>
        <w:t>BJ:</w:t>
      </w:r>
      <w:r>
        <w:rPr>
          <w:i/>
        </w:rPr>
        <w:t xml:space="preserve"> *cesse, mon fils</w:t>
      </w:r>
    </w:p>
    <w:p>
      <w:pPr>
        <w:pStyle w:val="ListBullet"/>
      </w:pPr>
      <w:r>
        <w:t>TOB:</w:t>
      </w:r>
      <w:r>
        <w:rPr>
          <w:i/>
        </w:rPr>
        <w:t xml:space="preserve"> *cesse, mon fils</w:t>
      </w:r>
    </w:p>
    <w:p>
      <w:pPr>
        <w:pStyle w:val="ListBullet"/>
      </w:pPr>
      <w:r>
        <w:t>LUT:</w:t>
      </w:r>
      <w:r>
        <w:rPr>
          <w:i/>
        </w:rPr>
        <w:t xml:space="preserve"> lässt du ab, mein Sohn</w:t>
      </w:r>
    </w:p>
    <w:p>
      <w:pPr>
        <w:pStyle w:val="Heading3"/>
      </w:pPr>
      <w:r>
        <w:t>Alternative 2</w:t>
      </w:r>
    </w:p>
    <w:p>
      <w:r>
        <w:t>[חָדֵל־בֵּן]</w:t>
      </w:r>
    </w:p>
    <w:p>
      <w:r>
        <w:t>Rating: None</w:t>
      </w:r>
    </w:p>
    <w:p>
      <w:pPr>
        <w:pStyle w:val="ListBullet"/>
      </w:pPr>
      <w:r>
        <w:t>NEB:</w:t>
      </w:r>
      <w:r>
        <w:rPr>
          <w:i/>
        </w:rPr>
        <w:t xml:space="preserve"> *a son who ceases</w:t>
      </w:r>
    </w:p>
    <w:p>
      <w:r>
        <w:t>Factors: 4</w:t>
      </w:r>
    </w:p>
    <w:p>
      <w:pPr>
        <w:pStyle w:val="Heading2"/>
      </w:pPr>
      <w:r>
        <w:t>[[@BibleBHS:PRO 19:29]][[BibleBHS:PRO 19:29]]</w:t>
      </w:r>
    </w:p>
    <w:p>
      <w:r>
        <w:rPr>
          <w:b/>
        </w:rPr>
        <w:t>Remark:</w:t>
      </w:r>
      <w:r>
        <w:t xml:space="preserve"> </w:t>
      </w:r>
      <w:r>
        <w:t>שפטים has here the meaning of judgments which condemn to punishments.</w:t>
      </w:r>
    </w:p>
    <w:p>
      <w:r>
        <w:rPr>
          <w:b/>
        </w:rPr>
        <w:t>Suggestion:</w:t>
      </w:r>
      <w:r>
        <w:t xml:space="preserve"> </w:t>
      </w:r>
      <w:r>
        <w:t>judgments / punishments</w:t>
      </w:r>
    </w:p>
    <w:p>
      <w:pPr>
        <w:pStyle w:val="Heading3"/>
      </w:pPr>
      <w:r>
        <w:t>Alternative 1</w:t>
      </w:r>
    </w:p>
    <w:p>
      <w:r>
        <w:t>שְׁפָטִים</w:t>
      </w:r>
    </w:p>
    <w:p>
      <w:r>
        <w:t>Rating: B</w:t>
      </w:r>
    </w:p>
    <w:p>
      <w:pPr>
        <w:pStyle w:val="ListBullet"/>
      </w:pPr>
      <w:r>
        <w:t>RSV:</w:t>
      </w:r>
      <w:r>
        <w:rPr>
          <w:i/>
        </w:rPr>
        <w:t xml:space="preserve"> condemnation</w:t>
      </w:r>
    </w:p>
    <w:p>
      <w:pPr>
        <w:pStyle w:val="ListBullet"/>
      </w:pPr>
      <w:r>
        <w:t>BJ:</w:t>
      </w:r>
      <w:r>
        <w:rPr>
          <w:i/>
        </w:rPr>
        <w:t xml:space="preserve"> les châtiments</w:t>
      </w:r>
    </w:p>
    <w:p>
      <w:pPr>
        <w:pStyle w:val="ListBullet"/>
      </w:pPr>
      <w:r>
        <w:t>TOB:</w:t>
      </w:r>
      <w:r>
        <w:rPr>
          <w:i/>
        </w:rPr>
        <w:t xml:space="preserve"> les châtiments</w:t>
      </w:r>
    </w:p>
    <w:p>
      <w:pPr>
        <w:pStyle w:val="ListBullet"/>
      </w:pPr>
      <w:r>
        <w:t>LUT:</w:t>
      </w:r>
      <w:r>
        <w:rPr>
          <w:i/>
        </w:rPr>
        <w:t xml:space="preserve"> Strafen</w:t>
      </w:r>
    </w:p>
    <w:p>
      <w:pPr>
        <w:pStyle w:val="Heading3"/>
      </w:pPr>
      <w:r>
        <w:t>Alternative 2</w:t>
      </w:r>
    </w:p>
    <w:p>
      <w:r>
        <w:t>[שְׁבָטִים]</w:t>
      </w:r>
    </w:p>
    <w:p>
      <w:r>
        <w:t>Rating: None</w:t>
      </w:r>
    </w:p>
    <w:p>
      <w:pPr>
        <w:pStyle w:val="ListBullet"/>
      </w:pPr>
      <w:r>
        <w:t>NEB:</w:t>
      </w:r>
      <w:r>
        <w:rPr>
          <w:i/>
        </w:rPr>
        <w:t xml:space="preserve"> *a rod</w:t>
      </w:r>
    </w:p>
    <w:p>
      <w:r>
        <w:t>Factors: 5</w:t>
      </w:r>
    </w:p>
    <w:p>
      <w:pPr>
        <w:pStyle w:val="Heading2"/>
      </w:pPr>
      <w:r>
        <w:t>[[@BibleBHS:PRO 20:16]][[BibleBHS:PRO 20:16]]</w:t>
      </w:r>
    </w:p>
    <w:p>
      <w:r>
        <w:rPr>
          <w:b/>
        </w:rPr>
        <w:t>Remark:</w:t>
      </w:r>
      <w:r>
        <w:t xml:space="preserve"> </w:t>
      </w:r>
      <w:r>
        <w:t>1. See a similar problem in 27.13 below. 2. The meaning of this whole expression is an ironical advice concerning the fool: "keep a foreigner's garment when he has pledged it, and pawn it for strangers!"</w:t>
      </w:r>
    </w:p>
    <w:p>
      <w:r>
        <w:rPr>
          <w:b/>
        </w:rPr>
        <w:t>Suggestion:</w:t>
      </w:r>
      <w:r>
        <w:t xml:space="preserve"> </w:t>
      </w:r>
      <w:r>
        <w:t>See Remark</w:t>
      </w:r>
    </w:p>
    <w:p>
      <w:pPr>
        <w:pStyle w:val="Heading3"/>
      </w:pPr>
      <w:r>
        <w:t>Alternative 1</w:t>
      </w:r>
    </w:p>
    <w:p>
      <w:r>
        <w:t>ובעד נָכְרִיָּה = QERE</w:t>
      </w:r>
    </w:p>
    <w:p>
      <w:r>
        <w:t>Rating: None</w:t>
      </w:r>
    </w:p>
    <w:p>
      <w:pPr>
        <w:pStyle w:val="ListBullet"/>
      </w:pPr>
      <w:r>
        <w:t>TOB:</w:t>
      </w:r>
      <w:r>
        <w:rPr>
          <w:i/>
        </w:rPr>
        <w:t xml:space="preserve"> *une étrangère</w:t>
      </w:r>
    </w:p>
    <w:p>
      <w:r>
        <w:t>Factors: 5</w:t>
      </w:r>
    </w:p>
    <w:p>
      <w:pPr>
        <w:pStyle w:val="Heading3"/>
      </w:pPr>
      <w:r>
        <w:t>Alternative 2</w:t>
      </w:r>
    </w:p>
    <w:p>
      <w:r>
        <w:t>ובעד נכרים = KETIV</w:t>
      </w:r>
    </w:p>
    <w:p>
      <w:r>
        <w:t>Rating: B</w:t>
      </w:r>
    </w:p>
    <w:p>
      <w:pPr>
        <w:pStyle w:val="ListBullet"/>
      </w:pPr>
      <w:r>
        <w:t>RSV:</w:t>
      </w:r>
      <w:r>
        <w:rPr>
          <w:i/>
        </w:rPr>
        <w:t xml:space="preserve"> for foreigners</w:t>
      </w:r>
    </w:p>
    <w:p>
      <w:pPr>
        <w:pStyle w:val="ListBullet"/>
      </w:pPr>
      <w:r>
        <w:t>NEB:</w:t>
      </w:r>
      <w:r>
        <w:rPr>
          <w:i/>
        </w:rPr>
        <w:t xml:space="preserve"> for the unknown person (for text see Brockington)</w:t>
      </w:r>
    </w:p>
    <w:p>
      <w:pPr>
        <w:pStyle w:val="ListBullet"/>
      </w:pPr>
      <w:r>
        <w:t>BJ:</w:t>
      </w:r>
      <w:r>
        <w:rPr>
          <w:i/>
        </w:rPr>
        <w:t xml:space="preserve"> au profit d'inconnus</w:t>
      </w:r>
    </w:p>
    <w:p>
      <w:pPr>
        <w:pStyle w:val="Heading3"/>
      </w:pPr>
      <w:r>
        <w:t>Alternative 3</w:t>
      </w:r>
    </w:p>
    <w:p>
      <w:r>
        <w:t>[ובעד נכרי]</w:t>
      </w:r>
    </w:p>
    <w:p>
      <w:r>
        <w:t>Rating: None</w:t>
      </w:r>
    </w:p>
    <w:p>
      <w:pPr>
        <w:pStyle w:val="ListBullet"/>
      </w:pPr>
      <w:r>
        <w:t>LUT:</w:t>
      </w:r>
      <w:r>
        <w:rPr>
          <w:i/>
        </w:rPr>
        <w:t xml:space="preserve"> anstelle des Fremden</w:t>
      </w:r>
    </w:p>
    <w:p>
      <w:r>
        <w:t>Factors: 1, 4</w:t>
      </w:r>
    </w:p>
    <w:p>
      <w:pPr>
        <w:pStyle w:val="Heading2"/>
      </w:pPr>
      <w:r>
        <w:t>[[@BibleBHS:PRO 20:20]][[BibleBHS:PRO 20:20]]</w:t>
      </w:r>
    </w:p>
    <w:p>
      <w:r>
        <w:rPr>
          <w:b/>
        </w:rPr>
        <w:t>Remark:</w:t>
      </w:r>
      <w:r>
        <w:t xml:space="preserve"> </w:t>
      </w:r>
      <w:r>
        <w:t>See a similar textual case above in 7.9, but without a QERE/KETIV variation.</w:t>
      </w:r>
    </w:p>
    <w:p>
      <w:r>
        <w:rPr>
          <w:b/>
        </w:rPr>
        <w:t>Suggestion:</w:t>
      </w:r>
      <w:r>
        <w:t xml:space="preserve"> </w:t>
      </w:r>
      <w:r>
        <w:t>in the middle of the night</w:t>
      </w:r>
    </w:p>
    <w:p>
      <w:pPr>
        <w:pStyle w:val="Heading3"/>
      </w:pPr>
      <w:r>
        <w:t>Alternative 1</w:t>
      </w:r>
    </w:p>
    <w:p>
      <w:r>
        <w:t>בֶּאֱשוּן חשך = QERE</w:t>
      </w:r>
    </w:p>
    <w:p>
      <w:r>
        <w:t>Rating: None</w:t>
      </w:r>
    </w:p>
    <w:p>
      <w:pPr>
        <w:pStyle w:val="ListBullet"/>
      </w:pPr>
      <w:r>
        <w:t>NEB:</w:t>
      </w:r>
      <w:r>
        <w:rPr>
          <w:i/>
        </w:rPr>
        <w:t xml:space="preserve"> when darkness comes</w:t>
      </w:r>
    </w:p>
    <w:p>
      <w:r>
        <w:t>Factors: 8</w:t>
      </w:r>
    </w:p>
    <w:p>
      <w:pPr>
        <w:pStyle w:val="Heading3"/>
      </w:pPr>
      <w:r>
        <w:t>Alternative 2</w:t>
      </w:r>
    </w:p>
    <w:p>
      <w:r>
        <w:t>באישון חשך = KETIV</w:t>
      </w:r>
    </w:p>
    <w:p>
      <w:r>
        <w:t>Rating: C</w:t>
      </w:r>
    </w:p>
    <w:p>
      <w:pPr>
        <w:pStyle w:val="ListBullet"/>
      </w:pPr>
      <w:r>
        <w:t>RSV:</w:t>
      </w:r>
      <w:r>
        <w:rPr>
          <w:i/>
        </w:rPr>
        <w:t xml:space="preserve"> in utter darkness</w:t>
      </w:r>
    </w:p>
    <w:p>
      <w:pPr>
        <w:pStyle w:val="ListBullet"/>
      </w:pPr>
      <w:r>
        <w:t>BJ:</w:t>
      </w:r>
      <w:r>
        <w:rPr>
          <w:i/>
        </w:rPr>
        <w:t xml:space="preserve"> au coeur des ténèbres</w:t>
      </w:r>
    </w:p>
    <w:p>
      <w:pPr>
        <w:pStyle w:val="ListBullet"/>
      </w:pPr>
      <w:r>
        <w:t>TOB:</w:t>
      </w:r>
      <w:r>
        <w:rPr>
          <w:i/>
        </w:rPr>
        <w:t xml:space="preserve"> au milieu des ténèbres</w:t>
      </w:r>
    </w:p>
    <w:p>
      <w:pPr>
        <w:pStyle w:val="ListBullet"/>
      </w:pPr>
      <w:r>
        <w:t>LUT:</w:t>
      </w:r>
      <w:r>
        <w:rPr>
          <w:i/>
        </w:rPr>
        <w:t xml:space="preserve"> in der Finsternis (?) (vgl. Luther 1545)</w:t>
      </w:r>
    </w:p>
    <w:p>
      <w:pPr>
        <w:pStyle w:val="Heading2"/>
      </w:pPr>
      <w:r>
        <w:t>[[@BibleBHS:PRO 20:21]][[BibleBHS:PRO 20:21]]</w:t>
      </w:r>
    </w:p>
    <w:p>
      <w:r>
        <w:rPr>
          <w:b/>
        </w:rPr>
        <w:t>Remark:</w:t>
      </w:r>
      <w:r>
        <w:t xml:space="preserve"> </w:t>
      </w:r>
      <w:r>
        <w:t>None</w:t>
      </w:r>
    </w:p>
    <w:p>
      <w:r>
        <w:rPr>
          <w:b/>
        </w:rPr>
        <w:t>Suggestion:</w:t>
      </w:r>
      <w:r>
        <w:t xml:space="preserve"> </w:t>
      </w:r>
      <w:r>
        <w:t>hastened / hastily gained</w:t>
      </w:r>
    </w:p>
    <w:p>
      <w:pPr>
        <w:pStyle w:val="Heading3"/>
      </w:pPr>
      <w:r>
        <w:t>Alternative 1</w:t>
      </w:r>
    </w:p>
    <w:p>
      <w:r>
        <w:t>מְבֹהֶלֶת = QERE</w:t>
      </w:r>
    </w:p>
    <w:p>
      <w:r>
        <w:t>Rating: B</w:t>
      </w:r>
    </w:p>
    <w:p>
      <w:pPr>
        <w:pStyle w:val="ListBullet"/>
      </w:pPr>
      <w:r>
        <w:t>RSV:</w:t>
      </w:r>
      <w:r>
        <w:rPr>
          <w:i/>
        </w:rPr>
        <w:t xml:space="preserve"> gotten hastily</w:t>
      </w:r>
    </w:p>
    <w:p>
      <w:pPr>
        <w:pStyle w:val="ListBullet"/>
      </w:pPr>
      <w:r>
        <w:t>NEB:</w:t>
      </w:r>
      <w:r>
        <w:rPr>
          <w:i/>
        </w:rPr>
        <w:t xml:space="preserve"> *by piling up (property) in haste</w:t>
      </w:r>
    </w:p>
    <w:p>
      <w:pPr>
        <w:pStyle w:val="ListBullet"/>
      </w:pPr>
      <w:r>
        <w:t>BJ:</w:t>
      </w:r>
      <w:r>
        <w:rPr>
          <w:i/>
        </w:rPr>
        <w:t xml:space="preserve"> vite acquis</w:t>
      </w:r>
    </w:p>
    <w:p>
      <w:pPr>
        <w:pStyle w:val="ListBullet"/>
      </w:pPr>
      <w:r>
        <w:t>TOB:</w:t>
      </w:r>
      <w:r>
        <w:rPr>
          <w:i/>
        </w:rPr>
        <w:t xml:space="preserve"> (une propriété) obtenue avec trop de hâte</w:t>
      </w:r>
    </w:p>
    <w:p>
      <w:pPr>
        <w:pStyle w:val="ListBullet"/>
      </w:pPr>
      <w:r>
        <w:t>LUT:</w:t>
      </w:r>
      <w:r>
        <w:rPr>
          <w:i/>
        </w:rPr>
        <w:t xml:space="preserve"> (das Erbe,) nach dem man ... zu sehr eilt</w:t>
      </w:r>
    </w:p>
    <w:p>
      <w:pPr>
        <w:pStyle w:val="Heading3"/>
      </w:pPr>
      <w:r>
        <w:t>Alternative 2</w:t>
      </w:r>
    </w:p>
    <w:p>
      <w:r>
        <w:t>מבחלת = KETIV</w:t>
      </w:r>
    </w:p>
    <w:p>
      <w:r>
        <w:t>Rating: None</w:t>
      </w:r>
    </w:p>
    <w:p>
      <w:r>
        <w:t>Factors: 12</w:t>
      </w:r>
    </w:p>
    <w:p>
      <w:pPr>
        <w:pStyle w:val="Heading2"/>
      </w:pPr>
      <w:r>
        <w:t>[[@BibleBHS:PRO 20:23]][[BibleBHS:PRO 20:23]]</w:t>
      </w:r>
    </w:p>
    <w:p>
      <w:r>
        <w:rPr>
          <w:b/>
        </w:rPr>
        <w:t>Remark:</w:t>
      </w:r>
      <w:r>
        <w:t xml:space="preserve"> </w:t>
      </w:r>
      <w:r>
        <w:t>None</w:t>
      </w:r>
    </w:p>
    <w:p>
      <w:r>
        <w:rPr>
          <w:b/>
        </w:rPr>
        <w:t>Suggestion:</w:t>
      </w:r>
      <w:r>
        <w:t xml:space="preserve"> </w:t>
      </w:r>
      <w:r>
        <w:t>not good</w:t>
      </w:r>
    </w:p>
    <w:p>
      <w:pPr>
        <w:pStyle w:val="Heading3"/>
      </w:pPr>
      <w:r>
        <w:t>Alternative 1</w:t>
      </w:r>
    </w:p>
    <w:p>
      <w:r>
        <w:t>לא־טוב</w:t>
      </w:r>
    </w:p>
    <w:p>
      <w:r>
        <w:t>Rating: A</w:t>
      </w:r>
    </w:p>
    <w:p>
      <w:pPr>
        <w:pStyle w:val="ListBullet"/>
      </w:pPr>
      <w:r>
        <w:t>RSV:</w:t>
      </w:r>
      <w:r>
        <w:rPr>
          <w:i/>
        </w:rPr>
        <w:t xml:space="preserve"> are not good</w:t>
      </w:r>
    </w:p>
    <w:p>
      <w:pPr>
        <w:pStyle w:val="ListBullet"/>
      </w:pPr>
      <w:r>
        <w:t>BJ:</w:t>
      </w:r>
      <w:r>
        <w:rPr>
          <w:i/>
        </w:rPr>
        <w:t xml:space="preserve"> ce n'est pas bien</w:t>
      </w:r>
    </w:p>
    <w:p>
      <w:pPr>
        <w:pStyle w:val="ListBullet"/>
      </w:pPr>
      <w:r>
        <w:t>TOB:</w:t>
      </w:r>
      <w:r>
        <w:rPr>
          <w:i/>
        </w:rPr>
        <w:t xml:space="preserve"> ce n'est pas bon</w:t>
      </w:r>
    </w:p>
    <w:p>
      <w:pPr>
        <w:pStyle w:val="ListBullet"/>
      </w:pPr>
      <w:r>
        <w:t>LUT:</w:t>
      </w:r>
      <w:r>
        <w:rPr>
          <w:i/>
        </w:rPr>
        <w:t xml:space="preserve"> ist nicht gut</w:t>
      </w:r>
    </w:p>
    <w:p>
      <w:pPr>
        <w:pStyle w:val="Heading3"/>
      </w:pPr>
      <w:r>
        <w:t>Alternative 2</w:t>
      </w:r>
    </w:p>
    <w:p>
      <w:r>
        <w:t>[לא־טוב בעיניו]</w:t>
      </w:r>
    </w:p>
    <w:p>
      <w:r>
        <w:t>Rating: None</w:t>
      </w:r>
    </w:p>
    <w:p>
      <w:pPr>
        <w:pStyle w:val="ListBullet"/>
      </w:pPr>
      <w:r>
        <w:t>NEB:</w:t>
      </w:r>
      <w:r>
        <w:rPr>
          <w:i/>
        </w:rPr>
        <w:t xml:space="preserve"> *are not good in his sight</w:t>
      </w:r>
    </w:p>
    <w:p>
      <w:r>
        <w:t>Factors: 6, 13</w:t>
      </w:r>
    </w:p>
    <w:p>
      <w:pPr>
        <w:pStyle w:val="Heading2"/>
      </w:pPr>
      <w:r>
        <w:t>[[@BibleBHS:PRO 20:27]][[BibleBHS:PRO 20:27]]</w:t>
      </w:r>
    </w:p>
    <w:p>
      <w:r>
        <w:rPr>
          <w:b/>
        </w:rPr>
        <w:t>Remark:</w:t>
      </w:r>
      <w:r>
        <w:t xml:space="preserve"> </w:t>
      </w:r>
      <w:r>
        <w:t>None</w:t>
      </w:r>
    </w:p>
    <w:p>
      <w:r>
        <w:rPr>
          <w:b/>
        </w:rPr>
        <w:t>Suggestion:</w:t>
      </w:r>
      <w:r>
        <w:t xml:space="preserve"> </w:t>
      </w:r>
      <w:r>
        <w:t>the lamp of (the LORD)</w:t>
      </w:r>
    </w:p>
    <w:p>
      <w:pPr>
        <w:pStyle w:val="Heading3"/>
      </w:pPr>
      <w:r>
        <w:t>Alternative 1</w:t>
      </w:r>
    </w:p>
    <w:p>
      <w:r>
        <w:t>נֵר</w:t>
      </w:r>
    </w:p>
    <w:p>
      <w:r>
        <w:t>Rating: A</w:t>
      </w:r>
    </w:p>
    <w:p>
      <w:pPr>
        <w:pStyle w:val="ListBullet"/>
      </w:pPr>
      <w:r>
        <w:t>RSV:</w:t>
      </w:r>
      <w:r>
        <w:rPr>
          <w:i/>
        </w:rPr>
        <w:t xml:space="preserve"> is the lamp of (the LORD)</w:t>
      </w:r>
    </w:p>
    <w:p>
      <w:pPr>
        <w:pStyle w:val="ListBullet"/>
      </w:pPr>
      <w:r>
        <w:t>BJ:</w:t>
      </w:r>
      <w:r>
        <w:rPr>
          <w:i/>
        </w:rPr>
        <w:t xml:space="preserve"> la lampe de (Yahvé)</w:t>
      </w:r>
    </w:p>
    <w:p>
      <w:pPr>
        <w:pStyle w:val="ListBullet"/>
      </w:pPr>
      <w:r>
        <w:t>TOB:</w:t>
      </w:r>
      <w:r>
        <w:rPr>
          <w:i/>
        </w:rPr>
        <w:t xml:space="preserve"> est une lampe du (SEIGNEUR)</w:t>
      </w:r>
    </w:p>
    <w:p>
      <w:pPr>
        <w:pStyle w:val="ListBullet"/>
      </w:pPr>
      <w:r>
        <w:t>LUT:</w:t>
      </w:r>
      <w:r>
        <w:rPr>
          <w:i/>
        </w:rPr>
        <w:t xml:space="preserve"> eine Leuchte des (HERRN)</w:t>
      </w:r>
    </w:p>
    <w:p>
      <w:pPr>
        <w:pStyle w:val="Heading3"/>
      </w:pPr>
      <w:r>
        <w:t>Alternative 2</w:t>
      </w:r>
    </w:p>
    <w:p>
      <w:r>
        <w:t>נר = [נָר]</w:t>
      </w:r>
    </w:p>
    <w:p>
      <w:r>
        <w:t>Rating: None</w:t>
      </w:r>
    </w:p>
    <w:p>
      <w:pPr>
        <w:pStyle w:val="ListBullet"/>
      </w:pPr>
      <w:r>
        <w:t>NEB:</w:t>
      </w:r>
      <w:r>
        <w:rPr>
          <w:i/>
        </w:rPr>
        <w:t xml:space="preserve"> (the LORD) shines into</w:t>
      </w:r>
    </w:p>
    <w:p>
      <w:r>
        <w:t>Factors: 14</w:t>
      </w:r>
    </w:p>
    <w:p>
      <w:pPr>
        <w:pStyle w:val="Heading2"/>
      </w:pPr>
      <w:r>
        <w:t>[[@BibleBHS:PRO 20:28]][[BibleBHS:PRO 20:28]]</w:t>
      </w:r>
    </w:p>
    <w:p>
      <w:r>
        <w:rPr>
          <w:b/>
        </w:rPr>
        <w:t>Remark:</w:t>
      </w:r>
      <w:r>
        <w:t xml:space="preserve"> </w:t>
      </w:r>
      <w:r>
        <w:t>None</w:t>
      </w:r>
    </w:p>
    <w:p>
      <w:r>
        <w:rPr>
          <w:b/>
        </w:rPr>
        <w:t>Suggestion:</w:t>
      </w:r>
      <w:r>
        <w:t xml:space="preserve"> </w:t>
      </w:r>
      <w:r>
        <w:t>on steadfast love / loyalty</w:t>
      </w:r>
    </w:p>
    <w:p>
      <w:pPr>
        <w:pStyle w:val="Heading3"/>
      </w:pPr>
      <w:r>
        <w:t>Alternative 1</w:t>
      </w:r>
    </w:p>
    <w:p>
      <w:r>
        <w:t>בחסד</w:t>
      </w:r>
    </w:p>
    <w:p>
      <w:r>
        <w:t>Rating: B</w:t>
      </w:r>
    </w:p>
    <w:p>
      <w:pPr>
        <w:pStyle w:val="ListBullet"/>
      </w:pPr>
      <w:r>
        <w:t>BJ:</w:t>
      </w:r>
      <w:r>
        <w:rPr>
          <w:i/>
        </w:rPr>
        <w:t xml:space="preserve"> sur la piété</w:t>
      </w:r>
    </w:p>
    <w:p>
      <w:pPr>
        <w:pStyle w:val="ListBullet"/>
      </w:pPr>
      <w:r>
        <w:t>TOB:</w:t>
      </w:r>
      <w:r>
        <w:rPr>
          <w:i/>
        </w:rPr>
        <w:t xml:space="preserve"> par la fidélité</w:t>
      </w:r>
    </w:p>
    <w:p>
      <w:pPr>
        <w:pStyle w:val="ListBullet"/>
      </w:pPr>
      <w:r>
        <w:t>LUT:</w:t>
      </w:r>
      <w:r>
        <w:rPr>
          <w:i/>
        </w:rPr>
        <w:t xml:space="preserve"> durch Güte</w:t>
      </w:r>
    </w:p>
    <w:p>
      <w:pPr>
        <w:pStyle w:val="Heading3"/>
      </w:pPr>
      <w:r>
        <w:t>Alternative 2</w:t>
      </w:r>
    </w:p>
    <w:p>
      <w:r>
        <w:t>[בצדק]</w:t>
      </w:r>
    </w:p>
    <w:p>
      <w:r>
        <w:t>Rating: None</w:t>
      </w:r>
    </w:p>
    <w:p>
      <w:pPr>
        <w:pStyle w:val="ListBullet"/>
      </w:pPr>
      <w:r>
        <w:t>RSV:</w:t>
      </w:r>
      <w:r>
        <w:rPr>
          <w:i/>
        </w:rPr>
        <w:t xml:space="preserve"> *by righteousness</w:t>
      </w:r>
    </w:p>
    <w:p>
      <w:pPr>
        <w:pStyle w:val="ListBullet"/>
      </w:pPr>
      <w:r>
        <w:t>NEB:</w:t>
      </w:r>
      <w:r>
        <w:rPr>
          <w:i/>
        </w:rPr>
        <w:t xml:space="preserve"> *by righteousness</w:t>
      </w:r>
    </w:p>
    <w:p>
      <w:r>
        <w:t>Factors: 5</w:t>
      </w:r>
    </w:p>
    <w:p>
      <w:pPr>
        <w:pStyle w:val="Heading2"/>
      </w:pPr>
      <w:r>
        <w:t>[[@BibleBHS:PRO 20:30]][[BibleBHS:PRO 20:30]]</w:t>
      </w:r>
    </w:p>
    <w:p>
      <w:r>
        <w:rPr>
          <w:b/>
        </w:rPr>
        <w:t>Remark:</w:t>
      </w:r>
      <w:r>
        <w:t xml:space="preserve"> </w:t>
      </w:r>
      <w:r>
        <w:t>None</w:t>
      </w:r>
    </w:p>
    <w:p>
      <w:r>
        <w:rPr>
          <w:b/>
        </w:rPr>
        <w:t>Suggestion:</w:t>
      </w:r>
      <w:r>
        <w:t xml:space="preserve"> </w:t>
      </w:r>
      <w:r>
        <w:t>for evil</w:t>
      </w:r>
    </w:p>
    <w:p>
      <w:pPr>
        <w:pStyle w:val="Heading3"/>
      </w:pPr>
      <w:r>
        <w:t>Alternative 1</w:t>
      </w:r>
    </w:p>
    <w:p>
      <w:r>
        <w:t>בְּרָע</w:t>
      </w:r>
    </w:p>
    <w:p>
      <w:r>
        <w:t>Rating: A</w:t>
      </w:r>
    </w:p>
    <w:p>
      <w:pPr>
        <w:pStyle w:val="ListBullet"/>
      </w:pPr>
      <w:r>
        <w:t>RSV:</w:t>
      </w:r>
      <w:r>
        <w:rPr>
          <w:i/>
        </w:rPr>
        <w:t xml:space="preserve"> (cleanse away) evil</w:t>
      </w:r>
    </w:p>
    <w:p>
      <w:pPr>
        <w:pStyle w:val="ListBullet"/>
      </w:pPr>
      <w:r>
        <w:t>BJ:</w:t>
      </w:r>
      <w:r>
        <w:rPr>
          <w:i/>
        </w:rPr>
        <w:t xml:space="preserve"> *à la méchanceté</w:t>
      </w:r>
    </w:p>
    <w:p>
      <w:pPr>
        <w:pStyle w:val="ListBullet"/>
      </w:pPr>
      <w:r>
        <w:t>TOB:</w:t>
      </w:r>
      <w:r>
        <w:rPr>
          <w:i/>
        </w:rPr>
        <w:t xml:space="preserve"> *au mal</w:t>
      </w:r>
    </w:p>
    <w:p>
      <w:pPr>
        <w:pStyle w:val="ListBullet"/>
      </w:pPr>
      <w:r>
        <w:t>LUT:</w:t>
      </w:r>
      <w:r>
        <w:rPr>
          <w:i/>
        </w:rPr>
        <w:t xml:space="preserve"> dem Bösen</w:t>
      </w:r>
    </w:p>
    <w:p>
      <w:pPr>
        <w:pStyle w:val="Heading3"/>
      </w:pPr>
      <w:r>
        <w:t>Alternative 2</w:t>
      </w:r>
    </w:p>
    <w:p>
      <w:r>
        <w:t>ברע [בְּרֵעַ / בָּרֵעַ]</w:t>
      </w:r>
    </w:p>
    <w:p>
      <w:r>
        <w:t>Rating: None</w:t>
      </w:r>
    </w:p>
    <w:p>
      <w:pPr>
        <w:pStyle w:val="ListBullet"/>
      </w:pPr>
      <w:r>
        <w:t>NEB:</w:t>
      </w:r>
      <w:r>
        <w:rPr>
          <w:i/>
        </w:rPr>
        <w:t xml:space="preserve"> (purges) the mind</w:t>
      </w:r>
    </w:p>
    <w:p>
      <w:r>
        <w:t>Factors: 14</w:t>
      </w:r>
    </w:p>
    <w:p>
      <w:pPr>
        <w:pStyle w:val="Heading2"/>
      </w:pPr>
      <w:r>
        <w:t>[[@BibleBHS:PRO 21:4]][[BibleBHS:PRO 21:4]]</w:t>
      </w:r>
    </w:p>
    <w:p>
      <w:r>
        <w:rPr>
          <w:b/>
        </w:rPr>
        <w:t>Remark:</w:t>
      </w:r>
      <w:r>
        <w:t xml:space="preserve"> </w:t>
      </w:r>
      <w:r>
        <w:t>The MT may be interpreted in two ways: "furrow / tillage" and "lamp". Therefore one may render either: "the tillage (i.e. the enterprise, the work) of the wicked men (is) sin (or: failure)", and "the light of the wicked men (is) the sin".</w:t>
      </w:r>
    </w:p>
    <w:p>
      <w:r>
        <w:rPr>
          <w:b/>
        </w:rPr>
        <w:t>Suggestion:</w:t>
      </w:r>
      <w:r>
        <w:t xml:space="preserve"> </w:t>
      </w:r>
      <w:r>
        <w:t>tillage / lamp</w:t>
      </w:r>
    </w:p>
    <w:p>
      <w:pPr>
        <w:pStyle w:val="Heading3"/>
      </w:pPr>
      <w:r>
        <w:t>Alternative 1</w:t>
      </w:r>
    </w:p>
    <w:p>
      <w:r>
        <w:t>נִר</w:t>
      </w:r>
    </w:p>
    <w:p>
      <w:r>
        <w:t>Rating: A</w:t>
      </w:r>
    </w:p>
    <w:p>
      <w:pPr>
        <w:pStyle w:val="ListBullet"/>
      </w:pPr>
      <w:r>
        <w:t>RSV:</w:t>
      </w:r>
      <w:r>
        <w:rPr>
          <w:i/>
        </w:rPr>
        <w:t xml:space="preserve"> the lamp of (the wicked)</w:t>
      </w:r>
    </w:p>
    <w:p>
      <w:pPr>
        <w:pStyle w:val="ListBullet"/>
      </w:pPr>
      <w:r>
        <w:t>NEB:</w:t>
      </w:r>
      <w:r>
        <w:rPr>
          <w:i/>
        </w:rPr>
        <w:t xml:space="preserve"> (these sins) mark (a wicked man)</w:t>
      </w:r>
    </w:p>
    <w:p>
      <w:pPr>
        <w:pStyle w:val="ListBullet"/>
      </w:pPr>
      <w:r>
        <w:t>TOB:</w:t>
      </w:r>
      <w:r>
        <w:rPr>
          <w:i/>
        </w:rPr>
        <w:t xml:space="preserve"> l'éclat des (méchants)</w:t>
      </w:r>
    </w:p>
    <w:p>
      <w:pPr>
        <w:pStyle w:val="ListBullet"/>
      </w:pPr>
      <w:r>
        <w:t>LUT:</w:t>
      </w:r>
      <w:r>
        <w:rPr>
          <w:i/>
        </w:rPr>
        <w:t xml:space="preserve"> die Leuchte der (Gottlosen)</w:t>
      </w:r>
    </w:p>
    <w:p>
      <w:pPr>
        <w:pStyle w:val="Heading3"/>
      </w:pPr>
      <w:r>
        <w:t>Alternative 2</w:t>
      </w:r>
    </w:p>
    <w:p>
      <w:r>
        <w:t>נֵר</w:t>
      </w:r>
    </w:p>
    <w:p>
      <w:r>
        <w:t>Rating: None</w:t>
      </w:r>
    </w:p>
    <w:p>
      <w:pPr>
        <w:pStyle w:val="ListBullet"/>
      </w:pPr>
      <w:r>
        <w:t>BJ:</w:t>
      </w:r>
      <w:r>
        <w:rPr>
          <w:i/>
        </w:rPr>
        <w:t xml:space="preserve"> *flambeau des (méchants)</w:t>
      </w:r>
    </w:p>
    <w:p>
      <w:r>
        <w:t>Factors: 6</w:t>
      </w:r>
    </w:p>
    <w:p>
      <w:pPr>
        <w:pStyle w:val="Heading2"/>
      </w:pPr>
      <w:r>
        <w:t>[[@BibleBHS:PRO 21:5]][[BibleBHS:PRO 21:5]]</w:t>
      </w:r>
    </w:p>
    <w:p>
      <w:r>
        <w:rPr>
          <w:b/>
        </w:rPr>
        <w:t>Remark:</w:t>
      </w:r>
      <w:r>
        <w:t xml:space="preserve"> </w:t>
      </w:r>
      <w:r>
        <w:t>The vs. of MT may be given in a note.</w:t>
      </w:r>
    </w:p>
    <w:p>
      <w:r>
        <w:rPr>
          <w:b/>
        </w:rPr>
        <w:t>Suggestion:</w:t>
      </w:r>
      <w:r>
        <w:t xml:space="preserve"> </w:t>
      </w:r>
      <w:r>
        <w:t>to omit</w:t>
      </w:r>
    </w:p>
    <w:p>
      <w:pPr>
        <w:pStyle w:val="Heading3"/>
      </w:pPr>
      <w:r>
        <w:t>Alternative 1</w:t>
      </w:r>
    </w:p>
    <w:p>
      <w:r>
        <w:t>Verse according to MT / Verset selon TM = RSV, NEB, J, TOB, L</w:t>
      </w:r>
    </w:p>
    <w:p>
      <w:r>
        <w:t>Rating: None</w:t>
      </w:r>
    </w:p>
    <w:p>
      <w:r>
        <w:t>Factors: 13</w:t>
      </w:r>
    </w:p>
    <w:p>
      <w:pPr>
        <w:pStyle w:val="Heading3"/>
      </w:pPr>
      <w:r>
        <w:t>Alternative 2</w:t>
      </w:r>
    </w:p>
    <w:p>
      <w:r>
        <w:t>[-] = LXX</w:t>
      </w:r>
    </w:p>
    <w:p>
      <w:r>
        <w:t>Rating: C</w:t>
      </w:r>
    </w:p>
    <w:p>
      <w:pPr>
        <w:pStyle w:val="Heading2"/>
      </w:pPr>
      <w:r>
        <w:t>[[@BibleBHS:PRO 21:6]][[BibleBHS:PRO 21:6]]</w:t>
      </w:r>
    </w:p>
    <w:p>
      <w:r>
        <w:rPr>
          <w:b/>
        </w:rPr>
        <w:t>Remark:</w:t>
      </w:r>
      <w:r>
        <w:t xml:space="preserve"> </w:t>
      </w:r>
      <w:r>
        <w:t>See the two following cases.</w:t>
      </w:r>
    </w:p>
    <w:p>
      <w:r>
        <w:rPr>
          <w:b/>
        </w:rPr>
        <w:t>Suggestion:</w:t>
      </w:r>
      <w:r>
        <w:t xml:space="preserve"> </w:t>
      </w:r>
      <w:r>
        <w:t>the getting of / the amassing of</w:t>
      </w:r>
    </w:p>
    <w:p>
      <w:pPr>
        <w:pStyle w:val="Heading3"/>
      </w:pPr>
      <w:r>
        <w:t>Alternative 1</w:t>
      </w:r>
    </w:p>
    <w:p>
      <w:r>
        <w:t>פֹּעַל</w:t>
      </w:r>
    </w:p>
    <w:p>
      <w:r>
        <w:t>Rating: B</w:t>
      </w:r>
    </w:p>
    <w:p>
      <w:pPr>
        <w:pStyle w:val="ListBullet"/>
      </w:pPr>
      <w:r>
        <w:t>RSV:</w:t>
      </w:r>
      <w:r>
        <w:rPr>
          <w:i/>
        </w:rPr>
        <w:t xml:space="preserve"> the getting of (treasures)</w:t>
      </w:r>
    </w:p>
    <w:p>
      <w:pPr>
        <w:pStyle w:val="ListBullet"/>
      </w:pPr>
      <w:r>
        <w:t>BJ:</w:t>
      </w:r>
      <w:r>
        <w:rPr>
          <w:i/>
        </w:rPr>
        <w:t xml:space="preserve"> amasser des (trésors)</w:t>
      </w:r>
    </w:p>
    <w:p>
      <w:pPr>
        <w:pStyle w:val="ListBullet"/>
      </w:pPr>
      <w:r>
        <w:t>TOB:</w:t>
      </w:r>
      <w:r>
        <w:rPr>
          <w:i/>
        </w:rPr>
        <w:t xml:space="preserve"> (une fortune) acquise</w:t>
      </w:r>
    </w:p>
    <w:p>
      <w:pPr>
        <w:pStyle w:val="Heading3"/>
      </w:pPr>
      <w:r>
        <w:t>Alternative 2</w:t>
      </w:r>
    </w:p>
    <w:p>
      <w:r>
        <w:t>פעל = [פֹּעֵל]</w:t>
      </w:r>
    </w:p>
    <w:p>
      <w:r>
        <w:t>Rating: None</w:t>
      </w:r>
    </w:p>
    <w:p>
      <w:pPr>
        <w:pStyle w:val="ListBullet"/>
      </w:pPr>
      <w:r>
        <w:t>NEB:</w:t>
      </w:r>
      <w:r>
        <w:rPr>
          <w:i/>
        </w:rPr>
        <w:t xml:space="preserve"> he who makes (a fortune) (?)</w:t>
      </w:r>
    </w:p>
    <w:p>
      <w:pPr>
        <w:pStyle w:val="ListBullet"/>
      </w:pPr>
      <w:r>
        <w:t>LUT:</w:t>
      </w:r>
      <w:r>
        <w:rPr>
          <w:i/>
        </w:rPr>
        <w:t xml:space="preserve"> wer (Schatze) sammelt (?)</w:t>
      </w:r>
    </w:p>
    <w:p>
      <w:r>
        <w:t>Factors: 4</w:t>
      </w:r>
    </w:p>
    <w:p>
      <w:pPr>
        <w:pStyle w:val="Heading2"/>
      </w:pPr>
      <w:r>
        <w:t>[[BibleBHS:PRO 21:6]]</w:t>
      </w:r>
    </w:p>
    <w:p>
      <w:r>
        <w:rPr>
          <w:b/>
        </w:rPr>
        <w:t>Remark:</w:t>
      </w:r>
      <w:r>
        <w:t xml:space="preserve"> </w:t>
      </w:r>
      <w:r>
        <w:t>See the following case also.</w:t>
      </w:r>
    </w:p>
    <w:p>
      <w:r>
        <w:rPr>
          <w:b/>
        </w:rPr>
        <w:t>Suggestion:</w:t>
      </w:r>
      <w:r>
        <w:t xml:space="preserve"> </w:t>
      </w:r>
      <w:r>
        <w:t>breath being scattered / breath that disappears quickly / fleeting breath</w:t>
      </w:r>
    </w:p>
    <w:p>
      <w:pPr>
        <w:pStyle w:val="Heading3"/>
      </w:pPr>
      <w:r>
        <w:t>Alternative 1</w:t>
      </w:r>
    </w:p>
    <w:p>
      <w:r>
        <w:t>הבל נִדָּף</w:t>
      </w:r>
    </w:p>
    <w:p>
      <w:r>
        <w:t>Rating: B</w:t>
      </w:r>
    </w:p>
    <w:p>
      <w:pPr>
        <w:pStyle w:val="ListBullet"/>
      </w:pPr>
      <w:r>
        <w:t>RSV:</w:t>
      </w:r>
      <w:r>
        <w:rPr>
          <w:i/>
        </w:rPr>
        <w:t xml:space="preserve"> is a fleeting vapor</w:t>
      </w:r>
    </w:p>
    <w:p>
      <w:pPr>
        <w:pStyle w:val="ListBullet"/>
      </w:pPr>
      <w:r>
        <w:t>BJ:</w:t>
      </w:r>
      <w:r>
        <w:rPr>
          <w:i/>
        </w:rPr>
        <w:t xml:space="preserve"> vanité fugitive</w:t>
      </w:r>
    </w:p>
    <w:p>
      <w:pPr>
        <w:pStyle w:val="ListBullet"/>
      </w:pPr>
      <w:r>
        <w:t>TOB:</w:t>
      </w:r>
      <w:r>
        <w:rPr>
          <w:i/>
        </w:rPr>
        <w:t xml:space="preserve"> illusion fugace</w:t>
      </w:r>
    </w:p>
    <w:p>
      <w:pPr>
        <w:pStyle w:val="Heading3"/>
      </w:pPr>
      <w:r>
        <w:t>Alternative 2</w:t>
      </w:r>
    </w:p>
    <w:p>
      <w:r>
        <w:t>הבל נדף = [הֶבֶל נֹדֵף]</w:t>
      </w:r>
    </w:p>
    <w:p>
      <w:r>
        <w:t>Rating: None</w:t>
      </w:r>
    </w:p>
    <w:p>
      <w:pPr>
        <w:pStyle w:val="ListBullet"/>
      </w:pPr>
      <w:r>
        <w:t>NEB:</w:t>
      </w:r>
      <w:r>
        <w:rPr>
          <w:i/>
        </w:rPr>
        <w:t xml:space="preserve"> runs needlessly</w:t>
      </w:r>
    </w:p>
    <w:p>
      <w:pPr>
        <w:pStyle w:val="ListBullet"/>
      </w:pPr>
      <w:r>
        <w:t>LUT:</w:t>
      </w:r>
      <w:r>
        <w:rPr>
          <w:i/>
        </w:rPr>
        <w:t xml:space="preserve"> der wird fehlgehen (?)</w:t>
      </w:r>
    </w:p>
    <w:p>
      <w:r>
        <w:t>Factors: 12</w:t>
      </w:r>
    </w:p>
    <w:p>
      <w:pPr>
        <w:pStyle w:val="Heading2"/>
      </w:pPr>
      <w:r>
        <w:t>[[BibleBHS:PRO 21:6]]</w:t>
      </w:r>
    </w:p>
    <w:p>
      <w:r>
        <w:rPr>
          <w:b/>
        </w:rPr>
        <w:t>Remark:</w:t>
      </w:r>
      <w:r>
        <w:t xml:space="preserve"> </w:t>
      </w:r>
      <w:r>
        <w:t>1. See the two preceding cases. 2. The whole vs. may be interpreted as "amassing treasures by a lying tongue (is) the fleeting breath of those who seek death".</w:t>
      </w:r>
    </w:p>
    <w:p>
      <w:r>
        <w:rPr>
          <w:b/>
        </w:rPr>
        <w:t>Suggestion:</w:t>
      </w:r>
      <w:r>
        <w:t xml:space="preserve"> </w:t>
      </w:r>
      <w:r>
        <w:t>of those who seek death</w:t>
      </w:r>
    </w:p>
    <w:p>
      <w:pPr>
        <w:pStyle w:val="Heading3"/>
      </w:pPr>
      <w:r>
        <w:t>Alternative 1</w:t>
      </w:r>
    </w:p>
    <w:p>
      <w:r>
        <w:t>מבקשי־מות</w:t>
      </w:r>
    </w:p>
    <w:p>
      <w:r>
        <w:t>Rating: C</w:t>
      </w:r>
    </w:p>
    <w:p>
      <w:pPr>
        <w:pStyle w:val="ListBullet"/>
      </w:pPr>
      <w:r>
        <w:t>BJ:</w:t>
      </w:r>
      <w:r>
        <w:rPr>
          <w:i/>
        </w:rPr>
        <w:t xml:space="preserve"> de qui cherche la mort</w:t>
      </w:r>
    </w:p>
    <w:p>
      <w:pPr>
        <w:pStyle w:val="ListBullet"/>
      </w:pPr>
      <w:r>
        <w:t>TOB:</w:t>
      </w:r>
      <w:r>
        <w:rPr>
          <w:i/>
        </w:rPr>
        <w:t xml:space="preserve"> de gens qui cherchent la mort</w:t>
      </w:r>
    </w:p>
    <w:p>
      <w:pPr>
        <w:pStyle w:val="ListBullet"/>
      </w:pPr>
      <w:r>
        <w:t>LUT:</w:t>
      </w:r>
      <w:r>
        <w:rPr>
          <w:i/>
        </w:rPr>
        <w:t xml:space="preserve"> und ist unter denen, die den Tod suchen</w:t>
      </w:r>
    </w:p>
    <w:p>
      <w:pPr>
        <w:pStyle w:val="Heading3"/>
      </w:pPr>
      <w:r>
        <w:t>Alternative 2</w:t>
      </w:r>
    </w:p>
    <w:p>
      <w:r>
        <w:t>ומוקשי־מות</w:t>
      </w:r>
    </w:p>
    <w:p>
      <w:r>
        <w:t>Rating: None</w:t>
      </w:r>
    </w:p>
    <w:p>
      <w:pPr>
        <w:pStyle w:val="ListBullet"/>
      </w:pPr>
      <w:r>
        <w:t>RSV:</w:t>
      </w:r>
      <w:r>
        <w:rPr>
          <w:i/>
        </w:rPr>
        <w:t xml:space="preserve"> and a snare of death</w:t>
      </w:r>
    </w:p>
    <w:p>
      <w:r>
        <w:t>Factors: 5</w:t>
      </w:r>
    </w:p>
    <w:p>
      <w:pPr>
        <w:pStyle w:val="Heading3"/>
      </w:pPr>
      <w:r>
        <w:t>Alternative 3</w:t>
      </w:r>
    </w:p>
    <w:p>
      <w:r>
        <w:t>[במקשי־מות]</w:t>
      </w:r>
    </w:p>
    <w:p>
      <w:r>
        <w:t>Rating: None</w:t>
      </w:r>
    </w:p>
    <w:p>
      <w:pPr>
        <w:pStyle w:val="ListBullet"/>
      </w:pPr>
      <w:r>
        <w:t>NEB:</w:t>
      </w:r>
      <w:r>
        <w:rPr>
          <w:i/>
        </w:rPr>
        <w:t xml:space="preserve"> *into the toils of death</w:t>
      </w:r>
    </w:p>
    <w:p>
      <w:r>
        <w:t>Factors: 5</w:t>
      </w:r>
    </w:p>
    <w:p>
      <w:pPr>
        <w:pStyle w:val="Heading2"/>
      </w:pPr>
      <w:r>
        <w:t>[[@BibleBHS:PRO 21:20]][[BibleBHS:PRO 21:20]]</w:t>
      </w:r>
    </w:p>
    <w:p>
      <w:r>
        <w:rPr>
          <w:b/>
        </w:rPr>
        <w:t>Remark:</w:t>
      </w:r>
      <w:r>
        <w:t xml:space="preserve"> </w:t>
      </w:r>
      <w:r>
        <w:t>The following interpretation may be suggested: "a precious treasure, even perfume, is in the dwelling of the wise, while a foolish man would use it up".</w:t>
      </w:r>
    </w:p>
    <w:p>
      <w:r>
        <w:rPr>
          <w:b/>
        </w:rPr>
        <w:t>Suggestion:</w:t>
      </w:r>
      <w:r>
        <w:t xml:space="preserve"> </w:t>
      </w:r>
      <w:r>
        <w:t>even a perfume</w:t>
      </w:r>
    </w:p>
    <w:p>
      <w:pPr>
        <w:pStyle w:val="Heading3"/>
      </w:pPr>
      <w:r>
        <w:t>Alternative 1</w:t>
      </w:r>
    </w:p>
    <w:p>
      <w:r>
        <w:t>וָשֶׁמֶן</w:t>
      </w:r>
    </w:p>
    <w:p>
      <w:r>
        <w:t>Rating: C</w:t>
      </w:r>
    </w:p>
    <w:p>
      <w:pPr>
        <w:pStyle w:val="ListBullet"/>
      </w:pPr>
      <w:r>
        <w:t>BJ:</w:t>
      </w:r>
      <w:r>
        <w:rPr>
          <w:i/>
        </w:rPr>
        <w:t xml:space="preserve"> et de l'huile</w:t>
      </w:r>
    </w:p>
    <w:p>
      <w:pPr>
        <w:pStyle w:val="ListBullet"/>
      </w:pPr>
      <w:r>
        <w:t>TOB:</w:t>
      </w:r>
      <w:r>
        <w:rPr>
          <w:i/>
        </w:rPr>
        <w:t xml:space="preserve"> et de l'opulence</w:t>
      </w:r>
    </w:p>
    <w:p>
      <w:pPr>
        <w:pStyle w:val="ListBullet"/>
      </w:pPr>
      <w:r>
        <w:t>LUT:</w:t>
      </w:r>
      <w:r>
        <w:rPr>
          <w:i/>
        </w:rPr>
        <w:t xml:space="preserve"> an Oel</w:t>
      </w:r>
    </w:p>
    <w:p>
      <w:pPr>
        <w:pStyle w:val="Heading3"/>
      </w:pPr>
      <w:r>
        <w:t>Alternative 2</w:t>
      </w:r>
    </w:p>
    <w:p>
      <w:r>
        <w:t>ושמן = [וְשָׁמֵן]</w:t>
      </w:r>
    </w:p>
    <w:p>
      <w:r>
        <w:t>Rating: None</w:t>
      </w:r>
    </w:p>
    <w:p>
      <w:pPr>
        <w:pStyle w:val="ListBullet"/>
      </w:pPr>
      <w:r>
        <w:t>NEB:</w:t>
      </w:r>
      <w:r>
        <w:rPr>
          <w:i/>
        </w:rPr>
        <w:t xml:space="preserve"> (full of fine) and costly (treasure)</w:t>
      </w:r>
    </w:p>
    <w:p>
      <w:r>
        <w:t>Factors: 14</w:t>
      </w:r>
    </w:p>
    <w:p>
      <w:pPr>
        <w:pStyle w:val="Heading3"/>
      </w:pPr>
      <w:r>
        <w:t>Alternative 3</w:t>
      </w:r>
    </w:p>
    <w:p>
      <w:r>
        <w:t>[ישכן]</w:t>
      </w:r>
    </w:p>
    <w:p>
      <w:r>
        <w:t>Rating: None</w:t>
      </w:r>
    </w:p>
    <w:p>
      <w:pPr>
        <w:pStyle w:val="ListBullet"/>
      </w:pPr>
      <w:r>
        <w:t>RSV:</w:t>
      </w:r>
      <w:r>
        <w:rPr>
          <w:i/>
        </w:rPr>
        <w:t xml:space="preserve"> *remains</w:t>
      </w:r>
    </w:p>
    <w:p>
      <w:r>
        <w:t>Factors: 4, 6</w:t>
      </w:r>
    </w:p>
    <w:p>
      <w:pPr>
        <w:pStyle w:val="Heading2"/>
      </w:pPr>
      <w:r>
        <w:t>[[@BibleBHS:PRO 21:21]][[BibleBHS:PRO 21:21]]</w:t>
      </w:r>
    </w:p>
    <w:p>
      <w:r>
        <w:rPr>
          <w:b/>
        </w:rPr>
        <w:t>Remark:</w:t>
      </w:r>
      <w:r>
        <w:t xml:space="preserve"> </w:t>
      </w:r>
      <w:r>
        <w:t>None</w:t>
      </w:r>
    </w:p>
    <w:p>
      <w:r>
        <w:rPr>
          <w:b/>
        </w:rPr>
        <w:t>Suggestion:</w:t>
      </w:r>
      <w:r>
        <w:t xml:space="preserve"> </w:t>
      </w:r>
      <w:r>
        <w:t>righteousness</w:t>
      </w:r>
    </w:p>
    <w:p>
      <w:pPr>
        <w:pStyle w:val="Heading3"/>
      </w:pPr>
      <w:r>
        <w:t>Alternative 1</w:t>
      </w:r>
    </w:p>
    <w:p>
      <w:r>
        <w:t>צדקה 2°</w:t>
      </w:r>
    </w:p>
    <w:p>
      <w:r>
        <w:t>Rating: C</w:t>
      </w:r>
    </w:p>
    <w:p>
      <w:pPr>
        <w:pStyle w:val="ListBullet"/>
      </w:pPr>
      <w:r>
        <w:t>BJ:</w:t>
      </w:r>
      <w:r>
        <w:rPr>
          <w:i/>
        </w:rPr>
        <w:t xml:space="preserve"> justice</w:t>
      </w:r>
    </w:p>
    <w:p>
      <w:pPr>
        <w:pStyle w:val="ListBullet"/>
      </w:pPr>
      <w:r>
        <w:t>TOB:</w:t>
      </w:r>
      <w:r>
        <w:rPr>
          <w:i/>
        </w:rPr>
        <w:t xml:space="preserve"> justice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4</w:t>
      </w:r>
    </w:p>
    <w:p>
      <w:pPr>
        <w:pStyle w:val="Heading2"/>
      </w:pPr>
      <w:r>
        <w:t>[[@BibleBHS:PRO 21:26]][[BibleBHS:PRO 21:26]]</w:t>
      </w:r>
    </w:p>
    <w:p>
      <w:r>
        <w:rPr>
          <w:b/>
        </w:rPr>
        <w:t>Remark:</w:t>
      </w:r>
      <w:r>
        <w:t xml:space="preserve"> </w:t>
      </w:r>
      <w:r>
        <w:t>The whole vs. may be interpreted as "(all day long) he desires greedily, (while the righteous gives and does not hold back)", or "(all day long) desire covets, (while the righteous gives and does not withhold)". In the first interpretation, the subject is the sluggard of vs. 25.</w:t>
      </w:r>
    </w:p>
    <w:p>
      <w:r>
        <w:rPr>
          <w:b/>
        </w:rPr>
        <w:t>Suggestion:</w:t>
      </w:r>
      <w:r>
        <w:t xml:space="preserve"> </w:t>
      </w:r>
      <w:r>
        <w:t>See Remark</w:t>
      </w:r>
    </w:p>
    <w:p>
      <w:pPr>
        <w:pStyle w:val="Heading3"/>
      </w:pPr>
      <w:r>
        <w:t>Alternative 1</w:t>
      </w:r>
    </w:p>
    <w:p>
      <w:r>
        <w:t>התאוה תאוה</w:t>
      </w:r>
    </w:p>
    <w:p>
      <w:r>
        <w:t>Rating: B</w:t>
      </w:r>
    </w:p>
    <w:p>
      <w:pPr>
        <w:pStyle w:val="ListBullet"/>
      </w:pPr>
      <w:r>
        <w:t>NEB:</w:t>
      </w:r>
      <w:r>
        <w:rPr>
          <w:i/>
        </w:rPr>
        <w:t xml:space="preserve"> his cravings go unsatisfied</w:t>
      </w:r>
    </w:p>
    <w:p>
      <w:pPr>
        <w:pStyle w:val="ListBullet"/>
      </w:pPr>
      <w:r>
        <w:t>TOB:</w:t>
      </w:r>
      <w:r>
        <w:rPr>
          <w:i/>
        </w:rPr>
        <w:t xml:space="preserve"> il est en proie à la convoitise</w:t>
      </w:r>
    </w:p>
    <w:p>
      <w:pPr>
        <w:pStyle w:val="ListBullet"/>
      </w:pPr>
      <w:r>
        <w:t>LUT:</w:t>
      </w:r>
      <w:r>
        <w:rPr>
          <w:i/>
        </w:rPr>
        <w:t xml:space="preserve"> begehrt die Gier</w:t>
      </w:r>
    </w:p>
    <w:p>
      <w:pPr>
        <w:pStyle w:val="Heading3"/>
      </w:pPr>
      <w:r>
        <w:t>Alternative 2</w:t>
      </w:r>
    </w:p>
    <w:p>
      <w:r>
        <w:t>[התאוה איש און]</w:t>
      </w:r>
    </w:p>
    <w:p>
      <w:r>
        <w:t>Rating: None</w:t>
      </w:r>
    </w:p>
    <w:p>
      <w:pPr>
        <w:pStyle w:val="ListBullet"/>
      </w:pPr>
      <w:r>
        <w:t>RSV:</w:t>
      </w:r>
      <w:r>
        <w:rPr>
          <w:i/>
        </w:rPr>
        <w:t xml:space="preserve"> *the wicked covets</w:t>
      </w:r>
    </w:p>
    <w:p>
      <w:pPr>
        <w:pStyle w:val="ListBullet"/>
      </w:pPr>
      <w:r>
        <w:t>BJ:</w:t>
      </w:r>
      <w:r>
        <w:rPr>
          <w:i/>
        </w:rPr>
        <w:t xml:space="preserve"> *l'impie est en proie au désir</w:t>
      </w:r>
    </w:p>
    <w:p>
      <w:r>
        <w:t>Factors: 4, 6</w:t>
      </w:r>
    </w:p>
    <w:p>
      <w:pPr>
        <w:pStyle w:val="Heading2"/>
      </w:pPr>
      <w:r>
        <w:t>[[@BibleBHS:PRO 21:27]][[BibleBHS:PRO 21:27]]</w:t>
      </w:r>
    </w:p>
    <w:p>
      <w:r>
        <w:rPr>
          <w:b/>
        </w:rPr>
        <w:t>Remark:</w:t>
      </w:r>
      <w:r>
        <w:t xml:space="preserve"> </w:t>
      </w:r>
      <w:r>
        <w:t>None</w:t>
      </w:r>
    </w:p>
    <w:p>
      <w:r>
        <w:rPr>
          <w:b/>
        </w:rPr>
        <w:t>Suggestion:</w:t>
      </w:r>
      <w:r>
        <w:t xml:space="preserve"> </w:t>
      </w:r>
      <w:r>
        <w:t>(is) an abomination</w:t>
      </w:r>
    </w:p>
    <w:p>
      <w:pPr>
        <w:pStyle w:val="Heading3"/>
      </w:pPr>
      <w:r>
        <w:t>Alternative 1</w:t>
      </w:r>
    </w:p>
    <w:p>
      <w:r>
        <w:t>תועבה</w:t>
      </w:r>
    </w:p>
    <w:p>
      <w:r>
        <w:t>Rating: B</w:t>
      </w:r>
    </w:p>
    <w:p>
      <w:pPr>
        <w:pStyle w:val="ListBullet"/>
      </w:pPr>
      <w:r>
        <w:t>RSV:</w:t>
      </w:r>
      <w:r>
        <w:rPr>
          <w:i/>
        </w:rPr>
        <w:t xml:space="preserve"> is an abomination</w:t>
      </w:r>
    </w:p>
    <w:p>
      <w:pPr>
        <w:pStyle w:val="ListBullet"/>
      </w:pPr>
      <w:r>
        <w:t>BJ:</w:t>
      </w:r>
      <w:r>
        <w:rPr>
          <w:i/>
        </w:rPr>
        <w:t xml:space="preserve"> *est une abomination</w:t>
      </w:r>
    </w:p>
    <w:p>
      <w:pPr>
        <w:pStyle w:val="ListBullet"/>
      </w:pPr>
      <w:r>
        <w:t>TOB:</w:t>
      </w:r>
      <w:r>
        <w:rPr>
          <w:i/>
        </w:rPr>
        <w:t xml:space="preserve"> est une horreur</w:t>
      </w:r>
    </w:p>
    <w:p>
      <w:pPr>
        <w:pStyle w:val="ListBullet"/>
      </w:pPr>
      <w:r>
        <w:t>LUT:</w:t>
      </w:r>
      <w:r>
        <w:rPr>
          <w:i/>
        </w:rPr>
        <w:t xml:space="preserve"> ist ein Greuel</w:t>
      </w:r>
    </w:p>
    <w:p>
      <w:pPr>
        <w:pStyle w:val="Heading3"/>
      </w:pPr>
      <w:r>
        <w:t>Alternative 2</w:t>
      </w:r>
    </w:p>
    <w:p>
      <w:r>
        <w:t>[תועבת יהוה] / [תועבה ליהוה = Brockington]</w:t>
      </w:r>
    </w:p>
    <w:p>
      <w:r>
        <w:t>Rating: None</w:t>
      </w:r>
    </w:p>
    <w:p>
      <w:pPr>
        <w:pStyle w:val="ListBullet"/>
      </w:pPr>
      <w:r>
        <w:t>NEB:</w:t>
      </w:r>
      <w:r>
        <w:rPr>
          <w:i/>
        </w:rPr>
        <w:t xml:space="preserve"> *is an abomination to the LORD</w:t>
      </w:r>
    </w:p>
    <w:p>
      <w:r>
        <w:t>Factors: 5</w:t>
      </w:r>
    </w:p>
    <w:p>
      <w:pPr>
        <w:pStyle w:val="Heading2"/>
      </w:pPr>
      <w:r>
        <w:t>[[@BibleBHS:PRO 21:29]][[BibleBHS:PRO 21:29]]</w:t>
      </w:r>
    </w:p>
    <w:p>
      <w:r>
        <w:rPr>
          <w:b/>
        </w:rPr>
        <w:t>Remark:</w:t>
      </w:r>
      <w:r>
        <w:t xml:space="preserve"> </w:t>
      </w:r>
      <w:r>
        <w:t>J and TOB probably mean to translate the two MT Ketiv readings without modification.</w:t>
      </w:r>
    </w:p>
    <w:p>
      <w:r>
        <w:rPr>
          <w:b/>
        </w:rPr>
        <w:t>Suggestion:</w:t>
      </w:r>
      <w:r>
        <w:t xml:space="preserve"> </w:t>
      </w:r>
      <w:r>
        <w:t>establishes his ways</w:t>
      </w:r>
    </w:p>
    <w:p>
      <w:pPr>
        <w:pStyle w:val="Heading3"/>
      </w:pPr>
      <w:r>
        <w:t>Alternative 1</w:t>
      </w:r>
    </w:p>
    <w:p>
      <w:r>
        <w:t>יָבִין דַּרְכּוֹ = QERE</w:t>
      </w:r>
    </w:p>
    <w:p>
      <w:r>
        <w:t>Rating: None</w:t>
      </w:r>
    </w:p>
    <w:p>
      <w:r>
        <w:t>Factors: 7</w:t>
      </w:r>
    </w:p>
    <w:p>
      <w:pPr>
        <w:pStyle w:val="Heading3"/>
      </w:pPr>
      <w:r>
        <w:t>Alternative 2</w:t>
      </w:r>
    </w:p>
    <w:p>
      <w:r>
        <w:t>יכין דרכיו = KETIV</w:t>
      </w:r>
    </w:p>
    <w:p>
      <w:r>
        <w:t>Rating: C</w:t>
      </w:r>
    </w:p>
    <w:p>
      <w:pPr>
        <w:pStyle w:val="ListBullet"/>
      </w:pPr>
      <w:r>
        <w:t>NEB:</w:t>
      </w:r>
      <w:r>
        <w:rPr>
          <w:i/>
        </w:rPr>
        <w:t xml:space="preserve"> *secures his line of retreat</w:t>
      </w:r>
    </w:p>
    <w:p>
      <w:pPr>
        <w:pStyle w:val="ListBullet"/>
      </w:pPr>
      <w:r>
        <w:t>BJ:</w:t>
      </w:r>
      <w:r>
        <w:rPr>
          <w:i/>
        </w:rPr>
        <w:t xml:space="preserve"> affermit sa propre conduite (?)</w:t>
      </w:r>
    </w:p>
    <w:p>
      <w:pPr>
        <w:pStyle w:val="ListBullet"/>
      </w:pPr>
      <w:r>
        <w:t>TOB:</w:t>
      </w:r>
      <w:r>
        <w:rPr>
          <w:i/>
        </w:rPr>
        <w:t xml:space="preserve"> donne une base solide à sa conduite (?)</w:t>
      </w:r>
    </w:p>
    <w:p>
      <w:pPr>
        <w:pStyle w:val="ListBullet"/>
      </w:pPr>
      <w:r>
        <w:t>LUT:</w:t>
      </w:r>
      <w:r>
        <w:rPr>
          <w:i/>
        </w:rPr>
        <w:t xml:space="preserve"> macht seine Wege fest</w:t>
      </w:r>
    </w:p>
    <w:p>
      <w:pPr>
        <w:pStyle w:val="Heading3"/>
      </w:pPr>
      <w:r>
        <w:t>Alternative 3</w:t>
      </w:r>
    </w:p>
    <w:p>
      <w:r>
        <w:t>[יבין דרכיו]</w:t>
      </w:r>
    </w:p>
    <w:p>
      <w:r>
        <w:t>Rating: None</w:t>
      </w:r>
    </w:p>
    <w:p>
      <w:pPr>
        <w:pStyle w:val="ListBullet"/>
      </w:pPr>
      <w:r>
        <w:t>RSV:</w:t>
      </w:r>
      <w:r>
        <w:rPr>
          <w:i/>
        </w:rPr>
        <w:t xml:space="preserve"> *considers his ways</w:t>
      </w:r>
    </w:p>
    <w:p>
      <w:r>
        <w:t>Factors: 7</w:t>
      </w:r>
    </w:p>
    <w:p>
      <w:pPr>
        <w:pStyle w:val="Heading2"/>
      </w:pPr>
      <w:r>
        <w:t>[[@BibleBHS:PRO 22:6]][[BibleBHS:PRO 22:6]]</w:t>
      </w:r>
    </w:p>
    <w:p>
      <w:r>
        <w:rPr>
          <w:b/>
        </w:rPr>
        <w:t>Remark:</w:t>
      </w:r>
      <w:r>
        <w:t xml:space="preserve"> </w:t>
      </w:r>
      <w:r>
        <w:t>Translators may quote the MT in a note.</w:t>
      </w:r>
    </w:p>
    <w:p>
      <w:r>
        <w:rPr>
          <w:b/>
        </w:rPr>
        <w:t>Suggestion:</w:t>
      </w:r>
      <w:r>
        <w:t xml:space="preserve"> </w:t>
      </w:r>
      <w:r>
        <w:t>to omit</w:t>
      </w:r>
    </w:p>
    <w:p>
      <w:pPr>
        <w:pStyle w:val="Heading3"/>
      </w:pPr>
      <w:r>
        <w:t>Alternative 1</w:t>
      </w:r>
    </w:p>
    <w:p>
      <w:r>
        <w:t>חנך לנער על־פי דרכו גם כי־יזקין לא־יסור ממנה</w:t>
      </w:r>
    </w:p>
    <w:p>
      <w:r>
        <w:t>Rating: None</w:t>
      </w:r>
    </w:p>
    <w:p>
      <w:pPr>
        <w:pStyle w:val="ListBullet"/>
      </w:pPr>
      <w:r>
        <w:t>RSV:</w:t>
      </w:r>
      <w:r>
        <w:rPr>
          <w:i/>
        </w:rPr>
        <w:t xml:space="preserve"> train up a child in the way he should go, and when he is old he will not depart from it</w:t>
      </w:r>
    </w:p>
    <w:p>
      <w:pPr>
        <w:pStyle w:val="ListBullet"/>
      </w:pPr>
      <w:r>
        <w:t>NEB:</w:t>
      </w:r>
      <w:r>
        <w:rPr>
          <w:i/>
        </w:rPr>
        <w:t xml:space="preserve"> start a boy on the right road, and even in old age he will not leave it</w:t>
      </w:r>
    </w:p>
    <w:p>
      <w:pPr>
        <w:pStyle w:val="ListBullet"/>
      </w:pPr>
      <w:r>
        <w:t>BJ:</w:t>
      </w:r>
      <w:r>
        <w:rPr>
          <w:i/>
        </w:rPr>
        <w:t xml:space="preserve"> instruis le jeune homme selon ses dispositions, devenu vieux, il ne s'en détournera pas (en note: "Litt. 'sur la bouche (l'entrée) de sa voie' ...")</w:t>
      </w:r>
    </w:p>
    <w:p>
      <w:pPr>
        <w:pStyle w:val="ListBullet"/>
      </w:pPr>
      <w:r>
        <w:t>TOB:</w:t>
      </w:r>
      <w:r>
        <w:rPr>
          <w:i/>
        </w:rPr>
        <w:t xml:space="preserve"> *donne de bonnes habitudes au jeune homme en début de carrière, même devenu vieux, il ne s'en départira pas (en note: "Litt. Fais la dédicace, inaugure ... initie ..."; la note ne donne pas d'indication textuelle.)</w:t>
      </w:r>
    </w:p>
    <w:p>
      <w:pPr>
        <w:pStyle w:val="ListBullet"/>
      </w:pPr>
      <w:r>
        <w:t>LUT:</w:t>
      </w:r>
      <w:r>
        <w:rPr>
          <w:i/>
        </w:rPr>
        <w:t xml:space="preserve"> gewöhne einen Knaben an seinen Weg, so lässt er auch nicht davon, wenn er alt wird</w:t>
      </w:r>
    </w:p>
    <w:p>
      <w:pPr>
        <w:pStyle w:val="Heading3"/>
      </w:pPr>
      <w:r>
        <w:t>Alternative 2</w:t>
      </w:r>
    </w:p>
    <w:p>
      <w:r>
        <w:t>- = LXX</w:t>
      </w:r>
    </w:p>
    <w:p>
      <w:r>
        <w:t>Rating: C</w:t>
      </w:r>
    </w:p>
    <w:p>
      <w:pPr>
        <w:pStyle w:val="Heading2"/>
      </w:pPr>
      <w:r>
        <w:t>[[@BibleBHS:PRO 22:8]][[BibleBHS:PRO 22:8]]</w:t>
      </w:r>
    </w:p>
    <w:p>
      <w:r>
        <w:rPr>
          <w:b/>
        </w:rPr>
        <w:t>Remark:</w:t>
      </w:r>
      <w:r>
        <w:t xml:space="preserve"> </w:t>
      </w:r>
      <w:r>
        <w:t>See the following case.</w:t>
      </w:r>
    </w:p>
    <w:p>
      <w:r>
        <w:rPr>
          <w:b/>
        </w:rPr>
        <w:t>Suggestion:</w:t>
      </w:r>
      <w:r>
        <w:t xml:space="preserve"> </w:t>
      </w:r>
      <w:r>
        <w:t>of his wrath</w:t>
      </w:r>
    </w:p>
    <w:p>
      <w:pPr>
        <w:pStyle w:val="Heading3"/>
      </w:pPr>
      <w:r>
        <w:t>Alternative 1</w:t>
      </w:r>
    </w:p>
    <w:p>
      <w:r>
        <w:t>עברתו</w:t>
      </w:r>
    </w:p>
    <w:p>
      <w:r>
        <w:t>Rating: B</w:t>
      </w:r>
    </w:p>
    <w:p>
      <w:pPr>
        <w:pStyle w:val="ListBullet"/>
      </w:pPr>
      <w:r>
        <w:t>RSV:</w:t>
      </w:r>
      <w:r>
        <w:rPr>
          <w:i/>
        </w:rPr>
        <w:t xml:space="preserve"> (the rod) of his fury</w:t>
      </w:r>
    </w:p>
    <w:p>
      <w:pPr>
        <w:pStyle w:val="ListBullet"/>
      </w:pPr>
      <w:r>
        <w:t>BJ:</w:t>
      </w:r>
      <w:r>
        <w:rPr>
          <w:i/>
        </w:rPr>
        <w:t xml:space="preserve"> (le bâton) de sa colère</w:t>
      </w:r>
    </w:p>
    <w:p>
      <w:pPr>
        <w:pStyle w:val="ListBullet"/>
      </w:pPr>
      <w:r>
        <w:t>TOB:</w:t>
      </w:r>
      <w:r>
        <w:rPr>
          <w:i/>
        </w:rPr>
        <w:t xml:space="preserve"> (l'aiguillon) de sa passion</w:t>
      </w:r>
    </w:p>
    <w:p>
      <w:pPr>
        <w:pStyle w:val="ListBullet"/>
      </w:pPr>
      <w:r>
        <w:t>LUT:</w:t>
      </w:r>
      <w:r>
        <w:rPr>
          <w:i/>
        </w:rPr>
        <w:t xml:space="preserve"> (die Rute) seines Uebermuts</w:t>
      </w:r>
    </w:p>
    <w:p>
      <w:pPr>
        <w:pStyle w:val="Heading3"/>
      </w:pPr>
      <w:r>
        <w:t>Alternative 2</w:t>
      </w:r>
    </w:p>
    <w:p>
      <w:r>
        <w:t>[עבדתו]</w:t>
      </w:r>
    </w:p>
    <w:p>
      <w:r>
        <w:t>Rating: None</w:t>
      </w:r>
    </w:p>
    <w:p>
      <w:pPr>
        <w:pStyle w:val="ListBullet"/>
      </w:pPr>
      <w:r>
        <w:t>NEB:</w:t>
      </w:r>
      <w:r>
        <w:rPr>
          <w:i/>
        </w:rPr>
        <w:t xml:space="preserve"> *of his work</w:t>
      </w:r>
    </w:p>
    <w:p>
      <w:r>
        <w:t>Factors: 12</w:t>
      </w:r>
    </w:p>
    <w:p>
      <w:pPr>
        <w:pStyle w:val="Heading2"/>
      </w:pPr>
      <w:r>
        <w:t>[[BibleBHS:PRO 22:8]]</w:t>
      </w:r>
    </w:p>
    <w:p>
      <w:r>
        <w:rPr>
          <w:b/>
        </w:rPr>
        <w:t>Remark:</w:t>
      </w:r>
      <w:r>
        <w:t xml:space="preserve"> </w:t>
      </w:r>
      <w:r>
        <w:t>1. See the preceding case. 2. The whole vs. may be interpreted as "(he who sows extorsion reaps affliction, and the rod of his wrath) fails".</w:t>
      </w:r>
    </w:p>
    <w:p>
      <w:r>
        <w:rPr>
          <w:b/>
        </w:rPr>
        <w:t>Suggestion:</w:t>
      </w:r>
      <w:r>
        <w:t xml:space="preserve"> </w:t>
      </w:r>
      <w:r>
        <w:t>will finish / will disappear</w:t>
      </w:r>
    </w:p>
    <w:p>
      <w:pPr>
        <w:pStyle w:val="Heading3"/>
      </w:pPr>
      <w:r>
        <w:t>Alternative 1</w:t>
      </w:r>
    </w:p>
    <w:p>
      <w:r>
        <w:t>יִכְלֶה</w:t>
      </w:r>
    </w:p>
    <w:p>
      <w:r>
        <w:t>Rating: B</w:t>
      </w:r>
    </w:p>
    <w:p>
      <w:pPr>
        <w:pStyle w:val="ListBullet"/>
      </w:pPr>
      <w:r>
        <w:t>RSV:</w:t>
      </w:r>
      <w:r>
        <w:rPr>
          <w:i/>
        </w:rPr>
        <w:t xml:space="preserve"> will fail</w:t>
      </w:r>
    </w:p>
    <w:p>
      <w:pPr>
        <w:pStyle w:val="ListBullet"/>
      </w:pPr>
      <w:r>
        <w:t>BJ:</w:t>
      </w:r>
      <w:r>
        <w:rPr>
          <w:i/>
        </w:rPr>
        <w:t xml:space="preserve"> *disparaîtra</w:t>
      </w:r>
    </w:p>
    <w:p>
      <w:pPr>
        <w:pStyle w:val="ListBullet"/>
      </w:pPr>
      <w:r>
        <w:t>TOB:</w:t>
      </w:r>
      <w:r>
        <w:rPr>
          <w:i/>
        </w:rPr>
        <w:t xml:space="preserve"> *s'émoussera (en note : "Litt. disparaîtra.")</w:t>
      </w:r>
    </w:p>
    <w:p>
      <w:pPr>
        <w:pStyle w:val="ListBullet"/>
      </w:pPr>
      <w:r>
        <w:t>LUT:</w:t>
      </w:r>
      <w:r>
        <w:rPr>
          <w:i/>
        </w:rPr>
        <w:t xml:space="preserve"> wird ein Ende haben</w:t>
      </w:r>
    </w:p>
    <w:p>
      <w:pPr>
        <w:pStyle w:val="Heading3"/>
      </w:pPr>
      <w:r>
        <w:t>Alternative 2</w:t>
      </w:r>
    </w:p>
    <w:p>
      <w:r>
        <w:t>יכלה = [יְכַלֶּה] = Brockington</w:t>
      </w:r>
    </w:p>
    <w:p>
      <w:r>
        <w:t>Rating: None</w:t>
      </w:r>
    </w:p>
    <w:p>
      <w:pPr>
        <w:pStyle w:val="ListBullet"/>
      </w:pPr>
      <w:r>
        <w:t>NEB:</w:t>
      </w:r>
      <w:r>
        <w:rPr>
          <w:i/>
        </w:rPr>
        <w:t xml:space="preserve"> *and the end (of the work) will be (the rod)</w:t>
      </w:r>
    </w:p>
    <w:p>
      <w:r>
        <w:t>Factors: 6</w:t>
      </w:r>
    </w:p>
    <w:p>
      <w:pPr>
        <w:pStyle w:val="Heading2"/>
      </w:pPr>
      <w:r>
        <w:t>[[@BibleBHS:PRO 22:10]][[BibleBHS:PRO 22:10]]</w:t>
      </w:r>
    </w:p>
    <w:p>
      <w:r>
        <w:rPr>
          <w:b/>
        </w:rPr>
        <w:t>Remark:</w:t>
      </w:r>
      <w:r>
        <w:t xml:space="preserve"> </w:t>
      </w:r>
      <w:r>
        <w:t>None</w:t>
      </w:r>
    </w:p>
    <w:p>
      <w:r>
        <w:rPr>
          <w:b/>
        </w:rPr>
        <w:t>Suggestion:</w:t>
      </w:r>
      <w:r>
        <w:t xml:space="preserve"> </w:t>
      </w:r>
      <w:r>
        <w:t>and quarreling and scorn will cease</w:t>
      </w:r>
    </w:p>
    <w:p>
      <w:pPr>
        <w:pStyle w:val="Heading3"/>
      </w:pPr>
      <w:r>
        <w:t>Alternative 1</w:t>
      </w:r>
    </w:p>
    <w:p>
      <w:r>
        <w:t>וישבת דין וקלון</w:t>
      </w:r>
    </w:p>
    <w:p>
      <w:r>
        <w:t>Rating: B</w:t>
      </w:r>
    </w:p>
    <w:p>
      <w:pPr>
        <w:pStyle w:val="ListBullet"/>
      </w:pPr>
      <w:r>
        <w:t>RSV:</w:t>
      </w:r>
      <w:r>
        <w:rPr>
          <w:i/>
        </w:rPr>
        <w:t xml:space="preserve"> and quarreling and abuse will cease</w:t>
      </w:r>
    </w:p>
    <w:p>
      <w:pPr>
        <w:pStyle w:val="ListBullet"/>
      </w:pPr>
      <w:r>
        <w:t>BJ:</w:t>
      </w:r>
      <w:r>
        <w:rPr>
          <w:i/>
        </w:rPr>
        <w:t xml:space="preserve"> procès et mépris s'apaiseront</w:t>
      </w:r>
    </w:p>
    <w:p>
      <w:pPr>
        <w:pStyle w:val="ListBullet"/>
      </w:pPr>
      <w:r>
        <w:t>TOB:</w:t>
      </w:r>
      <w:r>
        <w:rPr>
          <w:i/>
        </w:rPr>
        <w:t xml:space="preserve"> plus de disputes ni d'outrages !</w:t>
      </w:r>
    </w:p>
    <w:p>
      <w:pPr>
        <w:pStyle w:val="ListBullet"/>
      </w:pPr>
      <w:r>
        <w:t>LUT:</w:t>
      </w:r>
      <w:r>
        <w:rPr>
          <w:i/>
        </w:rPr>
        <w:t xml:space="preserve"> und Hader und Schmähung hören auf</w:t>
      </w:r>
    </w:p>
    <w:p>
      <w:pPr>
        <w:pStyle w:val="Heading3"/>
      </w:pPr>
      <w:r>
        <w:t>Alternative 2</w:t>
      </w:r>
    </w:p>
    <w:p>
      <w:r>
        <w:t>[וישב בדין ויקלנו]</w:t>
      </w:r>
    </w:p>
    <w:p>
      <w:r>
        <w:t>Rating: None</w:t>
      </w:r>
    </w:p>
    <w:p>
      <w:pPr>
        <w:pStyle w:val="ListBullet"/>
      </w:pPr>
      <w:r>
        <w:t>NEB:</w:t>
      </w:r>
      <w:r>
        <w:rPr>
          <w:i/>
        </w:rPr>
        <w:t xml:space="preserve"> *it he sits on the bench, he makes a mockery of justice</w:t>
      </w:r>
    </w:p>
    <w:p>
      <w:r>
        <w:t>Factors: 12, 9</w:t>
      </w:r>
    </w:p>
    <w:p>
      <w:pPr>
        <w:pStyle w:val="Heading2"/>
      </w:pPr>
      <w:r>
        <w:t>[[@BibleBHS:PRO 22:11]][[BibleBHS:PRO 22:11]]</w:t>
      </w:r>
    </w:p>
    <w:p>
      <w:r>
        <w:rPr>
          <w:b/>
        </w:rPr>
        <w:t>Remark:</w:t>
      </w:r>
      <w:r>
        <w:t xml:space="preserve"> </w:t>
      </w:r>
      <w:r>
        <w:t>This verse may be interpreted in two ways: either "he who loves purity of heart, he whose lips (or: speech) are: the king is his friend", or "he who loves purity of heart: (this man) has charming lips (or: speech) and the king ...".</w:t>
      </w:r>
    </w:p>
    <w:p>
      <w:r>
        <w:rPr>
          <w:b/>
        </w:rPr>
        <w:t>Suggestion:</w:t>
      </w:r>
      <w:r>
        <w:t xml:space="preserve"> </w:t>
      </w:r>
      <w:r>
        <w:t>See Remark</w:t>
      </w:r>
    </w:p>
    <w:p>
      <w:pPr>
        <w:pStyle w:val="Heading3"/>
      </w:pPr>
      <w:r>
        <w:t>Alternative 1</w:t>
      </w:r>
    </w:p>
    <w:p>
      <w:r>
        <w:t>אהב</w:t>
      </w:r>
    </w:p>
    <w:p>
      <w:r>
        <w:t>Rating: B</w:t>
      </w:r>
    </w:p>
    <w:p>
      <w:pPr>
        <w:pStyle w:val="ListBullet"/>
      </w:pPr>
      <w:r>
        <w:t>RSV:</w:t>
      </w:r>
      <w:r>
        <w:rPr>
          <w:i/>
        </w:rPr>
        <w:t xml:space="preserve"> he who loves</w:t>
      </w:r>
    </w:p>
    <w:p>
      <w:pPr>
        <w:pStyle w:val="ListBullet"/>
      </w:pPr>
      <w:r>
        <w:t>BJ:</w:t>
      </w:r>
      <w:r>
        <w:rPr>
          <w:i/>
        </w:rPr>
        <w:t xml:space="preserve"> celui qui aime</w:t>
      </w:r>
    </w:p>
    <w:p>
      <w:pPr>
        <w:pStyle w:val="ListBullet"/>
      </w:pPr>
      <w:r>
        <w:t>TOB:</w:t>
      </w:r>
      <w:r>
        <w:rPr>
          <w:i/>
        </w:rPr>
        <w:t xml:space="preserve"> celui qui aime</w:t>
      </w:r>
    </w:p>
    <w:p>
      <w:pPr>
        <w:pStyle w:val="ListBullet"/>
      </w:pPr>
      <w:r>
        <w:t>LUT:</w:t>
      </w:r>
      <w:r>
        <w:rPr>
          <w:i/>
        </w:rPr>
        <w:t xml:space="preserve"> wer (ein reines Herz ... hat)</w:t>
      </w:r>
    </w:p>
    <w:p>
      <w:pPr>
        <w:pStyle w:val="Heading3"/>
      </w:pPr>
      <w:r>
        <w:t>Alternative 2</w:t>
      </w:r>
    </w:p>
    <w:p>
      <w:r>
        <w:t>[אהב יהוה]</w:t>
      </w:r>
    </w:p>
    <w:p>
      <w:r>
        <w:t>Rating: None</w:t>
      </w:r>
    </w:p>
    <w:p>
      <w:pPr>
        <w:pStyle w:val="ListBullet"/>
      </w:pPr>
      <w:r>
        <w:t>NEB:</w:t>
      </w:r>
      <w:r>
        <w:rPr>
          <w:i/>
        </w:rPr>
        <w:t xml:space="preserve"> *the LORD loves</w:t>
      </w:r>
    </w:p>
    <w:p>
      <w:r>
        <w:t>Factors: 6, 7</w:t>
      </w:r>
    </w:p>
    <w:p>
      <w:pPr>
        <w:pStyle w:val="Heading2"/>
      </w:pPr>
      <w:r>
        <w:t>[[@BibleBHS:PRO 22:17]][[BibleBHS:PRO 22:17]]</w:t>
      </w:r>
    </w:p>
    <w:p>
      <w:r>
        <w:rPr>
          <w:b/>
        </w:rPr>
        <w:t>Remark:</w:t>
      </w:r>
      <w:r>
        <w:t xml:space="preserve"> </w:t>
      </w:r>
      <w:r>
        <w:t>The Committee was divided in this case. One half of the members voted for the MT, giving it a C rating, while the other half preferred the Septuagint, also qualifying it with a C rating. Those who chose the MT were of the opinion that the Septuagint had introduced an expression (Fac.: 13), whereas the supporters of the Septuagint considered the MT to be in a textual disorder (Fac.: 13). If translators choose to translate the MT, the Committee suggests that they employ a title, as for instance "WORDS OF THE WISE" or "FIRST COLLECTION OF THE WISE", and that they translate as part of the text: "incline your ear and listen to the words of the wise". If translators prefer the Septuagint reading, they may interpret it as follows: "to the words of the wise incline your ear, and listen to my word".</w:t>
      </w:r>
    </w:p>
    <w:p>
      <w:r>
        <w:rPr>
          <w:b/>
        </w:rPr>
        <w:t>Suggestion:</w:t>
      </w:r>
      <w:r>
        <w:t xml:space="preserve"> </w:t>
      </w:r>
      <w:r>
        <w:t>See Remark</w:t>
      </w:r>
    </w:p>
    <w:p>
      <w:pPr>
        <w:pStyle w:val="Heading3"/>
      </w:pPr>
      <w:r>
        <w:t>Alternative 1</w:t>
      </w:r>
    </w:p>
    <w:p>
      <w:r>
        <w:t>הט אזנך ושמע דברי חכמים</w:t>
      </w:r>
    </w:p>
    <w:p>
      <w:r>
        <w:t>Rating: C</w:t>
      </w:r>
    </w:p>
    <w:p>
      <w:pPr>
        <w:pStyle w:val="ListBullet"/>
      </w:pPr>
      <w:r>
        <w:t>RSV:</w:t>
      </w:r>
      <w:r>
        <w:rPr>
          <w:i/>
        </w:rPr>
        <w:t xml:space="preserve"> incline your ear, and hear the words of the wise</w:t>
      </w:r>
    </w:p>
    <w:p>
      <w:pPr>
        <w:pStyle w:val="ListBullet"/>
      </w:pPr>
      <w:r>
        <w:t>BJ:</w:t>
      </w:r>
      <w:r>
        <w:rPr>
          <w:i/>
        </w:rPr>
        <w:t xml:space="preserve"> prête l'oreille, entends les paroles des sages</w:t>
      </w:r>
    </w:p>
    <w:p>
      <w:pPr>
        <w:pStyle w:val="ListBullet"/>
      </w:pPr>
      <w:r>
        <w:t>TOB:</w:t>
      </w:r>
      <w:r>
        <w:rPr>
          <w:i/>
        </w:rPr>
        <w:t xml:space="preserve"> tends l'oreille pour entendre</w:t>
      </w:r>
    </w:p>
    <w:p>
      <w:pPr>
        <w:pStyle w:val="ListBullet"/>
      </w:pPr>
      <w:r>
        <w:t>LUT:</w:t>
      </w:r>
      <w:r>
        <w:rPr>
          <w:i/>
        </w:rPr>
        <w:t xml:space="preserve"> neige deine Ohren und höre die Worte von Weisen</w:t>
      </w:r>
    </w:p>
    <w:p>
      <w:pPr>
        <w:pStyle w:val="Heading3"/>
      </w:pPr>
      <w:r>
        <w:t>Alternative 2</w:t>
      </w:r>
    </w:p>
    <w:p>
      <w:r>
        <w:t>[דברי חכמים הט אזנך ושמע דְּבָרַי]</w:t>
      </w:r>
    </w:p>
    <w:p>
      <w:r>
        <w:t>Rating: None</w:t>
      </w:r>
    </w:p>
    <w:p>
      <w:pPr>
        <w:pStyle w:val="ListBullet"/>
      </w:pPr>
      <w:r>
        <w:t>NEB:</w:t>
      </w:r>
      <w:r>
        <w:rPr>
          <w:i/>
        </w:rPr>
        <w:t xml:space="preserve"> *The sayings of the wise : Pay heed and listen to my words</w:t>
      </w:r>
    </w:p>
    <w:p>
      <w:r>
        <w:t>Factors: 14</w:t>
      </w:r>
    </w:p>
    <w:p>
      <w:pPr>
        <w:pStyle w:val="Heading3"/>
      </w:pPr>
      <w:r>
        <w:t>Alternative 3</w:t>
      </w:r>
    </w:p>
    <w:p>
      <w:r>
        <w:t>[דברי חכמים הט אזנך ושמע דְּבָרִי] = LXX</w:t>
      </w:r>
    </w:p>
    <w:p>
      <w:r>
        <w:t>Rating: C</w:t>
      </w:r>
    </w:p>
    <w:p>
      <w:pPr>
        <w:pStyle w:val="Heading2"/>
      </w:pPr>
      <w:r>
        <w:t>[[@BibleBHS:PRO 22:20]][[BibleBHS:PRO 22:20]]</w:t>
      </w:r>
    </w:p>
    <w:p>
      <w:r>
        <w:rPr>
          <w:b/>
        </w:rPr>
        <w:t>Remark:</w:t>
      </w:r>
      <w:r>
        <w:t xml:space="preserve"> </w:t>
      </w:r>
      <w:r>
        <w:t>None</w:t>
      </w:r>
    </w:p>
    <w:p>
      <w:r>
        <w:rPr>
          <w:b/>
        </w:rPr>
        <w:t>Suggestion:</w:t>
      </w:r>
      <w:r>
        <w:t xml:space="preserve"> </w:t>
      </w:r>
      <w:r>
        <w:t>important things / matters / points</w:t>
      </w:r>
    </w:p>
    <w:p>
      <w:pPr>
        <w:pStyle w:val="Heading3"/>
      </w:pPr>
      <w:r>
        <w:t>Alternative 1</w:t>
      </w:r>
    </w:p>
    <w:p>
      <w:r>
        <w:t>שָׁלִישִׁים = QERE</w:t>
      </w:r>
    </w:p>
    <w:p>
      <w:r>
        <w:t>Rating: C</w:t>
      </w:r>
    </w:p>
    <w:p>
      <w:pPr>
        <w:pStyle w:val="Heading3"/>
      </w:pPr>
      <w:r>
        <w:t>Alternative 2</w:t>
      </w:r>
    </w:p>
    <w:p>
      <w:r>
        <w:t>שלשום = KETIV</w:t>
      </w:r>
    </w:p>
    <w:p>
      <w:r>
        <w:t>Rating: None</w:t>
      </w:r>
    </w:p>
    <w:p>
      <w:pPr>
        <w:pStyle w:val="ListBullet"/>
      </w:pPr>
      <w:r>
        <w:t>LUT:</w:t>
      </w:r>
      <w:r>
        <w:rPr>
          <w:i/>
        </w:rPr>
        <w:t xml:space="preserve"> mannigfach</w:t>
      </w:r>
    </w:p>
    <w:p>
      <w:r>
        <w:t>Factors: 12</w:t>
      </w:r>
    </w:p>
    <w:p>
      <w:pPr>
        <w:pStyle w:val="Heading3"/>
      </w:pPr>
      <w:r>
        <w:t>Alternative 3</w:t>
      </w:r>
    </w:p>
    <w:p>
      <w:r>
        <w:t>[שְׁלֹשִׁים]</w:t>
      </w:r>
    </w:p>
    <w:p>
      <w:r>
        <w:t>Rating: None</w:t>
      </w:r>
    </w:p>
    <w:p>
      <w:pPr>
        <w:pStyle w:val="ListBullet"/>
      </w:pPr>
      <w:r>
        <w:t>RSV:</w:t>
      </w:r>
      <w:r>
        <w:rPr>
          <w:i/>
        </w:rPr>
        <w:t xml:space="preserve"> thirty sayings</w:t>
      </w:r>
    </w:p>
    <w:p>
      <w:pPr>
        <w:pStyle w:val="ListBullet"/>
      </w:pPr>
      <w:r>
        <w:t>NEB:</w:t>
      </w:r>
      <w:r>
        <w:rPr>
          <w:i/>
        </w:rPr>
        <w:t xml:space="preserve"> thirty sayings</w:t>
      </w:r>
    </w:p>
    <w:p>
      <w:pPr>
        <w:pStyle w:val="ListBullet"/>
      </w:pPr>
      <w:r>
        <w:t>BJ:</w:t>
      </w:r>
      <w:r>
        <w:rPr>
          <w:i/>
        </w:rPr>
        <w:t xml:space="preserve"> *trente chapitres</w:t>
      </w:r>
    </w:p>
    <w:p>
      <w:pPr>
        <w:pStyle w:val="ListBullet"/>
      </w:pPr>
      <w:r>
        <w:t>TOB:</w:t>
      </w:r>
      <w:r>
        <w:rPr>
          <w:i/>
        </w:rPr>
        <w:t xml:space="preserve"> *trente maximes</w:t>
      </w:r>
    </w:p>
    <w:p>
      <w:r>
        <w:t>Factors: 14</w:t>
      </w:r>
    </w:p>
    <w:p>
      <w:pPr>
        <w:pStyle w:val="Heading2"/>
      </w:pPr>
      <w:r>
        <w:t>[[@BibleBHS:PRO 22:21]][[BibleBHS:PRO 22:21]]</w:t>
      </w:r>
    </w:p>
    <w:p>
      <w:r>
        <w:rPr>
          <w:b/>
        </w:rPr>
        <w:t>Remark:</w:t>
      </w:r>
      <w:r>
        <w:t xml:space="preserve"> </w:t>
      </w:r>
      <w:r>
        <w:t>The note in NEB and in Brockington does not fit NEB's translation, quoted above, since in this translation the words אמרי אמת seem to be omitted, and not the words אמרים אמת, as the note and Brockington state.</w:t>
      </w:r>
    </w:p>
    <w:p>
      <w:r>
        <w:rPr>
          <w:b/>
        </w:rPr>
        <w:t>Suggestion:</w:t>
      </w:r>
      <w:r>
        <w:t xml:space="preserve"> </w:t>
      </w:r>
      <w:r>
        <w:t>what is correct (and) words of truth, to bring back words (which are) truth</w:t>
      </w:r>
    </w:p>
    <w:p>
      <w:pPr>
        <w:pStyle w:val="Heading3"/>
      </w:pPr>
      <w:r>
        <w:t>Alternative 1</w:t>
      </w:r>
    </w:p>
    <w:p>
      <w:r>
        <w:t>קשט אמרי אמת להשיב אמרים אמת</w:t>
      </w:r>
    </w:p>
    <w:p>
      <w:r>
        <w:t>Rating: C</w:t>
      </w:r>
    </w:p>
    <w:p>
      <w:pPr>
        <w:pStyle w:val="ListBullet"/>
      </w:pPr>
      <w:r>
        <w:t>RSV:</w:t>
      </w:r>
      <w:r>
        <w:rPr>
          <w:i/>
        </w:rPr>
        <w:t xml:space="preserve"> what is right and true, that you may give a true answer</w:t>
      </w:r>
    </w:p>
    <w:p>
      <w:pPr>
        <w:pStyle w:val="ListBullet"/>
      </w:pPr>
      <w:r>
        <w:t>BJ:</w:t>
      </w:r>
      <w:r>
        <w:rPr>
          <w:i/>
        </w:rPr>
        <w:t xml:space="preserve"> la certitude des paroles vraies et que tu rapportes des paroles sûres</w:t>
      </w:r>
    </w:p>
    <w:p>
      <w:pPr>
        <w:pStyle w:val="ListBullet"/>
      </w:pPr>
      <w:r>
        <w:t>TOB:</w:t>
      </w:r>
      <w:r>
        <w:rPr>
          <w:i/>
        </w:rPr>
        <w:t xml:space="preserve"> *la réalité des paroles de vérité, et que tu rapportes des paroles, en toute fidélité</w:t>
      </w:r>
    </w:p>
    <w:p>
      <w:pPr>
        <w:pStyle w:val="ListBullet"/>
      </w:pPr>
      <w:r>
        <w:t>LUT:</w:t>
      </w:r>
      <w:r>
        <w:rPr>
          <w:i/>
        </w:rPr>
        <w:t xml:space="preserve"> zuverlässige Worte der Wahrheit, damit du rechte Antwort bringen könnest</w:t>
      </w:r>
    </w:p>
    <w:p>
      <w:pPr>
        <w:pStyle w:val="Heading3"/>
      </w:pPr>
      <w:r>
        <w:t>Alternative 2</w:t>
      </w:r>
    </w:p>
    <w:p>
      <w:r>
        <w:t>[קשט להשיב אמרים אמת]</w:t>
      </w:r>
    </w:p>
    <w:p>
      <w:r>
        <w:t>Rating: None</w:t>
      </w:r>
    </w:p>
    <w:p>
      <w:pPr>
        <w:pStyle w:val="ListBullet"/>
      </w:pPr>
      <w:r>
        <w:t>NEB:</w:t>
      </w:r>
      <w:r>
        <w:rPr>
          <w:i/>
        </w:rPr>
        <w:t xml:space="preserve"> *(a knowledge) of the truth, that you may take back a true report</w:t>
      </w:r>
    </w:p>
    <w:p>
      <w:r>
        <w:t>Factors: 14</w:t>
      </w:r>
    </w:p>
    <w:p>
      <w:pPr>
        <w:pStyle w:val="Heading2"/>
      </w:pPr>
      <w:r>
        <w:t>[[@BibleBHS:PRO 22:27]][[BibleBHS:PRO 22:27]]</w:t>
      </w:r>
    </w:p>
    <w:p>
      <w:r>
        <w:rPr>
          <w:b/>
        </w:rPr>
        <w:t>Remark:</w:t>
      </w:r>
      <w:r>
        <w:t xml:space="preserve"> </w:t>
      </w:r>
      <w:r>
        <w:t>The meaning of this verb in the singular is impersonal: "one takes".</w:t>
      </w:r>
    </w:p>
    <w:p>
      <w:r>
        <w:rPr>
          <w:b/>
        </w:rPr>
        <w:t>Suggestion:</w:t>
      </w:r>
      <w:r>
        <w:t xml:space="preserve"> </w:t>
      </w:r>
      <w:r>
        <w:t>why should your bed be taken ?</w:t>
      </w:r>
    </w:p>
    <w:p>
      <w:pPr>
        <w:pStyle w:val="Heading3"/>
      </w:pPr>
      <w:r>
        <w:t>Alternative 1</w:t>
      </w:r>
    </w:p>
    <w:p>
      <w:r>
        <w:t>למה יקח משכבך</w:t>
      </w:r>
    </w:p>
    <w:p>
      <w:r>
        <w:t>Rating: B</w:t>
      </w:r>
    </w:p>
    <w:p>
      <w:pPr>
        <w:pStyle w:val="ListBullet"/>
      </w:pPr>
      <w:r>
        <w:t>RSV:</w:t>
      </w:r>
      <w:r>
        <w:rPr>
          <w:i/>
        </w:rPr>
        <w:t xml:space="preserve"> why should your bed be taken</w:t>
      </w:r>
    </w:p>
    <w:p>
      <w:pPr>
        <w:pStyle w:val="ListBullet"/>
      </w:pPr>
      <w:r>
        <w:t>NEB:</w:t>
      </w:r>
      <w:r>
        <w:rPr>
          <w:i/>
        </w:rPr>
        <w:t xml:space="preserve"> your bed will be taken</w:t>
      </w:r>
    </w:p>
    <w:p>
      <w:pPr>
        <w:pStyle w:val="ListBullet"/>
      </w:pPr>
      <w:r>
        <w:t>TOB:</w:t>
      </w:r>
      <w:r>
        <w:rPr>
          <w:i/>
        </w:rPr>
        <w:t xml:space="preserve"> pourquoi devrait-on saisir ton lit</w:t>
      </w:r>
    </w:p>
    <w:p>
      <w:pPr>
        <w:pStyle w:val="ListBullet"/>
      </w:pPr>
      <w:r>
        <w:t>LUT:</w:t>
      </w:r>
      <w:r>
        <w:rPr>
          <w:i/>
        </w:rPr>
        <w:t xml:space="preserve"> so wird man dir dein Bett ... wegnehmen</w:t>
      </w:r>
    </w:p>
    <w:p>
      <w:pPr>
        <w:pStyle w:val="Heading3"/>
      </w:pPr>
      <w:r>
        <w:t>Alternative 2</w:t>
      </w:r>
    </w:p>
    <w:p>
      <w:r>
        <w:t>[יקח משכבך]</w:t>
      </w:r>
    </w:p>
    <w:p>
      <w:r>
        <w:t>Rating: None</w:t>
      </w:r>
    </w:p>
    <w:p>
      <w:pPr>
        <w:pStyle w:val="ListBullet"/>
      </w:pPr>
      <w:r>
        <w:t>BJ:</w:t>
      </w:r>
      <w:r>
        <w:rPr>
          <w:i/>
        </w:rPr>
        <w:t xml:space="preserve"> *on prendra ton lit</w:t>
      </w:r>
    </w:p>
    <w:p>
      <w:r>
        <w:t>Factors: 6</w:t>
      </w:r>
    </w:p>
    <w:p>
      <w:pPr>
        <w:pStyle w:val="Heading2"/>
      </w:pPr>
      <w:r>
        <w:t>[[@BibleBHS:PRO 23:5]][[BibleBHS:PRO 23:5]]</w:t>
      </w:r>
    </w:p>
    <w:p>
      <w:r>
        <w:rPr>
          <w:b/>
        </w:rPr>
        <w:t>Remark:</w:t>
      </w:r>
      <w:r>
        <w:t xml:space="preserve"> </w:t>
      </w:r>
      <w:r>
        <w:t>None</w:t>
      </w:r>
    </w:p>
    <w:p>
      <w:r>
        <w:rPr>
          <w:b/>
        </w:rPr>
        <w:t>Suggestion:</w:t>
      </w:r>
      <w:r>
        <w:t xml:space="preserve"> </w:t>
      </w:r>
      <w:r>
        <w:t>will fly away</w:t>
      </w:r>
    </w:p>
    <w:p>
      <w:pPr>
        <w:pStyle w:val="Heading3"/>
      </w:pPr>
      <w:r>
        <w:t>Alternative 1</w:t>
      </w:r>
    </w:p>
    <w:p>
      <w:r>
        <w:t>יָעוּף = QERE</w:t>
      </w:r>
    </w:p>
    <w:p>
      <w:r>
        <w:t>Rating: B</w:t>
      </w:r>
    </w:p>
    <w:p>
      <w:pPr>
        <w:pStyle w:val="ListBullet"/>
      </w:pPr>
      <w:r>
        <w:t>RSV:</w:t>
      </w:r>
      <w:r>
        <w:rPr>
          <w:i/>
        </w:rPr>
        <w:t xml:space="preserve"> flying toward</w:t>
      </w:r>
    </w:p>
    <w:p>
      <w:pPr>
        <w:pStyle w:val="ListBullet"/>
      </w:pPr>
      <w:r>
        <w:t>BJ:</w:t>
      </w:r>
      <w:r>
        <w:rPr>
          <w:i/>
        </w:rPr>
        <w:t xml:space="preserve"> qui vole vers</w:t>
      </w:r>
    </w:p>
    <w:p>
      <w:pPr>
        <w:pStyle w:val="ListBullet"/>
      </w:pPr>
      <w:r>
        <w:t>TOB:</w:t>
      </w:r>
      <w:r>
        <w:rPr>
          <w:i/>
        </w:rPr>
        <w:t xml:space="preserve"> *elle s'envolera vers</w:t>
      </w:r>
    </w:p>
    <w:p>
      <w:pPr>
        <w:pStyle w:val="ListBullet"/>
      </w:pPr>
      <w:r>
        <w:t>LUT:</w:t>
      </w:r>
      <w:r>
        <w:rPr>
          <w:i/>
        </w:rPr>
        <w:t xml:space="preserve"> und fliegt gen</w:t>
      </w:r>
    </w:p>
    <w:p>
      <w:pPr>
        <w:pStyle w:val="Heading3"/>
      </w:pPr>
      <w:r>
        <w:t>Alternative 2</w:t>
      </w:r>
    </w:p>
    <w:p>
      <w:r>
        <w:t>[ועוף] = Brockington / ועיף = KETIV</w:t>
      </w:r>
    </w:p>
    <w:p>
      <w:r>
        <w:t>Rating: None</w:t>
      </w:r>
    </w:p>
    <w:p>
      <w:pPr>
        <w:pStyle w:val="ListBullet"/>
      </w:pPr>
      <w:r>
        <w:t>NEB:</w:t>
      </w:r>
      <w:r>
        <w:rPr>
          <w:i/>
        </w:rPr>
        <w:t xml:space="preserve"> like a bird in</w:t>
      </w:r>
    </w:p>
    <w:p>
      <w:r>
        <w:t>Factors: 12</w:t>
      </w:r>
    </w:p>
    <w:p>
      <w:pPr>
        <w:pStyle w:val="Heading2"/>
      </w:pPr>
      <w:r>
        <w:t>[[@BibleBHS:PRO 23:7]][[BibleBHS:PRO 23:7]]</w:t>
      </w:r>
    </w:p>
    <w:p>
      <w:r>
        <w:rPr>
          <w:b/>
        </w:rPr>
        <w:t>Remark:</w:t>
      </w:r>
      <w:r>
        <w:t xml:space="preserve"> </w:t>
      </w:r>
      <w:r>
        <w:t>1. TOB and L appear to omit the following two words כן־הוא, "thus he", although they do not say it. 2. The following interpretation of the whole vs. may be suggested: "for, as he has rationed it in his mind (i.e. according to the rations which he had determined in his mind), thus it is. When he says to you: Eat and drink, his heart is not with you!".</w:t>
      </w:r>
    </w:p>
    <w:p>
      <w:r>
        <w:rPr>
          <w:b/>
        </w:rPr>
        <w:t>Suggestion:</w:t>
      </w:r>
      <w:r>
        <w:t xml:space="preserve"> </w:t>
      </w:r>
      <w:r>
        <w:t>as he has rationed it in his mind</w:t>
      </w:r>
    </w:p>
    <w:p>
      <w:pPr>
        <w:pStyle w:val="Heading3"/>
      </w:pPr>
      <w:r>
        <w:t>Alternative 1</w:t>
      </w:r>
    </w:p>
    <w:p>
      <w:r>
        <w:t>כמו־שָׁעַר בנפשו</w:t>
      </w:r>
    </w:p>
    <w:p>
      <w:r>
        <w:t>Rating: C</w:t>
      </w:r>
    </w:p>
    <w:p>
      <w:pPr>
        <w:pStyle w:val="ListBullet"/>
      </w:pPr>
      <w:r>
        <w:t>RSV:</w:t>
      </w:r>
      <w:r>
        <w:rPr>
          <w:i/>
        </w:rPr>
        <w:t xml:space="preserve"> *he is like one who is inwardly reckoning</w:t>
      </w:r>
    </w:p>
    <w:p>
      <w:pPr>
        <w:pStyle w:val="ListBullet"/>
      </w:pPr>
      <w:r>
        <w:t>BJ:</w:t>
      </w:r>
      <w:r>
        <w:rPr>
          <w:i/>
        </w:rPr>
        <w:t xml:space="preserve"> *le calcul qu'il fait en lui-même</w:t>
      </w:r>
    </w:p>
    <w:p>
      <w:pPr>
        <w:pStyle w:val="ListBullet"/>
      </w:pPr>
      <w:r>
        <w:t>TOB:</w:t>
      </w:r>
      <w:r>
        <w:rPr>
          <w:i/>
        </w:rPr>
        <w:t xml:space="preserve"> *il est comme quelqu'un qui a déjà pris sa décision (?)</w:t>
      </w:r>
    </w:p>
    <w:p>
      <w:pPr>
        <w:pStyle w:val="ListBullet"/>
      </w:pPr>
      <w:r>
        <w:t>LUT:</w:t>
      </w:r>
      <w:r>
        <w:rPr>
          <w:i/>
        </w:rPr>
        <w:t xml:space="preserve"> denn in seinem Herzen ist er berechnend</w:t>
      </w:r>
    </w:p>
    <w:p>
      <w:pPr>
        <w:pStyle w:val="Heading3"/>
      </w:pPr>
      <w:r>
        <w:t>Alternative 2</w:t>
      </w:r>
    </w:p>
    <w:p>
      <w:r>
        <w:t>[כמו־שֵׂעָר בנפשך]</w:t>
      </w:r>
    </w:p>
    <w:p>
      <w:r>
        <w:t>Rating: None</w:t>
      </w:r>
    </w:p>
    <w:p>
      <w:pPr>
        <w:pStyle w:val="ListBullet"/>
      </w:pPr>
      <w:r>
        <w:t>NEB:</w:t>
      </w:r>
      <w:r>
        <w:rPr>
          <w:i/>
        </w:rPr>
        <w:t xml:space="preserve"> *they will stick in your throat like a hair</w:t>
      </w:r>
    </w:p>
    <w:p>
      <w:r>
        <w:t>Factors: 14</w:t>
      </w:r>
    </w:p>
    <w:p>
      <w:pPr>
        <w:pStyle w:val="Heading2"/>
      </w:pPr>
      <w:r>
        <w:t>[[@BibleBHS:PRO 23:18]][[BibleBHS:PRO 23:18]]</w:t>
      </w:r>
    </w:p>
    <w:p>
      <w:r>
        <w:rPr>
          <w:b/>
        </w:rPr>
        <w:t>Remark:</w:t>
      </w:r>
      <w:r>
        <w:t xml:space="preserve"> </w:t>
      </w:r>
      <w:r>
        <w:t>1. See the following case too. 2. The expression כי אם has not exactly the same meaning in vs. 17, second part, and in vs. 18. In vs. 17 it means "but rather", while here in vs. 18 it means "for indeed".</w:t>
      </w:r>
    </w:p>
    <w:p>
      <w:r>
        <w:rPr>
          <w:b/>
        </w:rPr>
        <w:t>Suggestion:</w:t>
      </w:r>
      <w:r>
        <w:t xml:space="preserve"> </w:t>
      </w:r>
      <w:r>
        <w:t>for indeed</w:t>
      </w:r>
    </w:p>
    <w:p>
      <w:pPr>
        <w:pStyle w:val="Heading3"/>
      </w:pPr>
      <w:r>
        <w:t>Alternative 1</w:t>
      </w:r>
    </w:p>
    <w:p>
      <w:r>
        <w:t>כי אם</w:t>
      </w:r>
    </w:p>
    <w:p>
      <w:r>
        <w:t>Rating: B</w:t>
      </w:r>
    </w:p>
    <w:p>
      <w:pPr>
        <w:pStyle w:val="ListBullet"/>
      </w:pPr>
      <w:r>
        <w:t>RSV:</w:t>
      </w:r>
      <w:r>
        <w:rPr>
          <w:i/>
        </w:rPr>
        <w:t xml:space="preserve"> surely</w:t>
      </w:r>
    </w:p>
    <w:p>
      <w:pPr>
        <w:pStyle w:val="ListBullet"/>
      </w:pPr>
      <w:r>
        <w:t>BJ:</w:t>
      </w:r>
      <w:r>
        <w:rPr>
          <w:i/>
        </w:rPr>
        <w:t xml:space="preserve"> car</w:t>
      </w:r>
    </w:p>
    <w:p>
      <w:pPr>
        <w:pStyle w:val="ListBullet"/>
      </w:pPr>
      <w:r>
        <w:t>TOB:</w:t>
      </w:r>
      <w:r>
        <w:rPr>
          <w:i/>
        </w:rPr>
        <w:t xml:space="preserve"> car, assurément</w:t>
      </w:r>
    </w:p>
    <w:p>
      <w:pPr>
        <w:pStyle w:val="ListBullet"/>
      </w:pPr>
      <w:r>
        <w:t>LUT:</w:t>
      </w:r>
      <w:r>
        <w:rPr>
          <w:i/>
        </w:rPr>
        <w:t xml:space="preserve"> denn</w:t>
      </w:r>
    </w:p>
    <w:p>
      <w:pPr>
        <w:pStyle w:val="Heading3"/>
      </w:pPr>
      <w:r>
        <w:t>Alternative 2</w:t>
      </w:r>
    </w:p>
    <w:p>
      <w:r>
        <w:t>[כי אם תשמרנה]</w:t>
      </w:r>
    </w:p>
    <w:p>
      <w:r>
        <w:t>Rating: None</w:t>
      </w:r>
    </w:p>
    <w:p>
      <w:pPr>
        <w:pStyle w:val="ListBullet"/>
      </w:pPr>
      <w:r>
        <w:t>NEB:</w:t>
      </w:r>
      <w:r>
        <w:rPr>
          <w:i/>
        </w:rPr>
        <w:t xml:space="preserve"> *do this, (and you may look forward)</w:t>
      </w:r>
    </w:p>
    <w:p>
      <w:r>
        <w:t>Factors: 13</w:t>
      </w:r>
    </w:p>
    <w:p>
      <w:pPr>
        <w:pStyle w:val="Heading2"/>
      </w:pPr>
      <w:r>
        <w:t>[[BibleBHS:PRO 23:18]]</w:t>
      </w:r>
    </w:p>
    <w:p>
      <w:r>
        <w:rPr>
          <w:b/>
        </w:rPr>
        <w:t>Remark:</w:t>
      </w:r>
      <w:r>
        <w:t xml:space="preserve"> </w:t>
      </w:r>
      <w:r>
        <w:t>See also the preceding case, and see a similar problem in 24.14 (2°) below.</w:t>
      </w:r>
    </w:p>
    <w:p>
      <w:r>
        <w:rPr>
          <w:b/>
        </w:rPr>
        <w:t>Suggestion:</w:t>
      </w:r>
      <w:r>
        <w:t xml:space="preserve"> </w:t>
      </w:r>
      <w:r>
        <w:t>(there is) a future</w:t>
      </w:r>
    </w:p>
    <w:p>
      <w:pPr>
        <w:pStyle w:val="Heading3"/>
      </w:pPr>
      <w:r>
        <w:t>Alternative 1</w:t>
      </w:r>
    </w:p>
    <w:p>
      <w:r>
        <w:t>אחרית</w:t>
      </w:r>
    </w:p>
    <w:p>
      <w:r>
        <w:t>Rating: B</w:t>
      </w:r>
    </w:p>
    <w:p>
      <w:pPr>
        <w:pStyle w:val="ListBullet"/>
      </w:pPr>
      <w:r>
        <w:t>RSV:</w:t>
      </w:r>
      <w:r>
        <w:rPr>
          <w:i/>
        </w:rPr>
        <w:t xml:space="preserve"> a future</w:t>
      </w:r>
    </w:p>
    <w:p>
      <w:pPr>
        <w:pStyle w:val="ListBullet"/>
      </w:pPr>
      <w:r>
        <w:t>BJ:</w:t>
      </w:r>
      <w:r>
        <w:rPr>
          <w:i/>
        </w:rPr>
        <w:t xml:space="preserve"> un avenir</w:t>
      </w:r>
    </w:p>
    <w:p>
      <w:pPr>
        <w:pStyle w:val="ListBullet"/>
      </w:pPr>
      <w:r>
        <w:t>TOB:</w:t>
      </w:r>
      <w:r>
        <w:rPr>
          <w:i/>
        </w:rPr>
        <w:t xml:space="preserve"> un avenir</w:t>
      </w:r>
    </w:p>
    <w:p>
      <w:pPr>
        <w:pStyle w:val="ListBullet"/>
      </w:pPr>
      <w:r>
        <w:t>LUT:</w:t>
      </w:r>
      <w:r>
        <w:rPr>
          <w:i/>
        </w:rPr>
        <w:t xml:space="preserve"> das Ende</w:t>
      </w:r>
    </w:p>
    <w:p>
      <w:pPr>
        <w:pStyle w:val="Heading3"/>
      </w:pPr>
      <w:r>
        <w:t>Alternative 2</w:t>
      </w:r>
    </w:p>
    <w:p>
      <w:r>
        <w:t>[אחרית לך]</w:t>
      </w:r>
    </w:p>
    <w:p>
      <w:r>
        <w:t>Rating: None</w:t>
      </w:r>
    </w:p>
    <w:p>
      <w:pPr>
        <w:pStyle w:val="ListBullet"/>
      </w:pPr>
      <w:r>
        <w:t>NEB:</w:t>
      </w:r>
      <w:r>
        <w:rPr>
          <w:i/>
        </w:rPr>
        <w:t xml:space="preserve"> *and you may look forward to the future</w:t>
      </w:r>
    </w:p>
    <w:p>
      <w:r>
        <w:t>Factors: 14</w:t>
      </w:r>
    </w:p>
    <w:p>
      <w:pPr>
        <w:pStyle w:val="Heading2"/>
      </w:pPr>
      <w:r>
        <w:t>[[@BibleBHS:PRO 23:26]][[BibleBHS:PRO 23:26]]</w:t>
      </w:r>
    </w:p>
    <w:p>
      <w:r>
        <w:rPr>
          <w:b/>
        </w:rPr>
        <w:t>Remark:</w:t>
      </w:r>
      <w:r>
        <w:t xml:space="preserve"> </w:t>
      </w:r>
      <w:r>
        <w:t>None</w:t>
      </w:r>
    </w:p>
    <w:p>
      <w:r>
        <w:rPr>
          <w:b/>
        </w:rPr>
        <w:t>Suggestion:</w:t>
      </w:r>
      <w:r>
        <w:t xml:space="preserve"> </w:t>
      </w:r>
      <w:r>
        <w:t>(and your eyes) may be pleased</w:t>
      </w:r>
    </w:p>
    <w:p>
      <w:pPr>
        <w:pStyle w:val="Heading3"/>
      </w:pPr>
      <w:r>
        <w:t>Alternative 1</w:t>
      </w:r>
    </w:p>
    <w:p>
      <w:r>
        <w:t>תִּצֹרְנָה = QERE</w:t>
      </w:r>
    </w:p>
    <w:p>
      <w:r>
        <w:t>Rating: None</w:t>
      </w:r>
    </w:p>
    <w:p>
      <w:pPr>
        <w:pStyle w:val="ListBullet"/>
      </w:pPr>
      <w:r>
        <w:t>RSV:</w:t>
      </w:r>
      <w:r>
        <w:rPr>
          <w:i/>
        </w:rPr>
        <w:t xml:space="preserve"> *and let (your eyes) observe</w:t>
      </w:r>
    </w:p>
    <w:p>
      <w:r>
        <w:t>Factors: 7, 12</w:t>
      </w:r>
    </w:p>
    <w:p>
      <w:pPr>
        <w:pStyle w:val="Heading3"/>
      </w:pPr>
      <w:r>
        <w:t>Alternative 2</w:t>
      </w:r>
    </w:p>
    <w:p>
      <w:r>
        <w:t>תִּרְצֶנָה = KETIV</w:t>
      </w:r>
    </w:p>
    <w:p>
      <w:r>
        <w:t>Rating: C</w:t>
      </w:r>
    </w:p>
    <w:p>
      <w:pPr>
        <w:pStyle w:val="ListBullet"/>
      </w:pPr>
      <w:r>
        <w:t>NEB:</w:t>
      </w:r>
      <w:r>
        <w:rPr>
          <w:i/>
        </w:rPr>
        <w:t xml:space="preserve"> and accept (my guidance) with a will</w:t>
      </w:r>
    </w:p>
    <w:p>
      <w:pPr>
        <w:pStyle w:val="ListBullet"/>
      </w:pPr>
      <w:r>
        <w:t>BJ:</w:t>
      </w:r>
      <w:r>
        <w:rPr>
          <w:i/>
        </w:rPr>
        <w:t xml:space="preserve"> que tes yeux se complaisent</w:t>
      </w:r>
    </w:p>
    <w:p>
      <w:pPr>
        <w:pStyle w:val="ListBullet"/>
      </w:pPr>
      <w:r>
        <w:t>TOB:</w:t>
      </w:r>
      <w:r>
        <w:rPr>
          <w:i/>
        </w:rPr>
        <w:t xml:space="preserve"> (et que tes yeux) se réjouissent</w:t>
      </w:r>
    </w:p>
    <w:p>
      <w:pPr>
        <w:pStyle w:val="ListBullet"/>
      </w:pPr>
      <w:r>
        <w:t>LUT:</w:t>
      </w:r>
      <w:r>
        <w:rPr>
          <w:i/>
        </w:rPr>
        <w:t xml:space="preserve"> (und) lass (deinen Augen ...) wohlgefallen</w:t>
      </w:r>
    </w:p>
    <w:p>
      <w:pPr>
        <w:pStyle w:val="Heading2"/>
      </w:pPr>
      <w:r>
        <w:t>[[@BibleBHS:PRO 23:28]][[BibleBHS:PRO 23:28]]</w:t>
      </w:r>
    </w:p>
    <w:p>
      <w:r>
        <w:rPr>
          <w:b/>
        </w:rPr>
        <w:t>Remark:</w:t>
      </w:r>
      <w:r>
        <w:t xml:space="preserve"> </w:t>
      </w:r>
      <w:r>
        <w:t>The meaning of the whole sentence may be interpreted as "(she increases) (the number) of traitors (among men)".</w:t>
      </w:r>
    </w:p>
    <w:p>
      <w:r>
        <w:rPr>
          <w:b/>
        </w:rPr>
        <w:t>Suggestion:</w:t>
      </w:r>
      <w:r>
        <w:t xml:space="preserve"> </w:t>
      </w:r>
      <w:r>
        <w:t>and traitors</w:t>
      </w:r>
    </w:p>
    <w:p>
      <w:pPr>
        <w:pStyle w:val="Heading3"/>
      </w:pPr>
      <w:r>
        <w:t>Alternative 1</w:t>
      </w:r>
    </w:p>
    <w:p>
      <w:r>
        <w:t>וּבוֹגְדִים</w:t>
      </w:r>
    </w:p>
    <w:p>
      <w:r>
        <w:t>Rating: A</w:t>
      </w:r>
    </w:p>
    <w:p>
      <w:pPr>
        <w:pStyle w:val="ListBullet"/>
      </w:pPr>
      <w:r>
        <w:t>RSV:</w:t>
      </w:r>
      <w:r>
        <w:rPr>
          <w:i/>
        </w:rPr>
        <w:t xml:space="preserve"> the faithless</w:t>
      </w:r>
    </w:p>
    <w:p>
      <w:pPr>
        <w:pStyle w:val="ListBullet"/>
      </w:pPr>
      <w:r>
        <w:t>BJ:</w:t>
      </w:r>
      <w:r>
        <w:rPr>
          <w:i/>
        </w:rPr>
        <w:t xml:space="preserve"> les traîtres</w:t>
      </w:r>
    </w:p>
    <w:p>
      <w:pPr>
        <w:pStyle w:val="ListBullet"/>
      </w:pPr>
      <w:r>
        <w:t>LUT:</w:t>
      </w:r>
      <w:r>
        <w:rPr>
          <w:i/>
        </w:rPr>
        <w:t xml:space="preserve"> die Treulosen</w:t>
      </w:r>
    </w:p>
    <w:p>
      <w:pPr>
        <w:pStyle w:val="Heading3"/>
      </w:pPr>
      <w:r>
        <w:t>Alternative 2</w:t>
      </w:r>
    </w:p>
    <w:p>
      <w:r>
        <w:t>[וּבְגָדִים]</w:t>
      </w:r>
    </w:p>
    <w:p>
      <w:r>
        <w:t>Rating: None</w:t>
      </w:r>
    </w:p>
    <w:p>
      <w:pPr>
        <w:pStyle w:val="ListBullet"/>
      </w:pPr>
      <w:r>
        <w:t>NEB:</w:t>
      </w:r>
      <w:r>
        <w:rPr>
          <w:i/>
        </w:rPr>
        <w:t xml:space="preserve"> and betrays (her husband with man after man) (?)</w:t>
      </w:r>
    </w:p>
    <w:p>
      <w:pPr>
        <w:pStyle w:val="ListBullet"/>
      </w:pPr>
      <w:r>
        <w:t>TOB:</w:t>
      </w:r>
      <w:r>
        <w:rPr>
          <w:i/>
        </w:rPr>
        <w:t xml:space="preserve"> les perfidies</w:t>
      </w:r>
    </w:p>
    <w:p>
      <w:r>
        <w:t>Factors: 14</w:t>
      </w:r>
    </w:p>
    <w:p>
      <w:pPr>
        <w:pStyle w:val="Heading2"/>
      </w:pPr>
      <w:r>
        <w:t>[[@BibleBHS:PRO 23:31]][[BibleBHS:PRO 23:31]]</w:t>
      </w:r>
    </w:p>
    <w:p>
      <w:r>
        <w:rPr>
          <w:b/>
        </w:rPr>
        <w:t>Remark:</w:t>
      </w:r>
      <w:r>
        <w:t xml:space="preserve"> </w:t>
      </w:r>
      <w:r>
        <w:t>None</w:t>
      </w:r>
    </w:p>
    <w:p>
      <w:r>
        <w:rPr>
          <w:b/>
        </w:rPr>
        <w:t>Suggestion:</w:t>
      </w:r>
      <w:r>
        <w:t xml:space="preserve"> </w:t>
      </w:r>
      <w:r>
        <w:t>it goes down so smoothly !</w:t>
      </w:r>
    </w:p>
    <w:p>
      <w:pPr>
        <w:pStyle w:val="Heading3"/>
      </w:pPr>
      <w:r>
        <w:t>Alternative 1</w:t>
      </w:r>
    </w:p>
    <w:p>
      <w:r>
        <w:t>יתהלך במישרים</w:t>
      </w:r>
    </w:p>
    <w:p>
      <w:r>
        <w:t>Rating: B</w:t>
      </w:r>
    </w:p>
    <w:p>
      <w:pPr>
        <w:pStyle w:val="ListBullet"/>
      </w:pPr>
      <w:r>
        <w:t>RSV:</w:t>
      </w:r>
      <w:r>
        <w:rPr>
          <w:i/>
        </w:rPr>
        <w:t xml:space="preserve"> and goes down smoothly</w:t>
      </w:r>
    </w:p>
    <w:p>
      <w:pPr>
        <w:pStyle w:val="ListBullet"/>
      </w:pPr>
      <w:r>
        <w:t>BJ:</w:t>
      </w:r>
      <w:r>
        <w:rPr>
          <w:i/>
        </w:rPr>
        <w:t xml:space="preserve"> comme il coule tout droit</w:t>
      </w:r>
    </w:p>
    <w:p>
      <w:pPr>
        <w:pStyle w:val="ListBullet"/>
      </w:pPr>
      <w:r>
        <w:t>TOB:</w:t>
      </w:r>
      <w:r>
        <w:rPr>
          <w:i/>
        </w:rPr>
        <w:t xml:space="preserve"> *et qui glisse facilement (en note: "Litt. qui va droit son chemin.")</w:t>
      </w:r>
    </w:p>
    <w:p>
      <w:pPr>
        <w:pStyle w:val="ListBullet"/>
      </w:pPr>
      <w:r>
        <w:t>LUT:</w:t>
      </w:r>
      <w:r>
        <w:rPr>
          <w:i/>
        </w:rPr>
        <w:t xml:space="preserve"> er geht glatt ein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23:34]][[BibleBHS:PRO 23:34]]</w:t>
      </w:r>
    </w:p>
    <w:p>
      <w:r>
        <w:rPr>
          <w:b/>
        </w:rPr>
        <w:t>Remark:</w:t>
      </w:r>
      <w:r>
        <w:t xml:space="preserve"> </w:t>
      </w:r>
      <w:r>
        <w:t>The whole vs. may be interpreted as follows: "(and you will be like one lying on the high seas), and like one lying at the top of the rigging".</w:t>
      </w:r>
    </w:p>
    <w:p>
      <w:r>
        <w:rPr>
          <w:b/>
        </w:rPr>
        <w:t>Suggestion:</w:t>
      </w:r>
      <w:r>
        <w:t xml:space="preserve"> </w:t>
      </w:r>
      <w:r>
        <w:t>and like one lying at the top of the rigging</w:t>
      </w:r>
    </w:p>
    <w:p>
      <w:pPr>
        <w:pStyle w:val="Heading3"/>
      </w:pPr>
      <w:r>
        <w:t>Alternative 1</w:t>
      </w:r>
    </w:p>
    <w:p>
      <w:r>
        <w:t>וכשכב בראש חבל</w:t>
      </w:r>
    </w:p>
    <w:p>
      <w:r>
        <w:t>Rating: B</w:t>
      </w:r>
    </w:p>
    <w:p>
      <w:pPr>
        <w:pStyle w:val="ListBullet"/>
      </w:pPr>
      <w:r>
        <w:t>RSV:</w:t>
      </w:r>
      <w:r>
        <w:rPr>
          <w:i/>
        </w:rPr>
        <w:t xml:space="preserve"> *like one who lies on the top of a mast</w:t>
      </w:r>
    </w:p>
    <w:p>
      <w:pPr>
        <w:pStyle w:val="ListBullet"/>
      </w:pPr>
      <w:r>
        <w:t>BJ:</w:t>
      </w:r>
      <w:r>
        <w:rPr>
          <w:i/>
        </w:rPr>
        <w:t xml:space="preserve"> (tu seras comme un homme ...) ou couché à la pointe d'un mât</w:t>
      </w:r>
    </w:p>
    <w:p>
      <w:pPr>
        <w:pStyle w:val="ListBullet"/>
      </w:pPr>
      <w:r>
        <w:t>TOB:</w:t>
      </w:r>
      <w:r>
        <w:rPr>
          <w:i/>
        </w:rPr>
        <w:t xml:space="preserve"> *(tu seras comme un homme ...) couché au sommet d'un mât</w:t>
      </w:r>
    </w:p>
    <w:p>
      <w:pPr>
        <w:pStyle w:val="ListBullet"/>
      </w:pPr>
      <w:r>
        <w:t>LUT:</w:t>
      </w:r>
      <w:r>
        <w:rPr>
          <w:i/>
        </w:rPr>
        <w:t xml:space="preserve"> und wie einer, der oben im Mastkorb liegt</w:t>
      </w:r>
    </w:p>
    <w:p>
      <w:pPr>
        <w:pStyle w:val="Heading3"/>
      </w:pPr>
      <w:r>
        <w:t>Alternative 2</w:t>
      </w:r>
    </w:p>
    <w:p>
      <w:r>
        <w:t>[וכשבך בראש חבל]</w:t>
      </w:r>
    </w:p>
    <w:p>
      <w:r>
        <w:t>Rating: None</w:t>
      </w:r>
    </w:p>
    <w:p>
      <w:pPr>
        <w:pStyle w:val="ListBullet"/>
      </w:pPr>
      <w:r>
        <w:t>NEB:</w:t>
      </w:r>
      <w:r>
        <w:rPr>
          <w:i/>
        </w:rPr>
        <w:t xml:space="preserve"> *like one who clings to the top of the rigging</w:t>
      </w:r>
    </w:p>
    <w:p>
      <w:r>
        <w:t>Factors: 14</w:t>
      </w:r>
    </w:p>
    <w:p>
      <w:pPr>
        <w:pStyle w:val="Heading2"/>
      </w:pPr>
      <w:r>
        <w:t>[[@BibleBHS:PRO 23:35]][[BibleBHS:PRO 23:35]]</w:t>
      </w:r>
    </w:p>
    <w:p>
      <w:r>
        <w:rPr>
          <w:b/>
        </w:rPr>
        <w:t>Remark:</w:t>
      </w:r>
      <w:r>
        <w:t xml:space="preserve"> </w:t>
      </w:r>
      <w:r>
        <w:t>If the Septuagint introduced the gloss: "you will say", this was a translator's device to produce a clear rendering of the text, but it does not imply another Hebrew base.</w:t>
      </w:r>
    </w:p>
    <w:p>
      <w:r>
        <w:rPr>
          <w:b/>
        </w:rPr>
        <w:t>Suggestion:</w:t>
      </w:r>
      <w:r>
        <w:t xml:space="preserve"> </w:t>
      </w:r>
      <w:r>
        <w:t>they struck me ... they beat me</w:t>
      </w:r>
    </w:p>
    <w:p>
      <w:pPr>
        <w:pStyle w:val="Heading3"/>
      </w:pPr>
      <w:r>
        <w:t>Alternative 1</w:t>
      </w:r>
    </w:p>
    <w:p>
      <w:r>
        <w:t>הכוני ... הלמוני</w:t>
      </w:r>
    </w:p>
    <w:p>
      <w:r>
        <w:t>Rating: A</w:t>
      </w:r>
    </w:p>
    <w:p>
      <w:pPr>
        <w:pStyle w:val="ListBullet"/>
      </w:pPr>
      <w:r>
        <w:t>BJ:</w:t>
      </w:r>
      <w:r>
        <w:rPr>
          <w:i/>
        </w:rPr>
        <w:t xml:space="preserve"> on m'a battu ... On m'a rossé</w:t>
      </w:r>
    </w:p>
    <w:p>
      <w:pPr>
        <w:pStyle w:val="ListBullet"/>
      </w:pPr>
      <w:r>
        <w:t>TOB:</w:t>
      </w:r>
      <w:r>
        <w:rPr>
          <w:i/>
        </w:rPr>
        <w:t xml:space="preserve"> on m'a frappé ...! On m'a battu ...!</w:t>
      </w:r>
    </w:p>
    <w:p>
      <w:pPr>
        <w:pStyle w:val="ListBullet"/>
      </w:pPr>
      <w:r>
        <w:t>LUT:</w:t>
      </w:r>
      <w:r>
        <w:rPr>
          <w:i/>
        </w:rPr>
        <w:t xml:space="preserve"> sie schlugen mich ..., sie prügelten mich ...</w:t>
      </w:r>
    </w:p>
    <w:p>
      <w:pPr>
        <w:pStyle w:val="Heading3"/>
      </w:pPr>
      <w:r>
        <w:t>Alternative 2</w:t>
      </w:r>
    </w:p>
    <w:p>
      <w:r>
        <w:t>[ותאמר הִכַּנִי ... הֲלָמַנִי]</w:t>
      </w:r>
    </w:p>
    <w:p>
      <w:r>
        <w:t>Rating: None</w:t>
      </w:r>
    </w:p>
    <w:p>
      <w:pPr>
        <w:pStyle w:val="ListBullet"/>
      </w:pPr>
      <w:r>
        <w:t>NEB:</w:t>
      </w:r>
      <w:r>
        <w:rPr>
          <w:i/>
        </w:rPr>
        <w:t xml:space="preserve"> you say, 'If it lays me flat, ...? If it brings me to the ground, ...?</w:t>
      </w:r>
    </w:p>
    <w:p>
      <w:r>
        <w:t>Factors: 14</w:t>
      </w:r>
    </w:p>
    <w:p>
      <w:pPr>
        <w:pStyle w:val="Heading3"/>
      </w:pPr>
      <w:r>
        <w:t>Alternative 3</w:t>
      </w:r>
    </w:p>
    <w:p>
      <w:r>
        <w:t>[ותאמר הכוני ... הלמוני]</w:t>
      </w:r>
    </w:p>
    <w:p>
      <w:r>
        <w:t>Rating: None</w:t>
      </w:r>
    </w:p>
    <w:p>
      <w:pPr>
        <w:pStyle w:val="ListBullet"/>
      </w:pPr>
      <w:r>
        <w:t>RSV:</w:t>
      </w:r>
      <w:r>
        <w:rPr>
          <w:i/>
        </w:rPr>
        <w:t xml:space="preserve"> *"They struck me," you will say, "... they beat me, ..."</w:t>
      </w:r>
    </w:p>
    <w:p>
      <w:r>
        <w:t>Factors: 13, 6</w:t>
      </w:r>
    </w:p>
    <w:p>
      <w:pPr>
        <w:pStyle w:val="Heading2"/>
      </w:pPr>
      <w:r>
        <w:t>[[@BibleBHS:PRO 24:5]][[BibleBHS:PRO 24:5]]</w:t>
      </w:r>
    </w:p>
    <w:p>
      <w:r>
        <w:rPr>
          <w:b/>
        </w:rPr>
        <w:t>Remark:</w:t>
      </w:r>
      <w:r>
        <w:t xml:space="preserve"> </w:t>
      </w:r>
      <w:r>
        <w:t>None</w:t>
      </w:r>
    </w:p>
    <w:p>
      <w:r>
        <w:rPr>
          <w:b/>
        </w:rPr>
        <w:t>Suggestion:</w:t>
      </w:r>
      <w:r>
        <w:t xml:space="preserve"> </w:t>
      </w:r>
      <w:r>
        <w:t>a wise man proves strong</w:t>
      </w:r>
    </w:p>
    <w:p>
      <w:pPr>
        <w:pStyle w:val="Heading3"/>
      </w:pPr>
      <w:r>
        <w:t>Alternative 1</w:t>
      </w:r>
    </w:p>
    <w:p>
      <w:r>
        <w:t>גֶּבֶר־חָכָם בַּעוֹז</w:t>
      </w:r>
    </w:p>
    <w:p>
      <w:r>
        <w:t>Rating: C</w:t>
      </w:r>
    </w:p>
    <w:p>
      <w:pPr>
        <w:pStyle w:val="ListBullet"/>
      </w:pPr>
      <w:r>
        <w:t>BJ:</w:t>
      </w:r>
      <w:r>
        <w:rPr>
          <w:i/>
        </w:rPr>
        <w:t xml:space="preserve"> un homme sage est plein de force</w:t>
      </w:r>
    </w:p>
    <w:p>
      <w:pPr>
        <w:pStyle w:val="ListBullet"/>
      </w:pPr>
      <w:r>
        <w:t>TOB:</w:t>
      </w:r>
      <w:r>
        <w:rPr>
          <w:i/>
        </w:rPr>
        <w:t xml:space="preserve"> un homme viril et sage est tout énergie</w:t>
      </w:r>
    </w:p>
    <w:p>
      <w:pPr>
        <w:pStyle w:val="ListBullet"/>
      </w:pPr>
      <w:r>
        <w:t>LUT:</w:t>
      </w:r>
      <w:r>
        <w:rPr>
          <w:i/>
        </w:rPr>
        <w:t xml:space="preserve"> ein weiser Mann ist stark</w:t>
      </w:r>
    </w:p>
    <w:p>
      <w:pPr>
        <w:pStyle w:val="Heading3"/>
      </w:pPr>
      <w:r>
        <w:t>Alternative 2</w:t>
      </w:r>
    </w:p>
    <w:p>
      <w:r>
        <w:t>[גָּבַר־חכם בְּעָז] = Brockington</w:t>
      </w:r>
    </w:p>
    <w:p>
      <w:r>
        <w:t>Rating: None</w:t>
      </w:r>
    </w:p>
    <w:p>
      <w:pPr>
        <w:pStyle w:val="ListBullet"/>
      </w:pPr>
      <w:r>
        <w:t>NEB:</w:t>
      </w:r>
      <w:r>
        <w:rPr>
          <w:i/>
        </w:rPr>
        <w:t xml:space="preserve"> wisdom prevails over strength</w:t>
      </w:r>
    </w:p>
    <w:p>
      <w:r>
        <w:t>Factors: 14</w:t>
      </w:r>
    </w:p>
    <w:p>
      <w:pPr>
        <w:pStyle w:val="Heading3"/>
      </w:pPr>
      <w:r>
        <w:t>Alternative 3</w:t>
      </w:r>
    </w:p>
    <w:p>
      <w:r>
        <w:t>[גָּבַר־חכם מֵעָז]</w:t>
      </w:r>
    </w:p>
    <w:p>
      <w:r>
        <w:t>Rating: None</w:t>
      </w:r>
    </w:p>
    <w:p>
      <w:pPr>
        <w:pStyle w:val="ListBullet"/>
      </w:pPr>
      <w:r>
        <w:t>RSV:</w:t>
      </w:r>
      <w:r>
        <w:rPr>
          <w:i/>
        </w:rPr>
        <w:t xml:space="preserve"> *a wise man is mightier than a strong man</w:t>
      </w:r>
    </w:p>
    <w:p>
      <w:r>
        <w:t>Factors: 4</w:t>
      </w:r>
    </w:p>
    <w:p>
      <w:pPr>
        <w:pStyle w:val="Heading2"/>
      </w:pPr>
      <w:r>
        <w:t>[[BibleBHS:PRO 24:5]]</w:t>
      </w:r>
    </w:p>
    <w:p>
      <w:r>
        <w:rPr>
          <w:b/>
        </w:rPr>
        <w:t>Remark:</w:t>
      </w:r>
      <w:r>
        <w:t xml:space="preserve"> </w:t>
      </w:r>
      <w:r>
        <w:t>None</w:t>
      </w:r>
    </w:p>
    <w:p>
      <w:r>
        <w:rPr>
          <w:b/>
        </w:rPr>
        <w:t>Suggestion:</w:t>
      </w:r>
      <w:r>
        <w:t xml:space="preserve"> </w:t>
      </w:r>
      <w:r>
        <w:t>amasses force</w:t>
      </w:r>
    </w:p>
    <w:p>
      <w:pPr>
        <w:pStyle w:val="Heading3"/>
      </w:pPr>
      <w:r>
        <w:t>Alternative 1</w:t>
      </w:r>
    </w:p>
    <w:p>
      <w:r>
        <w:t>מאמץ־כח</w:t>
      </w:r>
    </w:p>
    <w:p>
      <w:r>
        <w:t>Rating: C</w:t>
      </w:r>
    </w:p>
    <w:p>
      <w:pPr>
        <w:pStyle w:val="ListBullet"/>
      </w:pPr>
      <w:r>
        <w:t>BJ:</w:t>
      </w:r>
      <w:r>
        <w:rPr>
          <w:i/>
        </w:rPr>
        <w:t xml:space="preserve"> affermit sa vigueur</w:t>
      </w:r>
    </w:p>
    <w:p>
      <w:pPr>
        <w:pStyle w:val="ListBullet"/>
      </w:pPr>
      <w:r>
        <w:t>TOB:</w:t>
      </w:r>
      <w:r>
        <w:rPr>
          <w:i/>
        </w:rPr>
        <w:t xml:space="preserve"> double sa puissance</w:t>
      </w:r>
    </w:p>
    <w:p>
      <w:pPr>
        <w:pStyle w:val="ListBullet"/>
      </w:pPr>
      <w:r>
        <w:t>LUT:</w:t>
      </w:r>
      <w:r>
        <w:rPr>
          <w:i/>
        </w:rPr>
        <w:t xml:space="preserve"> voller Kraft</w:t>
      </w:r>
    </w:p>
    <w:p>
      <w:pPr>
        <w:pStyle w:val="Heading3"/>
      </w:pPr>
      <w:r>
        <w:t>Alternative 2</w:t>
      </w:r>
    </w:p>
    <w:p>
      <w:r>
        <w:t>מאמץ־כח = [מֵאַמֵּץ־כח] / [ ... מֵאַמִּיץ־] = Brockington</w:t>
      </w:r>
    </w:p>
    <w:p>
      <w:r>
        <w:t>Rating: None</w:t>
      </w:r>
    </w:p>
    <w:p>
      <w:pPr>
        <w:pStyle w:val="ListBullet"/>
      </w:pPr>
      <w:r>
        <w:t>RSV:</w:t>
      </w:r>
      <w:r>
        <w:rPr>
          <w:i/>
        </w:rPr>
        <w:t xml:space="preserve"> than he who has strength</w:t>
      </w:r>
    </w:p>
    <w:p>
      <w:pPr>
        <w:pStyle w:val="ListBullet"/>
      </w:pPr>
      <w:r>
        <w:t>NEB:</w:t>
      </w:r>
      <w:r>
        <w:rPr>
          <w:i/>
        </w:rPr>
        <w:t xml:space="preserve"> over brute force</w:t>
      </w:r>
    </w:p>
    <w:p>
      <w:r>
        <w:t>Factors: 4</w:t>
      </w:r>
    </w:p>
    <w:p>
      <w:pPr>
        <w:pStyle w:val="Heading2"/>
      </w:pPr>
      <w:r>
        <w:t>[[@BibleBHS:PRO 24:10]][[BibleBHS:PRO 24:10]]</w:t>
      </w:r>
    </w:p>
    <w:p>
      <w:r>
        <w:rPr>
          <w:b/>
        </w:rPr>
        <w:t>Remark:</w:t>
      </w:r>
      <w:r>
        <w:t xml:space="preserve"> </w:t>
      </w:r>
      <w:r>
        <w:t>None</w:t>
      </w:r>
    </w:p>
    <w:p>
      <w:r>
        <w:rPr>
          <w:b/>
        </w:rPr>
        <w:t>Suggestion:</w:t>
      </w:r>
      <w:r>
        <w:t xml:space="preserve"> </w:t>
      </w:r>
      <w:r>
        <w:t>on the day of distress</w:t>
      </w:r>
    </w:p>
    <w:p>
      <w:pPr>
        <w:pStyle w:val="Heading3"/>
      </w:pPr>
      <w:r>
        <w:t>Alternative 1</w:t>
      </w:r>
    </w:p>
    <w:p>
      <w:r>
        <w:t>ביום צרה</w:t>
      </w:r>
    </w:p>
    <w:p>
      <w:r>
        <w:t>Rating: C</w:t>
      </w:r>
    </w:p>
    <w:p>
      <w:pPr>
        <w:pStyle w:val="ListBullet"/>
      </w:pPr>
      <w:r>
        <w:t>RSV:</w:t>
      </w:r>
      <w:r>
        <w:rPr>
          <w:i/>
        </w:rPr>
        <w:t xml:space="preserve"> in the day of adversity</w:t>
      </w:r>
    </w:p>
    <w:p>
      <w:pPr>
        <w:pStyle w:val="ListBullet"/>
      </w:pPr>
      <w:r>
        <w:t>BJ:</w:t>
      </w:r>
      <w:r>
        <w:rPr>
          <w:i/>
        </w:rPr>
        <w:t xml:space="preserve"> *au jour mauvais</w:t>
      </w:r>
    </w:p>
    <w:p>
      <w:pPr>
        <w:pStyle w:val="ListBullet"/>
      </w:pPr>
      <w:r>
        <w:t>TOB:</w:t>
      </w:r>
      <w:r>
        <w:rPr>
          <w:i/>
        </w:rPr>
        <w:t xml:space="preserve"> au jour de la détresse</w:t>
      </w:r>
    </w:p>
    <w:p>
      <w:pPr>
        <w:pStyle w:val="ListBullet"/>
      </w:pPr>
      <w:r>
        <w:t>LUT:</w:t>
      </w:r>
      <w:r>
        <w:rPr>
          <w:i/>
        </w:rPr>
        <w:t xml:space="preserve"> in der Not</w:t>
      </w:r>
    </w:p>
    <w:p>
      <w:pPr>
        <w:pStyle w:val="Heading3"/>
      </w:pPr>
      <w:r>
        <w:t>Alternative 2</w:t>
      </w:r>
    </w:p>
    <w:p>
      <w:r>
        <w:t>[ביום טוב וביום צרה]</w:t>
      </w:r>
    </w:p>
    <w:p>
      <w:r>
        <w:t>Rating: None</w:t>
      </w:r>
    </w:p>
    <w:p>
      <w:pPr>
        <w:pStyle w:val="ListBullet"/>
      </w:pPr>
      <w:r>
        <w:t>NEB:</w:t>
      </w:r>
      <w:r>
        <w:rPr>
          <w:i/>
        </w:rPr>
        <w:t xml:space="preserve"> *on a lucky day ... on a day of disaster</w:t>
      </w:r>
    </w:p>
    <w:p>
      <w:r>
        <w:t>Factors: 14</w:t>
      </w:r>
    </w:p>
    <w:p>
      <w:pPr>
        <w:pStyle w:val="Heading2"/>
      </w:pPr>
      <w:r>
        <w:t>[[@BibleBHS:PRO 24:12]][[BibleBHS:PRO 24:12]]</w:t>
      </w:r>
    </w:p>
    <w:p>
      <w:r>
        <w:rPr>
          <w:b/>
        </w:rPr>
        <w:t>Remark:</w:t>
      </w:r>
      <w:r>
        <w:t xml:space="preserve"> </w:t>
      </w:r>
      <w:r>
        <w:t>None</w:t>
      </w:r>
    </w:p>
    <w:p>
      <w:r>
        <w:rPr>
          <w:b/>
        </w:rPr>
        <w:t>Suggestion:</w:t>
      </w:r>
      <w:r>
        <w:t xml:space="preserve"> </w:t>
      </w:r>
      <w:r>
        <w:t>we did not know</w:t>
      </w:r>
    </w:p>
    <w:p>
      <w:pPr>
        <w:pStyle w:val="Heading3"/>
      </w:pPr>
      <w:r>
        <w:t>Alternative 1</w:t>
      </w:r>
    </w:p>
    <w:p>
      <w:r>
        <w:t>לא־ידענו</w:t>
      </w:r>
    </w:p>
    <w:p>
      <w:r>
        <w:t>Rating: B</w:t>
      </w:r>
    </w:p>
    <w:p>
      <w:pPr>
        <w:pStyle w:val="ListBullet"/>
      </w:pPr>
      <w:r>
        <w:t>RSV:</w:t>
      </w:r>
      <w:r>
        <w:rPr>
          <w:i/>
        </w:rPr>
        <w:t xml:space="preserve"> we did not know</w:t>
      </w:r>
    </w:p>
    <w:p>
      <w:pPr>
        <w:pStyle w:val="ListBullet"/>
      </w:pPr>
      <w:r>
        <w:t>BJ:</w:t>
      </w:r>
      <w:r>
        <w:rPr>
          <w:i/>
        </w:rPr>
        <w:t xml:space="preserve"> nous ne savions pas</w:t>
      </w:r>
    </w:p>
    <w:p>
      <w:pPr>
        <w:pStyle w:val="ListBullet"/>
      </w:pPr>
      <w:r>
        <w:t>TOB:</w:t>
      </w:r>
      <w:r>
        <w:rPr>
          <w:i/>
        </w:rPr>
        <w:t xml:space="preserve"> nous ne l'avons pas su !</w:t>
      </w:r>
    </w:p>
    <w:p>
      <w:pPr>
        <w:pStyle w:val="ListBullet"/>
      </w:pPr>
      <w:r>
        <w:t>LUT:</w:t>
      </w:r>
      <w:r>
        <w:rPr>
          <w:i/>
        </w:rPr>
        <w:t xml:space="preserve"> wir haben's nicht gewusst !</w:t>
      </w:r>
    </w:p>
    <w:p>
      <w:pPr>
        <w:pStyle w:val="Heading3"/>
      </w:pPr>
      <w:r>
        <w:t>Alternative 2</w:t>
      </w:r>
    </w:p>
    <w:p>
      <w:r>
        <w:t>[לא־ידעתי]</w:t>
      </w:r>
    </w:p>
    <w:p>
      <w:r>
        <w:t>Rating: None</w:t>
      </w:r>
    </w:p>
    <w:p>
      <w:pPr>
        <w:pStyle w:val="ListBullet"/>
      </w:pPr>
      <w:r>
        <w:t>NEB:</w:t>
      </w:r>
      <w:r>
        <w:rPr>
          <w:i/>
        </w:rPr>
        <w:t xml:space="preserve"> *I do not know</w:t>
      </w:r>
    </w:p>
    <w:p>
      <w:r>
        <w:t>Factors: 4</w:t>
      </w:r>
    </w:p>
    <w:p>
      <w:pPr>
        <w:pStyle w:val="Heading2"/>
      </w:pPr>
      <w:r>
        <w:t>[[@BibleBHS:PRO 24:14]][[BibleBHS:PRO 24:14]]</w:t>
      </w:r>
    </w:p>
    <w:p>
      <w:r>
        <w:rPr>
          <w:b/>
        </w:rPr>
        <w:t>Remark:</w:t>
      </w:r>
      <w:r>
        <w:t xml:space="preserve"> </w:t>
      </w:r>
      <w:r>
        <w:t>1. The two forms דְּעֶה and דְּעָה mean thesame thing "know, cherish!", the first being the Tiberian, the second the Babylonian form. 2. L gives a translation which cannot be based on any existing ancient textual witness: "(so) ist Weisheit gut".</w:t>
      </w:r>
    </w:p>
    <w:p>
      <w:r>
        <w:rPr>
          <w:b/>
        </w:rPr>
        <w:t>Suggestion:</w:t>
      </w:r>
      <w:r>
        <w:t xml:space="preserve"> </w:t>
      </w:r>
      <w:r>
        <w:t>cherish wisdom to yourself</w:t>
      </w:r>
    </w:p>
    <w:p>
      <w:pPr>
        <w:pStyle w:val="Heading3"/>
      </w:pPr>
      <w:r>
        <w:t>Alternative 1</w:t>
      </w:r>
    </w:p>
    <w:p>
      <w:r>
        <w:t>דְּעֶה חכמה</w:t>
      </w:r>
    </w:p>
    <w:p>
      <w:r>
        <w:t>Rating: B</w:t>
      </w:r>
    </w:p>
    <w:p>
      <w:pPr>
        <w:pStyle w:val="ListBullet"/>
      </w:pPr>
      <w:r>
        <w:t>RSV:</w:t>
      </w:r>
      <w:r>
        <w:rPr>
          <w:i/>
        </w:rPr>
        <w:t xml:space="preserve"> know that wisdom is</w:t>
      </w:r>
    </w:p>
    <w:p>
      <w:pPr>
        <w:pStyle w:val="ListBullet"/>
      </w:pPr>
      <w:r>
        <w:t>BJ:</w:t>
      </w:r>
      <w:r>
        <w:rPr>
          <w:i/>
        </w:rPr>
        <w:t xml:space="preserve"> sache-le, la sagesse</w:t>
      </w:r>
    </w:p>
    <w:p>
      <w:pPr>
        <w:pStyle w:val="ListBullet"/>
      </w:pPr>
      <w:r>
        <w:t>TOB:</w:t>
      </w:r>
      <w:r>
        <w:rPr>
          <w:i/>
        </w:rPr>
        <w:t xml:space="preserve"> la sagesse, sache-le bien !</w:t>
      </w:r>
    </w:p>
    <w:p>
      <w:pPr>
        <w:pStyle w:val="Heading3"/>
      </w:pPr>
      <w:r>
        <w:t>Alternative 2</w:t>
      </w:r>
    </w:p>
    <w:p>
      <w:r>
        <w:t>דְּעֵה חכמה = Brockington</w:t>
      </w:r>
    </w:p>
    <w:p>
      <w:r>
        <w:t>Rating: None</w:t>
      </w:r>
    </w:p>
    <w:p>
      <w:pPr>
        <w:pStyle w:val="ListBullet"/>
      </w:pPr>
      <w:r>
        <w:t>NEB:</w:t>
      </w:r>
      <w:r>
        <w:rPr>
          <w:i/>
        </w:rPr>
        <w:t xml:space="preserve"> make wisdom too your own</w:t>
      </w:r>
    </w:p>
    <w:p>
      <w:r>
        <w:t>Factors: 8</w:t>
      </w:r>
    </w:p>
    <w:p>
      <w:pPr>
        <w:pStyle w:val="Heading2"/>
      </w:pPr>
      <w:r>
        <w:t>[[BibleBHS:PRO 24:14]]</w:t>
      </w:r>
    </w:p>
    <w:p>
      <w:r>
        <w:rPr>
          <w:b/>
        </w:rPr>
        <w:t>Remark:</w:t>
      </w:r>
      <w:r>
        <w:t xml:space="preserve"> </w:t>
      </w:r>
      <w:r>
        <w:t>See a similar problem in 23.18 (2°) above.</w:t>
      </w:r>
    </w:p>
    <w:p>
      <w:r>
        <w:rPr>
          <w:b/>
        </w:rPr>
        <w:t>Suggestion:</w:t>
      </w:r>
      <w:r>
        <w:t xml:space="preserve"> </w:t>
      </w:r>
      <w:r>
        <w:t>(and there) is a future</w:t>
      </w:r>
    </w:p>
    <w:p>
      <w:pPr>
        <w:pStyle w:val="Heading3"/>
      </w:pPr>
      <w:r>
        <w:t>Alternative 1</w:t>
      </w:r>
    </w:p>
    <w:p>
      <w:r>
        <w:t>אחרית</w:t>
      </w:r>
    </w:p>
    <w:p>
      <w:r>
        <w:t>Rating: B</w:t>
      </w:r>
    </w:p>
    <w:p>
      <w:pPr>
        <w:pStyle w:val="ListBullet"/>
      </w:pPr>
      <w:r>
        <w:t>RSV:</w:t>
      </w:r>
      <w:r>
        <w:rPr>
          <w:i/>
        </w:rPr>
        <w:t xml:space="preserve"> a future</w:t>
      </w:r>
    </w:p>
    <w:p>
      <w:pPr>
        <w:pStyle w:val="ListBullet"/>
      </w:pPr>
      <w:r>
        <w:t>NEB:</w:t>
      </w:r>
      <w:r>
        <w:rPr>
          <w:i/>
        </w:rPr>
        <w:t xml:space="preserve"> to the future</w:t>
      </w:r>
    </w:p>
    <w:p>
      <w:pPr>
        <w:pStyle w:val="ListBullet"/>
      </w:pPr>
      <w:r>
        <w:t>BJ:</w:t>
      </w:r>
      <w:r>
        <w:rPr>
          <w:i/>
        </w:rPr>
        <w:t xml:space="preserve"> un avenir</w:t>
      </w:r>
    </w:p>
    <w:p>
      <w:pPr>
        <w:pStyle w:val="ListBullet"/>
      </w:pPr>
      <w:r>
        <w:t>TOB:</w:t>
      </w:r>
      <w:r>
        <w:rPr>
          <w:i/>
        </w:rPr>
        <w:t xml:space="preserve"> un avenir</w:t>
      </w:r>
    </w:p>
    <w:p>
      <w:pPr>
        <w:pStyle w:val="Heading3"/>
      </w:pPr>
      <w:r>
        <w:t>Alternative 2</w:t>
      </w:r>
    </w:p>
    <w:p>
      <w:r>
        <w:t>לך אחרית</w:t>
      </w:r>
    </w:p>
    <w:p>
      <w:r>
        <w:t>Rating: None</w:t>
      </w:r>
    </w:p>
    <w:p>
      <w:pPr>
        <w:pStyle w:val="ListBullet"/>
      </w:pPr>
      <w:r>
        <w:t>LUT:</w:t>
      </w:r>
      <w:r>
        <w:rPr>
          <w:i/>
        </w:rPr>
        <w:t xml:space="preserve"> wird dir's am Ende (wohlgefallen)</w:t>
      </w:r>
    </w:p>
    <w:p>
      <w:r>
        <w:t>Factors: 6, 5</w:t>
      </w:r>
    </w:p>
    <w:p>
      <w:pPr>
        <w:pStyle w:val="Heading2"/>
      </w:pPr>
      <w:r>
        <w:t>[[@BibleBHS:PRO 24:21]][[BibleBHS:PRO 24:21]]</w:t>
      </w:r>
    </w:p>
    <w:p>
      <w:r>
        <w:rPr>
          <w:b/>
        </w:rPr>
        <w:t>Remark:</w:t>
      </w:r>
      <w:r>
        <w:t xml:space="preserve"> </w:t>
      </w:r>
      <w:r>
        <w:t>None</w:t>
      </w:r>
    </w:p>
    <w:p>
      <w:r>
        <w:rPr>
          <w:b/>
        </w:rPr>
        <w:t>Suggestion:</w:t>
      </w:r>
      <w:r>
        <w:t xml:space="preserve"> </w:t>
      </w:r>
      <w:r>
        <w:t>and the king</w:t>
      </w:r>
    </w:p>
    <w:p>
      <w:pPr>
        <w:pStyle w:val="Heading3"/>
      </w:pPr>
      <w:r>
        <w:t>Alternative 1</w:t>
      </w:r>
    </w:p>
    <w:p>
      <w:r>
        <w:t>וָמֶלֶךְ</w:t>
      </w:r>
    </w:p>
    <w:p>
      <w:r>
        <w:t>Rating: B</w:t>
      </w:r>
    </w:p>
    <w:p>
      <w:pPr>
        <w:pStyle w:val="ListBullet"/>
      </w:pPr>
      <w:r>
        <w:t>RSV:</w:t>
      </w:r>
      <w:r>
        <w:rPr>
          <w:i/>
        </w:rPr>
        <w:t xml:space="preserve"> and the king</w:t>
      </w:r>
    </w:p>
    <w:p>
      <w:pPr>
        <w:pStyle w:val="ListBullet"/>
      </w:pPr>
      <w:r>
        <w:t>BJ:</w:t>
      </w:r>
      <w:r>
        <w:rPr>
          <w:i/>
        </w:rPr>
        <w:t xml:space="preserve"> et le roi</w:t>
      </w:r>
    </w:p>
    <w:p>
      <w:pPr>
        <w:pStyle w:val="ListBullet"/>
      </w:pPr>
      <w:r>
        <w:t>TOB:</w:t>
      </w:r>
      <w:r>
        <w:rPr>
          <w:i/>
        </w:rPr>
        <w:t xml:space="preserve"> et le roi</w:t>
      </w:r>
    </w:p>
    <w:p>
      <w:pPr>
        <w:pStyle w:val="ListBullet"/>
      </w:pPr>
      <w:r>
        <w:t>LUT:</w:t>
      </w:r>
      <w:r>
        <w:rPr>
          <w:i/>
        </w:rPr>
        <w:t xml:space="preserve"> und den König</w:t>
      </w:r>
    </w:p>
    <w:p>
      <w:pPr>
        <w:pStyle w:val="Heading3"/>
      </w:pPr>
      <w:r>
        <w:t>Alternative 2</w:t>
      </w:r>
    </w:p>
    <w:p>
      <w:r>
        <w:t>ומלך = [וּמְלֹךְ]</w:t>
      </w:r>
    </w:p>
    <w:p>
      <w:r>
        <w:t>Rating: None</w:t>
      </w:r>
    </w:p>
    <w:p>
      <w:pPr>
        <w:pStyle w:val="ListBullet"/>
      </w:pPr>
      <w:r>
        <w:t>NEB:</w:t>
      </w:r>
      <w:r>
        <w:rPr>
          <w:i/>
        </w:rPr>
        <w:t xml:space="preserve"> and grow rich</w:t>
      </w:r>
    </w:p>
    <w:p>
      <w:r>
        <w:t>Factors: 1, 4</w:t>
      </w:r>
    </w:p>
    <w:p>
      <w:pPr>
        <w:pStyle w:val="Heading2"/>
      </w:pPr>
      <w:r>
        <w:t>[[BibleBHS:PRO 24:21]]</w:t>
      </w:r>
    </w:p>
    <w:p>
      <w:r>
        <w:rPr>
          <w:b/>
        </w:rPr>
        <w:t>Remark:</w:t>
      </w:r>
      <w:r>
        <w:t xml:space="preserve"> </w:t>
      </w:r>
      <w:r>
        <w:t>1. See the following case. NEB links the two textual problems together. 2. In this case, the Committee gave two votes, both for the MT: for עם־שונים it voted the rating of B, indicated above, for אל־תתערב it voted the rating of C. 3. See the translation of vs. 21-22 in the next case.</w:t>
      </w:r>
    </w:p>
    <w:p>
      <w:r>
        <w:rPr>
          <w:b/>
        </w:rPr>
        <w:t>Suggestion:</w:t>
      </w:r>
      <w:r>
        <w:t xml:space="preserve"> </w:t>
      </w:r>
      <w:r>
        <w:t>do not mingle with those who change</w:t>
      </w:r>
    </w:p>
    <w:p>
      <w:pPr>
        <w:pStyle w:val="Heading3"/>
      </w:pPr>
      <w:r>
        <w:t>Alternative 1</w:t>
      </w:r>
    </w:p>
    <w:p>
      <w:r>
        <w:t>עם־שונים אל־תתערב</w:t>
      </w:r>
    </w:p>
    <w:p>
      <w:r>
        <w:t>Rating: B</w:t>
      </w:r>
    </w:p>
    <w:p>
      <w:pPr>
        <w:pStyle w:val="ListBullet"/>
      </w:pPr>
      <w:r>
        <w:t>NEB:</w:t>
      </w:r>
      <w:r>
        <w:rPr>
          <w:i/>
        </w:rPr>
        <w:t xml:space="preserve"> but have nothing to do with men of rank (?)</w:t>
      </w:r>
    </w:p>
    <w:p>
      <w:pPr>
        <w:pStyle w:val="ListBullet"/>
      </w:pPr>
      <w:r>
        <w:t>BJ:</w:t>
      </w:r>
      <w:r>
        <w:rPr>
          <w:i/>
        </w:rPr>
        <w:t xml:space="preserve"> ne te lie pas avec les novateurs</w:t>
      </w:r>
    </w:p>
    <w:p>
      <w:pPr>
        <w:pStyle w:val="ListBullet"/>
      </w:pPr>
      <w:r>
        <w:t>TOB:</w:t>
      </w:r>
      <w:r>
        <w:rPr>
          <w:i/>
        </w:rPr>
        <w:t xml:space="preserve"> *ne te mêle pas aux novateurs (la note est sur le vs. 22)</w:t>
      </w:r>
    </w:p>
    <w:p>
      <w:pPr>
        <w:pStyle w:val="ListBullet"/>
      </w:pPr>
      <w:r>
        <w:t>LUT:</w:t>
      </w:r>
      <w:r>
        <w:rPr>
          <w:i/>
        </w:rPr>
        <w:t xml:space="preserve"> und menge dich nicht unter die Aufrührer</w:t>
      </w:r>
    </w:p>
    <w:p>
      <w:pPr>
        <w:pStyle w:val="Heading3"/>
      </w:pPr>
      <w:r>
        <w:t>Alternative 2</w:t>
      </w:r>
    </w:p>
    <w:p>
      <w:r>
        <w:t>[עם־שניהם אל־תתעבר]</w:t>
      </w:r>
    </w:p>
    <w:p>
      <w:r>
        <w:t>Rating: None</w:t>
      </w:r>
    </w:p>
    <w:p>
      <w:pPr>
        <w:pStyle w:val="ListBullet"/>
      </w:pPr>
      <w:r>
        <w:t>RSV:</w:t>
      </w:r>
      <w:r>
        <w:rPr>
          <w:i/>
        </w:rPr>
        <w:t xml:space="preserve"> *and do not disobey either of them</w:t>
      </w:r>
    </w:p>
    <w:p>
      <w:r>
        <w:t>Factors: 12 (for/pour \heb אל־תתעבר\heb*), 5 (for/pour \heb עם־שניהם\heb*), 4 (for/pour \heb עם־שניהם\heb*)</w:t>
      </w:r>
    </w:p>
    <w:p>
      <w:pPr>
        <w:pStyle w:val="Heading2"/>
      </w:pPr>
      <w:r>
        <w:t>[[@BibleBHS:PRO 24:22]][[BibleBHS:PRO 24:22]]</w:t>
      </w:r>
    </w:p>
    <w:p>
      <w:r>
        <w:rPr>
          <w:b/>
        </w:rPr>
        <w:t>Remark:</w:t>
      </w:r>
      <w:r>
        <w:t xml:space="preserve"> </w:t>
      </w:r>
      <w:r>
        <w:t>1. See the preceding case. 2. Two interpretations of the expression are possible: "both of them" or "their years".3. The whole text of verses 21-22 may therefore be interpreted as "(vs. 2l) fear the LORD, my son, and the king; - do not mingle with those who seek change, (vs. 22) for suddenly calamity may rise against them - and who knows what pain either of them (i.e. the LORD and the king) might cause?", or "(vs. 2l) as above, (vs. 22) ... and who knows the pain of their years ?". In the first interpretation, the final interrogative clause is related to the first clause of vs. 21, as a kind of frame of these two Verses. In the second interpretation, "the pain of their years" refers to the years of those who seek change.</w:t>
      </w:r>
    </w:p>
    <w:p>
      <w:r>
        <w:rPr>
          <w:b/>
        </w:rPr>
        <w:t>Suggestion:</w:t>
      </w:r>
      <w:r>
        <w:t xml:space="preserve"> </w:t>
      </w:r>
      <w:r>
        <w:t>See Remarks 2 and 3</w:t>
      </w:r>
    </w:p>
    <w:p>
      <w:pPr>
        <w:pStyle w:val="Heading3"/>
      </w:pPr>
      <w:r>
        <w:t>Alternative 1</w:t>
      </w:r>
    </w:p>
    <w:p>
      <w:r>
        <w:t>שניהם</w:t>
      </w:r>
    </w:p>
    <w:p>
      <w:r>
        <w:t>Rating: A</w:t>
      </w:r>
    </w:p>
    <w:p>
      <w:pPr>
        <w:pStyle w:val="ListBullet"/>
      </w:pPr>
      <w:r>
        <w:t>RSV:</w:t>
      </w:r>
      <w:r>
        <w:rPr>
          <w:i/>
        </w:rPr>
        <w:t xml:space="preserve"> from them both</w:t>
      </w:r>
    </w:p>
    <w:p>
      <w:pPr>
        <w:pStyle w:val="ListBullet"/>
      </w:pPr>
      <w:r>
        <w:t>BJ:</w:t>
      </w:r>
      <w:r>
        <w:rPr>
          <w:i/>
        </w:rPr>
        <w:t xml:space="preserve"> de l'un et de l'autre</w:t>
      </w:r>
    </w:p>
    <w:p>
      <w:pPr>
        <w:pStyle w:val="ListBullet"/>
      </w:pPr>
      <w:r>
        <w:t>TOB:</w:t>
      </w:r>
      <w:r>
        <w:rPr>
          <w:i/>
        </w:rPr>
        <w:t xml:space="preserve"> *l'un et l'autre</w:t>
      </w:r>
    </w:p>
    <w:p>
      <w:pPr>
        <w:pStyle w:val="ListBullet"/>
      </w:pPr>
      <w:r>
        <w:t>LUT:</w:t>
      </w:r>
      <w:r>
        <w:rPr>
          <w:i/>
        </w:rPr>
        <w:t xml:space="preserve"> von beiden her</w:t>
      </w:r>
    </w:p>
    <w:p>
      <w:pPr>
        <w:pStyle w:val="Heading3"/>
      </w:pPr>
      <w:r>
        <w:t>Alternative 2</w:t>
      </w:r>
    </w:p>
    <w:p>
      <w:r>
        <w:t>[הַשֹּׁנִים]</w:t>
      </w:r>
    </w:p>
    <w:p>
      <w:r>
        <w:t>Rating: None</w:t>
      </w:r>
    </w:p>
    <w:p>
      <w:pPr>
        <w:pStyle w:val="ListBullet"/>
      </w:pPr>
      <w:r>
        <w:t>NEB:</w:t>
      </w:r>
      <w:r>
        <w:rPr>
          <w:i/>
        </w:rPr>
        <w:t xml:space="preserve"> *such men (cf.vs. 21 : men of rank)</w:t>
      </w:r>
    </w:p>
    <w:p>
      <w:r>
        <w:t>Factors: 8, 4</w:t>
      </w:r>
    </w:p>
    <w:p>
      <w:pPr>
        <w:pStyle w:val="Heading2"/>
      </w:pPr>
      <w:r>
        <w:t>[[@BibleBHS:PRO 24:31]][[BibleBHS:PRO 24:31]]</w:t>
      </w:r>
    </w:p>
    <w:p>
      <w:r>
        <w:rPr>
          <w:b/>
        </w:rPr>
        <w:t>Remark:</w:t>
      </w:r>
      <w:r>
        <w:t xml:space="preserve"> </w:t>
      </w:r>
      <w:r>
        <w:t>None</w:t>
      </w:r>
    </w:p>
    <w:p>
      <w:r>
        <w:rPr>
          <w:b/>
        </w:rPr>
        <w:t>Suggestion:</w:t>
      </w:r>
      <w:r>
        <w:t xml:space="preserve"> </w:t>
      </w:r>
      <w:r>
        <w:t>and behold, it was all overgrown</w:t>
      </w:r>
    </w:p>
    <w:p>
      <w:pPr>
        <w:pStyle w:val="Heading3"/>
      </w:pPr>
      <w:r>
        <w:t>Alternative 1</w:t>
      </w:r>
    </w:p>
    <w:p>
      <w:r>
        <w:t>והנה עלה כלו</w:t>
      </w:r>
    </w:p>
    <w:p>
      <w:r>
        <w:t>Rating: B</w:t>
      </w:r>
    </w:p>
    <w:p>
      <w:pPr>
        <w:pStyle w:val="ListBullet"/>
      </w:pPr>
      <w:r>
        <w:t>RSV:</w:t>
      </w:r>
      <w:r>
        <w:rPr>
          <w:i/>
        </w:rPr>
        <w:t xml:space="preserve"> and lo, it was all overgrown (with thorns)</w:t>
      </w:r>
    </w:p>
    <w:p>
      <w:pPr>
        <w:pStyle w:val="ListBullet"/>
      </w:pPr>
      <w:r>
        <w:t>BJ:</w:t>
      </w:r>
      <w:r>
        <w:rPr>
          <w:i/>
        </w:rPr>
        <w:t xml:space="preserve"> or voici : tout était monté en (orties)</w:t>
      </w:r>
    </w:p>
    <w:p>
      <w:pPr>
        <w:pStyle w:val="ListBullet"/>
      </w:pPr>
      <w:r>
        <w:t>TOB:</w:t>
      </w:r>
      <w:r>
        <w:rPr>
          <w:i/>
        </w:rPr>
        <w:t xml:space="preserve"> et voici : tout n'était qu'(un roncier)</w:t>
      </w:r>
    </w:p>
    <w:p>
      <w:pPr>
        <w:pStyle w:val="ListBullet"/>
      </w:pPr>
      <w:r>
        <w:t>LUT:</w:t>
      </w:r>
      <w:r>
        <w:rPr>
          <w:i/>
        </w:rPr>
        <w:t xml:space="preserve"> und siehe, lauter (Nesseln) waren darauf</w:t>
      </w:r>
    </w:p>
    <w:p>
      <w:pPr>
        <w:pStyle w:val="Heading3"/>
      </w:pPr>
      <w:r>
        <w:t>Alternative 2</w:t>
      </w:r>
    </w:p>
    <w:p>
      <w:r>
        <w:t>[והנה כלו יבש עלה כלו]</w:t>
      </w:r>
    </w:p>
    <w:p>
      <w:r>
        <w:t>Rating: None</w:t>
      </w:r>
    </w:p>
    <w:p>
      <w:pPr>
        <w:pStyle w:val="ListBullet"/>
      </w:pPr>
      <w:r>
        <w:t>NEB:</w:t>
      </w:r>
      <w:r>
        <w:rPr>
          <w:i/>
        </w:rPr>
        <w:t xml:space="preserve"> *I looked, and it was all dried up, it was overgrown (with thistles)</w:t>
      </w:r>
    </w:p>
    <w:p>
      <w:r>
        <w:t>Factors: 14</w:t>
      </w:r>
    </w:p>
    <w:p>
      <w:pPr>
        <w:pStyle w:val="Heading2"/>
      </w:pPr>
      <w:r>
        <w:t>[[@BibleBHS:PRO 24:34]][[BibleBHS:PRO 24:34]]</w:t>
      </w:r>
    </w:p>
    <w:p>
      <w:r>
        <w:rPr>
          <w:b/>
        </w:rPr>
        <w:t>Remark:</w:t>
      </w:r>
      <w:r>
        <w:t xml:space="preserve"> </w:t>
      </w:r>
      <w:r>
        <w:t>See the same problem involving this expression at 6.11 above, and see the Rem. 2 there.</w:t>
      </w:r>
    </w:p>
    <w:p>
      <w:r>
        <w:rPr>
          <w:b/>
        </w:rPr>
        <w:t>Suggestion:</w:t>
      </w:r>
      <w:r>
        <w:t xml:space="preserve"> </w:t>
      </w:r>
      <w:r>
        <w:t>like an armed man / like a ruffian</w:t>
      </w:r>
    </w:p>
    <w:p>
      <w:pPr>
        <w:pStyle w:val="Heading3"/>
      </w:pPr>
      <w:r>
        <w:t>Alternative 1</w:t>
      </w:r>
    </w:p>
    <w:p>
      <w:r>
        <w:t>כאיש מָגֵן</w:t>
      </w:r>
    </w:p>
    <w:p>
      <w:r>
        <w:t>Rating: B</w:t>
      </w:r>
    </w:p>
    <w:p>
      <w:pPr>
        <w:pStyle w:val="ListBullet"/>
      </w:pPr>
      <w:r>
        <w:t>RSV:</w:t>
      </w:r>
      <w:r>
        <w:rPr>
          <w:i/>
        </w:rPr>
        <w:t xml:space="preserve"> like an armed man</w:t>
      </w:r>
    </w:p>
    <w:p>
      <w:pPr>
        <w:pStyle w:val="ListBullet"/>
      </w:pPr>
      <w:r>
        <w:t>NEB:</w:t>
      </w:r>
      <w:r>
        <w:rPr>
          <w:i/>
        </w:rPr>
        <w:t xml:space="preserve"> like a ruffian</w:t>
      </w:r>
    </w:p>
    <w:p>
      <w:pPr>
        <w:pStyle w:val="ListBullet"/>
      </w:pPr>
      <w:r>
        <w:t>TOB:</w:t>
      </w:r>
      <w:r>
        <w:rPr>
          <w:i/>
        </w:rPr>
        <w:t xml:space="preserve"> comme un soudard</w:t>
      </w:r>
    </w:p>
    <w:p>
      <w:pPr>
        <w:pStyle w:val="ListBullet"/>
      </w:pPr>
      <w:r>
        <w:t>LUT:</w:t>
      </w:r>
      <w:r>
        <w:rPr>
          <w:i/>
        </w:rPr>
        <w:t xml:space="preserve"> wie ein gewappneter Mann</w:t>
      </w:r>
    </w:p>
    <w:p>
      <w:pPr>
        <w:pStyle w:val="Heading3"/>
      </w:pPr>
      <w:r>
        <w:t>Alternative 2</w:t>
      </w:r>
    </w:p>
    <w:p>
      <w:r>
        <w:t>כאיש מגן = [כאיש מַגָּן]</w:t>
      </w:r>
    </w:p>
    <w:p>
      <w:r>
        <w:t>Rating: None</w:t>
      </w:r>
    </w:p>
    <w:p>
      <w:pPr>
        <w:pStyle w:val="ListBullet"/>
      </w:pPr>
      <w:r>
        <w:t>BJ:</w:t>
      </w:r>
      <w:r>
        <w:rPr>
          <w:i/>
        </w:rPr>
        <w:t xml:space="preserve"> *comme un mendiant</w:t>
      </w:r>
    </w:p>
    <w:p>
      <w:r>
        <w:t>Factors: 14</w:t>
      </w:r>
    </w:p>
    <w:p>
      <w:pPr>
        <w:pStyle w:val="Heading2"/>
      </w:pPr>
      <w:r>
        <w:t>[[@BibleBHS:PRO 25:4]][[BibleBHS:PRO 25:4]]</w:t>
      </w:r>
    </w:p>
    <w:p>
      <w:r>
        <w:rPr>
          <w:b/>
        </w:rPr>
        <w:t>Remark:</w:t>
      </w:r>
      <w:r>
        <w:t xml:space="preserve"> </w:t>
      </w:r>
      <w:r>
        <w:t>Verses 4-5 may be interpreted as "one removes the dross from silver, and a vessel comes out for the silversmith; one removes the wicked from before the king, and his throne will be strengthened in righteousness".</w:t>
      </w:r>
    </w:p>
    <w:p>
      <w:r>
        <w:rPr>
          <w:b/>
        </w:rPr>
        <w:t>Suggestion:</w:t>
      </w:r>
      <w:r>
        <w:t xml:space="preserve"> </w:t>
      </w:r>
      <w:r>
        <w:t>a vessel (comes out) for the silversmith</w:t>
      </w:r>
    </w:p>
    <w:p>
      <w:pPr>
        <w:pStyle w:val="Heading3"/>
      </w:pPr>
      <w:r>
        <w:t>Alternative 1</w:t>
      </w:r>
    </w:p>
    <w:p>
      <w:r>
        <w:t>לצרף כלי</w:t>
      </w:r>
    </w:p>
    <w:p>
      <w:r>
        <w:t>Rating: None</w:t>
      </w:r>
    </w:p>
    <w:p>
      <w:pPr>
        <w:pStyle w:val="ListBullet"/>
      </w:pPr>
      <w:r>
        <w:t>RSV:</w:t>
      </w:r>
      <w:r>
        <w:rPr>
          <w:i/>
        </w:rPr>
        <w:t xml:space="preserve"> and the smith has material for a vessel</w:t>
      </w:r>
    </w:p>
    <w:p>
      <w:pPr>
        <w:pStyle w:val="ListBullet"/>
      </w:pPr>
      <w:r>
        <w:t>NEB:</w:t>
      </w:r>
      <w:r>
        <w:rPr>
          <w:i/>
        </w:rPr>
        <w:t xml:space="preserve"> *then it (may go) to the silversmith</w:t>
      </w:r>
    </w:p>
    <w:p>
      <w:pPr>
        <w:pStyle w:val="ListBullet"/>
      </w:pPr>
      <w:r>
        <w:t>TOB:</w:t>
      </w:r>
      <w:r>
        <w:rPr>
          <w:i/>
        </w:rPr>
        <w:t xml:space="preserve"> et un vase (sortira) pour l'orfèvre</w:t>
      </w:r>
    </w:p>
    <w:p>
      <w:pPr>
        <w:pStyle w:val="ListBullet"/>
      </w:pPr>
      <w:r>
        <w:t>LUT:</w:t>
      </w:r>
      <w:r>
        <w:rPr>
          <w:i/>
        </w:rPr>
        <w:t xml:space="preserve"> so (gelingt) dem Goldschmied das Gefäss</w:t>
      </w:r>
    </w:p>
    <w:p>
      <w:pPr>
        <w:pStyle w:val="Heading3"/>
      </w:pPr>
      <w:r>
        <w:t>Alternative 2</w:t>
      </w:r>
    </w:p>
    <w:p>
      <w:r>
        <w:t>[נצרף כלו]</w:t>
      </w:r>
    </w:p>
    <w:p>
      <w:r>
        <w:t>Rating: None</w:t>
      </w:r>
    </w:p>
    <w:p>
      <w:pPr>
        <w:pStyle w:val="ListBullet"/>
      </w:pPr>
      <w:r>
        <w:t>BJ:</w:t>
      </w:r>
      <w:r>
        <w:rPr>
          <w:i/>
        </w:rPr>
        <w:t xml:space="preserve"> *(il en sortira) totalement purifié</w:t>
      </w:r>
    </w:p>
    <w:p>
      <w:r>
        <w:t>Factors: 12, 4</w:t>
      </w:r>
    </w:p>
    <w:p>
      <w:pPr>
        <w:pStyle w:val="Heading2"/>
      </w:pPr>
      <w:r>
        <w:t>[[@BibleBHS:PRO 25:8]][[BibleBHS:PRO 25:8]]</w:t>
      </w:r>
    </w:p>
    <w:p>
      <w:r>
        <w:rPr>
          <w:b/>
        </w:rPr>
        <w:t>Remark:</w:t>
      </w:r>
      <w:r>
        <w:t xml:space="preserve"> </w:t>
      </w:r>
      <w:r>
        <w:t>None</w:t>
      </w:r>
    </w:p>
    <w:p>
      <w:r>
        <w:rPr>
          <w:b/>
        </w:rPr>
        <w:t>Suggestion:</w:t>
      </w:r>
      <w:r>
        <w:t xml:space="preserve"> </w:t>
      </w:r>
      <w:r>
        <w:t>do not (hastily) bring (it) into court</w:t>
      </w:r>
    </w:p>
    <w:p>
      <w:pPr>
        <w:pStyle w:val="Heading3"/>
      </w:pPr>
      <w:r>
        <w:t>Alternative 1</w:t>
      </w:r>
    </w:p>
    <w:p>
      <w:r>
        <w:t>אַל־תֵּצֵא לָרִב</w:t>
      </w:r>
    </w:p>
    <w:p>
      <w:r>
        <w:t>Rating: None</w:t>
      </w:r>
    </w:p>
    <w:p>
      <w:pPr>
        <w:pStyle w:val="ListBullet"/>
      </w:pPr>
      <w:r>
        <w:t>LUT:</w:t>
      </w:r>
      <w:r>
        <w:rPr>
          <w:i/>
        </w:rPr>
        <w:t xml:space="preserve"> laufe nicht (zu schnell) vor Gericht</w:t>
      </w:r>
    </w:p>
    <w:p>
      <w:r>
        <w:t>Factors: 12</w:t>
      </w:r>
    </w:p>
    <w:p>
      <w:pPr>
        <w:pStyle w:val="Heading3"/>
      </w:pPr>
      <w:r>
        <w:t>Alternative 2</w:t>
      </w:r>
    </w:p>
    <w:p>
      <w:r>
        <w:t>אל־תצא לרב = [אַל־תֹּצֵא לָרִב]</w:t>
      </w:r>
    </w:p>
    <w:p>
      <w:r>
        <w:t>Rating: C</w:t>
      </w:r>
    </w:p>
    <w:p>
      <w:pPr>
        <w:pStyle w:val="ListBullet"/>
      </w:pPr>
      <w:r>
        <w:t>RSV:</w:t>
      </w:r>
      <w:r>
        <w:rPr>
          <w:i/>
        </w:rPr>
        <w:t xml:space="preserve"> do not (hastily) bring into court</w:t>
      </w:r>
    </w:p>
    <w:p>
      <w:pPr>
        <w:pStyle w:val="ListBullet"/>
      </w:pPr>
      <w:r>
        <w:t>BJ:</w:t>
      </w:r>
      <w:r>
        <w:rPr>
          <w:i/>
        </w:rPr>
        <w:t xml:space="preserve"> *ne le produis pas (trop vite) au procès</w:t>
      </w:r>
    </w:p>
    <w:p>
      <w:pPr>
        <w:pStyle w:val="ListBullet"/>
      </w:pPr>
      <w:r>
        <w:t>TOB:</w:t>
      </w:r>
      <w:r>
        <w:rPr>
          <w:i/>
        </w:rPr>
        <w:t xml:space="preserve"> ne le produis pas (trop vite) au procès</w:t>
      </w:r>
    </w:p>
    <w:p>
      <w:pPr>
        <w:pStyle w:val="Heading3"/>
      </w:pPr>
      <w:r>
        <w:t>Alternative 3</w:t>
      </w:r>
    </w:p>
    <w:p>
      <w:r>
        <w:t>אל־תצא לרב = [אַל־תֹּצֵא לָרֹב]</w:t>
      </w:r>
    </w:p>
    <w:p>
      <w:r>
        <w:t>Rating: None</w:t>
      </w:r>
    </w:p>
    <w:p>
      <w:pPr>
        <w:pStyle w:val="ListBullet"/>
      </w:pPr>
      <w:r>
        <w:t>NEB:</w:t>
      </w:r>
      <w:r>
        <w:rPr>
          <w:i/>
        </w:rPr>
        <w:t xml:space="preserve"> be in no (hurry) to tell everyone (what you have seen)</w:t>
      </w:r>
    </w:p>
    <w:p>
      <w:pPr>
        <w:pStyle w:val="Heading2"/>
      </w:pPr>
      <w:r>
        <w:t>[[BibleBHS:PRO 25:8]]</w:t>
      </w:r>
    </w:p>
    <w:p>
      <w:r>
        <w:rPr>
          <w:b/>
        </w:rPr>
        <w:t>Remark:</w:t>
      </w:r>
      <w:r>
        <w:t xml:space="preserve"> </w:t>
      </w:r>
      <w:r>
        <w:t>None</w:t>
      </w:r>
    </w:p>
    <w:p>
      <w:r>
        <w:rPr>
          <w:b/>
        </w:rPr>
        <w:t>Suggestion:</w:t>
      </w:r>
      <w:r>
        <w:t xml:space="preserve"> </w:t>
      </w:r>
      <w:r>
        <w:t>otherwise (what will you do)</w:t>
      </w:r>
    </w:p>
    <w:p>
      <w:pPr>
        <w:pStyle w:val="Heading3"/>
      </w:pPr>
      <w:r>
        <w:t>Alternative 1</w:t>
      </w:r>
    </w:p>
    <w:p>
      <w:r>
        <w:t>פן</w:t>
      </w:r>
    </w:p>
    <w:p>
      <w:r>
        <w:t>Rating: A</w:t>
      </w:r>
    </w:p>
    <w:p>
      <w:pPr>
        <w:pStyle w:val="ListBullet"/>
      </w:pPr>
      <w:r>
        <w:t>NEB:</w:t>
      </w:r>
      <w:r>
        <w:rPr>
          <w:i/>
        </w:rPr>
        <w:t xml:space="preserve"> or (?)</w:t>
      </w:r>
    </w:p>
    <w:p>
      <w:pPr>
        <w:pStyle w:val="Heading3"/>
      </w:pPr>
      <w:r>
        <w:t>Alternative 2</w:t>
      </w:r>
    </w:p>
    <w:p>
      <w:r>
        <w:t>[כי]</w:t>
      </w:r>
    </w:p>
    <w:p>
      <w:r>
        <w:t>Rating: None</w:t>
      </w:r>
    </w:p>
    <w:p>
      <w:pPr>
        <w:pStyle w:val="ListBullet"/>
      </w:pPr>
      <w:r>
        <w:t>RSV:</w:t>
      </w:r>
      <w:r>
        <w:rPr>
          <w:i/>
        </w:rPr>
        <w:t xml:space="preserve"> *for</w:t>
      </w:r>
    </w:p>
    <w:p>
      <w:pPr>
        <w:pStyle w:val="ListBullet"/>
      </w:pPr>
      <w:r>
        <w:t>BJ:</w:t>
      </w:r>
      <w:r>
        <w:rPr>
          <w:i/>
        </w:rPr>
        <w:t xml:space="preserve"> car</w:t>
      </w:r>
    </w:p>
    <w:p>
      <w:pPr>
        <w:pStyle w:val="ListBullet"/>
      </w:pPr>
      <w:r>
        <w:t>LUT:</w:t>
      </w:r>
      <w:r>
        <w:rPr>
          <w:i/>
        </w:rPr>
        <w:t xml:space="preserve"> denn</w:t>
      </w:r>
    </w:p>
    <w:p>
      <w:r>
        <w:t>Factors: 14</w:t>
      </w:r>
    </w:p>
    <w:p>
      <w:pPr>
        <w:pStyle w:val="Heading3"/>
      </w:pPr>
      <w:r>
        <w:t>Alternative 3</w:t>
      </w:r>
    </w:p>
    <w:p>
      <w:r>
        <w:t>[-]</w:t>
      </w:r>
    </w:p>
    <w:p>
      <w:r>
        <w:t>Rating: None</w:t>
      </w:r>
    </w:p>
    <w:p>
      <w:pPr>
        <w:pStyle w:val="ListBullet"/>
      </w:pPr>
      <w:r>
        <w:t>TOB:</w:t>
      </w:r>
      <w:r>
        <w:rPr>
          <w:i/>
        </w:rPr>
        <w:t xml:space="preserve"> [-]</w:t>
      </w:r>
    </w:p>
    <w:p>
      <w:r>
        <w:t>Factors: 14</w:t>
      </w:r>
    </w:p>
    <w:p>
      <w:pPr>
        <w:pStyle w:val="Heading2"/>
      </w:pPr>
      <w:r>
        <w:t>[[@BibleBHS:PRO 25:13]][[BibleBHS:PRO 25:13]]</w:t>
      </w:r>
    </w:p>
    <w:p>
      <w:r>
        <w:rPr>
          <w:b/>
        </w:rPr>
        <w:t>Remark:</w:t>
      </w:r>
      <w:r>
        <w:t xml:space="preserve"> </w:t>
      </w:r>
      <w:r>
        <w:t>None</w:t>
      </w:r>
    </w:p>
    <w:p>
      <w:r>
        <w:rPr>
          <w:b/>
        </w:rPr>
        <w:t>Suggestion:</w:t>
      </w:r>
      <w:r>
        <w:t xml:space="preserve"> </w:t>
      </w:r>
      <w:r>
        <w:t>and he refreshes / restores his master's soul</w:t>
      </w:r>
    </w:p>
    <w:p>
      <w:pPr>
        <w:pStyle w:val="Heading3"/>
      </w:pPr>
      <w:r>
        <w:t>Alternative 1</w:t>
      </w:r>
    </w:p>
    <w:p>
      <w:r>
        <w:t>ונפש אדניו ישיב</w:t>
      </w:r>
    </w:p>
    <w:p>
      <w:r>
        <w:t>Rating: A</w:t>
      </w:r>
    </w:p>
    <w:p>
      <w:pPr>
        <w:pStyle w:val="ListBullet"/>
      </w:pPr>
      <w:r>
        <w:t>RSV:</w:t>
      </w:r>
      <w:r>
        <w:rPr>
          <w:i/>
        </w:rPr>
        <w:t xml:space="preserve"> he refreshes the spirit of his masters</w:t>
      </w:r>
    </w:p>
    <w:p>
      <w:pPr>
        <w:pStyle w:val="ListBullet"/>
      </w:pPr>
      <w:r>
        <w:t>BJ:</w:t>
      </w:r>
      <w:r>
        <w:rPr>
          <w:i/>
        </w:rPr>
        <w:t xml:space="preserve"> il réconforte l'âme de son maître</w:t>
      </w:r>
    </w:p>
    <w:p>
      <w:pPr>
        <w:pStyle w:val="ListBullet"/>
      </w:pPr>
      <w:r>
        <w:t>TOB:</w:t>
      </w:r>
      <w:r>
        <w:rPr>
          <w:i/>
        </w:rPr>
        <w:t xml:space="preserve"> il réconforte son maître</w:t>
      </w:r>
    </w:p>
    <w:p>
      <w:pPr>
        <w:pStyle w:val="ListBullet"/>
      </w:pPr>
      <w:r>
        <w:t>LUT:</w:t>
      </w:r>
      <w:r>
        <w:rPr>
          <w:i/>
        </w:rPr>
        <w:t xml:space="preserve"> und erquickt seines Herrn Seele</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[[@BibleBHS:PRO 25:18]][[BibleBHS:PRO 25:18]]</w:t>
      </w:r>
    </w:p>
    <w:p>
      <w:r>
        <w:rPr>
          <w:b/>
        </w:rPr>
        <w:t>Remark:</w:t>
      </w:r>
      <w:r>
        <w:t xml:space="preserve"> </w:t>
      </w:r>
      <w:r>
        <w:t>None</w:t>
      </w:r>
    </w:p>
    <w:p>
      <w:r>
        <w:rPr>
          <w:b/>
        </w:rPr>
        <w:t>Suggestion:</w:t>
      </w:r>
      <w:r>
        <w:t xml:space="preserve"> </w:t>
      </w:r>
      <w:r>
        <w:t>war club / cudgel</w:t>
      </w:r>
    </w:p>
    <w:p>
      <w:pPr>
        <w:pStyle w:val="Heading3"/>
      </w:pPr>
      <w:r>
        <w:t>Alternative 1</w:t>
      </w:r>
    </w:p>
    <w:p>
      <w:r>
        <w:t>מפיץ</w:t>
      </w:r>
    </w:p>
    <w:p>
      <w:r>
        <w:t>Rating: A</w:t>
      </w:r>
    </w:p>
    <w:p>
      <w:pPr>
        <w:pStyle w:val="ListBullet"/>
      </w:pPr>
      <w:r>
        <w:t>RSV:</w:t>
      </w:r>
      <w:r>
        <w:rPr>
          <w:i/>
        </w:rPr>
        <w:t xml:space="preserve"> is like a war club</w:t>
      </w:r>
    </w:p>
    <w:p>
      <w:pPr>
        <w:pStyle w:val="ListBullet"/>
      </w:pPr>
      <w:r>
        <w:t>NEB:</w:t>
      </w:r>
      <w:r>
        <w:rPr>
          <w:i/>
        </w:rPr>
        <w:t xml:space="preserve"> like a club</w:t>
      </w:r>
    </w:p>
    <w:p>
      <w:pPr>
        <w:pStyle w:val="ListBullet"/>
      </w:pPr>
      <w:r>
        <w:t>TOB:</w:t>
      </w:r>
      <w:r>
        <w:rPr>
          <w:i/>
        </w:rPr>
        <w:t xml:space="preserve"> massue</w:t>
      </w:r>
    </w:p>
    <w:p>
      <w:pPr>
        <w:pStyle w:val="ListBullet"/>
      </w:pPr>
      <w:r>
        <w:t>LUT:</w:t>
      </w:r>
      <w:r>
        <w:rPr>
          <w:i/>
        </w:rPr>
        <w:t xml:space="preserve"> der ist wie ein Streithammer</w:t>
      </w:r>
    </w:p>
    <w:p>
      <w:pPr>
        <w:pStyle w:val="Heading3"/>
      </w:pPr>
      <w:r>
        <w:t>Alternative 2</w:t>
      </w:r>
    </w:p>
    <w:p>
      <w:r>
        <w:t>[מפץ]</w:t>
      </w:r>
    </w:p>
    <w:p>
      <w:r>
        <w:t>Rating: None</w:t>
      </w:r>
    </w:p>
    <w:p>
      <w:pPr>
        <w:pStyle w:val="ListBullet"/>
      </w:pPr>
      <w:r>
        <w:t>BJ:</w:t>
      </w:r>
      <w:r>
        <w:rPr>
          <w:i/>
        </w:rPr>
        <w:t xml:space="preserve"> *une massue</w:t>
      </w:r>
    </w:p>
    <w:p>
      <w:r>
        <w:t>Factors: 8</w:t>
      </w:r>
    </w:p>
    <w:p>
      <w:pPr>
        <w:pStyle w:val="Heading2"/>
      </w:pPr>
      <w:r>
        <w:t>[[@BibleBHS:PRO 25:19]][[BibleBHS:PRO 25:19]]</w:t>
      </w:r>
    </w:p>
    <w:p>
      <w:r>
        <w:rPr>
          <w:b/>
        </w:rPr>
        <w:t>Remark:</w:t>
      </w:r>
      <w:r>
        <w:t xml:space="preserve"> </w:t>
      </w:r>
      <w:r>
        <w:t>1. J and L may have translated the MT in a free way, although it be possible that they followed the variant reading. 2. The Committee voted twice here. The first vote with the rating of B relates to the MT expression רֹעָה, "decaying", while the second is related to the MT word מוּעָדֶת, "unsteady" with the rating of A. The first rating only is indicated above.</w:t>
      </w:r>
    </w:p>
    <w:p>
      <w:r>
        <w:rPr>
          <w:b/>
        </w:rPr>
        <w:t>Suggestion:</w:t>
      </w:r>
      <w:r>
        <w:t xml:space="preserve"> </w:t>
      </w:r>
      <w:r>
        <w:t>a crumbling tooth and an unsteady foot</w:t>
      </w:r>
    </w:p>
    <w:p>
      <w:pPr>
        <w:pStyle w:val="Heading3"/>
      </w:pPr>
      <w:r>
        <w:t>Alternative 1</w:t>
      </w:r>
    </w:p>
    <w:p>
      <w:r>
        <w:t>שן רֹעָה ורגל מוּעָדֶת</w:t>
      </w:r>
    </w:p>
    <w:p>
      <w:r>
        <w:t>Rating: B</w:t>
      </w:r>
    </w:p>
    <w:p>
      <w:pPr>
        <w:pStyle w:val="ListBullet"/>
      </w:pPr>
      <w:r>
        <w:t>BJ:</w:t>
      </w:r>
      <w:r>
        <w:rPr>
          <w:i/>
        </w:rPr>
        <w:t xml:space="preserve"> dent gâtée, pied boiteux (?)</w:t>
      </w:r>
    </w:p>
    <w:p>
      <w:pPr>
        <w:pStyle w:val="ListBullet"/>
      </w:pPr>
      <w:r>
        <w:t>TOB:</w:t>
      </w:r>
      <w:r>
        <w:rPr>
          <w:i/>
        </w:rPr>
        <w:t xml:space="preserve"> dent branlante et pied chancelant</w:t>
      </w:r>
    </w:p>
    <w:p>
      <w:pPr>
        <w:pStyle w:val="ListBullet"/>
      </w:pPr>
      <w:r>
        <w:t>LUT:</w:t>
      </w:r>
      <w:r>
        <w:rPr>
          <w:i/>
        </w:rPr>
        <w:t xml:space="preserve"> das ist wie ein fauler Zahn und gleitender Fuss (?)</w:t>
      </w:r>
    </w:p>
    <w:p>
      <w:pPr>
        <w:pStyle w:val="Heading3"/>
      </w:pPr>
      <w:r>
        <w:t>Alternative 2</w:t>
      </w:r>
    </w:p>
    <w:p>
      <w:r>
        <w:t>שן רעה ורגל מועדת = [שן רָעָה ורגל מוֹעָדֶת]</w:t>
      </w:r>
    </w:p>
    <w:p>
      <w:r>
        <w:t>Rating: None</w:t>
      </w:r>
    </w:p>
    <w:p>
      <w:pPr>
        <w:pStyle w:val="ListBullet"/>
      </w:pPr>
      <w:r>
        <w:t>RSV:</w:t>
      </w:r>
      <w:r>
        <w:rPr>
          <w:i/>
        </w:rPr>
        <w:t xml:space="preserve"> is like a bad tooth or a foot that slips</w:t>
      </w:r>
    </w:p>
    <w:p>
      <w:pPr>
        <w:pStyle w:val="ListBullet"/>
      </w:pPr>
      <w:r>
        <w:t>NEB:</w:t>
      </w:r>
      <w:r>
        <w:rPr>
          <w:i/>
        </w:rPr>
        <w:t xml:space="preserve"> like a tooth decayed or a foot limping</w:t>
      </w:r>
    </w:p>
    <w:p>
      <w:r>
        <w:t>Factors: 8</w:t>
      </w:r>
    </w:p>
    <w:p>
      <w:pPr>
        <w:pStyle w:val="Heading2"/>
      </w:pPr>
      <w:r>
        <w:t>[[@BibleBHS:PRO 25:20]][[BibleBHS:PRO 25:20]]</w:t>
      </w:r>
    </w:p>
    <w:p>
      <w:r>
        <w:rPr>
          <w:b/>
        </w:rPr>
        <w:t>Remark:</w:t>
      </w:r>
      <w:r>
        <w:t xml:space="preserve"> </w:t>
      </w:r>
      <w:r>
        <w:t>See the next case also.</w:t>
      </w:r>
    </w:p>
    <w:p>
      <w:r>
        <w:rPr>
          <w:b/>
        </w:rPr>
        <w:t>Suggestion:</w:t>
      </w:r>
      <w:r>
        <w:t xml:space="preserve"> </w:t>
      </w:r>
      <w:r/>
    </w:p>
    <w:p>
      <w:pPr>
        <w:pStyle w:val="Heading3"/>
      </w:pPr>
      <w:r>
        <w:t>Alternative 1</w:t>
      </w:r>
    </w:p>
    <w:p>
      <w:r>
        <w:t>מעדה בגד ביום קרה</w:t>
      </w:r>
    </w:p>
    <w:p>
      <w:r>
        <w:t>Rating: None</w:t>
      </w:r>
    </w:p>
    <w:p>
      <w:pPr>
        <w:pStyle w:val="ListBullet"/>
      </w:pPr>
      <w:r>
        <w:t>RSV:</w:t>
      </w:r>
      <w:r>
        <w:rPr>
          <w:i/>
        </w:rPr>
        <w:t xml:space="preserve"> is like one who takes off a garment on a cold day</w:t>
      </w:r>
    </w:p>
    <w:p>
      <w:pPr>
        <w:pStyle w:val="ListBullet"/>
      </w:pPr>
      <w:r>
        <w:t>BJ:</w:t>
      </w:r>
      <w:r>
        <w:rPr>
          <w:i/>
        </w:rPr>
        <w:t xml:space="preserve"> autant ôter son manteau par un temps glacial</w:t>
      </w:r>
    </w:p>
    <w:p>
      <w:pPr>
        <w:pStyle w:val="ListBullet"/>
      </w:pPr>
      <w:r>
        <w:t>TOB:</w:t>
      </w:r>
      <w:r>
        <w:rPr>
          <w:i/>
        </w:rPr>
        <w:t xml:space="preserve"> faire enlever un manteau un jour de froid</w:t>
      </w:r>
    </w:p>
    <w:p>
      <w:pPr>
        <w:pStyle w:val="ListBullet"/>
      </w:pPr>
      <w:r>
        <w:t>LUT:</w:t>
      </w:r>
      <w:r>
        <w:rPr>
          <w:i/>
        </w:rPr>
        <w:t xml:space="preserve"> das ist, wie wenn einer das Kleid ablegt an einem kalten Tag</w:t>
      </w:r>
    </w:p>
    <w:p>
      <w:r>
        <w:t>Factors: 13</w:t>
      </w:r>
    </w:p>
    <w:p>
      <w:pPr>
        <w:pStyle w:val="Heading3"/>
      </w:pPr>
      <w:r>
        <w:t>Alternative 2</w:t>
      </w:r>
    </w:p>
    <w:p>
      <w:r>
        <w:t>[מעדה]</w:t>
      </w:r>
    </w:p>
    <w:p>
      <w:r>
        <w:t>Rating: None</w:t>
      </w:r>
    </w:p>
    <w:p>
      <w:pPr>
        <w:pStyle w:val="ListBullet"/>
      </w:pPr>
      <w:r>
        <w:t>NEB:</w:t>
      </w:r>
      <w:r>
        <w:rPr>
          <w:i/>
        </w:rPr>
        <w:t xml:space="preserve"> *like one who dresses</w:t>
      </w:r>
    </w:p>
    <w:p>
      <w:r>
        <w:t>Factors: 14</w:t>
      </w:r>
    </w:p>
    <w:p>
      <w:pPr>
        <w:pStyle w:val="Heading3"/>
      </w:pPr>
      <w:r>
        <w:t>Alternative 3</w:t>
      </w:r>
    </w:p>
    <w:p>
      <w:r>
        <w:t>[-] = LXX</w:t>
      </w:r>
    </w:p>
    <w:p>
      <w:r>
        <w:t>Rating: C</w:t>
      </w:r>
    </w:p>
    <w:p>
      <w:pPr>
        <w:pStyle w:val="Heading2"/>
      </w:pPr>
      <w:r>
        <w:t>[[BibleBHS:PRO 25:20]]</w:t>
      </w:r>
    </w:p>
    <w:p>
      <w:r>
        <w:rPr>
          <w:b/>
        </w:rPr>
        <w:t>Remark:</w:t>
      </w:r>
      <w:r>
        <w:t xml:space="preserve"> </w:t>
      </w:r>
      <w:r>
        <w:t>1. The Committee voted twice in this case. The first vote (indicated above) relates to the addition of the expression ועשן לעינים, "and smoke for the eyes" with the rating of D. The second vote (not indicated above) gave the rating of B to the MT word נתר, "lye" against the presumed word of the Septuagint נתק, "wound". 2. Translators may give in a note the form which the proverb has in the MT (see the preceding case too). 3. The whole vs. may thus be interpreted as follows: "(as) vinegar on lye, and (as) smoke for the eyes, (so) is he who sings ...".</w:t>
      </w:r>
    </w:p>
    <w:p>
      <w:r>
        <w:rPr>
          <w:b/>
        </w:rPr>
        <w:t>Suggestion:</w:t>
      </w:r>
      <w:r>
        <w:t xml:space="preserve"> </w:t>
      </w:r>
      <w:r>
        <w:t>See Remarks 2 and 3</w:t>
      </w:r>
    </w:p>
    <w:p>
      <w:pPr>
        <w:pStyle w:val="Heading3"/>
      </w:pPr>
      <w:r>
        <w:t>Alternative 1</w:t>
      </w:r>
    </w:p>
    <w:p>
      <w:r>
        <w:t>על־נתר</w:t>
      </w:r>
    </w:p>
    <w:p>
      <w:r>
        <w:t>Rating: None</w:t>
      </w:r>
    </w:p>
    <w:p>
      <w:pPr>
        <w:pStyle w:val="ListBullet"/>
      </w:pPr>
      <w:r>
        <w:t>NEB:</w:t>
      </w:r>
      <w:r>
        <w:rPr>
          <w:i/>
        </w:rPr>
        <w:t xml:space="preserve"> a wound (?)</w:t>
      </w:r>
    </w:p>
    <w:p>
      <w:pPr>
        <w:pStyle w:val="ListBullet"/>
      </w:pPr>
      <w:r>
        <w:t>BJ:</w:t>
      </w:r>
      <w:r>
        <w:rPr>
          <w:i/>
        </w:rPr>
        <w:t xml:space="preserve"> sur du nitre</w:t>
      </w:r>
    </w:p>
    <w:p>
      <w:pPr>
        <w:pStyle w:val="ListBullet"/>
      </w:pPr>
      <w:r>
        <w:t>TOB:</w:t>
      </w:r>
      <w:r>
        <w:rPr>
          <w:i/>
        </w:rPr>
        <w:t xml:space="preserve"> au nitre</w:t>
      </w:r>
    </w:p>
    <w:p>
      <w:pPr>
        <w:pStyle w:val="ListBullet"/>
      </w:pPr>
      <w:r>
        <w:t>LUT:</w:t>
      </w:r>
      <w:r>
        <w:rPr>
          <w:i/>
        </w:rPr>
        <w:t xml:space="preserve"> auf Lauge</w:t>
      </w:r>
    </w:p>
    <w:p>
      <w:r>
        <w:t>Factors: 13</w:t>
      </w:r>
    </w:p>
    <w:p>
      <w:pPr>
        <w:pStyle w:val="Heading3"/>
      </w:pPr>
      <w:r>
        <w:t>Alternative 2</w:t>
      </w:r>
    </w:p>
    <w:p>
      <w:r>
        <w:t>[על־נתק]</w:t>
      </w:r>
    </w:p>
    <w:p>
      <w:r>
        <w:t>Rating: None</w:t>
      </w:r>
    </w:p>
    <w:p>
      <w:pPr>
        <w:pStyle w:val="ListBullet"/>
      </w:pPr>
      <w:r>
        <w:t>RSV:</w:t>
      </w:r>
      <w:r>
        <w:rPr>
          <w:i/>
        </w:rPr>
        <w:t xml:space="preserve"> *on a wound</w:t>
      </w:r>
    </w:p>
    <w:p>
      <w:r>
        <w:t>Factors: 6, 4</w:t>
      </w:r>
    </w:p>
    <w:p>
      <w:pPr>
        <w:pStyle w:val="Heading3"/>
      </w:pPr>
      <w:r>
        <w:t>Alternative 3</w:t>
      </w:r>
    </w:p>
    <w:p>
      <w:r>
        <w:t>[על־נתר ועשן לעינים]</w:t>
      </w:r>
    </w:p>
    <w:p>
      <w:r>
        <w:t>Rating: D</w:t>
      </w:r>
    </w:p>
    <w:p>
      <w:pPr>
        <w:pStyle w:val="Heading2"/>
      </w:pPr>
      <w:r>
        <w:t>[[@BibleBHS:PRO 25:27]][[BibleBHS:PRO 25:27]]</w:t>
      </w:r>
    </w:p>
    <w:p>
      <w:r>
        <w:rPr>
          <w:b/>
        </w:rPr>
        <w:t>Remark:</w:t>
      </w:r>
      <w:r>
        <w:t xml:space="preserve"> </w:t>
      </w:r>
      <w:r>
        <w:t>1. The retranslation of the Septuagint reading into Hebrew is uncertain. 2. This difficult expression may best be interpreted as "to unmask their glory is glory". The interpretation is difficult because the words וחקר, "and scrutinizing" and כבוד, "glory" are here uncertain in their meaning.</w:t>
      </w:r>
    </w:p>
    <w:p>
      <w:r>
        <w:rPr>
          <w:b/>
        </w:rPr>
        <w:t>Suggestion:</w:t>
      </w:r>
      <w:r>
        <w:t xml:space="preserve"> </w:t>
      </w:r>
      <w:r>
        <w:t>See Remark 2</w:t>
      </w:r>
    </w:p>
    <w:p>
      <w:pPr>
        <w:pStyle w:val="Heading3"/>
      </w:pPr>
      <w:r>
        <w:t>Alternative 1</w:t>
      </w:r>
    </w:p>
    <w:p>
      <w:r>
        <w:t>וְחֵקֶר כְּבוֹדָם כָּבוֹד</w:t>
      </w:r>
    </w:p>
    <w:p>
      <w:r>
        <w:t>Rating: C</w:t>
      </w:r>
    </w:p>
    <w:p>
      <w:pPr>
        <w:pStyle w:val="ListBullet"/>
      </w:pPr>
      <w:r>
        <w:t>TOB:</w:t>
      </w:r>
      <w:r>
        <w:rPr>
          <w:i/>
        </w:rPr>
        <w:t xml:space="preserve"> *mais l'étude des choses importantes c'est important</w:t>
      </w:r>
    </w:p>
    <w:p>
      <w:pPr>
        <w:pStyle w:val="Heading3"/>
      </w:pPr>
      <w:r>
        <w:t>Alternative 2</w:t>
      </w:r>
    </w:p>
    <w:p>
      <w:r>
        <w:t>[וְהֹקַר דִּבְרִי כָבוֹד] = LXX</w:t>
      </w:r>
    </w:p>
    <w:p>
      <w:r>
        <w:t>Rating: None</w:t>
      </w:r>
    </w:p>
    <w:p>
      <w:pPr>
        <w:pStyle w:val="ListBullet"/>
      </w:pPr>
      <w:r>
        <w:t>RSV:</w:t>
      </w:r>
      <w:r>
        <w:rPr>
          <w:i/>
        </w:rPr>
        <w:t xml:space="preserve"> *so be sparing of complementary words</w:t>
      </w:r>
    </w:p>
    <w:p>
      <w:r>
        <w:t>Factors: 6, 4</w:t>
      </w:r>
    </w:p>
    <w:p>
      <w:pPr>
        <w:pStyle w:val="Heading3"/>
      </w:pPr>
      <w:r>
        <w:t>Alternative 3</w:t>
      </w:r>
    </w:p>
    <w:p>
      <w:r>
        <w:t>[וְחִקֶר כָּבוֹ מִכָּבוֹד]</w:t>
      </w:r>
    </w:p>
    <w:p>
      <w:r>
        <w:t>Rating: None</w:t>
      </w:r>
    </w:p>
    <w:p>
      <w:pPr>
        <w:pStyle w:val="ListBullet"/>
      </w:pPr>
      <w:r>
        <w:t>BJ:</w:t>
      </w:r>
      <w:r>
        <w:rPr>
          <w:i/>
        </w:rPr>
        <w:t xml:space="preserve"> *(il n'est pas bon de ...) ni de rechercher gloire sur gloire</w:t>
      </w:r>
    </w:p>
    <w:p>
      <w:r>
        <w:t>Factors: 14</w:t>
      </w:r>
    </w:p>
    <w:p>
      <w:pPr>
        <w:pStyle w:val="Heading3"/>
      </w:pPr>
      <w:r>
        <w:t>Alternative 4</w:t>
      </w:r>
    </w:p>
    <w:p>
      <w:r>
        <w:t>[וְחֵקֶר כְּבֵדִים כָּבוֹד]</w:t>
      </w:r>
    </w:p>
    <w:p>
      <w:r>
        <w:t>Rating: None</w:t>
      </w:r>
    </w:p>
    <w:p>
      <w:pPr>
        <w:pStyle w:val="ListBullet"/>
      </w:pPr>
      <w:r>
        <w:t>LUT:</w:t>
      </w:r>
      <w:r>
        <w:rPr>
          <w:i/>
        </w:rPr>
        <w:t xml:space="preserve"> aber wer nach schweren Dingen forscht, dem bringt's Ehre</w:t>
      </w:r>
    </w:p>
    <w:p>
      <w:r>
        <w:t>Factors: 14</w:t>
      </w:r>
    </w:p>
    <w:p>
      <w:pPr>
        <w:pStyle w:val="Heading3"/>
      </w:pPr>
      <w:r>
        <w:t>Alternative 5</w:t>
      </w:r>
    </w:p>
    <w:p>
      <w:r>
        <w:t>[וְחֵקֶר כָּבוֹד מַכְבִּיד]</w:t>
      </w:r>
    </w:p>
    <w:p>
      <w:r>
        <w:t>Rating: None</w:t>
      </w:r>
    </w:p>
    <w:p>
      <w:pPr>
        <w:pStyle w:val="ListBullet"/>
      </w:pPr>
      <w:r>
        <w:t>NEB:</w:t>
      </w:r>
      <w:r>
        <w:rPr>
          <w:i/>
        </w:rPr>
        <w:t xml:space="preserve"> *and the quest for honour is burdensome</w:t>
      </w:r>
    </w:p>
    <w:p>
      <w:r>
        <w:t>Factors: 14</w:t>
      </w:r>
    </w:p>
    <w:p>
      <w:pPr>
        <w:pStyle w:val="Heading2"/>
      </w:pPr>
      <w:r>
        <w:t>[[@BibleBHS:PRO 26:6]][[BibleBHS:PRO 26:6]]</w:t>
      </w:r>
    </w:p>
    <w:p>
      <w:r>
        <w:rPr>
          <w:b/>
        </w:rPr>
        <w:t>Remark:</w:t>
      </w:r>
      <w:r>
        <w:t xml:space="preserve"> </w:t>
      </w:r>
      <w:r>
        <w:t>None</w:t>
      </w:r>
    </w:p>
    <w:p>
      <w:r>
        <w:rPr>
          <w:b/>
        </w:rPr>
        <w:t>Suggestion:</w:t>
      </w:r>
      <w:r>
        <w:t xml:space="preserve"> </w:t>
      </w:r>
      <w:r>
        <w:t>drinking crime / he drinks crime (i.e. he is completely sated or filled with crime)</w:t>
      </w:r>
    </w:p>
    <w:p>
      <w:pPr>
        <w:pStyle w:val="Heading3"/>
      </w:pPr>
      <w:r>
        <w:t>Alternative 1</w:t>
      </w:r>
    </w:p>
    <w:p>
      <w:r>
        <w:t>חָמָס שֹׁתֶה</w:t>
      </w:r>
    </w:p>
    <w:p>
      <w:r>
        <w:t>Rating: A</w:t>
      </w:r>
    </w:p>
    <w:p>
      <w:pPr>
        <w:pStyle w:val="ListBullet"/>
      </w:pPr>
      <w:r>
        <w:t>RSV:</w:t>
      </w:r>
      <w:r>
        <w:rPr>
          <w:i/>
        </w:rPr>
        <w:t xml:space="preserve"> and drinks violence</w:t>
      </w:r>
    </w:p>
    <w:p>
      <w:pPr>
        <w:pStyle w:val="ListBullet"/>
      </w:pPr>
      <w:r>
        <w:t>BJ:</w:t>
      </w:r>
      <w:r>
        <w:rPr>
          <w:i/>
        </w:rPr>
        <w:t xml:space="preserve"> il s'abreuve de violence</w:t>
      </w:r>
    </w:p>
    <w:p>
      <w:pPr>
        <w:pStyle w:val="ListBullet"/>
      </w:pPr>
      <w:r>
        <w:t>TOB:</w:t>
      </w:r>
      <w:r>
        <w:rPr>
          <w:i/>
        </w:rPr>
        <w:t xml:space="preserve"> *il s'abreuve de violence</w:t>
      </w:r>
    </w:p>
    <w:p>
      <w:pPr>
        <w:pStyle w:val="ListBullet"/>
      </w:pPr>
      <w:r>
        <w:t>LUT:</w:t>
      </w:r>
      <w:r>
        <w:rPr>
          <w:i/>
        </w:rPr>
        <w:t xml:space="preserve"> und Schaden leidet (?)</w:t>
      </w:r>
    </w:p>
    <w:p>
      <w:pPr>
        <w:pStyle w:val="Heading3"/>
      </w:pPr>
      <w:r>
        <w:t>Alternative 2</w:t>
      </w:r>
    </w:p>
    <w:p>
      <w:r>
        <w:t>[חֹמֵס שֵׁתוֹ]</w:t>
      </w:r>
    </w:p>
    <w:p>
      <w:r>
        <w:t>Rating: None</w:t>
      </w:r>
    </w:p>
    <w:p>
      <w:pPr>
        <w:pStyle w:val="ListBullet"/>
      </w:pPr>
      <w:r>
        <w:t>NEB:</w:t>
      </w:r>
      <w:r>
        <w:rPr>
          <w:i/>
        </w:rPr>
        <w:t xml:space="preserve"> and displays the stump</w:t>
      </w:r>
    </w:p>
    <w:p>
      <w:pPr>
        <w:pStyle w:val="Heading2"/>
      </w:pPr>
      <w:r>
        <w:t>[[@BibleBHS:PRO 26:7]][[BibleBHS:PRO 26:7]]</w:t>
      </w:r>
    </w:p>
    <w:p>
      <w:r>
        <w:rPr>
          <w:b/>
        </w:rPr>
        <w:t>Remark:</w:t>
      </w:r>
      <w:r>
        <w:t xml:space="preserve"> </w:t>
      </w:r>
      <w:r>
        <w:t>1. The Committee gave the vote of C (indicated above) for the verb דַּלְיוּ, "to be weak, dangle". But it voted A (this rating is not indicated above) for מִפִּסֵּחַ, "from the cripple". 2. The verb דַּלְיוּ may be interpreted in two ways: "to be too weak (to use for the cripple)" or "to dangle (from a cripple)".</w:t>
      </w:r>
    </w:p>
    <w:p>
      <w:r>
        <w:rPr>
          <w:b/>
        </w:rPr>
        <w:t>Suggestion:</w:t>
      </w:r>
      <w:r>
        <w:t xml:space="preserve"> </w:t>
      </w:r>
      <w:r>
        <w:t>(as) the legs of a cripple are too weak to use / (as) the legs dangle from a cripple</w:t>
      </w:r>
    </w:p>
    <w:p>
      <w:pPr>
        <w:pStyle w:val="Heading3"/>
      </w:pPr>
      <w:r>
        <w:t>Alternative 1</w:t>
      </w:r>
    </w:p>
    <w:p>
      <w:r>
        <w:t>דַּלְיוּ שֹׁקַיִם מִפִּסֵחַ</w:t>
      </w:r>
    </w:p>
    <w:p>
      <w:r>
        <w:t>Rating: C</w:t>
      </w:r>
    </w:p>
    <w:p>
      <w:pPr>
        <w:pStyle w:val="Heading3"/>
      </w:pPr>
      <w:r>
        <w:t>Alternative 2</w:t>
      </w:r>
    </w:p>
    <w:p>
      <w:r>
        <w:t>דליו שקים מפסח = [דָּלְיוּ]</w:t>
      </w:r>
    </w:p>
    <w:p>
      <w:r>
        <w:t>Rating: None</w:t>
      </w:r>
    </w:p>
    <w:p>
      <w:pPr>
        <w:pStyle w:val="ListBullet"/>
      </w:pPr>
      <w:r>
        <w:t>RSV:</w:t>
      </w:r>
      <w:r>
        <w:rPr>
          <w:i/>
        </w:rPr>
        <w:t xml:space="preserve"> like a lame man's legs, which hang useless</w:t>
      </w:r>
    </w:p>
    <w:p>
      <w:pPr>
        <w:pStyle w:val="ListBullet"/>
      </w:pPr>
      <w:r>
        <w:t>TOB:</w:t>
      </w:r>
      <w:r>
        <w:rPr>
          <w:i/>
        </w:rPr>
        <w:t xml:space="preserve"> les jambes se dérobent sous le boiteux</w:t>
      </w:r>
    </w:p>
    <w:p>
      <w:pPr>
        <w:pStyle w:val="ListBullet"/>
      </w:pPr>
      <w:r>
        <w:t>LUT:</w:t>
      </w:r>
      <w:r>
        <w:rPr>
          <w:i/>
        </w:rPr>
        <w:t xml:space="preserve"> wie einem Gelähmten das Tanzen, (so steht dem Toren an ...) (?)</w:t>
      </w:r>
    </w:p>
    <w:p>
      <w:pPr>
        <w:pStyle w:val="Heading3"/>
      </w:pPr>
      <w:r>
        <w:t>Alternative 3</w:t>
      </w:r>
    </w:p>
    <w:p>
      <w:r>
        <w:t>[דַּלּוּ שֹׁקַיִם מִפִּסֵּחַ]</w:t>
      </w:r>
    </w:p>
    <w:p>
      <w:r>
        <w:t>Rating: None</w:t>
      </w:r>
    </w:p>
    <w:p>
      <w:pPr>
        <w:pStyle w:val="ListBullet"/>
      </w:pPr>
      <w:r>
        <w:t>BJ:</w:t>
      </w:r>
      <w:r>
        <w:rPr>
          <w:i/>
        </w:rPr>
        <w:t xml:space="preserve"> *mal assurées, les jambes du boiteux</w:t>
      </w:r>
    </w:p>
    <w:p>
      <w:r>
        <w:t>Factors: 1, 8</w:t>
      </w:r>
    </w:p>
    <w:p>
      <w:pPr>
        <w:pStyle w:val="Heading3"/>
      </w:pPr>
      <w:r>
        <w:t>Alternative 4</w:t>
      </w:r>
    </w:p>
    <w:p>
      <w:r>
        <w:t>דליו שקים מפסח = [מְפֻסָח ... דָּלְיוּ]</w:t>
      </w:r>
    </w:p>
    <w:p>
      <w:r>
        <w:t>Rating: None</w:t>
      </w:r>
    </w:p>
    <w:p>
      <w:pPr>
        <w:pStyle w:val="ListBullet"/>
      </w:pPr>
      <w:r>
        <w:t>NEB:</w:t>
      </w:r>
      <w:r>
        <w:rPr>
          <w:i/>
        </w:rPr>
        <w:t xml:space="preserve"> dangles helpless as a lame man's leg</w:t>
      </w:r>
    </w:p>
    <w:p>
      <w:r>
        <w:t>Factors: 14</w:t>
      </w:r>
    </w:p>
    <w:p>
      <w:pPr>
        <w:pStyle w:val="Heading2"/>
      </w:pPr>
      <w:r>
        <w:t>[[@BibleBHS:PRO 26:10]][[BibleBHS:PRO 26:10]]</w:t>
      </w:r>
    </w:p>
    <w:p>
      <w:r>
        <w:rPr>
          <w:b/>
        </w:rPr>
        <w:t>Remark:</w:t>
      </w:r>
      <w:r>
        <w:t xml:space="preserve"> </w:t>
      </w:r>
      <w:r>
        <w:t>The vs. may be interpreted in two ways (in accordance with the double interpretation of the expression רב מחולל) either "(like) an archer who wounds everyone, (so) is he who hires a fool and hires passers-by", or "(there exists) a great (one who is) creator of all and who takes for his service a fool and (takes for his service (the first) passers-by".</w:t>
      </w:r>
    </w:p>
    <w:p>
      <w:r>
        <w:rPr>
          <w:b/>
        </w:rPr>
        <w:t>Suggestion:</w:t>
      </w:r>
      <w:r>
        <w:t xml:space="preserve"> </w:t>
      </w:r>
      <w:r>
        <w:t>See Remark</w:t>
      </w:r>
    </w:p>
    <w:p>
      <w:pPr>
        <w:pStyle w:val="Heading3"/>
      </w:pPr>
      <w:r>
        <w:t>Alternative 1</w:t>
      </w:r>
    </w:p>
    <w:p>
      <w:r>
        <w:t>מחולל־כֹּל וְשֹׂכֵר כסיל וְשֹׂכֵר עברים</w:t>
      </w:r>
    </w:p>
    <w:p>
      <w:r>
        <w:t>Rating: C</w:t>
      </w:r>
    </w:p>
    <w:p>
      <w:pPr>
        <w:pStyle w:val="ListBullet"/>
      </w:pPr>
      <w:r>
        <w:t>TOB:</w:t>
      </w:r>
      <w:r>
        <w:rPr>
          <w:i/>
        </w:rPr>
        <w:t xml:space="preserve"> *qui blesse tout le monde, tel celui qui embauche un sot, ou encore des passants (?)</w:t>
      </w:r>
    </w:p>
    <w:p>
      <w:pPr>
        <w:pStyle w:val="Heading3"/>
      </w:pPr>
      <w:r>
        <w:t>Alternative 2</w:t>
      </w:r>
    </w:p>
    <w:p>
      <w:r>
        <w:t>[מחולל־כֹּל וְשֹׂכֵר כסיל עֹבֵר וְשִׁכֹּר]</w:t>
      </w:r>
    </w:p>
    <w:p>
      <w:r>
        <w:t>Rating: None</w:t>
      </w:r>
    </w:p>
    <w:p>
      <w:pPr>
        <w:pStyle w:val="ListBullet"/>
      </w:pPr>
      <w:r>
        <w:t>RSV:</w:t>
      </w:r>
      <w:r>
        <w:rPr>
          <w:i/>
        </w:rPr>
        <w:t xml:space="preserve"> *who wounds everybody is he who hires a passing fool or a drunkard</w:t>
      </w:r>
    </w:p>
    <w:p>
      <w:r>
        <w:t>Factors: 14</w:t>
      </w:r>
    </w:p>
    <w:p>
      <w:pPr>
        <w:pStyle w:val="Heading3"/>
      </w:pPr>
      <w:r>
        <w:t>Alternative 3</w:t>
      </w:r>
    </w:p>
    <w:p>
      <w:r>
        <w:t>[מחולל־כָּל עֹבְרִים וְשֹׂכֵר כסיל וְשִׁכֹּר]</w:t>
      </w:r>
    </w:p>
    <w:p>
      <w:r>
        <w:t>Rating: None</w:t>
      </w:r>
    </w:p>
    <w:p>
      <w:pPr>
        <w:pStyle w:val="ListBullet"/>
      </w:pPr>
      <w:r>
        <w:t>NEB:</w:t>
      </w:r>
      <w:r>
        <w:rPr>
          <w:i/>
        </w:rPr>
        <w:t xml:space="preserve"> *who shoots at any passer-by is one who hires a stupid man or a drunkard</w:t>
      </w:r>
    </w:p>
    <w:p>
      <w:r>
        <w:t>Factors: 14</w:t>
      </w:r>
    </w:p>
    <w:p>
      <w:pPr>
        <w:pStyle w:val="Heading3"/>
      </w:pPr>
      <w:r>
        <w:t>Alternative 4</w:t>
      </w:r>
    </w:p>
    <w:p>
      <w:r>
        <w:t>[מחולל־כֹּל כֵּן שֹׂכֵר כסיל וְשִׁכֹּר עברים]</w:t>
      </w:r>
    </w:p>
    <w:p>
      <w:r>
        <w:t>Rating: None</w:t>
      </w:r>
    </w:p>
    <w:p>
      <w:pPr>
        <w:pStyle w:val="ListBullet"/>
      </w:pPr>
      <w:r>
        <w:t>BJ:</w:t>
      </w:r>
      <w:r>
        <w:rPr>
          <w:i/>
        </w:rPr>
        <w:t xml:space="preserve"> *blessant tout le monde : tel est celui qui embauche le sot et l'ivrogne qui passent</w:t>
      </w:r>
    </w:p>
    <w:p>
      <w:r>
        <w:t>Factors: 14</w:t>
      </w:r>
    </w:p>
    <w:p>
      <w:pPr>
        <w:pStyle w:val="Heading3"/>
      </w:pPr>
      <w:r>
        <w:t>Alternative 5</w:t>
      </w:r>
    </w:p>
    <w:p>
      <w:r>
        <w:t>[מחולל־כֹּל וְשֹׂכֵר כסיל וְשׂכֵר עֹבֵר]</w:t>
      </w:r>
    </w:p>
    <w:p>
      <w:r>
        <w:t>Rating: None</w:t>
      </w:r>
    </w:p>
    <w:p>
      <w:pPr>
        <w:pStyle w:val="ListBullet"/>
      </w:pPr>
      <w:r>
        <w:t>LUT:</w:t>
      </w:r>
      <w:r>
        <w:rPr>
          <w:i/>
        </w:rPr>
        <w:t xml:space="preserve"> der jeden verwundet, so ist, wer einen Toren oder einen Vorübergehenden dingt</w:t>
      </w:r>
    </w:p>
    <w:p>
      <w:r>
        <w:t>Factors: 14</w:t>
      </w:r>
    </w:p>
    <w:p>
      <w:pPr>
        <w:pStyle w:val="Heading2"/>
      </w:pPr>
      <w:r>
        <w:t>[[@BibleBHS:PRO 26:17]][[BibleBHS:PRO 26:17]]</w:t>
      </w:r>
    </w:p>
    <w:p>
      <w:r>
        <w:rPr>
          <w:b/>
        </w:rPr>
        <w:t>Remark:</w:t>
      </w:r>
      <w:r>
        <w:t xml:space="preserve"> </w:t>
      </w:r>
      <w:r>
        <w:t>1. RSV, J and L may in fact presuppose the textual basis of the variant reading adopted by NEB. But since they give no note, it is also possible that they mean to translate the MT. 2. This expression may be interpreted in two ways, first "(such is) the passer-by who gets excited (for a quarrel not his)", second "(... the ears of a dog) passing by, (such) is he who gets excited (in a quarrel not his)".</w:t>
      </w:r>
    </w:p>
    <w:p>
      <w:r>
        <w:rPr>
          <w:b/>
        </w:rPr>
        <w:t>Suggestion:</w:t>
      </w:r>
      <w:r>
        <w:t xml:space="preserve"> </w:t>
      </w:r>
      <w:r>
        <w:t>See Remark 2</w:t>
      </w:r>
    </w:p>
    <w:p>
      <w:pPr>
        <w:pStyle w:val="Heading3"/>
      </w:pPr>
      <w:r>
        <w:t>Alternative 1</w:t>
      </w:r>
    </w:p>
    <w:p>
      <w:r>
        <w:t>עבר מתעבר</w:t>
      </w:r>
    </w:p>
    <w:p>
      <w:r>
        <w:t>Rating: C</w:t>
      </w:r>
    </w:p>
    <w:p>
      <w:pPr>
        <w:pStyle w:val="ListBullet"/>
      </w:pPr>
      <w:r>
        <w:t>RSV:</w:t>
      </w:r>
      <w:r>
        <w:rPr>
          <w:i/>
        </w:rPr>
        <w:t xml:space="preserve"> he who meddles (in a quarrel) (?)</w:t>
      </w:r>
    </w:p>
    <w:p>
      <w:pPr>
        <w:pStyle w:val="ListBullet"/>
      </w:pPr>
      <w:r>
        <w:t>BJ:</w:t>
      </w:r>
      <w:r>
        <w:rPr>
          <w:i/>
        </w:rPr>
        <w:t xml:space="preserve"> celui qui s'immisce (dans une querelle) (?)</w:t>
      </w:r>
    </w:p>
    <w:p>
      <w:pPr>
        <w:pStyle w:val="ListBullet"/>
      </w:pPr>
      <w:r>
        <w:t>TOB:</w:t>
      </w:r>
      <w:r>
        <w:rPr>
          <w:i/>
        </w:rPr>
        <w:t xml:space="preserve"> le passant qui s'excite (pour une querelle)</w:t>
      </w:r>
    </w:p>
    <w:p>
      <w:pPr>
        <w:pStyle w:val="ListBullet"/>
      </w:pPr>
      <w:r>
        <w:t>LUT:</w:t>
      </w:r>
      <w:r>
        <w:rPr>
          <w:i/>
        </w:rPr>
        <w:t xml:space="preserve"> wer vorübergeht und sich mengt (in fremden Streit) (?)</w:t>
      </w:r>
    </w:p>
    <w:p>
      <w:pPr>
        <w:pStyle w:val="Heading3"/>
      </w:pPr>
      <w:r>
        <w:t>Alternative 2</w:t>
      </w:r>
    </w:p>
    <w:p>
      <w:r>
        <w:t>[עבר מתערב]</w:t>
      </w:r>
    </w:p>
    <w:p>
      <w:r>
        <w:t>Rating: None</w:t>
      </w:r>
    </w:p>
    <w:p>
      <w:pPr>
        <w:pStyle w:val="ListBullet"/>
      </w:pPr>
      <w:r>
        <w:t>NEB:</w:t>
      </w:r>
      <w:r>
        <w:rPr>
          <w:i/>
        </w:rPr>
        <w:t xml:space="preserve"> *is he who meddles (in another's quarrel)</w:t>
      </w:r>
    </w:p>
    <w:p>
      <w:r>
        <w:t>Factors: 4, 5</w:t>
      </w:r>
    </w:p>
    <w:p>
      <w:pPr>
        <w:pStyle w:val="Heading2"/>
      </w:pPr>
      <w:r>
        <w:t>[[@BibleBHS:PRO 26:21]][[BibleBHS:PRO 26:21]]</w:t>
      </w:r>
    </w:p>
    <w:p>
      <w:r>
        <w:rPr>
          <w:b/>
        </w:rPr>
        <w:t>Remark:</w:t>
      </w:r>
      <w:r>
        <w:t xml:space="preserve"> </w:t>
      </w:r>
      <w:r>
        <w:t>None</w:t>
      </w:r>
    </w:p>
    <w:p>
      <w:r>
        <w:rPr>
          <w:b/>
        </w:rPr>
        <w:t>Suggestion:</w:t>
      </w:r>
      <w:r>
        <w:t xml:space="preserve"> </w:t>
      </w:r>
      <w:r>
        <w:t>(as) charcoal to hot embers</w:t>
      </w:r>
    </w:p>
    <w:p>
      <w:pPr>
        <w:pStyle w:val="Heading3"/>
      </w:pPr>
      <w:r>
        <w:t>Alternative 1</w:t>
      </w:r>
    </w:p>
    <w:p>
      <w:r>
        <w:t>פחם לגחלים</w:t>
      </w:r>
    </w:p>
    <w:p>
      <w:r>
        <w:t>Rating: B</w:t>
      </w:r>
    </w:p>
    <w:p>
      <w:pPr>
        <w:pStyle w:val="ListBullet"/>
      </w:pPr>
      <w:r>
        <w:t>RSV:</w:t>
      </w:r>
      <w:r>
        <w:rPr>
          <w:i/>
        </w:rPr>
        <w:t xml:space="preserve"> as charcoal to hot embers</w:t>
      </w:r>
    </w:p>
    <w:p>
      <w:pPr>
        <w:pStyle w:val="ListBullet"/>
      </w:pPr>
      <w:r>
        <w:t>BJ:</w:t>
      </w:r>
      <w:r>
        <w:rPr>
          <w:i/>
        </w:rPr>
        <w:t xml:space="preserve"> du charbon sur les braises</w:t>
      </w:r>
    </w:p>
    <w:p>
      <w:pPr>
        <w:pStyle w:val="ListBullet"/>
      </w:pPr>
      <w:r>
        <w:t>TOB:</w:t>
      </w:r>
      <w:r>
        <w:rPr>
          <w:i/>
        </w:rPr>
        <w:t xml:space="preserve"> le charbon donne de la braise</w:t>
      </w:r>
    </w:p>
    <w:p>
      <w:pPr>
        <w:pStyle w:val="ListBullet"/>
      </w:pPr>
      <w:r>
        <w:t>LUT:</w:t>
      </w:r>
      <w:r>
        <w:rPr>
          <w:i/>
        </w:rPr>
        <w:t xml:space="preserve"> wie die Kohlen die Glut (..., so facht ... an)</w:t>
      </w:r>
    </w:p>
    <w:p>
      <w:pPr>
        <w:pStyle w:val="Heading3"/>
      </w:pPr>
      <w:r>
        <w:t>Alternative 2</w:t>
      </w:r>
    </w:p>
    <w:p>
      <w:r>
        <w:t>[מפוח לגחלים]</w:t>
      </w:r>
    </w:p>
    <w:p>
      <w:r>
        <w:t>Rating: None</w:t>
      </w:r>
    </w:p>
    <w:p>
      <w:pPr>
        <w:pStyle w:val="ListBullet"/>
      </w:pPr>
      <w:r>
        <w:t>NEB:</w:t>
      </w:r>
      <w:r>
        <w:rPr>
          <w:i/>
        </w:rPr>
        <w:t xml:space="preserve"> *like bellows for the coal</w:t>
      </w:r>
    </w:p>
    <w:p>
      <w:r>
        <w:t>Factors: 14</w:t>
      </w:r>
    </w:p>
    <w:p>
      <w:pPr>
        <w:pStyle w:val="Heading2"/>
      </w:pPr>
      <w:r>
        <w:t>[[@BibleBHS:PRO 26:23]][[BibleBHS:PRO 26:23]]</w:t>
      </w:r>
    </w:p>
    <w:p>
      <w:r>
        <w:rPr>
          <w:b/>
        </w:rPr>
        <w:t>Remark:</w:t>
      </w:r>
      <w:r>
        <w:t xml:space="preserve"> </w:t>
      </w:r>
      <w:r>
        <w:t>It is possible that the variant reading may represent a more original text than the MT, but no ancient textual witness attests it.</w:t>
      </w:r>
    </w:p>
    <w:p>
      <w:r>
        <w:rPr>
          <w:b/>
        </w:rPr>
        <w:t>Suggestion:</w:t>
      </w:r>
      <w:r>
        <w:t xml:space="preserve"> </w:t>
      </w:r>
      <w:r>
        <w:t>silver (with) dross</w:t>
      </w:r>
    </w:p>
    <w:p>
      <w:pPr>
        <w:pStyle w:val="Heading3"/>
      </w:pPr>
      <w:r>
        <w:t>Alternative 1</w:t>
      </w:r>
    </w:p>
    <w:p>
      <w:r>
        <w:t>כסף סיגים</w:t>
      </w:r>
    </w:p>
    <w:p>
      <w:r>
        <w:t>Rating: B</w:t>
      </w:r>
    </w:p>
    <w:p>
      <w:pPr>
        <w:pStyle w:val="ListBullet"/>
      </w:pPr>
      <w:r>
        <w:t>BJ:</w:t>
      </w:r>
      <w:r>
        <w:rPr>
          <w:i/>
        </w:rPr>
        <w:t xml:space="preserve"> de l'argent non purifié</w:t>
      </w:r>
    </w:p>
    <w:p>
      <w:pPr>
        <w:pStyle w:val="ListBullet"/>
      </w:pPr>
      <w:r>
        <w:t>TOB:</w:t>
      </w:r>
      <w:r>
        <w:rPr>
          <w:i/>
        </w:rPr>
        <w:t xml:space="preserve"> de l'argent non purifié</w:t>
      </w:r>
    </w:p>
    <w:p>
      <w:pPr>
        <w:pStyle w:val="ListBullet"/>
      </w:pPr>
      <w:r>
        <w:t>LUT:</w:t>
      </w:r>
      <w:r>
        <w:rPr>
          <w:i/>
        </w:rPr>
        <w:t xml:space="preserve"> mit Silberschaum</w:t>
      </w:r>
    </w:p>
    <w:p>
      <w:pPr>
        <w:pStyle w:val="Heading3"/>
      </w:pPr>
      <w:r>
        <w:t>Alternative 2</w:t>
      </w:r>
    </w:p>
    <w:p>
      <w:r>
        <w:t>[כספסגים]</w:t>
      </w:r>
    </w:p>
    <w:p>
      <w:r>
        <w:t>Rating: None</w:t>
      </w:r>
    </w:p>
    <w:p>
      <w:pPr>
        <w:pStyle w:val="ListBullet"/>
      </w:pPr>
      <w:r>
        <w:t>RSV:</w:t>
      </w:r>
      <w:r>
        <w:rPr>
          <w:i/>
        </w:rPr>
        <w:t xml:space="preserve"> *like the glaze</w:t>
      </w:r>
    </w:p>
    <w:p>
      <w:pPr>
        <w:pStyle w:val="ListBullet"/>
      </w:pPr>
      <w:r>
        <w:t>NEB:</w:t>
      </w:r>
      <w:r>
        <w:rPr>
          <w:i/>
        </w:rPr>
        <w:t xml:space="preserve"> is like glaze</w:t>
      </w:r>
    </w:p>
    <w:p>
      <w:r>
        <w:t>Factors: 14</w:t>
      </w:r>
    </w:p>
    <w:p>
      <w:pPr>
        <w:pStyle w:val="Heading2"/>
      </w:pPr>
      <w:r>
        <w:t>[[BibleBHS:PRO 26:23]]</w:t>
      </w:r>
    </w:p>
    <w:p>
      <w:r>
        <w:rPr>
          <w:b/>
        </w:rPr>
        <w:t>Remark:</w:t>
      </w:r>
      <w:r>
        <w:t xml:space="preserve"> </w:t>
      </w:r>
      <w:r>
        <w:t>The Committee was divided in this case. One half voted with the rating of C for the MT, the other half voted with the rating of C for the Septuagint reading. The development from one form to the other happened through a scribal error, whatever may have been the original form. The translators may therefore choose either the MT, interpreting it as "fervent lips", or the Septuagint reading, interpreting it as "smooth lips".</w:t>
      </w:r>
    </w:p>
    <w:p>
      <w:r>
        <w:rPr>
          <w:b/>
        </w:rPr>
        <w:t>Suggestion:</w:t>
      </w:r>
      <w:r>
        <w:t xml:space="preserve"> </w:t>
      </w:r>
      <w:r>
        <w:t>See Remark</w:t>
      </w:r>
    </w:p>
    <w:p>
      <w:pPr>
        <w:pStyle w:val="Heading3"/>
      </w:pPr>
      <w:r>
        <w:t>Alternative 1</w:t>
      </w:r>
    </w:p>
    <w:p>
      <w:r>
        <w:t>דלקים</w:t>
      </w:r>
    </w:p>
    <w:p>
      <w:r>
        <w:t>Rating: C</w:t>
      </w:r>
    </w:p>
    <w:p>
      <w:pPr>
        <w:pStyle w:val="ListBullet"/>
      </w:pPr>
      <w:r>
        <w:t>NEB:</w:t>
      </w:r>
      <w:r>
        <w:rPr>
          <w:i/>
        </w:rPr>
        <w:t xml:space="preserve"> glib (speech) (?)</w:t>
      </w:r>
    </w:p>
    <w:p>
      <w:pPr>
        <w:pStyle w:val="ListBullet"/>
      </w:pPr>
      <w:r>
        <w:t>BJ:</w:t>
      </w:r>
      <w:r>
        <w:rPr>
          <w:i/>
        </w:rPr>
        <w:t xml:space="preserve"> (lèvres) brûlantes</w:t>
      </w:r>
    </w:p>
    <w:p>
      <w:pPr>
        <w:pStyle w:val="ListBullet"/>
      </w:pPr>
      <w:r>
        <w:t>TOB:</w:t>
      </w:r>
      <w:r>
        <w:rPr>
          <w:i/>
        </w:rPr>
        <w:t xml:space="preserve"> (des paroles) ardentes</w:t>
      </w:r>
    </w:p>
    <w:p>
      <w:r>
        <w:t>Factors: 12</w:t>
      </w:r>
    </w:p>
    <w:p>
      <w:pPr>
        <w:pStyle w:val="Heading3"/>
      </w:pPr>
      <w:r>
        <w:t>Alternative 2</w:t>
      </w:r>
    </w:p>
    <w:p>
      <w:r>
        <w:t>[חלקים]</w:t>
      </w:r>
    </w:p>
    <w:p>
      <w:r>
        <w:t>Rating: C</w:t>
      </w:r>
    </w:p>
    <w:p>
      <w:pPr>
        <w:pStyle w:val="ListBullet"/>
      </w:pPr>
      <w:r>
        <w:t>RSV:</w:t>
      </w:r>
      <w:r>
        <w:rPr>
          <w:i/>
        </w:rPr>
        <w:t xml:space="preserve"> *are smooth (lips)</w:t>
      </w:r>
    </w:p>
    <w:p>
      <w:pPr>
        <w:pStyle w:val="ListBullet"/>
      </w:pPr>
      <w:r>
        <w:t>LUT:</w:t>
      </w:r>
      <w:r>
        <w:rPr>
          <w:i/>
        </w:rPr>
        <w:t xml:space="preserve"> glatte (Lippen)</w:t>
      </w:r>
    </w:p>
    <w:p>
      <w:r>
        <w:t>Factors: 12</w:t>
      </w:r>
    </w:p>
    <w:p>
      <w:pPr>
        <w:pStyle w:val="Heading2"/>
      </w:pPr>
      <w:r>
        <w:t>[[@BibleBHS:PRO 26:28]][[BibleBHS:PRO 26:28]]</w:t>
      </w:r>
    </w:p>
    <w:p>
      <w:r>
        <w:rPr>
          <w:b/>
        </w:rPr>
        <w:t>Remark:</w:t>
      </w:r>
      <w:r>
        <w:t xml:space="preserve"> </w:t>
      </w:r>
      <w:r>
        <w:t>None</w:t>
      </w:r>
    </w:p>
    <w:p>
      <w:r>
        <w:rPr>
          <w:b/>
        </w:rPr>
        <w:t>Suggestion:</w:t>
      </w:r>
      <w:r>
        <w:t xml:space="preserve"> </w:t>
      </w:r>
      <w:r>
        <w:t>hates those whom she strikes / her victims</w:t>
      </w:r>
    </w:p>
    <w:p>
      <w:pPr>
        <w:pStyle w:val="Heading3"/>
      </w:pPr>
      <w:r>
        <w:t>Alternative 1</w:t>
      </w:r>
    </w:p>
    <w:p>
      <w:r>
        <w:t>יִשְׂנָא דכיו</w:t>
      </w:r>
    </w:p>
    <w:p>
      <w:r>
        <w:t>Rating: B</w:t>
      </w:r>
    </w:p>
    <w:p>
      <w:pPr>
        <w:pStyle w:val="ListBullet"/>
      </w:pPr>
      <w:r>
        <w:t>RSV:</w:t>
      </w:r>
      <w:r>
        <w:rPr>
          <w:i/>
        </w:rPr>
        <w:t xml:space="preserve"> hates its victims</w:t>
      </w:r>
    </w:p>
    <w:p>
      <w:pPr>
        <w:pStyle w:val="ListBullet"/>
      </w:pPr>
      <w:r>
        <w:t>BJ:</w:t>
      </w:r>
      <w:r>
        <w:rPr>
          <w:i/>
        </w:rPr>
        <w:t xml:space="preserve"> hait ses victimes</w:t>
      </w:r>
    </w:p>
    <w:p>
      <w:pPr>
        <w:pStyle w:val="ListBullet"/>
      </w:pPr>
      <w:r>
        <w:t>TOB:</w:t>
      </w:r>
      <w:r>
        <w:rPr>
          <w:i/>
        </w:rPr>
        <w:t xml:space="preserve"> déteste ceux qu'elle frappe</w:t>
      </w:r>
    </w:p>
    <w:p>
      <w:pPr>
        <w:pStyle w:val="ListBullet"/>
      </w:pPr>
      <w:r>
        <w:t>LUT:</w:t>
      </w:r>
      <w:r>
        <w:rPr>
          <w:i/>
        </w:rPr>
        <w:t xml:space="preserve"> hasst den, dem sie Arges getan hat</w:t>
      </w:r>
    </w:p>
    <w:p>
      <w:pPr>
        <w:pStyle w:val="Heading3"/>
      </w:pPr>
      <w:r>
        <w:t>Alternative 2</w:t>
      </w:r>
    </w:p>
    <w:p>
      <w:r>
        <w:t>[יְשַׁנֵּא דְכִי]</w:t>
      </w:r>
    </w:p>
    <w:p>
      <w:r>
        <w:t>Rating: None</w:t>
      </w:r>
    </w:p>
    <w:p>
      <w:pPr>
        <w:pStyle w:val="ListBullet"/>
      </w:pPr>
      <w:r>
        <w:t>NEB:</w:t>
      </w:r>
      <w:r>
        <w:rPr>
          <w:i/>
        </w:rPr>
        <w:t xml:space="preserve"> makes innocence seem guilty</w:t>
      </w:r>
    </w:p>
    <w:p>
      <w:r>
        <w:t>Factors: 14</w:t>
      </w:r>
    </w:p>
    <w:p>
      <w:pPr>
        <w:pStyle w:val="Heading2"/>
      </w:pPr>
      <w:r>
        <w:t>[[@BibleBHS:PRO 27:6]][[BibleBHS:PRO 27:6]]</w:t>
      </w:r>
    </w:p>
    <w:p>
      <w:r>
        <w:rPr>
          <w:b/>
        </w:rPr>
        <w:t>Remark:</w:t>
      </w:r>
      <w:r>
        <w:t xml:space="preserve"> </w:t>
      </w:r>
      <w:r>
        <w:t>The whole vs. may be interpreted as "faithful are the wounds of a friend, but the kisses of an enemy are too many".</w:t>
      </w:r>
    </w:p>
    <w:p>
      <w:r>
        <w:rPr>
          <w:b/>
        </w:rPr>
        <w:t>Suggestion:</w:t>
      </w:r>
      <w:r>
        <w:t xml:space="preserve"> </w:t>
      </w:r>
      <w:r>
        <w:t>but the kisses (of the enemy) are excessive</w:t>
      </w:r>
    </w:p>
    <w:p>
      <w:pPr>
        <w:pStyle w:val="Heading3"/>
      </w:pPr>
      <w:r>
        <w:t>Alternative 1</w:t>
      </w:r>
    </w:p>
    <w:p>
      <w:r>
        <w:t>ונעתרות נשיקות</w:t>
      </w:r>
    </w:p>
    <w:p>
      <w:r>
        <w:t>Rating: C</w:t>
      </w:r>
    </w:p>
    <w:p>
      <w:pPr>
        <w:pStyle w:val="ListBullet"/>
      </w:pPr>
      <w:r>
        <w:t>RSV:</w:t>
      </w:r>
      <w:r>
        <w:rPr>
          <w:i/>
        </w:rPr>
        <w:t xml:space="preserve"> profuse are the kisses of</w:t>
      </w:r>
    </w:p>
    <w:p>
      <w:pPr>
        <w:pStyle w:val="ListBullet"/>
      </w:pPr>
      <w:r>
        <w:t>NEB:</w:t>
      </w:r>
      <w:r>
        <w:rPr>
          <w:i/>
        </w:rPr>
        <w:t xml:space="preserve"> *but the kisses of ... are perfidious</w:t>
      </w:r>
    </w:p>
    <w:p>
      <w:pPr>
        <w:pStyle w:val="ListBullet"/>
      </w:pPr>
      <w:r>
        <w:t>BJ:</w:t>
      </w:r>
      <w:r>
        <w:rPr>
          <w:i/>
        </w:rPr>
        <w:t xml:space="preserve"> *mensongers les baisers (d'un ennemi)</w:t>
      </w:r>
    </w:p>
    <w:p>
      <w:pPr>
        <w:pStyle w:val="ListBullet"/>
      </w:pPr>
      <w:r>
        <w:t>TOB:</w:t>
      </w:r>
      <w:r>
        <w:rPr>
          <w:i/>
        </w:rPr>
        <w:t xml:space="preserve"> *les embrassements (d'un ennemi) sont trompeurs</w:t>
      </w:r>
    </w:p>
    <w:p>
      <w:pPr>
        <w:pStyle w:val="ListBullet"/>
      </w:pPr>
      <w:r>
        <w:t>LUT:</w:t>
      </w:r>
      <w:r>
        <w:rPr>
          <w:i/>
        </w:rPr>
        <w:t xml:space="preserve"> aber die Küsse (des Hassers) sind trügerisch</w:t>
      </w:r>
    </w:p>
    <w:p>
      <w:pPr>
        <w:pStyle w:val="Heading3"/>
      </w:pPr>
      <w:r>
        <w:t>Alternative 2</w:t>
      </w:r>
    </w:p>
    <w:p>
      <w:r>
        <w:t>[ונעותות נשיקות]</w:t>
      </w:r>
    </w:p>
    <w:p>
      <w:r>
        <w:t>Rating: None</w:t>
      </w:r>
    </w:p>
    <w:p>
      <w:r>
        <w:t>Factors: 14</w:t>
      </w:r>
    </w:p>
    <w:p>
      <w:pPr>
        <w:pStyle w:val="Heading2"/>
      </w:pPr>
      <w:r>
        <w:t>[[@BibleBHS:PRO 27:9]][[BibleBHS:PRO 27:9]]</w:t>
      </w:r>
    </w:p>
    <w:p>
      <w:r>
        <w:rPr>
          <w:b/>
        </w:rPr>
        <w:t>Remark:</w:t>
      </w:r>
      <w:r>
        <w:t xml:space="preserve"> </w:t>
      </w:r>
      <w:r>
        <w:t>The vs. may be interpreted in two ways: either "perfume and frankincense make the heart glad, but the sweetness of a friend (comes) out of the counsel of the soul" (i.e. out of an intimate and deep meditation) or "perfume and frankincense make the heart glad, and the sweetness of a friend (is better than) a sweet-smelling wood".</w:t>
      </w:r>
    </w:p>
    <w:p>
      <w:r>
        <w:rPr>
          <w:b/>
        </w:rPr>
        <w:t>Suggestion:</w:t>
      </w:r>
      <w:r>
        <w:t xml:space="preserve"> </w:t>
      </w:r>
      <w:r>
        <w:t>See Remark</w:t>
      </w:r>
    </w:p>
    <w:p>
      <w:pPr>
        <w:pStyle w:val="Heading3"/>
      </w:pPr>
      <w:r>
        <w:t>Alternative 1</w:t>
      </w:r>
    </w:p>
    <w:p>
      <w:r>
        <w:t>ומתק רעהו מעצת־נפש</w:t>
      </w:r>
    </w:p>
    <w:p>
      <w:r>
        <w:t>Rating: C</w:t>
      </w:r>
    </w:p>
    <w:p>
      <w:pPr>
        <w:pStyle w:val="ListBullet"/>
      </w:pPr>
      <w:r>
        <w:t>BJ:</w:t>
      </w:r>
      <w:r>
        <w:rPr>
          <w:i/>
        </w:rPr>
        <w:t xml:space="preserve"> et la douceur de l'amitié, plus que la complaisance en soi-même (?)</w:t>
      </w:r>
    </w:p>
    <w:p>
      <w:pPr>
        <w:pStyle w:val="ListBullet"/>
      </w:pPr>
      <w:r>
        <w:t>TOB:</w:t>
      </w:r>
      <w:r>
        <w:rPr>
          <w:i/>
        </w:rPr>
        <w:t xml:space="preserve"> *et la douceur d'un ami vaut mieux que le propre conseil</w:t>
      </w:r>
    </w:p>
    <w:p>
      <w:pPr>
        <w:pStyle w:val="ListBullet"/>
      </w:pPr>
      <w:r>
        <w:t>LUT:</w:t>
      </w:r>
      <w:r>
        <w:rPr>
          <w:i/>
        </w:rPr>
        <w:t xml:space="preserve"> und süss ist der Freund, der wohlgemeinten Rat gibt</w:t>
      </w:r>
    </w:p>
    <w:p>
      <w:pPr>
        <w:pStyle w:val="Heading3"/>
      </w:pPr>
      <w:r>
        <w:t>Alternative 2</w:t>
      </w:r>
    </w:p>
    <w:p>
      <w:r>
        <w:t>[ומתקרעה מעצבת נפש]</w:t>
      </w:r>
    </w:p>
    <w:p>
      <w:r>
        <w:t>Rating: None</w:t>
      </w:r>
    </w:p>
    <w:p>
      <w:pPr>
        <w:pStyle w:val="ListBullet"/>
      </w:pPr>
      <w:r>
        <w:t>RSV:</w:t>
      </w:r>
      <w:r>
        <w:rPr>
          <w:i/>
        </w:rPr>
        <w:t xml:space="preserve"> *but the soul is torn by trouble</w:t>
      </w:r>
    </w:p>
    <w:p>
      <w:r>
        <w:t>Factors: 12</w:t>
      </w:r>
    </w:p>
    <w:p>
      <w:pPr>
        <w:pStyle w:val="Heading3"/>
      </w:pPr>
      <w:r>
        <w:t>Alternative 3</w:t>
      </w:r>
    </w:p>
    <w:p>
      <w:r>
        <w:t>[ומתקרעה מעצות נפש]</w:t>
      </w:r>
    </w:p>
    <w:p>
      <w:r>
        <w:t>Rating: None</w:t>
      </w:r>
    </w:p>
    <w:p>
      <w:pPr>
        <w:pStyle w:val="ListBullet"/>
      </w:pPr>
      <w:r>
        <w:t>NEB:</w:t>
      </w:r>
      <w:r>
        <w:rPr>
          <w:i/>
        </w:rPr>
        <w:t xml:space="preserve"> *but cares torment a man's very soul</w:t>
      </w:r>
    </w:p>
    <w:p>
      <w:r>
        <w:t>Factors: 12</w:t>
      </w:r>
    </w:p>
    <w:p>
      <w:pPr>
        <w:pStyle w:val="Heading2"/>
      </w:pPr>
      <w:r>
        <w:t>[[@BibleBHS:PRO 27:10]][[BibleBHS:PRO 27:10]]</w:t>
      </w:r>
    </w:p>
    <w:p>
      <w:r>
        <w:rPr>
          <w:b/>
        </w:rPr>
        <w:t>Remark:</w:t>
      </w:r>
      <w:r>
        <w:t xml:space="preserve"> </w:t>
      </w:r>
      <w:r>
        <w:t>None</w:t>
      </w:r>
    </w:p>
    <w:p>
      <w:r>
        <w:rPr>
          <w:b/>
        </w:rPr>
        <w:t>Suggestion:</w:t>
      </w:r>
      <w:r>
        <w:t xml:space="preserve"> </w:t>
      </w:r>
      <w:r>
        <w:t>and do not go to your brother's house on the day of your misfortune</w:t>
      </w:r>
    </w:p>
    <w:p>
      <w:pPr>
        <w:pStyle w:val="Heading3"/>
      </w:pPr>
      <w:r>
        <w:t>Alternative 1</w:t>
      </w:r>
    </w:p>
    <w:p>
      <w:r>
        <w:t>ובית אחיך אל־תבוא ביום אדיך</w:t>
      </w:r>
    </w:p>
    <w:p>
      <w:r>
        <w:t>Rating: A</w:t>
      </w:r>
    </w:p>
    <w:p>
      <w:pPr>
        <w:pStyle w:val="ListBullet"/>
      </w:pPr>
      <w:r>
        <w:t>RSV:</w:t>
      </w:r>
      <w:r>
        <w:rPr>
          <w:i/>
        </w:rPr>
        <w:t xml:space="preserve"> and do not go to your brother's house in the day of your calamity</w:t>
      </w:r>
    </w:p>
    <w:p>
      <w:pPr>
        <w:pStyle w:val="ListBullet"/>
      </w:pPr>
      <w:r>
        <w:t>BJ:</w:t>
      </w:r>
      <w:r>
        <w:rPr>
          <w:i/>
        </w:rPr>
        <w:t xml:space="preserve"> à la maison de ton frère, ne va pas au jour de ton affliction</w:t>
      </w:r>
    </w:p>
    <w:p>
      <w:pPr>
        <w:pStyle w:val="ListBullet"/>
      </w:pPr>
      <w:r>
        <w:t>TOB:</w:t>
      </w:r>
      <w:r>
        <w:rPr>
          <w:i/>
        </w:rPr>
        <w:t xml:space="preserve"> et ne va pas chez ton frère quand tu es en difficulté</w:t>
      </w:r>
    </w:p>
    <w:p>
      <w:pPr>
        <w:pStyle w:val="ListBullet"/>
      </w:pPr>
      <w:r>
        <w:t>LUT:</w:t>
      </w:r>
      <w:r>
        <w:rPr>
          <w:i/>
        </w:rPr>
        <w:t xml:space="preserve"> geh nicht ins Haus deines Bruders, wenn dir's übel geht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27:13]][[BibleBHS:PRO 27:13]]</w:t>
      </w:r>
    </w:p>
    <w:p>
      <w:r>
        <w:rPr>
          <w:b/>
        </w:rPr>
        <w:t>Remark:</w:t>
      </w:r>
      <w:r>
        <w:t xml:space="preserve"> </w:t>
      </w:r>
      <w:r>
        <w:t>1. Neither NEB nor Brockington indicate in this place which text they follow. But from Brockington's note on 20.16 it is clear that it is the same text, namely the variant reading, given above, on which NEB is based in both places. 2. See a similar problem in 20.16 above, and see Rem. 2 there.</w:t>
      </w:r>
    </w:p>
    <w:p>
      <w:r>
        <w:rPr>
          <w:b/>
        </w:rPr>
        <w:t>Suggestion:</w:t>
      </w:r>
      <w:r>
        <w:t xml:space="preserve"> </w:t>
      </w:r>
      <w:r>
        <w:t>(and give it as security) to a foreign woman (i.e. for a harlot)</w:t>
      </w:r>
    </w:p>
    <w:p>
      <w:pPr>
        <w:pStyle w:val="Heading3"/>
      </w:pPr>
      <w:r>
        <w:t>Alternative 1</w:t>
      </w:r>
    </w:p>
    <w:p>
      <w:r>
        <w:t>ובעד נכריה</w:t>
      </w:r>
    </w:p>
    <w:p>
      <w:r>
        <w:t>Rating: B</w:t>
      </w:r>
    </w:p>
    <w:p>
      <w:pPr>
        <w:pStyle w:val="ListBullet"/>
      </w:pPr>
      <w:r>
        <w:t>TOB:</w:t>
      </w:r>
      <w:r>
        <w:rPr>
          <w:i/>
        </w:rPr>
        <w:t xml:space="preserve"> (il a cautionné) une étrangère</w:t>
      </w:r>
    </w:p>
    <w:p>
      <w:pPr>
        <w:pStyle w:val="Heading3"/>
      </w:pPr>
      <w:r>
        <w:t>Alternative 2</w:t>
      </w:r>
    </w:p>
    <w:p>
      <w:r>
        <w:t>[ובעד נכרים]</w:t>
      </w:r>
    </w:p>
    <w:p>
      <w:r>
        <w:t>Rating: None</w:t>
      </w:r>
    </w:p>
    <w:p>
      <w:pPr>
        <w:pStyle w:val="ListBullet"/>
      </w:pPr>
      <w:r>
        <w:t>RSV:</w:t>
      </w:r>
      <w:r>
        <w:rPr>
          <w:i/>
        </w:rPr>
        <w:t xml:space="preserve"> *and ... for foreigners</w:t>
      </w:r>
    </w:p>
    <w:p>
      <w:pPr>
        <w:pStyle w:val="ListBullet"/>
      </w:pPr>
      <w:r>
        <w:t>NEB:</w:t>
      </w:r>
      <w:r>
        <w:rPr>
          <w:i/>
        </w:rPr>
        <w:t xml:space="preserve"> for the unknown person (see Rem.l)</w:t>
      </w:r>
    </w:p>
    <w:p>
      <w:pPr>
        <w:pStyle w:val="ListBullet"/>
      </w:pPr>
      <w:r>
        <w:t>BJ:</w:t>
      </w:r>
      <w:r>
        <w:rPr>
          <w:i/>
        </w:rPr>
        <w:t xml:space="preserve"> *à cause d'inconnus</w:t>
      </w:r>
    </w:p>
    <w:p>
      <w:r>
        <w:t>Factors: 5</w:t>
      </w:r>
    </w:p>
    <w:p>
      <w:pPr>
        <w:pStyle w:val="Heading3"/>
      </w:pPr>
      <w:r>
        <w:t>Alternative 3</w:t>
      </w:r>
    </w:p>
    <w:p>
      <w:r>
        <w:t>[ובעד נכרי]</w:t>
      </w:r>
    </w:p>
    <w:p>
      <w:r>
        <w:t>Rating: None</w:t>
      </w:r>
    </w:p>
    <w:p>
      <w:pPr>
        <w:pStyle w:val="ListBullet"/>
      </w:pPr>
      <w:r>
        <w:t>LUT:</w:t>
      </w:r>
      <w:r>
        <w:rPr>
          <w:i/>
        </w:rPr>
        <w:t xml:space="preserve"> anstelle des Fremden</w:t>
      </w:r>
    </w:p>
    <w:p>
      <w:r>
        <w:t>Factors: 1, 4</w:t>
      </w:r>
    </w:p>
    <w:p>
      <w:pPr>
        <w:pStyle w:val="Heading2"/>
      </w:pPr>
      <w:r>
        <w:t>[[@BibleBHS:PRO 27:14]][[BibleBHS:PRO 27:14]]</w:t>
      </w:r>
    </w:p>
    <w:p>
      <w:r>
        <w:rPr>
          <w:b/>
        </w:rPr>
        <w:t>Remark:</w:t>
      </w:r>
      <w:r>
        <w:t xml:space="preserve"> </w:t>
      </w:r>
      <w:r>
        <w:t>None</w:t>
      </w:r>
    </w:p>
    <w:p>
      <w:r>
        <w:rPr>
          <w:b/>
        </w:rPr>
        <w:t>Suggestion:</w:t>
      </w:r>
      <w:r>
        <w:t xml:space="preserve"> </w:t>
      </w:r>
      <w:r>
        <w:t>every morning, when he rises</w:t>
      </w:r>
    </w:p>
    <w:p>
      <w:pPr>
        <w:pStyle w:val="Heading3"/>
      </w:pPr>
      <w:r>
        <w:t>Alternative 1</w:t>
      </w:r>
    </w:p>
    <w:p>
      <w:r>
        <w:t>בבקר השכם</w:t>
      </w:r>
    </w:p>
    <w:p>
      <w:r>
        <w:t>Rating: A</w:t>
      </w:r>
    </w:p>
    <w:p>
      <w:pPr>
        <w:pStyle w:val="ListBullet"/>
      </w:pPr>
      <w:r>
        <w:t>RSV:</w:t>
      </w:r>
      <w:r>
        <w:rPr>
          <w:i/>
        </w:rPr>
        <w:t xml:space="preserve"> rising early in the morning</w:t>
      </w:r>
    </w:p>
    <w:p>
      <w:pPr>
        <w:pStyle w:val="ListBullet"/>
      </w:pPr>
      <w:r>
        <w:t>BJ:</w:t>
      </w:r>
      <w:r>
        <w:rPr>
          <w:i/>
        </w:rPr>
        <w:t xml:space="preserve"> *dès l'aube</w:t>
      </w:r>
    </w:p>
    <w:p>
      <w:pPr>
        <w:pStyle w:val="ListBullet"/>
      </w:pPr>
      <w:r>
        <w:t>TOB:</w:t>
      </w:r>
      <w:r>
        <w:rPr>
          <w:i/>
        </w:rPr>
        <w:t xml:space="preserve"> *et tôt le matin</w:t>
      </w:r>
    </w:p>
    <w:p>
      <w:pPr>
        <w:pStyle w:val="ListBullet"/>
      </w:pPr>
      <w:r>
        <w:t>LUT:</w:t>
      </w:r>
      <w:r>
        <w:rPr>
          <w:i/>
        </w:rPr>
        <w:t xml:space="preserve"> des Morgens früh</w:t>
      </w:r>
    </w:p>
    <w:p>
      <w:pPr>
        <w:pStyle w:val="Heading3"/>
      </w:pPr>
      <w:r>
        <w:t>Alternative 2</w:t>
      </w:r>
    </w:p>
    <w:p>
      <w:r>
        <w:t>[-]</w:t>
      </w:r>
    </w:p>
    <w:p>
      <w:r>
        <w:t>Rating: None</w:t>
      </w:r>
    </w:p>
    <w:p>
      <w:pPr>
        <w:pStyle w:val="ListBullet"/>
      </w:pPr>
      <w:r>
        <w:t>NEB:</w:t>
      </w:r>
      <w:r>
        <w:rPr>
          <w:i/>
        </w:rPr>
        <w:t xml:space="preserve"> *[-]</w:t>
      </w:r>
    </w:p>
    <w:p>
      <w:r>
        <w:t>Factors: 1</w:t>
      </w:r>
    </w:p>
    <w:p>
      <w:pPr>
        <w:pStyle w:val="Heading2"/>
      </w:pPr>
      <w:r>
        <w:t>[[@BibleBHS:PRO 27:17]][[BibleBHS:PRO 27:17]]</w:t>
      </w:r>
    </w:p>
    <w:p>
      <w:r>
        <w:rPr>
          <w:b/>
        </w:rPr>
        <w:t>Remark:</w:t>
      </w:r>
      <w:r>
        <w:t xml:space="preserve"> </w:t>
      </w:r>
      <w:r>
        <w:t>1. RSV, J, TOB and L probably mean to interpret the MT correctly. 2. The whole vs. may be interpreted as follows: "iron is sharpened by iron, and a man is sharpened by the presence of his friend".</w:t>
      </w:r>
    </w:p>
    <w:p>
      <w:r>
        <w:rPr>
          <w:b/>
        </w:rPr>
        <w:t>Suggestion:</w:t>
      </w:r>
      <w:r>
        <w:t xml:space="preserve"> </w:t>
      </w:r>
      <w:r>
        <w:t>is sharpened ... is sharpened</w:t>
      </w:r>
    </w:p>
    <w:p>
      <w:pPr>
        <w:pStyle w:val="Heading3"/>
      </w:pPr>
      <w:r>
        <w:t>Alternative 1</w:t>
      </w:r>
    </w:p>
    <w:p>
      <w:r>
        <w:t>יָחַד ... יַחַד</w:t>
      </w:r>
    </w:p>
    <w:p>
      <w:r>
        <w:t>Rating: A</w:t>
      </w:r>
    </w:p>
    <w:p>
      <w:pPr>
        <w:pStyle w:val="ListBullet"/>
      </w:pPr>
      <w:r>
        <w:t>RSV:</w:t>
      </w:r>
      <w:r>
        <w:rPr>
          <w:i/>
        </w:rPr>
        <w:t xml:space="preserve"> sharpens ... sharpens</w:t>
      </w:r>
    </w:p>
    <w:p>
      <w:pPr>
        <w:pStyle w:val="ListBullet"/>
      </w:pPr>
      <w:r>
        <w:t>BJ:</w:t>
      </w:r>
      <w:r>
        <w:rPr>
          <w:i/>
        </w:rPr>
        <w:t xml:space="preserve"> s'aiguise ... s'affine</w:t>
      </w:r>
    </w:p>
    <w:p>
      <w:pPr>
        <w:pStyle w:val="ListBullet"/>
      </w:pPr>
      <w:r>
        <w:t>TOB:</w:t>
      </w:r>
      <w:r>
        <w:rPr>
          <w:i/>
        </w:rPr>
        <w:t xml:space="preserve"> se polit</w:t>
      </w:r>
    </w:p>
    <w:p>
      <w:pPr>
        <w:pStyle w:val="ListBullet"/>
      </w:pPr>
      <w:r>
        <w:t>LUT:</w:t>
      </w:r>
      <w:r>
        <w:rPr>
          <w:i/>
        </w:rPr>
        <w:t xml:space="preserve"> wetzt</w:t>
      </w:r>
    </w:p>
    <w:p>
      <w:pPr>
        <w:pStyle w:val="Heading3"/>
      </w:pPr>
      <w:r>
        <w:t>Alternative 2</w:t>
      </w:r>
    </w:p>
    <w:p>
      <w:r>
        <w:t>יחד‎ ... יחד‎ = [יָחֵד‎ ... יָחֵד]</w:t>
      </w:r>
    </w:p>
    <w:p>
      <w:r>
        <w:t>Rating: None</w:t>
      </w:r>
    </w:p>
    <w:p>
      <w:pPr>
        <w:pStyle w:val="ListBullet"/>
      </w:pPr>
      <w:r>
        <w:t>NEB:</w:t>
      </w:r>
      <w:r>
        <w:rPr>
          <w:i/>
        </w:rPr>
        <w:t xml:space="preserve"> sharpens ... sharpens</w:t>
      </w:r>
    </w:p>
    <w:p>
      <w:r>
        <w:t>Factors: 8</w:t>
      </w:r>
    </w:p>
    <w:p>
      <w:pPr>
        <w:pStyle w:val="Heading2"/>
      </w:pPr>
      <w:r>
        <w:t>[[@BibleBHS:PRO 27:22]][[BibleBHS:PRO 27:22]]</w:t>
      </w:r>
    </w:p>
    <w:p>
      <w:r>
        <w:rPr>
          <w:b/>
        </w:rPr>
        <w:t>Remark:</w:t>
      </w:r>
      <w:r>
        <w:t xml:space="preserve"> </w:t>
      </w:r>
      <w:r>
        <w:t>The Committee voted only with regard to the expression: בתוך הריפות, "in the midst of grains (which are being crushed by the pestle)".</w:t>
      </w:r>
    </w:p>
    <w:p>
      <w:r>
        <w:rPr>
          <w:b/>
        </w:rPr>
        <w:t>Suggestion:</w:t>
      </w:r>
      <w:r>
        <w:t xml:space="preserve"> </w:t>
      </w:r>
      <w:r>
        <w:t>(if you crush a fool) in a mortar along with the grain with a pestle</w:t>
      </w:r>
    </w:p>
    <w:p>
      <w:pPr>
        <w:pStyle w:val="Heading3"/>
      </w:pPr>
      <w:r>
        <w:t>Alternative 1</w:t>
      </w:r>
    </w:p>
    <w:p>
      <w:r>
        <w:t>במכתש בתוך הריפות בעלי</w:t>
      </w:r>
    </w:p>
    <w:p>
      <w:r>
        <w:t>Rating: B</w:t>
      </w:r>
    </w:p>
    <w:p>
      <w:pPr>
        <w:pStyle w:val="ListBullet"/>
      </w:pPr>
      <w:r>
        <w:t>RSV:</w:t>
      </w:r>
      <w:r>
        <w:rPr>
          <w:i/>
        </w:rPr>
        <w:t xml:space="preserve"> in a mortar with a pestle along with crushed grain</w:t>
      </w:r>
    </w:p>
    <w:p>
      <w:pPr>
        <w:pStyle w:val="ListBullet"/>
      </w:pPr>
      <w:r>
        <w:t>BJ:</w:t>
      </w:r>
      <w:r>
        <w:rPr>
          <w:i/>
        </w:rPr>
        <w:t xml:space="preserve"> au mortier (parmi les grains, avec un pilon),</w:t>
      </w:r>
    </w:p>
    <w:p>
      <w:pPr>
        <w:pStyle w:val="ListBullet"/>
      </w:pPr>
      <w:r>
        <w:t>TOB:</w:t>
      </w:r>
      <w:r>
        <w:rPr>
          <w:i/>
        </w:rPr>
        <w:t xml:space="preserve"> dans un mortier, parmi les grains, avec un pilon</w:t>
      </w:r>
    </w:p>
    <w:p>
      <w:pPr>
        <w:pStyle w:val="ListBullet"/>
      </w:pPr>
      <w:r>
        <w:t>LUT:</w:t>
      </w:r>
      <w:r>
        <w:rPr>
          <w:i/>
        </w:rPr>
        <w:t xml:space="preserve"> im Mörser ... mit dem Stampfer wie Grütze</w:t>
      </w:r>
    </w:p>
    <w:p>
      <w:pPr>
        <w:pStyle w:val="Heading3"/>
      </w:pPr>
      <w:r>
        <w:t>Alternative 2</w:t>
      </w:r>
    </w:p>
    <w:p>
      <w:r>
        <w:t>[במכתש בעלי]</w:t>
      </w:r>
    </w:p>
    <w:p>
      <w:r>
        <w:t>Rating: None</w:t>
      </w:r>
    </w:p>
    <w:p>
      <w:pPr>
        <w:pStyle w:val="ListBullet"/>
      </w:pPr>
      <w:r>
        <w:t>NEB:</w:t>
      </w:r>
      <w:r>
        <w:rPr>
          <w:i/>
        </w:rPr>
        <w:t xml:space="preserve"> *with pestle and mortar</w:t>
      </w:r>
    </w:p>
    <w:p>
      <w:r>
        <w:t>Factors: 14</w:t>
      </w:r>
    </w:p>
    <w:p>
      <w:pPr>
        <w:pStyle w:val="Heading2"/>
      </w:pPr>
      <w:r>
        <w:t>[[@BibleBHS:PRO 27:24]][[BibleBHS:PRO 27:24]]</w:t>
      </w:r>
    </w:p>
    <w:p>
      <w:r>
        <w:rPr>
          <w:b/>
        </w:rPr>
        <w:t>Remark:</w:t>
      </w:r>
      <w:r>
        <w:t xml:space="preserve"> </w:t>
      </w:r>
      <w:r>
        <w:t>1. NEB, TOB and L may possibly have adopted a text other than the MT, but they do not state it. 2. The whole vs. may be interpreted as "for riches (do) not (last) for ever; and (does) a diadem (endure) from age to age?".</w:t>
      </w:r>
    </w:p>
    <w:p>
      <w:r>
        <w:rPr>
          <w:b/>
        </w:rPr>
        <w:t>Suggestion:</w:t>
      </w:r>
      <w:r>
        <w:t xml:space="preserve"> </w:t>
      </w:r>
      <w:r>
        <w:t>and does a diadem (endure) ...?</w:t>
      </w:r>
    </w:p>
    <w:p>
      <w:pPr>
        <w:pStyle w:val="Heading3"/>
      </w:pPr>
      <w:r>
        <w:t>Alternative 1</w:t>
      </w:r>
    </w:p>
    <w:p>
      <w:r>
        <w:t>ואם־נזר</w:t>
      </w:r>
    </w:p>
    <w:p>
      <w:r>
        <w:t>Rating: B</w:t>
      </w:r>
    </w:p>
    <w:p>
      <w:pPr>
        <w:pStyle w:val="ListBullet"/>
      </w:pPr>
      <w:r>
        <w:t>RSV:</w:t>
      </w:r>
      <w:r>
        <w:rPr>
          <w:i/>
        </w:rPr>
        <w:t xml:space="preserve"> and does a crown ...?</w:t>
      </w:r>
    </w:p>
    <w:p>
      <w:pPr>
        <w:pStyle w:val="ListBullet"/>
      </w:pPr>
      <w:r>
        <w:t>NEB:</w:t>
      </w:r>
      <w:r>
        <w:rPr>
          <w:i/>
        </w:rPr>
        <w:t xml:space="preserve"> nor will a crown</w:t>
      </w:r>
    </w:p>
    <w:p>
      <w:pPr>
        <w:pStyle w:val="ListBullet"/>
      </w:pPr>
      <w:r>
        <w:t>TOB:</w:t>
      </w:r>
      <w:r>
        <w:rPr>
          <w:i/>
        </w:rPr>
        <w:t xml:space="preserve"> et un diadème (ne passe pas)</w:t>
      </w:r>
    </w:p>
    <w:p>
      <w:pPr>
        <w:pStyle w:val="ListBullet"/>
      </w:pPr>
      <w:r>
        <w:t>LUT:</w:t>
      </w:r>
      <w:r>
        <w:rPr>
          <w:i/>
        </w:rPr>
        <w:t xml:space="preserve"> und auch eine Krone (währt nicht)</w:t>
      </w:r>
    </w:p>
    <w:p>
      <w:pPr>
        <w:pStyle w:val="Heading3"/>
      </w:pPr>
      <w:r>
        <w:t>Alternative 2</w:t>
      </w:r>
    </w:p>
    <w:p>
      <w:r>
        <w:t>[ואין נזר]</w:t>
      </w:r>
    </w:p>
    <w:p>
      <w:r>
        <w:t>Rating: None</w:t>
      </w:r>
    </w:p>
    <w:p>
      <w:pPr>
        <w:pStyle w:val="ListBullet"/>
      </w:pPr>
      <w:r>
        <w:t>BJ:</w:t>
      </w:r>
      <w:r>
        <w:rPr>
          <w:i/>
        </w:rPr>
        <w:t xml:space="preserve"> *et une couronne (ne se transmet pas)</w:t>
      </w:r>
    </w:p>
    <w:p>
      <w:r>
        <w:t>Factors: 6</w:t>
      </w:r>
    </w:p>
    <w:p>
      <w:pPr>
        <w:pStyle w:val="Heading2"/>
      </w:pPr>
      <w:r>
        <w:t>[[@BibleBHS:PRO 27:27]][[BibleBHS:PRO 27:27]]</w:t>
      </w:r>
    </w:p>
    <w:p>
      <w:r>
        <w:rPr>
          <w:b/>
        </w:rPr>
        <w:t>Remark:</w:t>
      </w:r>
      <w:r>
        <w:t xml:space="preserve"> </w:t>
      </w:r>
      <w:r>
        <w:t>None</w:t>
      </w:r>
    </w:p>
    <w:p>
      <w:r>
        <w:rPr>
          <w:b/>
        </w:rPr>
        <w:t>Suggestion:</w:t>
      </w:r>
      <w:r>
        <w:t xml:space="preserve"> </w:t>
      </w:r>
      <w:r>
        <w:t>for the bread of your house, and the maintenance (lit.life) of your maid servants</w:t>
      </w:r>
    </w:p>
    <w:p>
      <w:pPr>
        <w:pStyle w:val="Heading3"/>
      </w:pPr>
      <w:r>
        <w:t>Alternative 1</w:t>
      </w:r>
    </w:p>
    <w:p>
      <w:r>
        <w:t>ללחם ביתך וחיים לנערותיך</w:t>
      </w:r>
    </w:p>
    <w:p>
      <w:r>
        <w:t>Rating: B</w:t>
      </w:r>
    </w:p>
    <w:p>
      <w:pPr>
        <w:pStyle w:val="ListBullet"/>
      </w:pPr>
      <w:r>
        <w:t>RSV:</w:t>
      </w:r>
      <w:r>
        <w:rPr>
          <w:i/>
        </w:rPr>
        <w:t xml:space="preserve"> for the food of your household and maintenance for your maidens</w:t>
      </w:r>
    </w:p>
    <w:p>
      <w:pPr>
        <w:pStyle w:val="ListBullet"/>
      </w:pPr>
      <w:r>
        <w:t>BJ:</w:t>
      </w:r>
      <w:r>
        <w:rPr>
          <w:i/>
        </w:rPr>
        <w:t xml:space="preserve"> pour nourrir ta maison et faire vivre tes servantes</w:t>
      </w:r>
    </w:p>
    <w:p>
      <w:pPr>
        <w:pStyle w:val="ListBullet"/>
      </w:pPr>
      <w:r>
        <w:t>TOB:</w:t>
      </w:r>
      <w:r>
        <w:rPr>
          <w:i/>
        </w:rPr>
        <w:t xml:space="preserve"> pour nourrir ta maisonnée et faire vivre tes servantes</w:t>
      </w:r>
    </w:p>
    <w:p>
      <w:pPr>
        <w:pStyle w:val="ListBullet"/>
      </w:pPr>
      <w:r>
        <w:t>LUT:</w:t>
      </w:r>
      <w:r>
        <w:rPr>
          <w:i/>
        </w:rPr>
        <w:t xml:space="preserve"> zur Speise deines Hauses und zur Nahrung deiner Mägde</w:t>
      </w:r>
    </w:p>
    <w:p>
      <w:pPr>
        <w:pStyle w:val="Heading3"/>
      </w:pPr>
      <w:r>
        <w:t>Alternative 2</w:t>
      </w:r>
    </w:p>
    <w:p>
      <w:r>
        <w:t>[וחיים לנערותיך]</w:t>
      </w:r>
    </w:p>
    <w:p>
      <w:r>
        <w:t>Rating: None</w:t>
      </w:r>
    </w:p>
    <w:p>
      <w:pPr>
        <w:pStyle w:val="ListBullet"/>
      </w:pPr>
      <w:r>
        <w:t>NEB:</w:t>
      </w:r>
      <w:r>
        <w:rPr>
          <w:i/>
        </w:rPr>
        <w:t xml:space="preserve"> *and nourishment for your maidens</w:t>
      </w:r>
    </w:p>
    <w:p>
      <w:r>
        <w:t>Factors: 13, 7</w:t>
      </w:r>
    </w:p>
    <w:p>
      <w:pPr>
        <w:pStyle w:val="Heading2"/>
      </w:pPr>
      <w:r>
        <w:t>[[@BibleBHS:PRO 28:2]][[BibleBHS:PRO 28:2]]</w:t>
      </w:r>
    </w:p>
    <w:p>
      <w:r>
        <w:rPr>
          <w:b/>
        </w:rPr>
        <w:t>Remark:</w:t>
      </w:r>
      <w:r>
        <w:t xml:space="preserve"> </w:t>
      </w:r>
      <w:r>
        <w:t>See the next case also</w:t>
      </w:r>
    </w:p>
    <w:p>
      <w:r>
        <w:rPr>
          <w:b/>
        </w:rPr>
        <w:t>Suggestion:</w:t>
      </w:r>
      <w:r>
        <w:t xml:space="preserve"> </w:t>
      </w:r>
      <w:r>
        <w:t>in a land in revolt her princes multiply</w:t>
      </w:r>
    </w:p>
    <w:p>
      <w:pPr>
        <w:pStyle w:val="Heading3"/>
      </w:pPr>
      <w:r>
        <w:t>Alternative 1</w:t>
      </w:r>
    </w:p>
    <w:p>
      <w:r>
        <w:t>ארץ רבים שריה</w:t>
      </w:r>
    </w:p>
    <w:p>
      <w:r>
        <w:t>Rating: B</w:t>
      </w:r>
    </w:p>
    <w:p>
      <w:pPr>
        <w:pStyle w:val="ListBullet"/>
      </w:pPr>
      <w:r>
        <w:t>RSV:</w:t>
      </w:r>
      <w:r>
        <w:rPr>
          <w:i/>
        </w:rPr>
        <w:t xml:space="preserve"> (when) a land (transgresses) it has many rulers</w:t>
      </w:r>
    </w:p>
    <w:p>
      <w:pPr>
        <w:pStyle w:val="ListBullet"/>
      </w:pPr>
      <w:r>
        <w:t>BJ:</w:t>
      </w:r>
      <w:r>
        <w:rPr>
          <w:i/>
        </w:rPr>
        <w:t xml:space="preserve"> (quand) un pays (se révolte), nombreux sont les princes</w:t>
      </w:r>
    </w:p>
    <w:p>
      <w:pPr>
        <w:pStyle w:val="ListBullet"/>
      </w:pPr>
      <w:r>
        <w:t>TOB:</w:t>
      </w:r>
      <w:r>
        <w:rPr>
          <w:i/>
        </w:rPr>
        <w:t xml:space="preserve"> (quand) un pays (est en révolte), nombreux sont les chefs</w:t>
      </w:r>
    </w:p>
    <w:p>
      <w:pPr>
        <w:pStyle w:val="ListBullet"/>
      </w:pPr>
      <w:r>
        <w:t>LUT:</w:t>
      </w:r>
      <w:r>
        <w:rPr>
          <w:i/>
        </w:rPr>
        <w:t xml:space="preserve"> (um) des Landes (Sünde willen) wechseln häufig seine Herren</w:t>
      </w:r>
    </w:p>
    <w:p>
      <w:pPr>
        <w:pStyle w:val="Heading3"/>
      </w:pPr>
      <w:r>
        <w:t>Alternative 2</w:t>
      </w:r>
    </w:p>
    <w:p>
      <w:r>
        <w:t>[עריץ רבים ירשה]</w:t>
      </w:r>
    </w:p>
    <w:p>
      <w:r>
        <w:t>Rating: None</w:t>
      </w:r>
    </w:p>
    <w:p>
      <w:pPr>
        <w:pStyle w:val="ListBullet"/>
      </w:pPr>
      <w:r>
        <w:t>NEB:</w:t>
      </w:r>
      <w:r>
        <w:rPr>
          <w:i/>
        </w:rPr>
        <w:t xml:space="preserve"> *(it is the fault) of a violent man that quarrels start</w:t>
      </w:r>
    </w:p>
    <w:p>
      <w:r>
        <w:t>Factors: 6, 12</w:t>
      </w:r>
    </w:p>
    <w:p>
      <w:pPr>
        <w:pStyle w:val="Heading2"/>
      </w:pPr>
      <w:r>
        <w:t>[[BibleBHS:PRO 28:2]]</w:t>
      </w:r>
    </w:p>
    <w:p>
      <w:r>
        <w:rPr>
          <w:b/>
        </w:rPr>
        <w:t>Remark:</w:t>
      </w:r>
      <w:r>
        <w:t xml:space="preserve"> </w:t>
      </w:r>
      <w:r>
        <w:t>See the preceding case too.</w:t>
      </w:r>
    </w:p>
    <w:p>
      <w:r>
        <w:rPr>
          <w:b/>
        </w:rPr>
        <w:t>Suggestion:</w:t>
      </w:r>
      <w:r>
        <w:t xml:space="preserve"> </w:t>
      </w:r>
      <w:r>
        <w:t>but with a man of intelligence and knowledge stability will last</w:t>
      </w:r>
    </w:p>
    <w:p>
      <w:pPr>
        <w:pStyle w:val="Heading3"/>
      </w:pPr>
      <w:r>
        <w:t>Alternative 1</w:t>
      </w:r>
    </w:p>
    <w:p>
      <w:r>
        <w:t>ובאדם מבין ידע כן יאריך</w:t>
      </w:r>
    </w:p>
    <w:p>
      <w:r>
        <w:t>Rating: C</w:t>
      </w:r>
    </w:p>
    <w:p>
      <w:pPr>
        <w:pStyle w:val="ListBullet"/>
      </w:pPr>
      <w:r>
        <w:t>RSV:</w:t>
      </w:r>
      <w:r>
        <w:rPr>
          <w:i/>
        </w:rPr>
        <w:t xml:space="preserve"> but with men of understanding and knowledge its stability will long continue</w:t>
      </w:r>
    </w:p>
    <w:p>
      <w:pPr>
        <w:pStyle w:val="ListBullet"/>
      </w:pPr>
      <w:r>
        <w:t>BJ:</w:t>
      </w:r>
      <w:r>
        <w:rPr>
          <w:i/>
        </w:rPr>
        <w:t xml:space="preserve"> *avec l'homme intelligent et instruit, c'est la stabilité</w:t>
      </w:r>
    </w:p>
    <w:p>
      <w:pPr>
        <w:pStyle w:val="ListBullet"/>
      </w:pPr>
      <w:r>
        <w:t>TOB:</w:t>
      </w:r>
      <w:r>
        <w:rPr>
          <w:i/>
        </w:rPr>
        <w:t xml:space="preserve"> *mais l'ordre règne avec un homme intelligent et expérimenté</w:t>
      </w:r>
    </w:p>
    <w:p>
      <w:pPr>
        <w:pStyle w:val="ListBullet"/>
      </w:pPr>
      <w:r>
        <w:t>LUT:</w:t>
      </w:r>
      <w:r>
        <w:rPr>
          <w:i/>
        </w:rPr>
        <w:t xml:space="preserve"> aber durch einen verständigen und vernünftigen Mann gewinnt das Recht Bestand</w:t>
      </w:r>
    </w:p>
    <w:p>
      <w:pPr>
        <w:pStyle w:val="Heading3"/>
      </w:pPr>
      <w:r>
        <w:t>Alternative 2</w:t>
      </w:r>
    </w:p>
    <w:p>
      <w:r>
        <w:t>[ובאדם מבין ידעכון]</w:t>
      </w:r>
    </w:p>
    <w:p>
      <w:r>
        <w:t>Rating: None</w:t>
      </w:r>
    </w:p>
    <w:p>
      <w:pPr>
        <w:pStyle w:val="ListBullet"/>
      </w:pPr>
      <w:r>
        <w:t>NEB:</w:t>
      </w:r>
      <w:r>
        <w:rPr>
          <w:i/>
        </w:rPr>
        <w:t xml:space="preserve"> *but they are settled by a man of discernment</w:t>
      </w:r>
    </w:p>
    <w:p>
      <w:r>
        <w:t>Factors: 6, 12</w:t>
      </w:r>
    </w:p>
    <w:p>
      <w:pPr>
        <w:pStyle w:val="Heading2"/>
      </w:pPr>
      <w:r>
        <w:t>[[@BibleBHS:PRO 28:3]][[BibleBHS:PRO 28:3]]</w:t>
      </w:r>
    </w:p>
    <w:p>
      <w:r>
        <w:rPr>
          <w:b/>
        </w:rPr>
        <w:t>Remark:</w:t>
      </w:r>
      <w:r>
        <w:t xml:space="preserve"> </w:t>
      </w:r>
      <w:r>
        <w:t>1. Neither NEB nor Brockington note the Hebrew basis of NEB's translation. The form given above is a mere guess. 2. The whole vs. may be interpreted as follows "a poor man (i.e. a poor leader) who exploits (lit. a man poor and exploiting) the poor (is like) a dawn-pour (or: a flood rain) (leaving) no food".</w:t>
      </w:r>
    </w:p>
    <w:p>
      <w:r>
        <w:rPr>
          <w:b/>
        </w:rPr>
        <w:t>Suggestion:</w:t>
      </w:r>
      <w:r>
        <w:t xml:space="preserve"> </w:t>
      </w:r>
      <w:r>
        <w:t>a poor man</w:t>
      </w:r>
    </w:p>
    <w:p>
      <w:pPr>
        <w:pStyle w:val="Heading3"/>
      </w:pPr>
      <w:r>
        <w:t>Alternative 1</w:t>
      </w:r>
    </w:p>
    <w:p>
      <w:r>
        <w:t>גבר רש</w:t>
      </w:r>
    </w:p>
    <w:p>
      <w:r>
        <w:t>Rating: B</w:t>
      </w:r>
    </w:p>
    <w:p>
      <w:pPr>
        <w:pStyle w:val="ListBullet"/>
      </w:pPr>
      <w:r>
        <w:t>RSV:</w:t>
      </w:r>
      <w:r>
        <w:rPr>
          <w:i/>
        </w:rPr>
        <w:t xml:space="preserve"> a poor man</w:t>
      </w:r>
    </w:p>
    <w:p>
      <w:pPr>
        <w:pStyle w:val="ListBullet"/>
      </w:pPr>
      <w:r>
        <w:t>TOB:</w:t>
      </w:r>
      <w:r>
        <w:rPr>
          <w:i/>
        </w:rPr>
        <w:t xml:space="preserve"> *un maître pauvre</w:t>
      </w:r>
    </w:p>
    <w:p>
      <w:pPr>
        <w:pStyle w:val="Heading3"/>
      </w:pPr>
      <w:r>
        <w:t>Alternative 2</w:t>
      </w:r>
    </w:p>
    <w:p>
      <w:r>
        <w:t>[גבר רשע]</w:t>
      </w:r>
    </w:p>
    <w:p>
      <w:r>
        <w:t>Rating: None</w:t>
      </w:r>
    </w:p>
    <w:p>
      <w:pPr>
        <w:pStyle w:val="ListBullet"/>
      </w:pPr>
      <w:r>
        <w:t>BJ:</w:t>
      </w:r>
      <w:r>
        <w:rPr>
          <w:i/>
        </w:rPr>
        <w:t xml:space="preserve"> *un homme méchant</w:t>
      </w:r>
    </w:p>
    <w:p>
      <w:pPr>
        <w:pStyle w:val="ListBullet"/>
      </w:pPr>
      <w:r>
        <w:t>LUT:</w:t>
      </w:r>
      <w:r>
        <w:rPr>
          <w:i/>
        </w:rPr>
        <w:t xml:space="preserve"> ein gottloser Mann</w:t>
      </w:r>
    </w:p>
    <w:p>
      <w:r>
        <w:t>Factors: 6, 12</w:t>
      </w:r>
    </w:p>
    <w:p>
      <w:pPr>
        <w:pStyle w:val="Heading3"/>
      </w:pPr>
      <w:r>
        <w:t>Alternative 3</w:t>
      </w:r>
    </w:p>
    <w:p>
      <w:r>
        <w:t>[גבור רשע]</w:t>
      </w:r>
    </w:p>
    <w:p>
      <w:r>
        <w:t>Rating: None</w:t>
      </w:r>
    </w:p>
    <w:p>
      <w:pPr>
        <w:pStyle w:val="ListBullet"/>
      </w:pPr>
      <w:r>
        <w:t>NEB:</w:t>
      </w:r>
      <w:r>
        <w:rPr>
          <w:i/>
        </w:rPr>
        <w:t xml:space="preserve"> a tyrant (see Rem. 1)</w:t>
      </w:r>
    </w:p>
    <w:p>
      <w:r>
        <w:t>Factors: 6, 12</w:t>
      </w:r>
    </w:p>
    <w:p>
      <w:pPr>
        <w:pStyle w:val="Heading2"/>
      </w:pPr>
      <w:r>
        <w:t>[[@BibleBHS:PRO 28:5]][[BibleBHS:PRO 28:5]]</w:t>
      </w:r>
    </w:p>
    <w:p>
      <w:r>
        <w:rPr>
          <w:b/>
        </w:rPr>
        <w:t>Remark:</w:t>
      </w:r>
      <w:r>
        <w:t xml:space="preserve"> </w:t>
      </w:r>
      <w:r>
        <w:t>None</w:t>
      </w:r>
    </w:p>
    <w:p>
      <w:r>
        <w:rPr>
          <w:b/>
        </w:rPr>
        <w:t>Suggestion:</w:t>
      </w:r>
      <w:r>
        <w:t xml:space="preserve"> </w:t>
      </w:r>
      <w:r>
        <w:t>everything</w:t>
      </w:r>
    </w:p>
    <w:p>
      <w:pPr>
        <w:pStyle w:val="Heading3"/>
      </w:pPr>
      <w:r>
        <w:t>Alternative 1</w:t>
      </w:r>
    </w:p>
    <w:p>
      <w:r>
        <w:t>כל</w:t>
      </w:r>
    </w:p>
    <w:p>
      <w:r>
        <w:t>Rating: B</w:t>
      </w:r>
    </w:p>
    <w:p>
      <w:pPr>
        <w:pStyle w:val="ListBullet"/>
      </w:pPr>
      <w:r>
        <w:t>RSV:</w:t>
      </w:r>
      <w:r>
        <w:rPr>
          <w:i/>
        </w:rPr>
        <w:t xml:space="preserve"> (understand it) completely</w:t>
      </w:r>
    </w:p>
    <w:p>
      <w:pPr>
        <w:pStyle w:val="ListBullet"/>
      </w:pPr>
      <w:r>
        <w:t>BJ:</w:t>
      </w:r>
      <w:r>
        <w:rPr>
          <w:i/>
        </w:rPr>
        <w:t xml:space="preserve"> tout</w:t>
      </w:r>
    </w:p>
    <w:p>
      <w:pPr>
        <w:pStyle w:val="ListBullet"/>
      </w:pPr>
      <w:r>
        <w:t>TOB:</w:t>
      </w:r>
      <w:r>
        <w:rPr>
          <w:i/>
        </w:rPr>
        <w:t xml:space="preserve"> tout</w:t>
      </w:r>
    </w:p>
    <w:p>
      <w:pPr>
        <w:pStyle w:val="ListBullet"/>
      </w:pPr>
      <w:r>
        <w:t>LUT:</w:t>
      </w:r>
      <w:r>
        <w:rPr>
          <w:i/>
        </w:rPr>
        <w:t xml:space="preserve"> alles</w:t>
      </w:r>
    </w:p>
    <w:p>
      <w:pPr>
        <w:pStyle w:val="Heading3"/>
      </w:pPr>
      <w:r>
        <w:t>Alternative 2</w:t>
      </w:r>
    </w:p>
    <w:p>
      <w:r>
        <w:t>[כל־טוב]</w:t>
      </w:r>
    </w:p>
    <w:p>
      <w:r>
        <w:t>Rating: None</w:t>
      </w:r>
    </w:p>
    <w:p>
      <w:pPr>
        <w:pStyle w:val="ListBullet"/>
      </w:pPr>
      <w:r>
        <w:t>NEB:</w:t>
      </w:r>
      <w:r>
        <w:rPr>
          <w:i/>
        </w:rPr>
        <w:t xml:space="preserve"> *everything good</w:t>
      </w:r>
    </w:p>
    <w:p>
      <w:r>
        <w:t>Factors: 1, 6</w:t>
      </w:r>
    </w:p>
    <w:p>
      <w:pPr>
        <w:pStyle w:val="Heading2"/>
      </w:pPr>
      <w:r>
        <w:t>[[@BibleBHS:PRO 28:10]][[BibleBHS:PRO 28:10]]</w:t>
      </w:r>
    </w:p>
    <w:p>
      <w:r>
        <w:rPr>
          <w:b/>
        </w:rPr>
        <w:t>Remark:</w:t>
      </w:r>
      <w:r>
        <w:t xml:space="preserve"> </w:t>
      </w:r>
      <w:r>
        <w:t>None</w:t>
      </w:r>
    </w:p>
    <w:p>
      <w:r>
        <w:rPr>
          <w:b/>
        </w:rPr>
        <w:t>Suggestion:</w:t>
      </w:r>
      <w:r>
        <w:t xml:space="preserve"> </w:t>
      </w:r>
      <w:r>
        <w:t>and the perfect (men) will inherit (what is) good</w:t>
      </w:r>
    </w:p>
    <w:p>
      <w:pPr>
        <w:pStyle w:val="Heading3"/>
      </w:pPr>
      <w:r>
        <w:t>Alternative 1</w:t>
      </w:r>
    </w:p>
    <w:p>
      <w:r>
        <w:t>ותמימים ינחלו־טוב</w:t>
      </w:r>
    </w:p>
    <w:p>
      <w:r>
        <w:t>Rating: A</w:t>
      </w:r>
    </w:p>
    <w:p>
      <w:pPr>
        <w:pStyle w:val="ListBullet"/>
      </w:pPr>
      <w:r>
        <w:t>RSV:</w:t>
      </w:r>
      <w:r>
        <w:rPr>
          <w:i/>
        </w:rPr>
        <w:t xml:space="preserve"> but the blameless will have a goodly inheritance</w:t>
      </w:r>
    </w:p>
    <w:p>
      <w:pPr>
        <w:pStyle w:val="ListBullet"/>
      </w:pPr>
      <w:r>
        <w:t>BJ:</w:t>
      </w:r>
      <w:r>
        <w:rPr>
          <w:i/>
        </w:rPr>
        <w:t xml:space="preserve"> les hommes honnêtes posséderont le bonheur</w:t>
      </w:r>
    </w:p>
    <w:p>
      <w:pPr>
        <w:pStyle w:val="ListBullet"/>
      </w:pPr>
      <w:r>
        <w:t>TOB:</w:t>
      </w:r>
      <w:r>
        <w:rPr>
          <w:i/>
        </w:rPr>
        <w:t xml:space="preserve"> mais les hommes intègres hériteront le bonheur</w:t>
      </w:r>
    </w:p>
    <w:p>
      <w:pPr>
        <w:pStyle w:val="ListBullet"/>
      </w:pPr>
      <w:r>
        <w:t>LUT:</w:t>
      </w:r>
      <w:r>
        <w:rPr>
          <w:i/>
        </w:rPr>
        <w:t xml:space="preserve"> aber die Frommen werden Gutes ererben</w:t>
      </w:r>
    </w:p>
    <w:p>
      <w:pPr>
        <w:pStyle w:val="Heading3"/>
      </w:pPr>
      <w:r>
        <w:t>Alternative 2</w:t>
      </w:r>
    </w:p>
    <w:p>
      <w:r>
        <w:t>[ותמימים ינחלו־טוב ורשעים לא־ינחלו טוב]</w:t>
      </w:r>
    </w:p>
    <w:p>
      <w:r>
        <w:t>Rating: None</w:t>
      </w:r>
    </w:p>
    <w:p>
      <w:pPr>
        <w:pStyle w:val="ListBullet"/>
      </w:pPr>
      <w:r>
        <w:t>NEB:</w:t>
      </w:r>
      <w:r>
        <w:rPr>
          <w:i/>
        </w:rPr>
        <w:t xml:space="preserve"> *the honest shall inherit a fortune, but the wicked shall inherit nothing</w:t>
      </w:r>
    </w:p>
    <w:p>
      <w:r>
        <w:t>Factors: 14</w:t>
      </w:r>
    </w:p>
    <w:p>
      <w:pPr>
        <w:pStyle w:val="Heading2"/>
      </w:pPr>
      <w:r>
        <w:t>[[@BibleBHS:PRO 28:16]][[BibleBHS:PRO 28:16]]</w:t>
      </w:r>
    </w:p>
    <w:p>
      <w:r>
        <w:rPr>
          <w:b/>
        </w:rPr>
        <w:t>Remark:</w:t>
      </w:r>
      <w:r>
        <w:t xml:space="preserve"> </w:t>
      </w:r>
      <w:r>
        <w:t>The first part of the vs. may be interpreted as "a prince lacking good sense multiplies extorsions".</w:t>
      </w:r>
    </w:p>
    <w:p>
      <w:r>
        <w:rPr>
          <w:b/>
        </w:rPr>
        <w:t>Suggestion:</w:t>
      </w:r>
      <w:r>
        <w:t xml:space="preserve"> </w:t>
      </w:r>
      <w:r>
        <w:t>a leader / prince</w:t>
      </w:r>
    </w:p>
    <w:p>
      <w:pPr>
        <w:pStyle w:val="Heading3"/>
      </w:pPr>
      <w:r>
        <w:t>Alternative 1</w:t>
      </w:r>
    </w:p>
    <w:p>
      <w:r>
        <w:t>נגיד</w:t>
      </w:r>
    </w:p>
    <w:p>
      <w:r>
        <w:t>Rating: A</w:t>
      </w:r>
    </w:p>
    <w:p>
      <w:pPr>
        <w:pStyle w:val="ListBullet"/>
      </w:pPr>
      <w:r>
        <w:t>RSV:</w:t>
      </w:r>
      <w:r>
        <w:rPr>
          <w:i/>
        </w:rPr>
        <w:t xml:space="preserve"> a ruler</w:t>
      </w:r>
    </w:p>
    <w:p>
      <w:pPr>
        <w:pStyle w:val="ListBullet"/>
      </w:pPr>
      <w:r>
        <w:t>BJ:</w:t>
      </w:r>
      <w:r>
        <w:rPr>
          <w:i/>
        </w:rPr>
        <w:t xml:space="preserve"> un prince</w:t>
      </w:r>
    </w:p>
    <w:p>
      <w:pPr>
        <w:pStyle w:val="ListBullet"/>
      </w:pPr>
      <w:r>
        <w:t>TOB:</w:t>
      </w:r>
      <w:r>
        <w:rPr>
          <w:i/>
        </w:rPr>
        <w:t xml:space="preserve"> un prince</w:t>
      </w:r>
    </w:p>
    <w:p>
      <w:pPr>
        <w:pStyle w:val="ListBullet"/>
      </w:pPr>
      <w:r>
        <w:t>LUT:</w:t>
      </w:r>
      <w:r>
        <w:rPr>
          <w:i/>
        </w:rPr>
        <w:t xml:space="preserve"> ein Fürst</w:t>
      </w:r>
    </w:p>
    <w:p>
      <w:pPr>
        <w:pStyle w:val="Heading3"/>
      </w:pPr>
      <w:r>
        <w:t>Alternative 2</w:t>
      </w:r>
    </w:p>
    <w:p>
      <w:r>
        <w:t>[נָגוּד]</w:t>
      </w:r>
    </w:p>
    <w:p>
      <w:r>
        <w:t>Rating: None</w:t>
      </w:r>
    </w:p>
    <w:p>
      <w:pPr>
        <w:pStyle w:val="ListBullet"/>
      </w:pPr>
      <w:r>
        <w:t>NEB:</w:t>
      </w:r>
      <w:r>
        <w:rPr>
          <w:i/>
        </w:rPr>
        <w:t xml:space="preserve"> will perish</w:t>
      </w:r>
    </w:p>
    <w:p>
      <w:r>
        <w:t>Factors: 14</w:t>
      </w:r>
    </w:p>
    <w:p>
      <w:pPr>
        <w:pStyle w:val="Heading2"/>
      </w:pPr>
      <w:r>
        <w:t>[[@BibleBHS:PRO 28:18]][[BibleBHS:PRO 28:18]]</w:t>
      </w:r>
    </w:p>
    <w:p>
      <w:r>
        <w:rPr>
          <w:b/>
        </w:rPr>
        <w:t>Remark:</w:t>
      </w:r>
      <w:r>
        <w:t xml:space="preserve"> </w:t>
      </w:r>
      <w:r>
        <w:t>1. This textual difficulty is linked to the preceding expression דְּרָכַיִם, "of two ways", which is changed by RSV into דְּרָכַיו, "of his ways", and by NEB according to Brockington into דְּרָכִים, "of ways", while L may have chosen and freely translated either one of these two variant readings. 2. Three interpretations of the expression באחת may be proposed: (1) "once (and for all)", (2) "all of a sudden", (3) "in one (of those two ways)". The interpretations (2) and (3) are preferable.</w:t>
      </w:r>
    </w:p>
    <w:p>
      <w:r>
        <w:rPr>
          <w:b/>
        </w:rPr>
        <w:t>Suggestion:</w:t>
      </w:r>
      <w:r>
        <w:t xml:space="preserve"> </w:t>
      </w:r>
      <w:r>
        <w:t>he will fall down all of a sudden / in one of them (i.e. of the two ways)</w:t>
      </w:r>
    </w:p>
    <w:p>
      <w:pPr>
        <w:pStyle w:val="Heading3"/>
      </w:pPr>
      <w:r>
        <w:t>Alternative 1</w:t>
      </w:r>
    </w:p>
    <w:p>
      <w:r>
        <w:t>יפול באחת</w:t>
      </w:r>
    </w:p>
    <w:p>
      <w:r>
        <w:t>Rating: B</w:t>
      </w:r>
    </w:p>
    <w:p>
      <w:pPr>
        <w:pStyle w:val="ListBullet"/>
      </w:pPr>
      <w:r>
        <w:t>NEB:</w:t>
      </w:r>
      <w:r>
        <w:rPr>
          <w:i/>
        </w:rPr>
        <w:t xml:space="preserve"> will fail one way or another (?)</w:t>
      </w:r>
    </w:p>
    <w:p>
      <w:pPr>
        <w:pStyle w:val="ListBullet"/>
      </w:pPr>
      <w:r>
        <w:t>BJ:</w:t>
      </w:r>
      <w:r>
        <w:rPr>
          <w:i/>
        </w:rPr>
        <w:t xml:space="preserve"> tombera dans l'une d'elles</w:t>
      </w:r>
    </w:p>
    <w:p>
      <w:pPr>
        <w:pStyle w:val="ListBullet"/>
      </w:pPr>
      <w:r>
        <w:t>TOB:</w:t>
      </w:r>
      <w:r>
        <w:rPr>
          <w:i/>
        </w:rPr>
        <w:t xml:space="preserve"> achoppera dans l'une d'elles</w:t>
      </w:r>
    </w:p>
    <w:p>
      <w:pPr>
        <w:pStyle w:val="Heading3"/>
      </w:pPr>
      <w:r>
        <w:t>Alternative 2</w:t>
      </w:r>
    </w:p>
    <w:p>
      <w:r>
        <w:t>[יפול בשחת]</w:t>
      </w:r>
    </w:p>
    <w:p>
      <w:r>
        <w:t>Rating: None</w:t>
      </w:r>
    </w:p>
    <w:p>
      <w:pPr>
        <w:pStyle w:val="ListBullet"/>
      </w:pPr>
      <w:r>
        <w:t>RSV:</w:t>
      </w:r>
      <w:r>
        <w:rPr>
          <w:i/>
        </w:rPr>
        <w:t xml:space="preserve"> *will fall into a pit</w:t>
      </w:r>
    </w:p>
    <w:p>
      <w:pPr>
        <w:pStyle w:val="ListBullet"/>
      </w:pPr>
      <w:r>
        <w:t>LUT:</w:t>
      </w:r>
      <w:r>
        <w:rPr>
          <w:i/>
        </w:rPr>
        <w:t xml:space="preserve"> wird in eine Grube fallen</w:t>
      </w:r>
    </w:p>
    <w:p>
      <w:r>
        <w:t>Factors: 1, 6</w:t>
      </w:r>
    </w:p>
    <w:p>
      <w:pPr>
        <w:pStyle w:val="Heading2"/>
      </w:pPr>
      <w:r>
        <w:t>[[@BibleBHS:PRO 28:23]][[BibleBHS:PRO 28:23]]</w:t>
      </w:r>
    </w:p>
    <w:p>
      <w:r>
        <w:rPr>
          <w:b/>
        </w:rPr>
        <w:t>Remark:</w:t>
      </w:r>
      <w:r>
        <w:t xml:space="preserve"> </w:t>
      </w:r>
      <w:r>
        <w:t>The Committee was divided in this case. One half chose the MT, with a C rating, while the other half preferred the Septuagint reading: מוכיח אדם ארחיו, "he who rebukes a man (for) his ways", also with a C rating. Translators who adopt the MT may interpret it in the sense of an adverb "afterwards / at last" or in the meaning of "recalcitrant". Translators who prefer the Septuagint may interpret the reading as indicated above. The development from the original to the corrupted text form, be this the MT or the Septuagint has to be explained by Fac. 12.</w:t>
      </w:r>
    </w:p>
    <w:p>
      <w:r>
        <w:rPr>
          <w:b/>
        </w:rPr>
        <w:t>Suggestion:</w:t>
      </w:r>
      <w:r>
        <w:t xml:space="preserve"> </w:t>
      </w:r>
      <w:r>
        <w:t>See Remark</w:t>
      </w:r>
    </w:p>
    <w:p>
      <w:pPr>
        <w:pStyle w:val="Heading3"/>
      </w:pPr>
      <w:r>
        <w:t>Alternative 1</w:t>
      </w:r>
    </w:p>
    <w:p>
      <w:r>
        <w:t>אַחֲרַי</w:t>
      </w:r>
    </w:p>
    <w:p>
      <w:r>
        <w:t>Rating: None</w:t>
      </w:r>
    </w:p>
    <w:p>
      <w:pPr>
        <w:pStyle w:val="ListBullet"/>
      </w:pPr>
      <w:r>
        <w:t>RSV:</w:t>
      </w:r>
      <w:r>
        <w:rPr>
          <w:i/>
        </w:rPr>
        <w:t xml:space="preserve"> afterward</w:t>
      </w:r>
    </w:p>
    <w:p>
      <w:pPr>
        <w:pStyle w:val="ListBullet"/>
      </w:pPr>
      <w:r>
        <w:t>BJ:</w:t>
      </w:r>
      <w:r>
        <w:rPr>
          <w:i/>
        </w:rPr>
        <w:t xml:space="preserve"> à la fin</w:t>
      </w:r>
    </w:p>
    <w:p>
      <w:pPr>
        <w:pStyle w:val="ListBullet"/>
      </w:pPr>
      <w:r>
        <w:t>TOB:</w:t>
      </w:r>
      <w:r>
        <w:rPr>
          <w:i/>
        </w:rPr>
        <w:t xml:space="preserve"> finalement</w:t>
      </w:r>
    </w:p>
    <w:p>
      <w:pPr>
        <w:pStyle w:val="ListBullet"/>
      </w:pPr>
      <w:r>
        <w:t>LUT:</w:t>
      </w:r>
      <w:r>
        <w:rPr>
          <w:i/>
        </w:rPr>
        <w:t xml:space="preserve"> zuletzt</w:t>
      </w:r>
    </w:p>
    <w:p>
      <w:pPr>
        <w:pStyle w:val="Heading3"/>
      </w:pPr>
      <w:r>
        <w:t>Alternative 2</w:t>
      </w:r>
    </w:p>
    <w:p>
      <w:r>
        <w:t>אחריו</w:t>
      </w:r>
    </w:p>
    <w:p>
      <w:r>
        <w:t>Rating: None</w:t>
      </w:r>
    </w:p>
    <w:p>
      <w:pPr>
        <w:pStyle w:val="ListBullet"/>
      </w:pPr>
      <w:r>
        <w:t>NEB:</w:t>
      </w:r>
      <w:r>
        <w:rPr>
          <w:i/>
        </w:rPr>
        <w:t xml:space="preserve"> *in the end</w:t>
      </w:r>
    </w:p>
    <w:p>
      <w:r>
        <w:t>Factors: 1</w:t>
      </w:r>
    </w:p>
    <w:p>
      <w:pPr>
        <w:pStyle w:val="Heading2"/>
      </w:pPr>
      <w:r>
        <w:t>[[@BibleBHS:PRO 29:6]][[BibleBHS:PRO 29:6]]</w:t>
      </w:r>
    </w:p>
    <w:p>
      <w:r>
        <w:rPr>
          <w:b/>
        </w:rPr>
        <w:t>Remark:</w:t>
      </w:r>
      <w:r>
        <w:t xml:space="preserve"> </w:t>
      </w:r>
      <w:r>
        <w:t>None</w:t>
      </w:r>
    </w:p>
    <w:p>
      <w:r>
        <w:rPr>
          <w:b/>
        </w:rPr>
        <w:t>Suggestion:</w:t>
      </w:r>
      <w:r>
        <w:t xml:space="preserve"> </w:t>
      </w:r>
      <w:r>
        <w:t>sings</w:t>
      </w:r>
    </w:p>
    <w:p>
      <w:pPr>
        <w:pStyle w:val="Heading3"/>
      </w:pPr>
      <w:r>
        <w:t>Alternative 1</w:t>
      </w:r>
    </w:p>
    <w:p>
      <w:r>
        <w:t>ירון</w:t>
      </w:r>
    </w:p>
    <w:p>
      <w:r>
        <w:t>Rating: A</w:t>
      </w:r>
    </w:p>
    <w:p>
      <w:pPr>
        <w:pStyle w:val="ListBullet"/>
      </w:pPr>
      <w:r>
        <w:t>RSV:</w:t>
      </w:r>
      <w:r>
        <w:rPr>
          <w:i/>
        </w:rPr>
        <w:t xml:space="preserve"> sings</w:t>
      </w:r>
    </w:p>
    <w:p>
      <w:pPr>
        <w:pStyle w:val="ListBullet"/>
      </w:pPr>
      <w:r>
        <w:t>BJ:</w:t>
      </w:r>
      <w:r>
        <w:rPr>
          <w:i/>
        </w:rPr>
        <w:t xml:space="preserve"> exulte</w:t>
      </w:r>
    </w:p>
    <w:p>
      <w:pPr>
        <w:pStyle w:val="ListBullet"/>
      </w:pPr>
      <w:r>
        <w:t>TOB:</w:t>
      </w:r>
      <w:r>
        <w:rPr>
          <w:i/>
        </w:rPr>
        <w:t xml:space="preserve"> exulte</w:t>
      </w:r>
    </w:p>
    <w:p>
      <w:pPr>
        <w:pStyle w:val="Heading3"/>
      </w:pPr>
      <w:r>
        <w:t>Alternative 2</w:t>
      </w:r>
    </w:p>
    <w:p>
      <w:r>
        <w:t>[ירוץ]</w:t>
      </w:r>
    </w:p>
    <w:p>
      <w:r>
        <w:t>Rating: None</w:t>
      </w:r>
    </w:p>
    <w:p>
      <w:pPr>
        <w:pStyle w:val="ListBullet"/>
      </w:pPr>
      <w:r>
        <w:t>LUT:</w:t>
      </w:r>
      <w:r>
        <w:rPr>
          <w:i/>
        </w:rPr>
        <w:t xml:space="preserve"> geht seinen Weg</w:t>
      </w:r>
    </w:p>
    <w:p>
      <w:r>
        <w:t>Factors: 14</w:t>
      </w:r>
    </w:p>
    <w:p>
      <w:pPr>
        <w:pStyle w:val="Heading3"/>
      </w:pPr>
      <w:r>
        <w:t>Alternative 3</w:t>
      </w:r>
    </w:p>
    <w:p>
      <w:r>
        <w:t>ידון</w:t>
      </w:r>
    </w:p>
    <w:p>
      <w:r>
        <w:t>Rating: None</w:t>
      </w:r>
    </w:p>
    <w:p>
      <w:pPr>
        <w:pStyle w:val="ListBullet"/>
      </w:pPr>
      <w:r>
        <w:t>NEB:</w:t>
      </w:r>
      <w:r>
        <w:rPr>
          <w:i/>
        </w:rPr>
        <w:t xml:space="preserve"> *lives</w:t>
      </w:r>
    </w:p>
    <w:p>
      <w:r>
        <w:t>Factors: 1</w:t>
      </w:r>
    </w:p>
    <w:p>
      <w:pPr>
        <w:pStyle w:val="Heading2"/>
      </w:pPr>
      <w:r>
        <w:t>[[@BibleBHS:PRO 29:10]][[BibleBHS:PRO 29:10]]</w:t>
      </w:r>
    </w:p>
    <w:p>
      <w:r>
        <w:rPr>
          <w:b/>
        </w:rPr>
        <w:t>Remark:</w:t>
      </w:r>
      <w:r>
        <w:t xml:space="preserve"> </w:t>
      </w:r>
      <w:r>
        <w:t>See the next case also.</w:t>
      </w:r>
    </w:p>
    <w:p>
      <w:r>
        <w:rPr>
          <w:b/>
        </w:rPr>
        <w:t>Suggestion:</w:t>
      </w:r>
      <w:r>
        <w:t xml:space="preserve"> </w:t>
      </w:r>
      <w:r>
        <w:t>and (even) upright men</w:t>
      </w:r>
    </w:p>
    <w:p>
      <w:pPr>
        <w:pStyle w:val="Heading3"/>
      </w:pPr>
      <w:r>
        <w:t>Alternative 1</w:t>
      </w:r>
    </w:p>
    <w:p>
      <w:r>
        <w:t>וישרים</w:t>
      </w:r>
    </w:p>
    <w:p>
      <w:r>
        <w:t>Rating: A</w:t>
      </w:r>
    </w:p>
    <w:p>
      <w:pPr>
        <w:pStyle w:val="ListBullet"/>
      </w:pPr>
      <w:r>
        <w:t>NEB:</w:t>
      </w:r>
      <w:r>
        <w:rPr>
          <w:i/>
        </w:rPr>
        <w:t xml:space="preserve"> but the upright</w:t>
      </w:r>
    </w:p>
    <w:p>
      <w:pPr>
        <w:pStyle w:val="ListBullet"/>
      </w:pPr>
      <w:r>
        <w:t>BJ:</w:t>
      </w:r>
      <w:r>
        <w:rPr>
          <w:i/>
        </w:rPr>
        <w:t xml:space="preserve"> mais les hommes droits</w:t>
      </w:r>
    </w:p>
    <w:p>
      <w:pPr>
        <w:pStyle w:val="ListBullet"/>
      </w:pPr>
      <w:r>
        <w:t>TOB:</w:t>
      </w:r>
      <w:r>
        <w:rPr>
          <w:i/>
        </w:rPr>
        <w:t xml:space="preserve"> mais les hommes droits</w:t>
      </w:r>
    </w:p>
    <w:p>
      <w:pPr>
        <w:pStyle w:val="ListBullet"/>
      </w:pPr>
      <w:r>
        <w:t>LUT:</w:t>
      </w:r>
      <w:r>
        <w:rPr>
          <w:i/>
        </w:rPr>
        <w:t xml:space="preserve"> aber die Gerechten</w:t>
      </w:r>
    </w:p>
    <w:p>
      <w:pPr>
        <w:pStyle w:val="Heading3"/>
      </w:pPr>
      <w:r>
        <w:t>Alternative 2</w:t>
      </w:r>
    </w:p>
    <w:p>
      <w:r>
        <w:t>[ורשעים]</w:t>
      </w:r>
    </w:p>
    <w:p>
      <w:r>
        <w:t>Rating: None</w:t>
      </w:r>
    </w:p>
    <w:p>
      <w:pPr>
        <w:pStyle w:val="ListBullet"/>
      </w:pPr>
      <w:r>
        <w:t>RSV:</w:t>
      </w:r>
      <w:r>
        <w:rPr>
          <w:i/>
        </w:rPr>
        <w:t xml:space="preserve"> *and the wicked</w:t>
      </w:r>
    </w:p>
    <w:p>
      <w:r>
        <w:t>Factors: 14</w:t>
      </w:r>
    </w:p>
    <w:p>
      <w:pPr>
        <w:pStyle w:val="Heading2"/>
      </w:pPr>
      <w:r>
        <w:t>[[BibleBHS:PRO 29:10]]</w:t>
      </w:r>
    </w:p>
    <w:p>
      <w:r>
        <w:rPr>
          <w:b/>
        </w:rPr>
        <w:t>Remark:</w:t>
      </w:r>
      <w:r>
        <w:t xml:space="preserve"> </w:t>
      </w:r>
      <w:r>
        <w:t>The interpretation of the whole vs. may be suggested as follows: "men of blood (i.e. murderers) hate the blameless (man), and even upright (men) begrudge his life". Another interpretation might perhaps be the following: "men of blood ..., but do the upright begrudge his life?".</w:t>
      </w:r>
    </w:p>
    <w:p>
      <w:r>
        <w:rPr>
          <w:b/>
        </w:rPr>
        <w:t>Suggestion:</w:t>
      </w:r>
      <w:r>
        <w:t xml:space="preserve"> </w:t>
      </w:r>
      <w:r>
        <w:t>will begrudge (his life)</w:t>
      </w:r>
    </w:p>
    <w:p>
      <w:pPr>
        <w:pStyle w:val="Heading3"/>
      </w:pPr>
      <w:r>
        <w:t>Alternative 1</w:t>
      </w:r>
    </w:p>
    <w:p>
      <w:r>
        <w:t>יבקשו</w:t>
      </w:r>
    </w:p>
    <w:p>
      <w:r>
        <w:t>Rating: A</w:t>
      </w:r>
    </w:p>
    <w:p>
      <w:pPr>
        <w:pStyle w:val="ListBullet"/>
      </w:pPr>
      <w:r>
        <w:t>RSV:</w:t>
      </w:r>
      <w:r>
        <w:rPr>
          <w:i/>
        </w:rPr>
        <w:t xml:space="preserve"> (and the wicked) seek</w:t>
      </w:r>
    </w:p>
    <w:p>
      <w:pPr>
        <w:pStyle w:val="ListBullet"/>
      </w:pPr>
      <w:r>
        <w:t>NEB:</w:t>
      </w:r>
      <w:r>
        <w:rPr>
          <w:i/>
        </w:rPr>
        <w:t xml:space="preserve"> (but the upright) set much store by (his life)</w:t>
      </w:r>
    </w:p>
    <w:p>
      <w:pPr>
        <w:pStyle w:val="ListBullet"/>
      </w:pPr>
      <w:r>
        <w:t>BJ:</w:t>
      </w:r>
      <w:r>
        <w:rPr>
          <w:i/>
        </w:rPr>
        <w:t xml:space="preserve"> recherchent</w:t>
      </w:r>
    </w:p>
    <w:p>
      <w:pPr>
        <w:pStyle w:val="ListBullet"/>
      </w:pPr>
      <w:r>
        <w:t>TOB:</w:t>
      </w:r>
      <w:r>
        <w:rPr>
          <w:i/>
        </w:rPr>
        <w:t xml:space="preserve"> recherchent</w:t>
      </w:r>
    </w:p>
    <w:p>
      <w:pPr>
        <w:pStyle w:val="Heading3"/>
      </w:pPr>
      <w:r>
        <w:t>Alternative 2</w:t>
      </w:r>
    </w:p>
    <w:p>
      <w:r>
        <w:t>[יבקרו]</w:t>
      </w:r>
    </w:p>
    <w:p>
      <w:r>
        <w:t>Rating: None</w:t>
      </w:r>
    </w:p>
    <w:p>
      <w:pPr>
        <w:pStyle w:val="ListBullet"/>
      </w:pPr>
      <w:r>
        <w:t>LUT:</w:t>
      </w:r>
      <w:r>
        <w:rPr>
          <w:i/>
        </w:rPr>
        <w:t xml:space="preserve"> nehmen sich ... an</w:t>
      </w:r>
    </w:p>
    <w:p>
      <w:r>
        <w:t>Factors: 14</w:t>
      </w:r>
    </w:p>
    <w:p>
      <w:pPr>
        <w:pStyle w:val="Heading2"/>
      </w:pPr>
      <w:r>
        <w:t>[[@BibleBHS:PRO 29:18]][[BibleBHS:PRO 29:18]]</w:t>
      </w:r>
    </w:p>
    <w:p>
      <w:r>
        <w:rPr>
          <w:b/>
        </w:rPr>
        <w:t>Remark:</w:t>
      </w:r>
      <w:r>
        <w:t xml:space="preserve"> </w:t>
      </w:r>
      <w:r>
        <w:t>None</w:t>
      </w:r>
    </w:p>
    <w:p>
      <w:r>
        <w:rPr>
          <w:b/>
        </w:rPr>
        <w:t>Suggestion:</w:t>
      </w:r>
      <w:r>
        <w:t xml:space="preserve"> </w:t>
      </w:r>
      <w:r>
        <w:t>where there is no vision</w:t>
      </w:r>
    </w:p>
    <w:p>
      <w:pPr>
        <w:pStyle w:val="Heading3"/>
      </w:pPr>
      <w:r>
        <w:t>Alternative 1</w:t>
      </w:r>
    </w:p>
    <w:p>
      <w:r>
        <w:t>באין חזון</w:t>
      </w:r>
    </w:p>
    <w:p>
      <w:r>
        <w:t>Rating: B</w:t>
      </w:r>
    </w:p>
    <w:p>
      <w:pPr>
        <w:pStyle w:val="ListBullet"/>
      </w:pPr>
      <w:r>
        <w:t>RSV:</w:t>
      </w:r>
      <w:r>
        <w:rPr>
          <w:i/>
        </w:rPr>
        <w:t xml:space="preserve"> where there is no prophecy</w:t>
      </w:r>
    </w:p>
    <w:p>
      <w:pPr>
        <w:pStyle w:val="ListBullet"/>
      </w:pPr>
      <w:r>
        <w:t>BJ:</w:t>
      </w:r>
      <w:r>
        <w:rPr>
          <w:i/>
        </w:rPr>
        <w:t xml:space="preserve"> *faute de vision</w:t>
      </w:r>
    </w:p>
    <w:p>
      <w:pPr>
        <w:pStyle w:val="ListBullet"/>
      </w:pPr>
      <w:r>
        <w:t>TOB:</w:t>
      </w:r>
      <w:r>
        <w:rPr>
          <w:i/>
        </w:rPr>
        <w:t xml:space="preserve"> *quand il n'y a plus de vision</w:t>
      </w:r>
    </w:p>
    <w:p>
      <w:pPr>
        <w:pStyle w:val="ListBullet"/>
      </w:pPr>
      <w:r>
        <w:t>LUT:</w:t>
      </w:r>
      <w:r>
        <w:rPr>
          <w:i/>
        </w:rPr>
        <w:t xml:space="preserve"> wo keine Offenbarung ist</w:t>
      </w:r>
    </w:p>
    <w:p>
      <w:pPr>
        <w:pStyle w:val="Heading3"/>
      </w:pPr>
      <w:r>
        <w:t>Alternative 2</w:t>
      </w:r>
    </w:p>
    <w:p>
      <w:r>
        <w:t>[באין חַזָּן]</w:t>
      </w:r>
    </w:p>
    <w:p>
      <w:r>
        <w:t>Rating: None</w:t>
      </w:r>
    </w:p>
    <w:p>
      <w:pPr>
        <w:pStyle w:val="ListBullet"/>
      </w:pPr>
      <w:r>
        <w:t>NEB:</w:t>
      </w:r>
      <w:r>
        <w:rPr>
          <w:i/>
        </w:rPr>
        <w:t xml:space="preserve"> *where there is no one in authority</w:t>
      </w:r>
    </w:p>
    <w:p>
      <w:r>
        <w:t>Factors: 14</w:t>
      </w:r>
    </w:p>
    <w:p>
      <w:pPr>
        <w:pStyle w:val="Heading2"/>
      </w:pPr>
      <w:r>
        <w:t>[[BibleBHS:PRO 29:18]]</w:t>
      </w:r>
    </w:p>
    <w:p>
      <w:r>
        <w:rPr>
          <w:b/>
        </w:rPr>
        <w:t>Remark:</w:t>
      </w:r>
      <w:r>
        <w:t xml:space="preserve"> </w:t>
      </w:r>
      <w:r>
        <w:t>None</w:t>
      </w:r>
    </w:p>
    <w:p>
      <w:r>
        <w:rPr>
          <w:b/>
        </w:rPr>
        <w:t>Suggestion:</w:t>
      </w:r>
      <w:r>
        <w:t xml:space="preserve"> </w:t>
      </w:r>
      <w:r>
        <w:t>blessed is he</w:t>
      </w:r>
    </w:p>
    <w:p>
      <w:pPr>
        <w:pStyle w:val="Heading3"/>
      </w:pPr>
      <w:r>
        <w:t>Alternative 1</w:t>
      </w:r>
    </w:p>
    <w:p>
      <w:r>
        <w:t>אַשְׁרֵהוּ</w:t>
      </w:r>
    </w:p>
    <w:p>
      <w:r>
        <w:t>Rating: A</w:t>
      </w:r>
    </w:p>
    <w:p>
      <w:pPr>
        <w:pStyle w:val="ListBullet"/>
      </w:pPr>
      <w:r>
        <w:t>RSV:</w:t>
      </w:r>
      <w:r>
        <w:rPr>
          <w:i/>
        </w:rPr>
        <w:t xml:space="preserve"> blessed is he</w:t>
      </w:r>
    </w:p>
    <w:p>
      <w:pPr>
        <w:pStyle w:val="ListBullet"/>
      </w:pPr>
      <w:r>
        <w:t>BJ:</w:t>
      </w:r>
      <w:r>
        <w:rPr>
          <w:i/>
        </w:rPr>
        <w:t xml:space="preserve"> *heureux qui (observe)</w:t>
      </w:r>
    </w:p>
    <w:p>
      <w:pPr>
        <w:pStyle w:val="ListBullet"/>
      </w:pPr>
      <w:r>
        <w:t>TOB:</w:t>
      </w:r>
      <w:r>
        <w:rPr>
          <w:i/>
        </w:rPr>
        <w:t xml:space="preserve"> *est heureux</w:t>
      </w:r>
    </w:p>
    <w:p>
      <w:pPr>
        <w:pStyle w:val="ListBullet"/>
      </w:pPr>
      <w:r>
        <w:t>LUT:</w:t>
      </w:r>
      <w:r>
        <w:rPr>
          <w:i/>
        </w:rPr>
        <w:t xml:space="preserve"> aber wohl dem, der (... achtet)</w:t>
      </w:r>
    </w:p>
    <w:p>
      <w:pPr>
        <w:pStyle w:val="Heading3"/>
      </w:pPr>
      <w:r>
        <w:t>Alternative 2</w:t>
      </w:r>
    </w:p>
    <w:p>
      <w:r>
        <w:t>אשרהו = [אִשְּׁרֵהוּ]</w:t>
      </w:r>
    </w:p>
    <w:p>
      <w:r>
        <w:t>Rating: None</w:t>
      </w:r>
    </w:p>
    <w:p>
      <w:pPr>
        <w:pStyle w:val="ListBullet"/>
      </w:pPr>
      <w:r>
        <w:t>NEB:</w:t>
      </w:r>
      <w:r>
        <w:rPr>
          <w:i/>
        </w:rPr>
        <w:t xml:space="preserve"> keeps them on the straight path</w:t>
      </w:r>
    </w:p>
    <w:p>
      <w:r>
        <w:t>Factors: 14</w:t>
      </w:r>
    </w:p>
    <w:p>
      <w:pPr>
        <w:pStyle w:val="Heading2"/>
      </w:pPr>
      <w:r>
        <w:t>[[@BibleBHS:PRO 30:1]][[BibleBHS:PRO 30:1]]</w:t>
      </w:r>
    </w:p>
    <w:p>
      <w:r>
        <w:rPr>
          <w:b/>
        </w:rPr>
        <w:t>Remark:</w:t>
      </w:r>
      <w:r>
        <w:t xml:space="preserve"> </w:t>
      </w:r>
      <w:r>
        <w:t>See a similar problem in 31.1 below.</w:t>
      </w:r>
    </w:p>
    <w:p>
      <w:r>
        <w:rPr>
          <w:b/>
        </w:rPr>
        <w:t>Suggestion:</w:t>
      </w:r>
      <w:r>
        <w:t xml:space="preserve"> </w:t>
      </w:r>
      <w:r>
        <w:t>of Agur son of Jakeh, oracle</w:t>
      </w:r>
    </w:p>
    <w:p>
      <w:pPr>
        <w:pStyle w:val="Heading3"/>
      </w:pPr>
      <w:r>
        <w:t>Alternative 1</w:t>
      </w:r>
    </w:p>
    <w:p>
      <w:r>
        <w:t>אגור בן־יקה המשא</w:t>
      </w:r>
    </w:p>
    <w:p>
      <w:r>
        <w:t>Rating: B</w:t>
      </w:r>
    </w:p>
    <w:p>
      <w:pPr>
        <w:pStyle w:val="ListBullet"/>
      </w:pPr>
      <w:r>
        <w:t>TOB:</w:t>
      </w:r>
      <w:r>
        <w:rPr>
          <w:i/>
        </w:rPr>
        <w:t xml:space="preserve"> *d'Agour fils de Yaqè : oracle</w:t>
      </w:r>
    </w:p>
    <w:p>
      <w:pPr>
        <w:pStyle w:val="Heading3"/>
      </w:pPr>
      <w:r>
        <w:t>Alternative 2</w:t>
      </w:r>
    </w:p>
    <w:p>
      <w:r>
        <w:t>[ממשא / אגור בן־יקה המשאי]</w:t>
      </w:r>
    </w:p>
    <w:p>
      <w:r>
        <w:t>Rating: None</w:t>
      </w:r>
    </w:p>
    <w:p>
      <w:pPr>
        <w:pStyle w:val="ListBullet"/>
      </w:pPr>
      <w:r>
        <w:t>RSV:</w:t>
      </w:r>
      <w:r>
        <w:rPr>
          <w:i/>
        </w:rPr>
        <w:t xml:space="preserve"> *of Agur son of Jakeh of Massa</w:t>
      </w:r>
    </w:p>
    <w:p>
      <w:pPr>
        <w:pStyle w:val="ListBullet"/>
      </w:pPr>
      <w:r>
        <w:t>NEB:</w:t>
      </w:r>
      <w:r>
        <w:rPr>
          <w:i/>
        </w:rPr>
        <w:t xml:space="preserve"> *of Agur son of Jakeh from Massa</w:t>
      </w:r>
    </w:p>
    <w:p>
      <w:pPr>
        <w:pStyle w:val="ListBullet"/>
      </w:pPr>
      <w:r>
        <w:t>BJ:</w:t>
      </w:r>
      <w:r>
        <w:rPr>
          <w:i/>
        </w:rPr>
        <w:t xml:space="preserve"> *d'Agur, fils de Yaqé, de Massa</w:t>
      </w:r>
    </w:p>
    <w:p>
      <w:pPr>
        <w:pStyle w:val="ListBullet"/>
      </w:pPr>
      <w:r>
        <w:t>LUT:</w:t>
      </w:r>
      <w:r>
        <w:rPr>
          <w:i/>
        </w:rPr>
        <w:t xml:space="preserve"> Agurs, des Sohnes des Jake, aus Massa</w:t>
      </w:r>
    </w:p>
    <w:p>
      <w:pPr>
        <w:pStyle w:val="Heading2"/>
      </w:pPr>
      <w:r>
        <w:t>[[BibleBHS:PRO 30:1]]</w:t>
      </w:r>
    </w:p>
    <w:p>
      <w:r>
        <w:rPr>
          <w:b/>
        </w:rPr>
        <w:t>Remark:</w:t>
      </w:r>
      <w:r>
        <w:t xml:space="preserve"> </w:t>
      </w:r>
      <w:r>
        <w:t>1. See the preceding case. 2. The whole of vs. 1 may be interpreted as "words of Agur, son of Yaqeh. The utterance: pronouncement of this (famous) man in the name of Itieli it is because of Itiel that I can do so ...". This translation is possible and witnessed to by an old exegetical tradition. But it cannot claim to represent with certainty the original meaning of the text. Instead of "the utterance" it is possible also to understand משא as a proper name, therefore: "... of Agur, son of Yaqeh, the Massaite", and, equally, at the end, ואכל may be interpreted as a proper name: "... in the name of Itiel, (that is) of Itiel and Ukal". 3. See also 31.1 below, with a similar problem.</w:t>
      </w:r>
    </w:p>
    <w:p>
      <w:r>
        <w:rPr>
          <w:b/>
        </w:rPr>
        <w:t>Suggestion:</w:t>
      </w:r>
      <w:r>
        <w:t xml:space="preserve"> </w:t>
      </w:r>
      <w:r/>
    </w:p>
    <w:p>
      <w:pPr>
        <w:pStyle w:val="Heading3"/>
      </w:pPr>
      <w:r>
        <w:t>Alternative 1</w:t>
      </w:r>
    </w:p>
    <w:p>
      <w:r>
        <w:t>לאיתיאל לאיתיאל</w:t>
      </w:r>
    </w:p>
    <w:p>
      <w:r>
        <w:t>Rating: C</w:t>
      </w:r>
    </w:p>
    <w:p>
      <w:pPr>
        <w:pStyle w:val="ListBullet"/>
      </w:pPr>
      <w:r>
        <w:t>RSV:</w:t>
      </w:r>
      <w:r>
        <w:rPr>
          <w:i/>
        </w:rPr>
        <w:t xml:space="preserve"> *to Ithi-el, to Ithi-el</w:t>
      </w:r>
    </w:p>
    <w:p>
      <w:pPr>
        <w:pStyle w:val="ListBullet"/>
      </w:pPr>
      <w:r>
        <w:t>BJ:</w:t>
      </w:r>
      <w:r>
        <w:rPr>
          <w:i/>
        </w:rPr>
        <w:t xml:space="preserve"> *pour Itéel, pour Itéel</w:t>
      </w:r>
    </w:p>
    <w:p>
      <w:pPr>
        <w:pStyle w:val="ListBullet"/>
      </w:pPr>
      <w:r>
        <w:t>TOB:</w:t>
      </w:r>
      <w:r>
        <w:rPr>
          <w:i/>
        </w:rPr>
        <w:t xml:space="preserve"> *à Itiël, à Itiël</w:t>
      </w:r>
    </w:p>
    <w:p>
      <w:pPr>
        <w:pStyle w:val="Heading3"/>
      </w:pPr>
      <w:r>
        <w:t>Alternative 2</w:t>
      </w:r>
    </w:p>
    <w:p>
      <w:r>
        <w:t>לאיתי אל לאיתי אל</w:t>
      </w:r>
    </w:p>
    <w:p>
      <w:r>
        <w:t>Rating: None</w:t>
      </w:r>
    </w:p>
    <w:p>
      <w:pPr>
        <w:pStyle w:val="ListBullet"/>
      </w:pPr>
      <w:r>
        <w:t>NEB:</w:t>
      </w:r>
      <w:r>
        <w:rPr>
          <w:i/>
        </w:rPr>
        <w:t xml:space="preserve"> I am weary, O God, I am weary</w:t>
      </w:r>
    </w:p>
    <w:p>
      <w:pPr>
        <w:pStyle w:val="ListBullet"/>
      </w:pPr>
      <w:r>
        <w:t>LUT:</w:t>
      </w:r>
      <w:r>
        <w:rPr>
          <w:i/>
        </w:rPr>
        <w:t xml:space="preserve"> ich habe mich gemüht, o Gott, ich habe mich gemüht, o Gott</w:t>
      </w:r>
    </w:p>
    <w:p>
      <w:r>
        <w:t>Factors: 1</w:t>
      </w:r>
    </w:p>
    <w:p>
      <w:pPr>
        <w:pStyle w:val="Heading2"/>
      </w:pPr>
      <w:r>
        <w:t>[[@BibleBHS:PRO 30:14]][[BibleBHS:PRO 30:14]]</w:t>
      </w:r>
    </w:p>
    <w:p>
      <w:r>
        <w:rPr>
          <w:b/>
        </w:rPr>
        <w:t>Remark:</w:t>
      </w:r>
      <w:r>
        <w:t xml:space="preserve"> </w:t>
      </w:r>
      <w:r>
        <w:t>Two interpretations are possible: "from among men" or "from earth".</w:t>
      </w:r>
    </w:p>
    <w:p>
      <w:r>
        <w:rPr>
          <w:b/>
        </w:rPr>
        <w:t>Suggestion:</w:t>
      </w:r>
      <w:r>
        <w:t xml:space="preserve"> </w:t>
      </w:r>
      <w:r>
        <w:t>See Remark</w:t>
      </w:r>
    </w:p>
    <w:p>
      <w:pPr>
        <w:pStyle w:val="Heading3"/>
      </w:pPr>
      <w:r>
        <w:t>Alternative 1</w:t>
      </w:r>
    </w:p>
    <w:p>
      <w:r>
        <w:t>מאדם</w:t>
      </w:r>
    </w:p>
    <w:p>
      <w:r>
        <w:t>Rating: A</w:t>
      </w:r>
    </w:p>
    <w:p>
      <w:pPr>
        <w:pStyle w:val="ListBullet"/>
      </w:pPr>
      <w:r>
        <w:t>RSV:</w:t>
      </w:r>
      <w:r>
        <w:rPr>
          <w:i/>
        </w:rPr>
        <w:t xml:space="preserve"> from among men</w:t>
      </w:r>
    </w:p>
    <w:p>
      <w:pPr>
        <w:pStyle w:val="ListBullet"/>
      </w:pPr>
      <w:r>
        <w:t>BJ:</w:t>
      </w:r>
      <w:r>
        <w:rPr>
          <w:i/>
        </w:rPr>
        <w:t xml:space="preserve"> d'entre les hommes</w:t>
      </w:r>
    </w:p>
    <w:p>
      <w:pPr>
        <w:pStyle w:val="ListBullet"/>
      </w:pPr>
      <w:r>
        <w:t>TOB:</w:t>
      </w:r>
      <w:r>
        <w:rPr>
          <w:i/>
        </w:rPr>
        <w:t xml:space="preserve"> (et les plus pauvres) du peuple</w:t>
      </w:r>
    </w:p>
    <w:p>
      <w:pPr>
        <w:pStyle w:val="ListBullet"/>
      </w:pPr>
      <w:r>
        <w:t>LUT:</w:t>
      </w:r>
      <w:r>
        <w:rPr>
          <w:i/>
        </w:rPr>
        <w:t xml:space="preserve"> unter den Leuten</w:t>
      </w:r>
    </w:p>
    <w:p>
      <w:pPr>
        <w:pStyle w:val="Heading3"/>
      </w:pPr>
      <w:r>
        <w:t>Alternative 2</w:t>
      </w:r>
    </w:p>
    <w:p>
      <w:r>
        <w:t>[מאדמה]</w:t>
      </w:r>
    </w:p>
    <w:p>
      <w:r>
        <w:t>Rating: None</w:t>
      </w:r>
    </w:p>
    <w:p>
      <w:pPr>
        <w:pStyle w:val="ListBullet"/>
      </w:pPr>
      <w:r>
        <w:t>NEB:</w:t>
      </w:r>
      <w:r>
        <w:rPr>
          <w:i/>
        </w:rPr>
        <w:t xml:space="preserve"> *out of house and home</w:t>
      </w:r>
    </w:p>
    <w:p>
      <w:r>
        <w:t>Factors: 14, 6</w:t>
      </w:r>
    </w:p>
    <w:p>
      <w:pPr>
        <w:pStyle w:val="Heading2"/>
      </w:pPr>
      <w:r>
        <w:t>[[@BibleBHS:PRO 30:17]][[BibleBHS:PRO 30:17]]</w:t>
      </w:r>
    </w:p>
    <w:p>
      <w:r>
        <w:rPr>
          <w:b/>
        </w:rPr>
        <w:t>Remark:</w:t>
      </w:r>
      <w:r>
        <w:t xml:space="preserve"> </w:t>
      </w:r>
      <w:r>
        <w:t>None</w:t>
      </w:r>
    </w:p>
    <w:p>
      <w:r>
        <w:rPr>
          <w:b/>
        </w:rPr>
        <w:t>Suggestion:</w:t>
      </w:r>
      <w:r>
        <w:t xml:space="preserve"> </w:t>
      </w:r>
      <w:r>
        <w:t>the obedience (due) to a mother</w:t>
      </w:r>
    </w:p>
    <w:p>
      <w:pPr>
        <w:pStyle w:val="Heading3"/>
      </w:pPr>
      <w:r>
        <w:t>Alternative 1</w:t>
      </w:r>
    </w:p>
    <w:p>
      <w:r>
        <w:t>ליקהת־אם</w:t>
      </w:r>
    </w:p>
    <w:p>
      <w:r>
        <w:t>Rating: B</w:t>
      </w:r>
    </w:p>
    <w:p>
      <w:pPr>
        <w:pStyle w:val="ListBullet"/>
      </w:pPr>
      <w:r>
        <w:t>RSV:</w:t>
      </w:r>
      <w:r>
        <w:rPr>
          <w:i/>
        </w:rPr>
        <w:t xml:space="preserve"> to obey a mother</w:t>
      </w:r>
    </w:p>
    <w:p>
      <w:pPr>
        <w:pStyle w:val="ListBullet"/>
      </w:pPr>
      <w:r>
        <w:t>BJ:</w:t>
      </w:r>
      <w:r>
        <w:rPr>
          <w:i/>
        </w:rPr>
        <w:t xml:space="preserve"> l'obéissance due à une mère</w:t>
      </w:r>
    </w:p>
    <w:p>
      <w:pPr>
        <w:pStyle w:val="ListBullet"/>
      </w:pPr>
      <w:r>
        <w:t>TOB:</w:t>
      </w:r>
      <w:r>
        <w:rPr>
          <w:i/>
        </w:rPr>
        <w:t xml:space="preserve"> l'obéissance due à une mère</w:t>
      </w:r>
    </w:p>
    <w:p>
      <w:pPr>
        <w:pStyle w:val="ListBullet"/>
      </w:pPr>
      <w:r>
        <w:t>LUT:</w:t>
      </w:r>
      <w:r>
        <w:rPr>
          <w:i/>
        </w:rPr>
        <w:t xml:space="preserve"> der Mutter zu gehorchen</w:t>
      </w:r>
    </w:p>
    <w:p>
      <w:pPr>
        <w:pStyle w:val="Heading3"/>
      </w:pPr>
      <w:r>
        <w:t>Alternative 2</w:t>
      </w:r>
    </w:p>
    <w:p>
      <w:r>
        <w:t>[להקת־אם]</w:t>
      </w:r>
    </w:p>
    <w:p>
      <w:r>
        <w:t>Rating: None</w:t>
      </w:r>
    </w:p>
    <w:p>
      <w:pPr>
        <w:pStyle w:val="ListBullet"/>
      </w:pPr>
      <w:r>
        <w:t>NEB:</w:t>
      </w:r>
      <w:r>
        <w:rPr>
          <w:i/>
        </w:rPr>
        <w:t xml:space="preserve"> *a mother' s old age</w:t>
      </w:r>
    </w:p>
    <w:p>
      <w:r>
        <w:t>Factors: 14</w:t>
      </w:r>
    </w:p>
    <w:p>
      <w:pPr>
        <w:pStyle w:val="Heading2"/>
      </w:pPr>
      <w:r>
        <w:t>[[@BibleBHS:PRO 30:23]][[BibleBHS:PRO 30:23]]</w:t>
      </w:r>
    </w:p>
    <w:p>
      <w:r>
        <w:rPr>
          <w:b/>
        </w:rPr>
        <w:t>Remark:</w:t>
      </w:r>
      <w:r>
        <w:t xml:space="preserve"> </w:t>
      </w:r>
      <w:r>
        <w:t>None</w:t>
      </w:r>
    </w:p>
    <w:p>
      <w:r>
        <w:rPr>
          <w:b/>
        </w:rPr>
        <w:t>Suggestion:</w:t>
      </w:r>
      <w:r>
        <w:t xml:space="preserve"> </w:t>
      </w:r>
      <w:r>
        <w:t>when she takes the place of</w:t>
      </w:r>
    </w:p>
    <w:p>
      <w:pPr>
        <w:pStyle w:val="Heading3"/>
      </w:pPr>
      <w:r>
        <w:t>Alternative 1</w:t>
      </w:r>
    </w:p>
    <w:p>
      <w:r>
        <w:t>כי־תירש</w:t>
      </w:r>
    </w:p>
    <w:p>
      <w:r>
        <w:t>Rating: B</w:t>
      </w:r>
    </w:p>
    <w:p>
      <w:pPr>
        <w:pStyle w:val="ListBullet"/>
      </w:pPr>
      <w:r>
        <w:t>RSV:</w:t>
      </w:r>
      <w:r>
        <w:rPr>
          <w:i/>
        </w:rPr>
        <w:t xml:space="preserve"> when she succeeds</w:t>
      </w:r>
    </w:p>
    <w:p>
      <w:pPr>
        <w:pStyle w:val="ListBullet"/>
      </w:pPr>
      <w:r>
        <w:t>BJ:</w:t>
      </w:r>
      <w:r>
        <w:rPr>
          <w:i/>
        </w:rPr>
        <w:t xml:space="preserve"> qui hérite de</w:t>
      </w:r>
    </w:p>
    <w:p>
      <w:pPr>
        <w:pStyle w:val="ListBullet"/>
      </w:pPr>
      <w:r>
        <w:t>TOB:</w:t>
      </w:r>
      <w:r>
        <w:rPr>
          <w:i/>
        </w:rPr>
        <w:t xml:space="preserve"> *qui supplante</w:t>
      </w:r>
    </w:p>
    <w:p>
      <w:pPr>
        <w:pStyle w:val="ListBullet"/>
      </w:pPr>
      <w:r>
        <w:t>LUT:</w:t>
      </w:r>
      <w:r>
        <w:rPr>
          <w:i/>
        </w:rPr>
        <w:t xml:space="preserve"> wenn sie ... beerbt</w:t>
      </w:r>
    </w:p>
    <w:p>
      <w:pPr>
        <w:pStyle w:val="Heading3"/>
      </w:pPr>
      <w:r>
        <w:t>Alternative 2</w:t>
      </w:r>
    </w:p>
    <w:p>
      <w:r>
        <w:t>[כי־תוֹרִשׁ]</w:t>
      </w:r>
    </w:p>
    <w:p>
      <w:r>
        <w:t>Rating: None</w:t>
      </w:r>
    </w:p>
    <w:p>
      <w:pPr>
        <w:pStyle w:val="ListBullet"/>
      </w:pPr>
      <w:r>
        <w:t>NEB:</w:t>
      </w:r>
      <w:r>
        <w:rPr>
          <w:i/>
        </w:rPr>
        <w:t xml:space="preserve"> displacing</w:t>
      </w:r>
    </w:p>
    <w:p>
      <w:r>
        <w:t>Factors: 6</w:t>
      </w:r>
    </w:p>
    <w:p>
      <w:pPr>
        <w:pStyle w:val="Heading2"/>
      </w:pPr>
      <w:r>
        <w:t>[[@BibleBHS:PRO 30:24]][[BibleBHS:PRO 30:24]]</w:t>
      </w:r>
    </w:p>
    <w:p>
      <w:r>
        <w:rPr>
          <w:b/>
        </w:rPr>
        <w:t>Remark:</w:t>
      </w:r>
      <w:r>
        <w:t xml:space="preserve"> </w:t>
      </w:r>
      <w:r>
        <w:t>NEB perhaps presupposes the variant reading. NEB has been listed however on the side of the MT because of the absence of any indication of another text in NEB or in Brockington.</w:t>
      </w:r>
    </w:p>
    <w:p>
      <w:r>
        <w:rPr>
          <w:b/>
        </w:rPr>
        <w:t>Suggestion:</w:t>
      </w:r>
      <w:r>
        <w:t xml:space="preserve"> </w:t>
      </w:r>
      <w:r>
        <w:t>are wise, trained in wisdom / are overly wise</w:t>
      </w:r>
    </w:p>
    <w:p>
      <w:pPr>
        <w:pStyle w:val="Heading3"/>
      </w:pPr>
      <w:r>
        <w:t>Alternative 1</w:t>
      </w:r>
    </w:p>
    <w:p>
      <w:r>
        <w:t>חכמים מְחֻכָּמִים</w:t>
      </w:r>
    </w:p>
    <w:p>
      <w:r>
        <w:t>Rating: B</w:t>
      </w:r>
    </w:p>
    <w:p>
      <w:pPr>
        <w:pStyle w:val="ListBullet"/>
      </w:pPr>
      <w:r>
        <w:t>RSV:</w:t>
      </w:r>
      <w:r>
        <w:rPr>
          <w:i/>
        </w:rPr>
        <w:t xml:space="preserve"> are exceedingly wise</w:t>
      </w:r>
    </w:p>
    <w:p>
      <w:pPr>
        <w:pStyle w:val="ListBullet"/>
      </w:pPr>
      <w:r>
        <w:t>NEB:</w:t>
      </w:r>
      <w:r>
        <w:rPr>
          <w:i/>
        </w:rPr>
        <w:t xml:space="preserve"> wise beyond the wisest (see Rem.)</w:t>
      </w:r>
    </w:p>
    <w:p>
      <w:pPr>
        <w:pStyle w:val="Heading3"/>
      </w:pPr>
      <w:r>
        <w:t>Alternative 2</w:t>
      </w:r>
    </w:p>
    <w:p>
      <w:r>
        <w:t>חכמים מחכמים = [חכמים מֵחֲכָמִים]</w:t>
      </w:r>
    </w:p>
    <w:p>
      <w:r>
        <w:t>Rating: None</w:t>
      </w:r>
    </w:p>
    <w:p>
      <w:pPr>
        <w:pStyle w:val="ListBullet"/>
      </w:pPr>
      <w:r>
        <w:t>BJ:</w:t>
      </w:r>
      <w:r>
        <w:rPr>
          <w:i/>
        </w:rPr>
        <w:t xml:space="preserve"> *sages entre les sages</w:t>
      </w:r>
    </w:p>
    <w:p>
      <w:pPr>
        <w:pStyle w:val="ListBullet"/>
      </w:pPr>
      <w:r>
        <w:t>TOB:</w:t>
      </w:r>
      <w:r>
        <w:rPr>
          <w:i/>
        </w:rPr>
        <w:t xml:space="preserve"> sages parmi les sages</w:t>
      </w:r>
    </w:p>
    <w:p>
      <w:pPr>
        <w:pStyle w:val="ListBullet"/>
      </w:pPr>
      <w:r>
        <w:t>LUT:</w:t>
      </w:r>
      <w:r>
        <w:rPr>
          <w:i/>
        </w:rPr>
        <w:t xml:space="preserve"> klüger als die Weisen</w:t>
      </w:r>
    </w:p>
    <w:p>
      <w:r>
        <w:t>Factors: 6, 12</w:t>
      </w:r>
    </w:p>
    <w:p>
      <w:pPr>
        <w:pStyle w:val="Heading2"/>
      </w:pPr>
      <w:r>
        <w:t>[[@BibleBHS:PRO 30:28]][[BibleBHS:PRO 30:28]]</w:t>
      </w:r>
    </w:p>
    <w:p>
      <w:r>
        <w:rPr>
          <w:b/>
        </w:rPr>
        <w:t>Remark:</w:t>
      </w:r>
      <w:r>
        <w:t xml:space="preserve"> </w:t>
      </w:r>
      <w:r>
        <w:t>1. J and L could have followed the variant reading, while TOB possibly presupposes the MT. In the absence of any notes in these three translations, one can only list their most likely textual bases given here. 2. Two interpretations of this expression may be given: "(the lizard), you can catch it (with the hands)", or "(the lizard) needs (both paws) to cling".</w:t>
      </w:r>
    </w:p>
    <w:p>
      <w:r>
        <w:rPr>
          <w:b/>
        </w:rPr>
        <w:t>Suggestion:</w:t>
      </w:r>
      <w:r>
        <w:t xml:space="preserve"> </w:t>
      </w:r>
      <w:r>
        <w:t>See Remark 2</w:t>
      </w:r>
    </w:p>
    <w:p>
      <w:pPr>
        <w:pStyle w:val="Heading3"/>
      </w:pPr>
      <w:r>
        <w:t>Alternative 1</w:t>
      </w:r>
    </w:p>
    <w:p>
      <w:r>
        <w:t>תְּתַפֵּשׂ</w:t>
      </w:r>
    </w:p>
    <w:p>
      <w:r>
        <w:t>Rating: B</w:t>
      </w:r>
    </w:p>
    <w:p>
      <w:pPr>
        <w:pStyle w:val="ListBullet"/>
      </w:pPr>
      <w:r>
        <w:t>RSV:</w:t>
      </w:r>
      <w:r>
        <w:rPr>
          <w:i/>
        </w:rPr>
        <w:t xml:space="preserve"> you can take</w:t>
      </w:r>
    </w:p>
    <w:p>
      <w:pPr>
        <w:pStyle w:val="ListBullet"/>
      </w:pPr>
      <w:r>
        <w:t>BJ:</w:t>
      </w:r>
      <w:r>
        <w:rPr>
          <w:i/>
        </w:rPr>
        <w:t xml:space="preserve"> (que) l'on capture (?)</w:t>
      </w:r>
    </w:p>
    <w:p>
      <w:pPr>
        <w:pStyle w:val="ListBullet"/>
      </w:pPr>
      <w:r>
        <w:t>LUT:</w:t>
      </w:r>
      <w:r>
        <w:rPr>
          <w:i/>
        </w:rPr>
        <w:t xml:space="preserve"> man greift (?)</w:t>
      </w:r>
    </w:p>
    <w:p>
      <w:pPr>
        <w:pStyle w:val="Heading3"/>
      </w:pPr>
      <w:r>
        <w:t>Alternative 2</w:t>
      </w:r>
    </w:p>
    <w:p>
      <w:r>
        <w:t>תתפש = [תִּתָּפֵשׂ]</w:t>
      </w:r>
    </w:p>
    <w:p>
      <w:r>
        <w:t>Rating: None</w:t>
      </w:r>
    </w:p>
    <w:p>
      <w:pPr>
        <w:pStyle w:val="ListBullet"/>
      </w:pPr>
      <w:r>
        <w:t>NEB:</w:t>
      </w:r>
      <w:r>
        <w:rPr>
          <w:i/>
        </w:rPr>
        <w:t xml:space="preserve"> which can be grasped</w:t>
      </w:r>
    </w:p>
    <w:p>
      <w:pPr>
        <w:pStyle w:val="ListBullet"/>
      </w:pPr>
      <w:r>
        <w:t>TOB:</w:t>
      </w:r>
      <w:r>
        <w:rPr>
          <w:i/>
        </w:rPr>
        <w:t xml:space="preserve"> qui peut être attrapé (?)</w:t>
      </w:r>
    </w:p>
    <w:p>
      <w:r>
        <w:t>Factors: 8</w:t>
      </w:r>
    </w:p>
    <w:p>
      <w:pPr>
        <w:pStyle w:val="Heading2"/>
      </w:pPr>
      <w:r>
        <w:t>[[@BibleBHS:PRO 30:31]][[BibleBHS:PRO 30:31]]</w:t>
      </w:r>
    </w:p>
    <w:p>
      <w:r>
        <w:rPr>
          <w:b/>
        </w:rPr>
        <w:t>Remark:</w:t>
      </w:r>
      <w:r>
        <w:t xml:space="preserve"> </w:t>
      </w:r>
      <w:r>
        <w:t>1. The textual basis for RSV and L can only be presumed, since these two versions do not inform their readers about their underlying text forms. 2. There are two interpretations of this expression, either "a king without anyone standing against him", or "a king whom no one can withstand".</w:t>
      </w:r>
    </w:p>
    <w:p>
      <w:r>
        <w:rPr>
          <w:b/>
        </w:rPr>
        <w:t>Suggestion:</w:t>
      </w:r>
      <w:r>
        <w:t xml:space="preserve"> </w:t>
      </w:r>
      <w:r>
        <w:t>See Remark 2</w:t>
      </w:r>
    </w:p>
    <w:p>
      <w:pPr>
        <w:pStyle w:val="Heading3"/>
      </w:pPr>
      <w:r>
        <w:t>Alternative 1</w:t>
      </w:r>
    </w:p>
    <w:p>
      <w:r>
        <w:t>ומלך אלקום עִמּוֹ / ומלך אל־קום עמו</w:t>
      </w:r>
    </w:p>
    <w:p>
      <w:r>
        <w:t>Rating: B</w:t>
      </w:r>
    </w:p>
    <w:p>
      <w:pPr>
        <w:pStyle w:val="ListBullet"/>
      </w:pPr>
      <w:r>
        <w:t>TOB:</w:t>
      </w:r>
      <w:r>
        <w:rPr>
          <w:i/>
        </w:rPr>
        <w:t xml:space="preserve"> et le roi à la tête de son armée (?)</w:t>
      </w:r>
    </w:p>
    <w:p>
      <w:pPr>
        <w:pStyle w:val="Heading3"/>
      </w:pPr>
      <w:r>
        <w:t>Alternative 2</w:t>
      </w:r>
    </w:p>
    <w:p>
      <w:r>
        <w:t>[ומלך אלקום על עַמּוֹ] / [ומלך לקום על עַמּוֹ] (see/voir Rem. 1)</w:t>
      </w:r>
    </w:p>
    <w:p>
      <w:r>
        <w:t>Rating: None</w:t>
      </w:r>
    </w:p>
    <w:p>
      <w:pPr>
        <w:pStyle w:val="ListBullet"/>
      </w:pPr>
      <w:r>
        <w:t>RSV:</w:t>
      </w:r>
      <w:r>
        <w:rPr>
          <w:i/>
        </w:rPr>
        <w:t xml:space="preserve"> *and a king striding before his people (?)</w:t>
      </w:r>
    </w:p>
    <w:p>
      <w:pPr>
        <w:pStyle w:val="ListBullet"/>
      </w:pPr>
      <w:r>
        <w:t>LUT:</w:t>
      </w:r>
      <w:r>
        <w:rPr>
          <w:i/>
        </w:rPr>
        <w:t xml:space="preserve"> und der König, wenn er einhergeht vor seinem Heerbann (?)</w:t>
      </w:r>
    </w:p>
    <w:p>
      <w:r>
        <w:t>Factors: 14</w:t>
      </w:r>
    </w:p>
    <w:p>
      <w:pPr>
        <w:pStyle w:val="Heading3"/>
      </w:pPr>
      <w:r>
        <w:t>Alternative 3</w:t>
      </w:r>
    </w:p>
    <w:p>
      <w:r>
        <w:t>[ומלך קם אל עַמּוֹ]</w:t>
      </w:r>
    </w:p>
    <w:p>
      <w:r>
        <w:t>Rating: None</w:t>
      </w:r>
    </w:p>
    <w:p>
      <w:pPr>
        <w:pStyle w:val="ListBullet"/>
      </w:pPr>
      <w:r>
        <w:t>BJ:</w:t>
      </w:r>
      <w:r>
        <w:rPr>
          <w:i/>
        </w:rPr>
        <w:t xml:space="preserve"> *et le roi quand il harangue le peuple</w:t>
      </w:r>
    </w:p>
    <w:p>
      <w:r>
        <w:t>Factors: 4</w:t>
      </w:r>
    </w:p>
    <w:p>
      <w:pPr>
        <w:pStyle w:val="Heading3"/>
      </w:pPr>
      <w:r>
        <w:t>Alternative 4</w:t>
      </w:r>
    </w:p>
    <w:p>
      <w:r>
        <w:t>[ומלך קם על־עַמּוֹ]</w:t>
      </w:r>
    </w:p>
    <w:p>
      <w:r>
        <w:t>Rating: None</w:t>
      </w:r>
    </w:p>
    <w:p>
      <w:pPr>
        <w:pStyle w:val="ListBullet"/>
      </w:pPr>
      <w:r>
        <w:t>NEB:</w:t>
      </w:r>
      <w:r>
        <w:rPr>
          <w:i/>
        </w:rPr>
        <w:t xml:space="preserve"> *and a king going forth to lead his army</w:t>
      </w:r>
    </w:p>
    <w:p>
      <w:r>
        <w:t>Factors: 14</w:t>
      </w:r>
    </w:p>
    <w:p>
      <w:pPr>
        <w:pStyle w:val="Heading2"/>
      </w:pPr>
      <w:r>
        <w:t>[[@BibleBHS:PRO 31:1]][[BibleBHS:PRO 31:1]]</w:t>
      </w:r>
    </w:p>
    <w:p>
      <w:r>
        <w:rPr>
          <w:b/>
        </w:rPr>
        <w:t>Remark:</w:t>
      </w:r>
      <w:r>
        <w:t xml:space="preserve"> </w:t>
      </w:r>
      <w:r>
        <w:t>1. See a similar problem at 30.1 above, and see Rem. 2 there. The translations given in Rem. 2 are possible, but it is not certain whether they represent the original meaning. 2. The whole vs. may be interpreted as follows: "words of Lemuel, king of Massa, by which his mother instructed him", or, translating differently the word משא: "words of Lemuel, the king, utterances by which his mother instructed him".</w:t>
      </w:r>
    </w:p>
    <w:p>
      <w:r>
        <w:rPr>
          <w:b/>
        </w:rPr>
        <w:t>Suggestion:</w:t>
      </w:r>
      <w:r>
        <w:t xml:space="preserve"> </w:t>
      </w:r>
      <w:r>
        <w:t>See Remark 2</w:t>
      </w:r>
    </w:p>
    <w:p>
      <w:pPr>
        <w:pStyle w:val="Heading3"/>
      </w:pPr>
      <w:r>
        <w:t>Alternative 1</w:t>
      </w:r>
    </w:p>
    <w:p>
      <w:r>
        <w:t>מלך משא</w:t>
      </w:r>
    </w:p>
    <w:p>
      <w:r>
        <w:t>Rating: A</w:t>
      </w:r>
    </w:p>
    <w:p>
      <w:pPr>
        <w:pStyle w:val="ListBullet"/>
      </w:pPr>
      <w:r>
        <w:t>TOB:</w:t>
      </w:r>
      <w:r>
        <w:rPr>
          <w:i/>
        </w:rPr>
        <w:t xml:space="preserve"> *du roi (Lemouël.) Leçon</w:t>
      </w:r>
    </w:p>
    <w:p>
      <w:pPr>
        <w:pStyle w:val="Heading3"/>
      </w:pPr>
      <w:r>
        <w:t>Alternative 2</w:t>
      </w:r>
    </w:p>
    <w:p>
      <w:r>
        <w:t>מלך משא = [מלך משא]</w:t>
      </w:r>
    </w:p>
    <w:p>
      <w:r>
        <w:t>Rating: None</w:t>
      </w:r>
    </w:p>
    <w:p>
      <w:pPr>
        <w:pStyle w:val="ListBullet"/>
      </w:pPr>
      <w:r>
        <w:t>RSV:</w:t>
      </w:r>
      <w:r>
        <w:rPr>
          <w:i/>
        </w:rPr>
        <w:t xml:space="preserve"> *king of Massa</w:t>
      </w:r>
    </w:p>
    <w:p>
      <w:pPr>
        <w:pStyle w:val="ListBullet"/>
      </w:pPr>
      <w:r>
        <w:t>NEB:</w:t>
      </w:r>
      <w:r>
        <w:rPr>
          <w:i/>
        </w:rPr>
        <w:t xml:space="preserve"> king of Massa</w:t>
      </w:r>
    </w:p>
    <w:p>
      <w:pPr>
        <w:pStyle w:val="ListBullet"/>
      </w:pPr>
      <w:r>
        <w:t>BJ:</w:t>
      </w:r>
      <w:r>
        <w:rPr>
          <w:i/>
        </w:rPr>
        <w:t xml:space="preserve"> *roi de Massa</w:t>
      </w:r>
    </w:p>
    <w:p>
      <w:pPr>
        <w:pStyle w:val="ListBullet"/>
      </w:pPr>
      <w:r>
        <w:t>LUT:</w:t>
      </w:r>
      <w:r>
        <w:rPr>
          <w:i/>
        </w:rPr>
        <w:t xml:space="preserve"> des Königs von Massa</w:t>
      </w:r>
    </w:p>
    <w:p>
      <w:r>
        <w:t>Factors: 14</w:t>
      </w:r>
    </w:p>
    <w:p>
      <w:pPr>
        <w:pStyle w:val="Heading2"/>
      </w:pPr>
      <w:r>
        <w:t>[[@BibleBHS:PRO 31:2]][[BibleBHS:PRO 31:2]]</w:t>
      </w:r>
    </w:p>
    <w:p>
      <w:r>
        <w:rPr>
          <w:b/>
        </w:rPr>
        <w:t>Remark:</w:t>
      </w:r>
      <w:r>
        <w:t xml:space="preserve"> </w:t>
      </w:r>
      <w:r>
        <w:t>The word מה in this vs. may be interpreted either as an exclamation "oh!", "what!", or as a reduced form of an expanded expression for "what shall I say to you?"</w:t>
      </w:r>
    </w:p>
    <w:p>
      <w:r>
        <w:rPr>
          <w:b/>
        </w:rPr>
        <w:t>Suggestion:</w:t>
      </w:r>
      <w:r>
        <w:t xml:space="preserve"> </w:t>
      </w:r>
      <w:r>
        <w:t>my son (see Remark)</w:t>
      </w:r>
    </w:p>
    <w:p>
      <w:pPr>
        <w:pStyle w:val="Heading3"/>
      </w:pPr>
      <w:r>
        <w:t>Alternative 1</w:t>
      </w:r>
    </w:p>
    <w:p>
      <w:r>
        <w:t>ברי</w:t>
      </w:r>
    </w:p>
    <w:p>
      <w:r>
        <w:t>Rating: C</w:t>
      </w:r>
    </w:p>
    <w:p>
      <w:pPr>
        <w:pStyle w:val="ListBullet"/>
      </w:pPr>
      <w:r>
        <w:t>RSV:</w:t>
      </w:r>
      <w:r>
        <w:rPr>
          <w:i/>
        </w:rPr>
        <w:t xml:space="preserve"> my son</w:t>
      </w:r>
    </w:p>
    <w:p>
      <w:pPr>
        <w:pStyle w:val="ListBullet"/>
      </w:pPr>
      <w:r>
        <w:t>BJ:</w:t>
      </w:r>
      <w:r>
        <w:rPr>
          <w:i/>
        </w:rPr>
        <w:t xml:space="preserve"> mon fils</w:t>
      </w:r>
    </w:p>
    <w:p>
      <w:pPr>
        <w:pStyle w:val="ListBullet"/>
      </w:pPr>
      <w:r>
        <w:t>TOB:</w:t>
      </w:r>
      <w:r>
        <w:rPr>
          <w:i/>
        </w:rPr>
        <w:t xml:space="preserve"> mon fils</w:t>
      </w:r>
    </w:p>
    <w:p>
      <w:pPr>
        <w:pStyle w:val="Heading3"/>
      </w:pPr>
      <w:r>
        <w:t>Alternative 2</w:t>
      </w:r>
    </w:p>
    <w:p>
      <w:r>
        <w:t>[ברי אמר אליך]</w:t>
      </w:r>
    </w:p>
    <w:p>
      <w:r>
        <w:t>Rating: None</w:t>
      </w:r>
    </w:p>
    <w:p>
      <w:pPr>
        <w:pStyle w:val="ListBullet"/>
      </w:pPr>
      <w:r>
        <w:t>NEB:</w:t>
      </w:r>
      <w:r>
        <w:rPr>
          <w:i/>
        </w:rPr>
        <w:t xml:space="preserve"> *0 my son, (what) shall I say to you</w:t>
      </w:r>
    </w:p>
    <w:p>
      <w:pPr>
        <w:pStyle w:val="ListBullet"/>
      </w:pPr>
      <w:r>
        <w:t>LUT:</w:t>
      </w:r>
      <w:r>
        <w:rPr>
          <w:i/>
        </w:rPr>
        <w:t xml:space="preserve"> mein Auserwählter, soll ich dir sagen</w:t>
      </w:r>
    </w:p>
    <w:p>
      <w:r>
        <w:t>Factors: 6, 13</w:t>
      </w:r>
    </w:p>
    <w:p>
      <w:pPr>
        <w:pStyle w:val="Heading2"/>
      </w:pPr>
      <w:r>
        <w:t>[[@BibleBHS:PRO 31:3]][[BibleBHS:PRO 31:3]]</w:t>
      </w:r>
    </w:p>
    <w:p>
      <w:r>
        <w:rPr>
          <w:b/>
        </w:rPr>
        <w:t>Remark:</w:t>
      </w:r>
      <w:r>
        <w:t xml:space="preserve"> </w:t>
      </w:r>
      <w:r>
        <w:t>1. RSV, TOB and L without doubt mean to translate the MT, since they give no explanation in notes. 2. Two interpretations are proposed, the first being more probable: "to those (women) who destroy kings" or "to those (women) who destroy counsels".</w:t>
      </w:r>
    </w:p>
    <w:p>
      <w:r>
        <w:rPr>
          <w:b/>
        </w:rPr>
        <w:t>Suggestion:</w:t>
      </w:r>
      <w:r>
        <w:t xml:space="preserve"> </w:t>
      </w:r>
      <w:r>
        <w:t>to those (women) who destroy kings</w:t>
      </w:r>
    </w:p>
    <w:p>
      <w:pPr>
        <w:pStyle w:val="Heading3"/>
      </w:pPr>
      <w:r>
        <w:t>Alternative 1</w:t>
      </w:r>
    </w:p>
    <w:p>
      <w:r>
        <w:t>לַמְחוֹת מלכין</w:t>
      </w:r>
    </w:p>
    <w:p>
      <w:r>
        <w:t>Rating: C</w:t>
      </w:r>
    </w:p>
    <w:p>
      <w:pPr>
        <w:pStyle w:val="ListBullet"/>
      </w:pPr>
      <w:r>
        <w:t>RSV:</w:t>
      </w:r>
      <w:r>
        <w:rPr>
          <w:i/>
        </w:rPr>
        <w:t xml:space="preserve"> to those who destroy kings (?)</w:t>
      </w:r>
    </w:p>
    <w:p>
      <w:pPr>
        <w:pStyle w:val="ListBullet"/>
      </w:pPr>
      <w:r>
        <w:t>TOB:</w:t>
      </w:r>
      <w:r>
        <w:rPr>
          <w:i/>
        </w:rPr>
        <w:t xml:space="preserve"> à celles qui perdent les rois</w:t>
      </w:r>
    </w:p>
    <w:p>
      <w:pPr>
        <w:pStyle w:val="ListBullet"/>
      </w:pPr>
      <w:r>
        <w:t>LUT:</w:t>
      </w:r>
      <w:r>
        <w:rPr>
          <w:i/>
        </w:rPr>
        <w:t xml:space="preserve"> auf denen sich die Könige verderben</w:t>
      </w:r>
    </w:p>
    <w:p>
      <w:pPr>
        <w:pStyle w:val="Heading3"/>
      </w:pPr>
      <w:r>
        <w:t>Alternative 2</w:t>
      </w:r>
    </w:p>
    <w:p>
      <w:r>
        <w:t>למחות מלכין = [... למֹּחוֹת]</w:t>
      </w:r>
    </w:p>
    <w:p>
      <w:r>
        <w:t>Rating: None</w:t>
      </w:r>
    </w:p>
    <w:p>
      <w:pPr>
        <w:pStyle w:val="ListBullet"/>
      </w:pPr>
      <w:r>
        <w:t>BJ:</w:t>
      </w:r>
      <w:r>
        <w:rPr>
          <w:i/>
        </w:rPr>
        <w:t xml:space="preserve"> *à celles qui perdent les rois</w:t>
      </w:r>
    </w:p>
    <w:p>
      <w:r>
        <w:t>Factors: 6</w:t>
      </w:r>
    </w:p>
    <w:p>
      <w:pPr>
        <w:pStyle w:val="Heading3"/>
      </w:pPr>
      <w:r>
        <w:t>Alternative 3</w:t>
      </w:r>
    </w:p>
    <w:p>
      <w:r>
        <w:t>[ללמחות מלכין]</w:t>
      </w:r>
    </w:p>
    <w:p>
      <w:r>
        <w:t>Rating: None</w:t>
      </w:r>
    </w:p>
    <w:p>
      <w:pPr>
        <w:pStyle w:val="ListBullet"/>
      </w:pPr>
      <w:r>
        <w:t>NEB:</w:t>
      </w:r>
      <w:r>
        <w:rPr>
          <w:i/>
        </w:rPr>
        <w:t xml:space="preserve"> *(consort) with those who make eyes at kings</w:t>
      </w:r>
    </w:p>
    <w:p>
      <w:r>
        <w:t>Factors: 14</w:t>
      </w:r>
    </w:p>
    <w:p>
      <w:pPr>
        <w:pStyle w:val="Heading2"/>
      </w:pPr>
      <w:r>
        <w:t>[[@BibleBHS:PRO 31:4]][[BibleBHS:PRO 31:4]]</w:t>
      </w:r>
    </w:p>
    <w:p>
      <w:r>
        <w:rPr>
          <w:b/>
        </w:rPr>
        <w:t>Remark:</w:t>
      </w:r>
      <w:r>
        <w:t xml:space="preserve"> </w:t>
      </w:r>
      <w:r>
        <w:t>1. It is uncertain which text L means to follow. 2. The most probable interpretation of this expression seems to be "to desire": "and for princes to desire strong drink".</w:t>
      </w:r>
    </w:p>
    <w:p>
      <w:r>
        <w:rPr>
          <w:b/>
        </w:rPr>
        <w:t>Suggestion:</w:t>
      </w:r>
      <w:r>
        <w:t xml:space="preserve"> </w:t>
      </w:r>
      <w:r>
        <w:t>to desire</w:t>
      </w:r>
    </w:p>
    <w:p>
      <w:pPr>
        <w:pStyle w:val="Heading3"/>
      </w:pPr>
      <w:r>
        <w:t>Alternative 1</w:t>
      </w:r>
    </w:p>
    <w:p>
      <w:r>
        <w:t>אי שכר</w:t>
      </w:r>
    </w:p>
    <w:p>
      <w:r>
        <w:t>Rating: None</w:t>
      </w:r>
    </w:p>
    <w:p>
      <w:pPr>
        <w:pStyle w:val="Heading3"/>
      </w:pPr>
      <w:r>
        <w:t>Alternative 2</w:t>
      </w:r>
    </w:p>
    <w:p>
      <w:r>
        <w:t>או שכר = KETIV = [אַו]</w:t>
      </w:r>
    </w:p>
    <w:p>
      <w:r>
        <w:t>Rating: D</w:t>
      </w:r>
    </w:p>
    <w:p>
      <w:pPr>
        <w:pStyle w:val="ListBullet"/>
      </w:pPr>
      <w:r>
        <w:t>NEB:</w:t>
      </w:r>
      <w:r>
        <w:rPr>
          <w:i/>
        </w:rPr>
        <w:t xml:space="preserve"> nor (for princes) to crave strong drink (?)</w:t>
      </w:r>
    </w:p>
    <w:p>
      <w:pPr>
        <w:pStyle w:val="ListBullet"/>
      </w:pPr>
      <w:r>
        <w:t>TOB:</w:t>
      </w:r>
      <w:r>
        <w:rPr>
          <w:i/>
        </w:rPr>
        <w:t xml:space="preserve"> ni (aux princes) l'alcool</w:t>
      </w:r>
    </w:p>
    <w:p>
      <w:pPr>
        <w:pStyle w:val="ListBullet"/>
      </w:pPr>
      <w:r>
        <w:t>LUT:</w:t>
      </w:r>
      <w:r>
        <w:rPr>
          <w:i/>
        </w:rPr>
        <w:t xml:space="preserve"> noch (den Fürsten) starkes Getränk (siehe Rem.l)</w:t>
      </w:r>
    </w:p>
    <w:p>
      <w:pPr>
        <w:pStyle w:val="Heading3"/>
      </w:pPr>
      <w:r>
        <w:t>Alternative 3</w:t>
      </w:r>
    </w:p>
    <w:p>
      <w:r>
        <w:t>[אוה שכר]</w:t>
      </w:r>
    </w:p>
    <w:p>
      <w:r>
        <w:t>Rating: None</w:t>
      </w:r>
    </w:p>
    <w:p>
      <w:pPr>
        <w:pStyle w:val="ListBullet"/>
      </w:pPr>
      <w:r>
        <w:t>RSV:</w:t>
      </w:r>
      <w:r>
        <w:rPr>
          <w:i/>
        </w:rPr>
        <w:t xml:space="preserve"> *(or for rulers) to desire strong drink</w:t>
      </w:r>
    </w:p>
    <w:p>
      <w:pPr>
        <w:pStyle w:val="ListBullet"/>
      </w:pPr>
      <w:r>
        <w:t>BJ:</w:t>
      </w:r>
      <w:r>
        <w:rPr>
          <w:i/>
        </w:rPr>
        <w:t xml:space="preserve"> *(ni aux princes) d'aimer la boisson</w:t>
      </w:r>
    </w:p>
    <w:p>
      <w:r>
        <w:t>Factors: 14</w:t>
      </w:r>
    </w:p>
    <w:p>
      <w:pPr>
        <w:pStyle w:val="Heading2"/>
      </w:pPr>
      <w:r>
        <w:t>[[@BibleBHS:PRO 31:15]][[BibleBHS:PRO 31:15]]</w:t>
      </w:r>
    </w:p>
    <w:p>
      <w:r>
        <w:rPr>
          <w:b/>
        </w:rPr>
        <w:t>Remark:</w:t>
      </w:r>
      <w:r>
        <w:t xml:space="preserve"> </w:t>
      </w:r>
      <w:r>
        <w:t>None</w:t>
      </w:r>
    </w:p>
    <w:p>
      <w:r>
        <w:rPr>
          <w:b/>
        </w:rPr>
        <w:t>Suggestion:</w:t>
      </w:r>
      <w:r>
        <w:t xml:space="preserve"> </w:t>
      </w:r>
      <w:r>
        <w:t>and a task / portion for her maid-servants</w:t>
      </w:r>
    </w:p>
    <w:p>
      <w:pPr>
        <w:pStyle w:val="Heading3"/>
      </w:pPr>
      <w:r>
        <w:t>Alternative 1</w:t>
      </w:r>
    </w:p>
    <w:p>
      <w:r>
        <w:t>וחק לנערתיה</w:t>
      </w:r>
    </w:p>
    <w:p>
      <w:r>
        <w:t>Rating: A</w:t>
      </w:r>
    </w:p>
    <w:p>
      <w:pPr>
        <w:pStyle w:val="ListBullet"/>
      </w:pPr>
      <w:r>
        <w:t>RSV:</w:t>
      </w:r>
      <w:r>
        <w:rPr>
          <w:i/>
        </w:rPr>
        <w:t xml:space="preserve"> and tasks for her maidens</w:t>
      </w:r>
    </w:p>
    <w:p>
      <w:pPr>
        <w:pStyle w:val="ListBullet"/>
      </w:pPr>
      <w:r>
        <w:t>BJ:</w:t>
      </w:r>
      <w:r>
        <w:rPr>
          <w:i/>
        </w:rPr>
        <w:t xml:space="preserve"> *et des ordres à ses servantes</w:t>
      </w:r>
    </w:p>
    <w:p>
      <w:pPr>
        <w:pStyle w:val="ListBullet"/>
      </w:pPr>
      <w:r>
        <w:t>TOB:</w:t>
      </w:r>
      <w:r>
        <w:rPr>
          <w:i/>
        </w:rPr>
        <w:t xml:space="preserve"> (pour ...) et donner des ordres à ses servantes</w:t>
      </w:r>
    </w:p>
    <w:p>
      <w:pPr>
        <w:pStyle w:val="ListBullet"/>
      </w:pPr>
      <w:r>
        <w:t>LUT:</w:t>
      </w:r>
      <w:r>
        <w:rPr>
          <w:i/>
        </w:rPr>
        <w:t xml:space="preserve"> und dem Gesinde, was ihm zukommt</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[[@BibleBHS:PRO 31:17]][[BibleBHS:PRO 31:17]]</w:t>
      </w:r>
    </w:p>
    <w:p>
      <w:r>
        <w:rPr>
          <w:b/>
        </w:rPr>
        <w:t>Remark:</w:t>
      </w:r>
      <w:r>
        <w:t xml:space="preserve"> </w:t>
      </w:r>
      <w:r>
        <w:t>None</w:t>
      </w:r>
    </w:p>
    <w:p>
      <w:r>
        <w:rPr>
          <w:b/>
        </w:rPr>
        <w:t>Suggestion:</w:t>
      </w:r>
      <w:r>
        <w:t xml:space="preserve"> </w:t>
      </w:r>
      <w:r>
        <w:t>and she strengthens her arms</w:t>
      </w:r>
    </w:p>
    <w:p>
      <w:pPr>
        <w:pStyle w:val="Heading3"/>
      </w:pPr>
      <w:r>
        <w:t>Alternative 1</w:t>
      </w:r>
    </w:p>
    <w:p>
      <w:r>
        <w:t>ותאמץ זרעותיה</w:t>
      </w:r>
    </w:p>
    <w:p>
      <w:r>
        <w:t>Rating: B</w:t>
      </w:r>
    </w:p>
    <w:p>
      <w:pPr>
        <w:pStyle w:val="ListBullet"/>
      </w:pPr>
      <w:r>
        <w:t>RSV:</w:t>
      </w:r>
      <w:r>
        <w:rPr>
          <w:i/>
        </w:rPr>
        <w:t xml:space="preserve"> and makes her arms strong</w:t>
      </w:r>
    </w:p>
    <w:p>
      <w:pPr>
        <w:pStyle w:val="ListBullet"/>
      </w:pPr>
      <w:r>
        <w:t>BJ:</w:t>
      </w:r>
      <w:r>
        <w:rPr>
          <w:i/>
        </w:rPr>
        <w:t xml:space="preserve"> (elle ...) et déploie la force de ses bras</w:t>
      </w:r>
    </w:p>
    <w:p>
      <w:pPr>
        <w:pStyle w:val="ListBullet"/>
      </w:pPr>
      <w:r>
        <w:t>TOB:</w:t>
      </w:r>
      <w:r>
        <w:rPr>
          <w:i/>
        </w:rPr>
        <w:t xml:space="preserve"> (elle ...) et affermit ses bras</w:t>
      </w:r>
    </w:p>
    <w:p>
      <w:pPr>
        <w:pStyle w:val="ListBullet"/>
      </w:pPr>
      <w:r>
        <w:t>LUT:</w:t>
      </w:r>
      <w:r>
        <w:rPr>
          <w:i/>
        </w:rPr>
        <w:t xml:space="preserve"> (sie ...) und regt ihre Arme</w:t>
      </w:r>
    </w:p>
    <w:p>
      <w:pPr>
        <w:pStyle w:val="Heading3"/>
      </w:pPr>
      <w:r>
        <w:t>Alternative 2</w:t>
      </w:r>
    </w:p>
    <w:p>
      <w:r>
        <w:t>[ותאמץ זרעותיה למעשה]</w:t>
      </w:r>
    </w:p>
    <w:p>
      <w:r>
        <w:t>Rating: None</w:t>
      </w:r>
    </w:p>
    <w:p>
      <w:pPr>
        <w:pStyle w:val="ListBullet"/>
      </w:pPr>
      <w:r>
        <w:t>NEB:</w:t>
      </w:r>
      <w:r>
        <w:rPr>
          <w:i/>
        </w:rPr>
        <w:t xml:space="preserve"> *and braces herself for the work</w:t>
      </w:r>
    </w:p>
    <w:p>
      <w:r>
        <w:t>Factors: 13</w:t>
      </w:r>
    </w:p>
    <w:p>
      <w:pPr>
        <w:pStyle w:val="Heading2"/>
      </w:pPr>
      <w:r>
        <w:t>[[@BibleBHS:PRO 31:21]][[BibleBHS:PRO 31:21]]</w:t>
      </w:r>
    </w:p>
    <w:p>
      <w:r>
        <w:rPr>
          <w:b/>
        </w:rPr>
        <w:t>Remark:</w:t>
      </w:r>
      <w:r>
        <w:t xml:space="preserve"> </w:t>
      </w:r>
      <w:r>
        <w:t>None</w:t>
      </w:r>
    </w:p>
    <w:p>
      <w:r>
        <w:rPr>
          <w:b/>
        </w:rPr>
        <w:t>Suggestion:</w:t>
      </w:r>
      <w:r>
        <w:t xml:space="preserve"> </w:t>
      </w:r>
      <w:r>
        <w:t>(is) doubly clothed / (has) double clothes (on)</w:t>
      </w:r>
    </w:p>
    <w:p>
      <w:pPr>
        <w:pStyle w:val="Heading3"/>
      </w:pPr>
      <w:r>
        <w:t>Alternative 1</w:t>
      </w:r>
    </w:p>
    <w:p>
      <w:r>
        <w:t>שָׁנִים</w:t>
      </w:r>
    </w:p>
    <w:p>
      <w:r>
        <w:t>Rating: None</w:t>
      </w:r>
    </w:p>
    <w:p>
      <w:pPr>
        <w:pStyle w:val="ListBullet"/>
      </w:pPr>
      <w:r>
        <w:t>RSV:</w:t>
      </w:r>
      <w:r>
        <w:rPr>
          <w:i/>
        </w:rPr>
        <w:t xml:space="preserve"> (are clothed) in scarlet</w:t>
      </w:r>
    </w:p>
    <w:p>
      <w:pPr>
        <w:pStyle w:val="ListBullet"/>
      </w:pPr>
      <w:r>
        <w:t>BJ:</w:t>
      </w:r>
      <w:r>
        <w:rPr>
          <w:i/>
        </w:rPr>
        <w:t xml:space="preserve"> double vêtement</w:t>
      </w:r>
    </w:p>
    <w:p>
      <w:pPr>
        <w:pStyle w:val="ListBullet"/>
      </w:pPr>
      <w:r>
        <w:t>TOB:</w:t>
      </w:r>
      <w:r>
        <w:rPr>
          <w:i/>
        </w:rPr>
        <w:t xml:space="preserve"> double vêtement</w:t>
      </w:r>
    </w:p>
    <w:p>
      <w:pPr>
        <w:pStyle w:val="ListBullet"/>
      </w:pPr>
      <w:r>
        <w:t>LUT:</w:t>
      </w:r>
      <w:r>
        <w:rPr>
          <w:i/>
        </w:rPr>
        <w:t xml:space="preserve"> wollene Kleider (?)</w:t>
      </w:r>
    </w:p>
    <w:p>
      <w:r>
        <w:t>Factors: 5</w:t>
      </w:r>
    </w:p>
    <w:p>
      <w:pPr>
        <w:pStyle w:val="Heading3"/>
      </w:pPr>
      <w:r>
        <w:t>Alternative 2</w:t>
      </w:r>
    </w:p>
    <w:p>
      <w:r>
        <w:t>שנים = [שְׁנָיִם]</w:t>
      </w:r>
    </w:p>
    <w:p>
      <w:r>
        <w:t>Rating: C</w:t>
      </w:r>
    </w:p>
    <w:p>
      <w:pPr>
        <w:pStyle w:val="ListBullet"/>
      </w:pPr>
      <w:r>
        <w:t>NEB:</w:t>
      </w:r>
      <w:r>
        <w:rPr>
          <w:i/>
        </w:rPr>
        <w:t xml:space="preserve"> in two cloaks</w:t>
      </w:r>
    </w:p>
    <w:p>
      <w:pPr>
        <w:pStyle w:val="Heading2"/>
      </w:pPr>
      <w:r>
        <w:t>[[@BibleBHS:PRO 31:31]][[BibleBHS:PRO 31:31]]</w:t>
      </w:r>
    </w:p>
    <w:p>
      <w:r>
        <w:rPr>
          <w:b/>
        </w:rPr>
        <w:t>Remark:</w:t>
      </w:r>
      <w:r>
        <w:t xml:space="preserve"> </w:t>
      </w:r>
      <w:r>
        <w:t>The expression may be interpreted as "grant her some of the fruit of her hands".</w:t>
      </w:r>
    </w:p>
    <w:p>
      <w:r>
        <w:rPr>
          <w:b/>
        </w:rPr>
        <w:t>Suggestion:</w:t>
      </w:r>
      <w:r>
        <w:t xml:space="preserve"> </w:t>
      </w:r>
      <w:r>
        <w:t>give (imperative plural)</w:t>
      </w:r>
    </w:p>
    <w:p>
      <w:pPr>
        <w:pStyle w:val="Heading3"/>
      </w:pPr>
      <w:r>
        <w:t>Alternative 1</w:t>
      </w:r>
    </w:p>
    <w:p>
      <w:r>
        <w:t>תְּנוּ</w:t>
      </w:r>
    </w:p>
    <w:p>
      <w:r>
        <w:t>Rating: A</w:t>
      </w:r>
    </w:p>
    <w:p>
      <w:pPr>
        <w:pStyle w:val="ListBullet"/>
      </w:pPr>
      <w:r>
        <w:t>RSV:</w:t>
      </w:r>
      <w:r>
        <w:rPr>
          <w:i/>
        </w:rPr>
        <w:t xml:space="preserve"> give</w:t>
      </w:r>
    </w:p>
    <w:p>
      <w:pPr>
        <w:pStyle w:val="ListBullet"/>
      </w:pPr>
      <w:r>
        <w:t>BJ:</w:t>
      </w:r>
      <w:r>
        <w:rPr>
          <w:i/>
        </w:rPr>
        <w:t xml:space="preserve"> accordez (-lui)</w:t>
      </w:r>
    </w:p>
    <w:p>
      <w:pPr>
        <w:pStyle w:val="ListBullet"/>
      </w:pPr>
      <w:r>
        <w:t>TOB:</w:t>
      </w:r>
      <w:r>
        <w:rPr>
          <w:i/>
        </w:rPr>
        <w:t xml:space="preserve"> à elle (en note : "Litt. Donnez-lui ...")</w:t>
      </w:r>
    </w:p>
    <w:p>
      <w:pPr>
        <w:pStyle w:val="ListBullet"/>
      </w:pPr>
      <w:r>
        <w:t>LUT:</w:t>
      </w:r>
      <w:r>
        <w:rPr>
          <w:i/>
        </w:rPr>
        <w:t xml:space="preserve"> gebt</w:t>
      </w:r>
    </w:p>
    <w:p>
      <w:pPr>
        <w:pStyle w:val="Heading3"/>
      </w:pPr>
      <w:r>
        <w:t>Alternative 2</w:t>
      </w:r>
    </w:p>
    <w:p>
      <w:r>
        <w:t>תנו = [תַּנּוּ]</w:t>
      </w:r>
    </w:p>
    <w:p>
      <w:r>
        <w:t>Rating: None</w:t>
      </w:r>
    </w:p>
    <w:p>
      <w:pPr>
        <w:pStyle w:val="ListBullet"/>
      </w:pPr>
      <w:r>
        <w:t>NEB:</w:t>
      </w:r>
      <w:r>
        <w:rPr>
          <w:i/>
        </w:rPr>
        <w:t xml:space="preserve"> extol</w:t>
      </w:r>
    </w:p>
    <w:p>
      <w:r>
        <w:t>Factors: 14</w:t>
      </w:r>
    </w:p>
    <w:p>
      <w:pPr>
        <w:pStyle w:val="Heading1"/>
      </w:pPr>
      <w:r>
        <w:t>Ecclesiastes</w:t>
      </w:r>
    </w:p>
    <w:p>
      <w:pPr>
        <w:pStyle w:val="Heading2"/>
      </w:pPr>
      <w:r>
        <w:t>[[@BibleBHS:ECC 2:8]][[BibleBHS:ECC 2:8]]</w:t>
      </w:r>
    </w:p>
    <w:p>
      <w:r>
        <w:rPr>
          <w:b/>
        </w:rPr>
        <w:t>Remark:</w:t>
      </w:r>
      <w:r>
        <w:t xml:space="preserve"> </w:t>
      </w:r>
      <w:r>
        <w:t>None</w:t>
      </w:r>
    </w:p>
    <w:p>
      <w:r>
        <w:rPr>
          <w:b/>
        </w:rPr>
        <w:t>Suggestion:</w:t>
      </w:r>
      <w:r>
        <w:t xml:space="preserve"> </w:t>
      </w:r>
      <w:r>
        <w:t>a wife and wives</w:t>
      </w:r>
    </w:p>
    <w:p>
      <w:pPr>
        <w:pStyle w:val="Heading3"/>
      </w:pPr>
      <w:r>
        <w:t>Alternative 1</w:t>
      </w:r>
    </w:p>
    <w:p>
      <w:r>
        <w:t>שדה ושדות</w:t>
      </w:r>
    </w:p>
    <w:p>
      <w:r>
        <w:t>Rating: B</w:t>
      </w:r>
    </w:p>
    <w:p>
      <w:pPr>
        <w:pStyle w:val="ListBullet"/>
      </w:pPr>
      <w:r>
        <w:t>RSV:</w:t>
      </w:r>
      <w:r>
        <w:rPr>
          <w:i/>
        </w:rPr>
        <w:t xml:space="preserve"> *and many concubines</w:t>
      </w:r>
    </w:p>
    <w:p>
      <w:pPr>
        <w:pStyle w:val="ListBullet"/>
      </w:pPr>
      <w:r>
        <w:t>TOB:</w:t>
      </w:r>
      <w:r>
        <w:rPr>
          <w:i/>
        </w:rPr>
        <w:t xml:space="preserve"> *une dame, des dames</w:t>
      </w:r>
    </w:p>
    <w:p>
      <w:pPr>
        <w:pStyle w:val="ListBullet"/>
      </w:pPr>
      <w:r>
        <w:t>BJ:</w:t>
      </w:r>
      <w:r>
        <w:rPr>
          <w:i/>
        </w:rPr>
        <w:t xml:space="preserve"> *coffret par coffret</w:t>
      </w:r>
    </w:p>
    <w:p>
      <w:pPr>
        <w:pStyle w:val="ListBullet"/>
      </w:pPr>
      <w:r>
        <w:t>LUT:</w:t>
      </w:r>
      <w:r>
        <w:rPr>
          <w:i/>
        </w:rPr>
        <w:t xml:space="preserve"> Frauen in Menge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[[@BibleBHS:ECC 2:12]][[BibleBHS:ECC 2:12]]</w:t>
      </w:r>
    </w:p>
    <w:p>
      <w:r>
        <w:rPr>
          <w:b/>
        </w:rPr>
        <w:t>Remark:</w:t>
      </w:r>
      <w:r>
        <w:t xml:space="preserve"> </w:t>
      </w:r>
      <w:r>
        <w:t>1. NEB transposes the whole clause עשוהו ... כי, "for ... they did it/to him" (see the next two cases) to the end of vs. 18. This is a mere conjecture, i.e. there is no textual witness for it. 2. Although RSV does not explain the reading in a note, it seems to presuppose the variant reading instead of the MT for its rendering. 3. See the next two cases also.</w:t>
      </w:r>
    </w:p>
    <w:p>
      <w:r>
        <w:rPr>
          <w:b/>
        </w:rPr>
        <w:t>Suggestion:</w:t>
      </w:r>
      <w:r>
        <w:t xml:space="preserve"> </w:t>
      </w:r>
      <w:r>
        <w:t>for what (will do) the man / for what (is) the man</w:t>
      </w:r>
    </w:p>
    <w:p>
      <w:pPr>
        <w:pStyle w:val="Heading3"/>
      </w:pPr>
      <w:r>
        <w:t>Alternative 1</w:t>
      </w:r>
    </w:p>
    <w:p>
      <w:r>
        <w:t>כי מה האדם</w:t>
      </w:r>
    </w:p>
    <w:p>
      <w:r>
        <w:t>Rating: B</w:t>
      </w:r>
    </w:p>
    <w:p>
      <w:pPr>
        <w:pStyle w:val="ListBullet"/>
      </w:pPr>
      <w:r>
        <w:t>NEB:</w:t>
      </w:r>
      <w:r>
        <w:rPr>
          <w:i/>
        </w:rPr>
        <w:t xml:space="preserve"> *what sort of a man will he be (see Rem. 1)</w:t>
      </w:r>
    </w:p>
    <w:p>
      <w:pPr>
        <w:pStyle w:val="ListBullet"/>
      </w:pPr>
      <w:r>
        <w:t>TOB:</w:t>
      </w:r>
      <w:r>
        <w:rPr>
          <w:i/>
        </w:rPr>
        <w:t xml:space="preserve"> voyons ! que sera l'homme</w:t>
      </w:r>
    </w:p>
    <w:p>
      <w:pPr>
        <w:pStyle w:val="Heading3"/>
      </w:pPr>
      <w:r>
        <w:t>Alternative 2</w:t>
      </w:r>
    </w:p>
    <w:p>
      <w:r>
        <w:t>[כי מה יעשה האדם]</w:t>
      </w:r>
    </w:p>
    <w:p>
      <w:r>
        <w:t>Rating: None</w:t>
      </w:r>
    </w:p>
    <w:p>
      <w:pPr>
        <w:pStyle w:val="ListBullet"/>
      </w:pPr>
      <w:r>
        <w:t>RSV:</w:t>
      </w:r>
      <w:r>
        <w:rPr>
          <w:i/>
        </w:rPr>
        <w:t xml:space="preserve"> for what can the man do (see Rem. 2)</w:t>
      </w:r>
    </w:p>
    <w:p>
      <w:pPr>
        <w:pStyle w:val="ListBullet"/>
      </w:pPr>
      <w:r>
        <w:t>BJ:</w:t>
      </w:r>
      <w:r>
        <w:rPr>
          <w:i/>
        </w:rPr>
        <w:t xml:space="preserve"> *voyons, que fera (le successeur du roi)</w:t>
      </w:r>
    </w:p>
    <w:p>
      <w:pPr>
        <w:pStyle w:val="ListBullet"/>
      </w:pPr>
      <w:r>
        <w:t>LUT:</w:t>
      </w:r>
      <w:r>
        <w:rPr>
          <w:i/>
        </w:rPr>
        <w:t xml:space="preserve"> denn was wird der Mensch tun</w:t>
      </w:r>
    </w:p>
    <w:p>
      <w:r>
        <w:t>Factors: 14</w:t>
      </w:r>
    </w:p>
    <w:p>
      <w:pPr>
        <w:pStyle w:val="Heading2"/>
      </w:pPr>
      <w:r>
        <w:t>[[BibleBHS:ECC 2:12]]</w:t>
      </w:r>
    </w:p>
    <w:p>
      <w:r>
        <w:rPr>
          <w:b/>
        </w:rPr>
        <w:t>Remark:</w:t>
      </w:r>
      <w:r>
        <w:t xml:space="preserve"> </w:t>
      </w:r>
      <w:r>
        <w:t>See the preceding and the following case too.</w:t>
      </w:r>
    </w:p>
    <w:p>
      <w:r>
        <w:rPr>
          <w:b/>
        </w:rPr>
        <w:t>Suggestion:</w:t>
      </w:r>
      <w:r>
        <w:t xml:space="preserve"> </w:t>
      </w:r>
      <w:r>
        <w:t>who will come after the king (translation of the whole vs. in the next case, Rem. 3)</w:t>
      </w:r>
    </w:p>
    <w:p>
      <w:pPr>
        <w:pStyle w:val="Heading3"/>
      </w:pPr>
      <w:r>
        <w:t>Alternative 1</w:t>
      </w:r>
    </w:p>
    <w:p>
      <w:r>
        <w:t>שֶׁיָּבוֹא אַחֲרֵי הַמֶּלֶךְ</w:t>
      </w:r>
    </w:p>
    <w:p>
      <w:r>
        <w:t>Rating: A</w:t>
      </w:r>
    </w:p>
    <w:p>
      <w:pPr>
        <w:pStyle w:val="ListBullet"/>
      </w:pPr>
      <w:r>
        <w:t>RSV:</w:t>
      </w:r>
      <w:r>
        <w:rPr>
          <w:i/>
        </w:rPr>
        <w:t xml:space="preserve"> who comes after the king</w:t>
      </w:r>
    </w:p>
    <w:p>
      <w:pPr>
        <w:pStyle w:val="ListBullet"/>
      </w:pPr>
      <w:r>
        <w:t>BJ:</w:t>
      </w:r>
      <w:r>
        <w:rPr>
          <w:i/>
        </w:rPr>
        <w:t xml:space="preserve"> *le successeur du roi</w:t>
      </w:r>
    </w:p>
    <w:p>
      <w:pPr>
        <w:pStyle w:val="ListBullet"/>
      </w:pPr>
      <w:r>
        <w:t>TOB:</w:t>
      </w:r>
      <w:r>
        <w:rPr>
          <w:i/>
        </w:rPr>
        <w:t xml:space="preserve"> qui viendra après le roi</w:t>
      </w:r>
    </w:p>
    <w:p>
      <w:pPr>
        <w:pStyle w:val="ListBullet"/>
      </w:pPr>
      <w:r>
        <w:t>LUT:</w:t>
      </w:r>
      <w:r>
        <w:rPr>
          <w:i/>
        </w:rPr>
        <w:t xml:space="preserve"> der nach dem König kommen wird</w:t>
      </w:r>
    </w:p>
    <w:p>
      <w:pPr>
        <w:pStyle w:val="Heading3"/>
      </w:pPr>
      <w:r>
        <w:t>Alternative 2</w:t>
      </w:r>
    </w:p>
    <w:p>
      <w:r>
        <w:t>[שיבוא אחרי המלך = [שֶׁיָּבוֹא אַחֲרֵי הַמֹּלֵךְ]</w:t>
      </w:r>
    </w:p>
    <w:p>
      <w:r>
        <w:t>Rating: None</w:t>
      </w:r>
    </w:p>
    <w:p>
      <w:pPr>
        <w:pStyle w:val="ListBullet"/>
      </w:pPr>
      <w:r>
        <w:t>NEB:</w:t>
      </w:r>
      <w:r>
        <w:rPr>
          <w:i/>
        </w:rPr>
        <w:t xml:space="preserve"> *who succeeds me, who inherits</w:t>
      </w:r>
    </w:p>
    <w:p>
      <w:r>
        <w:t>Factors: 14</w:t>
      </w:r>
    </w:p>
    <w:p>
      <w:pPr>
        <w:pStyle w:val="Heading2"/>
      </w:pPr>
      <w:r>
        <w:t>[[BibleBHS:ECC 2:12]]</w:t>
      </w:r>
    </w:p>
    <w:p>
      <w:r>
        <w:rPr>
          <w:b/>
        </w:rPr>
        <w:t>Remark:</w:t>
      </w:r>
      <w:r>
        <w:t xml:space="preserve"> </w:t>
      </w:r>
      <w:r>
        <w:t>1. See the two preceding cases also. 2. NEB has transposed by conjecture the whole clause to vs. 18, as indicated in the first case related to 2.12, Rem.l.3. The whole vs. may be interpreted in two ways (see the two preceding cases): "for what (will) the man (do) who comes after the king? What they have already done" (i. e. what has already been done), or: "for what (is) the man who comes after the king whom they have already set up?".</w:t>
      </w:r>
    </w:p>
    <w:p>
      <w:r>
        <w:rPr>
          <w:b/>
        </w:rPr>
        <w:t>Suggestion:</w:t>
      </w:r>
      <w:r>
        <w:t xml:space="preserve"> </w:t>
      </w:r>
      <w:r>
        <w:t>See Remark 3</w:t>
      </w:r>
    </w:p>
    <w:p>
      <w:pPr>
        <w:pStyle w:val="Heading3"/>
      </w:pPr>
      <w:r>
        <w:t>Alternative 1</w:t>
      </w:r>
    </w:p>
    <w:p>
      <w:r>
        <w:t>את־אשר־כבר עָשׂוּהוּ</w:t>
      </w:r>
    </w:p>
    <w:p>
      <w:r>
        <w:t>Rating: C</w:t>
      </w:r>
    </w:p>
    <w:p>
      <w:pPr>
        <w:pStyle w:val="ListBullet"/>
      </w:pPr>
      <w:r>
        <w:t>NEB:</w:t>
      </w:r>
      <w:r>
        <w:rPr>
          <w:i/>
        </w:rPr>
        <w:t xml:space="preserve"> *what others have acquired (see Rem. 2)</w:t>
      </w:r>
    </w:p>
    <w:p>
      <w:pPr>
        <w:pStyle w:val="ListBullet"/>
      </w:pPr>
      <w:r>
        <w:t>TOB:</w:t>
      </w:r>
      <w:r>
        <w:rPr>
          <w:i/>
        </w:rPr>
        <w:t xml:space="preserve"> *ce qu'on aura déjà fait de lui</w:t>
      </w:r>
    </w:p>
    <w:p>
      <w:pPr>
        <w:pStyle w:val="ListBullet"/>
      </w:pPr>
      <w:r>
        <w:t>LUT:</w:t>
      </w:r>
      <w:r>
        <w:rPr>
          <w:i/>
        </w:rPr>
        <w:t xml:space="preserve"> was man schon längst getan hat</w:t>
      </w:r>
    </w:p>
    <w:p>
      <w:pPr>
        <w:pStyle w:val="Heading3"/>
      </w:pPr>
      <w:r>
        <w:t>Alternative 2</w:t>
      </w:r>
    </w:p>
    <w:p>
      <w:r>
        <w:t>את־אשר־כבר עָשָׂהוּ</w:t>
      </w:r>
    </w:p>
    <w:p>
      <w:r>
        <w:t>Rating: None</w:t>
      </w:r>
    </w:p>
    <w:p>
      <w:pPr>
        <w:pStyle w:val="ListBullet"/>
      </w:pPr>
      <w:r>
        <w:t>RSV:</w:t>
      </w:r>
      <w:r>
        <w:rPr>
          <w:i/>
        </w:rPr>
        <w:t xml:space="preserve"> only what he has already done</w:t>
      </w:r>
    </w:p>
    <w:p>
      <w:r>
        <w:t>Factors: 1, 4</w:t>
      </w:r>
    </w:p>
    <w:p>
      <w:pPr>
        <w:pStyle w:val="Heading3"/>
      </w:pPr>
      <w:r>
        <w:t>Alternative 3</w:t>
      </w:r>
    </w:p>
    <w:p>
      <w:r>
        <w:t>[את־אשר־כבר עָשׂוּ]</w:t>
      </w:r>
    </w:p>
    <w:p>
      <w:r>
        <w:t>Rating: None</w:t>
      </w:r>
    </w:p>
    <w:p>
      <w:pPr>
        <w:pStyle w:val="ListBullet"/>
      </w:pPr>
      <w:r>
        <w:t>BJ:</w:t>
      </w:r>
      <w:r>
        <w:rPr>
          <w:i/>
        </w:rPr>
        <w:t xml:space="preserve"> *le successeur du roi? Ce qu'on a déjà fait</w:t>
      </w:r>
    </w:p>
    <w:p>
      <w:r>
        <w:t>Factors: 14</w:t>
      </w:r>
    </w:p>
    <w:p>
      <w:pPr>
        <w:pStyle w:val="Heading2"/>
      </w:pPr>
      <w:r>
        <w:t>[[@BibleBHS:ECC 2:15]][[BibleBHS:ECC 2:15]]</w:t>
      </w:r>
    </w:p>
    <w:p>
      <w:r>
        <w:rPr>
          <w:b/>
        </w:rPr>
        <w:t>Remark:</w:t>
      </w:r>
      <w:r>
        <w:t xml:space="preserve"> </w:t>
      </w:r>
      <w:r>
        <w:t>None</w:t>
      </w:r>
    </w:p>
    <w:p>
      <w:r>
        <w:rPr>
          <w:b/>
        </w:rPr>
        <w:t>Suggestion:</w:t>
      </w:r>
      <w:r>
        <w:t xml:space="preserve"> </w:t>
      </w:r>
      <w:r>
        <w:t>then more</w:t>
      </w:r>
    </w:p>
    <w:p>
      <w:pPr>
        <w:pStyle w:val="Heading3"/>
      </w:pPr>
      <w:r>
        <w:t>Alternative 1</w:t>
      </w:r>
    </w:p>
    <w:p>
      <w:r>
        <w:t>אז יותר</w:t>
      </w:r>
    </w:p>
    <w:p>
      <w:r>
        <w:t>Rating: B</w:t>
      </w:r>
    </w:p>
    <w:p>
      <w:pPr>
        <w:pStyle w:val="ListBullet"/>
      </w:pPr>
      <w:r>
        <w:t>RSV:</w:t>
      </w:r>
      <w:r>
        <w:rPr>
          <w:i/>
        </w:rPr>
        <w:t xml:space="preserve"> then ... so very (wise)</w:t>
      </w:r>
    </w:p>
    <w:p>
      <w:pPr>
        <w:pStyle w:val="ListBullet"/>
      </w:pPr>
      <w:r>
        <w:t>TOB:</w:t>
      </w:r>
      <w:r>
        <w:rPr>
          <w:i/>
        </w:rPr>
        <w:t xml:space="preserve"> donc ... si sage</w:t>
      </w:r>
    </w:p>
    <w:p>
      <w:pPr>
        <w:pStyle w:val="ListBullet"/>
      </w:pPr>
      <w:r>
        <w:t>LUT:</w:t>
      </w:r>
      <w:r>
        <w:rPr>
          <w:i/>
        </w:rPr>
        <w:t xml:space="preserve"> (habe ich) dann ... getrachtet</w:t>
      </w:r>
    </w:p>
    <w:p>
      <w:pPr>
        <w:pStyle w:val="Heading3"/>
      </w:pPr>
      <w:r>
        <w:t>Alternative 2</w:t>
      </w:r>
    </w:p>
    <w:p>
      <w:r>
        <w:t>[אין יותר]</w:t>
      </w:r>
    </w:p>
    <w:p>
      <w:r>
        <w:t>Rating: None</w:t>
      </w:r>
    </w:p>
    <w:p>
      <w:pPr>
        <w:pStyle w:val="ListBullet"/>
      </w:pPr>
      <w:r>
        <w:t>NEB:</w:t>
      </w:r>
      <w:r>
        <w:rPr>
          <w:i/>
        </w:rPr>
        <w:t xml:space="preserve"> *what is the profit of it ?</w:t>
      </w:r>
    </w:p>
    <w:p>
      <w:r>
        <w:t>Factors: 14</w:t>
      </w:r>
    </w:p>
    <w:p>
      <w:pPr>
        <w:pStyle w:val="Heading2"/>
      </w:pPr>
      <w:r>
        <w:t>[[@BibleBHS:ECC 2:24]][[BibleBHS:ECC 2:24]]</w:t>
      </w:r>
    </w:p>
    <w:p>
      <w:r>
        <w:rPr>
          <w:b/>
        </w:rPr>
        <w:t>Remark:</w:t>
      </w:r>
      <w:r>
        <w:t xml:space="preserve"> </w:t>
      </w:r>
      <w:r>
        <w:t>The whole expression may be interpreted as "that a man can eat and drink and ... is not a good (that depends) on man" (the reader should understand: that this is a gift of God, see vs. 24 end). But it is also possible to interpret this text as "to eat and drink and ... is not a (true) good for man". See a similar case in 3.12 below.</w:t>
      </w:r>
    </w:p>
    <w:p>
      <w:r>
        <w:rPr>
          <w:b/>
        </w:rPr>
        <w:t>Suggestion:</w:t>
      </w:r>
      <w:r>
        <w:t xml:space="preserve"> </w:t>
      </w:r>
      <w:r>
        <w:t>See Remark</w:t>
      </w:r>
    </w:p>
    <w:p>
      <w:pPr>
        <w:pStyle w:val="Heading3"/>
      </w:pPr>
      <w:r>
        <w:t>Alternative 1</w:t>
      </w:r>
    </w:p>
    <w:p>
      <w:r>
        <w:t>אין־טוב ... שיאכל</w:t>
      </w:r>
    </w:p>
    <w:p>
      <w:r>
        <w:t>Rating: B</w:t>
      </w:r>
    </w:p>
    <w:p>
      <w:pPr>
        <w:pStyle w:val="ListBullet"/>
      </w:pPr>
      <w:r>
        <w:t>BJ:</w:t>
      </w:r>
      <w:r>
        <w:rPr>
          <w:i/>
        </w:rPr>
        <w:t xml:space="preserve"> il n'y a de bonheur ... que dans le manger (?)</w:t>
      </w:r>
    </w:p>
    <w:p>
      <w:pPr>
        <w:pStyle w:val="ListBullet"/>
      </w:pPr>
      <w:r>
        <w:t>TOB:</w:t>
      </w:r>
      <w:r>
        <w:rPr>
          <w:i/>
        </w:rPr>
        <w:t xml:space="preserve"> rien de bon ..., sinon de manger (?)</w:t>
      </w:r>
    </w:p>
    <w:p>
      <w:pPr>
        <w:pStyle w:val="Heading3"/>
      </w:pPr>
      <w:r>
        <w:t>Alternative 2</w:t>
      </w:r>
    </w:p>
    <w:p>
      <w:r>
        <w:t>[אין־טוב ... משיאכל]</w:t>
      </w:r>
    </w:p>
    <w:p>
      <w:r>
        <w:t>Rating: None</w:t>
      </w:r>
    </w:p>
    <w:p>
      <w:pPr>
        <w:pStyle w:val="ListBullet"/>
      </w:pPr>
      <w:r>
        <w:t>RSV:</w:t>
      </w:r>
      <w:r>
        <w:rPr>
          <w:i/>
        </w:rPr>
        <w:t xml:space="preserve"> there is nothing better ... than that he should eat</w:t>
      </w:r>
    </w:p>
    <w:p>
      <w:pPr>
        <w:pStyle w:val="ListBullet"/>
      </w:pPr>
      <w:r>
        <w:t>NEB:</w:t>
      </w:r>
      <w:r>
        <w:rPr>
          <w:i/>
        </w:rPr>
        <w:t xml:space="preserve"> *there is nothing better ... to do than to eat</w:t>
      </w:r>
    </w:p>
    <w:p>
      <w:pPr>
        <w:pStyle w:val="ListBullet"/>
      </w:pPr>
      <w:r>
        <w:t>LUT:</w:t>
      </w:r>
      <w:r>
        <w:rPr>
          <w:i/>
        </w:rPr>
        <w:t xml:space="preserve"> ist's nun nicht besser ..., dass er esse</w:t>
      </w:r>
    </w:p>
    <w:p>
      <w:r>
        <w:t>Factors: 4, 6</w:t>
      </w:r>
    </w:p>
    <w:p>
      <w:pPr>
        <w:pStyle w:val="Heading2"/>
      </w:pPr>
      <w:r>
        <w:t>[[@BibleBHS:ECC 2:25]][[BibleBHS:ECC 2:25]]</w:t>
      </w:r>
    </w:p>
    <w:p>
      <w:r>
        <w:rPr>
          <w:b/>
        </w:rPr>
        <w:t>Remark:</w:t>
      </w:r>
      <w:r>
        <w:t xml:space="preserve"> </w:t>
      </w:r>
      <w:r>
        <w:t>1. The interpretation "he will drink", found in several old versions, does not necessarily presuppose a Hebrew text other than the MT. It may very well be an interpretation of the MT. 2. See the next case with its Remark.</w:t>
      </w:r>
    </w:p>
    <w:p>
      <w:r>
        <w:rPr>
          <w:b/>
        </w:rPr>
        <w:t>Suggestion:</w:t>
      </w:r>
      <w:r>
        <w:t xml:space="preserve"> </w:t>
      </w:r>
      <w:r>
        <w:t>has pleasure</w:t>
      </w:r>
    </w:p>
    <w:p>
      <w:pPr>
        <w:pStyle w:val="Heading3"/>
      </w:pPr>
      <w:r>
        <w:t>Alternative 1</w:t>
      </w:r>
    </w:p>
    <w:p>
      <w:r>
        <w:t>יחוש</w:t>
      </w:r>
    </w:p>
    <w:p>
      <w:r>
        <w:t>Rating: B</w:t>
      </w:r>
    </w:p>
    <w:p>
      <w:pPr>
        <w:pStyle w:val="ListBullet"/>
      </w:pPr>
      <w:r>
        <w:t>RSV:</w:t>
      </w:r>
      <w:r>
        <w:rPr>
          <w:i/>
        </w:rPr>
        <w:t xml:space="preserve"> can have enjoyment</w:t>
      </w:r>
    </w:p>
    <w:p>
      <w:pPr>
        <w:pStyle w:val="ListBullet"/>
      </w:pPr>
      <w:r>
        <w:t>NEB:</w:t>
      </w:r>
      <w:r>
        <w:rPr>
          <w:i/>
        </w:rPr>
        <w:t xml:space="preserve"> can be anxious</w:t>
      </w:r>
    </w:p>
    <w:p>
      <w:pPr>
        <w:pStyle w:val="ListBullet"/>
      </w:pPr>
      <w:r>
        <w:t>TOB:</w:t>
      </w:r>
      <w:r>
        <w:rPr>
          <w:i/>
        </w:rPr>
        <w:t xml:space="preserve"> *(peut ...) et se faire du souci</w:t>
      </w:r>
    </w:p>
    <w:p>
      <w:pPr>
        <w:pStyle w:val="ListBullet"/>
      </w:pPr>
      <w:r>
        <w:t>LUT:</w:t>
      </w:r>
      <w:r>
        <w:rPr>
          <w:i/>
        </w:rPr>
        <w:t xml:space="preserve"> (kann ...) und geniessen</w:t>
      </w:r>
    </w:p>
    <w:p>
      <w:pPr>
        <w:pStyle w:val="Heading3"/>
      </w:pPr>
      <w:r>
        <w:t>Alternative 2</w:t>
      </w:r>
    </w:p>
    <w:p>
      <w:r>
        <w:t>[ישתה] / יחוש</w:t>
      </w:r>
    </w:p>
    <w:p>
      <w:r>
        <w:t>Rating: None</w:t>
      </w:r>
    </w:p>
    <w:p>
      <w:pPr>
        <w:pStyle w:val="ListBullet"/>
      </w:pPr>
      <w:r>
        <w:t>BJ:</w:t>
      </w:r>
      <w:r>
        <w:rPr>
          <w:i/>
        </w:rPr>
        <w:t xml:space="preserve"> *boira</w:t>
      </w:r>
    </w:p>
    <w:p>
      <w:r>
        <w:t>Factors: 6, 8</w:t>
      </w:r>
    </w:p>
    <w:p>
      <w:pPr>
        <w:pStyle w:val="Heading2"/>
      </w:pPr>
      <w:r>
        <w:t>[[BibleBHS:ECC 2:25]]</w:t>
      </w:r>
    </w:p>
    <w:p>
      <w:r>
        <w:rPr>
          <w:b/>
        </w:rPr>
        <w:t>Remark:</w:t>
      </w:r>
      <w:r>
        <w:t xml:space="preserve"> </w:t>
      </w:r>
      <w:r>
        <w:t>The meaning of vs. 25 involves a parenthetical clause, where Koheleth or Solomon refers back to himself: "(now), who eats and who has pleasure if not I?".</w:t>
      </w:r>
    </w:p>
    <w:p>
      <w:r>
        <w:rPr>
          <w:b/>
        </w:rPr>
        <w:t>Suggestion:</w:t>
      </w:r>
      <w:r>
        <w:t xml:space="preserve"> </w:t>
      </w:r>
      <w:r>
        <w:t>except me</w:t>
      </w:r>
    </w:p>
    <w:p>
      <w:pPr>
        <w:pStyle w:val="Heading3"/>
      </w:pPr>
      <w:r>
        <w:t>Alternative 1</w:t>
      </w:r>
    </w:p>
    <w:p>
      <w:r>
        <w:t>חוץ ממני</w:t>
      </w:r>
    </w:p>
    <w:p>
      <w:r>
        <w:t>Rating: B</w:t>
      </w:r>
    </w:p>
    <w:p>
      <w:pPr>
        <w:pStyle w:val="ListBullet"/>
      </w:pPr>
      <w:r>
        <w:t>TOB:</w:t>
      </w:r>
      <w:r>
        <w:rPr>
          <w:i/>
        </w:rPr>
        <w:t xml:space="preserve"> *à mon insu</w:t>
      </w:r>
    </w:p>
    <w:p>
      <w:pPr>
        <w:pStyle w:val="Heading3"/>
      </w:pPr>
      <w:r>
        <w:t>Alternative 2</w:t>
      </w:r>
    </w:p>
    <w:p>
      <w:r>
        <w:t>חוץ ממנו</w:t>
      </w:r>
    </w:p>
    <w:p>
      <w:r>
        <w:t>Rating: None</w:t>
      </w:r>
    </w:p>
    <w:p>
      <w:pPr>
        <w:pStyle w:val="ListBullet"/>
      </w:pPr>
      <w:r>
        <w:t>RSV:</w:t>
      </w:r>
      <w:r>
        <w:rPr>
          <w:i/>
        </w:rPr>
        <w:t xml:space="preserve"> *apart from him</w:t>
      </w:r>
    </w:p>
    <w:p>
      <w:pPr>
        <w:pStyle w:val="ListBullet"/>
      </w:pPr>
      <w:r>
        <w:t>NEB:</w:t>
      </w:r>
      <w:r>
        <w:rPr>
          <w:i/>
        </w:rPr>
        <w:t xml:space="preserve"> without him</w:t>
      </w:r>
    </w:p>
    <w:p>
      <w:pPr>
        <w:pStyle w:val="ListBullet"/>
      </w:pPr>
      <w:r>
        <w:t>BJ:</w:t>
      </w:r>
      <w:r>
        <w:rPr>
          <w:i/>
        </w:rPr>
        <w:t xml:space="preserve"> *si cela ne vient de lui</w:t>
      </w:r>
    </w:p>
    <w:p>
      <w:pPr>
        <w:pStyle w:val="ListBullet"/>
      </w:pPr>
      <w:r>
        <w:t>LUT:</w:t>
      </w:r>
      <w:r>
        <w:rPr>
          <w:i/>
        </w:rPr>
        <w:t xml:space="preserve"> ohne ihn</w:t>
      </w:r>
    </w:p>
    <w:p>
      <w:r>
        <w:t>Factors: 4</w:t>
      </w:r>
    </w:p>
    <w:p>
      <w:pPr>
        <w:pStyle w:val="Heading2"/>
      </w:pPr>
      <w:r>
        <w:t>[[@BibleBHS:ECC 3:12]][[BibleBHS:ECC 3:12]]</w:t>
      </w:r>
    </w:p>
    <w:p>
      <w:r>
        <w:rPr>
          <w:b/>
        </w:rPr>
        <w:t>Remark:</w:t>
      </w:r>
      <w:r>
        <w:t xml:space="preserve"> </w:t>
      </w:r>
      <w:r>
        <w:t>The expression may be interpreted as "that there is no good that (depends) upon them but to enjoy ...". See a similar case in 2.24 above with its Remark.</w:t>
      </w:r>
    </w:p>
    <w:p>
      <w:r>
        <w:rPr>
          <w:b/>
        </w:rPr>
        <w:t>Suggestion:</w:t>
      </w:r>
      <w:r>
        <w:t xml:space="preserve"> </w:t>
      </w:r>
      <w:r>
        <w:t>in them (see Remark)</w:t>
      </w:r>
    </w:p>
    <w:p>
      <w:pPr>
        <w:pStyle w:val="Heading3"/>
      </w:pPr>
      <w:r>
        <w:t>Alternative 1</w:t>
      </w:r>
    </w:p>
    <w:p>
      <w:r>
        <w:t>בם</w:t>
      </w:r>
    </w:p>
    <w:p>
      <w:r>
        <w:t>Rating: B</w:t>
      </w:r>
    </w:p>
    <w:p>
      <w:pPr>
        <w:pStyle w:val="ListBullet"/>
      </w:pPr>
      <w:r>
        <w:t>RSV:</w:t>
      </w:r>
      <w:r>
        <w:rPr>
          <w:i/>
        </w:rPr>
        <w:t xml:space="preserve"> for them</w:t>
      </w:r>
    </w:p>
    <w:p>
      <w:pPr>
        <w:pStyle w:val="ListBullet"/>
      </w:pPr>
      <w:r>
        <w:t>TOB:</w:t>
      </w:r>
      <w:r>
        <w:rPr>
          <w:i/>
        </w:rPr>
        <w:t xml:space="preserve"> *pour lui (en note: "Litt. pour eux, en eux.")</w:t>
      </w:r>
    </w:p>
    <w:p>
      <w:pPr>
        <w:pStyle w:val="ListBullet"/>
      </w:pPr>
      <w:r>
        <w:t>LUT:</w:t>
      </w:r>
      <w:r>
        <w:rPr>
          <w:i/>
        </w:rPr>
        <w:t xml:space="preserve"> dabei</w:t>
      </w:r>
    </w:p>
    <w:p>
      <w:pPr>
        <w:pStyle w:val="Heading3"/>
      </w:pPr>
      <w:r>
        <w:t>Alternative 2</w:t>
      </w:r>
    </w:p>
    <w:p>
      <w:r>
        <w:t>[באדם]</w:t>
      </w:r>
    </w:p>
    <w:p>
      <w:r>
        <w:t>Rating: None</w:t>
      </w:r>
    </w:p>
    <w:p>
      <w:pPr>
        <w:pStyle w:val="ListBullet"/>
      </w:pPr>
      <w:r>
        <w:t>NEB:</w:t>
      </w:r>
      <w:r>
        <w:rPr>
          <w:i/>
        </w:rPr>
        <w:t xml:space="preserve"> *for man</w:t>
      </w:r>
    </w:p>
    <w:p>
      <w:pPr>
        <w:pStyle w:val="ListBullet"/>
      </w:pPr>
      <w:r>
        <w:t>BJ:</w:t>
      </w:r>
      <w:r>
        <w:rPr>
          <w:i/>
        </w:rPr>
        <w:t xml:space="preserve"> *pour l'homme</w:t>
      </w:r>
    </w:p>
    <w:p>
      <w:r>
        <w:t>Factors: 5, 6</w:t>
      </w:r>
    </w:p>
    <w:p>
      <w:pPr>
        <w:pStyle w:val="Heading2"/>
      </w:pPr>
      <w:r>
        <w:t>[[@BibleBHS:ECC 3:16]][[BibleBHS:ECC 3:16]]</w:t>
      </w:r>
    </w:p>
    <w:p>
      <w:r>
        <w:rPr>
          <w:b/>
        </w:rPr>
        <w:t>Remark:</w:t>
      </w:r>
      <w:r>
        <w:t xml:space="preserve"> </w:t>
      </w:r>
      <w:r>
        <w:t>The expression מקום המשפט may be interpreted as "in the court of judgment", while ומקום הצדק means "and in the court of justice". Thus, the text contains a second expression stronger than the first.</w:t>
      </w:r>
    </w:p>
    <w:p>
      <w:r>
        <w:rPr>
          <w:b/>
        </w:rPr>
        <w:t>Suggestion:</w:t>
      </w:r>
      <w:r>
        <w:t xml:space="preserve"> </w:t>
      </w:r>
      <w:r>
        <w:t>(and in the court) of justice ... wickedness (prevailed)</w:t>
      </w:r>
    </w:p>
    <w:p>
      <w:pPr>
        <w:pStyle w:val="Heading3"/>
      </w:pPr>
      <w:r>
        <w:t>Alternative 1</w:t>
      </w:r>
    </w:p>
    <w:p>
      <w:r>
        <w:t>הַצֶּדֶק ... הָרָשַׁע</w:t>
      </w:r>
    </w:p>
    <w:p>
      <w:r>
        <w:t>Rating: None</w:t>
      </w:r>
    </w:p>
    <w:p>
      <w:pPr>
        <w:pStyle w:val="ListBullet"/>
      </w:pPr>
      <w:r>
        <w:t>RSV:</w:t>
      </w:r>
      <w:r>
        <w:rPr>
          <w:i/>
        </w:rPr>
        <w:t xml:space="preserve"> of righteousness ... wickedness</w:t>
      </w:r>
    </w:p>
    <w:p>
      <w:pPr>
        <w:pStyle w:val="ListBullet"/>
      </w:pPr>
      <w:r>
        <w:t>NEB:</w:t>
      </w:r>
      <w:r>
        <w:rPr>
          <w:i/>
        </w:rPr>
        <w:t xml:space="preserve"> justice ... wickedness</w:t>
      </w:r>
    </w:p>
    <w:p>
      <w:pPr>
        <w:pStyle w:val="ListBullet"/>
      </w:pPr>
      <w:r>
        <w:t>TOB:</w:t>
      </w:r>
      <w:r>
        <w:rPr>
          <w:i/>
        </w:rPr>
        <w:t xml:space="preserve"> de la justice ... la méchanceté</w:t>
      </w:r>
    </w:p>
    <w:p>
      <w:pPr>
        <w:pStyle w:val="ListBullet"/>
      </w:pPr>
      <w:r>
        <w:t>LUT:</w:t>
      </w:r>
      <w:r>
        <w:rPr>
          <w:i/>
        </w:rPr>
        <w:t xml:space="preserve"> der Gerechtigkeit ... Frevel</w:t>
      </w:r>
    </w:p>
    <w:p>
      <w:pPr>
        <w:pStyle w:val="Heading3"/>
      </w:pPr>
      <w:r>
        <w:t>Alternative 2</w:t>
      </w:r>
    </w:p>
    <w:p>
      <w:r>
        <w:t>הצדיק ... הָרָשַׁע</w:t>
      </w:r>
    </w:p>
    <w:p>
      <w:r>
        <w:t>Rating: None</w:t>
      </w:r>
    </w:p>
    <w:p>
      <w:pPr>
        <w:pStyle w:val="ListBullet"/>
      </w:pPr>
      <w:r>
        <w:t>BJ:</w:t>
      </w:r>
      <w:r>
        <w:rPr>
          <w:i/>
        </w:rPr>
        <w:t xml:space="preserve"> *du juste ... le criminel</w:t>
      </w:r>
    </w:p>
    <w:p>
      <w:r>
        <w:t>Factors: 4, 6</w:t>
      </w:r>
    </w:p>
    <w:p>
      <w:pPr>
        <w:pStyle w:val="Heading2"/>
      </w:pPr>
      <w:r>
        <w:t>[[@BibleBHS:ECC 3:17]][[BibleBHS:ECC 3:17]]</w:t>
      </w:r>
    </w:p>
    <w:p>
      <w:r>
        <w:rPr>
          <w:b/>
        </w:rPr>
        <w:t>Remark:</w:t>
      </w:r>
      <w:r>
        <w:t xml:space="preserve"> </w:t>
      </w:r>
      <w:r>
        <w:t>The expression שם, "there" refers probably back to the expression which occurs in the same vs. ישפט אלהים, "God judges (them both)", or it refers back to the word שמה, "there", used twice in vs. 16. There are therefore two possible translations: "for (there is) a moment for every matter (lit.will) and against every deed there" (i.e. in the divine judgment) translators may say: "for (there is) a moment there for every matter ..."), or "for (there is) a moment for every matter, and against every deed done there" i.e. in the iniquitous court of vs. 16).</w:t>
      </w:r>
    </w:p>
    <w:p>
      <w:r>
        <w:rPr>
          <w:b/>
        </w:rPr>
        <w:t>Suggestion:</w:t>
      </w:r>
      <w:r>
        <w:t xml:space="preserve"> </w:t>
      </w:r>
      <w:r>
        <w:t>See Remark</w:t>
      </w:r>
    </w:p>
    <w:p>
      <w:pPr>
        <w:pStyle w:val="Heading3"/>
      </w:pPr>
      <w:r>
        <w:t>Alternative 1</w:t>
      </w:r>
    </w:p>
    <w:p>
      <w:r>
        <w:t>שם</w:t>
      </w:r>
    </w:p>
    <w:p>
      <w:r>
        <w:t>Rating: A</w:t>
      </w:r>
    </w:p>
    <w:p>
      <w:pPr>
        <w:pStyle w:val="ListBullet"/>
      </w:pPr>
      <w:r>
        <w:t>BJ:</w:t>
      </w:r>
      <w:r>
        <w:rPr>
          <w:i/>
        </w:rPr>
        <w:t xml:space="preserve"> ici</w:t>
      </w:r>
    </w:p>
    <w:p>
      <w:pPr>
        <w:pStyle w:val="ListBullet"/>
      </w:pPr>
      <w:r>
        <w:t>TOB:</w:t>
      </w:r>
      <w:r>
        <w:rPr>
          <w:i/>
        </w:rPr>
        <w:t xml:space="preserve"> là</w:t>
      </w:r>
    </w:p>
    <w:p>
      <w:pPr>
        <w:pStyle w:val="ListBullet"/>
      </w:pPr>
      <w:r>
        <w:t>LUT:</w:t>
      </w:r>
      <w:r>
        <w:rPr>
          <w:i/>
        </w:rPr>
        <w:t xml:space="preserve"> (lässt das Wort unübersetzt : ?)</w:t>
      </w:r>
    </w:p>
    <w:p>
      <w:pPr>
        <w:pStyle w:val="Heading3"/>
      </w:pPr>
      <w:r>
        <w:t>Alternative 2</w:t>
      </w:r>
    </w:p>
    <w:p>
      <w:r>
        <w:t>[שם]</w:t>
      </w:r>
    </w:p>
    <w:p>
      <w:r>
        <w:t>Rating: None</w:t>
      </w:r>
    </w:p>
    <w:p>
      <w:pPr>
        <w:pStyle w:val="ListBullet"/>
      </w:pPr>
      <w:r>
        <w:t>RSV:</w:t>
      </w:r>
      <w:r>
        <w:rPr>
          <w:i/>
        </w:rPr>
        <w:t xml:space="preserve"> he has appointed</w:t>
      </w:r>
    </w:p>
    <w:p>
      <w:pPr>
        <w:pStyle w:val="ListBullet"/>
      </w:pPr>
      <w:r>
        <w:t>NEB:</w:t>
      </w:r>
      <w:r>
        <w:rPr>
          <w:i/>
        </w:rPr>
        <w:t xml:space="preserve"> *it is (God's) purpose (and transposes the word to vs. 18)</w:t>
      </w:r>
    </w:p>
    <w:p>
      <w:r>
        <w:t>Factors: 14</w:t>
      </w:r>
    </w:p>
    <w:p>
      <w:pPr>
        <w:pStyle w:val="Heading2"/>
      </w:pPr>
      <w:r>
        <w:t>[[@BibleBHS:ECC 3:18]][[BibleBHS:ECC 3:18]]</w:t>
      </w:r>
    </w:p>
    <w:p>
      <w:r>
        <w:rPr>
          <w:b/>
        </w:rPr>
        <w:t>Remark:</w:t>
      </w:r>
      <w:r>
        <w:t xml:space="preserve"> </w:t>
      </w:r>
      <w:r>
        <w:t>The Committee gave two votes here. The first, (indicated above) qualifies the infinitive ולראות, "to see/that they may see", the second (not indicated above) with the rating of B, concerns the two last words המה להם, "they for themselves". The omission of these two words would be a conjecture (Fac.: 14). There are two possible interpretations which may be suggested: either "and to see (i.e. that God may see) that they are beasts as to themselves", or "and to see (i.e. that they may see, המה, "they" being the subject of the infinitive) that they are beasts, as to themselves".</w:t>
      </w:r>
    </w:p>
    <w:p>
      <w:r>
        <w:rPr>
          <w:b/>
        </w:rPr>
        <w:t>Suggestion:</w:t>
      </w:r>
      <w:r>
        <w:t xml:space="preserve"> </w:t>
      </w:r>
      <w:r>
        <w:t>See Remark</w:t>
      </w:r>
    </w:p>
    <w:p>
      <w:pPr>
        <w:pStyle w:val="Heading3"/>
      </w:pPr>
      <w:r>
        <w:t>Alternative 1</w:t>
      </w:r>
    </w:p>
    <w:p>
      <w:r>
        <w:t>וְלִרְאוֹת שהם־בְּהֵמָה המה להם</w:t>
      </w:r>
    </w:p>
    <w:p>
      <w:r>
        <w:t>Rating: C</w:t>
      </w:r>
    </w:p>
    <w:p>
      <w:pPr>
        <w:pStyle w:val="ListBullet"/>
      </w:pPr>
      <w:r>
        <w:t>TOB:</w:t>
      </w:r>
      <w:r>
        <w:rPr>
          <w:i/>
        </w:rPr>
        <w:t xml:space="preserve"> *alors on verra qu'en eux-mêmes, ils ne sont que des bêtes</w:t>
      </w:r>
    </w:p>
    <w:p>
      <w:pPr>
        <w:pStyle w:val="ListBullet"/>
      </w:pPr>
      <w:r>
        <w:t>LUT:</w:t>
      </w:r>
      <w:r>
        <w:rPr>
          <w:i/>
        </w:rPr>
        <w:t xml:space="preserve"> (damit ...) und sie sehen, dass sie selber sind wie das Vieh</w:t>
      </w:r>
    </w:p>
    <w:p>
      <w:pPr>
        <w:pStyle w:val="Heading3"/>
      </w:pPr>
      <w:r>
        <w:t>Alternative 2</w:t>
      </w:r>
    </w:p>
    <w:p>
      <w:r>
        <w:t>[וְלַרְאוֹת שהם־בְּהֵמָה המה למה]</w:t>
      </w:r>
    </w:p>
    <w:p>
      <w:r>
        <w:t>Rating: None</w:t>
      </w:r>
    </w:p>
    <w:p>
      <w:pPr>
        <w:pStyle w:val="ListBullet"/>
      </w:pPr>
      <w:r>
        <w:t>RSV:</w:t>
      </w:r>
      <w:r>
        <w:rPr>
          <w:i/>
        </w:rPr>
        <w:t xml:space="preserve"> to show them that they are but beasts (?)</w:t>
      </w:r>
    </w:p>
    <w:p>
      <w:r>
        <w:t>Factors: 4</w:t>
      </w:r>
    </w:p>
    <w:p>
      <w:pPr>
        <w:pStyle w:val="Heading3"/>
      </w:pPr>
      <w:r>
        <w:t>Alternative 3</w:t>
      </w:r>
    </w:p>
    <w:p>
      <w:r>
        <w:t>[וְלִרְאוֹת שהם־בָּהֵמָּה]</w:t>
      </w:r>
    </w:p>
    <w:p>
      <w:r>
        <w:t>Rating: None</w:t>
      </w:r>
    </w:p>
    <w:p>
      <w:pPr>
        <w:pStyle w:val="ListBullet"/>
      </w:pPr>
      <w:r>
        <w:t>BJ:</w:t>
      </w:r>
      <w:r>
        <w:rPr>
          <w:i/>
        </w:rPr>
        <w:t xml:space="preserve"> *(pour que ...) et leur montre qu'ils sont des bêtes</w:t>
      </w:r>
    </w:p>
    <w:p>
      <w:r>
        <w:t>Factors: 4</w:t>
      </w:r>
    </w:p>
    <w:p>
      <w:pPr>
        <w:pStyle w:val="Heading3"/>
      </w:pPr>
      <w:r>
        <w:t>Alternative 4</w:t>
      </w:r>
    </w:p>
    <w:p>
      <w:r>
        <w:t>[ולראות שהם־בהמה]</w:t>
      </w:r>
    </w:p>
    <w:p>
      <w:r>
        <w:t>Rating: None</w:t>
      </w:r>
    </w:p>
    <w:p>
      <w:pPr>
        <w:pStyle w:val="ListBullet"/>
      </w:pPr>
      <w:r>
        <w:t>NEB:</w:t>
      </w:r>
      <w:r>
        <w:rPr>
          <w:i/>
        </w:rPr>
        <w:t xml:space="preserve"> *and to see what they truly are</w:t>
      </w:r>
    </w:p>
    <w:p>
      <w:r>
        <w:t>Factors: 14</w:t>
      </w:r>
    </w:p>
    <w:p>
      <w:pPr>
        <w:pStyle w:val="Heading2"/>
      </w:pPr>
      <w:r>
        <w:t>[[@BibleBHS:ECC 3:19]][[BibleBHS:ECC 3:19]]</w:t>
      </w:r>
    </w:p>
    <w:p>
      <w:r>
        <w:rPr>
          <w:b/>
        </w:rPr>
        <w:t>Remark:</w:t>
      </w:r>
      <w:r>
        <w:t xml:space="preserve"> </w:t>
      </w:r>
      <w:r>
        <w:t>1. According to Brockington, NEB follows the variant reading, but in the translation NEB represents the MT. 2. Two interpretations are possible: either "for humans are an accident and beasts, are an accident, and they are (both) one (and the same) accident", or "for humans, (as to their) destiny as well as beasts (as to their) destiny have one (and the same) destiny".</w:t>
      </w:r>
    </w:p>
    <w:p>
      <w:r>
        <w:rPr>
          <w:b/>
        </w:rPr>
        <w:t>Suggestion:</w:t>
      </w:r>
      <w:r>
        <w:t xml:space="preserve"> </w:t>
      </w:r>
      <w:r>
        <w:t>See Remark 2</w:t>
      </w:r>
    </w:p>
    <w:p>
      <w:pPr>
        <w:pStyle w:val="Heading3"/>
      </w:pPr>
      <w:r>
        <w:t>Alternative 1</w:t>
      </w:r>
    </w:p>
    <w:p>
      <w:r>
        <w:t>מִקְרֶה ... וּמִקְרֶה ... וּמִקְרֶה אֶחָד</w:t>
      </w:r>
    </w:p>
    <w:p>
      <w:r>
        <w:t>Rating: B</w:t>
      </w:r>
    </w:p>
    <w:p>
      <w:pPr>
        <w:pStyle w:val="ListBullet"/>
      </w:pPr>
      <w:r>
        <w:t>NEB:</w:t>
      </w:r>
      <w:r>
        <w:rPr>
          <w:i/>
        </w:rPr>
        <w:t xml:space="preserve"> (man is) a creature of chance and (the beasts) are creatures of chance, and one mischance (see Rem. 1)</w:t>
      </w:r>
    </w:p>
    <w:p>
      <w:pPr>
        <w:pStyle w:val="ListBullet"/>
      </w:pPr>
      <w:r>
        <w:t>LUT:</w:t>
      </w:r>
      <w:r>
        <w:rPr>
          <w:i/>
        </w:rPr>
        <w:t xml:space="preserve"> denn es geht (dem Menschen wie dem Vieh) (?)</w:t>
      </w:r>
    </w:p>
    <w:p>
      <w:pPr>
        <w:pStyle w:val="Heading3"/>
      </w:pPr>
      <w:r>
        <w:t>Alternative 2</w:t>
      </w:r>
    </w:p>
    <w:p>
      <w:r>
        <w:t>[מִקְרֵה ... וּמִקְרֵה ... מִקְרֶה אֶחָד]</w:t>
      </w:r>
    </w:p>
    <w:p>
      <w:r>
        <w:t>Rating: None</w:t>
      </w:r>
    </w:p>
    <w:p>
      <w:pPr>
        <w:pStyle w:val="ListBullet"/>
      </w:pPr>
      <w:r>
        <w:t>RSV:</w:t>
      </w:r>
      <w:r>
        <w:rPr>
          <w:i/>
        </w:rPr>
        <w:t xml:space="preserve"> the fate of ... and the fate of ... is the same</w:t>
      </w:r>
    </w:p>
    <w:p>
      <w:pPr>
        <w:pStyle w:val="ListBullet"/>
      </w:pPr>
      <w:r>
        <w:t>BJ:</w:t>
      </w:r>
      <w:r>
        <w:rPr>
          <w:i/>
        </w:rPr>
        <w:t xml:space="preserve"> le sort de ... et le sort de ... sont un sort identique</w:t>
      </w:r>
    </w:p>
    <w:p>
      <w:pPr>
        <w:pStyle w:val="ListBullet"/>
      </w:pPr>
      <w:r>
        <w:t>TOB:</w:t>
      </w:r>
      <w:r>
        <w:rPr>
          <w:i/>
        </w:rPr>
        <w:t xml:space="preserve"> le sort des ..., c'est le sort de ... c'est un sort identique</w:t>
      </w:r>
    </w:p>
    <w:p>
      <w:r>
        <w:t>Factors: 4, 6</w:t>
      </w:r>
    </w:p>
    <w:p>
      <w:pPr>
        <w:pStyle w:val="Heading2"/>
      </w:pPr>
      <w:r>
        <w:t>[[@BibleBHS:ECC 4:3]][[BibleBHS:ECC 4:3]]</w:t>
      </w:r>
    </w:p>
    <w:p>
      <w:r>
        <w:rPr>
          <w:b/>
        </w:rPr>
        <w:t>Remark:</w:t>
      </w:r>
      <w:r>
        <w:t xml:space="preserve"> </w:t>
      </w:r>
      <w:r>
        <w:t>The accusative וטוב, "and better (than either of these)" depends upon the expression ושבח אני, "and I praise" of the vs. 2: thus "and (I praise) more than either of these ...".</w:t>
      </w:r>
    </w:p>
    <w:p>
      <w:r>
        <w:rPr>
          <w:b/>
        </w:rPr>
        <w:t>Suggestion:</w:t>
      </w:r>
      <w:r>
        <w:t xml:space="preserve"> </w:t>
      </w:r>
      <w:r>
        <w:t>See Remark</w:t>
      </w:r>
    </w:p>
    <w:p>
      <w:pPr>
        <w:pStyle w:val="Heading3"/>
      </w:pPr>
      <w:r>
        <w:t>Alternative 1</w:t>
      </w:r>
    </w:p>
    <w:p>
      <w:r>
        <w:t>וטוב</w:t>
      </w:r>
    </w:p>
    <w:p>
      <w:r>
        <w:t>Rating: A</w:t>
      </w:r>
    </w:p>
    <w:p>
      <w:pPr>
        <w:pStyle w:val="ListBullet"/>
      </w:pPr>
      <w:r>
        <w:t>RSV:</w:t>
      </w:r>
      <w:r>
        <w:rPr>
          <w:i/>
        </w:rPr>
        <w:t xml:space="preserve"> but better</w:t>
      </w:r>
    </w:p>
    <w:p>
      <w:pPr>
        <w:pStyle w:val="ListBullet"/>
      </w:pPr>
      <w:r>
        <w:t>BJ:</w:t>
      </w:r>
      <w:r>
        <w:rPr>
          <w:i/>
        </w:rPr>
        <w:t xml:space="preserve"> et plus heureux</w:t>
      </w:r>
    </w:p>
    <w:p>
      <w:pPr>
        <w:pStyle w:val="ListBullet"/>
      </w:pPr>
      <w:r>
        <w:t>TOB:</w:t>
      </w:r>
      <w:r>
        <w:rPr>
          <w:i/>
        </w:rPr>
        <w:t xml:space="preserve"> et plus heureux</w:t>
      </w:r>
    </w:p>
    <w:p>
      <w:pPr>
        <w:pStyle w:val="ListBullet"/>
      </w:pPr>
      <w:r>
        <w:t>LUT:</w:t>
      </w:r>
      <w:r>
        <w:rPr>
          <w:i/>
        </w:rPr>
        <w:t xml:space="preserve"> und besser daran</w:t>
      </w:r>
    </w:p>
    <w:p>
      <w:pPr>
        <w:pStyle w:val="Heading3"/>
      </w:pPr>
      <w:r>
        <w:t>Alternative 2</w:t>
      </w:r>
    </w:p>
    <w:p>
      <w:r>
        <w:t>[וטוב קראתי]</w:t>
      </w:r>
    </w:p>
    <w:p>
      <w:r>
        <w:t>Rating: None</w:t>
      </w:r>
    </w:p>
    <w:p>
      <w:pPr>
        <w:pStyle w:val="ListBullet"/>
      </w:pPr>
      <w:r>
        <w:t>NEB:</w:t>
      </w:r>
      <w:r>
        <w:rPr>
          <w:i/>
        </w:rPr>
        <w:t xml:space="preserve"> *more fortunate ... I reckoned</w:t>
      </w:r>
    </w:p>
    <w:p>
      <w:r>
        <w:t>Factors: 6</w:t>
      </w:r>
    </w:p>
    <w:p>
      <w:pPr>
        <w:pStyle w:val="Heading2"/>
      </w:pPr>
      <w:r>
        <w:t>[[@BibleBHS:ECC 4:10]][[BibleBHS:ECC 4:10]]</w:t>
      </w:r>
    </w:p>
    <w:p>
      <w:r>
        <w:rPr>
          <w:b/>
        </w:rPr>
        <w:t>Remark:</w:t>
      </w:r>
      <w:r>
        <w:t xml:space="preserve"> </w:t>
      </w:r>
      <w:r>
        <w:t>1. See the next case also. 2. The most obvious interpretation is: "for when they fall".</w:t>
      </w:r>
    </w:p>
    <w:p>
      <w:r>
        <w:rPr>
          <w:b/>
        </w:rPr>
        <w:t>Suggestion:</w:t>
      </w:r>
      <w:r>
        <w:t xml:space="preserve"> </w:t>
      </w:r>
      <w:r>
        <w:t>they fall</w:t>
      </w:r>
    </w:p>
    <w:p>
      <w:pPr>
        <w:pStyle w:val="Heading3"/>
      </w:pPr>
      <w:r>
        <w:t>Alternative 1</w:t>
      </w:r>
    </w:p>
    <w:p>
      <w:r>
        <w:t>אם־יפלו האחד</w:t>
      </w:r>
    </w:p>
    <w:p>
      <w:r>
        <w:t>Rating: B</w:t>
      </w:r>
    </w:p>
    <w:p>
      <w:pPr>
        <w:pStyle w:val="ListBullet"/>
      </w:pPr>
      <w:r>
        <w:t>RSV:</w:t>
      </w:r>
      <w:r>
        <w:rPr>
          <w:i/>
        </w:rPr>
        <w:t xml:space="preserve"> if they fall, one</w:t>
      </w:r>
    </w:p>
    <w:p>
      <w:pPr>
        <w:pStyle w:val="ListBullet"/>
      </w:pPr>
      <w:r>
        <w:t>BJ:</w:t>
      </w:r>
      <w:r>
        <w:rPr>
          <w:i/>
        </w:rPr>
        <w:t xml:space="preserve"> en cas de chute, l'un</w:t>
      </w:r>
    </w:p>
    <w:p>
      <w:pPr>
        <w:pStyle w:val="ListBullet"/>
      </w:pPr>
      <w:r>
        <w:t>TOB:</w:t>
      </w:r>
      <w:r>
        <w:rPr>
          <w:i/>
        </w:rPr>
        <w:t xml:space="preserve"> s'ils tombent, l'un</w:t>
      </w:r>
    </w:p>
    <w:p>
      <w:pPr>
        <w:pStyle w:val="Heading3"/>
      </w:pPr>
      <w:r>
        <w:t>Alternative 2</w:t>
      </w:r>
    </w:p>
    <w:p>
      <w:r>
        <w:t>[אם־יפל האחד]</w:t>
      </w:r>
    </w:p>
    <w:p>
      <w:r>
        <w:t>Rating: None</w:t>
      </w:r>
    </w:p>
    <w:p>
      <w:pPr>
        <w:pStyle w:val="ListBullet"/>
      </w:pPr>
      <w:r>
        <w:t>NEB:</w:t>
      </w:r>
      <w:r>
        <w:rPr>
          <w:i/>
        </w:rPr>
        <w:t xml:space="preserve"> *if one falls</w:t>
      </w:r>
    </w:p>
    <w:p>
      <w:pPr>
        <w:pStyle w:val="ListBullet"/>
      </w:pPr>
      <w:r>
        <w:t>LUT:</w:t>
      </w:r>
      <w:r>
        <w:rPr>
          <w:i/>
        </w:rPr>
        <w:t xml:space="preserve"> fällt einer von ihnen</w:t>
      </w:r>
    </w:p>
    <w:p>
      <w:r>
        <w:t>Factors: 4</w:t>
      </w:r>
    </w:p>
    <w:p>
      <w:pPr>
        <w:pStyle w:val="Heading2"/>
      </w:pPr>
      <w:r>
        <w:t>[[BibleBHS:ECC 4:10]]</w:t>
      </w:r>
    </w:p>
    <w:p>
      <w:r>
        <w:rPr>
          <w:b/>
        </w:rPr>
        <w:t>Remark:</w:t>
      </w:r>
      <w:r>
        <w:t xml:space="preserve"> </w:t>
      </w:r>
      <w:r>
        <w:t>See the preceding case with its Remarks.</w:t>
      </w:r>
    </w:p>
    <w:p>
      <w:r>
        <w:rPr>
          <w:b/>
        </w:rPr>
        <w:t>Suggestion:</w:t>
      </w:r>
      <w:r>
        <w:t xml:space="preserve"> </w:t>
      </w:r>
      <w:r>
        <w:t>(one of them) may be able to lift up</w:t>
      </w:r>
    </w:p>
    <w:p>
      <w:pPr>
        <w:pStyle w:val="Heading3"/>
      </w:pPr>
      <w:r>
        <w:t>Alternative 1</w:t>
      </w:r>
    </w:p>
    <w:p>
      <w:r>
        <w:t>יקים</w:t>
      </w:r>
    </w:p>
    <w:p>
      <w:r>
        <w:t>Rating: A</w:t>
      </w:r>
    </w:p>
    <w:p>
      <w:pPr>
        <w:pStyle w:val="ListBullet"/>
      </w:pPr>
      <w:r>
        <w:t>RSV:</w:t>
      </w:r>
      <w:r>
        <w:rPr>
          <w:i/>
        </w:rPr>
        <w:t xml:space="preserve"> will lift up</w:t>
      </w:r>
    </w:p>
    <w:p>
      <w:pPr>
        <w:pStyle w:val="ListBullet"/>
      </w:pPr>
      <w:r>
        <w:t>BJ:</w:t>
      </w:r>
      <w:r>
        <w:rPr>
          <w:i/>
        </w:rPr>
        <w:t xml:space="preserve"> relève</w:t>
      </w:r>
    </w:p>
    <w:p>
      <w:pPr>
        <w:pStyle w:val="ListBullet"/>
      </w:pPr>
      <w:r>
        <w:t>TOB:</w:t>
      </w:r>
      <w:r>
        <w:rPr>
          <w:i/>
        </w:rPr>
        <w:t xml:space="preserve"> relève</w:t>
      </w:r>
    </w:p>
    <w:p>
      <w:pPr>
        <w:pStyle w:val="ListBullet"/>
      </w:pPr>
      <w:r>
        <w:t>LUT:</w:t>
      </w:r>
      <w:r>
        <w:rPr>
          <w:i/>
        </w:rPr>
        <w:t xml:space="preserve"> hilft ihm ... auf</w:t>
      </w:r>
    </w:p>
    <w:p>
      <w:pPr>
        <w:pStyle w:val="Heading3"/>
      </w:pPr>
      <w:r>
        <w:t>Alternative 2</w:t>
      </w:r>
    </w:p>
    <w:p>
      <w:r>
        <w:t>[יקים האחר]</w:t>
      </w:r>
    </w:p>
    <w:p>
      <w:r>
        <w:t>Rating: None</w:t>
      </w:r>
    </w:p>
    <w:p>
      <w:pPr>
        <w:pStyle w:val="ListBullet"/>
      </w:pPr>
      <w:r>
        <w:t>NEB:</w:t>
      </w:r>
      <w:r>
        <w:rPr>
          <w:i/>
        </w:rPr>
        <w:t xml:space="preserve"> *the other can help (his companion) up again</w:t>
      </w:r>
    </w:p>
    <w:p>
      <w:r>
        <w:t>Factors: 14</w:t>
      </w:r>
    </w:p>
    <w:p>
      <w:pPr>
        <w:pStyle w:val="Heading2"/>
      </w:pPr>
      <w:r>
        <w:t>[[BibleBHS:ECC 4:10]]</w:t>
      </w:r>
    </w:p>
    <w:p>
      <w:r>
        <w:rPr>
          <w:b/>
        </w:rPr>
        <w:t>Remark:</w:t>
      </w:r>
      <w:r>
        <w:t xml:space="preserve"> </w:t>
      </w:r>
      <w:r>
        <w:t>None</w:t>
      </w:r>
    </w:p>
    <w:p>
      <w:r>
        <w:rPr>
          <w:b/>
        </w:rPr>
        <w:t>Suggestion:</w:t>
      </w:r>
      <w:r>
        <w:t xml:space="preserve"> </w:t>
      </w:r>
      <w:r>
        <w:t>but woe to him</w:t>
      </w:r>
    </w:p>
    <w:p>
      <w:pPr>
        <w:pStyle w:val="Heading3"/>
      </w:pPr>
      <w:r>
        <w:t>Alternative 1</w:t>
      </w:r>
    </w:p>
    <w:p>
      <w:r>
        <w:t>וְאִילוֹ</w:t>
      </w:r>
    </w:p>
    <w:p>
      <w:r>
        <w:t>Rating: A</w:t>
      </w:r>
    </w:p>
    <w:p>
      <w:pPr>
        <w:pStyle w:val="ListBullet"/>
      </w:pPr>
      <w:r>
        <w:t>RSV:</w:t>
      </w:r>
      <w:r>
        <w:rPr>
          <w:i/>
        </w:rPr>
        <w:t xml:space="preserve"> but woe to him</w:t>
      </w:r>
    </w:p>
    <w:p>
      <w:pPr>
        <w:pStyle w:val="ListBullet"/>
      </w:pPr>
      <w:r>
        <w:t>BJ:</w:t>
      </w:r>
      <w:r>
        <w:rPr>
          <w:i/>
        </w:rPr>
        <w:t xml:space="preserve"> mais qu'en est-il de celui qui</w:t>
      </w:r>
    </w:p>
    <w:p>
      <w:pPr>
        <w:pStyle w:val="ListBullet"/>
      </w:pPr>
      <w:r>
        <w:t>TOB:</w:t>
      </w:r>
      <w:r>
        <w:rPr>
          <w:i/>
        </w:rPr>
        <w:t xml:space="preserve"> mais malheur à celui qui</w:t>
      </w:r>
    </w:p>
    <w:p>
      <w:pPr>
        <w:pStyle w:val="ListBullet"/>
      </w:pPr>
      <w:r>
        <w:t>LUT:</w:t>
      </w:r>
      <w:r>
        <w:rPr>
          <w:i/>
        </w:rPr>
        <w:t xml:space="preserve"> weh dem, der</w:t>
      </w:r>
    </w:p>
    <w:p>
      <w:pPr>
        <w:pStyle w:val="Heading3"/>
      </w:pPr>
      <w:r>
        <w:t>Alternative 2</w:t>
      </w:r>
    </w:p>
    <w:p>
      <w:r>
        <w:t>וְאִי לוֹ</w:t>
      </w:r>
    </w:p>
    <w:p>
      <w:r>
        <w:t>Rating: None</w:t>
      </w:r>
    </w:p>
    <w:p>
      <w:pPr>
        <w:pStyle w:val="ListBullet"/>
      </w:pPr>
      <w:r>
        <w:t>NEB:</w:t>
      </w:r>
      <w:r>
        <w:rPr>
          <w:i/>
        </w:rPr>
        <w:t xml:space="preserve"> but alas for the man</w:t>
      </w:r>
    </w:p>
    <w:p>
      <w:r>
        <w:t>Factors: 6</w:t>
      </w:r>
    </w:p>
    <w:p>
      <w:pPr>
        <w:pStyle w:val="Heading2"/>
      </w:pPr>
      <w:r>
        <w:t>[[@BibleBHS:ECC 4:17]][[BibleBHS:ECC 4:17]]</w:t>
      </w:r>
    </w:p>
    <w:p>
      <w:r>
        <w:rPr>
          <w:b/>
        </w:rPr>
        <w:t>Remark:</w:t>
      </w:r>
      <w:r>
        <w:t xml:space="preserve"> </w:t>
      </w:r>
      <w:r>
        <w:t>This difficult expression may be interpreted either as "for they do not even know how to do evil", or as "for they do not know that they do evil". The second interpretation is the most usual one, but it is rather far from the MT.</w:t>
      </w:r>
    </w:p>
    <w:p>
      <w:r>
        <w:rPr>
          <w:b/>
        </w:rPr>
        <w:t>Suggestion:</w:t>
      </w:r>
      <w:r>
        <w:t xml:space="preserve"> </w:t>
      </w:r>
      <w:r>
        <w:t>See Remark</w:t>
      </w:r>
    </w:p>
    <w:p>
      <w:pPr>
        <w:pStyle w:val="Heading3"/>
      </w:pPr>
      <w:r>
        <w:t>Alternative 1</w:t>
      </w:r>
    </w:p>
    <w:p>
      <w:r>
        <w:t>לעשות</w:t>
      </w:r>
    </w:p>
    <w:p>
      <w:r>
        <w:t>Rating: A</w:t>
      </w:r>
    </w:p>
    <w:p>
      <w:pPr>
        <w:pStyle w:val="ListBullet"/>
      </w:pPr>
      <w:r>
        <w:t>RSV:</w:t>
      </w:r>
      <w:r>
        <w:rPr>
          <w:i/>
        </w:rPr>
        <w:t xml:space="preserve"> that they are doing</w:t>
      </w:r>
    </w:p>
    <w:p>
      <w:pPr>
        <w:pStyle w:val="ListBullet"/>
      </w:pPr>
      <w:r>
        <w:t>NEB:</w:t>
      </w:r>
      <w:r>
        <w:rPr>
          <w:i/>
        </w:rPr>
        <w:t xml:space="preserve"> (who sin)</w:t>
      </w:r>
    </w:p>
    <w:p>
      <w:pPr>
        <w:pStyle w:val="ListBullet"/>
      </w:pPr>
      <w:r>
        <w:t>BJ:</w:t>
      </w:r>
      <w:r>
        <w:rPr>
          <w:i/>
        </w:rPr>
        <w:t xml:space="preserve"> *qu'ils font</w:t>
      </w:r>
    </w:p>
    <w:p>
      <w:pPr>
        <w:pStyle w:val="ListBullet"/>
      </w:pPr>
      <w:r>
        <w:t>TOB:</w:t>
      </w:r>
      <w:r>
        <w:rPr>
          <w:i/>
        </w:rPr>
        <w:t xml:space="preserve"> *qu'ils font</w:t>
      </w:r>
    </w:p>
    <w:p>
      <w:pPr>
        <w:pStyle w:val="Heading3"/>
      </w:pPr>
      <w:r>
        <w:t>Alternative 2</w:t>
      </w:r>
    </w:p>
    <w:p>
      <w:r>
        <w:t>[מלעשות]</w:t>
      </w:r>
    </w:p>
    <w:p>
      <w:r>
        <w:t>Rating: None</w:t>
      </w:r>
    </w:p>
    <w:p>
      <w:pPr>
        <w:pStyle w:val="ListBullet"/>
      </w:pPr>
      <w:r>
        <w:t>LUT:</w:t>
      </w:r>
      <w:r>
        <w:rPr>
          <w:i/>
        </w:rPr>
        <w:t xml:space="preserve"> nichts ... als (Böses) zu tun</w:t>
      </w:r>
    </w:p>
    <w:p>
      <w:r>
        <w:t>Factors: 14</w:t>
      </w:r>
    </w:p>
    <w:p>
      <w:pPr>
        <w:pStyle w:val="Heading2"/>
      </w:pPr>
      <w:r>
        <w:t>[[@BibleBHS:ECC 5:8]][[BibleBHS:ECC 5:8]]</w:t>
      </w:r>
    </w:p>
    <w:p>
      <w:r>
        <w:rPr>
          <w:b/>
        </w:rPr>
        <w:t>Remark:</w:t>
      </w:r>
      <w:r>
        <w:t xml:space="preserve"> </w:t>
      </w:r>
      <w:r>
        <w:t>The whole vs. may be interpreted in two ways: either "and in any case, the advantage of a country is that there is a king for the cultivated land" (i.e. to take care of the security of the cultivated land), or "and in any case, the advantage of a country is that there is a king who is obeyed for the sake of the agriculture" (i.e. in favour of a prosperous agriculture). The second interpretation is less likely.</w:t>
      </w:r>
    </w:p>
    <w:p>
      <w:r>
        <w:rPr>
          <w:b/>
        </w:rPr>
        <w:t>Suggestion:</w:t>
      </w:r>
      <w:r>
        <w:t xml:space="preserve"> </w:t>
      </w:r>
      <w:r>
        <w:t>See Remark</w:t>
      </w:r>
    </w:p>
    <w:p>
      <w:pPr>
        <w:pStyle w:val="Heading3"/>
      </w:pPr>
      <w:r>
        <w:t>Alternative 1</w:t>
      </w:r>
    </w:p>
    <w:p>
      <w:r>
        <w:t>לשדה נעבד</w:t>
      </w:r>
    </w:p>
    <w:p>
      <w:r>
        <w:t>Rating: A</w:t>
      </w:r>
    </w:p>
    <w:p>
      <w:pPr>
        <w:pStyle w:val="ListBullet"/>
      </w:pPr>
      <w:r>
        <w:t>RSV:</w:t>
      </w:r>
      <w:r>
        <w:rPr>
          <w:i/>
        </w:rPr>
        <w:t xml:space="preserve"> *with cultivated fields</w:t>
      </w:r>
    </w:p>
    <w:p>
      <w:pPr>
        <w:pStyle w:val="ListBullet"/>
      </w:pPr>
      <w:r>
        <w:t>BJ:</w:t>
      </w:r>
      <w:r>
        <w:rPr>
          <w:i/>
        </w:rPr>
        <w:t xml:space="preserve"> *est servi par les champs</w:t>
      </w:r>
    </w:p>
    <w:p>
      <w:pPr>
        <w:pStyle w:val="ListBullet"/>
      </w:pPr>
      <w:r>
        <w:t>TOB:</w:t>
      </w:r>
      <w:r>
        <w:rPr>
          <w:i/>
        </w:rPr>
        <w:t xml:space="preserve"> *est tributaire de l'agriculture</w:t>
      </w:r>
    </w:p>
    <w:p>
      <w:pPr>
        <w:pStyle w:val="ListBullet"/>
      </w:pPr>
      <w:r>
        <w:t>LUT:</w:t>
      </w:r>
      <w:r>
        <w:rPr>
          <w:i/>
        </w:rPr>
        <w:t xml:space="preserve"> dass das Feld bebaut wird</w:t>
      </w:r>
    </w:p>
    <w:p>
      <w:pPr>
        <w:pStyle w:val="Heading3"/>
      </w:pPr>
      <w:r>
        <w:t>Alternative 2</w:t>
      </w:r>
    </w:p>
    <w:p>
      <w:r>
        <w:t>[לו שדה נעבד]</w:t>
      </w:r>
    </w:p>
    <w:p>
      <w:r>
        <w:t>Rating: None</w:t>
      </w:r>
    </w:p>
    <w:p>
      <w:pPr>
        <w:pStyle w:val="ListBullet"/>
      </w:pPr>
      <w:r>
        <w:t>NEB:</w:t>
      </w:r>
      <w:r>
        <w:rPr>
          <w:i/>
        </w:rPr>
        <w:t xml:space="preserve"> *whose own lands are well tilled</w:t>
      </w:r>
    </w:p>
    <w:p>
      <w:r>
        <w:t>Factors: 14</w:t>
      </w:r>
    </w:p>
    <w:p>
      <w:pPr>
        <w:pStyle w:val="Heading2"/>
      </w:pPr>
      <w:r>
        <w:t>[[@BibleBHS:ECC 5:15]][[BibleBHS:ECC 5:15]]</w:t>
      </w:r>
    </w:p>
    <w:p>
      <w:r>
        <w:rPr>
          <w:b/>
        </w:rPr>
        <w:t>Remark:</w:t>
      </w:r>
      <w:r>
        <w:t xml:space="preserve"> </w:t>
      </w:r>
      <w:r>
        <w:t>None</w:t>
      </w:r>
    </w:p>
    <w:p>
      <w:r>
        <w:rPr>
          <w:b/>
        </w:rPr>
        <w:t>Suggestion:</w:t>
      </w:r>
      <w:r>
        <w:t xml:space="preserve"> </w:t>
      </w:r>
      <w:r>
        <w:t>as</w:t>
      </w:r>
    </w:p>
    <w:p>
      <w:pPr>
        <w:pStyle w:val="Heading3"/>
      </w:pPr>
      <w:r>
        <w:t>Alternative 1</w:t>
      </w:r>
    </w:p>
    <w:p>
      <w:r>
        <w:t>כל־עמת</w:t>
      </w:r>
    </w:p>
    <w:p>
      <w:r>
        <w:t>Rating: A</w:t>
      </w:r>
    </w:p>
    <w:p>
      <w:pPr>
        <w:pStyle w:val="ListBullet"/>
      </w:pPr>
      <w:r>
        <w:t>RSV:</w:t>
      </w:r>
      <w:r>
        <w:rPr>
          <w:i/>
        </w:rPr>
        <w:t xml:space="preserve"> just as</w:t>
      </w:r>
    </w:p>
    <w:p>
      <w:pPr>
        <w:pStyle w:val="ListBullet"/>
      </w:pPr>
      <w:r>
        <w:t>TOB:</w:t>
      </w:r>
      <w:r>
        <w:rPr>
          <w:i/>
        </w:rPr>
        <w:t xml:space="preserve"> ainsi qu'(il ...)</w:t>
      </w:r>
    </w:p>
    <w:p>
      <w:pPr>
        <w:pStyle w:val="ListBullet"/>
      </w:pPr>
      <w:r>
        <w:t>LUT:</w:t>
      </w:r>
      <w:r>
        <w:rPr>
          <w:i/>
        </w:rPr>
        <w:t xml:space="preserve"> wie</w:t>
      </w:r>
    </w:p>
    <w:p>
      <w:pPr>
        <w:pStyle w:val="Heading3"/>
      </w:pPr>
      <w:r>
        <w:t>Alternative 2</w:t>
      </w:r>
    </w:p>
    <w:p>
      <w:r>
        <w:t>[כלעמת]</w:t>
      </w:r>
    </w:p>
    <w:p>
      <w:r>
        <w:t>Rating: None</w:t>
      </w:r>
    </w:p>
    <w:p>
      <w:pPr>
        <w:pStyle w:val="ListBullet"/>
      </w:pPr>
      <w:r>
        <w:t>NEB:</w:t>
      </w:r>
      <w:r>
        <w:rPr>
          <w:i/>
        </w:rPr>
        <w:t xml:space="preserve"> exactly as</w:t>
      </w:r>
    </w:p>
    <w:p>
      <w:pPr>
        <w:pStyle w:val="ListBullet"/>
      </w:pPr>
      <w:r>
        <w:t>BJ:</w:t>
      </w:r>
      <w:r>
        <w:rPr>
          <w:i/>
        </w:rPr>
        <w:t xml:space="preserve"> *comme</w:t>
      </w:r>
    </w:p>
    <w:p>
      <w:r>
        <w:t>Factors: 8</w:t>
      </w:r>
    </w:p>
    <w:p>
      <w:pPr>
        <w:pStyle w:val="Heading2"/>
      </w:pPr>
      <w:r>
        <w:t>[[@BibleBHS:ECC 5:16]][[BibleBHS:ECC 5:16]]</w:t>
      </w:r>
    </w:p>
    <w:p>
      <w:r>
        <w:rPr>
          <w:b/>
        </w:rPr>
        <w:t>Remark:</w:t>
      </w:r>
      <w:r>
        <w:t xml:space="preserve"> </w:t>
      </w:r>
      <w:r>
        <w:t>1. See the following case. 2. He eats in obscurity because he lacks even a lamp to give light for his meals.</w:t>
      </w:r>
    </w:p>
    <w:p>
      <w:r>
        <w:rPr>
          <w:b/>
        </w:rPr>
        <w:t>Suggestion:</w:t>
      </w:r>
      <w:r>
        <w:t xml:space="preserve"> </w:t>
      </w:r>
      <w:r>
        <w:t>in darkness he eats</w:t>
      </w:r>
    </w:p>
    <w:p>
      <w:pPr>
        <w:pStyle w:val="Heading3"/>
      </w:pPr>
      <w:r>
        <w:t>Alternative 1</w:t>
      </w:r>
    </w:p>
    <w:p>
      <w:r>
        <w:t>בחשך יאכל</w:t>
      </w:r>
    </w:p>
    <w:p>
      <w:r>
        <w:t>Rating: C</w:t>
      </w:r>
    </w:p>
    <w:p>
      <w:pPr>
        <w:pStyle w:val="ListBullet"/>
      </w:pPr>
      <w:r>
        <w:t>TOB:</w:t>
      </w:r>
      <w:r>
        <w:rPr>
          <w:i/>
        </w:rPr>
        <w:t xml:space="preserve"> il consume ... dans les ténèbres</w:t>
      </w:r>
    </w:p>
    <w:p>
      <w:pPr>
        <w:pStyle w:val="Heading3"/>
      </w:pPr>
      <w:r>
        <w:t>Alternative 2</w:t>
      </w:r>
    </w:p>
    <w:p>
      <w:r>
        <w:t>[בחשך ואבל]</w:t>
      </w:r>
    </w:p>
    <w:p>
      <w:r>
        <w:t>Rating: None</w:t>
      </w:r>
    </w:p>
    <w:p>
      <w:pPr>
        <w:pStyle w:val="ListBullet"/>
      </w:pPr>
      <w:r>
        <w:t>RSV:</w:t>
      </w:r>
      <w:r>
        <w:rPr>
          <w:i/>
        </w:rPr>
        <w:t xml:space="preserve"> *in darkness and grief</w:t>
      </w:r>
    </w:p>
    <w:p>
      <w:pPr>
        <w:pStyle w:val="ListBullet"/>
      </w:pPr>
      <w:r>
        <w:t>BJ:</w:t>
      </w:r>
      <w:r>
        <w:rPr>
          <w:i/>
        </w:rPr>
        <w:t xml:space="preserve"> *dans l'obscurité, le deuil</w:t>
      </w:r>
    </w:p>
    <w:p>
      <w:pPr>
        <w:pStyle w:val="ListBullet"/>
      </w:pPr>
      <w:r>
        <w:t>LUT:</w:t>
      </w:r>
      <w:r>
        <w:rPr>
          <w:i/>
        </w:rPr>
        <w:t xml:space="preserve"> im Finstern und in Trauer</w:t>
      </w:r>
    </w:p>
    <w:p>
      <w:r>
        <w:t>Factors: 4, 12</w:t>
      </w:r>
    </w:p>
    <w:p>
      <w:pPr>
        <w:pStyle w:val="Heading3"/>
      </w:pPr>
      <w:r>
        <w:t>Alternative 3</w:t>
      </w:r>
    </w:p>
    <w:p>
      <w:r>
        <w:t>[בחשך ואכל]</w:t>
      </w:r>
    </w:p>
    <w:p>
      <w:r>
        <w:t>Rating: None</w:t>
      </w:r>
    </w:p>
    <w:p>
      <w:pPr>
        <w:pStyle w:val="ListBullet"/>
      </w:pPr>
      <w:r>
        <w:t>NEB:</w:t>
      </w:r>
      <w:r>
        <w:rPr>
          <w:i/>
        </w:rPr>
        <w:t xml:space="preserve"> *are overshadowed; gnawing anxiety</w:t>
      </w:r>
    </w:p>
    <w:p>
      <w:r>
        <w:t>Factors: 14</w:t>
      </w:r>
    </w:p>
    <w:p>
      <w:pPr>
        <w:pStyle w:val="Heading2"/>
      </w:pPr>
      <w:r>
        <w:t>[[BibleBHS:ECC 5:16]]</w:t>
      </w:r>
    </w:p>
    <w:p>
      <w:r>
        <w:rPr>
          <w:b/>
        </w:rPr>
        <w:t>Remark:</w:t>
      </w:r>
      <w:r>
        <w:t xml:space="preserve"> </w:t>
      </w:r>
      <w:r>
        <w:t>1. It is possible to interpret TOB as a free rendering of the MT. ln the absence of any explanatory note, it is difficult to decide with certainty. 2. The expression may be interpreted as "(and all his days he takes his meals in gloom), and he is very angry, and he is sick (and irritated) " (lit. and an irritation is his and sickness).</w:t>
      </w:r>
    </w:p>
    <w:p>
      <w:r>
        <w:rPr>
          <w:b/>
        </w:rPr>
        <w:t>Suggestion:</w:t>
      </w:r>
      <w:r>
        <w:t xml:space="preserve"> </w:t>
      </w:r>
      <w:r>
        <w:t>See Remark 2</w:t>
      </w:r>
    </w:p>
    <w:p>
      <w:pPr>
        <w:pStyle w:val="Heading3"/>
      </w:pPr>
      <w:r>
        <w:t>Alternative 1</w:t>
      </w:r>
    </w:p>
    <w:p>
      <w:r>
        <w:t>וְכָעַס ... וחליו</w:t>
      </w:r>
    </w:p>
    <w:p>
      <w:r>
        <w:t>Rating: C</w:t>
      </w:r>
    </w:p>
    <w:p>
      <w:pPr>
        <w:pStyle w:val="Heading3"/>
      </w:pPr>
      <w:r>
        <w:t>Alternative 2</w:t>
      </w:r>
    </w:p>
    <w:p>
      <w:r>
        <w:t>[וְכַעַס ... וחלי]</w:t>
      </w:r>
    </w:p>
    <w:p>
      <w:r>
        <w:t>Rating: None</w:t>
      </w:r>
    </w:p>
    <w:p>
      <w:pPr>
        <w:pStyle w:val="ListBullet"/>
      </w:pPr>
      <w:r>
        <w:t>TOB:</w:t>
      </w:r>
      <w:r>
        <w:rPr>
          <w:i/>
        </w:rPr>
        <w:t xml:space="preserve"> il est ... affligé, déprimé (?)</w:t>
      </w:r>
    </w:p>
    <w:p>
      <w:r>
        <w:t>Factors: 4, 6</w:t>
      </w:r>
    </w:p>
    <w:p>
      <w:pPr>
        <w:pStyle w:val="Heading3"/>
      </w:pPr>
      <w:r>
        <w:t>Alternative 3</w:t>
      </w:r>
    </w:p>
    <w:p>
      <w:r>
        <w:t>[וְכַעַס ... וחלי]</w:t>
      </w:r>
    </w:p>
    <w:p>
      <w:r>
        <w:t>Rating: None</w:t>
      </w:r>
    </w:p>
    <w:p>
      <w:pPr>
        <w:pStyle w:val="ListBullet"/>
      </w:pPr>
      <w:r>
        <w:t>RSV:</w:t>
      </w:r>
      <w:r>
        <w:rPr>
          <w:i/>
        </w:rPr>
        <w:t xml:space="preserve"> in ... vexation and sickness</w:t>
      </w:r>
    </w:p>
    <w:p>
      <w:pPr>
        <w:pStyle w:val="ListBullet"/>
      </w:pPr>
      <w:r>
        <w:t>NEB:</w:t>
      </w:r>
      <w:r>
        <w:rPr>
          <w:i/>
        </w:rPr>
        <w:t xml:space="preserve"> *and ... vexation are his lot, sickness</w:t>
      </w:r>
    </w:p>
    <w:p>
      <w:pPr>
        <w:pStyle w:val="ListBullet"/>
      </w:pPr>
      <w:r>
        <w:t>BJ:</w:t>
      </w:r>
      <w:r>
        <w:rPr>
          <w:i/>
        </w:rPr>
        <w:t xml:space="preserve"> les chagrins ..., la maladie</w:t>
      </w:r>
    </w:p>
    <w:p>
      <w:pPr>
        <w:pStyle w:val="ListBullet"/>
      </w:pPr>
      <w:r>
        <w:t>LUT:</w:t>
      </w:r>
      <w:r>
        <w:rPr>
          <w:i/>
        </w:rPr>
        <w:t xml:space="preserve"> in ... Grämen und Krankheit</w:t>
      </w:r>
    </w:p>
    <w:p>
      <w:r>
        <w:t>Factors: 4</w:t>
      </w:r>
    </w:p>
    <w:p>
      <w:pPr>
        <w:pStyle w:val="Heading2"/>
      </w:pPr>
      <w:r>
        <w:t>[[@BibleBHS:ECC 5:17]][[BibleBHS:ECC 5:17]]</w:t>
      </w:r>
    </w:p>
    <w:p>
      <w:r>
        <w:rPr>
          <w:b/>
        </w:rPr>
        <w:t>Remark:</w:t>
      </w:r>
      <w:r>
        <w:t xml:space="preserve"> </w:t>
      </w:r>
      <w:r>
        <w:t>None</w:t>
      </w:r>
    </w:p>
    <w:p>
      <w:r>
        <w:rPr>
          <w:b/>
        </w:rPr>
        <w:t>Suggestion:</w:t>
      </w:r>
      <w:r>
        <w:t xml:space="preserve"> </w:t>
      </w:r>
      <w:r>
        <w:t>which (is) proper</w:t>
      </w:r>
    </w:p>
    <w:p>
      <w:pPr>
        <w:pStyle w:val="Heading3"/>
      </w:pPr>
      <w:r>
        <w:t>Alternative 1</w:t>
      </w:r>
    </w:p>
    <w:p>
      <w:r>
        <w:t>אשר־יפה</w:t>
      </w:r>
    </w:p>
    <w:p>
      <w:r>
        <w:t>Rating: A</w:t>
      </w:r>
    </w:p>
    <w:p>
      <w:pPr>
        <w:pStyle w:val="ListBullet"/>
      </w:pPr>
      <w:r>
        <w:t>RSV:</w:t>
      </w:r>
      <w:r>
        <w:rPr>
          <w:i/>
        </w:rPr>
        <w:t xml:space="preserve"> what (I have seen to be ...) and fitting</w:t>
      </w:r>
    </w:p>
    <w:p>
      <w:pPr>
        <w:pStyle w:val="ListBullet"/>
      </w:pPr>
      <w:r>
        <w:t>TOB:</w:t>
      </w:r>
      <w:r>
        <w:rPr>
          <w:i/>
        </w:rPr>
        <w:t xml:space="preserve"> le voici : il convient</w:t>
      </w:r>
    </w:p>
    <w:p>
      <w:pPr>
        <w:pStyle w:val="ListBullet"/>
      </w:pPr>
      <w:r>
        <w:t>LUT:</w:t>
      </w:r>
      <w:r>
        <w:rPr>
          <w:i/>
        </w:rPr>
        <w:t xml:space="preserve"> dass es ... und fein sei</w:t>
      </w:r>
    </w:p>
    <w:p>
      <w:pPr>
        <w:pStyle w:val="Heading3"/>
      </w:pPr>
      <w:r>
        <w:t>Alternative 2</w:t>
      </w:r>
    </w:p>
    <w:p>
      <w:r>
        <w:t>[אשר־יפה לאדם]</w:t>
      </w:r>
    </w:p>
    <w:p>
      <w:r>
        <w:t>Rating: None</w:t>
      </w:r>
    </w:p>
    <w:p>
      <w:pPr>
        <w:pStyle w:val="ListBullet"/>
      </w:pPr>
      <w:r>
        <w:t>NEB:</w:t>
      </w:r>
      <w:r>
        <w:rPr>
          <w:i/>
        </w:rPr>
        <w:t xml:space="preserve"> that it is ... and proper for a man</w:t>
      </w:r>
    </w:p>
    <w:p>
      <w:pPr>
        <w:pStyle w:val="ListBullet"/>
      </w:pPr>
      <w:r>
        <w:t>BJ:</w:t>
      </w:r>
      <w:r>
        <w:rPr>
          <w:i/>
        </w:rPr>
        <w:t xml:space="preserve"> *qui convient à l'homme</w:t>
      </w:r>
    </w:p>
    <w:p>
      <w:r>
        <w:t>Factors: 14</w:t>
      </w:r>
    </w:p>
    <w:p>
      <w:pPr>
        <w:pStyle w:val="Heading2"/>
      </w:pPr>
      <w:r>
        <w:t>[[@BibleBHS:ECC 6:10]][[BibleBHS:ECC 6:10]]</w:t>
      </w:r>
    </w:p>
    <w:p>
      <w:r>
        <w:rPr>
          <w:b/>
        </w:rPr>
        <w:t>Remark:</w:t>
      </w:r>
      <w:r>
        <w:t xml:space="preserve"> </w:t>
      </w:r>
      <w:r>
        <w:t>None</w:t>
      </w:r>
    </w:p>
    <w:p>
      <w:r>
        <w:rPr>
          <w:b/>
        </w:rPr>
        <w:t>Suggestion:</w:t>
      </w:r>
      <w:r>
        <w:t xml:space="preserve"> </w:t>
      </w:r>
      <w:r>
        <w:t>and what a man is, is (already) known / and it is known that he is a man: (so) he cannot</w:t>
      </w:r>
    </w:p>
    <w:p>
      <w:pPr>
        <w:pStyle w:val="Heading3"/>
      </w:pPr>
      <w:r>
        <w:t>Alternative 1</w:t>
      </w:r>
    </w:p>
    <w:p>
      <w:r>
        <w:t>ונודע אשר־הוא אדם ולא־יוכל</w:t>
      </w:r>
    </w:p>
    <w:p>
      <w:r>
        <w:t>Rating: A</w:t>
      </w:r>
    </w:p>
    <w:p>
      <w:pPr>
        <w:pStyle w:val="ListBullet"/>
      </w:pPr>
      <w:r>
        <w:t>RSV:</w:t>
      </w:r>
      <w:r>
        <w:rPr>
          <w:i/>
        </w:rPr>
        <w:t xml:space="preserve"> and it is known what man is, and that he is not able to</w:t>
      </w:r>
    </w:p>
    <w:p>
      <w:pPr>
        <w:pStyle w:val="ListBullet"/>
      </w:pPr>
      <w:r>
        <w:t>BJ:</w:t>
      </w:r>
      <w:r>
        <w:rPr>
          <w:i/>
        </w:rPr>
        <w:t xml:space="preserve"> et l'on sait ce qu'est un homme : il ne peut</w:t>
      </w:r>
    </w:p>
    <w:p>
      <w:pPr>
        <w:pStyle w:val="ListBullet"/>
      </w:pPr>
      <w:r>
        <w:t>TOB:</w:t>
      </w:r>
      <w:r>
        <w:rPr>
          <w:i/>
        </w:rPr>
        <w:t xml:space="preserve"> et on sait ce que c'est, l'homme; mais il ne peut</w:t>
      </w:r>
    </w:p>
    <w:p>
      <w:pPr>
        <w:pStyle w:val="ListBullet"/>
      </w:pPr>
      <w:r>
        <w:t>LUT:</w:t>
      </w:r>
      <w:r>
        <w:rPr>
          <w:i/>
        </w:rPr>
        <w:t xml:space="preserve"> und bestimmt ist, was ein Mensch sein wird. Darum kann er nicht</w:t>
      </w:r>
    </w:p>
    <w:p>
      <w:pPr>
        <w:pStyle w:val="Heading3"/>
      </w:pPr>
      <w:r>
        <w:t>Alternative 2</w:t>
      </w:r>
    </w:p>
    <w:p>
      <w:r>
        <w:t>[ונודע אשר־הוא ואדם לא־יוכל]</w:t>
      </w:r>
    </w:p>
    <w:p>
      <w:r>
        <w:t>Rating: None</w:t>
      </w:r>
    </w:p>
    <w:p>
      <w:pPr>
        <w:pStyle w:val="ListBullet"/>
      </w:pPr>
      <w:r>
        <w:t>NEB:</w:t>
      </w:r>
      <w:r>
        <w:rPr>
          <w:i/>
        </w:rPr>
        <w:t xml:space="preserve"> its nature is known; a man cannot</w:t>
      </w:r>
    </w:p>
    <w:p>
      <w:r>
        <w:t>Factors: 14</w:t>
      </w:r>
    </w:p>
    <w:p>
      <w:pPr>
        <w:pStyle w:val="Heading2"/>
      </w:pPr>
      <w:r>
        <w:t>[[@BibleBHS:ECC 7:7]][[BibleBHS:ECC 7:7]]</w:t>
      </w:r>
    </w:p>
    <w:p>
      <w:r>
        <w:rPr>
          <w:b/>
        </w:rPr>
        <w:t>Remark:</w:t>
      </w:r>
      <w:r>
        <w:t xml:space="preserve"> </w:t>
      </w:r>
      <w:r>
        <w:t>The whole vs. may be interpreted as "oppression makes the wise man mad, and a gift corrupts the heart".</w:t>
      </w:r>
    </w:p>
    <w:p>
      <w:r>
        <w:rPr>
          <w:b/>
        </w:rPr>
        <w:t>Suggestion:</w:t>
      </w:r>
      <w:r>
        <w:t xml:space="preserve"> </w:t>
      </w:r>
      <w:r>
        <w:t>a gift</w:t>
      </w:r>
    </w:p>
    <w:p>
      <w:pPr>
        <w:pStyle w:val="Heading3"/>
      </w:pPr>
      <w:r>
        <w:t>Alternative 1</w:t>
      </w:r>
    </w:p>
    <w:p>
      <w:r>
        <w:t>מתנה</w:t>
      </w:r>
    </w:p>
    <w:p>
      <w:r>
        <w:t>Rating: B</w:t>
      </w:r>
    </w:p>
    <w:p>
      <w:pPr>
        <w:pStyle w:val="ListBullet"/>
      </w:pPr>
      <w:r>
        <w:t>RSV:</w:t>
      </w:r>
      <w:r>
        <w:rPr>
          <w:i/>
        </w:rPr>
        <w:t xml:space="preserve"> a bribe</w:t>
      </w:r>
    </w:p>
    <w:p>
      <w:pPr>
        <w:pStyle w:val="ListBullet"/>
      </w:pPr>
      <w:r>
        <w:t>BJ:</w:t>
      </w:r>
      <w:r>
        <w:rPr>
          <w:i/>
        </w:rPr>
        <w:t xml:space="preserve"> *présent</w:t>
      </w:r>
    </w:p>
    <w:p>
      <w:pPr>
        <w:pStyle w:val="ListBullet"/>
      </w:pPr>
      <w:r>
        <w:t>TOB:</w:t>
      </w:r>
      <w:r>
        <w:rPr>
          <w:i/>
        </w:rPr>
        <w:t xml:space="preserve"> un présent</w:t>
      </w:r>
    </w:p>
    <w:p>
      <w:pPr>
        <w:pStyle w:val="ListBullet"/>
      </w:pPr>
      <w:r>
        <w:t>LUT:</w:t>
      </w:r>
      <w:r>
        <w:rPr>
          <w:i/>
        </w:rPr>
        <w:t xml:space="preserve"> Bestechung</w:t>
      </w:r>
    </w:p>
    <w:p>
      <w:pPr>
        <w:pStyle w:val="Heading3"/>
      </w:pPr>
      <w:r>
        <w:t>Alternative 2</w:t>
      </w:r>
    </w:p>
    <w:p>
      <w:r>
        <w:t>[המָּתֻן] = [הַמָּתוּן]</w:t>
      </w:r>
    </w:p>
    <w:p>
      <w:r>
        <w:t>Rating: None</w:t>
      </w:r>
    </w:p>
    <w:p>
      <w:pPr>
        <w:pStyle w:val="ListBullet"/>
      </w:pPr>
      <w:r>
        <w:t>NEB:</w:t>
      </w:r>
      <w:r>
        <w:rPr>
          <w:i/>
        </w:rPr>
        <w:t xml:space="preserve"> *(a) strong man's (spirit)</w:t>
      </w:r>
    </w:p>
    <w:p>
      <w:r>
        <w:t>Factors: 14</w:t>
      </w:r>
    </w:p>
    <w:p>
      <w:pPr>
        <w:pStyle w:val="Heading2"/>
      </w:pPr>
      <w:r>
        <w:t>[[@BibleBHS:ECC 7:18]][[BibleBHS:ECC 7:18]]</w:t>
      </w:r>
    </w:p>
    <w:p>
      <w:r>
        <w:rPr>
          <w:b/>
        </w:rPr>
        <w:t>Remark:</w:t>
      </w:r>
      <w:r>
        <w:t xml:space="preserve"> </w:t>
      </w:r>
      <w:r>
        <w:t>The interpretation of this expression either is: "he achieves both things" (lit. who comes out of all that, i.e. accomplishing all that, with "all that" meaning, as often in Ecclesiastes, "both things") , or "he escapes all that" (i.e. all these misfortunes).</w:t>
      </w:r>
    </w:p>
    <w:p>
      <w:r>
        <w:rPr>
          <w:b/>
        </w:rPr>
        <w:t>Suggestion:</w:t>
      </w:r>
      <w:r>
        <w:t xml:space="preserve"> </w:t>
      </w:r>
      <w:r>
        <w:t>See Remark</w:t>
      </w:r>
    </w:p>
    <w:p>
      <w:pPr>
        <w:pStyle w:val="Heading3"/>
      </w:pPr>
      <w:r>
        <w:t>Alternative 1</w:t>
      </w:r>
    </w:p>
    <w:p>
      <w:r>
        <w:t>יצא</w:t>
      </w:r>
    </w:p>
    <w:p>
      <w:r>
        <w:t>Rating: A</w:t>
      </w:r>
    </w:p>
    <w:p>
      <w:pPr>
        <w:pStyle w:val="ListBullet"/>
      </w:pPr>
      <w:r>
        <w:t>RSV:</w:t>
      </w:r>
      <w:r>
        <w:rPr>
          <w:i/>
        </w:rPr>
        <w:t xml:space="preserve"> shall come forth</w:t>
      </w:r>
    </w:p>
    <w:p>
      <w:pPr>
        <w:pStyle w:val="ListBullet"/>
      </w:pPr>
      <w:r>
        <w:t>NEB:</w:t>
      </w:r>
      <w:r>
        <w:rPr>
          <w:i/>
        </w:rPr>
        <w:t xml:space="preserve"> shall succeed (?)</w:t>
      </w:r>
    </w:p>
    <w:p>
      <w:pPr>
        <w:pStyle w:val="ListBullet"/>
      </w:pPr>
      <w:r>
        <w:t>LUT:</w:t>
      </w:r>
      <w:r>
        <w:rPr>
          <w:i/>
        </w:rPr>
        <w:t xml:space="preserve"> der entgeht</w:t>
      </w:r>
    </w:p>
    <w:p>
      <w:pPr>
        <w:pStyle w:val="Heading3"/>
      </w:pPr>
      <w:r>
        <w:t>Alternative 2</w:t>
      </w:r>
    </w:p>
    <w:p>
      <w:r>
        <w:t>[ימצא]</w:t>
      </w:r>
    </w:p>
    <w:p>
      <w:r>
        <w:t>Rating: None</w:t>
      </w:r>
    </w:p>
    <w:p>
      <w:pPr>
        <w:pStyle w:val="ListBullet"/>
      </w:pPr>
      <w:r>
        <w:t>BJ:</w:t>
      </w:r>
      <w:r>
        <w:rPr>
          <w:i/>
        </w:rPr>
        <w:t xml:space="preserve"> *trouvera</w:t>
      </w:r>
    </w:p>
    <w:p>
      <w:r>
        <w:t>Factors: 14</w:t>
      </w:r>
    </w:p>
    <w:p>
      <w:pPr>
        <w:pStyle w:val="Heading3"/>
      </w:pPr>
      <w:r>
        <w:t>Alternative 3</w:t>
      </w:r>
    </w:p>
    <w:p>
      <w:r>
        <w:t>[יוציא]</w:t>
      </w:r>
    </w:p>
    <w:p>
      <w:r>
        <w:t>Rating: None</w:t>
      </w:r>
    </w:p>
    <w:p>
      <w:pPr>
        <w:pStyle w:val="ListBullet"/>
      </w:pPr>
      <w:r>
        <w:t>TOB:</w:t>
      </w:r>
      <w:r>
        <w:rPr>
          <w:i/>
        </w:rPr>
        <w:t xml:space="preserve"> fera aboutir</w:t>
      </w:r>
    </w:p>
    <w:p>
      <w:r>
        <w:t>Factors: 14</w:t>
      </w:r>
    </w:p>
    <w:p>
      <w:pPr>
        <w:pStyle w:val="Heading2"/>
      </w:pPr>
      <w:r>
        <w:t>[[@BibleBHS:ECC 7:25]][[BibleBHS:ECC 7:25]]</w:t>
      </w:r>
    </w:p>
    <w:p>
      <w:r>
        <w:rPr>
          <w:b/>
        </w:rPr>
        <w:t>Remark:</w:t>
      </w:r>
      <w:r>
        <w:t xml:space="preserve"> </w:t>
      </w:r>
      <w:r>
        <w:t>Two interpretations may be suggested for this expression: "I proceeded, land my heart, to know and to explore", or "I proceeded, and my heart (wanted) to know and to explore".</w:t>
      </w:r>
    </w:p>
    <w:p>
      <w:r>
        <w:rPr>
          <w:b/>
        </w:rPr>
        <w:t>Suggestion:</w:t>
      </w:r>
      <w:r>
        <w:t xml:space="preserve"> </w:t>
      </w:r>
      <w:r>
        <w:t>See Remark</w:t>
      </w:r>
    </w:p>
    <w:p>
      <w:pPr>
        <w:pStyle w:val="Heading3"/>
      </w:pPr>
      <w:r>
        <w:t>Alternative 1</w:t>
      </w:r>
    </w:p>
    <w:p>
      <w:r>
        <w:t>ולבי לדעת ולתור</w:t>
      </w:r>
    </w:p>
    <w:p>
      <w:r>
        <w:t>Rating: B</w:t>
      </w:r>
    </w:p>
    <w:p>
      <w:pPr>
        <w:pStyle w:val="ListBullet"/>
      </w:pPr>
      <w:r>
        <w:t>TOB:</w:t>
      </w:r>
      <w:r>
        <w:rPr>
          <w:i/>
        </w:rPr>
        <w:t xml:space="preserve"> *(moi, je m'appliquerai) de tout coeur (en note: "Litt. je m'appliquerai, moi et mon coeur.")</w:t>
      </w:r>
    </w:p>
    <w:p>
      <w:pPr>
        <w:pStyle w:val="Heading3"/>
      </w:pPr>
      <w:r>
        <w:t>Alternative 2</w:t>
      </w:r>
    </w:p>
    <w:p>
      <w:r>
        <w:t>בלבי לדעת ולתור</w:t>
      </w:r>
    </w:p>
    <w:p>
      <w:r>
        <w:t>Rating: None</w:t>
      </w:r>
    </w:p>
    <w:p>
      <w:pPr>
        <w:pStyle w:val="ListBullet"/>
      </w:pPr>
      <w:r>
        <w:t>RSV:</w:t>
      </w:r>
      <w:r>
        <w:rPr>
          <w:i/>
        </w:rPr>
        <w:t xml:space="preserve"> (I turned) my mind to know and to search out</w:t>
      </w:r>
    </w:p>
    <w:p>
      <w:pPr>
        <w:pStyle w:val="ListBullet"/>
      </w:pPr>
      <w:r>
        <w:t>BJ:</w:t>
      </w:r>
      <w:r>
        <w:rPr>
          <w:i/>
        </w:rPr>
        <w:t xml:space="preserve"> *en mon coeur, à connaître, à explorer</w:t>
      </w:r>
    </w:p>
    <w:p>
      <w:pPr>
        <w:pStyle w:val="ListBullet"/>
      </w:pPr>
      <w:r>
        <w:t>LUT:</w:t>
      </w:r>
      <w:r>
        <w:rPr>
          <w:i/>
        </w:rPr>
        <w:t xml:space="preserve"> (ich richtete) meinen Sinn (darauf), zu erfahren und zu erforschen</w:t>
      </w:r>
    </w:p>
    <w:p>
      <w:r>
        <w:t>Factors: 5, 6</w:t>
      </w:r>
    </w:p>
    <w:p>
      <w:pPr>
        <w:pStyle w:val="Heading3"/>
      </w:pPr>
      <w:r>
        <w:t>Alternative 3</w:t>
      </w:r>
    </w:p>
    <w:p>
      <w:r>
        <w:t>[ולבי לתור]</w:t>
      </w:r>
    </w:p>
    <w:p>
      <w:r>
        <w:t>Rating: None</w:t>
      </w:r>
    </w:p>
    <w:p>
      <w:pPr>
        <w:pStyle w:val="ListBullet"/>
      </w:pPr>
      <w:r>
        <w:t>NEB:</w:t>
      </w:r>
      <w:r>
        <w:rPr>
          <w:i/>
        </w:rPr>
        <w:t xml:space="preserve"> *I set my mind to inquire</w:t>
      </w:r>
    </w:p>
    <w:p>
      <w:r>
        <w:t>Factors: 14</w:t>
      </w:r>
    </w:p>
    <w:p>
      <w:pPr>
        <w:pStyle w:val="Heading2"/>
      </w:pPr>
      <w:r>
        <w:t>[[@BibleBHS:ECC 8:1]][[BibleBHS:ECC 8:1]]</w:t>
      </w:r>
    </w:p>
    <w:p>
      <w:r>
        <w:rPr>
          <w:b/>
        </w:rPr>
        <w:t>Remark:</w:t>
      </w:r>
      <w:r>
        <w:t xml:space="preserve"> </w:t>
      </w:r>
      <w:r>
        <w:t>The Committee was divided in this case. One half voted for the MT with the rating of C, the other half for the variant reading of Septuagint, also with the rating of C. Translators may therefore choose either one of these text forms. The meaning of the MT would be: "who is like the wise? And who understands the interpretation of the word / of the thing?", while the meaning of the Septuagint would be: "who here is wise? And who understands the interpretation of (this) word?" The explanation of the development of one text into the other is that there was a wrong interpretation of the consonants of the text (Fac.: 12).</w:t>
      </w:r>
    </w:p>
    <w:p>
      <w:r>
        <w:rPr>
          <w:b/>
        </w:rPr>
        <w:t>Suggestion:</w:t>
      </w:r>
      <w:r>
        <w:t xml:space="preserve"> </w:t>
      </w:r>
      <w:r>
        <w:t>See Remark</w:t>
      </w:r>
    </w:p>
    <w:p>
      <w:pPr>
        <w:pStyle w:val="Heading3"/>
      </w:pPr>
      <w:r>
        <w:t>Alternative 1</w:t>
      </w:r>
    </w:p>
    <w:p>
      <w:r>
        <w:t>כהחכם</w:t>
      </w:r>
    </w:p>
    <w:p>
      <w:r>
        <w:t>Rating: C</w:t>
      </w:r>
    </w:p>
    <w:p>
      <w:pPr>
        <w:pStyle w:val="ListBullet"/>
      </w:pPr>
      <w:r>
        <w:t>RSV:</w:t>
      </w:r>
      <w:r>
        <w:rPr>
          <w:i/>
        </w:rPr>
        <w:t xml:space="preserve"> like the wise man</w:t>
      </w:r>
    </w:p>
    <w:p>
      <w:pPr>
        <w:pStyle w:val="ListBullet"/>
      </w:pPr>
      <w:r>
        <w:t>BJ:</w:t>
      </w:r>
      <w:r>
        <w:rPr>
          <w:i/>
        </w:rPr>
        <w:t xml:space="preserve"> comme le sage</w:t>
      </w:r>
    </w:p>
    <w:p>
      <w:pPr>
        <w:pStyle w:val="ListBullet"/>
      </w:pPr>
      <w:r>
        <w:t>TOB:</w:t>
      </w:r>
      <w:r>
        <w:rPr>
          <w:i/>
        </w:rPr>
        <w:t xml:space="preserve"> comme le sage</w:t>
      </w:r>
    </w:p>
    <w:p>
      <w:pPr>
        <w:pStyle w:val="ListBullet"/>
      </w:pPr>
      <w:r>
        <w:t>LUT:</w:t>
      </w:r>
      <w:r>
        <w:rPr>
          <w:i/>
        </w:rPr>
        <w:t xml:space="preserve"> wie der Weise</w:t>
      </w:r>
    </w:p>
    <w:p>
      <w:pPr>
        <w:pStyle w:val="Heading3"/>
      </w:pPr>
      <w:r>
        <w:t>Alternative 2</w:t>
      </w:r>
    </w:p>
    <w:p>
      <w:r>
        <w:t>[כה חכם]</w:t>
      </w:r>
    </w:p>
    <w:p>
      <w:r>
        <w:t>Rating: C</w:t>
      </w:r>
    </w:p>
    <w:p>
      <w:pPr>
        <w:pStyle w:val="ListBullet"/>
      </w:pPr>
      <w:r>
        <w:t>NEB:</w:t>
      </w:r>
      <w:r>
        <w:rPr>
          <w:i/>
        </w:rPr>
        <w:t xml:space="preserve"> wise enough (for all this)</w:t>
      </w:r>
    </w:p>
    <w:p>
      <w:pPr>
        <w:pStyle w:val="Heading2"/>
      </w:pPr>
      <w:r>
        <w:t>[[@BibleBHS:ECC 8:1–2]][[BibleBHS:ECC 8:1–2]]</w:t>
      </w:r>
    </w:p>
    <w:p>
      <w:r>
        <w:rPr>
          <w:b/>
        </w:rPr>
        <w:t>Remark:</w:t>
      </w:r>
      <w:r>
        <w:t xml:space="preserve"> </w:t>
      </w:r>
      <w:r>
        <w:t>1. The Committee voted twice in this case. It gave the rating of C to אֲנִי, "I" (vote indicated above); and it gave the rating of B to יְשֻׁנֶּא, "will be changed" (this second vote is not indicated above). 2. The expression יְשֻׁנֶּא may be interpreted in two ways: either "(the rigidity of his countenance [lit. of his face]) is modified", or "(the rigidity of his countenance) disappears". The pronoun אני, "I" may be interpreted in the following ways: "(thus) I declare" (the following verses being the content of Koheleth's declaration) or "I (too) know" (Koheleth quoting in the following verses the current opinions of people around him). The translation will be in any case "as for me".</w:t>
      </w:r>
    </w:p>
    <w:p>
      <w:r>
        <w:rPr>
          <w:b/>
        </w:rPr>
        <w:t>Suggestion:</w:t>
      </w:r>
      <w:r>
        <w:t xml:space="preserve"> </w:t>
      </w:r>
      <w:r>
        <w:t>See Remark 2</w:t>
      </w:r>
    </w:p>
    <w:p>
      <w:pPr>
        <w:pStyle w:val="Heading3"/>
      </w:pPr>
      <w:r>
        <w:t>Alternative 1</w:t>
      </w:r>
    </w:p>
    <w:p>
      <w:r>
        <w:t>יְשֻׂנֶּא׃ אֲנִי</w:t>
      </w:r>
    </w:p>
    <w:p>
      <w:r>
        <w:t>Rating: C</w:t>
      </w:r>
    </w:p>
    <w:p>
      <w:pPr>
        <w:pStyle w:val="ListBullet"/>
      </w:pPr>
      <w:r>
        <w:t>TOB:</w:t>
      </w:r>
      <w:r>
        <w:rPr>
          <w:i/>
        </w:rPr>
        <w:t xml:space="preserve"> *en est transformée"? Moi !</w:t>
      </w:r>
    </w:p>
    <w:p>
      <w:pPr>
        <w:pStyle w:val="Heading3"/>
      </w:pPr>
      <w:r>
        <w:t>Alternative 2</w:t>
      </w:r>
    </w:p>
    <w:p>
      <w:r>
        <w:t>[יְשֻׁנֶּא׃]</w:t>
      </w:r>
    </w:p>
    <w:p>
      <w:r>
        <w:t>Rating: None</w:t>
      </w:r>
    </w:p>
    <w:p>
      <w:pPr>
        <w:pStyle w:val="ListBullet"/>
      </w:pPr>
      <w:r>
        <w:t>RSV:</w:t>
      </w:r>
      <w:r>
        <w:rPr>
          <w:i/>
        </w:rPr>
        <w:t xml:space="preserve"> *is changed.</w:t>
      </w:r>
    </w:p>
    <w:p>
      <w:pPr>
        <w:pStyle w:val="ListBullet"/>
      </w:pPr>
      <w:r>
        <w:t>BJ:</w:t>
      </w:r>
      <w:r>
        <w:rPr>
          <w:i/>
        </w:rPr>
        <w:t xml:space="preserve"> *est changé.</w:t>
      </w:r>
    </w:p>
    <w:p>
      <w:r>
        <w:t>Factors: 4</w:t>
      </w:r>
    </w:p>
    <w:p>
      <w:pPr>
        <w:pStyle w:val="Heading3"/>
      </w:pPr>
      <w:r>
        <w:t>Alternative 3</w:t>
      </w:r>
    </w:p>
    <w:p>
      <w:r>
        <w:t>[ישנא] = [יְשֻׂנֶּא׃]</w:t>
      </w:r>
    </w:p>
    <w:p>
      <w:r>
        <w:t>Rating: None</w:t>
      </w:r>
    </w:p>
    <w:p>
      <w:pPr>
        <w:pStyle w:val="ListBullet"/>
      </w:pPr>
      <w:r>
        <w:t>LUT:</w:t>
      </w:r>
      <w:r>
        <w:rPr>
          <w:i/>
        </w:rPr>
        <w:t xml:space="preserve"> wird gehasst</w:t>
      </w:r>
    </w:p>
    <w:p>
      <w:r>
        <w:t>Factors: 12, 8</w:t>
      </w:r>
    </w:p>
    <w:p>
      <w:pPr>
        <w:pStyle w:val="Heading3"/>
      </w:pPr>
      <w:r>
        <w:t>Alternative 4</w:t>
      </w:r>
    </w:p>
    <w:p>
      <w:r>
        <w:t>[יַשְׂנִאֶנּוּ]</w:t>
      </w:r>
    </w:p>
    <w:p>
      <w:r>
        <w:t>Rating: None</w:t>
      </w:r>
    </w:p>
    <w:p>
      <w:pPr>
        <w:pStyle w:val="ListBullet"/>
      </w:pPr>
      <w:r>
        <w:t>NEB:</w:t>
      </w:r>
      <w:r>
        <w:rPr>
          <w:i/>
        </w:rPr>
        <w:t xml:space="preserve"> *(grim looks) make a man hated</w:t>
      </w:r>
    </w:p>
    <w:p>
      <w:r>
        <w:t>Factors: 14</w:t>
      </w:r>
    </w:p>
    <w:p>
      <w:pPr>
        <w:pStyle w:val="Heading2"/>
      </w:pPr>
      <w:r>
        <w:t>[[@BibleBHS:ECC 8:10]][[BibleBHS:ECC 8:10]]</w:t>
      </w:r>
    </w:p>
    <w:p>
      <w:r>
        <w:rPr>
          <w:b/>
        </w:rPr>
        <w:t>Remark:</w:t>
      </w:r>
      <w:r>
        <w:t xml:space="preserve"> </w:t>
      </w:r>
      <w:r>
        <w:t>1. The Committee gave a rating of B for קברים ובאו, "buried, and they came" (this vote is indicated above). But a second vote gave the rating of C to וממקום, "and from the place" (this vote is not indicated above). 2. For the interpretation, see the following case.</w:t>
      </w:r>
    </w:p>
    <w:p>
      <w:r>
        <w:rPr>
          <w:b/>
        </w:rPr>
        <w:t>Suggestion:</w:t>
      </w:r>
      <w:r>
        <w:t xml:space="preserve"> </w:t>
      </w:r>
      <w:r>
        <w:t>buried, and they came (back) / and came ... those who</w:t>
      </w:r>
    </w:p>
    <w:p>
      <w:pPr>
        <w:pStyle w:val="Heading3"/>
      </w:pPr>
      <w:r>
        <w:t>Alternative 1</w:t>
      </w:r>
    </w:p>
    <w:p>
      <w:r>
        <w:t>קברים ובאו וממקום</w:t>
      </w:r>
    </w:p>
    <w:p>
      <w:r>
        <w:t>Rating: B</w:t>
      </w:r>
    </w:p>
    <w:p>
      <w:pPr>
        <w:pStyle w:val="ListBullet"/>
      </w:pPr>
      <w:r>
        <w:t>RSV:</w:t>
      </w:r>
      <w:r>
        <w:rPr>
          <w:i/>
        </w:rPr>
        <w:t xml:space="preserve"> buried; they used to go in and out of the (holy) place</w:t>
      </w:r>
    </w:p>
    <w:p>
      <w:pPr>
        <w:pStyle w:val="ListBullet"/>
      </w:pPr>
      <w:r>
        <w:t>TOB:</w:t>
      </w:r>
      <w:r>
        <w:rPr>
          <w:i/>
        </w:rPr>
        <w:t xml:space="preserve"> mis au tombeau; on allait et venait depuis le lieu (saint)</w:t>
      </w:r>
    </w:p>
    <w:p>
      <w:pPr>
        <w:pStyle w:val="ListBullet"/>
      </w:pPr>
      <w:r>
        <w:t>LUT:</w:t>
      </w:r>
      <w:r>
        <w:rPr>
          <w:i/>
        </w:rPr>
        <w:t xml:space="preserve"> die begraben wurden und zur Ruhe kamen; ... von (heiliger) Stätte</w:t>
      </w:r>
    </w:p>
    <w:p>
      <w:pPr>
        <w:pStyle w:val="Heading3"/>
      </w:pPr>
      <w:r>
        <w:t>Alternative 2</w:t>
      </w:r>
    </w:p>
    <w:p>
      <w:r>
        <w:t>[קְבָרִים מוּבָאִים וממקום]</w:t>
      </w:r>
    </w:p>
    <w:p>
      <w:r>
        <w:t>Rating: None</w:t>
      </w:r>
    </w:p>
    <w:p>
      <w:pPr>
        <w:pStyle w:val="ListBullet"/>
      </w:pPr>
      <w:r>
        <w:t>BJ:</w:t>
      </w:r>
      <w:r>
        <w:rPr>
          <w:i/>
        </w:rPr>
        <w:t xml:space="preserve"> *emmenés à leur tombeau, et ... du lieu (saint)</w:t>
      </w:r>
    </w:p>
    <w:p>
      <w:r>
        <w:t>Factors: 4</w:t>
      </w:r>
    </w:p>
    <w:p>
      <w:pPr>
        <w:pStyle w:val="Heading3"/>
      </w:pPr>
      <w:r>
        <w:t>Alternative 3</w:t>
      </w:r>
    </w:p>
    <w:p>
      <w:r>
        <w:t>[קרבים ובאים מקום]</w:t>
      </w:r>
    </w:p>
    <w:p>
      <w:r>
        <w:t>Rating: None</w:t>
      </w:r>
    </w:p>
    <w:p>
      <w:pPr>
        <w:pStyle w:val="ListBullet"/>
      </w:pPr>
      <w:r>
        <w:t>NEB:</w:t>
      </w:r>
      <w:r>
        <w:rPr>
          <w:i/>
        </w:rPr>
        <w:t xml:space="preserve"> *approaching and even entering the (holy) place</w:t>
      </w:r>
    </w:p>
    <w:p>
      <w:r>
        <w:t>Factors: 14</w:t>
      </w:r>
    </w:p>
    <w:p>
      <w:pPr>
        <w:pStyle w:val="Heading2"/>
      </w:pPr>
      <w:r>
        <w:t>[[BibleBHS:ECC 8:10]]</w:t>
      </w:r>
    </w:p>
    <w:p>
      <w:r>
        <w:rPr>
          <w:b/>
        </w:rPr>
        <w:t>Remark:</w:t>
      </w:r>
      <w:r>
        <w:t xml:space="preserve"> </w:t>
      </w:r>
      <w:r>
        <w:t>The whole vs. may be interpreted in two ways: either as "and thus I saw the wicked buried; and those who had done right came and went out of the (holy) place (i.e. the holy city) and were forgotten in the city", or as "and thus I saw the wicked (men) buried, but they came back (i.e. those wicked who had been considered already dead, had made a come-back), then they would go out of the holy place (i.e. the holy city), while those who had done right would be forgotten in the city". The second interpretation comes closer to the text and punctuation of the MT.</w:t>
      </w:r>
    </w:p>
    <w:p>
      <w:r>
        <w:rPr>
          <w:b/>
        </w:rPr>
        <w:t>Suggestion:</w:t>
      </w:r>
      <w:r>
        <w:t xml:space="preserve"> </w:t>
      </w:r>
      <w:r>
        <w:t>See Remark</w:t>
      </w:r>
    </w:p>
    <w:p>
      <w:pPr>
        <w:pStyle w:val="Heading3"/>
      </w:pPr>
      <w:r>
        <w:t>Alternative 1</w:t>
      </w:r>
    </w:p>
    <w:p>
      <w:r>
        <w:t>וְיִשְׁתַּכְּחוּ</w:t>
      </w:r>
    </w:p>
    <w:p>
      <w:r>
        <w:t>Rating: B</w:t>
      </w:r>
    </w:p>
    <w:p>
      <w:pPr>
        <w:pStyle w:val="ListBullet"/>
      </w:pPr>
      <w:r>
        <w:t>BJ:</w:t>
      </w:r>
      <w:r>
        <w:rPr>
          <w:i/>
        </w:rPr>
        <w:t xml:space="preserve"> *et l'on oublie</w:t>
      </w:r>
    </w:p>
    <w:p>
      <w:pPr>
        <w:pStyle w:val="ListBullet"/>
      </w:pPr>
      <w:r>
        <w:t>TOB:</w:t>
      </w:r>
      <w:r>
        <w:rPr>
          <w:i/>
        </w:rPr>
        <w:t xml:space="preserve"> *et on oubliait</w:t>
      </w:r>
    </w:p>
    <w:p>
      <w:pPr>
        <w:pStyle w:val="ListBullet"/>
      </w:pPr>
      <w:r>
        <w:t>LUT:</w:t>
      </w:r>
      <w:r>
        <w:rPr>
          <w:i/>
        </w:rPr>
        <w:t xml:space="preserve"> und wurden vergessen</w:t>
      </w:r>
    </w:p>
    <w:p>
      <w:pPr>
        <w:pStyle w:val="Heading3"/>
      </w:pPr>
      <w:r>
        <w:t>Alternative 2</w:t>
      </w:r>
    </w:p>
    <w:p>
      <w:r>
        <w:t>וַיִּשְׁתַּבְּחוּ</w:t>
      </w:r>
    </w:p>
    <w:p>
      <w:r>
        <w:t>Rating: None</w:t>
      </w:r>
    </w:p>
    <w:p>
      <w:pPr>
        <w:pStyle w:val="ListBullet"/>
      </w:pPr>
      <w:r>
        <w:t>RSV:</w:t>
      </w:r>
      <w:r>
        <w:rPr>
          <w:i/>
        </w:rPr>
        <w:t xml:space="preserve"> and were praised</w:t>
      </w:r>
    </w:p>
    <w:p>
      <w:pPr>
        <w:pStyle w:val="ListBullet"/>
      </w:pPr>
      <w:r>
        <w:t>NEB:</w:t>
      </w:r>
      <w:r>
        <w:rPr>
          <w:i/>
        </w:rPr>
        <w:t xml:space="preserve"> *priding themselves on</w:t>
      </w:r>
    </w:p>
    <w:p>
      <w:r>
        <w:t>Factors: 12</w:t>
      </w:r>
    </w:p>
    <w:p>
      <w:pPr>
        <w:pStyle w:val="Heading2"/>
      </w:pPr>
      <w:r>
        <w:t>[[@BibleBHS:ECC 8:12]][[BibleBHS:ECC 8:12]]</w:t>
      </w:r>
    </w:p>
    <w:p>
      <w:r>
        <w:rPr>
          <w:b/>
        </w:rPr>
        <w:t>Remark:</w:t>
      </w:r>
      <w:r>
        <w:t xml:space="preserve"> </w:t>
      </w:r>
      <w:r>
        <w:t>None</w:t>
      </w:r>
    </w:p>
    <w:p>
      <w:r>
        <w:rPr>
          <w:b/>
        </w:rPr>
        <w:t>Suggestion:</w:t>
      </w:r>
      <w:r>
        <w:t xml:space="preserve"> </w:t>
      </w:r>
      <w:r>
        <w:t>a hundred (times)</w:t>
      </w:r>
    </w:p>
    <w:p>
      <w:pPr>
        <w:pStyle w:val="Heading3"/>
      </w:pPr>
      <w:r>
        <w:t>Alternative 1</w:t>
      </w:r>
    </w:p>
    <w:p>
      <w:r>
        <w:t>מאת</w:t>
      </w:r>
    </w:p>
    <w:p>
      <w:r>
        <w:t>Rating: C</w:t>
      </w:r>
    </w:p>
    <w:p>
      <w:pPr>
        <w:pStyle w:val="ListBullet"/>
      </w:pPr>
      <w:r>
        <w:t>RSV:</w:t>
      </w:r>
      <w:r>
        <w:rPr>
          <w:i/>
        </w:rPr>
        <w:t xml:space="preserve"> a hundred times</w:t>
      </w:r>
    </w:p>
    <w:p>
      <w:pPr>
        <w:pStyle w:val="ListBullet"/>
      </w:pPr>
      <w:r>
        <w:t>BJ:</w:t>
      </w:r>
      <w:r>
        <w:rPr>
          <w:i/>
        </w:rPr>
        <w:t xml:space="preserve"> cent fois</w:t>
      </w:r>
    </w:p>
    <w:p>
      <w:pPr>
        <w:pStyle w:val="ListBullet"/>
      </w:pPr>
      <w:r>
        <w:t>TOB:</w:t>
      </w:r>
      <w:r>
        <w:rPr>
          <w:i/>
        </w:rPr>
        <w:t xml:space="preserve"> cent fois</w:t>
      </w:r>
    </w:p>
    <w:p>
      <w:pPr>
        <w:pStyle w:val="ListBullet"/>
      </w:pPr>
      <w:r>
        <w:t>LUT:</w:t>
      </w:r>
      <w:r>
        <w:rPr>
          <w:i/>
        </w:rPr>
        <w:t xml:space="preserve"> hundertmal</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[[@BibleBHS:ECC 9:1]][[BibleBHS:ECC 9:1]]</w:t>
      </w:r>
    </w:p>
    <w:p>
      <w:r>
        <w:rPr>
          <w:b/>
        </w:rPr>
        <w:t>Remark:</w:t>
      </w:r>
      <w:r>
        <w:t xml:space="preserve"> </w:t>
      </w:r>
      <w:r>
        <w:t>None</w:t>
      </w:r>
    </w:p>
    <w:p>
      <w:r>
        <w:rPr>
          <w:b/>
        </w:rPr>
        <w:t>Suggestion:</w:t>
      </w:r>
      <w:r>
        <w:t xml:space="preserve"> </w:t>
      </w:r>
      <w:r>
        <w:t>I took to heart</w:t>
      </w:r>
    </w:p>
    <w:p>
      <w:pPr>
        <w:pStyle w:val="Heading3"/>
      </w:pPr>
      <w:r>
        <w:t>Alternative 1</w:t>
      </w:r>
    </w:p>
    <w:p>
      <w:r>
        <w:t>נתתי אל־לבי</w:t>
      </w:r>
    </w:p>
    <w:p>
      <w:r>
        <w:t>Rating: None</w:t>
      </w:r>
    </w:p>
    <w:p>
      <w:pPr>
        <w:pStyle w:val="ListBullet"/>
      </w:pPr>
      <w:r>
        <w:t>RSV:</w:t>
      </w:r>
      <w:r>
        <w:rPr>
          <w:i/>
        </w:rPr>
        <w:t xml:space="preserve"> I laid to heart</w:t>
      </w:r>
    </w:p>
    <w:p>
      <w:pPr>
        <w:pStyle w:val="ListBullet"/>
      </w:pPr>
      <w:r>
        <w:t>NEB:</w:t>
      </w:r>
      <w:r>
        <w:rPr>
          <w:i/>
        </w:rPr>
        <w:t xml:space="preserve"> I applied my mind</w:t>
      </w:r>
    </w:p>
    <w:p>
      <w:pPr>
        <w:pStyle w:val="ListBullet"/>
      </w:pPr>
      <w:r>
        <w:t>TOB:</w:t>
      </w:r>
      <w:r>
        <w:rPr>
          <w:i/>
        </w:rPr>
        <w:t xml:space="preserve"> je l'ai pris à coeur</w:t>
      </w:r>
    </w:p>
    <w:p>
      <w:pPr>
        <w:pStyle w:val="ListBullet"/>
      </w:pPr>
      <w:r>
        <w:t>LUT:</w:t>
      </w:r>
      <w:r>
        <w:rPr>
          <w:i/>
        </w:rPr>
        <w:t xml:space="preserve"> ich habe ... zu Herzen genommen</w:t>
      </w:r>
    </w:p>
    <w:p>
      <w:pPr>
        <w:pStyle w:val="Heading3"/>
      </w:pPr>
      <w:r>
        <w:t>Alternative 2</w:t>
      </w:r>
    </w:p>
    <w:p>
      <w:r>
        <w:t>נתתי את־לבי</w:t>
      </w:r>
    </w:p>
    <w:p>
      <w:r>
        <w:t>Rating: None</w:t>
      </w:r>
    </w:p>
    <w:p>
      <w:pPr>
        <w:pStyle w:val="ListBullet"/>
      </w:pPr>
      <w:r>
        <w:t>BJ:</w:t>
      </w:r>
      <w:r>
        <w:rPr>
          <w:i/>
        </w:rPr>
        <w:t xml:space="preserve"> *j'ai mis tout mon coeur</w:t>
      </w:r>
    </w:p>
    <w:p>
      <w:r>
        <w:t>Factors: 5</w:t>
      </w:r>
    </w:p>
    <w:p>
      <w:pPr>
        <w:pStyle w:val="Heading2"/>
      </w:pPr>
      <w:r>
        <w:t>[[@BibleBHS:ECC 9:1–2]][[BibleBHS:ECC 9:1–2]]</w:t>
      </w:r>
    </w:p>
    <w:p>
      <w:r>
        <w:rPr>
          <w:b/>
        </w:rPr>
        <w:t>Remark:</w:t>
      </w:r>
      <w:r>
        <w:t xml:space="preserve"> </w:t>
      </w:r>
      <w:r>
        <w:t>1. L seems to be a free rendering of the MT. 2. The meaning of the expression: לפניהם הכל (vs. 1 end) is: "everything is before them (the men)", i.e. no eventuality is eliminated; anything can happen to them. The clause expresses a total incertainty. הכל of vs. 2, may be interpreted as "everything (is the same thing for everybody, one and the same destiny ...)", i.e. anything may happen to anybody.</w:t>
      </w:r>
    </w:p>
    <w:p>
      <w:r>
        <w:rPr>
          <w:b/>
        </w:rPr>
        <w:t>Suggestion:</w:t>
      </w:r>
      <w:r>
        <w:t xml:space="preserve"> </w:t>
      </w:r>
      <w:r>
        <w:t>(all that) (is) before them. Everything</w:t>
      </w:r>
    </w:p>
    <w:p>
      <w:pPr>
        <w:pStyle w:val="Heading3"/>
      </w:pPr>
      <w:r>
        <w:t>Alternative 1</w:t>
      </w:r>
    </w:p>
    <w:p>
      <w:r>
        <w:t>לפניהם׃ הכל</w:t>
      </w:r>
    </w:p>
    <w:p>
      <w:r>
        <w:t>Rating: A</w:t>
      </w:r>
    </w:p>
    <w:p>
      <w:pPr>
        <w:pStyle w:val="ListBullet"/>
      </w:pPr>
      <w:r>
        <w:t>TOB:</w:t>
      </w:r>
      <w:r>
        <w:rPr>
          <w:i/>
        </w:rPr>
        <w:t xml:space="preserve"> *devance; tout est</w:t>
      </w:r>
    </w:p>
    <w:p>
      <w:pPr>
        <w:pStyle w:val="ListBullet"/>
      </w:pPr>
      <w:r>
        <w:t>LUT:</w:t>
      </w:r>
      <w:r>
        <w:rPr>
          <w:i/>
        </w:rPr>
        <w:t xml:space="preserve"> vor ihm festgelegt. ... dem einen (wie dem andern) (?)</w:t>
      </w:r>
    </w:p>
    <w:p>
      <w:pPr>
        <w:pStyle w:val="Heading3"/>
      </w:pPr>
      <w:r>
        <w:t>Alternative 2</w:t>
      </w:r>
    </w:p>
    <w:p>
      <w:r>
        <w:t>[לפניהם הבל׃]</w:t>
      </w:r>
    </w:p>
    <w:p>
      <w:r>
        <w:t>Rating: None</w:t>
      </w:r>
    </w:p>
    <w:p>
      <w:pPr>
        <w:pStyle w:val="ListBullet"/>
      </w:pPr>
      <w:r>
        <w:t>RSV:</w:t>
      </w:r>
      <w:r>
        <w:rPr>
          <w:i/>
        </w:rPr>
        <w:t xml:space="preserve"> *before them is vanity</w:t>
      </w:r>
    </w:p>
    <w:p>
      <w:pPr>
        <w:pStyle w:val="ListBullet"/>
      </w:pPr>
      <w:r>
        <w:t>NEB:</w:t>
      </w:r>
      <w:r>
        <w:rPr>
          <w:i/>
        </w:rPr>
        <w:t xml:space="preserve"> *everything is empty</w:t>
      </w:r>
    </w:p>
    <w:p>
      <w:pPr>
        <w:pStyle w:val="ListBullet"/>
      </w:pPr>
      <w:r>
        <w:t>BJ:</w:t>
      </w:r>
      <w:r>
        <w:rPr>
          <w:i/>
        </w:rPr>
        <w:t xml:space="preserve"> *devant lui vanité</w:t>
      </w:r>
    </w:p>
    <w:p>
      <w:r>
        <w:t>Factors: 5, 4</w:t>
      </w:r>
    </w:p>
    <w:p>
      <w:pPr>
        <w:pStyle w:val="Heading2"/>
      </w:pPr>
      <w:r>
        <w:t>[[@BibleBHS:ECC 9:2]][[BibleBHS:ECC 9:2]]</w:t>
      </w:r>
    </w:p>
    <w:p>
      <w:r>
        <w:rPr>
          <w:b/>
        </w:rPr>
        <w:t>Remark:</w:t>
      </w:r>
      <w:r>
        <w:t xml:space="preserve"> </w:t>
      </w:r>
      <w:r>
        <w:t>None</w:t>
      </w:r>
    </w:p>
    <w:p>
      <w:r>
        <w:rPr>
          <w:b/>
        </w:rPr>
        <w:t>Suggestion:</w:t>
      </w:r>
      <w:r>
        <w:t xml:space="preserve"> </w:t>
      </w:r>
      <w:r>
        <w:t>to the good / for the good</w:t>
      </w:r>
    </w:p>
    <w:p>
      <w:pPr>
        <w:pStyle w:val="Heading3"/>
      </w:pPr>
      <w:r>
        <w:t>Alternative 1</w:t>
      </w:r>
    </w:p>
    <w:p>
      <w:r>
        <w:t>לטוב</w:t>
      </w:r>
    </w:p>
    <w:p>
      <w:r>
        <w:t>Rating: C</w:t>
      </w:r>
    </w:p>
    <w:p>
      <w:pPr>
        <w:pStyle w:val="ListBullet"/>
      </w:pPr>
      <w:r>
        <w:t>TOB:</w:t>
      </w:r>
      <w:r>
        <w:rPr>
          <w:i/>
        </w:rPr>
        <w:t xml:space="preserve"> *au bon</w:t>
      </w:r>
    </w:p>
    <w:p>
      <w:pPr>
        <w:pStyle w:val="ListBullet"/>
      </w:pPr>
      <w:r>
        <w:t>LUT:</w:t>
      </w:r>
      <w:r>
        <w:rPr>
          <w:i/>
        </w:rPr>
        <w:t xml:space="preserve"> dem Guten</w:t>
      </w:r>
    </w:p>
    <w:p>
      <w:pPr>
        <w:pStyle w:val="Heading3"/>
      </w:pPr>
      <w:r>
        <w:t>Alternative 2</w:t>
      </w:r>
    </w:p>
    <w:p>
      <w:r>
        <w:t>[לטוב ולרשע]</w:t>
      </w:r>
    </w:p>
    <w:p>
      <w:r>
        <w:t>Rating: None</w:t>
      </w:r>
    </w:p>
    <w:p>
      <w:pPr>
        <w:pStyle w:val="ListBullet"/>
      </w:pPr>
      <w:r>
        <w:t>RSV:</w:t>
      </w:r>
      <w:r>
        <w:rPr>
          <w:i/>
        </w:rPr>
        <w:t xml:space="preserve"> *to the good and the evil</w:t>
      </w:r>
    </w:p>
    <w:p>
      <w:pPr>
        <w:pStyle w:val="ListBullet"/>
      </w:pPr>
      <w:r>
        <w:t>NEB:</w:t>
      </w:r>
      <w:r>
        <w:rPr>
          <w:i/>
        </w:rPr>
        <w:t xml:space="preserve"> *good and bad</w:t>
      </w:r>
    </w:p>
    <w:p>
      <w:pPr>
        <w:pStyle w:val="ListBullet"/>
      </w:pPr>
      <w:r>
        <w:t>BJ:</w:t>
      </w:r>
      <w:r>
        <w:rPr>
          <w:i/>
        </w:rPr>
        <w:t xml:space="preserve"> *le bon et le mauvais</w:t>
      </w:r>
    </w:p>
    <w:p>
      <w:r>
        <w:t>Factors: 5, 4</w:t>
      </w:r>
    </w:p>
    <w:p>
      <w:pPr>
        <w:pStyle w:val="Heading2"/>
      </w:pPr>
      <w:r>
        <w:t>[[@BibleBHS:ECC 9:3]][[BibleBHS:ECC 9:3]]</w:t>
      </w:r>
    </w:p>
    <w:p>
      <w:r>
        <w:rPr>
          <w:b/>
        </w:rPr>
        <w:t>Remark:</w:t>
      </w:r>
      <w:r>
        <w:t xml:space="preserve"> </w:t>
      </w:r>
      <w:r>
        <w:t>None</w:t>
      </w:r>
    </w:p>
    <w:p>
      <w:r>
        <w:rPr>
          <w:b/>
        </w:rPr>
        <w:t>Suggestion:</w:t>
      </w:r>
      <w:r>
        <w:t xml:space="preserve"> </w:t>
      </w:r>
      <w:r>
        <w:t>and thereafter / and after that</w:t>
      </w:r>
    </w:p>
    <w:p>
      <w:pPr>
        <w:pStyle w:val="Heading3"/>
      </w:pPr>
      <w:r>
        <w:t>Alternative 1</w:t>
      </w:r>
    </w:p>
    <w:p>
      <w:r>
        <w:t>ואחריו</w:t>
      </w:r>
    </w:p>
    <w:p>
      <w:r>
        <w:t>Rating: B</w:t>
      </w:r>
    </w:p>
    <w:p>
      <w:pPr>
        <w:pStyle w:val="ListBullet"/>
      </w:pPr>
      <w:r>
        <w:t>RSV:</w:t>
      </w:r>
      <w:r>
        <w:rPr>
          <w:i/>
        </w:rPr>
        <w:t xml:space="preserve"> and after that they go</w:t>
      </w:r>
    </w:p>
    <w:p>
      <w:pPr>
        <w:pStyle w:val="ListBullet"/>
      </w:pPr>
      <w:r>
        <w:t>TOB:</w:t>
      </w:r>
      <w:r>
        <w:rPr>
          <w:i/>
        </w:rPr>
        <w:t xml:space="preserve"> *et après ..., on s'en va</w:t>
      </w:r>
    </w:p>
    <w:p>
      <w:pPr>
        <w:pStyle w:val="ListBullet"/>
      </w:pPr>
      <w:r>
        <w:t>LUT:</w:t>
      </w:r>
      <w:r>
        <w:rPr>
          <w:i/>
        </w:rPr>
        <w:t xml:space="preserve"> danach</w:t>
      </w:r>
    </w:p>
    <w:p>
      <w:pPr>
        <w:pStyle w:val="Heading3"/>
      </w:pPr>
      <w:r>
        <w:t>Alternative 2</w:t>
      </w:r>
    </w:p>
    <w:p>
      <w:r>
        <w:t>[ואחריתם]</w:t>
      </w:r>
    </w:p>
    <w:p>
      <w:r>
        <w:t>Rating: None</w:t>
      </w:r>
    </w:p>
    <w:p>
      <w:pPr>
        <w:pStyle w:val="ListBullet"/>
      </w:pPr>
      <w:r>
        <w:t>BJ:</w:t>
      </w:r>
      <w:r>
        <w:rPr>
          <w:i/>
        </w:rPr>
        <w:t xml:space="preserve"> *et leur fin est</w:t>
      </w:r>
    </w:p>
    <w:p>
      <w:r>
        <w:t>Factors: 6, 8</w:t>
      </w:r>
    </w:p>
    <w:p>
      <w:pPr>
        <w:pStyle w:val="Heading3"/>
      </w:pPr>
      <w:r>
        <w:t>Alternative 3</w:t>
      </w:r>
    </w:p>
    <w:p>
      <w:r>
        <w:t>[ואחרי־כן ירדו]</w:t>
      </w:r>
    </w:p>
    <w:p>
      <w:r>
        <w:t>Rating: None</w:t>
      </w:r>
    </w:p>
    <w:p>
      <w:pPr>
        <w:pStyle w:val="ListBullet"/>
      </w:pPr>
      <w:r>
        <w:t>NEB:</w:t>
      </w:r>
      <w:r>
        <w:rPr>
          <w:i/>
        </w:rPr>
        <w:t xml:space="preserve"> *and after that they go down to</w:t>
      </w:r>
    </w:p>
    <w:p>
      <w:r>
        <w:t>Factors: 14</w:t>
      </w:r>
    </w:p>
    <w:p>
      <w:pPr>
        <w:pStyle w:val="Heading2"/>
      </w:pPr>
      <w:r>
        <w:t>[[@BibleBHS:ECC 9:9]][[BibleBHS:ECC 9:9]]</w:t>
      </w:r>
    </w:p>
    <w:p>
      <w:r>
        <w:rPr>
          <w:b/>
        </w:rPr>
        <w:t>Remark:</w:t>
      </w:r>
      <w:r>
        <w:t xml:space="preserve"> </w:t>
      </w:r>
      <w:r>
        <w:t>The following two interpretations may be suggested for this expression: either "(all the days of your vain existence that God gave you under the sun,) all your vain days", or "(all the days of your vain existence, since it was God who gave it to you under the sun,) all your vain days". The second interpretation comes closer to the punctuation of the MT.</w:t>
      </w:r>
    </w:p>
    <w:p>
      <w:r>
        <w:rPr>
          <w:b/>
        </w:rPr>
        <w:t>Suggestion:</w:t>
      </w:r>
      <w:r>
        <w:t xml:space="preserve"> </w:t>
      </w:r>
      <w:r>
        <w:t>See Remark</w:t>
      </w:r>
    </w:p>
    <w:p>
      <w:pPr>
        <w:pStyle w:val="Heading3"/>
      </w:pPr>
      <w:r>
        <w:t>Alternative 1</w:t>
      </w:r>
    </w:p>
    <w:p>
      <w:r>
        <w:t>כל ימי הבלך</w:t>
      </w:r>
    </w:p>
    <w:p>
      <w:r>
        <w:t>Rating: C</w:t>
      </w:r>
    </w:p>
    <w:p>
      <w:pPr>
        <w:pStyle w:val="ListBullet"/>
      </w:pPr>
      <w:r>
        <w:t>BJ:</w:t>
      </w:r>
      <w:r>
        <w:rPr>
          <w:i/>
        </w:rPr>
        <w:t xml:space="preserve"> tous tes jours de vanité</w:t>
      </w:r>
    </w:p>
    <w:p>
      <w:pPr>
        <w:pStyle w:val="ListBullet"/>
      </w:pPr>
      <w:r>
        <w:t>TOB:</w:t>
      </w:r>
      <w:r>
        <w:rPr>
          <w:i/>
        </w:rPr>
        <w:t xml:space="preserve"> *tous tes jours vains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1, 4, 10</w:t>
      </w:r>
    </w:p>
    <w:p>
      <w:pPr>
        <w:pStyle w:val="Heading2"/>
      </w:pPr>
      <w:r>
        <w:t>[[@BibleBHS:ECC 9:12]][[BibleBHS:ECC 9:12]]</w:t>
      </w:r>
    </w:p>
    <w:p>
      <w:r>
        <w:rPr>
          <w:b/>
        </w:rPr>
        <w:t>Remark:</w:t>
      </w:r>
      <w:r>
        <w:t xml:space="preserve"> </w:t>
      </w:r>
      <w:r>
        <w:t>None</w:t>
      </w:r>
    </w:p>
    <w:p>
      <w:r>
        <w:rPr>
          <w:b/>
        </w:rPr>
        <w:t>Suggestion:</w:t>
      </w:r>
      <w:r>
        <w:t xml:space="preserve"> </w:t>
      </w:r>
      <w:r>
        <w:t>(in an) evil (net)</w:t>
      </w:r>
    </w:p>
    <w:p>
      <w:pPr>
        <w:pStyle w:val="Heading3"/>
      </w:pPr>
      <w:r>
        <w:t>Alternative 1</w:t>
      </w:r>
    </w:p>
    <w:p>
      <w:r>
        <w:t>רעה 1°</w:t>
      </w:r>
    </w:p>
    <w:p>
      <w:r>
        <w:t>Rating: A</w:t>
      </w:r>
    </w:p>
    <w:p>
      <w:pPr>
        <w:pStyle w:val="ListBullet"/>
      </w:pPr>
      <w:r>
        <w:t>RSV:</w:t>
      </w:r>
      <w:r>
        <w:rPr>
          <w:i/>
        </w:rPr>
        <w:t xml:space="preserve"> (in an) evil (net)</w:t>
      </w:r>
    </w:p>
    <w:p>
      <w:pPr>
        <w:pStyle w:val="ListBullet"/>
      </w:pPr>
      <w:r>
        <w:t>BJ:</w:t>
      </w:r>
      <w:r>
        <w:rPr>
          <w:i/>
        </w:rPr>
        <w:t xml:space="preserve"> (au filet)perfide</w:t>
      </w:r>
    </w:p>
    <w:p>
      <w:pPr>
        <w:pStyle w:val="ListBullet"/>
      </w:pPr>
      <w:r>
        <w:t>TOB:</w:t>
      </w:r>
      <w:r>
        <w:rPr>
          <w:i/>
        </w:rPr>
        <w:t xml:space="preserve"> (au filet) de malheur</w:t>
      </w:r>
    </w:p>
    <w:p>
      <w:pPr>
        <w:pStyle w:val="ListBullet"/>
      </w:pPr>
      <w:r>
        <w:t>LUT:</w:t>
      </w:r>
      <w:r>
        <w:rPr>
          <w:i/>
        </w:rPr>
        <w:t xml:space="preserve"> (mit dem) verderblichen (Netz)</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[[@BibleBHS:ECC 9:14]][[BibleBHS:ECC 9:14]]</w:t>
      </w:r>
    </w:p>
    <w:p>
      <w:r>
        <w:rPr>
          <w:b/>
        </w:rPr>
        <w:t>Remark:</w:t>
      </w:r>
      <w:r>
        <w:t xml:space="preserve"> </w:t>
      </w:r>
      <w:r>
        <w:t>None</w:t>
      </w:r>
    </w:p>
    <w:p>
      <w:r>
        <w:rPr>
          <w:b/>
        </w:rPr>
        <w:t>Suggestion:</w:t>
      </w:r>
      <w:r>
        <w:t xml:space="preserve"> </w:t>
      </w:r>
      <w:r>
        <w:t>siege-works</w:t>
      </w:r>
    </w:p>
    <w:p>
      <w:pPr>
        <w:pStyle w:val="Heading3"/>
      </w:pPr>
      <w:r>
        <w:t>Alternative 1</w:t>
      </w:r>
    </w:p>
    <w:p>
      <w:r>
        <w:t>מצודים</w:t>
      </w:r>
    </w:p>
    <w:p>
      <w:r>
        <w:t>Rating: C</w:t>
      </w:r>
    </w:p>
    <w:p>
      <w:pPr>
        <w:pStyle w:val="ListBullet"/>
      </w:pPr>
      <w:r>
        <w:t>TOB:</w:t>
      </w:r>
      <w:r>
        <w:rPr>
          <w:i/>
        </w:rPr>
        <w:t xml:space="preserve"> *de (grandes) embuscades</w:t>
      </w:r>
    </w:p>
    <w:p>
      <w:pPr>
        <w:pStyle w:val="Heading3"/>
      </w:pPr>
      <w:r>
        <w:t>Alternative 2</w:t>
      </w:r>
    </w:p>
    <w:p>
      <w:r>
        <w:t>מצורים</w:t>
      </w:r>
    </w:p>
    <w:p>
      <w:r>
        <w:t>Rating: None</w:t>
      </w:r>
    </w:p>
    <w:p>
      <w:pPr>
        <w:pStyle w:val="ListBullet"/>
      </w:pPr>
      <w:r>
        <w:t>RSV:</w:t>
      </w:r>
      <w:r>
        <w:rPr>
          <w:i/>
        </w:rPr>
        <w:t xml:space="preserve"> siegeworks</w:t>
      </w:r>
    </w:p>
    <w:p>
      <w:pPr>
        <w:pStyle w:val="ListBullet"/>
      </w:pPr>
      <w:r>
        <w:t>NEB:</w:t>
      </w:r>
      <w:r>
        <w:rPr>
          <w:i/>
        </w:rPr>
        <w:t xml:space="preserve"> *siege-works</w:t>
      </w:r>
    </w:p>
    <w:p>
      <w:pPr>
        <w:pStyle w:val="ListBullet"/>
      </w:pPr>
      <w:r>
        <w:t>BJ:</w:t>
      </w:r>
      <w:r>
        <w:rPr>
          <w:i/>
        </w:rPr>
        <w:t xml:space="preserve"> *de (grands) ouvrages</w:t>
      </w:r>
    </w:p>
    <w:p>
      <w:pPr>
        <w:pStyle w:val="ListBullet"/>
      </w:pPr>
      <w:r>
        <w:t>LUT:</w:t>
      </w:r>
      <w:r>
        <w:rPr>
          <w:i/>
        </w:rPr>
        <w:t xml:space="preserve"> Bollwerke</w:t>
      </w:r>
    </w:p>
    <w:p>
      <w:r>
        <w:t>Factors: 6, 12</w:t>
      </w:r>
    </w:p>
    <w:p>
      <w:pPr>
        <w:pStyle w:val="Heading2"/>
      </w:pPr>
      <w:r>
        <w:t>[[@BibleBHS:ECC 9:18]][[BibleBHS:ECC 9:18]]</w:t>
      </w:r>
    </w:p>
    <w:p>
      <w:r>
        <w:rPr>
          <w:b/>
        </w:rPr>
        <w:t>Remark:</w:t>
      </w:r>
      <w:r>
        <w:t xml:space="preserve"> </w:t>
      </w:r>
      <w:r>
        <w:t>וחוטא means a man who makes a mistake or a sinner.</w:t>
      </w:r>
    </w:p>
    <w:p>
      <w:r>
        <w:rPr>
          <w:b/>
        </w:rPr>
        <w:t>Suggestion:</w:t>
      </w:r>
      <w:r>
        <w:t xml:space="preserve"> </w:t>
      </w:r>
      <w:r>
        <w:t>and one person who makes a mistake</w:t>
      </w:r>
    </w:p>
    <w:p>
      <w:pPr>
        <w:pStyle w:val="Heading3"/>
      </w:pPr>
      <w:r>
        <w:t>Alternative 1</w:t>
      </w:r>
    </w:p>
    <w:p>
      <w:r>
        <w:t>וחוטא אחד</w:t>
      </w:r>
    </w:p>
    <w:p>
      <w:r>
        <w:t>Rating: B</w:t>
      </w:r>
    </w:p>
    <w:p>
      <w:pPr>
        <w:pStyle w:val="ListBullet"/>
      </w:pPr>
      <w:r>
        <w:t>RSV:</w:t>
      </w:r>
      <w:r>
        <w:rPr>
          <w:i/>
        </w:rPr>
        <w:t xml:space="preserve"> but one sinner</w:t>
      </w:r>
    </w:p>
    <w:p>
      <w:pPr>
        <w:pStyle w:val="ListBullet"/>
      </w:pPr>
      <w:r>
        <w:t>TOB:</w:t>
      </w:r>
      <w:r>
        <w:rPr>
          <w:i/>
        </w:rPr>
        <w:t xml:space="preserve"> mais un seul maladroit</w:t>
      </w:r>
    </w:p>
    <w:p>
      <w:pPr>
        <w:pStyle w:val="ListBullet"/>
      </w:pPr>
      <w:r>
        <w:t>LUT:</w:t>
      </w:r>
      <w:r>
        <w:rPr>
          <w:i/>
        </w:rPr>
        <w:t xml:space="preserve"> aber ein einziger Bösewicht</w:t>
      </w:r>
    </w:p>
    <w:p>
      <w:pPr>
        <w:pStyle w:val="Heading3"/>
      </w:pPr>
      <w:r>
        <w:t>Alternative 2</w:t>
      </w:r>
    </w:p>
    <w:p>
      <w:r>
        <w:t>[וחטא אחד]</w:t>
      </w:r>
    </w:p>
    <w:p>
      <w:r>
        <w:t>Rating: None</w:t>
      </w:r>
    </w:p>
    <w:p>
      <w:pPr>
        <w:pStyle w:val="ListBullet"/>
      </w:pPr>
      <w:r>
        <w:t>NEB:</w:t>
      </w:r>
      <w:r>
        <w:rPr>
          <w:i/>
        </w:rPr>
        <w:t xml:space="preserve"> and one mistake</w:t>
      </w:r>
    </w:p>
    <w:p>
      <w:pPr>
        <w:pStyle w:val="ListBullet"/>
      </w:pPr>
      <w:r>
        <w:t>BJ:</w:t>
      </w:r>
      <w:r>
        <w:rPr>
          <w:i/>
        </w:rPr>
        <w:t xml:space="preserve"> *mais un seul péché</w:t>
      </w:r>
    </w:p>
    <w:p>
      <w:r>
        <w:t>Factors: 1, 6</w:t>
      </w:r>
    </w:p>
    <w:p>
      <w:pPr>
        <w:pStyle w:val="Heading2"/>
      </w:pPr>
      <w:r>
        <w:t>[[@BibleBHS:ECC 10:1]][[BibleBHS:ECC 10:1]]</w:t>
      </w:r>
    </w:p>
    <w:p>
      <w:r>
        <w:rPr>
          <w:b/>
        </w:rPr>
        <w:t>Remark:</w:t>
      </w:r>
      <w:r>
        <w:t xml:space="preserve"> </w:t>
      </w:r>
      <w:r>
        <w:t>None</w:t>
      </w:r>
    </w:p>
    <w:p>
      <w:r>
        <w:rPr>
          <w:b/>
        </w:rPr>
        <w:t>Suggestion:</w:t>
      </w:r>
      <w:r>
        <w:t xml:space="preserve"> </w:t>
      </w:r>
      <w:r>
        <w:t>dead flies</w:t>
      </w:r>
    </w:p>
    <w:p>
      <w:pPr>
        <w:pStyle w:val="Heading3"/>
      </w:pPr>
      <w:r>
        <w:t>Alternative 1</w:t>
      </w:r>
    </w:p>
    <w:p>
      <w:r>
        <w:t>זבובי מות</w:t>
      </w:r>
    </w:p>
    <w:p>
      <w:r>
        <w:t>Rating: A</w:t>
      </w:r>
    </w:p>
    <w:p>
      <w:pPr>
        <w:pStyle w:val="ListBullet"/>
      </w:pPr>
      <w:r>
        <w:t>RSV:</w:t>
      </w:r>
      <w:r>
        <w:rPr>
          <w:i/>
        </w:rPr>
        <w:t xml:space="preserve"> dead flies</w:t>
      </w:r>
    </w:p>
    <w:p>
      <w:pPr>
        <w:pStyle w:val="ListBullet"/>
      </w:pPr>
      <w:r>
        <w:t>NEB:</w:t>
      </w:r>
      <w:r>
        <w:rPr>
          <w:i/>
        </w:rPr>
        <w:t xml:space="preserve"> dead flies</w:t>
      </w:r>
    </w:p>
    <w:p>
      <w:pPr>
        <w:pStyle w:val="ListBullet"/>
      </w:pPr>
      <w:r>
        <w:t>TOB:</w:t>
      </w:r>
      <w:r>
        <w:rPr>
          <w:i/>
        </w:rPr>
        <w:t xml:space="preserve"> des mouches mortes</w:t>
      </w:r>
    </w:p>
    <w:p>
      <w:pPr>
        <w:pStyle w:val="ListBullet"/>
      </w:pPr>
      <w:r>
        <w:t>LUT:</w:t>
      </w:r>
      <w:r>
        <w:rPr>
          <w:i/>
        </w:rPr>
        <w:t xml:space="preserve"> tote Fliegen</w:t>
      </w:r>
    </w:p>
    <w:p>
      <w:pPr>
        <w:pStyle w:val="Heading3"/>
      </w:pPr>
      <w:r>
        <w:t>Alternative 2</w:t>
      </w:r>
    </w:p>
    <w:p>
      <w:r>
        <w:t>[זבוב מת]</w:t>
      </w:r>
    </w:p>
    <w:p>
      <w:r>
        <w:t>Rating: None</w:t>
      </w:r>
    </w:p>
    <w:p>
      <w:pPr>
        <w:pStyle w:val="ListBullet"/>
      </w:pPr>
      <w:r>
        <w:t>BJ:</w:t>
      </w:r>
      <w:r>
        <w:rPr>
          <w:i/>
        </w:rPr>
        <w:t xml:space="preserve"> *une mouche morte</w:t>
      </w:r>
    </w:p>
    <w:p>
      <w:r>
        <w:t>Factors: 14</w:t>
      </w:r>
    </w:p>
    <w:p>
      <w:pPr>
        <w:pStyle w:val="Heading2"/>
      </w:pPr>
      <w:r>
        <w:t>[[BibleBHS:ECC 10:1]]</w:t>
      </w:r>
    </w:p>
    <w:p>
      <w:r>
        <w:rPr>
          <w:b/>
        </w:rPr>
        <w:t>Remark:</w:t>
      </w:r>
      <w:r>
        <w:t xml:space="preserve"> </w:t>
      </w:r>
      <w:r>
        <w:t>The whole expression may be rendered either as "(dead flies) make stink (and) make ferment", or "(dead flies) make (the perfumer's oil) give off a bad odor".</w:t>
      </w:r>
    </w:p>
    <w:p>
      <w:r>
        <w:rPr>
          <w:b/>
        </w:rPr>
        <w:t>Suggestion:</w:t>
      </w:r>
      <w:r>
        <w:t xml:space="preserve"> </w:t>
      </w:r>
      <w:r>
        <w:t>make ferment / give off</w:t>
      </w:r>
    </w:p>
    <w:p>
      <w:pPr>
        <w:pStyle w:val="Heading3"/>
      </w:pPr>
      <w:r>
        <w:t>Alternative 1</w:t>
      </w:r>
    </w:p>
    <w:p>
      <w:r>
        <w:t>יביע</w:t>
      </w:r>
    </w:p>
    <w:p>
      <w:r>
        <w:t>Rating: C</w:t>
      </w:r>
    </w:p>
    <w:p>
      <w:pPr>
        <w:pStyle w:val="ListBullet"/>
      </w:pPr>
      <w:r>
        <w:t>RSV:</w:t>
      </w:r>
      <w:r>
        <w:rPr>
          <w:i/>
        </w:rPr>
        <w:t xml:space="preserve"> make ... give off an evil odor</w:t>
      </w:r>
    </w:p>
    <w:p>
      <w:pPr>
        <w:pStyle w:val="ListBullet"/>
      </w:pPr>
      <w:r>
        <w:t>NEB:</w:t>
      </w:r>
      <w:r>
        <w:rPr>
          <w:i/>
        </w:rPr>
        <w:t xml:space="preserve"> make ... ferment</w:t>
      </w:r>
    </w:p>
    <w:p>
      <w:pPr>
        <w:pStyle w:val="ListBullet"/>
      </w:pPr>
      <w:r>
        <w:t>TOB:</w:t>
      </w:r>
      <w:r>
        <w:rPr>
          <w:i/>
        </w:rPr>
        <w:t xml:space="preserve"> *et font fermenter</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pPr>
        <w:pStyle w:val="Heading2"/>
      </w:pPr>
      <w:r>
        <w:t>[[BibleBHS:ECC 10:1]]</w:t>
      </w:r>
    </w:p>
    <w:p>
      <w:r>
        <w:rPr>
          <w:b/>
        </w:rPr>
        <w:t>Remark:</w:t>
      </w:r>
      <w:r>
        <w:t xml:space="preserve"> </w:t>
      </w:r>
      <w:r>
        <w:t>None</w:t>
      </w:r>
    </w:p>
    <w:p>
      <w:r>
        <w:rPr>
          <w:b/>
        </w:rPr>
        <w:t>Suggestion:</w:t>
      </w:r>
      <w:r>
        <w:t xml:space="preserve"> </w:t>
      </w:r>
      <w:r>
        <w:t>(a little folly) counts for more than wisdom, than honour</w:t>
      </w:r>
    </w:p>
    <w:p>
      <w:pPr>
        <w:pStyle w:val="Heading3"/>
      </w:pPr>
      <w:r>
        <w:t>Alternative 1</w:t>
      </w:r>
    </w:p>
    <w:p>
      <w:r>
        <w:t>יָקָר מחכמה מִכָּבוֹד</w:t>
      </w:r>
    </w:p>
    <w:p>
      <w:r>
        <w:t>Rating: B</w:t>
      </w:r>
    </w:p>
    <w:p>
      <w:pPr>
        <w:pStyle w:val="ListBullet"/>
      </w:pPr>
      <w:r>
        <w:t>RSV:</w:t>
      </w:r>
      <w:r>
        <w:rPr>
          <w:i/>
        </w:rPr>
        <w:t xml:space="preserve"> outweighs wisdom and honor</w:t>
      </w:r>
    </w:p>
    <w:p>
      <w:pPr>
        <w:pStyle w:val="ListBullet"/>
      </w:pPr>
      <w:r>
        <w:t>BJ:</w:t>
      </w:r>
      <w:r>
        <w:rPr>
          <w:i/>
        </w:rPr>
        <w:t xml:space="preserve"> compte plus que sagesse et gloire</w:t>
      </w:r>
    </w:p>
    <w:p>
      <w:pPr>
        <w:pStyle w:val="ListBullet"/>
      </w:pPr>
      <w:r>
        <w:t>TOB:</w:t>
      </w:r>
      <w:r>
        <w:rPr>
          <w:i/>
        </w:rPr>
        <w:t xml:space="preserve"> pèse plus que la sagesse, que la gloire</w:t>
      </w:r>
    </w:p>
    <w:p>
      <w:pPr>
        <w:pStyle w:val="ListBullet"/>
      </w:pPr>
      <w:r>
        <w:t>LUT:</w:t>
      </w:r>
      <w:r>
        <w:rPr>
          <w:i/>
        </w:rPr>
        <w:t xml:space="preserve"> wiegt schwerer als Weisheit und Ehre</w:t>
      </w:r>
    </w:p>
    <w:p>
      <w:pPr>
        <w:pStyle w:val="Heading3"/>
      </w:pPr>
      <w:r>
        <w:t>Alternative 2</w:t>
      </w:r>
    </w:p>
    <w:p>
      <w:r>
        <w:t>[יְקָר מחכמה מַכְבִּיד] = Brockington</w:t>
      </w:r>
    </w:p>
    <w:p>
      <w:r>
        <w:t>Rating: None</w:t>
      </w:r>
    </w:p>
    <w:p>
      <w:pPr>
        <w:pStyle w:val="ListBullet"/>
      </w:pPr>
      <w:r>
        <w:t>NEB:</w:t>
      </w:r>
      <w:r>
        <w:rPr>
          <w:i/>
        </w:rPr>
        <w:t xml:space="preserve"> *so can (... folly) make wisdom lose its worth</w:t>
      </w:r>
    </w:p>
    <w:p>
      <w:r>
        <w:t>Factors: 14</w:t>
      </w:r>
    </w:p>
    <w:p>
      <w:pPr>
        <w:pStyle w:val="Heading2"/>
      </w:pPr>
      <w:r>
        <w:t>[[@BibleBHS:ECC 10:6]][[BibleBHS:ECC 10:6]]</w:t>
      </w:r>
    </w:p>
    <w:p>
      <w:r>
        <w:rPr>
          <w:b/>
        </w:rPr>
        <w:t>Remark:</w:t>
      </w:r>
      <w:r>
        <w:t xml:space="preserve"> </w:t>
      </w:r>
      <w:r>
        <w:t>None</w:t>
      </w:r>
    </w:p>
    <w:p>
      <w:r>
        <w:rPr>
          <w:b/>
        </w:rPr>
        <w:t>Suggestion:</w:t>
      </w:r>
      <w:r>
        <w:t xml:space="preserve"> </w:t>
      </w:r>
      <w:r>
        <w:t>folly</w:t>
      </w:r>
    </w:p>
    <w:p>
      <w:pPr>
        <w:pStyle w:val="Heading3"/>
      </w:pPr>
      <w:r>
        <w:t>Alternative 1</w:t>
      </w:r>
    </w:p>
    <w:p>
      <w:r>
        <w:t>הַסֶּכֶל</w:t>
      </w:r>
    </w:p>
    <w:p>
      <w:r>
        <w:t>Rating: B</w:t>
      </w:r>
    </w:p>
    <w:p>
      <w:pPr>
        <w:pStyle w:val="ListBullet"/>
      </w:pPr>
      <w:r>
        <w:t>RSV:</w:t>
      </w:r>
      <w:r>
        <w:rPr>
          <w:i/>
        </w:rPr>
        <w:t xml:space="preserve"> folly</w:t>
      </w:r>
    </w:p>
    <w:p>
      <w:pPr>
        <w:pStyle w:val="ListBullet"/>
      </w:pPr>
      <w:r>
        <w:t>BJ:</w:t>
      </w:r>
      <w:r>
        <w:rPr>
          <w:i/>
        </w:rPr>
        <w:t xml:space="preserve"> la folie</w:t>
      </w:r>
    </w:p>
    <w:p>
      <w:pPr>
        <w:pStyle w:val="ListBullet"/>
      </w:pPr>
      <w:r>
        <w:t>TOB:</w:t>
      </w:r>
      <w:r>
        <w:rPr>
          <w:i/>
        </w:rPr>
        <w:t xml:space="preserve"> la sottise</w:t>
      </w:r>
    </w:p>
    <w:p>
      <w:pPr>
        <w:pStyle w:val="Heading3"/>
      </w:pPr>
      <w:r>
        <w:t>Alternative 2</w:t>
      </w:r>
    </w:p>
    <w:p>
      <w:r>
        <w:t>הסכל = [הַסָּכָל]</w:t>
      </w:r>
    </w:p>
    <w:p>
      <w:r>
        <w:t>Rating: None</w:t>
      </w:r>
    </w:p>
    <w:p>
      <w:pPr>
        <w:pStyle w:val="ListBullet"/>
      </w:pPr>
      <w:r>
        <w:t>NEB:</w:t>
      </w:r>
      <w:r>
        <w:rPr>
          <w:i/>
        </w:rPr>
        <w:t xml:space="preserve"> the fool</w:t>
      </w:r>
    </w:p>
    <w:p>
      <w:pPr>
        <w:pStyle w:val="ListBullet"/>
      </w:pPr>
      <w:r>
        <w:t>LUT:</w:t>
      </w:r>
      <w:r>
        <w:rPr>
          <w:i/>
        </w:rPr>
        <w:t xml:space="preserve"> ein Tor</w:t>
      </w:r>
    </w:p>
    <w:p>
      <w:r>
        <w:t>Factors: 4</w:t>
      </w:r>
    </w:p>
    <w:p>
      <w:pPr>
        <w:pStyle w:val="Heading2"/>
      </w:pPr>
      <w:r>
        <w:t>[[BibleBHS:ECC 10:6]]</w:t>
      </w:r>
    </w:p>
    <w:p>
      <w:r>
        <w:rPr>
          <w:b/>
        </w:rPr>
        <w:t>Remark:</w:t>
      </w:r>
      <w:r>
        <w:t xml:space="preserve"> </w:t>
      </w:r>
      <w:r>
        <w:t>Two interpretations of this vs. may be suggested: "folly occupies a seat in high places, (while) the great and the rich sit low down", or: "folly sits in many places of honour, while the rich sit low down".</w:t>
      </w:r>
    </w:p>
    <w:p>
      <w:r>
        <w:rPr>
          <w:b/>
        </w:rPr>
        <w:t>Suggestion:</w:t>
      </w:r>
      <w:r>
        <w:t xml:space="preserve"> </w:t>
      </w:r>
      <w:r>
        <w:t>in high places, (while) the great and the rich / in many places of honour, (while) the rich</w:t>
      </w:r>
    </w:p>
    <w:p>
      <w:pPr>
        <w:pStyle w:val="Heading3"/>
      </w:pPr>
      <w:r>
        <w:t>Alternative 1</w:t>
      </w:r>
    </w:p>
    <w:p>
      <w:r>
        <w:t>במרומים רבים ועשירים</w:t>
      </w:r>
    </w:p>
    <w:p>
      <w:r>
        <w:t>Rating: A</w:t>
      </w:r>
    </w:p>
    <w:p>
      <w:pPr>
        <w:pStyle w:val="ListBullet"/>
      </w:pPr>
      <w:r>
        <w:t>RSV:</w:t>
      </w:r>
      <w:r>
        <w:rPr>
          <w:i/>
        </w:rPr>
        <w:t xml:space="preserve"> in many high places, and the rich</w:t>
      </w:r>
    </w:p>
    <w:p>
      <w:pPr>
        <w:pStyle w:val="ListBullet"/>
      </w:pPr>
      <w:r>
        <w:t>BJ:</w:t>
      </w:r>
      <w:r>
        <w:rPr>
          <w:i/>
        </w:rPr>
        <w:t xml:space="preserve"> (placée) au plus haut et des riches</w:t>
      </w:r>
    </w:p>
    <w:p>
      <w:pPr>
        <w:pStyle w:val="ListBullet"/>
      </w:pPr>
      <w:r>
        <w:t>TOB:</w:t>
      </w:r>
      <w:r>
        <w:rPr>
          <w:i/>
        </w:rPr>
        <w:t xml:space="preserve"> (élevée) aux plus hautes situations et des riches</w:t>
      </w:r>
    </w:p>
    <w:p>
      <w:pPr>
        <w:pStyle w:val="ListBullet"/>
      </w:pPr>
      <w:r>
        <w:t>LUT:</w:t>
      </w:r>
      <w:r>
        <w:rPr>
          <w:i/>
        </w:rPr>
        <w:t xml:space="preserve"> in grosser Würde, und Reiche</w:t>
      </w:r>
    </w:p>
    <w:p>
      <w:pPr>
        <w:pStyle w:val="Heading3"/>
      </w:pPr>
      <w:r>
        <w:t>Alternative 2</w:t>
      </w:r>
    </w:p>
    <w:p>
      <w:r>
        <w:t>[במרומים ורבים ועשירים]</w:t>
      </w:r>
    </w:p>
    <w:p>
      <w:r>
        <w:t>Rating: None</w:t>
      </w:r>
    </w:p>
    <w:p>
      <w:pPr>
        <w:pStyle w:val="ListBullet"/>
      </w:pPr>
      <w:r>
        <w:t>NEB:</w:t>
      </w:r>
      <w:r>
        <w:rPr>
          <w:i/>
        </w:rPr>
        <w:t xml:space="preserve"> *high office, but the great and the rich</w:t>
      </w:r>
    </w:p>
    <w:p>
      <w:r>
        <w:t>Factors: 14</w:t>
      </w:r>
    </w:p>
    <w:p>
      <w:pPr>
        <w:pStyle w:val="Heading2"/>
      </w:pPr>
      <w:r>
        <w:t>[[@BibleBHS:ECC 10:10]][[BibleBHS:ECC 10:10]]</w:t>
      </w:r>
    </w:p>
    <w:p>
      <w:r>
        <w:rPr>
          <w:b/>
        </w:rPr>
        <w:t>Remark:</w:t>
      </w:r>
      <w:r>
        <w:t xml:space="preserve"> </w:t>
      </w:r>
      <w:r>
        <w:t>None</w:t>
      </w:r>
    </w:p>
    <w:p>
      <w:r>
        <w:rPr>
          <w:b/>
        </w:rPr>
        <w:t>Suggestion:</w:t>
      </w:r>
      <w:r>
        <w:t xml:space="preserve"> </w:t>
      </w:r>
      <w:r>
        <w:t>and (if) one, does not whet the edge</w:t>
      </w:r>
    </w:p>
    <w:p>
      <w:pPr>
        <w:pStyle w:val="Heading3"/>
      </w:pPr>
      <w:r>
        <w:t>Alternative 1</w:t>
      </w:r>
    </w:p>
    <w:p>
      <w:r>
        <w:t>לא־פנים קִלְקַל</w:t>
      </w:r>
    </w:p>
    <w:p>
      <w:r>
        <w:t>Rating: B</w:t>
      </w:r>
    </w:p>
    <w:p>
      <w:pPr>
        <w:pStyle w:val="ListBullet"/>
      </w:pPr>
      <w:r>
        <w:t>RSV:</w:t>
      </w:r>
      <w:r>
        <w:rPr>
          <w:i/>
        </w:rPr>
        <w:t xml:space="preserve"> (and) one does not whet the edge</w:t>
      </w:r>
    </w:p>
    <w:p>
      <w:pPr>
        <w:pStyle w:val="ListBullet"/>
      </w:pPr>
      <w:r>
        <w:t>BJ:</w:t>
      </w:r>
      <w:r>
        <w:rPr>
          <w:i/>
        </w:rPr>
        <w:t xml:space="preserve"> (et qu') on n'en aiguise pas la lame</w:t>
      </w:r>
    </w:p>
    <w:p>
      <w:pPr>
        <w:pStyle w:val="ListBullet"/>
      </w:pPr>
      <w:r>
        <w:t>TOB:</w:t>
      </w:r>
      <w:r>
        <w:rPr>
          <w:i/>
        </w:rPr>
        <w:t xml:space="preserve"> (et qu') on n'en aiguise pas le tranchant</w:t>
      </w:r>
    </w:p>
    <w:p>
      <w:pPr>
        <w:pStyle w:val="ListBullet"/>
      </w:pPr>
      <w:r>
        <w:t>LUT:</w:t>
      </w:r>
      <w:r>
        <w:rPr>
          <w:i/>
        </w:rPr>
        <w:t xml:space="preserve"> (und) an der Schneide ungeschliffen bleibt</w:t>
      </w:r>
    </w:p>
    <w:p>
      <w:pPr>
        <w:pStyle w:val="Heading3"/>
      </w:pPr>
      <w:r>
        <w:t>Alternative 2</w:t>
      </w:r>
    </w:p>
    <w:p>
      <w:r>
        <w:t>[לא לפנים קֻלְקַל]</w:t>
      </w:r>
    </w:p>
    <w:p>
      <w:r>
        <w:t>Rating: None</w:t>
      </w:r>
    </w:p>
    <w:p>
      <w:pPr>
        <w:pStyle w:val="ListBullet"/>
      </w:pPr>
      <w:r>
        <w:t>NEB:</w:t>
      </w:r>
      <w:r>
        <w:rPr>
          <w:i/>
        </w:rPr>
        <w:t xml:space="preserve"> *(and) has not first been sharpened</w:t>
      </w:r>
    </w:p>
    <w:p>
      <w:r>
        <w:t>Factors: 14</w:t>
      </w:r>
    </w:p>
    <w:p>
      <w:pPr>
        <w:pStyle w:val="Heading2"/>
      </w:pPr>
      <w:r>
        <w:t>[[@BibleBHS:ECC 10:15]][[BibleBHS:ECC 10:15]]</w:t>
      </w:r>
    </w:p>
    <w:p>
      <w:r>
        <w:rPr>
          <w:b/>
        </w:rPr>
        <w:t>Remark:</w:t>
      </w:r>
      <w:r>
        <w:t xml:space="preserve"> </w:t>
      </w:r>
      <w:r>
        <w:t>It is possible to interpret this vs. in three ways: (1) "a labor of fools wearies him because he did not know (enough) to go to a town" (referring to the 1abor of the peasants who had not been able to find a place in town where life was easier; or (2) "the labor of the fools (so) wearies everyone of them (the singular pronoun is understood in a distributive sense) so much that he even does not know (how) to go to town" (there may be a proverbial idiom behind the last part of the vs.: he even does not know how to do the easiest thing in the world). Compare the idiom: "to come in out of the rain" or (3) "let the 1abor of fools so weary him that he may not (even) know (how) to go to town" (i.e. the foolish man described in W. 12-14).</w:t>
      </w:r>
    </w:p>
    <w:p>
      <w:r>
        <w:rPr>
          <w:b/>
        </w:rPr>
        <w:t>Suggestion:</w:t>
      </w:r>
      <w:r>
        <w:t xml:space="preserve"> </w:t>
      </w:r>
      <w:r>
        <w:t>See Remark</w:t>
      </w:r>
    </w:p>
    <w:p>
      <w:pPr>
        <w:pStyle w:val="Heading3"/>
      </w:pPr>
      <w:r>
        <w:t>Alternative 1</w:t>
      </w:r>
    </w:p>
    <w:p>
      <w:r>
        <w:t>עמל הכסילים תיגענו</w:t>
      </w:r>
    </w:p>
    <w:p>
      <w:r>
        <w:t>Rating: B</w:t>
      </w:r>
    </w:p>
    <w:p>
      <w:pPr>
        <w:pStyle w:val="Heading3"/>
      </w:pPr>
      <w:r>
        <w:t>Alternative 2</w:t>
      </w:r>
    </w:p>
    <w:p>
      <w:r>
        <w:t>עמל הכסיל תיגענו</w:t>
      </w:r>
    </w:p>
    <w:p>
      <w:r>
        <w:t>Rating: None</w:t>
      </w:r>
    </w:p>
    <w:p>
      <w:pPr>
        <w:pStyle w:val="ListBullet"/>
      </w:pPr>
      <w:r>
        <w:t>RSV:</w:t>
      </w:r>
      <w:r>
        <w:rPr>
          <w:i/>
        </w:rPr>
        <w:t xml:space="preserve"> the toil of a fool wearies him</w:t>
      </w:r>
    </w:p>
    <w:p>
      <w:pPr>
        <w:pStyle w:val="ListBullet"/>
      </w:pPr>
      <w:r>
        <w:t>BJ:</w:t>
      </w:r>
      <w:r>
        <w:rPr>
          <w:i/>
        </w:rPr>
        <w:t xml:space="preserve"> *le travail de l'insensé le fatigue</w:t>
      </w:r>
    </w:p>
    <w:p>
      <w:pPr>
        <w:pStyle w:val="ListBullet"/>
      </w:pPr>
      <w:r>
        <w:t>TOB:</w:t>
      </w:r>
      <w:r>
        <w:rPr>
          <w:i/>
        </w:rPr>
        <w:t xml:space="preserve"> le travail de l'insensé l'épuise</w:t>
      </w:r>
    </w:p>
    <w:p>
      <w:pPr>
        <w:pStyle w:val="ListBullet"/>
      </w:pPr>
      <w:r>
        <w:t>LUT:</w:t>
      </w:r>
      <w:r>
        <w:rPr>
          <w:i/>
        </w:rPr>
        <w:t xml:space="preserve"> die Arbeit ermüdet den Toren</w:t>
      </w:r>
    </w:p>
    <w:p>
      <w:r>
        <w:t>Factors: 3, 4</w:t>
      </w:r>
    </w:p>
    <w:p>
      <w:pPr>
        <w:pStyle w:val="Heading3"/>
      </w:pPr>
      <w:r>
        <w:t>Alternative 3</w:t>
      </w:r>
    </w:p>
    <w:p>
      <w:r>
        <w:t>[עמל הכסיל למות ייגענו]</w:t>
      </w:r>
    </w:p>
    <w:p>
      <w:r>
        <w:t>Rating: None</w:t>
      </w:r>
    </w:p>
    <w:p>
      <w:pPr>
        <w:pStyle w:val="ListBullet"/>
      </w:pPr>
      <w:r>
        <w:t>NEB:</w:t>
      </w:r>
      <w:r>
        <w:rPr>
          <w:i/>
        </w:rPr>
        <w:t xml:space="preserve"> *the fool wearies himself to death with all his labour</w:t>
      </w:r>
    </w:p>
    <w:p>
      <w:r>
        <w:t>Factors: 14</w:t>
      </w:r>
    </w:p>
    <w:p>
      <w:pPr>
        <w:pStyle w:val="Heading2"/>
      </w:pPr>
      <w:r>
        <w:t>[[@BibleBHS:ECC 12:3]][[BibleBHS:ECC 12:3]]</w:t>
      </w:r>
    </w:p>
    <w:p>
      <w:r>
        <w:rPr>
          <w:b/>
        </w:rPr>
        <w:t>Remark:</w:t>
      </w:r>
      <w:r>
        <w:t xml:space="preserve"> </w:t>
      </w:r>
      <w:r>
        <w:t>None</w:t>
      </w:r>
    </w:p>
    <w:p>
      <w:r>
        <w:rPr>
          <w:b/>
        </w:rPr>
        <w:t>Suggestion:</w:t>
      </w:r>
      <w:r>
        <w:t xml:space="preserve"> </w:t>
      </w:r>
      <w:r>
        <w:t>are dimmed</w:t>
      </w:r>
    </w:p>
    <w:p>
      <w:pPr>
        <w:pStyle w:val="Heading3"/>
      </w:pPr>
      <w:r>
        <w:t>Alternative 1</w:t>
      </w:r>
    </w:p>
    <w:p>
      <w:r>
        <w:t>וְחָשְׁכוּ</w:t>
      </w:r>
    </w:p>
    <w:p>
      <w:r>
        <w:t>Rating: A</w:t>
      </w:r>
    </w:p>
    <w:p>
      <w:pPr>
        <w:pStyle w:val="ListBullet"/>
      </w:pPr>
      <w:r>
        <w:t>RSV:</w:t>
      </w:r>
      <w:r>
        <w:rPr>
          <w:i/>
        </w:rPr>
        <w:t xml:space="preserve"> are dimmed</w:t>
      </w:r>
    </w:p>
    <w:p>
      <w:pPr>
        <w:pStyle w:val="ListBullet"/>
      </w:pPr>
      <w:r>
        <w:t>BJ:</w:t>
      </w:r>
      <w:r>
        <w:rPr>
          <w:i/>
        </w:rPr>
        <w:t xml:space="preserve"> où l'obscurité gagne celles qui</w:t>
      </w:r>
    </w:p>
    <w:p>
      <w:pPr>
        <w:pStyle w:val="ListBullet"/>
      </w:pPr>
      <w:r>
        <w:t>TOB:</w:t>
      </w:r>
      <w:r>
        <w:rPr>
          <w:i/>
        </w:rPr>
        <w:t xml:space="preserve"> où perdent leur éclat celles qui</w:t>
      </w:r>
    </w:p>
    <w:p>
      <w:pPr>
        <w:pStyle w:val="ListBullet"/>
      </w:pPr>
      <w:r>
        <w:t>LUT:</w:t>
      </w:r>
      <w:r>
        <w:rPr>
          <w:i/>
        </w:rPr>
        <w:t xml:space="preserve"> und wenn finster werden</w:t>
      </w:r>
    </w:p>
    <w:p>
      <w:pPr>
        <w:pStyle w:val="Heading3"/>
      </w:pPr>
      <w:r>
        <w:t>Alternative 2</w:t>
      </w:r>
    </w:p>
    <w:p>
      <w:r>
        <w:t>וחשכו = [וְחָשְׂכוּ]</w:t>
      </w:r>
    </w:p>
    <w:p>
      <w:r>
        <w:t>Rating: None</w:t>
      </w:r>
    </w:p>
    <w:p>
      <w:pPr>
        <w:pStyle w:val="ListBullet"/>
      </w:pPr>
      <w:r>
        <w:t>NEB:</w:t>
      </w:r>
      <w:r>
        <w:rPr>
          <w:i/>
        </w:rPr>
        <w:t xml:space="preserve"> look no longer</w:t>
      </w:r>
    </w:p>
    <w:p>
      <w:r>
        <w:t>Factors: 14</w:t>
      </w:r>
    </w:p>
    <w:p>
      <w:pPr>
        <w:pStyle w:val="Heading2"/>
      </w:pPr>
      <w:r>
        <w:t>[[@BibleBHS:ECC 12:4]][[BibleBHS:ECC 12:4]]</w:t>
      </w:r>
    </w:p>
    <w:p>
      <w:r>
        <w:rPr>
          <w:b/>
        </w:rPr>
        <w:t>Remark:</w:t>
      </w:r>
      <w:r>
        <w:t xml:space="preserve"> </w:t>
      </w:r>
      <w:r>
        <w:t>Three interpretations may be suggested: "and one rises at the singing of the birds (the Hebrew הצפור, "the bird" being taken here in a collective sense "the birds"); or "and springs up at the voice of a bird", or "when the bird rises a song". See the following case too.</w:t>
      </w:r>
    </w:p>
    <w:p>
      <w:r>
        <w:rPr>
          <w:b/>
        </w:rPr>
        <w:t>Suggestion:</w:t>
      </w:r>
      <w:r>
        <w:t xml:space="preserve"> </w:t>
      </w:r>
      <w:r>
        <w:t>See Remark</w:t>
      </w:r>
    </w:p>
    <w:p>
      <w:pPr>
        <w:pStyle w:val="Heading3"/>
      </w:pPr>
      <w:r>
        <w:t>Alternative 1</w:t>
      </w:r>
    </w:p>
    <w:p>
      <w:r>
        <w:t>ויקום לקול הצפור</w:t>
      </w:r>
    </w:p>
    <w:p>
      <w:r>
        <w:t>Rating: B</w:t>
      </w:r>
    </w:p>
    <w:p>
      <w:pPr>
        <w:pStyle w:val="ListBullet"/>
      </w:pPr>
      <w:r>
        <w:t>RSV:</w:t>
      </w:r>
      <w:r>
        <w:rPr>
          <w:i/>
        </w:rPr>
        <w:t xml:space="preserve"> and one rises up at the voice of a bird</w:t>
      </w:r>
    </w:p>
    <w:p>
      <w:pPr>
        <w:pStyle w:val="ListBullet"/>
      </w:pPr>
      <w:r>
        <w:t>BJ:</w:t>
      </w:r>
      <w:r>
        <w:rPr>
          <w:i/>
        </w:rPr>
        <w:t xml:space="preserve"> *quand on se lève à la voix de l'oiseau</w:t>
      </w:r>
    </w:p>
    <w:p>
      <w:pPr>
        <w:pStyle w:val="ListBullet"/>
      </w:pPr>
      <w:r>
        <w:t>TOB:</w:t>
      </w:r>
      <w:r>
        <w:rPr>
          <w:i/>
        </w:rPr>
        <w:t xml:space="preserve"> *quand on se lève au chant de l'oiseau</w:t>
      </w:r>
    </w:p>
    <w:p>
      <w:pPr>
        <w:pStyle w:val="ListBullet"/>
      </w:pPr>
      <w:r>
        <w:t>LUT:</w:t>
      </w:r>
      <w:r>
        <w:rPr>
          <w:i/>
        </w:rPr>
        <w:t xml:space="preserve"> und wenn sie sich hebt, wie wenn ein Vogel singt</w:t>
      </w:r>
    </w:p>
    <w:p>
      <w:r>
        <w:t>Factors: 14</w:t>
      </w:r>
    </w:p>
    <w:p>
      <w:pPr>
        <w:pStyle w:val="Heading3"/>
      </w:pPr>
      <w:r>
        <w:t>Alternative 2</w:t>
      </w:r>
    </w:p>
    <w:p>
      <w:r>
        <w:t>[ויקמל קול הצפור]</w:t>
      </w:r>
    </w:p>
    <w:p>
      <w:r>
        <w:t>Rating: None</w:t>
      </w:r>
    </w:p>
    <w:p>
      <w:pPr>
        <w:pStyle w:val="ListBullet"/>
      </w:pPr>
      <w:r>
        <w:t>NEB:</w:t>
      </w:r>
      <w:r>
        <w:rPr>
          <w:i/>
        </w:rPr>
        <w:t xml:space="preserve"> *when the chirping of the sparrow grows faint</w:t>
      </w:r>
    </w:p>
    <w:p>
      <w:r>
        <w:t>Factors: 14</w:t>
      </w:r>
    </w:p>
    <w:p>
      <w:pPr>
        <w:pStyle w:val="Heading2"/>
      </w:pPr>
      <w:r>
        <w:t>[[BibleBHS:ECC 12:4]]</w:t>
      </w:r>
    </w:p>
    <w:p>
      <w:r>
        <w:rPr>
          <w:b/>
        </w:rPr>
        <w:t>Remark:</w:t>
      </w:r>
      <w:r>
        <w:t xml:space="preserve"> </w:t>
      </w:r>
      <w:r>
        <w:t>The last part of vs. 4 may be interpreted as "and all the tones die away" (or: fall flat) (lit.grow weak). See the preceding case.</w:t>
      </w:r>
    </w:p>
    <w:p>
      <w:r>
        <w:rPr>
          <w:b/>
        </w:rPr>
        <w:t>Suggestion:</w:t>
      </w:r>
      <w:r>
        <w:t xml:space="preserve"> </w:t>
      </w:r>
      <w:r>
        <w:t>die away / fall flat</w:t>
      </w:r>
    </w:p>
    <w:p>
      <w:pPr>
        <w:pStyle w:val="Heading3"/>
      </w:pPr>
      <w:r>
        <w:t>Alternative 1</w:t>
      </w:r>
    </w:p>
    <w:p>
      <w:r>
        <w:t>וישחו</w:t>
      </w:r>
    </w:p>
    <w:p>
      <w:r>
        <w:t>Rating: A</w:t>
      </w:r>
    </w:p>
    <w:p>
      <w:pPr>
        <w:pStyle w:val="ListBullet"/>
      </w:pPr>
      <w:r>
        <w:t>RSV:</w:t>
      </w:r>
      <w:r>
        <w:rPr>
          <w:i/>
        </w:rPr>
        <w:t xml:space="preserve"> are brought low</w:t>
      </w:r>
    </w:p>
    <w:p>
      <w:pPr>
        <w:pStyle w:val="ListBullet"/>
      </w:pPr>
      <w:r>
        <w:t>TOB:</w:t>
      </w:r>
      <w:r>
        <w:rPr>
          <w:i/>
        </w:rPr>
        <w:t xml:space="preserve"> *s'éteignent (en note: "Litt. ... s'abaissent... ")</w:t>
      </w:r>
    </w:p>
    <w:p>
      <w:pPr>
        <w:pStyle w:val="ListBullet"/>
      </w:pPr>
      <w:r>
        <w:t>LUT:</w:t>
      </w:r>
      <w:r>
        <w:rPr>
          <w:i/>
        </w:rPr>
        <w:t xml:space="preserve"> sich neigen</w:t>
      </w:r>
    </w:p>
    <w:p>
      <w:pPr>
        <w:pStyle w:val="Heading3"/>
      </w:pPr>
      <w:r>
        <w:t>Alternative 2</w:t>
      </w:r>
    </w:p>
    <w:p>
      <w:r>
        <w:t>[ויחשו]</w:t>
      </w:r>
    </w:p>
    <w:p>
      <w:r>
        <w:t>Rating: None</w:t>
      </w:r>
    </w:p>
    <w:p>
      <w:pPr>
        <w:pStyle w:val="ListBullet"/>
      </w:pPr>
      <w:r>
        <w:t>NEB:</w:t>
      </w:r>
      <w:r>
        <w:rPr>
          <w:i/>
        </w:rPr>
        <w:t xml:space="preserve"> *fall silent</w:t>
      </w:r>
    </w:p>
    <w:p>
      <w:pPr>
        <w:pStyle w:val="ListBullet"/>
      </w:pPr>
      <w:r>
        <w:t>BJ:</w:t>
      </w:r>
      <w:r>
        <w:rPr>
          <w:i/>
        </w:rPr>
        <w:t xml:space="preserve"> *quand se taisent</w:t>
      </w:r>
    </w:p>
    <w:p>
      <w:r>
        <w:t>Factors: 14</w:t>
      </w:r>
    </w:p>
    <w:p>
      <w:pPr>
        <w:pStyle w:val="Heading2"/>
      </w:pPr>
      <w:r>
        <w:t>[[@BibleBHS:ECC 12:5]][[BibleBHS:ECC 12:5]]</w:t>
      </w:r>
    </w:p>
    <w:p>
      <w:r>
        <w:rPr>
          <w:b/>
        </w:rPr>
        <w:t>Remark:</w:t>
      </w:r>
      <w:r>
        <w:t xml:space="preserve"> </w:t>
      </w:r>
      <w:r>
        <w:t>None</w:t>
      </w:r>
    </w:p>
    <w:p>
      <w:r>
        <w:rPr>
          <w:b/>
        </w:rPr>
        <w:t>Suggestion:</w:t>
      </w:r>
      <w:r>
        <w:t xml:space="preserve"> </w:t>
      </w:r>
      <w:r>
        <w:t>and (the caper berry) breaks open</w:t>
      </w:r>
    </w:p>
    <w:p>
      <w:pPr>
        <w:pStyle w:val="Heading3"/>
      </w:pPr>
      <w:r>
        <w:t>Alternative 1</w:t>
      </w:r>
    </w:p>
    <w:p>
      <w:r>
        <w:t>וְתָפֵר</w:t>
      </w:r>
    </w:p>
    <w:p>
      <w:r>
        <w:t>Rating: B</w:t>
      </w:r>
    </w:p>
    <w:p>
      <w:pPr>
        <w:pStyle w:val="ListBullet"/>
      </w:pPr>
      <w:r>
        <w:t>RSV:</w:t>
      </w:r>
      <w:r>
        <w:rPr>
          <w:i/>
        </w:rPr>
        <w:t xml:space="preserve"> and (desire) fails</w:t>
      </w:r>
    </w:p>
    <w:p>
      <w:pPr>
        <w:pStyle w:val="ListBullet"/>
      </w:pPr>
      <w:r>
        <w:t>NEB:</w:t>
      </w:r>
      <w:r>
        <w:rPr>
          <w:i/>
        </w:rPr>
        <w:t xml:space="preserve"> have no more zest (?)</w:t>
      </w:r>
    </w:p>
    <w:p>
      <w:pPr>
        <w:pStyle w:val="ListBullet"/>
      </w:pPr>
      <w:r>
        <w:t>TOB:</w:t>
      </w:r>
      <w:r>
        <w:rPr>
          <w:i/>
        </w:rPr>
        <w:t xml:space="preserve"> éclate</w:t>
      </w:r>
    </w:p>
    <w:p>
      <w:pPr>
        <w:pStyle w:val="ListBullet"/>
      </w:pPr>
      <w:r>
        <w:t>LUT:</w:t>
      </w:r>
      <w:r>
        <w:rPr>
          <w:i/>
        </w:rPr>
        <w:t xml:space="preserve"> aufbricht</w:t>
      </w:r>
    </w:p>
    <w:p>
      <w:pPr>
        <w:pStyle w:val="Heading3"/>
      </w:pPr>
      <w:r>
        <w:t>Alternative 2</w:t>
      </w:r>
    </w:p>
    <w:p>
      <w:r>
        <w:t>ותפר = [וְתֻפַּר]</w:t>
      </w:r>
    </w:p>
    <w:p>
      <w:r>
        <w:t>Rating: None</w:t>
      </w:r>
    </w:p>
    <w:p>
      <w:pPr>
        <w:pStyle w:val="ListBullet"/>
      </w:pPr>
      <w:r>
        <w:t>BJ:</w:t>
      </w:r>
      <w:r>
        <w:rPr>
          <w:i/>
        </w:rPr>
        <w:t xml:space="preserve"> *perd son goût</w:t>
      </w:r>
    </w:p>
    <w:p>
      <w:r>
        <w:t>Factors: 8</w:t>
      </w:r>
    </w:p>
    <w:p>
      <w:pPr>
        <w:pStyle w:val="Heading2"/>
      </w:pPr>
      <w:r>
        <w:t>[[@BibleBHS:ECC 12:6]][[BibleBHS:ECC 12:6]]</w:t>
      </w:r>
    </w:p>
    <w:p>
      <w:r>
        <w:rPr>
          <w:b/>
        </w:rPr>
        <w:t>Remark:</w:t>
      </w:r>
      <w:r>
        <w:t xml:space="preserve"> </w:t>
      </w:r>
      <w:r>
        <w:t>At the beginning of the clause NEB adds "remember him" which might be a mere translational link between vs. 5 and 6. At least, there is no textual note either in NEB or in Brockington on this point.</w:t>
      </w:r>
    </w:p>
    <w:p>
      <w:r>
        <w:rPr>
          <w:b/>
        </w:rPr>
        <w:t>Suggestion:</w:t>
      </w:r>
      <w:r>
        <w:t xml:space="preserve"> </w:t>
      </w:r>
      <w:r>
        <w:t>before (the silver cord) snapps / breaks</w:t>
      </w:r>
    </w:p>
    <w:p>
      <w:pPr>
        <w:pStyle w:val="Heading3"/>
      </w:pPr>
      <w:r>
        <w:t>Alternative 1</w:t>
      </w:r>
    </w:p>
    <w:p>
      <w:r>
        <w:t>עד אשר לא־יֵרָתֵק = QERE</w:t>
      </w:r>
    </w:p>
    <w:p>
      <w:r>
        <w:t>Rating: C</w:t>
      </w:r>
    </w:p>
    <w:p>
      <w:pPr>
        <w:pStyle w:val="ListBullet"/>
      </w:pPr>
      <w:r>
        <w:t>TOB:</w:t>
      </w:r>
      <w:r>
        <w:rPr>
          <w:i/>
        </w:rPr>
        <w:t xml:space="preserve"> *- avant que ne se détache (le fil argenté)(voir Rem.l)</w:t>
      </w:r>
    </w:p>
    <w:p>
      <w:pPr>
        <w:pStyle w:val="ListBullet"/>
      </w:pPr>
      <w:r>
        <w:t>LUT:</w:t>
      </w:r>
      <w:r>
        <w:rPr>
          <w:i/>
        </w:rPr>
        <w:t xml:space="preserve"> ehe (der silberne Strick) zerreisst</w:t>
      </w:r>
    </w:p>
    <w:p>
      <w:pPr>
        <w:pStyle w:val="Heading3"/>
      </w:pPr>
      <w:r>
        <w:t>Alternative 2</w:t>
      </w:r>
    </w:p>
    <w:p>
      <w:r>
        <w:t>עד אשר לא־ירחק = KETIV</w:t>
      </w:r>
    </w:p>
    <w:p>
      <w:r>
        <w:t>Rating: None</w:t>
      </w:r>
    </w:p>
    <w:p>
      <w:r>
        <w:t>Factors: 12</w:t>
      </w:r>
    </w:p>
    <w:p>
      <w:pPr>
        <w:pStyle w:val="Heading3"/>
      </w:pPr>
      <w:r>
        <w:t>Alternative 3</w:t>
      </w:r>
    </w:p>
    <w:p>
      <w:r>
        <w:t>[עד אשר לא־ינתק]</w:t>
      </w:r>
    </w:p>
    <w:p>
      <w:r>
        <w:t>Rating: None</w:t>
      </w:r>
    </w:p>
    <w:p>
      <w:pPr>
        <w:pStyle w:val="ListBullet"/>
      </w:pPr>
      <w:r>
        <w:t>RSV:</w:t>
      </w:r>
      <w:r>
        <w:rPr>
          <w:i/>
        </w:rPr>
        <w:t xml:space="preserve"> *before (the silver cord) is snapped</w:t>
      </w:r>
    </w:p>
    <w:p>
      <w:pPr>
        <w:pStyle w:val="ListBullet"/>
      </w:pPr>
      <w:r>
        <w:t>BJ:</w:t>
      </w:r>
      <w:r>
        <w:rPr>
          <w:i/>
        </w:rPr>
        <w:t xml:space="preserve"> *avant que lâche (le fil d'argent)</w:t>
      </w:r>
    </w:p>
    <w:p>
      <w:r>
        <w:t>Factors: 8</w:t>
      </w:r>
    </w:p>
    <w:p>
      <w:pPr>
        <w:pStyle w:val="Heading3"/>
      </w:pPr>
      <w:r>
        <w:t>Alternative 4</w:t>
      </w:r>
    </w:p>
    <w:p>
      <w:r>
        <w:t>[עד אשר לא־יחרק]</w:t>
      </w:r>
    </w:p>
    <w:p>
      <w:r>
        <w:t>Rating: None</w:t>
      </w:r>
    </w:p>
    <w:p>
      <w:pPr>
        <w:pStyle w:val="ListBullet"/>
      </w:pPr>
      <w:r>
        <w:t>NEB:</w:t>
      </w:r>
      <w:r>
        <w:rPr>
          <w:i/>
        </w:rPr>
        <w:t xml:space="preserve"> *remember him before (the silver cord) is snapped (see Rem. 2)</w:t>
      </w:r>
    </w:p>
    <w:p>
      <w:r>
        <w:t>Factors: 14</w:t>
      </w:r>
    </w:p>
    <w:p>
      <w:pPr>
        <w:pStyle w:val="Heading2"/>
      </w:pPr>
      <w:r>
        <w:t>[[@BibleBHS:ECC 12:10]][[BibleBHS:ECC 12:10]]</w:t>
      </w:r>
    </w:p>
    <w:p>
      <w:r>
        <w:rPr>
          <w:b/>
        </w:rPr>
        <w:t>Remark:</w:t>
      </w:r>
      <w:r>
        <w:t xml:space="preserve"> </w:t>
      </w:r>
      <w:r>
        <w:t>1. According to Brockington, the Hebrew text behind NEB is the one given above. 2. Two interpretations may be suggested: either "(Koheleth sought to find pleasing words) , and here correctly written are (the words ...)", or "(Koheleth sought to find pleasing words) and (to give) an accurate edition (of them): (they are words of ...)".</w:t>
      </w:r>
    </w:p>
    <w:p>
      <w:r>
        <w:rPr>
          <w:b/>
        </w:rPr>
        <w:t>Suggestion:</w:t>
      </w:r>
      <w:r>
        <w:t xml:space="preserve"> </w:t>
      </w:r>
      <w:r>
        <w:t>See Remark 2</w:t>
      </w:r>
    </w:p>
    <w:p>
      <w:pPr>
        <w:pStyle w:val="Heading3"/>
      </w:pPr>
      <w:r>
        <w:t>Alternative 1</w:t>
      </w:r>
    </w:p>
    <w:p>
      <w:r>
        <w:t>וְכָתוּב</w:t>
      </w:r>
    </w:p>
    <w:p>
      <w:r>
        <w:t>Rating: C</w:t>
      </w:r>
    </w:p>
    <w:p>
      <w:pPr>
        <w:pStyle w:val="ListBullet"/>
      </w:pPr>
      <w:r>
        <w:t>TOB:</w:t>
      </w:r>
      <w:r>
        <w:rPr>
          <w:i/>
        </w:rPr>
        <w:t xml:space="preserve"> *dont (la teneur exacte) est ici transcrite</w:t>
      </w:r>
    </w:p>
    <w:p>
      <w:pPr>
        <w:pStyle w:val="Heading3"/>
      </w:pPr>
      <w:r>
        <w:t>Alternative 2</w:t>
      </w:r>
    </w:p>
    <w:p>
      <w:r>
        <w:t>וְכָתַב</w:t>
      </w:r>
    </w:p>
    <w:p>
      <w:r>
        <w:t>Rating: None</w:t>
      </w:r>
    </w:p>
    <w:p>
      <w:pPr>
        <w:pStyle w:val="ListBullet"/>
      </w:pPr>
      <w:r>
        <w:t>RSV:</w:t>
      </w:r>
      <w:r>
        <w:rPr>
          <w:i/>
        </w:rPr>
        <w:t xml:space="preserve"> he wrote</w:t>
      </w:r>
    </w:p>
    <w:p>
      <w:r>
        <w:t>Factors: 4</w:t>
      </w:r>
    </w:p>
    <w:p>
      <w:pPr>
        <w:pStyle w:val="Heading3"/>
      </w:pPr>
      <w:r>
        <w:t>Alternative 3</w:t>
      </w:r>
    </w:p>
    <w:p>
      <w:r>
        <w:t>[וְכָתוֹב]</w:t>
      </w:r>
    </w:p>
    <w:p>
      <w:r>
        <w:t>Rating: None</w:t>
      </w:r>
    </w:p>
    <w:p>
      <w:pPr>
        <w:pStyle w:val="ListBullet"/>
      </w:pPr>
      <w:r>
        <w:t>NEB:</w:t>
      </w:r>
      <w:r>
        <w:rPr>
          <w:i/>
        </w:rPr>
        <w:t xml:space="preserve"> but what he wrote was (see Rem. 1)</w:t>
      </w:r>
    </w:p>
    <w:p>
      <w:pPr>
        <w:pStyle w:val="ListBullet"/>
      </w:pPr>
      <w:r>
        <w:t>BJ:</w:t>
      </w:r>
      <w:r>
        <w:rPr>
          <w:i/>
        </w:rPr>
        <w:t xml:space="preserve"> et d'écrire</w:t>
      </w:r>
    </w:p>
    <w:p>
      <w:pPr>
        <w:pStyle w:val="ListBullet"/>
      </w:pPr>
      <w:r>
        <w:t>LUT:</w:t>
      </w:r>
      <w:r>
        <w:rPr>
          <w:i/>
        </w:rPr>
        <w:t xml:space="preserve"> (dass er ...)und schriebe</w:t>
      </w:r>
    </w:p>
    <w:p>
      <w:r>
        <w:t>Factors: 14</w:t>
      </w:r>
    </w:p>
    <w:p>
      <w:pPr>
        <w:pStyle w:val="Heading2"/>
      </w:pPr>
      <w:r>
        <w:t>[[@BibleBHS:ECC 12:13]][[BibleBHS:ECC 12:13]]</w:t>
      </w:r>
    </w:p>
    <w:p>
      <w:r>
        <w:rPr>
          <w:b/>
        </w:rPr>
        <w:t>Remark:</w:t>
      </w:r>
      <w:r>
        <w:t xml:space="preserve"> </w:t>
      </w:r>
      <w:r>
        <w:t>It is possible to interpret this expression in two ways: "for that is every man's", (i.e. every man's duty), or "for every man is that" (i.e. for that is the same for/applies to everybody).</w:t>
      </w:r>
    </w:p>
    <w:p>
      <w:r>
        <w:rPr>
          <w:b/>
        </w:rPr>
        <w:t>Suggestion:</w:t>
      </w:r>
      <w:r>
        <w:t xml:space="preserve"> </w:t>
      </w:r>
      <w:r>
        <w:t>See Remark</w:t>
      </w:r>
    </w:p>
    <w:p>
      <w:pPr>
        <w:pStyle w:val="Heading3"/>
      </w:pPr>
      <w:r>
        <w:t>Alternative 1</w:t>
      </w:r>
    </w:p>
    <w:p>
      <w:r>
        <w:t>כל־האדם</w:t>
      </w:r>
    </w:p>
    <w:p>
      <w:r>
        <w:t>Rating: A</w:t>
      </w:r>
    </w:p>
    <w:p>
      <w:pPr>
        <w:pStyle w:val="ListBullet"/>
      </w:pPr>
      <w:r>
        <w:t>RSV:</w:t>
      </w:r>
      <w:r>
        <w:rPr>
          <w:i/>
        </w:rPr>
        <w:t xml:space="preserve"> *the whole duty of man (in note s : "Or the duty of all men")</w:t>
      </w:r>
    </w:p>
    <w:p>
      <w:pPr>
        <w:pStyle w:val="ListBullet"/>
      </w:pPr>
      <w:r>
        <w:t>TOB:</w:t>
      </w:r>
      <w:r>
        <w:rPr>
          <w:i/>
        </w:rPr>
        <w:t xml:space="preserve"> tout l'homme</w:t>
      </w:r>
    </w:p>
    <w:p>
      <w:pPr>
        <w:pStyle w:val="ListBullet"/>
      </w:pPr>
      <w:r>
        <w:t>LUT:</w:t>
      </w:r>
      <w:r>
        <w:rPr>
          <w:i/>
        </w:rPr>
        <w:t xml:space="preserve"> für alle Menschen</w:t>
      </w:r>
    </w:p>
    <w:p>
      <w:pPr>
        <w:pStyle w:val="Heading3"/>
      </w:pPr>
      <w:r>
        <w:t>Alternative 2</w:t>
      </w:r>
    </w:p>
    <w:p>
      <w:r>
        <w:t>[דבר כל־האדם]</w:t>
      </w:r>
    </w:p>
    <w:p>
      <w:r>
        <w:t>Rating: None</w:t>
      </w:r>
    </w:p>
    <w:p>
      <w:pPr>
        <w:pStyle w:val="ListBullet"/>
      </w:pPr>
      <w:r>
        <w:t>NEB:</w:t>
      </w:r>
      <w:r>
        <w:rPr>
          <w:i/>
        </w:rPr>
        <w:t xml:space="preserve"> there is no more to man (see Brockington)</w:t>
      </w:r>
    </w:p>
    <w:p>
      <w:pPr>
        <w:pStyle w:val="ListBullet"/>
      </w:pPr>
      <w:r>
        <w:t>BJ:</w:t>
      </w:r>
      <w:r>
        <w:rPr>
          <w:i/>
        </w:rPr>
        <w:t xml:space="preserve"> *le devoir de tout homme</w:t>
      </w:r>
    </w:p>
    <w:p>
      <w:r>
        <w:t>Factors: 14</w:t>
      </w:r>
    </w:p>
    <w:p>
      <w:pPr>
        <w:pStyle w:val="Heading1"/>
      </w:pPr>
      <w:r>
        <w:t>Song of Songs</w:t>
      </w:r>
    </w:p>
    <w:p>
      <w:pPr>
        <w:pStyle w:val="Heading2"/>
      </w:pPr>
      <w:r>
        <w:t>[[@BibleBHS:SNG 1:4]][[BibleBHS:SNG 1:4]]</w:t>
      </w:r>
    </w:p>
    <w:p>
      <w:r>
        <w:rPr>
          <w:b/>
        </w:rPr>
        <w:t>Remark:</w:t>
      </w:r>
      <w:r>
        <w:t xml:space="preserve"> </w:t>
      </w:r>
      <w:r>
        <w:t>1. The Committee gave two votes. The first (indicated above) with the rating of C for אהבוך, "they love you"; the second (not indicated above) gave מישרים, "rightly" the rating of B. 2. The expression מישרים may be interpreted in two ways: either "smoothly" or "rightly" (as a parallel to vs. 3 end where the translation accordingly must be: "it is with reason that they love you").</w:t>
      </w:r>
    </w:p>
    <w:p>
      <w:r>
        <w:rPr>
          <w:b/>
        </w:rPr>
        <w:t>Suggestion:</w:t>
      </w:r>
      <w:r>
        <w:t xml:space="preserve"> </w:t>
      </w:r>
      <w:r>
        <w:t>they love you smoothly / they love you rightly</w:t>
      </w:r>
    </w:p>
    <w:p>
      <w:pPr>
        <w:pStyle w:val="Heading3"/>
      </w:pPr>
      <w:r>
        <w:t>Alternative 1</w:t>
      </w:r>
    </w:p>
    <w:p>
      <w:r>
        <w:t>מישרים אהבוך</w:t>
      </w:r>
    </w:p>
    <w:p>
      <w:r>
        <w:t>Rating: C</w:t>
      </w:r>
    </w:p>
    <w:p>
      <w:pPr>
        <w:pStyle w:val="ListBullet"/>
      </w:pPr>
      <w:r>
        <w:t>RSV:</w:t>
      </w:r>
      <w:r>
        <w:rPr>
          <w:i/>
        </w:rPr>
        <w:t xml:space="preserve"> rightly do they love you</w:t>
      </w:r>
    </w:p>
    <w:p>
      <w:pPr>
        <w:pStyle w:val="ListBullet"/>
      </w:pPr>
      <w:r>
        <w:t>BJ:</w:t>
      </w:r>
      <w:r>
        <w:rPr>
          <w:i/>
        </w:rPr>
        <w:t xml:space="preserve"> comme on a raison de t'aimer</w:t>
      </w:r>
    </w:p>
    <w:p>
      <w:pPr>
        <w:pStyle w:val="ListBullet"/>
      </w:pPr>
      <w:r>
        <w:t>TOB:</w:t>
      </w:r>
      <w:r>
        <w:rPr>
          <w:i/>
        </w:rPr>
        <w:t xml:space="preserve"> c'est à bon droit qu'elles sont amoureuses de toi</w:t>
      </w:r>
    </w:p>
    <w:p>
      <w:pPr>
        <w:pStyle w:val="ListBullet"/>
      </w:pPr>
      <w:r>
        <w:t>LUT:</w:t>
      </w:r>
      <w:r>
        <w:rPr>
          <w:i/>
        </w:rPr>
        <w:t xml:space="preserve"> herzlich lieben sie dich</w:t>
      </w:r>
    </w:p>
    <w:p>
      <w:pPr>
        <w:pStyle w:val="Heading3"/>
      </w:pPr>
      <w:r>
        <w:t>Alternative 2</w:t>
      </w:r>
    </w:p>
    <w:p>
      <w:r>
        <w:t>[מִשִּׁירִים אֲהָבֶיךָ]</w:t>
      </w:r>
    </w:p>
    <w:p>
      <w:r>
        <w:t>Rating: None</w:t>
      </w:r>
    </w:p>
    <w:p>
      <w:pPr>
        <w:pStyle w:val="ListBullet"/>
      </w:pPr>
      <w:r>
        <w:t>NEB:</w:t>
      </w:r>
      <w:r>
        <w:rPr>
          <w:i/>
        </w:rPr>
        <w:t xml:space="preserve"> *(let us praise ...) and your caresses more than any song</w:t>
      </w:r>
    </w:p>
    <w:p>
      <w:r>
        <w:t>Factors: 14</w:t>
      </w:r>
    </w:p>
    <w:p>
      <w:pPr>
        <w:pStyle w:val="Heading2"/>
      </w:pPr>
      <w:r>
        <w:t>[[@BibleBHS:SNG 1:5]][[BibleBHS:SNG 1:5]]</w:t>
      </w:r>
    </w:p>
    <w:p>
      <w:r>
        <w:rPr>
          <w:b/>
        </w:rPr>
        <w:t>Remark:</w:t>
      </w:r>
      <w:r>
        <w:t xml:space="preserve"> </w:t>
      </w:r>
      <w:r>
        <w:t>The יריעות, "curtains" are the interior equipment of the tents ("אהלים"), here of the type in fitting with Solomon's wealth and status.</w:t>
      </w:r>
    </w:p>
    <w:p>
      <w:r>
        <w:rPr>
          <w:b/>
        </w:rPr>
        <w:t>Suggestion:</w:t>
      </w:r>
      <w:r>
        <w:t xml:space="preserve"> </w:t>
      </w:r>
      <w:r>
        <w:t>(as) Solomonic (curtains)</w:t>
      </w:r>
    </w:p>
    <w:p>
      <w:pPr>
        <w:pStyle w:val="Heading3"/>
      </w:pPr>
      <w:r>
        <w:t>Alternative 1</w:t>
      </w:r>
    </w:p>
    <w:p>
      <w:r>
        <w:t>שְׁלֹמֹה</w:t>
      </w:r>
    </w:p>
    <w:p>
      <w:r>
        <w:t>Rating: A</w:t>
      </w:r>
    </w:p>
    <w:p>
      <w:pPr>
        <w:pStyle w:val="ListBullet"/>
      </w:pPr>
      <w:r>
        <w:t>RSV:</w:t>
      </w:r>
      <w:r>
        <w:rPr>
          <w:i/>
        </w:rPr>
        <w:t xml:space="preserve"> of Solomon</w:t>
      </w:r>
    </w:p>
    <w:p>
      <w:pPr>
        <w:pStyle w:val="ListBullet"/>
      </w:pPr>
      <w:r>
        <w:t>TOB:</w:t>
      </w:r>
      <w:r>
        <w:rPr>
          <w:i/>
        </w:rPr>
        <w:t xml:space="preserve"> *somptueux (en note : "Litt. ... de Salomon. ...")</w:t>
      </w:r>
    </w:p>
    <w:p>
      <w:pPr>
        <w:pStyle w:val="ListBullet"/>
      </w:pPr>
      <w:r>
        <w:t>LUT:</w:t>
      </w:r>
      <w:r>
        <w:rPr>
          <w:i/>
        </w:rPr>
        <w:t xml:space="preserve"> Salomos</w:t>
      </w:r>
    </w:p>
    <w:p>
      <w:pPr>
        <w:pStyle w:val="Heading3"/>
      </w:pPr>
      <w:r>
        <w:t>Alternative 2</w:t>
      </w:r>
    </w:p>
    <w:p>
      <w:r>
        <w:t>שלמה = [שַׁלְמָה]</w:t>
      </w:r>
    </w:p>
    <w:p>
      <w:r>
        <w:t>Rating: None</w:t>
      </w:r>
    </w:p>
    <w:p>
      <w:pPr>
        <w:pStyle w:val="ListBullet"/>
      </w:pPr>
      <w:r>
        <w:t>NEB:</w:t>
      </w:r>
      <w:r>
        <w:rPr>
          <w:i/>
        </w:rPr>
        <w:t xml:space="preserve"> *of Shalma</w:t>
      </w:r>
    </w:p>
    <w:p>
      <w:pPr>
        <w:pStyle w:val="ListBullet"/>
      </w:pPr>
      <w:r>
        <w:t>BJ:</w:t>
      </w:r>
      <w:r>
        <w:rPr>
          <w:i/>
        </w:rPr>
        <w:t xml:space="preserve"> *de Salma</w:t>
      </w:r>
    </w:p>
    <w:p>
      <w:r>
        <w:t>Factors: 14</w:t>
      </w:r>
    </w:p>
    <w:p>
      <w:pPr>
        <w:pStyle w:val="Heading2"/>
      </w:pPr>
      <w:r>
        <w:t>[[@BibleBHS:SNG 1:7]][[BibleBHS:SNG 1:7]]</w:t>
      </w:r>
    </w:p>
    <w:p>
      <w:r>
        <w:rPr>
          <w:b/>
        </w:rPr>
        <w:t>Remark:</w:t>
      </w:r>
      <w:r>
        <w:t xml:space="preserve"> </w:t>
      </w:r>
      <w:r>
        <w:t>Translators may interpret this expression in two ways: "(lest I pass) for a veiled (woman)" (i.e. for a prostitute) , or "(lest I pass) for a (woman) who wanders about".</w:t>
      </w:r>
    </w:p>
    <w:p>
      <w:r>
        <w:rPr>
          <w:b/>
        </w:rPr>
        <w:t>Suggestion:</w:t>
      </w:r>
      <w:r>
        <w:t xml:space="preserve"> </w:t>
      </w:r>
      <w:r>
        <w:t>(lest I pass) for a veiled (woman) / for (a woman) who wanders about</w:t>
      </w:r>
    </w:p>
    <w:p>
      <w:pPr>
        <w:pStyle w:val="Heading3"/>
      </w:pPr>
      <w:r>
        <w:t>Alternative 1</w:t>
      </w:r>
    </w:p>
    <w:p>
      <w:r>
        <w:t>כעטיה</w:t>
      </w:r>
    </w:p>
    <w:p>
      <w:r>
        <w:t>Rating: B</w:t>
      </w:r>
    </w:p>
    <w:p>
      <w:pPr>
        <w:pStyle w:val="ListBullet"/>
      </w:pPr>
      <w:r>
        <w:t>NEB:</w:t>
      </w:r>
      <w:r>
        <w:rPr>
          <w:i/>
        </w:rPr>
        <w:t xml:space="preserve"> (be left) picking lice</w:t>
      </w:r>
    </w:p>
    <w:p>
      <w:pPr>
        <w:pStyle w:val="ListBullet"/>
      </w:pPr>
      <w:r>
        <w:t>BJ:</w:t>
      </w:r>
      <w:r>
        <w:rPr>
          <w:i/>
        </w:rPr>
        <w:t xml:space="preserve"> (pour que je n'erre plus) en vagabonde</w:t>
      </w:r>
    </w:p>
    <w:p>
      <w:pPr>
        <w:pStyle w:val="ListBullet"/>
      </w:pPr>
      <w:r>
        <w:t>TOB:</w:t>
      </w:r>
      <w:r>
        <w:rPr>
          <w:i/>
        </w:rPr>
        <w:t xml:space="preserve"> *(pour que je n'aie pas) l'air d'une coureuse</w:t>
      </w:r>
    </w:p>
    <w:p>
      <w:pPr>
        <w:pStyle w:val="ListBullet"/>
      </w:pPr>
      <w:r>
        <w:t>LUT:</w:t>
      </w:r>
      <w:r>
        <w:rPr>
          <w:i/>
        </w:rPr>
        <w:t xml:space="preserve"> (damit ich nicht) herumlaufen muss</w:t>
      </w:r>
    </w:p>
    <w:p>
      <w:pPr>
        <w:pStyle w:val="Heading3"/>
      </w:pPr>
      <w:r>
        <w:t>Alternative 2</w:t>
      </w:r>
    </w:p>
    <w:p>
      <w:r>
        <w:t>[כטעיה]</w:t>
      </w:r>
    </w:p>
    <w:p>
      <w:r>
        <w:t>Rating: None</w:t>
      </w:r>
    </w:p>
    <w:p>
      <w:pPr>
        <w:pStyle w:val="ListBullet"/>
      </w:pPr>
      <w:r>
        <w:t>RSV:</w:t>
      </w:r>
      <w:r>
        <w:rPr>
          <w:i/>
        </w:rPr>
        <w:t xml:space="preserve"> *like one who wanders</w:t>
      </w:r>
    </w:p>
    <w:p>
      <w:r>
        <w:t>Factors: 8</w:t>
      </w:r>
    </w:p>
    <w:p>
      <w:pPr>
        <w:pStyle w:val="Heading2"/>
      </w:pPr>
      <w:r>
        <w:t>[[@BibleBHS:SNG 2:5]][[BibleBHS:SNG 2:5]]</w:t>
      </w:r>
    </w:p>
    <w:p>
      <w:r>
        <w:rPr>
          <w:b/>
        </w:rPr>
        <w:t>Remark:</w:t>
      </w:r>
      <w:r>
        <w:t xml:space="preserve"> </w:t>
      </w:r>
      <w:r>
        <w:t>None</w:t>
      </w:r>
    </w:p>
    <w:p>
      <w:r>
        <w:rPr>
          <w:b/>
        </w:rPr>
        <w:t>Suggestion:</w:t>
      </w:r>
      <w:r>
        <w:t xml:space="preserve"> </w:t>
      </w:r>
      <w:r>
        <w:t>sustain me ... refresh me! (imperatives plural)</w:t>
      </w:r>
    </w:p>
    <w:p>
      <w:pPr>
        <w:pStyle w:val="Heading3"/>
      </w:pPr>
      <w:r>
        <w:t>Alternative 1</w:t>
      </w:r>
    </w:p>
    <w:p>
      <w:r>
        <w:t>רפדוני ... סמכוני</w:t>
      </w:r>
    </w:p>
    <w:p>
      <w:r>
        <w:t>Rating: A</w:t>
      </w:r>
    </w:p>
    <w:p>
      <w:pPr>
        <w:pStyle w:val="ListBullet"/>
      </w:pPr>
      <w:r>
        <w:t>RSV:</w:t>
      </w:r>
      <w:r>
        <w:rPr>
          <w:i/>
        </w:rPr>
        <w:t xml:space="preserve"> sustain me ... refresh me</w:t>
      </w:r>
    </w:p>
    <w:p>
      <w:pPr>
        <w:pStyle w:val="ListBullet"/>
      </w:pPr>
      <w:r>
        <w:t>BJ:</w:t>
      </w:r>
      <w:r>
        <w:rPr>
          <w:i/>
        </w:rPr>
        <w:t xml:space="preserve"> soutenez-moi ... ranimez-moi</w:t>
      </w:r>
    </w:p>
    <w:p>
      <w:pPr>
        <w:pStyle w:val="ListBullet"/>
      </w:pPr>
      <w:r>
        <w:t>TOB:</w:t>
      </w:r>
      <w:r>
        <w:rPr>
          <w:i/>
        </w:rPr>
        <w:t xml:space="preserve"> restaurez-moi ... soutenez-moi</w:t>
      </w:r>
    </w:p>
    <w:p>
      <w:pPr>
        <w:pStyle w:val="Heading3"/>
      </w:pPr>
      <w:r>
        <w:t>Alternative 2</w:t>
      </w:r>
    </w:p>
    <w:p>
      <w:r>
        <w:t>רפדני ... סמכני</w:t>
      </w:r>
    </w:p>
    <w:p>
      <w:r>
        <w:t>Rating: None</w:t>
      </w:r>
    </w:p>
    <w:p>
      <w:pPr>
        <w:pStyle w:val="ListBullet"/>
      </w:pPr>
      <w:r>
        <w:t>NEB:</w:t>
      </w:r>
      <w:r>
        <w:rPr>
          <w:i/>
        </w:rPr>
        <w:t xml:space="preserve"> he refreshed me ... he revived me</w:t>
      </w:r>
    </w:p>
    <w:p>
      <w:pPr>
        <w:pStyle w:val="ListBullet"/>
      </w:pPr>
      <w:r>
        <w:t>LUT:</w:t>
      </w:r>
      <w:r>
        <w:rPr>
          <w:i/>
        </w:rPr>
        <w:t xml:space="preserve"> er erquickt mich ... und labt mich</w:t>
      </w:r>
    </w:p>
    <w:p>
      <w:r>
        <w:t>Factors: 1, 14</w:t>
      </w:r>
    </w:p>
    <w:p>
      <w:pPr>
        <w:pStyle w:val="Heading2"/>
      </w:pPr>
      <w:r>
        <w:t>[[@BibleBHS:SNG 2:7]][[BibleBHS:SNG 2:7]]</w:t>
      </w:r>
    </w:p>
    <w:p>
      <w:r>
        <w:rPr>
          <w:b/>
        </w:rPr>
        <w:t>Remark:</w:t>
      </w:r>
      <w:r>
        <w:t xml:space="preserve"> </w:t>
      </w:r>
      <w:r>
        <w:t>1. See the same textual problem in 3.5; 7.7(6); 8.4 below. The vote of the Committee applies to all these cases. The variant reading is followed by Brockington only, except in 7.7(6) where both RSV and NEB have adopted it also, see below. 2. The expression may be interpreted as an abstract expression used for a concrete one, i.e. "my love" in the meaning of "my beloved", or it may be interpreted as "love" in the meaning of the sentiment of love: one may translate therefore the two interpretations as "(that you not arouse) (my) love".</w:t>
      </w:r>
    </w:p>
    <w:p>
      <w:r>
        <w:rPr>
          <w:b/>
        </w:rPr>
        <w:t>Suggestion:</w:t>
      </w:r>
      <w:r>
        <w:t xml:space="preserve"> </w:t>
      </w:r>
      <w:r>
        <w:t>(my) love (see Remark)</w:t>
      </w:r>
    </w:p>
    <w:p>
      <w:pPr>
        <w:pStyle w:val="Heading3"/>
      </w:pPr>
      <w:r>
        <w:t>Alternative 1</w:t>
      </w:r>
    </w:p>
    <w:p>
      <w:r>
        <w:t>את־האהבה</w:t>
      </w:r>
    </w:p>
    <w:p>
      <w:r>
        <w:t>Rating: A</w:t>
      </w:r>
    </w:p>
    <w:p>
      <w:pPr>
        <w:pStyle w:val="ListBullet"/>
      </w:pPr>
      <w:r>
        <w:t>RSV:</w:t>
      </w:r>
      <w:r>
        <w:rPr>
          <w:i/>
        </w:rPr>
        <w:t xml:space="preserve"> love</w:t>
      </w:r>
    </w:p>
    <w:p>
      <w:pPr>
        <w:pStyle w:val="ListBullet"/>
      </w:pPr>
      <w:r>
        <w:t>NEB:</w:t>
      </w:r>
      <w:r>
        <w:rPr>
          <w:i/>
        </w:rPr>
        <w:t xml:space="preserve"> my love</w:t>
      </w:r>
    </w:p>
    <w:p>
      <w:pPr>
        <w:pStyle w:val="ListBullet"/>
      </w:pPr>
      <w:r>
        <w:t>BJ:</w:t>
      </w:r>
      <w:r>
        <w:rPr>
          <w:i/>
        </w:rPr>
        <w:t xml:space="preserve"> mon amour</w:t>
      </w:r>
    </w:p>
    <w:p>
      <w:pPr>
        <w:pStyle w:val="ListBullet"/>
      </w:pPr>
      <w:r>
        <w:t>TOB:</w:t>
      </w:r>
      <w:r>
        <w:rPr>
          <w:i/>
        </w:rPr>
        <w:t xml:space="preserve"> *mon Amour (en note: "Litt. AMOUR [sans possessif] ... ")</w:t>
      </w:r>
    </w:p>
    <w:p>
      <w:pPr>
        <w:pStyle w:val="ListBullet"/>
      </w:pPr>
      <w:r>
        <w:t>LUT:</w:t>
      </w:r>
      <w:r>
        <w:rPr>
          <w:i/>
        </w:rPr>
        <w:t xml:space="preserve"> die Liebe</w:t>
      </w:r>
    </w:p>
    <w:p>
      <w:pPr>
        <w:pStyle w:val="Heading3"/>
      </w:pPr>
      <w:r>
        <w:t>Alternative 2</w:t>
      </w:r>
    </w:p>
    <w:p>
      <w:r>
        <w:t>[את־הָאֲהוּבָה] = Brockington</w:t>
      </w:r>
    </w:p>
    <w:p>
      <w:r>
        <w:t>Rating: None</w:t>
      </w:r>
    </w:p>
    <w:p>
      <w:r>
        <w:t>Factors: 6</w:t>
      </w:r>
    </w:p>
    <w:p>
      <w:pPr>
        <w:pStyle w:val="Heading2"/>
      </w:pPr>
      <w:r>
        <w:t>[[@BibleBHS:SNG 2:13]][[BibleBHS:SNG 2:13]]</w:t>
      </w:r>
    </w:p>
    <w:p>
      <w:r>
        <w:rPr>
          <w:b/>
        </w:rPr>
        <w:t>Remark:</w:t>
      </w:r>
      <w:r>
        <w:t xml:space="preserve"> </w:t>
      </w:r>
      <w:r>
        <w:t>The expression may be understood in two ways: "and the vines in bloom" or "and the vines are in bloom".</w:t>
      </w:r>
    </w:p>
    <w:p>
      <w:r>
        <w:rPr>
          <w:b/>
        </w:rPr>
        <w:t>Suggestion:</w:t>
      </w:r>
      <w:r>
        <w:t xml:space="preserve"> </w:t>
      </w:r>
      <w:r>
        <w:t>in bloom</w:t>
      </w:r>
    </w:p>
    <w:p>
      <w:pPr>
        <w:pStyle w:val="Heading3"/>
      </w:pPr>
      <w:r>
        <w:t>Alternative 1</w:t>
      </w:r>
    </w:p>
    <w:p>
      <w:r>
        <w:t>סמדר</w:t>
      </w:r>
    </w:p>
    <w:p>
      <w:r>
        <w:t>Rating: A</w:t>
      </w:r>
    </w:p>
    <w:p>
      <w:pPr>
        <w:pStyle w:val="ListBullet"/>
      </w:pPr>
      <w:r>
        <w:t>RSV:</w:t>
      </w:r>
      <w:r>
        <w:rPr>
          <w:i/>
        </w:rPr>
        <w:t xml:space="preserve"> are in blossom</w:t>
      </w:r>
    </w:p>
    <w:p>
      <w:pPr>
        <w:pStyle w:val="ListBullet"/>
      </w:pPr>
      <w:r>
        <w:t>BJ:</w:t>
      </w:r>
      <w:r>
        <w:rPr>
          <w:i/>
        </w:rPr>
        <w:t xml:space="preserve"> en fleur</w:t>
      </w:r>
    </w:p>
    <w:p>
      <w:pPr>
        <w:pStyle w:val="ListBullet"/>
      </w:pPr>
      <w:r>
        <w:t>TOB:</w:t>
      </w:r>
      <w:r>
        <w:rPr>
          <w:i/>
        </w:rPr>
        <w:t xml:space="preserve"> en bouton</w:t>
      </w:r>
    </w:p>
    <w:p>
      <w:pPr>
        <w:pStyle w:val="ListBullet"/>
      </w:pPr>
      <w:r>
        <w:t>LUT:</w:t>
      </w:r>
      <w:r>
        <w:rPr>
          <w:i/>
        </w:rPr>
        <w:t xml:space="preserve"> mit ihren Blüten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[[@BibleBHS:SNG 3:1]][[BibleBHS:SNG 3:1]]</w:t>
      </w:r>
    </w:p>
    <w:p>
      <w:r>
        <w:rPr>
          <w:b/>
        </w:rPr>
        <w:t>Remark:</w:t>
      </w:r>
      <w:r>
        <w:t xml:space="preserve"> </w:t>
      </w:r>
      <w:r>
        <w:t>See the following case for a parallel textual problem.</w:t>
      </w:r>
    </w:p>
    <w:p>
      <w:r>
        <w:rPr>
          <w:b/>
        </w:rPr>
        <w:t>Suggestion:</w:t>
      </w:r>
      <w:r>
        <w:t xml:space="preserve"> </w:t>
      </w:r>
      <w:r>
        <w:t>and I did not find him</w:t>
      </w:r>
    </w:p>
    <w:p>
      <w:pPr>
        <w:pStyle w:val="Heading3"/>
      </w:pPr>
      <w:r>
        <w:t>Alternative 1</w:t>
      </w:r>
    </w:p>
    <w:p>
      <w:r>
        <w:t>ולא מצאתיו</w:t>
      </w:r>
    </w:p>
    <w:p>
      <w:r>
        <w:t>Rating: B</w:t>
      </w:r>
    </w:p>
    <w:p>
      <w:pPr>
        <w:pStyle w:val="ListBullet"/>
      </w:pPr>
      <w:r>
        <w:t>BJ:</w:t>
      </w:r>
      <w:r>
        <w:rPr>
          <w:i/>
        </w:rPr>
        <w:t xml:space="preserve"> (je ...) mais ne l'ai point trouvé</w:t>
      </w:r>
    </w:p>
    <w:p>
      <w:pPr>
        <w:pStyle w:val="ListBullet"/>
      </w:pPr>
      <w:r>
        <w:t>TOB:</w:t>
      </w:r>
      <w:r>
        <w:rPr>
          <w:i/>
        </w:rPr>
        <w:t xml:space="preserve"> (je ...) mais ne le rencontre pas</w:t>
      </w:r>
    </w:p>
    <w:p>
      <w:pPr>
        <w:pStyle w:val="ListBullet"/>
      </w:pPr>
      <w:r>
        <w:t>LUT:</w:t>
      </w:r>
      <w:r>
        <w:rPr>
          <w:i/>
        </w:rPr>
        <w:t xml:space="preserve"> aber ich fand ihn nicht</w:t>
      </w:r>
    </w:p>
    <w:p>
      <w:pPr>
        <w:pStyle w:val="Heading3"/>
      </w:pPr>
      <w:r>
        <w:t>Alternative 2</w:t>
      </w:r>
    </w:p>
    <w:p>
      <w:r>
        <w:t>[ולא מצאתיו קראתיו ולא ענני]</w:t>
      </w:r>
    </w:p>
    <w:p>
      <w:r>
        <w:t>Rating: None</w:t>
      </w:r>
    </w:p>
    <w:p>
      <w:pPr>
        <w:pStyle w:val="ListBullet"/>
      </w:pPr>
      <w:r>
        <w:t>RSV:</w:t>
      </w:r>
      <w:r>
        <w:rPr>
          <w:i/>
        </w:rPr>
        <w:t xml:space="preserve"> *but found him not; I called him, but he gave no answer</w:t>
      </w:r>
    </w:p>
    <w:p>
      <w:pPr>
        <w:pStyle w:val="ListBullet"/>
      </w:pPr>
      <w:r>
        <w:t>NEB:</w:t>
      </w:r>
      <w:r>
        <w:rPr>
          <w:i/>
        </w:rPr>
        <w:t xml:space="preserve"> *(I have ...) but not found him, I have called him but he has not answered</w:t>
      </w:r>
    </w:p>
    <w:p>
      <w:r>
        <w:t>Factors: 5</w:t>
      </w:r>
    </w:p>
    <w:p>
      <w:pPr>
        <w:pStyle w:val="Heading2"/>
      </w:pPr>
      <w:r>
        <w:t>[[@BibleBHS:SNG 3:2]][[BibleBHS:SNG 3:2]]</w:t>
      </w:r>
    </w:p>
    <w:p>
      <w:r>
        <w:rPr>
          <w:b/>
        </w:rPr>
        <w:t>Remark:</w:t>
      </w:r>
      <w:r>
        <w:t xml:space="preserve"> </w:t>
      </w:r>
      <w:r>
        <w:t>See a parallel textual problem in the preceding case.</w:t>
      </w:r>
    </w:p>
    <w:p>
      <w:r>
        <w:rPr>
          <w:b/>
        </w:rPr>
        <w:t>Suggestion:</w:t>
      </w:r>
      <w:r>
        <w:t xml:space="preserve"> </w:t>
      </w:r>
      <w:r>
        <w:t>and I did not find him</w:t>
      </w:r>
    </w:p>
    <w:p>
      <w:pPr>
        <w:pStyle w:val="Heading3"/>
      </w:pPr>
      <w:r>
        <w:t>Alternative 1</w:t>
      </w:r>
    </w:p>
    <w:p>
      <w:r>
        <w:t>ולא מצאתיו</w:t>
      </w:r>
    </w:p>
    <w:p>
      <w:r>
        <w:t>Rating: A</w:t>
      </w:r>
    </w:p>
    <w:p>
      <w:pPr>
        <w:pStyle w:val="ListBullet"/>
      </w:pPr>
      <w:r>
        <w:t>RSV:</w:t>
      </w:r>
      <w:r>
        <w:rPr>
          <w:i/>
        </w:rPr>
        <w:t xml:space="preserve"> but found him not</w:t>
      </w:r>
    </w:p>
    <w:p>
      <w:pPr>
        <w:pStyle w:val="ListBullet"/>
      </w:pPr>
      <w:r>
        <w:t>BJ:</w:t>
      </w:r>
      <w:r>
        <w:rPr>
          <w:i/>
        </w:rPr>
        <w:t xml:space="preserve"> (je ...) mais ne l'ai point trouvé</w:t>
      </w:r>
    </w:p>
    <w:p>
      <w:pPr>
        <w:pStyle w:val="ListBullet"/>
      </w:pPr>
      <w:r>
        <w:t>TOB:</w:t>
      </w:r>
      <w:r>
        <w:rPr>
          <w:i/>
        </w:rPr>
        <w:t xml:space="preserve"> (je ...) mais ne le rencontre pas</w:t>
      </w:r>
    </w:p>
    <w:p>
      <w:pPr>
        <w:pStyle w:val="ListBullet"/>
      </w:pPr>
      <w:r>
        <w:t>LUT:</w:t>
      </w:r>
      <w:r>
        <w:rPr>
          <w:i/>
        </w:rPr>
        <w:t xml:space="preserve"> aber ich fand ihn nicht</w:t>
      </w:r>
    </w:p>
    <w:p>
      <w:pPr>
        <w:pStyle w:val="Heading3"/>
      </w:pPr>
      <w:r>
        <w:t>Alternative 2</w:t>
      </w:r>
    </w:p>
    <w:p>
      <w:r>
        <w:t>[ולא מצאתיו קראתיו ולא ענני]</w:t>
      </w:r>
    </w:p>
    <w:p>
      <w:r>
        <w:t>Rating: None</w:t>
      </w:r>
    </w:p>
    <w:p>
      <w:pPr>
        <w:pStyle w:val="ListBullet"/>
      </w:pPr>
      <w:r>
        <w:t>NEB:</w:t>
      </w:r>
      <w:r>
        <w:rPr>
          <w:i/>
        </w:rPr>
        <w:t xml:space="preserve"> *I called him but he did not answer</w:t>
      </w:r>
    </w:p>
    <w:p>
      <w:r>
        <w:t>Factors: 1, 5</w:t>
      </w:r>
    </w:p>
    <w:p>
      <w:pPr>
        <w:pStyle w:val="Heading2"/>
      </w:pPr>
      <w:r>
        <w:t>[[@BibleBHS:SNG 3:5]][[BibleBHS:SNG 3:5]]</w:t>
      </w:r>
    </w:p>
    <w:p>
      <w:r>
        <w:rPr>
          <w:b/>
        </w:rPr>
        <w:t>Remark:</w:t>
      </w:r>
      <w:r>
        <w:t xml:space="preserve"> </w:t>
      </w:r>
      <w:r>
        <w:t>See at 2.7 above / voir en 2.7 ci-dessus.</w:t>
      </w:r>
    </w:p>
    <w:p>
      <w:r>
        <w:rPr>
          <w:b/>
        </w:rPr>
        <w:t>Suggestion:</w:t>
      </w:r>
      <w:r>
        <w:t xml:space="preserve"> </w:t>
      </w:r>
      <w:r/>
    </w:p>
    <w:p>
      <w:pPr>
        <w:pStyle w:val="Heading3"/>
      </w:pPr>
      <w:r>
        <w:t>Alternative 1</w:t>
      </w:r>
    </w:p>
    <w:p>
      <w:r>
        <w:t>את־האהבה</w:t>
      </w:r>
    </w:p>
    <w:p>
      <w:r>
        <w:t>Rating: None</w:t>
      </w:r>
    </w:p>
    <w:p>
      <w:pPr>
        <w:pStyle w:val="Heading2"/>
      </w:pPr>
      <w:r>
        <w:t>[[@BibleBHS:SNG 3:10]][[BibleBHS:SNG 3:10]]</w:t>
      </w:r>
    </w:p>
    <w:p>
      <w:r>
        <w:rPr>
          <w:b/>
        </w:rPr>
        <w:t>Remark:</w:t>
      </w:r>
      <w:r>
        <w:t xml:space="preserve"> </w:t>
      </w:r>
      <w:r>
        <w:t>1. The textual note of J does not exactly correspond to J's translation. 2. The expression may be interpreted as "its interior (was) lovingly furnished by the daughters of Jerusalem". It is not possible to establish the precise meaning of רצוף, "furnished".</w:t>
      </w:r>
    </w:p>
    <w:p>
      <w:r>
        <w:rPr>
          <w:b/>
        </w:rPr>
        <w:t>Suggestion:</w:t>
      </w:r>
      <w:r>
        <w:t xml:space="preserve"> </w:t>
      </w:r>
      <w:r>
        <w:t>See Remark 2</w:t>
      </w:r>
    </w:p>
    <w:p>
      <w:pPr>
        <w:pStyle w:val="Heading3"/>
      </w:pPr>
      <w:r>
        <w:t>Alternative 1</w:t>
      </w:r>
    </w:p>
    <w:p>
      <w:r>
        <w:t>תוכו רצוף אהבה מבנות ירושלים׃</w:t>
      </w:r>
    </w:p>
    <w:p>
      <w:r>
        <w:t>Rating: A</w:t>
      </w:r>
    </w:p>
    <w:p>
      <w:pPr>
        <w:pStyle w:val="ListBullet"/>
      </w:pPr>
      <w:r>
        <w:t>RSV:</w:t>
      </w:r>
      <w:r>
        <w:rPr>
          <w:i/>
        </w:rPr>
        <w:t xml:space="preserve"> *it was lovingly wrought within by the daughters of Jerusalem</w:t>
      </w:r>
    </w:p>
    <w:p>
      <w:pPr>
        <w:pStyle w:val="ListBullet"/>
      </w:pPr>
      <w:r>
        <w:t>NEB:</w:t>
      </w:r>
      <w:r>
        <w:rPr>
          <w:i/>
        </w:rPr>
        <w:t xml:space="preserve"> and its lining was of leather. Come out, daughters of Jerusalem (?)</w:t>
      </w:r>
    </w:p>
    <w:p>
      <w:pPr>
        <w:pStyle w:val="ListBullet"/>
      </w:pPr>
      <w:r>
        <w:t>TOB:</w:t>
      </w:r>
      <w:r>
        <w:rPr>
          <w:i/>
        </w:rPr>
        <w:t xml:space="preserve"> son intérieur, amoureusement arrangé par les filles de Jérusalem</w:t>
      </w:r>
    </w:p>
    <w:p>
      <w:pPr>
        <w:pStyle w:val="Heading3"/>
      </w:pPr>
      <w:r>
        <w:t>Alternative 2</w:t>
      </w:r>
    </w:p>
    <w:p>
      <w:r>
        <w:t>[תוכו רצוף הבנים׃ בנות ירושלם]</w:t>
      </w:r>
    </w:p>
    <w:p>
      <w:r>
        <w:t>Rating: None</w:t>
      </w:r>
    </w:p>
    <w:p>
      <w:pPr>
        <w:pStyle w:val="ListBullet"/>
      </w:pPr>
      <w:r>
        <w:t>LUT:</w:t>
      </w:r>
      <w:r>
        <w:rPr>
          <w:i/>
        </w:rPr>
        <w:t xml:space="preserve"> ihr Inneres mit Ebenholz eingelegt. - Ihr Töchter Jerusalems</w:t>
      </w:r>
    </w:p>
    <w:p>
      <w:r>
        <w:t>Factors: 14</w:t>
      </w:r>
    </w:p>
    <w:p>
      <w:pPr>
        <w:pStyle w:val="Heading3"/>
      </w:pPr>
      <w:r>
        <w:t>Alternative 3</w:t>
      </w:r>
    </w:p>
    <w:p>
      <w:r>
        <w:t>[תוכו רצוף הבנים]</w:t>
      </w:r>
    </w:p>
    <w:p>
      <w:r>
        <w:t>Rating: None</w:t>
      </w:r>
    </w:p>
    <w:p>
      <w:pPr>
        <w:pStyle w:val="ListBullet"/>
      </w:pPr>
      <w:r>
        <w:t>BJ:</w:t>
      </w:r>
      <w:r>
        <w:rPr>
          <w:i/>
        </w:rPr>
        <w:t xml:space="preserve"> *le fond est une marqueterie d'ébène</w:t>
      </w:r>
    </w:p>
    <w:p>
      <w:r>
        <w:t>Factors: 14</w:t>
      </w:r>
    </w:p>
    <w:p>
      <w:pPr>
        <w:pStyle w:val="Heading2"/>
      </w:pPr>
      <w:r>
        <w:t>[[@BibleBHS:SNG 4:1]][[BibleBHS:SNG 4:1]]</w:t>
      </w:r>
    </w:p>
    <w:p>
      <w:r>
        <w:rPr>
          <w:b/>
        </w:rPr>
        <w:t>Remark:</w:t>
      </w:r>
      <w:r>
        <w:t xml:space="preserve"> </w:t>
      </w:r>
      <w:r>
        <w:t>See a similar textual problem at 6.5 below.</w:t>
      </w:r>
    </w:p>
    <w:p>
      <w:r>
        <w:rPr>
          <w:b/>
        </w:rPr>
        <w:t>Suggestion:</w:t>
      </w:r>
      <w:r>
        <w:t xml:space="preserve"> </w:t>
      </w:r>
      <w:r>
        <w:t>from mount Gilead</w:t>
      </w:r>
    </w:p>
    <w:p>
      <w:pPr>
        <w:pStyle w:val="Heading3"/>
      </w:pPr>
      <w:r>
        <w:t>Alternative 1</w:t>
      </w:r>
    </w:p>
    <w:p>
      <w:r>
        <w:t>מהר גלעד</w:t>
      </w:r>
    </w:p>
    <w:p>
      <w:r>
        <w:t>Rating: B</w:t>
      </w:r>
    </w:p>
    <w:p>
      <w:pPr>
        <w:pStyle w:val="ListBullet"/>
      </w:pPr>
      <w:r>
        <w:t>NEB:</w:t>
      </w:r>
      <w:r>
        <w:rPr>
          <w:i/>
        </w:rPr>
        <w:t xml:space="preserve"> (streaming) down Mount Gilead</w:t>
      </w:r>
    </w:p>
    <w:p>
      <w:pPr>
        <w:pStyle w:val="ListBullet"/>
      </w:pPr>
      <w:r>
        <w:t>BJ:</w:t>
      </w:r>
      <w:r>
        <w:rPr>
          <w:i/>
        </w:rPr>
        <w:t xml:space="preserve"> sur les pentes du mont Galaad</w:t>
      </w:r>
    </w:p>
    <w:p>
      <w:pPr>
        <w:pStyle w:val="ListBullet"/>
      </w:pPr>
      <w:r>
        <w:t>TOB:</w:t>
      </w:r>
      <w:r>
        <w:rPr>
          <w:i/>
        </w:rPr>
        <w:t xml:space="preserve"> du mont Galaad</w:t>
      </w:r>
    </w:p>
    <w:p>
      <w:pPr>
        <w:pStyle w:val="ListBullet"/>
      </w:pPr>
      <w:r>
        <w:t>LUT:</w:t>
      </w:r>
      <w:r>
        <w:rPr>
          <w:i/>
        </w:rPr>
        <w:t xml:space="preserve"> vom Gebirge Gilead</w:t>
      </w:r>
    </w:p>
    <w:p>
      <w:pPr>
        <w:pStyle w:val="Heading3"/>
      </w:pPr>
      <w:r>
        <w:t>Alternative 2</w:t>
      </w:r>
    </w:p>
    <w:p>
      <w:r>
        <w:t>מן הגלעד</w:t>
      </w:r>
    </w:p>
    <w:p>
      <w:r>
        <w:t>Rating: None</w:t>
      </w:r>
    </w:p>
    <w:p>
      <w:pPr>
        <w:pStyle w:val="ListBullet"/>
      </w:pPr>
      <w:r>
        <w:t>RSV:</w:t>
      </w:r>
      <w:r>
        <w:rPr>
          <w:i/>
        </w:rPr>
        <w:t xml:space="preserve"> the slopes of Gilead (see at 6.5)</w:t>
      </w:r>
    </w:p>
    <w:p>
      <w:r>
        <w:t>Factors: 5</w:t>
      </w:r>
    </w:p>
    <w:p>
      <w:pPr>
        <w:pStyle w:val="Heading2"/>
      </w:pPr>
      <w:r>
        <w:t>[[@BibleBHS:SNG 4:5]][[BibleBHS:SNG 4:5]]</w:t>
      </w:r>
    </w:p>
    <w:p>
      <w:r>
        <w:rPr>
          <w:b/>
        </w:rPr>
        <w:t>Remark:</w:t>
      </w:r>
      <w:r>
        <w:t xml:space="preserve"> </w:t>
      </w:r>
      <w:r>
        <w:t>None</w:t>
      </w:r>
    </w:p>
    <w:p>
      <w:r>
        <w:rPr>
          <w:b/>
        </w:rPr>
        <w:t>Suggestion:</w:t>
      </w:r>
      <w:r>
        <w:t xml:space="preserve"> </w:t>
      </w:r>
      <w:r>
        <w:t>which feed among the lilies</w:t>
      </w:r>
    </w:p>
    <w:p>
      <w:pPr>
        <w:pStyle w:val="Heading3"/>
      </w:pPr>
      <w:r>
        <w:t>Alternative 1</w:t>
      </w:r>
    </w:p>
    <w:p>
      <w:r>
        <w:t>הרועים בשושנים</w:t>
      </w:r>
    </w:p>
    <w:p>
      <w:r>
        <w:t>Rating: A</w:t>
      </w:r>
    </w:p>
    <w:p>
      <w:pPr>
        <w:pStyle w:val="ListBullet"/>
      </w:pPr>
      <w:r>
        <w:t>RSV:</w:t>
      </w:r>
      <w:r>
        <w:rPr>
          <w:i/>
        </w:rPr>
        <w:t xml:space="preserve"> that feed among the lilies</w:t>
      </w:r>
    </w:p>
    <w:p>
      <w:pPr>
        <w:pStyle w:val="ListBullet"/>
      </w:pPr>
      <w:r>
        <w:t>BJ:</w:t>
      </w:r>
      <w:r>
        <w:rPr>
          <w:i/>
        </w:rPr>
        <w:t xml:space="preserve"> qui paissent parmi les lis</w:t>
      </w:r>
    </w:p>
    <w:p>
      <w:pPr>
        <w:pStyle w:val="ListBullet"/>
      </w:pPr>
      <w:r>
        <w:t>TOB:</w:t>
      </w:r>
      <w:r>
        <w:rPr>
          <w:i/>
        </w:rPr>
        <w:t xml:space="preserve"> qui paissent parmi les lis</w:t>
      </w:r>
    </w:p>
    <w:p>
      <w:pPr>
        <w:pStyle w:val="ListBullet"/>
      </w:pPr>
      <w:r>
        <w:t>LUT:</w:t>
      </w:r>
      <w:r>
        <w:rPr>
          <w:i/>
        </w:rPr>
        <w:t xml:space="preserve"> die unter den Lilien weiden</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[[@BibleBHS:SNG 4:8]][[BibleBHS:SNG 4:8]]</w:t>
      </w:r>
    </w:p>
    <w:p>
      <w:r>
        <w:rPr>
          <w:b/>
        </w:rPr>
        <w:t>Remark:</w:t>
      </w:r>
      <w:r>
        <w:t xml:space="preserve"> </w:t>
      </w:r>
      <w:r>
        <w:t>None</w:t>
      </w:r>
    </w:p>
    <w:p>
      <w:r>
        <w:rPr>
          <w:b/>
        </w:rPr>
        <w:t>Suggestion:</w:t>
      </w:r>
      <w:r>
        <w:t xml:space="preserve"> </w:t>
      </w:r>
      <w:r>
        <w:t>with me, (from Lebanon, O bride,) with me from Lebanon you will come)</w:t>
      </w:r>
    </w:p>
    <w:p>
      <w:pPr>
        <w:pStyle w:val="Heading3"/>
      </w:pPr>
      <w:r>
        <w:t>Alternative 1</w:t>
      </w:r>
    </w:p>
    <w:p>
      <w:r>
        <w:t>אִתִּי ... אִתִּי</w:t>
      </w:r>
    </w:p>
    <w:p>
      <w:r>
        <w:t>Rating: C</w:t>
      </w:r>
    </w:p>
    <w:p>
      <w:pPr>
        <w:pStyle w:val="ListBullet"/>
      </w:pPr>
      <w:r>
        <w:t>RSV:</w:t>
      </w:r>
      <w:r>
        <w:rPr>
          <w:i/>
        </w:rPr>
        <w:t xml:space="preserve"> come with me ... come with me (?)</w:t>
      </w:r>
    </w:p>
    <w:p>
      <w:pPr>
        <w:pStyle w:val="ListBullet"/>
      </w:pPr>
      <w:r>
        <w:t>TOB:</w:t>
      </w:r>
      <w:r>
        <w:rPr>
          <w:i/>
        </w:rPr>
        <w:t xml:space="preserve"> *avec moi ...avec moi</w:t>
      </w:r>
    </w:p>
    <w:p>
      <w:pPr>
        <w:pStyle w:val="ListBullet"/>
      </w:pPr>
      <w:r>
        <w:t>LUT:</w:t>
      </w:r>
      <w:r>
        <w:rPr>
          <w:i/>
        </w:rPr>
        <w:t xml:space="preserve"> komm mit mir ... komm mit mir (?)</w:t>
      </w:r>
    </w:p>
    <w:p>
      <w:pPr>
        <w:pStyle w:val="Heading3"/>
      </w:pPr>
      <w:r>
        <w:t>Alternative 2</w:t>
      </w:r>
    </w:p>
    <w:p>
      <w:r>
        <w:t>אתי ... אתי = [אֱתִי ... אֱתִי]</w:t>
      </w:r>
    </w:p>
    <w:p>
      <w:r>
        <w:t>Rating: None</w:t>
      </w:r>
    </w:p>
    <w:p>
      <w:pPr>
        <w:pStyle w:val="ListBullet"/>
      </w:pPr>
      <w:r>
        <w:t>NEB:</w:t>
      </w:r>
      <w:r>
        <w:rPr>
          <w:i/>
        </w:rPr>
        <w:t xml:space="preserve"> come ... come with me (?)</w:t>
      </w:r>
    </w:p>
    <w:p>
      <w:pPr>
        <w:pStyle w:val="ListBullet"/>
      </w:pPr>
      <w:r>
        <w:t>BJ:</w:t>
      </w:r>
      <w:r>
        <w:rPr>
          <w:i/>
        </w:rPr>
        <w:t xml:space="preserve"> *viens ... viens</w:t>
      </w:r>
    </w:p>
    <w:p>
      <w:r>
        <w:t>Factors: 4</w:t>
      </w:r>
    </w:p>
    <w:p>
      <w:pPr>
        <w:pStyle w:val="Heading2"/>
      </w:pPr>
      <w:r>
        <w:t>[[@BibleBHS:SNG 4:10]][[BibleBHS:SNG 4:10]]</w:t>
      </w:r>
    </w:p>
    <w:p>
      <w:r>
        <w:rPr>
          <w:b/>
        </w:rPr>
        <w:t>Remark:</w:t>
      </w:r>
      <w:r>
        <w:t xml:space="preserve"> </w:t>
      </w:r>
      <w:r>
        <w:t>None</w:t>
      </w:r>
    </w:p>
    <w:p>
      <w:r>
        <w:rPr>
          <w:b/>
        </w:rPr>
        <w:t>Suggestion:</w:t>
      </w:r>
      <w:r>
        <w:t xml:space="preserve"> </w:t>
      </w:r>
      <w:r>
        <w:t>your love</w:t>
      </w:r>
    </w:p>
    <w:p>
      <w:pPr>
        <w:pStyle w:val="Heading3"/>
      </w:pPr>
      <w:r>
        <w:t>Alternative 1</w:t>
      </w:r>
    </w:p>
    <w:p>
      <w:r>
        <w:t>דֹדַיִךְ 1°</w:t>
      </w:r>
    </w:p>
    <w:p>
      <w:r>
        <w:t>Rating: C</w:t>
      </w:r>
    </w:p>
    <w:p>
      <w:pPr>
        <w:pStyle w:val="ListBullet"/>
      </w:pPr>
      <w:r>
        <w:t>RSV:</w:t>
      </w:r>
      <w:r>
        <w:rPr>
          <w:i/>
        </w:rPr>
        <w:t xml:space="preserve"> your love</w:t>
      </w:r>
    </w:p>
    <w:p>
      <w:pPr>
        <w:pStyle w:val="ListBullet"/>
      </w:pPr>
      <w:r>
        <w:t>BJ:</w:t>
      </w:r>
      <w:r>
        <w:rPr>
          <w:i/>
        </w:rPr>
        <w:t xml:space="preserve"> ton amour</w:t>
      </w:r>
    </w:p>
    <w:p>
      <w:pPr>
        <w:pStyle w:val="ListBullet"/>
      </w:pPr>
      <w:r>
        <w:t>TOB:</w:t>
      </w:r>
      <w:r>
        <w:rPr>
          <w:i/>
        </w:rPr>
        <w:t xml:space="preserve"> tes caresses</w:t>
      </w:r>
    </w:p>
    <w:p>
      <w:pPr>
        <w:pStyle w:val="ListBullet"/>
      </w:pPr>
      <w:r>
        <w:t>LUT:</w:t>
      </w:r>
      <w:r>
        <w:rPr>
          <w:i/>
        </w:rPr>
        <w:t xml:space="preserve"> deine Liebe</w:t>
      </w:r>
    </w:p>
    <w:p>
      <w:pPr>
        <w:pStyle w:val="Heading3"/>
      </w:pPr>
      <w:r>
        <w:t>Alternative 2</w:t>
      </w:r>
    </w:p>
    <w:p>
      <w:r>
        <w:t>דדיך = [דַּדַּיִךְ]</w:t>
      </w:r>
    </w:p>
    <w:p>
      <w:r>
        <w:t>Rating: None</w:t>
      </w:r>
    </w:p>
    <w:p>
      <w:pPr>
        <w:pStyle w:val="ListBullet"/>
      </w:pPr>
      <w:r>
        <w:t>NEB:</w:t>
      </w:r>
      <w:r>
        <w:rPr>
          <w:i/>
        </w:rPr>
        <w:t xml:space="preserve"> your breasts</w:t>
      </w:r>
    </w:p>
    <w:p>
      <w:r>
        <w:t>Factors: 6, 8</w:t>
      </w:r>
    </w:p>
    <w:p>
      <w:pPr>
        <w:pStyle w:val="Heading2"/>
      </w:pPr>
      <w:r>
        <w:t>[[@BibleBHS:SNG 4:12]][[BibleBHS:SNG 4:12]]</w:t>
      </w:r>
    </w:p>
    <w:p>
      <w:r>
        <w:rPr>
          <w:b/>
        </w:rPr>
        <w:t>Remark:</w:t>
      </w:r>
      <w:r>
        <w:t xml:space="preserve"> </w:t>
      </w:r>
      <w:r>
        <w:t>1. NEB transposes vs. 12 after vs. 14, without a basis in textual witnesses. 2. The "variant" reading adopted by the Committee is the MT of Babylonia and the reading of Septuagint and Vulgate.</w:t>
      </w:r>
    </w:p>
    <w:p>
      <w:r>
        <w:rPr>
          <w:b/>
        </w:rPr>
        <w:t>Suggestion:</w:t>
      </w:r>
      <w:r>
        <w:t xml:space="preserve"> </w:t>
      </w:r>
      <w:r>
        <w:t>a garden</w:t>
      </w:r>
    </w:p>
    <w:p>
      <w:pPr>
        <w:pStyle w:val="Heading3"/>
      </w:pPr>
      <w:r>
        <w:t>Alternative 1</w:t>
      </w:r>
    </w:p>
    <w:p>
      <w:r>
        <w:t>גל</w:t>
      </w:r>
    </w:p>
    <w:p>
      <w:r>
        <w:t>Rating: None</w:t>
      </w:r>
    </w:p>
    <w:p>
      <w:pPr>
        <w:pStyle w:val="ListBullet"/>
      </w:pPr>
      <w:r>
        <w:t>TOB:</w:t>
      </w:r>
      <w:r>
        <w:rPr>
          <w:i/>
        </w:rPr>
        <w:t xml:space="preserve"> *une source</w:t>
      </w:r>
    </w:p>
    <w:p>
      <w:pPr>
        <w:pStyle w:val="ListBullet"/>
      </w:pPr>
      <w:r>
        <w:t>LUT:</w:t>
      </w:r>
      <w:r>
        <w:rPr>
          <w:i/>
        </w:rPr>
        <w:t xml:space="preserve"> eine ... Quelle</w:t>
      </w:r>
    </w:p>
    <w:p>
      <w:r>
        <w:t>Factors: 12</w:t>
      </w:r>
    </w:p>
    <w:p>
      <w:pPr>
        <w:pStyle w:val="Heading3"/>
      </w:pPr>
      <w:r>
        <w:t>Alternative 2</w:t>
      </w:r>
    </w:p>
    <w:p>
      <w:r>
        <w:t>גן</w:t>
      </w:r>
    </w:p>
    <w:p>
      <w:r>
        <w:t>Rating: C</w:t>
      </w:r>
    </w:p>
    <w:p>
      <w:pPr>
        <w:pStyle w:val="ListBullet"/>
      </w:pPr>
      <w:r>
        <w:t>RSV:</w:t>
      </w:r>
      <w:r>
        <w:rPr>
          <w:i/>
        </w:rPr>
        <w:t xml:space="preserve"> a garden</w:t>
      </w:r>
    </w:p>
    <w:p>
      <w:pPr>
        <w:pStyle w:val="ListBullet"/>
      </w:pPr>
      <w:r>
        <w:t>NEB:</w:t>
      </w:r>
      <w:r>
        <w:rPr>
          <w:i/>
        </w:rPr>
        <w:t xml:space="preserve"> *a garden</w:t>
      </w:r>
    </w:p>
    <w:p>
      <w:pPr>
        <w:pStyle w:val="ListBullet"/>
      </w:pPr>
      <w:r>
        <w:t>BJ:</w:t>
      </w:r>
      <w:r>
        <w:rPr>
          <w:i/>
        </w:rPr>
        <w:t xml:space="preserve"> *un jardin</w:t>
      </w:r>
    </w:p>
    <w:p>
      <w:pPr>
        <w:pStyle w:val="Heading2"/>
      </w:pPr>
      <w:r>
        <w:t>[[@BibleBHS:SNG 4:13]][[BibleBHS:SNG 4:13]]</w:t>
      </w:r>
    </w:p>
    <w:p>
      <w:r>
        <w:rPr>
          <w:b/>
        </w:rPr>
        <w:t>Remark:</w:t>
      </w:r>
      <w:r>
        <w:t xml:space="preserve"> </w:t>
      </w:r>
      <w:r>
        <w:t>None</w:t>
      </w:r>
    </w:p>
    <w:p>
      <w:r>
        <w:rPr>
          <w:b/>
        </w:rPr>
        <w:t>Suggestion:</w:t>
      </w:r>
      <w:r>
        <w:t xml:space="preserve"> </w:t>
      </w:r>
      <w:r>
        <w:t>your shoots</w:t>
      </w:r>
    </w:p>
    <w:p>
      <w:pPr>
        <w:pStyle w:val="Heading3"/>
      </w:pPr>
      <w:r>
        <w:t>Alternative 1</w:t>
      </w:r>
    </w:p>
    <w:p>
      <w:r>
        <w:t>שלחיך</w:t>
      </w:r>
    </w:p>
    <w:p>
      <w:r>
        <w:t>Rating: A</w:t>
      </w:r>
    </w:p>
    <w:p>
      <w:pPr>
        <w:pStyle w:val="ListBullet"/>
      </w:pPr>
      <w:r>
        <w:t>RSV:</w:t>
      </w:r>
      <w:r>
        <w:rPr>
          <w:i/>
        </w:rPr>
        <w:t xml:space="preserve"> your shoots</w:t>
      </w:r>
    </w:p>
    <w:p>
      <w:pPr>
        <w:pStyle w:val="ListBullet"/>
      </w:pPr>
      <w:r>
        <w:t>BJ:</w:t>
      </w:r>
      <w:r>
        <w:rPr>
          <w:i/>
        </w:rPr>
        <w:t xml:space="preserve"> tes jets</w:t>
      </w:r>
    </w:p>
    <w:p>
      <w:pPr>
        <w:pStyle w:val="ListBullet"/>
      </w:pPr>
      <w:r>
        <w:t>TOB:</w:t>
      </w:r>
      <w:r>
        <w:rPr>
          <w:i/>
        </w:rPr>
        <w:t xml:space="preserve"> tes surgeons</w:t>
      </w:r>
    </w:p>
    <w:p>
      <w:pPr>
        <w:pStyle w:val="ListBullet"/>
      </w:pPr>
      <w:r>
        <w:t>LUT:</w:t>
      </w:r>
      <w:r>
        <w:rPr>
          <w:i/>
        </w:rPr>
        <w:t xml:space="preserve"> du bist gewachsen wie (?)</w:t>
      </w:r>
    </w:p>
    <w:p>
      <w:pPr>
        <w:pStyle w:val="Heading3"/>
      </w:pPr>
      <w:r>
        <w:t>Alternative 2</w:t>
      </w:r>
    </w:p>
    <w:p>
      <w:r>
        <w:t>[שני לחייך]</w:t>
      </w:r>
    </w:p>
    <w:p>
      <w:r>
        <w:t>Rating: None</w:t>
      </w:r>
    </w:p>
    <w:p>
      <w:pPr>
        <w:pStyle w:val="ListBullet"/>
      </w:pPr>
      <w:r>
        <w:t>NEB:</w:t>
      </w:r>
      <w:r>
        <w:rPr>
          <w:i/>
        </w:rPr>
        <w:t xml:space="preserve"> *your two cheeks</w:t>
      </w:r>
    </w:p>
    <w:p>
      <w:r>
        <w:t>Factors: 14</w:t>
      </w:r>
    </w:p>
    <w:p>
      <w:pPr>
        <w:pStyle w:val="Heading2"/>
      </w:pPr>
      <w:r>
        <w:t>[[BibleBHS:SNG 4:13]]</w:t>
      </w:r>
    </w:p>
    <w:p>
      <w:r>
        <w:rPr>
          <w:b/>
        </w:rPr>
        <w:t>Remark:</w:t>
      </w:r>
      <w:r>
        <w:t xml:space="preserve"> </w:t>
      </w:r>
      <w:r>
        <w:t>None</w:t>
      </w:r>
    </w:p>
    <w:p>
      <w:r>
        <w:rPr>
          <w:b/>
        </w:rPr>
        <w:t>Suggestion:</w:t>
      </w:r>
      <w:r>
        <w:t xml:space="preserve"> </w:t>
      </w:r>
      <w:r>
        <w:t>henna with nard</w:t>
      </w:r>
    </w:p>
    <w:p>
      <w:pPr>
        <w:pStyle w:val="Heading3"/>
      </w:pPr>
      <w:r>
        <w:t>Alternative 1</w:t>
      </w:r>
    </w:p>
    <w:p>
      <w:r>
        <w:t>כפרים עם־נרדים</w:t>
      </w:r>
    </w:p>
    <w:p>
      <w:r>
        <w:t>Rating: A</w:t>
      </w:r>
    </w:p>
    <w:p>
      <w:pPr>
        <w:pStyle w:val="ListBullet"/>
      </w:pPr>
      <w:r>
        <w:t>RSV:</w:t>
      </w:r>
      <w:r>
        <w:rPr>
          <w:i/>
        </w:rPr>
        <w:t xml:space="preserve"> henna with nard</w:t>
      </w:r>
    </w:p>
    <w:p>
      <w:pPr>
        <w:pStyle w:val="ListBullet"/>
      </w:pPr>
      <w:r>
        <w:t>TOB:</w:t>
      </w:r>
      <w:r>
        <w:rPr>
          <w:i/>
        </w:rPr>
        <w:t xml:space="preserve"> le henné avec le nard</w:t>
      </w:r>
    </w:p>
    <w:p>
      <w:pPr>
        <w:pStyle w:val="ListBullet"/>
      </w:pPr>
      <w:r>
        <w:t>LUT:</w:t>
      </w:r>
      <w:r>
        <w:rPr>
          <w:i/>
        </w:rPr>
        <w:t xml:space="preserve"> Zyperblumen mit Narden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[[@BibleBHS:SNG 4:15]][[BibleBHS:SNG 4:15]]</w:t>
      </w:r>
    </w:p>
    <w:p>
      <w:r>
        <w:rPr>
          <w:b/>
        </w:rPr>
        <w:t>Remark:</w:t>
      </w:r>
      <w:r>
        <w:t xml:space="preserve"> </w:t>
      </w:r>
      <w:r>
        <w:t>None</w:t>
      </w:r>
    </w:p>
    <w:p>
      <w:r>
        <w:rPr>
          <w:b/>
        </w:rPr>
        <w:t>Suggestion:</w:t>
      </w:r>
      <w:r>
        <w:t xml:space="preserve"> </w:t>
      </w:r>
      <w:r>
        <w:t>(a fountain) of gardens / a garden (fountain)</w:t>
      </w:r>
    </w:p>
    <w:p>
      <w:pPr>
        <w:pStyle w:val="Heading3"/>
      </w:pPr>
      <w:r>
        <w:t>Alternative 1</w:t>
      </w:r>
    </w:p>
    <w:p>
      <w:r>
        <w:t>גנים</w:t>
      </w:r>
    </w:p>
    <w:p>
      <w:r>
        <w:t>Rating: A</w:t>
      </w:r>
    </w:p>
    <w:p>
      <w:pPr>
        <w:pStyle w:val="ListBullet"/>
      </w:pPr>
      <w:r>
        <w:t>RSV:</w:t>
      </w:r>
      <w:r>
        <w:rPr>
          <w:i/>
        </w:rPr>
        <w:t xml:space="preserve"> (a) garden (fountain)</w:t>
      </w:r>
    </w:p>
    <w:p>
      <w:pPr>
        <w:pStyle w:val="ListBullet"/>
      </w:pPr>
      <w:r>
        <w:t>BJ:</w:t>
      </w:r>
      <w:r>
        <w:rPr>
          <w:i/>
        </w:rPr>
        <w:t xml:space="preserve"> (source) des jardins</w:t>
      </w:r>
    </w:p>
    <w:p>
      <w:pPr>
        <w:pStyle w:val="ListBullet"/>
      </w:pPr>
      <w:r>
        <w:t>TOB:</w:t>
      </w:r>
      <w:r>
        <w:rPr>
          <w:i/>
        </w:rPr>
        <w:t xml:space="preserve"> (une fontaine) de jardins</w:t>
      </w:r>
    </w:p>
    <w:p>
      <w:pPr>
        <w:pStyle w:val="ListBullet"/>
      </w:pPr>
      <w:r>
        <w:t>LUT:</w:t>
      </w:r>
      <w:r>
        <w:rPr>
          <w:i/>
        </w:rPr>
        <w:t xml:space="preserve"> (ein) Gartenbrunnen</w:t>
      </w:r>
    </w:p>
    <w:p>
      <w:pPr>
        <w:pStyle w:val="Heading3"/>
      </w:pPr>
      <w:r>
        <w:t>Alternative 2</w:t>
      </w:r>
    </w:p>
    <w:p>
      <w:r>
        <w:t>[גַּנִּי]</w:t>
      </w:r>
    </w:p>
    <w:p>
      <w:r>
        <w:t>Rating: None</w:t>
      </w:r>
    </w:p>
    <w:p>
      <w:pPr>
        <w:pStyle w:val="ListBullet"/>
      </w:pPr>
      <w:r>
        <w:t>NEB:</w:t>
      </w:r>
      <w:r>
        <w:rPr>
          <w:i/>
        </w:rPr>
        <w:t xml:space="preserve"> (the fountain) in my garden</w:t>
      </w:r>
    </w:p>
    <w:p>
      <w:r>
        <w:t>Factors: 14</w:t>
      </w:r>
    </w:p>
    <w:p>
      <w:pPr>
        <w:pStyle w:val="Heading2"/>
      </w:pPr>
      <w:r>
        <w:t>[[@BibleBHS:SNG 5:6]][[BibleBHS:SNG 5:6]]</w:t>
      </w:r>
    </w:p>
    <w:p>
      <w:r>
        <w:rPr>
          <w:b/>
        </w:rPr>
        <w:t>Remark:</w:t>
      </w:r>
      <w:r>
        <w:t xml:space="preserve"> </w:t>
      </w:r>
      <w:r>
        <w:t>None</w:t>
      </w:r>
    </w:p>
    <w:p>
      <w:r>
        <w:rPr>
          <w:b/>
        </w:rPr>
        <w:t>Suggestion:</w:t>
      </w:r>
      <w:r>
        <w:t xml:space="preserve"> </w:t>
      </w:r>
      <w:r>
        <w:t>when he spoke / when he speaks</w:t>
      </w:r>
    </w:p>
    <w:p>
      <w:pPr>
        <w:pStyle w:val="Heading3"/>
      </w:pPr>
      <w:r>
        <w:t>Alternative 1</w:t>
      </w:r>
    </w:p>
    <w:p>
      <w:r>
        <w:t>בְדַבְּרוֹ</w:t>
      </w:r>
    </w:p>
    <w:p>
      <w:r>
        <w:t>Rating: B</w:t>
      </w:r>
    </w:p>
    <w:p>
      <w:pPr>
        <w:pStyle w:val="ListBullet"/>
      </w:pPr>
      <w:r>
        <w:t>RSV:</w:t>
      </w:r>
      <w:r>
        <w:rPr>
          <w:i/>
        </w:rPr>
        <w:t xml:space="preserve"> when he spoke</w:t>
      </w:r>
    </w:p>
    <w:p>
      <w:pPr>
        <w:pStyle w:val="ListBullet"/>
      </w:pPr>
      <w:r>
        <w:t>NEB:</w:t>
      </w:r>
      <w:r>
        <w:rPr>
          <w:i/>
        </w:rPr>
        <w:t xml:space="preserve"> when he turned his back (?)</w:t>
      </w:r>
    </w:p>
    <w:p>
      <w:pPr>
        <w:pStyle w:val="ListBullet"/>
      </w:pPr>
      <w:r>
        <w:t>LUT:</w:t>
      </w:r>
      <w:r>
        <w:rPr>
          <w:i/>
        </w:rPr>
        <w:t xml:space="preserve"> dass er sich abgewandt hatte (?)</w:t>
      </w:r>
    </w:p>
    <w:p>
      <w:pPr>
        <w:pStyle w:val="Heading3"/>
      </w:pPr>
      <w:r>
        <w:t>Alternative 2</w:t>
      </w:r>
    </w:p>
    <w:p>
      <w:r>
        <w:t>בדברו = [בְדָבְרוֹ]</w:t>
      </w:r>
    </w:p>
    <w:p>
      <w:r>
        <w:t>Rating: None</w:t>
      </w:r>
    </w:p>
    <w:p>
      <w:pPr>
        <w:pStyle w:val="ListBullet"/>
      </w:pPr>
      <w:r>
        <w:t>BJ:</w:t>
      </w:r>
      <w:r>
        <w:rPr>
          <w:i/>
        </w:rPr>
        <w:t xml:space="preserve"> *sa fuite</w:t>
      </w:r>
    </w:p>
    <w:p>
      <w:pPr>
        <w:pStyle w:val="ListBullet"/>
      </w:pPr>
      <w:r>
        <w:t>TOB:</w:t>
      </w:r>
      <w:r>
        <w:rPr>
          <w:i/>
        </w:rPr>
        <w:t xml:space="preserve"> *à sa suite</w:t>
      </w:r>
    </w:p>
    <w:p>
      <w:r>
        <w:t>Factors: 14</w:t>
      </w:r>
    </w:p>
    <w:p>
      <w:pPr>
        <w:pStyle w:val="Heading2"/>
      </w:pPr>
      <w:r>
        <w:t>[[@BibleBHS:SNG 5:11]][[BibleBHS:SNG 5:11]]</w:t>
      </w:r>
    </w:p>
    <w:p>
      <w:r>
        <w:rPr>
          <w:b/>
        </w:rPr>
        <w:t>Remark:</w:t>
      </w:r>
      <w:r>
        <w:t xml:space="preserve"> </w:t>
      </w:r>
      <w:r>
        <w:t>None</w:t>
      </w:r>
    </w:p>
    <w:p>
      <w:r>
        <w:rPr>
          <w:b/>
        </w:rPr>
        <w:t>Suggestion:</w:t>
      </w:r>
      <w:r>
        <w:t xml:space="preserve"> </w:t>
      </w:r>
      <w:r>
        <w:t>black as a raven</w:t>
      </w:r>
    </w:p>
    <w:p>
      <w:pPr>
        <w:pStyle w:val="Heading3"/>
      </w:pPr>
      <w:r>
        <w:t>Alternative 1</w:t>
      </w:r>
    </w:p>
    <w:p>
      <w:r>
        <w:t>שחרות כעורב</w:t>
      </w:r>
    </w:p>
    <w:p>
      <w:r>
        <w:t>Rating: A</w:t>
      </w:r>
    </w:p>
    <w:p>
      <w:pPr>
        <w:pStyle w:val="ListBullet"/>
      </w:pPr>
      <w:r>
        <w:t>RSV:</w:t>
      </w:r>
      <w:r>
        <w:rPr>
          <w:i/>
        </w:rPr>
        <w:t xml:space="preserve"> black as a raven</w:t>
      </w:r>
    </w:p>
    <w:p>
      <w:pPr>
        <w:pStyle w:val="ListBullet"/>
      </w:pPr>
      <w:r>
        <w:t>BJ:</w:t>
      </w:r>
      <w:r>
        <w:rPr>
          <w:i/>
        </w:rPr>
        <w:t xml:space="preserve"> noires comme le corbeau</w:t>
      </w:r>
    </w:p>
    <w:p>
      <w:pPr>
        <w:pStyle w:val="ListBullet"/>
      </w:pPr>
      <w:r>
        <w:t>TOB:</w:t>
      </w:r>
      <w:r>
        <w:rPr>
          <w:i/>
        </w:rPr>
        <w:t xml:space="preserve"> noires comme un corbeau</w:t>
      </w:r>
    </w:p>
    <w:p>
      <w:pPr>
        <w:pStyle w:val="ListBullet"/>
      </w:pPr>
      <w:r>
        <w:t>LUT:</w:t>
      </w:r>
      <w:r>
        <w:rPr>
          <w:i/>
        </w:rPr>
        <w:t xml:space="preserve"> schwarz wie ein Rabe</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[[@BibleBHS:SNG 5:13]][[BibleBHS:SNG 5:13]]</w:t>
      </w:r>
    </w:p>
    <w:p>
      <w:r>
        <w:rPr>
          <w:b/>
        </w:rPr>
        <w:t>Remark:</w:t>
      </w:r>
      <w:r>
        <w:t xml:space="preserve"> </w:t>
      </w:r>
      <w:r>
        <w:t>The Committee was divided in this case. One half voted for the MT with a C rating; the other half voted for the Septuagint with a C rating also. The corruption of the original text into the secondary text form was due to a misunderstanding of the difficult text (Fac.: 8 or 9). The MT may be interpreted in two ways: "turrets (of spices)" or "boxes (of spices)", while the Septuagint text would mean "producing (spices)". (The "turrets of spices" seem to have been a kind of headdress which was perfumed and was in the form of a cone.)</w:t>
      </w:r>
    </w:p>
    <w:p>
      <w:r>
        <w:rPr>
          <w:b/>
        </w:rPr>
        <w:t>Suggestion:</w:t>
      </w:r>
      <w:r>
        <w:t xml:space="preserve"> </w:t>
      </w:r>
      <w:r>
        <w:t>See Remark</w:t>
      </w:r>
    </w:p>
    <w:p>
      <w:pPr>
        <w:pStyle w:val="Heading3"/>
      </w:pPr>
      <w:r>
        <w:t>Alternative 1</w:t>
      </w:r>
    </w:p>
    <w:p>
      <w:r>
        <w:t>מִגְדְּלוֹת</w:t>
      </w:r>
    </w:p>
    <w:p>
      <w:r>
        <w:t>Rating: C</w:t>
      </w:r>
    </w:p>
    <w:p>
      <w:pPr>
        <w:pStyle w:val="ListBullet"/>
      </w:pPr>
      <w:r>
        <w:t>NEB:</w:t>
      </w:r>
      <w:r>
        <w:rPr>
          <w:i/>
        </w:rPr>
        <w:t xml:space="preserve"> or chests full of</w:t>
      </w:r>
    </w:p>
    <w:p>
      <w:pPr>
        <w:pStyle w:val="ListBullet"/>
      </w:pPr>
      <w:r>
        <w:t>BJ:</w:t>
      </w:r>
      <w:r>
        <w:rPr>
          <w:i/>
        </w:rPr>
        <w:t xml:space="preserve"> des massifs</w:t>
      </w:r>
    </w:p>
    <w:p>
      <w:pPr>
        <w:pStyle w:val="Heading3"/>
      </w:pPr>
      <w:r>
        <w:t>Alternative 2</w:t>
      </w:r>
    </w:p>
    <w:p>
      <w:r>
        <w:t>מגדלות = [מְגַדְּלוֹת] = LXX</w:t>
      </w:r>
    </w:p>
    <w:p>
      <w:r>
        <w:t>Rating: C</w:t>
      </w:r>
    </w:p>
    <w:p>
      <w:pPr>
        <w:pStyle w:val="ListBullet"/>
      </w:pPr>
      <w:r>
        <w:t>RSV:</w:t>
      </w:r>
      <w:r>
        <w:rPr>
          <w:i/>
        </w:rPr>
        <w:t xml:space="preserve"> yielding</w:t>
      </w:r>
    </w:p>
    <w:p>
      <w:pPr>
        <w:pStyle w:val="ListBullet"/>
      </w:pPr>
      <w:r>
        <w:t>TOB:</w:t>
      </w:r>
      <w:r>
        <w:rPr>
          <w:i/>
        </w:rPr>
        <w:t xml:space="preserve"> *produisant</w:t>
      </w:r>
    </w:p>
    <w:p>
      <w:pPr>
        <w:pStyle w:val="ListBullet"/>
      </w:pPr>
      <w:r>
        <w:t>LUT:</w:t>
      </w:r>
      <w:r>
        <w:rPr>
          <w:i/>
        </w:rPr>
        <w:t xml:space="preserve"> in denen ... wachsen</w:t>
      </w:r>
    </w:p>
    <w:p>
      <w:pPr>
        <w:pStyle w:val="Heading2"/>
      </w:pPr>
      <w:r>
        <w:t>[[@BibleBHS:SNG 6:4]][[BibleBHS:SNG 6:4]]</w:t>
      </w:r>
    </w:p>
    <w:p>
      <w:r>
        <w:rPr>
          <w:b/>
        </w:rPr>
        <w:t>Remark:</w:t>
      </w:r>
      <w:r>
        <w:t xml:space="preserve"> </w:t>
      </w:r>
      <w:r>
        <w:t>1. The same expression occurs again at 6.10, where all five modern translations attempt to translate the MT. 2. The interpretation of this expression is either "terrible as battalions" or perhaps "terrible as a great spectacle" (referring to the spectacle of the heavenly bodies).</w:t>
      </w:r>
    </w:p>
    <w:p>
      <w:r>
        <w:rPr>
          <w:b/>
        </w:rPr>
        <w:t>Suggestion:</w:t>
      </w:r>
      <w:r>
        <w:t xml:space="preserve"> </w:t>
      </w:r>
      <w:r>
        <w:t>See Remark 2</w:t>
      </w:r>
    </w:p>
    <w:p>
      <w:pPr>
        <w:pStyle w:val="Heading3"/>
      </w:pPr>
      <w:r>
        <w:t>Alternative 1</w:t>
      </w:r>
    </w:p>
    <w:p>
      <w:r>
        <w:t>אימה כנדגלות</w:t>
      </w:r>
    </w:p>
    <w:p>
      <w:r>
        <w:t>Rating: C</w:t>
      </w:r>
    </w:p>
    <w:p>
      <w:pPr>
        <w:pStyle w:val="ListBullet"/>
      </w:pPr>
      <w:r>
        <w:t>RSV:</w:t>
      </w:r>
      <w:r>
        <w:rPr>
          <w:i/>
        </w:rPr>
        <w:t xml:space="preserve"> terrible as an army with banners</w:t>
      </w:r>
    </w:p>
    <w:p>
      <w:pPr>
        <w:pStyle w:val="ListBullet"/>
      </w:pPr>
      <w:r>
        <w:t>BJ:</w:t>
      </w:r>
      <w:r>
        <w:rPr>
          <w:i/>
        </w:rPr>
        <w:t xml:space="preserve"> *redoutable comme des bataillons</w:t>
      </w:r>
    </w:p>
    <w:p>
      <w:pPr>
        <w:pStyle w:val="ListBullet"/>
      </w:pPr>
      <w:r>
        <w:t>TOB:</w:t>
      </w:r>
      <w:r>
        <w:rPr>
          <w:i/>
        </w:rPr>
        <w:t xml:space="preserve"> *terrible comme ces choses insignes</w:t>
      </w:r>
    </w:p>
    <w:p>
      <w:pPr>
        <w:pStyle w:val="ListBullet"/>
      </w:pPr>
      <w:r>
        <w:t>LUT:</w:t>
      </w:r>
      <w:r>
        <w:rPr>
          <w:i/>
        </w:rPr>
        <w:t xml:space="preserve"> gewaltig wie ein Heer</w:t>
      </w:r>
    </w:p>
    <w:p>
      <w:pPr>
        <w:pStyle w:val="Heading3"/>
      </w:pPr>
      <w:r>
        <w:t>Alternative 2</w:t>
      </w:r>
    </w:p>
    <w:p>
      <w:r>
        <w:t>[-]</w:t>
      </w:r>
    </w:p>
    <w:p>
      <w:r>
        <w:t>Rating: None</w:t>
      </w:r>
    </w:p>
    <w:p>
      <w:pPr>
        <w:pStyle w:val="ListBullet"/>
      </w:pPr>
      <w:r>
        <w:t>NEB:</w:t>
      </w:r>
      <w:r>
        <w:rPr>
          <w:i/>
        </w:rPr>
        <w:t xml:space="preserve"> *[-]</w:t>
      </w:r>
    </w:p>
    <w:p>
      <w:r>
        <w:t>Factors: 14</w:t>
      </w:r>
    </w:p>
    <w:p>
      <w:pPr>
        <w:pStyle w:val="Heading2"/>
      </w:pPr>
      <w:r>
        <w:t>[[@BibleBHS:SNG 6:5]][[BibleBHS:SNG 6:5]]</w:t>
      </w:r>
    </w:p>
    <w:p>
      <w:r>
        <w:rPr>
          <w:b/>
        </w:rPr>
        <w:t>Remark:</w:t>
      </w:r>
      <w:r>
        <w:t xml:space="preserve"> </w:t>
      </w:r>
      <w:r>
        <w:t>See a similar textual problem at 4.1 above.</w:t>
      </w:r>
    </w:p>
    <w:p>
      <w:r>
        <w:rPr>
          <w:b/>
        </w:rPr>
        <w:t>Suggestion:</w:t>
      </w:r>
      <w:r>
        <w:t xml:space="preserve"> </w:t>
      </w:r>
      <w:r>
        <w:t>from Gilead / from the Gilead</w:t>
      </w:r>
    </w:p>
    <w:p>
      <w:pPr>
        <w:pStyle w:val="Heading3"/>
      </w:pPr>
      <w:r>
        <w:t>Alternative 1</w:t>
      </w:r>
    </w:p>
    <w:p>
      <w:r>
        <w:t>מן־הגלעד</w:t>
      </w:r>
    </w:p>
    <w:p>
      <w:r>
        <w:t>Rating: B</w:t>
      </w:r>
    </w:p>
    <w:p>
      <w:pPr>
        <w:pStyle w:val="ListBullet"/>
      </w:pPr>
      <w:r>
        <w:t>RSV:</w:t>
      </w:r>
      <w:r>
        <w:rPr>
          <w:i/>
        </w:rPr>
        <w:t xml:space="preserve"> the slopes of Gilead</w:t>
      </w:r>
    </w:p>
    <w:p>
      <w:pPr>
        <w:pStyle w:val="ListBullet"/>
      </w:pPr>
      <w:r>
        <w:t>BJ:</w:t>
      </w:r>
      <w:r>
        <w:rPr>
          <w:i/>
        </w:rPr>
        <w:t xml:space="preserve"> sur les pentes du Galaad</w:t>
      </w:r>
    </w:p>
    <w:p>
      <w:pPr>
        <w:pStyle w:val="ListBullet"/>
      </w:pPr>
      <w:r>
        <w:t>TOB:</w:t>
      </w:r>
      <w:r>
        <w:rPr>
          <w:i/>
        </w:rPr>
        <w:t xml:space="preserve"> du Galaad</w:t>
      </w:r>
    </w:p>
    <w:p>
      <w:pPr>
        <w:pStyle w:val="Heading3"/>
      </w:pPr>
      <w:r>
        <w:t>Alternative 2</w:t>
      </w:r>
    </w:p>
    <w:p>
      <w:r>
        <w:t>מהר גלעד</w:t>
      </w:r>
    </w:p>
    <w:p>
      <w:r>
        <w:t>Rating: None</w:t>
      </w:r>
    </w:p>
    <w:p>
      <w:pPr>
        <w:pStyle w:val="ListBullet"/>
      </w:pPr>
      <w:r>
        <w:t>NEB:</w:t>
      </w:r>
      <w:r>
        <w:rPr>
          <w:i/>
        </w:rPr>
        <w:t xml:space="preserve"> (streaming) down Mount Gilead</w:t>
      </w:r>
    </w:p>
    <w:p>
      <w:pPr>
        <w:pStyle w:val="ListBullet"/>
      </w:pPr>
      <w:r>
        <w:t>LUT:</w:t>
      </w:r>
      <w:r>
        <w:rPr>
          <w:i/>
        </w:rPr>
        <w:t xml:space="preserve"> vom Gebirge Gilead</w:t>
      </w:r>
    </w:p>
    <w:p>
      <w:r>
        <w:t>Factors: 5</w:t>
      </w:r>
    </w:p>
    <w:p>
      <w:pPr>
        <w:pStyle w:val="Heading2"/>
      </w:pPr>
      <w:r>
        <w:t>[[@BibleBHS:SNG 6:12]][[BibleBHS:SNG 6:12]]</w:t>
      </w:r>
    </w:p>
    <w:p>
      <w:r>
        <w:rPr>
          <w:b/>
        </w:rPr>
        <w:t>Remark:</w:t>
      </w:r>
      <w:r>
        <w:t xml:space="preserve"> </w:t>
      </w:r>
      <w:r>
        <w:t>1. In addition to the textual difference noted by Brockington NEB seems to involve other differences from the MT. 2. The Committee voted twice in thise case: (1) for מרכבות, "chariots" it voted with a B rating; (2) for עמי־נדיב, "Ammi-nadib" it voted with a Crating. 3. Two interpretations may be proposed to translators: either "(my soul) had made of me the chariots of Ammi-nadib", or "(my soul) had joined me to the chariots of Ammi-nadib". Probably "Amminadib's chariots" is a fixed expression, well known to the readers and meaning that the girl saw herself promoted to a position of high honour which she had not forseen. An etymological interpetation of עמי־נדיב is also possible, namely, "my noble relative/kinsman".</w:t>
      </w:r>
    </w:p>
    <w:p>
      <w:r>
        <w:rPr>
          <w:b/>
        </w:rPr>
        <w:t>Suggestion:</w:t>
      </w:r>
      <w:r>
        <w:t xml:space="preserve"> </w:t>
      </w:r>
      <w:r>
        <w:t>See Remark 3</w:t>
      </w:r>
    </w:p>
    <w:p>
      <w:pPr>
        <w:pStyle w:val="Heading3"/>
      </w:pPr>
      <w:r>
        <w:t>Alternative 1</w:t>
      </w:r>
    </w:p>
    <w:p>
      <w:r>
        <w:t>מרכבות עמי־נדיב</w:t>
      </w:r>
    </w:p>
    <w:p>
      <w:r>
        <w:t>Rating: None</w:t>
      </w:r>
    </w:p>
    <w:p>
      <w:pPr>
        <w:pStyle w:val="ListBullet"/>
      </w:pPr>
      <w:r>
        <w:t>BJ:</w:t>
      </w:r>
      <w:r>
        <w:rPr>
          <w:i/>
        </w:rPr>
        <w:t xml:space="preserve"> *sur les chars d'Amminadib</w:t>
      </w:r>
    </w:p>
    <w:p>
      <w:pPr>
        <w:pStyle w:val="Heading3"/>
      </w:pPr>
      <w:r>
        <w:t>Alternative 2</w:t>
      </w:r>
    </w:p>
    <w:p>
      <w:r>
        <w:t>[מֹרֶךְ בַּת עמי־נדיב]</w:t>
      </w:r>
    </w:p>
    <w:p>
      <w:r>
        <w:t>Rating: None</w:t>
      </w:r>
    </w:p>
    <w:p>
      <w:pPr>
        <w:pStyle w:val="ListBullet"/>
      </w:pPr>
      <w:r>
        <w:t>TOB:</w:t>
      </w:r>
      <w:r>
        <w:rPr>
          <w:i/>
        </w:rPr>
        <w:t xml:space="preserve"> *(il me rend) timide, bien que fille de nobles gens</w:t>
      </w:r>
    </w:p>
    <w:p>
      <w:r>
        <w:t>Factors: 14</w:t>
      </w:r>
    </w:p>
    <w:p>
      <w:pPr>
        <w:pStyle w:val="Heading3"/>
      </w:pPr>
      <w:r>
        <w:t>Alternative 3</w:t>
      </w:r>
    </w:p>
    <w:p>
      <w:r>
        <w:t>[מרכבה עִם־נְדִיבִי]</w:t>
      </w:r>
    </w:p>
    <w:p>
      <w:r>
        <w:t>Rating: None</w:t>
      </w:r>
    </w:p>
    <w:p>
      <w:pPr>
        <w:pStyle w:val="ListBullet"/>
      </w:pPr>
      <w:r>
        <w:t>RSV:</w:t>
      </w:r>
      <w:r>
        <w:rPr>
          <w:i/>
        </w:rPr>
        <w:t xml:space="preserve"> *(set me) in a chariot beside my prince (?)</w:t>
      </w:r>
    </w:p>
    <w:p>
      <w:r>
        <w:t>Factors: 14</w:t>
      </w:r>
    </w:p>
    <w:p>
      <w:pPr>
        <w:pStyle w:val="Heading3"/>
      </w:pPr>
      <w:r>
        <w:t>Alternative 4</w:t>
      </w:r>
    </w:p>
    <w:p>
      <w:r>
        <w:t>[מֵרִבְבוֹת עמו נדיב]</w:t>
      </w:r>
    </w:p>
    <w:p>
      <w:r>
        <w:t>Rating: None</w:t>
      </w:r>
    </w:p>
    <w:p>
      <w:pPr>
        <w:pStyle w:val="ListBullet"/>
      </w:pPr>
      <w:r>
        <w:t>NEB:</w:t>
      </w:r>
      <w:r>
        <w:rPr>
          <w:i/>
        </w:rPr>
        <w:t xml:space="preserve"> *(made me feel) more than a prince reigning over the myriads of his people (see Rem.l)</w:t>
      </w:r>
    </w:p>
    <w:p>
      <w:r>
        <w:t>Factors: 14</w:t>
      </w:r>
    </w:p>
    <w:p>
      <w:pPr>
        <w:pStyle w:val="Heading3"/>
      </w:pPr>
      <w:r>
        <w:t>Alternative 5</w:t>
      </w:r>
    </w:p>
    <w:p>
      <w:r>
        <w:t>[בת נדיב]</w:t>
      </w:r>
    </w:p>
    <w:p>
      <w:r>
        <w:t>Rating: None</w:t>
      </w:r>
    </w:p>
    <w:p>
      <w:pPr>
        <w:pStyle w:val="ListBullet"/>
      </w:pPr>
      <w:r>
        <w:t>LUT:</w:t>
      </w:r>
      <w:r>
        <w:rPr>
          <w:i/>
        </w:rPr>
        <w:t xml:space="preserve"> (trieb mich ...) zu der Tochter eines Fürsten</w:t>
      </w:r>
    </w:p>
    <w:p>
      <w:r>
        <w:t>Factors: 14</w:t>
      </w:r>
    </w:p>
    <w:p>
      <w:pPr>
        <w:pStyle w:val="Heading2"/>
      </w:pPr>
      <w:r>
        <w:t>[[@BibleBHS:SNG 7:6]][[BibleBHS:SNG 7:6]]</w:t>
      </w:r>
    </w:p>
    <w:p>
      <w:r>
        <w:rPr>
          <w:b/>
        </w:rPr>
        <w:t>Remark:</w:t>
      </w:r>
      <w:r>
        <w:t xml:space="preserve"> </w:t>
      </w:r>
      <w:r>
        <w:t>The whole expression may be interpreted as "a king caught in these tresses".</w:t>
      </w:r>
    </w:p>
    <w:p>
      <w:r>
        <w:rPr>
          <w:b/>
        </w:rPr>
        <w:t>Suggestion:</w:t>
      </w:r>
      <w:r>
        <w:t xml:space="preserve"> </w:t>
      </w:r>
      <w:r>
        <w:t>a king</w:t>
      </w:r>
    </w:p>
    <w:p>
      <w:pPr>
        <w:pStyle w:val="Heading3"/>
      </w:pPr>
      <w:r>
        <w:t>Alternative 1</w:t>
      </w:r>
    </w:p>
    <w:p>
      <w:r>
        <w:t>מֶלֶךְ</w:t>
      </w:r>
    </w:p>
    <w:p>
      <w:r>
        <w:t>Rating: A</w:t>
      </w:r>
    </w:p>
    <w:p>
      <w:pPr>
        <w:pStyle w:val="ListBullet"/>
      </w:pPr>
      <w:r>
        <w:t>RSV:</w:t>
      </w:r>
      <w:r>
        <w:rPr>
          <w:i/>
        </w:rPr>
        <w:t xml:space="preserve"> a king</w:t>
      </w:r>
    </w:p>
    <w:p>
      <w:pPr>
        <w:pStyle w:val="ListBullet"/>
      </w:pPr>
      <w:r>
        <w:t>BJ:</w:t>
      </w:r>
      <w:r>
        <w:rPr>
          <w:i/>
        </w:rPr>
        <w:t xml:space="preserve"> *un roi</w:t>
      </w:r>
    </w:p>
    <w:p>
      <w:pPr>
        <w:pStyle w:val="ListBullet"/>
      </w:pPr>
      <w:r>
        <w:t>TOB:</w:t>
      </w:r>
      <w:r>
        <w:rPr>
          <w:i/>
        </w:rPr>
        <w:t xml:space="preserve"> un roi</w:t>
      </w:r>
    </w:p>
    <w:p>
      <w:pPr>
        <w:pStyle w:val="ListBullet"/>
      </w:pPr>
      <w:r>
        <w:t>LUT:</w:t>
      </w:r>
      <w:r>
        <w:rPr>
          <w:i/>
        </w:rPr>
        <w:t xml:space="preserve"> ein König</w:t>
      </w:r>
    </w:p>
    <w:p>
      <w:pPr>
        <w:pStyle w:val="Heading3"/>
      </w:pPr>
      <w:r>
        <w:t>Alternative 2</w:t>
      </w:r>
    </w:p>
    <w:p>
      <w:r>
        <w:t>מלך = [מֶלֵּךְ]</w:t>
      </w:r>
    </w:p>
    <w:p>
      <w:r>
        <w:t>Rating: None</w:t>
      </w:r>
    </w:p>
    <w:p>
      <w:pPr>
        <w:pStyle w:val="ListBullet"/>
      </w:pPr>
      <w:r>
        <w:t>NEB:</w:t>
      </w:r>
      <w:r>
        <w:rPr>
          <w:i/>
        </w:rPr>
        <w:t xml:space="preserve"> your tresses</w:t>
      </w:r>
    </w:p>
    <w:p>
      <w:r>
        <w:t>Factors: 14</w:t>
      </w:r>
    </w:p>
    <w:p>
      <w:pPr>
        <w:pStyle w:val="Heading2"/>
      </w:pPr>
      <w:r>
        <w:t>[[@BibleBHS:SNG 7:7]][[BibleBHS:SNG 7:7]]</w:t>
      </w:r>
    </w:p>
    <w:p>
      <w:r>
        <w:rPr>
          <w:b/>
        </w:rPr>
        <w:t>Remark:</w:t>
      </w:r>
      <w:r>
        <w:t xml:space="preserve"> </w:t>
      </w:r>
      <w:r>
        <w:t>See the similar problem of 2.7 with the Remarks there.</w:t>
      </w:r>
    </w:p>
    <w:p>
      <w:r>
        <w:rPr>
          <w:b/>
        </w:rPr>
        <w:t>Suggestion:</w:t>
      </w:r>
      <w:r>
        <w:t xml:space="preserve"> </w:t>
      </w:r>
      <w:r>
        <w:t>love</w:t>
      </w:r>
    </w:p>
    <w:p>
      <w:pPr>
        <w:pStyle w:val="Heading3"/>
      </w:pPr>
      <w:r>
        <w:t>Alternative 1</w:t>
      </w:r>
    </w:p>
    <w:p>
      <w:r>
        <w:t>אהבה</w:t>
      </w:r>
    </w:p>
    <w:p>
      <w:r>
        <w:t>Rating: A</w:t>
      </w:r>
    </w:p>
    <w:p>
      <w:pPr>
        <w:pStyle w:val="ListBullet"/>
      </w:pPr>
      <w:r>
        <w:t>BJ:</w:t>
      </w:r>
      <w:r>
        <w:rPr>
          <w:i/>
        </w:rPr>
        <w:t xml:space="preserve"> ô amour</w:t>
      </w:r>
    </w:p>
    <w:p>
      <w:pPr>
        <w:pStyle w:val="ListBullet"/>
      </w:pPr>
      <w:r>
        <w:t>TOB:</w:t>
      </w:r>
      <w:r>
        <w:rPr>
          <w:i/>
        </w:rPr>
        <w:t xml:space="preserve"> *Amour</w:t>
      </w:r>
    </w:p>
    <w:p>
      <w:pPr>
        <w:pStyle w:val="ListBullet"/>
      </w:pPr>
      <w:r>
        <w:t>LUT:</w:t>
      </w:r>
      <w:r>
        <w:rPr>
          <w:i/>
        </w:rPr>
        <w:t xml:space="preserve"> du Liebe</w:t>
      </w:r>
    </w:p>
    <w:p>
      <w:pPr>
        <w:pStyle w:val="Heading3"/>
      </w:pPr>
      <w:r>
        <w:t>Alternative 2</w:t>
      </w:r>
    </w:p>
    <w:p>
      <w:r>
        <w:t>אהבה = [אֲהֻבָה] / [אֲהוּבָה] = Brockington</w:t>
      </w:r>
    </w:p>
    <w:p>
      <w:r>
        <w:t>Rating: None</w:t>
      </w:r>
    </w:p>
    <w:p>
      <w:pPr>
        <w:pStyle w:val="ListBullet"/>
      </w:pPr>
      <w:r>
        <w:t>RSV:</w:t>
      </w:r>
      <w:r>
        <w:rPr>
          <w:i/>
        </w:rPr>
        <w:t xml:space="preserve"> O loved one</w:t>
      </w:r>
    </w:p>
    <w:p>
      <w:pPr>
        <w:pStyle w:val="ListBullet"/>
      </w:pPr>
      <w:r>
        <w:t>NEB:</w:t>
      </w:r>
      <w:r>
        <w:rPr>
          <w:i/>
        </w:rPr>
        <w:t xml:space="preserve"> my loved one</w:t>
      </w:r>
    </w:p>
    <w:p>
      <w:r>
        <w:t>Factors: 4</w:t>
      </w:r>
    </w:p>
    <w:p>
      <w:pPr>
        <w:pStyle w:val="Heading2"/>
      </w:pPr>
      <w:r>
        <w:t>[[BibleBHS:SNG 7:7]]</w:t>
      </w:r>
    </w:p>
    <w:p>
      <w:r>
        <w:rPr>
          <w:b/>
        </w:rPr>
        <w:t>Remark:</w:t>
      </w:r>
      <w:r>
        <w:t xml:space="preserve"> </w:t>
      </w:r>
      <w:r>
        <w:t>None</w:t>
      </w:r>
    </w:p>
    <w:p>
      <w:r>
        <w:rPr>
          <w:b/>
        </w:rPr>
        <w:t>Suggestion:</w:t>
      </w:r>
      <w:r>
        <w:t xml:space="preserve"> </w:t>
      </w:r>
      <w:r>
        <w:t>daughter of delights / delightful maiden</w:t>
      </w:r>
    </w:p>
    <w:p>
      <w:pPr>
        <w:pStyle w:val="Heading3"/>
      </w:pPr>
      <w:r>
        <w:t>Alternative 1</w:t>
      </w:r>
    </w:p>
    <w:p>
      <w:r>
        <w:t>בתענוגים</w:t>
      </w:r>
    </w:p>
    <w:p>
      <w:r>
        <w:t>Rating: None</w:t>
      </w:r>
    </w:p>
    <w:p>
      <w:pPr>
        <w:pStyle w:val="ListBullet"/>
      </w:pPr>
      <w:r>
        <w:t>LUT:</w:t>
      </w:r>
      <w:r>
        <w:rPr>
          <w:i/>
        </w:rPr>
        <w:t xml:space="preserve"> voller Wonne</w:t>
      </w:r>
    </w:p>
    <w:p>
      <w:r>
        <w:t>Factors: 10</w:t>
      </w:r>
    </w:p>
    <w:p>
      <w:pPr>
        <w:pStyle w:val="Heading3"/>
      </w:pPr>
      <w:r>
        <w:t>Alternative 2</w:t>
      </w:r>
    </w:p>
    <w:p>
      <w:r>
        <w:t>[בת תענוגים]</w:t>
      </w:r>
    </w:p>
    <w:p>
      <w:r>
        <w:t>Rating: C</w:t>
      </w:r>
    </w:p>
    <w:p>
      <w:pPr>
        <w:pStyle w:val="ListBullet"/>
      </w:pPr>
      <w:r>
        <w:t>RSV:</w:t>
      </w:r>
      <w:r>
        <w:rPr>
          <w:i/>
        </w:rPr>
        <w:t xml:space="preserve"> *delectable maiden</w:t>
      </w:r>
    </w:p>
    <w:p>
      <w:pPr>
        <w:pStyle w:val="ListBullet"/>
      </w:pPr>
      <w:r>
        <w:t>NEB:</w:t>
      </w:r>
      <w:r>
        <w:rPr>
          <w:i/>
        </w:rPr>
        <w:t xml:space="preserve"> daughter of delights</w:t>
      </w:r>
    </w:p>
    <w:p>
      <w:pPr>
        <w:pStyle w:val="ListBullet"/>
      </w:pPr>
      <w:r>
        <w:t>BJ:</w:t>
      </w:r>
      <w:r>
        <w:rPr>
          <w:i/>
        </w:rPr>
        <w:t xml:space="preserve"> *ô délices (en note : "Litt. 'fille de délices' ...")</w:t>
      </w:r>
    </w:p>
    <w:p>
      <w:pPr>
        <w:pStyle w:val="ListBullet"/>
      </w:pPr>
      <w:r>
        <w:t>TOB:</w:t>
      </w:r>
      <w:r>
        <w:rPr>
          <w:i/>
        </w:rPr>
        <w:t xml:space="preserve"> *fille délicieuse</w:t>
      </w:r>
    </w:p>
    <w:p>
      <w:pPr>
        <w:pStyle w:val="Heading2"/>
      </w:pPr>
      <w:r>
        <w:t>[[@BibleBHS:SNG 7:10]][[BibleBHS:SNG 7:10]]</w:t>
      </w:r>
    </w:p>
    <w:p>
      <w:r>
        <w:rPr>
          <w:b/>
        </w:rPr>
        <w:t>Remark:</w:t>
      </w:r>
      <w:r>
        <w:t xml:space="preserve"> </w:t>
      </w:r>
      <w:r>
        <w:t>See the following case also.</w:t>
      </w:r>
    </w:p>
    <w:p>
      <w:r>
        <w:rPr>
          <w:b/>
        </w:rPr>
        <w:t>Suggestion:</w:t>
      </w:r>
      <w:r>
        <w:t xml:space="preserve"> </w:t>
      </w:r>
      <w:r>
        <w:t>for my lover / beloved one</w:t>
      </w:r>
    </w:p>
    <w:p>
      <w:pPr>
        <w:pStyle w:val="Heading3"/>
      </w:pPr>
      <w:r>
        <w:t>Alternative 1</w:t>
      </w:r>
    </w:p>
    <w:p>
      <w:r>
        <w:t>לדודי</w:t>
      </w:r>
    </w:p>
    <w:p>
      <w:r>
        <w:t>Rating: A</w:t>
      </w:r>
    </w:p>
    <w:p>
      <w:pPr>
        <w:pStyle w:val="ListBullet"/>
      </w:pPr>
      <w:r>
        <w:t>BJ:</w:t>
      </w:r>
      <w:r>
        <w:rPr>
          <w:i/>
        </w:rPr>
        <w:t xml:space="preserve"> à mon bien-aimé</w:t>
      </w:r>
    </w:p>
    <w:p>
      <w:pPr>
        <w:pStyle w:val="ListBullet"/>
      </w:pPr>
      <w:r>
        <w:t>TOB:</w:t>
      </w:r>
      <w:r>
        <w:rPr>
          <w:i/>
        </w:rPr>
        <w:t xml:space="preserve"> à mon chéri</w:t>
      </w:r>
    </w:p>
    <w:p>
      <w:pPr>
        <w:pStyle w:val="Heading3"/>
      </w:pPr>
      <w:r>
        <w:t>Alternative 2</w:t>
      </w:r>
    </w:p>
    <w:p>
      <w:r>
        <w:t>לדודי = [לְדוֹדַי]</w:t>
      </w:r>
    </w:p>
    <w:p>
      <w:r>
        <w:t>Rating: None</w:t>
      </w:r>
    </w:p>
    <w:p>
      <w:pPr>
        <w:pStyle w:val="ListBullet"/>
      </w:pPr>
      <w:r>
        <w:t>NEB:</w:t>
      </w:r>
      <w:r>
        <w:rPr>
          <w:i/>
        </w:rPr>
        <w:t xml:space="preserve"> to welcome my caresses</w:t>
      </w:r>
    </w:p>
    <w:p>
      <w:r>
        <w:t>Factors: 14</w:t>
      </w:r>
    </w:p>
    <w:p>
      <w:pPr>
        <w:pStyle w:val="Heading3"/>
      </w:pPr>
      <w:r>
        <w:t>Alternative 3</w:t>
      </w:r>
    </w:p>
    <w:p>
      <w:r>
        <w:t>[לחכי]</w:t>
      </w:r>
    </w:p>
    <w:p>
      <w:r>
        <w:t>Rating: None</w:t>
      </w:r>
    </w:p>
    <w:p>
      <w:pPr>
        <w:pStyle w:val="ListBullet"/>
      </w:pPr>
      <w:r>
        <w:t>LUT:</w:t>
      </w:r>
      <w:r>
        <w:rPr>
          <w:i/>
        </w:rPr>
        <w:t xml:space="preserve"> meinem Gaumen</w:t>
      </w:r>
    </w:p>
    <w:p>
      <w:r>
        <w:t>Factors: 14</w:t>
      </w:r>
    </w:p>
    <w:p>
      <w:pPr>
        <w:pStyle w:val="Heading3"/>
      </w:pPr>
      <w:r>
        <w:t>Alternative 4</w:t>
      </w:r>
    </w:p>
    <w:p>
      <w:r>
        <w:t>[-]</w:t>
      </w:r>
    </w:p>
    <w:p>
      <w:r>
        <w:t>Rating: None</w:t>
      </w:r>
    </w:p>
    <w:p>
      <w:pPr>
        <w:pStyle w:val="ListBullet"/>
      </w:pPr>
      <w:r>
        <w:t>RSV:</w:t>
      </w:r>
      <w:r>
        <w:rPr>
          <w:i/>
        </w:rPr>
        <w:t xml:space="preserve"> *[-]</w:t>
      </w:r>
    </w:p>
    <w:p>
      <w:r>
        <w:t>Factors: 14</w:t>
      </w:r>
    </w:p>
    <w:p>
      <w:pPr>
        <w:pStyle w:val="Heading2"/>
      </w:pPr>
      <w:r>
        <w:t>[[BibleBHS:SNG 7:10]]</w:t>
      </w:r>
    </w:p>
    <w:p>
      <w:r>
        <w:rPr>
          <w:b/>
        </w:rPr>
        <w:t>Remark:</w:t>
      </w:r>
      <w:r>
        <w:t xml:space="preserve"> </w:t>
      </w:r>
      <w:r>
        <w:t>1. See also the preceding case. 2. For this expression two interpretations may be suggested: either "flowing (drop by drop) from the lips of sleepers", or "causing the lips of sleepers to murmur". The subject is the "good wine", mentioned at the beginning of this V.</w:t>
      </w:r>
    </w:p>
    <w:p>
      <w:r>
        <w:rPr>
          <w:b/>
        </w:rPr>
        <w:t>Suggestion:</w:t>
      </w:r>
      <w:r>
        <w:t xml:space="preserve"> </w:t>
      </w:r>
      <w:r>
        <w:t>See Remark 2</w:t>
      </w:r>
    </w:p>
    <w:p>
      <w:pPr>
        <w:pStyle w:val="Heading3"/>
      </w:pPr>
      <w:r>
        <w:t>Alternative 1</w:t>
      </w:r>
    </w:p>
    <w:p>
      <w:r>
        <w:t>דובב שפתי ישנים</w:t>
      </w:r>
    </w:p>
    <w:p>
      <w:r>
        <w:t>Rating: C</w:t>
      </w:r>
    </w:p>
    <w:p>
      <w:pPr>
        <w:pStyle w:val="ListBullet"/>
      </w:pPr>
      <w:r>
        <w:t>BJ:</w:t>
      </w:r>
      <w:r>
        <w:rPr>
          <w:i/>
        </w:rPr>
        <w:t xml:space="preserve"> *comme il coule sur les lèvres de ceux qui sommeillent</w:t>
      </w:r>
    </w:p>
    <w:p>
      <w:pPr>
        <w:pStyle w:val="ListBullet"/>
      </w:pPr>
      <w:r>
        <w:t>TOB:</w:t>
      </w:r>
      <w:r>
        <w:rPr>
          <w:i/>
        </w:rPr>
        <w:t xml:space="preserve"> coulant aux lèvres des dormeurs</w:t>
      </w:r>
    </w:p>
    <w:p>
      <w:pPr>
        <w:pStyle w:val="Heading3"/>
      </w:pPr>
      <w:r>
        <w:t>Alternative 2</w:t>
      </w:r>
    </w:p>
    <w:p>
      <w:r>
        <w:t>[דובב בשפתים ושנים]</w:t>
      </w:r>
    </w:p>
    <w:p>
      <w:r>
        <w:t>Rating: None</w:t>
      </w:r>
    </w:p>
    <w:p>
      <w:pPr>
        <w:pStyle w:val="ListBullet"/>
      </w:pPr>
      <w:r>
        <w:t>RSV:</w:t>
      </w:r>
      <w:r>
        <w:rPr>
          <w:i/>
        </w:rPr>
        <w:t xml:space="preserve"> *gliding over lips and teeth</w:t>
      </w:r>
    </w:p>
    <w:p>
      <w:pPr>
        <w:pStyle w:val="ListBullet"/>
      </w:pPr>
      <w:r>
        <w:t>NEB:</w:t>
      </w:r>
      <w:r>
        <w:rPr>
          <w:i/>
        </w:rPr>
        <w:t xml:space="preserve"> *gliding down through lips and teeth</w:t>
      </w:r>
    </w:p>
    <w:p>
      <w:pPr>
        <w:pStyle w:val="ListBullet"/>
      </w:pPr>
      <w:r>
        <w:t>LUT:</w:t>
      </w:r>
      <w:r>
        <w:rPr>
          <w:i/>
        </w:rPr>
        <w:t xml:space="preserve"> und Lippen und Zähne mir netzt (?)</w:t>
      </w:r>
    </w:p>
    <w:p>
      <w:r>
        <w:t>Factors: 14</w:t>
      </w:r>
    </w:p>
    <w:p>
      <w:pPr>
        <w:pStyle w:val="Heading2"/>
      </w:pPr>
      <w:r>
        <w:t>[[@BibleBHS:SNG 8:2]][[BibleBHS:SNG 8:2]]</w:t>
      </w:r>
    </w:p>
    <w:p>
      <w:r>
        <w:rPr>
          <w:b/>
        </w:rPr>
        <w:t>Remark:</w:t>
      </w:r>
      <w:r>
        <w:t xml:space="preserve"> </w:t>
      </w:r>
      <w:r>
        <w:t>See the following case also.</w:t>
      </w:r>
    </w:p>
    <w:p>
      <w:r>
        <w:rPr>
          <w:b/>
        </w:rPr>
        <w:t>Suggestion:</w:t>
      </w:r>
      <w:r>
        <w:t xml:space="preserve"> </w:t>
      </w:r>
      <w:r>
        <w:t>I would lead you</w:t>
      </w:r>
    </w:p>
    <w:p>
      <w:pPr>
        <w:pStyle w:val="Heading3"/>
      </w:pPr>
      <w:r>
        <w:t>Alternative 1</w:t>
      </w:r>
    </w:p>
    <w:p>
      <w:r>
        <w:t>אנהגך</w:t>
      </w:r>
    </w:p>
    <w:p>
      <w:r>
        <w:t>Rating: A</w:t>
      </w:r>
    </w:p>
    <w:p>
      <w:pPr>
        <w:pStyle w:val="ListBullet"/>
      </w:pPr>
      <w:r>
        <w:t>RSV:</w:t>
      </w:r>
      <w:r>
        <w:rPr>
          <w:i/>
        </w:rPr>
        <w:t xml:space="preserve"> I would lead you</w:t>
      </w:r>
    </w:p>
    <w:p>
      <w:pPr>
        <w:pStyle w:val="ListBullet"/>
      </w:pPr>
      <w:r>
        <w:t>BJ:</w:t>
      </w:r>
      <w:r>
        <w:rPr>
          <w:i/>
        </w:rPr>
        <w:t xml:space="preserve"> je te conduirais</w:t>
      </w:r>
    </w:p>
    <w:p>
      <w:pPr>
        <w:pStyle w:val="ListBullet"/>
      </w:pPr>
      <w:r>
        <w:t>TOB:</w:t>
      </w:r>
      <w:r>
        <w:rPr>
          <w:i/>
        </w:rPr>
        <w:t xml:space="preserve"> je te conduirais</w:t>
      </w:r>
    </w:p>
    <w:p>
      <w:pPr>
        <w:pStyle w:val="ListBullet"/>
      </w:pPr>
      <w:r>
        <w:t>LUT:</w:t>
      </w:r>
      <w:r>
        <w:rPr>
          <w:i/>
        </w:rPr>
        <w:t xml:space="preserve"> ich wollte dich führen</w:t>
      </w:r>
    </w:p>
    <w:p>
      <w:pPr>
        <w:pStyle w:val="Heading3"/>
      </w:pPr>
      <w:r>
        <w:t>Alternative 2</w:t>
      </w:r>
    </w:p>
    <w:p>
      <w:r>
        <w:t>[אנהגך אל חדר הורתי]</w:t>
      </w:r>
    </w:p>
    <w:p>
      <w:r>
        <w:t>Rating: None</w:t>
      </w:r>
    </w:p>
    <w:p>
      <w:pPr>
        <w:pStyle w:val="ListBullet"/>
      </w:pPr>
      <w:r>
        <w:t>NEB:</w:t>
      </w:r>
      <w:r>
        <w:rPr>
          <w:i/>
        </w:rPr>
        <w:t xml:space="preserve"> *I would lead you to the room of the mother who bore me</w:t>
      </w:r>
    </w:p>
    <w:p>
      <w:r>
        <w:t>Factors: 14</w:t>
      </w:r>
    </w:p>
    <w:p>
      <w:pPr>
        <w:pStyle w:val="Heading2"/>
      </w:pPr>
      <w:r>
        <w:t>[[BibleBHS:SNG 8:2]]</w:t>
      </w:r>
    </w:p>
    <w:p>
      <w:r>
        <w:rPr>
          <w:b/>
        </w:rPr>
        <w:t>Remark:</w:t>
      </w:r>
      <w:r>
        <w:t xml:space="preserve"> </w:t>
      </w:r>
      <w:r>
        <w:t>1. See the preceding case. 2. Two interpretations may be suggested: either "(of my mother) who teaches me / would teach me", or "(of my mother,) you teach / would teach me".</w:t>
      </w:r>
    </w:p>
    <w:p>
      <w:r>
        <w:rPr>
          <w:b/>
        </w:rPr>
        <w:t>Suggestion:</w:t>
      </w:r>
      <w:r>
        <w:t xml:space="preserve"> </w:t>
      </w:r>
      <w:r>
        <w:t>See Remark 2</w:t>
      </w:r>
    </w:p>
    <w:p>
      <w:pPr>
        <w:pStyle w:val="Heading3"/>
      </w:pPr>
      <w:r>
        <w:t>Alternative 1</w:t>
      </w:r>
    </w:p>
    <w:p>
      <w:r>
        <w:t>תלמדני</w:t>
      </w:r>
    </w:p>
    <w:p>
      <w:r>
        <w:t>Rating: B</w:t>
      </w:r>
    </w:p>
    <w:p>
      <w:pPr>
        <w:pStyle w:val="ListBullet"/>
      </w:pPr>
      <w:r>
        <w:t>NEB:</w:t>
      </w:r>
      <w:r>
        <w:rPr>
          <w:i/>
        </w:rPr>
        <w:t xml:space="preserve"> *for you to embrace me (in note: "... or to teach me how to love you.")</w:t>
      </w:r>
    </w:p>
    <w:p>
      <w:pPr>
        <w:pStyle w:val="ListBullet"/>
      </w:pPr>
      <w:r>
        <w:t>BJ:</w:t>
      </w:r>
      <w:r>
        <w:rPr>
          <w:i/>
        </w:rPr>
        <w:t xml:space="preserve"> tu m'enseignerais</w:t>
      </w:r>
    </w:p>
    <w:p>
      <w:pPr>
        <w:pStyle w:val="ListBullet"/>
      </w:pPr>
      <w:r>
        <w:t>TOB:</w:t>
      </w:r>
      <w:r>
        <w:rPr>
          <w:i/>
        </w:rPr>
        <w:t xml:space="preserve"> tu m'initierais</w:t>
      </w:r>
    </w:p>
    <w:p>
      <w:pPr>
        <w:pStyle w:val="Heading3"/>
      </w:pPr>
      <w:r>
        <w:t>Alternative 2</w:t>
      </w:r>
    </w:p>
    <w:p>
      <w:r>
        <w:t>[ואל חדר הורתי]</w:t>
      </w:r>
    </w:p>
    <w:p>
      <w:r>
        <w:t>Rating: None</w:t>
      </w:r>
    </w:p>
    <w:p>
      <w:pPr>
        <w:pStyle w:val="ListBullet"/>
      </w:pPr>
      <w:r>
        <w:t>RSV:</w:t>
      </w:r>
      <w:r>
        <w:rPr>
          <w:i/>
        </w:rPr>
        <w:t xml:space="preserve"> *and into the chamber of her that conceived me</w:t>
      </w:r>
    </w:p>
    <w:p>
      <w:pPr>
        <w:pStyle w:val="ListBullet"/>
      </w:pPr>
      <w:r>
        <w:t>LUT:</w:t>
      </w:r>
      <w:r>
        <w:rPr>
          <w:i/>
        </w:rPr>
        <w:t xml:space="preserve"> in die Kammer derer, die mich gebar</w:t>
      </w:r>
    </w:p>
    <w:p>
      <w:r>
        <w:t>Factors: 5</w:t>
      </w:r>
    </w:p>
    <w:p>
      <w:pPr>
        <w:pStyle w:val="Heading2"/>
      </w:pPr>
      <w:r>
        <w:t>[[@BibleBHS:SNG 8:4]][[BibleBHS:SNG 8:4]]</w:t>
      </w:r>
    </w:p>
    <w:p>
      <w:r>
        <w:rPr>
          <w:b/>
        </w:rPr>
        <w:t>Remark:</w:t>
      </w:r>
      <w:r>
        <w:t xml:space="preserve"> </w:t>
      </w:r>
      <w:r>
        <w:t>See at 2.7 above / Voir en 2.7 ci-dessus.</w:t>
      </w:r>
    </w:p>
    <w:p>
      <w:r>
        <w:rPr>
          <w:b/>
        </w:rPr>
        <w:t>Suggestion:</w:t>
      </w:r>
      <w:r>
        <w:t xml:space="preserve"> </w:t>
      </w:r>
      <w:r/>
    </w:p>
    <w:p>
      <w:pPr>
        <w:pStyle w:val="Heading3"/>
      </w:pPr>
      <w:r>
        <w:t>Alternative 1</w:t>
      </w:r>
    </w:p>
    <w:p>
      <w:r>
        <w:t>את־האהבה</w:t>
      </w:r>
    </w:p>
    <w:p>
      <w:r>
        <w:t>Rating: None</w:t>
      </w:r>
    </w:p>
    <w:p>
      <w:pPr>
        <w:pStyle w:val="Heading2"/>
      </w:pPr>
      <w:r>
        <w:t>[[@BibleBHS:SNG 8:5]][[BibleBHS:SNG 8:5]]</w:t>
      </w:r>
    </w:p>
    <w:p>
      <w:r>
        <w:rPr>
          <w:b/>
        </w:rPr>
        <w:t>Remark:</w:t>
      </w:r>
      <w:r>
        <w:t xml:space="preserve"> </w:t>
      </w:r>
      <w:r>
        <w:t>1. The Committee voted three times in this case: (1) it gave an A rating to the masculine pronouns ־ךָ, "you, your" (2) a B rating to חִבְּלָה/חִבְּלַתְךָ, "was in travail/was in travail with you", and (3) a C rating for יְלָדַתְךָ, "she bore you". 2. Two interpretations of this expression may be suggested: either "I awakened you, (there) your mother was in travail with you, (there) she was in travail who bore you", or "I awakened you, (there) your mother was in travail with you, (there) she was in travail, she bore you".</w:t>
      </w:r>
    </w:p>
    <w:p>
      <w:r>
        <w:rPr>
          <w:b/>
        </w:rPr>
        <w:t>Suggestion:</w:t>
      </w:r>
      <w:r>
        <w:t xml:space="preserve"> </w:t>
      </w:r>
      <w:r>
        <w:t>See Remark 2</w:t>
      </w:r>
    </w:p>
    <w:p>
      <w:pPr>
        <w:pStyle w:val="Heading3"/>
      </w:pPr>
      <w:r>
        <w:t>Alternative 1</w:t>
      </w:r>
    </w:p>
    <w:p>
      <w:r>
        <w:t>עוֹרַרְתִּיךָ ... חִבְּלַתְךָ אִמֶּךָ ... יְלָדַתְךָ</w:t>
      </w:r>
    </w:p>
    <w:p>
      <w:r>
        <w:t>Rating: None</w:t>
      </w:r>
    </w:p>
    <w:p>
      <w:pPr>
        <w:pStyle w:val="ListBullet"/>
      </w:pPr>
      <w:r>
        <w:t>RSV:</w:t>
      </w:r>
      <w:r>
        <w:rPr>
          <w:i/>
        </w:rPr>
        <w:t xml:space="preserve"> I awakened you ... your mother was in travail with you ... she who bore you</w:t>
      </w:r>
    </w:p>
    <w:p>
      <w:pPr>
        <w:pStyle w:val="ListBullet"/>
      </w:pPr>
      <w:r>
        <w:t>TOB:</w:t>
      </w:r>
      <w:r>
        <w:rPr>
          <w:i/>
        </w:rPr>
        <w:t xml:space="preserve"> *je te réveille ... là où fut enceinte de toi ta mère ... celle qui t'enfanta</w:t>
      </w:r>
    </w:p>
    <w:p>
      <w:pPr>
        <w:pStyle w:val="ListBullet"/>
      </w:pPr>
      <w:r>
        <w:t>LUT:</w:t>
      </w:r>
      <w:r>
        <w:rPr>
          <w:i/>
        </w:rPr>
        <w:t xml:space="preserve"> weckte ich dich ... wo deine Mutter mit dir in Wehen kam ... die dich gebar</w:t>
      </w:r>
    </w:p>
    <w:p>
      <w:pPr>
        <w:pStyle w:val="Heading3"/>
      </w:pPr>
      <w:r>
        <w:t>Alternative 2</w:t>
      </w:r>
    </w:p>
    <w:p>
      <w:r>
        <w:t>[עוֹרַרְתִּךְ ... חִבְלָתֵךְ אִמֵּךְ ... יֹלַדְתֵּךְ]</w:t>
      </w:r>
    </w:p>
    <w:p>
      <w:r>
        <w:t>Rating: None</w:t>
      </w:r>
    </w:p>
    <w:p>
      <w:pPr>
        <w:pStyle w:val="ListBullet"/>
      </w:pPr>
      <w:r>
        <w:t>NEB:</w:t>
      </w:r>
      <w:r>
        <w:rPr>
          <w:i/>
        </w:rPr>
        <w:t xml:space="preserve"> I roused you ... your mother was in labour with you ... she who bore you (see Brockington)</w:t>
      </w:r>
    </w:p>
    <w:p>
      <w:pPr>
        <w:pStyle w:val="ListBullet"/>
      </w:pPr>
      <w:r>
        <w:t>BJ:</w:t>
      </w:r>
      <w:r>
        <w:rPr>
          <w:i/>
        </w:rPr>
        <w:t xml:space="preserve"> je t'ai réveillée ... ta mère te conçut ... celle qui t'a enfantée</w:t>
      </w:r>
    </w:p>
    <w:p>
      <w:r>
        <w:t>Factors: 1, 7</w:t>
      </w:r>
    </w:p>
    <w:p>
      <w:pPr>
        <w:pStyle w:val="Heading2"/>
      </w:pPr>
      <w:r>
        <w:t>[[@BibleBHS:SNG 8:9]][[BibleBHS:SNG 8:9]]</w:t>
      </w:r>
    </w:p>
    <w:p>
      <w:r>
        <w:rPr>
          <w:b/>
        </w:rPr>
        <w:t>Remark:</w:t>
      </w:r>
      <w:r>
        <w:t xml:space="preserve"> </w:t>
      </w:r>
      <w:r>
        <w:t>None</w:t>
      </w:r>
    </w:p>
    <w:p>
      <w:r>
        <w:rPr>
          <w:b/>
        </w:rPr>
        <w:t>Suggestion:</w:t>
      </w:r>
      <w:r>
        <w:t xml:space="preserve"> </w:t>
      </w:r>
      <w:r>
        <w:t>we shall barricade (her with a cedar board)</w:t>
      </w:r>
    </w:p>
    <w:p>
      <w:pPr>
        <w:pStyle w:val="Heading3"/>
      </w:pPr>
      <w:r>
        <w:t>Alternative 1</w:t>
      </w:r>
    </w:p>
    <w:p>
      <w:r>
        <w:t>נָצוּר</w:t>
      </w:r>
    </w:p>
    <w:p>
      <w:r>
        <w:t>Rating: B</w:t>
      </w:r>
    </w:p>
    <w:p>
      <w:pPr>
        <w:pStyle w:val="ListBullet"/>
      </w:pPr>
      <w:r>
        <w:t>RSV:</w:t>
      </w:r>
      <w:r>
        <w:rPr>
          <w:i/>
        </w:rPr>
        <w:t xml:space="preserve"> we will enclose</w:t>
      </w:r>
    </w:p>
    <w:p>
      <w:pPr>
        <w:pStyle w:val="ListBullet"/>
      </w:pPr>
      <w:r>
        <w:t>TOB:</w:t>
      </w:r>
      <w:r>
        <w:rPr>
          <w:i/>
        </w:rPr>
        <w:t xml:space="preserve"> nous la bloquerions</w:t>
      </w:r>
    </w:p>
    <w:p>
      <w:pPr>
        <w:pStyle w:val="ListBullet"/>
      </w:pPr>
      <w:r>
        <w:t>LUT:</w:t>
      </w:r>
      <w:r>
        <w:rPr>
          <w:i/>
        </w:rPr>
        <w:t xml:space="preserve"> so wollen wir sie sichern</w:t>
      </w:r>
    </w:p>
    <w:p>
      <w:pPr>
        <w:pStyle w:val="Heading3"/>
      </w:pPr>
      <w:r>
        <w:t>Alternative 2</w:t>
      </w:r>
    </w:p>
    <w:p>
      <w:r>
        <w:t>נצור = [נָצוֹר] = Brockington</w:t>
      </w:r>
    </w:p>
    <w:p>
      <w:r>
        <w:t>Rating: None</w:t>
      </w:r>
    </w:p>
    <w:p>
      <w:pPr>
        <w:pStyle w:val="ListBullet"/>
      </w:pPr>
      <w:r>
        <w:t>NEB:</w:t>
      </w:r>
      <w:r>
        <w:rPr>
          <w:i/>
        </w:rPr>
        <w:t xml:space="preserve"> we will close ... up</w:t>
      </w:r>
    </w:p>
    <w:p>
      <w:r>
        <w:t>Factors: 6</w:t>
      </w:r>
    </w:p>
    <w:p>
      <w:pPr>
        <w:pStyle w:val="Heading3"/>
      </w:pPr>
      <w:r>
        <w:t>Alternative 3</w:t>
      </w:r>
    </w:p>
    <w:p>
      <w:r>
        <w:t>[נציב]</w:t>
      </w:r>
    </w:p>
    <w:p>
      <w:r>
        <w:t>Rating: None</w:t>
      </w:r>
    </w:p>
    <w:p>
      <w:pPr>
        <w:pStyle w:val="ListBullet"/>
      </w:pPr>
      <w:r>
        <w:t>BJ:</w:t>
      </w:r>
      <w:r>
        <w:rPr>
          <w:i/>
        </w:rPr>
        <w:t xml:space="preserve"> *nous dresserons</w:t>
      </w:r>
    </w:p>
    <w:p>
      <w:r>
        <w:t>Factors: 14</w:t>
      </w:r>
    </w:p>
    <w:p>
      <w:pPr>
        <w:pStyle w:val="Heading2"/>
      </w:pPr>
      <w:r>
        <w:t>[[@BibleBHS:SNG 8:13]][[BibleBHS:SNG 8:13]]</w:t>
      </w:r>
    </w:p>
    <w:p>
      <w:r>
        <w:rPr>
          <w:b/>
        </w:rPr>
        <w:t>Remark:</w:t>
      </w:r>
      <w:r>
        <w:t xml:space="preserve"> </w:t>
      </w:r>
      <w:r>
        <w:t>The whole expression may be interpreted as follows: "(O you who sit) in the gardens, companions attend (your voice: let me hear)".</w:t>
      </w:r>
    </w:p>
    <w:p>
      <w:r>
        <w:rPr>
          <w:b/>
        </w:rPr>
        <w:t>Suggestion:</w:t>
      </w:r>
      <w:r>
        <w:t xml:space="preserve"> </w:t>
      </w:r>
      <w:r>
        <w:t>See Remark</w:t>
      </w:r>
    </w:p>
    <w:p>
      <w:pPr>
        <w:pStyle w:val="Heading3"/>
      </w:pPr>
      <w:r>
        <w:t>Alternative 1</w:t>
      </w:r>
    </w:p>
    <w:p>
      <w:r>
        <w:t>בגנים חברים</w:t>
      </w:r>
    </w:p>
    <w:p>
      <w:r>
        <w:t>Rating: B</w:t>
      </w:r>
    </w:p>
    <w:p>
      <w:pPr>
        <w:pStyle w:val="ListBullet"/>
      </w:pPr>
      <w:r>
        <w:t>TOB:</w:t>
      </w:r>
      <w:r>
        <w:rPr>
          <w:i/>
        </w:rPr>
        <w:t xml:space="preserve"> au milieu des jardins, des camarades</w:t>
      </w:r>
    </w:p>
    <w:p>
      <w:pPr>
        <w:pStyle w:val="ListBullet"/>
      </w:pPr>
      <w:r>
        <w:t>LUT:</w:t>
      </w:r>
      <w:r>
        <w:rPr>
          <w:i/>
        </w:rPr>
        <w:t xml:space="preserve"> in den Gärten ... die Gefährten</w:t>
      </w:r>
    </w:p>
    <w:p>
      <w:pPr>
        <w:pStyle w:val="Heading3"/>
      </w:pPr>
      <w:r>
        <w:t>Alternative 2</w:t>
      </w:r>
    </w:p>
    <w:p>
      <w:r>
        <w:t>[בגנים חֲבֵרַי]</w:t>
      </w:r>
    </w:p>
    <w:p>
      <w:r>
        <w:t>Rating: None</w:t>
      </w:r>
    </w:p>
    <w:p>
      <w:pPr>
        <w:pStyle w:val="ListBullet"/>
      </w:pPr>
      <w:r>
        <w:t>RSV:</w:t>
      </w:r>
      <w:r>
        <w:rPr>
          <w:i/>
        </w:rPr>
        <w:t xml:space="preserve"> in the gardens, my companions</w:t>
      </w:r>
    </w:p>
    <w:p>
      <w:pPr>
        <w:pStyle w:val="ListBullet"/>
      </w:pPr>
      <w:r>
        <w:t>BJ:</w:t>
      </w:r>
      <w:r>
        <w:rPr>
          <w:i/>
        </w:rPr>
        <w:t xml:space="preserve"> *(qui habites) les jardins, mes compagnons</w:t>
      </w:r>
    </w:p>
    <w:p>
      <w:r>
        <w:t>Factors: 14</w:t>
      </w:r>
    </w:p>
    <w:p>
      <w:pPr>
        <w:pStyle w:val="Heading3"/>
      </w:pPr>
      <w:r>
        <w:t>Alternative 3</w:t>
      </w:r>
    </w:p>
    <w:p>
      <w:r>
        <w:t>[בגני מה חברי מה]</w:t>
      </w:r>
    </w:p>
    <w:p>
      <w:r>
        <w:t>Rating: None</w:t>
      </w:r>
    </w:p>
    <w:p>
      <w:pPr>
        <w:pStyle w:val="ListBullet"/>
      </w:pPr>
      <w:r>
        <w:t>NEB:</w:t>
      </w:r>
      <w:r>
        <w:rPr>
          <w:i/>
        </w:rPr>
        <w:t xml:space="preserve"> *in my garden, what is it that my friends</w:t>
      </w:r>
    </w:p>
    <w:p>
      <w:r>
        <w:t>Factors: 14</w:t>
      </w:r>
    </w:p>
    <w:p>
      <w:pPr>
        <w:pStyle w:val="Heading1"/>
      </w:pPr>
      <w:r>
        <w:t>Isaiah</w:t>
      </w:r>
    </w:p>
    <w:p>
      <w:pPr>
        <w:pStyle w:val="Heading2"/>
      </w:pPr>
      <w:r>
        <w:t>[[@BibleBHS:ISA 1:7]][[BibleBHS:ISA 1:7]]</w:t>
      </w:r>
    </w:p>
    <w:p>
      <w:r>
        <w:rPr>
          <w:b/>
        </w:rPr>
        <w:t>Remark:</w:t>
      </w:r>
      <w:r>
        <w:t xml:space="preserve"> </w:t>
      </w:r>
      <w:r>
        <w:t>The expression may be interpreted as: "like an overthrow (which strikes) barbarians".</w:t>
      </w:r>
    </w:p>
    <w:p>
      <w:r>
        <w:rPr>
          <w:b/>
        </w:rPr>
        <w:t>Suggestion:</w:t>
      </w:r>
      <w:r>
        <w:t xml:space="preserve"> </w:t>
      </w:r>
      <w:r>
        <w:t>(an overthrow) of strangers</w:t>
      </w:r>
    </w:p>
    <w:p>
      <w:pPr>
        <w:pStyle w:val="Heading3"/>
      </w:pPr>
      <w:r>
        <w:t>Alternative 1</w:t>
      </w:r>
    </w:p>
    <w:p>
      <w:r>
        <w:t>זרים 2°</w:t>
      </w:r>
    </w:p>
    <w:p>
      <w:r>
        <w:t>Rating: A</w:t>
      </w:r>
    </w:p>
    <w:p>
      <w:pPr>
        <w:pStyle w:val="ListBullet"/>
      </w:pPr>
      <w:r>
        <w:t>RSV:</w:t>
      </w:r>
      <w:r>
        <w:rPr>
          <w:i/>
        </w:rPr>
        <w:t xml:space="preserve"> by aliens</w:t>
      </w:r>
    </w:p>
    <w:p>
      <w:pPr>
        <w:pStyle w:val="ListBullet"/>
      </w:pPr>
      <w:r>
        <w:t>BJ:</w:t>
      </w:r>
      <w:r>
        <w:rPr>
          <w:i/>
        </w:rPr>
        <w:t xml:space="preserve"> *d'étrangers</w:t>
      </w:r>
    </w:p>
    <w:p>
      <w:pPr>
        <w:pStyle w:val="ListBullet"/>
      </w:pPr>
      <w:r>
        <w:t>TOB:</w:t>
      </w:r>
      <w:r>
        <w:rPr>
          <w:i/>
        </w:rPr>
        <w:t xml:space="preserve"> *par l'envahisseur (en note: "Litt. ... d'étrangers ...")</w:t>
      </w:r>
    </w:p>
    <w:p>
      <w:pPr>
        <w:pStyle w:val="Heading3"/>
      </w:pPr>
      <w:r>
        <w:t>Alternative 2</w:t>
      </w:r>
    </w:p>
    <w:p>
      <w:r>
        <w:t>[סדום] (= Brockington)</w:t>
      </w:r>
    </w:p>
    <w:p>
      <w:r>
        <w:t>Rating: None</w:t>
      </w:r>
    </w:p>
    <w:p>
      <w:pPr>
        <w:pStyle w:val="ListBullet"/>
      </w:pPr>
      <w:r>
        <w:t>NEB:</w:t>
      </w:r>
      <w:r>
        <w:rPr>
          <w:i/>
        </w:rPr>
        <w:t xml:space="preserve"> *as Sodom</w:t>
      </w:r>
    </w:p>
    <w:p>
      <w:pPr>
        <w:pStyle w:val="ListBullet"/>
      </w:pPr>
      <w:r>
        <w:t>LUT:</w:t>
      </w:r>
      <w:r>
        <w:rPr>
          <w:i/>
        </w:rPr>
        <w:t xml:space="preserve"> Sodoms</w:t>
      </w:r>
    </w:p>
    <w:p>
      <w:r>
        <w:t>Factors: 14</w:t>
      </w:r>
    </w:p>
    <w:p>
      <w:pPr>
        <w:pStyle w:val="Heading2"/>
      </w:pPr>
      <w:r>
        <w:t>[[@BibleBHS:ISA 1:12]][[BibleBHS:ISA 1:12]]</w:t>
      </w:r>
    </w:p>
    <w:p>
      <w:r>
        <w:rPr>
          <w:b/>
        </w:rPr>
        <w:t>Remark:</w:t>
      </w:r>
      <w:r>
        <w:t xml:space="preserve"> </w:t>
      </w:r>
      <w:r>
        <w:t>The MT has undergone a correction of scribes, as in Ps 42.3 and in 1 Sam 1.22. The same correction of scribes occurs also in several places of the Pentateuch, see Ex 23.15 (vol. 1) and the Remarks 2 and 3 there. (Another similar correction led to a change in the MT of Ps 84.8 [see there in vol. 3].) All these corrections eliminate the active meaning "to see God's face" by replacing it with the passive meaning "to appear before God's face". While in the Pentateuch and in 1 Sam 1.22 there are no textual witnesses attesting the original, i.e. uncorrected, form, in Psalms and here in Is such witnesses exist. By their means it is possible to go back to the original form in these places. In 1 Sam 1.22 the Committee did not vote. In any case, since in this place there is no witness for the uncorrected, original text form, this could be reached only by conjecture (NEB). Conjectures, however, are beyond textual analysis as it was defined by the Committee.</w:t>
      </w:r>
    </w:p>
    <w:p>
      <w:r>
        <w:rPr>
          <w:b/>
        </w:rPr>
        <w:t>Suggestion:</w:t>
      </w:r>
      <w:r>
        <w:t xml:space="preserve"> </w:t>
      </w:r>
      <w:r>
        <w:t>to see my face</w:t>
      </w:r>
    </w:p>
    <w:p>
      <w:pPr>
        <w:pStyle w:val="Heading3"/>
      </w:pPr>
      <w:r>
        <w:t>Alternative 1</w:t>
      </w:r>
    </w:p>
    <w:p>
      <w:r>
        <w:t>לֵרָאוֹת פָּנָי</w:t>
      </w:r>
    </w:p>
    <w:p>
      <w:r>
        <w:t>Rating: None</w:t>
      </w:r>
    </w:p>
    <w:p>
      <w:pPr>
        <w:pStyle w:val="ListBullet"/>
      </w:pPr>
      <w:r>
        <w:t>RSV:</w:t>
      </w:r>
      <w:r>
        <w:rPr>
          <w:i/>
        </w:rPr>
        <w:t xml:space="preserve"> to appear before me</w:t>
      </w:r>
    </w:p>
    <w:p>
      <w:pPr>
        <w:pStyle w:val="ListBullet"/>
      </w:pPr>
      <w:r>
        <w:t>BJ:</w:t>
      </w:r>
      <w:r>
        <w:rPr>
          <w:i/>
        </w:rPr>
        <w:t xml:space="preserve"> vous présenter devant moi(?)</w:t>
      </w:r>
    </w:p>
    <w:p>
      <w:pPr>
        <w:pStyle w:val="ListBullet"/>
      </w:pPr>
      <w:r>
        <w:t>TOB:</w:t>
      </w:r>
      <w:r>
        <w:rPr>
          <w:i/>
        </w:rPr>
        <w:t xml:space="preserve"> vous présenter devant moi(?)</w:t>
      </w:r>
    </w:p>
    <w:p>
      <w:pPr>
        <w:pStyle w:val="ListBullet"/>
      </w:pPr>
      <w:r>
        <w:t>LUT:</w:t>
      </w:r>
      <w:r>
        <w:rPr>
          <w:i/>
        </w:rPr>
        <w:t xml:space="preserve"> zu erscheinen vor mir</w:t>
      </w:r>
    </w:p>
    <w:p>
      <w:r>
        <w:t>Factors: 7</w:t>
      </w:r>
    </w:p>
    <w:p>
      <w:pPr>
        <w:pStyle w:val="Heading3"/>
      </w:pPr>
      <w:r>
        <w:t>Alternative 2</w:t>
      </w:r>
    </w:p>
    <w:p>
      <w:r>
        <w:t>לראות פני = [לִרְאוֹת פָּנָי] (= Brockington)</w:t>
      </w:r>
    </w:p>
    <w:p>
      <w:r>
        <w:t>Rating: C</w:t>
      </w:r>
    </w:p>
    <w:p>
      <w:pPr>
        <w:pStyle w:val="ListBullet"/>
      </w:pPr>
      <w:r>
        <w:t>NEB:</w:t>
      </w:r>
      <w:r>
        <w:rPr>
          <w:i/>
        </w:rPr>
        <w:t xml:space="preserve"> *to enter my presence (in note: ("Lit. to see my face.")</w:t>
      </w:r>
    </w:p>
    <w:p>
      <w:pPr>
        <w:pStyle w:val="Heading2"/>
      </w:pPr>
      <w:r>
        <w:t>[[@BibleBHS:ISA 1:17]][[BibleBHS:ISA 1:17]]</w:t>
      </w:r>
    </w:p>
    <w:p>
      <w:r>
        <w:rPr>
          <w:b/>
        </w:rPr>
        <w:t>Remark:</w:t>
      </w:r>
      <w:r>
        <w:t xml:space="preserve"> </w:t>
      </w:r>
      <w:r>
        <w:t>The expression חָמוֹץ means the man who wrongs people by his trade.</w:t>
      </w:r>
    </w:p>
    <w:p>
      <w:r>
        <w:rPr>
          <w:b/>
        </w:rPr>
        <w:t>Suggestion:</w:t>
      </w:r>
      <w:r>
        <w:t xml:space="preserve"> </w:t>
      </w:r>
      <w:r>
        <w:t>make the exploitioner do what is right</w:t>
      </w:r>
    </w:p>
    <w:p>
      <w:pPr>
        <w:pStyle w:val="Heading3"/>
      </w:pPr>
      <w:r>
        <w:t>Alternative 1</w:t>
      </w:r>
    </w:p>
    <w:p>
      <w:r>
        <w:t>אשרו חָמוֹץ</w:t>
      </w:r>
    </w:p>
    <w:p>
      <w:r>
        <w:t>Rating: A</w:t>
      </w:r>
    </w:p>
    <w:p>
      <w:pPr>
        <w:pStyle w:val="ListBullet"/>
      </w:pPr>
      <w:r>
        <w:t>RSV:</w:t>
      </w:r>
      <w:r>
        <w:rPr>
          <w:i/>
        </w:rPr>
        <w:t xml:space="preserve"> correct oppression</w:t>
      </w:r>
    </w:p>
    <w:p>
      <w:pPr>
        <w:pStyle w:val="ListBullet"/>
      </w:pPr>
      <w:r>
        <w:t>BJ:</w:t>
      </w:r>
      <w:r>
        <w:rPr>
          <w:i/>
        </w:rPr>
        <w:t xml:space="preserve"> redressez le violent</w:t>
      </w:r>
    </w:p>
    <w:p>
      <w:pPr>
        <w:pStyle w:val="ListBullet"/>
      </w:pPr>
      <w:r>
        <w:t>TOB:</w:t>
      </w:r>
      <w:r>
        <w:rPr>
          <w:i/>
        </w:rPr>
        <w:t xml:space="preserve"> *mettez au pas l'exaction</w:t>
      </w:r>
    </w:p>
    <w:p>
      <w:pPr>
        <w:pStyle w:val="Heading3"/>
      </w:pPr>
      <w:r>
        <w:t>Alternative 2</w:t>
      </w:r>
    </w:p>
    <w:p>
      <w:r>
        <w:t>אשרו חמוץ = [אשרו חָמוּץ] (= Brockington)</w:t>
      </w:r>
    </w:p>
    <w:p>
      <w:r>
        <w:t>Rating: None</w:t>
      </w:r>
    </w:p>
    <w:p>
      <w:pPr>
        <w:pStyle w:val="ListBullet"/>
      </w:pPr>
      <w:r>
        <w:t>NEB:</w:t>
      </w:r>
      <w:r>
        <w:rPr>
          <w:i/>
        </w:rPr>
        <w:t xml:space="preserve"> and champion the oppressed</w:t>
      </w:r>
    </w:p>
    <w:p>
      <w:pPr>
        <w:pStyle w:val="ListBullet"/>
      </w:pPr>
      <w:r>
        <w:t>LUT:</w:t>
      </w:r>
      <w:r>
        <w:rPr>
          <w:i/>
        </w:rPr>
        <w:t xml:space="preserve"> helft den Unterdrückten</w:t>
      </w:r>
    </w:p>
    <w:p>
      <w:r>
        <w:t>Factors: 6</w:t>
      </w:r>
    </w:p>
    <w:p>
      <w:pPr>
        <w:pStyle w:val="Heading2"/>
      </w:pPr>
      <w:r>
        <w:t>[[@BibleBHS:ISA 1:20]][[BibleBHS:ISA 1:20]]</w:t>
      </w:r>
    </w:p>
    <w:p>
      <w:r>
        <w:rPr>
          <w:b/>
        </w:rPr>
        <w:t>Remark:</w:t>
      </w:r>
      <w:r>
        <w:t xml:space="preserve"> </w:t>
      </w:r>
      <w:r>
        <w:t>None</w:t>
      </w:r>
    </w:p>
    <w:p>
      <w:r>
        <w:rPr>
          <w:b/>
        </w:rPr>
        <w:t>Suggestion:</w:t>
      </w:r>
      <w:r>
        <w:t xml:space="preserve"> </w:t>
      </w:r>
      <w:r>
        <w:t>you will be devoured by the sword</w:t>
      </w:r>
    </w:p>
    <w:p>
      <w:pPr>
        <w:pStyle w:val="Heading3"/>
      </w:pPr>
      <w:r>
        <w:t>Alternative 1</w:t>
      </w:r>
    </w:p>
    <w:p>
      <w:r>
        <w:t>חֶרֶב תְּאֻכְּלוּ</w:t>
      </w:r>
    </w:p>
    <w:p>
      <w:r>
        <w:t>Rating: B</w:t>
      </w:r>
    </w:p>
    <w:p>
      <w:pPr>
        <w:pStyle w:val="ListBullet"/>
      </w:pPr>
      <w:r>
        <w:t>RSV:</w:t>
      </w:r>
      <w:r>
        <w:rPr>
          <w:i/>
        </w:rPr>
        <w:t xml:space="preserve"> you shall be devoured by the sword</w:t>
      </w:r>
    </w:p>
    <w:p>
      <w:pPr>
        <w:pStyle w:val="ListBullet"/>
      </w:pPr>
      <w:r>
        <w:t>BJ:</w:t>
      </w:r>
      <w:r>
        <w:rPr>
          <w:i/>
        </w:rPr>
        <w:t xml:space="preserve"> c'est l'épée qui vous mangera</w:t>
      </w:r>
    </w:p>
    <w:p>
      <w:pPr>
        <w:pStyle w:val="ListBullet"/>
      </w:pPr>
      <w:r>
        <w:t>TOB:</w:t>
      </w:r>
      <w:r>
        <w:rPr>
          <w:i/>
        </w:rPr>
        <w:t xml:space="preserve"> c'est l'épée qui vous mangera</w:t>
      </w:r>
    </w:p>
    <w:p>
      <w:pPr>
        <w:pStyle w:val="ListBullet"/>
      </w:pPr>
      <w:r>
        <w:t>LUT:</w:t>
      </w:r>
      <w:r>
        <w:rPr>
          <w:i/>
        </w:rPr>
        <w:t xml:space="preserve"> so sollt ihr vom Schwert gefressen werden</w:t>
      </w:r>
    </w:p>
    <w:p>
      <w:pPr>
        <w:pStyle w:val="Heading3"/>
      </w:pPr>
      <w:r>
        <w:t>Alternative 2</w:t>
      </w:r>
    </w:p>
    <w:p>
      <w:r>
        <w:t>חרב תאכלו = [חֲרֹב תֹּאכְלוּ] (= Brockington)</w:t>
      </w:r>
    </w:p>
    <w:p>
      <w:r>
        <w:t>Rating: None</w:t>
      </w:r>
    </w:p>
    <w:p>
      <w:pPr>
        <w:pStyle w:val="ListBullet"/>
      </w:pPr>
      <w:r>
        <w:t>NEB:</w:t>
      </w:r>
      <w:r>
        <w:rPr>
          <w:i/>
        </w:rPr>
        <w:t xml:space="preserve"> *locust-beans shall be your only food</w:t>
      </w:r>
    </w:p>
    <w:p>
      <w:r>
        <w:t>Factors: 14</w:t>
      </w:r>
    </w:p>
    <w:p>
      <w:pPr>
        <w:pStyle w:val="Heading2"/>
      </w:pPr>
      <w:r>
        <w:t>[[@BibleBHS:ISA 1:21]][[BibleBHS:ISA 1:21]]</w:t>
      </w:r>
    </w:p>
    <w:p>
      <w:r>
        <w:rPr>
          <w:b/>
        </w:rPr>
        <w:t>Remark:</w:t>
      </w:r>
      <w:r>
        <w:t xml:space="preserve"> </w:t>
      </w:r>
      <w:r>
        <w:t>None</w:t>
      </w:r>
    </w:p>
    <w:p>
      <w:r>
        <w:rPr>
          <w:b/>
        </w:rPr>
        <w:t>Suggestion:</w:t>
      </w:r>
      <w:r>
        <w:t xml:space="preserve"> </w:t>
      </w:r>
      <w:r>
        <w:t>full of (justice)</w:t>
      </w:r>
    </w:p>
    <w:p>
      <w:pPr>
        <w:pStyle w:val="Heading3"/>
      </w:pPr>
      <w:r>
        <w:t>Alternative 1</w:t>
      </w:r>
    </w:p>
    <w:p>
      <w:r>
        <w:t>מלאתי</w:t>
      </w:r>
    </w:p>
    <w:p>
      <w:r>
        <w:t>Rating: B</w:t>
      </w:r>
    </w:p>
    <w:p>
      <w:pPr>
        <w:pStyle w:val="ListBullet"/>
      </w:pPr>
      <w:r>
        <w:t>RSV:</w:t>
      </w:r>
      <w:r>
        <w:rPr>
          <w:i/>
        </w:rPr>
        <w:t xml:space="preserve"> she that was full of</w:t>
      </w:r>
    </w:p>
    <w:p>
      <w:pPr>
        <w:pStyle w:val="ListBullet"/>
      </w:pPr>
      <w:r>
        <w:t>NEB:</w:t>
      </w:r>
      <w:r>
        <w:rPr>
          <w:i/>
        </w:rPr>
        <w:t xml:space="preserve"> once the home of</w:t>
      </w:r>
    </w:p>
    <w:p>
      <w:pPr>
        <w:pStyle w:val="ListBullet"/>
      </w:pPr>
      <w:r>
        <w:t>TOB:</w:t>
      </w:r>
      <w:r>
        <w:rPr>
          <w:i/>
        </w:rPr>
        <w:t xml:space="preserve"> remplie de</w:t>
      </w:r>
    </w:p>
    <w:p>
      <w:pPr>
        <w:pStyle w:val="ListBullet"/>
      </w:pPr>
      <w:r>
        <w:t>LUT:</w:t>
      </w:r>
      <w:r>
        <w:rPr>
          <w:i/>
        </w:rPr>
        <w:t xml:space="preserve"> sie war voll</w:t>
      </w:r>
    </w:p>
    <w:p>
      <w:pPr>
        <w:pStyle w:val="Heading3"/>
      </w:pPr>
      <w:r>
        <w:t>Alternative 2</w:t>
      </w:r>
    </w:p>
    <w:p>
      <w:r>
        <w:t>[ציון מלאתי]</w:t>
      </w:r>
    </w:p>
    <w:p>
      <w:r>
        <w:t>Rating: None</w:t>
      </w:r>
    </w:p>
    <w:p>
      <w:pPr>
        <w:pStyle w:val="ListBullet"/>
      </w:pPr>
      <w:r>
        <w:t>BJ:</w:t>
      </w:r>
      <w:r>
        <w:rPr>
          <w:i/>
        </w:rPr>
        <w:t xml:space="preserve"> *Sion, pleine de</w:t>
      </w:r>
    </w:p>
    <w:p>
      <w:r>
        <w:t>Factors: 5, 4</w:t>
      </w:r>
    </w:p>
    <w:p>
      <w:pPr>
        <w:pStyle w:val="Heading2"/>
      </w:pPr>
      <w:r>
        <w:t>[[@BibleBHS:ISA 1:29]][[BibleBHS:ISA 1:29]]</w:t>
      </w:r>
    </w:p>
    <w:p>
      <w:r>
        <w:rPr>
          <w:b/>
        </w:rPr>
        <w:t>Remark:</w:t>
      </w:r>
      <w:r>
        <w:t xml:space="preserve"> </w:t>
      </w:r>
      <w:r>
        <w:t>It is possible to interpret the difference between the 3d person "they will be ashamed" in the first part of the vs. and the 2nd person "you are so delighted" at the end of the vs. in two ways: either the 3d person is impersonal "they will be ashamed, i.e. one will be ashamed", or there is a figure of speech: first the prophet speaks in general about the idolatrous people who will be ashamed, and then, suddenly he goes on, addressing his hearers directly and identifying them with this general category of idolatrous worshippers "they will be ashamed (of the oaks): in which you are so delighted!".</w:t>
      </w:r>
    </w:p>
    <w:p>
      <w:r>
        <w:rPr>
          <w:b/>
        </w:rPr>
        <w:t>Suggestion:</w:t>
      </w:r>
      <w:r>
        <w:t xml:space="preserve"> </w:t>
      </w:r>
      <w:r>
        <w:t>one will be ashamed / they will be ashamed</w:t>
      </w:r>
    </w:p>
    <w:p>
      <w:pPr>
        <w:pStyle w:val="Heading3"/>
      </w:pPr>
      <w:r>
        <w:t>Alternative 1</w:t>
      </w:r>
    </w:p>
    <w:p>
      <w:r>
        <w:t>יבשו</w:t>
      </w:r>
    </w:p>
    <w:p>
      <w:r>
        <w:t>Rating: B</w:t>
      </w:r>
    </w:p>
    <w:p>
      <w:pPr>
        <w:pStyle w:val="ListBullet"/>
      </w:pPr>
      <w:r>
        <w:t>BJ:</w:t>
      </w:r>
      <w:r>
        <w:rPr>
          <w:i/>
        </w:rPr>
        <w:t xml:space="preserve"> on aura honte</w:t>
      </w:r>
    </w:p>
    <w:p>
      <w:pPr>
        <w:pStyle w:val="Heading3"/>
      </w:pPr>
      <w:r>
        <w:t>Alternative 2</w:t>
      </w:r>
    </w:p>
    <w:p>
      <w:r>
        <w:t>תבשו (= Brockington)</w:t>
      </w:r>
    </w:p>
    <w:p>
      <w:r>
        <w:t>Rating: None</w:t>
      </w:r>
    </w:p>
    <w:p>
      <w:pPr>
        <w:pStyle w:val="ListBullet"/>
      </w:pPr>
      <w:r>
        <w:t>RSV:</w:t>
      </w:r>
      <w:r>
        <w:rPr>
          <w:i/>
        </w:rPr>
        <w:t xml:space="preserve"> you will be ashamed</w:t>
      </w:r>
    </w:p>
    <w:p>
      <w:pPr>
        <w:pStyle w:val="ListBullet"/>
      </w:pPr>
      <w:r>
        <w:t>NEB:</w:t>
      </w:r>
      <w:r>
        <w:rPr>
          <w:i/>
        </w:rPr>
        <w:t xml:space="preserve"> *(the sacred oaks ...) shall fail you</w:t>
      </w:r>
    </w:p>
    <w:p>
      <w:pPr>
        <w:pStyle w:val="ListBullet"/>
      </w:pPr>
      <w:r>
        <w:t>TOB:</w:t>
      </w:r>
      <w:r>
        <w:rPr>
          <w:i/>
        </w:rPr>
        <w:t xml:space="preserve"> vous aurez honte</w:t>
      </w:r>
    </w:p>
    <w:p>
      <w:pPr>
        <w:pStyle w:val="ListBullet"/>
      </w:pPr>
      <w:r>
        <w:t>LUT:</w:t>
      </w:r>
      <w:r>
        <w:rPr>
          <w:i/>
        </w:rPr>
        <w:t xml:space="preserve"> ihr sollt zuschanden werden</w:t>
      </w:r>
    </w:p>
    <w:p>
      <w:r>
        <w:t>Factors: 5, 4</w:t>
      </w:r>
    </w:p>
    <w:p>
      <w:pPr>
        <w:pStyle w:val="Heading2"/>
      </w:pPr>
      <w:r>
        <w:t>[[@BibleBHS:ISA 1:31]][[BibleBHS:ISA 1:31]]</w:t>
      </w:r>
    </w:p>
    <w:p>
      <w:r>
        <w:rPr>
          <w:b/>
        </w:rPr>
        <w:t>Remark:</w:t>
      </w:r>
      <w:r>
        <w:t xml:space="preserve"> </w:t>
      </w:r>
      <w:r>
        <w:t>Two interpretations may be given for this expression: either "the strong one ... and his work", or "the strong one ... and his maker".</w:t>
      </w:r>
    </w:p>
    <w:p>
      <w:r>
        <w:rPr>
          <w:b/>
        </w:rPr>
        <w:t>Suggestion:</w:t>
      </w:r>
      <w:r>
        <w:t xml:space="preserve"> </w:t>
      </w:r>
      <w:r>
        <w:t>See Remark</w:t>
      </w:r>
    </w:p>
    <w:p>
      <w:pPr>
        <w:pStyle w:val="Heading3"/>
      </w:pPr>
      <w:r>
        <w:t>Alternative 1</w:t>
      </w:r>
    </w:p>
    <w:p>
      <w:r>
        <w:t>החסן ... וּפֹעֲלוֹ</w:t>
      </w:r>
    </w:p>
    <w:p>
      <w:r>
        <w:t>Rating: B</w:t>
      </w:r>
    </w:p>
    <w:p>
      <w:pPr>
        <w:pStyle w:val="ListBullet"/>
      </w:pPr>
      <w:r>
        <w:t>RSV:</w:t>
      </w:r>
      <w:r>
        <w:rPr>
          <w:i/>
        </w:rPr>
        <w:t xml:space="preserve"> the strong ... and his work</w:t>
      </w:r>
    </w:p>
    <w:p>
      <w:pPr>
        <w:pStyle w:val="ListBullet"/>
      </w:pPr>
      <w:r>
        <w:t>BJ:</w:t>
      </w:r>
      <w:r>
        <w:rPr>
          <w:i/>
        </w:rPr>
        <w:t xml:space="preserve"> le colosse ... et son oeuvre</w:t>
      </w:r>
    </w:p>
    <w:p>
      <w:pPr>
        <w:pStyle w:val="ListBullet"/>
      </w:pPr>
      <w:r>
        <w:t>TOB:</w:t>
      </w:r>
      <w:r>
        <w:rPr>
          <w:i/>
        </w:rPr>
        <w:t xml:space="preserve"> l'homme fort ... son travail</w:t>
      </w:r>
    </w:p>
    <w:p>
      <w:pPr>
        <w:pStyle w:val="ListBullet"/>
      </w:pPr>
      <w:r>
        <w:t>LUT:</w:t>
      </w:r>
      <w:r>
        <w:rPr>
          <w:i/>
        </w:rPr>
        <w:t xml:space="preserve"> der Starke ... und sein Tun</w:t>
      </w:r>
    </w:p>
    <w:p>
      <w:pPr>
        <w:pStyle w:val="Heading3"/>
      </w:pPr>
      <w:r>
        <w:t>Alternative 2</w:t>
      </w:r>
    </w:p>
    <w:p>
      <w:r>
        <w:t>החסן  ... וּפָעֳלוֹ] (= Brockington)</w:t>
      </w:r>
    </w:p>
    <w:p>
      <w:r>
        <w:t>Rating: None</w:t>
      </w:r>
    </w:p>
    <w:p>
      <w:pPr>
        <w:pStyle w:val="ListBullet"/>
      </w:pPr>
      <w:r>
        <w:t>NEB:</w:t>
      </w:r>
      <w:r>
        <w:rPr>
          <w:i/>
        </w:rPr>
        <w:t xml:space="preserve"> *the strongest tree ... and what is made of it</w:t>
      </w:r>
    </w:p>
    <w:p>
      <w:r>
        <w:t>Factors: 6</w:t>
      </w:r>
    </w:p>
    <w:p>
      <w:pPr>
        <w:pStyle w:val="Heading2"/>
      </w:pPr>
      <w:r>
        <w:t>[[@BibleBHS:ISA 2:6]][[BibleBHS:ISA 2:6]]</w:t>
      </w:r>
    </w:p>
    <w:p>
      <w:r>
        <w:rPr>
          <w:b/>
        </w:rPr>
        <w:t>Remark:</w:t>
      </w:r>
      <w:r>
        <w:t xml:space="preserve"> </w:t>
      </w:r>
      <w:r>
        <w:t>None</w:t>
      </w:r>
    </w:p>
    <w:p>
      <w:r>
        <w:rPr>
          <w:b/>
        </w:rPr>
        <w:t>Suggestion:</w:t>
      </w:r>
      <w:r>
        <w:t xml:space="preserve"> </w:t>
      </w:r>
      <w:r>
        <w:t>(they are full) of what (comes) from the Orient</w:t>
      </w:r>
    </w:p>
    <w:p>
      <w:pPr>
        <w:pStyle w:val="Heading3"/>
      </w:pPr>
      <w:r>
        <w:t>Alternative 1</w:t>
      </w:r>
    </w:p>
    <w:p>
      <w:r>
        <w:t>מקדם</w:t>
      </w:r>
    </w:p>
    <w:p>
      <w:r>
        <w:t>Rating: B</w:t>
      </w:r>
    </w:p>
    <w:p>
      <w:pPr>
        <w:pStyle w:val="ListBullet"/>
      </w:pPr>
      <w:r>
        <w:t>BJ:</w:t>
      </w:r>
      <w:r>
        <w:rPr>
          <w:i/>
        </w:rPr>
        <w:t xml:space="preserve"> *depuis longtemps</w:t>
      </w:r>
    </w:p>
    <w:p>
      <w:pPr>
        <w:pStyle w:val="ListBullet"/>
      </w:pPr>
      <w:r>
        <w:t>TOB:</w:t>
      </w:r>
      <w:r>
        <w:rPr>
          <w:i/>
        </w:rPr>
        <w:t xml:space="preserve"> par l'Orient</w:t>
      </w:r>
    </w:p>
    <w:p>
      <w:pPr>
        <w:pStyle w:val="Heading3"/>
      </w:pPr>
      <w:r>
        <w:t>Alternative 2</w:t>
      </w:r>
    </w:p>
    <w:p>
      <w:r>
        <w:t>[קסמים מקדם]</w:t>
      </w:r>
    </w:p>
    <w:p>
      <w:r>
        <w:t>Rating: None</w:t>
      </w:r>
    </w:p>
    <w:p>
      <w:pPr>
        <w:pStyle w:val="ListBullet"/>
      </w:pPr>
      <w:r>
        <w:t>RSV:</w:t>
      </w:r>
      <w:r>
        <w:rPr>
          <w:i/>
        </w:rPr>
        <w:t xml:space="preserve"> *diviners from the east</w:t>
      </w:r>
    </w:p>
    <w:p>
      <w:r>
        <w:t>Factors: 14</w:t>
      </w:r>
    </w:p>
    <w:p>
      <w:pPr>
        <w:pStyle w:val="Heading3"/>
      </w:pPr>
      <w:r>
        <w:t>Alternative 3</w:t>
      </w:r>
    </w:p>
    <w:p>
      <w:r>
        <w:t>[מקסם מקדם]</w:t>
      </w:r>
    </w:p>
    <w:p>
      <w:r>
        <w:t>Rating: None</w:t>
      </w:r>
    </w:p>
    <w:p>
      <w:pPr>
        <w:pStyle w:val="ListBullet"/>
      </w:pPr>
      <w:r>
        <w:t>LUT:</w:t>
      </w:r>
      <w:r>
        <w:rPr>
          <w:i/>
        </w:rPr>
        <w:t xml:space="preserve"> Wahrsagerei wie die im Osten</w:t>
      </w:r>
    </w:p>
    <w:p>
      <w:r>
        <w:t>Factors: 14</w:t>
      </w:r>
    </w:p>
    <w:p>
      <w:pPr>
        <w:pStyle w:val="Heading3"/>
      </w:pPr>
      <w:r>
        <w:t>Alternative 4</w:t>
      </w:r>
    </w:p>
    <w:p>
      <w:r>
        <w:t>[מקדים] (= Brockington)</w:t>
      </w:r>
    </w:p>
    <w:p>
      <w:r>
        <w:t>Rating: None</w:t>
      </w:r>
    </w:p>
    <w:p>
      <w:pPr>
        <w:pStyle w:val="ListBullet"/>
      </w:pPr>
      <w:r>
        <w:t>NEB:</w:t>
      </w:r>
      <w:r>
        <w:rPr>
          <w:i/>
        </w:rPr>
        <w:t xml:space="preserve"> *with traders</w:t>
      </w:r>
    </w:p>
    <w:p>
      <w:r>
        <w:t>Factors: 14</w:t>
      </w:r>
    </w:p>
    <w:p>
      <w:pPr>
        <w:pStyle w:val="Heading2"/>
      </w:pPr>
      <w:r>
        <w:t>[[@BibleBHS:ISA 2:10]][[BibleBHS:ISA 2:10]]</w:t>
      </w:r>
    </w:p>
    <w:p>
      <w:r>
        <w:rPr>
          <w:b/>
        </w:rPr>
        <w:t>Remark:</w:t>
      </w:r>
      <w:r>
        <w:t xml:space="preserve"> </w:t>
      </w:r>
      <w:r>
        <w:t>None</w:t>
      </w:r>
    </w:p>
    <w:p>
      <w:r>
        <w:rPr>
          <w:b/>
        </w:rPr>
        <w:t>Suggestion:</w:t>
      </w:r>
      <w:r>
        <w:t xml:space="preserve"> </w:t>
      </w:r>
      <w:r>
        <w:t>of his majesty</w:t>
      </w:r>
    </w:p>
    <w:p>
      <w:pPr>
        <w:pStyle w:val="Heading3"/>
      </w:pPr>
      <w:r>
        <w:t>Alternative 1</w:t>
      </w:r>
    </w:p>
    <w:p>
      <w:r>
        <w:t>גאנו</w:t>
      </w:r>
    </w:p>
    <w:p>
      <w:r>
        <w:t>Rating: B</w:t>
      </w:r>
    </w:p>
    <w:p>
      <w:pPr>
        <w:pStyle w:val="ListBullet"/>
      </w:pPr>
      <w:r>
        <w:t>RSV:</w:t>
      </w:r>
      <w:r>
        <w:rPr>
          <w:i/>
        </w:rPr>
        <w:t xml:space="preserve"> of his majesty</w:t>
      </w:r>
    </w:p>
    <w:p>
      <w:pPr>
        <w:pStyle w:val="ListBullet"/>
      </w:pPr>
      <w:r>
        <w:t>NEB:</w:t>
      </w:r>
      <w:r>
        <w:rPr>
          <w:i/>
        </w:rPr>
        <w:t xml:space="preserve"> of his majesty</w:t>
      </w:r>
    </w:p>
    <w:p>
      <w:pPr>
        <w:pStyle w:val="ListBullet"/>
      </w:pPr>
      <w:r>
        <w:t>TOB:</w:t>
      </w:r>
      <w:r>
        <w:rPr>
          <w:i/>
        </w:rPr>
        <w:t xml:space="preserve"> de sa majesté</w:t>
      </w:r>
    </w:p>
    <w:p>
      <w:pPr>
        <w:pStyle w:val="ListBullet"/>
      </w:pPr>
      <w:r>
        <w:t>LUT:</w:t>
      </w:r>
      <w:r>
        <w:rPr>
          <w:i/>
        </w:rPr>
        <w:t xml:space="preserve"> (vor) seiner Majestät</w:t>
      </w:r>
    </w:p>
    <w:p>
      <w:pPr>
        <w:pStyle w:val="Heading3"/>
      </w:pPr>
      <w:r>
        <w:t>Alternative 2</w:t>
      </w:r>
    </w:p>
    <w:p>
      <w:r>
        <w:t>[גאנו בקומו לערץ הארץ]</w:t>
      </w:r>
    </w:p>
    <w:p>
      <w:r>
        <w:t>Rating: None</w:t>
      </w:r>
    </w:p>
    <w:p>
      <w:pPr>
        <w:pStyle w:val="ListBullet"/>
      </w:pPr>
      <w:r>
        <w:t>BJ:</w:t>
      </w:r>
      <w:r>
        <w:rPr>
          <w:i/>
        </w:rPr>
        <w:t xml:space="preserve"> *de sa majesté, quand il se lèvera pour faire trembler la terre</w:t>
      </w:r>
    </w:p>
    <w:p>
      <w:r>
        <w:t>Factors: 5</w:t>
      </w:r>
    </w:p>
    <w:p>
      <w:pPr>
        <w:pStyle w:val="Heading2"/>
      </w:pPr>
      <w:r>
        <w:t>[[@BibleBHS:ISA 2:12]][[BibleBHS:ISA 2:12]]</w:t>
      </w:r>
    </w:p>
    <w:p>
      <w:r>
        <w:rPr>
          <w:b/>
        </w:rPr>
        <w:t>Remark:</w:t>
      </w:r>
      <w:r>
        <w:t xml:space="preserve"> </w:t>
      </w:r>
      <w:r>
        <w:t>In this case the Committee was divided. One half voted for the MT with a C rating, while the other half voted for the reading of the first manuscript of Isaiah from Qumran (Is-a), with a C rating also. If the MT is original, there occured in Is-a an omission (Fac.: 13); if, conversely, Is-a is original, MT has an expanded text (Fac.: 13). The interpretation of the MT is the following: "and against everything (which is) lifted up,and (which) will be lowered down", while the reading of Is-a would be as follows: "and lifted up, and it will be lowered down".</w:t>
      </w:r>
    </w:p>
    <w:p>
      <w:r>
        <w:rPr>
          <w:b/>
        </w:rPr>
        <w:t>Suggestion:</w:t>
      </w:r>
      <w:r>
        <w:t xml:space="preserve"> </w:t>
      </w:r>
      <w:r>
        <w:t>See Remark</w:t>
      </w:r>
    </w:p>
    <w:p>
      <w:pPr>
        <w:pStyle w:val="Heading3"/>
      </w:pPr>
      <w:r>
        <w:t>Alternative 1</w:t>
      </w:r>
    </w:p>
    <w:p>
      <w:r>
        <w:t>ועל כל־נשא ושפל</w:t>
      </w:r>
    </w:p>
    <w:p>
      <w:r>
        <w:t>Rating: c</w:t>
      </w:r>
    </w:p>
    <w:p>
      <w:pPr>
        <w:pStyle w:val="ListBullet"/>
      </w:pPr>
      <w:r>
        <w:t>BJ:</w:t>
      </w:r>
      <w:r>
        <w:rPr>
          <w:i/>
        </w:rPr>
        <w:t xml:space="preserve"> sur tout ce qui est élevé, pour qu'il soit abaissé</w:t>
      </w:r>
    </w:p>
    <w:p>
      <w:pPr>
        <w:pStyle w:val="ListBullet"/>
      </w:pPr>
      <w:r>
        <w:t>TOB:</w:t>
      </w:r>
      <w:r>
        <w:rPr>
          <w:i/>
        </w:rPr>
        <w:t xml:space="preserve"> contre tout ce qui est .,. et altier et qui sera abaissé</w:t>
      </w:r>
    </w:p>
    <w:p>
      <w:pPr>
        <w:pStyle w:val="ListBullet"/>
      </w:pPr>
      <w:r>
        <w:t>LUT:</w:t>
      </w:r>
      <w:r>
        <w:rPr>
          <w:i/>
        </w:rPr>
        <w:t xml:space="preserve"> und über alles Erhabene, dass es erniedrigt werde</w:t>
      </w:r>
    </w:p>
    <w:p>
      <w:pPr>
        <w:pStyle w:val="Heading3"/>
      </w:pPr>
      <w:r>
        <w:t>Alternative 2</w:t>
      </w:r>
    </w:p>
    <w:p>
      <w:r>
        <w:t>[ועל כל־נשא וגבה] (= Brockington)</w:t>
      </w:r>
    </w:p>
    <w:p>
      <w:r>
        <w:t>Rating: None</w:t>
      </w:r>
    </w:p>
    <w:p>
      <w:pPr>
        <w:pStyle w:val="ListBullet"/>
      </w:pPr>
      <w:r>
        <w:t>RSV:</w:t>
      </w:r>
      <w:r>
        <w:rPr>
          <w:i/>
        </w:rPr>
        <w:t xml:space="preserve"> *against all that is lifted up and high</w:t>
      </w:r>
    </w:p>
    <w:p>
      <w:pPr>
        <w:pStyle w:val="ListBullet"/>
      </w:pPr>
      <w:r>
        <w:t>NEB:</w:t>
      </w:r>
      <w:r>
        <w:rPr>
          <w:i/>
        </w:rPr>
        <w:t xml:space="preserve"> *for all that is high and lifted up</w:t>
      </w:r>
    </w:p>
    <w:p>
      <w:r>
        <w:t>Factors: 14</w:t>
      </w:r>
    </w:p>
    <w:p>
      <w:pPr>
        <w:pStyle w:val="Heading3"/>
      </w:pPr>
      <w:r>
        <w:t>Alternative 3</w:t>
      </w:r>
    </w:p>
    <w:p>
      <w:r>
        <w:t>ונשא ושפל</w:t>
      </w:r>
    </w:p>
    <w:p>
      <w:r>
        <w:t>Rating: C</w:t>
      </w:r>
    </w:p>
    <w:p>
      <w:pPr>
        <w:pStyle w:val="Heading2"/>
      </w:pPr>
      <w:r>
        <w:t>[[@BibleBHS:ISA 2:19]][[BibleBHS:ISA 2:19]]</w:t>
      </w:r>
    </w:p>
    <w:p>
      <w:r>
        <w:rPr>
          <w:b/>
        </w:rPr>
        <w:t>Remark:</w:t>
      </w:r>
      <w:r>
        <w:t xml:space="preserve"> </w:t>
      </w:r>
      <w:r>
        <w:t>None</w:t>
      </w:r>
    </w:p>
    <w:p>
      <w:r>
        <w:rPr>
          <w:b/>
        </w:rPr>
        <w:t>Suggestion:</w:t>
      </w:r>
      <w:r>
        <w:t xml:space="preserve"> </w:t>
      </w:r>
      <w:r>
        <w:t>and they shall come</w:t>
      </w:r>
    </w:p>
    <w:p>
      <w:pPr>
        <w:pStyle w:val="Heading3"/>
      </w:pPr>
      <w:r>
        <w:t>Alternative 1</w:t>
      </w:r>
    </w:p>
    <w:p>
      <w:r>
        <w:t>וּבָאוּ</w:t>
      </w:r>
    </w:p>
    <w:p>
      <w:r>
        <w:t>Rating: A</w:t>
      </w:r>
    </w:p>
    <w:p>
      <w:pPr>
        <w:pStyle w:val="ListBullet"/>
      </w:pPr>
      <w:r>
        <w:t>RSV:</w:t>
      </w:r>
      <w:r>
        <w:rPr>
          <w:i/>
        </w:rPr>
        <w:t xml:space="preserve"> and men shall enter</w:t>
      </w:r>
    </w:p>
    <w:p>
      <w:pPr>
        <w:pStyle w:val="ListBullet"/>
      </w:pPr>
      <w:r>
        <w:t>BJ:</w:t>
      </w:r>
      <w:r>
        <w:rPr>
          <w:i/>
        </w:rPr>
        <w:t xml:space="preserve"> pour eux, ils iront</w:t>
      </w:r>
    </w:p>
    <w:p>
      <w:pPr>
        <w:pStyle w:val="ListBullet"/>
      </w:pPr>
      <w:r>
        <w:t>LUT:</w:t>
      </w:r>
      <w:r>
        <w:rPr>
          <w:i/>
        </w:rPr>
        <w:t xml:space="preserve"> da wird man ... gehen</w:t>
      </w:r>
    </w:p>
    <w:p>
      <w:pPr>
        <w:pStyle w:val="Heading3"/>
      </w:pPr>
      <w:r>
        <w:t>Alternative 2</w:t>
      </w:r>
    </w:p>
    <w:p>
      <w:r>
        <w:t>ובאו = [וּבֹאוּ] (= Brockington)</w:t>
      </w:r>
    </w:p>
    <w:p>
      <w:r>
        <w:t>Rating: None</w:t>
      </w:r>
    </w:p>
    <w:p>
      <w:pPr>
        <w:pStyle w:val="ListBullet"/>
      </w:pPr>
      <w:r>
        <w:t>NEB:</w:t>
      </w:r>
      <w:r>
        <w:rPr>
          <w:i/>
        </w:rPr>
        <w:t xml:space="preserve"> get you (into caves)</w:t>
      </w:r>
    </w:p>
    <w:p>
      <w:pPr>
        <w:pStyle w:val="ListBullet"/>
      </w:pPr>
      <w:r>
        <w:t>TOB:</w:t>
      </w:r>
      <w:r>
        <w:rPr>
          <w:i/>
        </w:rPr>
        <w:t xml:space="preserve"> entrez</w:t>
      </w:r>
    </w:p>
    <w:p>
      <w:r>
        <w:t>Factors: 14</w:t>
      </w:r>
    </w:p>
    <w:p>
      <w:pPr>
        <w:pStyle w:val="Heading2"/>
      </w:pPr>
      <w:r>
        <w:t>[[@BibleBHS:ISA 3:10]][[BibleBHS:ISA 3:10]]</w:t>
      </w:r>
    </w:p>
    <w:p>
      <w:r>
        <w:rPr>
          <w:b/>
        </w:rPr>
        <w:t>Remark:</w:t>
      </w:r>
      <w:r>
        <w:t xml:space="preserve"> </w:t>
      </w:r>
      <w:r>
        <w:t>None</w:t>
      </w:r>
    </w:p>
    <w:p>
      <w:r>
        <w:rPr>
          <w:b/>
        </w:rPr>
        <w:t>Suggestion:</w:t>
      </w:r>
      <w:r>
        <w:t xml:space="preserve"> </w:t>
      </w:r>
      <w:r>
        <w:t>say/declare (concerning the just)</w:t>
      </w:r>
    </w:p>
    <w:p>
      <w:pPr>
        <w:pStyle w:val="Heading3"/>
      </w:pPr>
      <w:r>
        <w:t>Alternative 1</w:t>
      </w:r>
    </w:p>
    <w:p>
      <w:r>
        <w:t>אמרו</w:t>
      </w:r>
    </w:p>
    <w:p>
      <w:r>
        <w:t>Rating: B</w:t>
      </w:r>
    </w:p>
    <w:p>
      <w:pPr>
        <w:pStyle w:val="ListBullet"/>
      </w:pPr>
      <w:r>
        <w:t>RSV:</w:t>
      </w:r>
      <w:r>
        <w:rPr>
          <w:i/>
        </w:rPr>
        <w:t xml:space="preserve"> tell</w:t>
      </w:r>
    </w:p>
    <w:p>
      <w:pPr>
        <w:pStyle w:val="ListBullet"/>
      </w:pPr>
      <w:r>
        <w:t>BJ:</w:t>
      </w:r>
      <w:r>
        <w:rPr>
          <w:i/>
        </w:rPr>
        <w:t xml:space="preserve"> dites</w:t>
      </w:r>
    </w:p>
    <w:p>
      <w:pPr>
        <w:pStyle w:val="ListBullet"/>
      </w:pPr>
      <w:r>
        <w:t>TOB:</w:t>
      </w:r>
      <w:r>
        <w:rPr>
          <w:i/>
        </w:rPr>
        <w:t xml:space="preserve"> dites</w:t>
      </w:r>
    </w:p>
    <w:p>
      <w:pPr>
        <w:pStyle w:val="Heading3"/>
      </w:pPr>
      <w:r>
        <w:t>Alternative 2</w:t>
      </w:r>
    </w:p>
    <w:p>
      <w:r>
        <w:t>[אשרי] (= Brockington)</w:t>
      </w:r>
    </w:p>
    <w:p>
      <w:r>
        <w:t>Rating: None</w:t>
      </w:r>
    </w:p>
    <w:p>
      <w:pPr>
        <w:pStyle w:val="ListBullet"/>
      </w:pPr>
      <w:r>
        <w:t>NEB:</w:t>
      </w:r>
      <w:r>
        <w:rPr>
          <w:i/>
        </w:rPr>
        <w:t xml:space="preserve"> *happy</w:t>
      </w:r>
    </w:p>
    <w:p>
      <w:pPr>
        <w:pStyle w:val="ListBullet"/>
      </w:pPr>
      <w:r>
        <w:t>LUT:</w:t>
      </w:r>
      <w:r>
        <w:rPr>
          <w:i/>
        </w:rPr>
        <w:t xml:space="preserve"> Heil</w:t>
      </w:r>
    </w:p>
    <w:p>
      <w:r>
        <w:t>Factors: 14</w:t>
      </w:r>
    </w:p>
    <w:p>
      <w:pPr>
        <w:pStyle w:val="Heading2"/>
      </w:pPr>
      <w:r>
        <w:t>[[@BibleBHS:ISA 3:12]][[BibleBHS:ISA 3:12]]</w:t>
      </w:r>
    </w:p>
    <w:p>
      <w:r>
        <w:rPr>
          <w:b/>
        </w:rPr>
        <w:t>Remark:</w:t>
      </w:r>
      <w:r>
        <w:t xml:space="preserve"> </w:t>
      </w:r>
      <w:r>
        <w:t>None</w:t>
      </w:r>
    </w:p>
    <w:p>
      <w:r>
        <w:rPr>
          <w:b/>
        </w:rPr>
        <w:t>Suggestion:</w:t>
      </w:r>
      <w:r>
        <w:t xml:space="preserve"> </w:t>
      </w:r>
      <w:r>
        <w:t>and usurers</w:t>
      </w:r>
    </w:p>
    <w:p>
      <w:pPr>
        <w:pStyle w:val="Heading3"/>
      </w:pPr>
      <w:r>
        <w:t>Alternative 1</w:t>
      </w:r>
    </w:p>
    <w:p>
      <w:r>
        <w:t>ונשים</w:t>
      </w:r>
    </w:p>
    <w:p>
      <w:r>
        <w:t>Rating: None</w:t>
      </w:r>
    </w:p>
    <w:p>
      <w:pPr>
        <w:pStyle w:val="ListBullet"/>
      </w:pPr>
      <w:r>
        <w:t>RSV:</w:t>
      </w:r>
      <w:r>
        <w:rPr>
          <w:i/>
        </w:rPr>
        <w:t xml:space="preserve"> and women</w:t>
      </w:r>
    </w:p>
    <w:p>
      <w:pPr>
        <w:pStyle w:val="ListBullet"/>
      </w:pPr>
      <w:r>
        <w:t>TOB:</w:t>
      </w:r>
      <w:r>
        <w:rPr>
          <w:i/>
        </w:rPr>
        <w:t xml:space="preserve"> *et ce sont des femmes qui</w:t>
      </w:r>
    </w:p>
    <w:p>
      <w:pPr>
        <w:pStyle w:val="ListBullet"/>
      </w:pPr>
      <w:r>
        <w:t>LUT:</w:t>
      </w:r>
      <w:r>
        <w:rPr>
          <w:i/>
        </w:rPr>
        <w:t xml:space="preserve"> und Weiber</w:t>
      </w:r>
    </w:p>
    <w:p>
      <w:r>
        <w:t>Factors: 8</w:t>
      </w:r>
    </w:p>
    <w:p>
      <w:pPr>
        <w:pStyle w:val="Heading3"/>
      </w:pPr>
      <w:r>
        <w:t>Alternative 2</w:t>
      </w:r>
    </w:p>
    <w:p>
      <w:r>
        <w:t>ונשים = [ונשים] (= Brockington)</w:t>
      </w:r>
    </w:p>
    <w:p>
      <w:r>
        <w:t>Rating: C</w:t>
      </w:r>
    </w:p>
    <w:p>
      <w:pPr>
        <w:pStyle w:val="ListBullet"/>
      </w:pPr>
      <w:r>
        <w:t>NEB:</w:t>
      </w:r>
      <w:r>
        <w:rPr>
          <w:i/>
        </w:rPr>
        <w:t xml:space="preserve"> and usurers</w:t>
      </w:r>
    </w:p>
    <w:p>
      <w:pPr>
        <w:pStyle w:val="ListBullet"/>
      </w:pPr>
      <w:r>
        <w:t>BJ:</w:t>
      </w:r>
      <w:r>
        <w:rPr>
          <w:i/>
        </w:rPr>
        <w:t xml:space="preserve"> *et des exacteurs</w:t>
      </w:r>
    </w:p>
    <w:p>
      <w:pPr>
        <w:pStyle w:val="Heading2"/>
      </w:pPr>
      <w:r>
        <w:t>[[@BibleBHS:ISA 3:13]][[BibleBHS:ISA 3:13]]</w:t>
      </w:r>
    </w:p>
    <w:p>
      <w:r>
        <w:rPr>
          <w:b/>
        </w:rPr>
        <w:t>Remark:</w:t>
      </w:r>
      <w:r>
        <w:t xml:space="preserve"> </w:t>
      </w:r>
      <w:r>
        <w:t>None</w:t>
      </w:r>
    </w:p>
    <w:p>
      <w:r>
        <w:rPr>
          <w:b/>
        </w:rPr>
        <w:t>Suggestion:</w:t>
      </w:r>
      <w:r>
        <w:t xml:space="preserve"> </w:t>
      </w:r>
      <w:r>
        <w:t>the peoples</w:t>
      </w:r>
    </w:p>
    <w:p>
      <w:pPr>
        <w:pStyle w:val="Heading3"/>
      </w:pPr>
      <w:r>
        <w:t>Alternative 1</w:t>
      </w:r>
    </w:p>
    <w:p>
      <w:r>
        <w:t>עמים</w:t>
      </w:r>
    </w:p>
    <w:p>
      <w:r>
        <w:t>Rating: B</w:t>
      </w:r>
    </w:p>
    <w:p>
      <w:pPr>
        <w:pStyle w:val="ListBullet"/>
      </w:pPr>
      <w:r>
        <w:t>BJ:</w:t>
      </w:r>
      <w:r>
        <w:rPr>
          <w:i/>
        </w:rPr>
        <w:t xml:space="preserve"> les peuples</w:t>
      </w:r>
    </w:p>
    <w:p>
      <w:pPr>
        <w:pStyle w:val="ListBullet"/>
      </w:pPr>
      <w:r>
        <w:t>TOB:</w:t>
      </w:r>
      <w:r>
        <w:rPr>
          <w:i/>
        </w:rPr>
        <w:t xml:space="preserve"> les peuples</w:t>
      </w:r>
    </w:p>
    <w:p>
      <w:pPr>
        <w:pStyle w:val="Heading3"/>
      </w:pPr>
      <w:r>
        <w:t>Alternative 2</w:t>
      </w:r>
    </w:p>
    <w:p>
      <w:r>
        <w:t>[עמו] (= Brockington)</w:t>
      </w:r>
    </w:p>
    <w:p>
      <w:r>
        <w:t>Rating: None</w:t>
      </w:r>
    </w:p>
    <w:p>
      <w:pPr>
        <w:pStyle w:val="ListBullet"/>
      </w:pPr>
      <w:r>
        <w:t>RSV:</w:t>
      </w:r>
      <w:r>
        <w:rPr>
          <w:i/>
        </w:rPr>
        <w:t xml:space="preserve"> *his people</w:t>
      </w:r>
    </w:p>
    <w:p>
      <w:pPr>
        <w:pStyle w:val="ListBullet"/>
      </w:pPr>
      <w:r>
        <w:t>NEB:</w:t>
      </w:r>
      <w:r>
        <w:rPr>
          <w:i/>
        </w:rPr>
        <w:t xml:space="preserve"> *his people</w:t>
      </w:r>
    </w:p>
    <w:p>
      <w:pPr>
        <w:pStyle w:val="ListBullet"/>
      </w:pPr>
      <w:r>
        <w:t>LUT:</w:t>
      </w:r>
      <w:r>
        <w:rPr>
          <w:i/>
        </w:rPr>
        <w:t xml:space="preserve"> sein Volk</w:t>
      </w:r>
    </w:p>
    <w:p>
      <w:r>
        <w:t>Factors: 4</w:t>
      </w:r>
    </w:p>
    <w:p>
      <w:pPr>
        <w:pStyle w:val="Heading2"/>
      </w:pPr>
      <w:r>
        <w:t>[[@BibleBHS:ISA 3:24]][[BibleBHS:ISA 3:24]]</w:t>
      </w:r>
    </w:p>
    <w:p>
      <w:r>
        <w:rPr>
          <w:b/>
        </w:rPr>
        <w:t>Remark:</w:t>
      </w:r>
      <w:r>
        <w:t xml:space="preserve"> </w:t>
      </w:r>
      <w:r>
        <w:t>None</w:t>
      </w:r>
    </w:p>
    <w:p>
      <w:r>
        <w:rPr>
          <w:b/>
        </w:rPr>
        <w:t>Suggestion:</w:t>
      </w:r>
      <w:r>
        <w:t xml:space="preserve"> </w:t>
      </w:r>
      <w:r>
        <w:t>a branding instead of beauty</w:t>
      </w:r>
    </w:p>
    <w:p>
      <w:pPr>
        <w:pStyle w:val="Heading3"/>
      </w:pPr>
      <w:r>
        <w:t>Alternative 1</w:t>
      </w:r>
    </w:p>
    <w:p>
      <w:r>
        <w:t>כי־תחת יפי</w:t>
      </w:r>
    </w:p>
    <w:p>
      <w:r>
        <w:t>Rating: B</w:t>
      </w:r>
    </w:p>
    <w:p>
      <w:pPr>
        <w:pStyle w:val="ListBullet"/>
      </w:pPr>
      <w:r>
        <w:t>NEB:</w:t>
      </w:r>
      <w:r>
        <w:rPr>
          <w:i/>
        </w:rPr>
        <w:t xml:space="preserve"> and branding instead of beauty</w:t>
      </w:r>
    </w:p>
    <w:p>
      <w:pPr>
        <w:pStyle w:val="ListBullet"/>
      </w:pPr>
      <w:r>
        <w:t>BJ:</w:t>
      </w:r>
      <w:r>
        <w:rPr>
          <w:i/>
        </w:rPr>
        <w:t xml:space="preserve"> et la marque au fer rouge au lieu de beauté</w:t>
      </w:r>
    </w:p>
    <w:p>
      <w:pPr>
        <w:pStyle w:val="ListBullet"/>
      </w:pPr>
      <w:r>
        <w:t>TOB:</w:t>
      </w:r>
      <w:r>
        <w:rPr>
          <w:i/>
        </w:rPr>
        <w:t xml:space="preserve"> *une marque infamante au lieu de beauté</w:t>
      </w:r>
    </w:p>
    <w:p>
      <w:pPr>
        <w:pStyle w:val="ListBullet"/>
      </w:pPr>
      <w:r>
        <w:t>LUT:</w:t>
      </w:r>
      <w:r>
        <w:rPr>
          <w:i/>
        </w:rPr>
        <w:t xml:space="preserve"> Brandmal statt Schönheit</w:t>
      </w:r>
    </w:p>
    <w:p>
      <w:pPr>
        <w:pStyle w:val="Heading3"/>
      </w:pPr>
      <w:r>
        <w:t>Alternative 2</w:t>
      </w:r>
    </w:p>
    <w:p>
      <w:r>
        <w:t>תחת יפי בשת</w:t>
      </w:r>
    </w:p>
    <w:p>
      <w:r>
        <w:t>Rating: None</w:t>
      </w:r>
    </w:p>
    <w:p>
      <w:pPr>
        <w:pStyle w:val="ListBullet"/>
      </w:pPr>
      <w:r>
        <w:t>RSV:</w:t>
      </w:r>
      <w:r>
        <w:rPr>
          <w:i/>
        </w:rPr>
        <w:t xml:space="preserve"> *instead of beauty, shame</w:t>
      </w:r>
    </w:p>
    <w:p>
      <w:r>
        <w:t>Factors: 8</w:t>
      </w:r>
    </w:p>
    <w:p>
      <w:pPr>
        <w:pStyle w:val="Heading2"/>
      </w:pPr>
      <w:r>
        <w:t>[[@BibleBHS:ISA 4:5]][[BibleBHS:ISA 4:5]]</w:t>
      </w:r>
    </w:p>
    <w:p>
      <w:r>
        <w:rPr>
          <w:b/>
        </w:rPr>
        <w:t>Remark:</w:t>
      </w:r>
      <w:r>
        <w:t xml:space="preserve"> </w:t>
      </w:r>
      <w:r>
        <w:t>Two interpretations of this expression may be suggested: either "for higher than all glory, a canopy will be set up" or "for upon all the glory (there is) a canopy". In the first case חפה is interpreted as a verb in the passive form, in the second as a noun.</w:t>
      </w:r>
    </w:p>
    <w:p>
      <w:r>
        <w:rPr>
          <w:b/>
        </w:rPr>
        <w:t>Suggestion:</w:t>
      </w:r>
      <w:r>
        <w:t xml:space="preserve"> </w:t>
      </w:r>
      <w:r>
        <w:t>See Remark</w:t>
      </w:r>
    </w:p>
    <w:p>
      <w:pPr>
        <w:pStyle w:val="Heading3"/>
      </w:pPr>
      <w:r>
        <w:t>Alternative 1</w:t>
      </w:r>
    </w:p>
    <w:p>
      <w:r>
        <w:t>כי עַל־כָּל־כָּבוֹד חפה</w:t>
      </w:r>
    </w:p>
    <w:p>
      <w:r>
        <w:t>Rating: B</w:t>
      </w:r>
    </w:p>
    <w:p>
      <w:pPr>
        <w:pStyle w:val="ListBullet"/>
      </w:pPr>
      <w:r>
        <w:t>RSV:</w:t>
      </w:r>
      <w:r>
        <w:rPr>
          <w:i/>
        </w:rPr>
        <w:t xml:space="preserve"> for over aIl the glory there will be a canopy</w:t>
      </w:r>
    </w:p>
    <w:p>
      <w:pPr>
        <w:pStyle w:val="ListBullet"/>
      </w:pPr>
      <w:r>
        <w:t>BJ:</w:t>
      </w:r>
      <w:r>
        <w:rPr>
          <w:i/>
        </w:rPr>
        <w:t xml:space="preserve"> car sur toute gloire il y aura un dais</w:t>
      </w:r>
    </w:p>
    <w:p>
      <w:pPr>
        <w:pStyle w:val="ListBullet"/>
      </w:pPr>
      <w:r>
        <w:t>LUT:</w:t>
      </w:r>
      <w:r>
        <w:rPr>
          <w:i/>
        </w:rPr>
        <w:t xml:space="preserve"> ja, es wird ein Schutz sein über allem, was herrlich ist</w:t>
      </w:r>
    </w:p>
    <w:p>
      <w:pPr>
        <w:pStyle w:val="Heading3"/>
      </w:pPr>
      <w:r>
        <w:t>Alternative 2</w:t>
      </w:r>
    </w:p>
    <w:p>
      <w:r>
        <w:t>כי על כל כבוד חפה = [כי עַל־כֹּל כָּבוֹד חפה] (= Brockington)</w:t>
      </w:r>
    </w:p>
    <w:p>
      <w:r>
        <w:t>Rating: None</w:t>
      </w:r>
    </w:p>
    <w:p>
      <w:pPr>
        <w:pStyle w:val="ListBullet"/>
      </w:pPr>
      <w:r>
        <w:t>NEB:</w:t>
      </w:r>
      <w:r>
        <w:rPr>
          <w:i/>
        </w:rPr>
        <w:t xml:space="preserve"> for glory shall be spread over all as a covering</w:t>
      </w:r>
    </w:p>
    <w:p>
      <w:pPr>
        <w:pStyle w:val="ListBullet"/>
      </w:pPr>
      <w:r>
        <w:t>TOB:</w:t>
      </w:r>
      <w:r>
        <w:rPr>
          <w:i/>
        </w:rPr>
        <w:t xml:space="preserve"> *et au-dessus de tout, la gloire du Seigneur sera un dais</w:t>
      </w:r>
    </w:p>
    <w:p>
      <w:r>
        <w:t>Factors: 14</w:t>
      </w:r>
    </w:p>
    <w:p>
      <w:pPr>
        <w:pStyle w:val="Heading2"/>
      </w:pPr>
      <w:r>
        <w:t>[[@BibleBHS:ISA 5:1]][[BibleBHS:ISA 5:1]]</w:t>
      </w:r>
    </w:p>
    <w:p>
      <w:r>
        <w:rPr>
          <w:b/>
        </w:rPr>
        <w:t>Remark:</w:t>
      </w:r>
      <w:r>
        <w:t xml:space="preserve"> </w:t>
      </w:r>
      <w:r>
        <w:t>RSV may mean to translate the MT, although its text could also rest upon another textual basis.</w:t>
      </w:r>
    </w:p>
    <w:p>
      <w:r>
        <w:rPr>
          <w:b/>
        </w:rPr>
        <w:t>Suggestion:</w:t>
      </w:r>
      <w:r>
        <w:t xml:space="preserve"> </w:t>
      </w:r>
      <w:r>
        <w:t>of my beloved / of my friend</w:t>
      </w:r>
    </w:p>
    <w:p>
      <w:pPr>
        <w:pStyle w:val="Heading3"/>
      </w:pPr>
      <w:r>
        <w:t>Alternative 1</w:t>
      </w:r>
    </w:p>
    <w:p>
      <w:r>
        <w:t>שירת דודי</w:t>
      </w:r>
    </w:p>
    <w:p>
      <w:r>
        <w:t>Rating: A</w:t>
      </w:r>
    </w:p>
    <w:p>
      <w:pPr>
        <w:pStyle w:val="ListBullet"/>
      </w:pPr>
      <w:r>
        <w:t>RSV:</w:t>
      </w:r>
      <w:r>
        <w:rPr>
          <w:i/>
        </w:rPr>
        <w:t xml:space="preserve"> a love song (see Rem.)</w:t>
      </w:r>
    </w:p>
    <w:p>
      <w:pPr>
        <w:pStyle w:val="ListBullet"/>
      </w:pPr>
      <w:r>
        <w:t>BJ:</w:t>
      </w:r>
      <w:r>
        <w:rPr>
          <w:i/>
        </w:rPr>
        <w:t xml:space="preserve"> le chant de mon ami</w:t>
      </w:r>
    </w:p>
    <w:p>
      <w:pPr>
        <w:pStyle w:val="ListBullet"/>
      </w:pPr>
      <w:r>
        <w:t>TOB:</w:t>
      </w:r>
      <w:r>
        <w:rPr>
          <w:i/>
        </w:rPr>
        <w:t xml:space="preserve"> le chant du bien-aimé</w:t>
      </w:r>
    </w:p>
    <w:p>
      <w:pPr>
        <w:pStyle w:val="ListBullet"/>
      </w:pPr>
      <w:r>
        <w:t>LUT:</w:t>
      </w:r>
      <w:r>
        <w:rPr>
          <w:i/>
        </w:rPr>
        <w:t xml:space="preserve"> ein Lied von meinem Freund</w:t>
      </w:r>
    </w:p>
    <w:p>
      <w:pPr>
        <w:pStyle w:val="Heading3"/>
      </w:pPr>
      <w:r>
        <w:t>Alternative 2</w:t>
      </w:r>
    </w:p>
    <w:p>
      <w:r>
        <w:t>שירת דודי = [שירת דּוֹדַי] (= Brockington)</w:t>
      </w:r>
    </w:p>
    <w:p>
      <w:r>
        <w:t>Rating: None</w:t>
      </w:r>
    </w:p>
    <w:p>
      <w:pPr>
        <w:pStyle w:val="ListBullet"/>
      </w:pPr>
      <w:r>
        <w:t>NEB:</w:t>
      </w:r>
      <w:r>
        <w:rPr>
          <w:i/>
        </w:rPr>
        <w:t xml:space="preserve"> my love-song</w:t>
      </w:r>
    </w:p>
    <w:p>
      <w:r>
        <w:t>Factors: 14</w:t>
      </w:r>
    </w:p>
    <w:p>
      <w:pPr>
        <w:pStyle w:val="Heading2"/>
      </w:pPr>
      <w:r>
        <w:t>[[@BibleBHS:ISA 5:9]][[BibleBHS:ISA 5:9]]</w:t>
      </w:r>
    </w:p>
    <w:p>
      <w:r>
        <w:rPr>
          <w:b/>
        </w:rPr>
        <w:t>Remark:</w:t>
      </w:r>
      <w:r>
        <w:t xml:space="preserve"> </w:t>
      </w:r>
      <w:r>
        <w:t>This short expression may be interpreted either as "(it came) to my ears (i.e. of me, the prophet): O LORD of hosts: ...", or as "(it came) to my ears (of me), the LORD of hosts: ...."</w:t>
      </w:r>
    </w:p>
    <w:p>
      <w:r>
        <w:rPr>
          <w:b/>
        </w:rPr>
        <w:t>Suggestion:</w:t>
      </w:r>
      <w:r>
        <w:t xml:space="preserve"> </w:t>
      </w:r>
      <w:r>
        <w:t>See Remark</w:t>
      </w:r>
    </w:p>
    <w:p>
      <w:pPr>
        <w:pStyle w:val="Heading3"/>
      </w:pPr>
      <w:r>
        <w:t>Alternative 1</w:t>
      </w:r>
    </w:p>
    <w:p>
      <w:r>
        <w:t>באזני</w:t>
      </w:r>
    </w:p>
    <w:p>
      <w:r>
        <w:t>Rating: B</w:t>
      </w:r>
    </w:p>
    <w:p>
      <w:pPr>
        <w:pStyle w:val="ListBullet"/>
      </w:pPr>
      <w:r>
        <w:t>LUT:</w:t>
      </w:r>
      <w:r>
        <w:rPr>
          <w:i/>
        </w:rPr>
        <w:t xml:space="preserve"> es ist in meinen Ohren das Wort</w:t>
      </w:r>
    </w:p>
    <w:p>
      <w:pPr>
        <w:pStyle w:val="Heading3"/>
      </w:pPr>
      <w:r>
        <w:t>Alternative 2</w:t>
      </w:r>
    </w:p>
    <w:p>
      <w:r>
        <w:t>[באזני נשבע] (= Brockington)</w:t>
      </w:r>
    </w:p>
    <w:p>
      <w:r>
        <w:t>Rating: None</w:t>
      </w:r>
    </w:p>
    <w:p>
      <w:pPr>
        <w:pStyle w:val="ListBullet"/>
      </w:pPr>
      <w:r>
        <w:t>RSV:</w:t>
      </w:r>
      <w:r>
        <w:rPr>
          <w:i/>
        </w:rPr>
        <w:t xml:space="preserve"> (the LORD ...) has sworn in my hearing</w:t>
      </w:r>
    </w:p>
    <w:p>
      <w:pPr>
        <w:pStyle w:val="ListBullet"/>
      </w:pPr>
      <w:r>
        <w:t>NEB:</w:t>
      </w:r>
      <w:r>
        <w:rPr>
          <w:i/>
        </w:rPr>
        <w:t xml:space="preserve"> *(the LORD ...) has sworn in my hearing</w:t>
      </w:r>
    </w:p>
    <w:p>
      <w:pPr>
        <w:pStyle w:val="ListBullet"/>
      </w:pPr>
      <w:r>
        <w:t>BJ:</w:t>
      </w:r>
      <w:r>
        <w:rPr>
          <w:i/>
        </w:rPr>
        <w:t xml:space="preserve"> à mes oreilles, (Yahvé ...) l'a juré</w:t>
      </w:r>
    </w:p>
    <w:p>
      <w:pPr>
        <w:pStyle w:val="ListBullet"/>
      </w:pPr>
      <w:r>
        <w:t>TOB:</w:t>
      </w:r>
      <w:r>
        <w:rPr>
          <w:i/>
        </w:rPr>
        <w:t xml:space="preserve"> à mes oreilles a retenti le serment (du SEIGNEUR)</w:t>
      </w:r>
    </w:p>
    <w:p>
      <w:r>
        <w:t>Factors: 14</w:t>
      </w:r>
    </w:p>
    <w:p>
      <w:pPr>
        <w:pStyle w:val="Heading2"/>
      </w:pPr>
      <w:r>
        <w:t>[[@BibleBHS:ISA 5:13]][[BibleBHS:ISA 5:13]]</w:t>
      </w:r>
    </w:p>
    <w:p>
      <w:r>
        <w:rPr>
          <w:b/>
        </w:rPr>
        <w:t>Remark:</w:t>
      </w:r>
      <w:r>
        <w:t xml:space="preserve"> </w:t>
      </w:r>
      <w:r>
        <w:t>None</w:t>
      </w:r>
    </w:p>
    <w:p>
      <w:r>
        <w:rPr>
          <w:b/>
        </w:rPr>
        <w:t>Suggestion:</w:t>
      </w:r>
      <w:r>
        <w:t xml:space="preserve"> </w:t>
      </w:r>
      <w:r>
        <w:t>(his/their nobles will be) hungry people</w:t>
      </w:r>
    </w:p>
    <w:p>
      <w:pPr>
        <w:pStyle w:val="Heading3"/>
      </w:pPr>
      <w:r>
        <w:t>Alternative 1</w:t>
      </w:r>
    </w:p>
    <w:p>
      <w:r>
        <w:t>מְתֵי</w:t>
      </w:r>
    </w:p>
    <w:p>
      <w:r>
        <w:t>Rating: B</w:t>
      </w:r>
    </w:p>
    <w:p>
      <w:pPr>
        <w:pStyle w:val="ListBullet"/>
      </w:pPr>
      <w:r>
        <w:t>BJ:</w:t>
      </w:r>
      <w:r>
        <w:rPr>
          <w:i/>
        </w:rPr>
        <w:t xml:space="preserve"> des gens (affamés)</w:t>
      </w:r>
    </w:p>
    <w:p>
      <w:pPr>
        <w:pStyle w:val="ListBullet"/>
      </w:pPr>
      <w:r>
        <w:t>LUT:</w:t>
      </w:r>
      <w:r>
        <w:rPr>
          <w:i/>
        </w:rPr>
        <w:t xml:space="preserve"> (und seine Vornehmen) müssen (Hunger leiden)</w:t>
      </w:r>
    </w:p>
    <w:p>
      <w:pPr>
        <w:pStyle w:val="Heading3"/>
      </w:pPr>
      <w:r>
        <w:t>Alternative 2</w:t>
      </w:r>
    </w:p>
    <w:p>
      <w:r>
        <w:t>מֵתֵי (= Brockington)</w:t>
      </w:r>
    </w:p>
    <w:p>
      <w:r>
        <w:t>Rating: None</w:t>
      </w:r>
    </w:p>
    <w:p>
      <w:pPr>
        <w:pStyle w:val="ListBullet"/>
      </w:pPr>
      <w:r>
        <w:t>RSV:</w:t>
      </w:r>
      <w:r>
        <w:rPr>
          <w:i/>
        </w:rPr>
        <w:t xml:space="preserve"> are dying of (hunger)</w:t>
      </w:r>
    </w:p>
    <w:p>
      <w:pPr>
        <w:pStyle w:val="ListBullet"/>
      </w:pPr>
      <w:r>
        <w:t>NEB:</w:t>
      </w:r>
      <w:r>
        <w:rPr>
          <w:i/>
        </w:rPr>
        <w:t xml:space="preserve"> are (starving) to death</w:t>
      </w:r>
    </w:p>
    <w:p>
      <w:pPr>
        <w:pStyle w:val="ListBullet"/>
      </w:pPr>
      <w:r>
        <w:t>TOB:</w:t>
      </w:r>
      <w:r>
        <w:rPr>
          <w:i/>
        </w:rPr>
        <w:t xml:space="preserve"> (l'élite) mourra de (faim)</w:t>
      </w:r>
    </w:p>
    <w:p>
      <w:r>
        <w:t>Factors: 8</w:t>
      </w:r>
    </w:p>
    <w:p>
      <w:pPr>
        <w:pStyle w:val="Heading2"/>
      </w:pPr>
      <w:r>
        <w:t>[[@BibleBHS:ISA 5:17]][[BibleBHS:ISA 5:17]]</w:t>
      </w:r>
    </w:p>
    <w:p>
      <w:r>
        <w:rPr>
          <w:b/>
        </w:rPr>
        <w:t>Remark:</w:t>
      </w:r>
      <w:r>
        <w:t xml:space="preserve"> </w:t>
      </w:r>
      <w:r>
        <w:t>1. TOB seems to translate the MT giving it its own interpretation. 2. The whole verse may be interpreted in 3 ways: (1) "sheep shall feed as in their pasture, and what the prosperous (people) (have left) in ruins, wandering shepperds eat it up"; (2) "sheep shall feed as in their pasture, and what prosperous (people) (have left) in ruins wandering (or: transhuming) (flocks) eat it up"; (3) "sheep shall feed as in their pasture, and wandering fatlings eat up the ruins".</w:t>
      </w:r>
    </w:p>
    <w:p>
      <w:r>
        <w:rPr>
          <w:b/>
        </w:rPr>
        <w:t>Suggestion:</w:t>
      </w:r>
      <w:r>
        <w:t xml:space="preserve"> </w:t>
      </w:r>
      <w:r>
        <w:t>See Remark</w:t>
      </w:r>
    </w:p>
    <w:p>
      <w:pPr>
        <w:pStyle w:val="Heading3"/>
      </w:pPr>
      <w:r>
        <w:t>Alternative 1</w:t>
      </w:r>
    </w:p>
    <w:p>
      <w:r>
        <w:t>כדברם וחרבות מחים גרים יאכלו</w:t>
      </w:r>
    </w:p>
    <w:p>
      <w:r>
        <w:t>Rating: B</w:t>
      </w:r>
    </w:p>
    <w:p>
      <w:pPr>
        <w:pStyle w:val="ListBullet"/>
      </w:pPr>
      <w:r>
        <w:t>TOB:</w:t>
      </w:r>
      <w:r>
        <w:rPr>
          <w:i/>
        </w:rPr>
        <w:t xml:space="preserve"> *comme en leur pâturage et des chevreaux à l'engrais brouteront sur les ruines(?)</w:t>
      </w:r>
    </w:p>
    <w:p>
      <w:pPr>
        <w:pStyle w:val="Heading3"/>
      </w:pPr>
      <w:r>
        <w:t>Alternative 2</w:t>
      </w:r>
    </w:p>
    <w:p>
      <w:r>
        <w:t>[כדברם וחרבות מחים גדים יאכלו]</w:t>
      </w:r>
    </w:p>
    <w:p>
      <w:r>
        <w:t>Rating: None</w:t>
      </w:r>
    </w:p>
    <w:p>
      <w:pPr>
        <w:pStyle w:val="ListBullet"/>
      </w:pPr>
      <w:r>
        <w:t>RSV:</w:t>
      </w:r>
      <w:r>
        <w:rPr>
          <w:i/>
        </w:rPr>
        <w:t xml:space="preserve"> *as in their pasture, fatlings and kids shall feed among the ruins</w:t>
      </w:r>
    </w:p>
    <w:p>
      <w:pPr>
        <w:pStyle w:val="ListBullet"/>
      </w:pPr>
      <w:r>
        <w:t>BJ:</w:t>
      </w:r>
      <w:r>
        <w:rPr>
          <w:i/>
        </w:rPr>
        <w:t xml:space="preserve"> *comme dans leurs pâtures, les pacages dévastés des bêtes grasses seront la nourriture des chevreaux</w:t>
      </w:r>
    </w:p>
    <w:p>
      <w:r>
        <w:t>Factors: 4, 12</w:t>
      </w:r>
    </w:p>
    <w:p>
      <w:pPr>
        <w:pStyle w:val="Heading3"/>
      </w:pPr>
      <w:r>
        <w:t>Alternative 3</w:t>
      </w:r>
    </w:p>
    <w:p>
      <w:r>
        <w:t>[כָּרֵי בְרִיאִים וְרַחֲבַת מֵחִים גֻּרִים] (= Brockington)</w:t>
      </w:r>
    </w:p>
    <w:p>
      <w:r>
        <w:t>Rating: None</w:t>
      </w:r>
    </w:p>
    <w:p>
      <w:pPr>
        <w:pStyle w:val="ListBullet"/>
      </w:pPr>
      <w:r>
        <w:t>NEB:</w:t>
      </w:r>
      <w:r>
        <w:rPr>
          <w:i/>
        </w:rPr>
        <w:t xml:space="preserve"> *where fat bullocks once pastured, and kids shall graze broad acres where cattle grew fat</w:t>
      </w:r>
    </w:p>
    <w:p>
      <w:r>
        <w:t>Factors: 14</w:t>
      </w:r>
    </w:p>
    <w:p>
      <w:pPr>
        <w:pStyle w:val="Heading3"/>
      </w:pPr>
      <w:r>
        <w:t>Alternative 4</w:t>
      </w:r>
    </w:p>
    <w:p>
      <w:r>
        <w:t>[כדברם וחרבות מְחֻיִם גְּדָיִם יאכלו]</w:t>
      </w:r>
    </w:p>
    <w:p>
      <w:r>
        <w:t>Rating: None</w:t>
      </w:r>
    </w:p>
    <w:p>
      <w:pPr>
        <w:pStyle w:val="ListBullet"/>
      </w:pPr>
      <w:r>
        <w:t>LUT:</w:t>
      </w:r>
      <w:r>
        <w:rPr>
          <w:i/>
        </w:rPr>
        <w:t xml:space="preserve"> (da ... wie auf ihrer Trift und Ziegen sich nähren in den Trümmerstätten der Hinweggerafften</w:t>
      </w:r>
    </w:p>
    <w:p>
      <w:r>
        <w:t>Factors: 14</w:t>
      </w:r>
    </w:p>
    <w:p>
      <w:pPr>
        <w:pStyle w:val="Heading2"/>
      </w:pPr>
      <w:r>
        <w:t>[[@BibleBHS:ISA 5:18]][[BibleBHS:ISA 5:18]]</w:t>
      </w:r>
    </w:p>
    <w:p>
      <w:r>
        <w:rPr>
          <w:b/>
        </w:rPr>
        <w:t>Remark:</w:t>
      </w:r>
      <w:r>
        <w:t xml:space="preserve"> </w:t>
      </w:r>
      <w:r>
        <w:t>None</w:t>
      </w:r>
    </w:p>
    <w:p>
      <w:r>
        <w:rPr>
          <w:b/>
        </w:rPr>
        <w:t>Suggestion:</w:t>
      </w:r>
      <w:r>
        <w:t xml:space="preserve"> </w:t>
      </w:r>
      <w:r>
        <w:t>(who draw ... and sin as with)a cart (rope)</w:t>
      </w:r>
    </w:p>
    <w:p>
      <w:pPr>
        <w:pStyle w:val="Heading3"/>
      </w:pPr>
      <w:r>
        <w:t>Alternative 1</w:t>
      </w:r>
    </w:p>
    <w:p>
      <w:r>
        <w:t>הָעֲגָלָה</w:t>
      </w:r>
    </w:p>
    <w:p>
      <w:r>
        <w:t>Rating: B</w:t>
      </w:r>
    </w:p>
    <w:p>
      <w:pPr>
        <w:pStyle w:val="ListBullet"/>
      </w:pPr>
      <w:r>
        <w:t>RSV:</w:t>
      </w:r>
      <w:r>
        <w:rPr>
          <w:i/>
        </w:rPr>
        <w:t xml:space="preserve"> (with) cart (ropes)</w:t>
      </w:r>
    </w:p>
    <w:p>
      <w:pPr>
        <w:pStyle w:val="ListBullet"/>
      </w:pPr>
      <w:r>
        <w:t>BJ:</w:t>
      </w:r>
      <w:r>
        <w:rPr>
          <w:i/>
        </w:rPr>
        <w:t xml:space="preserve"> de chariot</w:t>
      </w:r>
    </w:p>
    <w:p>
      <w:pPr>
        <w:pStyle w:val="ListBullet"/>
      </w:pPr>
      <w:r>
        <w:t>TOB:</w:t>
      </w:r>
      <w:r>
        <w:rPr>
          <w:i/>
        </w:rPr>
        <w:t xml:space="preserve"> de chariot</w:t>
      </w:r>
    </w:p>
    <w:p>
      <w:pPr>
        <w:pStyle w:val="ListBullet"/>
      </w:pPr>
      <w:r>
        <w:t>LUT:</w:t>
      </w:r>
      <w:r>
        <w:rPr>
          <w:i/>
        </w:rPr>
        <w:t xml:space="preserve"> (mit) wagen(seilen)</w:t>
      </w:r>
    </w:p>
    <w:p>
      <w:pPr>
        <w:pStyle w:val="Heading3"/>
      </w:pPr>
      <w:r>
        <w:t>Alternative 2</w:t>
      </w:r>
    </w:p>
    <w:p>
      <w:r>
        <w:t>העגלה = [הָעֶגְלָה] (= Brockington)</w:t>
      </w:r>
    </w:p>
    <w:p>
      <w:r>
        <w:t>Rating: None</w:t>
      </w:r>
    </w:p>
    <w:p>
      <w:pPr>
        <w:pStyle w:val="ListBullet"/>
      </w:pPr>
      <w:r>
        <w:t>NEB:</w:t>
      </w:r>
      <w:r>
        <w:rPr>
          <w:i/>
        </w:rPr>
        <w:t xml:space="preserve"> like a heifer</w:t>
      </w:r>
    </w:p>
    <w:p>
      <w:r>
        <w:t>Factors: 4, 5</w:t>
      </w:r>
    </w:p>
    <w:p>
      <w:pPr>
        <w:pStyle w:val="Heading2"/>
      </w:pPr>
      <w:r>
        <w:t>[[@BibleBHS:ISA 5:26]][[BibleBHS:ISA 5:26]]</w:t>
      </w:r>
    </w:p>
    <w:p>
      <w:r>
        <w:rPr>
          <w:b/>
        </w:rPr>
        <w:t>Remark:</w:t>
      </w:r>
      <w:r>
        <w:t xml:space="preserve"> </w:t>
      </w:r>
      <w:r>
        <w:t>The whole expression may be interpreted as "(he will raise a signal) for nations far away, (and he will whistle for it from the ends of the earth)" ("for it" designates the host which assembles upon the whistling of the LORD).</w:t>
      </w:r>
    </w:p>
    <w:p>
      <w:r>
        <w:rPr>
          <w:b/>
        </w:rPr>
        <w:t>Suggestion:</w:t>
      </w:r>
      <w:r>
        <w:t xml:space="preserve"> </w:t>
      </w:r>
      <w:r>
        <w:t>See Remark</w:t>
      </w:r>
    </w:p>
    <w:p>
      <w:pPr>
        <w:pStyle w:val="Heading3"/>
      </w:pPr>
      <w:r>
        <w:t>Alternative 1</w:t>
      </w:r>
    </w:p>
    <w:p>
      <w:r>
        <w:t>לגוים מרחוק</w:t>
      </w:r>
    </w:p>
    <w:p>
      <w:r>
        <w:t>Rating: B</w:t>
      </w:r>
    </w:p>
    <w:p>
      <w:pPr>
        <w:pStyle w:val="Heading3"/>
      </w:pPr>
      <w:r>
        <w:t>Alternative 2</w:t>
      </w:r>
    </w:p>
    <w:p>
      <w:r>
        <w:t>[לגוי מרחוק]</w:t>
      </w:r>
    </w:p>
    <w:p>
      <w:r>
        <w:t>Rating: None</w:t>
      </w:r>
    </w:p>
    <w:p>
      <w:pPr>
        <w:pStyle w:val="ListBullet"/>
      </w:pPr>
      <w:r>
        <w:t>BJ:</w:t>
      </w:r>
      <w:r>
        <w:rPr>
          <w:i/>
        </w:rPr>
        <w:t xml:space="preserve"> *pour le peuple lointain</w:t>
      </w:r>
    </w:p>
    <w:p>
      <w:r>
        <w:t>Factors: 14</w:t>
      </w:r>
    </w:p>
    <w:p>
      <w:pPr>
        <w:pStyle w:val="Heading3"/>
      </w:pPr>
      <w:r>
        <w:t>Alternative 3</w:t>
      </w:r>
    </w:p>
    <w:p>
      <w:r>
        <w:t>[לגוי ממרחק] (= Brockington)</w:t>
      </w:r>
    </w:p>
    <w:p>
      <w:r>
        <w:t>Rating: None</w:t>
      </w:r>
    </w:p>
    <w:p>
      <w:pPr>
        <w:pStyle w:val="ListBullet"/>
      </w:pPr>
      <w:r>
        <w:t>RSV:</w:t>
      </w:r>
      <w:r>
        <w:rPr>
          <w:i/>
        </w:rPr>
        <w:t xml:space="preserve"> for a nation afar off</w:t>
      </w:r>
    </w:p>
    <w:p>
      <w:pPr>
        <w:pStyle w:val="ListBullet"/>
      </w:pPr>
      <w:r>
        <w:t>NEB:</w:t>
      </w:r>
      <w:r>
        <w:rPr>
          <w:i/>
        </w:rPr>
        <w:t xml:space="preserve"> to a nation far away</w:t>
      </w:r>
    </w:p>
    <w:p>
      <w:pPr>
        <w:pStyle w:val="ListBullet"/>
      </w:pPr>
      <w:r>
        <w:t>TOB:</w:t>
      </w:r>
      <w:r>
        <w:rPr>
          <w:i/>
        </w:rPr>
        <w:t xml:space="preserve"> pour une nation lointaine</w:t>
      </w:r>
    </w:p>
    <w:p>
      <w:r>
        <w:t>Factors: 14</w:t>
      </w:r>
    </w:p>
    <w:p>
      <w:pPr>
        <w:pStyle w:val="Heading2"/>
      </w:pPr>
      <w:r>
        <w:t>[[@BibleBHS:ISA 6:10]][[BibleBHS:ISA 6:10]]</w:t>
      </w:r>
    </w:p>
    <w:p>
      <w:r>
        <w:rPr>
          <w:b/>
        </w:rPr>
        <w:t>Remark:</w:t>
      </w:r>
      <w:r>
        <w:t xml:space="preserve"> </w:t>
      </w:r>
      <w:r>
        <w:t>None</w:t>
      </w:r>
    </w:p>
    <w:p>
      <w:r>
        <w:rPr>
          <w:b/>
        </w:rPr>
        <w:t>Suggestion:</w:t>
      </w:r>
      <w:r>
        <w:t xml:space="preserve"> </w:t>
      </w:r>
      <w:r>
        <w:t>make fat ... make heavy ... glue up (imperative sing.)</w:t>
      </w:r>
    </w:p>
    <w:p>
      <w:pPr>
        <w:pStyle w:val="Heading3"/>
      </w:pPr>
      <w:r>
        <w:t>Alternative 1</w:t>
      </w:r>
    </w:p>
    <w:p>
      <w:r>
        <w:t>הַשְׁמֵן ... הַכְבֵּד ... הָשַׁע</w:t>
      </w:r>
    </w:p>
    <w:p>
      <w:r>
        <w:t>Rating: c</w:t>
      </w:r>
    </w:p>
    <w:p>
      <w:pPr>
        <w:pStyle w:val="ListBullet"/>
      </w:pPr>
      <w:r>
        <w:t>RSV:</w:t>
      </w:r>
      <w:r>
        <w:rPr>
          <w:i/>
        </w:rPr>
        <w:t xml:space="preserve"> make ... fat, and ... heavy, and shut</w:t>
      </w:r>
    </w:p>
    <w:p>
      <w:pPr>
        <w:pStyle w:val="ListBullet"/>
      </w:pPr>
      <w:r>
        <w:t>BJ:</w:t>
      </w:r>
      <w:r>
        <w:rPr>
          <w:i/>
        </w:rPr>
        <w:t xml:space="preserve"> appesantis ... rends-le dur (d'oreille), englue-lui</w:t>
      </w:r>
    </w:p>
    <w:p>
      <w:pPr>
        <w:pStyle w:val="ListBullet"/>
      </w:pPr>
      <w:r>
        <w:t>TOB:</w:t>
      </w:r>
      <w:r>
        <w:rPr>
          <w:i/>
        </w:rPr>
        <w:t xml:space="preserve"> *engourdis ... appesantis ... colle-lui</w:t>
      </w:r>
    </w:p>
    <w:p>
      <w:pPr>
        <w:pStyle w:val="ListBullet"/>
      </w:pPr>
      <w:r>
        <w:t>LUT:</w:t>
      </w:r>
      <w:r>
        <w:rPr>
          <w:i/>
        </w:rPr>
        <w:t xml:space="preserve"> verstocke ... und lass ... taub sein und ... blind</w:t>
      </w:r>
    </w:p>
    <w:p>
      <w:pPr>
        <w:pStyle w:val="Heading3"/>
      </w:pPr>
      <w:r>
        <w:t>Alternative 2</w:t>
      </w:r>
    </w:p>
    <w:p>
      <w:r>
        <w:t>השמן ... הכבד ... השע = [הָשְׁמַן ... הָכְבַּד ... הֻשַׁע] (= Brockington)</w:t>
      </w:r>
    </w:p>
    <w:p>
      <w:r>
        <w:t>Rating: None</w:t>
      </w:r>
    </w:p>
    <w:p>
      <w:pPr>
        <w:pStyle w:val="ListBullet"/>
      </w:pPr>
      <w:r>
        <w:t>NEB:</w:t>
      </w:r>
      <w:r>
        <w:rPr>
          <w:i/>
        </w:rPr>
        <w:t xml:space="preserve"> (this people's wits) are dulled, (their ears) are deafened and (their eyes) blinded</w:t>
      </w:r>
    </w:p>
    <w:p>
      <w:r>
        <w:t>Factors: 14</w:t>
      </w:r>
    </w:p>
    <w:p>
      <w:pPr>
        <w:pStyle w:val="Heading2"/>
      </w:pPr>
      <w:r>
        <w:t>[[@BibleBHS:ISA 6:13]][[BibleBHS:ISA 6:13]]</w:t>
      </w:r>
    </w:p>
    <w:p>
      <w:r>
        <w:rPr>
          <w:b/>
        </w:rPr>
        <w:t>Remark:</w:t>
      </w:r>
      <w:r>
        <w:t xml:space="preserve"> </w:t>
      </w:r>
      <w:r>
        <w:t>Two interpretations may be suggested: either "(like the oak and like the terebinth) which are in Shalleketh (i.e. before a gate of Jerusalem), in which (there remains only) a trunk" (lit. there is a trunk in them), or "(like the oak and like the terebinth) when (the leaves) fall / when (the branches) are stripped, in which (there remains only) a trunk" (lit. there is a trunk in them). See the following case also.</w:t>
      </w:r>
    </w:p>
    <w:p>
      <w:r>
        <w:rPr>
          <w:b/>
        </w:rPr>
        <w:t>Suggestion:</w:t>
      </w:r>
      <w:r>
        <w:t xml:space="preserve"> </w:t>
      </w:r>
      <w:r>
        <w:t>See Remark</w:t>
      </w:r>
    </w:p>
    <w:p>
      <w:pPr>
        <w:pStyle w:val="Heading3"/>
      </w:pPr>
      <w:r>
        <w:t>Alternative 1</w:t>
      </w:r>
    </w:p>
    <w:p>
      <w:r>
        <w:t>אשר בשלכת מצבת בם</w:t>
      </w:r>
    </w:p>
    <w:p>
      <w:r>
        <w:t>Rating: C</w:t>
      </w:r>
    </w:p>
    <w:p>
      <w:pPr>
        <w:pStyle w:val="ListBullet"/>
      </w:pPr>
      <w:r>
        <w:t>RSV:</w:t>
      </w:r>
      <w:r>
        <w:rPr>
          <w:i/>
        </w:rPr>
        <w:t xml:space="preserve"> whose stump remains standing when it is felled</w:t>
      </w:r>
    </w:p>
    <w:p>
      <w:pPr>
        <w:pStyle w:val="ListBullet"/>
      </w:pPr>
      <w:r>
        <w:t>BJ:</w:t>
      </w:r>
      <w:r>
        <w:rPr>
          <w:i/>
        </w:rPr>
        <w:t xml:space="preserve"> *qui une fois émondés n'ont plus qu'un tronc</w:t>
      </w:r>
    </w:p>
    <w:p>
      <w:pPr>
        <w:pStyle w:val="ListBullet"/>
      </w:pPr>
      <w:r>
        <w:t>LUT:</w:t>
      </w:r>
      <w:r>
        <w:rPr>
          <w:i/>
        </w:rPr>
        <w:t xml:space="preserve"> von denen beim Fällen noch ein Stumpf bleibt</w:t>
      </w:r>
    </w:p>
    <w:p>
      <w:pPr>
        <w:pStyle w:val="Heading3"/>
      </w:pPr>
      <w:r>
        <w:t>Alternative 2</w:t>
      </w:r>
    </w:p>
    <w:p>
      <w:r>
        <w:t>אשר משלכת מצבת במה</w:t>
      </w:r>
    </w:p>
    <w:p>
      <w:r>
        <w:t>Rating: None</w:t>
      </w:r>
    </w:p>
    <w:p>
      <w:pPr>
        <w:pStyle w:val="ListBullet"/>
      </w:pPr>
      <w:r>
        <w:t>TOB:</w:t>
      </w:r>
      <w:r>
        <w:rPr>
          <w:i/>
        </w:rPr>
        <w:t xml:space="preserve"> *abattus, dont il ne reste que la souche (voir Rem.l)</w:t>
      </w:r>
    </w:p>
    <w:p>
      <w:r>
        <w:t>Factors: 4</w:t>
      </w:r>
    </w:p>
    <w:p>
      <w:pPr>
        <w:pStyle w:val="Heading3"/>
      </w:pPr>
      <w:r>
        <w:t>Alternative 3</w:t>
      </w:r>
    </w:p>
    <w:p>
      <w:r>
        <w:t>[אשרה משלכת מצבת במה] (= Brockington)</w:t>
      </w:r>
    </w:p>
    <w:p>
      <w:r>
        <w:t>Rating: None</w:t>
      </w:r>
    </w:p>
    <w:p>
      <w:pPr>
        <w:pStyle w:val="ListBullet"/>
      </w:pPr>
      <w:r>
        <w:t>NEB:</w:t>
      </w:r>
      <w:r>
        <w:rPr>
          <w:i/>
        </w:rPr>
        <w:t xml:space="preserve"> *a sacred pole thrown out from its place in a hill-shrine</w:t>
      </w:r>
    </w:p>
    <w:p>
      <w:r>
        <w:t>Factors: 14</w:t>
      </w:r>
    </w:p>
    <w:p>
      <w:pPr>
        <w:pStyle w:val="Heading2"/>
      </w:pPr>
      <w:r>
        <w:t>[[BibleBHS:ISA 6:13]]</w:t>
      </w:r>
    </w:p>
    <w:p>
      <w:r>
        <w:rPr>
          <w:b/>
        </w:rPr>
        <w:t>Remark:</w:t>
      </w:r>
      <w:r>
        <w:t xml:space="preserve"> </w:t>
      </w:r>
      <w:r>
        <w:t>None</w:t>
      </w:r>
    </w:p>
    <w:p>
      <w:r>
        <w:rPr>
          <w:b/>
        </w:rPr>
        <w:t>Suggestion:</w:t>
      </w:r>
      <w:r>
        <w:t xml:space="preserve"> </w:t>
      </w:r>
      <w:r>
        <w:t>a holy seed is her trunk (i.e. of the land)</w:t>
      </w:r>
    </w:p>
    <w:p>
      <w:pPr>
        <w:pStyle w:val="Heading3"/>
      </w:pPr>
      <w:r>
        <w:t>Alternative 1</w:t>
      </w:r>
    </w:p>
    <w:p>
      <w:r>
        <w:t>זרע קדש מצבתה</w:t>
      </w:r>
    </w:p>
    <w:p>
      <w:r>
        <w:t>Rating: B</w:t>
      </w:r>
    </w:p>
    <w:p>
      <w:pPr>
        <w:pStyle w:val="ListBullet"/>
      </w:pPr>
      <w:r>
        <w:t>RSV:</w:t>
      </w:r>
      <w:r>
        <w:rPr>
          <w:i/>
        </w:rPr>
        <w:t xml:space="preserve"> the holy seed is its stump</w:t>
      </w:r>
    </w:p>
    <w:p>
      <w:pPr>
        <w:pStyle w:val="ListBullet"/>
      </w:pPr>
      <w:r>
        <w:t>BJ:</w:t>
      </w:r>
      <w:r>
        <w:rPr>
          <w:i/>
        </w:rPr>
        <w:t xml:space="preserve"> *leur tronc est une semence sainte</w:t>
      </w:r>
    </w:p>
    <w:p>
      <w:pPr>
        <w:pStyle w:val="ListBullet"/>
      </w:pPr>
      <w:r>
        <w:t>TOB:</w:t>
      </w:r>
      <w:r>
        <w:rPr>
          <w:i/>
        </w:rPr>
        <w:t xml:space="preserve"> *- la souche est une semence sainte</w:t>
      </w:r>
    </w:p>
    <w:p>
      <w:pPr>
        <w:pStyle w:val="ListBullet"/>
      </w:pPr>
      <w:r>
        <w:t>LUT:</w:t>
      </w:r>
      <w:r>
        <w:rPr>
          <w:i/>
        </w:rPr>
        <w:t xml:space="preserve"> ein heiliger Same wird solcher Stumpf sein</w:t>
      </w:r>
    </w:p>
    <w:p>
      <w:pPr>
        <w:pStyle w:val="Heading3"/>
      </w:pPr>
      <w:r>
        <w:t>Alternative 2</w:t>
      </w:r>
    </w:p>
    <w:p>
      <w:r>
        <w:t>[-]</w:t>
      </w:r>
    </w:p>
    <w:p>
      <w:r>
        <w:t>Rating: None</w:t>
      </w:r>
    </w:p>
    <w:p>
      <w:pPr>
        <w:pStyle w:val="ListBullet"/>
      </w:pPr>
      <w:r>
        <w:t>NEB:</w:t>
      </w:r>
      <w:r>
        <w:rPr>
          <w:i/>
        </w:rPr>
        <w:t xml:space="preserve"> [-] (= Brockington)</w:t>
      </w:r>
    </w:p>
    <w:p>
      <w:r>
        <w:t>Factors: 14</w:t>
      </w:r>
    </w:p>
    <w:p>
      <w:pPr>
        <w:pStyle w:val="Heading2"/>
      </w:pPr>
      <w:r>
        <w:t>[[@BibleBHS:ISA 7:1]][[BibleBHS:ISA 7:1]]</w:t>
      </w:r>
    </w:p>
    <w:p>
      <w:r>
        <w:rPr>
          <w:b/>
        </w:rPr>
        <w:t>Remark:</w:t>
      </w:r>
      <w:r>
        <w:t xml:space="preserve"> </w:t>
      </w:r>
      <w:r>
        <w:t>None</w:t>
      </w:r>
    </w:p>
    <w:p>
      <w:r>
        <w:rPr>
          <w:b/>
        </w:rPr>
        <w:t>Suggestion:</w:t>
      </w:r>
      <w:r>
        <w:t xml:space="preserve"> </w:t>
      </w:r>
      <w:r>
        <w:t>and he could not</w:t>
      </w:r>
    </w:p>
    <w:p>
      <w:pPr>
        <w:pStyle w:val="Heading3"/>
      </w:pPr>
      <w:r>
        <w:t>Alternative 1</w:t>
      </w:r>
    </w:p>
    <w:p>
      <w:r>
        <w:t>ולא יכל</w:t>
      </w:r>
    </w:p>
    <w:p>
      <w:r>
        <w:t>Rating: A</w:t>
      </w:r>
    </w:p>
    <w:p>
      <w:pPr>
        <w:pStyle w:val="ListBullet"/>
      </w:pPr>
      <w:r>
        <w:t>NEB:</w:t>
      </w:r>
      <w:r>
        <w:rPr>
          <w:i/>
        </w:rPr>
        <w:t xml:space="preserve"> (Rezin ...) but could not</w:t>
      </w:r>
    </w:p>
    <w:p>
      <w:pPr>
        <w:pStyle w:val="ListBullet"/>
      </w:pPr>
      <w:r>
        <w:t>BJ:</w:t>
      </w:r>
      <w:r>
        <w:rPr>
          <w:i/>
        </w:rPr>
        <w:t xml:space="preserve"> mais il ne put</w:t>
      </w:r>
    </w:p>
    <w:p>
      <w:pPr>
        <w:pStyle w:val="Heading3"/>
      </w:pPr>
      <w:r>
        <w:t>Alternative 2</w:t>
      </w:r>
    </w:p>
    <w:p>
      <w:r>
        <w:t>ולוא יכלו</w:t>
      </w:r>
    </w:p>
    <w:p>
      <w:r>
        <w:t>Rating: None</w:t>
      </w:r>
    </w:p>
    <w:p>
      <w:pPr>
        <w:pStyle w:val="ListBullet"/>
      </w:pPr>
      <w:r>
        <w:t>RSV:</w:t>
      </w:r>
      <w:r>
        <w:rPr>
          <w:i/>
        </w:rPr>
        <w:t xml:space="preserve"> but they could not</w:t>
      </w:r>
    </w:p>
    <w:p>
      <w:pPr>
        <w:pStyle w:val="ListBullet"/>
      </w:pPr>
      <w:r>
        <w:t>TOB:</w:t>
      </w:r>
      <w:r>
        <w:rPr>
          <w:i/>
        </w:rPr>
        <w:t xml:space="preserve"> mais ils ne purent</w:t>
      </w:r>
    </w:p>
    <w:p>
      <w:pPr>
        <w:pStyle w:val="ListBullet"/>
      </w:pPr>
      <w:r>
        <w:t>LUT:</w:t>
      </w:r>
      <w:r>
        <w:rPr>
          <w:i/>
        </w:rPr>
        <w:t xml:space="preserve"> sie konnten ... aber nicht</w:t>
      </w:r>
    </w:p>
    <w:p>
      <w:r>
        <w:t>Factors: 5, 4</w:t>
      </w:r>
    </w:p>
    <w:p>
      <w:pPr>
        <w:pStyle w:val="Heading2"/>
      </w:pPr>
      <w:r>
        <w:t>[[@BibleBHS:ISA 7:11]][[BibleBHS:ISA 7:11]]</w:t>
      </w:r>
    </w:p>
    <w:p>
      <w:r>
        <w:rPr>
          <w:b/>
        </w:rPr>
        <w:t>Remark:</w:t>
      </w:r>
      <w:r>
        <w:t xml:space="preserve"> </w:t>
      </w:r>
      <w:r>
        <w:t>This expression may be interpreted in the two ways: either "(deep) in the Sheol", or "ask (in the deep)!" If (imperative singular).</w:t>
      </w:r>
    </w:p>
    <w:p>
      <w:r>
        <w:rPr>
          <w:b/>
        </w:rPr>
        <w:t>Suggestion:</w:t>
      </w:r>
      <w:r>
        <w:t xml:space="preserve"> </w:t>
      </w:r>
      <w:r>
        <w:t>See Remark</w:t>
      </w:r>
    </w:p>
    <w:p>
      <w:pPr>
        <w:pStyle w:val="Heading3"/>
      </w:pPr>
      <w:r>
        <w:t>Alternative 1</w:t>
      </w:r>
    </w:p>
    <w:p>
      <w:r>
        <w:t>שאלה</w:t>
      </w:r>
    </w:p>
    <w:p>
      <w:r>
        <w:t>Rating: B</w:t>
      </w:r>
    </w:p>
    <w:p>
      <w:pPr>
        <w:pStyle w:val="ListBullet"/>
      </w:pPr>
      <w:r>
        <w:t>TOB:</w:t>
      </w:r>
      <w:r>
        <w:rPr>
          <w:i/>
        </w:rPr>
        <w:t xml:space="preserve"> *demande-le</w:t>
      </w:r>
    </w:p>
    <w:p>
      <w:pPr>
        <w:pStyle w:val="Heading3"/>
      </w:pPr>
      <w:r>
        <w:t>Alternative 2</w:t>
      </w:r>
    </w:p>
    <w:p>
      <w:r>
        <w:t>שאלה = [שְׁאֹלָה] (= Brockington)</w:t>
      </w:r>
    </w:p>
    <w:p>
      <w:r>
        <w:t>Rating: None</w:t>
      </w:r>
    </w:p>
    <w:p>
      <w:pPr>
        <w:pStyle w:val="ListBullet"/>
      </w:pPr>
      <w:r>
        <w:t>RSV:</w:t>
      </w:r>
      <w:r>
        <w:rPr>
          <w:i/>
        </w:rPr>
        <w:t xml:space="preserve"> as Sheol</w:t>
      </w:r>
    </w:p>
    <w:p>
      <w:pPr>
        <w:pStyle w:val="ListBullet"/>
      </w:pPr>
      <w:r>
        <w:t>NEB:</w:t>
      </w:r>
      <w:r>
        <w:rPr>
          <w:i/>
        </w:rPr>
        <w:t xml:space="preserve"> (from ...) Sheol</w:t>
      </w:r>
    </w:p>
    <w:p>
      <w:pPr>
        <w:pStyle w:val="ListBullet"/>
      </w:pPr>
      <w:r>
        <w:t>BJ:</w:t>
      </w:r>
      <w:r>
        <w:rPr>
          <w:i/>
        </w:rPr>
        <w:t xml:space="preserve"> dans le shéol</w:t>
      </w:r>
    </w:p>
    <w:p>
      <w:pPr>
        <w:pStyle w:val="ListBullet"/>
      </w:pPr>
      <w:r>
        <w:t>LUT:</w:t>
      </w:r>
      <w:r>
        <w:rPr>
          <w:i/>
        </w:rPr>
        <w:t xml:space="preserve"> in der Tiefe</w:t>
      </w:r>
    </w:p>
    <w:p>
      <w:r>
        <w:t>Factors: 6</w:t>
      </w:r>
    </w:p>
    <w:p>
      <w:pPr>
        <w:pStyle w:val="Heading2"/>
      </w:pPr>
      <w:r>
        <w:t>[[@BibleBHS:ISA 8:2]][[BibleBHS:ISA 8:2]]</w:t>
      </w:r>
    </w:p>
    <w:p>
      <w:r>
        <w:rPr>
          <w:b/>
        </w:rPr>
        <w:t>Remark:</w:t>
      </w:r>
      <w:r>
        <w:t xml:space="preserve"> </w:t>
      </w:r>
      <w:r>
        <w:t>The note of TOB, claiming that its translation follows the MT, is not quite exact.</w:t>
      </w:r>
    </w:p>
    <w:p>
      <w:r>
        <w:rPr>
          <w:b/>
        </w:rPr>
        <w:t>Suggestion:</w:t>
      </w:r>
      <w:r>
        <w:t xml:space="preserve"> </w:t>
      </w:r>
      <w:r>
        <w:t>and I will take (for me faithful witnesses)</w:t>
      </w:r>
    </w:p>
    <w:p>
      <w:pPr>
        <w:pStyle w:val="Heading3"/>
      </w:pPr>
      <w:r>
        <w:t>Alternative 1</w:t>
      </w:r>
    </w:p>
    <w:p>
      <w:r>
        <w:t>וְאָעִידָה</w:t>
      </w:r>
    </w:p>
    <w:p>
      <w:r>
        <w:t>Rating: C</w:t>
      </w:r>
    </w:p>
    <w:p>
      <w:pPr>
        <w:pStyle w:val="Heading3"/>
      </w:pPr>
      <w:r>
        <w:t>Alternative 2</w:t>
      </w:r>
    </w:p>
    <w:p>
      <w:r>
        <w:t>ואעידד = [וַאָעִידָה]</w:t>
      </w:r>
    </w:p>
    <w:p>
      <w:r>
        <w:t>Rating: None</w:t>
      </w:r>
    </w:p>
    <w:p>
      <w:pPr>
        <w:pStyle w:val="ListBullet"/>
      </w:pPr>
      <w:r>
        <w:t>RSV:</w:t>
      </w:r>
      <w:r>
        <w:rPr>
          <w:i/>
        </w:rPr>
        <w:t xml:space="preserve"> and I got (... witnesses)</w:t>
      </w:r>
    </w:p>
    <w:p>
      <w:pPr>
        <w:pStyle w:val="ListBullet"/>
      </w:pPr>
      <w:r>
        <w:t>TOB:</w:t>
      </w:r>
      <w:r>
        <w:rPr>
          <w:i/>
        </w:rPr>
        <w:t xml:space="preserve"> *et je pris (pour témoins)</w:t>
      </w:r>
    </w:p>
    <w:p>
      <w:pPr>
        <w:pStyle w:val="ListBullet"/>
      </w:pPr>
      <w:r>
        <w:t>LUT:</w:t>
      </w:r>
      <w:r>
        <w:rPr>
          <w:i/>
        </w:rPr>
        <w:t xml:space="preserve"> und ich nahm (mir ...) Zeugen</w:t>
      </w:r>
    </w:p>
    <w:p>
      <w:r>
        <w:t>Factors: 4</w:t>
      </w:r>
    </w:p>
    <w:p>
      <w:pPr>
        <w:pStyle w:val="Heading3"/>
      </w:pPr>
      <w:r>
        <w:t>Alternative 3</w:t>
      </w:r>
    </w:p>
    <w:p>
      <w:r>
        <w:t>והעד (= Brockington)</w:t>
      </w:r>
    </w:p>
    <w:p>
      <w:r>
        <w:t>Rating: None</w:t>
      </w:r>
    </w:p>
    <w:p>
      <w:pPr>
        <w:pStyle w:val="ListBullet"/>
      </w:pPr>
      <w:r>
        <w:t>NEB:</w:t>
      </w:r>
      <w:r>
        <w:rPr>
          <w:i/>
        </w:rPr>
        <w:t xml:space="preserve"> *and fetch</w:t>
      </w:r>
    </w:p>
    <w:p>
      <w:pPr>
        <w:pStyle w:val="ListBullet"/>
      </w:pPr>
      <w:r>
        <w:t>BJ:</w:t>
      </w:r>
      <w:r>
        <w:rPr>
          <w:i/>
        </w:rPr>
        <w:t xml:space="preserve"> *et prends (des témoins)</w:t>
      </w:r>
    </w:p>
    <w:p>
      <w:r>
        <w:t>Factors: 4</w:t>
      </w:r>
    </w:p>
    <w:p>
      <w:pPr>
        <w:pStyle w:val="Heading2"/>
      </w:pPr>
      <w:r>
        <w:t>[[@BibleBHS:ISA 8:6]][[BibleBHS:ISA 8:6]]</w:t>
      </w:r>
    </w:p>
    <w:p>
      <w:r>
        <w:rPr>
          <w:b/>
        </w:rPr>
        <w:t>Remark:</w:t>
      </w:r>
      <w:r>
        <w:t xml:space="preserve"> </w:t>
      </w:r>
      <w:r>
        <w:t>None</w:t>
      </w:r>
    </w:p>
    <w:p>
      <w:r>
        <w:rPr>
          <w:b/>
        </w:rPr>
        <w:t>Suggestion:</w:t>
      </w:r>
      <w:r>
        <w:t xml:space="preserve"> </w:t>
      </w:r>
      <w:r>
        <w:t>and rejoices with Rezin and Remaliah's son / and rejoices in Rezin and Remaliah's son</w:t>
      </w:r>
    </w:p>
    <w:p>
      <w:pPr>
        <w:pStyle w:val="Heading3"/>
      </w:pPr>
      <w:r>
        <w:t>Alternative 1</w:t>
      </w:r>
    </w:p>
    <w:p>
      <w:r>
        <w:t>ומשוש את־רצין ובן־רמליהו</w:t>
      </w:r>
    </w:p>
    <w:p>
      <w:r>
        <w:t>Rating: B</w:t>
      </w:r>
    </w:p>
    <w:p>
      <w:pPr>
        <w:pStyle w:val="ListBullet"/>
      </w:pPr>
      <w:r>
        <w:t>TOB:</w:t>
      </w:r>
      <w:r>
        <w:rPr>
          <w:i/>
        </w:rPr>
        <w:t xml:space="preserve"> *et se réjouit au sujet de Recîn et du fils de Remalyahou</w:t>
      </w:r>
    </w:p>
    <w:p>
      <w:pPr>
        <w:pStyle w:val="Heading3"/>
      </w:pPr>
      <w:r>
        <w:t>Alternative 2</w:t>
      </w:r>
    </w:p>
    <w:p>
      <w:r>
        <w:t>[וּמְסוֹס מפני רצין ובן־רמליהו ]</w:t>
      </w:r>
    </w:p>
    <w:p>
      <w:r>
        <w:t>Rating: None</w:t>
      </w:r>
    </w:p>
    <w:p>
      <w:pPr>
        <w:pStyle w:val="ListBullet"/>
      </w:pPr>
      <w:r>
        <w:t>RSV:</w:t>
      </w:r>
      <w:r>
        <w:rPr>
          <w:i/>
        </w:rPr>
        <w:t xml:space="preserve"> *and melt in fear before Rezin and the son of Remaliah</w:t>
      </w:r>
    </w:p>
    <w:p>
      <w:pPr>
        <w:pStyle w:val="ListBullet"/>
      </w:pPr>
      <w:r>
        <w:t>BJ:</w:t>
      </w:r>
      <w:r>
        <w:rPr>
          <w:i/>
        </w:rPr>
        <w:t xml:space="preserve"> *et a tremblé devant Raçôn et le fils de Remalyahu</w:t>
      </w:r>
    </w:p>
    <w:p>
      <w:pPr>
        <w:pStyle w:val="ListBullet"/>
      </w:pPr>
      <w:r>
        <w:t>LUT:</w:t>
      </w:r>
      <w:r>
        <w:rPr>
          <w:i/>
        </w:rPr>
        <w:t xml:space="preserve"> und in Angst zerfliesst vor Rezin und dem Sohn Remaljas</w:t>
      </w:r>
    </w:p>
    <w:p>
      <w:r>
        <w:t>Factors: 14</w:t>
      </w:r>
    </w:p>
    <w:p>
      <w:pPr>
        <w:pStyle w:val="Heading3"/>
      </w:pPr>
      <w:r>
        <w:t>Alternative 3</w:t>
      </w:r>
    </w:p>
    <w:p>
      <w:r>
        <w:t>[וּמָשׂוֹשׂ] (= Brockington)</w:t>
      </w:r>
    </w:p>
    <w:p>
      <w:r>
        <w:t>Rating: None</w:t>
      </w:r>
    </w:p>
    <w:p>
      <w:pPr>
        <w:pStyle w:val="ListBullet"/>
      </w:pPr>
      <w:r>
        <w:t>NEB:</w:t>
      </w:r>
      <w:r>
        <w:rPr>
          <w:i/>
        </w:rPr>
        <w:t xml:space="preserve"> (which run ...) and gently (see Brockington)</w:t>
      </w:r>
    </w:p>
    <w:p>
      <w:r>
        <w:t>Factors: 14</w:t>
      </w:r>
    </w:p>
    <w:p>
      <w:pPr>
        <w:pStyle w:val="Heading2"/>
      </w:pPr>
      <w:r>
        <w:t>[[@BibleBHS:ISA 8:8]][[BibleBHS:ISA 8:8]]</w:t>
      </w:r>
    </w:p>
    <w:p>
      <w:r>
        <w:rPr>
          <w:b/>
        </w:rPr>
        <w:t>Remark:</w:t>
      </w:r>
      <w:r>
        <w:t xml:space="preserve"> </w:t>
      </w:r>
      <w:r>
        <w:t>None</w:t>
      </w:r>
    </w:p>
    <w:p>
      <w:r>
        <w:rPr>
          <w:b/>
        </w:rPr>
        <w:t>Suggestion:</w:t>
      </w:r>
      <w:r>
        <w:t xml:space="preserve"> </w:t>
      </w:r>
      <w:r>
        <w:t>of your land</w:t>
      </w:r>
    </w:p>
    <w:p>
      <w:pPr>
        <w:pStyle w:val="Heading3"/>
      </w:pPr>
      <w:r>
        <w:t>Alternative 1</w:t>
      </w:r>
    </w:p>
    <w:p>
      <w:r>
        <w:t>ארצך</w:t>
      </w:r>
    </w:p>
    <w:p>
      <w:r>
        <w:t>Rating: A</w:t>
      </w:r>
    </w:p>
    <w:p>
      <w:pPr>
        <w:pStyle w:val="ListBullet"/>
      </w:pPr>
      <w:r>
        <w:t>RSV:</w:t>
      </w:r>
      <w:r>
        <w:rPr>
          <w:i/>
        </w:rPr>
        <w:t xml:space="preserve"> of your land</w:t>
      </w:r>
    </w:p>
    <w:p>
      <w:pPr>
        <w:pStyle w:val="ListBullet"/>
      </w:pPr>
      <w:r>
        <w:t>BJ:</w:t>
      </w:r>
      <w:r>
        <w:rPr>
          <w:i/>
        </w:rPr>
        <w:t xml:space="preserve"> de ton pays</w:t>
      </w:r>
    </w:p>
    <w:p>
      <w:pPr>
        <w:pStyle w:val="ListBullet"/>
      </w:pPr>
      <w:r>
        <w:t>TOB:</w:t>
      </w:r>
      <w:r>
        <w:rPr>
          <w:i/>
        </w:rPr>
        <w:t xml:space="preserve"> de ton pays</w:t>
      </w:r>
    </w:p>
    <w:p>
      <w:pPr>
        <w:pStyle w:val="ListBullet"/>
      </w:pPr>
      <w:r>
        <w:t>LUT:</w:t>
      </w:r>
      <w:r>
        <w:rPr>
          <w:i/>
        </w:rPr>
        <w:t xml:space="preserve"> dein Land</w:t>
      </w:r>
    </w:p>
    <w:p>
      <w:pPr>
        <w:pStyle w:val="Heading3"/>
      </w:pPr>
      <w:r>
        <w:t>Alternative 2</w:t>
      </w:r>
    </w:p>
    <w:p>
      <w:r>
        <w:t>[ארץ כי] (= Brockington)</w:t>
      </w:r>
    </w:p>
    <w:p>
      <w:r>
        <w:t>Rating: None</w:t>
      </w:r>
    </w:p>
    <w:p>
      <w:pPr>
        <w:pStyle w:val="ListBullet"/>
      </w:pPr>
      <w:r>
        <w:t>NEB:</w:t>
      </w:r>
      <w:r>
        <w:rPr>
          <w:i/>
        </w:rPr>
        <w:t xml:space="preserve"> of the land ... for</w:t>
      </w:r>
    </w:p>
    <w:p>
      <w:r>
        <w:t>Factors: 14</w:t>
      </w:r>
    </w:p>
    <w:p>
      <w:pPr>
        <w:pStyle w:val="Heading2"/>
      </w:pPr>
      <w:r>
        <w:t>[[@BibleBHS:ISA 8:9]][[BibleBHS:ISA 8:9]]</w:t>
      </w:r>
    </w:p>
    <w:p>
      <w:r>
        <w:rPr>
          <w:b/>
        </w:rPr>
        <w:t>Remark:</w:t>
      </w:r>
      <w:r>
        <w:t xml:space="preserve"> </w:t>
      </w:r>
      <w:r>
        <w:t>Two interpretations may be suggested: either "break, (o peoples, and be shattered)!", or "be broken, (o peoples, and be shattered)!", both interpretations being imperatives plural.</w:t>
      </w:r>
    </w:p>
    <w:p>
      <w:r>
        <w:rPr>
          <w:b/>
        </w:rPr>
        <w:t>Suggestion:</w:t>
      </w:r>
      <w:r>
        <w:t xml:space="preserve"> </w:t>
      </w:r>
      <w:r>
        <w:t>See Remark</w:t>
      </w:r>
    </w:p>
    <w:p>
      <w:pPr>
        <w:pStyle w:val="Heading3"/>
      </w:pPr>
      <w:r>
        <w:t>Alternative 1</w:t>
      </w:r>
    </w:p>
    <w:p>
      <w:r>
        <w:t>רעו</w:t>
      </w:r>
    </w:p>
    <w:p>
      <w:r>
        <w:t>Rating: B</w:t>
      </w:r>
    </w:p>
    <w:p>
      <w:pPr>
        <w:pStyle w:val="ListBullet"/>
      </w:pPr>
      <w:r>
        <w:t>RSV:</w:t>
      </w:r>
      <w:r>
        <w:rPr>
          <w:i/>
        </w:rPr>
        <w:t xml:space="preserve"> be broken, (you peoples)</w:t>
      </w:r>
    </w:p>
    <w:p>
      <w:pPr>
        <w:pStyle w:val="ListBullet"/>
      </w:pPr>
      <w:r>
        <w:t>TOB:</w:t>
      </w:r>
      <w:r>
        <w:rPr>
          <w:i/>
        </w:rPr>
        <w:t xml:space="preserve"> *tremblez</w:t>
      </w:r>
    </w:p>
    <w:p>
      <w:pPr>
        <w:pStyle w:val="ListBullet"/>
      </w:pPr>
      <w:r>
        <w:t>LUT:</w:t>
      </w:r>
      <w:r>
        <w:rPr>
          <w:i/>
        </w:rPr>
        <w:t xml:space="preserve"> tobet</w:t>
      </w:r>
    </w:p>
    <w:p>
      <w:pPr>
        <w:pStyle w:val="Heading3"/>
      </w:pPr>
      <w:r>
        <w:t>Alternative 2</w:t>
      </w:r>
    </w:p>
    <w:p>
      <w:r>
        <w:t>[דעו] (= Brockington)</w:t>
      </w:r>
    </w:p>
    <w:p>
      <w:r>
        <w:t>Rating: None</w:t>
      </w:r>
    </w:p>
    <w:p>
      <w:pPr>
        <w:pStyle w:val="ListBullet"/>
      </w:pPr>
      <w:r>
        <w:t>NEB:</w:t>
      </w:r>
      <w:r>
        <w:rPr>
          <w:i/>
        </w:rPr>
        <w:t xml:space="preserve"> *take note, (you nations)</w:t>
      </w:r>
    </w:p>
    <w:p>
      <w:pPr>
        <w:pStyle w:val="ListBullet"/>
      </w:pPr>
      <w:r>
        <w:t>BJ:</w:t>
      </w:r>
      <w:r>
        <w:rPr>
          <w:i/>
        </w:rPr>
        <w:t xml:space="preserve"> *sachez</w:t>
      </w:r>
    </w:p>
    <w:p>
      <w:r>
        <w:t>Factors: 12</w:t>
      </w:r>
    </w:p>
    <w:p>
      <w:pPr>
        <w:pStyle w:val="Heading2"/>
      </w:pPr>
      <w:r>
        <w:t>[[@BibleBHS:ISA 8:11]][[BibleBHS:ISA 8:11]]</w:t>
      </w:r>
    </w:p>
    <w:p>
      <w:r>
        <w:rPr>
          <w:b/>
        </w:rPr>
        <w:t>Remark:</w:t>
      </w:r>
      <w:r>
        <w:t xml:space="preserve"> </w:t>
      </w:r>
      <w:r>
        <w:t>None</w:t>
      </w:r>
    </w:p>
    <w:p>
      <w:r>
        <w:rPr>
          <w:b/>
        </w:rPr>
        <w:t>Suggestion:</w:t>
      </w:r>
      <w:r>
        <w:t xml:space="preserve"> </w:t>
      </w:r>
      <w:r>
        <w:t>and he turned me away</w:t>
      </w:r>
    </w:p>
    <w:p>
      <w:pPr>
        <w:pStyle w:val="Heading3"/>
      </w:pPr>
      <w:r>
        <w:t>Alternative 1</w:t>
      </w:r>
    </w:p>
    <w:p>
      <w:r>
        <w:t>וְיִסְּרֵנִי</w:t>
      </w:r>
    </w:p>
    <w:p>
      <w:r>
        <w:t>Rating: None</w:t>
      </w:r>
    </w:p>
    <w:p>
      <w:r>
        <w:t>Factors: 12, 8</w:t>
      </w:r>
    </w:p>
    <w:p>
      <w:pPr>
        <w:pStyle w:val="Heading3"/>
      </w:pPr>
      <w:r>
        <w:t>Alternative 2</w:t>
      </w:r>
    </w:p>
    <w:p>
      <w:r>
        <w:t>ויסרני =[וְיִסְּרֵנִי / וַיְּיַסְּרֵנִי] (= Brockington)</w:t>
      </w:r>
    </w:p>
    <w:p>
      <w:r>
        <w:t>Rating: None</w:t>
      </w:r>
    </w:p>
    <w:p>
      <w:pPr>
        <w:pStyle w:val="ListBullet"/>
      </w:pPr>
      <w:r>
        <w:t>RSV:</w:t>
      </w:r>
      <w:r>
        <w:rPr>
          <w:i/>
        </w:rPr>
        <w:t xml:space="preserve"> and warned me</w:t>
      </w:r>
    </w:p>
    <w:p>
      <w:pPr>
        <w:pStyle w:val="ListBullet"/>
      </w:pPr>
      <w:r>
        <w:t>NEB:</w:t>
      </w:r>
      <w:r>
        <w:rPr>
          <w:i/>
        </w:rPr>
        <w:t xml:space="preserve"> *and he warned me</w:t>
      </w:r>
    </w:p>
    <w:p>
      <w:pPr>
        <w:pStyle w:val="ListBullet"/>
      </w:pPr>
      <w:r>
        <w:t>BJ:</w:t>
      </w:r>
      <w:r>
        <w:rPr>
          <w:i/>
        </w:rPr>
        <w:t xml:space="preserve"> et qu'il m'a appris</w:t>
      </w:r>
    </w:p>
    <w:p>
      <w:pPr>
        <w:pStyle w:val="ListBullet"/>
      </w:pPr>
      <w:r>
        <w:t>TOB:</w:t>
      </w:r>
      <w:r>
        <w:rPr>
          <w:i/>
        </w:rPr>
        <w:t xml:space="preserve"> et qu'il m'a enjoint</w:t>
      </w:r>
    </w:p>
    <w:p>
      <w:pPr>
        <w:pStyle w:val="ListBullet"/>
      </w:pPr>
      <w:r>
        <w:t>LUT:</w:t>
      </w:r>
      <w:r>
        <w:rPr>
          <w:i/>
        </w:rPr>
        <w:t xml:space="preserve"> und er mich warnte</w:t>
      </w:r>
    </w:p>
    <w:p>
      <w:r>
        <w:t>Factors: 12, 8</w:t>
      </w:r>
    </w:p>
    <w:p>
      <w:pPr>
        <w:pStyle w:val="Heading3"/>
      </w:pPr>
      <w:r>
        <w:t>Alternative 3</w:t>
      </w:r>
    </w:p>
    <w:p>
      <w:r>
        <w:t>[וַיְּסִירֵנִי]</w:t>
      </w:r>
    </w:p>
    <w:p>
      <w:r>
        <w:t>Rating: C</w:t>
      </w:r>
    </w:p>
    <w:p>
      <w:pPr>
        <w:pStyle w:val="Heading2"/>
      </w:pPr>
      <w:r>
        <w:t>[[@BibleBHS:ISA 8:13]][[BibleBHS:ISA 8:13]]</w:t>
      </w:r>
    </w:p>
    <w:p>
      <w:r>
        <w:rPr>
          <w:b/>
        </w:rPr>
        <w:t>Remark:</w:t>
      </w:r>
      <w:r>
        <w:t xml:space="preserve"> </w:t>
      </w:r>
      <w:r>
        <w:t>See the next case also.</w:t>
      </w:r>
    </w:p>
    <w:p>
      <w:r>
        <w:rPr>
          <w:b/>
        </w:rPr>
        <w:t>Suggestion:</w:t>
      </w:r>
      <w:r>
        <w:t xml:space="preserve"> </w:t>
      </w:r>
      <w:r>
        <w:t>you shall regard as holy</w:t>
      </w:r>
    </w:p>
    <w:p>
      <w:pPr>
        <w:pStyle w:val="Heading3"/>
      </w:pPr>
      <w:r>
        <w:t>Alternative 1</w:t>
      </w:r>
    </w:p>
    <w:p>
      <w:r>
        <w:t>תקדישו</w:t>
      </w:r>
    </w:p>
    <w:p>
      <w:r>
        <w:t>Rating: A</w:t>
      </w:r>
    </w:p>
    <w:p>
      <w:pPr>
        <w:pStyle w:val="ListBullet"/>
      </w:pPr>
      <w:r>
        <w:t>RSV:</w:t>
      </w:r>
      <w:r>
        <w:rPr>
          <w:i/>
        </w:rPr>
        <w:t xml:space="preserve"> you shall regard as holy</w:t>
      </w:r>
    </w:p>
    <w:p>
      <w:pPr>
        <w:pStyle w:val="ListBullet"/>
      </w:pPr>
      <w:r>
        <w:t>BJ:</w:t>
      </w:r>
      <w:r>
        <w:rPr>
          <w:i/>
        </w:rPr>
        <w:t xml:space="preserve"> c'est ... que vous proclamerez saint</w:t>
      </w:r>
    </w:p>
    <w:p>
      <w:pPr>
        <w:pStyle w:val="ListBullet"/>
      </w:pPr>
      <w:r>
        <w:t>TOB:</w:t>
      </w:r>
      <w:r>
        <w:rPr>
          <w:i/>
        </w:rPr>
        <w:t xml:space="preserve"> c'est ... que vous tiendrez pour saint</w:t>
      </w:r>
    </w:p>
    <w:p>
      <w:pPr>
        <w:pStyle w:val="Heading3"/>
      </w:pPr>
      <w:r>
        <w:t>Alternative 2</w:t>
      </w:r>
    </w:p>
    <w:p>
      <w:r>
        <w:t>[תקשירו] (= Brockington)</w:t>
      </w:r>
    </w:p>
    <w:p>
      <w:r>
        <w:t>Rating: None</w:t>
      </w:r>
    </w:p>
    <w:p>
      <w:pPr>
        <w:pStyle w:val="ListBullet"/>
      </w:pPr>
      <w:r>
        <w:t>NEB:</w:t>
      </w:r>
      <w:r>
        <w:rPr>
          <w:i/>
        </w:rPr>
        <w:t xml:space="preserve"> *you must count 'hard'</w:t>
      </w:r>
    </w:p>
    <w:p>
      <w:pPr>
        <w:pStyle w:val="ListBullet"/>
      </w:pPr>
      <w:r>
        <w:t>LUT:</w:t>
      </w:r>
      <w:r>
        <w:rPr>
          <w:i/>
        </w:rPr>
        <w:t xml:space="preserve"> verschwört euch</w:t>
      </w:r>
    </w:p>
    <w:p>
      <w:r>
        <w:t>Factors: 14</w:t>
      </w:r>
    </w:p>
    <w:p>
      <w:pPr>
        <w:pStyle w:val="Heading2"/>
      </w:pPr>
      <w:r>
        <w:t>[[@BibleBHS:ISA 8:14]][[BibleBHS:ISA 8:14]]</w:t>
      </w:r>
    </w:p>
    <w:p>
      <w:r>
        <w:rPr>
          <w:b/>
        </w:rPr>
        <w:t>Remark:</w:t>
      </w:r>
      <w:r>
        <w:t xml:space="preserve"> </w:t>
      </w:r>
      <w:r>
        <w:t>The interpretation is "(and it will be) a sanctuary", and the expression is in contrast with the following expression "and a stone of offense". For the prophet likes these contrasts where a positive expression (as "will be a sanctuary") is immediately followed by a threatening expression ("and a stone of offense).</w:t>
      </w:r>
    </w:p>
    <w:p>
      <w:r>
        <w:rPr>
          <w:b/>
        </w:rPr>
        <w:t>Suggestion:</w:t>
      </w:r>
      <w:r>
        <w:t xml:space="preserve"> </w:t>
      </w:r>
      <w:r>
        <w:t>(and he will be) a sanctuary</w:t>
      </w:r>
    </w:p>
    <w:p>
      <w:pPr>
        <w:pStyle w:val="Heading3"/>
      </w:pPr>
      <w:r>
        <w:t>Alternative 1</w:t>
      </w:r>
    </w:p>
    <w:p>
      <w:r>
        <w:t>למקדש</w:t>
      </w:r>
    </w:p>
    <w:p>
      <w:r>
        <w:t>Rating: A</w:t>
      </w:r>
    </w:p>
    <w:p>
      <w:pPr>
        <w:pStyle w:val="ListBullet"/>
      </w:pPr>
      <w:r>
        <w:t>RSV:</w:t>
      </w:r>
      <w:r>
        <w:rPr>
          <w:i/>
        </w:rPr>
        <w:t xml:space="preserve"> a sanctuary</w:t>
      </w:r>
    </w:p>
    <w:p>
      <w:pPr>
        <w:pStyle w:val="ListBullet"/>
      </w:pPr>
      <w:r>
        <w:t>BJ:</w:t>
      </w:r>
      <w:r>
        <w:rPr>
          <w:i/>
        </w:rPr>
        <w:t xml:space="preserve"> *un sanctuaire</w:t>
      </w:r>
    </w:p>
    <w:p>
      <w:pPr>
        <w:pStyle w:val="ListBullet"/>
      </w:pPr>
      <w:r>
        <w:t>TOB:</w:t>
      </w:r>
      <w:r>
        <w:rPr>
          <w:i/>
        </w:rPr>
        <w:t xml:space="preserve"> *un sanctuaire</w:t>
      </w:r>
    </w:p>
    <w:p>
      <w:pPr>
        <w:pStyle w:val="Heading3"/>
      </w:pPr>
      <w:r>
        <w:t>Alternative 2</w:t>
      </w:r>
    </w:p>
    <w:p>
      <w:r>
        <w:t>[למוקש ]</w:t>
      </w:r>
    </w:p>
    <w:p>
      <w:r>
        <w:t>Rating: None</w:t>
      </w:r>
    </w:p>
    <w:p>
      <w:pPr>
        <w:pStyle w:val="ListBullet"/>
      </w:pPr>
      <w:r>
        <w:t>LUT:</w:t>
      </w:r>
      <w:r>
        <w:rPr>
          <w:i/>
        </w:rPr>
        <w:t xml:space="preserve"> ein Fallstrick</w:t>
      </w:r>
    </w:p>
    <w:p>
      <w:r>
        <w:t>Factors: 14</w:t>
      </w:r>
    </w:p>
    <w:p>
      <w:pPr>
        <w:pStyle w:val="Heading3"/>
      </w:pPr>
      <w:r>
        <w:t>Alternative 3</w:t>
      </w:r>
    </w:p>
    <w:p>
      <w:r>
        <w:t>[למקשר] (= Brockington)</w:t>
      </w:r>
    </w:p>
    <w:p>
      <w:r>
        <w:t>Rating: None</w:t>
      </w:r>
    </w:p>
    <w:p>
      <w:pPr>
        <w:pStyle w:val="ListBullet"/>
      </w:pPr>
      <w:r>
        <w:t>NEB:</w:t>
      </w:r>
      <w:r>
        <w:rPr>
          <w:i/>
        </w:rPr>
        <w:t xml:space="preserve"> *your 'hardship'</w:t>
      </w:r>
    </w:p>
    <w:p>
      <w:r>
        <w:t>Factors: 14</w:t>
      </w:r>
    </w:p>
    <w:p>
      <w:pPr>
        <w:pStyle w:val="Heading2"/>
      </w:pPr>
      <w:r>
        <w:t>[[@BibleBHS:ISA 8:21]][[BibleBHS:ISA 8:21]]</w:t>
      </w:r>
    </w:p>
    <w:p>
      <w:r>
        <w:rPr>
          <w:b/>
        </w:rPr>
        <w:t>Remark:</w:t>
      </w:r>
      <w:r>
        <w:t xml:space="preserve"> </w:t>
      </w:r>
      <w:r>
        <w:t>The reference of the pronoun is not expressed. It refers to the land of Juda or to Jerusalem.</w:t>
      </w:r>
    </w:p>
    <w:p>
      <w:r>
        <w:rPr>
          <w:b/>
        </w:rPr>
        <w:t>Suggestion:</w:t>
      </w:r>
      <w:r>
        <w:t xml:space="preserve"> </w:t>
      </w:r>
      <w:r>
        <w:t>in it</w:t>
      </w:r>
    </w:p>
    <w:p>
      <w:pPr>
        <w:pStyle w:val="Heading3"/>
      </w:pPr>
      <w:r>
        <w:t>Alternative 1</w:t>
      </w:r>
    </w:p>
    <w:p>
      <w:r>
        <w:t>בָּהּ</w:t>
      </w:r>
    </w:p>
    <w:p>
      <w:r>
        <w:t>Rating: B</w:t>
      </w:r>
    </w:p>
    <w:p>
      <w:pPr>
        <w:pStyle w:val="ListBullet"/>
      </w:pPr>
      <w:r>
        <w:t>TOB:</w:t>
      </w:r>
      <w:r>
        <w:rPr>
          <w:i/>
        </w:rPr>
        <w:t xml:space="preserve"> *(on traversera) le pays</w:t>
      </w:r>
    </w:p>
    <w:p>
      <w:pPr>
        <w:pStyle w:val="Heading3"/>
      </w:pPr>
      <w:r>
        <w:t>Alternative 2</w:t>
      </w:r>
    </w:p>
    <w:p>
      <w:r>
        <w:t>[בארץ ]</w:t>
      </w:r>
    </w:p>
    <w:p>
      <w:r>
        <w:t>Rating: None</w:t>
      </w:r>
    </w:p>
    <w:p>
      <w:pPr>
        <w:pStyle w:val="ListBullet"/>
      </w:pPr>
      <w:r>
        <w:t>RSV:</w:t>
      </w:r>
      <w:r>
        <w:rPr>
          <w:i/>
        </w:rPr>
        <w:t xml:space="preserve"> *through the land</w:t>
      </w:r>
    </w:p>
    <w:p>
      <w:pPr>
        <w:pStyle w:val="ListBullet"/>
      </w:pPr>
      <w:r>
        <w:t>BJ:</w:t>
      </w:r>
      <w:r>
        <w:rPr>
          <w:i/>
        </w:rPr>
        <w:t xml:space="preserve"> dans le pays</w:t>
      </w:r>
    </w:p>
    <w:p>
      <w:pPr>
        <w:pStyle w:val="ListBullet"/>
      </w:pPr>
      <w:r>
        <w:t>LUT:</w:t>
      </w:r>
      <w:r>
        <w:rPr>
          <w:i/>
        </w:rPr>
        <w:t xml:space="preserve"> im Lande</w:t>
      </w:r>
    </w:p>
    <w:p>
      <w:r>
        <w:t>Factors: 14</w:t>
      </w:r>
    </w:p>
    <w:p>
      <w:pPr>
        <w:pStyle w:val="Heading3"/>
      </w:pPr>
      <w:r>
        <w:t>Alternative 3</w:t>
      </w:r>
    </w:p>
    <w:p>
      <w:r>
        <w:t>[בֹּה] (= Brockington)</w:t>
      </w:r>
    </w:p>
    <w:p>
      <w:r>
        <w:t>Rating: None</w:t>
      </w:r>
    </w:p>
    <w:p>
      <w:pPr>
        <w:pStyle w:val="ListBullet"/>
      </w:pPr>
      <w:r>
        <w:t>NEB:</w:t>
      </w:r>
      <w:r>
        <w:rPr>
          <w:i/>
        </w:rPr>
        <w:t xml:space="preserve"> over them</w:t>
      </w:r>
    </w:p>
    <w:p>
      <w:r>
        <w:t>Factors: 14</w:t>
      </w:r>
    </w:p>
    <w:p>
      <w:pPr>
        <w:pStyle w:val="Heading2"/>
      </w:pPr>
      <w:r>
        <w:t>[[@BibleBHS:ISA 9:2]][[BibleBHS:ISA 9:2]]</w:t>
      </w:r>
    </w:p>
    <w:p>
      <w:r>
        <w:rPr>
          <w:b/>
        </w:rPr>
        <w:t>Remark:</w:t>
      </w:r>
      <w:r>
        <w:t xml:space="preserve"> </w:t>
      </w:r>
      <w:r>
        <w:t>RSV and J probably read the word לו, "for him", although they do not explicitly translate it.</w:t>
      </w:r>
    </w:p>
    <w:p>
      <w:r>
        <w:rPr>
          <w:b/>
        </w:rPr>
        <w:t>Suggestion:</w:t>
      </w:r>
      <w:r>
        <w:t xml:space="preserve"> </w:t>
      </w:r>
      <w:r>
        <w:t>the nation for it (i.e. the people mentioned in vs. 1)</w:t>
      </w:r>
    </w:p>
    <w:p>
      <w:pPr>
        <w:pStyle w:val="Heading3"/>
      </w:pPr>
      <w:r>
        <w:t>Alternative 1</w:t>
      </w:r>
    </w:p>
    <w:p>
      <w:r>
        <w:t>הגוי לו = QERE</w:t>
      </w:r>
    </w:p>
    <w:p>
      <w:r>
        <w:t>Rating: C</w:t>
      </w:r>
    </w:p>
    <w:p>
      <w:pPr>
        <w:pStyle w:val="ListBullet"/>
      </w:pPr>
      <w:r>
        <w:t>RSV:</w:t>
      </w:r>
      <w:r>
        <w:rPr>
          <w:i/>
        </w:rPr>
        <w:t xml:space="preserve"> the nation(?) (see Rem.l)</w:t>
      </w:r>
    </w:p>
    <w:p>
      <w:pPr>
        <w:pStyle w:val="ListBullet"/>
      </w:pPr>
      <w:r>
        <w:t>BJ:</w:t>
      </w:r>
      <w:r>
        <w:rPr>
          <w:i/>
        </w:rPr>
        <w:t xml:space="preserve"> la nation(?) (voir Rem. 1)</w:t>
      </w:r>
    </w:p>
    <w:p>
      <w:pPr>
        <w:pStyle w:val="Heading3"/>
      </w:pPr>
      <w:r>
        <w:t>Alternative 2</w:t>
      </w:r>
    </w:p>
    <w:p>
      <w:r>
        <w:t>הגוי לא = KETIV</w:t>
      </w:r>
    </w:p>
    <w:p>
      <w:r>
        <w:t>Rating: None</w:t>
      </w:r>
    </w:p>
    <w:p>
      <w:r>
        <w:t>Factors: 12</w:t>
      </w:r>
    </w:p>
    <w:p>
      <w:pPr>
        <w:pStyle w:val="Heading3"/>
      </w:pPr>
      <w:r>
        <w:t>Alternative 3</w:t>
      </w:r>
    </w:p>
    <w:p>
      <w:r>
        <w:t>[הגילה] (= Brockington)</w:t>
      </w:r>
    </w:p>
    <w:p>
      <w:r>
        <w:t>Rating: None</w:t>
      </w:r>
    </w:p>
    <w:p>
      <w:pPr>
        <w:pStyle w:val="ListBullet"/>
      </w:pPr>
      <w:r>
        <w:t>NEB:</w:t>
      </w:r>
      <w:r>
        <w:rPr>
          <w:i/>
        </w:rPr>
        <w:t xml:space="preserve"> *their joy and</w:t>
      </w:r>
    </w:p>
    <w:p>
      <w:pPr>
        <w:pStyle w:val="ListBullet"/>
      </w:pPr>
      <w:r>
        <w:t>TOB:</w:t>
      </w:r>
      <w:r>
        <w:rPr>
          <w:i/>
        </w:rPr>
        <w:t xml:space="preserve"> *leur allégresse</w:t>
      </w:r>
    </w:p>
    <w:p>
      <w:pPr>
        <w:pStyle w:val="ListBullet"/>
      </w:pPr>
      <w:r>
        <w:t>LUT:</w:t>
      </w:r>
      <w:r>
        <w:rPr>
          <w:i/>
        </w:rPr>
        <w:t xml:space="preserve"> lauten Jubel</w:t>
      </w:r>
    </w:p>
    <w:p>
      <w:r>
        <w:t>Factors: 14</w:t>
      </w:r>
    </w:p>
    <w:p>
      <w:pPr>
        <w:pStyle w:val="Heading2"/>
      </w:pPr>
      <w:r>
        <w:t>[[@BibleBHS:ISA 9:10]][[BibleBHS:ISA 9:10]]</w:t>
      </w:r>
    </w:p>
    <w:p>
      <w:r>
        <w:rPr>
          <w:b/>
        </w:rPr>
        <w:t>Remark:</w:t>
      </w:r>
      <w:r>
        <w:t xml:space="preserve"> </w:t>
      </w:r>
      <w:r>
        <w:t>1. L may have intended to translate the MT, although it introduced a possessive pronoun lacking in the MT. 2. In spite of the difficult meaning of this expression, it is not possible to change the text by means of textual analysis. The difficulties of this text must be resolved on the level of literary analysis.</w:t>
      </w:r>
    </w:p>
    <w:p>
      <w:r>
        <w:rPr>
          <w:b/>
        </w:rPr>
        <w:t>Suggestion:</w:t>
      </w:r>
      <w:r>
        <w:t xml:space="preserve"> </w:t>
      </w:r>
      <w:r>
        <w:t>Rezin's adversaries</w:t>
      </w:r>
    </w:p>
    <w:p>
      <w:pPr>
        <w:pStyle w:val="Heading3"/>
      </w:pPr>
      <w:r>
        <w:t>Alternative 1</w:t>
      </w:r>
    </w:p>
    <w:p>
      <w:r>
        <w:t>את־צרי רצין</w:t>
      </w:r>
    </w:p>
    <w:p>
      <w:r>
        <w:t>Rating: B</w:t>
      </w:r>
    </w:p>
    <w:p>
      <w:pPr>
        <w:pStyle w:val="ListBullet"/>
      </w:pPr>
      <w:r>
        <w:t>TOB:</w:t>
      </w:r>
      <w:r>
        <w:rPr>
          <w:i/>
        </w:rPr>
        <w:t xml:space="preserve"> *les ennemis - de Recîn -,</w:t>
      </w:r>
    </w:p>
    <w:p>
      <w:pPr>
        <w:pStyle w:val="ListBullet"/>
      </w:pPr>
      <w:r>
        <w:t>LUT:</w:t>
      </w:r>
      <w:r>
        <w:rPr>
          <w:i/>
        </w:rPr>
        <w:t xml:space="preserve"> ihre Bedränger, nämlich Rezin (See Rem.l)</w:t>
      </w:r>
    </w:p>
    <w:p>
      <w:pPr>
        <w:pStyle w:val="Heading3"/>
      </w:pPr>
      <w:r>
        <w:t>Alternative 2</w:t>
      </w:r>
    </w:p>
    <w:p>
      <w:r>
        <w:t>[את־צרים ]</w:t>
      </w:r>
    </w:p>
    <w:p>
      <w:r>
        <w:t>Rating: None</w:t>
      </w:r>
    </w:p>
    <w:p>
      <w:pPr>
        <w:pStyle w:val="ListBullet"/>
      </w:pPr>
      <w:r>
        <w:t>RSV:</w:t>
      </w:r>
      <w:r>
        <w:rPr>
          <w:i/>
        </w:rPr>
        <w:t xml:space="preserve"> *adversaries</w:t>
      </w:r>
    </w:p>
    <w:p>
      <w:r>
        <w:t>Factors: 14</w:t>
      </w:r>
    </w:p>
    <w:p>
      <w:pPr>
        <w:pStyle w:val="Heading3"/>
      </w:pPr>
      <w:r>
        <w:t>Alternative 3</w:t>
      </w:r>
    </w:p>
    <w:p>
      <w:r>
        <w:t>[את־צריו] (= Brockington)</w:t>
      </w:r>
    </w:p>
    <w:p>
      <w:r>
        <w:t>Rating: None</w:t>
      </w:r>
    </w:p>
    <w:p>
      <w:pPr>
        <w:pStyle w:val="ListBullet"/>
      </w:pPr>
      <w:r>
        <w:t>NEB:</w:t>
      </w:r>
      <w:r>
        <w:rPr>
          <w:i/>
        </w:rPr>
        <w:t xml:space="preserve"> *their foes</w:t>
      </w:r>
    </w:p>
    <w:p>
      <w:r>
        <w:t>Factors: 14</w:t>
      </w:r>
    </w:p>
    <w:p>
      <w:pPr>
        <w:pStyle w:val="Heading3"/>
      </w:pPr>
      <w:r>
        <w:t>Alternative 4</w:t>
      </w:r>
    </w:p>
    <w:p>
      <w:r>
        <w:t>[את־צרו רצין]</w:t>
      </w:r>
    </w:p>
    <w:p>
      <w:r>
        <w:t>Rating: None</w:t>
      </w:r>
    </w:p>
    <w:p>
      <w:pPr>
        <w:pStyle w:val="ListBullet"/>
      </w:pPr>
      <w:r>
        <w:t>BJ:</w:t>
      </w:r>
      <w:r>
        <w:rPr>
          <w:i/>
        </w:rPr>
        <w:t xml:space="preserve"> *son adversaire Raçôn</w:t>
      </w:r>
    </w:p>
    <w:p>
      <w:r>
        <w:t>Factors: 1, 4</w:t>
      </w:r>
    </w:p>
    <w:p>
      <w:pPr>
        <w:pStyle w:val="Heading2"/>
      </w:pPr>
      <w:r>
        <w:t>[[@BibleBHS:ISA 9:16]][[BibleBHS:ISA 9:16]]</w:t>
      </w:r>
    </w:p>
    <w:p>
      <w:r>
        <w:rPr>
          <w:b/>
        </w:rPr>
        <w:t>Remark:</w:t>
      </w:r>
      <w:r>
        <w:t xml:space="preserve"> </w:t>
      </w:r>
      <w:r>
        <w:t>None</w:t>
      </w:r>
    </w:p>
    <w:p>
      <w:r>
        <w:rPr>
          <w:b/>
        </w:rPr>
        <w:t>Suggestion:</w:t>
      </w:r>
      <w:r>
        <w:t xml:space="preserve"> </w:t>
      </w:r>
      <w:r>
        <w:t>he does not show mercy</w:t>
      </w:r>
    </w:p>
    <w:p>
      <w:pPr>
        <w:pStyle w:val="Heading3"/>
      </w:pPr>
      <w:r>
        <w:t>Alternative 1</w:t>
      </w:r>
    </w:p>
    <w:p>
      <w:r>
        <w:t>לֹא־יִשְׂמַח</w:t>
      </w:r>
    </w:p>
    <w:p>
      <w:r>
        <w:t>Rating: None</w:t>
      </w:r>
    </w:p>
    <w:p>
      <w:pPr>
        <w:pStyle w:val="ListBullet"/>
      </w:pPr>
      <w:r>
        <w:t>RSV:</w:t>
      </w:r>
      <w:r>
        <w:rPr>
          <w:i/>
        </w:rPr>
        <w:t xml:space="preserve"> does not rejoice</w:t>
      </w:r>
    </w:p>
    <w:p>
      <w:pPr>
        <w:pStyle w:val="ListBullet"/>
      </w:pPr>
      <w:r>
        <w:t>BJ:</w:t>
      </w:r>
      <w:r>
        <w:rPr>
          <w:i/>
        </w:rPr>
        <w:t xml:space="preserve"> ne trouvera plus sa joie</w:t>
      </w:r>
    </w:p>
    <w:p>
      <w:r>
        <w:t>Factors: 8</w:t>
      </w:r>
    </w:p>
    <w:p>
      <w:pPr>
        <w:pStyle w:val="Heading3"/>
      </w:pPr>
      <w:r>
        <w:t>Alternative 2</w:t>
      </w:r>
    </w:p>
    <w:p>
      <w:r>
        <w:t>[לֹא־יִשְׁמַח] (= Brockington)</w:t>
      </w:r>
    </w:p>
    <w:p>
      <w:r>
        <w:t>Rating: C</w:t>
      </w:r>
    </w:p>
    <w:p>
      <w:pPr>
        <w:pStyle w:val="ListBullet"/>
      </w:pPr>
      <w:r>
        <w:t>NEB:</w:t>
      </w:r>
      <w:r>
        <w:rPr>
          <w:i/>
        </w:rPr>
        <w:t xml:space="preserve"> showed no mercy</w:t>
      </w:r>
    </w:p>
    <w:p>
      <w:pPr>
        <w:pStyle w:val="ListBullet"/>
      </w:pPr>
      <w:r>
        <w:t>TOB:</w:t>
      </w:r>
      <w:r>
        <w:rPr>
          <w:i/>
        </w:rPr>
        <w:t xml:space="preserve"> *ne sera pas favorable</w:t>
      </w:r>
    </w:p>
    <w:p>
      <w:pPr>
        <w:pStyle w:val="Heading3"/>
      </w:pPr>
      <w:r>
        <w:t>Alternative 3</w:t>
      </w:r>
    </w:p>
    <w:p>
      <w:r>
        <w:t>לא יחמול</w:t>
      </w:r>
    </w:p>
    <w:p>
      <w:r>
        <w:t>Rating: None</w:t>
      </w:r>
    </w:p>
    <w:p>
      <w:pPr>
        <w:pStyle w:val="ListBullet"/>
      </w:pPr>
      <w:r>
        <w:t>LUT:</w:t>
      </w:r>
      <w:r>
        <w:rPr>
          <w:i/>
        </w:rPr>
        <w:t xml:space="preserve"> (darum) kann ... nicht verschonen</w:t>
      </w:r>
    </w:p>
    <w:p>
      <w:r>
        <w:t>Factors: 4, 13</w:t>
      </w:r>
    </w:p>
    <w:p>
      <w:pPr>
        <w:pStyle w:val="Heading2"/>
      </w:pPr>
      <w:r>
        <w:t>[[@BibleBHS:ISA 9:19]][[BibleBHS:ISA 9:19]]</w:t>
      </w:r>
    </w:p>
    <w:p>
      <w:r>
        <w:rPr>
          <w:b/>
        </w:rPr>
        <w:t>Remark:</w:t>
      </w:r>
      <w:r>
        <w:t xml:space="preserve"> </w:t>
      </w:r>
      <w:r>
        <w:t>The expression means literaly "the flesh of his arm" , i.e. the flesh of his help, of him who helps him.</w:t>
      </w:r>
    </w:p>
    <w:p>
      <w:r>
        <w:rPr>
          <w:b/>
        </w:rPr>
        <w:t>Suggestion:</w:t>
      </w:r>
      <w:r>
        <w:t xml:space="preserve"> </w:t>
      </w:r>
      <w:r>
        <w:t>See Remark</w:t>
      </w:r>
    </w:p>
    <w:p>
      <w:pPr>
        <w:pStyle w:val="Heading3"/>
      </w:pPr>
      <w:r>
        <w:t>Alternative 1</w:t>
      </w:r>
    </w:p>
    <w:p>
      <w:r>
        <w:t>בשר־זְרֹעוֹ</w:t>
      </w:r>
    </w:p>
    <w:p>
      <w:r>
        <w:t>Rating: B</w:t>
      </w:r>
    </w:p>
    <w:p>
      <w:pPr>
        <w:pStyle w:val="ListBullet"/>
      </w:pPr>
      <w:r>
        <w:t>BJ:</w:t>
      </w:r>
      <w:r>
        <w:rPr>
          <w:i/>
        </w:rPr>
        <w:t xml:space="preserve"> la chair de son bras</w:t>
      </w:r>
    </w:p>
    <w:p>
      <w:pPr>
        <w:pStyle w:val="ListBullet"/>
      </w:pPr>
      <w:r>
        <w:t>TOB:</w:t>
      </w:r>
      <w:r>
        <w:rPr>
          <w:i/>
        </w:rPr>
        <w:t xml:space="preserve"> *la chair de son bras</w:t>
      </w:r>
    </w:p>
    <w:p>
      <w:pPr>
        <w:pStyle w:val="Heading3"/>
      </w:pPr>
      <w:r>
        <w:t>Alternative 2</w:t>
      </w:r>
    </w:p>
    <w:p>
      <w:r>
        <w:t>[בשר רעו ]</w:t>
      </w:r>
    </w:p>
    <w:p>
      <w:r>
        <w:t>Rating: None</w:t>
      </w:r>
    </w:p>
    <w:p>
      <w:pPr>
        <w:pStyle w:val="ListBullet"/>
      </w:pPr>
      <w:r>
        <w:t>RSV:</w:t>
      </w:r>
      <w:r>
        <w:rPr>
          <w:i/>
        </w:rPr>
        <w:t xml:space="preserve"> *his neighbor's flesh</w:t>
      </w:r>
    </w:p>
    <w:p>
      <w:pPr>
        <w:pStyle w:val="ListBullet"/>
      </w:pPr>
      <w:r>
        <w:t>LUT:</w:t>
      </w:r>
      <w:r>
        <w:rPr>
          <w:i/>
        </w:rPr>
        <w:t xml:space="preserve"> das Fleisch seines Nächsten</w:t>
      </w:r>
    </w:p>
    <w:p>
      <w:r>
        <w:t>Factors: 4, 5</w:t>
      </w:r>
    </w:p>
    <w:p>
      <w:pPr>
        <w:pStyle w:val="Heading3"/>
      </w:pPr>
      <w:r>
        <w:t>Alternative 3</w:t>
      </w:r>
    </w:p>
    <w:p>
      <w:r>
        <w:t>בשר־זרעו = [בשר זַרְעו] (= Brockington)</w:t>
      </w:r>
    </w:p>
    <w:p>
      <w:r>
        <w:t>Rating: None</w:t>
      </w:r>
    </w:p>
    <w:p>
      <w:pPr>
        <w:pStyle w:val="ListBullet"/>
      </w:pPr>
      <w:r>
        <w:t>NEB:</w:t>
      </w:r>
      <w:r>
        <w:rPr>
          <w:i/>
        </w:rPr>
        <w:t xml:space="preserve"> his own children's flesh</w:t>
      </w:r>
    </w:p>
    <w:p>
      <w:r>
        <w:t>Factors: 14</w:t>
      </w:r>
    </w:p>
    <w:p>
      <w:pPr>
        <w:pStyle w:val="Heading2"/>
      </w:pPr>
      <w:r>
        <w:t>[[@BibleBHS:ISA 10:4]][[BibleBHS:ISA 10:4]]</w:t>
      </w:r>
    </w:p>
    <w:p>
      <w:r>
        <w:rPr>
          <w:b/>
        </w:rPr>
        <w:t>Remark:</w:t>
      </w:r>
      <w:r>
        <w:t xml:space="preserve"> </w:t>
      </w:r>
      <w:r>
        <w:t>This vs. may be interpreted in two ways: (1) "there will be nothing left than to bow down at the place of prisoners and to fall at the place of the slain", or (2) "unless one bows down as prisoner, one will fall under the slain" (lit. they will fall ...).</w:t>
      </w:r>
    </w:p>
    <w:p>
      <w:r>
        <w:rPr>
          <w:b/>
        </w:rPr>
        <w:t>Suggestion:</w:t>
      </w:r>
      <w:r>
        <w:t xml:space="preserve"> </w:t>
      </w:r>
      <w:r>
        <w:t>See Remark</w:t>
      </w:r>
    </w:p>
    <w:p>
      <w:pPr>
        <w:pStyle w:val="Heading3"/>
      </w:pPr>
      <w:r>
        <w:t>Alternative 1</w:t>
      </w:r>
    </w:p>
    <w:p>
      <w:r>
        <w:t>תחת אסיר ותחת הרוגים</w:t>
      </w:r>
    </w:p>
    <w:p>
      <w:r>
        <w:t>Rating: B</w:t>
      </w:r>
    </w:p>
    <w:p>
      <w:pPr>
        <w:pStyle w:val="ListBullet"/>
      </w:pPr>
      <w:r>
        <w:t>RSV:</w:t>
      </w:r>
      <w:r>
        <w:rPr>
          <w:i/>
        </w:rPr>
        <w:t xml:space="preserve"> among the prisoners or among the slain</w:t>
      </w:r>
    </w:p>
    <w:p>
      <w:pPr>
        <w:pStyle w:val="ListBullet"/>
      </w:pPr>
      <w:r>
        <w:t>BJ:</w:t>
      </w:r>
      <w:r>
        <w:rPr>
          <w:i/>
        </w:rPr>
        <w:t xml:space="preserve"> parmi les prisonniers, parmi les tués</w:t>
      </w:r>
    </w:p>
    <w:p>
      <w:pPr>
        <w:pStyle w:val="ListBullet"/>
      </w:pPr>
      <w:r>
        <w:t>TOB:</w:t>
      </w:r>
      <w:r>
        <w:rPr>
          <w:i/>
        </w:rPr>
        <w:t xml:space="preserve"> parmi les prisonniers et parmi les victimes</w:t>
      </w:r>
    </w:p>
    <w:p>
      <w:pPr>
        <w:pStyle w:val="ListBullet"/>
      </w:pPr>
      <w:r>
        <w:t>LUT:</w:t>
      </w:r>
      <w:r>
        <w:rPr>
          <w:i/>
        </w:rPr>
        <w:t xml:space="preserve"> unter die Gefangenen unter den Erschlagenen</w:t>
      </w:r>
    </w:p>
    <w:p>
      <w:pPr>
        <w:pStyle w:val="Heading3"/>
      </w:pPr>
      <w:r>
        <w:t>Alternative 2</w:t>
      </w:r>
    </w:p>
    <w:p>
      <w:r>
        <w:t>[תחת אָסוֹר ותחת הֹרְגים] (= Brockington)</w:t>
      </w:r>
    </w:p>
    <w:p>
      <w:r>
        <w:t>Rating: None</w:t>
      </w:r>
    </w:p>
    <w:p>
      <w:pPr>
        <w:pStyle w:val="ListBullet"/>
      </w:pPr>
      <w:r>
        <w:t>NEB:</w:t>
      </w:r>
      <w:r>
        <w:rPr>
          <w:i/>
        </w:rPr>
        <w:t xml:space="preserve"> before the gaoler or by (the) executioner's (hand)</w:t>
      </w:r>
    </w:p>
    <w:p>
      <w:r>
        <w:t>Factors: 14</w:t>
      </w:r>
    </w:p>
    <w:p>
      <w:pPr>
        <w:pStyle w:val="Heading2"/>
      </w:pPr>
      <w:r>
        <w:t>[[@BibleBHS:ISA 10:12]][[BibleBHS:ISA 10:12]]</w:t>
      </w:r>
    </w:p>
    <w:p>
      <w:r>
        <w:rPr>
          <w:b/>
        </w:rPr>
        <w:t>Remark:</w:t>
      </w:r>
      <w:r>
        <w:t xml:space="preserve"> </w:t>
      </w:r>
      <w:r>
        <w:t>The first person indicates direct speech; God is speaking. Translators may introduce this speech v.g. with "(he says)", or "(I, the LORD)"; see also below in 16.10.</w:t>
      </w:r>
    </w:p>
    <w:p>
      <w:r>
        <w:rPr>
          <w:b/>
        </w:rPr>
        <w:t>Suggestion:</w:t>
      </w:r>
      <w:r>
        <w:t xml:space="preserve"> </w:t>
      </w:r>
      <w:r>
        <w:t>I shall visit</w:t>
      </w:r>
    </w:p>
    <w:p>
      <w:pPr>
        <w:pStyle w:val="Heading3"/>
      </w:pPr>
      <w:r>
        <w:t>Alternative 1</w:t>
      </w:r>
    </w:p>
    <w:p>
      <w:r>
        <w:t>אפקד</w:t>
      </w:r>
    </w:p>
    <w:p>
      <w:r>
        <w:t>Rating: C</w:t>
      </w:r>
    </w:p>
    <w:p>
      <w:pPr>
        <w:pStyle w:val="ListBullet"/>
      </w:pPr>
      <w:r>
        <w:t>TOB:</w:t>
      </w:r>
      <w:r>
        <w:rPr>
          <w:i/>
        </w:rPr>
        <w:t xml:space="preserve"> j'interviendrai</w:t>
      </w:r>
    </w:p>
    <w:p>
      <w:pPr>
        <w:pStyle w:val="ListBullet"/>
      </w:pPr>
      <w:r>
        <w:t>LUT:</w:t>
      </w:r>
      <w:r>
        <w:rPr>
          <w:i/>
        </w:rPr>
        <w:t xml:space="preserve"> wird er sprechen: Ich will heimsuchen</w:t>
      </w:r>
    </w:p>
    <w:p>
      <w:pPr>
        <w:pStyle w:val="Heading3"/>
      </w:pPr>
      <w:r>
        <w:t>Alternative 2</w:t>
      </w:r>
    </w:p>
    <w:p>
      <w:r>
        <w:t>[יפקד] (= Brockington)</w:t>
      </w:r>
    </w:p>
    <w:p>
      <w:r>
        <w:t>Rating: None</w:t>
      </w:r>
    </w:p>
    <w:p>
      <w:pPr>
        <w:pStyle w:val="ListBullet"/>
      </w:pPr>
      <w:r>
        <w:t>RSV:</w:t>
      </w:r>
      <w:r>
        <w:rPr>
          <w:i/>
        </w:rPr>
        <w:t xml:space="preserve"> *he will punish</w:t>
      </w:r>
    </w:p>
    <w:p>
      <w:pPr>
        <w:pStyle w:val="ListBullet"/>
      </w:pPr>
      <w:r>
        <w:t>NEB:</w:t>
      </w:r>
      <w:r>
        <w:rPr>
          <w:i/>
        </w:rPr>
        <w:t xml:space="preserve"> *he will punish</w:t>
      </w:r>
    </w:p>
    <w:p>
      <w:pPr>
        <w:pStyle w:val="ListBullet"/>
      </w:pPr>
      <w:r>
        <w:t>BJ:</w:t>
      </w:r>
      <w:r>
        <w:rPr>
          <w:i/>
        </w:rPr>
        <w:t xml:space="preserve"> *il châtiera</w:t>
      </w:r>
    </w:p>
    <w:p>
      <w:r>
        <w:t>Factors: 5, 4</w:t>
      </w:r>
    </w:p>
    <w:p>
      <w:pPr>
        <w:pStyle w:val="Heading2"/>
      </w:pPr>
      <w:r>
        <w:t>[[@BibleBHS:ISA 10:25]][[BibleBHS:ISA 10:25]]</w:t>
      </w:r>
    </w:p>
    <w:p>
      <w:r>
        <w:rPr>
          <w:b/>
        </w:rPr>
        <w:t>Remark:</w:t>
      </w:r>
      <w:r>
        <w:t xml:space="preserve"> </w:t>
      </w:r>
      <w:r>
        <w:t>The expression may be interpreted in two ways: (1)"(will bring about) their ruin", or (2) "(will turn) against their crime".</w:t>
      </w:r>
    </w:p>
    <w:p>
      <w:r>
        <w:rPr>
          <w:b/>
        </w:rPr>
        <w:t>Suggestion:</w:t>
      </w:r>
      <w:r>
        <w:t xml:space="preserve"> </w:t>
      </w:r>
      <w:r>
        <w:t>See Remark</w:t>
      </w:r>
    </w:p>
    <w:p>
      <w:pPr>
        <w:pStyle w:val="Heading3"/>
      </w:pPr>
      <w:r>
        <w:t>Alternative 1</w:t>
      </w:r>
    </w:p>
    <w:p>
      <w:r>
        <w:t>על־תבליתם</w:t>
      </w:r>
    </w:p>
    <w:p>
      <w:r>
        <w:t>Rating: C</w:t>
      </w:r>
    </w:p>
    <w:p>
      <w:pPr>
        <w:pStyle w:val="ListBullet"/>
      </w:pPr>
      <w:r>
        <w:t>RSV:</w:t>
      </w:r>
      <w:r>
        <w:rPr>
          <w:i/>
        </w:rPr>
        <w:t xml:space="preserve"> to their destruction</w:t>
      </w:r>
    </w:p>
    <w:p>
      <w:pPr>
        <w:pStyle w:val="ListBullet"/>
      </w:pPr>
      <w:r>
        <w:t>BJ:</w:t>
      </w:r>
      <w:r>
        <w:rPr>
          <w:i/>
        </w:rPr>
        <w:t xml:space="preserve"> leur perte</w:t>
      </w:r>
    </w:p>
    <w:p>
      <w:pPr>
        <w:pStyle w:val="ListBullet"/>
      </w:pPr>
      <w:r>
        <w:t>TOB:</w:t>
      </w:r>
      <w:r>
        <w:rPr>
          <w:i/>
        </w:rPr>
        <w:t xml:space="preserve"> à leur ruine</w:t>
      </w:r>
    </w:p>
    <w:p>
      <w:pPr>
        <w:pStyle w:val="ListBullet"/>
      </w:pPr>
      <w:r>
        <w:t>LUT:</w:t>
      </w:r>
      <w:r>
        <w:rPr>
          <w:i/>
        </w:rPr>
        <w:t xml:space="preserve"> auf sein Verderben</w:t>
      </w:r>
    </w:p>
    <w:p>
      <w:pPr>
        <w:pStyle w:val="Heading3"/>
      </w:pPr>
      <w:r>
        <w:t>Alternative 2</w:t>
      </w:r>
    </w:p>
    <w:p>
      <w:r>
        <w:t>[עַל־תֶּכֶל יִתֹּם] (= Brockington)</w:t>
      </w:r>
    </w:p>
    <w:p>
      <w:r>
        <w:t>Rating: None</w:t>
      </w:r>
    </w:p>
    <w:p>
      <w:pPr>
        <w:pStyle w:val="ListBullet"/>
      </w:pPr>
      <w:r>
        <w:t>NEB:</w:t>
      </w:r>
      <w:r>
        <w:rPr>
          <w:i/>
        </w:rPr>
        <w:t xml:space="preserve"> *will all be spent</w:t>
      </w:r>
    </w:p>
    <w:p>
      <w:r>
        <w:t>Factors: 14</w:t>
      </w:r>
    </w:p>
    <w:p>
      <w:pPr>
        <w:pStyle w:val="Heading2"/>
      </w:pPr>
      <w:r>
        <w:t>[[@BibleBHS:ISA 10:27]][[BibleBHS:ISA 10:27]]</w:t>
      </w:r>
    </w:p>
    <w:p>
      <w:r>
        <w:rPr>
          <w:b/>
        </w:rPr>
        <w:t>Remark:</w:t>
      </w:r>
      <w:r>
        <w:t xml:space="preserve"> </w:t>
      </w:r>
      <w:r>
        <w:t>1. Although L translates no verb after מעל צוארך, "from your neck", it may have done so for translational reasons, basing itself on the Hebrew text given above. 2. Althoug the MT is the earliest attested text, it may not be the original text. This original text may have contained a place name which disappeared afterwards, or it may have had a proverbial locution whose exact meaning is no longer clear.</w:t>
      </w:r>
    </w:p>
    <w:p>
      <w:r>
        <w:rPr>
          <w:b/>
        </w:rPr>
        <w:t>Suggestion:</w:t>
      </w:r>
      <w:r>
        <w:t xml:space="preserve"> </w:t>
      </w:r>
      <w:r>
        <w:t>from your neck, and the yoke breaks because of fat / prosperity</w:t>
      </w:r>
    </w:p>
    <w:p>
      <w:pPr>
        <w:pStyle w:val="Heading3"/>
      </w:pPr>
      <w:r>
        <w:t>Alternative 1</w:t>
      </w:r>
    </w:p>
    <w:p>
      <w:r>
        <w:t>מעל צוארך וחבל על מפני־שמן</w:t>
      </w:r>
    </w:p>
    <w:p>
      <w:r>
        <w:t>Rating: C</w:t>
      </w:r>
    </w:p>
    <w:p>
      <w:pPr>
        <w:pStyle w:val="ListBullet"/>
      </w:pPr>
      <w:r>
        <w:t>BJ:</w:t>
      </w:r>
      <w:r>
        <w:rPr>
          <w:i/>
        </w:rPr>
        <w:t xml:space="preserve"> *de ta nuque, et le joug sera détruit (...) (en note f: "Les derniers mots du vs. sont incompréhensibles (litt. 'devant la graisse ') . . . ")</w:t>
      </w:r>
    </w:p>
    <w:p>
      <w:pPr>
        <w:pStyle w:val="ListBullet"/>
      </w:pPr>
      <w:r>
        <w:t>TOB:</w:t>
      </w:r>
      <w:r>
        <w:rPr>
          <w:i/>
        </w:rPr>
        <w:t xml:space="preserve"> *de ta nuque, le joug cédera devant l'abondance (en note i: "Litt. le joug sera détruit à cause de la graisse ...")</w:t>
      </w:r>
    </w:p>
    <w:p>
      <w:pPr>
        <w:pStyle w:val="Heading3"/>
      </w:pPr>
      <w:r>
        <w:t>Alternative 2</w:t>
      </w:r>
    </w:p>
    <w:p>
      <w:r>
        <w:t>[מעל צוארך יחבל עלה מפני־רמון] (= Brockington)</w:t>
      </w:r>
    </w:p>
    <w:p>
      <w:r>
        <w:t>Rating: None</w:t>
      </w:r>
    </w:p>
    <w:p>
      <w:pPr>
        <w:pStyle w:val="ListBullet"/>
      </w:pPr>
      <w:r>
        <w:t>RSV:</w:t>
      </w:r>
      <w:r>
        <w:rPr>
          <w:i/>
        </w:rPr>
        <w:t xml:space="preserve"> *will be destroyed from your neck." He has gone up from Rimmon</w:t>
      </w:r>
    </w:p>
    <w:p>
      <w:pPr>
        <w:pStyle w:val="ListBullet"/>
      </w:pPr>
      <w:r>
        <w:t>NEB:</w:t>
      </w:r>
      <w:r>
        <w:rPr>
          <w:i/>
        </w:rPr>
        <w:t xml:space="preserve"> *shall be broken from your neck. An invader from Rimmon has come</w:t>
      </w:r>
    </w:p>
    <w:p>
      <w:pPr>
        <w:pStyle w:val="ListBullet"/>
      </w:pPr>
      <w:r>
        <w:t>LUT:</w:t>
      </w:r>
      <w:r>
        <w:rPr>
          <w:i/>
        </w:rPr>
        <w:t xml:space="preserve"> (wird ... weichen müssen ...) von deinem Halse. Er zieht herauf von Rimmon (siehe Rem.l)</w:t>
      </w:r>
    </w:p>
    <w:p>
      <w:r>
        <w:t>Factors: 14</w:t>
      </w:r>
    </w:p>
    <w:p>
      <w:pPr>
        <w:pStyle w:val="Heading2"/>
      </w:pPr>
      <w:r>
        <w:t>[[@BibleBHS:ISA 10:30]][[BibleBHS:ISA 10:30]]</w:t>
      </w:r>
    </w:p>
    <w:p>
      <w:r>
        <w:rPr>
          <w:b/>
        </w:rPr>
        <w:t>Remark:</w:t>
      </w:r>
      <w:r>
        <w:t xml:space="preserve"> </w:t>
      </w:r>
      <w:r>
        <w:t>None</w:t>
      </w:r>
    </w:p>
    <w:p>
      <w:r>
        <w:rPr>
          <w:b/>
        </w:rPr>
        <w:t>Suggestion:</w:t>
      </w:r>
      <w:r>
        <w:t xml:space="preserve"> </w:t>
      </w:r>
      <w:r>
        <w:t>unfortunate (Anatoth)</w:t>
      </w:r>
    </w:p>
    <w:p>
      <w:pPr>
        <w:pStyle w:val="Heading3"/>
      </w:pPr>
      <w:r>
        <w:t>Alternative 1</w:t>
      </w:r>
    </w:p>
    <w:p>
      <w:r>
        <w:t>עֲנִיָּה</w:t>
      </w:r>
    </w:p>
    <w:p>
      <w:r>
        <w:t>Rating: C</w:t>
      </w:r>
    </w:p>
    <w:p>
      <w:pPr>
        <w:pStyle w:val="ListBullet"/>
      </w:pPr>
      <w:r>
        <w:t>TOB:</w:t>
      </w:r>
      <w:r>
        <w:rPr>
          <w:i/>
        </w:rPr>
        <w:t xml:space="preserve"> malheureuse (Anatoth)</w:t>
      </w:r>
    </w:p>
    <w:p>
      <w:pPr>
        <w:pStyle w:val="Heading3"/>
      </w:pPr>
      <w:r>
        <w:t>Alternative 2</w:t>
      </w:r>
    </w:p>
    <w:p>
      <w:r>
        <w:t>עניה = [עֲנִיהָ](= Brockington)</w:t>
      </w:r>
    </w:p>
    <w:p>
      <w:r>
        <w:t>Rating: None</w:t>
      </w:r>
    </w:p>
    <w:p>
      <w:pPr>
        <w:pStyle w:val="ListBullet"/>
      </w:pPr>
      <w:r>
        <w:t>RSV:</w:t>
      </w:r>
      <w:r>
        <w:rPr>
          <w:i/>
        </w:rPr>
        <w:t xml:space="preserve"> answer her, (O Anatoth)</w:t>
      </w:r>
    </w:p>
    <w:p>
      <w:pPr>
        <w:pStyle w:val="ListBullet"/>
      </w:pPr>
      <w:r>
        <w:t>NEB:</w:t>
      </w:r>
      <w:r>
        <w:rPr>
          <w:i/>
        </w:rPr>
        <w:t xml:space="preserve"> and answer her, (Anatoth)</w:t>
      </w:r>
    </w:p>
    <w:p>
      <w:pPr>
        <w:pStyle w:val="ListBullet"/>
      </w:pPr>
      <w:r>
        <w:t>BJ:</w:t>
      </w:r>
      <w:r>
        <w:rPr>
          <w:i/>
        </w:rPr>
        <w:t xml:space="preserve"> *réponds-lui, (Anatot)</w:t>
      </w:r>
    </w:p>
    <w:p>
      <w:pPr>
        <w:pStyle w:val="ListBullet"/>
      </w:pPr>
      <w:r>
        <w:t>LUT:</w:t>
      </w:r>
      <w:r>
        <w:rPr>
          <w:i/>
        </w:rPr>
        <w:t xml:space="preserve"> gib ihm Antwort, (Anathoth)</w:t>
      </w:r>
    </w:p>
    <w:p>
      <w:r>
        <w:t>Factors: 1</w:t>
      </w:r>
    </w:p>
    <w:p>
      <w:pPr>
        <w:pStyle w:val="Heading2"/>
      </w:pPr>
      <w:r>
        <w:t>[[@BibleBHS:ISA 10:34]][[BibleBHS:ISA 10:34]]</w:t>
      </w:r>
    </w:p>
    <w:p>
      <w:r>
        <w:rPr>
          <w:b/>
        </w:rPr>
        <w:t>Remark:</w:t>
      </w:r>
      <w:r>
        <w:t xml:space="preserve"> </w:t>
      </w:r>
      <w:r>
        <w:t>There are two interpretations which may be suggested here, (1) "by a powerful one" (i. e.under the blows of the powerful), or (2) "in (his) majesty / with (all his) majesty (it falls)".</w:t>
      </w:r>
    </w:p>
    <w:p>
      <w:r>
        <w:rPr>
          <w:b/>
        </w:rPr>
        <w:t>Suggestion:</w:t>
      </w:r>
      <w:r>
        <w:t xml:space="preserve"> </w:t>
      </w:r>
      <w:r>
        <w:t>See Remarque</w:t>
      </w:r>
    </w:p>
    <w:p>
      <w:pPr>
        <w:pStyle w:val="Heading3"/>
      </w:pPr>
      <w:r>
        <w:t>Alternative 1</w:t>
      </w:r>
    </w:p>
    <w:p>
      <w:r>
        <w:t>באדיר</w:t>
      </w:r>
    </w:p>
    <w:p>
      <w:r>
        <w:t>Rating: B</w:t>
      </w:r>
    </w:p>
    <w:p>
      <w:pPr>
        <w:pStyle w:val="ListBullet"/>
      </w:pPr>
      <w:r>
        <w:t>BJ:</w:t>
      </w:r>
      <w:r>
        <w:rPr>
          <w:i/>
        </w:rPr>
        <w:t xml:space="preserve"> d'un Puissant</w:t>
      </w:r>
    </w:p>
    <w:p>
      <w:pPr>
        <w:pStyle w:val="ListBullet"/>
      </w:pPr>
      <w:r>
        <w:t>TOB:</w:t>
      </w:r>
      <w:r>
        <w:rPr>
          <w:i/>
        </w:rPr>
        <w:t xml:space="preserve"> majestueux (en note: "ou: ... par un puissant ... ")</w:t>
      </w:r>
    </w:p>
    <w:p>
      <w:pPr>
        <w:pStyle w:val="ListBullet"/>
      </w:pPr>
      <w:r>
        <w:t>LUT:</w:t>
      </w:r>
      <w:r>
        <w:rPr>
          <w:i/>
        </w:rPr>
        <w:t xml:space="preserve"> durch einen Mächtigen</w:t>
      </w:r>
    </w:p>
    <w:p>
      <w:pPr>
        <w:pStyle w:val="Heading3"/>
      </w:pPr>
      <w:r>
        <w:t>Alternative 2</w:t>
      </w:r>
    </w:p>
    <w:p>
      <w:r>
        <w:t>[באדיריו]</w:t>
      </w:r>
    </w:p>
    <w:p>
      <w:r>
        <w:t>Rating: None</w:t>
      </w:r>
    </w:p>
    <w:p>
      <w:pPr>
        <w:pStyle w:val="ListBullet"/>
      </w:pPr>
      <w:r>
        <w:t>RSV:</w:t>
      </w:r>
      <w:r>
        <w:rPr>
          <w:i/>
        </w:rPr>
        <w:t xml:space="preserve"> *with its majestic trees</w:t>
      </w:r>
    </w:p>
    <w:p>
      <w:pPr>
        <w:pStyle w:val="ListBullet"/>
      </w:pPr>
      <w:r>
        <w:t>NEB:</w:t>
      </w:r>
      <w:r>
        <w:rPr>
          <w:i/>
        </w:rPr>
        <w:t xml:space="preserve"> with its noble trees</w:t>
      </w:r>
    </w:p>
    <w:p>
      <w:r>
        <w:t>Factors: 4, 6</w:t>
      </w:r>
    </w:p>
    <w:p>
      <w:pPr>
        <w:pStyle w:val="Heading2"/>
      </w:pPr>
      <w:r>
        <w:t>[[@BibleBHS:ISA 11:4]][[BibleBHS:ISA 11:4]]</w:t>
      </w:r>
    </w:p>
    <w:p>
      <w:r>
        <w:rPr>
          <w:b/>
        </w:rPr>
        <w:t>Remark:</w:t>
      </w:r>
      <w:r>
        <w:t xml:space="preserve"> </w:t>
      </w:r>
      <w:r>
        <w:t>None</w:t>
      </w:r>
    </w:p>
    <w:p>
      <w:r>
        <w:rPr>
          <w:b/>
        </w:rPr>
        <w:t>Suggestion:</w:t>
      </w:r>
      <w:r>
        <w:t xml:space="preserve"> </w:t>
      </w:r>
      <w:r>
        <w:t>and he will smite the land (with the rod of his mouth)</w:t>
      </w:r>
    </w:p>
    <w:p>
      <w:pPr>
        <w:pStyle w:val="Heading3"/>
      </w:pPr>
      <w:r>
        <w:t>Alternative 1</w:t>
      </w:r>
    </w:p>
    <w:p>
      <w:r>
        <w:t>והכה־ארץ</w:t>
      </w:r>
    </w:p>
    <w:p>
      <w:r>
        <w:t>Rating: B</w:t>
      </w:r>
    </w:p>
    <w:p>
      <w:pPr>
        <w:pStyle w:val="ListBullet"/>
      </w:pPr>
      <w:r>
        <w:t>RSV:</w:t>
      </w:r>
      <w:r>
        <w:rPr>
          <w:i/>
        </w:rPr>
        <w:t xml:space="preserve"> and he shall smite the earth</w:t>
      </w:r>
    </w:p>
    <w:p>
      <w:pPr>
        <w:pStyle w:val="ListBullet"/>
      </w:pPr>
      <w:r>
        <w:t>BJ:</w:t>
      </w:r>
      <w:r>
        <w:rPr>
          <w:i/>
        </w:rPr>
        <w:t xml:space="preserve"> il frappera le pays</w:t>
      </w:r>
    </w:p>
    <w:p>
      <w:pPr>
        <w:pStyle w:val="ListBullet"/>
      </w:pPr>
      <w:r>
        <w:t>TOB:</w:t>
      </w:r>
      <w:r>
        <w:rPr>
          <w:i/>
        </w:rPr>
        <w:t xml:space="preserve"> il frappera le pays</w:t>
      </w:r>
    </w:p>
    <w:p>
      <w:pPr>
        <w:pStyle w:val="Heading3"/>
      </w:pPr>
      <w:r>
        <w:t>Alternative 2</w:t>
      </w:r>
    </w:p>
    <w:p>
      <w:r>
        <w:t>[והכה־עריץ] (= Brockington)</w:t>
      </w:r>
    </w:p>
    <w:p>
      <w:r>
        <w:t>Rating: None</w:t>
      </w:r>
    </w:p>
    <w:p>
      <w:pPr>
        <w:pStyle w:val="ListBullet"/>
      </w:pPr>
      <w:r>
        <w:t>NEB:</w:t>
      </w:r>
      <w:r>
        <w:rPr>
          <w:i/>
        </w:rPr>
        <w:t xml:space="preserve"> *to strike down the ruthless</w:t>
      </w:r>
    </w:p>
    <w:p>
      <w:pPr>
        <w:pStyle w:val="ListBullet"/>
      </w:pPr>
      <w:r>
        <w:t>LUT:</w:t>
      </w:r>
      <w:r>
        <w:rPr>
          <w:i/>
        </w:rPr>
        <w:t xml:space="preserve"> und er wird ... den Gewalttätigen schlagen</w:t>
      </w:r>
    </w:p>
    <w:p>
      <w:r>
        <w:t>Factors: 14</w:t>
      </w:r>
    </w:p>
    <w:p>
      <w:pPr>
        <w:pStyle w:val="Heading2"/>
      </w:pPr>
      <w:r>
        <w:t>[[@BibleBHS:ISA 11:6]][[BibleBHS:ISA 11:6]]</w:t>
      </w:r>
    </w:p>
    <w:p>
      <w:r>
        <w:rPr>
          <w:b/>
        </w:rPr>
        <w:t>Remark:</w:t>
      </w:r>
      <w:r>
        <w:t xml:space="preserve"> </w:t>
      </w:r>
      <w:r>
        <w:t>None</w:t>
      </w:r>
    </w:p>
    <w:p>
      <w:r>
        <w:rPr>
          <w:b/>
        </w:rPr>
        <w:t>Suggestion:</w:t>
      </w:r>
      <w:r>
        <w:t xml:space="preserve"> </w:t>
      </w:r>
      <w:r>
        <w:t>are fattened / grow fat (together)</w:t>
      </w:r>
    </w:p>
    <w:p>
      <w:pPr>
        <w:pStyle w:val="Heading3"/>
      </w:pPr>
      <w:r>
        <w:t>Alternative 1</w:t>
      </w:r>
    </w:p>
    <w:p>
      <w:r>
        <w:t>ומריא</w:t>
      </w:r>
    </w:p>
    <w:p>
      <w:r>
        <w:t>Rating: None</w:t>
      </w:r>
    </w:p>
    <w:p>
      <w:pPr>
        <w:pStyle w:val="ListBullet"/>
      </w:pPr>
      <w:r>
        <w:t>RSV:</w:t>
      </w:r>
      <w:r>
        <w:rPr>
          <w:i/>
        </w:rPr>
        <w:t xml:space="preserve"> and the fatling</w:t>
      </w:r>
    </w:p>
    <w:p>
      <w:pPr>
        <w:pStyle w:val="ListBullet"/>
      </w:pPr>
      <w:r>
        <w:t>BJ:</w:t>
      </w:r>
      <w:r>
        <w:rPr>
          <w:i/>
        </w:rPr>
        <w:t xml:space="preserve"> et la bête grasse</w:t>
      </w:r>
    </w:p>
    <w:p>
      <w:pPr>
        <w:pStyle w:val="ListBullet"/>
      </w:pPr>
      <w:r>
        <w:t>LUT:</w:t>
      </w:r>
      <w:r>
        <w:rPr>
          <w:i/>
        </w:rPr>
        <w:t xml:space="preserve"> und Mastvieh</w:t>
      </w:r>
    </w:p>
    <w:p>
      <w:r>
        <w:t>Factors: 8</w:t>
      </w:r>
    </w:p>
    <w:p>
      <w:pPr>
        <w:pStyle w:val="Heading3"/>
      </w:pPr>
      <w:r>
        <w:t>Alternative 2</w:t>
      </w:r>
    </w:p>
    <w:p>
      <w:r>
        <w:t>ימרו (= ימראו = Brockington)</w:t>
      </w:r>
    </w:p>
    <w:p>
      <w:r>
        <w:t>Rating: C</w:t>
      </w:r>
    </w:p>
    <w:p>
      <w:pPr>
        <w:pStyle w:val="ListBullet"/>
      </w:pPr>
      <w:r>
        <w:t>NEB:</w:t>
      </w:r>
      <w:r>
        <w:rPr>
          <w:i/>
        </w:rPr>
        <w:t xml:space="preserve"> *shall grow up</w:t>
      </w:r>
    </w:p>
    <w:p>
      <w:pPr>
        <w:pStyle w:val="ListBullet"/>
      </w:pPr>
      <w:r>
        <w:t>TOB:</w:t>
      </w:r>
      <w:r>
        <w:rPr>
          <w:i/>
        </w:rPr>
        <w:t xml:space="preserve"> *seront nourris</w:t>
      </w:r>
    </w:p>
    <w:p>
      <w:pPr>
        <w:pStyle w:val="Heading2"/>
      </w:pPr>
      <w:r>
        <w:t>[[@BibleBHS:ISA 11:11]][[BibleBHS:ISA 11:11]]</w:t>
      </w:r>
    </w:p>
    <w:p>
      <w:r>
        <w:rPr>
          <w:b/>
        </w:rPr>
        <w:t>Remark:</w:t>
      </w:r>
      <w:r>
        <w:t xml:space="preserve"> </w:t>
      </w:r>
      <w:r>
        <w:t>None</w:t>
      </w:r>
    </w:p>
    <w:p>
      <w:r>
        <w:rPr>
          <w:b/>
        </w:rPr>
        <w:t>Suggestion:</w:t>
      </w:r>
      <w:r>
        <w:t xml:space="preserve"> </w:t>
      </w:r>
      <w:r>
        <w:t>a second time</w:t>
      </w:r>
    </w:p>
    <w:p>
      <w:pPr>
        <w:pStyle w:val="Heading3"/>
      </w:pPr>
      <w:r>
        <w:t>Alternative 1</w:t>
      </w:r>
    </w:p>
    <w:p>
      <w:r>
        <w:t>שנית</w:t>
      </w:r>
    </w:p>
    <w:p>
      <w:r>
        <w:t>Rating: C</w:t>
      </w:r>
    </w:p>
    <w:p>
      <w:pPr>
        <w:pStyle w:val="ListBullet"/>
      </w:pPr>
      <w:r>
        <w:t>RSV:</w:t>
      </w:r>
      <w:r>
        <w:rPr>
          <w:i/>
        </w:rPr>
        <w:t xml:space="preserve"> a second time</w:t>
      </w:r>
    </w:p>
    <w:p>
      <w:pPr>
        <w:pStyle w:val="ListBullet"/>
      </w:pPr>
      <w:r>
        <w:t>BJ:</w:t>
      </w:r>
      <w:r>
        <w:rPr>
          <w:i/>
        </w:rPr>
        <w:t xml:space="preserve"> une seconde fois</w:t>
      </w:r>
    </w:p>
    <w:p>
      <w:pPr>
        <w:pStyle w:val="ListBullet"/>
      </w:pPr>
      <w:r>
        <w:t>TOB:</w:t>
      </w:r>
      <w:r>
        <w:rPr>
          <w:i/>
        </w:rPr>
        <w:t xml:space="preserve"> une seconde fois</w:t>
      </w:r>
    </w:p>
    <w:p>
      <w:pPr>
        <w:pStyle w:val="ListBullet"/>
      </w:pPr>
      <w:r>
        <w:t>LUT:</w:t>
      </w:r>
      <w:r>
        <w:rPr>
          <w:i/>
        </w:rPr>
        <w:t xml:space="preserve"> zum zweiten Mal</w:t>
      </w:r>
    </w:p>
    <w:p>
      <w:pPr>
        <w:pStyle w:val="Heading3"/>
      </w:pPr>
      <w:r>
        <w:t>Alternative 2</w:t>
      </w:r>
    </w:p>
    <w:p>
      <w:r>
        <w:t>שנות (= Brockington)</w:t>
      </w:r>
    </w:p>
    <w:p>
      <w:r>
        <w:t>Rating: None</w:t>
      </w:r>
    </w:p>
    <w:p>
      <w:pPr>
        <w:pStyle w:val="ListBullet"/>
      </w:pPr>
      <w:r>
        <w:t>NEB:</w:t>
      </w:r>
      <w:r>
        <w:rPr>
          <w:i/>
        </w:rPr>
        <w:t xml:space="preserve"> *make (more) glorious</w:t>
      </w:r>
    </w:p>
    <w:p>
      <w:r>
        <w:t>Factors: 6, 4</w:t>
      </w:r>
    </w:p>
    <w:p>
      <w:pPr>
        <w:pStyle w:val="Heading2"/>
      </w:pPr>
      <w:r>
        <w:t>[[@BibleBHS:ISA 11:15]][[BibleBHS:ISA 11:15]]</w:t>
      </w:r>
    </w:p>
    <w:p>
      <w:r>
        <w:rPr>
          <w:b/>
        </w:rPr>
        <w:t>Remark:</w:t>
      </w:r>
      <w:r>
        <w:t xml:space="preserve"> </w:t>
      </w:r>
      <w:r>
        <w:t>NEB and TOB mean to translate the MT, giving it their particular interpretations, which are less likely.</w:t>
      </w:r>
    </w:p>
    <w:p>
      <w:r>
        <w:rPr>
          <w:b/>
        </w:rPr>
        <w:t>Suggestion:</w:t>
      </w:r>
      <w:r>
        <w:t xml:space="preserve"> </w:t>
      </w:r>
      <w:r>
        <w:t>and he will destroy</w:t>
      </w:r>
    </w:p>
    <w:p>
      <w:pPr>
        <w:pStyle w:val="Heading3"/>
      </w:pPr>
      <w:r>
        <w:t>Alternative 1</w:t>
      </w:r>
    </w:p>
    <w:p>
      <w:r>
        <w:t>והחרים</w:t>
      </w:r>
    </w:p>
    <w:p>
      <w:r>
        <w:t>Rating: B</w:t>
      </w:r>
    </w:p>
    <w:p>
      <w:pPr>
        <w:pStyle w:val="ListBullet"/>
      </w:pPr>
      <w:r>
        <w:t>RSV:</w:t>
      </w:r>
      <w:r>
        <w:rPr>
          <w:i/>
        </w:rPr>
        <w:t xml:space="preserve"> and (the LORD) will utterly destroy</w:t>
      </w:r>
    </w:p>
    <w:p>
      <w:pPr>
        <w:pStyle w:val="ListBullet"/>
      </w:pPr>
      <w:r>
        <w:t>NEB:</w:t>
      </w:r>
      <w:r>
        <w:rPr>
          <w:i/>
        </w:rPr>
        <w:t xml:space="preserve"> (the LORD) will divide (see Rem.l)</w:t>
      </w:r>
    </w:p>
    <w:p>
      <w:pPr>
        <w:pStyle w:val="ListBullet"/>
      </w:pPr>
      <w:r>
        <w:t>TOB:</w:t>
      </w:r>
      <w:r>
        <w:rPr>
          <w:i/>
        </w:rPr>
        <w:t xml:space="preserve"> (le SEIGNEUR) domptera (voir Rem.l)</w:t>
      </w:r>
    </w:p>
    <w:p>
      <w:pPr>
        <w:pStyle w:val="Heading3"/>
      </w:pPr>
      <w:r>
        <w:t>Alternative 2</w:t>
      </w:r>
    </w:p>
    <w:p>
      <w:r>
        <w:t>[והחריב]</w:t>
      </w:r>
    </w:p>
    <w:p>
      <w:r>
        <w:t>Rating: None</w:t>
      </w:r>
    </w:p>
    <w:p>
      <w:pPr>
        <w:pStyle w:val="ListBullet"/>
      </w:pPr>
      <w:r>
        <w:t>BJ:</w:t>
      </w:r>
      <w:r>
        <w:rPr>
          <w:i/>
        </w:rPr>
        <w:t xml:space="preserve"> *(Yahvé) asséchera</w:t>
      </w:r>
    </w:p>
    <w:p>
      <w:pPr>
        <w:pStyle w:val="ListBullet"/>
      </w:pPr>
      <w:r>
        <w:t>LUT:</w:t>
      </w:r>
      <w:r>
        <w:rPr>
          <w:i/>
        </w:rPr>
        <w:t xml:space="preserve"> und (der HERR) wird austrocknen</w:t>
      </w:r>
    </w:p>
    <w:p>
      <w:r>
        <w:t>Factors: 5</w:t>
      </w:r>
    </w:p>
    <w:p>
      <w:pPr>
        <w:pStyle w:val="Heading2"/>
      </w:pPr>
      <w:r>
        <w:t>[[@BibleBHS:ISA 12:2]][[BibleBHS:ISA 12:2]]</w:t>
      </w:r>
    </w:p>
    <w:p>
      <w:r>
        <w:rPr>
          <w:b/>
        </w:rPr>
        <w:t>Remark:</w:t>
      </w:r>
      <w:r>
        <w:t xml:space="preserve"> </w:t>
      </w:r>
      <w:r>
        <w:t>1. See the same textual problem in Ex 15.2 and in PS 118.14.2. In the Preliminary Report, Vol.l, Ex 15.2, Rem. 2 should be corrected as follows: זמרה may mean song or strength. The expression may therefore be interpreted either "my might and my song is the LORD" or "my might and my strength is the LORD"."</w:t>
      </w:r>
    </w:p>
    <w:p>
      <w:r>
        <w:rPr>
          <w:b/>
        </w:rPr>
        <w:t>Suggestion:</w:t>
      </w:r>
      <w:r>
        <w:t xml:space="preserve"> </w:t>
      </w:r>
      <w:r>
        <w:t>and my song/strength is Yah, the LORD</w:t>
      </w:r>
    </w:p>
    <w:p>
      <w:pPr>
        <w:pStyle w:val="Heading3"/>
      </w:pPr>
      <w:r>
        <w:t>Alternative 1</w:t>
      </w:r>
    </w:p>
    <w:p>
      <w:r>
        <w:t>וזמרת יה יהוה</w:t>
      </w:r>
    </w:p>
    <w:p>
      <w:r>
        <w:t>Rating: A</w:t>
      </w:r>
    </w:p>
    <w:p>
      <w:pPr>
        <w:pStyle w:val="ListBullet"/>
      </w:pPr>
      <w:r>
        <w:t>RSV:</w:t>
      </w:r>
      <w:r>
        <w:rPr>
          <w:i/>
        </w:rPr>
        <w:t xml:space="preserve"> the LORD GOD is ... and my song</w:t>
      </w:r>
    </w:p>
    <w:p>
      <w:pPr>
        <w:pStyle w:val="ListBullet"/>
      </w:pPr>
      <w:r>
        <w:t>LUT:</w:t>
      </w:r>
      <w:r>
        <w:rPr>
          <w:i/>
        </w:rPr>
        <w:t xml:space="preserve"> Gott der HERR ist ... und mein Psalm</w:t>
      </w:r>
    </w:p>
    <w:p>
      <w:pPr>
        <w:pStyle w:val="Heading3"/>
      </w:pPr>
      <w:r>
        <w:t>Alternative 2</w:t>
      </w:r>
    </w:p>
    <w:p>
      <w:r>
        <w:t>וזמרתי יהוה (= Brockington)</w:t>
      </w:r>
    </w:p>
    <w:p>
      <w:r>
        <w:t>Rating: None</w:t>
      </w:r>
    </w:p>
    <w:p>
      <w:pPr>
        <w:pStyle w:val="ListBullet"/>
      </w:pPr>
      <w:r>
        <w:t>NEB:</w:t>
      </w:r>
      <w:r>
        <w:rPr>
          <w:i/>
        </w:rPr>
        <w:t xml:space="preserve"> *the LORD is ... and my defence</w:t>
      </w:r>
    </w:p>
    <w:p>
      <w:pPr>
        <w:pStyle w:val="ListBullet"/>
      </w:pPr>
      <w:r>
        <w:t>BJ:</w:t>
      </w:r>
      <w:r>
        <w:rPr>
          <w:i/>
        </w:rPr>
        <w:t xml:space="preserve"> *et mon chant c'est Yahvé</w:t>
      </w:r>
    </w:p>
    <w:p>
      <w:pPr>
        <w:pStyle w:val="ListBullet"/>
      </w:pPr>
      <w:r>
        <w:t>TOB:</w:t>
      </w:r>
      <w:r>
        <w:rPr>
          <w:i/>
        </w:rPr>
        <w:t xml:space="preserve"> et mon chant, c'est le SEIGNEUR</w:t>
      </w:r>
    </w:p>
    <w:p>
      <w:r>
        <w:t>Factors: 8</w:t>
      </w:r>
    </w:p>
    <w:p>
      <w:pPr>
        <w:pStyle w:val="Heading2"/>
      </w:pPr>
      <w:r>
        <w:t>[[@BibleBHS:ISA 13:2]][[BibleBHS:ISA 13:2]]</w:t>
      </w:r>
    </w:p>
    <w:p>
      <w:r>
        <w:rPr>
          <w:b/>
        </w:rPr>
        <w:t>Remark:</w:t>
      </w:r>
      <w:r>
        <w:t xml:space="preserve"> </w:t>
      </w:r>
      <w:r>
        <w:t>These doors refer to Babylon.</w:t>
      </w:r>
    </w:p>
    <w:p>
      <w:r>
        <w:rPr>
          <w:b/>
        </w:rPr>
        <w:t>Suggestion:</w:t>
      </w:r>
      <w:r>
        <w:t xml:space="preserve"> </w:t>
      </w:r>
      <w:r>
        <w:t>the doors of (the nobles)</w:t>
      </w:r>
    </w:p>
    <w:p>
      <w:pPr>
        <w:pStyle w:val="Heading3"/>
      </w:pPr>
      <w:r>
        <w:t>Alternative 1</w:t>
      </w:r>
    </w:p>
    <w:p>
      <w:r>
        <w:t>פתחי</w:t>
      </w:r>
    </w:p>
    <w:p>
      <w:r>
        <w:t>Rating: B</w:t>
      </w:r>
    </w:p>
    <w:p>
      <w:pPr>
        <w:pStyle w:val="ListBullet"/>
      </w:pPr>
      <w:r>
        <w:t>RSV:</w:t>
      </w:r>
      <w:r>
        <w:rPr>
          <w:i/>
        </w:rPr>
        <w:t xml:space="preserve"> the gates of (the nobles)</w:t>
      </w:r>
    </w:p>
    <w:p>
      <w:pPr>
        <w:pStyle w:val="ListBullet"/>
      </w:pPr>
      <w:r>
        <w:t>BJ:</w:t>
      </w:r>
      <w:r>
        <w:rPr>
          <w:i/>
        </w:rPr>
        <w:t xml:space="preserve"> aux portes des (Nobles)</w:t>
      </w:r>
    </w:p>
    <w:p>
      <w:pPr>
        <w:pStyle w:val="ListBullet"/>
      </w:pPr>
      <w:r>
        <w:t>TOB:</w:t>
      </w:r>
      <w:r>
        <w:rPr>
          <w:i/>
        </w:rPr>
        <w:t xml:space="preserve"> aux portes des (seigneurs)</w:t>
      </w:r>
    </w:p>
    <w:p>
      <w:pPr>
        <w:pStyle w:val="ListBullet"/>
      </w:pPr>
      <w:r>
        <w:t>LUT:</w:t>
      </w:r>
      <w:r>
        <w:rPr>
          <w:i/>
        </w:rPr>
        <w:t xml:space="preserve"> durch die Tore der (Fürsten)</w:t>
      </w:r>
    </w:p>
    <w:p>
      <w:pPr>
        <w:pStyle w:val="Heading3"/>
      </w:pPr>
      <w:r>
        <w:t>Alternative 2</w:t>
      </w:r>
    </w:p>
    <w:p>
      <w:r>
        <w:t>[פתחו] (= Brockington)</w:t>
      </w:r>
    </w:p>
    <w:p>
      <w:r>
        <w:t>Rating: None</w:t>
      </w:r>
    </w:p>
    <w:p>
      <w:pPr>
        <w:pStyle w:val="ListBullet"/>
      </w:pPr>
      <w:r>
        <w:t>NEB:</w:t>
      </w:r>
      <w:r>
        <w:rPr>
          <w:i/>
        </w:rPr>
        <w:t xml:space="preserve"> *draw your swords, (you nobles)</w:t>
      </w:r>
    </w:p>
    <w:p>
      <w:r>
        <w:t>Factors: 5, 6</w:t>
      </w:r>
    </w:p>
    <w:p>
      <w:pPr>
        <w:pStyle w:val="Heading2"/>
      </w:pPr>
      <w:r>
        <w:t>[[@BibleBHS:ISA 13:13]][[BibleBHS:ISA 13:13]]</w:t>
      </w:r>
    </w:p>
    <w:p>
      <w:r>
        <w:rPr>
          <w:b/>
        </w:rPr>
        <w:t>Remark:</w:t>
      </w:r>
      <w:r>
        <w:t xml:space="preserve"> </w:t>
      </w:r>
      <w:r>
        <w:t>None</w:t>
      </w:r>
    </w:p>
    <w:p>
      <w:r>
        <w:rPr>
          <w:b/>
        </w:rPr>
        <w:t>Suggestion:</w:t>
      </w:r>
      <w:r>
        <w:t xml:space="preserve"> </w:t>
      </w:r>
      <w:r>
        <w:t>I will make tremble</w:t>
      </w:r>
    </w:p>
    <w:p>
      <w:pPr>
        <w:pStyle w:val="Heading3"/>
      </w:pPr>
      <w:r>
        <w:t>Alternative 1</w:t>
      </w:r>
    </w:p>
    <w:p>
      <w:r>
        <w:t>ארגיז</w:t>
      </w:r>
    </w:p>
    <w:p>
      <w:r>
        <w:t>Rating: B</w:t>
      </w:r>
    </w:p>
    <w:p>
      <w:pPr>
        <w:pStyle w:val="ListBullet"/>
      </w:pPr>
      <w:r>
        <w:t>RSV:</w:t>
      </w:r>
      <w:r>
        <w:rPr>
          <w:i/>
        </w:rPr>
        <w:t xml:space="preserve"> I will make tremble</w:t>
      </w:r>
    </w:p>
    <w:p>
      <w:pPr>
        <w:pStyle w:val="ListBullet"/>
      </w:pPr>
      <w:r>
        <w:t>BJ:</w:t>
      </w:r>
      <w:r>
        <w:rPr>
          <w:i/>
        </w:rPr>
        <w:t xml:space="preserve"> je ferai frémir</w:t>
      </w:r>
    </w:p>
    <w:p>
      <w:pPr>
        <w:pStyle w:val="ListBullet"/>
      </w:pPr>
      <w:r>
        <w:t>TOB:</w:t>
      </w:r>
      <w:r>
        <w:rPr>
          <w:i/>
        </w:rPr>
        <w:t xml:space="preserve"> j'ébranlerai</w:t>
      </w:r>
    </w:p>
    <w:p>
      <w:pPr>
        <w:pStyle w:val="ListBullet"/>
      </w:pPr>
      <w:r>
        <w:t>LUT:</w:t>
      </w:r>
      <w:r>
        <w:rPr>
          <w:i/>
        </w:rPr>
        <w:t xml:space="preserve"> will ich ... bewegen</w:t>
      </w:r>
    </w:p>
    <w:p>
      <w:pPr>
        <w:pStyle w:val="Heading3"/>
      </w:pPr>
      <w:r>
        <w:t>Alternative 2</w:t>
      </w:r>
    </w:p>
    <w:p>
      <w:r>
        <w:t>[ירגזו] (= Brockington)</w:t>
      </w:r>
    </w:p>
    <w:p>
      <w:r>
        <w:t>Rating: None</w:t>
      </w:r>
    </w:p>
    <w:p>
      <w:pPr>
        <w:pStyle w:val="ListBullet"/>
      </w:pPr>
      <w:r>
        <w:t>NEB:</w:t>
      </w:r>
      <w:r>
        <w:rPr>
          <w:i/>
        </w:rPr>
        <w:t xml:space="preserve"> *(the heavens) shall shudder</w:t>
      </w:r>
    </w:p>
    <w:p>
      <w:r>
        <w:t>Factors: 4</w:t>
      </w:r>
    </w:p>
    <w:p>
      <w:pPr>
        <w:pStyle w:val="Heading2"/>
      </w:pPr>
      <w:r>
        <w:t>[[@BibleBHS:ISA 14:2]][[BibleBHS:ISA 14:2]]</w:t>
      </w:r>
    </w:p>
    <w:p>
      <w:r>
        <w:rPr>
          <w:b/>
        </w:rPr>
        <w:t>Remark:</w:t>
      </w:r>
      <w:r>
        <w:t xml:space="preserve"> </w:t>
      </w:r>
      <w:r>
        <w:t>None</w:t>
      </w:r>
    </w:p>
    <w:p>
      <w:r>
        <w:rPr>
          <w:b/>
        </w:rPr>
        <w:t>Suggestion:</w:t>
      </w:r>
      <w:r>
        <w:t xml:space="preserve"> </w:t>
      </w:r>
      <w:r>
        <w:t>peoples</w:t>
      </w:r>
    </w:p>
    <w:p>
      <w:pPr>
        <w:pStyle w:val="Heading3"/>
      </w:pPr>
      <w:r>
        <w:t>Alternative 1</w:t>
      </w:r>
    </w:p>
    <w:p>
      <w:r>
        <w:t>עמים</w:t>
      </w:r>
    </w:p>
    <w:p>
      <w:r>
        <w:t>Rating: B</w:t>
      </w:r>
    </w:p>
    <w:p>
      <w:pPr>
        <w:pStyle w:val="ListBullet"/>
      </w:pPr>
      <w:r>
        <w:t>RSV:</w:t>
      </w:r>
      <w:r>
        <w:rPr>
          <w:i/>
        </w:rPr>
        <w:t xml:space="preserve"> the peoples</w:t>
      </w:r>
    </w:p>
    <w:p>
      <w:pPr>
        <w:pStyle w:val="ListBullet"/>
      </w:pPr>
      <w:r>
        <w:t>BJ:</w:t>
      </w:r>
      <w:r>
        <w:rPr>
          <w:i/>
        </w:rPr>
        <w:t xml:space="preserve"> des peuples</w:t>
      </w:r>
    </w:p>
    <w:p>
      <w:pPr>
        <w:pStyle w:val="ListBullet"/>
      </w:pPr>
      <w:r>
        <w:t>TOB:</w:t>
      </w:r>
      <w:r>
        <w:rPr>
          <w:i/>
        </w:rPr>
        <w:t xml:space="preserve"> des peuples</w:t>
      </w:r>
    </w:p>
    <w:p>
      <w:pPr>
        <w:pStyle w:val="ListBullet"/>
      </w:pPr>
      <w:r>
        <w:t>LUT:</w:t>
      </w:r>
      <w:r>
        <w:rPr>
          <w:i/>
        </w:rPr>
        <w:t xml:space="preserve"> die Völker</w:t>
      </w:r>
    </w:p>
    <w:p>
      <w:pPr>
        <w:pStyle w:val="Heading3"/>
      </w:pPr>
      <w:r>
        <w:t>Alternative 2</w:t>
      </w:r>
    </w:p>
    <w:p>
      <w:r>
        <w:t>עמים רבים (= Brockington)</w:t>
      </w:r>
    </w:p>
    <w:p>
      <w:r>
        <w:t>Rating: None</w:t>
      </w:r>
    </w:p>
    <w:p>
      <w:pPr>
        <w:pStyle w:val="ListBullet"/>
      </w:pPr>
      <w:r>
        <w:t>NEB:</w:t>
      </w:r>
      <w:r>
        <w:rPr>
          <w:i/>
        </w:rPr>
        <w:t xml:space="preserve"> *many nations</w:t>
      </w:r>
    </w:p>
    <w:p>
      <w:r>
        <w:t>Factors: 5, 13</w:t>
      </w:r>
    </w:p>
    <w:p>
      <w:pPr>
        <w:pStyle w:val="Heading2"/>
      </w:pPr>
      <w:r>
        <w:t>[[@BibleBHS:ISA 14:4]][[BibleBHS:ISA 14:4]]</w:t>
      </w:r>
    </w:p>
    <w:p>
      <w:r>
        <w:rPr>
          <w:b/>
        </w:rPr>
        <w:t>Remark:</w:t>
      </w:r>
      <w:r>
        <w:t xml:space="preserve"> </w:t>
      </w:r>
      <w:r>
        <w:t>None</w:t>
      </w:r>
    </w:p>
    <w:p>
      <w:r>
        <w:rPr>
          <w:b/>
        </w:rPr>
        <w:t>Suggestion:</w:t>
      </w:r>
      <w:r>
        <w:t xml:space="preserve"> </w:t>
      </w:r>
      <w:r>
        <w:t>terror (has ceased)</w:t>
      </w:r>
    </w:p>
    <w:p>
      <w:pPr>
        <w:pStyle w:val="Heading3"/>
      </w:pPr>
      <w:r>
        <w:t>Alternative 1</w:t>
      </w:r>
    </w:p>
    <w:p>
      <w:r>
        <w:t>מדהבה</w:t>
      </w:r>
    </w:p>
    <w:p>
      <w:r>
        <w:t>Rating: None</w:t>
      </w:r>
    </w:p>
    <w:p>
      <w:r>
        <w:t>Factors: 8, 12</w:t>
      </w:r>
    </w:p>
    <w:p>
      <w:pPr>
        <w:pStyle w:val="Heading3"/>
      </w:pPr>
      <w:r>
        <w:t>Alternative 2</w:t>
      </w:r>
    </w:p>
    <w:p>
      <w:r>
        <w:t>מרהבה (= Brockington)</w:t>
      </w:r>
    </w:p>
    <w:p>
      <w:r>
        <w:t>Rating: C</w:t>
      </w:r>
    </w:p>
    <w:p>
      <w:pPr>
        <w:pStyle w:val="ListBullet"/>
      </w:pPr>
      <w:r>
        <w:t>RSV:</w:t>
      </w:r>
      <w:r>
        <w:rPr>
          <w:i/>
        </w:rPr>
        <w:t xml:space="preserve"> *the insolent fury</w:t>
      </w:r>
    </w:p>
    <w:p>
      <w:pPr>
        <w:pStyle w:val="ListBullet"/>
      </w:pPr>
      <w:r>
        <w:t>NEB:</w:t>
      </w:r>
      <w:r>
        <w:rPr>
          <w:i/>
        </w:rPr>
        <w:t xml:space="preserve"> *his frenzy</w:t>
      </w:r>
    </w:p>
    <w:p>
      <w:pPr>
        <w:pStyle w:val="ListBullet"/>
      </w:pPr>
      <w:r>
        <w:t>BJ:</w:t>
      </w:r>
      <w:r>
        <w:rPr>
          <w:i/>
        </w:rPr>
        <w:t xml:space="preserve"> *son arrogance</w:t>
      </w:r>
    </w:p>
    <w:p>
      <w:pPr>
        <w:pStyle w:val="ListBullet"/>
      </w:pPr>
      <w:r>
        <w:t>TOB:</w:t>
      </w:r>
      <w:r>
        <w:rPr>
          <w:i/>
        </w:rPr>
        <w:t xml:space="preserve"> *son arrogance</w:t>
      </w:r>
    </w:p>
    <w:p>
      <w:pPr>
        <w:pStyle w:val="ListBullet"/>
      </w:pPr>
      <w:r>
        <w:t>LUT:</w:t>
      </w:r>
      <w:r>
        <w:rPr>
          <w:i/>
        </w:rPr>
        <w:t xml:space="preserve"> das Toben</w:t>
      </w:r>
    </w:p>
    <w:p>
      <w:pPr>
        <w:pStyle w:val="Heading2"/>
      </w:pPr>
      <w:r>
        <w:t>[[@BibleBHS:ISA 14:12]][[BibleBHS:ISA 14:12]]</w:t>
      </w:r>
    </w:p>
    <w:p>
      <w:r>
        <w:rPr>
          <w:b/>
        </w:rPr>
        <w:t>Remark:</w:t>
      </w:r>
      <w:r>
        <w:t xml:space="preserve"> </w:t>
      </w:r>
      <w:r>
        <w:t>None</w:t>
      </w:r>
    </w:p>
    <w:p>
      <w:r>
        <w:rPr>
          <w:b/>
        </w:rPr>
        <w:t>Suggestion:</w:t>
      </w:r>
      <w:r>
        <w:t xml:space="preserve"> </w:t>
      </w:r>
      <w:r>
        <w:t>upon the nations</w:t>
      </w:r>
    </w:p>
    <w:p>
      <w:pPr>
        <w:pStyle w:val="Heading3"/>
      </w:pPr>
      <w:r>
        <w:t>Alternative 1</w:t>
      </w:r>
    </w:p>
    <w:p>
      <w:r>
        <w:t>על־גוים</w:t>
      </w:r>
    </w:p>
    <w:p>
      <w:r>
        <w:t>Rating: B</w:t>
      </w:r>
    </w:p>
    <w:p>
      <w:pPr>
        <w:pStyle w:val="ListBullet"/>
      </w:pPr>
      <w:r>
        <w:t>RSV:</w:t>
      </w:r>
      <w:r>
        <w:rPr>
          <w:i/>
        </w:rPr>
        <w:t xml:space="preserve"> the nations</w:t>
      </w:r>
    </w:p>
    <w:p>
      <w:pPr>
        <w:pStyle w:val="ListBullet"/>
      </w:pPr>
      <w:r>
        <w:t>NEB:</w:t>
      </w:r>
      <w:r>
        <w:rPr>
          <w:i/>
        </w:rPr>
        <w:t xml:space="preserve"> across the nations</w:t>
      </w:r>
    </w:p>
    <w:p>
      <w:pPr>
        <w:pStyle w:val="ListBullet"/>
      </w:pPr>
      <w:r>
        <w:t>BJ:</w:t>
      </w:r>
      <w:r>
        <w:rPr>
          <w:i/>
        </w:rPr>
        <w:t xml:space="preserve"> des nations</w:t>
      </w:r>
    </w:p>
    <w:p>
      <w:pPr>
        <w:pStyle w:val="ListBullet"/>
      </w:pPr>
      <w:r>
        <w:t>TOB:</w:t>
      </w:r>
      <w:r>
        <w:rPr>
          <w:i/>
        </w:rPr>
        <w:t xml:space="preserve"> les nations</w:t>
      </w:r>
    </w:p>
    <w:p>
      <w:pPr>
        <w:pStyle w:val="Heading3"/>
      </w:pPr>
      <w:r>
        <w:t>Alternative 2</w:t>
      </w:r>
    </w:p>
    <w:p>
      <w:r>
        <w:t>[על כל־גוים]</w:t>
      </w:r>
    </w:p>
    <w:p>
      <w:r>
        <w:t>Rating: None</w:t>
      </w:r>
    </w:p>
    <w:p>
      <w:pPr>
        <w:pStyle w:val="ListBullet"/>
      </w:pPr>
      <w:r>
        <w:t>LUT:</w:t>
      </w:r>
      <w:r>
        <w:rPr>
          <w:i/>
        </w:rPr>
        <w:t xml:space="preserve"> alle Völker</w:t>
      </w:r>
    </w:p>
    <w:p>
      <w:r>
        <w:t>Factors: 5, 13</w:t>
      </w:r>
    </w:p>
    <w:p>
      <w:pPr>
        <w:pStyle w:val="Heading2"/>
      </w:pPr>
      <w:r>
        <w:t>[[@BibleBHS:ISA 14:19]][[BibleBHS:ISA 14:19]]</w:t>
      </w:r>
    </w:p>
    <w:p>
      <w:r>
        <w:rPr>
          <w:b/>
        </w:rPr>
        <w:t>Remark:</w:t>
      </w:r>
      <w:r>
        <w:t xml:space="preserve"> </w:t>
      </w:r>
      <w:r>
        <w:t>None</w:t>
      </w:r>
    </w:p>
    <w:p>
      <w:r>
        <w:rPr>
          <w:b/>
        </w:rPr>
        <w:t>Suggestion:</w:t>
      </w:r>
      <w:r>
        <w:t xml:space="preserve"> </w:t>
      </w:r>
      <w:r>
        <w:t>like a (loathed) shoot</w:t>
      </w:r>
    </w:p>
    <w:p>
      <w:pPr>
        <w:pStyle w:val="Heading3"/>
      </w:pPr>
      <w:r>
        <w:t>Alternative 1</w:t>
      </w:r>
    </w:p>
    <w:p>
      <w:r>
        <w:t>כנצר</w:t>
      </w:r>
    </w:p>
    <w:p>
      <w:r>
        <w:t>Rating: C</w:t>
      </w:r>
    </w:p>
    <w:p>
      <w:pPr>
        <w:pStyle w:val="ListBullet"/>
      </w:pPr>
      <w:r>
        <w:t>BJ:</w:t>
      </w:r>
      <w:r>
        <w:rPr>
          <w:i/>
        </w:rPr>
        <w:t xml:space="preserve"> *comme un rameau</w:t>
      </w:r>
    </w:p>
    <w:p>
      <w:pPr>
        <w:pStyle w:val="ListBullet"/>
      </w:pPr>
      <w:r>
        <w:t>LUT:</w:t>
      </w:r>
      <w:r>
        <w:rPr>
          <w:i/>
        </w:rPr>
        <w:t xml:space="preserve"> wie ein ... Zweig</w:t>
      </w:r>
    </w:p>
    <w:p>
      <w:pPr>
        <w:pStyle w:val="Heading3"/>
      </w:pPr>
      <w:r>
        <w:t>Alternative 2</w:t>
      </w:r>
    </w:p>
    <w:p>
      <w:r>
        <w:t>[כנצל] (= Brockington)</w:t>
      </w:r>
    </w:p>
    <w:p>
      <w:r>
        <w:t>Rating: None</w:t>
      </w:r>
    </w:p>
    <w:p>
      <w:pPr>
        <w:pStyle w:val="ListBullet"/>
      </w:pPr>
      <w:r>
        <w:t>RSV:</w:t>
      </w:r>
      <w:r>
        <w:rPr>
          <w:i/>
        </w:rPr>
        <w:t xml:space="preserve"> *like a ... untimely birth</w:t>
      </w:r>
    </w:p>
    <w:p>
      <w:pPr>
        <w:pStyle w:val="ListBullet"/>
      </w:pPr>
      <w:r>
        <w:t>NEB:</w:t>
      </w:r>
      <w:r>
        <w:rPr>
          <w:i/>
        </w:rPr>
        <w:t xml:space="preserve"> *mere .., carrion</w:t>
      </w:r>
    </w:p>
    <w:p>
      <w:pPr>
        <w:pStyle w:val="ListBullet"/>
      </w:pPr>
      <w:r>
        <w:t>TOB:</w:t>
      </w:r>
      <w:r>
        <w:rPr>
          <w:i/>
        </w:rPr>
        <w:t xml:space="preserve"> *comme un ... avorton</w:t>
      </w:r>
    </w:p>
    <w:p>
      <w:r>
        <w:t>Factors: 12</w:t>
      </w:r>
    </w:p>
    <w:p>
      <w:pPr>
        <w:pStyle w:val="Heading2"/>
      </w:pPr>
      <w:r>
        <w:t>[[@BibleBHS:ISA 14:21]][[BibleBHS:ISA 14:21]]</w:t>
      </w:r>
    </w:p>
    <w:p>
      <w:r>
        <w:rPr>
          <w:b/>
        </w:rPr>
        <w:t>Remark:</w:t>
      </w:r>
      <w:r>
        <w:t xml:space="preserve"> </w:t>
      </w:r>
      <w:r>
        <w:t>Two interpretations may be given of the expression: (1) "(lest ... and fill the surface of the earth) with cities", or (2) "(lest ... and fill the surface of the earth) with enemies".</w:t>
      </w:r>
    </w:p>
    <w:p>
      <w:r>
        <w:rPr>
          <w:b/>
        </w:rPr>
        <w:t>Suggestion:</w:t>
      </w:r>
      <w:r>
        <w:t xml:space="preserve"> </w:t>
      </w:r>
      <w:r>
        <w:t>See Remark</w:t>
      </w:r>
    </w:p>
    <w:p>
      <w:pPr>
        <w:pStyle w:val="Heading3"/>
      </w:pPr>
      <w:r>
        <w:t>Alternative 1</w:t>
      </w:r>
    </w:p>
    <w:p>
      <w:r>
        <w:t>ערים</w:t>
      </w:r>
    </w:p>
    <w:p>
      <w:r>
        <w:t>Rating: A</w:t>
      </w:r>
    </w:p>
    <w:p>
      <w:pPr>
        <w:pStyle w:val="ListBullet"/>
      </w:pPr>
      <w:r>
        <w:t>RSV:</w:t>
      </w:r>
      <w:r>
        <w:rPr>
          <w:i/>
        </w:rPr>
        <w:t xml:space="preserve"> with cities</w:t>
      </w:r>
    </w:p>
    <w:p>
      <w:pPr>
        <w:pStyle w:val="ListBullet"/>
      </w:pPr>
      <w:r>
        <w:t>NEB:</w:t>
      </w:r>
      <w:r>
        <w:rPr>
          <w:i/>
        </w:rPr>
        <w:t xml:space="preserve"> with cities</w:t>
      </w:r>
    </w:p>
    <w:p>
      <w:pPr>
        <w:pStyle w:val="ListBullet"/>
      </w:pPr>
      <w:r>
        <w:t>BJ:</w:t>
      </w:r>
      <w:r>
        <w:rPr>
          <w:i/>
        </w:rPr>
        <w:t xml:space="preserve"> de villes</w:t>
      </w:r>
    </w:p>
    <w:p>
      <w:pPr>
        <w:pStyle w:val="ListBullet"/>
      </w:pPr>
      <w:r>
        <w:t>TOB:</w:t>
      </w:r>
      <w:r>
        <w:rPr>
          <w:i/>
        </w:rPr>
        <w:t xml:space="preserve"> *de villes</w:t>
      </w:r>
    </w:p>
    <w:p>
      <w:pPr>
        <w:pStyle w:val="Heading3"/>
      </w:pPr>
      <w:r>
        <w:t>Alternative 2</w:t>
      </w:r>
    </w:p>
    <w:p>
      <w:r>
        <w:t>[עיים]</w:t>
      </w:r>
    </w:p>
    <w:p>
      <w:r>
        <w:t>Rating: None</w:t>
      </w:r>
    </w:p>
    <w:p>
      <w:pPr>
        <w:pStyle w:val="ListBullet"/>
      </w:pPr>
      <w:r>
        <w:t>LUT:</w:t>
      </w:r>
      <w:r>
        <w:rPr>
          <w:i/>
        </w:rPr>
        <w:t xml:space="preserve"> (voll) Trümmer</w:t>
      </w:r>
    </w:p>
    <w:p>
      <w:r>
        <w:t>Factors: 14</w:t>
      </w:r>
    </w:p>
    <w:p>
      <w:pPr>
        <w:pStyle w:val="Heading2"/>
      </w:pPr>
      <w:r>
        <w:t>[[@BibleBHS:ISA 14:30]][[BibleBHS:ISA 14:30]]</w:t>
      </w:r>
    </w:p>
    <w:p>
      <w:r>
        <w:rPr>
          <w:b/>
        </w:rPr>
        <w:t>Remark:</w:t>
      </w:r>
      <w:r>
        <w:t xml:space="preserve"> </w:t>
      </w:r>
      <w:r>
        <w:t>None</w:t>
      </w:r>
    </w:p>
    <w:p>
      <w:r>
        <w:rPr>
          <w:b/>
        </w:rPr>
        <w:t>Suggestion:</w:t>
      </w:r>
      <w:r>
        <w:t xml:space="preserve"> </w:t>
      </w:r>
      <w:r>
        <w:t>the poorest</w:t>
      </w:r>
    </w:p>
    <w:p>
      <w:pPr>
        <w:pStyle w:val="Heading3"/>
      </w:pPr>
      <w:r>
        <w:t>Alternative 1</w:t>
      </w:r>
    </w:p>
    <w:p>
      <w:r>
        <w:t>בכורי דלים</w:t>
      </w:r>
    </w:p>
    <w:p>
      <w:r>
        <w:t>Rating: B</w:t>
      </w:r>
    </w:p>
    <w:p>
      <w:pPr>
        <w:pStyle w:val="ListBullet"/>
      </w:pPr>
      <w:r>
        <w:t>RSV:</w:t>
      </w:r>
      <w:r>
        <w:rPr>
          <w:i/>
        </w:rPr>
        <w:t xml:space="preserve"> the first-born of the poor</w:t>
      </w:r>
    </w:p>
    <w:p>
      <w:pPr>
        <w:pStyle w:val="ListBullet"/>
      </w:pPr>
      <w:r>
        <w:t>BJ:</w:t>
      </w:r>
      <w:r>
        <w:rPr>
          <w:i/>
        </w:rPr>
        <w:t xml:space="preserve"> les premiers-nés des pauvres</w:t>
      </w:r>
    </w:p>
    <w:p>
      <w:pPr>
        <w:pStyle w:val="ListBullet"/>
      </w:pPr>
      <w:r>
        <w:t>TOB:</w:t>
      </w:r>
      <w:r>
        <w:rPr>
          <w:i/>
        </w:rPr>
        <w:t xml:space="preserve"> *les plus misérables (en note s: "Litt. les premiers-nés des misérables ...")</w:t>
      </w:r>
    </w:p>
    <w:p>
      <w:pPr>
        <w:pStyle w:val="Heading3"/>
      </w:pPr>
      <w:r>
        <w:t>Alternative 2</w:t>
      </w:r>
    </w:p>
    <w:p>
      <w:r>
        <w:t>בכרי דלים = [בְּכָרִי דלים] (= Brockington)</w:t>
      </w:r>
    </w:p>
    <w:p>
      <w:r>
        <w:t>Rating: None</w:t>
      </w:r>
    </w:p>
    <w:p>
      <w:pPr>
        <w:pStyle w:val="ListBullet"/>
      </w:pPr>
      <w:r>
        <w:t>NEB:</w:t>
      </w:r>
      <w:r>
        <w:rPr>
          <w:i/>
        </w:rPr>
        <w:t xml:space="preserve"> the poor ... in my meadows</w:t>
      </w:r>
    </w:p>
    <w:p>
      <w:pPr>
        <w:pStyle w:val="ListBullet"/>
      </w:pPr>
      <w:r>
        <w:t>LUT:</w:t>
      </w:r>
      <w:r>
        <w:rPr>
          <w:i/>
        </w:rPr>
        <w:t xml:space="preserve"> die Geringen ... auf meiner Aue</w:t>
      </w:r>
    </w:p>
    <w:p>
      <w:r>
        <w:t>Factors: 1</w:t>
      </w:r>
    </w:p>
    <w:p>
      <w:pPr>
        <w:pStyle w:val="Heading2"/>
      </w:pPr>
      <w:r>
        <w:t>[[BibleBHS:ISA 14:30]]</w:t>
      </w:r>
    </w:p>
    <w:p>
      <w:r>
        <w:rPr>
          <w:b/>
        </w:rPr>
        <w:t>Remark:</w:t>
      </w:r>
      <w:r>
        <w:t xml:space="preserve"> </w:t>
      </w:r>
      <w:r>
        <w:t>The subject of the verb in the 3d person "will slay" may be the famine (vs. 30) or the invader from the north (vs. 31), which is alluded to under symbolic names in vs. 29.</w:t>
      </w:r>
    </w:p>
    <w:p>
      <w:r>
        <w:rPr>
          <w:b/>
        </w:rPr>
        <w:t>Suggestion:</w:t>
      </w:r>
      <w:r>
        <w:t xml:space="preserve"> </w:t>
      </w:r>
      <w:r>
        <w:t>and I shall kill . . . it will slay</w:t>
      </w:r>
    </w:p>
    <w:p>
      <w:pPr>
        <w:pStyle w:val="Heading3"/>
      </w:pPr>
      <w:r>
        <w:t>Alternative 1</w:t>
      </w:r>
    </w:p>
    <w:p>
      <w:r>
        <w:t>והמתי ... יַהֲרֹג</w:t>
      </w:r>
    </w:p>
    <w:p>
      <w:r>
        <w:t>Rating: B</w:t>
      </w:r>
    </w:p>
    <w:p>
      <w:pPr>
        <w:pStyle w:val="Heading3"/>
      </w:pPr>
      <w:r>
        <w:t>Alternative 2</w:t>
      </w:r>
    </w:p>
    <w:p>
      <w:r>
        <w:t>והמתי ... אהרג</w:t>
      </w:r>
    </w:p>
    <w:p>
      <w:r>
        <w:t>Rating: None</w:t>
      </w:r>
    </w:p>
    <w:p>
      <w:pPr>
        <w:pStyle w:val="ListBullet"/>
      </w:pPr>
      <w:r>
        <w:t>RSV:</w:t>
      </w:r>
      <w:r>
        <w:rPr>
          <w:i/>
        </w:rPr>
        <w:t xml:space="preserve"> *but I will kill ... I will slay</w:t>
      </w:r>
    </w:p>
    <w:p>
      <w:pPr>
        <w:pStyle w:val="ListBullet"/>
      </w:pPr>
      <w:r>
        <w:t>NEB:</w:t>
      </w:r>
      <w:r>
        <w:rPr>
          <w:i/>
        </w:rPr>
        <w:t xml:space="preserve"> *but ... I will kill ... and put ... to death</w:t>
      </w:r>
    </w:p>
    <w:p>
      <w:pPr>
        <w:pStyle w:val="ListBullet"/>
      </w:pPr>
      <w:r>
        <w:t>BJ:</w:t>
      </w:r>
      <w:r>
        <w:rPr>
          <w:i/>
        </w:rPr>
        <w:t xml:space="preserve"> *tandis que je ferai mourir ... et que je tuerai</w:t>
      </w:r>
    </w:p>
    <w:p>
      <w:pPr>
        <w:pStyle w:val="ListBullet"/>
      </w:pPr>
      <w:r>
        <w:t>LUT:</w:t>
      </w:r>
      <w:r>
        <w:rPr>
          <w:i/>
        </w:rPr>
        <w:t xml:space="preserve"> aber ... will ich ... töten und ... werde ich morden</w:t>
      </w:r>
    </w:p>
    <w:p>
      <w:r>
        <w:t>Factors: 5, 4</w:t>
      </w:r>
    </w:p>
    <w:p>
      <w:pPr>
        <w:pStyle w:val="Heading3"/>
      </w:pPr>
      <w:r>
        <w:t>Alternative 3</w:t>
      </w:r>
    </w:p>
    <w:p>
      <w:r>
        <w:t>והמתי ... יהרג = [והמתי ... יֵהָרֵג]</w:t>
      </w:r>
    </w:p>
    <w:p>
      <w:r>
        <w:t>Rating: None</w:t>
      </w:r>
    </w:p>
    <w:p>
      <w:pPr>
        <w:pStyle w:val="ListBullet"/>
      </w:pPr>
      <w:r>
        <w:t>TOB:</w:t>
      </w:r>
      <w:r>
        <w:rPr>
          <w:i/>
        </w:rPr>
        <w:t xml:space="preserve"> mais je ferai mourir ... et (ce qui restera de toi) sera tué</w:t>
      </w:r>
    </w:p>
    <w:p>
      <w:r>
        <w:t>Factors: 1, 4</w:t>
      </w:r>
    </w:p>
    <w:p>
      <w:pPr>
        <w:pStyle w:val="Heading2"/>
      </w:pPr>
      <w:r>
        <w:t>[[@BibleBHS:ISA 15:2]][[BibleBHS:ISA 15:2]]</w:t>
      </w:r>
    </w:p>
    <w:p>
      <w:r>
        <w:rPr>
          <w:b/>
        </w:rPr>
        <w:t>Remark:</w:t>
      </w:r>
      <w:r>
        <w:t xml:space="preserve"> </w:t>
      </w:r>
      <w:r>
        <w:t>Two interpretations may be suggested, either "Ha-baith and Dibon went up (on the heights to weep)" (Ha-baith is a place-name, unknown otherwise), or "Dibon he also went up to the temple (on the heights to weep)".</w:t>
      </w:r>
    </w:p>
    <w:p>
      <w:r>
        <w:rPr>
          <w:b/>
        </w:rPr>
        <w:t>Suggestion:</w:t>
      </w:r>
      <w:r>
        <w:t xml:space="preserve"> </w:t>
      </w:r>
      <w:r>
        <w:t>See Remark</w:t>
      </w:r>
    </w:p>
    <w:p>
      <w:pPr>
        <w:pStyle w:val="Heading3"/>
      </w:pPr>
      <w:r>
        <w:t>Alternative 1</w:t>
      </w:r>
    </w:p>
    <w:p>
      <w:r>
        <w:t>עלה הבית ודיבן</w:t>
      </w:r>
    </w:p>
    <w:p>
      <w:r>
        <w:t>Rating: B</w:t>
      </w:r>
    </w:p>
    <w:p>
      <w:pPr>
        <w:pStyle w:val="ListBullet"/>
      </w:pPr>
      <w:r>
        <w:t>TOB:</w:t>
      </w:r>
      <w:r>
        <w:rPr>
          <w:i/>
        </w:rPr>
        <w:t xml:space="preserve"> on monte au temple, à Divôn</w:t>
      </w:r>
    </w:p>
    <w:p>
      <w:pPr>
        <w:pStyle w:val="Heading3"/>
      </w:pPr>
      <w:r>
        <w:t>Alternative 2</w:t>
      </w:r>
    </w:p>
    <w:p>
      <w:r>
        <w:t>[עלתה בת־דיבון] (= Brockington)</w:t>
      </w:r>
    </w:p>
    <w:p>
      <w:r>
        <w:t>Rating: None</w:t>
      </w:r>
    </w:p>
    <w:p>
      <w:pPr>
        <w:pStyle w:val="ListBullet"/>
      </w:pPr>
      <w:r>
        <w:t>RSV:</w:t>
      </w:r>
      <w:r>
        <w:rPr>
          <w:i/>
        </w:rPr>
        <w:t xml:space="preserve"> *the daughter of Dibon has gone up</w:t>
      </w:r>
    </w:p>
    <w:p>
      <w:pPr>
        <w:pStyle w:val="ListBullet"/>
      </w:pPr>
      <w:r>
        <w:t>NEB:</w:t>
      </w:r>
      <w:r>
        <w:rPr>
          <w:i/>
        </w:rPr>
        <w:t xml:space="preserve"> *the people of Dibon go up (see Brockington)</w:t>
      </w:r>
    </w:p>
    <w:p>
      <w:pPr>
        <w:pStyle w:val="ListBullet"/>
      </w:pPr>
      <w:r>
        <w:t>BJ:</w:t>
      </w:r>
      <w:r>
        <w:rPr>
          <w:i/>
        </w:rPr>
        <w:t xml:space="preserve"> *elle est montée, la fille de Dibôn</w:t>
      </w:r>
    </w:p>
    <w:p>
      <w:pPr>
        <w:pStyle w:val="ListBullet"/>
      </w:pPr>
      <w:r>
        <w:t>LUT:</w:t>
      </w:r>
      <w:r>
        <w:rPr>
          <w:i/>
        </w:rPr>
        <w:t xml:space="preserve"> es geht hinauf die Tochter Dibon</w:t>
      </w:r>
    </w:p>
    <w:p>
      <w:r>
        <w:t>Factors: 14</w:t>
      </w:r>
    </w:p>
    <w:p>
      <w:pPr>
        <w:pStyle w:val="Heading2"/>
      </w:pPr>
      <w:r>
        <w:t>[[@BibleBHS:ISA 15:3]][[BibleBHS:ISA 15:3]]</w:t>
      </w:r>
    </w:p>
    <w:p>
      <w:r>
        <w:rPr>
          <w:b/>
        </w:rPr>
        <w:t>Remark:</w:t>
      </w:r>
      <w:r>
        <w:t xml:space="preserve"> </w:t>
      </w:r>
      <w:r>
        <w:t>None</w:t>
      </w:r>
    </w:p>
    <w:p>
      <w:r>
        <w:rPr>
          <w:b/>
        </w:rPr>
        <w:t>Suggestion:</w:t>
      </w:r>
      <w:r>
        <w:t xml:space="preserve"> </w:t>
      </w:r>
      <w:r>
        <w:t>the sack, (on the roofs and in its squares ...)</w:t>
      </w:r>
    </w:p>
    <w:p>
      <w:pPr>
        <w:pStyle w:val="Heading3"/>
      </w:pPr>
      <w:r>
        <w:t>Alternative 1</w:t>
      </w:r>
    </w:p>
    <w:p>
      <w:r>
        <w:t>שק</w:t>
      </w:r>
    </w:p>
    <w:p>
      <w:r>
        <w:t>Rating: B</w:t>
      </w:r>
    </w:p>
    <w:p>
      <w:pPr>
        <w:pStyle w:val="ListBullet"/>
      </w:pPr>
      <w:r>
        <w:t>RSV:</w:t>
      </w:r>
      <w:r>
        <w:rPr>
          <w:i/>
        </w:rPr>
        <w:t xml:space="preserve"> sackcloth; (on the housetops and in the squares ...</w:t>
      </w:r>
    </w:p>
    <w:p>
      <w:pPr>
        <w:pStyle w:val="ListBullet"/>
      </w:pPr>
      <w:r>
        <w:t>BJ:</w:t>
      </w:r>
      <w:r>
        <w:rPr>
          <w:i/>
        </w:rPr>
        <w:t xml:space="preserve"> le sac; (sur ses toits et sur ses places ...)</w:t>
      </w:r>
    </w:p>
    <w:p>
      <w:pPr>
        <w:pStyle w:val="ListBullet"/>
      </w:pPr>
      <w:r>
        <w:t>TOB:</w:t>
      </w:r>
      <w:r>
        <w:rPr>
          <w:i/>
        </w:rPr>
        <w:t xml:space="preserve"> le sac; (sur les toits et sur les places ...)</w:t>
      </w:r>
    </w:p>
    <w:p>
      <w:pPr>
        <w:pStyle w:val="ListBullet"/>
      </w:pPr>
      <w:r>
        <w:t>LUT:</w:t>
      </w:r>
      <w:r>
        <w:rPr>
          <w:i/>
        </w:rPr>
        <w:t xml:space="preserve"> mit dem Sack ..., (auf ihren Dächern und Strassen ...)</w:t>
      </w:r>
    </w:p>
    <w:p>
      <w:pPr>
        <w:pStyle w:val="Heading3"/>
      </w:pPr>
      <w:r>
        <w:t>Alternative 2</w:t>
      </w:r>
    </w:p>
    <w:p>
      <w:r>
        <w:t>[שק קעו] (= Brockington)</w:t>
      </w:r>
    </w:p>
    <w:p>
      <w:r>
        <w:t>Rating: None</w:t>
      </w:r>
    </w:p>
    <w:p>
      <w:pPr>
        <w:pStyle w:val="ListBullet"/>
      </w:pPr>
      <w:r>
        <w:t>NEB:</w:t>
      </w:r>
      <w:r>
        <w:rPr>
          <w:i/>
        </w:rPr>
        <w:t xml:space="preserve"> *with sackcloth, they cry out (on the roofs; in the public squares.</w:t>
      </w:r>
    </w:p>
    <w:p>
      <w:r>
        <w:t>Factors: 5</w:t>
      </w:r>
    </w:p>
    <w:p>
      <w:pPr>
        <w:pStyle w:val="Heading2"/>
      </w:pPr>
      <w:r>
        <w:t>[[@BibleBHS:ISA 15:5]][[BibleBHS:ISA 15:5]]</w:t>
      </w:r>
    </w:p>
    <w:p>
      <w:r>
        <w:rPr>
          <w:b/>
        </w:rPr>
        <w:t>Remark:</w:t>
      </w:r>
      <w:r>
        <w:t xml:space="preserve"> </w:t>
      </w:r>
      <w:r>
        <w:t>None</w:t>
      </w:r>
    </w:p>
    <w:p>
      <w:r>
        <w:rPr>
          <w:b/>
        </w:rPr>
        <w:t>Suggestion:</w:t>
      </w:r>
      <w:r>
        <w:t xml:space="preserve"> </w:t>
      </w:r>
      <w:r>
        <w:t>my heart for Moab</w:t>
      </w:r>
    </w:p>
    <w:p>
      <w:pPr>
        <w:pStyle w:val="Heading3"/>
      </w:pPr>
      <w:r>
        <w:t>Alternative 1</w:t>
      </w:r>
    </w:p>
    <w:p>
      <w:r>
        <w:t>לבי למואב</w:t>
      </w:r>
    </w:p>
    <w:p>
      <w:r>
        <w:t>Rating: C</w:t>
      </w:r>
    </w:p>
    <w:p>
      <w:pPr>
        <w:pStyle w:val="ListBullet"/>
      </w:pPr>
      <w:r>
        <w:t>RSV:</w:t>
      </w:r>
      <w:r>
        <w:rPr>
          <w:i/>
        </w:rPr>
        <w:t xml:space="preserve"> my heart ... for Moab</w:t>
      </w:r>
    </w:p>
    <w:p>
      <w:pPr>
        <w:pStyle w:val="ListBullet"/>
      </w:pPr>
      <w:r>
        <w:t>NEB:</w:t>
      </w:r>
      <w:r>
        <w:rPr>
          <w:i/>
        </w:rPr>
        <w:t xml:space="preserve"> my heart ... for Moab</w:t>
      </w:r>
    </w:p>
    <w:p>
      <w:pPr>
        <w:pStyle w:val="ListBullet"/>
      </w:pPr>
      <w:r>
        <w:t>TOB:</w:t>
      </w:r>
      <w:r>
        <w:rPr>
          <w:i/>
        </w:rPr>
        <w:t xml:space="preserve"> mon coeur ... sur Moab</w:t>
      </w:r>
    </w:p>
    <w:p>
      <w:pPr>
        <w:pStyle w:val="ListBullet"/>
      </w:pPr>
      <w:r>
        <w:t>LUT:</w:t>
      </w:r>
      <w:r>
        <w:rPr>
          <w:i/>
        </w:rPr>
        <w:t xml:space="preserve"> mein Herz ... über Moab</w:t>
      </w:r>
    </w:p>
    <w:p>
      <w:pPr>
        <w:pStyle w:val="Heading3"/>
      </w:pPr>
      <w:r>
        <w:t>Alternative 2</w:t>
      </w:r>
    </w:p>
    <w:p>
      <w:r>
        <w:t>לבו למואב</w:t>
      </w:r>
    </w:p>
    <w:p>
      <w:r>
        <w:t>Rating: None</w:t>
      </w:r>
    </w:p>
    <w:p>
      <w:pPr>
        <w:pStyle w:val="ListBullet"/>
      </w:pPr>
      <w:r>
        <w:t>BJ:</w:t>
      </w:r>
      <w:r>
        <w:rPr>
          <w:i/>
        </w:rPr>
        <w:t xml:space="preserve"> *son coeur ... en faveur de Moab</w:t>
      </w:r>
    </w:p>
    <w:p>
      <w:r>
        <w:t>Factors: 7, 4</w:t>
      </w:r>
    </w:p>
    <w:p>
      <w:pPr>
        <w:pStyle w:val="Heading2"/>
      </w:pPr>
      <w:r>
        <w:t>[[@BibleBHS:ISA 15:9]][[BibleBHS:ISA 15:9]]</w:t>
      </w:r>
    </w:p>
    <w:p>
      <w:r>
        <w:rPr>
          <w:b/>
        </w:rPr>
        <w:t>Remark:</w:t>
      </w:r>
      <w:r>
        <w:t xml:space="preserve"> </w:t>
      </w:r>
      <w:r>
        <w:t>The committee was evenly divided in this case: one half of the Committee gave a C rating to the MT, the other half a C rating to the reading of S. Jerome. If the MT is original, the S.Jerome reading was probably brought about by a scribal error (Fac.:12); if the original form is S. Jerome's reading, the MT is the result of an assimilation (Fac.: 5). The translation of the MT is as follows: "the waters of Dimon ... on Dimon"; the translation of S.Jerome's reading is "the waters of Dimon ... on Dibon". Translators may choose either one of the two forms.</w:t>
      </w:r>
    </w:p>
    <w:p>
      <w:r>
        <w:rPr>
          <w:b/>
        </w:rPr>
        <w:t>Suggestion:</w:t>
      </w:r>
      <w:r>
        <w:t xml:space="preserve"> </w:t>
      </w:r>
      <w:r>
        <w:t>See Remark</w:t>
      </w:r>
    </w:p>
    <w:p>
      <w:pPr>
        <w:pStyle w:val="Heading3"/>
      </w:pPr>
      <w:r>
        <w:t>Alternative 1</w:t>
      </w:r>
    </w:p>
    <w:p>
      <w:r>
        <w:t>מי דימון ... על־דימון</w:t>
      </w:r>
    </w:p>
    <w:p>
      <w:r>
        <w:t>Rating: C</w:t>
      </w:r>
    </w:p>
    <w:p>
      <w:pPr>
        <w:pStyle w:val="ListBullet"/>
      </w:pPr>
      <w:r>
        <w:t>NEB:</w:t>
      </w:r>
      <w:r>
        <w:rPr>
          <w:i/>
        </w:rPr>
        <w:t xml:space="preserve"> the waters of Dimon ... for Dimon</w:t>
      </w:r>
    </w:p>
    <w:p>
      <w:pPr>
        <w:pStyle w:val="ListBullet"/>
      </w:pPr>
      <w:r>
        <w:t>BJ:</w:t>
      </w:r>
      <w:r>
        <w:rPr>
          <w:i/>
        </w:rPr>
        <w:t xml:space="preserve"> *les eaux de Dimôn ... sur Dimôn</w:t>
      </w:r>
    </w:p>
    <w:p>
      <w:pPr>
        <w:pStyle w:val="ListBullet"/>
      </w:pPr>
      <w:r>
        <w:t>LUT:</w:t>
      </w:r>
      <w:r>
        <w:rPr>
          <w:i/>
        </w:rPr>
        <w:t xml:space="preserve"> die Wasser von Dimon ... über Dimon</w:t>
      </w:r>
    </w:p>
    <w:p>
      <w:pPr>
        <w:pStyle w:val="Heading3"/>
      </w:pPr>
      <w:r>
        <w:t>Alternative 2</w:t>
      </w:r>
    </w:p>
    <w:p>
      <w:r>
        <w:t>מי דיבון ... על־דיבון</w:t>
      </w:r>
    </w:p>
    <w:p>
      <w:r>
        <w:t>Rating: None</w:t>
      </w:r>
    </w:p>
    <w:p>
      <w:pPr>
        <w:pStyle w:val="ListBullet"/>
      </w:pPr>
      <w:r>
        <w:t>RSV:</w:t>
      </w:r>
      <w:r>
        <w:rPr>
          <w:i/>
        </w:rPr>
        <w:t xml:space="preserve"> *the waters of Dibon ... upon Dibon</w:t>
      </w:r>
    </w:p>
    <w:p>
      <w:pPr>
        <w:pStyle w:val="ListBullet"/>
      </w:pPr>
      <w:r>
        <w:t>TOB:</w:t>
      </w:r>
      <w:r>
        <w:rPr>
          <w:i/>
        </w:rPr>
        <w:t xml:space="preserve"> *les eaux de Divôn ... (aussi ajouteraije aux malheurs) de Divôn</w:t>
      </w:r>
    </w:p>
    <w:p>
      <w:r>
        <w:t>Factors: 5</w:t>
      </w:r>
    </w:p>
    <w:p>
      <w:pPr>
        <w:pStyle w:val="Heading3"/>
      </w:pPr>
      <w:r>
        <w:t>Alternative 3</w:t>
      </w:r>
    </w:p>
    <w:p>
      <w:r>
        <w:t>[מי דימון ... על־דיבון] (= S.Jerome, part of Vulgate / S.Jérôme, Vulgate partiellement)</w:t>
      </w:r>
    </w:p>
    <w:p>
      <w:r>
        <w:t>Rating: C</w:t>
      </w:r>
    </w:p>
    <w:p>
      <w:pPr>
        <w:pStyle w:val="Heading2"/>
      </w:pPr>
      <w:r>
        <w:t>[[BibleBHS:ISA 15:9]]</w:t>
      </w:r>
    </w:p>
    <w:p>
      <w:r>
        <w:rPr>
          <w:b/>
        </w:rPr>
        <w:t>Remark:</w:t>
      </w:r>
      <w:r>
        <w:t xml:space="preserve"> </w:t>
      </w:r>
      <w:r>
        <w:t>Here again the Committee was split in two equal halfs: while one half gave a C rating to the MT, the other half gave a D rating to Qumran Is-a. The development of one form into the other is the result of a scribal error (Fac.:12). The MT, voted with a higher rating, should be preferred by translators: "a lion", sent by God as an ultimate punishment (as in 2 Kings 17.25).</w:t>
      </w:r>
    </w:p>
    <w:p>
      <w:r>
        <w:rPr>
          <w:b/>
        </w:rPr>
        <w:t>Suggestion:</w:t>
      </w:r>
      <w:r>
        <w:t xml:space="preserve"> </w:t>
      </w:r>
      <w:r>
        <w:t>See Remark</w:t>
      </w:r>
    </w:p>
    <w:p>
      <w:pPr>
        <w:pStyle w:val="Heading3"/>
      </w:pPr>
      <w:r>
        <w:t>Alternative 1</w:t>
      </w:r>
    </w:p>
    <w:p>
      <w:r>
        <w:t>אריה</w:t>
      </w:r>
    </w:p>
    <w:p>
      <w:r>
        <w:t>Rating: C</w:t>
      </w:r>
    </w:p>
    <w:p>
      <w:pPr>
        <w:pStyle w:val="ListBullet"/>
      </w:pPr>
      <w:r>
        <w:t>RSV:</w:t>
      </w:r>
      <w:r>
        <w:rPr>
          <w:i/>
        </w:rPr>
        <w:t xml:space="preserve"> a lion</w:t>
      </w:r>
    </w:p>
    <w:p>
      <w:pPr>
        <w:pStyle w:val="ListBullet"/>
      </w:pPr>
      <w:r>
        <w:t>BJ:</w:t>
      </w:r>
      <w:r>
        <w:rPr>
          <w:i/>
        </w:rPr>
        <w:t xml:space="preserve"> un lion</w:t>
      </w:r>
    </w:p>
    <w:p>
      <w:pPr>
        <w:pStyle w:val="ListBullet"/>
      </w:pPr>
      <w:r>
        <w:t>TOB:</w:t>
      </w:r>
      <w:r>
        <w:rPr>
          <w:i/>
        </w:rPr>
        <w:t xml:space="preserve"> le lion</w:t>
      </w:r>
    </w:p>
    <w:p>
      <w:pPr>
        <w:pStyle w:val="ListBullet"/>
      </w:pPr>
      <w:r>
        <w:t>LUT:</w:t>
      </w:r>
      <w:r>
        <w:rPr>
          <w:i/>
        </w:rPr>
        <w:t xml:space="preserve"> Löwen</w:t>
      </w:r>
    </w:p>
    <w:p>
      <w:pPr>
        <w:pStyle w:val="Heading3"/>
      </w:pPr>
      <w:r>
        <w:t>Alternative 2</w:t>
      </w:r>
    </w:p>
    <w:p>
      <w:r>
        <w:t>[אראה] (= Brockington)</w:t>
      </w:r>
    </w:p>
    <w:p>
      <w:r>
        <w:t>Rating: None</w:t>
      </w:r>
    </w:p>
    <w:p>
      <w:pPr>
        <w:pStyle w:val="ListBullet"/>
      </w:pPr>
      <w:r>
        <w:t>NEB:</w:t>
      </w:r>
      <w:r>
        <w:rPr>
          <w:i/>
        </w:rPr>
        <w:t xml:space="preserve"> *for I have a vision</w:t>
      </w:r>
    </w:p>
    <w:p>
      <w:r>
        <w:t>Factors: 14</w:t>
      </w:r>
    </w:p>
    <w:p>
      <w:pPr>
        <w:pStyle w:val="Heading3"/>
      </w:pPr>
      <w:r>
        <w:t>Alternative 3</w:t>
      </w:r>
    </w:p>
    <w:p>
      <w:r>
        <w:t>ארוה [אַרְוֶה] (= Qumran Is-a)</w:t>
      </w:r>
    </w:p>
    <w:p>
      <w:r>
        <w:t>Rating: D</w:t>
      </w:r>
    </w:p>
    <w:p>
      <w:pPr>
        <w:pStyle w:val="Heading2"/>
      </w:pPr>
      <w:r>
        <w:t>[[BibleBHS:ISA 15:9]]</w:t>
      </w:r>
    </w:p>
    <w:p>
      <w:r>
        <w:rPr>
          <w:b/>
        </w:rPr>
        <w:t>Remark:</w:t>
      </w:r>
      <w:r>
        <w:t xml:space="preserve"> </w:t>
      </w:r>
      <w:r>
        <w:t>None</w:t>
      </w:r>
    </w:p>
    <w:p>
      <w:r>
        <w:rPr>
          <w:b/>
        </w:rPr>
        <w:t>Suggestion:</w:t>
      </w:r>
      <w:r>
        <w:t xml:space="preserve"> </w:t>
      </w:r>
      <w:r>
        <w:t>of the land</w:t>
      </w:r>
    </w:p>
    <w:p>
      <w:pPr>
        <w:pStyle w:val="Heading3"/>
      </w:pPr>
      <w:r>
        <w:t>Alternative 1</w:t>
      </w:r>
    </w:p>
    <w:p>
      <w:r>
        <w:t>אֲדָמָה</w:t>
      </w:r>
    </w:p>
    <w:p>
      <w:r>
        <w:t>Rating: C</w:t>
      </w:r>
    </w:p>
    <w:p>
      <w:pPr>
        <w:pStyle w:val="ListBullet"/>
      </w:pPr>
      <w:r>
        <w:t>RSV:</w:t>
      </w:r>
      <w:r>
        <w:rPr>
          <w:i/>
        </w:rPr>
        <w:t xml:space="preserve"> of the land</w:t>
      </w:r>
    </w:p>
    <w:p>
      <w:pPr>
        <w:pStyle w:val="ListBullet"/>
      </w:pPr>
      <w:r>
        <w:t>BJ:</w:t>
      </w:r>
      <w:r>
        <w:rPr>
          <w:i/>
        </w:rPr>
        <w:t xml:space="preserve"> sur son sol</w:t>
      </w:r>
    </w:p>
    <w:p>
      <w:pPr>
        <w:pStyle w:val="ListBullet"/>
      </w:pPr>
      <w:r>
        <w:t>TOB:</w:t>
      </w:r>
      <w:r>
        <w:rPr>
          <w:i/>
        </w:rPr>
        <w:t xml:space="preserve"> dans le pays</w:t>
      </w:r>
    </w:p>
    <w:p>
      <w:pPr>
        <w:pStyle w:val="ListBullet"/>
      </w:pPr>
      <w:r>
        <w:t>LUT:</w:t>
      </w:r>
      <w:r>
        <w:rPr>
          <w:i/>
        </w:rPr>
        <w:t xml:space="preserve"> im Lande</w:t>
      </w:r>
    </w:p>
    <w:p>
      <w:pPr>
        <w:pStyle w:val="Heading3"/>
      </w:pPr>
      <w:r>
        <w:t>Alternative 2</w:t>
      </w:r>
    </w:p>
    <w:p>
      <w:r>
        <w:t>אדמה = [אַדְמָה] (= Brockington)</w:t>
      </w:r>
    </w:p>
    <w:p>
      <w:r>
        <w:t>Rating: None</w:t>
      </w:r>
    </w:p>
    <w:p>
      <w:pPr>
        <w:pStyle w:val="ListBullet"/>
      </w:pPr>
      <w:r>
        <w:t>NEB:</w:t>
      </w:r>
      <w:r>
        <w:rPr>
          <w:i/>
        </w:rPr>
        <w:t xml:space="preserve"> of Admah</w:t>
      </w:r>
    </w:p>
    <w:p>
      <w:r>
        <w:t>Factors: 8, 9</w:t>
      </w:r>
    </w:p>
    <w:p>
      <w:pPr>
        <w:pStyle w:val="Heading2"/>
      </w:pPr>
      <w:r>
        <w:t>[[@BibleBHS:ISA 16:1]][[BibleBHS:ISA 16:1]]</w:t>
      </w:r>
    </w:p>
    <w:p>
      <w:r>
        <w:rPr>
          <w:b/>
        </w:rPr>
        <w:t>Remark:</w:t>
      </w:r>
      <w:r>
        <w:t xml:space="preserve"> </w:t>
      </w:r>
      <w:r>
        <w:t>None</w:t>
      </w:r>
    </w:p>
    <w:p>
      <w:r>
        <w:rPr>
          <w:b/>
        </w:rPr>
        <w:t>Suggestion:</w:t>
      </w:r>
      <w:r>
        <w:t xml:space="preserve"> </w:t>
      </w:r>
      <w:r>
        <w:t>send the lambs to the land's ruler! (imperative plural)</w:t>
      </w:r>
    </w:p>
    <w:p>
      <w:pPr>
        <w:pStyle w:val="Heading3"/>
      </w:pPr>
      <w:r>
        <w:t>Alternative 1</w:t>
      </w:r>
    </w:p>
    <w:p>
      <w:r>
        <w:t>שִׁלְחוּ־כר משל־ארץ</w:t>
      </w:r>
    </w:p>
    <w:p>
      <w:r>
        <w:t>Rating: C</w:t>
      </w:r>
    </w:p>
    <w:p>
      <w:pPr>
        <w:pStyle w:val="ListBullet"/>
      </w:pPr>
      <w:r>
        <w:t>BJ:</w:t>
      </w:r>
      <w:r>
        <w:rPr>
          <w:i/>
        </w:rPr>
        <w:t xml:space="preserve"> *envoyez l'agneau du maître du pays</w:t>
      </w:r>
    </w:p>
    <w:p>
      <w:pPr>
        <w:pStyle w:val="ListBullet"/>
      </w:pPr>
      <w:r>
        <w:t>TOB:</w:t>
      </w:r>
      <w:r>
        <w:rPr>
          <w:i/>
        </w:rPr>
        <w:t xml:space="preserve"> envoyez l'agneau du souverain du pays</w:t>
      </w:r>
    </w:p>
    <w:p>
      <w:pPr>
        <w:pStyle w:val="ListBullet"/>
      </w:pPr>
      <w:r>
        <w:t>LUT:</w:t>
      </w:r>
      <w:r>
        <w:rPr>
          <w:i/>
        </w:rPr>
        <w:t xml:space="preserve"> schickt dem Landesherrn die Lämmer</w:t>
      </w:r>
    </w:p>
    <w:p>
      <w:pPr>
        <w:pStyle w:val="Heading3"/>
      </w:pPr>
      <w:r>
        <w:t>Alternative 2</w:t>
      </w:r>
    </w:p>
    <w:p>
      <w:r>
        <w:t>שָׁלְחוּ־כר משל־ארץ</w:t>
      </w:r>
    </w:p>
    <w:p>
      <w:r>
        <w:t>Rating: None</w:t>
      </w:r>
    </w:p>
    <w:p>
      <w:pPr>
        <w:pStyle w:val="ListBullet"/>
      </w:pPr>
      <w:r>
        <w:t>RSV:</w:t>
      </w:r>
      <w:r>
        <w:rPr>
          <w:i/>
        </w:rPr>
        <w:t xml:space="preserve"> they have sent lambs to the ruler of the land</w:t>
      </w:r>
    </w:p>
    <w:p>
      <w:r>
        <w:t>Factors: 4</w:t>
      </w:r>
    </w:p>
    <w:p>
      <w:pPr>
        <w:pStyle w:val="Heading3"/>
      </w:pPr>
      <w:r>
        <w:t>Alternative 3</w:t>
      </w:r>
    </w:p>
    <w:p>
      <w:r>
        <w:t>[שָׁלְחוּ כרים משלי ארץ] (= Brockington)</w:t>
      </w:r>
    </w:p>
    <w:p>
      <w:r>
        <w:t>Rating: None</w:t>
      </w:r>
    </w:p>
    <w:p>
      <w:pPr>
        <w:pStyle w:val="ListBullet"/>
      </w:pPr>
      <w:r>
        <w:t>NEB:</w:t>
      </w:r>
      <w:r>
        <w:rPr>
          <w:i/>
        </w:rPr>
        <w:t xml:space="preserve"> the rulers of the country send a present of lambs</w:t>
      </w:r>
    </w:p>
    <w:p>
      <w:r>
        <w:t>Factors: 14</w:t>
      </w:r>
    </w:p>
    <w:p>
      <w:pPr>
        <w:pStyle w:val="Heading2"/>
      </w:pPr>
      <w:r>
        <w:t>[[@BibleBHS:ISA 16:4]][[BibleBHS:ISA 16:4]]</w:t>
      </w:r>
    </w:p>
    <w:p>
      <w:r>
        <w:rPr>
          <w:b/>
        </w:rPr>
        <w:t>Remark:</w:t>
      </w:r>
      <w:r>
        <w:t xml:space="preserve"> </w:t>
      </w:r>
      <w:r>
        <w:t>"Moab" seems to be a gloss, explaining who are "my refugees", namely those of Moab. This interpretation involves a change in the phrase division of the MT.</w:t>
      </w:r>
    </w:p>
    <w:p>
      <w:r>
        <w:rPr>
          <w:b/>
        </w:rPr>
        <w:t>Suggestion:</w:t>
      </w:r>
      <w:r>
        <w:t xml:space="preserve"> </w:t>
      </w:r>
      <w:r>
        <w:t>my refugees, (namely) those of Moab</w:t>
      </w:r>
    </w:p>
    <w:p>
      <w:pPr>
        <w:pStyle w:val="Heading3"/>
      </w:pPr>
      <w:r>
        <w:t>Alternative 1</w:t>
      </w:r>
    </w:p>
    <w:p>
      <w:r>
        <w:t>נִדָּחַי מואב</w:t>
      </w:r>
    </w:p>
    <w:p>
      <w:r>
        <w:t>Rating: C</w:t>
      </w:r>
    </w:p>
    <w:p>
      <w:pPr>
        <w:pStyle w:val="Heading3"/>
      </w:pPr>
      <w:r>
        <w:t>Alternative 2</w:t>
      </w:r>
    </w:p>
    <w:p>
      <w:r>
        <w:t>נדחי מואב = [נִדְּחֵי מואב]</w:t>
      </w:r>
    </w:p>
    <w:p>
      <w:r>
        <w:t>Rating: None</w:t>
      </w:r>
    </w:p>
    <w:p>
      <w:pPr>
        <w:pStyle w:val="ListBullet"/>
      </w:pPr>
      <w:r>
        <w:t>RSV:</w:t>
      </w:r>
      <w:r>
        <w:rPr>
          <w:i/>
        </w:rPr>
        <w:t xml:space="preserve"> the outcasts of Moab</w:t>
      </w:r>
    </w:p>
    <w:p>
      <w:pPr>
        <w:pStyle w:val="ListBullet"/>
      </w:pPr>
      <w:r>
        <w:t>NEB:</w:t>
      </w:r>
      <w:r>
        <w:rPr>
          <w:i/>
        </w:rPr>
        <w:t xml:space="preserve"> the homeless people of Moab</w:t>
      </w:r>
    </w:p>
    <w:p>
      <w:pPr>
        <w:pStyle w:val="ListBullet"/>
      </w:pPr>
      <w:r>
        <w:t>BJ:</w:t>
      </w:r>
      <w:r>
        <w:rPr>
          <w:i/>
        </w:rPr>
        <w:t xml:space="preserve"> les dispersés de Moab</w:t>
      </w:r>
    </w:p>
    <w:p>
      <w:pPr>
        <w:pStyle w:val="ListBullet"/>
      </w:pPr>
      <w:r>
        <w:t>TOB:</w:t>
      </w:r>
      <w:r>
        <w:rPr>
          <w:i/>
        </w:rPr>
        <w:t xml:space="preserve"> les réfugiés de Moab</w:t>
      </w:r>
    </w:p>
    <w:p>
      <w:pPr>
        <w:pStyle w:val="ListBullet"/>
      </w:pPr>
      <w:r>
        <w:t>LUT:</w:t>
      </w:r>
      <w:r>
        <w:rPr>
          <w:i/>
        </w:rPr>
        <w:t xml:space="preserve"> Moabs Verjagte</w:t>
      </w:r>
    </w:p>
    <w:p>
      <w:r>
        <w:t>Factors: 4</w:t>
      </w:r>
    </w:p>
    <w:p>
      <w:pPr>
        <w:pStyle w:val="Heading2"/>
      </w:pPr>
      <w:r>
        <w:t>[[@BibleBHS:ISA 16:7]][[BibleBHS:ISA 16:7]]</w:t>
      </w:r>
    </w:p>
    <w:p>
      <w:r>
        <w:rPr>
          <w:b/>
        </w:rPr>
        <w:t>Remark:</w:t>
      </w:r>
      <w:r>
        <w:t xml:space="preserve"> </w:t>
      </w:r>
      <w:r>
        <w:t>The changes of person are not infrequent in Isaiah. They give a lively tone to his words.</w:t>
      </w:r>
    </w:p>
    <w:p>
      <w:r>
        <w:rPr>
          <w:b/>
        </w:rPr>
        <w:t>Suggestion:</w:t>
      </w:r>
      <w:r>
        <w:t xml:space="preserve"> </w:t>
      </w:r>
      <w:r>
        <w:t>you will mourn</w:t>
      </w:r>
    </w:p>
    <w:p>
      <w:pPr>
        <w:pStyle w:val="Heading3"/>
      </w:pPr>
      <w:r>
        <w:t>Alternative 1</w:t>
      </w:r>
    </w:p>
    <w:p>
      <w:r>
        <w:t>תהגו</w:t>
      </w:r>
    </w:p>
    <w:p>
      <w:r>
        <w:t>Rating: B</w:t>
      </w:r>
    </w:p>
    <w:p>
      <w:pPr>
        <w:pStyle w:val="ListBullet"/>
      </w:pPr>
      <w:r>
        <w:t>RSV:</w:t>
      </w:r>
      <w:r>
        <w:rPr>
          <w:i/>
        </w:rPr>
        <w:t xml:space="preserve"> mourn</w:t>
      </w:r>
    </w:p>
    <w:p>
      <w:pPr>
        <w:pStyle w:val="ListBullet"/>
      </w:pPr>
      <w:r>
        <w:t>BJ:</w:t>
      </w:r>
      <w:r>
        <w:rPr>
          <w:i/>
        </w:rPr>
        <w:t xml:space="preserve"> vous gémissez</w:t>
      </w:r>
    </w:p>
    <w:p>
      <w:pPr>
        <w:pStyle w:val="Heading3"/>
      </w:pPr>
      <w:r>
        <w:t>Alternative 2</w:t>
      </w:r>
    </w:p>
    <w:p>
      <w:r>
        <w:t>יהגו</w:t>
      </w:r>
    </w:p>
    <w:p>
      <w:r>
        <w:t>Rating: None</w:t>
      </w:r>
    </w:p>
    <w:p>
      <w:pPr>
        <w:pStyle w:val="ListBullet"/>
      </w:pPr>
      <w:r>
        <w:t>TOB:</w:t>
      </w:r>
      <w:r>
        <w:rPr>
          <w:i/>
        </w:rPr>
        <w:t xml:space="preserve"> ils gémissent</w:t>
      </w:r>
    </w:p>
    <w:p>
      <w:pPr>
        <w:pStyle w:val="ListBullet"/>
      </w:pPr>
      <w:r>
        <w:t>LUT:</w:t>
      </w:r>
      <w:r>
        <w:rPr>
          <w:i/>
        </w:rPr>
        <w:t xml:space="preserve"> werden sie seufzen</w:t>
      </w:r>
    </w:p>
    <w:p>
      <w:r>
        <w:t>Factors: 1, 4</w:t>
      </w:r>
    </w:p>
    <w:p>
      <w:pPr>
        <w:pStyle w:val="Heading3"/>
      </w:pPr>
      <w:r>
        <w:t>Alternative 3</w:t>
      </w:r>
    </w:p>
    <w:p>
      <w:r>
        <w:t>[יהגה] (= Brockington)</w:t>
      </w:r>
    </w:p>
    <w:p>
      <w:r>
        <w:t>Rating: None</w:t>
      </w:r>
    </w:p>
    <w:p>
      <w:pPr>
        <w:pStyle w:val="ListBullet"/>
      </w:pPr>
      <w:r>
        <w:t>NEB:</w:t>
      </w:r>
      <w:r>
        <w:rPr>
          <w:i/>
        </w:rPr>
        <w:t xml:space="preserve"> *he shall mourn</w:t>
      </w:r>
    </w:p>
    <w:p>
      <w:r>
        <w:t>Factors: 14</w:t>
      </w:r>
    </w:p>
    <w:p>
      <w:pPr>
        <w:pStyle w:val="Heading2"/>
      </w:pPr>
      <w:r>
        <w:t>[[@BibleBHS:ISA 16:10]][[BibleBHS:ISA 16:10]]</w:t>
      </w:r>
    </w:p>
    <w:p>
      <w:r>
        <w:rPr>
          <w:b/>
        </w:rPr>
        <w:t>Remark:</w:t>
      </w:r>
      <w:r>
        <w:t xml:space="preserve"> </w:t>
      </w:r>
      <w:r>
        <w:t>It is God who speaks. The direct speech where the divine "I" starts speaking without explicit introduction occurs elsewhere in Isaiah, see above at 10.12 another example, and see the Remark there.</w:t>
      </w:r>
    </w:p>
    <w:p>
      <w:r>
        <w:rPr>
          <w:b/>
        </w:rPr>
        <w:t>Suggestion:</w:t>
      </w:r>
      <w:r>
        <w:t xml:space="preserve"> </w:t>
      </w:r>
      <w:r>
        <w:t>I put an end / I made cease</w:t>
      </w:r>
    </w:p>
    <w:p>
      <w:pPr>
        <w:pStyle w:val="Heading3"/>
      </w:pPr>
      <w:r>
        <w:t>Alternative 1</w:t>
      </w:r>
    </w:p>
    <w:p>
      <w:r>
        <w:t>השבתי</w:t>
      </w:r>
    </w:p>
    <w:p>
      <w:r>
        <w:t>Rating: C</w:t>
      </w:r>
    </w:p>
    <w:p>
      <w:pPr>
        <w:pStyle w:val="ListBullet"/>
      </w:pPr>
      <w:r>
        <w:t>NEB:</w:t>
      </w:r>
      <w:r>
        <w:rPr>
          <w:i/>
        </w:rPr>
        <w:t xml:space="preserve"> I have silenced</w:t>
      </w:r>
    </w:p>
    <w:p>
      <w:pPr>
        <w:pStyle w:val="Heading3"/>
      </w:pPr>
      <w:r>
        <w:t>Alternative 2</w:t>
      </w:r>
    </w:p>
    <w:p>
      <w:r>
        <w:t>[השבת]</w:t>
      </w:r>
    </w:p>
    <w:p>
      <w:r>
        <w:t>Rating: None</w:t>
      </w:r>
    </w:p>
    <w:p>
      <w:pPr>
        <w:pStyle w:val="ListBullet"/>
      </w:pPr>
      <w:r>
        <w:t>RSV:</w:t>
      </w:r>
      <w:r>
        <w:rPr>
          <w:i/>
        </w:rPr>
        <w:t xml:space="preserve"> *(the vintage shout) is hushed</w:t>
      </w:r>
    </w:p>
    <w:p>
      <w:pPr>
        <w:pStyle w:val="ListBullet"/>
      </w:pPr>
      <w:r>
        <w:t>BJ:</w:t>
      </w:r>
      <w:r>
        <w:rPr>
          <w:i/>
        </w:rPr>
        <w:t xml:space="preserve"> (le cri) a cessé</w:t>
      </w:r>
    </w:p>
    <w:p>
      <w:pPr>
        <w:pStyle w:val="ListBullet"/>
      </w:pPr>
      <w:r>
        <w:t>TOB:</w:t>
      </w:r>
      <w:r>
        <w:rPr>
          <w:i/>
        </w:rPr>
        <w:t xml:space="preserve"> *(les cris ...) ont cessé</w:t>
      </w:r>
    </w:p>
    <w:p>
      <w:pPr>
        <w:pStyle w:val="ListBullet"/>
      </w:pPr>
      <w:r>
        <w:t>LUT:</w:t>
      </w:r>
      <w:r>
        <w:rPr>
          <w:i/>
        </w:rPr>
        <w:t xml:space="preserve"> ist ein Ende gemacht</w:t>
      </w:r>
    </w:p>
    <w:p>
      <w:r>
        <w:t>Factors: 4, 5</w:t>
      </w:r>
    </w:p>
    <w:p>
      <w:pPr>
        <w:pStyle w:val="Heading2"/>
      </w:pPr>
      <w:r>
        <w:t>[[@BibleBHS:ISA 16:14]][[BibleBHS:ISA 16:14]]</w:t>
      </w:r>
    </w:p>
    <w:p>
      <w:r>
        <w:rPr>
          <w:b/>
        </w:rPr>
        <w:t>Remark:</w:t>
      </w:r>
      <w:r>
        <w:t xml:space="preserve"> </w:t>
      </w:r>
      <w:r>
        <w:t>None</w:t>
      </w:r>
    </w:p>
    <w:p>
      <w:r>
        <w:rPr>
          <w:b/>
        </w:rPr>
        <w:t>Suggestion:</w:t>
      </w:r>
      <w:r>
        <w:t xml:space="preserve"> </w:t>
      </w:r>
      <w:r>
        <w:t>and a remnant</w:t>
      </w:r>
    </w:p>
    <w:p>
      <w:pPr>
        <w:pStyle w:val="Heading3"/>
      </w:pPr>
      <w:r>
        <w:t>Alternative 1</w:t>
      </w:r>
    </w:p>
    <w:p>
      <w:r>
        <w:t>ושאר</w:t>
      </w:r>
    </w:p>
    <w:p>
      <w:r>
        <w:t>Rating: B</w:t>
      </w:r>
    </w:p>
    <w:p>
      <w:pPr>
        <w:pStyle w:val="ListBullet"/>
      </w:pPr>
      <w:r>
        <w:t>RSV:</w:t>
      </w:r>
      <w:r>
        <w:rPr>
          <w:i/>
        </w:rPr>
        <w:t xml:space="preserve"> and those who survive</w:t>
      </w:r>
    </w:p>
    <w:p>
      <w:pPr>
        <w:pStyle w:val="ListBullet"/>
      </w:pPr>
      <w:r>
        <w:t>BJ:</w:t>
      </w:r>
      <w:r>
        <w:rPr>
          <w:i/>
        </w:rPr>
        <w:t xml:space="preserve"> *un reste(?)</w:t>
      </w:r>
    </w:p>
    <w:p>
      <w:pPr>
        <w:pStyle w:val="Heading3"/>
      </w:pPr>
      <w:r>
        <w:t>Alternative 2</w:t>
      </w:r>
    </w:p>
    <w:p>
      <w:r>
        <w:t>[ונשאר] (= Brockington)</w:t>
      </w:r>
    </w:p>
    <w:p>
      <w:r>
        <w:t>Rating: None</w:t>
      </w:r>
    </w:p>
    <w:p>
      <w:pPr>
        <w:pStyle w:val="ListBullet"/>
      </w:pPr>
      <w:r>
        <w:t>NEB:</w:t>
      </w:r>
      <w:r>
        <w:rPr>
          <w:i/>
        </w:rPr>
        <w:t xml:space="preserve"> *shall be left</w:t>
      </w:r>
    </w:p>
    <w:p>
      <w:pPr>
        <w:pStyle w:val="ListBullet"/>
      </w:pPr>
      <w:r>
        <w:t>TOB:</w:t>
      </w:r>
      <w:r>
        <w:rPr>
          <w:i/>
        </w:rPr>
        <w:t xml:space="preserve"> il en restera</w:t>
      </w:r>
    </w:p>
    <w:p>
      <w:pPr>
        <w:pStyle w:val="ListBullet"/>
      </w:pPr>
      <w:r>
        <w:t>LUT:</w:t>
      </w:r>
      <w:r>
        <w:rPr>
          <w:i/>
        </w:rPr>
        <w:t xml:space="preserve"> dass (wenig) übrigbleibt</w:t>
      </w:r>
    </w:p>
    <w:p>
      <w:r>
        <w:t>Factors: 6</w:t>
      </w:r>
    </w:p>
    <w:p>
      <w:pPr>
        <w:pStyle w:val="Heading2"/>
      </w:pPr>
      <w:r>
        <w:t>[[@BibleBHS:ISA 17:2]][[BibleBHS:ISA 17:2]]</w:t>
      </w:r>
    </w:p>
    <w:p>
      <w:r>
        <w:rPr>
          <w:b/>
        </w:rPr>
        <w:t>Remark:</w:t>
      </w:r>
      <w:r>
        <w:t xml:space="preserve"> </w:t>
      </w:r>
      <w:r>
        <w:t>It is possible that this Aroer is not the Moabite Aroer, but another city with the same name, near Damascus. It is also possible that the Moabite Aroer is meant; and the intention of the prophet would be the threat against Israel that God will strike her with the loss of Moab.</w:t>
      </w:r>
    </w:p>
    <w:p>
      <w:r>
        <w:rPr>
          <w:b/>
        </w:rPr>
        <w:t>Suggestion:</w:t>
      </w:r>
      <w:r>
        <w:t xml:space="preserve"> </w:t>
      </w:r>
      <w:r>
        <w:t>the cities of Aroer are deserted</w:t>
      </w:r>
    </w:p>
    <w:p>
      <w:pPr>
        <w:pStyle w:val="Heading3"/>
      </w:pPr>
      <w:r>
        <w:t>Alternative 1</w:t>
      </w:r>
    </w:p>
    <w:p>
      <w:r>
        <w:t>עזבות ערי ערער</w:t>
      </w:r>
    </w:p>
    <w:p>
      <w:r>
        <w:t>Rating: C</w:t>
      </w:r>
    </w:p>
    <w:p>
      <w:pPr>
        <w:pStyle w:val="Heading3"/>
      </w:pPr>
      <w:r>
        <w:t>Alternative 2</w:t>
      </w:r>
    </w:p>
    <w:p>
      <w:r>
        <w:t>[עזבת עדי־עד] (= Brockington)</w:t>
      </w:r>
    </w:p>
    <w:p>
      <w:r>
        <w:t>Rating: None</w:t>
      </w:r>
    </w:p>
    <w:p>
      <w:pPr>
        <w:pStyle w:val="ListBullet"/>
      </w:pPr>
      <w:r>
        <w:t>NEB:</w:t>
      </w:r>
      <w:r>
        <w:rPr>
          <w:i/>
        </w:rPr>
        <w:t xml:space="preserve"> *(she ...) for ever desolate</w:t>
      </w:r>
    </w:p>
    <w:p>
      <w:r>
        <w:t>Factors: 5</w:t>
      </w:r>
    </w:p>
    <w:p>
      <w:pPr>
        <w:pStyle w:val="Heading3"/>
      </w:pPr>
      <w:r>
        <w:t>Alternative 3</w:t>
      </w:r>
    </w:p>
    <w:p>
      <w:r>
        <w:t>[עזבות עריה עדי־עד]</w:t>
      </w:r>
    </w:p>
    <w:p>
      <w:r>
        <w:t>Rating: None</w:t>
      </w:r>
    </w:p>
    <w:p>
      <w:pPr>
        <w:pStyle w:val="ListBullet"/>
      </w:pPr>
      <w:r>
        <w:t>RSV:</w:t>
      </w:r>
      <w:r>
        <w:rPr>
          <w:i/>
        </w:rPr>
        <w:t xml:space="preserve"> *her cities will be deserted for ever</w:t>
      </w:r>
    </w:p>
    <w:p>
      <w:pPr>
        <w:pStyle w:val="ListBullet"/>
      </w:pPr>
      <w:r>
        <w:t>BJ:</w:t>
      </w:r>
      <w:r>
        <w:rPr>
          <w:i/>
        </w:rPr>
        <w:t xml:space="preserve"> *abandonnées pour toujours ses villes</w:t>
      </w:r>
    </w:p>
    <w:p>
      <w:pPr>
        <w:pStyle w:val="ListBullet"/>
      </w:pPr>
      <w:r>
        <w:t>TOB:</w:t>
      </w:r>
      <w:r>
        <w:rPr>
          <w:i/>
        </w:rPr>
        <w:t xml:space="preserve"> *les villes qui en dépendent seront abandonnées pour toujours</w:t>
      </w:r>
    </w:p>
    <w:p>
      <w:pPr>
        <w:pStyle w:val="ListBullet"/>
      </w:pPr>
      <w:r>
        <w:t>LUT:</w:t>
      </w:r>
      <w:r>
        <w:rPr>
          <w:i/>
        </w:rPr>
        <w:t xml:space="preserve"> seine Städte werden verlassen sein für immer</w:t>
      </w:r>
    </w:p>
    <w:p>
      <w:r>
        <w:t>Factors: 14</w:t>
      </w:r>
    </w:p>
    <w:p>
      <w:pPr>
        <w:pStyle w:val="Heading2"/>
      </w:pPr>
      <w:r>
        <w:t>[[@BibleBHS:ISA 17:5]][[BibleBHS:ISA 17:5]]</w:t>
      </w:r>
    </w:p>
    <w:p>
      <w:r>
        <w:rPr>
          <w:b/>
        </w:rPr>
        <w:t>Remark:</w:t>
      </w:r>
      <w:r>
        <w:t xml:space="preserve"> </w:t>
      </w:r>
      <w:r>
        <w:t>RSV, NEB and L may have meant to translate the MT.</w:t>
      </w:r>
    </w:p>
    <w:p>
      <w:r>
        <w:rPr>
          <w:b/>
        </w:rPr>
        <w:t>Suggestion:</w:t>
      </w:r>
      <w:r>
        <w:t xml:space="preserve"> </w:t>
      </w:r>
      <w:r>
        <w:t>at the time of harvesting</w:t>
      </w:r>
    </w:p>
    <w:p>
      <w:pPr>
        <w:pStyle w:val="Heading3"/>
      </w:pPr>
      <w:r>
        <w:t>Alternative 1</w:t>
      </w:r>
    </w:p>
    <w:p>
      <w:r>
        <w:t>קציר</w:t>
      </w:r>
    </w:p>
    <w:p>
      <w:r>
        <w:t>Rating: A</w:t>
      </w:r>
    </w:p>
    <w:p>
      <w:pPr>
        <w:pStyle w:val="ListBullet"/>
      </w:pPr>
      <w:r>
        <w:t>TOB:</w:t>
      </w:r>
      <w:r>
        <w:rPr>
          <w:i/>
        </w:rPr>
        <w:t xml:space="preserve"> à la moisson</w:t>
      </w:r>
    </w:p>
    <w:p>
      <w:pPr>
        <w:pStyle w:val="Heading3"/>
      </w:pPr>
      <w:r>
        <w:t>Alternative 2</w:t>
      </w:r>
    </w:p>
    <w:p>
      <w:r>
        <w:t>[קוצר]</w:t>
      </w:r>
    </w:p>
    <w:p>
      <w:r>
        <w:t>Rating: None</w:t>
      </w:r>
    </w:p>
    <w:p>
      <w:pPr>
        <w:pStyle w:val="ListBullet"/>
      </w:pPr>
      <w:r>
        <w:t>RSV:</w:t>
      </w:r>
      <w:r>
        <w:rPr>
          <w:i/>
        </w:rPr>
        <w:t xml:space="preserve"> the reaper (gathers)(?)</w:t>
      </w:r>
    </w:p>
    <w:p>
      <w:pPr>
        <w:pStyle w:val="ListBullet"/>
      </w:pPr>
      <w:r>
        <w:t>NEB:</w:t>
      </w:r>
      <w:r>
        <w:rPr>
          <w:i/>
        </w:rPr>
        <w:t xml:space="preserve"> the harvester (gathers up)(?)</w:t>
      </w:r>
    </w:p>
    <w:p>
      <w:pPr>
        <w:pStyle w:val="ListBullet"/>
      </w:pPr>
      <w:r>
        <w:t>BJ:</w:t>
      </w:r>
      <w:r>
        <w:rPr>
          <w:i/>
        </w:rPr>
        <w:t xml:space="preserve"> *le moissonneur (récolte)</w:t>
      </w:r>
    </w:p>
    <w:p>
      <w:pPr>
        <w:pStyle w:val="ListBullet"/>
      </w:pPr>
      <w:r>
        <w:t>LUT:</w:t>
      </w:r>
      <w:r>
        <w:rPr>
          <w:i/>
        </w:rPr>
        <w:t xml:space="preserve"> der Schnitter (... fasst)</w:t>
      </w:r>
    </w:p>
    <w:p>
      <w:r>
        <w:t>Factors: 6, 4</w:t>
      </w:r>
    </w:p>
    <w:p>
      <w:pPr>
        <w:pStyle w:val="Heading2"/>
      </w:pPr>
      <w:r>
        <w:t>[[@BibleBHS:ISA 17:9]][[BibleBHS:ISA 17:9]]</w:t>
      </w:r>
    </w:p>
    <w:p>
      <w:r>
        <w:rPr>
          <w:b/>
        </w:rPr>
        <w:t>Remark:</w:t>
      </w:r>
      <w:r>
        <w:t xml:space="preserve"> </w:t>
      </w:r>
      <w:r>
        <w:t>The expression probably refers to a departure with everything in hand, only leaving the useless things.</w:t>
      </w:r>
    </w:p>
    <w:p>
      <w:r>
        <w:rPr>
          <w:b/>
        </w:rPr>
        <w:t>Suggestion:</w:t>
      </w:r>
      <w:r>
        <w:t xml:space="preserve"> </w:t>
      </w:r>
      <w:r>
        <w:t>like the abandonment of branches and of tops (of trees)</w:t>
      </w:r>
    </w:p>
    <w:p>
      <w:pPr>
        <w:pStyle w:val="Heading3"/>
      </w:pPr>
      <w:r>
        <w:t>Alternative 1</w:t>
      </w:r>
    </w:p>
    <w:p>
      <w:r>
        <w:t>כעזובת החרש והאמיר</w:t>
      </w:r>
    </w:p>
    <w:p>
      <w:r>
        <w:t>Rating: C</w:t>
      </w:r>
    </w:p>
    <w:p>
      <w:pPr>
        <w:pStyle w:val="ListBullet"/>
      </w:pPr>
      <w:r>
        <w:t>BJ:</w:t>
      </w:r>
      <w:r>
        <w:rPr>
          <w:i/>
        </w:rPr>
        <w:t xml:space="preserve"> *seront abandonnées, comme le furent les bois et les maquis</w:t>
      </w:r>
    </w:p>
    <w:p>
      <w:pPr>
        <w:pStyle w:val="ListBullet"/>
      </w:pPr>
      <w:r>
        <w:t>TOB:</w:t>
      </w:r>
      <w:r>
        <w:rPr>
          <w:i/>
        </w:rPr>
        <w:t xml:space="preserve"> *seront abandonnées, comme le furent les bois et les sommets</w:t>
      </w:r>
    </w:p>
    <w:p>
      <w:pPr>
        <w:pStyle w:val="Heading3"/>
      </w:pPr>
      <w:r>
        <w:t>Alternative 2</w:t>
      </w:r>
    </w:p>
    <w:p>
      <w:r>
        <w:t>[כַּעֲזוּבַת החוי והאמרי] (= Brockington)</w:t>
      </w:r>
    </w:p>
    <w:p>
      <w:r>
        <w:t>Rating: None</w:t>
      </w:r>
    </w:p>
    <w:p>
      <w:pPr>
        <w:pStyle w:val="ListBullet"/>
      </w:pPr>
      <w:r>
        <w:t>NEB:</w:t>
      </w:r>
      <w:r>
        <w:rPr>
          <w:i/>
        </w:rPr>
        <w:t xml:space="preserve"> *shall be deserted like the cities of the Hivites and the Amorites</w:t>
      </w:r>
    </w:p>
    <w:p>
      <w:r>
        <w:t>Factors: 14</w:t>
      </w:r>
    </w:p>
    <w:p>
      <w:pPr>
        <w:pStyle w:val="Heading3"/>
      </w:pPr>
      <w:r>
        <w:t>Alternative 3</w:t>
      </w:r>
    </w:p>
    <w:p>
      <w:r>
        <w:t>[כַּעֲזוּבוֹת החוי והאמרי]</w:t>
      </w:r>
    </w:p>
    <w:p>
      <w:r>
        <w:t>Rating: None</w:t>
      </w:r>
    </w:p>
    <w:p>
      <w:pPr>
        <w:pStyle w:val="ListBullet"/>
      </w:pPr>
      <w:r>
        <w:t>RSV:</w:t>
      </w:r>
      <w:r>
        <w:rPr>
          <w:i/>
        </w:rPr>
        <w:t xml:space="preserve"> *like the deserted places of the Hivites and the Amorites</w:t>
      </w:r>
    </w:p>
    <w:p>
      <w:pPr>
        <w:pStyle w:val="ListBullet"/>
      </w:pPr>
      <w:r>
        <w:t>LUT:</w:t>
      </w:r>
      <w:r>
        <w:rPr>
          <w:i/>
        </w:rPr>
        <w:t xml:space="preserve"> werden ... verlassen sein wie die Städte der Hewiter und Amoriter(?)</w:t>
      </w:r>
    </w:p>
    <w:p>
      <w:r>
        <w:t>Factors: 14</w:t>
      </w:r>
    </w:p>
    <w:p>
      <w:pPr>
        <w:pStyle w:val="Heading2"/>
      </w:pPr>
      <w:r>
        <w:t>[[@BibleBHS:ISA 17:13]][[BibleBHS:ISA 17:13]]</w:t>
      </w:r>
    </w:p>
    <w:p>
      <w:r>
        <w:rPr>
          <w:b/>
        </w:rPr>
        <w:t>Remark:</w:t>
      </w:r>
      <w:r>
        <w:t xml:space="preserve"> </w:t>
      </w:r>
      <w:r>
        <w:t>None</w:t>
      </w:r>
    </w:p>
    <w:p>
      <w:r>
        <w:rPr>
          <w:b/>
        </w:rPr>
        <w:t>Suggestion:</w:t>
      </w:r>
      <w:r>
        <w:t xml:space="preserve"> </w:t>
      </w:r>
      <w:r>
        <w:t>peoples roar like the roaring of raging floods (lit. of many waters)</w:t>
      </w:r>
    </w:p>
    <w:p>
      <w:pPr>
        <w:pStyle w:val="Heading3"/>
      </w:pPr>
      <w:r>
        <w:t>Alternative 1</w:t>
      </w:r>
    </w:p>
    <w:p>
      <w:r>
        <w:t>לאמים כשאון מים רבים ישאון</w:t>
      </w:r>
    </w:p>
    <w:p>
      <w:r>
        <w:t>Rating: B</w:t>
      </w:r>
    </w:p>
    <w:p>
      <w:pPr>
        <w:pStyle w:val="ListBullet"/>
      </w:pPr>
      <w:r>
        <w:t>RSV:</w:t>
      </w:r>
      <w:r>
        <w:rPr>
          <w:i/>
        </w:rPr>
        <w:t xml:space="preserve"> the nations roar like the roaring of many waters</w:t>
      </w:r>
    </w:p>
    <w:p>
      <w:pPr>
        <w:pStyle w:val="ListBullet"/>
      </w:pPr>
      <w:r>
        <w:t>BJ:</w:t>
      </w:r>
      <w:r>
        <w:rPr>
          <w:i/>
        </w:rPr>
        <w:t xml:space="preserve"> (des peuples qui grondent comme grondent les grandes eaux.)</w:t>
      </w:r>
    </w:p>
    <w:p>
      <w:pPr>
        <w:pStyle w:val="ListBullet"/>
      </w:pPr>
      <w:r>
        <w:t>TOB:</w:t>
      </w:r>
      <w:r>
        <w:rPr>
          <w:i/>
        </w:rPr>
        <w:t xml:space="preserve"> un tumulte de nations comme celui des grandes eaux</w:t>
      </w:r>
    </w:p>
    <w:p>
      <w:pPr>
        <w:pStyle w:val="ListBullet"/>
      </w:pPr>
      <w:r>
        <w:t>LUT:</w:t>
      </w:r>
      <w:r>
        <w:rPr>
          <w:i/>
        </w:rPr>
        <w:t xml:space="preserve"> ja, wie grosse Wasser werden die Nationen tosen</w:t>
      </w:r>
    </w:p>
    <w:p>
      <w:pPr>
        <w:pStyle w:val="Heading3"/>
      </w:pPr>
      <w:r>
        <w:t>Alternative 2</w:t>
      </w:r>
    </w:p>
    <w:p>
      <w:r>
        <w:t>[-] (= Brockington)</w:t>
      </w:r>
    </w:p>
    <w:p>
      <w:r>
        <w:t>Rating: None</w:t>
      </w:r>
    </w:p>
    <w:p>
      <w:pPr>
        <w:pStyle w:val="ListBullet"/>
      </w:pPr>
      <w:r>
        <w:t>NEB:</w:t>
      </w:r>
      <w:r>
        <w:rPr>
          <w:i/>
        </w:rPr>
        <w:t xml:space="preserve"> *[-]</w:t>
      </w:r>
    </w:p>
    <w:p>
      <w:r>
        <w:t>Factors: 1</w:t>
      </w:r>
    </w:p>
    <w:p>
      <w:pPr>
        <w:pStyle w:val="Heading2"/>
      </w:pPr>
      <w:r>
        <w:t>[[@BibleBHS:ISA 18:4]][[BibleBHS:ISA 18:4]]</w:t>
      </w:r>
    </w:p>
    <w:p>
      <w:r>
        <w:rPr>
          <w:b/>
        </w:rPr>
        <w:t>Remark:</w:t>
      </w:r>
      <w:r>
        <w:t xml:space="preserve"> </w:t>
      </w:r>
      <w:r>
        <w:t>None</w:t>
      </w:r>
    </w:p>
    <w:p>
      <w:r>
        <w:rPr>
          <w:b/>
        </w:rPr>
        <w:t>Suggestion:</w:t>
      </w:r>
      <w:r>
        <w:t xml:space="preserve"> </w:t>
      </w:r>
      <w:r>
        <w:t>in the heat of</w:t>
      </w:r>
    </w:p>
    <w:p>
      <w:pPr>
        <w:pStyle w:val="Heading3"/>
      </w:pPr>
      <w:r>
        <w:t>Alternative 1</w:t>
      </w:r>
    </w:p>
    <w:p>
      <w:r>
        <w:t>בחם</w:t>
      </w:r>
    </w:p>
    <w:p>
      <w:r>
        <w:t>Rating: C</w:t>
      </w:r>
    </w:p>
    <w:p>
      <w:pPr>
        <w:pStyle w:val="ListBullet"/>
      </w:pPr>
      <w:r>
        <w:t>RSV:</w:t>
      </w:r>
      <w:r>
        <w:rPr>
          <w:i/>
        </w:rPr>
        <w:t xml:space="preserve"> in the heat of</w:t>
      </w:r>
    </w:p>
    <w:p>
      <w:pPr>
        <w:pStyle w:val="ListBullet"/>
      </w:pPr>
      <w:r>
        <w:t>BJ:</w:t>
      </w:r>
      <w:r>
        <w:rPr>
          <w:i/>
        </w:rPr>
        <w:t xml:space="preserve"> au plus chaud de</w:t>
      </w:r>
    </w:p>
    <w:p>
      <w:pPr>
        <w:pStyle w:val="ListBullet"/>
      </w:pPr>
      <w:r>
        <w:t>TOB:</w:t>
      </w:r>
      <w:r>
        <w:rPr>
          <w:i/>
        </w:rPr>
        <w:t xml:space="preserve"> dans la chaleur de</w:t>
      </w:r>
    </w:p>
    <w:p>
      <w:pPr>
        <w:pStyle w:val="ListBullet"/>
      </w:pPr>
      <w:r>
        <w:t>LUT:</w:t>
      </w:r>
      <w:r>
        <w:rPr>
          <w:i/>
        </w:rPr>
        <w:t xml:space="preserve"> in der Hitze der</w:t>
      </w:r>
    </w:p>
    <w:p>
      <w:pPr>
        <w:pStyle w:val="Heading3"/>
      </w:pPr>
      <w:r>
        <w:t>Alternative 2</w:t>
      </w:r>
    </w:p>
    <w:p>
      <w:r>
        <w:t>ביום (= Brockington)</w:t>
      </w:r>
    </w:p>
    <w:p>
      <w:r>
        <w:t>Rating: None</w:t>
      </w:r>
    </w:p>
    <w:p>
      <w:pPr>
        <w:pStyle w:val="ListBullet"/>
      </w:pPr>
      <w:r>
        <w:t>NEB:</w:t>
      </w:r>
      <w:r>
        <w:rPr>
          <w:i/>
        </w:rPr>
        <w:t xml:space="preserve"> *at (harvest) time</w:t>
      </w:r>
    </w:p>
    <w:p>
      <w:r>
        <w:t>Factors: 4</w:t>
      </w:r>
    </w:p>
    <w:p>
      <w:pPr>
        <w:pStyle w:val="Heading2"/>
      </w:pPr>
      <w:r>
        <w:t>[[@BibleBHS:ISA 18:7]][[BibleBHS:ISA 18:7]]</w:t>
      </w:r>
    </w:p>
    <w:p>
      <w:r>
        <w:rPr>
          <w:b/>
        </w:rPr>
        <w:t>Remark:</w:t>
      </w:r>
      <w:r>
        <w:t xml:space="preserve"> </w:t>
      </w:r>
      <w:r>
        <w:t>None</w:t>
      </w:r>
    </w:p>
    <w:p>
      <w:r>
        <w:rPr>
          <w:b/>
        </w:rPr>
        <w:t>Suggestion:</w:t>
      </w:r>
      <w:r>
        <w:t xml:space="preserve"> </w:t>
      </w:r>
      <w:r>
        <w:t>presents/tribute will be brought ... from a people</w:t>
      </w:r>
    </w:p>
    <w:p>
      <w:pPr>
        <w:pStyle w:val="Heading3"/>
      </w:pPr>
      <w:r>
        <w:t>Alternative 1</w:t>
      </w:r>
    </w:p>
    <w:p>
      <w:r>
        <w:t>יובל־שי ... עם</w:t>
      </w:r>
    </w:p>
    <w:p>
      <w:r>
        <w:t>Rating: None</w:t>
      </w:r>
    </w:p>
    <w:p>
      <w:r>
        <w:t>Factors: 10</w:t>
      </w:r>
    </w:p>
    <w:p>
      <w:pPr>
        <w:pStyle w:val="Heading3"/>
      </w:pPr>
      <w:r>
        <w:t>Alternative 2</w:t>
      </w:r>
    </w:p>
    <w:p>
      <w:r>
        <w:t>יובל־שי ... מעם (= Brockington)</w:t>
      </w:r>
    </w:p>
    <w:p>
      <w:r>
        <w:t>Rating: C</w:t>
      </w:r>
    </w:p>
    <w:p>
      <w:pPr>
        <w:pStyle w:val="ListBullet"/>
      </w:pPr>
      <w:r>
        <w:t>RSV:</w:t>
      </w:r>
      <w:r>
        <w:rPr>
          <w:i/>
        </w:rPr>
        <w:t xml:space="preserve"> gifts will be brought ... from a people</w:t>
      </w:r>
    </w:p>
    <w:p>
      <w:pPr>
        <w:pStyle w:val="ListBullet"/>
      </w:pPr>
      <w:r>
        <w:t>NEB:</w:t>
      </w:r>
      <w:r>
        <w:rPr>
          <w:i/>
        </w:rPr>
        <w:t xml:space="preserve"> *tribute shall be brought ... from a people</w:t>
      </w:r>
    </w:p>
    <w:p>
      <w:pPr>
        <w:pStyle w:val="ListBullet"/>
      </w:pPr>
      <w:r>
        <w:t>BJ:</w:t>
      </w:r>
      <w:r>
        <w:rPr>
          <w:i/>
        </w:rPr>
        <w:t xml:space="preserve"> on apportera une offrande ... de la part d'un peuple</w:t>
      </w:r>
    </w:p>
    <w:p>
      <w:pPr>
        <w:pStyle w:val="ListBullet"/>
      </w:pPr>
      <w:r>
        <w:t>TOB:</w:t>
      </w:r>
      <w:r>
        <w:rPr>
          <w:i/>
        </w:rPr>
        <w:t xml:space="preserve"> il apportera un présent ..., le peuple</w:t>
      </w:r>
    </w:p>
    <w:p>
      <w:pPr>
        <w:pStyle w:val="ListBullet"/>
      </w:pPr>
      <w:r>
        <w:t>LUT:</w:t>
      </w:r>
      <w:r>
        <w:rPr>
          <w:i/>
        </w:rPr>
        <w:t xml:space="preserve"> wird das ... Volk ... Geschenke bringen</w:t>
      </w:r>
    </w:p>
    <w:p>
      <w:pPr>
        <w:pStyle w:val="Heading2"/>
      </w:pPr>
      <w:r>
        <w:t>[[@BibleBHS:ISA 19:7]][[BibleBHS:ISA 19:7]]</w:t>
      </w:r>
    </w:p>
    <w:p>
      <w:r>
        <w:rPr>
          <w:b/>
        </w:rPr>
        <w:t>Remark:</w:t>
      </w:r>
      <w:r>
        <w:t xml:space="preserve"> </w:t>
      </w:r>
      <w:r>
        <w:t>None</w:t>
      </w:r>
    </w:p>
    <w:p>
      <w:r>
        <w:rPr>
          <w:b/>
        </w:rPr>
        <w:t>Suggestion:</w:t>
      </w:r>
      <w:r>
        <w:t xml:space="preserve"> </w:t>
      </w:r>
      <w:r>
        <w:t>on the shore of the Nile</w:t>
      </w:r>
    </w:p>
    <w:p>
      <w:pPr>
        <w:pStyle w:val="Heading3"/>
      </w:pPr>
      <w:r>
        <w:t>Alternative 1</w:t>
      </w:r>
    </w:p>
    <w:p>
      <w:r>
        <w:t>על־פי יאר</w:t>
      </w:r>
    </w:p>
    <w:p>
      <w:r>
        <w:t>Rating: B</w:t>
      </w:r>
    </w:p>
    <w:p>
      <w:pPr>
        <w:pStyle w:val="ListBullet"/>
      </w:pPr>
      <w:r>
        <w:t>RSV:</w:t>
      </w:r>
      <w:r>
        <w:rPr>
          <w:i/>
        </w:rPr>
        <w:t xml:space="preserve"> on the brink of the Nile</w:t>
      </w:r>
    </w:p>
    <w:p>
      <w:pPr>
        <w:pStyle w:val="ListBullet"/>
      </w:pPr>
      <w:r>
        <w:t>BJ:</w:t>
      </w:r>
      <w:r>
        <w:rPr>
          <w:i/>
        </w:rPr>
        <w:t xml:space="preserve"> sur les bords du Nil</w:t>
      </w:r>
    </w:p>
    <w:p>
      <w:pPr>
        <w:pStyle w:val="ListBullet"/>
      </w:pPr>
      <w:r>
        <w:t>TOB:</w:t>
      </w:r>
      <w:r>
        <w:rPr>
          <w:i/>
        </w:rPr>
        <w:t xml:space="preserve"> (du Nil) et à son embouchure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Brockington)</w:t>
      </w:r>
    </w:p>
    <w:p>
      <w:r>
        <w:t>Factors: 14</w:t>
      </w:r>
    </w:p>
    <w:p>
      <w:pPr>
        <w:pStyle w:val="Heading2"/>
      </w:pPr>
      <w:r>
        <w:t>[[@BibleBHS:ISA 19:9]][[BibleBHS:ISA 19:9]]</w:t>
      </w:r>
    </w:p>
    <w:p>
      <w:r>
        <w:rPr>
          <w:b/>
        </w:rPr>
        <w:t>Remark:</w:t>
      </w:r>
      <w:r>
        <w:t xml:space="preserve"> </w:t>
      </w:r>
      <w:r>
        <w:t>None</w:t>
      </w:r>
    </w:p>
    <w:p>
      <w:r>
        <w:rPr>
          <w:b/>
        </w:rPr>
        <w:t>Suggestion:</w:t>
      </w:r>
      <w:r>
        <w:t xml:space="preserve"> </w:t>
      </w:r>
      <w:r>
        <w:t>(they) shall grow pale</w:t>
      </w:r>
    </w:p>
    <w:p>
      <w:pPr>
        <w:pStyle w:val="Heading3"/>
      </w:pPr>
      <w:r>
        <w:t>Alternative 1</w:t>
      </w:r>
    </w:p>
    <w:p>
      <w:r>
        <w:t>חורי</w:t>
      </w:r>
    </w:p>
    <w:p>
      <w:r>
        <w:t>Rating: None</w:t>
      </w:r>
    </w:p>
    <w:p>
      <w:pPr>
        <w:pStyle w:val="ListBullet"/>
      </w:pPr>
      <w:r>
        <w:t>RSV:</w:t>
      </w:r>
      <w:r>
        <w:rPr>
          <w:i/>
        </w:rPr>
        <w:t xml:space="preserve"> of white cotton</w:t>
      </w:r>
    </w:p>
    <w:p>
      <w:pPr>
        <w:pStyle w:val="ListBullet"/>
      </w:pPr>
      <w:r>
        <w:t>BJ:</w:t>
      </w:r>
      <w:r>
        <w:rPr>
          <w:i/>
        </w:rPr>
        <w:t xml:space="preserve"> des étoffes blanches</w:t>
      </w:r>
    </w:p>
    <w:p>
      <w:r>
        <w:t>Factors: 12</w:t>
      </w:r>
    </w:p>
    <w:p>
      <w:pPr>
        <w:pStyle w:val="Heading3"/>
      </w:pPr>
      <w:r>
        <w:t>Alternative 2</w:t>
      </w:r>
    </w:p>
    <w:p>
      <w:r>
        <w:t>חורו (= Brockington)</w:t>
      </w:r>
    </w:p>
    <w:p>
      <w:r>
        <w:t>Rating: C</w:t>
      </w:r>
    </w:p>
    <w:p>
      <w:pPr>
        <w:pStyle w:val="ListBullet"/>
      </w:pPr>
      <w:r>
        <w:t>NEB:</w:t>
      </w:r>
      <w:r>
        <w:rPr>
          <w:i/>
        </w:rPr>
        <w:t xml:space="preserve"> *(the weavers) shall grow pale</w:t>
      </w:r>
    </w:p>
    <w:p>
      <w:pPr>
        <w:pStyle w:val="ListBullet"/>
      </w:pPr>
      <w:r>
        <w:t>TOB:</w:t>
      </w:r>
      <w:r>
        <w:rPr>
          <w:i/>
        </w:rPr>
        <w:t xml:space="preserve"> *deviendront livides</w:t>
      </w:r>
    </w:p>
    <w:p>
      <w:pPr>
        <w:pStyle w:val="ListBullet"/>
      </w:pPr>
      <w:r>
        <w:t>LUT:</w:t>
      </w:r>
      <w:r>
        <w:rPr>
          <w:i/>
        </w:rPr>
        <w:t xml:space="preserve"> werden erbleichen</w:t>
      </w:r>
    </w:p>
    <w:p>
      <w:pPr>
        <w:pStyle w:val="Heading2"/>
      </w:pPr>
      <w:r>
        <w:t>[[@BibleBHS:ISA 19:10]][[BibleBHS:ISA 19:10]]</w:t>
      </w:r>
    </w:p>
    <w:p>
      <w:r>
        <w:rPr>
          <w:b/>
        </w:rPr>
        <w:t>Remark:</w:t>
      </w:r>
      <w:r>
        <w:t xml:space="preserve"> </w:t>
      </w:r>
      <w:r>
        <w:t>The MT reflects an attempt to interpret an old verbal root שתת, the meaning of which was lost in early times. According to the Qumran manuscripts, it means "to weave". The MT established a wrong connection between this root and another which means "to found", cf. ps 11.3.</w:t>
      </w:r>
    </w:p>
    <w:p>
      <w:r>
        <w:rPr>
          <w:b/>
        </w:rPr>
        <w:t>Suggestion:</w:t>
      </w:r>
      <w:r>
        <w:t xml:space="preserve"> </w:t>
      </w:r>
      <w:r>
        <w:t>her weavers (i.e. the weavers of Egypt, or the weavers of the combed flax, mentioned in vs. 9)</w:t>
      </w:r>
    </w:p>
    <w:p>
      <w:pPr>
        <w:pStyle w:val="Heading3"/>
      </w:pPr>
      <w:r>
        <w:t>Alternative 1</w:t>
      </w:r>
    </w:p>
    <w:p>
      <w:r>
        <w:t>שתתיה</w:t>
      </w:r>
    </w:p>
    <w:p>
      <w:r>
        <w:t>Rating: None</w:t>
      </w:r>
    </w:p>
    <w:p>
      <w:pPr>
        <w:pStyle w:val="ListBullet"/>
      </w:pPr>
      <w:r>
        <w:t>RSV:</w:t>
      </w:r>
      <w:r>
        <w:rPr>
          <w:i/>
        </w:rPr>
        <w:t xml:space="preserve"> the pillars of the land</w:t>
      </w:r>
    </w:p>
    <w:p>
      <w:r>
        <w:t>Factors: 8</w:t>
      </w:r>
    </w:p>
    <w:p>
      <w:pPr>
        <w:pStyle w:val="Heading3"/>
      </w:pPr>
      <w:r>
        <w:t>Alternative 2</w:t>
      </w:r>
    </w:p>
    <w:p>
      <w:r>
        <w:t>שותתיה ... שֹׁתְתֶיהָ</w:t>
      </w:r>
    </w:p>
    <w:p>
      <w:r>
        <w:t>Rating: C</w:t>
      </w:r>
    </w:p>
    <w:p>
      <w:pPr>
        <w:pStyle w:val="ListBullet"/>
      </w:pPr>
      <w:r>
        <w:t>NEB:</w:t>
      </w:r>
      <w:r>
        <w:rPr>
          <w:i/>
        </w:rPr>
        <w:t xml:space="preserve"> (Egypt's) spinners</w:t>
      </w:r>
    </w:p>
    <w:p>
      <w:pPr>
        <w:pStyle w:val="ListBullet"/>
      </w:pPr>
      <w:r>
        <w:t>BJ:</w:t>
      </w:r>
      <w:r>
        <w:rPr>
          <w:i/>
        </w:rPr>
        <w:t xml:space="preserve"> ses tisserands</w:t>
      </w:r>
    </w:p>
    <w:p>
      <w:pPr>
        <w:pStyle w:val="ListBullet"/>
      </w:pPr>
      <w:r>
        <w:t>LUT:</w:t>
      </w:r>
      <w:r>
        <w:rPr>
          <w:i/>
        </w:rPr>
        <w:t xml:space="preserve"> die Weber</w:t>
      </w:r>
    </w:p>
    <w:p>
      <w:pPr>
        <w:pStyle w:val="Heading3"/>
      </w:pPr>
      <w:r>
        <w:t>Alternative 3</w:t>
      </w:r>
    </w:p>
    <w:p>
      <w:r>
        <w:t>[שתיה]</w:t>
      </w:r>
    </w:p>
    <w:p>
      <w:r>
        <w:t>Rating: None</w:t>
      </w:r>
    </w:p>
    <w:p>
      <w:pPr>
        <w:pStyle w:val="ListBullet"/>
      </w:pPr>
      <w:r>
        <w:t>TOB:</w:t>
      </w:r>
      <w:r>
        <w:rPr>
          <w:i/>
        </w:rPr>
        <w:t xml:space="preserve"> *ceux qui préparent les boissons</w:t>
      </w:r>
    </w:p>
    <w:p>
      <w:r>
        <w:t>Factors: 1, 8</w:t>
      </w:r>
    </w:p>
    <w:p>
      <w:pPr>
        <w:pStyle w:val="Heading2"/>
      </w:pPr>
      <w:r>
        <w:t>[[@BibleBHS:ISA 19:12]][[BibleBHS:ISA 19:12]]</w:t>
      </w:r>
    </w:p>
    <w:p>
      <w:r>
        <w:rPr>
          <w:b/>
        </w:rPr>
        <w:t>Remark:</w:t>
      </w:r>
      <w:r>
        <w:t xml:space="preserve"> </w:t>
      </w:r>
      <w:r>
        <w:t>None</w:t>
      </w:r>
    </w:p>
    <w:p>
      <w:r>
        <w:rPr>
          <w:b/>
        </w:rPr>
        <w:t>Suggestion:</w:t>
      </w:r>
      <w:r>
        <w:t xml:space="preserve"> </w:t>
      </w:r>
      <w:r>
        <w:t>if (at least) they know/in order that they know</w:t>
      </w:r>
    </w:p>
    <w:p>
      <w:pPr>
        <w:pStyle w:val="Heading3"/>
      </w:pPr>
      <w:r>
        <w:t>Alternative 1</w:t>
      </w:r>
    </w:p>
    <w:p>
      <w:r>
        <w:t>וְיֵדְעוּ</w:t>
      </w:r>
    </w:p>
    <w:p>
      <w:r>
        <w:t>Rating: B</w:t>
      </w:r>
    </w:p>
    <w:p>
      <w:pPr>
        <w:pStyle w:val="ListBullet"/>
      </w:pPr>
      <w:r>
        <w:t>BJ:</w:t>
      </w:r>
      <w:r>
        <w:rPr>
          <w:i/>
        </w:rPr>
        <w:t xml:space="preserve"> et que l'on sache</w:t>
      </w:r>
    </w:p>
    <w:p>
      <w:pPr>
        <w:pStyle w:val="ListBullet"/>
      </w:pPr>
      <w:r>
        <w:t>TOB:</w:t>
      </w:r>
      <w:r>
        <w:rPr>
          <w:i/>
        </w:rPr>
        <w:t xml:space="preserve"> et que l'on sache</w:t>
      </w:r>
    </w:p>
    <w:p>
      <w:pPr>
        <w:pStyle w:val="Heading3"/>
      </w:pPr>
      <w:r>
        <w:t>Alternative 2</w:t>
      </w:r>
    </w:p>
    <w:p>
      <w:r>
        <w:t>וידעו = [וְיֹדִעוּ] / [וְיוֹדִיעוּ] (= Brockington)</w:t>
      </w:r>
    </w:p>
    <w:p>
      <w:r>
        <w:t>Rating: None</w:t>
      </w:r>
    </w:p>
    <w:p>
      <w:pPr>
        <w:pStyle w:val="ListBullet"/>
      </w:pPr>
      <w:r>
        <w:t>RSV:</w:t>
      </w:r>
      <w:r>
        <w:rPr>
          <w:i/>
        </w:rPr>
        <w:t xml:space="preserve"> (let them ...) and make known</w:t>
      </w:r>
    </w:p>
    <w:p>
      <w:pPr>
        <w:pStyle w:val="ListBullet"/>
      </w:pPr>
      <w:r>
        <w:t>NEB:</w:t>
      </w:r>
      <w:r>
        <w:rPr>
          <w:i/>
        </w:rPr>
        <w:t xml:space="preserve"> (to ...) make known</w:t>
      </w:r>
    </w:p>
    <w:p>
      <w:pPr>
        <w:pStyle w:val="ListBullet"/>
      </w:pPr>
      <w:r>
        <w:t>LUT:</w:t>
      </w:r>
      <w:r>
        <w:rPr>
          <w:i/>
        </w:rPr>
        <w:t xml:space="preserve"> (dass sie ...) und anzeigen</w:t>
      </w:r>
    </w:p>
    <w:p>
      <w:r>
        <w:t>Factors: 4</w:t>
      </w:r>
    </w:p>
    <w:p>
      <w:pPr>
        <w:pStyle w:val="Heading2"/>
      </w:pPr>
      <w:r>
        <w:t>[[@BibleBHS:ISA 19:14]][[BibleBHS:ISA 19:14]]</w:t>
      </w:r>
    </w:p>
    <w:p>
      <w:r>
        <w:rPr>
          <w:b/>
        </w:rPr>
        <w:t>Remark:</w:t>
      </w:r>
      <w:r>
        <w:t xml:space="preserve"> </w:t>
      </w:r>
      <w:r>
        <w:t>The suffix meaning "of her" refers to "Egypt", mentioned in Verse 13.</w:t>
      </w:r>
    </w:p>
    <w:p>
      <w:r>
        <w:rPr>
          <w:b/>
        </w:rPr>
        <w:t>Suggestion:</w:t>
      </w:r>
      <w:r>
        <w:t xml:space="preserve"> </w:t>
      </w:r>
      <w:r>
        <w:t>in the midst of her</w:t>
      </w:r>
    </w:p>
    <w:p>
      <w:pPr>
        <w:pStyle w:val="Heading3"/>
      </w:pPr>
      <w:r>
        <w:t>Alternative 1</w:t>
      </w:r>
    </w:p>
    <w:p>
      <w:r>
        <w:t>בקרבה</w:t>
      </w:r>
    </w:p>
    <w:p>
      <w:r>
        <w:t>Rating: C</w:t>
      </w:r>
    </w:p>
    <w:p>
      <w:pPr>
        <w:pStyle w:val="ListBullet"/>
      </w:pPr>
      <w:r>
        <w:t>RSV:</w:t>
      </w:r>
      <w:r>
        <w:rPr>
          <w:i/>
        </w:rPr>
        <w:t xml:space="preserve"> within her</w:t>
      </w:r>
    </w:p>
    <w:p>
      <w:pPr>
        <w:pStyle w:val="Heading3"/>
      </w:pPr>
      <w:r>
        <w:t>Alternative 2</w:t>
      </w:r>
    </w:p>
    <w:p>
      <w:r>
        <w:t>[בקרבם] (= Brockington)</w:t>
      </w:r>
    </w:p>
    <w:p>
      <w:r>
        <w:t>Rating: None</w:t>
      </w:r>
    </w:p>
    <w:p>
      <w:pPr>
        <w:pStyle w:val="ListBullet"/>
      </w:pPr>
      <w:r>
        <w:t>NEB:</w:t>
      </w:r>
      <w:r>
        <w:rPr>
          <w:i/>
        </w:rPr>
        <w:t xml:space="preserve"> *(infused) into them</w:t>
      </w:r>
    </w:p>
    <w:p>
      <w:pPr>
        <w:pStyle w:val="ListBullet"/>
      </w:pPr>
      <w:r>
        <w:t>BJ:</w:t>
      </w:r>
      <w:r>
        <w:rPr>
          <w:i/>
        </w:rPr>
        <w:t xml:space="preserve"> au milieu d'eux</w:t>
      </w:r>
    </w:p>
    <w:p>
      <w:pPr>
        <w:pStyle w:val="ListBullet"/>
      </w:pPr>
      <w:r>
        <w:t>TOB:</w:t>
      </w:r>
      <w:r>
        <w:rPr>
          <w:i/>
        </w:rPr>
        <w:t xml:space="preserve"> (versé) en eux</w:t>
      </w:r>
    </w:p>
    <w:p>
      <w:pPr>
        <w:pStyle w:val="ListBullet"/>
      </w:pPr>
      <w:r>
        <w:t>LUT:</w:t>
      </w:r>
      <w:r>
        <w:rPr>
          <w:i/>
        </w:rPr>
        <w:t xml:space="preserve"> über sie (ausgegossen)</w:t>
      </w:r>
    </w:p>
    <w:p>
      <w:r>
        <w:t>Factors: 4, 5</w:t>
      </w:r>
    </w:p>
    <w:p>
      <w:pPr>
        <w:pStyle w:val="Heading2"/>
      </w:pPr>
      <w:r>
        <w:t>[[@BibleBHS:ISA 19:18]][[BibleBHS:ISA 19:18]]</w:t>
      </w:r>
    </w:p>
    <w:p>
      <w:r>
        <w:rPr>
          <w:b/>
        </w:rPr>
        <w:t>Remark:</w:t>
      </w:r>
      <w:r>
        <w:t xml:space="preserve"> </w:t>
      </w:r>
      <w:r>
        <w:t>The reading of the MT seems to represent an attitude which was hostile to the Jewish temple of Heliopolis (= "city of the sun") in Egypt, established in 162 B.C. Because of this,the city was referred to by a depreciating name.</w:t>
      </w:r>
    </w:p>
    <w:p>
      <w:r>
        <w:rPr>
          <w:b/>
        </w:rPr>
        <w:t>Suggestion:</w:t>
      </w:r>
      <w:r>
        <w:t xml:space="preserve"> </w:t>
      </w:r>
      <w:r>
        <w:t>City of the Sun</w:t>
      </w:r>
    </w:p>
    <w:p>
      <w:pPr>
        <w:pStyle w:val="Heading3"/>
      </w:pPr>
      <w:r>
        <w:t>Alternative 1</w:t>
      </w:r>
    </w:p>
    <w:p>
      <w:r>
        <w:t>עיר ההרס</w:t>
      </w:r>
    </w:p>
    <w:p>
      <w:r>
        <w:t>Rating: None</w:t>
      </w:r>
    </w:p>
    <w:p>
      <w:pPr>
        <w:pStyle w:val="ListBullet"/>
      </w:pPr>
      <w:r>
        <w:t>TOB:</w:t>
      </w:r>
      <w:r>
        <w:rPr>
          <w:i/>
        </w:rPr>
        <w:t xml:space="preserve"> *Ir-Hahèrès - Ville de la Destruction</w:t>
      </w:r>
    </w:p>
    <w:p>
      <w:pPr>
        <w:pStyle w:val="ListBullet"/>
      </w:pPr>
      <w:r>
        <w:t>LUT:</w:t>
      </w:r>
      <w:r>
        <w:rPr>
          <w:i/>
        </w:rPr>
        <w:t xml:space="preserve"> Ir-Heres</w:t>
      </w:r>
    </w:p>
    <w:p>
      <w:r>
        <w:t>Factors: 7</w:t>
      </w:r>
    </w:p>
    <w:p>
      <w:pPr>
        <w:pStyle w:val="Heading3"/>
      </w:pPr>
      <w:r>
        <w:t>Alternative 2</w:t>
      </w:r>
    </w:p>
    <w:p>
      <w:r>
        <w:t>עיר החרס (= Brockington)</w:t>
      </w:r>
    </w:p>
    <w:p>
      <w:r>
        <w:t>Rating: B</w:t>
      </w:r>
    </w:p>
    <w:p>
      <w:pPr>
        <w:pStyle w:val="ListBullet"/>
      </w:pPr>
      <w:r>
        <w:t>RSV:</w:t>
      </w:r>
      <w:r>
        <w:rPr>
          <w:i/>
        </w:rPr>
        <w:t xml:space="preserve"> the City of the Sun</w:t>
      </w:r>
    </w:p>
    <w:p>
      <w:pPr>
        <w:pStyle w:val="ListBullet"/>
      </w:pPr>
      <w:r>
        <w:t>NEB:</w:t>
      </w:r>
      <w:r>
        <w:rPr>
          <w:i/>
        </w:rPr>
        <w:t xml:space="preserve"> *the City of the Sun (in note: "... or Heliopolis.. .")</w:t>
      </w:r>
    </w:p>
    <w:p>
      <w:pPr>
        <w:pStyle w:val="ListBullet"/>
      </w:pPr>
      <w:r>
        <w:t>BJ:</w:t>
      </w:r>
      <w:r>
        <w:rPr>
          <w:i/>
        </w:rPr>
        <w:t xml:space="preserve"> "ville du soleil"</w:t>
      </w:r>
    </w:p>
    <w:p>
      <w:pPr>
        <w:pStyle w:val="Heading2"/>
      </w:pPr>
      <w:r>
        <w:t>[[@BibleBHS:ISA 20:2]][[BibleBHS:ISA 20:2]]</w:t>
      </w:r>
    </w:p>
    <w:p>
      <w:r>
        <w:rPr>
          <w:b/>
        </w:rPr>
        <w:t>Remark:</w:t>
      </w:r>
      <w:r>
        <w:t xml:space="preserve"> </w:t>
      </w:r>
      <w:r>
        <w:t>None</w:t>
      </w:r>
    </w:p>
    <w:p>
      <w:r>
        <w:rPr>
          <w:b/>
        </w:rPr>
        <w:t>Suggestion:</w:t>
      </w:r>
      <w:r>
        <w:t xml:space="preserve"> </w:t>
      </w:r>
      <w:r>
        <w:t>through (lit. with the hand)</w:t>
      </w:r>
    </w:p>
    <w:p>
      <w:pPr>
        <w:pStyle w:val="Heading3"/>
      </w:pPr>
      <w:r>
        <w:t>Alternative 1</w:t>
      </w:r>
    </w:p>
    <w:p>
      <w:r>
        <w:t>ביד</w:t>
      </w:r>
    </w:p>
    <w:p>
      <w:r>
        <w:t>Rating: B</w:t>
      </w:r>
    </w:p>
    <w:p>
      <w:pPr>
        <w:pStyle w:val="ListBullet"/>
      </w:pPr>
      <w:r>
        <w:t>RSV:</w:t>
      </w:r>
      <w:r>
        <w:rPr>
          <w:i/>
        </w:rPr>
        <w:t xml:space="preserve"> by (Isaiah)</w:t>
      </w:r>
    </w:p>
    <w:p>
      <w:pPr>
        <w:pStyle w:val="ListBullet"/>
      </w:pPr>
      <w:r>
        <w:t>BJ:</w:t>
      </w:r>
      <w:r>
        <w:rPr>
          <w:i/>
        </w:rPr>
        <w:t xml:space="preserve"> par le ministère (d'Isaïe)</w:t>
      </w:r>
    </w:p>
    <w:p>
      <w:pPr>
        <w:pStyle w:val="ListBullet"/>
      </w:pPr>
      <w:r>
        <w:t>TOB:</w:t>
      </w:r>
      <w:r>
        <w:rPr>
          <w:i/>
        </w:rPr>
        <w:t xml:space="preserve"> par le ministère (d'Esaïe)</w:t>
      </w:r>
    </w:p>
    <w:p>
      <w:pPr>
        <w:pStyle w:val="ListBullet"/>
      </w:pPr>
      <w:r>
        <w:t>LUT:</w:t>
      </w:r>
      <w:r>
        <w:rPr>
          <w:i/>
        </w:rPr>
        <w:t xml:space="preserve"> durch (Jesaja)</w:t>
      </w:r>
    </w:p>
    <w:p>
      <w:pPr>
        <w:pStyle w:val="Heading3"/>
      </w:pPr>
      <w:r>
        <w:t>Alternative 2</w:t>
      </w:r>
    </w:p>
    <w:p>
      <w:r>
        <w:t>[אל] (= Brockington)</w:t>
      </w:r>
    </w:p>
    <w:p>
      <w:r>
        <w:t>Rating: None</w:t>
      </w:r>
    </w:p>
    <w:p>
      <w:pPr>
        <w:pStyle w:val="ListBullet"/>
      </w:pPr>
      <w:r>
        <w:t>NEB:</w:t>
      </w:r>
      <w:r>
        <w:rPr>
          <w:i/>
        </w:rPr>
        <w:t xml:space="preserve"> *to (Isaiah)</w:t>
      </w:r>
    </w:p>
    <w:p>
      <w:r>
        <w:t>Factors: 1, 4</w:t>
      </w:r>
    </w:p>
    <w:p>
      <w:pPr>
        <w:pStyle w:val="Heading2"/>
      </w:pPr>
      <w:r>
        <w:t>[[@BibleBHS:ISA 20:6]][[BibleBHS:ISA 20:6]]</w:t>
      </w:r>
    </w:p>
    <w:p>
      <w:r>
        <w:rPr>
          <w:b/>
        </w:rPr>
        <w:t>Remark:</w:t>
      </w:r>
      <w:r>
        <w:t xml:space="preserve"> </w:t>
      </w:r>
      <w:r>
        <w:t>None</w:t>
      </w:r>
    </w:p>
    <w:p>
      <w:r>
        <w:rPr>
          <w:b/>
        </w:rPr>
        <w:t>Suggestion:</w:t>
      </w:r>
      <w:r>
        <w:t xml:space="preserve"> </w:t>
      </w:r>
      <w:r>
        <w:t>we fled</w:t>
      </w:r>
    </w:p>
    <w:p>
      <w:pPr>
        <w:pStyle w:val="Heading3"/>
      </w:pPr>
      <w:r>
        <w:t>Alternative 1</w:t>
      </w:r>
    </w:p>
    <w:p>
      <w:r>
        <w:t>נסנו</w:t>
      </w:r>
    </w:p>
    <w:p>
      <w:r>
        <w:t>Rating: C</w:t>
      </w:r>
    </w:p>
    <w:p>
      <w:pPr>
        <w:pStyle w:val="ListBullet"/>
      </w:pPr>
      <w:r>
        <w:t>RSV:</w:t>
      </w:r>
      <w:r>
        <w:rPr>
          <w:i/>
        </w:rPr>
        <w:t xml:space="preserve"> we fled</w:t>
      </w:r>
    </w:p>
    <w:p>
      <w:pPr>
        <w:pStyle w:val="ListBullet"/>
      </w:pPr>
      <w:r>
        <w:t>BJ:</w:t>
      </w:r>
      <w:r>
        <w:rPr>
          <w:i/>
        </w:rPr>
        <w:t xml:space="preserve"> nous avons fui</w:t>
      </w:r>
    </w:p>
    <w:p>
      <w:pPr>
        <w:pStyle w:val="ListBullet"/>
      </w:pPr>
      <w:r>
        <w:t>TOB:</w:t>
      </w:r>
      <w:r>
        <w:rPr>
          <w:i/>
        </w:rPr>
        <w:t xml:space="preserve"> pour nous réfugier</w:t>
      </w:r>
    </w:p>
    <w:p>
      <w:pPr>
        <w:pStyle w:val="ListBullet"/>
      </w:pPr>
      <w:r>
        <w:t>LUT:</w:t>
      </w:r>
      <w:r>
        <w:rPr>
          <w:i/>
        </w:rPr>
        <w:t xml:space="preserve"> (zu der wir ...) geflohen sind</w:t>
      </w:r>
    </w:p>
    <w:p>
      <w:pPr>
        <w:pStyle w:val="Heading3"/>
      </w:pPr>
      <w:r>
        <w:t>Alternative 2</w:t>
      </w:r>
    </w:p>
    <w:p>
      <w:r>
        <w:t>נסמך (= Brockington)</w:t>
      </w:r>
    </w:p>
    <w:p>
      <w:r>
        <w:t>Rating: None</w:t>
      </w:r>
    </w:p>
    <w:p>
      <w:pPr>
        <w:pStyle w:val="ListBullet"/>
      </w:pPr>
      <w:r>
        <w:t>NEB:</w:t>
      </w:r>
      <w:r>
        <w:rPr>
          <w:i/>
        </w:rPr>
        <w:t xml:space="preserve"> *we relied</w:t>
      </w:r>
    </w:p>
    <w:p>
      <w:r>
        <w:t>Factors: 1, 12</w:t>
      </w:r>
    </w:p>
    <w:p>
      <w:pPr>
        <w:pStyle w:val="Heading2"/>
      </w:pPr>
      <w:r>
        <w:t>[[@BibleBHS:ISA 21:1]][[BibleBHS:ISA 21:1]]</w:t>
      </w:r>
    </w:p>
    <w:p>
      <w:r>
        <w:rPr>
          <w:b/>
        </w:rPr>
        <w:t>Remark:</w:t>
      </w:r>
      <w:r>
        <w:t xml:space="preserve"> </w:t>
      </w:r>
      <w:r>
        <w:t>The MT expression מדבר ים may reflect the Accadian expression "Land of the Sea", designating the southern part of Babylonia. But because of God's punishment of Babylonia, the region was then called "Wilderness of the Sea".</w:t>
      </w:r>
    </w:p>
    <w:p>
      <w:r>
        <w:rPr>
          <w:b/>
        </w:rPr>
        <w:t>Suggestion:</w:t>
      </w:r>
      <w:r>
        <w:t xml:space="preserve"> </w:t>
      </w:r>
      <w:r>
        <w:t>of the Wilderness-of-the-Sea, like storms</w:t>
      </w:r>
    </w:p>
    <w:p>
      <w:pPr>
        <w:pStyle w:val="Heading3"/>
      </w:pPr>
      <w:r>
        <w:t>Alternative 1</w:t>
      </w:r>
    </w:p>
    <w:p>
      <w:r>
        <w:t>מדבר־ים כסופות</w:t>
      </w:r>
    </w:p>
    <w:p>
      <w:r>
        <w:t>Rating: B</w:t>
      </w:r>
    </w:p>
    <w:p>
      <w:pPr>
        <w:pStyle w:val="ListBullet"/>
      </w:pPr>
      <w:r>
        <w:t>RSV:</w:t>
      </w:r>
      <w:r>
        <w:rPr>
          <w:i/>
        </w:rPr>
        <w:t xml:space="preserve"> concerning the wilderness of the sea. As whirlwinds</w:t>
      </w:r>
    </w:p>
    <w:p>
      <w:pPr>
        <w:pStyle w:val="ListBullet"/>
      </w:pPr>
      <w:r>
        <w:t>BJ:</w:t>
      </w:r>
      <w:r>
        <w:rPr>
          <w:i/>
        </w:rPr>
        <w:t xml:space="preserve"> sur le désert de la mer. Comme des ouragans</w:t>
      </w:r>
    </w:p>
    <w:p>
      <w:pPr>
        <w:pStyle w:val="ListBullet"/>
      </w:pPr>
      <w:r>
        <w:t>TOB:</w:t>
      </w:r>
      <w:r>
        <w:rPr>
          <w:i/>
        </w:rPr>
        <w:t xml:space="preserve"> *sur le désert martime. Pareil aux tourbillons</w:t>
      </w:r>
    </w:p>
    <w:p>
      <w:pPr>
        <w:pStyle w:val="Heading3"/>
      </w:pPr>
      <w:r>
        <w:t>Alternative 2</w:t>
      </w:r>
    </w:p>
    <w:p>
      <w:r>
        <w:t>[בדברים כסופות] / [מדבר כסופות]</w:t>
      </w:r>
    </w:p>
    <w:p>
      <w:r>
        <w:t>Rating: None</w:t>
      </w:r>
    </w:p>
    <w:p>
      <w:pPr>
        <w:pStyle w:val="ListBullet"/>
      </w:pPr>
      <w:r>
        <w:t>LUT:</w:t>
      </w:r>
      <w:r>
        <w:rPr>
          <w:i/>
        </w:rPr>
        <w:t xml:space="preserve"> für die Wüste: Wie ein Wetter</w:t>
      </w:r>
    </w:p>
    <w:p>
      <w:r>
        <w:t>Factors: 3, 9</w:t>
      </w:r>
    </w:p>
    <w:p>
      <w:pPr>
        <w:pStyle w:val="Heading3"/>
      </w:pPr>
      <w:r>
        <w:t>Alternative 3</w:t>
      </w:r>
    </w:p>
    <w:p>
      <w:r>
        <w:t>[מדבר יֹם כסופות] / [ ... יוֹם ... ] (= Brockington)</w:t>
      </w:r>
    </w:p>
    <w:p>
      <w:r>
        <w:t>Rating: None</w:t>
      </w:r>
    </w:p>
    <w:p>
      <w:pPr>
        <w:pStyle w:val="ListBullet"/>
      </w:pPr>
      <w:r>
        <w:t>NEB:</w:t>
      </w:r>
      <w:r>
        <w:rPr>
          <w:i/>
        </w:rPr>
        <w:t xml:space="preserve"> a wilderness: ... rough weather (advancing) like a storm</w:t>
      </w:r>
    </w:p>
    <w:p>
      <w:r>
        <w:t>Factors: 14</w:t>
      </w:r>
    </w:p>
    <w:p>
      <w:pPr>
        <w:pStyle w:val="Heading2"/>
      </w:pPr>
      <w:r>
        <w:t>[[@BibleBHS:ISA 21:2]][[BibleBHS:ISA 21:2]]</w:t>
      </w:r>
    </w:p>
    <w:p>
      <w:r>
        <w:rPr>
          <w:b/>
        </w:rPr>
        <w:t>Remark:</w:t>
      </w:r>
      <w:r>
        <w:t xml:space="preserve"> </w:t>
      </w:r>
      <w:r>
        <w:t>None</w:t>
      </w:r>
    </w:p>
    <w:p>
      <w:r>
        <w:rPr>
          <w:b/>
        </w:rPr>
        <w:t>Suggestion:</w:t>
      </w:r>
      <w:r>
        <w:t xml:space="preserve"> </w:t>
      </w:r>
      <w:r>
        <w:t>betraying ... devastating</w:t>
      </w:r>
    </w:p>
    <w:p>
      <w:pPr>
        <w:pStyle w:val="Heading3"/>
      </w:pPr>
      <w:r>
        <w:t>Alternative 1</w:t>
      </w:r>
    </w:p>
    <w:p>
      <w:r>
        <w:t>בוגד ... שודד</w:t>
      </w:r>
    </w:p>
    <w:p>
      <w:r>
        <w:t>Rating: B</w:t>
      </w:r>
    </w:p>
    <w:p>
      <w:pPr>
        <w:pStyle w:val="ListBullet"/>
      </w:pPr>
      <w:r>
        <w:t>RSV:</w:t>
      </w:r>
      <w:r>
        <w:rPr>
          <w:i/>
        </w:rPr>
        <w:t xml:space="preserve"> plunders ... destroys (?)</w:t>
      </w:r>
    </w:p>
    <w:p>
      <w:pPr>
        <w:pStyle w:val="ListBullet"/>
      </w:pPr>
      <w:r>
        <w:t>BJ:</w:t>
      </w:r>
      <w:r>
        <w:rPr>
          <w:i/>
        </w:rPr>
        <w:t xml:space="preserve"> trahit ... dévaste</w:t>
      </w:r>
    </w:p>
    <w:p>
      <w:pPr>
        <w:pStyle w:val="ListBullet"/>
      </w:pPr>
      <w:r>
        <w:t>TOB:</w:t>
      </w:r>
      <w:r>
        <w:rPr>
          <w:i/>
        </w:rPr>
        <w:t xml:space="preserve"> trahit ... dévaste</w:t>
      </w:r>
    </w:p>
    <w:p>
      <w:pPr>
        <w:pStyle w:val="ListBullet"/>
      </w:pPr>
      <w:r>
        <w:t>LUT:</w:t>
      </w:r>
      <w:r>
        <w:rPr>
          <w:i/>
        </w:rPr>
        <w:t xml:space="preserve"> raubt ... verwüstet</w:t>
      </w:r>
    </w:p>
    <w:p>
      <w:pPr>
        <w:pStyle w:val="Heading3"/>
      </w:pPr>
      <w:r>
        <w:t>Alternative 2</w:t>
      </w:r>
    </w:p>
    <w:p>
      <w:r>
        <w:t>[בגוד ... שדוד] (= Brockington)</w:t>
      </w:r>
    </w:p>
    <w:p>
      <w:r>
        <w:t>Rating: None</w:t>
      </w:r>
    </w:p>
    <w:p>
      <w:pPr>
        <w:pStyle w:val="ListBullet"/>
      </w:pPr>
      <w:r>
        <w:t>NEB:</w:t>
      </w:r>
      <w:r>
        <w:rPr>
          <w:i/>
        </w:rPr>
        <w:t xml:space="preserve"> betrayed ... despoiled</w:t>
      </w:r>
    </w:p>
    <w:p>
      <w:r>
        <w:t>Factors: 5</w:t>
      </w:r>
    </w:p>
    <w:p>
      <w:pPr>
        <w:pStyle w:val="Heading2"/>
      </w:pPr>
      <w:r>
        <w:t>[[@BibleBHS:ISA 21:8]][[BibleBHS:ISA 21:8]]</w:t>
      </w:r>
    </w:p>
    <w:p>
      <w:r>
        <w:rPr>
          <w:b/>
        </w:rPr>
        <w:t>Remark:</w:t>
      </w:r>
      <w:r>
        <w:t xml:space="preserve"> </w:t>
      </w:r>
      <w:r>
        <w:t>The reading of the MT is the best attested text, and other readings are clearly facilitating, secondary text forms. Nevertheless, it is almost impossible to find a plausible interpretation for the MT reading (Fac.: 15). Therefore, translators may follow the reading of 1QIs-a "the lookout", although this is certainly not the original text, and quote the MT text in a note.</w:t>
      </w:r>
    </w:p>
    <w:p>
      <w:r>
        <w:rPr>
          <w:b/>
        </w:rPr>
        <w:t>Suggestion:</w:t>
      </w:r>
      <w:r>
        <w:t xml:space="preserve"> </w:t>
      </w:r>
      <w:r>
        <w:t>See Remark</w:t>
      </w:r>
    </w:p>
    <w:p>
      <w:pPr>
        <w:pStyle w:val="Heading3"/>
      </w:pPr>
      <w:r>
        <w:t>Alternative 1</w:t>
      </w:r>
    </w:p>
    <w:p>
      <w:r>
        <w:t>אריה</w:t>
      </w:r>
    </w:p>
    <w:p>
      <w:r>
        <w:t>Rating: D</w:t>
      </w:r>
    </w:p>
    <w:p>
      <w:pPr>
        <w:pStyle w:val="Heading3"/>
      </w:pPr>
      <w:r>
        <w:t>Alternative 2</w:t>
      </w:r>
    </w:p>
    <w:p>
      <w:r>
        <w:t>הראה = 1QIs-a (= Brockington)</w:t>
      </w:r>
    </w:p>
    <w:p>
      <w:r>
        <w:t>Rating: None</w:t>
      </w:r>
    </w:p>
    <w:p>
      <w:pPr>
        <w:pStyle w:val="ListBullet"/>
      </w:pPr>
      <w:r>
        <w:t>RSV:</w:t>
      </w:r>
      <w:r>
        <w:rPr>
          <w:i/>
        </w:rPr>
        <w:t xml:space="preserve"> *he who saw</w:t>
      </w:r>
    </w:p>
    <w:p>
      <w:pPr>
        <w:pStyle w:val="ListBullet"/>
      </w:pPr>
      <w:r>
        <w:t>NEB:</w:t>
      </w:r>
      <w:r>
        <w:rPr>
          <w:i/>
        </w:rPr>
        <w:t xml:space="preserve"> *the look-out</w:t>
      </w:r>
    </w:p>
    <w:p>
      <w:pPr>
        <w:pStyle w:val="ListBullet"/>
      </w:pPr>
      <w:r>
        <w:t>BJ:</w:t>
      </w:r>
      <w:r>
        <w:rPr>
          <w:i/>
        </w:rPr>
        <w:t xml:space="preserve"> *le guetteur</w:t>
      </w:r>
    </w:p>
    <w:p>
      <w:pPr>
        <w:pStyle w:val="ListBullet"/>
      </w:pPr>
      <w:r>
        <w:t>TOB:</w:t>
      </w:r>
      <w:r>
        <w:rPr>
          <w:i/>
        </w:rPr>
        <w:t xml:space="preserve"> *celui qui regarde</w:t>
      </w:r>
    </w:p>
    <w:p>
      <w:pPr>
        <w:pStyle w:val="ListBullet"/>
      </w:pPr>
      <w:r>
        <w:t>LUT:</w:t>
      </w:r>
      <w:r>
        <w:rPr>
          <w:i/>
        </w:rPr>
        <w:t xml:space="preserve"> der Späher</w:t>
      </w:r>
    </w:p>
    <w:p>
      <w:r>
        <w:t>Factors: 4</w:t>
      </w:r>
    </w:p>
    <w:p>
      <w:pPr>
        <w:pStyle w:val="Heading2"/>
      </w:pPr>
      <w:r>
        <w:t>[[@BibleBHS:ISA 22:3]][[BibleBHS:ISA 22:3]]</w:t>
      </w:r>
    </w:p>
    <w:p>
      <w:r>
        <w:rPr>
          <w:b/>
        </w:rPr>
        <w:t>Remark:</w:t>
      </w:r>
      <w:r>
        <w:t xml:space="preserve"> </w:t>
      </w:r>
      <w:r>
        <w:t>The expression כל־נמצאיך may be interpreted either in a partitive sense: "all those among you who have been found", or in the sense of totality: "all (those who) are found to belong to you".</w:t>
      </w:r>
    </w:p>
    <w:p>
      <w:r>
        <w:rPr>
          <w:b/>
        </w:rPr>
        <w:t>Suggestion:</w:t>
      </w:r>
      <w:r>
        <w:t xml:space="preserve"> </w:t>
      </w:r>
      <w:r>
        <w:t>See Remark</w:t>
      </w:r>
    </w:p>
    <w:p>
      <w:pPr>
        <w:pStyle w:val="Heading3"/>
      </w:pPr>
      <w:r>
        <w:t>Alternative 1</w:t>
      </w:r>
    </w:p>
    <w:p>
      <w:r>
        <w:t>כל־נמצאיך</w:t>
      </w:r>
    </w:p>
    <w:p>
      <w:r>
        <w:t>Rating: B</w:t>
      </w:r>
    </w:p>
    <w:p>
      <w:pPr>
        <w:pStyle w:val="ListBullet"/>
      </w:pPr>
      <w:r>
        <w:t>RSV:</w:t>
      </w:r>
      <w:r>
        <w:rPr>
          <w:i/>
        </w:rPr>
        <w:t xml:space="preserve"> all of you who were found</w:t>
      </w:r>
    </w:p>
    <w:p>
      <w:pPr>
        <w:pStyle w:val="ListBullet"/>
      </w:pPr>
      <w:r>
        <w:t>BJ:</w:t>
      </w:r>
      <w:r>
        <w:rPr>
          <w:i/>
        </w:rPr>
        <w:t xml:space="preserve"> (tous tes chefs ...) tous ceux qu'on a trouvés</w:t>
      </w:r>
    </w:p>
    <w:p>
      <w:pPr>
        <w:pStyle w:val="ListBullet"/>
      </w:pPr>
      <w:r>
        <w:t>TOB:</w:t>
      </w:r>
      <w:r>
        <w:rPr>
          <w:i/>
        </w:rPr>
        <w:t xml:space="preserve"> (tes généraux ...) tous ceux qui ont été retrouvés</w:t>
      </w:r>
    </w:p>
    <w:p>
      <w:pPr>
        <w:pStyle w:val="ListBullet"/>
      </w:pPr>
      <w:r>
        <w:t>LUT:</w:t>
      </w:r>
      <w:r>
        <w:rPr>
          <w:i/>
        </w:rPr>
        <w:t xml:space="preserve"> alle, die man von dir gefunden hat</w:t>
      </w:r>
    </w:p>
    <w:p>
      <w:pPr>
        <w:pStyle w:val="Heading3"/>
      </w:pPr>
      <w:r>
        <w:t>Alternative 2</w:t>
      </w:r>
    </w:p>
    <w:p>
      <w:r>
        <w:t>[כל־אמיציך] (= Brockington)</w:t>
      </w:r>
    </w:p>
    <w:p>
      <w:r>
        <w:t>Rating: None</w:t>
      </w:r>
    </w:p>
    <w:p>
      <w:pPr>
        <w:pStyle w:val="ListBullet"/>
      </w:pPr>
      <w:r>
        <w:t>NEB:</w:t>
      </w:r>
      <w:r>
        <w:rPr>
          <w:i/>
        </w:rPr>
        <w:t xml:space="preserve"> *all your stoutest warriors</w:t>
      </w:r>
    </w:p>
    <w:p>
      <w:r>
        <w:t>Factors: 1</w:t>
      </w:r>
    </w:p>
    <w:p>
      <w:pPr>
        <w:pStyle w:val="Heading2"/>
      </w:pPr>
      <w:r>
        <w:t>[[@BibleBHS:ISA 22:6]][[BibleBHS:ISA 22:6]]</w:t>
      </w:r>
    </w:p>
    <w:p>
      <w:r>
        <w:rPr>
          <w:b/>
        </w:rPr>
        <w:t>Remark:</w:t>
      </w:r>
      <w:r>
        <w:t xml:space="preserve"> </w:t>
      </w:r>
      <w:r>
        <w:t>None</w:t>
      </w:r>
    </w:p>
    <w:p>
      <w:r>
        <w:rPr>
          <w:b/>
        </w:rPr>
        <w:t>Suggestion:</w:t>
      </w:r>
      <w:r>
        <w:t xml:space="preserve"> </w:t>
      </w:r>
      <w:r>
        <w:t>with manned chariots</w:t>
      </w:r>
    </w:p>
    <w:p>
      <w:pPr>
        <w:pStyle w:val="Heading3"/>
      </w:pPr>
      <w:r>
        <w:t>Alternative 1</w:t>
      </w:r>
    </w:p>
    <w:p>
      <w:r>
        <w:t>ברכב אדם</w:t>
      </w:r>
    </w:p>
    <w:p>
      <w:r>
        <w:t>Rating: A</w:t>
      </w:r>
    </w:p>
    <w:p>
      <w:pPr>
        <w:pStyle w:val="ListBullet"/>
      </w:pPr>
      <w:r>
        <w:t>BJ:</w:t>
      </w:r>
      <w:r>
        <w:rPr>
          <w:i/>
        </w:rPr>
        <w:t xml:space="preserve"> avec chars montés</w:t>
      </w:r>
    </w:p>
    <w:p>
      <w:pPr>
        <w:pStyle w:val="ListBullet"/>
      </w:pPr>
      <w:r>
        <w:t>TOB:</w:t>
      </w:r>
      <w:r>
        <w:rPr>
          <w:i/>
        </w:rPr>
        <w:t xml:space="preserve"> sur des chars attelés et montés</w:t>
      </w:r>
    </w:p>
    <w:p>
      <w:pPr>
        <w:pStyle w:val="ListBullet"/>
      </w:pPr>
      <w:r>
        <w:t>LUT:</w:t>
      </w:r>
      <w:r>
        <w:rPr>
          <w:i/>
        </w:rPr>
        <w:t xml:space="preserve"> mit ... Wagen, Leuten</w:t>
      </w:r>
    </w:p>
    <w:p>
      <w:pPr>
        <w:pStyle w:val="Heading3"/>
      </w:pPr>
      <w:r>
        <w:t>Alternative 2</w:t>
      </w:r>
    </w:p>
    <w:p>
      <w:r>
        <w:t>[ברכב]</w:t>
      </w:r>
    </w:p>
    <w:p>
      <w:r>
        <w:t>Rating: None</w:t>
      </w:r>
    </w:p>
    <w:p>
      <w:pPr>
        <w:pStyle w:val="ListBullet"/>
      </w:pPr>
      <w:r>
        <w:t>RSV:</w:t>
      </w:r>
      <w:r>
        <w:rPr>
          <w:i/>
        </w:rPr>
        <w:t xml:space="preserve"> *with chariots</w:t>
      </w:r>
    </w:p>
    <w:p>
      <w:r>
        <w:t>Factors: 14</w:t>
      </w:r>
    </w:p>
    <w:p>
      <w:pPr>
        <w:pStyle w:val="Heading3"/>
      </w:pPr>
      <w:r>
        <w:t>Alternative 3</w:t>
      </w:r>
    </w:p>
    <w:p>
      <w:r>
        <w:t>[ברכב ארם] (= Brockington)</w:t>
      </w:r>
    </w:p>
    <w:p>
      <w:r>
        <w:t>Rating: None</w:t>
      </w:r>
    </w:p>
    <w:p>
      <w:pPr>
        <w:pStyle w:val="ListBullet"/>
      </w:pPr>
      <w:r>
        <w:t>NEB:</w:t>
      </w:r>
      <w:r>
        <w:rPr>
          <w:i/>
        </w:rPr>
        <w:t xml:space="preserve"> *to the chariots of Aram</w:t>
      </w:r>
    </w:p>
    <w:p>
      <w:r>
        <w:t>Factors: 14</w:t>
      </w:r>
    </w:p>
    <w:p>
      <w:pPr>
        <w:pStyle w:val="Heading2"/>
      </w:pPr>
      <w:r>
        <w:t>[[@BibleBHS:ISA 22:17]][[BibleBHS:ISA 22:17]]</w:t>
      </w:r>
    </w:p>
    <w:p>
      <w:r>
        <w:rPr>
          <w:b/>
        </w:rPr>
        <w:t>Remark:</w:t>
      </w:r>
      <w:r>
        <w:t xml:space="preserve"> </w:t>
      </w:r>
      <w:r>
        <w:t>None</w:t>
      </w:r>
    </w:p>
    <w:p>
      <w:r>
        <w:rPr>
          <w:b/>
        </w:rPr>
        <w:t>Suggestion:</w:t>
      </w:r>
      <w:r>
        <w:t xml:space="preserve"> </w:t>
      </w:r>
      <w:r>
        <w:t>O man! / (as) a man (hurls away)</w:t>
      </w:r>
    </w:p>
    <w:p>
      <w:pPr>
        <w:pStyle w:val="Heading3"/>
      </w:pPr>
      <w:r>
        <w:t>Alternative 1</w:t>
      </w:r>
    </w:p>
    <w:p>
      <w:r>
        <w:t>גבר</w:t>
      </w:r>
    </w:p>
    <w:p>
      <w:r>
        <w:t>Rating: None</w:t>
      </w:r>
    </w:p>
    <w:p>
      <w:pPr>
        <w:pStyle w:val="ListBullet"/>
      </w:pPr>
      <w:r>
        <w:t>RSV:</w:t>
      </w:r>
      <w:r>
        <w:rPr>
          <w:i/>
        </w:rPr>
        <w:t xml:space="preserve"> O you strong man</w:t>
      </w:r>
    </w:p>
    <w:p>
      <w:pPr>
        <w:pStyle w:val="ListBullet"/>
      </w:pPr>
      <w:r>
        <w:t>BJ:</w:t>
      </w:r>
      <w:r>
        <w:rPr>
          <w:i/>
        </w:rPr>
        <w:t xml:space="preserve"> homme!</w:t>
      </w:r>
    </w:p>
    <w:p>
      <w:pPr>
        <w:pStyle w:val="ListBullet"/>
      </w:pPr>
      <w:r>
        <w:t>TOB:</w:t>
      </w:r>
      <w:r>
        <w:rPr>
          <w:i/>
        </w:rPr>
        <w:t xml:space="preserve"> beau sire</w:t>
      </w:r>
    </w:p>
    <w:p>
      <w:pPr>
        <w:pStyle w:val="ListBullet"/>
      </w:pPr>
      <w:r>
        <w:t>LUT:</w:t>
      </w:r>
      <w:r>
        <w:rPr>
          <w:i/>
        </w:rPr>
        <w:t xml:space="preserve"> wie ein Starker</w:t>
      </w:r>
    </w:p>
    <w:p>
      <w:pPr>
        <w:pStyle w:val="Heading3"/>
      </w:pPr>
      <w:r>
        <w:t>Alternative 2</w:t>
      </w:r>
    </w:p>
    <w:p>
      <w:r>
        <w:t>[בגד]</w:t>
      </w:r>
    </w:p>
    <w:p>
      <w:r>
        <w:t>Rating: None</w:t>
      </w:r>
    </w:p>
    <w:p>
      <w:pPr>
        <w:pStyle w:val="ListBullet"/>
      </w:pPr>
      <w:r>
        <w:t>NEB:</w:t>
      </w:r>
      <w:r>
        <w:rPr>
          <w:i/>
        </w:rPr>
        <w:t xml:space="preserve"> *as a garment</w:t>
      </w:r>
    </w:p>
    <w:p>
      <w:r>
        <w:t>Factors: 14</w:t>
      </w:r>
    </w:p>
    <w:p>
      <w:pPr>
        <w:pStyle w:val="Heading2"/>
      </w:pPr>
      <w:r>
        <w:t>[[@BibleBHS:ISA 22:19]][[BibleBHS:ISA 22:19]]</w:t>
      </w:r>
    </w:p>
    <w:p>
      <w:r>
        <w:rPr>
          <w:b/>
        </w:rPr>
        <w:t>Remark:</w:t>
      </w:r>
      <w:r>
        <w:t xml:space="preserve"> </w:t>
      </w:r>
      <w:r>
        <w:t>The subject of the verb is "your master",mentioned in Verse 18.</w:t>
      </w:r>
    </w:p>
    <w:p>
      <w:r>
        <w:rPr>
          <w:b/>
        </w:rPr>
        <w:t>Suggestion:</w:t>
      </w:r>
      <w:r>
        <w:t xml:space="preserve"> </w:t>
      </w:r>
      <w:r>
        <w:t>he will cast you down</w:t>
      </w:r>
    </w:p>
    <w:p>
      <w:pPr>
        <w:pStyle w:val="Heading3"/>
      </w:pPr>
      <w:r>
        <w:t>Alternative 1</w:t>
      </w:r>
    </w:p>
    <w:p>
      <w:r>
        <w:t>יהרסך</w:t>
      </w:r>
    </w:p>
    <w:p>
      <w:r>
        <w:t>Rating: C</w:t>
      </w:r>
    </w:p>
    <w:p>
      <w:pPr>
        <w:pStyle w:val="ListBullet"/>
      </w:pPr>
      <w:r>
        <w:t>RSV:</w:t>
      </w:r>
      <w:r>
        <w:rPr>
          <w:i/>
        </w:rPr>
        <w:t xml:space="preserve"> and you will be cast down(?)</w:t>
      </w:r>
    </w:p>
    <w:p>
      <w:pPr>
        <w:pStyle w:val="Heading3"/>
      </w:pPr>
      <w:r>
        <w:t>Alternative 2</w:t>
      </w:r>
    </w:p>
    <w:p>
      <w:r>
        <w:t>[אהרסך] (= Brockington)</w:t>
      </w:r>
    </w:p>
    <w:p>
      <w:r>
        <w:t>Rating: None</w:t>
      </w:r>
    </w:p>
    <w:p>
      <w:pPr>
        <w:pStyle w:val="ListBullet"/>
      </w:pPr>
      <w:r>
        <w:t>NEB:</w:t>
      </w:r>
      <w:r>
        <w:rPr>
          <w:i/>
        </w:rPr>
        <w:t xml:space="preserve"> *(I will ...) and drive you from</w:t>
      </w:r>
    </w:p>
    <w:p>
      <w:pPr>
        <w:pStyle w:val="ListBullet"/>
      </w:pPr>
      <w:r>
        <w:t>BJ:</w:t>
      </w:r>
      <w:r>
        <w:rPr>
          <w:i/>
        </w:rPr>
        <w:t xml:space="preserve"> *je vais t'arracher de</w:t>
      </w:r>
    </w:p>
    <w:p>
      <w:pPr>
        <w:pStyle w:val="ListBullet"/>
      </w:pPr>
      <w:r>
        <w:t>TOB:</w:t>
      </w:r>
      <w:r>
        <w:rPr>
          <w:i/>
        </w:rPr>
        <w:t xml:space="preserve"> (je vais ...) te déloger de</w:t>
      </w:r>
    </w:p>
    <w:p>
      <w:pPr>
        <w:pStyle w:val="ListBullet"/>
      </w:pPr>
      <w:r>
        <w:t>LUT:</w:t>
      </w:r>
      <w:r>
        <w:rPr>
          <w:i/>
        </w:rPr>
        <w:t xml:space="preserve"> (ich will ...) und dich aus (deinem Amte) stossen</w:t>
      </w:r>
    </w:p>
    <w:p>
      <w:r>
        <w:t>Factors: 5, 4</w:t>
      </w:r>
    </w:p>
    <w:p>
      <w:pPr>
        <w:pStyle w:val="Heading2"/>
      </w:pPr>
      <w:r>
        <w:t>[[@BibleBHS:ISA 23:1]][[BibleBHS:ISA 23:1]]</w:t>
      </w:r>
    </w:p>
    <w:p>
      <w:r>
        <w:rPr>
          <w:b/>
        </w:rPr>
        <w:t>Remark:</w:t>
      </w:r>
      <w:r>
        <w:t xml:space="preserve"> </w:t>
      </w:r>
      <w:r>
        <w:t>None</w:t>
      </w:r>
    </w:p>
    <w:p>
      <w:r>
        <w:rPr>
          <w:b/>
        </w:rPr>
        <w:t>Suggestion:</w:t>
      </w:r>
      <w:r>
        <w:t xml:space="preserve"> </w:t>
      </w:r>
      <w:r>
        <w:t>without house</w:t>
      </w:r>
    </w:p>
    <w:p>
      <w:pPr>
        <w:pStyle w:val="Heading3"/>
      </w:pPr>
      <w:r>
        <w:t>Alternative 1</w:t>
      </w:r>
    </w:p>
    <w:p>
      <w:r>
        <w:t>מבית</w:t>
      </w:r>
    </w:p>
    <w:p>
      <w:r>
        <w:t>Rating: C</w:t>
      </w:r>
    </w:p>
    <w:p>
      <w:pPr>
        <w:pStyle w:val="ListBullet"/>
      </w:pPr>
      <w:r>
        <w:t>RSV:</w:t>
      </w:r>
      <w:r>
        <w:rPr>
          <w:i/>
        </w:rPr>
        <w:t xml:space="preserve"> without house</w:t>
      </w:r>
    </w:p>
    <w:p>
      <w:pPr>
        <w:pStyle w:val="ListBullet"/>
      </w:pPr>
      <w:r>
        <w:t>BJ:</w:t>
      </w:r>
      <w:r>
        <w:rPr>
          <w:i/>
        </w:rPr>
        <w:t xml:space="preserve"> plus de maison</w:t>
      </w:r>
    </w:p>
    <w:p>
      <w:pPr>
        <w:pStyle w:val="ListBullet"/>
      </w:pPr>
      <w:r>
        <w:t>TOB:</w:t>
      </w:r>
      <w:r>
        <w:rPr>
          <w:i/>
        </w:rPr>
        <w:t xml:space="preserve"> plus de maison</w:t>
      </w:r>
    </w:p>
    <w:p>
      <w:pPr>
        <w:pStyle w:val="ListBullet"/>
      </w:pPr>
      <w:r>
        <w:t>LUT:</w:t>
      </w:r>
      <w:r>
        <w:rPr>
          <w:i/>
        </w:rPr>
        <w:t xml:space="preserve"> dass kein Haus mehr da ist</w:t>
      </w:r>
    </w:p>
    <w:p>
      <w:pPr>
        <w:pStyle w:val="Heading3"/>
      </w:pPr>
      <w:r>
        <w:t>Alternative 2</w:t>
      </w:r>
    </w:p>
    <w:p>
      <w:r>
        <w:t>מבית = [מָבִית] (= Brockington)</w:t>
      </w:r>
    </w:p>
    <w:p>
      <w:r>
        <w:t>Rating: None</w:t>
      </w:r>
    </w:p>
    <w:p>
      <w:pPr>
        <w:pStyle w:val="ListBullet"/>
      </w:pPr>
      <w:r>
        <w:t>NEB:</w:t>
      </w:r>
      <w:r>
        <w:rPr>
          <w:i/>
        </w:rPr>
        <w:t xml:space="preserve"> the harbour</w:t>
      </w:r>
    </w:p>
    <w:p>
      <w:r>
        <w:t>Factors: 14</w:t>
      </w:r>
    </w:p>
    <w:p>
      <w:pPr>
        <w:pStyle w:val="Heading2"/>
      </w:pPr>
      <w:r>
        <w:t>[[BibleBHS:ISA 23:1]]</w:t>
      </w:r>
    </w:p>
    <w:p>
      <w:r>
        <w:rPr>
          <w:b/>
        </w:rPr>
        <w:t>Remark:</w:t>
      </w:r>
      <w:r>
        <w:t xml:space="preserve"> </w:t>
      </w:r>
      <w:r>
        <w:t>There are two possible interpretations of the MT expression: (l) "without access" or (2) "as soon as they arrive" (from the land of Kittim).</w:t>
      </w:r>
    </w:p>
    <w:p>
      <w:r>
        <w:rPr>
          <w:b/>
        </w:rPr>
        <w:t>Suggestion:</w:t>
      </w:r>
      <w:r>
        <w:t xml:space="preserve"> </w:t>
      </w:r>
      <w:r>
        <w:t>See Remark</w:t>
      </w:r>
    </w:p>
    <w:p>
      <w:pPr>
        <w:pStyle w:val="Heading3"/>
      </w:pPr>
      <w:r>
        <w:t>Alternative 1</w:t>
      </w:r>
    </w:p>
    <w:p>
      <w:r>
        <w:t>מבוא</w:t>
      </w:r>
    </w:p>
    <w:p>
      <w:r>
        <w:t>Rating: B</w:t>
      </w:r>
    </w:p>
    <w:p>
      <w:pPr>
        <w:pStyle w:val="ListBullet"/>
      </w:pPr>
      <w:r>
        <w:t>RSV:</w:t>
      </w:r>
      <w:r>
        <w:rPr>
          <w:i/>
        </w:rPr>
        <w:t xml:space="preserve"> or haven(?)</w:t>
      </w:r>
    </w:p>
    <w:p>
      <w:pPr>
        <w:pStyle w:val="ListBullet"/>
      </w:pPr>
      <w:r>
        <w:t>BJ:</w:t>
      </w:r>
      <w:r>
        <w:rPr>
          <w:i/>
        </w:rPr>
        <w:t xml:space="preserve"> et plus d'entrée</w:t>
      </w:r>
    </w:p>
    <w:p>
      <w:pPr>
        <w:pStyle w:val="ListBullet"/>
      </w:pPr>
      <w:r>
        <w:t>TOB:</w:t>
      </w:r>
      <w:r>
        <w:rPr>
          <w:i/>
        </w:rPr>
        <w:t xml:space="preserve"> en arrivant</w:t>
      </w:r>
    </w:p>
    <w:p>
      <w:pPr>
        <w:pStyle w:val="Heading3"/>
      </w:pPr>
      <w:r>
        <w:t>Alternative 2</w:t>
      </w:r>
    </w:p>
    <w:p>
      <w:r>
        <w:t>מבוא = [מָבוֹא] (= Brockington)</w:t>
      </w:r>
    </w:p>
    <w:p>
      <w:r>
        <w:t>Rating: None</w:t>
      </w:r>
    </w:p>
    <w:p>
      <w:pPr>
        <w:pStyle w:val="ListBullet"/>
      </w:pPr>
      <w:r>
        <w:t>NEB:</w:t>
      </w:r>
      <w:r>
        <w:rPr>
          <w:i/>
        </w:rPr>
        <w:t xml:space="preserve"> the port of entry</w:t>
      </w:r>
    </w:p>
    <w:p>
      <w:r>
        <w:t>Factors: 14</w:t>
      </w:r>
    </w:p>
    <w:p>
      <w:pPr>
        <w:pStyle w:val="Heading3"/>
      </w:pPr>
      <w:r>
        <w:t>Alternative 3</w:t>
      </w:r>
    </w:p>
    <w:p>
      <w:r>
        <w:t>[באים]</w:t>
      </w:r>
    </w:p>
    <w:p>
      <w:r>
        <w:t>Rating: None</w:t>
      </w:r>
    </w:p>
    <w:p>
      <w:pPr>
        <w:pStyle w:val="ListBullet"/>
      </w:pPr>
      <w:r>
        <w:t>LUT:</w:t>
      </w:r>
      <w:r>
        <w:rPr>
          <w:i/>
        </w:rPr>
        <w:t xml:space="preserve"> wenn sie heimkehren</w:t>
      </w:r>
    </w:p>
    <w:p>
      <w:r>
        <w:t>Factors: 14</w:t>
      </w:r>
    </w:p>
    <w:p>
      <w:pPr>
        <w:pStyle w:val="Heading2"/>
      </w:pPr>
      <w:r>
        <w:t>[[@BibleBHS:ISA 23:2]][[BibleBHS:ISA 23:2]]</w:t>
      </w:r>
    </w:p>
    <w:p>
      <w:r>
        <w:rPr>
          <w:b/>
        </w:rPr>
        <w:t>Remark:</w:t>
      </w:r>
      <w:r>
        <w:t xml:space="preserve"> </w:t>
      </w:r>
      <w:r>
        <w:t>The expression סחר צידון in verse 2 is best interpreted as a collective vocative form on which all what follows depends: "0 merchants of Sidon, whose messengers cross (crossed) the sea".</w:t>
      </w:r>
    </w:p>
    <w:p>
      <w:r>
        <w:rPr>
          <w:b/>
        </w:rPr>
        <w:t>Suggestion:</w:t>
      </w:r>
      <w:r>
        <w:t xml:space="preserve"> </w:t>
      </w:r>
      <w:r>
        <w:t>See Remark</w:t>
      </w:r>
    </w:p>
    <w:p>
      <w:pPr>
        <w:pStyle w:val="Heading3"/>
      </w:pPr>
      <w:r>
        <w:t>Alternative 1</w:t>
      </w:r>
    </w:p>
    <w:p>
      <w:r>
        <w:t>עבר ים מלאוך</w:t>
      </w:r>
    </w:p>
    <w:p>
      <w:r>
        <w:t>Rating: None</w:t>
      </w:r>
    </w:p>
    <w:p>
      <w:r>
        <w:t>Factors: 10</w:t>
      </w:r>
    </w:p>
    <w:p>
      <w:pPr>
        <w:pStyle w:val="Heading3"/>
      </w:pPr>
      <w:r>
        <w:t>Alternative 2</w:t>
      </w:r>
    </w:p>
    <w:p>
      <w:r>
        <w:t>עברו ים מלאכיך</w:t>
      </w:r>
    </w:p>
    <w:p>
      <w:r>
        <w:t>Rating: C</w:t>
      </w:r>
    </w:p>
    <w:p>
      <w:pPr>
        <w:pStyle w:val="ListBullet"/>
      </w:pPr>
      <w:r>
        <w:t>RSV:</w:t>
      </w:r>
      <w:r>
        <w:rPr>
          <w:i/>
        </w:rPr>
        <w:t xml:space="preserve"> *your messengers passed over the sea</w:t>
      </w:r>
    </w:p>
    <w:p>
      <w:pPr>
        <w:pStyle w:val="ListBullet"/>
      </w:pPr>
      <w:r>
        <w:t>BJ:</w:t>
      </w:r>
      <w:r>
        <w:rPr>
          <w:i/>
        </w:rPr>
        <w:t xml:space="preserve"> *toi dont les messagers passent les mers</w:t>
      </w:r>
    </w:p>
    <w:p>
      <w:pPr>
        <w:pStyle w:val="ListBullet"/>
      </w:pPr>
      <w:r>
        <w:t>TOB:</w:t>
      </w:r>
      <w:r>
        <w:rPr>
          <w:i/>
        </w:rPr>
        <w:t xml:space="preserve"> *dont les commis franchissent la mer</w:t>
      </w:r>
    </w:p>
    <w:p>
      <w:pPr>
        <w:pStyle w:val="Heading3"/>
      </w:pPr>
      <w:r>
        <w:t>Alternative 3</w:t>
      </w:r>
    </w:p>
    <w:p>
      <w:r>
        <w:t>[עברו ים מלאכיו]</w:t>
      </w:r>
    </w:p>
    <w:p>
      <w:r>
        <w:t>Rating: None</w:t>
      </w:r>
    </w:p>
    <w:p>
      <w:pPr>
        <w:pStyle w:val="ListBullet"/>
      </w:pPr>
      <w:r>
        <w:t>LUT:</w:t>
      </w:r>
      <w:r>
        <w:rPr>
          <w:i/>
        </w:rPr>
        <w:t xml:space="preserve"> (von Sidon.) Ihre Boten zogen übers Meer</w:t>
      </w:r>
    </w:p>
    <w:p>
      <w:r>
        <w:t>Factors: 14</w:t>
      </w:r>
    </w:p>
    <w:p>
      <w:pPr>
        <w:pStyle w:val="Heading3"/>
      </w:pPr>
      <w:r>
        <w:t>Alternative 4</w:t>
      </w:r>
    </w:p>
    <w:p>
      <w:r>
        <w:t>[עברים מלאכיו] (= Brockington)</w:t>
      </w:r>
    </w:p>
    <w:p>
      <w:r>
        <w:t>Rating: None</w:t>
      </w:r>
    </w:p>
    <w:p>
      <w:pPr>
        <w:pStyle w:val="ListBullet"/>
      </w:pPr>
      <w:r>
        <w:t>NEB:</w:t>
      </w:r>
      <w:r>
        <w:rPr>
          <w:i/>
        </w:rPr>
        <w:t xml:space="preserve"> people whose agents cross</w:t>
      </w:r>
    </w:p>
    <w:p>
      <w:r>
        <w:t>Factors: 14</w:t>
      </w:r>
    </w:p>
    <w:p>
      <w:pPr>
        <w:pStyle w:val="Heading2"/>
      </w:pPr>
      <w:r>
        <w:t>[[@BibleBHS:ISA 23:3]][[BibleBHS:ISA 23:3]]</w:t>
      </w:r>
    </w:p>
    <w:p>
      <w:r>
        <w:rPr>
          <w:b/>
        </w:rPr>
        <w:t>Remark:</w:t>
      </w:r>
      <w:r>
        <w:t xml:space="preserve"> </w:t>
      </w:r>
      <w:r>
        <w:t>None</w:t>
      </w:r>
    </w:p>
    <w:p>
      <w:r>
        <w:rPr>
          <w:b/>
        </w:rPr>
        <w:t>Suggestion:</w:t>
      </w:r>
      <w:r>
        <w:t xml:space="preserve"> </w:t>
      </w:r>
      <w:r>
        <w:t>(as a new sentence): And through (great/ many) waters, the crops of the River [or: of the Shihor (= another name of the Nile)], the harvest of the Nile were his revenue [i.e. Sidon's revenue]).</w:t>
      </w:r>
    </w:p>
    <w:p>
      <w:pPr>
        <w:pStyle w:val="Heading3"/>
      </w:pPr>
      <w:r>
        <w:t>Alternative 1</w:t>
      </w:r>
    </w:p>
    <w:p>
      <w:r>
        <w:t>ובמים</w:t>
      </w:r>
    </w:p>
    <w:p>
      <w:r>
        <w:t>Rating: B</w:t>
      </w:r>
    </w:p>
    <w:p>
      <w:pPr>
        <w:pStyle w:val="ListBullet"/>
      </w:pPr>
      <w:r>
        <w:t>RSV:</w:t>
      </w:r>
      <w:r>
        <w:rPr>
          <w:i/>
        </w:rPr>
        <w:t xml:space="preserve"> and were on (many) waters</w:t>
      </w:r>
    </w:p>
    <w:p>
      <w:pPr>
        <w:pStyle w:val="ListBullet"/>
      </w:pPr>
      <w:r>
        <w:t>TOB:</w:t>
      </w:r>
      <w:r>
        <w:rPr>
          <w:i/>
        </w:rPr>
        <w:t xml:space="preserve"> à travers les (grandes) eaux</w:t>
      </w:r>
    </w:p>
    <w:p>
      <w:pPr>
        <w:pStyle w:val="ListBullet"/>
      </w:pPr>
      <w:r>
        <w:t>LUT:</w:t>
      </w:r>
      <w:r>
        <w:rPr>
          <w:i/>
        </w:rPr>
        <w:t xml:space="preserve"> und ... über (grosse) Wasser</w:t>
      </w:r>
    </w:p>
    <w:p>
      <w:pPr>
        <w:pStyle w:val="Heading3"/>
      </w:pPr>
      <w:r>
        <w:t>Alternative 2</w:t>
      </w:r>
    </w:p>
    <w:p>
      <w:r>
        <w:t>[במים] (= Brockington)</w:t>
      </w:r>
    </w:p>
    <w:p>
      <w:r>
        <w:t>Rating: None</w:t>
      </w:r>
    </w:p>
    <w:p>
      <w:pPr>
        <w:pStyle w:val="ListBullet"/>
      </w:pPr>
      <w:r>
        <w:t>NEB:</w:t>
      </w:r>
      <w:r>
        <w:rPr>
          <w:i/>
        </w:rPr>
        <w:t xml:space="preserve"> the (great) waters</w:t>
      </w:r>
    </w:p>
    <w:p>
      <w:pPr>
        <w:pStyle w:val="ListBullet"/>
      </w:pPr>
      <w:r>
        <w:t>BJ:</w:t>
      </w:r>
      <w:r>
        <w:rPr>
          <w:i/>
        </w:rPr>
        <w:t xml:space="preserve"> aux eaux (immenses)</w:t>
      </w:r>
    </w:p>
    <w:p>
      <w:r>
        <w:t>Factors: 5</w:t>
      </w:r>
    </w:p>
    <w:p>
      <w:pPr>
        <w:pStyle w:val="Heading2"/>
      </w:pPr>
      <w:r>
        <w:t>[[BibleBHS:ISA 23:3]]</w:t>
      </w:r>
    </w:p>
    <w:p>
      <w:r>
        <w:rPr>
          <w:b/>
        </w:rPr>
        <w:t>Remark:</w:t>
      </w:r>
      <w:r>
        <w:t xml:space="preserve"> </w:t>
      </w:r>
      <w:r>
        <w:t>None</w:t>
      </w:r>
    </w:p>
    <w:p>
      <w:r>
        <w:rPr>
          <w:b/>
        </w:rPr>
        <w:t>Suggestion:</w:t>
      </w:r>
      <w:r>
        <w:t xml:space="preserve"> </w:t>
      </w:r>
      <w:r>
        <w:t>the harvest of the Nile</w:t>
      </w:r>
    </w:p>
    <w:p>
      <w:pPr>
        <w:pStyle w:val="Heading3"/>
      </w:pPr>
      <w:r>
        <w:t>Alternative 1</w:t>
      </w:r>
    </w:p>
    <w:p>
      <w:r>
        <w:t>קציר יאור</w:t>
      </w:r>
    </w:p>
    <w:p>
      <w:r>
        <w:t>Rating: B</w:t>
      </w:r>
    </w:p>
    <w:p>
      <w:pPr>
        <w:pStyle w:val="ListBullet"/>
      </w:pPr>
      <w:r>
        <w:t>RSV:</w:t>
      </w:r>
      <w:r>
        <w:rPr>
          <w:i/>
        </w:rPr>
        <w:t xml:space="preserve"> the harvest of the Nile</w:t>
      </w:r>
    </w:p>
    <w:p>
      <w:pPr>
        <w:pStyle w:val="ListBullet"/>
      </w:pPr>
      <w:r>
        <w:t>BJ:</w:t>
      </w:r>
      <w:r>
        <w:rPr>
          <w:i/>
        </w:rPr>
        <w:t xml:space="preserve"> la moisson du Nil</w:t>
      </w:r>
    </w:p>
    <w:p>
      <w:pPr>
        <w:pStyle w:val="ListBullet"/>
      </w:pPr>
      <w:r>
        <w:t>TOB:</w:t>
      </w:r>
      <w:r>
        <w:rPr>
          <w:i/>
        </w:rPr>
        <w:t xml:space="preserve"> la moisson du Fleuve</w:t>
      </w:r>
    </w:p>
    <w:p>
      <w:pPr>
        <w:pStyle w:val="ListBullet"/>
      </w:pPr>
      <w:r>
        <w:t>LUT:</w:t>
      </w:r>
      <w:r>
        <w:rPr>
          <w:i/>
        </w:rPr>
        <w:t xml:space="preserve"> (und was ...) und von Getreide am Nil wuchs</w:t>
      </w:r>
    </w:p>
    <w:p>
      <w:pPr>
        <w:pStyle w:val="Heading3"/>
      </w:pPr>
      <w:r>
        <w:t>Alternative 2</w:t>
      </w:r>
    </w:p>
    <w:p>
      <w:r>
        <w:t>[קצירו] (= Brockington)</w:t>
      </w:r>
    </w:p>
    <w:p>
      <w:r>
        <w:t>Rating: None</w:t>
      </w:r>
    </w:p>
    <w:p>
      <w:pPr>
        <w:pStyle w:val="ListBullet"/>
      </w:pPr>
      <w:r>
        <w:t>NEB:</w:t>
      </w:r>
      <w:r>
        <w:rPr>
          <w:i/>
        </w:rPr>
        <w:t xml:space="preserve"> *whose harvest</w:t>
      </w:r>
    </w:p>
    <w:p>
      <w:r>
        <w:t>Factors: 14</w:t>
      </w:r>
    </w:p>
    <w:p>
      <w:pPr>
        <w:pStyle w:val="Heading2"/>
      </w:pPr>
      <w:r>
        <w:t>[[@BibleBHS:ISA 23:4]][[BibleBHS:ISA 23:4]]</w:t>
      </w:r>
    </w:p>
    <w:p>
      <w:r>
        <w:rPr>
          <w:b/>
        </w:rPr>
        <w:t>Remark:</w:t>
      </w:r>
      <w:r>
        <w:t xml:space="preserve"> </w:t>
      </w:r>
      <w:r>
        <w:t>None</w:t>
      </w:r>
    </w:p>
    <w:p>
      <w:r>
        <w:rPr>
          <w:b/>
        </w:rPr>
        <w:t>Suggestion:</w:t>
      </w:r>
      <w:r>
        <w:t xml:space="preserve"> </w:t>
      </w:r>
      <w:r>
        <w:t>the sea ... saying</w:t>
      </w:r>
    </w:p>
    <w:p>
      <w:pPr>
        <w:pStyle w:val="Heading3"/>
      </w:pPr>
      <w:r>
        <w:t>Alternative 1</w:t>
      </w:r>
    </w:p>
    <w:p>
      <w:r>
        <w:t>ים ... לאמר</w:t>
      </w:r>
    </w:p>
    <w:p>
      <w:r>
        <w:t>Rating: A</w:t>
      </w:r>
    </w:p>
    <w:p>
      <w:pPr>
        <w:pStyle w:val="ListBullet"/>
      </w:pPr>
      <w:r>
        <w:t>RSV:</w:t>
      </w:r>
      <w:r>
        <w:rPr>
          <w:i/>
        </w:rPr>
        <w:t xml:space="preserve"> the sea ... saying</w:t>
      </w:r>
    </w:p>
    <w:p>
      <w:pPr>
        <w:pStyle w:val="ListBullet"/>
      </w:pPr>
      <w:r>
        <w:t>BJ:</w:t>
      </w:r>
      <w:r>
        <w:rPr>
          <w:i/>
        </w:rPr>
        <w:t xml:space="preserve"> la mer ... en ces termes</w:t>
      </w:r>
    </w:p>
    <w:p>
      <w:pPr>
        <w:pStyle w:val="ListBullet"/>
      </w:pPr>
      <w:r>
        <w:t>TOB:</w:t>
      </w:r>
      <w:r>
        <w:rPr>
          <w:i/>
        </w:rPr>
        <w:t xml:space="preserve"> la mer ... et dit</w:t>
      </w:r>
    </w:p>
    <w:p>
      <w:pPr>
        <w:pStyle w:val="ListBullet"/>
      </w:pPr>
      <w:r>
        <w:t>LUT:</w:t>
      </w:r>
      <w:r>
        <w:rPr>
          <w:i/>
        </w:rPr>
        <w:t xml:space="preserve"> das Meer ... spricht</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[[@BibleBHS:ISA 23:5]][[BibleBHS:ISA 23:5]]</w:t>
      </w:r>
    </w:p>
    <w:p>
      <w:r>
        <w:rPr>
          <w:b/>
        </w:rPr>
        <w:t>Remark:</w:t>
      </w:r>
      <w:r>
        <w:t xml:space="preserve"> </w:t>
      </w:r>
      <w:r>
        <w:t>See also 26.9 for a similar textual problem.</w:t>
      </w:r>
    </w:p>
    <w:p>
      <w:r>
        <w:rPr>
          <w:b/>
        </w:rPr>
        <w:t>Suggestion:</w:t>
      </w:r>
      <w:r>
        <w:t xml:space="preserve"> </w:t>
      </w:r>
      <w:r>
        <w:t>when the report comes</w:t>
      </w:r>
    </w:p>
    <w:p>
      <w:pPr>
        <w:pStyle w:val="Heading3"/>
      </w:pPr>
      <w:r>
        <w:t>Alternative 1</w:t>
      </w:r>
    </w:p>
    <w:p>
      <w:r>
        <w:t>כַּאֲשֶׁר־שֵׁמַע</w:t>
      </w:r>
    </w:p>
    <w:p>
      <w:r>
        <w:t>Rating: A</w:t>
      </w:r>
    </w:p>
    <w:p>
      <w:pPr>
        <w:pStyle w:val="ListBullet"/>
      </w:pPr>
      <w:r>
        <w:t>RSV:</w:t>
      </w:r>
      <w:r>
        <w:rPr>
          <w:i/>
        </w:rPr>
        <w:t xml:space="preserve"> when the report comes</w:t>
      </w:r>
    </w:p>
    <w:p>
      <w:pPr>
        <w:pStyle w:val="ListBullet"/>
      </w:pPr>
      <w:r>
        <w:t>BJ:</w:t>
      </w:r>
      <w:r>
        <w:rPr>
          <w:i/>
        </w:rPr>
        <w:t xml:space="preserve"> quand la nouvelle parviendra</w:t>
      </w:r>
    </w:p>
    <w:p>
      <w:pPr>
        <w:pStyle w:val="ListBullet"/>
      </w:pPr>
      <w:r>
        <w:t>TOB:</w:t>
      </w:r>
      <w:r>
        <w:rPr>
          <w:i/>
        </w:rPr>
        <w:t xml:space="preserve"> quand (l'Egypte) l'apprendra</w:t>
      </w:r>
    </w:p>
    <w:p>
      <w:pPr>
        <w:pStyle w:val="ListBullet"/>
      </w:pPr>
      <w:r>
        <w:t>LUT:</w:t>
      </w:r>
      <w:r>
        <w:rPr>
          <w:i/>
        </w:rPr>
        <w:t xml:space="preserve"> sobald es (die Aegypter) hören</w:t>
      </w:r>
    </w:p>
    <w:p>
      <w:pPr>
        <w:pStyle w:val="Heading3"/>
      </w:pPr>
      <w:r>
        <w:t>Alternative 2</w:t>
      </w:r>
    </w:p>
    <w:p>
      <w:r>
        <w:t>כאשר שמע = [כַּאֲשֹׁר שמע] (= Brockington)</w:t>
      </w:r>
    </w:p>
    <w:p>
      <w:r>
        <w:t>Rating: None</w:t>
      </w:r>
    </w:p>
    <w:p>
      <w:pPr>
        <w:pStyle w:val="ListBullet"/>
      </w:pPr>
      <w:r>
        <w:t>NEB:</w:t>
      </w:r>
      <w:r>
        <w:rPr>
          <w:i/>
        </w:rPr>
        <w:t xml:space="preserve"> when the news is confirmed</w:t>
      </w:r>
    </w:p>
    <w:p>
      <w:r>
        <w:t>Factors: 14</w:t>
      </w:r>
    </w:p>
    <w:p>
      <w:pPr>
        <w:pStyle w:val="Heading2"/>
      </w:pPr>
      <w:r>
        <w:t>[[@BibleBHS:ISA 23:10]][[BibleBHS:ISA 23:10]]</w:t>
      </w:r>
    </w:p>
    <w:p>
      <w:r>
        <w:rPr>
          <w:b/>
        </w:rPr>
        <w:t>Remark:</w:t>
      </w:r>
      <w:r>
        <w:t xml:space="preserve"> </w:t>
      </w:r>
      <w:r>
        <w:t>There are two different interpretations suggested for this verse: (l) "overflow your land like the Nile (or: like a river), O daughter of Tarshish, there is no restraint any more" (literally "there is no more sash" (or belt), or (2) "cross your land as (someone crosses) a river (or: the Nile) (i.e. naked, laying bare your nudity), O daughter of Tarshish, there is no sash (or: belt) left!" (i.e. in order to fasten your gown). - See the next two cases also.</w:t>
      </w:r>
    </w:p>
    <w:p>
      <w:r>
        <w:rPr>
          <w:b/>
        </w:rPr>
        <w:t>Suggestion:</w:t>
      </w:r>
      <w:r>
        <w:t xml:space="preserve"> </w:t>
      </w:r>
      <w:r>
        <w:t>See Remark</w:t>
      </w:r>
    </w:p>
    <w:p>
      <w:pPr>
        <w:pStyle w:val="Heading3"/>
      </w:pPr>
      <w:r>
        <w:t>Alternative 1</w:t>
      </w:r>
    </w:p>
    <w:p>
      <w:r>
        <w:t>עברי</w:t>
      </w:r>
    </w:p>
    <w:p>
      <w:r>
        <w:t>Rating: C</w:t>
      </w:r>
    </w:p>
    <w:p>
      <w:pPr>
        <w:pStyle w:val="ListBullet"/>
      </w:pPr>
      <w:r>
        <w:t>RSV:</w:t>
      </w:r>
      <w:r>
        <w:rPr>
          <w:i/>
        </w:rPr>
        <w:t xml:space="preserve"> overflow</w:t>
      </w:r>
    </w:p>
    <w:p>
      <w:pPr>
        <w:pStyle w:val="Heading3"/>
      </w:pPr>
      <w:r>
        <w:t>Alternative 2</w:t>
      </w:r>
    </w:p>
    <w:p>
      <w:r>
        <w:t>עבדי (= Brockington)</w:t>
      </w:r>
    </w:p>
    <w:p>
      <w:r>
        <w:t>Rating: None</w:t>
      </w:r>
    </w:p>
    <w:p>
      <w:pPr>
        <w:pStyle w:val="ListBullet"/>
      </w:pPr>
      <w:r>
        <w:t>NEB:</w:t>
      </w:r>
      <w:r>
        <w:rPr>
          <w:i/>
        </w:rPr>
        <w:t xml:space="preserve"> *take to the tillage</w:t>
      </w:r>
    </w:p>
    <w:p>
      <w:pPr>
        <w:pStyle w:val="ListBullet"/>
      </w:pPr>
      <w:r>
        <w:t>BJ:</w:t>
      </w:r>
      <w:r>
        <w:rPr>
          <w:i/>
        </w:rPr>
        <w:t xml:space="preserve"> *cultive</w:t>
      </w:r>
    </w:p>
    <w:p>
      <w:pPr>
        <w:pStyle w:val="ListBullet"/>
      </w:pPr>
      <w:r>
        <w:t>TOB:</w:t>
      </w:r>
      <w:r>
        <w:rPr>
          <w:i/>
        </w:rPr>
        <w:t xml:space="preserve"> *cultive</w:t>
      </w:r>
    </w:p>
    <w:p>
      <w:pPr>
        <w:pStyle w:val="ListBullet"/>
      </w:pPr>
      <w:r>
        <w:t>LUT:</w:t>
      </w:r>
      <w:r>
        <w:rPr>
          <w:i/>
        </w:rPr>
        <w:t xml:space="preserve"> bebaue</w:t>
      </w:r>
    </w:p>
    <w:p>
      <w:r>
        <w:t>Factors: 12</w:t>
      </w:r>
    </w:p>
    <w:p>
      <w:pPr>
        <w:pStyle w:val="Heading2"/>
      </w:pPr>
      <w:r>
        <w:t>[[BibleBHS:ISA 23:10]]</w:t>
      </w:r>
    </w:p>
    <w:p>
      <w:r>
        <w:rPr>
          <w:b/>
        </w:rPr>
        <w:t>Remark:</w:t>
      </w:r>
      <w:r>
        <w:t xml:space="preserve"> </w:t>
      </w:r>
      <w:r>
        <w:t>This omission depends upon the textual option of NEB and L in the preceding case. See there.</w:t>
      </w:r>
    </w:p>
    <w:p>
      <w:r>
        <w:rPr>
          <w:b/>
        </w:rPr>
        <w:t>Suggestion:</w:t>
      </w:r>
      <w:r>
        <w:t xml:space="preserve"> </w:t>
      </w:r>
      <w:r>
        <w:t>like the Nile / like a river</w:t>
      </w:r>
    </w:p>
    <w:p>
      <w:pPr>
        <w:pStyle w:val="Heading3"/>
      </w:pPr>
      <w:r>
        <w:t>Alternative 1</w:t>
      </w:r>
    </w:p>
    <w:p>
      <w:r>
        <w:t>כיאר</w:t>
      </w:r>
    </w:p>
    <w:p>
      <w:r>
        <w:t>Rating: B</w:t>
      </w:r>
    </w:p>
    <w:p>
      <w:pPr>
        <w:pStyle w:val="ListBullet"/>
      </w:pPr>
      <w:r>
        <w:t>RSV:</w:t>
      </w:r>
      <w:r>
        <w:rPr>
          <w:i/>
        </w:rPr>
        <w:t xml:space="preserve"> like the Nile</w:t>
      </w:r>
    </w:p>
    <w:p>
      <w:pPr>
        <w:pStyle w:val="ListBullet"/>
      </w:pPr>
      <w:r>
        <w:t>BJ:</w:t>
      </w:r>
      <w:r>
        <w:rPr>
          <w:i/>
        </w:rPr>
        <w:t xml:space="preserve"> comme le Nil</w:t>
      </w:r>
    </w:p>
    <w:p>
      <w:pPr>
        <w:pStyle w:val="ListBullet"/>
      </w:pPr>
      <w:r>
        <w:t>TOB:</w:t>
      </w:r>
      <w:r>
        <w:rPr>
          <w:i/>
        </w:rPr>
        <w:t xml:space="preserve"> comme le long du Nil</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1</w:t>
      </w:r>
    </w:p>
    <w:p>
      <w:pPr>
        <w:pStyle w:val="Heading2"/>
      </w:pPr>
      <w:r>
        <w:t>[[BibleBHS:ISA 23:10]]</w:t>
      </w:r>
    </w:p>
    <w:p>
      <w:r>
        <w:rPr>
          <w:b/>
        </w:rPr>
        <w:t>Remark:</w:t>
      </w:r>
      <w:r>
        <w:t xml:space="preserve"> </w:t>
      </w:r>
      <w:r>
        <w:t>See the two preceding cases.</w:t>
      </w:r>
    </w:p>
    <w:p>
      <w:r>
        <w:rPr>
          <w:b/>
        </w:rPr>
        <w:t>Suggestion:</w:t>
      </w:r>
      <w:r>
        <w:t xml:space="preserve"> </w:t>
      </w:r>
      <w:r>
        <w:t>a belt / a sash / restraint</w:t>
      </w:r>
    </w:p>
    <w:p>
      <w:pPr>
        <w:pStyle w:val="Heading3"/>
      </w:pPr>
      <w:r>
        <w:t>Alternative 1</w:t>
      </w:r>
    </w:p>
    <w:p>
      <w:r>
        <w:t>מזח</w:t>
      </w:r>
    </w:p>
    <w:p>
      <w:r>
        <w:t>Rating: B</w:t>
      </w:r>
    </w:p>
    <w:p>
      <w:pPr>
        <w:pStyle w:val="ListBullet"/>
      </w:pPr>
      <w:r>
        <w:t>RSV:</w:t>
      </w:r>
      <w:r>
        <w:rPr>
          <w:i/>
        </w:rPr>
        <w:t xml:space="preserve"> (no) restraint</w:t>
      </w:r>
    </w:p>
    <w:p>
      <w:pPr>
        <w:pStyle w:val="ListBullet"/>
      </w:pPr>
      <w:r>
        <w:t>BJ:</w:t>
      </w:r>
      <w:r>
        <w:rPr>
          <w:i/>
        </w:rPr>
        <w:t xml:space="preserve"> (plus de) chantier maritime</w:t>
      </w:r>
    </w:p>
    <w:p>
      <w:pPr>
        <w:pStyle w:val="ListBullet"/>
      </w:pPr>
      <w:r>
        <w:t>TOB:</w:t>
      </w:r>
      <w:r>
        <w:rPr>
          <w:i/>
        </w:rPr>
        <w:t xml:space="preserve"> (plus de) port</w:t>
      </w:r>
    </w:p>
    <w:p>
      <w:pPr>
        <w:pStyle w:val="ListBullet"/>
      </w:pPr>
      <w:r>
        <w:t>LUT:</w:t>
      </w:r>
      <w:r>
        <w:rPr>
          <w:i/>
        </w:rPr>
        <w:t xml:space="preserve"> (keinen) Hafen</w:t>
      </w:r>
    </w:p>
    <w:p>
      <w:pPr>
        <w:pStyle w:val="Heading3"/>
      </w:pPr>
      <w:r>
        <w:t>Alternative 2</w:t>
      </w:r>
    </w:p>
    <w:p>
      <w:r>
        <w:t>[מחז] (= Brockington)</w:t>
      </w:r>
    </w:p>
    <w:p>
      <w:r>
        <w:t>Rating: None</w:t>
      </w:r>
    </w:p>
    <w:p>
      <w:pPr>
        <w:pStyle w:val="ListBullet"/>
      </w:pPr>
      <w:r>
        <w:t>NEB:</w:t>
      </w:r>
      <w:r>
        <w:rPr>
          <w:i/>
        </w:rPr>
        <w:t xml:space="preserve"> *market</w:t>
      </w:r>
    </w:p>
    <w:p>
      <w:r>
        <w:t>Factors: 14</w:t>
      </w:r>
    </w:p>
    <w:p>
      <w:pPr>
        <w:pStyle w:val="Heading2"/>
      </w:pPr>
      <w:r>
        <w:t>[[@BibleBHS:ISA 23:11]][[BibleBHS:ISA 23:11]]</w:t>
      </w:r>
    </w:p>
    <w:p>
      <w:r>
        <w:rPr>
          <w:b/>
        </w:rPr>
        <w:t>Remark:</w:t>
      </w:r>
      <w:r>
        <w:t xml:space="preserve"> </w:t>
      </w:r>
      <w:r>
        <w:t>The C rating indicates that the original orthography of the Hebrew word is not certain. The C rating does not indicate the slightest probability of the NEB conjecture.</w:t>
      </w:r>
    </w:p>
    <w:p>
      <w:r>
        <w:rPr>
          <w:b/>
        </w:rPr>
        <w:t>Suggestion:</w:t>
      </w:r>
      <w:r>
        <w:t xml:space="preserve"> </w:t>
      </w:r>
      <w:r>
        <w:t>her strongholds</w:t>
      </w:r>
    </w:p>
    <w:p>
      <w:pPr>
        <w:pStyle w:val="Heading3"/>
      </w:pPr>
      <w:r>
        <w:t>Alternative 1</w:t>
      </w:r>
    </w:p>
    <w:p>
      <w:r>
        <w:t>מָעֻזְנֶיהָ</w:t>
      </w:r>
    </w:p>
    <w:p>
      <w:r>
        <w:t>Rating: C</w:t>
      </w:r>
    </w:p>
    <w:p>
      <w:pPr>
        <w:pStyle w:val="ListBullet"/>
      </w:pPr>
      <w:r>
        <w:t>RSV:</w:t>
      </w:r>
      <w:r>
        <w:rPr>
          <w:i/>
        </w:rPr>
        <w:t xml:space="preserve"> its strongholds</w:t>
      </w:r>
    </w:p>
    <w:p>
      <w:pPr>
        <w:pStyle w:val="ListBullet"/>
      </w:pPr>
      <w:r>
        <w:t>BJ:</w:t>
      </w:r>
      <w:r>
        <w:rPr>
          <w:i/>
        </w:rPr>
        <w:t xml:space="preserve"> ses forteresses</w:t>
      </w:r>
    </w:p>
    <w:p>
      <w:pPr>
        <w:pStyle w:val="ListBullet"/>
      </w:pPr>
      <w:r>
        <w:t>TOB:</w:t>
      </w:r>
      <w:r>
        <w:rPr>
          <w:i/>
        </w:rPr>
        <w:t xml:space="preserve"> ses forteresses</w:t>
      </w:r>
    </w:p>
    <w:p>
      <w:pPr>
        <w:pStyle w:val="ListBullet"/>
      </w:pPr>
      <w:r>
        <w:t>LUT:</w:t>
      </w:r>
      <w:r>
        <w:rPr>
          <w:i/>
        </w:rPr>
        <w:t xml:space="preserve"> seine Bollwerke</w:t>
      </w:r>
    </w:p>
    <w:p>
      <w:pPr>
        <w:pStyle w:val="Heading3"/>
      </w:pPr>
      <w:r>
        <w:t>Alternative 2</w:t>
      </w:r>
    </w:p>
    <w:p>
      <w:r>
        <w:t>[מַעְזְנֶיהָ] (= Brockington)</w:t>
      </w:r>
    </w:p>
    <w:p>
      <w:r>
        <w:t>Rating: None</w:t>
      </w:r>
    </w:p>
    <w:p>
      <w:pPr>
        <w:pStyle w:val="ListBullet"/>
      </w:pPr>
      <w:r>
        <w:t>NEB:</w:t>
      </w:r>
      <w:r>
        <w:rPr>
          <w:i/>
        </w:rPr>
        <w:t xml:space="preserve"> the marts of (Canaan)</w:t>
      </w:r>
    </w:p>
    <w:p>
      <w:r>
        <w:t>Factors: 14</w:t>
      </w:r>
    </w:p>
    <w:p>
      <w:pPr>
        <w:pStyle w:val="Heading2"/>
      </w:pPr>
      <w:r>
        <w:t>[[@BibleBHS:ISA 23:14]][[BibleBHS:ISA 23:14]]</w:t>
      </w:r>
    </w:p>
    <w:p>
      <w:r>
        <w:rPr>
          <w:b/>
        </w:rPr>
        <w:t>Remark:</w:t>
      </w:r>
      <w:r>
        <w:t xml:space="preserve"> </w:t>
      </w:r>
      <w:r>
        <w:t>None</w:t>
      </w:r>
    </w:p>
    <w:p>
      <w:r>
        <w:rPr>
          <w:b/>
        </w:rPr>
        <w:t>Suggestion:</w:t>
      </w:r>
      <w:r>
        <w:t xml:space="preserve"> </w:t>
      </w:r>
      <w:r>
        <w:t>your stronghold</w:t>
      </w:r>
    </w:p>
    <w:p>
      <w:pPr>
        <w:pStyle w:val="Heading3"/>
      </w:pPr>
      <w:r>
        <w:t>Alternative 1</w:t>
      </w:r>
    </w:p>
    <w:p>
      <w:r>
        <w:t>מָעֻזְּכֶן</w:t>
      </w:r>
    </w:p>
    <w:p>
      <w:r>
        <w:t>Rating: B</w:t>
      </w:r>
    </w:p>
    <w:p>
      <w:pPr>
        <w:pStyle w:val="ListBullet"/>
      </w:pPr>
      <w:r>
        <w:t>RSV:</w:t>
      </w:r>
      <w:r>
        <w:rPr>
          <w:i/>
        </w:rPr>
        <w:t xml:space="preserve"> your stronghold</w:t>
      </w:r>
    </w:p>
    <w:p>
      <w:pPr>
        <w:pStyle w:val="ListBullet"/>
      </w:pPr>
      <w:r>
        <w:t>BJ:</w:t>
      </w:r>
      <w:r>
        <w:rPr>
          <w:i/>
        </w:rPr>
        <w:t xml:space="preserve"> votre forteresse</w:t>
      </w:r>
    </w:p>
    <w:p>
      <w:pPr>
        <w:pStyle w:val="ListBullet"/>
      </w:pPr>
      <w:r>
        <w:t>TOB:</w:t>
      </w:r>
      <w:r>
        <w:rPr>
          <w:i/>
        </w:rPr>
        <w:t xml:space="preserve"> votre forteresse</w:t>
      </w:r>
    </w:p>
    <w:p>
      <w:pPr>
        <w:pStyle w:val="ListBullet"/>
      </w:pPr>
      <w:r>
        <w:t>LUT:</w:t>
      </w:r>
      <w:r>
        <w:rPr>
          <w:i/>
        </w:rPr>
        <w:t xml:space="preserve"> euer Bollwerk</w:t>
      </w:r>
    </w:p>
    <w:p>
      <w:pPr>
        <w:pStyle w:val="Heading3"/>
      </w:pPr>
      <w:r>
        <w:t>Alternative 2</w:t>
      </w:r>
    </w:p>
    <w:p>
      <w:r>
        <w:t>מעזכן = [מְעֻזְּכֶן] (= Brockington)</w:t>
      </w:r>
    </w:p>
    <w:p>
      <w:r>
        <w:t>Rating: None</w:t>
      </w:r>
    </w:p>
    <w:p>
      <w:pPr>
        <w:pStyle w:val="ListBullet"/>
      </w:pPr>
      <w:r>
        <w:t>NEB:</w:t>
      </w:r>
      <w:r>
        <w:rPr>
          <w:i/>
        </w:rPr>
        <w:t xml:space="preserve"> your haven</w:t>
      </w:r>
    </w:p>
    <w:p>
      <w:r>
        <w:t>Factors: 14</w:t>
      </w:r>
    </w:p>
    <w:p>
      <w:pPr>
        <w:pStyle w:val="Heading2"/>
      </w:pPr>
      <w:r>
        <w:t>[[@BibleBHS:ISA 24:4]][[BibleBHS:ISA 24:4]]</w:t>
      </w:r>
    </w:p>
    <w:p>
      <w:r>
        <w:rPr>
          <w:b/>
        </w:rPr>
        <w:t>Remark:</w:t>
      </w:r>
      <w:r>
        <w:t xml:space="preserve"> </w:t>
      </w:r>
      <w:r>
        <w:t>Although the MT with its vowels represents the earliest text attested by the ancient text witnesses, it may not be the original text, which could have been: מרום עִם הארץ "the height (i.e. heaven) with the earth".</w:t>
      </w:r>
    </w:p>
    <w:p>
      <w:r>
        <w:rPr>
          <w:b/>
        </w:rPr>
        <w:t>Suggestion:</w:t>
      </w:r>
      <w:r>
        <w:t xml:space="preserve"> </w:t>
      </w:r>
      <w:r>
        <w:t>the elite of the people of the land/of the earth</w:t>
      </w:r>
    </w:p>
    <w:p>
      <w:pPr>
        <w:pStyle w:val="Heading3"/>
      </w:pPr>
      <w:r>
        <w:t>Alternative 1</w:t>
      </w:r>
    </w:p>
    <w:p>
      <w:r>
        <w:t>מרום עַם־הָאָרֶץ</w:t>
      </w:r>
    </w:p>
    <w:p>
      <w:r>
        <w:t>Rating: C</w:t>
      </w:r>
    </w:p>
    <w:p>
      <w:pPr>
        <w:pStyle w:val="ListBullet"/>
      </w:pPr>
      <w:r>
        <w:t>BJ:</w:t>
      </w:r>
      <w:r>
        <w:rPr>
          <w:i/>
        </w:rPr>
        <w:t xml:space="preserve"> *l'élite du peuple de la terre (en note: "Litt. 'l'élévation du peuple de la terre' ..." )</w:t>
      </w:r>
    </w:p>
    <w:p>
      <w:pPr>
        <w:pStyle w:val="ListBullet"/>
      </w:pPr>
      <w:r>
        <w:t>LUT:</w:t>
      </w:r>
      <w:r>
        <w:rPr>
          <w:i/>
        </w:rPr>
        <w:t xml:space="preserve"> die Höchsten des Volks auf Erden(?)</w:t>
      </w:r>
    </w:p>
    <w:p>
      <w:pPr>
        <w:pStyle w:val="Heading3"/>
      </w:pPr>
      <w:r>
        <w:t>Alternative 2</w:t>
      </w:r>
    </w:p>
    <w:p>
      <w:r>
        <w:t>[מרום עִם־הָאָרֶץ]</w:t>
      </w:r>
    </w:p>
    <w:p>
      <w:r>
        <w:t>Rating: None</w:t>
      </w:r>
    </w:p>
    <w:p>
      <w:pPr>
        <w:pStyle w:val="ListBullet"/>
      </w:pPr>
      <w:r>
        <w:t>RSV:</w:t>
      </w:r>
      <w:r>
        <w:rPr>
          <w:i/>
        </w:rPr>
        <w:t xml:space="preserve"> the heavens ... together with the earth</w:t>
      </w:r>
    </w:p>
    <w:p>
      <w:pPr>
        <w:pStyle w:val="ListBullet"/>
      </w:pPr>
      <w:r>
        <w:t>TOB:</w:t>
      </w:r>
      <w:r>
        <w:rPr>
          <w:i/>
        </w:rPr>
        <w:t xml:space="preserve"> *avec la terre ... les hauteurs</w:t>
      </w:r>
    </w:p>
    <w:p>
      <w:r>
        <w:t>Factors: 14</w:t>
      </w:r>
    </w:p>
    <w:p>
      <w:pPr>
        <w:pStyle w:val="Heading3"/>
      </w:pPr>
      <w:r>
        <w:t>Alternative 3</w:t>
      </w:r>
    </w:p>
    <w:p>
      <w:r>
        <w:t>[מרומי הארץ] (= Brockington)</w:t>
      </w:r>
    </w:p>
    <w:p>
      <w:r>
        <w:t>Rating: None</w:t>
      </w:r>
    </w:p>
    <w:p>
      <w:pPr>
        <w:pStyle w:val="ListBullet"/>
      </w:pPr>
      <w:r>
        <w:t>NEB:</w:t>
      </w:r>
      <w:r>
        <w:rPr>
          <w:i/>
        </w:rPr>
        <w:t xml:space="preserve"> *the earth's high places</w:t>
      </w:r>
    </w:p>
    <w:p>
      <w:r>
        <w:t>Factors: 14</w:t>
      </w:r>
    </w:p>
    <w:p>
      <w:pPr>
        <w:pStyle w:val="Heading2"/>
      </w:pPr>
      <w:r>
        <w:t>[[@BibleBHS:ISA 24:16]][[BibleBHS:ISA 24:16]]</w:t>
      </w:r>
    </w:p>
    <w:p>
      <w:r>
        <w:rPr>
          <w:b/>
        </w:rPr>
        <w:t>Remark:</w:t>
      </w:r>
      <w:r>
        <w:t xml:space="preserve"> </w:t>
      </w:r>
      <w:r>
        <w:t>None</w:t>
      </w:r>
    </w:p>
    <w:p>
      <w:r>
        <w:rPr>
          <w:b/>
        </w:rPr>
        <w:t>Suggestion:</w:t>
      </w:r>
      <w:r>
        <w:t xml:space="preserve"> </w:t>
      </w:r>
      <w:r>
        <w:t>I am wasting away, I am wasting away</w:t>
      </w:r>
    </w:p>
    <w:p>
      <w:pPr>
        <w:pStyle w:val="Heading3"/>
      </w:pPr>
      <w:r>
        <w:t>Alternative 1</w:t>
      </w:r>
    </w:p>
    <w:p>
      <w:r>
        <w:t>רזי־לי רזי־לי</w:t>
      </w:r>
    </w:p>
    <w:p>
      <w:r>
        <w:t>Rating: B</w:t>
      </w:r>
    </w:p>
    <w:p>
      <w:pPr>
        <w:pStyle w:val="ListBullet"/>
      </w:pPr>
      <w:r>
        <w:t>RSV:</w:t>
      </w:r>
      <w:r>
        <w:rPr>
          <w:i/>
        </w:rPr>
        <w:t xml:space="preserve"> I pine away, I pine away</w:t>
      </w:r>
    </w:p>
    <w:p>
      <w:pPr>
        <w:pStyle w:val="ListBullet"/>
      </w:pPr>
      <w:r>
        <w:t>BJ:</w:t>
      </w:r>
      <w:r>
        <w:rPr>
          <w:i/>
        </w:rPr>
        <w:t xml:space="preserve"> quelle épreuve pour moi! quelle épreuve pour moi!</w:t>
      </w:r>
    </w:p>
    <w:p>
      <w:pPr>
        <w:pStyle w:val="ListBullet"/>
      </w:pPr>
      <w:r>
        <w:t>TOB:</w:t>
      </w:r>
      <w:r>
        <w:rPr>
          <w:i/>
        </w:rPr>
        <w:t xml:space="preserve"> je suis à bout, je suis à bout!</w:t>
      </w:r>
    </w:p>
    <w:p>
      <w:pPr>
        <w:pStyle w:val="ListBullet"/>
      </w:pPr>
      <w:r>
        <w:t>LUT:</w:t>
      </w:r>
      <w:r>
        <w:rPr>
          <w:i/>
        </w:rPr>
        <w:t xml:space="preserve"> wie bin ich so elend! Wie bin ich so elend!</w:t>
      </w:r>
    </w:p>
    <w:p>
      <w:pPr>
        <w:pStyle w:val="Heading3"/>
      </w:pPr>
      <w:r>
        <w:t>Alternative 2</w:t>
      </w:r>
    </w:p>
    <w:p>
      <w:r>
        <w:t>[רְזִילַי רְזִילַי] (= Brockington)</w:t>
      </w:r>
    </w:p>
    <w:p>
      <w:r>
        <w:t>Rating: None</w:t>
      </w:r>
    </w:p>
    <w:p>
      <w:pPr>
        <w:pStyle w:val="ListBullet"/>
      </w:pPr>
      <w:r>
        <w:t>NEB:</w:t>
      </w:r>
      <w:r>
        <w:rPr>
          <w:i/>
        </w:rPr>
        <w:t xml:space="preserve"> villainy, villainy!</w:t>
      </w:r>
    </w:p>
    <w:p>
      <w:r>
        <w:t>Factors: 14</w:t>
      </w:r>
    </w:p>
    <w:p>
      <w:pPr>
        <w:pStyle w:val="Heading2"/>
      </w:pPr>
      <w:r>
        <w:t>[[BibleBHS:ISA 24:16]]</w:t>
      </w:r>
    </w:p>
    <w:p>
      <w:r>
        <w:rPr>
          <w:b/>
        </w:rPr>
        <w:t>Remark:</w:t>
      </w:r>
      <w:r>
        <w:t xml:space="preserve"> </w:t>
      </w:r>
      <w:r>
        <w:t>None</w:t>
      </w:r>
    </w:p>
    <w:p>
      <w:r>
        <w:rPr>
          <w:b/>
        </w:rPr>
        <w:t>Suggestion:</w:t>
      </w:r>
      <w:r>
        <w:t xml:space="preserve"> </w:t>
      </w:r>
      <w:r>
        <w:t>woe is me! The traitors</w:t>
      </w:r>
    </w:p>
    <w:p>
      <w:pPr>
        <w:pStyle w:val="Heading3"/>
      </w:pPr>
      <w:r>
        <w:t>Alternative 1</w:t>
      </w:r>
    </w:p>
    <w:p>
      <w:r>
        <w:t>אוי לי בגדים</w:t>
      </w:r>
    </w:p>
    <w:p>
      <w:r>
        <w:t>Rating: C</w:t>
      </w:r>
    </w:p>
    <w:p>
      <w:pPr>
        <w:pStyle w:val="ListBullet"/>
      </w:pPr>
      <w:r>
        <w:t>RSV:</w:t>
      </w:r>
      <w:r>
        <w:rPr>
          <w:i/>
        </w:rPr>
        <w:t xml:space="preserve"> woe is me! For the treacherous</w:t>
      </w:r>
    </w:p>
    <w:p>
      <w:pPr>
        <w:pStyle w:val="ListBullet"/>
      </w:pPr>
      <w:r>
        <w:t>BJ:</w:t>
      </w:r>
      <w:r>
        <w:rPr>
          <w:i/>
        </w:rPr>
        <w:t xml:space="preserve"> malheur à moi!" Les traîtres</w:t>
      </w:r>
    </w:p>
    <w:p>
      <w:pPr>
        <w:pStyle w:val="ListBullet"/>
      </w:pPr>
      <w:r>
        <w:t>TOB:</w:t>
      </w:r>
      <w:r>
        <w:rPr>
          <w:i/>
        </w:rPr>
        <w:t xml:space="preserve"> malheur à moi!" Les traîtres</w:t>
      </w:r>
    </w:p>
    <w:p>
      <w:pPr>
        <w:pStyle w:val="ListBullet"/>
      </w:pPr>
      <w:r>
        <w:t>LUT:</w:t>
      </w:r>
      <w:r>
        <w:rPr>
          <w:i/>
        </w:rPr>
        <w:t xml:space="preserve"> weh mir! Denn es rauben</w:t>
      </w:r>
    </w:p>
    <w:p>
      <w:pPr>
        <w:pStyle w:val="Heading3"/>
      </w:pPr>
      <w:r>
        <w:t>Alternative 2</w:t>
      </w:r>
    </w:p>
    <w:p>
      <w:r>
        <w:t>[אוי לבגדים] (= Brockington)</w:t>
      </w:r>
    </w:p>
    <w:p>
      <w:r>
        <w:t>Rating: None</w:t>
      </w:r>
    </w:p>
    <w:p>
      <w:pPr>
        <w:pStyle w:val="ListBullet"/>
      </w:pPr>
      <w:r>
        <w:t>NEB:</w:t>
      </w:r>
      <w:r>
        <w:rPr>
          <w:i/>
        </w:rPr>
        <w:t xml:space="preserve"> *woe to the traitors</w:t>
      </w:r>
    </w:p>
    <w:p>
      <w:r>
        <w:t>Factors: 2, 4</w:t>
      </w:r>
    </w:p>
    <w:p>
      <w:pPr>
        <w:pStyle w:val="Heading2"/>
      </w:pPr>
      <w:r>
        <w:t>[[@BibleBHS:ISA 25:2]][[BibleBHS:ISA 25:2]]</w:t>
      </w:r>
    </w:p>
    <w:p>
      <w:r>
        <w:rPr>
          <w:b/>
        </w:rPr>
        <w:t>Remark:</w:t>
      </w:r>
      <w:r>
        <w:t xml:space="preserve"> </w:t>
      </w:r>
      <w:r>
        <w:t>None</w:t>
      </w:r>
    </w:p>
    <w:p>
      <w:r>
        <w:rPr>
          <w:b/>
        </w:rPr>
        <w:t>Suggestion:</w:t>
      </w:r>
      <w:r>
        <w:t xml:space="preserve"> </w:t>
      </w:r>
      <w:r>
        <w:t>of strangers</w:t>
      </w:r>
    </w:p>
    <w:p>
      <w:pPr>
        <w:pStyle w:val="Heading3"/>
      </w:pPr>
      <w:r>
        <w:t>Alternative 1</w:t>
      </w:r>
    </w:p>
    <w:p>
      <w:r>
        <w:t>זרים</w:t>
      </w:r>
    </w:p>
    <w:p>
      <w:r>
        <w:t>Rating: B</w:t>
      </w:r>
    </w:p>
    <w:p>
      <w:pPr>
        <w:pStyle w:val="ListBullet"/>
      </w:pPr>
      <w:r>
        <w:t>RSV:</w:t>
      </w:r>
      <w:r>
        <w:rPr>
          <w:i/>
        </w:rPr>
        <w:t xml:space="preserve"> of aliens</w:t>
      </w:r>
    </w:p>
    <w:p>
      <w:pPr>
        <w:pStyle w:val="ListBullet"/>
      </w:pPr>
      <w:r>
        <w:t>BJ:</w:t>
      </w:r>
      <w:r>
        <w:rPr>
          <w:i/>
        </w:rPr>
        <w:t xml:space="preserve"> des étrangers</w:t>
      </w:r>
    </w:p>
    <w:p>
      <w:pPr>
        <w:pStyle w:val="ListBullet"/>
      </w:pPr>
      <w:r>
        <w:t>TOB:</w:t>
      </w:r>
      <w:r>
        <w:rPr>
          <w:i/>
        </w:rPr>
        <w:t xml:space="preserve"> *des barbares</w:t>
      </w:r>
    </w:p>
    <w:p>
      <w:pPr>
        <w:pStyle w:val="ListBullet"/>
      </w:pPr>
      <w:r>
        <w:t>LUT:</w:t>
      </w:r>
      <w:r>
        <w:rPr>
          <w:i/>
        </w:rPr>
        <w:t xml:space="preserve"> der Fremden</w:t>
      </w:r>
    </w:p>
    <w:p>
      <w:pPr>
        <w:pStyle w:val="Heading3"/>
      </w:pPr>
      <w:r>
        <w:t>Alternative 2</w:t>
      </w:r>
    </w:p>
    <w:p>
      <w:r>
        <w:t>[זרום] (= Brockington)</w:t>
      </w:r>
    </w:p>
    <w:p>
      <w:r>
        <w:t>Rating: None</w:t>
      </w:r>
    </w:p>
    <w:p>
      <w:pPr>
        <w:pStyle w:val="ListBullet"/>
      </w:pPr>
      <w:r>
        <w:t>NEB:</w:t>
      </w:r>
      <w:r>
        <w:rPr>
          <w:i/>
        </w:rPr>
        <w:t xml:space="preserve"> is swept away</w:t>
      </w:r>
    </w:p>
    <w:p>
      <w:r>
        <w:t>Factors: 14</w:t>
      </w:r>
    </w:p>
    <w:p>
      <w:pPr>
        <w:pStyle w:val="Heading2"/>
      </w:pPr>
      <w:r>
        <w:t>[[@BibleBHS:ISA 25:4]][[BibleBHS:ISA 25:4]]</w:t>
      </w:r>
    </w:p>
    <w:p>
      <w:r>
        <w:rPr>
          <w:b/>
        </w:rPr>
        <w:t>Remark:</w:t>
      </w:r>
      <w:r>
        <w:t xml:space="preserve"> </w:t>
      </w:r>
      <w:r>
        <w:t>None</w:t>
      </w:r>
    </w:p>
    <w:p>
      <w:r>
        <w:rPr>
          <w:b/>
        </w:rPr>
        <w:t>Suggestion:</w:t>
      </w:r>
      <w:r>
        <w:t xml:space="preserve"> </w:t>
      </w:r>
      <w:r>
        <w:t>(against) a wall</w:t>
      </w:r>
    </w:p>
    <w:p>
      <w:pPr>
        <w:pStyle w:val="Heading3"/>
      </w:pPr>
      <w:r>
        <w:t>Alternative 1</w:t>
      </w:r>
    </w:p>
    <w:p>
      <w:r>
        <w:t>קיר</w:t>
      </w:r>
    </w:p>
    <w:p>
      <w:r>
        <w:t>Rating: A</w:t>
      </w:r>
    </w:p>
    <w:p>
      <w:pPr>
        <w:pStyle w:val="ListBullet"/>
      </w:pPr>
      <w:r>
        <w:t>RSV:</w:t>
      </w:r>
      <w:r>
        <w:rPr>
          <w:i/>
        </w:rPr>
        <w:t xml:space="preserve"> against a wall</w:t>
      </w:r>
    </w:p>
    <w:p>
      <w:pPr>
        <w:pStyle w:val="ListBullet"/>
      </w:pPr>
      <w:r>
        <w:t>TOB:</w:t>
      </w:r>
      <w:r>
        <w:rPr>
          <w:i/>
        </w:rPr>
        <w:t xml:space="preserve"> contre une muraille</w:t>
      </w:r>
    </w:p>
    <w:p>
      <w:pPr>
        <w:pStyle w:val="Heading3"/>
      </w:pPr>
      <w:r>
        <w:t>Alternative 2</w:t>
      </w:r>
    </w:p>
    <w:p>
      <w:r>
        <w:t>[קור]</w:t>
      </w:r>
    </w:p>
    <w:p>
      <w:r>
        <w:t>Rating: None</w:t>
      </w:r>
    </w:p>
    <w:p>
      <w:pPr>
        <w:pStyle w:val="ListBullet"/>
      </w:pPr>
      <w:r>
        <w:t>NEB:</w:t>
      </w:r>
      <w:r>
        <w:rPr>
          <w:i/>
        </w:rPr>
        <w:t xml:space="preserve"> (is like) an icy (storm)</w:t>
      </w:r>
    </w:p>
    <w:p>
      <w:pPr>
        <w:pStyle w:val="ListBullet"/>
      </w:pPr>
      <w:r>
        <w:t>BJ:</w:t>
      </w:r>
      <w:r>
        <w:rPr>
          <w:i/>
        </w:rPr>
        <w:t xml:space="preserve"> *(la pluie) d'hiver</w:t>
      </w:r>
    </w:p>
    <w:p>
      <w:pPr>
        <w:pStyle w:val="ListBullet"/>
      </w:pPr>
      <w:r>
        <w:t>LUT:</w:t>
      </w:r>
      <w:r>
        <w:rPr>
          <w:i/>
        </w:rPr>
        <w:t xml:space="preserve"> im Winter</w:t>
      </w:r>
    </w:p>
    <w:p>
      <w:r>
        <w:t>Factors: 14</w:t>
      </w:r>
    </w:p>
    <w:p>
      <w:pPr>
        <w:pStyle w:val="Heading2"/>
      </w:pPr>
      <w:r>
        <w:t>[[@BibleBHS:ISA 25:5]][[BibleBHS:ISA 25:5]]</w:t>
      </w:r>
    </w:p>
    <w:p>
      <w:r>
        <w:rPr>
          <w:b/>
        </w:rPr>
        <w:t>Remark:</w:t>
      </w:r>
      <w:r>
        <w:t xml:space="preserve"> </w:t>
      </w:r>
      <w:r>
        <w:t>None</w:t>
      </w:r>
    </w:p>
    <w:p>
      <w:r>
        <w:rPr>
          <w:b/>
        </w:rPr>
        <w:t>Suggestion:</w:t>
      </w:r>
      <w:r>
        <w:t xml:space="preserve"> </w:t>
      </w:r>
      <w:r>
        <w:t>as heat by the shade of a cloud</w:t>
      </w:r>
    </w:p>
    <w:p>
      <w:pPr>
        <w:pStyle w:val="Heading3"/>
      </w:pPr>
      <w:r>
        <w:t>Alternative 1</w:t>
      </w:r>
    </w:p>
    <w:p>
      <w:r>
        <w:t>חרב בצל עב</w:t>
      </w:r>
    </w:p>
    <w:p>
      <w:r>
        <w:t>Rating: A</w:t>
      </w:r>
    </w:p>
    <w:p>
      <w:pPr>
        <w:pStyle w:val="ListBullet"/>
      </w:pPr>
      <w:r>
        <w:t>RSV:</w:t>
      </w:r>
      <w:r>
        <w:rPr>
          <w:i/>
        </w:rPr>
        <w:t xml:space="preserve"> as heat by the shade of a cloud</w:t>
      </w:r>
    </w:p>
    <w:p>
      <w:pPr>
        <w:pStyle w:val="ListBullet"/>
      </w:pPr>
      <w:r>
        <w:t>BJ:</w:t>
      </w:r>
      <w:r>
        <w:rPr>
          <w:i/>
        </w:rPr>
        <w:t xml:space="preserve"> la chaleur (tiédit) à l'ombre d'un nuage</w:t>
      </w:r>
    </w:p>
    <w:p>
      <w:pPr>
        <w:pStyle w:val="ListBullet"/>
      </w:pPr>
      <w:r>
        <w:t>TOB:</w:t>
      </w:r>
      <w:r>
        <w:rPr>
          <w:i/>
        </w:rPr>
        <w:t xml:space="preserve"> *comme fait à la chaleur l'ombre d'un nuage</w:t>
      </w:r>
    </w:p>
    <w:p>
      <w:pPr>
        <w:pStyle w:val="ListBullet"/>
      </w:pPr>
      <w:r>
        <w:t>LUT:</w:t>
      </w:r>
      <w:r>
        <w:rPr>
          <w:i/>
        </w:rPr>
        <w:t xml:space="preserve"> wie du die Hitze brichst durch den Schatten der Wolken</w:t>
      </w:r>
    </w:p>
    <w:p>
      <w:pPr>
        <w:pStyle w:val="Heading3"/>
      </w:pPr>
      <w:r>
        <w:t>Alternative 2</w:t>
      </w:r>
    </w:p>
    <w:p>
      <w:r>
        <w:t>[-] (= Brockington)</w:t>
      </w:r>
    </w:p>
    <w:p>
      <w:r>
        <w:t>Rating: None</w:t>
      </w:r>
    </w:p>
    <w:p>
      <w:pPr>
        <w:pStyle w:val="ListBullet"/>
      </w:pPr>
      <w:r>
        <w:t>NEB:</w:t>
      </w:r>
      <w:r>
        <w:rPr>
          <w:i/>
        </w:rPr>
        <w:t xml:space="preserve"> *[-]</w:t>
      </w:r>
    </w:p>
    <w:p>
      <w:pPr>
        <w:pStyle w:val="ListBullet"/>
      </w:pPr>
      <w:r>
        <w:t>TOB:</w:t>
      </w:r>
      <w:r>
        <w:rPr>
          <w:i/>
        </w:rPr>
        <w:t xml:space="preserve"> et il abat ..., il l'abat</w:t>
      </w:r>
    </w:p>
    <w:p>
      <w:r>
        <w:t>Factors: 14</w:t>
      </w:r>
    </w:p>
    <w:p>
      <w:pPr>
        <w:pStyle w:val="Heading2"/>
      </w:pPr>
      <w:r>
        <w:t>[[@BibleBHS:ISA 26:5]][[BibleBHS:ISA 26:5]]</w:t>
      </w:r>
    </w:p>
    <w:p>
      <w:r>
        <w:rPr>
          <w:b/>
        </w:rPr>
        <w:t>Remark:</w:t>
      </w:r>
      <w:r>
        <w:t xml:space="preserve"> </w:t>
      </w:r>
      <w:r>
        <w:t>None</w:t>
      </w:r>
    </w:p>
    <w:p>
      <w:r>
        <w:rPr>
          <w:b/>
        </w:rPr>
        <w:t>Suggestion:</w:t>
      </w:r>
      <w:r>
        <w:t xml:space="preserve"> </w:t>
      </w:r>
      <w:r>
        <w:t>he will bring her low, he will bring her low</w:t>
      </w:r>
    </w:p>
    <w:p>
      <w:pPr>
        <w:pStyle w:val="Heading3"/>
      </w:pPr>
      <w:r>
        <w:t>Alternative 1</w:t>
      </w:r>
    </w:p>
    <w:p>
      <w:r>
        <w:t>ישפילנה ישפילה</w:t>
      </w:r>
    </w:p>
    <w:p>
      <w:r>
        <w:t>Rating: B</w:t>
      </w:r>
    </w:p>
    <w:p>
      <w:pPr>
        <w:pStyle w:val="ListBullet"/>
      </w:pPr>
      <w:r>
        <w:t>RSV:</w:t>
      </w:r>
      <w:r>
        <w:rPr>
          <w:i/>
        </w:rPr>
        <w:t xml:space="preserve"> he lays it low, lays it low</w:t>
      </w:r>
    </w:p>
    <w:p>
      <w:pPr>
        <w:pStyle w:val="ListBullet"/>
      </w:pPr>
      <w:r>
        <w:t>BJ:</w:t>
      </w:r>
      <w:r>
        <w:rPr>
          <w:i/>
        </w:rPr>
        <w:t xml:space="preserve"> il l'abaisse, il l'abaisse</w:t>
      </w:r>
    </w:p>
    <w:p>
      <w:pPr>
        <w:pStyle w:val="ListBullet"/>
      </w:pPr>
      <w:r>
        <w:t>LUT:</w:t>
      </w:r>
      <w:r>
        <w:rPr>
          <w:i/>
        </w:rPr>
        <w:t xml:space="preserve"> wirft er nieder, ja, er stösst sie</w:t>
      </w:r>
    </w:p>
    <w:p>
      <w:pPr>
        <w:pStyle w:val="Heading3"/>
      </w:pPr>
      <w:r>
        <w:t>Alternative 2</w:t>
      </w:r>
    </w:p>
    <w:p>
      <w:r>
        <w:t>ישפילנה (= Brockington)</w:t>
      </w:r>
    </w:p>
    <w:p>
      <w:r>
        <w:t>Rating: None</w:t>
      </w:r>
    </w:p>
    <w:p>
      <w:pPr>
        <w:pStyle w:val="ListBullet"/>
      </w:pPr>
      <w:r>
        <w:t>NEB:</w:t>
      </w:r>
      <w:r>
        <w:rPr>
          <w:i/>
        </w:rPr>
        <w:t xml:space="preserve"> *he levels it</w:t>
      </w:r>
    </w:p>
    <w:p>
      <w:r>
        <w:t>Factors: 2, 4</w:t>
      </w:r>
    </w:p>
    <w:p>
      <w:pPr>
        <w:pStyle w:val="Heading2"/>
      </w:pPr>
      <w:r>
        <w:t>[[@BibleBHS:ISA 26:7]][[BibleBHS:ISA 26:7]]</w:t>
      </w:r>
    </w:p>
    <w:p>
      <w:r>
        <w:rPr>
          <w:b/>
        </w:rPr>
        <w:t>Remark:</w:t>
      </w:r>
      <w:r>
        <w:t xml:space="preserve"> </w:t>
      </w:r>
      <w:r>
        <w:t>None</w:t>
      </w:r>
    </w:p>
    <w:p>
      <w:r>
        <w:rPr>
          <w:b/>
        </w:rPr>
        <w:t>Suggestion:</w:t>
      </w:r>
      <w:r>
        <w:t xml:space="preserve"> </w:t>
      </w:r>
      <w:r>
        <w:t>(you level) smooth (the path of the righteous)</w:t>
      </w:r>
    </w:p>
    <w:p>
      <w:pPr>
        <w:pStyle w:val="Heading3"/>
      </w:pPr>
      <w:r>
        <w:t>Alternative 1</w:t>
      </w:r>
    </w:p>
    <w:p>
      <w:r>
        <w:t>ישר</w:t>
      </w:r>
    </w:p>
    <w:p>
      <w:r>
        <w:t>Rating: B</w:t>
      </w:r>
    </w:p>
    <w:p>
      <w:pPr>
        <w:pStyle w:val="ListBullet"/>
      </w:pPr>
      <w:r>
        <w:t>NEB:</w:t>
      </w:r>
      <w:r>
        <w:rPr>
          <w:i/>
        </w:rPr>
        <w:t xml:space="preserve"> (the) right (way)</w:t>
      </w:r>
    </w:p>
    <w:p>
      <w:pPr>
        <w:pStyle w:val="ListBullet"/>
      </w:pPr>
      <w:r>
        <w:t>BJ:</w:t>
      </w:r>
      <w:r>
        <w:rPr>
          <w:i/>
        </w:rPr>
        <w:t xml:space="preserve"> (la) droite (trace)</w:t>
      </w:r>
    </w:p>
    <w:p>
      <w:pPr>
        <w:pStyle w:val="ListBullet"/>
      </w:pPr>
      <w:r>
        <w:t>TOB:</w:t>
      </w:r>
      <w:r>
        <w:rPr>
          <w:i/>
        </w:rPr>
        <w:t xml:space="preserve"> (la voie) droite</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1, 6</w:t>
      </w:r>
    </w:p>
    <w:p>
      <w:pPr>
        <w:pStyle w:val="Heading2"/>
      </w:pPr>
      <w:r>
        <w:t>[[@BibleBHS:ISA 26:8]][[BibleBHS:ISA 26:8]]</w:t>
      </w:r>
    </w:p>
    <w:p>
      <w:r>
        <w:rPr>
          <w:b/>
        </w:rPr>
        <w:t>Remark:</w:t>
      </w:r>
      <w:r>
        <w:t xml:space="preserve"> </w:t>
      </w:r>
      <w:r>
        <w:t>None</w:t>
      </w:r>
    </w:p>
    <w:p>
      <w:r>
        <w:rPr>
          <w:b/>
        </w:rPr>
        <w:t>Suggestion:</w:t>
      </w:r>
      <w:r>
        <w:t xml:space="preserve"> </w:t>
      </w:r>
      <w:r>
        <w:t>(in the path of your judgments ...,) we wait for you</w:t>
      </w:r>
    </w:p>
    <w:p>
      <w:pPr>
        <w:pStyle w:val="Heading3"/>
      </w:pPr>
      <w:r>
        <w:t>Alternative 1</w:t>
      </w:r>
    </w:p>
    <w:p>
      <w:r>
        <w:t>קוינוך</w:t>
      </w:r>
    </w:p>
    <w:p>
      <w:r>
        <w:t>Rating: C</w:t>
      </w:r>
    </w:p>
    <w:p>
      <w:pPr>
        <w:pStyle w:val="ListBullet"/>
      </w:pPr>
      <w:r>
        <w:t>RSV:</w:t>
      </w:r>
      <w:r>
        <w:rPr>
          <w:i/>
        </w:rPr>
        <w:t xml:space="preserve"> we wait for thee</w:t>
      </w:r>
    </w:p>
    <w:p>
      <w:pPr>
        <w:pStyle w:val="ListBullet"/>
      </w:pPr>
      <w:r>
        <w:t>BJ:</w:t>
      </w:r>
      <w:r>
        <w:rPr>
          <w:i/>
        </w:rPr>
        <w:t xml:space="preserve"> nous t'attendions</w:t>
      </w:r>
    </w:p>
    <w:p>
      <w:pPr>
        <w:pStyle w:val="ListBullet"/>
      </w:pPr>
      <w:r>
        <w:t>TOB:</w:t>
      </w:r>
      <w:r>
        <w:rPr>
          <w:i/>
        </w:rPr>
        <w:t xml:space="preserve"> nous espérons en toi</w:t>
      </w:r>
    </w:p>
    <w:p>
      <w:pPr>
        <w:pStyle w:val="ListBullet"/>
      </w:pPr>
      <w:r>
        <w:t>LUT:</w:t>
      </w:r>
      <w:r>
        <w:rPr>
          <w:i/>
        </w:rPr>
        <w:t xml:space="preserve"> wir warten auf dich</w:t>
      </w:r>
    </w:p>
    <w:p>
      <w:pPr>
        <w:pStyle w:val="Heading3"/>
      </w:pPr>
      <w:r>
        <w:t>Alternative 2</w:t>
      </w:r>
    </w:p>
    <w:p>
      <w:r>
        <w:t>קוינו (= Brockington)</w:t>
      </w:r>
    </w:p>
    <w:p>
      <w:r>
        <w:t>Rating: None</w:t>
      </w:r>
    </w:p>
    <w:p>
      <w:pPr>
        <w:pStyle w:val="ListBullet"/>
      </w:pPr>
      <w:r>
        <w:t>NEB:</w:t>
      </w:r>
      <w:r>
        <w:rPr>
          <w:i/>
        </w:rPr>
        <w:t xml:space="preserve"> *we look to (the path)</w:t>
      </w:r>
    </w:p>
    <w:p>
      <w:r>
        <w:t>Factors: 4</w:t>
      </w:r>
    </w:p>
    <w:p>
      <w:pPr>
        <w:pStyle w:val="Heading2"/>
      </w:pPr>
      <w:r>
        <w:t>[[@BibleBHS:ISA 26:9]][[BibleBHS:ISA 26:9]]</w:t>
      </w:r>
    </w:p>
    <w:p>
      <w:r>
        <w:rPr>
          <w:b/>
        </w:rPr>
        <w:t>Remark:</w:t>
      </w:r>
      <w:r>
        <w:t xml:space="preserve"> </w:t>
      </w:r>
      <w:r>
        <w:t>See also 23.5 with a similar textual problem.</w:t>
      </w:r>
    </w:p>
    <w:p>
      <w:r>
        <w:rPr>
          <w:b/>
        </w:rPr>
        <w:t>Suggestion:</w:t>
      </w:r>
      <w:r>
        <w:t xml:space="preserve"> </w:t>
      </w:r>
      <w:r>
        <w:t>for when</w:t>
      </w:r>
    </w:p>
    <w:p>
      <w:pPr>
        <w:pStyle w:val="Heading3"/>
      </w:pPr>
      <w:r>
        <w:t>Alternative 1</w:t>
      </w:r>
    </w:p>
    <w:p>
      <w:r>
        <w:t>כי כאשר</w:t>
      </w:r>
    </w:p>
    <w:p>
      <w:r>
        <w:t>Rating: B</w:t>
      </w:r>
    </w:p>
    <w:p>
      <w:pPr>
        <w:pStyle w:val="ListBullet"/>
      </w:pPr>
      <w:r>
        <w:t>RSV:</w:t>
      </w:r>
      <w:r>
        <w:rPr>
          <w:i/>
        </w:rPr>
        <w:t xml:space="preserve"> for when</w:t>
      </w:r>
    </w:p>
    <w:p>
      <w:pPr>
        <w:pStyle w:val="ListBullet"/>
      </w:pPr>
      <w:r>
        <w:t>BJ:</w:t>
      </w:r>
      <w:r>
        <w:rPr>
          <w:i/>
        </w:rPr>
        <w:t xml:space="preserve"> car lorsque tu rends</w:t>
      </w:r>
    </w:p>
    <w:p>
      <w:pPr>
        <w:pStyle w:val="ListBullet"/>
      </w:pPr>
      <w:r>
        <w:t>TOB:</w:t>
      </w:r>
      <w:r>
        <w:rPr>
          <w:i/>
        </w:rPr>
        <w:t xml:space="preserve"> quand (?)</w:t>
      </w:r>
    </w:p>
    <w:p>
      <w:pPr>
        <w:pStyle w:val="ListBullet"/>
      </w:pPr>
      <w:r>
        <w:t>LUT:</w:t>
      </w:r>
      <w:r>
        <w:rPr>
          <w:i/>
        </w:rPr>
        <w:t xml:space="preserve"> denn wenn</w:t>
      </w:r>
    </w:p>
    <w:p>
      <w:pPr>
        <w:pStyle w:val="Heading3"/>
      </w:pPr>
      <w:r>
        <w:t>Alternative 2</w:t>
      </w:r>
    </w:p>
    <w:p>
      <w:r>
        <w:t>כי כאשר = [כִּי כַּאֲשֹׁר] (= Brockington)</w:t>
      </w:r>
    </w:p>
    <w:p>
      <w:r>
        <w:t>Rating: None</w:t>
      </w:r>
    </w:p>
    <w:p>
      <w:pPr>
        <w:pStyle w:val="ListBullet"/>
      </w:pPr>
      <w:r>
        <w:t>NEB:</w:t>
      </w:r>
      <w:r>
        <w:rPr>
          <w:i/>
        </w:rPr>
        <w:t xml:space="preserve"> for, when (thy laws) prevail</w:t>
      </w:r>
    </w:p>
    <w:p>
      <w:r>
        <w:t>Factors: 14</w:t>
      </w:r>
    </w:p>
    <w:p>
      <w:pPr>
        <w:pStyle w:val="Heading2"/>
      </w:pPr>
      <w:r>
        <w:t>[[@BibleBHS:ISA 26:16]][[BibleBHS:ISA 26:16]]</w:t>
      </w:r>
    </w:p>
    <w:p>
      <w:r>
        <w:rPr>
          <w:b/>
        </w:rPr>
        <w:t>Remark:</w:t>
      </w:r>
      <w:r>
        <w:t xml:space="preserve"> </w:t>
      </w:r>
      <w:r>
        <w:t>None</w:t>
      </w:r>
    </w:p>
    <w:p>
      <w:r>
        <w:rPr>
          <w:b/>
        </w:rPr>
        <w:t>Suggestion:</w:t>
      </w:r>
      <w:r>
        <w:t xml:space="preserve"> </w:t>
      </w:r>
      <w:r>
        <w:t>they sought you, they poured out a prayer when your chastening was upon them</w:t>
      </w:r>
    </w:p>
    <w:p>
      <w:pPr>
        <w:pStyle w:val="Heading3"/>
      </w:pPr>
      <w:r>
        <w:t>Alternative 1</w:t>
      </w:r>
    </w:p>
    <w:p>
      <w:r>
        <w:t>פקדוך צקון לחש מוסרך למו</w:t>
      </w:r>
    </w:p>
    <w:p>
      <w:r>
        <w:t>Rating: C</w:t>
      </w:r>
    </w:p>
    <w:p>
      <w:pPr>
        <w:pStyle w:val="ListBullet"/>
      </w:pPr>
      <w:r>
        <w:t>RSV:</w:t>
      </w:r>
      <w:r>
        <w:rPr>
          <w:i/>
        </w:rPr>
        <w:t xml:space="preserve"> *they sought thee, they poured out a prayer when thy chastening was upon them</w:t>
      </w:r>
    </w:p>
    <w:p>
      <w:pPr>
        <w:pStyle w:val="ListBullet"/>
      </w:pPr>
      <w:r>
        <w:t>BJ:</w:t>
      </w:r>
      <w:r>
        <w:rPr>
          <w:i/>
        </w:rPr>
        <w:t xml:space="preserve"> *ils t'ont cherché, ils se répandirent en prière car ton châtiment était sur eux</w:t>
      </w:r>
    </w:p>
    <w:p>
      <w:pPr>
        <w:pStyle w:val="ListBullet"/>
      </w:pPr>
      <w:r>
        <w:t>TOB:</w:t>
      </w:r>
      <w:r>
        <w:rPr>
          <w:i/>
        </w:rPr>
        <w:t xml:space="preserve"> *on a recours à toi. Quand tu sévis, on se répand en prières</w:t>
      </w:r>
    </w:p>
    <w:p>
      <w:pPr>
        <w:pStyle w:val="Heading3"/>
      </w:pPr>
      <w:r>
        <w:t>Alternative 2</w:t>
      </w:r>
    </w:p>
    <w:p>
      <w:r>
        <w:t>פקדנוך צקון לחש מוסרך למו (= Brockington)</w:t>
      </w:r>
    </w:p>
    <w:p>
      <w:r>
        <w:t>Rating: None</w:t>
      </w:r>
    </w:p>
    <w:p>
      <w:pPr>
        <w:pStyle w:val="ListBullet"/>
      </w:pPr>
      <w:r>
        <w:t>NEB:</w:t>
      </w:r>
      <w:r>
        <w:rPr>
          <w:i/>
        </w:rPr>
        <w:t xml:space="preserve"> *we sought thee out, chastened by the mere whisper of thy rebuke</w:t>
      </w:r>
    </w:p>
    <w:p>
      <w:r>
        <w:t>Factors: 1</w:t>
      </w:r>
    </w:p>
    <w:p>
      <w:pPr>
        <w:pStyle w:val="Heading3"/>
      </w:pPr>
      <w:r>
        <w:t>Alternative 3</w:t>
      </w:r>
    </w:p>
    <w:p>
      <w:r>
        <w:t>[פקדנוך בצוקת לחץ מוסרך לנו] (?)</w:t>
      </w:r>
    </w:p>
    <w:p>
      <w:r>
        <w:t>Rating: None</w:t>
      </w:r>
    </w:p>
    <w:p>
      <w:pPr>
        <w:pStyle w:val="ListBullet"/>
      </w:pPr>
      <w:r>
        <w:t>LUT:</w:t>
      </w:r>
      <w:r>
        <w:rPr>
          <w:i/>
        </w:rPr>
        <w:t xml:space="preserve"> so suchen wir dich; wenn du uns züchtigst, sind wir in Angst und Bedrängnis</w:t>
      </w:r>
    </w:p>
    <w:p>
      <w:r>
        <w:t>Factors: 14</w:t>
      </w:r>
    </w:p>
    <w:p>
      <w:pPr>
        <w:pStyle w:val="Heading2"/>
      </w:pPr>
      <w:r>
        <w:t>[[@BibleBHS:ISA 26:19]][[BibleBHS:ISA 26:19]]</w:t>
      </w:r>
    </w:p>
    <w:p>
      <w:r>
        <w:rPr>
          <w:b/>
        </w:rPr>
        <w:t>Remark:</w:t>
      </w:r>
      <w:r>
        <w:t xml:space="preserve"> </w:t>
      </w:r>
      <w:r>
        <w:t>The shifting differences between "my" and "yours" in this verse depend upon the three persons who speak in this discourse: (1) the LORD, (2) the people or the community, and (3) the prophet.</w:t>
      </w:r>
    </w:p>
    <w:p>
      <w:r>
        <w:rPr>
          <w:b/>
        </w:rPr>
        <w:t>Suggestion:</w:t>
      </w:r>
      <w:r>
        <w:t xml:space="preserve"> </w:t>
      </w:r>
      <w:r>
        <w:t>my corpses</w:t>
      </w:r>
    </w:p>
    <w:p>
      <w:pPr>
        <w:pStyle w:val="Heading3"/>
      </w:pPr>
      <w:r>
        <w:t>Alternative 1</w:t>
      </w:r>
    </w:p>
    <w:p>
      <w:r>
        <w:t>נבלתי</w:t>
      </w:r>
    </w:p>
    <w:p>
      <w:r>
        <w:t>Rating: B</w:t>
      </w:r>
    </w:p>
    <w:p>
      <w:pPr>
        <w:pStyle w:val="Heading3"/>
      </w:pPr>
      <w:r>
        <w:t>Alternative 2</w:t>
      </w:r>
    </w:p>
    <w:p>
      <w:r>
        <w:t>[נבלתם] (= Brockington)</w:t>
      </w:r>
    </w:p>
    <w:p>
      <w:r>
        <w:t>Rating: None</w:t>
      </w:r>
    </w:p>
    <w:p>
      <w:pPr>
        <w:pStyle w:val="ListBullet"/>
      </w:pPr>
      <w:r>
        <w:t>RSV:</w:t>
      </w:r>
      <w:r>
        <w:rPr>
          <w:i/>
        </w:rPr>
        <w:t xml:space="preserve"> *their bodies</w:t>
      </w:r>
    </w:p>
    <w:p>
      <w:pPr>
        <w:pStyle w:val="ListBullet"/>
      </w:pPr>
      <w:r>
        <w:t>NEB:</w:t>
      </w:r>
      <w:r>
        <w:rPr>
          <w:i/>
        </w:rPr>
        <w:t xml:space="preserve"> *their bodies</w:t>
      </w:r>
    </w:p>
    <w:p>
      <w:pPr>
        <w:pStyle w:val="ListBullet"/>
      </w:pPr>
      <w:r>
        <w:t>TOB:</w:t>
      </w:r>
      <w:r>
        <w:rPr>
          <w:i/>
        </w:rPr>
        <w:t xml:space="preserve"> leurs cadavres</w:t>
      </w:r>
    </w:p>
    <w:p>
      <w:r>
        <w:t>Factors: 1, 4</w:t>
      </w:r>
    </w:p>
    <w:p>
      <w:pPr>
        <w:pStyle w:val="Heading3"/>
      </w:pPr>
      <w:r>
        <w:t>Alternative 3</w:t>
      </w:r>
    </w:p>
    <w:p>
      <w:r>
        <w:t>[נבלתיך]</w:t>
      </w:r>
    </w:p>
    <w:p>
      <w:r>
        <w:t>Rating: None</w:t>
      </w:r>
    </w:p>
    <w:p>
      <w:pPr>
        <w:pStyle w:val="ListBullet"/>
      </w:pPr>
      <w:r>
        <w:t>BJ:</w:t>
      </w:r>
      <w:r>
        <w:rPr>
          <w:i/>
        </w:rPr>
        <w:t xml:space="preserve"> tes cadavres</w:t>
      </w:r>
    </w:p>
    <w:p>
      <w:pPr>
        <w:pStyle w:val="ListBullet"/>
      </w:pPr>
      <w:r>
        <w:t>LUT:</w:t>
      </w:r>
      <w:r>
        <w:rPr>
          <w:i/>
        </w:rPr>
        <w:t xml:space="preserve"> deine Leichname</w:t>
      </w:r>
    </w:p>
    <w:p>
      <w:r>
        <w:t>Factors: 14</w:t>
      </w:r>
    </w:p>
    <w:p>
      <w:pPr>
        <w:pStyle w:val="Heading2"/>
      </w:pPr>
      <w:r>
        <w:t>[[BibleBHS:ISA 26:19]]</w:t>
      </w:r>
    </w:p>
    <w:p>
      <w:r>
        <w:rPr>
          <w:b/>
        </w:rPr>
        <w:t>Remark:</w:t>
      </w:r>
      <w:r>
        <w:t xml:space="preserve"> </w:t>
      </w:r>
      <w:r>
        <w:t>None</w:t>
      </w:r>
    </w:p>
    <w:p>
      <w:r>
        <w:rPr>
          <w:b/>
        </w:rPr>
        <w:t>Suggestion:</w:t>
      </w:r>
      <w:r>
        <w:t xml:space="preserve"> </w:t>
      </w:r>
      <w:r>
        <w:t>awake and shout for joy! (imperative plural)</w:t>
      </w:r>
    </w:p>
    <w:p>
      <w:pPr>
        <w:pStyle w:val="Heading3"/>
      </w:pPr>
      <w:r>
        <w:t>Alternative 1</w:t>
      </w:r>
    </w:p>
    <w:p>
      <w:r>
        <w:t>הקיצו ורננו</w:t>
      </w:r>
    </w:p>
    <w:p>
      <w:r>
        <w:t>Rating: C</w:t>
      </w:r>
    </w:p>
    <w:p>
      <w:pPr>
        <w:pStyle w:val="ListBullet"/>
      </w:pPr>
      <w:r>
        <w:t>RSV:</w:t>
      </w:r>
      <w:r>
        <w:rPr>
          <w:i/>
        </w:rPr>
        <w:t xml:space="preserve"> awake and sing for joy</w:t>
      </w:r>
    </w:p>
    <w:p>
      <w:pPr>
        <w:pStyle w:val="ListBullet"/>
      </w:pPr>
      <w:r>
        <w:t>BJ:</w:t>
      </w:r>
      <w:r>
        <w:rPr>
          <w:i/>
        </w:rPr>
        <w:t xml:space="preserve"> réveillez-vous et chantez</w:t>
      </w:r>
    </w:p>
    <w:p>
      <w:pPr>
        <w:pStyle w:val="ListBullet"/>
      </w:pPr>
      <w:r>
        <w:t>TOB:</w:t>
      </w:r>
      <w:r>
        <w:rPr>
          <w:i/>
        </w:rPr>
        <w:t xml:space="preserve"> réveillez-vous, criez de joie</w:t>
      </w:r>
    </w:p>
    <w:p>
      <w:pPr>
        <w:pStyle w:val="ListBullet"/>
      </w:pPr>
      <w:r>
        <w:t>LUT:</w:t>
      </w:r>
      <w:r>
        <w:rPr>
          <w:i/>
        </w:rPr>
        <w:t xml:space="preserve"> wachet auf und rühmet</w:t>
      </w:r>
    </w:p>
    <w:p>
      <w:pPr>
        <w:pStyle w:val="Heading3"/>
      </w:pPr>
      <w:r>
        <w:t>Alternative 2</w:t>
      </w:r>
    </w:p>
    <w:p>
      <w:r>
        <w:t>[וְהֵקִיצוּ וְרִנְּנוּ] (= Brockington)</w:t>
      </w:r>
    </w:p>
    <w:p>
      <w:r>
        <w:t>Rating: None</w:t>
      </w:r>
    </w:p>
    <w:p>
      <w:pPr>
        <w:pStyle w:val="ListBullet"/>
      </w:pPr>
      <w:r>
        <w:t>NEB:</w:t>
      </w:r>
      <w:r>
        <w:rPr>
          <w:i/>
        </w:rPr>
        <w:t xml:space="preserve"> will awake and shout for joy</w:t>
      </w:r>
    </w:p>
    <w:p>
      <w:r>
        <w:t>Factors: 14</w:t>
      </w:r>
    </w:p>
    <w:p>
      <w:pPr>
        <w:pStyle w:val="Heading2"/>
      </w:pPr>
      <w:r>
        <w:t>[[@BibleBHS:ISA 27:2]][[BibleBHS:ISA 27:2]]</w:t>
      </w:r>
    </w:p>
    <w:p>
      <w:r>
        <w:rPr>
          <w:b/>
        </w:rPr>
        <w:t>Remark:</w:t>
      </w:r>
      <w:r>
        <w:t xml:space="preserve"> </w:t>
      </w:r>
      <w:r>
        <w:t>חמד represents the MT, despite the suggestion of the Biblia Hebraica Stuttgartensia, Fasc. 7 Liber Jesaiae, Stuttgart 1968, p.39.</w:t>
      </w:r>
    </w:p>
    <w:p>
      <w:r>
        <w:rPr>
          <w:b/>
        </w:rPr>
        <w:t>Suggestion:</w:t>
      </w:r>
      <w:r>
        <w:t xml:space="preserve"> </w:t>
      </w:r>
      <w:r>
        <w:t>(the) pleasant (vineyard)</w:t>
      </w:r>
    </w:p>
    <w:p>
      <w:pPr>
        <w:pStyle w:val="Heading3"/>
      </w:pPr>
      <w:r>
        <w:t>Alternative 1</w:t>
      </w:r>
    </w:p>
    <w:p>
      <w:r>
        <w:t>חמד (= Brockington)</w:t>
      </w:r>
    </w:p>
    <w:p>
      <w:r>
        <w:t>Rating: C</w:t>
      </w:r>
    </w:p>
    <w:p>
      <w:pPr>
        <w:pStyle w:val="ListBullet"/>
      </w:pPr>
      <w:r>
        <w:t>RSV:</w:t>
      </w:r>
      <w:r>
        <w:rPr>
          <w:i/>
        </w:rPr>
        <w:t xml:space="preserve"> (a) pleasant (vineyard)</w:t>
      </w:r>
    </w:p>
    <w:p>
      <w:pPr>
        <w:pStyle w:val="ListBullet"/>
      </w:pPr>
      <w:r>
        <w:t>NEB:</w:t>
      </w:r>
      <w:r>
        <w:rPr>
          <w:i/>
        </w:rPr>
        <w:t xml:space="preserve"> *(to the) pleasant (vineyard)</w:t>
      </w:r>
    </w:p>
    <w:p>
      <w:pPr>
        <w:pStyle w:val="ListBullet"/>
      </w:pPr>
      <w:r>
        <w:t>BJ:</w:t>
      </w:r>
      <w:r>
        <w:rPr>
          <w:i/>
        </w:rPr>
        <w:t xml:space="preserve"> *(la vigne) magnifique</w:t>
      </w:r>
    </w:p>
    <w:p>
      <w:pPr>
        <w:pStyle w:val="ListBullet"/>
      </w:pPr>
      <w:r>
        <w:t>TOB:</w:t>
      </w:r>
      <w:r>
        <w:rPr>
          <w:i/>
        </w:rPr>
        <w:t xml:space="preserve"> (la vigne) délicieuse</w:t>
      </w:r>
    </w:p>
    <w:p>
      <w:pPr>
        <w:pStyle w:val="ListBullet"/>
      </w:pPr>
      <w:r>
        <w:t>LUT:</w:t>
      </w:r>
      <w:r>
        <w:rPr>
          <w:i/>
        </w:rPr>
        <w:t xml:space="preserve"> lieblicher (Weinberg)</w:t>
      </w:r>
    </w:p>
    <w:p>
      <w:pPr>
        <w:pStyle w:val="Heading3"/>
      </w:pPr>
      <w:r>
        <w:t>Alternative 2</w:t>
      </w:r>
    </w:p>
    <w:p>
      <w:r>
        <w:t>חמר</w:t>
      </w:r>
    </w:p>
    <w:p>
      <w:r>
        <w:t>Rating: C</w:t>
      </w:r>
    </w:p>
    <w:p>
      <w:r>
        <w:t>Factors: 12</w:t>
      </w:r>
    </w:p>
    <w:p>
      <w:pPr>
        <w:pStyle w:val="Heading2"/>
      </w:pPr>
      <w:r>
        <w:t>[[@BibleBHS:ISA 27:4]][[BibleBHS:ISA 27:4]]</w:t>
      </w:r>
    </w:p>
    <w:p>
      <w:r>
        <w:rPr>
          <w:b/>
        </w:rPr>
        <w:t>Remark:</w:t>
      </w:r>
      <w:r>
        <w:t xml:space="preserve"> </w:t>
      </w:r>
      <w:r>
        <w:t>None</w:t>
      </w:r>
    </w:p>
    <w:p>
      <w:r>
        <w:rPr>
          <w:b/>
        </w:rPr>
        <w:t>Suggestion:</w:t>
      </w:r>
      <w:r>
        <w:t xml:space="preserve"> </w:t>
      </w:r>
      <w:r>
        <w:t>(I am no longer) angry</w:t>
      </w:r>
    </w:p>
    <w:p>
      <w:pPr>
        <w:pStyle w:val="Heading3"/>
      </w:pPr>
      <w:r>
        <w:t>Alternative 1</w:t>
      </w:r>
    </w:p>
    <w:p>
      <w:r>
        <w:t>חֵמָה</w:t>
      </w:r>
    </w:p>
    <w:p>
      <w:r>
        <w:t>Rating: B</w:t>
      </w:r>
    </w:p>
    <w:p>
      <w:pPr>
        <w:pStyle w:val="ListBullet"/>
      </w:pPr>
      <w:r>
        <w:t>RSV:</w:t>
      </w:r>
      <w:r>
        <w:rPr>
          <w:i/>
        </w:rPr>
        <w:t xml:space="preserve"> wrath</w:t>
      </w:r>
    </w:p>
    <w:p>
      <w:pPr>
        <w:pStyle w:val="ListBullet"/>
      </w:pPr>
      <w:r>
        <w:t>NEB:</w:t>
      </w:r>
      <w:r>
        <w:rPr>
          <w:i/>
        </w:rPr>
        <w:t xml:space="preserve"> wine</w:t>
      </w:r>
    </w:p>
    <w:p>
      <w:pPr>
        <w:pStyle w:val="ListBullet"/>
      </w:pPr>
      <w:r>
        <w:t>TOB:</w:t>
      </w:r>
      <w:r>
        <w:rPr>
          <w:i/>
        </w:rPr>
        <w:t xml:space="preserve"> en colère</w:t>
      </w:r>
    </w:p>
    <w:p>
      <w:pPr>
        <w:pStyle w:val="ListBullet"/>
      </w:pPr>
      <w:r>
        <w:t>LUT:</w:t>
      </w:r>
      <w:r>
        <w:rPr>
          <w:i/>
        </w:rPr>
        <w:t xml:space="preserve"> (ich) zürne (nicht)</w:t>
      </w:r>
    </w:p>
    <w:p>
      <w:pPr>
        <w:pStyle w:val="Heading3"/>
      </w:pPr>
      <w:r>
        <w:t>Alternative 2</w:t>
      </w:r>
    </w:p>
    <w:p>
      <w:r>
        <w:t>חמה = [חֹמָה]</w:t>
      </w:r>
    </w:p>
    <w:p>
      <w:r>
        <w:t>Rating: None</w:t>
      </w:r>
    </w:p>
    <w:p>
      <w:pPr>
        <w:pStyle w:val="ListBullet"/>
      </w:pPr>
      <w:r>
        <w:t>BJ:</w:t>
      </w:r>
      <w:r>
        <w:rPr>
          <w:i/>
        </w:rPr>
        <w:t xml:space="preserve"> (plus) de muraille</w:t>
      </w:r>
    </w:p>
    <w:p>
      <w:r>
        <w:t>Factors: 1, 7</w:t>
      </w:r>
    </w:p>
    <w:p>
      <w:pPr>
        <w:pStyle w:val="Heading2"/>
      </w:pPr>
      <w:r>
        <w:t>[[@BibleBHS:ISA 27:8]][[BibleBHS:ISA 27:8]]</w:t>
      </w:r>
    </w:p>
    <w:p>
      <w:r>
        <w:rPr>
          <w:b/>
        </w:rPr>
        <w:t>Remark:</w:t>
      </w:r>
      <w:r>
        <w:t xml:space="preserve"> </w:t>
      </w:r>
      <w:r>
        <w:t>1. NEB changes the order of verses 8-10 on a conjectural basis. 2. See the next case also. 3. בסאסאה may be interpreted as a contracted form of בסאה סאה.</w:t>
      </w:r>
    </w:p>
    <w:p>
      <w:r>
        <w:rPr>
          <w:b/>
        </w:rPr>
        <w:t>Suggestion:</w:t>
      </w:r>
      <w:r>
        <w:t xml:space="preserve"> </w:t>
      </w:r>
      <w:r>
        <w:t>measure for measure</w:t>
      </w:r>
    </w:p>
    <w:p>
      <w:pPr>
        <w:pStyle w:val="Heading3"/>
      </w:pPr>
      <w:r>
        <w:t>Alternative 1</w:t>
      </w:r>
    </w:p>
    <w:p>
      <w:r>
        <w:t>בסאסאה</w:t>
      </w:r>
    </w:p>
    <w:p>
      <w:r>
        <w:t>Rating: B</w:t>
      </w:r>
    </w:p>
    <w:p>
      <w:pPr>
        <w:pStyle w:val="ListBullet"/>
      </w:pPr>
      <w:r>
        <w:t>RSV:</w:t>
      </w:r>
      <w:r>
        <w:rPr>
          <w:i/>
        </w:rPr>
        <w:t xml:space="preserve"> *measure by measure</w:t>
      </w:r>
    </w:p>
    <w:p>
      <w:pPr>
        <w:pStyle w:val="Heading3"/>
      </w:pPr>
      <w:r>
        <w:t>Alternative 2</w:t>
      </w:r>
    </w:p>
    <w:p>
      <w:r>
        <w:t>בסאסאהּ (= Brockington)</w:t>
      </w:r>
    </w:p>
    <w:p>
      <w:r>
        <w:t>Rating: None</w:t>
      </w:r>
    </w:p>
    <w:p>
      <w:pPr>
        <w:pStyle w:val="ListBullet"/>
      </w:pPr>
      <w:r>
        <w:t>NEB:</w:t>
      </w:r>
      <w:r>
        <w:rPr>
          <w:i/>
        </w:rPr>
        <w:t xml:space="preserve"> in brushing her away</w:t>
      </w:r>
    </w:p>
    <w:p>
      <w:pPr>
        <w:pStyle w:val="ListBullet"/>
      </w:pPr>
      <w:r>
        <w:t>BJ:</w:t>
      </w:r>
      <w:r>
        <w:rPr>
          <w:i/>
        </w:rPr>
        <w:t xml:space="preserve"> en la chassant</w:t>
      </w:r>
    </w:p>
    <w:p>
      <w:pPr>
        <w:pStyle w:val="ListBullet"/>
      </w:pPr>
      <w:r>
        <w:t>TOB:</w:t>
      </w:r>
      <w:r>
        <w:rPr>
          <w:i/>
        </w:rPr>
        <w:t xml:space="preserve"> en les chassant</w:t>
      </w:r>
    </w:p>
    <w:p>
      <w:pPr>
        <w:pStyle w:val="ListBullet"/>
      </w:pPr>
      <w:r>
        <w:t>LUT:</w:t>
      </w:r>
      <w:r>
        <w:rPr>
          <w:i/>
        </w:rPr>
        <w:t xml:space="preserve"> indem du es wegschicktest</w:t>
      </w:r>
    </w:p>
    <w:p>
      <w:r>
        <w:t>Factors: 1, 5</w:t>
      </w:r>
    </w:p>
    <w:p>
      <w:pPr>
        <w:pStyle w:val="Heading2"/>
      </w:pPr>
      <w:r>
        <w:t>[[BibleBHS:ISA 27:8]]</w:t>
      </w:r>
    </w:p>
    <w:p>
      <w:r>
        <w:rPr>
          <w:b/>
        </w:rPr>
        <w:t>Remark:</w:t>
      </w:r>
      <w:r>
        <w:t xml:space="preserve"> </w:t>
      </w:r>
      <w:r>
        <w:t>See the preceding case.</w:t>
      </w:r>
    </w:p>
    <w:p>
      <w:r>
        <w:rPr>
          <w:b/>
        </w:rPr>
        <w:t>Suggestion:</w:t>
      </w:r>
      <w:r>
        <w:t xml:space="preserve"> </w:t>
      </w:r>
      <w:r>
        <w:t>in driving her away</w:t>
      </w:r>
    </w:p>
    <w:p>
      <w:pPr>
        <w:pStyle w:val="Heading3"/>
      </w:pPr>
      <w:r>
        <w:t>Alternative 1</w:t>
      </w:r>
    </w:p>
    <w:p>
      <w:r>
        <w:t>בְּשַׁלְּחָהּ</w:t>
      </w:r>
    </w:p>
    <w:p>
      <w:r>
        <w:t>Rating: C</w:t>
      </w:r>
    </w:p>
    <w:p>
      <w:pPr>
        <w:pStyle w:val="ListBullet"/>
      </w:pPr>
      <w:r>
        <w:t>RSV:</w:t>
      </w:r>
      <w:r>
        <w:rPr>
          <w:i/>
        </w:rPr>
        <w:t xml:space="preserve"> by exile</w:t>
      </w:r>
    </w:p>
    <w:p>
      <w:pPr>
        <w:pStyle w:val="ListBullet"/>
      </w:pPr>
      <w:r>
        <w:t>BJ:</w:t>
      </w:r>
      <w:r>
        <w:rPr>
          <w:i/>
        </w:rPr>
        <w:t xml:space="preserve"> en l'excluant</w:t>
      </w:r>
    </w:p>
    <w:p>
      <w:pPr>
        <w:pStyle w:val="ListBullet"/>
      </w:pPr>
      <w:r>
        <w:t>TOB:</w:t>
      </w:r>
      <w:r>
        <w:rPr>
          <w:i/>
        </w:rPr>
        <w:t xml:space="preserve"> en les expulsant</w:t>
      </w:r>
    </w:p>
    <w:p>
      <w:pPr>
        <w:pStyle w:val="ListBullet"/>
      </w:pPr>
      <w:r>
        <w:t>LUT:</w:t>
      </w:r>
      <w:r>
        <w:rPr>
          <w:i/>
        </w:rPr>
        <w:t xml:space="preserve"> (indem du es ...) und wegführtest</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[[@BibleBHS:ISA 28:1]][[BibleBHS:ISA 28:1]]</w:t>
      </w:r>
    </w:p>
    <w:p>
      <w:r>
        <w:rPr>
          <w:b/>
        </w:rPr>
        <w:t>Remark:</w:t>
      </w:r>
      <w:r>
        <w:t xml:space="preserve"> </w:t>
      </w:r>
      <w:r>
        <w:t>It is possible that the Qumran manuscript 1QIs-a differs from the MT only in its spelling, without any difference in meaning.</w:t>
      </w:r>
    </w:p>
    <w:p>
      <w:r>
        <w:rPr>
          <w:b/>
        </w:rPr>
        <w:t>Suggestion:</w:t>
      </w:r>
      <w:r>
        <w:t xml:space="preserve"> </w:t>
      </w:r>
      <w:r>
        <w:t>of the fat valley</w:t>
      </w:r>
    </w:p>
    <w:p>
      <w:pPr>
        <w:pStyle w:val="Heading3"/>
      </w:pPr>
      <w:r>
        <w:t>Alternative 1</w:t>
      </w:r>
    </w:p>
    <w:p>
      <w:r>
        <w:t>גיא־שמנים (vs. 1), גיא שמנים (vs. 4)</w:t>
      </w:r>
    </w:p>
    <w:p>
      <w:r>
        <w:t>Rating: B</w:t>
      </w:r>
    </w:p>
    <w:p>
      <w:pPr>
        <w:pStyle w:val="ListBullet"/>
      </w:pPr>
      <w:r>
        <w:t>RSV:</w:t>
      </w:r>
      <w:r>
        <w:rPr>
          <w:i/>
        </w:rPr>
        <w:t xml:space="preserve"> of the rich valley (vs. 1,4)</w:t>
      </w:r>
    </w:p>
    <w:p>
      <w:pPr>
        <w:pStyle w:val="ListBullet"/>
      </w:pPr>
      <w:r>
        <w:t>BJ:</w:t>
      </w:r>
      <w:r>
        <w:rPr>
          <w:i/>
        </w:rPr>
        <w:t xml:space="preserve"> de la grasse vallée (vs. 1,4)</w:t>
      </w:r>
    </w:p>
    <w:p>
      <w:pPr>
        <w:pStyle w:val="ListBullet"/>
      </w:pPr>
      <w:r>
        <w:t>TOB:</w:t>
      </w:r>
      <w:r>
        <w:rPr>
          <w:i/>
        </w:rPr>
        <w:t xml:space="preserve"> de la vallée plantureuse</w:t>
      </w:r>
    </w:p>
    <w:p>
      <w:pPr>
        <w:pStyle w:val="ListBullet"/>
      </w:pPr>
      <w:r>
        <w:t>LUT:</w:t>
      </w:r>
      <w:r>
        <w:rPr>
          <w:i/>
        </w:rPr>
        <w:t xml:space="preserve"> über dem fetten Tal</w:t>
      </w:r>
    </w:p>
    <w:p>
      <w:pPr>
        <w:pStyle w:val="Heading3"/>
      </w:pPr>
      <w:r>
        <w:t>Alternative 2</w:t>
      </w:r>
    </w:p>
    <w:p>
      <w:r>
        <w:t>גאי שמנים (vs. 1), גאי שמנים (vs. 4) = 1QIs-a (= Brockington)</w:t>
      </w:r>
    </w:p>
    <w:p>
      <w:r>
        <w:t>Rating: None</w:t>
      </w:r>
    </w:p>
    <w:p>
      <w:pPr>
        <w:pStyle w:val="ListBullet"/>
      </w:pPr>
      <w:r>
        <w:t>NEB:</w:t>
      </w:r>
      <w:r>
        <w:rPr>
          <w:i/>
        </w:rPr>
        <w:t xml:space="preserve"> *of revellers dripping with perfumes (vs. 1), dripping with perfumes</w:t>
      </w:r>
    </w:p>
    <w:p>
      <w:r>
        <w:t>Factors: 1, 6</w:t>
      </w:r>
    </w:p>
    <w:p>
      <w:pPr>
        <w:pStyle w:val="Heading2"/>
      </w:pPr>
      <w:r>
        <w:t>[[@BibleBHS:ISA 28:4]][[BibleBHS:ISA 28:4]]</w:t>
      </w:r>
    </w:p>
    <w:p>
      <w:r>
        <w:rPr>
          <w:b/>
        </w:rPr>
        <w:t>Remark:</w:t>
      </w:r>
      <w:r>
        <w:t xml:space="preserve"> </w:t>
      </w:r>
      <w:r>
        <w:t>It is possible that the Qumran manuscript 1QIs-a differs from the MT only in its spelling, without any difference in meaning.</w:t>
      </w:r>
    </w:p>
    <w:p>
      <w:r>
        <w:rPr>
          <w:b/>
        </w:rPr>
        <w:t>Suggestion:</w:t>
      </w:r>
      <w:r>
        <w:t xml:space="preserve"> </w:t>
      </w:r>
      <w:r>
        <w:t>of the fat valley</w:t>
      </w:r>
    </w:p>
    <w:p>
      <w:pPr>
        <w:pStyle w:val="Heading3"/>
      </w:pPr>
      <w:r>
        <w:t>Alternative 1</w:t>
      </w:r>
    </w:p>
    <w:p>
      <w:r>
        <w:t>גיא־שמנים (vs. 1), גיא שמנים (vs. 4)</w:t>
      </w:r>
    </w:p>
    <w:p>
      <w:r>
        <w:t>Rating: B</w:t>
      </w:r>
    </w:p>
    <w:p>
      <w:pPr>
        <w:pStyle w:val="ListBullet"/>
      </w:pPr>
      <w:r>
        <w:t>RSV:</w:t>
      </w:r>
      <w:r>
        <w:rPr>
          <w:i/>
        </w:rPr>
        <w:t xml:space="preserve"> of the rich valley (vs. 1,4)</w:t>
      </w:r>
    </w:p>
    <w:p>
      <w:pPr>
        <w:pStyle w:val="ListBullet"/>
      </w:pPr>
      <w:r>
        <w:t>BJ:</w:t>
      </w:r>
      <w:r>
        <w:rPr>
          <w:i/>
        </w:rPr>
        <w:t xml:space="preserve"> de la grasse vallée (vs. 1,4)</w:t>
      </w:r>
    </w:p>
    <w:p>
      <w:pPr>
        <w:pStyle w:val="ListBullet"/>
      </w:pPr>
      <w:r>
        <w:t>TOB:</w:t>
      </w:r>
      <w:r>
        <w:rPr>
          <w:i/>
        </w:rPr>
        <w:t xml:space="preserve"> de la vallée plantureuse</w:t>
      </w:r>
    </w:p>
    <w:p>
      <w:pPr>
        <w:pStyle w:val="ListBullet"/>
      </w:pPr>
      <w:r>
        <w:t>LUT:</w:t>
      </w:r>
      <w:r>
        <w:rPr>
          <w:i/>
        </w:rPr>
        <w:t xml:space="preserve"> über dem fetten Tal</w:t>
      </w:r>
    </w:p>
    <w:p>
      <w:pPr>
        <w:pStyle w:val="Heading3"/>
      </w:pPr>
      <w:r>
        <w:t>Alternative 2</w:t>
      </w:r>
    </w:p>
    <w:p>
      <w:r>
        <w:t>גאי שמנים (vs. 1), גאי שמנים (vs. 4) = 1QIs-a (= Brockington)</w:t>
      </w:r>
    </w:p>
    <w:p>
      <w:r>
        <w:t>Rating: None</w:t>
      </w:r>
    </w:p>
    <w:p>
      <w:pPr>
        <w:pStyle w:val="ListBullet"/>
      </w:pPr>
      <w:r>
        <w:t>NEB:</w:t>
      </w:r>
      <w:r>
        <w:rPr>
          <w:i/>
        </w:rPr>
        <w:t xml:space="preserve"> *of revellers dripping with perfumes (vs. 1), dripping with perfumes</w:t>
      </w:r>
    </w:p>
    <w:p>
      <w:r>
        <w:t>Factors: 1, 6</w:t>
      </w:r>
    </w:p>
    <w:p>
      <w:pPr>
        <w:pStyle w:val="Heading2"/>
      </w:pPr>
      <w:r>
        <w:t>[[@BibleBHS:ISA 28:25]][[BibleBHS:ISA 28:25]]</w:t>
      </w:r>
    </w:p>
    <w:p>
      <w:r>
        <w:rPr>
          <w:b/>
        </w:rPr>
        <w:t>Remark:</w:t>
      </w:r>
      <w:r>
        <w:t xml:space="preserve"> </w:t>
      </w:r>
      <w:r>
        <w:t>1. See the next case too. 2. שׂוֹרָה designates a kind of cereal (perhaps milomaise or kaffir-corn), but the precise meaning was lost in early time. The interpretation "in rows" is not impossible. See the following case also.</w:t>
      </w:r>
    </w:p>
    <w:p>
      <w:r>
        <w:rPr>
          <w:b/>
        </w:rPr>
        <w:t>Suggestion:</w:t>
      </w:r>
      <w:r>
        <w:t xml:space="preserve"> </w:t>
      </w:r>
      <w:r>
        <w:t>See Remark</w:t>
      </w:r>
    </w:p>
    <w:p>
      <w:pPr>
        <w:pStyle w:val="Heading3"/>
      </w:pPr>
      <w:r>
        <w:t>Alternative 1</w:t>
      </w:r>
    </w:p>
    <w:p>
      <w:r>
        <w:t>שׂוֹרָה</w:t>
      </w:r>
    </w:p>
    <w:p>
      <w:r>
        <w:t>Rating: B</w:t>
      </w:r>
    </w:p>
    <w:p>
      <w:pPr>
        <w:pStyle w:val="ListBullet"/>
      </w:pPr>
      <w:r>
        <w:t>RSV:</w:t>
      </w:r>
      <w:r>
        <w:rPr>
          <w:i/>
        </w:rPr>
        <w:t xml:space="preserve"> in rows</w:t>
      </w:r>
    </w:p>
    <w:p>
      <w:pPr>
        <w:pStyle w:val="ListBullet"/>
      </w:pPr>
      <w:r>
        <w:t>BJ:</w:t>
      </w:r>
      <w:r>
        <w:rPr>
          <w:i/>
        </w:rPr>
        <w:t xml:space="preserve"> le millet</w:t>
      </w:r>
    </w:p>
    <w:p>
      <w:pPr>
        <w:pStyle w:val="ListBullet"/>
      </w:pPr>
      <w:r>
        <w:t>TOB:</w:t>
      </w:r>
      <w:r>
        <w:rPr>
          <w:i/>
        </w:rPr>
        <w:t xml:space="preserve"> *(ne traduit pas le mot, mais signale sa présence dans le TM: cette omission = Fac.: 6,9)</w:t>
      </w:r>
    </w:p>
    <w:p>
      <w:pPr>
        <w:pStyle w:val="ListBullet"/>
      </w:pPr>
      <w:r>
        <w:t>LUT:</w:t>
      </w:r>
      <w:r>
        <w:rPr>
          <w:i/>
        </w:rPr>
        <w:t xml:space="preserve"> ein jedes, wohin er's haben will(?)</w:t>
      </w:r>
    </w:p>
    <w:p>
      <w:pPr>
        <w:pStyle w:val="Heading3"/>
      </w:pPr>
      <w:r>
        <w:t>Alternative 2</w:t>
      </w:r>
    </w:p>
    <w:p>
      <w:r>
        <w:t>שורה = [שׁוּרָה] (= Brockington, with an in error in his note)</w:t>
      </w:r>
    </w:p>
    <w:p>
      <w:r>
        <w:t>Rating: None</w:t>
      </w:r>
    </w:p>
    <w:p>
      <w:pPr>
        <w:pStyle w:val="ListBullet"/>
      </w:pPr>
      <w:r>
        <w:t>NEB:</w:t>
      </w:r>
      <w:r>
        <w:rPr>
          <w:i/>
        </w:rPr>
        <w:t xml:space="preserve"> in rows</w:t>
      </w:r>
    </w:p>
    <w:p>
      <w:r>
        <w:t>Factors: 14</w:t>
      </w:r>
    </w:p>
    <w:p>
      <w:pPr>
        <w:pStyle w:val="Heading2"/>
      </w:pPr>
      <w:r>
        <w:t>[[BibleBHS:ISA 28:25]]</w:t>
      </w:r>
    </w:p>
    <w:p>
      <w:r>
        <w:rPr>
          <w:b/>
        </w:rPr>
        <w:t>Remark:</w:t>
      </w:r>
      <w:r>
        <w:t xml:space="preserve"> </w:t>
      </w:r>
      <w:r>
        <w:t>l. See the preceding case. 2. The last part of vs. 25 may be interpreted as follows: "and he puts wheat, milo-maise (or: kaffir-corn) and barley in a field (which has been) marked off and spelt as its border" (i.e. as border of the "field"). (Spelt is a plant valued as hay for animals.)</w:t>
      </w:r>
    </w:p>
    <w:p>
      <w:r>
        <w:rPr>
          <w:b/>
        </w:rPr>
        <w:t>Suggestion:</w:t>
      </w:r>
      <w:r>
        <w:t xml:space="preserve"> </w:t>
      </w:r>
      <w:r>
        <w:t>See Remark</w:t>
      </w:r>
    </w:p>
    <w:p>
      <w:pPr>
        <w:pStyle w:val="Heading3"/>
      </w:pPr>
      <w:r>
        <w:t>Alternative 1</w:t>
      </w:r>
    </w:p>
    <w:p>
      <w:r>
        <w:t>נסמן</w:t>
      </w:r>
    </w:p>
    <w:p>
      <w:r>
        <w:t>Rating: B</w:t>
      </w:r>
    </w:p>
    <w:p>
      <w:pPr>
        <w:pStyle w:val="ListBullet"/>
      </w:pPr>
      <w:r>
        <w:t>RSV:</w:t>
      </w:r>
      <w:r>
        <w:rPr>
          <w:i/>
        </w:rPr>
        <w:t xml:space="preserve"> in its proper place</w:t>
      </w:r>
    </w:p>
    <w:p>
      <w:pPr>
        <w:pStyle w:val="ListBullet"/>
      </w:pPr>
      <w:r>
        <w:t>BJ:</w:t>
      </w:r>
      <w:r>
        <w:rPr>
          <w:i/>
        </w:rPr>
        <w:t xml:space="preserve"> *(...) (en note: "... un mot inconnu peut-être le nom d'une autre céréale.")</w:t>
      </w:r>
    </w:p>
    <w:p>
      <w:pPr>
        <w:pStyle w:val="ListBullet"/>
      </w:pPr>
      <w:r>
        <w:t>TOB:</w:t>
      </w:r>
      <w:r>
        <w:rPr>
          <w:i/>
        </w:rPr>
        <w:t xml:space="preserve"> *(ne traduit pas ce mot, mais signale sa présence dans le TM)</w:t>
      </w:r>
    </w:p>
    <w:p>
      <w:pPr>
        <w:pStyle w:val="ListBullet"/>
      </w:pPr>
      <w:r>
        <w:t>LUT:</w:t>
      </w:r>
      <w:r>
        <w:rPr>
          <w:i/>
        </w:rPr>
        <w:t xml:space="preserve"> ein jedes, wohin er's haben will(?)</w:t>
      </w:r>
    </w:p>
    <w:p>
      <w:pPr>
        <w:pStyle w:val="Heading3"/>
      </w:pPr>
      <w:r>
        <w:t>Alternative 2</w:t>
      </w:r>
    </w:p>
    <w:p>
      <w:r>
        <w:t>[-] (= Brockington)</w:t>
      </w:r>
    </w:p>
    <w:p>
      <w:r>
        <w:t>Rating: None</w:t>
      </w:r>
    </w:p>
    <w:p>
      <w:pPr>
        <w:pStyle w:val="ListBullet"/>
      </w:pPr>
      <w:r>
        <w:t>NEB:</w:t>
      </w:r>
      <w:r>
        <w:rPr>
          <w:i/>
        </w:rPr>
        <w:t xml:space="preserve"> *[-]</w:t>
      </w:r>
    </w:p>
    <w:p>
      <w:r>
        <w:t>Factors: 1, 6, 9</w:t>
      </w:r>
    </w:p>
    <w:p>
      <w:pPr>
        <w:pStyle w:val="Heading2"/>
      </w:pPr>
      <w:r>
        <w:t>[[@BibleBHS:ISA 28:28]][[BibleBHS:ISA 28:28]]</w:t>
      </w:r>
    </w:p>
    <w:p>
      <w:r>
        <w:rPr>
          <w:b/>
        </w:rPr>
        <w:t>Remark:</w:t>
      </w:r>
      <w:r>
        <w:t xml:space="preserve"> </w:t>
      </w:r>
      <w:r>
        <w:t>None</w:t>
      </w:r>
    </w:p>
    <w:p>
      <w:r>
        <w:rPr>
          <w:b/>
        </w:rPr>
        <w:t>Suggestion:</w:t>
      </w:r>
      <w:r>
        <w:t xml:space="preserve"> </w:t>
      </w:r>
      <w:r>
        <w:t>and of his horses</w:t>
      </w:r>
    </w:p>
    <w:p>
      <w:pPr>
        <w:pStyle w:val="Heading3"/>
      </w:pPr>
      <w:r>
        <w:t>Alternative 1</w:t>
      </w:r>
    </w:p>
    <w:p>
      <w:r>
        <w:t>וּפָרָשָׁיו</w:t>
      </w:r>
    </w:p>
    <w:p>
      <w:r>
        <w:t>Rating: C</w:t>
      </w:r>
    </w:p>
    <w:p>
      <w:pPr>
        <w:pStyle w:val="ListBullet"/>
      </w:pPr>
      <w:r>
        <w:t>RSV:</w:t>
      </w:r>
      <w:r>
        <w:rPr>
          <w:i/>
        </w:rPr>
        <w:t xml:space="preserve"> with his horses</w:t>
      </w:r>
    </w:p>
    <w:p>
      <w:pPr>
        <w:pStyle w:val="ListBullet"/>
      </w:pPr>
      <w:r>
        <w:t>BJ:</w:t>
      </w:r>
      <w:r>
        <w:rPr>
          <w:i/>
        </w:rPr>
        <w:t xml:space="preserve"> et son attelage</w:t>
      </w:r>
    </w:p>
    <w:p>
      <w:pPr>
        <w:pStyle w:val="ListBullet"/>
      </w:pPr>
      <w:r>
        <w:t>TOB:</w:t>
      </w:r>
      <w:r>
        <w:rPr>
          <w:i/>
        </w:rPr>
        <w:t xml:space="preserve"> et l'attelage</w:t>
      </w:r>
    </w:p>
    <w:p>
      <w:pPr>
        <w:pStyle w:val="ListBullet"/>
      </w:pPr>
      <w:r>
        <w:t>LUT:</w:t>
      </w:r>
      <w:r>
        <w:rPr>
          <w:i/>
        </w:rPr>
        <w:t xml:space="preserve"> und ihrem Gespann</w:t>
      </w:r>
    </w:p>
    <w:p>
      <w:pPr>
        <w:pStyle w:val="Heading3"/>
      </w:pPr>
      <w:r>
        <w:t>Alternative 2</w:t>
      </w:r>
    </w:p>
    <w:p>
      <w:r>
        <w:t>[וּפְרָשׁוֹ] (= Brockington)</w:t>
      </w:r>
    </w:p>
    <w:p>
      <w:r>
        <w:t>Rating: None</w:t>
      </w:r>
    </w:p>
    <w:p>
      <w:pPr>
        <w:pStyle w:val="ListBullet"/>
      </w:pPr>
      <w:r>
        <w:t>NEB:</w:t>
      </w:r>
      <w:r>
        <w:rPr>
          <w:i/>
        </w:rPr>
        <w:t xml:space="preserve"> (his cartwheels ...) and break it up</w:t>
      </w:r>
    </w:p>
    <w:p>
      <w:r>
        <w:t>Factors: 14</w:t>
      </w:r>
    </w:p>
    <w:p>
      <w:pPr>
        <w:pStyle w:val="Heading2"/>
      </w:pPr>
      <w:r>
        <w:t>[[@BibleBHS:ISA 29:5]][[BibleBHS:ISA 29:5]]</w:t>
      </w:r>
    </w:p>
    <w:p>
      <w:r>
        <w:rPr>
          <w:b/>
        </w:rPr>
        <w:t>Remark:</w:t>
      </w:r>
      <w:r>
        <w:t xml:space="preserve"> </w:t>
      </w:r>
      <w:r>
        <w:t>None</w:t>
      </w:r>
    </w:p>
    <w:p>
      <w:r>
        <w:rPr>
          <w:b/>
        </w:rPr>
        <w:t>Suggestion:</w:t>
      </w:r>
      <w:r>
        <w:t xml:space="preserve"> </w:t>
      </w:r>
      <w:r>
        <w:t>of your foreigners (with a depreciating connotation)</w:t>
      </w:r>
    </w:p>
    <w:p>
      <w:pPr>
        <w:pStyle w:val="Heading3"/>
      </w:pPr>
      <w:r>
        <w:t>Alternative 1</w:t>
      </w:r>
    </w:p>
    <w:p>
      <w:r>
        <w:t>זריך</w:t>
      </w:r>
    </w:p>
    <w:p>
      <w:r>
        <w:t>Rating: C</w:t>
      </w:r>
    </w:p>
    <w:p>
      <w:pPr>
        <w:pStyle w:val="Heading3"/>
      </w:pPr>
      <w:r>
        <w:t>Alternative 2</w:t>
      </w:r>
    </w:p>
    <w:p>
      <w:r>
        <w:t>[צריך]</w:t>
      </w:r>
    </w:p>
    <w:p>
      <w:r>
        <w:t>Rating: None</w:t>
      </w:r>
    </w:p>
    <w:p>
      <w:pPr>
        <w:pStyle w:val="ListBullet"/>
      </w:pPr>
      <w:r>
        <w:t>RSV:</w:t>
      </w:r>
      <w:r>
        <w:rPr>
          <w:i/>
        </w:rPr>
        <w:t xml:space="preserve"> *of your foes</w:t>
      </w:r>
    </w:p>
    <w:p>
      <w:pPr>
        <w:pStyle w:val="ListBullet"/>
      </w:pPr>
      <w:r>
        <w:t>NEB:</w:t>
      </w:r>
      <w:r>
        <w:rPr>
          <w:i/>
        </w:rPr>
        <w:t xml:space="preserve"> of your enemies</w:t>
      </w:r>
    </w:p>
    <w:p>
      <w:pPr>
        <w:pStyle w:val="ListBullet"/>
      </w:pPr>
      <w:r>
        <w:t>BJ:</w:t>
      </w:r>
      <w:r>
        <w:rPr>
          <w:i/>
        </w:rPr>
        <w:t xml:space="preserve"> de tes ennemis</w:t>
      </w:r>
    </w:p>
    <w:p>
      <w:pPr>
        <w:pStyle w:val="ListBullet"/>
      </w:pPr>
      <w:r>
        <w:t>TOB:</w:t>
      </w:r>
      <w:r>
        <w:rPr>
          <w:i/>
        </w:rPr>
        <w:t xml:space="preserve"> de tes ennemis</w:t>
      </w:r>
    </w:p>
    <w:p>
      <w:pPr>
        <w:pStyle w:val="ListBullet"/>
      </w:pPr>
      <w:r>
        <w:t>LUT:</w:t>
      </w:r>
      <w:r>
        <w:rPr>
          <w:i/>
        </w:rPr>
        <w:t xml:space="preserve"> deiner Feinde</w:t>
      </w:r>
    </w:p>
    <w:p>
      <w:r>
        <w:t>Factors: 14</w:t>
      </w:r>
    </w:p>
    <w:p>
      <w:pPr>
        <w:pStyle w:val="Heading2"/>
      </w:pPr>
      <w:r>
        <w:t>[[@BibleBHS:ISA 29:7]][[BibleBHS:ISA 29:7]]</w:t>
      </w:r>
    </w:p>
    <w:p>
      <w:r>
        <w:rPr>
          <w:b/>
        </w:rPr>
        <w:t>Remark:</w:t>
      </w:r>
      <w:r>
        <w:t xml:space="preserve"> </w:t>
      </w:r>
      <w:r>
        <w:t>See the following case too.</w:t>
      </w:r>
    </w:p>
    <w:p>
      <w:r>
        <w:rPr>
          <w:b/>
        </w:rPr>
        <w:t>Suggestion:</w:t>
      </w:r>
      <w:r>
        <w:t xml:space="preserve"> </w:t>
      </w:r>
      <w:r>
        <w:t>(and all) who are making war on her</w:t>
      </w:r>
    </w:p>
    <w:p>
      <w:pPr>
        <w:pStyle w:val="Heading3"/>
      </w:pPr>
      <w:r>
        <w:t>Alternative 1</w:t>
      </w:r>
    </w:p>
    <w:p>
      <w:r>
        <w:t>צֹבֶיהָ</w:t>
      </w:r>
    </w:p>
    <w:p>
      <w:r>
        <w:t>Rating: B</w:t>
      </w:r>
    </w:p>
    <w:p>
      <w:pPr>
        <w:pStyle w:val="ListBullet"/>
      </w:pPr>
      <w:r>
        <w:t>RSV:</w:t>
      </w:r>
      <w:r>
        <w:rPr>
          <w:i/>
        </w:rPr>
        <w:t xml:space="preserve"> (all that) fight against her</w:t>
      </w:r>
    </w:p>
    <w:p>
      <w:pPr>
        <w:pStyle w:val="ListBullet"/>
      </w:pPr>
      <w:r>
        <w:t>BJ:</w:t>
      </w:r>
      <w:r>
        <w:rPr>
          <w:i/>
        </w:rPr>
        <w:t xml:space="preserve"> (tous ceux) qui le combattent</w:t>
      </w:r>
    </w:p>
    <w:p>
      <w:pPr>
        <w:pStyle w:val="ListBullet"/>
      </w:pPr>
      <w:r>
        <w:t>TOB:</w:t>
      </w:r>
      <w:r>
        <w:rPr>
          <w:i/>
        </w:rPr>
        <w:t xml:space="preserve"> (pour tous ceux) qui combattaient contre elle</w:t>
      </w:r>
    </w:p>
    <w:p>
      <w:pPr>
        <w:pStyle w:val="ListBullet"/>
      </w:pPr>
      <w:r>
        <w:t>LUT:</w:t>
      </w:r>
      <w:r>
        <w:rPr>
          <w:i/>
        </w:rPr>
        <w:t xml:space="preserve"> mit ihrem (ganzen) Heer(?)</w:t>
      </w:r>
    </w:p>
    <w:p>
      <w:pPr>
        <w:pStyle w:val="Heading3"/>
      </w:pPr>
      <w:r>
        <w:t>Alternative 2</w:t>
      </w:r>
    </w:p>
    <w:p>
      <w:r>
        <w:t>צביה = [צֻבֶּיהָ] (= Brockington)</w:t>
      </w:r>
    </w:p>
    <w:p>
      <w:r>
        <w:t>Rating: None</w:t>
      </w:r>
    </w:p>
    <w:p>
      <w:pPr>
        <w:pStyle w:val="ListBullet"/>
      </w:pPr>
      <w:r>
        <w:t>NEB:</w:t>
      </w:r>
      <w:r>
        <w:rPr>
          <w:i/>
        </w:rPr>
        <w:t xml:space="preserve"> (all) their baggage-trains</w:t>
      </w:r>
    </w:p>
    <w:p>
      <w:r>
        <w:t>Factors: 14</w:t>
      </w:r>
    </w:p>
    <w:p>
      <w:pPr>
        <w:pStyle w:val="Heading2"/>
      </w:pPr>
      <w:r>
        <w:t>[[BibleBHS:ISA 29:7]]</w:t>
      </w:r>
    </w:p>
    <w:p>
      <w:r>
        <w:rPr>
          <w:b/>
        </w:rPr>
        <w:t>Remark:</w:t>
      </w:r>
      <w:r>
        <w:t xml:space="preserve"> </w:t>
      </w:r>
      <w:r>
        <w:t>1. See the preceding case. 2. The MT expression may be interpreted in two ways: (1) "and the siegeworks against her" (designed for attack), or (2) "and her bulwarks" (i.e. her defence works).</w:t>
      </w:r>
    </w:p>
    <w:p>
      <w:r>
        <w:rPr>
          <w:b/>
        </w:rPr>
        <w:t>Suggestion:</w:t>
      </w:r>
      <w:r>
        <w:t xml:space="preserve"> </w:t>
      </w:r>
      <w:r>
        <w:t>See Remark</w:t>
      </w:r>
    </w:p>
    <w:p>
      <w:pPr>
        <w:pStyle w:val="Heading3"/>
      </w:pPr>
      <w:r>
        <w:t>Alternative 1</w:t>
      </w:r>
    </w:p>
    <w:p>
      <w:r>
        <w:t>ומצדתה</w:t>
      </w:r>
    </w:p>
    <w:p>
      <w:r>
        <w:t>Rating: C</w:t>
      </w:r>
    </w:p>
    <w:p>
      <w:pPr>
        <w:pStyle w:val="ListBullet"/>
      </w:pPr>
      <w:r>
        <w:t>RSV:</w:t>
      </w:r>
      <w:r>
        <w:rPr>
          <w:i/>
        </w:rPr>
        <w:t xml:space="preserve"> and her stronghold</w:t>
      </w:r>
    </w:p>
    <w:p>
      <w:pPr>
        <w:pStyle w:val="ListBullet"/>
      </w:pPr>
      <w:r>
        <w:t>BJ:</w:t>
      </w:r>
      <w:r>
        <w:rPr>
          <w:i/>
        </w:rPr>
        <w:t xml:space="preserve"> (tous ceux qui ...) l'assiègent</w:t>
      </w:r>
    </w:p>
    <w:p>
      <w:pPr>
        <w:pStyle w:val="ListBullet"/>
      </w:pPr>
      <w:r>
        <w:t>TOB:</w:t>
      </w:r>
      <w:r>
        <w:rPr>
          <w:i/>
        </w:rPr>
        <w:t xml:space="preserve"> (pour tous ceux qui ...) l'investissent</w:t>
      </w:r>
    </w:p>
    <w:p>
      <w:pPr>
        <w:pStyle w:val="ListBullet"/>
      </w:pPr>
      <w:r>
        <w:t>LUT:</w:t>
      </w:r>
      <w:r>
        <w:rPr>
          <w:i/>
        </w:rPr>
        <w:t xml:space="preserve"> (mit ...) und Bollwerk</w:t>
      </w:r>
    </w:p>
    <w:p>
      <w:pPr>
        <w:pStyle w:val="Heading3"/>
      </w:pPr>
      <w:r>
        <w:t>Alternative 2</w:t>
      </w:r>
    </w:p>
    <w:p>
      <w:r>
        <w:t>ומצרתה (= Brockington)</w:t>
      </w:r>
    </w:p>
    <w:p>
      <w:r>
        <w:t>Rating: None</w:t>
      </w:r>
    </w:p>
    <w:p>
      <w:pPr>
        <w:pStyle w:val="ListBullet"/>
      </w:pPr>
      <w:r>
        <w:t>NEB:</w:t>
      </w:r>
      <w:r>
        <w:rPr>
          <w:i/>
        </w:rPr>
        <w:t xml:space="preserve"> *and siege-works</w:t>
      </w:r>
    </w:p>
    <w:p>
      <w:r>
        <w:t>Factors: 12</w:t>
      </w:r>
    </w:p>
    <w:p>
      <w:pPr>
        <w:pStyle w:val="Heading2"/>
      </w:pPr>
      <w:r>
        <w:t>[[@BibleBHS:ISA 29:9]][[BibleBHS:ISA 29:9]]</w:t>
      </w:r>
    </w:p>
    <w:p>
      <w:r>
        <w:rPr>
          <w:b/>
        </w:rPr>
        <w:t>Remark:</w:t>
      </w:r>
      <w:r>
        <w:t xml:space="preserve"> </w:t>
      </w:r>
      <w:r>
        <w:t>None</w:t>
      </w:r>
    </w:p>
    <w:p>
      <w:r>
        <w:rPr>
          <w:b/>
        </w:rPr>
        <w:t>Suggestion:</w:t>
      </w:r>
      <w:r>
        <w:t xml:space="preserve"> </w:t>
      </w:r>
      <w:r>
        <w:t>they are drunk ... they stagger</w:t>
      </w:r>
    </w:p>
    <w:p>
      <w:pPr>
        <w:pStyle w:val="Heading3"/>
      </w:pPr>
      <w:r>
        <w:t>Alternative 1</w:t>
      </w:r>
    </w:p>
    <w:p>
      <w:r>
        <w:t>שָׁכְרוּ ... נָעוּ</w:t>
      </w:r>
    </w:p>
    <w:p>
      <w:r>
        <w:t>Rating: B</w:t>
      </w:r>
    </w:p>
    <w:p>
      <w:pPr>
        <w:pStyle w:val="Heading3"/>
      </w:pPr>
      <w:r>
        <w:t>Alternative 2</w:t>
      </w:r>
    </w:p>
    <w:p>
      <w:r>
        <w:t>שכרו ... נעו = [שִׁכְרוּ ... נֻעוּ] (= Brockington)</w:t>
      </w:r>
    </w:p>
    <w:p>
      <w:r>
        <w:t>Rating: None</w:t>
      </w:r>
    </w:p>
    <w:p>
      <w:pPr>
        <w:pStyle w:val="ListBullet"/>
      </w:pPr>
      <w:r>
        <w:t>RSV:</w:t>
      </w:r>
      <w:r>
        <w:rPr>
          <w:i/>
        </w:rPr>
        <w:t xml:space="preserve"> be drunk ... stagger ... !</w:t>
      </w:r>
    </w:p>
    <w:p>
      <w:pPr>
        <w:pStyle w:val="ListBullet"/>
      </w:pPr>
      <w:r>
        <w:t>NEB:</w:t>
      </w:r>
      <w:r>
        <w:rPr>
          <w:i/>
        </w:rPr>
        <w:t xml:space="preserve"> be drunk ... reel</w:t>
      </w:r>
    </w:p>
    <w:p>
      <w:pPr>
        <w:pStyle w:val="ListBullet"/>
      </w:pPr>
      <w:r>
        <w:t>BJ:</w:t>
      </w:r>
      <w:r>
        <w:rPr>
          <w:i/>
        </w:rPr>
        <w:t xml:space="preserve"> soyez ivres ... titubants</w:t>
      </w:r>
    </w:p>
    <w:p>
      <w:pPr>
        <w:pStyle w:val="ListBullet"/>
      </w:pPr>
      <w:r>
        <w:t>TOB:</w:t>
      </w:r>
      <w:r>
        <w:rPr>
          <w:i/>
        </w:rPr>
        <w:t xml:space="preserve"> soyez ivres ... titubez</w:t>
      </w:r>
    </w:p>
    <w:p>
      <w:pPr>
        <w:pStyle w:val="ListBullet"/>
      </w:pPr>
      <w:r>
        <w:t>LUT:</w:t>
      </w:r>
      <w:r>
        <w:rPr>
          <w:i/>
        </w:rPr>
        <w:t xml:space="preserve"> seid trunken ... taumelt</w:t>
      </w:r>
    </w:p>
    <w:p>
      <w:r>
        <w:t>Factors: 4, 5</w:t>
      </w:r>
    </w:p>
    <w:p>
      <w:pPr>
        <w:pStyle w:val="Heading2"/>
      </w:pPr>
      <w:r>
        <w:t>[[@BibleBHS:ISA 29:22]][[BibleBHS:ISA 29:22]]</w:t>
      </w:r>
    </w:p>
    <w:p>
      <w:r>
        <w:rPr>
          <w:b/>
        </w:rPr>
        <w:t>Remark:</w:t>
      </w:r>
      <w:r>
        <w:t xml:space="preserve"> </w:t>
      </w:r>
      <w:r>
        <w:t>None</w:t>
      </w:r>
    </w:p>
    <w:p>
      <w:r>
        <w:rPr>
          <w:b/>
        </w:rPr>
        <w:t>Suggestion:</w:t>
      </w:r>
      <w:r>
        <w:t xml:space="preserve"> </w:t>
      </w:r>
      <w:r>
        <w:t>to (the house of Jacob)</w:t>
      </w:r>
    </w:p>
    <w:p>
      <w:pPr>
        <w:pStyle w:val="Heading3"/>
      </w:pPr>
      <w:r>
        <w:t>Alternative 1</w:t>
      </w:r>
    </w:p>
    <w:p>
      <w:r>
        <w:t>אֶל</w:t>
      </w:r>
    </w:p>
    <w:p>
      <w:r>
        <w:t>Rating: A</w:t>
      </w:r>
    </w:p>
    <w:p>
      <w:pPr>
        <w:pStyle w:val="ListBullet"/>
      </w:pPr>
      <w:r>
        <w:t>RSV:</w:t>
      </w:r>
      <w:r>
        <w:rPr>
          <w:i/>
        </w:rPr>
        <w:t xml:space="preserve"> concerning (the house of Jacob)</w:t>
      </w:r>
    </w:p>
    <w:p>
      <w:pPr>
        <w:pStyle w:val="ListBullet"/>
      </w:pPr>
      <w:r>
        <w:t>LUT:</w:t>
      </w:r>
      <w:r>
        <w:rPr>
          <w:i/>
        </w:rPr>
        <w:t xml:space="preserve"> zum (Hause Jakobs)</w:t>
      </w:r>
    </w:p>
    <w:p>
      <w:pPr>
        <w:pStyle w:val="Heading3"/>
      </w:pPr>
      <w:r>
        <w:t>Alternative 2</w:t>
      </w:r>
    </w:p>
    <w:p>
      <w:r>
        <w:t>אל = [אֵל] (= Brockington)</w:t>
      </w:r>
    </w:p>
    <w:p>
      <w:r>
        <w:t>Rating: None</w:t>
      </w:r>
    </w:p>
    <w:p>
      <w:pPr>
        <w:pStyle w:val="ListBullet"/>
      </w:pPr>
      <w:r>
        <w:t>NEB:</w:t>
      </w:r>
      <w:r>
        <w:rPr>
          <w:i/>
        </w:rPr>
        <w:t xml:space="preserve"> the God (of the house of Jacob)</w:t>
      </w:r>
    </w:p>
    <w:p>
      <w:pPr>
        <w:pStyle w:val="ListBullet"/>
      </w:pPr>
      <w:r>
        <w:t>BJ:</w:t>
      </w:r>
      <w:r>
        <w:rPr>
          <w:i/>
        </w:rPr>
        <w:t xml:space="preserve"> Dieu (de la maison de Jacob)</w:t>
      </w:r>
    </w:p>
    <w:p>
      <w:pPr>
        <w:pStyle w:val="ListBullet"/>
      </w:pPr>
      <w:r>
        <w:t>TOB:</w:t>
      </w:r>
      <w:r>
        <w:rPr>
          <w:i/>
        </w:rPr>
        <w:t xml:space="preserve"> le Dieu (de la maison de Jacob)</w:t>
      </w:r>
    </w:p>
    <w:p>
      <w:r>
        <w:t>Factors: 14</w:t>
      </w:r>
    </w:p>
    <w:p>
      <w:pPr>
        <w:pStyle w:val="Heading2"/>
      </w:pPr>
      <w:r>
        <w:t>[[@BibleBHS:ISA 30:6]][[BibleBHS:ISA 30:6]]</w:t>
      </w:r>
    </w:p>
    <w:p>
      <w:r>
        <w:rPr>
          <w:b/>
        </w:rPr>
        <w:t>Remark:</w:t>
      </w:r>
      <w:r>
        <w:t xml:space="preserve"> </w:t>
      </w:r>
      <w:r>
        <w:t>The expression מהם "from them" may be interpreted in two ways: (1) with a reference to the preceding expression "in a land of trouble and anguish" (= בארץ צרה וצוקה): "(the lioness and the lion) are of them" (i.e. they belong to these dangers of the land), or (2) like the LXX: "from there / where (\come) the lioness and the lion)".</w:t>
      </w:r>
    </w:p>
    <w:p>
      <w:r>
        <w:rPr>
          <w:b/>
        </w:rPr>
        <w:t>Suggestion:</w:t>
      </w:r>
      <w:r>
        <w:t xml:space="preserve"> </w:t>
      </w:r>
      <w:r>
        <w:t>See Remark</w:t>
      </w:r>
    </w:p>
    <w:p>
      <w:pPr>
        <w:pStyle w:val="Heading3"/>
      </w:pPr>
      <w:r>
        <w:t>Alternative 1</w:t>
      </w:r>
    </w:p>
    <w:p>
      <w:r>
        <w:t>מהם</w:t>
      </w:r>
    </w:p>
    <w:p>
      <w:r>
        <w:t>Rating: B</w:t>
      </w:r>
    </w:p>
    <w:p>
      <w:pPr>
        <w:pStyle w:val="ListBullet"/>
      </w:pPr>
      <w:r>
        <w:t>RSV:</w:t>
      </w:r>
      <w:r>
        <w:rPr>
          <w:i/>
        </w:rPr>
        <w:t xml:space="preserve"> from where come</w:t>
      </w:r>
    </w:p>
    <w:p>
      <w:pPr>
        <w:pStyle w:val="ListBullet"/>
      </w:pPr>
      <w:r>
        <w:t>TOB:</w:t>
      </w:r>
      <w:r>
        <w:rPr>
          <w:i/>
        </w:rPr>
        <w:t xml:space="preserve"> (de la lionne et du lion) (voir Rem.)</w:t>
      </w:r>
    </w:p>
    <w:p>
      <w:pPr>
        <w:pStyle w:val="ListBullet"/>
      </w:pPr>
      <w:r>
        <w:t>LUT:</w:t>
      </w:r>
      <w:r>
        <w:rPr>
          <w:i/>
        </w:rPr>
        <w:t xml:space="preserve"> wo ..., wo(?)</w:t>
      </w:r>
    </w:p>
    <w:p>
      <w:pPr>
        <w:pStyle w:val="Heading3"/>
      </w:pPr>
      <w:r>
        <w:t>Alternative 2</w:t>
      </w:r>
    </w:p>
    <w:p>
      <w:r>
        <w:t>[נֹהֵם]</w:t>
      </w:r>
    </w:p>
    <w:p>
      <w:r>
        <w:t>Rating: None</w:t>
      </w:r>
    </w:p>
    <w:p>
      <w:pPr>
        <w:pStyle w:val="ListBullet"/>
      </w:pPr>
      <w:r>
        <w:t>BJ:</w:t>
      </w:r>
      <w:r>
        <w:rPr>
          <w:i/>
        </w:rPr>
        <w:t xml:space="preserve"> *rugissant</w:t>
      </w:r>
    </w:p>
    <w:p>
      <w:r>
        <w:t>Factors: 14</w:t>
      </w:r>
    </w:p>
    <w:p>
      <w:pPr>
        <w:pStyle w:val="Heading3"/>
      </w:pPr>
      <w:r>
        <w:t>Alternative 3</w:t>
      </w:r>
    </w:p>
    <w:p>
      <w:r>
        <w:t>מהם = [מֵהֵם] (= Brockington)</w:t>
      </w:r>
    </w:p>
    <w:p>
      <w:r>
        <w:t>Rating: None</w:t>
      </w:r>
    </w:p>
    <w:p>
      <w:pPr>
        <w:pStyle w:val="ListBullet"/>
      </w:pPr>
      <w:r>
        <w:t>NEB:</w:t>
      </w:r>
      <w:r>
        <w:rPr>
          <w:i/>
        </w:rPr>
        <w:t xml:space="preserve"> roaring</w:t>
      </w:r>
    </w:p>
    <w:p>
      <w:r>
        <w:t>Factors: 14</w:t>
      </w:r>
    </w:p>
    <w:p>
      <w:pPr>
        <w:pStyle w:val="Heading2"/>
      </w:pPr>
      <w:r>
        <w:t>[[@BibleBHS:ISA 30:7]][[BibleBHS:ISA 30:7]]</w:t>
      </w:r>
    </w:p>
    <w:p>
      <w:r>
        <w:rPr>
          <w:b/>
        </w:rPr>
        <w:t>Remark:</w:t>
      </w:r>
      <w:r>
        <w:t xml:space="preserve"> </w:t>
      </w:r>
      <w:r>
        <w:t>1. The last 3 words of the verse may be interpreted as follows: "are they (i.e. the Egyptians, vs. 7 beginning) turbulence? (No,) inaction!" 2. It is possible that RSV and TOB represent the MT.</w:t>
      </w:r>
    </w:p>
    <w:p>
      <w:r>
        <w:rPr>
          <w:b/>
        </w:rPr>
        <w:t>Suggestion:</w:t>
      </w:r>
      <w:r>
        <w:t xml:space="preserve"> </w:t>
      </w:r>
      <w:r>
        <w:t>See Remark</w:t>
      </w:r>
    </w:p>
    <w:p>
      <w:pPr>
        <w:pStyle w:val="Heading3"/>
      </w:pPr>
      <w:r>
        <w:t>Alternative 1</w:t>
      </w:r>
    </w:p>
    <w:p>
      <w:r>
        <w:t>הם שבת</w:t>
      </w:r>
    </w:p>
    <w:p>
      <w:r>
        <w:t>Rating: B</w:t>
      </w:r>
    </w:p>
    <w:p>
      <w:pPr>
        <w:pStyle w:val="Heading3"/>
      </w:pPr>
      <w:r>
        <w:t>Alternative 2</w:t>
      </w:r>
    </w:p>
    <w:p>
      <w:r>
        <w:t>[המשבת] (= Brockington)</w:t>
      </w:r>
    </w:p>
    <w:p>
      <w:r>
        <w:t>Rating: None</w:t>
      </w:r>
    </w:p>
    <w:p>
      <w:pPr>
        <w:pStyle w:val="ListBullet"/>
      </w:pPr>
      <w:r>
        <w:t>RSV:</w:t>
      </w:r>
      <w:r>
        <w:rPr>
          <w:i/>
        </w:rPr>
        <w:t xml:space="preserve"> who sits still</w:t>
      </w:r>
    </w:p>
    <w:p>
      <w:pPr>
        <w:pStyle w:val="ListBullet"/>
      </w:pPr>
      <w:r>
        <w:t>NEB:</w:t>
      </w:r>
      <w:r>
        <w:rPr>
          <w:i/>
        </w:rPr>
        <w:t xml:space="preserve"> (Rahab) Quelled</w:t>
      </w:r>
    </w:p>
    <w:p>
      <w:pPr>
        <w:pStyle w:val="ListBullet"/>
      </w:pPr>
      <w:r>
        <w:t>BJ:</w:t>
      </w:r>
      <w:r>
        <w:rPr>
          <w:i/>
        </w:rPr>
        <w:t xml:space="preserve"> *(Rahab) la déchue</w:t>
      </w:r>
    </w:p>
    <w:p>
      <w:pPr>
        <w:pStyle w:val="ListBullet"/>
      </w:pPr>
      <w:r>
        <w:t>TOB:</w:t>
      </w:r>
      <w:r>
        <w:rPr>
          <w:i/>
        </w:rPr>
        <w:t xml:space="preserve"> (Rahav) l'immobile</w:t>
      </w:r>
    </w:p>
    <w:p>
      <w:pPr>
        <w:pStyle w:val="ListBullet"/>
      </w:pPr>
      <w:r>
        <w:t>LUT:</w:t>
      </w:r>
      <w:r>
        <w:rPr>
          <w:i/>
        </w:rPr>
        <w:t xml:space="preserve"> die zum Schweigen gebracht ist</w:t>
      </w:r>
    </w:p>
    <w:p>
      <w:r>
        <w:t>Factors: 14</w:t>
      </w:r>
    </w:p>
    <w:p>
      <w:pPr>
        <w:pStyle w:val="Heading2"/>
      </w:pPr>
      <w:r>
        <w:t>[[@BibleBHS:ISA 30:8]][[BibleBHS:ISA 30:8]]</w:t>
      </w:r>
    </w:p>
    <w:p>
      <w:r>
        <w:rPr>
          <w:b/>
        </w:rPr>
        <w:t>Remark:</w:t>
      </w:r>
      <w:r>
        <w:t xml:space="preserve"> </w:t>
      </w:r>
      <w:r>
        <w:t>None</w:t>
      </w:r>
    </w:p>
    <w:p>
      <w:r>
        <w:rPr>
          <w:b/>
        </w:rPr>
        <w:t>Suggestion:</w:t>
      </w:r>
      <w:r>
        <w:t xml:space="preserve"> </w:t>
      </w:r>
      <w:r>
        <w:t>for ever</w:t>
      </w:r>
    </w:p>
    <w:p>
      <w:pPr>
        <w:pStyle w:val="Heading3"/>
      </w:pPr>
      <w:r>
        <w:t>Alternative 1</w:t>
      </w:r>
    </w:p>
    <w:p>
      <w:r>
        <w:t>לעד</w:t>
      </w:r>
    </w:p>
    <w:p>
      <w:r>
        <w:t>Rating: C</w:t>
      </w:r>
    </w:p>
    <w:p>
      <w:pPr>
        <w:pStyle w:val="ListBullet"/>
      </w:pPr>
      <w:r>
        <w:t>BJ:</w:t>
      </w:r>
      <w:r>
        <w:rPr>
          <w:i/>
        </w:rPr>
        <w:t xml:space="preserve"> pour toujours</w:t>
      </w:r>
    </w:p>
    <w:p>
      <w:pPr>
        <w:pStyle w:val="ListBullet"/>
      </w:pPr>
      <w:r>
        <w:t>LUT:</w:t>
      </w:r>
      <w:r>
        <w:rPr>
          <w:i/>
        </w:rPr>
        <w:t xml:space="preserve"> für immer</w:t>
      </w:r>
    </w:p>
    <w:p>
      <w:pPr>
        <w:pStyle w:val="Heading3"/>
      </w:pPr>
      <w:r>
        <w:t>Alternative 2</w:t>
      </w:r>
    </w:p>
    <w:p>
      <w:r>
        <w:t>לעד = [לְעֵד] (= Brockington)</w:t>
      </w:r>
    </w:p>
    <w:p>
      <w:r>
        <w:t>Rating: None</w:t>
      </w:r>
    </w:p>
    <w:p>
      <w:pPr>
        <w:pStyle w:val="ListBullet"/>
      </w:pPr>
      <w:r>
        <w:t>RSV:</w:t>
      </w:r>
      <w:r>
        <w:rPr>
          <w:i/>
        </w:rPr>
        <w:t xml:space="preserve"> as a witness</w:t>
      </w:r>
    </w:p>
    <w:p>
      <w:pPr>
        <w:pStyle w:val="ListBullet"/>
      </w:pPr>
      <w:r>
        <w:t>NEB:</w:t>
      </w:r>
      <w:r>
        <w:rPr>
          <w:i/>
        </w:rPr>
        <w:t xml:space="preserve"> a testimony</w:t>
      </w:r>
    </w:p>
    <w:p>
      <w:pPr>
        <w:pStyle w:val="ListBullet"/>
      </w:pPr>
      <w:r>
        <w:t>TOB:</w:t>
      </w:r>
      <w:r>
        <w:rPr>
          <w:i/>
        </w:rPr>
        <w:t xml:space="preserve"> un témoin</w:t>
      </w:r>
    </w:p>
    <w:p>
      <w:r>
        <w:t>Factors: 5</w:t>
      </w:r>
    </w:p>
    <w:p>
      <w:pPr>
        <w:pStyle w:val="Heading2"/>
      </w:pPr>
      <w:r>
        <w:t>[[@BibleBHS:ISA 30:17]][[BibleBHS:ISA 30:17]]</w:t>
      </w:r>
    </w:p>
    <w:p>
      <w:r>
        <w:rPr>
          <w:b/>
        </w:rPr>
        <w:t>Remark:</w:t>
      </w:r>
      <w:r>
        <w:t xml:space="preserve"> </w:t>
      </w:r>
      <w:r>
        <w:t>RSV, NEB and L introduce the verb "to flee" into the first part of verse 17, although it is there lacking in the MT, where the verb appears only in the second part of that verse. By doing so, these translations follow the LXX. But they are obliged to do so by the requirements of translation. Consequently, they do not presuppose a textual base other than the MT.</w:t>
      </w:r>
    </w:p>
    <w:p>
      <w:r>
        <w:rPr>
          <w:b/>
        </w:rPr>
        <w:t>Suggestion:</w:t>
      </w:r>
      <w:r>
        <w:t xml:space="preserve"> </w:t>
      </w:r>
      <w:r>
        <w:t>a thousand together</w:t>
      </w:r>
    </w:p>
    <w:p>
      <w:pPr>
        <w:pStyle w:val="Heading3"/>
      </w:pPr>
      <w:r>
        <w:t>Alternative 1</w:t>
      </w:r>
    </w:p>
    <w:p>
      <w:r>
        <w:t>אלף אחד</w:t>
      </w:r>
    </w:p>
    <w:p>
      <w:r>
        <w:t>Rating: B</w:t>
      </w:r>
    </w:p>
    <w:p>
      <w:pPr>
        <w:pStyle w:val="ListBullet"/>
      </w:pPr>
      <w:r>
        <w:t>RSV:</w:t>
      </w:r>
      <w:r>
        <w:rPr>
          <w:i/>
        </w:rPr>
        <w:t xml:space="preserve"> a thousand shall flee (see Rem.)</w:t>
      </w:r>
    </w:p>
    <w:p>
      <w:pPr>
        <w:pStyle w:val="ListBullet"/>
      </w:pPr>
      <w:r>
        <w:t>NEB:</w:t>
      </w:r>
      <w:r>
        <w:rPr>
          <w:i/>
        </w:rPr>
        <w:t xml:space="preserve"> when a thousand flee (see Rem.)</w:t>
      </w:r>
    </w:p>
    <w:p>
      <w:pPr>
        <w:pStyle w:val="ListBullet"/>
      </w:pPr>
      <w:r>
        <w:t>TOB:</w:t>
      </w:r>
      <w:r>
        <w:rPr>
          <w:i/>
        </w:rPr>
        <w:t xml:space="preserve"> *mille et un</w:t>
      </w:r>
    </w:p>
    <w:p>
      <w:pPr>
        <w:pStyle w:val="ListBullet"/>
      </w:pPr>
      <w:r>
        <w:t>LUT:</w:t>
      </w:r>
      <w:r>
        <w:rPr>
          <w:i/>
        </w:rPr>
        <w:t xml:space="preserve"> denn euer tausend werden fliehen (siehe Rem.)</w:t>
      </w:r>
    </w:p>
    <w:p>
      <w:pPr>
        <w:pStyle w:val="Heading3"/>
      </w:pPr>
      <w:r>
        <w:t>Alternative 2</w:t>
      </w:r>
    </w:p>
    <w:p>
      <w:r>
        <w:t>[אלף יחרד]</w:t>
      </w:r>
    </w:p>
    <w:p>
      <w:r>
        <w:t>Rating: None</w:t>
      </w:r>
    </w:p>
    <w:p>
      <w:pPr>
        <w:pStyle w:val="ListBullet"/>
      </w:pPr>
      <w:r>
        <w:t>BJ:</w:t>
      </w:r>
      <w:r>
        <w:rPr>
          <w:i/>
        </w:rPr>
        <w:t xml:space="preserve"> *mille trembleront</w:t>
      </w:r>
    </w:p>
    <w:p>
      <w:r>
        <w:t>Factors: 14</w:t>
      </w:r>
    </w:p>
    <w:p>
      <w:pPr>
        <w:pStyle w:val="Heading2"/>
      </w:pPr>
      <w:r>
        <w:t>[[@BibleBHS:ISA 30:19]][[BibleBHS:ISA 30:19]]</w:t>
      </w:r>
    </w:p>
    <w:p>
      <w:r>
        <w:rPr>
          <w:b/>
        </w:rPr>
        <w:t>Remark:</w:t>
      </w:r>
      <w:r>
        <w:t xml:space="preserve"> </w:t>
      </w:r>
      <w:r>
        <w:t>None</w:t>
      </w:r>
    </w:p>
    <w:p>
      <w:r>
        <w:rPr>
          <w:b/>
        </w:rPr>
        <w:t>Suggestion:</w:t>
      </w:r>
      <w:r>
        <w:t xml:space="preserve"> </w:t>
      </w:r>
      <w:r>
        <w:t>he will be gracious to you</w:t>
      </w:r>
    </w:p>
    <w:p>
      <w:pPr>
        <w:pStyle w:val="Heading3"/>
      </w:pPr>
      <w:r>
        <w:t>Alternative 1</w:t>
      </w:r>
    </w:p>
    <w:p>
      <w:r>
        <w:t>יחנך</w:t>
      </w:r>
    </w:p>
    <w:p>
      <w:r>
        <w:t>Rating: B</w:t>
      </w:r>
    </w:p>
    <w:p>
      <w:pPr>
        <w:pStyle w:val="ListBullet"/>
      </w:pPr>
      <w:r>
        <w:t>RSV:</w:t>
      </w:r>
      <w:r>
        <w:rPr>
          <w:i/>
        </w:rPr>
        <w:t xml:space="preserve"> he will ... be gracious to you</w:t>
      </w:r>
    </w:p>
    <w:p>
      <w:pPr>
        <w:pStyle w:val="ListBullet"/>
      </w:pPr>
      <w:r>
        <w:t>BJ:</w:t>
      </w:r>
      <w:r>
        <w:rPr>
          <w:i/>
        </w:rPr>
        <w:t xml:space="preserve"> car il va te faire grâce</w:t>
      </w:r>
    </w:p>
    <w:p>
      <w:pPr>
        <w:pStyle w:val="ListBullet"/>
      </w:pPr>
      <w:r>
        <w:t>TOB:</w:t>
      </w:r>
      <w:r>
        <w:rPr>
          <w:i/>
        </w:rPr>
        <w:t xml:space="preserve"> il te fera grâce</w:t>
      </w:r>
    </w:p>
    <w:p>
      <w:pPr>
        <w:pStyle w:val="ListBullet"/>
      </w:pPr>
      <w:r>
        <w:t>LUT:</w:t>
      </w:r>
      <w:r>
        <w:rPr>
          <w:i/>
        </w:rPr>
        <w:t xml:space="preserve"> er wird dir gnädig sein</w:t>
      </w:r>
    </w:p>
    <w:p>
      <w:pPr>
        <w:pStyle w:val="Heading3"/>
      </w:pPr>
      <w:r>
        <w:t>Alternative 2</w:t>
      </w:r>
    </w:p>
    <w:p>
      <w:r>
        <w:t>יחונך יהוה (= Brockington)</w:t>
      </w:r>
    </w:p>
    <w:p>
      <w:r>
        <w:t>Rating: None</w:t>
      </w:r>
    </w:p>
    <w:p>
      <w:pPr>
        <w:pStyle w:val="ListBullet"/>
      </w:pPr>
      <w:r>
        <w:t>NEB:</w:t>
      </w:r>
      <w:r>
        <w:rPr>
          <w:i/>
        </w:rPr>
        <w:t xml:space="preserve"> *the LORD will shouw you favour</w:t>
      </w:r>
    </w:p>
    <w:p>
      <w:r>
        <w:t>Factors: 1, 5</w:t>
      </w:r>
    </w:p>
    <w:p>
      <w:pPr>
        <w:pStyle w:val="Heading2"/>
      </w:pPr>
      <w:r>
        <w:t>[[@BibleBHS:ISA 30:22]][[BibleBHS:ISA 30:22]]</w:t>
      </w:r>
    </w:p>
    <w:p>
      <w:r>
        <w:rPr>
          <w:b/>
        </w:rPr>
        <w:t>Remark:</w:t>
      </w:r>
      <w:r>
        <w:t xml:space="preserve"> </w:t>
      </w:r>
      <w:r>
        <w:t>None</w:t>
      </w:r>
    </w:p>
    <w:p>
      <w:r>
        <w:rPr>
          <w:b/>
        </w:rPr>
        <w:t>Suggestion:</w:t>
      </w:r>
      <w:r>
        <w:t xml:space="preserve"> </w:t>
      </w:r>
      <w:r>
        <w:t>you will scatter them</w:t>
      </w:r>
    </w:p>
    <w:p>
      <w:pPr>
        <w:pStyle w:val="Heading3"/>
      </w:pPr>
      <w:r>
        <w:t>Alternative 1</w:t>
      </w:r>
    </w:p>
    <w:p>
      <w:r>
        <w:t>תִּזְרֵם</w:t>
      </w:r>
    </w:p>
    <w:p>
      <w:r>
        <w:t>Rating: A</w:t>
      </w:r>
    </w:p>
    <w:p>
      <w:pPr>
        <w:pStyle w:val="ListBullet"/>
      </w:pPr>
      <w:r>
        <w:t>RSV:</w:t>
      </w:r>
      <w:r>
        <w:rPr>
          <w:i/>
        </w:rPr>
        <w:t xml:space="preserve"> you will scatter them</w:t>
      </w:r>
    </w:p>
    <w:p>
      <w:pPr>
        <w:pStyle w:val="ListBullet"/>
      </w:pPr>
      <w:r>
        <w:t>BJ:</w:t>
      </w:r>
      <w:r>
        <w:rPr>
          <w:i/>
        </w:rPr>
        <w:t xml:space="preserve"> tu les rejetteras</w:t>
      </w:r>
    </w:p>
    <w:p>
      <w:pPr>
        <w:pStyle w:val="ListBullet"/>
      </w:pPr>
      <w:r>
        <w:t>TOB:</w:t>
      </w:r>
      <w:r>
        <w:rPr>
          <w:i/>
        </w:rPr>
        <w:t xml:space="preserve"> tu les jetteras</w:t>
      </w:r>
    </w:p>
    <w:p>
      <w:pPr>
        <w:pStyle w:val="ListBullet"/>
      </w:pPr>
      <w:r>
        <w:t>LUT:</w:t>
      </w:r>
      <w:r>
        <w:rPr>
          <w:i/>
        </w:rPr>
        <w:t xml:space="preserve"> und werdet sie wegwerfen</w:t>
      </w:r>
    </w:p>
    <w:p>
      <w:pPr>
        <w:pStyle w:val="Heading3"/>
      </w:pPr>
      <w:r>
        <w:t>Alternative 2</w:t>
      </w:r>
    </w:p>
    <w:p>
      <w:r>
        <w:t>תזרם = [תְּזִרֵם] (= Brockington)</w:t>
      </w:r>
    </w:p>
    <w:p>
      <w:r>
        <w:t>Rating: None</w:t>
      </w:r>
    </w:p>
    <w:p>
      <w:pPr>
        <w:pStyle w:val="ListBullet"/>
      </w:pPr>
      <w:r>
        <w:t>NEB:</w:t>
      </w:r>
      <w:r>
        <w:rPr>
          <w:i/>
        </w:rPr>
        <w:t xml:space="preserve"> you will loathe them</w:t>
      </w:r>
    </w:p>
    <w:p>
      <w:r>
        <w:t>Factors: 14</w:t>
      </w:r>
    </w:p>
    <w:p>
      <w:pPr>
        <w:pStyle w:val="Heading2"/>
      </w:pPr>
      <w:r>
        <w:t>[[@BibleBHS:ISA 30:25]][[BibleBHS:ISA 30:25]]</w:t>
      </w:r>
    </w:p>
    <w:p>
      <w:r>
        <w:rPr>
          <w:b/>
        </w:rPr>
        <w:t>Remark:</w:t>
      </w:r>
      <w:r>
        <w:t xml:space="preserve"> </w:t>
      </w:r>
      <w:r>
        <w:t>None</w:t>
      </w:r>
    </w:p>
    <w:p>
      <w:r>
        <w:rPr>
          <w:b/>
        </w:rPr>
        <w:t>Suggestion:</w:t>
      </w:r>
      <w:r>
        <w:t xml:space="preserve"> </w:t>
      </w:r>
      <w:r>
        <w:t>(when) the towers (fall)</w:t>
      </w:r>
    </w:p>
    <w:p>
      <w:pPr>
        <w:pStyle w:val="Heading3"/>
      </w:pPr>
      <w:r>
        <w:t>Alternative 1</w:t>
      </w:r>
    </w:p>
    <w:p>
      <w:r>
        <w:t>מִגְדָּלִים</w:t>
      </w:r>
    </w:p>
    <w:p>
      <w:r>
        <w:t>Rating: B</w:t>
      </w:r>
    </w:p>
    <w:p>
      <w:pPr>
        <w:pStyle w:val="ListBullet"/>
      </w:pPr>
      <w:r>
        <w:t>RSV:</w:t>
      </w:r>
      <w:r>
        <w:rPr>
          <w:i/>
        </w:rPr>
        <w:t xml:space="preserve"> (when) the towers (fall)</w:t>
      </w:r>
    </w:p>
    <w:p>
      <w:pPr>
        <w:pStyle w:val="ListBullet"/>
      </w:pPr>
      <w:r>
        <w:t>BJ:</w:t>
      </w:r>
      <w:r>
        <w:rPr>
          <w:i/>
        </w:rPr>
        <w:t xml:space="preserve"> (quand s'écrouleront) les forteresses</w:t>
      </w:r>
    </w:p>
    <w:p>
      <w:pPr>
        <w:pStyle w:val="ListBullet"/>
      </w:pPr>
      <w:r>
        <w:t>TOB:</w:t>
      </w:r>
      <w:r>
        <w:rPr>
          <w:i/>
        </w:rPr>
        <w:t xml:space="preserve"> (quand s'écrouleront) les tours</w:t>
      </w:r>
    </w:p>
    <w:p>
      <w:pPr>
        <w:pStyle w:val="ListBullet"/>
      </w:pPr>
      <w:r>
        <w:t>LUT:</w:t>
      </w:r>
      <w:r>
        <w:rPr>
          <w:i/>
        </w:rPr>
        <w:t xml:space="preserve"> (wenn) die Türme (fallen werden)</w:t>
      </w:r>
    </w:p>
    <w:p>
      <w:pPr>
        <w:pStyle w:val="Heading3"/>
      </w:pPr>
      <w:r>
        <w:t>Alternative 2</w:t>
      </w:r>
    </w:p>
    <w:p>
      <w:r>
        <w:t>מגדלים = [מְגֻדָּלִים] (= Brockington)</w:t>
      </w:r>
    </w:p>
    <w:p>
      <w:r>
        <w:t>Rating: None</w:t>
      </w:r>
    </w:p>
    <w:p>
      <w:pPr>
        <w:pStyle w:val="ListBullet"/>
      </w:pPr>
      <w:r>
        <w:t>NEB:</w:t>
      </w:r>
      <w:r>
        <w:rPr>
          <w:i/>
        </w:rPr>
        <w:t xml:space="preserve"> (when) the highest in the land (fall)</w:t>
      </w:r>
    </w:p>
    <w:p>
      <w:r>
        <w:t>Factors: 2</w:t>
      </w:r>
    </w:p>
    <w:p>
      <w:pPr>
        <w:pStyle w:val="Heading2"/>
      </w:pPr>
      <w:r>
        <w:t>[[@BibleBHS:ISA 30:27]][[BibleBHS:ISA 30:27]]</w:t>
      </w:r>
    </w:p>
    <w:p>
      <w:r>
        <w:rPr>
          <w:b/>
        </w:rPr>
        <w:t>Remark:</w:t>
      </w:r>
      <w:r>
        <w:t xml:space="preserve"> </w:t>
      </w:r>
      <w:r>
        <w:t>None</w:t>
      </w:r>
    </w:p>
    <w:p>
      <w:r>
        <w:rPr>
          <w:b/>
        </w:rPr>
        <w:t>Suggestion:</w:t>
      </w:r>
      <w:r>
        <w:t xml:space="preserve"> </w:t>
      </w:r>
      <w:r>
        <w:t>(burning with his anger) and in thick rising (smoke)</w:t>
      </w:r>
    </w:p>
    <w:p>
      <w:pPr>
        <w:pStyle w:val="Heading3"/>
      </w:pPr>
      <w:r>
        <w:t>Alternative 1</w:t>
      </w:r>
    </w:p>
    <w:p>
      <w:r>
        <w:t>וכבד מַשָּׂאָה</w:t>
      </w:r>
    </w:p>
    <w:p>
      <w:r>
        <w:t>Rating: B</w:t>
      </w:r>
    </w:p>
    <w:p>
      <w:pPr>
        <w:pStyle w:val="ListBullet"/>
      </w:pPr>
      <w:r>
        <w:t>RSV:</w:t>
      </w:r>
      <w:r>
        <w:rPr>
          <w:i/>
        </w:rPr>
        <w:t xml:space="preserve"> and in thick rising smoke</w:t>
      </w:r>
    </w:p>
    <w:p>
      <w:pPr>
        <w:pStyle w:val="ListBullet"/>
      </w:pPr>
      <w:r>
        <w:t>TOB:</w:t>
      </w:r>
      <w:r>
        <w:rPr>
          <w:i/>
        </w:rPr>
        <w:t xml:space="preserve"> (sa colère est ardente,) écrasante (?)</w:t>
      </w:r>
    </w:p>
    <w:p>
      <w:pPr>
        <w:pStyle w:val="Heading3"/>
      </w:pPr>
      <w:r>
        <w:t>Alternative 2</w:t>
      </w:r>
    </w:p>
    <w:p>
      <w:r>
        <w:t>וכבד משאה = [מַשָּׂאֹה ... ] (= Brockington)</w:t>
      </w:r>
    </w:p>
    <w:p>
      <w:r>
        <w:t>Rating: None</w:t>
      </w:r>
    </w:p>
    <w:p>
      <w:pPr>
        <w:pStyle w:val="ListBullet"/>
      </w:pPr>
      <w:r>
        <w:t>NEB:</w:t>
      </w:r>
      <w:r>
        <w:rPr>
          <w:i/>
        </w:rPr>
        <w:t xml:space="preserve"> and his doom heavy</w:t>
      </w:r>
    </w:p>
    <w:p>
      <w:pPr>
        <w:pStyle w:val="ListBullet"/>
      </w:pPr>
      <w:r>
        <w:t>BJ:</w:t>
      </w:r>
      <w:r>
        <w:rPr>
          <w:i/>
        </w:rPr>
        <w:t xml:space="preserve"> pesante sa menace</w:t>
      </w:r>
    </w:p>
    <w:p>
      <w:pPr>
        <w:pStyle w:val="ListBullet"/>
      </w:pPr>
      <w:r>
        <w:t>LUT:</w:t>
      </w:r>
      <w:r>
        <w:rPr>
          <w:i/>
        </w:rPr>
        <w:t xml:space="preserve"> und mächtig erhebt er sich</w:t>
      </w:r>
    </w:p>
    <w:p>
      <w:r>
        <w:t>Factors: 1, 4</w:t>
      </w:r>
    </w:p>
    <w:p>
      <w:pPr>
        <w:pStyle w:val="Heading2"/>
      </w:pPr>
      <w:r>
        <w:t>[[@BibleBHS:ISA 30:32]][[BibleBHS:ISA 30:32]]</w:t>
      </w:r>
    </w:p>
    <w:p>
      <w:r>
        <w:rPr>
          <w:b/>
        </w:rPr>
        <w:t>Remark:</w:t>
      </w:r>
      <w:r>
        <w:t xml:space="preserve"> </w:t>
      </w:r>
      <w:r>
        <w:t>None</w:t>
      </w:r>
    </w:p>
    <w:p>
      <w:r>
        <w:rPr>
          <w:b/>
        </w:rPr>
        <w:t>Suggestion:</w:t>
      </w:r>
      <w:r>
        <w:t xml:space="preserve"> </w:t>
      </w:r>
      <w:r>
        <w:t>of the appointed rod</w:t>
      </w:r>
    </w:p>
    <w:p>
      <w:pPr>
        <w:pStyle w:val="Heading3"/>
      </w:pPr>
      <w:r>
        <w:t>Alternative 1</w:t>
      </w:r>
    </w:p>
    <w:p>
      <w:r>
        <w:t>מטה מוסדה</w:t>
      </w:r>
    </w:p>
    <w:p>
      <w:r>
        <w:t>Rating: C</w:t>
      </w:r>
    </w:p>
    <w:p>
      <w:pPr>
        <w:pStyle w:val="ListBullet"/>
      </w:pPr>
      <w:r>
        <w:t>TOB:</w:t>
      </w:r>
      <w:r>
        <w:rPr>
          <w:i/>
        </w:rPr>
        <w:t xml:space="preserve"> (chaque coup de bâton)(?)</w:t>
      </w:r>
    </w:p>
    <w:p>
      <w:pPr>
        <w:pStyle w:val="Heading3"/>
      </w:pPr>
      <w:r>
        <w:t>Alternative 2</w:t>
      </w:r>
    </w:p>
    <w:p>
      <w:r>
        <w:t>מטה מוּסָרֹה (= Brockington)</w:t>
      </w:r>
    </w:p>
    <w:p>
      <w:r>
        <w:t>Rating: None</w:t>
      </w:r>
    </w:p>
    <w:p>
      <w:pPr>
        <w:pStyle w:val="ListBullet"/>
      </w:pPr>
      <w:r>
        <w:t>RSV:</w:t>
      </w:r>
      <w:r>
        <w:rPr>
          <w:i/>
        </w:rPr>
        <w:t xml:space="preserve"> of the staff of punishment</w:t>
      </w:r>
    </w:p>
    <w:p>
      <w:pPr>
        <w:pStyle w:val="ListBullet"/>
      </w:pPr>
      <w:r>
        <w:t>NEB:</w:t>
      </w:r>
      <w:r>
        <w:rPr>
          <w:i/>
        </w:rPr>
        <w:t xml:space="preserve"> *of his rod, of the chastisement</w:t>
      </w:r>
    </w:p>
    <w:p>
      <w:pPr>
        <w:pStyle w:val="ListBullet"/>
      </w:pPr>
      <w:r>
        <w:t>BJ:</w:t>
      </w:r>
      <w:r>
        <w:rPr>
          <w:i/>
        </w:rPr>
        <w:t xml:space="preserve"> *ce sera la férule du châtiment</w:t>
      </w:r>
    </w:p>
    <w:p>
      <w:pPr>
        <w:pStyle w:val="ListBullet"/>
      </w:pPr>
      <w:r>
        <w:t>LUT:</w:t>
      </w:r>
      <w:r>
        <w:rPr>
          <w:i/>
        </w:rPr>
        <w:t xml:space="preserve"> wird der Stock zur Zuchtrute</w:t>
      </w:r>
    </w:p>
    <w:p>
      <w:r>
        <w:t>Factors: 1</w:t>
      </w:r>
    </w:p>
    <w:p>
      <w:pPr>
        <w:pStyle w:val="Heading2"/>
      </w:pPr>
      <w:r>
        <w:t>[[@BibleBHS:ISA 30:33]][[BibleBHS:ISA 30:33]]</w:t>
      </w:r>
    </w:p>
    <w:p>
      <w:r>
        <w:rPr>
          <w:b/>
        </w:rPr>
        <w:t>Remark:</w:t>
      </w:r>
      <w:r>
        <w:t xml:space="preserve"> </w:t>
      </w:r>
      <w:r>
        <w:t>The B rating does not imply any likelihood as to the validity of the NEB conjecture; it only indicates that the MT, although certainly to be preferred, is not without some difficulties. See the Introduction, the comments on Fac. 14!</w:t>
      </w:r>
    </w:p>
    <w:p>
      <w:r>
        <w:rPr>
          <w:b/>
        </w:rPr>
        <w:t>Suggestion:</w:t>
      </w:r>
      <w:r>
        <w:t xml:space="preserve"> </w:t>
      </w:r>
      <w:r>
        <w:t>it (i.e. a burning place) is ready also for the king</w:t>
      </w:r>
    </w:p>
    <w:p>
      <w:pPr>
        <w:pStyle w:val="Heading3"/>
      </w:pPr>
      <w:r>
        <w:t>Alternative 1</w:t>
      </w:r>
    </w:p>
    <w:p>
      <w:r>
        <w:t>גם־הוא למלך הוכן</w:t>
      </w:r>
    </w:p>
    <w:p>
      <w:r>
        <w:t>Rating: B</w:t>
      </w:r>
    </w:p>
    <w:p>
      <w:pPr>
        <w:pStyle w:val="ListBullet"/>
      </w:pPr>
      <w:r>
        <w:t>RSV:</w:t>
      </w:r>
      <w:r>
        <w:rPr>
          <w:i/>
        </w:rPr>
        <w:t xml:space="preserve"> *yea, for the king it is made ready</w:t>
      </w:r>
    </w:p>
    <w:p>
      <w:pPr>
        <w:pStyle w:val="ListBullet"/>
      </w:pPr>
      <w:r>
        <w:t>BJ:</w:t>
      </w:r>
      <w:r>
        <w:rPr>
          <w:i/>
        </w:rPr>
        <w:t xml:space="preserve"> *- il sera aussi pour le roi -</w:t>
      </w:r>
    </w:p>
    <w:p>
      <w:pPr>
        <w:pStyle w:val="ListBullet"/>
      </w:pPr>
      <w:r>
        <w:t>TOB:</w:t>
      </w:r>
      <w:r>
        <w:rPr>
          <w:i/>
        </w:rPr>
        <w:t xml:space="preserve"> *- il l'est aussi pour le roi.</w:t>
      </w:r>
    </w:p>
    <w:p>
      <w:pPr>
        <w:pStyle w:val="ListBullet"/>
      </w:pPr>
      <w:r>
        <w:t>LUT:</w:t>
      </w:r>
      <w:r>
        <w:rPr>
          <w:i/>
        </w:rPr>
        <w:t xml:space="preserve"> ja, sie ist auch dem König bereitet</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[[@BibleBHS:ISA 32:6]][[BibleBHS:ISA 32:6]]</w:t>
      </w:r>
    </w:p>
    <w:p>
      <w:r>
        <w:rPr>
          <w:b/>
        </w:rPr>
        <w:t>Remark:</w:t>
      </w:r>
      <w:r>
        <w:t xml:space="preserve"> </w:t>
      </w:r>
      <w:r>
        <w:t>None</w:t>
      </w:r>
    </w:p>
    <w:p>
      <w:r>
        <w:rPr>
          <w:b/>
        </w:rPr>
        <w:t>Suggestion:</w:t>
      </w:r>
      <w:r>
        <w:t xml:space="preserve"> </w:t>
      </w:r>
      <w:r>
        <w:t>(and his heart) is occupied with evil</w:t>
      </w:r>
    </w:p>
    <w:p>
      <w:pPr>
        <w:pStyle w:val="Heading3"/>
      </w:pPr>
      <w:r>
        <w:t>Alternative 1</w:t>
      </w:r>
    </w:p>
    <w:p>
      <w:r>
        <w:t>יעשה־און</w:t>
      </w:r>
    </w:p>
    <w:p>
      <w:r>
        <w:t>Rating: C</w:t>
      </w:r>
    </w:p>
    <w:p>
      <w:pPr>
        <w:pStyle w:val="ListBullet"/>
      </w:pPr>
      <w:r>
        <w:t>RSV:</w:t>
      </w:r>
      <w:r>
        <w:rPr>
          <w:i/>
        </w:rPr>
        <w:t xml:space="preserve"> plots iniquity</w:t>
      </w:r>
    </w:p>
    <w:p>
      <w:pPr>
        <w:pStyle w:val="ListBullet"/>
      </w:pPr>
      <w:r>
        <w:t>BJ:</w:t>
      </w:r>
      <w:r>
        <w:rPr>
          <w:i/>
        </w:rPr>
        <w:t xml:space="preserve"> s'adonne au mal</w:t>
      </w:r>
    </w:p>
    <w:p>
      <w:pPr>
        <w:pStyle w:val="ListBullet"/>
      </w:pPr>
      <w:r>
        <w:t>TOB:</w:t>
      </w:r>
      <w:r>
        <w:rPr>
          <w:i/>
        </w:rPr>
        <w:t xml:space="preserve"> il médite le mal</w:t>
      </w:r>
    </w:p>
    <w:p>
      <w:pPr>
        <w:pStyle w:val="ListBullet"/>
      </w:pPr>
      <w:r>
        <w:t>LUT:</w:t>
      </w:r>
      <w:r>
        <w:rPr>
          <w:i/>
        </w:rPr>
        <w:t xml:space="preserve"> geht mit Unheil um</w:t>
      </w:r>
    </w:p>
    <w:p>
      <w:pPr>
        <w:pStyle w:val="Heading3"/>
      </w:pPr>
      <w:r>
        <w:t>Alternative 2</w:t>
      </w:r>
    </w:p>
    <w:p>
      <w:r>
        <w:t>חושב און / [יחשב און] (= Brockington)</w:t>
      </w:r>
    </w:p>
    <w:p>
      <w:r>
        <w:t>Rating: None</w:t>
      </w:r>
    </w:p>
    <w:p>
      <w:pPr>
        <w:pStyle w:val="ListBullet"/>
      </w:pPr>
      <w:r>
        <w:t>NEB:</w:t>
      </w:r>
      <w:r>
        <w:rPr>
          <w:i/>
        </w:rPr>
        <w:t xml:space="preserve"> *and will hatch evil</w:t>
      </w:r>
    </w:p>
    <w:p>
      <w:r>
        <w:t>Factors: 4, 5</w:t>
      </w:r>
    </w:p>
    <w:p>
      <w:pPr>
        <w:pStyle w:val="Heading2"/>
      </w:pPr>
      <w:r>
        <w:t>[[@BibleBHS:ISA 32:13]][[BibleBHS:ISA 32:13]]</w:t>
      </w:r>
    </w:p>
    <w:p>
      <w:r>
        <w:rPr>
          <w:b/>
        </w:rPr>
        <w:t>Remark:</w:t>
      </w:r>
      <w:r>
        <w:t xml:space="preserve"> </w:t>
      </w:r>
      <w:r>
        <w:t>The word כי has here the function of placing emphasis on what follows: "indeed!"</w:t>
      </w:r>
    </w:p>
    <w:p>
      <w:r>
        <w:rPr>
          <w:b/>
        </w:rPr>
        <w:t>Suggestion:</w:t>
      </w:r>
      <w:r>
        <w:t xml:space="preserve"> </w:t>
      </w:r>
      <w:r>
        <w:t>indeed, on</w:t>
      </w:r>
    </w:p>
    <w:p>
      <w:pPr>
        <w:pStyle w:val="Heading3"/>
      </w:pPr>
      <w:r>
        <w:t>Alternative 1</w:t>
      </w:r>
    </w:p>
    <w:p>
      <w:r>
        <w:t>כי על</w:t>
      </w:r>
    </w:p>
    <w:p>
      <w:r>
        <w:t>Rating: B</w:t>
      </w:r>
    </w:p>
    <w:p>
      <w:pPr>
        <w:pStyle w:val="ListBullet"/>
      </w:pPr>
      <w:r>
        <w:t>RSV:</w:t>
      </w:r>
      <w:r>
        <w:rPr>
          <w:i/>
        </w:rPr>
        <w:t xml:space="preserve"> yea, for</w:t>
      </w:r>
    </w:p>
    <w:p>
      <w:pPr>
        <w:pStyle w:val="Heading3"/>
      </w:pPr>
      <w:r>
        <w:t>Alternative 2</w:t>
      </w:r>
    </w:p>
    <w:p>
      <w:r>
        <w:t>[כעל ]</w:t>
      </w:r>
    </w:p>
    <w:p>
      <w:r>
        <w:t>Rating: None</w:t>
      </w:r>
    </w:p>
    <w:p>
      <w:pPr>
        <w:pStyle w:val="ListBullet"/>
      </w:pPr>
      <w:r>
        <w:t>BJ:</w:t>
      </w:r>
      <w:r>
        <w:rPr>
          <w:i/>
        </w:rPr>
        <w:t xml:space="preserve"> comme sur</w:t>
      </w:r>
    </w:p>
    <w:p>
      <w:r>
        <w:t>Factors: 14</w:t>
      </w:r>
    </w:p>
    <w:p>
      <w:pPr>
        <w:pStyle w:val="Heading3"/>
      </w:pPr>
      <w:r>
        <w:t>Alternative 3</w:t>
      </w:r>
    </w:p>
    <w:p>
      <w:r>
        <w:t>[על] (= Brockington)</w:t>
      </w:r>
    </w:p>
    <w:p>
      <w:r>
        <w:t>Rating: None</w:t>
      </w:r>
    </w:p>
    <w:p>
      <w:pPr>
        <w:pStyle w:val="ListBullet"/>
      </w:pPr>
      <w:r>
        <w:t>NEB:</w:t>
      </w:r>
      <w:r>
        <w:rPr>
          <w:i/>
        </w:rPr>
        <w:t xml:space="preserve"> *in</w:t>
      </w:r>
    </w:p>
    <w:p>
      <w:pPr>
        <w:pStyle w:val="ListBullet"/>
      </w:pPr>
      <w:r>
        <w:t>TOB:</w:t>
      </w:r>
      <w:r>
        <w:rPr>
          <w:i/>
        </w:rPr>
        <w:t xml:space="preserve"> sur</w:t>
      </w:r>
    </w:p>
    <w:p>
      <w:pPr>
        <w:pStyle w:val="ListBullet"/>
      </w:pPr>
      <w:r>
        <w:t>LUT:</w:t>
      </w:r>
      <w:r>
        <w:rPr>
          <w:i/>
        </w:rPr>
        <w:t xml:space="preserve"> um</w:t>
      </w:r>
    </w:p>
    <w:p>
      <w:r>
        <w:t>Factors: 1</w:t>
      </w:r>
    </w:p>
    <w:p>
      <w:pPr>
        <w:pStyle w:val="Heading2"/>
      </w:pPr>
      <w:r>
        <w:t>[[@BibleBHS:ISA 32:19]][[BibleBHS:ISA 32:19]]</w:t>
      </w:r>
    </w:p>
    <w:p>
      <w:r>
        <w:rPr>
          <w:b/>
        </w:rPr>
        <w:t>Remark:</w:t>
      </w:r>
      <w:r>
        <w:t xml:space="preserve"> </w:t>
      </w:r>
      <w:r>
        <w:t>None</w:t>
      </w:r>
    </w:p>
    <w:p>
      <w:r>
        <w:rPr>
          <w:b/>
        </w:rPr>
        <w:t>Suggestion:</w:t>
      </w:r>
      <w:r>
        <w:t xml:space="preserve"> </w:t>
      </w:r>
      <w:r>
        <w:t>and it will hail</w:t>
      </w:r>
    </w:p>
    <w:p>
      <w:pPr>
        <w:pStyle w:val="Heading3"/>
      </w:pPr>
      <w:r>
        <w:t>Alternative 1</w:t>
      </w:r>
    </w:p>
    <w:p>
      <w:r>
        <w:t>וּבָרַד</w:t>
      </w:r>
    </w:p>
    <w:p>
      <w:r>
        <w:t>Rating: B</w:t>
      </w:r>
    </w:p>
    <w:p>
      <w:pPr>
        <w:pStyle w:val="ListBullet"/>
      </w:pPr>
      <w:r>
        <w:t>NEB:</w:t>
      </w:r>
      <w:r>
        <w:rPr>
          <w:i/>
        </w:rPr>
        <w:t xml:space="preserve"> it will be cool</w:t>
      </w:r>
    </w:p>
    <w:p>
      <w:pPr>
        <w:pStyle w:val="ListBullet"/>
      </w:pPr>
      <w:r>
        <w:t>TOB:</w:t>
      </w:r>
      <w:r>
        <w:rPr>
          <w:i/>
        </w:rPr>
        <w:t xml:space="preserve"> (s'écroulera) sous la grêle</w:t>
      </w:r>
    </w:p>
    <w:p>
      <w:pPr>
        <w:pStyle w:val="Heading3"/>
      </w:pPr>
      <w:r>
        <w:t>Alternative 2</w:t>
      </w:r>
    </w:p>
    <w:p>
      <w:r>
        <w:t>וירד</w:t>
      </w:r>
    </w:p>
    <w:p>
      <w:r>
        <w:t>Rating: None</w:t>
      </w:r>
    </w:p>
    <w:p>
      <w:pPr>
        <w:pStyle w:val="ListBullet"/>
      </w:pPr>
      <w:r>
        <w:t>RSV:</w:t>
      </w:r>
      <w:r>
        <w:rPr>
          <w:i/>
        </w:rPr>
        <w:t xml:space="preserve"> *will ... go down</w:t>
      </w:r>
    </w:p>
    <w:p>
      <w:pPr>
        <w:pStyle w:val="ListBullet"/>
      </w:pPr>
      <w:r>
        <w:t>BJ:</w:t>
      </w:r>
      <w:r>
        <w:rPr>
          <w:i/>
        </w:rPr>
        <w:t xml:space="preserve"> *est ... détruite</w:t>
      </w:r>
    </w:p>
    <w:p>
      <w:pPr>
        <w:pStyle w:val="ListBullet"/>
      </w:pPr>
      <w:r>
        <w:t>LUT:</w:t>
      </w:r>
      <w:r>
        <w:rPr>
          <w:i/>
        </w:rPr>
        <w:t xml:space="preserve"> wird niederbrechen</w:t>
      </w:r>
    </w:p>
    <w:p>
      <w:r>
        <w:t>Factors: 1</w:t>
      </w:r>
    </w:p>
    <w:p>
      <w:pPr>
        <w:pStyle w:val="Heading2"/>
      </w:pPr>
      <w:r>
        <w:t>[[@BibleBHS:ISA 33:1]][[BibleBHS:ISA 33:1]]</w:t>
      </w:r>
    </w:p>
    <w:p>
      <w:r>
        <w:rPr>
          <w:b/>
        </w:rPr>
        <w:t>Remark:</w:t>
      </w:r>
      <w:r>
        <w:t xml:space="preserve"> </w:t>
      </w:r>
      <w:r>
        <w:t>None</w:t>
      </w:r>
    </w:p>
    <w:p>
      <w:r>
        <w:rPr>
          <w:b/>
        </w:rPr>
        <w:t>Suggestion:</w:t>
      </w:r>
      <w:r>
        <w:t xml:space="preserve"> </w:t>
      </w:r>
      <w:r>
        <w:t>when you have made an end</w:t>
      </w:r>
    </w:p>
    <w:p>
      <w:pPr>
        <w:pStyle w:val="Heading3"/>
      </w:pPr>
      <w:r>
        <w:t>Alternative 1</w:t>
      </w:r>
    </w:p>
    <w:p>
      <w:r>
        <w:t>כנלתך</w:t>
      </w:r>
    </w:p>
    <w:p>
      <w:r>
        <w:t>Rating: None</w:t>
      </w:r>
    </w:p>
    <w:p>
      <w:r>
        <w:t>Factors: 12</w:t>
      </w:r>
    </w:p>
    <w:p>
      <w:pPr>
        <w:pStyle w:val="Heading3"/>
      </w:pPr>
      <w:r>
        <w:t>Alternative 2</w:t>
      </w:r>
    </w:p>
    <w:p>
      <w:r>
        <w:t>ככלותך (= Brockington)</w:t>
      </w:r>
    </w:p>
    <w:p>
      <w:r>
        <w:t>Rating: C</w:t>
      </w:r>
    </w:p>
    <w:p>
      <w:pPr>
        <w:pStyle w:val="ListBullet"/>
      </w:pPr>
      <w:r>
        <w:t>RSV:</w:t>
      </w:r>
      <w:r>
        <w:rPr>
          <w:i/>
        </w:rPr>
        <w:t xml:space="preserve"> and when you have made an end of</w:t>
      </w:r>
    </w:p>
    <w:p>
      <w:pPr>
        <w:pStyle w:val="ListBullet"/>
      </w:pPr>
      <w:r>
        <w:t>NEB:</w:t>
      </w:r>
      <w:r>
        <w:rPr>
          <w:i/>
        </w:rPr>
        <w:t xml:space="preserve"> *after (all your betrayals)</w:t>
      </w:r>
    </w:p>
    <w:p>
      <w:pPr>
        <w:pStyle w:val="ListBullet"/>
      </w:pPr>
      <w:r>
        <w:t>BJ:</w:t>
      </w:r>
      <w:r>
        <w:rPr>
          <w:i/>
        </w:rPr>
        <w:t xml:space="preserve"> *quand tu auras terminé</w:t>
      </w:r>
    </w:p>
    <w:p>
      <w:pPr>
        <w:pStyle w:val="ListBullet"/>
      </w:pPr>
      <w:r>
        <w:t>TOB:</w:t>
      </w:r>
      <w:r>
        <w:rPr>
          <w:i/>
        </w:rPr>
        <w:t xml:space="preserve"> quand tu auras fini</w:t>
      </w:r>
    </w:p>
    <w:p>
      <w:pPr>
        <w:pStyle w:val="ListBullet"/>
      </w:pPr>
      <w:r>
        <w:t>LUT:</w:t>
      </w:r>
      <w:r>
        <w:rPr>
          <w:i/>
        </w:rPr>
        <w:t xml:space="preserve"> wenn du (des Raubens) ein Ende gemacht hast</w:t>
      </w:r>
    </w:p>
    <w:p>
      <w:pPr>
        <w:pStyle w:val="Heading2"/>
      </w:pPr>
      <w:r>
        <w:t>[[@BibleBHS:ISA 33:2]][[BibleBHS:ISA 33:2]]</w:t>
      </w:r>
    </w:p>
    <w:p>
      <w:r>
        <w:rPr>
          <w:b/>
        </w:rPr>
        <w:t>Remark:</w:t>
      </w:r>
      <w:r>
        <w:t xml:space="preserve"> </w:t>
      </w:r>
      <w:r>
        <w:t>זרעם may be interpreted in two distinct ways, "the arm (which helps) them", or "the arm (which attacks) them."</w:t>
      </w:r>
    </w:p>
    <w:p>
      <w:r>
        <w:rPr>
          <w:b/>
        </w:rPr>
        <w:t>Suggestion:</w:t>
      </w:r>
      <w:r>
        <w:t xml:space="preserve"> </w:t>
      </w:r>
      <w:r>
        <w:t>See Remark</w:t>
      </w:r>
    </w:p>
    <w:p>
      <w:pPr>
        <w:pStyle w:val="Heading3"/>
      </w:pPr>
      <w:r>
        <w:t>Alternative 1</w:t>
      </w:r>
    </w:p>
    <w:p>
      <w:r>
        <w:t>זרעם</w:t>
      </w:r>
    </w:p>
    <w:p>
      <w:r>
        <w:t>Rating: B</w:t>
      </w:r>
    </w:p>
    <w:p>
      <w:pPr>
        <w:pStyle w:val="Heading3"/>
      </w:pPr>
      <w:r>
        <w:t>Alternative 2</w:t>
      </w:r>
    </w:p>
    <w:p>
      <w:r>
        <w:t>זרענו (= Brockington)</w:t>
      </w:r>
    </w:p>
    <w:p>
      <w:r>
        <w:t>Rating: None</w:t>
      </w:r>
    </w:p>
    <w:p>
      <w:pPr>
        <w:pStyle w:val="ListBullet"/>
      </w:pPr>
      <w:r>
        <w:t>RSV:</w:t>
      </w:r>
      <w:r>
        <w:rPr>
          <w:i/>
        </w:rPr>
        <w:t xml:space="preserve"> our arm</w:t>
      </w:r>
    </w:p>
    <w:p>
      <w:pPr>
        <w:pStyle w:val="ListBullet"/>
      </w:pPr>
      <w:r>
        <w:t>NEB:</w:t>
      </w:r>
      <w:r>
        <w:rPr>
          <w:i/>
        </w:rPr>
        <w:t xml:space="preserve"> *(uphold) us</w:t>
      </w:r>
    </w:p>
    <w:p>
      <w:pPr>
        <w:pStyle w:val="ListBullet"/>
      </w:pPr>
      <w:r>
        <w:t>BJ:</w:t>
      </w:r>
      <w:r>
        <w:rPr>
          <w:i/>
        </w:rPr>
        <w:t xml:space="preserve"> *notre bras</w:t>
      </w:r>
    </w:p>
    <w:p>
      <w:pPr>
        <w:pStyle w:val="ListBullet"/>
      </w:pPr>
      <w:r>
        <w:t>TOB:</w:t>
      </w:r>
      <w:r>
        <w:rPr>
          <w:i/>
        </w:rPr>
        <w:t xml:space="preserve"> notre force (en note: "Litt. leur force ....")</w:t>
      </w:r>
    </w:p>
    <w:p>
      <w:pPr>
        <w:pStyle w:val="ListBullet"/>
      </w:pPr>
      <w:r>
        <w:t>LUT:</w:t>
      </w:r>
      <w:r>
        <w:rPr>
          <w:i/>
        </w:rPr>
        <w:t xml:space="preserve"> unser Arm</w:t>
      </w:r>
    </w:p>
    <w:p>
      <w:r>
        <w:t>Factors: 4, 2</w:t>
      </w:r>
    </w:p>
    <w:p>
      <w:pPr>
        <w:pStyle w:val="Heading2"/>
      </w:pPr>
      <w:r>
        <w:t>[[@BibleBHS:ISA 33:3]][[BibleBHS:ISA 33:3]]</w:t>
      </w:r>
    </w:p>
    <w:p>
      <w:r>
        <w:rPr>
          <w:b/>
        </w:rPr>
        <w:t>Remark:</w:t>
      </w:r>
      <w:r>
        <w:t xml:space="preserve"> </w:t>
      </w:r>
      <w:r>
        <w:t>The committee was evenly divided between the alternative texts. The MT may be interpreted in two ways: (1) "at your raising up", or (2) "when you raise (your voice)". There are also two possibilities for the variant reading (1) "when you cause silence" or (2) "at your roaring".</w:t>
      </w:r>
    </w:p>
    <w:p>
      <w:r>
        <w:rPr>
          <w:b/>
        </w:rPr>
        <w:t>Suggestion:</w:t>
      </w:r>
      <w:r>
        <w:t xml:space="preserve"> </w:t>
      </w:r>
      <w:r>
        <w:t>See Remark</w:t>
      </w:r>
    </w:p>
    <w:p>
      <w:pPr>
        <w:pStyle w:val="Heading3"/>
      </w:pPr>
      <w:r>
        <w:t>Alternative 1</w:t>
      </w:r>
    </w:p>
    <w:p>
      <w:r>
        <w:t>מרוממתך</w:t>
      </w:r>
    </w:p>
    <w:p>
      <w:r>
        <w:t>Rating: C</w:t>
      </w:r>
    </w:p>
    <w:p>
      <w:pPr>
        <w:pStyle w:val="ListBullet"/>
      </w:pPr>
      <w:r>
        <w:t>RSV:</w:t>
      </w:r>
      <w:r>
        <w:rPr>
          <w:i/>
        </w:rPr>
        <w:t xml:space="preserve"> at the lifting up of thyself</w:t>
      </w:r>
    </w:p>
    <w:p>
      <w:pPr>
        <w:pStyle w:val="ListBullet"/>
      </w:pPr>
      <w:r>
        <w:t>BJ:</w:t>
      </w:r>
      <w:r>
        <w:rPr>
          <w:i/>
        </w:rPr>
        <w:t xml:space="preserve"> lorsque tu te lèves</w:t>
      </w:r>
    </w:p>
    <w:p>
      <w:pPr>
        <w:pStyle w:val="ListBullet"/>
      </w:pPr>
      <w:r>
        <w:t>TOB:</w:t>
      </w:r>
      <w:r>
        <w:rPr>
          <w:i/>
        </w:rPr>
        <w:t xml:space="preserve"> quand tu te lèves</w:t>
      </w:r>
    </w:p>
    <w:p>
      <w:pPr>
        <w:pStyle w:val="ListBullet"/>
      </w:pPr>
      <w:r>
        <w:t>LUT:</w:t>
      </w:r>
      <w:r>
        <w:rPr>
          <w:i/>
        </w:rPr>
        <w:t xml:space="preserve"> wenn du dich erhebst</w:t>
      </w:r>
    </w:p>
    <w:p>
      <w:r>
        <w:t>Factors: 12</w:t>
      </w:r>
    </w:p>
    <w:p>
      <w:pPr>
        <w:pStyle w:val="Heading3"/>
      </w:pPr>
      <w:r>
        <w:t>Alternative 2</w:t>
      </w:r>
    </w:p>
    <w:p>
      <w:r>
        <w:t>מדממתך (= Brockington)</w:t>
      </w:r>
    </w:p>
    <w:p>
      <w:r>
        <w:t>Rating: C</w:t>
      </w:r>
    </w:p>
    <w:p>
      <w:pPr>
        <w:pStyle w:val="ListBullet"/>
      </w:pPr>
      <w:r>
        <w:t>NEB:</w:t>
      </w:r>
      <w:r>
        <w:rPr>
          <w:i/>
        </w:rPr>
        <w:t xml:space="preserve"> *at thy rumbling</w:t>
      </w:r>
    </w:p>
    <w:p>
      <w:r>
        <w:t>Factors: 1</w:t>
      </w:r>
    </w:p>
    <w:p>
      <w:pPr>
        <w:pStyle w:val="Heading2"/>
      </w:pPr>
      <w:r>
        <w:t>[[@BibleBHS:ISA 33:4]][[BibleBHS:ISA 33:4]]</w:t>
      </w:r>
    </w:p>
    <w:p>
      <w:r>
        <w:rPr>
          <w:b/>
        </w:rPr>
        <w:t>Remark:</w:t>
      </w:r>
      <w:r>
        <w:t xml:space="preserve"> </w:t>
      </w:r>
      <w:r>
        <w:t>None</w:t>
      </w:r>
    </w:p>
    <w:p>
      <w:r>
        <w:rPr>
          <w:b/>
        </w:rPr>
        <w:t>Suggestion:</w:t>
      </w:r>
      <w:r>
        <w:t xml:space="preserve"> </w:t>
      </w:r>
      <w:r>
        <w:t>your booty (as)</w:t>
      </w:r>
    </w:p>
    <w:p>
      <w:pPr>
        <w:pStyle w:val="Heading3"/>
      </w:pPr>
      <w:r>
        <w:t>Alternative 1</w:t>
      </w:r>
    </w:p>
    <w:p>
      <w:r>
        <w:t>שללכם</w:t>
      </w:r>
    </w:p>
    <w:p>
      <w:r>
        <w:t>Rating: B</w:t>
      </w:r>
    </w:p>
    <w:p>
      <w:pPr>
        <w:pStyle w:val="ListBullet"/>
      </w:pPr>
      <w:r>
        <w:t>BJ:</w:t>
      </w:r>
      <w:r>
        <w:rPr>
          <w:i/>
        </w:rPr>
        <w:t xml:space="preserve"> chez vous le butin comme</w:t>
      </w:r>
    </w:p>
    <w:p>
      <w:pPr>
        <w:pStyle w:val="Heading3"/>
      </w:pPr>
      <w:r>
        <w:t>Alternative 2</w:t>
      </w:r>
    </w:p>
    <w:p>
      <w:r>
        <w:t>[שלל כמו] (= Brockington)</w:t>
      </w:r>
    </w:p>
    <w:p>
      <w:r>
        <w:t>Rating: None</w:t>
      </w:r>
    </w:p>
    <w:p>
      <w:pPr>
        <w:pStyle w:val="ListBullet"/>
      </w:pPr>
      <w:r>
        <w:t>RSV:</w:t>
      </w:r>
      <w:r>
        <w:rPr>
          <w:i/>
        </w:rPr>
        <w:t xml:space="preserve"> spoil ... as (the caterpillar gathers)</w:t>
      </w:r>
    </w:p>
    <w:p>
      <w:pPr>
        <w:pStyle w:val="ListBullet"/>
      </w:pPr>
      <w:r>
        <w:t>NEB:</w:t>
      </w:r>
      <w:r>
        <w:rPr>
          <w:i/>
        </w:rPr>
        <w:t xml:space="preserve"> *their spoil ... as if (young locusts ...)</w:t>
      </w:r>
    </w:p>
    <w:p>
      <w:pPr>
        <w:pStyle w:val="ListBullet"/>
      </w:pPr>
      <w:r>
        <w:t>TOB:</w:t>
      </w:r>
      <w:r>
        <w:rPr>
          <w:i/>
        </w:rPr>
        <w:t xml:space="preserve"> le butin ... comme (s'amassent ...)</w:t>
      </w:r>
    </w:p>
    <w:p>
      <w:pPr>
        <w:pStyle w:val="ListBullet"/>
      </w:pPr>
      <w:r>
        <w:t>LUT:</w:t>
      </w:r>
      <w:r>
        <w:rPr>
          <w:i/>
        </w:rPr>
        <w:t xml:space="preserve"> Beute ... wie (die Heuschrecken wegraffen)</w:t>
      </w:r>
    </w:p>
    <w:p>
      <w:r>
        <w:t>Factors: 1, 4</w:t>
      </w:r>
    </w:p>
    <w:p>
      <w:pPr>
        <w:pStyle w:val="Heading2"/>
      </w:pPr>
      <w:r>
        <w:t>[[@BibleBHS:ISA 33:5]][[BibleBHS:ISA 33:5]]</w:t>
      </w:r>
    </w:p>
    <w:p>
      <w:r>
        <w:rPr>
          <w:b/>
        </w:rPr>
        <w:t>Remark:</w:t>
      </w:r>
      <w:r>
        <w:t xml:space="preserve"> </w:t>
      </w:r>
      <w:r>
        <w:t>None</w:t>
      </w:r>
    </w:p>
    <w:p>
      <w:r>
        <w:rPr>
          <w:b/>
        </w:rPr>
        <w:t>Suggestion:</w:t>
      </w:r>
      <w:r>
        <w:t xml:space="preserve"> </w:t>
      </w:r>
      <w:r>
        <w:t>he fills</w:t>
      </w:r>
    </w:p>
    <w:p>
      <w:pPr>
        <w:pStyle w:val="Heading3"/>
      </w:pPr>
      <w:r>
        <w:t>Alternative 1</w:t>
      </w:r>
    </w:p>
    <w:p>
      <w:r>
        <w:t>מִלֵּא</w:t>
      </w:r>
    </w:p>
    <w:p>
      <w:r>
        <w:t>Rating: B</w:t>
      </w:r>
    </w:p>
    <w:p>
      <w:pPr>
        <w:pStyle w:val="ListBullet"/>
      </w:pPr>
      <w:r>
        <w:t>RSV:</w:t>
      </w:r>
      <w:r>
        <w:rPr>
          <w:i/>
        </w:rPr>
        <w:t xml:space="preserve"> he will fill</w:t>
      </w:r>
    </w:p>
    <w:p>
      <w:pPr>
        <w:pStyle w:val="ListBullet"/>
      </w:pPr>
      <w:r>
        <w:t>BJ:</w:t>
      </w:r>
      <w:r>
        <w:rPr>
          <w:i/>
        </w:rPr>
        <w:t xml:space="preserve"> il comble</w:t>
      </w:r>
    </w:p>
    <w:p>
      <w:pPr>
        <w:pStyle w:val="ListBullet"/>
      </w:pPr>
      <w:r>
        <w:t>TOB:</w:t>
      </w:r>
      <w:r>
        <w:rPr>
          <w:i/>
        </w:rPr>
        <w:t xml:space="preserve"> il remplit</w:t>
      </w:r>
    </w:p>
    <w:p>
      <w:pPr>
        <w:pStyle w:val="ListBullet"/>
      </w:pPr>
      <w:r>
        <w:t>LUT:</w:t>
      </w:r>
      <w:r>
        <w:rPr>
          <w:i/>
        </w:rPr>
        <w:t xml:space="preserve"> er hat ... erfüllt</w:t>
      </w:r>
    </w:p>
    <w:p>
      <w:pPr>
        <w:pStyle w:val="Heading3"/>
      </w:pPr>
      <w:r>
        <w:t>Alternative 2</w:t>
      </w:r>
    </w:p>
    <w:p>
      <w:r>
        <w:t>מלא = [מַלֵּא] (= Brockington)</w:t>
      </w:r>
    </w:p>
    <w:p>
      <w:r>
        <w:t>Rating: None</w:t>
      </w:r>
    </w:p>
    <w:p>
      <w:pPr>
        <w:pStyle w:val="ListBullet"/>
      </w:pPr>
      <w:r>
        <w:t>NEB:</w:t>
      </w:r>
      <w:r>
        <w:rPr>
          <w:i/>
        </w:rPr>
        <w:t xml:space="preserve"> if you fill</w:t>
      </w:r>
    </w:p>
    <w:p>
      <w:r>
        <w:t>Factors: 14</w:t>
      </w:r>
    </w:p>
    <w:p>
      <w:pPr>
        <w:pStyle w:val="Heading2"/>
      </w:pPr>
      <w:r>
        <w:t>[[@BibleBHS:ISA 33:6]][[BibleBHS:ISA 33:6]]</w:t>
      </w:r>
    </w:p>
    <w:p>
      <w:r>
        <w:rPr>
          <w:b/>
        </w:rPr>
        <w:t>Remark:</w:t>
      </w:r>
      <w:r>
        <w:t xml:space="preserve"> </w:t>
      </w:r>
      <w:r>
        <w:t>None</w:t>
      </w:r>
    </w:p>
    <w:p>
      <w:r>
        <w:rPr>
          <w:b/>
        </w:rPr>
        <w:t>Suggestion:</w:t>
      </w:r>
      <w:r>
        <w:t xml:space="preserve"> </w:t>
      </w:r>
      <w:r>
        <w:t>of your times</w:t>
      </w:r>
    </w:p>
    <w:p>
      <w:pPr>
        <w:pStyle w:val="Heading3"/>
      </w:pPr>
      <w:r>
        <w:t>Alternative 1</w:t>
      </w:r>
    </w:p>
    <w:p>
      <w:r>
        <w:t>עתיך</w:t>
      </w:r>
    </w:p>
    <w:p>
      <w:r>
        <w:t>Rating: B</w:t>
      </w:r>
    </w:p>
    <w:p>
      <w:pPr>
        <w:pStyle w:val="ListBullet"/>
      </w:pPr>
      <w:r>
        <w:t>RSV:</w:t>
      </w:r>
      <w:r>
        <w:rPr>
          <w:i/>
        </w:rPr>
        <w:t xml:space="preserve"> of your times</w:t>
      </w:r>
    </w:p>
    <w:p>
      <w:pPr>
        <w:pStyle w:val="ListBullet"/>
      </w:pPr>
      <w:r>
        <w:t>BJ:</w:t>
      </w:r>
      <w:r>
        <w:rPr>
          <w:i/>
        </w:rPr>
        <w:t xml:space="preserve"> pour tes jours</w:t>
      </w:r>
    </w:p>
    <w:p>
      <w:pPr>
        <w:pStyle w:val="ListBullet"/>
      </w:pPr>
      <w:r>
        <w:t>TOB:</w:t>
      </w:r>
      <w:r>
        <w:rPr>
          <w:i/>
        </w:rPr>
        <w:t xml:space="preserve"> *de tes jours</w:t>
      </w:r>
    </w:p>
    <w:p>
      <w:pPr>
        <w:pStyle w:val="ListBullet"/>
      </w:pPr>
      <w:r>
        <w:t>LUT:</w:t>
      </w:r>
      <w:r>
        <w:rPr>
          <w:i/>
        </w:rPr>
        <w:t xml:space="preserve"> (sichere) Zeiten</w:t>
      </w:r>
    </w:p>
    <w:p>
      <w:pPr>
        <w:pStyle w:val="Heading3"/>
      </w:pPr>
      <w:r>
        <w:t>Alternative 2</w:t>
      </w:r>
    </w:p>
    <w:p>
      <w:r>
        <w:t>[עתים/עתיה] (= Brockington)</w:t>
      </w:r>
    </w:p>
    <w:p>
      <w:r>
        <w:t>Rating: None</w:t>
      </w:r>
    </w:p>
    <w:p>
      <w:pPr>
        <w:pStyle w:val="ListBullet"/>
      </w:pPr>
      <w:r>
        <w:t>NEB:</w:t>
      </w:r>
      <w:r>
        <w:rPr>
          <w:i/>
        </w:rPr>
        <w:t xml:space="preserve"> *of the age</w:t>
      </w:r>
    </w:p>
    <w:p>
      <w:r>
        <w:t>Factors: 14</w:t>
      </w:r>
    </w:p>
    <w:p>
      <w:pPr>
        <w:pStyle w:val="Heading2"/>
      </w:pPr>
      <w:r>
        <w:t>[[@BibleBHS:ISA 33:7]][[BibleBHS:ISA 33:7]]</w:t>
      </w:r>
    </w:p>
    <w:p>
      <w:r>
        <w:rPr>
          <w:b/>
        </w:rPr>
        <w:t>Remark:</w:t>
      </w:r>
      <w:r>
        <w:t xml:space="preserve"> </w:t>
      </w:r>
      <w:r>
        <w:t>None</w:t>
      </w:r>
    </w:p>
    <w:p>
      <w:r>
        <w:rPr>
          <w:b/>
        </w:rPr>
        <w:t>Suggestion:</w:t>
      </w:r>
      <w:r>
        <w:t xml:space="preserve"> </w:t>
      </w:r>
      <w:r>
        <w:t>I will appear to them: they have cried out</w:t>
      </w:r>
    </w:p>
    <w:p>
      <w:pPr>
        <w:pStyle w:val="Heading3"/>
      </w:pPr>
      <w:r>
        <w:t>Alternative 1</w:t>
      </w:r>
    </w:p>
    <w:p>
      <w:r>
        <w:t>אראלם צעקו</w:t>
      </w:r>
    </w:p>
    <w:p>
      <w:r>
        <w:t>Rating: None</w:t>
      </w:r>
    </w:p>
    <w:p>
      <w:r>
        <w:t>Factors: 7, 1</w:t>
      </w:r>
    </w:p>
    <w:p>
      <w:pPr>
        <w:pStyle w:val="Heading3"/>
      </w:pPr>
      <w:r>
        <w:t>Alternative 2</w:t>
      </w:r>
    </w:p>
    <w:p>
      <w:r>
        <w:t>ארא לם צעקו</w:t>
      </w:r>
    </w:p>
    <w:p>
      <w:r>
        <w:t>Rating: D</w:t>
      </w:r>
    </w:p>
    <w:p>
      <w:pPr>
        <w:pStyle w:val="Heading3"/>
      </w:pPr>
      <w:r>
        <w:t>Alternative 3</w:t>
      </w:r>
    </w:p>
    <w:p>
      <w:r>
        <w:t>אראלים צעקו</w:t>
      </w:r>
    </w:p>
    <w:p>
      <w:r>
        <w:t>Rating: None</w:t>
      </w:r>
    </w:p>
    <w:p>
      <w:pPr>
        <w:pStyle w:val="ListBullet"/>
      </w:pPr>
      <w:r>
        <w:t>RSV:</w:t>
      </w:r>
      <w:r>
        <w:rPr>
          <w:i/>
        </w:rPr>
        <w:t xml:space="preserve"> *the valiant ones cry</w:t>
      </w:r>
    </w:p>
    <w:p>
      <w:pPr>
        <w:pStyle w:val="ListBullet"/>
      </w:pPr>
      <w:r>
        <w:t>TOB:</w:t>
      </w:r>
      <w:r>
        <w:rPr>
          <w:i/>
        </w:rPr>
        <w:t xml:space="preserve"> *ceux d'Ariel poussent des cris</w:t>
      </w:r>
    </w:p>
    <w:p>
      <w:pPr>
        <w:pStyle w:val="ListBullet"/>
      </w:pPr>
      <w:r>
        <w:t>LUT:</w:t>
      </w:r>
      <w:r>
        <w:rPr>
          <w:i/>
        </w:rPr>
        <w:t xml:space="preserve"> die Leute von Ariel schreien</w:t>
      </w:r>
    </w:p>
    <w:p>
      <w:r>
        <w:t>Factors: 1</w:t>
      </w:r>
    </w:p>
    <w:p>
      <w:pPr>
        <w:pStyle w:val="Heading3"/>
      </w:pPr>
      <w:r>
        <w:t>Alternative 4</w:t>
      </w:r>
    </w:p>
    <w:p>
      <w:r>
        <w:t>[אראל יצעק]</w:t>
      </w:r>
    </w:p>
    <w:p>
      <w:r>
        <w:t>Rating: None</w:t>
      </w:r>
    </w:p>
    <w:p>
      <w:pPr>
        <w:pStyle w:val="ListBullet"/>
      </w:pPr>
      <w:r>
        <w:t>BJ:</w:t>
      </w:r>
      <w:r>
        <w:rPr>
          <w:i/>
        </w:rPr>
        <w:t xml:space="preserve"> *Ariel pousse des cris</w:t>
      </w:r>
    </w:p>
    <w:p>
      <w:r>
        <w:t>Factors: 14</w:t>
      </w:r>
    </w:p>
    <w:p>
      <w:pPr>
        <w:pStyle w:val="Heading3"/>
      </w:pPr>
      <w:r>
        <w:t>Alternative 5</w:t>
      </w:r>
    </w:p>
    <w:p>
      <w:r>
        <w:t>אראלם צעקו = [ ... אֶרְאֵלִם] (= Brockington)</w:t>
      </w:r>
    </w:p>
    <w:p>
      <w:r>
        <w:t>Rating: None</w:t>
      </w:r>
    </w:p>
    <w:p>
      <w:pPr>
        <w:pStyle w:val="ListBullet"/>
      </w:pPr>
      <w:r>
        <w:t>NEB:</w:t>
      </w:r>
      <w:r>
        <w:rPr>
          <w:i/>
        </w:rPr>
        <w:t xml:space="preserve"> the valiant cry aloud</w:t>
      </w:r>
    </w:p>
    <w:p>
      <w:r>
        <w:t>Factors: 14</w:t>
      </w:r>
    </w:p>
    <w:p>
      <w:pPr>
        <w:pStyle w:val="Heading2"/>
      </w:pPr>
      <w:r>
        <w:t>[[@BibleBHS:ISA 33:8]][[BibleBHS:ISA 33:8]]</w:t>
      </w:r>
    </w:p>
    <w:p>
      <w:r>
        <w:rPr>
          <w:b/>
        </w:rPr>
        <w:t>Remark:</w:t>
      </w:r>
      <w:r>
        <w:t xml:space="preserve"> </w:t>
      </w:r>
      <w:r>
        <w:t>None</w:t>
      </w:r>
    </w:p>
    <w:p>
      <w:r>
        <w:rPr>
          <w:b/>
        </w:rPr>
        <w:t>Suggestion:</w:t>
      </w:r>
      <w:r>
        <w:t xml:space="preserve"> </w:t>
      </w:r>
      <w:r>
        <w:t>witnesses</w:t>
      </w:r>
    </w:p>
    <w:p>
      <w:pPr>
        <w:pStyle w:val="Heading3"/>
      </w:pPr>
      <w:r>
        <w:t>Alternative 1</w:t>
      </w:r>
    </w:p>
    <w:p>
      <w:r>
        <w:t>ערים</w:t>
      </w:r>
    </w:p>
    <w:p>
      <w:r>
        <w:t>Rating: None</w:t>
      </w:r>
    </w:p>
    <w:p>
      <w:pPr>
        <w:pStyle w:val="ListBullet"/>
      </w:pPr>
      <w:r>
        <w:t>TOB:</w:t>
      </w:r>
      <w:r>
        <w:rPr>
          <w:i/>
        </w:rPr>
        <w:t xml:space="preserve"> *les villes</w:t>
      </w:r>
    </w:p>
    <w:p>
      <w:r>
        <w:t>Factors: 12</w:t>
      </w:r>
    </w:p>
    <w:p>
      <w:pPr>
        <w:pStyle w:val="Heading3"/>
      </w:pPr>
      <w:r>
        <w:t>Alternative 2</w:t>
      </w:r>
    </w:p>
    <w:p>
      <w:r>
        <w:t>עדים</w:t>
      </w:r>
    </w:p>
    <w:p>
      <w:r>
        <w:t>Rating: C</w:t>
      </w:r>
    </w:p>
    <w:p>
      <w:pPr>
        <w:pStyle w:val="ListBullet"/>
      </w:pPr>
      <w:r>
        <w:t>RSV:</w:t>
      </w:r>
      <w:r>
        <w:rPr>
          <w:i/>
        </w:rPr>
        <w:t xml:space="preserve"> *witnesses</w:t>
      </w:r>
    </w:p>
    <w:p>
      <w:pPr>
        <w:pStyle w:val="ListBullet"/>
      </w:pPr>
      <w:r>
        <w:t>BJ:</w:t>
      </w:r>
      <w:r>
        <w:rPr>
          <w:i/>
        </w:rPr>
        <w:t xml:space="preserve"> *les témoins</w:t>
      </w:r>
    </w:p>
    <w:p>
      <w:pPr>
        <w:pStyle w:val="ListBullet"/>
      </w:pPr>
      <w:r>
        <w:t>LUT:</w:t>
      </w:r>
      <w:r>
        <w:rPr>
          <w:i/>
        </w:rPr>
        <w:t xml:space="preserve"> die Zeugen</w:t>
      </w:r>
    </w:p>
    <w:p>
      <w:pPr>
        <w:pStyle w:val="Heading3"/>
      </w:pPr>
      <w:r>
        <w:t>Alternative 3</w:t>
      </w:r>
    </w:p>
    <w:p>
      <w:r>
        <w:t>עדים = [עָדִים] (= Brockington)</w:t>
      </w:r>
    </w:p>
    <w:p>
      <w:r>
        <w:t>Rating: None</w:t>
      </w:r>
    </w:p>
    <w:p>
      <w:pPr>
        <w:pStyle w:val="ListBullet"/>
      </w:pPr>
      <w:r>
        <w:t>NEB:</w:t>
      </w:r>
      <w:r>
        <w:rPr>
          <w:i/>
        </w:rPr>
        <w:t xml:space="preserve"> *treaties</w:t>
      </w:r>
    </w:p>
    <w:p>
      <w:r>
        <w:t>Factors: 14</w:t>
      </w:r>
    </w:p>
    <w:p>
      <w:pPr>
        <w:pStyle w:val="Heading2"/>
      </w:pPr>
      <w:r>
        <w:t>[[@BibleBHS:ISA 33:11]][[BibleBHS:ISA 33:11]]</w:t>
      </w:r>
    </w:p>
    <w:p>
      <w:r>
        <w:rPr>
          <w:b/>
        </w:rPr>
        <w:t>Remark:</w:t>
      </w:r>
      <w:r>
        <w:t xml:space="preserve"> </w:t>
      </w:r>
      <w:r>
        <w:t>None</w:t>
      </w:r>
    </w:p>
    <w:p>
      <w:r>
        <w:rPr>
          <w:b/>
        </w:rPr>
        <w:t>Suggestion:</w:t>
      </w:r>
      <w:r>
        <w:t xml:space="preserve"> </w:t>
      </w:r>
      <w:r>
        <w:t>your breath</w:t>
      </w:r>
    </w:p>
    <w:p>
      <w:pPr>
        <w:pStyle w:val="Heading3"/>
      </w:pPr>
      <w:r>
        <w:t>Alternative 1</w:t>
      </w:r>
    </w:p>
    <w:p>
      <w:r>
        <w:t>רוחכם</w:t>
      </w:r>
    </w:p>
    <w:p>
      <w:r>
        <w:t>Rating: B</w:t>
      </w:r>
    </w:p>
    <w:p>
      <w:pPr>
        <w:pStyle w:val="ListBullet"/>
      </w:pPr>
      <w:r>
        <w:t>RSV:</w:t>
      </w:r>
      <w:r>
        <w:rPr>
          <w:i/>
        </w:rPr>
        <w:t xml:space="preserve"> your breath</w:t>
      </w:r>
    </w:p>
    <w:p>
      <w:pPr>
        <w:pStyle w:val="ListBullet"/>
      </w:pPr>
      <w:r>
        <w:t>TOB:</w:t>
      </w:r>
      <w:r>
        <w:rPr>
          <w:i/>
        </w:rPr>
        <w:t xml:space="preserve"> votre souffle</w:t>
      </w:r>
    </w:p>
    <w:p>
      <w:pPr>
        <w:pStyle w:val="ListBullet"/>
      </w:pPr>
      <w:r>
        <w:t>LUT:</w:t>
      </w:r>
      <w:r>
        <w:rPr>
          <w:i/>
        </w:rPr>
        <w:t xml:space="preserve"> euer Zorn(?)</w:t>
      </w:r>
    </w:p>
    <w:p>
      <w:pPr>
        <w:pStyle w:val="Heading3"/>
      </w:pPr>
      <w:r>
        <w:t>Alternative 2</w:t>
      </w:r>
    </w:p>
    <w:p>
      <w:r>
        <w:t>[רוחי כמו]</w:t>
      </w:r>
    </w:p>
    <w:p>
      <w:r>
        <w:t>Rating: None</w:t>
      </w:r>
    </w:p>
    <w:p>
      <w:pPr>
        <w:pStyle w:val="ListBullet"/>
      </w:pPr>
      <w:r>
        <w:t>BJ:</w:t>
      </w:r>
      <w:r>
        <w:rPr>
          <w:i/>
        </w:rPr>
        <w:t xml:space="preserve"> *mon souffle, comme (un feu)</w:t>
      </w:r>
    </w:p>
    <w:p>
      <w:r>
        <w:t>Factors: 1</w:t>
      </w:r>
    </w:p>
    <w:p>
      <w:pPr>
        <w:pStyle w:val="Heading3"/>
      </w:pPr>
      <w:r>
        <w:t>Alternative 3</w:t>
      </w:r>
    </w:p>
    <w:p>
      <w:r>
        <w:t>[רוח כמו] (= Brockington)</w:t>
      </w:r>
    </w:p>
    <w:p>
      <w:r>
        <w:t>Rating: None</w:t>
      </w:r>
    </w:p>
    <w:p>
      <w:pPr>
        <w:pStyle w:val="ListBullet"/>
      </w:pPr>
      <w:r>
        <w:t>NEB:</w:t>
      </w:r>
      <w:r>
        <w:rPr>
          <w:i/>
        </w:rPr>
        <w:t xml:space="preserve"> a wind like (fire)</w:t>
      </w:r>
    </w:p>
    <w:p>
      <w:r>
        <w:t>Factors: 14</w:t>
      </w:r>
    </w:p>
    <w:p>
      <w:pPr>
        <w:pStyle w:val="Heading2"/>
      </w:pPr>
      <w:r>
        <w:t>[[@BibleBHS:ISA 33:23]][[BibleBHS:ISA 33:23]]</w:t>
      </w:r>
    </w:p>
    <w:p>
      <w:r>
        <w:rPr>
          <w:b/>
        </w:rPr>
        <w:t>Remark:</w:t>
      </w:r>
      <w:r>
        <w:t xml:space="preserve"> </w:t>
      </w:r>
      <w:r>
        <w:t>None</w:t>
      </w:r>
    </w:p>
    <w:p>
      <w:r>
        <w:rPr>
          <w:b/>
        </w:rPr>
        <w:t>Suggestion:</w:t>
      </w:r>
      <w:r>
        <w:t xml:space="preserve"> </w:t>
      </w:r>
      <w:r>
        <w:t>prey of spoil (in abundance) will be divided</w:t>
      </w:r>
    </w:p>
    <w:p>
      <w:pPr>
        <w:pStyle w:val="Heading3"/>
      </w:pPr>
      <w:r>
        <w:t>Alternative 1</w:t>
      </w:r>
    </w:p>
    <w:p>
      <w:r>
        <w:t>חֻלַּק עד־שלל</w:t>
      </w:r>
    </w:p>
    <w:p>
      <w:r>
        <w:t>Rating: B</w:t>
      </w:r>
    </w:p>
    <w:p>
      <w:pPr>
        <w:pStyle w:val="ListBullet"/>
      </w:pPr>
      <w:r>
        <w:t>RSV:</w:t>
      </w:r>
      <w:r>
        <w:rPr>
          <w:i/>
        </w:rPr>
        <w:t xml:space="preserve"> prey and spoil ... will be divided</w:t>
      </w:r>
    </w:p>
    <w:p>
      <w:pPr>
        <w:pStyle w:val="ListBullet"/>
      </w:pPr>
      <w:r>
        <w:t>BJ:</w:t>
      </w:r>
      <w:r>
        <w:rPr>
          <w:i/>
        </w:rPr>
        <w:t xml:space="preserve"> on s'est partagé un ... butin(?)</w:t>
      </w:r>
    </w:p>
    <w:p>
      <w:pPr>
        <w:pStyle w:val="ListBullet"/>
      </w:pPr>
      <w:r>
        <w:t>TOB:</w:t>
      </w:r>
      <w:r>
        <w:rPr>
          <w:i/>
        </w:rPr>
        <w:t xml:space="preserve"> on partagera le produit du pillage</w:t>
      </w:r>
    </w:p>
    <w:p>
      <w:pPr>
        <w:pStyle w:val="ListBullet"/>
      </w:pPr>
      <w:r>
        <w:t>LUT:</w:t>
      </w:r>
      <w:r>
        <w:rPr>
          <w:i/>
        </w:rPr>
        <w:t xml:space="preserve"> wird ... Beute ausgeteilt werden(?)</w:t>
      </w:r>
    </w:p>
    <w:p>
      <w:pPr>
        <w:pStyle w:val="Heading3"/>
      </w:pPr>
      <w:r>
        <w:t>Alternative 2</w:t>
      </w:r>
    </w:p>
    <w:p>
      <w:r>
        <w:t>[חָלַק עִוֵּר שלל] (= Brockington)</w:t>
      </w:r>
    </w:p>
    <w:p>
      <w:r>
        <w:t>Rating: None</w:t>
      </w:r>
    </w:p>
    <w:p>
      <w:pPr>
        <w:pStyle w:val="ListBullet"/>
      </w:pPr>
      <w:r>
        <w:t>NEB:</w:t>
      </w:r>
      <w:r>
        <w:rPr>
          <w:i/>
        </w:rPr>
        <w:t xml:space="preserve"> *the blind man shall have (a full share) of the spoil</w:t>
      </w:r>
    </w:p>
    <w:p>
      <w:r>
        <w:t>Factors: 14</w:t>
      </w:r>
    </w:p>
    <w:p>
      <w:pPr>
        <w:pStyle w:val="Heading2"/>
      </w:pPr>
      <w:r>
        <w:t>[[@BibleBHS:ISA 34:5]][[BibleBHS:ISA 34:5]]</w:t>
      </w:r>
    </w:p>
    <w:p>
      <w:r>
        <w:rPr>
          <w:b/>
        </w:rPr>
        <w:t>Remark:</w:t>
      </w:r>
      <w:r>
        <w:t xml:space="preserve"> </w:t>
      </w:r>
      <w:r>
        <w:t>The Committee was evenly divided between the two alternatives. One may follow either the MT:"(my sword) is drunk" or the variant reading: "(my sword) appears".</w:t>
      </w:r>
    </w:p>
    <w:p>
      <w:r>
        <w:rPr>
          <w:b/>
        </w:rPr>
        <w:t>Suggestion:</w:t>
      </w:r>
      <w:r>
        <w:t xml:space="preserve"> </w:t>
      </w:r>
      <w:r>
        <w:t>See Remark</w:t>
      </w:r>
    </w:p>
    <w:p>
      <w:pPr>
        <w:pStyle w:val="Heading3"/>
      </w:pPr>
      <w:r>
        <w:t>Alternative 1</w:t>
      </w:r>
    </w:p>
    <w:p>
      <w:r>
        <w:t>רותה</w:t>
      </w:r>
    </w:p>
    <w:p>
      <w:r>
        <w:t>Rating: C</w:t>
      </w:r>
    </w:p>
    <w:p>
      <w:pPr>
        <w:pStyle w:val="ListBullet"/>
      </w:pPr>
      <w:r>
        <w:t>RSV:</w:t>
      </w:r>
      <w:r>
        <w:rPr>
          <w:i/>
        </w:rPr>
        <w:t xml:space="preserve"> has drunk</w:t>
      </w:r>
    </w:p>
    <w:p>
      <w:pPr>
        <w:pStyle w:val="ListBullet"/>
      </w:pPr>
      <w:r>
        <w:t>BJ:</w:t>
      </w:r>
      <w:r>
        <w:rPr>
          <w:i/>
        </w:rPr>
        <w:t xml:space="preserve"> s'est abreuvée</w:t>
      </w:r>
    </w:p>
    <w:p>
      <w:pPr>
        <w:pStyle w:val="ListBullet"/>
      </w:pPr>
      <w:r>
        <w:t>TOB:</w:t>
      </w:r>
      <w:r>
        <w:rPr>
          <w:i/>
        </w:rPr>
        <w:t xml:space="preserve"> est ivre</w:t>
      </w:r>
    </w:p>
    <w:p>
      <w:pPr>
        <w:pStyle w:val="ListBullet"/>
      </w:pPr>
      <w:r>
        <w:t>LUT:</w:t>
      </w:r>
      <w:r>
        <w:rPr>
          <w:i/>
        </w:rPr>
        <w:t xml:space="preserve"> ist trunken</w:t>
      </w:r>
    </w:p>
    <w:p>
      <w:r>
        <w:t>Factors: 7, 5</w:t>
      </w:r>
    </w:p>
    <w:p>
      <w:pPr>
        <w:pStyle w:val="Heading3"/>
      </w:pPr>
      <w:r>
        <w:t>Alternative 2</w:t>
      </w:r>
    </w:p>
    <w:p>
      <w:r>
        <w:t>תראה (= Brockington)</w:t>
      </w:r>
    </w:p>
    <w:p>
      <w:r>
        <w:t>Rating: C</w:t>
      </w:r>
    </w:p>
    <w:p>
      <w:pPr>
        <w:pStyle w:val="ListBullet"/>
      </w:pPr>
      <w:r>
        <w:t>NEB:</w:t>
      </w:r>
      <w:r>
        <w:rPr>
          <w:i/>
        </w:rPr>
        <w:t xml:space="preserve"> *appears</w:t>
      </w:r>
    </w:p>
    <w:p>
      <w:r>
        <w:t>Factors: 1</w:t>
      </w:r>
    </w:p>
    <w:p>
      <w:pPr>
        <w:pStyle w:val="Heading2"/>
      </w:pPr>
      <w:r>
        <w:t>[[BibleBHS:ISA 34:5]]</w:t>
      </w:r>
    </w:p>
    <w:p>
      <w:r>
        <w:rPr>
          <w:b/>
        </w:rPr>
        <w:t>Remark:</w:t>
      </w:r>
      <w:r>
        <w:t xml:space="preserve"> </w:t>
      </w:r>
      <w:r>
        <w:t>This verse is made up of a direct discourse of the LORD: "my sword ... (on the people) I have doomed ...".</w:t>
      </w:r>
    </w:p>
    <w:p>
      <w:r>
        <w:rPr>
          <w:b/>
        </w:rPr>
        <w:t>Suggestion:</w:t>
      </w:r>
      <w:r>
        <w:t xml:space="preserve"> </w:t>
      </w:r>
      <w:r>
        <w:t>See Remark</w:t>
      </w:r>
    </w:p>
    <w:p>
      <w:pPr>
        <w:pStyle w:val="Heading3"/>
      </w:pPr>
      <w:r>
        <w:t>Alternative 1</w:t>
      </w:r>
    </w:p>
    <w:p>
      <w:r>
        <w:t>חרבי ... חרמי</w:t>
      </w:r>
    </w:p>
    <w:p>
      <w:r>
        <w:t>Rating: A</w:t>
      </w:r>
    </w:p>
    <w:p>
      <w:pPr>
        <w:pStyle w:val="ListBullet"/>
      </w:pPr>
      <w:r>
        <w:t>RSV:</w:t>
      </w:r>
      <w:r>
        <w:rPr>
          <w:i/>
        </w:rPr>
        <w:t xml:space="preserve"> my sword (upon the people) I have doomed</w:t>
      </w:r>
    </w:p>
    <w:p>
      <w:pPr>
        <w:pStyle w:val="ListBullet"/>
      </w:pPr>
      <w:r>
        <w:t>BJ:</w:t>
      </w:r>
      <w:r>
        <w:rPr>
          <w:i/>
        </w:rPr>
        <w:t xml:space="preserve"> mon épée (sur le peuple) voué à l'anathème</w:t>
      </w:r>
    </w:p>
    <w:p>
      <w:pPr>
        <w:pStyle w:val="ListBullet"/>
      </w:pPr>
      <w:r>
        <w:t>TOB:</w:t>
      </w:r>
      <w:r>
        <w:rPr>
          <w:i/>
        </w:rPr>
        <w:t xml:space="preserve"> mon épée ... (sur le peuple) que j'ai voué (au châtiment)</w:t>
      </w:r>
    </w:p>
    <w:p>
      <w:pPr>
        <w:pStyle w:val="ListBullet"/>
      </w:pPr>
      <w:r>
        <w:t>LUT:</w:t>
      </w:r>
      <w:r>
        <w:rPr>
          <w:i/>
        </w:rPr>
        <w:t xml:space="preserve"> mein Schwert ... (über das Volk,) an dem ich den Bann vollstrecke</w:t>
      </w:r>
    </w:p>
    <w:p>
      <w:pPr>
        <w:pStyle w:val="Heading3"/>
      </w:pPr>
      <w:r>
        <w:t>Alternative 2</w:t>
      </w:r>
    </w:p>
    <w:p>
      <w:r>
        <w:t>[חרב יהוה ... חרמו] (= Brockington)</w:t>
      </w:r>
    </w:p>
    <w:p>
      <w:r>
        <w:t>Rating: None</w:t>
      </w:r>
    </w:p>
    <w:p>
      <w:pPr>
        <w:pStyle w:val="ListBullet"/>
      </w:pPr>
      <w:r>
        <w:t>NEB:</w:t>
      </w:r>
      <w:r>
        <w:rPr>
          <w:i/>
        </w:rPr>
        <w:t xml:space="preserve"> *the sword of the LORD ... (on the people) whom he dooms to destruction</w:t>
      </w:r>
    </w:p>
    <w:p>
      <w:r>
        <w:t>Factors: 14</w:t>
      </w:r>
    </w:p>
    <w:p>
      <w:pPr>
        <w:pStyle w:val="Heading2"/>
      </w:pPr>
      <w:r>
        <w:t>[[@BibleBHS:ISA 34:7]][[BibleBHS:ISA 34:7]]</w:t>
      </w:r>
    </w:p>
    <w:p>
      <w:r>
        <w:rPr>
          <w:b/>
        </w:rPr>
        <w:t>Remark:</w:t>
      </w:r>
      <w:r>
        <w:t xml:space="preserve"> </w:t>
      </w:r>
      <w:r>
        <w:t>None</w:t>
      </w:r>
    </w:p>
    <w:p>
      <w:r>
        <w:rPr>
          <w:b/>
        </w:rPr>
        <w:t>Suggestion:</w:t>
      </w:r>
      <w:r>
        <w:t xml:space="preserve"> </w:t>
      </w:r>
      <w:r>
        <w:t>with them</w:t>
      </w:r>
    </w:p>
    <w:p>
      <w:pPr>
        <w:pStyle w:val="Heading3"/>
      </w:pPr>
      <w:r>
        <w:t>Alternative 1</w:t>
      </w:r>
    </w:p>
    <w:p>
      <w:r>
        <w:t>עמם</w:t>
      </w:r>
    </w:p>
    <w:p>
      <w:r>
        <w:t>Rating: B</w:t>
      </w:r>
    </w:p>
    <w:p>
      <w:pPr>
        <w:pStyle w:val="ListBullet"/>
      </w:pPr>
      <w:r>
        <w:t>RSV:</w:t>
      </w:r>
      <w:r>
        <w:rPr>
          <w:i/>
        </w:rPr>
        <w:t xml:space="preserve"> with them</w:t>
      </w:r>
    </w:p>
    <w:p>
      <w:pPr>
        <w:pStyle w:val="ListBullet"/>
      </w:pPr>
      <w:r>
        <w:t>BJ:</w:t>
      </w:r>
      <w:r>
        <w:rPr>
          <w:i/>
        </w:rPr>
        <w:t xml:space="preserve"> avec eux</w:t>
      </w:r>
    </w:p>
    <w:p>
      <w:pPr>
        <w:pStyle w:val="ListBullet"/>
      </w:pPr>
      <w:r>
        <w:t>TOB:</w:t>
      </w:r>
      <w:r>
        <w:rPr>
          <w:i/>
        </w:rPr>
        <w:t xml:space="preserve"> en même temps</w:t>
      </w:r>
    </w:p>
    <w:p>
      <w:pPr>
        <w:pStyle w:val="ListBullet"/>
      </w:pPr>
      <w:r>
        <w:t>LUT:</w:t>
      </w:r>
      <w:r>
        <w:rPr>
          <w:i/>
        </w:rPr>
        <w:t xml:space="preserve"> mit ihnen</w:t>
      </w:r>
    </w:p>
    <w:p>
      <w:pPr>
        <w:pStyle w:val="Heading3"/>
      </w:pPr>
      <w:r>
        <w:t>Alternative 2</w:t>
      </w:r>
    </w:p>
    <w:p>
      <w:r>
        <w:t>[עם מריאים] (Brockington)</w:t>
      </w:r>
    </w:p>
    <w:p>
      <w:r>
        <w:t>Rating: None</w:t>
      </w:r>
    </w:p>
    <w:p>
      <w:pPr>
        <w:pStyle w:val="ListBullet"/>
      </w:pPr>
      <w:r>
        <w:t>NEB:</w:t>
      </w:r>
      <w:r>
        <w:rPr>
          <w:i/>
        </w:rPr>
        <w:t xml:space="preserve"> *and buffaloes with them</w:t>
      </w:r>
    </w:p>
    <w:p>
      <w:r>
        <w:t>Factors: 14</w:t>
      </w:r>
    </w:p>
    <w:p>
      <w:pPr>
        <w:pStyle w:val="Heading2"/>
      </w:pPr>
      <w:r>
        <w:t>[[@BibleBHS:ISA 34:12]][[BibleBHS:ISA 34:12]]</w:t>
      </w:r>
    </w:p>
    <w:p>
      <w:r>
        <w:rPr>
          <w:b/>
        </w:rPr>
        <w:t>Remark:</w:t>
      </w:r>
      <w:r>
        <w:t xml:space="preserve"> </w:t>
      </w:r>
      <w:r>
        <w:t>RSV and NEB have a different phrase division than the MT. In the RSV and NEB the expression חריה, "of her nobles"is attached to the preceding verse. Moreover, NEB interprets it in another way.</w:t>
      </w:r>
    </w:p>
    <w:p>
      <w:r>
        <w:rPr>
          <w:b/>
        </w:rPr>
        <w:t>Suggestion:</w:t>
      </w:r>
      <w:r>
        <w:t xml:space="preserve"> </w:t>
      </w:r>
      <w:r>
        <w:t>of its nobles (there will be no more such who could be proclaimed)</w:t>
      </w:r>
    </w:p>
    <w:p>
      <w:pPr>
        <w:pStyle w:val="Heading3"/>
      </w:pPr>
      <w:r>
        <w:t>Alternative 1</w:t>
      </w:r>
    </w:p>
    <w:p>
      <w:r>
        <w:t>חריה</w:t>
      </w:r>
    </w:p>
    <w:p>
      <w:r>
        <w:t>Rating: B</w:t>
      </w:r>
    </w:p>
    <w:p>
      <w:pPr>
        <w:pStyle w:val="ListBullet"/>
      </w:pPr>
      <w:r>
        <w:t>NEB:</w:t>
      </w:r>
      <w:r>
        <w:rPr>
          <w:i/>
        </w:rPr>
        <w:t xml:space="preserve"> and its frontiers(?) (see Rem.)</w:t>
      </w:r>
    </w:p>
    <w:p>
      <w:pPr>
        <w:pStyle w:val="ListBullet"/>
      </w:pPr>
      <w:r>
        <w:t>BJ:</w:t>
      </w:r>
      <w:r>
        <w:rPr>
          <w:i/>
        </w:rPr>
        <w:t xml:space="preserve"> de nobles, (il n'y en a plus)</w:t>
      </w:r>
    </w:p>
    <w:p>
      <w:pPr>
        <w:pStyle w:val="ListBullet"/>
      </w:pPr>
      <w:r>
        <w:t>TOB:</w:t>
      </w:r>
      <w:r>
        <w:rPr>
          <w:i/>
        </w:rPr>
        <w:t xml:space="preserve"> les nobles (n'y proclameront plus)</w:t>
      </w:r>
    </w:p>
    <w:p>
      <w:pPr>
        <w:pStyle w:val="Heading3"/>
      </w:pPr>
      <w:r>
        <w:t>Alternative 2</w:t>
      </w:r>
    </w:p>
    <w:p>
      <w:r>
        <w:t>[על חריה]</w:t>
      </w:r>
    </w:p>
    <w:p>
      <w:r>
        <w:t>Rating: None</w:t>
      </w:r>
    </w:p>
    <w:p>
      <w:pPr>
        <w:pStyle w:val="ListBullet"/>
      </w:pPr>
      <w:r>
        <w:t>RSV:</w:t>
      </w:r>
      <w:r>
        <w:rPr>
          <w:i/>
        </w:rPr>
        <w:t xml:space="preserve"> *over its nobles (see Rem.)</w:t>
      </w:r>
    </w:p>
    <w:p>
      <w:r>
        <w:t>Factors: 14</w:t>
      </w:r>
    </w:p>
    <w:p>
      <w:pPr>
        <w:pStyle w:val="Heading3"/>
      </w:pPr>
      <w:r>
        <w:t>Alternative 3</w:t>
      </w:r>
    </w:p>
    <w:p>
      <w:r>
        <w:t>[ושעירים ישבו בה ולא יהיו חריה]</w:t>
      </w:r>
    </w:p>
    <w:p>
      <w:r>
        <w:t>Rating: None</w:t>
      </w:r>
    </w:p>
    <w:p>
      <w:pPr>
        <w:pStyle w:val="ListBullet"/>
      </w:pPr>
      <w:r>
        <w:t>LUT:</w:t>
      </w:r>
      <w:r>
        <w:rPr>
          <w:i/>
        </w:rPr>
        <w:t xml:space="preserve"> und Feldgeister werden darin wohnen, und seine Edlen werden nicht mehr sein</w:t>
      </w:r>
    </w:p>
    <w:p>
      <w:r>
        <w:t>Factors: 14</w:t>
      </w:r>
    </w:p>
    <w:p>
      <w:pPr>
        <w:pStyle w:val="Heading2"/>
      </w:pPr>
      <w:r>
        <w:t>[[@BibleBHS:ISA 34:16]][[BibleBHS:ISA 34:16]]</w:t>
      </w:r>
    </w:p>
    <w:p>
      <w:r>
        <w:rPr>
          <w:b/>
        </w:rPr>
        <w:t>Remark:</w:t>
      </w:r>
      <w:r>
        <w:t xml:space="preserve"> </w:t>
      </w:r>
      <w:r>
        <w:t>None</w:t>
      </w:r>
    </w:p>
    <w:p>
      <w:r>
        <w:rPr>
          <w:b/>
        </w:rPr>
        <w:t>Suggestion:</w:t>
      </w:r>
      <w:r>
        <w:t xml:space="preserve"> </w:t>
      </w:r>
      <w:r>
        <w:t>for (it is) he (who through) my mouth (commands)</w:t>
      </w:r>
    </w:p>
    <w:p>
      <w:pPr>
        <w:pStyle w:val="Heading3"/>
      </w:pPr>
      <w:r>
        <w:t>Alternative 1</w:t>
      </w:r>
    </w:p>
    <w:p>
      <w:r>
        <w:t>כי־פי הוא</w:t>
      </w:r>
    </w:p>
    <w:p>
      <w:r>
        <w:t>Rating: C</w:t>
      </w:r>
    </w:p>
    <w:p>
      <w:pPr>
        <w:pStyle w:val="Heading3"/>
      </w:pPr>
      <w:r>
        <w:t>Alternative 2</w:t>
      </w:r>
    </w:p>
    <w:p>
      <w:r>
        <w:t>כי פיהו הוא</w:t>
      </w:r>
    </w:p>
    <w:p>
      <w:r>
        <w:t>Rating: None</w:t>
      </w:r>
    </w:p>
    <w:p>
      <w:pPr>
        <w:pStyle w:val="ListBullet"/>
      </w:pPr>
      <w:r>
        <w:t>NEB:</w:t>
      </w:r>
      <w:r>
        <w:rPr>
          <w:i/>
        </w:rPr>
        <w:t xml:space="preserve"> for with his own mouth (he has ordered it)</w:t>
      </w:r>
    </w:p>
    <w:p>
      <w:pPr>
        <w:pStyle w:val="ListBullet"/>
      </w:pPr>
      <w:r>
        <w:t>BJ:</w:t>
      </w:r>
      <w:r>
        <w:rPr>
          <w:i/>
        </w:rPr>
        <w:t xml:space="preserve"> *c'est ainsi que sa bouche (l'a ordonné)</w:t>
      </w:r>
    </w:p>
    <w:p>
      <w:pPr>
        <w:pStyle w:val="ListBullet"/>
      </w:pPr>
      <w:r>
        <w:t>LUT:</w:t>
      </w:r>
      <w:r>
        <w:rPr>
          <w:i/>
        </w:rPr>
        <w:t xml:space="preserve"> denn sein Mund (gebietet es)</w:t>
      </w:r>
    </w:p>
    <w:p>
      <w:r>
        <w:t>Factors: 2, 4</w:t>
      </w:r>
    </w:p>
    <w:p>
      <w:pPr>
        <w:pStyle w:val="Heading3"/>
      </w:pPr>
      <w:r>
        <w:t>Alternative 3</w:t>
      </w:r>
    </w:p>
    <w:p>
      <w:r>
        <w:t>כי פי יהוה הוא</w:t>
      </w:r>
    </w:p>
    <w:p>
      <w:r>
        <w:t>Rating: None</w:t>
      </w:r>
    </w:p>
    <w:p>
      <w:pPr>
        <w:pStyle w:val="ListBullet"/>
      </w:pPr>
      <w:r>
        <w:t>RSV:</w:t>
      </w:r>
      <w:r>
        <w:rPr>
          <w:i/>
        </w:rPr>
        <w:t xml:space="preserve"> for the mouth of the LORD (has commanded)</w:t>
      </w:r>
    </w:p>
    <w:p>
      <w:pPr>
        <w:pStyle w:val="ListBullet"/>
      </w:pPr>
      <w:r>
        <w:t>TOB:</w:t>
      </w:r>
      <w:r>
        <w:rPr>
          <w:i/>
        </w:rPr>
        <w:t xml:space="preserve"> car c'est la bouche du SEIGNEUR qui (a donné l'ordre)</w:t>
      </w:r>
    </w:p>
    <w:p>
      <w:r>
        <w:t>Factors: 1, 4</w:t>
      </w:r>
    </w:p>
    <w:p>
      <w:pPr>
        <w:pStyle w:val="Heading2"/>
      </w:pPr>
      <w:r>
        <w:t>[[@BibleBHS:ISA 35:6]][[BibleBHS:ISA 35:6]]</w:t>
      </w:r>
    </w:p>
    <w:p>
      <w:r>
        <w:rPr>
          <w:b/>
        </w:rPr>
        <w:t>Remark:</w:t>
      </w:r>
      <w:r>
        <w:t xml:space="preserve"> </w:t>
      </w:r>
      <w:r>
        <w:t>None</w:t>
      </w:r>
    </w:p>
    <w:p>
      <w:r>
        <w:rPr>
          <w:b/>
        </w:rPr>
        <w:t>Suggestion:</w:t>
      </w:r>
      <w:r>
        <w:t xml:space="preserve"> </w:t>
      </w:r>
      <w:r>
        <w:t>in the desert</w:t>
      </w:r>
    </w:p>
    <w:p>
      <w:pPr>
        <w:pStyle w:val="Heading3"/>
      </w:pPr>
      <w:r>
        <w:t>Alternative 1</w:t>
      </w:r>
    </w:p>
    <w:p>
      <w:r>
        <w:t>בערבה</w:t>
      </w:r>
    </w:p>
    <w:p>
      <w:r>
        <w:t>Rating: B</w:t>
      </w:r>
    </w:p>
    <w:p>
      <w:pPr>
        <w:pStyle w:val="ListBullet"/>
      </w:pPr>
      <w:r>
        <w:t>RSV:</w:t>
      </w:r>
      <w:r>
        <w:rPr>
          <w:i/>
        </w:rPr>
        <w:t xml:space="preserve"> in the desert</w:t>
      </w:r>
    </w:p>
    <w:p>
      <w:pPr>
        <w:pStyle w:val="ListBullet"/>
      </w:pPr>
      <w:r>
        <w:t>BJ:</w:t>
      </w:r>
      <w:r>
        <w:rPr>
          <w:i/>
        </w:rPr>
        <w:t xml:space="preserve"> dans la steppe</w:t>
      </w:r>
    </w:p>
    <w:p>
      <w:pPr>
        <w:pStyle w:val="ListBullet"/>
      </w:pPr>
      <w:r>
        <w:t>TOB:</w:t>
      </w:r>
      <w:r>
        <w:rPr>
          <w:i/>
        </w:rPr>
        <w:t xml:space="preserve"> dans la steppe</w:t>
      </w:r>
    </w:p>
    <w:p>
      <w:pPr>
        <w:pStyle w:val="ListBullet"/>
      </w:pPr>
      <w:r>
        <w:t>LUT:</w:t>
      </w:r>
      <w:r>
        <w:rPr>
          <w:i/>
        </w:rPr>
        <w:t xml:space="preserve"> im dürren Land</w:t>
      </w:r>
    </w:p>
    <w:p>
      <w:pPr>
        <w:pStyle w:val="Heading3"/>
      </w:pPr>
      <w:r>
        <w:t>Alternative 2</w:t>
      </w:r>
    </w:p>
    <w:p>
      <w:r>
        <w:t>בערבה ילכו (= Brockington)</w:t>
      </w:r>
    </w:p>
    <w:p>
      <w:r>
        <w:t>Rating: None</w:t>
      </w:r>
    </w:p>
    <w:p>
      <w:pPr>
        <w:pStyle w:val="ListBullet"/>
      </w:pPr>
      <w:r>
        <w:t>NEB:</w:t>
      </w:r>
      <w:r>
        <w:rPr>
          <w:i/>
        </w:rPr>
        <w:t xml:space="preserve"> *(and torrents) flow in dry land</w:t>
      </w:r>
    </w:p>
    <w:p>
      <w:r>
        <w:t>Factors: 1</w:t>
      </w:r>
    </w:p>
    <w:p>
      <w:pPr>
        <w:pStyle w:val="Heading2"/>
      </w:pPr>
      <w:r>
        <w:t>[[@BibleBHS:ISA 35:7]][[BibleBHS:ISA 35:7]]</w:t>
      </w:r>
    </w:p>
    <w:p>
      <w:r>
        <w:rPr>
          <w:b/>
        </w:rPr>
        <w:t>Remark:</w:t>
      </w:r>
      <w:r>
        <w:t xml:space="preserve"> </w:t>
      </w:r>
      <w:r>
        <w:t>"her" in "her resting place" refers to the jackal, understood in a collective sense. The interpretation is therefore as follows: "(in the hole (where) the jackal (has) its resting place" or "(in the hole (where) the jackals (have) their resting place".</w:t>
      </w:r>
    </w:p>
    <w:p>
      <w:r>
        <w:rPr>
          <w:b/>
        </w:rPr>
        <w:t>Suggestion:</w:t>
      </w:r>
      <w:r>
        <w:t xml:space="preserve"> </w:t>
      </w:r>
      <w:r>
        <w:t>See Remark</w:t>
      </w:r>
    </w:p>
    <w:p>
      <w:pPr>
        <w:pStyle w:val="Heading3"/>
      </w:pPr>
      <w:r>
        <w:t>Alternative 1</w:t>
      </w:r>
    </w:p>
    <w:p>
      <w:r>
        <w:t>רבצהּ</w:t>
      </w:r>
    </w:p>
    <w:p>
      <w:r>
        <w:t>Rating: C</w:t>
      </w:r>
    </w:p>
    <w:p>
      <w:pPr>
        <w:pStyle w:val="ListBullet"/>
      </w:pPr>
      <w:r>
        <w:t>BJ:</w:t>
      </w:r>
      <w:r>
        <w:rPr>
          <w:i/>
        </w:rPr>
        <w:t xml:space="preserve"> où gîtaient (les chacals)</w:t>
      </w:r>
    </w:p>
    <w:p>
      <w:pPr>
        <w:pStyle w:val="ListBullet"/>
      </w:pPr>
      <w:r>
        <w:t>TOB:</w:t>
      </w:r>
      <w:r>
        <w:rPr>
          <w:i/>
        </w:rPr>
        <w:t xml:space="preserve"> où gîte (le chacal)</w:t>
      </w:r>
    </w:p>
    <w:p>
      <w:pPr>
        <w:pStyle w:val="ListBullet"/>
      </w:pPr>
      <w:r>
        <w:t>LUT:</w:t>
      </w:r>
      <w:r>
        <w:rPr>
          <w:i/>
        </w:rPr>
        <w:t xml:space="preserve"> wo (... die Schakale) gelegen haben</w:t>
      </w:r>
    </w:p>
    <w:p>
      <w:pPr>
        <w:pStyle w:val="Heading3"/>
      </w:pPr>
      <w:r>
        <w:t>Alternative 2</w:t>
      </w:r>
    </w:p>
    <w:p>
      <w:r>
        <w:t>[לבצה]</w:t>
      </w:r>
    </w:p>
    <w:p>
      <w:r>
        <w:t>Rating: None</w:t>
      </w:r>
    </w:p>
    <w:p>
      <w:pPr>
        <w:pStyle w:val="ListBullet"/>
      </w:pPr>
      <w:r>
        <w:t>RSV:</w:t>
      </w:r>
      <w:r>
        <w:rPr>
          <w:i/>
        </w:rPr>
        <w:t xml:space="preserve"> *shall become a swamp</w:t>
      </w:r>
    </w:p>
    <w:p>
      <w:r>
        <w:t>Factors: 14</w:t>
      </w:r>
    </w:p>
    <w:p>
      <w:pPr>
        <w:pStyle w:val="Heading3"/>
      </w:pPr>
      <w:r>
        <w:t>Alternative 3</w:t>
      </w:r>
    </w:p>
    <w:p>
      <w:r>
        <w:t>רבצה = [רָבְצַה] (= Brockington)</w:t>
      </w:r>
    </w:p>
    <w:p>
      <w:r>
        <w:t>Rating: None</w:t>
      </w:r>
    </w:p>
    <w:p>
      <w:pPr>
        <w:pStyle w:val="ListBullet"/>
      </w:pPr>
      <w:r>
        <w:t>NEB:</w:t>
      </w:r>
      <w:r>
        <w:rPr>
          <w:i/>
        </w:rPr>
        <w:t xml:space="preserve"> where (wolves) now lurk</w:t>
      </w:r>
    </w:p>
    <w:p>
      <w:r>
        <w:t>Factors: 14</w:t>
      </w:r>
    </w:p>
    <w:p>
      <w:pPr>
        <w:pStyle w:val="Heading2"/>
      </w:pPr>
      <w:r>
        <w:t>[[@BibleBHS:ISA 35:8]][[BibleBHS:ISA 35:8]]</w:t>
      </w:r>
    </w:p>
    <w:p>
      <w:r>
        <w:rPr>
          <w:b/>
        </w:rPr>
        <w:t>Remark:</w:t>
      </w:r>
      <w:r>
        <w:t xml:space="preserve"> </w:t>
      </w:r>
      <w:r>
        <w:t>None</w:t>
      </w:r>
    </w:p>
    <w:p>
      <w:r>
        <w:rPr>
          <w:b/>
        </w:rPr>
        <w:t>Suggestion:</w:t>
      </w:r>
      <w:r>
        <w:t xml:space="preserve"> </w:t>
      </w:r>
      <w:r>
        <w:t>and a way</w:t>
      </w:r>
    </w:p>
    <w:p>
      <w:pPr>
        <w:pStyle w:val="Heading3"/>
      </w:pPr>
      <w:r>
        <w:t>Alternative 1</w:t>
      </w:r>
    </w:p>
    <w:p>
      <w:r>
        <w:t>ודרך 1°</w:t>
      </w:r>
    </w:p>
    <w:p>
      <w:r>
        <w:t>Rating: C</w:t>
      </w:r>
    </w:p>
    <w:p>
      <w:pPr>
        <w:pStyle w:val="ListBullet"/>
      </w:pPr>
      <w:r>
        <w:t>BJ:</w:t>
      </w:r>
      <w:r>
        <w:rPr>
          <w:i/>
        </w:rPr>
        <w:t xml:space="preserve"> et un chemin</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 (= Brockington)</w:t>
      </w:r>
    </w:p>
    <w:p>
      <w:r>
        <w:t>Factors: 10</w:t>
      </w:r>
    </w:p>
    <w:p>
      <w:pPr>
        <w:pStyle w:val="Heading2"/>
      </w:pPr>
      <w:r>
        <w:t>[[BibleBHS:ISA 35:8]]</w:t>
      </w:r>
    </w:p>
    <w:p>
      <w:r>
        <w:rPr>
          <w:b/>
        </w:rPr>
        <w:t>Remark:</w:t>
      </w:r>
      <w:r>
        <w:t xml:space="preserve"> </w:t>
      </w:r>
      <w:r>
        <w:t>Two interpretations are suggested for the second part of verse 8: (1) "and this (route is) for them (i.e. for those mentioned in verses 5-6, first part); whoever walks on (this) route, and even the fools, will not go astray", or (2) "and this (route is) for them; whoever walks on (this) route, fools will not stumble (there)."</w:t>
      </w:r>
    </w:p>
    <w:p>
      <w:r>
        <w:rPr>
          <w:b/>
        </w:rPr>
        <w:t>Suggestion:</w:t>
      </w:r>
      <w:r>
        <w:t xml:space="preserve"> </w:t>
      </w:r>
      <w:r>
        <w:t>See Remark</w:t>
      </w:r>
    </w:p>
    <w:p>
      <w:pPr>
        <w:pStyle w:val="Heading3"/>
      </w:pPr>
      <w:r>
        <w:t>Alternative 1</w:t>
      </w:r>
    </w:p>
    <w:p>
      <w:r>
        <w:t>והוא למו הלך דרך</w:t>
      </w:r>
    </w:p>
    <w:p>
      <w:r>
        <w:t>Rating: C</w:t>
      </w:r>
    </w:p>
    <w:p>
      <w:pPr>
        <w:pStyle w:val="ListBullet"/>
      </w:pPr>
      <w:r>
        <w:t>BJ:</w:t>
      </w:r>
      <w:r>
        <w:rPr>
          <w:i/>
        </w:rPr>
        <w:t xml:space="preserve"> *c'est Lui qui pour eux ira par ce chemin</w:t>
      </w:r>
    </w:p>
    <w:p>
      <w:pPr>
        <w:pStyle w:val="ListBullet"/>
      </w:pPr>
      <w:r>
        <w:t>TOB:</w:t>
      </w:r>
      <w:r>
        <w:rPr>
          <w:i/>
        </w:rPr>
        <w:t xml:space="preserve"> - car le SEIGNEUR lui-même ouvrira la voie -(?)</w:t>
      </w:r>
    </w:p>
    <w:p>
      <w:pPr>
        <w:pStyle w:val="ListBullet"/>
      </w:pPr>
      <w:r>
        <w:t>LUT:</w:t>
      </w:r>
      <w:r>
        <w:rPr>
          <w:i/>
        </w:rPr>
        <w:t xml:space="preserve"> nur sie werden auf ihm gehen</w:t>
      </w:r>
    </w:p>
    <w:p>
      <w:pPr>
        <w:pStyle w:val="Heading3"/>
      </w:pPr>
      <w:r>
        <w:t>Alternative 2</w:t>
      </w:r>
    </w:p>
    <w:p>
      <w:r>
        <w:t>[והוא למהלך דרך] (= Brockington)</w:t>
      </w:r>
    </w:p>
    <w:p>
      <w:r>
        <w:t>Rating: None</w:t>
      </w:r>
    </w:p>
    <w:p>
      <w:pPr>
        <w:pStyle w:val="ListBullet"/>
      </w:pPr>
      <w:r>
        <w:t>NEB:</w:t>
      </w:r>
      <w:r>
        <w:rPr>
          <w:i/>
        </w:rPr>
        <w:t xml:space="preserve"> *it shall become a pilgrim's way</w:t>
      </w:r>
    </w:p>
    <w:p>
      <w:r>
        <w:t>Factors: 14</w:t>
      </w:r>
    </w:p>
    <w:p>
      <w:pPr>
        <w:pStyle w:val="Heading3"/>
      </w:pPr>
      <w:r>
        <w:t>Alternative 3</w:t>
      </w:r>
    </w:p>
    <w:p>
      <w:r>
        <w:t>[-]</w:t>
      </w:r>
    </w:p>
    <w:p>
      <w:r>
        <w:t>Rating: None</w:t>
      </w:r>
    </w:p>
    <w:p>
      <w:pPr>
        <w:pStyle w:val="ListBullet"/>
      </w:pPr>
      <w:r>
        <w:t>RSV:</w:t>
      </w:r>
      <w:r>
        <w:rPr>
          <w:i/>
        </w:rPr>
        <w:t xml:space="preserve"> *[-]</w:t>
      </w:r>
    </w:p>
    <w:p>
      <w:r>
        <w:t>Factors: 14</w:t>
      </w:r>
    </w:p>
    <w:p>
      <w:pPr>
        <w:pStyle w:val="Heading2"/>
      </w:pPr>
      <w:r>
        <w:t>[[@BibleBHS:ISA 36:5]][[BibleBHS:ISA 36:5]]</w:t>
      </w:r>
    </w:p>
    <w:p>
      <w:r>
        <w:rPr>
          <w:b/>
        </w:rPr>
        <w:t>Remark:</w:t>
      </w:r>
      <w:r>
        <w:t xml:space="preserve"> </w:t>
      </w:r>
      <w:r>
        <w:t>1. See the parallel text of 2 Kings 18.20.2. In this case, as well as in all the following cases where there is a parallel passage in 2 Kings, the Committee considered the textual situation in both Isaiah and 2 Kings. Therefore, in the Remarks, there will be duly noted also the votes of the Committee for the text adopted in 2 Kings, and explanations will be added at any time when the text of 2 Kings requires a special comment. 3. Here, the vote of the Committee for 2 Kings 18.20 was a B rating for the MT.</w:t>
      </w:r>
    </w:p>
    <w:p>
      <w:r>
        <w:rPr>
          <w:b/>
        </w:rPr>
        <w:t>Suggestion:</w:t>
      </w:r>
      <w:r>
        <w:t xml:space="preserve"> </w:t>
      </w:r>
      <w:r>
        <w:t>I said</w:t>
      </w:r>
    </w:p>
    <w:p>
      <w:pPr>
        <w:pStyle w:val="Heading3"/>
      </w:pPr>
      <w:r>
        <w:t>Alternative 1</w:t>
      </w:r>
    </w:p>
    <w:p>
      <w:r>
        <w:t>אמרתי</w:t>
      </w:r>
    </w:p>
    <w:p>
      <w:r>
        <w:t>Rating: C</w:t>
      </w:r>
    </w:p>
    <w:p>
      <w:pPr>
        <w:pStyle w:val="Heading3"/>
      </w:pPr>
      <w:r>
        <w:t>Alternative 2</w:t>
      </w:r>
    </w:p>
    <w:p>
      <w:r>
        <w:t>אמרתה (Brockington: אמרת)</w:t>
      </w:r>
    </w:p>
    <w:p>
      <w:r>
        <w:t>Rating: None</w:t>
      </w:r>
    </w:p>
    <w:p>
      <w:pPr>
        <w:pStyle w:val="ListBullet"/>
      </w:pPr>
      <w:r>
        <w:t>RSV:</w:t>
      </w:r>
      <w:r>
        <w:rPr>
          <w:i/>
        </w:rPr>
        <w:t xml:space="preserve"> do you think</w:t>
      </w:r>
    </w:p>
    <w:p>
      <w:pPr>
        <w:pStyle w:val="ListBullet"/>
      </w:pPr>
      <w:r>
        <w:t>NEB:</w:t>
      </w:r>
      <w:r>
        <w:rPr>
          <w:i/>
        </w:rPr>
        <w:t xml:space="preserve"> *do you think</w:t>
      </w:r>
    </w:p>
    <w:p>
      <w:pPr>
        <w:pStyle w:val="ListBullet"/>
      </w:pPr>
      <w:r>
        <w:t>BJ:</w:t>
      </w:r>
      <w:r>
        <w:rPr>
          <w:i/>
        </w:rPr>
        <w:t xml:space="preserve"> *tu t'imagines</w:t>
      </w:r>
    </w:p>
    <w:p>
      <w:pPr>
        <w:pStyle w:val="ListBullet"/>
      </w:pPr>
      <w:r>
        <w:t>TOB:</w:t>
      </w:r>
      <w:r>
        <w:rPr>
          <w:i/>
        </w:rPr>
        <w:t xml:space="preserve"> tu as dit</w:t>
      </w:r>
    </w:p>
    <w:p>
      <w:pPr>
        <w:pStyle w:val="ListBullet"/>
      </w:pPr>
      <w:r>
        <w:t>LUT:</w:t>
      </w:r>
      <w:r>
        <w:rPr>
          <w:i/>
        </w:rPr>
        <w:t xml:space="preserve"> meinst du</w:t>
      </w:r>
    </w:p>
    <w:p>
      <w:r>
        <w:t>Factors: 5, 4</w:t>
      </w:r>
    </w:p>
    <w:p>
      <w:pPr>
        <w:pStyle w:val="Heading2"/>
      </w:pPr>
      <w:r>
        <w:t>[[@BibleBHS:ISA 36:9]][[BibleBHS:ISA 36:9]]</w:t>
      </w:r>
    </w:p>
    <w:p>
      <w:r>
        <w:rPr>
          <w:b/>
        </w:rPr>
        <w:t>Remark:</w:t>
      </w:r>
      <w:r>
        <w:t xml:space="preserve"> </w:t>
      </w:r>
      <w:r>
        <w:t>See the parallel text of 2 Kings 18.24. In 2 Kings 18.24 the committee had already voted for MT with a B rating, see Preliminary Report, vol. 2, p. 366.</w:t>
      </w:r>
    </w:p>
    <w:p>
      <w:r>
        <w:rPr>
          <w:b/>
        </w:rPr>
        <w:t>Suggestion:</w:t>
      </w:r>
      <w:r>
        <w:t xml:space="preserve"> </w:t>
      </w:r>
      <w:r>
        <w:t>the face of a governor, one of</w:t>
      </w:r>
    </w:p>
    <w:p>
      <w:pPr>
        <w:pStyle w:val="Heading3"/>
      </w:pPr>
      <w:r>
        <w:t>Alternative 1</w:t>
      </w:r>
    </w:p>
    <w:p>
      <w:r>
        <w:t>את פני פחת אחד</w:t>
      </w:r>
    </w:p>
    <w:p>
      <w:r>
        <w:t>Rating: B</w:t>
      </w:r>
    </w:p>
    <w:p>
      <w:pPr>
        <w:pStyle w:val="ListBullet"/>
      </w:pPr>
      <w:r>
        <w:t>RSV:</w:t>
      </w:r>
      <w:r>
        <w:rPr>
          <w:i/>
        </w:rPr>
        <w:t xml:space="preserve"> a single captain among</w:t>
      </w:r>
    </w:p>
    <w:p>
      <w:pPr>
        <w:pStyle w:val="ListBullet"/>
      </w:pPr>
      <w:r>
        <w:t>NEB:</w:t>
      </w:r>
      <w:r>
        <w:rPr>
          <w:i/>
        </w:rPr>
        <w:t xml:space="preserve"> the authority of even (the least) ... (?)</w:t>
      </w:r>
    </w:p>
    <w:p>
      <w:pPr>
        <w:pStyle w:val="ListBullet"/>
      </w:pPr>
      <w:r>
        <w:t>TOB:</w:t>
      </w:r>
      <w:r>
        <w:rPr>
          <w:i/>
        </w:rPr>
        <w:t xml:space="preserve"> à un simple gouverneur, le</w:t>
      </w:r>
    </w:p>
    <w:p>
      <w:pPr>
        <w:pStyle w:val="Heading3"/>
      </w:pPr>
      <w:r>
        <w:t>Alternative 2</w:t>
      </w:r>
    </w:p>
    <w:p>
      <w:r>
        <w:t>[את פני אחד]</w:t>
      </w:r>
    </w:p>
    <w:p>
      <w:r>
        <w:t>Rating: None</w:t>
      </w:r>
    </w:p>
    <w:p>
      <w:pPr>
        <w:pStyle w:val="ListBullet"/>
      </w:pPr>
      <w:r>
        <w:t>BJ:</w:t>
      </w:r>
      <w:r>
        <w:rPr>
          <w:i/>
        </w:rPr>
        <w:t xml:space="preserve"> *un seul des</w:t>
      </w:r>
    </w:p>
    <w:p>
      <w:pPr>
        <w:pStyle w:val="ListBullet"/>
      </w:pPr>
      <w:r>
        <w:t>LUT:</w:t>
      </w:r>
      <w:r>
        <w:rPr>
          <w:i/>
        </w:rPr>
        <w:t xml:space="preserve"> auch nur einen der</w:t>
      </w:r>
    </w:p>
    <w:p>
      <w:r>
        <w:t>Factors: 1</w:t>
      </w:r>
    </w:p>
    <w:p>
      <w:pPr>
        <w:pStyle w:val="Heading2"/>
      </w:pPr>
      <w:r>
        <w:t>[[@BibleBHS:ISA 36:19]][[BibleBHS:ISA 36:19]]</w:t>
      </w:r>
    </w:p>
    <w:p>
      <w:r>
        <w:rPr>
          <w:b/>
        </w:rPr>
        <w:t>Remark:</w:t>
      </w:r>
      <w:r>
        <w:t xml:space="preserve"> </w:t>
      </w:r>
      <w:r>
        <w:t>1. See the parallel text of 2 Kings 18.34. NEB, J and L assimilate to the form which this parallel passage has in one part of the Septuagint tradition. 2. The vote for 2 Kings 18.34 had been for the MT with the rating of C, see Preliminary Report, vol. 2, p. 367 .</w:t>
      </w:r>
    </w:p>
    <w:p>
      <w:r>
        <w:rPr>
          <w:b/>
        </w:rPr>
        <w:t>Suggestion:</w:t>
      </w:r>
      <w:r>
        <w:t xml:space="preserve"> </w:t>
      </w:r>
      <w:r>
        <w:t>of Sepharvaim</w:t>
      </w:r>
    </w:p>
    <w:p>
      <w:pPr>
        <w:pStyle w:val="Heading3"/>
      </w:pPr>
      <w:r>
        <w:t>Alternative 1</w:t>
      </w:r>
    </w:p>
    <w:p>
      <w:r>
        <w:t>ספרוים</w:t>
      </w:r>
    </w:p>
    <w:p>
      <w:r>
        <w:t>Rating: B</w:t>
      </w:r>
    </w:p>
    <w:p>
      <w:pPr>
        <w:pStyle w:val="ListBullet"/>
      </w:pPr>
      <w:r>
        <w:t>RSV:</w:t>
      </w:r>
      <w:r>
        <w:rPr>
          <w:i/>
        </w:rPr>
        <w:t xml:space="preserve"> of Sepharvaim</w:t>
      </w:r>
    </w:p>
    <w:p>
      <w:pPr>
        <w:pStyle w:val="ListBullet"/>
      </w:pPr>
      <w:r>
        <w:t>TOB:</w:t>
      </w:r>
      <w:r>
        <w:rPr>
          <w:i/>
        </w:rPr>
        <w:t xml:space="preserve"> *de Sefarwaïm</w:t>
      </w:r>
    </w:p>
    <w:p>
      <w:pPr>
        <w:pStyle w:val="Heading3"/>
      </w:pPr>
      <w:r>
        <w:t>Alternative 2</w:t>
      </w:r>
    </w:p>
    <w:p>
      <w:r>
        <w:t>[ספרוים (ו)איה אלהי (ארץ) שמרון] (= Brockington)</w:t>
      </w:r>
    </w:p>
    <w:p>
      <w:r>
        <w:t>Rating: None</w:t>
      </w:r>
    </w:p>
    <w:p>
      <w:pPr>
        <w:pStyle w:val="ListBullet"/>
      </w:pPr>
      <w:r>
        <w:t>NEB:</w:t>
      </w:r>
      <w:r>
        <w:rPr>
          <w:i/>
        </w:rPr>
        <w:t xml:space="preserve"> *of Sepharvaim? Where are the gods of Samaria?</w:t>
      </w:r>
    </w:p>
    <w:p>
      <w:pPr>
        <w:pStyle w:val="ListBullet"/>
      </w:pPr>
      <w:r>
        <w:t>BJ:</w:t>
      </w:r>
      <w:r>
        <w:rPr>
          <w:i/>
        </w:rPr>
        <w:t xml:space="preserve"> *de Sepharvayim, où sont les dieux du pays de Samarie?</w:t>
      </w:r>
    </w:p>
    <w:p>
      <w:pPr>
        <w:pStyle w:val="ListBullet"/>
      </w:pPr>
      <w:r>
        <w:t>LUT:</w:t>
      </w:r>
      <w:r>
        <w:rPr>
          <w:i/>
        </w:rPr>
        <w:t xml:space="preserve"> von Sepharwajim? Und wo sind die Götter des Landes Samarien?</w:t>
      </w:r>
    </w:p>
    <w:p>
      <w:r>
        <w:t>Factors: 5, 14</w:t>
      </w:r>
    </w:p>
    <w:p>
      <w:pPr>
        <w:pStyle w:val="Heading2"/>
      </w:pPr>
      <w:r>
        <w:t>[[@BibleBHS:ISA 37:9]][[BibleBHS:ISA 37:9]]</w:t>
      </w:r>
    </w:p>
    <w:p>
      <w:r>
        <w:rPr>
          <w:b/>
        </w:rPr>
        <w:t>Remark:</w:t>
      </w:r>
      <w:r>
        <w:t xml:space="preserve"> </w:t>
      </w:r>
      <w:r>
        <w:t>See the parallel text of 2 Kings 19.9. For this text, the Committee voted for the MT with a rating of A.</w:t>
      </w:r>
    </w:p>
    <w:p>
      <w:r>
        <w:rPr>
          <w:b/>
        </w:rPr>
        <w:t>Suggestion:</w:t>
      </w:r>
      <w:r>
        <w:t xml:space="preserve"> </w:t>
      </w:r>
      <w:r>
        <w:t>and (when) he heard (it)</w:t>
      </w:r>
    </w:p>
    <w:p>
      <w:pPr>
        <w:pStyle w:val="Heading3"/>
      </w:pPr>
      <w:r>
        <w:t>Alternative 1</w:t>
      </w:r>
    </w:p>
    <w:p>
      <w:r>
        <w:t>וישמע 2°</w:t>
      </w:r>
    </w:p>
    <w:p>
      <w:r>
        <w:t>Rating: B</w:t>
      </w:r>
    </w:p>
    <w:p>
      <w:pPr>
        <w:pStyle w:val="ListBullet"/>
      </w:pPr>
      <w:r>
        <w:t>RSV:</w:t>
      </w:r>
      <w:r>
        <w:rPr>
          <w:i/>
        </w:rPr>
        <w:t xml:space="preserve"> and when he heard it</w:t>
      </w:r>
    </w:p>
    <w:p>
      <w:pPr>
        <w:pStyle w:val="ListBullet"/>
      </w:pPr>
      <w:r>
        <w:t>TOB:</w:t>
      </w:r>
      <w:r>
        <w:rPr>
          <w:i/>
        </w:rPr>
        <w:t xml:space="preserve"> *à cette nouvelle</w:t>
      </w:r>
    </w:p>
    <w:p>
      <w:pPr>
        <w:pStyle w:val="ListBullet"/>
      </w:pPr>
      <w:r>
        <w:t>LUT:</w:t>
      </w:r>
      <w:r>
        <w:rPr>
          <w:i/>
        </w:rPr>
        <w:t xml:space="preserve"> als er das hörte</w:t>
      </w:r>
    </w:p>
    <w:p>
      <w:pPr>
        <w:pStyle w:val="Heading3"/>
      </w:pPr>
      <w:r>
        <w:t>Alternative 2</w:t>
      </w:r>
    </w:p>
    <w:p>
      <w:r>
        <w:t>[וישב] (= Brockington)</w:t>
      </w:r>
    </w:p>
    <w:p>
      <w:r>
        <w:t>Rating: None</w:t>
      </w:r>
    </w:p>
    <w:p>
      <w:pPr>
        <w:pStyle w:val="ListBullet"/>
      </w:pPr>
      <w:r>
        <w:t>NEB:</w:t>
      </w:r>
      <w:r>
        <w:rPr>
          <w:i/>
        </w:rPr>
        <w:t xml:space="preserve"> *again</w:t>
      </w:r>
    </w:p>
    <w:p>
      <w:pPr>
        <w:pStyle w:val="ListBullet"/>
      </w:pPr>
      <w:r>
        <w:t>BJ:</w:t>
      </w:r>
      <w:r>
        <w:rPr>
          <w:i/>
        </w:rPr>
        <w:t xml:space="preserve"> *de nouveau</w:t>
      </w:r>
    </w:p>
    <w:p>
      <w:r>
        <w:t>Factors: 5, 14</w:t>
      </w:r>
    </w:p>
    <w:p>
      <w:pPr>
        <w:pStyle w:val="Heading2"/>
      </w:pPr>
      <w:r>
        <w:t>[[@BibleBHS:ISA 37:12]][[BibleBHS:ISA 37:12]]</w:t>
      </w:r>
    </w:p>
    <w:p>
      <w:r>
        <w:rPr>
          <w:b/>
        </w:rPr>
        <w:t>Remark:</w:t>
      </w:r>
      <w:r>
        <w:t xml:space="preserve"> </w:t>
      </w:r>
      <w:r>
        <w:t>See the parallel text of 2 Kings 19.12. The vote there was for MT with a rating of A, see Preliminary Report, vol. 2, p.367-368.</w:t>
      </w:r>
    </w:p>
    <w:p>
      <w:r>
        <w:rPr>
          <w:b/>
        </w:rPr>
        <w:t>Suggestion:</w:t>
      </w:r>
      <w:r>
        <w:t xml:space="preserve"> </w:t>
      </w:r>
      <w:r>
        <w:t>in Telassar</w:t>
      </w:r>
    </w:p>
    <w:p>
      <w:pPr>
        <w:pStyle w:val="Heading3"/>
      </w:pPr>
      <w:r>
        <w:t>Alternative 1</w:t>
      </w:r>
    </w:p>
    <w:p>
      <w:r>
        <w:t>בתלשר</w:t>
      </w:r>
    </w:p>
    <w:p>
      <w:r>
        <w:t>Rating: B</w:t>
      </w:r>
    </w:p>
    <w:p>
      <w:pPr>
        <w:pStyle w:val="ListBullet"/>
      </w:pPr>
      <w:r>
        <w:t>RSV:</w:t>
      </w:r>
      <w:r>
        <w:rPr>
          <w:i/>
        </w:rPr>
        <w:t xml:space="preserve"> in Telassar</w:t>
      </w:r>
    </w:p>
    <w:p>
      <w:pPr>
        <w:pStyle w:val="ListBullet"/>
      </w:pPr>
      <w:r>
        <w:t>NEB:</w:t>
      </w:r>
      <w:r>
        <w:rPr>
          <w:i/>
        </w:rPr>
        <w:t xml:space="preserve"> in Telassar</w:t>
      </w:r>
    </w:p>
    <w:p>
      <w:pPr>
        <w:pStyle w:val="ListBullet"/>
      </w:pPr>
      <w:r>
        <w:t>TOB:</w:t>
      </w:r>
      <w:r>
        <w:rPr>
          <w:i/>
        </w:rPr>
        <w:t xml:space="preserve"> *à Telassar</w:t>
      </w:r>
    </w:p>
    <w:p>
      <w:pPr>
        <w:pStyle w:val="ListBullet"/>
      </w:pPr>
      <w:r>
        <w:t>LUT:</w:t>
      </w:r>
      <w:r>
        <w:rPr>
          <w:i/>
        </w:rPr>
        <w:t xml:space="preserve"> in Telassar</w:t>
      </w:r>
    </w:p>
    <w:p>
      <w:pPr>
        <w:pStyle w:val="Heading3"/>
      </w:pPr>
      <w:r>
        <w:t>Alternative 2</w:t>
      </w:r>
    </w:p>
    <w:p>
      <w:r>
        <w:t>[בתלבשר]</w:t>
      </w:r>
    </w:p>
    <w:p>
      <w:r>
        <w:t>Rating: None</w:t>
      </w:r>
    </w:p>
    <w:p>
      <w:pPr>
        <w:pStyle w:val="ListBullet"/>
      </w:pPr>
      <w:r>
        <w:t>BJ:</w:t>
      </w:r>
      <w:r>
        <w:rPr>
          <w:i/>
        </w:rPr>
        <w:t xml:space="preserve"> *à Tell Basar</w:t>
      </w:r>
    </w:p>
    <w:p>
      <w:r>
        <w:t>Factors: 14</w:t>
      </w:r>
    </w:p>
    <w:p>
      <w:pPr>
        <w:pStyle w:val="Heading2"/>
      </w:pPr>
      <w:r>
        <w:t>[[@BibleBHS:ISA 37:18]][[BibleBHS:ISA 37:18]]</w:t>
      </w:r>
    </w:p>
    <w:p>
      <w:r>
        <w:rPr>
          <w:b/>
        </w:rPr>
        <w:t>Remark:</w:t>
      </w:r>
      <w:r>
        <w:t xml:space="preserve"> </w:t>
      </w:r>
      <w:r>
        <w:t>See the next case also, and see the parallel text of 2 Kings 19.17. In this case the committee voted for MT את־הגוים, "the nations" with a rating of A.</w:t>
      </w:r>
    </w:p>
    <w:p>
      <w:r>
        <w:rPr>
          <w:b/>
        </w:rPr>
        <w:t>Suggestion:</w:t>
      </w:r>
      <w:r>
        <w:t xml:space="preserve"> </w:t>
      </w:r>
      <w:r>
        <w:t>all the countries</w:t>
      </w:r>
    </w:p>
    <w:p>
      <w:pPr>
        <w:pStyle w:val="Heading3"/>
      </w:pPr>
      <w:r>
        <w:t>Alternative 1</w:t>
      </w:r>
    </w:p>
    <w:p>
      <w:r>
        <w:t>את־כל־הארצות</w:t>
      </w:r>
    </w:p>
    <w:p>
      <w:r>
        <w:t>Rating: A</w:t>
      </w:r>
    </w:p>
    <w:p>
      <w:pPr>
        <w:pStyle w:val="ListBullet"/>
      </w:pPr>
      <w:r>
        <w:t>NEB:</w:t>
      </w:r>
      <w:r>
        <w:rPr>
          <w:i/>
        </w:rPr>
        <w:t xml:space="preserve"> every country</w:t>
      </w:r>
    </w:p>
    <w:p>
      <w:pPr>
        <w:pStyle w:val="ListBullet"/>
      </w:pPr>
      <w:r>
        <w:t>LUT:</w:t>
      </w:r>
      <w:r>
        <w:rPr>
          <w:i/>
        </w:rPr>
        <w:t xml:space="preserve"> alle Länder</w:t>
      </w:r>
    </w:p>
    <w:p>
      <w:pPr>
        <w:pStyle w:val="Heading3"/>
      </w:pPr>
      <w:r>
        <w:t>Alternative 2</w:t>
      </w:r>
    </w:p>
    <w:p>
      <w:r>
        <w:t>את־כל־הגוים</w:t>
      </w:r>
    </w:p>
    <w:p>
      <w:r>
        <w:t>Rating: None</w:t>
      </w:r>
    </w:p>
    <w:p>
      <w:pPr>
        <w:pStyle w:val="ListBullet"/>
      </w:pPr>
      <w:r>
        <w:t>RSV:</w:t>
      </w:r>
      <w:r>
        <w:rPr>
          <w:i/>
        </w:rPr>
        <w:t xml:space="preserve"> all the nations</w:t>
      </w:r>
    </w:p>
    <w:p>
      <w:pPr>
        <w:pStyle w:val="ListBullet"/>
      </w:pPr>
      <w:r>
        <w:t>BJ:</w:t>
      </w:r>
      <w:r>
        <w:rPr>
          <w:i/>
        </w:rPr>
        <w:t xml:space="preserve"> toutes les nations</w:t>
      </w:r>
    </w:p>
    <w:p>
      <w:pPr>
        <w:pStyle w:val="ListBullet"/>
      </w:pPr>
      <w:r>
        <w:t>TOB:</w:t>
      </w:r>
      <w:r>
        <w:rPr>
          <w:i/>
        </w:rPr>
        <w:t xml:space="preserve"> *toutes les nations (en note: "... Texte corrigé d'après 2 R 19,17.")</w:t>
      </w:r>
    </w:p>
    <w:p>
      <w:r>
        <w:t>Factors: 14</w:t>
      </w:r>
    </w:p>
    <w:p>
      <w:pPr>
        <w:pStyle w:val="Heading2"/>
      </w:pPr>
      <w:r>
        <w:t>[[BibleBHS:ISA 37:18]]</w:t>
      </w:r>
    </w:p>
    <w:p>
      <w:r>
        <w:rPr>
          <w:b/>
        </w:rPr>
        <w:t>Remark:</w:t>
      </w:r>
      <w:r>
        <w:t xml:space="preserve"> </w:t>
      </w:r>
      <w:r>
        <w:t>See the preceding case, and see the parallel text of 2 Kings 19.17, in which the Committee changed its mind. It had previously voted for the MT with a B rating (see Preliminary Report, vol. 2, p.368), but it voted now for LXX (which lacks the phrase in question) with a C rating. The Preliminary Report of 2 Kings 19.17 will be changed accordingly.</w:t>
      </w:r>
    </w:p>
    <w:p>
      <w:r>
        <w:rPr>
          <w:b/>
        </w:rPr>
        <w:t>Suggestion:</w:t>
      </w:r>
      <w:r>
        <w:t xml:space="preserve"> </w:t>
      </w:r>
      <w:r>
        <w:t>to omit</w:t>
      </w:r>
    </w:p>
    <w:p>
      <w:pPr>
        <w:pStyle w:val="Heading3"/>
      </w:pPr>
      <w:r>
        <w:t>Alternative 1</w:t>
      </w:r>
    </w:p>
    <w:p>
      <w:r>
        <w:t>ואת־ארצם</w:t>
      </w:r>
    </w:p>
    <w:p>
      <w:r>
        <w:t>Rating: None</w:t>
      </w:r>
    </w:p>
    <w:p>
      <w:pPr>
        <w:pStyle w:val="ListBullet"/>
      </w:pPr>
      <w:r>
        <w:t>RSV:</w:t>
      </w:r>
      <w:r>
        <w:rPr>
          <w:i/>
        </w:rPr>
        <w:t xml:space="preserve"> and their lands</w:t>
      </w:r>
    </w:p>
    <w:p>
      <w:pPr>
        <w:pStyle w:val="ListBullet"/>
      </w:pPr>
      <w:r>
        <w:t>BJ:</w:t>
      </w:r>
      <w:r>
        <w:rPr>
          <w:i/>
        </w:rPr>
        <w:t xml:space="preserve"> (et leur pays)</w:t>
      </w:r>
    </w:p>
    <w:p>
      <w:pPr>
        <w:pStyle w:val="ListBullet"/>
      </w:pPr>
      <w:r>
        <w:t>TOB:</w:t>
      </w:r>
      <w:r>
        <w:rPr>
          <w:i/>
        </w:rPr>
        <w:t xml:space="preserve"> *avec leurs pays</w:t>
      </w:r>
    </w:p>
    <w:p>
      <w:r>
        <w:t>Factors: 5, 13</w:t>
      </w:r>
    </w:p>
    <w:p>
      <w:pPr>
        <w:pStyle w:val="Heading3"/>
      </w:pPr>
      <w:r>
        <w:t>Alternative 2</w:t>
      </w:r>
    </w:p>
    <w:p>
      <w:r>
        <w:t>[-]</w:t>
      </w:r>
    </w:p>
    <w:p>
      <w:r>
        <w:t>Rating: B</w:t>
      </w:r>
    </w:p>
    <w:p>
      <w:pPr>
        <w:pStyle w:val="ListBullet"/>
      </w:pPr>
      <w:r>
        <w:t>NEB:</w:t>
      </w:r>
      <w:r>
        <w:rPr>
          <w:i/>
        </w:rPr>
        <w:t xml:space="preserve"> *[-]</w:t>
      </w:r>
    </w:p>
    <w:p>
      <w:pPr>
        <w:pStyle w:val="ListBullet"/>
      </w:pPr>
      <w:r>
        <w:t>LUT:</w:t>
      </w:r>
      <w:r>
        <w:rPr>
          <w:i/>
        </w:rPr>
        <w:t xml:space="preserve"> [-] (= Brockington)</w:t>
      </w:r>
    </w:p>
    <w:p>
      <w:pPr>
        <w:pStyle w:val="Heading2"/>
      </w:pPr>
      <w:r>
        <w:t>[[@BibleBHS:ISA 37:20]][[BibleBHS:ISA 37:20]]</w:t>
      </w:r>
    </w:p>
    <w:p>
      <w:r>
        <w:rPr>
          <w:b/>
        </w:rPr>
        <w:t>Remark:</w:t>
      </w:r>
      <w:r>
        <w:t xml:space="preserve"> </w:t>
      </w:r>
      <w:r>
        <w:t>See the parallel text of 2 Kings 19.19, for which the Committee voted for the MT יהוה אלהים with the rating of A.</w:t>
      </w:r>
    </w:p>
    <w:p>
      <w:r>
        <w:rPr>
          <w:b/>
        </w:rPr>
        <w:t>Suggestion:</w:t>
      </w:r>
      <w:r>
        <w:t xml:space="preserve"> </w:t>
      </w:r>
      <w:r>
        <w:t>the LORD</w:t>
      </w:r>
    </w:p>
    <w:p>
      <w:pPr>
        <w:pStyle w:val="Heading3"/>
      </w:pPr>
      <w:r>
        <w:t>Alternative 1</w:t>
      </w:r>
    </w:p>
    <w:p>
      <w:r>
        <w:t>יהוה 2°</w:t>
      </w:r>
    </w:p>
    <w:p>
      <w:r>
        <w:t>Rating: B</w:t>
      </w:r>
    </w:p>
    <w:p>
      <w:pPr>
        <w:pStyle w:val="ListBullet"/>
      </w:pPr>
      <w:r>
        <w:t>RSV:</w:t>
      </w:r>
      <w:r>
        <w:rPr>
          <w:i/>
        </w:rPr>
        <w:t xml:space="preserve"> (that thou alone art) the LORD</w:t>
      </w:r>
    </w:p>
    <w:p>
      <w:pPr>
        <w:pStyle w:val="ListBullet"/>
      </w:pPr>
      <w:r>
        <w:t>TOB:</w:t>
      </w:r>
      <w:r>
        <w:rPr>
          <w:i/>
        </w:rPr>
        <w:t xml:space="preserve"> (que toi seul, tu es) le SEIGNEUR</w:t>
      </w:r>
    </w:p>
    <w:p>
      <w:pPr>
        <w:pStyle w:val="Heading3"/>
      </w:pPr>
      <w:r>
        <w:t>Alternative 2</w:t>
      </w:r>
    </w:p>
    <w:p>
      <w:r>
        <w:t>יהוה אלהים (= Brockington)</w:t>
      </w:r>
    </w:p>
    <w:p>
      <w:r>
        <w:t>Rating: None</w:t>
      </w:r>
    </w:p>
    <w:p>
      <w:pPr>
        <w:pStyle w:val="ListBullet"/>
      </w:pPr>
      <w:r>
        <w:t>NEB:</w:t>
      </w:r>
      <w:r>
        <w:rPr>
          <w:i/>
        </w:rPr>
        <w:t xml:space="preserve"> *(that thou,) O LORD, (alone art) God</w:t>
      </w:r>
    </w:p>
    <w:p>
      <w:pPr>
        <w:pStyle w:val="ListBullet"/>
      </w:pPr>
      <w:r>
        <w:t>BJ:</w:t>
      </w:r>
      <w:r>
        <w:rPr>
          <w:i/>
        </w:rPr>
        <w:t xml:space="preserve"> (que toi seul es) Dieu, Yahvé</w:t>
      </w:r>
    </w:p>
    <w:p>
      <w:pPr>
        <w:pStyle w:val="ListBullet"/>
      </w:pPr>
      <w:r>
        <w:t>LUT:</w:t>
      </w:r>
      <w:r>
        <w:rPr>
          <w:i/>
        </w:rPr>
        <w:t xml:space="preserve"> (dass du,) HERR, (allein) Gott (bist)</w:t>
      </w:r>
    </w:p>
    <w:p>
      <w:r>
        <w:t>Factors: 5</w:t>
      </w:r>
    </w:p>
    <w:p>
      <w:pPr>
        <w:pStyle w:val="Heading2"/>
      </w:pPr>
      <w:r>
        <w:t>[[@BibleBHS:ISA 37:21]][[BibleBHS:ISA 37:21]]</w:t>
      </w:r>
    </w:p>
    <w:p>
      <w:r>
        <w:rPr>
          <w:b/>
        </w:rPr>
        <w:t>Remark:</w:t>
      </w:r>
      <w:r>
        <w:t xml:space="preserve"> </w:t>
      </w:r>
      <w:r>
        <w:t>See the parallel text in 2 Kings 19.20; for which the vote of the Committee was for the MT אלי ... אשור שמעתי with the rating of A.</w:t>
      </w:r>
    </w:p>
    <w:p>
      <w:r>
        <w:rPr>
          <w:b/>
        </w:rPr>
        <w:t>Suggestion:</w:t>
      </w:r>
      <w:r>
        <w:t xml:space="preserve"> </w:t>
      </w:r>
      <w:r>
        <w:t>(concerning the prayer you have adressed) to me (about Sennacherib king) of Assyria</w:t>
      </w:r>
    </w:p>
    <w:p>
      <w:pPr>
        <w:pStyle w:val="Heading3"/>
      </w:pPr>
      <w:r>
        <w:t>Alternative 1</w:t>
      </w:r>
    </w:p>
    <w:p>
      <w:r>
        <w:t>אלי ... אשור</w:t>
      </w:r>
    </w:p>
    <w:p>
      <w:r>
        <w:t>Rating: C</w:t>
      </w:r>
    </w:p>
    <w:p>
      <w:pPr>
        <w:pStyle w:val="ListBullet"/>
      </w:pPr>
      <w:r>
        <w:t>RSV:</w:t>
      </w:r>
      <w:r>
        <w:rPr>
          <w:i/>
        </w:rPr>
        <w:t xml:space="preserve"> to me ... of Assyria</w:t>
      </w:r>
    </w:p>
    <w:p>
      <w:pPr>
        <w:pStyle w:val="ListBullet"/>
      </w:pPr>
      <w:r>
        <w:t>BJ:</w:t>
      </w:r>
      <w:r>
        <w:rPr>
          <w:i/>
        </w:rPr>
        <w:t xml:space="preserve"> m'(as adressé) ... d'Assyrie</w:t>
      </w:r>
    </w:p>
    <w:p>
      <w:pPr>
        <w:pStyle w:val="Heading3"/>
      </w:pPr>
      <w:r>
        <w:t>Alternative 2</w:t>
      </w:r>
    </w:p>
    <w:p>
      <w:r>
        <w:t>אליו ... אשור</w:t>
      </w:r>
    </w:p>
    <w:p>
      <w:r>
        <w:t>Rating: None</w:t>
      </w:r>
    </w:p>
    <w:p>
      <w:pPr>
        <w:pStyle w:val="ListBullet"/>
      </w:pPr>
      <w:r>
        <w:t>TOB:</w:t>
      </w:r>
      <w:r>
        <w:rPr>
          <w:i/>
        </w:rPr>
        <w:t xml:space="preserve"> auquel (tu as adressé) ... d'Assyrie</w:t>
      </w:r>
    </w:p>
    <w:p>
      <w:r>
        <w:t>Factors: 1, 4</w:t>
      </w:r>
    </w:p>
    <w:p>
      <w:pPr>
        <w:pStyle w:val="Heading3"/>
      </w:pPr>
      <w:r>
        <w:t>Alternative 3</w:t>
      </w:r>
    </w:p>
    <w:p>
      <w:r>
        <w:t>[אלי ... אשור שמעתי] (= Brockington)</w:t>
      </w:r>
    </w:p>
    <w:p>
      <w:r>
        <w:t>Rating: None</w:t>
      </w:r>
    </w:p>
    <w:p>
      <w:pPr>
        <w:pStyle w:val="ListBullet"/>
      </w:pPr>
      <w:r>
        <w:t>NEB:</w:t>
      </w:r>
      <w:r>
        <w:rPr>
          <w:i/>
        </w:rPr>
        <w:t xml:space="preserve"> *I have heard (your prayer) to me ... of Assyria</w:t>
      </w:r>
    </w:p>
    <w:p>
      <w:pPr>
        <w:pStyle w:val="ListBullet"/>
      </w:pPr>
      <w:r>
        <w:t>LUT:</w:t>
      </w:r>
      <w:r>
        <w:rPr>
          <w:i/>
        </w:rPr>
        <w:t xml:space="preserve"> von mir (erbeten hast) ... von Assyrien, habe ich gehört</w:t>
      </w:r>
    </w:p>
    <w:p>
      <w:r>
        <w:t>Factors: 5</w:t>
      </w:r>
    </w:p>
    <w:p>
      <w:pPr>
        <w:pStyle w:val="Heading2"/>
      </w:pPr>
      <w:r>
        <w:t>[[@BibleBHS:ISA 37:24]][[BibleBHS:ISA 37:24]]</w:t>
      </w:r>
    </w:p>
    <w:p>
      <w:r>
        <w:rPr>
          <w:b/>
        </w:rPr>
        <w:t>Remark:</w:t>
      </w:r>
      <w:r>
        <w:t xml:space="preserve"> </w:t>
      </w:r>
      <w:r>
        <w:t>See the parallel text of 2 Kings 19.23: In this case, the Committee gave the MT יער כרמלו a B rating.</w:t>
      </w:r>
    </w:p>
    <w:p>
      <w:r>
        <w:rPr>
          <w:b/>
        </w:rPr>
        <w:t>Suggestion:</w:t>
      </w:r>
      <w:r>
        <w:t xml:space="preserve"> </w:t>
      </w:r>
      <w:r>
        <w:t>its forest park</w:t>
      </w:r>
    </w:p>
    <w:p>
      <w:pPr>
        <w:pStyle w:val="Heading3"/>
      </w:pPr>
      <w:r>
        <w:t>Alternative 1</w:t>
      </w:r>
    </w:p>
    <w:p>
      <w:r>
        <w:t>יער כרמלו</w:t>
      </w:r>
    </w:p>
    <w:p>
      <w:r>
        <w:t>Rating: C</w:t>
      </w:r>
    </w:p>
    <w:p>
      <w:pPr>
        <w:pStyle w:val="ListBullet"/>
      </w:pPr>
      <w:r>
        <w:t>RSV:</w:t>
      </w:r>
      <w:r>
        <w:rPr>
          <w:i/>
        </w:rPr>
        <w:t xml:space="preserve"> its densest forest</w:t>
      </w:r>
    </w:p>
    <w:p>
      <w:pPr>
        <w:pStyle w:val="ListBullet"/>
      </w:pPr>
      <w:r>
        <w:t>BJ:</w:t>
      </w:r>
      <w:r>
        <w:rPr>
          <w:i/>
        </w:rPr>
        <w:t xml:space="preserve"> son parc forestier</w:t>
      </w:r>
    </w:p>
    <w:p>
      <w:pPr>
        <w:pStyle w:val="ListBullet"/>
      </w:pPr>
      <w:r>
        <w:t>TOB:</w:t>
      </w:r>
      <w:r>
        <w:rPr>
          <w:i/>
        </w:rPr>
        <w:t xml:space="preserve"> son parc forestier</w:t>
      </w:r>
    </w:p>
    <w:p>
      <w:pPr>
        <w:pStyle w:val="ListBullet"/>
      </w:pPr>
      <w:r>
        <w:t>LUT:</w:t>
      </w:r>
      <w:r>
        <w:rPr>
          <w:i/>
        </w:rPr>
        <w:t xml:space="preserve"> in seinen dichtesten Wald</w:t>
      </w:r>
    </w:p>
    <w:p>
      <w:pPr>
        <w:pStyle w:val="Heading3"/>
      </w:pPr>
      <w:r>
        <w:t>Alternative 2</w:t>
      </w:r>
    </w:p>
    <w:p>
      <w:r>
        <w:t>[יער וכרמל] (= Brockington)</w:t>
      </w:r>
    </w:p>
    <w:p>
      <w:r>
        <w:t>Rating: None</w:t>
      </w:r>
    </w:p>
    <w:p>
      <w:pPr>
        <w:pStyle w:val="ListBullet"/>
      </w:pPr>
      <w:r>
        <w:t>NEB:</w:t>
      </w:r>
      <w:r>
        <w:rPr>
          <w:i/>
        </w:rPr>
        <w:t xml:space="preserve"> of forest and meadow</w:t>
      </w:r>
    </w:p>
    <w:p>
      <w:r>
        <w:t>Factors: 14</w:t>
      </w:r>
    </w:p>
    <w:p>
      <w:pPr>
        <w:pStyle w:val="Heading2"/>
      </w:pPr>
      <w:r>
        <w:t>[[@BibleBHS:ISA 37:25]][[BibleBHS:ISA 37:25]]</w:t>
      </w:r>
    </w:p>
    <w:p>
      <w:r>
        <w:rPr>
          <w:b/>
        </w:rPr>
        <w:t>Remark:</w:t>
      </w:r>
      <w:r>
        <w:t xml:space="preserve"> </w:t>
      </w:r>
      <w:r>
        <w:t>See the parallel passage of 2 Kings 19.24 where the vote of the Committee was for MT מים זרים with a rating of A.</w:t>
      </w:r>
    </w:p>
    <w:p>
      <w:r>
        <w:rPr>
          <w:b/>
        </w:rPr>
        <w:t>Suggestion:</w:t>
      </w:r>
      <w:r>
        <w:t xml:space="preserve"> </w:t>
      </w:r>
      <w:r>
        <w:t>waters</w:t>
      </w:r>
    </w:p>
    <w:p>
      <w:pPr>
        <w:pStyle w:val="Heading3"/>
      </w:pPr>
      <w:r>
        <w:t>Alternative 1</w:t>
      </w:r>
    </w:p>
    <w:p>
      <w:r>
        <w:t>מים</w:t>
      </w:r>
    </w:p>
    <w:p>
      <w:r>
        <w:t>Rating: C</w:t>
      </w:r>
    </w:p>
    <w:p>
      <w:pPr>
        <w:pStyle w:val="ListBullet"/>
      </w:pPr>
      <w:r>
        <w:t>RSV:</w:t>
      </w:r>
      <w:r>
        <w:rPr>
          <w:i/>
        </w:rPr>
        <w:t xml:space="preserve"> waters</w:t>
      </w:r>
    </w:p>
    <w:p>
      <w:pPr>
        <w:pStyle w:val="ListBullet"/>
      </w:pPr>
      <w:r>
        <w:t>TOB:</w:t>
      </w:r>
      <w:r>
        <w:rPr>
          <w:i/>
        </w:rPr>
        <w:t xml:space="preserve"> *des eaux</w:t>
      </w:r>
    </w:p>
    <w:p>
      <w:pPr>
        <w:pStyle w:val="Heading3"/>
      </w:pPr>
      <w:r>
        <w:t>Alternative 2</w:t>
      </w:r>
    </w:p>
    <w:p>
      <w:r>
        <w:t>מים זרים (= Brockington)</w:t>
      </w:r>
    </w:p>
    <w:p>
      <w:r>
        <w:t>Rating: None</w:t>
      </w:r>
    </w:p>
    <w:p>
      <w:pPr>
        <w:pStyle w:val="ListBullet"/>
      </w:pPr>
      <w:r>
        <w:t>NEB:</w:t>
      </w:r>
      <w:r>
        <w:rPr>
          <w:i/>
        </w:rPr>
        <w:t xml:space="preserve"> *the waters of a foreign land</w:t>
      </w:r>
    </w:p>
    <w:p>
      <w:pPr>
        <w:pStyle w:val="ListBullet"/>
      </w:pPr>
      <w:r>
        <w:t>BJ:</w:t>
      </w:r>
      <w:r>
        <w:rPr>
          <w:i/>
        </w:rPr>
        <w:t xml:space="preserve"> *des eaux étrangères</w:t>
      </w:r>
    </w:p>
    <w:p>
      <w:pPr>
        <w:pStyle w:val="ListBullet"/>
      </w:pPr>
      <w:r>
        <w:t>LUT:</w:t>
      </w:r>
      <w:r>
        <w:rPr>
          <w:i/>
        </w:rPr>
        <w:t xml:space="preserve"> fremde Wasser</w:t>
      </w:r>
    </w:p>
    <w:p>
      <w:r>
        <w:t>Factors: 5</w:t>
      </w:r>
    </w:p>
    <w:p>
      <w:pPr>
        <w:pStyle w:val="Heading2"/>
      </w:pPr>
      <w:r>
        <w:t>[[@BibleBHS:ISA 37:27]][[BibleBHS:ISA 37:27]]</w:t>
      </w:r>
    </w:p>
    <w:p>
      <w:r>
        <w:rPr>
          <w:b/>
        </w:rPr>
        <w:t>Remark:</w:t>
      </w:r>
      <w:r>
        <w:t xml:space="preserve"> </w:t>
      </w:r>
      <w:r>
        <w:t>See the two following cases and the parallel text of 2 Kings 19.26 where the Committee had previously voted for the MT שדפה with the rating of A, see Preliminary Report, vol. 2, p.369, a vote which it now changed to B.</w:t>
      </w:r>
    </w:p>
    <w:p>
      <w:r>
        <w:rPr>
          <w:b/>
        </w:rPr>
        <w:t>Suggestion:</w:t>
      </w:r>
      <w:r>
        <w:t xml:space="preserve"> </w:t>
      </w:r>
      <w:r>
        <w:t>which is blighted</w:t>
      </w:r>
    </w:p>
    <w:p>
      <w:pPr>
        <w:pStyle w:val="Heading3"/>
      </w:pPr>
      <w:r>
        <w:t>Alternative 1</w:t>
      </w:r>
    </w:p>
    <w:p>
      <w:r>
        <w:t>ושדמה</w:t>
      </w:r>
    </w:p>
    <w:p>
      <w:r>
        <w:t>Rating: None</w:t>
      </w:r>
    </w:p>
    <w:p>
      <w:pPr>
        <w:pStyle w:val="ListBullet"/>
      </w:pPr>
      <w:r>
        <w:t>BJ:</w:t>
      </w:r>
      <w:r>
        <w:rPr>
          <w:i/>
        </w:rPr>
        <w:t xml:space="preserve"> et guérets</w:t>
      </w:r>
    </w:p>
    <w:p>
      <w:pPr>
        <w:pStyle w:val="ListBullet"/>
      </w:pPr>
      <w:r>
        <w:t>TOB:</w:t>
      </w:r>
      <w:r>
        <w:rPr>
          <w:i/>
        </w:rPr>
        <w:t xml:space="preserve"> et dans la campagne</w:t>
      </w:r>
    </w:p>
    <w:p>
      <w:r>
        <w:t>Factors: 12</w:t>
      </w:r>
    </w:p>
    <w:p>
      <w:pPr>
        <w:pStyle w:val="Heading3"/>
      </w:pPr>
      <w:r>
        <w:t>Alternative 2</w:t>
      </w:r>
    </w:p>
    <w:p>
      <w:r>
        <w:t>ושדפה</w:t>
      </w:r>
    </w:p>
    <w:p>
      <w:r>
        <w:t>Rating: None</w:t>
      </w:r>
    </w:p>
    <w:p>
      <w:pPr>
        <w:pStyle w:val="ListBullet"/>
      </w:pPr>
      <w:r>
        <w:t>RSV:</w:t>
      </w:r>
      <w:r>
        <w:rPr>
          <w:i/>
        </w:rPr>
        <w:t xml:space="preserve"> *blighted</w:t>
      </w:r>
    </w:p>
    <w:p>
      <w:r>
        <w:t>Factors: 1, 5</w:t>
      </w:r>
    </w:p>
    <w:p>
      <w:pPr>
        <w:pStyle w:val="Heading3"/>
      </w:pPr>
      <w:r>
        <w:t>Alternative 3</w:t>
      </w:r>
    </w:p>
    <w:p>
      <w:r>
        <w:t>הנשדף (= Brockington)</w:t>
      </w:r>
    </w:p>
    <w:p>
      <w:r>
        <w:t>Rating: C</w:t>
      </w:r>
    </w:p>
    <w:p>
      <w:pPr>
        <w:pStyle w:val="ListBullet"/>
      </w:pPr>
      <w:r>
        <w:t>NEB:</w:t>
      </w:r>
      <w:r>
        <w:rPr>
          <w:i/>
        </w:rPr>
        <w:t xml:space="preserve"> *blasted</w:t>
      </w:r>
    </w:p>
    <w:p>
      <w:pPr>
        <w:pStyle w:val="ListBullet"/>
      </w:pPr>
      <w:r>
        <w:t>LUT:</w:t>
      </w:r>
      <w:r>
        <w:rPr>
          <w:i/>
        </w:rPr>
        <w:t xml:space="preserve"> das verdorrt</w:t>
      </w:r>
    </w:p>
    <w:p>
      <w:pPr>
        <w:pStyle w:val="Heading2"/>
      </w:pPr>
      <w:r>
        <w:t>[[BibleBHS:ISA 37:27]]</w:t>
      </w:r>
    </w:p>
    <w:p>
      <w:r>
        <w:rPr>
          <w:b/>
        </w:rPr>
        <w:t>Remark:</w:t>
      </w:r>
      <w:r>
        <w:t xml:space="preserve"> </w:t>
      </w:r>
      <w:r>
        <w:t>See also the next case, and the parallel text of 2 Kings 19.26, where the committee had voted for the MT לפני קמה with a C rating, see Preliminary Report, vol. 2, p.369, a vote which the Committee now changed to B.</w:t>
      </w:r>
    </w:p>
    <w:p>
      <w:r>
        <w:rPr>
          <w:b/>
        </w:rPr>
        <w:t>Suggestion:</w:t>
      </w:r>
      <w:r>
        <w:t xml:space="preserve"> </w:t>
      </w:r>
      <w:r>
        <w:t>before the east wind</w:t>
      </w:r>
    </w:p>
    <w:p>
      <w:pPr>
        <w:pStyle w:val="Heading3"/>
      </w:pPr>
      <w:r>
        <w:t>Alternative 1</w:t>
      </w:r>
    </w:p>
    <w:p>
      <w:r>
        <w:t>לפני קמה</w:t>
      </w:r>
    </w:p>
    <w:p>
      <w:r>
        <w:t>Rating: None</w:t>
      </w:r>
    </w:p>
    <w:p>
      <w:pPr>
        <w:pStyle w:val="ListBullet"/>
      </w:pPr>
      <w:r>
        <w:t>RSV:</w:t>
      </w:r>
      <w:r>
        <w:rPr>
          <w:i/>
        </w:rPr>
        <w:t xml:space="preserve"> before it is grown</w:t>
      </w:r>
    </w:p>
    <w:p>
      <w:pPr>
        <w:pStyle w:val="ListBullet"/>
      </w:pPr>
      <w:r>
        <w:t>TOB:</w:t>
      </w:r>
      <w:r>
        <w:rPr>
          <w:i/>
        </w:rPr>
        <w:t xml:space="preserve"> avant maturation</w:t>
      </w:r>
    </w:p>
    <w:p>
      <w:pPr>
        <w:pStyle w:val="ListBullet"/>
      </w:pPr>
      <w:r>
        <w:t>LUT:</w:t>
      </w:r>
      <w:r>
        <w:rPr>
          <w:i/>
        </w:rPr>
        <w:t xml:space="preserve"> ehe es reif wird</w:t>
      </w:r>
    </w:p>
    <w:p>
      <w:r>
        <w:t>Factors: 5, 12</w:t>
      </w:r>
    </w:p>
    <w:p>
      <w:pPr>
        <w:pStyle w:val="Heading3"/>
      </w:pPr>
      <w:r>
        <w:t>Alternative 2</w:t>
      </w:r>
    </w:p>
    <w:p>
      <w:r>
        <w:t>לפני קד(י)ם (= Brockington)</w:t>
      </w:r>
    </w:p>
    <w:p>
      <w:r>
        <w:t>Rating: C</w:t>
      </w:r>
    </w:p>
    <w:p>
      <w:pPr>
        <w:pStyle w:val="ListBullet"/>
      </w:pPr>
      <w:r>
        <w:t>NEB:</w:t>
      </w:r>
      <w:r>
        <w:rPr>
          <w:i/>
        </w:rPr>
        <w:t xml:space="preserve"> *before the east wind</w:t>
      </w:r>
    </w:p>
    <w:p>
      <w:pPr>
        <w:pStyle w:val="ListBullet"/>
      </w:pPr>
      <w:r>
        <w:t>BJ:</w:t>
      </w:r>
      <w:r>
        <w:rPr>
          <w:i/>
        </w:rPr>
        <w:t xml:space="preserve"> *sous le vent d'orient</w:t>
      </w:r>
    </w:p>
    <w:p>
      <w:pPr>
        <w:pStyle w:val="Heading2"/>
      </w:pPr>
      <w:r>
        <w:t>[[@BibleBHS:ISA 37:28]][[BibleBHS:ISA 37:28]]</w:t>
      </w:r>
    </w:p>
    <w:p>
      <w:r>
        <w:rPr>
          <w:b/>
        </w:rPr>
        <w:t>Remark:</w:t>
      </w:r>
      <w:r>
        <w:t xml:space="preserve"> </w:t>
      </w:r>
      <w:r>
        <w:t>See the parallel text of 2 Kings 19.27, where the Committee previously voted against the MT (see the Preliminary Report, vol. 2, p.370) קומך שבתך with the rating of C. The Committee has now abandoned this reading and chose the MT שבתך with a B rating.</w:t>
      </w:r>
    </w:p>
    <w:p>
      <w:r>
        <w:rPr>
          <w:b/>
        </w:rPr>
        <w:t>Suggestion:</w:t>
      </w:r>
      <w:r>
        <w:t xml:space="preserve"> </w:t>
      </w:r>
      <w:r>
        <w:t>your rising up and your sitting down</w:t>
      </w:r>
    </w:p>
    <w:p>
      <w:pPr>
        <w:pStyle w:val="Heading3"/>
      </w:pPr>
      <w:r>
        <w:t>Alternative 1</w:t>
      </w:r>
    </w:p>
    <w:p>
      <w:r>
        <w:t>ושבתך</w:t>
      </w:r>
    </w:p>
    <w:p>
      <w:r>
        <w:t>Rating: None</w:t>
      </w:r>
    </w:p>
    <w:p>
      <w:pPr>
        <w:pStyle w:val="ListBullet"/>
      </w:pPr>
      <w:r>
        <w:t>RSV:</w:t>
      </w:r>
      <w:r>
        <w:rPr>
          <w:i/>
        </w:rPr>
        <w:t xml:space="preserve"> your sitting down</w:t>
      </w:r>
    </w:p>
    <w:p>
      <w:pPr>
        <w:pStyle w:val="ListBullet"/>
      </w:pPr>
      <w:r>
        <w:t>TOB:</w:t>
      </w:r>
      <w:r>
        <w:rPr>
          <w:i/>
        </w:rPr>
        <w:t xml:space="preserve"> quand tu t'assieds</w:t>
      </w:r>
    </w:p>
    <w:p>
      <w:r>
        <w:t>Factors: 10, 4</w:t>
      </w:r>
    </w:p>
    <w:p>
      <w:pPr>
        <w:pStyle w:val="Heading3"/>
      </w:pPr>
      <w:r>
        <w:t>Alternative 2</w:t>
      </w:r>
    </w:p>
    <w:p>
      <w:r>
        <w:t>קומכה ושבתכה (= Brockington)</w:t>
      </w:r>
    </w:p>
    <w:p>
      <w:r>
        <w:t>Rating: C</w:t>
      </w:r>
    </w:p>
    <w:p>
      <w:pPr>
        <w:pStyle w:val="ListBullet"/>
      </w:pPr>
      <w:r>
        <w:t>NEB:</w:t>
      </w:r>
      <w:r>
        <w:rPr>
          <w:i/>
        </w:rPr>
        <w:t xml:space="preserve"> *your rising up and your sitting down</w:t>
      </w:r>
    </w:p>
    <w:p>
      <w:pPr>
        <w:pStyle w:val="ListBullet"/>
      </w:pPr>
      <w:r>
        <w:t>BJ:</w:t>
      </w:r>
      <w:r>
        <w:rPr>
          <w:i/>
        </w:rPr>
        <w:t xml:space="preserve"> *quand tu te lèves et quand tu t'assieds</w:t>
      </w:r>
    </w:p>
    <w:p>
      <w:pPr>
        <w:pStyle w:val="ListBullet"/>
      </w:pPr>
      <w:r>
        <w:t>LUT:</w:t>
      </w:r>
      <w:r>
        <w:rPr>
          <w:i/>
        </w:rPr>
        <w:t xml:space="preserve"> (ich weiss von) deinem Aufstehen und Sitzen</w:t>
      </w:r>
    </w:p>
    <w:p>
      <w:pPr>
        <w:pStyle w:val="Heading2"/>
      </w:pPr>
      <w:r>
        <w:t>[[@BibleBHS:ISA 37:29]][[BibleBHS:ISA 37:29]]</w:t>
      </w:r>
    </w:p>
    <w:p>
      <w:r>
        <w:rPr>
          <w:b/>
        </w:rPr>
        <w:t>Remark:</w:t>
      </w:r>
      <w:r>
        <w:t xml:space="preserve"> </w:t>
      </w:r>
      <w:r>
        <w:t>See the parallel text of 2 Kings 19.28, where the Committee gave the MT יען התרגזך אלי an A rating.</w:t>
      </w:r>
    </w:p>
    <w:p>
      <w:r>
        <w:rPr>
          <w:b/>
        </w:rPr>
        <w:t>Suggestion:</w:t>
      </w:r>
      <w:r>
        <w:t xml:space="preserve"> </w:t>
      </w:r>
      <w:r>
        <w:t>because you have raged against me</w:t>
      </w:r>
    </w:p>
    <w:p>
      <w:pPr>
        <w:pStyle w:val="Heading3"/>
      </w:pPr>
      <w:r>
        <w:t>Alternative 1</w:t>
      </w:r>
    </w:p>
    <w:p>
      <w:r>
        <w:t>יען התרגזך אלי</w:t>
      </w:r>
    </w:p>
    <w:p>
      <w:r>
        <w:t>Rating: B</w:t>
      </w:r>
    </w:p>
    <w:p>
      <w:pPr>
        <w:pStyle w:val="ListBullet"/>
      </w:pPr>
      <w:r>
        <w:t>RSV:</w:t>
      </w:r>
      <w:r>
        <w:rPr>
          <w:i/>
        </w:rPr>
        <w:t xml:space="preserve"> because you have raged against me</w:t>
      </w:r>
    </w:p>
    <w:p>
      <w:pPr>
        <w:pStyle w:val="ListBullet"/>
      </w:pPr>
      <w:r>
        <w:t>BJ:</w:t>
      </w:r>
      <w:r>
        <w:rPr>
          <w:i/>
        </w:rPr>
        <w:t xml:space="preserve"> parce que tu t'es emporté contre moi</w:t>
      </w:r>
    </w:p>
    <w:p>
      <w:pPr>
        <w:pStyle w:val="ListBullet"/>
      </w:pPr>
      <w:r>
        <w:t>TOB:</w:t>
      </w:r>
      <w:r>
        <w:rPr>
          <w:i/>
        </w:rPr>
        <w:t xml:space="preserve"> parce que tu as tremblé de rage contre moi</w:t>
      </w:r>
    </w:p>
    <w:p>
      <w:pPr>
        <w:pStyle w:val="ListBullet"/>
      </w:pPr>
      <w:r>
        <w:t>LUT:</w:t>
      </w:r>
      <w:r>
        <w:rPr>
          <w:i/>
        </w:rPr>
        <w:t xml:space="preserve"> weil du nun gegen mich tobst</w:t>
      </w:r>
    </w:p>
    <w:p>
      <w:pPr>
        <w:pStyle w:val="Heading3"/>
      </w:pPr>
      <w:r>
        <w:t>Alternative 2</w:t>
      </w:r>
    </w:p>
    <w:p>
      <w:r>
        <w:t>[-] (= Brockington)</w:t>
      </w:r>
    </w:p>
    <w:p>
      <w:r>
        <w:t>Rating: None</w:t>
      </w:r>
    </w:p>
    <w:p>
      <w:pPr>
        <w:pStyle w:val="ListBullet"/>
      </w:pPr>
      <w:r>
        <w:t>NEB:</w:t>
      </w:r>
      <w:r>
        <w:rPr>
          <w:i/>
        </w:rPr>
        <w:t xml:space="preserve"> *[-]</w:t>
      </w:r>
    </w:p>
    <w:p>
      <w:r>
        <w:t>Factors: 1, 10</w:t>
      </w:r>
    </w:p>
    <w:p>
      <w:pPr>
        <w:pStyle w:val="Heading2"/>
      </w:pPr>
      <w:r>
        <w:t>[[@BibleBHS:ISA 37:36]][[BibleBHS:ISA 37:36]]</w:t>
      </w:r>
    </w:p>
    <w:p>
      <w:r>
        <w:rPr>
          <w:b/>
        </w:rPr>
        <w:t>Remark:</w:t>
      </w:r>
      <w:r>
        <w:t xml:space="preserve"> </w:t>
      </w:r>
      <w:r>
        <w:t>See the parallel text of 2 Kings 19.35, where the Committee voted an A rating for the MT.</w:t>
      </w:r>
    </w:p>
    <w:p>
      <w:r>
        <w:rPr>
          <w:b/>
        </w:rPr>
        <w:t>Suggestion:</w:t>
      </w:r>
      <w:r>
        <w:t xml:space="preserve"> </w:t>
      </w:r>
      <w:r>
        <w:t>and he went out</w:t>
      </w:r>
    </w:p>
    <w:p>
      <w:pPr>
        <w:pStyle w:val="Heading3"/>
      </w:pPr>
      <w:r>
        <w:t>Alternative 1</w:t>
      </w:r>
    </w:p>
    <w:p>
      <w:r>
        <w:t>ויצא</w:t>
      </w:r>
    </w:p>
    <w:p>
      <w:r>
        <w:t>Rating: A</w:t>
      </w:r>
    </w:p>
    <w:p>
      <w:pPr>
        <w:pStyle w:val="ListBullet"/>
      </w:pPr>
      <w:r>
        <w:t>RSV:</w:t>
      </w:r>
      <w:r>
        <w:rPr>
          <w:i/>
        </w:rPr>
        <w:t xml:space="preserve"> and (the angel of the LORD) went forth</w:t>
      </w:r>
    </w:p>
    <w:p>
      <w:pPr>
        <w:pStyle w:val="ListBullet"/>
      </w:pPr>
      <w:r>
        <w:t>NEB:</w:t>
      </w:r>
      <w:r>
        <w:rPr>
          <w:i/>
        </w:rPr>
        <w:t xml:space="preserve"> (the angel of the LORD) went out</w:t>
      </w:r>
    </w:p>
    <w:p>
      <w:pPr>
        <w:pStyle w:val="ListBullet"/>
      </w:pPr>
      <w:r>
        <w:t>TOB:</w:t>
      </w:r>
      <w:r>
        <w:rPr>
          <w:i/>
        </w:rPr>
        <w:t xml:space="preserve"> *(l'ange du SEIGNEUR) sortit</w:t>
      </w:r>
    </w:p>
    <w:p>
      <w:pPr>
        <w:pStyle w:val="ListBullet"/>
      </w:pPr>
      <w:r>
        <w:t>LUT:</w:t>
      </w:r>
      <w:r>
        <w:rPr>
          <w:i/>
        </w:rPr>
        <w:t xml:space="preserve"> da fuhr aus (der Engel des HERRN)</w:t>
      </w:r>
    </w:p>
    <w:p>
      <w:pPr>
        <w:pStyle w:val="Heading3"/>
      </w:pPr>
      <w:r>
        <w:t>Alternative 2</w:t>
      </w:r>
    </w:p>
    <w:p>
      <w:r>
        <w:t>[ויהי בלילה ההוא ויצא]</w:t>
      </w:r>
    </w:p>
    <w:p>
      <w:r>
        <w:t>Rating: None</w:t>
      </w:r>
    </w:p>
    <w:p>
      <w:pPr>
        <w:pStyle w:val="ListBullet"/>
      </w:pPr>
      <w:r>
        <w:t>BJ:</w:t>
      </w:r>
      <w:r>
        <w:rPr>
          <w:i/>
        </w:rPr>
        <w:t xml:space="preserve"> *cette même nuit, (l'Ange de Yahvé) sortit</w:t>
      </w:r>
    </w:p>
    <w:p>
      <w:r>
        <w:t>Factors: 5, 14</w:t>
      </w:r>
    </w:p>
    <w:p>
      <w:pPr>
        <w:pStyle w:val="Heading2"/>
      </w:pPr>
      <w:r>
        <w:t>[[@BibleBHS:ISA 38:5]][[BibleBHS:ISA 38:5]]</w:t>
      </w:r>
    </w:p>
    <w:p>
      <w:r>
        <w:rPr>
          <w:b/>
        </w:rPr>
        <w:t>Remark:</w:t>
      </w:r>
      <w:r>
        <w:t xml:space="preserve"> </w:t>
      </w:r>
      <w:r>
        <w:t>See the parallel text of 2 Kings 20.5-6, where the Committee voted an A rating for the MT.</w:t>
      </w:r>
    </w:p>
    <w:p>
      <w:r>
        <w:rPr>
          <w:b/>
        </w:rPr>
        <w:t>Suggestion:</w:t>
      </w:r>
      <w:r>
        <w:t xml:space="preserve"> </w:t>
      </w:r>
      <w:r>
        <w:t>behold, I will add</w:t>
      </w:r>
    </w:p>
    <w:p>
      <w:pPr>
        <w:pStyle w:val="Heading3"/>
      </w:pPr>
      <w:r>
        <w:t>Alternative 1</w:t>
      </w:r>
    </w:p>
    <w:p>
      <w:r>
        <w:t>הנני יוסף</w:t>
      </w:r>
    </w:p>
    <w:p>
      <w:r>
        <w:t>Rating: A</w:t>
      </w:r>
    </w:p>
    <w:p>
      <w:pPr>
        <w:pStyle w:val="ListBullet"/>
      </w:pPr>
      <w:r>
        <w:t>RSV:</w:t>
      </w:r>
      <w:r>
        <w:rPr>
          <w:i/>
        </w:rPr>
        <w:t xml:space="preserve"> behold, I will add</w:t>
      </w:r>
    </w:p>
    <w:p>
      <w:pPr>
        <w:pStyle w:val="ListBullet"/>
      </w:pPr>
      <w:r>
        <w:t>NEB:</w:t>
      </w:r>
      <w:r>
        <w:rPr>
          <w:i/>
        </w:rPr>
        <w:t xml:space="preserve"> I will add</w:t>
      </w:r>
    </w:p>
    <w:p>
      <w:pPr>
        <w:pStyle w:val="ListBullet"/>
      </w:pPr>
      <w:r>
        <w:t>TOB:</w:t>
      </w:r>
      <w:r>
        <w:rPr>
          <w:i/>
        </w:rPr>
        <w:t xml:space="preserve"> *je vais ajouter</w:t>
      </w:r>
    </w:p>
    <w:p>
      <w:pPr>
        <w:pStyle w:val="ListBullet"/>
      </w:pPr>
      <w:r>
        <w:t>LUT:</w:t>
      </w:r>
      <w:r>
        <w:rPr>
          <w:i/>
        </w:rPr>
        <w:t xml:space="preserve"> siehe, ich will ... zulegen</w:t>
      </w:r>
    </w:p>
    <w:p>
      <w:pPr>
        <w:pStyle w:val="Heading3"/>
      </w:pPr>
      <w:r>
        <w:t>Alternative 2</w:t>
      </w:r>
    </w:p>
    <w:p>
      <w:r>
        <w:t>[הנני רפא לך ביום השלישי תעלה בית יהוה׃ והספתי]</w:t>
      </w:r>
    </w:p>
    <w:p>
      <w:r>
        <w:t>Rating: None</w:t>
      </w:r>
    </w:p>
    <w:p>
      <w:pPr>
        <w:pStyle w:val="ListBullet"/>
      </w:pPr>
      <w:r>
        <w:t>BJ:</w:t>
      </w:r>
      <w:r>
        <w:rPr>
          <w:i/>
        </w:rPr>
        <w:t xml:space="preserve"> *je vais te guérir; dans trois jours, tu monteras au Temple de Yahvé. J'ajouterai</w:t>
      </w:r>
    </w:p>
    <w:p>
      <w:r>
        <w:t>Factors: 5, 14</w:t>
      </w:r>
    </w:p>
    <w:p>
      <w:pPr>
        <w:pStyle w:val="Heading2"/>
      </w:pPr>
      <w:r>
        <w:t>[[@BibleBHS:ISA 38:7]][[BibleBHS:ISA 38:7]]</w:t>
      </w:r>
    </w:p>
    <w:p>
      <w:r>
        <w:rPr>
          <w:b/>
        </w:rPr>
        <w:t>Remark:</w:t>
      </w:r>
      <w:r>
        <w:t xml:space="preserve"> </w:t>
      </w:r>
      <w:r>
        <w:t>See the parallel text of 2 Kings 20.9, where the vote of the Committee was an A rating for the MT.</w:t>
      </w:r>
    </w:p>
    <w:p>
      <w:r>
        <w:rPr>
          <w:b/>
        </w:rPr>
        <w:t>Suggestion:</w:t>
      </w:r>
      <w:r>
        <w:t xml:space="preserve"> </w:t>
      </w:r>
      <w:r>
        <w:t>and this</w:t>
      </w:r>
    </w:p>
    <w:p>
      <w:pPr>
        <w:pStyle w:val="Heading3"/>
      </w:pPr>
      <w:r>
        <w:t>Alternative 1</w:t>
      </w:r>
    </w:p>
    <w:p>
      <w:r>
        <w:t>וזה</w:t>
      </w:r>
    </w:p>
    <w:p>
      <w:r>
        <w:t>Rating: A</w:t>
      </w:r>
    </w:p>
    <w:p>
      <w:pPr>
        <w:pStyle w:val="ListBullet"/>
      </w:pPr>
      <w:r>
        <w:t>RSV:</w:t>
      </w:r>
      <w:r>
        <w:rPr>
          <w:i/>
        </w:rPr>
        <w:t xml:space="preserve"> this (is the sign)</w:t>
      </w:r>
    </w:p>
    <w:p>
      <w:pPr>
        <w:pStyle w:val="ListBullet"/>
      </w:pPr>
      <w:r>
        <w:t>TOB:</w:t>
      </w:r>
      <w:r>
        <w:rPr>
          <w:i/>
        </w:rPr>
        <w:t xml:space="preserve"> *et voici (note sur vs. 6 fin)</w:t>
      </w:r>
    </w:p>
    <w:p>
      <w:pPr>
        <w:pStyle w:val="ListBullet"/>
      </w:pPr>
      <w:r>
        <w:t>LUT:</w:t>
      </w:r>
      <w:r>
        <w:rPr>
          <w:i/>
        </w:rPr>
        <w:t xml:space="preserve"> und dies (sei ... das Zeichen)</w:t>
      </w:r>
    </w:p>
    <w:p>
      <w:pPr>
        <w:pStyle w:val="Heading3"/>
      </w:pPr>
      <w:r>
        <w:t>Alternative 2</w:t>
      </w:r>
    </w:p>
    <w:p>
      <w:r>
        <w:t>[ויאמר ישעיהו זה] (= Brockington)</w:t>
      </w:r>
    </w:p>
    <w:p>
      <w:r>
        <w:t>Rating: None</w:t>
      </w:r>
    </w:p>
    <w:p>
      <w:pPr>
        <w:pStyle w:val="ListBullet"/>
      </w:pPr>
      <w:r>
        <w:t>NEB:</w:t>
      </w:r>
      <w:r>
        <w:rPr>
          <w:i/>
        </w:rPr>
        <w:t xml:space="preserve"> *and Isaiah said, 'This (shall be)</w:t>
      </w:r>
    </w:p>
    <w:p>
      <w:pPr>
        <w:pStyle w:val="ListBullet"/>
      </w:pPr>
      <w:r>
        <w:t>BJ:</w:t>
      </w:r>
      <w:r>
        <w:rPr>
          <w:i/>
        </w:rPr>
        <w:t xml:space="preserve"> *Isaïe répondit: "voici (... le signe)</w:t>
      </w:r>
    </w:p>
    <w:p>
      <w:r>
        <w:t>Factors: 5, 14</w:t>
      </w:r>
    </w:p>
    <w:p>
      <w:pPr>
        <w:pStyle w:val="Heading2"/>
      </w:pPr>
      <w:r>
        <w:t>[[@BibleBHS:ISA 38:8]][[BibleBHS:ISA 38:8]]</w:t>
      </w:r>
    </w:p>
    <w:p>
      <w:r>
        <w:rPr>
          <w:b/>
        </w:rPr>
        <w:t>Remark:</w:t>
      </w:r>
      <w:r>
        <w:t xml:space="preserve"> </w:t>
      </w:r>
      <w:r>
        <w:t>See the following case, and compare the different text in the parallel passage of 2 Kings 20.11.</w:t>
      </w:r>
    </w:p>
    <w:p>
      <w:r>
        <w:rPr>
          <w:b/>
        </w:rPr>
        <w:t>Suggestion:</w:t>
      </w:r>
      <w:r>
        <w:t xml:space="preserve"> </w:t>
      </w:r>
      <w:r>
        <w:t>on the steps/the dial of the upper chamber of Ahaz</w:t>
      </w:r>
    </w:p>
    <w:p>
      <w:pPr>
        <w:pStyle w:val="Heading3"/>
      </w:pPr>
      <w:r>
        <w:t>Alternative 1</w:t>
      </w:r>
    </w:p>
    <w:p>
      <w:r>
        <w:t>במעלות אחז</w:t>
      </w:r>
    </w:p>
    <w:p>
      <w:r>
        <w:t>Rating: None</w:t>
      </w:r>
    </w:p>
    <w:p>
      <w:pPr>
        <w:pStyle w:val="ListBullet"/>
      </w:pPr>
      <w:r>
        <w:t>RSV:</w:t>
      </w:r>
      <w:r>
        <w:rPr>
          <w:i/>
        </w:rPr>
        <w:t xml:space="preserve"> *on the dial of Ahaz</w:t>
      </w:r>
    </w:p>
    <w:p>
      <w:pPr>
        <w:pStyle w:val="ListBullet"/>
      </w:pPr>
      <w:r>
        <w:t>NEB:</w:t>
      </w:r>
      <w:r>
        <w:rPr>
          <w:i/>
        </w:rPr>
        <w:t xml:space="preserve"> on the stairway of Ahaz</w:t>
      </w:r>
    </w:p>
    <w:p>
      <w:pPr>
        <w:pStyle w:val="ListBullet"/>
      </w:pPr>
      <w:r>
        <w:t>TOB:</w:t>
      </w:r>
      <w:r>
        <w:rPr>
          <w:i/>
        </w:rPr>
        <w:t xml:space="preserve"> sur le cadran d'Akhaz</w:t>
      </w:r>
    </w:p>
    <w:p>
      <w:pPr>
        <w:pStyle w:val="ListBullet"/>
      </w:pPr>
      <w:r>
        <w:t>LUT:</w:t>
      </w:r>
      <w:r>
        <w:rPr>
          <w:i/>
        </w:rPr>
        <w:t xml:space="preserve"> an der Sonnenuhr des Ahas</w:t>
      </w:r>
    </w:p>
    <w:p>
      <w:r>
        <w:t>Factors: 10</w:t>
      </w:r>
    </w:p>
    <w:p>
      <w:pPr>
        <w:pStyle w:val="Heading3"/>
      </w:pPr>
      <w:r>
        <w:t>Alternative 2</w:t>
      </w:r>
    </w:p>
    <w:p>
      <w:r>
        <w:t>במעלות עלית אחז</w:t>
      </w:r>
    </w:p>
    <w:p>
      <w:r>
        <w:t>Rating: C</w:t>
      </w:r>
    </w:p>
    <w:p>
      <w:pPr>
        <w:pStyle w:val="ListBullet"/>
      </w:pPr>
      <w:r>
        <w:t>BJ:</w:t>
      </w:r>
      <w:r>
        <w:rPr>
          <w:i/>
        </w:rPr>
        <w:t xml:space="preserve"> *sur les degrés de la chambre haute d'Achaz</w:t>
      </w:r>
    </w:p>
    <w:p>
      <w:pPr>
        <w:pStyle w:val="Heading2"/>
      </w:pPr>
      <w:r>
        <w:t>[[BibleBHS:ISA 38:8]]</w:t>
      </w:r>
    </w:p>
    <w:p>
      <w:r>
        <w:rPr>
          <w:b/>
        </w:rPr>
        <w:t>Remark:</w:t>
      </w:r>
      <w:r>
        <w:t xml:space="preserve"> </w:t>
      </w:r>
      <w:r>
        <w:t>See the preceding case also.</w:t>
      </w:r>
    </w:p>
    <w:p>
      <w:r>
        <w:rPr>
          <w:b/>
        </w:rPr>
        <w:t>Suggestion:</w:t>
      </w:r>
      <w:r>
        <w:t xml:space="preserve"> </w:t>
      </w:r>
      <w:r>
        <w:t>(behold, I will make the shadow [cast] on the steps / the dial turn back ...), [I will make turn back] the sun</w:t>
      </w:r>
    </w:p>
    <w:p>
      <w:pPr>
        <w:pStyle w:val="Heading3"/>
      </w:pPr>
      <w:r>
        <w:t>Alternative 1</w:t>
      </w:r>
    </w:p>
    <w:p>
      <w:r>
        <w:t>בשמש</w:t>
      </w:r>
    </w:p>
    <w:p>
      <w:r>
        <w:t>Rating: None</w:t>
      </w:r>
    </w:p>
    <w:p>
      <w:pPr>
        <w:pStyle w:val="ListBullet"/>
      </w:pPr>
      <w:r>
        <w:t>RSV:</w:t>
      </w:r>
      <w:r>
        <w:rPr>
          <w:i/>
        </w:rPr>
        <w:t xml:space="preserve"> *(the shadow cast) by the (declining) sun</w:t>
      </w:r>
    </w:p>
    <w:p>
      <w:pPr>
        <w:pStyle w:val="ListBullet"/>
      </w:pPr>
      <w:r>
        <w:t>NEB:</w:t>
      </w:r>
      <w:r>
        <w:rPr>
          <w:i/>
        </w:rPr>
        <w:t xml:space="preserve"> by the sun</w:t>
      </w:r>
    </w:p>
    <w:p>
      <w:r>
        <w:t>Factors: 12</w:t>
      </w:r>
    </w:p>
    <w:p>
      <w:pPr>
        <w:pStyle w:val="Heading3"/>
      </w:pPr>
      <w:r>
        <w:t>Alternative 2</w:t>
      </w:r>
    </w:p>
    <w:p>
      <w:r>
        <w:t>[השמש]</w:t>
      </w:r>
    </w:p>
    <w:p>
      <w:r>
        <w:t>Rating: None</w:t>
      </w:r>
    </w:p>
    <w:p>
      <w:pPr>
        <w:pStyle w:val="ListBullet"/>
      </w:pPr>
      <w:r>
        <w:t>BJ:</w:t>
      </w:r>
      <w:r>
        <w:rPr>
          <w:i/>
        </w:rPr>
        <w:t xml:space="preserve"> *le soleil</w:t>
      </w:r>
    </w:p>
    <w:p>
      <w:r>
        <w:t>Factors: 4, 5</w:t>
      </w:r>
    </w:p>
    <w:p>
      <w:pPr>
        <w:pStyle w:val="Heading3"/>
      </w:pPr>
      <w:r>
        <w:t>Alternative 3</w:t>
      </w:r>
    </w:p>
    <w:p>
      <w:r>
        <w:t>[-]</w:t>
      </w:r>
    </w:p>
    <w:p>
      <w:r>
        <w:t>Rating: None</w:t>
      </w:r>
    </w:p>
    <w:p>
      <w:pPr>
        <w:pStyle w:val="ListBullet"/>
      </w:pPr>
      <w:r>
        <w:t>TOB:</w:t>
      </w:r>
      <w:r>
        <w:rPr>
          <w:i/>
        </w:rPr>
        <w:t xml:space="preserve"> [-]</w:t>
      </w:r>
    </w:p>
    <w:p>
      <w:pPr>
        <w:pStyle w:val="ListBullet"/>
      </w:pPr>
      <w:r>
        <w:t>LUT:</w:t>
      </w:r>
      <w:r>
        <w:rPr>
          <w:i/>
        </w:rPr>
        <w:t xml:space="preserve"> [-]</w:t>
      </w:r>
    </w:p>
    <w:p>
      <w:r>
        <w:t>Factors: 14</w:t>
      </w:r>
    </w:p>
    <w:p>
      <w:pPr>
        <w:pStyle w:val="Heading3"/>
      </w:pPr>
      <w:r>
        <w:t>Alternative 4</w:t>
      </w:r>
    </w:p>
    <w:p>
      <w:r>
        <w:t>את השמש</w:t>
      </w:r>
    </w:p>
    <w:p>
      <w:r>
        <w:t>Rating: C</w:t>
      </w:r>
    </w:p>
    <w:p>
      <w:pPr>
        <w:pStyle w:val="Heading2"/>
      </w:pPr>
      <w:r>
        <w:t>[[@BibleBHS:ISA 38:9]][[BibleBHS:ISA 38:9]]</w:t>
      </w:r>
    </w:p>
    <w:p>
      <w:r>
        <w:rPr>
          <w:b/>
        </w:rPr>
        <w:t>Remark:</w:t>
      </w:r>
      <w:r>
        <w:t xml:space="preserve"> </w:t>
      </w:r>
      <w:r>
        <w:t>None</w:t>
      </w:r>
    </w:p>
    <w:p>
      <w:r>
        <w:rPr>
          <w:b/>
        </w:rPr>
        <w:t>Suggestion:</w:t>
      </w:r>
      <w:r>
        <w:t xml:space="preserve"> </w:t>
      </w:r>
      <w:r>
        <w:t>a writing (of)</w:t>
      </w:r>
    </w:p>
    <w:p>
      <w:pPr>
        <w:pStyle w:val="Heading3"/>
      </w:pPr>
      <w:r>
        <w:t>Alternative 1</w:t>
      </w:r>
    </w:p>
    <w:p>
      <w:r>
        <w:t>מכתב</w:t>
      </w:r>
    </w:p>
    <w:p>
      <w:r>
        <w:t>Rating: A</w:t>
      </w:r>
    </w:p>
    <w:p>
      <w:pPr>
        <w:pStyle w:val="ListBullet"/>
      </w:pPr>
      <w:r>
        <w:t>RSV:</w:t>
      </w:r>
      <w:r>
        <w:rPr>
          <w:i/>
        </w:rPr>
        <w:t xml:space="preserve"> a writing of</w:t>
      </w:r>
    </w:p>
    <w:p>
      <w:pPr>
        <w:pStyle w:val="Heading3"/>
      </w:pPr>
      <w:r>
        <w:t>Alternative 2</w:t>
      </w:r>
    </w:p>
    <w:p>
      <w:r>
        <w:t>[מכתם]</w:t>
      </w:r>
    </w:p>
    <w:p>
      <w:r>
        <w:t>Rating: None</w:t>
      </w:r>
    </w:p>
    <w:p>
      <w:pPr>
        <w:pStyle w:val="ListBullet"/>
      </w:pPr>
      <w:r>
        <w:t>NEB:</w:t>
      </w:r>
      <w:r>
        <w:rPr>
          <w:i/>
        </w:rPr>
        <w:t xml:space="preserve"> a poem(?)</w:t>
      </w:r>
    </w:p>
    <w:p>
      <w:pPr>
        <w:pStyle w:val="ListBullet"/>
      </w:pPr>
      <w:r>
        <w:t>BJ:</w:t>
      </w:r>
      <w:r>
        <w:rPr>
          <w:i/>
        </w:rPr>
        <w:t xml:space="preserve"> *cantique</w:t>
      </w:r>
    </w:p>
    <w:p>
      <w:pPr>
        <w:pStyle w:val="ListBullet"/>
      </w:pPr>
      <w:r>
        <w:t>TOB:</w:t>
      </w:r>
      <w:r>
        <w:rPr>
          <w:i/>
        </w:rPr>
        <w:t xml:space="preserve"> *poème</w:t>
      </w:r>
    </w:p>
    <w:p>
      <w:pPr>
        <w:pStyle w:val="ListBullet"/>
      </w:pPr>
      <w:r>
        <w:t>LUT:</w:t>
      </w:r>
      <w:r>
        <w:rPr>
          <w:i/>
        </w:rPr>
        <w:t xml:space="preserve"> Lied(?)</w:t>
      </w:r>
    </w:p>
    <w:p>
      <w:r>
        <w:t>Factors: 14, 1</w:t>
      </w:r>
    </w:p>
    <w:p>
      <w:pPr>
        <w:pStyle w:val="Heading2"/>
      </w:pPr>
      <w:r>
        <w:t>[[@BibleBHS:ISA 38:11]][[BibleBHS:ISA 38:11]]</w:t>
      </w:r>
    </w:p>
    <w:p>
      <w:r>
        <w:rPr>
          <w:b/>
        </w:rPr>
        <w:t>Remark:</w:t>
      </w:r>
      <w:r>
        <w:t xml:space="preserve"> </w:t>
      </w:r>
      <w:r>
        <w:t>The expression of the TM implies a play of words, in which the reader would expect "the world", but in which the author employs, instead, a different, but similar word meaning "ephemeral", suggesting thereby the passing, ephemeral nature of the world, where man lives. It is possible also to interpret חדל, "cessation" as "world", on the basis of a metathesis of two consonants. This second interpretation, however, is less likely.</w:t>
      </w:r>
    </w:p>
    <w:p>
      <w:r>
        <w:rPr>
          <w:b/>
        </w:rPr>
        <w:t>Suggestion:</w:t>
      </w:r>
      <w:r>
        <w:t xml:space="preserve"> </w:t>
      </w:r>
      <w:r>
        <w:t>(the inhabitants of) the ephemeral / (those who dwell) in the ephemeral (world)</w:t>
      </w:r>
    </w:p>
    <w:p>
      <w:pPr>
        <w:pStyle w:val="Heading3"/>
      </w:pPr>
      <w:r>
        <w:t>Alternative 1</w:t>
      </w:r>
    </w:p>
    <w:p>
      <w:r>
        <w:t>חָדֶל</w:t>
      </w:r>
    </w:p>
    <w:p>
      <w:r>
        <w:t>Rating: B</w:t>
      </w:r>
    </w:p>
    <w:p>
      <w:pPr>
        <w:pStyle w:val="ListBullet"/>
      </w:pPr>
      <w:r>
        <w:t>TOB:</w:t>
      </w:r>
      <w:r>
        <w:rPr>
          <w:i/>
        </w:rPr>
        <w:t xml:space="preserve"> *du pays où tout s'arrête</w:t>
      </w:r>
    </w:p>
    <w:p>
      <w:pPr>
        <w:pStyle w:val="Heading3"/>
      </w:pPr>
      <w:r>
        <w:t>Alternative 2</w:t>
      </w:r>
    </w:p>
    <w:p>
      <w:r>
        <w:t>חָלָד (= Brockington)</w:t>
      </w:r>
    </w:p>
    <w:p>
      <w:r>
        <w:t>Rating: None</w:t>
      </w:r>
    </w:p>
    <w:p>
      <w:pPr>
        <w:pStyle w:val="ListBullet"/>
      </w:pPr>
      <w:r>
        <w:t>RSV:</w:t>
      </w:r>
      <w:r>
        <w:rPr>
          <w:i/>
        </w:rPr>
        <w:t xml:space="preserve"> of the world</w:t>
      </w:r>
    </w:p>
    <w:p>
      <w:pPr>
        <w:pStyle w:val="ListBullet"/>
      </w:pPr>
      <w:r>
        <w:t>NEB:</w:t>
      </w:r>
      <w:r>
        <w:rPr>
          <w:i/>
        </w:rPr>
        <w:t xml:space="preserve"> *in the world</w:t>
      </w:r>
    </w:p>
    <w:p>
      <w:pPr>
        <w:pStyle w:val="ListBullet"/>
      </w:pPr>
      <w:r>
        <w:t>BJ:</w:t>
      </w:r>
      <w:r>
        <w:rPr>
          <w:i/>
        </w:rPr>
        <w:t xml:space="preserve"> *du monde</w:t>
      </w:r>
    </w:p>
    <w:p>
      <w:pPr>
        <w:pStyle w:val="ListBullet"/>
      </w:pPr>
      <w:r>
        <w:t>LUT:</w:t>
      </w:r>
      <w:r>
        <w:rPr>
          <w:i/>
        </w:rPr>
        <w:t xml:space="preserve"> auf der Welt</w:t>
      </w:r>
    </w:p>
    <w:p>
      <w:r>
        <w:t>Factors: 4, 8, 12</w:t>
      </w:r>
    </w:p>
    <w:p>
      <w:pPr>
        <w:pStyle w:val="Heading2"/>
      </w:pPr>
      <w:r>
        <w:t>[[@BibleBHS:ISA 38:12]][[BibleBHS:ISA 38:12]]</w:t>
      </w:r>
    </w:p>
    <w:p>
      <w:r>
        <w:rPr>
          <w:b/>
        </w:rPr>
        <w:t>Remark:</w:t>
      </w:r>
      <w:r>
        <w:t xml:space="preserve"> </w:t>
      </w:r>
      <w:r>
        <w:t>NEB follows a special interpretation of the verb סִפֵּר, "to recount, to tell".</w:t>
      </w:r>
    </w:p>
    <w:p>
      <w:r>
        <w:rPr>
          <w:b/>
        </w:rPr>
        <w:t>Suggestion:</w:t>
      </w:r>
      <w:r>
        <w:t xml:space="preserve"> </w:t>
      </w:r>
      <w:r>
        <w:t>I have rolled up</w:t>
      </w:r>
    </w:p>
    <w:p>
      <w:pPr>
        <w:pStyle w:val="Heading3"/>
      </w:pPr>
      <w:r>
        <w:t>Alternative 1</w:t>
      </w:r>
    </w:p>
    <w:p>
      <w:r>
        <w:t>קפדתי</w:t>
      </w:r>
    </w:p>
    <w:p>
      <w:r>
        <w:t>Rating: B</w:t>
      </w:r>
    </w:p>
    <w:p>
      <w:pPr>
        <w:pStyle w:val="ListBullet"/>
      </w:pPr>
      <w:r>
        <w:t>RSV:</w:t>
      </w:r>
      <w:r>
        <w:rPr>
          <w:i/>
        </w:rPr>
        <w:t xml:space="preserve"> I have rolled up</w:t>
      </w:r>
    </w:p>
    <w:p>
      <w:pPr>
        <w:pStyle w:val="ListBullet"/>
      </w:pPr>
      <w:r>
        <w:t>BJ:</w:t>
      </w:r>
      <w:r>
        <w:rPr>
          <w:i/>
        </w:rPr>
        <w:t xml:space="preserve"> j'ai enroulé</w:t>
      </w:r>
    </w:p>
    <w:p>
      <w:pPr>
        <w:pStyle w:val="ListBullet"/>
      </w:pPr>
      <w:r>
        <w:t>TOB:</w:t>
      </w:r>
      <w:r>
        <w:rPr>
          <w:i/>
        </w:rPr>
        <w:t xml:space="preserve"> j'arrive au bout du rouleau de</w:t>
      </w:r>
    </w:p>
    <w:p>
      <w:pPr>
        <w:pStyle w:val="ListBullet"/>
      </w:pPr>
      <w:r>
        <w:t>LUT:</w:t>
      </w:r>
      <w:r>
        <w:rPr>
          <w:i/>
        </w:rPr>
        <w:t xml:space="preserve"> zu Ende gewebt hab ich(?)</w:t>
      </w:r>
    </w:p>
    <w:p>
      <w:pPr>
        <w:pStyle w:val="Heading3"/>
      </w:pPr>
      <w:r>
        <w:t>Alternative 2</w:t>
      </w:r>
    </w:p>
    <w:p>
      <w:r>
        <w:t>[ספרת]</w:t>
      </w:r>
    </w:p>
    <w:p>
      <w:r>
        <w:t>Rating: None</w:t>
      </w:r>
    </w:p>
    <w:p>
      <w:pPr>
        <w:pStyle w:val="ListBullet"/>
      </w:pPr>
      <w:r>
        <w:t>NEB:</w:t>
      </w:r>
      <w:r>
        <w:rPr>
          <w:i/>
        </w:rPr>
        <w:t xml:space="preserve"> *thou hast eut short (see Rem.)</w:t>
      </w:r>
    </w:p>
    <w:p>
      <w:r>
        <w:t>Factors: 14</w:t>
      </w:r>
    </w:p>
    <w:p>
      <w:pPr>
        <w:pStyle w:val="Heading2"/>
      </w:pPr>
      <w:r>
        <w:t>[[@BibleBHS:ISA 38:13]][[BibleBHS:ISA 38:13]]</w:t>
      </w:r>
    </w:p>
    <w:p>
      <w:r>
        <w:rPr>
          <w:b/>
        </w:rPr>
        <w:t>Remark:</w:t>
      </w:r>
      <w:r>
        <w:t xml:space="preserve"> </w:t>
      </w:r>
      <w:r>
        <w:t>There are two possible interpretations of the MT: (1) "I thought/I imagined" (God being the subject of the following verb: "he will break") or (2) "I waited". The second interpretation is less probable.</w:t>
      </w:r>
    </w:p>
    <w:p>
      <w:r>
        <w:rPr>
          <w:b/>
        </w:rPr>
        <w:t>Suggestion:</w:t>
      </w:r>
      <w:r>
        <w:t xml:space="preserve"> </w:t>
      </w:r>
      <w:r>
        <w:t>See Rem.</w:t>
      </w:r>
    </w:p>
    <w:p>
      <w:pPr>
        <w:pStyle w:val="Heading3"/>
      </w:pPr>
      <w:r>
        <w:t>Alternative 1</w:t>
      </w:r>
    </w:p>
    <w:p>
      <w:r>
        <w:t>שויתי</w:t>
      </w:r>
    </w:p>
    <w:p>
      <w:r>
        <w:t>Rating: C</w:t>
      </w:r>
    </w:p>
    <w:p>
      <w:pPr>
        <w:pStyle w:val="Heading3"/>
      </w:pPr>
      <w:r>
        <w:t>Alternative 2</w:t>
      </w:r>
    </w:p>
    <w:p>
      <w:r>
        <w:t>שפותי (= Brockington)</w:t>
      </w:r>
    </w:p>
    <w:p>
      <w:r>
        <w:t>Rating: None</w:t>
      </w:r>
    </w:p>
    <w:p>
      <w:pPr>
        <w:pStyle w:val="ListBullet"/>
      </w:pPr>
      <w:r>
        <w:t>NEB:</w:t>
      </w:r>
      <w:r>
        <w:rPr>
          <w:i/>
        </w:rPr>
        <w:t xml:space="preserve"> *then I am racked with pain</w:t>
      </w:r>
    </w:p>
    <w:p>
      <w:pPr>
        <w:pStyle w:val="ListBullet"/>
      </w:pPr>
      <w:r>
        <w:t>TOB:</w:t>
      </w:r>
      <w:r>
        <w:rPr>
          <w:i/>
        </w:rPr>
        <w:t xml:space="preserve"> *je serai réduit à rien</w:t>
      </w:r>
    </w:p>
    <w:p>
      <w:r>
        <w:t>Factors: 4, 8, 12</w:t>
      </w:r>
    </w:p>
    <w:p>
      <w:pPr>
        <w:pStyle w:val="Heading3"/>
      </w:pPr>
      <w:r>
        <w:t>Alternative 3</w:t>
      </w:r>
    </w:p>
    <w:p>
      <w:r>
        <w:t>[שועתי]</w:t>
      </w:r>
    </w:p>
    <w:p>
      <w:r>
        <w:t>Rating: None</w:t>
      </w:r>
    </w:p>
    <w:p>
      <w:pPr>
        <w:pStyle w:val="ListBullet"/>
      </w:pPr>
      <w:r>
        <w:t>RSV:</w:t>
      </w:r>
      <w:r>
        <w:rPr>
          <w:i/>
        </w:rPr>
        <w:t xml:space="preserve"> *I cry for help</w:t>
      </w:r>
    </w:p>
    <w:p>
      <w:pPr>
        <w:pStyle w:val="ListBullet"/>
      </w:pPr>
      <w:r>
        <w:t>BJ:</w:t>
      </w:r>
      <w:r>
        <w:rPr>
          <w:i/>
        </w:rPr>
        <w:t xml:space="preserve"> *j'ai crié</w:t>
      </w:r>
    </w:p>
    <w:p>
      <w:pPr>
        <w:pStyle w:val="ListBullet"/>
      </w:pPr>
      <w:r>
        <w:t>LUT:</w:t>
      </w:r>
      <w:r>
        <w:rPr>
          <w:i/>
        </w:rPr>
        <w:t xml:space="preserve"> schreie ich</w:t>
      </w:r>
    </w:p>
    <w:p>
      <w:r>
        <w:t>Factors: 1, 14</w:t>
      </w:r>
    </w:p>
    <w:p>
      <w:pPr>
        <w:pStyle w:val="Heading2"/>
      </w:pPr>
      <w:r>
        <w:t>[[@BibleBHS:ISA 38:14]][[BibleBHS:ISA 38:14]]</w:t>
      </w:r>
    </w:p>
    <w:p>
      <w:r>
        <w:rPr>
          <w:b/>
        </w:rPr>
        <w:t>Remark:</w:t>
      </w:r>
      <w:r>
        <w:t xml:space="preserve"> </w:t>
      </w:r>
      <w:r>
        <w:t>עגור in the MT is probably a gloss, but on grounds of textual analysis it is not possible to regard it as purely secondary. The whole expression עגור (כסוס), therefore, may be translated into English as "(like a) migrating (bird)" or "(like a) migrating (martin)" (martins are a kind of swallow).</w:t>
      </w:r>
    </w:p>
    <w:p>
      <w:r>
        <w:rPr>
          <w:b/>
        </w:rPr>
        <w:t>Suggestion:</w:t>
      </w:r>
      <w:r>
        <w:t xml:space="preserve"> </w:t>
      </w:r>
      <w:r>
        <w:t>See Rem.</w:t>
      </w:r>
    </w:p>
    <w:p>
      <w:pPr>
        <w:pStyle w:val="Heading3"/>
      </w:pPr>
      <w:r>
        <w:t>Alternative 1</w:t>
      </w:r>
    </w:p>
    <w:p>
      <w:r>
        <w:t>עגור</w:t>
      </w:r>
    </w:p>
    <w:p>
      <w:r>
        <w:t>Rating: C</w:t>
      </w:r>
    </w:p>
    <w:p>
      <w:pPr>
        <w:pStyle w:val="ListBullet"/>
      </w:pPr>
      <w:r>
        <w:t>RSV:</w:t>
      </w:r>
      <w:r>
        <w:rPr>
          <w:i/>
        </w:rPr>
        <w:t xml:space="preserve"> *or a crane</w:t>
      </w:r>
    </w:p>
    <w:p>
      <w:pPr>
        <w:pStyle w:val="ListBullet"/>
      </w:pPr>
      <w:r>
        <w:t>TOB:</w:t>
      </w:r>
      <w:r>
        <w:rPr>
          <w:i/>
        </w:rPr>
        <w:t xml:space="preserve"> *ou le passereau</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[[BibleBHS:ISA 38:14]]</w:t>
      </w:r>
    </w:p>
    <w:p>
      <w:r>
        <w:rPr>
          <w:b/>
        </w:rPr>
        <w:t>Remark:</w:t>
      </w:r>
      <w:r>
        <w:t xml:space="preserve"> </w:t>
      </w:r>
      <w:r>
        <w:t>The more probable interpretation of the MT expression is that of a noun of feminine gender meaning "pressure" (i.e. the pressure exerted by the creditor on the borrower). It may, however, also be understood as a verb in the 3d person feminine with an impersonal meaning "(the sickness/ evil) oppresses me".</w:t>
      </w:r>
    </w:p>
    <w:p>
      <w:r>
        <w:rPr>
          <w:b/>
        </w:rPr>
        <w:t>Suggestion:</w:t>
      </w:r>
      <w:r>
        <w:t xml:space="preserve"> </w:t>
      </w:r>
      <w:r>
        <w:t>(there is) pressure on me / I am under pressure</w:t>
      </w:r>
    </w:p>
    <w:p>
      <w:pPr>
        <w:pStyle w:val="Heading3"/>
      </w:pPr>
      <w:r>
        <w:t>Alternative 1</w:t>
      </w:r>
    </w:p>
    <w:p>
      <w:r>
        <w:t>עָשְׁקָה־לִּי</w:t>
      </w:r>
    </w:p>
    <w:p>
      <w:r>
        <w:t>Rating: C</w:t>
      </w:r>
    </w:p>
    <w:p>
      <w:pPr>
        <w:pStyle w:val="ListBullet"/>
      </w:pPr>
      <w:r>
        <w:t>RSV:</w:t>
      </w:r>
      <w:r>
        <w:rPr>
          <w:i/>
        </w:rPr>
        <w:t xml:space="preserve"> I am oppressed</w:t>
      </w:r>
    </w:p>
    <w:p>
      <w:pPr>
        <w:pStyle w:val="ListBullet"/>
      </w:pPr>
      <w:r>
        <w:t>BJ:</w:t>
      </w:r>
      <w:r>
        <w:rPr>
          <w:i/>
        </w:rPr>
        <w:t xml:space="preserve"> je suis accablé</w:t>
      </w:r>
    </w:p>
    <w:p>
      <w:pPr>
        <w:pStyle w:val="ListBullet"/>
      </w:pPr>
      <w:r>
        <w:t>TOB:</w:t>
      </w:r>
      <w:r>
        <w:rPr>
          <w:i/>
        </w:rPr>
        <w:t xml:space="preserve"> je suis écrasé</w:t>
      </w:r>
    </w:p>
    <w:p>
      <w:pPr>
        <w:pStyle w:val="ListBullet"/>
      </w:pPr>
      <w:r>
        <w:t>LUT:</w:t>
      </w:r>
      <w:r>
        <w:rPr>
          <w:i/>
        </w:rPr>
        <w:t xml:space="preserve"> ich leide Not</w:t>
      </w:r>
    </w:p>
    <w:p>
      <w:pPr>
        <w:pStyle w:val="Heading3"/>
      </w:pPr>
      <w:r>
        <w:t>Alternative 2</w:t>
      </w:r>
    </w:p>
    <w:p>
      <w:r>
        <w:t>[עָשְׂקָה־לִּי] (= Brockington)</w:t>
      </w:r>
    </w:p>
    <w:p>
      <w:r>
        <w:t>Rating: None</w:t>
      </w:r>
    </w:p>
    <w:p>
      <w:pPr>
        <w:pStyle w:val="ListBullet"/>
      </w:pPr>
      <w:r>
        <w:t>NEB:</w:t>
      </w:r>
      <w:r>
        <w:rPr>
          <w:i/>
        </w:rPr>
        <w:t xml:space="preserve"> pay heed, (stand surety for me)</w:t>
      </w:r>
    </w:p>
    <w:p>
      <w:r>
        <w:t>Factors: 1, 12</w:t>
      </w:r>
    </w:p>
    <w:p>
      <w:pPr>
        <w:pStyle w:val="Heading2"/>
      </w:pPr>
      <w:r>
        <w:t>[[@BibleBHS:ISA 38:15]][[BibleBHS:ISA 38:15]]</w:t>
      </w:r>
    </w:p>
    <w:p>
      <w:r>
        <w:rPr>
          <w:b/>
        </w:rPr>
        <w:t>Remark:</w:t>
      </w:r>
      <w:r>
        <w:t xml:space="preserve"> </w:t>
      </w:r>
      <w:r>
        <w:t>None</w:t>
      </w:r>
    </w:p>
    <w:p>
      <w:r>
        <w:rPr>
          <w:b/>
        </w:rPr>
        <w:t>Suggestion:</w:t>
      </w:r>
      <w:r>
        <w:t xml:space="preserve"> </w:t>
      </w:r>
      <w:r>
        <w:t>while / since he has spoken (and it is he who did it)</w:t>
      </w:r>
    </w:p>
    <w:p>
      <w:pPr>
        <w:pStyle w:val="Heading3"/>
      </w:pPr>
      <w:r>
        <w:t>Alternative 1</w:t>
      </w:r>
    </w:p>
    <w:p>
      <w:r>
        <w:t>וְאָמַר־לִי</w:t>
      </w:r>
    </w:p>
    <w:p>
      <w:r>
        <w:t>Rating: C</w:t>
      </w:r>
    </w:p>
    <w:p>
      <w:pPr>
        <w:pStyle w:val="ListBullet"/>
      </w:pPr>
      <w:r>
        <w:t>RSV:</w:t>
      </w:r>
      <w:r>
        <w:rPr>
          <w:i/>
        </w:rPr>
        <w:t xml:space="preserve"> for he has spoken to me</w:t>
      </w:r>
    </w:p>
    <w:p>
      <w:pPr>
        <w:pStyle w:val="ListBullet"/>
      </w:pPr>
      <w:r>
        <w:t>TOB:</w:t>
      </w:r>
      <w:r>
        <w:rPr>
          <w:i/>
        </w:rPr>
        <w:t xml:space="preserve"> pour qu'il me réponde</w:t>
      </w:r>
    </w:p>
    <w:p>
      <w:pPr>
        <w:pStyle w:val="Heading3"/>
      </w:pPr>
      <w:r>
        <w:t>Alternative 2</w:t>
      </w:r>
    </w:p>
    <w:p>
      <w:r>
        <w:t>ואומר לוא = [וְאֹמַר־לוֹ]</w:t>
      </w:r>
    </w:p>
    <w:p>
      <w:r>
        <w:t>Rating: None</w:t>
      </w:r>
    </w:p>
    <w:p>
      <w:pPr>
        <w:pStyle w:val="ListBullet"/>
      </w:pPr>
      <w:r>
        <w:t>BJ:</w:t>
      </w:r>
      <w:r>
        <w:rPr>
          <w:i/>
        </w:rPr>
        <w:t xml:space="preserve"> *et que lui dirai-je</w:t>
      </w:r>
    </w:p>
    <w:p>
      <w:pPr>
        <w:pStyle w:val="ListBullet"/>
      </w:pPr>
      <w:r>
        <w:t>LUT:</w:t>
      </w:r>
      <w:r>
        <w:rPr>
          <w:i/>
        </w:rPr>
        <w:t xml:space="preserve"> (was soll ich ...) und was ihm sagen</w:t>
      </w:r>
    </w:p>
    <w:p>
      <w:r>
        <w:t>Factors: 5, 12</w:t>
      </w:r>
    </w:p>
    <w:p>
      <w:pPr>
        <w:pStyle w:val="Heading3"/>
      </w:pPr>
      <w:r>
        <w:t>Alternative 3</w:t>
      </w:r>
    </w:p>
    <w:p>
      <w:r>
        <w:t>[וְאֹמַר ליהוה] (= Brockington)</w:t>
      </w:r>
    </w:p>
    <w:p>
      <w:r>
        <w:t>Rating: None</w:t>
      </w:r>
    </w:p>
    <w:p>
      <w:pPr>
        <w:pStyle w:val="ListBullet"/>
      </w:pPr>
      <w:r>
        <w:t>NEB:</w:t>
      </w:r>
      <w:r>
        <w:rPr>
          <w:i/>
        </w:rPr>
        <w:t xml:space="preserve"> *what can I say to the LORD</w:t>
      </w:r>
    </w:p>
    <w:p>
      <w:r>
        <w:t>Factors: 14</w:t>
      </w:r>
    </w:p>
    <w:p>
      <w:pPr>
        <w:pStyle w:val="Heading2"/>
      </w:pPr>
      <w:r>
        <w:t>[[BibleBHS:ISA 38:15]]</w:t>
      </w:r>
    </w:p>
    <w:p>
      <w:r>
        <w:rPr>
          <w:b/>
        </w:rPr>
        <w:t>Remark:</w:t>
      </w:r>
      <w:r>
        <w:t xml:space="preserve"> </w:t>
      </w:r>
      <w:r>
        <w:t>The verb means to take short steps, as people do when walking in a procession (Ps 42.5).</w:t>
      </w:r>
    </w:p>
    <w:p>
      <w:r>
        <w:rPr>
          <w:b/>
        </w:rPr>
        <w:t>Suggestion:</w:t>
      </w:r>
      <w:r>
        <w:t xml:space="preserve"> </w:t>
      </w:r>
      <w:r>
        <w:t>I will walk slowly all my years</w:t>
      </w:r>
    </w:p>
    <w:p>
      <w:pPr>
        <w:pStyle w:val="Heading3"/>
      </w:pPr>
      <w:r>
        <w:t>Alternative 1</w:t>
      </w:r>
    </w:p>
    <w:p>
      <w:r>
        <w:t>אדדה כל־שנותי</w:t>
      </w:r>
    </w:p>
    <w:p>
      <w:r>
        <w:t>Rating: C</w:t>
      </w:r>
    </w:p>
    <w:p>
      <w:pPr>
        <w:pStyle w:val="ListBullet"/>
      </w:pPr>
      <w:r>
        <w:t>BJ:</w:t>
      </w:r>
      <w:r>
        <w:rPr>
          <w:i/>
        </w:rPr>
        <w:t xml:space="preserve"> je m'avancerai toutes mes années durant</w:t>
      </w:r>
    </w:p>
    <w:p>
      <w:pPr>
        <w:pStyle w:val="ListBullet"/>
      </w:pPr>
      <w:r>
        <w:t>TOB:</w:t>
      </w:r>
      <w:r>
        <w:rPr>
          <w:i/>
        </w:rPr>
        <w:t xml:space="preserve"> je dois traîner toutes mes années</w:t>
      </w:r>
    </w:p>
    <w:p>
      <w:pPr>
        <w:pStyle w:val="Heading3"/>
      </w:pPr>
      <w:r>
        <w:t>Alternative 2</w:t>
      </w:r>
    </w:p>
    <w:p>
      <w:r>
        <w:t>אדודה כל־שנותי (= Brockington)</w:t>
      </w:r>
    </w:p>
    <w:p>
      <w:r>
        <w:t>Rating: None</w:t>
      </w:r>
    </w:p>
    <w:p>
      <w:pPr>
        <w:pStyle w:val="ListBullet"/>
      </w:pPr>
      <w:r>
        <w:t>NEB:</w:t>
      </w:r>
      <w:r>
        <w:rPr>
          <w:i/>
        </w:rPr>
        <w:t xml:space="preserve"> I wander to and fro all my life long</w:t>
      </w:r>
    </w:p>
    <w:p>
      <w:r>
        <w:t>Factors: 5</w:t>
      </w:r>
    </w:p>
    <w:p>
      <w:pPr>
        <w:pStyle w:val="Heading3"/>
      </w:pPr>
      <w:r>
        <w:t>Alternative 3</w:t>
      </w:r>
    </w:p>
    <w:p>
      <w:r>
        <w:t>[נדדה כל־שנתי]</w:t>
      </w:r>
    </w:p>
    <w:p>
      <w:r>
        <w:t>Rating: None</w:t>
      </w:r>
    </w:p>
    <w:p>
      <w:pPr>
        <w:pStyle w:val="ListBullet"/>
      </w:pPr>
      <w:r>
        <w:t>RSV:</w:t>
      </w:r>
      <w:r>
        <w:rPr>
          <w:i/>
        </w:rPr>
        <w:t xml:space="preserve"> *all my sleep has fled</w:t>
      </w:r>
    </w:p>
    <w:p>
      <w:pPr>
        <w:pStyle w:val="ListBullet"/>
      </w:pPr>
      <w:r>
        <w:t>LUT:</w:t>
      </w:r>
      <w:r>
        <w:rPr>
          <w:i/>
        </w:rPr>
        <w:t xml:space="preserve"> entflohen ist all mein Schlaf</w:t>
      </w:r>
    </w:p>
    <w:p>
      <w:r>
        <w:t>Factors: 14</w:t>
      </w:r>
    </w:p>
    <w:p>
      <w:pPr>
        <w:pStyle w:val="Heading2"/>
      </w:pPr>
      <w:r>
        <w:t>[[@BibleBHS:ISA 38:16]][[BibleBHS:ISA 38:16]]</w:t>
      </w:r>
    </w:p>
    <w:p>
      <w:r>
        <w:rPr>
          <w:b/>
        </w:rPr>
        <w:t>Remark:</w:t>
      </w:r>
      <w:r>
        <w:t xml:space="preserve"> </w:t>
      </w:r>
      <w:r>
        <w:t>Brockington's note seems to imply the word עליהם as part of the Hebrew basis for the translation of NEB. However, this expression is not translated in NEB.</w:t>
      </w:r>
    </w:p>
    <w:p>
      <w:r>
        <w:rPr>
          <w:b/>
        </w:rPr>
        <w:t>Suggestion:</w:t>
      </w:r>
      <w:r>
        <w:t xml:space="preserve"> </w:t>
      </w:r>
      <w:r>
        <w:t>(Lord,) revive the life of my spirit from these things, and with reference to all these things ("things" refer to different words and acts of God)</w:t>
      </w:r>
    </w:p>
    <w:p>
      <w:pPr>
        <w:pStyle w:val="Heading3"/>
      </w:pPr>
      <w:r>
        <w:t>Alternative 1</w:t>
      </w:r>
    </w:p>
    <w:p>
      <w:r>
        <w:t>עליהם יחיו ולכל־בהן חיי רוחי</w:t>
      </w:r>
    </w:p>
    <w:p>
      <w:r>
        <w:t>Rating: C</w:t>
      </w:r>
    </w:p>
    <w:p>
      <w:pPr>
        <w:pStyle w:val="ListBullet"/>
      </w:pPr>
      <w:r>
        <w:t>RSV:</w:t>
      </w:r>
      <w:r>
        <w:rPr>
          <w:i/>
        </w:rPr>
        <w:t xml:space="preserve"> *by these things men live, and in all these is the life of my spirit</w:t>
      </w:r>
    </w:p>
    <w:p>
      <w:pPr>
        <w:pStyle w:val="Heading3"/>
      </w:pPr>
      <w:r>
        <w:t>Alternative 2</w:t>
      </w:r>
    </w:p>
    <w:p>
      <w:r>
        <w:t>[עליהם יחיו ולכל־בהם חיי רוחו]</w:t>
      </w:r>
    </w:p>
    <w:p>
      <w:r>
        <w:t>Rating: None</w:t>
      </w:r>
    </w:p>
    <w:p>
      <w:pPr>
        <w:pStyle w:val="ListBullet"/>
      </w:pPr>
      <w:r>
        <w:t>BJ:</w:t>
      </w:r>
      <w:r>
        <w:rPr>
          <w:i/>
        </w:rPr>
        <w:t xml:space="preserve"> *(le Seigneur) est sur eux, ils vivent et tout ce qui est en eux est vie de son esprit</w:t>
      </w:r>
    </w:p>
    <w:p>
      <w:pPr>
        <w:pStyle w:val="ListBullet"/>
      </w:pPr>
      <w:r>
        <w:t>TOB:</w:t>
      </w:r>
      <w:r>
        <w:rPr>
          <w:i/>
        </w:rPr>
        <w:t xml:space="preserve"> *(le Seigneur) est auprès des siens: ils vivront et son esprit animera tout ce qui est en eux</w:t>
      </w:r>
    </w:p>
    <w:p>
      <w:r>
        <w:t>Factors: 14</w:t>
      </w:r>
    </w:p>
    <w:p>
      <w:pPr>
        <w:pStyle w:val="Heading3"/>
      </w:pPr>
      <w:r>
        <w:t>Alternative 3</w:t>
      </w:r>
    </w:p>
    <w:p>
      <w:r>
        <w:t>[יחיה לך לבי הנח רוחי] (= Brockington, see Rem.)</w:t>
      </w:r>
    </w:p>
    <w:p>
      <w:r>
        <w:t>Rating: None</w:t>
      </w:r>
    </w:p>
    <w:p>
      <w:pPr>
        <w:pStyle w:val="ListBullet"/>
      </w:pPr>
      <w:r>
        <w:t>NEB:</w:t>
      </w:r>
      <w:r>
        <w:rPr>
          <w:i/>
        </w:rPr>
        <w:t xml:space="preserve"> *(yet, o LORD,) my soul shall live with thee; do thou give my spirit rest</w:t>
      </w:r>
    </w:p>
    <w:p>
      <w:r>
        <w:t>Factors: 14</w:t>
      </w:r>
    </w:p>
    <w:p>
      <w:pPr>
        <w:pStyle w:val="Heading3"/>
      </w:pPr>
      <w:r>
        <w:t>Alternative 4</w:t>
      </w:r>
    </w:p>
    <w:p>
      <w:r>
        <w:t>[-]</w:t>
      </w:r>
    </w:p>
    <w:p>
      <w:r>
        <w:t>Rating: None</w:t>
      </w:r>
    </w:p>
    <w:p>
      <w:pPr>
        <w:pStyle w:val="ListBullet"/>
      </w:pPr>
      <w:r>
        <w:t>LUT:</w:t>
      </w:r>
      <w:r>
        <w:rPr>
          <w:i/>
        </w:rPr>
        <w:t xml:space="preserve"> [-]</w:t>
      </w:r>
    </w:p>
    <w:p>
      <w:r>
        <w:t>Factors: 14</w:t>
      </w:r>
    </w:p>
    <w:p>
      <w:pPr>
        <w:pStyle w:val="Heading2"/>
      </w:pPr>
      <w:r>
        <w:t>[[@BibleBHS:ISA 38:17]][[BibleBHS:ISA 38:17]]</w:t>
      </w:r>
    </w:p>
    <w:p>
      <w:r>
        <w:rPr>
          <w:b/>
        </w:rPr>
        <w:t>Remark:</w:t>
      </w:r>
      <w:r>
        <w:t xml:space="preserve"> </w:t>
      </w:r>
      <w:r>
        <w:t>None</w:t>
      </w:r>
    </w:p>
    <w:p>
      <w:r>
        <w:rPr>
          <w:b/>
        </w:rPr>
        <w:t>Suggestion:</w:t>
      </w:r>
      <w:r>
        <w:t xml:space="preserve"> </w:t>
      </w:r>
      <w:r>
        <w:t>you have embraced (my soul)</w:t>
      </w:r>
    </w:p>
    <w:p>
      <w:pPr>
        <w:pStyle w:val="Heading3"/>
      </w:pPr>
      <w:r>
        <w:t>Alternative 1</w:t>
      </w:r>
    </w:p>
    <w:p>
      <w:r>
        <w:t>חשקת</w:t>
      </w:r>
    </w:p>
    <w:p>
      <w:r>
        <w:t>Rating: B</w:t>
      </w:r>
    </w:p>
    <w:p>
      <w:pPr>
        <w:pStyle w:val="ListBullet"/>
      </w:pPr>
      <w:r>
        <w:t>NEB:</w:t>
      </w:r>
      <w:r>
        <w:rPr>
          <w:i/>
        </w:rPr>
        <w:t xml:space="preserve"> (but thou) by thy love hast brought me back</w:t>
      </w:r>
    </w:p>
    <w:p>
      <w:pPr>
        <w:pStyle w:val="ListBullet"/>
      </w:pPr>
      <w:r>
        <w:t>TOB:</w:t>
      </w:r>
      <w:r>
        <w:rPr>
          <w:i/>
        </w:rPr>
        <w:t xml:space="preserve"> *tu t'es attaché (à ma vie pour que j'évite)</w:t>
      </w:r>
    </w:p>
    <w:p>
      <w:pPr>
        <w:pStyle w:val="ListBullet"/>
      </w:pPr>
      <w:r>
        <w:t>LUT:</w:t>
      </w:r>
      <w:r>
        <w:rPr>
          <w:i/>
        </w:rPr>
        <w:t xml:space="preserve"> du aber hast dich (meiner Seele) herzlich angenommen</w:t>
      </w:r>
    </w:p>
    <w:p>
      <w:pPr>
        <w:pStyle w:val="Heading3"/>
      </w:pPr>
      <w:r>
        <w:t>Alternative 2</w:t>
      </w:r>
    </w:p>
    <w:p>
      <w:r>
        <w:t>[חשכת]</w:t>
      </w:r>
    </w:p>
    <w:p>
      <w:r>
        <w:t>Rating: None</w:t>
      </w:r>
    </w:p>
    <w:p>
      <w:pPr>
        <w:pStyle w:val="ListBullet"/>
      </w:pPr>
      <w:r>
        <w:t>RSV:</w:t>
      </w:r>
      <w:r>
        <w:rPr>
          <w:i/>
        </w:rPr>
        <w:t xml:space="preserve"> *(but thou) hast held back</w:t>
      </w:r>
    </w:p>
    <w:p>
      <w:pPr>
        <w:pStyle w:val="ListBullet"/>
      </w:pPr>
      <w:r>
        <w:t>BJ:</w:t>
      </w:r>
      <w:r>
        <w:rPr>
          <w:i/>
        </w:rPr>
        <w:t xml:space="preserve"> (c'est toi qui) as préservé</w:t>
      </w:r>
    </w:p>
    <w:p>
      <w:r>
        <w:t>Factors: 4, 6</w:t>
      </w:r>
    </w:p>
    <w:p>
      <w:pPr>
        <w:pStyle w:val="Heading2"/>
      </w:pPr>
      <w:r>
        <w:t>[[@BibleBHS:ISA 38:19]][[BibleBHS:ISA 38:19]]</w:t>
      </w:r>
    </w:p>
    <w:p>
      <w:r>
        <w:rPr>
          <w:b/>
        </w:rPr>
        <w:t>Remark:</w:t>
      </w:r>
      <w:r>
        <w:t xml:space="preserve"> </w:t>
      </w:r>
      <w:r>
        <w:t>None</w:t>
      </w:r>
    </w:p>
    <w:p>
      <w:r>
        <w:rPr>
          <w:b/>
        </w:rPr>
        <w:t>Suggestion:</w:t>
      </w:r>
      <w:r>
        <w:t xml:space="preserve"> </w:t>
      </w:r>
      <w:r>
        <w:t>(will make known to ...) your truth / faithfulness</w:t>
      </w:r>
    </w:p>
    <w:p>
      <w:pPr>
        <w:pStyle w:val="Heading3"/>
      </w:pPr>
      <w:r>
        <w:t>Alternative 1</w:t>
      </w:r>
    </w:p>
    <w:p>
      <w:r>
        <w:t>אֶל־אַמִתֶּךָ</w:t>
      </w:r>
    </w:p>
    <w:p>
      <w:r>
        <w:t>Rating: C</w:t>
      </w:r>
    </w:p>
    <w:p>
      <w:pPr>
        <w:pStyle w:val="ListBullet"/>
      </w:pPr>
      <w:r>
        <w:t>RSV:</w:t>
      </w:r>
      <w:r>
        <w:rPr>
          <w:i/>
        </w:rPr>
        <w:t xml:space="preserve"> thy faithfulness</w:t>
      </w:r>
    </w:p>
    <w:p>
      <w:pPr>
        <w:pStyle w:val="ListBullet"/>
      </w:pPr>
      <w:r>
        <w:t>BJ:</w:t>
      </w:r>
      <w:r>
        <w:rPr>
          <w:i/>
        </w:rPr>
        <w:t xml:space="preserve"> ta fidélité</w:t>
      </w:r>
    </w:p>
    <w:p>
      <w:pPr>
        <w:pStyle w:val="ListBullet"/>
      </w:pPr>
      <w:r>
        <w:t>TOB:</w:t>
      </w:r>
      <w:r>
        <w:rPr>
          <w:i/>
        </w:rPr>
        <w:t xml:space="preserve"> ta fidélité</w:t>
      </w:r>
    </w:p>
    <w:p>
      <w:pPr>
        <w:pStyle w:val="ListBullet"/>
      </w:pPr>
      <w:r>
        <w:t>LUT:</w:t>
      </w:r>
      <w:r>
        <w:rPr>
          <w:i/>
        </w:rPr>
        <w:t xml:space="preserve"> deine Treue</w:t>
      </w:r>
    </w:p>
    <w:p>
      <w:pPr>
        <w:pStyle w:val="Heading3"/>
      </w:pPr>
      <w:r>
        <w:t>Alternative 2</w:t>
      </w:r>
    </w:p>
    <w:p>
      <w:r>
        <w:t>אל־אמתך = [אל אמתך] (= Brockington)</w:t>
      </w:r>
    </w:p>
    <w:p>
      <w:r>
        <w:t>Rating: None</w:t>
      </w:r>
    </w:p>
    <w:p>
      <w:pPr>
        <w:pStyle w:val="ListBullet"/>
      </w:pPr>
      <w:r>
        <w:t>NEB:</w:t>
      </w:r>
      <w:r>
        <w:rPr>
          <w:i/>
        </w:rPr>
        <w:t xml:space="preserve"> thy truth ..., O God</w:t>
      </w:r>
    </w:p>
    <w:p>
      <w:r>
        <w:t>Factors: 14</w:t>
      </w:r>
    </w:p>
    <w:p>
      <w:pPr>
        <w:pStyle w:val="Heading2"/>
      </w:pPr>
      <w:r>
        <w:t>[[@BibleBHS:ISA 38:21–22]][[BibleBHS:ISA 38:21–22]]</w:t>
      </w:r>
    </w:p>
    <w:p>
      <w:r>
        <w:rPr>
          <w:b/>
        </w:rPr>
        <w:t>Remark:</w:t>
      </w:r>
      <w:r>
        <w:t xml:space="preserve"> </w:t>
      </w:r>
      <w:r>
        <w:t>The manuscript 1QIs-a , first hand, omits these two verses. Translators may quote them in a note.</w:t>
      </w:r>
    </w:p>
    <w:p>
      <w:r>
        <w:rPr>
          <w:b/>
        </w:rPr>
        <w:t>Suggestion:</w:t>
      </w:r>
      <w:r>
        <w:t xml:space="preserve"> </w:t>
      </w:r>
      <w:r>
        <w:t>to omit</w:t>
      </w:r>
    </w:p>
    <w:p>
      <w:pPr>
        <w:pStyle w:val="Heading3"/>
      </w:pPr>
      <w:r>
        <w:t>Alternative 1</w:t>
      </w:r>
    </w:p>
    <w:p>
      <w:r>
        <w:t>vs. 21-22 at their place / à leur place = RSV, TOB, L</w:t>
      </w:r>
    </w:p>
    <w:p>
      <w:r>
        <w:t>Rating: None</w:t>
      </w:r>
    </w:p>
    <w:p>
      <w:r>
        <w:t>Factors: 5</w:t>
      </w:r>
    </w:p>
    <w:p>
      <w:pPr>
        <w:pStyle w:val="Heading3"/>
      </w:pPr>
      <w:r>
        <w:t>Alternative 2</w:t>
      </w:r>
    </w:p>
    <w:p>
      <w:r>
        <w:t>[vs. 21-22 transferred after 38.6 / transposés après 38.6 = NEB*, J* (= Brockington)]</w:t>
      </w:r>
    </w:p>
    <w:p>
      <w:r>
        <w:t>Rating: None</w:t>
      </w:r>
    </w:p>
    <w:p>
      <w:r>
        <w:t>Factors: 14</w:t>
      </w:r>
    </w:p>
    <w:p>
      <w:pPr>
        <w:pStyle w:val="Heading3"/>
      </w:pPr>
      <w:r>
        <w:t>Alternative 3</w:t>
      </w:r>
    </w:p>
    <w:p>
      <w:r>
        <w:t>[-]</w:t>
      </w:r>
    </w:p>
    <w:p>
      <w:r>
        <w:t>Rating: C</w:t>
      </w:r>
    </w:p>
    <w:p>
      <w:pPr>
        <w:pStyle w:val="Heading2"/>
      </w:pPr>
      <w:r>
        <w:t>[[@BibleBHS:ISA 40:6]][[BibleBHS:ISA 40:6]]</w:t>
      </w:r>
    </w:p>
    <w:p>
      <w:r>
        <w:rPr>
          <w:b/>
        </w:rPr>
        <w:t>Remark:</w:t>
      </w:r>
      <w:r>
        <w:t xml:space="preserve"> </w:t>
      </w:r>
      <w:r>
        <w:t>The subject of the verb may be (1) an unknown person or voice: "and one said" or (2) the prophet: "and he said".</w:t>
      </w:r>
    </w:p>
    <w:p>
      <w:r>
        <w:rPr>
          <w:b/>
        </w:rPr>
        <w:t>Suggestion:</w:t>
      </w:r>
      <w:r>
        <w:t xml:space="preserve"> </w:t>
      </w:r>
      <w:r>
        <w:t>and one said / and he said</w:t>
      </w:r>
    </w:p>
    <w:p>
      <w:pPr>
        <w:pStyle w:val="Heading3"/>
      </w:pPr>
      <w:r>
        <w:t>Alternative 1</w:t>
      </w:r>
    </w:p>
    <w:p>
      <w:r>
        <w:t>וְאָמַר</w:t>
      </w:r>
    </w:p>
    <w:p>
      <w:r>
        <w:t>Rating: C</w:t>
      </w:r>
    </w:p>
    <w:p>
      <w:pPr>
        <w:pStyle w:val="ListBullet"/>
      </w:pPr>
      <w:r>
        <w:t>NEB:</w:t>
      </w:r>
      <w:r>
        <w:rPr>
          <w:i/>
        </w:rPr>
        <w:t xml:space="preserve"> *and another asked (= Brockington)</w:t>
      </w:r>
    </w:p>
    <w:p>
      <w:pPr>
        <w:pStyle w:val="ListBullet"/>
      </w:pPr>
      <w:r>
        <w:t>TOB:</w:t>
      </w:r>
      <w:r>
        <w:rPr>
          <w:i/>
        </w:rPr>
        <w:t xml:space="preserve"> *l'autre dit</w:t>
      </w:r>
    </w:p>
    <w:p>
      <w:pPr>
        <w:pStyle w:val="Heading3"/>
      </w:pPr>
      <w:r>
        <w:t>Alternative 2</w:t>
      </w:r>
    </w:p>
    <w:p>
      <w:r>
        <w:t>ואמר =[וָאֹמַר] / ואומרה</w:t>
      </w:r>
    </w:p>
    <w:p>
      <w:r>
        <w:t>Rating: None</w:t>
      </w:r>
    </w:p>
    <w:p>
      <w:pPr>
        <w:pStyle w:val="ListBullet"/>
      </w:pPr>
      <w:r>
        <w:t>RSV:</w:t>
      </w:r>
      <w:r>
        <w:rPr>
          <w:i/>
        </w:rPr>
        <w:t xml:space="preserve"> and I said</w:t>
      </w:r>
    </w:p>
    <w:p>
      <w:pPr>
        <w:pStyle w:val="ListBullet"/>
      </w:pPr>
      <w:r>
        <w:t>BJ:</w:t>
      </w:r>
      <w:r>
        <w:rPr>
          <w:i/>
        </w:rPr>
        <w:t xml:space="preserve"> et je dis</w:t>
      </w:r>
    </w:p>
    <w:p>
      <w:pPr>
        <w:pStyle w:val="ListBullet"/>
      </w:pPr>
      <w:r>
        <w:t>LUT:</w:t>
      </w:r>
      <w:r>
        <w:rPr>
          <w:i/>
        </w:rPr>
        <w:t xml:space="preserve"> und ich sprach</w:t>
      </w:r>
    </w:p>
    <w:p>
      <w:r>
        <w:t>Factors: 4</w:t>
      </w:r>
    </w:p>
    <w:p>
      <w:pPr>
        <w:pStyle w:val="Heading2"/>
      </w:pPr>
      <w:r>
        <w:t>[[@BibleBHS:ISA 40:7]][[BibleBHS:ISA 40:7]]</w:t>
      </w:r>
    </w:p>
    <w:p>
      <w:r>
        <w:rPr>
          <w:b/>
        </w:rPr>
        <w:t>Remark:</w:t>
      </w:r>
      <w:r>
        <w:t xml:space="preserve"> </w:t>
      </w:r>
      <w:r>
        <w:t>None</w:t>
      </w:r>
    </w:p>
    <w:p>
      <w:r>
        <w:rPr>
          <w:b/>
        </w:rPr>
        <w:t>Suggestion:</w:t>
      </w:r>
      <w:r>
        <w:t xml:space="preserve"> </w:t>
      </w:r>
      <w:r>
        <w:t>surely the people is grass</w:t>
      </w:r>
    </w:p>
    <w:p>
      <w:pPr>
        <w:pStyle w:val="Heading3"/>
      </w:pPr>
      <w:r>
        <w:t>Alternative 1</w:t>
      </w:r>
    </w:p>
    <w:p>
      <w:r>
        <w:t>אכן חציר העם</w:t>
      </w:r>
    </w:p>
    <w:p>
      <w:r>
        <w:t>Rating: B</w:t>
      </w:r>
    </w:p>
    <w:p>
      <w:pPr>
        <w:pStyle w:val="ListBullet"/>
      </w:pPr>
      <w:r>
        <w:t>RSV:</w:t>
      </w:r>
      <w:r>
        <w:rPr>
          <w:i/>
        </w:rPr>
        <w:t xml:space="preserve"> surely the people is grass</w:t>
      </w:r>
    </w:p>
    <w:p>
      <w:pPr>
        <w:pStyle w:val="ListBullet"/>
      </w:pPr>
      <w:r>
        <w:t>BJ:</w:t>
      </w:r>
      <w:r>
        <w:rPr>
          <w:i/>
        </w:rPr>
        <w:t xml:space="preserve"> (oui, le peuple, c'est de l'herbe)</w:t>
      </w:r>
    </w:p>
    <w:p>
      <w:pPr>
        <w:pStyle w:val="ListBullet"/>
      </w:pPr>
      <w:r>
        <w:t>TOB:</w:t>
      </w:r>
      <w:r>
        <w:rPr>
          <w:i/>
        </w:rPr>
        <w:t xml:space="preserve"> oui, la multitude humaine, c'est de l'herbe</w:t>
      </w:r>
    </w:p>
    <w:p>
      <w:pPr>
        <w:pStyle w:val="ListBullet"/>
      </w:pPr>
      <w:r>
        <w:t>LUT:</w:t>
      </w:r>
      <w:r>
        <w:rPr>
          <w:i/>
        </w:rPr>
        <w:t xml:space="preserve"> ja, Gras ist das Volk</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[[@BibleBHS:ISA 40:10]][[BibleBHS:ISA 40:10]]</w:t>
      </w:r>
    </w:p>
    <w:p>
      <w:r>
        <w:rPr>
          <w:b/>
        </w:rPr>
        <w:t>Remark:</w:t>
      </w:r>
      <w:r>
        <w:t xml:space="preserve"> </w:t>
      </w:r>
      <w:r>
        <w:t>RSV, J and TOB perhaps translate the MT.</w:t>
      </w:r>
    </w:p>
    <w:p>
      <w:r>
        <w:rPr>
          <w:b/>
        </w:rPr>
        <w:t>Suggestion:</w:t>
      </w:r>
      <w:r>
        <w:t xml:space="preserve"> </w:t>
      </w:r>
      <w:r>
        <w:t>as a strong one</w:t>
      </w:r>
    </w:p>
    <w:p>
      <w:pPr>
        <w:pStyle w:val="Heading3"/>
      </w:pPr>
      <w:r>
        <w:t>Alternative 1</w:t>
      </w:r>
    </w:p>
    <w:p>
      <w:r>
        <w:t>בחזק</w:t>
      </w:r>
    </w:p>
    <w:p>
      <w:r>
        <w:t>Rating: B</w:t>
      </w:r>
    </w:p>
    <w:p>
      <w:pPr>
        <w:pStyle w:val="ListBullet"/>
      </w:pPr>
      <w:r>
        <w:t>NEB:</w:t>
      </w:r>
      <w:r>
        <w:rPr>
          <w:i/>
        </w:rPr>
        <w:t xml:space="preserve"> in might</w:t>
      </w:r>
    </w:p>
    <w:p>
      <w:pPr>
        <w:pStyle w:val="ListBullet"/>
      </w:pPr>
      <w:r>
        <w:t>LUT:</w:t>
      </w:r>
      <w:r>
        <w:rPr>
          <w:i/>
        </w:rPr>
        <w:t xml:space="preserve"> (er kommt) gewaltig</w:t>
      </w:r>
    </w:p>
    <w:p>
      <w:pPr>
        <w:pStyle w:val="Heading3"/>
      </w:pPr>
      <w:r>
        <w:t>Alternative 2</w:t>
      </w:r>
    </w:p>
    <w:p>
      <w:r>
        <w:t>בחוזק</w:t>
      </w:r>
    </w:p>
    <w:p>
      <w:r>
        <w:t>Rating: None</w:t>
      </w:r>
    </w:p>
    <w:p>
      <w:pPr>
        <w:pStyle w:val="ListBullet"/>
      </w:pPr>
      <w:r>
        <w:t>RSV:</w:t>
      </w:r>
      <w:r>
        <w:rPr>
          <w:i/>
        </w:rPr>
        <w:t xml:space="preserve"> with might</w:t>
      </w:r>
    </w:p>
    <w:p>
      <w:pPr>
        <w:pStyle w:val="ListBullet"/>
      </w:pPr>
      <w:r>
        <w:t>BJ:</w:t>
      </w:r>
      <w:r>
        <w:rPr>
          <w:i/>
        </w:rPr>
        <w:t xml:space="preserve"> avec puissance</w:t>
      </w:r>
    </w:p>
    <w:p>
      <w:pPr>
        <w:pStyle w:val="ListBullet"/>
      </w:pPr>
      <w:r>
        <w:t>TOB:</w:t>
      </w:r>
      <w:r>
        <w:rPr>
          <w:i/>
        </w:rPr>
        <w:t xml:space="preserve"> avec vigueur</w:t>
      </w:r>
    </w:p>
    <w:p>
      <w:r>
        <w:t>Factors: 4</w:t>
      </w:r>
    </w:p>
    <w:p>
      <w:pPr>
        <w:pStyle w:val="Heading2"/>
      </w:pPr>
      <w:r>
        <w:t>[[@BibleBHS:ISA 40:12]][[BibleBHS:ISA 40:12]]</w:t>
      </w:r>
    </w:p>
    <w:p>
      <w:r>
        <w:rPr>
          <w:b/>
        </w:rPr>
        <w:t>Remark:</w:t>
      </w:r>
      <w:r>
        <w:t xml:space="preserve"> </w:t>
      </w:r>
      <w:r>
        <w:t>The waters are all the waters of earth and sky.</w:t>
      </w:r>
    </w:p>
    <w:p>
      <w:r>
        <w:rPr>
          <w:b/>
        </w:rPr>
        <w:t>Suggestion:</w:t>
      </w:r>
      <w:r>
        <w:t xml:space="preserve"> </w:t>
      </w:r>
      <w:r>
        <w:t>the waters</w:t>
      </w:r>
    </w:p>
    <w:p>
      <w:pPr>
        <w:pStyle w:val="Heading3"/>
      </w:pPr>
      <w:r>
        <w:t>Alternative 1</w:t>
      </w:r>
    </w:p>
    <w:p>
      <w:r>
        <w:t>מים</w:t>
      </w:r>
    </w:p>
    <w:p>
      <w:r>
        <w:t>Rating: B</w:t>
      </w:r>
    </w:p>
    <w:p>
      <w:pPr>
        <w:pStyle w:val="ListBullet"/>
      </w:pPr>
      <w:r>
        <w:t>RSV:</w:t>
      </w:r>
      <w:r>
        <w:rPr>
          <w:i/>
        </w:rPr>
        <w:t xml:space="preserve"> the waters</w:t>
      </w:r>
    </w:p>
    <w:p>
      <w:pPr>
        <w:pStyle w:val="ListBullet"/>
      </w:pPr>
      <w:r>
        <w:t>NEB:</w:t>
      </w:r>
      <w:r>
        <w:rPr>
          <w:i/>
        </w:rPr>
        <w:t xml:space="preserve"> the waters</w:t>
      </w:r>
    </w:p>
    <w:p>
      <w:pPr>
        <w:pStyle w:val="ListBullet"/>
      </w:pPr>
      <w:r>
        <w:t>LUT:</w:t>
      </w:r>
      <w:r>
        <w:rPr>
          <w:i/>
        </w:rPr>
        <w:t xml:space="preserve"> die Wasser</w:t>
      </w:r>
    </w:p>
    <w:p>
      <w:pPr>
        <w:pStyle w:val="Heading3"/>
      </w:pPr>
      <w:r>
        <w:t>Alternative 2</w:t>
      </w:r>
    </w:p>
    <w:p>
      <w:r>
        <w:t>מי ים</w:t>
      </w:r>
    </w:p>
    <w:p>
      <w:r>
        <w:t>Rating: None</w:t>
      </w:r>
    </w:p>
    <w:p>
      <w:pPr>
        <w:pStyle w:val="ListBullet"/>
      </w:pPr>
      <w:r>
        <w:t>BJ:</w:t>
      </w:r>
      <w:r>
        <w:rPr>
          <w:i/>
        </w:rPr>
        <w:t xml:space="preserve"> *l'eau de la mer</w:t>
      </w:r>
    </w:p>
    <w:p>
      <w:pPr>
        <w:pStyle w:val="ListBullet"/>
      </w:pPr>
      <w:r>
        <w:t>TOB:</w:t>
      </w:r>
      <w:r>
        <w:rPr>
          <w:i/>
        </w:rPr>
        <w:t xml:space="preserve"> *les eaux de la mer</w:t>
      </w:r>
    </w:p>
    <w:p>
      <w:r>
        <w:t>Factors: 4</w:t>
      </w:r>
    </w:p>
    <w:p>
      <w:pPr>
        <w:pStyle w:val="Heading2"/>
      </w:pPr>
      <w:r>
        <w:t>[[@BibleBHS:ISA 40:14]][[BibleBHS:ISA 40:14]]</w:t>
      </w:r>
    </w:p>
    <w:p>
      <w:r>
        <w:rPr>
          <w:b/>
        </w:rPr>
        <w:t>Remark:</w:t>
      </w:r>
      <w:r>
        <w:t xml:space="preserve"> </w:t>
      </w:r>
      <w:r>
        <w:t>None</w:t>
      </w:r>
    </w:p>
    <w:p>
      <w:r>
        <w:rPr>
          <w:b/>
        </w:rPr>
        <w:t>Suggestion:</w:t>
      </w:r>
      <w:r>
        <w:t xml:space="preserve"> </w:t>
      </w:r>
      <w:r>
        <w:t>so that he taught him knowledge</w:t>
      </w:r>
    </w:p>
    <w:p>
      <w:pPr>
        <w:pStyle w:val="Heading3"/>
      </w:pPr>
      <w:r>
        <w:t>Alternative 1</w:t>
      </w:r>
    </w:p>
    <w:p>
      <w:r>
        <w:t>וילמדהו דעת</w:t>
      </w:r>
    </w:p>
    <w:p>
      <w:r>
        <w:t>Rating: B</w:t>
      </w:r>
    </w:p>
    <w:p>
      <w:pPr>
        <w:pStyle w:val="ListBullet"/>
      </w:pPr>
      <w:r>
        <w:t>RSV:</w:t>
      </w:r>
      <w:r>
        <w:rPr>
          <w:i/>
        </w:rPr>
        <w:t xml:space="preserve"> and taught him knowledge</w:t>
      </w:r>
    </w:p>
    <w:p>
      <w:pPr>
        <w:pStyle w:val="ListBullet"/>
      </w:pPr>
      <w:r>
        <w:t>BJ:</w:t>
      </w:r>
      <w:r>
        <w:rPr>
          <w:i/>
        </w:rPr>
        <w:t xml:space="preserve"> qui lui enseigne la connaissance</w:t>
      </w:r>
    </w:p>
    <w:p>
      <w:pPr>
        <w:pStyle w:val="ListBullet"/>
      </w:pPr>
      <w:r>
        <w:t>TOB:</w:t>
      </w:r>
      <w:r>
        <w:rPr>
          <w:i/>
        </w:rPr>
        <w:t xml:space="preserve"> (qui puisse ...) lui enseigner la science</w:t>
      </w:r>
    </w:p>
    <w:p>
      <w:pPr>
        <w:pStyle w:val="ListBullet"/>
      </w:pPr>
      <w:r>
        <w:t>LUT:</w:t>
      </w:r>
      <w:r>
        <w:rPr>
          <w:i/>
        </w:rPr>
        <w:t xml:space="preserve"> und lehre ihn Erkenntnis</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[[@BibleBHS:ISA 40:17]][[BibleBHS:ISA 40:17]]</w:t>
      </w:r>
    </w:p>
    <w:p>
      <w:r>
        <w:rPr>
          <w:b/>
        </w:rPr>
        <w:t>Remark:</w:t>
      </w:r>
      <w:r>
        <w:t xml:space="preserve"> </w:t>
      </w:r>
      <w:r>
        <w:t>TOB and L have perhaps translated the MT.</w:t>
      </w:r>
    </w:p>
    <w:p>
      <w:r>
        <w:rPr>
          <w:b/>
        </w:rPr>
        <w:t>Suggestion:</w:t>
      </w:r>
      <w:r>
        <w:t xml:space="preserve"> </w:t>
      </w:r>
      <w:r>
        <w:t>less than nothing and emptiness</w:t>
      </w:r>
    </w:p>
    <w:p>
      <w:pPr>
        <w:pStyle w:val="Heading3"/>
      </w:pPr>
      <w:r>
        <w:t>Alternative 1</w:t>
      </w:r>
    </w:p>
    <w:p>
      <w:r>
        <w:t>מאפס ותהו</w:t>
      </w:r>
    </w:p>
    <w:p>
      <w:r>
        <w:t>Rating: B</w:t>
      </w:r>
    </w:p>
    <w:p>
      <w:pPr>
        <w:pStyle w:val="ListBullet"/>
      </w:pPr>
      <w:r>
        <w:t>RSV:</w:t>
      </w:r>
      <w:r>
        <w:rPr>
          <w:i/>
        </w:rPr>
        <w:t xml:space="preserve"> less than nothing and emptiness</w:t>
      </w:r>
    </w:p>
    <w:p>
      <w:pPr>
        <w:pStyle w:val="ListBullet"/>
      </w:pPr>
      <w:r>
        <w:t>NEB:</w:t>
      </w:r>
      <w:r>
        <w:rPr>
          <w:i/>
        </w:rPr>
        <w:t xml:space="preserve"> mere nothings, less than nought</w:t>
      </w:r>
    </w:p>
    <w:p>
      <w:pPr>
        <w:pStyle w:val="Heading3"/>
      </w:pPr>
      <w:r>
        <w:t>Alternative 2</w:t>
      </w:r>
    </w:p>
    <w:p>
      <w:r>
        <w:t>כאפס ותהו</w:t>
      </w:r>
    </w:p>
    <w:p>
      <w:r>
        <w:t>Rating: None</w:t>
      </w:r>
    </w:p>
    <w:p>
      <w:pPr>
        <w:pStyle w:val="ListBullet"/>
      </w:pPr>
      <w:r>
        <w:t>BJ:</w:t>
      </w:r>
      <w:r>
        <w:rPr>
          <w:i/>
        </w:rPr>
        <w:t xml:space="preserve"> *(il les tient) pour néant et vide</w:t>
      </w:r>
    </w:p>
    <w:p>
      <w:pPr>
        <w:pStyle w:val="ListBullet"/>
      </w:pPr>
      <w:r>
        <w:t>TOB:</w:t>
      </w:r>
      <w:r>
        <w:rPr>
          <w:i/>
        </w:rPr>
        <w:t xml:space="preserve"> comme néant et nullité</w:t>
      </w:r>
    </w:p>
    <w:p>
      <w:pPr>
        <w:pStyle w:val="ListBullet"/>
      </w:pPr>
      <w:r>
        <w:t>LUT:</w:t>
      </w:r>
      <w:r>
        <w:rPr>
          <w:i/>
        </w:rPr>
        <w:t xml:space="preserve"> als nichtig und eitel</w:t>
      </w:r>
    </w:p>
    <w:p>
      <w:r>
        <w:t>Factors: 4, 5</w:t>
      </w:r>
    </w:p>
    <w:p>
      <w:pPr>
        <w:pStyle w:val="Heading2"/>
      </w:pPr>
      <w:r>
        <w:t>[[@BibleBHS:ISA 40:21]][[BibleBHS:ISA 40:21]]</w:t>
      </w:r>
    </w:p>
    <w:p>
      <w:r>
        <w:rPr>
          <w:b/>
        </w:rPr>
        <w:t>Remark:</w:t>
      </w:r>
      <w:r>
        <w:t xml:space="preserve"> </w:t>
      </w:r>
      <w:r>
        <w:t>There are two possible interpretations of the MT: (1) "the foundations of (the earth)" are the subject matter of the understanding: "(have you not understood) the foundations of (the earth)?" (i.e. have you not understood the creation of the earth?); or (2) the expression מוסדות הארץ, "foundations of the earth" is parallel to the expression מראש, "from the beginning" (in the first part of the verse) and must be interpreted accordingly as "(from) the foundations of the earth": "(have you not understood) (from) the foundations of (the earth)?" (i.e. from the creation of the earth?). The first interpretation is better.</w:t>
      </w:r>
    </w:p>
    <w:p>
      <w:r>
        <w:rPr>
          <w:b/>
        </w:rPr>
        <w:t>Suggestion:</w:t>
      </w:r>
      <w:r>
        <w:t xml:space="preserve"> </w:t>
      </w:r>
      <w:r>
        <w:t>See Remark</w:t>
      </w:r>
    </w:p>
    <w:p>
      <w:pPr>
        <w:pStyle w:val="Heading3"/>
      </w:pPr>
      <w:r>
        <w:t>Alternative 1</w:t>
      </w:r>
    </w:p>
    <w:p>
      <w:r>
        <w:t>מוסדות</w:t>
      </w:r>
    </w:p>
    <w:p>
      <w:r>
        <w:t>Rating: A</w:t>
      </w:r>
    </w:p>
    <w:p>
      <w:pPr>
        <w:pStyle w:val="ListBullet"/>
      </w:pPr>
      <w:r>
        <w:t>RSV:</w:t>
      </w:r>
      <w:r>
        <w:rPr>
          <w:i/>
        </w:rPr>
        <w:t xml:space="preserve"> the foundations of</w:t>
      </w:r>
    </w:p>
    <w:p>
      <w:pPr>
        <w:pStyle w:val="ListBullet"/>
      </w:pPr>
      <w:r>
        <w:t>BJ:</w:t>
      </w:r>
      <w:r>
        <w:rPr>
          <w:i/>
        </w:rPr>
        <w:t xml:space="preserve"> la fondation de</w:t>
      </w:r>
    </w:p>
    <w:p>
      <w:pPr>
        <w:pStyle w:val="ListBullet"/>
      </w:pPr>
      <w:r>
        <w:t>TOB:</w:t>
      </w:r>
      <w:r>
        <w:rPr>
          <w:i/>
        </w:rPr>
        <w:t xml:space="preserve"> *le fondateur de (en note: "Litt. les fondations ...")</w:t>
      </w:r>
    </w:p>
    <w:p>
      <w:pPr>
        <w:pStyle w:val="ListBullet"/>
      </w:pPr>
      <w:r>
        <w:t>LUT:</w:t>
      </w:r>
      <w:r>
        <w:rPr>
          <w:i/>
        </w:rPr>
        <w:t xml:space="preserve"> von Anbeginn der(?)</w:t>
      </w:r>
    </w:p>
    <w:p>
      <w:pPr>
        <w:pStyle w:val="Heading3"/>
      </w:pPr>
      <w:r>
        <w:t>Alternative 2</w:t>
      </w:r>
    </w:p>
    <w:p>
      <w:r>
        <w:t>[מיסדות] (= Brockington)</w:t>
      </w:r>
    </w:p>
    <w:p>
      <w:r>
        <w:t>Rating: None</w:t>
      </w:r>
    </w:p>
    <w:p>
      <w:pPr>
        <w:pStyle w:val="ListBullet"/>
      </w:pPr>
      <w:r>
        <w:t>NEB:</w:t>
      </w:r>
      <w:r>
        <w:rPr>
          <w:i/>
        </w:rPr>
        <w:t xml:space="preserve"> ever since (the world) began</w:t>
      </w:r>
    </w:p>
    <w:p>
      <w:r>
        <w:t>Factors: 14</w:t>
      </w:r>
    </w:p>
    <w:p>
      <w:pPr>
        <w:pStyle w:val="Heading2"/>
      </w:pPr>
      <w:r>
        <w:t>[[@BibleBHS:ISA 41:2]][[BibleBHS:ISA 41:2]]</w:t>
      </w:r>
    </w:p>
    <w:p>
      <w:r>
        <w:rPr>
          <w:b/>
        </w:rPr>
        <w:t>Remark:</w:t>
      </w:r>
      <w:r>
        <w:t xml:space="preserve"> </w:t>
      </w:r>
      <w:r>
        <w:t>None</w:t>
      </w:r>
    </w:p>
    <w:p>
      <w:r>
        <w:rPr>
          <w:b/>
        </w:rPr>
        <w:t>Suggestion:</w:t>
      </w:r>
      <w:r>
        <w:t xml:space="preserve"> </w:t>
      </w:r>
      <w:r>
        <w:t>so that he may have (kings) trampled</w:t>
      </w:r>
    </w:p>
    <w:p>
      <w:pPr>
        <w:pStyle w:val="Heading3"/>
      </w:pPr>
      <w:r>
        <w:t>Alternative 1</w:t>
      </w:r>
    </w:p>
    <w:p>
      <w:r>
        <w:t>יַרְדְּ</w:t>
      </w:r>
    </w:p>
    <w:p>
      <w:r>
        <w:t>Rating: C</w:t>
      </w:r>
    </w:p>
    <w:p>
      <w:pPr>
        <w:pStyle w:val="ListBullet"/>
      </w:pPr>
      <w:r>
        <w:t>BJ:</w:t>
      </w:r>
      <w:r>
        <w:rPr>
          <w:i/>
        </w:rPr>
        <w:t xml:space="preserve"> et assujettit</w:t>
      </w:r>
    </w:p>
    <w:p>
      <w:pPr>
        <w:pStyle w:val="ListBullet"/>
      </w:pPr>
      <w:r>
        <w:t>TOB:</w:t>
      </w:r>
      <w:r>
        <w:rPr>
          <w:i/>
        </w:rPr>
        <w:t xml:space="preserve"> abaisse</w:t>
      </w:r>
    </w:p>
    <w:p>
      <w:pPr>
        <w:pStyle w:val="ListBullet"/>
      </w:pPr>
      <w:r>
        <w:t>LUT:</w:t>
      </w:r>
      <w:r>
        <w:rPr>
          <w:i/>
        </w:rPr>
        <w:t xml:space="preserve"> dass er ihrer mächtig wird</w:t>
      </w:r>
    </w:p>
    <w:p>
      <w:pPr>
        <w:pStyle w:val="Heading3"/>
      </w:pPr>
      <w:r>
        <w:t>Alternative 2</w:t>
      </w:r>
    </w:p>
    <w:p>
      <w:r>
        <w:t>[יָרֹד תַּחְתָּיו] (= Brockington)</w:t>
      </w:r>
    </w:p>
    <w:p>
      <w:r>
        <w:t>Rating: None</w:t>
      </w:r>
    </w:p>
    <w:p>
      <w:pPr>
        <w:pStyle w:val="ListBullet"/>
      </w:pPr>
      <w:r>
        <w:t>RSV:</w:t>
      </w:r>
      <w:r>
        <w:rPr>
          <w:i/>
        </w:rPr>
        <w:t xml:space="preserve"> so that he tramples kings under foot</w:t>
      </w:r>
    </w:p>
    <w:p>
      <w:pPr>
        <w:pStyle w:val="ListBullet"/>
      </w:pPr>
      <w:r>
        <w:t>NEB:</w:t>
      </w:r>
      <w:r>
        <w:rPr>
          <w:i/>
        </w:rPr>
        <w:t xml:space="preserve"> (and makes) kings go down before him</w:t>
      </w:r>
    </w:p>
    <w:p>
      <w:r>
        <w:t>Factors: 14</w:t>
      </w:r>
    </w:p>
    <w:p>
      <w:pPr>
        <w:pStyle w:val="Heading2"/>
      </w:pPr>
      <w:r>
        <w:t>[[@BibleBHS:ISA 41:3]][[BibleBHS:ISA 41:3]]</w:t>
      </w:r>
    </w:p>
    <w:p>
      <w:r>
        <w:rPr>
          <w:b/>
        </w:rPr>
        <w:t>Remark:</w:t>
      </w:r>
      <w:r>
        <w:t xml:space="preserve"> </w:t>
      </w:r>
      <w:r>
        <w:t>None</w:t>
      </w:r>
    </w:p>
    <w:p>
      <w:r>
        <w:rPr>
          <w:b/>
        </w:rPr>
        <w:t>Suggestion:</w:t>
      </w:r>
      <w:r>
        <w:t xml:space="preserve"> </w:t>
      </w:r>
      <w:r>
        <w:t>(on) a path which he does not tread</w:t>
      </w:r>
    </w:p>
    <w:p>
      <w:pPr>
        <w:pStyle w:val="Heading3"/>
      </w:pPr>
      <w:r>
        <w:t>Alternative 1</w:t>
      </w:r>
    </w:p>
    <w:p>
      <w:r>
        <w:t>ארח ... לא יבוא</w:t>
      </w:r>
    </w:p>
    <w:p>
      <w:r>
        <w:t>Rating: C</w:t>
      </w:r>
    </w:p>
    <w:p>
      <w:pPr>
        <w:pStyle w:val="ListBullet"/>
      </w:pPr>
      <w:r>
        <w:t>TOB:</w:t>
      </w:r>
      <w:r>
        <w:rPr>
          <w:i/>
        </w:rPr>
        <w:t xml:space="preserve"> sans mettre (le pied) à terre</w:t>
      </w:r>
    </w:p>
    <w:p>
      <w:pPr>
        <w:pStyle w:val="ListBullet"/>
      </w:pPr>
      <w:r>
        <w:t>LUT:</w:t>
      </w:r>
      <w:r>
        <w:rPr>
          <w:i/>
        </w:rPr>
        <w:t xml:space="preserve"> und berührt den Weg nicht (mit seinen Füssen)</w:t>
      </w:r>
    </w:p>
    <w:p>
      <w:pPr>
        <w:pStyle w:val="Heading3"/>
      </w:pPr>
      <w:r>
        <w:t>Alternative 2</w:t>
      </w:r>
    </w:p>
    <w:p>
      <w:r>
        <w:t>ארח ... לא יבוא = [אֹרֵחַ ...] (= Brockington)</w:t>
      </w:r>
    </w:p>
    <w:p>
      <w:r>
        <w:t>Rating: None</w:t>
      </w:r>
    </w:p>
    <w:p>
      <w:pPr>
        <w:pStyle w:val="ListBullet"/>
      </w:pPr>
      <w:r>
        <w:t>NEB:</w:t>
      </w:r>
      <w:r>
        <w:rPr>
          <w:i/>
        </w:rPr>
        <w:t xml:space="preserve"> swifter than any traveller (on foot)</w:t>
      </w:r>
    </w:p>
    <w:p>
      <w:r>
        <w:t>Factors: 14</w:t>
      </w:r>
    </w:p>
    <w:p>
      <w:pPr>
        <w:pStyle w:val="Heading3"/>
      </w:pPr>
      <w:r>
        <w:t>Alternative 3</w:t>
      </w:r>
    </w:p>
    <w:p>
      <w:r>
        <w:t>[ארח ... לא יבוס]</w:t>
      </w:r>
    </w:p>
    <w:p>
      <w:r>
        <w:t>Rating: None</w:t>
      </w:r>
    </w:p>
    <w:p>
      <w:pPr>
        <w:pStyle w:val="ListBullet"/>
      </w:pPr>
      <w:r>
        <w:t>RSV:</w:t>
      </w:r>
      <w:r>
        <w:rPr>
          <w:i/>
        </w:rPr>
        <w:t xml:space="preserve"> by paths (his feet) have not trod</w:t>
      </w:r>
    </w:p>
    <w:p>
      <w:pPr>
        <w:pStyle w:val="ListBullet"/>
      </w:pPr>
      <w:r>
        <w:t>BJ:</w:t>
      </w:r>
      <w:r>
        <w:rPr>
          <w:i/>
        </w:rPr>
        <w:t xml:space="preserve"> *par un chemin (que ses pieds) ne font qu'effleurer (en note: "... litt. 'il ne foule pas (yabûs) de ses pieds' conj ...")</w:t>
      </w:r>
    </w:p>
    <w:p>
      <w:r>
        <w:t>Factors: 14</w:t>
      </w:r>
    </w:p>
    <w:p>
      <w:pPr>
        <w:pStyle w:val="Heading2"/>
      </w:pPr>
      <w:r>
        <w:t>[[@BibleBHS:ISA 41:11]][[BibleBHS:ISA 41:11]]</w:t>
      </w:r>
    </w:p>
    <w:p>
      <w:r>
        <w:rPr>
          <w:b/>
        </w:rPr>
        <w:t>Remark:</w:t>
      </w:r>
      <w:r>
        <w:t xml:space="preserve"> </w:t>
      </w:r>
      <w:r>
        <w:t>None</w:t>
      </w:r>
    </w:p>
    <w:p>
      <w:r>
        <w:rPr>
          <w:b/>
        </w:rPr>
        <w:t>Suggestion:</w:t>
      </w:r>
      <w:r>
        <w:t xml:space="preserve"> </w:t>
      </w:r>
      <w:r>
        <w:t>the men (bringing charges against you) / the men (who strive against you)</w:t>
      </w:r>
    </w:p>
    <w:p>
      <w:pPr>
        <w:pStyle w:val="Heading3"/>
      </w:pPr>
      <w:r>
        <w:t>Alternative 1</w:t>
      </w:r>
    </w:p>
    <w:p>
      <w:r>
        <w:t>אנשי</w:t>
      </w:r>
    </w:p>
    <w:p>
      <w:r>
        <w:t>Rating: C</w:t>
      </w:r>
    </w:p>
    <w:p>
      <w:pPr>
        <w:pStyle w:val="ListBullet"/>
      </w:pPr>
      <w:r>
        <w:t>RSV:</w:t>
      </w:r>
      <w:r>
        <w:rPr>
          <w:i/>
        </w:rPr>
        <w:t xml:space="preserve"> those who (strive against you)</w:t>
      </w:r>
    </w:p>
    <w:p>
      <w:pPr>
        <w:pStyle w:val="ListBullet"/>
      </w:pPr>
      <w:r>
        <w:t>BJ:</w:t>
      </w:r>
      <w:r>
        <w:rPr>
          <w:i/>
        </w:rPr>
        <w:t xml:space="preserve"> ceux qui (te cherchaient querelle)</w:t>
      </w:r>
    </w:p>
    <w:p>
      <w:pPr>
        <w:pStyle w:val="ListBullet"/>
      </w:pPr>
      <w:r>
        <w:t>TOB:</w:t>
      </w:r>
      <w:r>
        <w:rPr>
          <w:i/>
        </w:rPr>
        <w:t xml:space="preserve"> les gens en (querelle avec toi)</w:t>
      </w:r>
    </w:p>
    <w:p>
      <w:pPr>
        <w:pStyle w:val="ListBullet"/>
      </w:pPr>
      <w:r>
        <w:t>LUT:</w:t>
      </w:r>
      <w:r>
        <w:rPr>
          <w:i/>
        </w:rPr>
        <w:t xml:space="preserve"> und die Leute, die (mit dir hadern)</w:t>
      </w:r>
    </w:p>
    <w:p>
      <w:pPr>
        <w:pStyle w:val="Heading3"/>
      </w:pPr>
      <w:r>
        <w:t>Alternative 2</w:t>
      </w:r>
    </w:p>
    <w:p>
      <w:r>
        <w:t>כול אנשי (= Brockington: כָּל־)</w:t>
      </w:r>
    </w:p>
    <w:p>
      <w:r>
        <w:t>Rating: None</w:t>
      </w:r>
    </w:p>
    <w:p>
      <w:pPr>
        <w:pStyle w:val="ListBullet"/>
      </w:pPr>
      <w:r>
        <w:t>NEB:</w:t>
      </w:r>
      <w:r>
        <w:rPr>
          <w:i/>
        </w:rPr>
        <w:t xml:space="preserve"> *all who set themselves against you</w:t>
      </w:r>
    </w:p>
    <w:p>
      <w:r>
        <w:t>Factors: 4, 13</w:t>
      </w:r>
    </w:p>
    <w:p>
      <w:pPr>
        <w:pStyle w:val="Heading2"/>
      </w:pPr>
      <w:r>
        <w:t>[[@BibleBHS:ISA 41:22]][[BibleBHS:ISA 41:22]]</w:t>
      </w:r>
    </w:p>
    <w:p>
      <w:r>
        <w:rPr>
          <w:b/>
        </w:rPr>
        <w:t>Remark:</w:t>
      </w:r>
      <w:r>
        <w:t xml:space="preserve"> </w:t>
      </w:r>
      <w:r>
        <w:t>None</w:t>
      </w:r>
    </w:p>
    <w:p>
      <w:r>
        <w:rPr>
          <w:b/>
        </w:rPr>
        <w:t>Suggestion:</w:t>
      </w:r>
      <w:r>
        <w:t xml:space="preserve"> </w:t>
      </w:r>
      <w:r>
        <w:t>they may bring near</w:t>
      </w:r>
    </w:p>
    <w:p>
      <w:pPr>
        <w:pStyle w:val="Heading3"/>
      </w:pPr>
      <w:r>
        <w:t>Alternative 1</w:t>
      </w:r>
    </w:p>
    <w:p>
      <w:r>
        <w:t>יגישו</w:t>
      </w:r>
    </w:p>
    <w:p>
      <w:r>
        <w:t>Rating: C</w:t>
      </w:r>
    </w:p>
    <w:p>
      <w:pPr>
        <w:pStyle w:val="ListBullet"/>
      </w:pPr>
      <w:r>
        <w:t>RSV:</w:t>
      </w:r>
      <w:r>
        <w:rPr>
          <w:i/>
        </w:rPr>
        <w:t xml:space="preserve"> let them bring them</w:t>
      </w:r>
    </w:p>
    <w:p>
      <w:pPr>
        <w:pStyle w:val="ListBullet"/>
      </w:pPr>
      <w:r>
        <w:t>BJ:</w:t>
      </w:r>
      <w:r>
        <w:rPr>
          <w:i/>
        </w:rPr>
        <w:t xml:space="preserve"> présentez</w:t>
      </w:r>
    </w:p>
    <w:p>
      <w:pPr>
        <w:pStyle w:val="ListBullet"/>
      </w:pPr>
      <w:r>
        <w:t>LUT:</w:t>
      </w:r>
      <w:r>
        <w:rPr>
          <w:i/>
        </w:rPr>
        <w:t xml:space="preserve"> bringt (eure Sache) vor</w:t>
      </w:r>
    </w:p>
    <w:p>
      <w:pPr>
        <w:pStyle w:val="Heading3"/>
      </w:pPr>
      <w:r>
        <w:t>Alternative 2</w:t>
      </w:r>
    </w:p>
    <w:p>
      <w:r>
        <w:t>[יגשו] (= Brockington)</w:t>
      </w:r>
    </w:p>
    <w:p>
      <w:r>
        <w:t>Rating: None</w:t>
      </w:r>
    </w:p>
    <w:p>
      <w:pPr>
        <w:pStyle w:val="ListBullet"/>
      </w:pPr>
      <w:r>
        <w:t>NEB:</w:t>
      </w:r>
      <w:r>
        <w:rPr>
          <w:i/>
        </w:rPr>
        <w:t xml:space="preserve"> come, (open your plea ...)</w:t>
      </w:r>
    </w:p>
    <w:p>
      <w:pPr>
        <w:pStyle w:val="ListBullet"/>
      </w:pPr>
      <w:r>
        <w:t>TOB:</w:t>
      </w:r>
      <w:r>
        <w:rPr>
          <w:i/>
        </w:rPr>
        <w:t xml:space="preserve"> qu'ils s'avancent</w:t>
      </w:r>
    </w:p>
    <w:p>
      <w:r>
        <w:t>Factors: 4</w:t>
      </w:r>
    </w:p>
    <w:p>
      <w:pPr>
        <w:pStyle w:val="Heading2"/>
      </w:pPr>
      <w:r>
        <w:t>[[@BibleBHS:ISA 41:23]][[BibleBHS:ISA 41:23]]</w:t>
      </w:r>
    </w:p>
    <w:p>
      <w:r>
        <w:rPr>
          <w:b/>
        </w:rPr>
        <w:t>Remark:</w:t>
      </w:r>
      <w:r>
        <w:t xml:space="preserve"> </w:t>
      </w:r>
      <w:r>
        <w:t>It is possible that the KETIV reading of the Massoretes was not interpreted by them in the same way as modern scholars do (and as is indicated above): "and we shall be afraid". Such an interpretation would be a mere conjecture.</w:t>
      </w:r>
    </w:p>
    <w:p>
      <w:r>
        <w:rPr>
          <w:b/>
        </w:rPr>
        <w:t>Suggestion:</w:t>
      </w:r>
      <w:r>
        <w:t xml:space="preserve"> </w:t>
      </w:r>
      <w:r>
        <w:t>and we shall see</w:t>
      </w:r>
    </w:p>
    <w:p>
      <w:pPr>
        <w:pStyle w:val="Heading3"/>
      </w:pPr>
      <w:r>
        <w:t>Alternative 1</w:t>
      </w:r>
    </w:p>
    <w:p>
      <w:r>
        <w:t>וְנִרְאֶה = QERE</w:t>
      </w:r>
    </w:p>
    <w:p>
      <w:r>
        <w:t>Rating: B</w:t>
      </w:r>
    </w:p>
    <w:p>
      <w:pPr>
        <w:pStyle w:val="ListBullet"/>
      </w:pPr>
      <w:r>
        <w:t>TOB:</w:t>
      </w:r>
      <w:r>
        <w:rPr>
          <w:i/>
        </w:rPr>
        <w:t xml:space="preserve"> et nous verrons</w:t>
      </w:r>
    </w:p>
    <w:p>
      <w:pPr>
        <w:pStyle w:val="Heading3"/>
      </w:pPr>
      <w:r>
        <w:t>Alternative 2</w:t>
      </w:r>
    </w:p>
    <w:p>
      <w:r>
        <w:t>ונרא = KETIV (= Brockington)</w:t>
      </w:r>
    </w:p>
    <w:p>
      <w:r>
        <w:t>Rating: None</w:t>
      </w:r>
    </w:p>
    <w:p>
      <w:pPr>
        <w:pStyle w:val="ListBullet"/>
      </w:pPr>
      <w:r>
        <w:t>RSV:</w:t>
      </w:r>
      <w:r>
        <w:rPr>
          <w:i/>
        </w:rPr>
        <w:t xml:space="preserve"> (that we may be ...) and terrified</w:t>
      </w:r>
    </w:p>
    <w:p>
      <w:pPr>
        <w:pStyle w:val="ListBullet"/>
      </w:pPr>
      <w:r>
        <w:t>NEB:</w:t>
      </w:r>
      <w:r>
        <w:rPr>
          <w:i/>
        </w:rPr>
        <w:t xml:space="preserve"> (anything that may grip us with ...) awe</w:t>
      </w:r>
    </w:p>
    <w:p>
      <w:pPr>
        <w:pStyle w:val="ListBullet"/>
      </w:pPr>
      <w:r>
        <w:t>BJ:</w:t>
      </w:r>
      <w:r>
        <w:rPr>
          <w:i/>
        </w:rPr>
        <w:t xml:space="preserve"> (que nous éprouvions ...) et de la crainte</w:t>
      </w:r>
    </w:p>
    <w:p>
      <w:pPr>
        <w:pStyle w:val="ListBullet"/>
      </w:pPr>
      <w:r>
        <w:t>LUT:</w:t>
      </w:r>
      <w:r>
        <w:rPr>
          <w:i/>
        </w:rPr>
        <w:t xml:space="preserve"> (damit wir ...) und erschrecken</w:t>
      </w:r>
    </w:p>
    <w:p>
      <w:r>
        <w:t>Factors: 5, 14</w:t>
      </w:r>
    </w:p>
    <w:p>
      <w:pPr>
        <w:pStyle w:val="Heading2"/>
      </w:pPr>
      <w:r>
        <w:t>[[@BibleBHS:ISA 41:24]][[BibleBHS:ISA 41:24]]</w:t>
      </w:r>
    </w:p>
    <w:p>
      <w:r>
        <w:rPr>
          <w:b/>
        </w:rPr>
        <w:t>Remark:</w:t>
      </w:r>
      <w:r>
        <w:t xml:space="preserve"> </w:t>
      </w:r>
      <w:r>
        <w:t>The meaning of this word, which occurs only here in the Old Testament, cannot be determined with certainty. The knowledge of its exact meaning must have been lost in very early times.</w:t>
      </w:r>
    </w:p>
    <w:p>
      <w:r>
        <w:rPr>
          <w:b/>
        </w:rPr>
        <w:t>Suggestion:</w:t>
      </w:r>
      <w:r>
        <w:t xml:space="preserve"> </w:t>
      </w:r>
      <w:r>
        <w:t>less than nothing</w:t>
      </w:r>
    </w:p>
    <w:p>
      <w:pPr>
        <w:pStyle w:val="Heading3"/>
      </w:pPr>
      <w:r>
        <w:t>Alternative 1</w:t>
      </w:r>
    </w:p>
    <w:p>
      <w:r>
        <w:t>מאפע</w:t>
      </w:r>
    </w:p>
    <w:p>
      <w:r>
        <w:t>Rating: C</w:t>
      </w:r>
    </w:p>
    <w:p>
      <w:pPr>
        <w:pStyle w:val="ListBullet"/>
      </w:pPr>
      <w:r>
        <w:t>RSV:</w:t>
      </w:r>
      <w:r>
        <w:rPr>
          <w:i/>
        </w:rPr>
        <w:t xml:space="preserve"> nought</w:t>
      </w:r>
    </w:p>
    <w:p>
      <w:pPr>
        <w:pStyle w:val="ListBullet"/>
      </w:pPr>
      <w:r>
        <w:t>NEB:</w:t>
      </w:r>
      <w:r>
        <w:rPr>
          <w:i/>
        </w:rPr>
        <w:t xml:space="preserve"> (your works are) rotten</w:t>
      </w:r>
    </w:p>
    <w:p>
      <w:pPr>
        <w:pStyle w:val="ListBullet"/>
      </w:pPr>
      <w:r>
        <w:t>TOB:</w:t>
      </w:r>
      <w:r>
        <w:rPr>
          <w:i/>
        </w:rPr>
        <w:t xml:space="preserve"> moins que néant</w:t>
      </w:r>
    </w:p>
    <w:p>
      <w:pPr>
        <w:pStyle w:val="ListBullet"/>
      </w:pPr>
      <w:r>
        <w:t>LUT:</w:t>
      </w:r>
      <w:r>
        <w:rPr>
          <w:i/>
        </w:rPr>
        <w:t xml:space="preserve"> (ist) auch nichts</w:t>
      </w:r>
    </w:p>
    <w:p>
      <w:pPr>
        <w:pStyle w:val="Heading3"/>
      </w:pPr>
      <w:r>
        <w:t>Alternative 2</w:t>
      </w:r>
    </w:p>
    <w:p>
      <w:r>
        <w:t>[מאפס]</w:t>
      </w:r>
    </w:p>
    <w:p>
      <w:r>
        <w:t>Rating: None</w:t>
      </w:r>
    </w:p>
    <w:p>
      <w:pPr>
        <w:pStyle w:val="ListBullet"/>
      </w:pPr>
      <w:r>
        <w:t>BJ:</w:t>
      </w:r>
      <w:r>
        <w:rPr>
          <w:i/>
        </w:rPr>
        <w:t xml:space="preserve"> *moins que néant</w:t>
      </w:r>
    </w:p>
    <w:p>
      <w:r>
        <w:t>Factors: 8</w:t>
      </w:r>
    </w:p>
    <w:p>
      <w:pPr>
        <w:pStyle w:val="Heading2"/>
      </w:pPr>
      <w:r>
        <w:t>[[@BibleBHS:ISA 41:25]][[BibleBHS:ISA 41:25]]</w:t>
      </w:r>
    </w:p>
    <w:p>
      <w:r>
        <w:rPr>
          <w:b/>
        </w:rPr>
        <w:t>Remark:</w:t>
      </w:r>
      <w:r>
        <w:t xml:space="preserve"> </w:t>
      </w:r>
      <w:r>
        <w:t>None</w:t>
      </w:r>
    </w:p>
    <w:p>
      <w:r>
        <w:rPr>
          <w:b/>
        </w:rPr>
        <w:t>Suggestion:</w:t>
      </w:r>
      <w:r>
        <w:t xml:space="preserve"> </w:t>
      </w:r>
      <w:r>
        <w:t>he calls on my name</w:t>
      </w:r>
    </w:p>
    <w:p>
      <w:pPr>
        <w:pStyle w:val="Heading3"/>
      </w:pPr>
      <w:r>
        <w:t>Alternative 1</w:t>
      </w:r>
    </w:p>
    <w:p>
      <w:r>
        <w:t>יִקְרָא בשמי</w:t>
      </w:r>
    </w:p>
    <w:p>
      <w:r>
        <w:t>Rating: B</w:t>
      </w:r>
    </w:p>
    <w:p>
      <w:pPr>
        <w:pStyle w:val="ListBullet"/>
      </w:pPr>
      <w:r>
        <w:t>RSV:</w:t>
      </w:r>
      <w:r>
        <w:rPr>
          <w:i/>
        </w:rPr>
        <w:t xml:space="preserve"> and he shall call on my name</w:t>
      </w:r>
    </w:p>
    <w:p>
      <w:pPr>
        <w:pStyle w:val="ListBullet"/>
      </w:pPr>
      <w:r>
        <w:t>LUT:</w:t>
      </w:r>
      <w:r>
        <w:rPr>
          <w:i/>
        </w:rPr>
        <w:t xml:space="preserve"> den, der meinen Namen anruft</w:t>
      </w:r>
    </w:p>
    <w:p>
      <w:pPr>
        <w:pStyle w:val="Heading3"/>
      </w:pPr>
      <w:r>
        <w:t>Alternative 2</w:t>
      </w:r>
    </w:p>
    <w:p>
      <w:r>
        <w:t>ויקרא בשמו</w:t>
      </w:r>
    </w:p>
    <w:p>
      <w:r>
        <w:t>Rating: None</w:t>
      </w:r>
    </w:p>
    <w:p>
      <w:pPr>
        <w:pStyle w:val="ListBullet"/>
      </w:pPr>
      <w:r>
        <w:t>TOB:</w:t>
      </w:r>
      <w:r>
        <w:rPr>
          <w:i/>
        </w:rPr>
        <w:t xml:space="preserve"> *il s'entend appeler par son nom</w:t>
      </w:r>
    </w:p>
    <w:p>
      <w:r>
        <w:t>Factors: 4</w:t>
      </w:r>
    </w:p>
    <w:p>
      <w:pPr>
        <w:pStyle w:val="Heading3"/>
      </w:pPr>
      <w:r>
        <w:t>Alternative 3</w:t>
      </w:r>
    </w:p>
    <w:p>
      <w:r>
        <w:t>[יִקָּרֵא בשמי] (= Brockington)</w:t>
      </w:r>
    </w:p>
    <w:p>
      <w:r>
        <w:t>Rating: None</w:t>
      </w:r>
    </w:p>
    <w:p>
      <w:r>
        <w:t>Factors: 14</w:t>
      </w:r>
    </w:p>
    <w:p>
      <w:pPr>
        <w:pStyle w:val="Heading3"/>
      </w:pPr>
      <w:r>
        <w:t>Alternative 4</w:t>
      </w:r>
    </w:p>
    <w:p>
      <w:r>
        <w:t>[אָקְרָא בשמי]</w:t>
      </w:r>
    </w:p>
    <w:p>
      <w:r>
        <w:t>Rating: None</w:t>
      </w:r>
    </w:p>
    <w:p>
      <w:pPr>
        <w:pStyle w:val="ListBullet"/>
      </w:pPr>
      <w:r>
        <w:t>NEB:</w:t>
      </w:r>
      <w:r>
        <w:rPr>
          <w:i/>
        </w:rPr>
        <w:t xml:space="preserve"> *I called ..., summoned him in my name</w:t>
      </w:r>
    </w:p>
    <w:p>
      <w:r>
        <w:t>Factors: 1</w:t>
      </w:r>
    </w:p>
    <w:p>
      <w:pPr>
        <w:pStyle w:val="Heading3"/>
      </w:pPr>
      <w:r>
        <w:t>Alternative 5</w:t>
      </w:r>
    </w:p>
    <w:p>
      <w:r>
        <w:t>[יִקָּרֵא בשמו]</w:t>
      </w:r>
    </w:p>
    <w:p>
      <w:r>
        <w:t>Rating: None</w:t>
      </w:r>
    </w:p>
    <w:p>
      <w:pPr>
        <w:pStyle w:val="ListBullet"/>
      </w:pPr>
      <w:r>
        <w:t>BJ:</w:t>
      </w:r>
      <w:r>
        <w:rPr>
          <w:i/>
        </w:rPr>
        <w:t xml:space="preserve"> *il est appelé par son nom</w:t>
      </w:r>
    </w:p>
    <w:p>
      <w:r>
        <w:t>Factors: 14</w:t>
      </w:r>
    </w:p>
    <w:p>
      <w:pPr>
        <w:pStyle w:val="Heading2"/>
      </w:pPr>
      <w:r>
        <w:t>[[BibleBHS:ISA 41:25]]</w:t>
      </w:r>
    </w:p>
    <w:p>
      <w:r>
        <w:rPr>
          <w:b/>
        </w:rPr>
        <w:t>Remark:</w:t>
      </w:r>
      <w:r>
        <w:t xml:space="preserve"> </w:t>
      </w:r>
      <w:r>
        <w:t>None</w:t>
      </w:r>
    </w:p>
    <w:p>
      <w:r>
        <w:rPr>
          <w:b/>
        </w:rPr>
        <w:t>Suggestion:</w:t>
      </w:r>
      <w:r>
        <w:t xml:space="preserve"> </w:t>
      </w:r>
      <w:r>
        <w:t>and he will trample</w:t>
      </w:r>
    </w:p>
    <w:p>
      <w:pPr>
        <w:pStyle w:val="Heading3"/>
      </w:pPr>
      <w:r>
        <w:t>Alternative 1</w:t>
      </w:r>
    </w:p>
    <w:p>
      <w:r>
        <w:t>ויבא</w:t>
      </w:r>
    </w:p>
    <w:p>
      <w:r>
        <w:t>Rating: C</w:t>
      </w:r>
    </w:p>
    <w:p>
      <w:pPr>
        <w:pStyle w:val="ListBullet"/>
      </w:pPr>
      <w:r>
        <w:t>NEB:</w:t>
      </w:r>
      <w:r>
        <w:rPr>
          <w:i/>
        </w:rPr>
        <w:t xml:space="preserve"> he marches over</w:t>
      </w:r>
    </w:p>
    <w:p>
      <w:pPr>
        <w:pStyle w:val="ListBullet"/>
      </w:pPr>
      <w:r>
        <w:t>TOB:</w:t>
      </w:r>
      <w:r>
        <w:rPr>
          <w:i/>
        </w:rPr>
        <w:t xml:space="preserve"> il piétine</w:t>
      </w:r>
    </w:p>
    <w:p>
      <w:pPr>
        <w:pStyle w:val="ListBullet"/>
      </w:pPr>
      <w:r>
        <w:t>LUT:</w:t>
      </w:r>
      <w:r>
        <w:rPr>
          <w:i/>
        </w:rPr>
        <w:t xml:space="preserve"> er zerstampft</w:t>
      </w:r>
    </w:p>
    <w:p>
      <w:pPr>
        <w:pStyle w:val="Heading3"/>
      </w:pPr>
      <w:r>
        <w:t>Alternative 2</w:t>
      </w:r>
    </w:p>
    <w:p>
      <w:r>
        <w:t>[ויבס]</w:t>
      </w:r>
    </w:p>
    <w:p>
      <w:r>
        <w:t>Rating: None</w:t>
      </w:r>
    </w:p>
    <w:p>
      <w:pPr>
        <w:pStyle w:val="ListBullet"/>
      </w:pPr>
      <w:r>
        <w:t>RSV:</w:t>
      </w:r>
      <w:r>
        <w:rPr>
          <w:i/>
        </w:rPr>
        <w:t xml:space="preserve"> *he shall trample on</w:t>
      </w:r>
    </w:p>
    <w:p>
      <w:pPr>
        <w:pStyle w:val="ListBullet"/>
      </w:pPr>
      <w:r>
        <w:t>BJ:</w:t>
      </w:r>
      <w:r>
        <w:rPr>
          <w:i/>
        </w:rPr>
        <w:t xml:space="preserve"> *il piétine</w:t>
      </w:r>
    </w:p>
    <w:p>
      <w:r>
        <w:t>Factors: 14</w:t>
      </w:r>
    </w:p>
    <w:p>
      <w:pPr>
        <w:pStyle w:val="Heading2"/>
      </w:pPr>
      <w:r>
        <w:t>[[@BibleBHS:ISA 41:27]][[BibleBHS:ISA 41:27]]</w:t>
      </w:r>
    </w:p>
    <w:p>
      <w:r>
        <w:rPr>
          <w:b/>
        </w:rPr>
        <w:t>Remark:</w:t>
      </w:r>
      <w:r>
        <w:t xml:space="preserve"> </w:t>
      </w:r>
      <w:r>
        <w:t>None</w:t>
      </w:r>
    </w:p>
    <w:p>
      <w:r>
        <w:rPr>
          <w:b/>
        </w:rPr>
        <w:t>Suggestion:</w:t>
      </w:r>
      <w:r>
        <w:t xml:space="preserve"> </w:t>
      </w:r>
      <w:r>
        <w:t>behold, behold them</w:t>
      </w:r>
    </w:p>
    <w:p>
      <w:pPr>
        <w:pStyle w:val="Heading3"/>
      </w:pPr>
      <w:r>
        <w:t>Alternative 1</w:t>
      </w:r>
    </w:p>
    <w:p>
      <w:r>
        <w:t>הנה הנם</w:t>
      </w:r>
    </w:p>
    <w:p>
      <w:r>
        <w:t>Rating: C</w:t>
      </w:r>
    </w:p>
    <w:p>
      <w:pPr>
        <w:pStyle w:val="ListBullet"/>
      </w:pPr>
      <w:r>
        <w:t>BJ:</w:t>
      </w:r>
      <w:r>
        <w:rPr>
          <w:i/>
        </w:rPr>
        <w:t xml:space="preserve"> voici, les voici</w:t>
      </w:r>
    </w:p>
    <w:p>
      <w:pPr>
        <w:pStyle w:val="ListBullet"/>
      </w:pPr>
      <w:r>
        <w:t>LUT:</w:t>
      </w:r>
      <w:r>
        <w:rPr>
          <w:i/>
        </w:rPr>
        <w:t xml:space="preserve"> siehe, da sind sie</w:t>
      </w:r>
    </w:p>
    <w:p>
      <w:pPr>
        <w:pStyle w:val="Heading3"/>
      </w:pPr>
      <w:r>
        <w:t>Alternative 2</w:t>
      </w:r>
    </w:p>
    <w:p>
      <w:r>
        <w:t>הנה הנומה (= Brockington)</w:t>
      </w:r>
    </w:p>
    <w:p>
      <w:r>
        <w:t>Rating: None</w:t>
      </w:r>
    </w:p>
    <w:p>
      <w:pPr>
        <w:pStyle w:val="ListBullet"/>
      </w:pPr>
      <w:r>
        <w:t>NEB:</w:t>
      </w:r>
      <w:r>
        <w:rPr>
          <w:i/>
        </w:rPr>
        <w:t xml:space="preserve"> *here is one who will speak</w:t>
      </w:r>
    </w:p>
    <w:p>
      <w:pPr>
        <w:pStyle w:val="ListBullet"/>
      </w:pPr>
      <w:r>
        <w:t>TOB:</w:t>
      </w:r>
      <w:r>
        <w:rPr>
          <w:i/>
        </w:rPr>
        <w:t xml:space="preserve"> *que voici ... celui qui parle</w:t>
      </w:r>
    </w:p>
    <w:p>
      <w:r>
        <w:t>Factors: 4, 8</w:t>
      </w:r>
    </w:p>
    <w:p>
      <w:pPr>
        <w:pStyle w:val="Heading3"/>
      </w:pPr>
      <w:r>
        <w:t>Alternative 3</w:t>
      </w:r>
    </w:p>
    <w:p>
      <w:r>
        <w:t>[הגדתי / הגדתיה]</w:t>
      </w:r>
    </w:p>
    <w:p>
      <w:r>
        <w:t>Rating: None</w:t>
      </w:r>
    </w:p>
    <w:p>
      <w:pPr>
        <w:pStyle w:val="ListBullet"/>
      </w:pPr>
      <w:r>
        <w:t>RSV:</w:t>
      </w:r>
      <w:r>
        <w:rPr>
          <w:i/>
        </w:rPr>
        <w:t xml:space="preserve"> *I ... have declared it</w:t>
      </w:r>
    </w:p>
    <w:p>
      <w:r>
        <w:t>Factors: 14</w:t>
      </w:r>
    </w:p>
    <w:p>
      <w:pPr>
        <w:pStyle w:val="Heading2"/>
      </w:pPr>
      <w:r>
        <w:t>[[@BibleBHS:ISA 41:29]][[BibleBHS:ISA 41:29]]</w:t>
      </w:r>
    </w:p>
    <w:p>
      <w:r>
        <w:rPr>
          <w:b/>
        </w:rPr>
        <w:t>Remark:</w:t>
      </w:r>
      <w:r>
        <w:t xml:space="preserve"> </w:t>
      </w:r>
      <w:r>
        <w:t>None</w:t>
      </w:r>
    </w:p>
    <w:p>
      <w:r>
        <w:rPr>
          <w:b/>
        </w:rPr>
        <w:t>Suggestion:</w:t>
      </w:r>
      <w:r>
        <w:t xml:space="preserve"> </w:t>
      </w:r>
      <w:r>
        <w:t>a delusion / an evil</w:t>
      </w:r>
    </w:p>
    <w:p>
      <w:pPr>
        <w:pStyle w:val="Heading3"/>
      </w:pPr>
      <w:r>
        <w:t>Alternative 1</w:t>
      </w:r>
    </w:p>
    <w:p>
      <w:r>
        <w:t>און</w:t>
      </w:r>
    </w:p>
    <w:p>
      <w:r>
        <w:t>Rating: C</w:t>
      </w:r>
    </w:p>
    <w:p>
      <w:pPr>
        <w:pStyle w:val="ListBullet"/>
      </w:pPr>
      <w:r>
        <w:t>RSV:</w:t>
      </w:r>
      <w:r>
        <w:rPr>
          <w:i/>
        </w:rPr>
        <w:t xml:space="preserve"> a delusion</w:t>
      </w:r>
    </w:p>
    <w:p>
      <w:pPr>
        <w:pStyle w:val="ListBullet"/>
      </w:pPr>
      <w:r>
        <w:t>NEB:</w:t>
      </w:r>
      <w:r>
        <w:rPr>
          <w:i/>
        </w:rPr>
        <w:t xml:space="preserve"> empty things</w:t>
      </w:r>
    </w:p>
    <w:p>
      <w:pPr>
        <w:pStyle w:val="ListBullet"/>
      </w:pPr>
      <w:r>
        <w:t>TOB:</w:t>
      </w:r>
      <w:r>
        <w:rPr>
          <w:i/>
        </w:rPr>
        <w:t xml:space="preserve"> une malfaisance</w:t>
      </w:r>
    </w:p>
    <w:p>
      <w:pPr>
        <w:pStyle w:val="Heading3"/>
      </w:pPr>
      <w:r>
        <w:t>Alternative 2</w:t>
      </w:r>
    </w:p>
    <w:p>
      <w:r>
        <w:t>אין</w:t>
      </w:r>
    </w:p>
    <w:p>
      <w:r>
        <w:t>Rating: None</w:t>
      </w:r>
    </w:p>
    <w:p>
      <w:pPr>
        <w:pStyle w:val="ListBullet"/>
      </w:pPr>
      <w:r>
        <w:t>BJ:</w:t>
      </w:r>
      <w:r>
        <w:rPr>
          <w:i/>
        </w:rPr>
        <w:t xml:space="preserve"> * ils ne sont rien</w:t>
      </w:r>
    </w:p>
    <w:p>
      <w:pPr>
        <w:pStyle w:val="ListBullet"/>
      </w:pPr>
      <w:r>
        <w:t>LUT:</w:t>
      </w:r>
      <w:r>
        <w:rPr>
          <w:i/>
        </w:rPr>
        <w:t xml:space="preserve"> nichts</w:t>
      </w:r>
    </w:p>
    <w:p>
      <w:r>
        <w:t>Factors: 4</w:t>
      </w:r>
    </w:p>
    <w:p>
      <w:pPr>
        <w:pStyle w:val="Heading2"/>
      </w:pPr>
      <w:r>
        <w:t>[[@BibleBHS:ISA 42:3]][[BibleBHS:ISA 42:3]]</w:t>
      </w:r>
    </w:p>
    <w:p>
      <w:r>
        <w:rPr>
          <w:b/>
        </w:rPr>
        <w:t>Remark:</w:t>
      </w:r>
      <w:r>
        <w:t xml:space="preserve"> </w:t>
      </w:r>
      <w:r>
        <w:t>None</w:t>
      </w:r>
    </w:p>
    <w:p>
      <w:r>
        <w:rPr>
          <w:b/>
        </w:rPr>
        <w:t>Suggestion:</w:t>
      </w:r>
      <w:r>
        <w:t xml:space="preserve"> </w:t>
      </w:r>
      <w:r>
        <w:t>for truth</w:t>
      </w:r>
    </w:p>
    <w:p>
      <w:pPr>
        <w:pStyle w:val="Heading3"/>
      </w:pPr>
      <w:r>
        <w:t>Alternative 1</w:t>
      </w:r>
    </w:p>
    <w:p>
      <w:r>
        <w:t>לאמת</w:t>
      </w:r>
    </w:p>
    <w:p>
      <w:r>
        <w:t>Rating: A</w:t>
      </w:r>
    </w:p>
    <w:p>
      <w:pPr>
        <w:pStyle w:val="ListBullet"/>
      </w:pPr>
      <w:r>
        <w:t>RSV:</w:t>
      </w:r>
      <w:r>
        <w:rPr>
          <w:i/>
        </w:rPr>
        <w:t xml:space="preserve"> faithfully</w:t>
      </w:r>
    </w:p>
    <w:p>
      <w:pPr>
        <w:pStyle w:val="ListBullet"/>
      </w:pPr>
      <w:r>
        <w:t>BJ:</w:t>
      </w:r>
      <w:r>
        <w:rPr>
          <w:i/>
        </w:rPr>
        <w:t xml:space="preserve"> fidèlement</w:t>
      </w:r>
    </w:p>
    <w:p>
      <w:pPr>
        <w:pStyle w:val="ListBullet"/>
      </w:pPr>
      <w:r>
        <w:t>TOB:</w:t>
      </w:r>
      <w:r>
        <w:rPr>
          <w:i/>
        </w:rPr>
        <w:t xml:space="preserve"> à coup sûr</w:t>
      </w:r>
    </w:p>
    <w:p>
      <w:pPr>
        <w:pStyle w:val="ListBullet"/>
      </w:pPr>
      <w:r>
        <w:t>LUT:</w:t>
      </w:r>
      <w:r>
        <w:rPr>
          <w:i/>
        </w:rPr>
        <w:t xml:space="preserve"> in Treue</w:t>
      </w:r>
    </w:p>
    <w:p>
      <w:pPr>
        <w:pStyle w:val="Heading3"/>
      </w:pPr>
      <w:r>
        <w:t>Alternative 2</w:t>
      </w:r>
    </w:p>
    <w:p>
      <w:r>
        <w:t>לאמת = [לְאֻמֹּת] (Brockington)</w:t>
      </w:r>
    </w:p>
    <w:p>
      <w:r>
        <w:t>Rating: None</w:t>
      </w:r>
    </w:p>
    <w:p>
      <w:pPr>
        <w:pStyle w:val="ListBullet"/>
      </w:pPr>
      <w:r>
        <w:t>NEB:</w:t>
      </w:r>
      <w:r>
        <w:rPr>
          <w:i/>
        </w:rPr>
        <w:t xml:space="preserve"> *on every race</w:t>
      </w:r>
    </w:p>
    <w:p>
      <w:r>
        <w:t>Factors: 14</w:t>
      </w:r>
    </w:p>
    <w:p>
      <w:pPr>
        <w:pStyle w:val="Heading2"/>
      </w:pPr>
      <w:r>
        <w:t>[[@BibleBHS:ISA 42:6]][[BibleBHS:ISA 42:6]]</w:t>
      </w:r>
    </w:p>
    <w:p>
      <w:r>
        <w:rPr>
          <w:b/>
        </w:rPr>
        <w:t>Remark:</w:t>
      </w:r>
      <w:r>
        <w:t xml:space="preserve"> </w:t>
      </w:r>
      <w:r>
        <w:t>See a similar textual problem in 43.28 below.</w:t>
      </w:r>
    </w:p>
    <w:p>
      <w:r>
        <w:rPr>
          <w:b/>
        </w:rPr>
        <w:t>Suggestion:</w:t>
      </w:r>
      <w:r>
        <w:t xml:space="preserve"> </w:t>
      </w:r>
      <w:r>
        <w:t>and I shall fasten ... and I shall keep / form you and I shall give you</w:t>
      </w:r>
    </w:p>
    <w:p>
      <w:pPr>
        <w:pStyle w:val="Heading3"/>
      </w:pPr>
      <w:r>
        <w:t>Alternative 1</w:t>
      </w:r>
    </w:p>
    <w:p>
      <w:r>
        <w:t>וְאחזק ... וְאצרך וְאתנך</w:t>
      </w:r>
    </w:p>
    <w:p>
      <w:r>
        <w:t>Rating: C</w:t>
      </w:r>
    </w:p>
    <w:p>
      <w:pPr>
        <w:pStyle w:val="ListBullet"/>
      </w:pPr>
      <w:r>
        <w:t>LUT:</w:t>
      </w:r>
      <w:r>
        <w:rPr>
          <w:i/>
        </w:rPr>
        <w:t xml:space="preserve"> und halte dich (bei der Hand) und behüte dich und mache dich</w:t>
      </w:r>
    </w:p>
    <w:p>
      <w:pPr>
        <w:pStyle w:val="Heading3"/>
      </w:pPr>
      <w:r>
        <w:t>Alternative 2</w:t>
      </w:r>
    </w:p>
    <w:p>
      <w:r>
        <w:t>[וָאחזק ... וָאצרך וָאתנך] (= Brockington)</w:t>
      </w:r>
    </w:p>
    <w:p>
      <w:r>
        <w:t>Rating: None</w:t>
      </w:r>
    </w:p>
    <w:p>
      <w:pPr>
        <w:pStyle w:val="ListBullet"/>
      </w:pPr>
      <w:r>
        <w:t>RSV:</w:t>
      </w:r>
      <w:r>
        <w:rPr>
          <w:i/>
        </w:rPr>
        <w:t xml:space="preserve"> I have taken (you by the hand) and kept you; I have given you</w:t>
      </w:r>
    </w:p>
    <w:p>
      <w:pPr>
        <w:pStyle w:val="ListBullet"/>
      </w:pPr>
      <w:r>
        <w:t>NEB:</w:t>
      </w:r>
      <w:r>
        <w:rPr>
          <w:i/>
        </w:rPr>
        <w:t xml:space="preserve"> (I ... have ...) and taken you (by the hand); I have formed you and appointed you</w:t>
      </w:r>
    </w:p>
    <w:p>
      <w:pPr>
        <w:pStyle w:val="ListBullet"/>
      </w:pPr>
      <w:r>
        <w:t>BJ:</w:t>
      </w:r>
      <w:r>
        <w:rPr>
          <w:i/>
        </w:rPr>
        <w:t xml:space="preserve"> je t'ai saisi (par la main), et je t'ai modelé, j'ai fait de toi</w:t>
      </w:r>
    </w:p>
    <w:p>
      <w:pPr>
        <w:pStyle w:val="ListBullet"/>
      </w:pPr>
      <w:r>
        <w:t>TOB:</w:t>
      </w:r>
      <w:r>
        <w:rPr>
          <w:i/>
        </w:rPr>
        <w:t xml:space="preserve"> *je t'ai tenu (par la main), je t'ai mis en réserve et je t'ai destiné</w:t>
      </w:r>
    </w:p>
    <w:p>
      <w:r>
        <w:t>Factors: 1, 4, 5</w:t>
      </w:r>
    </w:p>
    <w:p>
      <w:pPr>
        <w:pStyle w:val="Heading2"/>
      </w:pPr>
      <w:r>
        <w:t>[[@BibleBHS:ISA 42:11]][[BibleBHS:ISA 42:11]]</w:t>
      </w:r>
    </w:p>
    <w:p>
      <w:r>
        <w:rPr>
          <w:b/>
        </w:rPr>
        <w:t>Remark:</w:t>
      </w:r>
      <w:r>
        <w:t xml:space="preserve"> </w:t>
      </w:r>
      <w:r>
        <w:t>None</w:t>
      </w:r>
    </w:p>
    <w:p>
      <w:r>
        <w:rPr>
          <w:b/>
        </w:rPr>
        <w:t>Suggestion:</w:t>
      </w:r>
      <w:r>
        <w:t xml:space="preserve"> </w:t>
      </w:r>
      <w:r>
        <w:t>they may lift up (their voice)</w:t>
      </w:r>
    </w:p>
    <w:p>
      <w:pPr>
        <w:pStyle w:val="Heading3"/>
      </w:pPr>
      <w:r>
        <w:t>Alternative 1</w:t>
      </w:r>
    </w:p>
    <w:p>
      <w:r>
        <w:t>יִשְׂאוּ</w:t>
      </w:r>
    </w:p>
    <w:p>
      <w:r>
        <w:t>Rating: C</w:t>
      </w:r>
    </w:p>
    <w:p>
      <w:pPr>
        <w:pStyle w:val="ListBullet"/>
      </w:pPr>
      <w:r>
        <w:t>RSV:</w:t>
      </w:r>
      <w:r>
        <w:rPr>
          <w:i/>
        </w:rPr>
        <w:t xml:space="preserve"> let (the desert and its cities) lift up their voice</w:t>
      </w:r>
    </w:p>
    <w:p>
      <w:pPr>
        <w:pStyle w:val="ListBullet"/>
      </w:pPr>
      <w:r>
        <w:t>BJ:</w:t>
      </w:r>
      <w:r>
        <w:rPr>
          <w:i/>
        </w:rPr>
        <w:t xml:space="preserve"> que se fassent entendre(?)</w:t>
      </w:r>
    </w:p>
    <w:p>
      <w:pPr>
        <w:pStyle w:val="ListBullet"/>
      </w:pPr>
      <w:r>
        <w:t>TOB:</w:t>
      </w:r>
      <w:r>
        <w:rPr>
          <w:i/>
        </w:rPr>
        <w:t xml:space="preserve"> qu'élèvent la voix</w:t>
      </w:r>
    </w:p>
    <w:p>
      <w:pPr>
        <w:pStyle w:val="ListBullet"/>
      </w:pPr>
      <w:r>
        <w:t>LUT:</w:t>
      </w:r>
      <w:r>
        <w:rPr>
          <w:i/>
        </w:rPr>
        <w:t xml:space="preserve"> rufet laut(?)</w:t>
      </w:r>
    </w:p>
    <w:p>
      <w:pPr>
        <w:pStyle w:val="Heading3"/>
      </w:pPr>
      <w:r>
        <w:t>Alternative 2</w:t>
      </w:r>
    </w:p>
    <w:p>
      <w:r>
        <w:t>ישאו = [יִשֹּׂאוּ = יִשּׂוֹאוּ] (= Brockington)</w:t>
      </w:r>
    </w:p>
    <w:p>
      <w:r>
        <w:t>Rating: None</w:t>
      </w:r>
    </w:p>
    <w:p>
      <w:pPr>
        <w:pStyle w:val="ListBullet"/>
      </w:pPr>
      <w:r>
        <w:t>NEB:</w:t>
      </w:r>
      <w:r>
        <w:rPr>
          <w:i/>
        </w:rPr>
        <w:t xml:space="preserve"> let (the wilderness and its towns) rejoice</w:t>
      </w:r>
    </w:p>
    <w:p>
      <w:r>
        <w:t>Factors: 14</w:t>
      </w:r>
    </w:p>
    <w:p>
      <w:pPr>
        <w:pStyle w:val="Heading2"/>
      </w:pPr>
      <w:r>
        <w:t>[[@BibleBHS:ISA 42:19]][[BibleBHS:ISA 42:19]]</w:t>
      </w:r>
    </w:p>
    <w:p>
      <w:r>
        <w:rPr>
          <w:b/>
        </w:rPr>
        <w:t>Remark:</w:t>
      </w:r>
      <w:r>
        <w:t xml:space="preserve"> </w:t>
      </w:r>
      <w:r>
        <w:t>None</w:t>
      </w:r>
    </w:p>
    <w:p>
      <w:r>
        <w:rPr>
          <w:b/>
        </w:rPr>
        <w:t>Suggestion:</w:t>
      </w:r>
      <w:r>
        <w:t xml:space="preserve"> </w:t>
      </w:r>
      <w:r>
        <w:t>and blind</w:t>
      </w:r>
    </w:p>
    <w:p>
      <w:pPr>
        <w:pStyle w:val="Heading3"/>
      </w:pPr>
      <w:r>
        <w:t>Alternative 1</w:t>
      </w:r>
    </w:p>
    <w:p>
      <w:r>
        <w:t>ועור</w:t>
      </w:r>
    </w:p>
    <w:p>
      <w:r>
        <w:t>Rating: C</w:t>
      </w:r>
    </w:p>
    <w:p>
      <w:pPr>
        <w:pStyle w:val="ListBullet"/>
      </w:pPr>
      <w:r>
        <w:t>RSV:</w:t>
      </w:r>
      <w:r>
        <w:rPr>
          <w:i/>
        </w:rPr>
        <w:t xml:space="preserve"> or blind</w:t>
      </w:r>
    </w:p>
    <w:p>
      <w:pPr>
        <w:pStyle w:val="ListBullet"/>
      </w:pPr>
      <w:r>
        <w:t>LUT:</w:t>
      </w:r>
      <w:r>
        <w:rPr>
          <w:i/>
        </w:rPr>
        <w:t xml:space="preserve"> und so blind</w:t>
      </w:r>
    </w:p>
    <w:p>
      <w:pPr>
        <w:pStyle w:val="Heading3"/>
      </w:pPr>
      <w:r>
        <w:t>Alternative 2</w:t>
      </w:r>
    </w:p>
    <w:p>
      <w:r>
        <w:t>וחרש (= Brockington)</w:t>
      </w:r>
    </w:p>
    <w:p>
      <w:r>
        <w:t>Rating: None</w:t>
      </w:r>
    </w:p>
    <w:p>
      <w:pPr>
        <w:pStyle w:val="ListBullet"/>
      </w:pPr>
      <w:r>
        <w:t>NEB:</w:t>
      </w:r>
      <w:r>
        <w:rPr>
          <w:i/>
        </w:rPr>
        <w:t xml:space="preserve"> *so deaf</w:t>
      </w:r>
    </w:p>
    <w:p>
      <w:pPr>
        <w:pStyle w:val="ListBullet"/>
      </w:pPr>
      <w:r>
        <w:t>BJ:</w:t>
      </w:r>
      <w:r>
        <w:rPr>
          <w:i/>
        </w:rPr>
        <w:t xml:space="preserve"> *et sourd</w:t>
      </w:r>
    </w:p>
    <w:p>
      <w:pPr>
        <w:pStyle w:val="ListBullet"/>
      </w:pPr>
      <w:r>
        <w:t>TOB:</w:t>
      </w:r>
      <w:r>
        <w:rPr>
          <w:i/>
        </w:rPr>
        <w:t xml:space="preserve"> *sourd</w:t>
      </w:r>
    </w:p>
    <w:p>
      <w:r>
        <w:t>Factors: 1, 4</w:t>
      </w:r>
    </w:p>
    <w:p>
      <w:pPr>
        <w:pStyle w:val="Heading2"/>
      </w:pPr>
      <w:r>
        <w:t>[[@BibleBHS:ISA 42:20]][[BibleBHS:ISA 42:20]]</w:t>
      </w:r>
    </w:p>
    <w:p>
      <w:r>
        <w:rPr>
          <w:b/>
        </w:rPr>
        <w:t>Remark:</w:t>
      </w:r>
      <w:r>
        <w:t xml:space="preserve"> </w:t>
      </w:r>
      <w:r>
        <w:t>See also the two following cases.</w:t>
      </w:r>
    </w:p>
    <w:p>
      <w:r>
        <w:rPr>
          <w:b/>
        </w:rPr>
        <w:t>Suggestion:</w:t>
      </w:r>
      <w:r>
        <w:t xml:space="preserve"> </w:t>
      </w:r>
      <w:r>
        <w:t>you have seen</w:t>
      </w:r>
    </w:p>
    <w:p>
      <w:pPr>
        <w:pStyle w:val="Heading3"/>
      </w:pPr>
      <w:r>
        <w:t>Alternative 1</w:t>
      </w:r>
    </w:p>
    <w:p>
      <w:r>
        <w:t>רָאוֹת = QERE</w:t>
      </w:r>
    </w:p>
    <w:p>
      <w:r>
        <w:t>Rating: None</w:t>
      </w:r>
    </w:p>
    <w:p>
      <w:pPr>
        <w:pStyle w:val="ListBullet"/>
      </w:pPr>
      <w:r>
        <w:t>RSV:</w:t>
      </w:r>
      <w:r>
        <w:rPr>
          <w:i/>
        </w:rPr>
        <w:t xml:space="preserve"> *he sees(?)</w:t>
      </w:r>
    </w:p>
    <w:p>
      <w:r>
        <w:t>Factors: 4, 5</w:t>
      </w:r>
    </w:p>
    <w:p>
      <w:pPr>
        <w:pStyle w:val="Heading3"/>
      </w:pPr>
      <w:r>
        <w:t>Alternative 2</w:t>
      </w:r>
    </w:p>
    <w:p>
      <w:r>
        <w:t>ראית = KETIV</w:t>
      </w:r>
    </w:p>
    <w:p>
      <w:r>
        <w:t>Rating: C</w:t>
      </w:r>
    </w:p>
    <w:p>
      <w:pPr>
        <w:pStyle w:val="ListBullet"/>
      </w:pPr>
      <w:r>
        <w:t>NEB:</w:t>
      </w:r>
      <w:r>
        <w:rPr>
          <w:i/>
        </w:rPr>
        <w:t xml:space="preserve"> you have seen</w:t>
      </w:r>
    </w:p>
    <w:p>
      <w:pPr>
        <w:pStyle w:val="ListBullet"/>
      </w:pPr>
      <w:r>
        <w:t>BJ:</w:t>
      </w:r>
      <w:r>
        <w:rPr>
          <w:i/>
        </w:rPr>
        <w:t xml:space="preserve"> tu as vu</w:t>
      </w:r>
    </w:p>
    <w:p>
      <w:pPr>
        <w:pStyle w:val="ListBullet"/>
      </w:pPr>
      <w:r>
        <w:t>TOB:</w:t>
      </w:r>
      <w:r>
        <w:rPr>
          <w:i/>
        </w:rPr>
        <w:t xml:space="preserve"> tu as ... vu</w:t>
      </w:r>
    </w:p>
    <w:p>
      <w:pPr>
        <w:pStyle w:val="ListBullet"/>
      </w:pPr>
      <w:r>
        <w:t>LUT:</w:t>
      </w:r>
      <w:r>
        <w:rPr>
          <w:i/>
        </w:rPr>
        <w:t xml:space="preserve"> du sahst</w:t>
      </w:r>
    </w:p>
    <w:p>
      <w:pPr>
        <w:pStyle w:val="Heading2"/>
      </w:pPr>
      <w:r>
        <w:t>[[BibleBHS:ISA 42:20]]</w:t>
      </w:r>
    </w:p>
    <w:p>
      <w:r>
        <w:rPr>
          <w:b/>
        </w:rPr>
        <w:t>Remark:</w:t>
      </w:r>
      <w:r>
        <w:t xml:space="preserve"> </w:t>
      </w:r>
      <w:r>
        <w:t>None</w:t>
      </w:r>
    </w:p>
    <w:p>
      <w:r>
        <w:rPr>
          <w:b/>
        </w:rPr>
        <w:t>Suggestion:</w:t>
      </w:r>
      <w:r>
        <w:t xml:space="preserve"> </w:t>
      </w:r>
      <w:r>
        <w:t>and you do not keep</w:t>
      </w:r>
    </w:p>
    <w:p>
      <w:pPr>
        <w:pStyle w:val="Heading3"/>
      </w:pPr>
      <w:r>
        <w:t>Alternative 1</w:t>
      </w:r>
    </w:p>
    <w:p>
      <w:r>
        <w:t>ולא תשמר</w:t>
      </w:r>
    </w:p>
    <w:p>
      <w:r>
        <w:t>Rating: B</w:t>
      </w:r>
    </w:p>
    <w:p>
      <w:pPr>
        <w:pStyle w:val="ListBullet"/>
      </w:pPr>
      <w:r>
        <w:t>NEB:</w:t>
      </w:r>
      <w:r>
        <w:rPr>
          <w:i/>
        </w:rPr>
        <w:t xml:space="preserve"> (you have ...) but remembered little</w:t>
      </w:r>
    </w:p>
    <w:p>
      <w:pPr>
        <w:pStyle w:val="ListBullet"/>
      </w:pPr>
      <w:r>
        <w:t>BJ:</w:t>
      </w:r>
      <w:r>
        <w:rPr>
          <w:i/>
        </w:rPr>
        <w:t xml:space="preserve"> (tu as ...) sans y faire attention</w:t>
      </w:r>
    </w:p>
    <w:p>
      <w:pPr>
        <w:pStyle w:val="ListBullet"/>
      </w:pPr>
      <w:r>
        <w:t>TOB:</w:t>
      </w:r>
      <w:r>
        <w:rPr>
          <w:i/>
        </w:rPr>
        <w:t xml:space="preserve"> (tu as ...), mais tu n'as pas retenu</w:t>
      </w:r>
    </w:p>
    <w:p>
      <w:pPr>
        <w:pStyle w:val="ListBullet"/>
      </w:pPr>
      <w:r>
        <w:t>LUT:</w:t>
      </w:r>
      <w:r>
        <w:rPr>
          <w:i/>
        </w:rPr>
        <w:t xml:space="preserve"> aber du hast's nicht beachtet</w:t>
      </w:r>
    </w:p>
    <w:p>
      <w:pPr>
        <w:pStyle w:val="Heading3"/>
      </w:pPr>
      <w:r>
        <w:t>Alternative 2</w:t>
      </w:r>
    </w:p>
    <w:p>
      <w:r>
        <w:t>[ולא ישמר]</w:t>
      </w:r>
    </w:p>
    <w:p>
      <w:r>
        <w:t>Rating: None</w:t>
      </w:r>
    </w:p>
    <w:p>
      <w:pPr>
        <w:pStyle w:val="ListBullet"/>
      </w:pPr>
      <w:r>
        <w:t>RSV:</w:t>
      </w:r>
      <w:r>
        <w:rPr>
          <w:i/>
        </w:rPr>
        <w:t xml:space="preserve"> but does not observe them</w:t>
      </w:r>
    </w:p>
    <w:p>
      <w:r>
        <w:t>Factors: 14</w:t>
      </w:r>
    </w:p>
    <w:p>
      <w:pPr>
        <w:pStyle w:val="Heading2"/>
      </w:pPr>
      <w:r>
        <w:t>[[BibleBHS:ISA 42:20]]</w:t>
      </w:r>
    </w:p>
    <w:p>
      <w:r>
        <w:rPr>
          <w:b/>
        </w:rPr>
        <w:t>Remark:</w:t>
      </w:r>
      <w:r>
        <w:t xml:space="preserve"> </w:t>
      </w:r>
      <w:r>
        <w:t>None</w:t>
      </w:r>
    </w:p>
    <w:p>
      <w:r>
        <w:rPr>
          <w:b/>
        </w:rPr>
        <w:t>Suggestion:</w:t>
      </w:r>
      <w:r>
        <w:t xml:space="preserve"> </w:t>
      </w:r>
      <w:r>
        <w:t>and one does not hear / and he does not hear</w:t>
      </w:r>
    </w:p>
    <w:p>
      <w:pPr>
        <w:pStyle w:val="Heading3"/>
      </w:pPr>
      <w:r>
        <w:t>Alternative 1</w:t>
      </w:r>
    </w:p>
    <w:p>
      <w:r>
        <w:t>ולא יִשְׁמַע</w:t>
      </w:r>
    </w:p>
    <w:p>
      <w:r>
        <w:t>Rating: C</w:t>
      </w:r>
    </w:p>
    <w:p>
      <w:pPr>
        <w:pStyle w:val="ListBullet"/>
      </w:pPr>
      <w:r>
        <w:t>RSV:</w:t>
      </w:r>
      <w:r>
        <w:rPr>
          <w:i/>
        </w:rPr>
        <w:t xml:space="preserve"> but he does not hear</w:t>
      </w:r>
    </w:p>
    <w:p>
      <w:pPr>
        <w:pStyle w:val="ListBullet"/>
      </w:pPr>
      <w:r>
        <w:t>TOB:</w:t>
      </w:r>
      <w:r>
        <w:rPr>
          <w:i/>
        </w:rPr>
        <w:t xml:space="preserve"> mais on n'entend pas</w:t>
      </w:r>
    </w:p>
    <w:p>
      <w:pPr>
        <w:pStyle w:val="Heading3"/>
      </w:pPr>
      <w:r>
        <w:t>Alternative 2</w:t>
      </w:r>
    </w:p>
    <w:p>
      <w:r>
        <w:t>ולא ישמע = [ולא יִשָּׁמֵעַ] (= Brockington)</w:t>
      </w:r>
    </w:p>
    <w:p>
      <w:r>
        <w:t>Rating: None</w:t>
      </w:r>
    </w:p>
    <w:p>
      <w:pPr>
        <w:pStyle w:val="ListBullet"/>
      </w:pPr>
      <w:r>
        <w:t>NEB:</w:t>
      </w:r>
      <w:r>
        <w:rPr>
          <w:i/>
        </w:rPr>
        <w:t xml:space="preserve"> but nothing is heard</w:t>
      </w:r>
    </w:p>
    <w:p>
      <w:r>
        <w:t>Factors: 14</w:t>
      </w:r>
    </w:p>
    <w:p>
      <w:pPr>
        <w:pStyle w:val="Heading3"/>
      </w:pPr>
      <w:r>
        <w:t>Alternative 3</w:t>
      </w:r>
    </w:p>
    <w:p>
      <w:r>
        <w:t>ולא תשמע</w:t>
      </w:r>
    </w:p>
    <w:p>
      <w:r>
        <w:t>Rating: None</w:t>
      </w:r>
    </w:p>
    <w:p>
      <w:pPr>
        <w:pStyle w:val="ListBullet"/>
      </w:pPr>
      <w:r>
        <w:t>BJ:</w:t>
      </w:r>
      <w:r>
        <w:rPr>
          <w:i/>
        </w:rPr>
        <w:t xml:space="preserve"> *tu n'entendais pas</w:t>
      </w:r>
    </w:p>
    <w:p>
      <w:pPr>
        <w:pStyle w:val="ListBullet"/>
      </w:pPr>
      <w:r>
        <w:t>LUT:</w:t>
      </w:r>
      <w:r>
        <w:rPr>
          <w:i/>
        </w:rPr>
        <w:t xml:space="preserve"> aber du hast nicht gehört</w:t>
      </w:r>
    </w:p>
    <w:p>
      <w:r>
        <w:t>Factors: 4, 5</w:t>
      </w:r>
    </w:p>
    <w:p>
      <w:pPr>
        <w:pStyle w:val="Heading2"/>
      </w:pPr>
      <w:r>
        <w:t>[[@BibleBHS:ISA 42:24]][[BibleBHS:ISA 42:24]]</w:t>
      </w:r>
    </w:p>
    <w:p>
      <w:r>
        <w:rPr>
          <w:b/>
        </w:rPr>
        <w:t>Remark:</w:t>
      </w:r>
      <w:r>
        <w:t xml:space="preserve"> </w:t>
      </w:r>
      <w:r>
        <w:t>None</w:t>
      </w:r>
    </w:p>
    <w:p>
      <w:r>
        <w:rPr>
          <w:b/>
        </w:rPr>
        <w:t>Suggestion:</w:t>
      </w:r>
      <w:r>
        <w:t xml:space="preserve"> </w:t>
      </w:r>
      <w:r>
        <w:t>we have sinned</w:t>
      </w:r>
    </w:p>
    <w:p>
      <w:pPr>
        <w:pStyle w:val="Heading3"/>
      </w:pPr>
      <w:r>
        <w:t>Alternative 1</w:t>
      </w:r>
    </w:p>
    <w:p>
      <w:r>
        <w:t>חטאנו</w:t>
      </w:r>
    </w:p>
    <w:p>
      <w:r>
        <w:t>Rating: B</w:t>
      </w:r>
    </w:p>
    <w:p>
      <w:pPr>
        <w:pStyle w:val="ListBullet"/>
      </w:pPr>
      <w:r>
        <w:t>RSV:</w:t>
      </w:r>
      <w:r>
        <w:rPr>
          <w:i/>
        </w:rPr>
        <w:t xml:space="preserve"> we have sinned</w:t>
      </w:r>
    </w:p>
    <w:p>
      <w:pPr>
        <w:pStyle w:val="ListBullet"/>
      </w:pPr>
      <w:r>
        <w:t>BJ:</w:t>
      </w:r>
      <w:r>
        <w:rPr>
          <w:i/>
        </w:rPr>
        <w:t xml:space="preserve"> nous avions péché</w:t>
      </w:r>
    </w:p>
    <w:p>
      <w:pPr>
        <w:pStyle w:val="ListBullet"/>
      </w:pPr>
      <w:r>
        <w:t>TOB:</w:t>
      </w:r>
      <w:r>
        <w:rPr>
          <w:i/>
        </w:rPr>
        <w:t xml:space="preserve"> nous avons commis des fautes</w:t>
      </w:r>
    </w:p>
    <w:p>
      <w:pPr>
        <w:pStyle w:val="ListBullet"/>
      </w:pPr>
      <w:r>
        <w:t>LUT:</w:t>
      </w:r>
      <w:r>
        <w:rPr>
          <w:i/>
        </w:rPr>
        <w:t xml:space="preserve"> (an dem) wir gesündigt haben</w:t>
      </w:r>
    </w:p>
    <w:p>
      <w:pPr>
        <w:pStyle w:val="Heading3"/>
      </w:pPr>
      <w:r>
        <w:t>Alternative 2</w:t>
      </w:r>
    </w:p>
    <w:p>
      <w:r>
        <w:t>[חטאו] (= Brockington)</w:t>
      </w:r>
    </w:p>
    <w:p>
      <w:r>
        <w:t>Rating: None</w:t>
      </w:r>
    </w:p>
    <w:p>
      <w:pPr>
        <w:pStyle w:val="ListBullet"/>
      </w:pPr>
      <w:r>
        <w:t>NEB:</w:t>
      </w:r>
      <w:r>
        <w:rPr>
          <w:i/>
        </w:rPr>
        <w:t xml:space="preserve"> *they sinned</w:t>
      </w:r>
    </w:p>
    <w:p>
      <w:r>
        <w:t>Factors: 4, 6</w:t>
      </w:r>
    </w:p>
    <w:p>
      <w:pPr>
        <w:pStyle w:val="Heading2"/>
      </w:pPr>
      <w:r>
        <w:t>[[@BibleBHS:ISA 43:4]][[BibleBHS:ISA 43:4]]</w:t>
      </w:r>
    </w:p>
    <w:p>
      <w:r>
        <w:rPr>
          <w:b/>
        </w:rPr>
        <w:t>Remark:</w:t>
      </w:r>
      <w:r>
        <w:t xml:space="preserve"> </w:t>
      </w:r>
      <w:r>
        <w:t>None</w:t>
      </w:r>
    </w:p>
    <w:p>
      <w:r>
        <w:rPr>
          <w:b/>
        </w:rPr>
        <w:t>Suggestion:</w:t>
      </w:r>
      <w:r>
        <w:t xml:space="preserve"> </w:t>
      </w:r>
      <w:r>
        <w:t>since / because ... man/men</w:t>
      </w:r>
    </w:p>
    <w:p>
      <w:pPr>
        <w:pStyle w:val="Heading3"/>
      </w:pPr>
      <w:r>
        <w:t>Alternative 1</w:t>
      </w:r>
    </w:p>
    <w:p>
      <w:r>
        <w:t>מאשר ... אדם</w:t>
      </w:r>
    </w:p>
    <w:p>
      <w:r>
        <w:t>Rating: A</w:t>
      </w:r>
    </w:p>
    <w:p>
      <w:pPr>
        <w:pStyle w:val="ListBullet"/>
      </w:pPr>
      <w:r>
        <w:t>RSV:</w:t>
      </w:r>
      <w:r>
        <w:rPr>
          <w:i/>
        </w:rPr>
        <w:t xml:space="preserve"> because ... (I give) men</w:t>
      </w:r>
    </w:p>
    <w:p>
      <w:pPr>
        <w:pStyle w:val="ListBullet"/>
      </w:pPr>
      <w:r>
        <w:t>TOB:</w:t>
      </w:r>
      <w:r>
        <w:rPr>
          <w:i/>
        </w:rPr>
        <w:t xml:space="preserve"> du fait que ... (je donne donc) des hommes</w:t>
      </w:r>
    </w:p>
    <w:p>
      <w:pPr>
        <w:pStyle w:val="ListBullet"/>
      </w:pPr>
      <w:r>
        <w:t>BJ:</w:t>
      </w:r>
      <w:r>
        <w:rPr>
          <w:i/>
        </w:rPr>
        <w:t xml:space="preserve"> car ... (je livre) des hommes</w:t>
      </w:r>
    </w:p>
    <w:p>
      <w:pPr>
        <w:pStyle w:val="ListBullet"/>
      </w:pPr>
      <w:r>
        <w:t>LUT:</w:t>
      </w:r>
      <w:r>
        <w:rPr>
          <w:i/>
        </w:rPr>
        <w:t xml:space="preserve"> weil ... (ich gebe) Menschen</w:t>
      </w:r>
    </w:p>
    <w:p>
      <w:pPr>
        <w:pStyle w:val="Heading3"/>
      </w:pPr>
      <w:r>
        <w:t>Alternative 2</w:t>
      </w:r>
    </w:p>
    <w:p>
      <w:r>
        <w:t>מאשר ... אדם = [מֵאַשֻׁר ... אֱדֹם] (= Brockington)</w:t>
      </w:r>
    </w:p>
    <w:p>
      <w:r>
        <w:t>Rating: None</w:t>
      </w:r>
    </w:p>
    <w:p>
      <w:pPr>
        <w:pStyle w:val="ListBullet"/>
      </w:pPr>
      <w:r>
        <w:t>NEB:</w:t>
      </w:r>
      <w:r>
        <w:rPr>
          <w:i/>
        </w:rPr>
        <w:t xml:space="preserve"> than the Assyrians ... (I would give) the Edomites</w:t>
      </w:r>
    </w:p>
    <w:p>
      <w:r>
        <w:t>Factors: 14</w:t>
      </w:r>
    </w:p>
    <w:p>
      <w:pPr>
        <w:pStyle w:val="Heading2"/>
      </w:pPr>
      <w:r>
        <w:t>[[@BibleBHS:ISA 43:10]][[BibleBHS:ISA 43:10]]</w:t>
      </w:r>
    </w:p>
    <w:p>
      <w:r>
        <w:rPr>
          <w:b/>
        </w:rPr>
        <w:t>Remark:</w:t>
      </w:r>
      <w:r>
        <w:t xml:space="preserve"> </w:t>
      </w:r>
      <w:r>
        <w:t>None</w:t>
      </w:r>
    </w:p>
    <w:p>
      <w:r>
        <w:rPr>
          <w:b/>
        </w:rPr>
        <w:t>Suggestion:</w:t>
      </w:r>
      <w:r>
        <w:t xml:space="preserve"> </w:t>
      </w:r>
      <w:r>
        <w:t>and my servant</w:t>
      </w:r>
    </w:p>
    <w:p>
      <w:pPr>
        <w:pStyle w:val="Heading3"/>
      </w:pPr>
      <w:r>
        <w:t>Alternative 1</w:t>
      </w:r>
    </w:p>
    <w:p>
      <w:r>
        <w:t>וְעַבְדִּי</w:t>
      </w:r>
    </w:p>
    <w:p>
      <w:r>
        <w:t>Rating: B</w:t>
      </w:r>
    </w:p>
    <w:p>
      <w:pPr>
        <w:pStyle w:val="ListBullet"/>
      </w:pPr>
      <w:r>
        <w:t>RSV:</w:t>
      </w:r>
      <w:r>
        <w:rPr>
          <w:i/>
        </w:rPr>
        <w:t xml:space="preserve"> and my servant</w:t>
      </w:r>
    </w:p>
    <w:p>
      <w:pPr>
        <w:pStyle w:val="ListBullet"/>
      </w:pPr>
      <w:r>
        <w:t>BJ:</w:t>
      </w:r>
      <w:r>
        <w:rPr>
          <w:i/>
        </w:rPr>
        <w:t xml:space="preserve"> (vous êtes) le serviteur (que je) me (suis choisi)</w:t>
      </w:r>
    </w:p>
    <w:p>
      <w:pPr>
        <w:pStyle w:val="ListBullet"/>
      </w:pPr>
      <w:r>
        <w:t>TOB:</w:t>
      </w:r>
      <w:r>
        <w:rPr>
          <w:i/>
        </w:rPr>
        <w:t xml:space="preserve"> *mon serviteur</w:t>
      </w:r>
    </w:p>
    <w:p>
      <w:pPr>
        <w:pStyle w:val="ListBullet"/>
      </w:pPr>
      <w:r>
        <w:t>LUT:</w:t>
      </w:r>
      <w:r>
        <w:rPr>
          <w:i/>
        </w:rPr>
        <w:t xml:space="preserve"> und mein Knecht</w:t>
      </w:r>
    </w:p>
    <w:p>
      <w:pPr>
        <w:pStyle w:val="Heading3"/>
      </w:pPr>
      <w:r>
        <w:t>Alternative 2</w:t>
      </w:r>
    </w:p>
    <w:p>
      <w:r>
        <w:t>ועבדי = [וְעַבְדַּי]</w:t>
      </w:r>
    </w:p>
    <w:p>
      <w:r>
        <w:t>Rating: None</w:t>
      </w:r>
    </w:p>
    <w:p>
      <w:pPr>
        <w:pStyle w:val="ListBullet"/>
      </w:pPr>
      <w:r>
        <w:t>NEB:</w:t>
      </w:r>
      <w:r>
        <w:rPr>
          <w:i/>
        </w:rPr>
        <w:t xml:space="preserve"> my servants</w:t>
      </w:r>
    </w:p>
    <w:p>
      <w:r>
        <w:t>Factors: 1, 4, 5</w:t>
      </w:r>
    </w:p>
    <w:p>
      <w:pPr>
        <w:pStyle w:val="Heading2"/>
      </w:pPr>
      <w:r>
        <w:t>[[@BibleBHS:ISA 43:13]][[BibleBHS:ISA 43:13]]</w:t>
      </w:r>
    </w:p>
    <w:p>
      <w:r>
        <w:rPr>
          <w:b/>
        </w:rPr>
        <w:t>Remark:</w:t>
      </w:r>
      <w:r>
        <w:t xml:space="preserve"> </w:t>
      </w:r>
      <w:r>
        <w:t>None</w:t>
      </w:r>
    </w:p>
    <w:p>
      <w:r>
        <w:rPr>
          <w:b/>
        </w:rPr>
        <w:t>Suggestion:</w:t>
      </w:r>
      <w:r>
        <w:t xml:space="preserve"> </w:t>
      </w:r>
      <w:r>
        <w:t>and also henceforth</w:t>
      </w:r>
    </w:p>
    <w:p>
      <w:pPr>
        <w:pStyle w:val="Heading3"/>
      </w:pPr>
      <w:r>
        <w:t>Alternative 1</w:t>
      </w:r>
    </w:p>
    <w:p>
      <w:r>
        <w:t>גם־מיום</w:t>
      </w:r>
    </w:p>
    <w:p>
      <w:r>
        <w:t>Rating: B</w:t>
      </w:r>
    </w:p>
    <w:p>
      <w:pPr>
        <w:pStyle w:val="ListBullet"/>
      </w:pPr>
      <w:r>
        <w:t>RSV:</w:t>
      </w:r>
      <w:r>
        <w:rPr>
          <w:i/>
        </w:rPr>
        <w:t xml:space="preserve"> and also henceforth</w:t>
      </w:r>
    </w:p>
    <w:p>
      <w:pPr>
        <w:pStyle w:val="ListBullet"/>
      </w:pPr>
      <w:r>
        <w:t>NEB:</w:t>
      </w:r>
      <w:r>
        <w:rPr>
          <w:i/>
        </w:rPr>
        <w:t xml:space="preserve"> from this very day</w:t>
      </w:r>
    </w:p>
    <w:p>
      <w:pPr>
        <w:pStyle w:val="ListBullet"/>
      </w:pPr>
      <w:r>
        <w:t>TOB:</w:t>
      </w:r>
      <w:r>
        <w:rPr>
          <w:i/>
        </w:rPr>
        <w:t xml:space="preserve"> oui, désormais</w:t>
      </w:r>
    </w:p>
    <w:p>
      <w:pPr>
        <w:pStyle w:val="ListBullet"/>
      </w:pPr>
      <w:r>
        <w:t>LUT:</w:t>
      </w:r>
      <w:r>
        <w:rPr>
          <w:i/>
        </w:rPr>
        <w:t xml:space="preserve"> ehe denn ein Tag war</w:t>
      </w:r>
    </w:p>
    <w:p>
      <w:pPr>
        <w:pStyle w:val="Heading3"/>
      </w:pPr>
      <w:r>
        <w:t>Alternative 2</w:t>
      </w:r>
    </w:p>
    <w:p>
      <w:r>
        <w:t>[גם מעולם]</w:t>
      </w:r>
    </w:p>
    <w:p>
      <w:r>
        <w:t>Rating: None</w:t>
      </w:r>
    </w:p>
    <w:p>
      <w:pPr>
        <w:pStyle w:val="ListBullet"/>
      </w:pPr>
      <w:r>
        <w:t>BJ:</w:t>
      </w:r>
      <w:r>
        <w:rPr>
          <w:i/>
        </w:rPr>
        <w:t xml:space="preserve"> *de toute éternité</w:t>
      </w:r>
    </w:p>
    <w:p>
      <w:r>
        <w:t>Factors: 6, 7</w:t>
      </w:r>
    </w:p>
    <w:p>
      <w:pPr>
        <w:pStyle w:val="Heading2"/>
      </w:pPr>
      <w:r>
        <w:t>[[@BibleBHS:ISA 43:14]][[BibleBHS:ISA 43:14]]</w:t>
      </w:r>
    </w:p>
    <w:p>
      <w:r>
        <w:rPr>
          <w:b/>
        </w:rPr>
        <w:t>Remark:</w:t>
      </w:r>
      <w:r>
        <w:t xml:space="preserve"> </w:t>
      </w:r>
      <w:r>
        <w:t>None</w:t>
      </w:r>
    </w:p>
    <w:p>
      <w:r>
        <w:rPr>
          <w:b/>
        </w:rPr>
        <w:t>Suggestion:</w:t>
      </w:r>
      <w:r>
        <w:t xml:space="preserve"> </w:t>
      </w:r>
      <w:r>
        <w:t>as refugees</w:t>
      </w:r>
    </w:p>
    <w:p>
      <w:pPr>
        <w:pStyle w:val="Heading3"/>
      </w:pPr>
      <w:r>
        <w:t>Alternative 1</w:t>
      </w:r>
    </w:p>
    <w:p>
      <w:r>
        <w:t>בָרִיחִים כלם</w:t>
      </w:r>
    </w:p>
    <w:p>
      <w:r>
        <w:t>Rating: B</w:t>
      </w:r>
    </w:p>
    <w:p>
      <w:pPr>
        <w:pStyle w:val="ListBullet"/>
      </w:pPr>
      <w:r>
        <w:t>NEB:</w:t>
      </w:r>
      <w:r>
        <w:rPr>
          <w:i/>
        </w:rPr>
        <w:t xml:space="preserve"> as they flee(?)</w:t>
      </w:r>
    </w:p>
    <w:p>
      <w:pPr>
        <w:pStyle w:val="ListBullet"/>
      </w:pPr>
      <w:r>
        <w:t>TOB:</w:t>
      </w:r>
      <w:r>
        <w:rPr>
          <w:i/>
        </w:rPr>
        <w:t xml:space="preserve"> tous ... en fugitifs</w:t>
      </w:r>
    </w:p>
    <w:p>
      <w:pPr>
        <w:pStyle w:val="Heading3"/>
      </w:pPr>
      <w:r>
        <w:t>Alternative 2</w:t>
      </w:r>
    </w:p>
    <w:p>
      <w:r>
        <w:t>בריחים כלם = [בְרִיחִים כלם]</w:t>
      </w:r>
    </w:p>
    <w:p>
      <w:r>
        <w:t>Rating: None</w:t>
      </w:r>
    </w:p>
    <w:p>
      <w:pPr>
        <w:pStyle w:val="ListBullet"/>
      </w:pPr>
      <w:r>
        <w:t>RSV:</w:t>
      </w:r>
      <w:r>
        <w:rPr>
          <w:i/>
        </w:rPr>
        <w:t xml:space="preserve"> all the bars</w:t>
      </w:r>
    </w:p>
    <w:p>
      <w:pPr>
        <w:pStyle w:val="ListBullet"/>
      </w:pPr>
      <w:r>
        <w:t>BJ:</w:t>
      </w:r>
      <w:r>
        <w:rPr>
          <w:i/>
        </w:rPr>
        <w:t xml:space="preserve"> *tous les verrous</w:t>
      </w:r>
    </w:p>
    <w:p>
      <w:r>
        <w:t>Factors: 1, 8</w:t>
      </w:r>
    </w:p>
    <w:p>
      <w:pPr>
        <w:pStyle w:val="Heading3"/>
      </w:pPr>
      <w:r>
        <w:t>Alternative 3</w:t>
      </w:r>
    </w:p>
    <w:p>
      <w:r>
        <w:t>[בריחי כלאכם]</w:t>
      </w:r>
    </w:p>
    <w:p>
      <w:r>
        <w:t>Rating: None</w:t>
      </w:r>
    </w:p>
    <w:p>
      <w:pPr>
        <w:pStyle w:val="ListBullet"/>
      </w:pPr>
      <w:r>
        <w:t>LUT:</w:t>
      </w:r>
      <w:r>
        <w:rPr>
          <w:i/>
        </w:rPr>
        <w:t xml:space="preserve"> die Riegel eures Gefängnisses</w:t>
      </w:r>
    </w:p>
    <w:p>
      <w:r>
        <w:t>Factors: 14</w:t>
      </w:r>
    </w:p>
    <w:p>
      <w:pPr>
        <w:pStyle w:val="Heading2"/>
      </w:pPr>
      <w:r>
        <w:t>[[BibleBHS:ISA 43:14]]</w:t>
      </w:r>
    </w:p>
    <w:p>
      <w:r>
        <w:rPr>
          <w:b/>
        </w:rPr>
        <w:t>Remark:</w:t>
      </w:r>
      <w:r>
        <w:t xml:space="preserve"> </w:t>
      </w:r>
      <w:r>
        <w:t>The last part of the verse may be translated as follows: "and I shall bring them all down, as refugees, even the Chaldeans, on the ships (where) their shouting (resounded)".</w:t>
      </w:r>
    </w:p>
    <w:p>
      <w:r>
        <w:rPr>
          <w:b/>
        </w:rPr>
        <w:t>Suggestion:</w:t>
      </w:r>
      <w:r>
        <w:t xml:space="preserve"> </w:t>
      </w:r>
      <w:r>
        <w:t>See Remark</w:t>
      </w:r>
    </w:p>
    <w:p>
      <w:pPr>
        <w:pStyle w:val="Heading3"/>
      </w:pPr>
      <w:r>
        <w:t>Alternative 1</w:t>
      </w:r>
    </w:p>
    <w:p>
      <w:r>
        <w:t>בָּאֲנִיּוֹת</w:t>
      </w:r>
    </w:p>
    <w:p>
      <w:r>
        <w:t>Rating: A</w:t>
      </w:r>
    </w:p>
    <w:p>
      <w:pPr>
        <w:pStyle w:val="ListBullet"/>
      </w:pPr>
      <w:r>
        <w:t>TOB:</w:t>
      </w:r>
      <w:r>
        <w:rPr>
          <w:i/>
        </w:rPr>
        <w:t xml:space="preserve"> sur ces navires</w:t>
      </w:r>
    </w:p>
    <w:p>
      <w:pPr>
        <w:pStyle w:val="Heading3"/>
      </w:pPr>
      <w:r>
        <w:t>Alternative 2</w:t>
      </w:r>
    </w:p>
    <w:p>
      <w:r>
        <w:t>באניות = [בַּאֲנִיּוֹת]</w:t>
      </w:r>
    </w:p>
    <w:p>
      <w:r>
        <w:t>Rating: None</w:t>
      </w:r>
    </w:p>
    <w:p>
      <w:pPr>
        <w:pStyle w:val="ListBullet"/>
      </w:pPr>
      <w:r>
        <w:t>RSV:</w:t>
      </w:r>
      <w:r>
        <w:rPr>
          <w:i/>
        </w:rPr>
        <w:t xml:space="preserve"> *to lamentations</w:t>
      </w:r>
    </w:p>
    <w:p>
      <w:pPr>
        <w:pStyle w:val="ListBullet"/>
      </w:pPr>
      <w:r>
        <w:t>NEB:</w:t>
      </w:r>
      <w:r>
        <w:rPr>
          <w:i/>
        </w:rPr>
        <w:t xml:space="preserve"> to groaning</w:t>
      </w:r>
    </w:p>
    <w:p>
      <w:pPr>
        <w:pStyle w:val="ListBullet"/>
      </w:pPr>
      <w:r>
        <w:t>BJ:</w:t>
      </w:r>
      <w:r>
        <w:rPr>
          <w:i/>
        </w:rPr>
        <w:t xml:space="preserve"> *en lamentations</w:t>
      </w:r>
    </w:p>
    <w:p>
      <w:pPr>
        <w:pStyle w:val="ListBullet"/>
      </w:pPr>
      <w:r>
        <w:t>LUT:</w:t>
      </w:r>
      <w:r>
        <w:rPr>
          <w:i/>
        </w:rPr>
        <w:t xml:space="preserve"> zur Klage</w:t>
      </w:r>
    </w:p>
    <w:p>
      <w:r>
        <w:t>Factors: 14</w:t>
      </w:r>
    </w:p>
    <w:p>
      <w:pPr>
        <w:pStyle w:val="Heading2"/>
      </w:pPr>
      <w:r>
        <w:t>[[@BibleBHS:ISA 43:19]][[BibleBHS:ISA 43:19]]</w:t>
      </w:r>
    </w:p>
    <w:p>
      <w:r>
        <w:rPr>
          <w:b/>
        </w:rPr>
        <w:t>Remark:</w:t>
      </w:r>
      <w:r>
        <w:t xml:space="preserve"> </w:t>
      </w:r>
      <w:r>
        <w:t>The Committee was evenly divided in this case. One half of the Committee preferred the MT with a C rating, while the other half voted for the reading of 1QIs-a, also with a C rating. In both instances textual corruption was viewed as having resulted from assimilation to similar passages (Fac. 5). Translators may therefore choose either reading and give the alternative in note.</w:t>
      </w:r>
    </w:p>
    <w:p>
      <w:r>
        <w:rPr>
          <w:b/>
        </w:rPr>
        <w:t>Suggestion:</w:t>
      </w:r>
      <w:r>
        <w:t xml:space="preserve"> </w:t>
      </w:r>
      <w:r>
        <w:t>either: streams, or: paths (see Rem.)</w:t>
      </w:r>
    </w:p>
    <w:p>
      <w:pPr>
        <w:pStyle w:val="Heading3"/>
      </w:pPr>
      <w:r>
        <w:t>Alternative 1</w:t>
      </w:r>
    </w:p>
    <w:p>
      <w:r>
        <w:t>נהרות</w:t>
      </w:r>
    </w:p>
    <w:p>
      <w:r>
        <w:t>Rating: C</w:t>
      </w:r>
    </w:p>
    <w:p>
      <w:pPr>
        <w:pStyle w:val="ListBullet"/>
      </w:pPr>
      <w:r>
        <w:t>RSV:</w:t>
      </w:r>
      <w:r>
        <w:rPr>
          <w:i/>
        </w:rPr>
        <w:t xml:space="preserve"> rivers</w:t>
      </w:r>
    </w:p>
    <w:p>
      <w:pPr>
        <w:pStyle w:val="ListBullet"/>
      </w:pPr>
      <w:r>
        <w:t>BJ:</w:t>
      </w:r>
      <w:r>
        <w:rPr>
          <w:i/>
        </w:rPr>
        <w:t xml:space="preserve"> des fleuves</w:t>
      </w:r>
    </w:p>
    <w:p>
      <w:pPr>
        <w:pStyle w:val="ListBullet"/>
      </w:pPr>
      <w:r>
        <w:t>LUT:</w:t>
      </w:r>
      <w:r>
        <w:rPr>
          <w:i/>
        </w:rPr>
        <w:t xml:space="preserve"> Wasserströme</w:t>
      </w:r>
    </w:p>
    <w:p>
      <w:r>
        <w:t>Factors: 5</w:t>
      </w:r>
    </w:p>
    <w:p>
      <w:pPr>
        <w:pStyle w:val="Heading3"/>
      </w:pPr>
      <w:r>
        <w:t>Alternative 2</w:t>
      </w:r>
    </w:p>
    <w:p>
      <w:r>
        <w:t>נתיבות = 1QIs-a (= Brockington)</w:t>
      </w:r>
    </w:p>
    <w:p>
      <w:r>
        <w:t>Rating: C</w:t>
      </w:r>
    </w:p>
    <w:p>
      <w:pPr>
        <w:pStyle w:val="ListBullet"/>
      </w:pPr>
      <w:r>
        <w:t>NEB:</w:t>
      </w:r>
      <w:r>
        <w:rPr>
          <w:i/>
        </w:rPr>
        <w:t xml:space="preserve"> *paths</w:t>
      </w:r>
    </w:p>
    <w:p>
      <w:pPr>
        <w:pStyle w:val="ListBullet"/>
      </w:pPr>
      <w:r>
        <w:t>TOB:</w:t>
      </w:r>
      <w:r>
        <w:rPr>
          <w:i/>
        </w:rPr>
        <w:t xml:space="preserve"> *des sentiers</w:t>
      </w:r>
    </w:p>
    <w:p>
      <w:r>
        <w:t>Factors: 5</w:t>
      </w:r>
    </w:p>
    <w:p>
      <w:pPr>
        <w:pStyle w:val="Heading2"/>
      </w:pPr>
      <w:r>
        <w:t>[[@BibleBHS:ISA 43:25]][[BibleBHS:ISA 43:25]]</w:t>
      </w:r>
    </w:p>
    <w:p>
      <w:r>
        <w:rPr>
          <w:b/>
        </w:rPr>
        <w:t>Remark:</w:t>
      </w:r>
      <w:r>
        <w:t xml:space="preserve"> </w:t>
      </w:r>
      <w:r>
        <w:t>None</w:t>
      </w:r>
    </w:p>
    <w:p>
      <w:r>
        <w:rPr>
          <w:b/>
        </w:rPr>
        <w:t>Suggestion:</w:t>
      </w:r>
      <w:r>
        <w:t xml:space="preserve"> </w:t>
      </w:r>
      <w:r>
        <w:t>I will not remember</w:t>
      </w:r>
    </w:p>
    <w:p>
      <w:pPr>
        <w:pStyle w:val="Heading3"/>
      </w:pPr>
      <w:r>
        <w:t>Alternative 1</w:t>
      </w:r>
    </w:p>
    <w:p>
      <w:r>
        <w:t>לא אזכר</w:t>
      </w:r>
    </w:p>
    <w:p>
      <w:r>
        <w:t>Rating: B</w:t>
      </w:r>
    </w:p>
    <w:p>
      <w:pPr>
        <w:pStyle w:val="ListBullet"/>
      </w:pPr>
      <w:r>
        <w:t>RSV:</w:t>
      </w:r>
      <w:r>
        <w:rPr>
          <w:i/>
        </w:rPr>
        <w:t xml:space="preserve"> and I will not remember</w:t>
      </w:r>
    </w:p>
    <w:p>
      <w:pPr>
        <w:pStyle w:val="ListBullet"/>
      </w:pPr>
      <w:r>
        <w:t>BJ:</w:t>
      </w:r>
      <w:r>
        <w:rPr>
          <w:i/>
        </w:rPr>
        <w:t xml:space="preserve"> et je ne me souviendrai plus</w:t>
      </w:r>
    </w:p>
    <w:p>
      <w:pPr>
        <w:pStyle w:val="ListBullet"/>
      </w:pPr>
      <w:r>
        <w:t>TOB:</w:t>
      </w:r>
      <w:r>
        <w:rPr>
          <w:i/>
        </w:rPr>
        <w:t xml:space="preserve"> que je ne garde pas ... en mémoire</w:t>
      </w:r>
    </w:p>
    <w:p>
      <w:pPr>
        <w:pStyle w:val="ListBullet"/>
      </w:pPr>
      <w:r>
        <w:t>LUT:</w:t>
      </w:r>
      <w:r>
        <w:rPr>
          <w:i/>
        </w:rPr>
        <w:t xml:space="preserve"> und gedenke ... nicht</w:t>
      </w:r>
    </w:p>
    <w:p>
      <w:pPr>
        <w:pStyle w:val="Heading3"/>
      </w:pPr>
      <w:r>
        <w:t>Alternative 2</w:t>
      </w:r>
    </w:p>
    <w:p>
      <w:r>
        <w:t>לא אזכר עוד (= Brockington)</w:t>
      </w:r>
    </w:p>
    <w:p>
      <w:r>
        <w:t>Rating: None</w:t>
      </w:r>
    </w:p>
    <w:p>
      <w:pPr>
        <w:pStyle w:val="ListBullet"/>
      </w:pPr>
      <w:r>
        <w:t>NEB:</w:t>
      </w:r>
      <w:r>
        <w:rPr>
          <w:i/>
        </w:rPr>
        <w:t xml:space="preserve"> *(I ...) will remember ... no more</w:t>
      </w:r>
    </w:p>
    <w:p>
      <w:r>
        <w:t>Factors: 4</w:t>
      </w:r>
    </w:p>
    <w:p>
      <w:pPr>
        <w:pStyle w:val="Heading2"/>
      </w:pPr>
      <w:r>
        <w:t>[[@BibleBHS:ISA 43:28]][[BibleBHS:ISA 43:28]]</w:t>
      </w:r>
    </w:p>
    <w:p>
      <w:r>
        <w:rPr>
          <w:b/>
        </w:rPr>
        <w:t>Remark:</w:t>
      </w:r>
      <w:r>
        <w:t xml:space="preserve"> </w:t>
      </w:r>
      <w:r>
        <w:t>The verbal forms of verse 28 in the MT indicate a connection between verses 27 and 28, whether one regards the events of these verses as having taken place in the past, the present or the future. Translators may choose the tense which is appropriate to their exegetical interpretation of the whole passage. See the next case also.</w:t>
      </w:r>
    </w:p>
    <w:p>
      <w:r>
        <w:rPr>
          <w:b/>
        </w:rPr>
        <w:t>Suggestion:</w:t>
      </w:r>
      <w:r>
        <w:t xml:space="preserve"> </w:t>
      </w:r>
      <w:r>
        <w:t>so I profane / profaned / will profane the princes of the sanctuary</w:t>
      </w:r>
    </w:p>
    <w:p>
      <w:pPr>
        <w:pStyle w:val="Heading3"/>
      </w:pPr>
      <w:r>
        <w:t>Alternative 1</w:t>
      </w:r>
    </w:p>
    <w:p>
      <w:r>
        <w:t>וַאֲחַלֵּל שרי קדש</w:t>
      </w:r>
    </w:p>
    <w:p>
      <w:r>
        <w:t>Rating: C</w:t>
      </w:r>
    </w:p>
    <w:p>
      <w:pPr>
        <w:pStyle w:val="Heading3"/>
      </w:pPr>
      <w:r>
        <w:t>Alternative 2</w:t>
      </w:r>
    </w:p>
    <w:p>
      <w:r>
        <w:t>ואחלל שרי קדש = [לָאֲחַלֵּל]</w:t>
      </w:r>
    </w:p>
    <w:p>
      <w:r>
        <w:t>Rating: None</w:t>
      </w:r>
    </w:p>
    <w:p>
      <w:pPr>
        <w:pStyle w:val="ListBullet"/>
      </w:pPr>
      <w:r>
        <w:t>RSV:</w:t>
      </w:r>
      <w:r>
        <w:rPr>
          <w:i/>
        </w:rPr>
        <w:t xml:space="preserve"> therefore I profaned the princes of the sanctuary</w:t>
      </w:r>
    </w:p>
    <w:p>
      <w:pPr>
        <w:pStyle w:val="ListBullet"/>
      </w:pPr>
      <w:r>
        <w:t>BJ:</w:t>
      </w:r>
      <w:r>
        <w:rPr>
          <w:i/>
        </w:rPr>
        <w:t xml:space="preserve"> alors j'ai destituté les chefs du sanctuaire</w:t>
      </w:r>
    </w:p>
    <w:p>
      <w:pPr>
        <w:pStyle w:val="ListBullet"/>
      </w:pPr>
      <w:r>
        <w:t>TOB:</w:t>
      </w:r>
      <w:r>
        <w:rPr>
          <w:i/>
        </w:rPr>
        <w:t xml:space="preserve"> *alors j'ai déshonoré les sacro-saintes autorités (en note: "Ou: profané ... litt. les princes du sanctuaire ...")</w:t>
      </w:r>
    </w:p>
    <w:p>
      <w:pPr>
        <w:pStyle w:val="ListBullet"/>
      </w:pPr>
      <w:r>
        <w:t>LUT:</w:t>
      </w:r>
      <w:r>
        <w:rPr>
          <w:i/>
        </w:rPr>
        <w:t xml:space="preserve"> darum habe ich die Fürsten des Heiligtums entheiligt</w:t>
      </w:r>
    </w:p>
    <w:p>
      <w:r>
        <w:t>Factors: 1, 8, 6</w:t>
      </w:r>
    </w:p>
    <w:p>
      <w:pPr>
        <w:pStyle w:val="Heading3"/>
      </w:pPr>
      <w:r>
        <w:t>Alternative 3</w:t>
      </w:r>
    </w:p>
    <w:p>
      <w:r>
        <w:t>[ויחללו שריך קדשי] (= Brockington)</w:t>
      </w:r>
    </w:p>
    <w:p>
      <w:r>
        <w:t>Rating: None</w:t>
      </w:r>
    </w:p>
    <w:p>
      <w:pPr>
        <w:pStyle w:val="ListBullet"/>
      </w:pPr>
      <w:r>
        <w:t>NEB:</w:t>
      </w:r>
      <w:r>
        <w:rPr>
          <w:i/>
        </w:rPr>
        <w:t xml:space="preserve"> *and your princes profaned my sanctuary</w:t>
      </w:r>
    </w:p>
    <w:p>
      <w:r>
        <w:t>Factors: 7</w:t>
      </w:r>
    </w:p>
    <w:p>
      <w:pPr>
        <w:pStyle w:val="Heading2"/>
      </w:pPr>
      <w:r>
        <w:t>[[BibleBHS:ISA 43:28]]</w:t>
      </w:r>
    </w:p>
    <w:p>
      <w:r>
        <w:rPr>
          <w:b/>
        </w:rPr>
        <w:t>Remark:</w:t>
      </w:r>
      <w:r>
        <w:t xml:space="preserve"> </w:t>
      </w:r>
      <w:r>
        <w:t>See the precedent case with its Remark.</w:t>
      </w:r>
    </w:p>
    <w:p>
      <w:r>
        <w:rPr>
          <w:b/>
        </w:rPr>
        <w:t>Suggestion:</w:t>
      </w:r>
      <w:r>
        <w:t xml:space="preserve"> </w:t>
      </w:r>
      <w:r>
        <w:t>so I give / gave / will give</w:t>
      </w:r>
    </w:p>
    <w:p>
      <w:pPr>
        <w:pStyle w:val="Heading3"/>
      </w:pPr>
      <w:r>
        <w:t>Alternative 1</w:t>
      </w:r>
    </w:p>
    <w:p>
      <w:r>
        <w:t>וְאֶתְּנָה</w:t>
      </w:r>
    </w:p>
    <w:p>
      <w:r>
        <w:t>Rating: B</w:t>
      </w:r>
    </w:p>
    <w:p>
      <w:pPr>
        <w:pStyle w:val="Heading3"/>
      </w:pPr>
      <w:r>
        <w:t>Alternative 2</w:t>
      </w:r>
    </w:p>
    <w:p>
      <w:r>
        <w:t>ואתנה = [וָאֶתְּנָה] (= Brockington)</w:t>
      </w:r>
    </w:p>
    <w:p>
      <w:r>
        <w:t>Rating: None</w:t>
      </w:r>
    </w:p>
    <w:p>
      <w:pPr>
        <w:pStyle w:val="ListBullet"/>
      </w:pPr>
      <w:r>
        <w:t>RSV:</w:t>
      </w:r>
      <w:r>
        <w:rPr>
          <w:i/>
        </w:rPr>
        <w:t xml:space="preserve"> I delivered</w:t>
      </w:r>
    </w:p>
    <w:p>
      <w:pPr>
        <w:pStyle w:val="ListBullet"/>
      </w:pPr>
      <w:r>
        <w:t>NEB:</w:t>
      </w:r>
      <w:r>
        <w:rPr>
          <w:i/>
        </w:rPr>
        <w:t xml:space="preserve"> so I sent</w:t>
      </w:r>
    </w:p>
    <w:p>
      <w:pPr>
        <w:pStyle w:val="ListBullet"/>
      </w:pPr>
      <w:r>
        <w:t>BJ:</w:t>
      </w:r>
      <w:r>
        <w:rPr>
          <w:i/>
        </w:rPr>
        <w:t xml:space="preserve"> j'ai livré</w:t>
      </w:r>
    </w:p>
    <w:p>
      <w:pPr>
        <w:pStyle w:val="ListBullet"/>
      </w:pPr>
      <w:r>
        <w:t>TOB:</w:t>
      </w:r>
      <w:r>
        <w:rPr>
          <w:i/>
        </w:rPr>
        <w:t xml:space="preserve"> j'ai voué</w:t>
      </w:r>
    </w:p>
    <w:p>
      <w:pPr>
        <w:pStyle w:val="ListBullet"/>
      </w:pPr>
      <w:r>
        <w:t>LUT:</w:t>
      </w:r>
      <w:r>
        <w:rPr>
          <w:i/>
        </w:rPr>
        <w:t xml:space="preserve"> (darum habe ich ...) und. . . übergeben</w:t>
      </w:r>
    </w:p>
    <w:p>
      <w:r>
        <w:t>Factors: 8, 6</w:t>
      </w:r>
    </w:p>
    <w:p>
      <w:pPr>
        <w:pStyle w:val="Heading2"/>
      </w:pPr>
      <w:r>
        <w:t>[[@BibleBHS:ISA 44:4]][[BibleBHS:ISA 44:4]]</w:t>
      </w:r>
    </w:p>
    <w:p>
      <w:r>
        <w:rPr>
          <w:b/>
        </w:rPr>
        <w:t>Remark:</w:t>
      </w:r>
      <w:r>
        <w:t xml:space="preserve"> </w:t>
      </w:r>
      <w:r>
        <w:t>None</w:t>
      </w:r>
    </w:p>
    <w:p>
      <w:r>
        <w:rPr>
          <w:b/>
        </w:rPr>
        <w:t>Suggestion:</w:t>
      </w:r>
      <w:r>
        <w:t xml:space="preserve"> </w:t>
      </w:r>
      <w:r>
        <w:t>as among</w:t>
      </w:r>
    </w:p>
    <w:p>
      <w:pPr>
        <w:pStyle w:val="Heading3"/>
      </w:pPr>
      <w:r>
        <w:t>Alternative 1</w:t>
      </w:r>
    </w:p>
    <w:p>
      <w:r>
        <w:t>בבין</w:t>
      </w:r>
    </w:p>
    <w:p>
      <w:r>
        <w:t>Rating: C</w:t>
      </w:r>
    </w:p>
    <w:p>
      <w:pPr>
        <w:pStyle w:val="Heading3"/>
      </w:pPr>
      <w:r>
        <w:t>Alternative 2</w:t>
      </w:r>
    </w:p>
    <w:p>
      <w:r>
        <w:t>כבין (= Brockington)</w:t>
      </w:r>
    </w:p>
    <w:p>
      <w:r>
        <w:t>Rating: None</w:t>
      </w:r>
    </w:p>
    <w:p>
      <w:pPr>
        <w:pStyle w:val="ListBullet"/>
      </w:pPr>
      <w:r>
        <w:t>NEB:</w:t>
      </w:r>
      <w:r>
        <w:rPr>
          <w:i/>
        </w:rPr>
        <w:t xml:space="preserve"> *like a green tamarisk</w:t>
      </w:r>
    </w:p>
    <w:p>
      <w:pPr>
        <w:pStyle w:val="ListBullet"/>
      </w:pPr>
      <w:r>
        <w:t>BJ:</w:t>
      </w:r>
      <w:r>
        <w:rPr>
          <w:i/>
        </w:rPr>
        <w:t xml:space="preserve"> comme parmi (les herbages)</w:t>
      </w:r>
    </w:p>
    <w:p>
      <w:pPr>
        <w:pStyle w:val="ListBullet"/>
      </w:pPr>
      <w:r>
        <w:t>TOB:</w:t>
      </w:r>
      <w:r>
        <w:rPr>
          <w:i/>
        </w:rPr>
        <w:t xml:space="preserve"> comme en (plein herbage)</w:t>
      </w:r>
    </w:p>
    <w:p>
      <w:r>
        <w:t>Factors: 4</w:t>
      </w:r>
    </w:p>
    <w:p>
      <w:pPr>
        <w:pStyle w:val="Heading3"/>
      </w:pPr>
      <w:r>
        <w:t>Alternative 3</w:t>
      </w:r>
    </w:p>
    <w:p>
      <w:r>
        <w:t>[כבין מים]</w:t>
      </w:r>
    </w:p>
    <w:p>
      <w:r>
        <w:t>Rating: None</w:t>
      </w:r>
    </w:p>
    <w:p>
      <w:pPr>
        <w:pStyle w:val="ListBullet"/>
      </w:pPr>
      <w:r>
        <w:t>RSV:</w:t>
      </w:r>
      <w:r>
        <w:rPr>
          <w:i/>
        </w:rPr>
        <w:t xml:space="preserve"> *like (grass) amid waters</w:t>
      </w:r>
    </w:p>
    <w:p>
      <w:pPr>
        <w:pStyle w:val="ListBullet"/>
      </w:pPr>
      <w:r>
        <w:t>LUT:</w:t>
      </w:r>
      <w:r>
        <w:rPr>
          <w:i/>
        </w:rPr>
        <w:t xml:space="preserve"> wie (Gras) zwischen Wassern</w:t>
      </w:r>
    </w:p>
    <w:p>
      <w:r>
        <w:t>Factors: 4, 13</w:t>
      </w:r>
    </w:p>
    <w:p>
      <w:pPr>
        <w:pStyle w:val="Heading2"/>
      </w:pPr>
      <w:r>
        <w:t>[[@BibleBHS:ISA 44:5]][[BibleBHS:ISA 44:5]]</w:t>
      </w:r>
    </w:p>
    <w:p>
      <w:r>
        <w:rPr>
          <w:b/>
        </w:rPr>
        <w:t>Remark:</w:t>
      </w:r>
      <w:r>
        <w:t xml:space="preserve"> </w:t>
      </w:r>
      <w:r>
        <w:t>1. There are two ways of interpreting the above variants: (1) it is the foreigners who appeal in the name of Jacob and Israel, or (2) it is the Israelites who will be proud to carry the name of Jacob and Israel, from whom they have descended. 2. The passive forms of either verb, taken separately, is attested by textual witnesses, but no such witness exists for the two passive forms taken together. Therefore, the passive reading of both verbs is a conjecture, and the text witnesses who have either verbal form in the passive mood, have smoothed out the differences within the MT (Fac. 4).</w:t>
      </w:r>
    </w:p>
    <w:p>
      <w:r>
        <w:rPr>
          <w:b/>
        </w:rPr>
        <w:t>Suggestion:</w:t>
      </w:r>
      <w:r>
        <w:t xml:space="preserve"> </w:t>
      </w:r>
      <w:r>
        <w:t>he will call (by the name of ...) he will name (by the name of ...)</w:t>
      </w:r>
    </w:p>
    <w:p>
      <w:pPr>
        <w:pStyle w:val="Heading3"/>
      </w:pPr>
      <w:r>
        <w:t>Alternative 1</w:t>
      </w:r>
    </w:p>
    <w:p>
      <w:r>
        <w:t>יִקְרָא ... יְכַנֶּה</w:t>
      </w:r>
    </w:p>
    <w:p>
      <w:r>
        <w:t>Rating: C</w:t>
      </w:r>
    </w:p>
    <w:p>
      <w:pPr>
        <w:pStyle w:val="Heading3"/>
      </w:pPr>
      <w:r>
        <w:t>Alternative 2</w:t>
      </w:r>
    </w:p>
    <w:p>
      <w:r>
        <w:t>יקרא ... יכנה = [יִקָּרֵא ... יְכֻנֶּה](Brockington)</w:t>
      </w:r>
    </w:p>
    <w:p>
      <w:r>
        <w:t>Rating: None</w:t>
      </w:r>
    </w:p>
    <w:p>
      <w:pPr>
        <w:pStyle w:val="ListBullet"/>
      </w:pPr>
      <w:r>
        <w:t>RSV:</w:t>
      </w:r>
      <w:r>
        <w:rPr>
          <w:i/>
        </w:rPr>
        <w:t xml:space="preserve"> another will call himself ... and surname himself</w:t>
      </w:r>
    </w:p>
    <w:p>
      <w:pPr>
        <w:pStyle w:val="ListBullet"/>
      </w:pPr>
      <w:r>
        <w:t>NEB:</w:t>
      </w:r>
      <w:r>
        <w:rPr>
          <w:i/>
        </w:rPr>
        <w:t xml:space="preserve"> that one shall call himself ... and shall add the name ... to his own</w:t>
      </w:r>
    </w:p>
    <w:p>
      <w:pPr>
        <w:pStyle w:val="ListBullet"/>
      </w:pPr>
      <w:r>
        <w:t>BJ:</w:t>
      </w:r>
      <w:r>
        <w:rPr>
          <w:i/>
        </w:rPr>
        <w:t xml:space="preserve"> et cet autre se réclamera (du nom ...) et on lui donnera (le nom ...)</w:t>
      </w:r>
    </w:p>
    <w:p>
      <w:pPr>
        <w:pStyle w:val="ListBullet"/>
      </w:pPr>
      <w:r>
        <w:t>TOB:</w:t>
      </w:r>
      <w:r>
        <w:rPr>
          <w:i/>
        </w:rPr>
        <w:t xml:space="preserve"> l'autre s'appellera ... et se qualifiera</w:t>
      </w:r>
    </w:p>
    <w:p>
      <w:pPr>
        <w:pStyle w:val="ListBullet"/>
      </w:pPr>
      <w:r>
        <w:t>LUT:</w:t>
      </w:r>
      <w:r>
        <w:rPr>
          <w:i/>
        </w:rPr>
        <w:t xml:space="preserve"> und jener wird genannt werden ... und wird genannt werden</w:t>
      </w:r>
    </w:p>
    <w:p>
      <w:r>
        <w:t>Factors: 14</w:t>
      </w:r>
    </w:p>
    <w:p>
      <w:pPr>
        <w:pStyle w:val="Heading2"/>
      </w:pPr>
      <w:r>
        <w:t>[[@BibleBHS:ISA 44:7]][[BibleBHS:ISA 44:7]]</w:t>
      </w:r>
    </w:p>
    <w:p>
      <w:r>
        <w:rPr>
          <w:b/>
        </w:rPr>
        <w:t>Remark:</w:t>
      </w:r>
      <w:r>
        <w:t xml:space="preserve"> </w:t>
      </w:r>
      <w:r>
        <w:t>None</w:t>
      </w:r>
    </w:p>
    <w:p>
      <w:r>
        <w:rPr>
          <w:b/>
        </w:rPr>
        <w:t>Suggestion:</w:t>
      </w:r>
      <w:r>
        <w:t xml:space="preserve"> </w:t>
      </w:r>
      <w:r>
        <w:t>and who (is) like me</w:t>
      </w:r>
    </w:p>
    <w:p>
      <w:pPr>
        <w:pStyle w:val="Heading3"/>
      </w:pPr>
      <w:r>
        <w:t>Alternative 1</w:t>
      </w:r>
    </w:p>
    <w:p>
      <w:r>
        <w:t>ומי־כמוני</w:t>
      </w:r>
    </w:p>
    <w:p>
      <w:r>
        <w:t>Rating: B</w:t>
      </w:r>
    </w:p>
    <w:p>
      <w:pPr>
        <w:pStyle w:val="ListBullet"/>
      </w:pPr>
      <w:r>
        <w:t>RSV:</w:t>
      </w:r>
      <w:r>
        <w:rPr>
          <w:i/>
        </w:rPr>
        <w:t xml:space="preserve"> who is like me</w:t>
      </w:r>
    </w:p>
    <w:p>
      <w:pPr>
        <w:pStyle w:val="ListBullet"/>
      </w:pPr>
      <w:r>
        <w:t>BJ:</w:t>
      </w:r>
      <w:r>
        <w:rPr>
          <w:i/>
        </w:rPr>
        <w:t xml:space="preserve"> qui est comme moi</w:t>
      </w:r>
    </w:p>
    <w:p>
      <w:pPr>
        <w:pStyle w:val="ListBullet"/>
      </w:pPr>
      <w:r>
        <w:t>TOB:</w:t>
      </w:r>
      <w:r>
        <w:rPr>
          <w:i/>
        </w:rPr>
        <w:t xml:space="preserve"> qui est comme moi</w:t>
      </w:r>
    </w:p>
    <w:p>
      <w:pPr>
        <w:pStyle w:val="ListBullet"/>
      </w:pPr>
      <w:r>
        <w:t>LUT:</w:t>
      </w:r>
      <w:r>
        <w:rPr>
          <w:i/>
        </w:rPr>
        <w:t xml:space="preserve"> und wer ist mir gleich</w:t>
      </w:r>
    </w:p>
    <w:p>
      <w:pPr>
        <w:pStyle w:val="Heading3"/>
      </w:pPr>
      <w:r>
        <w:t>Alternative 2</w:t>
      </w:r>
    </w:p>
    <w:p>
      <w:r>
        <w:t>[ומי־כמוני יעמד] (= Brockington)</w:t>
      </w:r>
    </w:p>
    <w:p>
      <w:r>
        <w:t>Rating: None</w:t>
      </w:r>
    </w:p>
    <w:p>
      <w:pPr>
        <w:pStyle w:val="ListBullet"/>
      </w:pPr>
      <w:r>
        <w:t>NEB:</w:t>
      </w:r>
      <w:r>
        <w:rPr>
          <w:i/>
        </w:rPr>
        <w:t xml:space="preserve"> *who is like me? Let him stand up</w:t>
      </w:r>
    </w:p>
    <w:p>
      <w:r>
        <w:t>Factors: 13</w:t>
      </w:r>
    </w:p>
    <w:p>
      <w:pPr>
        <w:pStyle w:val="Heading2"/>
      </w:pPr>
      <w:r>
        <w:t>[[BibleBHS:ISA 44:7]]</w:t>
      </w:r>
    </w:p>
    <w:p>
      <w:r>
        <w:rPr>
          <w:b/>
        </w:rPr>
        <w:t>Remark:</w:t>
      </w:r>
      <w:r>
        <w:t xml:space="preserve"> </w:t>
      </w:r>
      <w:r>
        <w:t>None</w:t>
      </w:r>
    </w:p>
    <w:p>
      <w:r>
        <w:rPr>
          <w:b/>
        </w:rPr>
        <w:t>Suggestion:</w:t>
      </w:r>
      <w:r>
        <w:t xml:space="preserve"> </w:t>
      </w:r>
      <w:r>
        <w:t>since I established a people of old</w:t>
      </w:r>
    </w:p>
    <w:p>
      <w:pPr>
        <w:pStyle w:val="Heading3"/>
      </w:pPr>
      <w:r>
        <w:t>Alternative 1</w:t>
      </w:r>
    </w:p>
    <w:p>
      <w:r>
        <w:t>משומי עם-עולם</w:t>
      </w:r>
    </w:p>
    <w:p>
      <w:r>
        <w:t>Rating: B</w:t>
      </w:r>
    </w:p>
    <w:p>
      <w:pPr>
        <w:pStyle w:val="ListBullet"/>
      </w:pPr>
      <w:r>
        <w:t>BJ:</w:t>
      </w:r>
      <w:r>
        <w:rPr>
          <w:i/>
        </w:rPr>
        <w:t xml:space="preserve"> depuis que j'ai constitué un peuple éternel</w:t>
      </w:r>
    </w:p>
    <w:p>
      <w:pPr>
        <w:pStyle w:val="ListBullet"/>
      </w:pPr>
      <w:r>
        <w:t>TOB:</w:t>
      </w:r>
      <w:r>
        <w:rPr>
          <w:i/>
        </w:rPr>
        <w:t xml:space="preserve"> *depuis que j'ai établi la multitude qui remonte à la nuit des temps (en note: "Litt. le peuple de l'antiquité ...")</w:t>
      </w:r>
    </w:p>
    <w:p>
      <w:pPr>
        <w:pStyle w:val="Heading3"/>
      </w:pPr>
      <w:r>
        <w:t>Alternative 2</w:t>
      </w:r>
    </w:p>
    <w:p>
      <w:r>
        <w:t>[מי השמיע מעולם]</w:t>
      </w:r>
    </w:p>
    <w:p>
      <w:r>
        <w:t>Rating: None</w:t>
      </w:r>
    </w:p>
    <w:p>
      <w:pPr>
        <w:pStyle w:val="ListBullet"/>
      </w:pPr>
      <w:r>
        <w:t>RSV:</w:t>
      </w:r>
      <w:r>
        <w:rPr>
          <w:i/>
        </w:rPr>
        <w:t xml:space="preserve"> *who has announced from of old</w:t>
      </w:r>
    </w:p>
    <w:p>
      <w:pPr>
        <w:pStyle w:val="ListBullet"/>
      </w:pPr>
      <w:r>
        <w:t>LUT:</w:t>
      </w:r>
      <w:r>
        <w:rPr>
          <w:i/>
        </w:rPr>
        <w:t xml:space="preserve"> wer hat vorzeiten kundgetan</w:t>
      </w:r>
    </w:p>
    <w:p>
      <w:r>
        <w:t>Factors: 14</w:t>
      </w:r>
    </w:p>
    <w:p>
      <w:pPr>
        <w:pStyle w:val="Heading3"/>
      </w:pPr>
      <w:r>
        <w:t>Alternative 3</w:t>
      </w:r>
    </w:p>
    <w:p>
      <w:r>
        <w:t>[ישמע מעולם] (= Brockington)</w:t>
      </w:r>
    </w:p>
    <w:p>
      <w:r>
        <w:t>Rating: None</w:t>
      </w:r>
    </w:p>
    <w:p>
      <w:pPr>
        <w:pStyle w:val="ListBullet"/>
      </w:pPr>
      <w:r>
        <w:t>NEB:</w:t>
      </w:r>
      <w:r>
        <w:rPr>
          <w:i/>
        </w:rPr>
        <w:t xml:space="preserve"> *let him announce beforehand</w:t>
      </w:r>
    </w:p>
    <w:p>
      <w:r>
        <w:t>Factors: 14</w:t>
      </w:r>
    </w:p>
    <w:p>
      <w:pPr>
        <w:pStyle w:val="Heading2"/>
      </w:pPr>
      <w:r>
        <w:t>[[BibleBHS:ISA 44:7]]</w:t>
      </w:r>
    </w:p>
    <w:p>
      <w:r>
        <w:rPr>
          <w:b/>
        </w:rPr>
        <w:t>Remark:</w:t>
      </w:r>
      <w:r>
        <w:t xml:space="preserve"> </w:t>
      </w:r>
      <w:r>
        <w:t>See the two following cases also.</w:t>
      </w:r>
    </w:p>
    <w:p>
      <w:r>
        <w:rPr>
          <w:b/>
        </w:rPr>
        <w:t>Suggestion:</w:t>
      </w:r>
      <w:r>
        <w:t xml:space="preserve"> </w:t>
      </w:r>
      <w:r>
        <w:t>and coming (events)</w:t>
      </w:r>
    </w:p>
    <w:p>
      <w:pPr>
        <w:pStyle w:val="Heading3"/>
      </w:pPr>
      <w:r>
        <w:t>Alternative 1</w:t>
      </w:r>
    </w:p>
    <w:p>
      <w:r>
        <w:t>ואתיות</w:t>
      </w:r>
    </w:p>
    <w:p>
      <w:r>
        <w:t>Rating: C</w:t>
      </w:r>
    </w:p>
    <w:p>
      <w:pPr>
        <w:pStyle w:val="Heading3"/>
      </w:pPr>
      <w:r>
        <w:t>Alternative 2</w:t>
      </w:r>
    </w:p>
    <w:p>
      <w:r>
        <w:t>[אתיות] (= Brockington)</w:t>
      </w:r>
    </w:p>
    <w:p>
      <w:r>
        <w:t>Rating: None</w:t>
      </w:r>
    </w:p>
    <w:p>
      <w:pPr>
        <w:pStyle w:val="ListBullet"/>
      </w:pPr>
      <w:r>
        <w:t>RSV:</w:t>
      </w:r>
      <w:r>
        <w:rPr>
          <w:i/>
        </w:rPr>
        <w:t xml:space="preserve"> *the things to come</w:t>
      </w:r>
    </w:p>
    <w:p>
      <w:pPr>
        <w:pStyle w:val="ListBullet"/>
      </w:pPr>
      <w:r>
        <w:t>NEB:</w:t>
      </w:r>
      <w:r>
        <w:rPr>
          <w:i/>
        </w:rPr>
        <w:t xml:space="preserve"> *things to come</w:t>
      </w:r>
    </w:p>
    <w:p>
      <w:pPr>
        <w:pStyle w:val="ListBullet"/>
      </w:pPr>
      <w:r>
        <w:t>LUT:</w:t>
      </w:r>
      <w:r>
        <w:rPr>
          <w:i/>
        </w:rPr>
        <w:t xml:space="preserve"> das Künftige</w:t>
      </w:r>
    </w:p>
    <w:p>
      <w:r>
        <w:t>Factors: 1, 4</w:t>
      </w:r>
    </w:p>
    <w:p>
      <w:pPr>
        <w:pStyle w:val="Heading3"/>
      </w:pPr>
      <w:r>
        <w:t>Alternative 3</w:t>
      </w:r>
    </w:p>
    <w:p>
      <w:r>
        <w:t>ואותיות יואמר</w:t>
      </w:r>
    </w:p>
    <w:p>
      <w:r>
        <w:t>Rating: None</w:t>
      </w:r>
    </w:p>
    <w:p>
      <w:pPr>
        <w:pStyle w:val="ListBullet"/>
      </w:pPr>
      <w:r>
        <w:t>BJ:</w:t>
      </w:r>
      <w:r>
        <w:rPr>
          <w:i/>
        </w:rPr>
        <w:t xml:space="preserve"> *ce qui se passe, qu'il le dise</w:t>
      </w:r>
    </w:p>
    <w:p>
      <w:pPr>
        <w:pStyle w:val="ListBullet"/>
      </w:pPr>
      <w:r>
        <w:t>TOB:</w:t>
      </w:r>
      <w:r>
        <w:rPr>
          <w:i/>
        </w:rPr>
        <w:t xml:space="preserve"> *qu'il dise les choses qui arriveront</w:t>
      </w:r>
    </w:p>
    <w:p>
      <w:r>
        <w:t>Factors: 13</w:t>
      </w:r>
    </w:p>
    <w:p>
      <w:pPr>
        <w:pStyle w:val="Heading2"/>
      </w:pPr>
      <w:r>
        <w:t>[[BibleBHS:ISA 44:7]]</w:t>
      </w:r>
    </w:p>
    <w:p>
      <w:r>
        <w:rPr>
          <w:b/>
        </w:rPr>
        <w:t>Remark:</w:t>
      </w:r>
      <w:r>
        <w:t xml:space="preserve"> </w:t>
      </w:r>
      <w:r>
        <w:t>See the preceding and the following case.</w:t>
      </w:r>
    </w:p>
    <w:p>
      <w:r>
        <w:rPr>
          <w:b/>
        </w:rPr>
        <w:t>Suggestion:</w:t>
      </w:r>
      <w:r>
        <w:t xml:space="preserve"> </w:t>
      </w:r>
      <w:r>
        <w:t>let them announce</w:t>
      </w:r>
    </w:p>
    <w:p>
      <w:pPr>
        <w:pStyle w:val="Heading3"/>
      </w:pPr>
      <w:r>
        <w:t>Alternative 1</w:t>
      </w:r>
    </w:p>
    <w:p>
      <w:r>
        <w:t>יגידו</w:t>
      </w:r>
    </w:p>
    <w:p>
      <w:r>
        <w:t>Rating: A</w:t>
      </w:r>
    </w:p>
    <w:p>
      <w:pPr>
        <w:pStyle w:val="ListBullet"/>
      </w:pPr>
      <w:r>
        <w:t>RSV:</w:t>
      </w:r>
      <w:r>
        <w:rPr>
          <w:i/>
        </w:rPr>
        <w:t xml:space="preserve"> let them tell</w:t>
      </w:r>
    </w:p>
    <w:p>
      <w:pPr>
        <w:pStyle w:val="ListBullet"/>
      </w:pPr>
      <w:r>
        <w:t>TOB:</w:t>
      </w:r>
      <w:r>
        <w:rPr>
          <w:i/>
        </w:rPr>
        <w:t xml:space="preserve"> qu'on ... annonce</w:t>
      </w:r>
    </w:p>
    <w:p>
      <w:pPr>
        <w:pStyle w:val="ListBullet"/>
      </w:pPr>
      <w:r>
        <w:t>LUT:</w:t>
      </w:r>
      <w:r>
        <w:rPr>
          <w:i/>
        </w:rPr>
        <w:t xml:space="preserve"> sie sollen ... verkündigen</w:t>
      </w:r>
    </w:p>
    <w:p>
      <w:pPr>
        <w:pStyle w:val="Heading3"/>
      </w:pPr>
      <w:r>
        <w:t>Alternative 2</w:t>
      </w:r>
    </w:p>
    <w:p>
      <w:r>
        <w:t>[יגד] (= Brockington)</w:t>
      </w:r>
    </w:p>
    <w:p>
      <w:r>
        <w:t>Rating: None</w:t>
      </w:r>
    </w:p>
    <w:p>
      <w:pPr>
        <w:pStyle w:val="ListBullet"/>
      </w:pPr>
      <w:r>
        <w:t>NEB:</w:t>
      </w:r>
      <w:r>
        <w:rPr>
          <w:i/>
        </w:rPr>
        <w:t xml:space="preserve"> *let him declare</w:t>
      </w:r>
    </w:p>
    <w:p>
      <w:pPr>
        <w:pStyle w:val="ListBullet"/>
      </w:pPr>
      <w:r>
        <w:t>BJ:</w:t>
      </w:r>
      <w:r>
        <w:rPr>
          <w:i/>
        </w:rPr>
        <w:t xml:space="preserve"> *qu'il ... annonce</w:t>
      </w:r>
    </w:p>
    <w:p>
      <w:r>
        <w:t>Factors: 14</w:t>
      </w:r>
    </w:p>
    <w:p>
      <w:pPr>
        <w:pStyle w:val="Heading2"/>
      </w:pPr>
      <w:r>
        <w:t>[[BibleBHS:ISA 44:7]]</w:t>
      </w:r>
    </w:p>
    <w:p>
      <w:r>
        <w:rPr>
          <w:b/>
        </w:rPr>
        <w:t>Remark:</w:t>
      </w:r>
      <w:r>
        <w:t xml:space="preserve"> </w:t>
      </w:r>
      <w:r>
        <w:t>1. See the two preceding cases also. 2. There are two interpretations of this pronoun: (1) as a so-called ethical dative: "they may announce it for them" (i.e. for their own sake and advantage), or (2) as a dative of the person to whom the announcement is made: "they may announce it to theirs" (i.e. to their believers and followers). The second interpretation is more probable.</w:t>
      </w:r>
    </w:p>
    <w:p>
      <w:r>
        <w:rPr>
          <w:b/>
        </w:rPr>
        <w:t>Suggestion:</w:t>
      </w:r>
      <w:r>
        <w:t xml:space="preserve"> </w:t>
      </w:r>
      <w:r>
        <w:t>See Remark</w:t>
      </w:r>
    </w:p>
    <w:p>
      <w:pPr>
        <w:pStyle w:val="Heading3"/>
      </w:pPr>
      <w:r>
        <w:t>Alternative 1</w:t>
      </w:r>
    </w:p>
    <w:p>
      <w:r>
        <w:t>למו</w:t>
      </w:r>
    </w:p>
    <w:p>
      <w:r>
        <w:t>Rating: B</w:t>
      </w:r>
    </w:p>
    <w:p>
      <w:pPr>
        <w:pStyle w:val="ListBullet"/>
      </w:pPr>
      <w:r>
        <w:t>BJ:</w:t>
      </w:r>
      <w:r>
        <w:rPr>
          <w:i/>
        </w:rPr>
        <w:t xml:space="preserve"> *(qu'il le) leur (annonce)</w:t>
      </w:r>
    </w:p>
    <w:p>
      <w:pPr>
        <w:pStyle w:val="Heading3"/>
      </w:pPr>
      <w:r>
        <w:t>Alternative 2</w:t>
      </w:r>
    </w:p>
    <w:p>
      <w:r>
        <w:t>[לנו]</w:t>
      </w:r>
    </w:p>
    <w:p>
      <w:r>
        <w:t>Rating: None</w:t>
      </w:r>
    </w:p>
    <w:p>
      <w:pPr>
        <w:pStyle w:val="ListBullet"/>
      </w:pPr>
      <w:r>
        <w:t>RSV:</w:t>
      </w:r>
      <w:r>
        <w:rPr>
          <w:i/>
        </w:rPr>
        <w:t xml:space="preserve"> *(let them tell) us</w:t>
      </w:r>
    </w:p>
    <w:p>
      <w:pPr>
        <w:pStyle w:val="ListBullet"/>
      </w:pPr>
      <w:r>
        <w:t>TOB:</w:t>
      </w:r>
      <w:r>
        <w:rPr>
          <w:i/>
        </w:rPr>
        <w:t xml:space="preserve"> (qu'on) nous (les annonce)</w:t>
      </w:r>
    </w:p>
    <w:p>
      <w:pPr>
        <w:pStyle w:val="ListBullet"/>
      </w:pPr>
      <w:r>
        <w:t>LUT:</w:t>
      </w:r>
      <w:r>
        <w:rPr>
          <w:i/>
        </w:rPr>
        <w:t xml:space="preserve"> (sie sollen) uns (verkündigen)</w:t>
      </w:r>
    </w:p>
    <w:p>
      <w:r>
        <w:t>Factors: 1, 4</w:t>
      </w:r>
    </w:p>
    <w:p>
      <w:pPr>
        <w:pStyle w:val="Heading3"/>
      </w:pPr>
      <w:r>
        <w:t>Alternative 3</w:t>
      </w:r>
    </w:p>
    <w:p>
      <w:r>
        <w:t>[-]</w:t>
      </w:r>
    </w:p>
    <w:p>
      <w:r>
        <w:t>Rating: None</w:t>
      </w:r>
    </w:p>
    <w:p>
      <w:pPr>
        <w:pStyle w:val="ListBullet"/>
      </w:pPr>
      <w:r>
        <w:t>NEB:</w:t>
      </w:r>
      <w:r>
        <w:rPr>
          <w:i/>
        </w:rPr>
        <w:t xml:space="preserve"> [-]</w:t>
      </w:r>
    </w:p>
    <w:p>
      <w:r>
        <w:t>Factors: 1, 4, 6</w:t>
      </w:r>
    </w:p>
    <w:p>
      <w:pPr>
        <w:pStyle w:val="Heading2"/>
      </w:pPr>
      <w:r>
        <w:t>[[@BibleBHS:ISA 44:12]][[BibleBHS:ISA 44:12]]</w:t>
      </w:r>
    </w:p>
    <w:p>
      <w:r>
        <w:rPr>
          <w:b/>
        </w:rPr>
        <w:t>Remark:</w:t>
      </w:r>
      <w:r>
        <w:t xml:space="preserve"> </w:t>
      </w:r>
      <w:r>
        <w:t>The Committee was evenly divided in this case. One half voted for the MT with a C rating, and explained the reading of the LXX as an erroneous double writing or an expanded text form. The MT should then be explained as a so-called "casus pendens" (i.e. as a series of nouns without verb or preposition, forming an incomplete part of a clause). The phrase may be translated: "(as for) the ironsmith, the tool (he works) it ...".The other half of the Committee preferred the reading of the LXX, also with a C rating, and explained the MT as a haplography (Fac. 10). It may be translated as: "the smith sharpens the iron with a tool and ...". Translators may choose either reading for their translation and give the alternative reading in a note.</w:t>
      </w:r>
    </w:p>
    <w:p>
      <w:r>
        <w:rPr>
          <w:b/>
        </w:rPr>
        <w:t>Suggestion:</w:t>
      </w:r>
      <w:r>
        <w:t xml:space="preserve"> </w:t>
      </w:r>
      <w:r>
        <w:t>See Remark</w:t>
      </w:r>
    </w:p>
    <w:p>
      <w:pPr>
        <w:pStyle w:val="Heading3"/>
      </w:pPr>
      <w:r>
        <w:t>Alternative 1</w:t>
      </w:r>
    </w:p>
    <w:p>
      <w:r>
        <w:t>חרש ברזל</w:t>
      </w:r>
    </w:p>
    <w:p>
      <w:r>
        <w:t>Rating: C</w:t>
      </w:r>
    </w:p>
    <w:p>
      <w:pPr>
        <w:pStyle w:val="ListBullet"/>
      </w:pPr>
      <w:r>
        <w:t>RSV:</w:t>
      </w:r>
      <w:r>
        <w:rPr>
          <w:i/>
        </w:rPr>
        <w:t xml:space="preserve"> the ironsmith fashions(?)</w:t>
      </w:r>
    </w:p>
    <w:p>
      <w:pPr>
        <w:pStyle w:val="ListBullet"/>
      </w:pPr>
      <w:r>
        <w:t>BJ:</w:t>
      </w:r>
      <w:r>
        <w:rPr>
          <w:i/>
        </w:rPr>
        <w:t xml:space="preserve"> le forgeron (fabrique)</w:t>
      </w:r>
    </w:p>
    <w:p>
      <w:pPr>
        <w:pStyle w:val="ListBullet"/>
      </w:pPr>
      <w:r>
        <w:t>LUT:</w:t>
      </w:r>
      <w:r>
        <w:rPr>
          <w:i/>
        </w:rPr>
        <w:t xml:space="preserve"> der Schmied (macht)</w:t>
      </w:r>
    </w:p>
    <w:p>
      <w:r>
        <w:t>Factors: 10</w:t>
      </w:r>
    </w:p>
    <w:p>
      <w:pPr>
        <w:pStyle w:val="Heading3"/>
      </w:pPr>
      <w:r>
        <w:t>Alternative 2</w:t>
      </w:r>
    </w:p>
    <w:p>
      <w:r>
        <w:t>[יחד חרש ברזל] = LXX (= Brockington)</w:t>
      </w:r>
    </w:p>
    <w:p>
      <w:r>
        <w:t>Rating: C</w:t>
      </w:r>
    </w:p>
    <w:p>
      <w:pPr>
        <w:pStyle w:val="ListBullet"/>
      </w:pPr>
      <w:r>
        <w:t>NEB:</w:t>
      </w:r>
      <w:r>
        <w:rPr>
          <w:i/>
        </w:rPr>
        <w:t xml:space="preserve"> *the blacksmith sharpens</w:t>
      </w:r>
    </w:p>
    <w:p>
      <w:pPr>
        <w:pStyle w:val="ListBullet"/>
      </w:pPr>
      <w:r>
        <w:t>TOB:</w:t>
      </w:r>
      <w:r>
        <w:rPr>
          <w:i/>
        </w:rPr>
        <w:t xml:space="preserve"> *l'artisan sur fer appointe</w:t>
      </w:r>
    </w:p>
    <w:p>
      <w:r>
        <w:t>Factors: 11, 13</w:t>
      </w:r>
    </w:p>
    <w:p>
      <w:pPr>
        <w:pStyle w:val="Heading2"/>
      </w:pPr>
      <w:r>
        <w:t>[[BibleBHS:ISA 44:12]]</w:t>
      </w:r>
    </w:p>
    <w:p>
      <w:r>
        <w:rPr>
          <w:b/>
        </w:rPr>
        <w:t>Remark:</w:t>
      </w:r>
      <w:r>
        <w:t xml:space="preserve"> </w:t>
      </w:r>
      <w:r>
        <w:t>See the preceding case also.</w:t>
      </w:r>
    </w:p>
    <w:p>
      <w:r>
        <w:rPr>
          <w:b/>
        </w:rPr>
        <w:t>Suggestion:</w:t>
      </w:r>
      <w:r>
        <w:t xml:space="preserve"> </w:t>
      </w:r>
      <w:r>
        <w:t>and makes / and works (it on charcoal)</w:t>
      </w:r>
    </w:p>
    <w:p>
      <w:pPr>
        <w:pStyle w:val="Heading3"/>
      </w:pPr>
      <w:r>
        <w:t>Alternative 1</w:t>
      </w:r>
    </w:p>
    <w:p>
      <w:r>
        <w:t>ופעל</w:t>
      </w:r>
    </w:p>
    <w:p>
      <w:r>
        <w:t>Rating: C</w:t>
      </w:r>
    </w:p>
    <w:p>
      <w:pPr>
        <w:pStyle w:val="ListBullet"/>
      </w:pPr>
      <w:r>
        <w:t>RSV:</w:t>
      </w:r>
      <w:r>
        <w:rPr>
          <w:i/>
        </w:rPr>
        <w:t xml:space="preserve"> and works it</w:t>
      </w:r>
    </w:p>
    <w:p>
      <w:pPr>
        <w:pStyle w:val="ListBullet"/>
      </w:pPr>
      <w:r>
        <w:t>TOB:</w:t>
      </w:r>
      <w:r>
        <w:rPr>
          <w:i/>
        </w:rPr>
        <w:t xml:space="preserve"> *le passe</w:t>
      </w:r>
    </w:p>
    <w:p>
      <w:pPr>
        <w:pStyle w:val="Heading3"/>
      </w:pPr>
      <w:r>
        <w:t>Alternative 2</w:t>
      </w:r>
    </w:p>
    <w:p>
      <w:r>
        <w:t>[יפעל]</w:t>
      </w:r>
    </w:p>
    <w:p>
      <w:r>
        <w:t>Rating: None</w:t>
      </w:r>
    </w:p>
    <w:p>
      <w:pPr>
        <w:pStyle w:val="ListBullet"/>
      </w:pPr>
      <w:r>
        <w:t>BJ:</w:t>
      </w:r>
      <w:r>
        <w:rPr>
          <w:i/>
        </w:rPr>
        <w:t xml:space="preserve"> fabrique</w:t>
      </w:r>
    </w:p>
    <w:p>
      <w:pPr>
        <w:pStyle w:val="ListBullet"/>
      </w:pPr>
      <w:r>
        <w:t>LUT:</w:t>
      </w:r>
      <w:r>
        <w:rPr>
          <w:i/>
        </w:rPr>
        <w:t xml:space="preserve"> macht</w:t>
      </w:r>
    </w:p>
    <w:p>
      <w:r>
        <w:t>Factors: 4</w:t>
      </w:r>
    </w:p>
    <w:p>
      <w:pPr>
        <w:pStyle w:val="Heading3"/>
      </w:pPr>
      <w:r>
        <w:t>Alternative 3</w:t>
      </w:r>
    </w:p>
    <w:p>
      <w:r>
        <w:t>[ופעלו] (= Brockington)</w:t>
      </w:r>
    </w:p>
    <w:p>
      <w:r>
        <w:t>Rating: None</w:t>
      </w:r>
    </w:p>
    <w:p>
      <w:pPr>
        <w:pStyle w:val="ListBullet"/>
      </w:pPr>
      <w:r>
        <w:t>NEB:</w:t>
      </w:r>
      <w:r>
        <w:rPr>
          <w:i/>
        </w:rPr>
        <w:t xml:space="preserve"> *his work</w:t>
      </w:r>
    </w:p>
    <w:p>
      <w:r>
        <w:t>Factors: 14</w:t>
      </w:r>
    </w:p>
    <w:p>
      <w:pPr>
        <w:pStyle w:val="Heading2"/>
      </w:pPr>
      <w:r>
        <w:t>[[@BibleBHS:ISA 44:21]][[BibleBHS:ISA 44:21]]</w:t>
      </w:r>
    </w:p>
    <w:p>
      <w:r>
        <w:rPr>
          <w:b/>
        </w:rPr>
        <w:t>Remark:</w:t>
      </w:r>
      <w:r>
        <w:t xml:space="preserve"> </w:t>
      </w:r>
      <w:r>
        <w:t>None</w:t>
      </w:r>
    </w:p>
    <w:p>
      <w:r>
        <w:rPr>
          <w:b/>
        </w:rPr>
        <w:t>Suggestion:</w:t>
      </w:r>
      <w:r>
        <w:t xml:space="preserve"> </w:t>
      </w:r>
      <w:r>
        <w:t>you will not be forgotten by me</w:t>
      </w:r>
    </w:p>
    <w:p>
      <w:pPr>
        <w:pStyle w:val="Heading3"/>
      </w:pPr>
      <w:r>
        <w:t>Alternative 1</w:t>
      </w:r>
    </w:p>
    <w:p>
      <w:r>
        <w:t>לֹא תִנָּשֵׁנִי</w:t>
      </w:r>
    </w:p>
    <w:p>
      <w:r>
        <w:t>Rating: C</w:t>
      </w:r>
    </w:p>
    <w:p>
      <w:pPr>
        <w:pStyle w:val="ListBullet"/>
      </w:pPr>
      <w:r>
        <w:t>RSV:</w:t>
      </w:r>
      <w:r>
        <w:rPr>
          <w:i/>
        </w:rPr>
        <w:t xml:space="preserve"> you will not be forgotten by me</w:t>
      </w:r>
    </w:p>
    <w:p>
      <w:pPr>
        <w:pStyle w:val="ListBullet"/>
      </w:pPr>
      <w:r>
        <w:t>BJ:</w:t>
      </w:r>
      <w:r>
        <w:rPr>
          <w:i/>
        </w:rPr>
        <w:t xml:space="preserve"> je ne t'oublierai pas</w:t>
      </w:r>
    </w:p>
    <w:p>
      <w:pPr>
        <w:pStyle w:val="ListBullet"/>
      </w:pPr>
      <w:r>
        <w:t>LUT:</w:t>
      </w:r>
      <w:r>
        <w:rPr>
          <w:i/>
        </w:rPr>
        <w:t xml:space="preserve"> *ich vergesse dich nicht</w:t>
      </w:r>
    </w:p>
    <w:p>
      <w:pPr>
        <w:pStyle w:val="Heading3"/>
      </w:pPr>
      <w:r>
        <w:t>Alternative 2</w:t>
      </w:r>
    </w:p>
    <w:p>
      <w:r>
        <w:t>לוא תשאני</w:t>
      </w:r>
    </w:p>
    <w:p>
      <w:r>
        <w:t>Rating: None</w:t>
      </w:r>
    </w:p>
    <w:p>
      <w:pPr>
        <w:pStyle w:val="ListBullet"/>
      </w:pPr>
      <w:r>
        <w:t>TOB:</w:t>
      </w:r>
      <w:r>
        <w:rPr>
          <w:i/>
        </w:rPr>
        <w:t xml:space="preserve"> *tu ne me décevras pas</w:t>
      </w:r>
    </w:p>
    <w:p>
      <w:r>
        <w:t>Factors: 4</w:t>
      </w:r>
    </w:p>
    <w:p>
      <w:pPr>
        <w:pStyle w:val="Heading3"/>
      </w:pPr>
      <w:r>
        <w:t>Alternative 3</w:t>
      </w:r>
    </w:p>
    <w:p>
      <w:r>
        <w:t>[לֹא תִנְשֵׁנִי] (= Brockington)</w:t>
      </w:r>
    </w:p>
    <w:p>
      <w:r>
        <w:t>Rating: None</w:t>
      </w:r>
    </w:p>
    <w:p>
      <w:pPr>
        <w:pStyle w:val="ListBullet"/>
      </w:pPr>
      <w:r>
        <w:t>NEB:</w:t>
      </w:r>
      <w:r>
        <w:rPr>
          <w:i/>
        </w:rPr>
        <w:t xml:space="preserve"> you shall not forget me</w:t>
      </w:r>
    </w:p>
    <w:p>
      <w:r>
        <w:t>Factors: 6</w:t>
      </w:r>
    </w:p>
    <w:p>
      <w:pPr>
        <w:pStyle w:val="Heading2"/>
      </w:pPr>
      <w:r>
        <w:t>[[@BibleBHS:ISA 44:24]][[BibleBHS:ISA 44:24]]</w:t>
      </w:r>
    </w:p>
    <w:p>
      <w:r>
        <w:rPr>
          <w:b/>
        </w:rPr>
        <w:t>Remark:</w:t>
      </w:r>
      <w:r>
        <w:t xml:space="preserve"> </w:t>
      </w:r>
      <w:r>
        <w:t>None</w:t>
      </w:r>
    </w:p>
    <w:p>
      <w:r>
        <w:rPr>
          <w:b/>
        </w:rPr>
        <w:t>Suggestion:</w:t>
      </w:r>
      <w:r>
        <w:t xml:space="preserve"> </w:t>
      </w:r>
      <w:r>
        <w:t>who (is/was) with me?</w:t>
      </w:r>
    </w:p>
    <w:p>
      <w:pPr>
        <w:pStyle w:val="Heading3"/>
      </w:pPr>
      <w:r>
        <w:t>Alternative 1</w:t>
      </w:r>
    </w:p>
    <w:p>
      <w:r>
        <w:t>מֵאִתִּי = QERE</w:t>
      </w:r>
    </w:p>
    <w:p>
      <w:r>
        <w:t>Rating: None</w:t>
      </w:r>
    </w:p>
    <w:p>
      <w:pPr>
        <w:pStyle w:val="ListBullet"/>
      </w:pPr>
      <w:r>
        <w:t>NEB:</w:t>
      </w:r>
      <w:r>
        <w:rPr>
          <w:i/>
        </w:rPr>
        <w:t xml:space="preserve"> alone</w:t>
      </w:r>
    </w:p>
    <w:p>
      <w:r>
        <w:t>Factors: 4</w:t>
      </w:r>
    </w:p>
    <w:p>
      <w:pPr>
        <w:pStyle w:val="Heading3"/>
      </w:pPr>
      <w:r>
        <w:t>Alternative 2</w:t>
      </w:r>
    </w:p>
    <w:p>
      <w:r>
        <w:t>מי אתי = KETIV</w:t>
      </w:r>
    </w:p>
    <w:p>
      <w:r>
        <w:t>Rating: C</w:t>
      </w:r>
    </w:p>
    <w:p>
      <w:pPr>
        <w:pStyle w:val="ListBullet"/>
      </w:pPr>
      <w:r>
        <w:t>BJ:</w:t>
      </w:r>
      <w:r>
        <w:rPr>
          <w:i/>
        </w:rPr>
        <w:t xml:space="preserve"> sans personne avec moi</w:t>
      </w:r>
    </w:p>
    <w:p>
      <w:pPr>
        <w:pStyle w:val="ListBullet"/>
      </w:pPr>
      <w:r>
        <w:t>TOB:</w:t>
      </w:r>
      <w:r>
        <w:rPr>
          <w:i/>
        </w:rPr>
        <w:t xml:space="preserve"> qui m'assistait?</w:t>
      </w:r>
    </w:p>
    <w:p>
      <w:pPr>
        <w:pStyle w:val="ListBullet"/>
      </w:pPr>
      <w:r>
        <w:t>LUT:</w:t>
      </w:r>
      <w:r>
        <w:rPr>
          <w:i/>
        </w:rPr>
        <w:t xml:space="preserve"> ohne Gehilfen</w:t>
      </w:r>
    </w:p>
    <w:p>
      <w:pPr>
        <w:pStyle w:val="Heading2"/>
      </w:pPr>
      <w:r>
        <w:t>[[@BibleBHS:ISA 44:26]][[BibleBHS:ISA 44:26]]</w:t>
      </w:r>
    </w:p>
    <w:p>
      <w:r>
        <w:rPr>
          <w:b/>
        </w:rPr>
        <w:t>Remark:</w:t>
      </w:r>
      <w:r>
        <w:t xml:space="preserve"> </w:t>
      </w:r>
      <w:r>
        <w:t>None</w:t>
      </w:r>
    </w:p>
    <w:p>
      <w:r>
        <w:rPr>
          <w:b/>
        </w:rPr>
        <w:t>Suggestion:</w:t>
      </w:r>
      <w:r>
        <w:t xml:space="preserve"> </w:t>
      </w:r>
      <w:r>
        <w:t>of his servant</w:t>
      </w:r>
    </w:p>
    <w:p>
      <w:pPr>
        <w:pStyle w:val="Heading3"/>
      </w:pPr>
      <w:r>
        <w:t>Alternative 1</w:t>
      </w:r>
    </w:p>
    <w:p>
      <w:r>
        <w:t>עבדו</w:t>
      </w:r>
    </w:p>
    <w:p>
      <w:r>
        <w:t>Rating: B</w:t>
      </w:r>
    </w:p>
    <w:p>
      <w:pPr>
        <w:pStyle w:val="ListBullet"/>
      </w:pPr>
      <w:r>
        <w:t>RSV:</w:t>
      </w:r>
      <w:r>
        <w:rPr>
          <w:i/>
        </w:rPr>
        <w:t xml:space="preserve"> of his servant</w:t>
      </w:r>
    </w:p>
    <w:p>
      <w:pPr>
        <w:pStyle w:val="ListBullet"/>
      </w:pPr>
      <w:r>
        <w:t>BJ:</w:t>
      </w:r>
      <w:r>
        <w:rPr>
          <w:i/>
        </w:rPr>
        <w:t xml:space="preserve"> de mon serviteur</w:t>
      </w:r>
    </w:p>
    <w:p>
      <w:pPr>
        <w:pStyle w:val="ListBullet"/>
      </w:pPr>
      <w:r>
        <w:t>TOB:</w:t>
      </w:r>
      <w:r>
        <w:rPr>
          <w:i/>
        </w:rPr>
        <w:t xml:space="preserve"> *de mon serviteur (en note: "Litt. ... de son serviteur ...")</w:t>
      </w:r>
    </w:p>
    <w:p>
      <w:pPr>
        <w:pStyle w:val="Heading3"/>
      </w:pPr>
      <w:r>
        <w:t>Alternative 2</w:t>
      </w:r>
    </w:p>
    <w:p>
      <w:r>
        <w:t>[עבדיו]</w:t>
      </w:r>
    </w:p>
    <w:p>
      <w:r>
        <w:t>Rating: None</w:t>
      </w:r>
    </w:p>
    <w:p>
      <w:pPr>
        <w:pStyle w:val="ListBullet"/>
      </w:pPr>
      <w:r>
        <w:t>NEB:</w:t>
      </w:r>
      <w:r>
        <w:rPr>
          <w:i/>
        </w:rPr>
        <w:t xml:space="preserve"> my servants' (prophecies)</w:t>
      </w:r>
    </w:p>
    <w:p>
      <w:pPr>
        <w:pStyle w:val="ListBullet"/>
      </w:pPr>
      <w:r>
        <w:t>LUT:</w:t>
      </w:r>
      <w:r>
        <w:rPr>
          <w:i/>
        </w:rPr>
        <w:t xml:space="preserve"> meiner Knechte</w:t>
      </w:r>
    </w:p>
    <w:p>
      <w:r>
        <w:t>Factors: 1, 4</w:t>
      </w:r>
    </w:p>
    <w:p>
      <w:pPr>
        <w:pStyle w:val="Heading2"/>
      </w:pPr>
      <w:r>
        <w:t>[[@BibleBHS:ISA 44:28]][[BibleBHS:ISA 44:28]]</w:t>
      </w:r>
    </w:p>
    <w:p>
      <w:r>
        <w:rPr>
          <w:b/>
        </w:rPr>
        <w:t>Remark:</w:t>
      </w:r>
      <w:r>
        <w:t xml:space="preserve"> </w:t>
      </w:r>
      <w:r>
        <w:t>Two interpretations of the MT are possible: (1) "and a temple will/may be founded", or (2) "and to the temple: 'you will/shall be founded'". The first interpretation is more likely.</w:t>
      </w:r>
    </w:p>
    <w:p>
      <w:r>
        <w:rPr>
          <w:b/>
        </w:rPr>
        <w:t>Suggestion:</w:t>
      </w:r>
      <w:r>
        <w:t xml:space="preserve"> </w:t>
      </w:r>
      <w:r>
        <w:t>See Remark</w:t>
      </w:r>
    </w:p>
    <w:p>
      <w:pPr>
        <w:pStyle w:val="Heading3"/>
      </w:pPr>
      <w:r>
        <w:t>Alternative 1</w:t>
      </w:r>
    </w:p>
    <w:p>
      <w:r>
        <w:t>והיכל תוסד</w:t>
      </w:r>
    </w:p>
    <w:p>
      <w:r>
        <w:t>Rating: B</w:t>
      </w:r>
    </w:p>
    <w:p>
      <w:pPr>
        <w:pStyle w:val="ListBullet"/>
      </w:pPr>
      <w:r>
        <w:t>RSV:</w:t>
      </w:r>
      <w:r>
        <w:rPr>
          <w:i/>
        </w:rPr>
        <w:t xml:space="preserve"> and of the temple, 'Your foundation shall be laid'</w:t>
      </w:r>
    </w:p>
    <w:p>
      <w:pPr>
        <w:pStyle w:val="ListBullet"/>
      </w:pPr>
      <w:r>
        <w:t>BJ:</w:t>
      </w:r>
      <w:r>
        <w:rPr>
          <w:i/>
        </w:rPr>
        <w:t xml:space="preserve"> *et au Temple: "Tu seras rétabli."</w:t>
      </w:r>
    </w:p>
    <w:p>
      <w:pPr>
        <w:pStyle w:val="ListBullet"/>
      </w:pPr>
      <w:r>
        <w:t>TOB:</w:t>
      </w:r>
      <w:r>
        <w:rPr>
          <w:i/>
        </w:rPr>
        <w:t xml:space="preserve"> et pour le Temple: "Sois à nouveau fondé!"</w:t>
      </w:r>
    </w:p>
    <w:p>
      <w:pPr>
        <w:pStyle w:val="ListBullet"/>
      </w:pPr>
      <w:r>
        <w:t>LUT:</w:t>
      </w:r>
      <w:r>
        <w:rPr>
          <w:i/>
        </w:rPr>
        <w:t xml:space="preserve"> und zum Tempel: Werde gegründet</w:t>
      </w:r>
    </w:p>
    <w:p>
      <w:pPr>
        <w:pStyle w:val="Heading3"/>
      </w:pPr>
      <w:r>
        <w:t>Alternative 2</w:t>
      </w:r>
    </w:p>
    <w:p>
      <w:r>
        <w:t>[והיכל יוסד] (= Brockington)</w:t>
      </w:r>
    </w:p>
    <w:p>
      <w:r>
        <w:t>Rating: None</w:t>
      </w:r>
    </w:p>
    <w:p>
      <w:pPr>
        <w:pStyle w:val="ListBullet"/>
      </w:pPr>
      <w:r>
        <w:t>NEB:</w:t>
      </w:r>
      <w:r>
        <w:rPr>
          <w:i/>
        </w:rPr>
        <w:t xml:space="preserve"> *and the foundations of the temple may be laid</w:t>
      </w:r>
    </w:p>
    <w:p>
      <w:r>
        <w:t>Factors: 3, 5, 6</w:t>
      </w:r>
    </w:p>
    <w:p>
      <w:pPr>
        <w:pStyle w:val="Heading2"/>
      </w:pPr>
      <w:r>
        <w:t>[[@BibleBHS:ISA 45:8]][[BibleBHS:ISA 45:8]]</w:t>
      </w:r>
    </w:p>
    <w:p>
      <w:r>
        <w:rPr>
          <w:b/>
        </w:rPr>
        <w:t>Remark:</w:t>
      </w:r>
      <w:r>
        <w:t xml:space="preserve"> </w:t>
      </w:r>
      <w:r>
        <w:t>None</w:t>
      </w:r>
    </w:p>
    <w:p>
      <w:r>
        <w:rPr>
          <w:b/>
        </w:rPr>
        <w:t>Suggestion:</w:t>
      </w:r>
      <w:r>
        <w:t xml:space="preserve"> </w:t>
      </w:r>
      <w:r>
        <w:t>and salvation may sprout forth</w:t>
      </w:r>
    </w:p>
    <w:p>
      <w:pPr>
        <w:pStyle w:val="Heading3"/>
      </w:pPr>
      <w:r>
        <w:t>Alternative 1</w:t>
      </w:r>
    </w:p>
    <w:p>
      <w:r>
        <w:t>ויפרו־ישע</w:t>
      </w:r>
    </w:p>
    <w:p>
      <w:r>
        <w:t>Rating: None</w:t>
      </w:r>
    </w:p>
    <w:p>
      <w:r>
        <w:t>Factors: 12</w:t>
      </w:r>
    </w:p>
    <w:p>
      <w:pPr>
        <w:pStyle w:val="Heading3"/>
      </w:pPr>
      <w:r>
        <w:t>Alternative 2</w:t>
      </w:r>
    </w:p>
    <w:p>
      <w:r>
        <w:t>ויפרח־ישע</w:t>
      </w:r>
    </w:p>
    <w:p>
      <w:r>
        <w:t>Rating: C</w:t>
      </w:r>
    </w:p>
    <w:p>
      <w:pPr>
        <w:pStyle w:val="ListBullet"/>
      </w:pPr>
      <w:r>
        <w:t>RSV:</w:t>
      </w:r>
      <w:r>
        <w:rPr>
          <w:i/>
        </w:rPr>
        <w:t xml:space="preserve"> *that salvation may sprout forth</w:t>
      </w:r>
    </w:p>
    <w:p>
      <w:pPr>
        <w:pStyle w:val="ListBullet"/>
      </w:pPr>
      <w:r>
        <w:t>TOB:</w:t>
      </w:r>
      <w:r>
        <w:rPr>
          <w:i/>
        </w:rPr>
        <w:t xml:space="preserve"> que s'épanouisse le salut</w:t>
      </w:r>
    </w:p>
    <w:p>
      <w:pPr>
        <w:pStyle w:val="Heading3"/>
      </w:pPr>
      <w:r>
        <w:t>Alternative 3</w:t>
      </w:r>
    </w:p>
    <w:p>
      <w:r>
        <w:t>[ויפר־ישע]</w:t>
      </w:r>
    </w:p>
    <w:p>
      <w:r>
        <w:t>Rating: None</w:t>
      </w:r>
    </w:p>
    <w:p>
      <w:pPr>
        <w:pStyle w:val="ListBullet"/>
      </w:pPr>
      <w:r>
        <w:t>NEB:</w:t>
      </w:r>
      <w:r>
        <w:rPr>
          <w:i/>
        </w:rPr>
        <w:t xml:space="preserve"> that it may bear the fruit of salvation</w:t>
      </w:r>
    </w:p>
    <w:p>
      <w:pPr>
        <w:pStyle w:val="ListBullet"/>
      </w:pPr>
      <w:r>
        <w:t>BJ:</w:t>
      </w:r>
      <w:r>
        <w:rPr>
          <w:i/>
        </w:rPr>
        <w:t xml:space="preserve"> (que ...) et produise le salut</w:t>
      </w:r>
    </w:p>
    <w:p>
      <w:pPr>
        <w:pStyle w:val="ListBullet"/>
      </w:pPr>
      <w:r>
        <w:t>LUT:</w:t>
      </w:r>
      <w:r>
        <w:rPr>
          <w:i/>
        </w:rPr>
        <w:t xml:space="preserve"> und bringe Heil</w:t>
      </w:r>
    </w:p>
    <w:p>
      <w:r>
        <w:t>Factors: 4, 6</w:t>
      </w:r>
    </w:p>
    <w:p>
      <w:pPr>
        <w:pStyle w:val="Heading2"/>
      </w:pPr>
      <w:r>
        <w:t>[[@BibleBHS:ISA 45:9]][[BibleBHS:ISA 45:9]]</w:t>
      </w:r>
    </w:p>
    <w:p>
      <w:r>
        <w:rPr>
          <w:b/>
        </w:rPr>
        <w:t>Remark:</w:t>
      </w:r>
      <w:r>
        <w:t xml:space="preserve"> </w:t>
      </w:r>
      <w:r>
        <w:t>None</w:t>
      </w:r>
    </w:p>
    <w:p>
      <w:r>
        <w:rPr>
          <w:b/>
        </w:rPr>
        <w:t>Suggestion:</w:t>
      </w:r>
      <w:r>
        <w:t xml:space="preserve"> </w:t>
      </w:r>
      <w:r>
        <w:t>with the potsherds of clay</w:t>
      </w:r>
    </w:p>
    <w:p>
      <w:pPr>
        <w:pStyle w:val="Heading3"/>
      </w:pPr>
      <w:r>
        <w:t>Alternative 1</w:t>
      </w:r>
    </w:p>
    <w:p>
      <w:r>
        <w:t>אֵת־חַרְשֵׂי אדמה</w:t>
      </w:r>
    </w:p>
    <w:p>
      <w:r>
        <w:t>Rating: C</w:t>
      </w:r>
    </w:p>
    <w:p>
      <w:pPr>
        <w:pStyle w:val="ListBullet"/>
      </w:pPr>
      <w:r>
        <w:t>BJ:</w:t>
      </w:r>
      <w:r>
        <w:rPr>
          <w:i/>
        </w:rPr>
        <w:t xml:space="preserve"> parmi les vases de terre</w:t>
      </w:r>
    </w:p>
    <w:p>
      <w:pPr>
        <w:pStyle w:val="ListBullet"/>
      </w:pPr>
      <w:r>
        <w:t>TOB:</w:t>
      </w:r>
      <w:r>
        <w:rPr>
          <w:i/>
        </w:rPr>
        <w:t xml:space="preserve"> parmi les cruchons de glaise</w:t>
      </w:r>
    </w:p>
    <w:p>
      <w:pPr>
        <w:pStyle w:val="ListBullet"/>
      </w:pPr>
      <w:r>
        <w:t>LUT:</w:t>
      </w:r>
      <w:r>
        <w:rPr>
          <w:i/>
        </w:rPr>
        <w:t xml:space="preserve"> unter irdenen Scherben</w:t>
      </w:r>
    </w:p>
    <w:p>
      <w:pPr>
        <w:pStyle w:val="Heading3"/>
      </w:pPr>
      <w:r>
        <w:t>Alternative 2</w:t>
      </w:r>
    </w:p>
    <w:p>
      <w:r>
        <w:t>את־חרשי אדמה = [אֶת־חֹרְשֵׂי אדמה] (= Brockington)</w:t>
      </w:r>
    </w:p>
    <w:p>
      <w:r>
        <w:t>Rating: None</w:t>
      </w:r>
    </w:p>
    <w:p>
      <w:pPr>
        <w:pStyle w:val="ListBullet"/>
      </w:pPr>
      <w:r>
        <w:t>NEB:</w:t>
      </w:r>
      <w:r>
        <w:rPr>
          <w:i/>
        </w:rPr>
        <w:t xml:space="preserve"> with the hand that shapes it</w:t>
      </w:r>
    </w:p>
    <w:p>
      <w:r>
        <w:t>Factors: 4, 5</w:t>
      </w:r>
    </w:p>
    <w:p>
      <w:pPr>
        <w:pStyle w:val="Heading3"/>
      </w:pPr>
      <w:r>
        <w:t>Alternative 3</w:t>
      </w:r>
    </w:p>
    <w:p>
      <w:r>
        <w:t>[אֶת־חֹרֵשׂ אדמה]</w:t>
      </w:r>
    </w:p>
    <w:p>
      <w:r>
        <w:t>Rating: None</w:t>
      </w:r>
    </w:p>
    <w:p>
      <w:pPr>
        <w:pStyle w:val="ListBullet"/>
      </w:pPr>
      <w:r>
        <w:t>RSV:</w:t>
      </w:r>
      <w:r>
        <w:rPr>
          <w:i/>
        </w:rPr>
        <w:t xml:space="preserve"> *with the potter</w:t>
      </w:r>
    </w:p>
    <w:p>
      <w:r>
        <w:t>Factors: 14</w:t>
      </w:r>
    </w:p>
    <w:p>
      <w:pPr>
        <w:pStyle w:val="Heading2"/>
      </w:pPr>
      <w:r>
        <w:t>[[BibleBHS:ISA 45:9]]</w:t>
      </w:r>
    </w:p>
    <w:p>
      <w:r>
        <w:rPr>
          <w:b/>
        </w:rPr>
        <w:t>Remark:</w:t>
      </w:r>
      <w:r>
        <w:t xml:space="preserve"> </w:t>
      </w:r>
      <w:r>
        <w:t>It is possible to interpret this expression as: (1) "and (says) your work: 'He has no hands!'?", or (2) "and your work has no handles", or (3) "and your work (is the work of) someone who has no hands" (i.e. one who has no skill).</w:t>
      </w:r>
    </w:p>
    <w:p>
      <w:r>
        <w:rPr>
          <w:b/>
        </w:rPr>
        <w:t>Suggestion:</w:t>
      </w:r>
      <w:r>
        <w:t xml:space="preserve"> </w:t>
      </w:r>
      <w:r>
        <w:t>See Remark</w:t>
      </w:r>
    </w:p>
    <w:p>
      <w:pPr>
        <w:pStyle w:val="Heading3"/>
      </w:pPr>
      <w:r>
        <w:t>Alternative 1</w:t>
      </w:r>
    </w:p>
    <w:p>
      <w:r>
        <w:t>ופעלך ... לו</w:t>
      </w:r>
    </w:p>
    <w:p>
      <w:r>
        <w:t>Rating: C</w:t>
      </w:r>
    </w:p>
    <w:p>
      <w:pPr>
        <w:pStyle w:val="ListBullet"/>
      </w:pPr>
      <w:r>
        <w:t>RSV:</w:t>
      </w:r>
      <w:r>
        <w:rPr>
          <w:i/>
        </w:rPr>
        <w:t xml:space="preserve"> or 'Your work has (no handles)</w:t>
      </w:r>
    </w:p>
    <w:p>
      <w:pPr>
        <w:pStyle w:val="ListBullet"/>
      </w:pPr>
      <w:r>
        <w:t>BJ:</w:t>
      </w:r>
      <w:r>
        <w:rPr>
          <w:i/>
        </w:rPr>
        <w:t xml:space="preserve"> ton oeuvre (n') a (pas de mains)</w:t>
      </w:r>
    </w:p>
    <w:p>
      <w:pPr>
        <w:pStyle w:val="ListBullet"/>
      </w:pPr>
      <w:r>
        <w:t>TOB:</w:t>
      </w:r>
      <w:r>
        <w:rPr>
          <w:i/>
        </w:rPr>
        <w:t xml:space="preserve"> et l'oeuvre réalisée par toi ... "... (n') a (pas de mains)"</w:t>
      </w:r>
    </w:p>
    <w:p>
      <w:pPr>
        <w:pStyle w:val="Heading3"/>
      </w:pPr>
      <w:r>
        <w:t>Alternative 2</w:t>
      </w:r>
    </w:p>
    <w:p>
      <w:r>
        <w:t>[ופעלו ... לך] (= Brockington)</w:t>
      </w:r>
    </w:p>
    <w:p>
      <w:r>
        <w:t>Rating: None</w:t>
      </w:r>
    </w:p>
    <w:p>
      <w:pPr>
        <w:pStyle w:val="ListBullet"/>
      </w:pPr>
      <w:r>
        <w:t>NEB:</w:t>
      </w:r>
      <w:r>
        <w:rPr>
          <w:i/>
        </w:rPr>
        <w:t xml:space="preserve"> *or his handiwork ... you have (no skill)</w:t>
      </w:r>
    </w:p>
    <w:p>
      <w:pPr>
        <w:pStyle w:val="ListBullet"/>
      </w:pPr>
      <w:r>
        <w:t>LUT:</w:t>
      </w:r>
      <w:r>
        <w:rPr>
          <w:i/>
        </w:rPr>
        <w:t xml:space="preserve"> und sein Werk: Du hast (keine Hände)</w:t>
      </w:r>
    </w:p>
    <w:p>
      <w:r>
        <w:t>Factors: 14</w:t>
      </w:r>
    </w:p>
    <w:p>
      <w:pPr>
        <w:pStyle w:val="Heading2"/>
      </w:pPr>
      <w:r>
        <w:t>[[@BibleBHS:ISA 45:10]][[BibleBHS:ISA 45:10]]</w:t>
      </w:r>
    </w:p>
    <w:p>
      <w:r>
        <w:rPr>
          <w:b/>
        </w:rPr>
        <w:t>Remark:</w:t>
      </w:r>
      <w:r>
        <w:t xml:space="preserve"> </w:t>
      </w:r>
      <w:r>
        <w:t>None</w:t>
      </w:r>
    </w:p>
    <w:p>
      <w:r>
        <w:rPr>
          <w:b/>
        </w:rPr>
        <w:t>Suggestion:</w:t>
      </w:r>
      <w:r>
        <w:t xml:space="preserve"> </w:t>
      </w:r>
      <w:r>
        <w:t>woe to him who says</w:t>
      </w:r>
    </w:p>
    <w:p>
      <w:pPr>
        <w:pStyle w:val="Heading3"/>
      </w:pPr>
      <w:r>
        <w:t>Alternative 1</w:t>
      </w:r>
    </w:p>
    <w:p>
      <w:r>
        <w:t>הוי אמר</w:t>
      </w:r>
    </w:p>
    <w:p>
      <w:r>
        <w:t>Rating: C</w:t>
      </w:r>
    </w:p>
    <w:p>
      <w:pPr>
        <w:pStyle w:val="ListBullet"/>
      </w:pPr>
      <w:r>
        <w:t>RSV:</w:t>
      </w:r>
      <w:r>
        <w:rPr>
          <w:i/>
        </w:rPr>
        <w:t xml:space="preserve"> woe to him who says</w:t>
      </w:r>
    </w:p>
    <w:p>
      <w:pPr>
        <w:pStyle w:val="ListBullet"/>
      </w:pPr>
      <w:r>
        <w:t>BJ:</w:t>
      </w:r>
      <w:r>
        <w:rPr>
          <w:i/>
        </w:rPr>
        <w:t xml:space="preserve"> malheur à qui dit</w:t>
      </w:r>
    </w:p>
    <w:p>
      <w:pPr>
        <w:pStyle w:val="ListBullet"/>
      </w:pPr>
      <w:r>
        <w:t>TOB:</w:t>
      </w:r>
      <w:r>
        <w:rPr>
          <w:i/>
        </w:rPr>
        <w:t xml:space="preserve"> malheur à qui dit</w:t>
      </w:r>
    </w:p>
    <w:p>
      <w:pPr>
        <w:pStyle w:val="ListBullet"/>
      </w:pPr>
      <w:r>
        <w:t>LUT:</w:t>
      </w:r>
      <w:r>
        <w:rPr>
          <w:i/>
        </w:rPr>
        <w:t xml:space="preserve"> weh dem, der ... sagt</w:t>
      </w:r>
    </w:p>
    <w:p>
      <w:pPr>
        <w:pStyle w:val="Heading3"/>
      </w:pPr>
      <w:r>
        <w:t>Alternative 2</w:t>
      </w:r>
    </w:p>
    <w:p>
      <w:r>
        <w:t>[היאמר] (= Brockington)</w:t>
      </w:r>
    </w:p>
    <w:p>
      <w:r>
        <w:t>Rating: None</w:t>
      </w:r>
    </w:p>
    <w:p>
      <w:pPr>
        <w:pStyle w:val="ListBullet"/>
      </w:pPr>
      <w:r>
        <w:t>NEB:</w:t>
      </w:r>
      <w:r>
        <w:rPr>
          <w:i/>
        </w:rPr>
        <w:t xml:space="preserve"> *will the babe say</w:t>
      </w:r>
    </w:p>
    <w:p>
      <w:r>
        <w:t>Factors: 14</w:t>
      </w:r>
    </w:p>
    <w:p>
      <w:pPr>
        <w:pStyle w:val="Heading2"/>
      </w:pPr>
      <w:r>
        <w:t>[[@BibleBHS:ISA 45:11]][[BibleBHS:ISA 45:11]]</w:t>
      </w:r>
    </w:p>
    <w:p>
      <w:r>
        <w:rPr>
          <w:b/>
        </w:rPr>
        <w:t>Remark:</w:t>
      </w:r>
      <w:r>
        <w:t xml:space="preserve"> </w:t>
      </w:r>
      <w:r>
        <w:t>The entire verse in the MT may be interpreted in the following way: "thus says the LORD, the Holy One of Israel, and his Maker: 'question me about the things to come, (but) as to my sons and the work of my hands, let me take care of them!"</w:t>
      </w:r>
    </w:p>
    <w:p>
      <w:r>
        <w:rPr>
          <w:b/>
        </w:rPr>
        <w:t>Suggestion:</w:t>
      </w:r>
      <w:r>
        <w:t xml:space="preserve"> </w:t>
      </w:r>
      <w:r>
        <w:t>See Remark</w:t>
      </w:r>
    </w:p>
    <w:p>
      <w:pPr>
        <w:pStyle w:val="Heading3"/>
      </w:pPr>
      <w:r>
        <w:t>Alternative 1</w:t>
      </w:r>
    </w:p>
    <w:p>
      <w:r>
        <w:t>האתיות שאלוני</w:t>
      </w:r>
    </w:p>
    <w:p>
      <w:r>
        <w:t>Rating: B</w:t>
      </w:r>
    </w:p>
    <w:p>
      <w:pPr>
        <w:pStyle w:val="ListBullet"/>
      </w:pPr>
      <w:r>
        <w:t>TOB:</w:t>
      </w:r>
      <w:r>
        <w:rPr>
          <w:i/>
        </w:rPr>
        <w:t xml:space="preserve"> *exigez donc de moi les choses à faire</w:t>
      </w:r>
    </w:p>
    <w:p>
      <w:pPr>
        <w:pStyle w:val="Heading3"/>
      </w:pPr>
      <w:r>
        <w:t>Alternative 2</w:t>
      </w:r>
    </w:p>
    <w:p>
      <w:r>
        <w:t>האותות שאלוני</w:t>
      </w:r>
    </w:p>
    <w:p>
      <w:r>
        <w:t>Rating: None</w:t>
      </w:r>
    </w:p>
    <w:p>
      <w:pPr>
        <w:pStyle w:val="ListBullet"/>
      </w:pPr>
      <w:r>
        <w:t>BJ:</w:t>
      </w:r>
      <w:r>
        <w:rPr>
          <w:i/>
        </w:rPr>
        <w:t xml:space="preserve"> *on me demande des signes</w:t>
      </w:r>
    </w:p>
    <w:p>
      <w:r>
        <w:t>Factors: 4</w:t>
      </w:r>
    </w:p>
    <w:p>
      <w:pPr>
        <w:pStyle w:val="Heading3"/>
      </w:pPr>
      <w:r>
        <w:t>Alternative 3</w:t>
      </w:r>
    </w:p>
    <w:p>
      <w:r>
        <w:t>[האתם תשאלוני]</w:t>
      </w:r>
    </w:p>
    <w:p>
      <w:r>
        <w:t>Rating: None</w:t>
      </w:r>
    </w:p>
    <w:p>
      <w:pPr>
        <w:pStyle w:val="ListBullet"/>
      </w:pPr>
      <w:r>
        <w:t>RSV:</w:t>
      </w:r>
      <w:r>
        <w:rPr>
          <w:i/>
        </w:rPr>
        <w:t xml:space="preserve"> *will you question me</w:t>
      </w:r>
    </w:p>
    <w:p>
      <w:pPr>
        <w:pStyle w:val="ListBullet"/>
      </w:pPr>
      <w:r>
        <w:t>LUT:</w:t>
      </w:r>
      <w:r>
        <w:rPr>
          <w:i/>
        </w:rPr>
        <w:t xml:space="preserve"> wollt ihr mich zur Rede stellen</w:t>
      </w:r>
    </w:p>
    <w:p>
      <w:r>
        <w:t>Factors: 14</w:t>
      </w:r>
    </w:p>
    <w:p>
      <w:pPr>
        <w:pStyle w:val="Heading3"/>
      </w:pPr>
      <w:r>
        <w:t>Alternative 4</w:t>
      </w:r>
    </w:p>
    <w:p>
      <w:r>
        <w:t>[האתי תשאלוני] (= Brockington)</w:t>
      </w:r>
    </w:p>
    <w:p>
      <w:r>
        <w:t>Rating: None</w:t>
      </w:r>
    </w:p>
    <w:p>
      <w:pPr>
        <w:pStyle w:val="ListBullet"/>
      </w:pPr>
      <w:r>
        <w:t>NEB:</w:t>
      </w:r>
      <w:r>
        <w:rPr>
          <w:i/>
        </w:rPr>
        <w:t xml:space="preserve"> would you dare question me</w:t>
      </w:r>
    </w:p>
    <w:p>
      <w:r>
        <w:t>Factors: 14</w:t>
      </w:r>
    </w:p>
    <w:p>
      <w:pPr>
        <w:pStyle w:val="Heading2"/>
      </w:pPr>
      <w:r>
        <w:t>[[@BibleBHS:ISA 45:14]][[BibleBHS:ISA 45:14]]</w:t>
      </w:r>
    </w:p>
    <w:p>
      <w:r>
        <w:rPr>
          <w:b/>
        </w:rPr>
        <w:t>Remark:</w:t>
      </w:r>
      <w:r>
        <w:t xml:space="preserve"> </w:t>
      </w:r>
      <w:r>
        <w:t>None</w:t>
      </w:r>
    </w:p>
    <w:p>
      <w:r>
        <w:rPr>
          <w:b/>
        </w:rPr>
        <w:t>Suggestion:</w:t>
      </w:r>
      <w:r>
        <w:t xml:space="preserve"> </w:t>
      </w:r>
      <w:r>
        <w:t>the labour of ... and the trade of</w:t>
      </w:r>
    </w:p>
    <w:p>
      <w:pPr>
        <w:pStyle w:val="Heading3"/>
      </w:pPr>
      <w:r>
        <w:t>Alternative 1</w:t>
      </w:r>
    </w:p>
    <w:p>
      <w:r>
        <w:t>[יְגִיַע ... וּסְחַר]</w:t>
      </w:r>
    </w:p>
    <w:p>
      <w:r>
        <w:t>Rating: B</w:t>
      </w:r>
    </w:p>
    <w:p>
      <w:pPr>
        <w:pStyle w:val="ListBullet"/>
      </w:pPr>
      <w:r>
        <w:t>RSV:</w:t>
      </w:r>
      <w:r>
        <w:rPr>
          <w:i/>
        </w:rPr>
        <w:t xml:space="preserve"> the wealth of ... and the merchandise of</w:t>
      </w:r>
    </w:p>
    <w:p>
      <w:pPr>
        <w:pStyle w:val="ListBullet"/>
      </w:pPr>
      <w:r>
        <w:t>BJ:</w:t>
      </w:r>
      <w:r>
        <w:rPr>
          <w:i/>
        </w:rPr>
        <w:t xml:space="preserve"> les productions de ... le commerce de</w:t>
      </w:r>
    </w:p>
    <w:p>
      <w:pPr>
        <w:pStyle w:val="ListBullet"/>
      </w:pPr>
      <w:r>
        <w:t>TOB:</w:t>
      </w:r>
      <w:r>
        <w:rPr>
          <w:i/>
        </w:rPr>
        <w:t xml:space="preserve"> la main-d'oeuvre d'... le commerce de</w:t>
      </w:r>
    </w:p>
    <w:p>
      <w:pPr>
        <w:pStyle w:val="ListBullet"/>
      </w:pPr>
      <w:r>
        <w:t>LUT:</w:t>
      </w:r>
      <w:r>
        <w:rPr>
          <w:i/>
        </w:rPr>
        <w:t xml:space="preserve"> der (Aegypter) Erwerb und der (Kuschiter) Gewinn</w:t>
      </w:r>
    </w:p>
    <w:p>
      <w:pPr>
        <w:pStyle w:val="Heading3"/>
      </w:pPr>
      <w:r>
        <w:t>Alternative 2</w:t>
      </w:r>
    </w:p>
    <w:p>
      <w:r>
        <w:t>יגע ... וסחר = [יֹגֵעַ ... וְסֹחֵר] (= Brockington)</w:t>
      </w:r>
    </w:p>
    <w:p>
      <w:r>
        <w:t>Rating: None</w:t>
      </w:r>
    </w:p>
    <w:p>
      <w:pPr>
        <w:pStyle w:val="ListBullet"/>
      </w:pPr>
      <w:r>
        <w:t>NEB:</w:t>
      </w:r>
      <w:r>
        <w:rPr>
          <w:i/>
        </w:rPr>
        <w:t xml:space="preserve"> toilers of ... (Nubian) merchants</w:t>
      </w:r>
    </w:p>
    <w:p>
      <w:r>
        <w:t>Factors: 14</w:t>
      </w:r>
    </w:p>
    <w:p>
      <w:pPr>
        <w:pStyle w:val="Heading2"/>
      </w:pPr>
      <w:r>
        <w:t>[[@BibleBHS:ISA 45:16]][[BibleBHS:ISA 45:16]]</w:t>
      </w:r>
    </w:p>
    <w:p>
      <w:r>
        <w:rPr>
          <w:b/>
        </w:rPr>
        <w:t>Remark:</w:t>
      </w:r>
      <w:r>
        <w:t xml:space="preserve"> </w:t>
      </w:r>
      <w:r>
        <w:t>None</w:t>
      </w:r>
    </w:p>
    <w:p>
      <w:r>
        <w:rPr>
          <w:b/>
        </w:rPr>
        <w:t>Suggestion:</w:t>
      </w:r>
      <w:r>
        <w:t xml:space="preserve"> </w:t>
      </w:r>
      <w:r>
        <w:t>all of them together</w:t>
      </w:r>
    </w:p>
    <w:p>
      <w:pPr>
        <w:pStyle w:val="Heading3"/>
      </w:pPr>
      <w:r>
        <w:t>Alternative 1</w:t>
      </w:r>
    </w:p>
    <w:p>
      <w:r>
        <w:t>כלם יחדו</w:t>
      </w:r>
    </w:p>
    <w:p>
      <w:r>
        <w:t>Rating: C</w:t>
      </w:r>
    </w:p>
    <w:p>
      <w:pPr>
        <w:pStyle w:val="ListBullet"/>
      </w:pPr>
      <w:r>
        <w:t>RSV:</w:t>
      </w:r>
      <w:r>
        <w:rPr>
          <w:i/>
        </w:rPr>
        <w:t xml:space="preserve"> all of them ..., ... together</w:t>
      </w:r>
    </w:p>
    <w:p>
      <w:pPr>
        <w:pStyle w:val="ListBullet"/>
      </w:pPr>
      <w:r>
        <w:t>BJ:</w:t>
      </w:r>
      <w:r>
        <w:rPr>
          <w:i/>
        </w:rPr>
        <w:t xml:space="preserve"> tous ensemble</w:t>
      </w:r>
    </w:p>
    <w:p>
      <w:pPr>
        <w:pStyle w:val="ListBullet"/>
      </w:pPr>
      <w:r>
        <w:t>TOB:</w:t>
      </w:r>
      <w:r>
        <w:rPr>
          <w:i/>
        </w:rPr>
        <w:t xml:space="preserve"> tous ensemble</w:t>
      </w:r>
    </w:p>
    <w:p>
      <w:pPr>
        <w:pStyle w:val="ListBullet"/>
      </w:pPr>
      <w:r>
        <w:t>LUT:</w:t>
      </w:r>
      <w:r>
        <w:rPr>
          <w:i/>
        </w:rPr>
        <w:t xml:space="preserve"> alle ... und miteinander</w:t>
      </w:r>
    </w:p>
    <w:p>
      <w:pPr>
        <w:pStyle w:val="Heading3"/>
      </w:pPr>
      <w:r>
        <w:t>Alternative 2</w:t>
      </w:r>
    </w:p>
    <w:p>
      <w:r>
        <w:t>[כל־נחריו] (= Brockington)</w:t>
      </w:r>
    </w:p>
    <w:p>
      <w:r>
        <w:t>Rating: None</w:t>
      </w:r>
    </w:p>
    <w:p>
      <w:pPr>
        <w:pStyle w:val="ListBullet"/>
      </w:pPr>
      <w:r>
        <w:t>NEB:</w:t>
      </w:r>
      <w:r>
        <w:rPr>
          <w:i/>
        </w:rPr>
        <w:t xml:space="preserve"> *those who defy him</w:t>
      </w:r>
    </w:p>
    <w:p>
      <w:r>
        <w:t>Factors: 5</w:t>
      </w:r>
    </w:p>
    <w:p>
      <w:pPr>
        <w:pStyle w:val="Heading2"/>
      </w:pPr>
      <w:r>
        <w:t>[[@BibleBHS:ISA 45:24]][[BibleBHS:ISA 45:24]]</w:t>
      </w:r>
    </w:p>
    <w:p>
      <w:r>
        <w:rPr>
          <w:b/>
        </w:rPr>
        <w:t>Remark:</w:t>
      </w:r>
      <w:r>
        <w:t xml:space="preserve"> </w:t>
      </w:r>
      <w:r>
        <w:t>לי, "to me" means here "about me" or "concerning me"; אמר has an impersonal meaning "one says" and refers to a future which is certain: "one will say".</w:t>
      </w:r>
    </w:p>
    <w:p>
      <w:r>
        <w:rPr>
          <w:b/>
        </w:rPr>
        <w:t>Suggestion:</w:t>
      </w:r>
      <w:r>
        <w:t xml:space="preserve"> </w:t>
      </w:r>
      <w:r>
        <w:t>one will say about me</w:t>
      </w:r>
    </w:p>
    <w:p>
      <w:pPr>
        <w:pStyle w:val="Heading3"/>
      </w:pPr>
      <w:r>
        <w:t>Alternative 1</w:t>
      </w:r>
    </w:p>
    <w:p>
      <w:r>
        <w:t>אך ביהוה לי אמר</w:t>
      </w:r>
    </w:p>
    <w:p>
      <w:r>
        <w:t>Rating: C</w:t>
      </w:r>
    </w:p>
    <w:p>
      <w:pPr>
        <w:pStyle w:val="ListBullet"/>
      </w:pPr>
      <w:r>
        <w:t>RSV:</w:t>
      </w:r>
      <w:r>
        <w:rPr>
          <w:i/>
        </w:rPr>
        <w:t xml:space="preserve"> "only in the LORD, it shall be said of me</w:t>
      </w:r>
    </w:p>
    <w:p>
      <w:pPr>
        <w:pStyle w:val="ListBullet"/>
      </w:pPr>
      <w:r>
        <w:t>NEB:</w:t>
      </w:r>
      <w:r>
        <w:rPr>
          <w:i/>
        </w:rPr>
        <w:t xml:space="preserve"> in the LORD alone, men shall say</w:t>
      </w:r>
    </w:p>
    <w:p>
      <w:pPr>
        <w:pStyle w:val="Heading3"/>
      </w:pPr>
      <w:r>
        <w:t>Alternative 2</w:t>
      </w:r>
    </w:p>
    <w:p>
      <w:r>
        <w:t>אך ביהוה ליא יאמר</w:t>
      </w:r>
    </w:p>
    <w:p>
      <w:r>
        <w:t>Rating: None</w:t>
      </w:r>
    </w:p>
    <w:p>
      <w:pPr>
        <w:pStyle w:val="ListBullet"/>
      </w:pPr>
      <w:r>
        <w:t>TOB:</w:t>
      </w:r>
      <w:r>
        <w:rPr>
          <w:i/>
        </w:rPr>
        <w:t xml:space="preserve"> *c'est seulement dans le SEIGNEUR, dira-t-elle de moi</w:t>
      </w:r>
    </w:p>
    <w:p>
      <w:r>
        <w:t>Factors: 3, 4, 8</w:t>
      </w:r>
    </w:p>
    <w:p>
      <w:pPr>
        <w:pStyle w:val="Heading3"/>
      </w:pPr>
      <w:r>
        <w:t>Alternative 3</w:t>
      </w:r>
    </w:p>
    <w:p>
      <w:r>
        <w:t>[אך ביהוה לאמר]</w:t>
      </w:r>
    </w:p>
    <w:p>
      <w:r>
        <w:t>Rating: None</w:t>
      </w:r>
    </w:p>
    <w:p>
      <w:pPr>
        <w:pStyle w:val="ListBullet"/>
      </w:pPr>
      <w:r>
        <w:t>BJ:</w:t>
      </w:r>
      <w:r>
        <w:rPr>
          <w:i/>
        </w:rPr>
        <w:t xml:space="preserve"> *en disant: En Yahvé seul</w:t>
      </w:r>
    </w:p>
    <w:p>
      <w:pPr>
        <w:pStyle w:val="ListBullet"/>
      </w:pPr>
      <w:r>
        <w:t>LUT:</w:t>
      </w:r>
      <w:r>
        <w:rPr>
          <w:i/>
        </w:rPr>
        <w:t xml:space="preserve"> (und alle Zungen ...) und sagen: Im HERRN</w:t>
      </w:r>
    </w:p>
    <w:p>
      <w:r>
        <w:t>Factors: 3, 4, 8</w:t>
      </w:r>
    </w:p>
    <w:p>
      <w:pPr>
        <w:pStyle w:val="Heading2"/>
      </w:pPr>
      <w:r>
        <w:t>[[@BibleBHS:ISA 47:3]][[BibleBHS:ISA 47:3]]</w:t>
      </w:r>
    </w:p>
    <w:p>
      <w:r>
        <w:rPr>
          <w:b/>
        </w:rPr>
        <w:t>Remark:</w:t>
      </w:r>
      <w:r>
        <w:t xml:space="preserve"> </w:t>
      </w:r>
      <w:r>
        <w:t>Two interpretations are suggested: (1) "I shall spare nobody" (i.e. by shutting the ears to prayers in favour of guilty Babylon), or (2) "I shall meet nobody" (i.e. who could oppose my taking vengeance on Babylon).</w:t>
      </w:r>
    </w:p>
    <w:p>
      <w:r>
        <w:rPr>
          <w:b/>
        </w:rPr>
        <w:t>Suggestion:</w:t>
      </w:r>
      <w:r>
        <w:t xml:space="preserve"> </w:t>
      </w:r>
      <w:r>
        <w:t>See Remark</w:t>
      </w:r>
    </w:p>
    <w:p>
      <w:pPr>
        <w:pStyle w:val="Heading3"/>
      </w:pPr>
      <w:r>
        <w:t>Alternative 1</w:t>
      </w:r>
    </w:p>
    <w:p>
      <w:r>
        <w:t>ולא אפגע אדם</w:t>
      </w:r>
    </w:p>
    <w:p>
      <w:r>
        <w:t>Rating: C</w:t>
      </w:r>
    </w:p>
    <w:p>
      <w:pPr>
        <w:pStyle w:val="ListBullet"/>
      </w:pPr>
      <w:r>
        <w:t>RSV:</w:t>
      </w:r>
      <w:r>
        <w:rPr>
          <w:i/>
        </w:rPr>
        <w:t xml:space="preserve"> and I will spare no man</w:t>
      </w:r>
    </w:p>
    <w:p>
      <w:pPr>
        <w:pStyle w:val="ListBullet"/>
      </w:pPr>
      <w:r>
        <w:t>NEB:</w:t>
      </w:r>
      <w:r>
        <w:rPr>
          <w:i/>
        </w:rPr>
        <w:t xml:space="preserve"> I will treat with none of you</w:t>
      </w:r>
    </w:p>
    <w:p>
      <w:pPr>
        <w:pStyle w:val="ListBullet"/>
      </w:pPr>
      <w:r>
        <w:t>TOB:</w:t>
      </w:r>
      <w:r>
        <w:rPr>
          <w:i/>
        </w:rPr>
        <w:t xml:space="preserve"> et je n'aurai pas recours à un homme</w:t>
      </w:r>
    </w:p>
    <w:p>
      <w:pPr>
        <w:pStyle w:val="ListBullet"/>
      </w:pPr>
      <w:r>
        <w:t>LUT:</w:t>
      </w:r>
      <w:r>
        <w:rPr>
          <w:i/>
        </w:rPr>
        <w:t xml:space="preserve"> ich will mich rächen, unerbittlich(?)</w:t>
      </w:r>
    </w:p>
    <w:p>
      <w:pPr>
        <w:pStyle w:val="Heading3"/>
      </w:pPr>
      <w:r>
        <w:t>Alternative 2</w:t>
      </w:r>
    </w:p>
    <w:p>
      <w:r>
        <w:t>[ולא יפגע אדם]</w:t>
      </w:r>
    </w:p>
    <w:p>
      <w:r>
        <w:t>Rating: None</w:t>
      </w:r>
    </w:p>
    <w:p>
      <w:pPr>
        <w:pStyle w:val="ListBullet"/>
      </w:pPr>
      <w:r>
        <w:t>BJ:</w:t>
      </w:r>
      <w:r>
        <w:rPr>
          <w:i/>
        </w:rPr>
        <w:t xml:space="preserve"> *et personne ne s'y opposera</w:t>
      </w:r>
    </w:p>
    <w:p>
      <w:r>
        <w:t>Factors: 6</w:t>
      </w:r>
    </w:p>
    <w:p>
      <w:pPr>
        <w:pStyle w:val="Heading2"/>
      </w:pPr>
      <w:r>
        <w:t>[[@BibleBHS:ISA 47:4]][[BibleBHS:ISA 47:4]]</w:t>
      </w:r>
    </w:p>
    <w:p>
      <w:r>
        <w:rPr>
          <w:b/>
        </w:rPr>
        <w:t>Remark:</w:t>
      </w:r>
      <w:r>
        <w:t xml:space="preserve"> </w:t>
      </w:r>
      <w:r>
        <w:t>None</w:t>
      </w:r>
    </w:p>
    <w:p>
      <w:r>
        <w:rPr>
          <w:b/>
        </w:rPr>
        <w:t>Suggestion:</w:t>
      </w:r>
      <w:r>
        <w:t xml:space="preserve"> </w:t>
      </w:r>
      <w:r>
        <w:t>our redeemer (is)</w:t>
      </w:r>
    </w:p>
    <w:p>
      <w:pPr>
        <w:pStyle w:val="Heading3"/>
      </w:pPr>
      <w:r>
        <w:t>Alternative 1</w:t>
      </w:r>
    </w:p>
    <w:p>
      <w:r>
        <w:t>גאלנו</w:t>
      </w:r>
    </w:p>
    <w:p>
      <w:r>
        <w:t>Rating: B</w:t>
      </w:r>
    </w:p>
    <w:p>
      <w:pPr>
        <w:pStyle w:val="ListBullet"/>
      </w:pPr>
      <w:r>
        <w:t>RSV:</w:t>
      </w:r>
      <w:r>
        <w:rPr>
          <w:i/>
        </w:rPr>
        <w:t xml:space="preserve"> our Redeemer</w:t>
      </w:r>
    </w:p>
    <w:p>
      <w:pPr>
        <w:pStyle w:val="ListBullet"/>
      </w:pPr>
      <w:r>
        <w:t>TOB:</w:t>
      </w:r>
      <w:r>
        <w:rPr>
          <w:i/>
        </w:rPr>
        <w:t xml:space="preserve"> celui qui nous rachète</w:t>
      </w:r>
    </w:p>
    <w:p>
      <w:pPr>
        <w:pStyle w:val="Heading3"/>
      </w:pPr>
      <w:r>
        <w:t>Alternative 2</w:t>
      </w:r>
    </w:p>
    <w:p>
      <w:r>
        <w:t>[אמר גאלנו] (= Brockington)</w:t>
      </w:r>
    </w:p>
    <w:p>
      <w:r>
        <w:t>Rating: None</w:t>
      </w:r>
    </w:p>
    <w:p>
      <w:pPr>
        <w:pStyle w:val="ListBullet"/>
      </w:pPr>
      <w:r>
        <w:t>NEB:</w:t>
      </w:r>
      <w:r>
        <w:rPr>
          <w:i/>
        </w:rPr>
        <w:t xml:space="preserve"> *says ... our ransomer</w:t>
      </w:r>
    </w:p>
    <w:p>
      <w:pPr>
        <w:pStyle w:val="ListBullet"/>
      </w:pPr>
      <w:r>
        <w:t>BJ:</w:t>
      </w:r>
      <w:r>
        <w:rPr>
          <w:i/>
        </w:rPr>
        <w:t xml:space="preserve"> *notre rédempteur ... a dit</w:t>
      </w:r>
    </w:p>
    <w:p>
      <w:pPr>
        <w:pStyle w:val="ListBullet"/>
      </w:pPr>
      <w:r>
        <w:t>LUT:</w:t>
      </w:r>
      <w:r>
        <w:rPr>
          <w:i/>
        </w:rPr>
        <w:t xml:space="preserve"> spricht unser Erlöser</w:t>
      </w:r>
    </w:p>
    <w:p>
      <w:r>
        <w:t>Factors: 14</w:t>
      </w:r>
    </w:p>
    <w:p>
      <w:pPr>
        <w:pStyle w:val="Heading2"/>
      </w:pPr>
      <w:r>
        <w:t>[[@BibleBHS:ISA 47:14]][[BibleBHS:ISA 47:14]]</w:t>
      </w:r>
    </w:p>
    <w:p>
      <w:r>
        <w:rPr>
          <w:b/>
        </w:rPr>
        <w:t>Remark:</w:t>
      </w:r>
      <w:r>
        <w:t xml:space="preserve"> </w:t>
      </w:r>
      <w:r>
        <w:t>There are two possible interpretations of the MT expression: (1) "(no charcoal) for their bread", or (2) "(no charcoal) for warming oneself".</w:t>
      </w:r>
    </w:p>
    <w:p>
      <w:r>
        <w:rPr>
          <w:b/>
        </w:rPr>
        <w:t>Suggestion:</w:t>
      </w:r>
      <w:r>
        <w:t xml:space="preserve"> </w:t>
      </w:r>
      <w:r>
        <w:t>See Remark</w:t>
      </w:r>
    </w:p>
    <w:p>
      <w:pPr>
        <w:pStyle w:val="Heading3"/>
      </w:pPr>
      <w:r>
        <w:t>Alternative 1</w:t>
      </w:r>
    </w:p>
    <w:p>
      <w:r>
        <w:t>לַחְמָם</w:t>
      </w:r>
    </w:p>
    <w:p>
      <w:r>
        <w:t>Rating: C</w:t>
      </w:r>
    </w:p>
    <w:p>
      <w:pPr>
        <w:pStyle w:val="Heading3"/>
      </w:pPr>
      <w:r>
        <w:t>Alternative 2</w:t>
      </w:r>
    </w:p>
    <w:p>
      <w:r>
        <w:t>לחמם [לְחֻמָּם] (= Brockington) / לחומם = 1QIs-a</w:t>
      </w:r>
    </w:p>
    <w:p>
      <w:r>
        <w:t>Rating: None</w:t>
      </w:r>
    </w:p>
    <w:p>
      <w:pPr>
        <w:pStyle w:val="ListBullet"/>
      </w:pPr>
      <w:r>
        <w:t>RSV:</w:t>
      </w:r>
      <w:r>
        <w:rPr>
          <w:i/>
        </w:rPr>
        <w:t xml:space="preserve"> for warming oneself</w:t>
      </w:r>
    </w:p>
    <w:p>
      <w:pPr>
        <w:pStyle w:val="ListBullet"/>
      </w:pPr>
      <w:r>
        <w:t>NEB:</w:t>
      </w:r>
      <w:r>
        <w:rPr>
          <w:i/>
        </w:rPr>
        <w:t xml:space="preserve"> to warm them</w:t>
      </w:r>
    </w:p>
    <w:p>
      <w:pPr>
        <w:pStyle w:val="ListBullet"/>
      </w:pPr>
      <w:r>
        <w:t>BJ:</w:t>
      </w:r>
      <w:r>
        <w:rPr>
          <w:i/>
        </w:rPr>
        <w:t xml:space="preserve"> pour se chauffer</w:t>
      </w:r>
    </w:p>
    <w:p>
      <w:pPr>
        <w:pStyle w:val="ListBullet"/>
      </w:pPr>
      <w:r>
        <w:t>TOB:</w:t>
      </w:r>
      <w:r>
        <w:rPr>
          <w:i/>
        </w:rPr>
        <w:t xml:space="preserve"> pour se chauffer</w:t>
      </w:r>
    </w:p>
    <w:p>
      <w:pPr>
        <w:pStyle w:val="ListBullet"/>
      </w:pPr>
      <w:r>
        <w:t>LUT:</w:t>
      </w:r>
      <w:r>
        <w:rPr>
          <w:i/>
        </w:rPr>
        <w:t xml:space="preserve"> (an der) man sich wärmen ... könnte</w:t>
      </w:r>
    </w:p>
    <w:p>
      <w:r>
        <w:t>Factors: 4, 5</w:t>
      </w:r>
    </w:p>
    <w:p>
      <w:pPr>
        <w:pStyle w:val="Heading2"/>
      </w:pPr>
      <w:r>
        <w:t>[[@BibleBHS:ISA 48:1]][[BibleBHS:ISA 48:1]]</w:t>
      </w:r>
    </w:p>
    <w:p>
      <w:r>
        <w:rPr>
          <w:b/>
        </w:rPr>
        <w:t>Remark:</w:t>
      </w:r>
      <w:r>
        <w:t xml:space="preserve"> </w:t>
      </w:r>
      <w:r>
        <w:t>The "waters" refer here to the sperm of a man (his seed).</w:t>
      </w:r>
    </w:p>
    <w:p>
      <w:r>
        <w:rPr>
          <w:b/>
        </w:rPr>
        <w:t>Suggestion:</w:t>
      </w:r>
      <w:r>
        <w:t xml:space="preserve"> </w:t>
      </w:r>
      <w:r>
        <w:t>and from the waters of Judah</w:t>
      </w:r>
    </w:p>
    <w:p>
      <w:pPr>
        <w:pStyle w:val="Heading3"/>
      </w:pPr>
      <w:r>
        <w:t>Alternative 1</w:t>
      </w:r>
    </w:p>
    <w:p>
      <w:r>
        <w:t>וממי יהודה</w:t>
      </w:r>
    </w:p>
    <w:p>
      <w:r>
        <w:t>Rating: B</w:t>
      </w:r>
    </w:p>
    <w:p>
      <w:pPr>
        <w:pStyle w:val="ListBullet"/>
      </w:pPr>
      <w:r>
        <w:t>BJ:</w:t>
      </w:r>
      <w:r>
        <w:rPr>
          <w:i/>
        </w:rPr>
        <w:t xml:space="preserve"> *(vous qui êtes issus) des eaux de Juda</w:t>
      </w:r>
    </w:p>
    <w:p>
      <w:pPr>
        <w:pStyle w:val="ListBullet"/>
      </w:pPr>
      <w:r>
        <w:t>TOB:</w:t>
      </w:r>
      <w:r>
        <w:rPr>
          <w:i/>
        </w:rPr>
        <w:t xml:space="preserve"> *(vous qui êtes issus) des sources de Juda (en note: "Litt. des eaux de Juda ...")</w:t>
      </w:r>
    </w:p>
    <w:p>
      <w:pPr>
        <w:pStyle w:val="ListBullet"/>
      </w:pPr>
      <w:r>
        <w:t>LUT:</w:t>
      </w:r>
      <w:r>
        <w:rPr>
          <w:i/>
        </w:rPr>
        <w:t xml:space="preserve"> und aus dem Wasser Judas</w:t>
      </w:r>
    </w:p>
    <w:p>
      <w:pPr>
        <w:pStyle w:val="Heading3"/>
      </w:pPr>
      <w:r>
        <w:t>Alternative 2</w:t>
      </w:r>
    </w:p>
    <w:p>
      <w:r>
        <w:t>[ומזרע יהודה]</w:t>
      </w:r>
    </w:p>
    <w:p>
      <w:r>
        <w:t>Rating: None</w:t>
      </w:r>
    </w:p>
    <w:p>
      <w:pPr>
        <w:pStyle w:val="ListBullet"/>
      </w:pPr>
      <w:r>
        <w:t>NEB:</w:t>
      </w:r>
      <w:r>
        <w:rPr>
          <w:i/>
        </w:rPr>
        <w:t xml:space="preserve"> from the seed of Judah</w:t>
      </w:r>
    </w:p>
    <w:p>
      <w:r>
        <w:t>Factors: 1, 6</w:t>
      </w:r>
    </w:p>
    <w:p>
      <w:pPr>
        <w:pStyle w:val="Heading3"/>
      </w:pPr>
      <w:r>
        <w:t>Alternative 3</w:t>
      </w:r>
    </w:p>
    <w:p>
      <w:r>
        <w:t>[וממעי יהודה]</w:t>
      </w:r>
    </w:p>
    <w:p>
      <w:r>
        <w:t>Rating: None</w:t>
      </w:r>
    </w:p>
    <w:p>
      <w:pPr>
        <w:pStyle w:val="ListBullet"/>
      </w:pPr>
      <w:r>
        <w:t>RSV:</w:t>
      </w:r>
      <w:r>
        <w:rPr>
          <w:i/>
        </w:rPr>
        <w:t xml:space="preserve"> *and (who came forth) from the loins of Judah</w:t>
      </w:r>
    </w:p>
    <w:p>
      <w:r>
        <w:t>Factors: 14</w:t>
      </w:r>
    </w:p>
    <w:p>
      <w:pPr>
        <w:pStyle w:val="Heading2"/>
      </w:pPr>
      <w:r>
        <w:t>[[@BibleBHS:ISA 48:9]][[BibleBHS:ISA 48:9]]</w:t>
      </w:r>
    </w:p>
    <w:p>
      <w:r>
        <w:rPr>
          <w:b/>
        </w:rPr>
        <w:t>Remark:</w:t>
      </w:r>
      <w:r>
        <w:t xml:space="preserve"> </w:t>
      </w:r>
      <w:r>
        <w:t>See the textual problem in vs. 11 below.</w:t>
      </w:r>
    </w:p>
    <w:p>
      <w:r>
        <w:rPr>
          <w:b/>
        </w:rPr>
        <w:t>Suggestion:</w:t>
      </w:r>
      <w:r>
        <w:t xml:space="preserve"> </w:t>
      </w:r>
      <w:r>
        <w:t>and (for) my praise</w:t>
      </w:r>
    </w:p>
    <w:p>
      <w:pPr>
        <w:pStyle w:val="Heading3"/>
      </w:pPr>
      <w:r>
        <w:t>Alternative 1</w:t>
      </w:r>
    </w:p>
    <w:p>
      <w:r>
        <w:t>ותהלתי</w:t>
      </w:r>
    </w:p>
    <w:p>
      <w:r>
        <w:t>Rating: B</w:t>
      </w:r>
    </w:p>
    <w:p>
      <w:pPr>
        <w:pStyle w:val="ListBullet"/>
      </w:pPr>
      <w:r>
        <w:t>RSV:</w:t>
      </w:r>
      <w:r>
        <w:rPr>
          <w:i/>
        </w:rPr>
        <w:t xml:space="preserve"> for the sake of my praise</w:t>
      </w:r>
    </w:p>
    <w:p>
      <w:pPr>
        <w:pStyle w:val="ListBullet"/>
      </w:pPr>
      <w:r>
        <w:t>BJ:</w:t>
      </w:r>
      <w:r>
        <w:rPr>
          <w:i/>
        </w:rPr>
        <w:t xml:space="preserve"> pour mon honneur</w:t>
      </w:r>
    </w:p>
    <w:p>
      <w:pPr>
        <w:pStyle w:val="ListBullet"/>
      </w:pPr>
      <w:r>
        <w:t>TOB:</w:t>
      </w:r>
      <w:r>
        <w:rPr>
          <w:i/>
        </w:rPr>
        <w:t xml:space="preserve"> par égard pour la louange qui m'est due</w:t>
      </w:r>
    </w:p>
    <w:p>
      <w:pPr>
        <w:pStyle w:val="ListBullet"/>
      </w:pPr>
      <w:r>
        <w:t>LUT:</w:t>
      </w:r>
      <w:r>
        <w:rPr>
          <w:i/>
        </w:rPr>
        <w:t xml:space="preserve"> und um meines Ruhmes willen</w:t>
      </w:r>
    </w:p>
    <w:p>
      <w:pPr>
        <w:pStyle w:val="Heading3"/>
      </w:pPr>
      <w:r>
        <w:t>Alternative 2</w:t>
      </w:r>
    </w:p>
    <w:p>
      <w:r>
        <w:t>*[Transposed to vs. 11 / Transposé au vs. 11] = NEB* (= Brockington)</w:t>
      </w:r>
    </w:p>
    <w:p>
      <w:r>
        <w:t>Rating: None</w:t>
      </w:r>
    </w:p>
    <w:p>
      <w:r>
        <w:t>Factors: 14</w:t>
      </w:r>
    </w:p>
    <w:p>
      <w:pPr>
        <w:pStyle w:val="Heading2"/>
      </w:pPr>
      <w:r>
        <w:t>[[@BibleBHS:ISA 48:10]][[BibleBHS:ISA 48:10]]</w:t>
      </w:r>
    </w:p>
    <w:p>
      <w:r>
        <w:rPr>
          <w:b/>
        </w:rPr>
        <w:t>Remark:</w:t>
      </w:r>
      <w:r>
        <w:t xml:space="preserve"> </w:t>
      </w:r>
      <w:r>
        <w:t>None</w:t>
      </w:r>
    </w:p>
    <w:p>
      <w:r>
        <w:rPr>
          <w:b/>
        </w:rPr>
        <w:t>Suggestion:</w:t>
      </w:r>
      <w:r>
        <w:t xml:space="preserve"> </w:t>
      </w:r>
      <w:r>
        <w:t>I have refined you</w:t>
      </w:r>
    </w:p>
    <w:p>
      <w:pPr>
        <w:pStyle w:val="Heading3"/>
      </w:pPr>
      <w:r>
        <w:t>Alternative 1</w:t>
      </w:r>
    </w:p>
    <w:p>
      <w:r>
        <w:t>צרפתיך</w:t>
      </w:r>
    </w:p>
    <w:p>
      <w:r>
        <w:t>Rating: B</w:t>
      </w:r>
    </w:p>
    <w:p>
      <w:pPr>
        <w:pStyle w:val="ListBullet"/>
      </w:pPr>
      <w:r>
        <w:t>RSV:</w:t>
      </w:r>
      <w:r>
        <w:rPr>
          <w:i/>
        </w:rPr>
        <w:t xml:space="preserve"> I have refined you</w:t>
      </w:r>
    </w:p>
    <w:p>
      <w:pPr>
        <w:pStyle w:val="ListBullet"/>
      </w:pPr>
      <w:r>
        <w:t>NEB:</w:t>
      </w:r>
      <w:r>
        <w:rPr>
          <w:i/>
        </w:rPr>
        <w:t xml:space="preserve"> how I tested you</w:t>
      </w:r>
    </w:p>
    <w:p>
      <w:pPr>
        <w:pStyle w:val="ListBullet"/>
      </w:pPr>
      <w:r>
        <w:t>TOB:</w:t>
      </w:r>
      <w:r>
        <w:rPr>
          <w:i/>
        </w:rPr>
        <w:t xml:space="preserve"> je t'ai épuré</w:t>
      </w:r>
    </w:p>
    <w:p>
      <w:pPr>
        <w:pStyle w:val="ListBullet"/>
      </w:pPr>
      <w:r>
        <w:t>LUT:</w:t>
      </w:r>
      <w:r>
        <w:rPr>
          <w:i/>
        </w:rPr>
        <w:t xml:space="preserve"> ich habe dich geläutert</w:t>
      </w:r>
    </w:p>
    <w:p>
      <w:pPr>
        <w:pStyle w:val="Heading3"/>
      </w:pPr>
      <w:r>
        <w:t>Alternative 2</w:t>
      </w:r>
    </w:p>
    <w:p>
      <w:r>
        <w:t>[קניתיך] (?) / [מכרתיך] (?)</w:t>
      </w:r>
    </w:p>
    <w:p>
      <w:r>
        <w:t>Rating: None</w:t>
      </w:r>
    </w:p>
    <w:p>
      <w:pPr>
        <w:pStyle w:val="ListBullet"/>
      </w:pPr>
      <w:r>
        <w:t>BJ:</w:t>
      </w:r>
      <w:r>
        <w:rPr>
          <w:i/>
        </w:rPr>
        <w:t xml:space="preserve"> *je t'ai acheté</w:t>
      </w:r>
    </w:p>
    <w:p>
      <w:r>
        <w:t>Factors: 5</w:t>
      </w:r>
    </w:p>
    <w:p>
      <w:pPr>
        <w:pStyle w:val="Heading2"/>
      </w:pPr>
      <w:r>
        <w:t>[[@BibleBHS:ISA 48:11]][[BibleBHS:ISA 48:11]]</w:t>
      </w:r>
    </w:p>
    <w:p>
      <w:r>
        <w:rPr>
          <w:b/>
        </w:rPr>
        <w:t>Remark:</w:t>
      </w:r>
      <w:r>
        <w:t xml:space="preserve"> </w:t>
      </w:r>
      <w:r>
        <w:t>See also the textual problem in 48.9 above.</w:t>
      </w:r>
    </w:p>
    <w:p>
      <w:r>
        <w:rPr>
          <w:b/>
        </w:rPr>
        <w:t>Suggestion:</w:t>
      </w:r>
      <w:r>
        <w:t xml:space="preserve"> </w:t>
      </w:r>
      <w:r>
        <w:t>how should I be profaned</w:t>
      </w:r>
    </w:p>
    <w:p>
      <w:pPr>
        <w:pStyle w:val="Heading3"/>
      </w:pPr>
      <w:r>
        <w:t>Alternative 1</w:t>
      </w:r>
    </w:p>
    <w:p>
      <w:r>
        <w:t>איך יחל</w:t>
      </w:r>
    </w:p>
    <w:p>
      <w:r>
        <w:t>Rating: None</w:t>
      </w:r>
    </w:p>
    <w:p>
      <w:r>
        <w:t>Factors: 7</w:t>
      </w:r>
    </w:p>
    <w:p>
      <w:pPr>
        <w:pStyle w:val="Heading3"/>
      </w:pPr>
      <w:r>
        <w:t>Alternative 2</w:t>
      </w:r>
    </w:p>
    <w:p>
      <w:r>
        <w:t>[איך יחל שמי]</w:t>
      </w:r>
    </w:p>
    <w:p>
      <w:r>
        <w:t>Rating: None</w:t>
      </w:r>
    </w:p>
    <w:p>
      <w:pPr>
        <w:pStyle w:val="ListBullet"/>
      </w:pPr>
      <w:r>
        <w:t>RSV:</w:t>
      </w:r>
      <w:r>
        <w:rPr>
          <w:i/>
        </w:rPr>
        <w:t xml:space="preserve"> *for how should my name be profaned</w:t>
      </w:r>
    </w:p>
    <w:p>
      <w:pPr>
        <w:pStyle w:val="ListBullet"/>
      </w:pPr>
      <w:r>
        <w:t>BJ:</w:t>
      </w:r>
      <w:r>
        <w:rPr>
          <w:i/>
        </w:rPr>
        <w:t xml:space="preserve"> *comment mon nom serait-il profané</w:t>
      </w:r>
    </w:p>
    <w:p>
      <w:pPr>
        <w:pStyle w:val="ListBullet"/>
      </w:pPr>
      <w:r>
        <w:t>TOB:</w:t>
      </w:r>
      <w:r>
        <w:rPr>
          <w:i/>
        </w:rPr>
        <w:t xml:space="preserve"> *comment, en effet, mon nom serait-il déshonoré</w:t>
      </w:r>
    </w:p>
    <w:p>
      <w:r>
        <w:t>Factors: 7</w:t>
      </w:r>
    </w:p>
    <w:p>
      <w:pPr>
        <w:pStyle w:val="Heading3"/>
      </w:pPr>
      <w:r>
        <w:t>Alternative 3</w:t>
      </w:r>
    </w:p>
    <w:p>
      <w:r>
        <w:t>איכה איחל = 1QIs-a = [איך אחל]</w:t>
      </w:r>
    </w:p>
    <w:p>
      <w:r>
        <w:t>Rating: C</w:t>
      </w:r>
    </w:p>
    <w:p>
      <w:pPr>
        <w:pStyle w:val="ListBullet"/>
      </w:pPr>
      <w:r>
        <w:t>LUT:</w:t>
      </w:r>
      <w:r>
        <w:rPr>
          <w:i/>
        </w:rPr>
        <w:t xml:space="preserve"> dass ich nicht gelästert werde</w:t>
      </w:r>
    </w:p>
    <w:p>
      <w:pPr>
        <w:pStyle w:val="Heading3"/>
      </w:pPr>
      <w:r>
        <w:t>Alternative 4</w:t>
      </w:r>
    </w:p>
    <w:p>
      <w:r>
        <w:t>[איך יחל תהלתי] (= Brockington)</w:t>
      </w:r>
    </w:p>
    <w:p>
      <w:r>
        <w:t>Rating: None</w:t>
      </w:r>
    </w:p>
    <w:p>
      <w:pPr>
        <w:pStyle w:val="ListBullet"/>
      </w:pPr>
      <w:r>
        <w:t>NEB:</w:t>
      </w:r>
      <w:r>
        <w:rPr>
          <w:i/>
        </w:rPr>
        <w:t xml:space="preserve"> *let them disparage my past triumphs if they will</w:t>
      </w:r>
    </w:p>
    <w:p>
      <w:r>
        <w:t>Factors: 14</w:t>
      </w:r>
    </w:p>
    <w:p>
      <w:pPr>
        <w:pStyle w:val="Heading2"/>
      </w:pPr>
      <w:r>
        <w:t>[[@BibleBHS:ISA 48:14]][[BibleBHS:ISA 48:14]]</w:t>
      </w:r>
    </w:p>
    <w:p>
      <w:r>
        <w:rPr>
          <w:b/>
        </w:rPr>
        <w:t>Remark:</w:t>
      </w:r>
      <w:r>
        <w:t xml:space="preserve"> </w:t>
      </w:r>
      <w:r>
        <w:t>None</w:t>
      </w:r>
    </w:p>
    <w:p>
      <w:r>
        <w:rPr>
          <w:b/>
        </w:rPr>
        <w:t>Suggestion:</w:t>
      </w:r>
      <w:r>
        <w:t xml:space="preserve"> </w:t>
      </w:r>
      <w:r>
        <w:t>among them</w:t>
      </w:r>
    </w:p>
    <w:p>
      <w:pPr>
        <w:pStyle w:val="Heading3"/>
      </w:pPr>
      <w:r>
        <w:t>Alternative 1</w:t>
      </w:r>
    </w:p>
    <w:p>
      <w:r>
        <w:t>בהם</w:t>
      </w:r>
    </w:p>
    <w:p>
      <w:r>
        <w:t>Rating: B</w:t>
      </w:r>
    </w:p>
    <w:p>
      <w:pPr>
        <w:pStyle w:val="ListBullet"/>
      </w:pPr>
      <w:r>
        <w:t>RSV:</w:t>
      </w:r>
      <w:r>
        <w:rPr>
          <w:i/>
        </w:rPr>
        <w:t xml:space="preserve"> among them</w:t>
      </w:r>
    </w:p>
    <w:p>
      <w:pPr>
        <w:pStyle w:val="ListBullet"/>
      </w:pPr>
      <w:r>
        <w:t>BJ:</w:t>
      </w:r>
      <w:r>
        <w:rPr>
          <w:i/>
        </w:rPr>
        <w:t xml:space="preserve"> parmi eux</w:t>
      </w:r>
    </w:p>
    <w:p>
      <w:pPr>
        <w:pStyle w:val="ListBullet"/>
      </w:pPr>
      <w:r>
        <w:t>TOB:</w:t>
      </w:r>
      <w:r>
        <w:rPr>
          <w:i/>
        </w:rPr>
        <w:t xml:space="preserve"> parmi les autres</w:t>
      </w:r>
    </w:p>
    <w:p>
      <w:pPr>
        <w:pStyle w:val="ListBullet"/>
      </w:pPr>
      <w:r>
        <w:t>LUT:</w:t>
      </w:r>
      <w:r>
        <w:rPr>
          <w:i/>
        </w:rPr>
        <w:t xml:space="preserve"> unter ihnen</w:t>
      </w:r>
    </w:p>
    <w:p>
      <w:pPr>
        <w:pStyle w:val="Heading3"/>
      </w:pPr>
      <w:r>
        <w:t>Alternative 2</w:t>
      </w:r>
    </w:p>
    <w:p>
      <w:r>
        <w:t>בכם (= Brockington)</w:t>
      </w:r>
    </w:p>
    <w:p>
      <w:r>
        <w:t>Rating: None</w:t>
      </w:r>
    </w:p>
    <w:p>
      <w:pPr>
        <w:pStyle w:val="ListBullet"/>
      </w:pPr>
      <w:r>
        <w:t>NEB:</w:t>
      </w:r>
      <w:r>
        <w:rPr>
          <w:i/>
        </w:rPr>
        <w:t xml:space="preserve"> *of you</w:t>
      </w:r>
    </w:p>
    <w:p>
      <w:r>
        <w:t>Factors: 2, 4, 5</w:t>
      </w:r>
    </w:p>
    <w:p>
      <w:pPr>
        <w:pStyle w:val="Heading2"/>
      </w:pPr>
      <w:r>
        <w:t>[[BibleBHS:ISA 48:14]]</w:t>
      </w:r>
    </w:p>
    <w:p>
      <w:r>
        <w:rPr>
          <w:b/>
        </w:rPr>
        <w:t>Remark:</w:t>
      </w:r>
      <w:r>
        <w:t xml:space="preserve"> </w:t>
      </w:r>
      <w:r>
        <w:t>The Hebrew basis for the NEB, as given above, while corresponding to the translation of NEB, does not agree with the text indicated by Brockington. The text as given by Brockington would have to be translated as "his beloved one will do his will".</w:t>
      </w:r>
    </w:p>
    <w:p>
      <w:r>
        <w:rPr>
          <w:b/>
        </w:rPr>
        <w:t>Suggestion:</w:t>
      </w:r>
      <w:r>
        <w:t xml:space="preserve"> </w:t>
      </w:r>
      <w:r>
        <w:t>whom the LORD loves will do his will</w:t>
      </w:r>
    </w:p>
    <w:p>
      <w:pPr>
        <w:pStyle w:val="Heading3"/>
      </w:pPr>
      <w:r>
        <w:t>Alternative 1</w:t>
      </w:r>
    </w:p>
    <w:p>
      <w:r>
        <w:t>יהוה אהבו יעשה חפצו</w:t>
      </w:r>
    </w:p>
    <w:p>
      <w:r>
        <w:t>Rating: C</w:t>
      </w:r>
    </w:p>
    <w:p>
      <w:pPr>
        <w:pStyle w:val="ListBullet"/>
      </w:pPr>
      <w:r>
        <w:t>RSV:</w:t>
      </w:r>
      <w:r>
        <w:rPr>
          <w:i/>
        </w:rPr>
        <w:t xml:space="preserve"> the LORD loves him; he shall perform his purpose</w:t>
      </w:r>
    </w:p>
    <w:p>
      <w:pPr>
        <w:pStyle w:val="ListBullet"/>
      </w:pPr>
      <w:r>
        <w:t>BJ:</w:t>
      </w:r>
      <w:r>
        <w:rPr>
          <w:i/>
        </w:rPr>
        <w:t xml:space="preserve"> Yahvé l'aime; il accomplira son bon plaisir</w:t>
      </w:r>
    </w:p>
    <w:p>
      <w:pPr>
        <w:pStyle w:val="ListBullet"/>
      </w:pPr>
      <w:r>
        <w:t>TOB:</w:t>
      </w:r>
      <w:r>
        <w:rPr>
          <w:i/>
        </w:rPr>
        <w:t xml:space="preserve"> celui que le SEIGNEUR aime exécutera son bon plaisir</w:t>
      </w:r>
    </w:p>
    <w:p>
      <w:pPr>
        <w:pStyle w:val="ListBullet"/>
      </w:pPr>
      <w:r>
        <w:t>LUT:</w:t>
      </w:r>
      <w:r>
        <w:rPr>
          <w:i/>
        </w:rPr>
        <w:t xml:space="preserve"> er, den der HERR liebt, wird seinen Willen ... beweisen</w:t>
      </w:r>
    </w:p>
    <w:p>
      <w:pPr>
        <w:pStyle w:val="Heading3"/>
      </w:pPr>
      <w:r>
        <w:t>Alternative 2</w:t>
      </w:r>
    </w:p>
    <w:p>
      <w:r>
        <w:t>[אהבי יעשה חפצי]</w:t>
      </w:r>
    </w:p>
    <w:p>
      <w:r>
        <w:t>Rating: None</w:t>
      </w:r>
    </w:p>
    <w:p>
      <w:pPr>
        <w:pStyle w:val="ListBullet"/>
      </w:pPr>
      <w:r>
        <w:t>NEB:</w:t>
      </w:r>
      <w:r>
        <w:rPr>
          <w:i/>
        </w:rPr>
        <w:t xml:space="preserve"> *that he whom I love shall wreak my will</w:t>
      </w:r>
    </w:p>
    <w:p>
      <w:r>
        <w:t>Factors: 14</w:t>
      </w:r>
    </w:p>
    <w:p>
      <w:pPr>
        <w:pStyle w:val="Heading2"/>
      </w:pPr>
      <w:r>
        <w:t>[[BibleBHS:ISA 48:14]]</w:t>
      </w:r>
    </w:p>
    <w:p>
      <w:r>
        <w:rPr>
          <w:b/>
        </w:rPr>
        <w:t>Remark:</w:t>
      </w:r>
      <w:r>
        <w:t xml:space="preserve"> </w:t>
      </w:r>
      <w:r>
        <w:t>וזרעו, "and his arm" is parallel to אהבו, "and whom he (i.e. the LORD) loves" in the first part of the same line of the Hebrew text. Therefore, the second part of the Verse 14 may be interpreted as follows: "whom the LORD loves will do his will on Babylon, and (it is) his arm (who will do his will on) the chaldeans".</w:t>
      </w:r>
    </w:p>
    <w:p>
      <w:r>
        <w:rPr>
          <w:b/>
        </w:rPr>
        <w:t>Suggestion:</w:t>
      </w:r>
      <w:r>
        <w:t xml:space="preserve"> </w:t>
      </w:r>
      <w:r>
        <w:t>See Remark</w:t>
      </w:r>
    </w:p>
    <w:p>
      <w:pPr>
        <w:pStyle w:val="Heading3"/>
      </w:pPr>
      <w:r>
        <w:t>Alternative 1</w:t>
      </w:r>
    </w:p>
    <w:p>
      <w:r>
        <w:t>וּזְרֹעוֹ</w:t>
      </w:r>
    </w:p>
    <w:p>
      <w:r>
        <w:t>Rating: C</w:t>
      </w:r>
    </w:p>
    <w:p>
      <w:pPr>
        <w:pStyle w:val="ListBullet"/>
      </w:pPr>
      <w:r>
        <w:t>RSV:</w:t>
      </w:r>
      <w:r>
        <w:rPr>
          <w:i/>
        </w:rPr>
        <w:t xml:space="preserve"> and his arm</w:t>
      </w:r>
    </w:p>
    <w:p>
      <w:pPr>
        <w:pStyle w:val="ListBullet"/>
      </w:pPr>
      <w:r>
        <w:t>LUT:</w:t>
      </w:r>
      <w:r>
        <w:rPr>
          <w:i/>
        </w:rPr>
        <w:t xml:space="preserve"> und seinen Arm</w:t>
      </w:r>
    </w:p>
    <w:p>
      <w:pPr>
        <w:pStyle w:val="Heading3"/>
      </w:pPr>
      <w:r>
        <w:t>Alternative 2</w:t>
      </w:r>
    </w:p>
    <w:p>
      <w:r>
        <w:t>[וזרע]</w:t>
      </w:r>
    </w:p>
    <w:p>
      <w:r>
        <w:t>Rating: None</w:t>
      </w:r>
    </w:p>
    <w:p>
      <w:pPr>
        <w:pStyle w:val="ListBullet"/>
      </w:pPr>
      <w:r>
        <w:t>BJ:</w:t>
      </w:r>
      <w:r>
        <w:rPr>
          <w:i/>
        </w:rPr>
        <w:t xml:space="preserve"> *et la race des (Chaldéens)</w:t>
      </w:r>
    </w:p>
    <w:p>
      <w:pPr>
        <w:pStyle w:val="ListBullet"/>
      </w:pPr>
      <w:r>
        <w:t>TOB:</w:t>
      </w:r>
      <w:r>
        <w:rPr>
          <w:i/>
        </w:rPr>
        <w:t xml:space="preserve"> *et son engeance</w:t>
      </w:r>
    </w:p>
    <w:p>
      <w:r>
        <w:t>Factors: 4</w:t>
      </w:r>
    </w:p>
    <w:p>
      <w:pPr>
        <w:pStyle w:val="Heading3"/>
      </w:pPr>
      <w:r>
        <w:t>Alternative 3</w:t>
      </w:r>
    </w:p>
    <w:p>
      <w:r>
        <w:t>[וְזֹרְעוּ]</w:t>
      </w:r>
    </w:p>
    <w:p>
      <w:r>
        <w:t>Rating: None</w:t>
      </w:r>
    </w:p>
    <w:p>
      <w:pPr>
        <w:pStyle w:val="ListBullet"/>
      </w:pPr>
      <w:r>
        <w:t>NEB:</w:t>
      </w:r>
      <w:r>
        <w:rPr>
          <w:i/>
        </w:rPr>
        <w:t xml:space="preserve"> and (the Chaldaeans) shall be scattered</w:t>
      </w:r>
    </w:p>
    <w:p>
      <w:r>
        <w:t>Factors: 14</w:t>
      </w:r>
    </w:p>
    <w:p>
      <w:pPr>
        <w:pStyle w:val="Heading2"/>
      </w:pPr>
      <w:r>
        <w:t>[[@BibleBHS:ISA 49:7]][[BibleBHS:ISA 49:7]]</w:t>
      </w:r>
    </w:p>
    <w:p>
      <w:r>
        <w:rPr>
          <w:b/>
        </w:rPr>
        <w:t>Remark:</w:t>
      </w:r>
      <w:r>
        <w:t xml:space="preserve"> </w:t>
      </w:r>
      <w:r>
        <w:t>See also the following case with Rem.</w:t>
      </w:r>
    </w:p>
    <w:p>
      <w:r>
        <w:rPr>
          <w:b/>
        </w:rPr>
        <w:t>Suggestion:</w:t>
      </w:r>
      <w:r>
        <w:t xml:space="preserve"> </w:t>
      </w:r>
      <w:r>
        <w:t>to a despised person (literally: to someone despised (with regard to) his person)</w:t>
      </w:r>
    </w:p>
    <w:p>
      <w:pPr>
        <w:pStyle w:val="Heading3"/>
      </w:pPr>
      <w:r>
        <w:t>Alternative 1</w:t>
      </w:r>
    </w:p>
    <w:p>
      <w:r>
        <w:t>לבזה־נפש</w:t>
      </w:r>
    </w:p>
    <w:p>
      <w:r>
        <w:t>Rating: None</w:t>
      </w:r>
    </w:p>
    <w:p>
      <w:r>
        <w:t>Factors: 7</w:t>
      </w:r>
    </w:p>
    <w:p>
      <w:pPr>
        <w:pStyle w:val="Heading3"/>
      </w:pPr>
      <w:r>
        <w:t>Alternative 2</w:t>
      </w:r>
    </w:p>
    <w:p>
      <w:r>
        <w:t>לבזוי־נפש</w:t>
      </w:r>
    </w:p>
    <w:p>
      <w:r>
        <w:t>Rating: None</w:t>
      </w:r>
    </w:p>
    <w:p>
      <w:pPr>
        <w:pStyle w:val="ListBullet"/>
      </w:pPr>
      <w:r>
        <w:t>RSV:</w:t>
      </w:r>
      <w:r>
        <w:rPr>
          <w:i/>
        </w:rPr>
        <w:t xml:space="preserve"> to one deeply despised</w:t>
      </w:r>
    </w:p>
    <w:p>
      <w:pPr>
        <w:pStyle w:val="ListBullet"/>
      </w:pPr>
      <w:r>
        <w:t>BJ:</w:t>
      </w:r>
      <w:r>
        <w:rPr>
          <w:i/>
        </w:rPr>
        <w:t xml:space="preserve"> *à celui dont l'âme est méprisée</w:t>
      </w:r>
    </w:p>
    <w:p>
      <w:pPr>
        <w:pStyle w:val="ListBullet"/>
      </w:pPr>
      <w:r>
        <w:t>TOB:</w:t>
      </w:r>
      <w:r>
        <w:rPr>
          <w:i/>
        </w:rPr>
        <w:t xml:space="preserve"> *à celui dont la personne est méprisée (en note: "... à un méprisé dans sa personne ...")</w:t>
      </w:r>
    </w:p>
    <w:p>
      <w:pPr>
        <w:pStyle w:val="ListBullet"/>
      </w:pPr>
      <w:r>
        <w:t>LUT:</w:t>
      </w:r>
      <w:r>
        <w:rPr>
          <w:i/>
        </w:rPr>
        <w:t xml:space="preserve"> zu dem, der verachtet ist</w:t>
      </w:r>
    </w:p>
    <w:p>
      <w:r>
        <w:t>Factors: 4, 8</w:t>
      </w:r>
    </w:p>
    <w:p>
      <w:pPr>
        <w:pStyle w:val="Heading3"/>
      </w:pPr>
      <w:r>
        <w:t>Alternative 3</w:t>
      </w:r>
    </w:p>
    <w:p>
      <w:r>
        <w:t>[לְבֹזֵה־נפשו]</w:t>
      </w:r>
    </w:p>
    <w:p>
      <w:r>
        <w:t>Rating: None</w:t>
      </w:r>
    </w:p>
    <w:p>
      <w:pPr>
        <w:pStyle w:val="ListBullet"/>
      </w:pPr>
      <w:r>
        <w:t>NEB:</w:t>
      </w:r>
      <w:r>
        <w:rPr>
          <w:i/>
        </w:rPr>
        <w:t xml:space="preserve"> *to one who thinks little of himself</w:t>
      </w:r>
    </w:p>
    <w:p>
      <w:r>
        <w:t>Factors: 7, 4</w:t>
      </w:r>
    </w:p>
    <w:p>
      <w:pPr>
        <w:pStyle w:val="Heading3"/>
      </w:pPr>
      <w:r>
        <w:t>Alternative 4</w:t>
      </w:r>
    </w:p>
    <w:p>
      <w:r>
        <w:t>לֹבזה נפשו = vocal.babylon. [= ... לִבְזֵה vocal.tiber.]</w:t>
      </w:r>
    </w:p>
    <w:p>
      <w:r>
        <w:t>Rating: C</w:t>
      </w:r>
    </w:p>
    <w:p>
      <w:pPr>
        <w:pStyle w:val="Heading2"/>
      </w:pPr>
      <w:r>
        <w:t>[[BibleBHS:ISA 49:7]]</w:t>
      </w:r>
    </w:p>
    <w:p>
      <w:r>
        <w:rPr>
          <w:b/>
        </w:rPr>
        <w:t>Remark:</w:t>
      </w:r>
      <w:r>
        <w:t xml:space="preserve"> </w:t>
      </w:r>
      <w:r>
        <w:t>See the preceding case also: In these two cases the text was corrected in the MT in order to avoid a statement which would present Israel as a despised person which the nations abhorred.</w:t>
      </w:r>
    </w:p>
    <w:p>
      <w:r>
        <w:rPr>
          <w:b/>
        </w:rPr>
        <w:t>Suggestion:</w:t>
      </w:r>
      <w:r>
        <w:t xml:space="preserve"> </w:t>
      </w:r>
      <w:r>
        <w:t>to one abhorred by the nations</w:t>
      </w:r>
    </w:p>
    <w:p>
      <w:pPr>
        <w:pStyle w:val="Heading3"/>
      </w:pPr>
      <w:r>
        <w:t>Alternative 1</w:t>
      </w:r>
    </w:p>
    <w:p>
      <w:r>
        <w:t>לִמְתָעֵב גוי</w:t>
      </w:r>
    </w:p>
    <w:p>
      <w:r>
        <w:t>Rating: None</w:t>
      </w:r>
    </w:p>
    <w:p>
      <w:r>
        <w:t>Factors: 7</w:t>
      </w:r>
    </w:p>
    <w:p>
      <w:pPr>
        <w:pStyle w:val="Heading3"/>
      </w:pPr>
      <w:r>
        <w:t>Alternative 2</w:t>
      </w:r>
    </w:p>
    <w:p>
      <w:r>
        <w:t>למתעב גוי = [לִמְתֹעַב גוי]</w:t>
      </w:r>
    </w:p>
    <w:p>
      <w:r>
        <w:t>Rating: C</w:t>
      </w:r>
    </w:p>
    <w:p>
      <w:pPr>
        <w:pStyle w:val="ListBullet"/>
      </w:pPr>
      <w:r>
        <w:t>RSV:</w:t>
      </w:r>
      <w:r>
        <w:rPr>
          <w:i/>
        </w:rPr>
        <w:t xml:space="preserve"> (to one ...) abhorred by the nations</w:t>
      </w:r>
    </w:p>
    <w:p>
      <w:pPr>
        <w:pStyle w:val="ListBullet"/>
      </w:pPr>
      <w:r>
        <w:t>NEB:</w:t>
      </w:r>
      <w:r>
        <w:rPr>
          <w:i/>
        </w:rPr>
        <w:t xml:space="preserve"> whom every nation abhors</w:t>
      </w:r>
    </w:p>
    <w:p>
      <w:pPr>
        <w:pStyle w:val="ListBullet"/>
      </w:pPr>
      <w:r>
        <w:t>BJ:</w:t>
      </w:r>
      <w:r>
        <w:rPr>
          <w:i/>
        </w:rPr>
        <w:t xml:space="preserve"> *(à celui dont l'âme est ...) honnie de la nation</w:t>
      </w:r>
    </w:p>
    <w:p>
      <w:pPr>
        <w:pStyle w:val="ListBullet"/>
      </w:pPr>
      <w:r>
        <w:t>TOB:</w:t>
      </w:r>
      <w:r>
        <w:rPr>
          <w:i/>
        </w:rPr>
        <w:t xml:space="preserve"> *et que le monde regarde comme un être abject</w:t>
      </w:r>
    </w:p>
    <w:p>
      <w:pPr>
        <w:pStyle w:val="ListBullet"/>
      </w:pPr>
      <w:r>
        <w:t>LUT:</w:t>
      </w:r>
      <w:r>
        <w:rPr>
          <w:i/>
        </w:rPr>
        <w:t xml:space="preserve"> und verabscheut von den Heiden</w:t>
      </w:r>
    </w:p>
    <w:p>
      <w:pPr>
        <w:pStyle w:val="Heading2"/>
      </w:pPr>
      <w:r>
        <w:t>[[@BibleBHS:ISA 49:12]][[BibleBHS:ISA 49:12]]</w:t>
      </w:r>
    </w:p>
    <w:p>
      <w:r>
        <w:rPr>
          <w:b/>
        </w:rPr>
        <w:t>Remark:</w:t>
      </w:r>
      <w:r>
        <w:t xml:space="preserve"> </w:t>
      </w:r>
      <w:r>
        <w:t>None</w:t>
      </w:r>
    </w:p>
    <w:p>
      <w:r>
        <w:rPr>
          <w:b/>
        </w:rPr>
        <w:t>Suggestion:</w:t>
      </w:r>
      <w:r>
        <w:t xml:space="preserve"> </w:t>
      </w:r>
      <w:r>
        <w:t>people of Syene / Assuan</w:t>
      </w:r>
    </w:p>
    <w:p>
      <w:pPr>
        <w:pStyle w:val="Heading3"/>
      </w:pPr>
      <w:r>
        <w:t>Alternative 1</w:t>
      </w:r>
    </w:p>
    <w:p>
      <w:r>
        <w:t>סינים</w:t>
      </w:r>
    </w:p>
    <w:p>
      <w:r>
        <w:t>Rating: None</w:t>
      </w:r>
    </w:p>
    <w:p>
      <w:pPr>
        <w:pStyle w:val="ListBullet"/>
      </w:pPr>
      <w:r>
        <w:t>BJ:</w:t>
      </w:r>
      <w:r>
        <w:rPr>
          <w:i/>
        </w:rPr>
        <w:t xml:space="preserve"> *de Sînîm (en note: "Probablement Syène, Eléphantine des Grecs et Assouan des Arabes ...")</w:t>
      </w:r>
    </w:p>
    <w:p>
      <w:pPr>
        <w:pStyle w:val="ListBullet"/>
      </w:pPr>
      <w:r>
        <w:t>LUT:</w:t>
      </w:r>
      <w:r>
        <w:rPr>
          <w:i/>
        </w:rPr>
        <w:t xml:space="preserve"> Sinim</w:t>
      </w:r>
    </w:p>
    <w:p>
      <w:r>
        <w:t>Factors: 9</w:t>
      </w:r>
    </w:p>
    <w:p>
      <w:pPr>
        <w:pStyle w:val="Heading3"/>
      </w:pPr>
      <w:r>
        <w:t>Alternative 2</w:t>
      </w:r>
    </w:p>
    <w:p>
      <w:r>
        <w:t>סוניים (Brockington: סונים)</w:t>
      </w:r>
    </w:p>
    <w:p>
      <w:r>
        <w:t>Rating: C</w:t>
      </w:r>
    </w:p>
    <w:p>
      <w:pPr>
        <w:pStyle w:val="ListBullet"/>
      </w:pPr>
      <w:r>
        <w:t>RSV:</w:t>
      </w:r>
      <w:r>
        <w:rPr>
          <w:i/>
        </w:rPr>
        <w:t xml:space="preserve"> *of Syene</w:t>
      </w:r>
    </w:p>
    <w:p>
      <w:pPr>
        <w:pStyle w:val="ListBullet"/>
      </w:pPr>
      <w:r>
        <w:t>NEB:</w:t>
      </w:r>
      <w:r>
        <w:rPr>
          <w:i/>
        </w:rPr>
        <w:t xml:space="preserve"> *of Syene</w:t>
      </w:r>
    </w:p>
    <w:p>
      <w:pPr>
        <w:pStyle w:val="ListBullet"/>
      </w:pPr>
      <w:r>
        <w:t>TOB:</w:t>
      </w:r>
      <w:r>
        <w:rPr>
          <w:i/>
        </w:rPr>
        <w:t xml:space="preserve"> *d'Assouan (en note: "Litt. Syène ... ")</w:t>
      </w:r>
    </w:p>
    <w:p>
      <w:pPr>
        <w:pStyle w:val="Heading2"/>
      </w:pPr>
      <w:r>
        <w:t>[[@BibleBHS:ISA 49:14]][[BibleBHS:ISA 49:14]]</w:t>
      </w:r>
    </w:p>
    <w:p>
      <w:r>
        <w:rPr>
          <w:b/>
        </w:rPr>
        <w:t>Remark:</w:t>
      </w:r>
      <w:r>
        <w:t xml:space="preserve"> </w:t>
      </w:r>
      <w:r>
        <w:t>RSV and TOB may perhaps be regarded as having translated the MT.</w:t>
      </w:r>
    </w:p>
    <w:p>
      <w:r>
        <w:rPr>
          <w:b/>
        </w:rPr>
        <w:t>Suggestion:</w:t>
      </w:r>
      <w:r>
        <w:t xml:space="preserve"> </w:t>
      </w:r>
      <w:r>
        <w:t>and the Lord</w:t>
      </w:r>
    </w:p>
    <w:p>
      <w:pPr>
        <w:pStyle w:val="Heading3"/>
      </w:pPr>
      <w:r>
        <w:t>Alternative 1</w:t>
      </w:r>
    </w:p>
    <w:p>
      <w:r>
        <w:t>וַאדֹנָי</w:t>
      </w:r>
    </w:p>
    <w:p>
      <w:r>
        <w:t>Rating: A</w:t>
      </w:r>
    </w:p>
    <w:p>
      <w:pPr>
        <w:pStyle w:val="ListBullet"/>
      </w:pPr>
      <w:r>
        <w:t>BJ:</w:t>
      </w:r>
      <w:r>
        <w:rPr>
          <w:i/>
        </w:rPr>
        <w:t xml:space="preserve"> le Seigneur</w:t>
      </w:r>
    </w:p>
    <w:p>
      <w:pPr>
        <w:pStyle w:val="ListBullet"/>
      </w:pPr>
      <w:r>
        <w:t>LUT:</w:t>
      </w:r>
      <w:r>
        <w:rPr>
          <w:i/>
        </w:rPr>
        <w:t xml:space="preserve"> der HERR (L = 2. Aufl.)</w:t>
      </w:r>
    </w:p>
    <w:p>
      <w:pPr>
        <w:pStyle w:val="Heading3"/>
      </w:pPr>
      <w:r>
        <w:t>Alternative 2</w:t>
      </w:r>
    </w:p>
    <w:p>
      <w:r>
        <w:t>ואדני = [וַאדֹנַי]</w:t>
      </w:r>
    </w:p>
    <w:p>
      <w:r>
        <w:t>Rating: None</w:t>
      </w:r>
    </w:p>
    <w:p>
      <w:pPr>
        <w:pStyle w:val="ListBullet"/>
      </w:pPr>
      <w:r>
        <w:t>RSV:</w:t>
      </w:r>
      <w:r>
        <w:rPr>
          <w:i/>
        </w:rPr>
        <w:t xml:space="preserve"> my Lord</w:t>
      </w:r>
    </w:p>
    <w:p>
      <w:pPr>
        <w:pStyle w:val="ListBullet"/>
      </w:pPr>
      <w:r>
        <w:t>TOB:</w:t>
      </w:r>
      <w:r>
        <w:rPr>
          <w:i/>
        </w:rPr>
        <w:t xml:space="preserve"> mon Seigneur</w:t>
      </w:r>
    </w:p>
    <w:p>
      <w:r>
        <w:t>Factors: 6</w:t>
      </w:r>
    </w:p>
    <w:p>
      <w:pPr>
        <w:pStyle w:val="Heading3"/>
      </w:pPr>
      <w:r>
        <w:t>Alternative 3</w:t>
      </w:r>
    </w:p>
    <w:p>
      <w:r>
        <w:t>ואלוהי (Brockington: וֵאלֹהַי)</w:t>
      </w:r>
    </w:p>
    <w:p>
      <w:r>
        <w:t>Rating: None</w:t>
      </w:r>
    </w:p>
    <w:p>
      <w:pPr>
        <w:pStyle w:val="ListBullet"/>
      </w:pPr>
      <w:r>
        <w:t>NEB:</w:t>
      </w:r>
      <w:r>
        <w:rPr>
          <w:i/>
        </w:rPr>
        <w:t xml:space="preserve"> *my God</w:t>
      </w:r>
    </w:p>
    <w:p>
      <w:r>
        <w:t>Factors: 1</w:t>
      </w:r>
    </w:p>
    <w:p>
      <w:pPr>
        <w:pStyle w:val="Heading3"/>
      </w:pPr>
      <w:r>
        <w:t>Alternative 4</w:t>
      </w:r>
    </w:p>
    <w:p>
      <w:r>
        <w:t>[ויהוה]</w:t>
      </w:r>
    </w:p>
    <w:p>
      <w:r>
        <w:t>Rating: None</w:t>
      </w:r>
    </w:p>
    <w:p>
      <w:pPr>
        <w:pStyle w:val="ListBullet"/>
      </w:pPr>
      <w:r>
        <w:t>LUT:</w:t>
      </w:r>
      <w:r>
        <w:rPr>
          <w:i/>
        </w:rPr>
        <w:t xml:space="preserve"> der HERR (L = 1. Aufl.)</w:t>
      </w:r>
    </w:p>
    <w:p>
      <w:r>
        <w:t>Factors: 14</w:t>
      </w:r>
    </w:p>
    <w:p>
      <w:pPr>
        <w:pStyle w:val="Heading2"/>
      </w:pPr>
      <w:r>
        <w:t>[[@BibleBHS:ISA 49:17]][[BibleBHS:ISA 49:17]]</w:t>
      </w:r>
    </w:p>
    <w:p>
      <w:r>
        <w:rPr>
          <w:b/>
        </w:rPr>
        <w:t>Remark:</w:t>
      </w:r>
      <w:r>
        <w:t xml:space="preserve"> </w:t>
      </w:r>
      <w:r>
        <w:t>None</w:t>
      </w:r>
    </w:p>
    <w:p>
      <w:r>
        <w:rPr>
          <w:b/>
        </w:rPr>
        <w:t>Suggestion:</w:t>
      </w:r>
      <w:r>
        <w:t xml:space="preserve"> </w:t>
      </w:r>
      <w:r>
        <w:t>your builders / those who build you up</w:t>
      </w:r>
    </w:p>
    <w:p>
      <w:pPr>
        <w:pStyle w:val="Heading3"/>
      </w:pPr>
      <w:r>
        <w:t>Alternative 1</w:t>
      </w:r>
    </w:p>
    <w:p>
      <w:r>
        <w:t>בָּנָיִךְ</w:t>
      </w:r>
    </w:p>
    <w:p>
      <w:r>
        <w:t>Rating: None</w:t>
      </w:r>
    </w:p>
    <w:p>
      <w:r>
        <w:t>Factors: 5, 7</w:t>
      </w:r>
    </w:p>
    <w:p>
      <w:pPr>
        <w:pStyle w:val="Heading3"/>
      </w:pPr>
      <w:r>
        <w:t>Alternative 2</w:t>
      </w:r>
    </w:p>
    <w:p>
      <w:r>
        <w:t>בוניך / בניך = Babylonian vocalization/vocalisation babylonienne [= Tiberian vocalization/vocalisation tibérienne: בֹניך] (= Brockington)</w:t>
      </w:r>
    </w:p>
    <w:p>
      <w:r>
        <w:t>Rating: C</w:t>
      </w:r>
    </w:p>
    <w:p>
      <w:pPr>
        <w:pStyle w:val="ListBullet"/>
      </w:pPr>
      <w:r>
        <w:t>RSV:</w:t>
      </w:r>
      <w:r>
        <w:rPr>
          <w:i/>
        </w:rPr>
        <w:t xml:space="preserve"> your builders</w:t>
      </w:r>
    </w:p>
    <w:p>
      <w:pPr>
        <w:pStyle w:val="ListBullet"/>
      </w:pPr>
      <w:r>
        <w:t>NEB:</w:t>
      </w:r>
      <w:r>
        <w:rPr>
          <w:i/>
        </w:rPr>
        <w:t xml:space="preserve"> those who are to rebuild you</w:t>
      </w:r>
    </w:p>
    <w:p>
      <w:pPr>
        <w:pStyle w:val="ListBullet"/>
      </w:pPr>
      <w:r>
        <w:t>BJ:</w:t>
      </w:r>
      <w:r>
        <w:rPr>
          <w:i/>
        </w:rPr>
        <w:t xml:space="preserve"> *tes bâtisseurs</w:t>
      </w:r>
    </w:p>
    <w:p>
      <w:pPr>
        <w:pStyle w:val="ListBullet"/>
      </w:pPr>
      <w:r>
        <w:t>TOB:</w:t>
      </w:r>
      <w:r>
        <w:rPr>
          <w:i/>
        </w:rPr>
        <w:t xml:space="preserve"> *tes bâtisseurs</w:t>
      </w:r>
    </w:p>
    <w:p>
      <w:pPr>
        <w:pStyle w:val="ListBullet"/>
      </w:pPr>
      <w:r>
        <w:t>LUT:</w:t>
      </w:r>
      <w:r>
        <w:rPr>
          <w:i/>
        </w:rPr>
        <w:t xml:space="preserve"> deine Erbauer</w:t>
      </w:r>
    </w:p>
    <w:p>
      <w:pPr>
        <w:pStyle w:val="Heading2"/>
      </w:pPr>
      <w:r>
        <w:t>[[BibleBHS:ISA 49:17]]</w:t>
      </w:r>
    </w:p>
    <w:p>
      <w:r>
        <w:rPr>
          <w:b/>
        </w:rPr>
        <w:t>Remark:</w:t>
      </w:r>
      <w:r>
        <w:t xml:space="preserve"> </w:t>
      </w:r>
      <w:r>
        <w:t>None</w:t>
      </w:r>
    </w:p>
    <w:p>
      <w:r>
        <w:rPr>
          <w:b/>
        </w:rPr>
        <w:t>Suggestion:</w:t>
      </w:r>
      <w:r>
        <w:t xml:space="preserve"> </w:t>
      </w:r>
      <w:r>
        <w:t>more than your destroyers</w:t>
      </w:r>
    </w:p>
    <w:p>
      <w:pPr>
        <w:pStyle w:val="Heading3"/>
      </w:pPr>
      <w:r>
        <w:t>Alternative 1</w:t>
      </w:r>
    </w:p>
    <w:p>
      <w:r>
        <w:t>מְהָרְסַיִךְ</w:t>
      </w:r>
    </w:p>
    <w:p>
      <w:r>
        <w:t>Rating: None</w:t>
      </w:r>
    </w:p>
    <w:p>
      <w:pPr>
        <w:pStyle w:val="ListBullet"/>
      </w:pPr>
      <w:r>
        <w:t>BJ:</w:t>
      </w:r>
      <w:r>
        <w:rPr>
          <w:i/>
        </w:rPr>
        <w:t xml:space="preserve"> ceux qui te détruisent</w:t>
      </w:r>
    </w:p>
    <w:p>
      <w:pPr>
        <w:pStyle w:val="ListBullet"/>
      </w:pPr>
      <w:r>
        <w:t>TOB:</w:t>
      </w:r>
      <w:r>
        <w:rPr>
          <w:i/>
        </w:rPr>
        <w:t xml:space="preserve"> et tes démolisseurs</w:t>
      </w:r>
    </w:p>
    <w:p>
      <w:pPr>
        <w:pStyle w:val="ListBullet"/>
      </w:pPr>
      <w:r>
        <w:t>LUT:</w:t>
      </w:r>
      <w:r>
        <w:rPr>
          <w:i/>
        </w:rPr>
        <w:t xml:space="preserve"> aber die dich zerbrochen ... haben</w:t>
      </w:r>
    </w:p>
    <w:p>
      <w:r>
        <w:t>Factors: 5, 7</w:t>
      </w:r>
    </w:p>
    <w:p>
      <w:pPr>
        <w:pStyle w:val="Heading3"/>
      </w:pPr>
      <w:r>
        <w:t>Alternative 2</w:t>
      </w:r>
    </w:p>
    <w:p>
      <w:r>
        <w:t>מהרסיך = [מֵהֹרְסָיִך] (= Brockington)</w:t>
      </w:r>
    </w:p>
    <w:p>
      <w:r>
        <w:t>Rating: C</w:t>
      </w:r>
    </w:p>
    <w:p>
      <w:pPr>
        <w:pStyle w:val="ListBullet"/>
      </w:pPr>
      <w:r>
        <w:t>RSV:</w:t>
      </w:r>
      <w:r>
        <w:rPr>
          <w:i/>
        </w:rPr>
        <w:t xml:space="preserve"> (your builders outstrip) your destroyers,</w:t>
      </w:r>
    </w:p>
    <w:p>
      <w:pPr>
        <w:pStyle w:val="ListBullet"/>
      </w:pPr>
      <w:r>
        <w:t>NEB:</w:t>
      </w:r>
      <w:r>
        <w:rPr>
          <w:i/>
        </w:rPr>
        <w:t xml:space="preserve"> (those who are to rebuild you make better speed) than those who pulled you down,</w:t>
      </w:r>
    </w:p>
    <w:p>
      <w:pPr>
        <w:pStyle w:val="Heading2"/>
      </w:pPr>
      <w:r>
        <w:t>[[@BibleBHS:ISA 49:19]][[BibleBHS:ISA 49:19]]</w:t>
      </w:r>
    </w:p>
    <w:p>
      <w:r>
        <w:rPr>
          <w:b/>
        </w:rPr>
        <w:t>Remark:</w:t>
      </w:r>
      <w:r>
        <w:t xml:space="preserve"> </w:t>
      </w:r>
      <w:r>
        <w:t>None</w:t>
      </w:r>
    </w:p>
    <w:p>
      <w:r>
        <w:rPr>
          <w:b/>
        </w:rPr>
        <w:t>Suggestion:</w:t>
      </w:r>
      <w:r>
        <w:t xml:space="preserve"> </w:t>
      </w:r>
      <w:r>
        <w:t>you are (too) narrow (for the inhabitants)</w:t>
      </w:r>
    </w:p>
    <w:p>
      <w:pPr>
        <w:pStyle w:val="Heading3"/>
      </w:pPr>
      <w:r>
        <w:t>Alternative 1</w:t>
      </w:r>
    </w:p>
    <w:p>
      <w:r>
        <w:t>תצרי</w:t>
      </w:r>
    </w:p>
    <w:p>
      <w:r>
        <w:t>Rating: B</w:t>
      </w:r>
    </w:p>
    <w:p>
      <w:pPr>
        <w:pStyle w:val="ListBullet"/>
      </w:pPr>
      <w:r>
        <w:t>RSV:</w:t>
      </w:r>
      <w:r>
        <w:rPr>
          <w:i/>
        </w:rPr>
        <w:t xml:space="preserve"> you will be too narrow</w:t>
      </w:r>
    </w:p>
    <w:p>
      <w:pPr>
        <w:pStyle w:val="ListBullet"/>
      </w:pPr>
      <w:r>
        <w:t>NEB:</w:t>
      </w:r>
      <w:r>
        <w:rPr>
          <w:i/>
        </w:rPr>
        <w:t xml:space="preserve"> *your boundaries shall ... be too narrow</w:t>
      </w:r>
    </w:p>
    <w:p>
      <w:pPr>
        <w:pStyle w:val="ListBullet"/>
      </w:pPr>
      <w:r>
        <w:t>TOB:</w:t>
      </w:r>
      <w:r>
        <w:rPr>
          <w:i/>
        </w:rPr>
        <w:t xml:space="preserve"> tu seras trop étroite</w:t>
      </w:r>
    </w:p>
    <w:p>
      <w:pPr>
        <w:pStyle w:val="Heading3"/>
      </w:pPr>
      <w:r>
        <w:t>Alternative 2</w:t>
      </w:r>
    </w:p>
    <w:p>
      <w:r>
        <w:t>[תצר]</w:t>
      </w:r>
    </w:p>
    <w:p>
      <w:r>
        <w:t>Rating: None</w:t>
      </w:r>
    </w:p>
    <w:p>
      <w:pPr>
        <w:pStyle w:val="ListBullet"/>
      </w:pPr>
      <w:r>
        <w:t>BJ:</w:t>
      </w:r>
      <w:r>
        <w:rPr>
          <w:i/>
        </w:rPr>
        <w:t xml:space="preserve"> *(... tes décombres, ton pays désolé) sont ... trop étroits</w:t>
      </w:r>
    </w:p>
    <w:p>
      <w:pPr>
        <w:pStyle w:val="ListBullet"/>
      </w:pPr>
      <w:r>
        <w:t>LUT:</w:t>
      </w:r>
      <w:r>
        <w:rPr>
          <w:i/>
        </w:rPr>
        <w:t xml:space="preserve"> (... dein ... Land) wird dir ... zu eng werden</w:t>
      </w:r>
    </w:p>
    <w:p>
      <w:r>
        <w:t>Factors: 4</w:t>
      </w:r>
    </w:p>
    <w:p>
      <w:pPr>
        <w:pStyle w:val="Heading2"/>
      </w:pPr>
      <w:r>
        <w:t>[[@BibleBHS:ISA 49:21]][[BibleBHS:ISA 49:21]]</w:t>
      </w:r>
    </w:p>
    <w:p>
      <w:r>
        <w:rPr>
          <w:b/>
        </w:rPr>
        <w:t>Remark:</w:t>
      </w:r>
      <w:r>
        <w:t xml:space="preserve"> </w:t>
      </w:r>
      <w:r>
        <w:t>None</w:t>
      </w:r>
    </w:p>
    <w:p>
      <w:r>
        <w:rPr>
          <w:b/>
        </w:rPr>
        <w:t>Suggestion:</w:t>
      </w:r>
      <w:r>
        <w:t xml:space="preserve"> </w:t>
      </w:r>
      <w:r>
        <w:t>exiled and put away</w:t>
      </w:r>
    </w:p>
    <w:p>
      <w:pPr>
        <w:pStyle w:val="Heading3"/>
      </w:pPr>
      <w:r>
        <w:t>Alternative 1</w:t>
      </w:r>
    </w:p>
    <w:p>
      <w:r>
        <w:t>גלה וסורה</w:t>
      </w:r>
    </w:p>
    <w:p>
      <w:r>
        <w:t>Rating: C</w:t>
      </w:r>
    </w:p>
    <w:p>
      <w:pPr>
        <w:pStyle w:val="ListBullet"/>
      </w:pPr>
      <w:r>
        <w:t>RSV:</w:t>
      </w:r>
      <w:r>
        <w:rPr>
          <w:i/>
        </w:rPr>
        <w:t xml:space="preserve"> exiled and put away</w:t>
      </w:r>
    </w:p>
    <w:p>
      <w:pPr>
        <w:pStyle w:val="ListBullet"/>
      </w:pPr>
      <w:r>
        <w:t>BJ:</w:t>
      </w:r>
      <w:r>
        <w:rPr>
          <w:i/>
        </w:rPr>
        <w:t xml:space="preserve"> exilée et rejetée</w:t>
      </w:r>
    </w:p>
    <w:p>
      <w:pPr>
        <w:pStyle w:val="ListBullet"/>
      </w:pPr>
      <w:r>
        <w:t>TOB:</w:t>
      </w:r>
      <w:r>
        <w:rPr>
          <w:i/>
        </w:rPr>
        <w:t xml:space="preserve"> en déportation, éliminée</w:t>
      </w:r>
    </w:p>
    <w:p>
      <w:pPr>
        <w:pStyle w:val="ListBullet"/>
      </w:pPr>
      <w:r>
        <w:t>LUT:</w:t>
      </w:r>
      <w:r>
        <w:rPr>
          <w:i/>
        </w:rPr>
        <w:t xml:space="preserve"> vertrieben und verstossen</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[[@BibleBHS:ISA 49:24]][[BibleBHS:ISA 49:24]]</w:t>
      </w:r>
    </w:p>
    <w:p>
      <w:r>
        <w:rPr>
          <w:b/>
        </w:rPr>
        <w:t>Remark:</w:t>
      </w:r>
      <w:r>
        <w:t xml:space="preserve"> </w:t>
      </w:r>
      <w:r>
        <w:t>None</w:t>
      </w:r>
    </w:p>
    <w:p>
      <w:r>
        <w:rPr>
          <w:b/>
        </w:rPr>
        <w:t>Suggestion:</w:t>
      </w:r>
      <w:r>
        <w:t xml:space="preserve"> </w:t>
      </w:r>
      <w:r>
        <w:t>of a brutal (man) / tyrant</w:t>
      </w:r>
    </w:p>
    <w:p>
      <w:pPr>
        <w:pStyle w:val="Heading3"/>
      </w:pPr>
      <w:r>
        <w:t>Alternative 1</w:t>
      </w:r>
    </w:p>
    <w:p>
      <w:r>
        <w:t>צדיק</w:t>
      </w:r>
    </w:p>
    <w:p>
      <w:r>
        <w:t>Rating: None</w:t>
      </w:r>
    </w:p>
    <w:p>
      <w:r>
        <w:t>Factors: 7</w:t>
      </w:r>
    </w:p>
    <w:p>
      <w:pPr>
        <w:pStyle w:val="Heading3"/>
      </w:pPr>
      <w:r>
        <w:t>Alternative 2</w:t>
      </w:r>
    </w:p>
    <w:p>
      <w:r>
        <w:t>עריץ (= Brockington)</w:t>
      </w:r>
    </w:p>
    <w:p>
      <w:r>
        <w:t>Rating: C</w:t>
      </w:r>
    </w:p>
    <w:p>
      <w:pPr>
        <w:pStyle w:val="ListBullet"/>
      </w:pPr>
      <w:r>
        <w:t>RSV:</w:t>
      </w:r>
      <w:r>
        <w:rPr>
          <w:i/>
        </w:rPr>
        <w:t xml:space="preserve"> *of a tyrant</w:t>
      </w:r>
    </w:p>
    <w:p>
      <w:pPr>
        <w:pStyle w:val="ListBullet"/>
      </w:pPr>
      <w:r>
        <w:t>NEB:</w:t>
      </w:r>
      <w:r>
        <w:rPr>
          <w:i/>
        </w:rPr>
        <w:t xml:space="preserve"> *from the ruthless</w:t>
      </w:r>
    </w:p>
    <w:p>
      <w:pPr>
        <w:pStyle w:val="ListBullet"/>
      </w:pPr>
      <w:r>
        <w:t>BJ:</w:t>
      </w:r>
      <w:r>
        <w:rPr>
          <w:i/>
        </w:rPr>
        <w:t xml:space="preserve"> *d'un tyran</w:t>
      </w:r>
    </w:p>
    <w:p>
      <w:pPr>
        <w:pStyle w:val="ListBullet"/>
      </w:pPr>
      <w:r>
        <w:t>TOB:</w:t>
      </w:r>
      <w:r>
        <w:rPr>
          <w:i/>
        </w:rPr>
        <w:t xml:space="preserve"> *du tyran</w:t>
      </w:r>
    </w:p>
    <w:p>
      <w:pPr>
        <w:pStyle w:val="ListBullet"/>
      </w:pPr>
      <w:r>
        <w:t>LUT:</w:t>
      </w:r>
      <w:r>
        <w:rPr>
          <w:i/>
        </w:rPr>
        <w:t xml:space="preserve"> einem Gewaltigen</w:t>
      </w:r>
    </w:p>
    <w:p>
      <w:pPr>
        <w:pStyle w:val="Heading2"/>
      </w:pPr>
      <w:r>
        <w:t>[[@BibleBHS:ISA 50:4]][[BibleBHS:ISA 50:4]]</w:t>
      </w:r>
    </w:p>
    <w:p>
      <w:r>
        <w:rPr>
          <w:b/>
        </w:rPr>
        <w:t>Remark:</w:t>
      </w:r>
      <w:r>
        <w:t xml:space="preserve"> </w:t>
      </w:r>
      <w:r>
        <w:t>None</w:t>
      </w:r>
    </w:p>
    <w:p>
      <w:r>
        <w:rPr>
          <w:b/>
        </w:rPr>
        <w:t>Suggestion:</w:t>
      </w:r>
      <w:r>
        <w:t xml:space="preserve"> </w:t>
      </w:r>
      <w:r>
        <w:t>he wakens morning by morning (i.e. every morning), he wakens for me (my ear)</w:t>
      </w:r>
    </w:p>
    <w:p>
      <w:pPr>
        <w:pStyle w:val="Heading3"/>
      </w:pPr>
      <w:r>
        <w:t>Alternative 1</w:t>
      </w:r>
    </w:p>
    <w:p>
      <w:r>
        <w:t>יעיר בבקר בבקר יעיר לי</w:t>
      </w:r>
    </w:p>
    <w:p>
      <w:r>
        <w:t>Rating: B</w:t>
      </w:r>
    </w:p>
    <w:p>
      <w:pPr>
        <w:pStyle w:val="ListBullet"/>
      </w:pPr>
      <w:r>
        <w:t>RSV:</w:t>
      </w:r>
      <w:r>
        <w:rPr>
          <w:i/>
        </w:rPr>
        <w:t xml:space="preserve"> morning by morning he wakens, he wakens (my ear)</w:t>
      </w:r>
    </w:p>
    <w:p>
      <w:pPr>
        <w:pStyle w:val="ListBullet"/>
      </w:pPr>
      <w:r>
        <w:t>BJ:</w:t>
      </w:r>
      <w:r>
        <w:rPr>
          <w:i/>
        </w:rPr>
        <w:t xml:space="preserve"> il éveille chaque matin. il éveille (mon oreille)</w:t>
      </w:r>
    </w:p>
    <w:p>
      <w:pPr>
        <w:pStyle w:val="Heading3"/>
      </w:pPr>
      <w:r>
        <w:t>Alternative 2</w:t>
      </w:r>
    </w:p>
    <w:p>
      <w:r>
        <w:t>[בבקר בבקר יעיר לי]</w:t>
      </w:r>
    </w:p>
    <w:p>
      <w:r>
        <w:t>Rating: None</w:t>
      </w:r>
    </w:p>
    <w:p>
      <w:pPr>
        <w:pStyle w:val="ListBullet"/>
      </w:pPr>
      <w:r>
        <w:t>TOB:</w:t>
      </w:r>
      <w:r>
        <w:rPr>
          <w:i/>
        </w:rPr>
        <w:t xml:space="preserve"> matin après matin, il me fait dresser (l'oreille)</w:t>
      </w:r>
    </w:p>
    <w:p>
      <w:pPr>
        <w:pStyle w:val="ListBullet"/>
      </w:pPr>
      <w:r>
        <w:t>LUT:</w:t>
      </w:r>
      <w:r>
        <w:rPr>
          <w:i/>
        </w:rPr>
        <w:t xml:space="preserve"> alle Morgen weckt er mir (das Ohr)</w:t>
      </w:r>
    </w:p>
    <w:p>
      <w:r>
        <w:t>Factors: 14</w:t>
      </w:r>
    </w:p>
    <w:p>
      <w:pPr>
        <w:pStyle w:val="Heading3"/>
      </w:pPr>
      <w:r>
        <w:t>Alternative 3</w:t>
      </w:r>
    </w:p>
    <w:p>
      <w:r>
        <w:t>[בבקר יעיר לי] (= Brockington)</w:t>
      </w:r>
    </w:p>
    <w:p>
      <w:r>
        <w:t>Rating: None</w:t>
      </w:r>
    </w:p>
    <w:p>
      <w:pPr>
        <w:pStyle w:val="ListBullet"/>
      </w:pPr>
      <w:r>
        <w:t>NEB:</w:t>
      </w:r>
      <w:r>
        <w:rPr>
          <w:i/>
        </w:rPr>
        <w:t xml:space="preserve"> *in the morning; he sharpened (my hearing) (in note: "lit. bored my ears.")</w:t>
      </w:r>
    </w:p>
    <w:p>
      <w:r>
        <w:t>Factors: 14</w:t>
      </w:r>
    </w:p>
    <w:p>
      <w:pPr>
        <w:pStyle w:val="Heading2"/>
      </w:pPr>
      <w:r>
        <w:t>[[@BibleBHS:ISA 50:11]][[BibleBHS:ISA 50:11]]</w:t>
      </w:r>
    </w:p>
    <w:p>
      <w:r>
        <w:rPr>
          <w:b/>
        </w:rPr>
        <w:t>Remark:</w:t>
      </w:r>
      <w:r>
        <w:t xml:space="preserve"> </w:t>
      </w:r>
      <w:r>
        <w:t>There are two interpretations of this difficult expression, which may be suggested: (1) "you who make a round of (fire-brands)", or (2) "you who arm yourselves with (fire-brands)", literally "you who gird on (fire-brands)".</w:t>
      </w:r>
    </w:p>
    <w:p>
      <w:r>
        <w:rPr>
          <w:b/>
        </w:rPr>
        <w:t>Suggestion:</w:t>
      </w:r>
      <w:r>
        <w:t xml:space="preserve"> </w:t>
      </w:r>
      <w:r>
        <w:t>See Remark</w:t>
      </w:r>
    </w:p>
    <w:p>
      <w:pPr>
        <w:pStyle w:val="Heading3"/>
      </w:pPr>
      <w:r>
        <w:t>Alternative 1</w:t>
      </w:r>
    </w:p>
    <w:p>
      <w:r>
        <w:t>מאזרי</w:t>
      </w:r>
    </w:p>
    <w:p>
      <w:r>
        <w:t>Rating: B</w:t>
      </w:r>
    </w:p>
    <w:p>
      <w:pPr>
        <w:pStyle w:val="ListBullet"/>
      </w:pPr>
      <w:r>
        <w:t>BJ:</w:t>
      </w:r>
      <w:r>
        <w:rPr>
          <w:i/>
        </w:rPr>
        <w:t xml:space="preserve"> *qui vous armez de</w:t>
      </w:r>
    </w:p>
    <w:p>
      <w:pPr>
        <w:pStyle w:val="ListBullet"/>
      </w:pPr>
      <w:r>
        <w:t>TOB:</w:t>
      </w:r>
      <w:r>
        <w:rPr>
          <w:i/>
        </w:rPr>
        <w:t xml:space="preserve"> qui formez un cercle de</w:t>
      </w:r>
    </w:p>
    <w:p>
      <w:pPr>
        <w:pStyle w:val="Heading3"/>
      </w:pPr>
      <w:r>
        <w:t>Alternative 2</w:t>
      </w:r>
    </w:p>
    <w:p>
      <w:r>
        <w:t>ומאזרי</w:t>
      </w:r>
    </w:p>
    <w:p>
      <w:r>
        <w:t>Rating: None</w:t>
      </w:r>
    </w:p>
    <w:p>
      <w:pPr>
        <w:pStyle w:val="ListBullet"/>
      </w:pPr>
      <w:r>
        <w:t>LUT:</w:t>
      </w:r>
      <w:r>
        <w:rPr>
          <w:i/>
        </w:rPr>
        <w:t xml:space="preserve"> (die ihr ...) und (Brandpfeile) zurüstet</w:t>
      </w:r>
    </w:p>
    <w:p>
      <w:r>
        <w:t>Factors: 4</w:t>
      </w:r>
    </w:p>
    <w:p>
      <w:pPr>
        <w:pStyle w:val="Heading3"/>
      </w:pPr>
      <w:r>
        <w:t>Alternative 3</w:t>
      </w:r>
    </w:p>
    <w:p>
      <w:r>
        <w:t>[ומאירי]</w:t>
      </w:r>
    </w:p>
    <w:p>
      <w:r>
        <w:t>Rating: None</w:t>
      </w:r>
    </w:p>
    <w:p>
      <w:pPr>
        <w:pStyle w:val="ListBullet"/>
      </w:pPr>
      <w:r>
        <w:t>RSV:</w:t>
      </w:r>
      <w:r>
        <w:rPr>
          <w:i/>
        </w:rPr>
        <w:t xml:space="preserve"> *(you ...) who set (brands) alight</w:t>
      </w:r>
    </w:p>
    <w:p>
      <w:pPr>
        <w:pStyle w:val="ListBullet"/>
      </w:pPr>
      <w:r>
        <w:t>NEB:</w:t>
      </w:r>
      <w:r>
        <w:rPr>
          <w:i/>
        </w:rPr>
        <w:t xml:space="preserve"> *(you who ...) and set (fire-brands) alight</w:t>
      </w:r>
    </w:p>
    <w:p>
      <w:r>
        <w:t>Factors: 1, 6</w:t>
      </w:r>
    </w:p>
    <w:p>
      <w:pPr>
        <w:pStyle w:val="Heading2"/>
      </w:pPr>
      <w:r>
        <w:t>[[BibleBHS:ISA 50:11]]</w:t>
      </w:r>
    </w:p>
    <w:p>
      <w:r>
        <w:rPr>
          <w:b/>
        </w:rPr>
        <w:t>Remark:</w:t>
      </w:r>
      <w:r>
        <w:t xml:space="preserve"> </w:t>
      </w:r>
      <w:r>
        <w:t>None</w:t>
      </w:r>
    </w:p>
    <w:p>
      <w:r>
        <w:rPr>
          <w:b/>
        </w:rPr>
        <w:t>Suggestion:</w:t>
      </w:r>
      <w:r>
        <w:t xml:space="preserve"> </w:t>
      </w:r>
      <w:r>
        <w:t>in the blaze of</w:t>
      </w:r>
    </w:p>
    <w:p>
      <w:pPr>
        <w:pStyle w:val="Heading3"/>
      </w:pPr>
      <w:r>
        <w:t>Alternative 1</w:t>
      </w:r>
    </w:p>
    <w:p>
      <w:r>
        <w:t>בְּאוּר</w:t>
      </w:r>
    </w:p>
    <w:p>
      <w:r>
        <w:t>Rating: C</w:t>
      </w:r>
    </w:p>
    <w:p>
      <w:pPr>
        <w:pStyle w:val="ListBullet"/>
      </w:pPr>
      <w:r>
        <w:t>NEB:</w:t>
      </w:r>
      <w:r>
        <w:rPr>
          <w:i/>
        </w:rPr>
        <w:t xml:space="preserve"> into (your) own (fire)</w:t>
      </w:r>
    </w:p>
    <w:p>
      <w:pPr>
        <w:pStyle w:val="ListBullet"/>
      </w:pPr>
      <w:r>
        <w:t>BJ:</w:t>
      </w:r>
      <w:r>
        <w:rPr>
          <w:i/>
        </w:rPr>
        <w:t xml:space="preserve"> aux flammes de</w:t>
      </w:r>
    </w:p>
    <w:p>
      <w:pPr>
        <w:pStyle w:val="ListBullet"/>
      </w:pPr>
      <w:r>
        <w:t>TOB:</w:t>
      </w:r>
      <w:r>
        <w:rPr>
          <w:i/>
        </w:rPr>
        <w:t xml:space="preserve"> dans le rougeoiement de</w:t>
      </w:r>
    </w:p>
    <w:p>
      <w:pPr>
        <w:pStyle w:val="ListBullet"/>
      </w:pPr>
      <w:r>
        <w:t>LUT:</w:t>
      </w:r>
      <w:r>
        <w:rPr>
          <w:i/>
        </w:rPr>
        <w:t xml:space="preserve"> in die Glut</w:t>
      </w:r>
    </w:p>
    <w:p>
      <w:pPr>
        <w:pStyle w:val="Heading3"/>
      </w:pPr>
      <w:r>
        <w:t>Alternative 2</w:t>
      </w:r>
    </w:p>
    <w:p>
      <w:r>
        <w:t>באור [בְּאוֹר]</w:t>
      </w:r>
    </w:p>
    <w:p>
      <w:r>
        <w:t>Rating: None</w:t>
      </w:r>
    </w:p>
    <w:p>
      <w:pPr>
        <w:pStyle w:val="ListBullet"/>
      </w:pPr>
      <w:r>
        <w:t>RSV:</w:t>
      </w:r>
      <w:r>
        <w:rPr>
          <w:i/>
        </w:rPr>
        <w:t xml:space="preserve"> by the light of</w:t>
      </w:r>
    </w:p>
    <w:p>
      <w:r>
        <w:t>Factors: 6, 9</w:t>
      </w:r>
    </w:p>
    <w:p>
      <w:pPr>
        <w:pStyle w:val="Heading2"/>
      </w:pPr>
      <w:r>
        <w:t>[[@BibleBHS:ISA 51:4]][[BibleBHS:ISA 51:4]]</w:t>
      </w:r>
    </w:p>
    <w:p>
      <w:r>
        <w:rPr>
          <w:b/>
        </w:rPr>
        <w:t>Remark:</w:t>
      </w:r>
      <w:r>
        <w:t xml:space="preserve"> </w:t>
      </w:r>
      <w:r>
        <w:t>None</w:t>
      </w:r>
    </w:p>
    <w:p>
      <w:r>
        <w:rPr>
          <w:b/>
        </w:rPr>
        <w:t>Suggestion:</w:t>
      </w:r>
      <w:r>
        <w:t xml:space="preserve"> </w:t>
      </w:r>
      <w:r>
        <w:t>my people, and my nation</w:t>
      </w:r>
    </w:p>
    <w:p>
      <w:pPr>
        <w:pStyle w:val="Heading3"/>
      </w:pPr>
      <w:r>
        <w:t>Alternative 1</w:t>
      </w:r>
    </w:p>
    <w:p>
      <w:r>
        <w:t>עמי ולאמי</w:t>
      </w:r>
    </w:p>
    <w:p>
      <w:r>
        <w:t>Rating: B</w:t>
      </w:r>
    </w:p>
    <w:p>
      <w:pPr>
        <w:pStyle w:val="ListBullet"/>
      </w:pPr>
      <w:r>
        <w:t>RSV:</w:t>
      </w:r>
      <w:r>
        <w:rPr>
          <w:i/>
        </w:rPr>
        <w:t xml:space="preserve"> my people, and ... my nation</w:t>
      </w:r>
    </w:p>
    <w:p>
      <w:pPr>
        <w:pStyle w:val="ListBullet"/>
      </w:pPr>
      <w:r>
        <w:t>NEB:</w:t>
      </w:r>
      <w:r>
        <w:rPr>
          <w:i/>
        </w:rPr>
        <w:t xml:space="preserve"> *my people, and ... O my nation</w:t>
      </w:r>
    </w:p>
    <w:p>
      <w:pPr>
        <w:pStyle w:val="ListBullet"/>
      </w:pPr>
      <w:r>
        <w:t>BJ:</w:t>
      </w:r>
      <w:r>
        <w:rPr>
          <w:i/>
        </w:rPr>
        <w:t xml:space="preserve"> mon peuple, ô ma nation</w:t>
      </w:r>
    </w:p>
    <w:p>
      <w:pPr>
        <w:pStyle w:val="ListBullet"/>
      </w:pPr>
      <w:r>
        <w:t>TOB:</w:t>
      </w:r>
      <w:r>
        <w:rPr>
          <w:i/>
        </w:rPr>
        <w:t xml:space="preserve"> *vous, mon peuple, vous ma Cité</w:t>
      </w:r>
    </w:p>
    <w:p>
      <w:pPr>
        <w:pStyle w:val="Heading3"/>
      </w:pPr>
      <w:r>
        <w:t>Alternative 2</w:t>
      </w:r>
    </w:p>
    <w:p>
      <w:r>
        <w:t>עמים ולאמים</w:t>
      </w:r>
    </w:p>
    <w:p>
      <w:r>
        <w:t>Rating: None</w:t>
      </w:r>
    </w:p>
    <w:p>
      <w:pPr>
        <w:pStyle w:val="ListBullet"/>
      </w:pPr>
      <w:r>
        <w:t>LUT:</w:t>
      </w:r>
      <w:r>
        <w:rPr>
          <w:i/>
        </w:rPr>
        <w:t xml:space="preserve"> ihr Völker, und ihr Menschen</w:t>
      </w:r>
    </w:p>
    <w:p>
      <w:r>
        <w:t>Factors: 1, 5, 4</w:t>
      </w:r>
    </w:p>
    <w:p>
      <w:pPr>
        <w:pStyle w:val="Heading2"/>
      </w:pPr>
      <w:r>
        <w:t>[[@BibleBHS:ISA 51:16]][[BibleBHS:ISA 51:16]]</w:t>
      </w:r>
    </w:p>
    <w:p>
      <w:r>
        <w:rPr>
          <w:b/>
        </w:rPr>
        <w:t>Remark:</w:t>
      </w:r>
      <w:r>
        <w:t xml:space="preserve"> </w:t>
      </w:r>
      <w:r>
        <w:t>None</w:t>
      </w:r>
    </w:p>
    <w:p>
      <w:r>
        <w:rPr>
          <w:b/>
        </w:rPr>
        <w:t>Suggestion:</w:t>
      </w:r>
      <w:r>
        <w:t xml:space="preserve"> </w:t>
      </w:r>
      <w:r>
        <w:t>to plant</w:t>
      </w:r>
    </w:p>
    <w:p>
      <w:pPr>
        <w:pStyle w:val="Heading3"/>
      </w:pPr>
      <w:r>
        <w:t>Alternative 1</w:t>
      </w:r>
    </w:p>
    <w:p>
      <w:r>
        <w:t>לנטע</w:t>
      </w:r>
    </w:p>
    <w:p>
      <w:r>
        <w:t>Rating: A</w:t>
      </w:r>
    </w:p>
    <w:p>
      <w:pPr>
        <w:pStyle w:val="ListBullet"/>
      </w:pPr>
      <w:r>
        <w:t>NEB:</w:t>
      </w:r>
      <w:r>
        <w:rPr>
          <w:i/>
        </w:rPr>
        <w:t xml:space="preserve"> that I might fix</w:t>
      </w:r>
    </w:p>
    <w:p>
      <w:pPr>
        <w:pStyle w:val="ListBullet"/>
      </w:pPr>
      <w:r>
        <w:t>TOB:</w:t>
      </w:r>
      <w:r>
        <w:rPr>
          <w:i/>
        </w:rPr>
        <w:t xml:space="preserve"> en plantant</w:t>
      </w:r>
    </w:p>
    <w:p>
      <w:pPr>
        <w:pStyle w:val="Heading3"/>
      </w:pPr>
      <w:r>
        <w:t>Alternative 2</w:t>
      </w:r>
    </w:p>
    <w:p>
      <w:r>
        <w:t>[לנטות]</w:t>
      </w:r>
    </w:p>
    <w:p>
      <w:r>
        <w:t>Rating: None</w:t>
      </w:r>
    </w:p>
    <w:p>
      <w:pPr>
        <w:pStyle w:val="ListBullet"/>
      </w:pPr>
      <w:r>
        <w:t>RSV:</w:t>
      </w:r>
      <w:r>
        <w:rPr>
          <w:i/>
        </w:rPr>
        <w:t xml:space="preserve"> *stretching out</w:t>
      </w:r>
    </w:p>
    <w:p>
      <w:pPr>
        <w:pStyle w:val="ListBullet"/>
      </w:pPr>
      <w:r>
        <w:t>BJ:</w:t>
      </w:r>
      <w:r>
        <w:rPr>
          <w:i/>
        </w:rPr>
        <w:t xml:space="preserve"> *pour tendre</w:t>
      </w:r>
    </w:p>
    <w:p>
      <w:pPr>
        <w:pStyle w:val="ListBullet"/>
      </w:pPr>
      <w:r>
        <w:t>LUT:</w:t>
      </w:r>
      <w:r>
        <w:rPr>
          <w:i/>
        </w:rPr>
        <w:t xml:space="preserve"> auf dass ich ... ausbreite</w:t>
      </w:r>
    </w:p>
    <w:p>
      <w:r>
        <w:t>Factors: 6</w:t>
      </w:r>
    </w:p>
    <w:p>
      <w:pPr>
        <w:pStyle w:val="Heading2"/>
      </w:pPr>
      <w:r>
        <w:t>[[@BibleBHS:ISA 51:19]][[BibleBHS:ISA 51:19]]</w:t>
      </w:r>
    </w:p>
    <w:p>
      <w:r>
        <w:rPr>
          <w:b/>
        </w:rPr>
        <w:t>Remark:</w:t>
      </w:r>
      <w:r>
        <w:t xml:space="preserve"> </w:t>
      </w:r>
      <w:r>
        <w:t>The subject of the MT verb, namely "I", may refer either to God or to the prophet. Two interpretations of this difficult expression may be suggested: (1) "as who (i.e. how) shall / can I comfort you?", or (2) "by whom can I console you?" (i.e. by reminding the hearers of the destruction of which other people?).</w:t>
      </w:r>
    </w:p>
    <w:p>
      <w:r>
        <w:rPr>
          <w:b/>
        </w:rPr>
        <w:t>Suggestion:</w:t>
      </w:r>
      <w:r>
        <w:t xml:space="preserve"> </w:t>
      </w:r>
      <w:r>
        <w:t>See Remark</w:t>
      </w:r>
    </w:p>
    <w:p>
      <w:pPr>
        <w:pStyle w:val="Heading3"/>
      </w:pPr>
      <w:r>
        <w:t>Alternative 1</w:t>
      </w:r>
    </w:p>
    <w:p>
      <w:r>
        <w:t>מי אנחמך</w:t>
      </w:r>
    </w:p>
    <w:p>
      <w:r>
        <w:t>Rating: C</w:t>
      </w:r>
    </w:p>
    <w:p>
      <w:pPr>
        <w:pStyle w:val="Heading3"/>
      </w:pPr>
      <w:r>
        <w:t>Alternative 2</w:t>
      </w:r>
    </w:p>
    <w:p>
      <w:r>
        <w:t>מי ינחמך (= Brockington)</w:t>
      </w:r>
    </w:p>
    <w:p>
      <w:r>
        <w:t>Rating: None</w:t>
      </w:r>
    </w:p>
    <w:p>
      <w:pPr>
        <w:pStyle w:val="ListBullet"/>
      </w:pPr>
      <w:r>
        <w:t>RSV:</w:t>
      </w:r>
      <w:r>
        <w:rPr>
          <w:i/>
        </w:rPr>
        <w:t xml:space="preserve"> *who will comfort you</w:t>
      </w:r>
    </w:p>
    <w:p>
      <w:pPr>
        <w:pStyle w:val="ListBullet"/>
      </w:pPr>
      <w:r>
        <w:t>NEB:</w:t>
      </w:r>
      <w:r>
        <w:rPr>
          <w:i/>
        </w:rPr>
        <w:t xml:space="preserve"> *who can comfort you</w:t>
      </w:r>
    </w:p>
    <w:p>
      <w:pPr>
        <w:pStyle w:val="ListBullet"/>
      </w:pPr>
      <w:r>
        <w:t>BJ:</w:t>
      </w:r>
      <w:r>
        <w:rPr>
          <w:i/>
        </w:rPr>
        <w:t xml:space="preserve"> *qui t'en consolera</w:t>
      </w:r>
    </w:p>
    <w:p>
      <w:pPr>
        <w:pStyle w:val="ListBullet"/>
      </w:pPr>
      <w:r>
        <w:t>TOB:</w:t>
      </w:r>
      <w:r>
        <w:rPr>
          <w:i/>
        </w:rPr>
        <w:t xml:space="preserve"> *qui te réconfortera</w:t>
      </w:r>
    </w:p>
    <w:p>
      <w:pPr>
        <w:pStyle w:val="ListBullet"/>
      </w:pPr>
      <w:r>
        <w:t>LUT:</w:t>
      </w:r>
      <w:r>
        <w:rPr>
          <w:i/>
        </w:rPr>
        <w:t xml:space="preserve"> wer hat dich getröstet</w:t>
      </w:r>
    </w:p>
    <w:p>
      <w:r>
        <w:t>Factors: 4, 6</w:t>
      </w:r>
    </w:p>
    <w:p>
      <w:pPr>
        <w:pStyle w:val="Heading2"/>
      </w:pPr>
      <w:r>
        <w:t>[[@BibleBHS:ISA 51:23]][[BibleBHS:ISA 51:23]]</w:t>
      </w:r>
    </w:p>
    <w:p>
      <w:r>
        <w:rPr>
          <w:b/>
        </w:rPr>
        <w:t>Remark:</w:t>
      </w:r>
      <w:r>
        <w:t xml:space="preserve"> </w:t>
      </w:r>
      <w:r>
        <w:t>None</w:t>
      </w:r>
    </w:p>
    <w:p>
      <w:r>
        <w:rPr>
          <w:b/>
        </w:rPr>
        <w:t>Suggestion:</w:t>
      </w:r>
      <w:r>
        <w:t xml:space="preserve"> </w:t>
      </w:r>
      <w:r>
        <w:t>in the hand of your tormentors and oppressors</w:t>
      </w:r>
    </w:p>
    <w:p>
      <w:pPr>
        <w:pStyle w:val="Heading3"/>
      </w:pPr>
      <w:r>
        <w:t>Alternative 1</w:t>
      </w:r>
    </w:p>
    <w:p>
      <w:r>
        <w:t>ביד־מוגיך</w:t>
      </w:r>
    </w:p>
    <w:p>
      <w:r>
        <w:t>Rating: None</w:t>
      </w:r>
    </w:p>
    <w:p>
      <w:pPr>
        <w:pStyle w:val="ListBullet"/>
      </w:pPr>
      <w:r>
        <w:t>RSV:</w:t>
      </w:r>
      <w:r>
        <w:rPr>
          <w:i/>
        </w:rPr>
        <w:t xml:space="preserve"> into the hands of your tormentors</w:t>
      </w:r>
    </w:p>
    <w:p>
      <w:pPr>
        <w:pStyle w:val="ListBullet"/>
      </w:pPr>
      <w:r>
        <w:t>BJ:</w:t>
      </w:r>
      <w:r>
        <w:rPr>
          <w:i/>
        </w:rPr>
        <w:t xml:space="preserve"> dans la main de tes tortionnaires</w:t>
      </w:r>
    </w:p>
    <w:p>
      <w:pPr>
        <w:pStyle w:val="ListBullet"/>
      </w:pPr>
      <w:r>
        <w:t>TOB:</w:t>
      </w:r>
      <w:r>
        <w:rPr>
          <w:i/>
        </w:rPr>
        <w:t xml:space="preserve"> dans la main de tes tourmenteurs</w:t>
      </w:r>
    </w:p>
    <w:p>
      <w:pPr>
        <w:pStyle w:val="ListBullet"/>
      </w:pPr>
      <w:r>
        <w:t>LUT:</w:t>
      </w:r>
      <w:r>
        <w:rPr>
          <w:i/>
        </w:rPr>
        <w:t xml:space="preserve"> deinen Peinigern in die Hand</w:t>
      </w:r>
    </w:p>
    <w:p>
      <w:r>
        <w:t>Factors: 10</w:t>
      </w:r>
    </w:p>
    <w:p>
      <w:pPr>
        <w:pStyle w:val="Heading3"/>
      </w:pPr>
      <w:r>
        <w:t>Alternative 2</w:t>
      </w:r>
    </w:p>
    <w:p>
      <w:r>
        <w:t>ביד־מוגיך ומעניך (= Brockington)</w:t>
      </w:r>
    </w:p>
    <w:p>
      <w:r>
        <w:t>Rating: C</w:t>
      </w:r>
    </w:p>
    <w:p>
      <w:pPr>
        <w:pStyle w:val="ListBullet"/>
      </w:pPr>
      <w:r>
        <w:t>NEB:</w:t>
      </w:r>
      <w:r>
        <w:rPr>
          <w:i/>
        </w:rPr>
        <w:t xml:space="preserve"> *(I will give it ...) to your tormentors and oppressors</w:t>
      </w:r>
    </w:p>
    <w:p>
      <w:pPr>
        <w:pStyle w:val="Heading2"/>
      </w:pPr>
      <w:r>
        <w:t>[[@BibleBHS:ISA 52:2]][[BibleBHS:ISA 52:2]]</w:t>
      </w:r>
    </w:p>
    <w:p>
      <w:r>
        <w:rPr>
          <w:b/>
        </w:rPr>
        <w:t>Remark:</w:t>
      </w:r>
      <w:r>
        <w:t xml:space="preserve"> </w:t>
      </w:r>
      <w:r>
        <w:t>NEB may possibly follow the MT, giving it however the interpretation of the variant reading.</w:t>
      </w:r>
    </w:p>
    <w:p>
      <w:r>
        <w:rPr>
          <w:b/>
        </w:rPr>
        <w:t>Suggestion:</w:t>
      </w:r>
      <w:r>
        <w:t xml:space="preserve"> </w:t>
      </w:r>
      <w:r>
        <w:t>sit down! / throne! (imperative singular)</w:t>
      </w:r>
    </w:p>
    <w:p>
      <w:pPr>
        <w:pStyle w:val="Heading3"/>
      </w:pPr>
      <w:r>
        <w:t>Alternative 1</w:t>
      </w:r>
    </w:p>
    <w:p>
      <w:r>
        <w:t>שְּׁבִי</w:t>
      </w:r>
    </w:p>
    <w:p>
      <w:r>
        <w:t>Rating: B</w:t>
      </w:r>
    </w:p>
    <w:p>
      <w:pPr>
        <w:pStyle w:val="ListBullet"/>
      </w:pPr>
      <w:r>
        <w:t>TOB:</w:t>
      </w:r>
      <w:r>
        <w:rPr>
          <w:i/>
        </w:rPr>
        <w:t xml:space="preserve"> toi, la capture, (Jérusalem)</w:t>
      </w:r>
    </w:p>
    <w:p>
      <w:pPr>
        <w:pStyle w:val="Heading3"/>
      </w:pPr>
      <w:r>
        <w:t>Alternative 2</w:t>
      </w:r>
    </w:p>
    <w:p>
      <w:r>
        <w:t>[שביה]</w:t>
      </w:r>
    </w:p>
    <w:p>
      <w:r>
        <w:t>Rating: None</w:t>
      </w:r>
    </w:p>
    <w:p>
      <w:pPr>
        <w:pStyle w:val="ListBullet"/>
      </w:pPr>
      <w:r>
        <w:t>RSV:</w:t>
      </w:r>
      <w:r>
        <w:rPr>
          <w:i/>
        </w:rPr>
        <w:t xml:space="preserve"> *O captive (Jerusalem)</w:t>
      </w:r>
    </w:p>
    <w:p>
      <w:pPr>
        <w:pStyle w:val="ListBullet"/>
      </w:pPr>
      <w:r>
        <w:t>NEB:</w:t>
      </w:r>
      <w:r>
        <w:rPr>
          <w:i/>
        </w:rPr>
        <w:t xml:space="preserve"> captive (Jerusalem) (see Rem.)</w:t>
      </w:r>
    </w:p>
    <w:p>
      <w:pPr>
        <w:pStyle w:val="ListBullet"/>
      </w:pPr>
      <w:r>
        <w:t>BJ:</w:t>
      </w:r>
      <w:r>
        <w:rPr>
          <w:i/>
        </w:rPr>
        <w:t xml:space="preserve"> *(Jérusalem) captive</w:t>
      </w:r>
    </w:p>
    <w:p>
      <w:pPr>
        <w:pStyle w:val="ListBullet"/>
      </w:pPr>
      <w:r>
        <w:t>LUT:</w:t>
      </w:r>
      <w:r>
        <w:rPr>
          <w:i/>
        </w:rPr>
        <w:t xml:space="preserve"> (Jerusalem,) du Gefangene</w:t>
      </w:r>
    </w:p>
    <w:p>
      <w:r>
        <w:t>Factors: 14</w:t>
      </w:r>
    </w:p>
    <w:p>
      <w:pPr>
        <w:pStyle w:val="Heading2"/>
      </w:pPr>
      <w:r>
        <w:t>[[BibleBHS:ISA 52:2]]</w:t>
      </w:r>
    </w:p>
    <w:p>
      <w:r>
        <w:rPr>
          <w:b/>
        </w:rPr>
        <w:t>Remark:</w:t>
      </w:r>
      <w:r>
        <w:t xml:space="preserve"> </w:t>
      </w:r>
      <w:r>
        <w:t>None</w:t>
      </w:r>
    </w:p>
    <w:p>
      <w:r>
        <w:rPr>
          <w:b/>
        </w:rPr>
        <w:t>Suggestion:</w:t>
      </w:r>
      <w:r>
        <w:t xml:space="preserve"> </w:t>
      </w:r>
      <w:r>
        <w:t>(the bonds of your neck) became opened</w:t>
      </w:r>
    </w:p>
    <w:p>
      <w:pPr>
        <w:pStyle w:val="Heading3"/>
      </w:pPr>
      <w:r>
        <w:t>Alternative 1</w:t>
      </w:r>
    </w:p>
    <w:p>
      <w:r>
        <w:t>הִתְפַּתְּחִי = QERE</w:t>
      </w:r>
    </w:p>
    <w:p>
      <w:r>
        <w:t>Rating: None</w:t>
      </w:r>
    </w:p>
    <w:p>
      <w:pPr>
        <w:pStyle w:val="ListBullet"/>
      </w:pPr>
      <w:r>
        <w:t>RSV:</w:t>
      </w:r>
      <w:r>
        <w:rPr>
          <w:i/>
        </w:rPr>
        <w:t xml:space="preserve"> loose (the bonds from your neck)</w:t>
      </w:r>
    </w:p>
    <w:p>
      <w:pPr>
        <w:pStyle w:val="ListBullet"/>
      </w:pPr>
      <w:r>
        <w:t>NEB:</w:t>
      </w:r>
      <w:r>
        <w:rPr>
          <w:i/>
        </w:rPr>
        <w:t xml:space="preserve"> loose (your neck from the collar)</w:t>
      </w:r>
    </w:p>
    <w:p>
      <w:pPr>
        <w:pStyle w:val="ListBullet"/>
      </w:pPr>
      <w:r>
        <w:t>TOB:</w:t>
      </w:r>
      <w:r>
        <w:rPr>
          <w:i/>
        </w:rPr>
        <w:t xml:space="preserve"> fais sauter (les liens de ton cou)</w:t>
      </w:r>
    </w:p>
    <w:p>
      <w:pPr>
        <w:pStyle w:val="ListBullet"/>
      </w:pPr>
      <w:r>
        <w:t>LUT:</w:t>
      </w:r>
      <w:r>
        <w:rPr>
          <w:i/>
        </w:rPr>
        <w:t xml:space="preserve"> mach dich los (von den Fesseln deines Halses)</w:t>
      </w:r>
    </w:p>
    <w:p>
      <w:r>
        <w:t>Factors: 5</w:t>
      </w:r>
    </w:p>
    <w:p>
      <w:pPr>
        <w:pStyle w:val="Heading3"/>
      </w:pPr>
      <w:r>
        <w:t>Alternative 2</w:t>
      </w:r>
    </w:p>
    <w:p>
      <w:r>
        <w:t>התפתחו = KETIV</w:t>
      </w:r>
    </w:p>
    <w:p>
      <w:r>
        <w:t>Rating: C</w:t>
      </w:r>
    </w:p>
    <w:p>
      <w:pPr>
        <w:pStyle w:val="ListBullet"/>
      </w:pPr>
      <w:r>
        <w:t>BJ:</w:t>
      </w:r>
      <w:r>
        <w:rPr>
          <w:i/>
        </w:rPr>
        <w:t xml:space="preserve"> *(les chaînes) sont tombées (de ton cou)</w:t>
      </w:r>
    </w:p>
    <w:p>
      <w:pPr>
        <w:pStyle w:val="Heading2"/>
      </w:pPr>
      <w:r>
        <w:t>[[@BibleBHS:ISA 52:5]][[BibleBHS:ISA 52:5]]</w:t>
      </w:r>
    </w:p>
    <w:p>
      <w:r>
        <w:rPr>
          <w:b/>
        </w:rPr>
        <w:t>Remark:</w:t>
      </w:r>
      <w:r>
        <w:t xml:space="preserve"> </w:t>
      </w:r>
      <w:r>
        <w:t>None</w:t>
      </w:r>
    </w:p>
    <w:p>
      <w:r>
        <w:rPr>
          <w:b/>
        </w:rPr>
        <w:t>Suggestion:</w:t>
      </w:r>
      <w:r>
        <w:t xml:space="preserve"> </w:t>
      </w:r>
      <w:r>
        <w:t>(its leaders) howled (with pain)</w:t>
      </w:r>
    </w:p>
    <w:p>
      <w:pPr>
        <w:pStyle w:val="Heading3"/>
      </w:pPr>
      <w:r>
        <w:t>Alternative 1</w:t>
      </w:r>
    </w:p>
    <w:p>
      <w:r>
        <w:t>יהילילו</w:t>
      </w:r>
    </w:p>
    <w:p>
      <w:r>
        <w:t>Rating: C</w:t>
      </w:r>
    </w:p>
    <w:p>
      <w:pPr>
        <w:pStyle w:val="ListBullet"/>
      </w:pPr>
      <w:r>
        <w:t>RSV:</w:t>
      </w:r>
      <w:r>
        <w:rPr>
          <w:i/>
        </w:rPr>
        <w:t xml:space="preserve"> (their rulers) wail</w:t>
      </w:r>
    </w:p>
    <w:p>
      <w:pPr>
        <w:pStyle w:val="ListBullet"/>
      </w:pPr>
      <w:r>
        <w:t>BJ:</w:t>
      </w:r>
      <w:r>
        <w:rPr>
          <w:i/>
        </w:rPr>
        <w:t xml:space="preserve"> (ses maîtres) poussent des cris de triomphe</w:t>
      </w:r>
    </w:p>
    <w:p>
      <w:pPr>
        <w:pStyle w:val="ListBullet"/>
      </w:pPr>
      <w:r>
        <w:t>TOB:</w:t>
      </w:r>
      <w:r>
        <w:rPr>
          <w:i/>
        </w:rPr>
        <w:t xml:space="preserve"> (ses despotes) hurlent</w:t>
      </w:r>
    </w:p>
    <w:p>
      <w:pPr>
        <w:pStyle w:val="ListBullet"/>
      </w:pPr>
      <w:r>
        <w:t>LUT:</w:t>
      </w:r>
      <w:r>
        <w:rPr>
          <w:i/>
        </w:rPr>
        <w:t xml:space="preserve"> (seine Tyrannen) prahlen</w:t>
      </w:r>
    </w:p>
    <w:p>
      <w:pPr>
        <w:pStyle w:val="Heading3"/>
      </w:pPr>
      <w:r>
        <w:t>Alternative 2</w:t>
      </w:r>
    </w:p>
    <w:p>
      <w:r>
        <w:t>[יְחֻלְּלוּ] (= Brockington)</w:t>
      </w:r>
    </w:p>
    <w:p>
      <w:r>
        <w:t>Rating: None</w:t>
      </w:r>
    </w:p>
    <w:p>
      <w:pPr>
        <w:pStyle w:val="ListBullet"/>
      </w:pPr>
      <w:r>
        <w:t>NEB:</w:t>
      </w:r>
      <w:r>
        <w:rPr>
          <w:i/>
        </w:rPr>
        <w:t xml:space="preserve"> (their rulers) derided</w:t>
      </w:r>
    </w:p>
    <w:p>
      <w:r>
        <w:t>Factors: 14</w:t>
      </w:r>
    </w:p>
    <w:p>
      <w:pPr>
        <w:pStyle w:val="Heading2"/>
      </w:pPr>
      <w:r>
        <w:t>[[@BibleBHS:ISA 52:6]][[BibleBHS:ISA 52:6]]</w:t>
      </w:r>
    </w:p>
    <w:p>
      <w:r>
        <w:rPr>
          <w:b/>
        </w:rPr>
        <w:t>Remark:</w:t>
      </w:r>
      <w:r>
        <w:t xml:space="preserve"> </w:t>
      </w:r>
      <w:r>
        <w:t>The beginning of verse 6 may be rendered as: "(therefore the people may know my name:) therefore (in that day because it is I who ...)".</w:t>
      </w:r>
    </w:p>
    <w:p>
      <w:r>
        <w:rPr>
          <w:b/>
        </w:rPr>
        <w:t>Suggestion:</w:t>
      </w:r>
      <w:r>
        <w:t xml:space="preserve"> </w:t>
      </w:r>
      <w:r>
        <w:t>See Remark</w:t>
      </w:r>
    </w:p>
    <w:p>
      <w:pPr>
        <w:pStyle w:val="Heading3"/>
      </w:pPr>
      <w:r>
        <w:t>Alternative 1</w:t>
      </w:r>
    </w:p>
    <w:p>
      <w:r>
        <w:t>לכן 2°</w:t>
      </w:r>
    </w:p>
    <w:p>
      <w:r>
        <w:t>Rating: C</w:t>
      </w:r>
    </w:p>
    <w:p>
      <w:pPr>
        <w:pStyle w:val="ListBullet"/>
      </w:pPr>
      <w:r>
        <w:t>RSV:</w:t>
      </w:r>
      <w:r>
        <w:rPr>
          <w:i/>
        </w:rPr>
        <w:t xml:space="preserve"> therefore</w:t>
      </w:r>
    </w:p>
    <w:p>
      <w:pPr>
        <w:pStyle w:val="ListBullet"/>
      </w:pPr>
      <w:r>
        <w:t>BJ:</w:t>
      </w:r>
      <w:r>
        <w:rPr>
          <w:i/>
        </w:rPr>
        <w:t xml:space="preserve"> c'est pourquoi</w:t>
      </w:r>
    </w:p>
    <w:p>
      <w:pPr>
        <w:pStyle w:val="ListBullet"/>
      </w:pPr>
      <w:r>
        <w:t>TOB:</w:t>
      </w:r>
      <w:r>
        <w:rPr>
          <w:i/>
        </w:rPr>
        <w:t xml:space="preserve"> dès lors</w:t>
      </w:r>
    </w:p>
    <w:p>
      <w:pPr>
        <w:pStyle w:val="Heading3"/>
      </w:pPr>
      <w:r>
        <w:t>Alternative 2</w:t>
      </w:r>
    </w:p>
    <w:p>
      <w:r>
        <w:t>[-] (= Brockington)</w:t>
      </w:r>
    </w:p>
    <w:p>
      <w:r>
        <w:t>Rating: None</w:t>
      </w:r>
    </w:p>
    <w:p>
      <w:pPr>
        <w:pStyle w:val="ListBullet"/>
      </w:pPr>
      <w:r>
        <w:t>NEB:</w:t>
      </w:r>
      <w:r>
        <w:rPr>
          <w:i/>
        </w:rPr>
        <w:t xml:space="preserve"> *[-]</w:t>
      </w:r>
    </w:p>
    <w:p>
      <w:pPr>
        <w:pStyle w:val="ListBullet"/>
      </w:pPr>
      <w:r>
        <w:t>LUT:</w:t>
      </w:r>
      <w:r>
        <w:rPr>
          <w:i/>
        </w:rPr>
        <w:t xml:space="preserve"> [-]</w:t>
      </w:r>
    </w:p>
    <w:p>
      <w:r>
        <w:t>Factors: 4, 6</w:t>
      </w:r>
    </w:p>
    <w:p>
      <w:pPr>
        <w:pStyle w:val="Heading2"/>
      </w:pPr>
      <w:r>
        <w:t>[[@BibleBHS:ISA 52:8]][[BibleBHS:ISA 52:8]]</w:t>
      </w:r>
    </w:p>
    <w:p>
      <w:r>
        <w:rPr>
          <w:b/>
        </w:rPr>
        <w:t>Remark:</w:t>
      </w:r>
      <w:r>
        <w:t xml:space="preserve"> </w:t>
      </w:r>
      <w:r>
        <w:t>None</w:t>
      </w:r>
    </w:p>
    <w:p>
      <w:r>
        <w:rPr>
          <w:b/>
        </w:rPr>
        <w:t>Suggestion:</w:t>
      </w:r>
      <w:r>
        <w:t xml:space="preserve"> </w:t>
      </w:r>
      <w:r>
        <w:t>to Zion</w:t>
      </w:r>
    </w:p>
    <w:p>
      <w:pPr>
        <w:pStyle w:val="Heading3"/>
      </w:pPr>
      <w:r>
        <w:t>Alternative 1</w:t>
      </w:r>
    </w:p>
    <w:p>
      <w:r>
        <w:t>ציון</w:t>
      </w:r>
    </w:p>
    <w:p>
      <w:r>
        <w:t>Rating: B</w:t>
      </w:r>
    </w:p>
    <w:p>
      <w:pPr>
        <w:pStyle w:val="ListBullet"/>
      </w:pPr>
      <w:r>
        <w:t>RSV:</w:t>
      </w:r>
      <w:r>
        <w:rPr>
          <w:i/>
        </w:rPr>
        <w:t xml:space="preserve"> to Zion</w:t>
      </w:r>
    </w:p>
    <w:p>
      <w:pPr>
        <w:pStyle w:val="ListBullet"/>
      </w:pPr>
      <w:r>
        <w:t>BJ:</w:t>
      </w:r>
      <w:r>
        <w:rPr>
          <w:i/>
        </w:rPr>
        <w:t xml:space="preserve"> à Sion</w:t>
      </w:r>
    </w:p>
    <w:p>
      <w:pPr>
        <w:pStyle w:val="ListBullet"/>
      </w:pPr>
      <w:r>
        <w:t>TOB:</w:t>
      </w:r>
      <w:r>
        <w:rPr>
          <w:i/>
        </w:rPr>
        <w:t xml:space="preserve"> Sion</w:t>
      </w:r>
    </w:p>
    <w:p>
      <w:pPr>
        <w:pStyle w:val="ListBullet"/>
      </w:pPr>
      <w:r>
        <w:t>LUT:</w:t>
      </w:r>
      <w:r>
        <w:rPr>
          <w:i/>
        </w:rPr>
        <w:t xml:space="preserve"> nach Zion</w:t>
      </w:r>
    </w:p>
    <w:p>
      <w:pPr>
        <w:pStyle w:val="Heading3"/>
      </w:pPr>
      <w:r>
        <w:t>Alternative 2</w:t>
      </w:r>
    </w:p>
    <w:p>
      <w:r>
        <w:t>ציון ברחמים (= Brockington)</w:t>
      </w:r>
    </w:p>
    <w:p>
      <w:r>
        <w:t>Rating: None</w:t>
      </w:r>
    </w:p>
    <w:p>
      <w:pPr>
        <w:pStyle w:val="ListBullet"/>
      </w:pPr>
      <w:r>
        <w:t>NEB:</w:t>
      </w:r>
      <w:r>
        <w:rPr>
          <w:i/>
        </w:rPr>
        <w:t xml:space="preserve"> *in pity to Zion</w:t>
      </w:r>
    </w:p>
    <w:p>
      <w:r>
        <w:t>Factors: 13</w:t>
      </w:r>
    </w:p>
    <w:p>
      <w:pPr>
        <w:pStyle w:val="Heading2"/>
      </w:pPr>
      <w:r>
        <w:t>[[@BibleBHS:ISA 52:14]][[BibleBHS:ISA 52:14]]</w:t>
      </w:r>
    </w:p>
    <w:p>
      <w:r>
        <w:rPr>
          <w:b/>
        </w:rPr>
        <w:t>Remark:</w:t>
      </w:r>
      <w:r>
        <w:t xml:space="preserve"> </w:t>
      </w:r>
      <w:r>
        <w:t>See the next case with the Remark given there.</w:t>
      </w:r>
    </w:p>
    <w:p>
      <w:r>
        <w:rPr>
          <w:b/>
        </w:rPr>
        <w:t>Suggestion:</w:t>
      </w:r>
      <w:r>
        <w:t xml:space="preserve"> </w:t>
      </w:r>
      <w:r>
        <w:t>on you</w:t>
      </w:r>
    </w:p>
    <w:p>
      <w:pPr>
        <w:pStyle w:val="Heading3"/>
      </w:pPr>
      <w:r>
        <w:t>Alternative 1</w:t>
      </w:r>
    </w:p>
    <w:p>
      <w:r>
        <w:t>עליך</w:t>
      </w:r>
    </w:p>
    <w:p>
      <w:r>
        <w:t>Rating: B</w:t>
      </w:r>
    </w:p>
    <w:p>
      <w:pPr>
        <w:pStyle w:val="ListBullet"/>
      </w:pPr>
      <w:r>
        <w:t>NEB:</w:t>
      </w:r>
      <w:r>
        <w:rPr>
          <w:i/>
        </w:rPr>
        <w:t xml:space="preserve"> (aghast) at you</w:t>
      </w:r>
    </w:p>
    <w:p>
      <w:pPr>
        <w:pStyle w:val="Heading3"/>
      </w:pPr>
      <w:r>
        <w:t>Alternative 2</w:t>
      </w:r>
    </w:p>
    <w:p>
      <w:r>
        <w:t>[עליו]</w:t>
      </w:r>
    </w:p>
    <w:p>
      <w:r>
        <w:t>Rating: None</w:t>
      </w:r>
    </w:p>
    <w:p>
      <w:pPr>
        <w:pStyle w:val="ListBullet"/>
      </w:pPr>
      <w:r>
        <w:t>RSV:</w:t>
      </w:r>
      <w:r>
        <w:rPr>
          <w:i/>
        </w:rPr>
        <w:t xml:space="preserve"> *(astonished) at him</w:t>
      </w:r>
    </w:p>
    <w:p>
      <w:pPr>
        <w:pStyle w:val="ListBullet"/>
      </w:pPr>
      <w:r>
        <w:t>BJ:</w:t>
      </w:r>
      <w:r>
        <w:rPr>
          <w:i/>
        </w:rPr>
        <w:t xml:space="preserve"> (épouvantés) à sa vue</w:t>
      </w:r>
    </w:p>
    <w:p>
      <w:pPr>
        <w:pStyle w:val="ListBullet"/>
      </w:pPr>
      <w:r>
        <w:t>TOB:</w:t>
      </w:r>
      <w:r>
        <w:rPr>
          <w:i/>
        </w:rPr>
        <w:t xml:space="preserve"> *(horrifiées) à son sujet</w:t>
      </w:r>
    </w:p>
    <w:p>
      <w:pPr>
        <w:pStyle w:val="ListBullet"/>
      </w:pPr>
      <w:r>
        <w:t>LUT:</w:t>
      </w:r>
      <w:r>
        <w:rPr>
          <w:i/>
        </w:rPr>
        <w:t xml:space="preserve"> über ihn</w:t>
      </w:r>
    </w:p>
    <w:p>
      <w:r>
        <w:t>Factors: 3, 5</w:t>
      </w:r>
    </w:p>
    <w:p>
      <w:pPr>
        <w:pStyle w:val="Heading2"/>
      </w:pPr>
      <w:r>
        <w:t>[[@BibleBHS:ISA 52:15]][[BibleBHS:ISA 52:15]]</w:t>
      </w:r>
    </w:p>
    <w:p>
      <w:r>
        <w:rPr>
          <w:b/>
        </w:rPr>
        <w:t>Remark:</w:t>
      </w:r>
      <w:r>
        <w:t xml:space="preserve"> </w:t>
      </w:r>
      <w:r>
        <w:t>There are two possible interpretations of verse 14 and of the first part of verse 15, which the Committee has proposed (the first being more likely): (1) "in the same way as many were astonished/terrified because of you, so his appearance (will be object of) an anointing more than human, and his form (will be object of an anointing) above that of mortals (literally: more than of sons of man), so will he purify many nations (literally: will he sprinkle upon many nations) ..."; or (2) "in the same way as many were astonished/terrified because of you - so his appearance (was an object of) inhuman defiguring and his form (was an object of defiguring) beyond that of mortals (literally: more than of sons of man) -, so will he startle many nations ...".</w:t>
      </w:r>
    </w:p>
    <w:p>
      <w:r>
        <w:rPr>
          <w:b/>
        </w:rPr>
        <w:t>Suggestion:</w:t>
      </w:r>
      <w:r>
        <w:t xml:space="preserve"> </w:t>
      </w:r>
      <w:r>
        <w:t>See Remark</w:t>
      </w:r>
    </w:p>
    <w:p>
      <w:pPr>
        <w:pStyle w:val="Heading3"/>
      </w:pPr>
      <w:r>
        <w:t>Alternative 1</w:t>
      </w:r>
    </w:p>
    <w:p>
      <w:r>
        <w:t>יזה</w:t>
      </w:r>
    </w:p>
    <w:p>
      <w:r>
        <w:t>Rating: B</w:t>
      </w:r>
    </w:p>
    <w:p>
      <w:pPr>
        <w:pStyle w:val="ListBullet"/>
      </w:pPr>
      <w:r>
        <w:t>RSV:</w:t>
      </w:r>
      <w:r>
        <w:rPr>
          <w:i/>
        </w:rPr>
        <w:t xml:space="preserve"> *so shall he startle</w:t>
      </w:r>
    </w:p>
    <w:p>
      <w:pPr>
        <w:pStyle w:val="ListBullet"/>
      </w:pPr>
      <w:r>
        <w:t>LUT:</w:t>
      </w:r>
      <w:r>
        <w:rPr>
          <w:i/>
        </w:rPr>
        <w:t xml:space="preserve"> *so wird er ... besprengen</w:t>
      </w:r>
    </w:p>
    <w:p>
      <w:pPr>
        <w:pStyle w:val="Heading3"/>
      </w:pPr>
      <w:r>
        <w:t>Alternative 2</w:t>
      </w:r>
    </w:p>
    <w:p>
      <w:r>
        <w:t>daumasontai = LXX</w:t>
      </w:r>
    </w:p>
    <w:p>
      <w:r>
        <w:t>Rating: None</w:t>
      </w:r>
    </w:p>
    <w:p>
      <w:pPr>
        <w:pStyle w:val="ListBullet"/>
      </w:pPr>
      <w:r>
        <w:t>NEB:</w:t>
      </w:r>
      <w:r>
        <w:rPr>
          <w:i/>
        </w:rPr>
        <w:t xml:space="preserve"> so (many nations) recoil (at him)</w:t>
      </w:r>
    </w:p>
    <w:p>
      <w:pPr>
        <w:pStyle w:val="ListBullet"/>
      </w:pPr>
      <w:r>
        <w:t>BJ:</w:t>
      </w:r>
      <w:r>
        <w:rPr>
          <w:i/>
        </w:rPr>
        <w:t xml:space="preserve"> *seront dans la stupéfaction</w:t>
      </w:r>
    </w:p>
    <w:p>
      <w:pPr>
        <w:pStyle w:val="ListBullet"/>
      </w:pPr>
      <w:r>
        <w:t>TOB:</w:t>
      </w:r>
      <w:r>
        <w:rPr>
          <w:i/>
        </w:rPr>
        <w:t xml:space="preserve"> *vont être émerveillés</w:t>
      </w:r>
    </w:p>
    <w:p>
      <w:r>
        <w:t>Factors: 4, 6</w:t>
      </w:r>
    </w:p>
    <w:p>
      <w:pPr>
        <w:pStyle w:val="Heading2"/>
      </w:pPr>
      <w:r>
        <w:t>[[@BibleBHS:ISA 53:3]][[BibleBHS:ISA 53:3]]</w:t>
      </w:r>
    </w:p>
    <w:p>
      <w:r>
        <w:rPr>
          <w:b/>
        </w:rPr>
        <w:t>Remark:</w:t>
      </w:r>
      <w:r>
        <w:t xml:space="preserve"> </w:t>
      </w:r>
      <w:r>
        <w:t>None</w:t>
      </w:r>
    </w:p>
    <w:p>
      <w:r>
        <w:rPr>
          <w:b/>
        </w:rPr>
        <w:t>Suggestion:</w:t>
      </w:r>
      <w:r>
        <w:t xml:space="preserve"> </w:t>
      </w:r>
      <w:r>
        <w:t>despised</w:t>
      </w:r>
    </w:p>
    <w:p>
      <w:pPr>
        <w:pStyle w:val="Heading3"/>
      </w:pPr>
      <w:r>
        <w:t>Alternative 1</w:t>
      </w:r>
    </w:p>
    <w:p>
      <w:r>
        <w:t>נבזה 2°</w:t>
      </w:r>
    </w:p>
    <w:p>
      <w:r>
        <w:t>Rating: B</w:t>
      </w:r>
    </w:p>
    <w:p>
      <w:pPr>
        <w:pStyle w:val="ListBullet"/>
      </w:pPr>
      <w:r>
        <w:t>RSV:</w:t>
      </w:r>
      <w:r>
        <w:rPr>
          <w:i/>
        </w:rPr>
        <w:t xml:space="preserve"> he was despised</w:t>
      </w:r>
    </w:p>
    <w:p>
      <w:pPr>
        <w:pStyle w:val="ListBullet"/>
      </w:pPr>
      <w:r>
        <w:t>BJ:</w:t>
      </w:r>
      <w:r>
        <w:rPr>
          <w:i/>
        </w:rPr>
        <w:t xml:space="preserve"> méprisé</w:t>
      </w:r>
    </w:p>
    <w:p>
      <w:pPr>
        <w:pStyle w:val="ListBullet"/>
      </w:pPr>
      <w:r>
        <w:t>TOB:</w:t>
      </w:r>
      <w:r>
        <w:rPr>
          <w:i/>
        </w:rPr>
        <w:t xml:space="preserve"> oui, méprisé</w:t>
      </w:r>
    </w:p>
    <w:p>
      <w:pPr>
        <w:pStyle w:val="ListBullet"/>
      </w:pPr>
      <w:r>
        <w:t>LUT:</w:t>
      </w:r>
      <w:r>
        <w:rPr>
          <w:i/>
        </w:rPr>
        <w:t xml:space="preserve"> er war so verachtet</w:t>
      </w:r>
    </w:p>
    <w:p>
      <w:pPr>
        <w:pStyle w:val="Heading3"/>
      </w:pPr>
      <w:r>
        <w:t>Alternative 2</w:t>
      </w:r>
    </w:p>
    <w:p>
      <w:r>
        <w:t>ונבוזהו (= Brockington)</w:t>
      </w:r>
    </w:p>
    <w:p>
      <w:r>
        <w:t>Rating: None</w:t>
      </w:r>
    </w:p>
    <w:p>
      <w:pPr>
        <w:pStyle w:val="ListBullet"/>
      </w:pPr>
      <w:r>
        <w:t>NEB:</w:t>
      </w:r>
      <w:r>
        <w:rPr>
          <w:i/>
        </w:rPr>
        <w:t xml:space="preserve"> *we despised him</w:t>
      </w:r>
    </w:p>
    <w:p>
      <w:r>
        <w:t>Factors: 5</w:t>
      </w:r>
    </w:p>
    <w:p>
      <w:pPr>
        <w:pStyle w:val="Heading2"/>
      </w:pPr>
      <w:r>
        <w:t>[[@BibleBHS:ISA 53:8]][[BibleBHS:ISA 53:8]]</w:t>
      </w:r>
    </w:p>
    <w:p>
      <w:r>
        <w:rPr>
          <w:b/>
        </w:rPr>
        <w:t>Remark:</w:t>
      </w:r>
      <w:r>
        <w:t xml:space="preserve"> </w:t>
      </w:r>
      <w:r>
        <w:t>See the next case too.</w:t>
      </w:r>
    </w:p>
    <w:p>
      <w:r>
        <w:rPr>
          <w:b/>
        </w:rPr>
        <w:t>Suggestion:</w:t>
      </w:r>
      <w:r>
        <w:t xml:space="preserve"> </w:t>
      </w:r>
      <w:r>
        <w:t>of my people</w:t>
      </w:r>
    </w:p>
    <w:p>
      <w:pPr>
        <w:pStyle w:val="Heading3"/>
      </w:pPr>
      <w:r>
        <w:t>Alternative 1</w:t>
      </w:r>
    </w:p>
    <w:p>
      <w:r>
        <w:t>עמי</w:t>
      </w:r>
    </w:p>
    <w:p>
      <w:r>
        <w:t>Rating: C</w:t>
      </w:r>
    </w:p>
    <w:p>
      <w:pPr>
        <w:pStyle w:val="ListBullet"/>
      </w:pPr>
      <w:r>
        <w:t>RSV:</w:t>
      </w:r>
      <w:r>
        <w:rPr>
          <w:i/>
        </w:rPr>
        <w:t xml:space="preserve"> of my people</w:t>
      </w:r>
    </w:p>
    <w:p>
      <w:pPr>
        <w:pStyle w:val="ListBullet"/>
      </w:pPr>
      <w:r>
        <w:t>NEB:</w:t>
      </w:r>
      <w:r>
        <w:rPr>
          <w:i/>
        </w:rPr>
        <w:t xml:space="preserve"> (for) my people's (transgression)</w:t>
      </w:r>
    </w:p>
    <w:p>
      <w:pPr>
        <w:pStyle w:val="ListBullet"/>
      </w:pPr>
      <w:r>
        <w:t>LUT:</w:t>
      </w:r>
      <w:r>
        <w:rPr>
          <w:i/>
        </w:rPr>
        <w:t xml:space="preserve"> meines Volks</w:t>
      </w:r>
    </w:p>
    <w:p>
      <w:pPr>
        <w:pStyle w:val="Heading3"/>
      </w:pPr>
      <w:r>
        <w:t>Alternative 2</w:t>
      </w:r>
    </w:p>
    <w:p>
      <w:r>
        <w:t>עמו</w:t>
      </w:r>
    </w:p>
    <w:p>
      <w:r>
        <w:t>Rating: None</w:t>
      </w:r>
    </w:p>
    <w:p>
      <w:pPr>
        <w:pStyle w:val="ListBullet"/>
      </w:pPr>
      <w:r>
        <w:t>BJ:</w:t>
      </w:r>
      <w:r>
        <w:rPr>
          <w:i/>
        </w:rPr>
        <w:t xml:space="preserve"> *de son peuple</w:t>
      </w:r>
    </w:p>
    <w:p>
      <w:pPr>
        <w:pStyle w:val="ListBullet"/>
      </w:pPr>
      <w:r>
        <w:t>TOB:</w:t>
      </w:r>
      <w:r>
        <w:rPr>
          <w:i/>
        </w:rPr>
        <w:t xml:space="preserve"> *de son peuple</w:t>
      </w:r>
    </w:p>
    <w:p>
      <w:r>
        <w:t>Factors: 1, 4</w:t>
      </w:r>
    </w:p>
    <w:p>
      <w:pPr>
        <w:pStyle w:val="Heading2"/>
      </w:pPr>
      <w:r>
        <w:t>[[BibleBHS:ISA 53:8]]</w:t>
      </w:r>
    </w:p>
    <w:p>
      <w:r>
        <w:rPr>
          <w:b/>
        </w:rPr>
        <w:t>Remark:</w:t>
      </w:r>
      <w:r>
        <w:t xml:space="preserve"> </w:t>
      </w:r>
      <w:r>
        <w:t>The entire expression is to be interpreted as "(by the sin) of my people, stricken to death".</w:t>
      </w:r>
    </w:p>
    <w:p>
      <w:r>
        <w:rPr>
          <w:b/>
        </w:rPr>
        <w:t>Suggestion:</w:t>
      </w:r>
      <w:r>
        <w:t xml:space="preserve"> </w:t>
      </w:r>
      <w:r>
        <w:t>See Remark</w:t>
      </w:r>
    </w:p>
    <w:p>
      <w:pPr>
        <w:pStyle w:val="Heading3"/>
      </w:pPr>
      <w:r>
        <w:t>Alternative 1</w:t>
      </w:r>
    </w:p>
    <w:p>
      <w:r>
        <w:t>נֶגַע למו</w:t>
      </w:r>
    </w:p>
    <w:p>
      <w:r>
        <w:t>Rating: None</w:t>
      </w:r>
    </w:p>
    <w:p>
      <w:pPr>
        <w:pStyle w:val="ListBullet"/>
      </w:pPr>
      <w:r>
        <w:t>TOB:</w:t>
      </w:r>
      <w:r>
        <w:rPr>
          <w:i/>
        </w:rPr>
        <w:t xml:space="preserve"> le coup est sur lui</w:t>
      </w:r>
    </w:p>
    <w:p>
      <w:r>
        <w:t>Factors: 12, 5</w:t>
      </w:r>
    </w:p>
    <w:p>
      <w:pPr>
        <w:pStyle w:val="Heading3"/>
      </w:pPr>
      <w:r>
        <w:t>Alternative 2</w:t>
      </w:r>
    </w:p>
    <w:p>
      <w:r>
        <w:t>נוגע למו</w:t>
      </w:r>
    </w:p>
    <w:p>
      <w:r>
        <w:t>Rating: None</w:t>
      </w:r>
    </w:p>
    <w:p>
      <w:pPr>
        <w:pStyle w:val="ListBullet"/>
      </w:pPr>
      <w:r>
        <w:t>RSV:</w:t>
      </w:r>
      <w:r>
        <w:rPr>
          <w:i/>
        </w:rPr>
        <w:t xml:space="preserve"> stricken for (the transgression of my people)</w:t>
      </w:r>
    </w:p>
    <w:p>
      <w:pPr>
        <w:pStyle w:val="ListBullet"/>
      </w:pPr>
      <w:r>
        <w:t>BJ:</w:t>
      </w:r>
      <w:r>
        <w:rPr>
          <w:i/>
        </w:rPr>
        <w:t xml:space="preserve"> *qu'il ait été frappé pour (le crime de son peuple)</w:t>
      </w:r>
    </w:p>
    <w:p>
      <w:pPr>
        <w:pStyle w:val="ListBullet"/>
      </w:pPr>
      <w:r>
        <w:t>LUT:</w:t>
      </w:r>
      <w:r>
        <w:rPr>
          <w:i/>
        </w:rPr>
        <w:t xml:space="preserve"> da er für (die Missetat meines Volkes) geplagt war</w:t>
      </w:r>
    </w:p>
    <w:p>
      <w:r>
        <w:t>Factors: 12</w:t>
      </w:r>
    </w:p>
    <w:p>
      <w:pPr>
        <w:pStyle w:val="Heading3"/>
      </w:pPr>
      <w:r>
        <w:t>Alternative 3</w:t>
      </w:r>
    </w:p>
    <w:p>
      <w:r>
        <w:t>[נֻגַּע למות] (= Brockington)</w:t>
      </w:r>
    </w:p>
    <w:p>
      <w:r>
        <w:t>Rating: C</w:t>
      </w:r>
    </w:p>
    <w:p>
      <w:pPr>
        <w:pStyle w:val="ListBullet"/>
      </w:pPr>
      <w:r>
        <w:t>NEB:</w:t>
      </w:r>
      <w:r>
        <w:rPr>
          <w:i/>
        </w:rPr>
        <w:t xml:space="preserve"> *stricken to the death</w:t>
      </w:r>
    </w:p>
    <w:p>
      <w:pPr>
        <w:pStyle w:val="Heading2"/>
      </w:pPr>
      <w:r>
        <w:t>[[@BibleBHS:ISA 53:9]][[BibleBHS:ISA 53:9]]</w:t>
      </w:r>
    </w:p>
    <w:p>
      <w:r>
        <w:rPr>
          <w:b/>
        </w:rPr>
        <w:t>Remark:</w:t>
      </w:r>
      <w:r>
        <w:t xml:space="preserve"> </w:t>
      </w:r>
      <w:r>
        <w:t>None</w:t>
      </w:r>
    </w:p>
    <w:p>
      <w:r>
        <w:rPr>
          <w:b/>
        </w:rPr>
        <w:t>Suggestion:</w:t>
      </w:r>
      <w:r>
        <w:t xml:space="preserve"> </w:t>
      </w:r>
      <w:r>
        <w:t>his grave</w:t>
      </w:r>
    </w:p>
    <w:p>
      <w:pPr>
        <w:pStyle w:val="Heading3"/>
      </w:pPr>
      <w:r>
        <w:t>Alternative 1</w:t>
      </w:r>
    </w:p>
    <w:p>
      <w:r>
        <w:t>בְּמֹתיו</w:t>
      </w:r>
    </w:p>
    <w:p>
      <w:r>
        <w:t>Rating: None</w:t>
      </w:r>
    </w:p>
    <w:p>
      <w:pPr>
        <w:pStyle w:val="ListBullet"/>
      </w:pPr>
      <w:r>
        <w:t>RSV:</w:t>
      </w:r>
      <w:r>
        <w:rPr>
          <w:i/>
        </w:rPr>
        <w:t xml:space="preserve"> in his death(?)</w:t>
      </w:r>
    </w:p>
    <w:p>
      <w:pPr>
        <w:pStyle w:val="ListBullet"/>
      </w:pPr>
      <w:r>
        <w:t>LUT:</w:t>
      </w:r>
      <w:r>
        <w:rPr>
          <w:i/>
        </w:rPr>
        <w:t xml:space="preserve"> als er gestorben war</w:t>
      </w:r>
    </w:p>
    <w:p>
      <w:r>
        <w:t>Factors: 12, 8</w:t>
      </w:r>
    </w:p>
    <w:p>
      <w:pPr>
        <w:pStyle w:val="Heading3"/>
      </w:pPr>
      <w:r>
        <w:t>Alternative 2</w:t>
      </w:r>
    </w:p>
    <w:p>
      <w:r>
        <w:t>בומתו (= Brockington)</w:t>
      </w:r>
    </w:p>
    <w:p>
      <w:r>
        <w:t>Rating: C</w:t>
      </w:r>
    </w:p>
    <w:p>
      <w:pPr>
        <w:pStyle w:val="ListBullet"/>
      </w:pPr>
      <w:r>
        <w:t>NEB:</w:t>
      </w:r>
      <w:r>
        <w:rPr>
          <w:i/>
        </w:rPr>
        <w:t xml:space="preserve"> *(he was assigned ...) a burial-place</w:t>
      </w:r>
    </w:p>
    <w:p>
      <w:pPr>
        <w:pStyle w:val="ListBullet"/>
      </w:pPr>
      <w:r>
        <w:t>BJ:</w:t>
      </w:r>
      <w:r>
        <w:rPr>
          <w:i/>
        </w:rPr>
        <w:t xml:space="preserve"> *sa tombe</w:t>
      </w:r>
    </w:p>
    <w:p>
      <w:pPr>
        <w:pStyle w:val="ListBullet"/>
      </w:pPr>
      <w:r>
        <w:t>TOB:</w:t>
      </w:r>
      <w:r>
        <w:rPr>
          <w:i/>
        </w:rPr>
        <w:t xml:space="preserve"> *son tombeau</w:t>
      </w:r>
    </w:p>
    <w:p>
      <w:pPr>
        <w:pStyle w:val="Heading2"/>
      </w:pPr>
      <w:r>
        <w:t>[[@BibleBHS:ISA 53:10]][[BibleBHS:ISA 53:10]]</w:t>
      </w:r>
    </w:p>
    <w:p>
      <w:r>
        <w:rPr>
          <w:b/>
        </w:rPr>
        <w:t>Remark:</w:t>
      </w:r>
      <w:r>
        <w:t xml:space="preserve"> </w:t>
      </w:r>
      <w:r>
        <w:t>See the following case also.</w:t>
      </w:r>
    </w:p>
    <w:p>
      <w:r>
        <w:rPr>
          <w:b/>
        </w:rPr>
        <w:t>Suggestion:</w:t>
      </w:r>
      <w:r>
        <w:t xml:space="preserve"> </w:t>
      </w:r>
      <w:r>
        <w:t>(whom) he had made sick</w:t>
      </w:r>
    </w:p>
    <w:p>
      <w:pPr>
        <w:pStyle w:val="Heading3"/>
      </w:pPr>
      <w:r>
        <w:t>Alternative 1</w:t>
      </w:r>
    </w:p>
    <w:p>
      <w:r>
        <w:t>הֶחֱלִי</w:t>
      </w:r>
    </w:p>
    <w:p>
      <w:r>
        <w:t>Rating: C</w:t>
      </w:r>
    </w:p>
    <w:p>
      <w:pPr>
        <w:pStyle w:val="ListBullet"/>
      </w:pPr>
      <w:r>
        <w:t>RSV:</w:t>
      </w:r>
      <w:r>
        <w:rPr>
          <w:i/>
        </w:rPr>
        <w:t xml:space="preserve"> he put him to grief (in note: "HEB made him sick")(?)</w:t>
      </w:r>
    </w:p>
    <w:p>
      <w:pPr>
        <w:pStyle w:val="ListBullet"/>
      </w:pPr>
      <w:r>
        <w:t>TOB:</w:t>
      </w:r>
      <w:r>
        <w:rPr>
          <w:i/>
        </w:rPr>
        <w:t xml:space="preserve"> *par la souffrance (en note: "Litt. il l'a fait souffrir.")</w:t>
      </w:r>
    </w:p>
    <w:p>
      <w:pPr>
        <w:pStyle w:val="Heading3"/>
      </w:pPr>
      <w:r>
        <w:t>Alternative 2</w:t>
      </w:r>
    </w:p>
    <w:p>
      <w:r>
        <w:t>[בֶּחֱלִי / הֶחֲלִי]</w:t>
      </w:r>
    </w:p>
    <w:p>
      <w:r>
        <w:t>Rating: None</w:t>
      </w:r>
    </w:p>
    <w:p>
      <w:pPr>
        <w:pStyle w:val="ListBullet"/>
      </w:pPr>
      <w:r>
        <w:t>BJ:</w:t>
      </w:r>
      <w:r>
        <w:rPr>
          <w:i/>
        </w:rPr>
        <w:t xml:space="preserve"> par la souffrance</w:t>
      </w:r>
    </w:p>
    <w:p>
      <w:pPr>
        <w:pStyle w:val="ListBullet"/>
      </w:pPr>
      <w:r>
        <w:t>LUT:</w:t>
      </w:r>
      <w:r>
        <w:rPr>
          <w:i/>
        </w:rPr>
        <w:t xml:space="preserve"> mit Krankheit</w:t>
      </w:r>
    </w:p>
    <w:p>
      <w:r>
        <w:t>Factors: 4</w:t>
      </w:r>
    </w:p>
    <w:p>
      <w:pPr>
        <w:pStyle w:val="Heading3"/>
      </w:pPr>
      <w:r>
        <w:t>Alternative 3</w:t>
      </w:r>
    </w:p>
    <w:p>
      <w:r>
        <w:t>[החלים] (= Brockington)</w:t>
      </w:r>
    </w:p>
    <w:p>
      <w:r>
        <w:t>Rating: None</w:t>
      </w:r>
    </w:p>
    <w:p>
      <w:pPr>
        <w:pStyle w:val="ListBullet"/>
      </w:pPr>
      <w:r>
        <w:t>NEB:</w:t>
      </w:r>
      <w:r>
        <w:rPr>
          <w:i/>
        </w:rPr>
        <w:t xml:space="preserve"> *healed him</w:t>
      </w:r>
    </w:p>
    <w:p>
      <w:r>
        <w:t>Factors: 14</w:t>
      </w:r>
    </w:p>
    <w:p>
      <w:pPr>
        <w:pStyle w:val="Heading2"/>
      </w:pPr>
      <w:r>
        <w:t>[[BibleBHS:ISA 53:10]]</w:t>
      </w:r>
    </w:p>
    <w:p>
      <w:r>
        <w:rPr>
          <w:b/>
        </w:rPr>
        <w:t>Remark:</w:t>
      </w:r>
      <w:r>
        <w:t xml:space="preserve"> </w:t>
      </w:r>
      <w:r>
        <w:t>l. See the preceding case. 2. The interpretation of the first part of verse l0 may be either (1): "the LORD was pleased in that he, who had been crushed by his hand (literally: his crushed one), whom he had made sick, if his soul makes a sin offering, sees descendants (literally: a seed) ...", or (2) "the LORD was pleased to crush him whom he had made sick; if his soul makes a sin offering, (then) he will see descendants (literally: a seed) ...".</w:t>
      </w:r>
    </w:p>
    <w:p>
      <w:r>
        <w:rPr>
          <w:b/>
        </w:rPr>
        <w:t>Suggestion:</w:t>
      </w:r>
      <w:r>
        <w:t xml:space="preserve"> </w:t>
      </w:r>
      <w:r>
        <w:t>See Remark 2</w:t>
      </w:r>
    </w:p>
    <w:p>
      <w:pPr>
        <w:pStyle w:val="Heading3"/>
      </w:pPr>
      <w:r>
        <w:t>Alternative 1</w:t>
      </w:r>
    </w:p>
    <w:p>
      <w:r>
        <w:t>אם־תשים</w:t>
      </w:r>
    </w:p>
    <w:p>
      <w:r>
        <w:t>Rating: C</w:t>
      </w:r>
    </w:p>
    <w:p>
      <w:pPr>
        <w:pStyle w:val="ListBullet"/>
      </w:pPr>
      <w:r>
        <w:t>TOB:</w:t>
      </w:r>
      <w:r>
        <w:rPr>
          <w:i/>
        </w:rPr>
        <w:t xml:space="preserve"> daigne faire de (sa personne)</w:t>
      </w:r>
    </w:p>
    <w:p>
      <w:pPr>
        <w:pStyle w:val="Heading3"/>
      </w:pPr>
      <w:r>
        <w:t>Alternative 2</w:t>
      </w:r>
    </w:p>
    <w:p>
      <w:r>
        <w:t>[אם־ישים]</w:t>
      </w:r>
    </w:p>
    <w:p>
      <w:r>
        <w:t>Rating: None</w:t>
      </w:r>
    </w:p>
    <w:p>
      <w:pPr>
        <w:pStyle w:val="ListBullet"/>
      </w:pPr>
      <w:r>
        <w:t>RSV:</w:t>
      </w:r>
      <w:r>
        <w:rPr>
          <w:i/>
        </w:rPr>
        <w:t xml:space="preserve"> *when he makes (himself)</w:t>
      </w:r>
    </w:p>
    <w:p>
      <w:pPr>
        <w:pStyle w:val="ListBullet"/>
      </w:pPr>
      <w:r>
        <w:t>BJ:</w:t>
      </w:r>
      <w:r>
        <w:rPr>
          <w:i/>
        </w:rPr>
        <w:t xml:space="preserve"> *s'il offre (sa vie)</w:t>
      </w:r>
    </w:p>
    <w:p>
      <w:pPr>
        <w:pStyle w:val="ListBullet"/>
      </w:pPr>
      <w:r>
        <w:t>LUT:</w:t>
      </w:r>
      <w:r>
        <w:rPr>
          <w:i/>
        </w:rPr>
        <w:t xml:space="preserve"> wenn er (sein Leben ...) gegeben hat</w:t>
      </w:r>
    </w:p>
    <w:p>
      <w:r>
        <w:t>Factors: 4</w:t>
      </w:r>
    </w:p>
    <w:p>
      <w:pPr>
        <w:pStyle w:val="Heading3"/>
      </w:pPr>
      <w:r>
        <w:t>Alternative 3</w:t>
      </w:r>
    </w:p>
    <w:p>
      <w:r>
        <w:t>[את־שם] (= Brockington)</w:t>
      </w:r>
    </w:p>
    <w:p>
      <w:r>
        <w:t>Rating: None</w:t>
      </w:r>
    </w:p>
    <w:p>
      <w:pPr>
        <w:pStyle w:val="ListBullet"/>
      </w:pPr>
      <w:r>
        <w:t>NEB:</w:t>
      </w:r>
      <w:r>
        <w:rPr>
          <w:i/>
        </w:rPr>
        <w:t xml:space="preserve"> *him who made (himself)</w:t>
      </w:r>
    </w:p>
    <w:p>
      <w:r>
        <w:t>Factors: 14</w:t>
      </w:r>
    </w:p>
    <w:p>
      <w:pPr>
        <w:pStyle w:val="Heading2"/>
      </w:pPr>
      <w:r>
        <w:t>[[@BibleBHS:ISA 53:11]][[BibleBHS:ISA 53:11]]</w:t>
      </w:r>
    </w:p>
    <w:p>
      <w:r>
        <w:rPr>
          <w:b/>
        </w:rPr>
        <w:t>Remark:</w:t>
      </w:r>
      <w:r>
        <w:t xml:space="preserve"> </w:t>
      </w:r>
      <w:r>
        <w:t>"To see the light" means to live.</w:t>
      </w:r>
    </w:p>
    <w:p>
      <w:r>
        <w:rPr>
          <w:b/>
        </w:rPr>
        <w:t>Suggestion:</w:t>
      </w:r>
      <w:r>
        <w:t xml:space="preserve"> </w:t>
      </w:r>
      <w:r>
        <w:t>he will see the light</w:t>
      </w:r>
    </w:p>
    <w:p>
      <w:pPr>
        <w:pStyle w:val="Heading3"/>
      </w:pPr>
      <w:r>
        <w:t>Alternative 1</w:t>
      </w:r>
    </w:p>
    <w:p>
      <w:r>
        <w:t>יראה</w:t>
      </w:r>
    </w:p>
    <w:p>
      <w:r>
        <w:t>Rating: None</w:t>
      </w:r>
    </w:p>
    <w:p>
      <w:pPr>
        <w:pStyle w:val="ListBullet"/>
      </w:pPr>
      <w:r>
        <w:t>RSV:</w:t>
      </w:r>
      <w:r>
        <w:rPr>
          <w:i/>
        </w:rPr>
        <w:t xml:space="preserve"> he shall see the fruit (of the travail of his soul)</w:t>
      </w:r>
    </w:p>
    <w:p>
      <w:pPr>
        <w:pStyle w:val="ListBullet"/>
      </w:pPr>
      <w:r>
        <w:t>TOB:</w:t>
      </w:r>
      <w:r>
        <w:rPr>
          <w:i/>
        </w:rPr>
        <w:t xml:space="preserve"> *il verra une descendance (en note: "Litt. il verra ...")</w:t>
      </w:r>
    </w:p>
    <w:p>
      <w:r>
        <w:t>Factors: 12</w:t>
      </w:r>
    </w:p>
    <w:p>
      <w:pPr>
        <w:pStyle w:val="Heading3"/>
      </w:pPr>
      <w:r>
        <w:t>Alternative 2</w:t>
      </w:r>
    </w:p>
    <w:p>
      <w:r>
        <w:t>יראה אור (= Brockington)</w:t>
      </w:r>
    </w:p>
    <w:p>
      <w:r>
        <w:t>Rating: B</w:t>
      </w:r>
    </w:p>
    <w:p>
      <w:pPr>
        <w:pStyle w:val="ListBullet"/>
      </w:pPr>
      <w:r>
        <w:t>NEB:</w:t>
      </w:r>
      <w:r>
        <w:rPr>
          <w:i/>
        </w:rPr>
        <w:t xml:space="preserve"> *he shall be bathed in light</w:t>
      </w:r>
    </w:p>
    <w:p>
      <w:pPr>
        <w:pStyle w:val="ListBullet"/>
      </w:pPr>
      <w:r>
        <w:t>BJ:</w:t>
      </w:r>
      <w:r>
        <w:rPr>
          <w:i/>
        </w:rPr>
        <w:t xml:space="preserve"> *il verra la lumière/</w:t>
      </w:r>
    </w:p>
    <w:p>
      <w:pPr>
        <w:pStyle w:val="ListBullet"/>
      </w:pPr>
      <w:r>
        <w:t>LUT:</w:t>
      </w:r>
      <w:r>
        <w:rPr>
          <w:i/>
        </w:rPr>
        <w:t xml:space="preserve"> wird er das Licht schauen</w:t>
      </w:r>
    </w:p>
    <w:p>
      <w:pPr>
        <w:pStyle w:val="Heading2"/>
      </w:pPr>
      <w:r>
        <w:t>[[@BibleBHS:ISA 53:12]][[BibleBHS:ISA 53:12]]</w:t>
      </w:r>
    </w:p>
    <w:p>
      <w:r>
        <w:rPr>
          <w:b/>
        </w:rPr>
        <w:t>Remark:</w:t>
      </w:r>
      <w:r>
        <w:t xml:space="preserve"> </w:t>
      </w:r>
      <w:r>
        <w:t>None</w:t>
      </w:r>
    </w:p>
    <w:p>
      <w:r>
        <w:rPr>
          <w:b/>
        </w:rPr>
        <w:t>Suggestion:</w:t>
      </w:r>
      <w:r>
        <w:t xml:space="preserve"> </w:t>
      </w:r>
      <w:r>
        <w:t>the sins of many</w:t>
      </w:r>
    </w:p>
    <w:p>
      <w:pPr>
        <w:pStyle w:val="Heading3"/>
      </w:pPr>
      <w:r>
        <w:t>Alternative 1</w:t>
      </w:r>
    </w:p>
    <w:p>
      <w:r>
        <w:t>חטא־רבים</w:t>
      </w:r>
    </w:p>
    <w:p>
      <w:r>
        <w:t>Rating: None</w:t>
      </w:r>
    </w:p>
    <w:p>
      <w:pPr>
        <w:pStyle w:val="ListBullet"/>
      </w:pPr>
      <w:r>
        <w:t>RSV:</w:t>
      </w:r>
      <w:r>
        <w:rPr>
          <w:i/>
        </w:rPr>
        <w:t xml:space="preserve"> the sin of many</w:t>
      </w:r>
    </w:p>
    <w:p>
      <w:pPr>
        <w:pStyle w:val="ListBullet"/>
      </w:pPr>
      <w:r>
        <w:t>NEB:</w:t>
      </w:r>
      <w:r>
        <w:rPr>
          <w:i/>
        </w:rPr>
        <w:t xml:space="preserve"> the sin of many</w:t>
      </w:r>
    </w:p>
    <w:p>
      <w:pPr>
        <w:pStyle w:val="ListBullet"/>
      </w:pPr>
      <w:r>
        <w:t>BJ:</w:t>
      </w:r>
      <w:r>
        <w:rPr>
          <w:i/>
        </w:rPr>
        <w:t xml:space="preserve"> le péché des multitudes</w:t>
      </w:r>
    </w:p>
    <w:p>
      <w:pPr>
        <w:pStyle w:val="ListBullet"/>
      </w:pPr>
      <w:r>
        <w:t>LUT:</w:t>
      </w:r>
      <w:r>
        <w:rPr>
          <w:i/>
        </w:rPr>
        <w:t xml:space="preserve"> die Sünde der Vielen</w:t>
      </w:r>
    </w:p>
    <w:p>
      <w:r>
        <w:t>Factors: 12, 5</w:t>
      </w:r>
    </w:p>
    <w:p>
      <w:pPr>
        <w:pStyle w:val="Heading3"/>
      </w:pPr>
      <w:r>
        <w:t>Alternative 2</w:t>
      </w:r>
    </w:p>
    <w:p>
      <w:r>
        <w:t>חטאי־רבים</w:t>
      </w:r>
    </w:p>
    <w:p>
      <w:r>
        <w:t>Rating: B</w:t>
      </w:r>
    </w:p>
    <w:p>
      <w:pPr>
        <w:pStyle w:val="ListBullet"/>
      </w:pPr>
      <w:r>
        <w:t>TOB:</w:t>
      </w:r>
      <w:r>
        <w:rPr>
          <w:i/>
        </w:rPr>
        <w:t xml:space="preserve"> les fautes des foules</w:t>
      </w:r>
    </w:p>
    <w:p>
      <w:pPr>
        <w:pStyle w:val="Heading2"/>
      </w:pPr>
      <w:r>
        <w:t>[[BibleBHS:ISA 53:12]]</w:t>
      </w:r>
    </w:p>
    <w:p>
      <w:r>
        <w:rPr>
          <w:b/>
        </w:rPr>
        <w:t>Remark:</w:t>
      </w:r>
      <w:r>
        <w:t xml:space="preserve"> </w:t>
      </w:r>
      <w:r>
        <w:t>None</w:t>
      </w:r>
    </w:p>
    <w:p>
      <w:r>
        <w:rPr>
          <w:b/>
        </w:rPr>
        <w:t>Suggestion:</w:t>
      </w:r>
      <w:r>
        <w:t xml:space="preserve"> </w:t>
      </w:r>
      <w:r>
        <w:t>and for their sins</w:t>
      </w:r>
    </w:p>
    <w:p>
      <w:pPr>
        <w:pStyle w:val="Heading3"/>
      </w:pPr>
      <w:r>
        <w:t>Alternative 1</w:t>
      </w:r>
    </w:p>
    <w:p>
      <w:r>
        <w:t>וְלַפֹּשְׁעִים</w:t>
      </w:r>
    </w:p>
    <w:p>
      <w:r>
        <w:t>Rating: None</w:t>
      </w:r>
    </w:p>
    <w:p>
      <w:pPr>
        <w:pStyle w:val="ListBullet"/>
      </w:pPr>
      <w:r>
        <w:t>RSV:</w:t>
      </w:r>
      <w:r>
        <w:rPr>
          <w:i/>
        </w:rPr>
        <w:t xml:space="preserve"> and ... for the transgressors</w:t>
      </w:r>
    </w:p>
    <w:p>
      <w:pPr>
        <w:pStyle w:val="ListBullet"/>
      </w:pPr>
      <w:r>
        <w:t>BJ:</w:t>
      </w:r>
      <w:r>
        <w:rPr>
          <w:i/>
        </w:rPr>
        <w:t xml:space="preserve"> et ... pour les criminels</w:t>
      </w:r>
    </w:p>
    <w:p>
      <w:pPr>
        <w:pStyle w:val="ListBullet"/>
      </w:pPr>
      <w:r>
        <w:t>TOB:</w:t>
      </w:r>
      <w:r>
        <w:rPr>
          <w:i/>
        </w:rPr>
        <w:t xml:space="preserve"> et ... pour les pécheurs</w:t>
      </w:r>
    </w:p>
    <w:p>
      <w:pPr>
        <w:pStyle w:val="ListBullet"/>
      </w:pPr>
      <w:r>
        <w:t>LUT:</w:t>
      </w:r>
      <w:r>
        <w:rPr>
          <w:i/>
        </w:rPr>
        <w:t xml:space="preserve"> und für die Uebeltäter</w:t>
      </w:r>
    </w:p>
    <w:p>
      <w:r>
        <w:t>Factors: 12, 5</w:t>
      </w:r>
    </w:p>
    <w:p>
      <w:pPr>
        <w:pStyle w:val="Heading3"/>
      </w:pPr>
      <w:r>
        <w:t>Alternative 2</w:t>
      </w:r>
    </w:p>
    <w:p>
      <w:r>
        <w:t>ולפשעים = [וְלַפְּשָׁעִים] (= Brockington)</w:t>
      </w:r>
    </w:p>
    <w:p>
      <w:r>
        <w:t>Rating: None</w:t>
      </w:r>
    </w:p>
    <w:p>
      <w:r>
        <w:t>Factors: 14</w:t>
      </w:r>
    </w:p>
    <w:p>
      <w:pPr>
        <w:pStyle w:val="Heading3"/>
      </w:pPr>
      <w:r>
        <w:t>Alternative 3</w:t>
      </w:r>
    </w:p>
    <w:p>
      <w:r>
        <w:t>ולפשעיהמה / ולפשעיהם</w:t>
      </w:r>
    </w:p>
    <w:p>
      <w:r>
        <w:t>Rating: B</w:t>
      </w:r>
    </w:p>
    <w:p>
      <w:pPr>
        <w:pStyle w:val="ListBullet"/>
      </w:pPr>
      <w:r>
        <w:t>NEB:</w:t>
      </w:r>
      <w:r>
        <w:rPr>
          <w:i/>
        </w:rPr>
        <w:t xml:space="preserve"> and ... for their transgressions</w:t>
      </w:r>
    </w:p>
    <w:p>
      <w:pPr>
        <w:pStyle w:val="Heading2"/>
      </w:pPr>
      <w:r>
        <w:t>[[@BibleBHS:ISA 54:2]][[BibleBHS:ISA 54:2]]</w:t>
      </w:r>
    </w:p>
    <w:p>
      <w:r>
        <w:rPr>
          <w:b/>
        </w:rPr>
        <w:t>Remark:</w:t>
      </w:r>
      <w:r>
        <w:t xml:space="preserve"> </w:t>
      </w:r>
      <w:r>
        <w:t>The subject of the verb is not mentioned. The expression means: "they may stretch out! (Do not hold (them) back!)".</w:t>
      </w:r>
    </w:p>
    <w:p>
      <w:r>
        <w:rPr>
          <w:b/>
        </w:rPr>
        <w:t>Suggestion:</w:t>
      </w:r>
      <w:r>
        <w:t xml:space="preserve"> </w:t>
      </w:r>
      <w:r>
        <w:t>See Remark</w:t>
      </w:r>
    </w:p>
    <w:p>
      <w:pPr>
        <w:pStyle w:val="Heading3"/>
      </w:pPr>
      <w:r>
        <w:t>Alternative 1</w:t>
      </w:r>
    </w:p>
    <w:p>
      <w:r>
        <w:t>יַטּוּ</w:t>
      </w:r>
    </w:p>
    <w:p>
      <w:r>
        <w:t>Rating: C</w:t>
      </w:r>
    </w:p>
    <w:p>
      <w:pPr>
        <w:pStyle w:val="ListBullet"/>
      </w:pPr>
      <w:r>
        <w:t>TOB:</w:t>
      </w:r>
      <w:r>
        <w:rPr>
          <w:i/>
        </w:rPr>
        <w:t xml:space="preserve"> qu'on les distende</w:t>
      </w:r>
    </w:p>
    <w:p>
      <w:pPr>
        <w:pStyle w:val="Heading3"/>
      </w:pPr>
      <w:r>
        <w:t>Alternative 2</w:t>
      </w:r>
    </w:p>
    <w:p>
      <w:r>
        <w:t>[הטי] (= Brockington)</w:t>
      </w:r>
    </w:p>
    <w:p>
      <w:r>
        <w:t>Rating: None</w:t>
      </w:r>
    </w:p>
    <w:p>
      <w:pPr>
        <w:pStyle w:val="ListBullet"/>
      </w:pPr>
      <w:r>
        <w:t>NEB:</w:t>
      </w:r>
      <w:r>
        <w:rPr>
          <w:i/>
        </w:rPr>
        <w:t xml:space="preserve"> *spread wide</w:t>
      </w:r>
    </w:p>
    <w:p>
      <w:pPr>
        <w:pStyle w:val="ListBullet"/>
      </w:pPr>
      <w:r>
        <w:t>BJ:</w:t>
      </w:r>
      <w:r>
        <w:rPr>
          <w:i/>
        </w:rPr>
        <w:t xml:space="preserve"> *déploie</w:t>
      </w:r>
    </w:p>
    <w:p>
      <w:pPr>
        <w:pStyle w:val="ListBullet"/>
      </w:pPr>
      <w:r>
        <w:t>LUT:</w:t>
      </w:r>
      <w:r>
        <w:rPr>
          <w:i/>
        </w:rPr>
        <w:t xml:space="preserve"> breite aus</w:t>
      </w:r>
    </w:p>
    <w:p>
      <w:r>
        <w:t>Factors: 5</w:t>
      </w:r>
    </w:p>
    <w:p>
      <w:pPr>
        <w:pStyle w:val="Heading3"/>
      </w:pPr>
      <w:r>
        <w:t>Alternative 3</w:t>
      </w:r>
    </w:p>
    <w:p>
      <w:r>
        <w:t>יטו = [יֻטּוּ]</w:t>
      </w:r>
    </w:p>
    <w:p>
      <w:r>
        <w:t>Rating: None</w:t>
      </w:r>
    </w:p>
    <w:p>
      <w:pPr>
        <w:pStyle w:val="ListBullet"/>
      </w:pPr>
      <w:r>
        <w:t>RSV:</w:t>
      </w:r>
      <w:r>
        <w:rPr>
          <w:i/>
        </w:rPr>
        <w:t xml:space="preserve"> let (the curtains ...) be stretched out</w:t>
      </w:r>
    </w:p>
    <w:p>
      <w:r>
        <w:t>Factors: 4</w:t>
      </w:r>
    </w:p>
    <w:p>
      <w:pPr>
        <w:pStyle w:val="Heading2"/>
      </w:pPr>
      <w:r>
        <w:t>[[@BibleBHS:ISA 54:13]][[BibleBHS:ISA 54:13]]</w:t>
      </w:r>
    </w:p>
    <w:p>
      <w:r>
        <w:rPr>
          <w:b/>
        </w:rPr>
        <w:t>Remark:</w:t>
      </w:r>
      <w:r>
        <w:t xml:space="preserve"> </w:t>
      </w:r>
      <w:r>
        <w:t>None</w:t>
      </w:r>
    </w:p>
    <w:p>
      <w:r>
        <w:rPr>
          <w:b/>
        </w:rPr>
        <w:t>Suggestion:</w:t>
      </w:r>
      <w:r>
        <w:t xml:space="preserve"> </w:t>
      </w:r>
      <w:r>
        <w:t>and all your sons</w:t>
      </w:r>
    </w:p>
    <w:p>
      <w:pPr>
        <w:pStyle w:val="Heading3"/>
      </w:pPr>
      <w:r>
        <w:t>Alternative 1</w:t>
      </w:r>
    </w:p>
    <w:p>
      <w:r>
        <w:t>וכל־בָּנַיִךְ</w:t>
      </w:r>
    </w:p>
    <w:p>
      <w:r>
        <w:t>Rating: A</w:t>
      </w:r>
    </w:p>
    <w:p>
      <w:pPr>
        <w:pStyle w:val="ListBullet"/>
      </w:pPr>
      <w:r>
        <w:t>RSV:</w:t>
      </w:r>
      <w:r>
        <w:rPr>
          <w:i/>
        </w:rPr>
        <w:t xml:space="preserve"> all your sons</w:t>
      </w:r>
    </w:p>
    <w:p>
      <w:pPr>
        <w:pStyle w:val="ListBullet"/>
      </w:pPr>
      <w:r>
        <w:t>BJ:</w:t>
      </w:r>
      <w:r>
        <w:rPr>
          <w:i/>
        </w:rPr>
        <w:t xml:space="preserve"> tous tes enfants</w:t>
      </w:r>
    </w:p>
    <w:p>
      <w:pPr>
        <w:pStyle w:val="ListBullet"/>
      </w:pPr>
      <w:r>
        <w:t>TOB:</w:t>
      </w:r>
      <w:r>
        <w:rPr>
          <w:i/>
        </w:rPr>
        <w:t xml:space="preserve"> tous tes fils</w:t>
      </w:r>
    </w:p>
    <w:p>
      <w:pPr>
        <w:pStyle w:val="ListBullet"/>
      </w:pPr>
      <w:r>
        <w:t>LUT:</w:t>
      </w:r>
      <w:r>
        <w:rPr>
          <w:i/>
        </w:rPr>
        <w:t xml:space="preserve"> und alle deine Söhne</w:t>
      </w:r>
    </w:p>
    <w:p>
      <w:pPr>
        <w:pStyle w:val="Heading3"/>
      </w:pPr>
      <w:r>
        <w:t>Alternative 2</w:t>
      </w:r>
    </w:p>
    <w:p>
      <w:r>
        <w:t>וכל־בניך = [וכל־בֹּנַיִךְ] (= Brockington)</w:t>
      </w:r>
    </w:p>
    <w:p>
      <w:r>
        <w:t>Rating: None</w:t>
      </w:r>
    </w:p>
    <w:p>
      <w:pPr>
        <w:pStyle w:val="ListBullet"/>
      </w:pPr>
      <w:r>
        <w:t>NEB:</w:t>
      </w:r>
      <w:r>
        <w:rPr>
          <w:i/>
        </w:rPr>
        <w:t xml:space="preserve"> your masons</w:t>
      </w:r>
    </w:p>
    <w:p>
      <w:r>
        <w:t>Factors: 14</w:t>
      </w:r>
    </w:p>
    <w:p>
      <w:pPr>
        <w:pStyle w:val="Heading2"/>
      </w:pPr>
      <w:r>
        <w:t>[[@BibleBHS:ISA 56:5]][[BibleBHS:ISA 56:5]]</w:t>
      </w:r>
    </w:p>
    <w:p>
      <w:r>
        <w:rPr>
          <w:b/>
        </w:rPr>
        <w:t>Remark:</w:t>
      </w:r>
      <w:r>
        <w:t xml:space="preserve"> </w:t>
      </w:r>
      <w:r>
        <w:t>Two interpretations are suggested for this MT expression: (1) "to each of them", as a distributive singular; or (2) "to it", with reference to יד, "the hand", i.e. "to the hand".</w:t>
      </w:r>
    </w:p>
    <w:p>
      <w:r>
        <w:rPr>
          <w:b/>
        </w:rPr>
        <w:t>Suggestion:</w:t>
      </w:r>
      <w:r>
        <w:t xml:space="preserve"> </w:t>
      </w:r>
      <w:r>
        <w:t>See Remark</w:t>
      </w:r>
    </w:p>
    <w:p>
      <w:pPr>
        <w:pStyle w:val="Heading3"/>
      </w:pPr>
      <w:r>
        <w:t>Alternative 1</w:t>
      </w:r>
    </w:p>
    <w:p>
      <w:r>
        <w:t>לו</w:t>
      </w:r>
    </w:p>
    <w:p>
      <w:r>
        <w:t>Rating: B</w:t>
      </w:r>
    </w:p>
    <w:p>
      <w:pPr>
        <w:pStyle w:val="ListBullet"/>
      </w:pPr>
      <w:r>
        <w:t>TOB:</w:t>
      </w:r>
      <w:r>
        <w:rPr>
          <w:i/>
        </w:rPr>
        <w:t xml:space="preserve"> *(j')y (mettrai) (en note: "Litt. ... (je) lui (donnerai) ...")</w:t>
      </w:r>
    </w:p>
    <w:p>
      <w:pPr>
        <w:pStyle w:val="Heading3"/>
      </w:pPr>
      <w:r>
        <w:t>Alternative 2</w:t>
      </w:r>
    </w:p>
    <w:p>
      <w:r>
        <w:t>להמה (Brockington: להם)</w:t>
      </w:r>
    </w:p>
    <w:p>
      <w:r>
        <w:t>Rating: None</w:t>
      </w:r>
    </w:p>
    <w:p>
      <w:pPr>
        <w:pStyle w:val="ListBullet"/>
      </w:pPr>
      <w:r>
        <w:t>RSV:</w:t>
      </w:r>
      <w:r>
        <w:rPr>
          <w:i/>
        </w:rPr>
        <w:t xml:space="preserve"> (I will give) them</w:t>
      </w:r>
    </w:p>
    <w:p>
      <w:pPr>
        <w:pStyle w:val="ListBullet"/>
      </w:pPr>
      <w:r>
        <w:t>NEB:</w:t>
      </w:r>
      <w:r>
        <w:rPr>
          <w:i/>
        </w:rPr>
        <w:t xml:space="preserve"> *(I will give) them</w:t>
      </w:r>
    </w:p>
    <w:p>
      <w:pPr>
        <w:pStyle w:val="ListBullet"/>
      </w:pPr>
      <w:r>
        <w:t>BJ:</w:t>
      </w:r>
      <w:r>
        <w:rPr>
          <w:i/>
        </w:rPr>
        <w:t xml:space="preserve"> *(je) leur (donnerai)</w:t>
      </w:r>
    </w:p>
    <w:p>
      <w:pPr>
        <w:pStyle w:val="ListBullet"/>
      </w:pPr>
      <w:r>
        <w:t>LUT:</w:t>
      </w:r>
      <w:r>
        <w:rPr>
          <w:i/>
        </w:rPr>
        <w:t xml:space="preserve"> (will ich) ihnen (geben)</w:t>
      </w:r>
    </w:p>
    <w:p>
      <w:r>
        <w:t>Factors: 4</w:t>
      </w:r>
    </w:p>
    <w:p>
      <w:pPr>
        <w:pStyle w:val="Heading2"/>
      </w:pPr>
      <w:r>
        <w:t>[[@BibleBHS:ISA 56:12]][[BibleBHS:ISA 56:12]]</w:t>
      </w:r>
    </w:p>
    <w:p>
      <w:r>
        <w:rPr>
          <w:b/>
        </w:rPr>
        <w:t>Remark:</w:t>
      </w:r>
      <w:r>
        <w:t xml:space="preserve"> </w:t>
      </w:r>
      <w:r>
        <w:t>The MT singular is a distributive singular: "come! (imperative plural) (every one of us shall say:) I will/shall take!".</w:t>
      </w:r>
    </w:p>
    <w:p>
      <w:r>
        <w:rPr>
          <w:b/>
        </w:rPr>
        <w:t>Suggestion:</w:t>
      </w:r>
      <w:r>
        <w:t xml:space="preserve"> </w:t>
      </w:r>
      <w:r>
        <w:t>I will / shall take</w:t>
      </w:r>
    </w:p>
    <w:p>
      <w:pPr>
        <w:pStyle w:val="Heading3"/>
      </w:pPr>
      <w:r>
        <w:t>Alternative 1</w:t>
      </w:r>
    </w:p>
    <w:p>
      <w:r>
        <w:t>אקחה</w:t>
      </w:r>
    </w:p>
    <w:p>
      <w:r>
        <w:t>Rating: B</w:t>
      </w:r>
    </w:p>
    <w:p>
      <w:pPr>
        <w:pStyle w:val="ListBullet"/>
      </w:pPr>
      <w:r>
        <w:t>NEB:</w:t>
      </w:r>
      <w:r>
        <w:rPr>
          <w:i/>
        </w:rPr>
        <w:t xml:space="preserve"> let me fetch (wine)</w:t>
      </w:r>
    </w:p>
    <w:p>
      <w:pPr>
        <w:pStyle w:val="ListBullet"/>
      </w:pPr>
      <w:r>
        <w:t>BJ:</w:t>
      </w:r>
      <w:r>
        <w:rPr>
          <w:i/>
        </w:rPr>
        <w:t xml:space="preserve"> je vais chercher (du vin)</w:t>
      </w:r>
    </w:p>
    <w:p>
      <w:pPr>
        <w:pStyle w:val="ListBullet"/>
      </w:pPr>
      <w:r>
        <w:t>TOB:</w:t>
      </w:r>
      <w:r>
        <w:rPr>
          <w:i/>
        </w:rPr>
        <w:t xml:space="preserve"> je prendrai (du vin)</w:t>
      </w:r>
    </w:p>
    <w:p>
      <w:pPr>
        <w:pStyle w:val="ListBullet"/>
      </w:pPr>
      <w:r>
        <w:t>LUT:</w:t>
      </w:r>
      <w:r>
        <w:rPr>
          <w:i/>
        </w:rPr>
        <w:t xml:space="preserve"> ich will (Wein) holen</w:t>
      </w:r>
    </w:p>
    <w:p>
      <w:pPr>
        <w:pStyle w:val="Heading3"/>
      </w:pPr>
      <w:r>
        <w:t>Alternative 2</w:t>
      </w:r>
    </w:p>
    <w:p>
      <w:r>
        <w:t>ונקח / [נקחה]</w:t>
      </w:r>
    </w:p>
    <w:p>
      <w:r>
        <w:t>Rating: None</w:t>
      </w:r>
    </w:p>
    <w:p>
      <w:pPr>
        <w:pStyle w:val="ListBullet"/>
      </w:pPr>
      <w:r>
        <w:t>RSV:</w:t>
      </w:r>
      <w:r>
        <w:rPr>
          <w:i/>
        </w:rPr>
        <w:t xml:space="preserve"> *let us get (wine)</w:t>
      </w:r>
    </w:p>
    <w:p>
      <w:r>
        <w:t>Factors: 5</w:t>
      </w:r>
    </w:p>
    <w:p>
      <w:pPr>
        <w:pStyle w:val="Heading2"/>
      </w:pPr>
      <w:r>
        <w:t>[[@BibleBHS:ISA 57:8]][[BibleBHS:ISA 57:8]]</w:t>
      </w:r>
    </w:p>
    <w:p>
      <w:r>
        <w:rPr>
          <w:b/>
        </w:rPr>
        <w:t>Remark:</w:t>
      </w:r>
      <w:r>
        <w:t xml:space="preserve"> </w:t>
      </w:r>
      <w:r>
        <w:t>Two interpretations can be suggested: (1) taking יד "hand" in the meaning of "power": "their bed, when you have the opportunity/occasion", or (2) taking יד "hand" in the meaning of "penis": "their bed, when you have seen the penis".</w:t>
      </w:r>
    </w:p>
    <w:p>
      <w:r>
        <w:rPr>
          <w:b/>
        </w:rPr>
        <w:t>Suggestion:</w:t>
      </w:r>
      <w:r>
        <w:t xml:space="preserve"> </w:t>
      </w:r>
      <w:r>
        <w:t>See Remark</w:t>
      </w:r>
    </w:p>
    <w:p>
      <w:pPr>
        <w:pStyle w:val="Heading3"/>
      </w:pPr>
      <w:r>
        <w:t>Alternative 1</w:t>
      </w:r>
    </w:p>
    <w:p>
      <w:r>
        <w:t>משכבם יד חזית</w:t>
      </w:r>
    </w:p>
    <w:p>
      <w:r>
        <w:t>Rating: B</w:t>
      </w:r>
    </w:p>
    <w:p>
      <w:pPr>
        <w:pStyle w:val="ListBullet"/>
      </w:pPr>
      <w:r>
        <w:t>RSV:</w:t>
      </w:r>
      <w:r>
        <w:rPr>
          <w:i/>
        </w:rPr>
        <w:t xml:space="preserve"> *their bed, you have looked on nakedness</w:t>
      </w:r>
    </w:p>
    <w:p>
      <w:pPr>
        <w:pStyle w:val="ListBullet"/>
      </w:pPr>
      <w:r>
        <w:t>BJ:</w:t>
      </w:r>
      <w:r>
        <w:rPr>
          <w:i/>
        </w:rPr>
        <w:t xml:space="preserve"> (avec) ceux dont (tu aimes) la couche, tout en contemplant le monument</w:t>
      </w:r>
    </w:p>
    <w:p>
      <w:pPr>
        <w:pStyle w:val="ListBullet"/>
      </w:pPr>
      <w:r>
        <w:t>TOB:</w:t>
      </w:r>
      <w:r>
        <w:rPr>
          <w:i/>
        </w:rPr>
        <w:t xml:space="preserve"> *(grâce à ces gens) dont (tu aimes) la couche; le membre, tu l'as contemplé (en note: "Litt. la main ...")</w:t>
      </w:r>
    </w:p>
    <w:p>
      <w:pPr>
        <w:pStyle w:val="ListBullet"/>
      </w:pPr>
      <w:r>
        <w:t>LUT:</w:t>
      </w:r>
      <w:r>
        <w:rPr>
          <w:i/>
        </w:rPr>
        <w:t xml:space="preserve"> ihr Lager und buhltest mit ihnen(?)</w:t>
      </w:r>
    </w:p>
    <w:p>
      <w:pPr>
        <w:pStyle w:val="Heading3"/>
      </w:pPr>
      <w:r>
        <w:t>Alternative 2</w:t>
      </w:r>
    </w:p>
    <w:p>
      <w:r>
        <w:t>[משכבם ותרבי תזנותך יד הזית ] (= Brockington)</w:t>
      </w:r>
    </w:p>
    <w:p>
      <w:r>
        <w:t>Rating: None</w:t>
      </w:r>
    </w:p>
    <w:p>
      <w:pPr>
        <w:pStyle w:val="ListBullet"/>
      </w:pPr>
      <w:r>
        <w:t>NEB:</w:t>
      </w:r>
      <w:r>
        <w:rPr>
          <w:i/>
        </w:rPr>
        <w:t xml:space="preserve"> *(for the pleasure of) sleeping together, and you have committed countless acts of fornication in the heat of your lust.</w:t>
      </w:r>
    </w:p>
    <w:p>
      <w:r>
        <w:t>Factors: 14</w:t>
      </w:r>
    </w:p>
    <w:p>
      <w:pPr>
        <w:pStyle w:val="Heading2"/>
      </w:pPr>
      <w:r>
        <w:t>[[@BibleBHS:ISA 57:9]][[BibleBHS:ISA 57:9]]</w:t>
      </w:r>
    </w:p>
    <w:p>
      <w:r>
        <w:rPr>
          <w:b/>
        </w:rPr>
        <w:t>Remark:</w:t>
      </w:r>
      <w:r>
        <w:t xml:space="preserve"> </w:t>
      </w:r>
      <w:r>
        <w:t>The expression means to bring a present of oil.</w:t>
      </w:r>
    </w:p>
    <w:p>
      <w:r>
        <w:rPr>
          <w:b/>
        </w:rPr>
        <w:t>Suggestion:</w:t>
      </w:r>
      <w:r>
        <w:t xml:space="preserve"> </w:t>
      </w:r>
      <w:r>
        <w:t>you have made a present of oil to Melech</w:t>
      </w:r>
    </w:p>
    <w:p>
      <w:pPr>
        <w:pStyle w:val="Heading3"/>
      </w:pPr>
      <w:r>
        <w:t>Alternative 1</w:t>
      </w:r>
    </w:p>
    <w:p>
      <w:r>
        <w:t>וַתָּשֻׁרִי לַמֶּלֶךְ בשמן</w:t>
      </w:r>
    </w:p>
    <w:p>
      <w:r>
        <w:t>Rating: B</w:t>
      </w:r>
    </w:p>
    <w:p>
      <w:pPr>
        <w:pStyle w:val="ListBullet"/>
      </w:pPr>
      <w:r>
        <w:t>BJ:</w:t>
      </w:r>
      <w:r>
        <w:rPr>
          <w:i/>
        </w:rPr>
        <w:t xml:space="preserve"> *tu t'es approchée de Mèlèk avec des présents d'huile (en note: "'Le Roi', titre ...")</w:t>
      </w:r>
    </w:p>
    <w:p>
      <w:pPr>
        <w:pStyle w:val="ListBullet"/>
      </w:pPr>
      <w:r>
        <w:t>TOB:</w:t>
      </w:r>
      <w:r>
        <w:rPr>
          <w:i/>
        </w:rPr>
        <w:t xml:space="preserve"> *tu as dévalé vers Mélek avec de l'huile (en note: "Litt. le roi ...")</w:t>
      </w:r>
    </w:p>
    <w:p>
      <w:pPr>
        <w:pStyle w:val="ListBullet"/>
      </w:pPr>
      <w:r>
        <w:t>LUT:</w:t>
      </w:r>
      <w:r>
        <w:rPr>
          <w:i/>
        </w:rPr>
        <w:t xml:space="preserve"> du bist mit Oel zum König gezogen</w:t>
      </w:r>
    </w:p>
    <w:p>
      <w:pPr>
        <w:pStyle w:val="Heading3"/>
      </w:pPr>
      <w:r>
        <w:t>Alternative 2</w:t>
      </w:r>
    </w:p>
    <w:p>
      <w:r>
        <w:t>ותשרי למלך בשמן = [... לַמֹּלֶךְ ...]</w:t>
      </w:r>
    </w:p>
    <w:p>
      <w:r>
        <w:t>Rating: None</w:t>
      </w:r>
    </w:p>
    <w:p>
      <w:pPr>
        <w:pStyle w:val="ListBullet"/>
      </w:pPr>
      <w:r>
        <w:t>RSV:</w:t>
      </w:r>
      <w:r>
        <w:rPr>
          <w:i/>
        </w:rPr>
        <w:t xml:space="preserve"> *you journeyed to Molech with oil</w:t>
      </w:r>
    </w:p>
    <w:p>
      <w:r>
        <w:t>Factors: 14</w:t>
      </w:r>
    </w:p>
    <w:p>
      <w:pPr>
        <w:pStyle w:val="Heading3"/>
      </w:pPr>
      <w:r>
        <w:t>Alternative 3</w:t>
      </w:r>
    </w:p>
    <w:p>
      <w:r>
        <w:t>ותשרי למלך בשמן = [ ... וַתָּשֹׁרִי לְמֶלֵּךְ] (= Brockington)</w:t>
      </w:r>
    </w:p>
    <w:p>
      <w:r>
        <w:t>Rating: None</w:t>
      </w:r>
    </w:p>
    <w:p>
      <w:pPr>
        <w:pStyle w:val="ListBullet"/>
      </w:pPr>
      <w:r>
        <w:t>NEB:</w:t>
      </w:r>
      <w:r>
        <w:rPr>
          <w:i/>
        </w:rPr>
        <w:t xml:space="preserve"> you drenched your tresses in oil</w:t>
      </w:r>
    </w:p>
    <w:p>
      <w:r>
        <w:t>Factors: 14</w:t>
      </w:r>
    </w:p>
    <w:p>
      <w:pPr>
        <w:pStyle w:val="Heading2"/>
      </w:pPr>
      <w:r>
        <w:t>[[@BibleBHS:ISA 57:11]][[BibleBHS:ISA 57:11]]</w:t>
      </w:r>
    </w:p>
    <w:p>
      <w:r>
        <w:rPr>
          <w:b/>
        </w:rPr>
        <w:t>Remark:</w:t>
      </w:r>
      <w:r>
        <w:t xml:space="preserve"> </w:t>
      </w:r>
      <w:r>
        <w:t>None</w:t>
      </w:r>
    </w:p>
    <w:p>
      <w:r>
        <w:rPr>
          <w:b/>
        </w:rPr>
        <w:t>Suggestion:</w:t>
      </w:r>
      <w:r>
        <w:t xml:space="preserve"> </w:t>
      </w:r>
      <w:r>
        <w:t>and from eternity</w:t>
      </w:r>
    </w:p>
    <w:p>
      <w:pPr>
        <w:pStyle w:val="Heading3"/>
      </w:pPr>
      <w:r>
        <w:t>Alternative 1</w:t>
      </w:r>
    </w:p>
    <w:p>
      <w:r>
        <w:t>ומעלם</w:t>
      </w:r>
    </w:p>
    <w:p>
      <w:r>
        <w:t>Rating: C</w:t>
      </w:r>
    </w:p>
    <w:p>
      <w:pPr>
        <w:pStyle w:val="ListBullet"/>
      </w:pPr>
      <w:r>
        <w:t>RSV:</w:t>
      </w:r>
      <w:r>
        <w:rPr>
          <w:i/>
        </w:rPr>
        <w:t xml:space="preserve"> even for a long time</w:t>
      </w:r>
    </w:p>
    <w:p>
      <w:pPr>
        <w:pStyle w:val="ListBullet"/>
      </w:pPr>
      <w:r>
        <w:t>BJ:</w:t>
      </w:r>
      <w:r>
        <w:rPr>
          <w:i/>
        </w:rPr>
        <w:t xml:space="preserve"> et depuis l'éternité</w:t>
      </w:r>
    </w:p>
    <w:p>
      <w:pPr>
        <w:pStyle w:val="ListBullet"/>
      </w:pPr>
      <w:r>
        <w:t>TOB:</w:t>
      </w:r>
      <w:r>
        <w:rPr>
          <w:i/>
        </w:rPr>
        <w:t xml:space="preserve"> depuis longtemps</w:t>
      </w:r>
    </w:p>
    <w:p>
      <w:pPr>
        <w:pStyle w:val="Heading3"/>
      </w:pPr>
      <w:r>
        <w:t>Alternative 2</w:t>
      </w:r>
    </w:p>
    <w:p>
      <w:r>
        <w:t>ומעלם = [וּמַעְלִם] (= Brockington)</w:t>
      </w:r>
    </w:p>
    <w:p>
      <w:r>
        <w:t>Rating: None</w:t>
      </w:r>
    </w:p>
    <w:p>
      <w:pPr>
        <w:pStyle w:val="ListBullet"/>
      </w:pPr>
      <w:r>
        <w:t>NEB:</w:t>
      </w:r>
      <w:r>
        <w:rPr>
          <w:i/>
        </w:rPr>
        <w:t xml:space="preserve"> (did I not ...) and seem not to see</w:t>
      </w:r>
    </w:p>
    <w:p>
      <w:pPr>
        <w:pStyle w:val="ListBullet"/>
      </w:pPr>
      <w:r>
        <w:t>LUT:</w:t>
      </w:r>
      <w:r>
        <w:rPr>
          <w:i/>
        </w:rPr>
        <w:t xml:space="preserve"> (weil ich ...) und mich verbarg</w:t>
      </w:r>
    </w:p>
    <w:p>
      <w:r>
        <w:t>Factors: 4, 12</w:t>
      </w:r>
    </w:p>
    <w:p>
      <w:pPr>
        <w:pStyle w:val="Heading2"/>
      </w:pPr>
      <w:r>
        <w:t>[[@BibleBHS:ISA 57:17]][[BibleBHS:ISA 57:17]]</w:t>
      </w:r>
    </w:p>
    <w:p>
      <w:r>
        <w:rPr>
          <w:b/>
        </w:rPr>
        <w:t>Remark:</w:t>
      </w:r>
      <w:r>
        <w:t xml:space="preserve"> </w:t>
      </w:r>
      <w:r>
        <w:t>None</w:t>
      </w:r>
    </w:p>
    <w:p>
      <w:r>
        <w:rPr>
          <w:b/>
        </w:rPr>
        <w:t>Suggestion:</w:t>
      </w:r>
      <w:r>
        <w:t xml:space="preserve"> </w:t>
      </w:r>
      <w:r>
        <w:t>because of the guilt of his unjust gain / covetousness</w:t>
      </w:r>
    </w:p>
    <w:p>
      <w:pPr>
        <w:pStyle w:val="Heading3"/>
      </w:pPr>
      <w:r>
        <w:t>Alternative 1</w:t>
      </w:r>
    </w:p>
    <w:p>
      <w:r>
        <w:t>בעון בצעו</w:t>
      </w:r>
    </w:p>
    <w:p>
      <w:r>
        <w:t>Rating: A</w:t>
      </w:r>
    </w:p>
    <w:p>
      <w:pPr>
        <w:pStyle w:val="ListBullet"/>
      </w:pPr>
      <w:r>
        <w:t>RSV:</w:t>
      </w:r>
      <w:r>
        <w:rPr>
          <w:i/>
        </w:rPr>
        <w:t xml:space="preserve"> because of the iniquity of his covetousness</w:t>
      </w:r>
    </w:p>
    <w:p>
      <w:pPr>
        <w:pStyle w:val="ListBullet"/>
      </w:pPr>
      <w:r>
        <w:t>BJ:</w:t>
      </w:r>
      <w:r>
        <w:rPr>
          <w:i/>
        </w:rPr>
        <w:t xml:space="preserve"> contre sa criminelle cupidité</w:t>
      </w:r>
    </w:p>
    <w:p>
      <w:pPr>
        <w:pStyle w:val="ListBullet"/>
      </w:pPr>
      <w:r>
        <w:t>TOB:</w:t>
      </w:r>
      <w:r>
        <w:rPr>
          <w:i/>
        </w:rPr>
        <w:t xml:space="preserve"> par la perversité de sa rapine</w:t>
      </w:r>
    </w:p>
    <w:p>
      <w:pPr>
        <w:pStyle w:val="ListBullet"/>
      </w:pPr>
      <w:r>
        <w:t>LUT:</w:t>
      </w:r>
      <w:r>
        <w:rPr>
          <w:i/>
        </w:rPr>
        <w:t xml:space="preserve"> über die Sünde ihrer Habgier</w:t>
      </w:r>
    </w:p>
    <w:p>
      <w:pPr>
        <w:pStyle w:val="Heading3"/>
      </w:pPr>
      <w:r>
        <w:t>Alternative 2</w:t>
      </w:r>
    </w:p>
    <w:p>
      <w:r>
        <w:t>בעונו בֶצַע (= Brockington)</w:t>
      </w:r>
    </w:p>
    <w:p>
      <w:r>
        <w:t>Rating: None</w:t>
      </w:r>
    </w:p>
    <w:p>
      <w:pPr>
        <w:pStyle w:val="ListBullet"/>
      </w:pPr>
      <w:r>
        <w:t>NEB:</w:t>
      </w:r>
      <w:r>
        <w:rPr>
          <w:i/>
        </w:rPr>
        <w:t xml:space="preserve"> *for a time (I was angry) at the guilt of Israel</w:t>
      </w:r>
    </w:p>
    <w:p>
      <w:r>
        <w:t>Factors: 14</w:t>
      </w:r>
    </w:p>
    <w:p>
      <w:pPr>
        <w:pStyle w:val="Heading2"/>
      </w:pPr>
      <w:r>
        <w:t>[[@BibleBHS:ISA 57:18]][[BibleBHS:ISA 57:18]]</w:t>
      </w:r>
    </w:p>
    <w:p>
      <w:r>
        <w:rPr>
          <w:b/>
        </w:rPr>
        <w:t>Remark:</w:t>
      </w:r>
      <w:r>
        <w:t xml:space="preserve"> </w:t>
      </w:r>
      <w:r>
        <w:t>None</w:t>
      </w:r>
    </w:p>
    <w:p>
      <w:r>
        <w:rPr>
          <w:b/>
        </w:rPr>
        <w:t>Suggestion:</w:t>
      </w:r>
      <w:r>
        <w:t xml:space="preserve"> </w:t>
      </w:r>
      <w:r>
        <w:t>and I will heal him and I will lead him</w:t>
      </w:r>
    </w:p>
    <w:p>
      <w:pPr>
        <w:pStyle w:val="Heading3"/>
      </w:pPr>
      <w:r>
        <w:t>Alternative 1</w:t>
      </w:r>
    </w:p>
    <w:p>
      <w:r>
        <w:t>וְאֶרְפָּאֵהוּ וְאַנְחֵהוּ</w:t>
      </w:r>
    </w:p>
    <w:p>
      <w:r>
        <w:t>Rating: C</w:t>
      </w:r>
    </w:p>
    <w:p>
      <w:pPr>
        <w:pStyle w:val="ListBullet"/>
      </w:pPr>
      <w:r>
        <w:t>RSV:</w:t>
      </w:r>
      <w:r>
        <w:rPr>
          <w:i/>
        </w:rPr>
        <w:t xml:space="preserve"> but I will heal him; I will lead him</w:t>
      </w:r>
    </w:p>
    <w:p>
      <w:pPr>
        <w:pStyle w:val="ListBullet"/>
      </w:pPr>
      <w:r>
        <w:t>BJ:</w:t>
      </w:r>
      <w:r>
        <w:rPr>
          <w:i/>
        </w:rPr>
        <w:t xml:space="preserve"> mais je le guérirai, je le conduirai</w:t>
      </w:r>
    </w:p>
    <w:p>
      <w:pPr>
        <w:pStyle w:val="ListBullet"/>
      </w:pPr>
      <w:r>
        <w:t>TOB:</w:t>
      </w:r>
      <w:r>
        <w:rPr>
          <w:i/>
        </w:rPr>
        <w:t xml:space="preserve"> cependant je le guérirai, je le guiderai</w:t>
      </w:r>
    </w:p>
    <w:p>
      <w:pPr>
        <w:pStyle w:val="ListBullet"/>
      </w:pPr>
      <w:r>
        <w:t>LUT:</w:t>
      </w:r>
      <w:r>
        <w:rPr>
          <w:i/>
        </w:rPr>
        <w:t xml:space="preserve"> aber ich will sie heilen und sie leiten</w:t>
      </w:r>
    </w:p>
    <w:p>
      <w:pPr>
        <w:pStyle w:val="Heading3"/>
      </w:pPr>
      <w:r>
        <w:t>Alternative 2</w:t>
      </w:r>
    </w:p>
    <w:p>
      <w:r>
        <w:t>וארפאהו ואנחהו = [וָאֶרְפָּאֵהוּ וָאַנְחֵהוּ] (Brockington)</w:t>
      </w:r>
    </w:p>
    <w:p>
      <w:r>
        <w:t>Rating: None</w:t>
      </w:r>
    </w:p>
    <w:p>
      <w:pPr>
        <w:pStyle w:val="ListBullet"/>
      </w:pPr>
      <w:r>
        <w:t>NEB:</w:t>
      </w:r>
      <w:r>
        <w:rPr>
          <w:i/>
        </w:rPr>
        <w:t xml:space="preserve"> I cured him and gave him relief</w:t>
      </w:r>
    </w:p>
    <w:p>
      <w:r>
        <w:t>Factors: 14, 5</w:t>
      </w:r>
    </w:p>
    <w:p>
      <w:pPr>
        <w:pStyle w:val="Heading2"/>
      </w:pPr>
      <w:r>
        <w:t>[[@BibleBHS:ISA 59:18]][[BibleBHS:ISA 59:18]]</w:t>
      </w:r>
    </w:p>
    <w:p>
      <w:r>
        <w:rPr>
          <w:b/>
        </w:rPr>
        <w:t>Remark:</w:t>
      </w:r>
      <w:r>
        <w:t xml:space="preserve"> </w:t>
      </w:r>
      <w:r>
        <w:t>None</w:t>
      </w:r>
    </w:p>
    <w:p>
      <w:r>
        <w:rPr>
          <w:b/>
        </w:rPr>
        <w:t>Suggestion:</w:t>
      </w:r>
      <w:r>
        <w:t xml:space="preserve"> </w:t>
      </w:r>
      <w:r>
        <w:t>he will pay the islands back</w:t>
      </w:r>
    </w:p>
    <w:p>
      <w:pPr>
        <w:pStyle w:val="Heading3"/>
      </w:pPr>
      <w:r>
        <w:t>Alternative 1</w:t>
      </w:r>
    </w:p>
    <w:p>
      <w:r>
        <w:t>לאיים גמול ישלם</w:t>
      </w:r>
    </w:p>
    <w:p>
      <w:r>
        <w:t>Rating: B</w:t>
      </w:r>
    </w:p>
    <w:p>
      <w:pPr>
        <w:pStyle w:val="ListBullet"/>
      </w:pPr>
      <w:r>
        <w:t>RSV:</w:t>
      </w:r>
      <w:r>
        <w:rPr>
          <w:i/>
        </w:rPr>
        <w:t xml:space="preserve"> to the coastlands he will render requital</w:t>
      </w:r>
    </w:p>
    <w:p>
      <w:pPr>
        <w:pStyle w:val="ListBullet"/>
      </w:pPr>
      <w:r>
        <w:t>BJ:</w:t>
      </w:r>
      <w:r>
        <w:rPr>
          <w:i/>
        </w:rPr>
        <w:t xml:space="preserve"> aux îles il paiera leur salaire</w:t>
      </w:r>
    </w:p>
    <w:p>
      <w:pPr>
        <w:pStyle w:val="ListBullet"/>
      </w:pPr>
      <w:r>
        <w:t>TOB:</w:t>
      </w:r>
      <w:r>
        <w:rPr>
          <w:i/>
        </w:rPr>
        <w:t xml:space="preserve"> * - Contre les îles il exercera des représailles</w:t>
      </w:r>
    </w:p>
    <w:p>
      <w:pPr>
        <w:pStyle w:val="ListBullet"/>
      </w:pPr>
      <w:r>
        <w:t>LUT:</w:t>
      </w:r>
      <w:r>
        <w:rPr>
          <w:i/>
        </w:rPr>
        <w:t xml:space="preserve"> ja, den Inseln will er heimzahlen</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[[@BibleBHS:ISA 60:1]][[BibleBHS:ISA 60:1]]</w:t>
      </w:r>
    </w:p>
    <w:p>
      <w:r>
        <w:rPr>
          <w:b/>
        </w:rPr>
        <w:t>Remark:</w:t>
      </w:r>
      <w:r>
        <w:t xml:space="preserve"> </w:t>
      </w:r>
      <w:r>
        <w:t>None</w:t>
      </w:r>
    </w:p>
    <w:p>
      <w:r>
        <w:rPr>
          <w:b/>
        </w:rPr>
        <w:t>Suggestion:</w:t>
      </w:r>
      <w:r>
        <w:t xml:space="preserve"> </w:t>
      </w:r>
      <w:r>
        <w:t>arise, shine (imperative feminine)</w:t>
      </w:r>
    </w:p>
    <w:p>
      <w:pPr>
        <w:pStyle w:val="Heading3"/>
      </w:pPr>
      <w:r>
        <w:t>Alternative 1</w:t>
      </w:r>
    </w:p>
    <w:p>
      <w:r>
        <w:t>קומי אורי</w:t>
      </w:r>
    </w:p>
    <w:p>
      <w:r>
        <w:t>Rating: B</w:t>
      </w:r>
    </w:p>
    <w:p>
      <w:pPr>
        <w:pStyle w:val="ListBullet"/>
      </w:pPr>
      <w:r>
        <w:t>RSV:</w:t>
      </w:r>
      <w:r>
        <w:rPr>
          <w:i/>
        </w:rPr>
        <w:t xml:space="preserve"> arise, shine</w:t>
      </w:r>
    </w:p>
    <w:p>
      <w:pPr>
        <w:pStyle w:val="ListBullet"/>
      </w:pPr>
      <w:r>
        <w:t>BJ:</w:t>
      </w:r>
      <w:r>
        <w:rPr>
          <w:i/>
        </w:rPr>
        <w:t xml:space="preserve"> debout! Resplendis!</w:t>
      </w:r>
    </w:p>
    <w:p>
      <w:pPr>
        <w:pStyle w:val="ListBullet"/>
      </w:pPr>
      <w:r>
        <w:t>TOB:</w:t>
      </w:r>
      <w:r>
        <w:rPr>
          <w:i/>
        </w:rPr>
        <w:t xml:space="preserve"> *mets-toi debout, et deviens lumière</w:t>
      </w:r>
    </w:p>
    <w:p>
      <w:pPr>
        <w:pStyle w:val="ListBullet"/>
      </w:pPr>
      <w:r>
        <w:t>LUT:</w:t>
      </w:r>
      <w:r>
        <w:rPr>
          <w:i/>
        </w:rPr>
        <w:t xml:space="preserve"> mache dich auf, werde licht</w:t>
      </w:r>
    </w:p>
    <w:p>
      <w:pPr>
        <w:pStyle w:val="Heading3"/>
      </w:pPr>
      <w:r>
        <w:t>Alternative 2</w:t>
      </w:r>
    </w:p>
    <w:p>
      <w:r>
        <w:t>[קומי ירושלם אורי] (= Brockington)</w:t>
      </w:r>
    </w:p>
    <w:p>
      <w:r>
        <w:t>Rating: None</w:t>
      </w:r>
    </w:p>
    <w:p>
      <w:pPr>
        <w:pStyle w:val="ListBullet"/>
      </w:pPr>
      <w:r>
        <w:t>NEB:</w:t>
      </w:r>
      <w:r>
        <w:rPr>
          <w:i/>
        </w:rPr>
        <w:t xml:space="preserve"> *arise, Jerusalem, rise clothed in light</w:t>
      </w:r>
    </w:p>
    <w:p>
      <w:r>
        <w:t>Factors: 14, 5, 13</w:t>
      </w:r>
    </w:p>
    <w:p>
      <w:pPr>
        <w:pStyle w:val="Heading2"/>
      </w:pPr>
      <w:r>
        <w:t>[[@BibleBHS:ISA 60:5]][[BibleBHS:ISA 60:5]]</w:t>
      </w:r>
    </w:p>
    <w:p>
      <w:r>
        <w:rPr>
          <w:b/>
        </w:rPr>
        <w:t>Remark:</w:t>
      </w:r>
      <w:r>
        <w:t xml:space="preserve"> </w:t>
      </w:r>
      <w:r>
        <w:t>None</w:t>
      </w:r>
    </w:p>
    <w:p>
      <w:r>
        <w:rPr>
          <w:b/>
        </w:rPr>
        <w:t>Suggestion:</w:t>
      </w:r>
      <w:r>
        <w:t xml:space="preserve"> </w:t>
      </w:r>
      <w:r>
        <w:t>and will be wide</w:t>
      </w:r>
    </w:p>
    <w:p>
      <w:pPr>
        <w:pStyle w:val="Heading3"/>
      </w:pPr>
      <w:r>
        <w:t>Alternative 1</w:t>
      </w:r>
    </w:p>
    <w:p>
      <w:r>
        <w:t>ורחב</w:t>
      </w:r>
    </w:p>
    <w:p>
      <w:r>
        <w:t>Rating: C</w:t>
      </w:r>
    </w:p>
    <w:p>
      <w:pPr>
        <w:pStyle w:val="ListBullet"/>
      </w:pPr>
      <w:r>
        <w:t>BJ:</w:t>
      </w:r>
      <w:r>
        <w:rPr>
          <w:i/>
        </w:rPr>
        <w:t xml:space="preserve"> et se dilatera</w:t>
      </w:r>
    </w:p>
    <w:p>
      <w:pPr>
        <w:pStyle w:val="ListBullet"/>
      </w:pPr>
      <w:r>
        <w:t>TOB:</w:t>
      </w:r>
      <w:r>
        <w:rPr>
          <w:i/>
        </w:rPr>
        <w:t xml:space="preserve"> et se dilatera</w:t>
      </w:r>
    </w:p>
    <w:p>
      <w:pPr>
        <w:pStyle w:val="ListBullet"/>
      </w:pPr>
      <w:r>
        <w:t>LUT:</w:t>
      </w:r>
      <w:r>
        <w:rPr>
          <w:i/>
        </w:rPr>
        <w:t xml:space="preserve"> (dein Herz wird ...) und weit werden</w:t>
      </w:r>
    </w:p>
    <w:p>
      <w:pPr>
        <w:pStyle w:val="Heading3"/>
      </w:pPr>
      <w:r>
        <w:t>Alternative 2</w:t>
      </w:r>
    </w:p>
    <w:p>
      <w:r>
        <w:t>ורהב (= Brockington)</w:t>
      </w:r>
    </w:p>
    <w:p>
      <w:r>
        <w:t>Rating: None</w:t>
      </w:r>
    </w:p>
    <w:p>
      <w:pPr>
        <w:pStyle w:val="ListBullet"/>
      </w:pPr>
      <w:r>
        <w:t>RSV:</w:t>
      </w:r>
      <w:r>
        <w:rPr>
          <w:i/>
        </w:rPr>
        <w:t xml:space="preserve"> *(your heart shall ...) and rejoice</w:t>
      </w:r>
    </w:p>
    <w:p>
      <w:pPr>
        <w:pStyle w:val="ListBullet"/>
      </w:pPr>
      <w:r>
        <w:t>NEB:</w:t>
      </w:r>
      <w:r>
        <w:rPr>
          <w:i/>
        </w:rPr>
        <w:t xml:space="preserve"> (your heart shall thrill) with pride</w:t>
      </w:r>
    </w:p>
    <w:p>
      <w:r>
        <w:t>Factors: 12</w:t>
      </w:r>
    </w:p>
    <w:p>
      <w:pPr>
        <w:pStyle w:val="Heading2"/>
      </w:pPr>
      <w:r>
        <w:t>[[@BibleBHS:ISA 60:7]][[BibleBHS:ISA 60:7]]</w:t>
      </w:r>
    </w:p>
    <w:p>
      <w:r>
        <w:rPr>
          <w:b/>
        </w:rPr>
        <w:t>Remark:</w:t>
      </w:r>
      <w:r>
        <w:t xml:space="preserve"> </w:t>
      </w:r>
      <w:r>
        <w:t>None</w:t>
      </w:r>
    </w:p>
    <w:p>
      <w:r>
        <w:rPr>
          <w:b/>
        </w:rPr>
        <w:t>Suggestion:</w:t>
      </w:r>
      <w:r>
        <w:t xml:space="preserve"> </w:t>
      </w:r>
      <w:r>
        <w:t>I will glorify</w:t>
      </w:r>
    </w:p>
    <w:p>
      <w:pPr>
        <w:pStyle w:val="Heading3"/>
      </w:pPr>
      <w:r>
        <w:t>Alternative 1</w:t>
      </w:r>
    </w:p>
    <w:p>
      <w:r>
        <w:t>אפאר</w:t>
      </w:r>
    </w:p>
    <w:p>
      <w:r>
        <w:t>Rating: B</w:t>
      </w:r>
    </w:p>
    <w:p>
      <w:pPr>
        <w:pStyle w:val="ListBullet"/>
      </w:pPr>
      <w:r>
        <w:t>RSV:</w:t>
      </w:r>
      <w:r>
        <w:rPr>
          <w:i/>
        </w:rPr>
        <w:t xml:space="preserve"> I will glorify</w:t>
      </w:r>
    </w:p>
    <w:p>
      <w:pPr>
        <w:pStyle w:val="ListBullet"/>
      </w:pPr>
      <w:r>
        <w:t>BJ:</w:t>
      </w:r>
      <w:r>
        <w:rPr>
          <w:i/>
        </w:rPr>
        <w:t xml:space="preserve"> je glorifierai</w:t>
      </w:r>
    </w:p>
    <w:p>
      <w:pPr>
        <w:pStyle w:val="ListBullet"/>
      </w:pPr>
      <w:r>
        <w:t>TOB:</w:t>
      </w:r>
      <w:r>
        <w:rPr>
          <w:i/>
        </w:rPr>
        <w:t xml:space="preserve"> je rendrai splendide</w:t>
      </w:r>
    </w:p>
    <w:p>
      <w:pPr>
        <w:pStyle w:val="ListBullet"/>
      </w:pPr>
      <w:r>
        <w:t>LUT:</w:t>
      </w:r>
      <w:r>
        <w:rPr>
          <w:i/>
        </w:rPr>
        <w:t xml:space="preserve"> ich will ... zieren</w:t>
      </w:r>
    </w:p>
    <w:p>
      <w:pPr>
        <w:pStyle w:val="Heading3"/>
      </w:pPr>
      <w:r>
        <w:t>Alternative 2</w:t>
      </w:r>
    </w:p>
    <w:p>
      <w:r>
        <w:t>[יפאר] (= Brockington)</w:t>
      </w:r>
    </w:p>
    <w:p>
      <w:r>
        <w:t>Rating: None</w:t>
      </w:r>
    </w:p>
    <w:p>
      <w:pPr>
        <w:pStyle w:val="ListBullet"/>
      </w:pPr>
      <w:r>
        <w:t>NEB:</w:t>
      </w:r>
      <w:r>
        <w:rPr>
          <w:i/>
        </w:rPr>
        <w:t xml:space="preserve"> *and glory shall be added</w:t>
      </w:r>
    </w:p>
    <w:p>
      <w:r>
        <w:t>Factors: 4</w:t>
      </w:r>
    </w:p>
    <w:p>
      <w:pPr>
        <w:pStyle w:val="Heading2"/>
      </w:pPr>
      <w:r>
        <w:t>[[@BibleBHS:ISA 60:19]][[BibleBHS:ISA 60:19]]</w:t>
      </w:r>
    </w:p>
    <w:p>
      <w:r>
        <w:rPr>
          <w:b/>
        </w:rPr>
        <w:t>Remark:</w:t>
      </w:r>
      <w:r>
        <w:t xml:space="preserve"> </w:t>
      </w:r>
      <w:r>
        <w:t>None</w:t>
      </w:r>
    </w:p>
    <w:p>
      <w:r>
        <w:rPr>
          <w:b/>
        </w:rPr>
        <w:t>Suggestion:</w:t>
      </w:r>
      <w:r>
        <w:t xml:space="preserve"> </w:t>
      </w:r>
      <w:r>
        <w:t>nor will the moon shine for brightness</w:t>
      </w:r>
    </w:p>
    <w:p>
      <w:pPr>
        <w:pStyle w:val="Heading3"/>
      </w:pPr>
      <w:r>
        <w:t>Alternative 1</w:t>
      </w:r>
    </w:p>
    <w:p>
      <w:r>
        <w:t>ולנגה הירח</w:t>
      </w:r>
    </w:p>
    <w:p>
      <w:r>
        <w:t>Rating: C</w:t>
      </w:r>
    </w:p>
    <w:p>
      <w:pPr>
        <w:pStyle w:val="ListBullet"/>
      </w:pPr>
      <w:r>
        <w:t>BJ:</w:t>
      </w:r>
      <w:r>
        <w:rPr>
          <w:i/>
        </w:rPr>
        <w:t xml:space="preserve"> la clarté de la lune</w:t>
      </w:r>
    </w:p>
    <w:p>
      <w:pPr>
        <w:pStyle w:val="ListBullet"/>
      </w:pPr>
      <w:r>
        <w:t>LUT:</w:t>
      </w:r>
      <w:r>
        <w:rPr>
          <w:i/>
        </w:rPr>
        <w:t xml:space="preserve"> und der Glanz des Mondes</w:t>
      </w:r>
    </w:p>
    <w:p>
      <w:pPr>
        <w:pStyle w:val="Heading3"/>
      </w:pPr>
      <w:r>
        <w:t>Alternative 2</w:t>
      </w:r>
    </w:p>
    <w:p>
      <w:r>
        <w:t>ולנגה הירח בלילה</w:t>
      </w:r>
    </w:p>
    <w:p>
      <w:r>
        <w:t>Rating: None</w:t>
      </w:r>
    </w:p>
    <w:p>
      <w:pPr>
        <w:pStyle w:val="ListBullet"/>
      </w:pPr>
      <w:r>
        <w:t>RSV:</w:t>
      </w:r>
      <w:r>
        <w:rPr>
          <w:i/>
        </w:rPr>
        <w:t xml:space="preserve"> *nor for brightness (shall) the moon (give light ...) by night</w:t>
      </w:r>
    </w:p>
    <w:p>
      <w:pPr>
        <w:pStyle w:val="ListBullet"/>
      </w:pPr>
      <w:r>
        <w:t>TOB:</w:t>
      </w:r>
      <w:r>
        <w:rPr>
          <w:i/>
        </w:rPr>
        <w:t xml:space="preserve"> *la lune, avec sa clarté, ... de la nuit</w:t>
      </w:r>
    </w:p>
    <w:p>
      <w:r>
        <w:t>Factors: 4, 5</w:t>
      </w:r>
    </w:p>
    <w:p>
      <w:pPr>
        <w:pStyle w:val="Heading3"/>
      </w:pPr>
      <w:r>
        <w:t>Alternative 3</w:t>
      </w:r>
    </w:p>
    <w:p>
      <w:r>
        <w:t>[ולנגה הלילה הירח] (= Brockington)</w:t>
      </w:r>
    </w:p>
    <w:p>
      <w:r>
        <w:t>Rating: None</w:t>
      </w:r>
    </w:p>
    <w:p>
      <w:pPr>
        <w:pStyle w:val="ListBullet"/>
      </w:pPr>
      <w:r>
        <w:t>NEB:</w:t>
      </w:r>
      <w:r>
        <w:rPr>
          <w:i/>
        </w:rPr>
        <w:t xml:space="preserve"> *(the sun shall ...) nor the moon (shine ...) when evening falls</w:t>
      </w:r>
    </w:p>
    <w:p>
      <w:r>
        <w:t>Factors: 14</w:t>
      </w:r>
    </w:p>
    <w:p>
      <w:pPr>
        <w:pStyle w:val="Heading2"/>
      </w:pPr>
      <w:r>
        <w:t>[[@BibleBHS:ISA 61:4]][[BibleBHS:ISA 61:4]]</w:t>
      </w:r>
    </w:p>
    <w:p>
      <w:r>
        <w:rPr>
          <w:b/>
        </w:rPr>
        <w:t>Remark:</w:t>
      </w:r>
      <w:r>
        <w:t xml:space="preserve"> </w:t>
      </w:r>
      <w:r>
        <w:t>None</w:t>
      </w:r>
    </w:p>
    <w:p>
      <w:r>
        <w:rPr>
          <w:b/>
        </w:rPr>
        <w:t>Suggestion:</w:t>
      </w:r>
      <w:r>
        <w:t xml:space="preserve"> </w:t>
      </w:r>
      <w:r>
        <w:t>the devastations of generations and generations/the devastations of many generations</w:t>
      </w:r>
    </w:p>
    <w:p>
      <w:pPr>
        <w:pStyle w:val="Heading3"/>
      </w:pPr>
      <w:r>
        <w:t>Alternative 1</w:t>
      </w:r>
    </w:p>
    <w:p>
      <w:r>
        <w:t>שממות דור ודור</w:t>
      </w:r>
    </w:p>
    <w:p>
      <w:r>
        <w:t>Rating: B</w:t>
      </w:r>
    </w:p>
    <w:p>
      <w:pPr>
        <w:pStyle w:val="ListBullet"/>
      </w:pPr>
      <w:r>
        <w:t>RSV:</w:t>
      </w:r>
      <w:r>
        <w:rPr>
          <w:i/>
        </w:rPr>
        <w:t xml:space="preserve"> the devastations of many generations</w:t>
      </w:r>
    </w:p>
    <w:p>
      <w:pPr>
        <w:pStyle w:val="ListBullet"/>
      </w:pPr>
      <w:r>
        <w:t>BJ:</w:t>
      </w:r>
      <w:r>
        <w:rPr>
          <w:i/>
        </w:rPr>
        <w:t xml:space="preserve"> les restes désolés des générations passées</w:t>
      </w:r>
    </w:p>
    <w:p>
      <w:pPr>
        <w:pStyle w:val="ListBullet"/>
      </w:pPr>
      <w:r>
        <w:t>TOB:</w:t>
      </w:r>
      <w:r>
        <w:rPr>
          <w:i/>
        </w:rPr>
        <w:t xml:space="preserve"> les désolations traînent de génération en génération</w:t>
      </w:r>
    </w:p>
    <w:p>
      <w:pPr>
        <w:pStyle w:val="ListBullet"/>
      </w:pPr>
      <w:r>
        <w:t>LUT:</w:t>
      </w:r>
      <w:r>
        <w:rPr>
          <w:i/>
        </w:rPr>
        <w:t xml:space="preserve"> die von Geschlecht zu Geschlecht zerstört gelegen haben</w:t>
      </w:r>
    </w:p>
    <w:p>
      <w:pPr>
        <w:pStyle w:val="Heading3"/>
      </w:pPr>
      <w:r>
        <w:t>Alternative 2</w:t>
      </w:r>
    </w:p>
    <w:p>
      <w:r>
        <w:t>שוממות דור ודור יקוממו (Brockington: יְקוֹמְמֵהוּ)</w:t>
      </w:r>
    </w:p>
    <w:p>
      <w:r>
        <w:t>Rating: None</w:t>
      </w:r>
    </w:p>
    <w:p>
      <w:pPr>
        <w:pStyle w:val="ListBullet"/>
      </w:pPr>
      <w:r>
        <w:t>NEB:</w:t>
      </w:r>
      <w:r>
        <w:rPr>
          <w:i/>
        </w:rPr>
        <w:t xml:space="preserve"> *(they shall ...) and restore what has long lain desolate</w:t>
      </w:r>
    </w:p>
    <w:p>
      <w:r>
        <w:t>Factors: 1, 13</w:t>
      </w:r>
    </w:p>
    <w:p>
      <w:pPr>
        <w:pStyle w:val="Heading2"/>
      </w:pPr>
      <w:r>
        <w:t>[[@BibleBHS:ISA 61:6]][[BibleBHS:ISA 61:6]]</w:t>
      </w:r>
    </w:p>
    <w:p>
      <w:r>
        <w:rPr>
          <w:b/>
        </w:rPr>
        <w:t>Remark:</w:t>
      </w:r>
      <w:r>
        <w:t xml:space="preserve"> </w:t>
      </w:r>
      <w:r>
        <w:t>Two interpretations of this expression can be given: (1) "(and their glory) will become yours" (literally: you will substitute you to them with regard to their glory), (2) "(of their glory) you will be proud (or: you will glorify)".</w:t>
      </w:r>
    </w:p>
    <w:p>
      <w:r>
        <w:rPr>
          <w:b/>
        </w:rPr>
        <w:t>Suggestion:</w:t>
      </w:r>
      <w:r>
        <w:t xml:space="preserve"> </w:t>
      </w:r>
      <w:r>
        <w:t>See Remark</w:t>
      </w:r>
    </w:p>
    <w:p>
      <w:pPr>
        <w:pStyle w:val="Heading3"/>
      </w:pPr>
      <w:r>
        <w:t>Alternative 1</w:t>
      </w:r>
    </w:p>
    <w:p>
      <w:r>
        <w:t>תתימרו</w:t>
      </w:r>
    </w:p>
    <w:p>
      <w:r>
        <w:t>Rating: B</w:t>
      </w:r>
    </w:p>
    <w:p>
      <w:pPr>
        <w:pStyle w:val="ListBullet"/>
      </w:pPr>
      <w:r>
        <w:t>RSV:</w:t>
      </w:r>
      <w:r>
        <w:rPr>
          <w:i/>
        </w:rPr>
        <w:t xml:space="preserve"> you shall glory</w:t>
      </w:r>
    </w:p>
    <w:p>
      <w:pPr>
        <w:pStyle w:val="ListBullet"/>
      </w:pPr>
      <w:r>
        <w:t>BJ:</w:t>
      </w:r>
      <w:r>
        <w:rPr>
          <w:i/>
        </w:rPr>
        <w:t xml:space="preserve"> vous leur succéderez (dans leur gloire)</w:t>
      </w:r>
    </w:p>
    <w:p>
      <w:pPr>
        <w:pStyle w:val="ListBullet"/>
      </w:pPr>
      <w:r>
        <w:t>TOB:</w:t>
      </w:r>
      <w:r>
        <w:rPr>
          <w:i/>
        </w:rPr>
        <w:t xml:space="preserve"> vous vous féliciterez</w:t>
      </w:r>
    </w:p>
    <w:p>
      <w:pPr>
        <w:pStyle w:val="ListBullet"/>
      </w:pPr>
      <w:r>
        <w:t>LUT:</w:t>
      </w:r>
      <w:r>
        <w:rPr>
          <w:i/>
        </w:rPr>
        <w:t xml:space="preserve"> (ihr werdet ...) und euch ... rühmen</w:t>
      </w:r>
    </w:p>
    <w:p>
      <w:pPr>
        <w:pStyle w:val="Heading3"/>
      </w:pPr>
      <w:r>
        <w:t>Alternative 2</w:t>
      </w:r>
    </w:p>
    <w:p>
      <w:r>
        <w:t>[תתמירו] (= Brockington)</w:t>
      </w:r>
    </w:p>
    <w:p>
      <w:r>
        <w:t>Rating: None</w:t>
      </w:r>
    </w:p>
    <w:p>
      <w:pPr>
        <w:pStyle w:val="ListBullet"/>
      </w:pPr>
      <w:r>
        <w:t>NEB:</w:t>
      </w:r>
      <w:r>
        <w:rPr>
          <w:i/>
        </w:rPr>
        <w:t xml:space="preserve"> *(you shall ...) and be furnished</w:t>
      </w:r>
    </w:p>
    <w:p>
      <w:r>
        <w:t>Factors: 14</w:t>
      </w:r>
    </w:p>
    <w:p>
      <w:pPr>
        <w:pStyle w:val="Heading2"/>
      </w:pPr>
      <w:r>
        <w:t>[[@BibleBHS:ISA 61:7]][[BibleBHS:ISA 61:7]]</w:t>
      </w:r>
    </w:p>
    <w:p>
      <w:r>
        <w:rPr>
          <w:b/>
        </w:rPr>
        <w:t>Remark:</w:t>
      </w:r>
      <w:r>
        <w:t xml:space="preserve"> </w:t>
      </w:r>
      <w:r>
        <w:t>l. The vote of the Committee concerns only the verb ירנו "they will rejoice", not the noun חלקם "their lot". 2. L may have followed the MT which it may have translated in a free manner.</w:t>
      </w:r>
    </w:p>
    <w:p>
      <w:r>
        <w:rPr>
          <w:b/>
        </w:rPr>
        <w:t>Suggestion:</w:t>
      </w:r>
      <w:r>
        <w:t xml:space="preserve"> </w:t>
      </w:r>
      <w:r>
        <w:t>(and instead of the shame (of which) they cry (that it is) their lot</w:t>
      </w:r>
    </w:p>
    <w:p>
      <w:pPr>
        <w:pStyle w:val="Heading3"/>
      </w:pPr>
      <w:r>
        <w:t>Alternative 1</w:t>
      </w:r>
    </w:p>
    <w:p>
      <w:r>
        <w:t>ירנו חלקם</w:t>
      </w:r>
    </w:p>
    <w:p>
      <w:r>
        <w:t>Rating: A</w:t>
      </w:r>
    </w:p>
    <w:p>
      <w:pPr>
        <w:pStyle w:val="ListBullet"/>
      </w:pPr>
      <w:r>
        <w:t>BJ:</w:t>
      </w:r>
      <w:r>
        <w:rPr>
          <w:i/>
        </w:rPr>
        <w:t xml:space="preserve"> les cris de joie seront leur part</w:t>
      </w:r>
    </w:p>
    <w:p>
      <w:pPr>
        <w:pStyle w:val="ListBullet"/>
      </w:pPr>
      <w:r>
        <w:t>TOB:</w:t>
      </w:r>
      <w:r>
        <w:rPr>
          <w:i/>
        </w:rPr>
        <w:t xml:space="preserve"> *(au lieu que ... et que les outrages) clamés par les gens soient votre part</w:t>
      </w:r>
    </w:p>
    <w:p>
      <w:pPr>
        <w:pStyle w:val="Heading3"/>
      </w:pPr>
      <w:r>
        <w:t>Alternative 2</w:t>
      </w:r>
    </w:p>
    <w:p>
      <w:r>
        <w:t>תרנו חלקכם]</w:t>
      </w:r>
    </w:p>
    <w:p>
      <w:r>
        <w:t>Rating: None</w:t>
      </w:r>
    </w:p>
    <w:p>
      <w:pPr>
        <w:pStyle w:val="ListBullet"/>
      </w:pPr>
      <w:r>
        <w:t>RSV:</w:t>
      </w:r>
      <w:r>
        <w:rPr>
          <w:i/>
        </w:rPr>
        <w:t xml:space="preserve"> *you shall rejoice in your lot</w:t>
      </w:r>
    </w:p>
    <w:p>
      <w:r>
        <w:t>Factors: 5</w:t>
      </w:r>
    </w:p>
    <w:p>
      <w:pPr>
        <w:pStyle w:val="Heading3"/>
      </w:pPr>
      <w:r>
        <w:t>Alternative 3</w:t>
      </w:r>
    </w:p>
    <w:p>
      <w:r>
        <w:t>[ורן חלקם] (= Brockington)</w:t>
      </w:r>
    </w:p>
    <w:p>
      <w:r>
        <w:t>Rating: None</w:t>
      </w:r>
    </w:p>
    <w:p>
      <w:pPr>
        <w:pStyle w:val="ListBullet"/>
      </w:pPr>
      <w:r>
        <w:t>NEB:</w:t>
      </w:r>
      <w:r>
        <w:rPr>
          <w:i/>
        </w:rPr>
        <w:t xml:space="preserve"> *and insults have been my people's lot (in note d: "... lit. their.")</w:t>
      </w:r>
    </w:p>
    <w:p>
      <w:r>
        <w:t>Factors: 14</w:t>
      </w:r>
    </w:p>
    <w:p>
      <w:pPr>
        <w:pStyle w:val="Heading3"/>
      </w:pPr>
      <w:r>
        <w:t>Alternative 4</w:t>
      </w:r>
    </w:p>
    <w:p>
      <w:r>
        <w:t>[חלקם]</w:t>
      </w:r>
    </w:p>
    <w:p>
      <w:r>
        <w:t>Rating: None</w:t>
      </w:r>
    </w:p>
    <w:p>
      <w:pPr>
        <w:pStyle w:val="ListBullet"/>
      </w:pPr>
      <w:r>
        <w:t>LUT:</w:t>
      </w:r>
      <w:r>
        <w:rPr>
          <w:i/>
        </w:rPr>
        <w:t xml:space="preserve"> (und Schande) ihr Teil war</w:t>
      </w:r>
    </w:p>
    <w:p>
      <w:r>
        <w:t>Factors: 14</w:t>
      </w:r>
    </w:p>
    <w:p>
      <w:pPr>
        <w:pStyle w:val="Heading2"/>
      </w:pPr>
      <w:r>
        <w:t>[[@BibleBHS:ISA 61:8]][[BibleBHS:ISA 61:8]]</w:t>
      </w:r>
    </w:p>
    <w:p>
      <w:r>
        <w:rPr>
          <w:b/>
        </w:rPr>
        <w:t>Remark:</w:t>
      </w:r>
      <w:r>
        <w:t xml:space="preserve"> </w:t>
      </w:r>
      <w:r>
        <w:t>Two interpretations of this expression are possible, (1) "(robbery) with burnt-offerings", (2) "(robbery) with perversity (or: crimes)".</w:t>
      </w:r>
    </w:p>
    <w:p>
      <w:r>
        <w:rPr>
          <w:b/>
        </w:rPr>
        <w:t>Suggestion:</w:t>
      </w:r>
      <w:r>
        <w:t xml:space="preserve"> </w:t>
      </w:r>
      <w:r>
        <w:t>See Remark</w:t>
      </w:r>
    </w:p>
    <w:p>
      <w:pPr>
        <w:pStyle w:val="Heading3"/>
      </w:pPr>
      <w:r>
        <w:t>Alternative 1</w:t>
      </w:r>
    </w:p>
    <w:p>
      <w:r>
        <w:t>בְּעוֹלָה</w:t>
      </w:r>
    </w:p>
    <w:p>
      <w:r>
        <w:t>Rating: B</w:t>
      </w:r>
    </w:p>
    <w:p>
      <w:pPr>
        <w:pStyle w:val="Heading3"/>
      </w:pPr>
      <w:r>
        <w:t>Alternative 2</w:t>
      </w:r>
    </w:p>
    <w:p>
      <w:r>
        <w:t>בְּעַוְלָה (= Brockington)</w:t>
      </w:r>
    </w:p>
    <w:p>
      <w:r>
        <w:t>Rating: None</w:t>
      </w:r>
    </w:p>
    <w:p>
      <w:pPr>
        <w:pStyle w:val="ListBullet"/>
      </w:pPr>
      <w:r>
        <w:t>RSV:</w:t>
      </w:r>
      <w:r>
        <w:rPr>
          <w:i/>
        </w:rPr>
        <w:t xml:space="preserve"> *and wrong</w:t>
      </w:r>
    </w:p>
    <w:p>
      <w:pPr>
        <w:pStyle w:val="ListBullet"/>
      </w:pPr>
      <w:r>
        <w:t>NEB:</w:t>
      </w:r>
      <w:r>
        <w:rPr>
          <w:i/>
        </w:rPr>
        <w:t xml:space="preserve"> and wrong-doing</w:t>
      </w:r>
    </w:p>
    <w:p>
      <w:pPr>
        <w:pStyle w:val="ListBullet"/>
      </w:pPr>
      <w:r>
        <w:t>BJ:</w:t>
      </w:r>
      <w:r>
        <w:rPr>
          <w:i/>
        </w:rPr>
        <w:t xml:space="preserve"> *et l'injustice</w:t>
      </w:r>
    </w:p>
    <w:p>
      <w:pPr>
        <w:pStyle w:val="ListBullet"/>
      </w:pPr>
      <w:r>
        <w:t>TOB:</w:t>
      </w:r>
      <w:r>
        <w:rPr>
          <w:i/>
        </w:rPr>
        <w:t xml:space="preserve"> *enrobé de perfidie (en note: "Litt. en perfidie ...")</w:t>
      </w:r>
    </w:p>
    <w:p>
      <w:pPr>
        <w:pStyle w:val="ListBullet"/>
      </w:pPr>
      <w:r>
        <w:t>LUT:</w:t>
      </w:r>
      <w:r>
        <w:rPr>
          <w:i/>
        </w:rPr>
        <w:t xml:space="preserve"> und Unrecht</w:t>
      </w:r>
    </w:p>
    <w:p>
      <w:r>
        <w:t>Factors: 6</w:t>
      </w:r>
    </w:p>
    <w:p>
      <w:pPr>
        <w:pStyle w:val="Heading2"/>
      </w:pPr>
      <w:r>
        <w:t>[[@BibleBHS:ISA 62:5]][[BibleBHS:ISA 62:5]]</w:t>
      </w:r>
    </w:p>
    <w:p>
      <w:r>
        <w:rPr>
          <w:b/>
        </w:rPr>
        <w:t>Remark:</w:t>
      </w:r>
      <w:r>
        <w:t xml:space="preserve"> </w:t>
      </w:r>
      <w:r>
        <w:t>None</w:t>
      </w:r>
    </w:p>
    <w:p>
      <w:r>
        <w:rPr>
          <w:b/>
        </w:rPr>
        <w:t>Suggestion:</w:t>
      </w:r>
      <w:r>
        <w:t xml:space="preserve"> </w:t>
      </w:r>
      <w:r>
        <w:t>your sons will take possession of you</w:t>
      </w:r>
    </w:p>
    <w:p>
      <w:pPr>
        <w:pStyle w:val="Heading3"/>
      </w:pPr>
      <w:r>
        <w:t>Alternative 1</w:t>
      </w:r>
    </w:p>
    <w:p>
      <w:r>
        <w:t>יבעלוך בָּנָיִךְ</w:t>
      </w:r>
    </w:p>
    <w:p>
      <w:r>
        <w:t>Rating: A</w:t>
      </w:r>
    </w:p>
    <w:p>
      <w:pPr>
        <w:pStyle w:val="ListBullet"/>
      </w:pPr>
      <w:r>
        <w:t>RSV:</w:t>
      </w:r>
      <w:r>
        <w:rPr>
          <w:i/>
        </w:rPr>
        <w:t xml:space="preserve"> so shall your sons marry you</w:t>
      </w:r>
    </w:p>
    <w:p>
      <w:pPr>
        <w:pStyle w:val="ListBullet"/>
      </w:pPr>
      <w:r>
        <w:t>TOB:</w:t>
      </w:r>
      <w:r>
        <w:rPr>
          <w:i/>
        </w:rPr>
        <w:t xml:space="preserve"> tes enfants t'épouseront</w:t>
      </w:r>
    </w:p>
    <w:p>
      <w:pPr>
        <w:pStyle w:val="Heading3"/>
      </w:pPr>
      <w:r>
        <w:t>Alternative 2</w:t>
      </w:r>
    </w:p>
    <w:p>
      <w:r>
        <w:t>יבעלוך בניך = [בֹּנָיִךְ ... ] (= Brockington)</w:t>
      </w:r>
    </w:p>
    <w:p>
      <w:r>
        <w:t>Rating: None</w:t>
      </w:r>
    </w:p>
    <w:p>
      <w:r>
        <w:t>Factors: 14</w:t>
      </w:r>
    </w:p>
    <w:p>
      <w:pPr>
        <w:pStyle w:val="Heading3"/>
      </w:pPr>
      <w:r>
        <w:t>Alternative 3</w:t>
      </w:r>
    </w:p>
    <w:p>
      <w:r>
        <w:t>[תִּבְעַל בֹּנֵךְ]</w:t>
      </w:r>
    </w:p>
    <w:p>
      <w:r>
        <w:t>Rating: None</w:t>
      </w:r>
    </w:p>
    <w:p>
      <w:pPr>
        <w:pStyle w:val="ListBullet"/>
      </w:pPr>
      <w:r>
        <w:t>NEB:</w:t>
      </w:r>
      <w:r>
        <w:rPr>
          <w:i/>
        </w:rPr>
        <w:t xml:space="preserve"> so you shall wed him who rebuilds you</w:t>
      </w:r>
    </w:p>
    <w:p>
      <w:r>
        <w:t>Factors: 14</w:t>
      </w:r>
    </w:p>
    <w:p>
      <w:pPr>
        <w:pStyle w:val="Heading3"/>
      </w:pPr>
      <w:r>
        <w:t>Alternative 4</w:t>
      </w:r>
    </w:p>
    <w:p>
      <w:r>
        <w:t>[יבעלך בנך]</w:t>
      </w:r>
    </w:p>
    <w:p>
      <w:r>
        <w:t>Rating: None</w:t>
      </w:r>
    </w:p>
    <w:p>
      <w:pPr>
        <w:pStyle w:val="ListBullet"/>
      </w:pPr>
      <w:r>
        <w:t>BJ:</w:t>
      </w:r>
      <w:r>
        <w:rPr>
          <w:i/>
        </w:rPr>
        <w:t xml:space="preserve"> *ton bâtisseur t'épousera</w:t>
      </w:r>
    </w:p>
    <w:p>
      <w:pPr>
        <w:pStyle w:val="ListBullet"/>
      </w:pPr>
      <w:r>
        <w:t>LUT:</w:t>
      </w:r>
      <w:r>
        <w:rPr>
          <w:i/>
        </w:rPr>
        <w:t xml:space="preserve"> so wird dich dein Erbauer freien</w:t>
      </w:r>
    </w:p>
    <w:p>
      <w:r>
        <w:t>Factors: 14</w:t>
      </w:r>
    </w:p>
    <w:p>
      <w:pPr>
        <w:pStyle w:val="Heading2"/>
      </w:pPr>
      <w:r>
        <w:t>[[@BibleBHS:ISA 63:1]][[BibleBHS:ISA 63:1]]</w:t>
      </w:r>
    </w:p>
    <w:p>
      <w:r>
        <w:rPr>
          <w:b/>
        </w:rPr>
        <w:t>Remark:</w:t>
      </w:r>
      <w:r>
        <w:t xml:space="preserve"> </w:t>
      </w:r>
      <w:r>
        <w:t>None</w:t>
      </w:r>
    </w:p>
    <w:p>
      <w:r>
        <w:rPr>
          <w:b/>
        </w:rPr>
        <w:t>Suggestion:</w:t>
      </w:r>
      <w:r>
        <w:t xml:space="preserve"> </w:t>
      </w:r>
      <w:r>
        <w:t>stooping</w:t>
      </w:r>
    </w:p>
    <w:p>
      <w:pPr>
        <w:pStyle w:val="Heading3"/>
      </w:pPr>
      <w:r>
        <w:t>Alternative 1</w:t>
      </w:r>
    </w:p>
    <w:p>
      <w:r>
        <w:t>צעה</w:t>
      </w:r>
    </w:p>
    <w:p>
      <w:r>
        <w:t>Rating: B</w:t>
      </w:r>
    </w:p>
    <w:p>
      <w:pPr>
        <w:pStyle w:val="ListBullet"/>
      </w:pPr>
      <w:r>
        <w:t>NEB:</w:t>
      </w:r>
      <w:r>
        <w:rPr>
          <w:i/>
        </w:rPr>
        <w:t xml:space="preserve"> stooping</w:t>
      </w:r>
    </w:p>
    <w:p>
      <w:pPr>
        <w:pStyle w:val="ListBullet"/>
      </w:pPr>
      <w:r>
        <w:t>TOB:</w:t>
      </w:r>
      <w:r>
        <w:rPr>
          <w:i/>
        </w:rPr>
        <w:t xml:space="preserve"> arqué</w:t>
      </w:r>
    </w:p>
    <w:p>
      <w:pPr>
        <w:pStyle w:val="Heading3"/>
      </w:pPr>
      <w:r>
        <w:t>Alternative 2</w:t>
      </w:r>
    </w:p>
    <w:p>
      <w:r>
        <w:t>[צעד]</w:t>
      </w:r>
    </w:p>
    <w:p>
      <w:r>
        <w:t>Rating: None</w:t>
      </w:r>
    </w:p>
    <w:p>
      <w:pPr>
        <w:pStyle w:val="ListBullet"/>
      </w:pPr>
      <w:r>
        <w:t>RSV:</w:t>
      </w:r>
      <w:r>
        <w:rPr>
          <w:i/>
        </w:rPr>
        <w:t xml:space="preserve"> marching</w:t>
      </w:r>
    </w:p>
    <w:p>
      <w:pPr>
        <w:pStyle w:val="ListBullet"/>
      </w:pPr>
      <w:r>
        <w:t>BJ:</w:t>
      </w:r>
      <w:r>
        <w:rPr>
          <w:i/>
        </w:rPr>
        <w:t xml:space="preserve"> *s'avançant</w:t>
      </w:r>
    </w:p>
    <w:p>
      <w:pPr>
        <w:pStyle w:val="ListBullet"/>
      </w:pPr>
      <w:r>
        <w:t>LUT:</w:t>
      </w:r>
      <w:r>
        <w:rPr>
          <w:i/>
        </w:rPr>
        <w:t xml:space="preserve"> L (der ...) einherschreitet</w:t>
      </w:r>
    </w:p>
    <w:p>
      <w:r>
        <w:t>Factors: 1, 8, 5</w:t>
      </w:r>
    </w:p>
    <w:p>
      <w:pPr>
        <w:pStyle w:val="Heading2"/>
      </w:pPr>
      <w:r>
        <w:t>[[@BibleBHS:ISA 63:3]][[BibleBHS:ISA 63:3]]</w:t>
      </w:r>
    </w:p>
    <w:p>
      <w:r>
        <w:rPr>
          <w:b/>
        </w:rPr>
        <w:t>Remark:</w:t>
      </w:r>
      <w:r>
        <w:t xml:space="preserve"> </w:t>
      </w:r>
      <w:r>
        <w:t>None</w:t>
      </w:r>
    </w:p>
    <w:p>
      <w:r>
        <w:rPr>
          <w:b/>
        </w:rPr>
        <w:t>Suggestion:</w:t>
      </w:r>
      <w:r>
        <w:t xml:space="preserve"> </w:t>
      </w:r>
      <w:r>
        <w:t>and from the peoples</w:t>
      </w:r>
    </w:p>
    <w:p>
      <w:pPr>
        <w:pStyle w:val="Heading3"/>
      </w:pPr>
      <w:r>
        <w:t>Alternative 1</w:t>
      </w:r>
    </w:p>
    <w:p>
      <w:r>
        <w:t>ומעמים</w:t>
      </w:r>
    </w:p>
    <w:p>
      <w:r>
        <w:t>Rating: B</w:t>
      </w:r>
    </w:p>
    <w:p>
      <w:pPr>
        <w:pStyle w:val="ListBullet"/>
      </w:pPr>
      <w:r>
        <w:t>RSV:</w:t>
      </w:r>
      <w:r>
        <w:rPr>
          <w:i/>
        </w:rPr>
        <w:t xml:space="preserve"> and from the peoples</w:t>
      </w:r>
    </w:p>
    <w:p>
      <w:pPr>
        <w:pStyle w:val="ListBullet"/>
      </w:pPr>
      <w:r>
        <w:t>NEB:</w:t>
      </w:r>
      <w:r>
        <w:rPr>
          <w:i/>
        </w:rPr>
        <w:t xml:space="preserve"> (no man,) no nation</w:t>
      </w:r>
    </w:p>
    <w:p>
      <w:pPr>
        <w:pStyle w:val="ListBullet"/>
      </w:pPr>
      <w:r>
        <w:t>TOB:</w:t>
      </w:r>
      <w:r>
        <w:rPr>
          <w:i/>
        </w:rPr>
        <w:t xml:space="preserve"> *parmi les peuples</w:t>
      </w:r>
    </w:p>
    <w:p>
      <w:pPr>
        <w:pStyle w:val="ListBullet"/>
      </w:pPr>
      <w:r>
        <w:t>LUT:</w:t>
      </w:r>
      <w:r>
        <w:rPr>
          <w:i/>
        </w:rPr>
        <w:t xml:space="preserve"> unter den Völkern</w:t>
      </w:r>
    </w:p>
    <w:p>
      <w:pPr>
        <w:pStyle w:val="Heading3"/>
      </w:pPr>
      <w:r>
        <w:t>Alternative 2</w:t>
      </w:r>
    </w:p>
    <w:p>
      <w:r>
        <w:t>ומעמי</w:t>
      </w:r>
    </w:p>
    <w:p>
      <w:r>
        <w:t>Rating: None</w:t>
      </w:r>
    </w:p>
    <w:p>
      <w:pPr>
        <w:pStyle w:val="ListBullet"/>
      </w:pPr>
      <w:r>
        <w:t>BJ:</w:t>
      </w:r>
      <w:r>
        <w:rPr>
          <w:i/>
        </w:rPr>
        <w:t xml:space="preserve"> *et des gens de mon peuple</w:t>
      </w:r>
    </w:p>
    <w:p>
      <w:r>
        <w:t>Factors: 1, 4, 5</w:t>
      </w:r>
    </w:p>
    <w:p>
      <w:pPr>
        <w:pStyle w:val="Heading2"/>
      </w:pPr>
      <w:r>
        <w:t>[[@BibleBHS:ISA 63:6]][[BibleBHS:ISA 63:6]]</w:t>
      </w:r>
    </w:p>
    <w:p>
      <w:r>
        <w:rPr>
          <w:b/>
        </w:rPr>
        <w:t>Remark:</w:t>
      </w:r>
      <w:r>
        <w:t xml:space="preserve"> </w:t>
      </w:r>
      <w:r>
        <w:t>NEB may possibly have followed the MT, giving the verb a special interpretation.</w:t>
      </w:r>
    </w:p>
    <w:p>
      <w:r>
        <w:rPr>
          <w:b/>
        </w:rPr>
        <w:t>Suggestion:</w:t>
      </w:r>
      <w:r>
        <w:t xml:space="preserve"> </w:t>
      </w:r>
      <w:r>
        <w:t>and I made them drunk</w:t>
      </w:r>
    </w:p>
    <w:p>
      <w:pPr>
        <w:pStyle w:val="Heading3"/>
      </w:pPr>
      <w:r>
        <w:t>Alternative 1</w:t>
      </w:r>
    </w:p>
    <w:p>
      <w:r>
        <w:t>ואשכרם</w:t>
      </w:r>
    </w:p>
    <w:p>
      <w:r>
        <w:t>Rating: B</w:t>
      </w:r>
    </w:p>
    <w:p>
      <w:pPr>
        <w:pStyle w:val="ListBullet"/>
      </w:pPr>
      <w:r>
        <w:t>RSV:</w:t>
      </w:r>
      <w:r>
        <w:rPr>
          <w:i/>
        </w:rPr>
        <w:t xml:space="preserve"> I made them drunk</w:t>
      </w:r>
    </w:p>
    <w:p>
      <w:pPr>
        <w:pStyle w:val="ListBullet"/>
      </w:pPr>
      <w:r>
        <w:t>TOB:</w:t>
      </w:r>
      <w:r>
        <w:rPr>
          <w:i/>
        </w:rPr>
        <w:t xml:space="preserve"> je les ai enivrés</w:t>
      </w:r>
    </w:p>
    <w:p>
      <w:pPr>
        <w:pStyle w:val="ListBullet"/>
      </w:pPr>
      <w:r>
        <w:t>LUT:</w:t>
      </w:r>
      <w:r>
        <w:rPr>
          <w:i/>
        </w:rPr>
        <w:t xml:space="preserve"> (ich ...) und habe sie trunken gemacht</w:t>
      </w:r>
    </w:p>
    <w:p>
      <w:pPr>
        <w:pStyle w:val="Heading3"/>
      </w:pPr>
      <w:r>
        <w:t>Alternative 2</w:t>
      </w:r>
    </w:p>
    <w:p>
      <w:r>
        <w:t>ואשברם</w:t>
      </w:r>
    </w:p>
    <w:p>
      <w:r>
        <w:t>Rating: None</w:t>
      </w:r>
    </w:p>
    <w:p>
      <w:pPr>
        <w:pStyle w:val="ListBullet"/>
      </w:pPr>
      <w:r>
        <w:t>NEB:</w:t>
      </w:r>
      <w:r>
        <w:rPr>
          <w:i/>
        </w:rPr>
        <w:t xml:space="preserve"> I pierced them</w:t>
      </w:r>
    </w:p>
    <w:p>
      <w:pPr>
        <w:pStyle w:val="ListBullet"/>
      </w:pPr>
      <w:r>
        <w:t>BJ:</w:t>
      </w:r>
      <w:r>
        <w:rPr>
          <w:i/>
        </w:rPr>
        <w:t xml:space="preserve"> *je les ai brisés</w:t>
      </w:r>
    </w:p>
    <w:p>
      <w:r>
        <w:t>Factors: 1, 12</w:t>
      </w:r>
    </w:p>
    <w:p>
      <w:pPr>
        <w:pStyle w:val="Heading2"/>
      </w:pPr>
      <w:r>
        <w:t>[[@BibleBHS:ISA 63:9]][[BibleBHS:ISA 63:9]]</w:t>
      </w:r>
    </w:p>
    <w:p>
      <w:r>
        <w:rPr>
          <w:b/>
        </w:rPr>
        <w:t>Remark:</w:t>
      </w:r>
      <w:r>
        <w:t xml:space="preserve"> </w:t>
      </w:r>
      <w:r>
        <w:t>None</w:t>
      </w:r>
    </w:p>
    <w:p>
      <w:r>
        <w:rPr>
          <w:b/>
        </w:rPr>
        <w:t>Suggestion:</w:t>
      </w:r>
      <w:r>
        <w:t xml:space="preserve"> </w:t>
      </w:r>
      <w:r>
        <w:t>for him it was an affliction, and the angel of his face/of his presence</w:t>
      </w:r>
    </w:p>
    <w:p>
      <w:pPr>
        <w:pStyle w:val="Heading3"/>
      </w:pPr>
      <w:r>
        <w:t>Alternative 1</w:t>
      </w:r>
    </w:p>
    <w:p>
      <w:r>
        <w:t>לוֹ צָר וּמַלְאַךְ פניו = QERE</w:t>
      </w:r>
    </w:p>
    <w:p>
      <w:r>
        <w:t>Rating: C</w:t>
      </w:r>
    </w:p>
    <w:p>
      <w:pPr>
        <w:pStyle w:val="ListBullet"/>
      </w:pPr>
      <w:r>
        <w:t>RSV:</w:t>
      </w:r>
      <w:r>
        <w:rPr>
          <w:i/>
        </w:rPr>
        <w:t xml:space="preserve"> *he was afflicted, and the angel of his presence</w:t>
      </w:r>
    </w:p>
    <w:p>
      <w:pPr>
        <w:pStyle w:val="Heading3"/>
      </w:pPr>
      <w:r>
        <w:t>Alternative 2</w:t>
      </w:r>
    </w:p>
    <w:p>
      <w:r>
        <w:t>לא צָר וּמַלְאַךְ פניו = KETIV</w:t>
      </w:r>
    </w:p>
    <w:p>
      <w:r>
        <w:t>Rating: None</w:t>
      </w:r>
    </w:p>
    <w:p>
      <w:pPr>
        <w:pStyle w:val="ListBullet"/>
      </w:pPr>
      <w:r>
        <w:t>RSV:</w:t>
      </w:r>
      <w:r>
        <w:rPr>
          <w:i/>
        </w:rPr>
        <w:t xml:space="preserve"> note: he did not afflict, and the angel of his presence</w:t>
      </w:r>
    </w:p>
    <w:p>
      <w:r>
        <w:t>Factors: 12</w:t>
      </w:r>
    </w:p>
    <w:p>
      <w:pPr>
        <w:pStyle w:val="Heading3"/>
      </w:pPr>
      <w:r>
        <w:t>Alternative 3</w:t>
      </w:r>
    </w:p>
    <w:p>
      <w:r>
        <w:t>לא צר ומלאך פניו = [ ... צִר וּמַלְאַךְ ... ] (= Brockington)</w:t>
      </w:r>
    </w:p>
    <w:p>
      <w:r>
        <w:t>Rating: None</w:t>
      </w:r>
    </w:p>
    <w:p>
      <w:pPr>
        <w:pStyle w:val="ListBullet"/>
      </w:pPr>
      <w:r>
        <w:t>NEB:</w:t>
      </w:r>
      <w:r>
        <w:rPr>
          <w:i/>
        </w:rPr>
        <w:t xml:space="preserve"> it was no envoy, no angel, but he himself</w:t>
      </w:r>
    </w:p>
    <w:p>
      <w:pPr>
        <w:pStyle w:val="ListBullet"/>
      </w:pPr>
      <w:r>
        <w:t>BJ:</w:t>
      </w:r>
      <w:r>
        <w:rPr>
          <w:i/>
        </w:rPr>
        <w:t xml:space="preserve"> *ce n'est pas un messager ou un ange, c'est sa face</w:t>
      </w:r>
    </w:p>
    <w:p>
      <w:pPr>
        <w:pStyle w:val="ListBullet"/>
      </w:pPr>
      <w:r>
        <w:t>TOB:</w:t>
      </w:r>
      <w:r>
        <w:rPr>
          <w:i/>
        </w:rPr>
        <w:t xml:space="preserve"> ce n'est pas un délégué ni un messager, c'est lui, en personne (en note: "... litt. c'est sa face...")</w:t>
      </w:r>
    </w:p>
    <w:p>
      <w:pPr>
        <w:pStyle w:val="ListBullet"/>
      </w:pPr>
      <w:r>
        <w:t>LUT:</w:t>
      </w:r>
      <w:r>
        <w:rPr>
          <w:i/>
        </w:rPr>
        <w:t xml:space="preserve"> nicht ein Engel und nicht ein Bote, sondern sein Angesicht</w:t>
      </w:r>
    </w:p>
    <w:p>
      <w:r>
        <w:t>Factors: 12</w:t>
      </w:r>
    </w:p>
    <w:p>
      <w:pPr>
        <w:pStyle w:val="Heading2"/>
      </w:pPr>
      <w:r>
        <w:t>[[@BibleBHS:ISA 63:11]][[BibleBHS:ISA 63:11]]</w:t>
      </w:r>
    </w:p>
    <w:p>
      <w:r>
        <w:rPr>
          <w:b/>
        </w:rPr>
        <w:t>Remark:</w:t>
      </w:r>
      <w:r>
        <w:t xml:space="preserve"> </w:t>
      </w:r>
      <w:r>
        <w:t>עמו, "his people" is the subject of the sentence: "his people remembered the days of old, of Moses", or "they remembered the days of old: his people (remembered) Moses".</w:t>
      </w:r>
    </w:p>
    <w:p>
      <w:r>
        <w:rPr>
          <w:b/>
        </w:rPr>
        <w:t>Suggestion:</w:t>
      </w:r>
      <w:r>
        <w:t xml:space="preserve"> </w:t>
      </w:r>
      <w:r>
        <w:t>See Remark</w:t>
      </w:r>
    </w:p>
    <w:p>
      <w:pPr>
        <w:pStyle w:val="Heading3"/>
      </w:pPr>
      <w:r>
        <w:t>Alternative 1</w:t>
      </w:r>
    </w:p>
    <w:p>
      <w:r>
        <w:t>עמו</w:t>
      </w:r>
    </w:p>
    <w:p>
      <w:r>
        <w:t>Rating: B</w:t>
      </w:r>
    </w:p>
    <w:p>
      <w:pPr>
        <w:pStyle w:val="ListBullet"/>
      </w:pPr>
      <w:r>
        <w:t>NEB:</w:t>
      </w:r>
      <w:r>
        <w:rPr>
          <w:i/>
        </w:rPr>
        <w:t xml:space="preserve"> *his people (note in Brockington also)</w:t>
      </w:r>
    </w:p>
    <w:p>
      <w:pPr>
        <w:pStyle w:val="ListBullet"/>
      </w:pPr>
      <w:r>
        <w:t>TOB:</w:t>
      </w:r>
      <w:r>
        <w:rPr>
          <w:i/>
        </w:rPr>
        <w:t xml:space="preserve"> son peuple alors (se rappela)</w:t>
      </w:r>
    </w:p>
    <w:p>
      <w:pPr>
        <w:pStyle w:val="ListBullet"/>
      </w:pPr>
      <w:r>
        <w:t>LUT:</w:t>
      </w:r>
      <w:r>
        <w:rPr>
          <w:i/>
        </w:rPr>
        <w:t xml:space="preserve"> (da gedachte) sein Volk</w:t>
      </w:r>
    </w:p>
    <w:p>
      <w:pPr>
        <w:pStyle w:val="Heading3"/>
      </w:pPr>
      <w:r>
        <w:t>Alternative 2</w:t>
      </w:r>
    </w:p>
    <w:p>
      <w:r>
        <w:t>עבדו</w:t>
      </w:r>
    </w:p>
    <w:p>
      <w:r>
        <w:t>Rating: None</w:t>
      </w:r>
    </w:p>
    <w:p>
      <w:pPr>
        <w:pStyle w:val="ListBullet"/>
      </w:pPr>
      <w:r>
        <w:t>RSV:</w:t>
      </w:r>
      <w:r>
        <w:rPr>
          <w:i/>
        </w:rPr>
        <w:t xml:space="preserve"> his servant</w:t>
      </w:r>
    </w:p>
    <w:p>
      <w:pPr>
        <w:pStyle w:val="ListBullet"/>
      </w:pPr>
      <w:r>
        <w:t>BJ:</w:t>
      </w:r>
      <w:r>
        <w:rPr>
          <w:i/>
        </w:rPr>
        <w:t xml:space="preserve"> *son serviteur</w:t>
      </w:r>
    </w:p>
    <w:p>
      <w:r>
        <w:t>Factors: 3, 4</w:t>
      </w:r>
    </w:p>
    <w:p>
      <w:pPr>
        <w:pStyle w:val="Heading2"/>
      </w:pPr>
      <w:r>
        <w:t>[[BibleBHS:ISA 63:11]]</w:t>
      </w:r>
    </w:p>
    <w:p>
      <w:r>
        <w:rPr>
          <w:b/>
        </w:rPr>
        <w:t>Remark:</w:t>
      </w:r>
      <w:r>
        <w:t xml:space="preserve"> </w:t>
      </w:r>
      <w:r>
        <w:t>None</w:t>
      </w:r>
    </w:p>
    <w:p>
      <w:r>
        <w:rPr>
          <w:b/>
        </w:rPr>
        <w:t>Suggestion:</w:t>
      </w:r>
      <w:r>
        <w:t xml:space="preserve"> </w:t>
      </w:r>
      <w:r>
        <w:t>with the shepherds of</w:t>
      </w:r>
    </w:p>
    <w:p>
      <w:pPr>
        <w:pStyle w:val="Heading3"/>
      </w:pPr>
      <w:r>
        <w:t>Alternative 1</w:t>
      </w:r>
    </w:p>
    <w:p>
      <w:r>
        <w:t>את רעי</w:t>
      </w:r>
    </w:p>
    <w:p>
      <w:r>
        <w:t>Rating: C</w:t>
      </w:r>
    </w:p>
    <w:p>
      <w:pPr>
        <w:pStyle w:val="ListBullet"/>
      </w:pPr>
      <w:r>
        <w:t>RSV:</w:t>
      </w:r>
      <w:r>
        <w:rPr>
          <w:i/>
        </w:rPr>
        <w:t xml:space="preserve"> the shepherds of</w:t>
      </w:r>
    </w:p>
    <w:p>
      <w:pPr>
        <w:pStyle w:val="Heading3"/>
      </w:pPr>
      <w:r>
        <w:t>Alternative 2</w:t>
      </w:r>
    </w:p>
    <w:p>
      <w:r>
        <w:t>את רעה</w:t>
      </w:r>
    </w:p>
    <w:p>
      <w:r>
        <w:t>Rating: None</w:t>
      </w:r>
    </w:p>
    <w:p>
      <w:pPr>
        <w:pStyle w:val="ListBullet"/>
      </w:pPr>
      <w:r>
        <w:t>NEB:</w:t>
      </w:r>
      <w:r>
        <w:rPr>
          <w:i/>
        </w:rPr>
        <w:t xml:space="preserve"> *with the shepherd of</w:t>
      </w:r>
    </w:p>
    <w:p>
      <w:pPr>
        <w:pStyle w:val="ListBullet"/>
      </w:pPr>
      <w:r>
        <w:t>BJ:</w:t>
      </w:r>
      <w:r>
        <w:rPr>
          <w:i/>
        </w:rPr>
        <w:t xml:space="preserve"> le pasteur de</w:t>
      </w:r>
    </w:p>
    <w:p>
      <w:pPr>
        <w:pStyle w:val="ListBullet"/>
      </w:pPr>
      <w:r>
        <w:t>TOB:</w:t>
      </w:r>
      <w:r>
        <w:rPr>
          <w:i/>
        </w:rPr>
        <w:t xml:space="preserve"> *le pasteur de</w:t>
      </w:r>
    </w:p>
    <w:p>
      <w:pPr>
        <w:pStyle w:val="ListBullet"/>
      </w:pPr>
      <w:r>
        <w:t>LUT:</w:t>
      </w:r>
      <w:r>
        <w:rPr>
          <w:i/>
        </w:rPr>
        <w:t xml:space="preserve"> (aus dem Wasser zog) den Hirten (seiner Herde)</w:t>
      </w:r>
    </w:p>
    <w:p>
      <w:r>
        <w:t>Factors: 5, 4</w:t>
      </w:r>
    </w:p>
    <w:p>
      <w:pPr>
        <w:pStyle w:val="Heading2"/>
      </w:pPr>
      <w:r>
        <w:t>[[@BibleBHS:ISA 63:14]][[BibleBHS:ISA 63:14]]</w:t>
      </w:r>
    </w:p>
    <w:p>
      <w:r>
        <w:rPr>
          <w:b/>
        </w:rPr>
        <w:t>Remark:</w:t>
      </w:r>
      <w:r>
        <w:t xml:space="preserve"> </w:t>
      </w:r>
      <w:r>
        <w:t>None</w:t>
      </w:r>
    </w:p>
    <w:p>
      <w:r>
        <w:rPr>
          <w:b/>
        </w:rPr>
        <w:t>Suggestion:</w:t>
      </w:r>
      <w:r>
        <w:t xml:space="preserve"> </w:t>
      </w:r>
      <w:r>
        <w:t>(the spirit of the LORD) gave him (i.e. the people) rest</w:t>
      </w:r>
    </w:p>
    <w:p>
      <w:pPr>
        <w:pStyle w:val="Heading3"/>
      </w:pPr>
      <w:r>
        <w:t>Alternative 1</w:t>
      </w:r>
    </w:p>
    <w:p>
      <w:r>
        <w:t>תְּנִיחֶנּוּ</w:t>
      </w:r>
    </w:p>
    <w:p>
      <w:r>
        <w:t>Rating: B</w:t>
      </w:r>
    </w:p>
    <w:p>
      <w:pPr>
        <w:pStyle w:val="ListBullet"/>
      </w:pPr>
      <w:r>
        <w:t>RSV:</w:t>
      </w:r>
      <w:r>
        <w:rPr>
          <w:i/>
        </w:rPr>
        <w:t xml:space="preserve"> (the Spirit of the LORD) gave them rest</w:t>
      </w:r>
    </w:p>
    <w:p>
      <w:pPr>
        <w:pStyle w:val="ListBullet"/>
      </w:pPr>
      <w:r>
        <w:t>BJ:</w:t>
      </w:r>
      <w:r>
        <w:rPr>
          <w:i/>
        </w:rPr>
        <w:t xml:space="preserve"> (l'Esprit de Yahvé) les menait au repos</w:t>
      </w:r>
    </w:p>
    <w:p>
      <w:pPr>
        <w:pStyle w:val="ListBullet"/>
      </w:pPr>
      <w:r>
        <w:t>TOB:</w:t>
      </w:r>
      <w:r>
        <w:rPr>
          <w:i/>
        </w:rPr>
        <w:t xml:space="preserve"> (l'Esprit du SEIGNEUR) les menait au repos</w:t>
      </w:r>
    </w:p>
    <w:p>
      <w:pPr>
        <w:pStyle w:val="ListBullet"/>
      </w:pPr>
      <w:r>
        <w:t>LUT:</w:t>
      </w:r>
      <w:r>
        <w:rPr>
          <w:i/>
        </w:rPr>
        <w:t xml:space="preserve"> so brachte (der Geist des HERRN) uns zur Ruhe</w:t>
      </w:r>
    </w:p>
    <w:p>
      <w:pPr>
        <w:pStyle w:val="Heading3"/>
      </w:pPr>
      <w:r>
        <w:t>Alternative 2</w:t>
      </w:r>
    </w:p>
    <w:p>
      <w:r>
        <w:t>[תַּנְחֶנּוּ] (= Brockington)</w:t>
      </w:r>
    </w:p>
    <w:p>
      <w:r>
        <w:t>Rating: None</w:t>
      </w:r>
    </w:p>
    <w:p>
      <w:pPr>
        <w:pStyle w:val="ListBullet"/>
      </w:pPr>
      <w:r>
        <w:t>NEB:</w:t>
      </w:r>
      <w:r>
        <w:rPr>
          <w:i/>
        </w:rPr>
        <w:t xml:space="preserve"> *guided (by the spirit of the LORD)</w:t>
      </w:r>
    </w:p>
    <w:p>
      <w:r>
        <w:t>Factors: 1, 5, 6</w:t>
      </w:r>
    </w:p>
    <w:p>
      <w:pPr>
        <w:pStyle w:val="Heading2"/>
      </w:pPr>
      <w:r>
        <w:t>[[@BibleBHS:ISA 63:15]][[BibleBHS:ISA 63:15]]</w:t>
      </w:r>
    </w:p>
    <w:p>
      <w:r>
        <w:rPr>
          <w:b/>
        </w:rPr>
        <w:t>Remark:</w:t>
      </w:r>
      <w:r>
        <w:t xml:space="preserve"> </w:t>
      </w:r>
      <w:r>
        <w:t>None</w:t>
      </w:r>
    </w:p>
    <w:p>
      <w:r>
        <w:rPr>
          <w:b/>
        </w:rPr>
        <w:t>Suggestion:</w:t>
      </w:r>
      <w:r>
        <w:t xml:space="preserve"> </w:t>
      </w:r>
      <w:r>
        <w:t>(the yearning of your heart and your compassion) towards me are withheld</w:t>
      </w:r>
    </w:p>
    <w:p>
      <w:pPr>
        <w:pStyle w:val="Heading3"/>
      </w:pPr>
      <w:r>
        <w:t>Alternative 1</w:t>
      </w:r>
    </w:p>
    <w:p>
      <w:r>
        <w:t>אלי התאפקו</w:t>
      </w:r>
    </w:p>
    <w:p>
      <w:r>
        <w:t>Rating: B</w:t>
      </w:r>
    </w:p>
    <w:p>
      <w:pPr>
        <w:pStyle w:val="ListBullet"/>
      </w:pPr>
      <w:r>
        <w:t>RSV:</w:t>
      </w:r>
      <w:r>
        <w:rPr>
          <w:i/>
        </w:rPr>
        <w:t xml:space="preserve"> are withheld from me</w:t>
      </w:r>
    </w:p>
    <w:p>
      <w:pPr>
        <w:pStyle w:val="ListBullet"/>
      </w:pPr>
      <w:r>
        <w:t>BJ:</w:t>
      </w:r>
      <w:r>
        <w:rPr>
          <w:i/>
        </w:rPr>
        <w:t xml:space="preserve"> pour moi se sont-ils contenus?</w:t>
      </w:r>
    </w:p>
    <w:p>
      <w:pPr>
        <w:pStyle w:val="ListBullet"/>
      </w:pPr>
      <w:r>
        <w:t>TOB:</w:t>
      </w:r>
      <w:r>
        <w:rPr>
          <w:i/>
        </w:rPr>
        <w:t xml:space="preserve"> pour moi ont-elles été contenues?</w:t>
      </w:r>
    </w:p>
    <w:p>
      <w:pPr>
        <w:pStyle w:val="ListBullet"/>
      </w:pPr>
      <w:r>
        <w:t>LUT:</w:t>
      </w:r>
      <w:r>
        <w:rPr>
          <w:i/>
        </w:rPr>
        <w:t xml:space="preserve"> hält sich hart gegen mich</w:t>
      </w:r>
    </w:p>
    <w:p>
      <w:pPr>
        <w:pStyle w:val="Heading3"/>
      </w:pPr>
      <w:r>
        <w:t>Alternative 2</w:t>
      </w:r>
    </w:p>
    <w:p>
      <w:r>
        <w:t>אל נא תתאפק] (= Brockington)</w:t>
      </w:r>
    </w:p>
    <w:p>
      <w:r>
        <w:t>Rating: None</w:t>
      </w:r>
    </w:p>
    <w:p>
      <w:pPr>
        <w:pStyle w:val="ListBullet"/>
      </w:pPr>
      <w:r>
        <w:t>NEB:</w:t>
      </w:r>
      <w:r>
        <w:rPr>
          <w:i/>
        </w:rPr>
        <w:t xml:space="preserve"> *stand not aloof</w:t>
      </w:r>
    </w:p>
    <w:p>
      <w:r>
        <w:t>Factors: 14</w:t>
      </w:r>
    </w:p>
    <w:p>
      <w:pPr>
        <w:pStyle w:val="Heading2"/>
      </w:pPr>
      <w:r>
        <w:t>[[@BibleBHS:ISA 63:18]][[BibleBHS:ISA 63:18]]</w:t>
      </w:r>
    </w:p>
    <w:p>
      <w:r>
        <w:rPr>
          <w:b/>
        </w:rPr>
        <w:t>Remark:</w:t>
      </w:r>
      <w:r>
        <w:t xml:space="preserve"> </w:t>
      </w:r>
      <w:r>
        <w:t>1. The C rating does not imply that the conjecture of NEB has any validity, but it indicates a difficulty involved in the MT. 2. The Committee suggests two interpretations of this expression: (1) "for a little while they had your holy people in possession"; or (2) "your holy people entered into possession for a little while (only)". In the first interpretation, צרינו, "our adversaries" (in the second part of the verse) is the subject of the sentence; in the second interpretation the subject is "your holy people".</w:t>
      </w:r>
    </w:p>
    <w:p>
      <w:r>
        <w:rPr>
          <w:b/>
        </w:rPr>
        <w:t>Suggestion:</w:t>
      </w:r>
      <w:r>
        <w:t xml:space="preserve"> </w:t>
      </w:r>
      <w:r>
        <w:t>See Remark</w:t>
      </w:r>
    </w:p>
    <w:p>
      <w:pPr>
        <w:pStyle w:val="Heading3"/>
      </w:pPr>
      <w:r>
        <w:t>Alternative 1</w:t>
      </w:r>
    </w:p>
    <w:p>
      <w:r>
        <w:t>למצער ירשו עם־קדשך</w:t>
      </w:r>
    </w:p>
    <w:p>
      <w:r>
        <w:t>Rating: C</w:t>
      </w:r>
    </w:p>
    <w:p>
      <w:pPr>
        <w:pStyle w:val="ListBullet"/>
      </w:pPr>
      <w:r>
        <w:t>RSV:</w:t>
      </w:r>
      <w:r>
        <w:rPr>
          <w:i/>
        </w:rPr>
        <w:t xml:space="preserve"> thy holy people possessed (thy sanctuary) a little while</w:t>
      </w:r>
    </w:p>
    <w:p>
      <w:pPr>
        <w:pStyle w:val="ListBullet"/>
      </w:pPr>
      <w:r>
        <w:t>BJ:</w:t>
      </w:r>
      <w:r>
        <w:rPr>
          <w:i/>
        </w:rPr>
        <w:t xml:space="preserve"> pour bien peu de temps ton peuple saint a joui de son héritage</w:t>
      </w:r>
    </w:p>
    <w:p>
      <w:pPr>
        <w:pStyle w:val="ListBullet"/>
      </w:pPr>
      <w:r>
        <w:t>TOB:</w:t>
      </w:r>
      <w:r>
        <w:rPr>
          <w:i/>
        </w:rPr>
        <w:t xml:space="preserve"> c'est pour peu de temps que ton peuple saint est entré dans son héritage</w:t>
      </w:r>
    </w:p>
    <w:p>
      <w:pPr>
        <w:pStyle w:val="ListBullet"/>
      </w:pPr>
      <w:r>
        <w:t>LUT:</w:t>
      </w:r>
      <w:r>
        <w:rPr>
          <w:i/>
        </w:rPr>
        <w:t xml:space="preserve"> kurze Zeit haben sie dein heiliges Volk vertrieben</w:t>
      </w:r>
    </w:p>
    <w:p>
      <w:pPr>
        <w:pStyle w:val="Heading3"/>
      </w:pPr>
      <w:r>
        <w:t>Alternative 2</w:t>
      </w:r>
    </w:p>
    <w:p>
      <w:r>
        <w:t>[למה עצרו רשעים קדשך] (= Brockington)</w:t>
      </w:r>
    </w:p>
    <w:p>
      <w:r>
        <w:t>Rating: None</w:t>
      </w:r>
    </w:p>
    <w:p>
      <w:pPr>
        <w:pStyle w:val="ListBullet"/>
      </w:pPr>
      <w:r>
        <w:t>NEB:</w:t>
      </w:r>
      <w:r>
        <w:rPr>
          <w:i/>
        </w:rPr>
        <w:t xml:space="preserve"> *why have wicked men trodden down thy sanctuary (see Rem. 2)</w:t>
      </w:r>
    </w:p>
    <w:p>
      <w:r>
        <w:t>Factors: 14</w:t>
      </w:r>
    </w:p>
    <w:p>
      <w:pPr>
        <w:pStyle w:val="Heading2"/>
      </w:pPr>
      <w:r>
        <w:t>[[@BibleBHS:ISA 64:2]][[BibleBHS:ISA 64:2]]</w:t>
      </w:r>
    </w:p>
    <w:p>
      <w:r>
        <w:rPr>
          <w:b/>
        </w:rPr>
        <w:t>Remark:</w:t>
      </w:r>
      <w:r>
        <w:t xml:space="preserve"> </w:t>
      </w:r>
      <w:r>
        <w:t>None</w:t>
      </w:r>
    </w:p>
    <w:p>
      <w:r>
        <w:rPr>
          <w:b/>
        </w:rPr>
        <w:t>Suggestion:</w:t>
      </w:r>
      <w:r>
        <w:t xml:space="preserve"> </w:t>
      </w:r>
      <w:r>
        <w:t>you went down</w:t>
      </w:r>
    </w:p>
    <w:p>
      <w:pPr>
        <w:pStyle w:val="Heading3"/>
      </w:pPr>
      <w:r>
        <w:t>Alternative 1</w:t>
      </w:r>
    </w:p>
    <w:p>
      <w:r>
        <w:t>ירדת</w:t>
      </w:r>
    </w:p>
    <w:p>
      <w:r>
        <w:t>Rating: B</w:t>
      </w:r>
    </w:p>
    <w:p>
      <w:pPr>
        <w:pStyle w:val="ListBullet"/>
      </w:pPr>
      <w:r>
        <w:t>RSV:</w:t>
      </w:r>
      <w:r>
        <w:rPr>
          <w:i/>
        </w:rPr>
        <w:t xml:space="preserve"> thou camest down</w:t>
      </w:r>
    </w:p>
    <w:p>
      <w:pPr>
        <w:pStyle w:val="ListBullet"/>
      </w:pPr>
      <w:r>
        <w:t>BJ:</w:t>
      </w:r>
      <w:r>
        <w:rPr>
          <w:i/>
        </w:rPr>
        <w:t xml:space="preserve"> *(tu es descendu:</w:t>
      </w:r>
    </w:p>
    <w:p>
      <w:pPr>
        <w:pStyle w:val="ListBullet"/>
      </w:pPr>
      <w:r>
        <w:t>TOB:</w:t>
      </w:r>
      <w:r>
        <w:rPr>
          <w:i/>
        </w:rPr>
        <w:t xml:space="preserve"> tu descendrais</w:t>
      </w:r>
    </w:p>
    <w:p>
      <w:pPr>
        <w:pStyle w:val="ListBullet"/>
      </w:pPr>
      <w:r>
        <w:t>LUT:</w:t>
      </w:r>
      <w:r>
        <w:rPr>
          <w:i/>
        </w:rPr>
        <w:t xml:space="preserve"> - und führest herab</w:t>
      </w:r>
    </w:p>
    <w:p>
      <w:pPr>
        <w:pStyle w:val="Heading3"/>
      </w:pPr>
      <w:r>
        <w:t>Alternative 2</w:t>
      </w:r>
    </w:p>
    <w:p>
      <w:r>
        <w:t>[-] (= Brockington)</w:t>
      </w:r>
    </w:p>
    <w:p>
      <w:r>
        <w:t>Rating: None</w:t>
      </w:r>
    </w:p>
    <w:p>
      <w:pPr>
        <w:pStyle w:val="ListBullet"/>
      </w:pPr>
      <w:r>
        <w:t>NEB:</w:t>
      </w:r>
      <w:r>
        <w:rPr>
          <w:i/>
        </w:rPr>
        <w:t xml:space="preserve"> *[-]</w:t>
      </w:r>
    </w:p>
    <w:p>
      <w:r>
        <w:t>Factors: 1, 6</w:t>
      </w:r>
    </w:p>
    <w:p>
      <w:pPr>
        <w:pStyle w:val="Heading2"/>
      </w:pPr>
      <w:r>
        <w:t>[[@BibleBHS:ISA 64:3]][[BibleBHS:ISA 64:3]]</w:t>
      </w:r>
    </w:p>
    <w:p>
      <w:r>
        <w:rPr>
          <w:b/>
        </w:rPr>
        <w:t>Remark:</w:t>
      </w:r>
      <w:r>
        <w:t xml:space="preserve"> </w:t>
      </w:r>
      <w:r>
        <w:t>None</w:t>
      </w:r>
    </w:p>
    <w:p>
      <w:r>
        <w:rPr>
          <w:b/>
        </w:rPr>
        <w:t>Suggestion:</w:t>
      </w:r>
      <w:r>
        <w:t xml:space="preserve"> </w:t>
      </w:r>
      <w:r>
        <w:t>they did not hear, they did not listen, the eye</w:t>
      </w:r>
    </w:p>
    <w:p>
      <w:pPr>
        <w:pStyle w:val="Heading3"/>
      </w:pPr>
      <w:r>
        <w:t>Alternative 1</w:t>
      </w:r>
    </w:p>
    <w:p>
      <w:r>
        <w:t>לא־שמעו לא האזינו עין</w:t>
      </w:r>
    </w:p>
    <w:p>
      <w:r>
        <w:t>Rating: B</w:t>
      </w:r>
    </w:p>
    <w:p>
      <w:pPr>
        <w:pStyle w:val="ListBullet"/>
      </w:pPr>
      <w:r>
        <w:t>RSV:</w:t>
      </w:r>
      <w:r>
        <w:rPr>
          <w:i/>
        </w:rPr>
        <w:t xml:space="preserve"> no one has heard or perceived by the ear, (no) eye</w:t>
      </w:r>
    </w:p>
    <w:p>
      <w:pPr>
        <w:pStyle w:val="ListBullet"/>
      </w:pPr>
      <w:r>
        <w:t>BJ:</w:t>
      </w:r>
      <w:r>
        <w:rPr>
          <w:i/>
        </w:rPr>
        <w:t xml:space="preserve"> (jamais) on n'avait ouï dire, on n'avait pas entendu, et l'oeil</w:t>
      </w:r>
    </w:p>
    <w:p>
      <w:pPr>
        <w:pStyle w:val="ListBullet"/>
      </w:pPr>
      <w:r>
        <w:t>TOB:</w:t>
      </w:r>
      <w:r>
        <w:rPr>
          <w:i/>
        </w:rPr>
        <w:t xml:space="preserve"> (jamais) on n'a entendu, (jamais) on n'a ouï dire, (jamais) l'oeil</w:t>
      </w:r>
    </w:p>
    <w:p>
      <w:pPr>
        <w:pStyle w:val="Heading3"/>
      </w:pPr>
      <w:r>
        <w:t>Alternative 2</w:t>
      </w:r>
    </w:p>
    <w:p>
      <w:r>
        <w:t>[לא שמעו לא האזינה אזן עין]</w:t>
      </w:r>
    </w:p>
    <w:p>
      <w:r>
        <w:t>Rating: None</w:t>
      </w:r>
    </w:p>
    <w:p>
      <w:pPr>
        <w:pStyle w:val="ListBullet"/>
      </w:pPr>
      <w:r>
        <w:t>LUT:</w:t>
      </w:r>
      <w:r>
        <w:rPr>
          <w:i/>
        </w:rPr>
        <w:t xml:space="preserve"> und das man ... nicht vernommen hat. Kein Ohr hat gehört, (kein) Auge</w:t>
      </w:r>
    </w:p>
    <w:p>
      <w:r>
        <w:t>Factors: 14</w:t>
      </w:r>
    </w:p>
    <w:p>
      <w:pPr>
        <w:pStyle w:val="Heading3"/>
      </w:pPr>
      <w:r>
        <w:t>Alternative 3</w:t>
      </w:r>
    </w:p>
    <w:p>
      <w:r>
        <w:t>[לא שמעה אזן ועין] (= Brockington)</w:t>
      </w:r>
    </w:p>
    <w:p>
      <w:r>
        <w:t>Rating: None</w:t>
      </w:r>
    </w:p>
    <w:p>
      <w:pPr>
        <w:pStyle w:val="ListBullet"/>
      </w:pPr>
      <w:r>
        <w:t>NEB:</w:t>
      </w:r>
      <w:r>
        <w:rPr>
          <w:i/>
        </w:rPr>
        <w:t xml:space="preserve"> *(never) has ear heard or eye (seen)</w:t>
      </w:r>
    </w:p>
    <w:p>
      <w:r>
        <w:t>Factors: 14</w:t>
      </w:r>
    </w:p>
    <w:p>
      <w:pPr>
        <w:pStyle w:val="Heading2"/>
      </w:pPr>
      <w:r>
        <w:t>[[@BibleBHS:ISA 64:4]][[BibleBHS:ISA 64:4]]</w:t>
      </w:r>
    </w:p>
    <w:p>
      <w:r>
        <w:rPr>
          <w:b/>
        </w:rPr>
        <w:t>Remark:</w:t>
      </w:r>
      <w:r>
        <w:t xml:space="preserve"> </w:t>
      </w:r>
      <w:r>
        <w:t>The meaning of this expression is "him who rejoices to do (righteousness)", literally "him who rejoices and does (righteousness)".</w:t>
      </w:r>
    </w:p>
    <w:p>
      <w:r>
        <w:rPr>
          <w:b/>
        </w:rPr>
        <w:t>Suggestion:</w:t>
      </w:r>
      <w:r>
        <w:t xml:space="preserve"> </w:t>
      </w:r>
      <w:r>
        <w:t>See Remark</w:t>
      </w:r>
    </w:p>
    <w:p>
      <w:pPr>
        <w:pStyle w:val="Heading3"/>
      </w:pPr>
      <w:r>
        <w:t>Alternative 1</w:t>
      </w:r>
    </w:p>
    <w:p>
      <w:r>
        <w:t>את־שש ועשה</w:t>
      </w:r>
    </w:p>
    <w:p>
      <w:r>
        <w:t>Rating: B</w:t>
      </w:r>
    </w:p>
    <w:p>
      <w:pPr>
        <w:pStyle w:val="ListBullet"/>
      </w:pPr>
      <w:r>
        <w:t>RSV:</w:t>
      </w:r>
      <w:r>
        <w:rPr>
          <w:i/>
        </w:rPr>
        <w:t xml:space="preserve"> him that joyfully works</w:t>
      </w:r>
    </w:p>
    <w:p>
      <w:pPr>
        <w:pStyle w:val="ListBullet"/>
      </w:pPr>
      <w:r>
        <w:t>NEB:</w:t>
      </w:r>
      <w:r>
        <w:rPr>
          <w:i/>
        </w:rPr>
        <w:t xml:space="preserve"> him who rejoices to do what is right</w:t>
      </w:r>
    </w:p>
    <w:p>
      <w:pPr>
        <w:pStyle w:val="ListBullet"/>
      </w:pPr>
      <w:r>
        <w:t>TOB:</w:t>
      </w:r>
      <w:r>
        <w:rPr>
          <w:i/>
        </w:rPr>
        <w:t xml:space="preserve"> celui qui se réjouit de pratiquer</w:t>
      </w:r>
    </w:p>
    <w:p>
      <w:pPr>
        <w:pStyle w:val="ListBullet"/>
      </w:pPr>
      <w:r>
        <w:t>BJ:</w:t>
      </w:r>
      <w:r>
        <w:rPr>
          <w:i/>
        </w:rPr>
        <w:t xml:space="preserve"> celui qui, plein d'allégresse, pratique</w:t>
      </w:r>
    </w:p>
    <w:p>
      <w:pPr>
        <w:pStyle w:val="Heading3"/>
      </w:pPr>
      <w:r>
        <w:t>Alternative 2</w:t>
      </w:r>
    </w:p>
    <w:p>
      <w:r>
        <w:t>[את עשי]</w:t>
      </w:r>
    </w:p>
    <w:p>
      <w:r>
        <w:t>Rating: None</w:t>
      </w:r>
    </w:p>
    <w:p>
      <w:pPr>
        <w:pStyle w:val="ListBullet"/>
      </w:pPr>
      <w:r>
        <w:t>LUT:</w:t>
      </w:r>
      <w:r>
        <w:rPr>
          <w:i/>
        </w:rPr>
        <w:t xml:space="preserve"> denen, die (Gerechtigkeit) übten</w:t>
      </w:r>
    </w:p>
    <w:p>
      <w:r>
        <w:t>Factors: 1, 6</w:t>
      </w:r>
    </w:p>
    <w:p>
      <w:pPr>
        <w:pStyle w:val="Heading2"/>
      </w:pPr>
      <w:r>
        <w:t>[[BibleBHS:ISA 64:4]]</w:t>
      </w:r>
    </w:p>
    <w:p>
      <w:r>
        <w:rPr>
          <w:b/>
        </w:rPr>
        <w:t>Remark:</w:t>
      </w:r>
      <w:r>
        <w:t xml:space="preserve"> </w:t>
      </w:r>
      <w:r>
        <w:t>The whole verse may be interpreted as follows: "you have met (this verb can be understood in a positive meaning "you have agreed" or in a negative meaning "you have attacked". This ambiguity of meaning is intentional) him who rejoiced in doing righteousness, (these people) who remembered you, on your ways ("you" and "your ways" refer to God and to his ways). But you, you were angry, and we sinned. By these (interventions) however, we will always be saved."</w:t>
      </w:r>
    </w:p>
    <w:p>
      <w:r>
        <w:rPr>
          <w:b/>
        </w:rPr>
        <w:t>Suggestion:</w:t>
      </w:r>
      <w:r>
        <w:t xml:space="preserve"> </w:t>
      </w:r>
      <w:r>
        <w:t>See Remark</w:t>
      </w:r>
    </w:p>
    <w:p>
      <w:pPr>
        <w:pStyle w:val="Heading3"/>
      </w:pPr>
      <w:r>
        <w:t>Alternative 1</w:t>
      </w:r>
    </w:p>
    <w:p>
      <w:r>
        <w:t>בהם עולם ונושע</w:t>
      </w:r>
    </w:p>
    <w:p>
      <w:r>
        <w:t>Rating: B</w:t>
      </w:r>
    </w:p>
    <w:p>
      <w:pPr>
        <w:pStyle w:val="ListBullet"/>
      </w:pPr>
      <w:r>
        <w:t>RSV:</w:t>
      </w:r>
      <w:r>
        <w:rPr>
          <w:i/>
        </w:rPr>
        <w:t xml:space="preserve"> *in our sins we have been a long time, and shall we be saved</w:t>
      </w:r>
    </w:p>
    <w:p>
      <w:pPr>
        <w:pStyle w:val="ListBullet"/>
      </w:pPr>
      <w:r>
        <w:t>BJ:</w:t>
      </w:r>
      <w:r>
        <w:rPr>
          <w:i/>
        </w:rPr>
        <w:t xml:space="preserve"> *nous sommes à jamais dans tes voies et nous serons sauvés (en note: "Litt. en elles nous sommes à jamais ...")</w:t>
      </w:r>
    </w:p>
    <w:p>
      <w:pPr>
        <w:pStyle w:val="ListBullet"/>
      </w:pPr>
      <w:r>
        <w:t>TOB:</w:t>
      </w:r>
      <w:r>
        <w:rPr>
          <w:i/>
        </w:rPr>
        <w:t xml:space="preserve"> *c'est sur ces chemins d'autrefois que nous serons sauvés (en note: "... sur ceux (les chemins) d'autrefois, alors ils seront sauvés (4d) ...")</w:t>
      </w:r>
    </w:p>
    <w:p>
      <w:pPr>
        <w:pStyle w:val="Heading3"/>
      </w:pPr>
      <w:r>
        <w:t>Alternative 2</w:t>
      </w:r>
    </w:p>
    <w:p>
      <w:r>
        <w:t>[בך מעולם ונפשע]</w:t>
      </w:r>
    </w:p>
    <w:p>
      <w:r>
        <w:t>Rating: None</w:t>
      </w:r>
    </w:p>
    <w:p>
      <w:pPr>
        <w:pStyle w:val="ListBullet"/>
      </w:pPr>
      <w:r>
        <w:t>LUT:</w:t>
      </w:r>
      <w:r>
        <w:rPr>
          <w:i/>
        </w:rPr>
        <w:t xml:space="preserve"> (als wir) von alters her gegen dich (sündigten) und abtrünnig wurden</w:t>
      </w:r>
    </w:p>
    <w:p>
      <w:r>
        <w:t>Factors: 14</w:t>
      </w:r>
    </w:p>
    <w:p>
      <w:pPr>
        <w:pStyle w:val="Heading3"/>
      </w:pPr>
      <w:r>
        <w:t>Alternative 3</w:t>
      </w:r>
    </w:p>
    <w:p>
      <w:r>
        <w:t>[בה מעולם ונרשע] (= Brockington)</w:t>
      </w:r>
    </w:p>
    <w:p>
      <w:r>
        <w:t>Rating: None</w:t>
      </w:r>
    </w:p>
    <w:p>
      <w:pPr>
        <w:pStyle w:val="ListBullet"/>
      </w:pPr>
      <w:r>
        <w:t>NEB:</w:t>
      </w:r>
      <w:r>
        <w:rPr>
          <w:i/>
        </w:rPr>
        <w:t xml:space="preserve"> *in spite of it we have done evil from of old</w:t>
      </w:r>
    </w:p>
    <w:p>
      <w:r>
        <w:t>Factors: 14</w:t>
      </w:r>
    </w:p>
    <w:p>
      <w:pPr>
        <w:pStyle w:val="Heading2"/>
      </w:pPr>
      <w:r>
        <w:t>[[@BibleBHS:ISA 64:6]][[BibleBHS:ISA 64:6]]</w:t>
      </w:r>
    </w:p>
    <w:p>
      <w:r>
        <w:rPr>
          <w:b/>
        </w:rPr>
        <w:t>Remark:</w:t>
      </w:r>
      <w:r>
        <w:t xml:space="preserve"> </w:t>
      </w:r>
      <w:r>
        <w:t>The entire expression may be translated as follows: "you have melted us into the hand of our iniquity" (so that the iniquity overwhelms us with its power, which we are unable to resist).</w:t>
      </w:r>
    </w:p>
    <w:p>
      <w:r>
        <w:rPr>
          <w:b/>
        </w:rPr>
        <w:t>Suggestion:</w:t>
      </w:r>
      <w:r>
        <w:t xml:space="preserve"> </w:t>
      </w:r>
      <w:r>
        <w:t>See Remark</w:t>
      </w:r>
    </w:p>
    <w:p>
      <w:pPr>
        <w:pStyle w:val="Heading3"/>
      </w:pPr>
      <w:r>
        <w:t>Alternative 1</w:t>
      </w:r>
    </w:p>
    <w:p>
      <w:r>
        <w:t>ותמוגנו</w:t>
      </w:r>
    </w:p>
    <w:p>
      <w:r>
        <w:t>Rating: C</w:t>
      </w:r>
    </w:p>
    <w:p>
      <w:pPr>
        <w:pStyle w:val="ListBullet"/>
      </w:pPr>
      <w:r>
        <w:t>TOB:</w:t>
      </w:r>
      <w:r>
        <w:rPr>
          <w:i/>
        </w:rPr>
        <w:t xml:space="preserve"> *(tu as...) pour faire de nous des dissolus (en note: "Litt. tu nous as fait mollir ...")</w:t>
      </w:r>
    </w:p>
    <w:p>
      <w:pPr>
        <w:pStyle w:val="ListBullet"/>
      </w:pPr>
      <w:r>
        <w:t>LUT:</w:t>
      </w:r>
      <w:r>
        <w:rPr>
          <w:i/>
        </w:rPr>
        <w:t xml:space="preserve"> (du ...) und lässt uns vergehen</w:t>
      </w:r>
    </w:p>
    <w:p>
      <w:pPr>
        <w:pStyle w:val="Heading3"/>
      </w:pPr>
      <w:r>
        <w:t>Alternative 2</w:t>
      </w:r>
    </w:p>
    <w:p>
      <w:r>
        <w:t>ותמגדנו 1QIs-a</w:t>
      </w:r>
    </w:p>
    <w:p>
      <w:r>
        <w:t>Rating: None</w:t>
      </w:r>
    </w:p>
    <w:p>
      <w:r>
        <w:t>Factors: 4</w:t>
      </w:r>
    </w:p>
    <w:p>
      <w:pPr>
        <w:pStyle w:val="Heading3"/>
      </w:pPr>
      <w:r>
        <w:t>Alternative 3</w:t>
      </w:r>
    </w:p>
    <w:p>
      <w:r>
        <w:t>[ותמגננו] (= Brockington)</w:t>
      </w:r>
    </w:p>
    <w:p>
      <w:r>
        <w:t>Rating: None</w:t>
      </w:r>
    </w:p>
    <w:p>
      <w:pPr>
        <w:pStyle w:val="ListBullet"/>
      </w:pPr>
      <w:r>
        <w:t>RSV:</w:t>
      </w:r>
      <w:r>
        <w:rPr>
          <w:i/>
        </w:rPr>
        <w:t xml:space="preserve"> *and hast delivered us</w:t>
      </w:r>
    </w:p>
    <w:p>
      <w:pPr>
        <w:pStyle w:val="ListBullet"/>
      </w:pPr>
      <w:r>
        <w:t>NEB:</w:t>
      </w:r>
      <w:r>
        <w:rPr>
          <w:i/>
        </w:rPr>
        <w:t xml:space="preserve"> *(thou hast ...) and abandoned us</w:t>
      </w:r>
    </w:p>
    <w:p>
      <w:pPr>
        <w:pStyle w:val="ListBullet"/>
      </w:pPr>
      <w:r>
        <w:t>BJ:</w:t>
      </w:r>
      <w:r>
        <w:rPr>
          <w:i/>
        </w:rPr>
        <w:t xml:space="preserve"> *et tu nous as livrés</w:t>
      </w:r>
    </w:p>
    <w:p>
      <w:r>
        <w:t>Factors: 14</w:t>
      </w:r>
    </w:p>
    <w:p>
      <w:pPr>
        <w:pStyle w:val="Heading2"/>
      </w:pPr>
      <w:r>
        <w:t>[[@BibleBHS:ISA 65:1]][[BibleBHS:ISA 65:1]]</w:t>
      </w:r>
    </w:p>
    <w:p>
      <w:r>
        <w:rPr>
          <w:b/>
        </w:rPr>
        <w:t>Remark:</w:t>
      </w:r>
      <w:r>
        <w:t xml:space="preserve"> </w:t>
      </w:r>
      <w:r>
        <w:t>None</w:t>
      </w:r>
    </w:p>
    <w:p>
      <w:r>
        <w:rPr>
          <w:b/>
        </w:rPr>
        <w:t>Suggestion:</w:t>
      </w:r>
      <w:r>
        <w:t xml:space="preserve"> </w:t>
      </w:r>
      <w:r>
        <w:t>(to a nation which) did not invoke</w:t>
      </w:r>
    </w:p>
    <w:p>
      <w:pPr>
        <w:pStyle w:val="Heading3"/>
      </w:pPr>
      <w:r>
        <w:t>Alternative 1</w:t>
      </w:r>
    </w:p>
    <w:p>
      <w:r>
        <w:t>לֹא־קֹרָא</w:t>
      </w:r>
    </w:p>
    <w:p>
      <w:r>
        <w:t>Rating: None</w:t>
      </w:r>
    </w:p>
    <w:p>
      <w:r>
        <w:t>Factors: 7</w:t>
      </w:r>
    </w:p>
    <w:p>
      <w:pPr>
        <w:pStyle w:val="Heading3"/>
      </w:pPr>
      <w:r>
        <w:t>Alternative 2</w:t>
      </w:r>
    </w:p>
    <w:p>
      <w:r>
        <w:t>לא קרא = [לֹא־קָרָא] = lQIs-a</w:t>
      </w:r>
    </w:p>
    <w:p>
      <w:r>
        <w:t>Rating: C</w:t>
      </w:r>
    </w:p>
    <w:p>
      <w:pPr>
        <w:pStyle w:val="ListBullet"/>
      </w:pPr>
      <w:r>
        <w:t>RSV:</w:t>
      </w:r>
      <w:r>
        <w:rPr>
          <w:i/>
        </w:rPr>
        <w:t xml:space="preserve"> that did not call on</w:t>
      </w:r>
    </w:p>
    <w:p>
      <w:pPr>
        <w:pStyle w:val="ListBullet"/>
      </w:pPr>
      <w:r>
        <w:t>NEB:</w:t>
      </w:r>
      <w:r>
        <w:rPr>
          <w:i/>
        </w:rPr>
        <w:t xml:space="preserve"> that did not invoke</w:t>
      </w:r>
    </w:p>
    <w:p>
      <w:pPr>
        <w:pStyle w:val="ListBullet"/>
      </w:pPr>
      <w:r>
        <w:t>BJ:</w:t>
      </w:r>
      <w:r>
        <w:rPr>
          <w:i/>
        </w:rPr>
        <w:t xml:space="preserve"> *qui n'invoquait pas</w:t>
      </w:r>
    </w:p>
    <w:p>
      <w:pPr>
        <w:pStyle w:val="ListBullet"/>
      </w:pPr>
      <w:r>
        <w:t>TOB:</w:t>
      </w:r>
      <w:r>
        <w:rPr>
          <w:i/>
        </w:rPr>
        <w:t xml:space="preserve"> *qui n'invoquait pas</w:t>
      </w:r>
    </w:p>
    <w:p>
      <w:pPr>
        <w:pStyle w:val="ListBullet"/>
      </w:pPr>
      <w:r>
        <w:t>LUT:</w:t>
      </w:r>
      <w:r>
        <w:rPr>
          <w:i/>
        </w:rPr>
        <w:t xml:space="preserve"> das ... nicht anrief</w:t>
      </w:r>
    </w:p>
    <w:p>
      <w:pPr>
        <w:pStyle w:val="Heading3"/>
      </w:pPr>
      <w:r>
        <w:t>Alternative 3</w:t>
      </w:r>
    </w:p>
    <w:p>
      <w:r>
        <w:t>לא־קרא = [לֹא־קֹרֵא] (= Brockington)</w:t>
      </w:r>
    </w:p>
    <w:p>
      <w:r>
        <w:t>Rating: None</w:t>
      </w:r>
    </w:p>
    <w:p>
      <w:r>
        <w:t>Factors: 1</w:t>
      </w:r>
    </w:p>
    <w:p>
      <w:pPr>
        <w:pStyle w:val="Heading2"/>
      </w:pPr>
      <w:r>
        <w:t>[[@BibleBHS:ISA 65:4]][[BibleBHS:ISA 65:4]]</w:t>
      </w:r>
    </w:p>
    <w:p>
      <w:r>
        <w:rPr>
          <w:b/>
        </w:rPr>
        <w:t>Remark:</w:t>
      </w:r>
      <w:r>
        <w:t xml:space="preserve"> </w:t>
      </w:r>
      <w:r>
        <w:t>The expression may be understood as "(and broth of abominable things) are their dishes" or, "(and broth ...) is in their dishes".</w:t>
      </w:r>
    </w:p>
    <w:p>
      <w:r>
        <w:rPr>
          <w:b/>
        </w:rPr>
        <w:t>Suggestion:</w:t>
      </w:r>
      <w:r>
        <w:t xml:space="preserve"> </w:t>
      </w:r>
      <w:r>
        <w:t>their dishes / in their dishes</w:t>
      </w:r>
    </w:p>
    <w:p>
      <w:pPr>
        <w:pStyle w:val="Heading3"/>
      </w:pPr>
      <w:r>
        <w:t>Alternative 1</w:t>
      </w:r>
    </w:p>
    <w:p>
      <w:r>
        <w:t>כליהם</w:t>
      </w:r>
    </w:p>
    <w:p>
      <w:r>
        <w:t>Rating: B</w:t>
      </w:r>
    </w:p>
    <w:p>
      <w:pPr>
        <w:pStyle w:val="ListBullet"/>
      </w:pPr>
      <w:r>
        <w:t>NEB:</w:t>
      </w:r>
      <w:r>
        <w:rPr>
          <w:i/>
        </w:rPr>
        <w:t xml:space="preserve"> their cauldrons</w:t>
      </w:r>
    </w:p>
    <w:p>
      <w:pPr>
        <w:pStyle w:val="ListBullet"/>
      </w:pPr>
      <w:r>
        <w:t>TOB:</w:t>
      </w:r>
      <w:r>
        <w:rPr>
          <w:i/>
        </w:rPr>
        <w:t xml:space="preserve"> leurs plats</w:t>
      </w:r>
    </w:p>
    <w:p>
      <w:pPr>
        <w:pStyle w:val="Heading3"/>
      </w:pPr>
      <w:r>
        <w:t>Alternative 2</w:t>
      </w:r>
    </w:p>
    <w:p>
      <w:r>
        <w:t>בכליהמה</w:t>
      </w:r>
    </w:p>
    <w:p>
      <w:r>
        <w:t>Rating: None</w:t>
      </w:r>
    </w:p>
    <w:p>
      <w:pPr>
        <w:pStyle w:val="ListBullet"/>
      </w:pPr>
      <w:r>
        <w:t>RSV:</w:t>
      </w:r>
      <w:r>
        <w:rPr>
          <w:i/>
        </w:rPr>
        <w:t xml:space="preserve"> in their vessels</w:t>
      </w:r>
    </w:p>
    <w:p>
      <w:pPr>
        <w:pStyle w:val="ListBullet"/>
      </w:pPr>
      <w:r>
        <w:t>BJ:</w:t>
      </w:r>
      <w:r>
        <w:rPr>
          <w:i/>
        </w:rPr>
        <w:t xml:space="preserve"> *dans ses plats</w:t>
      </w:r>
    </w:p>
    <w:p>
      <w:pPr>
        <w:pStyle w:val="ListBullet"/>
      </w:pPr>
      <w:r>
        <w:t>LUT:</w:t>
      </w:r>
      <w:r>
        <w:rPr>
          <w:i/>
        </w:rPr>
        <w:t xml:space="preserve"> in ihren Töpfen</w:t>
      </w:r>
    </w:p>
    <w:p>
      <w:r>
        <w:t>Factors: 4</w:t>
      </w:r>
    </w:p>
    <w:p>
      <w:pPr>
        <w:pStyle w:val="Heading2"/>
      </w:pPr>
      <w:r>
        <w:t>[[@BibleBHS:ISA 65:5]][[BibleBHS:ISA 65:5]]</w:t>
      </w:r>
    </w:p>
    <w:p>
      <w:r>
        <w:rPr>
          <w:b/>
        </w:rPr>
        <w:t>Remark:</w:t>
      </w:r>
      <w:r>
        <w:t xml:space="preserve"> </w:t>
      </w:r>
      <w:r>
        <w:t>None</w:t>
      </w:r>
    </w:p>
    <w:p>
      <w:r>
        <w:rPr>
          <w:b/>
        </w:rPr>
        <w:t>Suggestion:</w:t>
      </w:r>
      <w:r>
        <w:t xml:space="preserve"> </w:t>
      </w:r>
      <w:r>
        <w:t>I am holy for you</w:t>
      </w:r>
    </w:p>
    <w:p>
      <w:pPr>
        <w:pStyle w:val="Heading3"/>
      </w:pPr>
      <w:r>
        <w:t>Alternative 1</w:t>
      </w:r>
    </w:p>
    <w:p>
      <w:r>
        <w:t>קְדַשְׁתִּיךָ</w:t>
      </w:r>
    </w:p>
    <w:p>
      <w:r>
        <w:t>Rating: B</w:t>
      </w:r>
    </w:p>
    <w:p>
      <w:pPr>
        <w:pStyle w:val="ListBullet"/>
      </w:pPr>
      <w:r>
        <w:t>RSV:</w:t>
      </w:r>
      <w:r>
        <w:rPr>
          <w:i/>
        </w:rPr>
        <w:t xml:space="preserve"> I am set apart from you</w:t>
      </w:r>
    </w:p>
    <w:p>
      <w:pPr>
        <w:pStyle w:val="ListBullet"/>
      </w:pPr>
      <w:r>
        <w:t>NEB:</w:t>
      </w:r>
      <w:r>
        <w:rPr>
          <w:i/>
        </w:rPr>
        <w:t xml:space="preserve"> I am too sacred for you</w:t>
      </w:r>
    </w:p>
    <w:p>
      <w:pPr>
        <w:pStyle w:val="ListBullet"/>
      </w:pPr>
      <w:r>
        <w:t>LUT:</w:t>
      </w:r>
      <w:r>
        <w:rPr>
          <w:i/>
        </w:rPr>
        <w:t xml:space="preserve"> ich bin für dich heilig</w:t>
      </w:r>
    </w:p>
    <w:p>
      <w:pPr>
        <w:pStyle w:val="Heading3"/>
      </w:pPr>
      <w:r>
        <w:t>Alternative 2</w:t>
      </w:r>
    </w:p>
    <w:p>
      <w:r>
        <w:t>קדשתיך = [קִדַּשְׁתִּיךָ]</w:t>
      </w:r>
    </w:p>
    <w:p>
      <w:r>
        <w:t>Rating: None</w:t>
      </w:r>
    </w:p>
    <w:p>
      <w:pPr>
        <w:pStyle w:val="ListBullet"/>
      </w:pPr>
      <w:r>
        <w:t>BJ:</w:t>
      </w:r>
      <w:r>
        <w:rPr>
          <w:i/>
        </w:rPr>
        <w:t xml:space="preserve"> *je te sanctifierais</w:t>
      </w:r>
    </w:p>
    <w:p>
      <w:pPr>
        <w:pStyle w:val="ListBullet"/>
      </w:pPr>
      <w:r>
        <w:t>TOB:</w:t>
      </w:r>
      <w:r>
        <w:rPr>
          <w:i/>
        </w:rPr>
        <w:t xml:space="preserve"> *je te rendrais sacro-saint</w:t>
      </w:r>
    </w:p>
    <w:p>
      <w:r>
        <w:t>Factors: 14</w:t>
      </w:r>
    </w:p>
    <w:p>
      <w:pPr>
        <w:pStyle w:val="Heading2"/>
      </w:pPr>
      <w:r>
        <w:t>[[@BibleBHS:ISA 65:6]][[BibleBHS:ISA 65:6]]</w:t>
      </w:r>
    </w:p>
    <w:p>
      <w:r>
        <w:rPr>
          <w:b/>
        </w:rPr>
        <w:t>Remark:</w:t>
      </w:r>
      <w:r>
        <w:t xml:space="preserve"> </w:t>
      </w:r>
      <w:r>
        <w:t>1. Brockington says "transposed to beginning of verse 7", while in the translation of NEB the expression is transposed to the end of vs. 7.2. The committee voted a B rating for MT ושלמתי על־חיקם, "and I will pay them back into their bosom", while the transposition of NEB is conjectural without any textual basis. See the following case too.</w:t>
      </w:r>
    </w:p>
    <w:p>
      <w:r>
        <w:rPr>
          <w:b/>
        </w:rPr>
        <w:t>Suggestion:</w:t>
      </w:r>
      <w:r>
        <w:t xml:space="preserve"> </w:t>
      </w:r>
      <w:r>
        <w:t>and I will pay them back (into their bosom)</w:t>
      </w:r>
    </w:p>
    <w:p>
      <w:pPr>
        <w:pStyle w:val="Heading3"/>
      </w:pPr>
      <w:r>
        <w:t>Alternative 1</w:t>
      </w:r>
    </w:p>
    <w:p>
      <w:r>
        <w:t>ושלמתי</w:t>
      </w:r>
    </w:p>
    <w:p>
      <w:r>
        <w:t>Rating: B</w:t>
      </w:r>
    </w:p>
    <w:p>
      <w:pPr>
        <w:pStyle w:val="ListBullet"/>
      </w:pPr>
      <w:r>
        <w:t>RSV:</w:t>
      </w:r>
      <w:r>
        <w:rPr>
          <w:i/>
        </w:rPr>
        <w:t xml:space="preserve"> yea, I will repay</w:t>
      </w:r>
    </w:p>
    <w:p>
      <w:pPr>
        <w:pStyle w:val="ListBullet"/>
      </w:pPr>
      <w:r>
        <w:t>BJ:</w:t>
      </w:r>
      <w:r>
        <w:rPr>
          <w:i/>
        </w:rPr>
        <w:t xml:space="preserve"> *(que je n'aie réglé leur compte,) réglé (à pleine mesure)</w:t>
      </w:r>
    </w:p>
    <w:p>
      <w:pPr>
        <w:pStyle w:val="ListBullet"/>
      </w:pPr>
      <w:r>
        <w:t>TOB:</w:t>
      </w:r>
      <w:r>
        <w:rPr>
          <w:i/>
        </w:rPr>
        <w:t xml:space="preserve"> *(jusqu'à ce que j'aie payé de retour,) et payé de retour</w:t>
      </w:r>
    </w:p>
    <w:p>
      <w:pPr>
        <w:pStyle w:val="ListBullet"/>
      </w:pPr>
      <w:r>
        <w:t>LUT:</w:t>
      </w:r>
      <w:r>
        <w:rPr>
          <w:i/>
        </w:rPr>
        <w:t xml:space="preserve"> ja, ich will es (ihnen) heimzahlen</w:t>
      </w:r>
    </w:p>
    <w:p>
      <w:pPr>
        <w:pStyle w:val="Heading3"/>
      </w:pPr>
      <w:r>
        <w:t>Alternative 2</w:t>
      </w:r>
    </w:p>
    <w:p>
      <w:r>
        <w:t>[Transposed at vs. 7 end before על־חיקם / Transposé au vs. 7 fin avant על־חיקם = NEB* (= Brockington, but see Remark l)</w:t>
      </w:r>
    </w:p>
    <w:p>
      <w:r>
        <w:t>Rating: None</w:t>
      </w:r>
    </w:p>
    <w:p>
      <w:r>
        <w:t>Factors: 14</w:t>
      </w:r>
    </w:p>
    <w:p>
      <w:pPr>
        <w:pStyle w:val="Heading2"/>
      </w:pPr>
      <w:r>
        <w:t>[[@BibleBHS:ISA 65:7]][[BibleBHS:ISA 65:7]]</w:t>
      </w:r>
    </w:p>
    <w:p>
      <w:r>
        <w:rPr>
          <w:b/>
        </w:rPr>
        <w:t>Remark:</w:t>
      </w:r>
      <w:r>
        <w:t xml:space="preserve"> </w:t>
      </w:r>
      <w:r>
        <w:t>The whole sequence of verses 6-7 should be interpreted as "... I will not keep silent, but I will repay, yes, I will repay them into their bosom for your iniquities and for the iniquities of your fathers together, says the LORD, they who ... and I will measure their former works into their bosom (or: I will pour into their bosom (a retribution) according to the measure of their former works)".</w:t>
      </w:r>
    </w:p>
    <w:p>
      <w:r>
        <w:rPr>
          <w:b/>
        </w:rPr>
        <w:t>Suggestion:</w:t>
      </w:r>
      <w:r>
        <w:t xml:space="preserve"> </w:t>
      </w:r>
      <w:r>
        <w:t>your iniquities ... of your fathers</w:t>
      </w:r>
    </w:p>
    <w:p>
      <w:pPr>
        <w:pStyle w:val="Heading3"/>
      </w:pPr>
      <w:r>
        <w:t>Alternative 1</w:t>
      </w:r>
    </w:p>
    <w:p>
      <w:r>
        <w:t>עונתיכם ... אבותיכם</w:t>
      </w:r>
    </w:p>
    <w:p>
      <w:r>
        <w:t>Rating: B</w:t>
      </w:r>
    </w:p>
    <w:p>
      <w:pPr>
        <w:pStyle w:val="ListBullet"/>
      </w:pPr>
      <w:r>
        <w:t>NEB:</w:t>
      </w:r>
      <w:r>
        <w:rPr>
          <w:i/>
        </w:rPr>
        <w:t xml:space="preserve"> your iniquities ... your fathers'</w:t>
      </w:r>
    </w:p>
    <w:p>
      <w:pPr>
        <w:pStyle w:val="ListBullet"/>
      </w:pPr>
      <w:r>
        <w:t>BJ:</w:t>
      </w:r>
      <w:r>
        <w:rPr>
          <w:i/>
        </w:rPr>
        <w:t xml:space="preserve"> vos fautes ... de vos pères</w:t>
      </w:r>
    </w:p>
    <w:p>
      <w:pPr>
        <w:pStyle w:val="ListBullet"/>
      </w:pPr>
      <w:r>
        <w:t>TOB:</w:t>
      </w:r>
      <w:r>
        <w:rPr>
          <w:i/>
        </w:rPr>
        <w:t xml:space="preserve"> vos perversités ... de vos pères</w:t>
      </w:r>
    </w:p>
    <w:p>
      <w:pPr>
        <w:pStyle w:val="Heading3"/>
      </w:pPr>
      <w:r>
        <w:t>Alternative 2</w:t>
      </w:r>
    </w:p>
    <w:p>
      <w:r>
        <w:t>[עונתיהם ... אבותיהם]</w:t>
      </w:r>
    </w:p>
    <w:p>
      <w:r>
        <w:t>Rating: None</w:t>
      </w:r>
    </w:p>
    <w:p>
      <w:pPr>
        <w:pStyle w:val="ListBullet"/>
      </w:pPr>
      <w:r>
        <w:t>RSV:</w:t>
      </w:r>
      <w:r>
        <w:rPr>
          <w:i/>
        </w:rPr>
        <w:t xml:space="preserve"> *their iniquities ... their fathers'</w:t>
      </w:r>
    </w:p>
    <w:p>
      <w:pPr>
        <w:pStyle w:val="ListBullet"/>
      </w:pPr>
      <w:r>
        <w:t>LUT:</w:t>
      </w:r>
      <w:r>
        <w:rPr>
          <w:i/>
        </w:rPr>
        <w:t xml:space="preserve"> ihre Missetaten (und) ihrer Väter (Missetaten)</w:t>
      </w:r>
    </w:p>
    <w:p>
      <w:r>
        <w:t>Factors: 4</w:t>
      </w:r>
    </w:p>
    <w:p>
      <w:pPr>
        <w:pStyle w:val="Heading2"/>
      </w:pPr>
      <w:r>
        <w:t>[[@BibleBHS:ISA 65:15]][[BibleBHS:ISA 65:15]]</w:t>
      </w:r>
    </w:p>
    <w:p>
      <w:r>
        <w:rPr>
          <w:b/>
        </w:rPr>
        <w:t>Remark:</w:t>
      </w:r>
      <w:r>
        <w:t xml:space="preserve"> </w:t>
      </w:r>
      <w:r>
        <w:t>None</w:t>
      </w:r>
    </w:p>
    <w:p>
      <w:r>
        <w:rPr>
          <w:b/>
        </w:rPr>
        <w:t>Suggestion:</w:t>
      </w:r>
      <w:r>
        <w:t xml:space="preserve"> </w:t>
      </w:r>
      <w:r>
        <w:t>and he will call his servants</w:t>
      </w:r>
    </w:p>
    <w:p>
      <w:pPr>
        <w:pStyle w:val="Heading3"/>
      </w:pPr>
      <w:r>
        <w:t>Alternative 1</w:t>
      </w:r>
    </w:p>
    <w:p>
      <w:r>
        <w:t>וְלַעֲבָדָיו יִקְרָא</w:t>
      </w:r>
    </w:p>
    <w:p>
      <w:r>
        <w:t>Rating: C</w:t>
      </w:r>
    </w:p>
    <w:p>
      <w:pPr>
        <w:pStyle w:val="ListBullet"/>
      </w:pPr>
      <w:r>
        <w:t>RSV:</w:t>
      </w:r>
      <w:r>
        <w:rPr>
          <w:i/>
        </w:rPr>
        <w:t xml:space="preserve"> but his servants he will call</w:t>
      </w:r>
    </w:p>
    <w:p>
      <w:pPr>
        <w:pStyle w:val="ListBullet"/>
      </w:pPr>
      <w:r>
        <w:t>NEB:</w:t>
      </w:r>
      <w:r>
        <w:rPr>
          <w:i/>
        </w:rPr>
        <w:t xml:space="preserve"> but his servants he shall call</w:t>
      </w:r>
    </w:p>
    <w:p>
      <w:pPr>
        <w:pStyle w:val="ListBullet"/>
      </w:pPr>
      <w:r>
        <w:t>BJ:</w:t>
      </w:r>
      <w:r>
        <w:rPr>
          <w:i/>
        </w:rPr>
        <w:t xml:space="preserve"> mais à ses serviteurs il donnera (un autre nom)</w:t>
      </w:r>
    </w:p>
    <w:p>
      <w:pPr>
        <w:pStyle w:val="Heading3"/>
      </w:pPr>
      <w:r>
        <w:t>Alternative 2</w:t>
      </w:r>
    </w:p>
    <w:p>
      <w:r>
        <w:t>[וְלַעֲבָדַי יִקָּרֵא]</w:t>
      </w:r>
    </w:p>
    <w:p>
      <w:r>
        <w:t>Rating: None</w:t>
      </w:r>
    </w:p>
    <w:p>
      <w:pPr>
        <w:pStyle w:val="ListBullet"/>
      </w:pPr>
      <w:r>
        <w:t>TOB:</w:t>
      </w:r>
      <w:r>
        <w:rPr>
          <w:i/>
        </w:rPr>
        <w:t xml:space="preserve"> *mais en faveur de mes serviteurs sera évoqué</w:t>
      </w:r>
    </w:p>
    <w:p>
      <w:pPr>
        <w:pStyle w:val="ListBullet"/>
      </w:pPr>
      <w:r>
        <w:t>LUT:</w:t>
      </w:r>
      <w:r>
        <w:rPr>
          <w:i/>
        </w:rPr>
        <w:t xml:space="preserve"> aber meine Knechte wird man ... nennen</w:t>
      </w:r>
    </w:p>
    <w:p>
      <w:r>
        <w:t>Factors: 4, 5</w:t>
      </w:r>
    </w:p>
    <w:p>
      <w:pPr>
        <w:pStyle w:val="Heading2"/>
      </w:pPr>
      <w:r>
        <w:t>[[@BibleBHS:ISA 66:2]][[BibleBHS:ISA 66:2]]</w:t>
      </w:r>
    </w:p>
    <w:p>
      <w:r>
        <w:rPr>
          <w:b/>
        </w:rPr>
        <w:t>Remark:</w:t>
      </w:r>
      <w:r>
        <w:t xml:space="preserve"> </w:t>
      </w:r>
      <w:r>
        <w:t>NEB translates as if it had read: והיו "and so they are", and not, as Brockington states, ויהיו, "and so they were".</w:t>
      </w:r>
    </w:p>
    <w:p>
      <w:r>
        <w:rPr>
          <w:b/>
        </w:rPr>
        <w:t>Suggestion:</w:t>
      </w:r>
      <w:r>
        <w:t xml:space="preserve"> </w:t>
      </w:r>
      <w:r>
        <w:t>and so they existed / and so they were</w:t>
      </w:r>
    </w:p>
    <w:p>
      <w:pPr>
        <w:pStyle w:val="Heading3"/>
      </w:pPr>
      <w:r>
        <w:t>Alternative 1</w:t>
      </w:r>
    </w:p>
    <w:p>
      <w:r>
        <w:t>ויהיו</w:t>
      </w:r>
    </w:p>
    <w:p>
      <w:r>
        <w:t>Rating: B</w:t>
      </w:r>
    </w:p>
    <w:p>
      <w:pPr>
        <w:pStyle w:val="ListBullet"/>
      </w:pPr>
      <w:r>
        <w:t>LUT:</w:t>
      </w:r>
      <w:r>
        <w:rPr>
          <w:i/>
        </w:rPr>
        <w:t xml:space="preserve"> (alles ...,) was da ist</w:t>
      </w:r>
    </w:p>
    <w:p>
      <w:pPr>
        <w:pStyle w:val="Heading3"/>
      </w:pPr>
      <w:r>
        <w:t>Alternative 2</w:t>
      </w:r>
    </w:p>
    <w:p>
      <w:r>
        <w:t>[והיו לי]</w:t>
      </w:r>
    </w:p>
    <w:p>
      <w:r>
        <w:t>Rating: None</w:t>
      </w:r>
    </w:p>
    <w:p>
      <w:pPr>
        <w:pStyle w:val="ListBullet"/>
      </w:pPr>
      <w:r>
        <w:t>RSV:</w:t>
      </w:r>
      <w:r>
        <w:rPr>
          <w:i/>
        </w:rPr>
        <w:t xml:space="preserve"> *and so all these things are mine</w:t>
      </w:r>
    </w:p>
    <w:p>
      <w:pPr>
        <w:pStyle w:val="ListBullet"/>
      </w:pPr>
      <w:r>
        <w:t>BJ:</w:t>
      </w:r>
      <w:r>
        <w:rPr>
          <w:i/>
        </w:rPr>
        <w:t xml:space="preserve"> quand tout cela est à moi</w:t>
      </w:r>
    </w:p>
    <w:p>
      <w:pPr>
        <w:pStyle w:val="ListBullet"/>
      </w:pPr>
      <w:r>
        <w:t>TOB:</w:t>
      </w:r>
      <w:r>
        <w:rPr>
          <w:i/>
        </w:rPr>
        <w:t xml:space="preserve"> *et ils sont à moi</w:t>
      </w:r>
    </w:p>
    <w:p>
      <w:r>
        <w:t>Factors: 5</w:t>
      </w:r>
    </w:p>
    <w:p>
      <w:pPr>
        <w:pStyle w:val="Heading3"/>
      </w:pPr>
      <w:r>
        <w:t>Alternative 3</w:t>
      </w:r>
    </w:p>
    <w:p>
      <w:r>
        <w:t>[ויהיו לי] (= Brockington)</w:t>
      </w:r>
    </w:p>
    <w:p>
      <w:r>
        <w:t>Rating: None</w:t>
      </w:r>
    </w:p>
    <w:p>
      <w:pPr>
        <w:pStyle w:val="ListBullet"/>
      </w:pPr>
      <w:r>
        <w:t>NEB:</w:t>
      </w:r>
      <w:r>
        <w:rPr>
          <w:i/>
        </w:rPr>
        <w:t xml:space="preserve"> *and all these are mine (see Remark)</w:t>
      </w:r>
    </w:p>
    <w:p>
      <w:r>
        <w:t>Factors: 5</w:t>
      </w:r>
    </w:p>
    <w:p>
      <w:pPr>
        <w:pStyle w:val="Heading2"/>
      </w:pPr>
      <w:r>
        <w:t>[[@BibleBHS:ISA 66:5]][[BibleBHS:ISA 66:5]]</w:t>
      </w:r>
    </w:p>
    <w:p>
      <w:r>
        <w:rPr>
          <w:b/>
        </w:rPr>
        <w:t>Remark:</w:t>
      </w:r>
      <w:r>
        <w:t xml:space="preserve"> </w:t>
      </w:r>
      <w:r>
        <w:t>The expression can be interpreted in two ways: (1) according to the phrase division of the MT: "your brethren who hate you and cast you out, have said 'for my name (i.e. to the benefit of my own reputation), may the LORD be glorious!'"; (2) with another phrase division: "your brethren who hate you and cast you out for my name's sake, have said 'may the LORD be glorious!'".</w:t>
      </w:r>
    </w:p>
    <w:p>
      <w:r>
        <w:rPr>
          <w:b/>
        </w:rPr>
        <w:t>Suggestion:</w:t>
      </w:r>
      <w:r>
        <w:t xml:space="preserve"> </w:t>
      </w:r>
      <w:r>
        <w:t>See Remark</w:t>
      </w:r>
    </w:p>
    <w:p>
      <w:pPr>
        <w:pStyle w:val="Heading3"/>
      </w:pPr>
      <w:r>
        <w:t>Alternative 1</w:t>
      </w:r>
    </w:p>
    <w:p>
      <w:r>
        <w:t>יִכְבַּד</w:t>
      </w:r>
    </w:p>
    <w:p>
      <w:r>
        <w:t>Rating: C</w:t>
      </w:r>
    </w:p>
    <w:p>
      <w:pPr>
        <w:pStyle w:val="Heading3"/>
      </w:pPr>
      <w:r>
        <w:t>Alternative 2</w:t>
      </w:r>
    </w:p>
    <w:p>
      <w:r>
        <w:t>יכבד = [יִכָּבֵד] (= Brockington)</w:t>
      </w:r>
    </w:p>
    <w:p>
      <w:r>
        <w:t>Rating: None</w:t>
      </w:r>
    </w:p>
    <w:p>
      <w:pPr>
        <w:pStyle w:val="ListBullet"/>
      </w:pPr>
      <w:r>
        <w:t>RSV:</w:t>
      </w:r>
      <w:r>
        <w:rPr>
          <w:i/>
        </w:rPr>
        <w:t xml:space="preserve"> let (the LORD) be glorified</w:t>
      </w:r>
    </w:p>
    <w:p>
      <w:pPr>
        <w:pStyle w:val="ListBullet"/>
      </w:pPr>
      <w:r>
        <w:t>NEB:</w:t>
      </w:r>
      <w:r>
        <w:rPr>
          <w:i/>
        </w:rPr>
        <w:t xml:space="preserve"> let (the LORD) show his glory</w:t>
      </w:r>
    </w:p>
    <w:p>
      <w:pPr>
        <w:pStyle w:val="ListBullet"/>
      </w:pPr>
      <w:r>
        <w:t>BJ:</w:t>
      </w:r>
      <w:r>
        <w:rPr>
          <w:i/>
        </w:rPr>
        <w:t xml:space="preserve"> *que (Yahvé) manifeste sa gloire</w:t>
      </w:r>
    </w:p>
    <w:p>
      <w:pPr>
        <w:pStyle w:val="ListBullet"/>
      </w:pPr>
      <w:r>
        <w:t>TOB:</w:t>
      </w:r>
      <w:r>
        <w:rPr>
          <w:i/>
        </w:rPr>
        <w:t xml:space="preserve"> que (le SEIGNEUR) montre donc sa gloire</w:t>
      </w:r>
    </w:p>
    <w:p>
      <w:pPr>
        <w:pStyle w:val="ListBullet"/>
      </w:pPr>
      <w:r>
        <w:t>LUT:</w:t>
      </w:r>
      <w:r>
        <w:rPr>
          <w:i/>
        </w:rPr>
        <w:t xml:space="preserve"> lasst doch (den HERRN) sich verherrlichen</w:t>
      </w:r>
    </w:p>
    <w:p>
      <w:r>
        <w:t>Factors: 4</w:t>
      </w:r>
    </w:p>
    <w:p>
      <w:pPr>
        <w:pStyle w:val="Heading2"/>
      </w:pPr>
      <w:r>
        <w:t>[[@BibleBHS:ISA 66:12]][[BibleBHS:ISA 66:12]]</w:t>
      </w:r>
    </w:p>
    <w:p>
      <w:r>
        <w:rPr>
          <w:b/>
        </w:rPr>
        <w:t>Remark:</w:t>
      </w:r>
      <w:r>
        <w:t xml:space="preserve"> </w:t>
      </w:r>
      <w:r>
        <w:t>None</w:t>
      </w:r>
    </w:p>
    <w:p>
      <w:r>
        <w:rPr>
          <w:b/>
        </w:rPr>
        <w:t>Suggestion:</w:t>
      </w:r>
      <w:r>
        <w:t xml:space="preserve"> </w:t>
      </w:r>
      <w:r>
        <w:t>and you shall suckle / be nursed</w:t>
      </w:r>
    </w:p>
    <w:p>
      <w:pPr>
        <w:pStyle w:val="Heading3"/>
      </w:pPr>
      <w:r>
        <w:t>Alternative 1</w:t>
      </w:r>
    </w:p>
    <w:p>
      <w:r>
        <w:t>וינקתם</w:t>
      </w:r>
    </w:p>
    <w:p>
      <w:r>
        <w:t>Rating: C</w:t>
      </w:r>
    </w:p>
    <w:p>
      <w:pPr>
        <w:pStyle w:val="ListBullet"/>
      </w:pPr>
      <w:r>
        <w:t>RSV:</w:t>
      </w:r>
      <w:r>
        <w:rPr>
          <w:i/>
        </w:rPr>
        <w:t xml:space="preserve"> and you shall suck</w:t>
      </w:r>
    </w:p>
    <w:p>
      <w:pPr>
        <w:pStyle w:val="ListBullet"/>
      </w:pPr>
      <w:r>
        <w:t>NEB:</w:t>
      </w:r>
      <w:r>
        <w:rPr>
          <w:i/>
        </w:rPr>
        <w:t xml:space="preserve"> it shall suckle you</w:t>
      </w:r>
    </w:p>
    <w:p>
      <w:pPr>
        <w:pStyle w:val="ListBullet"/>
      </w:pPr>
      <w:r>
        <w:t>BJ:</w:t>
      </w:r>
      <w:r>
        <w:rPr>
          <w:i/>
        </w:rPr>
        <w:t xml:space="preserve"> vous serez allaités</w:t>
      </w:r>
    </w:p>
    <w:p>
      <w:pPr>
        <w:pStyle w:val="ListBullet"/>
      </w:pPr>
      <w:r>
        <w:t>TOB:</w:t>
      </w:r>
      <w:r>
        <w:rPr>
          <w:i/>
        </w:rPr>
        <w:t xml:space="preserve"> vous serez allaités</w:t>
      </w:r>
    </w:p>
    <w:p>
      <w:pPr>
        <w:pStyle w:val="Heading3"/>
      </w:pPr>
      <w:r>
        <w:t>Alternative 2</w:t>
      </w:r>
    </w:p>
    <w:p>
      <w:r>
        <w:t>[ויונקתה] / ויונקותיהמה</w:t>
      </w:r>
    </w:p>
    <w:p>
      <w:r>
        <w:t>Rating: None</w:t>
      </w:r>
    </w:p>
    <w:p>
      <w:pPr>
        <w:pStyle w:val="ListBullet"/>
      </w:pPr>
      <w:r>
        <w:t>LUT:</w:t>
      </w:r>
      <w:r>
        <w:rPr>
          <w:i/>
        </w:rPr>
        <w:t xml:space="preserve"> ihre Kinder</w:t>
      </w:r>
    </w:p>
    <w:p>
      <w:r>
        <w:t>Factors: 5</w:t>
      </w:r>
    </w:p>
    <w:p>
      <w:pPr>
        <w:pStyle w:val="Heading2"/>
      </w:pPr>
      <w:r>
        <w:t>[[@BibleBHS:ISA 66:17]][[BibleBHS:ISA 66:17]]</w:t>
      </w:r>
    </w:p>
    <w:p>
      <w:r>
        <w:rPr>
          <w:b/>
        </w:rPr>
        <w:t>Remark:</w:t>
      </w:r>
      <w:r>
        <w:t xml:space="preserve"> </w:t>
      </w:r>
      <w:r>
        <w:t>In this text, there is an allusion to a religious rite which is unknown to us, but which was evidently known to the prophet. The committee was evenly divided in this case, with one half of the Committee voting for the QERE reading, and the other half voting for the KETIV reading, both of them with a C rating. The QERE should be interpreted as follows: " (those who ... (going) into the gardens) to serve one (Ashera) who is in the middle", while the KETIV reading has the following interpretation: "(those who ... (going) into the gardens) imitating one who is in the middle".</w:t>
      </w:r>
    </w:p>
    <w:p>
      <w:r>
        <w:rPr>
          <w:b/>
        </w:rPr>
        <w:t>Suggestion:</w:t>
      </w:r>
      <w:r>
        <w:t xml:space="preserve"> </w:t>
      </w:r>
      <w:r>
        <w:t>See Remark</w:t>
      </w:r>
    </w:p>
    <w:p>
      <w:pPr>
        <w:pStyle w:val="Heading3"/>
      </w:pPr>
      <w:r>
        <w:t>Alternative 1</w:t>
      </w:r>
    </w:p>
    <w:p>
      <w:r>
        <w:t>אחר אחת בתוך = QERE</w:t>
      </w:r>
    </w:p>
    <w:p>
      <w:r>
        <w:t>Rating: C</w:t>
      </w:r>
    </w:p>
    <w:p>
      <w:r>
        <w:t>Factors: 12</w:t>
      </w:r>
    </w:p>
    <w:p>
      <w:pPr>
        <w:pStyle w:val="Heading3"/>
      </w:pPr>
      <w:r>
        <w:t>Alternative 2</w:t>
      </w:r>
    </w:p>
    <w:p>
      <w:r>
        <w:t>אחר אחד בתוך = KETIV</w:t>
      </w:r>
    </w:p>
    <w:p>
      <w:r>
        <w:t>Rating: C</w:t>
      </w:r>
    </w:p>
    <w:p>
      <w:pPr>
        <w:pStyle w:val="ListBullet"/>
      </w:pPr>
      <w:r>
        <w:t>RSV:</w:t>
      </w:r>
      <w:r>
        <w:rPr>
          <w:i/>
        </w:rPr>
        <w:t xml:space="preserve"> following one in the midst</w:t>
      </w:r>
    </w:p>
    <w:p>
      <w:pPr>
        <w:pStyle w:val="ListBullet"/>
      </w:pPr>
      <w:r>
        <w:t>BJ:</w:t>
      </w:r>
      <w:r>
        <w:rPr>
          <w:i/>
        </w:rPr>
        <w:t xml:space="preserve"> derrière quelqu'un qui se tient au centre</w:t>
      </w:r>
    </w:p>
    <w:p>
      <w:pPr>
        <w:pStyle w:val="ListBullet"/>
      </w:pPr>
      <w:r>
        <w:t>TOB:</w:t>
      </w:r>
      <w:r>
        <w:rPr>
          <w:i/>
        </w:rPr>
        <w:t xml:space="preserve"> *à la suite du numéro un, qui est au milieu (en note: "Litt. à la suite du UN ...")</w:t>
      </w:r>
    </w:p>
    <w:p>
      <w:pPr>
        <w:pStyle w:val="ListBullet"/>
      </w:pPr>
      <w:r>
        <w:t>LUT:</w:t>
      </w:r>
      <w:r>
        <w:rPr>
          <w:i/>
        </w:rPr>
        <w:t xml:space="preserve"> dem einen nach, der in der Mitte ist</w:t>
      </w:r>
    </w:p>
    <w:p>
      <w:r>
        <w:t>Factors: 12</w:t>
      </w:r>
    </w:p>
    <w:p>
      <w:pPr>
        <w:pStyle w:val="Heading3"/>
      </w:pPr>
      <w:r>
        <w:t>Alternative 3</w:t>
      </w:r>
    </w:p>
    <w:p>
      <w:r>
        <w:t>[אחד אחר אחד בתוך] (= Brockington)</w:t>
      </w:r>
    </w:p>
    <w:p>
      <w:r>
        <w:t>Rating: None</w:t>
      </w:r>
    </w:p>
    <w:p>
      <w:pPr>
        <w:pStyle w:val="ListBullet"/>
      </w:pPr>
      <w:r>
        <w:t>NEB:</w:t>
      </w:r>
      <w:r>
        <w:rPr>
          <w:i/>
        </w:rPr>
        <w:t xml:space="preserve"> *one after another in a magic ring</w:t>
      </w:r>
    </w:p>
    <w:p>
      <w:r>
        <w:t>Factors: 1</w:t>
      </w:r>
    </w:p>
    <w:p>
      <w:pPr>
        <w:pStyle w:val="Heading2"/>
      </w:pPr>
      <w:r>
        <w:t>[[@BibleBHS:ISA 66:18]][[BibleBHS:ISA 66:18]]</w:t>
      </w:r>
    </w:p>
    <w:p>
      <w:r>
        <w:rPr>
          <w:b/>
        </w:rPr>
        <w:t>Remark:</w:t>
      </w:r>
      <w:r>
        <w:t xml:space="preserve"> </w:t>
      </w:r>
      <w:r>
        <w:t>See the next case also.</w:t>
      </w:r>
    </w:p>
    <w:p>
      <w:r>
        <w:rPr>
          <w:b/>
        </w:rPr>
        <w:t>Suggestion:</w:t>
      </w:r>
      <w:r>
        <w:t xml:space="preserve"> </w:t>
      </w:r>
      <w:r>
        <w:t>as for me, (given their deeds and their thoughts)</w:t>
      </w:r>
    </w:p>
    <w:p>
      <w:pPr>
        <w:pStyle w:val="Heading3"/>
      </w:pPr>
      <w:r>
        <w:t>Alternative 1</w:t>
      </w:r>
    </w:p>
    <w:p>
      <w:r>
        <w:t>ואנכי</w:t>
      </w:r>
    </w:p>
    <w:p>
      <w:r>
        <w:t>Rating: B</w:t>
      </w:r>
    </w:p>
    <w:p>
      <w:pPr>
        <w:pStyle w:val="ListBullet"/>
      </w:pPr>
      <w:r>
        <w:t>BJ:</w:t>
      </w:r>
      <w:r>
        <w:rPr>
          <w:i/>
        </w:rPr>
        <w:t xml:space="preserve"> mais moi</w:t>
      </w:r>
    </w:p>
    <w:p>
      <w:pPr>
        <w:pStyle w:val="ListBullet"/>
      </w:pPr>
      <w:r>
        <w:t>TOB:</w:t>
      </w:r>
      <w:r>
        <w:rPr>
          <w:i/>
        </w:rPr>
        <w:t xml:space="preserve"> *: c'est moi qui motiverai (en note: "Litt. (ce sera) Moi, ...")</w:t>
      </w:r>
    </w:p>
    <w:p>
      <w:pPr>
        <w:pStyle w:val="Heading3"/>
      </w:pPr>
      <w:r>
        <w:t>Alternative 2</w:t>
      </w:r>
    </w:p>
    <w:p>
      <w:r>
        <w:t>[ואנכי ידעתי] (= Brockington)</w:t>
      </w:r>
    </w:p>
    <w:p>
      <w:r>
        <w:t>Rating: None</w:t>
      </w:r>
    </w:p>
    <w:p>
      <w:pPr>
        <w:pStyle w:val="ListBullet"/>
      </w:pPr>
      <w:r>
        <w:t>RSV:</w:t>
      </w:r>
      <w:r>
        <w:rPr>
          <w:i/>
        </w:rPr>
        <w:t xml:space="preserve"> *for I know</w:t>
      </w:r>
    </w:p>
    <w:p>
      <w:pPr>
        <w:pStyle w:val="ListBullet"/>
      </w:pPr>
      <w:r>
        <w:t>NEB:</w:t>
      </w:r>
      <w:r>
        <w:rPr>
          <w:i/>
        </w:rPr>
        <w:t xml:space="preserve"> *for I know</w:t>
      </w:r>
    </w:p>
    <w:p>
      <w:pPr>
        <w:pStyle w:val="ListBullet"/>
      </w:pPr>
      <w:r>
        <w:t>LUT:</w:t>
      </w:r>
      <w:r>
        <w:rPr>
          <w:i/>
        </w:rPr>
        <w:t xml:space="preserve"> ich kenne</w:t>
      </w:r>
    </w:p>
    <w:p>
      <w:r>
        <w:t>Factors: 4, 13</w:t>
      </w:r>
    </w:p>
    <w:p>
      <w:pPr>
        <w:pStyle w:val="Heading2"/>
      </w:pPr>
      <w:r>
        <w:t>[[BibleBHS:ISA 66:18]]</w:t>
      </w:r>
    </w:p>
    <w:p>
      <w:r>
        <w:rPr>
          <w:b/>
        </w:rPr>
        <w:t>Remark:</w:t>
      </w:r>
      <w:r>
        <w:t xml:space="preserve"> </w:t>
      </w:r>
      <w:r>
        <w:t>See the preceding case. The expression can be translated: "(time) comes / has come (to gather ...) ".</w:t>
      </w:r>
    </w:p>
    <w:p>
      <w:r>
        <w:rPr>
          <w:b/>
        </w:rPr>
        <w:t>Suggestion:</w:t>
      </w:r>
      <w:r>
        <w:t xml:space="preserve"> </w:t>
      </w:r>
      <w:r>
        <w:t>See Remark</w:t>
      </w:r>
    </w:p>
    <w:p>
      <w:pPr>
        <w:pStyle w:val="Heading3"/>
      </w:pPr>
      <w:r>
        <w:t>Alternative 1</w:t>
      </w:r>
    </w:p>
    <w:p>
      <w:r>
        <w:t>באה</w:t>
      </w:r>
    </w:p>
    <w:p>
      <w:r>
        <w:t>Rating: C</w:t>
      </w:r>
    </w:p>
    <w:p>
      <w:pPr>
        <w:pStyle w:val="Heading3"/>
      </w:pPr>
      <w:r>
        <w:t>Alternative 2</w:t>
      </w:r>
    </w:p>
    <w:p>
      <w:r>
        <w:t>[באתי] / [בא]</w:t>
      </w:r>
    </w:p>
    <w:p>
      <w:r>
        <w:t>Rating: None</w:t>
      </w:r>
    </w:p>
    <w:p>
      <w:pPr>
        <w:pStyle w:val="ListBullet"/>
      </w:pPr>
      <w:r>
        <w:t>RSV:</w:t>
      </w:r>
      <w:r>
        <w:rPr>
          <w:i/>
        </w:rPr>
        <w:t xml:space="preserve"> *and I am coming</w:t>
      </w:r>
    </w:p>
    <w:p>
      <w:pPr>
        <w:pStyle w:val="ListBullet"/>
      </w:pPr>
      <w:r>
        <w:t>BJ:</w:t>
      </w:r>
      <w:r>
        <w:rPr>
          <w:i/>
        </w:rPr>
        <w:t xml:space="preserve"> je viendrai</w:t>
      </w:r>
    </w:p>
    <w:p>
      <w:pPr>
        <w:pStyle w:val="ListBullet"/>
      </w:pPr>
      <w:r>
        <w:t>TOB:</w:t>
      </w:r>
      <w:r>
        <w:rPr>
          <w:i/>
        </w:rPr>
        <w:t xml:space="preserve"> je viens</w:t>
      </w:r>
    </w:p>
    <w:p>
      <w:pPr>
        <w:pStyle w:val="ListBullet"/>
      </w:pPr>
      <w:r>
        <w:t>LUT:</w:t>
      </w:r>
      <w:r>
        <w:rPr>
          <w:i/>
        </w:rPr>
        <w:t xml:space="preserve"> (ich ...) und komme</w:t>
      </w:r>
    </w:p>
    <w:p>
      <w:r>
        <w:t>Factors: 4</w:t>
      </w:r>
    </w:p>
    <w:p>
      <w:pPr>
        <w:pStyle w:val="Heading3"/>
      </w:pPr>
      <w:r>
        <w:t>Alternative 3</w:t>
      </w:r>
    </w:p>
    <w:p>
      <w:r>
        <w:t>[ובאתי] (= Brockington)</w:t>
      </w:r>
    </w:p>
    <w:p>
      <w:r>
        <w:t>Rating: None</w:t>
      </w:r>
    </w:p>
    <w:p>
      <w:pPr>
        <w:pStyle w:val="ListBullet"/>
      </w:pPr>
      <w:r>
        <w:t>NEB:</w:t>
      </w:r>
      <w:r>
        <w:rPr>
          <w:i/>
        </w:rPr>
        <w:t xml:space="preserve"> *then I myself will come</w:t>
      </w:r>
    </w:p>
    <w:p>
      <w:r>
        <w:t>Factors: 14</w:t>
      </w:r>
    </w:p>
    <w:p>
      <w:pPr>
        <w:pStyle w:val="Heading2"/>
      </w:pPr>
      <w:r>
        <w:t>[[@BibleBHS:ISA 66:19]][[BibleBHS:ISA 66:19]]</w:t>
      </w:r>
    </w:p>
    <w:p>
      <w:r>
        <w:rPr>
          <w:b/>
        </w:rPr>
        <w:t>Remark:</w:t>
      </w:r>
      <w:r>
        <w:t xml:space="preserve"> </w:t>
      </w:r>
      <w:r>
        <w:t>None</w:t>
      </w:r>
    </w:p>
    <w:p>
      <w:r>
        <w:rPr>
          <w:b/>
        </w:rPr>
        <w:t>Suggestion:</w:t>
      </w:r>
      <w:r>
        <w:t xml:space="preserve"> </w:t>
      </w:r>
      <w:r>
        <w:t>Pul</w:t>
      </w:r>
    </w:p>
    <w:p>
      <w:pPr>
        <w:pStyle w:val="Heading3"/>
      </w:pPr>
      <w:r>
        <w:t>Alternative 1</w:t>
      </w:r>
    </w:p>
    <w:p>
      <w:r>
        <w:t>פול</w:t>
      </w:r>
    </w:p>
    <w:p>
      <w:r>
        <w:t>Rating: C</w:t>
      </w:r>
    </w:p>
    <w:p>
      <w:pPr>
        <w:pStyle w:val="Heading3"/>
      </w:pPr>
      <w:r>
        <w:t>Alternative 2</w:t>
      </w:r>
    </w:p>
    <w:p>
      <w:r>
        <w:t>[פוט] (= Brockington) / [ופוט]</w:t>
      </w:r>
    </w:p>
    <w:p>
      <w:r>
        <w:t>Rating: None</w:t>
      </w:r>
    </w:p>
    <w:p>
      <w:pPr>
        <w:pStyle w:val="ListBullet"/>
      </w:pPr>
      <w:r>
        <w:t>RSV:</w:t>
      </w:r>
      <w:r>
        <w:rPr>
          <w:i/>
        </w:rPr>
        <w:t xml:space="preserve"> *Put</w:t>
      </w:r>
    </w:p>
    <w:p>
      <w:pPr>
        <w:pStyle w:val="ListBullet"/>
      </w:pPr>
      <w:r>
        <w:t>NEB:</w:t>
      </w:r>
      <w:r>
        <w:rPr>
          <w:i/>
        </w:rPr>
        <w:t xml:space="preserve"> *Put</w:t>
      </w:r>
    </w:p>
    <w:p>
      <w:pPr>
        <w:pStyle w:val="ListBullet"/>
      </w:pPr>
      <w:r>
        <w:t>BJ:</w:t>
      </w:r>
      <w:r>
        <w:rPr>
          <w:i/>
        </w:rPr>
        <w:t xml:space="preserve"> *Put</w:t>
      </w:r>
    </w:p>
    <w:p>
      <w:pPr>
        <w:pStyle w:val="ListBullet"/>
      </w:pPr>
      <w:r>
        <w:t>TOB:</w:t>
      </w:r>
      <w:r>
        <w:rPr>
          <w:i/>
        </w:rPr>
        <w:t xml:space="preserve"> *Pouth</w:t>
      </w:r>
    </w:p>
    <w:p>
      <w:pPr>
        <w:pStyle w:val="ListBullet"/>
      </w:pPr>
      <w:r>
        <w:t>LUT:</w:t>
      </w:r>
      <w:r>
        <w:rPr>
          <w:i/>
        </w:rPr>
        <w:t xml:space="preserve"> nach Put</w:t>
      </w:r>
    </w:p>
    <w:p>
      <w:r>
        <w:t>Factors: 12</w:t>
      </w:r>
    </w:p>
    <w:p>
      <w:pPr>
        <w:pStyle w:val="Heading2"/>
      </w:pPr>
      <w:r>
        <w:t>[[BibleBHS:ISA 66:19]]</w:t>
      </w:r>
    </w:p>
    <w:p>
      <w:r>
        <w:rPr>
          <w:b/>
        </w:rPr>
        <w:t>Remark:</w:t>
      </w:r>
      <w:r>
        <w:t xml:space="preserve"> </w:t>
      </w:r>
      <w:r>
        <w:t>The Committee was evenly divided in this case. One half voted for the MT, the other half for LXX, and both with a C rating. Translators may choose either one of the two readings. If they follow the MT, they can translate "those who draw the bow"; if they adopt LXX, they can interpret the reading as a proper name "Meshek". The textual corruption, whether represented by the MT or by LXX, was brought about by assimilation to similar biblical texts (Fac. 5).</w:t>
      </w:r>
    </w:p>
    <w:p>
      <w:r>
        <w:rPr>
          <w:b/>
        </w:rPr>
        <w:t>Suggestion:</w:t>
      </w:r>
      <w:r>
        <w:t xml:space="preserve"> </w:t>
      </w:r>
      <w:r>
        <w:t>See Remark</w:t>
      </w:r>
    </w:p>
    <w:p>
      <w:pPr>
        <w:pStyle w:val="Heading3"/>
      </w:pPr>
      <w:r>
        <w:t>Alternative 1</w:t>
      </w:r>
    </w:p>
    <w:p>
      <w:r>
        <w:t>משכי קשת</w:t>
      </w:r>
    </w:p>
    <w:p>
      <w:r>
        <w:t>Rating: C</w:t>
      </w:r>
    </w:p>
    <w:p>
      <w:pPr>
        <w:pStyle w:val="ListBullet"/>
      </w:pPr>
      <w:r>
        <w:t>RSV:</w:t>
      </w:r>
      <w:r>
        <w:rPr>
          <w:i/>
        </w:rPr>
        <w:t xml:space="preserve"> (and Lud,) who draw the bow</w:t>
      </w:r>
    </w:p>
    <w:p>
      <w:pPr>
        <w:pStyle w:val="ListBullet"/>
      </w:pPr>
      <w:r>
        <w:t>TOB:</w:t>
      </w:r>
      <w:r>
        <w:rPr>
          <w:i/>
        </w:rPr>
        <w:t xml:space="preserve"> (et Loud) qui bandent l'arc</w:t>
      </w:r>
    </w:p>
    <w:p>
      <w:r>
        <w:t>Factors: 5</w:t>
      </w:r>
    </w:p>
    <w:p>
      <w:pPr>
        <w:pStyle w:val="Heading3"/>
      </w:pPr>
      <w:r>
        <w:t>Alternative 2</w:t>
      </w:r>
    </w:p>
    <w:p>
      <w:r>
        <w:t>[ומשך] = LXX</w:t>
      </w:r>
    </w:p>
    <w:p>
      <w:r>
        <w:t>Rating: C</w:t>
      </w:r>
    </w:p>
    <w:p>
      <w:pPr>
        <w:pStyle w:val="ListBullet"/>
      </w:pPr>
      <w:r>
        <w:t>BJ:</w:t>
      </w:r>
      <w:r>
        <w:rPr>
          <w:i/>
        </w:rPr>
        <w:t xml:space="preserve"> *Méshek</w:t>
      </w:r>
    </w:p>
    <w:p>
      <w:r>
        <w:t>Factors: 5</w:t>
      </w:r>
    </w:p>
    <w:p>
      <w:pPr>
        <w:pStyle w:val="Heading3"/>
      </w:pPr>
      <w:r>
        <w:t>Alternative 3</w:t>
      </w:r>
    </w:p>
    <w:p>
      <w:r>
        <w:t>[משך ראש] (= Brockington)</w:t>
      </w:r>
    </w:p>
    <w:p>
      <w:r>
        <w:t>Rating: None</w:t>
      </w:r>
    </w:p>
    <w:p>
      <w:pPr>
        <w:pStyle w:val="ListBullet"/>
      </w:pPr>
      <w:r>
        <w:t>NEB:</w:t>
      </w:r>
      <w:r>
        <w:rPr>
          <w:i/>
        </w:rPr>
        <w:t xml:space="preserve"> *to Meshek, Rosh</w:t>
      </w:r>
    </w:p>
    <w:p>
      <w:pPr>
        <w:pStyle w:val="ListBullet"/>
      </w:pPr>
      <w:r>
        <w:t>LUT:</w:t>
      </w:r>
      <w:r>
        <w:rPr>
          <w:i/>
        </w:rPr>
        <w:t xml:space="preserve"> nach Meschech und Rosch</w:t>
      </w:r>
    </w:p>
    <w:p>
      <w:r>
        <w:t>Factors: 14</w:t>
      </w:r>
    </w:p>
    <w:p>
      <w:pPr>
        <w:pStyle w:val="Heading1"/>
      </w:pPr>
      <w:r>
        <w:t>Jeremiah</w:t>
      </w:r>
    </w:p>
    <w:p>
      <w:pPr>
        <w:pStyle w:val="Heading2"/>
      </w:pPr>
      <w:r>
        <w:t>[[@BibleBHS:JER 2:16]][[BibleBHS:JER 2:16]]</w:t>
      </w:r>
    </w:p>
    <w:p>
      <w:r>
        <w:rPr>
          <w:b/>
        </w:rPr>
        <w:t>Remark:</w:t>
      </w:r>
      <w:r>
        <w:t xml:space="preserve"> </w:t>
      </w:r>
      <w:r>
        <w:t>The best interpretation of this expression is: "they will shave the crown of your head" (literally: "they will graze / pasture the crown of your head").</w:t>
      </w:r>
    </w:p>
    <w:p>
      <w:r>
        <w:rPr>
          <w:b/>
        </w:rPr>
        <w:t>Suggestion:</w:t>
      </w:r>
      <w:r>
        <w:t xml:space="preserve"> </w:t>
      </w:r>
      <w:r>
        <w:t>See Remark</w:t>
      </w:r>
    </w:p>
    <w:p>
      <w:pPr>
        <w:pStyle w:val="Heading3"/>
      </w:pPr>
      <w:r>
        <w:t>Alternative 1</w:t>
      </w:r>
    </w:p>
    <w:p>
      <w:r>
        <w:t>ירעוך קדקד</w:t>
      </w:r>
    </w:p>
    <w:p>
      <w:r>
        <w:t>Rating: B</w:t>
      </w:r>
    </w:p>
    <w:p>
      <w:pPr>
        <w:pStyle w:val="ListBullet"/>
      </w:pPr>
      <w:r>
        <w:t>RSV:</w:t>
      </w:r>
      <w:r>
        <w:rPr>
          <w:i/>
        </w:rPr>
        <w:t xml:space="preserve"> (the men ...) have broken the crown of your head</w:t>
      </w:r>
    </w:p>
    <w:p>
      <w:pPr>
        <w:pStyle w:val="ListBullet"/>
      </w:pPr>
      <w:r>
        <w:t>NEB:</w:t>
      </w:r>
      <w:r>
        <w:rPr>
          <w:i/>
        </w:rPr>
        <w:t xml:space="preserve"> (men ...) will break your heads</w:t>
      </w:r>
    </w:p>
    <w:p>
      <w:pPr>
        <w:pStyle w:val="ListBullet"/>
      </w:pPr>
      <w:r>
        <w:t>TOB:</w:t>
      </w:r>
      <w:r>
        <w:rPr>
          <w:i/>
        </w:rPr>
        <w:t xml:space="preserve"> *te défoncent le crâne</w:t>
      </w:r>
    </w:p>
    <w:p>
      <w:pPr>
        <w:pStyle w:val="ListBullet"/>
      </w:pPr>
      <w:r>
        <w:t>LUT:</w:t>
      </w:r>
      <w:r>
        <w:rPr>
          <w:i/>
        </w:rPr>
        <w:t xml:space="preserve"> scheren (die Leute ...) dir den Kopf kahl</w:t>
      </w:r>
    </w:p>
    <w:p>
      <w:pPr>
        <w:pStyle w:val="Heading3"/>
      </w:pPr>
      <w:r>
        <w:t>Alternative 2</w:t>
      </w:r>
    </w:p>
    <w:p>
      <w:r>
        <w:t>[יערוך קדקד]</w:t>
      </w:r>
    </w:p>
    <w:p>
      <w:r>
        <w:t>Rating: None</w:t>
      </w:r>
    </w:p>
    <w:p>
      <w:pPr>
        <w:pStyle w:val="ListBullet"/>
      </w:pPr>
      <w:r>
        <w:t>BJ:</w:t>
      </w:r>
      <w:r>
        <w:rPr>
          <w:i/>
        </w:rPr>
        <w:t xml:space="preserve"> *t'ont rasé le crâne</w:t>
      </w:r>
    </w:p>
    <w:p>
      <w:r>
        <w:t>Factors: 14</w:t>
      </w:r>
    </w:p>
    <w:p>
      <w:pPr>
        <w:pStyle w:val="Heading2"/>
      </w:pPr>
      <w:r>
        <w:t>[[@BibleBHS:JER 2:17]][[BibleBHS:JER 2:17]]</w:t>
      </w:r>
    </w:p>
    <w:p>
      <w:r>
        <w:rPr>
          <w:b/>
        </w:rPr>
        <w:t>Remark:</w:t>
      </w:r>
      <w:r>
        <w:t xml:space="preserve"> </w:t>
      </w:r>
      <w:r>
        <w:t>See the Introductory Note to Jeremiah. The variant readinq belongs to the LXX text tradition, which should not be confused with the MT tradition. Therefore no other factor than fac. 13 is indicated. For the LXX text has not grown out of the MT by corruption, but represents a textual development parallel to that of the MT. Both MT and LXX are separate developments from one common base.</w:t>
      </w:r>
    </w:p>
    <w:p>
      <w:r>
        <w:rPr>
          <w:b/>
        </w:rPr>
        <w:t>Suggestion:</w:t>
      </w:r>
      <w:r>
        <w:t xml:space="preserve"> </w:t>
      </w:r>
      <w:r>
        <w:t>in the time when he was your guide in the way</w:t>
      </w:r>
    </w:p>
    <w:p>
      <w:pPr>
        <w:pStyle w:val="Heading3"/>
      </w:pPr>
      <w:r>
        <w:t>Alternative 1</w:t>
      </w:r>
    </w:p>
    <w:p>
      <w:r>
        <w:t>בעת מוליכך בדרך</w:t>
      </w:r>
    </w:p>
    <w:p>
      <w:r>
        <w:t>Rating: A</w:t>
      </w:r>
    </w:p>
    <w:p>
      <w:pPr>
        <w:pStyle w:val="ListBullet"/>
      </w:pPr>
      <w:r>
        <w:t>RSV:</w:t>
      </w:r>
      <w:r>
        <w:rPr>
          <w:i/>
        </w:rPr>
        <w:t xml:space="preserve"> when he led you in the way</w:t>
      </w:r>
    </w:p>
    <w:p>
      <w:pPr>
        <w:pStyle w:val="ListBullet"/>
      </w:pPr>
      <w:r>
        <w:t>BJ:</w:t>
      </w:r>
      <w:r>
        <w:rPr>
          <w:i/>
        </w:rPr>
        <w:t xml:space="preserve"> alors qu'il te guidait sur ta route</w:t>
      </w:r>
    </w:p>
    <w:p>
      <w:pPr>
        <w:pStyle w:val="ListBullet"/>
      </w:pPr>
      <w:r>
        <w:t>TOB:</w:t>
      </w:r>
      <w:r>
        <w:rPr>
          <w:i/>
        </w:rPr>
        <w:t xml:space="preserve"> au temps où il était ton guide sur ta route</w:t>
      </w:r>
    </w:p>
    <w:p>
      <w:pPr>
        <w:pStyle w:val="ListBullet"/>
      </w:pPr>
      <w:r>
        <w:t>LUT:</w:t>
      </w:r>
      <w:r>
        <w:rPr>
          <w:i/>
        </w:rPr>
        <w:t xml:space="preserve"> sooft er dich den rechten Weg leiten will</w:t>
      </w:r>
    </w:p>
    <w:p>
      <w:pPr>
        <w:pStyle w:val="Heading3"/>
      </w:pPr>
      <w:r>
        <w:t>Alternative 2</w:t>
      </w:r>
    </w:p>
    <w:p>
      <w:r>
        <w:t>[-] (= Brockington) = LXX</w:t>
      </w:r>
    </w:p>
    <w:p>
      <w:r>
        <w:t>Rating: None</w:t>
      </w:r>
    </w:p>
    <w:p>
      <w:pPr>
        <w:pStyle w:val="ListBullet"/>
      </w:pPr>
      <w:r>
        <w:t>NEB:</w:t>
      </w:r>
      <w:r>
        <w:rPr>
          <w:i/>
        </w:rPr>
        <w:t xml:space="preserve"> *[-]</w:t>
      </w:r>
    </w:p>
    <w:p>
      <w:r>
        <w:t>Factors: 13</w:t>
      </w:r>
    </w:p>
    <w:p>
      <w:pPr>
        <w:pStyle w:val="Heading2"/>
      </w:pPr>
      <w:r>
        <w:t>[[@BibleBHS:JER 2:21]][[BibleBHS:JER 2:21]]</w:t>
      </w:r>
    </w:p>
    <w:p>
      <w:r>
        <w:rPr>
          <w:b/>
        </w:rPr>
        <w:t>Remark:</w:t>
      </w:r>
      <w:r>
        <w:t xml:space="preserve"> </w:t>
      </w:r>
      <w:r>
        <w:t>The Hebrew basis of L, given above, is uncertain.</w:t>
      </w:r>
    </w:p>
    <w:p>
      <w:r>
        <w:rPr>
          <w:b/>
        </w:rPr>
        <w:t>Suggestion:</w:t>
      </w:r>
      <w:r>
        <w:t xml:space="preserve"> </w:t>
      </w:r>
      <w:r>
        <w:t>in a wild shot of an exotic vine</w:t>
      </w:r>
    </w:p>
    <w:p>
      <w:pPr>
        <w:pStyle w:val="Heading3"/>
      </w:pPr>
      <w:r>
        <w:t>Alternative 1</w:t>
      </w:r>
    </w:p>
    <w:p>
      <w:r>
        <w:t>נהפכת לי סורי הגפן נכריה</w:t>
      </w:r>
    </w:p>
    <w:p>
      <w:r>
        <w:t>Rating: C</w:t>
      </w:r>
    </w:p>
    <w:p>
      <w:pPr>
        <w:pStyle w:val="ListBullet"/>
      </w:pPr>
      <w:r>
        <w:t>BJ:</w:t>
      </w:r>
      <w:r>
        <w:rPr>
          <w:i/>
        </w:rPr>
        <w:t xml:space="preserve"> (comment) t'es-tu changée pour moi en sauvageons d'une vigne étrangère</w:t>
      </w:r>
    </w:p>
    <w:p>
      <w:pPr>
        <w:pStyle w:val="ListBullet"/>
      </w:pPr>
      <w:r>
        <w:t>TOB:</w:t>
      </w:r>
      <w:r>
        <w:rPr>
          <w:i/>
        </w:rPr>
        <w:t xml:space="preserve"> (comment) as-tu dégénéré en vigne inconnue aux fruits infects(?)</w:t>
      </w:r>
    </w:p>
    <w:p>
      <w:pPr>
        <w:pStyle w:val="Heading3"/>
      </w:pPr>
      <w:r>
        <w:t>Alternative 2</w:t>
      </w:r>
    </w:p>
    <w:p>
      <w:r>
        <w:t>[נהפכת לי גפן נכריה]</w:t>
      </w:r>
    </w:p>
    <w:p>
      <w:r>
        <w:t>Rating: None</w:t>
      </w:r>
    </w:p>
    <w:p>
      <w:pPr>
        <w:pStyle w:val="ListBullet"/>
      </w:pPr>
      <w:r>
        <w:t>LUT:</w:t>
      </w:r>
      <w:r>
        <w:rPr>
          <w:i/>
        </w:rPr>
        <w:t xml:space="preserve"> (wie) bist du mir denn geworden zu einem schlechten, wilden Weinstock</w:t>
      </w:r>
    </w:p>
    <w:p>
      <w:r>
        <w:t>Factors: 1, 4</w:t>
      </w:r>
    </w:p>
    <w:p>
      <w:pPr>
        <w:pStyle w:val="Heading3"/>
      </w:pPr>
      <w:r>
        <w:t>Alternative 3</w:t>
      </w:r>
    </w:p>
    <w:p>
      <w:r>
        <w:t>[נהפכת לסוריה גפן נכריה] (Brockington)</w:t>
      </w:r>
    </w:p>
    <w:p>
      <w:r>
        <w:t>Rating: None</w:t>
      </w:r>
    </w:p>
    <w:p>
      <w:pPr>
        <w:pStyle w:val="ListBullet"/>
      </w:pPr>
      <w:r>
        <w:t>RSV:</w:t>
      </w:r>
      <w:r>
        <w:rPr>
          <w:i/>
        </w:rPr>
        <w:t xml:space="preserve"> (how then) have you turned degenerate and become a wild wine</w:t>
      </w:r>
    </w:p>
    <w:p>
      <w:pPr>
        <w:pStyle w:val="ListBullet"/>
      </w:pPr>
      <w:r>
        <w:t>NEB:</w:t>
      </w:r>
      <w:r>
        <w:rPr>
          <w:i/>
        </w:rPr>
        <w:t xml:space="preserve"> you are turned into a vine debased and worthless</w:t>
      </w:r>
    </w:p>
    <w:p>
      <w:r>
        <w:t>Factors: 14</w:t>
      </w:r>
    </w:p>
    <w:p>
      <w:pPr>
        <w:pStyle w:val="Heading2"/>
      </w:pPr>
      <w:r>
        <w:t>[[@BibleBHS:JER 2:24]][[BibleBHS:JER 2:24]]</w:t>
      </w:r>
    </w:p>
    <w:p>
      <w:r>
        <w:rPr>
          <w:b/>
        </w:rPr>
        <w:t>Remark:</w:t>
      </w:r>
      <w:r>
        <w:t xml:space="preserve"> </w:t>
      </w:r>
      <w:r>
        <w:t>None</w:t>
      </w:r>
    </w:p>
    <w:p>
      <w:r>
        <w:rPr>
          <w:b/>
        </w:rPr>
        <w:t>Suggestion:</w:t>
      </w:r>
      <w:r>
        <w:t xml:space="preserve"> </w:t>
      </w:r>
      <w:r>
        <w:t>a wild ass used to the wilderness</w:t>
      </w:r>
    </w:p>
    <w:p>
      <w:pPr>
        <w:pStyle w:val="Heading3"/>
      </w:pPr>
      <w:r>
        <w:t>Alternative 1</w:t>
      </w:r>
    </w:p>
    <w:p>
      <w:r>
        <w:t>פרה למד מדבר</w:t>
      </w:r>
    </w:p>
    <w:p>
      <w:r>
        <w:t>Rating: C</w:t>
      </w:r>
    </w:p>
    <w:p>
      <w:pPr>
        <w:pStyle w:val="ListBullet"/>
      </w:pPr>
      <w:r>
        <w:t>RSV:</w:t>
      </w:r>
      <w:r>
        <w:rPr>
          <w:i/>
        </w:rPr>
        <w:t xml:space="preserve"> a wild ass used to the wilderness</w:t>
      </w:r>
    </w:p>
    <w:p>
      <w:pPr>
        <w:pStyle w:val="ListBullet"/>
      </w:pPr>
      <w:r>
        <w:t>BJ:</w:t>
      </w:r>
      <w:r>
        <w:rPr>
          <w:i/>
        </w:rPr>
        <w:t xml:space="preserve"> ânesse sauvage, habituée au désert</w:t>
      </w:r>
    </w:p>
    <w:p>
      <w:pPr>
        <w:pStyle w:val="ListBullet"/>
      </w:pPr>
      <w:r>
        <w:t>TOB:</w:t>
      </w:r>
      <w:r>
        <w:rPr>
          <w:i/>
        </w:rPr>
        <w:t xml:space="preserve"> une ânesse sauvage habituée à la steppe</w:t>
      </w:r>
    </w:p>
    <w:p>
      <w:pPr>
        <w:pStyle w:val="ListBullet"/>
      </w:pPr>
      <w:r>
        <w:t>LUT:</w:t>
      </w:r>
      <w:r>
        <w:rPr>
          <w:i/>
        </w:rPr>
        <w:t xml:space="preserve"> wie eine Wildeselin in der Wüste(?)</w:t>
      </w:r>
    </w:p>
    <w:p>
      <w:pPr>
        <w:pStyle w:val="Heading3"/>
      </w:pPr>
      <w:r>
        <w:t>Alternative 2</w:t>
      </w:r>
    </w:p>
    <w:p>
      <w:r>
        <w:t>[מפרדה למדבר] (= Brockington)</w:t>
      </w:r>
    </w:p>
    <w:p>
      <w:r>
        <w:t>Rating: None</w:t>
      </w:r>
    </w:p>
    <w:p>
      <w:pPr>
        <w:pStyle w:val="ListBullet"/>
      </w:pPr>
      <w:r>
        <w:t>NEB:</w:t>
      </w:r>
      <w:r>
        <w:rPr>
          <w:i/>
        </w:rPr>
        <w:t xml:space="preserve"> *rushing alone into the wilderness</w:t>
      </w:r>
    </w:p>
    <w:p>
      <w:r>
        <w:t>Factors: 14</w:t>
      </w:r>
    </w:p>
    <w:p>
      <w:pPr>
        <w:pStyle w:val="Heading2"/>
      </w:pPr>
      <w:r>
        <w:t>[[@BibleBHS:JER 2:31]][[BibleBHS:JER 2:31]]</w:t>
      </w:r>
    </w:p>
    <w:p>
      <w:r>
        <w:rPr>
          <w:b/>
        </w:rPr>
        <w:t>Remark:</w:t>
      </w:r>
      <w:r>
        <w:t xml:space="preserve"> </w:t>
      </w:r>
      <w:r>
        <w:t>L may presuppose another Hebrew basis than the MT or it may reflect a rather free translations of it.</w:t>
      </w:r>
    </w:p>
    <w:p>
      <w:r>
        <w:rPr>
          <w:b/>
        </w:rPr>
        <w:t>Suggestion:</w:t>
      </w:r>
      <w:r>
        <w:t xml:space="preserve"> </w:t>
      </w:r>
      <w:r>
        <w:t>you, O generation, heed the word of the LORD (literally: see/look at the word of the LORD)</w:t>
      </w:r>
    </w:p>
    <w:p>
      <w:pPr>
        <w:pStyle w:val="Heading3"/>
      </w:pPr>
      <w:r>
        <w:t>Alternative 1</w:t>
      </w:r>
    </w:p>
    <w:p>
      <w:r>
        <w:t>הדור אתם ראו דבר־יהוה</w:t>
      </w:r>
    </w:p>
    <w:p>
      <w:r>
        <w:t>Rating: B</w:t>
      </w:r>
    </w:p>
    <w:p>
      <w:pPr>
        <w:pStyle w:val="ListBullet"/>
      </w:pPr>
      <w:r>
        <w:t>RSV:</w:t>
      </w:r>
      <w:r>
        <w:rPr>
          <w:i/>
        </w:rPr>
        <w:t xml:space="preserve"> and you, O generation, heed the word of the LORD</w:t>
      </w:r>
    </w:p>
    <w:p>
      <w:pPr>
        <w:pStyle w:val="ListBullet"/>
      </w:pPr>
      <w:r>
        <w:t>BJ:</w:t>
      </w:r>
      <w:r>
        <w:rPr>
          <w:i/>
        </w:rPr>
        <w:t xml:space="preserve"> et vous, de cette génération, voyez la parole de Yahvé</w:t>
      </w:r>
    </w:p>
    <w:p>
      <w:pPr>
        <w:pStyle w:val="ListBullet"/>
      </w:pPr>
      <w:r>
        <w:t>TOB:</w:t>
      </w:r>
      <w:r>
        <w:rPr>
          <w:i/>
        </w:rPr>
        <w:t xml:space="preserve"> * - vous, hommes de ce temps, comprenez la parole du SEIGNEUR!־</w:t>
      </w:r>
    </w:p>
    <w:p>
      <w:pPr>
        <w:pStyle w:val="ListBullet"/>
      </w:pPr>
      <w:r>
        <w:t>LUT:</w:t>
      </w:r>
      <w:r>
        <w:rPr>
          <w:i/>
        </w:rPr>
        <w:t xml:space="preserve"> du böses Geschlecht, merke auf des HERRN Wort</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2:34]][[BibleBHS:JER 2:34]]</w:t>
      </w:r>
    </w:p>
    <w:p>
      <w:r>
        <w:rPr>
          <w:b/>
        </w:rPr>
        <w:t>Remark:</w:t>
      </w:r>
      <w:r>
        <w:t xml:space="preserve"> </w:t>
      </w:r>
      <w:r>
        <w:t>This difficult expression may be interpreted in the following three ways: (1) "but (it is) because of all that" (i.e. for all these reasons); (2) "but (it is) upon all that" (i.e. in addition to all that), (3) (with another phrase division) "in addition to all that (you said: I am innocent) ".</w:t>
      </w:r>
    </w:p>
    <w:p>
      <w:r>
        <w:rPr>
          <w:b/>
        </w:rPr>
        <w:t>Suggestion:</w:t>
      </w:r>
      <w:r>
        <w:t xml:space="preserve"> </w:t>
      </w:r>
      <w:r>
        <w:t>See Remark</w:t>
      </w:r>
    </w:p>
    <w:p>
      <w:pPr>
        <w:pStyle w:val="Heading3"/>
      </w:pPr>
      <w:r>
        <w:t>Alternative 1</w:t>
      </w:r>
    </w:p>
    <w:p>
      <w:r>
        <w:t>עַל־כָּל־אֵלֶּה</w:t>
      </w:r>
    </w:p>
    <w:p>
      <w:r>
        <w:t>Rating: C</w:t>
      </w:r>
    </w:p>
    <w:p>
      <w:pPr>
        <w:pStyle w:val="ListBullet"/>
      </w:pPr>
      <w:r>
        <w:t>RSV:</w:t>
      </w:r>
      <w:r>
        <w:rPr>
          <w:i/>
        </w:rPr>
        <w:t xml:space="preserve"> in spite of all these things</w:t>
      </w:r>
    </w:p>
    <w:p>
      <w:pPr>
        <w:pStyle w:val="ListBullet"/>
      </w:pPr>
      <w:r>
        <w:t>BJ:</w:t>
      </w:r>
      <w:r>
        <w:rPr>
          <w:i/>
        </w:rPr>
        <w:t xml:space="preserve"> malgré tout cela</w:t>
      </w:r>
    </w:p>
    <w:p>
      <w:pPr>
        <w:pStyle w:val="ListBullet"/>
      </w:pPr>
      <w:r>
        <w:t>TOB:</w:t>
      </w:r>
      <w:r>
        <w:rPr>
          <w:i/>
        </w:rPr>
        <w:t xml:space="preserve"> *sur tout cela</w:t>
      </w:r>
    </w:p>
    <w:p>
      <w:pPr>
        <w:pStyle w:val="ListBullet"/>
      </w:pPr>
      <w:r>
        <w:t>LUT:</w:t>
      </w:r>
      <w:r>
        <w:rPr>
          <w:i/>
        </w:rPr>
        <w:t xml:space="preserve"> (die) alledem widerstanden</w:t>
      </w:r>
    </w:p>
    <w:p>
      <w:pPr>
        <w:pStyle w:val="Heading3"/>
      </w:pPr>
      <w:r>
        <w:t>Alternative 2</w:t>
      </w:r>
    </w:p>
    <w:p>
      <w:r>
        <w:t>על־כל־אלה = [עַל־כָּל־אַלָּה] (= Brockington) = LXX</w:t>
      </w:r>
    </w:p>
    <w:p>
      <w:r>
        <w:t>Rating: None</w:t>
      </w:r>
    </w:p>
    <w:p>
      <w:pPr>
        <w:pStyle w:val="ListBullet"/>
      </w:pPr>
      <w:r>
        <w:t>NEB:</w:t>
      </w:r>
      <w:r>
        <w:rPr>
          <w:i/>
        </w:rPr>
        <w:t xml:space="preserve"> by your sacrifices under every oak</w:t>
      </w:r>
    </w:p>
    <w:p>
      <w:r>
        <w:t>Factors: 4, 12</w:t>
      </w:r>
    </w:p>
    <w:p>
      <w:pPr>
        <w:pStyle w:val="Heading2"/>
      </w:pPr>
      <w:r>
        <w:t>[[@BibleBHS:JER 2:36]][[BibleBHS:JER 2:36]]</w:t>
      </w:r>
    </w:p>
    <w:p>
      <w:r>
        <w:rPr>
          <w:b/>
        </w:rPr>
        <w:t>Remark:</w:t>
      </w:r>
      <w:r>
        <w:t xml:space="preserve"> </w:t>
      </w:r>
      <w:r>
        <w:t>The whole expression may be interpreted as follows: "how you hasten to go away, changing your route". Or "how you are so very vile, in order to change your route".</w:t>
      </w:r>
    </w:p>
    <w:p>
      <w:r>
        <w:rPr>
          <w:b/>
        </w:rPr>
        <w:t>Suggestion:</w:t>
      </w:r>
      <w:r>
        <w:t xml:space="preserve"> </w:t>
      </w:r>
      <w:r>
        <w:t>See Remark</w:t>
      </w:r>
    </w:p>
    <w:p>
      <w:pPr>
        <w:pStyle w:val="Heading3"/>
      </w:pPr>
      <w:r>
        <w:t>Alternative 1</w:t>
      </w:r>
    </w:p>
    <w:p>
      <w:r>
        <w:t>מַה־תֵזְלִי</w:t>
      </w:r>
    </w:p>
    <w:p>
      <w:r>
        <w:t>Rating: B</w:t>
      </w:r>
    </w:p>
    <w:p>
      <w:pPr>
        <w:pStyle w:val="Heading3"/>
      </w:pPr>
      <w:r>
        <w:t>Alternative 2</w:t>
      </w:r>
    </w:p>
    <w:p>
      <w:r>
        <w:t>מה־תזלי = [מַה־תָּזֵלִּי] (= Brockington)</w:t>
      </w:r>
    </w:p>
    <w:p>
      <w:r>
        <w:t>Rating: None</w:t>
      </w:r>
    </w:p>
    <w:p>
      <w:pPr>
        <w:pStyle w:val="ListBullet"/>
      </w:pPr>
      <w:r>
        <w:t>RSV:</w:t>
      </w:r>
      <w:r>
        <w:rPr>
          <w:i/>
        </w:rPr>
        <w:t xml:space="preserve"> how lightly you gad about</w:t>
      </w:r>
    </w:p>
    <w:p>
      <w:pPr>
        <w:pStyle w:val="ListBullet"/>
      </w:pPr>
      <w:r>
        <w:t>NEB:</w:t>
      </w:r>
      <w:r>
        <w:rPr>
          <w:i/>
        </w:rPr>
        <w:t xml:space="preserve"> why do you so lightly (change your course)</w:t>
      </w:r>
    </w:p>
    <w:p>
      <w:pPr>
        <w:pStyle w:val="ListBullet"/>
      </w:pPr>
      <w:r>
        <w:t>BJ:</w:t>
      </w:r>
      <w:r>
        <w:rPr>
          <w:i/>
        </w:rPr>
        <w:t xml:space="preserve"> *que tu mets de légèreté (à changer de voie)</w:t>
      </w:r>
    </w:p>
    <w:p>
      <w:pPr>
        <w:pStyle w:val="ListBullet"/>
      </w:pPr>
      <w:r>
        <w:t>TOB:</w:t>
      </w:r>
      <w:r>
        <w:rPr>
          <w:i/>
        </w:rPr>
        <w:t xml:space="preserve"> *comme tu t'avilis</w:t>
      </w:r>
    </w:p>
    <w:p>
      <w:pPr>
        <w:pStyle w:val="ListBullet"/>
      </w:pPr>
      <w:r>
        <w:t>LUT:</w:t>
      </w:r>
      <w:r>
        <w:rPr>
          <w:i/>
        </w:rPr>
        <w:t xml:space="preserve"> was läufst du denn so leichtfertig (bald dahin, bald dorthin)</w:t>
      </w:r>
    </w:p>
    <w:p>
      <w:r>
        <w:t>Factors: 6, 8</w:t>
      </w:r>
    </w:p>
    <w:p>
      <w:pPr>
        <w:pStyle w:val="Heading2"/>
      </w:pPr>
      <w:r>
        <w:t>[[@BibleBHS:JER 3:1]][[BibleBHS:JER 3:1]]</w:t>
      </w:r>
    </w:p>
    <w:p>
      <w:r>
        <w:rPr>
          <w:b/>
        </w:rPr>
        <w:t>Remark:</w:t>
      </w:r>
      <w:r>
        <w:t xml:space="preserve"> </w:t>
      </w:r>
      <w:r>
        <w:t>There are two ways to explain this expression: (1) it introduces a principale or proverb or juridical statement which must be made known to Israel: "it must be said"; or (2) the expression depends upon what precedes in Jer 2.37: "(... the LORD has rejected those in whom you trust ...) saying: ...".</w:t>
      </w:r>
    </w:p>
    <w:p>
      <w:r>
        <w:rPr>
          <w:b/>
        </w:rPr>
        <w:t>Suggestion:</w:t>
      </w:r>
      <w:r>
        <w:t xml:space="preserve"> </w:t>
      </w:r>
      <w:r>
        <w:t>See Remark</w:t>
      </w:r>
    </w:p>
    <w:p>
      <w:pPr>
        <w:pStyle w:val="Heading3"/>
      </w:pPr>
      <w:r>
        <w:t>Alternative 1</w:t>
      </w:r>
    </w:p>
    <w:p>
      <w:r>
        <w:t>לאמר</w:t>
      </w:r>
    </w:p>
    <w:p>
      <w:r>
        <w:t>Rating: B</w:t>
      </w:r>
    </w:p>
    <w:p>
      <w:pPr>
        <w:pStyle w:val="ListBullet"/>
      </w:pPr>
      <w:r>
        <w:t>LUT:</w:t>
      </w:r>
      <w:r>
        <w:rPr>
          <w:i/>
        </w:rPr>
        <w:t xml:space="preserve"> und er sprach</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 Brockington)</w:t>
      </w:r>
    </w:p>
    <w:p>
      <w:r>
        <w:t>Factors: 6</w:t>
      </w:r>
    </w:p>
    <w:p>
      <w:pPr>
        <w:pStyle w:val="Heading2"/>
      </w:pPr>
      <w:r>
        <w:t>[[BibleBHS:JER 3:1]]</w:t>
      </w:r>
    </w:p>
    <w:p>
      <w:r>
        <w:rPr>
          <w:b/>
        </w:rPr>
        <w:t>Remark:</w:t>
      </w:r>
      <w:r>
        <w:t xml:space="preserve"> </w:t>
      </w:r>
      <w:r>
        <w:t>None</w:t>
      </w:r>
    </w:p>
    <w:p>
      <w:r>
        <w:rPr>
          <w:b/>
        </w:rPr>
        <w:t>Suggestion:</w:t>
      </w:r>
      <w:r>
        <w:t xml:space="preserve"> </w:t>
      </w:r>
      <w:r>
        <w:t>the land</w:t>
      </w:r>
    </w:p>
    <w:p>
      <w:pPr>
        <w:pStyle w:val="Heading3"/>
      </w:pPr>
      <w:r>
        <w:t>Alternative 1</w:t>
      </w:r>
    </w:p>
    <w:p>
      <w:r>
        <w:t>הארץ</w:t>
      </w:r>
    </w:p>
    <w:p>
      <w:r>
        <w:t>Rating: B</w:t>
      </w:r>
    </w:p>
    <w:p>
      <w:pPr>
        <w:pStyle w:val="ListBullet"/>
      </w:pPr>
      <w:r>
        <w:t>RSV:</w:t>
      </w:r>
      <w:r>
        <w:rPr>
          <w:i/>
        </w:rPr>
        <w:t xml:space="preserve"> (that) land</w:t>
      </w:r>
    </w:p>
    <w:p>
      <w:pPr>
        <w:pStyle w:val="ListBullet"/>
      </w:pPr>
      <w:r>
        <w:t>BJ:</w:t>
      </w:r>
      <w:r>
        <w:rPr>
          <w:i/>
        </w:rPr>
        <w:t xml:space="preserve"> (cette) terre (-là)</w:t>
      </w:r>
    </w:p>
    <w:p>
      <w:pPr>
        <w:pStyle w:val="ListBullet"/>
      </w:pPr>
      <w:r>
        <w:t>TOB:</w:t>
      </w:r>
      <w:r>
        <w:rPr>
          <w:i/>
        </w:rPr>
        <w:t xml:space="preserve"> *(cette) terre (-là)</w:t>
      </w:r>
    </w:p>
    <w:p>
      <w:pPr>
        <w:pStyle w:val="ListBullet"/>
      </w:pPr>
      <w:r>
        <w:t>LUT:</w:t>
      </w:r>
      <w:r>
        <w:rPr>
          <w:i/>
        </w:rPr>
        <w:t xml:space="preserve"> das Land</w:t>
      </w:r>
    </w:p>
    <w:p>
      <w:pPr>
        <w:pStyle w:val="Heading3"/>
      </w:pPr>
      <w:r>
        <w:t>Alternative 2</w:t>
      </w:r>
    </w:p>
    <w:p>
      <w:r>
        <w:t>[האשה] (= Brockington)</w:t>
      </w:r>
    </w:p>
    <w:p>
      <w:r>
        <w:t>Rating: None</w:t>
      </w:r>
    </w:p>
    <w:p>
      <w:pPr>
        <w:pStyle w:val="ListBullet"/>
      </w:pPr>
      <w:r>
        <w:t>NEB:</w:t>
      </w:r>
      <w:r>
        <w:rPr>
          <w:i/>
        </w:rPr>
        <w:t xml:space="preserve"> *(that) woman</w:t>
      </w:r>
    </w:p>
    <w:p>
      <w:r>
        <w:t>Factors: 4, 12</w:t>
      </w:r>
    </w:p>
    <w:p>
      <w:pPr>
        <w:pStyle w:val="Heading2"/>
      </w:pPr>
      <w:r>
        <w:t>[[@BibleBHS:JER 3:5]][[BibleBHS:JER 3:5]]</w:t>
      </w:r>
    </w:p>
    <w:p>
      <w:r>
        <w:rPr>
          <w:b/>
        </w:rPr>
        <w:t>Remark:</w:t>
      </w:r>
      <w:r>
        <w:t xml:space="preserve"> </w:t>
      </w:r>
      <w:r>
        <w:t>See a similar textual problem at 4.16 below.</w:t>
      </w:r>
    </w:p>
    <w:p>
      <w:r>
        <w:rPr>
          <w:b/>
        </w:rPr>
        <w:t>Suggestion:</w:t>
      </w:r>
      <w:r>
        <w:t xml:space="preserve"> </w:t>
      </w:r>
      <w:r>
        <w:t>behold</w:t>
      </w:r>
    </w:p>
    <w:p>
      <w:pPr>
        <w:pStyle w:val="Heading3"/>
      </w:pPr>
      <w:r>
        <w:t>Alternative 1</w:t>
      </w:r>
    </w:p>
    <w:p>
      <w:r>
        <w:t>הִנֵּה</w:t>
      </w:r>
    </w:p>
    <w:p>
      <w:r>
        <w:t>Rating: A</w:t>
      </w:r>
    </w:p>
    <w:p>
      <w:pPr>
        <w:pStyle w:val="ListBullet"/>
      </w:pPr>
      <w:r>
        <w:t>RSV:</w:t>
      </w:r>
      <w:r>
        <w:rPr>
          <w:i/>
        </w:rPr>
        <w:t xml:space="preserve"> behold, (you have spoken)</w:t>
      </w:r>
    </w:p>
    <w:p>
      <w:pPr>
        <w:pStyle w:val="ListBullet"/>
      </w:pPr>
      <w:r>
        <w:t>TOB:</w:t>
      </w:r>
      <w:r>
        <w:rPr>
          <w:i/>
        </w:rPr>
        <w:t xml:space="preserve"> mais, (tout en parlant)</w:t>
      </w:r>
    </w:p>
    <w:p>
      <w:pPr>
        <w:pStyle w:val="ListBullet"/>
      </w:pPr>
      <w:r>
        <w:t>LUT:</w:t>
      </w:r>
      <w:r>
        <w:rPr>
          <w:i/>
        </w:rPr>
        <w:t xml:space="preserve"> siehe, (so redest du)</w:t>
      </w:r>
    </w:p>
    <w:p>
      <w:pPr>
        <w:pStyle w:val="Heading3"/>
      </w:pPr>
      <w:r>
        <w:t>Alternative 2</w:t>
      </w:r>
    </w:p>
    <w:p>
      <w:r>
        <w:t>הנה = [הֵנָּה]</w:t>
      </w:r>
    </w:p>
    <w:p>
      <w:r>
        <w:t>Rating: None</w:t>
      </w:r>
    </w:p>
    <w:p>
      <w:pPr>
        <w:pStyle w:val="ListBullet"/>
      </w:pPr>
      <w:r>
        <w:t>NEB:</w:t>
      </w:r>
      <w:r>
        <w:rPr>
          <w:i/>
        </w:rPr>
        <w:t xml:space="preserve"> this is (how you spoke)</w:t>
      </w:r>
    </w:p>
    <w:p>
      <w:pPr>
        <w:pStyle w:val="ListBullet"/>
      </w:pPr>
      <w:r>
        <w:t>BJ:</w:t>
      </w:r>
      <w:r>
        <w:rPr>
          <w:i/>
        </w:rPr>
        <w:t xml:space="preserve"> (tu parles) ainsi</w:t>
      </w:r>
    </w:p>
    <w:p>
      <w:r>
        <w:t>Factors: 14</w:t>
      </w:r>
    </w:p>
    <w:p>
      <w:pPr>
        <w:pStyle w:val="Heading2"/>
      </w:pPr>
      <w:r>
        <w:t>[[@BibleBHS:JER 3:8]][[BibleBHS:JER 3:8]]</w:t>
      </w:r>
    </w:p>
    <w:p>
      <w:r>
        <w:rPr>
          <w:b/>
        </w:rPr>
        <w:t>Remark:</w:t>
      </w:r>
      <w:r>
        <w:t xml:space="preserve"> </w:t>
      </w:r>
      <w:r>
        <w:t>What God saw, is stated in the second half of the verse. Therefore the interpretation is: "and I saw that, when ... I had sent away Israel ..., she became not afraid ...".</w:t>
      </w:r>
    </w:p>
    <w:p>
      <w:r>
        <w:rPr>
          <w:b/>
        </w:rPr>
        <w:t>Suggestion:</w:t>
      </w:r>
      <w:r>
        <w:t xml:space="preserve"> </w:t>
      </w:r>
      <w:r>
        <w:t>yes, I saw</w:t>
      </w:r>
    </w:p>
    <w:p>
      <w:pPr>
        <w:pStyle w:val="Heading3"/>
      </w:pPr>
      <w:r>
        <w:t>Alternative 1</w:t>
      </w:r>
    </w:p>
    <w:p>
      <w:r>
        <w:t>וארא</w:t>
      </w:r>
    </w:p>
    <w:p>
      <w:r>
        <w:t>Rating: B</w:t>
      </w:r>
    </w:p>
    <w:p>
      <w:pPr>
        <w:pStyle w:val="ListBullet"/>
      </w:pPr>
      <w:r>
        <w:t>TOB:</w:t>
      </w:r>
      <w:r>
        <w:rPr>
          <w:i/>
        </w:rPr>
        <w:t xml:space="preserve"> et moi j'ai vu</w:t>
      </w:r>
    </w:p>
    <w:p>
      <w:pPr>
        <w:pStyle w:val="Heading3"/>
      </w:pPr>
      <w:r>
        <w:t>Alternative 2</w:t>
      </w:r>
    </w:p>
    <w:p>
      <w:r>
        <w:t>ותרא (= Brockington)</w:t>
      </w:r>
    </w:p>
    <w:p>
      <w:r>
        <w:t>Rating: None</w:t>
      </w:r>
    </w:p>
    <w:p>
      <w:pPr>
        <w:pStyle w:val="ListBullet"/>
      </w:pPr>
      <w:r>
        <w:t>RSV:</w:t>
      </w:r>
      <w:r>
        <w:rPr>
          <w:i/>
        </w:rPr>
        <w:t xml:space="preserve"> she saw</w:t>
      </w:r>
    </w:p>
    <w:p>
      <w:pPr>
        <w:pStyle w:val="ListBullet"/>
      </w:pPr>
      <w:r>
        <w:t>NEB:</w:t>
      </w:r>
      <w:r>
        <w:rPr>
          <w:i/>
        </w:rPr>
        <w:t xml:space="preserve"> *she saw too</w:t>
      </w:r>
    </w:p>
    <w:p>
      <w:pPr>
        <w:pStyle w:val="ListBullet"/>
      </w:pPr>
      <w:r>
        <w:t>BJ:</w:t>
      </w:r>
      <w:r>
        <w:rPr>
          <w:i/>
        </w:rPr>
        <w:t xml:space="preserve"> *elle a vu aussi</w:t>
      </w:r>
    </w:p>
    <w:p>
      <w:r>
        <w:t>Factors: 1, 4</w:t>
      </w:r>
    </w:p>
    <w:p>
      <w:pPr>
        <w:pStyle w:val="Heading3"/>
      </w:pPr>
      <w:r>
        <w:t>Alternative 3</w:t>
      </w:r>
    </w:p>
    <w:p>
      <w:r>
        <w:t>[-]</w:t>
      </w:r>
    </w:p>
    <w:p>
      <w:r>
        <w:t>Rating: None</w:t>
      </w:r>
    </w:p>
    <w:p>
      <w:pPr>
        <w:pStyle w:val="ListBullet"/>
      </w:pPr>
      <w:r>
        <w:t>LUT:</w:t>
      </w:r>
      <w:r>
        <w:rPr>
          <w:i/>
        </w:rPr>
        <w:t xml:space="preserve"> [-]</w:t>
      </w:r>
    </w:p>
    <w:p>
      <w:r>
        <w:t>Factors: 1</w:t>
      </w:r>
    </w:p>
    <w:p>
      <w:pPr>
        <w:pStyle w:val="Heading2"/>
      </w:pPr>
      <w:r>
        <w:t>[[@BibleBHS:JER 3:9]][[BibleBHS:JER 3:9]]</w:t>
      </w:r>
    </w:p>
    <w:p>
      <w:r>
        <w:rPr>
          <w:b/>
        </w:rPr>
        <w:t>Remark:</w:t>
      </w:r>
      <w:r>
        <w:t xml:space="preserve"> </w:t>
      </w:r>
      <w:r>
        <w:t>The expression may best be interpreted as follows: "she defiled herself together with the land".</w:t>
      </w:r>
    </w:p>
    <w:p>
      <w:r>
        <w:rPr>
          <w:b/>
        </w:rPr>
        <w:t>Suggestion:</w:t>
      </w:r>
      <w:r>
        <w:t xml:space="preserve"> </w:t>
      </w:r>
      <w:r>
        <w:t>See Remark</w:t>
      </w:r>
    </w:p>
    <w:p>
      <w:pPr>
        <w:pStyle w:val="Heading3"/>
      </w:pPr>
      <w:r>
        <w:t>Alternative 1</w:t>
      </w:r>
    </w:p>
    <w:p>
      <w:r>
        <w:t>וַתֶּחֱנַף את־הארץ</w:t>
      </w:r>
    </w:p>
    <w:p>
      <w:r>
        <w:t>Rating: C</w:t>
      </w:r>
    </w:p>
    <w:p>
      <w:pPr>
        <w:pStyle w:val="ListBullet"/>
      </w:pPr>
      <w:r>
        <w:t>TOB:</w:t>
      </w:r>
      <w:r>
        <w:rPr>
          <w:i/>
        </w:rPr>
        <w:t xml:space="preserve"> *la terre elle-même est profanée</w:t>
      </w:r>
    </w:p>
    <w:p>
      <w:pPr>
        <w:pStyle w:val="Heading3"/>
      </w:pPr>
      <w:r>
        <w:t>Alternative 2</w:t>
      </w:r>
    </w:p>
    <w:p>
      <w:r>
        <w:t>ותחנף את־הארץ = [... וַתַּחֲנֵף] (= Brockington)</w:t>
      </w:r>
    </w:p>
    <w:p>
      <w:r>
        <w:t>Rating: None</w:t>
      </w:r>
    </w:p>
    <w:p>
      <w:pPr>
        <w:pStyle w:val="ListBullet"/>
      </w:pPr>
      <w:r>
        <w:t>RSV:</w:t>
      </w:r>
      <w:r>
        <w:rPr>
          <w:i/>
        </w:rPr>
        <w:t xml:space="preserve"> she polluted the land</w:t>
      </w:r>
    </w:p>
    <w:p>
      <w:pPr>
        <w:pStyle w:val="ListBullet"/>
      </w:pPr>
      <w:r>
        <w:t>NEB:</w:t>
      </w:r>
      <w:r>
        <w:rPr>
          <w:i/>
        </w:rPr>
        <w:t xml:space="preserve"> she defiled the land</w:t>
      </w:r>
    </w:p>
    <w:p>
      <w:pPr>
        <w:pStyle w:val="ListBullet"/>
      </w:pPr>
      <w:r>
        <w:t>BJ:</w:t>
      </w:r>
      <w:r>
        <w:rPr>
          <w:i/>
        </w:rPr>
        <w:t xml:space="preserve"> elle a profané le pays</w:t>
      </w:r>
    </w:p>
    <w:p>
      <w:pPr>
        <w:pStyle w:val="ListBullet"/>
      </w:pPr>
      <w:r>
        <w:t>LUT:</w:t>
      </w:r>
      <w:r>
        <w:rPr>
          <w:i/>
        </w:rPr>
        <w:t xml:space="preserve"> hat das Land unrein gemacht</w:t>
      </w:r>
    </w:p>
    <w:p>
      <w:r>
        <w:t>Factors: 1, 4</w:t>
      </w:r>
    </w:p>
    <w:p>
      <w:pPr>
        <w:pStyle w:val="Heading2"/>
      </w:pPr>
      <w:r>
        <w:t>[[@BibleBHS:JER 3:23]][[BibleBHS:JER 3:23]]</w:t>
      </w:r>
    </w:p>
    <w:p>
      <w:r>
        <w:rPr>
          <w:b/>
        </w:rPr>
        <w:t>Remark:</w:t>
      </w:r>
      <w:r>
        <w:t xml:space="preserve"> </w:t>
      </w:r>
      <w:r>
        <w:t>l. The interpretation of the first part of the verse is as follows: "(truly,) it is pure lying (that which comes) from the hills the mountains (are) noise". 2. RSV and L do not indicate their underlying Hebrew text. Therefore, the reconstruction of this text, given above, is not certain.</w:t>
      </w:r>
    </w:p>
    <w:p>
      <w:r>
        <w:rPr>
          <w:b/>
        </w:rPr>
        <w:t>Suggestion:</w:t>
      </w:r>
      <w:r>
        <w:t xml:space="preserve"> </w:t>
      </w:r>
      <w:r>
        <w:t>See Remark 1</w:t>
      </w:r>
    </w:p>
    <w:p>
      <w:pPr>
        <w:pStyle w:val="Heading3"/>
      </w:pPr>
      <w:r>
        <w:t>Alternative 1</w:t>
      </w:r>
    </w:p>
    <w:p>
      <w:r>
        <w:t>לשקר מגבעות הָמוֹן הרים</w:t>
      </w:r>
    </w:p>
    <w:p>
      <w:r>
        <w:t>Rating: C</w:t>
      </w:r>
    </w:p>
    <w:p>
      <w:pPr>
        <w:pStyle w:val="ListBullet"/>
      </w:pPr>
      <w:r>
        <w:t>TOB:</w:t>
      </w:r>
      <w:r>
        <w:rPr>
          <w:i/>
        </w:rPr>
        <w:t xml:space="preserve"> ce qui vient des collines est faux, on ne fait que du bruit sur les montagnes</w:t>
      </w:r>
    </w:p>
    <w:p>
      <w:pPr>
        <w:pStyle w:val="Heading3"/>
      </w:pPr>
      <w:r>
        <w:t>Alternative 2</w:t>
      </w:r>
    </w:p>
    <w:p>
      <w:r>
        <w:t>[לשקר הגבעות וְהֲמוֹן ההרים]</w:t>
      </w:r>
    </w:p>
    <w:p>
      <w:r>
        <w:t>Rating: None</w:t>
      </w:r>
    </w:p>
    <w:p>
      <w:pPr>
        <w:pStyle w:val="ListBullet"/>
      </w:pPr>
      <w:r>
        <w:t>BJ:</w:t>
      </w:r>
      <w:r>
        <w:rPr>
          <w:i/>
        </w:rPr>
        <w:t xml:space="preserve"> *les collines ne sont que duperie, ainsi que le tumulte des montagnes</w:t>
      </w:r>
    </w:p>
    <w:p>
      <w:r>
        <w:t>Factors: 6</w:t>
      </w:r>
    </w:p>
    <w:p>
      <w:pPr>
        <w:pStyle w:val="Heading3"/>
      </w:pPr>
      <w:r>
        <w:t>Alternative 3</w:t>
      </w:r>
    </w:p>
    <w:p>
      <w:r>
        <w:t>לשקר מגבעות הֲמוֹן הרים</w:t>
      </w:r>
    </w:p>
    <w:p>
      <w:r>
        <w:t>Rating: None</w:t>
      </w:r>
    </w:p>
    <w:p>
      <w:pPr>
        <w:pStyle w:val="ListBullet"/>
      </w:pPr>
      <w:r>
        <w:t>RSV:</w:t>
      </w:r>
      <w:r>
        <w:rPr>
          <w:i/>
        </w:rPr>
        <w:t xml:space="preserve"> the hills are a delusion, the orgies on the mountains(?)</w:t>
      </w:r>
    </w:p>
    <w:p>
      <w:pPr>
        <w:pStyle w:val="ListBullet"/>
      </w:pPr>
      <w:r>
        <w:t>LUT:</w:t>
      </w:r>
      <w:r>
        <w:rPr>
          <w:i/>
        </w:rPr>
        <w:t xml:space="preserve"> es ist ja nichts als Betrug mit den Hügeln und mit dem Lärm auf den Bergen (?)</w:t>
      </w:r>
    </w:p>
    <w:p>
      <w:r>
        <w:t>Factors: 1, 6</w:t>
      </w:r>
    </w:p>
    <w:p>
      <w:pPr>
        <w:pStyle w:val="Heading3"/>
      </w:pPr>
      <w:r>
        <w:t>Alternative 4</w:t>
      </w:r>
    </w:p>
    <w:p>
      <w:r>
        <w:t>[לשקרים גבעות הֲמוֹן הרים] (= Brockington)</w:t>
      </w:r>
    </w:p>
    <w:p>
      <w:r>
        <w:t>Rating: None</w:t>
      </w:r>
    </w:p>
    <w:p>
      <w:pPr>
        <w:pStyle w:val="ListBullet"/>
      </w:pPr>
      <w:r>
        <w:t>NEB:</w:t>
      </w:r>
      <w:r>
        <w:rPr>
          <w:i/>
        </w:rPr>
        <w:t xml:space="preserve"> there is no help in worship on the hilltops, no help from clamour on the heights</w:t>
      </w:r>
    </w:p>
    <w:p>
      <w:r>
        <w:t>Factors: 14</w:t>
      </w:r>
    </w:p>
    <w:p>
      <w:pPr>
        <w:pStyle w:val="Heading2"/>
      </w:pPr>
      <w:r>
        <w:t>[[@BibleBHS:JER 4:2]][[BibleBHS:JER 4:2]]</w:t>
      </w:r>
    </w:p>
    <w:p>
      <w:r>
        <w:rPr>
          <w:b/>
        </w:rPr>
        <w:t>Remark:</w:t>
      </w:r>
      <w:r>
        <w:t xml:space="preserve"> </w:t>
      </w:r>
      <w:r>
        <w:t>None</w:t>
      </w:r>
    </w:p>
    <w:p>
      <w:r>
        <w:rPr>
          <w:b/>
        </w:rPr>
        <w:t>Suggestion:</w:t>
      </w:r>
      <w:r>
        <w:t xml:space="preserve"> </w:t>
      </w:r>
      <w:r>
        <w:t>in him and in him</w:t>
      </w:r>
    </w:p>
    <w:p>
      <w:pPr>
        <w:pStyle w:val="Heading3"/>
      </w:pPr>
      <w:r>
        <w:t>Alternative 1</w:t>
      </w:r>
    </w:p>
    <w:p>
      <w:r>
        <w:t>בו ... ובו</w:t>
      </w:r>
    </w:p>
    <w:p>
      <w:r>
        <w:t>Rating: A</w:t>
      </w:r>
    </w:p>
    <w:p>
      <w:pPr>
        <w:pStyle w:val="ListBullet"/>
      </w:pPr>
      <w:r>
        <w:t>RSV:</w:t>
      </w:r>
      <w:r>
        <w:rPr>
          <w:i/>
        </w:rPr>
        <w:t xml:space="preserve"> in him ... then ... in him</w:t>
      </w:r>
    </w:p>
    <w:p>
      <w:pPr>
        <w:pStyle w:val="ListBullet"/>
      </w:pPr>
      <w:r>
        <w:t>BJ:</w:t>
      </w:r>
      <w:r>
        <w:rPr>
          <w:i/>
        </w:rPr>
        <w:t xml:space="preserve"> en lui, en lui</w:t>
      </w:r>
    </w:p>
    <w:p>
      <w:pPr>
        <w:pStyle w:val="ListBullet"/>
      </w:pPr>
      <w:r>
        <w:t>TOB:</w:t>
      </w:r>
      <w:r>
        <w:rPr>
          <w:i/>
        </w:rPr>
        <w:t xml:space="preserve"> *en son nom; c'est de lui (qu'elles se loueront) (en note: "Litt. en lui ...")</w:t>
      </w:r>
    </w:p>
    <w:p>
      <w:pPr>
        <w:pStyle w:val="ListBullet"/>
      </w:pPr>
      <w:r>
        <w:t>LUT:</w:t>
      </w:r>
      <w:r>
        <w:rPr>
          <w:i/>
        </w:rPr>
        <w:t xml:space="preserve"> in ihm ... und (sich) seiner (rühmen)</w:t>
      </w:r>
    </w:p>
    <w:p>
      <w:pPr>
        <w:pStyle w:val="Heading3"/>
      </w:pPr>
      <w:r>
        <w:t>Alternative 2</w:t>
      </w:r>
    </w:p>
    <w:p>
      <w:r>
        <w:t>[בך ... ובך] (= Brockington)</w:t>
      </w:r>
    </w:p>
    <w:p>
      <w:r>
        <w:t>Rating: None</w:t>
      </w:r>
    </w:p>
    <w:p>
      <w:pPr>
        <w:pStyle w:val="ListBullet"/>
      </w:pPr>
      <w:r>
        <w:t>NEB:</w:t>
      </w:r>
      <w:r>
        <w:rPr>
          <w:i/>
        </w:rPr>
        <w:t xml:space="preserve"> *like you and in you</w:t>
      </w:r>
    </w:p>
    <w:p>
      <w:r>
        <w:t>Factors: 14</w:t>
      </w:r>
    </w:p>
    <w:p>
      <w:pPr>
        <w:pStyle w:val="Heading2"/>
      </w:pPr>
      <w:r>
        <w:t>[[@BibleBHS:JER 4:16]][[BibleBHS:JER 4:16]]</w:t>
      </w:r>
    </w:p>
    <w:p>
      <w:r>
        <w:rPr>
          <w:b/>
        </w:rPr>
        <w:t>Remark:</w:t>
      </w:r>
      <w:r>
        <w:t xml:space="preserve"> </w:t>
      </w:r>
      <w:r>
        <w:t>l. TOB and L translate neither of the two readings. Therefore, it is not possible to determine which one they assume to be the underlying Hebrew text. 2. See a similar textual problem in 3.5 above.</w:t>
      </w:r>
    </w:p>
    <w:p>
      <w:r>
        <w:rPr>
          <w:b/>
        </w:rPr>
        <w:t>Suggestion:</w:t>
      </w:r>
      <w:r>
        <w:t xml:space="preserve"> </w:t>
      </w:r>
      <w:r>
        <w:t>behold</w:t>
      </w:r>
    </w:p>
    <w:p>
      <w:pPr>
        <w:pStyle w:val="Heading3"/>
      </w:pPr>
      <w:r>
        <w:t>Alternative 1</w:t>
      </w:r>
    </w:p>
    <w:p>
      <w:r>
        <w:t>הִנֵּה</w:t>
      </w:r>
    </w:p>
    <w:p>
      <w:r>
        <w:t>Rating: A</w:t>
      </w:r>
    </w:p>
    <w:p>
      <w:pPr>
        <w:pStyle w:val="ListBullet"/>
      </w:pPr>
      <w:r>
        <w:t>RSV:</w:t>
      </w:r>
      <w:r>
        <w:rPr>
          <w:i/>
        </w:rPr>
        <w:t xml:space="preserve"> that he is coming</w:t>
      </w:r>
    </w:p>
    <w:p>
      <w:pPr>
        <w:pStyle w:val="Heading3"/>
      </w:pPr>
      <w:r>
        <w:t>Alternative 2</w:t>
      </w:r>
    </w:p>
    <w:p>
      <w:r>
        <w:t>הנה = [הֵנָּה] (= Brockington)</w:t>
      </w:r>
    </w:p>
    <w:p>
      <w:r>
        <w:t>Rating: None</w:t>
      </w:r>
    </w:p>
    <w:p>
      <w:pPr>
        <w:pStyle w:val="ListBullet"/>
      </w:pPr>
      <w:r>
        <w:t>NEB:</w:t>
      </w:r>
      <w:r>
        <w:rPr>
          <w:i/>
        </w:rPr>
        <w:t xml:space="preserve"> all this</w:t>
      </w:r>
    </w:p>
    <w:p>
      <w:pPr>
        <w:pStyle w:val="ListBullet"/>
      </w:pPr>
      <w:r>
        <w:t>BJ:</w:t>
      </w:r>
      <w:r>
        <w:rPr>
          <w:i/>
        </w:rPr>
        <w:t xml:space="preserve"> ceci</w:t>
      </w:r>
    </w:p>
    <w:p>
      <w:r>
        <w:t>Factors: 14</w:t>
      </w:r>
    </w:p>
    <w:p>
      <w:pPr>
        <w:pStyle w:val="Heading2"/>
      </w:pPr>
      <w:r>
        <w:t>[[BibleBHS:JER 4:16]]</w:t>
      </w:r>
    </w:p>
    <w:p>
      <w:r>
        <w:rPr>
          <w:b/>
        </w:rPr>
        <w:t>Remark:</w:t>
      </w:r>
      <w:r>
        <w:t xml:space="preserve"> </w:t>
      </w:r>
      <w:r>
        <w:t>l. RSV, TOB, L may have followed the MT. 2. The guards referred to here are those who had the responsability to watch a besieged city in order to arrest any escaping citizen.</w:t>
      </w:r>
    </w:p>
    <w:p>
      <w:r>
        <w:rPr>
          <w:b/>
        </w:rPr>
        <w:t>Suggestion:</w:t>
      </w:r>
      <w:r>
        <w:t xml:space="preserve"> </w:t>
      </w:r>
      <w:r>
        <w:t>guards</w:t>
      </w:r>
    </w:p>
    <w:p>
      <w:pPr>
        <w:pStyle w:val="Heading3"/>
      </w:pPr>
      <w:r>
        <w:t>Alternative 1</w:t>
      </w:r>
    </w:p>
    <w:p>
      <w:r>
        <w:t>נֹצְרִים</w:t>
      </w:r>
    </w:p>
    <w:p>
      <w:r>
        <w:t>Rating: B</w:t>
      </w:r>
    </w:p>
    <w:p>
      <w:pPr>
        <w:pStyle w:val="Heading3"/>
      </w:pPr>
      <w:r>
        <w:t>Alternative 2</w:t>
      </w:r>
    </w:p>
    <w:p>
      <w:r>
        <w:t>[צרים]</w:t>
      </w:r>
    </w:p>
    <w:p>
      <w:r>
        <w:t>Rating: None</w:t>
      </w:r>
    </w:p>
    <w:p>
      <w:pPr>
        <w:pStyle w:val="ListBullet"/>
      </w:pPr>
      <w:r>
        <w:t>RSV:</w:t>
      </w:r>
      <w:r>
        <w:rPr>
          <w:i/>
        </w:rPr>
        <w:t xml:space="preserve"> besiegers</w:t>
      </w:r>
    </w:p>
    <w:p>
      <w:pPr>
        <w:pStyle w:val="ListBullet"/>
      </w:pPr>
      <w:r>
        <w:t>BJ:</w:t>
      </w:r>
      <w:r>
        <w:rPr>
          <w:i/>
        </w:rPr>
        <w:t xml:space="preserve"> *les ennemis</w:t>
      </w:r>
    </w:p>
    <w:p>
      <w:pPr>
        <w:pStyle w:val="ListBullet"/>
      </w:pPr>
      <w:r>
        <w:t>TOB:</w:t>
      </w:r>
      <w:r>
        <w:rPr>
          <w:i/>
        </w:rPr>
        <w:t xml:space="preserve"> des assiégeants</w:t>
      </w:r>
    </w:p>
    <w:p>
      <w:pPr>
        <w:pStyle w:val="ListBullet"/>
      </w:pPr>
      <w:r>
        <w:t>LUT:</w:t>
      </w:r>
      <w:r>
        <w:rPr>
          <w:i/>
        </w:rPr>
        <w:t xml:space="preserve"> Belagerer</w:t>
      </w:r>
    </w:p>
    <w:p>
      <w:r>
        <w:t>Factors: 6</w:t>
      </w:r>
    </w:p>
    <w:p>
      <w:pPr>
        <w:pStyle w:val="Heading3"/>
      </w:pPr>
      <w:r>
        <w:t>Alternative 3</w:t>
      </w:r>
    </w:p>
    <w:p>
      <w:r>
        <w:t>נצרים = [נְצֹרִים] (= Brockington)</w:t>
      </w:r>
    </w:p>
    <w:p>
      <w:r>
        <w:t>Rating: None</w:t>
      </w:r>
    </w:p>
    <w:p>
      <w:pPr>
        <w:pStyle w:val="ListBullet"/>
      </w:pPr>
      <w:r>
        <w:t>NEB:</w:t>
      </w:r>
      <w:r>
        <w:rPr>
          <w:i/>
        </w:rPr>
        <w:t xml:space="preserve"> hordes of invaders</w:t>
      </w:r>
    </w:p>
    <w:p>
      <w:r>
        <w:t>Factors: 14</w:t>
      </w:r>
    </w:p>
    <w:p>
      <w:pPr>
        <w:pStyle w:val="Heading2"/>
      </w:pPr>
      <w:r>
        <w:t>[[@BibleBHS:JER 4:20]][[BibleBHS:JER 4:20]]</w:t>
      </w:r>
    </w:p>
    <w:p>
      <w:r>
        <w:rPr>
          <w:b/>
        </w:rPr>
        <w:t>Remark:</w:t>
      </w:r>
      <w:r>
        <w:t xml:space="preserve"> </w:t>
      </w:r>
      <w:r>
        <w:t>L does not translate this adverb, probably for translational reasons.</w:t>
      </w:r>
    </w:p>
    <w:p>
      <w:r>
        <w:rPr>
          <w:b/>
        </w:rPr>
        <w:t>Suggestion:</w:t>
      </w:r>
      <w:r>
        <w:t xml:space="preserve"> </w:t>
      </w:r>
      <w:r>
        <w:t>in a moment / instantly</w:t>
      </w:r>
    </w:p>
    <w:p>
      <w:pPr>
        <w:pStyle w:val="Heading3"/>
      </w:pPr>
      <w:r>
        <w:t>Alternative 1</w:t>
      </w:r>
    </w:p>
    <w:p>
      <w:r>
        <w:t>רֶגַע</w:t>
      </w:r>
    </w:p>
    <w:p>
      <w:r>
        <w:t>Rating: B</w:t>
      </w:r>
    </w:p>
    <w:p>
      <w:pPr>
        <w:pStyle w:val="ListBullet"/>
      </w:pPr>
      <w:r>
        <w:t>RSV:</w:t>
      </w:r>
      <w:r>
        <w:rPr>
          <w:i/>
        </w:rPr>
        <w:t xml:space="preserve"> in a moment</w:t>
      </w:r>
    </w:p>
    <w:p>
      <w:pPr>
        <w:pStyle w:val="ListBullet"/>
      </w:pPr>
      <w:r>
        <w:t>BJ:</w:t>
      </w:r>
      <w:r>
        <w:rPr>
          <w:i/>
        </w:rPr>
        <w:t xml:space="preserve"> en un clin d'oeil</w:t>
      </w:r>
    </w:p>
    <w:p>
      <w:pPr>
        <w:pStyle w:val="ListBullet"/>
      </w:pPr>
      <w:r>
        <w:t>TOB:</w:t>
      </w:r>
      <w:r>
        <w:rPr>
          <w:i/>
        </w:rPr>
        <w:t xml:space="preserve"> en un instant</w:t>
      </w:r>
    </w:p>
    <w:p>
      <w:pPr>
        <w:pStyle w:val="Heading3"/>
      </w:pPr>
      <w:r>
        <w:t>Alternative 2</w:t>
      </w:r>
    </w:p>
    <w:p>
      <w:r>
        <w:t>רגע = [רֻגַּע] (= Brockington)</w:t>
      </w:r>
    </w:p>
    <w:p>
      <w:r>
        <w:t>Rating: None</w:t>
      </w:r>
    </w:p>
    <w:p>
      <w:pPr>
        <w:pStyle w:val="ListBullet"/>
      </w:pPr>
      <w:r>
        <w:t>NEB:</w:t>
      </w:r>
      <w:r>
        <w:rPr>
          <w:i/>
        </w:rPr>
        <w:t xml:space="preserve"> torn to shreds</w:t>
      </w:r>
    </w:p>
    <w:p>
      <w:r>
        <w:t>Factors: 5</w:t>
      </w:r>
    </w:p>
    <w:p>
      <w:pPr>
        <w:pStyle w:val="Heading2"/>
      </w:pPr>
      <w:r>
        <w:t>[[@BibleBHS:JER 4:29]][[BibleBHS:JER 4:29]]</w:t>
      </w:r>
    </w:p>
    <w:p>
      <w:r>
        <w:rPr>
          <w:b/>
        </w:rPr>
        <w:t>Remark:</w:t>
      </w:r>
      <w:r>
        <w:t xml:space="preserve"> </w:t>
      </w:r>
      <w:r>
        <w:t>The expression has a collective meaning: "every city" (=all the cities). These "cities" were unfortified towns which the inhabitants left in war time in order to seek a more secure place.</w:t>
      </w:r>
    </w:p>
    <w:p>
      <w:r>
        <w:rPr>
          <w:b/>
        </w:rPr>
        <w:t>Suggestion:</w:t>
      </w:r>
      <w:r>
        <w:t xml:space="preserve"> </w:t>
      </w:r>
      <w:r>
        <w:t>every town / all the towns</w:t>
      </w:r>
    </w:p>
    <w:p>
      <w:pPr>
        <w:pStyle w:val="Heading3"/>
      </w:pPr>
      <w:r>
        <w:t>Alternative 1</w:t>
      </w:r>
    </w:p>
    <w:p>
      <w:r>
        <w:t>כל־העיר 1°</w:t>
      </w:r>
    </w:p>
    <w:p>
      <w:r>
        <w:t>Rating: B</w:t>
      </w:r>
    </w:p>
    <w:p>
      <w:pPr>
        <w:pStyle w:val="ListBullet"/>
      </w:pPr>
      <w:r>
        <w:t>RSV:</w:t>
      </w:r>
      <w:r>
        <w:rPr>
          <w:i/>
        </w:rPr>
        <w:t xml:space="preserve"> every city</w:t>
      </w:r>
    </w:p>
    <w:p>
      <w:pPr>
        <w:pStyle w:val="ListBullet"/>
      </w:pPr>
      <w:r>
        <w:t>BJ:</w:t>
      </w:r>
      <w:r>
        <w:rPr>
          <w:i/>
        </w:rPr>
        <w:t xml:space="preserve"> toute la ville</w:t>
      </w:r>
    </w:p>
    <w:p>
      <w:pPr>
        <w:pStyle w:val="ListBullet"/>
      </w:pPr>
      <w:r>
        <w:t>TOB:</w:t>
      </w:r>
      <w:r>
        <w:rPr>
          <w:i/>
        </w:rPr>
        <w:t xml:space="preserve"> toute ville</w:t>
      </w:r>
    </w:p>
    <w:p>
      <w:pPr>
        <w:pStyle w:val="ListBullet"/>
      </w:pPr>
      <w:r>
        <w:t>LUT:</w:t>
      </w:r>
      <w:r>
        <w:rPr>
          <w:i/>
        </w:rPr>
        <w:t xml:space="preserve"> aus allen Städten</w:t>
      </w:r>
    </w:p>
    <w:p>
      <w:pPr>
        <w:pStyle w:val="Heading3"/>
      </w:pPr>
      <w:r>
        <w:t>Alternative 2</w:t>
      </w:r>
    </w:p>
    <w:p>
      <w:r>
        <w:t>[כל־הארץ] (= Brockington)</w:t>
      </w:r>
    </w:p>
    <w:p>
      <w:r>
        <w:t>Rating: None</w:t>
      </w:r>
    </w:p>
    <w:p>
      <w:pPr>
        <w:pStyle w:val="ListBullet"/>
      </w:pPr>
      <w:r>
        <w:t>NEB:</w:t>
      </w:r>
      <w:r>
        <w:rPr>
          <w:i/>
        </w:rPr>
        <w:t xml:space="preserve"> *the whole country</w:t>
      </w:r>
    </w:p>
    <w:p>
      <w:r>
        <w:t>Factors: 4, 6</w:t>
      </w:r>
    </w:p>
    <w:p>
      <w:pPr>
        <w:pStyle w:val="Heading2"/>
      </w:pPr>
      <w:r>
        <w:t>[[BibleBHS:JER 4:29]]</w:t>
      </w:r>
    </w:p>
    <w:p>
      <w:r>
        <w:rPr>
          <w:b/>
        </w:rPr>
        <w:t>Remark:</w:t>
      </w:r>
      <w:r>
        <w:t xml:space="preserve"> </w:t>
      </w:r>
      <w:r>
        <w:t>Brockington reconstructs the Hebrew base of LXX in a sligthly different form from that given above: ... ויחבאו ...</w:t>
      </w:r>
    </w:p>
    <w:p>
      <w:r>
        <w:rPr>
          <w:b/>
        </w:rPr>
        <w:t>Suggestion:</w:t>
      </w:r>
      <w:r>
        <w:t xml:space="preserve"> </w:t>
      </w:r>
      <w:r>
        <w:t>they come into holes and they hide in thickets</w:t>
      </w:r>
    </w:p>
    <w:p>
      <w:pPr>
        <w:pStyle w:val="Heading3"/>
      </w:pPr>
      <w:r>
        <w:t>Alternative 1</w:t>
      </w:r>
    </w:p>
    <w:p>
      <w:r>
        <w:t>באו בעבים</w:t>
      </w:r>
    </w:p>
    <w:p>
      <w:r>
        <w:t>Rating: None</w:t>
      </w:r>
    </w:p>
    <w:p>
      <w:pPr>
        <w:pStyle w:val="ListBullet"/>
      </w:pPr>
      <w:r>
        <w:t>RSV:</w:t>
      </w:r>
      <w:r>
        <w:rPr>
          <w:i/>
        </w:rPr>
        <w:t xml:space="preserve"> they enter thickets</w:t>
      </w:r>
    </w:p>
    <w:p>
      <w:pPr>
        <w:pStyle w:val="ListBullet"/>
      </w:pPr>
      <w:r>
        <w:t>BJ:</w:t>
      </w:r>
      <w:r>
        <w:rPr>
          <w:i/>
        </w:rPr>
        <w:t xml:space="preserve"> on s'enfonce dans les taillis</w:t>
      </w:r>
    </w:p>
    <w:p>
      <w:pPr>
        <w:pStyle w:val="ListBullet"/>
      </w:pPr>
      <w:r>
        <w:t>TOB:</w:t>
      </w:r>
      <w:r>
        <w:rPr>
          <w:i/>
        </w:rPr>
        <w:t xml:space="preserve"> on pénètre dans les taillis</w:t>
      </w:r>
    </w:p>
    <w:p>
      <w:pPr>
        <w:pStyle w:val="ListBullet"/>
      </w:pPr>
      <w:r>
        <w:t>LUT:</w:t>
      </w:r>
      <w:r>
        <w:rPr>
          <w:i/>
        </w:rPr>
        <w:t xml:space="preserve"> (werden sie ...) und in die dichten Wälder laufen</w:t>
      </w:r>
    </w:p>
    <w:p>
      <w:r>
        <w:t>Factors: 10</w:t>
      </w:r>
    </w:p>
    <w:p>
      <w:pPr>
        <w:pStyle w:val="Heading3"/>
      </w:pPr>
      <w:r>
        <w:t>Alternative 2</w:t>
      </w:r>
    </w:p>
    <w:p>
      <w:r>
        <w:t>[באו במערות נחבאו בעבים] = LXX</w:t>
      </w:r>
    </w:p>
    <w:p>
      <w:r>
        <w:t>Rating: B</w:t>
      </w:r>
    </w:p>
    <w:p>
      <w:pPr>
        <w:pStyle w:val="ListBullet"/>
      </w:pPr>
      <w:r>
        <w:t>NEB:</w:t>
      </w:r>
      <w:r>
        <w:rPr>
          <w:i/>
        </w:rPr>
        <w:t xml:space="preserve"> *they creep into caves, they hide in thickets</w:t>
      </w:r>
    </w:p>
    <w:p>
      <w:pPr>
        <w:pStyle w:val="Heading2"/>
      </w:pPr>
      <w:r>
        <w:t>[[@BibleBHS:JER 4:30]][[BibleBHS:JER 4:30]]</w:t>
      </w:r>
    </w:p>
    <w:p>
      <w:r>
        <w:rPr>
          <w:b/>
        </w:rPr>
        <w:t>Remark:</w:t>
      </w:r>
      <w:r>
        <w:t xml:space="preserve"> </w:t>
      </w:r>
      <w:r>
        <w:t>The expression should be interpreted as "(but you,) (once) desolated, (what will you do? ...)".</w:t>
      </w:r>
    </w:p>
    <w:p>
      <w:r>
        <w:rPr>
          <w:b/>
        </w:rPr>
        <w:t>Suggestion:</w:t>
      </w:r>
      <w:r>
        <w:t xml:space="preserve"> </w:t>
      </w:r>
      <w:r>
        <w:t>desolate</w:t>
      </w:r>
    </w:p>
    <w:p>
      <w:pPr>
        <w:pStyle w:val="Heading3"/>
      </w:pPr>
      <w:r>
        <w:t>Alternative 1</w:t>
      </w:r>
    </w:p>
    <w:p>
      <w:r>
        <w:t>שדוד</w:t>
      </w:r>
    </w:p>
    <w:p>
      <w:r>
        <w:t>Rating: B</w:t>
      </w:r>
    </w:p>
    <w:p>
      <w:pPr>
        <w:pStyle w:val="ListBullet"/>
      </w:pPr>
      <w:r>
        <w:t>RSV:</w:t>
      </w:r>
      <w:r>
        <w:rPr>
          <w:i/>
        </w:rPr>
        <w:t xml:space="preserve"> O desolate one</w:t>
      </w:r>
    </w:p>
    <w:p>
      <w:pPr>
        <w:pStyle w:val="ListBullet"/>
      </w:pPr>
      <w:r>
        <w:t>BJ:</w:t>
      </w:r>
      <w:r>
        <w:rPr>
          <w:i/>
        </w:rPr>
        <w:t xml:space="preserve"> la dévastée</w:t>
      </w:r>
    </w:p>
    <w:p>
      <w:pPr>
        <w:pStyle w:val="ListBullet"/>
      </w:pPr>
      <w:r>
        <w:t>LUT:</w:t>
      </w:r>
      <w:r>
        <w:rPr>
          <w:i/>
        </w:rPr>
        <w:t xml:space="preserve"> du Ueberwältigte</w:t>
      </w:r>
    </w:p>
    <w:p>
      <w:pPr>
        <w:pStyle w:val="Heading3"/>
      </w:pPr>
      <w:r>
        <w:t>Alternative 2</w:t>
      </w:r>
    </w:p>
    <w:p>
      <w:r>
        <w:t>[-] (= Brockington)</w:t>
      </w:r>
    </w:p>
    <w:p>
      <w:r>
        <w:t>Rating: None</w:t>
      </w:r>
    </w:p>
    <w:p>
      <w:pPr>
        <w:pStyle w:val="ListBullet"/>
      </w:pPr>
      <w:r>
        <w:t>NEB:</w:t>
      </w:r>
      <w:r>
        <w:rPr>
          <w:i/>
        </w:rPr>
        <w:t xml:space="preserve"> *[-]</w:t>
      </w:r>
    </w:p>
    <w:p>
      <w:pPr>
        <w:pStyle w:val="ListBullet"/>
      </w:pPr>
      <w:r>
        <w:t>TOB:</w:t>
      </w:r>
      <w:r>
        <w:rPr>
          <w:i/>
        </w:rPr>
        <w:t xml:space="preserve"> *[-]</w:t>
      </w:r>
    </w:p>
    <w:p>
      <w:r>
        <w:t>Factors: 4, 8</w:t>
      </w:r>
    </w:p>
    <w:p>
      <w:pPr>
        <w:pStyle w:val="Heading2"/>
      </w:pPr>
      <w:r>
        <w:t>[[@BibleBHS:JER 5:2]][[BibleBHS:JER 5:2]]</w:t>
      </w:r>
    </w:p>
    <w:p>
      <w:r>
        <w:rPr>
          <w:b/>
        </w:rPr>
        <w:t>Remark:</w:t>
      </w:r>
      <w:r>
        <w:t xml:space="preserve"> </w:t>
      </w:r>
      <w:r>
        <w:t>J does not follow exactly the LXX reading, where ואם, "and if" is replaced by נאם יהוה, "said the LORD", a text corrupted by Fac. 12.</w:t>
      </w:r>
    </w:p>
    <w:p>
      <w:r>
        <w:rPr>
          <w:b/>
        </w:rPr>
        <w:t>Suggestion:</w:t>
      </w:r>
      <w:r>
        <w:t xml:space="preserve"> </w:t>
      </w:r>
      <w:r>
        <w:t>(to her.) And if</w:t>
      </w:r>
    </w:p>
    <w:p>
      <w:pPr>
        <w:pStyle w:val="Heading3"/>
      </w:pPr>
      <w:r>
        <w:t>Alternative 1</w:t>
      </w:r>
    </w:p>
    <w:p>
      <w:r>
        <w:t>׃ ואם</w:t>
      </w:r>
    </w:p>
    <w:p>
      <w:r>
        <w:t>Rating: B</w:t>
      </w:r>
    </w:p>
    <w:p>
      <w:pPr>
        <w:pStyle w:val="ListBullet"/>
      </w:pPr>
      <w:r>
        <w:t>RSV:</w:t>
      </w:r>
      <w:r>
        <w:rPr>
          <w:i/>
        </w:rPr>
        <w:t xml:space="preserve"> (I may pardon her.) Though</w:t>
      </w:r>
    </w:p>
    <w:p>
      <w:pPr>
        <w:pStyle w:val="ListBullet"/>
      </w:pPr>
      <w:r>
        <w:t>NEB:</w:t>
      </w:r>
      <w:r>
        <w:rPr>
          <w:i/>
        </w:rPr>
        <w:t xml:space="preserve"> (I may forgive that city.) (Men may swear ...)</w:t>
      </w:r>
    </w:p>
    <w:p>
      <w:pPr>
        <w:pStyle w:val="ListBullet"/>
      </w:pPr>
      <w:r>
        <w:t>TOB:</w:t>
      </w:r>
      <w:r>
        <w:rPr>
          <w:i/>
        </w:rPr>
        <w:t xml:space="preserve"> (je pardonnerai à la ville.) (Ils ont beau dire ...)</w:t>
      </w:r>
    </w:p>
    <w:p>
      <w:pPr>
        <w:pStyle w:val="ListBullet"/>
      </w:pPr>
      <w:r>
        <w:t>LUT:</w:t>
      </w:r>
      <w:r>
        <w:rPr>
          <w:i/>
        </w:rPr>
        <w:t xml:space="preserve"> (will ich ihr gnädig sein). Und wenn (sie) auch (sprechen)</w:t>
      </w:r>
    </w:p>
    <w:p>
      <w:pPr>
        <w:pStyle w:val="Heading3"/>
      </w:pPr>
      <w:r>
        <w:t>Alternative 2</w:t>
      </w:r>
    </w:p>
    <w:p>
      <w:r>
        <w:t>[נאם יהוה׃ ואם]</w:t>
      </w:r>
    </w:p>
    <w:p>
      <w:r>
        <w:t>Rating: None</w:t>
      </w:r>
    </w:p>
    <w:p>
      <w:pPr>
        <w:pStyle w:val="ListBullet"/>
      </w:pPr>
      <w:r>
        <w:t>BJ:</w:t>
      </w:r>
      <w:r>
        <w:rPr>
          <w:i/>
        </w:rPr>
        <w:t xml:space="preserve"> *(je pardonnerai à cette ville) dit Yahvé. Mais s'(ils disent)</w:t>
      </w:r>
    </w:p>
    <w:p>
      <w:r>
        <w:t>Factors: 14</w:t>
      </w:r>
    </w:p>
    <w:p>
      <w:pPr>
        <w:pStyle w:val="Heading2"/>
      </w:pPr>
      <w:r>
        <w:t>[[@BibleBHS:JER 5:7]][[BibleBHS:JER 5:7]]</w:t>
      </w:r>
    </w:p>
    <w:p>
      <w:r>
        <w:rPr>
          <w:b/>
        </w:rPr>
        <w:t>Remark:</w:t>
      </w:r>
      <w:r>
        <w:t xml:space="preserve"> </w:t>
      </w:r>
      <w:r>
        <w:t>The meaning of the expression is that the men are accustomed to visiting the house of the prostitute.</w:t>
      </w:r>
    </w:p>
    <w:p>
      <w:r>
        <w:rPr>
          <w:b/>
        </w:rPr>
        <w:t>Suggestion:</w:t>
      </w:r>
      <w:r>
        <w:t xml:space="preserve"> </w:t>
      </w:r>
      <w:r>
        <w:t>they dwell / they use to visit</w:t>
      </w:r>
    </w:p>
    <w:p>
      <w:pPr>
        <w:pStyle w:val="Heading3"/>
      </w:pPr>
      <w:r>
        <w:t>Alternative 1</w:t>
      </w:r>
    </w:p>
    <w:p>
      <w:r>
        <w:t>יתגדדו</w:t>
      </w:r>
    </w:p>
    <w:p>
      <w:r>
        <w:t>Rating: None</w:t>
      </w:r>
    </w:p>
    <w:p>
      <w:pPr>
        <w:pStyle w:val="ListBullet"/>
      </w:pPr>
      <w:r>
        <w:t>RSV:</w:t>
      </w:r>
      <w:r>
        <w:rPr>
          <w:i/>
        </w:rPr>
        <w:t xml:space="preserve"> (they ... and) trooped</w:t>
      </w:r>
    </w:p>
    <w:p>
      <w:pPr>
        <w:pStyle w:val="ListBullet"/>
      </w:pPr>
      <w:r>
        <w:t>BJ:</w:t>
      </w:r>
      <w:r>
        <w:rPr>
          <w:i/>
        </w:rPr>
        <w:t xml:space="preserve"> ils se précipitaient</w:t>
      </w:r>
    </w:p>
    <w:p>
      <w:pPr>
        <w:pStyle w:val="ListBullet"/>
      </w:pPr>
      <w:r>
        <w:t>TOB:</w:t>
      </w:r>
      <w:r>
        <w:rPr>
          <w:i/>
        </w:rPr>
        <w:t xml:space="preserve"> ils se bousculent</w:t>
      </w:r>
    </w:p>
    <w:p>
      <w:pPr>
        <w:pStyle w:val="ListBullet"/>
      </w:pPr>
      <w:r>
        <w:t>LUT:</w:t>
      </w:r>
      <w:r>
        <w:rPr>
          <w:i/>
        </w:rPr>
        <w:t xml:space="preserve"> liefen</w:t>
      </w:r>
    </w:p>
    <w:p>
      <w:r>
        <w:t>Factors: 12</w:t>
      </w:r>
    </w:p>
    <w:p>
      <w:pPr>
        <w:pStyle w:val="Heading3"/>
      </w:pPr>
      <w:r>
        <w:t>Alternative 2</w:t>
      </w:r>
    </w:p>
    <w:p>
      <w:r>
        <w:t>יתגוררו (יתגררו = Brockington)</w:t>
      </w:r>
    </w:p>
    <w:p>
      <w:r>
        <w:t>Rating: C</w:t>
      </w:r>
    </w:p>
    <w:p>
      <w:pPr>
        <w:pStyle w:val="ListBullet"/>
      </w:pPr>
      <w:r>
        <w:t>NEB:</w:t>
      </w:r>
      <w:r>
        <w:rPr>
          <w:i/>
        </w:rPr>
        <w:t xml:space="preserve"> *(they ... and) haunted</w:t>
      </w:r>
    </w:p>
    <w:p>
      <w:pPr>
        <w:pStyle w:val="Heading2"/>
      </w:pPr>
      <w:r>
        <w:t>[[@BibleBHS:JER 5:13]][[BibleBHS:JER 5:13]]</w:t>
      </w:r>
    </w:p>
    <w:p>
      <w:r>
        <w:rPr>
          <w:b/>
        </w:rPr>
        <w:t>Remark:</w:t>
      </w:r>
      <w:r>
        <w:t xml:space="preserve"> </w:t>
      </w:r>
      <w:r>
        <w:t>None</w:t>
      </w:r>
    </w:p>
    <w:p>
      <w:r>
        <w:rPr>
          <w:b/>
        </w:rPr>
        <w:t>Suggestion:</w:t>
      </w:r>
      <w:r>
        <w:t xml:space="preserve"> </w:t>
      </w:r>
      <w:r>
        <w:t>thus shall it be done to them</w:t>
      </w:r>
    </w:p>
    <w:p>
      <w:pPr>
        <w:pStyle w:val="Heading3"/>
      </w:pPr>
      <w:r>
        <w:t>Alternative 1</w:t>
      </w:r>
    </w:p>
    <w:p>
      <w:r>
        <w:t>כה יעשה להם</w:t>
      </w:r>
    </w:p>
    <w:p>
      <w:r>
        <w:t>Rating: A</w:t>
      </w:r>
    </w:p>
    <w:p>
      <w:pPr>
        <w:pStyle w:val="ListBullet"/>
      </w:pPr>
      <w:r>
        <w:t>RSV:</w:t>
      </w:r>
      <w:r>
        <w:rPr>
          <w:i/>
        </w:rPr>
        <w:t xml:space="preserve"> thus shall it be done to them</w:t>
      </w:r>
    </w:p>
    <w:p>
      <w:pPr>
        <w:pStyle w:val="ListBullet"/>
      </w:pPr>
      <w:r>
        <w:t>BJ:</w:t>
      </w:r>
      <w:r>
        <w:rPr>
          <w:i/>
        </w:rPr>
        <w:t xml:space="preserve"> que leur arrive tout cela</w:t>
      </w:r>
    </w:p>
    <w:p>
      <w:pPr>
        <w:pStyle w:val="ListBullet"/>
      </w:pPr>
      <w:r>
        <w:t>TOB:</w:t>
      </w:r>
      <w:r>
        <w:rPr>
          <w:i/>
        </w:rPr>
        <w:t xml:space="preserve"> *que leurs menaces soient pour eux (en note: "Litt. ainsi qu'il soit fait à eux ...")</w:t>
      </w:r>
    </w:p>
    <w:p>
      <w:pPr>
        <w:pStyle w:val="ListBullet"/>
      </w:pPr>
      <w:r>
        <w:t>LUT:</w:t>
      </w:r>
      <w:r>
        <w:rPr>
          <w:i/>
        </w:rPr>
        <w:t xml:space="preserve"> es ergehe ihnen selbst so</w:t>
      </w:r>
    </w:p>
    <w:p>
      <w:pPr>
        <w:pStyle w:val="Heading3"/>
      </w:pPr>
      <w:r>
        <w:t>Alternative 2</w:t>
      </w:r>
    </w:p>
    <w:p>
      <w:r>
        <w:t>[-] (= Brockington)</w:t>
      </w:r>
    </w:p>
    <w:p>
      <w:r>
        <w:t>Rating: None</w:t>
      </w:r>
    </w:p>
    <w:p>
      <w:pPr>
        <w:pStyle w:val="ListBullet"/>
      </w:pPr>
      <w:r>
        <w:t>NEB:</w:t>
      </w:r>
      <w:r>
        <w:rPr>
          <w:i/>
        </w:rPr>
        <w:t xml:space="preserve"> *[-]</w:t>
      </w:r>
    </w:p>
    <w:p>
      <w:r>
        <w:t>Factors: 1, 10</w:t>
      </w:r>
    </w:p>
    <w:p>
      <w:pPr>
        <w:pStyle w:val="Heading2"/>
      </w:pPr>
      <w:r>
        <w:t>[[@BibleBHS:JER 5:16]][[BibleBHS:JER 5:16]]</w:t>
      </w:r>
    </w:p>
    <w:p>
      <w:r>
        <w:rPr>
          <w:b/>
        </w:rPr>
        <w:t>Remark:</w:t>
      </w:r>
      <w:r>
        <w:t xml:space="preserve"> </w:t>
      </w:r>
      <w:r>
        <w:t>None</w:t>
      </w:r>
    </w:p>
    <w:p>
      <w:r>
        <w:rPr>
          <w:b/>
        </w:rPr>
        <w:t>Suggestion:</w:t>
      </w:r>
      <w:r>
        <w:t xml:space="preserve"> </w:t>
      </w:r>
      <w:r>
        <w:t>his quiver</w:t>
      </w:r>
    </w:p>
    <w:p>
      <w:pPr>
        <w:pStyle w:val="Heading3"/>
      </w:pPr>
      <w:r>
        <w:t>Alternative 1</w:t>
      </w:r>
    </w:p>
    <w:p>
      <w:r>
        <w:t>אשפתו</w:t>
      </w:r>
    </w:p>
    <w:p>
      <w:r>
        <w:t>Rating: B</w:t>
      </w:r>
    </w:p>
    <w:p>
      <w:pPr>
        <w:pStyle w:val="ListBullet"/>
      </w:pPr>
      <w:r>
        <w:t>RSV:</w:t>
      </w:r>
      <w:r>
        <w:rPr>
          <w:i/>
        </w:rPr>
        <w:t xml:space="preserve"> their quiver</w:t>
      </w:r>
    </w:p>
    <w:p>
      <w:pPr>
        <w:pStyle w:val="ListBullet"/>
      </w:pPr>
      <w:r>
        <w:t>BJ:</w:t>
      </w:r>
      <w:r>
        <w:rPr>
          <w:i/>
        </w:rPr>
        <w:t xml:space="preserve"> son carquois</w:t>
      </w:r>
    </w:p>
    <w:p>
      <w:pPr>
        <w:pStyle w:val="ListBullet"/>
      </w:pPr>
      <w:r>
        <w:t>TOB:</w:t>
      </w:r>
      <w:r>
        <w:rPr>
          <w:i/>
        </w:rPr>
        <w:t xml:space="preserve"> leur carquois</w:t>
      </w:r>
    </w:p>
    <w:p>
      <w:pPr>
        <w:pStyle w:val="ListBullet"/>
      </w:pPr>
      <w:r>
        <w:t>LUT:</w:t>
      </w:r>
      <w:r>
        <w:rPr>
          <w:i/>
        </w:rPr>
        <w:t xml:space="preserve"> seine Köcher</w:t>
      </w:r>
    </w:p>
    <w:p>
      <w:pPr>
        <w:pStyle w:val="Heading3"/>
      </w:pPr>
      <w:r>
        <w:t>Alternative 2</w:t>
      </w:r>
    </w:p>
    <w:p>
      <w:r>
        <w:t>[שפתו] (= Brockington)</w:t>
      </w:r>
    </w:p>
    <w:p>
      <w:r>
        <w:t>Rating: None</w:t>
      </w:r>
    </w:p>
    <w:p>
      <w:pPr>
        <w:pStyle w:val="ListBullet"/>
      </w:pPr>
      <w:r>
        <w:t>NEB:</w:t>
      </w:r>
      <w:r>
        <w:rPr>
          <w:i/>
        </w:rPr>
        <w:t xml:space="preserve"> *their jaws</w:t>
      </w:r>
    </w:p>
    <w:p>
      <w:r>
        <w:t>Factors: 1, 4, 5</w:t>
      </w:r>
    </w:p>
    <w:p>
      <w:pPr>
        <w:pStyle w:val="Heading2"/>
      </w:pPr>
      <w:r>
        <w:t>[[@BibleBHS:JER 5:26]][[BibleBHS:JER 5:26]]</w:t>
      </w:r>
    </w:p>
    <w:p>
      <w:r>
        <w:rPr>
          <w:b/>
        </w:rPr>
        <w:t>Remark:</w:t>
      </w:r>
      <w:r>
        <w:t xml:space="preserve"> </w:t>
      </w:r>
      <w:r>
        <w:t>1. RSV, J, TOB and L may have another textual base than the MT, but this is not certain. The notes of RSV and J do not allow one to determine their underlying Hebrew text, while TOB and L give no textual explanation at all. 2. The best interpretation of this difficult text seems to be: "(everybody) lurks like a fowler lying in wait" (literally "... like the lying-in-wait of the fowlers").</w:t>
      </w:r>
    </w:p>
    <w:p>
      <w:r>
        <w:rPr>
          <w:b/>
        </w:rPr>
        <w:t>Suggestion:</w:t>
      </w:r>
      <w:r>
        <w:t xml:space="preserve"> </w:t>
      </w:r>
      <w:r>
        <w:t>See Remark 2</w:t>
      </w:r>
    </w:p>
    <w:p>
      <w:pPr>
        <w:pStyle w:val="Heading3"/>
      </w:pPr>
      <w:r>
        <w:t>Alternative 1</w:t>
      </w:r>
    </w:p>
    <w:p>
      <w:r>
        <w:t>ישור כשך יקושים</w:t>
      </w:r>
    </w:p>
    <w:p>
      <w:r>
        <w:t>Rating: C</w:t>
      </w:r>
    </w:p>
    <w:p>
      <w:pPr>
        <w:pStyle w:val="ListBullet"/>
      </w:pPr>
      <w:r>
        <w:t>RSV:</w:t>
      </w:r>
      <w:r>
        <w:rPr>
          <w:i/>
        </w:rPr>
        <w:t xml:space="preserve"> *they lurk like fowlers lying in wait (see Rem.l)</w:t>
      </w:r>
    </w:p>
    <w:p>
      <w:pPr>
        <w:pStyle w:val="ListBullet"/>
      </w:pPr>
      <w:r>
        <w:t>BJ:</w:t>
      </w:r>
      <w:r>
        <w:rPr>
          <w:i/>
        </w:rPr>
        <w:t xml:space="preserve"> *ils guettent comme des oiseleurs à l'affût (voir Rem.l)</w:t>
      </w:r>
    </w:p>
    <w:p>
      <w:pPr>
        <w:pStyle w:val="ListBullet"/>
      </w:pPr>
      <w:r>
        <w:t>TOB:</w:t>
      </w:r>
      <w:r>
        <w:rPr>
          <w:i/>
        </w:rPr>
        <w:t xml:space="preserve"> aux aguets comme l'oiseleur accroupi (voir Rem.l)</w:t>
      </w:r>
    </w:p>
    <w:p>
      <w:pPr>
        <w:pStyle w:val="ListBullet"/>
      </w:pPr>
      <w:r>
        <w:t>LUT:</w:t>
      </w:r>
      <w:r>
        <w:rPr>
          <w:i/>
        </w:rPr>
        <w:t xml:space="preserve"> um sie zu fangen, wie's die vogelfänger tun (siehe Rem.l)</w:t>
      </w:r>
    </w:p>
    <w:p>
      <w:pPr>
        <w:pStyle w:val="Heading3"/>
      </w:pPr>
      <w:r>
        <w:t>Alternative 2</w:t>
      </w:r>
    </w:p>
    <w:p>
      <w:r>
        <w:t>[ישרכו שך יקשים] (= Brockington)</w:t>
      </w:r>
    </w:p>
    <w:p>
      <w:r>
        <w:t>Rating: None</w:t>
      </w:r>
    </w:p>
    <w:p>
      <w:pPr>
        <w:pStyle w:val="ListBullet"/>
      </w:pPr>
      <w:r>
        <w:t>NEB:</w:t>
      </w:r>
      <w:r>
        <w:rPr>
          <w:i/>
        </w:rPr>
        <w:t xml:space="preserve"> *(men) who lay snares like a fowler's net</w:t>
      </w:r>
    </w:p>
    <w:p>
      <w:r>
        <w:t>Factors: 14</w:t>
      </w:r>
    </w:p>
    <w:p>
      <w:pPr>
        <w:pStyle w:val="Heading2"/>
      </w:pPr>
      <w:r>
        <w:t>[[@BibleBHS:JER 6:2]][[BibleBHS:JER 6:2]]</w:t>
      </w:r>
    </w:p>
    <w:p>
      <w:r>
        <w:rPr>
          <w:b/>
        </w:rPr>
        <w:t>Remark:</w:t>
      </w:r>
      <w:r>
        <w:t xml:space="preserve"> </w:t>
      </w:r>
      <w:r>
        <w:t>This MT expression is to be interpreted as "I have destroyed the comely and the spoiled, (the daughter of Zion)", literally: "the comely and the spoiled, I have destroyed (the daughter of Zion)!".</w:t>
      </w:r>
    </w:p>
    <w:p>
      <w:r>
        <w:rPr>
          <w:b/>
        </w:rPr>
        <w:t>Suggestion:</w:t>
      </w:r>
      <w:r>
        <w:t xml:space="preserve"> </w:t>
      </w:r>
      <w:r>
        <w:t>the comely and the spoiled - I have destroyed of Zion)!</w:t>
      </w:r>
    </w:p>
    <w:p>
      <w:pPr>
        <w:pStyle w:val="Heading3"/>
      </w:pPr>
      <w:r>
        <w:t>Alternative 1</w:t>
      </w:r>
    </w:p>
    <w:p>
      <w:r>
        <w:t>הנוה והמענגה דמיתי</w:t>
      </w:r>
    </w:p>
    <w:p>
      <w:r>
        <w:t>Rating: C</w:t>
      </w:r>
    </w:p>
    <w:p>
      <w:pPr>
        <w:pStyle w:val="ListBullet"/>
      </w:pPr>
      <w:r>
        <w:t>RSV:</w:t>
      </w:r>
      <w:r>
        <w:rPr>
          <w:i/>
        </w:rPr>
        <w:t xml:space="preserve"> the comely and delicately bred I will destroy, (the daughter of Zion)</w:t>
      </w:r>
    </w:p>
    <w:p>
      <w:pPr>
        <w:pStyle w:val="ListBullet"/>
      </w:pPr>
      <w:r>
        <w:t>BJ:</w:t>
      </w:r>
      <w:r>
        <w:rPr>
          <w:i/>
        </w:rPr>
        <w:t xml:space="preserve"> la belle, la délicate, je la détruis, (la fille de Sion)</w:t>
      </w:r>
    </w:p>
    <w:p>
      <w:pPr>
        <w:pStyle w:val="Heading3"/>
      </w:pPr>
      <w:r>
        <w:t>Alternative 2</w:t>
      </w:r>
    </w:p>
    <w:p>
      <w:r>
        <w:t>[הנוה והמענגה דמית]</w:t>
      </w:r>
    </w:p>
    <w:p>
      <w:r>
        <w:t>Rating: None</w:t>
      </w:r>
    </w:p>
    <w:p>
      <w:pPr>
        <w:pStyle w:val="ListBullet"/>
      </w:pPr>
      <w:r>
        <w:t>TOB:</w:t>
      </w:r>
      <w:r>
        <w:rPr>
          <w:i/>
        </w:rPr>
        <w:t xml:space="preserve"> toi, (la belle Sion), la charmante, la coquette, tu es réduite au silence</w:t>
      </w:r>
    </w:p>
    <w:p>
      <w:r>
        <w:t>Factors: 1</w:t>
      </w:r>
    </w:p>
    <w:p>
      <w:pPr>
        <w:pStyle w:val="Heading3"/>
      </w:pPr>
      <w:r>
        <w:t>Alternative 3</w:t>
      </w:r>
    </w:p>
    <w:p>
      <w:r>
        <w:t>[הנוה והמענגה דמתה = דמת] (= Brockington)</w:t>
      </w:r>
    </w:p>
    <w:p>
      <w:r>
        <w:t>Rating: None</w:t>
      </w:r>
    </w:p>
    <w:p>
      <w:r>
        <w:t>Factors: 14</w:t>
      </w:r>
    </w:p>
    <w:p>
      <w:pPr>
        <w:pStyle w:val="Heading3"/>
      </w:pPr>
      <w:r>
        <w:t>Alternative 4</w:t>
      </w:r>
    </w:p>
    <w:p>
      <w:r>
        <w:t>[הלנוה מענג דמתה]</w:t>
      </w:r>
    </w:p>
    <w:p>
      <w:r>
        <w:t>Rating: None</w:t>
      </w:r>
    </w:p>
    <w:p>
      <w:pPr>
        <w:pStyle w:val="ListBullet"/>
      </w:pPr>
      <w:r>
        <w:t>LUT:</w:t>
      </w:r>
      <w:r>
        <w:rPr>
          <w:i/>
        </w:rPr>
        <w:t xml:space="preserve"> die Tochter Zion ist wie eine liebliche Aue</w:t>
      </w:r>
    </w:p>
    <w:p>
      <w:r>
        <w:t>Factors: 14</w:t>
      </w:r>
    </w:p>
    <w:p>
      <w:pPr>
        <w:pStyle w:val="Heading2"/>
      </w:pPr>
      <w:r>
        <w:t>[[@BibleBHS:JER 6:6]][[BibleBHS:JER 6:6]]</w:t>
      </w:r>
    </w:p>
    <w:p>
      <w:r>
        <w:rPr>
          <w:b/>
        </w:rPr>
        <w:t>Remark:</w:t>
      </w:r>
      <w:r>
        <w:t xml:space="preserve"> </w:t>
      </w:r>
      <w:r>
        <w:t>The entire MT expression can be interpreted as "this is the city which has been investigated: (all (is) oppression in its midst)".</w:t>
      </w:r>
    </w:p>
    <w:p>
      <w:r>
        <w:rPr>
          <w:b/>
        </w:rPr>
        <w:t>Suggestion:</w:t>
      </w:r>
      <w:r>
        <w:t xml:space="preserve"> </w:t>
      </w:r>
      <w:r>
        <w:t>See Remark</w:t>
      </w:r>
    </w:p>
    <w:p>
      <w:pPr>
        <w:pStyle w:val="Heading3"/>
      </w:pPr>
      <w:r>
        <w:t>Alternative 1</w:t>
      </w:r>
    </w:p>
    <w:p>
      <w:r>
        <w:t>היא העיר הפקד</w:t>
      </w:r>
    </w:p>
    <w:p>
      <w:r>
        <w:t>Rating: C</w:t>
      </w:r>
    </w:p>
    <w:p>
      <w:pPr>
        <w:pStyle w:val="ListBullet"/>
      </w:pPr>
      <w:r>
        <w:t>RSV:</w:t>
      </w:r>
      <w:r>
        <w:rPr>
          <w:i/>
        </w:rPr>
        <w:t xml:space="preserve"> this is the city which must be punished</w:t>
      </w:r>
    </w:p>
    <w:p>
      <w:pPr>
        <w:pStyle w:val="ListBullet"/>
      </w:pPr>
      <w:r>
        <w:t>BJ:</w:t>
      </w:r>
      <w:r>
        <w:rPr>
          <w:i/>
        </w:rPr>
        <w:t xml:space="preserve"> c'est la ville qui va recevoir ma visite</w:t>
      </w:r>
    </w:p>
    <w:p>
      <w:pPr>
        <w:pStyle w:val="ListBullet"/>
      </w:pPr>
      <w:r>
        <w:t>LUT:</w:t>
      </w:r>
      <w:r>
        <w:rPr>
          <w:i/>
        </w:rPr>
        <w:t xml:space="preserve"> denn es ist eine Stadt, die heimgesucht werden soll</w:t>
      </w:r>
    </w:p>
    <w:p>
      <w:pPr>
        <w:pStyle w:val="Heading3"/>
      </w:pPr>
      <w:r>
        <w:t>Alternative 2</w:t>
      </w:r>
    </w:p>
    <w:p>
      <w:r>
        <w:t>[היא העיר הפקדה]</w:t>
      </w:r>
    </w:p>
    <w:p>
      <w:r>
        <w:t>Rating: None</w:t>
      </w:r>
    </w:p>
    <w:p>
      <w:pPr>
        <w:pStyle w:val="ListBullet"/>
      </w:pPr>
      <w:r>
        <w:t>TOB:</w:t>
      </w:r>
      <w:r>
        <w:rPr>
          <w:i/>
        </w:rPr>
        <w:t xml:space="preserve"> *c'est la ville qui est livrée</w:t>
      </w:r>
    </w:p>
    <w:p>
      <w:r>
        <w:t>Factors: 14</w:t>
      </w:r>
    </w:p>
    <w:p>
      <w:pPr>
        <w:pStyle w:val="Heading3"/>
      </w:pPr>
      <w:r>
        <w:t>Alternative 3</w:t>
      </w:r>
    </w:p>
    <w:p>
      <w:r>
        <w:t>[היא העיר הֶפְקַר] (sic) (= Brockington)</w:t>
      </w:r>
    </w:p>
    <w:p>
      <w:r>
        <w:t>Rating: None</w:t>
      </w:r>
    </w:p>
    <w:p>
      <w:pPr>
        <w:pStyle w:val="ListBullet"/>
      </w:pPr>
      <w:r>
        <w:t>NEB:</w:t>
      </w:r>
      <w:r>
        <w:rPr>
          <w:i/>
        </w:rPr>
        <w:t xml:space="preserve"> *the city whose name is Licence</w:t>
      </w:r>
    </w:p>
    <w:p>
      <w:r>
        <w:t>Factors: 14</w:t>
      </w:r>
    </w:p>
    <w:p>
      <w:pPr>
        <w:pStyle w:val="Heading2"/>
      </w:pPr>
      <w:r>
        <w:t>[[@BibleBHS:JER 6:9]][[BibleBHS:JER 6:9]]</w:t>
      </w:r>
    </w:p>
    <w:p>
      <w:r>
        <w:rPr>
          <w:b/>
        </w:rPr>
        <w:t>Remark:</w:t>
      </w:r>
      <w:r>
        <w:t xml:space="preserve"> </w:t>
      </w:r>
      <w:r>
        <w:t>None</w:t>
      </w:r>
    </w:p>
    <w:p>
      <w:r>
        <w:rPr>
          <w:b/>
        </w:rPr>
        <w:t>Suggestion:</w:t>
      </w:r>
      <w:r>
        <w:t xml:space="preserve"> </w:t>
      </w:r>
      <w:r>
        <w:t>they shall glean thoroughly / one shall glean thoroughly</w:t>
      </w:r>
    </w:p>
    <w:p>
      <w:pPr>
        <w:pStyle w:val="Heading3"/>
      </w:pPr>
      <w:r>
        <w:t>Alternative 1</w:t>
      </w:r>
    </w:p>
    <w:p>
      <w:r>
        <w:t>עולל יעוללו</w:t>
      </w:r>
    </w:p>
    <w:p>
      <w:r>
        <w:t>Rating: B</w:t>
      </w:r>
    </w:p>
    <w:p>
      <w:pPr>
        <w:pStyle w:val="ListBullet"/>
      </w:pPr>
      <w:r>
        <w:t>BJ:</w:t>
      </w:r>
      <w:r>
        <w:rPr>
          <w:i/>
        </w:rPr>
        <w:t xml:space="preserve"> on va grappiller, grappiller</w:t>
      </w:r>
    </w:p>
    <w:p>
      <w:pPr>
        <w:pStyle w:val="ListBullet"/>
      </w:pPr>
      <w:r>
        <w:t>TOB:</w:t>
      </w:r>
      <w:r>
        <w:rPr>
          <w:i/>
        </w:rPr>
        <w:t xml:space="preserve"> qu'on grappille soigneusement</w:t>
      </w:r>
    </w:p>
    <w:p>
      <w:pPr>
        <w:pStyle w:val="Heading3"/>
      </w:pPr>
      <w:r>
        <w:t>Alternative 2</w:t>
      </w:r>
    </w:p>
    <w:p>
      <w:r>
        <w:t>[עולל עולל] (= Brockington)</w:t>
      </w:r>
    </w:p>
    <w:p>
      <w:r>
        <w:t>Rating: None</w:t>
      </w:r>
    </w:p>
    <w:p>
      <w:pPr>
        <w:pStyle w:val="ListBullet"/>
      </w:pPr>
      <w:r>
        <w:t>RSV:</w:t>
      </w:r>
      <w:r>
        <w:rPr>
          <w:i/>
        </w:rPr>
        <w:t xml:space="preserve"> *glean thoroughly</w:t>
      </w:r>
    </w:p>
    <w:p>
      <w:pPr>
        <w:pStyle w:val="ListBullet"/>
      </w:pPr>
      <w:r>
        <w:t>NEB:</w:t>
      </w:r>
      <w:r>
        <w:rPr>
          <w:i/>
        </w:rPr>
        <w:t xml:space="preserve"> *glean</w:t>
      </w:r>
    </w:p>
    <w:p>
      <w:pPr>
        <w:pStyle w:val="ListBullet"/>
      </w:pPr>
      <w:r>
        <w:t>LUT:</w:t>
      </w:r>
      <w:r>
        <w:rPr>
          <w:i/>
        </w:rPr>
        <w:t xml:space="preserve"> halte Nachlese</w:t>
      </w:r>
    </w:p>
    <w:p>
      <w:r>
        <w:t>Factors: 14</w:t>
      </w:r>
    </w:p>
    <w:p>
      <w:pPr>
        <w:pStyle w:val="Heading2"/>
      </w:pPr>
      <w:r>
        <w:t>[[@BibleBHS:JER 6:11]][[BibleBHS:JER 6:11]]</w:t>
      </w:r>
    </w:p>
    <w:p>
      <w:r>
        <w:rPr>
          <w:b/>
        </w:rPr>
        <w:t>Remark:</w:t>
      </w:r>
      <w:r>
        <w:t xml:space="preserve"> </w:t>
      </w:r>
      <w:r>
        <w:t>The MT expression is to be understood as an imperative, not as an infinitive.</w:t>
      </w:r>
    </w:p>
    <w:p>
      <w:r>
        <w:rPr>
          <w:b/>
        </w:rPr>
        <w:t>Suggestion:</w:t>
      </w:r>
      <w:r>
        <w:t xml:space="preserve"> </w:t>
      </w:r>
      <w:r>
        <w:t>pour out! (imperative singular)</w:t>
      </w:r>
    </w:p>
    <w:p>
      <w:pPr>
        <w:pStyle w:val="Heading3"/>
      </w:pPr>
      <w:r>
        <w:t>Alternative 1</w:t>
      </w:r>
    </w:p>
    <w:p>
      <w:r>
        <w:t>שְׁפֹךְ</w:t>
      </w:r>
    </w:p>
    <w:p>
      <w:r>
        <w:t>Rating: B</w:t>
      </w:r>
    </w:p>
    <w:p>
      <w:pPr>
        <w:pStyle w:val="ListBullet"/>
      </w:pPr>
      <w:r>
        <w:t>RSV:</w:t>
      </w:r>
      <w:r>
        <w:rPr>
          <w:i/>
        </w:rPr>
        <w:t xml:space="preserve"> pour ... out</w:t>
      </w:r>
    </w:p>
    <w:p>
      <w:pPr>
        <w:pStyle w:val="ListBullet"/>
      </w:pPr>
      <w:r>
        <w:t>BJ:</w:t>
      </w:r>
      <w:r>
        <w:rPr>
          <w:i/>
        </w:rPr>
        <w:t xml:space="preserve"> déverse(-la) donc</w:t>
      </w:r>
    </w:p>
    <w:p>
      <w:pPr>
        <w:pStyle w:val="ListBullet"/>
      </w:pPr>
      <w:r>
        <w:t>TOB:</w:t>
      </w:r>
      <w:r>
        <w:rPr>
          <w:i/>
        </w:rPr>
        <w:t xml:space="preserve"> répands(-la)</w:t>
      </w:r>
    </w:p>
    <w:p>
      <w:pPr>
        <w:pStyle w:val="ListBullet"/>
      </w:pPr>
      <w:r>
        <w:t>LUT:</w:t>
      </w:r>
      <w:r>
        <w:rPr>
          <w:i/>
        </w:rPr>
        <w:t xml:space="preserve"> so schütte ... aus</w:t>
      </w:r>
    </w:p>
    <w:p>
      <w:pPr>
        <w:pStyle w:val="Heading3"/>
      </w:pPr>
      <w:r>
        <w:t>Alternative 2</w:t>
      </w:r>
    </w:p>
    <w:p>
      <w:r>
        <w:t>שפך = [שָׁפֹךְ] (= Brockington)</w:t>
      </w:r>
    </w:p>
    <w:p>
      <w:r>
        <w:t>Rating: None</w:t>
      </w:r>
    </w:p>
    <w:p>
      <w:pPr>
        <w:pStyle w:val="ListBullet"/>
      </w:pPr>
      <w:r>
        <w:t>NEB:</w:t>
      </w:r>
      <w:r>
        <w:rPr>
          <w:i/>
        </w:rPr>
        <w:t xml:space="preserve"> I must pour ... out</w:t>
      </w:r>
    </w:p>
    <w:p>
      <w:r>
        <w:t>Factors: 4, 12</w:t>
      </w:r>
    </w:p>
    <w:p>
      <w:pPr>
        <w:pStyle w:val="Heading2"/>
      </w:pPr>
      <w:r>
        <w:t>[[@BibleBHS:JER 6:15]][[BibleBHS:JER 6:15]]</w:t>
      </w:r>
    </w:p>
    <w:p>
      <w:r>
        <w:rPr>
          <w:b/>
        </w:rPr>
        <w:t>Remark:</w:t>
      </w:r>
      <w:r>
        <w:t xml:space="preserve"> </w:t>
      </w:r>
      <w:r>
        <w:t>l. See a similar case in 8.12 below. 2. The MT expression refers to a situation in which the people regarded these prophets as shameful persons, whereas the following clause גם־בוש לא־בושו refers to their feeling of shame: "but they did not feel ashamed", literally "and also with shame they were not ashamed".</w:t>
      </w:r>
    </w:p>
    <w:p>
      <w:r>
        <w:rPr>
          <w:b/>
        </w:rPr>
        <w:t>Suggestion:</w:t>
      </w:r>
      <w:r>
        <w:t xml:space="preserve"> </w:t>
      </w:r>
      <w:r>
        <w:t>they were ashamed / they were in the confusion</w:t>
      </w:r>
    </w:p>
    <w:p>
      <w:pPr>
        <w:pStyle w:val="Heading3"/>
      </w:pPr>
      <w:r>
        <w:t>Alternative 1</w:t>
      </w:r>
    </w:p>
    <w:p>
      <w:r>
        <w:t>הבישו</w:t>
      </w:r>
    </w:p>
    <w:p>
      <w:r>
        <w:t>Rating: A</w:t>
      </w:r>
    </w:p>
    <w:p>
      <w:pPr>
        <w:pStyle w:val="ListBullet"/>
      </w:pPr>
      <w:r>
        <w:t>BJ:</w:t>
      </w:r>
      <w:r>
        <w:rPr>
          <w:i/>
        </w:rPr>
        <w:t xml:space="preserve"> les voilà dans la honte</w:t>
      </w:r>
    </w:p>
    <w:p>
      <w:pPr>
        <w:pStyle w:val="ListBullet"/>
      </w:pPr>
      <w:r>
        <w:t>TOB:</w:t>
      </w:r>
      <w:r>
        <w:rPr>
          <w:i/>
        </w:rPr>
        <w:t xml:space="preserve"> ils sont confondus</w:t>
      </w:r>
    </w:p>
    <w:p>
      <w:pPr>
        <w:pStyle w:val="ListBullet"/>
      </w:pPr>
      <w:r>
        <w:t>LUT:</w:t>
      </w:r>
      <w:r>
        <w:rPr>
          <w:i/>
        </w:rPr>
        <w:t xml:space="preserve"> sie werden mit Schande dastehen</w:t>
      </w:r>
    </w:p>
    <w:p>
      <w:pPr>
        <w:pStyle w:val="Heading3"/>
      </w:pPr>
      <w:r>
        <w:t>Alternative 2</w:t>
      </w:r>
    </w:p>
    <w:p>
      <w:r>
        <w:t>[הֲבוֹשׁוּ] (= Brockington)</w:t>
      </w:r>
    </w:p>
    <w:p>
      <w:r>
        <w:t>Rating: None</w:t>
      </w:r>
    </w:p>
    <w:p>
      <w:pPr>
        <w:pStyle w:val="ListBullet"/>
      </w:pPr>
      <w:r>
        <w:t>RSV:</w:t>
      </w:r>
      <w:r>
        <w:rPr>
          <w:i/>
        </w:rPr>
        <w:t xml:space="preserve"> were they ashamed</w:t>
      </w:r>
    </w:p>
    <w:p>
      <w:pPr>
        <w:pStyle w:val="ListBullet"/>
      </w:pPr>
      <w:r>
        <w:t>NEB:</w:t>
      </w:r>
      <w:r>
        <w:rPr>
          <w:i/>
        </w:rPr>
        <w:t xml:space="preserve"> are they ashamed</w:t>
      </w:r>
    </w:p>
    <w:p>
      <w:r>
        <w:t>Factors: 14</w:t>
      </w:r>
    </w:p>
    <w:p>
      <w:pPr>
        <w:pStyle w:val="Heading2"/>
      </w:pPr>
      <w:r>
        <w:t>[[@BibleBHS:JER 6:27]][[BibleBHS:JER 6:27]]</w:t>
      </w:r>
    </w:p>
    <w:p>
      <w:r>
        <w:rPr>
          <w:b/>
        </w:rPr>
        <w:t>Remark:</w:t>
      </w:r>
      <w:r>
        <w:t xml:space="preserve"> </w:t>
      </w:r>
      <w:r>
        <w:t>The MT expression may be translated as "among my people, (as an assayer (of metals) I established you (literally: I gave you)), as a fortress (literally: you fortress) (with an allusion to the title given to the prophet in his vocation in Jer 1.18); you will examine (and test ...)". Translators may mention the allusion to Jer 1.18 in a note.</w:t>
      </w:r>
    </w:p>
    <w:p>
      <w:r>
        <w:rPr>
          <w:b/>
        </w:rPr>
        <w:t>Suggestion:</w:t>
      </w:r>
      <w:r>
        <w:t xml:space="preserve"> </w:t>
      </w:r>
      <w:r>
        <w:t>See Remark</w:t>
      </w:r>
    </w:p>
    <w:p>
      <w:pPr>
        <w:pStyle w:val="Heading3"/>
      </w:pPr>
      <w:r>
        <w:t>Alternative 1</w:t>
      </w:r>
    </w:p>
    <w:p>
      <w:r>
        <w:t>בעמי מבצר ותדע</w:t>
      </w:r>
    </w:p>
    <w:p>
      <w:r>
        <w:t>Rating: C</w:t>
      </w:r>
    </w:p>
    <w:p>
      <w:pPr>
        <w:pStyle w:val="Heading3"/>
      </w:pPr>
      <w:r>
        <w:t>Alternative 2</w:t>
      </w:r>
    </w:p>
    <w:p>
      <w:r>
        <w:t>בעמי מבצר ותדע = [... מְבַצֵּר ...]</w:t>
      </w:r>
    </w:p>
    <w:p>
      <w:r>
        <w:t>Rating: None</w:t>
      </w:r>
    </w:p>
    <w:p>
      <w:pPr>
        <w:pStyle w:val="ListBullet"/>
      </w:pPr>
      <w:r>
        <w:t>RSV:</w:t>
      </w:r>
      <w:r>
        <w:rPr>
          <w:i/>
        </w:rPr>
        <w:t xml:space="preserve"> and tester among my people, that you may know</w:t>
      </w:r>
    </w:p>
    <w:p>
      <w:r>
        <w:t>Factors: 14</w:t>
      </w:r>
    </w:p>
    <w:p>
      <w:pPr>
        <w:pStyle w:val="Heading3"/>
      </w:pPr>
      <w:r>
        <w:t>Alternative 3</w:t>
      </w:r>
    </w:p>
    <w:p>
      <w:r>
        <w:t>[בעמי ותדע]</w:t>
      </w:r>
    </w:p>
    <w:p>
      <w:r>
        <w:t>Rating: None</w:t>
      </w:r>
    </w:p>
    <w:p>
      <w:pPr>
        <w:pStyle w:val="ListBullet"/>
      </w:pPr>
      <w:r>
        <w:t>BJ:</w:t>
      </w:r>
      <w:r>
        <w:rPr>
          <w:i/>
        </w:rPr>
        <w:t xml:space="preserve"> *(qui éprouve) mon peuple, pour que tu connaisses</w:t>
      </w:r>
    </w:p>
    <w:p>
      <w:pPr>
        <w:pStyle w:val="ListBullet"/>
      </w:pPr>
      <w:r>
        <w:t>TOB:</w:t>
      </w:r>
      <w:r>
        <w:rPr>
          <w:i/>
        </w:rPr>
        <w:t xml:space="preserve"> *chez mon peuple ..., tu apprécieras</w:t>
      </w:r>
    </w:p>
    <w:p>
      <w:pPr>
        <w:pStyle w:val="ListBullet"/>
      </w:pPr>
      <w:r>
        <w:t>LUT:</w:t>
      </w:r>
      <w:r>
        <w:rPr>
          <w:i/>
        </w:rPr>
        <w:t xml:space="preserve"> für mein Volk, dass du ... erkennen sollst</w:t>
      </w:r>
    </w:p>
    <w:p>
      <w:r>
        <w:t>Factors: 14</w:t>
      </w:r>
    </w:p>
    <w:p>
      <w:pPr>
        <w:pStyle w:val="Heading3"/>
      </w:pPr>
      <w:r>
        <w:t>Alternative 4</w:t>
      </w:r>
    </w:p>
    <w:p>
      <w:r>
        <w:t>[בעמי מבצרו תדע] (= Brockington)</w:t>
      </w:r>
    </w:p>
    <w:p>
      <w:r>
        <w:t>Rating: None</w:t>
      </w:r>
    </w:p>
    <w:p>
      <w:pPr>
        <w:pStyle w:val="ListBullet"/>
      </w:pPr>
      <w:r>
        <w:t>NEB:</w:t>
      </w:r>
      <w:r>
        <w:rPr>
          <w:i/>
        </w:rPr>
        <w:t xml:space="preserve"> of my people; you will know how to test them</w:t>
      </w:r>
    </w:p>
    <w:p>
      <w:r>
        <w:t>Factors: 14</w:t>
      </w:r>
    </w:p>
    <w:p>
      <w:pPr>
        <w:pStyle w:val="Heading2"/>
      </w:pPr>
      <w:r>
        <w:t>[[@BibleBHS:JER 6:29]][[BibleBHS:JER 6:29]]</w:t>
      </w:r>
    </w:p>
    <w:p>
      <w:r>
        <w:rPr>
          <w:b/>
        </w:rPr>
        <w:t>Remark:</w:t>
      </w:r>
      <w:r>
        <w:t xml:space="preserve"> </w:t>
      </w:r>
      <w:r>
        <w:t>1. NEB introduces other textual changes into its underlying Hebrew text, cf. Brockington and NEB's note a. These changes are attested by no ancient text witness. 2. The best interpretation of this MT expression seems to be the following: "the bellows (blow fiercely, the lead) is consumed by the fire: (in vain the refining goes on (literally: one refines and one refines); the wicked are not removed. Dross of silver they are called ...)". The lead was used as a means of refining precious metals.</w:t>
      </w:r>
    </w:p>
    <w:p>
      <w:r>
        <w:rPr>
          <w:b/>
        </w:rPr>
        <w:t>Suggestion:</w:t>
      </w:r>
      <w:r>
        <w:t xml:space="preserve"> </w:t>
      </w:r>
      <w:r>
        <w:t>See Remark 2</w:t>
      </w:r>
    </w:p>
    <w:p>
      <w:pPr>
        <w:pStyle w:val="Heading3"/>
      </w:pPr>
      <w:r>
        <w:t>Alternative 1</w:t>
      </w:r>
    </w:p>
    <w:p>
      <w:r>
        <w:t>מַפֻּחַ מֵאֵשׁ תַּם = QERE</w:t>
      </w:r>
    </w:p>
    <w:p>
      <w:r>
        <w:t>Rating: B</w:t>
      </w:r>
    </w:p>
    <w:p>
      <w:pPr>
        <w:pStyle w:val="ListBullet"/>
      </w:pPr>
      <w:r>
        <w:t>RSV:</w:t>
      </w:r>
      <w:r>
        <w:rPr>
          <w:i/>
        </w:rPr>
        <w:t xml:space="preserve"> the bellows ..., is consumed by the fire</w:t>
      </w:r>
    </w:p>
    <w:p>
      <w:pPr>
        <w:pStyle w:val="ListBullet"/>
      </w:pPr>
      <w:r>
        <w:t>BJ:</w:t>
      </w:r>
      <w:r>
        <w:rPr>
          <w:i/>
        </w:rPr>
        <w:t xml:space="preserve"> le soufflet ..., pour que ... soit dévoré par le feu</w:t>
      </w:r>
    </w:p>
    <w:p>
      <w:pPr>
        <w:pStyle w:val="ListBullet"/>
      </w:pPr>
      <w:r>
        <w:t>TOB:</w:t>
      </w:r>
      <w:r>
        <w:rPr>
          <w:i/>
        </w:rPr>
        <w:t xml:space="preserve"> le soufflet ..., le feu fait disparaître</w:t>
      </w:r>
    </w:p>
    <w:p>
      <w:pPr>
        <w:pStyle w:val="ListBullet"/>
      </w:pPr>
      <w:r>
        <w:t>LUT:</w:t>
      </w:r>
      <w:r>
        <w:rPr>
          <w:i/>
        </w:rPr>
        <w:t xml:space="preserve"> der Blasebalg ..., wurde flüssig vom Feuer</w:t>
      </w:r>
    </w:p>
    <w:p>
      <w:pPr>
        <w:pStyle w:val="Heading3"/>
      </w:pPr>
      <w:r>
        <w:t>Alternative 2</w:t>
      </w:r>
    </w:p>
    <w:p>
      <w:r>
        <w:t>מפח מאשתם = KETIV</w:t>
      </w:r>
    </w:p>
    <w:p>
      <w:r>
        <w:t>Rating: None</w:t>
      </w:r>
    </w:p>
    <w:p>
      <w:r>
        <w:t>Factors: 12</w:t>
      </w:r>
    </w:p>
    <w:p>
      <w:pPr>
        <w:pStyle w:val="Heading3"/>
      </w:pPr>
      <w:r>
        <w:t>Alternative 3</w:t>
      </w:r>
    </w:p>
    <w:p>
      <w:r>
        <w:t>[מַפֻּחִים אֵשׁ תם] (= Brockington)</w:t>
      </w:r>
    </w:p>
    <w:p>
      <w:r>
        <w:t>Rating: None</w:t>
      </w:r>
    </w:p>
    <w:p>
      <w:pPr>
        <w:pStyle w:val="ListBullet"/>
      </w:pPr>
      <w:r>
        <w:t>NEB:</w:t>
      </w:r>
      <w:r>
        <w:rPr>
          <w:i/>
        </w:rPr>
        <w:t xml:space="preserve"> the bellows ..., the furnace glows</w:t>
      </w:r>
    </w:p>
    <w:p>
      <w:r>
        <w:t>Factors: 14</w:t>
      </w:r>
    </w:p>
    <w:p>
      <w:pPr>
        <w:pStyle w:val="Heading2"/>
      </w:pPr>
      <w:r>
        <w:t>[[@BibleBHS:JER 7:3]][[BibleBHS:JER 7:3]]</w:t>
      </w:r>
    </w:p>
    <w:p>
      <w:r>
        <w:rPr>
          <w:b/>
        </w:rPr>
        <w:t>Remark:</w:t>
      </w:r>
      <w:r>
        <w:t xml:space="preserve"> </w:t>
      </w:r>
      <w:r>
        <w:t>See a similar cas in 7.7 below.</w:t>
      </w:r>
    </w:p>
    <w:p>
      <w:r>
        <w:rPr>
          <w:b/>
        </w:rPr>
        <w:t>Suggestion:</w:t>
      </w:r>
      <w:r>
        <w:t xml:space="preserve"> </w:t>
      </w:r>
      <w:r>
        <w:t>and I shall settle you / and I will let you dwell</w:t>
      </w:r>
    </w:p>
    <w:p>
      <w:pPr>
        <w:pStyle w:val="Heading3"/>
      </w:pPr>
      <w:r>
        <w:t>Alternative 1</w:t>
      </w:r>
    </w:p>
    <w:p>
      <w:r>
        <w:t>וַאֲשַׁכְּנָה אֶתְכֶם</w:t>
      </w:r>
    </w:p>
    <w:p>
      <w:r>
        <w:t>Rating: C</w:t>
      </w:r>
    </w:p>
    <w:p>
      <w:pPr>
        <w:pStyle w:val="ListBullet"/>
      </w:pPr>
      <w:r>
        <w:t>RSV:</w:t>
      </w:r>
      <w:r>
        <w:rPr>
          <w:i/>
        </w:rPr>
        <w:t xml:space="preserve"> and I will let you dwell</w:t>
      </w:r>
    </w:p>
    <w:p>
      <w:pPr>
        <w:pStyle w:val="ListBullet"/>
      </w:pPr>
      <w:r>
        <w:t>NEB:</w:t>
      </w:r>
      <w:r>
        <w:rPr>
          <w:i/>
        </w:rPr>
        <w:t xml:space="preserve"> *that I may let you live</w:t>
      </w:r>
    </w:p>
    <w:p>
      <w:pPr>
        <w:pStyle w:val="ListBullet"/>
      </w:pPr>
      <w:r>
        <w:t>BJ:</w:t>
      </w:r>
      <w:r>
        <w:rPr>
          <w:i/>
        </w:rPr>
        <w:t xml:space="preserve"> et je vous ferai demeurer</w:t>
      </w:r>
    </w:p>
    <w:p>
      <w:pPr>
        <w:pStyle w:val="Heading3"/>
      </w:pPr>
      <w:r>
        <w:t>Alternative 2</w:t>
      </w:r>
    </w:p>
    <w:p>
      <w:r>
        <w:t>ואשכנה אתכם = [... וְאֶשְׁכְּנָה]</w:t>
      </w:r>
    </w:p>
    <w:p>
      <w:r>
        <w:t>Rating: None</w:t>
      </w:r>
    </w:p>
    <w:p>
      <w:pPr>
        <w:pStyle w:val="ListBullet"/>
      </w:pPr>
      <w:r>
        <w:t>TOB:</w:t>
      </w:r>
      <w:r>
        <w:rPr>
          <w:i/>
        </w:rPr>
        <w:t xml:space="preserve"> *pour que je puisse habiter avec vous</w:t>
      </w:r>
    </w:p>
    <w:p>
      <w:pPr>
        <w:pStyle w:val="ListBullet"/>
      </w:pPr>
      <w:r>
        <w:t>LUT:</w:t>
      </w:r>
      <w:r>
        <w:rPr>
          <w:i/>
        </w:rPr>
        <w:t xml:space="preserve"> so will ich bei euch wohnen</w:t>
      </w:r>
    </w:p>
    <w:p>
      <w:r>
        <w:t>Factors: 5, 12</w:t>
      </w:r>
    </w:p>
    <w:p>
      <w:pPr>
        <w:pStyle w:val="Heading2"/>
      </w:pPr>
      <w:r>
        <w:t>[[@BibleBHS:JER 7:4]][[BibleBHS:JER 7:4]]</w:t>
      </w:r>
    </w:p>
    <w:p>
      <w:r>
        <w:rPr>
          <w:b/>
        </w:rPr>
        <w:t>Remark:</w:t>
      </w:r>
      <w:r>
        <w:t xml:space="preserve"> </w:t>
      </w:r>
      <w:r>
        <w:t>None</w:t>
      </w:r>
    </w:p>
    <w:p>
      <w:r>
        <w:rPr>
          <w:b/>
        </w:rPr>
        <w:t>Suggestion:</w:t>
      </w:r>
      <w:r>
        <w:t xml:space="preserve"> </w:t>
      </w:r>
      <w:r>
        <w:t>this is (literally: they are)</w:t>
      </w:r>
    </w:p>
    <w:p>
      <w:pPr>
        <w:pStyle w:val="Heading3"/>
      </w:pPr>
      <w:r>
        <w:t>Alternative 1</w:t>
      </w:r>
    </w:p>
    <w:p>
      <w:r>
        <w:t>המה</w:t>
      </w:r>
    </w:p>
    <w:p>
      <w:r>
        <w:t>Rating: B</w:t>
      </w:r>
    </w:p>
    <w:p>
      <w:pPr>
        <w:pStyle w:val="ListBullet"/>
      </w:pPr>
      <w:r>
        <w:t>RSV:</w:t>
      </w:r>
      <w:r>
        <w:rPr>
          <w:i/>
        </w:rPr>
        <w:t xml:space="preserve"> this is</w:t>
      </w:r>
    </w:p>
    <w:p>
      <w:pPr>
        <w:pStyle w:val="ListBullet"/>
      </w:pPr>
      <w:r>
        <w:t>BJ:</w:t>
      </w:r>
      <w:r>
        <w:rPr>
          <w:i/>
        </w:rPr>
        <w:t xml:space="preserve"> c'est</w:t>
      </w:r>
    </w:p>
    <w:p>
      <w:pPr>
        <w:pStyle w:val="ListBullet"/>
      </w:pPr>
      <w:r>
        <w:t>LUT:</w:t>
      </w:r>
      <w:r>
        <w:rPr>
          <w:i/>
        </w:rPr>
        <w:t xml:space="preserve"> hier ist ... hier ist ... hier ist</w:t>
      </w:r>
    </w:p>
    <w:p>
      <w:pPr>
        <w:pStyle w:val="Heading3"/>
      </w:pPr>
      <w:r>
        <w:t>Alternative 2</w:t>
      </w:r>
    </w:p>
    <w:p>
      <w:r>
        <w:t>[המקום הזה]</w:t>
      </w:r>
    </w:p>
    <w:p>
      <w:r>
        <w:t>Rating: None</w:t>
      </w:r>
    </w:p>
    <w:p>
      <w:pPr>
        <w:pStyle w:val="ListBullet"/>
      </w:pPr>
      <w:r>
        <w:t>NEB:</w:t>
      </w:r>
      <w:r>
        <w:rPr>
          <w:i/>
        </w:rPr>
        <w:t xml:space="preserve"> *this place is</w:t>
      </w:r>
    </w:p>
    <w:p>
      <w:pPr>
        <w:pStyle w:val="ListBullet"/>
      </w:pPr>
      <w:r>
        <w:t>TOB:</w:t>
      </w:r>
      <w:r>
        <w:rPr>
          <w:i/>
        </w:rPr>
        <w:t xml:space="preserve"> *il est ici (en note: "... litt. ce lieu.")</w:t>
      </w:r>
    </w:p>
    <w:p>
      <w:r>
        <w:t>Factors: 14</w:t>
      </w:r>
    </w:p>
    <w:p>
      <w:pPr>
        <w:pStyle w:val="Heading2"/>
      </w:pPr>
      <w:r>
        <w:t>[[@BibleBHS:JER 7:7]][[BibleBHS:JER 7:7]]</w:t>
      </w:r>
    </w:p>
    <w:p>
      <w:r>
        <w:rPr>
          <w:b/>
        </w:rPr>
        <w:t>Remark:</w:t>
      </w:r>
      <w:r>
        <w:t xml:space="preserve"> </w:t>
      </w:r>
      <w:r>
        <w:t>See a similar case in 7.3 above.</w:t>
      </w:r>
    </w:p>
    <w:p>
      <w:r>
        <w:rPr>
          <w:b/>
        </w:rPr>
        <w:t>Suggestion:</w:t>
      </w:r>
      <w:r>
        <w:t xml:space="preserve"> </w:t>
      </w:r>
      <w:r>
        <w:t>and I shall settle you / and I will let you dwell</w:t>
      </w:r>
    </w:p>
    <w:p>
      <w:pPr>
        <w:pStyle w:val="Heading3"/>
      </w:pPr>
      <w:r>
        <w:t>Alternative 1</w:t>
      </w:r>
    </w:p>
    <w:p>
      <w:r>
        <w:t>וְשִׁכַּנְתִּי אֶתְכֶם</w:t>
      </w:r>
    </w:p>
    <w:p>
      <w:r>
        <w:t>Rating: C</w:t>
      </w:r>
    </w:p>
    <w:p>
      <w:pPr>
        <w:pStyle w:val="ListBullet"/>
      </w:pPr>
      <w:r>
        <w:t>RSV:</w:t>
      </w:r>
      <w:r>
        <w:rPr>
          <w:i/>
        </w:rPr>
        <w:t xml:space="preserve"> then I will let you dwell</w:t>
      </w:r>
    </w:p>
    <w:p>
      <w:pPr>
        <w:pStyle w:val="ListBullet"/>
      </w:pPr>
      <w:r>
        <w:t>NEB:</w:t>
      </w:r>
      <w:r>
        <w:rPr>
          <w:i/>
        </w:rPr>
        <w:t xml:space="preserve"> *then will I let you live</w:t>
      </w:r>
    </w:p>
    <w:p>
      <w:pPr>
        <w:pStyle w:val="ListBullet"/>
      </w:pPr>
      <w:r>
        <w:t>BJ:</w:t>
      </w:r>
      <w:r>
        <w:rPr>
          <w:i/>
        </w:rPr>
        <w:t xml:space="preserve"> alors je vous ferai demeurer</w:t>
      </w:r>
    </w:p>
    <w:p>
      <w:pPr>
        <w:pStyle w:val="Heading3"/>
      </w:pPr>
      <w:r>
        <w:t>Alternative 2</w:t>
      </w:r>
    </w:p>
    <w:p>
      <w:r>
        <w:t>וְשָׁכַנְתִּי אתכם</w:t>
      </w:r>
    </w:p>
    <w:p>
      <w:r>
        <w:t>Rating: None</w:t>
      </w:r>
    </w:p>
    <w:p>
      <w:pPr>
        <w:pStyle w:val="ListBullet"/>
      </w:pPr>
      <w:r>
        <w:t>TOB:</w:t>
      </w:r>
      <w:r>
        <w:rPr>
          <w:i/>
        </w:rPr>
        <w:t xml:space="preserve"> *je pourrai alors habiter avec vous</w:t>
      </w:r>
    </w:p>
    <w:p>
      <w:pPr>
        <w:pStyle w:val="ListBullet"/>
      </w:pPr>
      <w:r>
        <w:t>LUT:</w:t>
      </w:r>
      <w:r>
        <w:rPr>
          <w:i/>
        </w:rPr>
        <w:t xml:space="preserve"> so will ich ... bei euch wohnen</w:t>
      </w:r>
    </w:p>
    <w:p>
      <w:r>
        <w:t>Factors: 5</w:t>
      </w:r>
    </w:p>
    <w:p>
      <w:pPr>
        <w:pStyle w:val="Heading2"/>
      </w:pPr>
      <w:r>
        <w:t>[[@BibleBHS:JER 7:24]][[BibleBHS:JER 7:24]]</w:t>
      </w:r>
    </w:p>
    <w:p>
      <w:r>
        <w:rPr>
          <w:b/>
        </w:rPr>
        <w:t>Remark:</w:t>
      </w:r>
      <w:r>
        <w:t xml:space="preserve"> </w:t>
      </w:r>
      <w:r>
        <w:t>None</w:t>
      </w:r>
    </w:p>
    <w:p>
      <w:r>
        <w:rPr>
          <w:b/>
        </w:rPr>
        <w:t>Suggestion:</w:t>
      </w:r>
      <w:r>
        <w:t xml:space="preserve"> </w:t>
      </w:r>
      <w:r>
        <w:t>in (their) counsels</w:t>
      </w:r>
    </w:p>
    <w:p>
      <w:pPr>
        <w:pStyle w:val="Heading3"/>
      </w:pPr>
      <w:r>
        <w:t>Alternative 1</w:t>
      </w:r>
    </w:p>
    <w:p>
      <w:r>
        <w:t>במעצות</w:t>
      </w:r>
    </w:p>
    <w:p>
      <w:r>
        <w:t>Rating: B</w:t>
      </w:r>
    </w:p>
    <w:p>
      <w:pPr>
        <w:pStyle w:val="ListBullet"/>
      </w:pPr>
      <w:r>
        <w:t>RSV:</w:t>
      </w:r>
      <w:r>
        <w:rPr>
          <w:i/>
        </w:rPr>
        <w:t xml:space="preserve"> in their own counsels</w:t>
      </w:r>
    </w:p>
    <w:p>
      <w:pPr>
        <w:pStyle w:val="ListBullet"/>
      </w:pPr>
      <w:r>
        <w:t>BJ:</w:t>
      </w:r>
      <w:r>
        <w:rPr>
          <w:i/>
        </w:rPr>
        <w:t xml:space="preserve"> selon leurs desseins</w:t>
      </w:r>
    </w:p>
    <w:p>
      <w:pPr>
        <w:pStyle w:val="ListBullet"/>
      </w:pPr>
      <w:r>
        <w:t>TOB:</w:t>
      </w:r>
      <w:r>
        <w:rPr>
          <w:i/>
        </w:rPr>
        <w:t xml:space="preserve"> à leur guise</w:t>
      </w:r>
    </w:p>
    <w:p>
      <w:pPr>
        <w:pStyle w:val="ListBullet"/>
      </w:pPr>
      <w:r>
        <w:t>LUT:</w:t>
      </w:r>
      <w:r>
        <w:rPr>
          <w:i/>
        </w:rPr>
        <w:t xml:space="preserve"> nach ihrem eigenen Rat</w:t>
      </w:r>
    </w:p>
    <w:p>
      <w:pPr>
        <w:pStyle w:val="Heading3"/>
      </w:pPr>
      <w:r>
        <w:t>Alternative 2</w:t>
      </w:r>
    </w:p>
    <w:p>
      <w:r>
        <w:t>במעצות = [בְּמַעֲצוֹת] (= Brockington)</w:t>
      </w:r>
    </w:p>
    <w:p>
      <w:r>
        <w:t>Rating: None</w:t>
      </w:r>
    </w:p>
    <w:p>
      <w:pPr>
        <w:pStyle w:val="ListBullet"/>
      </w:pPr>
      <w:r>
        <w:t>NEB:</w:t>
      </w:r>
      <w:r>
        <w:rPr>
          <w:i/>
        </w:rPr>
        <w:t xml:space="preserve"> in disobedience</w:t>
      </w:r>
    </w:p>
    <w:p>
      <w:r>
        <w:t>Factors: 14</w:t>
      </w:r>
    </w:p>
    <w:p>
      <w:pPr>
        <w:pStyle w:val="Heading2"/>
      </w:pPr>
      <w:r>
        <w:t>[[@BibleBHS:JER 7:25]][[BibleBHS:JER 7:25]]</w:t>
      </w:r>
    </w:p>
    <w:p>
      <w:r>
        <w:rPr>
          <w:b/>
        </w:rPr>
        <w:t>Remark:</w:t>
      </w:r>
      <w:r>
        <w:t xml:space="preserve"> </w:t>
      </w:r>
      <w:r>
        <w:t>None</w:t>
      </w:r>
    </w:p>
    <w:p>
      <w:r>
        <w:rPr>
          <w:b/>
        </w:rPr>
        <w:t>Suggestion:</w:t>
      </w:r>
      <w:r>
        <w:t xml:space="preserve"> </w:t>
      </w:r>
      <w:r>
        <w:t>to you</w:t>
      </w:r>
    </w:p>
    <w:p>
      <w:pPr>
        <w:pStyle w:val="Heading3"/>
      </w:pPr>
      <w:r>
        <w:t>Alternative 1</w:t>
      </w:r>
    </w:p>
    <w:p>
      <w:r>
        <w:t>אליכם</w:t>
      </w:r>
    </w:p>
    <w:p>
      <w:r>
        <w:t>Rating: B</w:t>
      </w:r>
    </w:p>
    <w:p>
      <w:pPr>
        <w:pStyle w:val="ListBullet"/>
      </w:pPr>
      <w:r>
        <w:t>BJ:</w:t>
      </w:r>
      <w:r>
        <w:rPr>
          <w:i/>
        </w:rPr>
        <w:t xml:space="preserve"> (je) vous (ai envoyé)</w:t>
      </w:r>
    </w:p>
    <w:p>
      <w:pPr>
        <w:pStyle w:val="ListBullet"/>
      </w:pPr>
      <w:r>
        <w:t>LUT:</w:t>
      </w:r>
      <w:r>
        <w:rPr>
          <w:i/>
        </w:rPr>
        <w:t xml:space="preserve"> zu euch</w:t>
      </w:r>
    </w:p>
    <w:p>
      <w:pPr>
        <w:pStyle w:val="Heading3"/>
      </w:pPr>
      <w:r>
        <w:t>Alternative 2</w:t>
      </w:r>
    </w:p>
    <w:p>
      <w:r>
        <w:t>אליהם (= Brockington)</w:t>
      </w:r>
    </w:p>
    <w:p>
      <w:r>
        <w:t>Rating: None</w:t>
      </w:r>
    </w:p>
    <w:p>
      <w:pPr>
        <w:pStyle w:val="ListBullet"/>
      </w:pPr>
      <w:r>
        <w:t>RSV:</w:t>
      </w:r>
      <w:r>
        <w:rPr>
          <w:i/>
        </w:rPr>
        <w:t xml:space="preserve"> to them</w:t>
      </w:r>
    </w:p>
    <w:p>
      <w:pPr>
        <w:pStyle w:val="ListBullet"/>
      </w:pPr>
      <w:r>
        <w:t>NEB:</w:t>
      </w:r>
      <w:r>
        <w:rPr>
          <w:i/>
        </w:rPr>
        <w:t xml:space="preserve"> *to them</w:t>
      </w:r>
    </w:p>
    <w:p>
      <w:pPr>
        <w:pStyle w:val="ListBullet"/>
      </w:pPr>
      <w:r>
        <w:t>TOB:</w:t>
      </w:r>
      <w:r>
        <w:rPr>
          <w:i/>
        </w:rPr>
        <w:t xml:space="preserve"> (de) leur (envoyer)</w:t>
      </w:r>
    </w:p>
    <w:p>
      <w:r>
        <w:t>Factors: 1, 4, 5</w:t>
      </w:r>
    </w:p>
    <w:p>
      <w:pPr>
        <w:pStyle w:val="Heading2"/>
      </w:pPr>
      <w:r>
        <w:t>[[@BibleBHS:JER 7:31]][[BibleBHS:JER 7:31]]</w:t>
      </w:r>
    </w:p>
    <w:p>
      <w:r>
        <w:rPr>
          <w:b/>
        </w:rPr>
        <w:t>Remark:</w:t>
      </w:r>
      <w:r>
        <w:t xml:space="preserve"> </w:t>
      </w:r>
      <w:r>
        <w:t>See a similar textual problem below at 26.18 and in Mic 3.12.</w:t>
      </w:r>
    </w:p>
    <w:p>
      <w:r>
        <w:rPr>
          <w:b/>
        </w:rPr>
        <w:t>Suggestion:</w:t>
      </w:r>
      <w:r>
        <w:t xml:space="preserve"> </w:t>
      </w:r>
      <w:r>
        <w:t>the high places of</w:t>
      </w:r>
    </w:p>
    <w:p>
      <w:pPr>
        <w:pStyle w:val="Heading3"/>
      </w:pPr>
      <w:r>
        <w:t>Alternative 1</w:t>
      </w:r>
    </w:p>
    <w:p>
      <w:r>
        <w:t>במות</w:t>
      </w:r>
    </w:p>
    <w:p>
      <w:r>
        <w:t>Rating: B</w:t>
      </w:r>
    </w:p>
    <w:p>
      <w:pPr>
        <w:pStyle w:val="ListBullet"/>
      </w:pPr>
      <w:r>
        <w:t>BJ:</w:t>
      </w:r>
      <w:r>
        <w:rPr>
          <w:i/>
        </w:rPr>
        <w:t xml:space="preserve"> les hauts lieux de</w:t>
      </w:r>
    </w:p>
    <w:p>
      <w:pPr>
        <w:pStyle w:val="ListBullet"/>
      </w:pPr>
      <w:r>
        <w:t>LUT:</w:t>
      </w:r>
      <w:r>
        <w:rPr>
          <w:i/>
        </w:rPr>
        <w:t xml:space="preserve"> die Höhen des</w:t>
      </w:r>
    </w:p>
    <w:p>
      <w:pPr>
        <w:pStyle w:val="Heading3"/>
      </w:pPr>
      <w:r>
        <w:t>Alternative 2</w:t>
      </w:r>
    </w:p>
    <w:p>
      <w:r>
        <w:t>במת (= Brockington)</w:t>
      </w:r>
    </w:p>
    <w:p>
      <w:r>
        <w:t>Rating: None</w:t>
      </w:r>
    </w:p>
    <w:p>
      <w:pPr>
        <w:pStyle w:val="ListBullet"/>
      </w:pPr>
      <w:r>
        <w:t>RSV:</w:t>
      </w:r>
      <w:r>
        <w:rPr>
          <w:i/>
        </w:rPr>
        <w:t xml:space="preserve"> *the high place of</w:t>
      </w:r>
    </w:p>
    <w:p>
      <w:pPr>
        <w:pStyle w:val="ListBullet"/>
      </w:pPr>
      <w:r>
        <w:t>NEB:</w:t>
      </w:r>
      <w:r>
        <w:rPr>
          <w:i/>
        </w:rPr>
        <w:t xml:space="preserve"> a shrine of</w:t>
      </w:r>
    </w:p>
    <w:p>
      <w:pPr>
        <w:pStyle w:val="ListBullet"/>
      </w:pPr>
      <w:r>
        <w:t>TOB:</w:t>
      </w:r>
      <w:r>
        <w:rPr>
          <w:i/>
        </w:rPr>
        <w:t xml:space="preserve"> le tumulus du</w:t>
      </w:r>
    </w:p>
    <w:p>
      <w:r>
        <w:t>Factors: 4</w:t>
      </w:r>
    </w:p>
    <w:p>
      <w:pPr>
        <w:pStyle w:val="Heading2"/>
      </w:pPr>
      <w:r>
        <w:t>[[@BibleBHS:JER 8:3]][[BibleBHS:JER 8:3]]</w:t>
      </w:r>
    </w:p>
    <w:p>
      <w:r>
        <w:rPr>
          <w:b/>
        </w:rPr>
        <w:t>Remark:</w:t>
      </w:r>
      <w:r>
        <w:t xml:space="preserve"> </w:t>
      </w:r>
      <w:r>
        <w:t>The best interpretation of the MT expression would be the following: "(in all the places where I will have driven them,) those who will be left (or: those who will have survived)", or: "those who will be left (in all the places where I will have driven them)".</w:t>
      </w:r>
    </w:p>
    <w:p>
      <w:r>
        <w:rPr>
          <w:b/>
        </w:rPr>
        <w:t>Suggestion:</w:t>
      </w:r>
      <w:r>
        <w:t xml:space="preserve"> </w:t>
      </w:r>
      <w:r>
        <w:t>See Remark</w:t>
      </w:r>
    </w:p>
    <w:p>
      <w:pPr>
        <w:pStyle w:val="Heading3"/>
      </w:pPr>
      <w:r>
        <w:t>Alternative 1</w:t>
      </w:r>
    </w:p>
    <w:p>
      <w:r>
        <w:t>הנשארים 2°</w:t>
      </w:r>
    </w:p>
    <w:p>
      <w:r>
        <w:t>Rating: C</w:t>
      </w:r>
    </w:p>
    <w:p>
      <w:pPr>
        <w:pStyle w:val="ListBullet"/>
      </w:pPr>
      <w:r>
        <w:t>TOB:</w:t>
      </w:r>
      <w:r>
        <w:rPr>
          <w:i/>
        </w:rPr>
        <w:t xml:space="preserve"> ceux qui survivront(?)</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[[@BibleBHS:JER 8:5]][[BibleBHS:JER 8:5]]</w:t>
      </w:r>
    </w:p>
    <w:p>
      <w:r>
        <w:rPr>
          <w:b/>
        </w:rPr>
        <w:t>Remark:</w:t>
      </w:r>
      <w:r>
        <w:t xml:space="preserve"> </w:t>
      </w:r>
      <w:r>
        <w:t>None</w:t>
      </w:r>
    </w:p>
    <w:p>
      <w:r>
        <w:rPr>
          <w:b/>
        </w:rPr>
        <w:t>Suggestion:</w:t>
      </w:r>
      <w:r>
        <w:t xml:space="preserve"> </w:t>
      </w:r>
      <w:r>
        <w:t>this people, Jerusalem</w:t>
      </w:r>
    </w:p>
    <w:p>
      <w:pPr>
        <w:pStyle w:val="Heading3"/>
      </w:pPr>
      <w:r>
        <w:t>Alternative 1</w:t>
      </w:r>
    </w:p>
    <w:p>
      <w:r>
        <w:t>העם הזה ירושלם</w:t>
      </w:r>
    </w:p>
    <w:p>
      <w:r>
        <w:t>Rating: B</w:t>
      </w:r>
    </w:p>
    <w:p>
      <w:pPr>
        <w:pStyle w:val="ListBullet"/>
      </w:pPr>
      <w:r>
        <w:t>BJ:</w:t>
      </w:r>
      <w:r>
        <w:rPr>
          <w:i/>
        </w:rPr>
        <w:t xml:space="preserve"> ce peuple-là ... Jérusalem</w:t>
      </w:r>
    </w:p>
    <w:p>
      <w:pPr>
        <w:pStyle w:val="ListBullet"/>
      </w:pPr>
      <w:r>
        <w:t>TOB:</w:t>
      </w:r>
      <w:r>
        <w:rPr>
          <w:i/>
        </w:rPr>
        <w:t xml:space="preserve"> ce peuple, Jérusalem</w:t>
      </w:r>
    </w:p>
    <w:p>
      <w:pPr>
        <w:pStyle w:val="ListBullet"/>
      </w:pPr>
      <w:r>
        <w:t>LUT:</w:t>
      </w:r>
      <w:r>
        <w:rPr>
          <w:i/>
        </w:rPr>
        <w:t xml:space="preserve"> dies Volk zu Jerusalem</w:t>
      </w:r>
    </w:p>
    <w:p>
      <w:pPr>
        <w:pStyle w:val="Heading3"/>
      </w:pPr>
      <w:r>
        <w:t>Alternative 2</w:t>
      </w:r>
    </w:p>
    <w:p>
      <w:r>
        <w:t>העם הזה (= Brockington)</w:t>
      </w:r>
    </w:p>
    <w:p>
      <w:r>
        <w:t>Rating: None</w:t>
      </w:r>
    </w:p>
    <w:p>
      <w:pPr>
        <w:pStyle w:val="ListBullet"/>
      </w:pPr>
      <w:r>
        <w:t>RSV:</w:t>
      </w:r>
      <w:r>
        <w:rPr>
          <w:i/>
        </w:rPr>
        <w:t xml:space="preserve"> this people</w:t>
      </w:r>
    </w:p>
    <w:p>
      <w:pPr>
        <w:pStyle w:val="ListBullet"/>
      </w:pPr>
      <w:r>
        <w:t>NEB:</w:t>
      </w:r>
      <w:r>
        <w:rPr>
          <w:i/>
        </w:rPr>
        <w:t xml:space="preserve"> *this people</w:t>
      </w:r>
    </w:p>
    <w:p>
      <w:r>
        <w:t>Factors: 4</w:t>
      </w:r>
    </w:p>
    <w:p>
      <w:pPr>
        <w:pStyle w:val="Heading2"/>
      </w:pPr>
      <w:r>
        <w:t>[[@BibleBHS:JER 8:8]][[BibleBHS:JER 8:8]]</w:t>
      </w:r>
    </w:p>
    <w:p>
      <w:r>
        <w:rPr>
          <w:b/>
        </w:rPr>
        <w:t>Remark:</w:t>
      </w:r>
      <w:r>
        <w:t xml:space="preserve"> </w:t>
      </w:r>
      <w:r>
        <w:t>None</w:t>
      </w:r>
    </w:p>
    <w:p>
      <w:r>
        <w:rPr>
          <w:b/>
        </w:rPr>
        <w:t>Suggestion:</w:t>
      </w:r>
      <w:r>
        <w:t xml:space="preserve"> </w:t>
      </w:r>
      <w:r>
        <w:t>(yes, behold, it is lying (or: a lie) into which the false pen of the scribes) changes (things) (literally: makes)</w:t>
      </w:r>
    </w:p>
    <w:p>
      <w:pPr>
        <w:pStyle w:val="Heading3"/>
      </w:pPr>
      <w:r>
        <w:t>Alternative 1</w:t>
      </w:r>
    </w:p>
    <w:p>
      <w:r>
        <w:t>עָשָׂה</w:t>
      </w:r>
    </w:p>
    <w:p>
      <w:r>
        <w:t>Rating: A</w:t>
      </w:r>
    </w:p>
    <w:p>
      <w:pPr>
        <w:pStyle w:val="Heading3"/>
      </w:pPr>
      <w:r>
        <w:t>Alternative 2</w:t>
      </w:r>
    </w:p>
    <w:p>
      <w:r>
        <w:t>[עָשָׂהּ] (= Brockington)</w:t>
      </w:r>
    </w:p>
    <w:p>
      <w:r>
        <w:t>Rating: None</w:t>
      </w:r>
    </w:p>
    <w:p>
      <w:pPr>
        <w:pStyle w:val="ListBullet"/>
      </w:pPr>
      <w:r>
        <w:t>RSV:</w:t>
      </w:r>
      <w:r>
        <w:rPr>
          <w:i/>
        </w:rPr>
        <w:t xml:space="preserve"> has made it</w:t>
      </w:r>
    </w:p>
    <w:p>
      <w:pPr>
        <w:pStyle w:val="ListBullet"/>
      </w:pPr>
      <w:r>
        <w:t>NEB:</w:t>
      </w:r>
      <w:r>
        <w:rPr>
          <w:i/>
        </w:rPr>
        <w:t xml:space="preserve"> (pens) have falsified it</w:t>
      </w:r>
    </w:p>
    <w:p>
      <w:pPr>
        <w:pStyle w:val="ListBullet"/>
      </w:pPr>
      <w:r>
        <w:t>BJ:</w:t>
      </w:r>
      <w:r>
        <w:rPr>
          <w:i/>
        </w:rPr>
        <w:t xml:space="preserve"> l'a changée</w:t>
      </w:r>
    </w:p>
    <w:p>
      <w:pPr>
        <w:pStyle w:val="ListBullet"/>
      </w:pPr>
      <w:r>
        <w:t>LUT:</w:t>
      </w:r>
      <w:r>
        <w:rPr>
          <w:i/>
        </w:rPr>
        <w:t xml:space="preserve"> (die Schreiber) daraus machen</w:t>
      </w:r>
    </w:p>
    <w:p>
      <w:r>
        <w:t>Factors: 14</w:t>
      </w:r>
    </w:p>
    <w:p>
      <w:pPr>
        <w:pStyle w:val="Heading3"/>
      </w:pPr>
      <w:r>
        <w:t>Alternative 3</w:t>
      </w:r>
    </w:p>
    <w:p>
      <w:r>
        <w:t>egenêthê = LXX</w:t>
      </w:r>
    </w:p>
    <w:p>
      <w:r>
        <w:t>Rating: None</w:t>
      </w:r>
    </w:p>
    <w:p>
      <w:pPr>
        <w:pStyle w:val="ListBullet"/>
      </w:pPr>
      <w:r>
        <w:t>TOB:</w:t>
      </w:r>
      <w:r>
        <w:rPr>
          <w:i/>
        </w:rPr>
        <w:t xml:space="preserve"> elle est devenue</w:t>
      </w:r>
    </w:p>
    <w:p>
      <w:r>
        <w:t>Factors: 6</w:t>
      </w:r>
    </w:p>
    <w:p>
      <w:pPr>
        <w:pStyle w:val="Heading2"/>
      </w:pPr>
      <w:r>
        <w:t>[[@BibleBHS:JER 8:12]][[BibleBHS:JER 8:12]]</w:t>
      </w:r>
    </w:p>
    <w:p>
      <w:r>
        <w:rPr>
          <w:b/>
        </w:rPr>
        <w:t>Remark:</w:t>
      </w:r>
      <w:r>
        <w:t xml:space="preserve"> </w:t>
      </w:r>
      <w:r>
        <w:t>See a similar case at 6.15 above, with Rem. 2.</w:t>
      </w:r>
    </w:p>
    <w:p>
      <w:r>
        <w:rPr>
          <w:b/>
        </w:rPr>
        <w:t>Suggestion:</w:t>
      </w:r>
      <w:r>
        <w:t xml:space="preserve"> </w:t>
      </w:r>
      <w:r>
        <w:t>they were ashamed / they were in the shame</w:t>
      </w:r>
    </w:p>
    <w:p>
      <w:pPr>
        <w:pStyle w:val="Heading3"/>
      </w:pPr>
      <w:r>
        <w:t>Alternative 1</w:t>
      </w:r>
    </w:p>
    <w:p>
      <w:r>
        <w:t>הבשו</w:t>
      </w:r>
    </w:p>
    <w:p>
      <w:r>
        <w:t>Rating: A</w:t>
      </w:r>
    </w:p>
    <w:p>
      <w:pPr>
        <w:pStyle w:val="ListBullet"/>
      </w:pPr>
      <w:r>
        <w:t>BJ:</w:t>
      </w:r>
      <w:r>
        <w:rPr>
          <w:i/>
        </w:rPr>
        <w:t xml:space="preserve"> les voilà dans la honte</w:t>
      </w:r>
    </w:p>
    <w:p>
      <w:pPr>
        <w:pStyle w:val="ListBullet"/>
      </w:pPr>
      <w:r>
        <w:t>TOB:</w:t>
      </w:r>
      <w:r>
        <w:rPr>
          <w:i/>
        </w:rPr>
        <w:t xml:space="preserve"> ils sont confondus</w:t>
      </w:r>
    </w:p>
    <w:p>
      <w:pPr>
        <w:pStyle w:val="ListBullet"/>
      </w:pPr>
      <w:r>
        <w:t>LUT:</w:t>
      </w:r>
      <w:r>
        <w:rPr>
          <w:i/>
        </w:rPr>
        <w:t xml:space="preserve"> sie werden mit Schande dastehen</w:t>
      </w:r>
    </w:p>
    <w:p>
      <w:pPr>
        <w:pStyle w:val="Heading3"/>
      </w:pPr>
      <w:r>
        <w:t>Alternative 2</w:t>
      </w:r>
    </w:p>
    <w:p>
      <w:r>
        <w:t>[הֲבוֹשׁוּ] (= Brockington)</w:t>
      </w:r>
    </w:p>
    <w:p>
      <w:r>
        <w:t>Rating: None</w:t>
      </w:r>
    </w:p>
    <w:p>
      <w:pPr>
        <w:pStyle w:val="ListBullet"/>
      </w:pPr>
      <w:r>
        <w:t>RSV:</w:t>
      </w:r>
      <w:r>
        <w:rPr>
          <w:i/>
        </w:rPr>
        <w:t xml:space="preserve"> were they ashamed</w:t>
      </w:r>
    </w:p>
    <w:p>
      <w:pPr>
        <w:pStyle w:val="ListBullet"/>
      </w:pPr>
      <w:r>
        <w:t>NEB:</w:t>
      </w:r>
      <w:r>
        <w:rPr>
          <w:i/>
        </w:rPr>
        <w:t xml:space="preserve"> are they ashamed</w:t>
      </w:r>
    </w:p>
    <w:p>
      <w:r>
        <w:t>Factors: 14</w:t>
      </w:r>
    </w:p>
    <w:p>
      <w:pPr>
        <w:pStyle w:val="Heading2"/>
      </w:pPr>
      <w:r>
        <w:t>[[@BibleBHS:JER 8:13]][[BibleBHS:JER 8:13]]</w:t>
      </w:r>
    </w:p>
    <w:p>
      <w:r>
        <w:rPr>
          <w:b/>
        </w:rPr>
        <w:t>Remark:</w:t>
      </w:r>
      <w:r>
        <w:t xml:space="preserve"> </w:t>
      </w:r>
      <w:r>
        <w:t>This difficult MT expression may be interpreted in two ways: (1) "I shall/will suppress them completely" (literally: "I shall/will suppress them, yes suppress"); or (2) "gathering (them) together I will suppress them".</w:t>
      </w:r>
    </w:p>
    <w:p>
      <w:r>
        <w:rPr>
          <w:b/>
        </w:rPr>
        <w:t>Suggestion:</w:t>
      </w:r>
      <w:r>
        <w:t xml:space="preserve"> </w:t>
      </w:r>
      <w:r>
        <w:t>See Remark</w:t>
      </w:r>
    </w:p>
    <w:p>
      <w:pPr>
        <w:pStyle w:val="Heading3"/>
      </w:pPr>
      <w:r>
        <w:t>Alternative 1</w:t>
      </w:r>
    </w:p>
    <w:p>
      <w:r>
        <w:t>אָסֹף אֲסִיפֵם</w:t>
      </w:r>
    </w:p>
    <w:p>
      <w:r>
        <w:t>Rating: C</w:t>
      </w:r>
    </w:p>
    <w:p>
      <w:pPr>
        <w:pStyle w:val="ListBullet"/>
      </w:pPr>
      <w:r>
        <w:t>RSV:</w:t>
      </w:r>
      <w:r>
        <w:rPr>
          <w:i/>
        </w:rPr>
        <w:t xml:space="preserve"> when I would gather them</w:t>
      </w:r>
    </w:p>
    <w:p>
      <w:pPr>
        <w:pStyle w:val="ListBullet"/>
      </w:pPr>
      <w:r>
        <w:t>BJ:</w:t>
      </w:r>
      <w:r>
        <w:rPr>
          <w:i/>
        </w:rPr>
        <w:t xml:space="preserve"> je vais les supprimer</w:t>
      </w:r>
    </w:p>
    <w:p>
      <w:pPr>
        <w:pStyle w:val="ListBullet"/>
      </w:pPr>
      <w:r>
        <w:t>TOB:</w:t>
      </w:r>
      <w:r>
        <w:rPr>
          <w:i/>
        </w:rPr>
        <w:t xml:space="preserve"> je suis décidé à en finir avec eux</w:t>
      </w:r>
    </w:p>
    <w:p>
      <w:pPr>
        <w:pStyle w:val="ListBullet"/>
      </w:pPr>
      <w:r>
        <w:t>LUT:</w:t>
      </w:r>
      <w:r>
        <w:rPr>
          <w:i/>
        </w:rPr>
        <w:t xml:space="preserve"> ich will unter ihnen Lese halten</w:t>
      </w:r>
    </w:p>
    <w:p>
      <w:pPr>
        <w:pStyle w:val="Heading3"/>
      </w:pPr>
      <w:r>
        <w:t>Alternative 2</w:t>
      </w:r>
    </w:p>
    <w:p>
      <w:r>
        <w:t>אסף אסיפם = [אֹסֵף אֲסִיפָם] (= Brockington)</w:t>
      </w:r>
    </w:p>
    <w:p>
      <w:r>
        <w:t>Rating: None</w:t>
      </w:r>
    </w:p>
    <w:p>
      <w:pPr>
        <w:pStyle w:val="ListBullet"/>
      </w:pPr>
      <w:r>
        <w:t>NEB:</w:t>
      </w:r>
      <w:r>
        <w:rPr>
          <w:i/>
        </w:rPr>
        <w:t xml:space="preserve"> I would gather their harvest</w:t>
      </w:r>
    </w:p>
    <w:p>
      <w:r>
        <w:t>Factors: 14</w:t>
      </w:r>
    </w:p>
    <w:p>
      <w:pPr>
        <w:pStyle w:val="Heading2"/>
      </w:pPr>
      <w:r>
        <w:t>[[BibleBHS:JER 8:13]]</w:t>
      </w:r>
    </w:p>
    <w:p>
      <w:r>
        <w:rPr>
          <w:b/>
        </w:rPr>
        <w:t>Remark:</w:t>
      </w:r>
      <w:r>
        <w:t xml:space="preserve"> </w:t>
      </w:r>
      <w:r>
        <w:t>The interpretation of this MT expression may be as follows: (1) "and I gave them (things which) escape them" (i.e. fruits of the earth); or (2) "and I gave them (precepts which) they have trespassed".</w:t>
      </w:r>
    </w:p>
    <w:p>
      <w:r>
        <w:rPr>
          <w:b/>
        </w:rPr>
        <w:t>Suggestion:</w:t>
      </w:r>
      <w:r>
        <w:t xml:space="preserve"> </w:t>
      </w:r>
      <w:r>
        <w:t>See Remark</w:t>
      </w:r>
    </w:p>
    <w:p>
      <w:pPr>
        <w:pStyle w:val="Heading3"/>
      </w:pPr>
      <w:r>
        <w:t>Alternative 1</w:t>
      </w:r>
    </w:p>
    <w:p>
      <w:r>
        <w:t>ואתן להם יעברום</w:t>
      </w:r>
    </w:p>
    <w:p>
      <w:r>
        <w:t>Rating: B</w:t>
      </w:r>
    </w:p>
    <w:p>
      <w:pPr>
        <w:pStyle w:val="ListBullet"/>
      </w:pPr>
      <w:r>
        <w:t>RSV:</w:t>
      </w:r>
      <w:r>
        <w:rPr>
          <w:i/>
        </w:rPr>
        <w:t xml:space="preserve"> *and what I gave them has passed away from them</w:t>
      </w:r>
    </w:p>
    <w:p>
      <w:pPr>
        <w:pStyle w:val="ListBullet"/>
      </w:pPr>
      <w:r>
        <w:t>BJ:</w:t>
      </w:r>
      <w:r>
        <w:rPr>
          <w:i/>
        </w:rPr>
        <w:t xml:space="preserve"> je leur ai fourni des gens qui les piétinent</w:t>
      </w:r>
    </w:p>
    <w:p>
      <w:pPr>
        <w:pStyle w:val="ListBullet"/>
      </w:pPr>
      <w:r>
        <w:t>TOB:</w:t>
      </w:r>
      <w:r>
        <w:rPr>
          <w:i/>
        </w:rPr>
        <w:t xml:space="preserve"> *je les donne à ceux qui leur passeront dessus</w:t>
      </w:r>
    </w:p>
    <w:p>
      <w:pPr>
        <w:pStyle w:val="ListBullet"/>
      </w:pPr>
      <w:r>
        <w:t>LUT:</w:t>
      </w:r>
      <w:r>
        <w:rPr>
          <w:i/>
        </w:rPr>
        <w:t xml:space="preserve"> und was ich ihnen gegeben habe, das soll ihnen genommen werden</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[[@BibleBHS:JER 8:18]][[BibleBHS:JER 8:18]]</w:t>
      </w:r>
    </w:p>
    <w:p>
      <w:r>
        <w:rPr>
          <w:b/>
        </w:rPr>
        <w:t>Remark:</w:t>
      </w:r>
      <w:r>
        <w:t xml:space="preserve"> </w:t>
      </w:r>
      <w:r>
        <w:t>The best interpretation of this very difficult MT expression is the following: "my grimacing because of my sorrow, (and my heart is sick)" ("my grimacing" or "my grimace" refers to the kind of grin which sorrow and pain force upon the face of a painfully suffering person) .</w:t>
      </w:r>
    </w:p>
    <w:p>
      <w:r>
        <w:rPr>
          <w:b/>
        </w:rPr>
        <w:t>Suggestion:</w:t>
      </w:r>
      <w:r>
        <w:t xml:space="preserve"> </w:t>
      </w:r>
      <w:r>
        <w:t>See Remark</w:t>
      </w:r>
    </w:p>
    <w:p>
      <w:pPr>
        <w:pStyle w:val="Heading3"/>
      </w:pPr>
      <w:r>
        <w:t>Alternative 1</w:t>
      </w:r>
    </w:p>
    <w:p>
      <w:r>
        <w:t>מבליגיתי עלי יגון</w:t>
      </w:r>
    </w:p>
    <w:p>
      <w:r>
        <w:t>Rating: C</w:t>
      </w:r>
    </w:p>
    <w:p>
      <w:pPr>
        <w:pStyle w:val="Heading3"/>
      </w:pPr>
      <w:r>
        <w:t>Alternative 2</w:t>
      </w:r>
    </w:p>
    <w:p>
      <w:r>
        <w:t>[מבלי גהת עלי יגון] (= Brockington)</w:t>
      </w:r>
    </w:p>
    <w:p>
      <w:r>
        <w:t>Rating: None</w:t>
      </w:r>
    </w:p>
    <w:p>
      <w:pPr>
        <w:pStyle w:val="ListBullet"/>
      </w:pPr>
      <w:r>
        <w:t>RSV:</w:t>
      </w:r>
      <w:r>
        <w:rPr>
          <w:i/>
        </w:rPr>
        <w:t xml:space="preserve"> *my grief is beyond healing</w:t>
      </w:r>
    </w:p>
    <w:p>
      <w:pPr>
        <w:pStyle w:val="ListBullet"/>
      </w:pPr>
      <w:r>
        <w:t>NEB:</w:t>
      </w:r>
      <w:r>
        <w:rPr>
          <w:i/>
        </w:rPr>
        <w:t xml:space="preserve"> *how can I bear my sorrow</w:t>
      </w:r>
    </w:p>
    <w:p>
      <w:pPr>
        <w:pStyle w:val="ListBullet"/>
      </w:pPr>
      <w:r>
        <w:t>TOB:</w:t>
      </w:r>
      <w:r>
        <w:rPr>
          <w:i/>
        </w:rPr>
        <w:t xml:space="preserve"> *mon affliction est sans remède</w:t>
      </w:r>
    </w:p>
    <w:p>
      <w:pPr>
        <w:pStyle w:val="ListBullet"/>
      </w:pPr>
      <w:r>
        <w:t>LUT:</w:t>
      </w:r>
      <w:r>
        <w:rPr>
          <w:i/>
        </w:rPr>
        <w:t xml:space="preserve"> was kann mich in meinem Jammer erquicken</w:t>
      </w:r>
    </w:p>
    <w:p>
      <w:r>
        <w:t>Factors: 14</w:t>
      </w:r>
    </w:p>
    <w:p>
      <w:pPr>
        <w:pStyle w:val="Heading3"/>
      </w:pPr>
      <w:r>
        <w:t>Alternative 3</w:t>
      </w:r>
    </w:p>
    <w:p>
      <w:r>
        <w:t>[מבלי גהת עלה יגון]</w:t>
      </w:r>
    </w:p>
    <w:p>
      <w:r>
        <w:t>Rating: None</w:t>
      </w:r>
    </w:p>
    <w:p>
      <w:pPr>
        <w:pStyle w:val="ListBullet"/>
      </w:pPr>
      <w:r>
        <w:t>BJ:</w:t>
      </w:r>
      <w:r>
        <w:rPr>
          <w:i/>
        </w:rPr>
        <w:t xml:space="preserve"> *sans remède la peine m'envahit</w:t>
      </w:r>
    </w:p>
    <w:p>
      <w:r>
        <w:t>Factors: 14</w:t>
      </w:r>
    </w:p>
    <w:p>
      <w:pPr>
        <w:pStyle w:val="Heading2"/>
      </w:pPr>
      <w:r>
        <w:t>[[@BibleBHS:JER 9:2]][[BibleBHS:JER 9:2]]</w:t>
      </w:r>
    </w:p>
    <w:p>
      <w:r>
        <w:rPr>
          <w:b/>
        </w:rPr>
        <w:t>Remark:</w:t>
      </w:r>
      <w:r>
        <w:t xml:space="preserve"> </w:t>
      </w:r>
      <w:r>
        <w:t>All the five modern translations, RSV, NEB, J, TOB and L, neglect the phrase division of the MT. - Translators should interpret the MT as "(and they arm their tongues, their bows,) with falsehood; and it is not for (the sake of) loyalty that they are strong (upon the earth).</w:t>
      </w:r>
    </w:p>
    <w:p>
      <w:r>
        <w:rPr>
          <w:b/>
        </w:rPr>
        <w:t>Suggestion:</w:t>
      </w:r>
      <w:r>
        <w:t xml:space="preserve"> </w:t>
      </w:r>
      <w:r>
        <w:t>See Remark</w:t>
      </w:r>
    </w:p>
    <w:p>
      <w:pPr>
        <w:pStyle w:val="Heading3"/>
      </w:pPr>
      <w:r>
        <w:t>Alternative 1</w:t>
      </w:r>
    </w:p>
    <w:p>
      <w:r>
        <w:t>שקר ולא לאמונה גברו</w:t>
      </w:r>
    </w:p>
    <w:p>
      <w:r>
        <w:t>Rating: B</w:t>
      </w:r>
    </w:p>
    <w:p>
      <w:pPr>
        <w:pStyle w:val="Heading3"/>
      </w:pPr>
      <w:r>
        <w:t>Alternative 2</w:t>
      </w:r>
    </w:p>
    <w:p>
      <w:r>
        <w:t>[שקר ולא אמונה גבר] (= Brockington)</w:t>
      </w:r>
    </w:p>
    <w:p>
      <w:r>
        <w:t>Rating: None</w:t>
      </w:r>
    </w:p>
    <w:p>
      <w:pPr>
        <w:pStyle w:val="ListBullet"/>
      </w:pPr>
      <w:r>
        <w:t>RSV:</w:t>
      </w:r>
      <w:r>
        <w:rPr>
          <w:i/>
        </w:rPr>
        <w:t xml:space="preserve"> *falsehood and not truth has grown strong</w:t>
      </w:r>
    </w:p>
    <w:p>
      <w:pPr>
        <w:pStyle w:val="ListBullet"/>
      </w:pPr>
      <w:r>
        <w:t>NEB:</w:t>
      </w:r>
      <w:r>
        <w:rPr>
          <w:i/>
        </w:rPr>
        <w:t xml:space="preserve"> *lying, not truth, is master</w:t>
      </w:r>
    </w:p>
    <w:p>
      <w:pPr>
        <w:pStyle w:val="ListBullet"/>
      </w:pPr>
      <w:r>
        <w:t>BJ:</w:t>
      </w:r>
      <w:r>
        <w:rPr>
          <w:i/>
        </w:rPr>
        <w:t xml:space="preserve"> *c'est le mensonge et non la vérité qui prévaut</w:t>
      </w:r>
    </w:p>
    <w:p>
      <w:r>
        <w:t>Factors: 4</w:t>
      </w:r>
    </w:p>
    <w:p>
      <w:pPr>
        <w:pStyle w:val="Heading3"/>
      </w:pPr>
      <w:r>
        <w:t>Alternative 3</w:t>
      </w:r>
    </w:p>
    <w:p>
      <w:r>
        <w:t>[לשקר ולא לאמונה גברו]</w:t>
      </w:r>
    </w:p>
    <w:p>
      <w:r>
        <w:t>Rating: None</w:t>
      </w:r>
    </w:p>
    <w:p>
      <w:pPr>
        <w:pStyle w:val="ListBullet"/>
      </w:pPr>
      <w:r>
        <w:t>TOB:</w:t>
      </w:r>
      <w:r>
        <w:rPr>
          <w:i/>
        </w:rPr>
        <w:t xml:space="preserve"> *leur essor ... sert le mensonge, non la vérité</w:t>
      </w:r>
    </w:p>
    <w:p>
      <w:r>
        <w:t>Factors: 1, 4</w:t>
      </w:r>
    </w:p>
    <w:p>
      <w:pPr>
        <w:pStyle w:val="Heading3"/>
      </w:pPr>
      <w:r>
        <w:t>Alternative 4</w:t>
      </w:r>
    </w:p>
    <w:p>
      <w:r>
        <w:t>[שקר ולא אמונה גברו]</w:t>
      </w:r>
    </w:p>
    <w:p>
      <w:r>
        <w:t>Rating: None</w:t>
      </w:r>
    </w:p>
    <w:p>
      <w:pPr>
        <w:pStyle w:val="ListBullet"/>
      </w:pPr>
      <w:r>
        <w:t>LUT:</w:t>
      </w:r>
      <w:r>
        <w:rPr>
          <w:i/>
        </w:rPr>
        <w:t xml:space="preserve"> lauter Lüge und keine Wahrheit und treiben's mit Gewalt</w:t>
      </w:r>
    </w:p>
    <w:p>
      <w:r>
        <w:t>Factors: 1, 4</w:t>
      </w:r>
    </w:p>
    <w:p>
      <w:pPr>
        <w:pStyle w:val="Heading2"/>
      </w:pPr>
      <w:r>
        <w:t>[[@BibleBHS:JER 9:4–5]][[BibleBHS:JER 9:4–5]]</w:t>
      </w:r>
    </w:p>
    <w:p>
      <w:r>
        <w:rPr>
          <w:b/>
        </w:rPr>
        <w:t>Remark:</w:t>
      </w:r>
      <w:r>
        <w:t xml:space="preserve"> </w:t>
      </w:r>
      <w:r>
        <w:t>העוה, "perversion" is in apposition to the preceding expression: "they have taught their tongue to speak lies, perversion". נלאו here does not mean: "they are tired of", but "they are unable to". The whole expression is to be interpreted as: "(they have taught their tongue to speak lies), perversion; they are unable to come back. (vs. 5) Oppression (upon oppression ...)".</w:t>
      </w:r>
    </w:p>
    <w:p>
      <w:r>
        <w:rPr>
          <w:b/>
        </w:rPr>
        <w:t>Suggestion:</w:t>
      </w:r>
      <w:r>
        <w:t xml:space="preserve"> </w:t>
      </w:r>
      <w:r>
        <w:t>See Remark</w:t>
      </w:r>
    </w:p>
    <w:p>
      <w:pPr>
        <w:pStyle w:val="Heading3"/>
      </w:pPr>
      <w:r>
        <w:t>Alternative 1</w:t>
      </w:r>
    </w:p>
    <w:p>
      <w:r>
        <w:t>העוה נלאו׃ שבתך</w:t>
      </w:r>
    </w:p>
    <w:p>
      <w:r>
        <w:t>Rating: None</w:t>
      </w:r>
    </w:p>
    <w:p>
      <w:pPr>
        <w:pStyle w:val="ListBullet"/>
      </w:pPr>
      <w:r>
        <w:t>BJ:</w:t>
      </w:r>
      <w:r>
        <w:rPr>
          <w:i/>
        </w:rPr>
        <w:t xml:space="preserve"> ils se fatiguent à mal agir. Tu habites</w:t>
      </w:r>
    </w:p>
    <w:p>
      <w:r>
        <w:t>Factors: 12</w:t>
      </w:r>
    </w:p>
    <w:p>
      <w:pPr>
        <w:pStyle w:val="Heading3"/>
      </w:pPr>
      <w:r>
        <w:t>Alternative 2</w:t>
      </w:r>
    </w:p>
    <w:p>
      <w:r>
        <w:t>[העוו נלאושב׃ תך] (= Brockington) / [העוו ונלאו שב׃ תך]</w:t>
      </w:r>
    </w:p>
    <w:p>
      <w:r>
        <w:t>Rating: None</w:t>
      </w:r>
    </w:p>
    <w:p>
      <w:pPr>
        <w:pStyle w:val="ListBullet"/>
      </w:pPr>
      <w:r>
        <w:t>RSV:</w:t>
      </w:r>
      <w:r>
        <w:rPr>
          <w:i/>
        </w:rPr>
        <w:t xml:space="preserve"> *they commit iniquity and are too weary to repent. Heaping oppression (upon oppression)</w:t>
      </w:r>
    </w:p>
    <w:p>
      <w:pPr>
        <w:pStyle w:val="ListBullet"/>
      </w:pPr>
      <w:r>
        <w:t>NEB:</w:t>
      </w:r>
      <w:r>
        <w:rPr>
          <w:i/>
        </w:rPr>
        <w:t xml:space="preserve"> deep in their sin, they cannot retrace their steps. Wrong (follows wrong)</w:t>
      </w:r>
    </w:p>
    <w:p>
      <w:pPr>
        <w:pStyle w:val="ListBullet"/>
      </w:pPr>
      <w:r>
        <w:t>LUT:</w:t>
      </w:r>
      <w:r>
        <w:rPr>
          <w:i/>
        </w:rPr>
        <w:t xml:space="preserve"> sie freveln, und es ist ihnen leid umzukehren. Es ist allenthalben (nichts als Trug unter ihnen)</w:t>
      </w:r>
    </w:p>
    <w:p>
      <w:r>
        <w:t>Factors: 14</w:t>
      </w:r>
    </w:p>
    <w:p>
      <w:pPr>
        <w:pStyle w:val="Heading3"/>
      </w:pPr>
      <w:r>
        <w:t>Alternative 3</w:t>
      </w:r>
    </w:p>
    <w:p>
      <w:r>
        <w:t>[הַעֲוֵה נִלְאוּ שְׁוּב׃ תֹּךְ] = LXX</w:t>
      </w:r>
    </w:p>
    <w:p>
      <w:r>
        <w:t>Rating: C</w:t>
      </w:r>
    </w:p>
    <w:p>
      <w:pPr>
        <w:pStyle w:val="ListBullet"/>
      </w:pPr>
      <w:r>
        <w:t>TOB:</w:t>
      </w:r>
      <w:r>
        <w:rPr>
          <w:i/>
        </w:rPr>
        <w:t xml:space="preserve"> *dans leur perversion, ils ne peuvent plus revenir. Brutalité (sur brutalité)</w:t>
      </w:r>
    </w:p>
    <w:p>
      <w:pPr>
        <w:pStyle w:val="Heading2"/>
      </w:pPr>
      <w:r>
        <w:t>[[@BibleBHS:JER 9:9]][[BibleBHS:JER 9:9]]</w:t>
      </w:r>
    </w:p>
    <w:p>
      <w:r>
        <w:rPr>
          <w:b/>
        </w:rPr>
        <w:t>Remark:</w:t>
      </w:r>
      <w:r>
        <w:t xml:space="preserve"> </w:t>
      </w:r>
      <w:r>
        <w:t>None</w:t>
      </w:r>
    </w:p>
    <w:p>
      <w:r>
        <w:rPr>
          <w:b/>
        </w:rPr>
        <w:t>Suggestion:</w:t>
      </w:r>
      <w:r>
        <w:t xml:space="preserve"> </w:t>
      </w:r>
      <w:r>
        <w:t>I will lift</w:t>
      </w:r>
    </w:p>
    <w:p>
      <w:pPr>
        <w:pStyle w:val="Heading3"/>
      </w:pPr>
      <w:r>
        <w:t>Alternative 1</w:t>
      </w:r>
    </w:p>
    <w:p>
      <w:r>
        <w:t>אשא</w:t>
      </w:r>
    </w:p>
    <w:p>
      <w:r>
        <w:t>Rating: B</w:t>
      </w:r>
    </w:p>
    <w:p>
      <w:pPr>
        <w:pStyle w:val="ListBullet"/>
      </w:pPr>
      <w:r>
        <w:t>NEB:</w:t>
      </w:r>
      <w:r>
        <w:rPr>
          <w:i/>
        </w:rPr>
        <w:t xml:space="preserve"> (over the mountains) will I raise</w:t>
      </w:r>
    </w:p>
    <w:p>
      <w:pPr>
        <w:pStyle w:val="ListBullet"/>
      </w:pPr>
      <w:r>
        <w:t>BJ:</w:t>
      </w:r>
      <w:r>
        <w:rPr>
          <w:i/>
        </w:rPr>
        <w:t xml:space="preserve"> j'élève</w:t>
      </w:r>
    </w:p>
    <w:p>
      <w:pPr>
        <w:pStyle w:val="ListBullet"/>
      </w:pPr>
      <w:r>
        <w:t>TOB:</w:t>
      </w:r>
      <w:r>
        <w:rPr>
          <w:i/>
        </w:rPr>
        <w:t xml:space="preserve"> s'élève ma (plainte)</w:t>
      </w:r>
    </w:p>
    <w:p>
      <w:pPr>
        <w:pStyle w:val="ListBullet"/>
      </w:pPr>
      <w:r>
        <w:t>LUT:</w:t>
      </w:r>
      <w:r>
        <w:rPr>
          <w:i/>
        </w:rPr>
        <w:t xml:space="preserve"> ich muss ... weinen</w:t>
      </w:r>
    </w:p>
    <w:p>
      <w:pPr>
        <w:pStyle w:val="Heading3"/>
      </w:pPr>
      <w:r>
        <w:t>Alternative 2</w:t>
      </w:r>
    </w:p>
    <w:p>
      <w:r>
        <w:t>[שאו]</w:t>
      </w:r>
    </w:p>
    <w:p>
      <w:r>
        <w:t>Rating: None</w:t>
      </w:r>
    </w:p>
    <w:p>
      <w:pPr>
        <w:pStyle w:val="ListBullet"/>
      </w:pPr>
      <w:r>
        <w:t>RSV:</w:t>
      </w:r>
      <w:r>
        <w:rPr>
          <w:i/>
        </w:rPr>
        <w:t xml:space="preserve"> *take up</w:t>
      </w:r>
    </w:p>
    <w:p>
      <w:r>
        <w:t>Factors: 4</w:t>
      </w:r>
    </w:p>
    <w:p>
      <w:pPr>
        <w:pStyle w:val="Heading2"/>
      </w:pPr>
      <w:r>
        <w:t>[[@BibleBHS:JER 9:16]][[BibleBHS:JER 9:16]]</w:t>
      </w:r>
    </w:p>
    <w:p>
      <w:r>
        <w:rPr>
          <w:b/>
        </w:rPr>
        <w:t>Remark:</w:t>
      </w:r>
      <w:r>
        <w:t xml:space="preserve"> </w:t>
      </w:r>
      <w:r>
        <w:t>None</w:t>
      </w:r>
    </w:p>
    <w:p>
      <w:r>
        <w:rPr>
          <w:b/>
        </w:rPr>
        <w:t>Suggestion:</w:t>
      </w:r>
      <w:r>
        <w:t xml:space="preserve"> </w:t>
      </w:r>
      <w:r>
        <w:t>consider and call! (imperative plural)</w:t>
      </w:r>
    </w:p>
    <w:p>
      <w:pPr>
        <w:pStyle w:val="Heading3"/>
      </w:pPr>
      <w:r>
        <w:t>Alternative 1</w:t>
      </w:r>
    </w:p>
    <w:p>
      <w:r>
        <w:t>התבוננו וקראו</w:t>
      </w:r>
    </w:p>
    <w:p>
      <w:r>
        <w:t>Rating: B</w:t>
      </w:r>
    </w:p>
    <w:p>
      <w:pPr>
        <w:pStyle w:val="ListBullet"/>
      </w:pPr>
      <w:r>
        <w:t>RSV:</w:t>
      </w:r>
      <w:r>
        <w:rPr>
          <w:i/>
        </w:rPr>
        <w:t xml:space="preserve"> consider, and call for</w:t>
      </w:r>
    </w:p>
    <w:p>
      <w:pPr>
        <w:pStyle w:val="ListBullet"/>
      </w:pPr>
      <w:r>
        <w:t>BJ:</w:t>
      </w:r>
      <w:r>
        <w:rPr>
          <w:i/>
        </w:rPr>
        <w:t xml:space="preserve"> pensez à appeler</w:t>
      </w:r>
    </w:p>
    <w:p>
      <w:pPr>
        <w:pStyle w:val="ListBullet"/>
      </w:pPr>
      <w:r>
        <w:t>TOB:</w:t>
      </w:r>
      <w:r>
        <w:rPr>
          <w:i/>
        </w:rPr>
        <w:t xml:space="preserve"> informez-vous! Faites venir</w:t>
      </w:r>
    </w:p>
    <w:p>
      <w:pPr>
        <w:pStyle w:val="ListBullet"/>
      </w:pPr>
      <w:r>
        <w:t>LUT:</w:t>
      </w:r>
      <w:r>
        <w:rPr>
          <w:i/>
        </w:rPr>
        <w:t xml:space="preserve"> gebt acht und bestellt</w:t>
      </w:r>
    </w:p>
    <w:p>
      <w:pPr>
        <w:pStyle w:val="Heading3"/>
      </w:pPr>
      <w:r>
        <w:t>Alternative 2</w:t>
      </w:r>
    </w:p>
    <w:p>
      <w:r>
        <w:t>[קראו] (= Brockington)</w:t>
      </w:r>
    </w:p>
    <w:p>
      <w:r>
        <w:t>Rating: None</w:t>
      </w:r>
    </w:p>
    <w:p>
      <w:pPr>
        <w:pStyle w:val="ListBullet"/>
      </w:pPr>
      <w:r>
        <w:t>NEB:</w:t>
      </w:r>
      <w:r>
        <w:rPr>
          <w:i/>
        </w:rPr>
        <w:t xml:space="preserve"> *summon</w:t>
      </w:r>
    </w:p>
    <w:p>
      <w:r>
        <w:t>Factors: 6, 4</w:t>
      </w:r>
    </w:p>
    <w:p>
      <w:pPr>
        <w:pStyle w:val="Heading2"/>
      </w:pPr>
      <w:r>
        <w:t>[[@BibleBHS:JER 9:25]][[BibleBHS:JER 9:25]]</w:t>
      </w:r>
    </w:p>
    <w:p>
      <w:r>
        <w:rPr>
          <w:b/>
        </w:rPr>
        <w:t>Remark:</w:t>
      </w:r>
      <w:r>
        <w:t xml:space="preserve"> </w:t>
      </w:r>
      <w:r>
        <w:t>None</w:t>
      </w:r>
    </w:p>
    <w:p>
      <w:r>
        <w:rPr>
          <w:b/>
        </w:rPr>
        <w:t>Suggestion:</w:t>
      </w:r>
      <w:r>
        <w:t xml:space="preserve"> </w:t>
      </w:r>
      <w:r>
        <w:t>uncircumcised</w:t>
      </w:r>
    </w:p>
    <w:p>
      <w:pPr>
        <w:pStyle w:val="Heading3"/>
      </w:pPr>
      <w:r>
        <w:t>Alternative 1</w:t>
      </w:r>
    </w:p>
    <w:p>
      <w:r>
        <w:t>ערלים</w:t>
      </w:r>
    </w:p>
    <w:p>
      <w:r>
        <w:t>Rating: B</w:t>
      </w:r>
    </w:p>
    <w:p>
      <w:pPr>
        <w:pStyle w:val="ListBullet"/>
      </w:pPr>
      <w:r>
        <w:t>RSV:</w:t>
      </w:r>
      <w:r>
        <w:rPr>
          <w:i/>
        </w:rPr>
        <w:t xml:space="preserve"> are uncircumcised</w:t>
      </w:r>
    </w:p>
    <w:p>
      <w:pPr>
        <w:pStyle w:val="ListBullet"/>
      </w:pPr>
      <w:r>
        <w:t>NEB:</w:t>
      </w:r>
      <w:r>
        <w:rPr>
          <w:i/>
        </w:rPr>
        <w:t xml:space="preserve"> are uncircumcised</w:t>
      </w:r>
    </w:p>
    <w:p>
      <w:pPr>
        <w:pStyle w:val="ListBullet"/>
      </w:pPr>
      <w:r>
        <w:t>TOB:</w:t>
      </w:r>
      <w:r>
        <w:rPr>
          <w:i/>
        </w:rPr>
        <w:t xml:space="preserve"> sont incirconcises</w:t>
      </w:r>
    </w:p>
    <w:p>
      <w:pPr>
        <w:pStyle w:val="ListBullet"/>
      </w:pPr>
      <w:r>
        <w:t>LUT:</w:t>
      </w:r>
      <w:r>
        <w:rPr>
          <w:i/>
        </w:rPr>
        <w:t xml:space="preserve"> sind nur unbeschnitten</w:t>
      </w:r>
    </w:p>
    <w:p>
      <w:pPr>
        <w:pStyle w:val="Heading3"/>
      </w:pPr>
      <w:r>
        <w:t>Alternative 2</w:t>
      </w:r>
    </w:p>
    <w:p>
      <w:r>
        <w:t>[האלה]</w:t>
      </w:r>
    </w:p>
    <w:p>
      <w:r>
        <w:t>Rating: None</w:t>
      </w:r>
    </w:p>
    <w:p>
      <w:pPr>
        <w:pStyle w:val="ListBullet"/>
      </w:pPr>
      <w:r>
        <w:t>BJ:</w:t>
      </w:r>
      <w:r>
        <w:rPr>
          <w:i/>
        </w:rPr>
        <w:t xml:space="preserve"> *ces (nations-)là</w:t>
      </w:r>
    </w:p>
    <w:p>
      <w:r>
        <w:t>Factors: 14</w:t>
      </w:r>
    </w:p>
    <w:p>
      <w:pPr>
        <w:pStyle w:val="Heading2"/>
      </w:pPr>
      <w:r>
        <w:t>[[@BibleBHS:JER 10:6–7]][[BibleBHS:JER 10:6–7]]</w:t>
      </w:r>
    </w:p>
    <w:p>
      <w:r>
        <w:rPr>
          <w:b/>
        </w:rPr>
        <w:t>Remark:</w:t>
      </w:r>
      <w:r>
        <w:t xml:space="preserve"> </w:t>
      </w:r>
      <w:r>
        <w:t>None</w:t>
      </w:r>
    </w:p>
    <w:p>
      <w:r>
        <w:rPr>
          <w:b/>
        </w:rPr>
        <w:t>Suggestion:</w:t>
      </w:r>
      <w:r>
        <w:t xml:space="preserve"> </w:t>
      </w:r>
      <w:r>
        <w:t>without being, without being / there is none ... there is none</w:t>
      </w:r>
    </w:p>
    <w:p>
      <w:pPr>
        <w:pStyle w:val="Heading3"/>
      </w:pPr>
      <w:r>
        <w:t>Alternative 1</w:t>
      </w:r>
    </w:p>
    <w:p>
      <w:r>
        <w:t>מֵאֵין ... מֵאֵין</w:t>
      </w:r>
    </w:p>
    <w:p>
      <w:r>
        <w:t>Rating: B</w:t>
      </w:r>
    </w:p>
    <w:p>
      <w:pPr>
        <w:pStyle w:val="ListBullet"/>
      </w:pPr>
      <w:r>
        <w:t>RSV:</w:t>
      </w:r>
      <w:r>
        <w:rPr>
          <w:i/>
        </w:rPr>
        <w:t xml:space="preserve"> there is none ... there is none</w:t>
      </w:r>
    </w:p>
    <w:p>
      <w:pPr>
        <w:pStyle w:val="ListBullet"/>
      </w:pPr>
      <w:r>
        <w:t>BJ:</w:t>
      </w:r>
      <w:r>
        <w:rPr>
          <w:i/>
        </w:rPr>
        <w:t xml:space="preserve"> nul n'est ... nul n'est</w:t>
      </w:r>
    </w:p>
    <w:p>
      <w:pPr>
        <w:pStyle w:val="ListBullet"/>
      </w:pPr>
      <w:r>
        <w:t>TOB:</w:t>
      </w:r>
      <w:r>
        <w:rPr>
          <w:i/>
        </w:rPr>
        <w:t xml:space="preserve"> *il n'y a personne ... il n'y a personne</w:t>
      </w:r>
    </w:p>
    <w:p>
      <w:pPr>
        <w:pStyle w:val="ListBullet"/>
      </w:pPr>
      <w:r>
        <w:t>LUT:</w:t>
      </w:r>
      <w:r>
        <w:rPr>
          <w:i/>
        </w:rPr>
        <w:t xml:space="preserve"> ist niemand ... ist niemand</w:t>
      </w:r>
    </w:p>
    <w:p>
      <w:pPr>
        <w:pStyle w:val="Heading3"/>
      </w:pPr>
      <w:r>
        <w:t>Alternative 2</w:t>
      </w:r>
    </w:p>
    <w:p>
      <w:r>
        <w:t>מאין ... מאין = [מֵאַיִן ... מֵאַיִן] (= Brockington)</w:t>
      </w:r>
    </w:p>
    <w:p>
      <w:r>
        <w:t>Rating: None</w:t>
      </w:r>
    </w:p>
    <w:p>
      <w:pPr>
        <w:pStyle w:val="ListBullet"/>
      </w:pPr>
      <w:r>
        <w:t>NEB:</w:t>
      </w:r>
      <w:r>
        <w:rPr>
          <w:i/>
        </w:rPr>
        <w:t xml:space="preserve"> where can one be found ... where ... can one be found</w:t>
      </w:r>
    </w:p>
    <w:p>
      <w:r>
        <w:t>Factors: 1, 6</w:t>
      </w:r>
    </w:p>
    <w:p>
      <w:pPr>
        <w:pStyle w:val="Heading2"/>
      </w:pPr>
      <w:r>
        <w:t>[[@BibleBHS:JER 10:9]][[BibleBHS:JER 10:9]]</w:t>
      </w:r>
    </w:p>
    <w:p>
      <w:r>
        <w:rPr>
          <w:b/>
        </w:rPr>
        <w:t>Remark:</w:t>
      </w:r>
      <w:r>
        <w:t xml:space="preserve"> </w:t>
      </w:r>
      <w:r>
        <w:t>This unknown place is also mentioned in Dan 10.5.</w:t>
      </w:r>
    </w:p>
    <w:p>
      <w:r>
        <w:rPr>
          <w:b/>
        </w:rPr>
        <w:t>Suggestion:</w:t>
      </w:r>
      <w:r>
        <w:t xml:space="preserve"> </w:t>
      </w:r>
      <w:r>
        <w:t>from Uphaz</w:t>
      </w:r>
    </w:p>
    <w:p>
      <w:pPr>
        <w:pStyle w:val="Heading3"/>
      </w:pPr>
      <w:r>
        <w:t>Alternative 1</w:t>
      </w:r>
    </w:p>
    <w:p>
      <w:r>
        <w:t>מאופז</w:t>
      </w:r>
    </w:p>
    <w:p>
      <w:r>
        <w:t>Rating: C</w:t>
      </w:r>
    </w:p>
    <w:p>
      <w:pPr>
        <w:pStyle w:val="ListBullet"/>
      </w:pPr>
      <w:r>
        <w:t>RSV:</w:t>
      </w:r>
      <w:r>
        <w:rPr>
          <w:i/>
        </w:rPr>
        <w:t xml:space="preserve"> from Uphaz</w:t>
      </w:r>
    </w:p>
    <w:p>
      <w:pPr>
        <w:pStyle w:val="ListBullet"/>
      </w:pPr>
      <w:r>
        <w:t>TOB:</w:t>
      </w:r>
      <w:r>
        <w:rPr>
          <w:i/>
        </w:rPr>
        <w:t xml:space="preserve"> *d'Oufaz</w:t>
      </w:r>
    </w:p>
    <w:p>
      <w:pPr>
        <w:pStyle w:val="ListBullet"/>
      </w:pPr>
      <w:r>
        <w:t>LUT:</w:t>
      </w:r>
      <w:r>
        <w:rPr>
          <w:i/>
        </w:rPr>
        <w:t xml:space="preserve"> aus Uphas</w:t>
      </w:r>
    </w:p>
    <w:p>
      <w:pPr>
        <w:pStyle w:val="Heading3"/>
      </w:pPr>
      <w:r>
        <w:t>Alternative 2</w:t>
      </w:r>
    </w:p>
    <w:p>
      <w:r>
        <w:t>[מאופיר] (= Brockington)</w:t>
      </w:r>
    </w:p>
    <w:p>
      <w:r>
        <w:t>Rating: None</w:t>
      </w:r>
    </w:p>
    <w:p>
      <w:pPr>
        <w:pStyle w:val="ListBullet"/>
      </w:pPr>
      <w:r>
        <w:t>NEB:</w:t>
      </w:r>
      <w:r>
        <w:rPr>
          <w:i/>
        </w:rPr>
        <w:t xml:space="preserve"> *from Ophir</w:t>
      </w:r>
    </w:p>
    <w:p>
      <w:pPr>
        <w:pStyle w:val="ListBullet"/>
      </w:pPr>
      <w:r>
        <w:t>BJ:</w:t>
      </w:r>
      <w:r>
        <w:rPr>
          <w:i/>
        </w:rPr>
        <w:t xml:space="preserve"> *d'Ophir</w:t>
      </w:r>
    </w:p>
    <w:p>
      <w:r>
        <w:t>Factors: 5, 9</w:t>
      </w:r>
    </w:p>
    <w:p>
      <w:pPr>
        <w:pStyle w:val="Heading2"/>
      </w:pPr>
      <w:r>
        <w:t>[[@BibleBHS:JER 10:13]][[BibleBHS:JER 10:13]]</w:t>
      </w:r>
    </w:p>
    <w:p>
      <w:r>
        <w:rPr>
          <w:b/>
        </w:rPr>
        <w:t>Remark:</w:t>
      </w:r>
      <w:r>
        <w:t xml:space="preserve"> </w:t>
      </w:r>
      <w:r>
        <w:t>See a similar textual problem at 51.16.</w:t>
      </w:r>
    </w:p>
    <w:p>
      <w:r>
        <w:rPr>
          <w:b/>
        </w:rPr>
        <w:t>Suggestion:</w:t>
      </w:r>
      <w:r>
        <w:t xml:space="preserve"> </w:t>
      </w:r>
      <w:r>
        <w:t>at the sound of his gathering so much water (in the heavens)</w:t>
      </w:r>
    </w:p>
    <w:p>
      <w:pPr>
        <w:pStyle w:val="Heading3"/>
      </w:pPr>
      <w:r>
        <w:t>Alternative 1</w:t>
      </w:r>
    </w:p>
    <w:p>
      <w:r>
        <w:t>לקול תתו המון מים</w:t>
      </w:r>
    </w:p>
    <w:p>
      <w:r>
        <w:t>Rating: A</w:t>
      </w:r>
    </w:p>
    <w:p>
      <w:pPr>
        <w:pStyle w:val="ListBullet"/>
      </w:pPr>
      <w:r>
        <w:t>RSV:</w:t>
      </w:r>
      <w:r>
        <w:rPr>
          <w:i/>
        </w:rPr>
        <w:t xml:space="preserve"> when he utters his voice there is a tumult of waters</w:t>
      </w:r>
    </w:p>
    <w:p>
      <w:pPr>
        <w:pStyle w:val="ListBullet"/>
      </w:pPr>
      <w:r>
        <w:t>BJ:</w:t>
      </w:r>
      <w:r>
        <w:rPr>
          <w:i/>
        </w:rPr>
        <w:t xml:space="preserve"> quand il donne de la voix, c'est un mugissement d'eaux</w:t>
      </w:r>
    </w:p>
    <w:p>
      <w:pPr>
        <w:pStyle w:val="ListBullet"/>
      </w:pPr>
      <w:r>
        <w:t>TOB:</w:t>
      </w:r>
      <w:r>
        <w:rPr>
          <w:i/>
        </w:rPr>
        <w:t xml:space="preserve"> du fait qu'il accumule des eaux torrentielles</w:t>
      </w:r>
    </w:p>
    <w:p>
      <w:pPr>
        <w:pStyle w:val="ListBullet"/>
      </w:pPr>
      <w:r>
        <w:t>LUT:</w:t>
      </w:r>
      <w:r>
        <w:rPr>
          <w:i/>
        </w:rPr>
        <w:t xml:space="preserve"> wenn er donnert, so ist Wasser die Menge</w:t>
      </w:r>
    </w:p>
    <w:p>
      <w:pPr>
        <w:pStyle w:val="Heading3"/>
      </w:pPr>
      <w:r>
        <w:t>Alternative 2</w:t>
      </w:r>
    </w:p>
    <w:p>
      <w:r>
        <w:t>[לקולו יתמהון מים] (= Brockington)</w:t>
      </w:r>
    </w:p>
    <w:p>
      <w:r>
        <w:t>Rating: None</w:t>
      </w:r>
    </w:p>
    <w:p>
      <w:pPr>
        <w:pStyle w:val="ListBullet"/>
      </w:pPr>
      <w:r>
        <w:t>NEB:</w:t>
      </w:r>
      <w:r>
        <w:rPr>
          <w:i/>
        </w:rPr>
        <w:t xml:space="preserve"> *at the thunder of his voice the waters ... are amazed</w:t>
      </w:r>
    </w:p>
    <w:p>
      <w:r>
        <w:t>Factors: 14</w:t>
      </w:r>
    </w:p>
    <w:p>
      <w:pPr>
        <w:pStyle w:val="Heading2"/>
      </w:pPr>
      <w:r>
        <w:t>[[@BibleBHS:JER 10:18]][[BibleBHS:JER 10:18]]</w:t>
      </w:r>
    </w:p>
    <w:p>
      <w:r>
        <w:rPr>
          <w:b/>
        </w:rPr>
        <w:t>Remark:</w:t>
      </w:r>
      <w:r>
        <w:t xml:space="preserve"> </w:t>
      </w:r>
      <w:r>
        <w:t>This clause can be interpreted in two ways: (1) "(I will bring distress upon them (or: I will compress them)), in order that they find (or: discover): (vs. 19) ("Woe is me ...")"; or also (2): "(I will press them) (i.e. into the sling), in order to hit (the target)" (this rendering presupposes the pressing of the stone into its place in the sling).</w:t>
      </w:r>
    </w:p>
    <w:p>
      <w:r>
        <w:rPr>
          <w:b/>
        </w:rPr>
        <w:t>Suggestion:</w:t>
      </w:r>
      <w:r>
        <w:t xml:space="preserve"> </w:t>
      </w:r>
      <w:r>
        <w:t>See Remark</w:t>
      </w:r>
    </w:p>
    <w:p>
      <w:pPr>
        <w:pStyle w:val="Heading3"/>
      </w:pPr>
      <w:r>
        <w:t>Alternative 1</w:t>
      </w:r>
    </w:p>
    <w:p>
      <w:r>
        <w:t>למען יִמְצָאוּ</w:t>
      </w:r>
    </w:p>
    <w:p>
      <w:r>
        <w:t>Rating: C</w:t>
      </w:r>
    </w:p>
    <w:p>
      <w:pPr>
        <w:pStyle w:val="ListBullet"/>
      </w:pPr>
      <w:r>
        <w:t>RSV:</w:t>
      </w:r>
      <w:r>
        <w:rPr>
          <w:i/>
        </w:rPr>
        <w:t xml:space="preserve"> that they may feel it</w:t>
      </w:r>
    </w:p>
    <w:p>
      <w:pPr>
        <w:pStyle w:val="Heading3"/>
      </w:pPr>
      <w:r>
        <w:t>Alternative 2</w:t>
      </w:r>
    </w:p>
    <w:p>
      <w:r>
        <w:t>[למען ימצאוני]</w:t>
      </w:r>
    </w:p>
    <w:p>
      <w:r>
        <w:t>Rating: None</w:t>
      </w:r>
    </w:p>
    <w:p>
      <w:pPr>
        <w:pStyle w:val="ListBullet"/>
      </w:pPr>
      <w:r>
        <w:t>BJ:</w:t>
      </w:r>
      <w:r>
        <w:rPr>
          <w:i/>
        </w:rPr>
        <w:t xml:space="preserve"> *pour qu'ils me trouvent</w:t>
      </w:r>
    </w:p>
    <w:p>
      <w:r>
        <w:t>Factors: 1</w:t>
      </w:r>
    </w:p>
    <w:p>
      <w:pPr>
        <w:pStyle w:val="Heading3"/>
      </w:pPr>
      <w:r>
        <w:t>Alternative 3</w:t>
      </w:r>
    </w:p>
    <w:p>
      <w:r>
        <w:t>למען ימצאו = [יִמָּצֵאוּ ... ] (= Brockington)</w:t>
      </w:r>
    </w:p>
    <w:p>
      <w:r>
        <w:t>Rating: None</w:t>
      </w:r>
    </w:p>
    <w:p>
      <w:pPr>
        <w:pStyle w:val="ListBullet"/>
      </w:pPr>
      <w:r>
        <w:t>NEB:</w:t>
      </w:r>
      <w:r>
        <w:rPr>
          <w:i/>
        </w:rPr>
        <w:t xml:space="preserve"> (and I will ...) and squeeze them dry</w:t>
      </w:r>
    </w:p>
    <w:p>
      <w:pPr>
        <w:pStyle w:val="ListBullet"/>
      </w:pPr>
      <w:r>
        <w:t>TOB:</w:t>
      </w:r>
      <w:r>
        <w:rPr>
          <w:i/>
        </w:rPr>
        <w:t xml:space="preserve"> *pour qu'ils n'échappent pas</w:t>
      </w:r>
    </w:p>
    <w:p>
      <w:pPr>
        <w:pStyle w:val="ListBullet"/>
      </w:pPr>
      <w:r>
        <w:t>LUT:</w:t>
      </w:r>
      <w:r>
        <w:rPr>
          <w:i/>
        </w:rPr>
        <w:t xml:space="preserve"> damit sie sich finden lassen</w:t>
      </w:r>
    </w:p>
    <w:p>
      <w:r>
        <w:t>Factors: 4</w:t>
      </w:r>
    </w:p>
    <w:p>
      <w:pPr>
        <w:pStyle w:val="Heading2"/>
      </w:pPr>
      <w:r>
        <w:t>[[@BibleBHS:JER 10:24]][[BibleBHS:JER 10:24]]</w:t>
      </w:r>
    </w:p>
    <w:p>
      <w:r>
        <w:rPr>
          <w:b/>
        </w:rPr>
        <w:t>Remark:</w:t>
      </w:r>
      <w:r>
        <w:t xml:space="preserve"> </w:t>
      </w:r>
      <w:r>
        <w:t>The first person singular "I" has here a collective meaning (as in verse 19). It is the people who speaks.</w:t>
      </w:r>
    </w:p>
    <w:p>
      <w:r>
        <w:rPr>
          <w:b/>
        </w:rPr>
        <w:t>Suggestion:</w:t>
      </w:r>
      <w:r>
        <w:t xml:space="preserve"> </w:t>
      </w:r>
      <w:r>
        <w:t>correct me ... lest you diminish me</w:t>
      </w:r>
    </w:p>
    <w:p>
      <w:pPr>
        <w:pStyle w:val="Heading3"/>
      </w:pPr>
      <w:r>
        <w:t>Alternative 1</w:t>
      </w:r>
    </w:p>
    <w:p>
      <w:r>
        <w:t>יסרני ... פן־תמעטני</w:t>
      </w:r>
    </w:p>
    <w:p>
      <w:r>
        <w:t>Rating: B</w:t>
      </w:r>
    </w:p>
    <w:p>
      <w:pPr>
        <w:pStyle w:val="ListBullet"/>
      </w:pPr>
      <w:r>
        <w:t>RSV:</w:t>
      </w:r>
      <w:r>
        <w:rPr>
          <w:i/>
        </w:rPr>
        <w:t xml:space="preserve"> correct me ... lest thou bring me to nothing</w:t>
      </w:r>
    </w:p>
    <w:p>
      <w:pPr>
        <w:pStyle w:val="ListBullet"/>
      </w:pPr>
      <w:r>
        <w:t>BJ:</w:t>
      </w:r>
      <w:r>
        <w:rPr>
          <w:i/>
        </w:rPr>
        <w:t xml:space="preserve"> corrige-moi ... pour ne pas trop me réduire</w:t>
      </w:r>
    </w:p>
    <w:p>
      <w:pPr>
        <w:pStyle w:val="ListBullet"/>
      </w:pPr>
      <w:r>
        <w:t>TOB:</w:t>
      </w:r>
      <w:r>
        <w:rPr>
          <w:i/>
        </w:rPr>
        <w:t xml:space="preserve"> *corrige-moi ... car tu me réduirais à rien</w:t>
      </w:r>
    </w:p>
    <w:p>
      <w:pPr>
        <w:pStyle w:val="ListBullet"/>
      </w:pPr>
      <w:r>
        <w:t>LUT:</w:t>
      </w:r>
      <w:r>
        <w:rPr>
          <w:i/>
        </w:rPr>
        <w:t xml:space="preserve"> züchtige mich ... auf dass du mich nicht ganz zunichte machst</w:t>
      </w:r>
    </w:p>
    <w:p>
      <w:pPr>
        <w:pStyle w:val="Heading3"/>
      </w:pPr>
      <w:r>
        <w:t>Alternative 2</w:t>
      </w:r>
    </w:p>
    <w:p>
      <w:r>
        <w:t>[יסרנו ... פן־תמעטנו] (= Brockington)</w:t>
      </w:r>
    </w:p>
    <w:p>
      <w:r>
        <w:t>Rating: None</w:t>
      </w:r>
    </w:p>
    <w:p>
      <w:pPr>
        <w:pStyle w:val="ListBullet"/>
      </w:pPr>
      <w:r>
        <w:t>NEB:</w:t>
      </w:r>
      <w:r>
        <w:rPr>
          <w:i/>
        </w:rPr>
        <w:t xml:space="preserve"> *correct us ... lest thou bring us almost to nothing</w:t>
      </w:r>
    </w:p>
    <w:p>
      <w:r>
        <w:t>Factors: 6</w:t>
      </w:r>
    </w:p>
    <w:p>
      <w:pPr>
        <w:pStyle w:val="Heading2"/>
      </w:pPr>
      <w:r>
        <w:t>[[@BibleBHS:JER 10:25]][[BibleBHS:JER 10:25]]</w:t>
      </w:r>
    </w:p>
    <w:p>
      <w:r>
        <w:rPr>
          <w:b/>
        </w:rPr>
        <w:t>Remark:</w:t>
      </w:r>
      <w:r>
        <w:t xml:space="preserve"> </w:t>
      </w:r>
      <w:r>
        <w:t>None</w:t>
      </w:r>
    </w:p>
    <w:p>
      <w:r>
        <w:rPr>
          <w:b/>
        </w:rPr>
        <w:t>Suggestion:</w:t>
      </w:r>
      <w:r>
        <w:t xml:space="preserve"> </w:t>
      </w:r>
      <w:r>
        <w:t>and they devoured him and consumed him</w:t>
      </w:r>
    </w:p>
    <w:p>
      <w:pPr>
        <w:pStyle w:val="Heading3"/>
      </w:pPr>
      <w:r>
        <w:t>Alternative 1</w:t>
      </w:r>
    </w:p>
    <w:p>
      <w:r>
        <w:t>ואכלהו ויכלהו</w:t>
      </w:r>
    </w:p>
    <w:p>
      <w:r>
        <w:t>Rating: C</w:t>
      </w:r>
    </w:p>
    <w:p>
      <w:pPr>
        <w:pStyle w:val="ListBullet"/>
      </w:pPr>
      <w:r>
        <w:t>RSV:</w:t>
      </w:r>
      <w:r>
        <w:rPr>
          <w:i/>
        </w:rPr>
        <w:t xml:space="preserve"> they have devoured him and consumed him</w:t>
      </w:r>
    </w:p>
    <w:p>
      <w:pPr>
        <w:pStyle w:val="ListBullet"/>
      </w:pPr>
      <w:r>
        <w:t>BJ:</w:t>
      </w:r>
      <w:r>
        <w:rPr>
          <w:i/>
        </w:rPr>
        <w:t xml:space="preserve"> elles l'ont dévoré et achevé</w:t>
      </w:r>
    </w:p>
    <w:p>
      <w:pPr>
        <w:pStyle w:val="ListBullet"/>
      </w:pPr>
      <w:r>
        <w:t>TOB:</w:t>
      </w:r>
      <w:r>
        <w:rPr>
          <w:i/>
        </w:rPr>
        <w:t xml:space="preserve"> on le dévore, on l'achève</w:t>
      </w:r>
    </w:p>
    <w:p>
      <w:pPr>
        <w:pStyle w:val="ListBullet"/>
      </w:pPr>
      <w:r>
        <w:t>LUT:</w:t>
      </w:r>
      <w:r>
        <w:rPr>
          <w:i/>
        </w:rPr>
        <w:t xml:space="preserve"> (sie haben ...) und verschlungen, sie haben ihn vernichtet</w:t>
      </w:r>
    </w:p>
    <w:p>
      <w:pPr>
        <w:pStyle w:val="Heading3"/>
      </w:pPr>
      <w:r>
        <w:t>Alternative 2</w:t>
      </w:r>
    </w:p>
    <w:p>
      <w:r>
        <w:t>ויכלהו (= Brockington)</w:t>
      </w:r>
    </w:p>
    <w:p>
      <w:r>
        <w:t>Rating: None</w:t>
      </w:r>
    </w:p>
    <w:p>
      <w:pPr>
        <w:pStyle w:val="ListBullet"/>
      </w:pPr>
      <w:r>
        <w:t>NEB:</w:t>
      </w:r>
      <w:r>
        <w:rPr>
          <w:i/>
        </w:rPr>
        <w:t xml:space="preserve"> *(they have ...) and made an end of him</w:t>
      </w:r>
    </w:p>
    <w:p>
      <w:r>
        <w:t>Factors: 4, 6</w:t>
      </w:r>
    </w:p>
    <w:p>
      <w:pPr>
        <w:pStyle w:val="Heading2"/>
      </w:pPr>
      <w:r>
        <w:t>[[@BibleBHS:JER 11:13]][[BibleBHS:JER 11:13]]</w:t>
      </w:r>
    </w:p>
    <w:p>
      <w:r>
        <w:rPr>
          <w:b/>
        </w:rPr>
        <w:t>Remark:</w:t>
      </w:r>
      <w:r>
        <w:t xml:space="preserve"> </w:t>
      </w:r>
      <w:r>
        <w:t>None</w:t>
      </w:r>
    </w:p>
    <w:p>
      <w:r>
        <w:rPr>
          <w:b/>
        </w:rPr>
        <w:t>Suggestion:</w:t>
      </w:r>
      <w:r>
        <w:t xml:space="preserve"> </w:t>
      </w:r>
      <w:r>
        <w:t>altars of shame, altars</w:t>
      </w:r>
    </w:p>
    <w:p>
      <w:pPr>
        <w:pStyle w:val="Heading3"/>
      </w:pPr>
      <w:r>
        <w:t>Alternative 1</w:t>
      </w:r>
    </w:p>
    <w:p>
      <w:r>
        <w:t>מזבחות לבשת מזבחות</w:t>
      </w:r>
    </w:p>
    <w:p>
      <w:r>
        <w:t>Rating: C</w:t>
      </w:r>
    </w:p>
    <w:p>
      <w:pPr>
        <w:pStyle w:val="ListBullet"/>
      </w:pPr>
      <w:r>
        <w:t>RSV:</w:t>
      </w:r>
      <w:r>
        <w:rPr>
          <w:i/>
        </w:rPr>
        <w:t xml:space="preserve"> the altars (you have set up) to shame, altars</w:t>
      </w:r>
    </w:p>
    <w:p>
      <w:pPr>
        <w:pStyle w:val="ListBullet"/>
      </w:pPr>
      <w:r>
        <w:t>BJ:</w:t>
      </w:r>
      <w:r>
        <w:rPr>
          <w:i/>
        </w:rPr>
        <w:t xml:space="preserve"> (autant vous avez érigé) d'autels pour la Honte, des autels</w:t>
      </w:r>
    </w:p>
    <w:p>
      <w:pPr>
        <w:pStyle w:val="ListBullet"/>
      </w:pPr>
      <w:r>
        <w:t>TOB:</w:t>
      </w:r>
      <w:r>
        <w:rPr>
          <w:i/>
        </w:rPr>
        <w:t xml:space="preserve"> *et les autels (que vous avez érigés) à la Honte - autels</w:t>
      </w:r>
    </w:p>
    <w:p>
      <w:pPr>
        <w:pStyle w:val="Heading3"/>
      </w:pPr>
      <w:r>
        <w:t>Alternative 2</w:t>
      </w:r>
    </w:p>
    <w:p>
      <w:r>
        <w:t>[מזבחות] = LXX (= Brockington)</w:t>
      </w:r>
    </w:p>
    <w:p>
      <w:r>
        <w:t>Rating: None</w:t>
      </w:r>
    </w:p>
    <w:p>
      <w:pPr>
        <w:pStyle w:val="ListBullet"/>
      </w:pPr>
      <w:r>
        <w:t>NEB:</w:t>
      </w:r>
      <w:r>
        <w:rPr>
          <w:i/>
        </w:rPr>
        <w:t xml:space="preserve"> *(you have set up as many) altars</w:t>
      </w:r>
    </w:p>
    <w:p>
      <w:pPr>
        <w:pStyle w:val="ListBullet"/>
      </w:pPr>
      <w:r>
        <w:t>LUT:</w:t>
      </w:r>
      <w:r>
        <w:rPr>
          <w:i/>
        </w:rPr>
        <w:t xml:space="preserve"> (so viele Schandaltäre)</w:t>
      </w:r>
    </w:p>
    <w:p>
      <w:r>
        <w:t>Factors: 10, 4, 6</w:t>
      </w:r>
    </w:p>
    <w:p>
      <w:pPr>
        <w:pStyle w:val="Heading2"/>
      </w:pPr>
      <w:r>
        <w:t>[[@BibleBHS:JER 11:14]][[BibleBHS:JER 11:14]]</w:t>
      </w:r>
    </w:p>
    <w:p>
      <w:r>
        <w:rPr>
          <w:b/>
        </w:rPr>
        <w:t>Remark:</w:t>
      </w:r>
      <w:r>
        <w:t xml:space="preserve"> </w:t>
      </w:r>
      <w:r>
        <w:t>1. The whole expression at the end of verse 14 should be interpreted as "(for I do not listen in the time when they call to me) because of (their trouble)".2. NEB maintains the MT, but interprets it in the meaning of the variant reading of the LXX.</w:t>
      </w:r>
    </w:p>
    <w:p>
      <w:r>
        <w:rPr>
          <w:b/>
        </w:rPr>
        <w:t>Suggestion:</w:t>
      </w:r>
      <w:r>
        <w:t xml:space="preserve"> </w:t>
      </w:r>
      <w:r>
        <w:t>See Remark l</w:t>
      </w:r>
    </w:p>
    <w:p>
      <w:pPr>
        <w:pStyle w:val="Heading3"/>
      </w:pPr>
      <w:r>
        <w:t>Alternative 1</w:t>
      </w:r>
    </w:p>
    <w:p>
      <w:r>
        <w:t>בעד 2°</w:t>
      </w:r>
    </w:p>
    <w:p>
      <w:r>
        <w:t>Rating: C</w:t>
      </w:r>
    </w:p>
    <w:p>
      <w:pPr>
        <w:pStyle w:val="ListBullet"/>
      </w:pPr>
      <w:r>
        <w:t>NEB:</w:t>
      </w:r>
      <w:r>
        <w:rPr>
          <w:i/>
        </w:rPr>
        <w:t xml:space="preserve"> in the hour of (disaster)</w:t>
      </w:r>
    </w:p>
    <w:p>
      <w:pPr>
        <w:pStyle w:val="ListBullet"/>
      </w:pPr>
      <w:r>
        <w:t>BJ:</w:t>
      </w:r>
      <w:r>
        <w:rPr>
          <w:i/>
        </w:rPr>
        <w:t xml:space="preserve"> à cause de (leur malheur)</w:t>
      </w:r>
    </w:p>
    <w:p>
      <w:pPr>
        <w:pStyle w:val="ListBullet"/>
      </w:pPr>
      <w:r>
        <w:t>LUT:</w:t>
      </w:r>
      <w:r>
        <w:rPr>
          <w:i/>
        </w:rPr>
        <w:t xml:space="preserve"> in (ihrer Not)</w:t>
      </w:r>
    </w:p>
    <w:p>
      <w:pPr>
        <w:pStyle w:val="Heading3"/>
      </w:pPr>
      <w:r>
        <w:t>Alternative 2</w:t>
      </w:r>
    </w:p>
    <w:p>
      <w:r>
        <w:t>בעת = LXX</w:t>
      </w:r>
    </w:p>
    <w:p>
      <w:r>
        <w:t>Rating: None</w:t>
      </w:r>
    </w:p>
    <w:p>
      <w:pPr>
        <w:pStyle w:val="ListBullet"/>
      </w:pPr>
      <w:r>
        <w:t>RSV:</w:t>
      </w:r>
      <w:r>
        <w:rPr>
          <w:i/>
        </w:rPr>
        <w:t xml:space="preserve"> in the time of (their trouble)</w:t>
      </w:r>
    </w:p>
    <w:p>
      <w:pPr>
        <w:pStyle w:val="ListBullet"/>
      </w:pPr>
      <w:r>
        <w:t>TOB:</w:t>
      </w:r>
      <w:r>
        <w:rPr>
          <w:i/>
        </w:rPr>
        <w:t xml:space="preserve"> *au temps de (leur malheur)</w:t>
      </w:r>
    </w:p>
    <w:p>
      <w:r>
        <w:t>Factors: 5</w:t>
      </w:r>
    </w:p>
    <w:p>
      <w:pPr>
        <w:pStyle w:val="Heading2"/>
      </w:pPr>
      <w:r>
        <w:t>[[@BibleBHS:JER 11:15]][[BibleBHS:JER 11:15]]</w:t>
      </w:r>
    </w:p>
    <w:p>
      <w:r>
        <w:rPr>
          <w:b/>
        </w:rPr>
        <w:t>Remark:</w:t>
      </w:r>
      <w:r>
        <w:t xml:space="preserve"> </w:t>
      </w:r>
      <w:r>
        <w:t>1. See the following two cases also. 2. See the translation of the whole verse below in the last of these three cases, Rem. 2.</w:t>
      </w:r>
    </w:p>
    <w:p>
      <w:r>
        <w:rPr>
          <w:b/>
        </w:rPr>
        <w:t>Suggestion:</w:t>
      </w:r>
      <w:r>
        <w:t xml:space="preserve"> </w:t>
      </w:r>
      <w:r>
        <w:t>most (of them) / the majority</w:t>
      </w:r>
    </w:p>
    <w:p>
      <w:pPr>
        <w:pStyle w:val="Heading3"/>
      </w:pPr>
      <w:r>
        <w:t>Alternative 1</w:t>
      </w:r>
    </w:p>
    <w:p>
      <w:r>
        <w:t>הרבים</w:t>
      </w:r>
    </w:p>
    <w:p>
      <w:r>
        <w:t>Rating: B</w:t>
      </w:r>
    </w:p>
    <w:p>
      <w:pPr>
        <w:pStyle w:val="Heading3"/>
      </w:pPr>
      <w:r>
        <w:t>Alternative 2</w:t>
      </w:r>
    </w:p>
    <w:p>
      <w:r>
        <w:t>[הנדרים]</w:t>
      </w:r>
    </w:p>
    <w:p>
      <w:r>
        <w:t>Rating: None</w:t>
      </w:r>
    </w:p>
    <w:p>
      <w:pPr>
        <w:pStyle w:val="ListBullet"/>
      </w:pPr>
      <w:r>
        <w:t>RSV:</w:t>
      </w:r>
      <w:r>
        <w:rPr>
          <w:i/>
        </w:rPr>
        <w:t xml:space="preserve"> *can vows ...?</w:t>
      </w:r>
    </w:p>
    <w:p>
      <w:pPr>
        <w:pStyle w:val="ListBullet"/>
      </w:pPr>
      <w:r>
        <w:t>BJ:</w:t>
      </w:r>
      <w:r>
        <w:rPr>
          <w:i/>
        </w:rPr>
        <w:t xml:space="preserve"> *est-ce que les voeux ...?</w:t>
      </w:r>
    </w:p>
    <w:p>
      <w:pPr>
        <w:pStyle w:val="ListBullet"/>
      </w:pPr>
      <w:r>
        <w:t>TOB:</w:t>
      </w:r>
      <w:r>
        <w:rPr>
          <w:i/>
        </w:rPr>
        <w:t xml:space="preserve"> *est-ce que les voeux ...?</w:t>
      </w:r>
    </w:p>
    <w:p>
      <w:pPr>
        <w:pStyle w:val="ListBullet"/>
      </w:pPr>
      <w:r>
        <w:t>LUT:</w:t>
      </w:r>
      <w:r>
        <w:rPr>
          <w:i/>
        </w:rPr>
        <w:t xml:space="preserve"> und meinen, Gelübde (... könnten die Schuld ... nehmen)</w:t>
      </w:r>
    </w:p>
    <w:p>
      <w:r>
        <w:t>Factors: 4, 6</w:t>
      </w:r>
    </w:p>
    <w:p>
      <w:pPr>
        <w:pStyle w:val="Heading3"/>
      </w:pPr>
      <w:r>
        <w:t>Alternative 3</w:t>
      </w:r>
    </w:p>
    <w:p>
      <w:r>
        <w:t>[הבריים] (= Brockington)</w:t>
      </w:r>
    </w:p>
    <w:p>
      <w:r>
        <w:t>Rating: None</w:t>
      </w:r>
    </w:p>
    <w:p>
      <w:pPr>
        <w:pStyle w:val="ListBullet"/>
      </w:pPr>
      <w:r>
        <w:t>NEB:</w:t>
      </w:r>
      <w:r>
        <w:rPr>
          <w:i/>
        </w:rPr>
        <w:t xml:space="preserve"> *can (the flesh of) fat offerings ...?</w:t>
      </w:r>
    </w:p>
    <w:p>
      <w:r>
        <w:t>Factors: 1</w:t>
      </w:r>
    </w:p>
    <w:p>
      <w:pPr>
        <w:pStyle w:val="Heading2"/>
      </w:pPr>
      <w:r>
        <w:t>[[BibleBHS:JER 11:15]]</w:t>
      </w:r>
    </w:p>
    <w:p>
      <w:r>
        <w:rPr>
          <w:b/>
        </w:rPr>
        <w:t>Remark:</w:t>
      </w:r>
      <w:r>
        <w:t xml:space="preserve"> </w:t>
      </w:r>
      <w:r>
        <w:t>l. See the preceding and the following case also. 2. See the translation of the whole verse in the next case, Rem. 2.</w:t>
      </w:r>
    </w:p>
    <w:p>
      <w:r>
        <w:rPr>
          <w:b/>
        </w:rPr>
        <w:t>Suggestion:</w:t>
      </w:r>
      <w:r>
        <w:t xml:space="preserve"> </w:t>
      </w:r>
      <w:r>
        <w:t>they will have passed / they will carry away</w:t>
      </w:r>
    </w:p>
    <w:p>
      <w:pPr>
        <w:pStyle w:val="Heading3"/>
      </w:pPr>
      <w:r>
        <w:t>Alternative 1</w:t>
      </w:r>
    </w:p>
    <w:p>
      <w:r>
        <w:t>יַעַבְרוּ</w:t>
      </w:r>
    </w:p>
    <w:p>
      <w:r>
        <w:t>Rating: A</w:t>
      </w:r>
    </w:p>
    <w:p>
      <w:pPr>
        <w:pStyle w:val="Heading3"/>
      </w:pPr>
      <w:r>
        <w:t>Alternative 2</w:t>
      </w:r>
    </w:p>
    <w:p>
      <w:r>
        <w:t>יעברו = [יַעֲבִרוּ] (= Brockington)</w:t>
      </w:r>
    </w:p>
    <w:p>
      <w:r>
        <w:t>Rating: None</w:t>
      </w:r>
    </w:p>
    <w:p>
      <w:pPr>
        <w:pStyle w:val="ListBullet"/>
      </w:pPr>
      <w:r>
        <w:t>RSV:</w:t>
      </w:r>
      <w:r>
        <w:rPr>
          <w:i/>
        </w:rPr>
        <w:t xml:space="preserve"> (can vows ...) avert</w:t>
      </w:r>
    </w:p>
    <w:p>
      <w:pPr>
        <w:pStyle w:val="ListBullet"/>
      </w:pPr>
      <w:r>
        <w:t>NEB:</w:t>
      </w:r>
      <w:r>
        <w:rPr>
          <w:i/>
        </w:rPr>
        <w:t xml:space="preserve"> (can the flesh of ...) ward off</w:t>
      </w:r>
    </w:p>
    <w:p>
      <w:pPr>
        <w:pStyle w:val="ListBullet"/>
      </w:pPr>
      <w:r>
        <w:t>BJ:</w:t>
      </w:r>
      <w:r>
        <w:rPr>
          <w:i/>
        </w:rPr>
        <w:t xml:space="preserve"> *débarasseront</w:t>
      </w:r>
    </w:p>
    <w:p>
      <w:pPr>
        <w:pStyle w:val="ListBullet"/>
      </w:pPr>
      <w:r>
        <w:t>TOB:</w:t>
      </w:r>
      <w:r>
        <w:rPr>
          <w:i/>
        </w:rPr>
        <w:t xml:space="preserve"> *peuvent éloigner</w:t>
      </w:r>
    </w:p>
    <w:p>
      <w:pPr>
        <w:pStyle w:val="ListBullet"/>
      </w:pPr>
      <w:r>
        <w:t>LUT:</w:t>
      </w:r>
      <w:r>
        <w:rPr>
          <w:i/>
        </w:rPr>
        <w:t xml:space="preserve"> konnten (die Schuld ...) nehmen</w:t>
      </w:r>
    </w:p>
    <w:p>
      <w:r>
        <w:t>Factors: 6, 8</w:t>
      </w:r>
    </w:p>
    <w:p>
      <w:pPr>
        <w:pStyle w:val="Heading2"/>
      </w:pPr>
      <w:r>
        <w:t>[[BibleBHS:JER 11:15]]</w:t>
      </w:r>
    </w:p>
    <w:p>
      <w:r>
        <w:rPr>
          <w:b/>
        </w:rPr>
        <w:t>Remark:</w:t>
      </w:r>
      <w:r>
        <w:t xml:space="preserve"> </w:t>
      </w:r>
      <w:r>
        <w:t>l. See the two preceding cases too. 2. Verse 15 may be translated in the following way: "what has my beloved one to do in my house, (since) most of them are doing it, (namely) this wickedness, so that they carry away from you even sacrificial flesh. When trouble reaches you, then will you exult? (or: then you will be confounded)". The meaning of this verse still remains doubtful. The committee, however, was of the opinion that no other text could claim to have better support than the MT, although translators and exegetes generally do not follow the MT with its phrase division. The translation proposed by the Committee is possible, but still uncertain. Translators may add in a note that every translation of this MT verse can only be a tentative one.</w:t>
      </w:r>
    </w:p>
    <w:p>
      <w:r>
        <w:rPr>
          <w:b/>
        </w:rPr>
        <w:t>Suggestion:</w:t>
      </w:r>
      <w:r>
        <w:t xml:space="preserve"> </w:t>
      </w:r>
      <w:r>
        <w:t>away from you. When trouble reaches you (see Rem. 2)</w:t>
      </w:r>
    </w:p>
    <w:p>
      <w:pPr>
        <w:pStyle w:val="Heading3"/>
      </w:pPr>
      <w:r>
        <w:t>Alternative 1</w:t>
      </w:r>
    </w:p>
    <w:p>
      <w:r>
        <w:t>מעליך כי רעתכי</w:t>
      </w:r>
    </w:p>
    <w:p>
      <w:r>
        <w:t>Rating: C</w:t>
      </w:r>
    </w:p>
    <w:p>
      <w:pPr>
        <w:pStyle w:val="Heading3"/>
      </w:pPr>
      <w:r>
        <w:t>Alternative 2</w:t>
      </w:r>
    </w:p>
    <w:p>
      <w:r>
        <w:t>[מעליך רעתכי] / [... מעליכי]</w:t>
      </w:r>
    </w:p>
    <w:p>
      <w:r>
        <w:t>Rating: None</w:t>
      </w:r>
    </w:p>
    <w:p>
      <w:pPr>
        <w:pStyle w:val="ListBullet"/>
      </w:pPr>
      <w:r>
        <w:t>RSV:</w:t>
      </w:r>
      <w:r>
        <w:rPr>
          <w:i/>
        </w:rPr>
        <w:t xml:space="preserve"> (can vows ... avert) your doom?</w:t>
      </w:r>
    </w:p>
    <w:p>
      <w:pPr>
        <w:pStyle w:val="ListBullet"/>
      </w:pPr>
      <w:r>
        <w:t>NEB:</w:t>
      </w:r>
      <w:r>
        <w:rPr>
          <w:i/>
        </w:rPr>
        <w:t xml:space="preserve"> (can the flesh of ... ward) off the disaster that threatens you?</w:t>
      </w:r>
    </w:p>
    <w:p>
      <w:pPr>
        <w:pStyle w:val="ListBullet"/>
      </w:pPr>
      <w:r>
        <w:t>BJ:</w:t>
      </w:r>
      <w:r>
        <w:rPr>
          <w:i/>
        </w:rPr>
        <w:t xml:space="preserve"> *(est-ce que les voeux ...) te (débarasseront) de ton mal ...? (en note: "litt. 'feront passer ton mal de dessus toi' ..."</w:t>
      </w:r>
    </w:p>
    <w:p>
      <w:pPr>
        <w:pStyle w:val="ListBullet"/>
      </w:pPr>
      <w:r>
        <w:t>TOB:</w:t>
      </w:r>
      <w:r>
        <w:rPr>
          <w:i/>
        </w:rPr>
        <w:t xml:space="preserve"> *(est-ce que les voeux ... peuvent éloigner de toi ton malheur?</w:t>
      </w:r>
    </w:p>
    <w:p>
      <w:pPr>
        <w:pStyle w:val="ListBullet"/>
      </w:pPr>
      <w:r>
        <w:t>LUT:</w:t>
      </w:r>
      <w:r>
        <w:rPr>
          <w:i/>
        </w:rPr>
        <w:t xml:space="preserve"> (und meinen, Gelübde ... könnten) die Schuld von ihnen (nehmen)</w:t>
      </w:r>
    </w:p>
    <w:p>
      <w:r>
        <w:t>Factors: 6, 4, 8</w:t>
      </w:r>
    </w:p>
    <w:p>
      <w:pPr>
        <w:pStyle w:val="Heading2"/>
      </w:pPr>
      <w:r>
        <w:t>[[@BibleBHS:JER 11:16]][[BibleBHS:JER 11:16]]</w:t>
      </w:r>
    </w:p>
    <w:p>
      <w:r>
        <w:rPr>
          <w:b/>
        </w:rPr>
        <w:t>Remark:</w:t>
      </w:r>
      <w:r>
        <w:t xml:space="preserve"> </w:t>
      </w:r>
      <w:r>
        <w:t>None</w:t>
      </w:r>
    </w:p>
    <w:p>
      <w:r>
        <w:rPr>
          <w:b/>
        </w:rPr>
        <w:t>Suggestion:</w:t>
      </w:r>
      <w:r>
        <w:t xml:space="preserve"> </w:t>
      </w:r>
      <w:r>
        <w:t>(fine) fruit / fruits</w:t>
      </w:r>
    </w:p>
    <w:p>
      <w:pPr>
        <w:pStyle w:val="Heading3"/>
      </w:pPr>
      <w:r>
        <w:t>Alternative 1</w:t>
      </w:r>
    </w:p>
    <w:p>
      <w:r>
        <w:t>פרי</w:t>
      </w:r>
    </w:p>
    <w:p>
      <w:r>
        <w:t>Rating: B</w:t>
      </w:r>
    </w:p>
    <w:p>
      <w:pPr>
        <w:pStyle w:val="ListBullet"/>
      </w:pPr>
      <w:r>
        <w:t>RSV:</w:t>
      </w:r>
      <w:r>
        <w:rPr>
          <w:i/>
        </w:rPr>
        <w:t xml:space="preserve"> (fair with goodly) fruit</w:t>
      </w:r>
    </w:p>
    <w:p>
      <w:pPr>
        <w:pStyle w:val="ListBullet"/>
      </w:pPr>
      <w:r>
        <w:t>BJ:</w:t>
      </w:r>
      <w:r>
        <w:rPr>
          <w:i/>
        </w:rPr>
        <w:t xml:space="preserve"> (orné de) fruits (superbes)</w:t>
      </w:r>
    </w:p>
    <w:p>
      <w:pPr>
        <w:pStyle w:val="ListBullet"/>
      </w:pPr>
      <w:r>
        <w:t>TOB:</w:t>
      </w:r>
      <w:r>
        <w:rPr>
          <w:i/>
        </w:rPr>
        <w:t xml:space="preserve"> (beau par ses) fruits (magnifiques)</w:t>
      </w:r>
    </w:p>
    <w:p>
      <w:pPr>
        <w:pStyle w:val="ListBullet"/>
      </w:pPr>
      <w:r>
        <w:t>LUT:</w:t>
      </w:r>
      <w:r>
        <w:rPr>
          <w:i/>
        </w:rPr>
        <w:t xml:space="preserve"> (schönen,) fruchtbaren (Oelbaum)</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[[BibleBHS:JER 11:16]]</w:t>
      </w:r>
    </w:p>
    <w:p>
      <w:r>
        <w:rPr>
          <w:b/>
        </w:rPr>
        <w:t>Remark:</w:t>
      </w:r>
      <w:r>
        <w:t xml:space="preserve"> </w:t>
      </w:r>
      <w:r>
        <w:t>The end of verse 16 should be interpreted in one of the following two ways: (1) "(he puts fire to its leaves,) and its branches look bad", or (2) "(he puts fire to it, literally: on it) and they break its branches". The first interpretation seems more likely.</w:t>
      </w:r>
    </w:p>
    <w:p>
      <w:r>
        <w:rPr>
          <w:b/>
        </w:rPr>
        <w:t>Suggestion:</w:t>
      </w:r>
      <w:r>
        <w:t xml:space="preserve"> </w:t>
      </w:r>
      <w:r>
        <w:t>See Remark</w:t>
      </w:r>
    </w:p>
    <w:p>
      <w:pPr>
        <w:pStyle w:val="Heading3"/>
      </w:pPr>
      <w:r>
        <w:t>Alternative 1</w:t>
      </w:r>
    </w:p>
    <w:p>
      <w:r>
        <w:t>ורעו דליותיו</w:t>
      </w:r>
    </w:p>
    <w:p>
      <w:r>
        <w:t>Rating: B</w:t>
      </w:r>
    </w:p>
    <w:p>
      <w:pPr>
        <w:pStyle w:val="ListBullet"/>
      </w:pPr>
      <w:r>
        <w:t>RSV:</w:t>
      </w:r>
      <w:r>
        <w:rPr>
          <w:i/>
        </w:rPr>
        <w:t xml:space="preserve"> and its branches will be consumed</w:t>
      </w:r>
    </w:p>
    <w:p>
      <w:pPr>
        <w:pStyle w:val="ListBullet"/>
      </w:pPr>
      <w:r>
        <w:t>BJ:</w:t>
      </w:r>
      <w:r>
        <w:rPr>
          <w:i/>
        </w:rPr>
        <w:t xml:space="preserve"> ses rameaux sont atteints</w:t>
      </w:r>
    </w:p>
    <w:p>
      <w:pPr>
        <w:pStyle w:val="ListBullet"/>
      </w:pPr>
      <w:r>
        <w:t>TOB:</w:t>
      </w:r>
      <w:r>
        <w:rPr>
          <w:i/>
        </w:rPr>
        <w:t xml:space="preserve"> et on casse ses branches</w:t>
      </w:r>
    </w:p>
    <w:p>
      <w:pPr>
        <w:pStyle w:val="ListBullet"/>
      </w:pPr>
      <w:r>
        <w:t>LUT:</w:t>
      </w:r>
      <w:r>
        <w:rPr>
          <w:i/>
        </w:rPr>
        <w:t xml:space="preserve"> so dass seine Aeste verderben müssen</w:t>
      </w:r>
    </w:p>
    <w:p>
      <w:pPr>
        <w:pStyle w:val="Heading3"/>
      </w:pPr>
      <w:r>
        <w:t>Alternative 2</w:t>
      </w:r>
    </w:p>
    <w:p>
      <w:r>
        <w:t>[ורעה דליותיו] (= Brockington)</w:t>
      </w:r>
    </w:p>
    <w:p>
      <w:r>
        <w:t>Rating: None</w:t>
      </w:r>
    </w:p>
    <w:p>
      <w:pPr>
        <w:pStyle w:val="ListBullet"/>
      </w:pPr>
      <w:r>
        <w:t>NEB:</w:t>
      </w:r>
      <w:r>
        <w:rPr>
          <w:i/>
        </w:rPr>
        <w:t xml:space="preserve"> *(fire ...) and consumes its branches</w:t>
      </w:r>
    </w:p>
    <w:p>
      <w:r>
        <w:t>Factors: 14</w:t>
      </w:r>
    </w:p>
    <w:p>
      <w:pPr>
        <w:pStyle w:val="Heading2"/>
      </w:pPr>
      <w:r>
        <w:t>[[@BibleBHS:JER 11:19]][[BibleBHS:JER 11:19]]</w:t>
      </w:r>
    </w:p>
    <w:p>
      <w:r>
        <w:rPr>
          <w:b/>
        </w:rPr>
        <w:t>Remark:</w:t>
      </w:r>
      <w:r>
        <w:t xml:space="preserve"> </w:t>
      </w:r>
      <w:r>
        <w:t>1. In the absence of any note in TOB and L, the Committee has assumed the Hebrew textual basis given above. In any case, they do not translate the MT. 2. The best translation seems to be: "(let us destroy the tree) with its fruit".</w:t>
      </w:r>
    </w:p>
    <w:p>
      <w:r>
        <w:rPr>
          <w:b/>
        </w:rPr>
        <w:t>Suggestion:</w:t>
      </w:r>
      <w:r>
        <w:t xml:space="preserve"> </w:t>
      </w:r>
      <w:r>
        <w:t>See Remark 2</w:t>
      </w:r>
    </w:p>
    <w:p>
      <w:pPr>
        <w:pStyle w:val="Heading3"/>
      </w:pPr>
      <w:r>
        <w:t>Alternative 1</w:t>
      </w:r>
    </w:p>
    <w:p>
      <w:r>
        <w:t>בלחמו</w:t>
      </w:r>
    </w:p>
    <w:p>
      <w:r>
        <w:t>Rating: A</w:t>
      </w:r>
    </w:p>
    <w:p>
      <w:pPr>
        <w:pStyle w:val="ListBullet"/>
      </w:pPr>
      <w:r>
        <w:t>RSV:</w:t>
      </w:r>
      <w:r>
        <w:rPr>
          <w:i/>
        </w:rPr>
        <w:t xml:space="preserve"> with its fruit</w:t>
      </w:r>
    </w:p>
    <w:p>
      <w:pPr>
        <w:pStyle w:val="Heading3"/>
      </w:pPr>
      <w:r>
        <w:t>Alternative 2</w:t>
      </w:r>
    </w:p>
    <w:p>
      <w:r>
        <w:t>בלחמו = [בְּלֵחָמוֹ] (= Brockington)</w:t>
      </w:r>
    </w:p>
    <w:p>
      <w:r>
        <w:t>Rating: None</w:t>
      </w:r>
    </w:p>
    <w:p>
      <w:pPr>
        <w:pStyle w:val="ListBullet"/>
      </w:pPr>
      <w:r>
        <w:t>NEB:</w:t>
      </w:r>
      <w:r>
        <w:rPr>
          <w:i/>
        </w:rPr>
        <w:t xml:space="preserve"> while the sap is in it</w:t>
      </w:r>
    </w:p>
    <w:p>
      <w:r>
        <w:t>Factors: 14</w:t>
      </w:r>
    </w:p>
    <w:p>
      <w:pPr>
        <w:pStyle w:val="Heading3"/>
      </w:pPr>
      <w:r>
        <w:t>Alternative 3</w:t>
      </w:r>
    </w:p>
    <w:p>
      <w:r>
        <w:t>[בלחו]</w:t>
      </w:r>
    </w:p>
    <w:p>
      <w:r>
        <w:t>Rating: None</w:t>
      </w:r>
    </w:p>
    <w:p>
      <w:pPr>
        <w:pStyle w:val="ListBullet"/>
      </w:pPr>
      <w:r>
        <w:t>BJ:</w:t>
      </w:r>
      <w:r>
        <w:rPr>
          <w:i/>
        </w:rPr>
        <w:t xml:space="preserve"> *dans sa vigueur</w:t>
      </w:r>
    </w:p>
    <w:p>
      <w:pPr>
        <w:pStyle w:val="ListBullet"/>
      </w:pPr>
      <w:r>
        <w:t>TOB:</w:t>
      </w:r>
      <w:r>
        <w:rPr>
          <w:i/>
        </w:rPr>
        <w:t xml:space="preserve"> en pleine sève</w:t>
      </w:r>
    </w:p>
    <w:p>
      <w:pPr>
        <w:pStyle w:val="ListBullet"/>
      </w:pPr>
      <w:r>
        <w:t>LUT:</w:t>
      </w:r>
      <w:r>
        <w:rPr>
          <w:i/>
        </w:rPr>
        <w:t xml:space="preserve"> in seinem Saft</w:t>
      </w:r>
    </w:p>
    <w:p>
      <w:r>
        <w:t>Factors: 14</w:t>
      </w:r>
    </w:p>
    <w:p>
      <w:pPr>
        <w:pStyle w:val="Heading2"/>
      </w:pPr>
      <w:r>
        <w:t>[[@BibleBHS:JER 11:20]][[BibleBHS:JER 11:20]]</w:t>
      </w:r>
    </w:p>
    <w:p>
      <w:r>
        <w:rPr>
          <w:b/>
        </w:rPr>
        <w:t>Remark:</w:t>
      </w:r>
      <w:r>
        <w:t xml:space="preserve"> </w:t>
      </w:r>
      <w:r>
        <w:t>1. RSV, NEB, TOB and L give no notes. Nevertheless it seems clear that they do not translate the MT, but follow the variant reading, as Brockington quotes it. 2. See the same textual problem at 20.12 below.</w:t>
      </w:r>
    </w:p>
    <w:p>
      <w:r>
        <w:rPr>
          <w:b/>
        </w:rPr>
        <w:t>Suggestion:</w:t>
      </w:r>
      <w:r>
        <w:t xml:space="preserve"> </w:t>
      </w:r>
      <w:r>
        <w:t>I have revealed</w:t>
      </w:r>
    </w:p>
    <w:p>
      <w:pPr>
        <w:pStyle w:val="Heading3"/>
      </w:pPr>
      <w:r>
        <w:t>Alternative 1</w:t>
      </w:r>
    </w:p>
    <w:p>
      <w:r>
        <w:t>גליתי</w:t>
      </w:r>
    </w:p>
    <w:p>
      <w:r>
        <w:t>Rating: A</w:t>
      </w:r>
    </w:p>
    <w:p>
      <w:pPr>
        <w:pStyle w:val="ListBullet"/>
      </w:pPr>
      <w:r>
        <w:t>BJ:</w:t>
      </w:r>
      <w:r>
        <w:rPr>
          <w:i/>
        </w:rPr>
        <w:t xml:space="preserve"> (c'est à toi) que j'ai exposé (ma cause)</w:t>
      </w:r>
    </w:p>
    <w:p>
      <w:pPr>
        <w:pStyle w:val="Heading3"/>
      </w:pPr>
      <w:r>
        <w:t>Alternative 2</w:t>
      </w:r>
    </w:p>
    <w:p>
      <w:r>
        <w:t>[גלותי] (= Brockington)</w:t>
      </w:r>
    </w:p>
    <w:p>
      <w:r>
        <w:t>Rating: None</w:t>
      </w:r>
    </w:p>
    <w:p>
      <w:pPr>
        <w:pStyle w:val="ListBullet"/>
      </w:pPr>
      <w:r>
        <w:t>RSV:</w:t>
      </w:r>
      <w:r>
        <w:rPr>
          <w:i/>
        </w:rPr>
        <w:t xml:space="preserve"> (to thee) have I committed (my cause)</w:t>
      </w:r>
    </w:p>
    <w:p>
      <w:pPr>
        <w:pStyle w:val="ListBullet"/>
      </w:pPr>
      <w:r>
        <w:t>NEB:</w:t>
      </w:r>
      <w:r>
        <w:rPr>
          <w:i/>
        </w:rPr>
        <w:t xml:space="preserve"> I have committed (my cause to thee)</w:t>
      </w:r>
    </w:p>
    <w:p>
      <w:pPr>
        <w:pStyle w:val="ListBullet"/>
      </w:pPr>
      <w:r>
        <w:t>TOB:</w:t>
      </w:r>
      <w:r>
        <w:rPr>
          <w:i/>
        </w:rPr>
        <w:t xml:space="preserve"> (c'est à toi) que je remets (ma cause)</w:t>
      </w:r>
    </w:p>
    <w:p>
      <w:pPr>
        <w:pStyle w:val="ListBullet"/>
      </w:pPr>
      <w:r>
        <w:t>LUT:</w:t>
      </w:r>
      <w:r>
        <w:rPr>
          <w:i/>
        </w:rPr>
        <w:t xml:space="preserve"> ich habe (dir meine Sache) befohlen</w:t>
      </w:r>
    </w:p>
    <w:p>
      <w:r>
        <w:t>Factors: 14</w:t>
      </w:r>
    </w:p>
    <w:p>
      <w:pPr>
        <w:pStyle w:val="Heading2"/>
      </w:pPr>
      <w:r>
        <w:t>[[@BibleBHS:JER 12:4]][[BibleBHS:JER 12:4]]</w:t>
      </w:r>
    </w:p>
    <w:p>
      <w:r>
        <w:rPr>
          <w:b/>
        </w:rPr>
        <w:t>Remark:</w:t>
      </w:r>
      <w:r>
        <w:t xml:space="preserve"> </w:t>
      </w:r>
      <w:r>
        <w:t>1. L may presuppose the same underlying Hebrew text as TOB, but it is also possible to interpret the rendering of L as an interpretation of the MT. 2. It seems that the subject of the MT clause is the prophet Jeremiah himself. His adversaries say that he, the prophet, will not see their future and final condition.</w:t>
      </w:r>
    </w:p>
    <w:p>
      <w:r>
        <w:rPr>
          <w:b/>
        </w:rPr>
        <w:t>Suggestion:</w:t>
      </w:r>
      <w:r>
        <w:t xml:space="preserve"> </w:t>
      </w:r>
      <w:r>
        <w:t>he will not see our future/final condition</w:t>
      </w:r>
    </w:p>
    <w:p>
      <w:pPr>
        <w:pStyle w:val="Heading3"/>
      </w:pPr>
      <w:r>
        <w:t>Alternative 1</w:t>
      </w:r>
    </w:p>
    <w:p>
      <w:r>
        <w:t>לא יראה את־אחריתנו</w:t>
      </w:r>
    </w:p>
    <w:p>
      <w:r>
        <w:t>Rating: C</w:t>
      </w:r>
    </w:p>
    <w:p>
      <w:pPr>
        <w:pStyle w:val="ListBullet"/>
      </w:pPr>
      <w:r>
        <w:t>RSV:</w:t>
      </w:r>
      <w:r>
        <w:rPr>
          <w:i/>
        </w:rPr>
        <w:t xml:space="preserve"> he will not see our latter end</w:t>
      </w:r>
    </w:p>
    <w:p>
      <w:pPr>
        <w:pStyle w:val="ListBullet"/>
      </w:pPr>
      <w:r>
        <w:t>LUT:</w:t>
      </w:r>
      <w:r>
        <w:rPr>
          <w:i/>
        </w:rPr>
        <w:t xml:space="preserve"> er weiss nicht, wie es uns gehen wird (siehe Anm.l)</w:t>
      </w:r>
    </w:p>
    <w:p>
      <w:pPr>
        <w:pStyle w:val="Heading3"/>
      </w:pPr>
      <w:r>
        <w:t>Alternative 2</w:t>
      </w:r>
    </w:p>
    <w:p>
      <w:r>
        <w:t>[לא יראה אלהים את־אחריתנו]</w:t>
      </w:r>
    </w:p>
    <w:p>
      <w:r>
        <w:t>Rating: None</w:t>
      </w:r>
    </w:p>
    <w:p>
      <w:pPr>
        <w:pStyle w:val="ListBullet"/>
      </w:pPr>
      <w:r>
        <w:t>BJ:</w:t>
      </w:r>
      <w:r>
        <w:rPr>
          <w:i/>
        </w:rPr>
        <w:t xml:space="preserve"> *Dieu ne voit pas notre destinée</w:t>
      </w:r>
    </w:p>
    <w:p>
      <w:r>
        <w:t>Factors: 14</w:t>
      </w:r>
    </w:p>
    <w:p>
      <w:pPr>
        <w:pStyle w:val="Heading3"/>
      </w:pPr>
      <w:r>
        <w:t>Alternative 3</w:t>
      </w:r>
    </w:p>
    <w:p>
      <w:r>
        <w:t>[לא יראה את־ארחתינו]</w:t>
      </w:r>
    </w:p>
    <w:p>
      <w:r>
        <w:t>Rating: None</w:t>
      </w:r>
    </w:p>
    <w:p>
      <w:pPr>
        <w:pStyle w:val="ListBullet"/>
      </w:pPr>
      <w:r>
        <w:t>TOB:</w:t>
      </w:r>
      <w:r>
        <w:rPr>
          <w:i/>
        </w:rPr>
        <w:t xml:space="preserve"> *il ne voit pas nos chemins</w:t>
      </w:r>
    </w:p>
    <w:p>
      <w:r>
        <w:t>Factors: 14</w:t>
      </w:r>
    </w:p>
    <w:p>
      <w:pPr>
        <w:pStyle w:val="Heading3"/>
      </w:pPr>
      <w:r>
        <w:t>Alternative 4</w:t>
      </w:r>
    </w:p>
    <w:p>
      <w:r>
        <w:t>[לא יראה אלהים את־ארחותינו] (= Brockington)</w:t>
      </w:r>
    </w:p>
    <w:p>
      <w:r>
        <w:t>Rating: None</w:t>
      </w:r>
    </w:p>
    <w:p>
      <w:pPr>
        <w:pStyle w:val="ListBullet"/>
      </w:pPr>
      <w:r>
        <w:t>NEB:</w:t>
      </w:r>
      <w:r>
        <w:rPr>
          <w:i/>
        </w:rPr>
        <w:t xml:space="preserve"> *God will not see what we are doing</w:t>
      </w:r>
    </w:p>
    <w:p>
      <w:r>
        <w:t>Factors: 6, 13</w:t>
      </w:r>
    </w:p>
    <w:p>
      <w:pPr>
        <w:pStyle w:val="Heading2"/>
      </w:pPr>
      <w:r>
        <w:t>[[@BibleBHS:JER 12:9]][[BibleBHS:JER 12:9]]</w:t>
      </w:r>
    </w:p>
    <w:p>
      <w:r>
        <w:rPr>
          <w:b/>
        </w:rPr>
        <w:t>Remark:</w:t>
      </w:r>
      <w:r>
        <w:t xml:space="preserve"> </w:t>
      </w:r>
      <w:r>
        <w:t>The whole MT expression העיט צבוע can be interpreted as: "(is my heritage to me) a hyena's lair (with birds of prey (hovering) all about it)" (i.e. over my heritage which is the lair of a hyena). The second העיט means "the bird(s) of prey, the vulture(s)".</w:t>
      </w:r>
    </w:p>
    <w:p>
      <w:r>
        <w:rPr>
          <w:b/>
        </w:rPr>
        <w:t>Suggestion:</w:t>
      </w:r>
      <w:r>
        <w:t xml:space="preserve"> </w:t>
      </w:r>
      <w:r>
        <w:t>See Remark</w:t>
      </w:r>
    </w:p>
    <w:p>
      <w:pPr>
        <w:pStyle w:val="Heading3"/>
      </w:pPr>
      <w:r>
        <w:t>Alternative 1</w:t>
      </w:r>
    </w:p>
    <w:p>
      <w:r>
        <w:t>צָבוּעַ</w:t>
      </w:r>
    </w:p>
    <w:p>
      <w:r>
        <w:t>Rating: A</w:t>
      </w:r>
    </w:p>
    <w:p>
      <w:pPr>
        <w:pStyle w:val="ListBullet"/>
      </w:pPr>
      <w:r>
        <w:t>RSV:</w:t>
      </w:r>
      <w:r>
        <w:rPr>
          <w:i/>
        </w:rPr>
        <w:t xml:space="preserve"> (a) speckled (bird of prey)</w:t>
      </w:r>
    </w:p>
    <w:p>
      <w:pPr>
        <w:pStyle w:val="ListBullet"/>
      </w:pPr>
      <w:r>
        <w:t>BJ:</w:t>
      </w:r>
      <w:r>
        <w:rPr>
          <w:i/>
        </w:rPr>
        <w:t xml:space="preserve"> (un rapace) bigarré</w:t>
      </w:r>
    </w:p>
    <w:p>
      <w:pPr>
        <w:pStyle w:val="ListBullet"/>
      </w:pPr>
      <w:r>
        <w:t>TOB:</w:t>
      </w:r>
      <w:r>
        <w:rPr>
          <w:i/>
        </w:rPr>
        <w:t xml:space="preserve"> (un oiseau) bigarré</w:t>
      </w:r>
    </w:p>
    <w:p>
      <w:pPr>
        <w:pStyle w:val="ListBullet"/>
      </w:pPr>
      <w:r>
        <w:t>LUT:</w:t>
      </w:r>
      <w:r>
        <w:rPr>
          <w:i/>
        </w:rPr>
        <w:t xml:space="preserve"> (der) bunte (Vogel)</w:t>
      </w:r>
    </w:p>
    <w:p>
      <w:pPr>
        <w:pStyle w:val="Heading3"/>
      </w:pPr>
      <w:r>
        <w:t>Alternative 2</w:t>
      </w:r>
    </w:p>
    <w:p>
      <w:r>
        <w:t>צבוע = [צָבוֹעַ] (= Brockington)</w:t>
      </w:r>
    </w:p>
    <w:p>
      <w:r>
        <w:t>Rating: None</w:t>
      </w:r>
    </w:p>
    <w:p>
      <w:pPr>
        <w:pStyle w:val="ListBullet"/>
      </w:pPr>
      <w:r>
        <w:t>NEB:</w:t>
      </w:r>
      <w:r>
        <w:rPr>
          <w:i/>
        </w:rPr>
        <w:t xml:space="preserve"> a hyena's (lair)</w:t>
      </w:r>
    </w:p>
    <w:p>
      <w:r>
        <w:t>Factors: 6</w:t>
      </w:r>
    </w:p>
    <w:p>
      <w:pPr>
        <w:pStyle w:val="Heading2"/>
      </w:pPr>
      <w:r>
        <w:t>[[BibleBHS:JER 12:9]]</w:t>
      </w:r>
    </w:p>
    <w:p>
      <w:r>
        <w:rPr>
          <w:b/>
        </w:rPr>
        <w:t>Remark:</w:t>
      </w:r>
      <w:r>
        <w:t xml:space="preserve"> </w:t>
      </w:r>
      <w:r>
        <w:t>None</w:t>
      </w:r>
    </w:p>
    <w:p>
      <w:r>
        <w:rPr>
          <w:b/>
        </w:rPr>
        <w:t>Suggestion:</w:t>
      </w:r>
      <w:r>
        <w:t xml:space="preserve"> </w:t>
      </w:r>
      <w:r>
        <w:t>bring (them)! (imperative plural)</w:t>
      </w:r>
    </w:p>
    <w:p>
      <w:pPr>
        <w:pStyle w:val="Heading3"/>
      </w:pPr>
      <w:r>
        <w:t>Alternative 1</w:t>
      </w:r>
    </w:p>
    <w:p>
      <w:r>
        <w:t>התיו</w:t>
      </w:r>
    </w:p>
    <w:p>
      <w:r>
        <w:t>Rating: B</w:t>
      </w:r>
    </w:p>
    <w:p>
      <w:pPr>
        <w:pStyle w:val="ListBullet"/>
      </w:pPr>
      <w:r>
        <w:t>RSV:</w:t>
      </w:r>
      <w:r>
        <w:rPr>
          <w:i/>
        </w:rPr>
        <w:t xml:space="preserve"> bring them</w:t>
      </w:r>
    </w:p>
    <w:p>
      <w:pPr>
        <w:pStyle w:val="ListBullet"/>
      </w:pPr>
      <w:r>
        <w:t>BJ:</w:t>
      </w:r>
      <w:r>
        <w:rPr>
          <w:i/>
        </w:rPr>
        <w:t xml:space="preserve"> faites-les venir</w:t>
      </w:r>
    </w:p>
    <w:p>
      <w:pPr>
        <w:pStyle w:val="ListBullet"/>
      </w:pPr>
      <w:r>
        <w:t>TOB:</w:t>
      </w:r>
      <w:r>
        <w:rPr>
          <w:i/>
        </w:rPr>
        <w:t xml:space="preserve"> amenez-les</w:t>
      </w:r>
    </w:p>
    <w:p>
      <w:pPr>
        <w:pStyle w:val="Heading3"/>
      </w:pPr>
      <w:r>
        <w:t>Alternative 2</w:t>
      </w:r>
    </w:p>
    <w:p>
      <w:r>
        <w:t>אתיו (= Brockington)</w:t>
      </w:r>
    </w:p>
    <w:p>
      <w:r>
        <w:t>Rating: None</w:t>
      </w:r>
    </w:p>
    <w:p>
      <w:pPr>
        <w:pStyle w:val="ListBullet"/>
      </w:pPr>
      <w:r>
        <w:t>NEB:</w:t>
      </w:r>
      <w:r>
        <w:rPr>
          <w:i/>
        </w:rPr>
        <w:t xml:space="preserve"> *come</w:t>
      </w:r>
    </w:p>
    <w:p>
      <w:pPr>
        <w:pStyle w:val="ListBullet"/>
      </w:pPr>
      <w:r>
        <w:t>LUT:</w:t>
      </w:r>
      <w:r>
        <w:rPr>
          <w:i/>
        </w:rPr>
        <w:t xml:space="preserve"> kommt</w:t>
      </w:r>
    </w:p>
    <w:p>
      <w:r>
        <w:t>Factors: 4</w:t>
      </w:r>
    </w:p>
    <w:p>
      <w:pPr>
        <w:pStyle w:val="Heading2"/>
      </w:pPr>
      <w:r>
        <w:t>[[@BibleBHS:JER 12:13]][[BibleBHS:JER 12:13]]</w:t>
      </w:r>
    </w:p>
    <w:p>
      <w:r>
        <w:rPr>
          <w:b/>
        </w:rPr>
        <w:t>Remark:</w:t>
      </w:r>
      <w:r>
        <w:t xml:space="preserve"> </w:t>
      </w:r>
      <w:r>
        <w:t>None</w:t>
      </w:r>
    </w:p>
    <w:p>
      <w:r>
        <w:rPr>
          <w:b/>
        </w:rPr>
        <w:t>Suggestion:</w:t>
      </w:r>
      <w:r>
        <w:t xml:space="preserve"> </w:t>
      </w:r>
      <w:r>
        <w:t>they have tired themselves out</w:t>
      </w:r>
    </w:p>
    <w:p>
      <w:pPr>
        <w:pStyle w:val="Heading3"/>
      </w:pPr>
      <w:r>
        <w:t>Alternative 1</w:t>
      </w:r>
    </w:p>
    <w:p>
      <w:r>
        <w:t>נֶחְלוּ</w:t>
      </w:r>
    </w:p>
    <w:p>
      <w:r>
        <w:t>Rating: B</w:t>
      </w:r>
    </w:p>
    <w:p>
      <w:pPr>
        <w:pStyle w:val="ListBullet"/>
      </w:pPr>
      <w:r>
        <w:t>RSV:</w:t>
      </w:r>
      <w:r>
        <w:rPr>
          <w:i/>
        </w:rPr>
        <w:t xml:space="preserve"> they have tired themselves out</w:t>
      </w:r>
    </w:p>
    <w:p>
      <w:pPr>
        <w:pStyle w:val="ListBullet"/>
      </w:pPr>
      <w:r>
        <w:t>BJ:</w:t>
      </w:r>
      <w:r>
        <w:rPr>
          <w:i/>
        </w:rPr>
        <w:t xml:space="preserve"> ils se sont épuisés</w:t>
      </w:r>
    </w:p>
    <w:p>
      <w:pPr>
        <w:pStyle w:val="ListBullet"/>
      </w:pPr>
      <w:r>
        <w:t>TOB:</w:t>
      </w:r>
      <w:r>
        <w:rPr>
          <w:i/>
        </w:rPr>
        <w:t xml:space="preserve"> on s'épuise</w:t>
      </w:r>
    </w:p>
    <w:p>
      <w:pPr>
        <w:pStyle w:val="ListBullet"/>
      </w:pPr>
      <w:r>
        <w:t>LUT:</w:t>
      </w:r>
      <w:r>
        <w:rPr>
          <w:i/>
        </w:rPr>
        <w:t xml:space="preserve"> sie liessen sich's sauer werden</w:t>
      </w:r>
    </w:p>
    <w:p>
      <w:pPr>
        <w:pStyle w:val="Heading3"/>
      </w:pPr>
      <w:r>
        <w:t>Alternative 2</w:t>
      </w:r>
    </w:p>
    <w:p>
      <w:r>
        <w:t>נחלו = [נָחֲלוּ] (= Brockington)</w:t>
      </w:r>
    </w:p>
    <w:p>
      <w:r>
        <w:t>Rating: None</w:t>
      </w:r>
    </w:p>
    <w:p>
      <w:pPr>
        <w:pStyle w:val="ListBullet"/>
      </w:pPr>
      <w:r>
        <w:t>NEB:</w:t>
      </w:r>
      <w:r>
        <w:rPr>
          <w:i/>
        </w:rPr>
        <w:t xml:space="preserve"> they sift (see Rem.l)</w:t>
      </w:r>
    </w:p>
    <w:p>
      <w:r>
        <w:t>Factors: 6, 12</w:t>
      </w:r>
    </w:p>
    <w:p>
      <w:pPr>
        <w:pStyle w:val="Heading2"/>
      </w:pPr>
      <w:r>
        <w:t>[[BibleBHS:JER 12:13]]</w:t>
      </w:r>
    </w:p>
    <w:p>
      <w:r>
        <w:rPr>
          <w:b/>
        </w:rPr>
        <w:t>Remark:</w:t>
      </w:r>
      <w:r>
        <w:t xml:space="preserve"> </w:t>
      </w:r>
      <w:r>
        <w:t>None</w:t>
      </w:r>
    </w:p>
    <w:p>
      <w:r>
        <w:rPr>
          <w:b/>
        </w:rPr>
        <w:t>Suggestion:</w:t>
      </w:r>
      <w:r>
        <w:t xml:space="preserve"> </w:t>
      </w:r>
      <w:r>
        <w:t>and be ashamed (imperative plural) of your harvests!</w:t>
      </w:r>
    </w:p>
    <w:p>
      <w:pPr>
        <w:pStyle w:val="Heading3"/>
      </w:pPr>
      <w:r>
        <w:t>Alternative 1</w:t>
      </w:r>
    </w:p>
    <w:p>
      <w:r>
        <w:t>ובשו מתבואתיכם</w:t>
      </w:r>
    </w:p>
    <w:p>
      <w:r>
        <w:t>Rating: B</w:t>
      </w:r>
    </w:p>
    <w:p>
      <w:pPr>
        <w:pStyle w:val="ListBullet"/>
      </w:pPr>
      <w:r>
        <w:t>TOB:</w:t>
      </w:r>
      <w:r>
        <w:rPr>
          <w:i/>
        </w:rPr>
        <w:t xml:space="preserve"> rougissez donc de ce qui vous en revient</w:t>
      </w:r>
    </w:p>
    <w:p>
      <w:pPr>
        <w:pStyle w:val="Heading3"/>
      </w:pPr>
      <w:r>
        <w:t>Alternative 2</w:t>
      </w:r>
    </w:p>
    <w:p>
      <w:r>
        <w:t>[ובשו מתבואתיהם] (= Brockington)</w:t>
      </w:r>
    </w:p>
    <w:p>
      <w:r>
        <w:t>Rating: None</w:t>
      </w:r>
    </w:p>
    <w:p>
      <w:pPr>
        <w:pStyle w:val="ListBullet"/>
      </w:pPr>
      <w:r>
        <w:t>RSV:</w:t>
      </w:r>
      <w:r>
        <w:rPr>
          <w:i/>
        </w:rPr>
        <w:t xml:space="preserve"> *they shall be ashamed of their harvests</w:t>
      </w:r>
    </w:p>
    <w:p>
      <w:pPr>
        <w:pStyle w:val="ListBullet"/>
      </w:pPr>
      <w:r>
        <w:t>NEB:</w:t>
      </w:r>
      <w:r>
        <w:rPr>
          <w:i/>
        </w:rPr>
        <w:t xml:space="preserve"> *they are disappointed of their harvest</w:t>
      </w:r>
    </w:p>
    <w:p>
      <w:pPr>
        <w:pStyle w:val="ListBullet"/>
      </w:pPr>
      <w:r>
        <w:t>BJ:</w:t>
      </w:r>
      <w:r>
        <w:rPr>
          <w:i/>
        </w:rPr>
        <w:t xml:space="preserve"> *ils ont honte de leurs récoltes</w:t>
      </w:r>
    </w:p>
    <w:p>
      <w:pPr>
        <w:pStyle w:val="ListBullet"/>
      </w:pPr>
      <w:r>
        <w:t>LUT:</w:t>
      </w:r>
      <w:r>
        <w:rPr>
          <w:i/>
        </w:rPr>
        <w:t xml:space="preserve"> sie konnten ihres Ertrages nicht froh werden</w:t>
      </w:r>
    </w:p>
    <w:p>
      <w:r>
        <w:t>Factors: 14</w:t>
      </w:r>
    </w:p>
    <w:p>
      <w:pPr>
        <w:pStyle w:val="Heading2"/>
      </w:pPr>
      <w:r>
        <w:t>[[@BibleBHS:JER 13:10]][[BibleBHS:JER 13:10]]</w:t>
      </w:r>
    </w:p>
    <w:p>
      <w:r>
        <w:rPr>
          <w:b/>
        </w:rPr>
        <w:t>Remark:</w:t>
      </w:r>
      <w:r>
        <w:t xml:space="preserve"> </w:t>
      </w:r>
      <w:r>
        <w:t>None</w:t>
      </w:r>
    </w:p>
    <w:p>
      <w:r>
        <w:rPr>
          <w:b/>
        </w:rPr>
        <w:t>Suggestion:</w:t>
      </w:r>
      <w:r>
        <w:t xml:space="preserve"> </w:t>
      </w:r>
      <w:r>
        <w:t>those who stubbornly follow their (own) heart</w:t>
      </w:r>
    </w:p>
    <w:p>
      <w:pPr>
        <w:pStyle w:val="Heading3"/>
      </w:pPr>
      <w:r>
        <w:t>Alternative 1</w:t>
      </w:r>
    </w:p>
    <w:p>
      <w:r>
        <w:t>ההלכים בשררות לבם</w:t>
      </w:r>
    </w:p>
    <w:p>
      <w:r>
        <w:t>Rating: B</w:t>
      </w:r>
    </w:p>
    <w:p>
      <w:pPr>
        <w:pStyle w:val="ListBullet"/>
      </w:pPr>
      <w:r>
        <w:t>RSV:</w:t>
      </w:r>
      <w:r>
        <w:rPr>
          <w:i/>
        </w:rPr>
        <w:t xml:space="preserve"> who stubbornly follow their own heart</w:t>
      </w:r>
    </w:p>
    <w:p>
      <w:pPr>
        <w:pStyle w:val="ListBullet"/>
      </w:pPr>
      <w:r>
        <w:t>BJ:</w:t>
      </w:r>
      <w:r>
        <w:rPr>
          <w:i/>
        </w:rPr>
        <w:t xml:space="preserve"> qui suivent l'obstination de leur coeur</w:t>
      </w:r>
    </w:p>
    <w:p>
      <w:pPr>
        <w:pStyle w:val="ListBullet"/>
      </w:pPr>
      <w:r>
        <w:t>TOB:</w:t>
      </w:r>
      <w:r>
        <w:rPr>
          <w:i/>
        </w:rPr>
        <w:t xml:space="preserve"> (ce peuple ...) et persiste dans son entêtement</w:t>
      </w:r>
    </w:p>
    <w:p>
      <w:pPr>
        <w:pStyle w:val="ListBullet"/>
      </w:pPr>
      <w:r>
        <w:t>LUT:</w:t>
      </w:r>
      <w:r>
        <w:rPr>
          <w:i/>
        </w:rPr>
        <w:t xml:space="preserve"> (dies ... Volk ...) sondern nach seinem verstockten Herzen wandelt</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[[@BibleBHS:JER 13:12]][[BibleBHS:JER 13:12]]</w:t>
      </w:r>
    </w:p>
    <w:p>
      <w:r>
        <w:rPr>
          <w:b/>
        </w:rPr>
        <w:t>Remark:</w:t>
      </w:r>
      <w:r>
        <w:t xml:space="preserve"> </w:t>
      </w:r>
      <w:r>
        <w:t>Since TOB and L give no textual explanation, one may interpret their translation as a free rendering of the MT, rather than as a correction of the MT.</w:t>
      </w:r>
    </w:p>
    <w:p>
      <w:r>
        <w:rPr>
          <w:b/>
        </w:rPr>
        <w:t>Suggestion:</w:t>
      </w:r>
      <w:r>
        <w:t xml:space="preserve"> </w:t>
      </w:r>
      <w:r>
        <w:t>and they will object ... (... but you will say)</w:t>
      </w:r>
    </w:p>
    <w:p>
      <w:pPr>
        <w:pStyle w:val="Heading3"/>
      </w:pPr>
      <w:r>
        <w:t>Alternative 1</w:t>
      </w:r>
    </w:p>
    <w:p>
      <w:r>
        <w:t>ואמרו</w:t>
      </w:r>
    </w:p>
    <w:p>
      <w:r>
        <w:t>Rating: B</w:t>
      </w:r>
    </w:p>
    <w:p>
      <w:pPr>
        <w:pStyle w:val="ListBullet"/>
      </w:pPr>
      <w:r>
        <w:t>RSV:</w:t>
      </w:r>
      <w:r>
        <w:rPr>
          <w:i/>
        </w:rPr>
        <w:t xml:space="preserve"> and they will say</w:t>
      </w:r>
    </w:p>
    <w:p>
      <w:pPr>
        <w:pStyle w:val="ListBullet"/>
      </w:pPr>
      <w:r>
        <w:t>NEB:</w:t>
      </w:r>
      <w:r>
        <w:rPr>
          <w:i/>
        </w:rPr>
        <w:t xml:space="preserve"> they will answer</w:t>
      </w:r>
    </w:p>
    <w:p>
      <w:pPr>
        <w:pStyle w:val="ListBullet"/>
      </w:pPr>
      <w:r>
        <w:t>TOB:</w:t>
      </w:r>
      <w:r>
        <w:rPr>
          <w:i/>
        </w:rPr>
        <w:t xml:space="preserve"> et si l'on rétorque</w:t>
      </w:r>
    </w:p>
    <w:p>
      <w:pPr>
        <w:pStyle w:val="ListBullet"/>
      </w:pPr>
      <w:r>
        <w:t>LUT:</w:t>
      </w:r>
      <w:r>
        <w:rPr>
          <w:i/>
        </w:rPr>
        <w:t xml:space="preserve"> und wenn sie ... sagen</w:t>
      </w:r>
    </w:p>
    <w:p>
      <w:pPr>
        <w:pStyle w:val="Heading3"/>
      </w:pPr>
      <w:r>
        <w:t>Alternative 2</w:t>
      </w:r>
    </w:p>
    <w:p>
      <w:r>
        <w:t>[ואם יאמרו ]</w:t>
      </w:r>
    </w:p>
    <w:p>
      <w:r>
        <w:t>Rating: None</w:t>
      </w:r>
    </w:p>
    <w:p>
      <w:pPr>
        <w:pStyle w:val="ListBullet"/>
      </w:pPr>
      <w:r>
        <w:t>BJ:</w:t>
      </w:r>
      <w:r>
        <w:rPr>
          <w:i/>
        </w:rPr>
        <w:t xml:space="preserve"> *et s'ils (te) répondent</w:t>
      </w:r>
    </w:p>
    <w:p>
      <w:r>
        <w:t>Factors: 6, 4</w:t>
      </w:r>
    </w:p>
    <w:p>
      <w:pPr>
        <w:pStyle w:val="Heading2"/>
      </w:pPr>
      <w:r>
        <w:t>[[@BibleBHS:JER 13:18]][[BibleBHS:JER 13:18]]</w:t>
      </w:r>
    </w:p>
    <w:p>
      <w:r>
        <w:rPr>
          <w:b/>
        </w:rPr>
        <w:t>Remark:</w:t>
      </w:r>
      <w:r>
        <w:t xml:space="preserve"> </w:t>
      </w:r>
      <w:r>
        <w:t>The MT expression may be interpreted in two ways: (1) "the signs of your princely dignity"; (2) "what is on your head".</w:t>
      </w:r>
    </w:p>
    <w:p>
      <w:r>
        <w:rPr>
          <w:b/>
        </w:rPr>
        <w:t>Suggestion:</w:t>
      </w:r>
      <w:r>
        <w:t xml:space="preserve"> </w:t>
      </w:r>
      <w:r>
        <w:t>See Remark</w:t>
      </w:r>
    </w:p>
    <w:p>
      <w:pPr>
        <w:pStyle w:val="Heading3"/>
      </w:pPr>
      <w:r>
        <w:t>Alternative 1</w:t>
      </w:r>
    </w:p>
    <w:p>
      <w:r>
        <w:t>מַרְאֲשׁוֹתֵיכֶם</w:t>
      </w:r>
    </w:p>
    <w:p>
      <w:r>
        <w:t>Rating: C</w:t>
      </w:r>
    </w:p>
    <w:p>
      <w:pPr>
        <w:pStyle w:val="Heading3"/>
      </w:pPr>
      <w:r>
        <w:t>Alternative 2</w:t>
      </w:r>
    </w:p>
    <w:p>
      <w:r>
        <w:t>[מֵרֹאשְׁכֶם]</w:t>
      </w:r>
    </w:p>
    <w:p>
      <w:r>
        <w:t>Rating: None</w:t>
      </w:r>
    </w:p>
    <w:p>
      <w:pPr>
        <w:pStyle w:val="ListBullet"/>
      </w:pPr>
      <w:r>
        <w:t>RSV:</w:t>
      </w:r>
      <w:r>
        <w:rPr>
          <w:i/>
        </w:rPr>
        <w:t xml:space="preserve"> *from your head</w:t>
      </w:r>
    </w:p>
    <w:p>
      <w:pPr>
        <w:pStyle w:val="ListBullet"/>
      </w:pPr>
      <w:r>
        <w:t>BJ:</w:t>
      </w:r>
      <w:r>
        <w:rPr>
          <w:i/>
        </w:rPr>
        <w:t xml:space="preserve"> de votre tête</w:t>
      </w:r>
    </w:p>
    <w:p>
      <w:pPr>
        <w:pStyle w:val="ListBullet"/>
      </w:pPr>
      <w:r>
        <w:t>TOB:</w:t>
      </w:r>
      <w:r>
        <w:rPr>
          <w:i/>
        </w:rPr>
        <w:t xml:space="preserve"> *de votre tête</w:t>
      </w:r>
    </w:p>
    <w:p>
      <w:pPr>
        <w:pStyle w:val="ListBullet"/>
      </w:pPr>
      <w:r>
        <w:t>LUT:</w:t>
      </w:r>
      <w:r>
        <w:rPr>
          <w:i/>
        </w:rPr>
        <w:t xml:space="preserve"> (ist) euch vom Haupt (gefallen)</w:t>
      </w:r>
    </w:p>
    <w:p>
      <w:r>
        <w:t>Factors: 6, 8</w:t>
      </w:r>
    </w:p>
    <w:p>
      <w:pPr>
        <w:pStyle w:val="Heading3"/>
      </w:pPr>
      <w:r>
        <w:t>Alternative 3</w:t>
      </w:r>
    </w:p>
    <w:p>
      <w:r>
        <w:t>[מֵרָאשֵׁיכֶם] (= Brockington)</w:t>
      </w:r>
    </w:p>
    <w:p>
      <w:r>
        <w:t>Rating: None</w:t>
      </w:r>
    </w:p>
    <w:p>
      <w:pPr>
        <w:pStyle w:val="ListBullet"/>
      </w:pPr>
      <w:r>
        <w:t>NEB:</w:t>
      </w:r>
      <w:r>
        <w:rPr>
          <w:i/>
        </w:rPr>
        <w:t xml:space="preserve"> *from your heads</w:t>
      </w:r>
    </w:p>
    <w:p>
      <w:r>
        <w:t>Factors: 14</w:t>
      </w:r>
    </w:p>
    <w:p>
      <w:pPr>
        <w:pStyle w:val="Heading2"/>
      </w:pPr>
      <w:r>
        <w:t>[[@BibleBHS:JER 13:25]][[BibleBHS:JER 13:25]]</w:t>
      </w:r>
    </w:p>
    <w:p>
      <w:r>
        <w:rPr>
          <w:b/>
        </w:rPr>
        <w:t>Remark:</w:t>
      </w:r>
      <w:r>
        <w:t xml:space="preserve"> </w:t>
      </w:r>
      <w:r>
        <w:t>None</w:t>
      </w:r>
    </w:p>
    <w:p>
      <w:r>
        <w:rPr>
          <w:b/>
        </w:rPr>
        <w:t>Suggestion:</w:t>
      </w:r>
      <w:r>
        <w:t xml:space="preserve"> </w:t>
      </w:r>
      <w:r>
        <w:t>the portion (which is) measured out to you (literally: the portion of your measure)</w:t>
      </w:r>
    </w:p>
    <w:p>
      <w:pPr>
        <w:pStyle w:val="Heading3"/>
      </w:pPr>
      <w:r>
        <w:t>Alternative 1</w:t>
      </w:r>
    </w:p>
    <w:p>
      <w:r>
        <w:t>מנת־מדיך</w:t>
      </w:r>
    </w:p>
    <w:p>
      <w:r>
        <w:t>Rating: C</w:t>
      </w:r>
    </w:p>
    <w:p>
      <w:pPr>
        <w:pStyle w:val="ListBullet"/>
      </w:pPr>
      <w:r>
        <w:t>RSV:</w:t>
      </w:r>
      <w:r>
        <w:rPr>
          <w:i/>
        </w:rPr>
        <w:t xml:space="preserve"> the portion I have measured out to you</w:t>
      </w:r>
    </w:p>
    <w:p>
      <w:pPr>
        <w:pStyle w:val="ListBullet"/>
      </w:pPr>
      <w:r>
        <w:t>BJ:</w:t>
      </w:r>
      <w:r>
        <w:rPr>
          <w:i/>
        </w:rPr>
        <w:t xml:space="preserve"> la part qui t'est allouée</w:t>
      </w:r>
    </w:p>
    <w:p>
      <w:pPr>
        <w:pStyle w:val="ListBullet"/>
      </w:pPr>
      <w:r>
        <w:t>TOB:</w:t>
      </w:r>
      <w:r>
        <w:rPr>
          <w:i/>
        </w:rPr>
        <w:t xml:space="preserve"> la part que je te mesure</w:t>
      </w:r>
    </w:p>
    <w:p>
      <w:pPr>
        <w:pStyle w:val="ListBullet"/>
      </w:pPr>
      <w:r>
        <w:t>LUT:</w:t>
      </w:r>
      <w:r>
        <w:rPr>
          <w:i/>
        </w:rPr>
        <w:t xml:space="preserve"> und dein Teil, den ich dir zugemessen habe</w:t>
      </w:r>
    </w:p>
    <w:p>
      <w:pPr>
        <w:pStyle w:val="Heading3"/>
      </w:pPr>
      <w:r>
        <w:t>Alternative 2</w:t>
      </w:r>
    </w:p>
    <w:p>
      <w:r>
        <w:t>[מנת־מריך] (= Brockington)</w:t>
      </w:r>
    </w:p>
    <w:p>
      <w:r>
        <w:t>Rating: None</w:t>
      </w:r>
    </w:p>
    <w:p>
      <w:pPr>
        <w:pStyle w:val="ListBullet"/>
      </w:pPr>
      <w:r>
        <w:t>NEB:</w:t>
      </w:r>
      <w:r>
        <w:rPr>
          <w:i/>
        </w:rPr>
        <w:t xml:space="preserve"> *the portion of the rebel</w:t>
      </w:r>
    </w:p>
    <w:p>
      <w:r>
        <w:t>Factors: 12</w:t>
      </w:r>
    </w:p>
    <w:p>
      <w:pPr>
        <w:pStyle w:val="Heading2"/>
      </w:pPr>
      <w:r>
        <w:t>[[@BibleBHS:JER 13:27]][[BibleBHS:JER 13:27]]</w:t>
      </w:r>
    </w:p>
    <w:p>
      <w:r>
        <w:rPr>
          <w:b/>
        </w:rPr>
        <w:t>Remark:</w:t>
      </w:r>
      <w:r>
        <w:t xml:space="preserve"> </w:t>
      </w:r>
      <w:r>
        <w:t>The meaning of this clause may be rendered as "(woe to you, O Jerusalem, you do not cleanse yourself,) how long more (will it be)?" (i.e. until you will be clean again or until the chastisement will take place?).</w:t>
      </w:r>
    </w:p>
    <w:p>
      <w:r>
        <w:rPr>
          <w:b/>
        </w:rPr>
        <w:t>Suggestion:</w:t>
      </w:r>
      <w:r>
        <w:t xml:space="preserve"> </w:t>
      </w:r>
      <w:r>
        <w:t>See Remark</w:t>
      </w:r>
    </w:p>
    <w:p>
      <w:pPr>
        <w:pStyle w:val="Heading3"/>
      </w:pPr>
      <w:r>
        <w:t>Alternative 1</w:t>
      </w:r>
    </w:p>
    <w:p>
      <w:r>
        <w:t>אַחֲרֵי מָתַי עֹד</w:t>
      </w:r>
    </w:p>
    <w:p>
      <w:r>
        <w:t>Rating: C</w:t>
      </w:r>
    </w:p>
    <w:p>
      <w:pPr>
        <w:pStyle w:val="ListBullet"/>
      </w:pPr>
      <w:r>
        <w:t>RSV:</w:t>
      </w:r>
      <w:r>
        <w:rPr>
          <w:i/>
        </w:rPr>
        <w:t xml:space="preserve"> how long will it be before</w:t>
      </w:r>
    </w:p>
    <w:p>
      <w:pPr>
        <w:pStyle w:val="ListBullet"/>
      </w:pPr>
      <w:r>
        <w:t>BJ:</w:t>
      </w:r>
      <w:r>
        <w:rPr>
          <w:i/>
        </w:rPr>
        <w:t xml:space="preserve"> combien de temps encore</w:t>
      </w:r>
    </w:p>
    <w:p>
      <w:pPr>
        <w:pStyle w:val="ListBullet"/>
      </w:pPr>
      <w:r>
        <w:t>LUT:</w:t>
      </w:r>
      <w:r>
        <w:rPr>
          <w:i/>
        </w:rPr>
        <w:t xml:space="preserve"> wann (wirst du) doch endlich</w:t>
      </w:r>
    </w:p>
    <w:p>
      <w:pPr>
        <w:pStyle w:val="Heading3"/>
      </w:pPr>
      <w:r>
        <w:t>Alternative 2</w:t>
      </w:r>
    </w:p>
    <w:p>
      <w:r>
        <w:t>אחרי מתי עד = [... אַחֲרַי]</w:t>
      </w:r>
    </w:p>
    <w:p>
      <w:r>
        <w:t>Rating: None</w:t>
      </w:r>
    </w:p>
    <w:p>
      <w:pPr>
        <w:pStyle w:val="ListBullet"/>
      </w:pPr>
      <w:r>
        <w:t>TOB:</w:t>
      </w:r>
      <w:r>
        <w:rPr>
          <w:i/>
        </w:rPr>
        <w:t xml:space="preserve"> *en me suivant ... combien de temps encore?</w:t>
      </w:r>
    </w:p>
    <w:p>
      <w:r>
        <w:t>Factors: 4, 12</w:t>
      </w:r>
    </w:p>
    <w:p>
      <w:pPr>
        <w:pStyle w:val="Heading3"/>
      </w:pPr>
      <w:r>
        <w:t>Alternative 3</w:t>
      </w:r>
    </w:p>
    <w:p>
      <w:r>
        <w:t>[עד מתי תאחרי] (= Brockington)</w:t>
      </w:r>
    </w:p>
    <w:p>
      <w:r>
        <w:t>Rating: None</w:t>
      </w:r>
    </w:p>
    <w:p>
      <w:pPr>
        <w:pStyle w:val="ListBullet"/>
      </w:pPr>
      <w:r>
        <w:t>NEB:</w:t>
      </w:r>
      <w:r>
        <w:rPr>
          <w:i/>
        </w:rPr>
        <w:t xml:space="preserve"> *how long, how long will you delay</w:t>
      </w:r>
    </w:p>
    <w:p>
      <w:r>
        <w:t>Factors: 14</w:t>
      </w:r>
    </w:p>
    <w:p>
      <w:pPr>
        <w:pStyle w:val="Heading2"/>
      </w:pPr>
      <w:r>
        <w:t>[[@BibleBHS:JER 14:3]][[BibleBHS:JER 14:3]]</w:t>
      </w:r>
    </w:p>
    <w:p>
      <w:r>
        <w:rPr>
          <w:b/>
        </w:rPr>
        <w:t>Remark:</w:t>
      </w:r>
      <w:r>
        <w:t xml:space="preserve"> </w:t>
      </w:r>
      <w:r>
        <w:t>None</w:t>
      </w:r>
    </w:p>
    <w:p>
      <w:r>
        <w:rPr>
          <w:b/>
        </w:rPr>
        <w:t>Suggestion:</w:t>
      </w:r>
      <w:r>
        <w:t xml:space="preserve"> </w:t>
      </w:r>
      <w:r>
        <w:t>they are ashamed, and they are confounded, and they cover their head</w:t>
      </w:r>
    </w:p>
    <w:p>
      <w:pPr>
        <w:pStyle w:val="Heading3"/>
      </w:pPr>
      <w:r>
        <w:t>Alternative 1</w:t>
      </w:r>
    </w:p>
    <w:p>
      <w:r>
        <w:t>בשו והכלמו וחפו ראשם</w:t>
      </w:r>
    </w:p>
    <w:p>
      <w:r>
        <w:t>Rating: B</w:t>
      </w:r>
    </w:p>
    <w:p>
      <w:pPr>
        <w:pStyle w:val="ListBullet"/>
      </w:pPr>
      <w:r>
        <w:t>BJ:</w:t>
      </w:r>
      <w:r>
        <w:rPr>
          <w:i/>
        </w:rPr>
        <w:t xml:space="preserve"> ils sont honteux et humiliés et se voilent la tête</w:t>
      </w:r>
    </w:p>
    <w:p>
      <w:pPr>
        <w:pStyle w:val="ListBullet"/>
      </w:pPr>
      <w:r>
        <w:t>TOB:</w:t>
      </w:r>
      <w:r>
        <w:rPr>
          <w:i/>
        </w:rPr>
        <w:t xml:space="preserve"> *(on s'en retourne ...) embarassé, penaud, décontenancé (en note: "Litt. ils voilent leur tête ...")</w:t>
      </w:r>
    </w:p>
    <w:p>
      <w:pPr>
        <w:pStyle w:val="Heading3"/>
      </w:pPr>
      <w:r>
        <w:t>Alternative 2</w:t>
      </w:r>
    </w:p>
    <w:p>
      <w:r>
        <w:t>[בשו והכלמו וחפו ראשיהם]</w:t>
      </w:r>
    </w:p>
    <w:p>
      <w:r>
        <w:t>Rating: None</w:t>
      </w:r>
    </w:p>
    <w:p>
      <w:pPr>
        <w:pStyle w:val="ListBullet"/>
      </w:pPr>
      <w:r>
        <w:t>RSV:</w:t>
      </w:r>
      <w:r>
        <w:rPr>
          <w:i/>
        </w:rPr>
        <w:t xml:space="preserve"> they are ashamed and confounded and cover their heads</w:t>
      </w:r>
    </w:p>
    <w:p>
      <w:pPr>
        <w:pStyle w:val="ListBullet"/>
      </w:pPr>
      <w:r>
        <w:t>LUT:</w:t>
      </w:r>
      <w:r>
        <w:rPr>
          <w:i/>
        </w:rPr>
        <w:t xml:space="preserve"> sie sind traurig und betrübt und verhüllen ihre Häupter</w:t>
      </w:r>
    </w:p>
    <w:p>
      <w:r>
        <w:t>Factors: 6</w:t>
      </w:r>
    </w:p>
    <w:p>
      <w:pPr>
        <w:pStyle w:val="Heading3"/>
      </w:pPr>
      <w:r>
        <w:t>Alternative 3</w:t>
      </w:r>
    </w:p>
    <w:p>
      <w:r>
        <w:t>[-] (= Brockington)</w:t>
      </w:r>
    </w:p>
    <w:p>
      <w:r>
        <w:t>Rating: None</w:t>
      </w:r>
    </w:p>
    <w:p>
      <w:pPr>
        <w:pStyle w:val="ListBullet"/>
      </w:pPr>
      <w:r>
        <w:t>NEB:</w:t>
      </w:r>
      <w:r>
        <w:rPr>
          <w:i/>
        </w:rPr>
        <w:t xml:space="preserve"> *[-]</w:t>
      </w:r>
    </w:p>
    <w:p>
      <w:r>
        <w:t>Factors: 4</w:t>
      </w:r>
    </w:p>
    <w:p>
      <w:pPr>
        <w:pStyle w:val="Heading2"/>
      </w:pPr>
      <w:r>
        <w:t>[[@BibleBHS:JER 14:4]][[BibleBHS:JER 14:4]]</w:t>
      </w:r>
    </w:p>
    <w:p>
      <w:r>
        <w:rPr>
          <w:b/>
        </w:rPr>
        <w:t>Remark:</w:t>
      </w:r>
      <w:r>
        <w:t xml:space="preserve"> </w:t>
      </w:r>
      <w:r>
        <w:t>The entire passage may be interpreted as "it is because of (the cracked ground - for there was no rain in the land ...)". Another possible interpretation would be: "because of the produce of (the ground which has failed, for there was no rain in the land)". It is also possible to interpret the expression in the meaning: "in (the season of) harvest (the ground cracked, there was no rain in the land)". See also the following case.</w:t>
      </w:r>
    </w:p>
    <w:p>
      <w:r>
        <w:rPr>
          <w:b/>
        </w:rPr>
        <w:t>Suggestion:</w:t>
      </w:r>
      <w:r>
        <w:t xml:space="preserve"> </w:t>
      </w:r>
      <w:r>
        <w:t>See Remark</w:t>
      </w:r>
    </w:p>
    <w:p>
      <w:pPr>
        <w:pStyle w:val="Heading3"/>
      </w:pPr>
      <w:r>
        <w:t>Alternative 1</w:t>
      </w:r>
    </w:p>
    <w:p>
      <w:r>
        <w:t>בעבור</w:t>
      </w:r>
    </w:p>
    <w:p>
      <w:r>
        <w:t>Rating: B</w:t>
      </w:r>
    </w:p>
    <w:p>
      <w:pPr>
        <w:pStyle w:val="ListBullet"/>
      </w:pPr>
      <w:r>
        <w:t>RSV:</w:t>
      </w:r>
      <w:r>
        <w:rPr>
          <w:i/>
        </w:rPr>
        <w:t xml:space="preserve"> because of (the ground)</w:t>
      </w:r>
    </w:p>
    <w:p>
      <w:pPr>
        <w:pStyle w:val="ListBullet"/>
      </w:pPr>
      <w:r>
        <w:t>BJ:</w:t>
      </w:r>
      <w:r>
        <w:rPr>
          <w:i/>
        </w:rPr>
        <w:t xml:space="preserve"> parce que (le sol)</w:t>
      </w:r>
    </w:p>
    <w:p>
      <w:pPr>
        <w:pStyle w:val="ListBullet"/>
      </w:pPr>
      <w:r>
        <w:t>TOB:</w:t>
      </w:r>
      <w:r>
        <w:rPr>
          <w:i/>
        </w:rPr>
        <w:t xml:space="preserve"> à cause du (sol)</w:t>
      </w:r>
    </w:p>
    <w:p>
      <w:pPr>
        <w:pStyle w:val="ListBullet"/>
      </w:pPr>
      <w:r>
        <w:t>LUT:</w:t>
      </w:r>
      <w:r>
        <w:rPr>
          <w:i/>
        </w:rPr>
        <w:t xml:space="preserve"> (die Erde lechzt)</w:t>
      </w:r>
    </w:p>
    <w:p>
      <w:pPr>
        <w:pStyle w:val="Heading3"/>
      </w:pPr>
      <w:r>
        <w:t>Alternative 2</w:t>
      </w:r>
    </w:p>
    <w:p>
      <w:r>
        <w:t>[עבור] (= Brockington)</w:t>
      </w:r>
    </w:p>
    <w:p>
      <w:r>
        <w:t>Rating: None</w:t>
      </w:r>
    </w:p>
    <w:p>
      <w:pPr>
        <w:pStyle w:val="ListBullet"/>
      </w:pPr>
      <w:r>
        <w:t>NEB:</w:t>
      </w:r>
      <w:r>
        <w:rPr>
          <w:i/>
        </w:rPr>
        <w:t xml:space="preserve"> *the produce of (the land)</w:t>
      </w:r>
    </w:p>
    <w:p>
      <w:r>
        <w:t>Factors: 14</w:t>
      </w:r>
    </w:p>
    <w:p>
      <w:pPr>
        <w:pStyle w:val="Heading2"/>
      </w:pPr>
      <w:r>
        <w:t>[[BibleBHS:JER 14:4]]</w:t>
      </w:r>
    </w:p>
    <w:p>
      <w:r>
        <w:rPr>
          <w:b/>
        </w:rPr>
        <w:t>Remark:</w:t>
      </w:r>
      <w:r>
        <w:t xml:space="preserve"> </w:t>
      </w:r>
      <w:r>
        <w:t>1. See the preceding case. 2. Fac. 13 refers here to the specific textual redaction of the LXX, see Introductory Note to Jeremiah. The rédactions of the MT and of the LXX should not be confused.</w:t>
      </w:r>
    </w:p>
    <w:p>
      <w:r>
        <w:rPr>
          <w:b/>
        </w:rPr>
        <w:t>Suggestion:</w:t>
      </w:r>
      <w:r>
        <w:t xml:space="preserve"> </w:t>
      </w:r>
      <w:r>
        <w:t>in the land</w:t>
      </w:r>
    </w:p>
    <w:p>
      <w:pPr>
        <w:pStyle w:val="Heading3"/>
      </w:pPr>
      <w:r>
        <w:t>Alternative 1</w:t>
      </w:r>
    </w:p>
    <w:p>
      <w:r>
        <w:t>בארץ</w:t>
      </w:r>
    </w:p>
    <w:p>
      <w:r>
        <w:t>Rating: A</w:t>
      </w:r>
    </w:p>
    <w:p>
      <w:pPr>
        <w:pStyle w:val="ListBullet"/>
      </w:pPr>
      <w:r>
        <w:t>RSV:</w:t>
      </w:r>
      <w:r>
        <w:rPr>
          <w:i/>
        </w:rPr>
        <w:t xml:space="preserve"> on the land</w:t>
      </w:r>
    </w:p>
    <w:p>
      <w:pPr>
        <w:pStyle w:val="ListBullet"/>
      </w:pPr>
      <w:r>
        <w:t>BJ:</w:t>
      </w:r>
      <w:r>
        <w:rPr>
          <w:i/>
        </w:rPr>
        <w:t xml:space="preserve"> (manque) au pays</w:t>
      </w:r>
    </w:p>
    <w:p>
      <w:pPr>
        <w:pStyle w:val="ListBullet"/>
      </w:pPr>
      <w:r>
        <w:t>LUT:</w:t>
      </w:r>
      <w:r>
        <w:rPr>
          <w:i/>
        </w:rPr>
        <w:t xml:space="preserve"> auf Erden</w:t>
      </w:r>
    </w:p>
    <w:p>
      <w:pPr>
        <w:pStyle w:val="Heading3"/>
      </w:pPr>
      <w:r>
        <w:t>Alternative 2</w:t>
      </w:r>
    </w:p>
    <w:p>
      <w:r>
        <w:t>[-]</w:t>
      </w:r>
    </w:p>
    <w:p>
      <w:r>
        <w:t>Rating: None</w:t>
      </w:r>
    </w:p>
    <w:p>
      <w:pPr>
        <w:pStyle w:val="ListBullet"/>
      </w:pPr>
      <w:r>
        <w:t>NEB:</w:t>
      </w:r>
      <w:r>
        <w:rPr>
          <w:i/>
        </w:rPr>
        <w:t xml:space="preserve"> *[-] (= Brockington)</w:t>
      </w:r>
    </w:p>
    <w:p>
      <w:pPr>
        <w:pStyle w:val="ListBullet"/>
      </w:pPr>
      <w:r>
        <w:t>TOB:</w:t>
      </w:r>
      <w:r>
        <w:rPr>
          <w:i/>
        </w:rPr>
        <w:t xml:space="preserve"> [-](= LXX)</w:t>
      </w:r>
    </w:p>
    <w:p>
      <w:r>
        <w:t>Factors: 13</w:t>
      </w:r>
    </w:p>
    <w:p>
      <w:pPr>
        <w:pStyle w:val="Heading2"/>
      </w:pPr>
      <w:r>
        <w:t>[[@BibleBHS:JER 14:8]][[BibleBHS:JER 14:8]]</w:t>
      </w:r>
    </w:p>
    <w:p>
      <w:r>
        <w:rPr>
          <w:b/>
        </w:rPr>
        <w:t>Remark:</w:t>
      </w:r>
      <w:r>
        <w:t xml:space="preserve"> </w:t>
      </w:r>
      <w:r>
        <w:t>None</w:t>
      </w:r>
    </w:p>
    <w:p>
      <w:r>
        <w:rPr>
          <w:b/>
        </w:rPr>
        <w:t>Suggestion:</w:t>
      </w:r>
      <w:r>
        <w:t xml:space="preserve"> </w:t>
      </w:r>
      <w:r>
        <w:t>of Israel</w:t>
      </w:r>
    </w:p>
    <w:p>
      <w:pPr>
        <w:pStyle w:val="Heading3"/>
      </w:pPr>
      <w:r>
        <w:t>Alternative 1</w:t>
      </w:r>
    </w:p>
    <w:p>
      <w:r>
        <w:t>ישראל</w:t>
      </w:r>
    </w:p>
    <w:p>
      <w:r>
        <w:t>Rating: B</w:t>
      </w:r>
    </w:p>
    <w:p>
      <w:pPr>
        <w:pStyle w:val="ListBullet"/>
      </w:pPr>
      <w:r>
        <w:t>RSV:</w:t>
      </w:r>
      <w:r>
        <w:rPr>
          <w:i/>
        </w:rPr>
        <w:t xml:space="preserve"> (hope) of Israel</w:t>
      </w:r>
    </w:p>
    <w:p>
      <w:pPr>
        <w:pStyle w:val="ListBullet"/>
      </w:pPr>
      <w:r>
        <w:t>NEB:</w:t>
      </w:r>
      <w:r>
        <w:rPr>
          <w:i/>
        </w:rPr>
        <w:t xml:space="preserve"> (0 hope) of Israel</w:t>
      </w:r>
    </w:p>
    <w:p>
      <w:pPr>
        <w:pStyle w:val="ListBullet"/>
      </w:pPr>
      <w:r>
        <w:t>TOB:</w:t>
      </w:r>
      <w:r>
        <w:rPr>
          <w:i/>
        </w:rPr>
        <w:t xml:space="preserve"> (espoir) d'Israël</w:t>
      </w:r>
    </w:p>
    <w:p>
      <w:pPr>
        <w:pStyle w:val="ListBullet"/>
      </w:pPr>
      <w:r>
        <w:t>LUT:</w:t>
      </w:r>
      <w:r>
        <w:rPr>
          <w:i/>
        </w:rPr>
        <w:t xml:space="preserve"> (der Trost) Israels</w:t>
      </w:r>
    </w:p>
    <w:p>
      <w:pPr>
        <w:pStyle w:val="Heading3"/>
      </w:pPr>
      <w:r>
        <w:t>Alternative 2</w:t>
      </w:r>
    </w:p>
    <w:p>
      <w:r>
        <w:t>ישראל יהוה</w:t>
      </w:r>
    </w:p>
    <w:p>
      <w:r>
        <w:t>Rating: None</w:t>
      </w:r>
    </w:p>
    <w:p>
      <w:pPr>
        <w:pStyle w:val="ListBullet"/>
      </w:pPr>
      <w:r>
        <w:t>BJ:</w:t>
      </w:r>
      <w:r>
        <w:rPr>
          <w:i/>
        </w:rPr>
        <w:t xml:space="preserve"> *(espoir) d'Israël, Yahvé</w:t>
      </w:r>
    </w:p>
    <w:p>
      <w:r>
        <w:t>Factors: 5</w:t>
      </w:r>
    </w:p>
    <w:p>
      <w:pPr>
        <w:pStyle w:val="Heading2"/>
      </w:pPr>
      <w:r>
        <w:t>[[@BibleBHS:JER 14:18]][[BibleBHS:JER 14:18]]</w:t>
      </w:r>
    </w:p>
    <w:p>
      <w:r>
        <w:rPr>
          <w:b/>
        </w:rPr>
        <w:t>Remark:</w:t>
      </w:r>
      <w:r>
        <w:t xml:space="preserve"> </w:t>
      </w:r>
      <w:r>
        <w:t>The interpretation of the clause would be: " (because the prophet as well as the priest have wandered about (in) the land,) without understanding anything" .</w:t>
      </w:r>
    </w:p>
    <w:p>
      <w:r>
        <w:rPr>
          <w:b/>
        </w:rPr>
        <w:t>Suggestion:</w:t>
      </w:r>
      <w:r>
        <w:t xml:space="preserve"> </w:t>
      </w:r>
      <w:r>
        <w:t>See Remark</w:t>
      </w:r>
    </w:p>
    <w:p>
      <w:pPr>
        <w:pStyle w:val="Heading3"/>
      </w:pPr>
      <w:r>
        <w:t>Alternative 1</w:t>
      </w:r>
    </w:p>
    <w:p>
      <w:r>
        <w:t>ולא ידעו</w:t>
      </w:r>
    </w:p>
    <w:p>
      <w:r>
        <w:t>Rating: B</w:t>
      </w:r>
    </w:p>
    <w:p>
      <w:pPr>
        <w:pStyle w:val="ListBullet"/>
      </w:pPr>
      <w:r>
        <w:t>RSV:</w:t>
      </w:r>
      <w:r>
        <w:rPr>
          <w:i/>
        </w:rPr>
        <w:t xml:space="preserve"> and have no knowledge</w:t>
      </w:r>
    </w:p>
    <w:p>
      <w:pPr>
        <w:pStyle w:val="ListBullet"/>
      </w:pPr>
      <w:r>
        <w:t>NEB:</w:t>
      </w:r>
      <w:r>
        <w:rPr>
          <w:i/>
        </w:rPr>
        <w:t xml:space="preserve"> and are never at rest (?)</w:t>
      </w:r>
    </w:p>
    <w:p>
      <w:pPr>
        <w:pStyle w:val="ListBullet"/>
      </w:pPr>
      <w:r>
        <w:t>BJ:</w:t>
      </w:r>
      <w:r>
        <w:rPr>
          <w:i/>
        </w:rPr>
        <w:t xml:space="preserve"> ils ne comprennent plus</w:t>
      </w:r>
    </w:p>
    <w:p>
      <w:pPr>
        <w:pStyle w:val="ListBullet"/>
      </w:pPr>
      <w:r>
        <w:t>TOB:</w:t>
      </w:r>
      <w:r>
        <w:rPr>
          <w:i/>
        </w:rPr>
        <w:t xml:space="preserve"> sans plus rien comprendre</w:t>
      </w:r>
    </w:p>
    <w:p>
      <w:pPr>
        <w:pStyle w:val="Heading3"/>
      </w:pPr>
      <w:r>
        <w:t>Alternative 2</w:t>
      </w:r>
    </w:p>
    <w:p>
      <w:r>
        <w:t>לא ידעו</w:t>
      </w:r>
    </w:p>
    <w:p>
      <w:r>
        <w:t>Rating: None</w:t>
      </w:r>
    </w:p>
    <w:p>
      <w:pPr>
        <w:pStyle w:val="ListBullet"/>
      </w:pPr>
      <w:r>
        <w:t>LUT:</w:t>
      </w:r>
      <w:r>
        <w:rPr>
          <w:i/>
        </w:rPr>
        <w:t xml:space="preserve"> das sie nicht kennen</w:t>
      </w:r>
    </w:p>
    <w:p>
      <w:r>
        <w:t>Factors: 4</w:t>
      </w:r>
    </w:p>
    <w:p>
      <w:pPr>
        <w:pStyle w:val="Heading2"/>
      </w:pPr>
      <w:r>
        <w:t>[[@BibleBHS:JER 15:8]][[BibleBHS:JER 15:8]]</w:t>
      </w:r>
    </w:p>
    <w:p>
      <w:r>
        <w:rPr>
          <w:b/>
        </w:rPr>
        <w:t>Remark:</w:t>
      </w:r>
      <w:r>
        <w:t xml:space="preserve"> </w:t>
      </w:r>
      <w:r>
        <w:t>There are two interpretations proposed by the Committee: (1) "(I will bring) upon against them (i.e. the widows mentioned at the beginning of the verse), that is, against the mother of the young warrior (a destroyer at noonday)", or (2) "(I will bring) against them (that is) against the mother, a young warrior (destroying at noonday)" (God will bring against the widows, that is, the mothers of young warriors (who, having been killed, cannot defend their mothers) a destroyer or a young warrior enemy, who carries out destruction in the middle of the day, because he need not fear any vengeance.</w:t>
      </w:r>
    </w:p>
    <w:p>
      <w:r>
        <w:rPr>
          <w:b/>
        </w:rPr>
        <w:t>Suggestion:</w:t>
      </w:r>
      <w:r>
        <w:t xml:space="preserve"> </w:t>
      </w:r>
      <w:r>
        <w:t>See Remark</w:t>
      </w:r>
    </w:p>
    <w:p>
      <w:pPr>
        <w:pStyle w:val="Heading3"/>
      </w:pPr>
      <w:r>
        <w:t>Alternative 1</w:t>
      </w:r>
    </w:p>
    <w:p>
      <w:r>
        <w:t>להם על־אם בחור</w:t>
      </w:r>
    </w:p>
    <w:p>
      <w:r>
        <w:t>Rating: B</w:t>
      </w:r>
    </w:p>
    <w:p>
      <w:pPr>
        <w:pStyle w:val="Heading3"/>
      </w:pPr>
      <w:r>
        <w:t>Alternative 2</w:t>
      </w:r>
    </w:p>
    <w:p>
      <w:r>
        <w:t>[על־אם בחור]</w:t>
      </w:r>
    </w:p>
    <w:p>
      <w:r>
        <w:t>Rating: None</w:t>
      </w:r>
    </w:p>
    <w:p>
      <w:pPr>
        <w:pStyle w:val="ListBullet"/>
      </w:pPr>
      <w:r>
        <w:t>RSV:</w:t>
      </w:r>
      <w:r>
        <w:rPr>
          <w:i/>
        </w:rPr>
        <w:t xml:space="preserve"> against the mothers of young men</w:t>
      </w:r>
    </w:p>
    <w:p>
      <w:pPr>
        <w:pStyle w:val="ListBullet"/>
      </w:pPr>
      <w:r>
        <w:t>BJ:</w:t>
      </w:r>
      <w:r>
        <w:rPr>
          <w:i/>
        </w:rPr>
        <w:t xml:space="preserve"> sur la mère du jeune guerrier</w:t>
      </w:r>
    </w:p>
    <w:p>
      <w:pPr>
        <w:pStyle w:val="ListBullet"/>
      </w:pPr>
      <w:r>
        <w:t>TOB:</w:t>
      </w:r>
      <w:r>
        <w:rPr>
          <w:i/>
        </w:rPr>
        <w:t xml:space="preserve"> sur la mère du jeune guerrier</w:t>
      </w:r>
    </w:p>
    <w:p>
      <w:pPr>
        <w:pStyle w:val="ListBullet"/>
      </w:pPr>
      <w:r>
        <w:t>LUT:</w:t>
      </w:r>
      <w:r>
        <w:rPr>
          <w:i/>
        </w:rPr>
        <w:t xml:space="preserve"> über die Mütter der jungen Mannschaft</w:t>
      </w:r>
    </w:p>
    <w:p>
      <w:r>
        <w:t>Factors: 4</w:t>
      </w:r>
    </w:p>
    <w:p>
      <w:pPr>
        <w:pStyle w:val="Heading3"/>
      </w:pPr>
      <w:r>
        <w:t>Alternative 3</w:t>
      </w:r>
    </w:p>
    <w:p>
      <w:r>
        <w:t>[עליהם לאם בחור] (= Brockington)</w:t>
      </w:r>
    </w:p>
    <w:p>
      <w:r>
        <w:t>Rating: None</w:t>
      </w:r>
    </w:p>
    <w:p>
      <w:pPr>
        <w:pStyle w:val="ListBullet"/>
      </w:pPr>
      <w:r>
        <w:t>NEB:</w:t>
      </w:r>
      <w:r>
        <w:rPr>
          <w:i/>
        </w:rPr>
        <w:t xml:space="preserve"> *upon them a horde of raiders</w:t>
      </w:r>
    </w:p>
    <w:p>
      <w:r>
        <w:t>Factors: 14</w:t>
      </w:r>
    </w:p>
    <w:p>
      <w:pPr>
        <w:pStyle w:val="Heading2"/>
      </w:pPr>
      <w:r>
        <w:t>[[@BibleBHS:JER 15:11]][[BibleBHS:JER 15:11]]</w:t>
      </w:r>
    </w:p>
    <w:p>
      <w:r>
        <w:rPr>
          <w:b/>
        </w:rPr>
        <w:t>Remark:</w:t>
      </w:r>
      <w:r>
        <w:t xml:space="preserve"> </w:t>
      </w:r>
      <w:r>
        <w:t>1. See the two following cases also. 2. Fac. 13 refers to the redaction of LXX, see Introductory Note to Jeremiah.</w:t>
      </w:r>
    </w:p>
    <w:p>
      <w:r>
        <w:rPr>
          <w:b/>
        </w:rPr>
        <w:t>Suggestion:</w:t>
      </w:r>
      <w:r>
        <w:t xml:space="preserve"> </w:t>
      </w:r>
      <w:r>
        <w:t>said / declared</w:t>
      </w:r>
    </w:p>
    <w:p>
      <w:pPr>
        <w:pStyle w:val="Heading3"/>
      </w:pPr>
      <w:r>
        <w:t>Alternative 1</w:t>
      </w:r>
    </w:p>
    <w:p>
      <w:r>
        <w:t>אמר</w:t>
      </w:r>
    </w:p>
    <w:p>
      <w:r>
        <w:t>Rating: B</w:t>
      </w:r>
    </w:p>
    <w:p>
      <w:pPr>
        <w:pStyle w:val="ListBullet"/>
      </w:pPr>
      <w:r>
        <w:t>NEB:</w:t>
      </w:r>
      <w:r>
        <w:rPr>
          <w:i/>
        </w:rPr>
        <w:t xml:space="preserve"> (the LORD) answered</w:t>
      </w:r>
    </w:p>
    <w:p>
      <w:pPr>
        <w:pStyle w:val="ListBullet"/>
      </w:pPr>
      <w:r>
        <w:t>TOB:</w:t>
      </w:r>
      <w:r>
        <w:rPr>
          <w:i/>
        </w:rPr>
        <w:t xml:space="preserve"> (le SEIGNEUR) dit</w:t>
      </w:r>
    </w:p>
    <w:p>
      <w:pPr>
        <w:pStyle w:val="ListBullet"/>
      </w:pPr>
      <w:r>
        <w:t>LUT:</w:t>
      </w:r>
      <w:r>
        <w:rPr>
          <w:i/>
        </w:rPr>
        <w:t xml:space="preserve"> (der HERR) sprach</w:t>
      </w:r>
    </w:p>
    <w:p>
      <w:pPr>
        <w:pStyle w:val="Heading3"/>
      </w:pPr>
      <w:r>
        <w:t>Alternative 2</w:t>
      </w:r>
    </w:p>
    <w:p>
      <w:r>
        <w:t>[אמן] = LXX</w:t>
      </w:r>
    </w:p>
    <w:p>
      <w:r>
        <w:t>Rating: None</w:t>
      </w:r>
    </w:p>
    <w:p>
      <w:pPr>
        <w:pStyle w:val="ListBullet"/>
      </w:pPr>
      <w:r>
        <w:t>RSV:</w:t>
      </w:r>
      <w:r>
        <w:rPr>
          <w:i/>
        </w:rPr>
        <w:t xml:space="preserve"> *so let it be, (0 LORD)</w:t>
      </w:r>
    </w:p>
    <w:p>
      <w:pPr>
        <w:pStyle w:val="ListBullet"/>
      </w:pPr>
      <w:r>
        <w:t>BJ:</w:t>
      </w:r>
      <w:r>
        <w:rPr>
          <w:i/>
        </w:rPr>
        <w:t xml:space="preserve"> *en vérité, (Yahvé)</w:t>
      </w:r>
    </w:p>
    <w:p>
      <w:r>
        <w:t>Factors: 12, 13</w:t>
      </w:r>
    </w:p>
    <w:p>
      <w:pPr>
        <w:pStyle w:val="Heading2"/>
      </w:pPr>
      <w:r>
        <w:t>[[BibleBHS:JER 15:11]]</w:t>
      </w:r>
    </w:p>
    <w:p>
      <w:r>
        <w:rPr>
          <w:b/>
        </w:rPr>
        <w:t>Remark:</w:t>
      </w:r>
      <w:r>
        <w:t xml:space="preserve"> </w:t>
      </w:r>
      <w:r>
        <w:t>1. The Hebrew basis of L can only be assumed. 2. See the preceding and the following case also. 3. The beginning of verse 11 can best be interpreted as: "the LORD has declared: I will surely release you for (your) good" (literally: "if I do not release you for (your) good").</w:t>
      </w:r>
    </w:p>
    <w:p>
      <w:r>
        <w:rPr>
          <w:b/>
        </w:rPr>
        <w:t>Suggestion:</w:t>
      </w:r>
      <w:r>
        <w:t xml:space="preserve"> </w:t>
      </w:r>
      <w:r>
        <w:t>See Remark 3</w:t>
      </w:r>
    </w:p>
    <w:p>
      <w:pPr>
        <w:pStyle w:val="Heading3"/>
      </w:pPr>
      <w:r>
        <w:t>Alternative 1</w:t>
      </w:r>
    </w:p>
    <w:p>
      <w:r>
        <w:t>אִם־לֹא שֵׁרִיתִיךָ לְטוֹב = QERE</w:t>
      </w:r>
    </w:p>
    <w:p>
      <w:r>
        <w:t>Rating: C</w:t>
      </w:r>
    </w:p>
    <w:p>
      <w:pPr>
        <w:pStyle w:val="Heading3"/>
      </w:pPr>
      <w:r>
        <w:t>Alternative 2</w:t>
      </w:r>
    </w:p>
    <w:p>
      <w:r>
        <w:t>אם־לא שרותך לטוב = KETIV (= Brockington)</w:t>
      </w:r>
    </w:p>
    <w:p>
      <w:r>
        <w:t>Rating: None</w:t>
      </w:r>
    </w:p>
    <w:p>
      <w:pPr>
        <w:pStyle w:val="ListBullet"/>
      </w:pPr>
      <w:r>
        <w:t>NEB:</w:t>
      </w:r>
      <w:r>
        <w:rPr>
          <w:i/>
        </w:rPr>
        <w:t xml:space="preserve"> but I will greatly strengthen you</w:t>
      </w:r>
    </w:p>
    <w:p>
      <w:r>
        <w:t>Factors: 12</w:t>
      </w:r>
    </w:p>
    <w:p>
      <w:pPr>
        <w:pStyle w:val="Heading3"/>
      </w:pPr>
      <w:r>
        <w:t>Alternative 3</w:t>
      </w:r>
    </w:p>
    <w:p>
      <w:r>
        <w:t>אם־לא שֵׁרַתִּךָ לטוב</w:t>
      </w:r>
    </w:p>
    <w:p>
      <w:r>
        <w:t>Rating: None</w:t>
      </w:r>
    </w:p>
    <w:p>
      <w:pPr>
        <w:pStyle w:val="ListBullet"/>
      </w:pPr>
      <w:r>
        <w:t>RSV:</w:t>
      </w:r>
      <w:r>
        <w:rPr>
          <w:i/>
        </w:rPr>
        <w:t xml:space="preserve"> *if I have not entreated thee for their good</w:t>
      </w:r>
    </w:p>
    <w:p>
      <w:pPr>
        <w:pStyle w:val="ListBullet"/>
      </w:pPr>
      <w:r>
        <w:t>BJ:</w:t>
      </w:r>
      <w:r>
        <w:rPr>
          <w:i/>
        </w:rPr>
        <w:t xml:space="preserve"> *ne t'ai-je pas servi de mon mieux</w:t>
      </w:r>
    </w:p>
    <w:p>
      <w:r>
        <w:t>Factors: 14</w:t>
      </w:r>
    </w:p>
    <w:p>
      <w:pPr>
        <w:pStyle w:val="Heading3"/>
      </w:pPr>
      <w:r>
        <w:t>Alternative 4</w:t>
      </w:r>
    </w:p>
    <w:p>
      <w:r>
        <w:t>[אם־לא שאריתך לטוב]</w:t>
      </w:r>
    </w:p>
    <w:p>
      <w:r>
        <w:t>Rating: None</w:t>
      </w:r>
    </w:p>
    <w:p>
      <w:pPr>
        <w:pStyle w:val="ListBullet"/>
      </w:pPr>
      <w:r>
        <w:t>TOB:</w:t>
      </w:r>
      <w:r>
        <w:rPr>
          <w:i/>
        </w:rPr>
        <w:t xml:space="preserve"> *je le jure, ce qui reste de toi est pour le bonheur</w:t>
      </w:r>
    </w:p>
    <w:p>
      <w:pPr>
        <w:pStyle w:val="ListBullet"/>
      </w:pPr>
      <w:r>
        <w:t>LUT:</w:t>
      </w:r>
      <w:r>
        <w:rPr>
          <w:i/>
        </w:rPr>
        <w:t xml:space="preserve"> wohlan, ich will etliche von euch übrig lassen, denen es wieder wohl gehen soll</w:t>
      </w:r>
    </w:p>
    <w:p>
      <w:r>
        <w:t>Factors: 8</w:t>
      </w:r>
    </w:p>
    <w:p>
      <w:pPr>
        <w:pStyle w:val="Heading2"/>
      </w:pPr>
      <w:r>
        <w:t>[[BibleBHS:JER 15:11]]</w:t>
      </w:r>
    </w:p>
    <w:p>
      <w:r>
        <w:rPr>
          <w:b/>
        </w:rPr>
        <w:t>Remark:</w:t>
      </w:r>
      <w:r>
        <w:t xml:space="preserve"> </w:t>
      </w:r>
      <w:r>
        <w:t>l. See the two preceding cases. 2. The expression at the end of verse 11 can be best interpreted as "(surely I shall make) the enemy (entreat you in the time of trouble and in the time of distress)" (literally: "if I do not make the enemy entreat you ...").</w:t>
      </w:r>
    </w:p>
    <w:p>
      <w:r>
        <w:rPr>
          <w:b/>
        </w:rPr>
        <w:t>Suggestion:</w:t>
      </w:r>
      <w:r>
        <w:t xml:space="preserve"> </w:t>
      </w:r>
      <w:r>
        <w:t>See Remark 2</w:t>
      </w:r>
    </w:p>
    <w:p>
      <w:pPr>
        <w:pStyle w:val="Heading3"/>
      </w:pPr>
      <w:r>
        <w:t>Alternative 1</w:t>
      </w:r>
    </w:p>
    <w:p>
      <w:r>
        <w:t>את־האיב</w:t>
      </w:r>
    </w:p>
    <w:p>
      <w:r>
        <w:t>Rating: A</w:t>
      </w:r>
    </w:p>
    <w:p>
      <w:pPr>
        <w:pStyle w:val="ListBullet"/>
      </w:pPr>
      <w:r>
        <w:t>RSV:</w:t>
      </w:r>
      <w:r>
        <w:rPr>
          <w:i/>
        </w:rPr>
        <w:t xml:space="preserve"> on behalf of the enemy</w:t>
      </w:r>
    </w:p>
    <w:p>
      <w:pPr>
        <w:pStyle w:val="ListBullet"/>
      </w:pPr>
      <w:r>
        <w:t>NEB:</w:t>
      </w:r>
      <w:r>
        <w:rPr>
          <w:i/>
        </w:rPr>
        <w:t xml:space="preserve"> the enemy</w:t>
      </w:r>
    </w:p>
    <w:p>
      <w:pPr>
        <w:pStyle w:val="ListBullet"/>
      </w:pPr>
      <w:r>
        <w:t>TOB:</w:t>
      </w:r>
      <w:r>
        <w:rPr>
          <w:i/>
        </w:rPr>
        <w:t xml:space="preserve"> *l'ennemi</w:t>
      </w:r>
    </w:p>
    <w:p>
      <w:pPr>
        <w:pStyle w:val="ListBullet"/>
      </w:pPr>
      <w:r>
        <w:t>LUT:</w:t>
      </w:r>
      <w:r>
        <w:rPr>
          <w:i/>
        </w:rPr>
        <w:t xml:space="preserve"> unter den Feinden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[[@BibleBHS:JER 15:12]][[BibleBHS:JER 15:12]]</w:t>
      </w:r>
    </w:p>
    <w:p>
      <w:r>
        <w:rPr>
          <w:b/>
        </w:rPr>
        <w:t>Remark:</w:t>
      </w:r>
      <w:r>
        <w:t xml:space="preserve"> </w:t>
      </w:r>
      <w:r>
        <w:t>None</w:t>
      </w:r>
    </w:p>
    <w:p>
      <w:r>
        <w:rPr>
          <w:b/>
        </w:rPr>
        <w:t>Suggestion:</w:t>
      </w:r>
      <w:r>
        <w:t xml:space="preserve"> </w:t>
      </w:r>
      <w:r>
        <w:t>from the north, and bronze</w:t>
      </w:r>
    </w:p>
    <w:p>
      <w:pPr>
        <w:pStyle w:val="Heading3"/>
      </w:pPr>
      <w:r>
        <w:t>Alternative 1</w:t>
      </w:r>
    </w:p>
    <w:p>
      <w:r>
        <w:t>מצפון ונחשת</w:t>
      </w:r>
    </w:p>
    <w:p>
      <w:r>
        <w:t>Rating: B</w:t>
      </w:r>
    </w:p>
    <w:p>
      <w:pPr>
        <w:pStyle w:val="ListBullet"/>
      </w:pPr>
      <w:r>
        <w:t>RSV:</w:t>
      </w:r>
      <w:r>
        <w:rPr>
          <w:i/>
        </w:rPr>
        <w:t xml:space="preserve"> from the north, and bronze</w:t>
      </w:r>
    </w:p>
    <w:p>
      <w:pPr>
        <w:pStyle w:val="ListBullet"/>
      </w:pPr>
      <w:r>
        <w:t>BJ:</w:t>
      </w:r>
      <w:r>
        <w:rPr>
          <w:i/>
        </w:rPr>
        <w:t xml:space="preserve"> *du Nord et le bronze</w:t>
      </w:r>
    </w:p>
    <w:p>
      <w:pPr>
        <w:pStyle w:val="ListBullet"/>
      </w:pPr>
      <w:r>
        <w:t>TOB:</w:t>
      </w:r>
      <w:r>
        <w:rPr>
          <w:i/>
        </w:rPr>
        <w:t xml:space="preserve"> du nord et le bronze</w:t>
      </w:r>
    </w:p>
    <w:p>
      <w:pPr>
        <w:pStyle w:val="ListBullet"/>
      </w:pPr>
      <w:r>
        <w:t>LUT:</w:t>
      </w:r>
      <w:r>
        <w:rPr>
          <w:i/>
        </w:rPr>
        <w:t xml:space="preserve"> und Kupfer aus dem Norden</w:t>
      </w:r>
    </w:p>
    <w:p>
      <w:pPr>
        <w:pStyle w:val="Heading3"/>
      </w:pPr>
      <w:r>
        <w:t>Alternative 2</w:t>
      </w:r>
    </w:p>
    <w:p>
      <w:r>
        <w:t>[מצפון] (= Brockington)</w:t>
      </w:r>
    </w:p>
    <w:p>
      <w:r>
        <w:t>Rating: None</w:t>
      </w:r>
    </w:p>
    <w:p>
      <w:pPr>
        <w:pStyle w:val="ListBullet"/>
      </w:pPr>
      <w:r>
        <w:t>NEB:</w:t>
      </w:r>
      <w:r>
        <w:rPr>
          <w:i/>
        </w:rPr>
        <w:t xml:space="preserve"> *from the north</w:t>
      </w:r>
    </w:p>
    <w:p>
      <w:r>
        <w:t>Factors: 14</w:t>
      </w:r>
    </w:p>
    <w:p>
      <w:pPr>
        <w:pStyle w:val="Heading2"/>
      </w:pPr>
      <w:r>
        <w:t>[[@BibleBHS:JER 15:13]][[BibleBHS:JER 15:13]]</w:t>
      </w:r>
    </w:p>
    <w:p>
      <w:r>
        <w:rPr>
          <w:b/>
        </w:rPr>
        <w:t>Remark:</w:t>
      </w:r>
      <w:r>
        <w:t xml:space="preserve"> </w:t>
      </w:r>
      <w:r>
        <w:t>See a similar textual problem in 17.3 below.</w:t>
      </w:r>
    </w:p>
    <w:p>
      <w:r>
        <w:rPr>
          <w:b/>
        </w:rPr>
        <w:t>Suggestion:</w:t>
      </w:r>
      <w:r>
        <w:t xml:space="preserve"> </w:t>
      </w:r>
      <w:r>
        <w:t>as a price for all (your sins)</w:t>
      </w:r>
    </w:p>
    <w:p>
      <w:pPr>
        <w:pStyle w:val="Heading3"/>
      </w:pPr>
      <w:r>
        <w:t>Alternative 1</w:t>
      </w:r>
    </w:p>
    <w:p>
      <w:r>
        <w:t>לא במחיר ובכל</w:t>
      </w:r>
    </w:p>
    <w:p>
      <w:r>
        <w:t>Rating: None</w:t>
      </w:r>
    </w:p>
    <w:p>
      <w:pPr>
        <w:pStyle w:val="ListBullet"/>
      </w:pPr>
      <w:r>
        <w:t>RSV:</w:t>
      </w:r>
      <w:r>
        <w:rPr>
          <w:i/>
        </w:rPr>
        <w:t xml:space="preserve"> without price for all (your sins)</w:t>
      </w:r>
    </w:p>
    <w:p>
      <w:pPr>
        <w:pStyle w:val="ListBullet"/>
      </w:pPr>
      <w:r>
        <w:t>NEB:</w:t>
      </w:r>
      <w:r>
        <w:rPr>
          <w:i/>
        </w:rPr>
        <w:t xml:space="preserve"> (in a note only): for no payment, because of (your sin)</w:t>
      </w:r>
    </w:p>
    <w:p>
      <w:pPr>
        <w:pStyle w:val="ListBullet"/>
      </w:pPr>
      <w:r>
        <w:t>BJ:</w:t>
      </w:r>
      <w:r>
        <w:rPr>
          <w:i/>
        </w:rPr>
        <w:t xml:space="preserve"> sans contrepartie, à cause de tous les péchés</w:t>
      </w:r>
    </w:p>
    <w:p>
      <w:r>
        <w:t>Factors: 5, 13</w:t>
      </w:r>
    </w:p>
    <w:p>
      <w:pPr>
        <w:pStyle w:val="Heading3"/>
      </w:pPr>
      <w:r>
        <w:t>Alternative 2</w:t>
      </w:r>
    </w:p>
    <w:p>
      <w:r>
        <w:t>[במחיר בכל]</w:t>
      </w:r>
    </w:p>
    <w:p>
      <w:r>
        <w:t>Rating: C</w:t>
      </w:r>
    </w:p>
    <w:p>
      <w:pPr>
        <w:pStyle w:val="ListBullet"/>
      </w:pPr>
      <w:r>
        <w:t>TOB:</w:t>
      </w:r>
      <w:r>
        <w:rPr>
          <w:i/>
        </w:rPr>
        <w:t xml:space="preserve"> *tel est le salaire de toutes (tes fautes)</w:t>
      </w:r>
    </w:p>
    <w:p>
      <w:pPr>
        <w:pStyle w:val="ListBullet"/>
      </w:pPr>
      <w:r>
        <w:t>LUT:</w:t>
      </w:r>
      <w:r>
        <w:rPr>
          <w:i/>
        </w:rPr>
        <w:t xml:space="preserve"> als Lohn für alle (deine Sünden)</w:t>
      </w:r>
    </w:p>
    <w:p>
      <w:pPr>
        <w:pStyle w:val="Heading2"/>
      </w:pPr>
      <w:r>
        <w:t>[[@BibleBHS:JER 15:14]][[BibleBHS:JER 15:14]]</w:t>
      </w:r>
    </w:p>
    <w:p>
      <w:r>
        <w:rPr>
          <w:b/>
        </w:rPr>
        <w:t>Remark:</w:t>
      </w:r>
      <w:r>
        <w:t xml:space="preserve"> </w:t>
      </w:r>
      <w:r>
        <w:t>None</w:t>
      </w:r>
    </w:p>
    <w:p>
      <w:r>
        <w:rPr>
          <w:b/>
        </w:rPr>
        <w:t>Suggestion:</w:t>
      </w:r>
      <w:r>
        <w:t xml:space="preserve"> </w:t>
      </w:r>
      <w:r>
        <w:t>and I will cause you to labour (for your enemies)</w:t>
      </w:r>
    </w:p>
    <w:p>
      <w:pPr>
        <w:pStyle w:val="Heading3"/>
      </w:pPr>
      <w:r>
        <w:t>Alternative 1</w:t>
      </w:r>
    </w:p>
    <w:p>
      <w:r>
        <w:t>והעברתי</w:t>
      </w:r>
    </w:p>
    <w:p>
      <w:r>
        <w:t>Rating: None</w:t>
      </w:r>
    </w:p>
    <w:p>
      <w:pPr>
        <w:pStyle w:val="ListBullet"/>
      </w:pPr>
      <w:r>
        <w:t>NEB:</w:t>
      </w:r>
      <w:r>
        <w:rPr>
          <w:i/>
        </w:rPr>
        <w:t xml:space="preserve"> (in a note only): I will make (your enemies) pass (through)</w:t>
      </w:r>
    </w:p>
    <w:p>
      <w:r>
        <w:t>Factors: 12, 4</w:t>
      </w:r>
    </w:p>
    <w:p>
      <w:pPr>
        <w:pStyle w:val="Heading3"/>
      </w:pPr>
      <w:r>
        <w:t>Alternative 2</w:t>
      </w:r>
    </w:p>
    <w:p>
      <w:r>
        <w:t>והעבדתיך</w:t>
      </w:r>
    </w:p>
    <w:p>
      <w:r>
        <w:t>Rating: C</w:t>
      </w:r>
    </w:p>
    <w:p>
      <w:pPr>
        <w:pStyle w:val="ListBullet"/>
      </w:pPr>
      <w:r>
        <w:t>RSV:</w:t>
      </w:r>
      <w:r>
        <w:rPr>
          <w:i/>
        </w:rPr>
        <w:t xml:space="preserve"> I will make you serve</w:t>
      </w:r>
    </w:p>
    <w:p>
      <w:pPr>
        <w:pStyle w:val="ListBullet"/>
      </w:pPr>
      <w:r>
        <w:t>BJ:</w:t>
      </w:r>
      <w:r>
        <w:rPr>
          <w:i/>
        </w:rPr>
        <w:t xml:space="preserve"> *je te rendrai esclave de</w:t>
      </w:r>
    </w:p>
    <w:p>
      <w:pPr>
        <w:pStyle w:val="ListBullet"/>
      </w:pPr>
      <w:r>
        <w:t>TOB:</w:t>
      </w:r>
      <w:r>
        <w:rPr>
          <w:i/>
        </w:rPr>
        <w:t xml:space="preserve"> je t'asservis à</w:t>
      </w:r>
    </w:p>
    <w:p>
      <w:pPr>
        <w:pStyle w:val="ListBullet"/>
      </w:pPr>
      <w:r>
        <w:t>LUT:</w:t>
      </w:r>
      <w:r>
        <w:rPr>
          <w:i/>
        </w:rPr>
        <w:t xml:space="preserve"> und will dich zum Knecht (deiner Feinde) machen</w:t>
      </w:r>
    </w:p>
    <w:p>
      <w:pPr>
        <w:pStyle w:val="Heading2"/>
      </w:pPr>
      <w:r>
        <w:t>[[@BibleBHS:JER 15:16]][[BibleBHS:JER 15:16]]</w:t>
      </w:r>
    </w:p>
    <w:p>
      <w:r>
        <w:rPr>
          <w:b/>
        </w:rPr>
        <w:t>Remark:</w:t>
      </w:r>
      <w:r>
        <w:t xml:space="preserve"> </w:t>
      </w:r>
      <w:r>
        <w:t>None</w:t>
      </w:r>
    </w:p>
    <w:p>
      <w:r>
        <w:rPr>
          <w:b/>
        </w:rPr>
        <w:t>Suggestion:</w:t>
      </w:r>
      <w:r>
        <w:t xml:space="preserve"> </w:t>
      </w:r>
      <w:r>
        <w:t>your words were found, and I ate them / when your words were found, I ate them</w:t>
      </w:r>
    </w:p>
    <w:p>
      <w:pPr>
        <w:pStyle w:val="Heading3"/>
      </w:pPr>
      <w:r>
        <w:t>Alternative 1</w:t>
      </w:r>
    </w:p>
    <w:p>
      <w:r>
        <w:t>נמצאו דבריך ואכלם</w:t>
      </w:r>
    </w:p>
    <w:p>
      <w:r>
        <w:t>Rating: B</w:t>
      </w:r>
    </w:p>
    <w:p>
      <w:pPr>
        <w:pStyle w:val="ListBullet"/>
      </w:pPr>
      <w:r>
        <w:t>RSV:</w:t>
      </w:r>
      <w:r>
        <w:rPr>
          <w:i/>
        </w:rPr>
        <w:t xml:space="preserve"> thy words were found, and I ate them</w:t>
      </w:r>
    </w:p>
    <w:p>
      <w:pPr>
        <w:pStyle w:val="ListBullet"/>
      </w:pPr>
      <w:r>
        <w:t>BJ:</w:t>
      </w:r>
      <w:r>
        <w:rPr>
          <w:i/>
        </w:rPr>
        <w:t xml:space="preserve"> quand tes paroles se présentaient, je les dévorais</w:t>
      </w:r>
    </w:p>
    <w:p>
      <w:pPr>
        <w:pStyle w:val="ListBullet"/>
      </w:pPr>
      <w:r>
        <w:t>TOB:</w:t>
      </w:r>
      <w:r>
        <w:rPr>
          <w:i/>
        </w:rPr>
        <w:t xml:space="preserve"> *dès que je trouvais tes paroles, je les dévorais (en note: "Litt. tes paroles se trouvaient (étaient trouvables) ...")</w:t>
      </w:r>
    </w:p>
    <w:p>
      <w:pPr>
        <w:pStyle w:val="ListBullet"/>
      </w:pPr>
      <w:r>
        <w:t>LUT:</w:t>
      </w:r>
      <w:r>
        <w:rPr>
          <w:i/>
        </w:rPr>
        <w:t xml:space="preserve"> dein Wort ward meine Speise, sooft ich's empfing</w:t>
      </w:r>
    </w:p>
    <w:p>
      <w:pPr>
        <w:pStyle w:val="Heading3"/>
      </w:pPr>
      <w:r>
        <w:t>Alternative 2</w:t>
      </w:r>
    </w:p>
    <w:p>
      <w:r>
        <w:t>[מִנֹּאֲצֵי דבריך וָאֻכְלֵם] (= Brockington)</w:t>
      </w:r>
    </w:p>
    <w:p>
      <w:r>
        <w:t>Rating: None</w:t>
      </w:r>
    </w:p>
    <w:p>
      <w:pPr>
        <w:pStyle w:val="ListBullet"/>
      </w:pPr>
      <w:r>
        <w:t>NEB:</w:t>
      </w:r>
      <w:r>
        <w:rPr>
          <w:i/>
        </w:rPr>
        <w:t xml:space="preserve"> *I have to suffer those who despise thy words</w:t>
      </w:r>
    </w:p>
    <w:p>
      <w:r>
        <w:t>Factors: 14</w:t>
      </w:r>
    </w:p>
    <w:p>
      <w:pPr>
        <w:pStyle w:val="Heading2"/>
      </w:pPr>
      <w:r>
        <w:t>[[@BibleBHS:JER 16:7]][[BibleBHS:JER 16:7]]</w:t>
      </w:r>
    </w:p>
    <w:p>
      <w:r>
        <w:rPr>
          <w:b/>
        </w:rPr>
        <w:t>Remark:</w:t>
      </w:r>
      <w:r>
        <w:t xml:space="preserve"> </w:t>
      </w:r>
      <w:r>
        <w:t>See also the following case.</w:t>
      </w:r>
    </w:p>
    <w:p>
      <w:r>
        <w:rPr>
          <w:b/>
        </w:rPr>
        <w:t>Suggestion:</w:t>
      </w:r>
      <w:r>
        <w:t xml:space="preserve"> </w:t>
      </w:r>
      <w:r>
        <w:t>bread</w:t>
      </w:r>
    </w:p>
    <w:p>
      <w:pPr>
        <w:pStyle w:val="Heading3"/>
      </w:pPr>
      <w:r>
        <w:t>Alternative 1</w:t>
      </w:r>
    </w:p>
    <w:p>
      <w:r>
        <w:t>להם</w:t>
      </w:r>
    </w:p>
    <w:p>
      <w:r>
        <w:t>Rating: None</w:t>
      </w:r>
    </w:p>
    <w:p>
      <w:r>
        <w:t>Factors: 12</w:t>
      </w:r>
    </w:p>
    <w:p>
      <w:pPr>
        <w:pStyle w:val="Heading3"/>
      </w:pPr>
      <w:r>
        <w:t>Alternative 2</w:t>
      </w:r>
    </w:p>
    <w:p>
      <w:r>
        <w:t>לחם (= Brockington)</w:t>
      </w:r>
    </w:p>
    <w:p>
      <w:r>
        <w:t>Rating: C</w:t>
      </w:r>
    </w:p>
    <w:p>
      <w:pPr>
        <w:pStyle w:val="ListBullet"/>
      </w:pPr>
      <w:r>
        <w:t>RSV:</w:t>
      </w:r>
      <w:r>
        <w:rPr>
          <w:i/>
        </w:rPr>
        <w:t xml:space="preserve"> bread</w:t>
      </w:r>
    </w:p>
    <w:p>
      <w:pPr>
        <w:pStyle w:val="ListBullet"/>
      </w:pPr>
      <w:r>
        <w:t>NEB:</w:t>
      </w:r>
      <w:r>
        <w:rPr>
          <w:i/>
        </w:rPr>
        <w:t xml:space="preserve"> *a portion of bread</w:t>
      </w:r>
    </w:p>
    <w:p>
      <w:pPr>
        <w:pStyle w:val="ListBullet"/>
      </w:pPr>
      <w:r>
        <w:t>BJ:</w:t>
      </w:r>
      <w:r>
        <w:rPr>
          <w:i/>
        </w:rPr>
        <w:t xml:space="preserve"> *le pain</w:t>
      </w:r>
    </w:p>
    <w:p>
      <w:pPr>
        <w:pStyle w:val="ListBullet"/>
      </w:pPr>
      <w:r>
        <w:t>TOB:</w:t>
      </w:r>
      <w:r>
        <w:rPr>
          <w:i/>
        </w:rPr>
        <w:t xml:space="preserve"> *le pain</w:t>
      </w:r>
    </w:p>
    <w:p>
      <w:pPr>
        <w:pStyle w:val="ListBullet"/>
      </w:pPr>
      <w:r>
        <w:t>LUT:</w:t>
      </w:r>
      <w:r>
        <w:rPr>
          <w:i/>
        </w:rPr>
        <w:t xml:space="preserve"> das Trauerbrot</w:t>
      </w:r>
    </w:p>
    <w:p>
      <w:pPr>
        <w:pStyle w:val="Heading3"/>
      </w:pPr>
      <w:r>
        <w:t>Alternative 3</w:t>
      </w:r>
    </w:p>
    <w:p>
      <w:r>
        <w:t>[לחם להם] or/ou [להם לחם]</w:t>
      </w:r>
    </w:p>
    <w:p>
      <w:r>
        <w:t>Rating: None</w:t>
      </w:r>
    </w:p>
    <w:p>
      <w:pPr>
        <w:pStyle w:val="Heading2"/>
      </w:pPr>
      <w:r>
        <w:t>[[BibleBHS:JER 16:7]]</w:t>
      </w:r>
    </w:p>
    <w:p>
      <w:r>
        <w:rPr>
          <w:b/>
        </w:rPr>
        <w:t>Remark:</w:t>
      </w:r>
      <w:r>
        <w:t xml:space="preserve"> </w:t>
      </w:r>
      <w:r>
        <w:t>l. See the preceding case. 2. The expression in L: "das Trauerbrot" seems to imply the reading עַל־אֵבֶל of the MT. 3. In this case, the Committee was evenly divided: one half voted for the MT with a C rating, interpreting the variant reading as a text which smoothed out a difficulty (Fac. 4), while the other half voted for the variant reading, also with a C rating, and explained the MT as a textual change which was necessary because of the preceding error: להם "for them" instead of לחם "bread" (see the preceding case). Translators may choose either one of the two text forms.</w:t>
      </w:r>
    </w:p>
    <w:p>
      <w:r>
        <w:rPr>
          <w:b/>
        </w:rPr>
        <w:t>Suggestion:</w:t>
      </w:r>
      <w:r>
        <w:t xml:space="preserve"> </w:t>
      </w:r>
      <w:r>
        <w:t>See Remark</w:t>
      </w:r>
    </w:p>
    <w:p>
      <w:pPr>
        <w:pStyle w:val="Heading3"/>
      </w:pPr>
      <w:r>
        <w:t>Alternative 1</w:t>
      </w:r>
    </w:p>
    <w:p>
      <w:r>
        <w:t>עַל־אֵבֶל</w:t>
      </w:r>
    </w:p>
    <w:p>
      <w:r>
        <w:t>Rating: C</w:t>
      </w:r>
    </w:p>
    <w:p>
      <w:pPr>
        <w:pStyle w:val="ListBullet"/>
      </w:pPr>
      <w:r>
        <w:t>LUT:</w:t>
      </w:r>
      <w:r>
        <w:rPr>
          <w:i/>
        </w:rPr>
        <w:t xml:space="preserve"> das Trauerbrot (siehe Anm. 2)</w:t>
      </w:r>
    </w:p>
    <w:p>
      <w:pPr>
        <w:pStyle w:val="Heading3"/>
      </w:pPr>
      <w:r>
        <w:t>Alternative 2</w:t>
      </w:r>
    </w:p>
    <w:p>
      <w:r>
        <w:t>על־אבל = [עַל־אָבֵל] (= Brockington) = Vulgata</w:t>
      </w:r>
    </w:p>
    <w:p>
      <w:r>
        <w:t>Rating: C</w:t>
      </w:r>
    </w:p>
    <w:p>
      <w:pPr>
        <w:pStyle w:val="ListBullet"/>
      </w:pPr>
      <w:r>
        <w:t>RSV:</w:t>
      </w:r>
      <w:r>
        <w:rPr>
          <w:i/>
        </w:rPr>
        <w:t xml:space="preserve"> for the mourner</w:t>
      </w:r>
    </w:p>
    <w:p>
      <w:pPr>
        <w:pStyle w:val="ListBullet"/>
      </w:pPr>
      <w:r>
        <w:t>NEB:</w:t>
      </w:r>
      <w:r>
        <w:rPr>
          <w:i/>
        </w:rPr>
        <w:t xml:space="preserve"> (give) the mourner</w:t>
      </w:r>
    </w:p>
    <w:p>
      <w:pPr>
        <w:pStyle w:val="ListBullet"/>
      </w:pPr>
      <w:r>
        <w:t>BJ:</w:t>
      </w:r>
      <w:r>
        <w:rPr>
          <w:i/>
        </w:rPr>
        <w:t xml:space="preserve"> *pour qui est dans le deuil</w:t>
      </w:r>
    </w:p>
    <w:p>
      <w:pPr>
        <w:pStyle w:val="ListBullet"/>
      </w:pPr>
      <w:r>
        <w:t>TOB:</w:t>
      </w:r>
      <w:r>
        <w:rPr>
          <w:i/>
        </w:rPr>
        <w:t xml:space="preserve"> à qui est dans le deuil</w:t>
      </w:r>
    </w:p>
    <w:p>
      <w:pPr>
        <w:pStyle w:val="Heading2"/>
      </w:pPr>
      <w:r>
        <w:t>[[BibleBHS:JER 16:7]]</w:t>
      </w:r>
    </w:p>
    <w:p>
      <w:r>
        <w:rPr>
          <w:b/>
        </w:rPr>
        <w:t>Remark:</w:t>
      </w:r>
      <w:r>
        <w:t xml:space="preserve"> </w:t>
      </w:r>
      <w:r>
        <w:t>L translates explicitly neither the MT expression nor the variant reading, but it is clearly based on the variant reading.</w:t>
      </w:r>
    </w:p>
    <w:p>
      <w:r>
        <w:rPr>
          <w:b/>
        </w:rPr>
        <w:t>Suggestion:</w:t>
      </w:r>
      <w:r>
        <w:t xml:space="preserve"> </w:t>
      </w:r>
      <w:r>
        <w:t>(they will not give) them (the cup ... to drink)</w:t>
      </w:r>
    </w:p>
    <w:p>
      <w:pPr>
        <w:pStyle w:val="Heading3"/>
      </w:pPr>
      <w:r>
        <w:t>Alternative 1</w:t>
      </w:r>
    </w:p>
    <w:p>
      <w:r>
        <w:t>אותם</w:t>
      </w:r>
    </w:p>
    <w:p>
      <w:r>
        <w:t>Rating: B</w:t>
      </w:r>
    </w:p>
    <w:p>
      <w:pPr>
        <w:pStyle w:val="Heading3"/>
      </w:pPr>
      <w:r>
        <w:t>Alternative 2</w:t>
      </w:r>
    </w:p>
    <w:p>
      <w:r>
        <w:t>[אותו] (= Brockington)</w:t>
      </w:r>
    </w:p>
    <w:p>
      <w:r>
        <w:t>Rating: None</w:t>
      </w:r>
    </w:p>
    <w:p>
      <w:pPr>
        <w:pStyle w:val="ListBullet"/>
      </w:pPr>
      <w:r>
        <w:t>RSV:</w:t>
      </w:r>
      <w:r>
        <w:rPr>
          <w:i/>
        </w:rPr>
        <w:t xml:space="preserve"> (give) him</w:t>
      </w:r>
    </w:p>
    <w:p>
      <w:pPr>
        <w:pStyle w:val="ListBullet"/>
      </w:pPr>
      <w:r>
        <w:t>NEB:</w:t>
      </w:r>
      <w:r>
        <w:rPr>
          <w:i/>
        </w:rPr>
        <w:t xml:space="preserve"> *(give) him</w:t>
      </w:r>
    </w:p>
    <w:p>
      <w:pPr>
        <w:pStyle w:val="ListBullet"/>
      </w:pPr>
      <w:r>
        <w:t>BJ:</w:t>
      </w:r>
      <w:r>
        <w:rPr>
          <w:i/>
        </w:rPr>
        <w:t xml:space="preserve"> *(on ne) lui (offrira pas)</w:t>
      </w:r>
    </w:p>
    <w:p>
      <w:pPr>
        <w:pStyle w:val="ListBullet"/>
      </w:pPr>
      <w:r>
        <w:t>TOB:</w:t>
      </w:r>
      <w:r>
        <w:rPr>
          <w:i/>
        </w:rPr>
        <w:t xml:space="preserve"> *(on ne) lui(offrira)</w:t>
      </w:r>
    </w:p>
    <w:p>
      <w:pPr>
        <w:pStyle w:val="ListBullet"/>
      </w:pPr>
      <w:r>
        <w:t>LUT:</w:t>
      </w:r>
      <w:r>
        <w:rPr>
          <w:i/>
        </w:rPr>
        <w:t xml:space="preserve"> (keinem. . .) siehe Anm.l)</w:t>
      </w:r>
    </w:p>
    <w:p>
      <w:r>
        <w:t>Factors: 5</w:t>
      </w:r>
    </w:p>
    <w:p>
      <w:pPr>
        <w:pStyle w:val="Heading2"/>
      </w:pPr>
      <w:r>
        <w:t>[[@BibleBHS:JER 16:18]][[BibleBHS:JER 16:18]]</w:t>
      </w:r>
    </w:p>
    <w:p>
      <w:r>
        <w:rPr>
          <w:b/>
        </w:rPr>
        <w:t>Remark:</w:t>
      </w:r>
      <w:r>
        <w:t xml:space="preserve"> </w:t>
      </w:r>
      <w:r>
        <w:t>None</w:t>
      </w:r>
    </w:p>
    <w:p>
      <w:r>
        <w:rPr>
          <w:b/>
        </w:rPr>
        <w:t>Suggestion:</w:t>
      </w:r>
      <w:r>
        <w:t xml:space="preserve"> </w:t>
      </w:r>
      <w:r>
        <w:t>first</w:t>
      </w:r>
    </w:p>
    <w:p>
      <w:pPr>
        <w:pStyle w:val="Heading3"/>
      </w:pPr>
      <w:r>
        <w:t>Alternative 1</w:t>
      </w:r>
    </w:p>
    <w:p>
      <w:r>
        <w:t>ראשונה</w:t>
      </w:r>
    </w:p>
    <w:p>
      <w:r>
        <w:t>Rating: B</w:t>
      </w:r>
    </w:p>
    <w:p>
      <w:pPr>
        <w:pStyle w:val="ListBullet"/>
      </w:pPr>
      <w:r>
        <w:t>NEB:</w:t>
      </w:r>
      <w:r>
        <w:rPr>
          <w:i/>
        </w:rPr>
        <w:t xml:space="preserve"> first</w:t>
      </w:r>
    </w:p>
    <w:p>
      <w:pPr>
        <w:pStyle w:val="ListBullet"/>
      </w:pPr>
      <w:r>
        <w:t>TOB:</w:t>
      </w:r>
      <w:r>
        <w:rPr>
          <w:i/>
        </w:rPr>
        <w:t xml:space="preserve"> *je commence par (en note: "Litt. d'abord ...")</w:t>
      </w:r>
    </w:p>
    <w:p>
      <w:pPr>
        <w:pStyle w:val="ListBullet"/>
      </w:pPr>
      <w:r>
        <w:t>LUT:</w:t>
      </w:r>
      <w:r>
        <w:rPr>
          <w:i/>
        </w:rPr>
        <w:t xml:space="preserve"> zuvor</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pPr>
        <w:pStyle w:val="Heading2"/>
      </w:pPr>
      <w:r>
        <w:t>[[@BibleBHS:JER 17:2]][[BibleBHS:JER 17:2]]</w:t>
      </w:r>
    </w:p>
    <w:p>
      <w:r>
        <w:rPr>
          <w:b/>
        </w:rPr>
        <w:t>Remark:</w:t>
      </w:r>
      <w:r>
        <w:t xml:space="preserve"> </w:t>
      </w:r>
      <w:r>
        <w:t>This MT clause is best interpreted as "they remember their sons in the same way (they remember) their altars"; another interpretation would be:"while/for their sons remember their altars".</w:t>
      </w:r>
    </w:p>
    <w:p>
      <w:r>
        <w:rPr>
          <w:b/>
        </w:rPr>
        <w:t>Suggestion:</w:t>
      </w:r>
      <w:r>
        <w:t xml:space="preserve"> </w:t>
      </w:r>
      <w:r>
        <w:t>See Remark</w:t>
      </w:r>
    </w:p>
    <w:p>
      <w:pPr>
        <w:pStyle w:val="Heading3"/>
      </w:pPr>
      <w:r>
        <w:t>Alternative 1</w:t>
      </w:r>
    </w:p>
    <w:p>
      <w:r>
        <w:t>כזכר בניהם מזבחותם</w:t>
      </w:r>
    </w:p>
    <w:p>
      <w:r>
        <w:t>Rating: A</w:t>
      </w:r>
    </w:p>
    <w:p>
      <w:pPr>
        <w:pStyle w:val="ListBullet"/>
      </w:pPr>
      <w:r>
        <w:t>RSV:</w:t>
      </w:r>
      <w:r>
        <w:rPr>
          <w:i/>
        </w:rPr>
        <w:t xml:space="preserve"> while their children remember their altars</w:t>
      </w:r>
    </w:p>
    <w:p>
      <w:pPr>
        <w:pStyle w:val="ListBullet"/>
      </w:pPr>
      <w:r>
        <w:t>BJ:</w:t>
      </w:r>
      <w:r>
        <w:rPr>
          <w:i/>
        </w:rPr>
        <w:t xml:space="preserve"> car leurs fils se souviennent de leurs autels</w:t>
      </w:r>
    </w:p>
    <w:p>
      <w:pPr>
        <w:pStyle w:val="ListBullet"/>
      </w:pPr>
      <w:r>
        <w:t>TOB:</w:t>
      </w:r>
      <w:r>
        <w:rPr>
          <w:i/>
        </w:rPr>
        <w:t xml:space="preserve"> comme ils parlent de leurs enfants, ainsi parlent-ils de leurs autels</w:t>
      </w:r>
    </w:p>
    <w:p>
      <w:pPr>
        <w:pStyle w:val="ListBullet"/>
      </w:pPr>
      <w:r>
        <w:t>LUT:</w:t>
      </w:r>
      <w:r>
        <w:rPr>
          <w:i/>
        </w:rPr>
        <w:t xml:space="preserve"> denn ihre Söhne denken an ihre Altäre</w:t>
      </w:r>
    </w:p>
    <w:p>
      <w:pPr>
        <w:pStyle w:val="Heading3"/>
      </w:pPr>
      <w:r>
        <w:t>Alternative 2</w:t>
      </w:r>
    </w:p>
    <w:p>
      <w:r>
        <w:t>[כזכרן בהם מזבחותם] (= Brockington)</w:t>
      </w:r>
    </w:p>
    <w:p>
      <w:r>
        <w:t>Rating: None</w:t>
      </w:r>
    </w:p>
    <w:p>
      <w:pPr>
        <w:pStyle w:val="ListBullet"/>
      </w:pPr>
      <w:r>
        <w:t>NEB:</w:t>
      </w:r>
      <w:r>
        <w:rPr>
          <w:i/>
        </w:rPr>
        <w:t xml:space="preserve"> *to bear witness against them. Their altars</w:t>
      </w:r>
    </w:p>
    <w:p>
      <w:r>
        <w:t>Factors: 14</w:t>
      </w:r>
    </w:p>
    <w:p>
      <w:pPr>
        <w:pStyle w:val="Heading2"/>
      </w:pPr>
      <w:r>
        <w:t>[[@BibleBHS:JER 17:3]][[BibleBHS:JER 17:3]]</w:t>
      </w:r>
    </w:p>
    <w:p>
      <w:r>
        <w:rPr>
          <w:b/>
        </w:rPr>
        <w:t>Remark:</w:t>
      </w:r>
      <w:r>
        <w:t xml:space="preserve"> </w:t>
      </w:r>
      <w:r>
        <w:t>The expression refers to a dweller of the country who goes to the mountain, probably in order to celebrate there an idolatrous rite.</w:t>
      </w:r>
    </w:p>
    <w:p>
      <w:r>
        <w:rPr>
          <w:b/>
        </w:rPr>
        <w:t>Suggestion:</w:t>
      </w:r>
      <w:r>
        <w:t xml:space="preserve"> </w:t>
      </w:r>
      <w:r>
        <w:t>O mountainer (of the country) / O you who go to the mountain (of the country)</w:t>
      </w:r>
    </w:p>
    <w:p>
      <w:pPr>
        <w:pStyle w:val="Heading3"/>
      </w:pPr>
      <w:r>
        <w:t>Alternative 1</w:t>
      </w:r>
    </w:p>
    <w:p>
      <w:r>
        <w:t>הֲרָרִי</w:t>
      </w:r>
    </w:p>
    <w:p>
      <w:r>
        <w:t>Rating: C</w:t>
      </w:r>
    </w:p>
    <w:p>
      <w:pPr>
        <w:pStyle w:val="ListBullet"/>
      </w:pPr>
      <w:r>
        <w:t>TOB:</w:t>
      </w:r>
      <w:r>
        <w:rPr>
          <w:i/>
        </w:rPr>
        <w:t xml:space="preserve"> *toi, le dévot des cultes sur la montagne (en note: "Litt. le montagnard ...")</w:t>
      </w:r>
    </w:p>
    <w:p>
      <w:pPr>
        <w:pStyle w:val="Heading3"/>
      </w:pPr>
      <w:r>
        <w:t>Alternative 2</w:t>
      </w:r>
    </w:p>
    <w:p>
      <w:r>
        <w:t>הררי = [הַרֲרֵי] / [הַרְרֵי] (= Brockington)</w:t>
      </w:r>
    </w:p>
    <w:p>
      <w:r>
        <w:t>Rating: None</w:t>
      </w:r>
    </w:p>
    <w:p>
      <w:pPr>
        <w:pStyle w:val="ListBullet"/>
      </w:pPr>
      <w:r>
        <w:t>RSV:</w:t>
      </w:r>
      <w:r>
        <w:rPr>
          <w:i/>
        </w:rPr>
        <w:t xml:space="preserve"> on the mountains</w:t>
      </w:r>
    </w:p>
    <w:p>
      <w:pPr>
        <w:pStyle w:val="ListBullet"/>
      </w:pPr>
      <w:r>
        <w:t>NEB:</w:t>
      </w:r>
      <w:r>
        <w:rPr>
          <w:i/>
        </w:rPr>
        <w:t xml:space="preserve"> (in the) mountain (country)</w:t>
      </w:r>
    </w:p>
    <w:p>
      <w:pPr>
        <w:pStyle w:val="ListBullet"/>
      </w:pPr>
      <w:r>
        <w:t>LUT:</w:t>
      </w:r>
      <w:r>
        <w:rPr>
          <w:i/>
        </w:rPr>
        <w:t xml:space="preserve"> auf Bergen</w:t>
      </w:r>
    </w:p>
    <w:p>
      <w:r>
        <w:t>Factors: 1, 6</w:t>
      </w:r>
    </w:p>
    <w:p>
      <w:pPr>
        <w:pStyle w:val="Heading3"/>
      </w:pPr>
      <w:r>
        <w:t>Alternative 3</w:t>
      </w:r>
    </w:p>
    <w:p>
      <w:r>
        <w:t>הררי = [הררי]</w:t>
      </w:r>
    </w:p>
    <w:p>
      <w:r>
        <w:t>Rating: None</w:t>
      </w:r>
    </w:p>
    <w:p>
      <w:pPr>
        <w:pStyle w:val="ListBullet"/>
      </w:pPr>
      <w:r>
        <w:t>BJ:</w:t>
      </w:r>
      <w:r>
        <w:rPr>
          <w:i/>
        </w:rPr>
        <w:t xml:space="preserve"> O ma montagne</w:t>
      </w:r>
    </w:p>
    <w:p>
      <w:r>
        <w:t>Factors: 14</w:t>
      </w:r>
    </w:p>
    <w:p>
      <w:pPr>
        <w:pStyle w:val="Heading2"/>
      </w:pPr>
      <w:r>
        <w:t>[[BibleBHS:JER 17:3]]</w:t>
      </w:r>
    </w:p>
    <w:p>
      <w:r>
        <w:rPr>
          <w:b/>
        </w:rPr>
        <w:t>Remark:</w:t>
      </w:r>
      <w:r>
        <w:t xml:space="preserve"> </w:t>
      </w:r>
      <w:r>
        <w:t>1. See at 15.13 above. 2. J and TOB adopt the MT while changing its word order, as they indicate in their note. See the next case also.</w:t>
      </w:r>
    </w:p>
    <w:p>
      <w:r>
        <w:rPr>
          <w:b/>
        </w:rPr>
        <w:t>Suggestion:</w:t>
      </w:r>
      <w:r>
        <w:t xml:space="preserve"> </w:t>
      </w:r>
      <w:r>
        <w:t>your high places</w:t>
      </w:r>
    </w:p>
    <w:p>
      <w:pPr>
        <w:pStyle w:val="Heading3"/>
      </w:pPr>
      <w:r>
        <w:t>Alternative 1</w:t>
      </w:r>
    </w:p>
    <w:p>
      <w:r>
        <w:t>במתיך</w:t>
      </w:r>
    </w:p>
    <w:p>
      <w:r>
        <w:t>Rating: B</w:t>
      </w:r>
    </w:p>
    <w:p>
      <w:pPr>
        <w:pStyle w:val="ListBullet"/>
      </w:pPr>
      <w:r>
        <w:t>BJ:</w:t>
      </w:r>
      <w:r>
        <w:rPr>
          <w:i/>
        </w:rPr>
        <w:t xml:space="preserve"> *de tes hauts lieux (voir Rem. 2)</w:t>
      </w:r>
    </w:p>
    <w:p>
      <w:pPr>
        <w:pStyle w:val="ListBullet"/>
      </w:pPr>
      <w:r>
        <w:t>TOB:</w:t>
      </w:r>
      <w:r>
        <w:rPr>
          <w:i/>
        </w:rPr>
        <w:t xml:space="preserve"> *des hauts lieux (voir Rem. 2)</w:t>
      </w:r>
    </w:p>
    <w:p>
      <w:pPr>
        <w:pStyle w:val="ListBullet"/>
      </w:pPr>
      <w:r>
        <w:t>LUT:</w:t>
      </w:r>
      <w:r>
        <w:rPr>
          <w:i/>
        </w:rPr>
        <w:t xml:space="preserve"> deine Opferhöhen</w:t>
      </w:r>
    </w:p>
    <w:p>
      <w:pPr>
        <w:pStyle w:val="Heading3"/>
      </w:pPr>
      <w:r>
        <w:t>Alternative 2</w:t>
      </w:r>
    </w:p>
    <w:p>
      <w:r>
        <w:t>[לא במחיר] (= Brockington)</w:t>
      </w:r>
    </w:p>
    <w:p>
      <w:r>
        <w:t>Rating: None</w:t>
      </w:r>
    </w:p>
    <w:p>
      <w:pPr>
        <w:pStyle w:val="ListBullet"/>
      </w:pPr>
      <w:r>
        <w:t>NEB:</w:t>
      </w:r>
      <w:r>
        <w:rPr>
          <w:i/>
        </w:rPr>
        <w:t xml:space="preserve"> *for no payment</w:t>
      </w:r>
    </w:p>
    <w:p>
      <w:r>
        <w:t>Factors: 14</w:t>
      </w:r>
    </w:p>
    <w:p>
      <w:pPr>
        <w:pStyle w:val="Heading3"/>
      </w:pPr>
      <w:r>
        <w:t>Alternative 3</w:t>
      </w:r>
    </w:p>
    <w:p>
      <w:r>
        <w:t>[במחיר]</w:t>
      </w:r>
    </w:p>
    <w:p>
      <w:r>
        <w:t>Rating: None</w:t>
      </w:r>
    </w:p>
    <w:p>
      <w:pPr>
        <w:pStyle w:val="ListBullet"/>
      </w:pPr>
      <w:r>
        <w:t>RSV:</w:t>
      </w:r>
      <w:r>
        <w:rPr>
          <w:i/>
        </w:rPr>
        <w:t xml:space="preserve"> *as the price of</w:t>
      </w:r>
    </w:p>
    <w:p>
      <w:r>
        <w:t>Factors: 14</w:t>
      </w:r>
    </w:p>
    <w:p>
      <w:pPr>
        <w:pStyle w:val="Heading2"/>
      </w:pPr>
      <w:r>
        <w:t>[[BibleBHS:JER 17:3]]</w:t>
      </w:r>
    </w:p>
    <w:p>
      <w:r>
        <w:rPr>
          <w:b/>
        </w:rPr>
        <w:t>Remark:</w:t>
      </w:r>
      <w:r>
        <w:t xml:space="preserve"> </w:t>
      </w:r>
      <w:r>
        <w:t>1. See the preceding case, with Rem. 2, and see the similar passage in 15.13.2. The MT expression may be understood as "because of the sin", or as " (high places) for sin".</w:t>
      </w:r>
    </w:p>
    <w:p>
      <w:r>
        <w:rPr>
          <w:b/>
        </w:rPr>
        <w:t>Suggestion:</w:t>
      </w:r>
      <w:r>
        <w:t xml:space="preserve"> </w:t>
      </w:r>
      <w:r>
        <w:t>See Remark 2</w:t>
      </w:r>
    </w:p>
    <w:p>
      <w:pPr>
        <w:pStyle w:val="Heading3"/>
      </w:pPr>
      <w:r>
        <w:t>Alternative 1</w:t>
      </w:r>
    </w:p>
    <w:p>
      <w:r>
        <w:t>בְּחַטָּאת</w:t>
      </w:r>
    </w:p>
    <w:p>
      <w:r>
        <w:t>Rating: B</w:t>
      </w:r>
    </w:p>
    <w:p>
      <w:pPr>
        <w:pStyle w:val="ListBullet"/>
      </w:pPr>
      <w:r>
        <w:t>BJ:</w:t>
      </w:r>
      <w:r>
        <w:rPr>
          <w:i/>
        </w:rPr>
        <w:t xml:space="preserve"> *à cause du péché de</w:t>
      </w:r>
    </w:p>
    <w:p>
      <w:pPr>
        <w:pStyle w:val="ListBullet"/>
      </w:pPr>
      <w:r>
        <w:t>TOB:</w:t>
      </w:r>
      <w:r>
        <w:rPr>
          <w:i/>
        </w:rPr>
        <w:t xml:space="preserve"> *à cause de la faute des</w:t>
      </w:r>
    </w:p>
    <w:p>
      <w:pPr>
        <w:pStyle w:val="ListBullet"/>
      </w:pPr>
      <w:r>
        <w:t>LUT:</w:t>
      </w:r>
      <w:r>
        <w:rPr>
          <w:i/>
        </w:rPr>
        <w:t xml:space="preserve"> um der Sünde willen, die</w:t>
      </w:r>
    </w:p>
    <w:p>
      <w:pPr>
        <w:pStyle w:val="Heading3"/>
      </w:pPr>
      <w:r>
        <w:t>Alternative 2</w:t>
      </w:r>
    </w:p>
    <w:p>
      <w:r>
        <w:t>[בְּחַטּאוֹתֶיךָ] (= Brockington)</w:t>
      </w:r>
    </w:p>
    <w:p>
      <w:r>
        <w:t>Rating: None</w:t>
      </w:r>
    </w:p>
    <w:p>
      <w:pPr>
        <w:pStyle w:val="ListBullet"/>
      </w:pPr>
      <w:r>
        <w:t>NEB:</w:t>
      </w:r>
      <w:r>
        <w:rPr>
          <w:i/>
        </w:rPr>
        <w:t xml:space="preserve"> *because of your sin</w:t>
      </w:r>
    </w:p>
    <w:p>
      <w:r>
        <w:t>Factors: 5</w:t>
      </w:r>
    </w:p>
    <w:p>
      <w:pPr>
        <w:pStyle w:val="Heading3"/>
      </w:pPr>
      <w:r>
        <w:t>Alternative 3</w:t>
      </w:r>
    </w:p>
    <w:p>
      <w:r>
        <w:t>[חטאתך]</w:t>
      </w:r>
    </w:p>
    <w:p>
      <w:r>
        <w:t>Rating: None</w:t>
      </w:r>
    </w:p>
    <w:p>
      <w:pPr>
        <w:pStyle w:val="ListBullet"/>
      </w:pPr>
      <w:r>
        <w:t>RSV:</w:t>
      </w:r>
      <w:r>
        <w:rPr>
          <w:i/>
        </w:rPr>
        <w:t xml:space="preserve"> *of your sin</w:t>
      </w:r>
    </w:p>
    <w:p>
      <w:r>
        <w:t>Factors: 14</w:t>
      </w:r>
    </w:p>
    <w:p>
      <w:pPr>
        <w:pStyle w:val="Heading2"/>
      </w:pPr>
      <w:r>
        <w:t>[[@BibleBHS:JER 17:4]][[BibleBHS:JER 17:4]]</w:t>
      </w:r>
    </w:p>
    <w:p>
      <w:r>
        <w:rPr>
          <w:b/>
        </w:rPr>
        <w:t>Remark:</w:t>
      </w:r>
      <w:r>
        <w:t xml:space="preserve"> </w:t>
      </w:r>
      <w:r>
        <w:t>There are two interpretations for this MT passage: (1) "(and you will leave the land fallow), and that by yourself, (by leaving your heritage), or (2) "(and you will leave fallow), by your own guilt/fault, (your heritage)", that is: "(and you will leave your heritage fallow) by your own guilt/fault".</w:t>
      </w:r>
    </w:p>
    <w:p>
      <w:r>
        <w:rPr>
          <w:b/>
        </w:rPr>
        <w:t>Suggestion:</w:t>
      </w:r>
      <w:r>
        <w:t xml:space="preserve"> </w:t>
      </w:r>
      <w:r>
        <w:t>See Remark</w:t>
      </w:r>
    </w:p>
    <w:p>
      <w:pPr>
        <w:pStyle w:val="Heading3"/>
      </w:pPr>
      <w:r>
        <w:t>Alternative 1</w:t>
      </w:r>
    </w:p>
    <w:p>
      <w:r>
        <w:t>ובך</w:t>
      </w:r>
    </w:p>
    <w:p>
      <w:r>
        <w:t>Rating: C</w:t>
      </w:r>
    </w:p>
    <w:p>
      <w:pPr>
        <w:pStyle w:val="Heading3"/>
      </w:pPr>
      <w:r>
        <w:t>Alternative 2</w:t>
      </w:r>
    </w:p>
    <w:p>
      <w:r>
        <w:t>[לבדך]</w:t>
      </w:r>
    </w:p>
    <w:p>
      <w:r>
        <w:t>Rating: None</w:t>
      </w:r>
    </w:p>
    <w:p>
      <w:pPr>
        <w:pStyle w:val="ListBullet"/>
      </w:pPr>
      <w:r>
        <w:t>TOB:</w:t>
      </w:r>
      <w:r>
        <w:rPr>
          <w:i/>
        </w:rPr>
        <w:t xml:space="preserve"> *tu ..., seul</w:t>
      </w:r>
    </w:p>
    <w:p>
      <w:r>
        <w:t>Factors: 1, 4</w:t>
      </w:r>
    </w:p>
    <w:p>
      <w:pPr>
        <w:pStyle w:val="Heading3"/>
      </w:pPr>
      <w:r>
        <w:t>Alternative 3</w:t>
      </w:r>
    </w:p>
    <w:p>
      <w:r>
        <w:t>[ידך] (= Brockington)</w:t>
      </w:r>
    </w:p>
    <w:p>
      <w:r>
        <w:t>Rating: None</w:t>
      </w:r>
    </w:p>
    <w:p>
      <w:pPr>
        <w:pStyle w:val="ListBullet"/>
      </w:pPr>
      <w:r>
        <w:t>RSV:</w:t>
      </w:r>
      <w:r>
        <w:rPr>
          <w:i/>
        </w:rPr>
        <w:t xml:space="preserve"> *your hand</w:t>
      </w:r>
    </w:p>
    <w:p>
      <w:pPr>
        <w:pStyle w:val="ListBullet"/>
      </w:pPr>
      <w:r>
        <w:t>NEB:</w:t>
      </w:r>
      <w:r>
        <w:rPr>
          <w:i/>
        </w:rPr>
        <w:t xml:space="preserve"> *(you ...) possession</w:t>
      </w:r>
    </w:p>
    <w:p>
      <w:pPr>
        <w:pStyle w:val="ListBullet"/>
      </w:pPr>
      <w:r>
        <w:t>BJ:</w:t>
      </w:r>
      <w:r>
        <w:rPr>
          <w:i/>
        </w:rPr>
        <w:t xml:space="preserve"> *te dessaisir (en note: "... litt. ' ... ta main' . . . ")</w:t>
      </w:r>
    </w:p>
    <w:p>
      <w:r>
        <w:t>Factors: 14</w:t>
      </w:r>
    </w:p>
    <w:p>
      <w:pPr>
        <w:pStyle w:val="Heading3"/>
      </w:pPr>
      <w:r>
        <w:t>Alternative 4</w:t>
      </w:r>
    </w:p>
    <w:p>
      <w:r>
        <w:t>[-]</w:t>
      </w:r>
    </w:p>
    <w:p>
      <w:r>
        <w:t>Rating: None</w:t>
      </w:r>
    </w:p>
    <w:p>
      <w:pPr>
        <w:pStyle w:val="ListBullet"/>
      </w:pPr>
      <w:r>
        <w:t>LUT:</w:t>
      </w:r>
      <w:r>
        <w:rPr>
          <w:i/>
        </w:rPr>
        <w:t xml:space="preserve"> [-]</w:t>
      </w:r>
    </w:p>
    <w:p>
      <w:r>
        <w:t>Factors: 1, 4</w:t>
      </w:r>
    </w:p>
    <w:p>
      <w:pPr>
        <w:pStyle w:val="Heading2"/>
      </w:pPr>
      <w:r>
        <w:t>[[BibleBHS:JER 17:4]]</w:t>
      </w:r>
    </w:p>
    <w:p>
      <w:r>
        <w:rPr>
          <w:b/>
        </w:rPr>
        <w:t>Remark:</w:t>
      </w:r>
      <w:r>
        <w:t xml:space="preserve"> </w:t>
      </w:r>
      <w:r>
        <w:t>None</w:t>
      </w:r>
    </w:p>
    <w:p>
      <w:r>
        <w:rPr>
          <w:b/>
        </w:rPr>
        <w:t>Suggestion:</w:t>
      </w:r>
      <w:r>
        <w:t xml:space="preserve"> </w:t>
      </w:r>
      <w:r>
        <w:t>you have kindled (the fire of my wrath)</w:t>
      </w:r>
    </w:p>
    <w:p>
      <w:pPr>
        <w:pStyle w:val="Heading3"/>
      </w:pPr>
      <w:r>
        <w:t>Alternative 1</w:t>
      </w:r>
    </w:p>
    <w:p>
      <w:r>
        <w:t>קדחתם</w:t>
      </w:r>
    </w:p>
    <w:p>
      <w:r>
        <w:t>Rating: B</w:t>
      </w:r>
    </w:p>
    <w:p>
      <w:pPr>
        <w:pStyle w:val="ListBullet"/>
      </w:pPr>
      <w:r>
        <w:t>BJ:</w:t>
      </w:r>
      <w:r>
        <w:rPr>
          <w:i/>
        </w:rPr>
        <w:t xml:space="preserve"> *que vous avez allumé</w:t>
      </w:r>
    </w:p>
    <w:p>
      <w:pPr>
        <w:pStyle w:val="ListBullet"/>
      </w:pPr>
      <w:r>
        <w:t>TOB:</w:t>
      </w:r>
      <w:r>
        <w:rPr>
          <w:i/>
        </w:rPr>
        <w:t xml:space="preserve"> vous avez fait jaillir (le feu)</w:t>
      </w:r>
    </w:p>
    <w:p>
      <w:pPr>
        <w:pStyle w:val="ListBullet"/>
      </w:pPr>
      <w:r>
        <w:t>LUT:</w:t>
      </w:r>
      <w:r>
        <w:rPr>
          <w:i/>
        </w:rPr>
        <w:t xml:space="preserve"> ihr habt ... angezündet</w:t>
      </w:r>
    </w:p>
    <w:p>
      <w:pPr>
        <w:pStyle w:val="Heading3"/>
      </w:pPr>
      <w:r>
        <w:t>Alternative 2</w:t>
      </w:r>
    </w:p>
    <w:p>
      <w:r>
        <w:t>קדחה (= Brockington)</w:t>
      </w:r>
    </w:p>
    <w:p>
      <w:r>
        <w:t>Rating: None</w:t>
      </w:r>
    </w:p>
    <w:p>
      <w:pPr>
        <w:pStyle w:val="ListBullet"/>
      </w:pPr>
      <w:r>
        <w:t>RSV:</w:t>
      </w:r>
      <w:r>
        <w:rPr>
          <w:i/>
        </w:rPr>
        <w:t xml:space="preserve"> is kindled</w:t>
      </w:r>
    </w:p>
    <w:p>
      <w:pPr>
        <w:pStyle w:val="ListBullet"/>
      </w:pPr>
      <w:r>
        <w:t>NEB:</w:t>
      </w:r>
      <w:r>
        <w:rPr>
          <w:i/>
        </w:rPr>
        <w:t xml:space="preserve"> *is a blazing (fire)</w:t>
      </w:r>
    </w:p>
    <w:p>
      <w:r>
        <w:t>Factors: 1, 4</w:t>
      </w:r>
    </w:p>
    <w:p>
      <w:pPr>
        <w:pStyle w:val="Heading2"/>
      </w:pPr>
      <w:r>
        <w:t>[[@BibleBHS:JER 17:13]][[BibleBHS:JER 17:13]]</w:t>
      </w:r>
    </w:p>
    <w:p>
      <w:r>
        <w:rPr>
          <w:b/>
        </w:rPr>
        <w:t>Remark:</w:t>
      </w:r>
      <w:r>
        <w:t xml:space="preserve"> </w:t>
      </w:r>
      <w:r>
        <w:t>None</w:t>
      </w:r>
    </w:p>
    <w:p>
      <w:r>
        <w:rPr>
          <w:b/>
        </w:rPr>
        <w:t>Suggestion:</w:t>
      </w:r>
      <w:r>
        <w:t xml:space="preserve"> </w:t>
      </w:r>
      <w:r>
        <w:t>and those who turn away from me</w:t>
      </w:r>
    </w:p>
    <w:p>
      <w:pPr>
        <w:pStyle w:val="Heading3"/>
      </w:pPr>
      <w:r>
        <w:t>Alternative 1</w:t>
      </w:r>
    </w:p>
    <w:p>
      <w:r>
        <w:t>וְסוּרַי = QERE</w:t>
      </w:r>
    </w:p>
    <w:p>
      <w:r>
        <w:t>Rating: B</w:t>
      </w:r>
    </w:p>
    <w:p>
      <w:pPr>
        <w:pStyle w:val="ListBullet"/>
      </w:pPr>
      <w:r>
        <w:t>TOB:</w:t>
      </w:r>
      <w:r>
        <w:rPr>
          <w:i/>
        </w:rPr>
        <w:t xml:space="preserve"> *ceux qui s'écartent de moi</w:t>
      </w:r>
    </w:p>
    <w:p>
      <w:pPr>
        <w:pStyle w:val="Heading3"/>
      </w:pPr>
      <w:r>
        <w:t>Alternative 2</w:t>
      </w:r>
    </w:p>
    <w:p>
      <w:r>
        <w:t>יסורי = KETIV</w:t>
      </w:r>
    </w:p>
    <w:p>
      <w:r>
        <w:t>Rating: None</w:t>
      </w:r>
    </w:p>
    <w:p>
      <w:r>
        <w:t>Factors: 12</w:t>
      </w:r>
    </w:p>
    <w:p>
      <w:pPr>
        <w:pStyle w:val="Heading3"/>
      </w:pPr>
      <w:r>
        <w:t>Alternative 3</w:t>
      </w:r>
    </w:p>
    <w:p>
      <w:r>
        <w:t>[וסוריך]</w:t>
      </w:r>
    </w:p>
    <w:p>
      <w:r>
        <w:t>Rating: None</w:t>
      </w:r>
    </w:p>
    <w:p>
      <w:pPr>
        <w:pStyle w:val="ListBullet"/>
      </w:pPr>
      <w:r>
        <w:t>RSV:</w:t>
      </w:r>
      <w:r>
        <w:rPr>
          <w:i/>
        </w:rPr>
        <w:t xml:space="preserve"> *those who turn away from thee</w:t>
      </w:r>
    </w:p>
    <w:p>
      <w:pPr>
        <w:pStyle w:val="ListBullet"/>
      </w:pPr>
      <w:r>
        <w:t>NEB:</w:t>
      </w:r>
      <w:r>
        <w:rPr>
          <w:i/>
        </w:rPr>
        <w:t xml:space="preserve"> (all ...) who forsake thee</w:t>
      </w:r>
    </w:p>
    <w:p>
      <w:pPr>
        <w:pStyle w:val="ListBullet"/>
      </w:pPr>
      <w:r>
        <w:t>BJ:</w:t>
      </w:r>
      <w:r>
        <w:rPr>
          <w:i/>
        </w:rPr>
        <w:t xml:space="preserve"> *ceux qui se détournent de toi</w:t>
      </w:r>
    </w:p>
    <w:p>
      <w:r>
        <w:t>Factors: 14</w:t>
      </w:r>
    </w:p>
    <w:p>
      <w:pPr>
        <w:pStyle w:val="Heading3"/>
      </w:pPr>
      <w:r>
        <w:t>Alternative 4</w:t>
      </w:r>
    </w:p>
    <w:p>
      <w:r>
        <w:t>וסורי = [וְסוּרֵי] (= Brockington)</w:t>
      </w:r>
    </w:p>
    <w:p>
      <w:r>
        <w:t>Rating: None</w:t>
      </w:r>
    </w:p>
    <w:p>
      <w:pPr>
        <w:pStyle w:val="ListBullet"/>
      </w:pPr>
      <w:r>
        <w:t>LUT:</w:t>
      </w:r>
      <w:r>
        <w:rPr>
          <w:i/>
        </w:rPr>
        <w:t xml:space="preserve"> und die Abtrünnigen</w:t>
      </w:r>
    </w:p>
    <w:p>
      <w:r>
        <w:t>Factors: 4, 6</w:t>
      </w:r>
    </w:p>
    <w:p>
      <w:pPr>
        <w:pStyle w:val="Heading2"/>
      </w:pPr>
      <w:r>
        <w:t>[[@BibleBHS:JER 17:16]][[BibleBHS:JER 17:16]]</w:t>
      </w:r>
    </w:p>
    <w:p>
      <w:r>
        <w:rPr>
          <w:b/>
        </w:rPr>
        <w:t>Remark:</w:t>
      </w:r>
      <w:r>
        <w:t xml:space="preserve"> </w:t>
      </w:r>
      <w:r>
        <w:t>The expression should be interpreted as "(I did not withdraw) from (being) a shepherd (following behind you)" (i.e. to follow as a shepherd behind you).</w:t>
      </w:r>
    </w:p>
    <w:p>
      <w:r>
        <w:rPr>
          <w:b/>
        </w:rPr>
        <w:t>Suggestion:</w:t>
      </w:r>
      <w:r>
        <w:t xml:space="preserve"> </w:t>
      </w:r>
      <w:r>
        <w:t>See Remark</w:t>
      </w:r>
    </w:p>
    <w:p>
      <w:pPr>
        <w:pStyle w:val="Heading3"/>
      </w:pPr>
      <w:r>
        <w:t>Alternative 1</w:t>
      </w:r>
    </w:p>
    <w:p>
      <w:r>
        <w:t>מֵרֹעֶה</w:t>
      </w:r>
    </w:p>
    <w:p>
      <w:r>
        <w:t>Rating: C</w:t>
      </w:r>
    </w:p>
    <w:p>
      <w:pPr>
        <w:pStyle w:val="Heading3"/>
      </w:pPr>
      <w:r>
        <w:t>Alternative 2</w:t>
      </w:r>
    </w:p>
    <w:p>
      <w:r>
        <w:t>מרעה = [מֵרָעָה] (= Brockington)</w:t>
      </w:r>
    </w:p>
    <w:p>
      <w:r>
        <w:t>Rating: None</w:t>
      </w:r>
    </w:p>
    <w:p>
      <w:pPr>
        <w:pStyle w:val="ListBullet"/>
      </w:pPr>
      <w:r>
        <w:t>NEB:</w:t>
      </w:r>
      <w:r>
        <w:rPr>
          <w:i/>
        </w:rPr>
        <w:t xml:space="preserve"> it is not the thought of disaster</w:t>
      </w:r>
    </w:p>
    <w:p>
      <w:r>
        <w:t>Factors: 4</w:t>
      </w:r>
    </w:p>
    <w:p>
      <w:pPr>
        <w:pStyle w:val="Heading3"/>
      </w:pPr>
      <w:r>
        <w:t>Alternative 3</w:t>
      </w:r>
    </w:p>
    <w:p>
      <w:r>
        <w:t>[לרעה]</w:t>
      </w:r>
    </w:p>
    <w:p>
      <w:r>
        <w:t>Rating: None</w:t>
      </w:r>
    </w:p>
    <w:p>
      <w:pPr>
        <w:pStyle w:val="ListBullet"/>
      </w:pPr>
      <w:r>
        <w:t>RSV:</w:t>
      </w:r>
      <w:r>
        <w:rPr>
          <w:i/>
        </w:rPr>
        <w:t xml:space="preserve"> to send evil</w:t>
      </w:r>
    </w:p>
    <w:p>
      <w:pPr>
        <w:pStyle w:val="ListBullet"/>
      </w:pPr>
      <w:r>
        <w:t>BJ:</w:t>
      </w:r>
      <w:r>
        <w:rPr>
          <w:i/>
        </w:rPr>
        <w:t xml:space="preserve"> *au pire (en note: "... litt ... pour le malheur' ...")</w:t>
      </w:r>
    </w:p>
    <w:p>
      <w:pPr>
        <w:pStyle w:val="ListBullet"/>
      </w:pPr>
      <w:r>
        <w:t>TOB:</w:t>
      </w:r>
      <w:r>
        <w:rPr>
          <w:i/>
        </w:rPr>
        <w:t xml:space="preserve"> *en hâtant le malheur</w:t>
      </w:r>
    </w:p>
    <w:p>
      <w:pPr>
        <w:pStyle w:val="ListBullet"/>
      </w:pPr>
      <w:r>
        <w:t>LUT:</w:t>
      </w:r>
      <w:r>
        <w:rPr>
          <w:i/>
        </w:rPr>
        <w:t xml:space="preserve"> Unheil kommen zu lassen</w:t>
      </w:r>
    </w:p>
    <w:p>
      <w:r>
        <w:t>Factors: 14</w:t>
      </w:r>
    </w:p>
    <w:p>
      <w:pPr>
        <w:pStyle w:val="Heading2"/>
      </w:pPr>
      <w:r>
        <w:t>[[@BibleBHS:JER 17:19]][[BibleBHS:JER 17:19]]</w:t>
      </w:r>
    </w:p>
    <w:p>
      <w:r>
        <w:rPr>
          <w:b/>
        </w:rPr>
        <w:t>Remark:</w:t>
      </w:r>
      <w:r>
        <w:t xml:space="preserve"> </w:t>
      </w:r>
      <w:r>
        <w:t>The free translation of L may be based on a Hebrew text other than the MT.</w:t>
      </w:r>
    </w:p>
    <w:p>
      <w:r>
        <w:rPr>
          <w:b/>
        </w:rPr>
        <w:t>Suggestion:</w:t>
      </w:r>
      <w:r>
        <w:t xml:space="preserve"> </w:t>
      </w:r>
      <w:r>
        <w:t>of the sons of the people</w:t>
      </w:r>
    </w:p>
    <w:p>
      <w:pPr>
        <w:pStyle w:val="Heading3"/>
      </w:pPr>
      <w:r>
        <w:t>Alternative 1</w:t>
      </w:r>
    </w:p>
    <w:p>
      <w:r>
        <w:t>בְּנֵי־הָעָם = QERE</w:t>
      </w:r>
    </w:p>
    <w:p>
      <w:r>
        <w:t>Rating: None</w:t>
      </w:r>
    </w:p>
    <w:p>
      <w:r>
        <w:t>Factors: 4</w:t>
      </w:r>
    </w:p>
    <w:p>
      <w:pPr>
        <w:pStyle w:val="Heading3"/>
      </w:pPr>
      <w:r>
        <w:t>Alternative 2</w:t>
      </w:r>
    </w:p>
    <w:p>
      <w:r>
        <w:t>בני־עם = KETIV</w:t>
      </w:r>
    </w:p>
    <w:p>
      <w:r>
        <w:t>Rating: B</w:t>
      </w:r>
    </w:p>
    <w:p>
      <w:pPr>
        <w:pStyle w:val="ListBullet"/>
      </w:pPr>
      <w:r>
        <w:t>BJ:</w:t>
      </w:r>
      <w:r>
        <w:rPr>
          <w:i/>
        </w:rPr>
        <w:t xml:space="preserve"> des Enfants du peuple</w:t>
      </w:r>
    </w:p>
    <w:p>
      <w:pPr>
        <w:pStyle w:val="ListBullet"/>
      </w:pPr>
      <w:r>
        <w:t>TOB:</w:t>
      </w:r>
      <w:r>
        <w:rPr>
          <w:i/>
        </w:rPr>
        <w:t xml:space="preserve"> *à la grande porte (en note: "Litt. la porte des fils du peuple ...")</w:t>
      </w:r>
    </w:p>
    <w:p>
      <w:pPr>
        <w:pStyle w:val="ListBullet"/>
      </w:pPr>
      <w:r>
        <w:t>LUT:</w:t>
      </w:r>
      <w:r>
        <w:rPr>
          <w:i/>
        </w:rPr>
        <w:t xml:space="preserve"> des Volks (siehe Anm.l)</w:t>
      </w:r>
    </w:p>
    <w:p>
      <w:pPr>
        <w:pStyle w:val="Heading3"/>
      </w:pPr>
      <w:r>
        <w:t>Alternative 3</w:t>
      </w:r>
    </w:p>
    <w:p>
      <w:r>
        <w:t>[בנימין] (= Brockington)</w:t>
      </w:r>
    </w:p>
    <w:p>
      <w:r>
        <w:t>Rating: None</w:t>
      </w:r>
    </w:p>
    <w:p>
      <w:pPr>
        <w:pStyle w:val="ListBullet"/>
      </w:pPr>
      <w:r>
        <w:t>RSV:</w:t>
      </w:r>
      <w:r>
        <w:rPr>
          <w:i/>
        </w:rPr>
        <w:t xml:space="preserve"> *(in the) Benjamin (Gate)</w:t>
      </w:r>
    </w:p>
    <w:p>
      <w:pPr>
        <w:pStyle w:val="ListBullet"/>
      </w:pPr>
      <w:r>
        <w:t>NEB:</w:t>
      </w:r>
      <w:r>
        <w:rPr>
          <w:i/>
        </w:rPr>
        <w:t xml:space="preserve"> *(in the) Benjamin (Gate)</w:t>
      </w:r>
    </w:p>
    <w:p>
      <w:r>
        <w:t>Factors: 14</w:t>
      </w:r>
    </w:p>
    <w:p>
      <w:pPr>
        <w:pStyle w:val="Heading2"/>
      </w:pPr>
      <w:r>
        <w:t>[[@BibleBHS:JER 17:25]][[BibleBHS:JER 17:25]]</w:t>
      </w:r>
    </w:p>
    <w:p>
      <w:r>
        <w:rPr>
          <w:b/>
        </w:rPr>
        <w:t>Remark:</w:t>
      </w:r>
      <w:r>
        <w:t xml:space="preserve"> </w:t>
      </w:r>
      <w:r>
        <w:t>None</w:t>
      </w:r>
    </w:p>
    <w:p>
      <w:r>
        <w:rPr>
          <w:b/>
        </w:rPr>
        <w:t>Suggestion:</w:t>
      </w:r>
      <w:r>
        <w:t xml:space="preserve"> </w:t>
      </w:r>
      <w:r>
        <w:t>and princes / with princes</w:t>
      </w:r>
    </w:p>
    <w:p>
      <w:pPr>
        <w:pStyle w:val="Heading3"/>
      </w:pPr>
      <w:r>
        <w:t>Alternative 1</w:t>
      </w:r>
    </w:p>
    <w:p>
      <w:r>
        <w:t>ושרים</w:t>
      </w:r>
    </w:p>
    <w:p>
      <w:r>
        <w:t>Rating: A</w:t>
      </w:r>
    </w:p>
    <w:p>
      <w:pPr>
        <w:pStyle w:val="ListBullet"/>
      </w:pPr>
      <w:r>
        <w:t>BJ:</w:t>
      </w:r>
      <w:r>
        <w:rPr>
          <w:i/>
        </w:rPr>
        <w:t xml:space="preserve"> et des princes</w:t>
      </w:r>
    </w:p>
    <w:p>
      <w:pPr>
        <w:pStyle w:val="ListBullet"/>
      </w:pPr>
      <w:r>
        <w:t>TOB:</w:t>
      </w:r>
      <w:r>
        <w:rPr>
          <w:i/>
        </w:rPr>
        <w:t xml:space="preserve"> - avec leurs ministres -</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pPr>
        <w:pStyle w:val="Heading2"/>
      </w:pPr>
      <w:r>
        <w:t>[[@BibleBHS:JER 18:4]][[BibleBHS:JER 18:4]]</w:t>
      </w:r>
    </w:p>
    <w:p>
      <w:r>
        <w:rPr>
          <w:b/>
        </w:rPr>
        <w:t>Remark:</w:t>
      </w:r>
      <w:r>
        <w:t xml:space="preserve"> </w:t>
      </w:r>
      <w:r>
        <w:t>None</w:t>
      </w:r>
    </w:p>
    <w:p>
      <w:r>
        <w:rPr>
          <w:b/>
        </w:rPr>
        <w:t>Suggestion:</w:t>
      </w:r>
      <w:r>
        <w:t xml:space="preserve"> </w:t>
      </w:r>
      <w:r>
        <w:t>with clay / of clay</w:t>
      </w:r>
    </w:p>
    <w:p>
      <w:pPr>
        <w:pStyle w:val="Heading3"/>
      </w:pPr>
      <w:r>
        <w:t>Alternative 1</w:t>
      </w:r>
    </w:p>
    <w:p>
      <w:r>
        <w:t>בחמר</w:t>
      </w:r>
    </w:p>
    <w:p>
      <w:r>
        <w:t>Rating: B</w:t>
      </w:r>
    </w:p>
    <w:p>
      <w:pPr>
        <w:pStyle w:val="ListBullet"/>
      </w:pPr>
      <w:r>
        <w:t>RSV:</w:t>
      </w:r>
      <w:r>
        <w:rPr>
          <w:i/>
        </w:rPr>
        <w:t xml:space="preserve"> of clay</w:t>
      </w:r>
    </w:p>
    <w:p>
      <w:pPr>
        <w:pStyle w:val="ListBullet"/>
      </w:pPr>
      <w:r>
        <w:t>NEB:</w:t>
      </w:r>
      <w:r>
        <w:rPr>
          <w:i/>
        </w:rPr>
        <w:t xml:space="preserve"> out of the clay</w:t>
      </w:r>
    </w:p>
    <w:p>
      <w:pPr>
        <w:pStyle w:val="ListBullet"/>
      </w:pPr>
      <w:r>
        <w:t>TOB:</w:t>
      </w:r>
      <w:r>
        <w:rPr>
          <w:i/>
        </w:rPr>
        <w:t xml:space="preserve"> avec de l'argile</w:t>
      </w:r>
    </w:p>
    <w:p>
      <w:pPr>
        <w:pStyle w:val="ListBullet"/>
      </w:pPr>
      <w:r>
        <w:t>LUT:</w:t>
      </w:r>
      <w:r>
        <w:rPr>
          <w:i/>
        </w:rPr>
        <w:t xml:space="preserve"> aus dem Ton</w:t>
      </w:r>
    </w:p>
    <w:p>
      <w:pPr>
        <w:pStyle w:val="Heading3"/>
      </w:pPr>
      <w:r>
        <w:t>Alternative 2</w:t>
      </w:r>
    </w:p>
    <w:p>
      <w:r>
        <w:t>כחמר</w:t>
      </w:r>
    </w:p>
    <w:p>
      <w:r>
        <w:t>Rating: None</w:t>
      </w:r>
    </w:p>
    <w:p>
      <w:pPr>
        <w:pStyle w:val="ListBullet"/>
      </w:pPr>
      <w:r>
        <w:t>BJ:</w:t>
      </w:r>
      <w:r>
        <w:rPr>
          <w:i/>
        </w:rPr>
        <w:t xml:space="preserve"> *comme cela arrive à l'argile</w:t>
      </w:r>
    </w:p>
    <w:p>
      <w:r>
        <w:t>Factors: 5</w:t>
      </w:r>
    </w:p>
    <w:p>
      <w:pPr>
        <w:pStyle w:val="Heading2"/>
      </w:pPr>
      <w:r>
        <w:t>[[@BibleBHS:JER 18:14]][[BibleBHS:JER 18:14]]</w:t>
      </w:r>
    </w:p>
    <w:p>
      <w:r>
        <w:rPr>
          <w:b/>
        </w:rPr>
        <w:t>Remark:</w:t>
      </w:r>
      <w:r>
        <w:t xml:space="preserve"> </w:t>
      </w:r>
      <w:r>
        <w:t>l. See the next two cases also. 2. The expression "rock of Shaddai" may refer to one of the peaks of the Antilebanon mountains.</w:t>
      </w:r>
    </w:p>
    <w:p>
      <w:r>
        <w:rPr>
          <w:b/>
        </w:rPr>
        <w:t>Suggestion:</w:t>
      </w:r>
      <w:r>
        <w:t xml:space="preserve"> </w:t>
      </w:r>
      <w:r>
        <w:t>(from the rock) of Shaddai</w:t>
      </w:r>
    </w:p>
    <w:p>
      <w:pPr>
        <w:pStyle w:val="Heading3"/>
      </w:pPr>
      <w:r>
        <w:t>Alternative 1</w:t>
      </w:r>
    </w:p>
    <w:p>
      <w:r>
        <w:t>שָׂדַי</w:t>
      </w:r>
    </w:p>
    <w:p>
      <w:r>
        <w:t>Rating: None</w:t>
      </w:r>
    </w:p>
    <w:p>
      <w:pPr>
        <w:pStyle w:val="ListBullet"/>
      </w:pPr>
      <w:r>
        <w:t>BJ:</w:t>
      </w:r>
      <w:r>
        <w:rPr>
          <w:i/>
        </w:rPr>
        <w:t xml:space="preserve"> *de la campagne</w:t>
      </w:r>
    </w:p>
    <w:p>
      <w:pPr>
        <w:pStyle w:val="ListBullet"/>
      </w:pPr>
      <w:r>
        <w:t>TOB:</w:t>
      </w:r>
      <w:r>
        <w:rPr>
          <w:i/>
        </w:rPr>
        <w:t xml:space="preserve"> *dans la campagne</w:t>
      </w:r>
    </w:p>
    <w:p>
      <w:pPr>
        <w:pStyle w:val="ListBullet"/>
      </w:pPr>
      <w:r>
        <w:t>LUT:</w:t>
      </w:r>
      <w:r>
        <w:rPr>
          <w:i/>
        </w:rPr>
        <w:t xml:space="preserve"> im Felde</w:t>
      </w:r>
    </w:p>
    <w:p>
      <w:r>
        <w:t>Factors: 7</w:t>
      </w:r>
    </w:p>
    <w:p>
      <w:pPr>
        <w:pStyle w:val="Heading3"/>
      </w:pPr>
      <w:r>
        <w:t>Alternative 2</w:t>
      </w:r>
    </w:p>
    <w:p>
      <w:r>
        <w:t>[שריון]</w:t>
      </w:r>
    </w:p>
    <w:p>
      <w:r>
        <w:t>Rating: None</w:t>
      </w:r>
    </w:p>
    <w:p>
      <w:pPr>
        <w:pStyle w:val="ListBullet"/>
      </w:pPr>
      <w:r>
        <w:t>RSV:</w:t>
      </w:r>
      <w:r>
        <w:rPr>
          <w:i/>
        </w:rPr>
        <w:t xml:space="preserve"> *of Sirion</w:t>
      </w:r>
    </w:p>
    <w:p>
      <w:r>
        <w:t>Factors: 14</w:t>
      </w:r>
    </w:p>
    <w:p>
      <w:pPr>
        <w:pStyle w:val="Heading3"/>
      </w:pPr>
      <w:r>
        <w:t>Alternative 3</w:t>
      </w:r>
    </w:p>
    <w:p>
      <w:r>
        <w:t>שדי =[שְדִי / שָׁדַי] (= Brockington)</w:t>
      </w:r>
    </w:p>
    <w:p>
      <w:r>
        <w:t>Rating: None</w:t>
      </w:r>
    </w:p>
    <w:p>
      <w:pPr>
        <w:pStyle w:val="ListBullet"/>
      </w:pPr>
      <w:r>
        <w:t>NEB:</w:t>
      </w:r>
      <w:r>
        <w:rPr>
          <w:i/>
        </w:rPr>
        <w:t xml:space="preserve"> (on the rocky) slopes</w:t>
      </w:r>
    </w:p>
    <w:p>
      <w:r>
        <w:t>Factors: 14</w:t>
      </w:r>
    </w:p>
    <w:p>
      <w:pPr>
        <w:pStyle w:val="Heading3"/>
      </w:pPr>
      <w:r>
        <w:t>Alternative 4</w:t>
      </w:r>
    </w:p>
    <w:p>
      <w:r>
        <w:t>[שַׁדַּי]</w:t>
      </w:r>
    </w:p>
    <w:p>
      <w:r>
        <w:t>Rating: C</w:t>
      </w:r>
    </w:p>
    <w:p>
      <w:pPr>
        <w:pStyle w:val="Heading2"/>
      </w:pPr>
      <w:r>
        <w:t>[[BibleBHS:JER 18:14]]</w:t>
      </w:r>
    </w:p>
    <w:p>
      <w:r>
        <w:rPr>
          <w:b/>
        </w:rPr>
        <w:t>Remark:</w:t>
      </w:r>
      <w:r>
        <w:t xml:space="preserve"> </w:t>
      </w:r>
      <w:r>
        <w:t>1. See the preceding and the following case also. 2. The MT expression should be interpreted as "(do the far, cold, streaming waters) run dry?".</w:t>
      </w:r>
    </w:p>
    <w:p>
      <w:r>
        <w:rPr>
          <w:b/>
        </w:rPr>
        <w:t>Suggestion:</w:t>
      </w:r>
      <w:r>
        <w:t xml:space="preserve"> </w:t>
      </w:r>
      <w:r>
        <w:t>See Remark</w:t>
      </w:r>
    </w:p>
    <w:p>
      <w:pPr>
        <w:pStyle w:val="Heading3"/>
      </w:pPr>
      <w:r>
        <w:t>Alternative 1</w:t>
      </w:r>
    </w:p>
    <w:p>
      <w:r>
        <w:t>אם־ינתשו</w:t>
      </w:r>
    </w:p>
    <w:p>
      <w:r>
        <w:t>Rating: A</w:t>
      </w:r>
    </w:p>
    <w:p>
      <w:pPr>
        <w:pStyle w:val="ListBullet"/>
      </w:pPr>
      <w:r>
        <w:t>TOB:</w:t>
      </w:r>
      <w:r>
        <w:rPr>
          <w:i/>
        </w:rPr>
        <w:t xml:space="preserve"> *peut-on rejeter (les eaux)</w:t>
      </w:r>
    </w:p>
    <w:p>
      <w:pPr>
        <w:pStyle w:val="Heading3"/>
      </w:pPr>
      <w:r>
        <w:t>Alternative 2</w:t>
      </w:r>
    </w:p>
    <w:p>
      <w:r>
        <w:t>[אם־ינשתו] (= Brockington)</w:t>
      </w:r>
    </w:p>
    <w:p>
      <w:r>
        <w:t>Rating: None</w:t>
      </w:r>
    </w:p>
    <w:p>
      <w:pPr>
        <w:pStyle w:val="ListBullet"/>
      </w:pPr>
      <w:r>
        <w:t>RSV:</w:t>
      </w:r>
      <w:r>
        <w:rPr>
          <w:i/>
        </w:rPr>
        <w:t xml:space="preserve"> *do (the mountain waters) run dry</w:t>
      </w:r>
    </w:p>
    <w:p>
      <w:pPr>
        <w:pStyle w:val="ListBullet"/>
      </w:pPr>
      <w:r>
        <w:t>NEB:</w:t>
      </w:r>
      <w:r>
        <w:rPr>
          <w:i/>
        </w:rPr>
        <w:t xml:space="preserve"> *will (the ... rain ...) ever fail</w:t>
      </w:r>
    </w:p>
    <w:p>
      <w:pPr>
        <w:pStyle w:val="ListBullet"/>
      </w:pPr>
      <w:r>
        <w:t>BJ:</w:t>
      </w:r>
      <w:r>
        <w:rPr>
          <w:i/>
        </w:rPr>
        <w:t xml:space="preserve"> *tarissent-elles</w:t>
      </w:r>
    </w:p>
    <w:p>
      <w:pPr>
        <w:pStyle w:val="ListBullet"/>
      </w:pPr>
      <w:r>
        <w:t>LUT:</w:t>
      </w:r>
      <w:r>
        <w:rPr>
          <w:i/>
        </w:rPr>
        <w:t xml:space="preserve"> (das Regenwasser) verläuft sich nicht so schnell</w:t>
      </w:r>
    </w:p>
    <w:p>
      <w:r>
        <w:t>Factors: 14</w:t>
      </w:r>
    </w:p>
    <w:p>
      <w:pPr>
        <w:pStyle w:val="Heading2"/>
      </w:pPr>
      <w:r>
        <w:t>[[BibleBHS:JER 18:14]]</w:t>
      </w:r>
    </w:p>
    <w:p>
      <w:r>
        <w:rPr>
          <w:b/>
        </w:rPr>
        <w:t>Remark:</w:t>
      </w:r>
      <w:r>
        <w:t xml:space="preserve"> </w:t>
      </w:r>
      <w:r>
        <w:t>1. See also the two preceding cases. 2. The MT expression "foreign waters" refers to waters which have an origin at some distance and are therefore "foreign waters".</w:t>
      </w:r>
    </w:p>
    <w:p>
      <w:r>
        <w:rPr>
          <w:b/>
        </w:rPr>
        <w:t>Suggestion:</w:t>
      </w:r>
      <w:r>
        <w:t xml:space="preserve"> </w:t>
      </w:r>
      <w:r>
        <w:t>foreign / far (away)</w:t>
      </w:r>
    </w:p>
    <w:p>
      <w:pPr>
        <w:pStyle w:val="Heading3"/>
      </w:pPr>
      <w:r>
        <w:t>Alternative 1</w:t>
      </w:r>
    </w:p>
    <w:p>
      <w:r>
        <w:t>זרים</w:t>
      </w:r>
    </w:p>
    <w:p>
      <w:r>
        <w:t>Rating: C</w:t>
      </w:r>
    </w:p>
    <w:p>
      <w:pPr>
        <w:pStyle w:val="ListBullet"/>
      </w:pPr>
      <w:r>
        <w:t>BJ:</w:t>
      </w:r>
      <w:r>
        <w:rPr>
          <w:i/>
        </w:rPr>
        <w:t xml:space="preserve"> *(les eaux) des pays étrangers</w:t>
      </w:r>
    </w:p>
    <w:p>
      <w:pPr>
        <w:pStyle w:val="ListBullet"/>
      </w:pPr>
      <w:r>
        <w:t>TOB:</w:t>
      </w:r>
      <w:r>
        <w:rPr>
          <w:i/>
        </w:rPr>
        <w:t xml:space="preserve"> *(les eaux) qui viennent de loin</w:t>
      </w:r>
    </w:p>
    <w:p>
      <w:pPr>
        <w:pStyle w:val="Heading3"/>
      </w:pPr>
      <w:r>
        <w:t>Alternative 2</w:t>
      </w:r>
    </w:p>
    <w:p>
      <w:r>
        <w:t>[זרם] (= Brockington)</w:t>
      </w:r>
    </w:p>
    <w:p>
      <w:r>
        <w:t>Rating: None</w:t>
      </w:r>
    </w:p>
    <w:p>
      <w:pPr>
        <w:pStyle w:val="ListBullet"/>
      </w:pPr>
      <w:r>
        <w:t>NEB:</w:t>
      </w:r>
      <w:r>
        <w:rPr>
          <w:i/>
        </w:rPr>
        <w:t xml:space="preserve"> the ... rain</w:t>
      </w:r>
    </w:p>
    <w:p>
      <w:pPr>
        <w:pStyle w:val="ListBullet"/>
      </w:pPr>
      <w:r>
        <w:t>LUT:</w:t>
      </w:r>
      <w:r>
        <w:rPr>
          <w:i/>
        </w:rPr>
        <w:t xml:space="preserve"> das Regenwasser</w:t>
      </w:r>
    </w:p>
    <w:p>
      <w:r>
        <w:t>Factors: 1</w:t>
      </w:r>
    </w:p>
    <w:p>
      <w:pPr>
        <w:pStyle w:val="Heading3"/>
      </w:pPr>
      <w:r>
        <w:t>Alternative 3</w:t>
      </w:r>
    </w:p>
    <w:p>
      <w:r>
        <w:t>[מהרים]</w:t>
      </w:r>
    </w:p>
    <w:p>
      <w:r>
        <w:t>Rating: None</w:t>
      </w:r>
    </w:p>
    <w:p>
      <w:pPr>
        <w:pStyle w:val="ListBullet"/>
      </w:pPr>
      <w:r>
        <w:t>RSV:</w:t>
      </w:r>
      <w:r>
        <w:rPr>
          <w:i/>
        </w:rPr>
        <w:t xml:space="preserve"> *(the) mountain (waters)</w:t>
      </w:r>
    </w:p>
    <w:p>
      <w:r>
        <w:t>Factors: 14</w:t>
      </w:r>
    </w:p>
    <w:p>
      <w:pPr>
        <w:pStyle w:val="Heading2"/>
      </w:pPr>
      <w:r>
        <w:t>[[@BibleBHS:JER 18:15]][[BibleBHS:JER 18:15]]</w:t>
      </w:r>
    </w:p>
    <w:p>
      <w:r>
        <w:rPr>
          <w:b/>
        </w:rPr>
        <w:t>Remark:</w:t>
      </w:r>
      <w:r>
        <w:t xml:space="preserve"> </w:t>
      </w:r>
      <w:r>
        <w:t>None</w:t>
      </w:r>
    </w:p>
    <w:p>
      <w:r>
        <w:rPr>
          <w:b/>
        </w:rPr>
        <w:t>Suggestion:</w:t>
      </w:r>
      <w:r>
        <w:t xml:space="preserve"> </w:t>
      </w:r>
      <w:r>
        <w:t>and they made them stumble</w:t>
      </w:r>
    </w:p>
    <w:p>
      <w:pPr>
        <w:pStyle w:val="Heading3"/>
      </w:pPr>
      <w:r>
        <w:t>Alternative 1</w:t>
      </w:r>
    </w:p>
    <w:p>
      <w:r>
        <w:t>ויכשלום</w:t>
      </w:r>
    </w:p>
    <w:p>
      <w:r>
        <w:t>Rating: C</w:t>
      </w:r>
    </w:p>
    <w:p>
      <w:pPr>
        <w:pStyle w:val="ListBullet"/>
      </w:pPr>
      <w:r>
        <w:t>BJ:</w:t>
      </w:r>
      <w:r>
        <w:rPr>
          <w:i/>
        </w:rPr>
        <w:t xml:space="preserve"> *on les fait trébucher</w:t>
      </w:r>
    </w:p>
    <w:p>
      <w:pPr>
        <w:pStyle w:val="ListBullet"/>
      </w:pPr>
      <w:r>
        <w:t>TOB:</w:t>
      </w:r>
      <w:r>
        <w:rPr>
          <w:i/>
        </w:rPr>
        <w:t xml:space="preserve"> qui les font trébucher</w:t>
      </w:r>
    </w:p>
    <w:p>
      <w:pPr>
        <w:pStyle w:val="ListBullet"/>
      </w:pPr>
      <w:r>
        <w:t>LUT:</w:t>
      </w:r>
      <w:r>
        <w:rPr>
          <w:i/>
        </w:rPr>
        <w:t xml:space="preserve"> die haben sie zu Fall gebracht</w:t>
      </w:r>
    </w:p>
    <w:p>
      <w:pPr>
        <w:pStyle w:val="Heading3"/>
      </w:pPr>
      <w:r>
        <w:t>Alternative 2</w:t>
      </w:r>
    </w:p>
    <w:p>
      <w:r>
        <w:t>[ויכשלו]</w:t>
      </w:r>
    </w:p>
    <w:p>
      <w:r>
        <w:t>Rating: None</w:t>
      </w:r>
    </w:p>
    <w:p>
      <w:pPr>
        <w:pStyle w:val="ListBullet"/>
      </w:pPr>
      <w:r>
        <w:t>RSV:</w:t>
      </w:r>
      <w:r>
        <w:rPr>
          <w:i/>
        </w:rPr>
        <w:t xml:space="preserve"> *they have stumbled</w:t>
      </w:r>
    </w:p>
    <w:p>
      <w:pPr>
        <w:pStyle w:val="ListBullet"/>
      </w:pPr>
      <w:r>
        <w:t>NEB:</w:t>
      </w:r>
      <w:r>
        <w:rPr>
          <w:i/>
        </w:rPr>
        <w:t xml:space="preserve"> so they stumble</w:t>
      </w:r>
    </w:p>
    <w:p>
      <w:r>
        <w:t>Factors: 4</w:t>
      </w:r>
    </w:p>
    <w:p>
      <w:pPr>
        <w:pStyle w:val="Heading2"/>
      </w:pPr>
      <w:r>
        <w:t>[[@BibleBHS:JER 18:18]][[BibleBHS:JER 18:18]]</w:t>
      </w:r>
    </w:p>
    <w:p>
      <w:r>
        <w:rPr>
          <w:b/>
        </w:rPr>
        <w:t>Remark:</w:t>
      </w:r>
      <w:r>
        <w:t xml:space="preserve"> </w:t>
      </w:r>
      <w:r>
        <w:t>None</w:t>
      </w:r>
    </w:p>
    <w:p>
      <w:r>
        <w:rPr>
          <w:b/>
        </w:rPr>
        <w:t>Suggestion:</w:t>
      </w:r>
      <w:r>
        <w:t xml:space="preserve"> </w:t>
      </w:r>
      <w:r>
        <w:t>and we will bring charges against him (literally: and we will strike him with the tongue)</w:t>
      </w:r>
    </w:p>
    <w:p>
      <w:pPr>
        <w:pStyle w:val="Heading3"/>
      </w:pPr>
      <w:r>
        <w:t>Alternative 1</w:t>
      </w:r>
    </w:p>
    <w:p>
      <w:r>
        <w:t>ונכהו בלשון</w:t>
      </w:r>
    </w:p>
    <w:p>
      <w:r>
        <w:t>Rating: B</w:t>
      </w:r>
    </w:p>
    <w:p>
      <w:pPr>
        <w:pStyle w:val="ListBullet"/>
      </w:pPr>
      <w:r>
        <w:t>RSV:</w:t>
      </w:r>
      <w:r>
        <w:rPr>
          <w:i/>
        </w:rPr>
        <w:t xml:space="preserve"> let us smite him with the tongue</w:t>
      </w:r>
    </w:p>
    <w:p>
      <w:pPr>
        <w:pStyle w:val="ListBullet"/>
      </w:pPr>
      <w:r>
        <w:t>NEB:</w:t>
      </w:r>
      <w:r>
        <w:rPr>
          <w:i/>
        </w:rPr>
        <w:t xml:space="preserve"> let us invent some charges against him</w:t>
      </w:r>
    </w:p>
    <w:p>
      <w:pPr>
        <w:pStyle w:val="ListBullet"/>
      </w:pPr>
      <w:r>
        <w:t>BJ:</w:t>
      </w:r>
      <w:r>
        <w:rPr>
          <w:i/>
        </w:rPr>
        <w:t xml:space="preserve"> dénigrons-le</w:t>
      </w:r>
    </w:p>
    <w:p>
      <w:pPr>
        <w:pStyle w:val="ListBullet"/>
      </w:pPr>
      <w:r>
        <w:t>TOB:</w:t>
      </w:r>
      <w:r>
        <w:rPr>
          <w:i/>
        </w:rPr>
        <w:t xml:space="preserve"> *(allons donc) le démolir en le diffamant</w:t>
      </w:r>
    </w:p>
    <w:p>
      <w:pPr>
        <w:pStyle w:val="Heading3"/>
      </w:pPr>
      <w:r>
        <w:t>Alternative 2</w:t>
      </w:r>
    </w:p>
    <w:p>
      <w:r>
        <w:t>[ונכהו בלשונו]</w:t>
      </w:r>
    </w:p>
    <w:p>
      <w:r>
        <w:t>Rating: None</w:t>
      </w:r>
    </w:p>
    <w:p>
      <w:pPr>
        <w:pStyle w:val="ListBullet"/>
      </w:pPr>
      <w:r>
        <w:t>LUT:</w:t>
      </w:r>
      <w:r>
        <w:rPr>
          <w:i/>
        </w:rPr>
        <w:t xml:space="preserve"> lasst uns ihn mit seinen eigenen Worten schlagen</w:t>
      </w:r>
    </w:p>
    <w:p>
      <w:r>
        <w:t>Factors: 1, 4</w:t>
      </w:r>
    </w:p>
    <w:p>
      <w:pPr>
        <w:pStyle w:val="Heading2"/>
      </w:pPr>
      <w:r>
        <w:t>[[@BibleBHS:JER 18:19]][[BibleBHS:JER 18:19]]</w:t>
      </w:r>
    </w:p>
    <w:p>
      <w:r>
        <w:rPr>
          <w:b/>
        </w:rPr>
        <w:t>Remark:</w:t>
      </w:r>
      <w:r>
        <w:t xml:space="preserve"> </w:t>
      </w:r>
      <w:r>
        <w:t>None</w:t>
      </w:r>
    </w:p>
    <w:p>
      <w:r>
        <w:rPr>
          <w:b/>
        </w:rPr>
        <w:t>Suggestion:</w:t>
      </w:r>
      <w:r>
        <w:t xml:space="preserve"> </w:t>
      </w:r>
      <w:r>
        <w:t>to the voice of my adversaries</w:t>
      </w:r>
    </w:p>
    <w:p>
      <w:pPr>
        <w:pStyle w:val="Heading3"/>
      </w:pPr>
      <w:r>
        <w:t>Alternative 1</w:t>
      </w:r>
    </w:p>
    <w:p>
      <w:r>
        <w:t>לקול יריבי</w:t>
      </w:r>
    </w:p>
    <w:p>
      <w:r>
        <w:t>Rating: B</w:t>
      </w:r>
    </w:p>
    <w:p>
      <w:pPr>
        <w:pStyle w:val="ListBullet"/>
      </w:pPr>
      <w:r>
        <w:t>NEB:</w:t>
      </w:r>
      <w:r>
        <w:rPr>
          <w:i/>
        </w:rPr>
        <w:t xml:space="preserve"> what my opponents are saying against me</w:t>
      </w:r>
    </w:p>
    <w:p>
      <w:pPr>
        <w:pStyle w:val="ListBullet"/>
      </w:pPr>
      <w:r>
        <w:t>BJ:</w:t>
      </w:r>
      <w:r>
        <w:rPr>
          <w:i/>
        </w:rPr>
        <w:t xml:space="preserve"> ce que disent mes adversaires</w:t>
      </w:r>
    </w:p>
    <w:p>
      <w:pPr>
        <w:pStyle w:val="ListBullet"/>
      </w:pPr>
      <w:r>
        <w:t>TOB:</w:t>
      </w:r>
      <w:r>
        <w:rPr>
          <w:i/>
        </w:rPr>
        <w:t xml:space="preserve"> ce que disent mes accusateurs</w:t>
      </w:r>
    </w:p>
    <w:p>
      <w:pPr>
        <w:pStyle w:val="ListBullet"/>
      </w:pPr>
      <w:r>
        <w:t>LUT:</w:t>
      </w:r>
      <w:r>
        <w:rPr>
          <w:i/>
        </w:rPr>
        <w:t xml:space="preserve"> die Stimme meiner Widersacher</w:t>
      </w:r>
    </w:p>
    <w:p>
      <w:pPr>
        <w:pStyle w:val="Heading3"/>
      </w:pPr>
      <w:r>
        <w:t>Alternative 2</w:t>
      </w:r>
    </w:p>
    <w:p>
      <w:r>
        <w:t>[לקול ריבי]</w:t>
      </w:r>
    </w:p>
    <w:p>
      <w:r>
        <w:t>Rating: None</w:t>
      </w:r>
    </w:p>
    <w:p>
      <w:pPr>
        <w:pStyle w:val="ListBullet"/>
      </w:pPr>
      <w:r>
        <w:t>RSV:</w:t>
      </w:r>
      <w:r>
        <w:rPr>
          <w:i/>
        </w:rPr>
        <w:t xml:space="preserve"> *to my plea</w:t>
      </w:r>
    </w:p>
    <w:p>
      <w:r>
        <w:t>Factors: 8, 4</w:t>
      </w:r>
    </w:p>
    <w:p>
      <w:pPr>
        <w:pStyle w:val="Heading2"/>
      </w:pPr>
      <w:r>
        <w:t>[[@BibleBHS:JER 18:20]][[BibleBHS:JER 18:20]]</w:t>
      </w:r>
    </w:p>
    <w:p>
      <w:r>
        <w:rPr>
          <w:b/>
        </w:rPr>
        <w:t>Remark:</w:t>
      </w:r>
      <w:r>
        <w:t xml:space="preserve"> </w:t>
      </w:r>
      <w:r>
        <w:t>None</w:t>
      </w:r>
    </w:p>
    <w:p>
      <w:r>
        <w:rPr>
          <w:b/>
        </w:rPr>
        <w:t>Suggestion:</w:t>
      </w:r>
      <w:r>
        <w:t xml:space="preserve"> </w:t>
      </w:r>
      <w:r>
        <w:t>for they have dug a pit for my life</w:t>
      </w:r>
    </w:p>
    <w:p>
      <w:pPr>
        <w:pStyle w:val="Heading3"/>
      </w:pPr>
      <w:r>
        <w:t>Alternative 1</w:t>
      </w:r>
    </w:p>
    <w:p>
      <w:r>
        <w:t>כי כרו שוחה לנפשי</w:t>
      </w:r>
    </w:p>
    <w:p>
      <w:r>
        <w:t>Rating: B</w:t>
      </w:r>
    </w:p>
    <w:p>
      <w:pPr>
        <w:pStyle w:val="ListBullet"/>
      </w:pPr>
      <w:r>
        <w:t>RSV:</w:t>
      </w:r>
      <w:r>
        <w:rPr>
          <w:i/>
        </w:rPr>
        <w:t xml:space="preserve"> yet they have dug a pit for my life</w:t>
      </w:r>
    </w:p>
    <w:p>
      <w:pPr>
        <w:pStyle w:val="ListBullet"/>
      </w:pPr>
      <w:r>
        <w:t>BJ:</w:t>
      </w:r>
      <w:r>
        <w:rPr>
          <w:i/>
        </w:rPr>
        <w:t xml:space="preserve"> or ils creusent une fosse à mon intention</w:t>
      </w:r>
    </w:p>
    <w:p>
      <w:pPr>
        <w:pStyle w:val="ListBullet"/>
      </w:pPr>
      <w:r>
        <w:t>TOB:</w:t>
      </w:r>
      <w:r>
        <w:rPr>
          <w:i/>
        </w:rPr>
        <w:t xml:space="preserve"> eux, ils m'entourent de pièges fatals (en note: "Litt. il (sic!) creusent des pièges à mon âme (ma vie) ..."</w:t>
      </w:r>
    </w:p>
    <w:p>
      <w:pPr>
        <w:pStyle w:val="ListBullet"/>
      </w:pPr>
      <w:r>
        <w:t>LUT:</w:t>
      </w:r>
      <w:r>
        <w:rPr>
          <w:i/>
        </w:rPr>
        <w:t xml:space="preserve"> denn sie haben mir eine Grube gegraben</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19:1]][[BibleBHS:JER 19:1]]</w:t>
      </w:r>
    </w:p>
    <w:p>
      <w:r>
        <w:rPr>
          <w:b/>
        </w:rPr>
        <w:t>Remark:</w:t>
      </w:r>
      <w:r>
        <w:t xml:space="preserve"> </w:t>
      </w:r>
      <w:r>
        <w:t>None</w:t>
      </w:r>
    </w:p>
    <w:p>
      <w:r>
        <w:rPr>
          <w:b/>
        </w:rPr>
        <w:t>Suggestion:</w:t>
      </w:r>
      <w:r>
        <w:t xml:space="preserve"> </w:t>
      </w:r>
      <w:r>
        <w:t>thus</w:t>
      </w:r>
    </w:p>
    <w:p>
      <w:pPr>
        <w:pStyle w:val="Heading3"/>
      </w:pPr>
      <w:r>
        <w:t>Alternative 1</w:t>
      </w:r>
    </w:p>
    <w:p>
      <w:r>
        <w:t>כה</w:t>
      </w:r>
    </w:p>
    <w:p>
      <w:r>
        <w:t>Rating: B</w:t>
      </w:r>
    </w:p>
    <w:p>
      <w:pPr>
        <w:pStyle w:val="ListBullet"/>
      </w:pPr>
      <w:r>
        <w:t>RSV:</w:t>
      </w:r>
      <w:r>
        <w:rPr>
          <w:i/>
        </w:rPr>
        <w:t xml:space="preserve"> thus (said)</w:t>
      </w:r>
    </w:p>
    <w:p>
      <w:pPr>
        <w:pStyle w:val="ListBullet"/>
      </w:pPr>
      <w:r>
        <w:t>NEB:</w:t>
      </w:r>
      <w:r>
        <w:rPr>
          <w:i/>
        </w:rPr>
        <w:t xml:space="preserve"> these are (the words)</w:t>
      </w:r>
    </w:p>
    <w:p>
      <w:pPr>
        <w:pStyle w:val="ListBullet"/>
      </w:pPr>
      <w:r>
        <w:t>TOB:</w:t>
      </w:r>
      <w:r>
        <w:rPr>
          <w:i/>
        </w:rPr>
        <w:t xml:space="preserve"> ainsi (parle)</w:t>
      </w:r>
    </w:p>
    <w:p>
      <w:pPr>
        <w:pStyle w:val="ListBullet"/>
      </w:pPr>
      <w:r>
        <w:t>LUT:</w:t>
      </w:r>
      <w:r>
        <w:rPr>
          <w:i/>
        </w:rPr>
        <w:t xml:space="preserve"> so (sprach)</w:t>
      </w:r>
    </w:p>
    <w:p>
      <w:pPr>
        <w:pStyle w:val="Heading3"/>
      </w:pPr>
      <w:r>
        <w:t>Alternative 2</w:t>
      </w:r>
    </w:p>
    <w:p>
      <w:r>
        <w:t>[אז]</w:t>
      </w:r>
    </w:p>
    <w:p>
      <w:r>
        <w:t>Rating: None</w:t>
      </w:r>
    </w:p>
    <w:p>
      <w:pPr>
        <w:pStyle w:val="ListBullet"/>
      </w:pPr>
      <w:r>
        <w:t>BJ:</w:t>
      </w:r>
      <w:r>
        <w:rPr>
          <w:i/>
        </w:rPr>
        <w:t xml:space="preserve"> *alors (.. .dit)</w:t>
      </w:r>
    </w:p>
    <w:p>
      <w:r>
        <w:t>Factors: 5, 6</w:t>
      </w:r>
    </w:p>
    <w:p>
      <w:pPr>
        <w:pStyle w:val="Heading2"/>
      </w:pPr>
      <w:r>
        <w:t>[[BibleBHS:JER 19:1]]</w:t>
      </w:r>
    </w:p>
    <w:p>
      <w:r>
        <w:rPr>
          <w:b/>
        </w:rPr>
        <w:t>Remark:</w:t>
      </w:r>
      <w:r>
        <w:t xml:space="preserve"> </w:t>
      </w:r>
      <w:r>
        <w:t>None</w:t>
      </w:r>
    </w:p>
    <w:p>
      <w:r>
        <w:rPr>
          <w:b/>
        </w:rPr>
        <w:t>Suggestion:</w:t>
      </w:r>
      <w:r>
        <w:t xml:space="preserve"> </w:t>
      </w:r>
      <w:r>
        <w:t>the LORD</w:t>
      </w:r>
    </w:p>
    <w:p>
      <w:pPr>
        <w:pStyle w:val="Heading3"/>
      </w:pPr>
      <w:r>
        <w:t>Alternative 1</w:t>
      </w:r>
    </w:p>
    <w:p>
      <w:r>
        <w:t>יהוה</w:t>
      </w:r>
    </w:p>
    <w:p>
      <w:r>
        <w:t>Rating: B</w:t>
      </w:r>
    </w:p>
    <w:p>
      <w:pPr>
        <w:pStyle w:val="ListBullet"/>
      </w:pPr>
      <w:r>
        <w:t>RSV:</w:t>
      </w:r>
      <w:r>
        <w:rPr>
          <w:i/>
        </w:rPr>
        <w:t xml:space="preserve"> the LORD</w:t>
      </w:r>
    </w:p>
    <w:p>
      <w:pPr>
        <w:pStyle w:val="ListBullet"/>
      </w:pPr>
      <w:r>
        <w:t>NEB:</w:t>
      </w:r>
      <w:r>
        <w:rPr>
          <w:i/>
        </w:rPr>
        <w:t xml:space="preserve"> of the LORD</w:t>
      </w:r>
    </w:p>
    <w:p>
      <w:pPr>
        <w:pStyle w:val="ListBullet"/>
      </w:pPr>
      <w:r>
        <w:t>TOB:</w:t>
      </w:r>
      <w:r>
        <w:rPr>
          <w:i/>
        </w:rPr>
        <w:t xml:space="preserve"> le SEIGNEUR</w:t>
      </w:r>
    </w:p>
    <w:p>
      <w:pPr>
        <w:pStyle w:val="ListBullet"/>
      </w:pPr>
      <w:r>
        <w:t>LUT:</w:t>
      </w:r>
      <w:r>
        <w:rPr>
          <w:i/>
        </w:rPr>
        <w:t xml:space="preserve"> der HERR</w:t>
      </w:r>
    </w:p>
    <w:p>
      <w:pPr>
        <w:pStyle w:val="Heading3"/>
      </w:pPr>
      <w:r>
        <w:t>Alternative 2</w:t>
      </w:r>
    </w:p>
    <w:p>
      <w:r>
        <w:t>[יהוה אל ירמיהו]</w:t>
      </w:r>
    </w:p>
    <w:p>
      <w:r>
        <w:t>Rating: None</w:t>
      </w:r>
    </w:p>
    <w:p>
      <w:pPr>
        <w:pStyle w:val="ListBullet"/>
      </w:pPr>
      <w:r>
        <w:t>BJ:</w:t>
      </w:r>
      <w:r>
        <w:rPr>
          <w:i/>
        </w:rPr>
        <w:t xml:space="preserve"> *Yahvé ... à Jérémie</w:t>
      </w:r>
    </w:p>
    <w:p>
      <w:r>
        <w:t>Factors: 14</w:t>
      </w:r>
    </w:p>
    <w:p>
      <w:pPr>
        <w:pStyle w:val="Heading2"/>
      </w:pPr>
      <w:r>
        <w:t>[[BibleBHS:JER 19:1]]</w:t>
      </w:r>
    </w:p>
    <w:p>
      <w:r>
        <w:rPr>
          <w:b/>
        </w:rPr>
        <w:t>Remark:</w:t>
      </w:r>
      <w:r>
        <w:t xml:space="preserve"> </w:t>
      </w:r>
      <w:r>
        <w:t>1. The underlying Hebrew text of TOB cannot be definitely ascertained, for TOB may have simple translated the MT. 2. The MT expression can be interpreted as (1) "(and provide yourself with a bottle ...) and with some of the elders (of the people) ...)", or (2) also "(go and provide yourself with a bottle ...), and (may) some of the elders (of the people) (go) ...".(The "bottle" mentioned in this context was a narrow-mouthed ceramic jar used for drinking water. The Hebrew term for this oject: בַּקְבֻּק is an onomatopoetic expression based on the sound made by water as it flows out.)</w:t>
      </w:r>
    </w:p>
    <w:p>
      <w:r>
        <w:rPr>
          <w:b/>
        </w:rPr>
        <w:t>Suggestion:</w:t>
      </w:r>
      <w:r>
        <w:t xml:space="preserve"> </w:t>
      </w:r>
      <w:r>
        <w:t>See Remark 2</w:t>
      </w:r>
    </w:p>
    <w:p>
      <w:pPr>
        <w:pStyle w:val="Heading3"/>
      </w:pPr>
      <w:r>
        <w:t>Alternative 1</w:t>
      </w:r>
    </w:p>
    <w:p>
      <w:r>
        <w:t>ומזקני</w:t>
      </w:r>
    </w:p>
    <w:p>
      <w:r>
        <w:t>Rating: B (1°)</w:t>
      </w:r>
    </w:p>
    <w:p>
      <w:pPr>
        <w:pStyle w:val="Heading3"/>
      </w:pPr>
      <w:r>
        <w:t>Alternative 2</w:t>
      </w:r>
    </w:p>
    <w:p>
      <w:r>
        <w:t>[ולקחת אתך מזקני] (= Brockington)</w:t>
      </w:r>
    </w:p>
    <w:p>
      <w:r>
        <w:t>Rating: None</w:t>
      </w:r>
    </w:p>
    <w:p>
      <w:pPr>
        <w:pStyle w:val="ListBullet"/>
      </w:pPr>
      <w:r>
        <w:t>RSV:</w:t>
      </w:r>
      <w:r>
        <w:rPr>
          <w:i/>
        </w:rPr>
        <w:t xml:space="preserve"> and take some of the elders of</w:t>
      </w:r>
    </w:p>
    <w:p>
      <w:pPr>
        <w:pStyle w:val="ListBullet"/>
      </w:pPr>
      <w:r>
        <w:t>NEB:</w:t>
      </w:r>
      <w:r>
        <w:rPr>
          <w:i/>
        </w:rPr>
        <w:t xml:space="preserve"> *then take with you some of the elders of</w:t>
      </w:r>
    </w:p>
    <w:p>
      <w:pPr>
        <w:pStyle w:val="ListBullet"/>
      </w:pPr>
      <w:r>
        <w:t>BJ:</w:t>
      </w:r>
      <w:r>
        <w:rPr>
          <w:i/>
        </w:rPr>
        <w:t xml:space="preserve"> *prends avec toi des anciens du (peuple)</w:t>
      </w:r>
    </w:p>
    <w:p>
      <w:pPr>
        <w:pStyle w:val="ListBullet"/>
      </w:pPr>
      <w:r>
        <w:t>TOB:</w:t>
      </w:r>
      <w:r>
        <w:rPr>
          <w:i/>
        </w:rPr>
        <w:t xml:space="preserve"> et fais choix de quelques anciens parmi (le peuple) (voir Rem.l)</w:t>
      </w:r>
    </w:p>
    <w:p>
      <w:pPr>
        <w:pStyle w:val="ListBullet"/>
      </w:pPr>
      <w:r>
        <w:t>LUT:</w:t>
      </w:r>
      <w:r>
        <w:rPr>
          <w:i/>
        </w:rPr>
        <w:t xml:space="preserve"> und nimmt mit etliche von den Aeltesten (des Volks)</w:t>
      </w:r>
    </w:p>
    <w:p>
      <w:r>
        <w:t>Factors: 6</w:t>
      </w:r>
    </w:p>
    <w:p>
      <w:pPr>
        <w:pStyle w:val="Heading2"/>
      </w:pPr>
      <w:r>
        <w:t>[[@BibleBHS:JER 20:12]][[BibleBHS:JER 20:12]]</w:t>
      </w:r>
    </w:p>
    <w:p>
      <w:r>
        <w:rPr>
          <w:b/>
        </w:rPr>
        <w:t>Remark:</w:t>
      </w:r>
      <w:r>
        <w:t xml:space="preserve"> </w:t>
      </w:r>
      <w:r>
        <w:t>See the same textual problem at 11.20 above.</w:t>
      </w:r>
    </w:p>
    <w:p>
      <w:r>
        <w:rPr>
          <w:b/>
        </w:rPr>
        <w:t>Suggestion:</w:t>
      </w:r>
      <w:r>
        <w:t xml:space="preserve"> </w:t>
      </w:r>
      <w:r>
        <w:t>I have revealed</w:t>
      </w:r>
    </w:p>
    <w:p>
      <w:pPr>
        <w:pStyle w:val="Heading3"/>
      </w:pPr>
      <w:r>
        <w:t>Alternative 1</w:t>
      </w:r>
    </w:p>
    <w:p>
      <w:r>
        <w:t>גליתי</w:t>
      </w:r>
    </w:p>
    <w:p>
      <w:r>
        <w:t>Rating: A</w:t>
      </w:r>
    </w:p>
    <w:p>
      <w:pPr>
        <w:pStyle w:val="ListBullet"/>
      </w:pPr>
      <w:r>
        <w:t>BJ:</w:t>
      </w:r>
      <w:r>
        <w:rPr>
          <w:i/>
        </w:rPr>
        <w:t xml:space="preserve"> (c'est à toi) que j'ai exposé (ma cause)</w:t>
      </w:r>
    </w:p>
    <w:p>
      <w:pPr>
        <w:pStyle w:val="Heading3"/>
      </w:pPr>
      <w:r>
        <w:t>Alternative 2</w:t>
      </w:r>
    </w:p>
    <w:p>
      <w:r>
        <w:t>[גלותי] (= Brockington)</w:t>
      </w:r>
    </w:p>
    <w:p>
      <w:r>
        <w:t>Rating: None</w:t>
      </w:r>
    </w:p>
    <w:p>
      <w:pPr>
        <w:pStyle w:val="ListBullet"/>
      </w:pPr>
      <w:r>
        <w:t>RSV:</w:t>
      </w:r>
      <w:r>
        <w:rPr>
          <w:i/>
        </w:rPr>
        <w:t xml:space="preserve"> (to thee) have I committed (my cause)</w:t>
      </w:r>
    </w:p>
    <w:p>
      <w:pPr>
        <w:pStyle w:val="ListBullet"/>
      </w:pPr>
      <w:r>
        <w:t>NEB:</w:t>
      </w:r>
      <w:r>
        <w:rPr>
          <w:i/>
        </w:rPr>
        <w:t xml:space="preserve"> (to thee) have I committed (my cause)</w:t>
      </w:r>
    </w:p>
    <w:p>
      <w:pPr>
        <w:pStyle w:val="ListBullet"/>
      </w:pPr>
      <w:r>
        <w:t>TOB:</w:t>
      </w:r>
      <w:r>
        <w:rPr>
          <w:i/>
        </w:rPr>
        <w:t xml:space="preserve"> (c'est à toi) que je remets (ma cause)</w:t>
      </w:r>
    </w:p>
    <w:p>
      <w:pPr>
        <w:pStyle w:val="ListBullet"/>
      </w:pPr>
      <w:r>
        <w:t>LUT:</w:t>
      </w:r>
      <w:r>
        <w:rPr>
          <w:i/>
        </w:rPr>
        <w:t xml:space="preserve"> ich habe (dir meine Sache) befohlen</w:t>
      </w:r>
    </w:p>
    <w:p>
      <w:r>
        <w:t>Factors: 14</w:t>
      </w:r>
    </w:p>
    <w:p>
      <w:pPr>
        <w:pStyle w:val="Heading2"/>
      </w:pPr>
      <w:r>
        <w:t>[[@BibleBHS:JER 21:7]][[BibleBHS:JER 21:7]]</w:t>
      </w:r>
    </w:p>
    <w:p>
      <w:r>
        <w:rPr>
          <w:b/>
        </w:rPr>
        <w:t>Remark:</w:t>
      </w:r>
      <w:r>
        <w:t xml:space="preserve"> </w:t>
      </w:r>
      <w:r>
        <w:t>There are two interpretations of this MT expression: (1) "namely all those who remain (or: survive)" (the ו "namely" introduces an explanation); (2) "and all those who remain", (with ו "and" adding a fourth category of persons to the three categories already mentioned: (1) the king, (2) his servants, (3) the people (or: the army): "and all those who remain".</w:t>
      </w:r>
    </w:p>
    <w:p>
      <w:r>
        <w:rPr>
          <w:b/>
        </w:rPr>
        <w:t>Suggestion:</w:t>
      </w:r>
      <w:r>
        <w:t xml:space="preserve"> </w:t>
      </w:r>
      <w:r>
        <w:t>See Remark</w:t>
      </w:r>
    </w:p>
    <w:p>
      <w:pPr>
        <w:pStyle w:val="Heading3"/>
      </w:pPr>
      <w:r>
        <w:t>Alternative 1</w:t>
      </w:r>
    </w:p>
    <w:p>
      <w:r>
        <w:t>ואת־הנשארים</w:t>
      </w:r>
    </w:p>
    <w:p>
      <w:r>
        <w:t>Rating: B</w:t>
      </w:r>
    </w:p>
    <w:p>
      <w:pPr>
        <w:pStyle w:val="ListBullet"/>
      </w:pPr>
      <w:r>
        <w:t>NEB:</w:t>
      </w:r>
      <w:r>
        <w:rPr>
          <w:i/>
        </w:rPr>
        <w:t xml:space="preserve"> all ... who survive (pestilence)</w:t>
      </w:r>
    </w:p>
    <w:p>
      <w:pPr>
        <w:pStyle w:val="ListBullet"/>
      </w:pPr>
      <w:r>
        <w:t>BJ:</w:t>
      </w:r>
      <w:r>
        <w:rPr>
          <w:i/>
        </w:rPr>
        <w:t xml:space="preserve"> et ceux qui ... seront rescapés (de la peste)</w:t>
      </w:r>
    </w:p>
    <w:p>
      <w:pPr>
        <w:pStyle w:val="Heading3"/>
      </w:pPr>
      <w:r>
        <w:t>Alternative 2</w:t>
      </w:r>
    </w:p>
    <w:p>
      <w:r>
        <w:t>הנשארים</w:t>
      </w:r>
    </w:p>
    <w:p>
      <w:r>
        <w:t>Rating: None</w:t>
      </w:r>
    </w:p>
    <w:p>
      <w:pPr>
        <w:pStyle w:val="ListBullet"/>
      </w:pPr>
      <w:r>
        <w:t>RSV:</w:t>
      </w:r>
      <w:r>
        <w:rPr>
          <w:i/>
        </w:rPr>
        <w:t xml:space="preserve"> (and the people ...) who survive (the pestilence)</w:t>
      </w:r>
    </w:p>
    <w:p>
      <w:pPr>
        <w:pStyle w:val="ListBullet"/>
      </w:pPr>
      <w:r>
        <w:t>TOB:</w:t>
      </w:r>
      <w:r>
        <w:rPr>
          <w:i/>
        </w:rPr>
        <w:t xml:space="preserve"> (les gens) qui ... auront survécu (à la peste)</w:t>
      </w:r>
    </w:p>
    <w:p>
      <w:pPr>
        <w:pStyle w:val="ListBullet"/>
      </w:pPr>
      <w:r>
        <w:t>LUT:</w:t>
      </w:r>
      <w:r>
        <w:rPr>
          <w:i/>
        </w:rPr>
        <w:t xml:space="preserve"> (dem Volk,) das ... (von Pest ...) übriggelassen wird</w:t>
      </w:r>
    </w:p>
    <w:p>
      <w:r>
        <w:t>Factors: 3, 4</w:t>
      </w:r>
    </w:p>
    <w:p>
      <w:pPr>
        <w:pStyle w:val="Heading2"/>
      </w:pPr>
      <w:r>
        <w:t>[[@BibleBHS:JER 22:6]][[BibleBHS:JER 22:6]]</w:t>
      </w:r>
    </w:p>
    <w:p>
      <w:r>
        <w:rPr>
          <w:b/>
        </w:rPr>
        <w:t>Remark:</w:t>
      </w:r>
      <w:r>
        <w:t xml:space="preserve"> </w:t>
      </w:r>
      <w:r>
        <w:t>The KETIV reading has the same meaning as the QERE reading. The only difference is the more ancient orthography in the KETIV reading, and a later one in the QERE reading.</w:t>
      </w:r>
    </w:p>
    <w:p>
      <w:r>
        <w:rPr>
          <w:b/>
        </w:rPr>
        <w:t>Suggestion:</w:t>
      </w:r>
      <w:r>
        <w:t xml:space="preserve"> </w:t>
      </w:r>
      <w:r>
        <w:t>cities (which) are not inhabited / unpeopled cities</w:t>
      </w:r>
    </w:p>
    <w:p>
      <w:pPr>
        <w:pStyle w:val="Heading3"/>
      </w:pPr>
      <w:r>
        <w:t>Alternative 1</w:t>
      </w:r>
    </w:p>
    <w:p>
      <w:r>
        <w:t>עָרִים לֹא נוֹשָׁבוּ = QERE</w:t>
      </w:r>
    </w:p>
    <w:p>
      <w:r>
        <w:t>Rating: A</w:t>
      </w:r>
    </w:p>
    <w:p>
      <w:pPr>
        <w:pStyle w:val="ListBullet"/>
      </w:pPr>
      <w:r>
        <w:t>NEB:</w:t>
      </w:r>
      <w:r>
        <w:rPr>
          <w:i/>
        </w:rPr>
        <w:t xml:space="preserve"> a land of unpeopled cities</w:t>
      </w:r>
    </w:p>
    <w:p>
      <w:pPr>
        <w:pStyle w:val="ListBullet"/>
      </w:pPr>
      <w:r>
        <w:t>BJ:</w:t>
      </w:r>
      <w:r>
        <w:rPr>
          <w:i/>
        </w:rPr>
        <w:t xml:space="preserve"> en villes inhabitées</w:t>
      </w:r>
    </w:p>
    <w:p>
      <w:pPr>
        <w:pStyle w:val="Heading3"/>
      </w:pPr>
      <w:r>
        <w:t>Alternative 2</w:t>
      </w:r>
    </w:p>
    <w:p>
      <w:r>
        <w:t>ערים לא נושבה = KETIV</w:t>
      </w:r>
    </w:p>
    <w:p>
      <w:r>
        <w:t>Rating: A</w:t>
      </w:r>
    </w:p>
    <w:p>
      <w:pPr>
        <w:pStyle w:val="Heading3"/>
      </w:pPr>
      <w:r>
        <w:t>Alternative 3</w:t>
      </w:r>
    </w:p>
    <w:p>
      <w:r>
        <w:t>[עיר לא נושבה]</w:t>
      </w:r>
    </w:p>
    <w:p>
      <w:r>
        <w:t>Rating: None</w:t>
      </w:r>
    </w:p>
    <w:p>
      <w:pPr>
        <w:pStyle w:val="ListBullet"/>
      </w:pPr>
      <w:r>
        <w:t>RSV:</w:t>
      </w:r>
      <w:r>
        <w:rPr>
          <w:i/>
        </w:rPr>
        <w:t xml:space="preserve"> *an unhabited city</w:t>
      </w:r>
    </w:p>
    <w:p>
      <w:pPr>
        <w:pStyle w:val="ListBullet"/>
      </w:pPr>
      <w:r>
        <w:t>TOB:</w:t>
      </w:r>
      <w:r>
        <w:rPr>
          <w:i/>
        </w:rPr>
        <w:t xml:space="preserve"> en ville inhabitée</w:t>
      </w:r>
    </w:p>
    <w:p>
      <w:pPr>
        <w:pStyle w:val="ListBullet"/>
      </w:pPr>
      <w:r>
        <w:t>LUT:</w:t>
      </w:r>
      <w:r>
        <w:rPr>
          <w:i/>
        </w:rPr>
        <w:t xml:space="preserve"> zur Stadt ohne Einwohner</w:t>
      </w:r>
    </w:p>
    <w:p>
      <w:r>
        <w:t>Factors: 14</w:t>
      </w:r>
    </w:p>
    <w:p>
      <w:pPr>
        <w:pStyle w:val="Heading2"/>
      </w:pPr>
      <w:r>
        <w:t>[[@BibleBHS:JER 22:14]][[BibleBHS:JER 22:14]]</w:t>
      </w:r>
    </w:p>
    <w:p>
      <w:r>
        <w:rPr>
          <w:b/>
        </w:rPr>
        <w:t>Remark:</w:t>
      </w:r>
      <w:r>
        <w:t xml:space="preserve"> </w:t>
      </w:r>
      <w:r>
        <w:t>The second part of verse 14 can be interpreted as: "(and he cuts for him) many windows, and (the house is) pannelled (with cedar) and painted (with vermilion)".</w:t>
      </w:r>
    </w:p>
    <w:p>
      <w:r>
        <w:rPr>
          <w:b/>
        </w:rPr>
        <w:t>Suggestion:</w:t>
      </w:r>
      <w:r>
        <w:t xml:space="preserve"> </w:t>
      </w:r>
      <w:r>
        <w:t>See Remark</w:t>
      </w:r>
    </w:p>
    <w:p>
      <w:pPr>
        <w:pStyle w:val="Heading3"/>
      </w:pPr>
      <w:r>
        <w:t>Alternative 1</w:t>
      </w:r>
    </w:p>
    <w:p>
      <w:r>
        <w:t>חלוני וְסָפוּן ... וּמָשוֹחַ</w:t>
      </w:r>
    </w:p>
    <w:p>
      <w:r>
        <w:t>Rating: C</w:t>
      </w:r>
    </w:p>
    <w:p>
      <w:pPr>
        <w:pStyle w:val="Heading3"/>
      </w:pPr>
      <w:r>
        <w:t>Alternative 2</w:t>
      </w:r>
    </w:p>
    <w:p>
      <w:r>
        <w:t>[חלוניו וספון ... ומשוח] (= Brockington)</w:t>
      </w:r>
    </w:p>
    <w:p>
      <w:r>
        <w:t>Rating: None</w:t>
      </w:r>
    </w:p>
    <w:p>
      <w:pPr>
        <w:pStyle w:val="ListBullet"/>
      </w:pPr>
      <w:r>
        <w:t>RSV:</w:t>
      </w:r>
      <w:r>
        <w:rPr>
          <w:i/>
        </w:rPr>
        <w:t xml:space="preserve"> windows for it, paneling it ... and painting it</w:t>
      </w:r>
    </w:p>
    <w:p>
      <w:pPr>
        <w:pStyle w:val="ListBullet"/>
      </w:pPr>
      <w:r>
        <w:t>NEB:</w:t>
      </w:r>
      <w:r>
        <w:rPr>
          <w:i/>
        </w:rPr>
        <w:t xml:space="preserve"> (I will.. set) windows in it, panel it ... and paint it</w:t>
      </w:r>
    </w:p>
    <w:p>
      <w:pPr>
        <w:pStyle w:val="ListBullet"/>
      </w:pPr>
      <w:r>
        <w:t>BJ:</w:t>
      </w:r>
      <w:r>
        <w:rPr>
          <w:i/>
        </w:rPr>
        <w:t xml:space="preserve"> (qui) y (perce) des ouvertures, le recouvre ... et le peint</w:t>
      </w:r>
    </w:p>
    <w:p>
      <w:pPr>
        <w:pStyle w:val="ListBullet"/>
      </w:pPr>
      <w:r>
        <w:t>TOB:</w:t>
      </w:r>
      <w:r>
        <w:rPr>
          <w:i/>
        </w:rPr>
        <w:t xml:space="preserve"> *(qui) y (perce) des fenêtres, la revêt ... et l'enduit( en note: "Ou loggias d'apparat ...")</w:t>
      </w:r>
    </w:p>
    <w:p>
      <w:pPr>
        <w:pStyle w:val="ListBullet"/>
      </w:pPr>
      <w:r>
        <w:t>LUT:</w:t>
      </w:r>
      <w:r>
        <w:rPr>
          <w:i/>
        </w:rPr>
        <w:t xml:space="preserve"> (lässt) sich Fenster (ausbrechen) und ... täfeln und (rot) malen</w:t>
      </w:r>
    </w:p>
    <w:p>
      <w:r>
        <w:t>Factors: 14</w:t>
      </w:r>
    </w:p>
    <w:p>
      <w:pPr>
        <w:pStyle w:val="Heading2"/>
      </w:pPr>
      <w:r>
        <w:t>[[@BibleBHS:JER 22:16]][[BibleBHS:JER 22:16]]</w:t>
      </w:r>
    </w:p>
    <w:p>
      <w:r>
        <w:rPr>
          <w:b/>
        </w:rPr>
        <w:t>Remark:</w:t>
      </w:r>
      <w:r>
        <w:t xml:space="preserve"> </w:t>
      </w:r>
      <w:r>
        <w:t>The Fac. 13 refers to the specific redactions of the MT and of the LXX, see the Introductory Note to Jeremiah above.</w:t>
      </w:r>
    </w:p>
    <w:p>
      <w:r>
        <w:rPr>
          <w:b/>
        </w:rPr>
        <w:t>Suggestion:</w:t>
      </w:r>
      <w:r>
        <w:t xml:space="preserve"> </w:t>
      </w:r>
      <w:r>
        <w:t>then (it was) well</w:t>
      </w:r>
    </w:p>
    <w:p>
      <w:pPr>
        <w:pStyle w:val="Heading3"/>
      </w:pPr>
      <w:r>
        <w:t>Alternative 1</w:t>
      </w:r>
    </w:p>
    <w:p>
      <w:r>
        <w:t>אז טוב</w:t>
      </w:r>
    </w:p>
    <w:p>
      <w:r>
        <w:t>Rating: B</w:t>
      </w:r>
    </w:p>
    <w:p>
      <w:pPr>
        <w:pStyle w:val="ListBullet"/>
      </w:pPr>
      <w:r>
        <w:t>RSV:</w:t>
      </w:r>
      <w:r>
        <w:rPr>
          <w:i/>
        </w:rPr>
        <w:t xml:space="preserve"> then it was well</w:t>
      </w:r>
    </w:p>
    <w:p>
      <w:pPr>
        <w:pStyle w:val="ListBullet"/>
      </w:pPr>
      <w:r>
        <w:t>BJ:</w:t>
      </w:r>
      <w:r>
        <w:rPr>
          <w:i/>
        </w:rPr>
        <w:t xml:space="preserve"> alors, tout allait bien</w:t>
      </w:r>
    </w:p>
    <w:p>
      <w:pPr>
        <w:pStyle w:val="ListBullet"/>
      </w:pPr>
      <w:r>
        <w:t>TOB:</w:t>
      </w:r>
      <w:r>
        <w:rPr>
          <w:i/>
        </w:rPr>
        <w:t xml:space="preserve"> et c'était le bonheur</w:t>
      </w:r>
    </w:p>
    <w:p>
      <w:pPr>
        <w:pStyle w:val="Heading3"/>
      </w:pPr>
      <w:r>
        <w:t>Alternative 2</w:t>
      </w:r>
    </w:p>
    <w:p>
      <w:r>
        <w:t>[אז טוב לו]</w:t>
      </w:r>
    </w:p>
    <w:p>
      <w:r>
        <w:t>Rating: None</w:t>
      </w:r>
    </w:p>
    <w:p>
      <w:pPr>
        <w:pStyle w:val="ListBullet"/>
      </w:pPr>
      <w:r>
        <w:t>LUT:</w:t>
      </w:r>
      <w:r>
        <w:rPr>
          <w:i/>
        </w:rPr>
        <w:t xml:space="preserve"> und es ging ihm gut</w:t>
      </w:r>
    </w:p>
    <w:p>
      <w:r>
        <w:t>Factors: 5</w:t>
      </w:r>
    </w:p>
    <w:p>
      <w:pPr>
        <w:pStyle w:val="Heading3"/>
      </w:pPr>
      <w:r>
        <w:t>Alternative 3</w:t>
      </w:r>
    </w:p>
    <w:p>
      <w:r>
        <w:t>[-] (= Brockington) (= LXX)</w:t>
      </w:r>
    </w:p>
    <w:p>
      <w:r>
        <w:t>Rating: None</w:t>
      </w:r>
    </w:p>
    <w:p>
      <w:pPr>
        <w:pStyle w:val="ListBullet"/>
      </w:pPr>
      <w:r>
        <w:t>NEB:</w:t>
      </w:r>
      <w:r>
        <w:rPr>
          <w:i/>
        </w:rPr>
        <w:t xml:space="preserve"> *[-]</w:t>
      </w:r>
    </w:p>
    <w:p>
      <w:r>
        <w:t>Factors: 13</w:t>
      </w:r>
    </w:p>
    <w:p>
      <w:pPr>
        <w:pStyle w:val="Heading2"/>
      </w:pPr>
      <w:r>
        <w:t>[[@BibleBHS:JER 22:23]][[BibleBHS:JER 22:23]]</w:t>
      </w:r>
    </w:p>
    <w:p>
      <w:r>
        <w:rPr>
          <w:b/>
        </w:rPr>
        <w:t>Remark:</w:t>
      </w:r>
      <w:r>
        <w:t xml:space="preserve"> </w:t>
      </w:r>
      <w:r>
        <w:t>The Committee was evenly divided in this case, one half voting for the MT with a C rating, the other half voting for the LXX, also with a C rating. Translators can therefore choose either of the two texts. If the MT is followed they should translate either: "how you will groan", or "how you will be pitied/be in a pitiful state". If the LXX is adopted, they should interpret it as "how you will groan". If LXX is considered to be the oldest attested text, then the MT may be regarded as being the result of a scribal error (Fac.l2). If, on the countrary, the MT is regarded as the oldest text, then the LXX is either an interpretation of this text, or it has changed the MT, which it did not understand (Fac. 8).</w:t>
      </w:r>
    </w:p>
    <w:p>
      <w:r>
        <w:rPr>
          <w:b/>
        </w:rPr>
        <w:t>Suggestion:</w:t>
      </w:r>
      <w:r>
        <w:t xml:space="preserve"> </w:t>
      </w:r>
      <w:r>
        <w:t>See Remark</w:t>
      </w:r>
    </w:p>
    <w:p>
      <w:pPr>
        <w:pStyle w:val="Heading3"/>
      </w:pPr>
      <w:r>
        <w:t>Alternative 1</w:t>
      </w:r>
    </w:p>
    <w:p>
      <w:r>
        <w:t>מַה־נֵּחַנְתְּ</w:t>
      </w:r>
    </w:p>
    <w:p>
      <w:r>
        <w:t>Rating: C</w:t>
      </w:r>
    </w:p>
    <w:p>
      <w:pPr>
        <w:pStyle w:val="ListBullet"/>
      </w:pPr>
      <w:r>
        <w:t>TOB:</w:t>
      </w:r>
      <w:r>
        <w:rPr>
          <w:i/>
        </w:rPr>
        <w:t xml:space="preserve"> comme tu gémis</w:t>
      </w:r>
    </w:p>
    <w:p>
      <w:pPr>
        <w:pStyle w:val="ListBullet"/>
      </w:pPr>
      <w:r>
        <w:t>LUT:</w:t>
      </w:r>
      <w:r>
        <w:rPr>
          <w:i/>
        </w:rPr>
        <w:t xml:space="preserve"> wie wirst du stöhnen</w:t>
      </w:r>
    </w:p>
    <w:p>
      <w:r>
        <w:t>Factors: 12</w:t>
      </w:r>
    </w:p>
    <w:p>
      <w:pPr>
        <w:pStyle w:val="Heading3"/>
      </w:pPr>
      <w:r>
        <w:t>Alternative 2</w:t>
      </w:r>
    </w:p>
    <w:p>
      <w:r>
        <w:t>[מַה־נֵּנַחְתְּ] (= LXX)</w:t>
      </w:r>
    </w:p>
    <w:p>
      <w:r>
        <w:t>Rating: C</w:t>
      </w:r>
    </w:p>
    <w:p>
      <w:pPr>
        <w:pStyle w:val="ListBullet"/>
      </w:pPr>
      <w:r>
        <w:t>RSV:</w:t>
      </w:r>
      <w:r>
        <w:rPr>
          <w:i/>
        </w:rPr>
        <w:t xml:space="preserve"> *how you will groan</w:t>
      </w:r>
    </w:p>
    <w:p>
      <w:pPr>
        <w:pStyle w:val="ListBullet"/>
      </w:pPr>
      <w:r>
        <w:t>BJ:</w:t>
      </w:r>
      <w:r>
        <w:rPr>
          <w:i/>
        </w:rPr>
        <w:t xml:space="preserve"> *comme tu vas gémir</w:t>
      </w:r>
    </w:p>
    <w:p>
      <w:r>
        <w:t>Factors: 8</w:t>
      </w:r>
    </w:p>
    <w:p>
      <w:pPr>
        <w:pStyle w:val="Heading3"/>
      </w:pPr>
      <w:r>
        <w:t>Alternative 3</w:t>
      </w:r>
    </w:p>
    <w:p>
      <w:r>
        <w:t>מה־נחנת = [מַה־נְחַנֹּת] (= Brockington)</w:t>
      </w:r>
    </w:p>
    <w:p>
      <w:r>
        <w:t>Rating: None</w:t>
      </w:r>
    </w:p>
    <w:p>
      <w:pPr>
        <w:pStyle w:val="ListBullet"/>
      </w:pPr>
      <w:r>
        <w:t>NEB:</w:t>
      </w:r>
      <w:r>
        <w:rPr>
          <w:i/>
        </w:rPr>
        <w:t xml:space="preserve"> how you will groan</w:t>
      </w:r>
    </w:p>
    <w:p>
      <w:r>
        <w:t>Factors: 14</w:t>
      </w:r>
    </w:p>
    <w:p>
      <w:pPr>
        <w:pStyle w:val="Heading2"/>
      </w:pPr>
      <w:r>
        <w:t>[[@BibleBHS:JER 23:8]][[BibleBHS:JER 23:8]]</w:t>
      </w:r>
    </w:p>
    <w:p>
      <w:r>
        <w:rPr>
          <w:b/>
        </w:rPr>
        <w:t>Remark:</w:t>
      </w:r>
      <w:r>
        <w:t xml:space="preserve"> </w:t>
      </w:r>
      <w:r>
        <w:t>None</w:t>
      </w:r>
    </w:p>
    <w:p>
      <w:r>
        <w:rPr>
          <w:b/>
        </w:rPr>
        <w:t>Suggestion:</w:t>
      </w:r>
      <w:r>
        <w:t xml:space="preserve"> </w:t>
      </w:r>
      <w:r>
        <w:t>I have driven them</w:t>
      </w:r>
    </w:p>
    <w:p>
      <w:pPr>
        <w:pStyle w:val="Heading3"/>
      </w:pPr>
      <w:r>
        <w:t>Alternative 1</w:t>
      </w:r>
    </w:p>
    <w:p>
      <w:r>
        <w:t>הדחתים</w:t>
      </w:r>
    </w:p>
    <w:p>
      <w:r>
        <w:t>Rating: B</w:t>
      </w:r>
    </w:p>
    <w:p>
      <w:pPr>
        <w:pStyle w:val="ListBullet"/>
      </w:pPr>
      <w:r>
        <w:t>TOB:</w:t>
      </w:r>
      <w:r>
        <w:rPr>
          <w:i/>
        </w:rPr>
        <w:t xml:space="preserve"> je l'ai dispersée</w:t>
      </w:r>
    </w:p>
    <w:p>
      <w:pPr>
        <w:pStyle w:val="Heading3"/>
      </w:pPr>
      <w:r>
        <w:t>Alternative 2</w:t>
      </w:r>
    </w:p>
    <w:p>
      <w:r>
        <w:t>[הדיחם] (= Brockington)</w:t>
      </w:r>
    </w:p>
    <w:p>
      <w:r>
        <w:t>Rating: None</w:t>
      </w:r>
    </w:p>
    <w:p>
      <w:pPr>
        <w:pStyle w:val="ListBullet"/>
      </w:pPr>
      <w:r>
        <w:t>RSV:</w:t>
      </w:r>
      <w:r>
        <w:rPr>
          <w:i/>
        </w:rPr>
        <w:t xml:space="preserve"> *he had driven them</w:t>
      </w:r>
    </w:p>
    <w:p>
      <w:pPr>
        <w:pStyle w:val="ListBullet"/>
      </w:pPr>
      <w:r>
        <w:t>NEB:</w:t>
      </w:r>
      <w:r>
        <w:rPr>
          <w:i/>
        </w:rPr>
        <w:t xml:space="preserve"> *he had dispersed them</w:t>
      </w:r>
    </w:p>
    <w:p>
      <w:pPr>
        <w:pStyle w:val="ListBullet"/>
      </w:pPr>
      <w:r>
        <w:t>BJ:</w:t>
      </w:r>
      <w:r>
        <w:rPr>
          <w:i/>
        </w:rPr>
        <w:t xml:space="preserve"> *il les avait dispersés</w:t>
      </w:r>
    </w:p>
    <w:p>
      <w:pPr>
        <w:pStyle w:val="ListBullet"/>
      </w:pPr>
      <w:r>
        <w:t>LUT:</w:t>
      </w:r>
      <w:r>
        <w:rPr>
          <w:i/>
        </w:rPr>
        <w:t xml:space="preserve"> (wohin) er sie verstossen hatte</w:t>
      </w:r>
    </w:p>
    <w:p>
      <w:r>
        <w:t>Factors: 5</w:t>
      </w:r>
    </w:p>
    <w:p>
      <w:pPr>
        <w:pStyle w:val="Heading2"/>
      </w:pPr>
      <w:r>
        <w:t>[[@BibleBHS:JER 23:10]][[BibleBHS:JER 23:10]]</w:t>
      </w:r>
    </w:p>
    <w:p>
      <w:r>
        <w:rPr>
          <w:b/>
        </w:rPr>
        <w:t>Remark:</w:t>
      </w:r>
      <w:r>
        <w:t xml:space="preserve"> </w:t>
      </w:r>
      <w:r>
        <w:t>None</w:t>
      </w:r>
    </w:p>
    <w:p>
      <w:r>
        <w:rPr>
          <w:b/>
        </w:rPr>
        <w:t>Suggestion:</w:t>
      </w:r>
      <w:r>
        <w:t xml:space="preserve"> </w:t>
      </w:r>
      <w:r>
        <w:t>(because) of the curse</w:t>
      </w:r>
    </w:p>
    <w:p>
      <w:pPr>
        <w:pStyle w:val="Heading3"/>
      </w:pPr>
      <w:r>
        <w:t>Alternative 1</w:t>
      </w:r>
    </w:p>
    <w:p>
      <w:r>
        <w:t>אָלָה</w:t>
      </w:r>
    </w:p>
    <w:p>
      <w:r>
        <w:t>Rating: B</w:t>
      </w:r>
    </w:p>
    <w:p>
      <w:pPr>
        <w:pStyle w:val="ListBullet"/>
      </w:pPr>
      <w:r>
        <w:t>RSV:</w:t>
      </w:r>
      <w:r>
        <w:rPr>
          <w:i/>
        </w:rPr>
        <w:t xml:space="preserve"> (because) of the curse</w:t>
      </w:r>
    </w:p>
    <w:p>
      <w:pPr>
        <w:pStyle w:val="ListBullet"/>
      </w:pPr>
      <w:r>
        <w:t>BJ:</w:t>
      </w:r>
      <w:r>
        <w:rPr>
          <w:i/>
        </w:rPr>
        <w:t xml:space="preserve"> (à cause) d'une malédiction</w:t>
      </w:r>
    </w:p>
    <w:p>
      <w:pPr>
        <w:pStyle w:val="ListBullet"/>
      </w:pPr>
      <w:r>
        <w:t>TOB:</w:t>
      </w:r>
      <w:r>
        <w:rPr>
          <w:i/>
        </w:rPr>
        <w:t xml:space="preserve"> *plein d'imprécations</w:t>
      </w:r>
    </w:p>
    <w:p>
      <w:pPr>
        <w:pStyle w:val="ListBullet"/>
      </w:pPr>
      <w:r>
        <w:t>LUT:</w:t>
      </w:r>
      <w:r>
        <w:rPr>
          <w:i/>
        </w:rPr>
        <w:t xml:space="preserve"> (wegen) des Fluches</w:t>
      </w:r>
    </w:p>
    <w:p>
      <w:pPr>
        <w:pStyle w:val="Heading3"/>
      </w:pPr>
      <w:r>
        <w:t>Alternative 2</w:t>
      </w:r>
    </w:p>
    <w:p>
      <w:r>
        <w:t>אֵלֶּה (= Brockington)</w:t>
      </w:r>
    </w:p>
    <w:p>
      <w:r>
        <w:t>Rating: None</w:t>
      </w:r>
    </w:p>
    <w:p>
      <w:pPr>
        <w:pStyle w:val="ListBullet"/>
      </w:pPr>
      <w:r>
        <w:t>NEB:</w:t>
      </w:r>
      <w:r>
        <w:rPr>
          <w:i/>
        </w:rPr>
        <w:t xml:space="preserve"> (because) of them</w:t>
      </w:r>
    </w:p>
    <w:p>
      <w:r>
        <w:t>Factors: 4</w:t>
      </w:r>
    </w:p>
    <w:p>
      <w:pPr>
        <w:pStyle w:val="Heading2"/>
      </w:pPr>
      <w:r>
        <w:t>[[@BibleBHS:JER 23:17]][[BibleBHS:JER 23:17]]</w:t>
      </w:r>
    </w:p>
    <w:p>
      <w:r>
        <w:rPr>
          <w:b/>
        </w:rPr>
        <w:t>Remark:</w:t>
      </w:r>
      <w:r>
        <w:t xml:space="preserve"> </w:t>
      </w:r>
      <w:r>
        <w:t>None</w:t>
      </w:r>
    </w:p>
    <w:p>
      <w:r>
        <w:rPr>
          <w:b/>
        </w:rPr>
        <w:t>Suggestion:</w:t>
      </w:r>
      <w:r>
        <w:t xml:space="preserve"> </w:t>
      </w:r>
      <w:r>
        <w:t>to those who despise me: the LORD has spoken</w:t>
      </w:r>
    </w:p>
    <w:p>
      <w:pPr>
        <w:pStyle w:val="Heading3"/>
      </w:pPr>
      <w:r>
        <w:t>Alternative 1</w:t>
      </w:r>
    </w:p>
    <w:p>
      <w:r>
        <w:t>לִמְנַאֲצַי דִּבֶּר יהוה</w:t>
      </w:r>
    </w:p>
    <w:p>
      <w:r>
        <w:t>Rating: C</w:t>
      </w:r>
    </w:p>
    <w:p>
      <w:pPr>
        <w:pStyle w:val="ListBullet"/>
      </w:pPr>
      <w:r>
        <w:t>BJ:</w:t>
      </w:r>
      <w:r>
        <w:rPr>
          <w:i/>
        </w:rPr>
        <w:t xml:space="preserve"> à ceux qui me méprisent: "Yahvé a parlé</w:t>
      </w:r>
    </w:p>
    <w:p>
      <w:pPr>
        <w:pStyle w:val="Heading3"/>
      </w:pPr>
      <w:r>
        <w:t>Alternative 2</w:t>
      </w:r>
    </w:p>
    <w:p>
      <w:r>
        <w:t>למנאצי דבר יהוה = [ ... לִמְנַאֲצֵי דְבַר] (= Brockington)</w:t>
      </w:r>
    </w:p>
    <w:p>
      <w:r>
        <w:t>Rating: None</w:t>
      </w:r>
    </w:p>
    <w:p>
      <w:pPr>
        <w:pStyle w:val="ListBullet"/>
      </w:pPr>
      <w:r>
        <w:t>RSV:</w:t>
      </w:r>
      <w:r>
        <w:rPr>
          <w:i/>
        </w:rPr>
        <w:t xml:space="preserve"> to those who despise the word of the LORD</w:t>
      </w:r>
    </w:p>
    <w:p>
      <w:pPr>
        <w:pStyle w:val="ListBullet"/>
      </w:pPr>
      <w:r>
        <w:t>NEB:</w:t>
      </w:r>
      <w:r>
        <w:rPr>
          <w:i/>
        </w:rPr>
        <w:t xml:space="preserve"> to those who spurn the word of the LORD</w:t>
      </w:r>
    </w:p>
    <w:p>
      <w:pPr>
        <w:pStyle w:val="ListBullet"/>
      </w:pPr>
      <w:r>
        <w:t>TOB:</w:t>
      </w:r>
      <w:r>
        <w:rPr>
          <w:i/>
        </w:rPr>
        <w:t xml:space="preserve"> *à ceux qui méprisent la parole du SEIGNEUR</w:t>
      </w:r>
    </w:p>
    <w:p>
      <w:pPr>
        <w:pStyle w:val="ListBullet"/>
      </w:pPr>
      <w:r>
        <w:t>LUT:</w:t>
      </w:r>
      <w:r>
        <w:rPr>
          <w:i/>
        </w:rPr>
        <w:t xml:space="preserve"> denen, die des HERRN Wort verachten</w:t>
      </w:r>
    </w:p>
    <w:p>
      <w:r>
        <w:t>Factors: 4</w:t>
      </w:r>
    </w:p>
    <w:p>
      <w:pPr>
        <w:pStyle w:val="Heading2"/>
      </w:pPr>
      <w:r>
        <w:t>[[@BibleBHS:JER 23:23–24]][[BibleBHS:JER 23:23–24]]</w:t>
      </w:r>
    </w:p>
    <w:p>
      <w:r>
        <w:rPr>
          <w:b/>
        </w:rPr>
        <w:t>Remark:</w:t>
      </w:r>
      <w:r>
        <w:t xml:space="preserve"> </w:t>
      </w:r>
      <w:r>
        <w:t>1. The same textual problem occurs also at 31.16-17; 48.38; 49.5; 49.31; 49.37; 51.25.2. Fac. 13 refers to the redaction of the LXX, which should not be confused with the redaction of the MT, since both of them developed separately from a more original text form, for which there are no existing witnesses, see the Introductory Remark to Jeremiah.</w:t>
      </w:r>
    </w:p>
    <w:p>
      <w:r>
        <w:rPr>
          <w:b/>
        </w:rPr>
        <w:t>Suggestion:</w:t>
      </w:r>
      <w:r>
        <w:t xml:space="preserve"> </w:t>
      </w:r>
      <w:r>
        <w:t>saying of the LORD</w:t>
      </w:r>
    </w:p>
    <w:p>
      <w:pPr>
        <w:pStyle w:val="Heading3"/>
      </w:pPr>
      <w:r>
        <w:t>Alternative 1</w:t>
      </w:r>
    </w:p>
    <w:p>
      <w:r>
        <w:t>נאם יהוה (three times / trois fois)</w:t>
      </w:r>
    </w:p>
    <w:p>
      <w:r>
        <w:t>Rating: A</w:t>
      </w:r>
    </w:p>
    <w:p>
      <w:pPr>
        <w:pStyle w:val="ListBullet"/>
      </w:pPr>
      <w:r>
        <w:t>RSV:</w:t>
      </w:r>
      <w:r>
        <w:rPr>
          <w:i/>
        </w:rPr>
        <w:t xml:space="preserve"> says the LORD (three times)</w:t>
      </w:r>
    </w:p>
    <w:p>
      <w:pPr>
        <w:pStyle w:val="ListBullet"/>
      </w:pPr>
      <w:r>
        <w:t>BJ:</w:t>
      </w:r>
      <w:r>
        <w:rPr>
          <w:i/>
        </w:rPr>
        <w:t xml:space="preserve"> oracle de Yahvé (trois fois)</w:t>
      </w:r>
    </w:p>
    <w:p>
      <w:pPr>
        <w:pStyle w:val="ListBullet"/>
      </w:pPr>
      <w:r>
        <w:t>TOB:</w:t>
      </w:r>
      <w:r>
        <w:rPr>
          <w:i/>
        </w:rPr>
        <w:t xml:space="preserve"> oracle du SEIGNEUR (trois fois)</w:t>
      </w:r>
    </w:p>
    <w:p>
      <w:pPr>
        <w:pStyle w:val="ListBullet"/>
      </w:pPr>
      <w:r>
        <w:t>LUT:</w:t>
      </w:r>
      <w:r>
        <w:rPr>
          <w:i/>
        </w:rPr>
        <w:t xml:space="preserve"> spricht der HERR (dreimal)</w:t>
      </w:r>
    </w:p>
    <w:p>
      <w:pPr>
        <w:pStyle w:val="Heading3"/>
      </w:pPr>
      <w:r>
        <w:t>Alternative 2</w:t>
      </w:r>
    </w:p>
    <w:p>
      <w:r>
        <w:t>[נאם יהוה] (once, namely vs. 24 end/une fois, à savoir vs. 24 fin) (= Brockington)</w:t>
      </w:r>
    </w:p>
    <w:p>
      <w:r>
        <w:t>Rating: None</w:t>
      </w:r>
    </w:p>
    <w:p>
      <w:pPr>
        <w:pStyle w:val="ListBullet"/>
      </w:pPr>
      <w:r>
        <w:t>NEB:</w:t>
      </w:r>
      <w:r>
        <w:rPr>
          <w:i/>
        </w:rPr>
        <w:t xml:space="preserve"> *says the LORD (once, namely vs. 24 end)</w:t>
      </w:r>
    </w:p>
    <w:p>
      <w:r>
        <w:t>Factors: 14</w:t>
      </w:r>
    </w:p>
    <w:p>
      <w:pPr>
        <w:pStyle w:val="Heading2"/>
      </w:pPr>
      <w:r>
        <w:t>[[@BibleBHS:JER 23:26]][[BibleBHS:JER 23:26]]</w:t>
      </w:r>
    </w:p>
    <w:p>
      <w:r>
        <w:rPr>
          <w:b/>
        </w:rPr>
        <w:t>Remark:</w:t>
      </w:r>
      <w:r>
        <w:t xml:space="preserve"> </w:t>
      </w:r>
      <w:r>
        <w:t>1. The Hebrew base for L is uncertain. 2. The best interpretation of this difficult MT expression is: "how long (shall it last)? Do the prophets have the intention (literally: have they in their heart) (this passage involves a socalled anacoluthon, i.e. a beginning of a phrase which lacks its normal continuation. Instead, there begins a new phrase without close connection to what precedes); (they who) prophesy lies and (who) prophesy the deceit of their own invention (literally: of their heart), (verse 27), do they plan to ...". It is also possible, however, to interpret this passage as: "how long (will there be) in the heart of the prophets (the question): 'is there?' (i.e. is there a word of the LORD?); (they who) prophesy lies and (who) prophesy the deceit of their heart ...".</w:t>
      </w:r>
    </w:p>
    <w:p>
      <w:r>
        <w:rPr>
          <w:b/>
        </w:rPr>
        <w:t>Suggestion:</w:t>
      </w:r>
      <w:r>
        <w:t xml:space="preserve"> </w:t>
      </w:r>
      <w:r>
        <w:t>See Remark 2</w:t>
      </w:r>
    </w:p>
    <w:p>
      <w:pPr>
        <w:pStyle w:val="Heading3"/>
      </w:pPr>
      <w:r>
        <w:t>Alternative 1</w:t>
      </w:r>
    </w:p>
    <w:p>
      <w:r>
        <w:t>היש בלב</w:t>
      </w:r>
    </w:p>
    <w:p>
      <w:r>
        <w:t>Rating: B</w:t>
      </w:r>
    </w:p>
    <w:p>
      <w:pPr>
        <w:pStyle w:val="ListBullet"/>
      </w:pPr>
      <w:r>
        <w:t>BJ:</w:t>
      </w:r>
      <w:r>
        <w:rPr>
          <w:i/>
        </w:rPr>
        <w:t xml:space="preserve"> y aura-t-il au sein des (prophètes)</w:t>
      </w:r>
    </w:p>
    <w:p>
      <w:pPr>
        <w:pStyle w:val="ListBullet"/>
      </w:pPr>
      <w:r>
        <w:t>TOB:</w:t>
      </w:r>
      <w:r>
        <w:rPr>
          <w:i/>
        </w:rPr>
        <w:t xml:space="preserve"> y a-t-il quelque chose dans la tête de (ces prophètes)</w:t>
      </w:r>
    </w:p>
    <w:p>
      <w:pPr>
        <w:pStyle w:val="Heading3"/>
      </w:pPr>
      <w:r>
        <w:t>Alternative 2</w:t>
      </w:r>
    </w:p>
    <w:p>
      <w:r>
        <w:t>[היש שקר בלב]</w:t>
      </w:r>
    </w:p>
    <w:p>
      <w:r>
        <w:t>Rating: None</w:t>
      </w:r>
    </w:p>
    <w:p>
      <w:pPr>
        <w:pStyle w:val="ListBullet"/>
      </w:pPr>
      <w:r>
        <w:t>RSV:</w:t>
      </w:r>
      <w:r>
        <w:rPr>
          <w:i/>
        </w:rPr>
        <w:t xml:space="preserve"> *shall there be lies in the heart of (the prophets)</w:t>
      </w:r>
    </w:p>
    <w:p>
      <w:r>
        <w:t>Factors: 14</w:t>
      </w:r>
    </w:p>
    <w:p>
      <w:pPr>
        <w:pStyle w:val="Heading3"/>
      </w:pPr>
      <w:r>
        <w:t>Alternative 3</w:t>
      </w:r>
    </w:p>
    <w:p>
      <w:r>
        <w:t>[היש]</w:t>
      </w:r>
    </w:p>
    <w:p>
      <w:r>
        <w:t>Rating: None</w:t>
      </w:r>
    </w:p>
    <w:p>
      <w:pPr>
        <w:pStyle w:val="ListBullet"/>
      </w:pPr>
      <w:r>
        <w:t>LUT:</w:t>
      </w:r>
      <w:r>
        <w:rPr>
          <w:i/>
        </w:rPr>
        <w:t xml:space="preserve"> (wann) wollen doch (die Propheten aufhören)</w:t>
      </w:r>
    </w:p>
    <w:p>
      <w:r>
        <w:t>Factors: 14</w:t>
      </w:r>
    </w:p>
    <w:p>
      <w:pPr>
        <w:pStyle w:val="Heading3"/>
      </w:pPr>
      <w:r>
        <w:t>Alternative 4</w:t>
      </w:r>
    </w:p>
    <w:p>
      <w:r>
        <w:t>[הֲיָשֻׁב לב] (= Brockington)</w:t>
      </w:r>
    </w:p>
    <w:p>
      <w:r>
        <w:t>Rating: None</w:t>
      </w:r>
    </w:p>
    <w:p>
      <w:pPr>
        <w:pStyle w:val="ListBullet"/>
      </w:pPr>
      <w:r>
        <w:t>NEB:</w:t>
      </w:r>
      <w:r>
        <w:rPr>
          <w:i/>
        </w:rPr>
        <w:t xml:space="preserve"> (how long will it be till) they change their tune</w:t>
      </w:r>
    </w:p>
    <w:p>
      <w:r>
        <w:t>Factors: 14</w:t>
      </w:r>
    </w:p>
    <w:p>
      <w:pPr>
        <w:pStyle w:val="Heading2"/>
      </w:pPr>
      <w:r>
        <w:t>[[@BibleBHS:JER 23:29]][[BibleBHS:JER 23:29]]</w:t>
      </w:r>
    </w:p>
    <w:p>
      <w:r>
        <w:rPr>
          <w:b/>
        </w:rPr>
        <w:t>Remark:</w:t>
      </w:r>
      <w:r>
        <w:t xml:space="preserve"> </w:t>
      </w:r>
      <w:r>
        <w:t>None</w:t>
      </w:r>
    </w:p>
    <w:p>
      <w:r>
        <w:rPr>
          <w:b/>
        </w:rPr>
        <w:t>Suggestion:</w:t>
      </w:r>
      <w:r>
        <w:t xml:space="preserve"> </w:t>
      </w:r>
      <w:r>
        <w:t>(is my word not) this: /(does my word not look like) this:</w:t>
      </w:r>
    </w:p>
    <w:p>
      <w:pPr>
        <w:pStyle w:val="Heading3"/>
      </w:pPr>
      <w:r>
        <w:t>Alternative 1</w:t>
      </w:r>
    </w:p>
    <w:p>
      <w:r>
        <w:t>כה</w:t>
      </w:r>
    </w:p>
    <w:p>
      <w:r>
        <w:t>Rating: B</w:t>
      </w:r>
    </w:p>
    <w:p>
      <w:pPr>
        <w:pStyle w:val="ListBullet"/>
      </w:pPr>
      <w:r>
        <w:t>TOB:</w:t>
      </w:r>
      <w:r>
        <w:rPr>
          <w:i/>
        </w:rPr>
        <w:t xml:space="preserve"> (ma parole ne ressemble-t-elle pas) à ceci</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4</w:t>
      </w:r>
    </w:p>
    <w:p>
      <w:pPr>
        <w:pStyle w:val="Heading3"/>
      </w:pPr>
      <w:r>
        <w:t>Alternative 3</w:t>
      </w:r>
    </w:p>
    <w:p>
      <w:r>
        <w:t>[כזה] (= Brockington)</w:t>
      </w:r>
    </w:p>
    <w:p>
      <w:r>
        <w:t>Rating: None</w:t>
      </w:r>
    </w:p>
    <w:p>
      <w:pPr>
        <w:pStyle w:val="ListBullet"/>
      </w:pPr>
      <w:r>
        <w:t>NEB:</w:t>
      </w:r>
      <w:r>
        <w:rPr>
          <w:i/>
        </w:rPr>
        <w:t xml:space="preserve"> *(do not my words) scorch (like fire)</w:t>
      </w:r>
    </w:p>
    <w:p>
      <w:r>
        <w:t>Factors: 14</w:t>
      </w:r>
    </w:p>
    <w:p>
      <w:pPr>
        <w:pStyle w:val="Heading2"/>
      </w:pPr>
      <w:r>
        <w:t>[[@BibleBHS:JER 23:33]][[BibleBHS:JER 23:33]]</w:t>
      </w:r>
    </w:p>
    <w:p>
      <w:r>
        <w:rPr>
          <w:b/>
        </w:rPr>
        <w:t>Remark:</w:t>
      </w:r>
      <w:r>
        <w:t xml:space="preserve"> </w:t>
      </w:r>
      <w:r>
        <w:t>None</w:t>
      </w:r>
    </w:p>
    <w:p>
      <w:r>
        <w:rPr>
          <w:b/>
        </w:rPr>
        <w:t>Suggestion:</w:t>
      </w:r>
      <w:r>
        <w:t xml:space="preserve"> </w:t>
      </w:r>
      <w:r>
        <w:t>you (are) the burden</w:t>
      </w:r>
    </w:p>
    <w:p>
      <w:pPr>
        <w:pStyle w:val="Heading3"/>
      </w:pPr>
      <w:r>
        <w:t>Alternative 1</w:t>
      </w:r>
    </w:p>
    <w:p>
      <w:r>
        <w:t>את־מה־משא</w:t>
      </w:r>
    </w:p>
    <w:p>
      <w:r>
        <w:t>Rating: None</w:t>
      </w:r>
    </w:p>
    <w:p>
      <w:r>
        <w:t>Factors: 7</w:t>
      </w:r>
    </w:p>
    <w:p>
      <w:pPr>
        <w:pStyle w:val="Heading3"/>
      </w:pPr>
      <w:r>
        <w:t>Alternative 2</w:t>
      </w:r>
    </w:p>
    <w:p>
      <w:r>
        <w:t>[אתם המשא] (= Brockington)</w:t>
      </w:r>
    </w:p>
    <w:p>
      <w:r>
        <w:t>Rating: C</w:t>
      </w:r>
    </w:p>
    <w:p>
      <w:pPr>
        <w:pStyle w:val="ListBullet"/>
      </w:pPr>
      <w:r>
        <w:t>RSV:</w:t>
      </w:r>
      <w:r>
        <w:rPr>
          <w:i/>
        </w:rPr>
        <w:t xml:space="preserve"> *you are the burden</w:t>
      </w:r>
    </w:p>
    <w:p>
      <w:pPr>
        <w:pStyle w:val="ListBullet"/>
      </w:pPr>
      <w:r>
        <w:t>NEB:</w:t>
      </w:r>
      <w:r>
        <w:rPr>
          <w:i/>
        </w:rPr>
        <w:t xml:space="preserve"> you are his burden</w:t>
      </w:r>
    </w:p>
    <w:p>
      <w:pPr>
        <w:pStyle w:val="ListBullet"/>
      </w:pPr>
      <w:r>
        <w:t>BJ:</w:t>
      </w:r>
      <w:r>
        <w:rPr>
          <w:i/>
        </w:rPr>
        <w:t xml:space="preserve"> *c'est vous le fardeau</w:t>
      </w:r>
    </w:p>
    <w:p>
      <w:pPr>
        <w:pStyle w:val="ListBullet"/>
      </w:pPr>
      <w:r>
        <w:t>TOB:</w:t>
      </w:r>
      <w:r>
        <w:rPr>
          <w:i/>
        </w:rPr>
        <w:t xml:space="preserve"> *c'est vous la charge</w:t>
      </w:r>
    </w:p>
    <w:p>
      <w:pPr>
        <w:pStyle w:val="ListBullet"/>
      </w:pPr>
      <w:r>
        <w:t>LUT:</w:t>
      </w:r>
      <w:r>
        <w:rPr>
          <w:i/>
        </w:rPr>
        <w:t xml:space="preserve"> ihr seid die Last</w:t>
      </w:r>
    </w:p>
    <w:p>
      <w:pPr>
        <w:pStyle w:val="Heading2"/>
      </w:pPr>
      <w:r>
        <w:t>[[@BibleBHS:JER 23:39]][[BibleBHS:JER 23:39]]</w:t>
      </w:r>
    </w:p>
    <w:p>
      <w:r>
        <w:rPr>
          <w:b/>
        </w:rPr>
        <w:t>Remark:</w:t>
      </w:r>
      <w:r>
        <w:t xml:space="preserve"> </w:t>
      </w:r>
      <w:r>
        <w:t>None</w:t>
      </w:r>
    </w:p>
    <w:p>
      <w:r>
        <w:rPr>
          <w:b/>
        </w:rPr>
        <w:t>Suggestion:</w:t>
      </w:r>
      <w:r>
        <w:t xml:space="preserve"> </w:t>
      </w:r>
      <w:r>
        <w:t>and I will lift you up surely / high</w:t>
      </w:r>
    </w:p>
    <w:p>
      <w:pPr>
        <w:pStyle w:val="Heading3"/>
      </w:pPr>
      <w:r>
        <w:t>Alternative 1</w:t>
      </w:r>
    </w:p>
    <w:p>
      <w:r>
        <w:t>וְנָשִׁיתִי אֶתְכֶם נָשֹׁא</w:t>
      </w:r>
    </w:p>
    <w:p>
      <w:r>
        <w:t>Rating: None</w:t>
      </w:r>
    </w:p>
    <w:p>
      <w:r>
        <w:t>Factors: 7</w:t>
      </w:r>
    </w:p>
    <w:p>
      <w:pPr>
        <w:pStyle w:val="Heading3"/>
      </w:pPr>
      <w:r>
        <w:t>Alternative 2</w:t>
      </w:r>
    </w:p>
    <w:p>
      <w:r>
        <w:t>וְנָשִׂיתִי אתכם נשא (= Brockington, for the first word only)</w:t>
      </w:r>
    </w:p>
    <w:p>
      <w:r>
        <w:t>Rating: C</w:t>
      </w:r>
    </w:p>
    <w:p>
      <w:pPr>
        <w:pStyle w:val="ListBullet"/>
      </w:pPr>
      <w:r>
        <w:t>RSV:</w:t>
      </w:r>
      <w:r>
        <w:rPr>
          <w:i/>
        </w:rPr>
        <w:t xml:space="preserve"> I will surely lift you up</w:t>
      </w:r>
    </w:p>
    <w:p>
      <w:pPr>
        <w:pStyle w:val="ListBullet"/>
      </w:pPr>
      <w:r>
        <w:t>NEB:</w:t>
      </w:r>
      <w:r>
        <w:rPr>
          <w:i/>
        </w:rPr>
        <w:t xml:space="preserve"> *I myself will carry you like a burden</w:t>
      </w:r>
    </w:p>
    <w:p>
      <w:pPr>
        <w:pStyle w:val="ListBullet"/>
      </w:pPr>
      <w:r>
        <w:t>BJ:</w:t>
      </w:r>
      <w:r>
        <w:rPr>
          <w:i/>
        </w:rPr>
        <w:t xml:space="preserve"> *je vous soulèverai</w:t>
      </w:r>
    </w:p>
    <w:p>
      <w:pPr>
        <w:pStyle w:val="ListBullet"/>
      </w:pPr>
      <w:r>
        <w:t>TOB:</w:t>
      </w:r>
      <w:r>
        <w:rPr>
          <w:i/>
        </w:rPr>
        <w:t xml:space="preserve"> *je vais bel et bien me charger de vous</w:t>
      </w:r>
    </w:p>
    <w:p>
      <w:pPr>
        <w:pStyle w:val="ListBullet"/>
      </w:pPr>
      <w:r>
        <w:t>LUT:</w:t>
      </w:r>
      <w:r>
        <w:rPr>
          <w:i/>
        </w:rPr>
        <w:t xml:space="preserve"> so will ich euch aufheben wie eine Last</w:t>
      </w:r>
    </w:p>
    <w:p>
      <w:pPr>
        <w:pStyle w:val="Heading2"/>
      </w:pPr>
      <w:r>
        <w:t>[[@BibleBHS:JER 24:9]][[BibleBHS:JER 24:9]]</w:t>
      </w:r>
    </w:p>
    <w:p>
      <w:r>
        <w:rPr>
          <w:b/>
        </w:rPr>
        <w:t>Remark:</w:t>
      </w:r>
      <w:r>
        <w:t xml:space="preserve"> </w:t>
      </w:r>
      <w:r>
        <w:t>Fac. 13 refers to the redactional form of LXX, see the Introductory Note to Jeremiah.</w:t>
      </w:r>
    </w:p>
    <w:p>
      <w:r>
        <w:rPr>
          <w:b/>
        </w:rPr>
        <w:t>Suggestion:</w:t>
      </w:r>
      <w:r>
        <w:t xml:space="preserve"> </w:t>
      </w:r>
      <w:r>
        <w:t>to the disaster</w:t>
      </w:r>
    </w:p>
    <w:p>
      <w:pPr>
        <w:pStyle w:val="Heading3"/>
      </w:pPr>
      <w:r>
        <w:t>Alternative 1</w:t>
      </w:r>
    </w:p>
    <w:p>
      <w:r>
        <w:t>לרעה</w:t>
      </w:r>
    </w:p>
    <w:p>
      <w:r>
        <w:t>Rating: B</w:t>
      </w:r>
    </w:p>
    <w:p>
      <w:pPr>
        <w:pStyle w:val="ListBullet"/>
      </w:pPr>
      <w:r>
        <w:t>BJ:</w:t>
      </w:r>
      <w:r>
        <w:rPr>
          <w:i/>
        </w:rPr>
        <w:t xml:space="preserve"> (j'en ferai ...) une calamité</w:t>
      </w:r>
    </w:p>
    <w:p>
      <w:pPr>
        <w:pStyle w:val="ListBullet"/>
      </w:pPr>
      <w:r>
        <w:t>TOB:</w:t>
      </w:r>
      <w:r>
        <w:rPr>
          <w:i/>
        </w:rPr>
        <w:t xml:space="preserve"> avec horreur (en note: "Litt. pour le mal ...")</w:t>
      </w:r>
    </w:p>
    <w:p>
      <w:pPr>
        <w:pStyle w:val="ListBullet"/>
      </w:pPr>
      <w:r>
        <w:t>LUT:</w:t>
      </w:r>
      <w:r>
        <w:rPr>
          <w:i/>
        </w:rPr>
        <w:t xml:space="preserve"> (ich will sie zum Bild des ...) ja des Unglücks (machen)</w:t>
      </w:r>
    </w:p>
    <w:p>
      <w:pPr>
        <w:pStyle w:val="Heading3"/>
      </w:pPr>
      <w:r>
        <w:t>Alternative 2</w:t>
      </w:r>
    </w:p>
    <w:p>
      <w:r>
        <w:t>[-] (= Brockington) (= LXX)</w:t>
      </w:r>
    </w:p>
    <w:p>
      <w:r>
        <w:t>Rating: None</w:t>
      </w:r>
    </w:p>
    <w:p>
      <w:pPr>
        <w:pStyle w:val="ListBullet"/>
      </w:pPr>
      <w:r>
        <w:t>RSV:</w:t>
      </w:r>
      <w:r>
        <w:rPr>
          <w:i/>
        </w:rPr>
        <w:t xml:space="preserve"> *[-]</w:t>
      </w:r>
    </w:p>
    <w:p>
      <w:pPr>
        <w:pStyle w:val="ListBullet"/>
      </w:pPr>
      <w:r>
        <w:t>NEB:</w:t>
      </w:r>
      <w:r>
        <w:rPr>
          <w:i/>
        </w:rPr>
        <w:t xml:space="preserve"> *[-]</w:t>
      </w:r>
    </w:p>
    <w:p>
      <w:r>
        <w:t>Factors: 13</w:t>
      </w:r>
    </w:p>
    <w:p>
      <w:pPr>
        <w:pStyle w:val="Heading2"/>
      </w:pPr>
      <w:r>
        <w:t>[[@BibleBHS:JER 25:9]][[BibleBHS:JER 25:9]]</w:t>
      </w:r>
    </w:p>
    <w:p>
      <w:r>
        <w:rPr>
          <w:b/>
        </w:rPr>
        <w:t>Remark:</w:t>
      </w:r>
      <w:r>
        <w:t xml:space="preserve"> </w:t>
      </w:r>
      <w:r>
        <w:t>Fac. 13 refers to the redactional form of the LXX, see the Introductory Note to Jeremiah.</w:t>
      </w:r>
    </w:p>
    <w:p>
      <w:r>
        <w:rPr>
          <w:b/>
        </w:rPr>
        <w:t>Suggestion:</w:t>
      </w:r>
      <w:r>
        <w:t xml:space="preserve"> </w:t>
      </w:r>
      <w:r>
        <w:t>and to (everlasting) ruins</w:t>
      </w:r>
    </w:p>
    <w:p>
      <w:pPr>
        <w:pStyle w:val="Heading3"/>
      </w:pPr>
      <w:r>
        <w:t>Alternative 1</w:t>
      </w:r>
    </w:p>
    <w:p>
      <w:r>
        <w:t>ולחרבות</w:t>
      </w:r>
    </w:p>
    <w:p>
      <w:r>
        <w:t>Rating: C</w:t>
      </w:r>
    </w:p>
    <w:p>
      <w:pPr>
        <w:pStyle w:val="ListBullet"/>
      </w:pPr>
      <w:r>
        <w:t>NEB:</w:t>
      </w:r>
      <w:r>
        <w:rPr>
          <w:i/>
        </w:rPr>
        <w:t xml:space="preserve"> (I will ... and make them ...) a scandal (for ever)</w:t>
      </w:r>
    </w:p>
    <w:p>
      <w:pPr>
        <w:pStyle w:val="ListBullet"/>
      </w:pPr>
      <w:r>
        <w:t>BJ:</w:t>
      </w:r>
      <w:r>
        <w:rPr>
          <w:i/>
        </w:rPr>
        <w:t xml:space="preserve"> des ruines (pour toujours)</w:t>
      </w:r>
    </w:p>
    <w:p>
      <w:pPr>
        <w:pStyle w:val="ListBullet"/>
      </w:pPr>
      <w:r>
        <w:t>TOB:</w:t>
      </w:r>
      <w:r>
        <w:rPr>
          <w:i/>
        </w:rPr>
        <w:t xml:space="preserve"> *(pour toujours ...) en champs de ruines (en note: "Litt. ... et en ruines à jamais ...")</w:t>
      </w:r>
    </w:p>
    <w:p>
      <w:pPr>
        <w:pStyle w:val="ListBullet"/>
      </w:pPr>
      <w:r>
        <w:t>LUT:</w:t>
      </w:r>
      <w:r>
        <w:rPr>
          <w:i/>
        </w:rPr>
        <w:t xml:space="preserve"> und zur (ewigen) Wüste</w:t>
      </w:r>
    </w:p>
    <w:p>
      <w:pPr>
        <w:pStyle w:val="Heading3"/>
      </w:pPr>
      <w:r>
        <w:t>Alternative 2</w:t>
      </w:r>
    </w:p>
    <w:p>
      <w:r>
        <w:t>[ולחרפה] (= LXX)</w:t>
      </w:r>
    </w:p>
    <w:p>
      <w:r>
        <w:t>Rating: None</w:t>
      </w:r>
    </w:p>
    <w:p>
      <w:pPr>
        <w:pStyle w:val="ListBullet"/>
      </w:pPr>
      <w:r>
        <w:t>RSV:</w:t>
      </w:r>
      <w:r>
        <w:rPr>
          <w:i/>
        </w:rPr>
        <w:t xml:space="preserve"> *(I will ... and make them ...) an (everlasting) reproach</w:t>
      </w:r>
    </w:p>
    <w:p>
      <w:r>
        <w:t>Factors: 13, 4</w:t>
      </w:r>
    </w:p>
    <w:p>
      <w:pPr>
        <w:pStyle w:val="Heading2"/>
      </w:pPr>
      <w:r>
        <w:t>[[@BibleBHS:JER 25:14]][[BibleBHS:JER 25:14]]</w:t>
      </w:r>
    </w:p>
    <w:p>
      <w:r>
        <w:rPr>
          <w:b/>
        </w:rPr>
        <w:t>Remark:</w:t>
      </w:r>
      <w:r>
        <w:t xml:space="preserve"> </w:t>
      </w:r>
      <w:r>
        <w:t>The MT expression can be interpreted in two ways: (1) "(- namely, they too ("they" is an anticipated object and refers to "them" after the verb "have used"): many nations and great kings) have used (them) -" (i.e. have made slaves of them), or (2) "(- namely they too: ...) will use them - "(i.e. will make slaves of them).</w:t>
      </w:r>
    </w:p>
    <w:p>
      <w:r>
        <w:rPr>
          <w:b/>
        </w:rPr>
        <w:t>Suggestion:</w:t>
      </w:r>
      <w:r>
        <w:t xml:space="preserve"> </w:t>
      </w:r>
      <w:r>
        <w:t>See Remark</w:t>
      </w:r>
    </w:p>
    <w:p>
      <w:pPr>
        <w:pStyle w:val="Heading3"/>
      </w:pPr>
      <w:r>
        <w:t>Alternative 1</w:t>
      </w:r>
    </w:p>
    <w:p>
      <w:r>
        <w:t>עבדו</w:t>
      </w:r>
    </w:p>
    <w:p>
      <w:r>
        <w:t>Rating: A</w:t>
      </w:r>
    </w:p>
    <w:p>
      <w:pPr>
        <w:pStyle w:val="ListBullet"/>
      </w:pPr>
      <w:r>
        <w:t>RSV:</w:t>
      </w:r>
      <w:r>
        <w:rPr>
          <w:i/>
        </w:rPr>
        <w:t xml:space="preserve"> (many nations ...) shall make slaves (even of them)</w:t>
      </w:r>
    </w:p>
    <w:p>
      <w:pPr>
        <w:pStyle w:val="ListBullet"/>
      </w:pPr>
      <w:r>
        <w:t>TOB:</w:t>
      </w:r>
      <w:r>
        <w:rPr>
          <w:i/>
        </w:rPr>
        <w:t xml:space="preserve"> ils seront asservis</w:t>
      </w:r>
    </w:p>
    <w:p>
      <w:pPr>
        <w:pStyle w:val="ListBullet"/>
      </w:pPr>
      <w:r>
        <w:t>LUT:</w:t>
      </w:r>
      <w:r>
        <w:rPr>
          <w:i/>
        </w:rPr>
        <w:t xml:space="preserve"> sie sollen ... dienen</w:t>
      </w:r>
    </w:p>
    <w:p>
      <w:pPr>
        <w:pStyle w:val="Heading3"/>
      </w:pPr>
      <w:r>
        <w:t>Alternative 2</w:t>
      </w:r>
    </w:p>
    <w:p>
      <w:r>
        <w:t>[יעבדו] (= Brockington)</w:t>
      </w:r>
    </w:p>
    <w:p>
      <w:r>
        <w:t>Rating: None</w:t>
      </w:r>
    </w:p>
    <w:p>
      <w:pPr>
        <w:pStyle w:val="ListBullet"/>
      </w:pPr>
      <w:r>
        <w:t>NEB:</w:t>
      </w:r>
      <w:r>
        <w:rPr>
          <w:i/>
        </w:rPr>
        <w:t xml:space="preserve"> *they will be victims of</w:t>
      </w:r>
    </w:p>
    <w:p>
      <w:pPr>
        <w:pStyle w:val="ListBullet"/>
      </w:pPr>
      <w:r>
        <w:t>BJ:</w:t>
      </w:r>
      <w:r>
        <w:rPr>
          <w:i/>
        </w:rPr>
        <w:t xml:space="preserve"> *elles (aussi) seront asservies</w:t>
      </w:r>
    </w:p>
    <w:p>
      <w:r>
        <w:t>Factors: 14</w:t>
      </w:r>
    </w:p>
    <w:p>
      <w:pPr>
        <w:pStyle w:val="Heading2"/>
      </w:pPr>
      <w:r>
        <w:t>[[@BibleBHS:JER 25:24]][[BibleBHS:JER 25:24]]</w:t>
      </w:r>
    </w:p>
    <w:p>
      <w:r>
        <w:rPr>
          <w:b/>
        </w:rPr>
        <w:t>Remark:</w:t>
      </w:r>
      <w:r>
        <w:t xml:space="preserve"> </w:t>
      </w:r>
      <w:r>
        <w:t>It is probable that only the expression ואת על־מלכי עֲרָב "and all the kings of the Arabs" is to be regarded as original. But according to the principles of textual analysis it is not possible to omit "and all the kings of the mixed tribes", because such an omission would be a mere conjecture, i.e. without a base in any of the ancient textual witnesses.</w:t>
      </w:r>
    </w:p>
    <w:p>
      <w:r>
        <w:rPr>
          <w:b/>
        </w:rPr>
        <w:t>Suggestion:</w:t>
      </w:r>
      <w:r>
        <w:t xml:space="preserve"> </w:t>
      </w:r>
      <w:r>
        <w:t>and all the kings of the mixed tribes/peoples</w:t>
      </w:r>
    </w:p>
    <w:p>
      <w:pPr>
        <w:pStyle w:val="Heading3"/>
      </w:pPr>
      <w:r>
        <w:t>Alternative 1</w:t>
      </w:r>
    </w:p>
    <w:p>
      <w:r>
        <w:t>ואת כל־מלכי הָעֶרֶב</w:t>
      </w:r>
    </w:p>
    <w:p>
      <w:r>
        <w:t>Rating: C</w:t>
      </w:r>
    </w:p>
    <w:p>
      <w:pPr>
        <w:pStyle w:val="ListBullet"/>
      </w:pPr>
      <w:r>
        <w:t>RSV:</w:t>
      </w:r>
      <w:r>
        <w:rPr>
          <w:i/>
        </w:rPr>
        <w:t xml:space="preserve"> and all the kings of the mixed tribes</w:t>
      </w:r>
    </w:p>
    <w:p>
      <w:pPr>
        <w:pStyle w:val="ListBullet"/>
      </w:pPr>
      <w:r>
        <w:t>BJ:</w:t>
      </w:r>
      <w:r>
        <w:rPr>
          <w:i/>
        </w:rPr>
        <w:t xml:space="preserve"> (et tous les rois du ramassis des étrangers)</w:t>
      </w:r>
    </w:p>
    <w:p>
      <w:pPr>
        <w:pStyle w:val="ListBullet"/>
      </w:pPr>
      <w:r>
        <w:t>TOB:</w:t>
      </w:r>
      <w:r>
        <w:rPr>
          <w:i/>
        </w:rPr>
        <w:t xml:space="preserve"> tous les rois des métis</w:t>
      </w:r>
    </w:p>
    <w:p>
      <w:pPr>
        <w:pStyle w:val="ListBullet"/>
      </w:pPr>
      <w:r>
        <w:t>LUT:</w:t>
      </w:r>
      <w:r>
        <w:rPr>
          <w:i/>
        </w:rPr>
        <w:t xml:space="preserve"> (alle Könige Arabiens) und die der Mischvölker</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25:26]][[BibleBHS:JER 25:26]]</w:t>
      </w:r>
    </w:p>
    <w:p>
      <w:r>
        <w:rPr>
          <w:b/>
        </w:rPr>
        <w:t>Remark:</w:t>
      </w:r>
      <w:r>
        <w:t xml:space="preserve"> </w:t>
      </w:r>
      <w:r>
        <w:t>Fac. 13 refers to the redaction of the LXX, see the Introductory Note to Jeremiah.</w:t>
      </w:r>
    </w:p>
    <w:p>
      <w:r>
        <w:rPr>
          <w:b/>
        </w:rPr>
        <w:t>Suggestion:</w:t>
      </w:r>
      <w:r>
        <w:t xml:space="preserve"> </w:t>
      </w:r>
      <w:r>
        <w:t>and all the kingdoms of the earth</w:t>
      </w:r>
    </w:p>
    <w:p>
      <w:pPr>
        <w:pStyle w:val="Heading3"/>
      </w:pPr>
      <w:r>
        <w:t>Alternative 1</w:t>
      </w:r>
    </w:p>
    <w:p>
      <w:r>
        <w:t>ואת כל־הממלכות הארץ</w:t>
      </w:r>
    </w:p>
    <w:p>
      <w:r>
        <w:t>Rating: B</w:t>
      </w:r>
    </w:p>
    <w:p>
      <w:pPr>
        <w:pStyle w:val="ListBullet"/>
      </w:pPr>
      <w:r>
        <w:t>RSV:</w:t>
      </w:r>
      <w:r>
        <w:rPr>
          <w:i/>
        </w:rPr>
        <w:t xml:space="preserve"> and all the kingdoms of the world</w:t>
      </w:r>
    </w:p>
    <w:p>
      <w:pPr>
        <w:pStyle w:val="ListBullet"/>
      </w:pPr>
      <w:r>
        <w:t>TOB:</w:t>
      </w:r>
      <w:r>
        <w:rPr>
          <w:i/>
        </w:rPr>
        <w:t xml:space="preserve"> et tous les royaumes de la terre</w:t>
      </w:r>
    </w:p>
    <w:p>
      <w:pPr>
        <w:pStyle w:val="ListBullet"/>
      </w:pPr>
      <w:r>
        <w:t>LUT:</w:t>
      </w:r>
      <w:r>
        <w:rPr>
          <w:i/>
        </w:rPr>
        <w:t xml:space="preserve"> alle Königreiche der Welt</w:t>
      </w:r>
    </w:p>
    <w:p>
      <w:pPr>
        <w:pStyle w:val="Heading3"/>
      </w:pPr>
      <w:r>
        <w:t>Alternative 2</w:t>
      </w:r>
    </w:p>
    <w:p>
      <w:r>
        <w:t>[ואת כל־הממלכות] (= Brockington)</w:t>
      </w:r>
    </w:p>
    <w:p>
      <w:r>
        <w:t>Rating: None</w:t>
      </w:r>
    </w:p>
    <w:p>
      <w:pPr>
        <w:pStyle w:val="ListBullet"/>
      </w:pPr>
      <w:r>
        <w:t>NEB:</w:t>
      </w:r>
      <w:r>
        <w:rPr>
          <w:i/>
        </w:rPr>
        <w:t xml:space="preserve"> *and all the kingdoms</w:t>
      </w:r>
    </w:p>
    <w:p>
      <w:pPr>
        <w:pStyle w:val="ListBullet"/>
      </w:pPr>
      <w:r>
        <w:t>BJ:</w:t>
      </w:r>
      <w:r>
        <w:rPr>
          <w:i/>
        </w:rPr>
        <w:t xml:space="preserve"> et tous les royaumes</w:t>
      </w:r>
    </w:p>
    <w:p>
      <w:r>
        <w:t>Factors: 13</w:t>
      </w:r>
    </w:p>
    <w:p>
      <w:pPr>
        <w:pStyle w:val="Heading2"/>
      </w:pPr>
      <w:r>
        <w:t>[[@BibleBHS:JER 25:34]][[BibleBHS:JER 25:34]]</w:t>
      </w:r>
    </w:p>
    <w:p>
      <w:r>
        <w:rPr>
          <w:b/>
        </w:rPr>
        <w:t>Remark:</w:t>
      </w:r>
      <w:r>
        <w:t xml:space="preserve"> </w:t>
      </w:r>
      <w:r>
        <w:t>The entire expression can be literally interpreted as "(for fulfilled are your days, (the days) for (your) slaughter and your being dispersed (when you will fall down like a precious vessel)" (i.e. in a less literal translation "for the time has come when you will be slaughtered and dispersed, when you will fall down like a precious vessel").</w:t>
      </w:r>
    </w:p>
    <w:p>
      <w:r>
        <w:rPr>
          <w:b/>
        </w:rPr>
        <w:t>Suggestion:</w:t>
      </w:r>
      <w:r>
        <w:t xml:space="preserve"> </w:t>
      </w:r>
      <w:r>
        <w:t>See Remark</w:t>
      </w:r>
    </w:p>
    <w:p>
      <w:pPr>
        <w:pStyle w:val="Heading3"/>
      </w:pPr>
      <w:r>
        <w:t>Alternative 1</w:t>
      </w:r>
    </w:p>
    <w:p>
      <w:r>
        <w:t>ותפוצותיכם</w:t>
      </w:r>
    </w:p>
    <w:p>
      <w:r>
        <w:t>Rating: None</w:t>
      </w:r>
    </w:p>
    <w:p>
      <w:r>
        <w:t>Factors: 13</w:t>
      </w:r>
    </w:p>
    <w:p>
      <w:pPr>
        <w:pStyle w:val="Heading3"/>
      </w:pPr>
      <w:r>
        <w:t>Alternative 2</w:t>
      </w:r>
    </w:p>
    <w:p>
      <w:r>
        <w:t>תפוצותיכם = [תְּפוּצוֹתֵיכֶם]</w:t>
      </w:r>
    </w:p>
    <w:p>
      <w:r>
        <w:t>Rating: C</w:t>
      </w:r>
    </w:p>
    <w:p>
      <w:pPr>
        <w:pStyle w:val="ListBullet"/>
      </w:pPr>
      <w:r>
        <w:t>RSV:</w:t>
      </w:r>
      <w:r>
        <w:rPr>
          <w:i/>
        </w:rPr>
        <w:t xml:space="preserve"> (of your slaughter) and dispersion</w:t>
      </w:r>
    </w:p>
    <w:p>
      <w:pPr>
        <w:pStyle w:val="ListBullet"/>
      </w:pPr>
      <w:r>
        <w:t>BJ:</w:t>
      </w:r>
      <w:r>
        <w:rPr>
          <w:i/>
        </w:rPr>
        <w:t xml:space="preserve"> et pour votre dispersion</w:t>
      </w:r>
    </w:p>
    <w:p>
      <w:pPr>
        <w:pStyle w:val="ListBullet"/>
      </w:pPr>
      <w:r>
        <w:t>TOB:</w:t>
      </w:r>
      <w:r>
        <w:rPr>
          <w:i/>
        </w:rPr>
        <w:t xml:space="preserve"> vous serez dispersés</w:t>
      </w:r>
    </w:p>
    <w:p>
      <w:pPr>
        <w:pStyle w:val="ListBullet"/>
      </w:pPr>
      <w:r>
        <w:t>LUT:</w:t>
      </w:r>
      <w:r>
        <w:rPr>
          <w:i/>
        </w:rPr>
        <w:t xml:space="preserve"> dass ... ihr ... und zerstreut werdet</w:t>
      </w:r>
    </w:p>
    <w:p>
      <w:pPr>
        <w:pStyle w:val="Heading3"/>
      </w:pPr>
      <w:r>
        <w:t>Alternative 3</w:t>
      </w:r>
    </w:p>
    <w:p>
      <w:r>
        <w:t>[-] (= Brockington)</w:t>
      </w:r>
    </w:p>
    <w:p>
      <w:r>
        <w:t>Rating: None</w:t>
      </w:r>
    </w:p>
    <w:p>
      <w:pPr>
        <w:pStyle w:val="ListBullet"/>
      </w:pPr>
      <w:r>
        <w:t>NEB:</w:t>
      </w:r>
      <w:r>
        <w:rPr>
          <w:i/>
        </w:rPr>
        <w:t xml:space="preserve"> *[-]</w:t>
      </w:r>
    </w:p>
    <w:p>
      <w:r>
        <w:t>Factors: 8</w:t>
      </w:r>
    </w:p>
    <w:p>
      <w:pPr>
        <w:pStyle w:val="Heading2"/>
      </w:pPr>
      <w:r>
        <w:t>[[BibleBHS:JER 25:34]]</w:t>
      </w:r>
    </w:p>
    <w:p>
      <w:r>
        <w:rPr>
          <w:b/>
        </w:rPr>
        <w:t>Remark:</w:t>
      </w:r>
      <w:r>
        <w:t xml:space="preserve"> </w:t>
      </w:r>
      <w:r>
        <w:t>None</w:t>
      </w:r>
    </w:p>
    <w:p>
      <w:r>
        <w:rPr>
          <w:b/>
        </w:rPr>
        <w:t>Suggestion:</w:t>
      </w:r>
      <w:r>
        <w:t xml:space="preserve"> </w:t>
      </w:r>
      <w:r>
        <w:t>like a (precious) vessel</w:t>
      </w:r>
    </w:p>
    <w:p>
      <w:pPr>
        <w:pStyle w:val="Heading3"/>
      </w:pPr>
      <w:r>
        <w:t>Alternative 1</w:t>
      </w:r>
    </w:p>
    <w:p>
      <w:r>
        <w:t>כִּכְלִי</w:t>
      </w:r>
    </w:p>
    <w:p>
      <w:r>
        <w:t>Rating: B</w:t>
      </w:r>
    </w:p>
    <w:p>
      <w:pPr>
        <w:pStyle w:val="ListBullet"/>
      </w:pPr>
      <w:r>
        <w:t>BJ:</w:t>
      </w:r>
      <w:r>
        <w:rPr>
          <w:i/>
        </w:rPr>
        <w:t xml:space="preserve"> comme un vase de (choix)</w:t>
      </w:r>
    </w:p>
    <w:p>
      <w:pPr>
        <w:pStyle w:val="ListBullet"/>
      </w:pPr>
      <w:r>
        <w:t>LUT:</w:t>
      </w:r>
      <w:r>
        <w:rPr>
          <w:i/>
        </w:rPr>
        <w:t xml:space="preserve"> wie ein (kostbares) Gefäss</w:t>
      </w:r>
    </w:p>
    <w:p>
      <w:pPr>
        <w:pStyle w:val="Heading3"/>
      </w:pPr>
      <w:r>
        <w:t>Alternative 2</w:t>
      </w:r>
    </w:p>
    <w:p>
      <w:r>
        <w:t>ככלי = [כִּכְלֵי]</w:t>
      </w:r>
    </w:p>
    <w:p>
      <w:r>
        <w:t>Rating: None</w:t>
      </w:r>
    </w:p>
    <w:p>
      <w:pPr>
        <w:pStyle w:val="ListBullet"/>
      </w:pPr>
      <w:r>
        <w:t>TOB:</w:t>
      </w:r>
      <w:r>
        <w:rPr>
          <w:i/>
        </w:rPr>
        <w:t xml:space="preserve"> comme des récipients (précieux)</w:t>
      </w:r>
    </w:p>
    <w:p>
      <w:r>
        <w:t>Factors: 6</w:t>
      </w:r>
    </w:p>
    <w:p>
      <w:pPr>
        <w:pStyle w:val="Heading3"/>
      </w:pPr>
      <w:r>
        <w:t>Alternative 3</w:t>
      </w:r>
    </w:p>
    <w:p>
      <w:r>
        <w:t>[כאילי] (= Brockington)</w:t>
      </w:r>
    </w:p>
    <w:p>
      <w:r>
        <w:t>Rating: None</w:t>
      </w:r>
    </w:p>
    <w:p>
      <w:pPr>
        <w:pStyle w:val="ListBullet"/>
      </w:pPr>
      <w:r>
        <w:t>RSV:</w:t>
      </w:r>
      <w:r>
        <w:rPr>
          <w:i/>
        </w:rPr>
        <w:t xml:space="preserve"> *like (choice) rams</w:t>
      </w:r>
    </w:p>
    <w:p>
      <w:pPr>
        <w:pStyle w:val="ListBullet"/>
      </w:pPr>
      <w:r>
        <w:t>NEB:</w:t>
      </w:r>
      <w:r>
        <w:rPr>
          <w:i/>
        </w:rPr>
        <w:t xml:space="preserve"> *like (fine) rams</w:t>
      </w:r>
    </w:p>
    <w:p>
      <w:r>
        <w:t>Factors: 5, 4</w:t>
      </w:r>
    </w:p>
    <w:p>
      <w:pPr>
        <w:pStyle w:val="Heading2"/>
      </w:pPr>
      <w:r>
        <w:t>[[@BibleBHS:JER 25:38]][[BibleBHS:JER 25:38]]</w:t>
      </w:r>
    </w:p>
    <w:p>
      <w:r>
        <w:rPr>
          <w:b/>
        </w:rPr>
        <w:t>Remark:</w:t>
      </w:r>
      <w:r>
        <w:t xml:space="preserve"> </w:t>
      </w:r>
      <w:r>
        <w:t>1. The literal translation of this MT expression would be: "because of the anger of the devastating one". "The devastating one" is the devastating sword mentioned in 46.16 and 50.16, which, however, is not explicitly mentioned here. If the translators employ the rendering "because of the anger of the devastating (sword)", they should indicate in a note that the expression "(sword)" has been added in order to make more clear the meaning of the text. 2. Fac. 13 refers to the textual redaction of the LXX, see the Introductory Note to Jeremiah.</w:t>
      </w:r>
    </w:p>
    <w:p>
      <w:r>
        <w:rPr>
          <w:b/>
        </w:rPr>
        <w:t>Suggestion:</w:t>
      </w:r>
      <w:r>
        <w:t xml:space="preserve"> </w:t>
      </w:r>
      <w:r>
        <w:t>See Remark 1</w:t>
      </w:r>
    </w:p>
    <w:p>
      <w:pPr>
        <w:pStyle w:val="Heading3"/>
      </w:pPr>
      <w:r>
        <w:t>Alternative 1</w:t>
      </w:r>
    </w:p>
    <w:p>
      <w:r>
        <w:t>חרון היונה</w:t>
      </w:r>
    </w:p>
    <w:p>
      <w:r>
        <w:t>Rating: C</w:t>
      </w:r>
    </w:p>
    <w:p>
      <w:pPr>
        <w:pStyle w:val="ListBullet"/>
      </w:pPr>
      <w:r>
        <w:t>BJ:</w:t>
      </w:r>
      <w:r>
        <w:rPr>
          <w:i/>
        </w:rPr>
        <w:t xml:space="preserve"> de l'ardeur dévastatrice</w:t>
      </w:r>
    </w:p>
    <w:p>
      <w:pPr>
        <w:pStyle w:val="Heading3"/>
      </w:pPr>
      <w:r>
        <w:t>Alternative 2</w:t>
      </w:r>
    </w:p>
    <w:p>
      <w:r>
        <w:t>חרב היונה (= Brockington)</w:t>
      </w:r>
    </w:p>
    <w:p>
      <w:r>
        <w:t>Rating: None</w:t>
      </w:r>
    </w:p>
    <w:p>
      <w:pPr>
        <w:pStyle w:val="ListBullet"/>
      </w:pPr>
      <w:r>
        <w:t>RSV:</w:t>
      </w:r>
      <w:r>
        <w:rPr>
          <w:i/>
        </w:rPr>
        <w:t xml:space="preserve"> of the sword of the oppressor</w:t>
      </w:r>
    </w:p>
    <w:p>
      <w:pPr>
        <w:pStyle w:val="ListBullet"/>
      </w:pPr>
      <w:r>
        <w:t>NEB:</w:t>
      </w:r>
      <w:r>
        <w:rPr>
          <w:i/>
        </w:rPr>
        <w:t xml:space="preserve"> *by the cruel sword</w:t>
      </w:r>
    </w:p>
    <w:p>
      <w:pPr>
        <w:pStyle w:val="ListBullet"/>
      </w:pPr>
      <w:r>
        <w:t>TOB:</w:t>
      </w:r>
      <w:r>
        <w:rPr>
          <w:i/>
        </w:rPr>
        <w:t xml:space="preserve"> (devant) l'épée impitoyable</w:t>
      </w:r>
    </w:p>
    <w:p>
      <w:r>
        <w:t>Factors: 5</w:t>
      </w:r>
    </w:p>
    <w:p>
      <w:pPr>
        <w:pStyle w:val="Heading3"/>
      </w:pPr>
      <w:r>
        <w:t>Alternative 3</w:t>
      </w:r>
    </w:p>
    <w:p>
      <w:r>
        <w:t>[חרב הגדולה]</w:t>
      </w:r>
    </w:p>
    <w:p>
      <w:r>
        <w:t>Rating: None</w:t>
      </w:r>
    </w:p>
    <w:p>
      <w:pPr>
        <w:pStyle w:val="ListBullet"/>
      </w:pPr>
      <w:r>
        <w:t>LUT:</w:t>
      </w:r>
      <w:r>
        <w:rPr>
          <w:i/>
        </w:rPr>
        <w:t xml:space="preserve"> von seinem gewaltigen Schwert</w:t>
      </w:r>
    </w:p>
    <w:p>
      <w:r>
        <w:t>Factors: 5, 13</w:t>
      </w:r>
    </w:p>
    <w:p>
      <w:pPr>
        <w:pStyle w:val="Heading2"/>
      </w:pPr>
      <w:r>
        <w:t>[[@BibleBHS:JER 26:1]][[BibleBHS:JER 26:1]]</w:t>
      </w:r>
    </w:p>
    <w:p>
      <w:r>
        <w:rPr>
          <w:b/>
        </w:rPr>
        <w:t>Remark:</w:t>
      </w:r>
      <w:r>
        <w:t xml:space="preserve"> </w:t>
      </w:r>
      <w:r>
        <w:t>None</w:t>
      </w:r>
    </w:p>
    <w:p>
      <w:r>
        <w:rPr>
          <w:b/>
        </w:rPr>
        <w:t>Suggestion:</w:t>
      </w:r>
      <w:r>
        <w:t xml:space="preserve"> </w:t>
      </w:r>
      <w:r>
        <w:t>this word (came from the LORD)</w:t>
      </w:r>
    </w:p>
    <w:p>
      <w:pPr>
        <w:pStyle w:val="Heading3"/>
      </w:pPr>
      <w:r>
        <w:t>Alternative 1</w:t>
      </w:r>
    </w:p>
    <w:p>
      <w:r>
        <w:t>הדבר הזה</w:t>
      </w:r>
    </w:p>
    <w:p>
      <w:r>
        <w:t>Rating: B</w:t>
      </w:r>
    </w:p>
    <w:p>
      <w:pPr>
        <w:pStyle w:val="ListBullet"/>
      </w:pPr>
      <w:r>
        <w:t>RSV:</w:t>
      </w:r>
      <w:r>
        <w:rPr>
          <w:i/>
        </w:rPr>
        <w:t xml:space="preserve"> this word (came from the LORD)</w:t>
      </w:r>
    </w:p>
    <w:p>
      <w:pPr>
        <w:pStyle w:val="ListBullet"/>
      </w:pPr>
      <w:r>
        <w:t>TOB:</w:t>
      </w:r>
      <w:r>
        <w:rPr>
          <w:i/>
        </w:rPr>
        <w:t xml:space="preserve"> la parole que voici (arriva de la part du SEIGNEUR)</w:t>
      </w:r>
    </w:p>
    <w:p>
      <w:pPr>
        <w:pStyle w:val="ListBullet"/>
      </w:pPr>
      <w:r>
        <w:t>LUT:</w:t>
      </w:r>
      <w:r>
        <w:rPr>
          <w:i/>
        </w:rPr>
        <w:t xml:space="preserve"> (geschah) dies Wort (vom HERRN)</w:t>
      </w:r>
    </w:p>
    <w:p>
      <w:pPr>
        <w:pStyle w:val="Heading3"/>
      </w:pPr>
      <w:r>
        <w:t>Alternative 2</w:t>
      </w:r>
    </w:p>
    <w:p>
      <w:r>
        <w:t>[הדבר הזה אל ירמיהו] (= Brockington)</w:t>
      </w:r>
    </w:p>
    <w:p>
      <w:r>
        <w:t>Rating: None</w:t>
      </w:r>
    </w:p>
    <w:p>
      <w:pPr>
        <w:pStyle w:val="ListBullet"/>
      </w:pPr>
      <w:r>
        <w:t>NEB:</w:t>
      </w:r>
      <w:r>
        <w:rPr>
          <w:i/>
        </w:rPr>
        <w:t xml:space="preserve"> *this word (came) to Jeremiah (from the LORD)</w:t>
      </w:r>
    </w:p>
    <w:p>
      <w:pPr>
        <w:pStyle w:val="ListBullet"/>
      </w:pPr>
      <w:r>
        <w:t>BJ:</w:t>
      </w:r>
      <w:r>
        <w:rPr>
          <w:i/>
        </w:rPr>
        <w:t xml:space="preserve"> *cette parole (fut adressée) à Jérémie (de la part de Yahvé)</w:t>
      </w:r>
    </w:p>
    <w:p>
      <w:r>
        <w:t>Factors: 1, 6</w:t>
      </w:r>
    </w:p>
    <w:p>
      <w:pPr>
        <w:pStyle w:val="Heading2"/>
      </w:pPr>
      <w:r>
        <w:t>[[@BibleBHS:JER 26:10]][[BibleBHS:JER 26:10]]</w:t>
      </w:r>
    </w:p>
    <w:p>
      <w:r>
        <w:rPr>
          <w:b/>
        </w:rPr>
        <w:t>Remark:</w:t>
      </w:r>
      <w:r>
        <w:t xml:space="preserve"> </w:t>
      </w:r>
      <w:r>
        <w:t>None</w:t>
      </w:r>
    </w:p>
    <w:p>
      <w:r>
        <w:rPr>
          <w:b/>
        </w:rPr>
        <w:t>Suggestion:</w:t>
      </w:r>
      <w:r>
        <w:t xml:space="preserve"> </w:t>
      </w:r>
      <w:r>
        <w:t>of the gate of the LORD</w:t>
      </w:r>
    </w:p>
    <w:p>
      <w:pPr>
        <w:pStyle w:val="Heading3"/>
      </w:pPr>
      <w:r>
        <w:t>Alternative 1</w:t>
      </w:r>
    </w:p>
    <w:p>
      <w:r>
        <w:t>שער־יהוה</w:t>
      </w:r>
    </w:p>
    <w:p>
      <w:r>
        <w:t>Rating: B</w:t>
      </w:r>
    </w:p>
    <w:p>
      <w:pPr>
        <w:pStyle w:val="Heading3"/>
      </w:pPr>
      <w:r>
        <w:t>Alternative 2</w:t>
      </w:r>
    </w:p>
    <w:p>
      <w:r>
        <w:t>שער בית יהוה</w:t>
      </w:r>
    </w:p>
    <w:p>
      <w:r>
        <w:t>Rating: None</w:t>
      </w:r>
    </w:p>
    <w:p>
      <w:pPr>
        <w:pStyle w:val="ListBullet"/>
      </w:pPr>
      <w:r>
        <w:t>RSV:</w:t>
      </w:r>
      <w:r>
        <w:rPr>
          <w:i/>
        </w:rPr>
        <w:t xml:space="preserve"> of the (New) Gate of the house of the LORD</w:t>
      </w:r>
    </w:p>
    <w:p>
      <w:pPr>
        <w:pStyle w:val="ListBullet"/>
      </w:pPr>
      <w:r>
        <w:t>NEB:</w:t>
      </w:r>
      <w:r>
        <w:rPr>
          <w:i/>
        </w:rPr>
        <w:t xml:space="preserve"> (to the LORD's house and took their places there ...) of the (new) gate</w:t>
      </w:r>
    </w:p>
    <w:p>
      <w:pPr>
        <w:pStyle w:val="ListBullet"/>
      </w:pPr>
      <w:r>
        <w:t>BJ:</w:t>
      </w:r>
      <w:r>
        <w:rPr>
          <w:i/>
        </w:rPr>
        <w:t xml:space="preserve"> *de la porte (Neuve) du Temple de Yahvé (la note d n'est pas tout à fait exacte)</w:t>
      </w:r>
    </w:p>
    <w:p>
      <w:pPr>
        <w:pStyle w:val="ListBullet"/>
      </w:pPr>
      <w:r>
        <w:t>TOB:</w:t>
      </w:r>
      <w:r>
        <w:rPr>
          <w:i/>
        </w:rPr>
        <w:t xml:space="preserve"> de la porte (Neuve) du Temple(?)</w:t>
      </w:r>
    </w:p>
    <w:p>
      <w:pPr>
        <w:pStyle w:val="ListBullet"/>
      </w:pPr>
      <w:r>
        <w:t>LUT:</w:t>
      </w:r>
      <w:r>
        <w:rPr>
          <w:i/>
        </w:rPr>
        <w:t xml:space="preserve"> vor das (neue) Tor am Hause des HERRN</w:t>
      </w:r>
    </w:p>
    <w:p>
      <w:r>
        <w:t>Factors: 2, 4</w:t>
      </w:r>
    </w:p>
    <w:p>
      <w:pPr>
        <w:pStyle w:val="Heading2"/>
      </w:pPr>
      <w:r>
        <w:t>[[@BibleBHS:JER 26:18]][[BibleBHS:JER 26:18]]</w:t>
      </w:r>
    </w:p>
    <w:p>
      <w:r>
        <w:rPr>
          <w:b/>
        </w:rPr>
        <w:t>Remark:</w:t>
      </w:r>
      <w:r>
        <w:t xml:space="preserve"> </w:t>
      </w:r>
      <w:r>
        <w:t>See the same textual difficulty in Mi 3,12 below, and above in Jer 7.31.</w:t>
      </w:r>
    </w:p>
    <w:p>
      <w:r>
        <w:rPr>
          <w:b/>
        </w:rPr>
        <w:t>Suggestion:</w:t>
      </w:r>
      <w:r>
        <w:t xml:space="preserve"> </w:t>
      </w:r>
      <w:r>
        <w:t>to (wooded) heights</w:t>
      </w:r>
    </w:p>
    <w:p>
      <w:pPr>
        <w:pStyle w:val="Heading3"/>
      </w:pPr>
      <w:r>
        <w:t>Alternative 1</w:t>
      </w:r>
    </w:p>
    <w:p>
      <w:r>
        <w:t>לבמות</w:t>
      </w:r>
    </w:p>
    <w:p>
      <w:r>
        <w:t>Rating: B</w:t>
      </w:r>
    </w:p>
    <w:p>
      <w:pPr>
        <w:pStyle w:val="ListBullet"/>
      </w:pPr>
      <w:r>
        <w:t>NEB:</w:t>
      </w:r>
      <w:r>
        <w:rPr>
          <w:i/>
        </w:rPr>
        <w:t xml:space="preserve"> rough heath(?)</w:t>
      </w:r>
    </w:p>
    <w:p>
      <w:pPr>
        <w:pStyle w:val="Heading3"/>
      </w:pPr>
      <w:r>
        <w:t>Alternative 2</w:t>
      </w:r>
    </w:p>
    <w:p>
      <w:r>
        <w:t>[לבמת]</w:t>
      </w:r>
    </w:p>
    <w:p>
      <w:r>
        <w:t>Rating: None</w:t>
      </w:r>
    </w:p>
    <w:p>
      <w:pPr>
        <w:pStyle w:val="ListBullet"/>
      </w:pPr>
      <w:r>
        <w:t>RSV:</w:t>
      </w:r>
      <w:r>
        <w:rPr>
          <w:i/>
        </w:rPr>
        <w:t xml:space="preserve"> a (wooded) height</w:t>
      </w:r>
    </w:p>
    <w:p>
      <w:pPr>
        <w:pStyle w:val="ListBullet"/>
      </w:pPr>
      <w:r>
        <w:t>BJ:</w:t>
      </w:r>
      <w:r>
        <w:rPr>
          <w:i/>
        </w:rPr>
        <w:t xml:space="preserve"> une hauteur (boisée)</w:t>
      </w:r>
    </w:p>
    <w:p>
      <w:pPr>
        <w:pStyle w:val="ListBullet"/>
      </w:pPr>
      <w:r>
        <w:t>TOB:</w:t>
      </w:r>
      <w:r>
        <w:rPr>
          <w:i/>
        </w:rPr>
        <w:t xml:space="preserve"> *une hauteur (broussailleuse) la note se trouve en Mi 3.12)</w:t>
      </w:r>
    </w:p>
    <w:p>
      <w:pPr>
        <w:pStyle w:val="ListBullet"/>
      </w:pPr>
      <w:r>
        <w:t>LUT:</w:t>
      </w:r>
      <w:r>
        <w:rPr>
          <w:i/>
        </w:rPr>
        <w:t xml:space="preserve"> zu einer Höhe (wilden Gestrüpps)</w:t>
      </w:r>
    </w:p>
    <w:p>
      <w:r>
        <w:t>Factors: 4</w:t>
      </w:r>
    </w:p>
    <w:p>
      <w:pPr>
        <w:pStyle w:val="Heading2"/>
      </w:pPr>
      <w:r>
        <w:t>[[@BibleBHS:JER 27:1]][[BibleBHS:JER 27:1]]</w:t>
      </w:r>
    </w:p>
    <w:p>
      <w:r>
        <w:rPr>
          <w:b/>
        </w:rPr>
        <w:t>Remark:</w:t>
      </w:r>
      <w:r>
        <w:t xml:space="preserve"> </w:t>
      </w:r>
      <w:r>
        <w:t>From the point of view of textual analysis the MT must be maintained with the name "Jehoiakim", but translators should add a note saying that the fOllowing context (vs. 3, 12) shows that it must be the reign of Zedekiah which is meant. On the other hand, translators may put the entire verse 1 in a note, since verse 1 is a secondary addition (which is not accurate).</w:t>
      </w:r>
    </w:p>
    <w:p>
      <w:r>
        <w:rPr>
          <w:b/>
        </w:rPr>
        <w:t>Suggestion:</w:t>
      </w:r>
      <w:r>
        <w:t xml:space="preserve"> </w:t>
      </w:r>
      <w:r>
        <w:t>of Jehoiakim (see Remark)</w:t>
      </w:r>
    </w:p>
    <w:p>
      <w:pPr>
        <w:pStyle w:val="Heading3"/>
      </w:pPr>
      <w:r>
        <w:t>Alternative 1</w:t>
      </w:r>
    </w:p>
    <w:p>
      <w:r>
        <w:t>יהויקם</w:t>
      </w:r>
    </w:p>
    <w:p>
      <w:r>
        <w:t>Rating: B</w:t>
      </w:r>
    </w:p>
    <w:p>
      <w:pPr>
        <w:pStyle w:val="Heading3"/>
      </w:pPr>
      <w:r>
        <w:t>Alternative 2</w:t>
      </w:r>
    </w:p>
    <w:p>
      <w:r>
        <w:t>צדקיהו (= Brockington)</w:t>
      </w:r>
    </w:p>
    <w:p>
      <w:r>
        <w:t>Rating: None</w:t>
      </w:r>
    </w:p>
    <w:p>
      <w:pPr>
        <w:pStyle w:val="ListBullet"/>
      </w:pPr>
      <w:r>
        <w:t>RSV:</w:t>
      </w:r>
      <w:r>
        <w:rPr>
          <w:i/>
        </w:rPr>
        <w:t xml:space="preserve"> *of Zedekiah</w:t>
      </w:r>
    </w:p>
    <w:p>
      <w:pPr>
        <w:pStyle w:val="ListBullet"/>
      </w:pPr>
      <w:r>
        <w:t>NEB:</w:t>
      </w:r>
      <w:r>
        <w:rPr>
          <w:i/>
        </w:rPr>
        <w:t xml:space="preserve"> *of Zedekiah</w:t>
      </w:r>
    </w:p>
    <w:p>
      <w:pPr>
        <w:pStyle w:val="ListBullet"/>
      </w:pPr>
      <w:r>
        <w:t>BJ:</w:t>
      </w:r>
      <w:r>
        <w:rPr>
          <w:i/>
        </w:rPr>
        <w:t xml:space="preserve"> *de Sédécias</w:t>
      </w:r>
    </w:p>
    <w:p>
      <w:pPr>
        <w:pStyle w:val="ListBullet"/>
      </w:pPr>
      <w:r>
        <w:t>TOB:</w:t>
      </w:r>
      <w:r>
        <w:rPr>
          <w:i/>
        </w:rPr>
        <w:t xml:space="preserve"> *de Sédécias</w:t>
      </w:r>
    </w:p>
    <w:p>
      <w:pPr>
        <w:pStyle w:val="ListBullet"/>
      </w:pPr>
      <w:r>
        <w:t>LUT:</w:t>
      </w:r>
      <w:r>
        <w:rPr>
          <w:i/>
        </w:rPr>
        <w:t xml:space="preserve"> Zedekias</w:t>
      </w:r>
    </w:p>
    <w:p>
      <w:r>
        <w:t>Factors: 9, 13</w:t>
      </w:r>
    </w:p>
    <w:p>
      <w:pPr>
        <w:pStyle w:val="Heading2"/>
      </w:pPr>
      <w:r>
        <w:t>[[@BibleBHS:JER 27:3]][[BibleBHS:JER 27:3]]</w:t>
      </w:r>
    </w:p>
    <w:p>
      <w:r>
        <w:rPr>
          <w:b/>
        </w:rPr>
        <w:t>Remark:</w:t>
      </w:r>
      <w:r>
        <w:t xml:space="preserve"> </w:t>
      </w:r>
      <w:r>
        <w:t>None</w:t>
      </w:r>
    </w:p>
    <w:p>
      <w:r>
        <w:rPr>
          <w:b/>
        </w:rPr>
        <w:t>Suggestion:</w:t>
      </w:r>
      <w:r>
        <w:t xml:space="preserve"> </w:t>
      </w:r>
      <w:r>
        <w:t>and you shall send them</w:t>
      </w:r>
    </w:p>
    <w:p>
      <w:pPr>
        <w:pStyle w:val="Heading3"/>
      </w:pPr>
      <w:r>
        <w:t>Alternative 1</w:t>
      </w:r>
    </w:p>
    <w:p>
      <w:r>
        <w:t>ושלחתם</w:t>
      </w:r>
    </w:p>
    <w:p>
      <w:r>
        <w:t>Rating: A</w:t>
      </w:r>
    </w:p>
    <w:p>
      <w:pPr>
        <w:pStyle w:val="ListBullet"/>
      </w:pPr>
      <w:r>
        <w:t>BJ:</w:t>
      </w:r>
      <w:r>
        <w:rPr>
          <w:i/>
        </w:rPr>
        <w:t xml:space="preserve"> puis envoie-les</w:t>
      </w:r>
    </w:p>
    <w:p>
      <w:pPr>
        <w:pStyle w:val="ListBullet"/>
      </w:pPr>
      <w:r>
        <w:t>TOB:</w:t>
      </w:r>
      <w:r>
        <w:rPr>
          <w:i/>
        </w:rPr>
        <w:t xml:space="preserve"> tu en enverras</w:t>
      </w:r>
    </w:p>
    <w:p>
      <w:pPr>
        <w:pStyle w:val="Heading3"/>
      </w:pPr>
      <w:r>
        <w:t>Alternative 2</w:t>
      </w:r>
    </w:p>
    <w:p>
      <w:r>
        <w:t>[ושלחת] (= Brockington)</w:t>
      </w:r>
    </w:p>
    <w:p>
      <w:r>
        <w:t>Rating: None</w:t>
      </w:r>
    </w:p>
    <w:p>
      <w:pPr>
        <w:pStyle w:val="ListBullet"/>
      </w:pPr>
      <w:r>
        <w:t>RSV:</w:t>
      </w:r>
      <w:r>
        <w:rPr>
          <w:i/>
        </w:rPr>
        <w:t xml:space="preserve"> *send word</w:t>
      </w:r>
    </w:p>
    <w:p>
      <w:pPr>
        <w:pStyle w:val="ListBullet"/>
      </w:pPr>
      <w:r>
        <w:t>NEB:</w:t>
      </w:r>
      <w:r>
        <w:rPr>
          <w:i/>
        </w:rPr>
        <w:t xml:space="preserve"> *then send</w:t>
      </w:r>
    </w:p>
    <w:p>
      <w:pPr>
        <w:pStyle w:val="ListBullet"/>
      </w:pPr>
      <w:r>
        <w:t>LUT:</w:t>
      </w:r>
      <w:r>
        <w:rPr>
          <w:i/>
        </w:rPr>
        <w:t xml:space="preserve"> und schicke Botschaft</w:t>
      </w:r>
    </w:p>
    <w:p>
      <w:r>
        <w:t>Factors: 1, 4</w:t>
      </w:r>
    </w:p>
    <w:p>
      <w:pPr>
        <w:pStyle w:val="Heading2"/>
      </w:pPr>
      <w:r>
        <w:t>[[@BibleBHS:JER 27:9]][[BibleBHS:JER 27:9]]</w:t>
      </w:r>
    </w:p>
    <w:p>
      <w:r>
        <w:rPr>
          <w:b/>
        </w:rPr>
        <w:t>Remark:</w:t>
      </w:r>
      <w:r>
        <w:t xml:space="preserve"> </w:t>
      </w:r>
      <w:r>
        <w:t>See a similar textual problem in 29.8 below.</w:t>
      </w:r>
    </w:p>
    <w:p>
      <w:r>
        <w:rPr>
          <w:b/>
        </w:rPr>
        <w:t>Suggestion:</w:t>
      </w:r>
      <w:r>
        <w:t xml:space="preserve"> </w:t>
      </w:r>
      <w:r>
        <w:t>to your dreamers</w:t>
      </w:r>
    </w:p>
    <w:p>
      <w:pPr>
        <w:pStyle w:val="Heading3"/>
      </w:pPr>
      <w:r>
        <w:t>Alternative 1</w:t>
      </w:r>
    </w:p>
    <w:p>
      <w:r>
        <w:t>וְאֶל חֲלֹמֹתֵיכֶם</w:t>
      </w:r>
    </w:p>
    <w:p>
      <w:r>
        <w:t>Rating: None</w:t>
      </w:r>
    </w:p>
    <w:p>
      <w:r>
        <w:t>Factors: 12</w:t>
      </w:r>
    </w:p>
    <w:p>
      <w:pPr>
        <w:pStyle w:val="Heading3"/>
      </w:pPr>
      <w:r>
        <w:t>Alternative 2</w:t>
      </w:r>
    </w:p>
    <w:p>
      <w:r>
        <w:t>[וְאֶל חָלֹמֹתֵיכֶם]</w:t>
      </w:r>
    </w:p>
    <w:p>
      <w:r>
        <w:t>Rating: B</w:t>
      </w:r>
    </w:p>
    <w:p>
      <w:pPr>
        <w:pStyle w:val="Heading3"/>
      </w:pPr>
      <w:r>
        <w:t>Alternative 3</w:t>
      </w:r>
    </w:p>
    <w:p>
      <w:r>
        <w:t>ואל חלמתיכם = [וְאֶל חלְמֹתֵיכֶם] (= Brockington)</w:t>
      </w:r>
    </w:p>
    <w:p>
      <w:r>
        <w:t>Rating: None</w:t>
      </w:r>
    </w:p>
    <w:p>
      <w:pPr>
        <w:pStyle w:val="ListBullet"/>
      </w:pPr>
      <w:r>
        <w:t>NEB:</w:t>
      </w:r>
      <w:r>
        <w:rPr>
          <w:i/>
        </w:rPr>
        <w:t xml:space="preserve"> *(to ...) your wise women (in note: " lit. women who have dreams")</w:t>
      </w:r>
    </w:p>
    <w:p>
      <w:r>
        <w:t>Factors: 14</w:t>
      </w:r>
    </w:p>
    <w:p>
      <w:pPr>
        <w:pStyle w:val="Heading3"/>
      </w:pPr>
      <w:r>
        <w:t>Alternative 4</w:t>
      </w:r>
    </w:p>
    <w:p>
      <w:r>
        <w:t>[וְאֶל חֹלְמֵיכֶם]</w:t>
      </w:r>
    </w:p>
    <w:p>
      <w:r>
        <w:t>Rating: None</w:t>
      </w:r>
    </w:p>
    <w:p>
      <w:pPr>
        <w:pStyle w:val="ListBullet"/>
      </w:pPr>
      <w:r>
        <w:t>RSV:</w:t>
      </w:r>
      <w:r>
        <w:rPr>
          <w:i/>
        </w:rPr>
        <w:t xml:space="preserve"> *(to ...) your dreamers</w:t>
      </w:r>
    </w:p>
    <w:p>
      <w:pPr>
        <w:pStyle w:val="ListBullet"/>
      </w:pPr>
      <w:r>
        <w:t>BJ:</w:t>
      </w:r>
      <w:r>
        <w:rPr>
          <w:i/>
        </w:rPr>
        <w:t xml:space="preserve"> (n'écoutez pas vos ...) songe-creux (en note: "... litt. 'songeurs' ...")</w:t>
      </w:r>
    </w:p>
    <w:p>
      <w:pPr>
        <w:pStyle w:val="ListBullet"/>
      </w:pPr>
      <w:r>
        <w:t>TOB:</w:t>
      </w:r>
      <w:r>
        <w:rPr>
          <w:i/>
        </w:rPr>
        <w:t xml:space="preserve"> *vos oniromanciens</w:t>
      </w:r>
    </w:p>
    <w:p>
      <w:r>
        <w:t>Factors: 6, 8</w:t>
      </w:r>
    </w:p>
    <w:p>
      <w:pPr>
        <w:pStyle w:val="Heading2"/>
      </w:pPr>
      <w:r>
        <w:t>[[@BibleBHS:JER 28:1]][[BibleBHS:JER 28:1]]</w:t>
      </w:r>
    </w:p>
    <w:p>
      <w:r>
        <w:rPr>
          <w:b/>
        </w:rPr>
        <w:t>Remark:</w:t>
      </w:r>
      <w:r>
        <w:t xml:space="preserve"> </w:t>
      </w:r>
      <w:r>
        <w:t>None</w:t>
      </w:r>
    </w:p>
    <w:p>
      <w:r>
        <w:rPr>
          <w:b/>
        </w:rPr>
        <w:t>Suggestion:</w:t>
      </w:r>
      <w:r>
        <w:t xml:space="preserve"> </w:t>
      </w:r>
      <w:r>
        <w:t>in that same year, at the beginning of the reign of Zedekiah, king of Judah, in the fourth year</w:t>
      </w:r>
    </w:p>
    <w:p>
      <w:pPr>
        <w:pStyle w:val="Heading3"/>
      </w:pPr>
      <w:r>
        <w:t>Alternative 1</w:t>
      </w:r>
    </w:p>
    <w:p>
      <w:r>
        <w:t>בשנה ההיא בראשית ממלכת צדקיה מלך יהודה בשנה הרביעית</w:t>
      </w:r>
    </w:p>
    <w:p>
      <w:r>
        <w:t>Rating: A</w:t>
      </w:r>
    </w:p>
    <w:p>
      <w:pPr>
        <w:pStyle w:val="ListBullet"/>
      </w:pPr>
      <w:r>
        <w:t>RSV:</w:t>
      </w:r>
      <w:r>
        <w:rPr>
          <w:i/>
        </w:rPr>
        <w:t xml:space="preserve"> in that same year, at the beginning of the reign of Zedekiah king of Judah, ... of the fourth year</w:t>
      </w:r>
    </w:p>
    <w:p>
      <w:pPr>
        <w:pStyle w:val="ListBullet"/>
      </w:pPr>
      <w:r>
        <w:t>BJ:</w:t>
      </w:r>
      <w:r>
        <w:rPr>
          <w:i/>
        </w:rPr>
        <w:t xml:space="preserve"> cette même année, au début du règne de Sédécias, roi de Juda, la quatrième année</w:t>
      </w:r>
    </w:p>
    <w:p>
      <w:pPr>
        <w:pStyle w:val="ListBullet"/>
      </w:pPr>
      <w:r>
        <w:t>TOB:</w:t>
      </w:r>
      <w:r>
        <w:rPr>
          <w:i/>
        </w:rPr>
        <w:t xml:space="preserve"> *en cette année-là, au début du règne de Sédécias, roi de Juda, en la quatrième année</w:t>
      </w:r>
    </w:p>
    <w:p>
      <w:pPr>
        <w:pStyle w:val="ListBullet"/>
      </w:pPr>
      <w:r>
        <w:t>LUT:</w:t>
      </w:r>
      <w:r>
        <w:rPr>
          <w:i/>
        </w:rPr>
        <w:t xml:space="preserve"> in demselben Jahr, im Anfang der Herrschaft Zedekias, des Königs von Juda, ... des vierten Jahrs</w:t>
      </w:r>
    </w:p>
    <w:p>
      <w:pPr>
        <w:pStyle w:val="Heading3"/>
      </w:pPr>
      <w:r>
        <w:t>Alternative 2</w:t>
      </w:r>
    </w:p>
    <w:p>
      <w:r>
        <w:t>[בשנה ההיא בשנה הראשנה לצדקיה מלך יהודה] (= Brockington)</w:t>
      </w:r>
    </w:p>
    <w:p>
      <w:r>
        <w:t>Rating: None</w:t>
      </w:r>
    </w:p>
    <w:p>
      <w:pPr>
        <w:pStyle w:val="ListBullet"/>
      </w:pPr>
      <w:r>
        <w:t>NEB:</w:t>
      </w:r>
      <w:r>
        <w:rPr>
          <w:i/>
        </w:rPr>
        <w:t xml:space="preserve"> *that same year, ... of the first year of the reign of Zedekiah king of Judah</w:t>
      </w:r>
    </w:p>
    <w:p>
      <w:r>
        <w:t>Factors: 14</w:t>
      </w:r>
    </w:p>
    <w:p>
      <w:pPr>
        <w:pStyle w:val="Heading2"/>
      </w:pPr>
      <w:r>
        <w:t>[[@BibleBHS:JER 28:8]][[BibleBHS:JER 28:8]]</w:t>
      </w:r>
    </w:p>
    <w:p>
      <w:r>
        <w:rPr>
          <w:b/>
        </w:rPr>
        <w:t>Remark:</w:t>
      </w:r>
      <w:r>
        <w:t xml:space="preserve"> </w:t>
      </w:r>
      <w:r>
        <w:t>None</w:t>
      </w:r>
    </w:p>
    <w:p>
      <w:r>
        <w:rPr>
          <w:b/>
        </w:rPr>
        <w:t>Suggestion:</w:t>
      </w:r>
      <w:r>
        <w:t xml:space="preserve"> </w:t>
      </w:r>
      <w:r>
        <w:t>disaster and pestilence</w:t>
      </w:r>
    </w:p>
    <w:p>
      <w:pPr>
        <w:pStyle w:val="Heading3"/>
      </w:pPr>
      <w:r>
        <w:t>Alternative 1</w:t>
      </w:r>
    </w:p>
    <w:p>
      <w:r>
        <w:t>ולרעה ולדבר</w:t>
      </w:r>
    </w:p>
    <w:p>
      <w:r>
        <w:t>Rating: C</w:t>
      </w:r>
    </w:p>
    <w:p>
      <w:pPr>
        <w:pStyle w:val="ListBullet"/>
      </w:pPr>
      <w:r>
        <w:t>BJ:</w:t>
      </w:r>
      <w:r>
        <w:rPr>
          <w:i/>
        </w:rPr>
        <w:t xml:space="preserve"> le malheur et la peste</w:t>
      </w:r>
    </w:p>
    <w:p>
      <w:pPr>
        <w:pStyle w:val="ListBullet"/>
      </w:pPr>
      <w:r>
        <w:t>TOB:</w:t>
      </w:r>
      <w:r>
        <w:rPr>
          <w:i/>
        </w:rPr>
        <w:t xml:space="preserve"> *le malheur, la peste</w:t>
      </w:r>
    </w:p>
    <w:p>
      <w:pPr>
        <w:pStyle w:val="ListBullet"/>
      </w:pPr>
      <w:r>
        <w:t>LUT:</w:t>
      </w:r>
      <w:r>
        <w:rPr>
          <w:i/>
        </w:rPr>
        <w:t xml:space="preserve"> von Unheil und Pest</w:t>
      </w:r>
    </w:p>
    <w:p>
      <w:pPr>
        <w:pStyle w:val="Heading3"/>
      </w:pPr>
      <w:r>
        <w:t>Alternative 2</w:t>
      </w:r>
    </w:p>
    <w:p>
      <w:r>
        <w:t>ולרעב ולדבר (= Brockington)</w:t>
      </w:r>
    </w:p>
    <w:p>
      <w:r>
        <w:t>Rating: None</w:t>
      </w:r>
    </w:p>
    <w:p>
      <w:pPr>
        <w:pStyle w:val="ListBullet"/>
      </w:pPr>
      <w:r>
        <w:t>RSV:</w:t>
      </w:r>
      <w:r>
        <w:rPr>
          <w:i/>
        </w:rPr>
        <w:t xml:space="preserve"> famine, and pestilence</w:t>
      </w:r>
    </w:p>
    <w:p>
      <w:pPr>
        <w:pStyle w:val="ListBullet"/>
      </w:pPr>
      <w:r>
        <w:t>NEB:</w:t>
      </w:r>
      <w:r>
        <w:rPr>
          <w:i/>
        </w:rPr>
        <w:t xml:space="preserve"> *famine, and pestilence</w:t>
      </w:r>
    </w:p>
    <w:p>
      <w:r>
        <w:t>Factors: 1, 5</w:t>
      </w:r>
    </w:p>
    <w:p>
      <w:pPr>
        <w:pStyle w:val="Heading2"/>
      </w:pPr>
      <w:r>
        <w:t>[[@BibleBHS:JER 28:13]][[BibleBHS:JER 28:13]]</w:t>
      </w:r>
    </w:p>
    <w:p>
      <w:r>
        <w:rPr>
          <w:b/>
        </w:rPr>
        <w:t>Remark:</w:t>
      </w:r>
      <w:r>
        <w:t xml:space="preserve"> </w:t>
      </w:r>
      <w:r>
        <w:t>None</w:t>
      </w:r>
    </w:p>
    <w:p>
      <w:r>
        <w:rPr>
          <w:b/>
        </w:rPr>
        <w:t>Suggestion:</w:t>
      </w:r>
      <w:r>
        <w:t xml:space="preserve"> </w:t>
      </w:r>
      <w:r>
        <w:t>and you will make</w:t>
      </w:r>
    </w:p>
    <w:p>
      <w:pPr>
        <w:pStyle w:val="Heading3"/>
      </w:pPr>
      <w:r>
        <w:t>Alternative 1</w:t>
      </w:r>
    </w:p>
    <w:p>
      <w:r>
        <w:t>ועשית (= Brockington)</w:t>
      </w:r>
    </w:p>
    <w:p>
      <w:r>
        <w:t>Rating: B</w:t>
      </w:r>
    </w:p>
    <w:p>
      <w:pPr>
        <w:pStyle w:val="ListBullet"/>
      </w:pPr>
      <w:r>
        <w:t>NEB:</w:t>
      </w:r>
      <w:r>
        <w:rPr>
          <w:i/>
        </w:rPr>
        <w:t xml:space="preserve"> *you shall get</w:t>
      </w:r>
    </w:p>
    <w:p>
      <w:pPr>
        <w:pStyle w:val="ListBullet"/>
      </w:pPr>
      <w:r>
        <w:t>BJ:</w:t>
      </w:r>
      <w:r>
        <w:rPr>
          <w:i/>
        </w:rPr>
        <w:t xml:space="preserve"> eh bien! Tu vas les remplacer</w:t>
      </w:r>
    </w:p>
    <w:p>
      <w:pPr>
        <w:pStyle w:val="ListBullet"/>
      </w:pPr>
      <w:r>
        <w:t>TOB:</w:t>
      </w:r>
      <w:r>
        <w:rPr>
          <w:i/>
        </w:rPr>
        <w:t xml:space="preserve"> *tu feras</w:t>
      </w:r>
    </w:p>
    <w:p>
      <w:pPr>
        <w:pStyle w:val="ListBullet"/>
      </w:pPr>
      <w:r>
        <w:t>LUT:</w:t>
      </w:r>
      <w:r>
        <w:rPr>
          <w:i/>
        </w:rPr>
        <w:t xml:space="preserve"> aber du hast nun ... gesetzt</w:t>
      </w:r>
    </w:p>
    <w:p>
      <w:pPr>
        <w:pStyle w:val="Heading3"/>
      </w:pPr>
      <w:r>
        <w:t>Alternative 2</w:t>
      </w:r>
    </w:p>
    <w:p>
      <w:r>
        <w:t>ועשית = [וְעָשִׂיתִ] (= Brockington)</w:t>
      </w:r>
    </w:p>
    <w:p>
      <w:r>
        <w:t>Rating: None</w:t>
      </w:r>
    </w:p>
    <w:p>
      <w:pPr>
        <w:pStyle w:val="ListBullet"/>
      </w:pPr>
      <w:r>
        <w:t>RSV:</w:t>
      </w:r>
      <w:r>
        <w:rPr>
          <w:i/>
        </w:rPr>
        <w:t xml:space="preserve"> *but I will make</w:t>
      </w:r>
    </w:p>
    <w:p>
      <w:r>
        <w:t>Factors: 5</w:t>
      </w:r>
    </w:p>
    <w:p>
      <w:pPr>
        <w:pStyle w:val="Heading2"/>
      </w:pPr>
      <w:r>
        <w:t>[[@BibleBHS:JER 29:1]][[BibleBHS:JER 29:1]]</w:t>
      </w:r>
    </w:p>
    <w:p>
      <w:r>
        <w:rPr>
          <w:b/>
        </w:rPr>
        <w:t>Remark:</w:t>
      </w:r>
      <w:r>
        <w:t xml:space="preserve"> </w:t>
      </w:r>
      <w:r>
        <w:t>This expression can be interpreted in two ways: (1) "to the elders who remain ...", or (2) "to the elite of the elders ...". The first interpretation is more likely.</w:t>
      </w:r>
    </w:p>
    <w:p>
      <w:r>
        <w:rPr>
          <w:b/>
        </w:rPr>
        <w:t>Suggestion:</w:t>
      </w:r>
      <w:r>
        <w:t xml:space="preserve"> </w:t>
      </w:r>
      <w:r>
        <w:t>See Remark</w:t>
      </w:r>
    </w:p>
    <w:p>
      <w:pPr>
        <w:pStyle w:val="Heading3"/>
      </w:pPr>
      <w:r>
        <w:t>Alternative 1</w:t>
      </w:r>
    </w:p>
    <w:p>
      <w:r>
        <w:t>יתר</w:t>
      </w:r>
    </w:p>
    <w:p>
      <w:r>
        <w:t>Rating: B</w:t>
      </w:r>
    </w:p>
    <w:p>
      <w:pPr>
        <w:pStyle w:val="ListBullet"/>
      </w:pPr>
      <w:r>
        <w:t>NEB:</w:t>
      </w:r>
      <w:r>
        <w:rPr>
          <w:i/>
        </w:rPr>
        <w:t xml:space="preserve"> (to) the remaining (elders)</w:t>
      </w:r>
    </w:p>
    <w:p>
      <w:pPr>
        <w:pStyle w:val="ListBullet"/>
      </w:pPr>
      <w:r>
        <w:t>BJ:</w:t>
      </w:r>
      <w:r>
        <w:rPr>
          <w:i/>
        </w:rPr>
        <w:t xml:space="preserve"> (à) ceux qui restaient (des anciens)</w:t>
      </w:r>
    </w:p>
    <w:p>
      <w:pPr>
        <w:pStyle w:val="ListBullet"/>
      </w:pPr>
      <w:r>
        <w:t>LUT:</w:t>
      </w:r>
      <w:r>
        <w:rPr>
          <w:i/>
        </w:rPr>
        <w:t xml:space="preserve"> (an) den Rest (der Aeltesten)</w:t>
      </w:r>
    </w:p>
    <w:p>
      <w:pPr>
        <w:pStyle w:val="Heading3"/>
      </w:pPr>
      <w:r>
        <w:t>Alternative 2</w:t>
      </w:r>
    </w:p>
    <w:p>
      <w:r>
        <w:t>[כל]</w:t>
      </w:r>
    </w:p>
    <w:p>
      <w:r>
        <w:t>Rating: None</w:t>
      </w:r>
    </w:p>
    <w:p>
      <w:pPr>
        <w:pStyle w:val="ListBullet"/>
      </w:pPr>
      <w:r>
        <w:t>TOB:</w:t>
      </w:r>
      <w:r>
        <w:rPr>
          <w:i/>
        </w:rPr>
        <w:t xml:space="preserve"> (à) tous (les anciens)</w:t>
      </w:r>
    </w:p>
    <w:p>
      <w:r>
        <w:t>Factors: 14</w:t>
      </w:r>
    </w:p>
    <w:p>
      <w:pPr>
        <w:pStyle w:val="Heading3"/>
      </w:pPr>
      <w:r>
        <w:t>Alternative 3</w:t>
      </w:r>
    </w:p>
    <w:p>
      <w:r>
        <w:t>[-]</w:t>
      </w:r>
    </w:p>
    <w:p>
      <w:r>
        <w:t>Rating: None</w:t>
      </w:r>
    </w:p>
    <w:p>
      <w:pPr>
        <w:pStyle w:val="ListBullet"/>
      </w:pPr>
      <w:r>
        <w:t>RSV:</w:t>
      </w:r>
      <w:r>
        <w:rPr>
          <w:i/>
        </w:rPr>
        <w:t xml:space="preserve"> *[-]</w:t>
      </w:r>
    </w:p>
    <w:p>
      <w:r>
        <w:t>Factors: 4</w:t>
      </w:r>
    </w:p>
    <w:p>
      <w:pPr>
        <w:pStyle w:val="Heading2"/>
      </w:pPr>
      <w:r>
        <w:t>[[@BibleBHS:JER 29:8]][[BibleBHS:JER 29:8]]</w:t>
      </w:r>
    </w:p>
    <w:p>
      <w:r>
        <w:rPr>
          <w:b/>
        </w:rPr>
        <w:t>Remark:</w:t>
      </w:r>
      <w:r>
        <w:t xml:space="preserve"> </w:t>
      </w:r>
      <w:r>
        <w:t>See a similar textual problem at 27.9 above.</w:t>
      </w:r>
    </w:p>
    <w:p>
      <w:r>
        <w:rPr>
          <w:b/>
        </w:rPr>
        <w:t>Suggestion:</w:t>
      </w:r>
      <w:r>
        <w:t xml:space="preserve"> </w:t>
      </w:r>
      <w:r>
        <w:t>to your dreamers whom you get to dream</w:t>
      </w:r>
    </w:p>
    <w:p>
      <w:pPr>
        <w:pStyle w:val="Heading3"/>
      </w:pPr>
      <w:r>
        <w:t>Alternative 1</w:t>
      </w:r>
    </w:p>
    <w:p>
      <w:r>
        <w:t>אֶל־חֲלֹמֹתֵיכֶם אשר אתם מחלמים</w:t>
      </w:r>
    </w:p>
    <w:p>
      <w:r>
        <w:t>Rating: None</w:t>
      </w:r>
    </w:p>
    <w:p>
      <w:r>
        <w:t>Factors: 12, 8</w:t>
      </w:r>
    </w:p>
    <w:p>
      <w:pPr>
        <w:pStyle w:val="Heading3"/>
      </w:pPr>
      <w:r>
        <w:t>Alternative 2</w:t>
      </w:r>
    </w:p>
    <w:p>
      <w:r>
        <w:t>[אֶל־חָלֹמֹתֵיכֶם אשר אתם מחלמים]</w:t>
      </w:r>
    </w:p>
    <w:p>
      <w:r>
        <w:t>Rating: C</w:t>
      </w:r>
    </w:p>
    <w:p>
      <w:pPr>
        <w:pStyle w:val="Heading3"/>
      </w:pPr>
      <w:r>
        <w:t>Alternative 3</w:t>
      </w:r>
    </w:p>
    <w:p>
      <w:r>
        <w:t>[אֶל־חֲלֹמֹתֵיכֶם אשר אתם חלמים]</w:t>
      </w:r>
    </w:p>
    <w:p>
      <w:r>
        <w:t>Rating: None</w:t>
      </w:r>
    </w:p>
    <w:p>
      <w:pPr>
        <w:pStyle w:val="ListBullet"/>
      </w:pPr>
      <w:r>
        <w:t>BJ:</w:t>
      </w:r>
      <w:r>
        <w:rPr>
          <w:i/>
        </w:rPr>
        <w:t xml:space="preserve"> les songes que vous faites</w:t>
      </w:r>
    </w:p>
    <w:p>
      <w:pPr>
        <w:pStyle w:val="ListBullet"/>
      </w:pPr>
      <w:r>
        <w:t>TOB:</w:t>
      </w:r>
      <w:r>
        <w:rPr>
          <w:i/>
        </w:rPr>
        <w:t xml:space="preserve"> aux songes que vous avez</w:t>
      </w:r>
    </w:p>
    <w:p>
      <w:r>
        <w:t>Factors: 6, 8</w:t>
      </w:r>
    </w:p>
    <w:p>
      <w:pPr>
        <w:pStyle w:val="Heading3"/>
      </w:pPr>
      <w:r>
        <w:t>Alternative 4</w:t>
      </w:r>
    </w:p>
    <w:p>
      <w:r>
        <w:t>אל־חלמתיכם אשר אתם מחלמים = [ ... אֶל־חֹלְמֹתֵיכֶם] (= Brockington)</w:t>
      </w:r>
    </w:p>
    <w:p>
      <w:r>
        <w:t>Rating: None</w:t>
      </w:r>
    </w:p>
    <w:p>
      <w:pPr>
        <w:pStyle w:val="ListBullet"/>
      </w:pPr>
      <w:r>
        <w:t>NEB:</w:t>
      </w:r>
      <w:r>
        <w:rPr>
          <w:i/>
        </w:rPr>
        <w:t xml:space="preserve"> to the wise women whom you set to dream dreams</w:t>
      </w:r>
    </w:p>
    <w:p>
      <w:r>
        <w:t>Factors: 14</w:t>
      </w:r>
    </w:p>
    <w:p>
      <w:pPr>
        <w:pStyle w:val="Heading3"/>
      </w:pPr>
      <w:r>
        <w:t>Alternative 5</w:t>
      </w:r>
    </w:p>
    <w:p>
      <w:r>
        <w:t>[אֶל־חֲלֹמֹתֵיהֶם אשר הם חלמים]</w:t>
      </w:r>
    </w:p>
    <w:p>
      <w:r>
        <w:t>Rating: None</w:t>
      </w:r>
    </w:p>
    <w:p>
      <w:pPr>
        <w:pStyle w:val="ListBullet"/>
      </w:pPr>
      <w:r>
        <w:t>RSV:</w:t>
      </w:r>
      <w:r>
        <w:rPr>
          <w:i/>
        </w:rPr>
        <w:t xml:space="preserve"> *to the dreams which they dream</w:t>
      </w:r>
    </w:p>
    <w:p>
      <w:pPr>
        <w:pStyle w:val="ListBullet"/>
      </w:pPr>
      <w:r>
        <w:t>LUT:</w:t>
      </w:r>
      <w:r>
        <w:rPr>
          <w:i/>
        </w:rPr>
        <w:t xml:space="preserve"> auf die Träume, die sie träumen</w:t>
      </w:r>
    </w:p>
    <w:p>
      <w:r>
        <w:t>Factors: 1</w:t>
      </w:r>
    </w:p>
    <w:p>
      <w:pPr>
        <w:pStyle w:val="Heading2"/>
      </w:pPr>
      <w:r>
        <w:t>[[@BibleBHS:JER 29:12]][[BibleBHS:JER 29:12]]</w:t>
      </w:r>
    </w:p>
    <w:p>
      <w:r>
        <w:rPr>
          <w:b/>
        </w:rPr>
        <w:t>Remark:</w:t>
      </w:r>
      <w:r>
        <w:t xml:space="preserve"> </w:t>
      </w:r>
      <w:r>
        <w:t>This expression may be interpreted in two ways: (1) "and you will go on" or "and you will go there" (i.e. you will go to the place of prayer), or (2) "and you will go (with success)".The first interpretation is more likely.</w:t>
      </w:r>
    </w:p>
    <w:p>
      <w:r>
        <w:rPr>
          <w:b/>
        </w:rPr>
        <w:t>Suggestion:</w:t>
      </w:r>
      <w:r>
        <w:t xml:space="preserve"> </w:t>
      </w:r>
      <w:r>
        <w:t>See Remark</w:t>
      </w:r>
    </w:p>
    <w:p>
      <w:pPr>
        <w:pStyle w:val="Heading3"/>
      </w:pPr>
      <w:r>
        <w:t>Alternative 1</w:t>
      </w:r>
    </w:p>
    <w:p>
      <w:r>
        <w:t>והלכתם</w:t>
      </w:r>
    </w:p>
    <w:p>
      <w:r>
        <w:t>Rating: B</w:t>
      </w:r>
    </w:p>
    <w:p>
      <w:pPr>
        <w:pStyle w:val="ListBullet"/>
      </w:pPr>
      <w:r>
        <w:t>RSV:</w:t>
      </w:r>
      <w:r>
        <w:rPr>
          <w:i/>
        </w:rPr>
        <w:t xml:space="preserve"> (then you will ...) and come</w:t>
      </w:r>
    </w:p>
    <w:p>
      <w:pPr>
        <w:pStyle w:val="ListBullet"/>
      </w:pPr>
      <w:r>
        <w:t>BJ:</w:t>
      </w:r>
      <w:r>
        <w:rPr>
          <w:i/>
        </w:rPr>
        <w:t xml:space="preserve"> et vous viendrez</w:t>
      </w:r>
    </w:p>
    <w:p>
      <w:pPr>
        <w:pStyle w:val="ListBullet"/>
      </w:pPr>
      <w:r>
        <w:t>TOB:</w:t>
      </w:r>
      <w:r>
        <w:rPr>
          <w:i/>
        </w:rPr>
        <w:t xml:space="preserve"> *vous ferez des pélerinages (en note: "Litt. vous marcherez ...")</w:t>
      </w:r>
    </w:p>
    <w:p>
      <w:pPr>
        <w:pStyle w:val="ListBullet"/>
      </w:pPr>
      <w:r>
        <w:t>LUT:</w:t>
      </w:r>
      <w:r>
        <w:rPr>
          <w:i/>
        </w:rPr>
        <w:t xml:space="preserve"> (und ihr werdet ...) und hingehen</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[[@BibleBHS:JER 29:19]][[BibleBHS:JER 29:19]]</w:t>
      </w:r>
    </w:p>
    <w:p>
      <w:r>
        <w:rPr>
          <w:b/>
        </w:rPr>
        <w:t>Remark:</w:t>
      </w:r>
      <w:r>
        <w:t xml:space="preserve"> </w:t>
      </w:r>
      <w:r>
        <w:t>None</w:t>
      </w:r>
    </w:p>
    <w:p>
      <w:r>
        <w:rPr>
          <w:b/>
        </w:rPr>
        <w:t>Suggestion:</w:t>
      </w:r>
      <w:r>
        <w:t xml:space="preserve"> </w:t>
      </w:r>
      <w:r>
        <w:t>but you would / did not listen</w:t>
      </w:r>
    </w:p>
    <w:p>
      <w:pPr>
        <w:pStyle w:val="Heading3"/>
      </w:pPr>
      <w:r>
        <w:t>Alternative 1</w:t>
      </w:r>
    </w:p>
    <w:p>
      <w:r>
        <w:t>ולא שמעתם</w:t>
      </w:r>
    </w:p>
    <w:p>
      <w:r>
        <w:t>Rating: C</w:t>
      </w:r>
    </w:p>
    <w:p>
      <w:pPr>
        <w:pStyle w:val="ListBullet"/>
      </w:pPr>
      <w:r>
        <w:t>RSV:</w:t>
      </w:r>
      <w:r>
        <w:rPr>
          <w:i/>
        </w:rPr>
        <w:t xml:space="preserve"> but you would not listen</w:t>
      </w:r>
    </w:p>
    <w:p>
      <w:pPr>
        <w:pStyle w:val="ListBullet"/>
      </w:pPr>
      <w:r>
        <w:t>NEB:</w:t>
      </w:r>
      <w:r>
        <w:rPr>
          <w:i/>
        </w:rPr>
        <w:t xml:space="preserve"> so you did not listen</w:t>
      </w:r>
    </w:p>
    <w:p>
      <w:pPr>
        <w:pStyle w:val="ListBullet"/>
      </w:pPr>
      <w:r>
        <w:t>LUT:</w:t>
      </w:r>
      <w:r>
        <w:rPr>
          <w:i/>
        </w:rPr>
        <w:t xml:space="preserve"> aber ihr wolltet nicht hören</w:t>
      </w:r>
    </w:p>
    <w:p>
      <w:pPr>
        <w:pStyle w:val="Heading3"/>
      </w:pPr>
      <w:r>
        <w:t>Alternative 2</w:t>
      </w:r>
    </w:p>
    <w:p>
      <w:r>
        <w:t>[ולא שמעו]</w:t>
      </w:r>
    </w:p>
    <w:p>
      <w:r>
        <w:t>Rating: None</w:t>
      </w:r>
    </w:p>
    <w:p>
      <w:pPr>
        <w:pStyle w:val="ListBullet"/>
      </w:pPr>
      <w:r>
        <w:t>BJ:</w:t>
      </w:r>
      <w:r>
        <w:rPr>
          <w:i/>
        </w:rPr>
        <w:t xml:space="preserve"> *mais ils ne les ont pas écoutés</w:t>
      </w:r>
    </w:p>
    <w:p>
      <w:pPr>
        <w:pStyle w:val="ListBullet"/>
      </w:pPr>
      <w:r>
        <w:t>TOB:</w:t>
      </w:r>
      <w:r>
        <w:rPr>
          <w:i/>
        </w:rPr>
        <w:t xml:space="preserve"> *mais ils n'écoutent pas</w:t>
      </w:r>
    </w:p>
    <w:p>
      <w:r>
        <w:t>Factors: 1, 3, 4</w:t>
      </w:r>
    </w:p>
    <w:p>
      <w:pPr>
        <w:pStyle w:val="Heading2"/>
      </w:pPr>
      <w:r>
        <w:t>[[@BibleBHS:JER 29:24]][[BibleBHS:JER 29:24]]</w:t>
      </w:r>
    </w:p>
    <w:p>
      <w:r>
        <w:rPr>
          <w:b/>
        </w:rPr>
        <w:t>Remark:</w:t>
      </w:r>
      <w:r>
        <w:t xml:space="preserve"> </w:t>
      </w:r>
      <w:r>
        <w:t>None</w:t>
      </w:r>
    </w:p>
    <w:p>
      <w:r>
        <w:rPr>
          <w:b/>
        </w:rPr>
        <w:t>Suggestion:</w:t>
      </w:r>
      <w:r>
        <w:t xml:space="preserve"> </w:t>
      </w:r>
      <w:r>
        <w:t>you will say what follows</w:t>
      </w:r>
    </w:p>
    <w:p>
      <w:pPr>
        <w:pStyle w:val="Heading3"/>
      </w:pPr>
      <w:r>
        <w:t>Alternative 1</w:t>
      </w:r>
    </w:p>
    <w:p>
      <w:r>
        <w:t>תאמר לאמר</w:t>
      </w:r>
    </w:p>
    <w:p>
      <w:r>
        <w:t>Rating: B</w:t>
      </w:r>
    </w:p>
    <w:p>
      <w:pPr>
        <w:pStyle w:val="ListBullet"/>
      </w:pPr>
      <w:r>
        <w:t>RSV:</w:t>
      </w:r>
      <w:r>
        <w:rPr>
          <w:i/>
        </w:rPr>
        <w:t xml:space="preserve"> you shall say:</w:t>
      </w:r>
    </w:p>
    <w:p>
      <w:pPr>
        <w:pStyle w:val="ListBullet"/>
      </w:pPr>
      <w:r>
        <w:t>BJ:</w:t>
      </w:r>
      <w:r>
        <w:rPr>
          <w:i/>
        </w:rPr>
        <w:t xml:space="preserve"> tu parleras ainsi:</w:t>
      </w:r>
    </w:p>
    <w:p>
      <w:pPr>
        <w:pStyle w:val="ListBullet"/>
      </w:pPr>
      <w:r>
        <w:t>TOB:</w:t>
      </w:r>
      <w:r>
        <w:rPr>
          <w:i/>
        </w:rPr>
        <w:t xml:space="preserve"> tu diras ceci:</w:t>
      </w:r>
    </w:p>
    <w:p>
      <w:pPr>
        <w:pStyle w:val="ListBullet"/>
      </w:pPr>
      <w:r>
        <w:t>LUT:</w:t>
      </w:r>
      <w:r>
        <w:rPr>
          <w:i/>
        </w:rPr>
        <w:t xml:space="preserve"> sollst du sagen :</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29:25]][[BibleBHS:JER 29:25]]</w:t>
      </w:r>
    </w:p>
    <w:p>
      <w:r>
        <w:rPr>
          <w:b/>
        </w:rPr>
        <w:t>Remark:</w:t>
      </w:r>
      <w:r>
        <w:t xml:space="preserve"> </w:t>
      </w:r>
      <w:r>
        <w:t>Fac. 13 refers to the literary form of the LXX, see the Introductory Note to Jeremiah.</w:t>
      </w:r>
    </w:p>
    <w:p>
      <w:r>
        <w:rPr>
          <w:b/>
        </w:rPr>
        <w:t>Suggestion:</w:t>
      </w:r>
      <w:r>
        <w:t xml:space="preserve"> </w:t>
      </w:r>
      <w:r>
        <w:t>to all the people who (are) in Jerusalem, and to Zephaniah the son of Maaseiah the priest, and to all the priests</w:t>
      </w:r>
    </w:p>
    <w:p>
      <w:pPr>
        <w:pStyle w:val="Heading3"/>
      </w:pPr>
      <w:r>
        <w:t>Alternative 1</w:t>
      </w:r>
    </w:p>
    <w:p>
      <w:r>
        <w:t>אל־כל־העם אשר בירושלם ואל־צפניה בן־מעשיה הכהן ואל כל־הכהנים</w:t>
      </w:r>
    </w:p>
    <w:p>
      <w:r>
        <w:t>Rating: A</w:t>
      </w:r>
    </w:p>
    <w:p>
      <w:pPr>
        <w:pStyle w:val="ListBullet"/>
      </w:pPr>
      <w:r>
        <w:t>RSV:</w:t>
      </w:r>
      <w:r>
        <w:rPr>
          <w:i/>
        </w:rPr>
        <w:t xml:space="preserve"> to all the people who are in Jerusalem, and to Zephaniah the son of Ma-aseiah the priest, and to all the priests</w:t>
      </w:r>
    </w:p>
    <w:p>
      <w:pPr>
        <w:pStyle w:val="ListBullet"/>
      </w:pPr>
      <w:r>
        <w:t>BJ:</w:t>
      </w:r>
      <w:r>
        <w:rPr>
          <w:i/>
        </w:rPr>
        <w:t xml:space="preserve"> *à tout le peuple de Jérusalem et au prêtre Çephanya, fils de Maaséya (et à tous les prêtres)</w:t>
      </w:r>
    </w:p>
    <w:p>
      <w:pPr>
        <w:pStyle w:val="ListBullet"/>
      </w:pPr>
      <w:r>
        <w:t>TOB:</w:t>
      </w:r>
      <w:r>
        <w:rPr>
          <w:i/>
        </w:rPr>
        <w:t xml:space="preserve"> * - à tout le peuple qui est à Jérusalem -, au prêtre Cefanya, fils de Maaséya - et à tous les prêtres -,</w:t>
      </w:r>
    </w:p>
    <w:p>
      <w:pPr>
        <w:pStyle w:val="ListBullet"/>
      </w:pPr>
      <w:r>
        <w:t>LUT:</w:t>
      </w:r>
      <w:r>
        <w:rPr>
          <w:i/>
        </w:rPr>
        <w:t xml:space="preserve"> an alles Volk, das in Jerusalem ist, an den Priester Zephanja, den Sohn Maasejas, und an alle Priester</w:t>
      </w:r>
    </w:p>
    <w:p>
      <w:pPr>
        <w:pStyle w:val="Heading3"/>
      </w:pPr>
      <w:r>
        <w:t>Alternative 2</w:t>
      </w:r>
    </w:p>
    <w:p>
      <w:r>
        <w:t>[אל־צפניה בן־מעשיה הכהן] (= Brockington)</w:t>
      </w:r>
    </w:p>
    <w:p>
      <w:r>
        <w:t>Rating: None</w:t>
      </w:r>
    </w:p>
    <w:p>
      <w:pPr>
        <w:pStyle w:val="ListBullet"/>
      </w:pPr>
      <w:r>
        <w:t>NEB:</w:t>
      </w:r>
      <w:r>
        <w:rPr>
          <w:i/>
        </w:rPr>
        <w:t xml:space="preserve"> *to Zephaniah son of Maaseiah the priest</w:t>
      </w:r>
    </w:p>
    <w:p>
      <w:r>
        <w:t>Factors: 13</w:t>
      </w:r>
    </w:p>
    <w:p>
      <w:pPr>
        <w:pStyle w:val="Heading2"/>
      </w:pPr>
      <w:r>
        <w:t>[[@BibleBHS:JER 29:26]][[BibleBHS:JER 29:26]]</w:t>
      </w:r>
    </w:p>
    <w:p>
      <w:r>
        <w:rPr>
          <w:b/>
        </w:rPr>
        <w:t>Remark:</w:t>
      </w:r>
      <w:r>
        <w:t xml:space="preserve"> </w:t>
      </w:r>
      <w:r>
        <w:t>The expression can be interpreted as: "in order that there are overseers".</w:t>
      </w:r>
    </w:p>
    <w:p>
      <w:r>
        <w:rPr>
          <w:b/>
        </w:rPr>
        <w:t>Suggestion:</w:t>
      </w:r>
      <w:r>
        <w:t xml:space="preserve"> </w:t>
      </w:r>
      <w:r>
        <w:t>See Remark</w:t>
      </w:r>
    </w:p>
    <w:p>
      <w:pPr>
        <w:pStyle w:val="Heading3"/>
      </w:pPr>
      <w:r>
        <w:t>Alternative 1</w:t>
      </w:r>
    </w:p>
    <w:p>
      <w:r>
        <w:t>פקדים</w:t>
      </w:r>
    </w:p>
    <w:p>
      <w:r>
        <w:t>Rating: C</w:t>
      </w:r>
    </w:p>
    <w:p>
      <w:pPr>
        <w:pStyle w:val="ListBullet"/>
      </w:pPr>
      <w:r>
        <w:t>RSV:</w:t>
      </w:r>
      <w:r>
        <w:rPr>
          <w:i/>
        </w:rPr>
        <w:t xml:space="preserve"> to have charge</w:t>
      </w:r>
    </w:p>
    <w:p>
      <w:pPr>
        <w:pStyle w:val="ListBullet"/>
      </w:pPr>
      <w:r>
        <w:t>BJ:</w:t>
      </w:r>
      <w:r>
        <w:rPr>
          <w:i/>
        </w:rPr>
        <w:t xml:space="preserve"> pour exercer la surveillance</w:t>
      </w:r>
    </w:p>
    <w:p>
      <w:pPr>
        <w:pStyle w:val="Heading3"/>
      </w:pPr>
      <w:r>
        <w:t>Alternative 2</w:t>
      </w:r>
    </w:p>
    <w:p>
      <w:r>
        <w:t>[פקיד] (= Brockington)</w:t>
      </w:r>
    </w:p>
    <w:p>
      <w:r>
        <w:t>Rating: None</w:t>
      </w:r>
    </w:p>
    <w:p>
      <w:pPr>
        <w:pStyle w:val="ListBullet"/>
      </w:pPr>
      <w:r>
        <w:t>NEB:</w:t>
      </w:r>
      <w:r>
        <w:rPr>
          <w:i/>
        </w:rPr>
        <w:t xml:space="preserve"> *as officer in charge</w:t>
      </w:r>
    </w:p>
    <w:p>
      <w:pPr>
        <w:pStyle w:val="ListBullet"/>
      </w:pPr>
      <w:r>
        <w:t>TOB:</w:t>
      </w:r>
      <w:r>
        <w:rPr>
          <w:i/>
        </w:rPr>
        <w:t xml:space="preserve"> comme prêtre responsable</w:t>
      </w:r>
    </w:p>
    <w:p>
      <w:pPr>
        <w:pStyle w:val="ListBullet"/>
      </w:pPr>
      <w:r>
        <w:t>LUT:</w:t>
      </w:r>
      <w:r>
        <w:rPr>
          <w:i/>
        </w:rPr>
        <w:t xml:space="preserve"> (dass du) Aufseher (sein sollst)</w:t>
      </w:r>
    </w:p>
    <w:p>
      <w:r>
        <w:t>Factors: 4, 5</w:t>
      </w:r>
    </w:p>
    <w:p>
      <w:pPr>
        <w:pStyle w:val="Heading2"/>
      </w:pPr>
      <w:r>
        <w:t>[[@BibleBHS:JER 30:5]][[BibleBHS:JER 30:5]]</w:t>
      </w:r>
    </w:p>
    <w:p>
      <w:r>
        <w:rPr>
          <w:b/>
        </w:rPr>
        <w:t>Remark:</w:t>
      </w:r>
      <w:r>
        <w:t xml:space="preserve"> </w:t>
      </w:r>
      <w:r>
        <w:t>At the beginning of the statement attributed to God, introduced by "thus says the LORD", there may be a kind of quotation reflecting what the people had said: "we have heard ...".</w:t>
      </w:r>
    </w:p>
    <w:p>
      <w:r>
        <w:rPr>
          <w:b/>
        </w:rPr>
        <w:t>Suggestion:</w:t>
      </w:r>
      <w:r>
        <w:t xml:space="preserve"> </w:t>
      </w:r>
      <w:r>
        <w:t>we have heard</w:t>
      </w:r>
    </w:p>
    <w:p>
      <w:pPr>
        <w:pStyle w:val="Heading3"/>
      </w:pPr>
      <w:r>
        <w:t>Alternative 1</w:t>
      </w:r>
    </w:p>
    <w:p>
      <w:r>
        <w:t>שמענו</w:t>
      </w:r>
    </w:p>
    <w:p>
      <w:r>
        <w:t>Rating: B</w:t>
      </w:r>
    </w:p>
    <w:p>
      <w:pPr>
        <w:pStyle w:val="ListBullet"/>
      </w:pPr>
      <w:r>
        <w:t>RSV:</w:t>
      </w:r>
      <w:r>
        <w:rPr>
          <w:i/>
        </w:rPr>
        <w:t xml:space="preserve"> we have heard</w:t>
      </w:r>
    </w:p>
    <w:p>
      <w:pPr>
        <w:pStyle w:val="ListBullet"/>
      </w:pPr>
      <w:r>
        <w:t>BJ:</w:t>
      </w:r>
      <w:r>
        <w:rPr>
          <w:i/>
        </w:rPr>
        <w:t xml:space="preserve"> nous avons perçu (un cri)</w:t>
      </w:r>
    </w:p>
    <w:p>
      <w:pPr>
        <w:pStyle w:val="ListBullet"/>
      </w:pPr>
      <w:r>
        <w:t>TOB:</w:t>
      </w:r>
      <w:r>
        <w:rPr>
          <w:i/>
        </w:rPr>
        <w:t xml:space="preserve"> nous entendons</w:t>
      </w:r>
    </w:p>
    <w:p>
      <w:pPr>
        <w:pStyle w:val="ListBullet"/>
      </w:pPr>
      <w:r>
        <w:t>LUT:</w:t>
      </w:r>
      <w:r>
        <w:rPr>
          <w:i/>
        </w:rPr>
        <w:t xml:space="preserve"> wir hören</w:t>
      </w:r>
    </w:p>
    <w:p>
      <w:pPr>
        <w:pStyle w:val="Heading3"/>
      </w:pPr>
      <w:r>
        <w:t>Alternative 2</w:t>
      </w:r>
    </w:p>
    <w:p>
      <w:r>
        <w:t>[תשמעו] (= Brockington)</w:t>
      </w:r>
    </w:p>
    <w:p>
      <w:r>
        <w:t>Rating: None</w:t>
      </w:r>
    </w:p>
    <w:p>
      <w:pPr>
        <w:pStyle w:val="ListBullet"/>
      </w:pPr>
      <w:r>
        <w:t>NEB:</w:t>
      </w:r>
      <w:r>
        <w:rPr>
          <w:i/>
        </w:rPr>
        <w:t xml:space="preserve"> *you shall hear</w:t>
      </w:r>
    </w:p>
    <w:p>
      <w:r>
        <w:t>Factors: 4</w:t>
      </w:r>
    </w:p>
    <w:p>
      <w:pPr>
        <w:pStyle w:val="Heading2"/>
      </w:pPr>
      <w:r>
        <w:t>[[@BibleBHS:JER 30:6–7]][[BibleBHS:JER 30:6–7]]</w:t>
      </w:r>
    </w:p>
    <w:p>
      <w:r>
        <w:rPr>
          <w:b/>
        </w:rPr>
        <w:t>Remark:</w:t>
      </w:r>
      <w:r>
        <w:t xml:space="preserve"> </w:t>
      </w:r>
      <w:r>
        <w:t>None</w:t>
      </w:r>
    </w:p>
    <w:p>
      <w:r>
        <w:rPr>
          <w:b/>
        </w:rPr>
        <w:t>Suggestion:</w:t>
      </w:r>
      <w:r>
        <w:t xml:space="preserve"> </w:t>
      </w:r>
      <w:r>
        <w:t>to pale color / paleness. Alas</w:t>
      </w:r>
    </w:p>
    <w:p>
      <w:pPr>
        <w:pStyle w:val="Heading3"/>
      </w:pPr>
      <w:r>
        <w:t>Alternative 1</w:t>
      </w:r>
    </w:p>
    <w:p>
      <w:r>
        <w:t>לירקון׃ הוי</w:t>
      </w:r>
    </w:p>
    <w:p>
      <w:r>
        <w:t>Rating: C</w:t>
      </w:r>
    </w:p>
    <w:p>
      <w:pPr>
        <w:pStyle w:val="ListBullet"/>
      </w:pPr>
      <w:r>
        <w:t>RSV:</w:t>
      </w:r>
      <w:r>
        <w:rPr>
          <w:i/>
        </w:rPr>
        <w:t xml:space="preserve"> (why has ... turned) pale? Alas!</w:t>
      </w:r>
    </w:p>
    <w:p>
      <w:pPr>
        <w:pStyle w:val="ListBullet"/>
      </w:pPr>
      <w:r>
        <w:t>BJ:</w:t>
      </w:r>
      <w:r>
        <w:rPr>
          <w:i/>
        </w:rPr>
        <w:t xml:space="preserve"> (sont-ils devenus) livides? Malheur!</w:t>
      </w:r>
    </w:p>
    <w:p>
      <w:pPr>
        <w:pStyle w:val="ListBullet"/>
      </w:pPr>
      <w:r>
        <w:t>TOB:</w:t>
      </w:r>
      <w:r>
        <w:rPr>
          <w:i/>
        </w:rPr>
        <w:t xml:space="preserve"> (tous les visages ...) blêmissent. Malheur!</w:t>
      </w:r>
    </w:p>
    <w:p>
      <w:pPr>
        <w:pStyle w:val="ListBullet"/>
      </w:pPr>
      <w:r>
        <w:t>LUT:</w:t>
      </w:r>
      <w:r>
        <w:rPr>
          <w:i/>
        </w:rPr>
        <w:t xml:space="preserve"> (wie ... alle Angesichter) so bleich (sind)? Wehe</w:t>
      </w:r>
    </w:p>
    <w:p>
      <w:pPr>
        <w:pStyle w:val="Heading3"/>
      </w:pPr>
      <w:r>
        <w:t>Alternative 2</w:t>
      </w:r>
    </w:p>
    <w:p>
      <w:r>
        <w:t>[לירקון הין ׃] (= Brockington)</w:t>
      </w:r>
    </w:p>
    <w:p>
      <w:r>
        <w:t>Rating: None</w:t>
      </w:r>
    </w:p>
    <w:p>
      <w:pPr>
        <w:pStyle w:val="ListBullet"/>
      </w:pPr>
      <w:r>
        <w:t>NEB:</w:t>
      </w:r>
      <w:r>
        <w:rPr>
          <w:i/>
        </w:rPr>
        <w:t xml:space="preserve"> *all (turned) pale</w:t>
      </w:r>
    </w:p>
    <w:p>
      <w:r>
        <w:t>Factors: 8, 4</w:t>
      </w:r>
    </w:p>
    <w:p>
      <w:pPr>
        <w:pStyle w:val="Heading2"/>
      </w:pPr>
      <w:r>
        <w:t>[[@BibleBHS:JER 30:8]][[BibleBHS:JER 30:8]]</w:t>
      </w:r>
    </w:p>
    <w:p>
      <w:r>
        <w:rPr>
          <w:b/>
        </w:rPr>
        <w:t>Remark:</w:t>
      </w:r>
      <w:r>
        <w:t xml:space="preserve"> </w:t>
      </w:r>
      <w:r>
        <w:t>None</w:t>
      </w:r>
    </w:p>
    <w:p>
      <w:r>
        <w:rPr>
          <w:b/>
        </w:rPr>
        <w:t>Suggestion:</w:t>
      </w:r>
      <w:r>
        <w:t xml:space="preserve"> </w:t>
      </w:r>
      <w:r>
        <w:t>from off your neck, and your bonds</w:t>
      </w:r>
    </w:p>
    <w:p>
      <w:pPr>
        <w:pStyle w:val="Heading3"/>
      </w:pPr>
      <w:r>
        <w:t>Alternative 1</w:t>
      </w:r>
    </w:p>
    <w:p>
      <w:r>
        <w:t>מעל צוארך ומוסרותיך</w:t>
      </w:r>
    </w:p>
    <w:p>
      <w:r>
        <w:t>Rating: B</w:t>
      </w:r>
    </w:p>
    <w:p>
      <w:pPr>
        <w:pStyle w:val="ListBullet"/>
      </w:pPr>
      <w:r>
        <w:t>BJ:</w:t>
      </w:r>
      <w:r>
        <w:rPr>
          <w:i/>
        </w:rPr>
        <w:t xml:space="preserve"> *sur ta nuque et ... tes chaînes</w:t>
      </w:r>
    </w:p>
    <w:p>
      <w:pPr>
        <w:pStyle w:val="ListBullet"/>
      </w:pPr>
      <w:r>
        <w:t>LUT:</w:t>
      </w:r>
      <w:r>
        <w:rPr>
          <w:i/>
        </w:rPr>
        <w:t xml:space="preserve"> auf deinem Nacken ... und dein Bande</w:t>
      </w:r>
    </w:p>
    <w:p>
      <w:pPr>
        <w:pStyle w:val="Heading3"/>
      </w:pPr>
      <w:r>
        <w:t>Alternative 2</w:t>
      </w:r>
    </w:p>
    <w:p>
      <w:r>
        <w:t>[מעל צוארם ומוסרותיהם] (= Brockington)</w:t>
      </w:r>
    </w:p>
    <w:p>
      <w:r>
        <w:t>Rating: None</w:t>
      </w:r>
    </w:p>
    <w:p>
      <w:pPr>
        <w:pStyle w:val="ListBullet"/>
      </w:pPr>
      <w:r>
        <w:t>RSV:</w:t>
      </w:r>
      <w:r>
        <w:rPr>
          <w:i/>
        </w:rPr>
        <w:t xml:space="preserve"> *from off their neck, and ... their bonds</w:t>
      </w:r>
    </w:p>
    <w:p>
      <w:pPr>
        <w:pStyle w:val="ListBullet"/>
      </w:pPr>
      <w:r>
        <w:t>NEB:</w:t>
      </w:r>
      <w:r>
        <w:rPr>
          <w:i/>
        </w:rPr>
        <w:t xml:space="preserve"> *off their necks and ... their cords</w:t>
      </w:r>
    </w:p>
    <w:p>
      <w:r>
        <w:t>Factors: 4, 5, 8</w:t>
      </w:r>
    </w:p>
    <w:p>
      <w:pPr>
        <w:pStyle w:val="Heading3"/>
      </w:pPr>
      <w:r>
        <w:t>Alternative 3</w:t>
      </w:r>
    </w:p>
    <w:p>
      <w:r>
        <w:t>[מעל צוארו ומוסרותיו]</w:t>
      </w:r>
    </w:p>
    <w:p>
      <w:r>
        <w:t>Rating: None</w:t>
      </w:r>
    </w:p>
    <w:p>
      <w:pPr>
        <w:pStyle w:val="ListBullet"/>
      </w:pPr>
      <w:r>
        <w:t>TOB:</w:t>
      </w:r>
      <w:r>
        <w:rPr>
          <w:i/>
        </w:rPr>
        <w:t xml:space="preserve"> *de son cou, ... ses liens</w:t>
      </w:r>
    </w:p>
    <w:p>
      <w:r>
        <w:t>Factors: 14</w:t>
      </w:r>
    </w:p>
    <w:p>
      <w:pPr>
        <w:pStyle w:val="Heading2"/>
      </w:pPr>
      <w:r>
        <w:t>[[@BibleBHS:JER 31:3]][[BibleBHS:JER 31:3]]</w:t>
      </w:r>
    </w:p>
    <w:p>
      <w:r>
        <w:rPr>
          <w:b/>
        </w:rPr>
        <w:t>Remark:</w:t>
      </w:r>
      <w:r>
        <w:t xml:space="preserve"> </w:t>
      </w:r>
      <w:r>
        <w:t>Fac. 13 refers to the text form of the LXX, see the Introductory Note to Jeremiah.</w:t>
      </w:r>
    </w:p>
    <w:p>
      <w:r>
        <w:rPr>
          <w:b/>
        </w:rPr>
        <w:t>Suggestion:</w:t>
      </w:r>
      <w:r>
        <w:t xml:space="preserve"> </w:t>
      </w:r>
      <w:r>
        <w:t>to me</w:t>
      </w:r>
    </w:p>
    <w:p>
      <w:pPr>
        <w:pStyle w:val="Heading3"/>
      </w:pPr>
      <w:r>
        <w:t>Alternative 1</w:t>
      </w:r>
    </w:p>
    <w:p>
      <w:r>
        <w:t>לי</w:t>
      </w:r>
    </w:p>
    <w:p>
      <w:r>
        <w:t>Rating: B</w:t>
      </w:r>
    </w:p>
    <w:p>
      <w:pPr>
        <w:pStyle w:val="ListBullet"/>
      </w:pPr>
      <w:r>
        <w:t>BJ:</w:t>
      </w:r>
      <w:r>
        <w:rPr>
          <w:i/>
        </w:rPr>
        <w:t xml:space="preserve"> m'(est apparu)</w:t>
      </w:r>
    </w:p>
    <w:p>
      <w:pPr>
        <w:pStyle w:val="ListBullet"/>
      </w:pPr>
      <w:r>
        <w:t>TOB:</w:t>
      </w:r>
      <w:r>
        <w:rPr>
          <w:i/>
        </w:rPr>
        <w:t xml:space="preserve"> *m'(est apparu)</w:t>
      </w:r>
    </w:p>
    <w:p>
      <w:pPr>
        <w:pStyle w:val="ListBullet"/>
      </w:pPr>
      <w:r>
        <w:t>LUT:</w:t>
      </w:r>
      <w:r>
        <w:rPr>
          <w:i/>
        </w:rPr>
        <w:t xml:space="preserve"> mir</w:t>
      </w:r>
    </w:p>
    <w:p>
      <w:pPr>
        <w:pStyle w:val="Heading3"/>
      </w:pPr>
      <w:r>
        <w:t>Alternative 2</w:t>
      </w:r>
    </w:p>
    <w:p>
      <w:r>
        <w:t>[לו] (= Brockington) (= LXX)</w:t>
      </w:r>
    </w:p>
    <w:p>
      <w:r>
        <w:t>Rating: None</w:t>
      </w:r>
    </w:p>
    <w:p>
      <w:pPr>
        <w:pStyle w:val="ListBullet"/>
      </w:pPr>
      <w:r>
        <w:t>RSV:</w:t>
      </w:r>
      <w:r>
        <w:rPr>
          <w:i/>
        </w:rPr>
        <w:t xml:space="preserve"> *to him</w:t>
      </w:r>
    </w:p>
    <w:p>
      <w:pPr>
        <w:pStyle w:val="ListBullet"/>
      </w:pPr>
      <w:r>
        <w:t>NEB:</w:t>
      </w:r>
      <w:r>
        <w:rPr>
          <w:i/>
        </w:rPr>
        <w:t xml:space="preserve"> (Israel ...) to them</w:t>
      </w:r>
    </w:p>
    <w:p>
      <w:r>
        <w:t>Factors: 12, 13</w:t>
      </w:r>
    </w:p>
    <w:p>
      <w:pPr>
        <w:pStyle w:val="Heading2"/>
      </w:pPr>
      <w:r>
        <w:t>[[@BibleBHS:JER 31:7]][[BibleBHS:JER 31:7]]</w:t>
      </w:r>
    </w:p>
    <w:p>
      <w:r>
        <w:rPr>
          <w:b/>
        </w:rPr>
        <w:t>Remark:</w:t>
      </w:r>
      <w:r>
        <w:t xml:space="preserve"> </w:t>
      </w:r>
      <w:r>
        <w:t>None</w:t>
      </w:r>
    </w:p>
    <w:p>
      <w:r>
        <w:rPr>
          <w:b/>
        </w:rPr>
        <w:t>Suggestion:</w:t>
      </w:r>
      <w:r>
        <w:t xml:space="preserve"> </w:t>
      </w:r>
      <w:r>
        <w:t>O LORD, save your people</w:t>
      </w:r>
    </w:p>
    <w:p>
      <w:pPr>
        <w:pStyle w:val="Heading3"/>
      </w:pPr>
      <w:r>
        <w:t>Alternative 1</w:t>
      </w:r>
    </w:p>
    <w:p>
      <w:r>
        <w:t>הוֹשַׁע יהוה את־עמך</w:t>
      </w:r>
    </w:p>
    <w:p>
      <w:r>
        <w:t>Rating: C</w:t>
      </w:r>
    </w:p>
    <w:p>
      <w:pPr>
        <w:pStyle w:val="Heading3"/>
      </w:pPr>
      <w:r>
        <w:t>Alternative 2</w:t>
      </w:r>
    </w:p>
    <w:p>
      <w:r>
        <w:t>[הוֹשִׁעַ יהוה את־עמו] (= Brockington)</w:t>
      </w:r>
    </w:p>
    <w:p>
      <w:r>
        <w:t>Rating: None</w:t>
      </w:r>
    </w:p>
    <w:p>
      <w:pPr>
        <w:pStyle w:val="ListBullet"/>
      </w:pPr>
      <w:r>
        <w:t>RSV:</w:t>
      </w:r>
      <w:r>
        <w:rPr>
          <w:i/>
        </w:rPr>
        <w:t xml:space="preserve"> 'The LORD has saved his people</w:t>
      </w:r>
    </w:p>
    <w:p>
      <w:pPr>
        <w:pStyle w:val="ListBullet"/>
      </w:pPr>
      <w:r>
        <w:t>NEB:</w:t>
      </w:r>
      <w:r>
        <w:rPr>
          <w:i/>
        </w:rPr>
        <w:t xml:space="preserve"> *the LORD has saved his people</w:t>
      </w:r>
    </w:p>
    <w:p>
      <w:pPr>
        <w:pStyle w:val="ListBullet"/>
      </w:pPr>
      <w:r>
        <w:t>BJ:</w:t>
      </w:r>
      <w:r>
        <w:rPr>
          <w:i/>
        </w:rPr>
        <w:t xml:space="preserve"> *"Yahvé a sauvé son peuple</w:t>
      </w:r>
    </w:p>
    <w:p>
      <w:pPr>
        <w:pStyle w:val="ListBullet"/>
      </w:pPr>
      <w:r>
        <w:t>TOB:</w:t>
      </w:r>
      <w:r>
        <w:rPr>
          <w:i/>
        </w:rPr>
        <w:t xml:space="preserve"> *Le SEIGNEUR délivre son peuple</w:t>
      </w:r>
    </w:p>
    <w:p>
      <w:pPr>
        <w:pStyle w:val="ListBullet"/>
      </w:pPr>
      <w:r>
        <w:t>LUT:</w:t>
      </w:r>
      <w:r>
        <w:rPr>
          <w:i/>
        </w:rPr>
        <w:t xml:space="preserve"> Der HERR hat seinem Volk geholfen</w:t>
      </w:r>
    </w:p>
    <w:p>
      <w:r>
        <w:t>Factors: 4, 5</w:t>
      </w:r>
    </w:p>
    <w:p>
      <w:pPr>
        <w:pStyle w:val="Heading2"/>
      </w:pPr>
      <w:r>
        <w:t>[[@BibleBHS:JER 31:9]][[BibleBHS:JER 31:9]]</w:t>
      </w:r>
    </w:p>
    <w:p>
      <w:r>
        <w:rPr>
          <w:b/>
        </w:rPr>
        <w:t>Remark:</w:t>
      </w:r>
      <w:r>
        <w:t xml:space="preserve"> </w:t>
      </w:r>
      <w:r>
        <w:t>Fac. 13 refers to the textual redaction of the LXX, see the Introductory Note to Jeremiah.</w:t>
      </w:r>
    </w:p>
    <w:p>
      <w:r>
        <w:rPr>
          <w:b/>
        </w:rPr>
        <w:t>Suggestion:</w:t>
      </w:r>
      <w:r>
        <w:t xml:space="preserve"> </w:t>
      </w:r>
      <w:r>
        <w:t>and with supplications</w:t>
      </w:r>
    </w:p>
    <w:p>
      <w:pPr>
        <w:pStyle w:val="Heading3"/>
      </w:pPr>
      <w:r>
        <w:t>Alternative 1</w:t>
      </w:r>
    </w:p>
    <w:p>
      <w:r>
        <w:t>ובתחנונים</w:t>
      </w:r>
    </w:p>
    <w:p>
      <w:r>
        <w:t>Rating: B</w:t>
      </w:r>
    </w:p>
    <w:p>
      <w:pPr>
        <w:pStyle w:val="ListBullet"/>
      </w:pPr>
      <w:r>
        <w:t>BJ:</w:t>
      </w:r>
      <w:r>
        <w:rPr>
          <w:i/>
        </w:rPr>
        <w:t xml:space="preserve"> *dans les supplications</w:t>
      </w:r>
    </w:p>
    <w:p>
      <w:pPr>
        <w:pStyle w:val="ListBullet"/>
      </w:pPr>
      <w:r>
        <w:t>TOB:</w:t>
      </w:r>
      <w:r>
        <w:rPr>
          <w:i/>
        </w:rPr>
        <w:t xml:space="preserve"> *ils crient: "Grâce!"</w:t>
      </w:r>
    </w:p>
    <w:p>
      <w:pPr>
        <w:pStyle w:val="Heading3"/>
      </w:pPr>
      <w:r>
        <w:t>Alternative 2</w:t>
      </w:r>
    </w:p>
    <w:p>
      <w:r>
        <w:t>[ובתנחומים] (= Brockington)</w:t>
      </w:r>
    </w:p>
    <w:p>
      <w:r>
        <w:t>Rating: None</w:t>
      </w:r>
    </w:p>
    <w:p>
      <w:pPr>
        <w:pStyle w:val="ListBullet"/>
      </w:pPr>
      <w:r>
        <w:t>RSV:</w:t>
      </w:r>
      <w:r>
        <w:rPr>
          <w:i/>
        </w:rPr>
        <w:t xml:space="preserve"> *and with consolations</w:t>
      </w:r>
    </w:p>
    <w:p>
      <w:pPr>
        <w:pStyle w:val="ListBullet"/>
      </w:pPr>
      <w:r>
        <w:t>NEB:</w:t>
      </w:r>
      <w:r>
        <w:rPr>
          <w:i/>
        </w:rPr>
        <w:t xml:space="preserve"> *but I will comfort them</w:t>
      </w:r>
    </w:p>
    <w:p>
      <w:pPr>
        <w:pStyle w:val="ListBullet"/>
      </w:pPr>
      <w:r>
        <w:t>LUT:</w:t>
      </w:r>
      <w:r>
        <w:rPr>
          <w:i/>
        </w:rPr>
        <w:t xml:space="preserve"> aber ich will sie trösten</w:t>
      </w:r>
    </w:p>
    <w:p>
      <w:r>
        <w:t>Factors: 13</w:t>
      </w:r>
    </w:p>
    <w:p>
      <w:pPr>
        <w:pStyle w:val="Heading2"/>
      </w:pPr>
      <w:r>
        <w:t>[[@BibleBHS:JER 31:13]][[BibleBHS:JER 31:13]]</w:t>
      </w:r>
    </w:p>
    <w:p>
      <w:r>
        <w:rPr>
          <w:b/>
        </w:rPr>
        <w:t>Remark:</w:t>
      </w:r>
      <w:r>
        <w:t xml:space="preserve"> </w:t>
      </w:r>
      <w:r>
        <w:t>None</w:t>
      </w:r>
    </w:p>
    <w:p>
      <w:r>
        <w:rPr>
          <w:b/>
        </w:rPr>
        <w:t>Suggestion:</w:t>
      </w:r>
      <w:r>
        <w:t xml:space="preserve"> </w:t>
      </w:r>
      <w:r>
        <w:t>together</w:t>
      </w:r>
    </w:p>
    <w:p>
      <w:pPr>
        <w:pStyle w:val="Heading3"/>
      </w:pPr>
      <w:r>
        <w:t>Alternative 1</w:t>
      </w:r>
    </w:p>
    <w:p>
      <w:r>
        <w:t>יַחְדָּו</w:t>
      </w:r>
    </w:p>
    <w:p>
      <w:r>
        <w:t>Rating: B</w:t>
      </w:r>
    </w:p>
    <w:p>
      <w:pPr>
        <w:pStyle w:val="ListBullet"/>
      </w:pPr>
      <w:r>
        <w:t>BJ:</w:t>
      </w:r>
      <w:r>
        <w:rPr>
          <w:i/>
        </w:rPr>
        <w:t xml:space="preserve"> ensemble</w:t>
      </w:r>
    </w:p>
    <w:p>
      <w:pPr>
        <w:pStyle w:val="ListBullet"/>
      </w:pPr>
      <w:r>
        <w:t>TOB:</w:t>
      </w:r>
      <w:r>
        <w:rPr>
          <w:i/>
        </w:rPr>
        <w:t xml:space="preserve"> (ainsi que ... et ...)</w:t>
      </w:r>
    </w:p>
    <w:p>
      <w:pPr>
        <w:pStyle w:val="ListBullet"/>
      </w:pPr>
      <w:r>
        <w:t>LUT:</w:t>
      </w:r>
      <w:r>
        <w:rPr>
          <w:i/>
        </w:rPr>
        <w:t xml:space="preserve"> miteinander</w:t>
      </w:r>
    </w:p>
    <w:p>
      <w:pPr>
        <w:pStyle w:val="Heading3"/>
      </w:pPr>
      <w:r>
        <w:t>Alternative 2</w:t>
      </w:r>
    </w:p>
    <w:p>
      <w:r>
        <w:t>יחדו [יִחְדּוּ / יַחְדּוּ = Brockington]</w:t>
      </w:r>
    </w:p>
    <w:p>
      <w:r>
        <w:t>Rating: None</w:t>
      </w:r>
    </w:p>
    <w:p>
      <w:pPr>
        <w:pStyle w:val="ListBullet"/>
      </w:pPr>
      <w:r>
        <w:t>RSV:</w:t>
      </w:r>
      <w:r>
        <w:rPr>
          <w:i/>
        </w:rPr>
        <w:t xml:space="preserve"> shall be merry</w:t>
      </w:r>
    </w:p>
    <w:p>
      <w:pPr>
        <w:pStyle w:val="ListBullet"/>
      </w:pPr>
      <w:r>
        <w:t>NEB:</w:t>
      </w:r>
      <w:r>
        <w:rPr>
          <w:i/>
        </w:rPr>
        <w:t xml:space="preserve"> shall rejoice</w:t>
      </w:r>
    </w:p>
    <w:p>
      <w:r>
        <w:t>Factors: 9</w:t>
      </w:r>
    </w:p>
    <w:p>
      <w:pPr>
        <w:pStyle w:val="Heading2"/>
      </w:pPr>
      <w:r>
        <w:t>[[@BibleBHS:JER 31:16–17]][[BibleBHS:JER 31:16–17]]</w:t>
      </w:r>
    </w:p>
    <w:p>
      <w:r>
        <w:rPr>
          <w:b/>
        </w:rPr>
        <w:t>Remark:</w:t>
      </w:r>
      <w:r>
        <w:t xml:space="preserve"> </w:t>
      </w:r>
      <w:r>
        <w:t>See the similar textual problem in 23.23-24; 48.38; 49.5,31,37; 51.25, and see Remark 2 in the first case, 23.23-24.</w:t>
      </w:r>
    </w:p>
    <w:p>
      <w:r>
        <w:rPr>
          <w:b/>
        </w:rPr>
        <w:t>Suggestion:</w:t>
      </w:r>
      <w:r>
        <w:t xml:space="preserve"> </w:t>
      </w:r>
      <w:r>
        <w:t>(vs. 16) saying of the LORD, (vs. 17) saying of the LORD</w:t>
      </w:r>
    </w:p>
    <w:p>
      <w:pPr>
        <w:pStyle w:val="Heading3"/>
      </w:pPr>
      <w:r>
        <w:t>Alternative 1</w:t>
      </w:r>
    </w:p>
    <w:p>
      <w:r>
        <w:t>נאם יהוה (vs. 17), נאם־יהוה (vs. 16)</w:t>
      </w:r>
    </w:p>
    <w:p>
      <w:r>
        <w:t>Rating: A</w:t>
      </w:r>
    </w:p>
    <w:p>
      <w:pPr>
        <w:pStyle w:val="ListBullet"/>
      </w:pPr>
      <w:r>
        <w:t>RSV:</w:t>
      </w:r>
      <w:r>
        <w:rPr>
          <w:i/>
        </w:rPr>
        <w:t xml:space="preserve"> (vs. 16) says the LORD, (vs. 17) says the LORD</w:t>
      </w:r>
    </w:p>
    <w:p>
      <w:pPr>
        <w:pStyle w:val="ListBullet"/>
      </w:pPr>
      <w:r>
        <w:t>BJ:</w:t>
      </w:r>
      <w:r>
        <w:rPr>
          <w:i/>
        </w:rPr>
        <w:t xml:space="preserve"> (vs. 16) - oracle de Yahvé -, (vs. 17) - oracle de Yahvé</w:t>
      </w:r>
    </w:p>
    <w:p>
      <w:pPr>
        <w:pStyle w:val="ListBullet"/>
      </w:pPr>
      <w:r>
        <w:t>TOB:</w:t>
      </w:r>
      <w:r>
        <w:rPr>
          <w:i/>
        </w:rPr>
        <w:t xml:space="preserve"> (vs. 16) - oracle du SEIGNEUR -, (vs. 17) - oracle du SEIGNEUR -</w:t>
      </w:r>
    </w:p>
    <w:p>
      <w:pPr>
        <w:pStyle w:val="ListBullet"/>
      </w:pPr>
      <w:r>
        <w:t>LUT:</w:t>
      </w:r>
      <w:r>
        <w:rPr>
          <w:i/>
        </w:rPr>
        <w:t xml:space="preserve"> (vs. 16) spricht der HERR, (vs. 17) spricht der HERR</w:t>
      </w:r>
    </w:p>
    <w:p>
      <w:pPr>
        <w:pStyle w:val="Heading3"/>
      </w:pPr>
      <w:r>
        <w:t>Alternative 2</w:t>
      </w:r>
    </w:p>
    <w:p>
      <w:r>
        <w:t>[-] vs. 16 and/et vs. 17</w:t>
      </w:r>
    </w:p>
    <w:p>
      <w:r>
        <w:t>Rating: None</w:t>
      </w:r>
    </w:p>
    <w:p>
      <w:pPr>
        <w:pStyle w:val="ListBullet"/>
      </w:pPr>
      <w:r>
        <w:t>NEB:</w:t>
      </w:r>
      <w:r>
        <w:rPr>
          <w:i/>
        </w:rPr>
        <w:t xml:space="preserve"> *[-] vs. 16 and/et vs. 17, Brockington</w:t>
      </w:r>
    </w:p>
    <w:p>
      <w:r>
        <w:t>Factors: 13</w:t>
      </w:r>
    </w:p>
    <w:p>
      <w:pPr>
        <w:pStyle w:val="Heading2"/>
      </w:pPr>
      <w:r>
        <w:t>[[@BibleBHS:JER 31:24]][[BibleBHS:JER 31:24]]</w:t>
      </w:r>
    </w:p>
    <w:p>
      <w:r>
        <w:rPr>
          <w:b/>
        </w:rPr>
        <w:t>Remark:</w:t>
      </w:r>
      <w:r>
        <w:t xml:space="preserve"> </w:t>
      </w:r>
      <w:r>
        <w:t>This expression can be interpreted in two ways: (1) " (Judah and all her cities will dwell there;) and (those who) set out (with their flocks)" (as a relative clause without the relative particle), or (2) " (Judah and all her cities will dwell there as farmers.) And they will set out (as nomads) (with their flocks)" (in this second translation, the MT phrase division is abandoned, and אכרים "(as) farmers" is in apposition to "Judah and her cities").</w:t>
      </w:r>
    </w:p>
    <w:p>
      <w:r>
        <w:rPr>
          <w:b/>
        </w:rPr>
        <w:t>Suggestion:</w:t>
      </w:r>
      <w:r>
        <w:t xml:space="preserve"> </w:t>
      </w:r>
      <w:r>
        <w:t>See Remark</w:t>
      </w:r>
    </w:p>
    <w:p>
      <w:pPr>
        <w:pStyle w:val="Heading3"/>
      </w:pPr>
      <w:r>
        <w:t>Alternative 1</w:t>
      </w:r>
    </w:p>
    <w:p>
      <w:r>
        <w:t>ונסעו</w:t>
      </w:r>
    </w:p>
    <w:p>
      <w:r>
        <w:t>Rating: B</w:t>
      </w:r>
    </w:p>
    <w:p>
      <w:pPr>
        <w:pStyle w:val="Heading3"/>
      </w:pPr>
      <w:r>
        <w:t>Alternative 2</w:t>
      </w:r>
    </w:p>
    <w:p>
      <w:r>
        <w:t>[ונסעי] (= Brockington)</w:t>
      </w:r>
    </w:p>
    <w:p>
      <w:r>
        <w:t>Rating: None</w:t>
      </w:r>
    </w:p>
    <w:p>
      <w:pPr>
        <w:pStyle w:val="ListBullet"/>
      </w:pPr>
      <w:r>
        <w:t>RSV:</w:t>
      </w:r>
      <w:r>
        <w:rPr>
          <w:i/>
        </w:rPr>
        <w:t xml:space="preserve"> *and those who wander</w:t>
      </w:r>
    </w:p>
    <w:p>
      <w:pPr>
        <w:pStyle w:val="ListBullet"/>
      </w:pPr>
      <w:r>
        <w:t>NEB:</w:t>
      </w:r>
      <w:r>
        <w:rPr>
          <w:i/>
        </w:rPr>
        <w:t xml:space="preserve"> and shepherds who wander</w:t>
      </w:r>
    </w:p>
    <w:p>
      <w:pPr>
        <w:pStyle w:val="ListBullet"/>
      </w:pPr>
      <w:r>
        <w:t>BJ:</w:t>
      </w:r>
      <w:r>
        <w:rPr>
          <w:i/>
        </w:rPr>
        <w:t xml:space="preserve"> et ceux qui conduisent</w:t>
      </w:r>
    </w:p>
    <w:p>
      <w:pPr>
        <w:pStyle w:val="ListBullet"/>
      </w:pPr>
      <w:r>
        <w:t>TOB:</w:t>
      </w:r>
      <w:r>
        <w:rPr>
          <w:i/>
        </w:rPr>
        <w:t xml:space="preserve"> *et nomades (en note: "Litt. ceux qui partent ...")</w:t>
      </w:r>
    </w:p>
    <w:p>
      <w:pPr>
        <w:pStyle w:val="ListBullet"/>
      </w:pPr>
      <w:r>
        <w:t>LUT:</w:t>
      </w:r>
      <w:r>
        <w:rPr>
          <w:i/>
        </w:rPr>
        <w:t xml:space="preserve"> und die ... umherziehen</w:t>
      </w:r>
    </w:p>
    <w:p>
      <w:r>
        <w:t>Factors: 6</w:t>
      </w:r>
    </w:p>
    <w:p>
      <w:pPr>
        <w:pStyle w:val="Heading2"/>
      </w:pPr>
      <w:r>
        <w:t>[[@BibleBHS:JER 31:35]][[BibleBHS:JER 31:35]]</w:t>
      </w:r>
    </w:p>
    <w:p>
      <w:r>
        <w:rPr>
          <w:b/>
        </w:rPr>
        <w:t>Remark:</w:t>
      </w:r>
      <w:r>
        <w:t xml:space="preserve"> </w:t>
      </w:r>
      <w:r>
        <w:t>None</w:t>
      </w:r>
    </w:p>
    <w:p>
      <w:r>
        <w:rPr>
          <w:b/>
        </w:rPr>
        <w:t>Suggestion:</w:t>
      </w:r>
      <w:r>
        <w:t xml:space="preserve"> </w:t>
      </w:r>
      <w:r>
        <w:t>the statutes / laws of</w:t>
      </w:r>
    </w:p>
    <w:p>
      <w:pPr>
        <w:pStyle w:val="Heading3"/>
      </w:pPr>
      <w:r>
        <w:t>Alternative 1</w:t>
      </w:r>
    </w:p>
    <w:p>
      <w:r>
        <w:t>חֻקֹּת</w:t>
      </w:r>
    </w:p>
    <w:p>
      <w:r>
        <w:t>Rating: B</w:t>
      </w:r>
    </w:p>
    <w:p>
      <w:pPr>
        <w:pStyle w:val="ListBullet"/>
      </w:pPr>
      <w:r>
        <w:t>TOB:</w:t>
      </w:r>
      <w:r>
        <w:rPr>
          <w:i/>
        </w:rPr>
        <w:t xml:space="preserve"> dans leur ordre</w:t>
      </w:r>
    </w:p>
    <w:p>
      <w:pPr>
        <w:pStyle w:val="Heading3"/>
      </w:pPr>
      <w:r>
        <w:t>Alternative 2</w:t>
      </w:r>
    </w:p>
    <w:p>
      <w:r>
        <w:t>[-] (= Brockington)</w:t>
      </w:r>
    </w:p>
    <w:p>
      <w:r>
        <w:t>Rating: None</w:t>
      </w:r>
    </w:p>
    <w:p>
      <w:pPr>
        <w:pStyle w:val="ListBullet"/>
      </w:pPr>
      <w:r>
        <w:t>NEB:</w:t>
      </w:r>
      <w:r>
        <w:rPr>
          <w:i/>
        </w:rPr>
        <w:t xml:space="preserve"> *[-]</w:t>
      </w:r>
    </w:p>
    <w:p>
      <w:r>
        <w:t>Factors: 4</w:t>
      </w:r>
    </w:p>
    <w:p>
      <w:pPr>
        <w:pStyle w:val="Heading3"/>
      </w:pPr>
      <w:r>
        <w:t>Alternative 3</w:t>
      </w:r>
    </w:p>
    <w:p>
      <w:r>
        <w:t>חקת = [חֻקַּת]</w:t>
      </w:r>
    </w:p>
    <w:p>
      <w:r>
        <w:t>Rating: None</w:t>
      </w:r>
    </w:p>
    <w:p>
      <w:pPr>
        <w:pStyle w:val="ListBullet"/>
      </w:pPr>
      <w:r>
        <w:t>RSV:</w:t>
      </w:r>
      <w:r>
        <w:rPr>
          <w:i/>
        </w:rPr>
        <w:t xml:space="preserve"> the fixed order of</w:t>
      </w:r>
    </w:p>
    <w:p>
      <w:r>
        <w:t>Factors: 5, 6</w:t>
      </w:r>
    </w:p>
    <w:p>
      <w:pPr>
        <w:pStyle w:val="Heading3"/>
      </w:pPr>
      <w:r>
        <w:t>Alternative 4</w:t>
      </w:r>
    </w:p>
    <w:p>
      <w:r>
        <w:t>[חקק]</w:t>
      </w:r>
    </w:p>
    <w:p>
      <w:r>
        <w:t>Rating: None</w:t>
      </w:r>
    </w:p>
    <w:p>
      <w:pPr>
        <w:pStyle w:val="ListBullet"/>
      </w:pPr>
      <w:r>
        <w:t>BJ:</w:t>
      </w:r>
      <w:r>
        <w:rPr>
          <w:i/>
        </w:rPr>
        <w:t xml:space="preserve"> *(lui qui ...) commande</w:t>
      </w:r>
    </w:p>
    <w:p>
      <w:pPr>
        <w:pStyle w:val="ListBullet"/>
      </w:pPr>
      <w:r>
        <w:t>LUT:</w:t>
      </w:r>
      <w:r>
        <w:rPr>
          <w:i/>
        </w:rPr>
        <w:t xml:space="preserve"> (der ...) bestellt</w:t>
      </w:r>
    </w:p>
    <w:p>
      <w:r>
        <w:t>Factors: 14</w:t>
      </w:r>
    </w:p>
    <w:p>
      <w:pPr>
        <w:pStyle w:val="Heading2"/>
      </w:pPr>
      <w:r>
        <w:t>[[@BibleBHS:JER 31:40]][[BibleBHS:JER 31:40]]</w:t>
      </w:r>
    </w:p>
    <w:p>
      <w:r>
        <w:rPr>
          <w:b/>
        </w:rPr>
        <w:t>Remark:</w:t>
      </w:r>
      <w:r>
        <w:t xml:space="preserve"> </w:t>
      </w:r>
      <w:r>
        <w:t>None</w:t>
      </w:r>
    </w:p>
    <w:p>
      <w:r>
        <w:rPr>
          <w:b/>
        </w:rPr>
        <w:t>Suggestion:</w:t>
      </w:r>
      <w:r>
        <w:t xml:space="preserve"> </w:t>
      </w:r>
      <w:r>
        <w:t>of the dead bodies and of the ashes</w:t>
      </w:r>
    </w:p>
    <w:p>
      <w:pPr>
        <w:pStyle w:val="Heading3"/>
      </w:pPr>
      <w:r>
        <w:t>Alternative 1</w:t>
      </w:r>
    </w:p>
    <w:p>
      <w:r>
        <w:t>הפגרים והדשן</w:t>
      </w:r>
    </w:p>
    <w:p>
      <w:r>
        <w:t>Rating: A</w:t>
      </w:r>
    </w:p>
    <w:p>
      <w:pPr>
        <w:pStyle w:val="ListBullet"/>
      </w:pPr>
      <w:r>
        <w:t>RSV:</w:t>
      </w:r>
      <w:r>
        <w:rPr>
          <w:i/>
        </w:rPr>
        <w:t xml:space="preserve"> of the dead bodies and the ashes</w:t>
      </w:r>
    </w:p>
    <w:p>
      <w:pPr>
        <w:pStyle w:val="ListBullet"/>
      </w:pPr>
      <w:r>
        <w:t>BJ:</w:t>
      </w:r>
      <w:r>
        <w:rPr>
          <w:i/>
        </w:rPr>
        <w:t xml:space="preserve"> avec ses cadavres et sa cendre</w:t>
      </w:r>
    </w:p>
    <w:p>
      <w:pPr>
        <w:pStyle w:val="ListBullet"/>
      </w:pPr>
      <w:r>
        <w:t>TOB:</w:t>
      </w:r>
      <w:r>
        <w:rPr>
          <w:i/>
        </w:rPr>
        <w:t xml:space="preserve"> *des cadavres et des cendres (en note: "Ou cendres grasses ...")</w:t>
      </w:r>
    </w:p>
    <w:p>
      <w:pPr>
        <w:pStyle w:val="ListBullet"/>
      </w:pPr>
      <w:r>
        <w:t>LUT:</w:t>
      </w:r>
      <w:r>
        <w:rPr>
          <w:i/>
        </w:rPr>
        <w:t xml:space="preserve"> der Leichen und der Asche</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31:40]]</w:t>
      </w:r>
    </w:p>
    <w:p>
      <w:r>
        <w:rPr>
          <w:b/>
        </w:rPr>
        <w:t>Remark:</w:t>
      </w:r>
      <w:r>
        <w:t xml:space="preserve"> </w:t>
      </w:r>
      <w:r>
        <w:t>None</w:t>
      </w:r>
    </w:p>
    <w:p>
      <w:r>
        <w:rPr>
          <w:b/>
        </w:rPr>
        <w:t>Suggestion:</w:t>
      </w:r>
      <w:r>
        <w:t xml:space="preserve"> </w:t>
      </w:r>
      <w:r>
        <w:t>unto</w:t>
      </w:r>
    </w:p>
    <w:p>
      <w:pPr>
        <w:pStyle w:val="Heading3"/>
      </w:pPr>
      <w:r>
        <w:t>Alternative 1</w:t>
      </w:r>
    </w:p>
    <w:p>
      <w:r>
        <w:t>עד 1°</w:t>
      </w:r>
    </w:p>
    <w:p>
      <w:r>
        <w:t>Rating: A</w:t>
      </w:r>
    </w:p>
    <w:p>
      <w:pPr>
        <w:pStyle w:val="ListBullet"/>
      </w:pPr>
      <w:r>
        <w:t>RSV:</w:t>
      </w:r>
      <w:r>
        <w:rPr>
          <w:i/>
        </w:rPr>
        <w:t xml:space="preserve"> as far as</w:t>
      </w:r>
    </w:p>
    <w:p>
      <w:pPr>
        <w:pStyle w:val="ListBullet"/>
      </w:pPr>
      <w:r>
        <w:t>NEB:</w:t>
      </w:r>
      <w:r>
        <w:rPr>
          <w:i/>
        </w:rPr>
        <w:t xml:space="preserve"> as far as</w:t>
      </w:r>
    </w:p>
    <w:p>
      <w:pPr>
        <w:pStyle w:val="ListBullet"/>
      </w:pPr>
      <w:r>
        <w:t>TOB:</w:t>
      </w:r>
      <w:r>
        <w:rPr>
          <w:i/>
        </w:rPr>
        <w:t xml:space="preserve"> le long de</w:t>
      </w:r>
    </w:p>
    <w:p>
      <w:pPr>
        <w:pStyle w:val="ListBullet"/>
      </w:pPr>
      <w:r>
        <w:t>LUT:</w:t>
      </w:r>
      <w:r>
        <w:rPr>
          <w:i/>
        </w:rPr>
        <w:t xml:space="preserve"> bis zum (Bach)</w:t>
      </w:r>
    </w:p>
    <w:p>
      <w:pPr>
        <w:pStyle w:val="Heading3"/>
      </w:pPr>
      <w:r>
        <w:t>Alternative 2</w:t>
      </w:r>
    </w:p>
    <w:p>
      <w:r>
        <w:t>על</w:t>
      </w:r>
    </w:p>
    <w:p>
      <w:r>
        <w:t>Rating: None</w:t>
      </w:r>
    </w:p>
    <w:p>
      <w:pPr>
        <w:pStyle w:val="ListBullet"/>
      </w:pPr>
      <w:r>
        <w:t>BJ:</w:t>
      </w:r>
      <w:r>
        <w:rPr>
          <w:i/>
        </w:rPr>
        <w:t xml:space="preserve"> *attenant au (ravin)</w:t>
      </w:r>
    </w:p>
    <w:p>
      <w:r>
        <w:t>Factors: 1</w:t>
      </w:r>
    </w:p>
    <w:p>
      <w:pPr>
        <w:pStyle w:val="Heading2"/>
      </w:pPr>
      <w:r>
        <w:t>[[@BibleBHS:JER 32:11]][[BibleBHS:JER 32:11]]</w:t>
      </w:r>
    </w:p>
    <w:p>
      <w:r>
        <w:rPr>
          <w:b/>
        </w:rPr>
        <w:t>Remark:</w:t>
      </w:r>
      <w:r>
        <w:t xml:space="preserve"> </w:t>
      </w:r>
      <w:r>
        <w:t>1. Fac. 13 refers to the textual redaction of the LXX, see the Introductory Note to Jeremiah. 2. This expression is probably an early gloss.</w:t>
      </w:r>
    </w:p>
    <w:p>
      <w:r>
        <w:rPr>
          <w:b/>
        </w:rPr>
        <w:t>Suggestion:</w:t>
      </w:r>
      <w:r>
        <w:t xml:space="preserve"> </w:t>
      </w:r>
      <w:r>
        <w:t>- the terms and the stipulations -</w:t>
      </w:r>
    </w:p>
    <w:p>
      <w:pPr>
        <w:pStyle w:val="Heading3"/>
      </w:pPr>
      <w:r>
        <w:t>Alternative 1</w:t>
      </w:r>
    </w:p>
    <w:p>
      <w:r>
        <w:t>המצוה והחקים</w:t>
      </w:r>
    </w:p>
    <w:p>
      <w:r>
        <w:t>Rating: B</w:t>
      </w:r>
    </w:p>
    <w:p>
      <w:pPr>
        <w:pStyle w:val="ListBullet"/>
      </w:pPr>
      <w:r>
        <w:t>RSV:</w:t>
      </w:r>
      <w:r>
        <w:rPr>
          <w:i/>
        </w:rPr>
        <w:t xml:space="preserve"> containing the terms and conditions</w:t>
      </w:r>
    </w:p>
    <w:p>
      <w:pPr>
        <w:pStyle w:val="ListBullet"/>
      </w:pPr>
      <w:r>
        <w:t>BJ:</w:t>
      </w:r>
      <w:r>
        <w:rPr>
          <w:i/>
        </w:rPr>
        <w:t xml:space="preserve"> (avec les stipulations et les clauses)</w:t>
      </w:r>
    </w:p>
    <w:p>
      <w:pPr>
        <w:pStyle w:val="ListBullet"/>
      </w:pPr>
      <w:r>
        <w:t>TOB:</w:t>
      </w:r>
      <w:r>
        <w:rPr>
          <w:i/>
        </w:rPr>
        <w:t xml:space="preserve"> *- les prescriptions et les règlements!-</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13</w:t>
      </w:r>
    </w:p>
    <w:p>
      <w:pPr>
        <w:pStyle w:val="Heading2"/>
      </w:pPr>
      <w:r>
        <w:t>[[@BibleBHS:JER 32:12]][[BibleBHS:JER 32:12]]</w:t>
      </w:r>
    </w:p>
    <w:p>
      <w:r>
        <w:rPr>
          <w:b/>
        </w:rPr>
        <w:t>Remark:</w:t>
      </w:r>
      <w:r>
        <w:t xml:space="preserve"> </w:t>
      </w:r>
      <w:r>
        <w:t>This expression occurs also in the Verses 8 and 9 and is to be translated there as "(the son of) my uncle", here as "my cousin".</w:t>
      </w:r>
    </w:p>
    <w:p>
      <w:r>
        <w:rPr>
          <w:b/>
        </w:rPr>
        <w:t>Suggestion:</w:t>
      </w:r>
      <w:r>
        <w:t xml:space="preserve"> </w:t>
      </w:r>
      <w:r>
        <w:t>my cousin (on the father's side)</w:t>
      </w:r>
    </w:p>
    <w:p>
      <w:pPr>
        <w:pStyle w:val="Heading3"/>
      </w:pPr>
      <w:r>
        <w:t>Alternative 1</w:t>
      </w:r>
    </w:p>
    <w:p>
      <w:r>
        <w:t>דדי</w:t>
      </w:r>
    </w:p>
    <w:p>
      <w:r>
        <w:t>Rating: C</w:t>
      </w:r>
    </w:p>
    <w:p>
      <w:pPr>
        <w:pStyle w:val="Heading3"/>
      </w:pPr>
      <w:r>
        <w:t>Alternative 2</w:t>
      </w:r>
    </w:p>
    <w:p>
      <w:r>
        <w:t>בן־דדי (= Brockington)</w:t>
      </w:r>
    </w:p>
    <w:p>
      <w:r>
        <w:t>Rating: None</w:t>
      </w:r>
    </w:p>
    <w:p>
      <w:pPr>
        <w:pStyle w:val="ListBullet"/>
      </w:pPr>
      <w:r>
        <w:t>RSV:</w:t>
      </w:r>
      <w:r>
        <w:rPr>
          <w:i/>
        </w:rPr>
        <w:t xml:space="preserve"> my cousin</w:t>
      </w:r>
    </w:p>
    <w:p>
      <w:pPr>
        <w:pStyle w:val="ListBullet"/>
      </w:pPr>
      <w:r>
        <w:t>NEB:</w:t>
      </w:r>
      <w:r>
        <w:rPr>
          <w:i/>
        </w:rPr>
        <w:t xml:space="preserve"> *my cousin</w:t>
      </w:r>
    </w:p>
    <w:p>
      <w:pPr>
        <w:pStyle w:val="ListBullet"/>
      </w:pPr>
      <w:r>
        <w:t>BJ:</w:t>
      </w:r>
      <w:r>
        <w:rPr>
          <w:i/>
        </w:rPr>
        <w:t xml:space="preserve"> *(en présence de) mon cousin</w:t>
      </w:r>
    </w:p>
    <w:p>
      <w:pPr>
        <w:pStyle w:val="ListBullet"/>
      </w:pPr>
      <w:r>
        <w:t>TOB:</w:t>
      </w:r>
      <w:r>
        <w:rPr>
          <w:i/>
        </w:rPr>
        <w:t xml:space="preserve"> fils de mon oncle</w:t>
      </w:r>
    </w:p>
    <w:p>
      <w:pPr>
        <w:pStyle w:val="ListBullet"/>
      </w:pPr>
      <w:r>
        <w:t>LUT:</w:t>
      </w:r>
      <w:r>
        <w:rPr>
          <w:i/>
        </w:rPr>
        <w:t xml:space="preserve"> meines Vetters</w:t>
      </w:r>
    </w:p>
    <w:p>
      <w:r>
        <w:t>Factors: 5</w:t>
      </w:r>
    </w:p>
    <w:p>
      <w:pPr>
        <w:pStyle w:val="Heading2"/>
      </w:pPr>
      <w:r>
        <w:t>[[@BibleBHS:JER 32:26]][[BibleBHS:JER 32:26]]</w:t>
      </w:r>
    </w:p>
    <w:p>
      <w:r>
        <w:rPr>
          <w:b/>
        </w:rPr>
        <w:t>Remark:</w:t>
      </w:r>
      <w:r>
        <w:t xml:space="preserve"> </w:t>
      </w:r>
      <w:r>
        <w:t>None</w:t>
      </w:r>
    </w:p>
    <w:p>
      <w:r>
        <w:rPr>
          <w:b/>
        </w:rPr>
        <w:t>Suggestion:</w:t>
      </w:r>
      <w:r>
        <w:t xml:space="preserve"> </w:t>
      </w:r>
      <w:r>
        <w:t>to Jeremiah</w:t>
      </w:r>
    </w:p>
    <w:p>
      <w:pPr>
        <w:pStyle w:val="Heading3"/>
      </w:pPr>
      <w:r>
        <w:t>Alternative 1</w:t>
      </w:r>
    </w:p>
    <w:p>
      <w:r>
        <w:t>אל־ירמיהו</w:t>
      </w:r>
    </w:p>
    <w:p>
      <w:r>
        <w:t>Rating: B</w:t>
      </w:r>
    </w:p>
    <w:p>
      <w:pPr>
        <w:pStyle w:val="ListBullet"/>
      </w:pPr>
      <w:r>
        <w:t>RSV:</w:t>
      </w:r>
      <w:r>
        <w:rPr>
          <w:i/>
        </w:rPr>
        <w:t xml:space="preserve"> to Jeremiah</w:t>
      </w:r>
    </w:p>
    <w:p>
      <w:pPr>
        <w:pStyle w:val="ListBullet"/>
      </w:pPr>
      <w:r>
        <w:t>NEB:</w:t>
      </w:r>
      <w:r>
        <w:rPr>
          <w:i/>
        </w:rPr>
        <w:t xml:space="preserve"> to Jeremiah</w:t>
      </w:r>
    </w:p>
    <w:p>
      <w:pPr>
        <w:pStyle w:val="ListBullet"/>
      </w:pPr>
      <w:r>
        <w:t>TOB:</w:t>
      </w:r>
      <w:r>
        <w:rPr>
          <w:i/>
        </w:rPr>
        <w:t xml:space="preserve"> *à Jérémie</w:t>
      </w:r>
    </w:p>
    <w:p>
      <w:pPr>
        <w:pStyle w:val="ListBullet"/>
      </w:pPr>
      <w:r>
        <w:t>LUT:</w:t>
      </w:r>
      <w:r>
        <w:rPr>
          <w:i/>
        </w:rPr>
        <w:t xml:space="preserve"> zu Jeremia</w:t>
      </w:r>
    </w:p>
    <w:p>
      <w:pPr>
        <w:pStyle w:val="Heading3"/>
      </w:pPr>
      <w:r>
        <w:t>Alternative 2</w:t>
      </w:r>
    </w:p>
    <w:p>
      <w:r>
        <w:t>[אלי]</w:t>
      </w:r>
    </w:p>
    <w:p>
      <w:r>
        <w:t>Rating: None</w:t>
      </w:r>
    </w:p>
    <w:p>
      <w:pPr>
        <w:pStyle w:val="ListBullet"/>
      </w:pPr>
      <w:r>
        <w:t>BJ:</w:t>
      </w:r>
      <w:r>
        <w:rPr>
          <w:i/>
        </w:rPr>
        <w:t xml:space="preserve"> *me (fut adressée) (par erreur J renvoie à la note e, au lieu de c)</w:t>
      </w:r>
    </w:p>
    <w:p>
      <w:r>
        <w:t>Factors: 4</w:t>
      </w:r>
    </w:p>
    <w:p>
      <w:pPr>
        <w:pStyle w:val="Heading2"/>
      </w:pPr>
      <w:r>
        <w:t>[[@BibleBHS:JER 32:29]][[BibleBHS:JER 32:29]]</w:t>
      </w:r>
    </w:p>
    <w:p>
      <w:r>
        <w:rPr>
          <w:b/>
        </w:rPr>
        <w:t>Remark:</w:t>
      </w:r>
      <w:r>
        <w:t xml:space="preserve"> </w:t>
      </w:r>
      <w:r>
        <w:t>None</w:t>
      </w:r>
    </w:p>
    <w:p>
      <w:r>
        <w:rPr>
          <w:b/>
        </w:rPr>
        <w:t>Suggestion:</w:t>
      </w:r>
      <w:r>
        <w:t xml:space="preserve"> </w:t>
      </w:r>
      <w:r>
        <w:t>and they set fire to it, and (especially) to the houses (on the roofs of which ...)(or: and they set fire to it, with the houses).</w:t>
      </w:r>
    </w:p>
    <w:p>
      <w:pPr>
        <w:pStyle w:val="Heading3"/>
      </w:pPr>
      <w:r>
        <w:t>Alternative 1</w:t>
      </w:r>
    </w:p>
    <w:p>
      <w:r>
        <w:t>ושרפוה ואת הבתים</w:t>
      </w:r>
    </w:p>
    <w:p>
      <w:r>
        <w:t>Rating: B</w:t>
      </w:r>
    </w:p>
    <w:p>
      <w:pPr>
        <w:pStyle w:val="ListBullet"/>
      </w:pPr>
      <w:r>
        <w:t>RSV:</w:t>
      </w:r>
      <w:r>
        <w:rPr>
          <w:i/>
        </w:rPr>
        <w:t xml:space="preserve"> (the chaldeans ... will ... and set (this city on fire,) and burn it, with the houses</w:t>
      </w:r>
    </w:p>
    <w:p>
      <w:pPr>
        <w:pStyle w:val="ListBullet"/>
      </w:pPr>
      <w:r>
        <w:t>NEB:</w:t>
      </w:r>
      <w:r>
        <w:rPr>
          <w:i/>
        </w:rPr>
        <w:t xml:space="preserve"> (the Chaldeans ... will ... set it on fire) and burn it down, with the houses</w:t>
      </w:r>
    </w:p>
    <w:p>
      <w:pPr>
        <w:pStyle w:val="ListBullet"/>
      </w:pPr>
      <w:r>
        <w:t>TOB:</w:t>
      </w:r>
      <w:r>
        <w:rPr>
          <w:i/>
        </w:rPr>
        <w:t xml:space="preserve"> et ils l'incendieront avec les maisons</w:t>
      </w:r>
    </w:p>
    <w:p>
      <w:pPr>
        <w:pStyle w:val="ListBullet"/>
      </w:pPr>
      <w:r>
        <w:t>LUT:</w:t>
      </w:r>
      <w:r>
        <w:rPr>
          <w:i/>
        </w:rPr>
        <w:t xml:space="preserve"> (die Chaldäer ... werden ... sie in Brand stecken) und verbrennen samt den Häusern</w:t>
      </w:r>
    </w:p>
    <w:p>
      <w:pPr>
        <w:pStyle w:val="Heading3"/>
      </w:pPr>
      <w:r>
        <w:t>Alternative 2</w:t>
      </w:r>
    </w:p>
    <w:p>
      <w:r>
        <w:t>[ושרפו את הבתים]</w:t>
      </w:r>
    </w:p>
    <w:p>
      <w:r>
        <w:t>Rating: None</w:t>
      </w:r>
    </w:p>
    <w:p>
      <w:pPr>
        <w:pStyle w:val="ListBullet"/>
      </w:pPr>
      <w:r>
        <w:t>BJ:</w:t>
      </w:r>
      <w:r>
        <w:rPr>
          <w:i/>
        </w:rPr>
        <w:t xml:space="preserve"> ils brûleront les maisons</w:t>
      </w:r>
    </w:p>
    <w:p>
      <w:r>
        <w:t>Factors: 4</w:t>
      </w:r>
    </w:p>
    <w:p>
      <w:pPr>
        <w:pStyle w:val="Heading2"/>
      </w:pPr>
      <w:r>
        <w:t>[[@BibleBHS:JER 33:2]][[BibleBHS:JER 33:2]]</w:t>
      </w:r>
    </w:p>
    <w:p>
      <w:r>
        <w:rPr>
          <w:b/>
        </w:rPr>
        <w:t>Remark:</w:t>
      </w:r>
      <w:r>
        <w:t xml:space="preserve"> </w:t>
      </w:r>
      <w:r>
        <w:t>1. L Perhaps follows the MT which a free translation. 2. The pronoun "it" refers to a reality which is not explicitly mentioned in what precedes. It refers to the work or the plan of the LORD.</w:t>
      </w:r>
    </w:p>
    <w:p>
      <w:r>
        <w:rPr>
          <w:b/>
        </w:rPr>
        <w:t>Suggestion:</w:t>
      </w:r>
      <w:r>
        <w:t xml:space="preserve"> </w:t>
      </w:r>
      <w:r>
        <w:t>the LORD who makes it, (the LORD who fashions it in order to establish it ...)</w:t>
      </w:r>
    </w:p>
    <w:p>
      <w:pPr>
        <w:pStyle w:val="Heading3"/>
      </w:pPr>
      <w:r>
        <w:t>Alternative 1</w:t>
      </w:r>
    </w:p>
    <w:p>
      <w:r>
        <w:t>עֹשָׂהּ יהוה</w:t>
      </w:r>
    </w:p>
    <w:p>
      <w:r>
        <w:t>Rating: B</w:t>
      </w:r>
    </w:p>
    <w:p>
      <w:pPr>
        <w:pStyle w:val="ListBullet"/>
      </w:pPr>
      <w:r>
        <w:t>TOB:</w:t>
      </w:r>
      <w:r>
        <w:rPr>
          <w:i/>
        </w:rPr>
        <w:t xml:space="preserve"> *le SEIGNEUR qui fait la chose</w:t>
      </w:r>
    </w:p>
    <w:p>
      <w:pPr>
        <w:pStyle w:val="Heading3"/>
      </w:pPr>
      <w:r>
        <w:t>Alternative 2</w:t>
      </w:r>
    </w:p>
    <w:p>
      <w:r>
        <w:t>[עֹשֵׂה הכל יהוה]</w:t>
      </w:r>
    </w:p>
    <w:p>
      <w:r>
        <w:t>Rating: None</w:t>
      </w:r>
    </w:p>
    <w:p>
      <w:pPr>
        <w:pStyle w:val="ListBullet"/>
      </w:pPr>
      <w:r>
        <w:t>LUT:</w:t>
      </w:r>
      <w:r>
        <w:rPr>
          <w:i/>
        </w:rPr>
        <w:t xml:space="preserve"> der HERR, der alles macht (siehe Rem.l)</w:t>
      </w:r>
    </w:p>
    <w:p>
      <w:r>
        <w:t>Factors: 14</w:t>
      </w:r>
    </w:p>
    <w:p>
      <w:pPr>
        <w:pStyle w:val="Heading3"/>
      </w:pPr>
      <w:r>
        <w:t>Alternative 3</w:t>
      </w:r>
    </w:p>
    <w:p>
      <w:r>
        <w:t>[עֹשֵׂה ארץ יהוה]</w:t>
      </w:r>
    </w:p>
    <w:p>
      <w:r>
        <w:t>Rating: None</w:t>
      </w:r>
    </w:p>
    <w:p>
      <w:pPr>
        <w:pStyle w:val="ListBullet"/>
      </w:pPr>
      <w:r>
        <w:t>RSV:</w:t>
      </w:r>
      <w:r>
        <w:rPr>
          <w:i/>
        </w:rPr>
        <w:t xml:space="preserve"> *(the LORD) who made the earth, the LORD</w:t>
      </w:r>
    </w:p>
    <w:p>
      <w:r>
        <w:t>Factors: 1, 4, 5</w:t>
      </w:r>
    </w:p>
    <w:p>
      <w:pPr>
        <w:pStyle w:val="Heading3"/>
      </w:pPr>
      <w:r>
        <w:t>Alternative 4</w:t>
      </w:r>
    </w:p>
    <w:p>
      <w:r>
        <w:t>[עֹשֵׂה ארץ] (= Brockington)</w:t>
      </w:r>
    </w:p>
    <w:p>
      <w:r>
        <w:t>Rating: None</w:t>
      </w:r>
    </w:p>
    <w:p>
      <w:pPr>
        <w:pStyle w:val="ListBullet"/>
      </w:pPr>
      <w:r>
        <w:t>NEB:</w:t>
      </w:r>
      <w:r>
        <w:rPr>
          <w:i/>
        </w:rPr>
        <w:t xml:space="preserve"> *of the LORD who made the earth</w:t>
      </w:r>
    </w:p>
    <w:p>
      <w:pPr>
        <w:pStyle w:val="ListBullet"/>
      </w:pPr>
      <w:r>
        <w:t>BJ:</w:t>
      </w:r>
      <w:r>
        <w:rPr>
          <w:i/>
        </w:rPr>
        <w:t xml:space="preserve"> *Yahvé qui a fait la terre</w:t>
      </w:r>
    </w:p>
    <w:p>
      <w:r>
        <w:t>Factors: 4</w:t>
      </w:r>
    </w:p>
    <w:p>
      <w:pPr>
        <w:pStyle w:val="Heading2"/>
      </w:pPr>
      <w:r>
        <w:t>[[@BibleBHS:JER 33:5]][[BibleBHS:JER 33:5]]</w:t>
      </w:r>
    </w:p>
    <w:p>
      <w:r>
        <w:rPr>
          <w:b/>
        </w:rPr>
        <w:t>Remark:</w:t>
      </w:r>
      <w:r>
        <w:t xml:space="preserve"> </w:t>
      </w:r>
      <w:r>
        <w:t>See also the next case. The expression can be translated as "(they set out to resist) the Chaldeans" (or: "to fight against the Chaldeans").</w:t>
      </w:r>
    </w:p>
    <w:p>
      <w:r>
        <w:rPr>
          <w:b/>
        </w:rPr>
        <w:t>Suggestion:</w:t>
      </w:r>
      <w:r>
        <w:t xml:space="preserve"> </w:t>
      </w:r>
      <w:r>
        <w:t>against the Chaldeans</w:t>
      </w:r>
    </w:p>
    <w:p>
      <w:pPr>
        <w:pStyle w:val="Heading3"/>
      </w:pPr>
      <w:r>
        <w:t>Alternative 1</w:t>
      </w:r>
    </w:p>
    <w:p>
      <w:r>
        <w:t>את־הכשדים</w:t>
      </w:r>
    </w:p>
    <w:p>
      <w:r>
        <w:t>Rating: A</w:t>
      </w:r>
    </w:p>
    <w:p>
      <w:pPr>
        <w:pStyle w:val="ListBullet"/>
      </w:pPr>
      <w:r>
        <w:t>BJ:</w:t>
      </w:r>
      <w:r>
        <w:rPr>
          <w:i/>
        </w:rPr>
        <w:t xml:space="preserve"> (combattent) contre les Chaldéens</w:t>
      </w:r>
    </w:p>
    <w:p>
      <w:pPr>
        <w:pStyle w:val="ListBullet"/>
      </w:pPr>
      <w:r>
        <w:t>TOB:</w:t>
      </w:r>
      <w:r>
        <w:rPr>
          <w:i/>
        </w:rPr>
        <w:t xml:space="preserve"> (à résister) contre les Chaldéens</w:t>
      </w:r>
    </w:p>
    <w:p>
      <w:pPr>
        <w:pStyle w:val="ListBullet"/>
      </w:pPr>
      <w:r>
        <w:t>LUT:</w:t>
      </w:r>
      <w:r>
        <w:rPr>
          <w:i/>
        </w:rPr>
        <w:t xml:space="preserve"> (im Kampf) gegen die Chaldäer</w:t>
      </w:r>
    </w:p>
    <w:p>
      <w:pPr>
        <w:pStyle w:val="Heading3"/>
      </w:pPr>
      <w:r>
        <w:t>Alternative 2</w:t>
      </w:r>
    </w:p>
    <w:p>
      <w:r>
        <w:t>הכשדים</w:t>
      </w:r>
    </w:p>
    <w:p>
      <w:r>
        <w:t>Rating: None</w:t>
      </w:r>
    </w:p>
    <w:p>
      <w:pPr>
        <w:pStyle w:val="ListBullet"/>
      </w:pPr>
      <w:r>
        <w:t>RSV:</w:t>
      </w:r>
      <w:r>
        <w:rPr>
          <w:i/>
        </w:rPr>
        <w:t xml:space="preserve"> *the Chaldeans (are coming in)</w:t>
      </w:r>
    </w:p>
    <w:p>
      <w:r>
        <w:t>Factors: 14</w:t>
      </w:r>
    </w:p>
    <w:p>
      <w:pPr>
        <w:pStyle w:val="Heading3"/>
      </w:pPr>
      <w:r>
        <w:t>Alternative 3</w:t>
      </w:r>
    </w:p>
    <w:p>
      <w:r>
        <w:t>[-]</w:t>
      </w:r>
    </w:p>
    <w:p>
      <w:r>
        <w:t>Rating: None</w:t>
      </w:r>
    </w:p>
    <w:p>
      <w:pPr>
        <w:pStyle w:val="ListBullet"/>
      </w:pPr>
      <w:r>
        <w:t>NEB:</w:t>
      </w:r>
      <w:r>
        <w:rPr>
          <w:i/>
        </w:rPr>
        <w:t xml:space="preserve"> *[-], Brockington</w:t>
      </w:r>
    </w:p>
    <w:p>
      <w:r>
        <w:t>Factors: 14</w:t>
      </w:r>
    </w:p>
    <w:p>
      <w:pPr>
        <w:pStyle w:val="Heading2"/>
      </w:pPr>
      <w:r>
        <w:t>[[BibleBHS:JER 33:5]]</w:t>
      </w:r>
    </w:p>
    <w:p>
      <w:r>
        <w:rPr>
          <w:b/>
        </w:rPr>
        <w:t>Remark:</w:t>
      </w:r>
      <w:r>
        <w:t xml:space="preserve"> </w:t>
      </w:r>
      <w:r>
        <w:t>See the preceding case also.</w:t>
      </w:r>
    </w:p>
    <w:p>
      <w:r>
        <w:rPr>
          <w:b/>
        </w:rPr>
        <w:t>Suggestion:</w:t>
      </w:r>
      <w:r>
        <w:t xml:space="preserve"> </w:t>
      </w:r>
      <w:r>
        <w:t>and to fill them</w:t>
      </w:r>
    </w:p>
    <w:p>
      <w:pPr>
        <w:pStyle w:val="Heading3"/>
      </w:pPr>
      <w:r>
        <w:t>Alternative 1</w:t>
      </w:r>
    </w:p>
    <w:p>
      <w:r>
        <w:t>ולמלאם</w:t>
      </w:r>
    </w:p>
    <w:p>
      <w:r>
        <w:t>Rating: B</w:t>
      </w:r>
    </w:p>
    <w:p>
      <w:pPr>
        <w:pStyle w:val="ListBullet"/>
      </w:pPr>
      <w:r>
        <w:t>RSV:</w:t>
      </w:r>
      <w:r>
        <w:rPr>
          <w:i/>
        </w:rPr>
        <w:t xml:space="preserve"> and to fill them</w:t>
      </w:r>
    </w:p>
    <w:p>
      <w:pPr>
        <w:pStyle w:val="ListBullet"/>
      </w:pPr>
      <w:r>
        <w:t>NEB:</w:t>
      </w:r>
      <w:r>
        <w:rPr>
          <w:i/>
        </w:rPr>
        <w:t xml:space="preserve"> (and attackers) who fill the houses</w:t>
      </w:r>
    </w:p>
    <w:p>
      <w:pPr>
        <w:pStyle w:val="ListBullet"/>
      </w:pPr>
      <w:r>
        <w:t>TOB:</w:t>
      </w:r>
      <w:r>
        <w:rPr>
          <w:i/>
        </w:rPr>
        <w:t xml:space="preserve"> *pour remplir ces maisons (en note: "Litt. pour les remplir ...")</w:t>
      </w:r>
    </w:p>
    <w:p>
      <w:pPr>
        <w:pStyle w:val="ListBullet"/>
      </w:pPr>
      <w:r>
        <w:t>LUT:</w:t>
      </w:r>
      <w:r>
        <w:rPr>
          <w:i/>
        </w:rPr>
        <w:t xml:space="preserve"> und um sie zu füllen</w:t>
      </w:r>
    </w:p>
    <w:p>
      <w:pPr>
        <w:pStyle w:val="Heading3"/>
      </w:pPr>
      <w:r>
        <w:t>Alternative 2</w:t>
      </w:r>
    </w:p>
    <w:p>
      <w:r>
        <w:t>[ולמלאה]</w:t>
      </w:r>
    </w:p>
    <w:p>
      <w:r>
        <w:t>Rating: None</w:t>
      </w:r>
    </w:p>
    <w:p>
      <w:pPr>
        <w:pStyle w:val="ListBullet"/>
      </w:pPr>
      <w:r>
        <w:t>BJ:</w:t>
      </w:r>
      <w:r>
        <w:rPr>
          <w:i/>
        </w:rPr>
        <w:t xml:space="preserve"> *pour remplir la ville (en note: "... ("pour la remplir") ...")</w:t>
      </w:r>
    </w:p>
    <w:p>
      <w:r>
        <w:t>Factors: 12</w:t>
      </w:r>
    </w:p>
    <w:p>
      <w:pPr>
        <w:pStyle w:val="Heading2"/>
      </w:pPr>
      <w:r>
        <w:t>[[@BibleBHS:JER 33:6]][[BibleBHS:JER 33:6]]</w:t>
      </w:r>
    </w:p>
    <w:p>
      <w:r>
        <w:rPr>
          <w:b/>
        </w:rPr>
        <w:t>Remark:</w:t>
      </w:r>
      <w:r>
        <w:t xml:space="preserve"> </w:t>
      </w:r>
      <w:r>
        <w:t>None</w:t>
      </w:r>
    </w:p>
    <w:p>
      <w:r>
        <w:rPr>
          <w:b/>
        </w:rPr>
        <w:t>Suggestion:</w:t>
      </w:r>
      <w:r>
        <w:t xml:space="preserve"> </w:t>
      </w:r>
      <w:r>
        <w:t>to her / for her</w:t>
      </w:r>
    </w:p>
    <w:p>
      <w:pPr>
        <w:pStyle w:val="Heading3"/>
      </w:pPr>
      <w:r>
        <w:t>Alternative 1</w:t>
      </w:r>
    </w:p>
    <w:p>
      <w:r>
        <w:t>לה</w:t>
      </w:r>
    </w:p>
    <w:p>
      <w:r>
        <w:t>Rating: B</w:t>
      </w:r>
    </w:p>
    <w:p>
      <w:pPr>
        <w:pStyle w:val="ListBullet"/>
      </w:pPr>
      <w:r>
        <w:t>RSV:</w:t>
      </w:r>
      <w:r>
        <w:rPr>
          <w:i/>
        </w:rPr>
        <w:t xml:space="preserve"> to it</w:t>
      </w:r>
    </w:p>
    <w:p>
      <w:pPr>
        <w:pStyle w:val="ListBullet"/>
      </w:pPr>
      <w:r>
        <w:t>NEB:</w:t>
      </w:r>
      <w:r>
        <w:rPr>
          <w:i/>
        </w:rPr>
        <w:t xml:space="preserve"> (bring) her (healing)</w:t>
      </w:r>
    </w:p>
    <w:p>
      <w:pPr>
        <w:pStyle w:val="ListBullet"/>
      </w:pPr>
      <w:r>
        <w:t>TOB:</w:t>
      </w:r>
      <w:r>
        <w:rPr>
          <w:i/>
        </w:rPr>
        <w:t xml:space="preserve"> (je ferai poindre) sa (convalescence)</w:t>
      </w:r>
    </w:p>
    <w:p>
      <w:pPr>
        <w:pStyle w:val="Heading3"/>
      </w:pPr>
      <w:r>
        <w:t>Alternative 2</w:t>
      </w:r>
    </w:p>
    <w:p>
      <w:r>
        <w:t>[להם]</w:t>
      </w:r>
    </w:p>
    <w:p>
      <w:r>
        <w:t>Rating: None</w:t>
      </w:r>
    </w:p>
    <w:p>
      <w:pPr>
        <w:pStyle w:val="ListBullet"/>
      </w:pPr>
      <w:r>
        <w:t>BJ:</w:t>
      </w:r>
      <w:r>
        <w:rPr>
          <w:i/>
        </w:rPr>
        <w:t xml:space="preserve"> *(je) leur (porte)</w:t>
      </w:r>
    </w:p>
    <w:p>
      <w:pPr>
        <w:pStyle w:val="ListBullet"/>
      </w:pPr>
      <w:r>
        <w:t>LUT:</w:t>
      </w:r>
      <w:r>
        <w:rPr>
          <w:i/>
        </w:rPr>
        <w:t xml:space="preserve"> (ich will) sie (heilen und ... ihnen)</w:t>
      </w:r>
    </w:p>
    <w:p>
      <w:r>
        <w:t>Factors: 1, 5</w:t>
      </w:r>
    </w:p>
    <w:p>
      <w:pPr>
        <w:pStyle w:val="Heading2"/>
      </w:pPr>
      <w:r>
        <w:t>[[@BibleBHS:JER 33:9]][[BibleBHS:JER 33:9]]</w:t>
      </w:r>
    </w:p>
    <w:p>
      <w:r>
        <w:rPr>
          <w:b/>
        </w:rPr>
        <w:t>Remark:</w:t>
      </w:r>
      <w:r>
        <w:t xml:space="preserve"> </w:t>
      </w:r>
      <w:r>
        <w:t>None</w:t>
      </w:r>
    </w:p>
    <w:p>
      <w:r>
        <w:rPr>
          <w:b/>
        </w:rPr>
        <w:t>Suggestion:</w:t>
      </w:r>
      <w:r>
        <w:t xml:space="preserve"> </w:t>
      </w:r>
      <w:r>
        <w:t>for me a name of joy</w:t>
      </w:r>
    </w:p>
    <w:p>
      <w:pPr>
        <w:pStyle w:val="Heading3"/>
      </w:pPr>
      <w:r>
        <w:t>Alternative 1</w:t>
      </w:r>
    </w:p>
    <w:p>
      <w:r>
        <w:t>לי לשם ששון</w:t>
      </w:r>
    </w:p>
    <w:p>
      <w:r>
        <w:t>Rating: B</w:t>
      </w:r>
    </w:p>
    <w:p>
      <w:pPr>
        <w:pStyle w:val="ListBullet"/>
      </w:pPr>
      <w:r>
        <w:t>RSV:</w:t>
      </w:r>
      <w:r>
        <w:rPr>
          <w:i/>
        </w:rPr>
        <w:t xml:space="preserve"> to me a name of joy</w:t>
      </w:r>
    </w:p>
    <w:p>
      <w:pPr>
        <w:pStyle w:val="ListBullet"/>
      </w:pPr>
      <w:r>
        <w:t>BJ:</w:t>
      </w:r>
      <w:r>
        <w:rPr>
          <w:i/>
        </w:rPr>
        <w:t xml:space="preserve"> pour moi un nom plein d'allégresse</w:t>
      </w:r>
    </w:p>
    <w:p>
      <w:pPr>
        <w:pStyle w:val="ListBullet"/>
      </w:pPr>
      <w:r>
        <w:t>TOB:</w:t>
      </w:r>
      <w:r>
        <w:rPr>
          <w:i/>
        </w:rPr>
        <w:t xml:space="preserve"> pour moi un joyeux renom</w:t>
      </w:r>
    </w:p>
    <w:p>
      <w:pPr>
        <w:pStyle w:val="Heading3"/>
      </w:pPr>
      <w:r>
        <w:t>Alternative 2</w:t>
      </w:r>
    </w:p>
    <w:p>
      <w:r>
        <w:t>[לי לשם ולששון]</w:t>
      </w:r>
    </w:p>
    <w:p>
      <w:r>
        <w:t>Rating: None</w:t>
      </w:r>
    </w:p>
    <w:p>
      <w:pPr>
        <w:pStyle w:val="ListBullet"/>
      </w:pPr>
      <w:r>
        <w:t>LUT:</w:t>
      </w:r>
      <w:r>
        <w:rPr>
          <w:i/>
        </w:rPr>
        <w:t xml:space="preserve"> mein Ruhm und meine Wonne</w:t>
      </w:r>
    </w:p>
    <w:p>
      <w:r>
        <w:t>Factors: 5, 4</w:t>
      </w:r>
    </w:p>
    <w:p>
      <w:pPr>
        <w:pStyle w:val="Heading3"/>
      </w:pPr>
      <w:r>
        <w:t>Alternative 3</w:t>
      </w:r>
    </w:p>
    <w:p>
      <w:r>
        <w:t>[לי לשם] (= Brockington)</w:t>
      </w:r>
    </w:p>
    <w:p>
      <w:r>
        <w:t>Rating: None</w:t>
      </w:r>
    </w:p>
    <w:p>
      <w:pPr>
        <w:pStyle w:val="ListBullet"/>
      </w:pPr>
      <w:r>
        <w:t>NEB:</w:t>
      </w:r>
      <w:r>
        <w:rPr>
          <w:i/>
        </w:rPr>
        <w:t xml:space="preserve"> *(will win) me a name</w:t>
      </w:r>
    </w:p>
    <w:p>
      <w:r>
        <w:t>Factors: 14</w:t>
      </w:r>
    </w:p>
    <w:p>
      <w:pPr>
        <w:pStyle w:val="Heading2"/>
      </w:pPr>
      <w:r>
        <w:t>[[@BibleBHS:JER 33:16]][[BibleBHS:JER 33:16]]</w:t>
      </w:r>
    </w:p>
    <w:p>
      <w:r>
        <w:rPr>
          <w:b/>
        </w:rPr>
        <w:t>Remark:</w:t>
      </w:r>
      <w:r>
        <w:t xml:space="preserve"> </w:t>
      </w:r>
      <w:r>
        <w:t>J translates according to the second variant, but its note seems to suggest that a rendering of the first variant was intended in fact.</w:t>
      </w:r>
    </w:p>
    <w:p>
      <w:r>
        <w:rPr>
          <w:b/>
        </w:rPr>
        <w:t>Suggestion:</w:t>
      </w:r>
      <w:r>
        <w:t xml:space="preserve"> </w:t>
      </w:r>
      <w:r>
        <w:t>and this</w:t>
      </w:r>
    </w:p>
    <w:p>
      <w:pPr>
        <w:pStyle w:val="Heading3"/>
      </w:pPr>
      <w:r>
        <w:t>Alternative 1</w:t>
      </w:r>
    </w:p>
    <w:p>
      <w:r>
        <w:t>וזה</w:t>
      </w:r>
    </w:p>
    <w:p>
      <w:r>
        <w:t>Rating: B</w:t>
      </w:r>
    </w:p>
    <w:p>
      <w:pPr>
        <w:pStyle w:val="ListBullet"/>
      </w:pPr>
      <w:r>
        <w:t>NEB:</w:t>
      </w:r>
      <w:r>
        <w:rPr>
          <w:i/>
        </w:rPr>
        <w:t xml:space="preserve"> and this</w:t>
      </w:r>
    </w:p>
    <w:p>
      <w:pPr>
        <w:pStyle w:val="ListBullet"/>
      </w:pPr>
      <w:r>
        <w:t>LUT:</w:t>
      </w:r>
      <w:r>
        <w:rPr>
          <w:i/>
        </w:rPr>
        <w:t xml:space="preserve"> (und man wird es nennen)</w:t>
      </w:r>
    </w:p>
    <w:p>
      <w:pPr>
        <w:pStyle w:val="Heading3"/>
      </w:pPr>
      <w:r>
        <w:t>Alternative 2</w:t>
      </w:r>
    </w:p>
    <w:p>
      <w:r>
        <w:t>וזה שמו</w:t>
      </w:r>
    </w:p>
    <w:p>
      <w:r>
        <w:t>Rating: None</w:t>
      </w:r>
    </w:p>
    <w:p>
      <w:pPr>
        <w:pStyle w:val="ListBullet"/>
      </w:pPr>
      <w:r>
        <w:t>BJ:</w:t>
      </w:r>
      <w:r>
        <w:rPr>
          <w:i/>
        </w:rPr>
        <w:t xml:space="preserve"> voici le nom (en note: "'le nom' ... omis par hébr. (sauf 5 mss). ...")</w:t>
      </w:r>
    </w:p>
    <w:p>
      <w:pPr>
        <w:pStyle w:val="ListBullet"/>
      </w:pPr>
      <w:r>
        <w:t>TOB:</w:t>
      </w:r>
      <w:r>
        <w:rPr>
          <w:i/>
        </w:rPr>
        <w:t xml:space="preserve"> voici le nom</w:t>
      </w:r>
    </w:p>
    <w:p>
      <w:r>
        <w:t>Factors: 5</w:t>
      </w:r>
    </w:p>
    <w:p>
      <w:pPr>
        <w:pStyle w:val="Heading3"/>
      </w:pPr>
      <w:r>
        <w:t>Alternative 3</w:t>
      </w:r>
    </w:p>
    <w:p>
      <w:r>
        <w:t>[וזה השם]</w:t>
      </w:r>
    </w:p>
    <w:p>
      <w:r>
        <w:t>Rating: None</w:t>
      </w:r>
    </w:p>
    <w:p>
      <w:pPr>
        <w:pStyle w:val="ListBullet"/>
      </w:pPr>
      <w:r>
        <w:t>RSV:</w:t>
      </w:r>
      <w:r>
        <w:rPr>
          <w:i/>
        </w:rPr>
        <w:t xml:space="preserve"> and this is the name</w:t>
      </w:r>
    </w:p>
    <w:p>
      <w:r>
        <w:t>Factors: 2, 4</w:t>
      </w:r>
    </w:p>
    <w:p>
      <w:pPr>
        <w:pStyle w:val="Heading2"/>
      </w:pPr>
      <w:r>
        <w:t>[[@BibleBHS:JER 33:20]][[BibleBHS:JER 33:20]]</w:t>
      </w:r>
    </w:p>
    <w:p>
      <w:r>
        <w:rPr>
          <w:b/>
        </w:rPr>
        <w:t>Remark:</w:t>
      </w:r>
      <w:r>
        <w:t xml:space="preserve"> </w:t>
      </w:r>
      <w:r>
        <w:t>None</w:t>
      </w:r>
    </w:p>
    <w:p>
      <w:r>
        <w:rPr>
          <w:b/>
        </w:rPr>
        <w:t>Suggestion:</w:t>
      </w:r>
      <w:r>
        <w:t xml:space="preserve"> </w:t>
      </w:r>
      <w:r>
        <w:t>if you can break my covenant</w:t>
      </w:r>
    </w:p>
    <w:p>
      <w:pPr>
        <w:pStyle w:val="Heading3"/>
      </w:pPr>
      <w:r>
        <w:t>Alternative 1</w:t>
      </w:r>
    </w:p>
    <w:p>
      <w:r>
        <w:t>אם־תפרו את־בריתי</w:t>
      </w:r>
    </w:p>
    <w:p>
      <w:r>
        <w:t>Rating: B</w:t>
      </w:r>
    </w:p>
    <w:p>
      <w:pPr>
        <w:pStyle w:val="ListBullet"/>
      </w:pPr>
      <w:r>
        <w:t>RSV:</w:t>
      </w:r>
      <w:r>
        <w:rPr>
          <w:i/>
        </w:rPr>
        <w:t xml:space="preserve"> if you can break my covenant</w:t>
      </w:r>
    </w:p>
    <w:p>
      <w:pPr>
        <w:pStyle w:val="ListBullet"/>
      </w:pPr>
      <w:r>
        <w:t>BJ:</w:t>
      </w:r>
      <w:r>
        <w:rPr>
          <w:i/>
        </w:rPr>
        <w:t xml:space="preserve"> si vous pouvez rompre mon alliance</w:t>
      </w:r>
    </w:p>
    <w:p>
      <w:pPr>
        <w:pStyle w:val="ListBullet"/>
      </w:pPr>
      <w:r>
        <w:t>TOB:</w:t>
      </w:r>
      <w:r>
        <w:rPr>
          <w:i/>
        </w:rPr>
        <w:t xml:space="preserve"> si vous réussissez à rompre mon alliance</w:t>
      </w:r>
    </w:p>
    <w:p>
      <w:pPr>
        <w:pStyle w:val="Heading3"/>
      </w:pPr>
      <w:r>
        <w:t>Alternative 2</w:t>
      </w:r>
    </w:p>
    <w:p>
      <w:r>
        <w:t>[אם־תופר בריתי] (= Brockington)</w:t>
      </w:r>
    </w:p>
    <w:p>
      <w:r>
        <w:t>Rating: None</w:t>
      </w:r>
    </w:p>
    <w:p>
      <w:pPr>
        <w:pStyle w:val="ListBullet"/>
      </w:pPr>
      <w:r>
        <w:t>NEB:</w:t>
      </w:r>
      <w:r>
        <w:rPr>
          <w:i/>
        </w:rPr>
        <w:t xml:space="preserve"> *if the law that I made ... could be annulled</w:t>
      </w:r>
    </w:p>
    <w:p>
      <w:pPr>
        <w:pStyle w:val="ListBullet"/>
      </w:pPr>
      <w:r>
        <w:t>LUT:</w:t>
      </w:r>
      <w:r>
        <w:rPr>
          <w:i/>
        </w:rPr>
        <w:t xml:space="preserve"> wenn mein Bund ... aufhörte</w:t>
      </w:r>
    </w:p>
    <w:p>
      <w:r>
        <w:t>Factors: 4, 5</w:t>
      </w:r>
    </w:p>
    <w:p>
      <w:pPr>
        <w:pStyle w:val="Heading2"/>
      </w:pPr>
      <w:r>
        <w:t>[[@BibleBHS:JER 33:25]][[BibleBHS:JER 33:25]]</w:t>
      </w:r>
    </w:p>
    <w:p>
      <w:r>
        <w:rPr>
          <w:b/>
        </w:rPr>
        <w:t>Remark:</w:t>
      </w:r>
      <w:r>
        <w:t xml:space="preserve"> </w:t>
      </w:r>
      <w:r>
        <w:t>None</w:t>
      </w:r>
    </w:p>
    <w:p>
      <w:r>
        <w:rPr>
          <w:b/>
        </w:rPr>
        <w:t>Suggestion:</w:t>
      </w:r>
      <w:r>
        <w:t xml:space="preserve"> </w:t>
      </w:r>
      <w:r>
        <w:t>if (there is) not my covenant (with) the day</w:t>
      </w:r>
    </w:p>
    <w:p>
      <w:pPr>
        <w:pStyle w:val="Heading3"/>
      </w:pPr>
      <w:r>
        <w:t>Alternative 1</w:t>
      </w:r>
    </w:p>
    <w:p>
      <w:r>
        <w:t>אם־לא בריתי יומם</w:t>
      </w:r>
    </w:p>
    <w:p>
      <w:r>
        <w:t>Rating: B</w:t>
      </w:r>
    </w:p>
    <w:p>
      <w:pPr>
        <w:pStyle w:val="ListBullet"/>
      </w:pPr>
      <w:r>
        <w:t>RSV:</w:t>
      </w:r>
      <w:r>
        <w:rPr>
          <w:i/>
        </w:rPr>
        <w:t xml:space="preserve"> if I have not established my covenant with day</w:t>
      </w:r>
    </w:p>
    <w:p>
      <w:pPr>
        <w:pStyle w:val="ListBullet"/>
      </w:pPr>
      <w:r>
        <w:t>TOB:</w:t>
      </w:r>
      <w:r>
        <w:rPr>
          <w:i/>
        </w:rPr>
        <w:t xml:space="preserve"> moi qui ai fait alliance avec le jour</w:t>
      </w:r>
    </w:p>
    <w:p>
      <w:pPr>
        <w:pStyle w:val="ListBullet"/>
      </w:pPr>
      <w:r>
        <w:t>LUT:</w:t>
      </w:r>
      <w:r>
        <w:rPr>
          <w:i/>
        </w:rPr>
        <w:t xml:space="preserve"> wenn ich jemals meinen Bund nicht hielte mit Tag</w:t>
      </w:r>
    </w:p>
    <w:p>
      <w:pPr>
        <w:pStyle w:val="Heading3"/>
      </w:pPr>
      <w:r>
        <w:t>Alternative 2</w:t>
      </w:r>
    </w:p>
    <w:p>
      <w:r>
        <w:t>[יום בראתי אם־לא]</w:t>
      </w:r>
    </w:p>
    <w:p>
      <w:r>
        <w:t>Rating: None</w:t>
      </w:r>
    </w:p>
    <w:p>
      <w:pPr>
        <w:pStyle w:val="ListBullet"/>
      </w:pPr>
      <w:r>
        <w:t>BJ:</w:t>
      </w:r>
      <w:r>
        <w:rPr>
          <w:i/>
        </w:rPr>
        <w:t xml:space="preserve"> *si je n'ai pas créé le jour</w:t>
      </w:r>
    </w:p>
    <w:p>
      <w:r>
        <w:t>Factors: 14</w:t>
      </w:r>
    </w:p>
    <w:p>
      <w:pPr>
        <w:pStyle w:val="Heading3"/>
      </w:pPr>
      <w:r>
        <w:t>Alternative 3</w:t>
      </w:r>
    </w:p>
    <w:p>
      <w:r>
        <w:t>[אם־לא בראתי בריתי יומם] (= Brockington)</w:t>
      </w:r>
    </w:p>
    <w:p>
      <w:r>
        <w:t>Rating: None</w:t>
      </w:r>
    </w:p>
    <w:p>
      <w:pPr>
        <w:pStyle w:val="ListBullet"/>
      </w:pPr>
      <w:r>
        <w:t>NEB:</w:t>
      </w:r>
      <w:r>
        <w:rPr>
          <w:i/>
        </w:rPr>
        <w:t xml:space="preserve"> *if I had not made my law for day</w:t>
      </w:r>
    </w:p>
    <w:p>
      <w:r>
        <w:t>Factors: 14</w:t>
      </w:r>
    </w:p>
    <w:p>
      <w:pPr>
        <w:pStyle w:val="Heading2"/>
      </w:pPr>
      <w:r>
        <w:t>[[@BibleBHS:JER 34:7]][[BibleBHS:JER 34:7]]</w:t>
      </w:r>
    </w:p>
    <w:p>
      <w:r>
        <w:rPr>
          <w:b/>
        </w:rPr>
        <w:t>Remark:</w:t>
      </w:r>
      <w:r>
        <w:t xml:space="preserve"> </w:t>
      </w:r>
      <w:r>
        <w:t>"All the cities" are all the fortified cities of Judah, as is explained at the end of the V.</w:t>
      </w:r>
    </w:p>
    <w:p>
      <w:r>
        <w:rPr>
          <w:b/>
        </w:rPr>
        <w:t>Suggestion:</w:t>
      </w:r>
      <w:r>
        <w:t xml:space="preserve"> </w:t>
      </w:r>
      <w:r>
        <w:t>and against all the cities of Judah</w:t>
      </w:r>
    </w:p>
    <w:p>
      <w:pPr>
        <w:pStyle w:val="Heading3"/>
      </w:pPr>
      <w:r>
        <w:t>Alternative 1</w:t>
      </w:r>
    </w:p>
    <w:p>
      <w:r>
        <w:t>ועל כל־ערי יהודה</w:t>
      </w:r>
    </w:p>
    <w:p>
      <w:r>
        <w:t>Rating: B</w:t>
      </w:r>
    </w:p>
    <w:p>
      <w:pPr>
        <w:pStyle w:val="ListBullet"/>
      </w:pPr>
      <w:r>
        <w:t>RSV:</w:t>
      </w:r>
      <w:r>
        <w:rPr>
          <w:i/>
        </w:rPr>
        <w:t xml:space="preserve"> and against all the cities of Judah</w:t>
      </w:r>
    </w:p>
    <w:p>
      <w:pPr>
        <w:pStyle w:val="ListBullet"/>
      </w:pPr>
      <w:r>
        <w:t>BJ:</w:t>
      </w:r>
      <w:r>
        <w:rPr>
          <w:i/>
        </w:rPr>
        <w:t xml:space="preserve"> et contre toutes les villes de Juda</w:t>
      </w:r>
    </w:p>
    <w:p>
      <w:pPr>
        <w:pStyle w:val="ListBullet"/>
      </w:pPr>
      <w:r>
        <w:t>LUT:</w:t>
      </w:r>
      <w:r>
        <w:rPr>
          <w:i/>
        </w:rPr>
        <w:t xml:space="preserve"> und alle Städte Judas (belagerte)</w:t>
      </w:r>
    </w:p>
    <w:p>
      <w:pPr>
        <w:pStyle w:val="Heading3"/>
      </w:pPr>
      <w:r>
        <w:t>Alternative 2</w:t>
      </w:r>
    </w:p>
    <w:p>
      <w:r>
        <w:t>[ועל ערי יהודה] (= Brockington)</w:t>
      </w:r>
    </w:p>
    <w:p>
      <w:r>
        <w:t>Rating: None</w:t>
      </w:r>
    </w:p>
    <w:p>
      <w:pPr>
        <w:pStyle w:val="ListBullet"/>
      </w:pPr>
      <w:r>
        <w:t>NEB:</w:t>
      </w:r>
      <w:r>
        <w:rPr>
          <w:i/>
        </w:rPr>
        <w:t xml:space="preserve"> *(attacking ...) and the ... cities of Judah</w:t>
      </w:r>
    </w:p>
    <w:p>
      <w:pPr>
        <w:pStyle w:val="ListBullet"/>
      </w:pPr>
      <w:r>
        <w:t>TOB:</w:t>
      </w:r>
      <w:r>
        <w:rPr>
          <w:i/>
        </w:rPr>
        <w:t xml:space="preserve"> *(assaillaient ...) et les villes de Juda</w:t>
      </w:r>
    </w:p>
    <w:p>
      <w:r>
        <w:t>Factors: 4</w:t>
      </w:r>
    </w:p>
    <w:p>
      <w:pPr>
        <w:pStyle w:val="Heading2"/>
      </w:pPr>
      <w:r>
        <w:t>[[@BibleBHS:JER 34:12]][[BibleBHS:JER 34:12]]</w:t>
      </w:r>
    </w:p>
    <w:p>
      <w:r>
        <w:rPr>
          <w:b/>
        </w:rPr>
        <w:t>Remark:</w:t>
      </w:r>
      <w:r>
        <w:t xml:space="preserve"> </w:t>
      </w:r>
      <w:r>
        <w:t>NEB omits the first יהוה, "of the LORD".</w:t>
      </w:r>
    </w:p>
    <w:p>
      <w:r>
        <w:rPr>
          <w:b/>
        </w:rPr>
        <w:t>Suggestion:</w:t>
      </w:r>
      <w:r>
        <w:t xml:space="preserve"> </w:t>
      </w:r>
      <w:r>
        <w:t>from the LORD</w:t>
      </w:r>
    </w:p>
    <w:p>
      <w:pPr>
        <w:pStyle w:val="Heading3"/>
      </w:pPr>
      <w:r>
        <w:t>Alternative 1</w:t>
      </w:r>
    </w:p>
    <w:p>
      <w:r>
        <w:t>מאת יהוה</w:t>
      </w:r>
    </w:p>
    <w:p>
      <w:r>
        <w:t>Rating: B</w:t>
      </w:r>
    </w:p>
    <w:p>
      <w:pPr>
        <w:pStyle w:val="ListBullet"/>
      </w:pPr>
      <w:r>
        <w:t>RSV:</w:t>
      </w:r>
      <w:r>
        <w:rPr>
          <w:i/>
        </w:rPr>
        <w:t xml:space="preserve"> from the LORD</w:t>
      </w:r>
    </w:p>
    <w:p>
      <w:pPr>
        <w:pStyle w:val="ListBullet"/>
      </w:pPr>
      <w:r>
        <w:t>NEB:</w:t>
      </w:r>
      <w:r>
        <w:rPr>
          <w:i/>
        </w:rPr>
        <w:t xml:space="preserve"> from the LORD</w:t>
      </w:r>
    </w:p>
    <w:p>
      <w:pPr>
        <w:pStyle w:val="ListBullet"/>
      </w:pPr>
      <w:r>
        <w:t>TOB:</w:t>
      </w:r>
      <w:r>
        <w:rPr>
          <w:i/>
        </w:rPr>
        <w:t xml:space="preserve"> de la part du SEIGNEUR</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pPr>
        <w:pStyle w:val="Heading2"/>
      </w:pPr>
      <w:r>
        <w:t>[[@BibleBHS:JER 34:14]][[BibleBHS:JER 34:14]]</w:t>
      </w:r>
    </w:p>
    <w:p>
      <w:r>
        <w:rPr>
          <w:b/>
        </w:rPr>
        <w:t>Remark:</w:t>
      </w:r>
      <w:r>
        <w:t xml:space="preserve"> </w:t>
      </w:r>
      <w:r>
        <w:t>The expression means "at the end (of a period) of seven years".</w:t>
      </w:r>
    </w:p>
    <w:p>
      <w:r>
        <w:rPr>
          <w:b/>
        </w:rPr>
        <w:t>Suggestion:</w:t>
      </w:r>
      <w:r>
        <w:t xml:space="preserve"> </w:t>
      </w:r>
      <w:r>
        <w:t>See Remark</w:t>
      </w:r>
    </w:p>
    <w:p>
      <w:pPr>
        <w:pStyle w:val="Heading3"/>
      </w:pPr>
      <w:r>
        <w:t>Alternative 1</w:t>
      </w:r>
    </w:p>
    <w:p>
      <w:r>
        <w:t>שבע</w:t>
      </w:r>
    </w:p>
    <w:p>
      <w:r>
        <w:t>Rating: B</w:t>
      </w:r>
    </w:p>
    <w:p>
      <w:pPr>
        <w:pStyle w:val="ListBullet"/>
      </w:pPr>
      <w:r>
        <w:t>NEB:</w:t>
      </w:r>
      <w:r>
        <w:rPr>
          <w:i/>
        </w:rPr>
        <w:t xml:space="preserve"> (within) seven (years)</w:t>
      </w:r>
    </w:p>
    <w:p>
      <w:pPr>
        <w:pStyle w:val="ListBullet"/>
      </w:pPr>
      <w:r>
        <w:t>BJ:</w:t>
      </w:r>
      <w:r>
        <w:rPr>
          <w:i/>
        </w:rPr>
        <w:t xml:space="preserve"> de sept (années)</w:t>
      </w:r>
    </w:p>
    <w:p>
      <w:pPr>
        <w:pStyle w:val="ListBullet"/>
      </w:pPr>
      <w:r>
        <w:t>TOB:</w:t>
      </w:r>
      <w:r>
        <w:rPr>
          <w:i/>
        </w:rPr>
        <w:t xml:space="preserve"> d'une période de sept (ans)</w:t>
      </w:r>
    </w:p>
    <w:p>
      <w:pPr>
        <w:pStyle w:val="ListBullet"/>
      </w:pPr>
      <w:r>
        <w:t>LUT:</w:t>
      </w:r>
      <w:r>
        <w:rPr>
          <w:i/>
        </w:rPr>
        <w:t xml:space="preserve"> im siebenten (Jahre)</w:t>
      </w:r>
    </w:p>
    <w:p>
      <w:pPr>
        <w:pStyle w:val="Heading3"/>
      </w:pPr>
      <w:r>
        <w:t>Alternative 2</w:t>
      </w:r>
    </w:p>
    <w:p>
      <w:r>
        <w:t>[שש]</w:t>
      </w:r>
    </w:p>
    <w:p>
      <w:r>
        <w:t>Rating: None</w:t>
      </w:r>
    </w:p>
    <w:p>
      <w:pPr>
        <w:pStyle w:val="ListBullet"/>
      </w:pPr>
      <w:r>
        <w:t>RSV:</w:t>
      </w:r>
      <w:r>
        <w:rPr>
          <w:i/>
        </w:rPr>
        <w:t xml:space="preserve"> *of six years</w:t>
      </w:r>
    </w:p>
    <w:p>
      <w:r>
        <w:t>Factors: 4, 8</w:t>
      </w:r>
    </w:p>
    <w:p>
      <w:pPr>
        <w:pStyle w:val="Heading2"/>
      </w:pPr>
      <w:r>
        <w:t>[[@BibleBHS:JER 34:18]][[BibleBHS:JER 34:18]]</w:t>
      </w:r>
    </w:p>
    <w:p>
      <w:r>
        <w:rPr>
          <w:b/>
        </w:rPr>
        <w:t>Remark:</w:t>
      </w:r>
      <w:r>
        <w:t xml:space="preserve"> </w:t>
      </w:r>
      <w:r>
        <w:t>See the next case too.</w:t>
      </w:r>
    </w:p>
    <w:p>
      <w:r>
        <w:rPr>
          <w:b/>
        </w:rPr>
        <w:t>Suggestion:</w:t>
      </w:r>
      <w:r>
        <w:t xml:space="preserve"> </w:t>
      </w:r>
      <w:r>
        <w:t>before me</w:t>
      </w:r>
    </w:p>
    <w:p>
      <w:pPr>
        <w:pStyle w:val="Heading3"/>
      </w:pPr>
      <w:r>
        <w:t>Alternative 1</w:t>
      </w:r>
    </w:p>
    <w:p>
      <w:r>
        <w:t>לְפָנָי</w:t>
      </w:r>
    </w:p>
    <w:p>
      <w:r>
        <w:t>Rating: C</w:t>
      </w:r>
    </w:p>
    <w:p>
      <w:pPr>
        <w:pStyle w:val="ListBullet"/>
      </w:pPr>
      <w:r>
        <w:t>RSV:</w:t>
      </w:r>
      <w:r>
        <w:rPr>
          <w:i/>
        </w:rPr>
        <w:t xml:space="preserve"> before me</w:t>
      </w:r>
    </w:p>
    <w:p>
      <w:pPr>
        <w:pStyle w:val="ListBullet"/>
      </w:pPr>
      <w:r>
        <w:t>BJ:</w:t>
      </w:r>
      <w:r>
        <w:rPr>
          <w:i/>
        </w:rPr>
        <w:t xml:space="preserve"> en ma présence</w:t>
      </w:r>
    </w:p>
    <w:p>
      <w:pPr>
        <w:pStyle w:val="ListBullet"/>
      </w:pPr>
      <w:r>
        <w:t>TOB:</w:t>
      </w:r>
      <w:r>
        <w:rPr>
          <w:i/>
        </w:rPr>
        <w:t xml:space="preserve"> devant moi</w:t>
      </w:r>
    </w:p>
    <w:p>
      <w:pPr>
        <w:pStyle w:val="ListBullet"/>
      </w:pPr>
      <w:r>
        <w:t>LUT:</w:t>
      </w:r>
      <w:r>
        <w:rPr>
          <w:i/>
        </w:rPr>
        <w:t xml:space="preserve"> vor mir</w:t>
      </w:r>
    </w:p>
    <w:p>
      <w:pPr>
        <w:pStyle w:val="Heading3"/>
      </w:pPr>
      <w:r>
        <w:t>Alternative 2</w:t>
      </w:r>
    </w:p>
    <w:p>
      <w:r>
        <w:t>לפני = [לִפְנֵי] (= Brockington)</w:t>
      </w:r>
    </w:p>
    <w:p>
      <w:r>
        <w:t>Rating: None</w:t>
      </w:r>
    </w:p>
    <w:p>
      <w:pPr>
        <w:pStyle w:val="ListBullet"/>
      </w:pPr>
      <w:r>
        <w:t>NEB:</w:t>
      </w:r>
      <w:r>
        <w:rPr>
          <w:i/>
        </w:rPr>
        <w:t xml:space="preserve"> (So I will make you) like (the calf)</w:t>
      </w:r>
    </w:p>
    <w:p>
      <w:r>
        <w:t>Factors: 4, 12</w:t>
      </w:r>
    </w:p>
    <w:p>
      <w:pPr>
        <w:pStyle w:val="Heading2"/>
      </w:pPr>
      <w:r>
        <w:t>[[BibleBHS:JER 34:18]]</w:t>
      </w:r>
    </w:p>
    <w:p>
      <w:r>
        <w:rPr>
          <w:b/>
        </w:rPr>
        <w:t>Remark:</w:t>
      </w:r>
      <w:r>
        <w:t xml:space="preserve"> </w:t>
      </w:r>
      <w:r>
        <w:t>Two translations are possible: (1) "the calf" (this involves making explicit the reference at the beginning of the verse: "the terms of the covenant which they made before me, ... (that is) the calf which they cut ..."). (2) "the calf" (this expression being the second accusative of a double accusative construction depending on ונתתי of the beginning of the vs.: "and I will make" : "and I will make the men who transgressed ... the calf which the men cut ..."). The first translation is preferable.</w:t>
      </w:r>
    </w:p>
    <w:p>
      <w:r>
        <w:rPr>
          <w:b/>
        </w:rPr>
        <w:t>Suggestion:</w:t>
      </w:r>
      <w:r>
        <w:t xml:space="preserve"> </w:t>
      </w:r>
      <w:r>
        <w:t>See Remark</w:t>
      </w:r>
    </w:p>
    <w:p>
      <w:pPr>
        <w:pStyle w:val="Heading3"/>
      </w:pPr>
      <w:r>
        <w:t>Alternative 1</w:t>
      </w:r>
    </w:p>
    <w:p>
      <w:r>
        <w:t>העגל</w:t>
      </w:r>
    </w:p>
    <w:p>
      <w:r>
        <w:t>Rating: A</w:t>
      </w:r>
    </w:p>
    <w:p>
      <w:pPr>
        <w:pStyle w:val="ListBullet"/>
      </w:pPr>
      <w:r>
        <w:t>NEB:</w:t>
      </w:r>
      <w:r>
        <w:rPr>
          <w:i/>
        </w:rPr>
        <w:t xml:space="preserve"> (like) the calf</w:t>
      </w:r>
    </w:p>
    <w:p>
      <w:pPr>
        <w:pStyle w:val="ListBullet"/>
      </w:pPr>
      <w:r>
        <w:t>TOB:</w:t>
      </w:r>
      <w:r>
        <w:rPr>
          <w:i/>
        </w:rPr>
        <w:t xml:space="preserve"> un taurillon</w:t>
      </w:r>
    </w:p>
    <w:p>
      <w:pPr>
        <w:pStyle w:val="Heading3"/>
      </w:pPr>
      <w:r>
        <w:t>Alternative 2</w:t>
      </w:r>
    </w:p>
    <w:p>
      <w:r>
        <w:t>[כעגל]</w:t>
      </w:r>
    </w:p>
    <w:p>
      <w:r>
        <w:t>Rating: None</w:t>
      </w:r>
    </w:p>
    <w:p>
      <w:pPr>
        <w:pStyle w:val="ListBullet"/>
      </w:pPr>
      <w:r>
        <w:t>RSV:</w:t>
      </w:r>
      <w:r>
        <w:rPr>
          <w:i/>
        </w:rPr>
        <w:t xml:space="preserve"> *(the men ... I will make) like the calf</w:t>
      </w:r>
    </w:p>
    <w:p>
      <w:pPr>
        <w:pStyle w:val="ListBullet"/>
      </w:pPr>
      <w:r>
        <w:t>BJ:</w:t>
      </w:r>
      <w:r>
        <w:rPr>
          <w:i/>
        </w:rPr>
        <w:t xml:space="preserve"> (je vais les rendre) pareils au veau</w:t>
      </w:r>
    </w:p>
    <w:p>
      <w:pPr>
        <w:pStyle w:val="ListBullet"/>
      </w:pPr>
      <w:r>
        <w:t>LUT:</w:t>
      </w:r>
      <w:r>
        <w:rPr>
          <w:i/>
        </w:rPr>
        <w:t xml:space="preserve"> (und ich will die Leute ... so zurichten) wie das Kalb</w:t>
      </w:r>
    </w:p>
    <w:p>
      <w:r>
        <w:t>Factors: 14</w:t>
      </w:r>
    </w:p>
    <w:p>
      <w:pPr>
        <w:pStyle w:val="Heading2"/>
      </w:pPr>
      <w:r>
        <w:t>[[@BibleBHS:JER 35:4]][[BibleBHS:JER 35:4]]</w:t>
      </w:r>
    </w:p>
    <w:p>
      <w:r>
        <w:rPr>
          <w:b/>
        </w:rPr>
        <w:t>Remark:</w:t>
      </w:r>
      <w:r>
        <w:t xml:space="preserve"> </w:t>
      </w:r>
      <w:r>
        <w:t>None</w:t>
      </w:r>
    </w:p>
    <w:p>
      <w:r>
        <w:rPr>
          <w:b/>
        </w:rPr>
        <w:t>Suggestion:</w:t>
      </w:r>
      <w:r>
        <w:t xml:space="preserve"> </w:t>
      </w:r>
      <w:r>
        <w:t>of the sons of Hanan</w:t>
      </w:r>
    </w:p>
    <w:p>
      <w:pPr>
        <w:pStyle w:val="Heading3"/>
      </w:pPr>
      <w:r>
        <w:t>Alternative 1</w:t>
      </w:r>
    </w:p>
    <w:p>
      <w:r>
        <w:t>בני חנן</w:t>
      </w:r>
    </w:p>
    <w:p>
      <w:r>
        <w:t>Rating: B</w:t>
      </w:r>
    </w:p>
    <w:p>
      <w:pPr>
        <w:pStyle w:val="ListBullet"/>
      </w:pPr>
      <w:r>
        <w:t>RSV:</w:t>
      </w:r>
      <w:r>
        <w:rPr>
          <w:i/>
        </w:rPr>
        <w:t xml:space="preserve"> of the sons of Hanan</w:t>
      </w:r>
    </w:p>
    <w:p>
      <w:pPr>
        <w:pStyle w:val="ListBullet"/>
      </w:pPr>
      <w:r>
        <w:t>NEB:</w:t>
      </w:r>
      <w:r>
        <w:rPr>
          <w:i/>
        </w:rPr>
        <w:t xml:space="preserve"> *of the sons of Hanan</w:t>
      </w:r>
    </w:p>
    <w:p>
      <w:pPr>
        <w:pStyle w:val="ListBullet"/>
      </w:pPr>
      <w:r>
        <w:t>TOB:</w:t>
      </w:r>
      <w:r>
        <w:rPr>
          <w:i/>
        </w:rPr>
        <w:t xml:space="preserve"> des fils des Hanân</w:t>
      </w:r>
    </w:p>
    <w:p>
      <w:pPr>
        <w:pStyle w:val="ListBullet"/>
      </w:pPr>
      <w:r>
        <w:t>LUT:</w:t>
      </w:r>
      <w:r>
        <w:rPr>
          <w:i/>
        </w:rPr>
        <w:t xml:space="preserve"> der Söhne Hanans</w:t>
      </w:r>
    </w:p>
    <w:p>
      <w:pPr>
        <w:pStyle w:val="Heading3"/>
      </w:pPr>
      <w:r>
        <w:t>Alternative 2</w:t>
      </w:r>
    </w:p>
    <w:p>
      <w:r>
        <w:t>[בן יחנן]</w:t>
      </w:r>
    </w:p>
    <w:p>
      <w:r>
        <w:t>Rating: None</w:t>
      </w:r>
    </w:p>
    <w:p>
      <w:pPr>
        <w:pStyle w:val="ListBullet"/>
      </w:pPr>
      <w:r>
        <w:t>BJ:</w:t>
      </w:r>
      <w:r>
        <w:rPr>
          <w:i/>
        </w:rPr>
        <w:t xml:space="preserve"> *de Ben-Yohanân</w:t>
      </w:r>
    </w:p>
    <w:p>
      <w:r>
        <w:t>Factors: 14</w:t>
      </w:r>
    </w:p>
    <w:p>
      <w:pPr>
        <w:pStyle w:val="Heading2"/>
      </w:pPr>
      <w:r>
        <w:t>[[@BibleBHS:JER 36:16]][[BibleBHS:JER 36:16]]</w:t>
      </w:r>
    </w:p>
    <w:p>
      <w:r>
        <w:rPr>
          <w:b/>
        </w:rPr>
        <w:t>Remark:</w:t>
      </w:r>
      <w:r>
        <w:t xml:space="preserve"> </w:t>
      </w:r>
      <w:r>
        <w:t>None</w:t>
      </w:r>
    </w:p>
    <w:p>
      <w:r>
        <w:rPr>
          <w:b/>
        </w:rPr>
        <w:t>Suggestion:</w:t>
      </w:r>
      <w:r>
        <w:t xml:space="preserve"> </w:t>
      </w:r>
      <w:r>
        <w:t>to Baruch</w:t>
      </w:r>
    </w:p>
    <w:p>
      <w:pPr>
        <w:pStyle w:val="Heading3"/>
      </w:pPr>
      <w:r>
        <w:t>Alternative 1</w:t>
      </w:r>
    </w:p>
    <w:p>
      <w:r>
        <w:t>אל־ברוך</w:t>
      </w:r>
    </w:p>
    <w:p>
      <w:r>
        <w:t>Rating: B</w:t>
      </w:r>
    </w:p>
    <w:p>
      <w:pPr>
        <w:pStyle w:val="ListBullet"/>
      </w:pPr>
      <w:r>
        <w:t>RSV:</w:t>
      </w:r>
      <w:r>
        <w:rPr>
          <w:i/>
        </w:rPr>
        <w:t xml:space="preserve"> to Baruch</w:t>
      </w:r>
    </w:p>
    <w:p>
      <w:pPr>
        <w:pStyle w:val="ListBullet"/>
      </w:pPr>
      <w:r>
        <w:t>BJ:</w:t>
      </w:r>
      <w:r>
        <w:rPr>
          <w:i/>
        </w:rPr>
        <w:t xml:space="preserve"> à Baruch</w:t>
      </w:r>
    </w:p>
    <w:p>
      <w:pPr>
        <w:pStyle w:val="ListBullet"/>
      </w:pPr>
      <w:r>
        <w:t>TOB:</w:t>
      </w:r>
      <w:r>
        <w:rPr>
          <w:i/>
        </w:rPr>
        <w:t xml:space="preserve"> à Baruch</w:t>
      </w:r>
    </w:p>
    <w:p>
      <w:pPr>
        <w:pStyle w:val="ListBullet"/>
      </w:pPr>
      <w:r>
        <w:t>LUT:</w:t>
      </w:r>
      <w:r>
        <w:rPr>
          <w:i/>
        </w:rPr>
        <w:t xml:space="preserve"> zu Baruch</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[[@BibleBHS:JER 36:17]][[BibleBHS:JER 36:17]]</w:t>
      </w:r>
    </w:p>
    <w:p>
      <w:r>
        <w:rPr>
          <w:b/>
        </w:rPr>
        <w:t>Remark:</w:t>
      </w:r>
      <w:r>
        <w:t xml:space="preserve"> </w:t>
      </w:r>
      <w:r>
        <w:t>None</w:t>
      </w:r>
    </w:p>
    <w:p>
      <w:r>
        <w:rPr>
          <w:b/>
        </w:rPr>
        <w:t>Suggestion:</w:t>
      </w:r>
      <w:r>
        <w:t xml:space="preserve"> </w:t>
      </w:r>
      <w:r>
        <w:t>from his mouth</w:t>
      </w:r>
    </w:p>
    <w:p>
      <w:pPr>
        <w:pStyle w:val="Heading3"/>
      </w:pPr>
      <w:r>
        <w:t>Alternative 1</w:t>
      </w:r>
    </w:p>
    <w:p>
      <w:r>
        <w:t>מפיו</w:t>
      </w:r>
    </w:p>
    <w:p>
      <w:r>
        <w:t>Rating: B</w:t>
      </w:r>
    </w:p>
    <w:p>
      <w:pPr>
        <w:pStyle w:val="ListBullet"/>
      </w:pPr>
      <w:r>
        <w:t>RSV:</w:t>
      </w:r>
      <w:r>
        <w:rPr>
          <w:i/>
        </w:rPr>
        <w:t xml:space="preserve"> was it at his dictation?</w:t>
      </w:r>
    </w:p>
    <w:p>
      <w:pPr>
        <w:pStyle w:val="ListBullet"/>
      </w:pPr>
      <w:r>
        <w:t>TOB:</w:t>
      </w:r>
      <w:r>
        <w:rPr>
          <w:i/>
        </w:rPr>
        <w:t xml:space="preserve"> sous sa dictée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[[@BibleBHS:JER 36:22]][[BibleBHS:JER 36:22]]</w:t>
      </w:r>
    </w:p>
    <w:p>
      <w:r>
        <w:rPr>
          <w:b/>
        </w:rPr>
        <w:t>Remark:</w:t>
      </w:r>
      <w:r>
        <w:t xml:space="preserve"> </w:t>
      </w:r>
      <w:r>
        <w:t>It is impossible to give the Hebrew base for the very free rendering of L.</w:t>
      </w:r>
    </w:p>
    <w:p>
      <w:r>
        <w:rPr>
          <w:b/>
        </w:rPr>
        <w:t>Suggestion:</w:t>
      </w:r>
      <w:r>
        <w:t xml:space="preserve"> </w:t>
      </w:r>
      <w:r>
        <w:t>and the brazier before him (was) burning</w:t>
      </w:r>
    </w:p>
    <w:p>
      <w:pPr>
        <w:pStyle w:val="Heading3"/>
      </w:pPr>
      <w:r>
        <w:t>Alternative 1</w:t>
      </w:r>
    </w:p>
    <w:p>
      <w:r>
        <w:t>ואת־האח לפנין מבערת</w:t>
      </w:r>
    </w:p>
    <w:p>
      <w:r>
        <w:t>Rating: C</w:t>
      </w:r>
    </w:p>
    <w:p>
      <w:pPr>
        <w:pStyle w:val="Heading3"/>
      </w:pPr>
      <w:r>
        <w:t>Alternative 2</w:t>
      </w:r>
    </w:p>
    <w:p>
      <w:r>
        <w:t>[ואש האח לפניו מבערת]</w:t>
      </w:r>
    </w:p>
    <w:p>
      <w:r>
        <w:t>Rating: None</w:t>
      </w:r>
    </w:p>
    <w:p>
      <w:pPr>
        <w:pStyle w:val="ListBullet"/>
      </w:pPr>
      <w:r>
        <w:t>RSV:</w:t>
      </w:r>
      <w:r>
        <w:rPr>
          <w:i/>
        </w:rPr>
        <w:t xml:space="preserve"> and there was a fire burning in the brazier before him</w:t>
      </w:r>
    </w:p>
    <w:p>
      <w:pPr>
        <w:pStyle w:val="ListBullet"/>
      </w:pPr>
      <w:r>
        <w:t>NEB:</w:t>
      </w:r>
      <w:r>
        <w:rPr>
          <w:i/>
        </w:rPr>
        <w:t xml:space="preserve"> with a fire burning in a brazier in front of him</w:t>
      </w:r>
    </w:p>
    <w:p>
      <w:pPr>
        <w:pStyle w:val="ListBullet"/>
      </w:pPr>
      <w:r>
        <w:t>BJ:</w:t>
      </w:r>
      <w:r>
        <w:rPr>
          <w:i/>
        </w:rPr>
        <w:t xml:space="preserve"> *et le feu d'un brasero brûlait devant lui</w:t>
      </w:r>
    </w:p>
    <w:p>
      <w:pPr>
        <w:pStyle w:val="ListBullet"/>
      </w:pPr>
      <w:r>
        <w:t>TOB:</w:t>
      </w:r>
      <w:r>
        <w:rPr>
          <w:i/>
        </w:rPr>
        <w:t xml:space="preserve"> *et le feu d'un brasero brûlait devant lui</w:t>
      </w:r>
    </w:p>
    <w:p>
      <w:pPr>
        <w:pStyle w:val="ListBullet"/>
      </w:pPr>
      <w:r>
        <w:t>LUT:</w:t>
      </w:r>
      <w:r>
        <w:rPr>
          <w:i/>
        </w:rPr>
        <w:t xml:space="preserve"> vor dem Kohlenbecken (siehe Rem.)</w:t>
      </w:r>
    </w:p>
    <w:p>
      <w:r>
        <w:t>Factors: 14</w:t>
      </w:r>
    </w:p>
    <w:p>
      <w:pPr>
        <w:pStyle w:val="Heading2"/>
      </w:pPr>
      <w:r>
        <w:t>[[@BibleBHS:JER 38:10]][[BibleBHS:JER 38:10]]</w:t>
      </w:r>
    </w:p>
    <w:p>
      <w:r>
        <w:rPr>
          <w:b/>
        </w:rPr>
        <w:t>Remark:</w:t>
      </w:r>
      <w:r>
        <w:t xml:space="preserve"> </w:t>
      </w:r>
      <w:r>
        <w:t>None</w:t>
      </w:r>
    </w:p>
    <w:p>
      <w:r>
        <w:rPr>
          <w:b/>
        </w:rPr>
        <w:t>Suggestion:</w:t>
      </w:r>
      <w:r>
        <w:t xml:space="preserve"> </w:t>
      </w:r>
      <w:r>
        <w:t>thirty</w:t>
      </w:r>
    </w:p>
    <w:p>
      <w:pPr>
        <w:pStyle w:val="Heading3"/>
      </w:pPr>
      <w:r>
        <w:t>Alternative 1</w:t>
      </w:r>
    </w:p>
    <w:p>
      <w:r>
        <w:t>שלשים</w:t>
      </w:r>
    </w:p>
    <w:p>
      <w:r>
        <w:t>Rating: A</w:t>
      </w:r>
    </w:p>
    <w:p>
      <w:pPr>
        <w:pStyle w:val="ListBullet"/>
      </w:pPr>
      <w:r>
        <w:t>BJ:</w:t>
      </w:r>
      <w:r>
        <w:rPr>
          <w:i/>
        </w:rPr>
        <w:t xml:space="preserve"> trente (hommes)</w:t>
      </w:r>
    </w:p>
    <w:p>
      <w:pPr>
        <w:pStyle w:val="Heading3"/>
      </w:pPr>
      <w:r>
        <w:t>Alternative 2</w:t>
      </w:r>
    </w:p>
    <w:p>
      <w:r>
        <w:t>שלשה</w:t>
      </w:r>
    </w:p>
    <w:p>
      <w:r>
        <w:t>Rating: None</w:t>
      </w:r>
    </w:p>
    <w:p>
      <w:pPr>
        <w:pStyle w:val="ListBullet"/>
      </w:pPr>
      <w:r>
        <w:t>RSV:</w:t>
      </w:r>
      <w:r>
        <w:rPr>
          <w:i/>
        </w:rPr>
        <w:t xml:space="preserve"> three (men)</w:t>
      </w:r>
    </w:p>
    <w:p>
      <w:pPr>
        <w:pStyle w:val="ListBullet"/>
      </w:pPr>
      <w:r>
        <w:t>NEB:</w:t>
      </w:r>
      <w:r>
        <w:rPr>
          <w:i/>
        </w:rPr>
        <w:t xml:space="preserve"> *three (men)</w:t>
      </w:r>
    </w:p>
    <w:p>
      <w:pPr>
        <w:pStyle w:val="ListBullet"/>
      </w:pPr>
      <w:r>
        <w:t>TOB:</w:t>
      </w:r>
      <w:r>
        <w:rPr>
          <w:i/>
        </w:rPr>
        <w:t xml:space="preserve"> trois (hommes)</w:t>
      </w:r>
    </w:p>
    <w:p>
      <w:pPr>
        <w:pStyle w:val="ListBullet"/>
      </w:pPr>
      <w:r>
        <w:t>LUT:</w:t>
      </w:r>
      <w:r>
        <w:rPr>
          <w:i/>
        </w:rPr>
        <w:t xml:space="preserve"> drei (Männer)</w:t>
      </w:r>
    </w:p>
    <w:p>
      <w:r>
        <w:t>Factors: 1</w:t>
      </w:r>
    </w:p>
    <w:p>
      <w:pPr>
        <w:pStyle w:val="Heading2"/>
      </w:pPr>
      <w:r>
        <w:t>[[@BibleBHS:JER 38:11]][[BibleBHS:JER 38:11]]</w:t>
      </w:r>
    </w:p>
    <w:p>
      <w:r>
        <w:rPr>
          <w:b/>
        </w:rPr>
        <w:t>Remark:</w:t>
      </w:r>
      <w:r>
        <w:t xml:space="preserve"> </w:t>
      </w:r>
      <w:r>
        <w:t>According to Brockington, NEB maintains the word אוצר, "treasury" in its Hebrew base, but according to NEB's note and translation, it would appear to have been dropped.</w:t>
      </w:r>
    </w:p>
    <w:p>
      <w:r>
        <w:rPr>
          <w:b/>
        </w:rPr>
        <w:t>Suggestion:</w:t>
      </w:r>
      <w:r>
        <w:t xml:space="preserve"> </w:t>
      </w:r>
      <w:r>
        <w:t>underneath the treasury</w:t>
      </w:r>
    </w:p>
    <w:p>
      <w:pPr>
        <w:pStyle w:val="Heading3"/>
      </w:pPr>
      <w:r>
        <w:t>Alternative 1</w:t>
      </w:r>
    </w:p>
    <w:p>
      <w:r>
        <w:t>אל־תחת האוצר</w:t>
      </w:r>
    </w:p>
    <w:p>
      <w:r>
        <w:t>Rating: C</w:t>
      </w:r>
    </w:p>
    <w:p>
      <w:pPr>
        <w:pStyle w:val="ListBullet"/>
      </w:pPr>
      <w:r>
        <w:t>TOB:</w:t>
      </w:r>
      <w:r>
        <w:rPr>
          <w:i/>
        </w:rPr>
        <w:t xml:space="preserve"> sous le trésor</w:t>
      </w:r>
    </w:p>
    <w:p>
      <w:pPr>
        <w:pStyle w:val="Heading3"/>
      </w:pPr>
      <w:r>
        <w:t>Alternative 2</w:t>
      </w:r>
    </w:p>
    <w:p>
      <w:r>
        <w:t>[אל־מלתחת האוצר] (= Brockington)</w:t>
      </w:r>
    </w:p>
    <w:p>
      <w:r>
        <w:t>Rating: None</w:t>
      </w:r>
    </w:p>
    <w:p>
      <w:pPr>
        <w:pStyle w:val="ListBullet"/>
      </w:pPr>
      <w:r>
        <w:t>RSV:</w:t>
      </w:r>
      <w:r>
        <w:rPr>
          <w:i/>
        </w:rPr>
        <w:t xml:space="preserve"> *to a wardrobe of the storehouse</w:t>
      </w:r>
    </w:p>
    <w:p>
      <w:pPr>
        <w:pStyle w:val="ListBullet"/>
      </w:pPr>
      <w:r>
        <w:t>NEB:</w:t>
      </w:r>
      <w:r>
        <w:rPr>
          <w:i/>
        </w:rPr>
        <w:t xml:space="preserve"> *from the wardrobe (see Rem.)</w:t>
      </w:r>
    </w:p>
    <w:p>
      <w:pPr>
        <w:pStyle w:val="ListBullet"/>
      </w:pPr>
      <w:r>
        <w:t>BJ:</w:t>
      </w:r>
      <w:r>
        <w:rPr>
          <w:i/>
        </w:rPr>
        <w:t xml:space="preserve"> *au vestiaire du Trésor</w:t>
      </w:r>
    </w:p>
    <w:p>
      <w:pPr>
        <w:pStyle w:val="ListBullet"/>
      </w:pPr>
      <w:r>
        <w:t>LUT:</w:t>
      </w:r>
      <w:r>
        <w:rPr>
          <w:i/>
        </w:rPr>
        <w:t xml:space="preserve"> in die Kleiderkammer</w:t>
      </w:r>
    </w:p>
    <w:p>
      <w:r>
        <w:t>Factors: 14</w:t>
      </w:r>
    </w:p>
    <w:p>
      <w:pPr>
        <w:pStyle w:val="Heading2"/>
      </w:pPr>
      <w:r>
        <w:t>[[@BibleBHS:JER 38:22]][[BibleBHS:JER 38:22]]</w:t>
      </w:r>
    </w:p>
    <w:p>
      <w:r>
        <w:rPr>
          <w:b/>
        </w:rPr>
        <w:t>Remark:</w:t>
      </w:r>
      <w:r>
        <w:t xml:space="preserve"> </w:t>
      </w:r>
      <w:r>
        <w:t>None</w:t>
      </w:r>
    </w:p>
    <w:p>
      <w:r>
        <w:rPr>
          <w:b/>
        </w:rPr>
        <w:t>Suggestion:</w:t>
      </w:r>
      <w:r>
        <w:t xml:space="preserve"> </w:t>
      </w:r>
      <w:r>
        <w:t>your feet sink in the mire</w:t>
      </w:r>
    </w:p>
    <w:p>
      <w:pPr>
        <w:pStyle w:val="Heading3"/>
      </w:pPr>
      <w:r>
        <w:t>Alternative 1</w:t>
      </w:r>
    </w:p>
    <w:p>
      <w:r>
        <w:t>הָטְבְּעוּ בבץ רגלך</w:t>
      </w:r>
    </w:p>
    <w:p>
      <w:r>
        <w:t>Rating: B</w:t>
      </w:r>
    </w:p>
    <w:p>
      <w:pPr>
        <w:pStyle w:val="ListBullet"/>
      </w:pPr>
      <w:r>
        <w:t>RSV:</w:t>
      </w:r>
      <w:r>
        <w:rPr>
          <w:i/>
        </w:rPr>
        <w:t xml:space="preserve"> now that your feet are sunk in the mire</w:t>
      </w:r>
    </w:p>
    <w:p>
      <w:pPr>
        <w:pStyle w:val="ListBullet"/>
      </w:pPr>
      <w:r>
        <w:t>BJ:</w:t>
      </w:r>
      <w:r>
        <w:rPr>
          <w:i/>
        </w:rPr>
        <w:t xml:space="preserve"> tes pieds pataugent dans le bourbier</w:t>
      </w:r>
    </w:p>
    <w:p>
      <w:pPr>
        <w:pStyle w:val="ListBullet"/>
      </w:pPr>
      <w:r>
        <w:t>TOB:</w:t>
      </w:r>
      <w:r>
        <w:rPr>
          <w:i/>
        </w:rPr>
        <w:t xml:space="preserve"> tes pieds s'enfoncent dans la boue</w:t>
      </w:r>
    </w:p>
    <w:p>
      <w:pPr>
        <w:pStyle w:val="Heading3"/>
      </w:pPr>
      <w:r>
        <w:t>Alternative 2</w:t>
      </w:r>
    </w:p>
    <w:p>
      <w:r>
        <w:t>הטבעו בבץ רגלך = [ ... הִטְבִּעוּ] (= Brockington)</w:t>
      </w:r>
    </w:p>
    <w:p>
      <w:r>
        <w:t>Rating: None</w:t>
      </w:r>
    </w:p>
    <w:p>
      <w:pPr>
        <w:pStyle w:val="ListBullet"/>
      </w:pPr>
      <w:r>
        <w:t>NEB:</w:t>
      </w:r>
      <w:r>
        <w:rPr>
          <w:i/>
        </w:rPr>
        <w:t xml:space="preserve"> they have let your feet sink in the mud</w:t>
      </w:r>
    </w:p>
    <w:p>
      <w:pPr>
        <w:pStyle w:val="ListBullet"/>
      </w:pPr>
      <w:r>
        <w:t>LUT:</w:t>
      </w:r>
      <w:r>
        <w:rPr>
          <w:i/>
        </w:rPr>
        <w:t xml:space="preserve"> (haben dich ...) und in den Sumpf geführt (und lassen dich nun stecken)</w:t>
      </w:r>
    </w:p>
    <w:p>
      <w:r>
        <w:t>Factors: 4</w:t>
      </w:r>
    </w:p>
    <w:p>
      <w:pPr>
        <w:pStyle w:val="Heading2"/>
      </w:pPr>
      <w:r>
        <w:t>[[@BibleBHS:JER 38:23]][[BibleBHS:JER 38:23]]</w:t>
      </w:r>
    </w:p>
    <w:p>
      <w:r>
        <w:rPr>
          <w:b/>
        </w:rPr>
        <w:t>Remark:</w:t>
      </w:r>
      <w:r>
        <w:t xml:space="preserve"> </w:t>
      </w:r>
      <w:r>
        <w:t>None</w:t>
      </w:r>
    </w:p>
    <w:p>
      <w:r>
        <w:rPr>
          <w:b/>
        </w:rPr>
        <w:t>Suggestion:</w:t>
      </w:r>
      <w:r>
        <w:t xml:space="preserve"> </w:t>
      </w:r>
      <w:r>
        <w:t>she will be burnt</w:t>
      </w:r>
    </w:p>
    <w:p>
      <w:pPr>
        <w:pStyle w:val="Heading3"/>
      </w:pPr>
      <w:r>
        <w:t>Alternative 1</w:t>
      </w:r>
    </w:p>
    <w:p>
      <w:r>
        <w:t>תִּשְׂרֹף</w:t>
      </w:r>
    </w:p>
    <w:p>
      <w:r>
        <w:t>Rating: None</w:t>
      </w:r>
    </w:p>
    <w:p>
      <w:r>
        <w:t>Factors: 8</w:t>
      </w:r>
    </w:p>
    <w:p>
      <w:pPr>
        <w:pStyle w:val="Heading3"/>
      </w:pPr>
      <w:r>
        <w:t>Alternative 2</w:t>
      </w:r>
    </w:p>
    <w:p>
      <w:r>
        <w:t>תִּשָּׂרֵף (= Brockington)</w:t>
      </w:r>
    </w:p>
    <w:p>
      <w:r>
        <w:t>Rating: C</w:t>
      </w:r>
    </w:p>
    <w:p>
      <w:pPr>
        <w:pStyle w:val="ListBullet"/>
      </w:pPr>
      <w:r>
        <w:t>RSV:</w:t>
      </w:r>
      <w:r>
        <w:rPr>
          <w:i/>
        </w:rPr>
        <w:t xml:space="preserve"> shall be burned</w:t>
      </w:r>
    </w:p>
    <w:p>
      <w:pPr>
        <w:pStyle w:val="ListBullet"/>
      </w:pPr>
      <w:r>
        <w:t>NEB:</w:t>
      </w:r>
      <w:r>
        <w:rPr>
          <w:i/>
        </w:rPr>
        <w:t xml:space="preserve"> will be burnt down</w:t>
      </w:r>
    </w:p>
    <w:p>
      <w:pPr>
        <w:pStyle w:val="ListBullet"/>
      </w:pPr>
      <w:r>
        <w:t>BJ:</w:t>
      </w:r>
      <w:r>
        <w:rPr>
          <w:i/>
        </w:rPr>
        <w:t xml:space="preserve"> *elle sera incendiée</w:t>
      </w:r>
    </w:p>
    <w:p>
      <w:pPr>
        <w:pStyle w:val="ListBullet"/>
      </w:pPr>
      <w:r>
        <w:t>TOB:</w:t>
      </w:r>
      <w:r>
        <w:rPr>
          <w:i/>
        </w:rPr>
        <w:t xml:space="preserve"> est incendiée</w:t>
      </w:r>
    </w:p>
    <w:p>
      <w:pPr>
        <w:pStyle w:val="ListBullet"/>
      </w:pPr>
      <w:r>
        <w:t>LUT:</w:t>
      </w:r>
      <w:r>
        <w:rPr>
          <w:i/>
        </w:rPr>
        <w:t xml:space="preserve"> wird ... verbrannt werden</w:t>
      </w:r>
    </w:p>
    <w:p>
      <w:pPr>
        <w:pStyle w:val="Heading2"/>
      </w:pPr>
      <w:r>
        <w:t>[[@BibleBHS:JER 38:28]][[BibleBHS:JER 38:28]]</w:t>
      </w:r>
    </w:p>
    <w:p>
      <w:r>
        <w:rPr>
          <w:b/>
        </w:rPr>
        <w:t>Remark:</w:t>
      </w:r>
      <w:r>
        <w:t xml:space="preserve"> </w:t>
      </w:r>
      <w:r>
        <w:t>Two translations of 38.28 - 39.3 are possible: (1) "... and it happened when Jerusalem was taken - (39.1-2) (this was) in the year ... - (39.3) (then) all the princes of the king of Babylon came ...";(2) "... and he was (there) when Jerusalem was taken. (39.1-3) In the year ... all the princes of the king of Babylonia came ...". The first translation in preferable.</w:t>
      </w:r>
    </w:p>
    <w:p>
      <w:r>
        <w:rPr>
          <w:b/>
        </w:rPr>
        <w:t>Suggestion:</w:t>
      </w:r>
      <w:r>
        <w:t xml:space="preserve"> </w:t>
      </w:r>
      <w:r>
        <w:t>See Remark</w:t>
      </w:r>
    </w:p>
    <w:p>
      <w:pPr>
        <w:pStyle w:val="Heading3"/>
      </w:pPr>
      <w:r>
        <w:t>Alternative 1</w:t>
      </w:r>
    </w:p>
    <w:p>
      <w:r>
        <w:t>והיה כאשר נלכדה ירושלם</w:t>
      </w:r>
    </w:p>
    <w:p>
      <w:r>
        <w:t>Rating: C</w:t>
      </w:r>
    </w:p>
    <w:p>
      <w:pPr>
        <w:pStyle w:val="ListBullet"/>
      </w:pPr>
      <w:r>
        <w:t>BJ:</w:t>
      </w:r>
      <w:r>
        <w:rPr>
          <w:i/>
        </w:rPr>
        <w:t xml:space="preserve"> et il y était quand Jérusalem fut prise</w:t>
      </w:r>
    </w:p>
    <w:p>
      <w:pPr>
        <w:pStyle w:val="Heading3"/>
      </w:pPr>
      <w:r>
        <w:t>Alternative 2</w:t>
      </w:r>
    </w:p>
    <w:p>
      <w:r>
        <w:t>ויהי כאשר נלכדה ירושלם</w:t>
      </w:r>
    </w:p>
    <w:p>
      <w:r>
        <w:t>Rating: None</w:t>
      </w:r>
    </w:p>
    <w:p>
      <w:pPr>
        <w:pStyle w:val="ListBullet"/>
      </w:pPr>
      <w:r>
        <w:t>RSV:</w:t>
      </w:r>
      <w:r>
        <w:rPr>
          <w:i/>
        </w:rPr>
        <w:t xml:space="preserve"> *when Jerusalem was taken (transposed after 39.2)</w:t>
      </w:r>
    </w:p>
    <w:p>
      <w:pPr>
        <w:pStyle w:val="ListBullet"/>
      </w:pPr>
      <w:r>
        <w:t>TOB:</w:t>
      </w:r>
      <w:r>
        <w:rPr>
          <w:i/>
        </w:rPr>
        <w:t xml:space="preserve"> et quand Jérusalem fut prise ...</w:t>
      </w:r>
    </w:p>
    <w:p>
      <w:pPr>
        <w:pStyle w:val="ListBullet"/>
      </w:pPr>
      <w:r>
        <w:t>LUT:</w:t>
      </w:r>
      <w:r>
        <w:rPr>
          <w:i/>
        </w:rPr>
        <w:t xml:space="preserve"> und es geschah, dass Jerusalem erobert wurde</w:t>
      </w:r>
    </w:p>
    <w:p>
      <w:r>
        <w:t>Factors: 1, 8</w:t>
      </w:r>
    </w:p>
    <w:p>
      <w:pPr>
        <w:pStyle w:val="Heading3"/>
      </w:pPr>
      <w:r>
        <w:t>Alternative 3</w:t>
      </w:r>
    </w:p>
    <w:p>
      <w:r>
        <w:t>[-] (= Brockington)</w:t>
      </w:r>
    </w:p>
    <w:p>
      <w:r>
        <w:t>Rating: None</w:t>
      </w:r>
    </w:p>
    <w:p>
      <w:pPr>
        <w:pStyle w:val="ListBullet"/>
      </w:pPr>
      <w:r>
        <w:t>NEB:</w:t>
      </w:r>
      <w:r>
        <w:rPr>
          <w:i/>
        </w:rPr>
        <w:t xml:space="preserve"> *[-]</w:t>
      </w:r>
    </w:p>
    <w:p>
      <w:r>
        <w:t>Factors: 1, 4</w:t>
      </w:r>
    </w:p>
    <w:p>
      <w:pPr>
        <w:pStyle w:val="Heading2"/>
      </w:pPr>
      <w:r>
        <w:t>[[@BibleBHS:JER 39:3]][[BibleBHS:JER 39:3]]</w:t>
      </w:r>
    </w:p>
    <w:p>
      <w:r>
        <w:rPr>
          <w:b/>
        </w:rPr>
        <w:t>Remark:</w:t>
      </w:r>
      <w:r>
        <w:t xml:space="preserve"> </w:t>
      </w:r>
      <w:r>
        <w:t>Translators may simply transliterate these names. For further recent information about the name Samgar-Nebo they may consult the following study: W.von Soden, Der neubabylonische Funktionär simmagir und der Feuertod des Samas-sum-ukin, in: Zeitschrift für Assyriologie 62 (1972) 84-90, especially 85-86. 87-90; further information may be found in a number of commentaries.</w:t>
      </w:r>
    </w:p>
    <w:p>
      <w:r>
        <w:rPr>
          <w:b/>
        </w:rPr>
        <w:t>Suggestion:</w:t>
      </w:r>
      <w:r>
        <w:t xml:space="preserve"> </w:t>
      </w:r>
      <w:r>
        <w:t>Nergal-Sarezer, Samgar-Nebo, Sar-Sekim the Rabsaris, Nergal-Sarezer the Rabmag</w:t>
      </w:r>
    </w:p>
    <w:p>
      <w:pPr>
        <w:pStyle w:val="Heading3"/>
      </w:pPr>
      <w:r>
        <w:t>Alternative 1</w:t>
      </w:r>
    </w:p>
    <w:p>
      <w:r>
        <w:t>נרגל סר־אצר סַמְגַּר־נְבוּ שר־סכים רב־סריס נרגל שר־אצר רב־מג</w:t>
      </w:r>
    </w:p>
    <w:p>
      <w:r>
        <w:t>Rating: B</w:t>
      </w:r>
    </w:p>
    <w:p>
      <w:pPr>
        <w:pStyle w:val="ListBullet"/>
      </w:pPr>
      <w:r>
        <w:t>RSV:</w:t>
      </w:r>
      <w:r>
        <w:rPr>
          <w:i/>
        </w:rPr>
        <w:t xml:space="preserve"> Nergal-sharezer, Samgar-nebo, Sarsechim the Rabsaris, Nergal-sharezer the Rabmag</w:t>
      </w:r>
    </w:p>
    <w:p>
      <w:pPr>
        <w:pStyle w:val="ListBullet"/>
      </w:pPr>
      <w:r>
        <w:t>BJ:</w:t>
      </w:r>
      <w:r>
        <w:rPr>
          <w:i/>
        </w:rPr>
        <w:t xml:space="preserve"> Nergalsavéser, Samgar-Nebo, Sar-Sekim, haut dignitaire, Nergalsaréser, grand mage</w:t>
      </w:r>
    </w:p>
    <w:p>
      <w:pPr>
        <w:pStyle w:val="Heading3"/>
      </w:pPr>
      <w:r>
        <w:t>Alternative 2</w:t>
      </w:r>
    </w:p>
    <w:p>
      <w:r>
        <w:t>[נרגל שר־אצר שִׂמָּגִר נְבוּשַׂר סכים רב־סריס נרגל שר־אצר רב מג] (= Brockington)</w:t>
      </w:r>
    </w:p>
    <w:p>
      <w:r>
        <w:t>Rating: None</w:t>
      </w:r>
    </w:p>
    <w:p>
      <w:pPr>
        <w:pStyle w:val="ListBullet"/>
      </w:pPr>
      <w:r>
        <w:t>NEB:</w:t>
      </w:r>
      <w:r>
        <w:rPr>
          <w:i/>
        </w:rPr>
        <w:t xml:space="preserve"> *Nergalsarezer of Simmagir, Nebusarsekim the chief eunuch, Nergal-sarezer the commander of the frontier troops</w:t>
      </w:r>
    </w:p>
    <w:p>
      <w:r>
        <w:t>Factors: 14</w:t>
      </w:r>
    </w:p>
    <w:p>
      <w:pPr>
        <w:pStyle w:val="Heading3"/>
      </w:pPr>
      <w:r>
        <w:t>Alternative 3</w:t>
      </w:r>
    </w:p>
    <w:p>
      <w:r>
        <w:t>[נרגל שר־אצר שר־סִמָּגִר רב מג ונבו שזבן רב־סריס]</w:t>
      </w:r>
    </w:p>
    <w:p>
      <w:r>
        <w:t>Rating: None</w:t>
      </w:r>
    </w:p>
    <w:p>
      <w:pPr>
        <w:pStyle w:val="ListBullet"/>
      </w:pPr>
      <w:r>
        <w:t>LUT:</w:t>
      </w:r>
      <w:r>
        <w:rPr>
          <w:i/>
        </w:rPr>
        <w:t xml:space="preserve"> nämlich Nergal-Sarezer, der Fürst von Sin-Magir, der Oberhofmeister, und Nebuschasban, der Oberkämmerer</w:t>
      </w:r>
    </w:p>
    <w:p>
      <w:r>
        <w:t>Factors: 14</w:t>
      </w:r>
    </w:p>
    <w:p>
      <w:pPr>
        <w:pStyle w:val="Heading3"/>
      </w:pPr>
      <w:r>
        <w:t>Alternative 4</w:t>
      </w:r>
    </w:p>
    <w:p>
      <w:r>
        <w:t>[נרגל שר־אצר סִמָּגִר נבו שר־סכים רב־סריס נרגל שר־אצר רב־מג]</w:t>
      </w:r>
    </w:p>
    <w:p>
      <w:r>
        <w:t>Rating: None</w:t>
      </w:r>
    </w:p>
    <w:p>
      <w:pPr>
        <w:pStyle w:val="ListBullet"/>
      </w:pPr>
      <w:r>
        <w:t>TOB:</w:t>
      </w:r>
      <w:r>
        <w:rPr>
          <w:i/>
        </w:rPr>
        <w:t xml:space="preserve"> *Nergal-Sarèçèr, de Sîn-Maguir, Nebou־Sarsekim, chef du personnel de la cour, Nergal-Sarèçèr, le généralissime</w:t>
      </w:r>
    </w:p>
    <w:p>
      <w:r>
        <w:t>Factors: 14</w:t>
      </w:r>
    </w:p>
    <w:p>
      <w:pPr>
        <w:pStyle w:val="Heading2"/>
      </w:pPr>
      <w:r>
        <w:t>[[@BibleBHS:JER 39:4]][[BibleBHS:JER 39:4]]</w:t>
      </w:r>
    </w:p>
    <w:p>
      <w:r>
        <w:rPr>
          <w:b/>
        </w:rPr>
        <w:t>Remark:</w:t>
      </w:r>
      <w:r>
        <w:t xml:space="preserve"> </w:t>
      </w:r>
      <w:r>
        <w:t>The subject of this verb is the king Zedekiah, mentioned at the beginning of vs. 4.</w:t>
      </w:r>
    </w:p>
    <w:p>
      <w:r>
        <w:rPr>
          <w:b/>
        </w:rPr>
        <w:t>Suggestion:</w:t>
      </w:r>
      <w:r>
        <w:t xml:space="preserve"> </w:t>
      </w:r>
      <w:r>
        <w:t>and he went out</w:t>
      </w:r>
    </w:p>
    <w:p>
      <w:pPr>
        <w:pStyle w:val="Heading3"/>
      </w:pPr>
      <w:r>
        <w:t>Alternative 1</w:t>
      </w:r>
    </w:p>
    <w:p>
      <w:r>
        <w:t>ויצא</w:t>
      </w:r>
    </w:p>
    <w:p>
      <w:r>
        <w:t>Rating: B</w:t>
      </w:r>
    </w:p>
    <w:p>
      <w:pPr>
        <w:pStyle w:val="Heading3"/>
      </w:pPr>
      <w:r>
        <w:t>Alternative 2</w:t>
      </w:r>
    </w:p>
    <w:p>
      <w:r>
        <w:t>ויצאו</w:t>
      </w:r>
    </w:p>
    <w:p>
      <w:r>
        <w:t>Rating: None</w:t>
      </w:r>
    </w:p>
    <w:p>
      <w:pPr>
        <w:pStyle w:val="ListBullet"/>
      </w:pPr>
      <w:r>
        <w:t>RSV:</w:t>
      </w:r>
      <w:r>
        <w:rPr>
          <w:i/>
        </w:rPr>
        <w:t xml:space="preserve"> and they went</w:t>
      </w:r>
    </w:p>
    <w:p>
      <w:pPr>
        <w:pStyle w:val="ListBullet"/>
      </w:pPr>
      <w:r>
        <w:t>NEB:</w:t>
      </w:r>
      <w:r>
        <w:rPr>
          <w:i/>
        </w:rPr>
        <w:t xml:space="preserve"> they escaped</w:t>
      </w:r>
    </w:p>
    <w:p>
      <w:pPr>
        <w:pStyle w:val="ListBullet"/>
      </w:pPr>
      <w:r>
        <w:t>BJ:</w:t>
      </w:r>
      <w:r>
        <w:rPr>
          <w:i/>
        </w:rPr>
        <w:t xml:space="preserve"> *ils prirent (le chemin)</w:t>
      </w:r>
    </w:p>
    <w:p>
      <w:pPr>
        <w:pStyle w:val="ListBullet"/>
      </w:pPr>
      <w:r>
        <w:t>TOB:</w:t>
      </w:r>
      <w:r>
        <w:rPr>
          <w:i/>
        </w:rPr>
        <w:t xml:space="preserve"> et ils s'éloignèrent</w:t>
      </w:r>
    </w:p>
    <w:p>
      <w:pPr>
        <w:pStyle w:val="ListBullet"/>
      </w:pPr>
      <w:r>
        <w:t>LUT:</w:t>
      </w:r>
      <w:r>
        <w:rPr>
          <w:i/>
        </w:rPr>
        <w:t xml:space="preserve"> und entwichen</w:t>
      </w:r>
    </w:p>
    <w:p>
      <w:r>
        <w:t>Factors: 4</w:t>
      </w:r>
    </w:p>
    <w:p>
      <w:pPr>
        <w:pStyle w:val="Heading2"/>
      </w:pPr>
      <w:r>
        <w:t>[[@BibleBHS:JER 39:8]][[BibleBHS:JER 39:8]]</w:t>
      </w:r>
    </w:p>
    <w:p>
      <w:r>
        <w:rPr>
          <w:b/>
        </w:rPr>
        <w:t>Remark:</w:t>
      </w:r>
      <w:r>
        <w:t xml:space="preserve"> </w:t>
      </w:r>
      <w:r>
        <w:t>The "house of the people" may have a collective meaning: the houses of the people, or it may mean the temple, cf. Ps 107.32. Later on this expression was understood as a reference to the synagogue.</w:t>
      </w:r>
    </w:p>
    <w:p>
      <w:r>
        <w:rPr>
          <w:b/>
        </w:rPr>
        <w:t>Suggestion:</w:t>
      </w:r>
      <w:r>
        <w:t xml:space="preserve"> </w:t>
      </w:r>
      <w:r>
        <w:t>and the house of the people / and the house of the people</w:t>
      </w:r>
    </w:p>
    <w:p>
      <w:pPr>
        <w:pStyle w:val="Heading3"/>
      </w:pPr>
      <w:r>
        <w:t>Alternative 1</w:t>
      </w:r>
    </w:p>
    <w:p>
      <w:r>
        <w:t>ואת־בית העם</w:t>
      </w:r>
    </w:p>
    <w:p>
      <w:r>
        <w:t>Rating: B</w:t>
      </w:r>
    </w:p>
    <w:p>
      <w:pPr>
        <w:pStyle w:val="ListBullet"/>
      </w:pPr>
      <w:r>
        <w:t>RSV:</w:t>
      </w:r>
      <w:r>
        <w:rPr>
          <w:i/>
        </w:rPr>
        <w:t xml:space="preserve"> and the house of the people</w:t>
      </w:r>
    </w:p>
    <w:p>
      <w:pPr>
        <w:pStyle w:val="ListBullet"/>
      </w:pPr>
      <w:r>
        <w:t>TOB:</w:t>
      </w:r>
      <w:r>
        <w:rPr>
          <w:i/>
        </w:rPr>
        <w:t xml:space="preserve"> (quant ...) et aux maisons bourgeoises</w:t>
      </w:r>
    </w:p>
    <w:p>
      <w:pPr>
        <w:pStyle w:val="ListBullet"/>
      </w:pPr>
      <w:r>
        <w:t>LUT:</w:t>
      </w:r>
      <w:r>
        <w:rPr>
          <w:i/>
        </w:rPr>
        <w:t xml:space="preserve"> und die Häuser der Bürger</w:t>
      </w:r>
    </w:p>
    <w:p>
      <w:pPr>
        <w:pStyle w:val="Heading3"/>
      </w:pPr>
      <w:r>
        <w:t>Alternative 2</w:t>
      </w:r>
    </w:p>
    <w:p>
      <w:r>
        <w:t>[ואת־בתי העם]</w:t>
      </w:r>
    </w:p>
    <w:p>
      <w:r>
        <w:t>Rating: None</w:t>
      </w:r>
    </w:p>
    <w:p>
      <w:pPr>
        <w:pStyle w:val="ListBullet"/>
      </w:pPr>
      <w:r>
        <w:t>BJ:</w:t>
      </w:r>
      <w:r>
        <w:rPr>
          <w:i/>
        </w:rPr>
        <w:t xml:space="preserve"> *et les maisons des particuliers</w:t>
      </w:r>
    </w:p>
    <w:p>
      <w:r>
        <w:t>Factors: 1, 8</w:t>
      </w:r>
    </w:p>
    <w:p>
      <w:pPr>
        <w:pStyle w:val="Heading3"/>
      </w:pPr>
      <w:r>
        <w:t>Alternative 3</w:t>
      </w:r>
    </w:p>
    <w:p>
      <w:r>
        <w:t>[ואת־בית יהוה ואת־בתי העם] (= Brockington)</w:t>
      </w:r>
    </w:p>
    <w:p>
      <w:r>
        <w:t>Rating: None</w:t>
      </w:r>
    </w:p>
    <w:p>
      <w:pPr>
        <w:pStyle w:val="ListBullet"/>
      </w:pPr>
      <w:r>
        <w:t>NEB:</w:t>
      </w:r>
      <w:r>
        <w:rPr>
          <w:i/>
        </w:rPr>
        <w:t xml:space="preserve"> *and the house of the LORD and the houses of the people</w:t>
      </w:r>
    </w:p>
    <w:p>
      <w:r>
        <w:t>Factors: 14</w:t>
      </w:r>
    </w:p>
    <w:p>
      <w:pPr>
        <w:pStyle w:val="Heading2"/>
      </w:pPr>
      <w:r>
        <w:t>[[@BibleBHS:JER 39:9]][[BibleBHS:JER 39:9]]</w:t>
      </w:r>
    </w:p>
    <w:p>
      <w:r>
        <w:rPr>
          <w:b/>
        </w:rPr>
        <w:t>Remark:</w:t>
      </w:r>
      <w:r>
        <w:t xml:space="preserve"> </w:t>
      </w:r>
      <w:r>
        <w:t>None</w:t>
      </w:r>
    </w:p>
    <w:p>
      <w:r>
        <w:rPr>
          <w:b/>
        </w:rPr>
        <w:t>Suggestion:</w:t>
      </w:r>
      <w:r>
        <w:t xml:space="preserve"> </w:t>
      </w:r>
      <w:r>
        <w:t>of the people (who were) left</w:t>
      </w:r>
    </w:p>
    <w:p>
      <w:pPr>
        <w:pStyle w:val="Heading3"/>
      </w:pPr>
      <w:r>
        <w:t>Alternative 1</w:t>
      </w:r>
    </w:p>
    <w:p>
      <w:r>
        <w:t>העם הנשארים 2°</w:t>
      </w:r>
    </w:p>
    <w:p>
      <w:r>
        <w:t>Rating: A</w:t>
      </w:r>
    </w:p>
    <w:p>
      <w:pPr>
        <w:pStyle w:val="ListBullet"/>
      </w:pPr>
      <w:r>
        <w:t>RSV:</w:t>
      </w:r>
      <w:r>
        <w:rPr>
          <w:i/>
        </w:rPr>
        <w:t xml:space="preserve"> and the people who remained</w:t>
      </w:r>
    </w:p>
    <w:p>
      <w:pPr>
        <w:pStyle w:val="ListBullet"/>
      </w:pPr>
      <w:r>
        <w:t>TOB:</w:t>
      </w:r>
      <w:r>
        <w:rPr>
          <w:i/>
        </w:rPr>
        <w:t xml:space="preserve"> ce qui restait de la bourgeoisie</w:t>
      </w:r>
    </w:p>
    <w:p>
      <w:pPr>
        <w:pStyle w:val="ListBullet"/>
      </w:pPr>
      <w:r>
        <w:t>LUT:</w:t>
      </w:r>
      <w:r>
        <w:rPr>
          <w:i/>
        </w:rPr>
        <w:t xml:space="preserve"> alle miteinander(?)</w:t>
      </w:r>
    </w:p>
    <w:p>
      <w:pPr>
        <w:pStyle w:val="Heading3"/>
      </w:pPr>
      <w:r>
        <w:t>Alternative 2</w:t>
      </w:r>
    </w:p>
    <w:p>
      <w:r>
        <w:t>[האמון]</w:t>
      </w:r>
    </w:p>
    <w:p>
      <w:r>
        <w:t>Rating: None</w:t>
      </w:r>
    </w:p>
    <w:p>
      <w:pPr>
        <w:pStyle w:val="ListBullet"/>
      </w:pPr>
      <w:r>
        <w:t>NEB:</w:t>
      </w:r>
      <w:r>
        <w:rPr>
          <w:i/>
        </w:rPr>
        <w:t xml:space="preserve"> *and any remaining artisans</w:t>
      </w:r>
    </w:p>
    <w:p>
      <w:pPr>
        <w:pStyle w:val="ListBullet"/>
      </w:pPr>
      <w:r>
        <w:t>BJ:</w:t>
      </w:r>
      <w:r>
        <w:rPr>
          <w:i/>
        </w:rPr>
        <w:t xml:space="preserve"> *des artisans</w:t>
      </w:r>
    </w:p>
    <w:p>
      <w:r>
        <w:t>Factors: 14</w:t>
      </w:r>
    </w:p>
    <w:p>
      <w:pPr>
        <w:pStyle w:val="Heading2"/>
      </w:pPr>
      <w:r>
        <w:t>[[@BibleBHS:JER 39:10]][[BibleBHS:JER 39:10]]</w:t>
      </w:r>
    </w:p>
    <w:p>
      <w:r>
        <w:rPr>
          <w:b/>
        </w:rPr>
        <w:t>Remark:</w:t>
      </w:r>
      <w:r>
        <w:t xml:space="preserve"> </w:t>
      </w:r>
      <w:r>
        <w:t>None</w:t>
      </w:r>
    </w:p>
    <w:p>
      <w:r>
        <w:rPr>
          <w:b/>
        </w:rPr>
        <w:t>Suggestion:</w:t>
      </w:r>
      <w:r>
        <w:t xml:space="preserve"> </w:t>
      </w:r>
      <w:r>
        <w:t>and he gave them vineyards and fields</w:t>
      </w:r>
    </w:p>
    <w:p>
      <w:pPr>
        <w:pStyle w:val="Heading3"/>
      </w:pPr>
      <w:r>
        <w:t>Alternative 1</w:t>
      </w:r>
    </w:p>
    <w:p>
      <w:r>
        <w:t>ויתן להם כְּרָמִים וִיגֵבִים</w:t>
      </w:r>
    </w:p>
    <w:p>
      <w:r>
        <w:t>Rating: C</w:t>
      </w:r>
    </w:p>
    <w:p>
      <w:pPr>
        <w:pStyle w:val="ListBullet"/>
      </w:pPr>
      <w:r>
        <w:t>RSV:</w:t>
      </w:r>
      <w:r>
        <w:rPr>
          <w:i/>
        </w:rPr>
        <w:t xml:space="preserve"> (Nebuzaradan ...) and gave the vineyards and fields (at the same time,)</w:t>
      </w:r>
    </w:p>
    <w:p>
      <w:pPr>
        <w:pStyle w:val="ListBullet"/>
      </w:pPr>
      <w:r>
        <w:t>BJ:</w:t>
      </w:r>
      <w:r>
        <w:rPr>
          <w:i/>
        </w:rPr>
        <w:t xml:space="preserve"> (en même temps,) il leur distribua des vignes et des champs</w:t>
      </w:r>
    </w:p>
    <w:p>
      <w:pPr>
        <w:pStyle w:val="ListBullet"/>
      </w:pPr>
      <w:r>
        <w:t>TOB:</w:t>
      </w:r>
      <w:r>
        <w:rPr>
          <w:i/>
        </w:rPr>
        <w:t xml:space="preserve"> et (c'est alors qu')il leur donna des vergers et des champs</w:t>
      </w:r>
    </w:p>
    <w:p>
      <w:pPr>
        <w:pStyle w:val="ListBullet"/>
      </w:pPr>
      <w:r>
        <w:t>LUT:</w:t>
      </w:r>
      <w:r>
        <w:rPr>
          <w:i/>
        </w:rPr>
        <w:t xml:space="preserve"> und gab ihnen Weinberge und Felder</w:t>
      </w:r>
    </w:p>
    <w:p>
      <w:pPr>
        <w:pStyle w:val="Heading3"/>
      </w:pPr>
      <w:r>
        <w:t>Alternative 2</w:t>
      </w:r>
    </w:p>
    <w:p>
      <w:r>
        <w:t>ויתן להם כרמים ויגבים = [כֹּרְמִים וְיֹגְבִים ... ] (= Brockington)</w:t>
      </w:r>
    </w:p>
    <w:p>
      <w:r>
        <w:t>Rating: None</w:t>
      </w:r>
    </w:p>
    <w:p>
      <w:pPr>
        <w:pStyle w:val="ListBullet"/>
      </w:pPr>
      <w:r>
        <w:t>NEB:</w:t>
      </w:r>
      <w:r>
        <w:rPr>
          <w:i/>
        </w:rPr>
        <w:t xml:space="preserve"> (the captain of the guard ...) and made them vine-dressers and labourers</w:t>
      </w:r>
    </w:p>
    <w:p>
      <w:r>
        <w:t>Factors: 1, 5</w:t>
      </w:r>
    </w:p>
    <w:p>
      <w:pPr>
        <w:pStyle w:val="Heading2"/>
      </w:pPr>
      <w:r>
        <w:t>[[@BibleBHS:JER 39:11]][[BibleBHS:JER 39:11]]</w:t>
      </w:r>
    </w:p>
    <w:p>
      <w:r>
        <w:rPr>
          <w:b/>
        </w:rPr>
        <w:t>Remark:</w:t>
      </w:r>
      <w:r>
        <w:t xml:space="preserve"> </w:t>
      </w:r>
      <w:r>
        <w:t>None</w:t>
      </w:r>
    </w:p>
    <w:p>
      <w:r>
        <w:rPr>
          <w:b/>
        </w:rPr>
        <w:t>Suggestion:</w:t>
      </w:r>
      <w:r>
        <w:t xml:space="preserve"> </w:t>
      </w:r>
      <w:r>
        <w:t>through</w:t>
      </w:r>
    </w:p>
    <w:p>
      <w:pPr>
        <w:pStyle w:val="Heading3"/>
      </w:pPr>
      <w:r>
        <w:t>Alternative 1</w:t>
      </w:r>
    </w:p>
    <w:p>
      <w:r>
        <w:t>ביד</w:t>
      </w:r>
    </w:p>
    <w:p>
      <w:r>
        <w:t>Rating: B</w:t>
      </w:r>
    </w:p>
    <w:p>
      <w:pPr>
        <w:pStyle w:val="ListBullet"/>
      </w:pPr>
      <w:r>
        <w:t>RSV:</w:t>
      </w:r>
      <w:r>
        <w:rPr>
          <w:i/>
        </w:rPr>
        <w:t xml:space="preserve"> through (Nebuzaradan)</w:t>
      </w:r>
    </w:p>
    <w:p>
      <w:pPr>
        <w:pStyle w:val="ListBullet"/>
      </w:pPr>
      <w:r>
        <w:t>TOB:</w:t>
      </w:r>
      <w:r>
        <w:rPr>
          <w:i/>
        </w:rPr>
        <w:t xml:space="preserve"> (des dispositions) dont il confia l' exécution (à Nebouzaradân)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6</w:t>
      </w:r>
    </w:p>
    <w:p>
      <w:pPr>
        <w:pStyle w:val="Heading2"/>
      </w:pPr>
      <w:r>
        <w:t>[[@BibleBHS:JER 40:2]][[BibleBHS:JER 40:2]]</w:t>
      </w:r>
    </w:p>
    <w:p>
      <w:r>
        <w:rPr>
          <w:b/>
        </w:rPr>
        <w:t>Remark:</w:t>
      </w:r>
      <w:r>
        <w:t xml:space="preserve"> </w:t>
      </w:r>
      <w:r>
        <w:t>None</w:t>
      </w:r>
    </w:p>
    <w:p>
      <w:r>
        <w:rPr>
          <w:b/>
        </w:rPr>
        <w:t>Suggestion:</w:t>
      </w:r>
      <w:r>
        <w:t xml:space="preserve"> </w:t>
      </w:r>
      <w:r>
        <w:t>and (the captain of the guard) took Jeremiah</w:t>
      </w:r>
    </w:p>
    <w:p>
      <w:pPr>
        <w:pStyle w:val="Heading3"/>
      </w:pPr>
      <w:r>
        <w:t>Alternative 1</w:t>
      </w:r>
    </w:p>
    <w:p>
      <w:r>
        <w:t>וַיִּקַּח ... לירמיהו</w:t>
      </w:r>
    </w:p>
    <w:p>
      <w:r>
        <w:t>Rating: B</w:t>
      </w:r>
    </w:p>
    <w:p>
      <w:pPr>
        <w:pStyle w:val="ListBullet"/>
      </w:pPr>
      <w:r>
        <w:t>RSV:</w:t>
      </w:r>
      <w:r>
        <w:rPr>
          <w:i/>
        </w:rPr>
        <w:t xml:space="preserve"> (the captain of the guard) took Jeremiah</w:t>
      </w:r>
    </w:p>
    <w:p>
      <w:pPr>
        <w:pStyle w:val="ListBullet"/>
      </w:pPr>
      <w:r>
        <w:t>BJ:</w:t>
      </w:r>
      <w:r>
        <w:rPr>
          <w:i/>
        </w:rPr>
        <w:t xml:space="preserve"> (le commandant de la garde) prit donc Jérémie</w:t>
      </w:r>
    </w:p>
    <w:p>
      <w:pPr>
        <w:pStyle w:val="ListBullet"/>
      </w:pPr>
      <w:r>
        <w:t>LUT:</w:t>
      </w:r>
      <w:r>
        <w:rPr>
          <w:i/>
        </w:rPr>
        <w:t xml:space="preserve"> als nun (der Oberste der Leibwache) Jeremia hatte zu sich holen lassen</w:t>
      </w:r>
    </w:p>
    <w:p>
      <w:pPr>
        <w:pStyle w:val="Heading3"/>
      </w:pPr>
      <w:r>
        <w:t>Alternative 2</w:t>
      </w:r>
    </w:p>
    <w:p>
      <w:r>
        <w:t>[ויקחהו]</w:t>
      </w:r>
    </w:p>
    <w:p>
      <w:r>
        <w:t>Rating: None</w:t>
      </w:r>
    </w:p>
    <w:p>
      <w:pPr>
        <w:pStyle w:val="ListBullet"/>
      </w:pPr>
      <w:r>
        <w:t>TOB:</w:t>
      </w:r>
      <w:r>
        <w:rPr>
          <w:i/>
        </w:rPr>
        <w:t xml:space="preserve"> (le chef de la garde personnelle) l'avait donc pris en charge</w:t>
      </w:r>
    </w:p>
    <w:p>
      <w:r>
        <w:t>Factors: 6</w:t>
      </w:r>
    </w:p>
    <w:p>
      <w:pPr>
        <w:pStyle w:val="Heading3"/>
      </w:pPr>
      <w:r>
        <w:t>Alternative 3</w:t>
      </w:r>
    </w:p>
    <w:p>
      <w:r>
        <w:t>ויקח ... לירמיהו = [... וַיֵּקַח] (= Brockington)</w:t>
      </w:r>
    </w:p>
    <w:p>
      <w:r>
        <w:t>Rating: None</w:t>
      </w:r>
    </w:p>
    <w:p>
      <w:pPr>
        <w:pStyle w:val="ListBullet"/>
      </w:pPr>
      <w:r>
        <w:t>NEB:</w:t>
      </w:r>
      <w:r>
        <w:rPr>
          <w:i/>
        </w:rPr>
        <w:t xml:space="preserve"> and took it upon himself (to say) to Jeremiah</w:t>
      </w:r>
    </w:p>
    <w:p>
      <w:r>
        <w:t>Factors: 14</w:t>
      </w:r>
    </w:p>
    <w:p>
      <w:pPr>
        <w:pStyle w:val="Heading2"/>
      </w:pPr>
      <w:r>
        <w:t>[[@BibleBHS:JER 40:5]][[BibleBHS:JER 40:5]]</w:t>
      </w:r>
    </w:p>
    <w:p>
      <w:r>
        <w:rPr>
          <w:b/>
        </w:rPr>
        <w:t>Remark:</w:t>
      </w:r>
      <w:r>
        <w:t xml:space="preserve"> </w:t>
      </w:r>
      <w:r>
        <w:t>1. RSV and TOB may presuppose either the Hebrew text given above or another similar one. Their notes are not full enough for a secure reconstruction. 2. It is an incidental explanation, followed by a commandment: "- and since (in fact) he had not get gone back - go back!".</w:t>
      </w:r>
    </w:p>
    <w:p>
      <w:r>
        <w:rPr>
          <w:b/>
        </w:rPr>
        <w:t>Suggestion:</w:t>
      </w:r>
      <w:r>
        <w:t xml:space="preserve"> </w:t>
      </w:r>
      <w:r>
        <w:t>See Remark 2</w:t>
      </w:r>
    </w:p>
    <w:p>
      <w:pPr>
        <w:pStyle w:val="Heading3"/>
      </w:pPr>
      <w:r>
        <w:t>Alternative 1</w:t>
      </w:r>
    </w:p>
    <w:p>
      <w:r>
        <w:t>ועודנו לֹא־יָשׁוּב וְשֻׁבָה</w:t>
      </w:r>
    </w:p>
    <w:p>
      <w:r>
        <w:t>Rating: C</w:t>
      </w:r>
    </w:p>
    <w:p>
      <w:pPr>
        <w:pStyle w:val="ListBullet"/>
      </w:pPr>
      <w:r>
        <w:t>BJ:</w:t>
      </w:r>
      <w:r>
        <w:rPr>
          <w:i/>
        </w:rPr>
        <w:t xml:space="preserve"> et comme Jérémie ne s'en retournait pas encore, il ajouta: "Tu peux te tourner</w:t>
      </w:r>
    </w:p>
    <w:p>
      <w:pPr>
        <w:pStyle w:val="ListBullet"/>
      </w:pPr>
      <w:r>
        <w:t>LUT:</w:t>
      </w:r>
      <w:r>
        <w:rPr>
          <w:i/>
        </w:rPr>
        <w:t xml:space="preserve"> denn weiter hinaus wird kein Wiederkehren möglich sein. Darum magst du umkehren</w:t>
      </w:r>
    </w:p>
    <w:p>
      <w:pPr>
        <w:pStyle w:val="Heading3"/>
      </w:pPr>
      <w:r>
        <w:t>Alternative 2</w:t>
      </w:r>
    </w:p>
    <w:p>
      <w:r>
        <w:t>[ועודך לֹא־תָשׁוּב וְשֻׁבָה]</w:t>
      </w:r>
    </w:p>
    <w:p>
      <w:r>
        <w:t>Rating: None</w:t>
      </w:r>
    </w:p>
    <w:p>
      <w:pPr>
        <w:pStyle w:val="ListBullet"/>
      </w:pPr>
      <w:r>
        <w:t>RSV:</w:t>
      </w:r>
      <w:r>
        <w:rPr>
          <w:i/>
        </w:rPr>
        <w:t xml:space="preserve"> *if you remain, then return</w:t>
      </w:r>
    </w:p>
    <w:p>
      <w:r>
        <w:t>Factors: 14</w:t>
      </w:r>
    </w:p>
    <w:p>
      <w:pPr>
        <w:pStyle w:val="Heading3"/>
      </w:pPr>
      <w:r>
        <w:t>Alternative 3</w:t>
      </w:r>
    </w:p>
    <w:p>
      <w:r>
        <w:t>[ויאמר שֻׁבָה (דבר) ועודנו לֹא יָשִׁיב] (= Brockington)</w:t>
      </w:r>
    </w:p>
    <w:p>
      <w:r>
        <w:t>Rating: None</w:t>
      </w:r>
    </w:p>
    <w:p>
      <w:pPr>
        <w:pStyle w:val="ListBullet"/>
      </w:pPr>
      <w:r>
        <w:t>NEB:</w:t>
      </w:r>
      <w:r>
        <w:rPr>
          <w:i/>
        </w:rPr>
        <w:t xml:space="preserve"> *Jeremiah had not yet answered when Nebuzaradan went on, 'Go back</w:t>
      </w:r>
    </w:p>
    <w:p>
      <w:r>
        <w:t>Factors: 14</w:t>
      </w:r>
    </w:p>
    <w:p>
      <w:pPr>
        <w:pStyle w:val="Heading3"/>
      </w:pPr>
      <w:r>
        <w:t>Alternative 4</w:t>
      </w:r>
    </w:p>
    <w:p>
      <w:r>
        <w:t>[אם לא־תשוב אתי ושבה]</w:t>
      </w:r>
    </w:p>
    <w:p>
      <w:r>
        <w:t>Rating: None</w:t>
      </w:r>
    </w:p>
    <w:p>
      <w:pPr>
        <w:pStyle w:val="ListBullet"/>
      </w:pPr>
      <w:r>
        <w:t>TOB:</w:t>
      </w:r>
      <w:r>
        <w:rPr>
          <w:i/>
        </w:rPr>
        <w:t xml:space="preserve"> *si tu ne veux pas rester avec moi, retourne donc</w:t>
      </w:r>
    </w:p>
    <w:p>
      <w:r>
        <w:t>Factors: 14</w:t>
      </w:r>
    </w:p>
    <w:p>
      <w:pPr>
        <w:pStyle w:val="Heading2"/>
      </w:pPr>
      <w:r>
        <w:t>[[@BibleBHS:JER 40:8]][[BibleBHS:JER 40:8]]</w:t>
      </w:r>
    </w:p>
    <w:p>
      <w:r>
        <w:rPr>
          <w:b/>
        </w:rPr>
        <w:t>Remark:</w:t>
      </w:r>
      <w:r>
        <w:t xml:space="preserve"> </w:t>
      </w:r>
      <w:r>
        <w:t>None</w:t>
      </w:r>
    </w:p>
    <w:p>
      <w:r>
        <w:rPr>
          <w:b/>
        </w:rPr>
        <w:t>Suggestion:</w:t>
      </w:r>
      <w:r>
        <w:t xml:space="preserve"> </w:t>
      </w:r>
      <w:r>
        <w:t>and Jonathan, the sons of Kareah</w:t>
      </w:r>
    </w:p>
    <w:p>
      <w:pPr>
        <w:pStyle w:val="Heading3"/>
      </w:pPr>
      <w:r>
        <w:t>Alternative 1</w:t>
      </w:r>
    </w:p>
    <w:p>
      <w:r>
        <w:t>ויונתן בני־קרח (= Brockington)</w:t>
      </w:r>
    </w:p>
    <w:p>
      <w:r>
        <w:t>Rating: B</w:t>
      </w:r>
    </w:p>
    <w:p>
      <w:pPr>
        <w:pStyle w:val="ListBullet"/>
      </w:pPr>
      <w:r>
        <w:t>NEB:</w:t>
      </w:r>
      <w:r>
        <w:rPr>
          <w:i/>
        </w:rPr>
        <w:t xml:space="preserve"> *and Jonathan sons of Kareah</w:t>
      </w:r>
    </w:p>
    <w:p>
      <w:pPr>
        <w:pStyle w:val="ListBullet"/>
      </w:pPr>
      <w:r>
        <w:t>BJ:</w:t>
      </w:r>
      <w:r>
        <w:rPr>
          <w:i/>
        </w:rPr>
        <w:t xml:space="preserve"> et Yonatân, fils de Qaréah</w:t>
      </w:r>
    </w:p>
    <w:p>
      <w:pPr>
        <w:pStyle w:val="ListBullet"/>
      </w:pPr>
      <w:r>
        <w:t>TOB:</w:t>
      </w:r>
      <w:r>
        <w:rPr>
          <w:i/>
        </w:rPr>
        <w:t xml:space="preserve"> et Yonatân, les fils de Qaréah</w:t>
      </w:r>
    </w:p>
    <w:p>
      <w:pPr>
        <w:pStyle w:val="ListBullet"/>
      </w:pPr>
      <w:r>
        <w:t>LUT:</w:t>
      </w:r>
      <w:r>
        <w:rPr>
          <w:i/>
        </w:rPr>
        <w:t xml:space="preserve"> und Jonathan, die Söhne Kareachs</w:t>
      </w:r>
    </w:p>
    <w:p>
      <w:pPr>
        <w:pStyle w:val="Heading3"/>
      </w:pPr>
      <w:r>
        <w:t>Alternative 2</w:t>
      </w:r>
    </w:p>
    <w:p>
      <w:r>
        <w:t>[בן קרח]</w:t>
      </w:r>
    </w:p>
    <w:p>
      <w:r>
        <w:t>Rating: None</w:t>
      </w:r>
    </w:p>
    <w:p>
      <w:pPr>
        <w:pStyle w:val="ListBullet"/>
      </w:pPr>
      <w:r>
        <w:t>RSV:</w:t>
      </w:r>
      <w:r>
        <w:rPr>
          <w:i/>
        </w:rPr>
        <w:t xml:space="preserve"> the son of Kareah</w:t>
      </w:r>
    </w:p>
    <w:p>
      <w:r>
        <w:t>Factors: 5</w:t>
      </w:r>
    </w:p>
    <w:p>
      <w:pPr>
        <w:pStyle w:val="Heading2"/>
      </w:pPr>
      <w:r>
        <w:t>[[@BibleBHS:JER 40:9]][[BibleBHS:JER 40:9]]</w:t>
      </w:r>
    </w:p>
    <w:p>
      <w:r>
        <w:rPr>
          <w:b/>
        </w:rPr>
        <w:t>Remark:</w:t>
      </w:r>
      <w:r>
        <w:t xml:space="preserve"> </w:t>
      </w:r>
      <w:r>
        <w:t>None</w:t>
      </w:r>
    </w:p>
    <w:p>
      <w:r>
        <w:rPr>
          <w:b/>
        </w:rPr>
        <w:t>Suggestion:</w:t>
      </w:r>
      <w:r>
        <w:t xml:space="preserve"> </w:t>
      </w:r>
      <w:r>
        <w:t>to serve</w:t>
      </w:r>
    </w:p>
    <w:p>
      <w:pPr>
        <w:pStyle w:val="Heading3"/>
      </w:pPr>
      <w:r>
        <w:t>Alternative 1</w:t>
      </w:r>
    </w:p>
    <w:p>
      <w:r>
        <w:t>מעבוד</w:t>
      </w:r>
    </w:p>
    <w:p>
      <w:r>
        <w:t>Rating: B</w:t>
      </w:r>
    </w:p>
    <w:p>
      <w:pPr>
        <w:pStyle w:val="ListBullet"/>
      </w:pPr>
      <w:r>
        <w:t>RSV:</w:t>
      </w:r>
      <w:r>
        <w:rPr>
          <w:i/>
        </w:rPr>
        <w:t xml:space="preserve"> to serve</w:t>
      </w:r>
    </w:p>
    <w:p>
      <w:pPr>
        <w:pStyle w:val="ListBullet"/>
      </w:pPr>
      <w:r>
        <w:t>BJ:</w:t>
      </w:r>
      <w:r>
        <w:rPr>
          <w:i/>
        </w:rPr>
        <w:t xml:space="preserve"> de servir</w:t>
      </w:r>
    </w:p>
    <w:p>
      <w:pPr>
        <w:pStyle w:val="ListBullet"/>
      </w:pPr>
      <w:r>
        <w:t>TOB:</w:t>
      </w:r>
      <w:r>
        <w:rPr>
          <w:i/>
        </w:rPr>
        <w:t xml:space="preserve"> (acceptez ...) le régime</w:t>
      </w:r>
    </w:p>
    <w:p>
      <w:pPr>
        <w:pStyle w:val="ListBullet"/>
      </w:pPr>
      <w:r>
        <w:t>LUT:</w:t>
      </w:r>
      <w:r>
        <w:rPr>
          <w:i/>
        </w:rPr>
        <w:t xml:space="preserve"> untertan zu sein</w:t>
      </w:r>
    </w:p>
    <w:p>
      <w:pPr>
        <w:pStyle w:val="Heading3"/>
      </w:pPr>
      <w:r>
        <w:t>Alternative 2</w:t>
      </w:r>
    </w:p>
    <w:p>
      <w:r>
        <w:t>[מעבדי] (= Brockington)</w:t>
      </w:r>
    </w:p>
    <w:p>
      <w:r>
        <w:t>Rating: None</w:t>
      </w:r>
    </w:p>
    <w:p>
      <w:pPr>
        <w:pStyle w:val="ListBullet"/>
      </w:pPr>
      <w:r>
        <w:t>NEB:</w:t>
      </w:r>
      <w:r>
        <w:rPr>
          <w:i/>
        </w:rPr>
        <w:t xml:space="preserve"> *of the (Chaldean) officers</w:t>
      </w:r>
    </w:p>
    <w:p>
      <w:r>
        <w:t>Factors: 14</w:t>
      </w:r>
    </w:p>
    <w:p>
      <w:pPr>
        <w:pStyle w:val="Heading2"/>
      </w:pPr>
      <w:r>
        <w:t>[[@BibleBHS:JER 41:1]][[BibleBHS:JER 41:1]]</w:t>
      </w:r>
    </w:p>
    <w:p>
      <w:r>
        <w:rPr>
          <w:b/>
        </w:rPr>
        <w:t>Remark:</w:t>
      </w:r>
      <w:r>
        <w:t xml:space="preserve"> </w:t>
      </w:r>
      <w:r>
        <w:t>None</w:t>
      </w:r>
    </w:p>
    <w:p>
      <w:r>
        <w:rPr>
          <w:b/>
        </w:rPr>
        <w:t>Suggestion:</w:t>
      </w:r>
      <w:r>
        <w:t xml:space="preserve"> </w:t>
      </w:r>
      <w:r>
        <w:t>and chief officers of the king</w:t>
      </w:r>
    </w:p>
    <w:p>
      <w:pPr>
        <w:pStyle w:val="Heading3"/>
      </w:pPr>
      <w:r>
        <w:t>Alternative 1</w:t>
      </w:r>
    </w:p>
    <w:p>
      <w:r>
        <w:t>ורבי המלך</w:t>
      </w:r>
    </w:p>
    <w:p>
      <w:r>
        <w:t>Rating: B</w:t>
      </w:r>
    </w:p>
    <w:p>
      <w:pPr>
        <w:pStyle w:val="ListBullet"/>
      </w:pPr>
      <w:r>
        <w:t>RSV:</w:t>
      </w:r>
      <w:r>
        <w:rPr>
          <w:i/>
        </w:rPr>
        <w:t xml:space="preserve"> one of the chief officers of the king</w:t>
      </w:r>
    </w:p>
    <w:p>
      <w:pPr>
        <w:pStyle w:val="ListBullet"/>
      </w:pPr>
      <w:r>
        <w:t>BJ:</w:t>
      </w:r>
      <w:r>
        <w:rPr>
          <w:i/>
        </w:rPr>
        <w:t xml:space="preserve"> avec des grands du roi</w:t>
      </w:r>
    </w:p>
    <w:p>
      <w:pPr>
        <w:pStyle w:val="ListBullet"/>
      </w:pPr>
      <w:r>
        <w:t>TOB:</w:t>
      </w:r>
      <w:r>
        <w:rPr>
          <w:i/>
        </w:rPr>
        <w:t xml:space="preserve"> l'un des hauts fonctionnaires du roi</w:t>
      </w:r>
    </w:p>
    <w:p>
      <w:pPr>
        <w:pStyle w:val="ListBullet"/>
      </w:pPr>
      <w:r>
        <w:t>LUT:</w:t>
      </w:r>
      <w:r>
        <w:rPr>
          <w:i/>
        </w:rPr>
        <w:t xml:space="preserve"> einer von den Obersten des Königs</w:t>
      </w:r>
    </w:p>
    <w:p>
      <w:pPr>
        <w:pStyle w:val="Heading3"/>
      </w:pPr>
      <w:r>
        <w:t>Alternative 2</w:t>
      </w:r>
    </w:p>
    <w:p>
      <w:r>
        <w:t>[-] (= Brockington)</w:t>
      </w:r>
    </w:p>
    <w:p>
      <w:r>
        <w:t>Rating: None</w:t>
      </w:r>
    </w:p>
    <w:p>
      <w:pPr>
        <w:pStyle w:val="ListBullet"/>
      </w:pPr>
      <w:r>
        <w:t>NEB:</w:t>
      </w:r>
      <w:r>
        <w:rPr>
          <w:i/>
        </w:rPr>
        <w:t xml:space="preserve"> *[-]</w:t>
      </w:r>
    </w:p>
    <w:p>
      <w:r>
        <w:t>Factors: 5</w:t>
      </w:r>
    </w:p>
    <w:p>
      <w:pPr>
        <w:pStyle w:val="Heading2"/>
      </w:pPr>
      <w:r>
        <w:t>[[@BibleBHS:JER 41:3]][[BibleBHS:JER 41:3]]</w:t>
      </w:r>
    </w:p>
    <w:p>
      <w:r>
        <w:rPr>
          <w:b/>
        </w:rPr>
        <w:t>Remark:</w:t>
      </w:r>
      <w:r>
        <w:t xml:space="preserve"> </w:t>
      </w:r>
      <w:r>
        <w:t>None</w:t>
      </w:r>
    </w:p>
    <w:p>
      <w:r>
        <w:rPr>
          <w:b/>
        </w:rPr>
        <w:t>Suggestion:</w:t>
      </w:r>
      <w:r>
        <w:t xml:space="preserve"> </w:t>
      </w:r>
      <w:r>
        <w:t>the warriors, Ishmael slew (them)</w:t>
      </w:r>
    </w:p>
    <w:p>
      <w:pPr>
        <w:pStyle w:val="Heading3"/>
      </w:pPr>
      <w:r>
        <w:t>Alternative 1</w:t>
      </w:r>
    </w:p>
    <w:p>
      <w:r>
        <w:t>את אנשי המלחמה הכה ישמעאל</w:t>
      </w:r>
    </w:p>
    <w:p>
      <w:r>
        <w:t>Rating: B</w:t>
      </w:r>
    </w:p>
    <w:p>
      <w:pPr>
        <w:pStyle w:val="ListBullet"/>
      </w:pPr>
      <w:r>
        <w:t>RSV:</w:t>
      </w:r>
      <w:r>
        <w:rPr>
          <w:i/>
        </w:rPr>
        <w:t xml:space="preserve"> Ishmael (also) slew (... and the Chaldean) soldiers</w:t>
      </w:r>
    </w:p>
    <w:p>
      <w:pPr>
        <w:pStyle w:val="ListBullet"/>
      </w:pPr>
      <w:r>
        <w:t>BJ:</w:t>
      </w:r>
      <w:r>
        <w:rPr>
          <w:i/>
        </w:rPr>
        <w:t xml:space="preserve"> - c'étaient des hommes de guerre - Yshmaël les tua</w:t>
      </w:r>
    </w:p>
    <w:p>
      <w:pPr>
        <w:pStyle w:val="ListBullet"/>
      </w:pPr>
      <w:r>
        <w:t>TOB:</w:t>
      </w:r>
      <w:r>
        <w:rPr>
          <w:i/>
        </w:rPr>
        <w:t xml:space="preserve"> (de même,) Yishmaël abattit ... les militaires</w:t>
      </w:r>
    </w:p>
    <w:p>
      <w:pPr>
        <w:pStyle w:val="ListBullet"/>
      </w:pPr>
      <w:r>
        <w:t>LUT:</w:t>
      </w:r>
      <w:r>
        <w:rPr>
          <w:i/>
        </w:rPr>
        <w:t xml:space="preserve"> (auch) erschlug Ismael ... sämtliche Kriegsleute</w:t>
      </w:r>
    </w:p>
    <w:p>
      <w:pPr>
        <w:pStyle w:val="Heading3"/>
      </w:pPr>
      <w:r>
        <w:t>Alternative 2</w:t>
      </w:r>
    </w:p>
    <w:p>
      <w:r>
        <w:t>[-] (= Brockington)</w:t>
      </w:r>
    </w:p>
    <w:p>
      <w:r>
        <w:t>Rating: None</w:t>
      </w:r>
    </w:p>
    <w:p>
      <w:pPr>
        <w:pStyle w:val="ListBullet"/>
      </w:pPr>
      <w:r>
        <w:t>NEB:</w:t>
      </w:r>
      <w:r>
        <w:rPr>
          <w:i/>
        </w:rPr>
        <w:t xml:space="preserve"> *[-]</w:t>
      </w:r>
    </w:p>
    <w:p>
      <w:r>
        <w:t>Factors: 5</w:t>
      </w:r>
    </w:p>
    <w:p>
      <w:pPr>
        <w:pStyle w:val="Heading2"/>
      </w:pPr>
      <w:r>
        <w:t>[[@BibleBHS:JER 41:9]][[BibleBHS:JER 41:9]]</w:t>
      </w:r>
    </w:p>
    <w:p>
      <w:r>
        <w:rPr>
          <w:b/>
        </w:rPr>
        <w:t>Remark:</w:t>
      </w:r>
      <w:r>
        <w:t xml:space="preserve"> </w:t>
      </w:r>
      <w:r>
        <w:t>None</w:t>
      </w:r>
    </w:p>
    <w:p>
      <w:r>
        <w:rPr>
          <w:b/>
        </w:rPr>
        <w:t>Suggestion:</w:t>
      </w:r>
      <w:r>
        <w:t xml:space="preserve"> </w:t>
      </w:r>
      <w:r>
        <w:t>the cistern of Gedaliah</w:t>
      </w:r>
    </w:p>
    <w:p>
      <w:pPr>
        <w:pStyle w:val="Heading3"/>
      </w:pPr>
      <w:r>
        <w:t>Alternative 1</w:t>
      </w:r>
    </w:p>
    <w:p>
      <w:r>
        <w:t>ביד־גדליהו</w:t>
      </w:r>
    </w:p>
    <w:p>
      <w:r>
        <w:t>Rating: None</w:t>
      </w:r>
    </w:p>
    <w:p>
      <w:pPr>
        <w:pStyle w:val="ListBullet"/>
      </w:pPr>
      <w:r>
        <w:t>NEB:</w:t>
      </w:r>
      <w:r>
        <w:rPr>
          <w:i/>
        </w:rPr>
        <w:t xml:space="preserve"> by using Gedaliah's name</w:t>
      </w:r>
    </w:p>
    <w:p>
      <w:pPr>
        <w:pStyle w:val="ListBullet"/>
      </w:pPr>
      <w:r>
        <w:t>LUT:</w:t>
      </w:r>
      <w:r>
        <w:rPr>
          <w:i/>
        </w:rPr>
        <w:t xml:space="preserve"> samt dem Gedalja</w:t>
      </w:r>
    </w:p>
    <w:p>
      <w:r>
        <w:t>Factors: 12</w:t>
      </w:r>
    </w:p>
    <w:p>
      <w:pPr>
        <w:pStyle w:val="Heading3"/>
      </w:pPr>
      <w:r>
        <w:t>Alternative 2</w:t>
      </w:r>
    </w:p>
    <w:p>
      <w:r>
        <w:t>[בור גדול]</w:t>
      </w:r>
    </w:p>
    <w:p>
      <w:r>
        <w:t>Rating: None</w:t>
      </w:r>
    </w:p>
    <w:p>
      <w:pPr>
        <w:pStyle w:val="ListBullet"/>
      </w:pPr>
      <w:r>
        <w:t>RSV:</w:t>
      </w:r>
      <w:r>
        <w:rPr>
          <w:i/>
        </w:rPr>
        <w:t xml:space="preserve"> *the large cistern</w:t>
      </w:r>
    </w:p>
    <w:p>
      <w:pPr>
        <w:pStyle w:val="ListBullet"/>
      </w:pPr>
      <w:r>
        <w:t>BJ:</w:t>
      </w:r>
      <w:r>
        <w:rPr>
          <w:i/>
        </w:rPr>
        <w:t xml:space="preserve"> *une grande citerne</w:t>
      </w:r>
    </w:p>
    <w:p>
      <w:pPr>
        <w:pStyle w:val="ListBullet"/>
      </w:pPr>
      <w:r>
        <w:t>TOB:</w:t>
      </w:r>
      <w:r>
        <w:rPr>
          <w:i/>
        </w:rPr>
        <w:t xml:space="preserve"> *la grande citerne</w:t>
      </w:r>
    </w:p>
    <w:p>
      <w:r>
        <w:t>Factors: 12</w:t>
      </w:r>
    </w:p>
    <w:p>
      <w:pPr>
        <w:pStyle w:val="Heading3"/>
      </w:pPr>
      <w:r>
        <w:t>Alternative 3</w:t>
      </w:r>
    </w:p>
    <w:p>
      <w:r>
        <w:t>[בור־גדליהו]</w:t>
      </w:r>
    </w:p>
    <w:p>
      <w:r>
        <w:t>Rating: C</w:t>
      </w:r>
    </w:p>
    <w:p>
      <w:pPr>
        <w:pStyle w:val="Heading2"/>
      </w:pPr>
      <w:r>
        <w:t>[[@BibleBHS:JER 41:16]][[BibleBHS:JER 41:16]]</w:t>
      </w:r>
    </w:p>
    <w:p>
      <w:r>
        <w:rPr>
          <w:b/>
        </w:rPr>
        <w:t>Remark:</w:t>
      </w:r>
      <w:r>
        <w:t xml:space="preserve"> </w:t>
      </w:r>
      <w:r>
        <w:t>None</w:t>
      </w:r>
    </w:p>
    <w:p>
      <w:r>
        <w:rPr>
          <w:b/>
        </w:rPr>
        <w:t>Suggestion:</w:t>
      </w:r>
      <w:r>
        <w:t xml:space="preserve"> </w:t>
      </w:r>
      <w:r>
        <w:t>whom he had rescued from Ishmael</w:t>
      </w:r>
    </w:p>
    <w:p>
      <w:pPr>
        <w:pStyle w:val="Heading3"/>
      </w:pPr>
      <w:r>
        <w:t>Alternative 1</w:t>
      </w:r>
    </w:p>
    <w:p>
      <w:r>
        <w:t>אשר השיב מאת ישמעאל</w:t>
      </w:r>
    </w:p>
    <w:p>
      <w:r>
        <w:t>Rating: A</w:t>
      </w:r>
    </w:p>
    <w:p>
      <w:pPr>
        <w:pStyle w:val="ListBullet"/>
      </w:pPr>
      <w:r>
        <w:t>NEB:</w:t>
      </w:r>
      <w:r>
        <w:rPr>
          <w:i/>
        </w:rPr>
        <w:t xml:space="preserve"> whom he had rescued from Ishmael</w:t>
      </w:r>
    </w:p>
    <w:p>
      <w:pPr>
        <w:pStyle w:val="Heading3"/>
      </w:pPr>
      <w:r>
        <w:t>Alternative 2</w:t>
      </w:r>
    </w:p>
    <w:p>
      <w:r>
        <w:t>[אשר שבה אתם ישמעאל]</w:t>
      </w:r>
    </w:p>
    <w:p>
      <w:r>
        <w:t>Rating: None</w:t>
      </w:r>
    </w:p>
    <w:p>
      <w:pPr>
        <w:pStyle w:val="ListBullet"/>
      </w:pPr>
      <w:r>
        <w:t>RSV:</w:t>
      </w:r>
      <w:r>
        <w:rPr>
          <w:i/>
        </w:rPr>
        <w:t xml:space="preserve"> *whom Ishmael ... had carried away captive</w:t>
      </w:r>
    </w:p>
    <w:p>
      <w:pPr>
        <w:pStyle w:val="ListBullet"/>
      </w:pPr>
      <w:r>
        <w:t>TOB:</w:t>
      </w:r>
      <w:r>
        <w:rPr>
          <w:i/>
        </w:rPr>
        <w:t xml:space="preserve"> *- ceux que Yishmaël, ..., avait emmenés captifs</w:t>
      </w:r>
    </w:p>
    <w:p>
      <w:pPr>
        <w:pStyle w:val="ListBullet"/>
      </w:pPr>
      <w:r>
        <w:t>BJ:</w:t>
      </w:r>
      <w:r>
        <w:rPr>
          <w:i/>
        </w:rPr>
        <w:t xml:space="preserve"> *que Yishmaël, ..., avait emmené ... comme prisonniers</w:t>
      </w:r>
    </w:p>
    <w:p>
      <w:pPr>
        <w:pStyle w:val="ListBullet"/>
      </w:pPr>
      <w:r>
        <w:t>LUT:</w:t>
      </w:r>
      <w:r>
        <w:rPr>
          <w:i/>
        </w:rPr>
        <w:t xml:space="preserve"> (Volk,) das Ismael, ... weggeführt hatte</w:t>
      </w:r>
    </w:p>
    <w:p>
      <w:r>
        <w:t>Factors: 14</w:t>
      </w:r>
    </w:p>
    <w:p>
      <w:pPr>
        <w:pStyle w:val="Heading2"/>
      </w:pPr>
      <w:r>
        <w:t>[[@BibleBHS:JER 42:1]][[BibleBHS:JER 42:1]]</w:t>
      </w:r>
    </w:p>
    <w:p>
      <w:r>
        <w:rPr>
          <w:b/>
        </w:rPr>
        <w:t>Remark:</w:t>
      </w:r>
      <w:r>
        <w:t xml:space="preserve"> </w:t>
      </w:r>
      <w:r>
        <w:t>None</w:t>
      </w:r>
    </w:p>
    <w:p>
      <w:r>
        <w:rPr>
          <w:b/>
        </w:rPr>
        <w:t>Suggestion:</w:t>
      </w:r>
      <w:r>
        <w:t xml:space="preserve"> </w:t>
      </w:r>
      <w:r>
        <w:t>and Jezaniah</w:t>
      </w:r>
    </w:p>
    <w:p>
      <w:pPr>
        <w:pStyle w:val="Heading3"/>
      </w:pPr>
      <w:r>
        <w:t>Alternative 1</w:t>
      </w:r>
    </w:p>
    <w:p>
      <w:r>
        <w:t>ויזניה</w:t>
      </w:r>
    </w:p>
    <w:p>
      <w:r>
        <w:t>Rating: B</w:t>
      </w:r>
    </w:p>
    <w:p>
      <w:pPr>
        <w:pStyle w:val="ListBullet"/>
      </w:pPr>
      <w:r>
        <w:t>LUT:</w:t>
      </w:r>
      <w:r>
        <w:rPr>
          <w:i/>
        </w:rPr>
        <w:t xml:space="preserve"> Jesanja</w:t>
      </w:r>
    </w:p>
    <w:p>
      <w:pPr>
        <w:pStyle w:val="Heading3"/>
      </w:pPr>
      <w:r>
        <w:t>Alternative 2</w:t>
      </w:r>
    </w:p>
    <w:p>
      <w:r>
        <w:t>ועזריה (= Brockington)</w:t>
      </w:r>
    </w:p>
    <w:p>
      <w:r>
        <w:t>Rating: None</w:t>
      </w:r>
    </w:p>
    <w:p>
      <w:pPr>
        <w:pStyle w:val="ListBullet"/>
      </w:pPr>
      <w:r>
        <w:t>RSV:</w:t>
      </w:r>
      <w:r>
        <w:rPr>
          <w:i/>
        </w:rPr>
        <w:t xml:space="preserve"> *and Azariah</w:t>
      </w:r>
    </w:p>
    <w:p>
      <w:pPr>
        <w:pStyle w:val="ListBullet"/>
      </w:pPr>
      <w:r>
        <w:t>NEB:</w:t>
      </w:r>
      <w:r>
        <w:rPr>
          <w:i/>
        </w:rPr>
        <w:t xml:space="preserve"> *and Azariah</w:t>
      </w:r>
    </w:p>
    <w:p>
      <w:pPr>
        <w:pStyle w:val="ListBullet"/>
      </w:pPr>
      <w:r>
        <w:t>BJ:</w:t>
      </w:r>
      <w:r>
        <w:rPr>
          <w:i/>
        </w:rPr>
        <w:t xml:space="preserve"> *et Azarya</w:t>
      </w:r>
    </w:p>
    <w:p>
      <w:pPr>
        <w:pStyle w:val="ListBullet"/>
      </w:pPr>
      <w:r>
        <w:t>TOB:</w:t>
      </w:r>
      <w:r>
        <w:rPr>
          <w:i/>
        </w:rPr>
        <w:t xml:space="preserve"> *et Azarya</w:t>
      </w:r>
    </w:p>
    <w:p>
      <w:r>
        <w:t>Factors: 5</w:t>
      </w:r>
    </w:p>
    <w:p>
      <w:pPr>
        <w:pStyle w:val="Heading2"/>
      </w:pPr>
      <w:r>
        <w:t>[[@BibleBHS:JER 42:12]][[BibleBHS:JER 42:12]]</w:t>
      </w:r>
    </w:p>
    <w:p>
      <w:r>
        <w:rPr>
          <w:b/>
        </w:rPr>
        <w:t>Remark:</w:t>
      </w:r>
      <w:r>
        <w:t xml:space="preserve"> </w:t>
      </w:r>
      <w:r>
        <w:t>None</w:t>
      </w:r>
    </w:p>
    <w:p>
      <w:r>
        <w:rPr>
          <w:b/>
        </w:rPr>
        <w:t>Suggestion:</w:t>
      </w:r>
      <w:r>
        <w:t xml:space="preserve"> </w:t>
      </w:r>
      <w:r>
        <w:t>and he will have mercy on you / and one will have mercy on you</w:t>
      </w:r>
    </w:p>
    <w:p>
      <w:pPr>
        <w:pStyle w:val="Heading3"/>
      </w:pPr>
      <w:r>
        <w:t>Alternative 1</w:t>
      </w:r>
    </w:p>
    <w:p>
      <w:r>
        <w:t>ורחם אתכם</w:t>
      </w:r>
    </w:p>
    <w:p>
      <w:r>
        <w:t>Rating: B</w:t>
      </w:r>
    </w:p>
    <w:p>
      <w:pPr>
        <w:pStyle w:val="ListBullet"/>
      </w:pPr>
      <w:r>
        <w:t>RSV:</w:t>
      </w:r>
      <w:r>
        <w:rPr>
          <w:i/>
        </w:rPr>
        <w:t xml:space="preserve"> that he may have mercy on you</w:t>
      </w:r>
    </w:p>
    <w:p>
      <w:pPr>
        <w:pStyle w:val="ListBullet"/>
      </w:pPr>
      <w:r>
        <w:t>NEB:</w:t>
      </w:r>
      <w:r>
        <w:rPr>
          <w:i/>
        </w:rPr>
        <w:t xml:space="preserve"> and he too will have compassion on you</w:t>
      </w:r>
    </w:p>
    <w:p>
      <w:pPr>
        <w:pStyle w:val="ListBullet"/>
      </w:pPr>
      <w:r>
        <w:t>BJ:</w:t>
      </w:r>
      <w:r>
        <w:rPr>
          <w:i/>
        </w:rPr>
        <w:t xml:space="preserve"> pour qu'il vous prenne en pitié</w:t>
      </w:r>
    </w:p>
    <w:p>
      <w:pPr>
        <w:pStyle w:val="ListBullet"/>
      </w:pPr>
      <w:r>
        <w:t>TOB:</w:t>
      </w:r>
      <w:r>
        <w:rPr>
          <w:i/>
        </w:rPr>
        <w:t xml:space="preserve"> vous prenant en pitié, il</w:t>
      </w:r>
    </w:p>
    <w:p>
      <w:pPr>
        <w:pStyle w:val="Heading3"/>
      </w:pPr>
      <w:r>
        <w:t>Alternative 2</w:t>
      </w:r>
    </w:p>
    <w:p>
      <w:r>
        <w:t>[ורחמתי אתכם]</w:t>
      </w:r>
    </w:p>
    <w:p>
      <w:r>
        <w:t>Rating: None</w:t>
      </w:r>
    </w:p>
    <w:p>
      <w:pPr>
        <w:pStyle w:val="ListBullet"/>
      </w:pPr>
      <w:r>
        <w:t>LUT:</w:t>
      </w:r>
      <w:r>
        <w:rPr>
          <w:i/>
        </w:rPr>
        <w:t xml:space="preserve"> (ich will ...) und mich über euch erbarmen</w:t>
      </w:r>
    </w:p>
    <w:p>
      <w:r>
        <w:t>Factors: 5</w:t>
      </w:r>
    </w:p>
    <w:p>
      <w:pPr>
        <w:pStyle w:val="Heading2"/>
      </w:pPr>
      <w:r>
        <w:t>[[BibleBHS:JER 42:12]]</w:t>
      </w:r>
    </w:p>
    <w:p>
      <w:r>
        <w:rPr>
          <w:b/>
        </w:rPr>
        <w:t>Remark:</w:t>
      </w:r>
      <w:r>
        <w:t xml:space="preserve"> </w:t>
      </w:r>
      <w:r>
        <w:t>None</w:t>
      </w:r>
    </w:p>
    <w:p>
      <w:r>
        <w:rPr>
          <w:b/>
        </w:rPr>
        <w:t>Suggestion:</w:t>
      </w:r>
      <w:r>
        <w:t xml:space="preserve"> </w:t>
      </w:r>
      <w:r>
        <w:t>and he will bring you back / and he will let you go back</w:t>
      </w:r>
    </w:p>
    <w:p>
      <w:pPr>
        <w:pStyle w:val="Heading3"/>
      </w:pPr>
      <w:r>
        <w:t>Alternative 1</w:t>
      </w:r>
    </w:p>
    <w:p>
      <w:r>
        <w:t>והשיב אתכם</w:t>
      </w:r>
    </w:p>
    <w:p>
      <w:r>
        <w:t>Rating: C</w:t>
      </w:r>
    </w:p>
    <w:p>
      <w:pPr>
        <w:pStyle w:val="ListBullet"/>
      </w:pPr>
      <w:r>
        <w:t>BJ:</w:t>
      </w:r>
      <w:r>
        <w:rPr>
          <w:i/>
        </w:rPr>
        <w:t xml:space="preserve"> (pour qu'il ...) et vous laisse revenir</w:t>
      </w:r>
    </w:p>
    <w:p>
      <w:pPr>
        <w:pStyle w:val="Heading3"/>
      </w:pPr>
      <w:r>
        <w:t>Alternative 2</w:t>
      </w:r>
    </w:p>
    <w:p>
      <w:r>
        <w:t>[והשבותי אתכם]</w:t>
      </w:r>
    </w:p>
    <w:p>
      <w:r>
        <w:t>Rating: None</w:t>
      </w:r>
    </w:p>
    <w:p>
      <w:pPr>
        <w:pStyle w:val="ListBullet"/>
      </w:pPr>
      <w:r>
        <w:t>LUT:</w:t>
      </w:r>
      <w:r>
        <w:rPr>
          <w:i/>
        </w:rPr>
        <w:t xml:space="preserve"> (ich will ...) und euch wieder ... bringen</w:t>
      </w:r>
    </w:p>
    <w:p>
      <w:r>
        <w:t>Factors: 5</w:t>
      </w:r>
    </w:p>
    <w:p>
      <w:pPr>
        <w:pStyle w:val="Heading3"/>
      </w:pPr>
      <w:r>
        <w:t>Alternative 3</w:t>
      </w:r>
    </w:p>
    <w:p>
      <w:r>
        <w:t>[והושיב אתכם] ( Brockington: וְהשִׁיב)</w:t>
      </w:r>
    </w:p>
    <w:p>
      <w:r>
        <w:t>Rating: None</w:t>
      </w:r>
    </w:p>
    <w:p>
      <w:pPr>
        <w:pStyle w:val="ListBullet"/>
      </w:pPr>
      <w:r>
        <w:t>RSV:</w:t>
      </w:r>
      <w:r>
        <w:rPr>
          <w:i/>
        </w:rPr>
        <w:t xml:space="preserve"> (that he ...) and let you remain</w:t>
      </w:r>
    </w:p>
    <w:p>
      <w:pPr>
        <w:pStyle w:val="ListBullet"/>
      </w:pPr>
      <w:r>
        <w:t>NEB:</w:t>
      </w:r>
      <w:r>
        <w:rPr>
          <w:i/>
        </w:rPr>
        <w:t xml:space="preserve"> he will let you stay</w:t>
      </w:r>
    </w:p>
    <w:p>
      <w:pPr>
        <w:pStyle w:val="ListBullet"/>
      </w:pPr>
      <w:r>
        <w:t>TOB:</w:t>
      </w:r>
      <w:r>
        <w:rPr>
          <w:i/>
        </w:rPr>
        <w:t xml:space="preserve"> *il vous laissera (sur votre terre)</w:t>
      </w:r>
    </w:p>
    <w:p>
      <w:r>
        <w:t>Factors: 14</w:t>
      </w:r>
    </w:p>
    <w:p>
      <w:pPr>
        <w:pStyle w:val="Heading2"/>
      </w:pPr>
      <w:r>
        <w:t>[[@BibleBHS:JER 43:10]][[BibleBHS:JER 43:10]]</w:t>
      </w:r>
    </w:p>
    <w:p>
      <w:r>
        <w:rPr>
          <w:b/>
        </w:rPr>
        <w:t>Remark:</w:t>
      </w:r>
      <w:r>
        <w:t xml:space="preserve"> </w:t>
      </w:r>
      <w:r>
        <w:t>None</w:t>
      </w:r>
    </w:p>
    <w:p>
      <w:r>
        <w:rPr>
          <w:b/>
        </w:rPr>
        <w:t>Suggestion:</w:t>
      </w:r>
      <w:r>
        <w:t xml:space="preserve"> </w:t>
      </w:r>
      <w:r>
        <w:t>and I will place</w:t>
      </w:r>
    </w:p>
    <w:p>
      <w:pPr>
        <w:pStyle w:val="Heading3"/>
      </w:pPr>
      <w:r>
        <w:t>Alternative 1</w:t>
      </w:r>
    </w:p>
    <w:p>
      <w:r>
        <w:t>ושמתי</w:t>
      </w:r>
    </w:p>
    <w:p>
      <w:r>
        <w:t>Rating: B</w:t>
      </w:r>
    </w:p>
    <w:p>
      <w:pPr>
        <w:pStyle w:val="ListBullet"/>
      </w:pPr>
      <w:r>
        <w:t>TOB:</w:t>
      </w:r>
      <w:r>
        <w:rPr>
          <w:i/>
        </w:rPr>
        <w:t xml:space="preserve"> je placerai</w:t>
      </w:r>
    </w:p>
    <w:p>
      <w:pPr>
        <w:pStyle w:val="ListBullet"/>
      </w:pPr>
      <w:r>
        <w:t>LUT:</w:t>
      </w:r>
      <w:r>
        <w:rPr>
          <w:i/>
        </w:rPr>
        <w:t xml:space="preserve"> (ich ...) und will ... setzen</w:t>
      </w:r>
    </w:p>
    <w:p>
      <w:pPr>
        <w:pStyle w:val="Heading3"/>
      </w:pPr>
      <w:r>
        <w:t>Alternative 2</w:t>
      </w:r>
    </w:p>
    <w:p>
      <w:r>
        <w:t>[ושם את] (= Brockington)</w:t>
      </w:r>
    </w:p>
    <w:p>
      <w:r>
        <w:t>Rating: None</w:t>
      </w:r>
    </w:p>
    <w:p>
      <w:pPr>
        <w:pStyle w:val="ListBullet"/>
      </w:pPr>
      <w:r>
        <w:t>RSV:</w:t>
      </w:r>
      <w:r>
        <w:rPr>
          <w:i/>
        </w:rPr>
        <w:t xml:space="preserve"> *and he will set (his throne)</w:t>
      </w:r>
    </w:p>
    <w:p>
      <w:pPr>
        <w:pStyle w:val="ListBullet"/>
      </w:pPr>
      <w:r>
        <w:t>NEB:</w:t>
      </w:r>
      <w:r>
        <w:rPr>
          <w:i/>
        </w:rPr>
        <w:t xml:space="preserve"> *and he will place (his throne)</w:t>
      </w:r>
    </w:p>
    <w:p>
      <w:pPr>
        <w:pStyle w:val="ListBullet"/>
      </w:pPr>
      <w:r>
        <w:t>BJ:</w:t>
      </w:r>
      <w:r>
        <w:rPr>
          <w:i/>
        </w:rPr>
        <w:t xml:space="preserve"> *il installera (son trône)</w:t>
      </w:r>
    </w:p>
    <w:p>
      <w:r>
        <w:t>Factors: 4</w:t>
      </w:r>
    </w:p>
    <w:p>
      <w:pPr>
        <w:pStyle w:val="Heading2"/>
      </w:pPr>
      <w:r>
        <w:t>[[@BibleBHS:JER 43:12]][[BibleBHS:JER 43:12]]</w:t>
      </w:r>
    </w:p>
    <w:p>
      <w:r>
        <w:rPr>
          <w:b/>
        </w:rPr>
        <w:t>Remark:</w:t>
      </w:r>
      <w:r>
        <w:t xml:space="preserve"> </w:t>
      </w:r>
      <w:r>
        <w:t>None</w:t>
      </w:r>
    </w:p>
    <w:p>
      <w:r>
        <w:rPr>
          <w:b/>
        </w:rPr>
        <w:t>Suggestion:</w:t>
      </w:r>
      <w:r>
        <w:t xml:space="preserve"> </w:t>
      </w:r>
      <w:r>
        <w:t>and I will set (fire) to</w:t>
      </w:r>
    </w:p>
    <w:p>
      <w:pPr>
        <w:pStyle w:val="Heading3"/>
      </w:pPr>
      <w:r>
        <w:t>Alternative 1</w:t>
      </w:r>
    </w:p>
    <w:p>
      <w:r>
        <w:t>והצתי</w:t>
      </w:r>
    </w:p>
    <w:p>
      <w:r>
        <w:t>Rating: B</w:t>
      </w:r>
    </w:p>
    <w:p>
      <w:pPr>
        <w:pStyle w:val="ListBullet"/>
      </w:pPr>
      <w:r>
        <w:t>TOB:</w:t>
      </w:r>
      <w:r>
        <w:rPr>
          <w:i/>
        </w:rPr>
        <w:t xml:space="preserve"> je mettrai (le feu)</w:t>
      </w:r>
    </w:p>
    <w:p>
      <w:pPr>
        <w:pStyle w:val="ListBullet"/>
      </w:pPr>
      <w:r>
        <w:t>LUT:</w:t>
      </w:r>
      <w:r>
        <w:rPr>
          <w:i/>
        </w:rPr>
        <w:t xml:space="preserve"> und ich will ... (in Brand) stecken</w:t>
      </w:r>
    </w:p>
    <w:p>
      <w:pPr>
        <w:pStyle w:val="Heading3"/>
      </w:pPr>
      <w:r>
        <w:t>Alternative 2</w:t>
      </w:r>
    </w:p>
    <w:p>
      <w:r>
        <w:t>[והצית] (= Brockington)</w:t>
      </w:r>
    </w:p>
    <w:p>
      <w:r>
        <w:t>Rating: None</w:t>
      </w:r>
    </w:p>
    <w:p>
      <w:pPr>
        <w:pStyle w:val="ListBullet"/>
      </w:pPr>
      <w:r>
        <w:t>RSV:</w:t>
      </w:r>
      <w:r>
        <w:rPr>
          <w:i/>
        </w:rPr>
        <w:t xml:space="preserve"> *he shall kindle (a fire)</w:t>
      </w:r>
    </w:p>
    <w:p>
      <w:pPr>
        <w:pStyle w:val="ListBullet"/>
      </w:pPr>
      <w:r>
        <w:t>NEB:</w:t>
      </w:r>
      <w:r>
        <w:rPr>
          <w:i/>
        </w:rPr>
        <w:t xml:space="preserve"> *he will set (fire)</w:t>
      </w:r>
    </w:p>
    <w:p>
      <w:pPr>
        <w:pStyle w:val="ListBullet"/>
      </w:pPr>
      <w:r>
        <w:t>BJ:</w:t>
      </w:r>
      <w:r>
        <w:rPr>
          <w:i/>
        </w:rPr>
        <w:t xml:space="preserve"> *il mettra (le feu)</w:t>
      </w:r>
    </w:p>
    <w:p>
      <w:r>
        <w:t>Factors: 4</w:t>
      </w:r>
    </w:p>
    <w:p>
      <w:pPr>
        <w:pStyle w:val="Heading2"/>
      </w:pPr>
      <w:r>
        <w:t>[[@BibleBHS:JER 44:3]][[BibleBHS:JER 44:3]]</w:t>
      </w:r>
    </w:p>
    <w:p>
      <w:r>
        <w:rPr>
          <w:b/>
        </w:rPr>
        <w:t>Remark:</w:t>
      </w:r>
      <w:r>
        <w:t xml:space="preserve"> </w:t>
      </w:r>
      <w:r>
        <w:t>None</w:t>
      </w:r>
    </w:p>
    <w:p>
      <w:r>
        <w:rPr>
          <w:b/>
        </w:rPr>
        <w:t>Suggestion:</w:t>
      </w:r>
      <w:r>
        <w:t xml:space="preserve"> </w:t>
      </w:r>
      <w:r>
        <w:t>to serve / (thus) serving (other gods)</w:t>
      </w:r>
    </w:p>
    <w:p>
      <w:pPr>
        <w:pStyle w:val="Heading3"/>
      </w:pPr>
      <w:r>
        <w:t>Alternative 1</w:t>
      </w:r>
    </w:p>
    <w:p>
      <w:r>
        <w:t>לעבד</w:t>
      </w:r>
    </w:p>
    <w:p>
      <w:r>
        <w:t>Rating: B</w:t>
      </w:r>
    </w:p>
    <w:p>
      <w:pPr>
        <w:pStyle w:val="Heading3"/>
      </w:pPr>
      <w:r>
        <w:t>Alternative 2</w:t>
      </w:r>
    </w:p>
    <w:p>
      <w:r>
        <w:t>[ולעבד]</w:t>
      </w:r>
    </w:p>
    <w:p>
      <w:r>
        <w:t>Rating: None</w:t>
      </w:r>
    </w:p>
    <w:p>
      <w:pPr>
        <w:pStyle w:val="ListBullet"/>
      </w:pPr>
      <w:r>
        <w:t>RSV:</w:t>
      </w:r>
      <w:r>
        <w:rPr>
          <w:i/>
        </w:rPr>
        <w:t xml:space="preserve"> (they went to ...) and serve</w:t>
      </w:r>
    </w:p>
    <w:p>
      <w:pPr>
        <w:pStyle w:val="ListBullet"/>
      </w:pPr>
      <w:r>
        <w:t>BJ:</w:t>
      </w:r>
      <w:r>
        <w:rPr>
          <w:i/>
        </w:rPr>
        <w:t xml:space="preserve"> et servir</w:t>
      </w:r>
    </w:p>
    <w:p>
      <w:pPr>
        <w:pStyle w:val="ListBullet"/>
      </w:pPr>
      <w:r>
        <w:t>TOB:</w:t>
      </w:r>
      <w:r>
        <w:rPr>
          <w:i/>
        </w:rPr>
        <w:t xml:space="preserve"> et rendre un culte</w:t>
      </w:r>
    </w:p>
    <w:p>
      <w:pPr>
        <w:pStyle w:val="ListBullet"/>
      </w:pPr>
      <w:r>
        <w:t>LUT:</w:t>
      </w:r>
      <w:r>
        <w:rPr>
          <w:i/>
        </w:rPr>
        <w:t xml:space="preserve"> (als sie ...) und dienten</w:t>
      </w:r>
    </w:p>
    <w:p>
      <w:r>
        <w:t>Factors: 4, 6</w:t>
      </w:r>
    </w:p>
    <w:p>
      <w:pPr>
        <w:pStyle w:val="Heading3"/>
      </w:pPr>
      <w:r>
        <w:t>Alternative 3</w:t>
      </w:r>
    </w:p>
    <w:p>
      <w:r>
        <w:t>[-] (= Brockington)</w:t>
      </w:r>
    </w:p>
    <w:p>
      <w:r>
        <w:t>Rating: None</w:t>
      </w:r>
    </w:p>
    <w:p>
      <w:pPr>
        <w:pStyle w:val="ListBullet"/>
      </w:pPr>
      <w:r>
        <w:t>NEB:</w:t>
      </w:r>
      <w:r>
        <w:rPr>
          <w:i/>
        </w:rPr>
        <w:t xml:space="preserve"> *[-]</w:t>
      </w:r>
    </w:p>
    <w:p>
      <w:r>
        <w:t>Factors: 4</w:t>
      </w:r>
    </w:p>
    <w:p>
      <w:pPr>
        <w:pStyle w:val="Heading2"/>
      </w:pPr>
      <w:r>
        <w:t>[[@BibleBHS:JER 44:9]][[BibleBHS:JER 44:9]]</w:t>
      </w:r>
    </w:p>
    <w:p>
      <w:r>
        <w:rPr>
          <w:b/>
        </w:rPr>
        <w:t>Remark:</w:t>
      </w:r>
      <w:r>
        <w:t xml:space="preserve"> </w:t>
      </w:r>
      <w:r>
        <w:t>Two translations are possible: (1) "of his wives" (i. e. of King Solomon), (2) "of the wives of every one of them".</w:t>
      </w:r>
    </w:p>
    <w:p>
      <w:r>
        <w:rPr>
          <w:b/>
        </w:rPr>
        <w:t>Suggestion:</w:t>
      </w:r>
      <w:r>
        <w:t xml:space="preserve"> </w:t>
      </w:r>
      <w:r>
        <w:t>See Remark</w:t>
      </w:r>
    </w:p>
    <w:p>
      <w:pPr>
        <w:pStyle w:val="Heading3"/>
      </w:pPr>
      <w:r>
        <w:t>Alternative 1</w:t>
      </w:r>
    </w:p>
    <w:p>
      <w:r>
        <w:t>נשיו</w:t>
      </w:r>
    </w:p>
    <w:p>
      <w:r>
        <w:t>Rating: B</w:t>
      </w:r>
    </w:p>
    <w:p>
      <w:pPr>
        <w:pStyle w:val="Heading3"/>
      </w:pPr>
      <w:r>
        <w:t>Alternative 2</w:t>
      </w:r>
    </w:p>
    <w:p>
      <w:r>
        <w:t>[נשיהם]</w:t>
      </w:r>
    </w:p>
    <w:p>
      <w:r>
        <w:t>Rating: None</w:t>
      </w:r>
    </w:p>
    <w:p>
      <w:pPr>
        <w:pStyle w:val="ListBullet"/>
      </w:pPr>
      <w:r>
        <w:t>RSV:</w:t>
      </w:r>
      <w:r>
        <w:rPr>
          <w:i/>
        </w:rPr>
        <w:t xml:space="preserve"> *of their wives</w:t>
      </w:r>
    </w:p>
    <w:p>
      <w:pPr>
        <w:pStyle w:val="ListBullet"/>
      </w:pPr>
      <w:r>
        <w:t>NEB:</w:t>
      </w:r>
      <w:r>
        <w:rPr>
          <w:i/>
        </w:rPr>
        <w:t xml:space="preserve"> of their wives</w:t>
      </w:r>
    </w:p>
    <w:p>
      <w:pPr>
        <w:pStyle w:val="ListBullet"/>
      </w:pPr>
      <w:r>
        <w:t>TOB:</w:t>
      </w:r>
      <w:r>
        <w:rPr>
          <w:i/>
        </w:rPr>
        <w:t xml:space="preserve"> et de leurs femmes</w:t>
      </w:r>
    </w:p>
    <w:p>
      <w:pPr>
        <w:pStyle w:val="ListBullet"/>
      </w:pPr>
      <w:r>
        <w:t>LUT:</w:t>
      </w:r>
      <w:r>
        <w:rPr>
          <w:i/>
        </w:rPr>
        <w:t xml:space="preserve"> ihrer Frauen</w:t>
      </w:r>
    </w:p>
    <w:p>
      <w:r>
        <w:t>Factors: 4</w:t>
      </w:r>
    </w:p>
    <w:p>
      <w:pPr>
        <w:pStyle w:val="Heading3"/>
      </w:pPr>
      <w:r>
        <w:t>Alternative 3</w:t>
      </w:r>
    </w:p>
    <w:p>
      <w:r>
        <w:t>[שריכם]</w:t>
      </w:r>
    </w:p>
    <w:p>
      <w:r>
        <w:t>Rating: None</w:t>
      </w:r>
    </w:p>
    <w:p>
      <w:pPr>
        <w:pStyle w:val="ListBullet"/>
      </w:pPr>
      <w:r>
        <w:t>BJ:</w:t>
      </w:r>
      <w:r>
        <w:rPr>
          <w:i/>
        </w:rPr>
        <w:t xml:space="preserve"> *et de vos princes</w:t>
      </w:r>
    </w:p>
    <w:p>
      <w:r>
        <w:t>Factors: 5</w:t>
      </w:r>
    </w:p>
    <w:p>
      <w:pPr>
        <w:pStyle w:val="Heading2"/>
      </w:pPr>
      <w:r>
        <w:t>[[@BibleBHS:JER 44:15]][[BibleBHS:JER 44:15]]</w:t>
      </w:r>
    </w:p>
    <w:p>
      <w:r>
        <w:rPr>
          <w:b/>
        </w:rPr>
        <w:t>Remark:</w:t>
      </w:r>
      <w:r>
        <w:t xml:space="preserve"> </w:t>
      </w:r>
      <w:r>
        <w:t>None</w:t>
      </w:r>
    </w:p>
    <w:p>
      <w:r>
        <w:rPr>
          <w:b/>
        </w:rPr>
        <w:t>Suggestion:</w:t>
      </w:r>
      <w:r>
        <w:t xml:space="preserve"> </w:t>
      </w:r>
      <w:r>
        <w:t>and all the people dwelling in Pathros in the land of Egypt</w:t>
      </w:r>
    </w:p>
    <w:p>
      <w:pPr>
        <w:pStyle w:val="Heading3"/>
      </w:pPr>
      <w:r>
        <w:t>Alternative 1</w:t>
      </w:r>
    </w:p>
    <w:p>
      <w:r>
        <w:t>וכל־העם הישבים בארץ־מצרים בפתרוס</w:t>
      </w:r>
    </w:p>
    <w:p>
      <w:r>
        <w:t>Rating: A</w:t>
      </w:r>
    </w:p>
    <w:p>
      <w:pPr>
        <w:pStyle w:val="ListBullet"/>
      </w:pPr>
      <w:r>
        <w:t>RSV:</w:t>
      </w:r>
      <w:r>
        <w:rPr>
          <w:i/>
        </w:rPr>
        <w:t xml:space="preserve"> all the people who dwelt in Pathros in the land of Egypt</w:t>
      </w:r>
    </w:p>
    <w:p>
      <w:pPr>
        <w:pStyle w:val="ListBullet"/>
      </w:pPr>
      <w:r>
        <w:t>TOB:</w:t>
      </w:r>
      <w:r>
        <w:rPr>
          <w:i/>
        </w:rPr>
        <w:t xml:space="preserve"> tous les gens qui s'étaient établis en pays d'Egypte, à Patros</w:t>
      </w:r>
    </w:p>
    <w:p>
      <w:pPr>
        <w:pStyle w:val="Heading3"/>
      </w:pPr>
      <w:r>
        <w:t>Alternative 2</w:t>
      </w:r>
    </w:p>
    <w:p>
      <w:r>
        <w:t>[וכל־העם הישבים בארץ־מצרים ובפתרוס]</w:t>
      </w:r>
    </w:p>
    <w:p>
      <w:r>
        <w:t>Rating: None</w:t>
      </w:r>
    </w:p>
    <w:p>
      <w:pPr>
        <w:pStyle w:val="ListBullet"/>
      </w:pPr>
      <w:r>
        <w:t>BJ:</w:t>
      </w:r>
      <w:r>
        <w:rPr>
          <w:i/>
        </w:rPr>
        <w:t xml:space="preserve"> (et tout le peuple établi au pays d'Egypte et à Patros)</w:t>
      </w:r>
    </w:p>
    <w:p>
      <w:pPr>
        <w:pStyle w:val="ListBullet"/>
      </w:pPr>
      <w:r>
        <w:t>LUT:</w:t>
      </w:r>
      <w:r>
        <w:rPr>
          <w:i/>
        </w:rPr>
        <w:t xml:space="preserve"> samt allem Volk, das in Aegyptenland und in Pathros wohnte</w:t>
      </w:r>
    </w:p>
    <w:p>
      <w:r>
        <w:t>Factors: 1, 4, 6</w:t>
      </w:r>
    </w:p>
    <w:p>
      <w:pPr>
        <w:pStyle w:val="Heading3"/>
      </w:pPr>
      <w:r>
        <w:t>Alternative 3</w:t>
      </w:r>
    </w:p>
    <w:p>
      <w:r>
        <w:t>[-] (= Brockington)</w:t>
      </w:r>
    </w:p>
    <w:p>
      <w:r>
        <w:t>Rating: None</w:t>
      </w:r>
    </w:p>
    <w:p>
      <w:pPr>
        <w:pStyle w:val="ListBullet"/>
      </w:pPr>
      <w:r>
        <w:t>NEB:</w:t>
      </w:r>
      <w:r>
        <w:rPr>
          <w:i/>
        </w:rPr>
        <w:t xml:space="preserve"> *[-]</w:t>
      </w:r>
    </w:p>
    <w:p>
      <w:r>
        <w:t>Factors: 14</w:t>
      </w:r>
    </w:p>
    <w:p>
      <w:pPr>
        <w:pStyle w:val="Heading2"/>
      </w:pPr>
      <w:r>
        <w:t>[[@BibleBHS:JER 44:19]][[BibleBHS:JER 44:19]]</w:t>
      </w:r>
    </w:p>
    <w:p>
      <w:r>
        <w:rPr>
          <w:b/>
        </w:rPr>
        <w:t>Remark:</w:t>
      </w:r>
      <w:r>
        <w:t xml:space="preserve"> </w:t>
      </w:r>
      <w:r>
        <w:t>None</w:t>
      </w:r>
    </w:p>
    <w:p>
      <w:r>
        <w:rPr>
          <w:b/>
        </w:rPr>
        <w:t>Suggestion:</w:t>
      </w:r>
      <w:r>
        <w:t xml:space="preserve"> </w:t>
      </w:r>
      <w:r>
        <w:t>and when</w:t>
      </w:r>
    </w:p>
    <w:p>
      <w:pPr>
        <w:pStyle w:val="Heading3"/>
      </w:pPr>
      <w:r>
        <w:t>Alternative 1</w:t>
      </w:r>
    </w:p>
    <w:p>
      <w:r>
        <w:t>וכי</w:t>
      </w:r>
    </w:p>
    <w:p>
      <w:r>
        <w:t>Rating: B</w:t>
      </w:r>
    </w:p>
    <w:p>
      <w:pPr>
        <w:pStyle w:val="ListBullet"/>
      </w:pPr>
      <w:r>
        <w:t>BJ:</w:t>
      </w:r>
      <w:r>
        <w:rPr>
          <w:i/>
        </w:rPr>
        <w:t xml:space="preserve"> *d'ailleurs (en note: "Les femmes prennent ici la parole.")</w:t>
      </w:r>
    </w:p>
    <w:p>
      <w:pPr>
        <w:pStyle w:val="ListBullet"/>
      </w:pPr>
      <w:r>
        <w:t>LUT:</w:t>
      </w:r>
      <w:r>
        <w:rPr>
          <w:i/>
        </w:rPr>
        <w:t xml:space="preserve"> und wenn (wir) Frauen</w:t>
      </w:r>
    </w:p>
    <w:p>
      <w:pPr>
        <w:pStyle w:val="Heading3"/>
      </w:pPr>
      <w:r>
        <w:t>Alternative 2</w:t>
      </w:r>
    </w:p>
    <w:p>
      <w:r>
        <w:t>[כי(ו) והנשים אמרו] (= Brockington)</w:t>
      </w:r>
    </w:p>
    <w:p>
      <w:r>
        <w:t>Rating: None</w:t>
      </w:r>
    </w:p>
    <w:p>
      <w:pPr>
        <w:pStyle w:val="ListBullet"/>
      </w:pPr>
      <w:r>
        <w:t>RSV:</w:t>
      </w:r>
      <w:r>
        <w:rPr>
          <w:i/>
        </w:rPr>
        <w:t xml:space="preserve"> *and the women said, "When</w:t>
      </w:r>
    </w:p>
    <w:p>
      <w:pPr>
        <w:pStyle w:val="ListBullet"/>
      </w:pPr>
      <w:r>
        <w:t>NEB:</w:t>
      </w:r>
      <w:r>
        <w:rPr>
          <w:i/>
        </w:rPr>
        <w:t xml:space="preserve"> *and the women said, 'When</w:t>
      </w:r>
    </w:p>
    <w:p>
      <w:pPr>
        <w:pStyle w:val="ListBullet"/>
      </w:pPr>
      <w:r>
        <w:t>TOB:</w:t>
      </w:r>
      <w:r>
        <w:rPr>
          <w:i/>
        </w:rPr>
        <w:t xml:space="preserve"> *les femmes ajoutèrent: "Et quand</w:t>
      </w:r>
    </w:p>
    <w:p>
      <w:r>
        <w:t>Factors: 13</w:t>
      </w:r>
    </w:p>
    <w:p>
      <w:pPr>
        <w:pStyle w:val="Heading2"/>
      </w:pPr>
      <w:r>
        <w:t>[[@BibleBHS:JER 44:21]][[BibleBHS:JER 44:21]]</w:t>
      </w:r>
    </w:p>
    <w:p>
      <w:r>
        <w:rPr>
          <w:b/>
        </w:rPr>
        <w:t>Remark:</w:t>
      </w:r>
      <w:r>
        <w:t xml:space="preserve"> </w:t>
      </w:r>
      <w:r>
        <w:t>J, TOB, L may translate the MT, in which case their readings must be put together with NEB on the side of the witnesses of the MT.</w:t>
      </w:r>
    </w:p>
    <w:p>
      <w:r>
        <w:rPr>
          <w:b/>
        </w:rPr>
        <w:t>Suggestion:</w:t>
      </w:r>
      <w:r>
        <w:t xml:space="preserve"> </w:t>
      </w:r>
      <w:r>
        <w:t>them / it (i.e. the incense offerings)</w:t>
      </w:r>
    </w:p>
    <w:p>
      <w:pPr>
        <w:pStyle w:val="Heading3"/>
      </w:pPr>
      <w:r>
        <w:t>Alternative 1</w:t>
      </w:r>
    </w:p>
    <w:p>
      <w:r>
        <w:t>אֹתָם</w:t>
      </w:r>
    </w:p>
    <w:p>
      <w:r>
        <w:t>Rating: B</w:t>
      </w:r>
    </w:p>
    <w:p>
      <w:pPr>
        <w:pStyle w:val="ListBullet"/>
      </w:pPr>
      <w:r>
        <w:t>NEB:</w:t>
      </w:r>
      <w:r>
        <w:rPr>
          <w:i/>
        </w:rPr>
        <w:t xml:space="preserve"> and they (mounted up in his mind)</w:t>
      </w:r>
    </w:p>
    <w:p>
      <w:pPr>
        <w:pStyle w:val="Heading3"/>
      </w:pPr>
      <w:r>
        <w:t>Alternative 2</w:t>
      </w:r>
    </w:p>
    <w:p>
      <w:r>
        <w:t>[אֹתָה] / [אֹתוֹ]</w:t>
      </w:r>
    </w:p>
    <w:p>
      <w:r>
        <w:t>Rating: None</w:t>
      </w:r>
    </w:p>
    <w:p>
      <w:pPr>
        <w:pStyle w:val="ListBullet"/>
      </w:pPr>
      <w:r>
        <w:t>RSV:</w:t>
      </w:r>
      <w:r>
        <w:rPr>
          <w:i/>
        </w:rPr>
        <w:t xml:space="preserve"> *(remember) it</w:t>
      </w:r>
    </w:p>
    <w:p>
      <w:pPr>
        <w:pStyle w:val="ListBullet"/>
      </w:pPr>
      <w:r>
        <w:t>BJ:</w:t>
      </w:r>
      <w:r>
        <w:rPr>
          <w:i/>
        </w:rPr>
        <w:t xml:space="preserve"> cela (dont ... s'est souvenu)</w:t>
      </w:r>
    </w:p>
    <w:p>
      <w:pPr>
        <w:pStyle w:val="ListBullet"/>
      </w:pPr>
      <w:r>
        <w:t>TOB:</w:t>
      </w:r>
      <w:r>
        <w:rPr>
          <w:i/>
        </w:rPr>
        <w:t xml:space="preserve"> (n'est-ce pas) ce que (le SEIGNEUR rappelle)</w:t>
      </w:r>
    </w:p>
    <w:p>
      <w:pPr>
        <w:pStyle w:val="ListBullet"/>
      </w:pPr>
      <w:r>
        <w:t>LUT:</w:t>
      </w:r>
      <w:r>
        <w:rPr>
          <w:i/>
        </w:rPr>
        <w:t xml:space="preserve"> (er hat')s (zu Herzen genommen)</w:t>
      </w:r>
    </w:p>
    <w:p>
      <w:r>
        <w:t>Factors: 1, 6</w:t>
      </w:r>
    </w:p>
    <w:p>
      <w:pPr>
        <w:pStyle w:val="Heading2"/>
      </w:pPr>
      <w:r>
        <w:t>[[@BibleBHS:JER 44:23]][[BibleBHS:JER 44:23]]</w:t>
      </w:r>
    </w:p>
    <w:p>
      <w:r>
        <w:rPr>
          <w:b/>
        </w:rPr>
        <w:t>Remark:</w:t>
      </w:r>
      <w:r>
        <w:t xml:space="preserve"> </w:t>
      </w:r>
      <w:r>
        <w:t>None</w:t>
      </w:r>
    </w:p>
    <w:p>
      <w:r>
        <w:rPr>
          <w:b/>
        </w:rPr>
        <w:t>Suggestion:</w:t>
      </w:r>
      <w:r>
        <w:t xml:space="preserve"> </w:t>
      </w:r>
      <w:r>
        <w:t>as at this day</w:t>
      </w:r>
    </w:p>
    <w:p>
      <w:pPr>
        <w:pStyle w:val="Heading3"/>
      </w:pPr>
      <w:r>
        <w:t>Alternative 1</w:t>
      </w:r>
    </w:p>
    <w:p>
      <w:r>
        <w:t>כיום הזה</w:t>
      </w:r>
    </w:p>
    <w:p>
      <w:r>
        <w:t>Rating: A</w:t>
      </w:r>
    </w:p>
    <w:p>
      <w:pPr>
        <w:pStyle w:val="ListBullet"/>
      </w:pPr>
      <w:r>
        <w:t>RSV:</w:t>
      </w:r>
      <w:r>
        <w:rPr>
          <w:i/>
        </w:rPr>
        <w:t xml:space="preserve"> as at this day</w:t>
      </w:r>
    </w:p>
    <w:p>
      <w:pPr>
        <w:pStyle w:val="ListBullet"/>
      </w:pPr>
      <w:r>
        <w:t>BJ:</w:t>
      </w:r>
      <w:r>
        <w:rPr>
          <w:i/>
        </w:rPr>
        <w:t xml:space="preserve"> comme c'est le cas aujourd'hui</w:t>
      </w:r>
    </w:p>
    <w:p>
      <w:pPr>
        <w:pStyle w:val="ListBullet"/>
      </w:pPr>
      <w:r>
        <w:t>TOB:</w:t>
      </w:r>
      <w:r>
        <w:rPr>
          <w:i/>
        </w:rPr>
        <w:t xml:space="preserve"> - c'est bien la situation actuelle</w:t>
      </w:r>
    </w:p>
    <w:p>
      <w:pPr>
        <w:pStyle w:val="ListBullet"/>
      </w:pPr>
      <w:r>
        <w:t>LUT:</w:t>
      </w:r>
      <w:r>
        <w:rPr>
          <w:i/>
        </w:rPr>
        <w:t xml:space="preserve"> so wie es heute ist</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[[@BibleBHS:JER 44:25]][[BibleBHS:JER 44:25]]</w:t>
      </w:r>
    </w:p>
    <w:p>
      <w:r>
        <w:rPr>
          <w:b/>
        </w:rPr>
        <w:t>Remark:</w:t>
      </w:r>
      <w:r>
        <w:t xml:space="preserve"> </w:t>
      </w:r>
      <w:r>
        <w:t>None</w:t>
      </w:r>
    </w:p>
    <w:p>
      <w:r>
        <w:rPr>
          <w:b/>
        </w:rPr>
        <w:t>Suggestion:</w:t>
      </w:r>
      <w:r>
        <w:t xml:space="preserve"> </w:t>
      </w:r>
      <w:r>
        <w:t>you and your wives</w:t>
      </w:r>
    </w:p>
    <w:p>
      <w:pPr>
        <w:pStyle w:val="Heading3"/>
      </w:pPr>
      <w:r>
        <w:t>Alternative 1</w:t>
      </w:r>
    </w:p>
    <w:p>
      <w:r>
        <w:t>אתם ונשיכם</w:t>
      </w:r>
    </w:p>
    <w:p>
      <w:r>
        <w:t>Rating: B</w:t>
      </w:r>
    </w:p>
    <w:p>
      <w:pPr>
        <w:pStyle w:val="ListBullet"/>
      </w:pPr>
      <w:r>
        <w:t>RSV:</w:t>
      </w:r>
      <w:r>
        <w:rPr>
          <w:i/>
        </w:rPr>
        <w:t xml:space="preserve"> you and your wives</w:t>
      </w:r>
    </w:p>
    <w:p>
      <w:pPr>
        <w:pStyle w:val="ListBullet"/>
      </w:pPr>
      <w:r>
        <w:t>BJ:</w:t>
      </w:r>
      <w:r>
        <w:rPr>
          <w:i/>
        </w:rPr>
        <w:t xml:space="preserve"> vous et vos femmes</w:t>
      </w:r>
    </w:p>
    <w:p>
      <w:pPr>
        <w:pStyle w:val="ListBullet"/>
      </w:pPr>
      <w:r>
        <w:t>LUT:</w:t>
      </w:r>
      <w:r>
        <w:rPr>
          <w:i/>
        </w:rPr>
        <w:t xml:space="preserve"> ihr und eure Frauen</w:t>
      </w:r>
    </w:p>
    <w:p>
      <w:pPr>
        <w:pStyle w:val="Heading3"/>
      </w:pPr>
      <w:r>
        <w:t>Alternative 2</w:t>
      </w:r>
    </w:p>
    <w:p>
      <w:r>
        <w:t>[אתנה הנשים] (= Brockington)</w:t>
      </w:r>
    </w:p>
    <w:p>
      <w:r>
        <w:t>Rating: None</w:t>
      </w:r>
    </w:p>
    <w:p>
      <w:pPr>
        <w:pStyle w:val="ListBullet"/>
      </w:pPr>
      <w:r>
        <w:t>NEB:</w:t>
      </w:r>
      <w:r>
        <w:rPr>
          <w:i/>
        </w:rPr>
        <w:t xml:space="preserve"> *you women</w:t>
      </w:r>
    </w:p>
    <w:p>
      <w:pPr>
        <w:pStyle w:val="ListBullet"/>
      </w:pPr>
      <w:r>
        <w:t>TOB:</w:t>
      </w:r>
      <w:r>
        <w:rPr>
          <w:i/>
        </w:rPr>
        <w:t xml:space="preserve"> *avec vous, les femmes</w:t>
      </w:r>
    </w:p>
    <w:p>
      <w:r>
        <w:t>Factors: 4</w:t>
      </w:r>
    </w:p>
    <w:p>
      <w:pPr>
        <w:pStyle w:val="Heading2"/>
      </w:pPr>
      <w:r>
        <w:t>[[@BibleBHS:JER 46:9]][[BibleBHS:JER 46:9]]</w:t>
      </w:r>
    </w:p>
    <w:p>
      <w:r>
        <w:rPr>
          <w:b/>
        </w:rPr>
        <w:t>Remark:</w:t>
      </w:r>
      <w:r>
        <w:t xml:space="preserve"> </w:t>
      </w:r>
      <w:r>
        <w:t>None</w:t>
      </w:r>
    </w:p>
    <w:p>
      <w:r>
        <w:rPr>
          <w:b/>
        </w:rPr>
        <w:t>Suggestion:</w:t>
      </w:r>
      <w:r>
        <w:t xml:space="preserve"> </w:t>
      </w:r>
      <w:r>
        <w:t>handling (and) drawing the bow</w:t>
      </w:r>
    </w:p>
    <w:p>
      <w:pPr>
        <w:pStyle w:val="Heading3"/>
      </w:pPr>
      <w:r>
        <w:t>Alternative 1</w:t>
      </w:r>
    </w:p>
    <w:p>
      <w:r>
        <w:t>תפשי דרכי קשת</w:t>
      </w:r>
    </w:p>
    <w:p>
      <w:r>
        <w:t>Rating: B</w:t>
      </w:r>
    </w:p>
    <w:p>
      <w:pPr>
        <w:pStyle w:val="ListBullet"/>
      </w:pPr>
      <w:r>
        <w:t>RSV:</w:t>
      </w:r>
      <w:r>
        <w:rPr>
          <w:i/>
        </w:rPr>
        <w:t xml:space="preserve"> skilled in handling the bow</w:t>
      </w:r>
    </w:p>
    <w:p>
      <w:pPr>
        <w:pStyle w:val="ListBullet"/>
      </w:pPr>
      <w:r>
        <w:t>NEB:</w:t>
      </w:r>
      <w:r>
        <w:rPr>
          <w:i/>
        </w:rPr>
        <w:t xml:space="preserve"> grasping their bent bows</w:t>
      </w:r>
    </w:p>
    <w:p>
      <w:pPr>
        <w:pStyle w:val="ListBullet"/>
      </w:pPr>
      <w:r>
        <w:t>TOB:</w:t>
      </w:r>
      <w:r>
        <w:rPr>
          <w:i/>
        </w:rPr>
        <w:t xml:space="preserve"> *qui manient et qui bandent l'arc</w:t>
      </w:r>
    </w:p>
    <w:p>
      <w:pPr>
        <w:pStyle w:val="ListBullet"/>
      </w:pPr>
      <w:r>
        <w:t>LUT:</w:t>
      </w:r>
      <w:r>
        <w:rPr>
          <w:i/>
        </w:rPr>
        <w:t xml:space="preserve"> und die Schützen(?)</w:t>
      </w:r>
    </w:p>
    <w:p>
      <w:pPr>
        <w:pStyle w:val="Heading3"/>
      </w:pPr>
      <w:r>
        <w:t>Alternative 2</w:t>
      </w:r>
    </w:p>
    <w:p>
      <w:r>
        <w:t>[דרכי קשת]</w:t>
      </w:r>
    </w:p>
    <w:p>
      <w:r>
        <w:t>Rating: None</w:t>
      </w:r>
    </w:p>
    <w:p>
      <w:pPr>
        <w:pStyle w:val="ListBullet"/>
      </w:pPr>
      <w:r>
        <w:t>BJ:</w:t>
      </w:r>
      <w:r>
        <w:rPr>
          <w:i/>
        </w:rPr>
        <w:t xml:space="preserve"> *(Ludiens) qui bandez l'arc</w:t>
      </w:r>
    </w:p>
    <w:p>
      <w:r>
        <w:t>Factors: 14</w:t>
      </w:r>
    </w:p>
    <w:p>
      <w:pPr>
        <w:pStyle w:val="Heading2"/>
      </w:pPr>
      <w:r>
        <w:t>[[@BibleBHS:JER 46:12]][[BibleBHS:JER 46:12]]</w:t>
      </w:r>
    </w:p>
    <w:p>
      <w:r>
        <w:rPr>
          <w:b/>
        </w:rPr>
        <w:t>Remark:</w:t>
      </w:r>
      <w:r>
        <w:t xml:space="preserve"> </w:t>
      </w:r>
      <w:r>
        <w:t>None</w:t>
      </w:r>
    </w:p>
    <w:p>
      <w:r>
        <w:rPr>
          <w:b/>
        </w:rPr>
        <w:t>Suggestion:</w:t>
      </w:r>
      <w:r>
        <w:t xml:space="preserve"> </w:t>
      </w:r>
      <w:r>
        <w:t>your shame</w:t>
      </w:r>
    </w:p>
    <w:p>
      <w:pPr>
        <w:pStyle w:val="Heading3"/>
      </w:pPr>
      <w:r>
        <w:t>Alternative 1</w:t>
      </w:r>
    </w:p>
    <w:p>
      <w:r>
        <w:t>קלונך</w:t>
      </w:r>
    </w:p>
    <w:p>
      <w:r>
        <w:t>Rating: B</w:t>
      </w:r>
    </w:p>
    <w:p>
      <w:pPr>
        <w:pStyle w:val="ListBullet"/>
      </w:pPr>
      <w:r>
        <w:t>RSV:</w:t>
      </w:r>
      <w:r>
        <w:rPr>
          <w:i/>
        </w:rPr>
        <w:t xml:space="preserve"> (heard) of your shame</w:t>
      </w:r>
    </w:p>
    <w:p>
      <w:pPr>
        <w:pStyle w:val="ListBullet"/>
      </w:pPr>
      <w:r>
        <w:t>BJ:</w:t>
      </w:r>
      <w:r>
        <w:rPr>
          <w:i/>
        </w:rPr>
        <w:t xml:space="preserve"> ton déshonneur</w:t>
      </w:r>
    </w:p>
    <w:p>
      <w:pPr>
        <w:pStyle w:val="ListBullet"/>
      </w:pPr>
      <w:r>
        <w:t>TOB:</w:t>
      </w:r>
      <w:r>
        <w:rPr>
          <w:i/>
        </w:rPr>
        <w:t xml:space="preserve"> ta honte</w:t>
      </w:r>
    </w:p>
    <w:p>
      <w:pPr>
        <w:pStyle w:val="ListBullet"/>
      </w:pPr>
      <w:r>
        <w:t>LUT:</w:t>
      </w:r>
      <w:r>
        <w:rPr>
          <w:i/>
        </w:rPr>
        <w:t xml:space="preserve"> deine Schande</w:t>
      </w:r>
    </w:p>
    <w:p>
      <w:pPr>
        <w:pStyle w:val="Heading3"/>
      </w:pPr>
      <w:r>
        <w:t>Alternative 2</w:t>
      </w:r>
    </w:p>
    <w:p>
      <w:r>
        <w:t>[קולך] (= Brockington)</w:t>
      </w:r>
    </w:p>
    <w:p>
      <w:r>
        <w:t>Rating: None</w:t>
      </w:r>
    </w:p>
    <w:p>
      <w:pPr>
        <w:pStyle w:val="ListBullet"/>
      </w:pPr>
      <w:r>
        <w:t>NEB:</w:t>
      </w:r>
      <w:r>
        <w:rPr>
          <w:i/>
        </w:rPr>
        <w:t xml:space="preserve"> *your cry</w:t>
      </w:r>
    </w:p>
    <w:p>
      <w:r>
        <w:t>Factors: 4</w:t>
      </w:r>
    </w:p>
    <w:p>
      <w:pPr>
        <w:pStyle w:val="Heading2"/>
      </w:pPr>
      <w:r>
        <w:t>[[@BibleBHS:JER 46:15]][[BibleBHS:JER 46:15]]</w:t>
      </w:r>
    </w:p>
    <w:p>
      <w:r>
        <w:rPr>
          <w:b/>
        </w:rPr>
        <w:t>Remark:</w:t>
      </w:r>
      <w:r>
        <w:t xml:space="preserve"> </w:t>
      </w:r>
      <w:r>
        <w:t>None</w:t>
      </w:r>
    </w:p>
    <w:p>
      <w:r>
        <w:rPr>
          <w:b/>
        </w:rPr>
        <w:t>Suggestion:</w:t>
      </w:r>
      <w:r>
        <w:t xml:space="preserve"> </w:t>
      </w:r>
      <w:r>
        <w:t>(why) has Apis fled ? Your bull (did not stay)?</w:t>
      </w:r>
    </w:p>
    <w:p>
      <w:pPr>
        <w:pStyle w:val="Heading3"/>
      </w:pPr>
      <w:r>
        <w:t>Alternative 1</w:t>
      </w:r>
    </w:p>
    <w:p>
      <w:r>
        <w:t>נסחף אביריך</w:t>
      </w:r>
    </w:p>
    <w:p>
      <w:r>
        <w:t>Rating: None</w:t>
      </w:r>
    </w:p>
    <w:p>
      <w:r>
        <w:t>Factors: 8, 9</w:t>
      </w:r>
    </w:p>
    <w:p>
      <w:pPr>
        <w:pStyle w:val="Heading3"/>
      </w:pPr>
      <w:r>
        <w:t>Alternative 2</w:t>
      </w:r>
    </w:p>
    <w:p>
      <w:r>
        <w:t>[נס חף אבירך] (Brockington: נָס חַך ...")</w:t>
      </w:r>
    </w:p>
    <w:p>
      <w:r>
        <w:t>Rating: B</w:t>
      </w:r>
    </w:p>
    <w:p>
      <w:pPr>
        <w:pStyle w:val="ListBullet"/>
      </w:pPr>
      <w:r>
        <w:t>RSV:</w:t>
      </w:r>
      <w:r>
        <w:rPr>
          <w:i/>
        </w:rPr>
        <w:t xml:space="preserve"> *has Apis fled? ... your bull</w:t>
      </w:r>
    </w:p>
    <w:p>
      <w:pPr>
        <w:pStyle w:val="ListBullet"/>
      </w:pPr>
      <w:r>
        <w:t>NEB:</w:t>
      </w:r>
      <w:r>
        <w:rPr>
          <w:i/>
        </w:rPr>
        <w:t xml:space="preserve"> *does Apis flee ... your bull-god</w:t>
      </w:r>
    </w:p>
    <w:p>
      <w:pPr>
        <w:pStyle w:val="ListBullet"/>
      </w:pPr>
      <w:r>
        <w:t>BJ:</w:t>
      </w:r>
      <w:r>
        <w:rPr>
          <w:i/>
        </w:rPr>
        <w:t xml:space="preserve"> *Apis a-t-il fui? Ton Puissant</w:t>
      </w:r>
    </w:p>
    <w:p>
      <w:pPr>
        <w:pStyle w:val="ListBullet"/>
      </w:pPr>
      <w:r>
        <w:t>TOB:</w:t>
      </w:r>
      <w:r>
        <w:rPr>
          <w:i/>
        </w:rPr>
        <w:t xml:space="preserve"> *Apis s'enfuit! Ton Taureau</w:t>
      </w:r>
    </w:p>
    <w:p>
      <w:pPr>
        <w:pStyle w:val="Heading3"/>
      </w:pPr>
      <w:r>
        <w:t>Alternative 3</w:t>
      </w:r>
    </w:p>
    <w:p>
      <w:r>
        <w:t>[נסחפו אביריך]</w:t>
      </w:r>
    </w:p>
    <w:p>
      <w:r>
        <w:t>Rating: None</w:t>
      </w:r>
    </w:p>
    <w:p>
      <w:pPr>
        <w:pStyle w:val="ListBullet"/>
      </w:pPr>
      <w:r>
        <w:t>LUT:</w:t>
      </w:r>
      <w:r>
        <w:rPr>
          <w:i/>
        </w:rPr>
        <w:t xml:space="preserve"> (dass) deine Gewaltigen zu Boden fallen</w:t>
      </w:r>
    </w:p>
    <w:p>
      <w:r>
        <w:t>Factors: 1, 9, 4</w:t>
      </w:r>
    </w:p>
    <w:p>
      <w:pPr>
        <w:pStyle w:val="Heading2"/>
      </w:pPr>
      <w:r>
        <w:t>[[@BibleBHS:JER 46:16]][[BibleBHS:JER 46:16]]</w:t>
      </w:r>
    </w:p>
    <w:p>
      <w:r>
        <w:rPr>
          <w:b/>
        </w:rPr>
        <w:t>Remark:</w:t>
      </w:r>
      <w:r>
        <w:t xml:space="preserve"> </w:t>
      </w:r>
      <w:r>
        <w:t>None</w:t>
      </w:r>
    </w:p>
    <w:p>
      <w:r>
        <w:rPr>
          <w:b/>
        </w:rPr>
        <w:t>Suggestion:</w:t>
      </w:r>
      <w:r>
        <w:t xml:space="preserve"> </w:t>
      </w:r>
      <w:r>
        <w:t>he stumbled much</w:t>
      </w:r>
    </w:p>
    <w:p>
      <w:pPr>
        <w:pStyle w:val="Heading3"/>
      </w:pPr>
      <w:r>
        <w:t>Alternative 1</w:t>
      </w:r>
    </w:p>
    <w:p>
      <w:r>
        <w:t>הִרְבָּה כּוֹשֵׁל</w:t>
      </w:r>
    </w:p>
    <w:p>
      <w:r>
        <w:t>Rating: B</w:t>
      </w:r>
    </w:p>
    <w:p>
      <w:pPr>
        <w:pStyle w:val="ListBullet"/>
      </w:pPr>
      <w:r>
        <w:t>BJ:</w:t>
      </w:r>
      <w:r>
        <w:rPr>
          <w:i/>
        </w:rPr>
        <w:t xml:space="preserve"> il en fait trébucher beaucoup</w:t>
      </w:r>
    </w:p>
    <w:p>
      <w:pPr>
        <w:pStyle w:val="ListBullet"/>
      </w:pPr>
      <w:r>
        <w:t>TOB:</w:t>
      </w:r>
      <w:r>
        <w:rPr>
          <w:i/>
        </w:rPr>
        <w:t xml:space="preserve"> il chancelle terriblement</w:t>
      </w:r>
    </w:p>
    <w:p>
      <w:pPr>
        <w:pStyle w:val="ListBullet"/>
      </w:pPr>
      <w:r>
        <w:t>LUT:</w:t>
      </w:r>
      <w:r>
        <w:rPr>
          <w:i/>
        </w:rPr>
        <w:t xml:space="preserve"> er macht, dass ihrer viele fallen</w:t>
      </w:r>
    </w:p>
    <w:p>
      <w:pPr>
        <w:pStyle w:val="Heading3"/>
      </w:pPr>
      <w:r>
        <w:t>Alternative 2</w:t>
      </w:r>
    </w:p>
    <w:p>
      <w:r>
        <w:t>[הַרְבֵּה כָשַׁל]</w:t>
      </w:r>
    </w:p>
    <w:p>
      <w:r>
        <w:t>Rating: None</w:t>
      </w:r>
    </w:p>
    <w:p>
      <w:pPr>
        <w:pStyle w:val="ListBullet"/>
      </w:pPr>
      <w:r>
        <w:t>RSV:</w:t>
      </w:r>
      <w:r>
        <w:rPr>
          <w:i/>
        </w:rPr>
        <w:t xml:space="preserve"> *your multitude stumbled</w:t>
      </w:r>
    </w:p>
    <w:p>
      <w:r>
        <w:t>Factors: 4</w:t>
      </w:r>
    </w:p>
    <w:p>
      <w:pPr>
        <w:pStyle w:val="Heading3"/>
      </w:pPr>
      <w:r>
        <w:t>Alternative 3</w:t>
      </w:r>
    </w:p>
    <w:p>
      <w:r>
        <w:t>[הָרַבָּה כּוֹשֵׁל] (= Brockington)</w:t>
      </w:r>
    </w:p>
    <w:p>
      <w:r>
        <w:t>Rating: None</w:t>
      </w:r>
    </w:p>
    <w:p>
      <w:pPr>
        <w:pStyle w:val="ListBullet"/>
      </w:pPr>
      <w:r>
        <w:t>NEB:</w:t>
      </w:r>
      <w:r>
        <w:rPr>
          <w:i/>
        </w:rPr>
        <w:t xml:space="preserve"> the rabble of Egypt stumbles</w:t>
      </w:r>
    </w:p>
    <w:p>
      <w:r>
        <w:t>Factors: 14</w:t>
      </w:r>
    </w:p>
    <w:p>
      <w:pPr>
        <w:pStyle w:val="Heading2"/>
      </w:pPr>
      <w:r>
        <w:t>[[@BibleBHS:JER 46:17]][[BibleBHS:JER 46:17]]</w:t>
      </w:r>
    </w:p>
    <w:p>
      <w:r>
        <w:rPr>
          <w:b/>
        </w:rPr>
        <w:t>Remark:</w:t>
      </w:r>
      <w:r>
        <w:t xml:space="preserve"> </w:t>
      </w:r>
      <w:r>
        <w:t>None</w:t>
      </w:r>
    </w:p>
    <w:p>
      <w:r>
        <w:rPr>
          <w:b/>
        </w:rPr>
        <w:t>Suggestion:</w:t>
      </w:r>
      <w:r>
        <w:t xml:space="preserve"> </w:t>
      </w:r>
      <w:r>
        <w:t>call the name of (Pharaoh) (imperative plural)</w:t>
      </w:r>
    </w:p>
    <w:p>
      <w:pPr>
        <w:pStyle w:val="Heading3"/>
      </w:pPr>
      <w:r>
        <w:t>Alternative 1</w:t>
      </w:r>
    </w:p>
    <w:p>
      <w:r>
        <w:t>קָרְאוּ שַׁם</w:t>
      </w:r>
    </w:p>
    <w:p>
      <w:r>
        <w:t>Rating: None</w:t>
      </w:r>
    </w:p>
    <w:p>
      <w:r>
        <w:t>Factors: 12</w:t>
      </w:r>
    </w:p>
    <w:p>
      <w:pPr>
        <w:pStyle w:val="Heading3"/>
      </w:pPr>
      <w:r>
        <w:t>Alternative 2</w:t>
      </w:r>
    </w:p>
    <w:p>
      <w:r>
        <w:t>[קָרְאוּ שֵׁם]</w:t>
      </w:r>
    </w:p>
    <w:p>
      <w:r>
        <w:t>Rating: None</w:t>
      </w:r>
    </w:p>
    <w:p>
      <w:pPr>
        <w:pStyle w:val="ListBullet"/>
      </w:pPr>
      <w:r>
        <w:t>BJ:</w:t>
      </w:r>
      <w:r>
        <w:rPr>
          <w:i/>
        </w:rPr>
        <w:t xml:space="preserve"> *on a donné ce nom</w:t>
      </w:r>
    </w:p>
    <w:p>
      <w:r>
        <w:t>Factors: 14</w:t>
      </w:r>
    </w:p>
    <w:p>
      <w:pPr>
        <w:pStyle w:val="Heading3"/>
      </w:pPr>
      <w:r>
        <w:t>Alternative 3</w:t>
      </w:r>
    </w:p>
    <w:p>
      <w:r>
        <w:t>[קִרְאוּ שֵׁם] (= Brockington)</w:t>
      </w:r>
    </w:p>
    <w:p>
      <w:r>
        <w:t>Rating: C</w:t>
      </w:r>
    </w:p>
    <w:p>
      <w:pPr>
        <w:pStyle w:val="ListBullet"/>
      </w:pPr>
      <w:r>
        <w:t>RSV:</w:t>
      </w:r>
      <w:r>
        <w:rPr>
          <w:i/>
        </w:rPr>
        <w:t xml:space="preserve"> call the name of</w:t>
      </w:r>
    </w:p>
    <w:p>
      <w:pPr>
        <w:pStyle w:val="ListBullet"/>
      </w:pPr>
      <w:r>
        <w:t>NEB:</w:t>
      </w:r>
      <w:r>
        <w:rPr>
          <w:i/>
        </w:rPr>
        <w:t xml:space="preserve"> give ... the title</w:t>
      </w:r>
    </w:p>
    <w:p>
      <w:pPr>
        <w:pStyle w:val="ListBullet"/>
      </w:pPr>
      <w:r>
        <w:t>TOB:</w:t>
      </w:r>
      <w:r>
        <w:rPr>
          <w:i/>
        </w:rPr>
        <w:t xml:space="preserve"> *surnommez</w:t>
      </w:r>
    </w:p>
    <w:p>
      <w:pPr>
        <w:pStyle w:val="ListBullet"/>
      </w:pPr>
      <w:r>
        <w:t>LUT:</w:t>
      </w:r>
      <w:r>
        <w:rPr>
          <w:i/>
        </w:rPr>
        <w:t xml:space="preserve"> nennet den Namen</w:t>
      </w:r>
    </w:p>
    <w:p>
      <w:pPr>
        <w:pStyle w:val="Heading2"/>
      </w:pPr>
      <w:r>
        <w:t>[[@BibleBHS:JER 46:20]][[BibleBHS:JER 46:20]]</w:t>
      </w:r>
    </w:p>
    <w:p>
      <w:r>
        <w:rPr>
          <w:b/>
        </w:rPr>
        <w:t>Remark:</w:t>
      </w:r>
      <w:r>
        <w:t xml:space="preserve"> </w:t>
      </w:r>
      <w:r>
        <w:t>The repetition of the verb suggests the repeated return, the constant buzzing of the gadfly.</w:t>
      </w:r>
    </w:p>
    <w:p>
      <w:r>
        <w:rPr>
          <w:b/>
        </w:rPr>
        <w:t>Suggestion:</w:t>
      </w:r>
      <w:r>
        <w:t xml:space="preserve"> </w:t>
      </w:r>
      <w:r>
        <w:t>comes (and) comes</w:t>
      </w:r>
    </w:p>
    <w:p>
      <w:pPr>
        <w:pStyle w:val="Heading3"/>
      </w:pPr>
      <w:r>
        <w:t>Alternative 1</w:t>
      </w:r>
    </w:p>
    <w:p>
      <w:r>
        <w:t>בא בא</w:t>
      </w:r>
    </w:p>
    <w:p>
      <w:r>
        <w:t>Rating: C</w:t>
      </w:r>
    </w:p>
    <w:p>
      <w:pPr>
        <w:pStyle w:val="Heading3"/>
      </w:pPr>
      <w:r>
        <w:t>Alternative 2</w:t>
      </w:r>
    </w:p>
    <w:p>
      <w:r>
        <w:t>בא בהּ (= Brockington)</w:t>
      </w:r>
    </w:p>
    <w:p>
      <w:r>
        <w:t>Rating: None</w:t>
      </w:r>
    </w:p>
    <w:p>
      <w:pPr>
        <w:pStyle w:val="ListBullet"/>
      </w:pPr>
      <w:r>
        <w:t>RSV:</w:t>
      </w:r>
      <w:r>
        <w:rPr>
          <w:i/>
        </w:rPr>
        <w:t xml:space="preserve"> has come upon her</w:t>
      </w:r>
    </w:p>
    <w:p>
      <w:pPr>
        <w:pStyle w:val="ListBullet"/>
      </w:pPr>
      <w:r>
        <w:t>NEB:</w:t>
      </w:r>
      <w:r>
        <w:rPr>
          <w:i/>
        </w:rPr>
        <w:t xml:space="preserve"> *descended on her</w:t>
      </w:r>
    </w:p>
    <w:p>
      <w:pPr>
        <w:pStyle w:val="ListBullet"/>
      </w:pPr>
      <w:r>
        <w:t>BJ:</w:t>
      </w:r>
      <w:r>
        <w:rPr>
          <w:i/>
        </w:rPr>
        <w:t xml:space="preserve"> s'est posé sur elle</w:t>
      </w:r>
    </w:p>
    <w:p>
      <w:pPr>
        <w:pStyle w:val="ListBullet"/>
      </w:pPr>
      <w:r>
        <w:t>TOB:</w:t>
      </w:r>
      <w:r>
        <w:rPr>
          <w:i/>
        </w:rPr>
        <w:t xml:space="preserve"> viennent sur elle</w:t>
      </w:r>
    </w:p>
    <w:p>
      <w:r>
        <w:t>Factors: 4, 12</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[[@BibleBHS:JER 46:22]][[BibleBHS:JER 46:22]]</w:t>
      </w:r>
    </w:p>
    <w:p>
      <w:r>
        <w:rPr>
          <w:b/>
        </w:rPr>
        <w:t>Remark:</w:t>
      </w:r>
      <w:r>
        <w:t xml:space="preserve"> </w:t>
      </w:r>
      <w:r>
        <w:t>None</w:t>
      </w:r>
    </w:p>
    <w:p>
      <w:r>
        <w:rPr>
          <w:b/>
        </w:rPr>
        <w:t>Suggestion:</w:t>
      </w:r>
      <w:r>
        <w:t xml:space="preserve"> </w:t>
      </w:r>
      <w:r>
        <w:t>like the serpent (which) glides away</w:t>
      </w:r>
    </w:p>
    <w:p>
      <w:pPr>
        <w:pStyle w:val="Heading3"/>
      </w:pPr>
      <w:r>
        <w:t>Alternative 1</w:t>
      </w:r>
    </w:p>
    <w:p>
      <w:r>
        <w:t>כנחש ילך</w:t>
      </w:r>
    </w:p>
    <w:p>
      <w:r>
        <w:t>Rating: B</w:t>
      </w:r>
    </w:p>
    <w:p>
      <w:pPr>
        <w:pStyle w:val="ListBullet"/>
      </w:pPr>
      <w:r>
        <w:t>RSV:</w:t>
      </w:r>
      <w:r>
        <w:rPr>
          <w:i/>
        </w:rPr>
        <w:t xml:space="preserve"> like a serpent gliding away</w:t>
      </w:r>
    </w:p>
    <w:p>
      <w:pPr>
        <w:pStyle w:val="ListBullet"/>
      </w:pPr>
      <w:r>
        <w:t>TOB:</w:t>
      </w:r>
      <w:r>
        <w:rPr>
          <w:i/>
        </w:rPr>
        <w:t xml:space="preserve"> *elle file en douce comme un serpent (en note: "Litt. son bruit est semblable à celui d'un serpent qui s'en va ..."</w:t>
      </w:r>
    </w:p>
    <w:p>
      <w:pPr>
        <w:pStyle w:val="Heading3"/>
      </w:pPr>
      <w:r>
        <w:t>Alternative 2</w:t>
      </w:r>
    </w:p>
    <w:p>
      <w:r>
        <w:t>[כנחש שרק] (= Brockington)</w:t>
      </w:r>
    </w:p>
    <w:p>
      <w:r>
        <w:t>Rating: None</w:t>
      </w:r>
    </w:p>
    <w:p>
      <w:pPr>
        <w:pStyle w:val="ListBullet"/>
      </w:pPr>
      <w:r>
        <w:t>NEB:</w:t>
      </w:r>
      <w:r>
        <w:rPr>
          <w:i/>
        </w:rPr>
        <w:t xml:space="preserve"> *hissing like a snake</w:t>
      </w:r>
    </w:p>
    <w:p>
      <w:pPr>
        <w:pStyle w:val="ListBullet"/>
      </w:pPr>
      <w:r>
        <w:t>BJ:</w:t>
      </w:r>
      <w:r>
        <w:rPr>
          <w:i/>
        </w:rPr>
        <w:t xml:space="preserve"> *comme le bruit du serpent qui siffle</w:t>
      </w:r>
    </w:p>
    <w:p>
      <w:pPr>
        <w:pStyle w:val="ListBullet"/>
      </w:pPr>
      <w:r>
        <w:t>LUT:</w:t>
      </w:r>
      <w:r>
        <w:rPr>
          <w:i/>
        </w:rPr>
        <w:t xml:space="preserve"> wie eine zischende Schlange</w:t>
      </w:r>
    </w:p>
    <w:p>
      <w:r>
        <w:t>Factors: 12</w:t>
      </w:r>
    </w:p>
    <w:p>
      <w:pPr>
        <w:pStyle w:val="Heading2"/>
      </w:pPr>
      <w:r>
        <w:t>[[@BibleBHS:JER 46:23]][[BibleBHS:JER 46:23]]</w:t>
      </w:r>
    </w:p>
    <w:p>
      <w:r>
        <w:rPr>
          <w:b/>
        </w:rPr>
        <w:t>Remark:</w:t>
      </w:r>
      <w:r>
        <w:t xml:space="preserve"> </w:t>
      </w:r>
      <w:r>
        <w:t>None</w:t>
      </w:r>
    </w:p>
    <w:p>
      <w:r>
        <w:rPr>
          <w:b/>
        </w:rPr>
        <w:t>Suggestion:</w:t>
      </w:r>
      <w:r>
        <w:t xml:space="preserve"> </w:t>
      </w:r>
      <w:r>
        <w:t>(for) it is impenetrable (i.e. the wood)</w:t>
      </w:r>
    </w:p>
    <w:p>
      <w:pPr>
        <w:pStyle w:val="Heading3"/>
      </w:pPr>
      <w:r>
        <w:t>Alternative 1</w:t>
      </w:r>
    </w:p>
    <w:p>
      <w:r>
        <w:t>לא יחקר</w:t>
      </w:r>
    </w:p>
    <w:p>
      <w:r>
        <w:t>Rating: B</w:t>
      </w:r>
    </w:p>
    <w:p>
      <w:pPr>
        <w:pStyle w:val="ListBullet"/>
      </w:pPr>
      <w:r>
        <w:t>RSV:</w:t>
      </w:r>
      <w:r>
        <w:rPr>
          <w:i/>
        </w:rPr>
        <w:t xml:space="preserve"> (though) it is impenetrable</w:t>
      </w:r>
    </w:p>
    <w:p>
      <w:pPr>
        <w:pStyle w:val="ListBullet"/>
      </w:pPr>
      <w:r>
        <w:t>NEB:</w:t>
      </w:r>
      <w:r>
        <w:rPr>
          <w:i/>
        </w:rPr>
        <w:t xml:space="preserve"> (and) it flannts itself no more</w:t>
      </w:r>
    </w:p>
    <w:p>
      <w:pPr>
        <w:pStyle w:val="ListBullet"/>
      </w:pPr>
      <w:r>
        <w:t>BJ:</w:t>
      </w:r>
      <w:r>
        <w:rPr>
          <w:i/>
        </w:rPr>
        <w:t xml:space="preserve"> (alors qu')elle était impénétrable</w:t>
      </w:r>
    </w:p>
    <w:p>
      <w:pPr>
        <w:pStyle w:val="ListBullet"/>
      </w:pPr>
      <w:r>
        <w:t>TOB:</w:t>
      </w:r>
      <w:r>
        <w:rPr>
          <w:i/>
        </w:rPr>
        <w:t xml:space="preserve"> *(même si) elle est impénétrable</w:t>
      </w:r>
    </w:p>
    <w:p>
      <w:pPr>
        <w:pStyle w:val="Heading3"/>
      </w:pPr>
      <w:r>
        <w:t>Alternative 2</w:t>
      </w:r>
    </w:p>
    <w:p>
      <w:r>
        <w:t>לא יחקרו</w:t>
      </w:r>
    </w:p>
    <w:p>
      <w:r>
        <w:t>Rating: None</w:t>
      </w:r>
    </w:p>
    <w:p>
      <w:pPr>
        <w:pStyle w:val="ListBullet"/>
      </w:pPr>
      <w:r>
        <w:t>LUT:</w:t>
      </w:r>
      <w:r>
        <w:rPr>
          <w:i/>
        </w:rPr>
        <w:t xml:space="preserve"> (denn) sie sind nicht zu zählen</w:t>
      </w:r>
    </w:p>
    <w:p>
      <w:r>
        <w:t>Factors: 1, 5</w:t>
      </w:r>
    </w:p>
    <w:p>
      <w:pPr>
        <w:pStyle w:val="Heading2"/>
      </w:pPr>
      <w:r>
        <w:t>[[@BibleBHS:JER 47:5]][[BibleBHS:JER 47:5]]</w:t>
      </w:r>
    </w:p>
    <w:p>
      <w:r>
        <w:rPr>
          <w:b/>
        </w:rPr>
        <w:t>Remark:</w:t>
      </w:r>
      <w:r>
        <w:t xml:space="preserve"> </w:t>
      </w:r>
      <w:r>
        <w:t>None</w:t>
      </w:r>
    </w:p>
    <w:p>
      <w:r>
        <w:rPr>
          <w:b/>
        </w:rPr>
        <w:t>Suggestion:</w:t>
      </w:r>
      <w:r>
        <w:t xml:space="preserve"> </w:t>
      </w:r>
      <w:r>
        <w:t>of the Anakim</w:t>
      </w:r>
    </w:p>
    <w:p>
      <w:pPr>
        <w:pStyle w:val="Heading3"/>
      </w:pPr>
      <w:r>
        <w:t>Alternative 1</w:t>
      </w:r>
    </w:p>
    <w:p>
      <w:r>
        <w:t>עמקם</w:t>
      </w:r>
    </w:p>
    <w:p>
      <w:r>
        <w:t>Rating: None</w:t>
      </w:r>
    </w:p>
    <w:p>
      <w:pPr>
        <w:pStyle w:val="ListBullet"/>
      </w:pPr>
      <w:r>
        <w:t>NEB:</w:t>
      </w:r>
      <w:r>
        <w:rPr>
          <w:i/>
        </w:rPr>
        <w:t xml:space="preserve"> of their strength</w:t>
      </w:r>
    </w:p>
    <w:p>
      <w:pPr>
        <w:pStyle w:val="ListBullet"/>
      </w:pPr>
      <w:r>
        <w:t>BJ:</w:t>
      </w:r>
      <w:r>
        <w:rPr>
          <w:i/>
        </w:rPr>
        <w:t xml:space="preserve"> de leur vallée</w:t>
      </w:r>
    </w:p>
    <w:p>
      <w:pPr>
        <w:pStyle w:val="ListBullet"/>
      </w:pPr>
      <w:r>
        <w:t>TOB:</w:t>
      </w:r>
      <w:r>
        <w:rPr>
          <w:i/>
        </w:rPr>
        <w:t xml:space="preserve"> *de leur plaine</w:t>
      </w:r>
    </w:p>
    <w:p>
      <w:r>
        <w:t>Factors: 12, 5</w:t>
      </w:r>
    </w:p>
    <w:p>
      <w:pPr>
        <w:pStyle w:val="Heading3"/>
      </w:pPr>
      <w:r>
        <w:t>Alternative 2</w:t>
      </w:r>
    </w:p>
    <w:p>
      <w:r>
        <w:t>[ענקם]</w:t>
      </w:r>
    </w:p>
    <w:p>
      <w:r>
        <w:t>Rating: C</w:t>
      </w:r>
    </w:p>
    <w:p>
      <w:pPr>
        <w:pStyle w:val="ListBullet"/>
      </w:pPr>
      <w:r>
        <w:t>RSV:</w:t>
      </w:r>
      <w:r>
        <w:rPr>
          <w:i/>
        </w:rPr>
        <w:t xml:space="preserve"> *of the Anakim</w:t>
      </w:r>
    </w:p>
    <w:p>
      <w:pPr>
        <w:pStyle w:val="ListBullet"/>
      </w:pPr>
      <w:r>
        <w:t>LUT:</w:t>
      </w:r>
      <w:r>
        <w:rPr>
          <w:i/>
        </w:rPr>
        <w:t xml:space="preserve"> der Enakiter</w:t>
      </w:r>
    </w:p>
    <w:p>
      <w:pPr>
        <w:pStyle w:val="Heading2"/>
      </w:pPr>
      <w:r>
        <w:t>[[@BibleBHS:JER 47:7]][[BibleBHS:JER 47:7]]</w:t>
      </w:r>
    </w:p>
    <w:p>
      <w:r>
        <w:rPr>
          <w:b/>
        </w:rPr>
        <w:t>Remark:</w:t>
      </w:r>
      <w:r>
        <w:t xml:space="preserve"> </w:t>
      </w:r>
      <w:r>
        <w:t>None</w:t>
      </w:r>
    </w:p>
    <w:p>
      <w:r>
        <w:rPr>
          <w:b/>
        </w:rPr>
        <w:t>Suggestion:</w:t>
      </w:r>
      <w:r>
        <w:t xml:space="preserve"> </w:t>
      </w:r>
      <w:r>
        <w:t>you are quiet / you rest</w:t>
      </w:r>
    </w:p>
    <w:p>
      <w:pPr>
        <w:pStyle w:val="Heading3"/>
      </w:pPr>
      <w:r>
        <w:t>Alternative 1</w:t>
      </w:r>
    </w:p>
    <w:p>
      <w:r>
        <w:t>תשקטי</w:t>
      </w:r>
    </w:p>
    <w:p>
      <w:r>
        <w:t>Rating: C</w:t>
      </w:r>
    </w:p>
    <w:p>
      <w:pPr>
        <w:pStyle w:val="Heading3"/>
      </w:pPr>
      <w:r>
        <w:t>Alternative 2</w:t>
      </w:r>
    </w:p>
    <w:p>
      <w:r>
        <w:t>[תשקט] (= Brockington)</w:t>
      </w:r>
    </w:p>
    <w:p>
      <w:r>
        <w:t>Rating: None</w:t>
      </w:r>
    </w:p>
    <w:p>
      <w:pPr>
        <w:pStyle w:val="ListBullet"/>
      </w:pPr>
      <w:r>
        <w:t>RSV:</w:t>
      </w:r>
      <w:r>
        <w:rPr>
          <w:i/>
        </w:rPr>
        <w:t xml:space="preserve"> *(how) can it be quiet</w:t>
      </w:r>
    </w:p>
    <w:p>
      <w:pPr>
        <w:pStyle w:val="ListBullet"/>
      </w:pPr>
      <w:r>
        <w:t>NEB:</w:t>
      </w:r>
      <w:r>
        <w:rPr>
          <w:i/>
        </w:rPr>
        <w:t xml:space="preserve"> *(how) can it rest</w:t>
      </w:r>
    </w:p>
    <w:p>
      <w:pPr>
        <w:pStyle w:val="ListBullet"/>
      </w:pPr>
      <w:r>
        <w:t>BJ:</w:t>
      </w:r>
      <w:r>
        <w:rPr>
          <w:i/>
        </w:rPr>
        <w:t xml:space="preserve"> *(comment) se reposerait-elle</w:t>
      </w:r>
    </w:p>
    <w:p>
      <w:pPr>
        <w:pStyle w:val="ListBullet"/>
      </w:pPr>
      <w:r>
        <w:t>TOB:</w:t>
      </w:r>
      <w:r>
        <w:rPr>
          <w:i/>
        </w:rPr>
        <w:t xml:space="preserve"> *(comment) peut-elle se reposer</w:t>
      </w:r>
    </w:p>
    <w:p>
      <w:pPr>
        <w:pStyle w:val="ListBullet"/>
      </w:pPr>
      <w:r>
        <w:t>LUT:</w:t>
      </w:r>
      <w:r>
        <w:rPr>
          <w:i/>
        </w:rPr>
        <w:t xml:space="preserve"> (aber wie) kann es aufhören</w:t>
      </w:r>
    </w:p>
    <w:p>
      <w:r>
        <w:t>Factors: 4</w:t>
      </w:r>
    </w:p>
    <w:p>
      <w:pPr>
        <w:pStyle w:val="Heading2"/>
      </w:pPr>
      <w:r>
        <w:t>[[@BibleBHS:JER 48:4]][[BibleBHS:JER 48:4]]</w:t>
      </w:r>
    </w:p>
    <w:p>
      <w:r>
        <w:rPr>
          <w:b/>
        </w:rPr>
        <w:t>Remark:</w:t>
      </w:r>
      <w:r>
        <w:t xml:space="preserve"> </w:t>
      </w:r>
      <w:r>
        <w:t>None</w:t>
      </w:r>
    </w:p>
    <w:p>
      <w:r>
        <w:rPr>
          <w:b/>
        </w:rPr>
        <w:t>Suggestion:</w:t>
      </w:r>
      <w:r>
        <w:t xml:space="preserve"> </w:t>
      </w:r>
      <w:r>
        <w:t>her little ones</w:t>
      </w:r>
    </w:p>
    <w:p>
      <w:pPr>
        <w:pStyle w:val="Heading3"/>
      </w:pPr>
      <w:r>
        <w:t>Alternative 1</w:t>
      </w:r>
    </w:p>
    <w:p>
      <w:r>
        <w:t>צְעִירֶיהָ = QERE</w:t>
      </w:r>
    </w:p>
    <w:p>
      <w:r>
        <w:t>Rating: B</w:t>
      </w:r>
    </w:p>
    <w:p>
      <w:pPr>
        <w:pStyle w:val="ListBullet"/>
      </w:pPr>
      <w:r>
        <w:t>BJ:</w:t>
      </w:r>
      <w:r>
        <w:rPr>
          <w:i/>
        </w:rPr>
        <w:t xml:space="preserve"> ses petits</w:t>
      </w:r>
    </w:p>
    <w:p>
      <w:pPr>
        <w:pStyle w:val="ListBullet"/>
      </w:pPr>
      <w:r>
        <w:t>TOB:</w:t>
      </w:r>
      <w:r>
        <w:rPr>
          <w:i/>
        </w:rPr>
        <w:t xml:space="preserve"> *ses petits</w:t>
      </w:r>
    </w:p>
    <w:p>
      <w:pPr>
        <w:pStyle w:val="ListBullet"/>
      </w:pPr>
      <w:r>
        <w:t>LUT:</w:t>
      </w:r>
      <w:r>
        <w:rPr>
          <w:i/>
        </w:rPr>
        <w:t xml:space="preserve"> ihre Kleinen</w:t>
      </w:r>
    </w:p>
    <w:p>
      <w:pPr>
        <w:pStyle w:val="Heading3"/>
      </w:pPr>
      <w:r>
        <w:t>Alternative 2</w:t>
      </w:r>
    </w:p>
    <w:p>
      <w:r>
        <w:t>[צוֹעֲרָה] (= Brockington)</w:t>
      </w:r>
    </w:p>
    <w:p>
      <w:r>
        <w:t>Rating: None</w:t>
      </w:r>
    </w:p>
    <w:p>
      <w:pPr>
        <w:pStyle w:val="ListBullet"/>
      </w:pPr>
      <w:r>
        <w:t>RSV:</w:t>
      </w:r>
      <w:r>
        <w:rPr>
          <w:i/>
        </w:rPr>
        <w:t xml:space="preserve"> *as far as Zoar</w:t>
      </w:r>
    </w:p>
    <w:p>
      <w:pPr>
        <w:pStyle w:val="ListBullet"/>
      </w:pPr>
      <w:r>
        <w:t>NEB:</w:t>
      </w:r>
      <w:r>
        <w:rPr>
          <w:i/>
        </w:rPr>
        <w:t xml:space="preserve"> as far as Zoar</w:t>
      </w:r>
    </w:p>
    <w:p>
      <w:r>
        <w:t>Factors: 5</w:t>
      </w:r>
    </w:p>
    <w:p>
      <w:pPr>
        <w:pStyle w:val="Heading2"/>
      </w:pPr>
      <w:r>
        <w:t>[[@BibleBHS:JER 48:5]][[BibleBHS:JER 48:5]]</w:t>
      </w:r>
    </w:p>
    <w:p>
      <w:r>
        <w:rPr>
          <w:b/>
        </w:rPr>
        <w:t>Remark:</w:t>
      </w:r>
      <w:r>
        <w:t xml:space="preserve"> </w:t>
      </w:r>
      <w:r>
        <w:t>This expression may be translated in two ways: (1) "(for the ascent of Luhit), weeping is added to weeping / weeping constantly increases", (2) "(for on the ascent of Luhit), they go up, weeping all the while".</w:t>
      </w:r>
    </w:p>
    <w:p>
      <w:r>
        <w:rPr>
          <w:b/>
        </w:rPr>
        <w:t>Suggestion:</w:t>
      </w:r>
      <w:r>
        <w:t xml:space="preserve"> </w:t>
      </w:r>
      <w:r>
        <w:t>See Remark</w:t>
      </w:r>
    </w:p>
    <w:p>
      <w:pPr>
        <w:pStyle w:val="Heading3"/>
      </w:pPr>
      <w:r>
        <w:t>Alternative 1</w:t>
      </w:r>
    </w:p>
    <w:p>
      <w:r>
        <w:t>יעלה־בכי</w:t>
      </w:r>
    </w:p>
    <w:p>
      <w:r>
        <w:t>Rating: B</w:t>
      </w:r>
    </w:p>
    <w:p>
      <w:pPr>
        <w:pStyle w:val="ListBullet"/>
      </w:pPr>
      <w:r>
        <w:t>NEB:</w:t>
      </w:r>
      <w:r>
        <w:rPr>
          <w:i/>
        </w:rPr>
        <w:t xml:space="preserve"> men go up weeping bitterly</w:t>
      </w:r>
    </w:p>
    <w:p>
      <w:pPr>
        <w:pStyle w:val="Heading3"/>
      </w:pPr>
      <w:r>
        <w:t>Alternative 2</w:t>
      </w:r>
    </w:p>
    <w:p>
      <w:r>
        <w:t>[יעלה בו]</w:t>
      </w:r>
    </w:p>
    <w:p>
      <w:r>
        <w:t>Rating: None</w:t>
      </w:r>
    </w:p>
    <w:p>
      <w:pPr>
        <w:pStyle w:val="ListBullet"/>
      </w:pPr>
      <w:r>
        <w:t>BJ:</w:t>
      </w:r>
      <w:r>
        <w:rPr>
          <w:i/>
        </w:rPr>
        <w:t xml:space="preserve"> *on la monte</w:t>
      </w:r>
    </w:p>
    <w:p>
      <w:r>
        <w:t>Factors: 14</w:t>
      </w:r>
    </w:p>
    <w:p>
      <w:pPr>
        <w:pStyle w:val="Heading3"/>
      </w:pPr>
      <w:r>
        <w:t>Alternative 3</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14</w:t>
      </w:r>
    </w:p>
    <w:p>
      <w:pPr>
        <w:pStyle w:val="Heading2"/>
      </w:pPr>
      <w:r>
        <w:t>[[BibleBHS:JER 48:5]]</w:t>
      </w:r>
    </w:p>
    <w:p>
      <w:r>
        <w:rPr>
          <w:b/>
        </w:rPr>
        <w:t>Remark:</w:t>
      </w:r>
      <w:r>
        <w:t xml:space="preserve"> </w:t>
      </w:r>
      <w:r>
        <w:t>None</w:t>
      </w:r>
    </w:p>
    <w:p>
      <w:r>
        <w:rPr>
          <w:b/>
        </w:rPr>
        <w:t>Suggestion:</w:t>
      </w:r>
      <w:r>
        <w:t xml:space="preserve"> </w:t>
      </w:r>
      <w:r>
        <w:t>the enemies / the distress of (the cry of catastrophe)</w:t>
      </w:r>
    </w:p>
    <w:p>
      <w:pPr>
        <w:pStyle w:val="Heading3"/>
      </w:pPr>
      <w:r>
        <w:t>Alternative 1</w:t>
      </w:r>
    </w:p>
    <w:p>
      <w:r>
        <w:t>צרי</w:t>
      </w:r>
    </w:p>
    <w:p>
      <w:r>
        <w:t>Rating: B</w:t>
      </w:r>
    </w:p>
    <w:p>
      <w:pPr>
        <w:pStyle w:val="ListBullet"/>
      </w:pPr>
      <w:r>
        <w:t>LUT:</w:t>
      </w:r>
      <w:r>
        <w:rPr>
          <w:i/>
        </w:rPr>
        <w:t xml:space="preserve"> die Feinde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4</w:t>
      </w:r>
    </w:p>
    <w:p>
      <w:pPr>
        <w:pStyle w:val="Heading2"/>
      </w:pPr>
      <w:r>
        <w:t>[[@BibleBHS:JER 48:6]][[BibleBHS:JER 48:6]]</w:t>
      </w:r>
    </w:p>
    <w:p>
      <w:r>
        <w:rPr>
          <w:b/>
        </w:rPr>
        <w:t>Remark:</w:t>
      </w:r>
      <w:r>
        <w:t xml:space="preserve"> </w:t>
      </w:r>
      <w:r>
        <w:t>None</w:t>
      </w:r>
    </w:p>
    <w:p>
      <w:r>
        <w:rPr>
          <w:b/>
        </w:rPr>
        <w:t>Suggestion:</w:t>
      </w:r>
      <w:r>
        <w:t xml:space="preserve"> </w:t>
      </w:r>
      <w:r>
        <w:t>like a juniper</w:t>
      </w:r>
    </w:p>
    <w:p>
      <w:pPr>
        <w:pStyle w:val="Heading3"/>
      </w:pPr>
      <w:r>
        <w:t>Alternative 1</w:t>
      </w:r>
    </w:p>
    <w:p>
      <w:r>
        <w:t>כערוער</w:t>
      </w:r>
    </w:p>
    <w:p>
      <w:r>
        <w:t>Rating: None</w:t>
      </w:r>
    </w:p>
    <w:p>
      <w:pPr>
        <w:pStyle w:val="ListBullet"/>
      </w:pPr>
      <w:r>
        <w:t>NEB:</w:t>
      </w:r>
      <w:r>
        <w:rPr>
          <w:i/>
        </w:rPr>
        <w:t xml:space="preserve"> like a sand-grouse</w:t>
      </w:r>
    </w:p>
    <w:p>
      <w:pPr>
        <w:pStyle w:val="ListBullet"/>
      </w:pPr>
      <w:r>
        <w:t>TOB:</w:t>
      </w:r>
      <w:r>
        <w:rPr>
          <w:i/>
        </w:rPr>
        <w:t xml:space="preserve"> comme Aroër</w:t>
      </w:r>
    </w:p>
    <w:p>
      <w:r>
        <w:t>Factors: 9, 12</w:t>
      </w:r>
    </w:p>
    <w:p>
      <w:pPr>
        <w:pStyle w:val="Heading3"/>
      </w:pPr>
      <w:r>
        <w:t>Alternative 2</w:t>
      </w:r>
    </w:p>
    <w:p>
      <w:r>
        <w:t>[כערוד]</w:t>
      </w:r>
    </w:p>
    <w:p>
      <w:r>
        <w:t>Rating: None</w:t>
      </w:r>
    </w:p>
    <w:p>
      <w:pPr>
        <w:pStyle w:val="ListBullet"/>
      </w:pPr>
      <w:r>
        <w:t>RSV:</w:t>
      </w:r>
      <w:r>
        <w:rPr>
          <w:i/>
        </w:rPr>
        <w:t xml:space="preserve"> *like a wild ass</w:t>
      </w:r>
    </w:p>
    <w:p>
      <w:pPr>
        <w:pStyle w:val="ListBullet"/>
      </w:pPr>
      <w:r>
        <w:t>BJ:</w:t>
      </w:r>
      <w:r>
        <w:rPr>
          <w:i/>
        </w:rPr>
        <w:t xml:space="preserve"> *(imitez) l'onagre</w:t>
      </w:r>
    </w:p>
    <w:p>
      <w:r>
        <w:t>Factors: 12</w:t>
      </w:r>
    </w:p>
    <w:p>
      <w:pPr>
        <w:pStyle w:val="Heading3"/>
      </w:pPr>
      <w:r>
        <w:t>Alternative 3</w:t>
      </w:r>
    </w:p>
    <w:p>
      <w:r>
        <w:t>[כערער]</w:t>
      </w:r>
    </w:p>
    <w:p>
      <w:r>
        <w:t>Rating: C</w:t>
      </w:r>
    </w:p>
    <w:p>
      <w:pPr>
        <w:pStyle w:val="ListBullet"/>
      </w:pPr>
      <w:r>
        <w:t>LUT:</w:t>
      </w:r>
      <w:r>
        <w:rPr>
          <w:i/>
        </w:rPr>
        <w:t xml:space="preserve"> wie ein Strauss</w:t>
      </w:r>
    </w:p>
    <w:p>
      <w:pPr>
        <w:pStyle w:val="Heading2"/>
      </w:pPr>
      <w:r>
        <w:t>[[@BibleBHS:JER 48:7]][[BibleBHS:JER 48:7]]</w:t>
      </w:r>
    </w:p>
    <w:p>
      <w:r>
        <w:rPr>
          <w:b/>
        </w:rPr>
        <w:t>Remark:</w:t>
      </w:r>
      <w:r>
        <w:t xml:space="preserve"> </w:t>
      </w:r>
      <w:r>
        <w:t>None</w:t>
      </w:r>
    </w:p>
    <w:p>
      <w:r>
        <w:rPr>
          <w:b/>
        </w:rPr>
        <w:t>Suggestion:</w:t>
      </w:r>
      <w:r>
        <w:t xml:space="preserve"> </w:t>
      </w:r>
      <w:r>
        <w:t>in your works and in your treasures</w:t>
      </w:r>
    </w:p>
    <w:p>
      <w:pPr>
        <w:pStyle w:val="Heading3"/>
      </w:pPr>
      <w:r>
        <w:t>Alternative 1</w:t>
      </w:r>
    </w:p>
    <w:p>
      <w:r>
        <w:t>במעשיך ובאוצרותיך</w:t>
      </w:r>
    </w:p>
    <w:p>
      <w:r>
        <w:t>Rating: C</w:t>
      </w:r>
    </w:p>
    <w:p>
      <w:pPr>
        <w:pStyle w:val="ListBullet"/>
      </w:pPr>
      <w:r>
        <w:t>NEB:</w:t>
      </w:r>
      <w:r>
        <w:rPr>
          <w:i/>
        </w:rPr>
        <w:t xml:space="preserve"> in your defences and your arsenals</w:t>
      </w:r>
    </w:p>
    <w:p>
      <w:pPr>
        <w:pStyle w:val="ListBullet"/>
      </w:pPr>
      <w:r>
        <w:t>BJ:</w:t>
      </w:r>
      <w:r>
        <w:rPr>
          <w:i/>
        </w:rPr>
        <w:t xml:space="preserve"> à tes oeuvres et à tes trésors</w:t>
      </w:r>
    </w:p>
    <w:p>
      <w:pPr>
        <w:pStyle w:val="ListBullet"/>
      </w:pPr>
      <w:r>
        <w:t>TOB:</w:t>
      </w:r>
      <w:r>
        <w:rPr>
          <w:i/>
        </w:rPr>
        <w:t xml:space="preserve"> en tes efforts et tes trésors</w:t>
      </w:r>
    </w:p>
    <w:p>
      <w:pPr>
        <w:pStyle w:val="ListBullet"/>
      </w:pPr>
      <w:r>
        <w:t>LUT:</w:t>
      </w:r>
      <w:r>
        <w:rPr>
          <w:i/>
        </w:rPr>
        <w:t xml:space="preserve"> auf deine Bauwerke ... und auf deine Schätze</w:t>
      </w:r>
    </w:p>
    <w:p>
      <w:pPr>
        <w:pStyle w:val="Heading3"/>
      </w:pPr>
      <w:r>
        <w:t>Alternative 2</w:t>
      </w:r>
    </w:p>
    <w:p>
      <w:r>
        <w:t>[במעזיך ובאוצרותיך]</w:t>
      </w:r>
    </w:p>
    <w:p>
      <w:r>
        <w:t>Rating: None</w:t>
      </w:r>
    </w:p>
    <w:p>
      <w:pPr>
        <w:pStyle w:val="ListBullet"/>
      </w:pPr>
      <w:r>
        <w:t>RSV:</w:t>
      </w:r>
      <w:r>
        <w:rPr>
          <w:i/>
        </w:rPr>
        <w:t xml:space="preserve"> *in your strongholds and your treasures</w:t>
      </w:r>
    </w:p>
    <w:p>
      <w:r>
        <w:t>Factors: 13</w:t>
      </w:r>
    </w:p>
    <w:p>
      <w:pPr>
        <w:pStyle w:val="Heading2"/>
      </w:pPr>
      <w:r>
        <w:t>[[@BibleBHS:JER 48:9]][[BibleBHS:JER 48:9]]</w:t>
      </w:r>
    </w:p>
    <w:p>
      <w:r>
        <w:rPr>
          <w:b/>
        </w:rPr>
        <w:t>Remark:</w:t>
      </w:r>
      <w:r>
        <w:t xml:space="preserve"> </w:t>
      </w:r>
      <w:r>
        <w:t>None</w:t>
      </w:r>
    </w:p>
    <w:p>
      <w:r>
        <w:rPr>
          <w:b/>
        </w:rPr>
        <w:t>Suggestion:</w:t>
      </w:r>
      <w:r>
        <w:t xml:space="preserve"> </w:t>
      </w:r>
      <w:r>
        <w:t>she will fly away</w:t>
      </w:r>
    </w:p>
    <w:p>
      <w:pPr>
        <w:pStyle w:val="Heading3"/>
      </w:pPr>
      <w:r>
        <w:t>Alternative 1</w:t>
      </w:r>
    </w:p>
    <w:p>
      <w:r>
        <w:t>נָצֹא תֵּצֵא</w:t>
      </w:r>
    </w:p>
    <w:p>
      <w:r>
        <w:t>Rating: C</w:t>
      </w:r>
    </w:p>
    <w:p>
      <w:pPr>
        <w:pStyle w:val="ListBullet"/>
      </w:pPr>
      <w:r>
        <w:t>LUT:</w:t>
      </w:r>
      <w:r>
        <w:rPr>
          <w:i/>
        </w:rPr>
        <w:t xml:space="preserve"> (denn) es wird davon müssen, als flöge es</w:t>
      </w:r>
    </w:p>
    <w:p>
      <w:pPr>
        <w:pStyle w:val="Heading3"/>
      </w:pPr>
      <w:r>
        <w:t>Alternative 2</w:t>
      </w:r>
    </w:p>
    <w:p>
      <w:r>
        <w:t>נצא תצא = [נָצֹא תִצֶּא]</w:t>
      </w:r>
    </w:p>
    <w:p>
      <w:r>
        <w:t>Rating: None</w:t>
      </w:r>
    </w:p>
    <w:p>
      <w:pPr>
        <w:pStyle w:val="ListBullet"/>
      </w:pPr>
      <w:r>
        <w:t>RSV:</w:t>
      </w:r>
      <w:r>
        <w:rPr>
          <w:i/>
        </w:rPr>
        <w:t xml:space="preserve"> (for) she would fly away</w:t>
      </w:r>
    </w:p>
    <w:p>
      <w:pPr>
        <w:pStyle w:val="ListBullet"/>
      </w:pPr>
      <w:r>
        <w:t>BJ:</w:t>
      </w:r>
      <w:r>
        <w:rPr>
          <w:i/>
        </w:rPr>
        <w:t xml:space="preserve"> pour qu'elle puisse s'envoler</w:t>
      </w:r>
    </w:p>
    <w:p>
      <w:r>
        <w:t>Factors: 14</w:t>
      </w:r>
    </w:p>
    <w:p>
      <w:pPr>
        <w:pStyle w:val="Heading3"/>
      </w:pPr>
      <w:r>
        <w:t>Alternative 3</w:t>
      </w:r>
    </w:p>
    <w:p>
      <w:r>
        <w:t>[נָצֹה תִצֶּא] (= Brockington)</w:t>
      </w:r>
    </w:p>
    <w:p>
      <w:r>
        <w:t>Rating: None</w:t>
      </w:r>
    </w:p>
    <w:p>
      <w:pPr>
        <w:pStyle w:val="ListBullet"/>
      </w:pPr>
      <w:r>
        <w:t>NEB:</w:t>
      </w:r>
      <w:r>
        <w:rPr>
          <w:i/>
        </w:rPr>
        <w:t xml:space="preserve"> *(for) she shall be laid in ruins</w:t>
      </w:r>
    </w:p>
    <w:p>
      <w:pPr>
        <w:pStyle w:val="ListBullet"/>
      </w:pPr>
      <w:r>
        <w:t>TOB:</w:t>
      </w:r>
      <w:r>
        <w:rPr>
          <w:i/>
        </w:rPr>
        <w:t xml:space="preserve"> elle n'est plus que ruines</w:t>
      </w:r>
    </w:p>
    <w:p>
      <w:r>
        <w:t>Factors: 14</w:t>
      </w:r>
    </w:p>
    <w:p>
      <w:pPr>
        <w:pStyle w:val="Heading2"/>
      </w:pPr>
      <w:r>
        <w:t>[[@BibleBHS:JER 48:15]][[BibleBHS:JER 48:15]]</w:t>
      </w:r>
    </w:p>
    <w:p>
      <w:r>
        <w:rPr>
          <w:b/>
        </w:rPr>
        <w:t>Remark:</w:t>
      </w:r>
      <w:r>
        <w:t xml:space="preserve"> </w:t>
      </w:r>
      <w:r>
        <w:t>None</w:t>
      </w:r>
    </w:p>
    <w:p>
      <w:r>
        <w:rPr>
          <w:b/>
        </w:rPr>
        <w:t>Suggestion:</w:t>
      </w:r>
      <w:r>
        <w:t xml:space="preserve"> </w:t>
      </w:r>
      <w:r>
        <w:t>destroyed / ransacked</w:t>
      </w:r>
    </w:p>
    <w:p>
      <w:pPr>
        <w:pStyle w:val="Heading3"/>
      </w:pPr>
      <w:r>
        <w:t>Alternative 1</w:t>
      </w:r>
    </w:p>
    <w:p>
      <w:r>
        <w:t>שֻׁדַּד</w:t>
      </w:r>
    </w:p>
    <w:p>
      <w:r>
        <w:t>Rating: A</w:t>
      </w:r>
    </w:p>
    <w:p>
      <w:pPr>
        <w:pStyle w:val="ListBullet"/>
      </w:pPr>
      <w:r>
        <w:t>BJ:</w:t>
      </w:r>
      <w:r>
        <w:rPr>
          <w:i/>
        </w:rPr>
        <w:t xml:space="preserve"> est ravagé</w:t>
      </w:r>
    </w:p>
    <w:p>
      <w:pPr>
        <w:pStyle w:val="ListBullet"/>
      </w:pPr>
      <w:r>
        <w:t>LUT:</w:t>
      </w:r>
      <w:r>
        <w:rPr>
          <w:i/>
        </w:rPr>
        <w:t xml:space="preserve"> wird verwüstet</w:t>
      </w:r>
    </w:p>
    <w:p>
      <w:pPr>
        <w:pStyle w:val="Heading3"/>
      </w:pPr>
      <w:r>
        <w:t>Alternative 2</w:t>
      </w:r>
    </w:p>
    <w:p>
      <w:r>
        <w:t>שדד = [שֹׁדֵד] (= Brockington)</w:t>
      </w:r>
    </w:p>
    <w:p>
      <w:r>
        <w:t>Rating: None</w:t>
      </w:r>
    </w:p>
    <w:p>
      <w:pPr>
        <w:pStyle w:val="ListBullet"/>
      </w:pPr>
      <w:r>
        <w:t>RSV:</w:t>
      </w:r>
      <w:r>
        <w:rPr>
          <w:i/>
        </w:rPr>
        <w:t xml:space="preserve"> the destroyer of</w:t>
      </w:r>
    </w:p>
    <w:p>
      <w:pPr>
        <w:pStyle w:val="ListBullet"/>
      </w:pPr>
      <w:r>
        <w:t>NEB:</w:t>
      </w:r>
      <w:r>
        <w:rPr>
          <w:i/>
        </w:rPr>
        <w:t xml:space="preserve"> the spoiler of</w:t>
      </w:r>
    </w:p>
    <w:p>
      <w:pPr>
        <w:pStyle w:val="ListBullet"/>
      </w:pPr>
      <w:r>
        <w:t>TOB:</w:t>
      </w:r>
      <w:r>
        <w:rPr>
          <w:i/>
        </w:rPr>
        <w:t xml:space="preserve"> *le dévastateur de</w:t>
      </w:r>
    </w:p>
    <w:p>
      <w:r>
        <w:t>Factors: 14</w:t>
      </w:r>
    </w:p>
    <w:p>
      <w:pPr>
        <w:pStyle w:val="Heading2"/>
      </w:pPr>
      <w:r>
        <w:t>[[@BibleBHS:JER 48:31]][[BibleBHS:JER 48:31]]</w:t>
      </w:r>
    </w:p>
    <w:p>
      <w:r>
        <w:rPr>
          <w:b/>
        </w:rPr>
        <w:t>Remark:</w:t>
      </w:r>
      <w:r>
        <w:t xml:space="preserve"> </w:t>
      </w:r>
      <w:r>
        <w:t>The subject of the verb is impersonal: "one".</w:t>
      </w:r>
    </w:p>
    <w:p>
      <w:r>
        <w:rPr>
          <w:b/>
        </w:rPr>
        <w:t>Suggestion:</w:t>
      </w:r>
      <w:r>
        <w:t xml:space="preserve"> </w:t>
      </w:r>
      <w:r>
        <w:t>one muses / they muse</w:t>
      </w:r>
    </w:p>
    <w:p>
      <w:pPr>
        <w:pStyle w:val="Heading3"/>
      </w:pPr>
      <w:r>
        <w:t>Alternative 1</w:t>
      </w:r>
    </w:p>
    <w:p>
      <w:r>
        <w:t>יהגה</w:t>
      </w:r>
    </w:p>
    <w:p>
      <w:r>
        <w:t>Rating: B</w:t>
      </w:r>
    </w:p>
    <w:p>
      <w:pPr>
        <w:pStyle w:val="ListBullet"/>
      </w:pPr>
      <w:r>
        <w:t>BJ:</w:t>
      </w:r>
      <w:r>
        <w:rPr>
          <w:i/>
        </w:rPr>
        <w:t xml:space="preserve"> on gémit</w:t>
      </w:r>
    </w:p>
    <w:p>
      <w:pPr>
        <w:pStyle w:val="Heading3"/>
      </w:pPr>
      <w:r>
        <w:t>Alternative 2</w:t>
      </w:r>
    </w:p>
    <w:p>
      <w:r>
        <w:t>אהגה (= Brockington)</w:t>
      </w:r>
    </w:p>
    <w:p>
      <w:r>
        <w:t>Rating: None</w:t>
      </w:r>
    </w:p>
    <w:p>
      <w:pPr>
        <w:pStyle w:val="ListBullet"/>
      </w:pPr>
      <w:r>
        <w:t>RSV:</w:t>
      </w:r>
      <w:r>
        <w:rPr>
          <w:i/>
        </w:rPr>
        <w:t xml:space="preserve"> I mourn</w:t>
      </w:r>
    </w:p>
    <w:p>
      <w:pPr>
        <w:pStyle w:val="ListBullet"/>
      </w:pPr>
      <w:r>
        <w:t>NEB:</w:t>
      </w:r>
      <w:r>
        <w:rPr>
          <w:i/>
        </w:rPr>
        <w:t xml:space="preserve"> *I will moan</w:t>
      </w:r>
    </w:p>
    <w:p>
      <w:pPr>
        <w:pStyle w:val="ListBullet"/>
      </w:pPr>
      <w:r>
        <w:t>TOB:</w:t>
      </w:r>
      <w:r>
        <w:rPr>
          <w:i/>
        </w:rPr>
        <w:t xml:space="preserve"> *je gémis</w:t>
      </w:r>
    </w:p>
    <w:p>
      <w:pPr>
        <w:pStyle w:val="ListBullet"/>
      </w:pPr>
      <w:r>
        <w:t>LUT:</w:t>
      </w:r>
      <w:r>
        <w:rPr>
          <w:i/>
        </w:rPr>
        <w:t xml:space="preserve"> (darum muss ich ...) und ... klagen</w:t>
      </w:r>
    </w:p>
    <w:p>
      <w:r>
        <w:t>Factors: 1</w:t>
      </w:r>
    </w:p>
    <w:p>
      <w:pPr>
        <w:pStyle w:val="Heading2"/>
      </w:pPr>
      <w:r>
        <w:t>[[@BibleBHS:JER 48:32]][[BibleBHS:JER 48:32]]</w:t>
      </w:r>
    </w:p>
    <w:p>
      <w:r>
        <w:rPr>
          <w:b/>
        </w:rPr>
        <w:t>Remark:</w:t>
      </w:r>
      <w:r>
        <w:t xml:space="preserve"> </w:t>
      </w:r>
      <w:r>
        <w:t>None</w:t>
      </w:r>
    </w:p>
    <w:p>
      <w:r>
        <w:rPr>
          <w:b/>
        </w:rPr>
        <w:t>Suggestion:</w:t>
      </w:r>
      <w:r>
        <w:t xml:space="preserve"> </w:t>
      </w:r>
      <w:r>
        <w:t>the sea of (Jazer)</w:t>
      </w:r>
    </w:p>
    <w:p>
      <w:pPr>
        <w:pStyle w:val="Heading3"/>
      </w:pPr>
      <w:r>
        <w:t>Alternative 1</w:t>
      </w:r>
    </w:p>
    <w:p>
      <w:r>
        <w:t>ים 2°</w:t>
      </w:r>
    </w:p>
    <w:p>
      <w:r>
        <w:t>Rating: B</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 (= Brockington)</w:t>
      </w:r>
    </w:p>
    <w:p>
      <w:r>
        <w:t>Factors: 1</w:t>
      </w:r>
    </w:p>
    <w:p>
      <w:pPr>
        <w:pStyle w:val="Heading2"/>
      </w:pPr>
      <w:r>
        <w:t>[[@BibleBHS:JER 48:33]][[BibleBHS:JER 48:33]]</w:t>
      </w:r>
    </w:p>
    <w:p>
      <w:r>
        <w:rPr>
          <w:b/>
        </w:rPr>
        <w:t>Remark:</w:t>
      </w:r>
      <w:r>
        <w:t xml:space="preserve"> </w:t>
      </w:r>
      <w:r>
        <w:t>None</w:t>
      </w:r>
    </w:p>
    <w:p>
      <w:r>
        <w:rPr>
          <w:b/>
        </w:rPr>
        <w:t>Suggestion:</w:t>
      </w:r>
      <w:r>
        <w:t xml:space="preserve"> </w:t>
      </w:r>
      <w:r>
        <w:t>shout of joy</w:t>
      </w:r>
    </w:p>
    <w:p>
      <w:pPr>
        <w:pStyle w:val="Heading3"/>
      </w:pPr>
      <w:r>
        <w:t>Alternative 1</w:t>
      </w:r>
    </w:p>
    <w:p>
      <w:r>
        <w:t>הידד 1°</w:t>
      </w:r>
    </w:p>
    <w:p>
      <w:r>
        <w:t>Rating: B</w:t>
      </w:r>
    </w:p>
    <w:p>
      <w:pPr>
        <w:pStyle w:val="ListBullet"/>
      </w:pPr>
      <w:r>
        <w:t>RSV:</w:t>
      </w:r>
      <w:r>
        <w:rPr>
          <w:i/>
        </w:rPr>
        <w:t xml:space="preserve"> with shouts of joy</w:t>
      </w:r>
    </w:p>
    <w:p>
      <w:pPr>
        <w:pStyle w:val="ListBullet"/>
      </w:pPr>
      <w:r>
        <w:t>NEB:</w:t>
      </w:r>
      <w:r>
        <w:rPr>
          <w:i/>
        </w:rPr>
        <w:t xml:space="preserve"> nor shall shout (follow shout)</w:t>
      </w:r>
    </w:p>
    <w:p>
      <w:pPr>
        <w:pStyle w:val="ListBullet"/>
      </w:pPr>
      <w:r>
        <w:t>TOB:</w:t>
      </w:r>
      <w:r>
        <w:rPr>
          <w:i/>
        </w:rPr>
        <w:t xml:space="preserve"> *les cris qui accompagnaient (le foulage)</w:t>
      </w:r>
    </w:p>
    <w:p>
      <w:pPr>
        <w:pStyle w:val="Heading3"/>
      </w:pPr>
      <w:r>
        <w:t>Alternative 2</w:t>
      </w:r>
    </w:p>
    <w:p>
      <w:r>
        <w:t>הדרך</w:t>
      </w:r>
    </w:p>
    <w:p>
      <w:r>
        <w:t>Rating: None</w:t>
      </w:r>
    </w:p>
    <w:p>
      <w:pPr>
        <w:pStyle w:val="ListBullet"/>
      </w:pPr>
      <w:r>
        <w:t>BJ:</w:t>
      </w:r>
      <w:r>
        <w:rPr>
          <w:i/>
        </w:rPr>
        <w:t xml:space="preserve"> *le fouleur</w:t>
      </w:r>
    </w:p>
    <w:p>
      <w:pPr>
        <w:pStyle w:val="ListBullet"/>
      </w:pPr>
      <w:r>
        <w:t>LUT:</w:t>
      </w:r>
      <w:r>
        <w:rPr>
          <w:i/>
        </w:rPr>
        <w:t xml:space="preserve"> der Kelterer</w:t>
      </w:r>
    </w:p>
    <w:p>
      <w:r>
        <w:t>Factors: 5</w:t>
      </w:r>
    </w:p>
    <w:p>
      <w:pPr>
        <w:pStyle w:val="Heading2"/>
      </w:pPr>
      <w:r>
        <w:t>[[@BibleBHS:JER 48:34]][[BibleBHS:JER 48:34]]</w:t>
      </w:r>
    </w:p>
    <w:p>
      <w:r>
        <w:rPr>
          <w:b/>
        </w:rPr>
        <w:t>Remark:</w:t>
      </w:r>
      <w:r>
        <w:t xml:space="preserve"> </w:t>
      </w:r>
      <w:r>
        <w:t>None</w:t>
      </w:r>
    </w:p>
    <w:p>
      <w:r>
        <w:rPr>
          <w:b/>
        </w:rPr>
        <w:t>Suggestion:</w:t>
      </w:r>
      <w:r>
        <w:t xml:space="preserve"> </w:t>
      </w:r>
      <w:r>
        <w:t>from the cry of</w:t>
      </w:r>
    </w:p>
    <w:p>
      <w:pPr>
        <w:pStyle w:val="Heading3"/>
      </w:pPr>
      <w:r>
        <w:t>Alternative 1</w:t>
      </w:r>
    </w:p>
    <w:p>
      <w:r>
        <w:t>מזעקת</w:t>
      </w:r>
    </w:p>
    <w:p>
      <w:r>
        <w:t>Rating: A</w:t>
      </w:r>
    </w:p>
    <w:p>
      <w:pPr>
        <w:pStyle w:val="ListBullet"/>
      </w:pPr>
      <w:r>
        <w:t>NEB:</w:t>
      </w:r>
      <w:r>
        <w:rPr>
          <w:i/>
        </w:rPr>
        <w:t xml:space="preserve"> (Heshbon and Elealeh) utter cries of anguish(?)</w:t>
      </w:r>
    </w:p>
    <w:p>
      <w:pPr>
        <w:pStyle w:val="Heading3"/>
      </w:pPr>
      <w:r>
        <w:t>Alternative 2</w:t>
      </w:r>
    </w:p>
    <w:p>
      <w:r>
        <w:t>[זעקת]</w:t>
      </w:r>
    </w:p>
    <w:p>
      <w:r>
        <w:t>Rating: None</w:t>
      </w:r>
    </w:p>
    <w:p>
      <w:pPr>
        <w:pStyle w:val="ListBullet"/>
      </w:pPr>
      <w:r>
        <w:t>RSV:</w:t>
      </w:r>
      <w:r>
        <w:rPr>
          <w:i/>
        </w:rPr>
        <w:t xml:space="preserve"> *(Heshbon and Elealeh) cry out</w:t>
      </w:r>
    </w:p>
    <w:p>
      <w:pPr>
        <w:pStyle w:val="ListBullet"/>
      </w:pPr>
      <w:r>
        <w:t>BJ:</w:t>
      </w:r>
      <w:r>
        <w:rPr>
          <w:i/>
        </w:rPr>
        <w:t xml:space="preserve"> *les cris de</w:t>
      </w:r>
    </w:p>
    <w:p>
      <w:pPr>
        <w:pStyle w:val="ListBullet"/>
      </w:pPr>
      <w:r>
        <w:t>TOB:</w:t>
      </w:r>
      <w:r>
        <w:rPr>
          <w:i/>
        </w:rPr>
        <w:t xml:space="preserve"> *les appels au secours de</w:t>
      </w:r>
    </w:p>
    <w:p>
      <w:pPr>
        <w:pStyle w:val="ListBullet"/>
      </w:pPr>
      <w:r>
        <w:t>LUT:</w:t>
      </w:r>
      <w:r>
        <w:rPr>
          <w:i/>
        </w:rPr>
        <w:t xml:space="preserve"> das Geschrei bon</w:t>
      </w:r>
    </w:p>
    <w:p>
      <w:r>
        <w:t>Factors: 14</w:t>
      </w:r>
    </w:p>
    <w:p>
      <w:pPr>
        <w:pStyle w:val="Heading2"/>
      </w:pPr>
      <w:r>
        <w:t>[[BibleBHS:JER 48:34]]</w:t>
      </w:r>
    </w:p>
    <w:p>
      <w:r>
        <w:rPr>
          <w:b/>
        </w:rPr>
        <w:t>Remark:</w:t>
      </w:r>
      <w:r>
        <w:t xml:space="preserve"> </w:t>
      </w:r>
      <w:r>
        <w:t>None</w:t>
      </w:r>
    </w:p>
    <w:p>
      <w:r>
        <w:rPr>
          <w:b/>
        </w:rPr>
        <w:t>Suggestion:</w:t>
      </w:r>
      <w:r>
        <w:t xml:space="preserve"> </w:t>
      </w:r>
      <w:r>
        <w:t>until Elealeh</w:t>
      </w:r>
    </w:p>
    <w:p>
      <w:pPr>
        <w:pStyle w:val="Heading3"/>
      </w:pPr>
      <w:r>
        <w:t>Alternative 1</w:t>
      </w:r>
    </w:p>
    <w:p>
      <w:r>
        <w:t>עד־אלעלה</w:t>
      </w:r>
    </w:p>
    <w:p>
      <w:r>
        <w:t>Rating: A</w:t>
      </w:r>
    </w:p>
    <w:p>
      <w:pPr>
        <w:pStyle w:val="ListBullet"/>
      </w:pPr>
      <w:r>
        <w:t>TOB:</w:t>
      </w:r>
      <w:r>
        <w:rPr>
          <w:i/>
        </w:rPr>
        <w:t xml:space="preserve"> on les entend jusqu'à Eléalé</w:t>
      </w:r>
    </w:p>
    <w:p>
      <w:pPr>
        <w:pStyle w:val="ListBullet"/>
      </w:pPr>
      <w:r>
        <w:t>LUT:</w:t>
      </w:r>
      <w:r>
        <w:rPr>
          <w:i/>
        </w:rPr>
        <w:t xml:space="preserve"> wird gehört bis Elale (sic!)</w:t>
      </w:r>
    </w:p>
    <w:p>
      <w:pPr>
        <w:pStyle w:val="Heading3"/>
      </w:pPr>
      <w:r>
        <w:t>Alternative 2</w:t>
      </w:r>
    </w:p>
    <w:p>
      <w:r>
        <w:t>[ואלעלה] (= Brockington)</w:t>
      </w:r>
    </w:p>
    <w:p>
      <w:r>
        <w:t>Rating: None</w:t>
      </w:r>
    </w:p>
    <w:p>
      <w:pPr>
        <w:pStyle w:val="ListBullet"/>
      </w:pPr>
      <w:r>
        <w:t>RSV:</w:t>
      </w:r>
      <w:r>
        <w:rPr>
          <w:i/>
        </w:rPr>
        <w:t xml:space="preserve"> *and Elealeh</w:t>
      </w:r>
    </w:p>
    <w:p>
      <w:pPr>
        <w:pStyle w:val="ListBullet"/>
      </w:pPr>
      <w:r>
        <w:t>NEB:</w:t>
      </w:r>
      <w:r>
        <w:rPr>
          <w:i/>
        </w:rPr>
        <w:t xml:space="preserve"> *and Elealeh</w:t>
      </w:r>
    </w:p>
    <w:p>
      <w:pPr>
        <w:pStyle w:val="ListBullet"/>
      </w:pPr>
      <w:r>
        <w:t>BJ:</w:t>
      </w:r>
      <w:r>
        <w:rPr>
          <w:i/>
        </w:rPr>
        <w:t xml:space="preserve"> *et de Eléalé</w:t>
      </w:r>
    </w:p>
    <w:p>
      <w:r>
        <w:t>Factors: 14</w:t>
      </w:r>
    </w:p>
    <w:p>
      <w:pPr>
        <w:pStyle w:val="Heading2"/>
      </w:pPr>
      <w:r>
        <w:t>[[@BibleBHS:JER 48:38]][[BibleBHS:JER 48:38]]</w:t>
      </w:r>
    </w:p>
    <w:p>
      <w:r>
        <w:rPr>
          <w:b/>
        </w:rPr>
        <w:t>Remark:</w:t>
      </w:r>
      <w:r>
        <w:t xml:space="preserve"> </w:t>
      </w:r>
      <w:r>
        <w:t>None</w:t>
      </w:r>
    </w:p>
    <w:p>
      <w:r>
        <w:rPr>
          <w:b/>
        </w:rPr>
        <w:t>Suggestion:</w:t>
      </w:r>
      <w:r>
        <w:t xml:space="preserve"> </w:t>
      </w:r>
      <w:r>
        <w:t>the LORD says</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oracle de Yahvé</w:t>
      </w:r>
    </w:p>
    <w:p>
      <w:pPr>
        <w:pStyle w:val="ListBullet"/>
      </w:pPr>
      <w:r>
        <w:t>TOB:</w:t>
      </w:r>
      <w:r>
        <w:rPr>
          <w:i/>
        </w:rPr>
        <w:t xml:space="preserve"> - oracle du SEIGNEUR</w:t>
      </w:r>
    </w:p>
    <w:p>
      <w:pPr>
        <w:pStyle w:val="ListBullet"/>
      </w:pPr>
      <w:r>
        <w:t>LUT:</w:t>
      </w:r>
      <w:r>
        <w:rPr>
          <w:i/>
        </w:rPr>
        <w:t xml:space="preserve"> spricht der HERR</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48:39]][[BibleBHS:JER 48:39]]</w:t>
      </w:r>
    </w:p>
    <w:p>
      <w:r>
        <w:rPr>
          <w:b/>
        </w:rPr>
        <w:t>Remark:</w:t>
      </w:r>
      <w:r>
        <w:t xml:space="preserve"> </w:t>
      </w:r>
      <w:r>
        <w:t>None</w:t>
      </w:r>
    </w:p>
    <w:p>
      <w:r>
        <w:rPr>
          <w:b/>
        </w:rPr>
        <w:t>Suggestion:</w:t>
      </w:r>
      <w:r>
        <w:t xml:space="preserve"> </w:t>
      </w:r>
      <w:r>
        <w:t>they wail / wail!(imperative plural)</w:t>
      </w:r>
    </w:p>
    <w:p>
      <w:pPr>
        <w:pStyle w:val="Heading3"/>
      </w:pPr>
      <w:r>
        <w:t>Alternative 1</w:t>
      </w:r>
    </w:p>
    <w:p>
      <w:r>
        <w:t>הילילו</w:t>
      </w:r>
    </w:p>
    <w:p>
      <w:r>
        <w:t>Rating: B</w:t>
      </w:r>
    </w:p>
    <w:p>
      <w:pPr>
        <w:pStyle w:val="ListBullet"/>
      </w:pPr>
      <w:r>
        <w:t>RSV:</w:t>
      </w:r>
      <w:r>
        <w:rPr>
          <w:i/>
        </w:rPr>
        <w:t xml:space="preserve"> how they wail</w:t>
      </w:r>
    </w:p>
    <w:p>
      <w:pPr>
        <w:pStyle w:val="ListBullet"/>
      </w:pPr>
      <w:r>
        <w:t>BJ:</w:t>
      </w:r>
      <w:r>
        <w:rPr>
          <w:i/>
        </w:rPr>
        <w:t xml:space="preserve"> gémissez</w:t>
      </w:r>
    </w:p>
    <w:p>
      <w:pPr>
        <w:pStyle w:val="ListBullet"/>
      </w:pPr>
      <w:r>
        <w:t>TOB:</w:t>
      </w:r>
      <w:r>
        <w:rPr>
          <w:i/>
        </w:rPr>
        <w:t xml:space="preserve"> hurlez</w:t>
      </w:r>
    </w:p>
    <w:p>
      <w:pPr>
        <w:pStyle w:val="ListBullet"/>
      </w:pPr>
      <w:r>
        <w:t>LUT:</w:t>
      </w:r>
      <w:r>
        <w:rPr>
          <w:i/>
        </w:rPr>
        <w:t xml:space="preserve"> wie heulen sie</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48:44]][[BibleBHS:JER 48:44]]</w:t>
      </w:r>
    </w:p>
    <w:p>
      <w:r>
        <w:rPr>
          <w:b/>
        </w:rPr>
        <w:t>Remark:</w:t>
      </w:r>
      <w:r>
        <w:t xml:space="preserve"> </w:t>
      </w:r>
      <w:r>
        <w:t>None</w:t>
      </w:r>
    </w:p>
    <w:p>
      <w:r>
        <w:rPr>
          <w:b/>
        </w:rPr>
        <w:t>Suggestion:</w:t>
      </w:r>
      <w:r>
        <w:t xml:space="preserve"> </w:t>
      </w:r>
      <w:r>
        <w:t>upon her</w:t>
      </w:r>
    </w:p>
    <w:p>
      <w:pPr>
        <w:pStyle w:val="Heading3"/>
      </w:pPr>
      <w:r>
        <w:t>Alternative 1</w:t>
      </w:r>
    </w:p>
    <w:p>
      <w:r>
        <w:t>אליה</w:t>
      </w:r>
    </w:p>
    <w:p>
      <w:r>
        <w:t>Rating: B</w:t>
      </w:r>
    </w:p>
    <w:p>
      <w:pPr>
        <w:pStyle w:val="ListBullet"/>
      </w:pPr>
      <w:r>
        <w:t>TOB:</w:t>
      </w:r>
      <w:r>
        <w:rPr>
          <w:i/>
        </w:rPr>
        <w:t xml:space="preserve"> sur elle</w:t>
      </w:r>
    </w:p>
    <w:p>
      <w:pPr>
        <w:pStyle w:val="Heading3"/>
      </w:pPr>
      <w:r>
        <w:t>Alternative 2</w:t>
      </w:r>
    </w:p>
    <w:p>
      <w:r>
        <w:t>[אלה]</w:t>
      </w:r>
    </w:p>
    <w:p>
      <w:r>
        <w:t>Rating: None</w:t>
      </w:r>
    </w:p>
    <w:p>
      <w:pPr>
        <w:pStyle w:val="ListBullet"/>
      </w:pPr>
      <w:r>
        <w:t>RSV:</w:t>
      </w:r>
      <w:r>
        <w:rPr>
          <w:i/>
        </w:rPr>
        <w:t xml:space="preserve"> *these things</w:t>
      </w:r>
    </w:p>
    <w:p>
      <w:pPr>
        <w:pStyle w:val="ListBullet"/>
      </w:pPr>
      <w:r>
        <w:t>NEB:</w:t>
      </w:r>
      <w:r>
        <w:rPr>
          <w:i/>
        </w:rPr>
        <w:t xml:space="preserve"> all this</w:t>
      </w:r>
    </w:p>
    <w:p>
      <w:pPr>
        <w:pStyle w:val="ListBullet"/>
      </w:pPr>
      <w:r>
        <w:t>BJ:</w:t>
      </w:r>
      <w:r>
        <w:rPr>
          <w:i/>
        </w:rPr>
        <w:t xml:space="preserve"> *tout cela</w:t>
      </w:r>
    </w:p>
    <w:p>
      <w:r>
        <w:t>Factors: 4</w:t>
      </w:r>
    </w:p>
    <w:p>
      <w:pPr>
        <w:pStyle w:val="Heading3"/>
      </w:pPr>
      <w:r>
        <w:t>Alternative 3</w:t>
      </w:r>
    </w:p>
    <w:p>
      <w:r>
        <w:t>[-]</w:t>
      </w:r>
    </w:p>
    <w:p>
      <w:r>
        <w:t>Rating: None</w:t>
      </w:r>
    </w:p>
    <w:p>
      <w:pPr>
        <w:pStyle w:val="ListBullet"/>
      </w:pPr>
      <w:r>
        <w:t>LUT:</w:t>
      </w:r>
      <w:r>
        <w:rPr>
          <w:i/>
        </w:rPr>
        <w:t xml:space="preserve"> [-]</w:t>
      </w:r>
    </w:p>
    <w:p>
      <w:r>
        <w:t>Factors: 6</w:t>
      </w:r>
    </w:p>
    <w:p>
      <w:pPr>
        <w:pStyle w:val="Heading2"/>
      </w:pPr>
      <w:r>
        <w:t>[[@BibleBHS:JER 48:45]][[BibleBHS:JER 48:45]]</w:t>
      </w:r>
    </w:p>
    <w:p>
      <w:r>
        <w:rPr>
          <w:b/>
        </w:rPr>
        <w:t>Remark:</w:t>
      </w:r>
      <w:r>
        <w:t xml:space="preserve"> </w:t>
      </w:r>
      <w:r>
        <w:t>None</w:t>
      </w:r>
    </w:p>
    <w:p>
      <w:r>
        <w:rPr>
          <w:b/>
        </w:rPr>
        <w:t>Suggestion:</w:t>
      </w:r>
      <w:r>
        <w:t xml:space="preserve"> </w:t>
      </w:r>
      <w:r>
        <w:t>out of (the ranks of)(Sihon) (literally: from among Sihon)</w:t>
      </w:r>
    </w:p>
    <w:p>
      <w:pPr>
        <w:pStyle w:val="Heading3"/>
      </w:pPr>
      <w:r>
        <w:t>Alternative 1</w:t>
      </w:r>
    </w:p>
    <w:p>
      <w:r>
        <w:t>מבין</w:t>
      </w:r>
    </w:p>
    <w:p>
      <w:r>
        <w:t>Rating: C</w:t>
      </w:r>
    </w:p>
    <w:p>
      <w:pPr>
        <w:pStyle w:val="Heading3"/>
      </w:pPr>
      <w:r>
        <w:t>Alternative 2</w:t>
      </w:r>
    </w:p>
    <w:p>
      <w:r>
        <w:t>מבית (= Brockington)</w:t>
      </w:r>
    </w:p>
    <w:p>
      <w:r>
        <w:t>Rating: None</w:t>
      </w:r>
    </w:p>
    <w:p>
      <w:pPr>
        <w:pStyle w:val="ListBullet"/>
      </w:pPr>
      <w:r>
        <w:t>RSV:</w:t>
      </w:r>
      <w:r>
        <w:rPr>
          <w:i/>
        </w:rPr>
        <w:t xml:space="preserve"> from the house of</w:t>
      </w:r>
    </w:p>
    <w:p>
      <w:pPr>
        <w:pStyle w:val="ListBullet"/>
      </w:pPr>
      <w:r>
        <w:t>NEB:</w:t>
      </w:r>
      <w:r>
        <w:rPr>
          <w:i/>
        </w:rPr>
        <w:t xml:space="preserve"> *from the palace of</w:t>
      </w:r>
    </w:p>
    <w:p>
      <w:pPr>
        <w:pStyle w:val="ListBullet"/>
      </w:pPr>
      <w:r>
        <w:t>BJ:</w:t>
      </w:r>
      <w:r>
        <w:rPr>
          <w:i/>
        </w:rPr>
        <w:t xml:space="preserve"> *du palais de</w:t>
      </w:r>
    </w:p>
    <w:p>
      <w:pPr>
        <w:pStyle w:val="ListBullet"/>
      </w:pPr>
      <w:r>
        <w:t>TOB:</w:t>
      </w:r>
      <w:r>
        <w:rPr>
          <w:i/>
        </w:rPr>
        <w:t xml:space="preserve"> du palais de</w:t>
      </w:r>
    </w:p>
    <w:p>
      <w:pPr>
        <w:pStyle w:val="ListBullet"/>
      </w:pPr>
      <w:r>
        <w:t>LUT:</w:t>
      </w:r>
      <w:r>
        <w:rPr>
          <w:i/>
        </w:rPr>
        <w:t xml:space="preserve"> aus dem Hause (Sihon)</w:t>
      </w:r>
    </w:p>
    <w:p>
      <w:r>
        <w:t>Factors: 1, 4</w:t>
      </w:r>
    </w:p>
    <w:p>
      <w:pPr>
        <w:pStyle w:val="Heading2"/>
      </w:pPr>
      <w:r>
        <w:t>[[BibleBHS:JER 48:45]]</w:t>
      </w:r>
    </w:p>
    <w:p>
      <w:r>
        <w:rPr>
          <w:b/>
        </w:rPr>
        <w:t>Remark:</w:t>
      </w:r>
      <w:r>
        <w:t xml:space="preserve"> </w:t>
      </w:r>
      <w:r>
        <w:t>None</w:t>
      </w:r>
    </w:p>
    <w:p>
      <w:r>
        <w:rPr>
          <w:b/>
        </w:rPr>
        <w:t>Suggestion:</w:t>
      </w:r>
      <w:r>
        <w:t xml:space="preserve"> </w:t>
      </w:r>
      <w:r>
        <w:t>and the skull of</w:t>
      </w:r>
    </w:p>
    <w:p>
      <w:pPr>
        <w:pStyle w:val="Heading3"/>
      </w:pPr>
      <w:r>
        <w:t>Alternative 1</w:t>
      </w:r>
    </w:p>
    <w:p>
      <w:r>
        <w:t>וקדקד</w:t>
      </w:r>
    </w:p>
    <w:p>
      <w:r>
        <w:t>Rating: B</w:t>
      </w:r>
    </w:p>
    <w:p>
      <w:pPr>
        <w:pStyle w:val="ListBullet"/>
      </w:pPr>
      <w:r>
        <w:t>RSV:</w:t>
      </w:r>
      <w:r>
        <w:rPr>
          <w:i/>
        </w:rPr>
        <w:t xml:space="preserve"> the crown of</w:t>
      </w:r>
    </w:p>
    <w:p>
      <w:pPr>
        <w:pStyle w:val="ListBullet"/>
      </w:pPr>
      <w:r>
        <w:t>BJ:</w:t>
      </w:r>
      <w:r>
        <w:rPr>
          <w:i/>
        </w:rPr>
        <w:t xml:space="preserve"> et le crâne d'(une engeance)</w:t>
      </w:r>
    </w:p>
    <w:p>
      <w:pPr>
        <w:pStyle w:val="ListBullet"/>
      </w:pPr>
      <w:r>
        <w:t>TOB:</w:t>
      </w:r>
      <w:r>
        <w:rPr>
          <w:i/>
        </w:rPr>
        <w:t xml:space="preserve"> le crâne des (tapageurs)</w:t>
      </w:r>
    </w:p>
    <w:p>
      <w:pPr>
        <w:pStyle w:val="ListBullet"/>
      </w:pPr>
      <w:r>
        <w:t>LUT:</w:t>
      </w:r>
      <w:r>
        <w:rPr>
          <w:i/>
        </w:rPr>
        <w:t xml:space="preserve"> und den Scheitel der (kriegerischen Leute)</w:t>
      </w:r>
    </w:p>
    <w:p>
      <w:pPr>
        <w:pStyle w:val="Heading3"/>
      </w:pPr>
      <w:r>
        <w:t>Alternative 2</w:t>
      </w:r>
    </w:p>
    <w:p>
      <w:r>
        <w:t>[וקרקר] (= Brockington)</w:t>
      </w:r>
    </w:p>
    <w:p>
      <w:r>
        <w:t>Rating: None</w:t>
      </w:r>
    </w:p>
    <w:p>
      <w:pPr>
        <w:pStyle w:val="ListBullet"/>
      </w:pPr>
      <w:r>
        <w:t>NEB:</w:t>
      </w:r>
      <w:r>
        <w:rPr>
          <w:i/>
        </w:rPr>
        <w:t xml:space="preserve"> *and the country of</w:t>
      </w:r>
    </w:p>
    <w:p>
      <w:r>
        <w:t>Factors: 1, 5</w:t>
      </w:r>
    </w:p>
    <w:p>
      <w:pPr>
        <w:pStyle w:val="Heading2"/>
      </w:pPr>
      <w:r>
        <w:t>[[@BibleBHS:JER 49:1]][[BibleBHS:JER 49:1]]</w:t>
      </w:r>
    </w:p>
    <w:p>
      <w:r>
        <w:rPr>
          <w:b/>
        </w:rPr>
        <w:t>Remark:</w:t>
      </w:r>
      <w:r>
        <w:t xml:space="preserve"> </w:t>
      </w:r>
      <w:r>
        <w:t>See for this case 2 Sam 12.30.</w:t>
      </w:r>
    </w:p>
    <w:p>
      <w:r>
        <w:rPr>
          <w:b/>
        </w:rPr>
        <w:t>Suggestion:</w:t>
      </w:r>
      <w:r>
        <w:t xml:space="preserve"> </w:t>
      </w:r>
      <w:r>
        <w:t>Milcom</w:t>
      </w:r>
    </w:p>
    <w:p>
      <w:pPr>
        <w:pStyle w:val="Heading3"/>
      </w:pPr>
      <w:r>
        <w:t>Alternative 1</w:t>
      </w:r>
    </w:p>
    <w:p>
      <w:r>
        <w:t>מַלְכָּם</w:t>
      </w:r>
    </w:p>
    <w:p>
      <w:r>
        <w:t>Rating: None</w:t>
      </w:r>
    </w:p>
    <w:p>
      <w:r>
        <w:t>Factors: 7</w:t>
      </w:r>
    </w:p>
    <w:p>
      <w:pPr>
        <w:pStyle w:val="Heading3"/>
      </w:pPr>
      <w:r>
        <w:t>Alternative 2</w:t>
      </w:r>
    </w:p>
    <w:p>
      <w:r>
        <w:t>מלכם = [מִלְכֹּם] (= Brockington)</w:t>
      </w:r>
    </w:p>
    <w:p>
      <w:r>
        <w:t>Rating: B</w:t>
      </w:r>
    </w:p>
    <w:p>
      <w:pPr>
        <w:pStyle w:val="ListBullet"/>
      </w:pPr>
      <w:r>
        <w:t>RSV:</w:t>
      </w:r>
      <w:r>
        <w:rPr>
          <w:i/>
        </w:rPr>
        <w:t xml:space="preserve"> Milcom</w:t>
      </w:r>
    </w:p>
    <w:p>
      <w:pPr>
        <w:pStyle w:val="ListBullet"/>
      </w:pPr>
      <w:r>
        <w:t>NEB:</w:t>
      </w:r>
      <w:r>
        <w:rPr>
          <w:i/>
        </w:rPr>
        <w:t xml:space="preserve"> Milcom</w:t>
      </w:r>
    </w:p>
    <w:p>
      <w:pPr>
        <w:pStyle w:val="ListBullet"/>
      </w:pPr>
      <w:r>
        <w:t>BJ:</w:t>
      </w:r>
      <w:r>
        <w:rPr>
          <w:i/>
        </w:rPr>
        <w:t xml:space="preserve"> *Milkom</w:t>
      </w:r>
    </w:p>
    <w:p>
      <w:pPr>
        <w:pStyle w:val="ListBullet"/>
      </w:pPr>
      <w:r>
        <w:t>TOB:</w:t>
      </w:r>
      <w:r>
        <w:rPr>
          <w:i/>
        </w:rPr>
        <w:t xml:space="preserve"> *Milkôm</w:t>
      </w:r>
    </w:p>
    <w:p>
      <w:pPr>
        <w:pStyle w:val="ListBullet"/>
      </w:pPr>
      <w:r>
        <w:t>LUT:</w:t>
      </w:r>
      <w:r>
        <w:rPr>
          <w:i/>
        </w:rPr>
        <w:t xml:space="preserve"> Milkom</w:t>
      </w:r>
    </w:p>
    <w:p>
      <w:pPr>
        <w:pStyle w:val="Heading2"/>
      </w:pPr>
      <w:r>
        <w:t>[[@BibleBHS:JER 49:3]][[BibleBHS:JER 49:3]]</w:t>
      </w:r>
    </w:p>
    <w:p>
      <w:r>
        <w:rPr>
          <w:b/>
        </w:rPr>
        <w:t>Remark:</w:t>
      </w:r>
      <w:r>
        <w:t xml:space="preserve"> </w:t>
      </w:r>
      <w:r>
        <w:t>See for this case 2 Sam 12.30.</w:t>
      </w:r>
    </w:p>
    <w:p>
      <w:r>
        <w:rPr>
          <w:b/>
        </w:rPr>
        <w:t>Suggestion:</w:t>
      </w:r>
      <w:r>
        <w:t xml:space="preserve"> </w:t>
      </w:r>
      <w:r>
        <w:t>Milcom</w:t>
      </w:r>
    </w:p>
    <w:p>
      <w:pPr>
        <w:pStyle w:val="Heading3"/>
      </w:pPr>
      <w:r>
        <w:t>Alternative 1</w:t>
      </w:r>
    </w:p>
    <w:p>
      <w:r>
        <w:t>מַלְכָּם</w:t>
      </w:r>
    </w:p>
    <w:p>
      <w:r>
        <w:t>Rating: None</w:t>
      </w:r>
    </w:p>
    <w:p>
      <w:r>
        <w:t>Factors: 7</w:t>
      </w:r>
    </w:p>
    <w:p>
      <w:pPr>
        <w:pStyle w:val="Heading3"/>
      </w:pPr>
      <w:r>
        <w:t>Alternative 2</w:t>
      </w:r>
    </w:p>
    <w:p>
      <w:r>
        <w:t>מלכם = [מִלְכֹּם]</w:t>
      </w:r>
    </w:p>
    <w:p>
      <w:r>
        <w:t>Rating: B</w:t>
      </w:r>
    </w:p>
    <w:p>
      <w:pPr>
        <w:pStyle w:val="ListBullet"/>
      </w:pPr>
      <w:r>
        <w:t>RSV:</w:t>
      </w:r>
      <w:r>
        <w:rPr>
          <w:i/>
        </w:rPr>
        <w:t xml:space="preserve"> Milcom</w:t>
      </w:r>
    </w:p>
    <w:p>
      <w:pPr>
        <w:pStyle w:val="ListBullet"/>
      </w:pPr>
      <w:r>
        <w:t>NEB:</w:t>
      </w:r>
      <w:r>
        <w:rPr>
          <w:i/>
        </w:rPr>
        <w:t xml:space="preserve"> Milcom</w:t>
      </w:r>
    </w:p>
    <w:p>
      <w:pPr>
        <w:pStyle w:val="ListBullet"/>
      </w:pPr>
      <w:r>
        <w:t>BJ:</w:t>
      </w:r>
      <w:r>
        <w:rPr>
          <w:i/>
        </w:rPr>
        <w:t xml:space="preserve"> *Milkom (note sur V.I)</w:t>
      </w:r>
    </w:p>
    <w:p>
      <w:pPr>
        <w:pStyle w:val="ListBullet"/>
      </w:pPr>
      <w:r>
        <w:t>TOB:</w:t>
      </w:r>
      <w:r>
        <w:rPr>
          <w:i/>
        </w:rPr>
        <w:t xml:space="preserve"> Milkôm</w:t>
      </w:r>
    </w:p>
    <w:p>
      <w:pPr>
        <w:pStyle w:val="ListBullet"/>
      </w:pPr>
      <w:r>
        <w:t>LUT:</w:t>
      </w:r>
      <w:r>
        <w:rPr>
          <w:i/>
        </w:rPr>
        <w:t xml:space="preserve"> Milkom</w:t>
      </w:r>
    </w:p>
    <w:p>
      <w:pPr>
        <w:pStyle w:val="Heading2"/>
      </w:pPr>
      <w:r>
        <w:t>[[BibleBHS:JER 49:3]]</w:t>
      </w:r>
    </w:p>
    <w:p>
      <w:r>
        <w:rPr>
          <w:b/>
        </w:rPr>
        <w:t>Remark:</w:t>
      </w:r>
      <w:r>
        <w:t xml:space="preserve"> </w:t>
      </w:r>
      <w:r>
        <w:t>None</w:t>
      </w:r>
    </w:p>
    <w:p>
      <w:r>
        <w:rPr>
          <w:b/>
        </w:rPr>
        <w:t>Suggestion:</w:t>
      </w:r>
      <w:r>
        <w:t xml:space="preserve"> </w:t>
      </w:r>
      <w:r>
        <w:t>Ai</w:t>
      </w:r>
    </w:p>
    <w:p>
      <w:pPr>
        <w:pStyle w:val="Heading3"/>
      </w:pPr>
      <w:r>
        <w:t>Alternative 1</w:t>
      </w:r>
    </w:p>
    <w:p>
      <w:r>
        <w:t>עי</w:t>
      </w:r>
    </w:p>
    <w:p>
      <w:r>
        <w:t>Rating: B</w:t>
      </w:r>
    </w:p>
    <w:p>
      <w:pPr>
        <w:pStyle w:val="ListBullet"/>
      </w:pPr>
      <w:r>
        <w:t>RSV:</w:t>
      </w:r>
      <w:r>
        <w:rPr>
          <w:i/>
        </w:rPr>
        <w:t xml:space="preserve"> Ai</w:t>
      </w:r>
    </w:p>
    <w:p>
      <w:pPr>
        <w:pStyle w:val="ListBullet"/>
      </w:pPr>
      <w:r>
        <w:t>NEB:</w:t>
      </w:r>
      <w:r>
        <w:rPr>
          <w:i/>
        </w:rPr>
        <w:t xml:space="preserve"> Ai</w:t>
      </w:r>
    </w:p>
    <w:p>
      <w:pPr>
        <w:pStyle w:val="ListBullet"/>
      </w:pPr>
      <w:r>
        <w:t>TOB:</w:t>
      </w:r>
      <w:r>
        <w:rPr>
          <w:i/>
        </w:rPr>
        <w:t xml:space="preserve"> *Aï</w:t>
      </w:r>
    </w:p>
    <w:p>
      <w:pPr>
        <w:pStyle w:val="ListBullet"/>
      </w:pPr>
      <w:r>
        <w:t>LUT:</w:t>
      </w:r>
      <w:r>
        <w:rPr>
          <w:i/>
        </w:rPr>
        <w:t xml:space="preserve"> Ai</w:t>
      </w:r>
    </w:p>
    <w:p>
      <w:pPr>
        <w:pStyle w:val="Heading3"/>
      </w:pPr>
      <w:r>
        <w:t>Alternative 2</w:t>
      </w:r>
    </w:p>
    <w:p>
      <w:r>
        <w:t>[ער]</w:t>
      </w:r>
    </w:p>
    <w:p>
      <w:r>
        <w:t>Rating: None</w:t>
      </w:r>
    </w:p>
    <w:p>
      <w:pPr>
        <w:pStyle w:val="ListBullet"/>
      </w:pPr>
      <w:r>
        <w:t>BJ:</w:t>
      </w:r>
      <w:r>
        <w:rPr>
          <w:i/>
        </w:rPr>
        <w:t xml:space="preserve"> *Ar</w:t>
      </w:r>
    </w:p>
    <w:p>
      <w:r>
        <w:t>Factors: 14</w:t>
      </w:r>
    </w:p>
    <w:p>
      <w:pPr>
        <w:pStyle w:val="Heading2"/>
      </w:pPr>
      <w:r>
        <w:t>[[BibleBHS:JER 49:3]]</w:t>
      </w:r>
    </w:p>
    <w:p>
      <w:r>
        <w:rPr>
          <w:b/>
        </w:rPr>
        <w:t>Remark:</w:t>
      </w:r>
      <w:r>
        <w:t xml:space="preserve"> </w:t>
      </w:r>
      <w:r>
        <w:t>None</w:t>
      </w:r>
    </w:p>
    <w:p>
      <w:r>
        <w:rPr>
          <w:b/>
        </w:rPr>
        <w:t>Suggestion:</w:t>
      </w:r>
      <w:r>
        <w:t xml:space="preserve"> </w:t>
      </w:r>
      <w:r>
        <w:t>within the hedges / walls</w:t>
      </w:r>
    </w:p>
    <w:p>
      <w:pPr>
        <w:pStyle w:val="Heading3"/>
      </w:pPr>
      <w:r>
        <w:t>Alternative 1</w:t>
      </w:r>
    </w:p>
    <w:p>
      <w:r>
        <w:t>בַּגְּדֵרוֹת</w:t>
      </w:r>
    </w:p>
    <w:p>
      <w:r>
        <w:t>Rating: B</w:t>
      </w:r>
    </w:p>
    <w:p>
      <w:pPr>
        <w:pStyle w:val="ListBullet"/>
      </w:pPr>
      <w:r>
        <w:t>RSV:</w:t>
      </w:r>
      <w:r>
        <w:rPr>
          <w:i/>
        </w:rPr>
        <w:t xml:space="preserve"> among the hedges</w:t>
      </w:r>
    </w:p>
    <w:p>
      <w:pPr>
        <w:pStyle w:val="ListBullet"/>
      </w:pPr>
      <w:r>
        <w:t>BJ:</w:t>
      </w:r>
      <w:r>
        <w:rPr>
          <w:i/>
        </w:rPr>
        <w:t xml:space="preserve"> dans les enclos</w:t>
      </w:r>
    </w:p>
    <w:p>
      <w:pPr>
        <w:pStyle w:val="ListBullet"/>
      </w:pPr>
      <w:r>
        <w:t>TOB:</w:t>
      </w:r>
      <w:r>
        <w:rPr>
          <w:i/>
        </w:rPr>
        <w:t xml:space="preserve"> *dans les murailles</w:t>
      </w:r>
    </w:p>
    <w:p>
      <w:pPr>
        <w:pStyle w:val="Heading3"/>
      </w:pPr>
      <w:r>
        <w:t>Alternative 2</w:t>
      </w:r>
    </w:p>
    <w:p>
      <w:r>
        <w:t>[בַּגְּדֻדוֹת] (= Brockington)</w:t>
      </w:r>
    </w:p>
    <w:p>
      <w:r>
        <w:t>Rating: None</w:t>
      </w:r>
    </w:p>
    <w:p>
      <w:pPr>
        <w:pStyle w:val="ListBullet"/>
      </w:pPr>
      <w:r>
        <w:t>NEB:</w:t>
      </w:r>
      <w:r>
        <w:rPr>
          <w:i/>
        </w:rPr>
        <w:t xml:space="preserve"> *with gashes</w:t>
      </w:r>
    </w:p>
    <w:p>
      <w:pPr>
        <w:pStyle w:val="ListBullet"/>
      </w:pPr>
      <w:r>
        <w:t>LUT:</w:t>
      </w:r>
      <w:r>
        <w:rPr>
          <w:i/>
        </w:rPr>
        <w:t xml:space="preserve"> mit Ritzwunden</w:t>
      </w:r>
    </w:p>
    <w:p>
      <w:r>
        <w:t>Factors: 1</w:t>
      </w:r>
    </w:p>
    <w:p>
      <w:pPr>
        <w:pStyle w:val="Heading2"/>
      </w:pPr>
      <w:r>
        <w:t>[[@BibleBHS:JER 49:4]][[BibleBHS:JER 49:4]]</w:t>
      </w:r>
    </w:p>
    <w:p>
      <w:r>
        <w:rPr>
          <w:b/>
        </w:rPr>
        <w:t>Remark:</w:t>
      </w:r>
      <w:r>
        <w:t xml:space="preserve"> </w:t>
      </w:r>
      <w:r>
        <w:t>None</w:t>
      </w:r>
    </w:p>
    <w:p>
      <w:r>
        <w:rPr>
          <w:b/>
        </w:rPr>
        <w:t>Suggestion:</w:t>
      </w:r>
      <w:r>
        <w:t xml:space="preserve"> </w:t>
      </w:r>
      <w:r>
        <w:t>in your valleys, (saying that) your valley is fertile (literally: flows)</w:t>
      </w:r>
    </w:p>
    <w:p>
      <w:pPr>
        <w:pStyle w:val="Heading3"/>
      </w:pPr>
      <w:r>
        <w:t>Alternative 1</w:t>
      </w:r>
    </w:p>
    <w:p>
      <w:r>
        <w:t>בעמקים זב עמקך</w:t>
      </w:r>
    </w:p>
    <w:p>
      <w:r>
        <w:t>Rating: B</w:t>
      </w:r>
    </w:p>
    <w:p>
      <w:pPr>
        <w:pStyle w:val="Heading3"/>
      </w:pPr>
      <w:r>
        <w:t>Alternative 2</w:t>
      </w:r>
    </w:p>
    <w:p>
      <w:r>
        <w:t>[בעמקיך זבו עמקיך]</w:t>
      </w:r>
    </w:p>
    <w:p>
      <w:r>
        <w:t>Rating: None</w:t>
      </w:r>
    </w:p>
    <w:p>
      <w:pPr>
        <w:pStyle w:val="ListBullet"/>
      </w:pPr>
      <w:r>
        <w:t>NEB:</w:t>
      </w:r>
      <w:r>
        <w:rPr>
          <w:i/>
        </w:rPr>
        <w:t xml:space="preserve"> (boast) of your resources, you whose resources are melting away</w:t>
      </w:r>
    </w:p>
    <w:p>
      <w:r>
        <w:t>Factors: 1</w:t>
      </w:r>
    </w:p>
    <w:p>
      <w:pPr>
        <w:pStyle w:val="Heading3"/>
      </w:pPr>
      <w:r>
        <w:t>Alternative 3</w:t>
      </w:r>
    </w:p>
    <w:p>
      <w:r>
        <w:t>[בעמקיך]</w:t>
      </w:r>
    </w:p>
    <w:p>
      <w:r>
        <w:t>Rating: None</w:t>
      </w:r>
    </w:p>
    <w:p>
      <w:pPr>
        <w:pStyle w:val="ListBullet"/>
      </w:pPr>
      <w:r>
        <w:t>RSV:</w:t>
      </w:r>
      <w:r>
        <w:rPr>
          <w:i/>
        </w:rPr>
        <w:t xml:space="preserve"> *(boast) of your valleys</w:t>
      </w:r>
    </w:p>
    <w:p>
      <w:r>
        <w:t>Factors: 14</w:t>
      </w:r>
    </w:p>
    <w:p>
      <w:pPr>
        <w:pStyle w:val="Heading3"/>
      </w:pPr>
      <w:r>
        <w:t>Alternative 4</w:t>
      </w:r>
    </w:p>
    <w:p>
      <w:r>
        <w:t>[בעמקך]</w:t>
      </w:r>
    </w:p>
    <w:p>
      <w:r>
        <w:t>Rating: None</w:t>
      </w:r>
    </w:p>
    <w:p>
      <w:pPr>
        <w:pStyle w:val="ListBullet"/>
      </w:pPr>
      <w:r>
        <w:t>BJ:</w:t>
      </w:r>
      <w:r>
        <w:rPr>
          <w:i/>
        </w:rPr>
        <w:t xml:space="preserve"> *(tu te glorifiais) de ta vallée</w:t>
      </w:r>
    </w:p>
    <w:p>
      <w:r>
        <w:t>Factors: 14</w:t>
      </w:r>
    </w:p>
    <w:p>
      <w:pPr>
        <w:pStyle w:val="Heading3"/>
      </w:pPr>
      <w:r>
        <w:t>Alternative 5</w:t>
      </w:r>
    </w:p>
    <w:p>
      <w:r>
        <w:t>[בעמקך זב עמקך]</w:t>
      </w:r>
    </w:p>
    <w:p>
      <w:r>
        <w:t>Rating: None</w:t>
      </w:r>
    </w:p>
    <w:p>
      <w:pPr>
        <w:pStyle w:val="ListBullet"/>
      </w:pPr>
      <w:r>
        <w:t>TOB:</w:t>
      </w:r>
      <w:r>
        <w:rPr>
          <w:i/>
        </w:rPr>
        <w:t xml:space="preserve"> (te vantes-tu) de ta vallée? Ruisselante est ta vallée</w:t>
      </w:r>
    </w:p>
    <w:p>
      <w:pPr>
        <w:pStyle w:val="ListBullet"/>
      </w:pPr>
      <w:r>
        <w:t>LUT:</w:t>
      </w:r>
      <w:r>
        <w:rPr>
          <w:i/>
        </w:rPr>
        <w:t xml:space="preserve"> (rühmst du dich) deines Tales, deines wasserreichen Tales</w:t>
      </w:r>
    </w:p>
    <w:p>
      <w:r>
        <w:t>Factors: 14</w:t>
      </w:r>
    </w:p>
    <w:p>
      <w:pPr>
        <w:pStyle w:val="Heading2"/>
      </w:pPr>
      <w:r>
        <w:t>[[BibleBHS:JER 49:4]]</w:t>
      </w:r>
    </w:p>
    <w:p>
      <w:r>
        <w:rPr>
          <w:b/>
        </w:rPr>
        <w:t>Remark:</w:t>
      </w:r>
      <w:r>
        <w:t xml:space="preserve"> </w:t>
      </w:r>
      <w:r>
        <w:t>The addition of "saying" is due to requirements of translation. Therefore, it is not necessary to suppose that either ancient or modern translations read any other text than the MT.</w:t>
      </w:r>
    </w:p>
    <w:p>
      <w:r>
        <w:rPr>
          <w:b/>
        </w:rPr>
        <w:t>Suggestion:</w:t>
      </w:r>
      <w:r>
        <w:t xml:space="preserve"> </w:t>
      </w:r>
      <w:r>
        <w:t>in her treasures</w:t>
      </w:r>
    </w:p>
    <w:p>
      <w:pPr>
        <w:pStyle w:val="Heading3"/>
      </w:pPr>
      <w:r>
        <w:t>Alternative 1</w:t>
      </w:r>
    </w:p>
    <w:p>
      <w:r>
        <w:t>באצרתיה</w:t>
      </w:r>
    </w:p>
    <w:p>
      <w:r>
        <w:t>Rating: B</w:t>
      </w:r>
    </w:p>
    <w:p>
      <w:pPr>
        <w:pStyle w:val="ListBullet"/>
      </w:pPr>
      <w:r>
        <w:t>BJ:</w:t>
      </w:r>
      <w:r>
        <w:rPr>
          <w:i/>
        </w:rPr>
        <w:t xml:space="preserve"> (tu te fiais) à tes réserves</w:t>
      </w:r>
    </w:p>
    <w:p>
      <w:pPr>
        <w:pStyle w:val="Heading3"/>
      </w:pPr>
      <w:r>
        <w:t>Alternative 2</w:t>
      </w:r>
    </w:p>
    <w:p>
      <w:r>
        <w:t>באצרתיה האמרה</w:t>
      </w:r>
    </w:p>
    <w:p>
      <w:r>
        <w:t>Rating: None</w:t>
      </w:r>
    </w:p>
    <w:p>
      <w:pPr>
        <w:pStyle w:val="ListBullet"/>
      </w:pPr>
      <w:r>
        <w:t>RSV:</w:t>
      </w:r>
      <w:r>
        <w:rPr>
          <w:i/>
        </w:rPr>
        <w:t xml:space="preserve"> in her treasures, saying</w:t>
      </w:r>
    </w:p>
    <w:p>
      <w:pPr>
        <w:pStyle w:val="ListBullet"/>
      </w:pPr>
      <w:r>
        <w:t>NEB:</w:t>
      </w:r>
      <w:r>
        <w:rPr>
          <w:i/>
        </w:rPr>
        <w:t xml:space="preserve"> (who trust) in your arsenals, and say</w:t>
      </w:r>
    </w:p>
    <w:p>
      <w:pPr>
        <w:pStyle w:val="ListBullet"/>
      </w:pPr>
      <w:r>
        <w:t>TOB:</w:t>
      </w:r>
      <w:r>
        <w:rPr>
          <w:i/>
        </w:rPr>
        <w:t xml:space="preserve"> en tes trésors, disant</w:t>
      </w:r>
    </w:p>
    <w:p>
      <w:pPr>
        <w:pStyle w:val="ListBullet"/>
      </w:pPr>
      <w:r>
        <w:t>LUT:</w:t>
      </w:r>
      <w:r>
        <w:rPr>
          <w:i/>
        </w:rPr>
        <w:t xml:space="preserve"> (die du dich) auf deine Schätze (verlässt) und sprichst</w:t>
      </w:r>
    </w:p>
    <w:p>
      <w:r>
        <w:t>Factors: 2, 6</w:t>
      </w:r>
    </w:p>
    <w:p>
      <w:pPr>
        <w:pStyle w:val="Heading2"/>
      </w:pPr>
      <w:r>
        <w:t>[[@BibleBHS:JER 49:5]][[BibleBHS:JER 49:5]]</w:t>
      </w:r>
    </w:p>
    <w:p>
      <w:r>
        <w:rPr>
          <w:b/>
        </w:rPr>
        <w:t>Remark:</w:t>
      </w:r>
      <w:r>
        <w:t xml:space="preserve"> </w:t>
      </w:r>
      <w:r>
        <w:t>None</w:t>
      </w:r>
    </w:p>
    <w:p>
      <w:r>
        <w:rPr>
          <w:b/>
        </w:rPr>
        <w:t>Suggestion:</w:t>
      </w:r>
      <w:r>
        <w:t xml:space="preserve"> </w:t>
      </w:r>
      <w:r>
        <w:t>says the Lord, the LORD of hosts</w:t>
      </w:r>
    </w:p>
    <w:p>
      <w:pPr>
        <w:pStyle w:val="Heading3"/>
      </w:pPr>
      <w:r>
        <w:t>Alternative 1</w:t>
      </w:r>
    </w:p>
    <w:p>
      <w:r>
        <w:t>נאם־אדני יהוה צבאות</w:t>
      </w:r>
    </w:p>
    <w:p>
      <w:r>
        <w:t>Rating: A</w:t>
      </w:r>
    </w:p>
    <w:p>
      <w:pPr>
        <w:pStyle w:val="ListBullet"/>
      </w:pPr>
      <w:r>
        <w:t>RSV:</w:t>
      </w:r>
      <w:r>
        <w:rPr>
          <w:i/>
        </w:rPr>
        <w:t xml:space="preserve"> says the Lord God of hosts</w:t>
      </w:r>
    </w:p>
    <w:p>
      <w:pPr>
        <w:pStyle w:val="ListBullet"/>
      </w:pPr>
      <w:r>
        <w:t>BJ:</w:t>
      </w:r>
      <w:r>
        <w:rPr>
          <w:i/>
        </w:rPr>
        <w:t xml:space="preserve"> - oracle du Seigneur Yahvé Sabaot -</w:t>
      </w:r>
    </w:p>
    <w:p>
      <w:pPr>
        <w:pStyle w:val="ListBullet"/>
      </w:pPr>
      <w:r>
        <w:t>TOB:</w:t>
      </w:r>
      <w:r>
        <w:rPr>
          <w:i/>
        </w:rPr>
        <w:t xml:space="preserve"> - oracle du Seigneur DIEU le tout-puissant</w:t>
      </w:r>
    </w:p>
    <w:p>
      <w:pPr>
        <w:pStyle w:val="ListBullet"/>
      </w:pPr>
      <w:r>
        <w:t>LUT:</w:t>
      </w:r>
      <w:r>
        <w:rPr>
          <w:i/>
        </w:rPr>
        <w:t xml:space="preserve"> spricht Gott, der HERR Zebaoth</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[[@BibleBHS:JER 49:8]][[BibleBHS:JER 49:8]]</w:t>
      </w:r>
    </w:p>
    <w:p>
      <w:r>
        <w:rPr>
          <w:b/>
        </w:rPr>
        <w:t>Remark:</w:t>
      </w:r>
      <w:r>
        <w:t xml:space="preserve"> </w:t>
      </w:r>
      <w:r>
        <w:t>None</w:t>
      </w:r>
    </w:p>
    <w:p>
      <w:r>
        <w:rPr>
          <w:b/>
        </w:rPr>
        <w:t>Suggestion:</w:t>
      </w:r>
      <w:r>
        <w:t xml:space="preserve"> </w:t>
      </w:r>
      <w:r>
        <w:t>flee! Turn back</w:t>
      </w:r>
    </w:p>
    <w:p>
      <w:pPr>
        <w:pStyle w:val="Heading3"/>
      </w:pPr>
      <w:r>
        <w:t>Alternative 1</w:t>
      </w:r>
    </w:p>
    <w:p>
      <w:r>
        <w:t>נֻסוּ הָפְנוּ</w:t>
      </w:r>
    </w:p>
    <w:p>
      <w:r>
        <w:t>Rating: C</w:t>
      </w:r>
    </w:p>
    <w:p>
      <w:pPr>
        <w:pStyle w:val="Heading3"/>
      </w:pPr>
      <w:r>
        <w:t>Alternative 2</w:t>
      </w:r>
    </w:p>
    <w:p>
      <w:r>
        <w:t>נֻסוּ הַפְנוּ</w:t>
      </w:r>
    </w:p>
    <w:p>
      <w:r>
        <w:t>Rating: None</w:t>
      </w:r>
    </w:p>
    <w:p>
      <w:pPr>
        <w:pStyle w:val="ListBullet"/>
      </w:pPr>
      <w:r>
        <w:t>RSV:</w:t>
      </w:r>
      <w:r>
        <w:rPr>
          <w:i/>
        </w:rPr>
        <w:t xml:space="preserve"> flee! Turn back</w:t>
      </w:r>
    </w:p>
    <w:p>
      <w:pPr>
        <w:pStyle w:val="ListBullet"/>
      </w:pPr>
      <w:r>
        <w:t>BJ:</w:t>
      </w:r>
      <w:r>
        <w:rPr>
          <w:i/>
        </w:rPr>
        <w:t xml:space="preserve"> fuyez! Détournez-vous!</w:t>
      </w:r>
    </w:p>
    <w:p>
      <w:pPr>
        <w:pStyle w:val="ListBullet"/>
      </w:pPr>
      <w:r>
        <w:t>TOB:</w:t>
      </w:r>
      <w:r>
        <w:rPr>
          <w:i/>
        </w:rPr>
        <w:t xml:space="preserve"> fuyez! Tournez le dos!</w:t>
      </w:r>
    </w:p>
    <w:p>
      <w:pPr>
        <w:pStyle w:val="ListBullet"/>
      </w:pPr>
      <w:r>
        <w:t>LUT:</w:t>
      </w:r>
      <w:r>
        <w:rPr>
          <w:i/>
        </w:rPr>
        <w:t xml:space="preserve"> flieht, wendet euch</w:t>
      </w:r>
    </w:p>
    <w:p>
      <w:r>
        <w:t>Factors: 4, 8</w:t>
      </w:r>
    </w:p>
    <w:p>
      <w:pPr>
        <w:pStyle w:val="Heading3"/>
      </w:pPr>
      <w:r>
        <w:t>Alternative 3</w:t>
      </w:r>
    </w:p>
    <w:p>
      <w:r>
        <w:t>נסו הפנו = [נָסוּ הִפְנוּ] (= Brockington)</w:t>
      </w:r>
    </w:p>
    <w:p>
      <w:r>
        <w:t>Rating: None</w:t>
      </w:r>
    </w:p>
    <w:p>
      <w:pPr>
        <w:pStyle w:val="ListBullet"/>
      </w:pPr>
      <w:r>
        <w:t>NEB:</w:t>
      </w:r>
      <w:r>
        <w:rPr>
          <w:i/>
        </w:rPr>
        <w:t xml:space="preserve"> have turned and fled</w:t>
      </w:r>
    </w:p>
    <w:p>
      <w:r>
        <w:t>Factors: 4, 8</w:t>
      </w:r>
    </w:p>
    <w:p>
      <w:pPr>
        <w:pStyle w:val="Heading2"/>
      </w:pPr>
      <w:r>
        <w:t>[[@BibleBHS:JER 49:10]][[BibleBHS:JER 49:10]]</w:t>
      </w:r>
    </w:p>
    <w:p>
      <w:r>
        <w:rPr>
          <w:b/>
        </w:rPr>
        <w:t>Remark:</w:t>
      </w:r>
      <w:r>
        <w:t xml:space="preserve"> </w:t>
      </w:r>
      <w:r>
        <w:t>It is possible that RSV, J, TOB, L translate the MT and interpret it in a legitimate way.</w:t>
      </w:r>
    </w:p>
    <w:p>
      <w:r>
        <w:rPr>
          <w:b/>
        </w:rPr>
        <w:t>Suggestion:</w:t>
      </w:r>
      <w:r>
        <w:t xml:space="preserve"> </w:t>
      </w:r>
      <w:r>
        <w:t>and (he cannot) hide himself</w:t>
      </w:r>
    </w:p>
    <w:p>
      <w:pPr>
        <w:pStyle w:val="Heading3"/>
      </w:pPr>
      <w:r>
        <w:t>Alternative 1</w:t>
      </w:r>
    </w:p>
    <w:p>
      <w:r>
        <w:t>וְנֶחְבָּה</w:t>
      </w:r>
    </w:p>
    <w:p>
      <w:r>
        <w:t>Rating: C</w:t>
      </w:r>
    </w:p>
    <w:p>
      <w:pPr>
        <w:pStyle w:val="Heading3"/>
      </w:pPr>
      <w:r>
        <w:t>Alternative 2</w:t>
      </w:r>
    </w:p>
    <w:p>
      <w:r>
        <w:t>[נַחְבֹּה]</w:t>
      </w:r>
    </w:p>
    <w:p>
      <w:r>
        <w:t>Rating: None</w:t>
      </w:r>
    </w:p>
    <w:p>
      <w:pPr>
        <w:pStyle w:val="ListBullet"/>
      </w:pPr>
      <w:r>
        <w:t>BJ:</w:t>
      </w:r>
      <w:r>
        <w:rPr>
          <w:i/>
        </w:rPr>
        <w:t xml:space="preserve"> (il ne peut plus) se dissimuler</w:t>
      </w:r>
    </w:p>
    <w:p>
      <w:pPr>
        <w:pStyle w:val="ListBullet"/>
      </w:pPr>
      <w:r>
        <w:t>TOB:</w:t>
      </w:r>
      <w:r>
        <w:rPr>
          <w:i/>
        </w:rPr>
        <w:t xml:space="preserve"> (il ne peut) se camoufler</w:t>
      </w:r>
    </w:p>
    <w:p>
      <w:r>
        <w:t>Factors: 6</w:t>
      </w:r>
    </w:p>
    <w:p>
      <w:pPr>
        <w:pStyle w:val="Heading3"/>
      </w:pPr>
      <w:r>
        <w:t>Alternative 3</w:t>
      </w:r>
    </w:p>
    <w:p>
      <w:r>
        <w:t>ונחבה = [וְנַחְבֹּה] (= Brockington)</w:t>
      </w:r>
    </w:p>
    <w:p>
      <w:r>
        <w:t>Rating: None</w:t>
      </w:r>
    </w:p>
    <w:p>
      <w:pPr>
        <w:pStyle w:val="ListBullet"/>
      </w:pPr>
      <w:r>
        <w:t>RSV:</w:t>
      </w:r>
      <w:r>
        <w:rPr>
          <w:i/>
        </w:rPr>
        <w:t xml:space="preserve"> and (he is not able) to conceal himself</w:t>
      </w:r>
    </w:p>
    <w:p>
      <w:pPr>
        <w:pStyle w:val="ListBullet"/>
      </w:pPr>
      <w:r>
        <w:t>NEB:</w:t>
      </w:r>
      <w:r>
        <w:rPr>
          <w:i/>
        </w:rPr>
        <w:t xml:space="preserve"> and (he has nowhere) to conceal himself</w:t>
      </w:r>
    </w:p>
    <w:p>
      <w:pPr>
        <w:pStyle w:val="ListBullet"/>
      </w:pPr>
      <w:r>
        <w:t>LUT:</w:t>
      </w:r>
      <w:r>
        <w:rPr>
          <w:i/>
        </w:rPr>
        <w:t xml:space="preserve"> dass (er) sich (nicht) verbergen (kann)</w:t>
      </w:r>
    </w:p>
    <w:p>
      <w:r>
        <w:t>Factors: 6</w:t>
      </w:r>
    </w:p>
    <w:p>
      <w:pPr>
        <w:pStyle w:val="Heading2"/>
      </w:pPr>
      <w:r>
        <w:t>[[@BibleBHS:JER 49:11]][[BibleBHS:JER 49:11]]</w:t>
      </w:r>
    </w:p>
    <w:p>
      <w:r>
        <w:rPr>
          <w:b/>
        </w:rPr>
        <w:t>Remark:</w:t>
      </w:r>
      <w:r>
        <w:t xml:space="preserve"> </w:t>
      </w:r>
      <w:r>
        <w:t>None</w:t>
      </w:r>
    </w:p>
    <w:p>
      <w:r>
        <w:rPr>
          <w:b/>
        </w:rPr>
        <w:t>Suggestion:</w:t>
      </w:r>
      <w:r>
        <w:t xml:space="preserve"> </w:t>
      </w:r>
      <w:r>
        <w:t>abandon! /leave! (imperative singular)</w:t>
      </w:r>
    </w:p>
    <w:p>
      <w:pPr>
        <w:pStyle w:val="Heading3"/>
      </w:pPr>
      <w:r>
        <w:t>Alternative 1</w:t>
      </w:r>
    </w:p>
    <w:p>
      <w:r>
        <w:t>עזבה</w:t>
      </w:r>
    </w:p>
    <w:p>
      <w:r>
        <w:t>Rating: B</w:t>
      </w:r>
    </w:p>
    <w:p>
      <w:pPr>
        <w:pStyle w:val="ListBullet"/>
      </w:pPr>
      <w:r>
        <w:t>RSV:</w:t>
      </w:r>
      <w:r>
        <w:rPr>
          <w:i/>
        </w:rPr>
        <w:t xml:space="preserve"> leave</w:t>
      </w:r>
    </w:p>
    <w:p>
      <w:pPr>
        <w:pStyle w:val="ListBullet"/>
      </w:pPr>
      <w:r>
        <w:t>BJ:</w:t>
      </w:r>
      <w:r>
        <w:rPr>
          <w:i/>
        </w:rPr>
        <w:t xml:space="preserve"> laisse</w:t>
      </w:r>
    </w:p>
    <w:p>
      <w:pPr>
        <w:pStyle w:val="ListBullet"/>
      </w:pPr>
      <w:r>
        <w:t>TOB:</w:t>
      </w:r>
      <w:r>
        <w:rPr>
          <w:i/>
        </w:rPr>
        <w:t xml:space="preserve"> ne te fais pas de souci</w:t>
      </w:r>
    </w:p>
    <w:p>
      <w:pPr>
        <w:pStyle w:val="ListBullet"/>
      </w:pPr>
      <w:r>
        <w:t>LUT:</w:t>
      </w:r>
      <w:r>
        <w:rPr>
          <w:i/>
        </w:rPr>
        <w:t xml:space="preserve"> verlass nur</w:t>
      </w:r>
    </w:p>
    <w:p>
      <w:pPr>
        <w:pStyle w:val="Heading3"/>
      </w:pPr>
      <w:r>
        <w:t>Alternative 2</w:t>
      </w:r>
    </w:p>
    <w:p>
      <w:r>
        <w:t>[עֹזֵב] (= Brockington)</w:t>
      </w:r>
    </w:p>
    <w:p>
      <w:r>
        <w:t>Rating: None</w:t>
      </w:r>
    </w:p>
    <w:p>
      <w:pPr>
        <w:pStyle w:val="ListBullet"/>
      </w:pPr>
      <w:r>
        <w:t>NEB:</w:t>
      </w:r>
      <w:r>
        <w:rPr>
          <w:i/>
        </w:rPr>
        <w:t xml:space="preserve"> there is no one to help him</w:t>
      </w:r>
    </w:p>
    <w:p>
      <w:r>
        <w:t>Factors: 14</w:t>
      </w:r>
    </w:p>
    <w:p>
      <w:pPr>
        <w:pStyle w:val="Heading2"/>
      </w:pPr>
      <w:r>
        <w:t>[[@BibleBHS:JER 49:19]][[BibleBHS:JER 49:19]]</w:t>
      </w:r>
    </w:p>
    <w:p>
      <w:r>
        <w:rPr>
          <w:b/>
        </w:rPr>
        <w:t>Remark:</w:t>
      </w:r>
      <w:r>
        <w:t xml:space="preserve"> </w:t>
      </w:r>
      <w:r>
        <w:t>None</w:t>
      </w:r>
    </w:p>
    <w:p>
      <w:r>
        <w:rPr>
          <w:b/>
        </w:rPr>
        <w:t>Suggestion:</w:t>
      </w:r>
      <w:r>
        <w:t xml:space="preserve"> </w:t>
      </w:r>
      <w:r>
        <w:t>I will make him run away</w:t>
      </w:r>
    </w:p>
    <w:p>
      <w:pPr>
        <w:pStyle w:val="Heading3"/>
      </w:pPr>
      <w:r>
        <w:t>Alternative 1</w:t>
      </w:r>
    </w:p>
    <w:p>
      <w:r>
        <w:t>אריצנו</w:t>
      </w:r>
    </w:p>
    <w:p>
      <w:r>
        <w:t>Rating: B</w:t>
      </w:r>
    </w:p>
    <w:p>
      <w:pPr>
        <w:pStyle w:val="ListBullet"/>
      </w:pPr>
      <w:r>
        <w:t>NEB:</w:t>
      </w:r>
      <w:r>
        <w:rPr>
          <w:i/>
        </w:rPr>
        <w:t xml:space="preserve"> I will chase every one away</w:t>
      </w:r>
    </w:p>
    <w:p>
      <w:pPr>
        <w:pStyle w:val="Heading3"/>
      </w:pPr>
      <w:r>
        <w:t>Alternative 2</w:t>
      </w:r>
    </w:p>
    <w:p>
      <w:r>
        <w:t>[אריצם]</w:t>
      </w:r>
    </w:p>
    <w:p>
      <w:r>
        <w:t>Rating: None</w:t>
      </w:r>
    </w:p>
    <w:p>
      <w:pPr>
        <w:pStyle w:val="ListBullet"/>
      </w:pPr>
      <w:r>
        <w:t>RSV:</w:t>
      </w:r>
      <w:r>
        <w:rPr>
          <w:i/>
        </w:rPr>
        <w:t xml:space="preserve"> *I will ... make them run away</w:t>
      </w:r>
    </w:p>
    <w:p>
      <w:pPr>
        <w:pStyle w:val="ListBullet"/>
      </w:pPr>
      <w:r>
        <w:t>BJ:</w:t>
      </w:r>
      <w:r>
        <w:rPr>
          <w:i/>
        </w:rPr>
        <w:t xml:space="preserve"> je les (en) ferai déguerpir</w:t>
      </w:r>
    </w:p>
    <w:p>
      <w:pPr>
        <w:pStyle w:val="ListBullet"/>
      </w:pPr>
      <w:r>
        <w:t>TOB:</w:t>
      </w:r>
      <w:r>
        <w:rPr>
          <w:i/>
        </w:rPr>
        <w:t xml:space="preserve"> *je les fais déguerpir</w:t>
      </w:r>
    </w:p>
    <w:p>
      <w:pPr>
        <w:pStyle w:val="ListBullet"/>
      </w:pPr>
      <w:r>
        <w:t>LUT:</w:t>
      </w:r>
      <w:r>
        <w:rPr>
          <w:i/>
        </w:rPr>
        <w:t xml:space="preserve"> ich will sie ... wegtreiben</w:t>
      </w:r>
    </w:p>
    <w:p>
      <w:r>
        <w:t>Factors: 5</w:t>
      </w:r>
    </w:p>
    <w:p>
      <w:pPr>
        <w:pStyle w:val="Heading2"/>
      </w:pPr>
      <w:r>
        <w:t>[[BibleBHS:JER 49:19]]</w:t>
      </w:r>
    </w:p>
    <w:p>
      <w:r>
        <w:rPr>
          <w:b/>
        </w:rPr>
        <w:t>Remark:</w:t>
      </w:r>
      <w:r>
        <w:t xml:space="preserve"> </w:t>
      </w:r>
      <w:r>
        <w:t>See the same case below in 50.44.</w:t>
      </w:r>
    </w:p>
    <w:p>
      <w:r>
        <w:rPr>
          <w:b/>
        </w:rPr>
        <w:t>Suggestion:</w:t>
      </w:r>
      <w:r>
        <w:t xml:space="preserve"> </w:t>
      </w:r>
      <w:r>
        <w:t>and who will summon me</w:t>
      </w:r>
    </w:p>
    <w:p>
      <w:pPr>
        <w:pStyle w:val="Heading3"/>
      </w:pPr>
      <w:r>
        <w:t>Alternative 1</w:t>
      </w:r>
    </w:p>
    <w:p>
      <w:r>
        <w:t>ומי יֹעִידֶנִּי</w:t>
      </w:r>
    </w:p>
    <w:p>
      <w:r>
        <w:t>Rating: C</w:t>
      </w:r>
    </w:p>
    <w:p>
      <w:pPr>
        <w:pStyle w:val="ListBullet"/>
      </w:pPr>
      <w:r>
        <w:t>RSV:</w:t>
      </w:r>
      <w:r>
        <w:rPr>
          <w:i/>
        </w:rPr>
        <w:t xml:space="preserve"> who will summon me</w:t>
      </w:r>
    </w:p>
    <w:p>
      <w:pPr>
        <w:pStyle w:val="ListBullet"/>
      </w:pPr>
      <w:r>
        <w:t>BJ:</w:t>
      </w:r>
      <w:r>
        <w:rPr>
          <w:i/>
        </w:rPr>
        <w:t xml:space="preserve"> qui pourrait m'assigner en justice</w:t>
      </w:r>
    </w:p>
    <w:p>
      <w:pPr>
        <w:pStyle w:val="ListBullet"/>
      </w:pPr>
      <w:r>
        <w:t>TOB:</w:t>
      </w:r>
      <w:r>
        <w:rPr>
          <w:i/>
        </w:rPr>
        <w:t xml:space="preserve"> qui pourrait m'assigner en justice</w:t>
      </w:r>
    </w:p>
    <w:p>
      <w:pPr>
        <w:pStyle w:val="ListBullet"/>
      </w:pPr>
      <w:r>
        <w:t>LUT:</w:t>
      </w:r>
      <w:r>
        <w:rPr>
          <w:i/>
        </w:rPr>
        <w:t xml:space="preserve"> wer will mich meistern</w:t>
      </w:r>
    </w:p>
    <w:p>
      <w:pPr>
        <w:pStyle w:val="Heading3"/>
      </w:pPr>
      <w:r>
        <w:t>Alternative 2</w:t>
      </w:r>
    </w:p>
    <w:p>
      <w:r>
        <w:t>[ומי יְעוּדֶנִּי] (= Brockington)</w:t>
      </w:r>
    </w:p>
    <w:p>
      <w:r>
        <w:t>Rating: None</w:t>
      </w:r>
    </w:p>
    <w:p>
      <w:pPr>
        <w:pStyle w:val="ListBullet"/>
      </w:pPr>
      <w:r>
        <w:t>NEB:</w:t>
      </w:r>
      <w:r>
        <w:rPr>
          <w:i/>
        </w:rPr>
        <w:t xml:space="preserve"> who is my equal</w:t>
      </w:r>
    </w:p>
    <w:p>
      <w:r>
        <w:t>Factors: 14</w:t>
      </w:r>
    </w:p>
    <w:p>
      <w:pPr>
        <w:pStyle w:val="Heading2"/>
      </w:pPr>
      <w:r>
        <w:t>[[@BibleBHS:JER 49:21]][[BibleBHS:JER 49:21]]</w:t>
      </w:r>
    </w:p>
    <w:p>
      <w:r>
        <w:rPr>
          <w:b/>
        </w:rPr>
        <w:t>Remark:</w:t>
      </w:r>
      <w:r>
        <w:t xml:space="preserve"> </w:t>
      </w:r>
      <w:r>
        <w:t>None</w:t>
      </w:r>
    </w:p>
    <w:p>
      <w:r>
        <w:rPr>
          <w:b/>
        </w:rPr>
        <w:t>Suggestion:</w:t>
      </w:r>
      <w:r>
        <w:t xml:space="preserve"> </w:t>
      </w:r>
      <w:r>
        <w:t>her voice</w:t>
      </w:r>
    </w:p>
    <w:p>
      <w:pPr>
        <w:pStyle w:val="Heading3"/>
      </w:pPr>
      <w:r>
        <w:t>Alternative 1</w:t>
      </w:r>
    </w:p>
    <w:p>
      <w:r>
        <w:t>קולה</w:t>
      </w:r>
    </w:p>
    <w:p>
      <w:r>
        <w:t>Rating: C</w:t>
      </w:r>
    </w:p>
    <w:p>
      <w:pPr>
        <w:pStyle w:val="ListBullet"/>
      </w:pPr>
      <w:r>
        <w:t>RSV:</w:t>
      </w:r>
      <w:r>
        <w:rPr>
          <w:i/>
        </w:rPr>
        <w:t xml:space="preserve"> the sound (of her cry)</w:t>
      </w:r>
    </w:p>
    <w:p>
      <w:pPr>
        <w:pStyle w:val="ListBullet"/>
      </w:pPr>
      <w:r>
        <w:t>NEB:</w:t>
      </w:r>
      <w:r>
        <w:rPr>
          <w:i/>
        </w:rPr>
        <w:t xml:space="preserve"> and the cry</w:t>
      </w:r>
    </w:p>
    <w:p>
      <w:pPr>
        <w:pStyle w:val="ListBullet"/>
      </w:pPr>
      <w:r>
        <w:t>TOB:</w:t>
      </w:r>
      <w:r>
        <w:rPr>
          <w:i/>
        </w:rPr>
        <w:t xml:space="preserve"> *ses cris (en note: "Litt. un cri! son bruit. . . ")</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 5</w:t>
      </w:r>
    </w:p>
    <w:p>
      <w:pPr>
        <w:pStyle w:val="Heading2"/>
      </w:pPr>
      <w:r>
        <w:t>[[@BibleBHS:JER 49:23]][[BibleBHS:JER 49:23]]</w:t>
      </w:r>
    </w:p>
    <w:p>
      <w:r>
        <w:rPr>
          <w:b/>
        </w:rPr>
        <w:t>Remark:</w:t>
      </w:r>
      <w:r>
        <w:t xml:space="preserve"> </w:t>
      </w:r>
      <w:r>
        <w:t>None</w:t>
      </w:r>
    </w:p>
    <w:p>
      <w:r>
        <w:rPr>
          <w:b/>
        </w:rPr>
        <w:t>Suggestion:</w:t>
      </w:r>
      <w:r>
        <w:t xml:space="preserve"> </w:t>
      </w:r>
      <w:r>
        <w:t>they melt (with fear); on the sea (there is) anxiety</w:t>
      </w:r>
    </w:p>
    <w:p>
      <w:pPr>
        <w:pStyle w:val="Heading3"/>
      </w:pPr>
      <w:r>
        <w:t>Alternative 1</w:t>
      </w:r>
    </w:p>
    <w:p>
      <w:r>
        <w:t>נמגו בים דאגה</w:t>
      </w:r>
    </w:p>
    <w:p>
      <w:r>
        <w:t>Rating: B</w:t>
      </w:r>
    </w:p>
    <w:p>
      <w:pPr>
        <w:pStyle w:val="Heading3"/>
      </w:pPr>
      <w:r>
        <w:t>Alternative 2</w:t>
      </w:r>
    </w:p>
    <w:p>
      <w:r>
        <w:t>[נמגו כים דאגה]</w:t>
      </w:r>
    </w:p>
    <w:p>
      <w:r>
        <w:t>Rating: None</w:t>
      </w:r>
    </w:p>
    <w:p>
      <w:pPr>
        <w:pStyle w:val="ListBullet"/>
      </w:pPr>
      <w:r>
        <w:t>NEB:</w:t>
      </w:r>
      <w:r>
        <w:rPr>
          <w:i/>
        </w:rPr>
        <w:t xml:space="preserve"> they are tossed up and down in anciety like the (unresting) sea</w:t>
      </w:r>
    </w:p>
    <w:p>
      <w:pPr>
        <w:pStyle w:val="ListBullet"/>
      </w:pPr>
      <w:r>
        <w:t>BJ:</w:t>
      </w:r>
      <w:r>
        <w:rPr>
          <w:i/>
        </w:rPr>
        <w:t xml:space="preserve"> elles sont soulevées par l'inquiétude comme la mer</w:t>
      </w:r>
    </w:p>
    <w:p>
      <w:pPr>
        <w:pStyle w:val="ListBullet"/>
      </w:pPr>
      <w:r>
        <w:t>TOB:</w:t>
      </w:r>
      <w:r>
        <w:rPr>
          <w:i/>
        </w:rPr>
        <w:t xml:space="preserve"> *elles sont agitées comme la mer: Quelle appréhension</w:t>
      </w:r>
    </w:p>
    <w:p>
      <w:r>
        <w:t>Factors: 1, 6</w:t>
      </w:r>
    </w:p>
    <w:p>
      <w:pPr>
        <w:pStyle w:val="Heading3"/>
      </w:pPr>
      <w:r>
        <w:t>Alternative 3</w:t>
      </w:r>
    </w:p>
    <w:p>
      <w:r>
        <w:t>[נמגו כים דאגו]</w:t>
      </w:r>
    </w:p>
    <w:p>
      <w:r>
        <w:t>Rating: None</w:t>
      </w:r>
    </w:p>
    <w:p>
      <w:pPr>
        <w:pStyle w:val="ListBullet"/>
      </w:pPr>
      <w:r>
        <w:t>RSV:</w:t>
      </w:r>
      <w:r>
        <w:rPr>
          <w:i/>
        </w:rPr>
        <w:t xml:space="preserve"> *they melt in fear, they are troubled like the sea</w:t>
      </w:r>
    </w:p>
    <w:p>
      <w:r>
        <w:t>Factors: 14</w:t>
      </w:r>
    </w:p>
    <w:p>
      <w:pPr>
        <w:pStyle w:val="Heading3"/>
      </w:pPr>
      <w:r>
        <w:t>Alternative 4</w:t>
      </w:r>
    </w:p>
    <w:p>
      <w:r>
        <w:t>[נמג לבם מדאגה]</w:t>
      </w:r>
    </w:p>
    <w:p>
      <w:r>
        <w:t>Rating: None</w:t>
      </w:r>
    </w:p>
    <w:p>
      <w:pPr>
        <w:pStyle w:val="ListBullet"/>
      </w:pPr>
      <w:r>
        <w:t>LUT:</w:t>
      </w:r>
      <w:r>
        <w:rPr>
          <w:i/>
        </w:rPr>
        <w:t xml:space="preserve"> ihr Herz bebt vor Sorge; sie sind so erschrocken</w:t>
      </w:r>
    </w:p>
    <w:p>
      <w:r>
        <w:t>Factors: 14</w:t>
      </w:r>
    </w:p>
    <w:p>
      <w:pPr>
        <w:pStyle w:val="Heading2"/>
      </w:pPr>
      <w:r>
        <w:t>[[@BibleBHS:JER 49:25]][[BibleBHS:JER 49:25]]</w:t>
      </w:r>
    </w:p>
    <w:p>
      <w:r>
        <w:rPr>
          <w:b/>
        </w:rPr>
        <w:t>Remark:</w:t>
      </w:r>
      <w:r>
        <w:t xml:space="preserve"> </w:t>
      </w:r>
      <w:r>
        <w:t>See the next case also.</w:t>
      </w:r>
    </w:p>
    <w:p>
      <w:r>
        <w:rPr>
          <w:b/>
        </w:rPr>
        <w:t>Suggestion:</w:t>
      </w:r>
      <w:r>
        <w:t xml:space="preserve"> </w:t>
      </w:r>
      <w:r>
        <w:t>not</w:t>
      </w:r>
    </w:p>
    <w:p>
      <w:pPr>
        <w:pStyle w:val="Heading3"/>
      </w:pPr>
      <w:r>
        <w:t>Alternative 1</w:t>
      </w:r>
    </w:p>
    <w:p>
      <w:r>
        <w:t>לא</w:t>
      </w:r>
    </w:p>
    <w:p>
      <w:r>
        <w:t>Rating: B</w:t>
      </w:r>
    </w:p>
    <w:p>
      <w:pPr>
        <w:pStyle w:val="ListBullet"/>
      </w:pPr>
      <w:r>
        <w:t>BJ:</w:t>
      </w:r>
      <w:r>
        <w:rPr>
          <w:i/>
        </w:rPr>
        <w:t xml:space="preserve"> ne (serait-elle) pas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w:t>
      </w:r>
    </w:p>
    <w:p>
      <w:r>
        <w:t>Factors: 1, 6</w:t>
      </w:r>
    </w:p>
    <w:p>
      <w:pPr>
        <w:pStyle w:val="Heading2"/>
      </w:pPr>
      <w:r>
        <w:t>[[BibleBHS:JER 49:25]]</w:t>
      </w:r>
    </w:p>
    <w:p>
      <w:r>
        <w:rPr>
          <w:b/>
        </w:rPr>
        <w:t>Remark:</w:t>
      </w:r>
      <w:r>
        <w:t xml:space="preserve"> </w:t>
      </w:r>
      <w:r>
        <w:t>Verse 25 may be translated as follows: "How is it that the city of my praise, the town of my joy has not been evacuated?" This translation follows the QERE reading.</w:t>
      </w:r>
    </w:p>
    <w:p>
      <w:r>
        <w:rPr>
          <w:b/>
        </w:rPr>
        <w:t>Suggestion:</w:t>
      </w:r>
      <w:r>
        <w:t xml:space="preserve"> </w:t>
      </w:r>
      <w:r>
        <w:t>of my joy</w:t>
      </w:r>
    </w:p>
    <w:p>
      <w:pPr>
        <w:pStyle w:val="Heading3"/>
      </w:pPr>
      <w:r>
        <w:t>Alternative 1</w:t>
      </w:r>
    </w:p>
    <w:p>
      <w:r>
        <w:t>משושי</w:t>
      </w:r>
    </w:p>
    <w:p>
      <w:r>
        <w:t>Rating: B</w:t>
      </w:r>
    </w:p>
    <w:p>
      <w:pPr>
        <w:pStyle w:val="ListBullet"/>
      </w:pPr>
      <w:r>
        <w:t>TOB:</w:t>
      </w:r>
      <w:r>
        <w:rPr>
          <w:i/>
        </w:rPr>
        <w:t xml:space="preserve"> *qui faisait ma joie</w:t>
      </w:r>
    </w:p>
    <w:p>
      <w:pPr>
        <w:pStyle w:val="Heading3"/>
      </w:pPr>
      <w:r>
        <w:t>Alternative 2</w:t>
      </w:r>
    </w:p>
    <w:p>
      <w:r>
        <w:t>[משוש] (= Brockington)</w:t>
      </w:r>
    </w:p>
    <w:p>
      <w:r>
        <w:t>Rating: None</w:t>
      </w:r>
    </w:p>
    <w:p>
      <w:pPr>
        <w:pStyle w:val="ListBullet"/>
      </w:pPr>
      <w:r>
        <w:t>RSV:</w:t>
      </w:r>
      <w:r>
        <w:rPr>
          <w:i/>
        </w:rPr>
        <w:t xml:space="preserve"> *joyful</w:t>
      </w:r>
    </w:p>
    <w:p>
      <w:pPr>
        <w:pStyle w:val="ListBullet"/>
      </w:pPr>
      <w:r>
        <w:t>NEB:</w:t>
      </w:r>
      <w:r>
        <w:rPr>
          <w:i/>
        </w:rPr>
        <w:t xml:space="preserve"> *of gladness</w:t>
      </w:r>
    </w:p>
    <w:p>
      <w:pPr>
        <w:pStyle w:val="ListBullet"/>
      </w:pPr>
      <w:r>
        <w:t>BJ:</w:t>
      </w:r>
      <w:r>
        <w:rPr>
          <w:i/>
        </w:rPr>
        <w:t xml:space="preserve"> *joyeuse</w:t>
      </w:r>
    </w:p>
    <w:p>
      <w:pPr>
        <w:pStyle w:val="ListBullet"/>
      </w:pPr>
      <w:r>
        <w:t>LUT:</w:t>
      </w:r>
      <w:r>
        <w:rPr>
          <w:i/>
        </w:rPr>
        <w:t xml:space="preserve"> fröhliche</w:t>
      </w:r>
    </w:p>
    <w:p>
      <w:r>
        <w:t>Factors: 5</w:t>
      </w:r>
    </w:p>
    <w:p>
      <w:pPr>
        <w:pStyle w:val="Heading2"/>
      </w:pPr>
      <w:r>
        <w:t>[[@BibleBHS:JER 49:28]][[BibleBHS:JER 49:28]]</w:t>
      </w:r>
    </w:p>
    <w:p>
      <w:r>
        <w:rPr>
          <w:b/>
        </w:rPr>
        <w:t>Remark:</w:t>
      </w:r>
      <w:r>
        <w:t xml:space="preserve"> </w:t>
      </w:r>
      <w:r>
        <w:t>The same textual problem occurs at 49.30 and 33, see below.</w:t>
      </w:r>
    </w:p>
    <w:p>
      <w:r>
        <w:rPr>
          <w:b/>
        </w:rPr>
        <w:t>Suggestion:</w:t>
      </w:r>
      <w:r>
        <w:t xml:space="preserve"> </w:t>
      </w:r>
      <w:r>
        <w:t>of Hazor</w:t>
      </w:r>
    </w:p>
    <w:p>
      <w:pPr>
        <w:pStyle w:val="Heading3"/>
      </w:pPr>
      <w:r>
        <w:t>Alternative 1</w:t>
      </w:r>
    </w:p>
    <w:p>
      <w:r>
        <w:t>חצור</w:t>
      </w:r>
    </w:p>
    <w:p>
      <w:r>
        <w:t>Rating: B</w:t>
      </w:r>
    </w:p>
    <w:p>
      <w:pPr>
        <w:pStyle w:val="ListBullet"/>
      </w:pPr>
      <w:r>
        <w:t>RSV:</w:t>
      </w:r>
      <w:r>
        <w:rPr>
          <w:i/>
        </w:rPr>
        <w:t xml:space="preserve"> of Hazor</w:t>
      </w:r>
    </w:p>
    <w:p>
      <w:pPr>
        <w:pStyle w:val="ListBullet"/>
      </w:pPr>
      <w:r>
        <w:t>BJ:</w:t>
      </w:r>
      <w:r>
        <w:rPr>
          <w:i/>
        </w:rPr>
        <w:t xml:space="preserve"> *de Haçor</w:t>
      </w:r>
    </w:p>
    <w:p>
      <w:pPr>
        <w:pStyle w:val="ListBullet"/>
      </w:pPr>
      <w:r>
        <w:t>TOB:</w:t>
      </w:r>
      <w:r>
        <w:rPr>
          <w:i/>
        </w:rPr>
        <w:t xml:space="preserve"> *de Haçor</w:t>
      </w:r>
    </w:p>
    <w:p>
      <w:pPr>
        <w:pStyle w:val="ListBullet"/>
      </w:pPr>
      <w:r>
        <w:t>LUT:</w:t>
      </w:r>
      <w:r>
        <w:rPr>
          <w:i/>
        </w:rPr>
        <w:t xml:space="preserve"> von Hazor</w:t>
      </w:r>
    </w:p>
    <w:p>
      <w:pPr>
        <w:pStyle w:val="Heading3"/>
      </w:pPr>
      <w:r>
        <w:t>Alternative 2</w:t>
      </w:r>
    </w:p>
    <w:p>
      <w:r>
        <w:t>[חָצֵר] (= Brockington)</w:t>
      </w:r>
    </w:p>
    <w:p>
      <w:r>
        <w:t>Rating: None</w:t>
      </w:r>
    </w:p>
    <w:p>
      <w:pPr>
        <w:pStyle w:val="ListBullet"/>
      </w:pPr>
      <w:r>
        <w:t>NEB:</w:t>
      </w:r>
      <w:r>
        <w:rPr>
          <w:i/>
        </w:rPr>
        <w:t xml:space="preserve"> of Hazer</w:t>
      </w:r>
    </w:p>
    <w:p>
      <w:r>
        <w:t>Factors: 1, 9</w:t>
      </w:r>
    </w:p>
    <w:p>
      <w:pPr>
        <w:pStyle w:val="Heading2"/>
      </w:pPr>
      <w:r>
        <w:t>[[@BibleBHS:JER 49:30]][[BibleBHS:JER 49:30]]</w:t>
      </w:r>
    </w:p>
    <w:p>
      <w:r>
        <w:rPr>
          <w:b/>
        </w:rPr>
        <w:t>Remark:</w:t>
      </w:r>
      <w:r>
        <w:t xml:space="preserve"> </w:t>
      </w:r>
      <w:r>
        <w:t>The same textual problem occurs in 49.28 and 33, see there.</w:t>
      </w:r>
    </w:p>
    <w:p>
      <w:r>
        <w:rPr>
          <w:b/>
        </w:rPr>
        <w:t>Suggestion:</w:t>
      </w:r>
      <w:r>
        <w:t xml:space="preserve"> </w:t>
      </w:r>
      <w:r>
        <w:t>of Hazor</w:t>
      </w:r>
    </w:p>
    <w:p>
      <w:pPr>
        <w:pStyle w:val="Heading3"/>
      </w:pPr>
      <w:r>
        <w:t>Alternative 1</w:t>
      </w:r>
    </w:p>
    <w:p>
      <w:r>
        <w:t>חצור</w:t>
      </w:r>
    </w:p>
    <w:p>
      <w:r>
        <w:t>Rating: B</w:t>
      </w:r>
    </w:p>
    <w:p>
      <w:pPr>
        <w:pStyle w:val="ListBullet"/>
      </w:pPr>
      <w:r>
        <w:t>RSV:</w:t>
      </w:r>
      <w:r>
        <w:rPr>
          <w:i/>
        </w:rPr>
        <w:t xml:space="preserve"> of Hazor</w:t>
      </w:r>
    </w:p>
    <w:p>
      <w:pPr>
        <w:pStyle w:val="ListBullet"/>
      </w:pPr>
      <w:r>
        <w:t>BJ:</w:t>
      </w:r>
      <w:r>
        <w:rPr>
          <w:i/>
        </w:rPr>
        <w:t xml:space="preserve"> de Haçor</w:t>
      </w:r>
    </w:p>
    <w:p>
      <w:pPr>
        <w:pStyle w:val="ListBullet"/>
      </w:pPr>
      <w:r>
        <w:t>TOB:</w:t>
      </w:r>
      <w:r>
        <w:rPr>
          <w:i/>
        </w:rPr>
        <w:t xml:space="preserve"> de Haçor</w:t>
      </w:r>
    </w:p>
    <w:p>
      <w:pPr>
        <w:pStyle w:val="ListBullet"/>
      </w:pPr>
      <w:r>
        <w:t>LUT:</w:t>
      </w:r>
      <w:r>
        <w:rPr>
          <w:i/>
        </w:rPr>
        <w:t xml:space="preserve"> von Hazor</w:t>
      </w:r>
    </w:p>
    <w:p>
      <w:pPr>
        <w:pStyle w:val="Heading3"/>
      </w:pPr>
      <w:r>
        <w:t>Alternative 2</w:t>
      </w:r>
    </w:p>
    <w:p>
      <w:r>
        <w:t>[חָצֵר]</w:t>
      </w:r>
    </w:p>
    <w:p>
      <w:r>
        <w:t>Rating: None</w:t>
      </w:r>
    </w:p>
    <w:p>
      <w:pPr>
        <w:pStyle w:val="ListBullet"/>
      </w:pPr>
      <w:r>
        <w:t>NEB:</w:t>
      </w:r>
      <w:r>
        <w:rPr>
          <w:i/>
        </w:rPr>
        <w:t xml:space="preserve"> of Hazer</w:t>
      </w:r>
    </w:p>
    <w:p>
      <w:r>
        <w:t>Factors: 1, 9</w:t>
      </w:r>
    </w:p>
    <w:p>
      <w:pPr>
        <w:pStyle w:val="Heading2"/>
      </w:pPr>
      <w:r>
        <w:t>[[BibleBHS:JER 49:30]]</w:t>
      </w:r>
    </w:p>
    <w:p>
      <w:r>
        <w:rPr>
          <w:b/>
        </w:rPr>
        <w:t>Remark:</w:t>
      </w:r>
      <w:r>
        <w:t xml:space="preserve"> </w:t>
      </w:r>
      <w:r>
        <w:t>See a similar textual problem in 50.17 below.</w:t>
      </w:r>
    </w:p>
    <w:p>
      <w:r>
        <w:rPr>
          <w:b/>
        </w:rPr>
        <w:t>Suggestion:</w:t>
      </w:r>
      <w:r>
        <w:t xml:space="preserve"> </w:t>
      </w:r>
      <w:r>
        <w:t>Nebuchadrezzar</w:t>
      </w:r>
    </w:p>
    <w:p>
      <w:pPr>
        <w:pStyle w:val="Heading3"/>
      </w:pPr>
      <w:r>
        <w:t>Alternative 1</w:t>
      </w:r>
    </w:p>
    <w:p>
      <w:r>
        <w:t>נבוכדראצר</w:t>
      </w:r>
    </w:p>
    <w:p>
      <w:r>
        <w:t>Rating: A</w:t>
      </w:r>
    </w:p>
    <w:p>
      <w:pPr>
        <w:pStyle w:val="ListBullet"/>
      </w:pPr>
      <w:r>
        <w:t>RSV:</w:t>
      </w:r>
      <w:r>
        <w:rPr>
          <w:i/>
        </w:rPr>
        <w:t xml:space="preserve"> Nebuchadrezzar</w:t>
      </w:r>
    </w:p>
    <w:p>
      <w:pPr>
        <w:pStyle w:val="ListBullet"/>
      </w:pPr>
      <w:r>
        <w:t>BJ:</w:t>
      </w:r>
      <w:r>
        <w:rPr>
          <w:i/>
        </w:rPr>
        <w:t xml:space="preserve"> Nabuchodonosor</w:t>
      </w:r>
    </w:p>
    <w:p>
      <w:pPr>
        <w:pStyle w:val="ListBullet"/>
      </w:pPr>
      <w:r>
        <w:t>TOB:</w:t>
      </w:r>
      <w:r>
        <w:rPr>
          <w:i/>
        </w:rPr>
        <w:t xml:space="preserve"> Nabuchodonosor</w:t>
      </w:r>
    </w:p>
    <w:p>
      <w:pPr>
        <w:pStyle w:val="ListBullet"/>
      </w:pPr>
      <w:r>
        <w:t>LUT:</w:t>
      </w:r>
      <w:r>
        <w:rPr>
          <w:i/>
        </w:rPr>
        <w:t xml:space="preserve"> Nebukadnezar</w:t>
      </w:r>
    </w:p>
    <w:p>
      <w:pPr>
        <w:pStyle w:val="Heading3"/>
      </w:pPr>
      <w:r>
        <w:t>Alternative 2</w:t>
      </w:r>
    </w:p>
    <w:p>
      <w:r>
        <w:t>[-] (= Brockington)</w:t>
      </w:r>
    </w:p>
    <w:p>
      <w:r>
        <w:t>Rating: None</w:t>
      </w:r>
    </w:p>
    <w:p>
      <w:pPr>
        <w:pStyle w:val="ListBullet"/>
      </w:pPr>
      <w:r>
        <w:t>NEB:</w:t>
      </w:r>
      <w:r>
        <w:rPr>
          <w:i/>
        </w:rPr>
        <w:t xml:space="preserve"> *[-]</w:t>
      </w:r>
    </w:p>
    <w:p>
      <w:r>
        <w:t>Factors: 1, 4, 6</w:t>
      </w:r>
    </w:p>
    <w:p>
      <w:pPr>
        <w:pStyle w:val="Heading2"/>
      </w:pPr>
      <w:r>
        <w:t>[[@BibleBHS:JER 49:31]][[BibleBHS:JER 49:31]]</w:t>
      </w:r>
    </w:p>
    <w:p>
      <w:r>
        <w:rPr>
          <w:b/>
        </w:rPr>
        <w:t>Remark:</w:t>
      </w:r>
      <w:r>
        <w:t xml:space="preserve"> </w:t>
      </w:r>
      <w:r>
        <w:t>None</w:t>
      </w:r>
    </w:p>
    <w:p>
      <w:r>
        <w:rPr>
          <w:b/>
        </w:rPr>
        <w:t>Suggestion:</w:t>
      </w:r>
      <w:r>
        <w:t xml:space="preserve"> </w:t>
      </w:r>
      <w:r>
        <w:t>word of the LORD /says the LORD</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 oracle de Yahvé -</w:t>
      </w:r>
    </w:p>
    <w:p>
      <w:pPr>
        <w:pStyle w:val="ListBullet"/>
      </w:pPr>
      <w:r>
        <w:t>TOB:</w:t>
      </w:r>
      <w:r>
        <w:rPr>
          <w:i/>
        </w:rPr>
        <w:t xml:space="preserve"> - oracle du SEIGNEUR</w:t>
      </w:r>
    </w:p>
    <w:p>
      <w:pPr>
        <w:pStyle w:val="ListBullet"/>
      </w:pPr>
      <w:r>
        <w:t>LUT:</w:t>
      </w:r>
      <w:r>
        <w:rPr>
          <w:i/>
        </w:rPr>
        <w:t xml:space="preserve"> spricht der HERR</w:t>
      </w:r>
    </w:p>
    <w:p>
      <w:pPr>
        <w:pStyle w:val="Heading3"/>
      </w:pPr>
      <w:r>
        <w:t>Alternative 2</w:t>
      </w:r>
    </w:p>
    <w:p>
      <w:r>
        <w:t>[-] (= Brockington)</w:t>
      </w:r>
    </w:p>
    <w:p>
      <w:r>
        <w:t>Rating: None</w:t>
      </w:r>
    </w:p>
    <w:p>
      <w:pPr>
        <w:pStyle w:val="ListBullet"/>
      </w:pPr>
      <w:r>
        <w:t>NEB:</w:t>
      </w:r>
      <w:r>
        <w:rPr>
          <w:i/>
        </w:rPr>
        <w:t xml:space="preserve"> *[-]</w:t>
      </w:r>
    </w:p>
    <w:p>
      <w:r>
        <w:t>Factors: 5, 6</w:t>
      </w:r>
    </w:p>
    <w:p>
      <w:pPr>
        <w:pStyle w:val="Heading2"/>
      </w:pPr>
      <w:r>
        <w:t>[[@BibleBHS:JER 49:33]][[BibleBHS:JER 49:33]]</w:t>
      </w:r>
    </w:p>
    <w:p>
      <w:r>
        <w:rPr>
          <w:b/>
        </w:rPr>
        <w:t>Remark:</w:t>
      </w:r>
      <w:r>
        <w:t xml:space="preserve"> </w:t>
      </w:r>
      <w:r>
        <w:t>The same textual problem occurred already in 49.28 and 30, see above.</w:t>
      </w:r>
    </w:p>
    <w:p>
      <w:r>
        <w:rPr>
          <w:b/>
        </w:rPr>
        <w:t>Suggestion:</w:t>
      </w:r>
      <w:r>
        <w:t xml:space="preserve"> </w:t>
      </w:r>
      <w:r>
        <w:t>Hazor</w:t>
      </w:r>
    </w:p>
    <w:p>
      <w:pPr>
        <w:pStyle w:val="Heading3"/>
      </w:pPr>
      <w:r>
        <w:t>Alternative 1</w:t>
      </w:r>
    </w:p>
    <w:p>
      <w:r>
        <w:t>חצור</w:t>
      </w:r>
    </w:p>
    <w:p>
      <w:r>
        <w:t>Rating: B</w:t>
      </w:r>
    </w:p>
    <w:p>
      <w:pPr>
        <w:pStyle w:val="ListBullet"/>
      </w:pPr>
      <w:r>
        <w:t>RSV:</w:t>
      </w:r>
      <w:r>
        <w:rPr>
          <w:i/>
        </w:rPr>
        <w:t xml:space="preserve"> Hazor</w:t>
      </w:r>
    </w:p>
    <w:p>
      <w:pPr>
        <w:pStyle w:val="ListBullet"/>
      </w:pPr>
      <w:r>
        <w:t>BJ:</w:t>
      </w:r>
      <w:r>
        <w:rPr>
          <w:i/>
        </w:rPr>
        <w:t xml:space="preserve"> Haçor</w:t>
      </w:r>
    </w:p>
    <w:p>
      <w:pPr>
        <w:pStyle w:val="ListBullet"/>
      </w:pPr>
      <w:r>
        <w:t>TOB:</w:t>
      </w:r>
      <w:r>
        <w:rPr>
          <w:i/>
        </w:rPr>
        <w:t xml:space="preserve"> Haçor</w:t>
      </w:r>
    </w:p>
    <w:p>
      <w:pPr>
        <w:pStyle w:val="ListBullet"/>
      </w:pPr>
      <w:r>
        <w:t>LUT:</w:t>
      </w:r>
      <w:r>
        <w:rPr>
          <w:i/>
        </w:rPr>
        <w:t xml:space="preserve"> Hazor</w:t>
      </w:r>
    </w:p>
    <w:p>
      <w:pPr>
        <w:pStyle w:val="Heading3"/>
      </w:pPr>
      <w:r>
        <w:t>Alternative 2</w:t>
      </w:r>
    </w:p>
    <w:p>
      <w:r>
        <w:t>[חָצֵר] (= Brockington)</w:t>
      </w:r>
    </w:p>
    <w:p>
      <w:r>
        <w:t>Rating: None</w:t>
      </w:r>
    </w:p>
    <w:p>
      <w:pPr>
        <w:pStyle w:val="ListBullet"/>
      </w:pPr>
      <w:r>
        <w:t>NEB:</w:t>
      </w:r>
      <w:r>
        <w:rPr>
          <w:i/>
        </w:rPr>
        <w:t xml:space="preserve"> Nazer</w:t>
      </w:r>
    </w:p>
    <w:p>
      <w:r>
        <w:t>Factors: 1, 9</w:t>
      </w:r>
    </w:p>
    <w:p>
      <w:pPr>
        <w:pStyle w:val="Heading2"/>
      </w:pPr>
      <w:r>
        <w:t>[[@BibleBHS:JER 49:37]][[BibleBHS:JER 49:37]]</w:t>
      </w:r>
    </w:p>
    <w:p>
      <w:r>
        <w:rPr>
          <w:b/>
        </w:rPr>
        <w:t>Remark:</w:t>
      </w:r>
      <w:r>
        <w:t xml:space="preserve"> </w:t>
      </w:r>
      <w:r>
        <w:t>None</w:t>
      </w:r>
    </w:p>
    <w:p>
      <w:r>
        <w:rPr>
          <w:b/>
        </w:rPr>
        <w:t>Suggestion:</w:t>
      </w:r>
      <w:r>
        <w:t xml:space="preserve"> </w:t>
      </w:r>
      <w:r>
        <w:t>word of the LORD /says the LORD</w:t>
      </w:r>
    </w:p>
    <w:p>
      <w:pPr>
        <w:pStyle w:val="Heading3"/>
      </w:pPr>
      <w:r>
        <w:t>Alternative 1</w:t>
      </w:r>
    </w:p>
    <w:p>
      <w:r>
        <w:t>נאם־יהוה</w:t>
      </w:r>
    </w:p>
    <w:p>
      <w:r>
        <w:t>Rating: A</w:t>
      </w:r>
    </w:p>
    <w:p>
      <w:pPr>
        <w:pStyle w:val="ListBullet"/>
      </w:pPr>
      <w:r>
        <w:t>RSV:</w:t>
      </w:r>
      <w:r>
        <w:rPr>
          <w:i/>
        </w:rPr>
        <w:t xml:space="preserve"> says the LORD</w:t>
      </w:r>
    </w:p>
    <w:p>
      <w:pPr>
        <w:pStyle w:val="ListBullet"/>
      </w:pPr>
      <w:r>
        <w:t>BJ:</w:t>
      </w:r>
      <w:r>
        <w:rPr>
          <w:i/>
        </w:rPr>
        <w:t xml:space="preserve"> oracle de Yahvé</w:t>
      </w:r>
    </w:p>
    <w:p>
      <w:pPr>
        <w:pStyle w:val="ListBullet"/>
      </w:pPr>
      <w:r>
        <w:t>TOB:</w:t>
      </w:r>
      <w:r>
        <w:rPr>
          <w:i/>
        </w:rPr>
        <w:t xml:space="preserve"> - oracle du SEIGNEUR</w:t>
      </w:r>
    </w:p>
    <w:p>
      <w:pPr>
        <w:pStyle w:val="ListBullet"/>
      </w:pPr>
      <w:r>
        <w:t>LUT:</w:t>
      </w:r>
      <w:r>
        <w:rPr>
          <w:i/>
        </w:rPr>
        <w:t xml:space="preserve"> spricht der HERR</w:t>
      </w:r>
    </w:p>
    <w:p>
      <w:pPr>
        <w:pStyle w:val="Heading3"/>
      </w:pPr>
      <w:r>
        <w:t>Alternative 2</w:t>
      </w:r>
    </w:p>
    <w:p>
      <w:r>
        <w:t>[-] (= Brockington)</w:t>
      </w:r>
    </w:p>
    <w:p>
      <w:r>
        <w:t>Rating: None</w:t>
      </w:r>
    </w:p>
    <w:p>
      <w:pPr>
        <w:pStyle w:val="ListBullet"/>
      </w:pPr>
      <w:r>
        <w:t>NEB:</w:t>
      </w:r>
      <w:r>
        <w:rPr>
          <w:i/>
        </w:rPr>
        <w:t xml:space="preserve"> *[-]</w:t>
      </w:r>
    </w:p>
    <w:p>
      <w:r>
        <w:t>Factors: 5, 6</w:t>
      </w:r>
    </w:p>
    <w:p>
      <w:pPr>
        <w:pStyle w:val="Heading2"/>
      </w:pPr>
      <w:r>
        <w:t>[[@BibleBHS:JER 50:2]][[BibleBHS:JER 50:2]]</w:t>
      </w:r>
    </w:p>
    <w:p>
      <w:r>
        <w:rPr>
          <w:b/>
        </w:rPr>
        <w:t>Remark:</w:t>
      </w:r>
      <w:r>
        <w:t xml:space="preserve"> </w:t>
      </w:r>
      <w:r>
        <w:t>None</w:t>
      </w:r>
    </w:p>
    <w:p>
      <w:r>
        <w:rPr>
          <w:b/>
        </w:rPr>
        <w:t>Suggestion:</w:t>
      </w:r>
      <w:r>
        <w:t xml:space="preserve"> </w:t>
      </w:r>
      <w:r>
        <w:t>and lift up a banner, make (the people) hear (imperative plural)</w:t>
      </w:r>
    </w:p>
    <w:p>
      <w:pPr>
        <w:pStyle w:val="Heading3"/>
      </w:pPr>
      <w:r>
        <w:t>Alternative 1</w:t>
      </w:r>
    </w:p>
    <w:p>
      <w:r>
        <w:t>ושאו־נס השמיעו</w:t>
      </w:r>
    </w:p>
    <w:p>
      <w:r>
        <w:t>Rating: B</w:t>
      </w:r>
    </w:p>
    <w:p>
      <w:pPr>
        <w:pStyle w:val="ListBullet"/>
      </w:pPr>
      <w:r>
        <w:t>RSV:</w:t>
      </w:r>
      <w:r>
        <w:rPr>
          <w:i/>
        </w:rPr>
        <w:t xml:space="preserve"> set up a banner and proclaim</w:t>
      </w:r>
    </w:p>
    <w:p>
      <w:pPr>
        <w:pStyle w:val="ListBullet"/>
      </w:pPr>
      <w:r>
        <w:t>BJ:</w:t>
      </w:r>
      <w:r>
        <w:rPr>
          <w:i/>
        </w:rPr>
        <w:t xml:space="preserve"> hissez un signal et publiez-le</w:t>
      </w:r>
    </w:p>
    <w:p>
      <w:pPr>
        <w:pStyle w:val="ListBullet"/>
      </w:pPr>
      <w:r>
        <w:t>TOB:</w:t>
      </w:r>
      <w:r>
        <w:rPr>
          <w:i/>
        </w:rPr>
        <w:t xml:space="preserve"> et signalez-le, faites-le entendre</w:t>
      </w:r>
    </w:p>
    <w:p>
      <w:pPr>
        <w:pStyle w:val="ListBullet"/>
      </w:pPr>
      <w:r>
        <w:t>LUT:</w:t>
      </w:r>
      <w:r>
        <w:rPr>
          <w:i/>
        </w:rPr>
        <w:t xml:space="preserve"> richtet das Banner auf! Lasst's erschallen</w:t>
      </w:r>
    </w:p>
    <w:p>
      <w:pPr>
        <w:pStyle w:val="Heading3"/>
      </w:pPr>
      <w:r>
        <w:t>Alternative 2</w:t>
      </w:r>
    </w:p>
    <w:p>
      <w:r>
        <w:t>[-] (= Brockington)</w:t>
      </w:r>
    </w:p>
    <w:p>
      <w:r>
        <w:t>Rating: None</w:t>
      </w:r>
    </w:p>
    <w:p>
      <w:pPr>
        <w:pStyle w:val="ListBullet"/>
      </w:pPr>
      <w:r>
        <w:t>NEB:</w:t>
      </w:r>
      <w:r>
        <w:rPr>
          <w:i/>
        </w:rPr>
        <w:t xml:space="preserve"> *[-]</w:t>
      </w:r>
    </w:p>
    <w:p>
      <w:r>
        <w:t>Factors: 1, 10</w:t>
      </w:r>
    </w:p>
    <w:p>
      <w:pPr>
        <w:pStyle w:val="Heading2"/>
      </w:pPr>
      <w:r>
        <w:t>[[@BibleBHS:JER 50:3]][[BibleBHS:JER 50:3]]</w:t>
      </w:r>
    </w:p>
    <w:p>
      <w:r>
        <w:rPr>
          <w:b/>
        </w:rPr>
        <w:t>Remark:</w:t>
      </w:r>
      <w:r>
        <w:t xml:space="preserve"> </w:t>
      </w:r>
      <w:r>
        <w:t>None</w:t>
      </w:r>
    </w:p>
    <w:p>
      <w:r>
        <w:rPr>
          <w:b/>
        </w:rPr>
        <w:t>Suggestion:</w:t>
      </w:r>
      <w:r>
        <w:t xml:space="preserve"> </w:t>
      </w:r>
      <w:r>
        <w:t>they have erred, gone away</w:t>
      </w:r>
    </w:p>
    <w:p>
      <w:pPr>
        <w:pStyle w:val="Heading3"/>
      </w:pPr>
      <w:r>
        <w:t>Alternative 1</w:t>
      </w:r>
    </w:p>
    <w:p>
      <w:r>
        <w:t>נדו הלכו</w:t>
      </w:r>
    </w:p>
    <w:p>
      <w:r>
        <w:t>Rating: A</w:t>
      </w:r>
    </w:p>
    <w:p>
      <w:pPr>
        <w:pStyle w:val="ListBullet"/>
      </w:pPr>
      <w:r>
        <w:t>RSV:</w:t>
      </w:r>
      <w:r>
        <w:rPr>
          <w:i/>
        </w:rPr>
        <w:t xml:space="preserve"> shall flee away</w:t>
      </w:r>
    </w:p>
    <w:p>
      <w:pPr>
        <w:pStyle w:val="ListBullet"/>
      </w:pPr>
      <w:r>
        <w:t>BJ:</w:t>
      </w:r>
      <w:r>
        <w:rPr>
          <w:i/>
        </w:rPr>
        <w:t xml:space="preserve"> ont fui et disparu</w:t>
      </w:r>
    </w:p>
    <w:p>
      <w:pPr>
        <w:pStyle w:val="ListBullet"/>
      </w:pPr>
      <w:r>
        <w:t>TOB:</w:t>
      </w:r>
      <w:r>
        <w:rPr>
          <w:i/>
        </w:rPr>
        <w:t xml:space="preserve"> *tout a fui ... plus rien (en note: "Litt. ... ils se sont enfuis, ils s'en sont allés ...")</w:t>
      </w:r>
    </w:p>
    <w:p>
      <w:pPr>
        <w:pStyle w:val="ListBullet"/>
      </w:pPr>
      <w:r>
        <w:t>LUT:</w:t>
      </w:r>
      <w:r>
        <w:rPr>
          <w:i/>
        </w:rPr>
        <w:t xml:space="preserve"> daraus fliehen werden</w:t>
      </w:r>
    </w:p>
    <w:p>
      <w:pPr>
        <w:pStyle w:val="Heading3"/>
      </w:pPr>
      <w:r>
        <w:t>Alternative 2</w:t>
      </w:r>
    </w:p>
    <w:p>
      <w:r>
        <w:t>[-] (= Brockington)</w:t>
      </w:r>
    </w:p>
    <w:p>
      <w:r>
        <w:t>Rating: None</w:t>
      </w:r>
    </w:p>
    <w:p>
      <w:pPr>
        <w:pStyle w:val="ListBullet"/>
      </w:pPr>
      <w:r>
        <w:t>NEB:</w:t>
      </w:r>
      <w:r>
        <w:rPr>
          <w:i/>
        </w:rPr>
        <w:t xml:space="preserve"> *[-]</w:t>
      </w:r>
    </w:p>
    <w:p>
      <w:r>
        <w:t>Factors: 1, 6</w:t>
      </w:r>
    </w:p>
    <w:p>
      <w:pPr>
        <w:pStyle w:val="Heading2"/>
      </w:pPr>
      <w:r>
        <w:t>[[@BibleBHS:JER 50:5]][[BibleBHS:JER 50:5]]</w:t>
      </w:r>
    </w:p>
    <w:p>
      <w:r>
        <w:rPr>
          <w:b/>
        </w:rPr>
        <w:t>Remark:</w:t>
      </w:r>
      <w:r>
        <w:t xml:space="preserve"> </w:t>
      </w:r>
      <w:r>
        <w:t>See the next case also.</w:t>
      </w:r>
    </w:p>
    <w:p>
      <w:r>
        <w:rPr>
          <w:b/>
        </w:rPr>
        <w:t>Suggestion:</w:t>
      </w:r>
      <w:r>
        <w:t xml:space="preserve"> </w:t>
      </w:r>
      <w:r>
        <w:t>come!(imperative plural)</w:t>
      </w:r>
    </w:p>
    <w:p>
      <w:pPr>
        <w:pStyle w:val="Heading3"/>
      </w:pPr>
      <w:r>
        <w:t>Alternative 1</w:t>
      </w:r>
    </w:p>
    <w:p>
      <w:r>
        <w:t>בֹּאוּ</w:t>
      </w:r>
    </w:p>
    <w:p>
      <w:r>
        <w:t>Rating: B</w:t>
      </w:r>
    </w:p>
    <w:p>
      <w:pPr>
        <w:pStyle w:val="ListBullet"/>
      </w:pPr>
      <w:r>
        <w:t>RSV:</w:t>
      </w:r>
      <w:r>
        <w:rPr>
          <w:i/>
        </w:rPr>
        <w:t xml:space="preserve"> saying, 'Come</w:t>
      </w:r>
    </w:p>
    <w:p>
      <w:pPr>
        <w:pStyle w:val="ListBullet"/>
      </w:pPr>
      <w:r>
        <w:t>BJ:</w:t>
      </w:r>
      <w:r>
        <w:rPr>
          <w:i/>
        </w:rPr>
        <w:t xml:space="preserve"> venez</w:t>
      </w:r>
    </w:p>
    <w:p>
      <w:pPr>
        <w:pStyle w:val="ListBullet"/>
      </w:pPr>
      <w:r>
        <w:t>LUT:</w:t>
      </w:r>
      <w:r>
        <w:rPr>
          <w:i/>
        </w:rPr>
        <w:t xml:space="preserve"> kommt</w:t>
      </w:r>
    </w:p>
    <w:p>
      <w:pPr>
        <w:pStyle w:val="Heading3"/>
      </w:pPr>
      <w:r>
        <w:t>Alternative 2</w:t>
      </w:r>
    </w:p>
    <w:p>
      <w:r>
        <w:t>יָבֹאוּ (= Brockington)</w:t>
      </w:r>
    </w:p>
    <w:p>
      <w:r>
        <w:t>Rating: None</w:t>
      </w:r>
    </w:p>
    <w:p>
      <w:pPr>
        <w:pStyle w:val="ListBullet"/>
      </w:pPr>
      <w:r>
        <w:t>NEB:</w:t>
      </w:r>
      <w:r>
        <w:rPr>
          <w:i/>
        </w:rPr>
        <w:t xml:space="preserve"> *and they shall come</w:t>
      </w:r>
    </w:p>
    <w:p>
      <w:pPr>
        <w:pStyle w:val="ListBullet"/>
      </w:pPr>
      <w:r>
        <w:t>TOB:</w:t>
      </w:r>
      <w:r>
        <w:rPr>
          <w:i/>
        </w:rPr>
        <w:t xml:space="preserve"> *ils viennent</w:t>
      </w:r>
    </w:p>
    <w:p>
      <w:r>
        <w:t>Factors: 4</w:t>
      </w:r>
    </w:p>
    <w:p>
      <w:pPr>
        <w:pStyle w:val="Heading2"/>
      </w:pPr>
      <w:r>
        <w:t>[[BibleBHS:JER 50:5]]</w:t>
      </w:r>
    </w:p>
    <w:p>
      <w:r>
        <w:rPr>
          <w:b/>
        </w:rPr>
        <w:t>Remark:</w:t>
      </w:r>
      <w:r>
        <w:t xml:space="preserve"> </w:t>
      </w:r>
      <w:r>
        <w:t>See the preceding case also.</w:t>
      </w:r>
    </w:p>
    <w:p>
      <w:r>
        <w:rPr>
          <w:b/>
        </w:rPr>
        <w:t>Suggestion:</w:t>
      </w:r>
      <w:r>
        <w:t xml:space="preserve"> </w:t>
      </w:r>
      <w:r>
        <w:t>and join yourselves!(imperative plural) /and that they may join themselves</w:t>
      </w:r>
    </w:p>
    <w:p>
      <w:pPr>
        <w:pStyle w:val="Heading3"/>
      </w:pPr>
      <w:r>
        <w:t>Alternative 1</w:t>
      </w:r>
    </w:p>
    <w:p>
      <w:r>
        <w:t>ונלוו</w:t>
      </w:r>
    </w:p>
    <w:p>
      <w:r>
        <w:t>Rating: C</w:t>
      </w:r>
    </w:p>
    <w:p>
      <w:pPr>
        <w:pStyle w:val="ListBullet"/>
      </w:pPr>
      <w:r>
        <w:t>NEB:</w:t>
      </w:r>
      <w:r>
        <w:rPr>
          <w:i/>
        </w:rPr>
        <w:t xml:space="preserve"> *(and they shall ...) and join themselves</w:t>
      </w:r>
    </w:p>
    <w:p>
      <w:pPr>
        <w:pStyle w:val="ListBullet"/>
      </w:pPr>
      <w:r>
        <w:t>TOB:</w:t>
      </w:r>
      <w:r>
        <w:rPr>
          <w:i/>
        </w:rPr>
        <w:t xml:space="preserve"> *(ils ...) et se joignent</w:t>
      </w:r>
    </w:p>
    <w:p>
      <w:pPr>
        <w:pStyle w:val="Heading3"/>
      </w:pPr>
      <w:r>
        <w:t>Alternative 2</w:t>
      </w:r>
    </w:p>
    <w:p>
      <w:r>
        <w:t>[וְנִלָּוֶה]</w:t>
      </w:r>
    </w:p>
    <w:p>
      <w:r>
        <w:t>Rating: None</w:t>
      </w:r>
    </w:p>
    <w:p>
      <w:pPr>
        <w:pStyle w:val="ListBullet"/>
      </w:pPr>
      <w:r>
        <w:t>RSV:</w:t>
      </w:r>
      <w:r>
        <w:rPr>
          <w:i/>
        </w:rPr>
        <w:t xml:space="preserve"> let us join ourselves</w:t>
      </w:r>
    </w:p>
    <w:p>
      <w:pPr>
        <w:pStyle w:val="ListBullet"/>
      </w:pPr>
      <w:r>
        <w:t>BJ:</w:t>
      </w:r>
      <w:r>
        <w:rPr>
          <w:i/>
        </w:rPr>
        <w:t xml:space="preserve"> *attachons-nous</w:t>
      </w:r>
    </w:p>
    <w:p>
      <w:pPr>
        <w:pStyle w:val="ListBullet"/>
      </w:pPr>
      <w:r>
        <w:t>LUT:</w:t>
      </w:r>
      <w:r>
        <w:rPr>
          <w:i/>
        </w:rPr>
        <w:t xml:space="preserve"> wir wollen uns ... zuwenden</w:t>
      </w:r>
    </w:p>
    <w:p>
      <w:r>
        <w:t>Factors: 1, 4</w:t>
      </w:r>
    </w:p>
    <w:p>
      <w:pPr>
        <w:pStyle w:val="Heading2"/>
      </w:pPr>
      <w:r>
        <w:t>[[@BibleBHS:JER 50:9]][[BibleBHS:JER 50:9]]</w:t>
      </w:r>
    </w:p>
    <w:p>
      <w:r>
        <w:rPr>
          <w:b/>
        </w:rPr>
        <w:t>Remark:</w:t>
      </w:r>
      <w:r>
        <w:t xml:space="preserve"> </w:t>
      </w:r>
      <w:r>
        <w:t>None</w:t>
      </w:r>
    </w:p>
    <w:p>
      <w:r>
        <w:rPr>
          <w:b/>
        </w:rPr>
        <w:t>Suggestion:</w:t>
      </w:r>
      <w:r>
        <w:t xml:space="preserve"> </w:t>
      </w:r>
      <w:r>
        <w:t>taking away children</w:t>
      </w:r>
    </w:p>
    <w:p>
      <w:pPr>
        <w:pStyle w:val="Heading3"/>
      </w:pPr>
      <w:r>
        <w:t>Alternative 1</w:t>
      </w:r>
    </w:p>
    <w:p>
      <w:r>
        <w:t>מַשְׁכִּיל</w:t>
      </w:r>
    </w:p>
    <w:p>
      <w:r>
        <w:t>Rating: C</w:t>
      </w:r>
    </w:p>
    <w:p>
      <w:pPr>
        <w:pStyle w:val="Heading3"/>
      </w:pPr>
      <w:r>
        <w:t>Alternative 2</w:t>
      </w:r>
    </w:p>
    <w:p>
      <w:r>
        <w:t>מַשְׂכִּיל</w:t>
      </w:r>
    </w:p>
    <w:p>
      <w:r>
        <w:t>Rating: None</w:t>
      </w:r>
    </w:p>
    <w:p>
      <w:pPr>
        <w:pStyle w:val="ListBullet"/>
      </w:pPr>
      <w:r>
        <w:t>RSV:</w:t>
      </w:r>
      <w:r>
        <w:rPr>
          <w:i/>
        </w:rPr>
        <w:t xml:space="preserve"> skilled</w:t>
      </w:r>
    </w:p>
    <w:p>
      <w:pPr>
        <w:pStyle w:val="ListBullet"/>
      </w:pPr>
      <w:r>
        <w:t>NEB:</w:t>
      </w:r>
      <w:r>
        <w:rPr>
          <w:i/>
        </w:rPr>
        <w:t xml:space="preserve"> practised</w:t>
      </w:r>
    </w:p>
    <w:p>
      <w:pPr>
        <w:pStyle w:val="ListBullet"/>
      </w:pPr>
      <w:r>
        <w:t>BJ:</w:t>
      </w:r>
      <w:r>
        <w:rPr>
          <w:i/>
        </w:rPr>
        <w:t xml:space="preserve"> habile</w:t>
      </w:r>
    </w:p>
    <w:p>
      <w:pPr>
        <w:pStyle w:val="ListBullet"/>
      </w:pPr>
      <w:r>
        <w:t>TOB:</w:t>
      </w:r>
      <w:r>
        <w:rPr>
          <w:i/>
        </w:rPr>
        <w:t xml:space="preserve"> *victorieux</w:t>
      </w:r>
    </w:p>
    <w:p>
      <w:pPr>
        <w:pStyle w:val="ListBullet"/>
      </w:pPr>
      <w:r>
        <w:t>LUT:</w:t>
      </w:r>
      <w:r>
        <w:rPr>
          <w:i/>
        </w:rPr>
        <w:t xml:space="preserve"> (eines) guten (Kriegers)</w:t>
      </w:r>
    </w:p>
    <w:p>
      <w:r>
        <w:t>Factors: 12</w:t>
      </w:r>
    </w:p>
    <w:p>
      <w:pPr>
        <w:pStyle w:val="Heading2"/>
      </w:pPr>
      <w:r>
        <w:t>[[@BibleBHS:JER 50:11]][[BibleBHS:JER 50:11]]</w:t>
      </w:r>
    </w:p>
    <w:p>
      <w:r>
        <w:rPr>
          <w:b/>
        </w:rPr>
        <w:t>Remark:</w:t>
      </w:r>
      <w:r>
        <w:t xml:space="preserve"> </w:t>
      </w:r>
      <w:r>
        <w:t>None</w:t>
      </w:r>
    </w:p>
    <w:p>
      <w:r>
        <w:rPr>
          <w:b/>
        </w:rPr>
        <w:t>Suggestion:</w:t>
      </w:r>
      <w:r>
        <w:t xml:space="preserve"> </w:t>
      </w:r>
      <w:r>
        <w:t>threshing</w:t>
      </w:r>
    </w:p>
    <w:p>
      <w:pPr>
        <w:pStyle w:val="Heading3"/>
      </w:pPr>
      <w:r>
        <w:t>Alternative 1</w:t>
      </w:r>
    </w:p>
    <w:p>
      <w:r>
        <w:t>דשא / דשה</w:t>
      </w:r>
    </w:p>
    <w:p>
      <w:r>
        <w:t>Rating: C</w:t>
      </w:r>
    </w:p>
    <w:p>
      <w:pPr>
        <w:pStyle w:val="ListBullet"/>
      </w:pPr>
      <w:r>
        <w:t>NEB:</w:t>
      </w:r>
      <w:r>
        <w:rPr>
          <w:i/>
        </w:rPr>
        <w:t xml:space="preserve"> after threshing</w:t>
      </w:r>
    </w:p>
    <w:p>
      <w:pPr>
        <w:pStyle w:val="Heading3"/>
      </w:pPr>
      <w:r>
        <w:t>Alternative 2</w:t>
      </w:r>
    </w:p>
    <w:p>
      <w:r>
        <w:t>[בַּדֶּשֶׁא]</w:t>
      </w:r>
    </w:p>
    <w:p>
      <w:r>
        <w:t>Rating: None</w:t>
      </w:r>
    </w:p>
    <w:p>
      <w:pPr>
        <w:pStyle w:val="ListBullet"/>
      </w:pPr>
      <w:r>
        <w:t>RSV:</w:t>
      </w:r>
      <w:r>
        <w:rPr>
          <w:i/>
        </w:rPr>
        <w:t xml:space="preserve"> at grass</w:t>
      </w:r>
    </w:p>
    <w:p>
      <w:pPr>
        <w:pStyle w:val="ListBullet"/>
      </w:pPr>
      <w:r>
        <w:t>BJ:</w:t>
      </w:r>
      <w:r>
        <w:rPr>
          <w:i/>
        </w:rPr>
        <w:t xml:space="preserve"> *dans l'herbe</w:t>
      </w:r>
    </w:p>
    <w:p>
      <w:pPr>
        <w:pStyle w:val="ListBullet"/>
      </w:pPr>
      <w:r>
        <w:t>TOB:</w:t>
      </w:r>
      <w:r>
        <w:rPr>
          <w:i/>
        </w:rPr>
        <w:t xml:space="preserve"> dans les prés</w:t>
      </w:r>
    </w:p>
    <w:p>
      <w:pPr>
        <w:pStyle w:val="ListBullet"/>
      </w:pPr>
      <w:r>
        <w:t>LUT:</w:t>
      </w:r>
      <w:r>
        <w:rPr>
          <w:i/>
        </w:rPr>
        <w:t xml:space="preserve"> im Grase</w:t>
      </w:r>
    </w:p>
    <w:p>
      <w:r>
        <w:t>Factors: 8, 4</w:t>
      </w:r>
    </w:p>
    <w:p>
      <w:pPr>
        <w:pStyle w:val="Heading2"/>
      </w:pPr>
      <w:r>
        <w:t>[[@BibleBHS:JER 50:14]][[BibleBHS:JER 50:14]]</w:t>
      </w:r>
    </w:p>
    <w:p>
      <w:r>
        <w:rPr>
          <w:b/>
        </w:rPr>
        <w:t>Remark:</w:t>
      </w:r>
      <w:r>
        <w:t xml:space="preserve"> </w:t>
      </w:r>
      <w:r>
        <w:t>None</w:t>
      </w:r>
    </w:p>
    <w:p>
      <w:r>
        <w:rPr>
          <w:b/>
        </w:rPr>
        <w:t>Suggestion:</w:t>
      </w:r>
      <w:r>
        <w:t xml:space="preserve"> </w:t>
      </w:r>
      <w:r>
        <w:t>for she has sinned against the LORD</w:t>
      </w:r>
    </w:p>
    <w:p>
      <w:pPr>
        <w:pStyle w:val="Heading3"/>
      </w:pPr>
      <w:r>
        <w:t>Alternative 1</w:t>
      </w:r>
    </w:p>
    <w:p>
      <w:r>
        <w:t>כי ליהוה חטאה</w:t>
      </w:r>
    </w:p>
    <w:p>
      <w:r>
        <w:t>Rating: A</w:t>
      </w:r>
    </w:p>
    <w:p>
      <w:pPr>
        <w:pStyle w:val="ListBullet"/>
      </w:pPr>
      <w:r>
        <w:t>RSV:</w:t>
      </w:r>
      <w:r>
        <w:rPr>
          <w:i/>
        </w:rPr>
        <w:t xml:space="preserve"> for she has sinned against the LORD</w:t>
      </w:r>
    </w:p>
    <w:p>
      <w:pPr>
        <w:pStyle w:val="ListBullet"/>
      </w:pPr>
      <w:r>
        <w:t>BJ:</w:t>
      </w:r>
      <w:r>
        <w:rPr>
          <w:i/>
        </w:rPr>
        <w:t xml:space="preserve"> car elle a péché contre Yahvé</w:t>
      </w:r>
    </w:p>
    <w:p>
      <w:pPr>
        <w:pStyle w:val="ListBullet"/>
      </w:pPr>
      <w:r>
        <w:t>TOB:</w:t>
      </w:r>
      <w:r>
        <w:rPr>
          <w:i/>
        </w:rPr>
        <w:t xml:space="preserve"> *car elle est fautive envers le SEIGNEUR</w:t>
      </w:r>
    </w:p>
    <w:p>
      <w:pPr>
        <w:pStyle w:val="ListBullet"/>
      </w:pPr>
      <w:r>
        <w:t>LUT:</w:t>
      </w:r>
      <w:r>
        <w:rPr>
          <w:i/>
        </w:rPr>
        <w:t xml:space="preserve"> denn sie hat wider den HERRN gesündigt</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[[@BibleBHS:JER 50:15]][[BibleBHS:JER 50:15]]</w:t>
      </w:r>
    </w:p>
    <w:p>
      <w:r>
        <w:rPr>
          <w:b/>
        </w:rPr>
        <w:t>Remark:</w:t>
      </w:r>
      <w:r>
        <w:t xml:space="preserve"> </w:t>
      </w:r>
      <w:r>
        <w:t>None</w:t>
      </w:r>
    </w:p>
    <w:p>
      <w:r>
        <w:rPr>
          <w:b/>
        </w:rPr>
        <w:t>Suggestion:</w:t>
      </w:r>
      <w:r>
        <w:t xml:space="preserve"> </w:t>
      </w:r>
      <w:r>
        <w:t>around</w:t>
      </w:r>
    </w:p>
    <w:p>
      <w:pPr>
        <w:pStyle w:val="Heading3"/>
      </w:pPr>
      <w:r>
        <w:t>Alternative 1</w:t>
      </w:r>
    </w:p>
    <w:p>
      <w:r>
        <w:t>סביב</w:t>
      </w:r>
    </w:p>
    <w:p>
      <w:r>
        <w:t>Rating: A</w:t>
      </w:r>
    </w:p>
    <w:p>
      <w:pPr>
        <w:pStyle w:val="ListBullet"/>
      </w:pPr>
      <w:r>
        <w:t>RSV:</w:t>
      </w:r>
      <w:r>
        <w:rPr>
          <w:i/>
        </w:rPr>
        <w:t xml:space="preserve"> round about</w:t>
      </w:r>
    </w:p>
    <w:p>
      <w:pPr>
        <w:pStyle w:val="ListBullet"/>
      </w:pPr>
      <w:r>
        <w:t>BJ:</w:t>
      </w:r>
      <w:r>
        <w:rPr>
          <w:i/>
        </w:rPr>
        <w:t xml:space="preserve"> de tous côtés</w:t>
      </w:r>
    </w:p>
    <w:p>
      <w:pPr>
        <w:pStyle w:val="ListBullet"/>
      </w:pPr>
      <w:r>
        <w:t>TOB:</w:t>
      </w:r>
      <w:r>
        <w:rPr>
          <w:i/>
        </w:rPr>
        <w:t xml:space="preserve"> tout autour d'elle</w:t>
      </w:r>
    </w:p>
    <w:p>
      <w:pPr>
        <w:pStyle w:val="ListBullet"/>
      </w:pPr>
      <w:r>
        <w:t>LUT:</w:t>
      </w:r>
      <w:r>
        <w:rPr>
          <w:i/>
        </w:rPr>
        <w:t xml:space="preserve"> ringsum</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[[@BibleBHS:JER 50:17]][[BibleBHS:JER 50:17]]</w:t>
      </w:r>
    </w:p>
    <w:p>
      <w:r>
        <w:rPr>
          <w:b/>
        </w:rPr>
        <w:t>Remark:</w:t>
      </w:r>
      <w:r>
        <w:t xml:space="preserve"> </w:t>
      </w:r>
      <w:r>
        <w:t>See a similar textual problem in 49.30 above.</w:t>
      </w:r>
    </w:p>
    <w:p>
      <w:r>
        <w:rPr>
          <w:b/>
        </w:rPr>
        <w:t>Suggestion:</w:t>
      </w:r>
      <w:r>
        <w:t xml:space="preserve"> </w:t>
      </w:r>
      <w:r>
        <w:t>Nebuchadrezzar</w:t>
      </w:r>
    </w:p>
    <w:p>
      <w:pPr>
        <w:pStyle w:val="Heading3"/>
      </w:pPr>
      <w:r>
        <w:t>Alternative 1</w:t>
      </w:r>
    </w:p>
    <w:p>
      <w:r>
        <w:t>נבוכדראצר</w:t>
      </w:r>
    </w:p>
    <w:p>
      <w:r>
        <w:t>Rating: A</w:t>
      </w:r>
    </w:p>
    <w:p>
      <w:pPr>
        <w:pStyle w:val="ListBullet"/>
      </w:pPr>
      <w:r>
        <w:t>RSV:</w:t>
      </w:r>
      <w:r>
        <w:rPr>
          <w:i/>
        </w:rPr>
        <w:t xml:space="preserve"> Nebuchadrezzar</w:t>
      </w:r>
    </w:p>
    <w:p>
      <w:pPr>
        <w:pStyle w:val="ListBullet"/>
      </w:pPr>
      <w:r>
        <w:t>BJ:</w:t>
      </w:r>
      <w:r>
        <w:rPr>
          <w:i/>
        </w:rPr>
        <w:t xml:space="preserve"> Nabuchodonosor</w:t>
      </w:r>
    </w:p>
    <w:p>
      <w:pPr>
        <w:pStyle w:val="ListBullet"/>
      </w:pPr>
      <w:r>
        <w:t>TOB:</w:t>
      </w:r>
      <w:r>
        <w:rPr>
          <w:i/>
        </w:rPr>
        <w:t xml:space="preserve"> Nabuchodonosor</w:t>
      </w:r>
    </w:p>
    <w:p>
      <w:pPr>
        <w:pStyle w:val="ListBullet"/>
      </w:pPr>
      <w:r>
        <w:t>LUT:</w:t>
      </w:r>
      <w:r>
        <w:rPr>
          <w:i/>
        </w:rPr>
        <w:t xml:space="preserve"> Nebukadnezar</w:t>
      </w:r>
    </w:p>
    <w:p>
      <w:pPr>
        <w:pStyle w:val="Heading3"/>
      </w:pPr>
      <w:r>
        <w:t>Alternative 2</w:t>
      </w:r>
    </w:p>
    <w:p>
      <w:r>
        <w:t>[-] (= Brockington)</w:t>
      </w:r>
    </w:p>
    <w:p>
      <w:r>
        <w:t>Rating: None</w:t>
      </w:r>
    </w:p>
    <w:p>
      <w:pPr>
        <w:pStyle w:val="ListBullet"/>
      </w:pPr>
      <w:r>
        <w:t>NEB:</w:t>
      </w:r>
      <w:r>
        <w:rPr>
          <w:i/>
        </w:rPr>
        <w:t xml:space="preserve"> *[-]</w:t>
      </w:r>
    </w:p>
    <w:p>
      <w:r>
        <w:t>Factors: 1, 4, 6</w:t>
      </w:r>
    </w:p>
    <w:p>
      <w:pPr>
        <w:pStyle w:val="Heading2"/>
      </w:pPr>
      <w:r>
        <w:t>[[@BibleBHS:JER 50:21]][[BibleBHS:JER 50:21]]</w:t>
      </w:r>
    </w:p>
    <w:p>
      <w:r>
        <w:rPr>
          <w:b/>
        </w:rPr>
        <w:t>Remark:</w:t>
      </w:r>
      <w:r>
        <w:t xml:space="preserve"> </w:t>
      </w:r>
      <w:r>
        <w:t>None</w:t>
      </w:r>
    </w:p>
    <w:p>
      <w:r>
        <w:rPr>
          <w:b/>
        </w:rPr>
        <w:t>Suggestion:</w:t>
      </w:r>
      <w:r>
        <w:t xml:space="preserve"> </w:t>
      </w:r>
      <w:r>
        <w:t>and put a ban (imperative singular) upon what they leave (literally: behind them)</w:t>
      </w:r>
    </w:p>
    <w:p>
      <w:pPr>
        <w:pStyle w:val="Heading3"/>
      </w:pPr>
      <w:r>
        <w:t>Alternative 1</w:t>
      </w:r>
    </w:p>
    <w:p>
      <w:r>
        <w:t>והחרם אחריהם</w:t>
      </w:r>
    </w:p>
    <w:p>
      <w:r>
        <w:t>Rating: B</w:t>
      </w:r>
    </w:p>
    <w:p>
      <w:pPr>
        <w:pStyle w:val="ListBullet"/>
      </w:pPr>
      <w:r>
        <w:t>RSV:</w:t>
      </w:r>
      <w:r>
        <w:rPr>
          <w:i/>
        </w:rPr>
        <w:t xml:space="preserve"> and utterly destroy after them</w:t>
      </w:r>
    </w:p>
    <w:p>
      <w:pPr>
        <w:pStyle w:val="Heading3"/>
      </w:pPr>
      <w:r>
        <w:t>Alternative 2</w:t>
      </w:r>
    </w:p>
    <w:p>
      <w:r>
        <w:t>[והחרימם]</w:t>
      </w:r>
    </w:p>
    <w:p>
      <w:r>
        <w:t>Rating: None</w:t>
      </w:r>
    </w:p>
    <w:p>
      <w:pPr>
        <w:pStyle w:val="ListBullet"/>
      </w:pPr>
      <w:r>
        <w:t>NEB:</w:t>
      </w:r>
      <w:r>
        <w:rPr>
          <w:i/>
        </w:rPr>
        <w:t xml:space="preserve"> *and destroy them</w:t>
      </w:r>
    </w:p>
    <w:p>
      <w:r>
        <w:t>Factors: 1, 4</w:t>
      </w:r>
    </w:p>
    <w:p>
      <w:pPr>
        <w:pStyle w:val="Heading3"/>
      </w:pPr>
      <w:r>
        <w:t>Alternative 3</w:t>
      </w:r>
    </w:p>
    <w:p>
      <w:r>
        <w:t>[והחרם אחריתם]</w:t>
      </w:r>
    </w:p>
    <w:p>
      <w:r>
        <w:t>Rating: None</w:t>
      </w:r>
    </w:p>
    <w:p>
      <w:pPr>
        <w:pStyle w:val="ListBullet"/>
      </w:pPr>
      <w:r>
        <w:t>BJ:</w:t>
      </w:r>
      <w:r>
        <w:rPr>
          <w:i/>
        </w:rPr>
        <w:t xml:space="preserve"> *extermine-les jusqu'au dernier</w:t>
      </w:r>
    </w:p>
    <w:p>
      <w:pPr>
        <w:pStyle w:val="ListBullet"/>
      </w:pPr>
      <w:r>
        <w:t>TOB:</w:t>
      </w:r>
      <w:r>
        <w:rPr>
          <w:i/>
        </w:rPr>
        <w:t xml:space="preserve"> *et offre-moi ceux qui y restent (en note: "Litt. voue à l'interdit ...")</w:t>
      </w:r>
    </w:p>
    <w:p>
      <w:pPr>
        <w:pStyle w:val="ListBullet"/>
      </w:pPr>
      <w:r>
        <w:t>LUT:</w:t>
      </w:r>
      <w:r>
        <w:rPr>
          <w:i/>
        </w:rPr>
        <w:t xml:space="preserve"> und vollziehe den Bann an ihren Nachkommen</w:t>
      </w:r>
    </w:p>
    <w:p>
      <w:r>
        <w:t>Factors: 1, 4</w:t>
      </w:r>
    </w:p>
    <w:p>
      <w:pPr>
        <w:pStyle w:val="Heading2"/>
      </w:pPr>
      <w:r>
        <w:t>[[@BibleBHS:JER 50:26]][[BibleBHS:JER 50:26]]</w:t>
      </w:r>
    </w:p>
    <w:p>
      <w:r>
        <w:rPr>
          <w:b/>
        </w:rPr>
        <w:t>Remark:</w:t>
      </w:r>
      <w:r>
        <w:t xml:space="preserve"> </w:t>
      </w:r>
      <w:r>
        <w:t>None</w:t>
      </w:r>
    </w:p>
    <w:p>
      <w:r>
        <w:rPr>
          <w:b/>
        </w:rPr>
        <w:t>Suggestion:</w:t>
      </w:r>
      <w:r>
        <w:t xml:space="preserve"> </w:t>
      </w:r>
      <w:r>
        <w:t>from every part</w:t>
      </w:r>
    </w:p>
    <w:p>
      <w:pPr>
        <w:pStyle w:val="Heading3"/>
      </w:pPr>
      <w:r>
        <w:t>Alternative 1</w:t>
      </w:r>
    </w:p>
    <w:p>
      <w:r>
        <w:t>באו־לה מקץ</w:t>
      </w:r>
    </w:p>
    <w:p>
      <w:r>
        <w:t>Rating: C</w:t>
      </w:r>
    </w:p>
    <w:p>
      <w:pPr>
        <w:pStyle w:val="ListBullet"/>
      </w:pPr>
      <w:r>
        <w:t>RSV:</w:t>
      </w:r>
      <w:r>
        <w:rPr>
          <w:i/>
        </w:rPr>
        <w:t xml:space="preserve"> come against her from every quarter</w:t>
      </w:r>
    </w:p>
    <w:p>
      <w:pPr>
        <w:pStyle w:val="ListBullet"/>
      </w:pPr>
      <w:r>
        <w:t>BJ:</w:t>
      </w:r>
      <w:r>
        <w:rPr>
          <w:i/>
        </w:rPr>
        <w:t xml:space="preserve"> *venez-y de partout</w:t>
      </w:r>
    </w:p>
    <w:p>
      <w:pPr>
        <w:pStyle w:val="ListBullet"/>
      </w:pPr>
      <w:r>
        <w:t>TOB:</w:t>
      </w:r>
      <w:r>
        <w:rPr>
          <w:i/>
        </w:rPr>
        <w:t xml:space="preserve"> *venez vers elle du bout du monde (en note: "Litt. de la fin ...")</w:t>
      </w:r>
    </w:p>
    <w:p>
      <w:pPr>
        <w:pStyle w:val="ListBullet"/>
      </w:pPr>
      <w:r>
        <w:t>LUT:</w:t>
      </w:r>
      <w:r>
        <w:rPr>
          <w:i/>
        </w:rPr>
        <w:t xml:space="preserve"> kommt her gegen dies Land von allen Enden</w:t>
      </w:r>
    </w:p>
    <w:p>
      <w:pPr>
        <w:pStyle w:val="Heading3"/>
      </w:pPr>
      <w:r>
        <w:t>Alternative 2</w:t>
      </w:r>
    </w:p>
    <w:p>
      <w:r>
        <w:t>[בא לה הקציר] (= Brockington)</w:t>
      </w:r>
    </w:p>
    <w:p>
      <w:r>
        <w:t>Rating: None</w:t>
      </w:r>
    </w:p>
    <w:p>
      <w:pPr>
        <w:pStyle w:val="ListBullet"/>
      </w:pPr>
      <w:r>
        <w:t>NEB:</w:t>
      </w:r>
      <w:r>
        <w:rPr>
          <w:i/>
        </w:rPr>
        <w:t xml:space="preserve"> *her harvest-time has come</w:t>
      </w:r>
    </w:p>
    <w:p>
      <w:r>
        <w:t>Factors: 14</w:t>
      </w:r>
    </w:p>
    <w:p>
      <w:pPr>
        <w:pStyle w:val="Heading2"/>
      </w:pPr>
      <w:r>
        <w:t>[[@BibleBHS:JER 50:28]][[BibleBHS:JER 50:28]]</w:t>
      </w:r>
    </w:p>
    <w:p>
      <w:r>
        <w:rPr>
          <w:b/>
        </w:rPr>
        <w:t>Remark:</w:t>
      </w:r>
      <w:r>
        <w:t xml:space="preserve"> </w:t>
      </w:r>
      <w:r>
        <w:t>None</w:t>
      </w:r>
    </w:p>
    <w:p>
      <w:r>
        <w:rPr>
          <w:b/>
        </w:rPr>
        <w:t>Suggestion:</w:t>
      </w:r>
      <w:r>
        <w:t xml:space="preserve"> </w:t>
      </w:r>
      <w:r>
        <w:t>the vengeance of his temple</w:t>
      </w:r>
    </w:p>
    <w:p>
      <w:pPr>
        <w:pStyle w:val="Heading3"/>
      </w:pPr>
      <w:r>
        <w:t>Alternative 1</w:t>
      </w:r>
    </w:p>
    <w:p>
      <w:r>
        <w:t>נקמת היכלו</w:t>
      </w:r>
    </w:p>
    <w:p>
      <w:r>
        <w:t>Rating: A</w:t>
      </w:r>
    </w:p>
    <w:p>
      <w:pPr>
        <w:pStyle w:val="ListBullet"/>
      </w:pPr>
      <w:r>
        <w:t>RSV:</w:t>
      </w:r>
      <w:r>
        <w:rPr>
          <w:i/>
        </w:rPr>
        <w:t xml:space="preserve"> vengeance for his temple</w:t>
      </w:r>
    </w:p>
    <w:p>
      <w:pPr>
        <w:pStyle w:val="ListBullet"/>
      </w:pPr>
      <w:r>
        <w:t>BJ:</w:t>
      </w:r>
      <w:r>
        <w:rPr>
          <w:i/>
        </w:rPr>
        <w:t xml:space="preserve"> la vengeance de son Temple</w:t>
      </w:r>
    </w:p>
    <w:p>
      <w:pPr>
        <w:pStyle w:val="ListBullet"/>
      </w:pPr>
      <w:r>
        <w:t>TOB:</w:t>
      </w:r>
      <w:r>
        <w:rPr>
          <w:i/>
        </w:rPr>
        <w:t xml:space="preserve"> *la vengeance du ciel (en note: "Litt. la vengeance de son palais ...")</w:t>
      </w:r>
    </w:p>
    <w:p>
      <w:pPr>
        <w:pStyle w:val="ListBullet"/>
      </w:pPr>
      <w:r>
        <w:t>LUT:</w:t>
      </w:r>
      <w:r>
        <w:rPr>
          <w:i/>
        </w:rPr>
        <w:t xml:space="preserve"> die Vergeltung für seinen Tempel</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[[@BibleBHS:JER 50:32]][[BibleBHS:JER 50:32]]</w:t>
      </w:r>
    </w:p>
    <w:p>
      <w:r>
        <w:rPr>
          <w:b/>
        </w:rPr>
        <w:t>Remark:</w:t>
      </w:r>
      <w:r>
        <w:t xml:space="preserve"> </w:t>
      </w:r>
      <w:r>
        <w:t>None</w:t>
      </w:r>
    </w:p>
    <w:p>
      <w:r>
        <w:rPr>
          <w:b/>
        </w:rPr>
        <w:t>Suggestion:</w:t>
      </w:r>
      <w:r>
        <w:t xml:space="preserve"> </w:t>
      </w:r>
      <w:r>
        <w:t>in his cities</w:t>
      </w:r>
    </w:p>
    <w:p>
      <w:pPr>
        <w:pStyle w:val="Heading3"/>
      </w:pPr>
      <w:r>
        <w:t>Alternative 1</w:t>
      </w:r>
    </w:p>
    <w:p>
      <w:r>
        <w:t>בעריו</w:t>
      </w:r>
    </w:p>
    <w:p>
      <w:r>
        <w:t>Rating: B</w:t>
      </w:r>
    </w:p>
    <w:p>
      <w:pPr>
        <w:pStyle w:val="ListBullet"/>
      </w:pPr>
      <w:r>
        <w:t>RSV:</w:t>
      </w:r>
      <w:r>
        <w:rPr>
          <w:i/>
        </w:rPr>
        <w:t xml:space="preserve"> in his cities</w:t>
      </w:r>
    </w:p>
    <w:p>
      <w:pPr>
        <w:pStyle w:val="ListBullet"/>
      </w:pPr>
      <w:r>
        <w:t>BJ:</w:t>
      </w:r>
      <w:r>
        <w:rPr>
          <w:i/>
        </w:rPr>
        <w:t xml:space="preserve"> à ses villes</w:t>
      </w:r>
    </w:p>
    <w:p>
      <w:pPr>
        <w:pStyle w:val="ListBullet"/>
      </w:pPr>
      <w:r>
        <w:t>TOB:</w:t>
      </w:r>
      <w:r>
        <w:rPr>
          <w:i/>
        </w:rPr>
        <w:t xml:space="preserve"> dans ses villes</w:t>
      </w:r>
    </w:p>
    <w:p>
      <w:pPr>
        <w:pStyle w:val="ListBullet"/>
      </w:pPr>
      <w:r>
        <w:t>LUT:</w:t>
      </w:r>
      <w:r>
        <w:rPr>
          <w:i/>
        </w:rPr>
        <w:t xml:space="preserve"> an seine Städte</w:t>
      </w:r>
    </w:p>
    <w:p>
      <w:pPr>
        <w:pStyle w:val="Heading3"/>
      </w:pPr>
      <w:r>
        <w:t>Alternative 2</w:t>
      </w:r>
    </w:p>
    <w:p>
      <w:r>
        <w:t>[ביערו] (= Brockington)</w:t>
      </w:r>
    </w:p>
    <w:p>
      <w:r>
        <w:t>Rating: None</w:t>
      </w:r>
    </w:p>
    <w:p>
      <w:pPr>
        <w:pStyle w:val="ListBullet"/>
      </w:pPr>
      <w:r>
        <w:t>NEB:</w:t>
      </w:r>
      <w:r>
        <w:rPr>
          <w:i/>
        </w:rPr>
        <w:t xml:space="preserve"> *in the heath around her</w:t>
      </w:r>
    </w:p>
    <w:p>
      <w:r>
        <w:t>Factors: 5</w:t>
      </w:r>
    </w:p>
    <w:p>
      <w:pPr>
        <w:pStyle w:val="Heading2"/>
      </w:pPr>
      <w:r>
        <w:t>[[@BibleBHS:JER 50:38]][[BibleBHS:JER 50:38]]</w:t>
      </w:r>
    </w:p>
    <w:p>
      <w:r>
        <w:rPr>
          <w:b/>
        </w:rPr>
        <w:t>Remark:</w:t>
      </w:r>
      <w:r>
        <w:t xml:space="preserve"> </w:t>
      </w:r>
      <w:r>
        <w:t>None</w:t>
      </w:r>
    </w:p>
    <w:p>
      <w:r>
        <w:rPr>
          <w:b/>
        </w:rPr>
        <w:t>Suggestion:</w:t>
      </w:r>
      <w:r>
        <w:t xml:space="preserve"> </w:t>
      </w:r>
      <w:r>
        <w:t>a drought (drouth)</w:t>
      </w:r>
    </w:p>
    <w:p>
      <w:pPr>
        <w:pStyle w:val="Heading3"/>
      </w:pPr>
      <w:r>
        <w:t>Alternative 1</w:t>
      </w:r>
    </w:p>
    <w:p>
      <w:r>
        <w:t>חֹרֶב</w:t>
      </w:r>
    </w:p>
    <w:p>
      <w:r>
        <w:t>Rating: C</w:t>
      </w:r>
    </w:p>
    <w:p>
      <w:pPr>
        <w:pStyle w:val="ListBullet"/>
      </w:pPr>
      <w:r>
        <w:t>RSV:</w:t>
      </w:r>
      <w:r>
        <w:rPr>
          <w:i/>
        </w:rPr>
        <w:t xml:space="preserve"> a drought</w:t>
      </w:r>
    </w:p>
    <w:p>
      <w:pPr>
        <w:pStyle w:val="ListBullet"/>
      </w:pPr>
      <w:r>
        <w:t>BJ:</w:t>
      </w:r>
      <w:r>
        <w:rPr>
          <w:i/>
        </w:rPr>
        <w:t xml:space="preserve"> sécheresse</w:t>
      </w:r>
    </w:p>
    <w:p>
      <w:pPr>
        <w:pStyle w:val="ListBullet"/>
      </w:pPr>
      <w:r>
        <w:t>LUT:</w:t>
      </w:r>
      <w:r>
        <w:rPr>
          <w:i/>
        </w:rPr>
        <w:t xml:space="preserve"> Dürre</w:t>
      </w:r>
    </w:p>
    <w:p>
      <w:pPr>
        <w:pStyle w:val="Heading3"/>
      </w:pPr>
      <w:r>
        <w:t>Alternative 2</w:t>
      </w:r>
    </w:p>
    <w:p>
      <w:r>
        <w:t>חרב = [חֶרֶב] (= Brockington)</w:t>
      </w:r>
    </w:p>
    <w:p>
      <w:r>
        <w:t>Rating: None</w:t>
      </w:r>
    </w:p>
    <w:p>
      <w:pPr>
        <w:pStyle w:val="ListBullet"/>
      </w:pPr>
      <w:r>
        <w:t>NEB:</w:t>
      </w:r>
      <w:r>
        <w:rPr>
          <w:i/>
        </w:rPr>
        <w:t xml:space="preserve"> a sword</w:t>
      </w:r>
    </w:p>
    <w:p>
      <w:pPr>
        <w:pStyle w:val="ListBullet"/>
      </w:pPr>
      <w:r>
        <w:t>TOB:</w:t>
      </w:r>
      <w:r>
        <w:rPr>
          <w:i/>
        </w:rPr>
        <w:t xml:space="preserve"> épée</w:t>
      </w:r>
    </w:p>
    <w:p>
      <w:r>
        <w:t>Factors: 1, 4</w:t>
      </w:r>
    </w:p>
    <w:p>
      <w:pPr>
        <w:pStyle w:val="Heading2"/>
      </w:pPr>
      <w:r>
        <w:t>[[BibleBHS:JER 50:38]]</w:t>
      </w:r>
    </w:p>
    <w:p>
      <w:r>
        <w:rPr>
          <w:b/>
        </w:rPr>
        <w:t>Remark:</w:t>
      </w:r>
      <w:r>
        <w:t xml:space="preserve"> </w:t>
      </w:r>
      <w:r>
        <w:t>None</w:t>
      </w:r>
    </w:p>
    <w:p>
      <w:r>
        <w:rPr>
          <w:b/>
        </w:rPr>
        <w:t>Suggestion:</w:t>
      </w:r>
      <w:r>
        <w:t xml:space="preserve"> </w:t>
      </w:r>
      <w:r>
        <w:t>they are mad</w:t>
      </w:r>
    </w:p>
    <w:p>
      <w:pPr>
        <w:pStyle w:val="Heading3"/>
      </w:pPr>
      <w:r>
        <w:t>Alternative 1</w:t>
      </w:r>
    </w:p>
    <w:p>
      <w:r>
        <w:t>יִתְהֹלָלוּ</w:t>
      </w:r>
    </w:p>
    <w:p>
      <w:r>
        <w:t>Rating: C</w:t>
      </w:r>
    </w:p>
    <w:p>
      <w:pPr>
        <w:pStyle w:val="ListBullet"/>
      </w:pPr>
      <w:r>
        <w:t>RSV:</w:t>
      </w:r>
      <w:r>
        <w:rPr>
          <w:i/>
        </w:rPr>
        <w:t xml:space="preserve"> (and) they are mad</w:t>
      </w:r>
    </w:p>
    <w:p>
      <w:pPr>
        <w:pStyle w:val="ListBullet"/>
      </w:pPr>
      <w:r>
        <w:t>BJ:</w:t>
      </w:r>
      <w:r>
        <w:rPr>
          <w:i/>
        </w:rPr>
        <w:t xml:space="preserve"> ils se passionnent</w:t>
      </w:r>
    </w:p>
    <w:p>
      <w:pPr>
        <w:pStyle w:val="ListBullet"/>
      </w:pPr>
      <w:r>
        <w:t>TOB:</w:t>
      </w:r>
      <w:r>
        <w:rPr>
          <w:i/>
        </w:rPr>
        <w:t xml:space="preserve"> *les font délirer</w:t>
      </w:r>
    </w:p>
    <w:p>
      <w:pPr>
        <w:pStyle w:val="ListBullet"/>
      </w:pPr>
      <w:r>
        <w:t>LUT:</w:t>
      </w:r>
      <w:r>
        <w:rPr>
          <w:i/>
        </w:rPr>
        <w:t xml:space="preserve"> sind sie toll geworden</w:t>
      </w:r>
    </w:p>
    <w:p>
      <w:pPr>
        <w:pStyle w:val="Heading3"/>
      </w:pPr>
      <w:r>
        <w:t>Alternative 2</w:t>
      </w:r>
    </w:p>
    <w:p>
      <w:r>
        <w:t>יתהללו = [יִתְהַלָּלוּ] (= Brockington)</w:t>
      </w:r>
    </w:p>
    <w:p>
      <w:r>
        <w:t>Rating: None</w:t>
      </w:r>
    </w:p>
    <w:p>
      <w:pPr>
        <w:pStyle w:val="ListBullet"/>
      </w:pPr>
      <w:r>
        <w:t>NEB:</w:t>
      </w:r>
      <w:r>
        <w:rPr>
          <w:i/>
        </w:rPr>
        <w:t xml:space="preserve"> (a land ... that) glories in ...</w:t>
      </w:r>
    </w:p>
    <w:p>
      <w:r>
        <w:t>Factors: 4, 5</w:t>
      </w:r>
    </w:p>
    <w:p>
      <w:pPr>
        <w:pStyle w:val="Heading2"/>
      </w:pPr>
      <w:r>
        <w:t>[[@BibleBHS:JER 50:44]][[BibleBHS:JER 50:44]]</w:t>
      </w:r>
    </w:p>
    <w:p>
      <w:r>
        <w:rPr>
          <w:b/>
        </w:rPr>
        <w:t>Remark:</w:t>
      </w:r>
      <w:r>
        <w:t xml:space="preserve"> </w:t>
      </w:r>
      <w:r>
        <w:t>See the same textual problem above in 49.19.</w:t>
      </w:r>
    </w:p>
    <w:p>
      <w:r>
        <w:rPr>
          <w:b/>
        </w:rPr>
        <w:t>Suggestion:</w:t>
      </w:r>
      <w:r>
        <w:t xml:space="preserve"> </w:t>
      </w:r>
      <w:r>
        <w:t>and who will summon me</w:t>
      </w:r>
    </w:p>
    <w:p>
      <w:pPr>
        <w:pStyle w:val="Heading3"/>
      </w:pPr>
      <w:r>
        <w:t>Alternative 1</w:t>
      </w:r>
    </w:p>
    <w:p>
      <w:r>
        <w:t>וּמִי יוֹעִדֶנִּי</w:t>
      </w:r>
    </w:p>
    <w:p>
      <w:r>
        <w:t>Rating: B</w:t>
      </w:r>
    </w:p>
    <w:p>
      <w:pPr>
        <w:pStyle w:val="ListBullet"/>
      </w:pPr>
      <w:r>
        <w:t>RSV:</w:t>
      </w:r>
      <w:r>
        <w:rPr>
          <w:i/>
        </w:rPr>
        <w:t xml:space="preserve"> who will summon me</w:t>
      </w:r>
    </w:p>
    <w:p>
      <w:pPr>
        <w:pStyle w:val="ListBullet"/>
      </w:pPr>
      <w:r>
        <w:t>BJ:</w:t>
      </w:r>
      <w:r>
        <w:rPr>
          <w:i/>
        </w:rPr>
        <w:t xml:space="preserve"> qui pourrait m'assigner en justice</w:t>
      </w:r>
    </w:p>
    <w:p>
      <w:pPr>
        <w:pStyle w:val="ListBullet"/>
      </w:pPr>
      <w:r>
        <w:t>TOB:</w:t>
      </w:r>
      <w:r>
        <w:rPr>
          <w:i/>
        </w:rPr>
        <w:t xml:space="preserve"> qui pourrait m'assigner en justice</w:t>
      </w:r>
    </w:p>
    <w:p>
      <w:pPr>
        <w:pStyle w:val="ListBullet"/>
      </w:pPr>
      <w:r>
        <w:t>LUT:</w:t>
      </w:r>
      <w:r>
        <w:rPr>
          <w:i/>
        </w:rPr>
        <w:t xml:space="preserve"> wer will mich meistern</w:t>
      </w:r>
    </w:p>
    <w:p>
      <w:pPr>
        <w:pStyle w:val="Heading3"/>
      </w:pPr>
      <w:r>
        <w:t>Alternative 2</w:t>
      </w:r>
    </w:p>
    <w:p>
      <w:r>
        <w:t>[וּמִי יְעוּדֶנִּי] (= Brockington)</w:t>
      </w:r>
    </w:p>
    <w:p>
      <w:r>
        <w:t>Rating: None</w:t>
      </w:r>
    </w:p>
    <w:p>
      <w:pPr>
        <w:pStyle w:val="ListBullet"/>
      </w:pPr>
      <w:r>
        <w:t>NEB:</w:t>
      </w:r>
      <w:r>
        <w:rPr>
          <w:i/>
        </w:rPr>
        <w:t xml:space="preserve"> who is my equal</w:t>
      </w:r>
    </w:p>
    <w:p>
      <w:r>
        <w:t>Factors: 14</w:t>
      </w:r>
    </w:p>
    <w:p>
      <w:pPr>
        <w:pStyle w:val="Heading2"/>
      </w:pPr>
      <w:r>
        <w:t>[[@BibleBHS:JER 51:1]][[BibleBHS:JER 51:1]]</w:t>
      </w:r>
    </w:p>
    <w:p>
      <w:r>
        <w:rPr>
          <w:b/>
        </w:rPr>
        <w:t>Remark:</w:t>
      </w:r>
      <w:r>
        <w:t xml:space="preserve"> </w:t>
      </w:r>
      <w:r>
        <w:t>This expression is an esoteric expression, known as athbash, which refers to the Chaldeans.</w:t>
      </w:r>
    </w:p>
    <w:p>
      <w:r>
        <w:rPr>
          <w:b/>
        </w:rPr>
        <w:t>Suggestion:</w:t>
      </w:r>
      <w:r>
        <w:t xml:space="preserve"> </w:t>
      </w:r>
      <w:r>
        <w:t>of "the Heart of my adversaries"</w:t>
      </w:r>
    </w:p>
    <w:p>
      <w:pPr>
        <w:pStyle w:val="Heading3"/>
      </w:pPr>
      <w:r>
        <w:t>Alternative 1</w:t>
      </w:r>
    </w:p>
    <w:p>
      <w:r>
        <w:t>לב קמי</w:t>
      </w:r>
    </w:p>
    <w:p>
      <w:r>
        <w:t>Rating: B</w:t>
      </w:r>
    </w:p>
    <w:p>
      <w:pPr>
        <w:pStyle w:val="ListBullet"/>
      </w:pPr>
      <w:r>
        <w:t>BJ:</w:t>
      </w:r>
      <w:r>
        <w:rPr>
          <w:i/>
        </w:rPr>
        <w:t xml:space="preserve"> *de Leb Qamaï</w:t>
      </w:r>
    </w:p>
    <w:p>
      <w:pPr>
        <w:pStyle w:val="ListBullet"/>
      </w:pPr>
      <w:r>
        <w:t>TOB:</w:t>
      </w:r>
      <w:r>
        <w:rPr>
          <w:i/>
        </w:rPr>
        <w:t xml:space="preserve"> *du "coeur de mes adversaires"</w:t>
      </w:r>
    </w:p>
    <w:p>
      <w:pPr>
        <w:pStyle w:val="ListBullet"/>
      </w:pPr>
      <w:r>
        <w:t>LUT:</w:t>
      </w:r>
      <w:r>
        <w:rPr>
          <w:i/>
        </w:rPr>
        <w:t xml:space="preserve"> die sich gegen mich erhoben haben</w:t>
      </w:r>
    </w:p>
    <w:p>
      <w:pPr>
        <w:pStyle w:val="Heading3"/>
      </w:pPr>
      <w:r>
        <w:t>Alternative 2</w:t>
      </w:r>
    </w:p>
    <w:p>
      <w:r>
        <w:t>[כשדים]</w:t>
      </w:r>
    </w:p>
    <w:p>
      <w:r>
        <w:t>Rating: None</w:t>
      </w:r>
    </w:p>
    <w:p>
      <w:pPr>
        <w:pStyle w:val="ListBullet"/>
      </w:pPr>
      <w:r>
        <w:t>RSV:</w:t>
      </w:r>
      <w:r>
        <w:rPr>
          <w:i/>
        </w:rPr>
        <w:t xml:space="preserve"> *of Chaldea</w:t>
      </w:r>
    </w:p>
    <w:p>
      <w:r>
        <w:t>Factors: 6</w:t>
      </w:r>
    </w:p>
    <w:p>
      <w:pPr>
        <w:pStyle w:val="Heading3"/>
      </w:pPr>
      <w:r>
        <w:t>Alternative 3</w:t>
      </w:r>
    </w:p>
    <w:p>
      <w:r>
        <w:t>[קמבול] (= Brockington)</w:t>
      </w:r>
    </w:p>
    <w:p>
      <w:r>
        <w:t>Rating: None</w:t>
      </w:r>
    </w:p>
    <w:p>
      <w:pPr>
        <w:pStyle w:val="ListBullet"/>
      </w:pPr>
      <w:r>
        <w:t>NEB:</w:t>
      </w:r>
      <w:r>
        <w:rPr>
          <w:i/>
        </w:rPr>
        <w:t xml:space="preserve"> *in Kambul</w:t>
      </w:r>
    </w:p>
    <w:p>
      <w:r>
        <w:t>Factors: 14</w:t>
      </w:r>
    </w:p>
    <w:p>
      <w:pPr>
        <w:pStyle w:val="Heading2"/>
      </w:pPr>
      <w:r>
        <w:t>[[@BibleBHS:JER 51:2]][[BibleBHS:JER 51:2]]</w:t>
      </w:r>
    </w:p>
    <w:p>
      <w:r>
        <w:rPr>
          <w:b/>
        </w:rPr>
        <w:t>Remark:</w:t>
      </w:r>
      <w:r>
        <w:t xml:space="preserve"> </w:t>
      </w:r>
      <w:r>
        <w:t>None</w:t>
      </w:r>
    </w:p>
    <w:p>
      <w:r>
        <w:rPr>
          <w:b/>
        </w:rPr>
        <w:t>Suggestion:</w:t>
      </w:r>
      <w:r>
        <w:t xml:space="preserve"> </w:t>
      </w:r>
      <w:r>
        <w:t>foreigners, and they winnow her</w:t>
      </w:r>
    </w:p>
    <w:p>
      <w:pPr>
        <w:pStyle w:val="Heading3"/>
      </w:pPr>
      <w:r>
        <w:t>Alternative 1</w:t>
      </w:r>
    </w:p>
    <w:p>
      <w:r>
        <w:t>זָרִים וזרוה</w:t>
      </w:r>
    </w:p>
    <w:p>
      <w:r>
        <w:t>Rating: C</w:t>
      </w:r>
    </w:p>
    <w:p>
      <w:pPr>
        <w:pStyle w:val="ListBullet"/>
      </w:pPr>
      <w:r>
        <w:t>TOB:</w:t>
      </w:r>
      <w:r>
        <w:rPr>
          <w:i/>
        </w:rPr>
        <w:t xml:space="preserve"> *des étrangers qui vannent</w:t>
      </w:r>
    </w:p>
    <w:p>
      <w:pPr>
        <w:pStyle w:val="Heading3"/>
      </w:pPr>
      <w:r>
        <w:t>Alternative 2</w:t>
      </w:r>
    </w:p>
    <w:p>
      <w:r>
        <w:t>זרים וזרוה = [ ... זֹרִים] (= Brockington)</w:t>
      </w:r>
    </w:p>
    <w:p>
      <w:r>
        <w:t>Rating: None</w:t>
      </w:r>
    </w:p>
    <w:p>
      <w:pPr>
        <w:pStyle w:val="ListBullet"/>
      </w:pPr>
      <w:r>
        <w:t>RSV:</w:t>
      </w:r>
      <w:r>
        <w:rPr>
          <w:i/>
        </w:rPr>
        <w:t xml:space="preserve"> winnowers, and they shall winnow her</w:t>
      </w:r>
    </w:p>
    <w:p>
      <w:pPr>
        <w:pStyle w:val="ListBullet"/>
      </w:pPr>
      <w:r>
        <w:t>NEB:</w:t>
      </w:r>
      <w:r>
        <w:rPr>
          <w:i/>
        </w:rPr>
        <w:t xml:space="preserve"> winnowers ..., who shall winnow her</w:t>
      </w:r>
    </w:p>
    <w:p>
      <w:pPr>
        <w:pStyle w:val="ListBullet"/>
      </w:pPr>
      <w:r>
        <w:t>BJ:</w:t>
      </w:r>
      <w:r>
        <w:rPr>
          <w:i/>
        </w:rPr>
        <w:t xml:space="preserve"> *des vanneurs pour la vanner</w:t>
      </w:r>
    </w:p>
    <w:p>
      <w:pPr>
        <w:pStyle w:val="ListBullet"/>
      </w:pPr>
      <w:r>
        <w:t>LUT:</w:t>
      </w:r>
      <w:r>
        <w:rPr>
          <w:i/>
        </w:rPr>
        <w:t xml:space="preserve"> Worfler ..., die sie worfeln sollen</w:t>
      </w:r>
    </w:p>
    <w:p>
      <w:r>
        <w:t>Factors: 6</w:t>
      </w:r>
    </w:p>
    <w:p>
      <w:pPr>
        <w:pStyle w:val="Heading2"/>
      </w:pPr>
      <w:r>
        <w:t>[[@BibleBHS:JER 51:3]][[BibleBHS:JER 51:3]]</w:t>
      </w:r>
    </w:p>
    <w:p>
      <w:r>
        <w:rPr>
          <w:b/>
        </w:rPr>
        <w:t>Remark:</w:t>
      </w:r>
      <w:r>
        <w:t xml:space="preserve"> </w:t>
      </w:r>
      <w:r>
        <w:t>In this case the Committee was equally divided. One half of the Committee preferred the MT following the KETIV reading, i.e. with the second יִדְרֹךְ, "that he may bend (his bow)". The rating was D. The translation is the following: "to (the archer who) bends: he should bend (his bow), and to (him who) boasts in his coat of mail, i.e. coat of armour". The other half of the Cormmittee proeferred the following reading: וְאַל ... אֶל־יִדְרֹךְ יִדְרֹך, also with a D rating. The translation is the following "to (the archer who) bends: he should bend (his bow), and he may not (boast in his coat of mail, i.e. coat of armour)".</w:t>
      </w:r>
    </w:p>
    <w:p>
      <w:r>
        <w:rPr>
          <w:b/>
        </w:rPr>
        <w:t>Suggestion:</w:t>
      </w:r>
      <w:r>
        <w:t xml:space="preserve"> </w:t>
      </w:r>
      <w:r>
        <w:t>See Remark</w:t>
      </w:r>
    </w:p>
    <w:p>
      <w:pPr>
        <w:pStyle w:val="Heading3"/>
      </w:pPr>
      <w:r>
        <w:t>Alternative 1</w:t>
      </w:r>
    </w:p>
    <w:p>
      <w:r>
        <w:t>אֶל ... ואֶל</w:t>
      </w:r>
    </w:p>
    <w:p>
      <w:r>
        <w:t>Rating: D</w:t>
      </w:r>
    </w:p>
    <w:p>
      <w:pPr>
        <w:pStyle w:val="ListBullet"/>
      </w:pPr>
      <w:r>
        <w:t>TOB:</w:t>
      </w:r>
      <w:r>
        <w:rPr>
          <w:i/>
        </w:rPr>
        <w:t xml:space="preserve"> *(n'épargnez ni l'archer qui bande ... ni celui qui)</w:t>
      </w:r>
    </w:p>
    <w:p>
      <w:pPr>
        <w:pStyle w:val="Heading3"/>
      </w:pPr>
      <w:r>
        <w:t>Alternative 2</w:t>
      </w:r>
    </w:p>
    <w:p>
      <w:r>
        <w:t>ואל ... אל = [וְאַל ... אֶל]</w:t>
      </w:r>
    </w:p>
    <w:p>
      <w:r>
        <w:t>Rating: D</w:t>
      </w:r>
    </w:p>
    <w:p>
      <w:pPr>
        <w:pStyle w:val="Heading3"/>
      </w:pPr>
      <w:r>
        <w:t>Alternative 3</w:t>
      </w:r>
    </w:p>
    <w:p>
      <w:r>
        <w:t>וְאַל ... אַל (= Brockington)</w:t>
      </w:r>
    </w:p>
    <w:p>
      <w:r>
        <w:t>Rating: None</w:t>
      </w:r>
    </w:p>
    <w:p>
      <w:pPr>
        <w:pStyle w:val="ListBullet"/>
      </w:pPr>
      <w:r>
        <w:t>RSV:</w:t>
      </w:r>
      <w:r>
        <w:rPr>
          <w:i/>
        </w:rPr>
        <w:t xml:space="preserve"> let not ... and let ... not</w:t>
      </w:r>
    </w:p>
    <w:p>
      <w:pPr>
        <w:pStyle w:val="ListBullet"/>
      </w:pPr>
      <w:r>
        <w:t>NEB:</w:t>
      </w:r>
      <w:r>
        <w:rPr>
          <w:i/>
        </w:rPr>
        <w:t xml:space="preserve"> how shall ... or</w:t>
      </w:r>
    </w:p>
    <w:p>
      <w:pPr>
        <w:pStyle w:val="ListBullet"/>
      </w:pPr>
      <w:r>
        <w:t>BJ:</w:t>
      </w:r>
      <w:r>
        <w:rPr>
          <w:i/>
        </w:rPr>
        <w:t xml:space="preserve"> *qu'aucun (archer) ne ... (qu'on cesse)</w:t>
      </w:r>
    </w:p>
    <w:p>
      <w:pPr>
        <w:pStyle w:val="ListBullet"/>
      </w:pPr>
      <w:r>
        <w:t>LUT:</w:t>
      </w:r>
      <w:r>
        <w:rPr>
          <w:i/>
        </w:rPr>
        <w:t xml:space="preserve"> sollen nicht ... nicht</w:t>
      </w:r>
    </w:p>
    <w:p>
      <w:r>
        <w:t>Factors: 4, 8</w:t>
      </w:r>
    </w:p>
    <w:p>
      <w:pPr>
        <w:pStyle w:val="Heading2"/>
      </w:pPr>
      <w:r>
        <w:t>[[BibleBHS:JER 51:3]]</w:t>
      </w:r>
    </w:p>
    <w:p>
      <w:r>
        <w:rPr>
          <w:b/>
        </w:rPr>
        <w:t>Remark:</w:t>
      </w:r>
      <w:r>
        <w:t xml:space="preserve"> </w:t>
      </w:r>
      <w:r>
        <w:t>None</w:t>
      </w:r>
    </w:p>
    <w:p>
      <w:r>
        <w:rPr>
          <w:b/>
        </w:rPr>
        <w:t>Suggestion:</w:t>
      </w:r>
      <w:r>
        <w:t xml:space="preserve"> </w:t>
      </w:r>
      <w:r>
        <w:t>boasts</w:t>
      </w:r>
    </w:p>
    <w:p>
      <w:pPr>
        <w:pStyle w:val="Heading3"/>
      </w:pPr>
      <w:r>
        <w:t>Alternative 1</w:t>
      </w:r>
    </w:p>
    <w:p>
      <w:r>
        <w:t>יִתְעַל</w:t>
      </w:r>
    </w:p>
    <w:p>
      <w:r>
        <w:t>Rating: B</w:t>
      </w:r>
    </w:p>
    <w:p>
      <w:pPr>
        <w:pStyle w:val="ListBullet"/>
      </w:pPr>
      <w:r>
        <w:t>RSV:</w:t>
      </w:r>
      <w:r>
        <w:rPr>
          <w:i/>
        </w:rPr>
        <w:t xml:space="preserve"> (and)let him (not) stand up</w:t>
      </w:r>
    </w:p>
    <w:p>
      <w:pPr>
        <w:pStyle w:val="ListBullet"/>
      </w:pPr>
      <w:r>
        <w:t>BJ:</w:t>
      </w:r>
      <w:r>
        <w:rPr>
          <w:i/>
        </w:rPr>
        <w:t xml:space="preserve"> (qu'on cesse) de se pavaner</w:t>
      </w:r>
    </w:p>
    <w:p>
      <w:pPr>
        <w:pStyle w:val="ListBullet"/>
      </w:pPr>
      <w:r>
        <w:t>TOB:</w:t>
      </w:r>
      <w:r>
        <w:rPr>
          <w:i/>
        </w:rPr>
        <w:t xml:space="preserve"> *celui qui se pavane</w:t>
      </w:r>
    </w:p>
    <w:p>
      <w:pPr>
        <w:pStyle w:val="ListBullet"/>
      </w:pPr>
      <w:r>
        <w:t>LUT:</w:t>
      </w:r>
      <w:r>
        <w:rPr>
          <w:i/>
        </w:rPr>
        <w:t xml:space="preserve"> sollen sich (nicht) wehren können</w:t>
      </w:r>
    </w:p>
    <w:p>
      <w:pPr>
        <w:pStyle w:val="Heading3"/>
      </w:pPr>
      <w:r>
        <w:t>Alternative 2</w:t>
      </w:r>
    </w:p>
    <w:p>
      <w:r>
        <w:t>יתעל = [יִתַּעַל] (= Brockington)</w:t>
      </w:r>
    </w:p>
    <w:p>
      <w:r>
        <w:t>Rating: None</w:t>
      </w:r>
    </w:p>
    <w:p>
      <w:pPr>
        <w:pStyle w:val="ListBullet"/>
      </w:pPr>
      <w:r>
        <w:t>NEB:</w:t>
      </w:r>
      <w:r>
        <w:rPr>
          <w:i/>
        </w:rPr>
        <w:t xml:space="preserve"> (how shall ...) or put on</w:t>
      </w:r>
    </w:p>
    <w:p>
      <w:r>
        <w:t>Factors: 14</w:t>
      </w:r>
    </w:p>
    <w:p>
      <w:pPr>
        <w:pStyle w:val="Heading2"/>
      </w:pPr>
      <w:r>
        <w:t>[[@BibleBHS:JER 51:7]][[BibleBHS:JER 51:7]]</w:t>
      </w:r>
    </w:p>
    <w:p>
      <w:r>
        <w:rPr>
          <w:b/>
        </w:rPr>
        <w:t>Remark:</w:t>
      </w:r>
      <w:r>
        <w:t xml:space="preserve"> </w:t>
      </w:r>
      <w:r>
        <w:t>None</w:t>
      </w:r>
    </w:p>
    <w:p>
      <w:r>
        <w:rPr>
          <w:b/>
        </w:rPr>
        <w:t>Suggestion:</w:t>
      </w:r>
      <w:r>
        <w:t xml:space="preserve"> </w:t>
      </w:r>
      <w:r>
        <w:t>nations</w:t>
      </w:r>
    </w:p>
    <w:p>
      <w:pPr>
        <w:pStyle w:val="Heading3"/>
      </w:pPr>
      <w:r>
        <w:t>Alternative 1</w:t>
      </w:r>
    </w:p>
    <w:p>
      <w:r>
        <w:t>גוים 2°</w:t>
      </w:r>
    </w:p>
    <w:p>
      <w:r>
        <w:t>Rating: B</w:t>
      </w:r>
    </w:p>
    <w:p>
      <w:pPr>
        <w:pStyle w:val="ListBullet"/>
      </w:pPr>
      <w:r>
        <w:t>RSV:</w:t>
      </w:r>
      <w:r>
        <w:rPr>
          <w:i/>
        </w:rPr>
        <w:t xml:space="preserve"> the nations</w:t>
      </w:r>
    </w:p>
    <w:p>
      <w:pPr>
        <w:pStyle w:val="ListBullet"/>
      </w:pPr>
      <w:r>
        <w:t>LUT:</w:t>
      </w:r>
      <w:r>
        <w:rPr>
          <w:i/>
        </w:rPr>
        <w:t xml:space="preserve"> die Völker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6</w:t>
      </w:r>
    </w:p>
    <w:p>
      <w:pPr>
        <w:pStyle w:val="Heading2"/>
      </w:pPr>
      <w:r>
        <w:t>[[@BibleBHS:JER 51:11]][[BibleBHS:JER 51:11]]</w:t>
      </w:r>
    </w:p>
    <w:p>
      <w:r>
        <w:rPr>
          <w:b/>
        </w:rPr>
        <w:t>Remark:</w:t>
      </w:r>
      <w:r>
        <w:t xml:space="preserve"> </w:t>
      </w:r>
      <w:r>
        <w:t>See a similar textual problem at 51.28 below.</w:t>
      </w:r>
    </w:p>
    <w:p>
      <w:r>
        <w:rPr>
          <w:b/>
        </w:rPr>
        <w:t>Suggestion:</w:t>
      </w:r>
      <w:r>
        <w:t xml:space="preserve"> </w:t>
      </w:r>
      <w:r>
        <w:t>of the kings of</w:t>
      </w:r>
    </w:p>
    <w:p>
      <w:pPr>
        <w:pStyle w:val="Heading3"/>
      </w:pPr>
      <w:r>
        <w:t>Alternative 1</w:t>
      </w:r>
    </w:p>
    <w:p>
      <w:r>
        <w:t>מלכי</w:t>
      </w:r>
    </w:p>
    <w:p>
      <w:r>
        <w:t>Rating: B</w:t>
      </w:r>
    </w:p>
    <w:p>
      <w:pPr>
        <w:pStyle w:val="ListBullet"/>
      </w:pPr>
      <w:r>
        <w:t>RSV:</w:t>
      </w:r>
      <w:r>
        <w:rPr>
          <w:i/>
        </w:rPr>
        <w:t xml:space="preserve"> of the kings of</w:t>
      </w:r>
    </w:p>
    <w:p>
      <w:pPr>
        <w:pStyle w:val="ListBullet"/>
      </w:pPr>
      <w:r>
        <w:t>BJ:</w:t>
      </w:r>
      <w:r>
        <w:rPr>
          <w:i/>
        </w:rPr>
        <w:t xml:space="preserve"> des rois des (Mèdes)</w:t>
      </w:r>
    </w:p>
    <w:p>
      <w:pPr>
        <w:pStyle w:val="ListBullet"/>
      </w:pPr>
      <w:r>
        <w:t>TOB:</w:t>
      </w:r>
      <w:r>
        <w:rPr>
          <w:i/>
        </w:rPr>
        <w:t xml:space="preserve"> des rois des (Mèdes)</w:t>
      </w:r>
    </w:p>
    <w:p>
      <w:pPr>
        <w:pStyle w:val="ListBullet"/>
      </w:pPr>
      <w:r>
        <w:t>LUT:</w:t>
      </w:r>
      <w:r>
        <w:rPr>
          <w:i/>
        </w:rPr>
        <w:t xml:space="preserve"> der Könige von</w:t>
      </w:r>
    </w:p>
    <w:p>
      <w:pPr>
        <w:pStyle w:val="Heading3"/>
      </w:pPr>
      <w:r>
        <w:t>Alternative 2</w:t>
      </w:r>
    </w:p>
    <w:p>
      <w:r>
        <w:t>[מלך] (= Brockington)</w:t>
      </w:r>
    </w:p>
    <w:p>
      <w:r>
        <w:t>Rating: None</w:t>
      </w:r>
    </w:p>
    <w:p>
      <w:pPr>
        <w:pStyle w:val="ListBullet"/>
      </w:pPr>
      <w:r>
        <w:t>NEB:</w:t>
      </w:r>
      <w:r>
        <w:rPr>
          <w:i/>
        </w:rPr>
        <w:t xml:space="preserve"> *of the king of</w:t>
      </w:r>
    </w:p>
    <w:p>
      <w:r>
        <w:t>Factors: 4</w:t>
      </w:r>
    </w:p>
    <w:p>
      <w:pPr>
        <w:pStyle w:val="Heading2"/>
      </w:pPr>
      <w:r>
        <w:t>[[@BibleBHS:JER 51:13]][[BibleBHS:JER 51:13]]</w:t>
      </w:r>
    </w:p>
    <w:p>
      <w:r>
        <w:rPr>
          <w:b/>
        </w:rPr>
        <w:t>Remark:</w:t>
      </w:r>
      <w:r>
        <w:t xml:space="preserve"> </w:t>
      </w:r>
      <w:r>
        <w:t>The whole expression may be translated as follows: "your end has come, the cubit's (length) (where) your (cloth) will be cut off".</w:t>
      </w:r>
    </w:p>
    <w:p>
      <w:r>
        <w:rPr>
          <w:b/>
        </w:rPr>
        <w:t>Suggestion:</w:t>
      </w:r>
      <w:r>
        <w:t xml:space="preserve"> </w:t>
      </w:r>
      <w:r>
        <w:t>See Remark</w:t>
      </w:r>
    </w:p>
    <w:p>
      <w:pPr>
        <w:pStyle w:val="Heading3"/>
      </w:pPr>
      <w:r>
        <w:t>Alternative 1</w:t>
      </w:r>
    </w:p>
    <w:p>
      <w:r>
        <w:t>אַמַּת</w:t>
      </w:r>
    </w:p>
    <w:p>
      <w:r>
        <w:t>Rating: B</w:t>
      </w:r>
    </w:p>
    <w:p>
      <w:pPr>
        <w:pStyle w:val="Heading3"/>
      </w:pPr>
      <w:r>
        <w:t>Alternative 2</w:t>
      </w:r>
    </w:p>
    <w:p>
      <w:r>
        <w:t>אמת = [אֱמֶת] (= Brockington)</w:t>
      </w:r>
    </w:p>
    <w:p>
      <w:r>
        <w:t>Rating: None</w:t>
      </w:r>
    </w:p>
    <w:p>
      <w:pPr>
        <w:pStyle w:val="ListBullet"/>
      </w:pPr>
      <w:r>
        <w:t>NEB:</w:t>
      </w:r>
      <w:r>
        <w:rPr>
          <w:i/>
        </w:rPr>
        <w:t xml:space="preserve"> (your destiny) is certain</w:t>
      </w:r>
    </w:p>
    <w:p>
      <w:r>
        <w:t>Factors: 4</w:t>
      </w:r>
    </w:p>
    <w:p>
      <w:pPr>
        <w:pStyle w:val="Heading3"/>
      </w:pPr>
      <w:r>
        <w:t>Alternative 3</w:t>
      </w:r>
    </w:p>
    <w:p>
      <w:r>
        <w:t>[ותם]</w:t>
      </w:r>
    </w:p>
    <w:p>
      <w:r>
        <w:t>Rating: None</w:t>
      </w:r>
    </w:p>
    <w:p>
      <w:pPr>
        <w:pStyle w:val="ListBullet"/>
      </w:pPr>
      <w:r>
        <w:t>RSV:</w:t>
      </w:r>
      <w:r>
        <w:rPr>
          <w:i/>
        </w:rPr>
        <w:t xml:space="preserve"> (the thread of your life) is cut(?)</w:t>
      </w:r>
    </w:p>
    <w:p>
      <w:pPr>
        <w:pStyle w:val="ListBullet"/>
      </w:pPr>
      <w:r>
        <w:t>BJ:</w:t>
      </w:r>
      <w:r>
        <w:rPr>
          <w:i/>
        </w:rPr>
        <w:t xml:space="preserve"> *le terme</w:t>
      </w:r>
    </w:p>
    <w:p>
      <w:pPr>
        <w:pStyle w:val="ListBullet"/>
      </w:pPr>
      <w:r>
        <w:t>TOB:</w:t>
      </w:r>
      <w:r>
        <w:rPr>
          <w:i/>
        </w:rPr>
        <w:t xml:space="preserve"> tu as touché (tous tes gains)(?)</w:t>
      </w:r>
    </w:p>
    <w:p>
      <w:pPr>
        <w:pStyle w:val="ListBullet"/>
      </w:pPr>
      <w:r>
        <w:t>LUT:</w:t>
      </w:r>
      <w:r>
        <w:rPr>
          <w:i/>
        </w:rPr>
        <w:t xml:space="preserve"> (dein Lebensfaden) wird abgeschnitten(?)</w:t>
      </w:r>
    </w:p>
    <w:p>
      <w:r>
        <w:t>Factors: 14</w:t>
      </w:r>
    </w:p>
    <w:p>
      <w:pPr>
        <w:pStyle w:val="Heading2"/>
      </w:pPr>
      <w:r>
        <w:t>[[@BibleBHS:JER 51:16]][[BibleBHS:JER 51:16]]</w:t>
      </w:r>
    </w:p>
    <w:p>
      <w:r>
        <w:rPr>
          <w:b/>
        </w:rPr>
        <w:t>Remark:</w:t>
      </w:r>
      <w:r>
        <w:t xml:space="preserve"> </w:t>
      </w:r>
      <w:r>
        <w:t>See a similar textual problem in 10.13 above.</w:t>
      </w:r>
    </w:p>
    <w:p>
      <w:r>
        <w:rPr>
          <w:b/>
        </w:rPr>
        <w:t>Suggestion:</w:t>
      </w:r>
      <w:r>
        <w:t xml:space="preserve"> </w:t>
      </w:r>
      <w:r>
        <w:t>at the sound of his gathering much water (in the heavens)</w:t>
      </w:r>
    </w:p>
    <w:p>
      <w:pPr>
        <w:pStyle w:val="Heading3"/>
      </w:pPr>
      <w:r>
        <w:t>Alternative 1</w:t>
      </w:r>
    </w:p>
    <w:p>
      <w:r>
        <w:t>לקול תתו המון מים</w:t>
      </w:r>
    </w:p>
    <w:p>
      <w:r>
        <w:t>Rating: B</w:t>
      </w:r>
    </w:p>
    <w:p>
      <w:pPr>
        <w:pStyle w:val="ListBullet"/>
      </w:pPr>
      <w:r>
        <w:t>RSV:</w:t>
      </w:r>
      <w:r>
        <w:rPr>
          <w:i/>
        </w:rPr>
        <w:t xml:space="preserve"> when he utters his voice there is a tumult of waters</w:t>
      </w:r>
    </w:p>
    <w:p>
      <w:pPr>
        <w:pStyle w:val="ListBullet"/>
      </w:pPr>
      <w:r>
        <w:t>BJ:</w:t>
      </w:r>
      <w:r>
        <w:rPr>
          <w:i/>
        </w:rPr>
        <w:t xml:space="preserve"> quand il donne de la voix, c'est un mugissement d'eaux</w:t>
      </w:r>
    </w:p>
    <w:p>
      <w:pPr>
        <w:pStyle w:val="ListBullet"/>
      </w:pPr>
      <w:r>
        <w:t>TOB:</w:t>
      </w:r>
      <w:r>
        <w:rPr>
          <w:i/>
        </w:rPr>
        <w:t xml:space="preserve"> du fait qu'il accumule des eaux torrentielles(?)</w:t>
      </w:r>
    </w:p>
    <w:p>
      <w:pPr>
        <w:pStyle w:val="ListBullet"/>
      </w:pPr>
      <w:r>
        <w:t>LUT:</w:t>
      </w:r>
      <w:r>
        <w:rPr>
          <w:i/>
        </w:rPr>
        <w:t xml:space="preserve"> wenn er donnert, so ist Wasser die Menge</w:t>
      </w:r>
    </w:p>
    <w:p>
      <w:pPr>
        <w:pStyle w:val="Heading3"/>
      </w:pPr>
      <w:r>
        <w:t>Alternative 2</w:t>
      </w:r>
    </w:p>
    <w:p>
      <w:r>
        <w:t>[לקולו יתמהון מים] (= Brockington)</w:t>
      </w:r>
    </w:p>
    <w:p>
      <w:r>
        <w:t>Rating: None</w:t>
      </w:r>
    </w:p>
    <w:p>
      <w:pPr>
        <w:pStyle w:val="ListBullet"/>
      </w:pPr>
      <w:r>
        <w:t>NEB:</w:t>
      </w:r>
      <w:r>
        <w:rPr>
          <w:i/>
        </w:rPr>
        <w:t xml:space="preserve"> *at the thunder of his voice the waters ... are amazed</w:t>
      </w:r>
    </w:p>
    <w:p>
      <w:r>
        <w:t>Factors: 14</w:t>
      </w:r>
    </w:p>
    <w:p>
      <w:pPr>
        <w:pStyle w:val="Heading2"/>
      </w:pPr>
      <w:r>
        <w:t>[[@BibleBHS:JER 51:19]][[BibleBHS:JER 51:19]]</w:t>
      </w:r>
    </w:p>
    <w:p>
      <w:r>
        <w:rPr>
          <w:b/>
        </w:rPr>
        <w:t>Remark:</w:t>
      </w:r>
      <w:r>
        <w:t xml:space="preserve"> </w:t>
      </w:r>
      <w:r>
        <w:t>None</w:t>
      </w:r>
    </w:p>
    <w:p>
      <w:r>
        <w:rPr>
          <w:b/>
        </w:rPr>
        <w:t>Suggestion:</w:t>
      </w:r>
      <w:r>
        <w:t xml:space="preserve"> </w:t>
      </w:r>
      <w:r>
        <w:t>and the rod of (his inheritance)</w:t>
      </w:r>
    </w:p>
    <w:p>
      <w:pPr>
        <w:pStyle w:val="Heading3"/>
      </w:pPr>
      <w:r>
        <w:t>Alternative 1</w:t>
      </w:r>
    </w:p>
    <w:p>
      <w:r>
        <w:t>ושבט</w:t>
      </w:r>
    </w:p>
    <w:p>
      <w:r>
        <w:t>Rating: B</w:t>
      </w:r>
    </w:p>
    <w:p>
      <w:pPr>
        <w:pStyle w:val="Heading3"/>
      </w:pPr>
      <w:r>
        <w:t>Alternative 2</w:t>
      </w:r>
    </w:p>
    <w:p>
      <w:r>
        <w:t>וישראל שבט (= Brockington)</w:t>
      </w:r>
    </w:p>
    <w:p>
      <w:r>
        <w:t>Rating: None</w:t>
      </w:r>
    </w:p>
    <w:p>
      <w:pPr>
        <w:pStyle w:val="ListBullet"/>
      </w:pPr>
      <w:r>
        <w:t>RSV:</w:t>
      </w:r>
      <w:r>
        <w:rPr>
          <w:i/>
        </w:rPr>
        <w:t xml:space="preserve"> and Israel is the tribe of</w:t>
      </w:r>
    </w:p>
    <w:p>
      <w:pPr>
        <w:pStyle w:val="ListBullet"/>
      </w:pPr>
      <w:r>
        <w:t>NEB:</w:t>
      </w:r>
      <w:r>
        <w:rPr>
          <w:i/>
        </w:rPr>
        <w:t xml:space="preserve"> *Israel is the people (he claims as his own)</w:t>
      </w:r>
    </w:p>
    <w:p>
      <w:pPr>
        <w:pStyle w:val="ListBullet"/>
      </w:pPr>
      <w:r>
        <w:t>BJ:</w:t>
      </w:r>
      <w:r>
        <w:rPr>
          <w:i/>
        </w:rPr>
        <w:t xml:space="preserve"> *et Israël est la tribu de</w:t>
      </w:r>
    </w:p>
    <w:p>
      <w:pPr>
        <w:pStyle w:val="ListBullet"/>
      </w:pPr>
      <w:r>
        <w:t>TOB:</w:t>
      </w:r>
      <w:r>
        <w:rPr>
          <w:i/>
        </w:rPr>
        <w:t xml:space="preserve"> *et Israël est la tribu de</w:t>
      </w:r>
    </w:p>
    <w:p>
      <w:pPr>
        <w:pStyle w:val="ListBullet"/>
      </w:pPr>
      <w:r>
        <w:t>LUT:</w:t>
      </w:r>
      <w:r>
        <w:rPr>
          <w:i/>
        </w:rPr>
        <w:t xml:space="preserve"> und Israel ist (sein Erbteil)</w:t>
      </w:r>
    </w:p>
    <w:p>
      <w:r>
        <w:t>Factors: 4, 5</w:t>
      </w:r>
    </w:p>
    <w:p>
      <w:pPr>
        <w:pStyle w:val="Heading2"/>
      </w:pPr>
      <w:r>
        <w:t>[[@BibleBHS:JER 51:20]][[BibleBHS:JER 51:20]]</w:t>
      </w:r>
    </w:p>
    <w:p>
      <w:r>
        <w:rPr>
          <w:b/>
        </w:rPr>
        <w:t>Remark:</w:t>
      </w:r>
      <w:r>
        <w:t xml:space="preserve"> </w:t>
      </w:r>
      <w:r>
        <w:t>None</w:t>
      </w:r>
    </w:p>
    <w:p>
      <w:r>
        <w:rPr>
          <w:b/>
        </w:rPr>
        <w:t>Suggestion:</w:t>
      </w:r>
      <w:r>
        <w:t xml:space="preserve"> </w:t>
      </w:r>
      <w:r>
        <w:t>the weapons of (war)</w:t>
      </w:r>
    </w:p>
    <w:p>
      <w:pPr>
        <w:pStyle w:val="Heading3"/>
      </w:pPr>
      <w:r>
        <w:t>Alternative 1</w:t>
      </w:r>
    </w:p>
    <w:p>
      <w:r>
        <w:t>כְּלֵי</w:t>
      </w:r>
    </w:p>
    <w:p>
      <w:r>
        <w:t>Rating: A</w:t>
      </w:r>
    </w:p>
    <w:p>
      <w:pPr>
        <w:pStyle w:val="Heading3"/>
      </w:pPr>
      <w:r>
        <w:t>Alternative 2</w:t>
      </w:r>
    </w:p>
    <w:p>
      <w:r>
        <w:t>כלי = [כְּלִי] (= Brockington)</w:t>
      </w:r>
    </w:p>
    <w:p>
      <w:r>
        <w:t>Rating: None</w:t>
      </w:r>
    </w:p>
    <w:p>
      <w:pPr>
        <w:pStyle w:val="ListBullet"/>
      </w:pPr>
      <w:r>
        <w:t>RSV:</w:t>
      </w:r>
      <w:r>
        <w:rPr>
          <w:i/>
        </w:rPr>
        <w:t xml:space="preserve"> weapon of (war)</w:t>
      </w:r>
    </w:p>
    <w:p>
      <w:pPr>
        <w:pStyle w:val="ListBullet"/>
      </w:pPr>
      <w:r>
        <w:t>NEB:</w:t>
      </w:r>
      <w:r>
        <w:rPr>
          <w:i/>
        </w:rPr>
        <w:t xml:space="preserve"> my weapon of (war)</w:t>
      </w:r>
    </w:p>
    <w:p>
      <w:pPr>
        <w:pStyle w:val="ListBullet"/>
      </w:pPr>
      <w:r>
        <w:t>BJ:</w:t>
      </w:r>
      <w:r>
        <w:rPr>
          <w:i/>
        </w:rPr>
        <w:t xml:space="preserve"> une arme de (guerre)</w:t>
      </w:r>
    </w:p>
    <w:p>
      <w:pPr>
        <w:pStyle w:val="ListBullet"/>
      </w:pPr>
      <w:r>
        <w:t>TOB:</w:t>
      </w:r>
      <w:r>
        <w:rPr>
          <w:i/>
        </w:rPr>
        <w:t xml:space="preserve"> une arme de (guerre)</w:t>
      </w:r>
    </w:p>
    <w:p>
      <w:pPr>
        <w:pStyle w:val="ListBullet"/>
      </w:pPr>
      <w:r>
        <w:t>LUT:</w:t>
      </w:r>
      <w:r>
        <w:rPr>
          <w:i/>
        </w:rPr>
        <w:t xml:space="preserve"> meine (Kriegs)waffe</w:t>
      </w:r>
    </w:p>
    <w:p>
      <w:r>
        <w:t>Factors: 14</w:t>
      </w:r>
    </w:p>
    <w:p>
      <w:pPr>
        <w:pStyle w:val="Heading2"/>
      </w:pPr>
      <w:r>
        <w:t>[[@BibleBHS:JER 51:25]][[BibleBHS:JER 51:25]]</w:t>
      </w:r>
    </w:p>
    <w:p>
      <w:r>
        <w:rPr>
          <w:b/>
        </w:rPr>
        <w:t>Remark:</w:t>
      </w:r>
      <w:r>
        <w:t xml:space="preserve"> </w:t>
      </w:r>
      <w:r>
        <w:t>None</w:t>
      </w:r>
    </w:p>
    <w:p>
      <w:r>
        <w:rPr>
          <w:b/>
        </w:rPr>
        <w:t>Suggestion:</w:t>
      </w:r>
      <w:r>
        <w:t xml:space="preserve"> </w:t>
      </w:r>
      <w:r>
        <w:t>word of the LORD / the LORD says</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 oracle de Yahvé -</w:t>
      </w:r>
    </w:p>
    <w:p>
      <w:pPr>
        <w:pStyle w:val="ListBullet"/>
      </w:pPr>
      <w:r>
        <w:t>TOB:</w:t>
      </w:r>
      <w:r>
        <w:rPr>
          <w:i/>
        </w:rPr>
        <w:t xml:space="preserve"> - oracle du SEIGNEUR -</w:t>
      </w:r>
    </w:p>
    <w:p>
      <w:pPr>
        <w:pStyle w:val="ListBullet"/>
      </w:pPr>
      <w:r>
        <w:t>LUT:</w:t>
      </w:r>
      <w:r>
        <w:rPr>
          <w:i/>
        </w:rPr>
        <w:t xml:space="preserve"> spricht der HERR</w:t>
      </w:r>
    </w:p>
    <w:p>
      <w:pPr>
        <w:pStyle w:val="Heading3"/>
      </w:pPr>
      <w:r>
        <w:t>Alternative 2</w:t>
      </w:r>
    </w:p>
    <w:p>
      <w:r>
        <w:t>[-] (= Brockington)</w:t>
      </w:r>
    </w:p>
    <w:p>
      <w:r>
        <w:t>Rating: None</w:t>
      </w:r>
    </w:p>
    <w:p>
      <w:pPr>
        <w:pStyle w:val="ListBullet"/>
      </w:pPr>
      <w:r>
        <w:t>NEB:</w:t>
      </w:r>
      <w:r>
        <w:rPr>
          <w:i/>
        </w:rPr>
        <w:t xml:space="preserve"> *[-]</w:t>
      </w:r>
    </w:p>
    <w:p>
      <w:r>
        <w:t>Factors: 5, 6</w:t>
      </w:r>
    </w:p>
    <w:p>
      <w:pPr>
        <w:pStyle w:val="Heading2"/>
      </w:pPr>
      <w:r>
        <w:t>[[@BibleBHS:JER 51:28]][[BibleBHS:JER 51:28]]</w:t>
      </w:r>
    </w:p>
    <w:p>
      <w:r>
        <w:rPr>
          <w:b/>
        </w:rPr>
        <w:t>Remark:</w:t>
      </w:r>
      <w:r>
        <w:t xml:space="preserve"> </w:t>
      </w:r>
      <w:r>
        <w:t>See a similar textual problem in 51.11 above.</w:t>
      </w:r>
    </w:p>
    <w:p>
      <w:r>
        <w:rPr>
          <w:b/>
        </w:rPr>
        <w:t>Suggestion:</w:t>
      </w:r>
      <w:r>
        <w:t xml:space="preserve"> </w:t>
      </w:r>
      <w:r>
        <w:t>the kings of</w:t>
      </w:r>
    </w:p>
    <w:p>
      <w:pPr>
        <w:pStyle w:val="Heading3"/>
      </w:pPr>
      <w:r>
        <w:t>Alternative 1</w:t>
      </w:r>
    </w:p>
    <w:p>
      <w:r>
        <w:t>מלכי</w:t>
      </w:r>
    </w:p>
    <w:p>
      <w:r>
        <w:t>Rating: B</w:t>
      </w:r>
    </w:p>
    <w:p>
      <w:pPr>
        <w:pStyle w:val="ListBullet"/>
      </w:pPr>
      <w:r>
        <w:t>RSV:</w:t>
      </w:r>
      <w:r>
        <w:rPr>
          <w:i/>
        </w:rPr>
        <w:t xml:space="preserve"> the kings of</w:t>
      </w:r>
    </w:p>
    <w:p>
      <w:pPr>
        <w:pStyle w:val="ListBullet"/>
      </w:pPr>
      <w:r>
        <w:t>BJ:</w:t>
      </w:r>
      <w:r>
        <w:rPr>
          <w:i/>
        </w:rPr>
        <w:t xml:space="preserve"> les rois de</w:t>
      </w:r>
    </w:p>
    <w:p>
      <w:pPr>
        <w:pStyle w:val="ListBullet"/>
      </w:pPr>
      <w:r>
        <w:t>TOB:</w:t>
      </w:r>
      <w:r>
        <w:rPr>
          <w:i/>
        </w:rPr>
        <w:t xml:space="preserve"> les rois de (Mèdes)</w:t>
      </w:r>
    </w:p>
    <w:p>
      <w:pPr>
        <w:pStyle w:val="ListBullet"/>
      </w:pPr>
      <w:r>
        <w:t>LUT:</w:t>
      </w:r>
      <w:r>
        <w:rPr>
          <w:i/>
        </w:rPr>
        <w:t xml:space="preserve"> die Könige von</w:t>
      </w:r>
    </w:p>
    <w:p>
      <w:pPr>
        <w:pStyle w:val="Heading3"/>
      </w:pPr>
      <w:r>
        <w:t>Alternative 2</w:t>
      </w:r>
    </w:p>
    <w:p>
      <w:r>
        <w:t>[מלך] (= Brockington)</w:t>
      </w:r>
    </w:p>
    <w:p>
      <w:r>
        <w:t>Rating: None</w:t>
      </w:r>
    </w:p>
    <w:p>
      <w:pPr>
        <w:pStyle w:val="ListBullet"/>
      </w:pPr>
      <w:r>
        <w:t>NEB:</w:t>
      </w:r>
      <w:r>
        <w:rPr>
          <w:i/>
        </w:rPr>
        <w:t xml:space="preserve"> *the king of</w:t>
      </w:r>
    </w:p>
    <w:p>
      <w:r>
        <w:t>Factors: 4</w:t>
      </w:r>
    </w:p>
    <w:p>
      <w:pPr>
        <w:pStyle w:val="Heading2"/>
      </w:pPr>
      <w:r>
        <w:t>[[@BibleBHS:JER 51:29]][[BibleBHS:JER 51:29]]</w:t>
      </w:r>
    </w:p>
    <w:p>
      <w:r>
        <w:rPr>
          <w:b/>
        </w:rPr>
        <w:t>Remark:</w:t>
      </w:r>
      <w:r>
        <w:t xml:space="preserve"> </w:t>
      </w:r>
      <w:r>
        <w:t>It is probable that J translated the MT without any intention of changing it.</w:t>
      </w:r>
    </w:p>
    <w:p>
      <w:r>
        <w:rPr>
          <w:b/>
        </w:rPr>
        <w:t>Suggestion:</w:t>
      </w:r>
      <w:r>
        <w:t xml:space="preserve"> </w:t>
      </w:r>
      <w:r>
        <w:t>the thoughts of</w:t>
      </w:r>
    </w:p>
    <w:p>
      <w:pPr>
        <w:pStyle w:val="Heading3"/>
      </w:pPr>
      <w:r>
        <w:t>Alternative 1</w:t>
      </w:r>
    </w:p>
    <w:p>
      <w:r>
        <w:t>מחשבות</w:t>
      </w:r>
    </w:p>
    <w:p>
      <w:r>
        <w:t>Rating: A</w:t>
      </w:r>
    </w:p>
    <w:p>
      <w:pPr>
        <w:pStyle w:val="ListBullet"/>
      </w:pPr>
      <w:r>
        <w:t>RSV:</w:t>
      </w:r>
      <w:r>
        <w:rPr>
          <w:i/>
        </w:rPr>
        <w:t xml:space="preserve"> the (LORD's) purposes</w:t>
      </w:r>
    </w:p>
    <w:p>
      <w:pPr>
        <w:pStyle w:val="ListBullet"/>
      </w:pPr>
      <w:r>
        <w:t>NEB:</w:t>
      </w:r>
      <w:r>
        <w:rPr>
          <w:i/>
        </w:rPr>
        <w:t xml:space="preserve"> the (LORD's) designs</w:t>
      </w:r>
    </w:p>
    <w:p>
      <w:pPr>
        <w:pStyle w:val="ListBullet"/>
      </w:pPr>
      <w:r>
        <w:t>TOB:</w:t>
      </w:r>
      <w:r>
        <w:rPr>
          <w:i/>
        </w:rPr>
        <w:t xml:space="preserve"> les projets du (SEIGNEUR)</w:t>
      </w:r>
    </w:p>
    <w:p>
      <w:pPr>
        <w:pStyle w:val="ListBullet"/>
      </w:pPr>
      <w:r>
        <w:t>LUT:</w:t>
      </w:r>
      <w:r>
        <w:rPr>
          <w:i/>
        </w:rPr>
        <w:t xml:space="preserve"> die Gedanken des (HERRN)</w:t>
      </w:r>
    </w:p>
    <w:p>
      <w:pPr>
        <w:pStyle w:val="Heading3"/>
      </w:pPr>
      <w:r>
        <w:t>Alternative 2</w:t>
      </w:r>
    </w:p>
    <w:p>
      <w:r>
        <w:t>מחשבת</w:t>
      </w:r>
    </w:p>
    <w:p>
      <w:r>
        <w:t>Rating: None</w:t>
      </w:r>
    </w:p>
    <w:p>
      <w:pPr>
        <w:pStyle w:val="ListBullet"/>
      </w:pPr>
      <w:r>
        <w:t>BJ:</w:t>
      </w:r>
      <w:r>
        <w:rPr>
          <w:i/>
        </w:rPr>
        <w:t xml:space="preserve"> le plan de (Yahvé)</w:t>
      </w:r>
    </w:p>
    <w:p>
      <w:r>
        <w:t>Factors: 4, 6</w:t>
      </w:r>
    </w:p>
    <w:p>
      <w:pPr>
        <w:pStyle w:val="Heading2"/>
      </w:pPr>
      <w:r>
        <w:t>[[@BibleBHS:JER 51:39]][[BibleBHS:JER 51:39]]</w:t>
      </w:r>
    </w:p>
    <w:p>
      <w:r>
        <w:rPr>
          <w:b/>
        </w:rPr>
        <w:t>Remark:</w:t>
      </w:r>
      <w:r>
        <w:t xml:space="preserve"> </w:t>
      </w:r>
      <w:r>
        <w:t>The rejoicing is to be taken in an ironical sense. Or the verb has here another meaning: namely, "that they abound (in agony)".</w:t>
      </w:r>
    </w:p>
    <w:p>
      <w:r>
        <w:rPr>
          <w:b/>
        </w:rPr>
        <w:t>Suggestion:</w:t>
      </w:r>
      <w:r>
        <w:t xml:space="preserve"> </w:t>
      </w:r>
      <w:r>
        <w:t>in order that they rejoice / that they abound (in agony).</w:t>
      </w:r>
    </w:p>
    <w:p>
      <w:pPr>
        <w:pStyle w:val="Heading3"/>
      </w:pPr>
      <w:r>
        <w:t>Alternative 1</w:t>
      </w:r>
    </w:p>
    <w:p>
      <w:r>
        <w:t>למען יעלזו</w:t>
      </w:r>
    </w:p>
    <w:p>
      <w:r>
        <w:t>Rating: B</w:t>
      </w:r>
    </w:p>
    <w:p>
      <w:pPr>
        <w:pStyle w:val="ListBullet"/>
      </w:pPr>
      <w:r>
        <w:t>NEB:</w:t>
      </w:r>
      <w:r>
        <w:rPr>
          <w:i/>
        </w:rPr>
        <w:t xml:space="preserve"> that they will writhe and toss</w:t>
      </w:r>
    </w:p>
    <w:p>
      <w:pPr>
        <w:pStyle w:val="ListBullet"/>
      </w:pPr>
      <w:r>
        <w:t>BJ:</w:t>
      </w:r>
      <w:r>
        <w:rPr>
          <w:i/>
        </w:rPr>
        <w:t xml:space="preserve"> afin qu'ils soient en joie</w:t>
      </w:r>
    </w:p>
    <w:p>
      <w:pPr>
        <w:pStyle w:val="ListBullet"/>
      </w:pPr>
      <w:r>
        <w:t>TOB:</w:t>
      </w:r>
      <w:r>
        <w:rPr>
          <w:i/>
        </w:rPr>
        <w:t xml:space="preserve"> *(ivres) morts (en note: "Litt. jusqu'à ce qu'ils soient exubérants ...")</w:t>
      </w:r>
    </w:p>
    <w:p>
      <w:pPr>
        <w:pStyle w:val="Heading3"/>
      </w:pPr>
      <w:r>
        <w:t>Alternative 2</w:t>
      </w:r>
    </w:p>
    <w:p>
      <w:r>
        <w:t>[למען יעלפו]</w:t>
      </w:r>
    </w:p>
    <w:p>
      <w:r>
        <w:t>Rating: None</w:t>
      </w:r>
    </w:p>
    <w:p>
      <w:pPr>
        <w:pStyle w:val="ListBullet"/>
      </w:pPr>
      <w:r>
        <w:t>RSV:</w:t>
      </w:r>
      <w:r>
        <w:rPr>
          <w:i/>
        </w:rPr>
        <w:t xml:space="preserve"> *till they swoon away</w:t>
      </w:r>
    </w:p>
    <w:p>
      <w:pPr>
        <w:pStyle w:val="ListBullet"/>
      </w:pPr>
      <w:r>
        <w:t>LUT:</w:t>
      </w:r>
      <w:r>
        <w:rPr>
          <w:i/>
        </w:rPr>
        <w:t xml:space="preserve"> dass sie matt werden</w:t>
      </w:r>
    </w:p>
    <w:p>
      <w:r>
        <w:t>Factors: 6</w:t>
      </w:r>
    </w:p>
    <w:p>
      <w:pPr>
        <w:pStyle w:val="Heading2"/>
      </w:pPr>
      <w:r>
        <w:t>[[@BibleBHS:JER 51:49]][[BibleBHS:JER 51:49]]</w:t>
      </w:r>
    </w:p>
    <w:p>
      <w:r>
        <w:rPr>
          <w:b/>
        </w:rPr>
        <w:t>Remark:</w:t>
      </w:r>
      <w:r>
        <w:t xml:space="preserve"> </w:t>
      </w:r>
      <w:r>
        <w:t>Two translations are possible: (1) "Babylon also will fall. (O you) slain (men) of Israel",(2) "in Babylon slain (men) of Israel will also fall".</w:t>
      </w:r>
    </w:p>
    <w:p>
      <w:r>
        <w:rPr>
          <w:b/>
        </w:rPr>
        <w:t>Suggestion:</w:t>
      </w:r>
      <w:r>
        <w:t xml:space="preserve"> </w:t>
      </w:r>
      <w:r>
        <w:t>See Remark</w:t>
      </w:r>
    </w:p>
    <w:p>
      <w:pPr>
        <w:pStyle w:val="Heading3"/>
      </w:pPr>
      <w:r>
        <w:t>Alternative 1</w:t>
      </w:r>
    </w:p>
    <w:p>
      <w:r>
        <w:t>חללי 1°</w:t>
      </w:r>
    </w:p>
    <w:p>
      <w:r>
        <w:t>Rating: A</w:t>
      </w:r>
    </w:p>
    <w:p>
      <w:pPr>
        <w:pStyle w:val="ListBullet"/>
      </w:pPr>
      <w:r>
        <w:t>BJ:</w:t>
      </w:r>
      <w:r>
        <w:rPr>
          <w:i/>
        </w:rPr>
        <w:t xml:space="preserve"> ô vous, tués d'(Israël)</w:t>
      </w:r>
    </w:p>
    <w:p>
      <w:pPr>
        <w:pStyle w:val="Heading3"/>
      </w:pPr>
      <w:r>
        <w:t>Alternative 2</w:t>
      </w:r>
    </w:p>
    <w:p>
      <w:r>
        <w:t>[לחללי] (= Brockington)</w:t>
      </w:r>
    </w:p>
    <w:p>
      <w:r>
        <w:t>Rating: None</w:t>
      </w:r>
    </w:p>
    <w:p>
      <w:pPr>
        <w:pStyle w:val="ListBullet"/>
      </w:pPr>
      <w:r>
        <w:t>RSV:</w:t>
      </w:r>
      <w:r>
        <w:rPr>
          <w:i/>
        </w:rPr>
        <w:t xml:space="preserve"> for the slain of</w:t>
      </w:r>
    </w:p>
    <w:p>
      <w:pPr>
        <w:pStyle w:val="ListBullet"/>
      </w:pPr>
      <w:r>
        <w:t>NEB:</w:t>
      </w:r>
      <w:r>
        <w:rPr>
          <w:i/>
        </w:rPr>
        <w:t xml:space="preserve"> *for the sake of (Israel's) slain</w:t>
      </w:r>
    </w:p>
    <w:p>
      <w:pPr>
        <w:pStyle w:val="ListBullet"/>
      </w:pPr>
      <w:r>
        <w:t>TOB:</w:t>
      </w:r>
      <w:r>
        <w:rPr>
          <w:i/>
        </w:rPr>
        <w:t xml:space="preserve"> *pour les victimes d'(Israel)</w:t>
      </w:r>
    </w:p>
    <w:p>
      <w:pPr>
        <w:pStyle w:val="ListBullet"/>
      </w:pPr>
      <w:r>
        <w:t>LUT:</w:t>
      </w:r>
      <w:r>
        <w:rPr>
          <w:i/>
        </w:rPr>
        <w:t xml:space="preserve"> für die Erschlagenen (Israels)</w:t>
      </w:r>
    </w:p>
    <w:p>
      <w:r>
        <w:t>Factors: 14</w:t>
      </w:r>
    </w:p>
    <w:p>
      <w:pPr>
        <w:pStyle w:val="Heading2"/>
      </w:pPr>
      <w:r>
        <w:t>[[@BibleBHS:JER 51:58]][[BibleBHS:JER 51:58]]</w:t>
      </w:r>
    </w:p>
    <w:p>
      <w:r>
        <w:rPr>
          <w:b/>
        </w:rPr>
        <w:t>Remark:</w:t>
      </w:r>
      <w:r>
        <w:t xml:space="preserve"> </w:t>
      </w:r>
      <w:r>
        <w:t>None</w:t>
      </w:r>
    </w:p>
    <w:p>
      <w:r>
        <w:rPr>
          <w:b/>
        </w:rPr>
        <w:t>Suggestion:</w:t>
      </w:r>
      <w:r>
        <w:t xml:space="preserve"> </w:t>
      </w:r>
      <w:r>
        <w:t>and the nations (are destined) for the fire; they weary themselves out</w:t>
      </w:r>
    </w:p>
    <w:p>
      <w:pPr>
        <w:pStyle w:val="Heading3"/>
      </w:pPr>
      <w:r>
        <w:t>Alternative 1</w:t>
      </w:r>
    </w:p>
    <w:p>
      <w:r>
        <w:t>ולאמים בדי־אֵשׁ ויעפו</w:t>
      </w:r>
    </w:p>
    <w:p>
      <w:r>
        <w:t>Rating: B</w:t>
      </w:r>
    </w:p>
    <w:p>
      <w:pPr>
        <w:pStyle w:val="Heading3"/>
      </w:pPr>
      <w:r>
        <w:t>Alternative 2</w:t>
      </w:r>
    </w:p>
    <w:p>
      <w:r>
        <w:t>[ולאמים בדי־אֵשׁ ייעפו ם]</w:t>
      </w:r>
    </w:p>
    <w:p>
      <w:r>
        <w:t>Rating: None</w:t>
      </w:r>
    </w:p>
    <w:p>
      <w:pPr>
        <w:pStyle w:val="ListBullet"/>
      </w:pPr>
      <w:r>
        <w:t>RSV:</w:t>
      </w:r>
      <w:r>
        <w:rPr>
          <w:i/>
        </w:rPr>
        <w:t xml:space="preserve"> and the nations weary themselves only for fire</w:t>
      </w:r>
    </w:p>
    <w:p>
      <w:pPr>
        <w:pStyle w:val="ListBullet"/>
      </w:pPr>
      <w:r>
        <w:t>BJ:</w:t>
      </w:r>
      <w:r>
        <w:rPr>
          <w:i/>
        </w:rPr>
        <w:t xml:space="preserve"> les nations se sont épuisées pour du feu</w:t>
      </w:r>
    </w:p>
    <w:p>
      <w:pPr>
        <w:pStyle w:val="ListBullet"/>
      </w:pPr>
      <w:r>
        <w:t>TOB:</w:t>
      </w:r>
      <w:r>
        <w:rPr>
          <w:i/>
        </w:rPr>
        <w:t xml:space="preserve"> les nations s'éreintent pour du feu</w:t>
      </w:r>
    </w:p>
    <w:p>
      <w:pPr>
        <w:pStyle w:val="ListBullet"/>
      </w:pPr>
      <w:r>
        <w:t>LUT:</w:t>
      </w:r>
      <w:r>
        <w:rPr>
          <w:i/>
        </w:rPr>
        <w:t xml:space="preserve"> und dem Feuer verfalle, was die Völker mit Mühe erbaut haben</w:t>
      </w:r>
    </w:p>
    <w:p>
      <w:r>
        <w:t>Factors: 1</w:t>
      </w:r>
    </w:p>
    <w:p>
      <w:pPr>
        <w:pStyle w:val="Heading3"/>
      </w:pPr>
      <w:r>
        <w:t>Alternative 3</w:t>
      </w:r>
    </w:p>
    <w:p>
      <w:r>
        <w:t>[ולאמים בדי־אֹשׁ ויעפו] (= Brockington)</w:t>
      </w:r>
    </w:p>
    <w:p>
      <w:r>
        <w:t>Rating: None</w:t>
      </w:r>
    </w:p>
    <w:p>
      <w:pPr>
        <w:pStyle w:val="ListBullet"/>
      </w:pPr>
      <w:r>
        <w:t>NEB:</w:t>
      </w:r>
      <w:r>
        <w:rPr>
          <w:i/>
        </w:rPr>
        <w:t xml:space="preserve"> the peoples wore themselves out for a mere nothing</w:t>
      </w:r>
    </w:p>
    <w:p>
      <w:r>
        <w:t>Factors: 14</w:t>
      </w:r>
    </w:p>
    <w:p>
      <w:pPr>
        <w:pStyle w:val="Heading2"/>
      </w:pPr>
      <w:r>
        <w:t>[[@BibleBHS:JER 51:64]][[BibleBHS:JER 51:64]]</w:t>
      </w:r>
    </w:p>
    <w:p>
      <w:r>
        <w:rPr>
          <w:b/>
        </w:rPr>
        <w:t>Remark:</w:t>
      </w:r>
      <w:r>
        <w:t xml:space="preserve"> </w:t>
      </w:r>
      <w:r>
        <w:t>The expression here is a gloss out of place. Translators may put it into brackets.</w:t>
      </w:r>
    </w:p>
    <w:p>
      <w:r>
        <w:rPr>
          <w:b/>
        </w:rPr>
        <w:t>Suggestion:</w:t>
      </w:r>
      <w:r>
        <w:t xml:space="preserve"> </w:t>
      </w:r>
      <w:r>
        <w:t>(And they weary themselves.)</w:t>
      </w:r>
    </w:p>
    <w:p>
      <w:pPr>
        <w:pStyle w:val="Heading3"/>
      </w:pPr>
      <w:r>
        <w:t>Alternative 1</w:t>
      </w:r>
    </w:p>
    <w:p>
      <w:r>
        <w:t>ויעפו</w:t>
      </w:r>
    </w:p>
    <w:p>
      <w:r>
        <w:t>Rating: A</w:t>
      </w:r>
    </w:p>
    <w:p>
      <w:pPr>
        <w:pStyle w:val="ListBullet"/>
      </w:pPr>
      <w:r>
        <w:t>TOB:</w:t>
      </w:r>
      <w:r>
        <w:rPr>
          <w:i/>
        </w:rPr>
        <w:t xml:space="preserve"> *elles s'éreintent</w:t>
      </w:r>
    </w:p>
    <w:p>
      <w:pPr>
        <w:pStyle w:val="ListBullet"/>
      </w:pPr>
      <w:r>
        <w:t>LUT:</w:t>
      </w:r>
      <w:r>
        <w:rPr>
          <w:i/>
        </w:rPr>
        <w:t xml:space="preserve"> (so soll Babel ...) sondern soll vergehen</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pPr>
        <w:pStyle w:val="Heading2"/>
      </w:pPr>
      <w:r>
        <w:t>[[@BibleBHS:JER 52:7]][[BibleBHS:JER 52:7]]</w:t>
      </w:r>
    </w:p>
    <w:p>
      <w:r>
        <w:rPr>
          <w:b/>
        </w:rPr>
        <w:t>Remark:</w:t>
      </w:r>
      <w:r>
        <w:t xml:space="preserve"> </w:t>
      </w:r>
      <w:r>
        <w:t>None</w:t>
      </w:r>
    </w:p>
    <w:p>
      <w:r>
        <w:rPr>
          <w:b/>
        </w:rPr>
        <w:t>Suggestion:</w:t>
      </w:r>
      <w:r>
        <w:t xml:space="preserve"> </w:t>
      </w:r>
      <w:r>
        <w:t>the city</w:t>
      </w:r>
    </w:p>
    <w:p>
      <w:pPr>
        <w:pStyle w:val="Heading3"/>
      </w:pPr>
      <w:r>
        <w:t>Alternative 1</w:t>
      </w:r>
    </w:p>
    <w:p>
      <w:r>
        <w:t>העיר 1°</w:t>
      </w:r>
    </w:p>
    <w:p>
      <w:r>
        <w:t>Rating: A</w:t>
      </w:r>
    </w:p>
    <w:p>
      <w:pPr>
        <w:pStyle w:val="ListBullet"/>
      </w:pPr>
      <w:r>
        <w:t>RSV:</w:t>
      </w:r>
      <w:r>
        <w:rPr>
          <w:i/>
        </w:rPr>
        <w:t xml:space="preserve"> in the city</w:t>
      </w:r>
    </w:p>
    <w:p>
      <w:pPr>
        <w:pStyle w:val="ListBullet"/>
      </w:pPr>
      <w:r>
        <w:t>TOB:</w:t>
      </w:r>
      <w:r>
        <w:rPr>
          <w:i/>
        </w:rPr>
        <w:t xml:space="preserve"> dans la ville</w:t>
      </w:r>
    </w:p>
    <w:p>
      <w:pPr>
        <w:pStyle w:val="ListBullet"/>
      </w:pPr>
      <w:r>
        <w:t>LUT:</w:t>
      </w:r>
      <w:r>
        <w:rPr>
          <w:i/>
        </w:rPr>
        <w:t xml:space="preserve"> in die Stadt</w:t>
      </w:r>
    </w:p>
    <w:p>
      <w:pPr>
        <w:pStyle w:val="Heading3"/>
      </w:pPr>
      <w:r>
        <w:t>Alternative 2</w:t>
      </w:r>
    </w:p>
    <w:p>
      <w:r>
        <w:t>[העיר והמלך ]</w:t>
      </w:r>
    </w:p>
    <w:p>
      <w:r>
        <w:t>Rating: None</w:t>
      </w:r>
    </w:p>
    <w:p>
      <w:pPr>
        <w:pStyle w:val="ListBullet"/>
      </w:pPr>
      <w:r>
        <w:t>BJ:</w:t>
      </w:r>
      <w:r>
        <w:rPr>
          <w:i/>
        </w:rPr>
        <w:t xml:space="preserve"> *au rempart de la ville. Alors le roi</w:t>
      </w:r>
    </w:p>
    <w:p>
      <w:r>
        <w:t>Factors: 14</w:t>
      </w:r>
    </w:p>
    <w:p>
      <w:pPr>
        <w:pStyle w:val="Heading3"/>
      </w:pPr>
      <w:r>
        <w:t>Alternative 3</w:t>
      </w:r>
    </w:p>
    <w:p>
      <w:r>
        <w:t>[העיר ויהי כאשר ראה צדקיהו מלך יהודה] (= Brockington)</w:t>
      </w:r>
    </w:p>
    <w:p>
      <w:r>
        <w:t>Rating: None</w:t>
      </w:r>
    </w:p>
    <w:p>
      <w:pPr>
        <w:pStyle w:val="ListBullet"/>
      </w:pPr>
      <w:r>
        <w:t>NEB:</w:t>
      </w:r>
      <w:r>
        <w:rPr>
          <w:i/>
        </w:rPr>
        <w:t xml:space="preserve"> *the city ... When Zedekiah king of Judah saw this, he and</w:t>
      </w:r>
    </w:p>
    <w:p>
      <w:r>
        <w:t>Factors: 14</w:t>
      </w:r>
    </w:p>
    <w:p>
      <w:pPr>
        <w:pStyle w:val="Heading2"/>
      </w:pPr>
      <w:r>
        <w:t>[[@BibleBHS:JER 52:13]][[BibleBHS:JER 52:13]]</w:t>
      </w:r>
    </w:p>
    <w:p>
      <w:r>
        <w:rPr>
          <w:b/>
        </w:rPr>
        <w:t>Remark:</w:t>
      </w:r>
      <w:r>
        <w:t xml:space="preserve"> </w:t>
      </w:r>
      <w:r>
        <w:t>None</w:t>
      </w:r>
    </w:p>
    <w:p>
      <w:r>
        <w:rPr>
          <w:b/>
        </w:rPr>
        <w:t>Suggestion:</w:t>
      </w:r>
      <w:r>
        <w:t xml:space="preserve"> </w:t>
      </w:r>
      <w:r>
        <w:t>and he burnt down every house of the aristocrats with fire</w:t>
      </w:r>
    </w:p>
    <w:p>
      <w:pPr>
        <w:pStyle w:val="Heading3"/>
      </w:pPr>
      <w:r>
        <w:t>Alternative 1</w:t>
      </w:r>
    </w:p>
    <w:p>
      <w:r>
        <w:t>ואת־כָּל־בֵּית הגדול שרף באש</w:t>
      </w:r>
    </w:p>
    <w:p>
      <w:r>
        <w:t>Rating: B</w:t>
      </w:r>
    </w:p>
    <w:p>
      <w:pPr>
        <w:pStyle w:val="ListBullet"/>
      </w:pPr>
      <w:r>
        <w:t>TOB:</w:t>
      </w:r>
      <w:r>
        <w:rPr>
          <w:i/>
        </w:rPr>
        <w:t xml:space="preserve"> (il mit le feu ... à toutes les maisons de Jérusalem,) du moins à celles des personnes haut placées</w:t>
      </w:r>
    </w:p>
    <w:p>
      <w:pPr>
        <w:pStyle w:val="Heading3"/>
      </w:pPr>
      <w:r>
        <w:t>Alternative 2</w:t>
      </w:r>
    </w:p>
    <w:p>
      <w:r>
        <w:t>[ואת־כָּל־בַּיִת גדול שרף באש]</w:t>
      </w:r>
    </w:p>
    <w:p>
      <w:r>
        <w:t>Rating: None</w:t>
      </w:r>
    </w:p>
    <w:p>
      <w:pPr>
        <w:pStyle w:val="ListBullet"/>
      </w:pPr>
      <w:r>
        <w:t>RSV:</w:t>
      </w:r>
      <w:r>
        <w:rPr>
          <w:i/>
        </w:rPr>
        <w:t xml:space="preserve"> every great house he burned down</w:t>
      </w:r>
    </w:p>
    <w:p>
      <w:pPr>
        <w:pStyle w:val="ListBullet"/>
      </w:pPr>
      <w:r>
        <w:t>LUT:</w:t>
      </w:r>
      <w:r>
        <w:rPr>
          <w:i/>
        </w:rPr>
        <w:t xml:space="preserve"> alle grossen Häuser verbrannte er mit Feuer</w:t>
      </w:r>
    </w:p>
    <w:p>
      <w:r>
        <w:t>Factors: 4</w:t>
      </w:r>
    </w:p>
    <w:p>
      <w:pPr>
        <w:pStyle w:val="Heading3"/>
      </w:pPr>
      <w:r>
        <w:t>Alternative 3</w:t>
      </w:r>
    </w:p>
    <w:p>
      <w:r>
        <w:t>[ואת־בֵּית גדליהו שרף באש] (= Brockington, partially)</w:t>
      </w:r>
    </w:p>
    <w:p>
      <w:r>
        <w:t>Rating: None</w:t>
      </w:r>
    </w:p>
    <w:p>
      <w:pPr>
        <w:pStyle w:val="ListBullet"/>
      </w:pPr>
      <w:r>
        <w:t>NEB:</w:t>
      </w:r>
      <w:r>
        <w:rPr>
          <w:i/>
        </w:rPr>
        <w:t xml:space="preserve"> *(all the houses in the city,) including the mansion of Gedaliah, were burnt down</w:t>
      </w:r>
    </w:p>
    <w:p>
      <w:r>
        <w:t>Factors: 14</w:t>
      </w:r>
    </w:p>
    <w:p>
      <w:pPr>
        <w:pStyle w:val="Heading3"/>
      </w:pPr>
      <w:r>
        <w:t>Alternative 4</w:t>
      </w:r>
    </w:p>
    <w:p>
      <w:r>
        <w:t>[-]</w:t>
      </w:r>
    </w:p>
    <w:p>
      <w:r>
        <w:t>Rating: None</w:t>
      </w:r>
    </w:p>
    <w:p>
      <w:pPr>
        <w:pStyle w:val="ListBullet"/>
      </w:pPr>
      <w:r>
        <w:t>BJ:</w:t>
      </w:r>
      <w:r>
        <w:rPr>
          <w:i/>
        </w:rPr>
        <w:t xml:space="preserve"> *[-]</w:t>
      </w:r>
    </w:p>
    <w:p>
      <w:r>
        <w:t>Factors: 14</w:t>
      </w:r>
    </w:p>
    <w:p>
      <w:pPr>
        <w:pStyle w:val="Heading2"/>
      </w:pPr>
      <w:r>
        <w:t>[[@BibleBHS:JER 52:14]][[BibleBHS:JER 52:14]]</w:t>
      </w:r>
    </w:p>
    <w:p>
      <w:r>
        <w:rPr>
          <w:b/>
        </w:rPr>
        <w:t>Remark:</w:t>
      </w:r>
      <w:r>
        <w:t xml:space="preserve"> </w:t>
      </w:r>
      <w:r>
        <w:t>None</w:t>
      </w:r>
    </w:p>
    <w:p>
      <w:r>
        <w:rPr>
          <w:b/>
        </w:rPr>
        <w:t>Suggestion:</w:t>
      </w:r>
      <w:r>
        <w:t xml:space="preserve"> </w:t>
      </w:r>
      <w:r>
        <w:t>the whole army of</w:t>
      </w:r>
    </w:p>
    <w:p>
      <w:pPr>
        <w:pStyle w:val="Heading3"/>
      </w:pPr>
      <w:r>
        <w:t>Alternative 1</w:t>
      </w:r>
    </w:p>
    <w:p>
      <w:r>
        <w:t>כל־חיל</w:t>
      </w:r>
    </w:p>
    <w:p>
      <w:r>
        <w:t>Rating: A</w:t>
      </w:r>
    </w:p>
    <w:p>
      <w:pPr>
        <w:pStyle w:val="ListBullet"/>
      </w:pPr>
      <w:r>
        <w:t>RSV:</w:t>
      </w:r>
      <w:r>
        <w:rPr>
          <w:i/>
        </w:rPr>
        <w:t xml:space="preserve"> all the army of</w:t>
      </w:r>
    </w:p>
    <w:p>
      <w:pPr>
        <w:pStyle w:val="ListBullet"/>
      </w:pPr>
      <w:r>
        <w:t>LUT:</w:t>
      </w:r>
      <w:r>
        <w:rPr>
          <w:i/>
        </w:rPr>
        <w:t xml:space="preserve"> das ganze Heer der (Chaldäer)</w:t>
      </w:r>
    </w:p>
    <w:p>
      <w:pPr>
        <w:pStyle w:val="Heading3"/>
      </w:pPr>
      <w:r>
        <w:t>Alternative 2</w:t>
      </w:r>
    </w:p>
    <w:p>
      <w:r>
        <w:t>[חיל]</w:t>
      </w:r>
    </w:p>
    <w:p>
      <w:r>
        <w:t>Rating: None</w:t>
      </w:r>
    </w:p>
    <w:p>
      <w:pPr>
        <w:pStyle w:val="ListBullet"/>
      </w:pPr>
      <w:r>
        <w:t>NEB:</w:t>
      </w:r>
      <w:r>
        <w:rPr>
          <w:i/>
        </w:rPr>
        <w:t xml:space="preserve"> the (Chaldean) forces</w:t>
      </w:r>
    </w:p>
    <w:p>
      <w:pPr>
        <w:pStyle w:val="ListBullet"/>
      </w:pPr>
      <w:r>
        <w:t>BJ:</w:t>
      </w:r>
      <w:r>
        <w:rPr>
          <w:i/>
        </w:rPr>
        <w:t xml:space="preserve"> les troupes (chaldéennes)</w:t>
      </w:r>
    </w:p>
    <w:p>
      <w:pPr>
        <w:pStyle w:val="ListBullet"/>
      </w:pPr>
      <w:r>
        <w:t>TOB:</w:t>
      </w:r>
      <w:r>
        <w:rPr>
          <w:i/>
        </w:rPr>
        <w:t xml:space="preserve"> par les troupes (chaldéennes)</w:t>
      </w:r>
    </w:p>
    <w:p>
      <w:r>
        <w:t>Factors: 6</w:t>
      </w:r>
    </w:p>
    <w:p>
      <w:pPr>
        <w:pStyle w:val="Heading2"/>
      </w:pPr>
      <w:r>
        <w:t>[[@BibleBHS:JER 52:15]][[BibleBHS:JER 52:15]]</w:t>
      </w:r>
    </w:p>
    <w:p>
      <w:r>
        <w:rPr>
          <w:b/>
        </w:rPr>
        <w:t>Remark:</w:t>
      </w:r>
      <w:r>
        <w:t xml:space="preserve"> </w:t>
      </w:r>
      <w:r>
        <w:t>None</w:t>
      </w:r>
    </w:p>
    <w:p>
      <w:r>
        <w:rPr>
          <w:b/>
        </w:rPr>
        <w:t>Suggestion:</w:t>
      </w:r>
      <w:r>
        <w:t xml:space="preserve"> </w:t>
      </w:r>
      <w:r>
        <w:t>some of the poorest of the people</w:t>
      </w:r>
    </w:p>
    <w:p>
      <w:pPr>
        <w:pStyle w:val="Heading3"/>
      </w:pPr>
      <w:r>
        <w:t>Alternative 1</w:t>
      </w:r>
    </w:p>
    <w:p>
      <w:r>
        <w:t>ומדלות העם</w:t>
      </w:r>
    </w:p>
    <w:p>
      <w:r>
        <w:t>Rating: B</w:t>
      </w:r>
    </w:p>
    <w:p>
      <w:pPr>
        <w:pStyle w:val="ListBullet"/>
      </w:pPr>
      <w:r>
        <w:t>RSV:</w:t>
      </w:r>
      <w:r>
        <w:rPr>
          <w:i/>
        </w:rPr>
        <w:t xml:space="preserve"> some of the poorest of the people</w:t>
      </w:r>
    </w:p>
    <w:p>
      <w:pPr>
        <w:pStyle w:val="ListBullet"/>
      </w:pPr>
      <w:r>
        <w:t>BJ:</w:t>
      </w:r>
      <w:r>
        <w:rPr>
          <w:i/>
        </w:rPr>
        <w:t xml:space="preserve"> *(une partie des pauvres du peuple et)</w:t>
      </w:r>
    </w:p>
    <w:p>
      <w:pPr>
        <w:pStyle w:val="ListBullet"/>
      </w:pPr>
      <w:r>
        <w:t>TOB:</w:t>
      </w:r>
      <w:r>
        <w:rPr>
          <w:i/>
        </w:rPr>
        <w:t xml:space="preserve"> *[-](= Brockington)</w:t>
      </w:r>
    </w:p>
    <w:p>
      <w:pPr>
        <w:pStyle w:val="ListBullet"/>
      </w:pPr>
      <w:r>
        <w:t>LUT:</w:t>
      </w:r>
      <w:r>
        <w:rPr>
          <w:i/>
        </w:rPr>
        <w:t xml:space="preserve"> aber das niedere Volk</w:t>
      </w:r>
    </w:p>
    <w:p>
      <w:pPr>
        <w:pStyle w:val="Heading3"/>
      </w:pPr>
      <w:r>
        <w:t>Alternative 2</w:t>
      </w:r>
    </w:p>
    <w:p>
      <w:r>
        <w:t>[-]</w:t>
      </w:r>
    </w:p>
    <w:p>
      <w:r>
        <w:t>Rating: None</w:t>
      </w:r>
    </w:p>
    <w:p>
      <w:pPr>
        <w:pStyle w:val="ListBullet"/>
      </w:pPr>
      <w:r>
        <w:t>NEB:</w:t>
      </w:r>
      <w:r>
        <w:rPr>
          <w:i/>
        </w:rPr>
        <w:t xml:space="preserve"> *[-]</w:t>
      </w:r>
    </w:p>
    <w:p>
      <w:r>
        <w:t>Factors: 10, 4</w:t>
      </w:r>
    </w:p>
    <w:p>
      <w:pPr>
        <w:pStyle w:val="Heading2"/>
      </w:pPr>
      <w:r>
        <w:t>[[@BibleBHS:JER 52:20]][[BibleBHS:JER 52:20]]</w:t>
      </w:r>
    </w:p>
    <w:p>
      <w:r>
        <w:rPr>
          <w:b/>
        </w:rPr>
        <w:t>Remark:</w:t>
      </w:r>
      <w:r>
        <w:t xml:space="preserve"> </w:t>
      </w:r>
      <w:r>
        <w:t>None</w:t>
      </w:r>
    </w:p>
    <w:p>
      <w:r>
        <w:rPr>
          <w:b/>
        </w:rPr>
        <w:t>Suggestion:</w:t>
      </w:r>
      <w:r>
        <w:t xml:space="preserve"> </w:t>
      </w:r>
      <w:r>
        <w:t>under the stands</w:t>
      </w:r>
    </w:p>
    <w:p>
      <w:pPr>
        <w:pStyle w:val="Heading3"/>
      </w:pPr>
      <w:r>
        <w:t>Alternative 1</w:t>
      </w:r>
    </w:p>
    <w:p>
      <w:r>
        <w:t>תחת המכנות</w:t>
      </w:r>
    </w:p>
    <w:p>
      <w:r>
        <w:t>Rating: B</w:t>
      </w:r>
    </w:p>
    <w:p>
      <w:pPr>
        <w:pStyle w:val="ListBullet"/>
      </w:pPr>
      <w:r>
        <w:t>TOB:</w:t>
      </w:r>
      <w:r>
        <w:rPr>
          <w:i/>
        </w:rPr>
        <w:t xml:space="preserve"> (qui) supportaient les bases roulantes</w:t>
      </w:r>
    </w:p>
    <w:p>
      <w:pPr>
        <w:pStyle w:val="Heading3"/>
      </w:pPr>
      <w:r>
        <w:t>Alternative 2</w:t>
      </w:r>
    </w:p>
    <w:p>
      <w:r>
        <w:t>[תחת הים והמכנות]</w:t>
      </w:r>
    </w:p>
    <w:p>
      <w:r>
        <w:t>Rating: None</w:t>
      </w:r>
    </w:p>
    <w:p>
      <w:pPr>
        <w:pStyle w:val="ListBullet"/>
      </w:pPr>
      <w:r>
        <w:t>RSV:</w:t>
      </w:r>
      <w:r>
        <w:rPr>
          <w:i/>
        </w:rPr>
        <w:t xml:space="preserve"> *under the sea, and the stands</w:t>
      </w:r>
    </w:p>
    <w:p>
      <w:pPr>
        <w:pStyle w:val="ListBullet"/>
      </w:pPr>
      <w:r>
        <w:t>BJ:</w:t>
      </w:r>
      <w:r>
        <w:rPr>
          <w:i/>
        </w:rPr>
        <w:t xml:space="preserve"> *(quant. . .) sous la Mer et aux bases roulantes</w:t>
      </w:r>
    </w:p>
    <w:p>
      <w:r>
        <w:t>Factors: 14</w:t>
      </w:r>
    </w:p>
    <w:p>
      <w:pPr>
        <w:pStyle w:val="Heading3"/>
      </w:pPr>
      <w:r>
        <w:t>Alternative 3</w:t>
      </w:r>
    </w:p>
    <w:p>
      <w:r>
        <w:t>[תחתיו והמכנות]</w:t>
      </w:r>
    </w:p>
    <w:p>
      <w:r>
        <w:t>Rating: None</w:t>
      </w:r>
    </w:p>
    <w:p>
      <w:pPr>
        <w:pStyle w:val="ListBullet"/>
      </w:pPr>
      <w:r>
        <w:t>LUT:</w:t>
      </w:r>
      <w:r>
        <w:rPr>
          <w:i/>
        </w:rPr>
        <w:t xml:space="preserve"> darunter und die Gestelle</w:t>
      </w:r>
    </w:p>
    <w:p>
      <w:r>
        <w:t>Factors: 14</w:t>
      </w:r>
    </w:p>
    <w:p>
      <w:pPr>
        <w:pStyle w:val="Heading3"/>
      </w:pPr>
      <w:r>
        <w:t>Alternative 4</w:t>
      </w:r>
    </w:p>
    <w:p>
      <w:r>
        <w:t>[תחתיו] (= Brockington)</w:t>
      </w:r>
    </w:p>
    <w:p>
      <w:r>
        <w:t>Rating: None</w:t>
      </w:r>
    </w:p>
    <w:p>
      <w:pPr>
        <w:pStyle w:val="ListBullet"/>
      </w:pPr>
      <w:r>
        <w:t>NEB:</w:t>
      </w:r>
      <w:r>
        <w:rPr>
          <w:i/>
        </w:rPr>
        <w:t xml:space="preserve"> *supporting it</w:t>
      </w:r>
    </w:p>
    <w:p>
      <w:r>
        <w:t>Factors: 14</w:t>
      </w:r>
    </w:p>
    <w:p>
      <w:pPr>
        <w:pStyle w:val="Heading2"/>
      </w:pPr>
      <w:r>
        <w:t>[[@BibleBHS:JER 52:22]][[BibleBHS:JER 52:22]]</w:t>
      </w:r>
    </w:p>
    <w:p>
      <w:r>
        <w:rPr>
          <w:b/>
        </w:rPr>
        <w:t>Remark:</w:t>
      </w:r>
      <w:r>
        <w:t xml:space="preserve"> </w:t>
      </w:r>
      <w:r>
        <w:t>None</w:t>
      </w:r>
    </w:p>
    <w:p>
      <w:r>
        <w:rPr>
          <w:b/>
        </w:rPr>
        <w:t>Suggestion:</w:t>
      </w:r>
      <w:r>
        <w:t xml:space="preserve"> </w:t>
      </w:r>
      <w:r>
        <w:t>and pomegranates</w:t>
      </w:r>
    </w:p>
    <w:p>
      <w:pPr>
        <w:pStyle w:val="Heading3"/>
      </w:pPr>
      <w:r>
        <w:t>Alternative 1</w:t>
      </w:r>
    </w:p>
    <w:p>
      <w:r>
        <w:t>ורמונים 2°</w:t>
      </w:r>
    </w:p>
    <w:p>
      <w:r>
        <w:t>Rating: C</w:t>
      </w:r>
    </w:p>
    <w:p>
      <w:pPr>
        <w:pStyle w:val="ListBullet"/>
      </w:pPr>
      <w:r>
        <w:t>RSV:</w:t>
      </w:r>
      <w:r>
        <w:rPr>
          <w:i/>
        </w:rPr>
        <w:t xml:space="preserve"> with pomegranates</w:t>
      </w:r>
    </w:p>
    <w:p>
      <w:pPr>
        <w:pStyle w:val="ListBullet"/>
      </w:pPr>
      <w:r>
        <w:t>NEB:</w:t>
      </w:r>
      <w:r>
        <w:rPr>
          <w:i/>
        </w:rPr>
        <w:t xml:space="preserve"> with its pomegranates</w:t>
      </w:r>
    </w:p>
    <w:p>
      <w:pPr>
        <w:pStyle w:val="ListBullet"/>
      </w:pPr>
      <w:r>
        <w:t>TOB:</w:t>
      </w:r>
      <w:r>
        <w:rPr>
          <w:i/>
        </w:rPr>
        <w:t xml:space="preserve"> et mêmes grenades</w:t>
      </w:r>
    </w:p>
    <w:p>
      <w:pPr>
        <w:pStyle w:val="ListBullet"/>
      </w:pPr>
      <w:r>
        <w:t>LUT:</w:t>
      </w:r>
      <w:r>
        <w:rPr>
          <w:i/>
        </w:rPr>
        <w:t xml:space="preserve"> die Granatäpfel auch</w:t>
      </w:r>
    </w:p>
    <w:p>
      <w:pPr>
        <w:pStyle w:val="Heading3"/>
      </w:pPr>
      <w:r>
        <w:t>Alternative 2</w:t>
      </w:r>
    </w:p>
    <w:p>
      <w:r>
        <w:t>[-]</w:t>
      </w:r>
    </w:p>
    <w:p>
      <w:r>
        <w:t>Rating: None</w:t>
      </w:r>
    </w:p>
    <w:p>
      <w:pPr>
        <w:pStyle w:val="ListBullet"/>
      </w:pPr>
      <w:r>
        <w:t>BJ:</w:t>
      </w:r>
      <w:r>
        <w:rPr>
          <w:i/>
        </w:rPr>
        <w:t xml:space="preserve"> *[-]</w:t>
      </w:r>
    </w:p>
    <w:p>
      <w:r>
        <w:t>Factors: 10, 4</w:t>
      </w:r>
    </w:p>
    <w:p>
      <w:pPr>
        <w:pStyle w:val="Heading2"/>
      </w:pPr>
      <w:r>
        <w:t>[[@BibleBHS:JER 52:25]][[BibleBHS:JER 52:25]]</w:t>
      </w:r>
    </w:p>
    <w:p>
      <w:r>
        <w:rPr>
          <w:b/>
        </w:rPr>
        <w:t>Remark:</w:t>
      </w:r>
      <w:r>
        <w:t xml:space="preserve"> </w:t>
      </w:r>
      <w:r>
        <w:t>Two translations may be proposed: (1) "and the secretary, commander of the army",(2) "and the secretary of the commander of the army".</w:t>
      </w:r>
    </w:p>
    <w:p>
      <w:r>
        <w:rPr>
          <w:b/>
        </w:rPr>
        <w:t>Suggestion:</w:t>
      </w:r>
      <w:r>
        <w:t xml:space="preserve"> </w:t>
      </w:r>
      <w:r>
        <w:t>See Remark</w:t>
      </w:r>
    </w:p>
    <w:p>
      <w:pPr>
        <w:pStyle w:val="Heading3"/>
      </w:pPr>
      <w:r>
        <w:t>Alternative 1</w:t>
      </w:r>
    </w:p>
    <w:p>
      <w:r>
        <w:t>ואת ספר שר הצבא</w:t>
      </w:r>
    </w:p>
    <w:p>
      <w:r>
        <w:t>Rating: B</w:t>
      </w:r>
    </w:p>
    <w:p>
      <w:pPr>
        <w:pStyle w:val="ListBullet"/>
      </w:pPr>
      <w:r>
        <w:t>RSV:</w:t>
      </w:r>
      <w:r>
        <w:rPr>
          <w:i/>
        </w:rPr>
        <w:t xml:space="preserve"> and the secretary of the commander of the army</w:t>
      </w:r>
    </w:p>
    <w:p>
      <w:pPr>
        <w:pStyle w:val="ListBullet"/>
      </w:pPr>
      <w:r>
        <w:t>BJ:</w:t>
      </w:r>
      <w:r>
        <w:rPr>
          <w:i/>
        </w:rPr>
        <w:t xml:space="preserve"> le secrétaire du chef de l'armée</w:t>
      </w:r>
    </w:p>
    <w:p>
      <w:pPr>
        <w:pStyle w:val="ListBullet"/>
      </w:pPr>
      <w:r>
        <w:t>TOB:</w:t>
      </w:r>
      <w:r>
        <w:rPr>
          <w:i/>
        </w:rPr>
        <w:t xml:space="preserve"> ainsi que le secrétaire du chef de l'armée</w:t>
      </w:r>
    </w:p>
    <w:p>
      <w:pPr>
        <w:pStyle w:val="ListBullet"/>
      </w:pPr>
      <w:r>
        <w:t>LUT:</w:t>
      </w:r>
      <w:r>
        <w:rPr>
          <w:i/>
        </w:rPr>
        <w:t xml:space="preserve"> dazu den Schreiber des Feldhauptmanns</w:t>
      </w:r>
    </w:p>
    <w:p>
      <w:pPr>
        <w:pStyle w:val="Heading3"/>
      </w:pPr>
      <w:r>
        <w:t>Alternative 2</w:t>
      </w:r>
    </w:p>
    <w:p>
      <w:r>
        <w:t>[ואת הספר] (= Brockington)</w:t>
      </w:r>
    </w:p>
    <w:p>
      <w:r>
        <w:t>Rating: None</w:t>
      </w:r>
    </w:p>
    <w:p>
      <w:pPr>
        <w:pStyle w:val="ListBullet"/>
      </w:pPr>
      <w:r>
        <w:t>NEB:</w:t>
      </w:r>
      <w:r>
        <w:rPr>
          <w:i/>
        </w:rPr>
        <w:t xml:space="preserve"> *the adjutant-general</w:t>
      </w:r>
    </w:p>
    <w:p>
      <w:r>
        <w:t>Factors: 14</w:t>
      </w:r>
    </w:p>
    <w:p>
      <w:pPr>
        <w:pStyle w:val="Heading2"/>
      </w:pPr>
      <w:r>
        <w:t>[[@BibleBHS:JER 52:28]][[BibleBHS:JER 52:28]]</w:t>
      </w:r>
    </w:p>
    <w:p>
      <w:r>
        <w:rPr>
          <w:b/>
        </w:rPr>
        <w:t>Remark:</w:t>
      </w:r>
      <w:r>
        <w:t xml:space="preserve"> </w:t>
      </w:r>
      <w:r>
        <w:t>None</w:t>
      </w:r>
    </w:p>
    <w:p>
      <w:r>
        <w:rPr>
          <w:b/>
        </w:rPr>
        <w:t>Suggestion:</w:t>
      </w:r>
      <w:r>
        <w:t xml:space="preserve"> </w:t>
      </w:r>
      <w:r>
        <w:t>in the seventh year: Judaeans/Jews</w:t>
      </w:r>
    </w:p>
    <w:p>
      <w:pPr>
        <w:pStyle w:val="Heading3"/>
      </w:pPr>
      <w:r>
        <w:t>Alternative 1</w:t>
      </w:r>
    </w:p>
    <w:p>
      <w:r>
        <w:t>בשנת־שבע יהודים</w:t>
      </w:r>
    </w:p>
    <w:p>
      <w:r>
        <w:t>Rating: B</w:t>
      </w:r>
    </w:p>
    <w:p>
      <w:pPr>
        <w:pStyle w:val="ListBullet"/>
      </w:pPr>
      <w:r>
        <w:t>RSV:</w:t>
      </w:r>
      <w:r>
        <w:rPr>
          <w:i/>
        </w:rPr>
        <w:t xml:space="preserve"> in the seventh year: ... Jews</w:t>
      </w:r>
    </w:p>
    <w:p>
      <w:pPr>
        <w:pStyle w:val="ListBullet"/>
      </w:pPr>
      <w:r>
        <w:t>BJ:</w:t>
      </w:r>
      <w:r>
        <w:rPr>
          <w:i/>
        </w:rPr>
        <w:t xml:space="preserve"> *la septième année: ... Judéens</w:t>
      </w:r>
    </w:p>
    <w:p>
      <w:pPr>
        <w:pStyle w:val="ListBullet"/>
      </w:pPr>
      <w:r>
        <w:t>TOB:</w:t>
      </w:r>
      <w:r>
        <w:rPr>
          <w:i/>
        </w:rPr>
        <w:t xml:space="preserve"> *en l'an sept: ... Judéens</w:t>
      </w:r>
    </w:p>
    <w:p>
      <w:pPr>
        <w:pStyle w:val="ListBullet"/>
      </w:pPr>
      <w:r>
        <w:t>LUT:</w:t>
      </w:r>
      <w:r>
        <w:rPr>
          <w:i/>
        </w:rPr>
        <w:t xml:space="preserve"> im siebenten Jahr ... Judäer</w:t>
      </w:r>
    </w:p>
    <w:p>
      <w:pPr>
        <w:pStyle w:val="Heading3"/>
      </w:pPr>
      <w:r>
        <w:t>Alternative 2</w:t>
      </w:r>
    </w:p>
    <w:p>
      <w:r>
        <w:t>[בשנת שבע עשרה יהודים] (= Brockington)</w:t>
      </w:r>
    </w:p>
    <w:p>
      <w:r>
        <w:t>Rating: None</w:t>
      </w:r>
    </w:p>
    <w:p>
      <w:pPr>
        <w:pStyle w:val="ListBullet"/>
      </w:pPr>
      <w:r>
        <w:t>NEB:</w:t>
      </w:r>
      <w:r>
        <w:rPr>
          <w:i/>
        </w:rPr>
        <w:t xml:space="preserve"> *in the seventeenth year: ... Judaeans</w:t>
      </w:r>
    </w:p>
    <w:p>
      <w:r>
        <w:t>Factors: 14</w:t>
      </w:r>
    </w:p>
    <w:p>
      <w:pPr>
        <w:pStyle w:val="Heading1"/>
      </w:pPr>
      <w:r>
        <w:t>Lamentations</w:t>
      </w:r>
    </w:p>
    <w:p>
      <w:pPr>
        <w:pStyle w:val="Heading2"/>
      </w:pPr>
      <w:r>
        <w:t>[[@BibleBHS:LAM 1:4]][[BibleBHS:LAM 1:4]]</w:t>
      </w:r>
    </w:p>
    <w:p>
      <w:r>
        <w:rPr>
          <w:b/>
        </w:rPr>
        <w:t>Remark:</w:t>
      </w:r>
      <w:r>
        <w:t xml:space="preserve"> </w:t>
      </w:r>
      <w:r>
        <w:t>None</w:t>
      </w:r>
    </w:p>
    <w:p>
      <w:r>
        <w:rPr>
          <w:b/>
        </w:rPr>
        <w:t>Suggestion:</w:t>
      </w:r>
      <w:r>
        <w:t xml:space="preserve"> </w:t>
      </w:r>
      <w:r>
        <w:t>are afflicted</w:t>
      </w:r>
    </w:p>
    <w:p>
      <w:pPr>
        <w:pStyle w:val="Heading3"/>
      </w:pPr>
      <w:r>
        <w:t>Alternative 1</w:t>
      </w:r>
    </w:p>
    <w:p>
      <w:r>
        <w:t>נוגות</w:t>
      </w:r>
    </w:p>
    <w:p>
      <w:r>
        <w:t>Rating: B</w:t>
      </w:r>
    </w:p>
    <w:p>
      <w:pPr>
        <w:pStyle w:val="ListBullet"/>
      </w:pPr>
      <w:r>
        <w:t>NEB:</w:t>
      </w:r>
      <w:r>
        <w:rPr>
          <w:i/>
        </w:rPr>
        <w:t xml:space="preserve"> are cruelly treated</w:t>
      </w:r>
    </w:p>
    <w:p>
      <w:pPr>
        <w:pStyle w:val="ListBullet"/>
      </w:pPr>
      <w:r>
        <w:t>BJ:</w:t>
      </w:r>
      <w:r>
        <w:rPr>
          <w:i/>
        </w:rPr>
        <w:t xml:space="preserve"> se désolent</w:t>
      </w:r>
    </w:p>
    <w:p>
      <w:pPr>
        <w:pStyle w:val="ListBullet"/>
      </w:pPr>
      <w:r>
        <w:t>TOB:</w:t>
      </w:r>
      <w:r>
        <w:rPr>
          <w:i/>
        </w:rPr>
        <w:t xml:space="preserve"> *sont affligées</w:t>
      </w:r>
    </w:p>
    <w:p>
      <w:pPr>
        <w:pStyle w:val="ListBullet"/>
      </w:pPr>
      <w:r>
        <w:t>LUT:</w:t>
      </w:r>
      <w:r>
        <w:rPr>
          <w:i/>
        </w:rPr>
        <w:t xml:space="preserve"> sehen jammervoll drein</w:t>
      </w:r>
    </w:p>
    <w:p>
      <w:pPr>
        <w:pStyle w:val="Heading3"/>
      </w:pPr>
      <w:r>
        <w:t>Alternative 2</w:t>
      </w:r>
    </w:p>
    <w:p>
      <w:r>
        <w:t>[נהוגות]</w:t>
      </w:r>
    </w:p>
    <w:p>
      <w:r>
        <w:t>Rating: None</w:t>
      </w:r>
    </w:p>
    <w:p>
      <w:pPr>
        <w:pStyle w:val="ListBullet"/>
      </w:pPr>
      <w:r>
        <w:t>RSV:</w:t>
      </w:r>
      <w:r>
        <w:rPr>
          <w:i/>
        </w:rPr>
        <w:t xml:space="preserve"> *have been dragged away</w:t>
      </w:r>
    </w:p>
    <w:p>
      <w:r>
        <w:t>Factors: 8, 6</w:t>
      </w:r>
    </w:p>
    <w:p>
      <w:pPr>
        <w:pStyle w:val="Heading2"/>
      </w:pPr>
      <w:r>
        <w:t>[[@BibleBHS:LAM 1:7]][[BibleBHS:LAM 1:7]]</w:t>
      </w:r>
    </w:p>
    <w:p>
      <w:r>
        <w:rPr>
          <w:b/>
        </w:rPr>
        <w:t>Remark:</w:t>
      </w:r>
      <w:r>
        <w:t xml:space="preserve"> </w:t>
      </w:r>
      <w:r>
        <w:t>See a similar difficulty with the same expression in 3.19 below.</w:t>
      </w:r>
    </w:p>
    <w:p>
      <w:r>
        <w:rPr>
          <w:b/>
        </w:rPr>
        <w:t>Suggestion:</w:t>
      </w:r>
      <w:r>
        <w:t xml:space="preserve"> </w:t>
      </w:r>
      <w:r>
        <w:t>and of her wandering</w:t>
      </w:r>
    </w:p>
    <w:p>
      <w:pPr>
        <w:pStyle w:val="Heading3"/>
      </w:pPr>
      <w:r>
        <w:t>Alternative 1</w:t>
      </w:r>
    </w:p>
    <w:p>
      <w:r>
        <w:t>ומרודיה</w:t>
      </w:r>
    </w:p>
    <w:p>
      <w:r>
        <w:t>Rating: A</w:t>
      </w:r>
    </w:p>
    <w:p>
      <w:pPr>
        <w:pStyle w:val="ListBullet"/>
      </w:pPr>
      <w:r>
        <w:t>NEB:</w:t>
      </w:r>
      <w:r>
        <w:rPr>
          <w:i/>
        </w:rPr>
        <w:t xml:space="preserve"> her (days of ...) and of wandering</w:t>
      </w:r>
    </w:p>
    <w:p>
      <w:pPr>
        <w:pStyle w:val="ListBullet"/>
      </w:pPr>
      <w:r>
        <w:t>BJ:</w:t>
      </w:r>
      <w:r>
        <w:rPr>
          <w:i/>
        </w:rPr>
        <w:t xml:space="preserve"> de ses (jours de ...) et de détresse</w:t>
      </w:r>
    </w:p>
    <w:p>
      <w:pPr>
        <w:pStyle w:val="ListBullet"/>
      </w:pPr>
      <w:r>
        <w:t>TOB:</w:t>
      </w:r>
      <w:r>
        <w:rPr>
          <w:i/>
        </w:rPr>
        <w:t xml:space="preserve"> en ses (jours d'errance) et d'humiliation</w:t>
      </w:r>
    </w:p>
    <w:p>
      <w:pPr>
        <w:pStyle w:val="ListBullet"/>
      </w:pPr>
      <w:r>
        <w:t>LUT:</w:t>
      </w:r>
      <w:r>
        <w:rPr>
          <w:i/>
        </w:rPr>
        <w:t xml:space="preserve"> (in dieser Zeit, da sie elend) und verlassen</w:t>
      </w:r>
    </w:p>
    <w:p>
      <w:pPr>
        <w:pStyle w:val="Heading3"/>
      </w:pPr>
      <w:r>
        <w:t>Alternative 2</w:t>
      </w:r>
    </w:p>
    <w:p>
      <w:r>
        <w:t>[ומרוריה]</w:t>
      </w:r>
    </w:p>
    <w:p>
      <w:r>
        <w:t>Rating: None</w:t>
      </w:r>
    </w:p>
    <w:p>
      <w:pPr>
        <w:pStyle w:val="ListBullet"/>
      </w:pPr>
      <w:r>
        <w:t>RSV:</w:t>
      </w:r>
      <w:r>
        <w:rPr>
          <w:i/>
        </w:rPr>
        <w:t xml:space="preserve"> *(of her affliction) and bitterness</w:t>
      </w:r>
    </w:p>
    <w:p>
      <w:r>
        <w:t>Factors: 14</w:t>
      </w:r>
    </w:p>
    <w:p>
      <w:pPr>
        <w:pStyle w:val="Heading2"/>
      </w:pPr>
      <w:r>
        <w:t>[[@BibleBHS:LAM 1:9]][[BibleBHS:LAM 1:9]]</w:t>
      </w:r>
    </w:p>
    <w:p>
      <w:r>
        <w:rPr>
          <w:b/>
        </w:rPr>
        <w:t>Remark:</w:t>
      </w:r>
      <w:r>
        <w:t xml:space="preserve"> </w:t>
      </w:r>
      <w:r>
        <w:t>None</w:t>
      </w:r>
    </w:p>
    <w:p>
      <w:r>
        <w:rPr>
          <w:b/>
        </w:rPr>
        <w:t>Suggestion:</w:t>
      </w:r>
      <w:r>
        <w:t xml:space="preserve"> </w:t>
      </w:r>
      <w:r>
        <w:t>my affliction / humiliation</w:t>
      </w:r>
    </w:p>
    <w:p>
      <w:pPr>
        <w:pStyle w:val="Heading3"/>
      </w:pPr>
      <w:r>
        <w:t>Alternative 1</w:t>
      </w:r>
    </w:p>
    <w:p>
      <w:r>
        <w:t>את־עניי</w:t>
      </w:r>
    </w:p>
    <w:p>
      <w:r>
        <w:t>Rating: B</w:t>
      </w:r>
    </w:p>
    <w:p>
      <w:pPr>
        <w:pStyle w:val="ListBullet"/>
      </w:pPr>
      <w:r>
        <w:t>RSV:</w:t>
      </w:r>
      <w:r>
        <w:rPr>
          <w:i/>
        </w:rPr>
        <w:t xml:space="preserve"> my affliction</w:t>
      </w:r>
    </w:p>
    <w:p>
      <w:pPr>
        <w:pStyle w:val="ListBullet"/>
      </w:pPr>
      <w:r>
        <w:t>BJ:</w:t>
      </w:r>
      <w:r>
        <w:rPr>
          <w:i/>
        </w:rPr>
        <w:t xml:space="preserve"> ma misère</w:t>
      </w:r>
    </w:p>
    <w:p>
      <w:pPr>
        <w:pStyle w:val="ListBullet"/>
      </w:pPr>
      <w:r>
        <w:t>TOB:</w:t>
      </w:r>
      <w:r>
        <w:rPr>
          <w:i/>
        </w:rPr>
        <w:t xml:space="preserve"> mon humiliation</w:t>
      </w:r>
    </w:p>
    <w:p>
      <w:pPr>
        <w:pStyle w:val="ListBullet"/>
      </w:pPr>
      <w:r>
        <w:t>LUT:</w:t>
      </w:r>
      <w:r>
        <w:rPr>
          <w:i/>
        </w:rPr>
        <w:t xml:space="preserve"> mein Elend</w:t>
      </w:r>
    </w:p>
    <w:p>
      <w:pPr>
        <w:pStyle w:val="Heading3"/>
      </w:pPr>
      <w:r>
        <w:t>Alternative 2</w:t>
      </w:r>
    </w:p>
    <w:p>
      <w:r>
        <w:t>[את־עניה] (= Brockington)</w:t>
      </w:r>
    </w:p>
    <w:p>
      <w:r>
        <w:t>Rating: None</w:t>
      </w:r>
    </w:p>
    <w:p>
      <w:pPr>
        <w:pStyle w:val="ListBullet"/>
      </w:pPr>
      <w:r>
        <w:t>NEB:</w:t>
      </w:r>
      <w:r>
        <w:rPr>
          <w:i/>
        </w:rPr>
        <w:t xml:space="preserve"> *her misery</w:t>
      </w:r>
    </w:p>
    <w:p>
      <w:r>
        <w:t>Factors: 1, 4</w:t>
      </w:r>
    </w:p>
    <w:p>
      <w:pPr>
        <w:pStyle w:val="Heading2"/>
      </w:pPr>
      <w:r>
        <w:t>[[@BibleBHS:LAM 1:12]][[BibleBHS:LAM 1:12]]</w:t>
      </w:r>
    </w:p>
    <w:p>
      <w:r>
        <w:rPr>
          <w:b/>
        </w:rPr>
        <w:t>Remark:</w:t>
      </w:r>
      <w:r>
        <w:t xml:space="preserve"> </w:t>
      </w:r>
      <w:r>
        <w:t>None</w:t>
      </w:r>
    </w:p>
    <w:p>
      <w:r>
        <w:rPr>
          <w:b/>
        </w:rPr>
        <w:t>Suggestion:</w:t>
      </w:r>
      <w:r>
        <w:t xml:space="preserve"> </w:t>
      </w:r>
      <w:r>
        <w:t>(it is) not your concern</w:t>
      </w:r>
    </w:p>
    <w:p>
      <w:pPr>
        <w:pStyle w:val="Heading3"/>
      </w:pPr>
      <w:r>
        <w:t>Alternative 1</w:t>
      </w:r>
    </w:p>
    <w:p>
      <w:r>
        <w:t>לוֹא אליכם</w:t>
      </w:r>
    </w:p>
    <w:p>
      <w:r>
        <w:t>Rating: B</w:t>
      </w:r>
    </w:p>
    <w:p>
      <w:pPr>
        <w:pStyle w:val="ListBullet"/>
      </w:pPr>
      <w:r>
        <w:t>RSV:</w:t>
      </w:r>
      <w:r>
        <w:rPr>
          <w:i/>
        </w:rPr>
        <w:t xml:space="preserve"> *is it nothing to you</w:t>
      </w:r>
    </w:p>
    <w:p>
      <w:pPr>
        <w:pStyle w:val="ListBullet"/>
      </w:pPr>
      <w:r>
        <w:t>NEB:</w:t>
      </w:r>
      <w:r>
        <w:rPr>
          <w:i/>
        </w:rPr>
        <w:t xml:space="preserve"> is it of no concern to you</w:t>
      </w:r>
    </w:p>
    <w:p>
      <w:pPr>
        <w:pStyle w:val="ListBullet"/>
      </w:pPr>
      <w:r>
        <w:t>TOB:</w:t>
      </w:r>
      <w:r>
        <w:rPr>
          <w:i/>
        </w:rPr>
        <w:t xml:space="preserve"> rien de tel pour vous tous</w:t>
      </w:r>
    </w:p>
    <w:p>
      <w:pPr>
        <w:pStyle w:val="Heading3"/>
      </w:pPr>
      <w:r>
        <w:t>Alternative 2</w:t>
      </w:r>
    </w:p>
    <w:p>
      <w:r>
        <w:t>[לוּא אתם]</w:t>
      </w:r>
    </w:p>
    <w:p>
      <w:r>
        <w:t>Rating: None</w:t>
      </w:r>
    </w:p>
    <w:p>
      <w:pPr>
        <w:pStyle w:val="ListBullet"/>
      </w:pPr>
      <w:r>
        <w:t>BJ:</w:t>
      </w:r>
      <w:r>
        <w:rPr>
          <w:i/>
        </w:rPr>
        <w:t xml:space="preserve"> *vous tous</w:t>
      </w:r>
    </w:p>
    <w:p>
      <w:r>
        <w:t>Factors: 4</w:t>
      </w:r>
    </w:p>
    <w:p>
      <w:pPr>
        <w:pStyle w:val="Heading3"/>
      </w:pPr>
      <w:r>
        <w:t>Alternative 3</w:t>
      </w:r>
    </w:p>
    <w:p>
      <w:r>
        <w:t>[לוּא אליכם ]</w:t>
      </w:r>
    </w:p>
    <w:p>
      <w:r>
        <w:t>Rating: None</w:t>
      </w:r>
    </w:p>
    <w:p>
      <w:pPr>
        <w:pStyle w:val="ListBullet"/>
      </w:pPr>
      <w:r>
        <w:t>LUT:</w:t>
      </w:r>
      <w:r>
        <w:rPr>
          <w:i/>
        </w:rPr>
        <w:t xml:space="preserve"> euch allen ... sage ich</w:t>
      </w:r>
    </w:p>
    <w:p>
      <w:r>
        <w:t>Factors: 14</w:t>
      </w:r>
    </w:p>
    <w:p>
      <w:pPr>
        <w:pStyle w:val="Heading2"/>
      </w:pPr>
      <w:r>
        <w:t>[[@BibleBHS:LAM 1:13]][[BibleBHS:LAM 1:13]]</w:t>
      </w:r>
    </w:p>
    <w:p>
      <w:r>
        <w:rPr>
          <w:b/>
        </w:rPr>
        <w:t>Remark:</w:t>
      </w:r>
      <w:r>
        <w:t xml:space="preserve"> </w:t>
      </w:r>
      <w:r>
        <w:t>None</w:t>
      </w:r>
    </w:p>
    <w:p>
      <w:r>
        <w:rPr>
          <w:b/>
        </w:rPr>
        <w:t>Suggestion:</w:t>
      </w:r>
      <w:r>
        <w:t xml:space="preserve"> </w:t>
      </w:r>
      <w:r>
        <w:t>in my bones, and it mastered them</w:t>
      </w:r>
    </w:p>
    <w:p>
      <w:pPr>
        <w:pStyle w:val="Heading3"/>
      </w:pPr>
      <w:r>
        <w:t>Alternative 1</w:t>
      </w:r>
    </w:p>
    <w:p>
      <w:r>
        <w:t>בעצמתי וַיִּרְדֶּנָּה</w:t>
      </w:r>
    </w:p>
    <w:p>
      <w:r>
        <w:t>Rating: B</w:t>
      </w:r>
    </w:p>
    <w:p>
      <w:pPr>
        <w:pStyle w:val="ListBullet"/>
      </w:pPr>
      <w:r>
        <w:t>NEB:</w:t>
      </w:r>
      <w:r>
        <w:rPr>
          <w:i/>
        </w:rPr>
        <w:t xml:space="preserve"> it ran through my bones(?)</w:t>
      </w:r>
    </w:p>
    <w:p>
      <w:pPr>
        <w:pStyle w:val="ListBullet"/>
      </w:pPr>
      <w:r>
        <w:t>TOB:</w:t>
      </w:r>
      <w:r>
        <w:rPr>
          <w:i/>
        </w:rPr>
        <w:t xml:space="preserve"> *dans mes os; il en est le maître</w:t>
      </w:r>
    </w:p>
    <w:p>
      <w:pPr>
        <w:pStyle w:val="ListBullet"/>
      </w:pPr>
      <w:r>
        <w:t>LUT:</w:t>
      </w:r>
      <w:r>
        <w:rPr>
          <w:i/>
        </w:rPr>
        <w:t xml:space="preserve"> in meine Gebeine ..., und lässt es wüten</w:t>
      </w:r>
    </w:p>
    <w:p>
      <w:pPr>
        <w:pStyle w:val="Heading3"/>
      </w:pPr>
      <w:r>
        <w:t>Alternative 2</w:t>
      </w:r>
    </w:p>
    <w:p>
      <w:r>
        <w:t>בעצמתי יֹרִדֶנָּה</w:t>
      </w:r>
    </w:p>
    <w:p>
      <w:r>
        <w:t>Rating: None</w:t>
      </w:r>
    </w:p>
    <w:p>
      <w:pPr>
        <w:pStyle w:val="ListBullet"/>
      </w:pPr>
      <w:r>
        <w:t>RSV:</w:t>
      </w:r>
      <w:r>
        <w:rPr>
          <w:i/>
        </w:rPr>
        <w:t xml:space="preserve"> *into my bones he made it descend</w:t>
      </w:r>
    </w:p>
    <w:p>
      <w:pPr>
        <w:pStyle w:val="ListBullet"/>
      </w:pPr>
      <w:r>
        <w:t>BJ:</w:t>
      </w:r>
      <w:r>
        <w:rPr>
          <w:i/>
        </w:rPr>
        <w:t xml:space="preserve"> qu'il a fait descendre dans mes os</w:t>
      </w:r>
    </w:p>
    <w:p>
      <w:r>
        <w:t>Factors: 4, 12</w:t>
      </w:r>
    </w:p>
    <w:p>
      <w:pPr>
        <w:pStyle w:val="Heading2"/>
      </w:pPr>
      <w:r>
        <w:t>[[@BibleBHS:LAM 1:14]][[BibleBHS:LAM 1:14]]</w:t>
      </w:r>
    </w:p>
    <w:p>
      <w:r>
        <w:rPr>
          <w:b/>
        </w:rPr>
        <w:t>Remark:</w:t>
      </w:r>
      <w:r>
        <w:t xml:space="preserve"> </w:t>
      </w:r>
      <w:r>
        <w:t>See also the four following cases.</w:t>
      </w:r>
    </w:p>
    <w:p>
      <w:r>
        <w:rPr>
          <w:b/>
        </w:rPr>
        <w:t>Suggestion:</w:t>
      </w:r>
      <w:r>
        <w:t xml:space="preserve"> </w:t>
      </w:r>
      <w:r>
        <w:t>is tied</w:t>
      </w:r>
    </w:p>
    <w:p>
      <w:pPr>
        <w:pStyle w:val="Heading3"/>
      </w:pPr>
      <w:r>
        <w:t>Alternative 1</w:t>
      </w:r>
    </w:p>
    <w:p>
      <w:r>
        <w:t>נשׂקד</w:t>
      </w:r>
    </w:p>
    <w:p>
      <w:r>
        <w:t>Rating: B</w:t>
      </w:r>
    </w:p>
    <w:p>
      <w:pPr>
        <w:pStyle w:val="Heading3"/>
      </w:pPr>
      <w:r>
        <w:t>Alternative 2</w:t>
      </w:r>
    </w:p>
    <w:p>
      <w:r>
        <w:t>[נשׁקד]</w:t>
      </w:r>
    </w:p>
    <w:p>
      <w:r>
        <w:t>Rating: None</w:t>
      </w:r>
    </w:p>
    <w:p>
      <w:pPr>
        <w:pStyle w:val="ListBullet"/>
      </w:pPr>
      <w:r>
        <w:t>BJ:</w:t>
      </w:r>
      <w:r>
        <w:rPr>
          <w:i/>
        </w:rPr>
        <w:t xml:space="preserve"> *il a guetté(?)</w:t>
      </w:r>
    </w:p>
    <w:p>
      <w:r>
        <w:t>Factors: 8</w:t>
      </w:r>
    </w:p>
    <w:p>
      <w:pPr>
        <w:pStyle w:val="Heading3"/>
      </w:pPr>
      <w:r>
        <w:t>Alternative 3</w:t>
      </w:r>
    </w:p>
    <w:p>
      <w:r>
        <w:t>[נקשׁר] (= Brockington)</w:t>
      </w:r>
    </w:p>
    <w:p>
      <w:r>
        <w:t>Rating: None</w:t>
      </w:r>
    </w:p>
    <w:p>
      <w:pPr>
        <w:pStyle w:val="ListBullet"/>
      </w:pPr>
      <w:r>
        <w:t>RSV:</w:t>
      </w:r>
      <w:r>
        <w:rPr>
          <w:i/>
        </w:rPr>
        <w:t xml:space="preserve"> *were bound into (a yoke)</w:t>
      </w:r>
    </w:p>
    <w:p>
      <w:pPr>
        <w:pStyle w:val="ListBullet"/>
      </w:pPr>
      <w:r>
        <w:t>NEB:</w:t>
      </w:r>
      <w:r>
        <w:rPr>
          <w:i/>
        </w:rPr>
        <w:t xml:space="preserve"> *were bound</w:t>
      </w:r>
    </w:p>
    <w:p>
      <w:pPr>
        <w:pStyle w:val="ListBullet"/>
      </w:pPr>
      <w:r>
        <w:t>TOB:</w:t>
      </w:r>
      <w:r>
        <w:rPr>
          <w:i/>
        </w:rPr>
        <w:t xml:space="preserve"> le voilà lié</w:t>
      </w:r>
    </w:p>
    <w:p>
      <w:r>
        <w:t>Factors: 14</w:t>
      </w:r>
    </w:p>
    <w:p>
      <w:pPr>
        <w:pStyle w:val="Heading3"/>
      </w:pPr>
      <w:r>
        <w:t>Alternative 4</w:t>
      </w:r>
    </w:p>
    <w:p>
      <w:r>
        <w:t>[נקשׁה]</w:t>
      </w:r>
    </w:p>
    <w:p>
      <w:r>
        <w:t>Rating: None</w:t>
      </w:r>
    </w:p>
    <w:p>
      <w:pPr>
        <w:pStyle w:val="ListBullet"/>
      </w:pPr>
      <w:r>
        <w:t>LUT:</w:t>
      </w:r>
      <w:r>
        <w:rPr>
          <w:i/>
        </w:rPr>
        <w:t xml:space="preserve"> schwer ist</w:t>
      </w:r>
    </w:p>
    <w:p>
      <w:r>
        <w:t>Factors: 8</w:t>
      </w:r>
    </w:p>
    <w:p>
      <w:pPr>
        <w:pStyle w:val="Heading2"/>
      </w:pPr>
      <w:r>
        <w:t>[[BibleBHS:LAM 1:14]]</w:t>
      </w:r>
    </w:p>
    <w:p>
      <w:r>
        <w:rPr>
          <w:b/>
        </w:rPr>
        <w:t>Remark:</w:t>
      </w:r>
      <w:r>
        <w:t xml:space="preserve"> </w:t>
      </w:r>
      <w:r>
        <w:t>See the preceding case and the three following cases also.</w:t>
      </w:r>
    </w:p>
    <w:p>
      <w:r>
        <w:rPr>
          <w:b/>
        </w:rPr>
        <w:t>Suggestion:</w:t>
      </w:r>
      <w:r>
        <w:t xml:space="preserve"> </w:t>
      </w:r>
      <w:r>
        <w:t>the yoke</w:t>
      </w:r>
    </w:p>
    <w:p>
      <w:pPr>
        <w:pStyle w:val="Heading3"/>
      </w:pPr>
      <w:r>
        <w:t>Alternative 1</w:t>
      </w:r>
    </w:p>
    <w:p>
      <w:r>
        <w:t>עֹל</w:t>
      </w:r>
    </w:p>
    <w:p>
      <w:r>
        <w:t>Rating: B</w:t>
      </w:r>
    </w:p>
    <w:p>
      <w:pPr>
        <w:pStyle w:val="ListBullet"/>
      </w:pPr>
      <w:r>
        <w:t>RSV:</w:t>
      </w:r>
      <w:r>
        <w:rPr>
          <w:i/>
        </w:rPr>
        <w:t xml:space="preserve"> into a yoke</w:t>
      </w:r>
    </w:p>
    <w:p>
      <w:pPr>
        <w:pStyle w:val="ListBullet"/>
      </w:pPr>
      <w:r>
        <w:t>TOB:</w:t>
      </w:r>
      <w:r>
        <w:rPr>
          <w:i/>
        </w:rPr>
        <w:t xml:space="preserve"> le joug</w:t>
      </w:r>
    </w:p>
    <w:p>
      <w:pPr>
        <w:pStyle w:val="ListBullet"/>
      </w:pPr>
      <w:r>
        <w:t>LUT:</w:t>
      </w:r>
      <w:r>
        <w:rPr>
          <w:i/>
        </w:rPr>
        <w:t xml:space="preserve"> das Joch</w:t>
      </w:r>
    </w:p>
    <w:p>
      <w:pPr>
        <w:pStyle w:val="Heading3"/>
      </w:pPr>
      <w:r>
        <w:t>Alternative 2</w:t>
      </w:r>
    </w:p>
    <w:p>
      <w:r>
        <w:t>על = [עַל]</w:t>
      </w:r>
    </w:p>
    <w:p>
      <w:r>
        <w:t>Rating: None</w:t>
      </w:r>
    </w:p>
    <w:p>
      <w:pPr>
        <w:pStyle w:val="ListBullet"/>
      </w:pPr>
      <w:r>
        <w:t>BJ:</w:t>
      </w:r>
      <w:r>
        <w:rPr>
          <w:i/>
        </w:rPr>
        <w:t xml:space="preserve"> *(il a guetté mes crimes)</w:t>
      </w:r>
    </w:p>
    <w:p>
      <w:r>
        <w:t>Factors: 8, 4</w:t>
      </w:r>
    </w:p>
    <w:p>
      <w:pPr>
        <w:pStyle w:val="Heading3"/>
      </w:pPr>
      <w:r>
        <w:t>Alternative 3</w:t>
      </w:r>
    </w:p>
    <w:p>
      <w:r>
        <w:t>[עלי] (= Brockington)</w:t>
      </w:r>
    </w:p>
    <w:p>
      <w:r>
        <w:t>Rating: None</w:t>
      </w:r>
    </w:p>
    <w:p>
      <w:pPr>
        <w:pStyle w:val="ListBullet"/>
      </w:pPr>
      <w:r>
        <w:t>NEB:</w:t>
      </w:r>
      <w:r>
        <w:rPr>
          <w:i/>
        </w:rPr>
        <w:t xml:space="preserve"> *upon me</w:t>
      </w:r>
    </w:p>
    <w:p>
      <w:r>
        <w:t>Factors: 1</w:t>
      </w:r>
    </w:p>
    <w:p>
      <w:pPr>
        <w:pStyle w:val="Heading2"/>
      </w:pPr>
      <w:r>
        <w:t>[[BibleBHS:LAM 1:14]]</w:t>
      </w:r>
    </w:p>
    <w:p>
      <w:r>
        <w:rPr>
          <w:b/>
        </w:rPr>
        <w:t>Remark:</w:t>
      </w:r>
      <w:r>
        <w:t xml:space="preserve"> </w:t>
      </w:r>
      <w:r>
        <w:t>1. NEB may possible follow the variant reading, but neither Brockington nor a note indicates the textual basis. 2. See the two preceding and the two following cases too.</w:t>
      </w:r>
    </w:p>
    <w:p>
      <w:r>
        <w:rPr>
          <w:b/>
        </w:rPr>
        <w:t>Suggestion:</w:t>
      </w:r>
      <w:r>
        <w:t xml:space="preserve"> </w:t>
      </w:r>
      <w:r>
        <w:t>they were knotted</w:t>
      </w:r>
    </w:p>
    <w:p>
      <w:pPr>
        <w:pStyle w:val="Heading3"/>
      </w:pPr>
      <w:r>
        <w:t>Alternative 1</w:t>
      </w:r>
    </w:p>
    <w:p>
      <w:r>
        <w:t>ישתרגו</w:t>
      </w:r>
    </w:p>
    <w:p>
      <w:r>
        <w:t>Rating: B</w:t>
      </w:r>
    </w:p>
    <w:p>
      <w:pPr>
        <w:pStyle w:val="ListBullet"/>
      </w:pPr>
      <w:r>
        <w:t>RSV:</w:t>
      </w:r>
      <w:r>
        <w:rPr>
          <w:i/>
        </w:rPr>
        <w:t xml:space="preserve"> they were fastened together</w:t>
      </w:r>
    </w:p>
    <w:p>
      <w:pPr>
        <w:pStyle w:val="ListBullet"/>
      </w:pPr>
      <w:r>
        <w:t>NEB:</w:t>
      </w:r>
      <w:r>
        <w:rPr>
          <w:i/>
        </w:rPr>
        <w:t xml:space="preserve"> (his own hand) knotted them round me (?)</w:t>
      </w:r>
    </w:p>
    <w:p>
      <w:pPr>
        <w:pStyle w:val="ListBullet"/>
      </w:pPr>
      <w:r>
        <w:t>TOB:</w:t>
      </w:r>
      <w:r>
        <w:rPr>
          <w:i/>
        </w:rPr>
        <w:t xml:space="preserve"> elles se sont nouées</w:t>
      </w:r>
    </w:p>
    <w:p>
      <w:pPr>
        <w:pStyle w:val="ListBullet"/>
      </w:pPr>
      <w:r>
        <w:t>LUT:</w:t>
      </w:r>
      <w:r>
        <w:rPr>
          <w:i/>
        </w:rPr>
        <w:t xml:space="preserve"> sind sie zusammengeknüpft</w:t>
      </w:r>
    </w:p>
    <w:p>
      <w:pPr>
        <w:pStyle w:val="Heading3"/>
      </w:pPr>
      <w:r>
        <w:t>Alternative 2</w:t>
      </w:r>
    </w:p>
    <w:p>
      <w:r>
        <w:t>[ישרגני]</w:t>
      </w:r>
    </w:p>
    <w:p>
      <w:r>
        <w:t>Rating: None</w:t>
      </w:r>
    </w:p>
    <w:p>
      <w:pPr>
        <w:pStyle w:val="ListBullet"/>
      </w:pPr>
      <w:r>
        <w:t>BJ:</w:t>
      </w:r>
      <w:r>
        <w:rPr>
          <w:i/>
        </w:rPr>
        <w:t xml:space="preserve"> *il m'enlace</w:t>
      </w:r>
    </w:p>
    <w:p>
      <w:r>
        <w:t>Factors: 1</w:t>
      </w:r>
    </w:p>
    <w:p>
      <w:pPr>
        <w:pStyle w:val="Heading2"/>
      </w:pPr>
      <w:r>
        <w:t>[[BibleBHS:LAM 1:14]]</w:t>
      </w:r>
    </w:p>
    <w:p>
      <w:r>
        <w:rPr>
          <w:b/>
        </w:rPr>
        <w:t>Remark:</w:t>
      </w:r>
      <w:r>
        <w:t xml:space="preserve"> </w:t>
      </w:r>
      <w:r>
        <w:t>See the three preceding cases and the case which follows.</w:t>
      </w:r>
    </w:p>
    <w:p>
      <w:r>
        <w:rPr>
          <w:b/>
        </w:rPr>
        <w:t>Suggestion:</w:t>
      </w:r>
      <w:r>
        <w:t xml:space="preserve"> </w:t>
      </w:r>
      <w:r>
        <w:t>they came up / they were set upon</w:t>
      </w:r>
    </w:p>
    <w:p>
      <w:pPr>
        <w:pStyle w:val="Heading3"/>
      </w:pPr>
      <w:r>
        <w:t>Alternative 1</w:t>
      </w:r>
    </w:p>
    <w:p>
      <w:r>
        <w:t>עָלוּ</w:t>
      </w:r>
    </w:p>
    <w:p>
      <w:r>
        <w:t>Rating: B</w:t>
      </w:r>
    </w:p>
    <w:p>
      <w:pPr>
        <w:pStyle w:val="ListBullet"/>
      </w:pPr>
      <w:r>
        <w:t>RSV:</w:t>
      </w:r>
      <w:r>
        <w:rPr>
          <w:i/>
        </w:rPr>
        <w:t xml:space="preserve"> they were set upon</w:t>
      </w:r>
    </w:p>
    <w:p>
      <w:pPr>
        <w:pStyle w:val="ListBullet"/>
      </w:pPr>
      <w:r>
        <w:t>TOB:</w:t>
      </w:r>
      <w:r>
        <w:rPr>
          <w:i/>
        </w:rPr>
        <w:t xml:space="preserve"> elles sont hissées</w:t>
      </w:r>
    </w:p>
    <w:p>
      <w:pPr>
        <w:pStyle w:val="ListBullet"/>
      </w:pPr>
      <w:r>
        <w:t>LUT:</w:t>
      </w:r>
      <w:r>
        <w:rPr>
          <w:i/>
        </w:rPr>
        <w:t xml:space="preserve"> sie sind mir auf (den Hals) gekommen</w:t>
      </w:r>
    </w:p>
    <w:p>
      <w:pPr>
        <w:pStyle w:val="Heading3"/>
      </w:pPr>
      <w:r>
        <w:t>Alternative 2</w:t>
      </w:r>
    </w:p>
    <w:p>
      <w:r>
        <w:t>עלו = [עֻלּוֹ] (= Brockington)</w:t>
      </w:r>
    </w:p>
    <w:p>
      <w:r>
        <w:t>Rating: None</w:t>
      </w:r>
    </w:p>
    <w:p>
      <w:pPr>
        <w:pStyle w:val="ListBullet"/>
      </w:pPr>
      <w:r>
        <w:t>NEB:</w:t>
      </w:r>
      <w:r>
        <w:rPr>
          <w:i/>
        </w:rPr>
        <w:t xml:space="preserve"> his yoke was lifted</w:t>
      </w:r>
    </w:p>
    <w:p>
      <w:pPr>
        <w:pStyle w:val="ListBullet"/>
      </w:pPr>
      <w:r>
        <w:t>BJ:</w:t>
      </w:r>
      <w:r>
        <w:rPr>
          <w:i/>
        </w:rPr>
        <w:t xml:space="preserve"> *son joug est</w:t>
      </w:r>
    </w:p>
    <w:p>
      <w:r>
        <w:t>Factors: 1</w:t>
      </w:r>
    </w:p>
    <w:p>
      <w:pPr>
        <w:pStyle w:val="Heading2"/>
      </w:pPr>
      <w:r>
        <w:t>[[BibleBHS:LAM 1:14]]</w:t>
      </w:r>
    </w:p>
    <w:p>
      <w:r>
        <w:rPr>
          <w:b/>
        </w:rPr>
        <w:t>Remark:</w:t>
      </w:r>
      <w:r>
        <w:t xml:space="preserve"> </w:t>
      </w:r>
      <w:r>
        <w:t>See the four preceding cases also.</w:t>
      </w:r>
    </w:p>
    <w:p>
      <w:r>
        <w:rPr>
          <w:b/>
        </w:rPr>
        <w:t>Suggestion:</w:t>
      </w:r>
      <w:r>
        <w:t xml:space="preserve"> </w:t>
      </w:r>
      <w:r>
        <w:t>into the hands of (those whom)</w:t>
      </w:r>
    </w:p>
    <w:p>
      <w:pPr>
        <w:pStyle w:val="Heading3"/>
      </w:pPr>
      <w:r>
        <w:t>Alternative 1</w:t>
      </w:r>
    </w:p>
    <w:p>
      <w:r>
        <w:t>בידי</w:t>
      </w:r>
    </w:p>
    <w:p>
      <w:r>
        <w:t>Rating: B</w:t>
      </w:r>
    </w:p>
    <w:p>
      <w:pPr>
        <w:pStyle w:val="ListBullet"/>
      </w:pPr>
      <w:r>
        <w:t>RSV:</w:t>
      </w:r>
      <w:r>
        <w:rPr>
          <w:i/>
        </w:rPr>
        <w:t xml:space="preserve"> into the hands of</w:t>
      </w:r>
    </w:p>
    <w:p>
      <w:pPr>
        <w:pStyle w:val="ListBullet"/>
      </w:pPr>
      <w:r>
        <w:t>TOB:</w:t>
      </w:r>
      <w:r>
        <w:rPr>
          <w:i/>
        </w:rPr>
        <w:t xml:space="preserve"> en de telles mains que</w:t>
      </w:r>
    </w:p>
    <w:p>
      <w:pPr>
        <w:pStyle w:val="ListBullet"/>
      </w:pPr>
      <w:r>
        <w:t>LUT:</w:t>
      </w:r>
      <w:r>
        <w:rPr>
          <w:i/>
        </w:rPr>
        <w:t xml:space="preserve"> in die Gewalt derer ..., (gegen die)</w:t>
      </w:r>
    </w:p>
    <w:p>
      <w:pPr>
        <w:pStyle w:val="Heading3"/>
      </w:pPr>
      <w:r>
        <w:t>Alternative 2</w:t>
      </w:r>
    </w:p>
    <w:p>
      <w:r>
        <w:t>[בידם]</w:t>
      </w:r>
    </w:p>
    <w:p>
      <w:r>
        <w:t>Rating: None</w:t>
      </w:r>
    </w:p>
    <w:p>
      <w:pPr>
        <w:pStyle w:val="ListBullet"/>
      </w:pPr>
      <w:r>
        <w:t>BJ:</w:t>
      </w:r>
      <w:r>
        <w:rPr>
          <w:i/>
        </w:rPr>
        <w:t xml:space="preserve"> *à leur merci</w:t>
      </w:r>
    </w:p>
    <w:p>
      <w:r>
        <w:t>Factors: 14</w:t>
      </w:r>
    </w:p>
    <w:p>
      <w:pPr>
        <w:pStyle w:val="Heading3"/>
      </w:pPr>
      <w:r>
        <w:t>Alternative 3</w:t>
      </w:r>
    </w:p>
    <w:p>
      <w:r>
        <w:t>[בידו] (= Brockington)</w:t>
      </w:r>
    </w:p>
    <w:p>
      <w:r>
        <w:t>Rating: None</w:t>
      </w:r>
    </w:p>
    <w:p>
      <w:pPr>
        <w:pStyle w:val="ListBullet"/>
      </w:pPr>
      <w:r>
        <w:t>NEB:</w:t>
      </w:r>
      <w:r>
        <w:rPr>
          <w:i/>
        </w:rPr>
        <w:t xml:space="preserve"> *to its hold</w:t>
      </w:r>
    </w:p>
    <w:p>
      <w:r>
        <w:t>Factors: 14</w:t>
      </w:r>
    </w:p>
    <w:p>
      <w:pPr>
        <w:pStyle w:val="Heading2"/>
      </w:pPr>
      <w:r>
        <w:t>[[@BibleBHS:LAM 1:16]][[BibleBHS:LAM 1:16]]</w:t>
      </w:r>
    </w:p>
    <w:p>
      <w:r>
        <w:rPr>
          <w:b/>
        </w:rPr>
        <w:t>Remark:</w:t>
      </w:r>
      <w:r>
        <w:t xml:space="preserve"> </w:t>
      </w:r>
      <w:r>
        <w:t>TOB possibly translates the MT in a free manner.</w:t>
      </w:r>
    </w:p>
    <w:p>
      <w:r>
        <w:rPr>
          <w:b/>
        </w:rPr>
        <w:t>Suggestion:</w:t>
      </w:r>
      <w:r>
        <w:t xml:space="preserve"> </w:t>
      </w:r>
      <w:r>
        <w:t>my eye, my eye</w:t>
      </w:r>
    </w:p>
    <w:p>
      <w:pPr>
        <w:pStyle w:val="Heading3"/>
      </w:pPr>
      <w:r>
        <w:t>Alternative 1</w:t>
      </w:r>
    </w:p>
    <w:p>
      <w:r>
        <w:t>עֵינִי עֵינִי</w:t>
      </w:r>
    </w:p>
    <w:p>
      <w:r>
        <w:t>Rating: B</w:t>
      </w:r>
    </w:p>
    <w:p>
      <w:pPr>
        <w:pStyle w:val="ListBullet"/>
      </w:pPr>
      <w:r>
        <w:t>BJ:</w:t>
      </w:r>
      <w:r>
        <w:rPr>
          <w:i/>
        </w:rPr>
        <w:t xml:space="preserve"> *mes yeux (en note : "Litt. 'mon oeil,mon oeil ...' ...")</w:t>
      </w:r>
    </w:p>
    <w:p>
      <w:pPr>
        <w:pStyle w:val="Heading3"/>
      </w:pPr>
      <w:r>
        <w:t>Alternative 2</w:t>
      </w:r>
    </w:p>
    <w:p>
      <w:r>
        <w:t>עֵינִי</w:t>
      </w:r>
    </w:p>
    <w:p>
      <w:r>
        <w:t>Rating: None</w:t>
      </w:r>
    </w:p>
    <w:p>
      <w:pPr>
        <w:pStyle w:val="ListBullet"/>
      </w:pPr>
      <w:r>
        <w:t>LUT:</w:t>
      </w:r>
      <w:r>
        <w:rPr>
          <w:i/>
        </w:rPr>
        <w:t xml:space="preserve"> und mein Auge</w:t>
      </w:r>
    </w:p>
    <w:p>
      <w:r>
        <w:t>Factors: 4, 6</w:t>
      </w:r>
    </w:p>
    <w:p>
      <w:pPr>
        <w:pStyle w:val="Heading3"/>
      </w:pPr>
      <w:r>
        <w:t>Alternative 3</w:t>
      </w:r>
    </w:p>
    <w:p>
      <w:r>
        <w:t>עיני = [עֵינַי]</w:t>
      </w:r>
    </w:p>
    <w:p>
      <w:r>
        <w:t>Rating: None</w:t>
      </w:r>
    </w:p>
    <w:p>
      <w:pPr>
        <w:pStyle w:val="ListBullet"/>
      </w:pPr>
      <w:r>
        <w:t>RSV:</w:t>
      </w:r>
      <w:r>
        <w:rPr>
          <w:i/>
        </w:rPr>
        <w:t xml:space="preserve"> my eyes</w:t>
      </w:r>
    </w:p>
    <w:p>
      <w:pPr>
        <w:pStyle w:val="ListBullet"/>
      </w:pPr>
      <w:r>
        <w:t>TOB:</w:t>
      </w:r>
      <w:r>
        <w:rPr>
          <w:i/>
        </w:rPr>
        <w:t xml:space="preserve"> mes deux yeux (?)</w:t>
      </w:r>
    </w:p>
    <w:p>
      <w:r>
        <w:t>Factors: 4, 6</w:t>
      </w:r>
    </w:p>
    <w:p>
      <w:pPr>
        <w:pStyle w:val="Heading3"/>
      </w:pPr>
      <w:r>
        <w:t>Alternative 4</w:t>
      </w:r>
    </w:p>
    <w:p>
      <w:r>
        <w:t>[עָנְיִי] (= Brockington)</w:t>
      </w:r>
    </w:p>
    <w:p>
      <w:r>
        <w:t>Rating: None</w:t>
      </w:r>
    </w:p>
    <w:p>
      <w:pPr>
        <w:pStyle w:val="ListBullet"/>
      </w:pPr>
      <w:r>
        <w:t>NEB:</w:t>
      </w:r>
      <w:r>
        <w:rPr>
          <w:i/>
        </w:rPr>
        <w:t xml:space="preserve"> over my plight</w:t>
      </w:r>
    </w:p>
    <w:p>
      <w:r>
        <w:t>Factors: 14</w:t>
      </w:r>
    </w:p>
    <w:p>
      <w:pPr>
        <w:pStyle w:val="Heading2"/>
      </w:pPr>
      <w:r>
        <w:t>[[@BibleBHS:LAM 1:19]][[BibleBHS:LAM 1:19]]</w:t>
      </w:r>
    </w:p>
    <w:p>
      <w:r>
        <w:rPr>
          <w:b/>
        </w:rPr>
        <w:t>Remark:</w:t>
      </w:r>
      <w:r>
        <w:t xml:space="preserve"> </w:t>
      </w:r>
      <w:r>
        <w:t>None</w:t>
      </w:r>
    </w:p>
    <w:p>
      <w:r>
        <w:rPr>
          <w:b/>
        </w:rPr>
        <w:t>Suggestion:</w:t>
      </w:r>
      <w:r>
        <w:t xml:space="preserve"> </w:t>
      </w:r>
      <w:r>
        <w:t>they died</w:t>
      </w:r>
    </w:p>
    <w:p>
      <w:pPr>
        <w:pStyle w:val="Heading3"/>
      </w:pPr>
      <w:r>
        <w:t>Alternative 1</w:t>
      </w:r>
    </w:p>
    <w:p>
      <w:r>
        <w:t>גועו</w:t>
      </w:r>
    </w:p>
    <w:p>
      <w:r>
        <w:t>Rating: B</w:t>
      </w:r>
    </w:p>
    <w:p>
      <w:pPr>
        <w:pStyle w:val="ListBullet"/>
      </w:pPr>
      <w:r>
        <w:t>RSV:</w:t>
      </w:r>
      <w:r>
        <w:rPr>
          <w:i/>
        </w:rPr>
        <w:t xml:space="preserve"> perished</w:t>
      </w:r>
    </w:p>
    <w:p>
      <w:pPr>
        <w:pStyle w:val="ListBullet"/>
      </w:pPr>
      <w:r>
        <w:t>BJ:</w:t>
      </w:r>
      <w:r>
        <w:rPr>
          <w:i/>
        </w:rPr>
        <w:t xml:space="preserve"> expiraient</w:t>
      </w:r>
    </w:p>
    <w:p>
      <w:pPr>
        <w:pStyle w:val="ListBullet"/>
      </w:pPr>
      <w:r>
        <w:t>TOB:</w:t>
      </w:r>
      <w:r>
        <w:rPr>
          <w:i/>
        </w:rPr>
        <w:t xml:space="preserve"> ont expiré</w:t>
      </w:r>
    </w:p>
    <w:p>
      <w:pPr>
        <w:pStyle w:val="ListBullet"/>
      </w:pPr>
      <w:r>
        <w:t>LUT:</w:t>
      </w:r>
      <w:r>
        <w:rPr>
          <w:i/>
        </w:rPr>
        <w:t xml:space="preserve"> sind ... verschmachtet</w:t>
      </w:r>
    </w:p>
    <w:p>
      <w:pPr>
        <w:pStyle w:val="Heading3"/>
      </w:pPr>
      <w:r>
        <w:t>Alternative 2</w:t>
      </w:r>
    </w:p>
    <w:p>
      <w:r>
        <w:t>[גועו ולא מצאו] (= Brockington)</w:t>
      </w:r>
    </w:p>
    <w:p>
      <w:r>
        <w:t>Rating: None</w:t>
      </w:r>
    </w:p>
    <w:p>
      <w:pPr>
        <w:pStyle w:val="ListBullet"/>
      </w:pPr>
      <w:r>
        <w:t>NEB:</w:t>
      </w:r>
      <w:r>
        <w:rPr>
          <w:i/>
        </w:rPr>
        <w:t xml:space="preserve"> *went hungry and could find nothing</w:t>
      </w:r>
    </w:p>
    <w:p>
      <w:r>
        <w:t>Factors: 14</w:t>
      </w:r>
    </w:p>
    <w:p>
      <w:pPr>
        <w:pStyle w:val="Heading2"/>
      </w:pPr>
      <w:r>
        <w:t>[[@BibleBHS:LAM 1:21]][[BibleBHS:LAM 1:21]]</w:t>
      </w:r>
    </w:p>
    <w:p>
      <w:r>
        <w:rPr>
          <w:b/>
        </w:rPr>
        <w:t>Remark:</w:t>
      </w:r>
      <w:r>
        <w:t xml:space="preserve"> </w:t>
      </w:r>
      <w:r>
        <w:t>None</w:t>
      </w:r>
    </w:p>
    <w:p>
      <w:r>
        <w:rPr>
          <w:b/>
        </w:rPr>
        <w:t>Suggestion:</w:t>
      </w:r>
      <w:r>
        <w:t xml:space="preserve"> </w:t>
      </w:r>
      <w:r>
        <w:t>they heard</w:t>
      </w:r>
    </w:p>
    <w:p>
      <w:pPr>
        <w:pStyle w:val="Heading3"/>
      </w:pPr>
      <w:r>
        <w:t>Alternative 1</w:t>
      </w:r>
    </w:p>
    <w:p>
      <w:r>
        <w:t>שָׁמְעוּ</w:t>
      </w:r>
    </w:p>
    <w:p>
      <w:r>
        <w:t>Rating: C</w:t>
      </w:r>
    </w:p>
    <w:p>
      <w:pPr>
        <w:pStyle w:val="ListBullet"/>
      </w:pPr>
      <w:r>
        <w:t>TOB:</w:t>
      </w:r>
      <w:r>
        <w:rPr>
          <w:i/>
        </w:rPr>
        <w:t xml:space="preserve"> ils (m')entendaient</w:t>
      </w:r>
    </w:p>
    <w:p>
      <w:pPr>
        <w:pStyle w:val="ListBullet"/>
      </w:pPr>
      <w:r>
        <w:t>LUT:</w:t>
      </w:r>
      <w:r>
        <w:rPr>
          <w:i/>
        </w:rPr>
        <w:t xml:space="preserve"> man hört's wohl</w:t>
      </w:r>
    </w:p>
    <w:p>
      <w:pPr>
        <w:pStyle w:val="Heading3"/>
      </w:pPr>
      <w:r>
        <w:t>Alternative 2</w:t>
      </w:r>
    </w:p>
    <w:p>
      <w:r>
        <w:t>שמעו = [שִׁמְעוּ]</w:t>
      </w:r>
    </w:p>
    <w:p>
      <w:r>
        <w:t>Rating: None</w:t>
      </w:r>
    </w:p>
    <w:p>
      <w:pPr>
        <w:pStyle w:val="ListBullet"/>
      </w:pPr>
      <w:r>
        <w:t>RSV:</w:t>
      </w:r>
      <w:r>
        <w:rPr>
          <w:i/>
        </w:rPr>
        <w:t xml:space="preserve"> *hear</w:t>
      </w:r>
    </w:p>
    <w:p>
      <w:r>
        <w:t>Factors: 4, 5</w:t>
      </w:r>
    </w:p>
    <w:p>
      <w:pPr>
        <w:pStyle w:val="Heading3"/>
      </w:pPr>
      <w:r>
        <w:t>Alternative 3</w:t>
      </w:r>
    </w:p>
    <w:p>
      <w:r>
        <w:t>[שמע] (= Brockington)</w:t>
      </w:r>
    </w:p>
    <w:p>
      <w:r>
        <w:t>Rating: None</w:t>
      </w:r>
    </w:p>
    <w:p>
      <w:pPr>
        <w:pStyle w:val="ListBullet"/>
      </w:pPr>
      <w:r>
        <w:t>NEB:</w:t>
      </w:r>
      <w:r>
        <w:rPr>
          <w:i/>
        </w:rPr>
        <w:t xml:space="preserve"> *hear me</w:t>
      </w:r>
    </w:p>
    <w:p>
      <w:pPr>
        <w:pStyle w:val="ListBullet"/>
      </w:pPr>
      <w:r>
        <w:t>BJ:</w:t>
      </w:r>
      <w:r>
        <w:rPr>
          <w:i/>
        </w:rPr>
        <w:t xml:space="preserve"> *entends-moi</w:t>
      </w:r>
    </w:p>
    <w:p>
      <w:r>
        <w:t>Factors: 1, 4</w:t>
      </w:r>
    </w:p>
    <w:p>
      <w:pPr>
        <w:pStyle w:val="Heading2"/>
      </w:pPr>
      <w:r>
        <w:t>[[BibleBHS:LAM 1:21]]</w:t>
      </w:r>
    </w:p>
    <w:p>
      <w:r>
        <w:rPr>
          <w:b/>
        </w:rPr>
        <w:t>Remark:</w:t>
      </w:r>
      <w:r>
        <w:t xml:space="preserve"> </w:t>
      </w:r>
      <w:r>
        <w:t>None</w:t>
      </w:r>
    </w:p>
    <w:p>
      <w:r>
        <w:rPr>
          <w:b/>
        </w:rPr>
        <w:t>Suggestion:</w:t>
      </w:r>
      <w:r>
        <w:t xml:space="preserve"> </w:t>
      </w:r>
      <w:r>
        <w:t>you have brought</w:t>
      </w:r>
    </w:p>
    <w:p>
      <w:pPr>
        <w:pStyle w:val="Heading3"/>
      </w:pPr>
      <w:r>
        <w:t>Alternative 1</w:t>
      </w:r>
    </w:p>
    <w:p>
      <w:r>
        <w:t>הבאת</w:t>
      </w:r>
    </w:p>
    <w:p>
      <w:r>
        <w:t>Rating: B</w:t>
      </w:r>
    </w:p>
    <w:p>
      <w:pPr>
        <w:pStyle w:val="ListBullet"/>
      </w:pPr>
      <w:r>
        <w:t>TOB:</w:t>
      </w:r>
      <w:r>
        <w:rPr>
          <w:i/>
        </w:rPr>
        <w:t xml:space="preserve"> *tu as fait venir</w:t>
      </w:r>
    </w:p>
    <w:p>
      <w:pPr>
        <w:pStyle w:val="Heading3"/>
      </w:pPr>
      <w:r>
        <w:t>Alternative 2</w:t>
      </w:r>
    </w:p>
    <w:p>
      <w:r>
        <w:t>[(את־) הבא] / [והבאת] (= Brockington)</w:t>
      </w:r>
    </w:p>
    <w:p>
      <w:r>
        <w:t>Rating: None</w:t>
      </w:r>
    </w:p>
    <w:p>
      <w:pPr>
        <w:pStyle w:val="ListBullet"/>
      </w:pPr>
      <w:r>
        <w:t>RSV:</w:t>
      </w:r>
      <w:r>
        <w:rPr>
          <w:i/>
        </w:rPr>
        <w:t xml:space="preserve"> *bring thou</w:t>
      </w:r>
    </w:p>
    <w:p>
      <w:pPr>
        <w:pStyle w:val="ListBullet"/>
      </w:pPr>
      <w:r>
        <w:t>NEB:</w:t>
      </w:r>
      <w:r>
        <w:rPr>
          <w:i/>
        </w:rPr>
        <w:t xml:space="preserve"> *but hasten</w:t>
      </w:r>
    </w:p>
    <w:p>
      <w:pPr>
        <w:pStyle w:val="ListBullet"/>
      </w:pPr>
      <w:r>
        <w:t>BJ:</w:t>
      </w:r>
      <w:r>
        <w:rPr>
          <w:i/>
        </w:rPr>
        <w:t xml:space="preserve"> *fais venir</w:t>
      </w:r>
    </w:p>
    <w:p>
      <w:pPr>
        <w:pStyle w:val="ListBullet"/>
      </w:pPr>
      <w:r>
        <w:t>LUT:</w:t>
      </w:r>
      <w:r>
        <w:rPr>
          <w:i/>
        </w:rPr>
        <w:t xml:space="preserve"> so lass doch ... kommen</w:t>
      </w:r>
    </w:p>
    <w:p>
      <w:r>
        <w:t>Factors: 1, 6</w:t>
      </w:r>
    </w:p>
    <w:p>
      <w:pPr>
        <w:pStyle w:val="Heading2"/>
      </w:pPr>
      <w:r>
        <w:t>[[@BibleBHS:LAM 2:6]][[BibleBHS:LAM 2:6]]</w:t>
      </w:r>
    </w:p>
    <w:p>
      <w:r>
        <w:rPr>
          <w:b/>
        </w:rPr>
        <w:t>Remark:</w:t>
      </w:r>
      <w:r>
        <w:t xml:space="preserve"> </w:t>
      </w:r>
      <w:r>
        <w:t>Two translations are possible: (1) "he has broken down its walls, which are like those of a garden",(2) "he has broken down his hut, which is like one in a garden".</w:t>
      </w:r>
    </w:p>
    <w:p>
      <w:r>
        <w:rPr>
          <w:b/>
        </w:rPr>
        <w:t>Suggestion:</w:t>
      </w:r>
      <w:r>
        <w:t xml:space="preserve"> </w:t>
      </w:r>
      <w:r>
        <w:t>See Remark</w:t>
      </w:r>
    </w:p>
    <w:p>
      <w:pPr>
        <w:pStyle w:val="Heading3"/>
      </w:pPr>
      <w:r>
        <w:t>Alternative 1</w:t>
      </w:r>
    </w:p>
    <w:p>
      <w:r>
        <w:t>כגן</w:t>
      </w:r>
    </w:p>
    <w:p>
      <w:r>
        <w:t>Rating: B</w:t>
      </w:r>
    </w:p>
    <w:p>
      <w:pPr>
        <w:pStyle w:val="ListBullet"/>
      </w:pPr>
      <w:r>
        <w:t>RSV:</w:t>
      </w:r>
      <w:r>
        <w:rPr>
          <w:i/>
        </w:rPr>
        <w:t xml:space="preserve"> like that of a garden</w:t>
      </w:r>
    </w:p>
    <w:p>
      <w:pPr>
        <w:pStyle w:val="ListBullet"/>
      </w:pPr>
      <w:r>
        <w:t>BJ:</w:t>
      </w:r>
      <w:r>
        <w:rPr>
          <w:i/>
        </w:rPr>
        <w:t xml:space="preserve"> *comme un jardin</w:t>
      </w:r>
    </w:p>
    <w:p>
      <w:pPr>
        <w:pStyle w:val="ListBullet"/>
      </w:pPr>
      <w:r>
        <w:t>TOB:</w:t>
      </w:r>
      <w:r>
        <w:rPr>
          <w:i/>
        </w:rPr>
        <w:t xml:space="preserve"> et le jardin</w:t>
      </w:r>
    </w:p>
    <w:p>
      <w:pPr>
        <w:pStyle w:val="ListBullet"/>
      </w:pPr>
      <w:r>
        <w:t>LUT:</w:t>
      </w:r>
      <w:r>
        <w:rPr>
          <w:i/>
        </w:rPr>
        <w:t xml:space="preserve"> wie einen Garten</w:t>
      </w:r>
    </w:p>
    <w:p>
      <w:pPr>
        <w:pStyle w:val="Heading3"/>
      </w:pPr>
      <w:r>
        <w:t>Alternative 2</w:t>
      </w:r>
    </w:p>
    <w:p>
      <w:r>
        <w:t>[כגפן] (= Brockington)</w:t>
      </w:r>
    </w:p>
    <w:p>
      <w:r>
        <w:t>Rating: None</w:t>
      </w:r>
    </w:p>
    <w:p>
      <w:pPr>
        <w:pStyle w:val="ListBullet"/>
      </w:pPr>
      <w:r>
        <w:t>NEB:</w:t>
      </w:r>
      <w:r>
        <w:rPr>
          <w:i/>
        </w:rPr>
        <w:t xml:space="preserve"> *as a vine</w:t>
      </w:r>
    </w:p>
    <w:p>
      <w:r>
        <w:t>Factors: 13, 6</w:t>
      </w:r>
    </w:p>
    <w:p>
      <w:pPr>
        <w:pStyle w:val="Heading2"/>
      </w:pPr>
      <w:r>
        <w:t>[[@BibleBHS:LAM 2:12]][[BibleBHS:LAM 2:12]]</w:t>
      </w:r>
    </w:p>
    <w:p>
      <w:r>
        <w:rPr>
          <w:b/>
        </w:rPr>
        <w:t>Remark:</w:t>
      </w:r>
      <w:r>
        <w:t xml:space="preserve"> </w:t>
      </w:r>
      <w:r>
        <w:t>None</w:t>
      </w:r>
    </w:p>
    <w:p>
      <w:r>
        <w:rPr>
          <w:b/>
        </w:rPr>
        <w:t>Suggestion:</w:t>
      </w:r>
      <w:r>
        <w:t xml:space="preserve"> </w:t>
      </w:r>
      <w:r>
        <w:t>and wine</w:t>
      </w:r>
    </w:p>
    <w:p>
      <w:pPr>
        <w:pStyle w:val="Heading3"/>
      </w:pPr>
      <w:r>
        <w:t>Alternative 1</w:t>
      </w:r>
    </w:p>
    <w:p>
      <w:r>
        <w:t>ויין</w:t>
      </w:r>
    </w:p>
    <w:p>
      <w:r>
        <w:t>Rating: A</w:t>
      </w:r>
    </w:p>
    <w:p>
      <w:pPr>
        <w:pStyle w:val="ListBullet"/>
      </w:pPr>
      <w:r>
        <w:t>RSV:</w:t>
      </w:r>
      <w:r>
        <w:rPr>
          <w:i/>
        </w:rPr>
        <w:t xml:space="preserve"> and wine</w:t>
      </w:r>
    </w:p>
    <w:p>
      <w:pPr>
        <w:pStyle w:val="ListBullet"/>
      </w:pPr>
      <w:r>
        <w:t>NEB:</w:t>
      </w:r>
      <w:r>
        <w:rPr>
          <w:i/>
        </w:rPr>
        <w:t xml:space="preserve"> and wine</w:t>
      </w:r>
    </w:p>
    <w:p>
      <w:pPr>
        <w:pStyle w:val="ListBullet"/>
      </w:pPr>
      <w:r>
        <w:t>TOB:</w:t>
      </w:r>
      <w:r>
        <w:rPr>
          <w:i/>
        </w:rPr>
        <w:t xml:space="preserve"> *et le vin</w:t>
      </w:r>
    </w:p>
    <w:p>
      <w:pPr>
        <w:pStyle w:val="ListBullet"/>
      </w:pPr>
      <w:r>
        <w:t>LUT:</w:t>
      </w:r>
      <w:r>
        <w:rPr>
          <w:i/>
        </w:rPr>
        <w:t xml:space="preserve"> und Wein</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[[@BibleBHS:LAM 2:13]][[BibleBHS:LAM 2:13]]</w:t>
      </w:r>
    </w:p>
    <w:p>
      <w:r>
        <w:rPr>
          <w:b/>
        </w:rPr>
        <w:t>Remark:</w:t>
      </w:r>
      <w:r>
        <w:t xml:space="preserve"> </w:t>
      </w:r>
      <w:r>
        <w:t>1. L seems to have inverted the order of the words in the sentence. 2. The Committee was equally divided in this case. One half of the Committee voted for the QERE reading of the MT (= BHS) with a C rating. Three interpretations are possible: (1) "what witness can I cite for you?",(2) "to what can I compare you?",(3) "what can I assure you of?". The other half voted for the KETIV reading, also with a C rating. The interpretation is the following: "to what can I compare you?".</w:t>
      </w:r>
    </w:p>
    <w:p>
      <w:r>
        <w:rPr>
          <w:b/>
        </w:rPr>
        <w:t>Suggestion:</w:t>
      </w:r>
      <w:r>
        <w:t xml:space="preserve"> </w:t>
      </w:r>
      <w:r>
        <w:t>See Remark 2</w:t>
      </w:r>
    </w:p>
    <w:p>
      <w:pPr>
        <w:pStyle w:val="Heading3"/>
      </w:pPr>
      <w:r>
        <w:t>Alternative 1</w:t>
      </w:r>
    </w:p>
    <w:p>
      <w:r>
        <w:t>מה־אעידך (QERE in some manuscripts)</w:t>
      </w:r>
    </w:p>
    <w:p>
      <w:r>
        <w:t>Rating: C</w:t>
      </w:r>
    </w:p>
    <w:p>
      <w:pPr>
        <w:pStyle w:val="ListBullet"/>
      </w:pPr>
      <w:r>
        <w:t>RSV:</w:t>
      </w:r>
      <w:r>
        <w:rPr>
          <w:i/>
        </w:rPr>
        <w:t xml:space="preserve"> what can I say for you?</w:t>
      </w:r>
    </w:p>
    <w:p>
      <w:pPr>
        <w:pStyle w:val="ListBullet"/>
      </w:pPr>
      <w:r>
        <w:t>TOB:</w:t>
      </w:r>
      <w:r>
        <w:rPr>
          <w:i/>
        </w:rPr>
        <w:t xml:space="preserve"> quel témoignage te citer</w:t>
      </w:r>
    </w:p>
    <w:p>
      <w:pPr>
        <w:pStyle w:val="ListBullet"/>
      </w:pPr>
      <w:r>
        <w:t>LUT:</w:t>
      </w:r>
      <w:r>
        <w:rPr>
          <w:i/>
        </w:rPr>
        <w:t xml:space="preserve"> und wie soll ich dir zureden?</w:t>
      </w:r>
    </w:p>
    <w:p>
      <w:r>
        <w:t>Factors: 8</w:t>
      </w:r>
    </w:p>
    <w:p>
      <w:pPr>
        <w:pStyle w:val="Heading3"/>
      </w:pPr>
      <w:r>
        <w:t>Alternative 2</w:t>
      </w:r>
    </w:p>
    <w:p>
      <w:r>
        <w:t>מה־אעודך (KETIV in some manuscripts)</w:t>
      </w:r>
    </w:p>
    <w:p>
      <w:r>
        <w:t>Rating: C</w:t>
      </w:r>
    </w:p>
    <w:p>
      <w:r>
        <w:t>Factors: 8</w:t>
      </w:r>
    </w:p>
    <w:p>
      <w:pPr>
        <w:pStyle w:val="Heading3"/>
      </w:pPr>
      <w:r>
        <w:t>Alternative 3</w:t>
      </w:r>
    </w:p>
    <w:p>
      <w:r>
        <w:t>[מה־אערכך] / [מה־אערך]</w:t>
      </w:r>
    </w:p>
    <w:p>
      <w:r>
        <w:t>Rating: None</w:t>
      </w:r>
    </w:p>
    <w:p>
      <w:pPr>
        <w:pStyle w:val="ListBullet"/>
      </w:pPr>
      <w:r>
        <w:t>BJ:</w:t>
      </w:r>
      <w:r>
        <w:rPr>
          <w:i/>
        </w:rPr>
        <w:t xml:space="preserve"> *à quoi te comparer?</w:t>
      </w:r>
    </w:p>
    <w:p>
      <w:r>
        <w:t>Factors: 6</w:t>
      </w:r>
    </w:p>
    <w:p>
      <w:pPr>
        <w:pStyle w:val="Heading3"/>
      </w:pPr>
      <w:r>
        <w:t>Alternative 4</w:t>
      </w:r>
    </w:p>
    <w:p>
      <w:r>
        <w:t>[מה־אֲעִדֵּךְ] (= Brockington)</w:t>
      </w:r>
    </w:p>
    <w:p>
      <w:r>
        <w:t>Rating: None</w:t>
      </w:r>
    </w:p>
    <w:p>
      <w:pPr>
        <w:pStyle w:val="ListBullet"/>
      </w:pPr>
      <w:r>
        <w:t>NEB:</w:t>
      </w:r>
      <w:r>
        <w:rPr>
          <w:i/>
        </w:rPr>
        <w:t xml:space="preserve"> how can I cheer you?</w:t>
      </w:r>
    </w:p>
    <w:p>
      <w:r>
        <w:t>Factors: 14</w:t>
      </w:r>
    </w:p>
    <w:p>
      <w:pPr>
        <w:pStyle w:val="Heading2"/>
      </w:pPr>
      <w:r>
        <w:t>[[BibleBHS:LAM 2:13]]</w:t>
      </w:r>
    </w:p>
    <w:p>
      <w:r>
        <w:rPr>
          <w:b/>
        </w:rPr>
        <w:t>Remark:</w:t>
      </w:r>
      <w:r>
        <w:t xml:space="preserve"> </w:t>
      </w:r>
      <w:r>
        <w:t>None</w:t>
      </w:r>
    </w:p>
    <w:p>
      <w:r>
        <w:rPr>
          <w:b/>
        </w:rPr>
        <w:t>Suggestion:</w:t>
      </w:r>
      <w:r>
        <w:t xml:space="preserve"> </w:t>
      </w:r>
      <w:r>
        <w:t>to what can I compare you, in order that I may comfort you</w:t>
      </w:r>
    </w:p>
    <w:p>
      <w:pPr>
        <w:pStyle w:val="Heading3"/>
      </w:pPr>
      <w:r>
        <w:t>Alternative 1</w:t>
      </w:r>
    </w:p>
    <w:p>
      <w:r>
        <w:t>מה אשוה־לך ואנחמך</w:t>
      </w:r>
    </w:p>
    <w:p>
      <w:r>
        <w:t>Rating: A</w:t>
      </w:r>
    </w:p>
    <w:p>
      <w:pPr>
        <w:pStyle w:val="ListBullet"/>
      </w:pPr>
      <w:r>
        <w:t>RSV:</w:t>
      </w:r>
      <w:r>
        <w:rPr>
          <w:i/>
        </w:rPr>
        <w:t xml:space="preserve"> what can I liken to you, that I may comfort you</w:t>
      </w:r>
    </w:p>
    <w:p>
      <w:pPr>
        <w:pStyle w:val="ListBullet"/>
      </w:pPr>
      <w:r>
        <w:t>NEB:</w:t>
      </w:r>
      <w:r>
        <w:rPr>
          <w:i/>
        </w:rPr>
        <w:t xml:space="preserve"> to what can I compare you for your comfort</w:t>
      </w:r>
    </w:p>
    <w:p>
      <w:pPr>
        <w:pStyle w:val="ListBullet"/>
      </w:pPr>
      <w:r>
        <w:t>TOB:</w:t>
      </w:r>
      <w:r>
        <w:rPr>
          <w:i/>
        </w:rPr>
        <w:t xml:space="preserve"> qu'égalerai-je à toi afin de te consoler</w:t>
      </w:r>
    </w:p>
    <w:p>
      <w:pPr>
        <w:pStyle w:val="ListBullet"/>
      </w:pPr>
      <w:r>
        <w:t>LUT:</w:t>
      </w:r>
      <w:r>
        <w:rPr>
          <w:i/>
        </w:rPr>
        <w:t xml:space="preserve"> wem soll ich dich vergleichen, damit ich dich tröste</w:t>
      </w:r>
    </w:p>
    <w:p>
      <w:pPr>
        <w:pStyle w:val="Heading3"/>
      </w:pPr>
      <w:r>
        <w:t>Alternative 2</w:t>
      </w:r>
    </w:p>
    <w:p>
      <w:r>
        <w:t>[מי יושיע לך וינחמך]</w:t>
      </w:r>
    </w:p>
    <w:p>
      <w:r>
        <w:t>Rating: None</w:t>
      </w:r>
    </w:p>
    <w:p>
      <w:pPr>
        <w:pStyle w:val="ListBullet"/>
      </w:pPr>
      <w:r>
        <w:t>BJ:</w:t>
      </w:r>
      <w:r>
        <w:rPr>
          <w:i/>
        </w:rPr>
        <w:t xml:space="preserve"> *qui pourra te sauver et te consoler</w:t>
      </w:r>
    </w:p>
    <w:p>
      <w:r>
        <w:t>Factors: 1, 12</w:t>
      </w:r>
    </w:p>
    <w:p>
      <w:pPr>
        <w:pStyle w:val="Heading2"/>
      </w:pPr>
      <w:r>
        <w:t>[[@BibleBHS:LAM 2:16]][[BibleBHS:LAM 2:16]]</w:t>
      </w:r>
    </w:p>
    <w:p>
      <w:r>
        <w:rPr>
          <w:b/>
        </w:rPr>
        <w:t>Remark:</w:t>
      </w:r>
      <w:r>
        <w:t xml:space="preserve"> </w:t>
      </w:r>
      <w:r>
        <w:t>None</w:t>
      </w:r>
    </w:p>
    <w:p>
      <w:r>
        <w:rPr>
          <w:b/>
        </w:rPr>
        <w:t>Suggestion:</w:t>
      </w:r>
      <w:r>
        <w:t xml:space="preserve"> </w:t>
      </w:r>
      <w:r>
        <w:t>we destroy / we have destroyed</w:t>
      </w:r>
    </w:p>
    <w:p>
      <w:pPr>
        <w:pStyle w:val="Heading3"/>
      </w:pPr>
      <w:r>
        <w:t>Alternative 1</w:t>
      </w:r>
    </w:p>
    <w:p>
      <w:r>
        <w:t>בִּלָּעְנוּ</w:t>
      </w:r>
    </w:p>
    <w:p>
      <w:r>
        <w:t>Rating: B</w:t>
      </w:r>
    </w:p>
    <w:p>
      <w:pPr>
        <w:pStyle w:val="ListBullet"/>
      </w:pPr>
      <w:r>
        <w:t>TOB:</w:t>
      </w:r>
      <w:r>
        <w:rPr>
          <w:i/>
        </w:rPr>
        <w:t xml:space="preserve"> "Nous engloutissons</w:t>
      </w:r>
    </w:p>
    <w:p>
      <w:pPr>
        <w:pStyle w:val="Heading3"/>
      </w:pPr>
      <w:r>
        <w:t>Alternative 2</w:t>
      </w:r>
    </w:p>
    <w:p>
      <w:r>
        <w:t>[בִּלַּעְנוּהָ]</w:t>
      </w:r>
    </w:p>
    <w:p>
      <w:r>
        <w:t>Rating: None</w:t>
      </w:r>
    </w:p>
    <w:p>
      <w:pPr>
        <w:pStyle w:val="ListBullet"/>
      </w:pPr>
      <w:r>
        <w:t>RSV:</w:t>
      </w:r>
      <w:r>
        <w:rPr>
          <w:i/>
        </w:rPr>
        <w:t xml:space="preserve"> "We have destroyed her</w:t>
      </w:r>
    </w:p>
    <w:p>
      <w:pPr>
        <w:pStyle w:val="ListBullet"/>
      </w:pPr>
      <w:r>
        <w:t>BJ:</w:t>
      </w:r>
      <w:r>
        <w:rPr>
          <w:i/>
        </w:rPr>
        <w:t xml:space="preserve"> "Nous l'avons engloutie</w:t>
      </w:r>
    </w:p>
    <w:p>
      <w:pPr>
        <w:pStyle w:val="ListBullet"/>
      </w:pPr>
      <w:r>
        <w:t>LUT:</w:t>
      </w:r>
      <w:r>
        <w:rPr>
          <w:i/>
        </w:rPr>
        <w:t xml:space="preserve"> Ha! Wir haben sie vertilgt</w:t>
      </w:r>
    </w:p>
    <w:p>
      <w:r>
        <w:t>Factors: 4</w:t>
      </w:r>
    </w:p>
    <w:p>
      <w:pPr>
        <w:pStyle w:val="Heading3"/>
      </w:pPr>
      <w:r>
        <w:t>Alternative 3</w:t>
      </w:r>
    </w:p>
    <w:p>
      <w:r>
        <w:t>בלענו = [בָּלָעְנוּ] (= Brockington)</w:t>
      </w:r>
    </w:p>
    <w:p>
      <w:r>
        <w:t>Rating: None</w:t>
      </w:r>
    </w:p>
    <w:p>
      <w:pPr>
        <w:pStyle w:val="ListBullet"/>
      </w:pPr>
      <w:r>
        <w:t>NEB:</w:t>
      </w:r>
      <w:r>
        <w:rPr>
          <w:i/>
        </w:rPr>
        <w:t xml:space="preserve"> 'Here we are</w:t>
      </w:r>
    </w:p>
    <w:p>
      <w:r>
        <w:t>Factors: 14</w:t>
      </w:r>
    </w:p>
    <w:p>
      <w:pPr>
        <w:pStyle w:val="Heading2"/>
      </w:pPr>
      <w:r>
        <w:t>[[@BibleBHS:LAM 2:18]][[BibleBHS:LAM 2:18]]</w:t>
      </w:r>
    </w:p>
    <w:p>
      <w:r>
        <w:rPr>
          <w:b/>
        </w:rPr>
        <w:t>Remark:</w:t>
      </w:r>
      <w:r>
        <w:t xml:space="preserve"> </w:t>
      </w:r>
      <w:r>
        <w:t>None</w:t>
      </w:r>
    </w:p>
    <w:p>
      <w:r>
        <w:rPr>
          <w:b/>
        </w:rPr>
        <w:t>Suggestion:</w:t>
      </w:r>
      <w:r>
        <w:t xml:space="preserve"> </w:t>
      </w:r>
      <w:r>
        <w:t>their heart cried</w:t>
      </w:r>
    </w:p>
    <w:p>
      <w:pPr>
        <w:pStyle w:val="Heading3"/>
      </w:pPr>
      <w:r>
        <w:t>Alternative 1</w:t>
      </w:r>
    </w:p>
    <w:p>
      <w:r>
        <w:t>צעק לבם</w:t>
      </w:r>
    </w:p>
    <w:p>
      <w:r>
        <w:t>Rating: A</w:t>
      </w:r>
    </w:p>
    <w:p>
      <w:pPr>
        <w:pStyle w:val="ListBullet"/>
      </w:pPr>
      <w:r>
        <w:t>TOB:</w:t>
      </w:r>
      <w:r>
        <w:rPr>
          <w:i/>
        </w:rPr>
        <w:t xml:space="preserve"> *leur coeur crie</w:t>
      </w:r>
    </w:p>
    <w:p>
      <w:pPr>
        <w:pStyle w:val="Heading3"/>
      </w:pPr>
      <w:r>
        <w:t>Alternative 2</w:t>
      </w:r>
    </w:p>
    <w:p>
      <w:r>
        <w:t>[צעקי קולך]</w:t>
      </w:r>
    </w:p>
    <w:p>
      <w:r>
        <w:t>Rating: None</w:t>
      </w:r>
    </w:p>
    <w:p>
      <w:pPr>
        <w:pStyle w:val="ListBullet"/>
      </w:pPr>
      <w:r>
        <w:t>RSV:</w:t>
      </w:r>
      <w:r>
        <w:rPr>
          <w:i/>
        </w:rPr>
        <w:t xml:space="preserve"> *cry aloud</w:t>
      </w:r>
    </w:p>
    <w:p>
      <w:pPr>
        <w:pStyle w:val="ListBullet"/>
      </w:pPr>
      <w:r>
        <w:t>LUT:</w:t>
      </w:r>
      <w:r>
        <w:rPr>
          <w:i/>
        </w:rPr>
        <w:t xml:space="preserve"> schreie laut</w:t>
      </w:r>
    </w:p>
    <w:p>
      <w:r>
        <w:t>Factors: 14</w:t>
      </w:r>
    </w:p>
    <w:p>
      <w:pPr>
        <w:pStyle w:val="Heading3"/>
      </w:pPr>
      <w:r>
        <w:t>Alternative 3</w:t>
      </w:r>
    </w:p>
    <w:p>
      <w:r>
        <w:t>[צעקי לך]</w:t>
      </w:r>
    </w:p>
    <w:p>
      <w:r>
        <w:t>Rating: None</w:t>
      </w:r>
    </w:p>
    <w:p>
      <w:pPr>
        <w:pStyle w:val="ListBullet"/>
      </w:pPr>
      <w:r>
        <w:t>BJ:</w:t>
      </w:r>
      <w:r>
        <w:rPr>
          <w:i/>
        </w:rPr>
        <w:t xml:space="preserve"> *crie donc</w:t>
      </w:r>
    </w:p>
    <w:p>
      <w:r>
        <w:t>Factors: 14</w:t>
      </w:r>
    </w:p>
    <w:p>
      <w:pPr>
        <w:pStyle w:val="Heading3"/>
      </w:pPr>
      <w:r>
        <w:t>Alternative 4</w:t>
      </w:r>
    </w:p>
    <w:p>
      <w:r>
        <w:t>[צעקי לב מלא] (= Brockington)</w:t>
      </w:r>
    </w:p>
    <w:p>
      <w:r>
        <w:t>Rating: None</w:t>
      </w:r>
    </w:p>
    <w:p>
      <w:pPr>
        <w:pStyle w:val="ListBullet"/>
      </w:pPr>
      <w:r>
        <w:t>NEB:</w:t>
      </w:r>
      <w:r>
        <w:rPr>
          <w:i/>
        </w:rPr>
        <w:t xml:space="preserve"> *cry with a full heart</w:t>
      </w:r>
    </w:p>
    <w:p>
      <w:r>
        <w:t>Factors: 14</w:t>
      </w:r>
    </w:p>
    <w:p>
      <w:pPr>
        <w:pStyle w:val="Heading2"/>
      </w:pPr>
      <w:r>
        <w:t>[[BibleBHS:LAM 2:18]]</w:t>
      </w:r>
    </w:p>
    <w:p>
      <w:r>
        <w:rPr>
          <w:b/>
        </w:rPr>
        <w:t>Remark:</w:t>
      </w:r>
      <w:r>
        <w:t xml:space="preserve"> </w:t>
      </w:r>
      <w:r>
        <w:t>None</w:t>
      </w:r>
    </w:p>
    <w:p>
      <w:r>
        <w:rPr>
          <w:b/>
        </w:rPr>
        <w:t>Suggestion:</w:t>
      </w:r>
      <w:r>
        <w:t xml:space="preserve"> </w:t>
      </w:r>
      <w:r>
        <w:t>walls of Zion</w:t>
      </w:r>
    </w:p>
    <w:p>
      <w:pPr>
        <w:pStyle w:val="Heading3"/>
      </w:pPr>
      <w:r>
        <w:t>Alternative 1</w:t>
      </w:r>
    </w:p>
    <w:p>
      <w:r>
        <w:t>חוֹמַת בת־ציון</w:t>
      </w:r>
    </w:p>
    <w:p>
      <w:r>
        <w:t>Rating: None</w:t>
      </w:r>
    </w:p>
    <w:p>
      <w:pPr>
        <w:pStyle w:val="ListBullet"/>
      </w:pPr>
      <w:r>
        <w:t>NEB:</w:t>
      </w:r>
      <w:r>
        <w:rPr>
          <w:i/>
        </w:rPr>
        <w:t xml:space="preserve"> O wall of the daughter of Zion</w:t>
      </w:r>
    </w:p>
    <w:p>
      <w:pPr>
        <w:pStyle w:val="ListBullet"/>
      </w:pPr>
      <w:r>
        <w:t>BJ:</w:t>
      </w:r>
      <w:r>
        <w:rPr>
          <w:i/>
        </w:rPr>
        <w:t xml:space="preserve"> rempart de la fille de Sion</w:t>
      </w:r>
    </w:p>
    <w:p>
      <w:pPr>
        <w:pStyle w:val="ListBullet"/>
      </w:pPr>
      <w:r>
        <w:t>TOB:</w:t>
      </w:r>
      <w:r>
        <w:rPr>
          <w:i/>
        </w:rPr>
        <w:t xml:space="preserve"> *Rempart de la Belle Sion</w:t>
      </w:r>
    </w:p>
    <w:p>
      <w:r>
        <w:t>Factors: 5</w:t>
      </w:r>
    </w:p>
    <w:p>
      <w:pPr>
        <w:pStyle w:val="Heading3"/>
      </w:pPr>
      <w:r>
        <w:t>Alternative 2</w:t>
      </w:r>
    </w:p>
    <w:p>
      <w:r>
        <w:t>[בת־ציון]</w:t>
      </w:r>
    </w:p>
    <w:p>
      <w:r>
        <w:t>Rating: None</w:t>
      </w:r>
    </w:p>
    <w:p>
      <w:pPr>
        <w:pStyle w:val="ListBullet"/>
      </w:pPr>
      <w:r>
        <w:t>RSV:</w:t>
      </w:r>
      <w:r>
        <w:rPr>
          <w:i/>
        </w:rPr>
        <w:t xml:space="preserve"> *0 daughter of Zion</w:t>
      </w:r>
    </w:p>
    <w:p>
      <w:pPr>
        <w:pStyle w:val="ListBullet"/>
      </w:pPr>
      <w:r>
        <w:t>LUT:</w:t>
      </w:r>
      <w:r>
        <w:rPr>
          <w:i/>
        </w:rPr>
        <w:t xml:space="preserve"> du Tochter Zion</w:t>
      </w:r>
    </w:p>
    <w:p>
      <w:r>
        <w:t>Factors: 14</w:t>
      </w:r>
    </w:p>
    <w:p>
      <w:pPr>
        <w:pStyle w:val="Heading3"/>
      </w:pPr>
      <w:r>
        <w:t>Alternative 3</w:t>
      </w:r>
    </w:p>
    <w:p>
      <w:r>
        <w:t>[חוֹמֹת ציון]</w:t>
      </w:r>
    </w:p>
    <w:p>
      <w:r>
        <w:t>Rating: C</w:t>
      </w:r>
    </w:p>
    <w:p>
      <w:pPr>
        <w:pStyle w:val="Heading2"/>
      </w:pPr>
      <w:r>
        <w:t>[[@BibleBHS:LAM 2:21]][[BibleBHS:LAM 2:21]]</w:t>
      </w:r>
    </w:p>
    <w:p>
      <w:r>
        <w:rPr>
          <w:b/>
        </w:rPr>
        <w:t>Remark:</w:t>
      </w:r>
      <w:r>
        <w:t xml:space="preserve"> </w:t>
      </w:r>
      <w:r>
        <w:t>None</w:t>
      </w:r>
    </w:p>
    <w:p>
      <w:r>
        <w:rPr>
          <w:b/>
        </w:rPr>
        <w:t>Suggestion:</w:t>
      </w:r>
      <w:r>
        <w:t xml:space="preserve"> </w:t>
      </w:r>
      <w:r>
        <w:t>they fell by the sword</w:t>
      </w:r>
    </w:p>
    <w:p>
      <w:pPr>
        <w:pStyle w:val="Heading3"/>
      </w:pPr>
      <w:r>
        <w:t>Alternative 1</w:t>
      </w:r>
    </w:p>
    <w:p>
      <w:r>
        <w:t>נפלו בחרב</w:t>
      </w:r>
    </w:p>
    <w:p>
      <w:r>
        <w:t>Rating: B</w:t>
      </w:r>
    </w:p>
    <w:p>
      <w:pPr>
        <w:pStyle w:val="ListBullet"/>
      </w:pPr>
      <w:r>
        <w:t>RSV:</w:t>
      </w:r>
      <w:r>
        <w:rPr>
          <w:i/>
        </w:rPr>
        <w:t xml:space="preserve"> have fallen by the sword</w:t>
      </w:r>
    </w:p>
    <w:p>
      <w:pPr>
        <w:pStyle w:val="ListBullet"/>
      </w:pPr>
      <w:r>
        <w:t>BJ:</w:t>
      </w:r>
      <w:r>
        <w:rPr>
          <w:i/>
        </w:rPr>
        <w:t xml:space="preserve"> sont tombés sous l'épée</w:t>
      </w:r>
    </w:p>
    <w:p>
      <w:pPr>
        <w:pStyle w:val="ListBullet"/>
      </w:pPr>
      <w:r>
        <w:t>TOB:</w:t>
      </w:r>
      <w:r>
        <w:rPr>
          <w:i/>
        </w:rPr>
        <w:t xml:space="preserve"> tombent par l'épée</w:t>
      </w:r>
    </w:p>
    <w:p>
      <w:pPr>
        <w:pStyle w:val="ListBullet"/>
      </w:pPr>
      <w:r>
        <w:t>LUT:</w:t>
      </w:r>
      <w:r>
        <w:rPr>
          <w:i/>
        </w:rPr>
        <w:t xml:space="preserve"> sind durchs Schwert gefallen</w:t>
      </w:r>
    </w:p>
    <w:p>
      <w:pPr>
        <w:pStyle w:val="Heading3"/>
      </w:pPr>
      <w:r>
        <w:t>Alternative 2</w:t>
      </w:r>
    </w:p>
    <w:p>
      <w:r>
        <w:t>[נפלו בחרב וברעב]</w:t>
      </w:r>
    </w:p>
    <w:p>
      <w:r>
        <w:t>Rating: None</w:t>
      </w:r>
    </w:p>
    <w:p>
      <w:pPr>
        <w:pStyle w:val="ListBullet"/>
      </w:pPr>
      <w:r>
        <w:t>NEB:</w:t>
      </w:r>
      <w:r>
        <w:rPr>
          <w:i/>
        </w:rPr>
        <w:t xml:space="preserve"> *have fallen by sword and by famine</w:t>
      </w:r>
    </w:p>
    <w:p>
      <w:r>
        <w:t>Factors: 14</w:t>
      </w:r>
    </w:p>
    <w:p>
      <w:pPr>
        <w:pStyle w:val="Heading2"/>
      </w:pPr>
      <w:r>
        <w:t>[[@BibleBHS:LAM 3:5]][[BibleBHS:LAM 3:5]]</w:t>
      </w:r>
    </w:p>
    <w:p>
      <w:r>
        <w:rPr>
          <w:b/>
        </w:rPr>
        <w:t>Remark:</w:t>
      </w:r>
      <w:r>
        <w:t xml:space="preserve"> </w:t>
      </w:r>
      <w:r>
        <w:t>None</w:t>
      </w:r>
    </w:p>
    <w:p>
      <w:r>
        <w:rPr>
          <w:b/>
        </w:rPr>
        <w:t>Suggestion:</w:t>
      </w:r>
      <w:r>
        <w:t xml:space="preserve"> </w:t>
      </w:r>
      <w:r>
        <w:t>bitterness and torment</w:t>
      </w:r>
    </w:p>
    <w:p>
      <w:pPr>
        <w:pStyle w:val="Heading3"/>
      </w:pPr>
      <w:r>
        <w:t>Alternative 1</w:t>
      </w:r>
    </w:p>
    <w:p>
      <w:r>
        <w:t>ראש ותלאה</w:t>
      </w:r>
    </w:p>
    <w:p>
      <w:r>
        <w:t>Rating: B</w:t>
      </w:r>
    </w:p>
    <w:p>
      <w:pPr>
        <w:pStyle w:val="ListBullet"/>
      </w:pPr>
      <w:r>
        <w:t>RSV:</w:t>
      </w:r>
      <w:r>
        <w:rPr>
          <w:i/>
        </w:rPr>
        <w:t xml:space="preserve"> with bitterness and tribulation</w:t>
      </w:r>
    </w:p>
    <w:p>
      <w:pPr>
        <w:pStyle w:val="ListBullet"/>
      </w:pPr>
      <w:r>
        <w:t>NEB:</w:t>
      </w:r>
      <w:r>
        <w:rPr>
          <w:i/>
        </w:rPr>
        <w:t xml:space="preserve"> behind and before(?)</w:t>
      </w:r>
    </w:p>
    <w:p>
      <w:pPr>
        <w:pStyle w:val="ListBullet"/>
      </w:pPr>
      <w:r>
        <w:t>TOB:</w:t>
      </w:r>
      <w:r>
        <w:rPr>
          <w:i/>
        </w:rPr>
        <w:t xml:space="preserve"> *poison et difficulté</w:t>
      </w:r>
    </w:p>
    <w:p>
      <w:pPr>
        <w:pStyle w:val="ListBullet"/>
      </w:pPr>
      <w:r>
        <w:t>LUT:</w:t>
      </w:r>
      <w:r>
        <w:rPr>
          <w:i/>
        </w:rPr>
        <w:t xml:space="preserve"> mit Bitternis und Mühsal</w:t>
      </w:r>
    </w:p>
    <w:p>
      <w:pPr>
        <w:pStyle w:val="Heading3"/>
      </w:pPr>
      <w:r>
        <w:t>Alternative 2</w:t>
      </w:r>
    </w:p>
    <w:p>
      <w:r>
        <w:t>[ראשי תלאה]</w:t>
      </w:r>
    </w:p>
    <w:p>
      <w:r>
        <w:t>Rating: None</w:t>
      </w:r>
    </w:p>
    <w:p>
      <w:pPr>
        <w:pStyle w:val="ListBullet"/>
      </w:pPr>
      <w:r>
        <w:t>BJ:</w:t>
      </w:r>
      <w:r>
        <w:rPr>
          <w:i/>
        </w:rPr>
        <w:t xml:space="preserve"> *cerné ma tête de tourment</w:t>
      </w:r>
    </w:p>
    <w:p>
      <w:r>
        <w:t>Factors: 14</w:t>
      </w:r>
    </w:p>
    <w:p>
      <w:pPr>
        <w:pStyle w:val="Heading2"/>
      </w:pPr>
      <w:r>
        <w:t>[[@BibleBHS:LAM 3:11]][[BibleBHS:LAM 3:11]]</w:t>
      </w:r>
    </w:p>
    <w:p>
      <w:r>
        <w:rPr>
          <w:b/>
        </w:rPr>
        <w:t>Remark:</w:t>
      </w:r>
      <w:r>
        <w:t xml:space="preserve"> </w:t>
      </w:r>
      <w:r>
        <w:t>None</w:t>
      </w:r>
    </w:p>
    <w:p>
      <w:r>
        <w:rPr>
          <w:b/>
        </w:rPr>
        <w:t>Suggestion:</w:t>
      </w:r>
      <w:r>
        <w:t xml:space="preserve"> </w:t>
      </w:r>
      <w:r>
        <w:t>and he has beaten me to pieces</w:t>
      </w:r>
    </w:p>
    <w:p>
      <w:pPr>
        <w:pStyle w:val="Heading3"/>
      </w:pPr>
      <w:r>
        <w:t>Alternative 1</w:t>
      </w:r>
    </w:p>
    <w:p>
      <w:r>
        <w:t>ויפשׁחני</w:t>
      </w:r>
    </w:p>
    <w:p>
      <w:r>
        <w:t>Rating: C</w:t>
      </w:r>
    </w:p>
    <w:p>
      <w:pPr>
        <w:pStyle w:val="ListBullet"/>
      </w:pPr>
      <w:r>
        <w:t>RSV:</w:t>
      </w:r>
      <w:r>
        <w:rPr>
          <w:i/>
        </w:rPr>
        <w:t xml:space="preserve"> (he ...) and tore me to pieces</w:t>
      </w:r>
    </w:p>
    <w:p>
      <w:pPr>
        <w:pStyle w:val="ListBullet"/>
      </w:pPr>
      <w:r>
        <w:t>BJ:</w:t>
      </w:r>
      <w:r>
        <w:rPr>
          <w:i/>
        </w:rPr>
        <w:t xml:space="preserve"> il m'a déchiré</w:t>
      </w:r>
    </w:p>
    <w:p>
      <w:pPr>
        <w:pStyle w:val="ListBullet"/>
      </w:pPr>
      <w:r>
        <w:t>TOB:</w:t>
      </w:r>
      <w:r>
        <w:rPr>
          <w:i/>
        </w:rPr>
        <w:t xml:space="preserve"> il me laisse en friche</w:t>
      </w:r>
    </w:p>
    <w:p>
      <w:pPr>
        <w:pStyle w:val="ListBullet"/>
      </w:pPr>
      <w:r>
        <w:t>LUT:</w:t>
      </w:r>
      <w:r>
        <w:rPr>
          <w:i/>
        </w:rPr>
        <w:t xml:space="preserve"> er hat mich zerfleischt</w:t>
      </w:r>
    </w:p>
    <w:p>
      <w:pPr>
        <w:pStyle w:val="Heading3"/>
      </w:pPr>
      <w:r>
        <w:t>Alternative 2</w:t>
      </w:r>
    </w:p>
    <w:p>
      <w:r>
        <w:t>ויפשחני = [ויפשׂחני] (= Brockington)</w:t>
      </w:r>
    </w:p>
    <w:p>
      <w:r>
        <w:t>Rating: None</w:t>
      </w:r>
    </w:p>
    <w:p>
      <w:pPr>
        <w:pStyle w:val="ListBullet"/>
      </w:pPr>
      <w:r>
        <w:t>NEB:</w:t>
      </w:r>
      <w:r>
        <w:rPr>
          <w:i/>
        </w:rPr>
        <w:t xml:space="preserve"> (he ...) and lamed me</w:t>
      </w:r>
    </w:p>
    <w:p>
      <w:r>
        <w:t>Factors: 1, 6, 4</w:t>
      </w:r>
    </w:p>
    <w:p>
      <w:pPr>
        <w:pStyle w:val="Heading2"/>
      </w:pPr>
      <w:r>
        <w:t>[[@BibleBHS:LAM 3:14]][[BibleBHS:LAM 3:14]]</w:t>
      </w:r>
    </w:p>
    <w:p>
      <w:r>
        <w:rPr>
          <w:b/>
        </w:rPr>
        <w:t>Remark:</w:t>
      </w:r>
      <w:r>
        <w:t xml:space="preserve"> </w:t>
      </w:r>
      <w:r>
        <w:t>The MT may be rendered: "for my whole nation". The translation of the variant reading, which is attested by an old tradition, is: "for all peoples".</w:t>
      </w:r>
    </w:p>
    <w:p>
      <w:r>
        <w:rPr>
          <w:b/>
        </w:rPr>
        <w:t>Suggestion:</w:t>
      </w:r>
      <w:r>
        <w:t xml:space="preserve"> </w:t>
      </w:r>
      <w:r>
        <w:t>See Remark</w:t>
      </w:r>
    </w:p>
    <w:p>
      <w:pPr>
        <w:pStyle w:val="Heading3"/>
      </w:pPr>
      <w:r>
        <w:t>Alternative 1</w:t>
      </w:r>
    </w:p>
    <w:p>
      <w:r>
        <w:t>לכל־עמי</w:t>
      </w:r>
    </w:p>
    <w:p>
      <w:r>
        <w:t>Rating: B</w:t>
      </w:r>
    </w:p>
    <w:p>
      <w:pPr>
        <w:pStyle w:val="ListBullet"/>
      </w:pPr>
      <w:r>
        <w:t>BJ:</w:t>
      </w:r>
      <w:r>
        <w:rPr>
          <w:i/>
        </w:rPr>
        <w:t xml:space="preserve"> *de tout mon peuple</w:t>
      </w:r>
    </w:p>
    <w:p>
      <w:pPr>
        <w:pStyle w:val="ListBullet"/>
      </w:pPr>
      <w:r>
        <w:t>TOB:</w:t>
      </w:r>
      <w:r>
        <w:rPr>
          <w:i/>
        </w:rPr>
        <w:t xml:space="preserve"> *de tout mon peuple</w:t>
      </w:r>
    </w:p>
    <w:p>
      <w:pPr>
        <w:pStyle w:val="ListBullet"/>
      </w:pPr>
      <w:r>
        <w:t>LUT:</w:t>
      </w:r>
      <w:r>
        <w:rPr>
          <w:i/>
        </w:rPr>
        <w:t xml:space="preserve"> für mein ganzes Volk</w:t>
      </w:r>
    </w:p>
    <w:p>
      <w:pPr>
        <w:pStyle w:val="Heading3"/>
      </w:pPr>
      <w:r>
        <w:t>Alternative 2</w:t>
      </w:r>
    </w:p>
    <w:p>
      <w:r>
        <w:t>לכל־עמים (= Brockington)</w:t>
      </w:r>
    </w:p>
    <w:p>
      <w:r>
        <w:t>Rating: None</w:t>
      </w:r>
    </w:p>
    <w:p>
      <w:pPr>
        <w:pStyle w:val="ListBullet"/>
      </w:pPr>
      <w:r>
        <w:t>RSV:</w:t>
      </w:r>
      <w:r>
        <w:rPr>
          <w:i/>
        </w:rPr>
        <w:t xml:space="preserve"> of all peoples</w:t>
      </w:r>
    </w:p>
    <w:p>
      <w:pPr>
        <w:pStyle w:val="ListBullet"/>
      </w:pPr>
      <w:r>
        <w:t>NEB:</w:t>
      </w:r>
      <w:r>
        <w:rPr>
          <w:i/>
        </w:rPr>
        <w:t xml:space="preserve"> *to all nations</w:t>
      </w:r>
    </w:p>
    <w:p>
      <w:r>
        <w:t>Factors: 5</w:t>
      </w:r>
    </w:p>
    <w:p>
      <w:pPr>
        <w:pStyle w:val="Heading2"/>
      </w:pPr>
      <w:r>
        <w:t>[[@BibleBHS:LAM 3:16]][[BibleBHS:LAM 3:16]]</w:t>
      </w:r>
    </w:p>
    <w:p>
      <w:r>
        <w:rPr>
          <w:b/>
        </w:rPr>
        <w:t>Remark:</w:t>
      </w:r>
      <w:r>
        <w:t xml:space="preserve"> </w:t>
      </w:r>
      <w:r>
        <w:t>None</w:t>
      </w:r>
    </w:p>
    <w:p>
      <w:r>
        <w:rPr>
          <w:b/>
        </w:rPr>
        <w:t>Suggestion:</w:t>
      </w:r>
      <w:r>
        <w:t xml:space="preserve"> </w:t>
      </w:r>
      <w:r>
        <w:t>he laid me (in the dust)</w:t>
      </w:r>
    </w:p>
    <w:p>
      <w:pPr>
        <w:pStyle w:val="Heading3"/>
      </w:pPr>
      <w:r>
        <w:t>Alternative 1</w:t>
      </w:r>
    </w:p>
    <w:p>
      <w:r>
        <w:t>הכפישׁני</w:t>
      </w:r>
    </w:p>
    <w:p>
      <w:r>
        <w:t>Rating: A</w:t>
      </w:r>
    </w:p>
    <w:p>
      <w:pPr>
        <w:pStyle w:val="ListBullet"/>
      </w:pPr>
      <w:r>
        <w:t>RSV:</w:t>
      </w:r>
      <w:r>
        <w:rPr>
          <w:i/>
        </w:rPr>
        <w:t xml:space="preserve"> (he ...) and made me cower</w:t>
      </w:r>
    </w:p>
    <w:p>
      <w:pPr>
        <w:pStyle w:val="ListBullet"/>
      </w:pPr>
      <w:r>
        <w:t>TOB:</w:t>
      </w:r>
      <w:r>
        <w:rPr>
          <w:i/>
        </w:rPr>
        <w:t xml:space="preserve"> il m'enfouit</w:t>
      </w:r>
    </w:p>
    <w:p>
      <w:pPr>
        <w:pStyle w:val="ListBullet"/>
      </w:pPr>
      <w:r>
        <w:t>LUT:</w:t>
      </w:r>
      <w:r>
        <w:rPr>
          <w:i/>
        </w:rPr>
        <w:t xml:space="preserve"> er drückte mich nieder</w:t>
      </w:r>
    </w:p>
    <w:p>
      <w:pPr>
        <w:pStyle w:val="Heading3"/>
      </w:pPr>
      <w:r>
        <w:t>Alternative 2</w:t>
      </w:r>
    </w:p>
    <w:p>
      <w:r>
        <w:t>[הכסיפני / הכשׂיפני]</w:t>
      </w:r>
    </w:p>
    <w:p>
      <w:r>
        <w:t>Rating: None</w:t>
      </w:r>
    </w:p>
    <w:p>
      <w:pPr>
        <w:pStyle w:val="ListBullet"/>
      </w:pPr>
      <w:r>
        <w:t>NEB:</w:t>
      </w:r>
      <w:r>
        <w:rPr>
          <w:i/>
        </w:rPr>
        <w:t xml:space="preserve"> fed (on ashes)</w:t>
      </w:r>
    </w:p>
    <w:p>
      <w:pPr>
        <w:pStyle w:val="ListBullet"/>
      </w:pPr>
      <w:r>
        <w:t>BJ:</w:t>
      </w:r>
      <w:r>
        <w:rPr>
          <w:i/>
        </w:rPr>
        <w:t xml:space="preserve"> *il m'a nourri</w:t>
      </w:r>
    </w:p>
    <w:p>
      <w:r>
        <w:t>Factors: 6</w:t>
      </w:r>
    </w:p>
    <w:p>
      <w:pPr>
        <w:pStyle w:val="Heading2"/>
      </w:pPr>
      <w:r>
        <w:t>[[@BibleBHS:LAM 3:17]][[BibleBHS:LAM 3:17]]</w:t>
      </w:r>
    </w:p>
    <w:p>
      <w:r>
        <w:rPr>
          <w:b/>
        </w:rPr>
        <w:t>Remark:</w:t>
      </w:r>
      <w:r>
        <w:t xml:space="preserve"> </w:t>
      </w:r>
      <w:r>
        <w:t>None</w:t>
      </w:r>
    </w:p>
    <w:p>
      <w:r>
        <w:rPr>
          <w:b/>
        </w:rPr>
        <w:t>Suggestion:</w:t>
      </w:r>
      <w:r>
        <w:t xml:space="preserve"> </w:t>
      </w:r>
      <w:r>
        <w:t>and you have rejected / and she has been rejected</w:t>
      </w:r>
    </w:p>
    <w:p>
      <w:pPr>
        <w:pStyle w:val="Heading3"/>
      </w:pPr>
      <w:r>
        <w:t>Alternative 1</w:t>
      </w:r>
    </w:p>
    <w:p>
      <w:r>
        <w:t>וַתִּזְנַח</w:t>
      </w:r>
    </w:p>
    <w:p>
      <w:r>
        <w:t>Rating: B</w:t>
      </w:r>
    </w:p>
    <w:p>
      <w:pPr>
        <w:pStyle w:val="ListBullet"/>
      </w:pPr>
      <w:r>
        <w:t>TOB:</w:t>
      </w:r>
      <w:r>
        <w:rPr>
          <w:i/>
        </w:rPr>
        <w:t xml:space="preserve"> tu ... rejettes</w:t>
      </w:r>
    </w:p>
    <w:p>
      <w:pPr>
        <w:pStyle w:val="Heading3"/>
      </w:pPr>
      <w:r>
        <w:t>Alternative 2</w:t>
      </w:r>
    </w:p>
    <w:p>
      <w:r>
        <w:t>ותזנח = [וַתִּזָּנַח] (= Brockington)</w:t>
      </w:r>
    </w:p>
    <w:p>
      <w:r>
        <w:t>Rating: None</w:t>
      </w:r>
    </w:p>
    <w:p>
      <w:pPr>
        <w:pStyle w:val="ListBullet"/>
      </w:pPr>
      <w:r>
        <w:t>RSV:</w:t>
      </w:r>
      <w:r>
        <w:rPr>
          <w:i/>
        </w:rPr>
        <w:t xml:space="preserve"> is bereft</w:t>
      </w:r>
    </w:p>
    <w:p>
      <w:pPr>
        <w:pStyle w:val="ListBullet"/>
      </w:pPr>
      <w:r>
        <w:t>NEB:</w:t>
      </w:r>
      <w:r>
        <w:rPr>
          <w:i/>
        </w:rPr>
        <w:t xml:space="preserve"> has gone out of</w:t>
      </w:r>
    </w:p>
    <w:p>
      <w:pPr>
        <w:pStyle w:val="ListBullet"/>
      </w:pPr>
      <w:r>
        <w:t>BJ:</w:t>
      </w:r>
      <w:r>
        <w:rPr>
          <w:i/>
        </w:rPr>
        <w:t xml:space="preserve"> *est exclue</w:t>
      </w:r>
    </w:p>
    <w:p>
      <w:pPr>
        <w:pStyle w:val="ListBullet"/>
      </w:pPr>
      <w:r>
        <w:t>LUT:</w:t>
      </w:r>
      <w:r>
        <w:rPr>
          <w:i/>
        </w:rPr>
        <w:t xml:space="preserve"> ist ... vertrieben</w:t>
      </w:r>
    </w:p>
    <w:p>
      <w:r>
        <w:t>Factors: 6</w:t>
      </w:r>
    </w:p>
    <w:p>
      <w:pPr>
        <w:pStyle w:val="Heading2"/>
      </w:pPr>
      <w:r>
        <w:t>[[@BibleBHS:LAM 3:19]][[BibleBHS:LAM 3:19]]</w:t>
      </w:r>
    </w:p>
    <w:p>
      <w:r>
        <w:rPr>
          <w:b/>
        </w:rPr>
        <w:t>Remark:</w:t>
      </w:r>
      <w:r>
        <w:t xml:space="preserve"> </w:t>
      </w:r>
      <w:r>
        <w:t>See a similar difficulty with this same expression in 1.7 above.</w:t>
      </w:r>
    </w:p>
    <w:p>
      <w:r>
        <w:rPr>
          <w:b/>
        </w:rPr>
        <w:t>Suggestion:</w:t>
      </w:r>
      <w:r>
        <w:t xml:space="preserve"> </w:t>
      </w:r>
      <w:r>
        <w:t>and my wandering</w:t>
      </w:r>
    </w:p>
    <w:p>
      <w:pPr>
        <w:pStyle w:val="Heading3"/>
      </w:pPr>
      <w:r>
        <w:t>Alternative 1</w:t>
      </w:r>
    </w:p>
    <w:p>
      <w:r>
        <w:t>ומרודי</w:t>
      </w:r>
    </w:p>
    <w:p>
      <w:r>
        <w:t>Rating: B</w:t>
      </w:r>
    </w:p>
    <w:p>
      <w:pPr>
        <w:pStyle w:val="ListBullet"/>
      </w:pPr>
      <w:r>
        <w:t>NEB:</w:t>
      </w:r>
      <w:r>
        <w:rPr>
          <w:i/>
        </w:rPr>
        <w:t xml:space="preserve"> (of my distress) and my wanderings</w:t>
      </w:r>
    </w:p>
    <w:p>
      <w:pPr>
        <w:pStyle w:val="ListBullet"/>
      </w:pPr>
      <w:r>
        <w:t>BJ:</w:t>
      </w:r>
      <w:r>
        <w:rPr>
          <w:i/>
        </w:rPr>
        <w:t xml:space="preserve"> et de mon angoisse</w:t>
      </w:r>
    </w:p>
    <w:p>
      <w:pPr>
        <w:pStyle w:val="ListBullet"/>
      </w:pPr>
      <w:r>
        <w:t>TOB:</w:t>
      </w:r>
      <w:r>
        <w:rPr>
          <w:i/>
        </w:rPr>
        <w:t xml:space="preserve"> et de mon errance</w:t>
      </w:r>
    </w:p>
    <w:p>
      <w:pPr>
        <w:pStyle w:val="ListBullet"/>
      </w:pPr>
      <w:r>
        <w:t>LUT:</w:t>
      </w:r>
      <w:r>
        <w:rPr>
          <w:i/>
        </w:rPr>
        <w:t xml:space="preserve"> (gedenke doch, wie) ich (so elend) und verlassen</w:t>
      </w:r>
    </w:p>
    <w:p>
      <w:pPr>
        <w:pStyle w:val="Heading3"/>
      </w:pPr>
      <w:r>
        <w:t>Alternative 2</w:t>
      </w:r>
    </w:p>
    <w:p>
      <w:r>
        <w:t>[ומרורי]</w:t>
      </w:r>
    </w:p>
    <w:p>
      <w:r>
        <w:t>Rating: None</w:t>
      </w:r>
    </w:p>
    <w:p>
      <w:pPr>
        <w:pStyle w:val="ListBullet"/>
      </w:pPr>
      <w:r>
        <w:t>RSV:</w:t>
      </w:r>
      <w:r>
        <w:rPr>
          <w:i/>
        </w:rPr>
        <w:t xml:space="preserve"> *(remember ...) and my bitterness</w:t>
      </w:r>
    </w:p>
    <w:p>
      <w:r>
        <w:t>Factors: 1, 5</w:t>
      </w:r>
    </w:p>
    <w:p>
      <w:pPr>
        <w:pStyle w:val="Heading2"/>
      </w:pPr>
      <w:r>
        <w:t>[[@BibleBHS:LAM 3:20]][[BibleBHS:LAM 3:20]]</w:t>
      </w:r>
    </w:p>
    <w:p>
      <w:r>
        <w:rPr>
          <w:b/>
        </w:rPr>
        <w:t>Remark:</w:t>
      </w:r>
      <w:r>
        <w:t xml:space="preserve"> </w:t>
      </w:r>
      <w:r>
        <w:t>None</w:t>
      </w:r>
    </w:p>
    <w:p>
      <w:r>
        <w:rPr>
          <w:b/>
        </w:rPr>
        <w:t>Suggestion:</w:t>
      </w:r>
      <w:r>
        <w:t xml:space="preserve"> </w:t>
      </w:r>
      <w:r>
        <w:t>and my soul is bowed down within me</w:t>
      </w:r>
    </w:p>
    <w:p>
      <w:pPr>
        <w:pStyle w:val="Heading3"/>
      </w:pPr>
      <w:r>
        <w:t>Alternative 1</w:t>
      </w:r>
    </w:p>
    <w:p>
      <w:r>
        <w:t>וְתָשׁוַֹח עלי נפשי = QERE</w:t>
      </w:r>
    </w:p>
    <w:p>
      <w:r>
        <w:t>Rating: C</w:t>
      </w:r>
    </w:p>
    <w:p>
      <w:pPr>
        <w:pStyle w:val="ListBullet"/>
      </w:pPr>
      <w:r>
        <w:t>RSV:</w:t>
      </w:r>
      <w:r>
        <w:rPr>
          <w:i/>
        </w:rPr>
        <w:t xml:space="preserve"> my soul ... and is bowed down within me</w:t>
      </w:r>
    </w:p>
    <w:p>
      <w:pPr>
        <w:pStyle w:val="ListBullet"/>
      </w:pPr>
      <w:r>
        <w:t>BJ:</w:t>
      </w:r>
      <w:r>
        <w:rPr>
          <w:i/>
        </w:rPr>
        <w:t xml:space="preserve"> mon âme, et elle s'effondre en moi</w:t>
      </w:r>
    </w:p>
    <w:p>
      <w:pPr>
        <w:pStyle w:val="ListBullet"/>
      </w:pPr>
      <w:r>
        <w:t>TOB:</w:t>
      </w:r>
      <w:r>
        <w:rPr>
          <w:i/>
        </w:rPr>
        <w:t xml:space="preserve"> (je ...) et je suis miné par mon propre cas</w:t>
      </w:r>
    </w:p>
    <w:p>
      <w:pPr>
        <w:pStyle w:val="Heading3"/>
      </w:pPr>
      <w:r>
        <w:t>Alternative 2</w:t>
      </w:r>
    </w:p>
    <w:p>
      <w:r>
        <w:t>וְתָשִׂיַח עלי נפשי = KETIV</w:t>
      </w:r>
    </w:p>
    <w:p>
      <w:r>
        <w:t>Rating: None</w:t>
      </w:r>
    </w:p>
    <w:p>
      <w:pPr>
        <w:pStyle w:val="ListBullet"/>
      </w:pPr>
      <w:r>
        <w:t>LUT:</w:t>
      </w:r>
      <w:r>
        <w:rPr>
          <w:i/>
        </w:rPr>
        <w:t xml:space="preserve"> denn meine Seele sagt mir's</w:t>
      </w:r>
    </w:p>
    <w:p>
      <w:r>
        <w:t>Factors: 12</w:t>
      </w:r>
    </w:p>
    <w:p>
      <w:pPr>
        <w:pStyle w:val="Heading3"/>
      </w:pPr>
      <w:r>
        <w:t>Alternative 3</w:t>
      </w:r>
    </w:p>
    <w:p>
      <w:r>
        <w:t>[ותשוח עלי נפשך] (= Brockington)</w:t>
      </w:r>
    </w:p>
    <w:p>
      <w:r>
        <w:t>Rating: None</w:t>
      </w:r>
    </w:p>
    <w:p>
      <w:pPr>
        <w:pStyle w:val="ListBullet"/>
      </w:pPr>
      <w:r>
        <w:t>NEB:</w:t>
      </w:r>
      <w:r>
        <w:rPr>
          <w:i/>
        </w:rPr>
        <w:t xml:space="preserve"> *and stoop down to me</w:t>
      </w:r>
    </w:p>
    <w:p>
      <w:r>
        <w:t>Factors: 13</w:t>
      </w:r>
    </w:p>
    <w:p>
      <w:pPr>
        <w:pStyle w:val="Heading2"/>
      </w:pPr>
      <w:r>
        <w:t>[[@BibleBHS:LAM 3:22]][[BibleBHS:LAM 3:22]]</w:t>
      </w:r>
    </w:p>
    <w:p>
      <w:r>
        <w:rPr>
          <w:b/>
        </w:rPr>
        <w:t>Remark:</w:t>
      </w:r>
      <w:r>
        <w:t xml:space="preserve"> </w:t>
      </w:r>
      <w:r>
        <w:t>None</w:t>
      </w:r>
    </w:p>
    <w:p>
      <w:r>
        <w:rPr>
          <w:b/>
        </w:rPr>
        <w:t>Suggestion:</w:t>
      </w:r>
      <w:r>
        <w:t xml:space="preserve"> </w:t>
      </w:r>
      <w:r>
        <w:t>we have not come to an end</w:t>
      </w:r>
    </w:p>
    <w:p>
      <w:pPr>
        <w:pStyle w:val="Heading3"/>
      </w:pPr>
      <w:r>
        <w:t>Alternative 1</w:t>
      </w:r>
    </w:p>
    <w:p>
      <w:r>
        <w:t>לא־תמנו</w:t>
      </w:r>
    </w:p>
    <w:p>
      <w:r>
        <w:t>Rating: B</w:t>
      </w:r>
    </w:p>
    <w:p>
      <w:pPr>
        <w:pStyle w:val="ListBullet"/>
      </w:pPr>
      <w:r>
        <w:t>LUT:</w:t>
      </w:r>
      <w:r>
        <w:rPr>
          <w:i/>
        </w:rPr>
        <w:t xml:space="preserve"> dass wir nicht gar aus sind</w:t>
      </w:r>
    </w:p>
    <w:p>
      <w:pPr>
        <w:pStyle w:val="Heading3"/>
      </w:pPr>
      <w:r>
        <w:t>Alternative 2</w:t>
      </w:r>
    </w:p>
    <w:p>
      <w:r>
        <w:t>לא־תמו (= Brockington)</w:t>
      </w:r>
    </w:p>
    <w:p>
      <w:r>
        <w:t>Rating: None</w:t>
      </w:r>
    </w:p>
    <w:p>
      <w:pPr>
        <w:pStyle w:val="ListBullet"/>
      </w:pPr>
      <w:r>
        <w:t>RSV:</w:t>
      </w:r>
      <w:r>
        <w:rPr>
          <w:i/>
        </w:rPr>
        <w:t xml:space="preserve"> *(the steadfast love ...) never ceases</w:t>
      </w:r>
    </w:p>
    <w:p>
      <w:pPr>
        <w:pStyle w:val="ListBullet"/>
      </w:pPr>
      <w:r>
        <w:t>NEB:</w:t>
      </w:r>
      <w:r>
        <w:rPr>
          <w:i/>
        </w:rPr>
        <w:t xml:space="preserve"> *(the ... love) is surely not spent</w:t>
      </w:r>
    </w:p>
    <w:p>
      <w:pPr>
        <w:pStyle w:val="ListBullet"/>
      </w:pPr>
      <w:r>
        <w:t>BJ:</w:t>
      </w:r>
      <w:r>
        <w:rPr>
          <w:i/>
        </w:rPr>
        <w:t xml:space="preserve"> (les faveurs ...) ne sont pas finies</w:t>
      </w:r>
    </w:p>
    <w:p>
      <w:pPr>
        <w:pStyle w:val="ListBullet"/>
      </w:pPr>
      <w:r>
        <w:t>TOB:</w:t>
      </w:r>
      <w:r>
        <w:rPr>
          <w:i/>
        </w:rPr>
        <w:t xml:space="preserve"> *c'est qu'elles ne sont pas finies</w:t>
      </w:r>
    </w:p>
    <w:p>
      <w:r>
        <w:t>Factors: 6</w:t>
      </w:r>
    </w:p>
    <w:p>
      <w:pPr>
        <w:pStyle w:val="Heading2"/>
      </w:pPr>
      <w:r>
        <w:t>[[@BibleBHS:LAM 3:27]][[BibleBHS:LAM 3:27]]</w:t>
      </w:r>
    </w:p>
    <w:p>
      <w:r>
        <w:rPr>
          <w:b/>
        </w:rPr>
        <w:t>Remark:</w:t>
      </w:r>
      <w:r>
        <w:t xml:space="preserve"> </w:t>
      </w:r>
      <w:r>
        <w:t>None</w:t>
      </w:r>
    </w:p>
    <w:p>
      <w:r>
        <w:rPr>
          <w:b/>
        </w:rPr>
        <w:t>Suggestion:</w:t>
      </w:r>
      <w:r>
        <w:t xml:space="preserve"> </w:t>
      </w:r>
      <w:r>
        <w:t>in his youth</w:t>
      </w:r>
    </w:p>
    <w:p>
      <w:pPr>
        <w:pStyle w:val="Heading3"/>
      </w:pPr>
      <w:r>
        <w:t>Alternative 1</w:t>
      </w:r>
    </w:p>
    <w:p>
      <w:r>
        <w:t>בנעוריו</w:t>
      </w:r>
    </w:p>
    <w:p>
      <w:r>
        <w:t>Rating: B</w:t>
      </w:r>
    </w:p>
    <w:p>
      <w:pPr>
        <w:pStyle w:val="ListBullet"/>
      </w:pPr>
      <w:r>
        <w:t>RSV:</w:t>
      </w:r>
      <w:r>
        <w:rPr>
          <w:i/>
        </w:rPr>
        <w:t xml:space="preserve"> in his youth</w:t>
      </w:r>
    </w:p>
    <w:p>
      <w:pPr>
        <w:pStyle w:val="ListBullet"/>
      </w:pPr>
      <w:r>
        <w:t>NEB:</w:t>
      </w:r>
      <w:r>
        <w:rPr>
          <w:i/>
        </w:rPr>
        <w:t xml:space="preserve"> in his youth</w:t>
      </w:r>
    </w:p>
    <w:p>
      <w:pPr>
        <w:pStyle w:val="ListBullet"/>
      </w:pPr>
      <w:r>
        <w:t>TOB:</w:t>
      </w:r>
      <w:r>
        <w:rPr>
          <w:i/>
        </w:rPr>
        <w:t xml:space="preserve"> dans sa jeunesse</w:t>
      </w:r>
    </w:p>
    <w:p>
      <w:pPr>
        <w:pStyle w:val="ListBullet"/>
      </w:pPr>
      <w:r>
        <w:t>LUT:</w:t>
      </w:r>
      <w:r>
        <w:rPr>
          <w:i/>
        </w:rPr>
        <w:t xml:space="preserve"> in seiner Jugend</w:t>
      </w:r>
    </w:p>
    <w:p>
      <w:pPr>
        <w:pStyle w:val="Heading3"/>
      </w:pPr>
      <w:r>
        <w:t>Alternative 2</w:t>
      </w:r>
    </w:p>
    <w:p>
      <w:r>
        <w:t>מנעוריו</w:t>
      </w:r>
    </w:p>
    <w:p>
      <w:r>
        <w:t>Rating: None</w:t>
      </w:r>
    </w:p>
    <w:p>
      <w:pPr>
        <w:pStyle w:val="ListBullet"/>
      </w:pPr>
      <w:r>
        <w:t>BJ:</w:t>
      </w:r>
      <w:r>
        <w:rPr>
          <w:i/>
        </w:rPr>
        <w:t xml:space="preserve"> dès sa jeunesse</w:t>
      </w:r>
    </w:p>
    <w:p>
      <w:r>
        <w:t>Factors: 5</w:t>
      </w:r>
    </w:p>
    <w:p>
      <w:pPr>
        <w:pStyle w:val="Heading2"/>
      </w:pPr>
      <w:r>
        <w:t>[[@BibleBHS:LAM 3:31]][[BibleBHS:LAM 3:31]]</w:t>
      </w:r>
    </w:p>
    <w:p>
      <w:r>
        <w:rPr>
          <w:b/>
        </w:rPr>
        <w:t>Remark:</w:t>
      </w:r>
      <w:r>
        <w:t xml:space="preserve"> </w:t>
      </w:r>
      <w:r>
        <w:t>None</w:t>
      </w:r>
    </w:p>
    <w:p>
      <w:r>
        <w:rPr>
          <w:b/>
        </w:rPr>
        <w:t>Suggestion:</w:t>
      </w:r>
      <w:r>
        <w:t xml:space="preserve"> </w:t>
      </w:r>
      <w:r>
        <w:t>the Lord</w:t>
      </w:r>
    </w:p>
    <w:p>
      <w:pPr>
        <w:pStyle w:val="Heading3"/>
      </w:pPr>
      <w:r>
        <w:t>Alternative 1</w:t>
      </w:r>
    </w:p>
    <w:p>
      <w:r>
        <w:t>אדני</w:t>
      </w:r>
    </w:p>
    <w:p>
      <w:r>
        <w:t>Rating: C</w:t>
      </w:r>
    </w:p>
    <w:p>
      <w:pPr>
        <w:pStyle w:val="ListBullet"/>
      </w:pPr>
      <w:r>
        <w:t>RSV:</w:t>
      </w:r>
      <w:r>
        <w:rPr>
          <w:i/>
        </w:rPr>
        <w:t xml:space="preserve"> the Lord</w:t>
      </w:r>
    </w:p>
    <w:p>
      <w:pPr>
        <w:pStyle w:val="ListBullet"/>
      </w:pPr>
      <w:r>
        <w:t>TOB:</w:t>
      </w:r>
      <w:r>
        <w:rPr>
          <w:i/>
        </w:rPr>
        <w:t xml:space="preserve"> le Seigneur</w:t>
      </w:r>
    </w:p>
    <w:p>
      <w:pPr>
        <w:pStyle w:val="ListBullet"/>
      </w:pPr>
      <w:r>
        <w:t>LUT:</w:t>
      </w:r>
      <w:r>
        <w:rPr>
          <w:i/>
        </w:rPr>
        <w:t xml:space="preserve"> der Herr</w:t>
      </w:r>
    </w:p>
    <w:p>
      <w:pPr>
        <w:pStyle w:val="Heading3"/>
      </w:pPr>
      <w:r>
        <w:t>Alternative 2</w:t>
      </w:r>
    </w:p>
    <w:p>
      <w:r>
        <w:t>[אדני עבדו or/ou אדני עבדיו] (= Brockington)</w:t>
      </w:r>
    </w:p>
    <w:p>
      <w:r>
        <w:t>Rating: None</w:t>
      </w:r>
    </w:p>
    <w:p>
      <w:pPr>
        <w:pStyle w:val="ListBullet"/>
      </w:pPr>
      <w:r>
        <w:t>NEB:</w:t>
      </w:r>
      <w:r>
        <w:rPr>
          <w:i/>
        </w:rPr>
        <w:t xml:space="preserve"> *the Lord ... his servants</w:t>
      </w:r>
    </w:p>
    <w:p>
      <w:r>
        <w:t>Factors: 14</w:t>
      </w:r>
    </w:p>
    <w:p>
      <w:pPr>
        <w:pStyle w:val="Heading3"/>
      </w:pPr>
      <w:r>
        <w:t>Alternative 3</w:t>
      </w:r>
    </w:p>
    <w:p>
      <w:r>
        <w:t>[אדני אדם]</w:t>
      </w:r>
    </w:p>
    <w:p>
      <w:r>
        <w:t>Rating: None</w:t>
      </w:r>
    </w:p>
    <w:p>
      <w:pPr>
        <w:pStyle w:val="ListBullet"/>
      </w:pPr>
      <w:r>
        <w:t>BJ:</w:t>
      </w:r>
      <w:r>
        <w:rPr>
          <w:i/>
        </w:rPr>
        <w:t xml:space="preserve"> le Seigneur ... les humains</w:t>
      </w:r>
    </w:p>
    <w:p>
      <w:r>
        <w:t>Factors: 14</w:t>
      </w:r>
    </w:p>
    <w:p>
      <w:pPr>
        <w:pStyle w:val="Heading2"/>
      </w:pPr>
      <w:r>
        <w:t>[[@BibleBHS:LAM 3:51]][[BibleBHS:LAM 3:51]]</w:t>
      </w:r>
    </w:p>
    <w:p>
      <w:r>
        <w:rPr>
          <w:b/>
        </w:rPr>
        <w:t>Remark:</w:t>
      </w:r>
      <w:r>
        <w:t xml:space="preserve"> </w:t>
      </w:r>
      <w:r>
        <w:t>None</w:t>
      </w:r>
    </w:p>
    <w:p>
      <w:r>
        <w:rPr>
          <w:b/>
        </w:rPr>
        <w:t>Suggestion:</w:t>
      </w:r>
      <w:r>
        <w:t xml:space="preserve"> </w:t>
      </w:r>
      <w:r>
        <w:t>my eye</w:t>
      </w:r>
    </w:p>
    <w:p>
      <w:pPr>
        <w:pStyle w:val="Heading3"/>
      </w:pPr>
      <w:r>
        <w:t>Alternative 1</w:t>
      </w:r>
    </w:p>
    <w:p>
      <w:r>
        <w:t>עֵינִי</w:t>
      </w:r>
    </w:p>
    <w:p>
      <w:r>
        <w:t>Rating: A</w:t>
      </w:r>
    </w:p>
    <w:p>
      <w:pPr>
        <w:pStyle w:val="ListBullet"/>
      </w:pPr>
      <w:r>
        <w:t>LUT:</w:t>
      </w:r>
      <w:r>
        <w:rPr>
          <w:i/>
        </w:rPr>
        <w:t xml:space="preserve"> mein Auge</w:t>
      </w:r>
    </w:p>
    <w:p>
      <w:pPr>
        <w:pStyle w:val="Heading3"/>
      </w:pPr>
      <w:r>
        <w:t>Alternative 2</w:t>
      </w:r>
    </w:p>
    <w:p>
      <w:r>
        <w:t>עיני [= עֵינַי]</w:t>
      </w:r>
    </w:p>
    <w:p>
      <w:r>
        <w:t>Rating: None</w:t>
      </w:r>
    </w:p>
    <w:p>
      <w:pPr>
        <w:pStyle w:val="ListBullet"/>
      </w:pPr>
      <w:r>
        <w:t>RSV:</w:t>
      </w:r>
      <w:r>
        <w:rPr>
          <w:i/>
        </w:rPr>
        <w:t xml:space="preserve"> my eyes</w:t>
      </w:r>
    </w:p>
    <w:p>
      <w:pPr>
        <w:pStyle w:val="ListBullet"/>
      </w:pPr>
      <w:r>
        <w:t>BJ:</w:t>
      </w:r>
      <w:r>
        <w:rPr>
          <w:i/>
        </w:rPr>
        <w:t xml:space="preserve"> mes yeux</w:t>
      </w:r>
    </w:p>
    <w:p>
      <w:pPr>
        <w:pStyle w:val="ListBullet"/>
      </w:pPr>
      <w:r>
        <w:t>TOB:</w:t>
      </w:r>
      <w:r>
        <w:rPr>
          <w:i/>
        </w:rPr>
        <w:t xml:space="preserve"> mes yeux</w:t>
      </w:r>
    </w:p>
    <w:p>
      <w:r>
        <w:t>Factors: 1, 6</w:t>
      </w:r>
    </w:p>
    <w:p>
      <w:pPr>
        <w:pStyle w:val="Heading3"/>
      </w:pPr>
      <w:r>
        <w:t>Alternative 3</w:t>
      </w:r>
    </w:p>
    <w:p>
      <w:r>
        <w:t>[עניי] (= Brockington)</w:t>
      </w:r>
    </w:p>
    <w:p>
      <w:r>
        <w:t>Rating: None</w:t>
      </w:r>
    </w:p>
    <w:p>
      <w:pPr>
        <w:pStyle w:val="ListBullet"/>
      </w:pPr>
      <w:r>
        <w:t>NEB:</w:t>
      </w:r>
      <w:r>
        <w:rPr>
          <w:i/>
        </w:rPr>
        <w:t xml:space="preserve"> *my affliction (transposed to vs. 50)</w:t>
      </w:r>
    </w:p>
    <w:p>
      <w:r>
        <w:t>Factors: 14</w:t>
      </w:r>
    </w:p>
    <w:p>
      <w:pPr>
        <w:pStyle w:val="Heading2"/>
      </w:pPr>
      <w:r>
        <w:t>[[BibleBHS:LAM 3:51]]</w:t>
      </w:r>
    </w:p>
    <w:p>
      <w:r>
        <w:rPr>
          <w:b/>
        </w:rPr>
        <w:t>Remark:</w:t>
      </w:r>
      <w:r>
        <w:t xml:space="preserve"> </w:t>
      </w:r>
      <w:r>
        <w:t>None</w:t>
      </w:r>
    </w:p>
    <w:p>
      <w:r>
        <w:rPr>
          <w:b/>
        </w:rPr>
        <w:t>Suggestion:</w:t>
      </w:r>
      <w:r>
        <w:t xml:space="preserve"> </w:t>
      </w:r>
      <w:r>
        <w:t>(my eye) torments / causes grief</w:t>
      </w:r>
    </w:p>
    <w:p>
      <w:pPr>
        <w:pStyle w:val="Heading3"/>
      </w:pPr>
      <w:r>
        <w:t>Alternative 1</w:t>
      </w:r>
    </w:p>
    <w:p>
      <w:r>
        <w:t>עוללה</w:t>
      </w:r>
    </w:p>
    <w:p>
      <w:r>
        <w:t>Rating: B</w:t>
      </w:r>
    </w:p>
    <w:p>
      <w:pPr>
        <w:pStyle w:val="ListBullet"/>
      </w:pPr>
      <w:r>
        <w:t>RSV:</w:t>
      </w:r>
      <w:r>
        <w:rPr>
          <w:i/>
        </w:rPr>
        <w:t xml:space="preserve"> (my eyes) cause (me) grief</w:t>
      </w:r>
    </w:p>
    <w:p>
      <w:pPr>
        <w:pStyle w:val="ListBullet"/>
      </w:pPr>
      <w:r>
        <w:t>BJ:</w:t>
      </w:r>
      <w:r>
        <w:rPr>
          <w:i/>
        </w:rPr>
        <w:t xml:space="preserve"> (mes yeux me) font mal</w:t>
      </w:r>
    </w:p>
    <w:p>
      <w:pPr>
        <w:pStyle w:val="ListBullet"/>
      </w:pPr>
      <w:r>
        <w:t>TOB:</w:t>
      </w:r>
      <w:r>
        <w:rPr>
          <w:i/>
        </w:rPr>
        <w:t xml:space="preserve"> (mes yeux me) font mal</w:t>
      </w:r>
    </w:p>
    <w:p>
      <w:pPr>
        <w:pStyle w:val="ListBullet"/>
      </w:pPr>
      <w:r>
        <w:t>LUT:</w:t>
      </w:r>
      <w:r>
        <w:rPr>
          <w:i/>
        </w:rPr>
        <w:t xml:space="preserve"> (mein Auge) macht (mir) Schmerz</w:t>
      </w:r>
    </w:p>
    <w:p>
      <w:pPr>
        <w:pStyle w:val="Heading3"/>
      </w:pPr>
      <w:r>
        <w:t>Alternative 2</w:t>
      </w:r>
    </w:p>
    <w:p>
      <w:r>
        <w:t>[עולל יהוה] (= Brockington)</w:t>
      </w:r>
    </w:p>
    <w:p>
      <w:r>
        <w:t>Rating: None</w:t>
      </w:r>
    </w:p>
    <w:p>
      <w:pPr>
        <w:pStyle w:val="ListBullet"/>
      </w:pPr>
      <w:r>
        <w:t>NEB:</w:t>
      </w:r>
      <w:r>
        <w:rPr>
          <w:i/>
        </w:rPr>
        <w:t xml:space="preserve"> *the LORD torments (me)</w:t>
      </w:r>
    </w:p>
    <w:p>
      <w:r>
        <w:t>Factors: 14</w:t>
      </w:r>
    </w:p>
    <w:p>
      <w:pPr>
        <w:pStyle w:val="Heading2"/>
      </w:pPr>
      <w:r>
        <w:t>[[@BibleBHS:LAM 3:56]][[BibleBHS:LAM 3:56]]</w:t>
      </w:r>
    </w:p>
    <w:p>
      <w:r>
        <w:rPr>
          <w:b/>
        </w:rPr>
        <w:t>Remark:</w:t>
      </w:r>
      <w:r>
        <w:t xml:space="preserve"> </w:t>
      </w:r>
      <w:r>
        <w:t>None</w:t>
      </w:r>
    </w:p>
    <w:p>
      <w:r>
        <w:rPr>
          <w:b/>
        </w:rPr>
        <w:t>Suggestion:</w:t>
      </w:r>
      <w:r>
        <w:t xml:space="preserve"> </w:t>
      </w:r>
      <w:r>
        <w:t>(do not close your ear) to my breathing</w:t>
      </w:r>
    </w:p>
    <w:p>
      <w:pPr>
        <w:pStyle w:val="Heading3"/>
      </w:pPr>
      <w:r>
        <w:t>Alternative 1</w:t>
      </w:r>
    </w:p>
    <w:p>
      <w:r>
        <w:t>לרוחתי</w:t>
      </w:r>
    </w:p>
    <w:p>
      <w:r>
        <w:t>Rating: B</w:t>
      </w:r>
    </w:p>
    <w:p>
      <w:pPr>
        <w:pStyle w:val="ListBullet"/>
      </w:pPr>
      <w:r>
        <w:t>NEB:</w:t>
      </w:r>
      <w:r>
        <w:rPr>
          <w:i/>
        </w:rPr>
        <w:t xml:space="preserve"> 'Come to my relief.'(in note: "... lit. to my relief, ...")</w:t>
      </w:r>
    </w:p>
    <w:p>
      <w:pPr>
        <w:pStyle w:val="ListBullet"/>
      </w:pPr>
      <w:r>
        <w:t>TOB:</w:t>
      </w:r>
      <w:r>
        <w:rPr>
          <w:i/>
        </w:rPr>
        <w:t xml:space="preserve"> à mon halètement</w:t>
      </w:r>
    </w:p>
    <w:p>
      <w:pPr>
        <w:pStyle w:val="Heading3"/>
      </w:pPr>
      <w:r>
        <w:t>Alternative 2</w:t>
      </w:r>
    </w:p>
    <w:p>
      <w:r>
        <w:t>[to my prayer / à ma prière] = LXX (?)</w:t>
      </w:r>
    </w:p>
    <w:p>
      <w:r>
        <w:t>Rating: None</w:t>
      </w:r>
    </w:p>
    <w:p>
      <w:pPr>
        <w:pStyle w:val="ListBullet"/>
      </w:pPr>
      <w:r>
        <w:t>RSV:</w:t>
      </w:r>
      <w:r>
        <w:rPr>
          <w:i/>
        </w:rPr>
        <w:t xml:space="preserve"> *to my cry (for help) (?)</w:t>
      </w:r>
    </w:p>
    <w:p>
      <w:pPr>
        <w:pStyle w:val="ListBullet"/>
      </w:pPr>
      <w:r>
        <w:t>BJ:</w:t>
      </w:r>
      <w:r>
        <w:rPr>
          <w:i/>
        </w:rPr>
        <w:t xml:space="preserve"> *à ma prière</w:t>
      </w:r>
    </w:p>
    <w:p>
      <w:r>
        <w:t>Factors: 4, 6</w:t>
      </w:r>
    </w:p>
    <w:p>
      <w:pPr>
        <w:pStyle w:val="Heading3"/>
      </w:pPr>
      <w:r>
        <w:t>Alternative 3</w:t>
      </w:r>
    </w:p>
    <w:p>
      <w:r>
        <w:t>[a singultu meo] = Vulg.</w:t>
      </w:r>
    </w:p>
    <w:p>
      <w:r>
        <w:t>Rating: None</w:t>
      </w:r>
    </w:p>
    <w:p>
      <w:pPr>
        <w:pStyle w:val="ListBullet"/>
      </w:pPr>
      <w:r>
        <w:t>LUT:</w:t>
      </w:r>
      <w:r>
        <w:rPr>
          <w:i/>
        </w:rPr>
        <w:t xml:space="preserve"> vor meinem Seufzen</w:t>
      </w:r>
    </w:p>
    <w:p>
      <w:r>
        <w:t>Factors: 6</w:t>
      </w:r>
    </w:p>
    <w:p>
      <w:pPr>
        <w:pStyle w:val="Heading2"/>
      </w:pPr>
      <w:r>
        <w:t>[[@BibleBHS:LAM 3:59]][[BibleBHS:LAM 3:59]]</w:t>
      </w:r>
    </w:p>
    <w:p>
      <w:r>
        <w:rPr>
          <w:b/>
        </w:rPr>
        <w:t>Remark:</w:t>
      </w:r>
      <w:r>
        <w:t xml:space="preserve"> </w:t>
      </w:r>
      <w:r>
        <w:t>None</w:t>
      </w:r>
    </w:p>
    <w:p>
      <w:r>
        <w:rPr>
          <w:b/>
        </w:rPr>
        <w:t>Suggestion:</w:t>
      </w:r>
      <w:r>
        <w:t xml:space="preserve"> </w:t>
      </w:r>
      <w:r>
        <w:t>judge! (imperativ singular)</w:t>
      </w:r>
    </w:p>
    <w:p>
      <w:pPr>
        <w:pStyle w:val="Heading3"/>
      </w:pPr>
      <w:r>
        <w:t>Alternative 1</w:t>
      </w:r>
    </w:p>
    <w:p>
      <w:r>
        <w:t>שָׁפְטָה</w:t>
      </w:r>
    </w:p>
    <w:p>
      <w:r>
        <w:t>Rating: B</w:t>
      </w:r>
    </w:p>
    <w:p>
      <w:pPr>
        <w:pStyle w:val="ListBullet"/>
      </w:pPr>
      <w:r>
        <w:t>RSV:</w:t>
      </w:r>
      <w:r>
        <w:rPr>
          <w:i/>
        </w:rPr>
        <w:t xml:space="preserve"> judge thou</w:t>
      </w:r>
    </w:p>
    <w:p>
      <w:pPr>
        <w:pStyle w:val="ListBullet"/>
      </w:pPr>
      <w:r>
        <w:t>BJ:</w:t>
      </w:r>
      <w:r>
        <w:rPr>
          <w:i/>
        </w:rPr>
        <w:t xml:space="preserve"> rends(-moi justice)</w:t>
      </w:r>
    </w:p>
    <w:p>
      <w:pPr>
        <w:pStyle w:val="ListBullet"/>
      </w:pPr>
      <w:r>
        <w:t>TOB:</w:t>
      </w:r>
      <w:r>
        <w:rPr>
          <w:i/>
        </w:rPr>
        <w:t xml:space="preserve"> fais droit</w:t>
      </w:r>
    </w:p>
    <w:p>
      <w:pPr>
        <w:pStyle w:val="ListBullet"/>
      </w:pPr>
      <w:r>
        <w:t>LUT:</w:t>
      </w:r>
      <w:r>
        <w:rPr>
          <w:i/>
        </w:rPr>
        <w:t xml:space="preserve"> hilf mir (zu meinem Recht)</w:t>
      </w:r>
    </w:p>
    <w:p>
      <w:pPr>
        <w:pStyle w:val="Heading3"/>
      </w:pPr>
      <w:r>
        <w:t>Alternative 2</w:t>
      </w:r>
    </w:p>
    <w:p>
      <w:r>
        <w:t>שפטה = [שָׁפַטָּה] (= Brockington)</w:t>
      </w:r>
    </w:p>
    <w:p>
      <w:r>
        <w:t>Rating: None</w:t>
      </w:r>
    </w:p>
    <w:p>
      <w:pPr>
        <w:pStyle w:val="ListBullet"/>
      </w:pPr>
      <w:r>
        <w:t>NEB:</w:t>
      </w:r>
      <w:r>
        <w:rPr>
          <w:i/>
        </w:rPr>
        <w:t xml:space="preserve"> and gavest judgment</w:t>
      </w:r>
    </w:p>
    <w:p>
      <w:r>
        <w:t>Factors: 5</w:t>
      </w:r>
    </w:p>
    <w:p>
      <w:pPr>
        <w:pStyle w:val="Heading2"/>
      </w:pPr>
      <w:r>
        <w:t>[[@BibleBHS:LAM 3:66]][[BibleBHS:LAM 3:66]]</w:t>
      </w:r>
    </w:p>
    <w:p>
      <w:r>
        <w:rPr>
          <w:b/>
        </w:rPr>
        <w:t>Remark:</w:t>
      </w:r>
      <w:r>
        <w:t xml:space="preserve"> </w:t>
      </w:r>
      <w:r>
        <w:t>None</w:t>
      </w:r>
    </w:p>
    <w:p>
      <w:r>
        <w:rPr>
          <w:b/>
        </w:rPr>
        <w:t>Suggestion:</w:t>
      </w:r>
      <w:r>
        <w:t xml:space="preserve"> </w:t>
      </w:r>
      <w:r>
        <w:t>from under the heavens of the LORD</w:t>
      </w:r>
    </w:p>
    <w:p>
      <w:pPr>
        <w:pStyle w:val="Heading3"/>
      </w:pPr>
      <w:r>
        <w:t>Alternative 1</w:t>
      </w:r>
    </w:p>
    <w:p>
      <w:r>
        <w:t>מתחת שמי יהוה</w:t>
      </w:r>
    </w:p>
    <w:p>
      <w:r>
        <w:t>Rating: B</w:t>
      </w:r>
    </w:p>
    <w:p>
      <w:pPr>
        <w:pStyle w:val="ListBullet"/>
      </w:pPr>
      <w:r>
        <w:t>TOB:</w:t>
      </w:r>
      <w:r>
        <w:rPr>
          <w:i/>
        </w:rPr>
        <w:t xml:space="preserve"> de dessous les cieux du SEIGNEUR</w:t>
      </w:r>
    </w:p>
    <w:p>
      <w:pPr>
        <w:pStyle w:val="ListBullet"/>
      </w:pPr>
      <w:r>
        <w:t>LUT:</w:t>
      </w:r>
      <w:r>
        <w:rPr>
          <w:i/>
        </w:rPr>
        <w:t xml:space="preserve"> unter dem Himmel des HERRN</w:t>
      </w:r>
    </w:p>
    <w:p>
      <w:pPr>
        <w:pStyle w:val="Heading3"/>
      </w:pPr>
      <w:r>
        <w:t>Alternative 2</w:t>
      </w:r>
    </w:p>
    <w:p>
      <w:r>
        <w:t>[מתחת שמיך יהוה]</w:t>
      </w:r>
    </w:p>
    <w:p>
      <w:r>
        <w:t>Rating: None</w:t>
      </w:r>
    </w:p>
    <w:p>
      <w:pPr>
        <w:pStyle w:val="ListBullet"/>
      </w:pPr>
      <w:r>
        <w:t>RSV:</w:t>
      </w:r>
      <w:r>
        <w:rPr>
          <w:i/>
        </w:rPr>
        <w:t xml:space="preserve"> *from under thy heavens, O LORD</w:t>
      </w:r>
    </w:p>
    <w:p>
      <w:pPr>
        <w:pStyle w:val="ListBullet"/>
      </w:pPr>
      <w:r>
        <w:t>NEB:</w:t>
      </w:r>
      <w:r>
        <w:rPr>
          <w:i/>
        </w:rPr>
        <w:t xml:space="preserve"> from beneath thy heavens, O LORD</w:t>
      </w:r>
    </w:p>
    <w:p>
      <w:r>
        <w:t>Factors: 4</w:t>
      </w:r>
    </w:p>
    <w:p>
      <w:pPr>
        <w:pStyle w:val="Heading3"/>
      </w:pPr>
      <w:r>
        <w:t>Alternative 3</w:t>
      </w:r>
    </w:p>
    <w:p>
      <w:r>
        <w:t>[מתחת שמיך]</w:t>
      </w:r>
    </w:p>
    <w:p>
      <w:r>
        <w:t>Rating: None</w:t>
      </w:r>
    </w:p>
    <w:p>
      <w:pPr>
        <w:pStyle w:val="ListBullet"/>
      </w:pPr>
      <w:r>
        <w:t>BJ:</w:t>
      </w:r>
      <w:r>
        <w:rPr>
          <w:i/>
        </w:rPr>
        <w:t xml:space="preserve"> *de dessous tes cieux</w:t>
      </w:r>
    </w:p>
    <w:p>
      <w:r>
        <w:t>Factors: 14</w:t>
      </w:r>
    </w:p>
    <w:p>
      <w:pPr>
        <w:pStyle w:val="Heading2"/>
      </w:pPr>
      <w:r>
        <w:t>[[@BibleBHS:LAM 4:3]][[BibleBHS:LAM 4:3]]</w:t>
      </w:r>
    </w:p>
    <w:p>
      <w:r>
        <w:rPr>
          <w:b/>
        </w:rPr>
        <w:t>Remark:</w:t>
      </w:r>
      <w:r>
        <w:t xml:space="preserve"> </w:t>
      </w:r>
      <w:r>
        <w:t>The QERE and the KETIV readings have the same meaning: "jackals" or "dragon", see Ez 29.3 Rem. 2.</w:t>
      </w:r>
    </w:p>
    <w:p>
      <w:r>
        <w:rPr>
          <w:b/>
        </w:rPr>
        <w:t>Suggestion:</w:t>
      </w:r>
      <w:r>
        <w:t xml:space="preserve"> </w:t>
      </w:r>
      <w:r>
        <w:t>even the jackals</w:t>
      </w:r>
    </w:p>
    <w:p>
      <w:pPr>
        <w:pStyle w:val="Heading3"/>
      </w:pPr>
      <w:r>
        <w:t>Alternative 1</w:t>
      </w:r>
    </w:p>
    <w:p>
      <w:r>
        <w:t>גם־תנים = QERE</w:t>
      </w:r>
    </w:p>
    <w:p>
      <w:r>
        <w:t>Rating: A</w:t>
      </w:r>
    </w:p>
    <w:p>
      <w:pPr>
        <w:pStyle w:val="ListBullet"/>
      </w:pPr>
      <w:r>
        <w:t>RSV:</w:t>
      </w:r>
      <w:r>
        <w:rPr>
          <w:i/>
        </w:rPr>
        <w:t xml:space="preserve"> even the jackals</w:t>
      </w:r>
    </w:p>
    <w:p>
      <w:pPr>
        <w:pStyle w:val="ListBullet"/>
      </w:pPr>
      <w:r>
        <w:t>BJ:</w:t>
      </w:r>
      <w:r>
        <w:rPr>
          <w:i/>
        </w:rPr>
        <w:t xml:space="preserve"> même les chacals</w:t>
      </w:r>
    </w:p>
    <w:p>
      <w:pPr>
        <w:pStyle w:val="ListBullet"/>
      </w:pPr>
      <w:r>
        <w:t>TOB:</w:t>
      </w:r>
      <w:r>
        <w:rPr>
          <w:i/>
        </w:rPr>
        <w:t xml:space="preserve"> même les chacals</w:t>
      </w:r>
    </w:p>
    <w:p>
      <w:pPr>
        <w:pStyle w:val="ListBullet"/>
      </w:pPr>
      <w:r>
        <w:t>LUT:</w:t>
      </w:r>
      <w:r>
        <w:rPr>
          <w:i/>
        </w:rPr>
        <w:t xml:space="preserve"> auch Schakale</w:t>
      </w:r>
    </w:p>
    <w:p>
      <w:pPr>
        <w:pStyle w:val="Heading3"/>
      </w:pPr>
      <w:r>
        <w:t>Alternative 2</w:t>
      </w:r>
    </w:p>
    <w:p>
      <w:r>
        <w:t>גם־תנין = KETIV</w:t>
      </w:r>
    </w:p>
    <w:p>
      <w:r>
        <w:t>Rating: None</w:t>
      </w:r>
    </w:p>
    <w:p>
      <w:pPr>
        <w:pStyle w:val="Heading3"/>
      </w:pPr>
      <w:r>
        <w:t>Alternative 3</w:t>
      </w:r>
    </w:p>
    <w:p>
      <w:r>
        <w:t>[גם־תנינים] (= Brockington)</w:t>
      </w:r>
    </w:p>
    <w:p>
      <w:r>
        <w:t>Rating: None</w:t>
      </w:r>
    </w:p>
    <w:p>
      <w:pPr>
        <w:pStyle w:val="ListBullet"/>
      </w:pPr>
      <w:r>
        <w:t>NEB:</w:t>
      </w:r>
      <w:r>
        <w:rPr>
          <w:i/>
        </w:rPr>
        <w:t xml:space="preserve"> *even whales</w:t>
      </w:r>
    </w:p>
    <w:p>
      <w:r>
        <w:t>Factors: 8</w:t>
      </w:r>
    </w:p>
    <w:p>
      <w:pPr>
        <w:pStyle w:val="Heading2"/>
      </w:pPr>
      <w:r>
        <w:t>[[@BibleBHS:LAM 4:7]][[BibleBHS:LAM 4:7]]</w:t>
      </w:r>
    </w:p>
    <w:p>
      <w:r>
        <w:rPr>
          <w:b/>
        </w:rPr>
        <w:t>Remark:</w:t>
      </w:r>
      <w:r>
        <w:t xml:space="preserve"> </w:t>
      </w:r>
      <w:r>
        <w:t>None</w:t>
      </w:r>
    </w:p>
    <w:p>
      <w:r>
        <w:rPr>
          <w:b/>
        </w:rPr>
        <w:t>Suggestion:</w:t>
      </w:r>
      <w:r>
        <w:t xml:space="preserve"> </w:t>
      </w:r>
      <w:r>
        <w:t>they were more red (as to their) body than coral / their bodies were redder than coral</w:t>
      </w:r>
    </w:p>
    <w:p>
      <w:pPr>
        <w:pStyle w:val="Heading3"/>
      </w:pPr>
      <w:r>
        <w:t>Alternative 1</w:t>
      </w:r>
    </w:p>
    <w:p>
      <w:r>
        <w:t>אדמו עצם מפנינים</w:t>
      </w:r>
    </w:p>
    <w:p>
      <w:r>
        <w:t>Rating: B</w:t>
      </w:r>
    </w:p>
    <w:p>
      <w:pPr>
        <w:pStyle w:val="ListBullet"/>
      </w:pPr>
      <w:r>
        <w:t>RSV:</w:t>
      </w:r>
      <w:r>
        <w:rPr>
          <w:i/>
        </w:rPr>
        <w:t xml:space="preserve"> their bodies were more ruddy than coral</w:t>
      </w:r>
    </w:p>
    <w:p>
      <w:pPr>
        <w:pStyle w:val="ListBullet"/>
      </w:pPr>
      <w:r>
        <w:t>BJ:</w:t>
      </w:r>
      <w:r>
        <w:rPr>
          <w:i/>
        </w:rPr>
        <w:t xml:space="preserve"> plus vermeil que le corail était leur corps</w:t>
      </w:r>
    </w:p>
    <w:p>
      <w:pPr>
        <w:pStyle w:val="ListBullet"/>
      </w:pPr>
      <w:r>
        <w:t>TOB:</w:t>
      </w:r>
      <w:r>
        <w:rPr>
          <w:i/>
        </w:rPr>
        <w:t xml:space="preserve"> plus roses de corps que le corail (en note sur "corps" : "Litt. os.")</w:t>
      </w:r>
    </w:p>
    <w:p>
      <w:pPr>
        <w:pStyle w:val="ListBullet"/>
      </w:pPr>
      <w:r>
        <w:t>LUT:</w:t>
      </w:r>
      <w:r>
        <w:rPr>
          <w:i/>
        </w:rPr>
        <w:t xml:space="preserve"> ihr Leib war rötlicher als Korallen</w:t>
      </w:r>
    </w:p>
    <w:p>
      <w:pPr>
        <w:pStyle w:val="Heading3"/>
      </w:pPr>
      <w:r>
        <w:t>Alternative 2</w:t>
      </w:r>
    </w:p>
    <w:p>
      <w:r>
        <w:t>[אדמו מעצם פנינים] (= Brockington)</w:t>
      </w:r>
    </w:p>
    <w:p>
      <w:r>
        <w:t>Rating: None</w:t>
      </w:r>
    </w:p>
    <w:p>
      <w:pPr>
        <w:pStyle w:val="ListBullet"/>
      </w:pPr>
      <w:r>
        <w:t>NEB:</w:t>
      </w:r>
      <w:r>
        <w:rPr>
          <w:i/>
        </w:rPr>
        <w:t xml:space="preserve"> *they were ruddier than branching coral</w:t>
      </w:r>
    </w:p>
    <w:p>
      <w:r>
        <w:t>Factors: 14</w:t>
      </w:r>
    </w:p>
    <w:p>
      <w:pPr>
        <w:pStyle w:val="Heading2"/>
      </w:pPr>
      <w:r>
        <w:t>[[@BibleBHS:LAM 4:15]][[BibleBHS:LAM 4:15]]</w:t>
      </w:r>
    </w:p>
    <w:p>
      <w:r>
        <w:rPr>
          <w:b/>
        </w:rPr>
        <w:t>Remark:</w:t>
      </w:r>
      <w:r>
        <w:t xml:space="preserve"> </w:t>
      </w:r>
      <w:r>
        <w:t>None</w:t>
      </w:r>
    </w:p>
    <w:p>
      <w:r>
        <w:rPr>
          <w:b/>
        </w:rPr>
        <w:t>Suggestion:</w:t>
      </w:r>
      <w:r>
        <w:t xml:space="preserve"> </w:t>
      </w:r>
      <w:r>
        <w:t>they said / it was said</w:t>
      </w:r>
    </w:p>
    <w:p>
      <w:pPr>
        <w:pStyle w:val="Heading3"/>
      </w:pPr>
      <w:r>
        <w:t>Alternative 1</w:t>
      </w:r>
    </w:p>
    <w:p>
      <w:r>
        <w:t>אמרו</w:t>
      </w:r>
    </w:p>
    <w:p>
      <w:r>
        <w:t>Rating: B</w:t>
      </w:r>
    </w:p>
    <w:p>
      <w:pPr>
        <w:pStyle w:val="ListBullet"/>
      </w:pPr>
      <w:r>
        <w:t>RSV:</w:t>
      </w:r>
      <w:r>
        <w:rPr>
          <w:i/>
        </w:rPr>
        <w:t xml:space="preserve"> men said</w:t>
      </w:r>
    </w:p>
    <w:p>
      <w:pPr>
        <w:pStyle w:val="ListBullet"/>
      </w:pPr>
      <w:r>
        <w:t>TOB:</w:t>
      </w:r>
      <w:r>
        <w:rPr>
          <w:i/>
        </w:rPr>
        <w:t xml:space="preserve"> mais on dit</w:t>
      </w:r>
    </w:p>
    <w:p>
      <w:pPr>
        <w:pStyle w:val="ListBullet"/>
      </w:pPr>
      <w:r>
        <w:t>LUT:</w:t>
      </w:r>
      <w:r>
        <w:rPr>
          <w:i/>
        </w:rPr>
        <w:t xml:space="preserve"> so sagte man</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[[@BibleBHS:LAM 4:18]][[BibleBHS:LAM 4:18]]</w:t>
      </w:r>
    </w:p>
    <w:p>
      <w:r>
        <w:rPr>
          <w:b/>
        </w:rPr>
        <w:t>Remark:</w:t>
      </w:r>
      <w:r>
        <w:t xml:space="preserve"> </w:t>
      </w:r>
      <w:r>
        <w:t>NEB's translation and Brockington's note do not completely correspond.</w:t>
      </w:r>
    </w:p>
    <w:p>
      <w:r>
        <w:rPr>
          <w:b/>
        </w:rPr>
        <w:t>Suggestion:</w:t>
      </w:r>
      <w:r>
        <w:t xml:space="preserve"> </w:t>
      </w:r>
      <w:r>
        <w:t>they have tracked our footsteps</w:t>
      </w:r>
    </w:p>
    <w:p>
      <w:pPr>
        <w:pStyle w:val="Heading3"/>
      </w:pPr>
      <w:r>
        <w:t>Alternative 1</w:t>
      </w:r>
    </w:p>
    <w:p>
      <w:r>
        <w:t>צָדוּ צעדינו</w:t>
      </w:r>
    </w:p>
    <w:p>
      <w:r>
        <w:t>Rating: B</w:t>
      </w:r>
    </w:p>
    <w:p>
      <w:pPr>
        <w:pStyle w:val="ListBullet"/>
      </w:pPr>
      <w:r>
        <w:t>RSV:</w:t>
      </w:r>
      <w:r>
        <w:rPr>
          <w:i/>
        </w:rPr>
        <w:t xml:space="preserve"> men dogged our steps</w:t>
      </w:r>
    </w:p>
    <w:p>
      <w:pPr>
        <w:pStyle w:val="ListBullet"/>
      </w:pPr>
      <w:r>
        <w:t>BJ:</w:t>
      </w:r>
      <w:r>
        <w:rPr>
          <w:i/>
        </w:rPr>
        <w:t xml:space="preserve"> on observait nos pas</w:t>
      </w:r>
    </w:p>
    <w:p>
      <w:pPr>
        <w:pStyle w:val="ListBullet"/>
      </w:pPr>
      <w:r>
        <w:t>TOB:</w:t>
      </w:r>
      <w:r>
        <w:rPr>
          <w:i/>
        </w:rPr>
        <w:t xml:space="preserve"> on nous fait la chasse à la trace</w:t>
      </w:r>
    </w:p>
    <w:p>
      <w:pPr>
        <w:pStyle w:val="ListBullet"/>
      </w:pPr>
      <w:r>
        <w:t>LUT:</w:t>
      </w:r>
      <w:r>
        <w:rPr>
          <w:i/>
        </w:rPr>
        <w:t xml:space="preserve"> man jagte uns</w:t>
      </w:r>
    </w:p>
    <w:p>
      <w:pPr>
        <w:pStyle w:val="Heading3"/>
      </w:pPr>
      <w:r>
        <w:t>Alternative 2</w:t>
      </w:r>
    </w:p>
    <w:p>
      <w:r>
        <w:t>צדו צעדינו = [ ... צַדּוּ] (= Brockington)</w:t>
      </w:r>
    </w:p>
    <w:p>
      <w:r>
        <w:t>Rating: None</w:t>
      </w:r>
    </w:p>
    <w:p>
      <w:pPr>
        <w:pStyle w:val="ListBullet"/>
      </w:pPr>
      <w:r>
        <w:t>NEB:</w:t>
      </w:r>
      <w:r>
        <w:rPr>
          <w:i/>
        </w:rPr>
        <w:t xml:space="preserve"> when we go out, we take to by-ways</w:t>
      </w:r>
    </w:p>
    <w:p>
      <w:r>
        <w:t>Factors: 14</w:t>
      </w:r>
    </w:p>
    <w:p>
      <w:pPr>
        <w:pStyle w:val="Heading1"/>
      </w:pPr>
      <w:r>
        <w:t>Ezekiel</w:t>
      </w:r>
    </w:p>
    <w:p>
      <w:pPr>
        <w:pStyle w:val="Heading2"/>
      </w:pPr>
      <w:r>
        <w:t>[[@BibleBHS:EZK 1:1]][[BibleBHS:EZK 1:1]]</w:t>
      </w:r>
    </w:p>
    <w:p>
      <w:r>
        <w:rPr>
          <w:b/>
        </w:rPr>
        <w:t>Remark:</w:t>
      </w:r>
      <w:r>
        <w:t xml:space="preserve"> </w:t>
      </w:r>
      <w:r>
        <w:t>See the similar cases below in 8.3; 40.2; 43.3.</w:t>
      </w:r>
    </w:p>
    <w:p>
      <w:r>
        <w:rPr>
          <w:b/>
        </w:rPr>
        <w:t>Suggestion:</w:t>
      </w:r>
      <w:r>
        <w:t xml:space="preserve"> </w:t>
      </w:r>
      <w:r>
        <w:t>visions of (God) / from (God)</w:t>
      </w:r>
    </w:p>
    <w:p>
      <w:pPr>
        <w:pStyle w:val="Heading3"/>
      </w:pPr>
      <w:r>
        <w:t>Alternative 1</w:t>
      </w:r>
    </w:p>
    <w:p>
      <w:r>
        <w:t>מראות</w:t>
      </w:r>
    </w:p>
    <w:p>
      <w:r>
        <w:t>Rating: B</w:t>
      </w:r>
    </w:p>
    <w:p>
      <w:pPr>
        <w:pStyle w:val="ListBullet"/>
      </w:pPr>
      <w:r>
        <w:t>RSV:</w:t>
      </w:r>
      <w:r>
        <w:rPr>
          <w:i/>
        </w:rPr>
        <w:t xml:space="preserve"> visions (of God)</w:t>
      </w:r>
    </w:p>
    <w:p>
      <w:pPr>
        <w:pStyle w:val="ListBullet"/>
      </w:pPr>
      <w:r>
        <w:t>BJ:</w:t>
      </w:r>
      <w:r>
        <w:rPr>
          <w:i/>
        </w:rPr>
        <w:t xml:space="preserve"> (je fus témoin) de visions (divines)</w:t>
      </w:r>
    </w:p>
    <w:p>
      <w:pPr>
        <w:pStyle w:val="ListBullet"/>
      </w:pPr>
      <w:r>
        <w:t>TOB:</w:t>
      </w:r>
      <w:r>
        <w:rPr>
          <w:i/>
        </w:rPr>
        <w:t xml:space="preserve"> des visions (divines)</w:t>
      </w:r>
    </w:p>
    <w:p>
      <w:pPr>
        <w:pStyle w:val="ListBullet"/>
      </w:pPr>
      <w:r>
        <w:t>LUT:</w:t>
      </w:r>
      <w:r>
        <w:rPr>
          <w:i/>
        </w:rPr>
        <w:t xml:space="preserve"> (und Gott zeigte mir) Gesichte</w:t>
      </w:r>
    </w:p>
    <w:p>
      <w:pPr>
        <w:pStyle w:val="Heading3"/>
      </w:pPr>
      <w:r>
        <w:t>Alternative 2</w:t>
      </w:r>
    </w:p>
    <w:p>
      <w:r>
        <w:t>[מַרְאַת] (= Brockington)</w:t>
      </w:r>
    </w:p>
    <w:p>
      <w:r>
        <w:t>Rating: None</w:t>
      </w:r>
    </w:p>
    <w:p>
      <w:pPr>
        <w:pStyle w:val="ListBullet"/>
      </w:pPr>
      <w:r>
        <w:t>NEB:</w:t>
      </w:r>
      <w:r>
        <w:rPr>
          <w:i/>
        </w:rPr>
        <w:t xml:space="preserve"> a vision (of God)</w:t>
      </w:r>
    </w:p>
    <w:p>
      <w:r>
        <w:t>Factors: 1, 5</w:t>
      </w:r>
    </w:p>
    <w:p>
      <w:pPr>
        <w:pStyle w:val="Heading2"/>
      </w:pPr>
      <w:r>
        <w:t>[[@BibleBHS:EZK 1:10]][[BibleBHS:EZK 1:10]]</w:t>
      </w:r>
    </w:p>
    <w:p>
      <w:r>
        <w:rPr>
          <w:b/>
        </w:rPr>
        <w:t>Remark:</w:t>
      </w:r>
      <w:r>
        <w:t xml:space="preserve"> </w:t>
      </w:r>
      <w:r>
        <w:t>None</w:t>
      </w:r>
    </w:p>
    <w:p>
      <w:r>
        <w:rPr>
          <w:b/>
        </w:rPr>
        <w:t>Suggestion:</w:t>
      </w:r>
      <w:r>
        <w:t xml:space="preserve"> </w:t>
      </w:r>
      <w:r>
        <w:t>of a man ... of an eagle</w:t>
      </w:r>
    </w:p>
    <w:p>
      <w:pPr>
        <w:pStyle w:val="Heading3"/>
      </w:pPr>
      <w:r>
        <w:t>Alternative 1</w:t>
      </w:r>
    </w:p>
    <w:p>
      <w:r>
        <w:t>אדם ... נשר</w:t>
      </w:r>
    </w:p>
    <w:p>
      <w:r>
        <w:t>Rating: A</w:t>
      </w:r>
    </w:p>
    <w:p>
      <w:pPr>
        <w:pStyle w:val="ListBullet"/>
      </w:pPr>
      <w:r>
        <w:t>NEB:</w:t>
      </w:r>
      <w:r>
        <w:rPr>
          <w:i/>
        </w:rPr>
        <w:t xml:space="preserve"> of a man ... of an eagle</w:t>
      </w:r>
    </w:p>
    <w:p>
      <w:pPr>
        <w:pStyle w:val="ListBullet"/>
      </w:pPr>
      <w:r>
        <w:t>BJ:</w:t>
      </w:r>
      <w:r>
        <w:rPr>
          <w:i/>
        </w:rPr>
        <w:t xml:space="preserve"> d'homme ... d'aigle</w:t>
      </w:r>
    </w:p>
    <w:p>
      <w:pPr>
        <w:pStyle w:val="ListBullet"/>
      </w:pPr>
      <w:r>
        <w:t>TOB:</w:t>
      </w:r>
      <w:r>
        <w:rPr>
          <w:i/>
        </w:rPr>
        <w:t xml:space="preserve"> d'homme ... d'aigle</w:t>
      </w:r>
    </w:p>
    <w:p>
      <w:pPr>
        <w:pStyle w:val="Heading3"/>
      </w:pPr>
      <w:r>
        <w:t>Alternative 2</w:t>
      </w:r>
    </w:p>
    <w:p>
      <w:r>
        <w:t>[אדם לפנים ... נשר מאחור]</w:t>
      </w:r>
    </w:p>
    <w:p>
      <w:r>
        <w:t>Rating: None</w:t>
      </w:r>
    </w:p>
    <w:p>
      <w:pPr>
        <w:pStyle w:val="ListBullet"/>
      </w:pPr>
      <w:r>
        <w:t>RSV:</w:t>
      </w:r>
      <w:r>
        <w:rPr>
          <w:i/>
        </w:rPr>
        <w:t xml:space="preserve"> *of a man in front ... of an eagle at the back</w:t>
      </w:r>
    </w:p>
    <w:p>
      <w:pPr>
        <w:pStyle w:val="ListBullet"/>
      </w:pPr>
      <w:r>
        <w:t>LUT:</w:t>
      </w:r>
      <w:r>
        <w:rPr>
          <w:i/>
        </w:rPr>
        <w:t xml:space="preserve"> vorn gleich einem Menschen ... und hinten gleich einem Adler</w:t>
      </w:r>
    </w:p>
    <w:p>
      <w:r>
        <w:t>Factors: 14</w:t>
      </w:r>
    </w:p>
    <w:p>
      <w:pPr>
        <w:pStyle w:val="Heading2"/>
      </w:pPr>
      <w:r>
        <w:t>[[@BibleBHS:EZK 1:11]][[BibleBHS:EZK 1:11]]</w:t>
      </w:r>
    </w:p>
    <w:p>
      <w:r>
        <w:rPr>
          <w:b/>
        </w:rPr>
        <w:t>Remark:</w:t>
      </w:r>
      <w:r>
        <w:t xml:space="preserve"> </w:t>
      </w:r>
      <w:r>
        <w:t>The simplest translation of this clause would be the following: "their faces (and their wings were separated above)".</w:t>
      </w:r>
    </w:p>
    <w:p>
      <w:r>
        <w:rPr>
          <w:b/>
        </w:rPr>
        <w:t>Suggestion:</w:t>
      </w:r>
      <w:r>
        <w:t xml:space="preserve"> </w:t>
      </w:r>
      <w:r>
        <w:t>See Remark</w:t>
      </w:r>
    </w:p>
    <w:p>
      <w:pPr>
        <w:pStyle w:val="Heading3"/>
      </w:pPr>
      <w:r>
        <w:t>Alternative 1</w:t>
      </w:r>
    </w:p>
    <w:p>
      <w:r>
        <w:t>ופניהם</w:t>
      </w:r>
    </w:p>
    <w:p>
      <w:r>
        <w:t>Rating: C</w:t>
      </w:r>
    </w:p>
    <w:p>
      <w:pPr>
        <w:pStyle w:val="ListBullet"/>
      </w:pPr>
      <w:r>
        <w:t>RSV:</w:t>
      </w:r>
      <w:r>
        <w:rPr>
          <w:i/>
        </w:rPr>
        <w:t xml:space="preserve"> such were their faces</w:t>
      </w:r>
    </w:p>
    <w:p>
      <w:pPr>
        <w:pStyle w:val="ListBullet"/>
      </w:pPr>
      <w:r>
        <w:t>TOB:</w:t>
      </w:r>
      <w:r>
        <w:rPr>
          <w:i/>
        </w:rPr>
        <w:t xml:space="preserve"> c'étaient leurs faces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pPr>
        <w:pStyle w:val="Heading2"/>
      </w:pPr>
      <w:r>
        <w:t>[[@BibleBHS:EZK 1:13]][[BibleBHS:EZK 1:13]]</w:t>
      </w:r>
    </w:p>
    <w:p>
      <w:r>
        <w:rPr>
          <w:b/>
        </w:rPr>
        <w:t>Remark:</w:t>
      </w:r>
      <w:r>
        <w:t xml:space="preserve"> </w:t>
      </w:r>
      <w:r>
        <w:t>None</w:t>
      </w:r>
    </w:p>
    <w:p>
      <w:r>
        <w:rPr>
          <w:b/>
        </w:rPr>
        <w:t>Suggestion:</w:t>
      </w:r>
      <w:r>
        <w:t xml:space="preserve"> </w:t>
      </w:r>
      <w:r>
        <w:t>and the likeness (was that) (of living creatures), their appearance</w:t>
      </w:r>
    </w:p>
    <w:p>
      <w:pPr>
        <w:pStyle w:val="Heading3"/>
      </w:pPr>
      <w:r>
        <w:t>Alternative 1</w:t>
      </w:r>
    </w:p>
    <w:p>
      <w:r>
        <w:t>מראיהם ... ודמות</w:t>
      </w:r>
    </w:p>
    <w:p>
      <w:r>
        <w:t>Rating: B</w:t>
      </w:r>
    </w:p>
    <w:p>
      <w:pPr>
        <w:pStyle w:val="ListBullet"/>
      </w:pPr>
      <w:r>
        <w:t>NEB:</w:t>
      </w:r>
      <w:r>
        <w:rPr>
          <w:i/>
        </w:rPr>
        <w:t xml:space="preserve"> the appearance (of the creatures) was as if</w:t>
      </w:r>
    </w:p>
    <w:p>
      <w:pPr>
        <w:pStyle w:val="ListBullet"/>
      </w:pPr>
      <w:r>
        <w:t>TOB:</w:t>
      </w:r>
      <w:r>
        <w:rPr>
          <w:i/>
        </w:rPr>
        <w:t xml:space="preserve"> ils ressemblaient (à des êtres vivants). Leur aspect</w:t>
      </w:r>
    </w:p>
    <w:p>
      <w:pPr>
        <w:pStyle w:val="Heading3"/>
      </w:pPr>
      <w:r>
        <w:t>Alternative 2</w:t>
      </w:r>
    </w:p>
    <w:p>
      <w:r>
        <w:t>[מראה ... ומתוך]</w:t>
      </w:r>
    </w:p>
    <w:p>
      <w:r>
        <w:t>Rating: None</w:t>
      </w:r>
    </w:p>
    <w:p>
      <w:pPr>
        <w:pStyle w:val="ListBullet"/>
      </w:pPr>
      <w:r>
        <w:t>RSV:</w:t>
      </w:r>
      <w:r>
        <w:rPr>
          <w:i/>
        </w:rPr>
        <w:t xml:space="preserve"> *in the midst of (the living creatures) there was something that looked like</w:t>
      </w:r>
    </w:p>
    <w:p>
      <w:pPr>
        <w:pStyle w:val="ListBullet"/>
      </w:pPr>
      <w:r>
        <w:t>BJ:</w:t>
      </w:r>
      <w:r>
        <w:rPr>
          <w:i/>
        </w:rPr>
        <w:t xml:space="preserve"> *au milieu (des animaux), il y avait quelque chose comme</w:t>
      </w:r>
    </w:p>
    <w:p>
      <w:pPr>
        <w:pStyle w:val="ListBullet"/>
      </w:pPr>
      <w:r>
        <w:t>LUT:</w:t>
      </w:r>
      <w:r>
        <w:rPr>
          <w:i/>
        </w:rPr>
        <w:t xml:space="preserve"> und in der Mitte zwischen (den Gestalten) sah es aus wie</w:t>
      </w:r>
    </w:p>
    <w:p>
      <w:r>
        <w:t>Factors: 4</w:t>
      </w:r>
    </w:p>
    <w:p>
      <w:pPr>
        <w:pStyle w:val="Heading2"/>
      </w:pPr>
      <w:r>
        <w:t>[[@BibleBHS:EZK 1:14]][[BibleBHS:EZK 1:14]]</w:t>
      </w:r>
    </w:p>
    <w:p>
      <w:r>
        <w:rPr>
          <w:b/>
        </w:rPr>
        <w:t>Remark:</w:t>
      </w:r>
      <w:r>
        <w:t xml:space="preserve"> </w:t>
      </w:r>
      <w:r>
        <w:t>None</w:t>
      </w:r>
    </w:p>
    <w:p>
      <w:r>
        <w:rPr>
          <w:b/>
        </w:rPr>
        <w:t>Suggestion:</w:t>
      </w:r>
      <w:r>
        <w:t xml:space="preserve"> </w:t>
      </w:r>
      <w:r>
        <w:t>V. 14</w:t>
      </w:r>
    </w:p>
    <w:p>
      <w:pPr>
        <w:pStyle w:val="Heading3"/>
      </w:pPr>
      <w:r>
        <w:t>Alternative 1</w:t>
      </w:r>
    </w:p>
    <w:p>
      <w:r>
        <w:t>V. 14</w:t>
      </w:r>
    </w:p>
    <w:p>
      <w:r>
        <w:t>Rating: B</w:t>
      </w:r>
    </w:p>
    <w:p>
      <w:pPr>
        <w:pStyle w:val="ListBullet"/>
      </w:pPr>
      <w:r>
        <w:t>RSV:</w:t>
      </w:r>
      <w:r>
        <w:rPr>
          <w:i/>
        </w:rPr>
        <w:t xml:space="preserve"> V. 14</w:t>
      </w:r>
    </w:p>
    <w:p>
      <w:pPr>
        <w:pStyle w:val="ListBullet"/>
      </w:pPr>
      <w:r>
        <w:t>BJ:</w:t>
      </w:r>
      <w:r>
        <w:rPr>
          <w:i/>
        </w:rPr>
        <w:t xml:space="preserve"> *V. 14</w:t>
      </w:r>
    </w:p>
    <w:p>
      <w:pPr>
        <w:pStyle w:val="ListBullet"/>
      </w:pPr>
      <w:r>
        <w:t>TOB:</w:t>
      </w:r>
      <w:r>
        <w:rPr>
          <w:i/>
        </w:rPr>
        <w:t xml:space="preserve"> V. 14</w:t>
      </w:r>
    </w:p>
    <w:p>
      <w:pPr>
        <w:pStyle w:val="ListBullet"/>
      </w:pPr>
      <w:r>
        <w:t>LUT:</w:t>
      </w:r>
      <w:r>
        <w:rPr>
          <w:i/>
        </w:rPr>
        <w:t xml:space="preserve"> V. 14</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[[@BibleBHS:EZK 1:16]][[BibleBHS:EZK 1:16]]</w:t>
      </w:r>
    </w:p>
    <w:p>
      <w:r>
        <w:rPr>
          <w:b/>
        </w:rPr>
        <w:t>Remark:</w:t>
      </w:r>
      <w:r>
        <w:t xml:space="preserve"> </w:t>
      </w:r>
      <w:r>
        <w:t>None</w:t>
      </w:r>
    </w:p>
    <w:p>
      <w:r>
        <w:rPr>
          <w:b/>
        </w:rPr>
        <w:t>Suggestion:</w:t>
      </w:r>
      <w:r>
        <w:t xml:space="preserve"> </w:t>
      </w:r>
      <w:r>
        <w:t>and their structure</w:t>
      </w:r>
    </w:p>
    <w:p>
      <w:pPr>
        <w:pStyle w:val="Heading3"/>
      </w:pPr>
      <w:r>
        <w:t>Alternative 1</w:t>
      </w:r>
    </w:p>
    <w:p>
      <w:r>
        <w:t>ומעשיהם</w:t>
      </w:r>
    </w:p>
    <w:p>
      <w:r>
        <w:t>Rating: C</w:t>
      </w:r>
    </w:p>
    <w:p>
      <w:pPr>
        <w:pStyle w:val="ListBullet"/>
      </w:pPr>
      <w:r>
        <w:t>RSV:</w:t>
      </w:r>
      <w:r>
        <w:rPr>
          <w:i/>
        </w:rPr>
        <w:t xml:space="preserve"> and their construction</w:t>
      </w:r>
    </w:p>
    <w:p>
      <w:pPr>
        <w:pStyle w:val="ListBullet"/>
      </w:pPr>
      <w:r>
        <w:t>BJ:</w:t>
      </w:r>
      <w:r>
        <w:rPr>
          <w:i/>
        </w:rPr>
        <w:t xml:space="preserve"> et leur structure</w:t>
      </w:r>
    </w:p>
    <w:p>
      <w:pPr>
        <w:pStyle w:val="ListBullet"/>
      </w:pPr>
      <w:r>
        <w:t>TOB:</w:t>
      </w:r>
      <w:r>
        <w:rPr>
          <w:i/>
        </w:rPr>
        <w:t xml:space="preserve"> et leur structure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4</w:t>
      </w:r>
    </w:p>
    <w:p>
      <w:pPr>
        <w:pStyle w:val="Heading2"/>
      </w:pPr>
      <w:r>
        <w:t>[[BibleBHS:EZK 1:16]]</w:t>
      </w:r>
    </w:p>
    <w:p>
      <w:r>
        <w:rPr>
          <w:b/>
        </w:rPr>
        <w:t>Remark:</w:t>
      </w:r>
      <w:r>
        <w:t xml:space="preserve"> </w:t>
      </w:r>
      <w:r>
        <w:t>None</w:t>
      </w:r>
    </w:p>
    <w:p>
      <w:r>
        <w:rPr>
          <w:b/>
        </w:rPr>
        <w:t>Suggestion:</w:t>
      </w:r>
      <w:r>
        <w:t xml:space="preserve"> </w:t>
      </w:r>
      <w:r>
        <w:t>and their appearance</w:t>
      </w:r>
    </w:p>
    <w:p>
      <w:pPr>
        <w:pStyle w:val="Heading3"/>
      </w:pPr>
      <w:r>
        <w:t>Alternative 1</w:t>
      </w:r>
    </w:p>
    <w:p>
      <w:r>
        <w:t>ומראיהם</w:t>
      </w:r>
    </w:p>
    <w:p>
      <w:r>
        <w:t>Rating: C</w:t>
      </w:r>
    </w:p>
    <w:p>
      <w:pPr>
        <w:pStyle w:val="ListBullet"/>
      </w:pPr>
      <w:r>
        <w:t>NEB:</w:t>
      </w:r>
      <w:r>
        <w:rPr>
          <w:i/>
        </w:rPr>
        <w:t xml:space="preserve"> in form (... they were)</w:t>
      </w:r>
    </w:p>
    <w:p>
      <w:pPr>
        <w:pStyle w:val="ListBullet"/>
      </w:pPr>
      <w:r>
        <w:t>BJ:</w:t>
      </w:r>
      <w:r>
        <w:rPr>
          <w:i/>
        </w:rPr>
        <w:t xml:space="preserve"> quant à leur aspect</w:t>
      </w:r>
    </w:p>
    <w:p>
      <w:pPr>
        <w:pStyle w:val="ListBullet"/>
      </w:pPr>
      <w:r>
        <w:t>TOB:</w:t>
      </w:r>
      <w:r>
        <w:rPr>
          <w:i/>
        </w:rPr>
        <w:t xml:space="preserve"> c'était leur aspect</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w:t>
      </w:r>
    </w:p>
    <w:p>
      <w:pPr>
        <w:pStyle w:val="Heading2"/>
      </w:pPr>
      <w:r>
        <w:t>[[@BibleBHS:EZK 1:18]][[BibleBHS:EZK 1:18]]</w:t>
      </w:r>
    </w:p>
    <w:p>
      <w:r>
        <w:rPr>
          <w:b/>
        </w:rPr>
        <w:t>Remark:</w:t>
      </w:r>
      <w:r>
        <w:t xml:space="preserve"> </w:t>
      </w:r>
      <w:r>
        <w:t>None</w:t>
      </w:r>
    </w:p>
    <w:p>
      <w:r>
        <w:rPr>
          <w:b/>
        </w:rPr>
        <w:t>Suggestion:</w:t>
      </w:r>
      <w:r>
        <w:t xml:space="preserve"> </w:t>
      </w:r>
      <w:r>
        <w:t>and were dreadful</w:t>
      </w:r>
    </w:p>
    <w:p>
      <w:pPr>
        <w:pStyle w:val="Heading3"/>
      </w:pPr>
      <w:r>
        <w:t>Alternative 1</w:t>
      </w:r>
    </w:p>
    <w:p>
      <w:r>
        <w:t>ויראה להם</w:t>
      </w:r>
    </w:p>
    <w:p>
      <w:r>
        <w:t>Rating: B</w:t>
      </w:r>
    </w:p>
    <w:p>
      <w:pPr>
        <w:pStyle w:val="ListBullet"/>
      </w:pPr>
      <w:r>
        <w:t>BJ:</w:t>
      </w:r>
      <w:r>
        <w:rPr>
          <w:i/>
        </w:rPr>
        <w:t xml:space="preserve"> (leur circonférence était de grande taille) et effrayante</w:t>
      </w:r>
    </w:p>
    <w:p>
      <w:pPr>
        <w:pStyle w:val="ListBullet"/>
      </w:pPr>
      <w:r>
        <w:t>TOB:</w:t>
      </w:r>
      <w:r>
        <w:rPr>
          <w:i/>
        </w:rPr>
        <w:t xml:space="preserve"> (la hauteur de leurs jantes) faisait peur.</w:t>
      </w:r>
    </w:p>
    <w:p>
      <w:pPr>
        <w:pStyle w:val="Heading3"/>
      </w:pPr>
      <w:r>
        <w:t>Alternative 2</w:t>
      </w:r>
    </w:p>
    <w:p>
      <w:r>
        <w:t>[ואראה להם]</w:t>
      </w:r>
    </w:p>
    <w:p>
      <w:r>
        <w:t>Rating: None</w:t>
      </w:r>
    </w:p>
    <w:p>
      <w:pPr>
        <w:pStyle w:val="ListBullet"/>
      </w:pPr>
      <w:r>
        <w:t>LUT:</w:t>
      </w:r>
      <w:r>
        <w:rPr>
          <w:i/>
        </w:rPr>
        <w:t xml:space="preserve"> und ich sah</w:t>
      </w:r>
    </w:p>
    <w:p>
      <w:r>
        <w:t>Factors: 4, 12</w:t>
      </w:r>
    </w:p>
    <w:p>
      <w:pPr>
        <w:pStyle w:val="Heading3"/>
      </w:pPr>
      <w:r>
        <w:t>Alternative 3</w:t>
      </w:r>
    </w:p>
    <w:p>
      <w:r>
        <w:t>[וּרְאָיָה להם / וּרְאִיָּה] (= Brockington)</w:t>
      </w:r>
    </w:p>
    <w:p>
      <w:r>
        <w:t>Rating: None</w:t>
      </w:r>
    </w:p>
    <w:p>
      <w:pPr>
        <w:pStyle w:val="ListBullet"/>
      </w:pPr>
      <w:r>
        <w:t>NEB:</w:t>
      </w:r>
      <w:r>
        <w:rPr>
          <w:i/>
        </w:rPr>
        <w:t xml:space="preserve"> *which had the power of sight</w:t>
      </w:r>
    </w:p>
    <w:p>
      <w:r>
        <w:t>Factors: 4</w:t>
      </w:r>
    </w:p>
    <w:p>
      <w:pPr>
        <w:pStyle w:val="Heading3"/>
      </w:pPr>
      <w:r>
        <w:t>Alternative 4</w:t>
      </w:r>
    </w:p>
    <w:p>
      <w:r>
        <w:t>[וידים להם]</w:t>
      </w:r>
    </w:p>
    <w:p>
      <w:r>
        <w:t>Rating: None</w:t>
      </w:r>
    </w:p>
    <w:p>
      <w:pPr>
        <w:pStyle w:val="ListBullet"/>
      </w:pPr>
      <w:r>
        <w:t>RSV:</w:t>
      </w:r>
      <w:r>
        <w:rPr>
          <w:i/>
        </w:rPr>
        <w:t xml:space="preserve"> *and they had spokes</w:t>
      </w:r>
    </w:p>
    <w:p>
      <w:r>
        <w:t>Factors: 14</w:t>
      </w:r>
    </w:p>
    <w:p>
      <w:pPr>
        <w:pStyle w:val="Heading2"/>
      </w:pPr>
      <w:r>
        <w:t>[[@BibleBHS:EZK 1:20]][[BibleBHS:EZK 1:20]]</w:t>
      </w:r>
    </w:p>
    <w:p>
      <w:r>
        <w:rPr>
          <w:b/>
        </w:rPr>
        <w:t>Remark:</w:t>
      </w:r>
      <w:r>
        <w:t xml:space="preserve"> </w:t>
      </w:r>
      <w:r>
        <w:t>None</w:t>
      </w:r>
    </w:p>
    <w:p>
      <w:r>
        <w:rPr>
          <w:b/>
        </w:rPr>
        <w:t>Suggestion:</w:t>
      </w:r>
      <w:r>
        <w:t xml:space="preserve"> </w:t>
      </w:r>
      <w:r>
        <w:t>there (wherever) the spirit (wanted) to go</w:t>
      </w:r>
    </w:p>
    <w:p>
      <w:pPr>
        <w:pStyle w:val="Heading3"/>
      </w:pPr>
      <w:r>
        <w:t>Alternative 1</w:t>
      </w:r>
    </w:p>
    <w:p>
      <w:r>
        <w:t>שמה הרוח ללכת</w:t>
      </w:r>
    </w:p>
    <w:p>
      <w:r>
        <w:t>Rating: B</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w:t>
      </w:r>
    </w:p>
    <w:p>
      <w:pPr>
        <w:pStyle w:val="Heading2"/>
      </w:pPr>
      <w:r>
        <w:t>[[@BibleBHS:EZK 1:22]][[BibleBHS:EZK 1:22]]</w:t>
      </w:r>
    </w:p>
    <w:p>
      <w:r>
        <w:rPr>
          <w:b/>
        </w:rPr>
        <w:t>Remark:</w:t>
      </w:r>
      <w:r>
        <w:t xml:space="preserve"> </w:t>
      </w:r>
      <w:r>
        <w:t>None</w:t>
      </w:r>
    </w:p>
    <w:p>
      <w:r>
        <w:rPr>
          <w:b/>
        </w:rPr>
        <w:t>Suggestion:</w:t>
      </w:r>
      <w:r>
        <w:t xml:space="preserve"> </w:t>
      </w:r>
      <w:r>
        <w:t>dreadful / causing fear</w:t>
      </w:r>
    </w:p>
    <w:p>
      <w:pPr>
        <w:pStyle w:val="Heading3"/>
      </w:pPr>
      <w:r>
        <w:t>Alternative 1</w:t>
      </w:r>
    </w:p>
    <w:p>
      <w:r>
        <w:t>הנורא</w:t>
      </w:r>
    </w:p>
    <w:p>
      <w:r>
        <w:t>Rating: A</w:t>
      </w:r>
    </w:p>
    <w:p>
      <w:pPr>
        <w:pStyle w:val="ListBullet"/>
      </w:pPr>
      <w:r>
        <w:t>NEB:</w:t>
      </w:r>
      <w:r>
        <w:rPr>
          <w:i/>
        </w:rPr>
        <w:t xml:space="preserve"> awe-inspiring</w:t>
      </w:r>
    </w:p>
    <w:p>
      <w:pPr>
        <w:pStyle w:val="ListBullet"/>
      </w:pPr>
      <w:r>
        <w:t>TOB:</w:t>
      </w:r>
      <w:r>
        <w:rPr>
          <w:i/>
        </w:rPr>
        <w:t xml:space="preserve"> resplendissant</w:t>
      </w:r>
    </w:p>
    <w:p>
      <w:pPr>
        <w:pStyle w:val="ListBullet"/>
      </w:pPr>
      <w:r>
        <w:t>LUT:</w:t>
      </w:r>
      <w:r>
        <w:rPr>
          <w:i/>
        </w:rPr>
        <w:t xml:space="preserve"> unheimlich anzusehen</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pPr>
        <w:pStyle w:val="Heading2"/>
      </w:pPr>
      <w:r>
        <w:t>[[@BibleBHS:EZK 1:24]][[BibleBHS:EZK 1:24]]</w:t>
      </w:r>
    </w:p>
    <w:p>
      <w:r>
        <w:rPr>
          <w:b/>
        </w:rPr>
        <w:t>Remark:</w:t>
      </w:r>
      <w:r>
        <w:t xml:space="preserve"> </w:t>
      </w:r>
      <w:r>
        <w:t>None</w:t>
      </w:r>
    </w:p>
    <w:p>
      <w:r>
        <w:rPr>
          <w:b/>
        </w:rPr>
        <w:t>Suggestion:</w:t>
      </w:r>
      <w:r>
        <w:t xml:space="preserve"> </w:t>
      </w:r>
      <w:r>
        <w:t>like the voice of Shaddai</w:t>
      </w:r>
    </w:p>
    <w:p>
      <w:pPr>
        <w:pStyle w:val="Heading3"/>
      </w:pPr>
      <w:r>
        <w:t>Alternative 1</w:t>
      </w:r>
    </w:p>
    <w:p>
      <w:r>
        <w:t>כקול־שדי</w:t>
      </w:r>
    </w:p>
    <w:p>
      <w:r>
        <w:t>Rating: A</w:t>
      </w:r>
    </w:p>
    <w:p>
      <w:pPr>
        <w:pStyle w:val="ListBullet"/>
      </w:pPr>
      <w:r>
        <w:t>RSV:</w:t>
      </w:r>
      <w:r>
        <w:rPr>
          <w:i/>
        </w:rPr>
        <w:t xml:space="preserve"> like the thunder of the Almighty</w:t>
      </w:r>
    </w:p>
    <w:p>
      <w:pPr>
        <w:pStyle w:val="ListBullet"/>
      </w:pPr>
      <w:r>
        <w:t>BJ:</w:t>
      </w:r>
      <w:r>
        <w:rPr>
          <w:i/>
        </w:rPr>
        <w:t xml:space="preserve"> comme la voix de Shaddaï</w:t>
      </w:r>
    </w:p>
    <w:p>
      <w:pPr>
        <w:pStyle w:val="ListBullet"/>
      </w:pPr>
      <w:r>
        <w:t>TOB:</w:t>
      </w:r>
      <w:r>
        <w:rPr>
          <w:i/>
        </w:rPr>
        <w:t xml:space="preserve"> (c'était...) la voix du Puissant</w:t>
      </w:r>
    </w:p>
    <w:p>
      <w:pPr>
        <w:pStyle w:val="ListBullet"/>
      </w:pPr>
      <w:r>
        <w:t>LUT:</w:t>
      </w:r>
      <w:r>
        <w:rPr>
          <w:i/>
        </w:rPr>
        <w:t xml:space="preserve"> wie die Stimme des Allmächtigen</w:t>
      </w:r>
    </w:p>
    <w:p>
      <w:pPr>
        <w:pStyle w:val="Heading3"/>
      </w:pPr>
      <w:r>
        <w:t>Alternative 2</w:t>
      </w:r>
    </w:p>
    <w:p>
      <w:r>
        <w:t>שָׁדַי / כקול שְׁדִי (= Brockington)</w:t>
      </w:r>
    </w:p>
    <w:p>
      <w:r>
        <w:t>Rating: None</w:t>
      </w:r>
    </w:p>
    <w:p>
      <w:pPr>
        <w:pStyle w:val="ListBullet"/>
      </w:pPr>
      <w:r>
        <w:t>NEB:</w:t>
      </w:r>
      <w:r>
        <w:rPr>
          <w:i/>
        </w:rPr>
        <w:t xml:space="preserve"> *(like the noise ...) of a cloud-burst (note: "or 'of the Almighty'.")</w:t>
      </w:r>
    </w:p>
    <w:p>
      <w:r>
        <w:t>Factors: 14</w:t>
      </w:r>
    </w:p>
    <w:p>
      <w:pPr>
        <w:pStyle w:val="Heading2"/>
      </w:pPr>
      <w:r>
        <w:t>[[@BibleBHS:EZK 1:25]][[BibleBHS:EZK 1:25]]</w:t>
      </w:r>
    </w:p>
    <w:p>
      <w:r>
        <w:rPr>
          <w:b/>
        </w:rPr>
        <w:t>Remark:</w:t>
      </w:r>
      <w:r>
        <w:t xml:space="preserve"> </w:t>
      </w:r>
      <w:r>
        <w:t>None</w:t>
      </w:r>
    </w:p>
    <w:p>
      <w:r>
        <w:rPr>
          <w:b/>
        </w:rPr>
        <w:t>Suggestion:</w:t>
      </w:r>
      <w:r>
        <w:t xml:space="preserve"> </w:t>
      </w:r>
      <w:r>
        <w:t>when they stood still, they let down their wings</w:t>
      </w:r>
    </w:p>
    <w:p>
      <w:pPr>
        <w:pStyle w:val="Heading3"/>
      </w:pPr>
      <w:r>
        <w:t>Alternative 1</w:t>
      </w:r>
    </w:p>
    <w:p>
      <w:r>
        <w:t>בעמדם תרפינה כנפיהן</w:t>
      </w:r>
    </w:p>
    <w:p>
      <w:r>
        <w:t>Rating: B</w:t>
      </w:r>
    </w:p>
    <w:p>
      <w:pPr>
        <w:pStyle w:val="ListBullet"/>
      </w:pPr>
      <w:r>
        <w:t>RSV:</w:t>
      </w:r>
      <w:r>
        <w:rPr>
          <w:i/>
        </w:rPr>
        <w:t xml:space="preserve"> when they stood still, they let down their wings</w:t>
      </w:r>
    </w:p>
    <w:p>
      <w:pPr>
        <w:pStyle w:val="ListBullet"/>
      </w:pPr>
      <w:r>
        <w:t>NEB:</w:t>
      </w:r>
      <w:r>
        <w:rPr>
          <w:i/>
        </w:rPr>
        <w:t xml:space="preserve"> as they halted with drooping wings</w:t>
      </w:r>
    </w:p>
    <w:p>
      <w:pPr>
        <w:pStyle w:val="ListBullet"/>
      </w:pPr>
      <w:r>
        <w:t>LUT:</w:t>
      </w:r>
      <w:r>
        <w:rPr>
          <w:i/>
        </w:rPr>
        <w:t xml:space="preserve"> wenn sie stillstanden, liessen sie die Flügel herabhängen.</w:t>
      </w:r>
    </w:p>
    <w:p>
      <w:pPr>
        <w:pStyle w:val="Heading3"/>
      </w:pPr>
      <w:r>
        <w:t>Alternative 2</w:t>
      </w:r>
    </w:p>
    <w:p>
      <w:r>
        <w:t>[-]</w:t>
      </w:r>
    </w:p>
    <w:p>
      <w:r>
        <w:t>Rating: None</w:t>
      </w:r>
    </w:p>
    <w:p>
      <w:pPr>
        <w:pStyle w:val="ListBullet"/>
      </w:pPr>
      <w:r>
        <w:t>BJ:</w:t>
      </w:r>
      <w:r>
        <w:rPr>
          <w:i/>
        </w:rPr>
        <w:t xml:space="preserve"> *[-]</w:t>
      </w:r>
    </w:p>
    <w:p>
      <w:pPr>
        <w:pStyle w:val="ListBullet"/>
      </w:pPr>
      <w:r>
        <w:t>TOB:</w:t>
      </w:r>
      <w:r>
        <w:rPr>
          <w:i/>
        </w:rPr>
        <w:t xml:space="preserve"> *[-]</w:t>
      </w:r>
    </w:p>
    <w:p>
      <w:r>
        <w:t>Factors: 10</w:t>
      </w:r>
    </w:p>
    <w:p>
      <w:pPr>
        <w:pStyle w:val="Heading2"/>
      </w:pPr>
      <w:r>
        <w:t>[[@BibleBHS:EZK 2:3]][[BibleBHS:EZK 2:3]]</w:t>
      </w:r>
    </w:p>
    <w:p>
      <w:r>
        <w:rPr>
          <w:b/>
        </w:rPr>
        <w:t>Remark:</w:t>
      </w:r>
      <w:r>
        <w:t xml:space="preserve"> </w:t>
      </w:r>
      <w:r>
        <w:t>None</w:t>
      </w:r>
    </w:p>
    <w:p>
      <w:r>
        <w:rPr>
          <w:b/>
        </w:rPr>
        <w:t>Suggestion:</w:t>
      </w:r>
      <w:r>
        <w:t xml:space="preserve"> </w:t>
      </w:r>
      <w:r>
        <w:t>to people / pagans</w:t>
      </w:r>
    </w:p>
    <w:p>
      <w:pPr>
        <w:pStyle w:val="Heading3"/>
      </w:pPr>
      <w:r>
        <w:t>Alternative 1</w:t>
      </w:r>
    </w:p>
    <w:p>
      <w:r>
        <w:t>אל־גוים</w:t>
      </w:r>
    </w:p>
    <w:p>
      <w:r>
        <w:t>Rating: B</w:t>
      </w:r>
    </w:p>
    <w:p>
      <w:pPr>
        <w:pStyle w:val="ListBullet"/>
      </w:pPr>
      <w:r>
        <w:t>TOB:</w:t>
      </w:r>
      <w:r>
        <w:rPr>
          <w:i/>
        </w:rPr>
        <w:t xml:space="preserve"> vers des gens (révoltés)</w:t>
      </w:r>
    </w:p>
    <w:p>
      <w:pPr>
        <w:pStyle w:val="Heading3"/>
      </w:pPr>
      <w:r>
        <w:t>Alternative 2</w:t>
      </w:r>
    </w:p>
    <w:p>
      <w:r>
        <w:t>[אל גוי]</w:t>
      </w:r>
    </w:p>
    <w:p>
      <w:r>
        <w:t>Rating: None</w:t>
      </w:r>
    </w:p>
    <w:p>
      <w:pPr>
        <w:pStyle w:val="ListBullet"/>
      </w:pPr>
      <w:r>
        <w:t>RSV:</w:t>
      </w:r>
      <w:r>
        <w:rPr>
          <w:i/>
        </w:rPr>
        <w:t xml:space="preserve"> *to a nation (of rebels)</w:t>
      </w:r>
    </w:p>
    <w:p>
      <w:pPr>
        <w:pStyle w:val="ListBullet"/>
      </w:pPr>
      <w:r>
        <w:t>NEB:</w:t>
      </w:r>
      <w:r>
        <w:rPr>
          <w:i/>
        </w:rPr>
        <w:t xml:space="preserve"> (to ...) a nation (of rebels)</w:t>
      </w:r>
    </w:p>
    <w:p>
      <w:pPr>
        <w:pStyle w:val="ListBullet"/>
      </w:pPr>
      <w:r>
        <w:t>LUT:</w:t>
      </w:r>
      <w:r>
        <w:rPr>
          <w:i/>
        </w:rPr>
        <w:t xml:space="preserve"> zu dem (abtrünnigen) Volk</w:t>
      </w:r>
    </w:p>
    <w:p>
      <w:r>
        <w:t>Factors: 1, 4</w:t>
      </w:r>
    </w:p>
    <w:p>
      <w:pPr>
        <w:pStyle w:val="Heading3"/>
      </w:pPr>
      <w:r>
        <w:t>Alternative 3</w:t>
      </w:r>
    </w:p>
    <w:p>
      <w:r>
        <w:t>[-]</w:t>
      </w:r>
    </w:p>
    <w:p>
      <w:r>
        <w:t>Rating: None</w:t>
      </w:r>
    </w:p>
    <w:p>
      <w:pPr>
        <w:pStyle w:val="ListBullet"/>
      </w:pPr>
      <w:r>
        <w:t>BJ:</w:t>
      </w:r>
      <w:r>
        <w:rPr>
          <w:i/>
        </w:rPr>
        <w:t xml:space="preserve"> *[-]</w:t>
      </w:r>
    </w:p>
    <w:p>
      <w:r>
        <w:t>Factors: 7, 4</w:t>
      </w:r>
    </w:p>
    <w:p>
      <w:pPr>
        <w:pStyle w:val="Heading2"/>
      </w:pPr>
      <w:r>
        <w:t>[[@BibleBHS:EZK 2:7]][[BibleBHS:EZK 2:7]]</w:t>
      </w:r>
    </w:p>
    <w:p>
      <w:r>
        <w:rPr>
          <w:b/>
        </w:rPr>
        <w:t>Remark:</w:t>
      </w:r>
      <w:r>
        <w:t xml:space="preserve"> </w:t>
      </w:r>
      <w:r>
        <w:t>See a similar textual difficulty below at 44.6.</w:t>
      </w:r>
    </w:p>
    <w:p>
      <w:r>
        <w:rPr>
          <w:b/>
        </w:rPr>
        <w:t>Suggestion:</w:t>
      </w:r>
      <w:r>
        <w:t xml:space="preserve"> </w:t>
      </w:r>
      <w:r>
        <w:t>for they (are in) rebellion</w:t>
      </w:r>
    </w:p>
    <w:p>
      <w:pPr>
        <w:pStyle w:val="Heading3"/>
      </w:pPr>
      <w:r>
        <w:t>Alternative 1</w:t>
      </w:r>
    </w:p>
    <w:p>
      <w:r>
        <w:t>כי מרי המה</w:t>
      </w:r>
    </w:p>
    <w:p>
      <w:r>
        <w:t>Rating: B</w:t>
      </w:r>
    </w:p>
    <w:p>
      <w:pPr>
        <w:pStyle w:val="ListBullet"/>
      </w:pPr>
      <w:r>
        <w:t>TOB:</w:t>
      </w:r>
      <w:r>
        <w:rPr>
          <w:i/>
        </w:rPr>
        <w:t xml:space="preserve"> ...: ce sont des rebelles</w:t>
      </w:r>
    </w:p>
    <w:p>
      <w:pPr>
        <w:pStyle w:val="ListBullet"/>
      </w:pPr>
      <w:r>
        <w:t>NEB:</w:t>
      </w:r>
      <w:r>
        <w:rPr>
          <w:i/>
        </w:rPr>
        <w:t xml:space="preserve"> rebels that they are</w:t>
      </w:r>
    </w:p>
    <w:p>
      <w:pPr>
        <w:pStyle w:val="Heading3"/>
      </w:pPr>
      <w:r>
        <w:t>Alternative 2</w:t>
      </w:r>
    </w:p>
    <w:p>
      <w:r>
        <w:t>כי בית מרי המה</w:t>
      </w:r>
    </w:p>
    <w:p>
      <w:r>
        <w:t>Rating: None</w:t>
      </w:r>
    </w:p>
    <w:p>
      <w:pPr>
        <w:pStyle w:val="ListBullet"/>
      </w:pPr>
      <w:r>
        <w:t>RSV:</w:t>
      </w:r>
      <w:r>
        <w:rPr>
          <w:i/>
        </w:rPr>
        <w:t xml:space="preserve"> for they are a rebellious house</w:t>
      </w:r>
    </w:p>
    <w:p>
      <w:pPr>
        <w:pStyle w:val="ListBullet"/>
      </w:pPr>
      <w:r>
        <w:t>BJ:</w:t>
      </w:r>
      <w:r>
        <w:rPr>
          <w:i/>
        </w:rPr>
        <w:t xml:space="preserve"> *car c'est une engeance de rebelles</w:t>
      </w:r>
    </w:p>
    <w:p>
      <w:pPr>
        <w:pStyle w:val="ListBullet"/>
      </w:pPr>
      <w:r>
        <w:t>LUT:</w:t>
      </w:r>
      <w:r>
        <w:rPr>
          <w:i/>
        </w:rPr>
        <w:t xml:space="preserve"> denn sie sind ein Haus des Widerspruchs</w:t>
      </w:r>
    </w:p>
    <w:p>
      <w:r>
        <w:t>Factors: 5</w:t>
      </w:r>
    </w:p>
    <w:p>
      <w:pPr>
        <w:pStyle w:val="Heading2"/>
      </w:pPr>
      <w:r>
        <w:t>[[@BibleBHS:EZK 2:10]][[BibleBHS:EZK 2:10]]</w:t>
      </w:r>
    </w:p>
    <w:p>
      <w:r>
        <w:rPr>
          <w:b/>
        </w:rPr>
        <w:t>Remark:</w:t>
      </w:r>
      <w:r>
        <w:t xml:space="preserve"> </w:t>
      </w:r>
      <w:r>
        <w:t>None</w:t>
      </w:r>
    </w:p>
    <w:p>
      <w:r>
        <w:rPr>
          <w:b/>
        </w:rPr>
        <w:t>Suggestion:</w:t>
      </w:r>
      <w:r>
        <w:t xml:space="preserve"> </w:t>
      </w:r>
      <w:r>
        <w:t>lamentations, groaning / lament and woe</w:t>
      </w:r>
    </w:p>
    <w:p>
      <w:pPr>
        <w:pStyle w:val="Heading3"/>
      </w:pPr>
      <w:r>
        <w:t>Alternative 1</w:t>
      </w:r>
    </w:p>
    <w:p>
      <w:r>
        <w:t>קנים והגה והי</w:t>
      </w:r>
    </w:p>
    <w:p>
      <w:r>
        <w:t>Rating: B</w:t>
      </w:r>
    </w:p>
    <w:p>
      <w:pPr>
        <w:pStyle w:val="ListBullet"/>
      </w:pPr>
      <w:r>
        <w:t>RSV:</w:t>
      </w:r>
      <w:r>
        <w:rPr>
          <w:i/>
        </w:rPr>
        <w:t xml:space="preserve"> words of lamentation and mourning and woe</w:t>
      </w:r>
    </w:p>
    <w:p>
      <w:pPr>
        <w:pStyle w:val="Heading3"/>
      </w:pPr>
      <w:r>
        <w:t>Alternative 2</w:t>
      </w:r>
    </w:p>
    <w:p>
      <w:r>
        <w:t>[קנים והגים והי]</w:t>
      </w:r>
    </w:p>
    <w:p>
      <w:r>
        <w:t>Rating: None</w:t>
      </w:r>
    </w:p>
    <w:p>
      <w:pPr>
        <w:pStyle w:val="ListBullet"/>
      </w:pPr>
      <w:r>
        <w:t>NEB:</w:t>
      </w:r>
      <w:r>
        <w:rPr>
          <w:i/>
        </w:rPr>
        <w:t xml:space="preserve"> with dirges and laments and words of woe</w:t>
      </w:r>
    </w:p>
    <w:p>
      <w:pPr>
        <w:pStyle w:val="ListBullet"/>
      </w:pPr>
      <w:r>
        <w:t>BJ:</w:t>
      </w:r>
      <w:r>
        <w:rPr>
          <w:i/>
        </w:rPr>
        <w:t xml:space="preserve"> "Lamentations, gémissements et plaintes"</w:t>
      </w:r>
    </w:p>
    <w:p>
      <w:pPr>
        <w:pStyle w:val="ListBullet"/>
      </w:pPr>
      <w:r>
        <w:t>TOB:</w:t>
      </w:r>
      <w:r>
        <w:rPr>
          <w:i/>
        </w:rPr>
        <w:t xml:space="preserve"> des plaintes, des gémissements, des cris</w:t>
      </w:r>
    </w:p>
    <w:p>
      <w:r>
        <w:t>Factors: 1, 5</w:t>
      </w:r>
    </w:p>
    <w:p>
      <w:pPr>
        <w:pStyle w:val="Heading3"/>
      </w:pPr>
      <w:r>
        <w:t>Alternative 3</w:t>
      </w:r>
    </w:p>
    <w:p>
      <w:r>
        <w:t>[קינה והגה והי]</w:t>
      </w:r>
    </w:p>
    <w:p>
      <w:r>
        <w:t>Rating: None</w:t>
      </w:r>
    </w:p>
    <w:p>
      <w:pPr>
        <w:pStyle w:val="ListBullet"/>
      </w:pPr>
      <w:r>
        <w:t>LUT:</w:t>
      </w:r>
      <w:r>
        <w:rPr>
          <w:i/>
        </w:rPr>
        <w:t xml:space="preserve"> Klage, Ach und Weh</w:t>
      </w:r>
    </w:p>
    <w:p>
      <w:r>
        <w:t>Factors: 5, 6</w:t>
      </w:r>
    </w:p>
    <w:p>
      <w:pPr>
        <w:pStyle w:val="Heading2"/>
      </w:pPr>
      <w:r>
        <w:t>[[@BibleBHS:EZK 3:12]][[BibleBHS:EZK 3:12]]</w:t>
      </w:r>
    </w:p>
    <w:p>
      <w:r>
        <w:rPr>
          <w:b/>
        </w:rPr>
        <w:t>Remark:</w:t>
      </w:r>
      <w:r>
        <w:t xml:space="preserve"> </w:t>
      </w:r>
      <w:r>
        <w:t>None</w:t>
      </w:r>
    </w:p>
    <w:p>
      <w:r>
        <w:rPr>
          <w:b/>
        </w:rPr>
        <w:t>Suggestion:</w:t>
      </w:r>
      <w:r>
        <w:t xml:space="preserve"> </w:t>
      </w:r>
      <w:r>
        <w:t>blessed (be) the glory of the LORD</w:t>
      </w:r>
    </w:p>
    <w:p>
      <w:pPr>
        <w:pStyle w:val="Heading3"/>
      </w:pPr>
      <w:r>
        <w:t>Alternative 1</w:t>
      </w:r>
    </w:p>
    <w:p>
      <w:r>
        <w:t>ברוך כבוד־יהוה</w:t>
      </w:r>
    </w:p>
    <w:p>
      <w:r>
        <w:t>Rating: A</w:t>
      </w:r>
    </w:p>
    <w:p>
      <w:pPr>
        <w:pStyle w:val="ListBullet"/>
      </w:pPr>
      <w:r>
        <w:t>BJ:</w:t>
      </w:r>
      <w:r>
        <w:rPr>
          <w:i/>
        </w:rPr>
        <w:t xml:space="preserve"> bénie soit la gloire de Yahvé</w:t>
      </w:r>
    </w:p>
    <w:p>
      <w:pPr>
        <w:pStyle w:val="ListBullet"/>
      </w:pPr>
      <w:r>
        <w:t>TOB:</w:t>
      </w:r>
      <w:r>
        <w:rPr>
          <w:i/>
        </w:rPr>
        <w:t xml:space="preserve"> "Bénie soit .., la Gloire du SEIGNEUR!"</w:t>
      </w:r>
    </w:p>
    <w:p>
      <w:pPr>
        <w:pStyle w:val="Heading3"/>
      </w:pPr>
      <w:r>
        <w:t>Alternative 2</w:t>
      </w:r>
    </w:p>
    <w:p>
      <w:r>
        <w:t>[ברום כבוד יהוה] (= Brockington)</w:t>
      </w:r>
    </w:p>
    <w:p>
      <w:r>
        <w:t>Rating: None</w:t>
      </w:r>
    </w:p>
    <w:p>
      <w:pPr>
        <w:pStyle w:val="ListBullet"/>
      </w:pPr>
      <w:r>
        <w:t>RSV:</w:t>
      </w:r>
      <w:r>
        <w:rPr>
          <w:i/>
        </w:rPr>
        <w:t xml:space="preserve"> *and as the glory of the LORD arose</w:t>
      </w:r>
    </w:p>
    <w:p>
      <w:pPr>
        <w:pStyle w:val="ListBullet"/>
      </w:pPr>
      <w:r>
        <w:t>NEB:</w:t>
      </w:r>
      <w:r>
        <w:rPr>
          <w:i/>
        </w:rPr>
        <w:t xml:space="preserve"> *as the glory of the LORD rose</w:t>
      </w:r>
    </w:p>
    <w:p>
      <w:pPr>
        <w:pStyle w:val="ListBullet"/>
      </w:pPr>
      <w:r>
        <w:t>LUT:</w:t>
      </w:r>
      <w:r>
        <w:rPr>
          <w:i/>
        </w:rPr>
        <w:t xml:space="preserve"> als die Herrlichkeit des HERRN sich erhob</w:t>
      </w:r>
    </w:p>
    <w:p>
      <w:r>
        <w:t>Factors: 14</w:t>
      </w:r>
    </w:p>
    <w:p>
      <w:pPr>
        <w:pStyle w:val="Heading2"/>
      </w:pPr>
      <w:r>
        <w:t>[[@BibleBHS:EZK 3:15]][[BibleBHS:EZK 3:15]]</w:t>
      </w:r>
    </w:p>
    <w:p>
      <w:r>
        <w:rPr>
          <w:b/>
        </w:rPr>
        <w:t>Remark:</w:t>
      </w:r>
      <w:r>
        <w:t xml:space="preserve"> </w:t>
      </w:r>
      <w:r>
        <w:t>None</w:t>
      </w:r>
    </w:p>
    <w:p>
      <w:r>
        <w:rPr>
          <w:b/>
        </w:rPr>
        <w:t>Suggestion:</w:t>
      </w:r>
      <w:r>
        <w:t xml:space="preserve"> </w:t>
      </w:r>
      <w:r>
        <w:t>and there where they were dwelling</w:t>
      </w:r>
    </w:p>
    <w:p>
      <w:pPr>
        <w:pStyle w:val="Heading3"/>
      </w:pPr>
      <w:r>
        <w:t>Alternative 1</w:t>
      </w:r>
    </w:p>
    <w:p>
      <w:r>
        <w:t>וָאֵשֵׁב המה יושבים שם = QERE</w:t>
      </w:r>
    </w:p>
    <w:p>
      <w:r>
        <w:t>Rating: None</w:t>
      </w:r>
    </w:p>
    <w:p>
      <w:pPr>
        <w:pStyle w:val="ListBullet"/>
      </w:pPr>
      <w:r>
        <w:t>LUT:</w:t>
      </w:r>
      <w:r>
        <w:rPr>
          <w:i/>
        </w:rPr>
        <w:t xml:space="preserve"> und setzte mich zu denen, die dort wohnten</w:t>
      </w:r>
    </w:p>
    <w:p>
      <w:r>
        <w:t>Factors: 5</w:t>
      </w:r>
    </w:p>
    <w:p>
      <w:pPr>
        <w:pStyle w:val="Heading3"/>
      </w:pPr>
      <w:r>
        <w:t>Alternative 2</w:t>
      </w:r>
    </w:p>
    <w:p>
      <w:r>
        <w:t>ואשר המה יושבים שם = KETIV</w:t>
      </w:r>
    </w:p>
    <w:p>
      <w:r>
        <w:t>Rating: C</w:t>
      </w:r>
    </w:p>
    <w:p>
      <w:pPr>
        <w:pStyle w:val="ListBullet"/>
      </w:pPr>
      <w:r>
        <w:t>BJ:</w:t>
      </w:r>
      <w:r>
        <w:rPr>
          <w:i/>
        </w:rPr>
        <w:t xml:space="preserve"> c'est là qu'ils habitaient</w:t>
      </w:r>
    </w:p>
    <w:p>
      <w:pPr>
        <w:pStyle w:val="ListBullet"/>
      </w:pPr>
      <w:r>
        <w:t>TOB:</w:t>
      </w:r>
      <w:r>
        <w:rPr>
          <w:i/>
        </w:rPr>
        <w:t xml:space="preserve"> - car c'est là qu'ils résident -</w:t>
      </w:r>
    </w:p>
    <w:p>
      <w:pPr>
        <w:pStyle w:val="Heading3"/>
      </w:pPr>
      <w:r>
        <w:t>Alternative 3</w:t>
      </w:r>
    </w:p>
    <w:p>
      <w:r>
        <w:t>[-] (= Brockington)</w:t>
      </w:r>
    </w:p>
    <w:p>
      <w:r>
        <w:t>Rating: None</w:t>
      </w:r>
    </w:p>
    <w:p>
      <w:pPr>
        <w:pStyle w:val="ListBullet"/>
      </w:pPr>
      <w:r>
        <w:t>RSV:</w:t>
      </w:r>
      <w:r>
        <w:rPr>
          <w:i/>
        </w:rPr>
        <w:t xml:space="preserve"> *[-]</w:t>
      </w:r>
    </w:p>
    <w:p>
      <w:pPr>
        <w:pStyle w:val="ListBullet"/>
      </w:pPr>
      <w:r>
        <w:t>NEB:</w:t>
      </w:r>
      <w:r>
        <w:rPr>
          <w:i/>
        </w:rPr>
        <w:t xml:space="preserve"> *[-]</w:t>
      </w:r>
    </w:p>
    <w:p>
      <w:r>
        <w:t>Factors: 10</w:t>
      </w:r>
    </w:p>
    <w:p>
      <w:pPr>
        <w:pStyle w:val="Heading2"/>
      </w:pPr>
      <w:r>
        <w:t>[[@BibleBHS:EZK 4:4]][[BibleBHS:EZK 4:4]]</w:t>
      </w:r>
    </w:p>
    <w:p>
      <w:r>
        <w:rPr>
          <w:b/>
        </w:rPr>
        <w:t>Remark:</w:t>
      </w:r>
      <w:r>
        <w:t xml:space="preserve"> </w:t>
      </w:r>
      <w:r>
        <w:t>See the following case.</w:t>
      </w:r>
    </w:p>
    <w:p>
      <w:r>
        <w:rPr>
          <w:b/>
        </w:rPr>
        <w:t>Suggestion:</w:t>
      </w:r>
      <w:r>
        <w:t xml:space="preserve"> </w:t>
      </w:r>
      <w:r>
        <w:t>and you will lay</w:t>
      </w:r>
    </w:p>
    <w:p>
      <w:pPr>
        <w:pStyle w:val="Heading3"/>
      </w:pPr>
      <w:r>
        <w:t>Alternative 1</w:t>
      </w:r>
    </w:p>
    <w:p>
      <w:r>
        <w:t>וְשַׂמְתָּ</w:t>
      </w:r>
    </w:p>
    <w:p>
      <w:r>
        <w:t>Rating: A</w:t>
      </w:r>
    </w:p>
    <w:p>
      <w:pPr>
        <w:pStyle w:val="ListBullet"/>
      </w:pPr>
      <w:r>
        <w:t>BJ:</w:t>
      </w:r>
      <w:r>
        <w:rPr>
          <w:i/>
        </w:rPr>
        <w:t xml:space="preserve"> et prends</w:t>
      </w:r>
    </w:p>
    <w:p>
      <w:pPr>
        <w:pStyle w:val="ListBullet"/>
      </w:pPr>
      <w:r>
        <w:t>TOB:</w:t>
      </w:r>
      <w:r>
        <w:rPr>
          <w:i/>
        </w:rPr>
        <w:t xml:space="preserve"> tu poseras</w:t>
      </w:r>
    </w:p>
    <w:p>
      <w:pPr>
        <w:pStyle w:val="ListBullet"/>
      </w:pPr>
      <w:r>
        <w:t>LUT:</w:t>
      </w:r>
      <w:r>
        <w:rPr>
          <w:i/>
        </w:rPr>
        <w:t xml:space="preserve"> (du sollst ...) und ... legen</w:t>
      </w:r>
    </w:p>
    <w:p>
      <w:pPr>
        <w:pStyle w:val="Heading3"/>
      </w:pPr>
      <w:r>
        <w:t>Alternative 2</w:t>
      </w:r>
    </w:p>
    <w:p>
      <w:r>
        <w:t>ושמת = [וְשַׂמְתִּ] (= Brockington)</w:t>
      </w:r>
    </w:p>
    <w:p>
      <w:r>
        <w:t>Rating: None</w:t>
      </w:r>
    </w:p>
    <w:p>
      <w:pPr>
        <w:pStyle w:val="ListBullet"/>
      </w:pPr>
      <w:r>
        <w:t>RSV:</w:t>
      </w:r>
      <w:r>
        <w:rPr>
          <w:i/>
        </w:rPr>
        <w:t xml:space="preserve"> *and I will lay</w:t>
      </w:r>
    </w:p>
    <w:p>
      <w:pPr>
        <w:pStyle w:val="ListBullet"/>
      </w:pPr>
      <w:r>
        <w:t>NEB:</w:t>
      </w:r>
      <w:r>
        <w:rPr>
          <w:i/>
        </w:rPr>
        <w:t xml:space="preserve"> and I will lay</w:t>
      </w:r>
    </w:p>
    <w:p>
      <w:r>
        <w:t>Factors: 14</w:t>
      </w:r>
    </w:p>
    <w:p>
      <w:pPr>
        <w:pStyle w:val="Heading2"/>
      </w:pPr>
      <w:r>
        <w:t>[[BibleBHS:EZK 4:4]]</w:t>
      </w:r>
    </w:p>
    <w:p>
      <w:r>
        <w:rPr>
          <w:b/>
        </w:rPr>
        <w:t>Remark:</w:t>
      </w:r>
      <w:r>
        <w:t xml:space="preserve"> </w:t>
      </w:r>
      <w:r>
        <w:t>See the preceding case.</w:t>
      </w:r>
    </w:p>
    <w:p>
      <w:r>
        <w:rPr>
          <w:b/>
        </w:rPr>
        <w:t>Suggestion:</w:t>
      </w:r>
      <w:r>
        <w:t xml:space="preserve"> </w:t>
      </w:r>
      <w:r>
        <w:t>upon it</w:t>
      </w:r>
    </w:p>
    <w:p>
      <w:pPr>
        <w:pStyle w:val="Heading3"/>
      </w:pPr>
      <w:r>
        <w:t>Alternative 1</w:t>
      </w:r>
    </w:p>
    <w:p>
      <w:r>
        <w:t>עליו</w:t>
      </w:r>
    </w:p>
    <w:p>
      <w:r>
        <w:t>Rating: A</w:t>
      </w:r>
    </w:p>
    <w:p>
      <w:pPr>
        <w:pStyle w:val="ListBullet"/>
      </w:pPr>
      <w:r>
        <w:t>TOB:</w:t>
      </w:r>
      <w:r>
        <w:rPr>
          <w:i/>
        </w:rPr>
        <w:t xml:space="preserve"> (sur le côté gauche) où (tu poseras)</w:t>
      </w:r>
    </w:p>
    <w:p>
      <w:pPr>
        <w:pStyle w:val="Heading3"/>
      </w:pPr>
      <w:r>
        <w:t>Alternative 2</w:t>
      </w:r>
    </w:p>
    <w:p>
      <w:r>
        <w:t>[עליך]</w:t>
      </w:r>
    </w:p>
    <w:p>
      <w:r>
        <w:t>Rating: None</w:t>
      </w:r>
    </w:p>
    <w:p>
      <w:pPr>
        <w:pStyle w:val="ListBullet"/>
      </w:pPr>
      <w:r>
        <w:t>RSV:</w:t>
      </w:r>
      <w:r>
        <w:rPr>
          <w:i/>
        </w:rPr>
        <w:t xml:space="preserve"> *upon you</w:t>
      </w:r>
    </w:p>
    <w:p>
      <w:pPr>
        <w:pStyle w:val="ListBullet"/>
      </w:pPr>
      <w:r>
        <w:t>NEB:</w:t>
      </w:r>
      <w:r>
        <w:rPr>
          <w:i/>
        </w:rPr>
        <w:t xml:space="preserve"> on you</w:t>
      </w:r>
    </w:p>
    <w:p>
      <w:pPr>
        <w:pStyle w:val="ListBullet"/>
      </w:pPr>
      <w:r>
        <w:t>BJ:</w:t>
      </w:r>
      <w:r>
        <w:rPr>
          <w:i/>
        </w:rPr>
        <w:t xml:space="preserve"> *sur toi</w:t>
      </w:r>
    </w:p>
    <w:p>
      <w:pPr>
        <w:pStyle w:val="ListBullet"/>
      </w:pPr>
      <w:r>
        <w:t>LUT:</w:t>
      </w:r>
      <w:r>
        <w:rPr>
          <w:i/>
        </w:rPr>
        <w:t xml:space="preserve"> auf dich</w:t>
      </w:r>
    </w:p>
    <w:p>
      <w:r>
        <w:t>Factors: 14</w:t>
      </w:r>
    </w:p>
    <w:p>
      <w:pPr>
        <w:pStyle w:val="Heading2"/>
      </w:pPr>
      <w:r>
        <w:t>[[@BibleBHS:EZK 4:5]][[BibleBHS:EZK 4:5]]</w:t>
      </w:r>
    </w:p>
    <w:p>
      <w:r>
        <w:rPr>
          <w:b/>
        </w:rPr>
        <w:t>Remark:</w:t>
      </w:r>
      <w:r>
        <w:t xml:space="preserve"> </w:t>
      </w:r>
      <w:r>
        <w:t>See a similar case in 4.9</w:t>
      </w:r>
    </w:p>
    <w:p>
      <w:r>
        <w:rPr>
          <w:b/>
        </w:rPr>
        <w:t>Suggestion:</w:t>
      </w:r>
      <w:r>
        <w:t xml:space="preserve"> </w:t>
      </w:r>
      <w:r>
        <w:t>three hundred (and ninety)</w:t>
      </w:r>
    </w:p>
    <w:p>
      <w:pPr>
        <w:pStyle w:val="Heading3"/>
      </w:pPr>
      <w:r>
        <w:t>Alternative 1</w:t>
      </w:r>
    </w:p>
    <w:p>
      <w:r>
        <w:t>שלש־מאות</w:t>
      </w:r>
    </w:p>
    <w:p>
      <w:r>
        <w:t>Rating: A</w:t>
      </w:r>
    </w:p>
    <w:p>
      <w:pPr>
        <w:pStyle w:val="ListBullet"/>
      </w:pPr>
      <w:r>
        <w:t>RSV:</w:t>
      </w:r>
      <w:r>
        <w:rPr>
          <w:i/>
        </w:rPr>
        <w:t xml:space="preserve"> three hundred (and ninety)</w:t>
      </w:r>
    </w:p>
    <w:p>
      <w:pPr>
        <w:pStyle w:val="ListBullet"/>
      </w:pPr>
      <w:r>
        <w:t>BJ:</w:t>
      </w:r>
      <w:r>
        <w:rPr>
          <w:i/>
        </w:rPr>
        <w:t xml:space="preserve"> *trois cent (quatre-vingt-dix)</w:t>
      </w:r>
    </w:p>
    <w:p>
      <w:pPr>
        <w:pStyle w:val="ListBullet"/>
      </w:pPr>
      <w:r>
        <w:t>TOB:</w:t>
      </w:r>
      <w:r>
        <w:rPr>
          <w:i/>
        </w:rPr>
        <w:t xml:space="preserve"> *trois cent (quatre-vingt-dix)</w:t>
      </w:r>
    </w:p>
    <w:p>
      <w:pPr>
        <w:pStyle w:val="ListBullet"/>
      </w:pPr>
      <w:r>
        <w:t>LUT:</w:t>
      </w:r>
      <w:r>
        <w:rPr>
          <w:i/>
        </w:rPr>
        <w:t xml:space="preserve"> dreihundertneunzig</w:t>
      </w:r>
    </w:p>
    <w:p>
      <w:pPr>
        <w:pStyle w:val="Heading3"/>
      </w:pPr>
      <w:r>
        <w:t>Alternative 2</w:t>
      </w:r>
    </w:p>
    <w:p>
      <w:r>
        <w:t>[מאה] (= Brockington)</w:t>
      </w:r>
    </w:p>
    <w:p>
      <w:r>
        <w:t>Rating: None</w:t>
      </w:r>
    </w:p>
    <w:p>
      <w:pPr>
        <w:pStyle w:val="ListBullet"/>
      </w:pPr>
      <w:r>
        <w:t>NEB:</w:t>
      </w:r>
      <w:r>
        <w:rPr>
          <w:i/>
        </w:rPr>
        <w:t xml:space="preserve"> *one hundred (and ninety)</w:t>
      </w:r>
    </w:p>
    <w:p>
      <w:r>
        <w:t>Factors: 4</w:t>
      </w:r>
    </w:p>
    <w:p>
      <w:pPr>
        <w:pStyle w:val="Heading2"/>
      </w:pPr>
      <w:r>
        <w:t>[[@BibleBHS:EZK 4:9]][[BibleBHS:EZK 4:9]]</w:t>
      </w:r>
    </w:p>
    <w:p>
      <w:r>
        <w:rPr>
          <w:b/>
        </w:rPr>
        <w:t>Remark:</w:t>
      </w:r>
      <w:r>
        <w:t xml:space="preserve"> </w:t>
      </w:r>
      <w:r>
        <w:t>See the same textual difficulty in 4.5.</w:t>
      </w:r>
    </w:p>
    <w:p>
      <w:r>
        <w:rPr>
          <w:b/>
        </w:rPr>
        <w:t>Suggestion:</w:t>
      </w:r>
      <w:r>
        <w:t xml:space="preserve"> </w:t>
      </w:r>
      <w:r>
        <w:t>three hundred (and ninety)</w:t>
      </w:r>
    </w:p>
    <w:p>
      <w:pPr>
        <w:pStyle w:val="Heading3"/>
      </w:pPr>
      <w:r>
        <w:t>Alternative 1</w:t>
      </w:r>
    </w:p>
    <w:p>
      <w:r>
        <w:t>שלש־מאות</w:t>
      </w:r>
    </w:p>
    <w:p>
      <w:r>
        <w:t>Rating: A</w:t>
      </w:r>
    </w:p>
    <w:p>
      <w:pPr>
        <w:pStyle w:val="ListBullet"/>
      </w:pPr>
      <w:r>
        <w:t>RSV:</w:t>
      </w:r>
      <w:r>
        <w:rPr>
          <w:i/>
        </w:rPr>
        <w:t xml:space="preserve"> three hundred (and ninety)</w:t>
      </w:r>
    </w:p>
    <w:p>
      <w:pPr>
        <w:pStyle w:val="ListBullet"/>
      </w:pPr>
      <w:r>
        <w:t>BJ:</w:t>
      </w:r>
      <w:r>
        <w:rPr>
          <w:i/>
        </w:rPr>
        <w:t xml:space="preserve"> *trois cent (quatre-vingt-dix)</w:t>
      </w:r>
    </w:p>
    <w:p>
      <w:pPr>
        <w:pStyle w:val="ListBullet"/>
      </w:pPr>
      <w:r>
        <w:t>TOB:</w:t>
      </w:r>
      <w:r>
        <w:rPr>
          <w:i/>
        </w:rPr>
        <w:t xml:space="preserve"> *trois cent (quatre-vingt-dix)</w:t>
      </w:r>
    </w:p>
    <w:p>
      <w:pPr>
        <w:pStyle w:val="ListBullet"/>
      </w:pPr>
      <w:r>
        <w:t>LUT:</w:t>
      </w:r>
      <w:r>
        <w:rPr>
          <w:i/>
        </w:rPr>
        <w:t xml:space="preserve"> - dreihundertneunzig</w:t>
      </w:r>
    </w:p>
    <w:p>
      <w:pPr>
        <w:pStyle w:val="Heading3"/>
      </w:pPr>
      <w:r>
        <w:t>Alternative 2</w:t>
      </w:r>
    </w:p>
    <w:p>
      <w:r>
        <w:t>[מאה]</w:t>
      </w:r>
    </w:p>
    <w:p>
      <w:r>
        <w:t>Rating: None</w:t>
      </w:r>
    </w:p>
    <w:p>
      <w:pPr>
        <w:pStyle w:val="ListBullet"/>
      </w:pPr>
      <w:r>
        <w:t>NEB:</w:t>
      </w:r>
      <w:r>
        <w:rPr>
          <w:i/>
        </w:rPr>
        <w:t xml:space="preserve"> *one hundred (and ninety)</w:t>
      </w:r>
    </w:p>
    <w:p>
      <w:r>
        <w:t>Factors: 4</w:t>
      </w:r>
    </w:p>
    <w:p>
      <w:pPr>
        <w:pStyle w:val="Heading2"/>
      </w:pPr>
      <w:r>
        <w:t>[[@BibleBHS:EZK 5:7]][[BibleBHS:EZK 5:7]]</w:t>
      </w:r>
    </w:p>
    <w:p>
      <w:r>
        <w:rPr>
          <w:b/>
        </w:rPr>
        <w:t>Remark:</w:t>
      </w:r>
      <w:r>
        <w:t xml:space="preserve"> </w:t>
      </w:r>
      <w:r>
        <w:t>None</w:t>
      </w:r>
    </w:p>
    <w:p>
      <w:r>
        <w:rPr>
          <w:b/>
        </w:rPr>
        <w:t>Suggestion:</w:t>
      </w:r>
      <w:r>
        <w:t xml:space="preserve"> </w:t>
      </w:r>
      <w:r>
        <w:t>you did not (even) act in accordance with</w:t>
      </w:r>
    </w:p>
    <w:p>
      <w:pPr>
        <w:pStyle w:val="Heading3"/>
      </w:pPr>
      <w:r>
        <w:t>Alternative 1</w:t>
      </w:r>
    </w:p>
    <w:p>
      <w:r>
        <w:t>לא עשיתם 2°</w:t>
      </w:r>
    </w:p>
    <w:p>
      <w:r>
        <w:t>Rating: B</w:t>
      </w:r>
    </w:p>
    <w:p>
      <w:pPr>
        <w:pStyle w:val="ListBullet"/>
      </w:pPr>
      <w:r>
        <w:t>NEB:</w:t>
      </w:r>
      <w:r>
        <w:rPr>
          <w:i/>
        </w:rPr>
        <w:t xml:space="preserve"> (you have ... not kept my laws) or even (the laws of the nations)</w:t>
      </w:r>
    </w:p>
    <w:p>
      <w:pPr>
        <w:pStyle w:val="ListBullet"/>
      </w:pPr>
      <w:r>
        <w:t>BJ:</w:t>
      </w:r>
      <w:r>
        <w:rPr>
          <w:i/>
        </w:rPr>
        <w:t xml:space="preserve"> vous n'observez pas non plus (les coutumes des nations)</w:t>
      </w:r>
    </w:p>
    <w:p>
      <w:pPr>
        <w:pStyle w:val="ListBullet"/>
      </w:pPr>
      <w:r>
        <w:t>TOB:</w:t>
      </w:r>
      <w:r>
        <w:rPr>
          <w:i/>
        </w:rPr>
        <w:t xml:space="preserve"> *vous n'avez même pas agi (selon les coutumes des nations)</w:t>
      </w:r>
    </w:p>
    <w:p>
      <w:pPr>
        <w:pStyle w:val="ListBullet"/>
      </w:pPr>
      <w:r>
        <w:t>LUT:</w:t>
      </w:r>
      <w:r>
        <w:rPr>
          <w:i/>
        </w:rPr>
        <w:t xml:space="preserve"> und nicht einmal (nach den Ordnungen der Heiden) gelebt habt</w:t>
      </w:r>
    </w:p>
    <w:p>
      <w:pPr>
        <w:pStyle w:val="Heading3"/>
      </w:pPr>
      <w:r>
        <w:t>Alternative 2</w:t>
      </w:r>
    </w:p>
    <w:p>
      <w:r>
        <w:t>עשיתם</w:t>
      </w:r>
    </w:p>
    <w:p>
      <w:r>
        <w:t>Rating: None</w:t>
      </w:r>
    </w:p>
    <w:p>
      <w:pPr>
        <w:pStyle w:val="ListBullet"/>
      </w:pPr>
      <w:r>
        <w:t>RSV:</w:t>
      </w:r>
      <w:r>
        <w:rPr>
          <w:i/>
        </w:rPr>
        <w:t xml:space="preserve"> *(but) have acted (according to the ordinances of the nations)</w:t>
      </w:r>
    </w:p>
    <w:p>
      <w:r>
        <w:t>Factors: 2, 4</w:t>
      </w:r>
    </w:p>
    <w:p>
      <w:pPr>
        <w:pStyle w:val="Heading2"/>
      </w:pPr>
      <w:r>
        <w:t>[[@BibleBHS:EZK 5:11]][[BibleBHS:EZK 5:11]]</w:t>
      </w:r>
    </w:p>
    <w:p>
      <w:r>
        <w:rPr>
          <w:b/>
        </w:rPr>
        <w:t>Remark:</w:t>
      </w:r>
      <w:r>
        <w:t xml:space="preserve"> </w:t>
      </w:r>
      <w:r>
        <w:t>In this phrase, there is a play on words involving 5.1, where the text refers to a sharp sword used as a barber's razor with which Ezechiel was instructed to shave his head and beard.</w:t>
      </w:r>
    </w:p>
    <w:p>
      <w:r>
        <w:rPr>
          <w:b/>
        </w:rPr>
        <w:t>Suggestion:</w:t>
      </w:r>
      <w:r>
        <w:t xml:space="preserve"> </w:t>
      </w:r>
      <w:r>
        <w:t>and I too, I will shave</w:t>
      </w:r>
    </w:p>
    <w:p>
      <w:pPr>
        <w:pStyle w:val="Heading3"/>
      </w:pPr>
      <w:r>
        <w:t>Alternative 1</w:t>
      </w:r>
    </w:p>
    <w:p>
      <w:r>
        <w:t>וגם־אני אגרע</w:t>
      </w:r>
    </w:p>
    <w:p>
      <w:r>
        <w:t>Rating: C</w:t>
      </w:r>
    </w:p>
    <w:p>
      <w:pPr>
        <w:pStyle w:val="ListBullet"/>
      </w:pPr>
      <w:r>
        <w:t>NEB:</w:t>
      </w:r>
      <w:r>
        <w:rPr>
          <w:i/>
        </w:rPr>
        <w:t xml:space="preserve"> I in my turn will consume you</w:t>
      </w:r>
    </w:p>
    <w:p>
      <w:pPr>
        <w:pStyle w:val="ListBullet"/>
      </w:pPr>
      <w:r>
        <w:t>TOB:</w:t>
      </w:r>
      <w:r>
        <w:rPr>
          <w:i/>
        </w:rPr>
        <w:t xml:space="preserve"> moi aussi, je passerai le rasoir</w:t>
      </w:r>
    </w:p>
    <w:p>
      <w:pPr>
        <w:pStyle w:val="Heading3"/>
      </w:pPr>
      <w:r>
        <w:t>Alternative 2</w:t>
      </w:r>
    </w:p>
    <w:p>
      <w:r>
        <w:t>וגם־אני אגדע</w:t>
      </w:r>
    </w:p>
    <w:p>
      <w:r>
        <w:t>Rating: None</w:t>
      </w:r>
    </w:p>
    <w:p>
      <w:pPr>
        <w:pStyle w:val="ListBullet"/>
      </w:pPr>
      <w:r>
        <w:t>RSV:</w:t>
      </w:r>
      <w:r>
        <w:rPr>
          <w:i/>
        </w:rPr>
        <w:t xml:space="preserve"> *I will cut you down</w:t>
      </w:r>
    </w:p>
    <w:p>
      <w:pPr>
        <w:pStyle w:val="ListBullet"/>
      </w:pPr>
      <w:r>
        <w:t>LUT:</w:t>
      </w:r>
      <w:r>
        <w:rPr>
          <w:i/>
        </w:rPr>
        <w:t xml:space="preserve"> will auch ich dich zerschlagen</w:t>
      </w:r>
    </w:p>
    <w:p>
      <w:r>
        <w:t>Factors: 12</w:t>
      </w:r>
    </w:p>
    <w:p>
      <w:pPr>
        <w:pStyle w:val="Heading3"/>
      </w:pPr>
      <w:r>
        <w:t>Alternative 3</w:t>
      </w:r>
    </w:p>
    <w:p>
      <w:r>
        <w:t>[וגם־אני אגעל]</w:t>
      </w:r>
    </w:p>
    <w:p>
      <w:r>
        <w:t>Rating: None</w:t>
      </w:r>
    </w:p>
    <w:p>
      <w:pPr>
        <w:pStyle w:val="ListBullet"/>
      </w:pPr>
      <w:r>
        <w:t>BJ:</w:t>
      </w:r>
      <w:r>
        <w:rPr>
          <w:i/>
        </w:rPr>
        <w:t xml:space="preserve"> *moi aussi, je rejetterai</w:t>
      </w:r>
    </w:p>
    <w:p>
      <w:r>
        <w:t>Factors: 4</w:t>
      </w:r>
    </w:p>
    <w:p>
      <w:pPr>
        <w:pStyle w:val="Heading2"/>
      </w:pPr>
      <w:r>
        <w:t>[[@BibleBHS:EZK 5:15]][[BibleBHS:EZK 5:15]]</w:t>
      </w:r>
    </w:p>
    <w:p>
      <w:r>
        <w:rPr>
          <w:b/>
        </w:rPr>
        <w:t>Remark:</w:t>
      </w:r>
      <w:r>
        <w:t xml:space="preserve"> </w:t>
      </w:r>
      <w:r>
        <w:t>None</w:t>
      </w:r>
    </w:p>
    <w:p>
      <w:r>
        <w:rPr>
          <w:b/>
        </w:rPr>
        <w:t>Suggestion:</w:t>
      </w:r>
      <w:r>
        <w:t xml:space="preserve"> </w:t>
      </w:r>
      <w:r>
        <w:t>and you will be</w:t>
      </w:r>
    </w:p>
    <w:p>
      <w:pPr>
        <w:pStyle w:val="Heading3"/>
      </w:pPr>
      <w:r>
        <w:t>Alternative 1</w:t>
      </w:r>
    </w:p>
    <w:p>
      <w:r>
        <w:t>והיתה</w:t>
      </w:r>
    </w:p>
    <w:p>
      <w:r>
        <w:t>Rating: None</w:t>
      </w:r>
    </w:p>
    <w:p>
      <w:r>
        <w:t>Factors: 5, 12</w:t>
      </w:r>
    </w:p>
    <w:p>
      <w:pPr>
        <w:pStyle w:val="Heading3"/>
      </w:pPr>
      <w:r>
        <w:t>Alternative 2</w:t>
      </w:r>
    </w:p>
    <w:p>
      <w:r>
        <w:t>והית (Brockington: וְהָיִית)</w:t>
      </w:r>
    </w:p>
    <w:p>
      <w:r>
        <w:t>Rating: C</w:t>
      </w:r>
    </w:p>
    <w:p>
      <w:pPr>
        <w:pStyle w:val="ListBullet"/>
      </w:pPr>
      <w:r>
        <w:t>RSV:</w:t>
      </w:r>
      <w:r>
        <w:rPr>
          <w:i/>
        </w:rPr>
        <w:t xml:space="preserve"> *you shall be (a reproach)</w:t>
      </w:r>
    </w:p>
    <w:p>
      <w:pPr>
        <w:pStyle w:val="ListBullet"/>
      </w:pPr>
      <w:r>
        <w:t>NEB:</w:t>
      </w:r>
      <w:r>
        <w:rPr>
          <w:i/>
        </w:rPr>
        <w:t xml:space="preserve"> *you will be (an object of reproach)</w:t>
      </w:r>
    </w:p>
    <w:p>
      <w:pPr>
        <w:pStyle w:val="ListBullet"/>
      </w:pPr>
      <w:r>
        <w:t>BJ:</w:t>
      </w:r>
      <w:r>
        <w:rPr>
          <w:i/>
        </w:rPr>
        <w:t xml:space="preserve"> tu seras (un objet de raillerie)</w:t>
      </w:r>
    </w:p>
    <w:p>
      <w:pPr>
        <w:pStyle w:val="ListBullet"/>
      </w:pPr>
      <w:r>
        <w:t>TOB:</w:t>
      </w:r>
      <w:r>
        <w:rPr>
          <w:i/>
        </w:rPr>
        <w:t xml:space="preserve"> tu seras (... un objet de honte)</w:t>
      </w:r>
    </w:p>
    <w:p>
      <w:pPr>
        <w:pStyle w:val="ListBullet"/>
      </w:pPr>
      <w:r>
        <w:t>LUT:</w:t>
      </w:r>
      <w:r>
        <w:rPr>
          <w:i/>
        </w:rPr>
        <w:t xml:space="preserve"> und du sollst (zur Schmach ...) werden</w:t>
      </w:r>
    </w:p>
    <w:p>
      <w:pPr>
        <w:pStyle w:val="Heading2"/>
      </w:pPr>
      <w:r>
        <w:t>[[@BibleBHS:EZK 5:16]][[BibleBHS:EZK 5:16]]</w:t>
      </w:r>
    </w:p>
    <w:p>
      <w:r>
        <w:rPr>
          <w:b/>
        </w:rPr>
        <w:t>Remark:</w:t>
      </w:r>
      <w:r>
        <w:t xml:space="preserve"> </w:t>
      </w:r>
      <w:r>
        <w:t>None</w:t>
      </w:r>
    </w:p>
    <w:p>
      <w:r>
        <w:rPr>
          <w:b/>
        </w:rPr>
        <w:t>Suggestion:</w:t>
      </w:r>
      <w:r>
        <w:t xml:space="preserve"> </w:t>
      </w:r>
      <w:r>
        <w:t>against them</w:t>
      </w:r>
    </w:p>
    <w:p>
      <w:pPr>
        <w:pStyle w:val="Heading3"/>
      </w:pPr>
      <w:r>
        <w:t>Alternative 1</w:t>
      </w:r>
    </w:p>
    <w:p>
      <w:r>
        <w:t>בהם</w:t>
      </w:r>
    </w:p>
    <w:p>
      <w:r>
        <w:t>Rating: B</w:t>
      </w:r>
    </w:p>
    <w:p>
      <w:pPr>
        <w:pStyle w:val="ListBullet"/>
      </w:pPr>
      <w:r>
        <w:t>BJ:</w:t>
      </w:r>
      <w:r>
        <w:rPr>
          <w:i/>
        </w:rPr>
        <w:t xml:space="preserve"> contre eux</w:t>
      </w:r>
    </w:p>
    <w:p>
      <w:pPr>
        <w:pStyle w:val="ListBullet"/>
      </w:pPr>
      <w:r>
        <w:t>TOB:</w:t>
      </w:r>
      <w:r>
        <w:rPr>
          <w:i/>
        </w:rPr>
        <w:t xml:space="preserve"> contre eux</w:t>
      </w:r>
    </w:p>
    <w:p>
      <w:pPr>
        <w:pStyle w:val="Heading3"/>
      </w:pPr>
      <w:r>
        <w:t>Alternative 2</w:t>
      </w:r>
    </w:p>
    <w:p>
      <w:r>
        <w:t>[בכם]</w:t>
      </w:r>
    </w:p>
    <w:p>
      <w:r>
        <w:t>Rating: None</w:t>
      </w:r>
    </w:p>
    <w:p>
      <w:pPr>
        <w:pStyle w:val="ListBullet"/>
      </w:pPr>
      <w:r>
        <w:t>RSV:</w:t>
      </w:r>
      <w:r>
        <w:rPr>
          <w:i/>
        </w:rPr>
        <w:t xml:space="preserve"> *against you</w:t>
      </w:r>
    </w:p>
    <w:p>
      <w:pPr>
        <w:pStyle w:val="ListBullet"/>
      </w:pPr>
      <w:r>
        <w:t>NEB:</w:t>
      </w:r>
      <w:r>
        <w:rPr>
          <w:i/>
        </w:rPr>
        <w:t xml:space="preserve"> *against you</w:t>
      </w:r>
    </w:p>
    <w:p>
      <w:pPr>
        <w:pStyle w:val="ListBullet"/>
      </w:pPr>
      <w:r>
        <w:t>LUT:</w:t>
      </w:r>
      <w:r>
        <w:rPr>
          <w:i/>
        </w:rPr>
        <w:t xml:space="preserve"> unter euch</w:t>
      </w:r>
    </w:p>
    <w:p>
      <w:r>
        <w:t>Factors: 1, 3, 4</w:t>
      </w:r>
    </w:p>
    <w:p>
      <w:pPr>
        <w:pStyle w:val="Heading2"/>
      </w:pPr>
      <w:r>
        <w:t>[[@BibleBHS:EZK 6:6]][[BibleBHS:EZK 6:6]]</w:t>
      </w:r>
    </w:p>
    <w:p>
      <w:r>
        <w:rPr>
          <w:b/>
        </w:rPr>
        <w:t>Remark:</w:t>
      </w:r>
      <w:r>
        <w:t xml:space="preserve"> </w:t>
      </w:r>
      <w:r>
        <w:t>In the expression: "they will be desecrated (lit. will expiate)". there is a word play in the MT with vs. 4: "(your altars) will be ruined".</w:t>
      </w:r>
    </w:p>
    <w:p>
      <w:r>
        <w:rPr>
          <w:b/>
        </w:rPr>
        <w:t>Suggestion:</w:t>
      </w:r>
      <w:r>
        <w:t xml:space="preserve"> </w:t>
      </w:r>
      <w:r>
        <w:t>your altars will be ruined and will be desecrated (lit. will expiate)</w:t>
      </w:r>
    </w:p>
    <w:p>
      <w:pPr>
        <w:pStyle w:val="Heading3"/>
      </w:pPr>
      <w:r>
        <w:t>Alternative 1</w:t>
      </w:r>
    </w:p>
    <w:p>
      <w:r>
        <w:t>יחרבו ויאשמו מזבחותיכם</w:t>
      </w:r>
    </w:p>
    <w:p>
      <w:r>
        <w:t>Rating: C</w:t>
      </w:r>
    </w:p>
    <w:p>
      <w:pPr>
        <w:pStyle w:val="ListBullet"/>
      </w:pPr>
      <w:r>
        <w:t>TOB:</w:t>
      </w:r>
      <w:r>
        <w:rPr>
          <w:i/>
        </w:rPr>
        <w:t xml:space="preserve"> vos autels seront ruinés et exécrés</w:t>
      </w:r>
    </w:p>
    <w:p>
      <w:pPr>
        <w:pStyle w:val="Heading3"/>
      </w:pPr>
      <w:r>
        <w:t>Alternative 2</w:t>
      </w:r>
    </w:p>
    <w:p>
      <w:r>
        <w:t>[יחרבו וישמו מזבחותיכם]</w:t>
      </w:r>
    </w:p>
    <w:p>
      <w:r>
        <w:t>Rating: None</w:t>
      </w:r>
    </w:p>
    <w:p>
      <w:pPr>
        <w:pStyle w:val="ListBullet"/>
      </w:pPr>
      <w:r>
        <w:t>RSV:</w:t>
      </w:r>
      <w:r>
        <w:rPr>
          <w:i/>
        </w:rPr>
        <w:t xml:space="preserve"> *(so that) your altars will be waste and ruined</w:t>
      </w:r>
    </w:p>
    <w:p>
      <w:pPr>
        <w:pStyle w:val="ListBullet"/>
      </w:pPr>
      <w:r>
        <w:t>NEB:</w:t>
      </w:r>
      <w:r>
        <w:rPr>
          <w:i/>
        </w:rPr>
        <w:t xml:space="preserve"> your altars will be waste and desolate</w:t>
      </w:r>
    </w:p>
    <w:p>
      <w:pPr>
        <w:pStyle w:val="ListBullet"/>
      </w:pPr>
      <w:r>
        <w:t>BJ:</w:t>
      </w:r>
      <w:r>
        <w:rPr>
          <w:i/>
        </w:rPr>
        <w:t xml:space="preserve"> *(afin que) vos autels soient détruits et qu'ils soient dévastés</w:t>
      </w:r>
    </w:p>
    <w:p>
      <w:pPr>
        <w:pStyle w:val="ListBullet"/>
      </w:pPr>
      <w:r>
        <w:t>LUT:</w:t>
      </w:r>
      <w:r>
        <w:rPr>
          <w:i/>
        </w:rPr>
        <w:t xml:space="preserve"> (denn) man wird eure Altäre wüst und zur Einöde machen</w:t>
      </w:r>
    </w:p>
    <w:p>
      <w:r>
        <w:t>Factors: 6</w:t>
      </w:r>
    </w:p>
    <w:p>
      <w:pPr>
        <w:pStyle w:val="Heading2"/>
      </w:pPr>
      <w:r>
        <w:t>[[@BibleBHS:EZK 6:8]][[BibleBHS:EZK 6:8]]</w:t>
      </w:r>
    </w:p>
    <w:p>
      <w:r>
        <w:rPr>
          <w:b/>
        </w:rPr>
        <w:t>Remark:</w:t>
      </w:r>
      <w:r>
        <w:t xml:space="preserve"> </w:t>
      </w:r>
      <w:r>
        <w:t>None</w:t>
      </w:r>
    </w:p>
    <w:p>
      <w:r>
        <w:rPr>
          <w:b/>
        </w:rPr>
        <w:t>Suggestion:</w:t>
      </w:r>
      <w:r>
        <w:t xml:space="preserve"> </w:t>
      </w:r>
      <w:r>
        <w:t>yet I will leave (some) alive for you</w:t>
      </w:r>
    </w:p>
    <w:p>
      <w:pPr>
        <w:pStyle w:val="Heading3"/>
      </w:pPr>
      <w:r>
        <w:t>Alternative 1</w:t>
      </w:r>
    </w:p>
    <w:p>
      <w:r>
        <w:t>והותרתי בהיות לכם</w:t>
      </w:r>
    </w:p>
    <w:p>
      <w:r>
        <w:t>Rating: B</w:t>
      </w:r>
    </w:p>
    <w:p>
      <w:pPr>
        <w:pStyle w:val="ListBullet"/>
      </w:pPr>
      <w:r>
        <w:t>RSV:</w:t>
      </w:r>
      <w:r>
        <w:rPr>
          <w:i/>
        </w:rPr>
        <w:t xml:space="preserve"> yet I will leave some of you alive. When you have ...</w:t>
      </w:r>
    </w:p>
    <w:p>
      <w:pPr>
        <w:pStyle w:val="ListBullet"/>
      </w:pPr>
      <w:r>
        <w:t>BJ:</w:t>
      </w:r>
      <w:r>
        <w:rPr>
          <w:i/>
        </w:rPr>
        <w:t xml:space="preserve"> mais j'en épargnerai qui seront pour vous ...</w:t>
      </w:r>
    </w:p>
    <w:p>
      <w:pPr>
        <w:pStyle w:val="ListBullet"/>
      </w:pPr>
      <w:r>
        <w:t>TOB:</w:t>
      </w:r>
      <w:r>
        <w:rPr>
          <w:i/>
        </w:rPr>
        <w:t xml:space="preserve"> mais quand vous n'aurez..., je maintiendrai un reste.</w:t>
      </w:r>
    </w:p>
    <w:p>
      <w:pPr>
        <w:pStyle w:val="Heading3"/>
      </w:pPr>
      <w:r>
        <w:t>Alternative 2</w:t>
      </w:r>
    </w:p>
    <w:p>
      <w:r>
        <w:t>[והותרתי בהיותו לכם]</w:t>
      </w:r>
    </w:p>
    <w:p>
      <w:r>
        <w:t>Rating: None</w:t>
      </w:r>
    </w:p>
    <w:p>
      <w:pPr>
        <w:pStyle w:val="ListBullet"/>
      </w:pPr>
      <w:r>
        <w:t>NEB:</w:t>
      </w:r>
      <w:r>
        <w:rPr>
          <w:i/>
        </w:rPr>
        <w:t xml:space="preserve"> *but when they fall. I will leave you</w:t>
      </w:r>
    </w:p>
    <w:p>
      <w:r>
        <w:t>Factors: 14</w:t>
      </w:r>
    </w:p>
    <w:p>
      <w:pPr>
        <w:pStyle w:val="Heading3"/>
      </w:pPr>
      <w:r>
        <w:t>Alternative 3</w:t>
      </w:r>
    </w:p>
    <w:p>
      <w:r>
        <w:t>[והותרתי לכם]</w:t>
      </w:r>
    </w:p>
    <w:p>
      <w:r>
        <w:t>Rating: None</w:t>
      </w:r>
    </w:p>
    <w:p>
      <w:pPr>
        <w:pStyle w:val="ListBullet"/>
      </w:pPr>
      <w:r>
        <w:t>LUT:</w:t>
      </w:r>
      <w:r>
        <w:rPr>
          <w:i/>
        </w:rPr>
        <w:t xml:space="preserve"> ich will aber einige von euch übriglassen</w:t>
      </w:r>
    </w:p>
    <w:p>
      <w:r>
        <w:t>Factors: 4</w:t>
      </w:r>
    </w:p>
    <w:p>
      <w:pPr>
        <w:pStyle w:val="Heading2"/>
      </w:pPr>
      <w:r>
        <w:t>[[@BibleBHS:EZK 6:9]][[BibleBHS:EZK 6:9]]</w:t>
      </w:r>
    </w:p>
    <w:p>
      <w:r>
        <w:rPr>
          <w:b/>
        </w:rPr>
        <w:t>Remark:</w:t>
      </w:r>
      <w:r>
        <w:t xml:space="preserve"> </w:t>
      </w:r>
      <w:r>
        <w:t>None</w:t>
      </w:r>
    </w:p>
    <w:p>
      <w:r>
        <w:rPr>
          <w:b/>
        </w:rPr>
        <w:t>Suggestion:</w:t>
      </w:r>
      <w:r>
        <w:t xml:space="preserve"> </w:t>
      </w:r>
      <w:r>
        <w:t>I have broken their hearts</w:t>
      </w:r>
    </w:p>
    <w:p>
      <w:pPr>
        <w:pStyle w:val="Heading3"/>
      </w:pPr>
      <w:r>
        <w:t>Alternative 1</w:t>
      </w:r>
    </w:p>
    <w:p>
      <w:r>
        <w:t>נשברתי את־לבם</w:t>
      </w:r>
    </w:p>
    <w:p>
      <w:r>
        <w:t>Rating: B</w:t>
      </w:r>
    </w:p>
    <w:p>
      <w:pPr>
        <w:pStyle w:val="ListBullet"/>
      </w:pPr>
      <w:r>
        <w:t>NEB:</w:t>
      </w:r>
      <w:r>
        <w:rPr>
          <w:i/>
        </w:rPr>
        <w:t xml:space="preserve"> how I was grieved because their hearts (had ...)</w:t>
      </w:r>
    </w:p>
    <w:p>
      <w:pPr>
        <w:pStyle w:val="Heading3"/>
      </w:pPr>
      <w:r>
        <w:t>Alternative 2</w:t>
      </w:r>
    </w:p>
    <w:p>
      <w:r>
        <w:t>[שברתי את־לבם]</w:t>
      </w:r>
    </w:p>
    <w:p>
      <w:r>
        <w:t>Rating: None</w:t>
      </w:r>
    </w:p>
    <w:p>
      <w:pPr>
        <w:pStyle w:val="ListBullet"/>
      </w:pPr>
      <w:r>
        <w:t>RSV:</w:t>
      </w:r>
      <w:r>
        <w:rPr>
          <w:i/>
        </w:rPr>
        <w:t xml:space="preserve"> *when I have broken their ... heart</w:t>
      </w:r>
    </w:p>
    <w:p>
      <w:pPr>
        <w:pStyle w:val="ListBullet"/>
      </w:pPr>
      <w:r>
        <w:t>BJ:</w:t>
      </w:r>
      <w:r>
        <w:rPr>
          <w:i/>
        </w:rPr>
        <w:t xml:space="preserve"> *eux dont j'aurai brisé le coeur</w:t>
      </w:r>
    </w:p>
    <w:p>
      <w:pPr>
        <w:pStyle w:val="ListBullet"/>
      </w:pPr>
      <w:r>
        <w:t>TOB:</w:t>
      </w:r>
      <w:r>
        <w:rPr>
          <w:i/>
        </w:rPr>
        <w:t xml:space="preserve"> eux dont je briserai le coeur</w:t>
      </w:r>
    </w:p>
    <w:p>
      <w:pPr>
        <w:pStyle w:val="ListBullet"/>
      </w:pPr>
      <w:r>
        <w:t>LUT:</w:t>
      </w:r>
      <w:r>
        <w:rPr>
          <w:i/>
        </w:rPr>
        <w:t xml:space="preserve"> wenn ich ihr ... Herz ... zerschlagen habe</w:t>
      </w:r>
    </w:p>
    <w:p>
      <w:r>
        <w:t>Factors: 4, 6</w:t>
      </w:r>
    </w:p>
    <w:p>
      <w:pPr>
        <w:pStyle w:val="Heading2"/>
      </w:pPr>
      <w:r>
        <w:t>[[@BibleBHS:EZK 6:14]][[BibleBHS:EZK 6:14]]</w:t>
      </w:r>
    </w:p>
    <w:p>
      <w:r>
        <w:rPr>
          <w:b/>
        </w:rPr>
        <w:t>Remark:</w:t>
      </w:r>
      <w:r>
        <w:t xml:space="preserve"> </w:t>
      </w:r>
      <w:r>
        <w:t>From the point of view of textual analysis, the earliest attested text is without doubt "from the desert of Diblatah". All the text witnesses which give other readings must be considered as secondary, for they have changed the text in order to give it a more acceptable meaning. Nevertheless, this earliest attested text, as represented by the MT, is wrong because the place meant is probably Riblah, not Diblatah. Translators may indicate this in a note, saying that the original text probably was: "from the desert to Riblah".</w:t>
      </w:r>
    </w:p>
    <w:p>
      <w:r>
        <w:rPr>
          <w:b/>
        </w:rPr>
        <w:t>Suggestion:</w:t>
      </w:r>
      <w:r>
        <w:t xml:space="preserve"> </w:t>
      </w:r>
      <w:r>
        <w:t>from the desert of Diblatah</w:t>
      </w:r>
    </w:p>
    <w:p>
      <w:pPr>
        <w:pStyle w:val="Heading3"/>
      </w:pPr>
      <w:r>
        <w:t>Alternative 1</w:t>
      </w:r>
    </w:p>
    <w:p>
      <w:r>
        <w:t>מִמִּדְבַּר דבלתה</w:t>
      </w:r>
    </w:p>
    <w:p>
      <w:r>
        <w:t>Rating: A</w:t>
      </w:r>
    </w:p>
    <w:p>
      <w:pPr>
        <w:pStyle w:val="Heading3"/>
      </w:pPr>
      <w:r>
        <w:t>Alternative 2</w:t>
      </w:r>
    </w:p>
    <w:p>
      <w:r>
        <w:t>מִמִּדְבָּר רבלתה</w:t>
      </w:r>
    </w:p>
    <w:p>
      <w:r>
        <w:t>Rating: None</w:t>
      </w:r>
    </w:p>
    <w:p>
      <w:pPr>
        <w:pStyle w:val="ListBullet"/>
      </w:pPr>
      <w:r>
        <w:t>RSV:</w:t>
      </w:r>
      <w:r>
        <w:rPr>
          <w:i/>
        </w:rPr>
        <w:t xml:space="preserve"> *from the wilderness to Riblah</w:t>
      </w:r>
    </w:p>
    <w:p>
      <w:pPr>
        <w:pStyle w:val="ListBullet"/>
      </w:pPr>
      <w:r>
        <w:t>BJ:</w:t>
      </w:r>
      <w:r>
        <w:rPr>
          <w:i/>
        </w:rPr>
        <w:t xml:space="preserve"> *depuis le désert jusqu'à Ribla</w:t>
      </w:r>
    </w:p>
    <w:p>
      <w:pPr>
        <w:pStyle w:val="ListBullet"/>
      </w:pPr>
      <w:r>
        <w:t>TOB:</w:t>
      </w:r>
      <w:r>
        <w:rPr>
          <w:i/>
        </w:rPr>
        <w:t xml:space="preserve"> *depuis le désert jusqu'à Divla</w:t>
      </w:r>
    </w:p>
    <w:p>
      <w:pPr>
        <w:pStyle w:val="ListBullet"/>
      </w:pPr>
      <w:r>
        <w:t>LUT:</w:t>
      </w:r>
      <w:r>
        <w:rPr>
          <w:i/>
        </w:rPr>
        <w:t xml:space="preserve"> von der Wüste an bis nach Riblo</w:t>
      </w:r>
    </w:p>
    <w:p>
      <w:r>
        <w:t>Factors: 4, 5</w:t>
      </w:r>
    </w:p>
    <w:p>
      <w:pPr>
        <w:pStyle w:val="Heading3"/>
      </w:pPr>
      <w:r>
        <w:t>Alternative 3</w:t>
      </w:r>
    </w:p>
    <w:p>
      <w:r>
        <w:t>[מִמִּדְבַּר רִבְלָתָה] (= Brockington)</w:t>
      </w:r>
    </w:p>
    <w:p>
      <w:r>
        <w:t>Rating: None</w:t>
      </w:r>
    </w:p>
    <w:p>
      <w:pPr>
        <w:pStyle w:val="ListBullet"/>
      </w:pPr>
      <w:r>
        <w:t>NEB:</w:t>
      </w:r>
      <w:r>
        <w:rPr>
          <w:i/>
        </w:rPr>
        <w:t xml:space="preserve"> *more (desolate) than the desert of Riblah</w:t>
      </w:r>
    </w:p>
    <w:p>
      <w:r>
        <w:t>Factors: 14</w:t>
      </w:r>
    </w:p>
    <w:p>
      <w:pPr>
        <w:pStyle w:val="Heading3"/>
      </w:pPr>
      <w:r>
        <w:t>Alternative 4</w:t>
      </w:r>
    </w:p>
    <w:p>
      <w:r>
        <w:t>[מִמִּדְבָּר דבלתה]</w:t>
      </w:r>
    </w:p>
    <w:p>
      <w:r>
        <w:t>Rating: None</w:t>
      </w:r>
    </w:p>
    <w:p>
      <w:r>
        <w:t>Factors: 14</w:t>
      </w:r>
    </w:p>
    <w:p>
      <w:pPr>
        <w:pStyle w:val="Heading2"/>
      </w:pPr>
      <w:r>
        <w:t>[[@BibleBHS:EZK 7:2]][[BibleBHS:EZK 7:2]]</w:t>
      </w:r>
    </w:p>
    <w:p>
      <w:r>
        <w:rPr>
          <w:b/>
        </w:rPr>
        <w:t>Remark:</w:t>
      </w:r>
      <w:r>
        <w:t xml:space="preserve"> </w:t>
      </w:r>
      <w:r>
        <w:t>None</w:t>
      </w:r>
    </w:p>
    <w:p>
      <w:r>
        <w:rPr>
          <w:b/>
        </w:rPr>
        <w:t>Suggestion:</w:t>
      </w:r>
      <w:r>
        <w:t xml:space="preserve"> </w:t>
      </w:r>
      <w:r>
        <w:t>and you, son of man, thus</w:t>
      </w:r>
    </w:p>
    <w:p>
      <w:pPr>
        <w:pStyle w:val="Heading3"/>
      </w:pPr>
      <w:r>
        <w:t>Alternative 1</w:t>
      </w:r>
    </w:p>
    <w:p>
      <w:r>
        <w:t>ואתה בן־אדם כה</w:t>
      </w:r>
    </w:p>
    <w:p>
      <w:r>
        <w:t>Rating: B</w:t>
      </w:r>
    </w:p>
    <w:p>
      <w:pPr>
        <w:pStyle w:val="ListBullet"/>
      </w:pPr>
      <w:r>
        <w:t>RSV:</w:t>
      </w:r>
      <w:r>
        <w:rPr>
          <w:i/>
        </w:rPr>
        <w:t xml:space="preserve"> and you, o son of man, thus</w:t>
      </w:r>
    </w:p>
    <w:p>
      <w:pPr>
        <w:pStyle w:val="ListBullet"/>
      </w:pPr>
      <w:r>
        <w:t>NEB:</w:t>
      </w:r>
      <w:r>
        <w:rPr>
          <w:i/>
        </w:rPr>
        <w:t xml:space="preserve"> man, (the Lord GoD says) this</w:t>
      </w:r>
    </w:p>
    <w:p>
      <w:pPr>
        <w:pStyle w:val="ListBullet"/>
      </w:pPr>
      <w:r>
        <w:t>TOB:</w:t>
      </w:r>
      <w:r>
        <w:rPr>
          <w:i/>
        </w:rPr>
        <w:t xml:space="preserve"> écoute, fils d'homme! Ainsi</w:t>
      </w:r>
    </w:p>
    <w:p>
      <w:pPr>
        <w:pStyle w:val="Heading3"/>
      </w:pPr>
      <w:r>
        <w:t>Alternative 2</w:t>
      </w:r>
    </w:p>
    <w:p>
      <w:r>
        <w:t>[ואתה בן אדם אמר כה]</w:t>
      </w:r>
    </w:p>
    <w:p>
      <w:r>
        <w:t>Rating: None</w:t>
      </w:r>
    </w:p>
    <w:p>
      <w:pPr>
        <w:pStyle w:val="ListBullet"/>
      </w:pPr>
      <w:r>
        <w:t>BJ:</w:t>
      </w:r>
      <w:r>
        <w:rPr>
          <w:i/>
        </w:rPr>
        <w:t xml:space="preserve"> *fils d'homme, dis : ainsi</w:t>
      </w:r>
    </w:p>
    <w:p>
      <w:r>
        <w:t>Factors: 4, 5</w:t>
      </w:r>
    </w:p>
    <w:p>
      <w:pPr>
        <w:pStyle w:val="Heading2"/>
      </w:pPr>
      <w:r>
        <w:t>[[@BibleBHS:EZK 7:5]][[BibleBHS:EZK 7:5]]</w:t>
      </w:r>
    </w:p>
    <w:p>
      <w:r>
        <w:rPr>
          <w:b/>
        </w:rPr>
        <w:t>Remark:</w:t>
      </w:r>
      <w:r>
        <w:t xml:space="preserve"> </w:t>
      </w:r>
      <w:r>
        <w:t>None</w:t>
      </w:r>
    </w:p>
    <w:p>
      <w:r>
        <w:rPr>
          <w:b/>
        </w:rPr>
        <w:t>Suggestion:</w:t>
      </w:r>
      <w:r>
        <w:t xml:space="preserve"> </w:t>
      </w:r>
      <w:r>
        <w:t>a disaster, a unique (i.e. final and decicive) disaster</w:t>
      </w:r>
    </w:p>
    <w:p>
      <w:pPr>
        <w:pStyle w:val="Heading3"/>
      </w:pPr>
      <w:r>
        <w:t>Alternative 1</w:t>
      </w:r>
    </w:p>
    <w:p>
      <w:r>
        <w:t>רעה אחת רעה</w:t>
      </w:r>
    </w:p>
    <w:p>
      <w:r>
        <w:t>Rating: C</w:t>
      </w:r>
    </w:p>
    <w:p>
      <w:pPr>
        <w:pStyle w:val="ListBullet"/>
      </w:pPr>
      <w:r>
        <w:t>BJ:</w:t>
      </w:r>
      <w:r>
        <w:rPr>
          <w:i/>
        </w:rPr>
        <w:t xml:space="preserve"> (voici que vient) un malheur, un seul malheur</w:t>
      </w:r>
    </w:p>
    <w:p>
      <w:pPr>
        <w:pStyle w:val="ListBullet"/>
      </w:pPr>
      <w:r>
        <w:t>TOB:</w:t>
      </w:r>
      <w:r>
        <w:rPr>
          <w:i/>
        </w:rPr>
        <w:t xml:space="preserve"> malheur jamais vu! malheur!</w:t>
      </w:r>
    </w:p>
    <w:p>
      <w:pPr>
        <w:pStyle w:val="Heading3"/>
      </w:pPr>
      <w:r>
        <w:t>Alternative 2</w:t>
      </w:r>
    </w:p>
    <w:p>
      <w:r>
        <w:t>רעה אחר רעה (= Brockington)</w:t>
      </w:r>
    </w:p>
    <w:p>
      <w:r>
        <w:t>Rating: None</w:t>
      </w:r>
    </w:p>
    <w:p>
      <w:pPr>
        <w:pStyle w:val="ListBullet"/>
      </w:pPr>
      <w:r>
        <w:t>RSV:</w:t>
      </w:r>
      <w:r>
        <w:rPr>
          <w:i/>
        </w:rPr>
        <w:t xml:space="preserve"> disaster after disaster!</w:t>
      </w:r>
    </w:p>
    <w:p>
      <w:pPr>
        <w:pStyle w:val="ListBullet"/>
      </w:pPr>
      <w:r>
        <w:t>NEB:</w:t>
      </w:r>
      <w:r>
        <w:rPr>
          <w:i/>
        </w:rPr>
        <w:t xml:space="preserve"> *disasters one upon another</w:t>
      </w:r>
    </w:p>
    <w:p>
      <w:pPr>
        <w:pStyle w:val="ListBullet"/>
      </w:pPr>
      <w:r>
        <w:t>LUT:</w:t>
      </w:r>
      <w:r>
        <w:rPr>
          <w:i/>
        </w:rPr>
        <w:t xml:space="preserve"> (es kommt) ein Unglück über das andere!</w:t>
      </w:r>
    </w:p>
    <w:p>
      <w:r>
        <w:t>Factors: 12</w:t>
      </w:r>
    </w:p>
    <w:p>
      <w:pPr>
        <w:pStyle w:val="Heading2"/>
      </w:pPr>
      <w:r>
        <w:t>[[@BibleBHS:EZK 7:6]][[BibleBHS:EZK 7:6]]</w:t>
      </w:r>
    </w:p>
    <w:p>
      <w:r>
        <w:rPr>
          <w:b/>
        </w:rPr>
        <w:t>Remark:</w:t>
      </w:r>
      <w:r>
        <w:t xml:space="preserve"> </w:t>
      </w:r>
      <w:r>
        <w:t>None</w:t>
      </w:r>
    </w:p>
    <w:p>
      <w:r>
        <w:rPr>
          <w:b/>
        </w:rPr>
        <w:t>Suggestion:</w:t>
      </w:r>
      <w:r>
        <w:t xml:space="preserve"> </w:t>
      </w:r>
      <w:r>
        <w:t>the end comes, the end comes, it has awakened against you; behold it comes</w:t>
      </w:r>
    </w:p>
    <w:p>
      <w:pPr>
        <w:pStyle w:val="Heading3"/>
      </w:pPr>
      <w:r>
        <w:t>Alternative 1</w:t>
      </w:r>
    </w:p>
    <w:p>
      <w:r>
        <w:t>קץ בא בא הקץ הקיץ אליך הנה באה</w:t>
      </w:r>
    </w:p>
    <w:p>
      <w:r>
        <w:t>Rating: A</w:t>
      </w:r>
    </w:p>
    <w:p>
      <w:pPr>
        <w:pStyle w:val="ListBullet"/>
      </w:pPr>
      <w:r>
        <w:t>RSV:</w:t>
      </w:r>
      <w:r>
        <w:rPr>
          <w:i/>
        </w:rPr>
        <w:t xml:space="preserve"> and the end has come, the end has come; it has awakened against you. Behold, it comes</w:t>
      </w:r>
    </w:p>
    <w:p>
      <w:pPr>
        <w:pStyle w:val="ListBullet"/>
      </w:pPr>
      <w:r>
        <w:t>BJ:</w:t>
      </w:r>
      <w:r>
        <w:rPr>
          <w:i/>
        </w:rPr>
        <w:t xml:space="preserve"> la fin approche, la fin approche, elle s'éveille en ta direction, la voici qui vient</w:t>
      </w:r>
    </w:p>
    <w:p>
      <w:pPr>
        <w:pStyle w:val="ListBullet"/>
      </w:pPr>
      <w:r>
        <w:t>TOB:</w:t>
      </w:r>
      <w:r>
        <w:rPr>
          <w:i/>
        </w:rPr>
        <w:t xml:space="preserve"> la fin arrive; elle arrive la fin; elle s'éveille pour toi; la voici qui arrive</w:t>
      </w:r>
    </w:p>
    <w:p>
      <w:pPr>
        <w:pStyle w:val="ListBullet"/>
      </w:pPr>
      <w:r>
        <w:t>LUT:</w:t>
      </w:r>
      <w:r>
        <w:rPr>
          <w:i/>
        </w:rPr>
        <w:t xml:space="preserve"> das Ende kommt, es kommt das Ende, es ist erwacht über dich; siehe. es kommt!</w:t>
      </w:r>
    </w:p>
    <w:p>
      <w:pPr>
        <w:pStyle w:val="Heading3"/>
      </w:pPr>
      <w:r>
        <w:t>Alternative 2</w:t>
      </w:r>
    </w:p>
    <w:p>
      <w:r>
        <w:t>[קץ בא בא הקץ]</w:t>
      </w:r>
    </w:p>
    <w:p>
      <w:r>
        <w:t>Rating: None</w:t>
      </w:r>
    </w:p>
    <w:p>
      <w:pPr>
        <w:pStyle w:val="ListBullet"/>
      </w:pPr>
      <w:r>
        <w:t>NEB:</w:t>
      </w:r>
      <w:r>
        <w:rPr>
          <w:i/>
        </w:rPr>
        <w:t xml:space="preserve"> *the end, the end it comes, it comes.</w:t>
      </w:r>
    </w:p>
    <w:p>
      <w:r>
        <w:t>Factors: 14</w:t>
      </w:r>
    </w:p>
    <w:p>
      <w:pPr>
        <w:pStyle w:val="Heading2"/>
      </w:pPr>
      <w:r>
        <w:t>[[@BibleBHS:EZK 7:7]][[BibleBHS:EZK 7:7]]</w:t>
      </w:r>
    </w:p>
    <w:p>
      <w:r>
        <w:rPr>
          <w:b/>
        </w:rPr>
        <w:t>Remark:</w:t>
      </w:r>
      <w:r>
        <w:t xml:space="preserve"> </w:t>
      </w:r>
      <w:r>
        <w:t>None</w:t>
      </w:r>
    </w:p>
    <w:p>
      <w:r>
        <w:rPr>
          <w:b/>
        </w:rPr>
        <w:t>Suggestion:</w:t>
      </w:r>
      <w:r>
        <w:t xml:space="preserve"> </w:t>
      </w:r>
      <w:r>
        <w:t>and no shouts of joy (on) the mountains</w:t>
      </w:r>
    </w:p>
    <w:p>
      <w:pPr>
        <w:pStyle w:val="Heading3"/>
      </w:pPr>
      <w:r>
        <w:t>Alternative 1</w:t>
      </w:r>
    </w:p>
    <w:p>
      <w:r>
        <w:t>ולא־הד הרים</w:t>
      </w:r>
    </w:p>
    <w:p>
      <w:r>
        <w:t>Rating: C</w:t>
      </w:r>
    </w:p>
    <w:p>
      <w:pPr>
        <w:pStyle w:val="ListBullet"/>
      </w:pPr>
      <w:r>
        <w:t>RSV:</w:t>
      </w:r>
      <w:r>
        <w:rPr>
          <w:i/>
        </w:rPr>
        <w:t xml:space="preserve"> and not of joyful shouting upon the mountains</w:t>
      </w:r>
    </w:p>
    <w:p>
      <w:pPr>
        <w:pStyle w:val="ListBullet"/>
      </w:pPr>
      <w:r>
        <w:t>BJ:</w:t>
      </w:r>
      <w:r>
        <w:rPr>
          <w:i/>
        </w:rPr>
        <w:t xml:space="preserve"> (c'est le trouble) et non plus la joie pour les montagnes</w:t>
      </w:r>
    </w:p>
    <w:p>
      <w:pPr>
        <w:pStyle w:val="ListBullet"/>
      </w:pPr>
      <w:r>
        <w:t>TOB:</w:t>
      </w:r>
      <w:r>
        <w:rPr>
          <w:i/>
        </w:rPr>
        <w:t xml:space="preserve"> (panique) au lieu de joie sur les montagnes</w:t>
      </w:r>
    </w:p>
    <w:p>
      <w:pPr>
        <w:pStyle w:val="ListBullet"/>
      </w:pPr>
      <w:r>
        <w:t>LUT:</w:t>
      </w:r>
      <w:r>
        <w:rPr>
          <w:i/>
        </w:rPr>
        <w:t xml:space="preserve"> (der Tag ...), an dem kein Singen mehr auf den Bergen sein wird</w:t>
      </w:r>
    </w:p>
    <w:p>
      <w:pPr>
        <w:pStyle w:val="Heading3"/>
      </w:pPr>
      <w:r>
        <w:t>Alternative 2</w:t>
      </w:r>
    </w:p>
    <w:p>
      <w:r>
        <w:t>[ולו הד הידד] (= Brockington)</w:t>
      </w:r>
    </w:p>
    <w:p>
      <w:r>
        <w:t>Rating: None</w:t>
      </w:r>
    </w:p>
    <w:p>
      <w:pPr>
        <w:pStyle w:val="ListBullet"/>
      </w:pPr>
      <w:r>
        <w:t>NEB:</w:t>
      </w:r>
      <w:r>
        <w:rPr>
          <w:i/>
        </w:rPr>
        <w:t xml:space="preserve"> *(the day is near, with confusion) and the crash of thunder</w:t>
      </w:r>
    </w:p>
    <w:p>
      <w:r>
        <w:t>Factors: 14</w:t>
      </w:r>
    </w:p>
    <w:p>
      <w:pPr>
        <w:pStyle w:val="Heading2"/>
      </w:pPr>
      <w:r>
        <w:t>[[@BibleBHS:EZK 7:10]][[BibleBHS:EZK 7:10]]</w:t>
      </w:r>
    </w:p>
    <w:p>
      <w:r>
        <w:rPr>
          <w:b/>
        </w:rPr>
        <w:t>Remark:</w:t>
      </w:r>
      <w:r>
        <w:t xml:space="preserve"> </w:t>
      </w:r>
      <w:r>
        <w:t>None</w:t>
      </w:r>
    </w:p>
    <w:p>
      <w:r>
        <w:rPr>
          <w:b/>
        </w:rPr>
        <w:t>Suggestion:</w:t>
      </w:r>
      <w:r>
        <w:t xml:space="preserve"> </w:t>
      </w:r>
      <w:r>
        <w:t>the rod</w:t>
      </w:r>
    </w:p>
    <w:p>
      <w:pPr>
        <w:pStyle w:val="Heading3"/>
      </w:pPr>
      <w:r>
        <w:t>Alternative 1</w:t>
      </w:r>
    </w:p>
    <w:p>
      <w:r>
        <w:t>הַמַּטֶה</w:t>
      </w:r>
    </w:p>
    <w:p>
      <w:r>
        <w:t>Rating: A</w:t>
      </w:r>
    </w:p>
    <w:p>
      <w:pPr>
        <w:pStyle w:val="ListBullet"/>
      </w:pPr>
      <w:r>
        <w:t>BJ:</w:t>
      </w:r>
      <w:r>
        <w:rPr>
          <w:i/>
        </w:rPr>
        <w:t xml:space="preserve"> *le bâton</w:t>
      </w:r>
    </w:p>
    <w:p>
      <w:pPr>
        <w:pStyle w:val="ListBullet"/>
      </w:pPr>
      <w:r>
        <w:t>TOB:</w:t>
      </w:r>
      <w:r>
        <w:rPr>
          <w:i/>
        </w:rPr>
        <w:t xml:space="preserve"> *la brutalité (en note : "Litt. le bâton...")</w:t>
      </w:r>
    </w:p>
    <w:p>
      <w:pPr>
        <w:pStyle w:val="Heading3"/>
      </w:pPr>
      <w:r>
        <w:t>Alternative 2</w:t>
      </w:r>
    </w:p>
    <w:p>
      <w:r>
        <w:t>המטה (= הַמֻּתָּה) (= Brockington)</w:t>
      </w:r>
    </w:p>
    <w:p>
      <w:r>
        <w:t>Rating: None</w:t>
      </w:r>
    </w:p>
    <w:p>
      <w:pPr>
        <w:pStyle w:val="ListBullet"/>
      </w:pPr>
      <w:r>
        <w:t>RSV:</w:t>
      </w:r>
      <w:r>
        <w:rPr>
          <w:i/>
        </w:rPr>
        <w:t xml:space="preserve"> *injustice</w:t>
      </w:r>
    </w:p>
    <w:p>
      <w:pPr>
        <w:pStyle w:val="ListBullet"/>
      </w:pPr>
      <w:r>
        <w:t>NEB:</w:t>
      </w:r>
      <w:r>
        <w:rPr>
          <w:i/>
        </w:rPr>
        <w:t xml:space="preserve"> injustice</w:t>
      </w:r>
    </w:p>
    <w:p>
      <w:pPr>
        <w:pStyle w:val="ListBullet"/>
      </w:pPr>
      <w:r>
        <w:t>LUT:</w:t>
      </w:r>
      <w:r>
        <w:rPr>
          <w:i/>
        </w:rPr>
        <w:t xml:space="preserve"> Unrecht</w:t>
      </w:r>
    </w:p>
    <w:p>
      <w:r>
        <w:t>Factors: 14</w:t>
      </w:r>
    </w:p>
    <w:p>
      <w:pPr>
        <w:pStyle w:val="Heading2"/>
      </w:pPr>
      <w:r>
        <w:t>[[@BibleBHS:EZK 7:11]][[BibleBHS:EZK 7:11]]</w:t>
      </w:r>
    </w:p>
    <w:p>
      <w:r>
        <w:rPr>
          <w:b/>
        </w:rPr>
        <w:t>Remark:</w:t>
      </w:r>
      <w:r>
        <w:t xml:space="preserve"> </w:t>
      </w:r>
      <w:r>
        <w:t>See the following case and Rem. 2.</w:t>
      </w:r>
    </w:p>
    <w:p>
      <w:r>
        <w:rPr>
          <w:b/>
        </w:rPr>
        <w:t>Suggestion:</w:t>
      </w:r>
      <w:r>
        <w:t xml:space="preserve"> </w:t>
      </w:r>
      <w:r>
        <w:t>and their tumult (is) no more</w:t>
      </w:r>
    </w:p>
    <w:p>
      <w:pPr>
        <w:pStyle w:val="Heading3"/>
      </w:pPr>
      <w:r>
        <w:t>Alternative 1</w:t>
      </w:r>
    </w:p>
    <w:p>
      <w:r>
        <w:t>ולא מֶהֱמֵהֶם</w:t>
      </w:r>
    </w:p>
    <w:p>
      <w:r>
        <w:t>Rating: C</w:t>
      </w:r>
    </w:p>
    <w:p>
      <w:pPr>
        <w:pStyle w:val="ListBullet"/>
      </w:pPr>
      <w:r>
        <w:t>RSV:</w:t>
      </w:r>
      <w:r>
        <w:rPr>
          <w:i/>
        </w:rPr>
        <w:t xml:space="preserve"> *nor their wealth</w:t>
      </w:r>
    </w:p>
    <w:p>
      <w:pPr>
        <w:pStyle w:val="ListBullet"/>
      </w:pPr>
      <w:r>
        <w:t>BJ:</w:t>
      </w:r>
      <w:r>
        <w:rPr>
          <w:i/>
        </w:rPr>
        <w:t xml:space="preserve"> * ... (en note: "... Litt. "... ni de leur tumulte ...")</w:t>
      </w:r>
    </w:p>
    <w:p>
      <w:pPr>
        <w:pStyle w:val="ListBullet"/>
      </w:pPr>
      <w:r>
        <w:t>LUT:</w:t>
      </w:r>
      <w:r>
        <w:rPr>
          <w:i/>
        </w:rPr>
        <w:t xml:space="preserve"> nichts von ihrer Pracht</w:t>
      </w:r>
    </w:p>
    <w:p>
      <w:pPr>
        <w:pStyle w:val="Heading3"/>
      </w:pPr>
      <w:r>
        <w:t>Alternative 2</w:t>
      </w:r>
    </w:p>
    <w:p>
      <w:r>
        <w:t>[ולא מֵהֱמִיהֶם] (= Brockington)</w:t>
      </w:r>
    </w:p>
    <w:p>
      <w:r>
        <w:t>Rating: None</w:t>
      </w:r>
    </w:p>
    <w:p>
      <w:pPr>
        <w:pStyle w:val="ListBullet"/>
      </w:pPr>
      <w:r>
        <w:t>NEB:</w:t>
      </w:r>
      <w:r>
        <w:rPr>
          <w:i/>
        </w:rPr>
        <w:t xml:space="preserve"> *(of ...) and tumult</w:t>
      </w:r>
    </w:p>
    <w:p>
      <w:pPr>
        <w:pStyle w:val="ListBullet"/>
      </w:pPr>
      <w:r>
        <w:t>TOB:</w:t>
      </w:r>
      <w:r>
        <w:rPr>
          <w:i/>
        </w:rPr>
        <w:t xml:space="preserve"> *rien de leur grondement</w:t>
      </w:r>
    </w:p>
    <w:p>
      <w:pPr>
        <w:pStyle w:val="ListBullet"/>
      </w:pPr>
      <w:r>
        <w:t>TOB:</w:t>
      </w:r>
      <w:r>
        <w:rPr>
          <w:i/>
        </w:rPr>
        <w:t xml:space="preserve"> *plus de répit pour eux</w:t>
      </w:r>
    </w:p>
    <w:p>
      <w:r>
        <w:t>Factors: 4, 8</w:t>
      </w:r>
    </w:p>
    <w:p>
      <w:pPr>
        <w:pStyle w:val="Heading2"/>
      </w:pPr>
      <w:r>
        <w:t>[[BibleBHS:EZK 7:11]]</w:t>
      </w:r>
    </w:p>
    <w:p>
      <w:r>
        <w:rPr>
          <w:b/>
        </w:rPr>
        <w:t>Remark:</w:t>
      </w:r>
      <w:r>
        <w:t xml:space="preserve"> </w:t>
      </w:r>
      <w:r>
        <w:t>1. See the preceding case also. 2. The translation of the second part of vs. 11 is the following: "and nothing of them (remains) and nothing of their multitude; their tumult (is) no more; (there is) no more beauty in them".</w:t>
      </w:r>
    </w:p>
    <w:p>
      <w:r>
        <w:rPr>
          <w:b/>
        </w:rPr>
        <w:t>Suggestion:</w:t>
      </w:r>
      <w:r>
        <w:t xml:space="preserve"> </w:t>
      </w:r>
      <w:r>
        <w:t>(there is) no more beauty in them</w:t>
      </w:r>
    </w:p>
    <w:p>
      <w:pPr>
        <w:pStyle w:val="Heading3"/>
      </w:pPr>
      <w:r>
        <w:t>Alternative 1</w:t>
      </w:r>
    </w:p>
    <w:p>
      <w:r>
        <w:t>ולא־נה בהם</w:t>
      </w:r>
    </w:p>
    <w:p>
      <w:r>
        <w:t>Rating: B</w:t>
      </w:r>
    </w:p>
    <w:p>
      <w:pPr>
        <w:pStyle w:val="ListBullet"/>
      </w:pPr>
      <w:r>
        <w:t>RSV:</w:t>
      </w:r>
      <w:r>
        <w:rPr>
          <w:i/>
        </w:rPr>
        <w:t xml:space="preserve"> *neither shall there be preeminence among them</w:t>
      </w:r>
    </w:p>
    <w:p>
      <w:pPr>
        <w:pStyle w:val="ListBullet"/>
      </w:pPr>
      <w:r>
        <w:t>BJ:</w:t>
      </w:r>
      <w:r>
        <w:rPr>
          <w:i/>
        </w:rPr>
        <w:t xml:space="preserve"> *(en note: "... Litt. ' ... et ils n'ont pas de valeur'.")</w:t>
      </w:r>
    </w:p>
    <w:p>
      <w:pPr>
        <w:pStyle w:val="ListBullet"/>
      </w:pPr>
      <w:r>
        <w:t>LUT:</w:t>
      </w:r>
      <w:r>
        <w:rPr>
          <w:i/>
        </w:rPr>
        <w:t xml:space="preserve"> und nichts von ihrer Herrlichkeit</w:t>
      </w:r>
    </w:p>
    <w:p>
      <w:pPr>
        <w:pStyle w:val="Heading3"/>
      </w:pPr>
      <w:r>
        <w:t>Alternative 2</w:t>
      </w:r>
    </w:p>
    <w:p>
      <w:r>
        <w:t>[ולא־נוח בהם] (= Brockington)</w:t>
      </w:r>
    </w:p>
    <w:p>
      <w:r>
        <w:t>Rating: None</w:t>
      </w:r>
    </w:p>
    <w:p>
      <w:pPr>
        <w:pStyle w:val="ListBullet"/>
      </w:pPr>
      <w:r>
        <w:t>NEB:</w:t>
      </w:r>
      <w:r>
        <w:rPr>
          <w:i/>
        </w:rPr>
        <w:t xml:space="preserve"> *(of ...) and all their restless ways</w:t>
      </w:r>
    </w:p>
    <w:p>
      <w:r>
        <w:t>Factors: 6, 8</w:t>
      </w:r>
    </w:p>
    <w:p>
      <w:pPr>
        <w:pStyle w:val="Heading2"/>
      </w:pPr>
      <w:r>
        <w:t>[[@BibleBHS:EZK 7:12]][[BibleBHS:EZK 7:12]]</w:t>
      </w:r>
    </w:p>
    <w:p>
      <w:r>
        <w:rPr>
          <w:b/>
        </w:rPr>
        <w:t>Remark:</w:t>
      </w:r>
      <w:r>
        <w:t xml:space="preserve"> </w:t>
      </w:r>
      <w:r>
        <w:t>See difficulties with similar expressions below in 7.13 and 7.14.</w:t>
      </w:r>
    </w:p>
    <w:p>
      <w:r>
        <w:rPr>
          <w:b/>
        </w:rPr>
        <w:t>Suggestion:</w:t>
      </w:r>
      <w:r>
        <w:t xml:space="preserve"> </w:t>
      </w:r>
      <w:r>
        <w:t>for wrath (threatens) her whole multitude</w:t>
      </w:r>
    </w:p>
    <w:p>
      <w:pPr>
        <w:pStyle w:val="Heading3"/>
      </w:pPr>
      <w:r>
        <w:t>Alternative 1</w:t>
      </w:r>
    </w:p>
    <w:p>
      <w:r>
        <w:t>כי חרון</w:t>
      </w:r>
    </w:p>
    <w:p>
      <w:r>
        <w:t>Rating: B</w:t>
      </w:r>
    </w:p>
    <w:p>
      <w:pPr>
        <w:pStyle w:val="ListBullet"/>
      </w:pPr>
      <w:r>
        <w:t>RSV:</w:t>
      </w:r>
      <w:r>
        <w:rPr>
          <w:i/>
        </w:rPr>
        <w:t xml:space="preserve"> for wrath</w:t>
      </w:r>
    </w:p>
    <w:p>
      <w:pPr>
        <w:pStyle w:val="ListBullet"/>
      </w:pPr>
      <w:r>
        <w:t>BJ:</w:t>
      </w:r>
      <w:r>
        <w:rPr>
          <w:i/>
        </w:rPr>
        <w:t xml:space="preserve"> car la fureur</w:t>
      </w:r>
    </w:p>
    <w:p>
      <w:pPr>
        <w:pStyle w:val="ListBullet"/>
      </w:pPr>
      <w:r>
        <w:t>LUT:</w:t>
      </w:r>
      <w:r>
        <w:rPr>
          <w:i/>
        </w:rPr>
        <w:t xml:space="preserve"> denn (es kommt) der Zorn</w:t>
      </w:r>
    </w:p>
    <w:p>
      <w:pPr>
        <w:pStyle w:val="Heading3"/>
      </w:pPr>
      <w:r>
        <w:t>Alternative 2</w:t>
      </w:r>
    </w:p>
    <w:p>
      <w:r>
        <w:t>[כי חרוני] (= Brockington)</w:t>
      </w:r>
    </w:p>
    <w:p>
      <w:r>
        <w:t>Rating: None</w:t>
      </w:r>
    </w:p>
    <w:p>
      <w:pPr>
        <w:pStyle w:val="ListBullet"/>
      </w:pPr>
      <w:r>
        <w:t>NEB:</w:t>
      </w:r>
      <w:r>
        <w:rPr>
          <w:i/>
        </w:rPr>
        <w:t xml:space="preserve"> *for I am angry</w:t>
      </w:r>
    </w:p>
    <w:p>
      <w:pPr>
        <w:pStyle w:val="ListBullet"/>
      </w:pPr>
      <w:r>
        <w:t>TOB:</w:t>
      </w:r>
      <w:r>
        <w:rPr>
          <w:i/>
        </w:rPr>
        <w:t xml:space="preserve"> car la fureur</w:t>
      </w:r>
    </w:p>
    <w:p>
      <w:r>
        <w:t>Factors: 1</w:t>
      </w:r>
    </w:p>
    <w:p>
      <w:pPr>
        <w:pStyle w:val="Heading2"/>
      </w:pPr>
      <w:r>
        <w:t>[[@BibleBHS:EZK 7:13]][[BibleBHS:EZK 7:13]]</w:t>
      </w:r>
    </w:p>
    <w:p>
      <w:r>
        <w:rPr>
          <w:b/>
        </w:rPr>
        <w:t>Remark:</w:t>
      </w:r>
      <w:r>
        <w:t xml:space="preserve"> </w:t>
      </w:r>
      <w:r>
        <w:t>None</w:t>
      </w:r>
    </w:p>
    <w:p>
      <w:r>
        <w:rPr>
          <w:b/>
        </w:rPr>
        <w:t>Suggestion:</w:t>
      </w:r>
      <w:r>
        <w:t xml:space="preserve"> </w:t>
      </w:r>
      <w:r>
        <w:t>even if they (are) (lit. their life (is)) still alive, for the vision (threatening) her whole multitude will not be taken back</w:t>
      </w:r>
    </w:p>
    <w:p>
      <w:pPr>
        <w:pStyle w:val="Heading3"/>
      </w:pPr>
      <w:r>
        <w:t>Alternative 1</w:t>
      </w:r>
    </w:p>
    <w:p>
      <w:r>
        <w:t>ועוד בחיים חיתם כי־חזון אל־כל־המונה לא ישוב</w:t>
      </w:r>
    </w:p>
    <w:p>
      <w:r>
        <w:t>Rating: B</w:t>
      </w:r>
    </w:p>
    <w:p>
      <w:pPr>
        <w:pStyle w:val="ListBullet"/>
      </w:pPr>
      <w:r>
        <w:t>NEB:</w:t>
      </w:r>
      <w:r>
        <w:rPr>
          <w:i/>
        </w:rPr>
        <w:t xml:space="preserve"> while either of them lives; for the bargain will never be reversed because of the turmoil</w:t>
      </w:r>
    </w:p>
    <w:p>
      <w:pPr>
        <w:pStyle w:val="ListBullet"/>
      </w:pPr>
      <w:r>
        <w:t>TOB:</w:t>
      </w:r>
      <w:r>
        <w:rPr>
          <w:i/>
        </w:rPr>
        <w:t xml:space="preserve"> *même s'il est encore en vie; car la vision qui menace toute la richesse du pays ne sera pas révoquée</w:t>
      </w:r>
    </w:p>
    <w:p>
      <w:pPr>
        <w:pStyle w:val="Heading3"/>
      </w:pPr>
      <w:r>
        <w:t>Alternative 2</w:t>
      </w:r>
    </w:p>
    <w:p>
      <w:r>
        <w:t>[ועוד בחיים חיתם כי חרון אל־כל־המונה לא ישוב]</w:t>
      </w:r>
    </w:p>
    <w:p>
      <w:r>
        <w:t>Rating: None</w:t>
      </w:r>
    </w:p>
    <w:p>
      <w:pPr>
        <w:pStyle w:val="ListBullet"/>
      </w:pPr>
      <w:r>
        <w:t>RSV:</w:t>
      </w:r>
      <w:r>
        <w:rPr>
          <w:i/>
        </w:rPr>
        <w:t xml:space="preserve"> *while they live. For wrath is upon all their multitude; it shall not turn back</w:t>
      </w:r>
    </w:p>
    <w:p>
      <w:pPr>
        <w:pStyle w:val="ListBullet"/>
      </w:pPr>
      <w:r>
        <w:t>LUT:</w:t>
      </w:r>
      <w:r>
        <w:rPr>
          <w:i/>
        </w:rPr>
        <w:t xml:space="preserve"> auch wenn er noch am Leben ist; denn der Zorn über all ihren Reichtum wird sich nicht wenden</w:t>
      </w:r>
    </w:p>
    <w:p>
      <w:r>
        <w:t>Factors: 14</w:t>
      </w:r>
    </w:p>
    <w:p>
      <w:pPr>
        <w:pStyle w:val="Heading3"/>
      </w:pPr>
      <w:r>
        <w:t>Alternative 3</w:t>
      </w:r>
    </w:p>
    <w:p>
      <w:r>
        <w:t>[-]</w:t>
      </w:r>
    </w:p>
    <w:p>
      <w:r>
        <w:t>Rating: None</w:t>
      </w:r>
    </w:p>
    <w:p>
      <w:pPr>
        <w:pStyle w:val="ListBullet"/>
      </w:pPr>
      <w:r>
        <w:t>BJ:</w:t>
      </w:r>
      <w:r>
        <w:rPr>
          <w:i/>
        </w:rPr>
        <w:t xml:space="preserve"> *[-]</w:t>
      </w:r>
    </w:p>
    <w:p>
      <w:r>
        <w:t>Factors: 10</w:t>
      </w:r>
    </w:p>
    <w:p>
      <w:pPr>
        <w:pStyle w:val="Heading2"/>
      </w:pPr>
      <w:r>
        <w:t>[[@BibleBHS:EZK 7:14]][[BibleBHS:EZK 7:14]]</w:t>
      </w:r>
    </w:p>
    <w:p>
      <w:r>
        <w:rPr>
          <w:b/>
        </w:rPr>
        <w:t>Remark:</w:t>
      </w:r>
      <w:r>
        <w:t xml:space="preserve"> </w:t>
      </w:r>
      <w:r>
        <w:t>See difficulties with similar expressions above in 7.12 and 7.13. From 7.12 to 14 these expressions form a kind of refrain which reaches a climax here in vs. 14.</w:t>
      </w:r>
    </w:p>
    <w:p>
      <w:r>
        <w:rPr>
          <w:b/>
        </w:rPr>
        <w:t>Suggestion:</w:t>
      </w:r>
      <w:r>
        <w:t xml:space="preserve"> </w:t>
      </w:r>
      <w:r>
        <w:t>for my wrath (threatens) all her multitude</w:t>
      </w:r>
    </w:p>
    <w:p>
      <w:pPr>
        <w:pStyle w:val="Heading3"/>
      </w:pPr>
      <w:r>
        <w:t>Alternative 1</w:t>
      </w:r>
    </w:p>
    <w:p>
      <w:r>
        <w:t>כי חרוני אל־כל־המונה</w:t>
      </w:r>
    </w:p>
    <w:p>
      <w:r>
        <w:t>Rating: A</w:t>
      </w:r>
    </w:p>
    <w:p>
      <w:pPr>
        <w:pStyle w:val="ListBullet"/>
      </w:pPr>
      <w:r>
        <w:t>RSV:</w:t>
      </w:r>
      <w:r>
        <w:rPr>
          <w:i/>
        </w:rPr>
        <w:t xml:space="preserve"> for my wrath is upon all their multitude</w:t>
      </w:r>
    </w:p>
    <w:p>
      <w:pPr>
        <w:pStyle w:val="ListBullet"/>
      </w:pPr>
      <w:r>
        <w:t>BJ:</w:t>
      </w:r>
      <w:r>
        <w:rPr>
          <w:i/>
        </w:rPr>
        <w:t xml:space="preserve"> car ma fureur est contre tout le monde</w:t>
      </w:r>
    </w:p>
    <w:p>
      <w:pPr>
        <w:pStyle w:val="ListBullet"/>
      </w:pPr>
      <w:r>
        <w:t>TOB:</w:t>
      </w:r>
      <w:r>
        <w:rPr>
          <w:i/>
        </w:rPr>
        <w:t xml:space="preserve"> car ma fureur menace toute la richesse du pays</w:t>
      </w:r>
    </w:p>
    <w:p>
      <w:pPr>
        <w:pStyle w:val="ListBullet"/>
      </w:pPr>
      <w:r>
        <w:t>LUT:</w:t>
      </w:r>
      <w:r>
        <w:rPr>
          <w:i/>
        </w:rPr>
        <w:t xml:space="preserve"> denn mein Zorn ist entbrannt über all ihren Reichtum</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[[@BibleBHS:EZK 7:16]][[BibleBHS:EZK 7:16]]</w:t>
      </w:r>
    </w:p>
    <w:p>
      <w:r>
        <w:rPr>
          <w:b/>
        </w:rPr>
        <w:t>Remark:</w:t>
      </w:r>
      <w:r>
        <w:t xml:space="preserve"> </w:t>
      </w:r>
      <w:r>
        <w:t>None</w:t>
      </w:r>
    </w:p>
    <w:p>
      <w:r>
        <w:rPr>
          <w:b/>
        </w:rPr>
        <w:t>Suggestion:</w:t>
      </w:r>
      <w:r>
        <w:t xml:space="preserve"> </w:t>
      </w:r>
      <w:r>
        <w:t>like the doves of the valleys</w:t>
      </w:r>
    </w:p>
    <w:p>
      <w:pPr>
        <w:pStyle w:val="Heading3"/>
      </w:pPr>
      <w:r>
        <w:t>Alternative 1</w:t>
      </w:r>
    </w:p>
    <w:p>
      <w:r>
        <w:t>כיוני הגאיות</w:t>
      </w:r>
    </w:p>
    <w:p>
      <w:r>
        <w:t>Rating: C</w:t>
      </w:r>
    </w:p>
    <w:p>
      <w:pPr>
        <w:pStyle w:val="ListBullet"/>
      </w:pPr>
      <w:r>
        <w:t>RSV:</w:t>
      </w:r>
      <w:r>
        <w:rPr>
          <w:i/>
        </w:rPr>
        <w:t xml:space="preserve"> like doves of the valleys</w:t>
      </w:r>
    </w:p>
    <w:p>
      <w:pPr>
        <w:pStyle w:val="ListBullet"/>
      </w:pPr>
      <w:r>
        <w:t>BJ:</w:t>
      </w:r>
      <w:r>
        <w:rPr>
          <w:i/>
        </w:rPr>
        <w:t xml:space="preserve"> comme les colombes des vallées</w:t>
      </w:r>
    </w:p>
    <w:p>
      <w:pPr>
        <w:pStyle w:val="ListBullet"/>
      </w:pPr>
      <w:r>
        <w:t>TOB:</w:t>
      </w:r>
      <w:r>
        <w:rPr>
          <w:i/>
        </w:rPr>
        <w:t xml:space="preserve"> comme de (plaintives) colombes des vallées</w:t>
      </w:r>
    </w:p>
    <w:p>
      <w:pPr>
        <w:pStyle w:val="ListBullet"/>
      </w:pPr>
      <w:r>
        <w:t>LUT:</w:t>
      </w:r>
      <w:r>
        <w:rPr>
          <w:i/>
        </w:rPr>
        <w:t xml:space="preserve"> wie (gurrende) Tauben in den Schluchten</w:t>
      </w:r>
    </w:p>
    <w:p>
      <w:pPr>
        <w:pStyle w:val="Heading3"/>
      </w:pPr>
      <w:r>
        <w:t>Alternative 2</w:t>
      </w:r>
    </w:p>
    <w:p>
      <w:r>
        <w:t>[כיונים הגיות] (= Brockington)</w:t>
      </w:r>
    </w:p>
    <w:p>
      <w:r>
        <w:t>Rating: None</w:t>
      </w:r>
    </w:p>
    <w:p>
      <w:pPr>
        <w:pStyle w:val="ListBullet"/>
      </w:pPr>
      <w:r>
        <w:t>NEB:</w:t>
      </w:r>
      <w:r>
        <w:rPr>
          <w:i/>
        </w:rPr>
        <w:t xml:space="preserve"> like moaning doves</w:t>
      </w:r>
    </w:p>
    <w:p>
      <w:r>
        <w:t>Factors: 5, 4</w:t>
      </w:r>
    </w:p>
    <w:p>
      <w:pPr>
        <w:pStyle w:val="Heading2"/>
      </w:pPr>
      <w:r>
        <w:t>[[BibleBHS:EZK 7:16]]</w:t>
      </w:r>
    </w:p>
    <w:p>
      <w:r>
        <w:rPr>
          <w:b/>
        </w:rPr>
        <w:t>Remark:</w:t>
      </w:r>
      <w:r>
        <w:t xml:space="preserve"> </w:t>
      </w:r>
      <w:r>
        <w:t>None</w:t>
      </w:r>
    </w:p>
    <w:p>
      <w:r>
        <w:rPr>
          <w:b/>
        </w:rPr>
        <w:t>Suggestion:</w:t>
      </w:r>
      <w:r>
        <w:t xml:space="preserve"> </w:t>
      </w:r>
      <w:r>
        <w:t>all of them moaning</w:t>
      </w:r>
    </w:p>
    <w:p>
      <w:pPr>
        <w:pStyle w:val="Heading3"/>
      </w:pPr>
      <w:r>
        <w:t>Alternative 1</w:t>
      </w:r>
    </w:p>
    <w:p>
      <w:r>
        <w:t>כלם המות</w:t>
      </w:r>
    </w:p>
    <w:p>
      <w:r>
        <w:t>Rating: B</w:t>
      </w:r>
    </w:p>
    <w:p>
      <w:pPr>
        <w:pStyle w:val="ListBullet"/>
      </w:pPr>
      <w:r>
        <w:t>RSV:</w:t>
      </w:r>
      <w:r>
        <w:rPr>
          <w:i/>
        </w:rPr>
        <w:t xml:space="preserve"> all of them moaning</w:t>
      </w:r>
    </w:p>
    <w:p>
      <w:pPr>
        <w:pStyle w:val="ListBullet"/>
      </w:pPr>
      <w:r>
        <w:t>TOB:</w:t>
      </w:r>
      <w:r>
        <w:rPr>
          <w:i/>
        </w:rPr>
        <w:t xml:space="preserve"> *tous (comme de) plaintives (colombes des vallées)</w:t>
      </w:r>
    </w:p>
    <w:p>
      <w:pPr>
        <w:pStyle w:val="ListBullet"/>
      </w:pPr>
      <w:r>
        <w:t>LUT:</w:t>
      </w:r>
      <w:r>
        <w:rPr>
          <w:i/>
        </w:rPr>
        <w:t xml:space="preserve"> (wie) gurrende (Tauben in den Schluchten,) sie alle</w:t>
      </w:r>
    </w:p>
    <w:p>
      <w:pPr>
        <w:pStyle w:val="Heading3"/>
      </w:pPr>
      <w:r>
        <w:t>Alternative 2</w:t>
      </w:r>
    </w:p>
    <w:p>
      <w:r>
        <w:t>[אמית] / [כלם המת] (= Brockington)</w:t>
      </w:r>
    </w:p>
    <w:p>
      <w:r>
        <w:t>Rating: None</w:t>
      </w:r>
    </w:p>
    <w:p>
      <w:pPr>
        <w:pStyle w:val="ListBullet"/>
      </w:pPr>
      <w:r>
        <w:t>NEB:</w:t>
      </w:r>
      <w:r>
        <w:rPr>
          <w:i/>
        </w:rPr>
        <w:t xml:space="preserve"> there will I slay them</w:t>
      </w:r>
    </w:p>
    <w:p>
      <w:pPr>
        <w:pStyle w:val="ListBullet"/>
      </w:pPr>
      <w:r>
        <w:t>BJ:</w:t>
      </w:r>
      <w:r>
        <w:rPr>
          <w:i/>
        </w:rPr>
        <w:t xml:space="preserve"> et je les ferai tous mourir</w:t>
      </w:r>
    </w:p>
    <w:p>
      <w:r>
        <w:t>Factors: 6</w:t>
      </w:r>
    </w:p>
    <w:p>
      <w:pPr>
        <w:pStyle w:val="Heading2"/>
      </w:pPr>
      <w:r>
        <w:t>[[@BibleBHS:EZK 7:23]][[BibleBHS:EZK 7:23]]</w:t>
      </w:r>
    </w:p>
    <w:p>
      <w:r>
        <w:rPr>
          <w:b/>
        </w:rPr>
        <w:t>Remark:</w:t>
      </w:r>
      <w:r>
        <w:t xml:space="preserve"> </w:t>
      </w:r>
      <w:r>
        <w:t>The meaning of this expression is not certain.</w:t>
      </w:r>
    </w:p>
    <w:p>
      <w:r>
        <w:rPr>
          <w:b/>
        </w:rPr>
        <w:t>Suggestion:</w:t>
      </w:r>
      <w:r>
        <w:t xml:space="preserve"> </w:t>
      </w:r>
      <w:r>
        <w:t>make a chain</w:t>
      </w:r>
    </w:p>
    <w:p>
      <w:pPr>
        <w:pStyle w:val="Heading3"/>
      </w:pPr>
      <w:r>
        <w:t>Alternative 1</w:t>
      </w:r>
    </w:p>
    <w:p>
      <w:r>
        <w:t>עשה הרתוק</w:t>
      </w:r>
    </w:p>
    <w:p>
      <w:r>
        <w:t>Rating: A</w:t>
      </w:r>
    </w:p>
    <w:p>
      <w:pPr>
        <w:pStyle w:val="ListBullet"/>
      </w:pPr>
      <w:r>
        <w:t>NEB:</w:t>
      </w:r>
      <w:r>
        <w:rPr>
          <w:i/>
        </w:rPr>
        <w:t xml:space="preserve"> clench your fists</w:t>
      </w:r>
    </w:p>
    <w:p>
      <w:pPr>
        <w:pStyle w:val="ListBullet"/>
      </w:pPr>
      <w:r>
        <w:t>BJ:</w:t>
      </w:r>
      <w:r>
        <w:rPr>
          <w:i/>
        </w:rPr>
        <w:t xml:space="preserve"> *fabrique une chaîne</w:t>
      </w:r>
    </w:p>
    <w:p>
      <w:pPr>
        <w:pStyle w:val="ListBullet"/>
      </w:pPr>
      <w:r>
        <w:t>TOB:</w:t>
      </w:r>
      <w:r>
        <w:rPr>
          <w:i/>
        </w:rPr>
        <w:t xml:space="preserve"> *fabrique une chaîne</w:t>
      </w:r>
    </w:p>
    <w:p>
      <w:pPr>
        <w:pStyle w:val="ListBullet"/>
      </w:pPr>
      <w:r>
        <w:t>LUT:</w:t>
      </w:r>
      <w:r>
        <w:rPr>
          <w:i/>
        </w:rPr>
        <w:t xml:space="preserve"> mache Ketten!</w:t>
      </w:r>
    </w:p>
    <w:p>
      <w:pPr>
        <w:pStyle w:val="Heading3"/>
      </w:pPr>
      <w:r>
        <w:t>Alternative 2</w:t>
      </w:r>
    </w:p>
    <w:p>
      <w:r>
        <w:t>[עשה בקוק]</w:t>
      </w:r>
    </w:p>
    <w:p>
      <w:r>
        <w:t>Rating: None</w:t>
      </w:r>
    </w:p>
    <w:p>
      <w:pPr>
        <w:pStyle w:val="ListBullet"/>
      </w:pPr>
      <w:r>
        <w:t>RSV:</w:t>
      </w:r>
      <w:r>
        <w:rPr>
          <w:i/>
        </w:rPr>
        <w:t xml:space="preserve"> *and make a desolation</w:t>
      </w:r>
    </w:p>
    <w:p>
      <w:r>
        <w:t>Factors: 14</w:t>
      </w:r>
    </w:p>
    <w:p>
      <w:pPr>
        <w:pStyle w:val="Heading2"/>
      </w:pPr>
      <w:r>
        <w:t>[[BibleBHS:EZK 7:23]]</w:t>
      </w:r>
    </w:p>
    <w:p>
      <w:r>
        <w:rPr>
          <w:b/>
        </w:rPr>
        <w:t>Remark:</w:t>
      </w:r>
      <w:r>
        <w:t xml:space="preserve"> </w:t>
      </w:r>
      <w:r>
        <w:t>None</w:t>
      </w:r>
    </w:p>
    <w:p>
      <w:r>
        <w:rPr>
          <w:b/>
        </w:rPr>
        <w:t>Suggestion:</w:t>
      </w:r>
      <w:r>
        <w:t xml:space="preserve"> </w:t>
      </w:r>
      <w:r>
        <w:t>of capital crimes</w:t>
      </w:r>
    </w:p>
    <w:p>
      <w:pPr>
        <w:pStyle w:val="Heading3"/>
      </w:pPr>
      <w:r>
        <w:t>Alternative 1</w:t>
      </w:r>
    </w:p>
    <w:p>
      <w:r>
        <w:t>משפט דמים</w:t>
      </w:r>
    </w:p>
    <w:p>
      <w:r>
        <w:t>Rating: B</w:t>
      </w:r>
    </w:p>
    <w:p>
      <w:pPr>
        <w:pStyle w:val="ListBullet"/>
      </w:pPr>
      <w:r>
        <w:t>RSV:</w:t>
      </w:r>
      <w:r>
        <w:rPr>
          <w:i/>
        </w:rPr>
        <w:t xml:space="preserve"> (full of) bloody crimes</w:t>
      </w:r>
    </w:p>
    <w:p>
      <w:pPr>
        <w:pStyle w:val="ListBullet"/>
      </w:pPr>
      <w:r>
        <w:t>BJ:</w:t>
      </w:r>
      <w:r>
        <w:rPr>
          <w:i/>
        </w:rPr>
        <w:t xml:space="preserve"> (rempli d')exécutions sanglantes</w:t>
      </w:r>
    </w:p>
    <w:p>
      <w:pPr>
        <w:pStyle w:val="ListBullet"/>
      </w:pPr>
      <w:r>
        <w:t>TOB:</w:t>
      </w:r>
      <w:r>
        <w:rPr>
          <w:i/>
        </w:rPr>
        <w:t xml:space="preserve"> (plein de) jugements sanguinaires</w:t>
      </w:r>
    </w:p>
    <w:p>
      <w:pPr>
        <w:pStyle w:val="ListBullet"/>
      </w:pPr>
      <w:r>
        <w:t>LUT:</w:t>
      </w:r>
      <w:r>
        <w:rPr>
          <w:i/>
        </w:rPr>
        <w:t xml:space="preserve"> (ist voll) Blutschuld</w:t>
      </w:r>
    </w:p>
    <w:p>
      <w:pPr>
        <w:pStyle w:val="Heading3"/>
      </w:pPr>
      <w:r>
        <w:t>Alternative 2</w:t>
      </w:r>
    </w:p>
    <w:p>
      <w:r>
        <w:t>[דמים] (= Brockington)</w:t>
      </w:r>
    </w:p>
    <w:p>
      <w:r>
        <w:t>Rating: None</w:t>
      </w:r>
    </w:p>
    <w:p>
      <w:pPr>
        <w:pStyle w:val="ListBullet"/>
      </w:pPr>
      <w:r>
        <w:t>NEB:</w:t>
      </w:r>
      <w:r>
        <w:rPr>
          <w:i/>
        </w:rPr>
        <w:t xml:space="preserve"> *(is full of) bloodshed</w:t>
      </w:r>
    </w:p>
    <w:p>
      <w:r>
        <w:t>Factors: 14</w:t>
      </w:r>
    </w:p>
    <w:p>
      <w:pPr>
        <w:pStyle w:val="Heading2"/>
      </w:pPr>
      <w:r>
        <w:t>[[@BibleBHS:EZK 8:2]][[BibleBHS:EZK 8:2]]</w:t>
      </w:r>
    </w:p>
    <w:p>
      <w:r>
        <w:rPr>
          <w:b/>
        </w:rPr>
        <w:t>Remark:</w:t>
      </w:r>
      <w:r>
        <w:t xml:space="preserve"> </w:t>
      </w:r>
      <w:r>
        <w:t>In this case, the Committee was equally divided as to the evaluation of this textual difficulty. One half of the Committee considered the MT to be the result of a literary development, which took place after the period of the Septuagint translation. By means of textual analysis alone it is not possible to go back to the textual form which existed prior to this specific literary development, cf. the introduction to the book of Jeremiah, vol. 4,p.175. Those Committee members who favored this view gave the MT a B rating while at the same time they considered it as secondary, whereas the Septuagint tradition seems to have conserved a more primitive text form. But on the basis of textual analysis alone, these Committee members were of the opinion that a choice had to be made between the tradition of the MT and of the Septuagint, without mixing them. In accordance with the principle pointed out in the introduction mentioned above, they choose the MT.The other half of the Committee was, however, of the opinion that the MT was merely the result of textual corruption, i.e. of an assimilation (Fac. 5). They accordingly choose the Septuagint with a C rating. Translators may therefore choose either one of the readings.</w:t>
      </w:r>
    </w:p>
    <w:p>
      <w:r>
        <w:rPr>
          <w:b/>
        </w:rPr>
        <w:t>Suggestion:</w:t>
      </w:r>
      <w:r>
        <w:t xml:space="preserve"> </w:t>
      </w:r>
      <w:r>
        <w:t>MT: like the appearance of a fire / LXX: like the appearance of a man</w:t>
      </w:r>
    </w:p>
    <w:p>
      <w:pPr>
        <w:pStyle w:val="Heading3"/>
      </w:pPr>
      <w:r>
        <w:t>Alternative 1</w:t>
      </w:r>
    </w:p>
    <w:p>
      <w:r>
        <w:t>כמראה־אש</w:t>
      </w:r>
    </w:p>
    <w:p>
      <w:r>
        <w:t>Rating: B</w:t>
      </w:r>
    </w:p>
    <w:p>
      <w:pPr>
        <w:pStyle w:val="Heading3"/>
      </w:pPr>
      <w:r>
        <w:t>Alternative 2</w:t>
      </w:r>
    </w:p>
    <w:p>
      <w:r>
        <w:t>[כמראה־איש] LXX (= Brockington)</w:t>
      </w:r>
    </w:p>
    <w:p>
      <w:r>
        <w:t>Rating: C</w:t>
      </w:r>
    </w:p>
    <w:p>
      <w:pPr>
        <w:pStyle w:val="ListBullet"/>
      </w:pPr>
      <w:r>
        <w:t>RSV:</w:t>
      </w:r>
      <w:r>
        <w:rPr>
          <w:i/>
        </w:rPr>
        <w:t xml:space="preserve"> *that had the appearance of a man</w:t>
      </w:r>
    </w:p>
    <w:p>
      <w:pPr>
        <w:pStyle w:val="ListBullet"/>
      </w:pPr>
      <w:r>
        <w:t>NEB:</w:t>
      </w:r>
      <w:r>
        <w:rPr>
          <w:i/>
        </w:rPr>
        <w:t xml:space="preserve"> like a man</w:t>
      </w:r>
    </w:p>
    <w:p>
      <w:pPr>
        <w:pStyle w:val="ListBullet"/>
      </w:pPr>
      <w:r>
        <w:t>BJ:</w:t>
      </w:r>
      <w:r>
        <w:rPr>
          <w:i/>
        </w:rPr>
        <w:t xml:space="preserve"> *qui avait l'apparence d'un homme</w:t>
      </w:r>
    </w:p>
    <w:p>
      <w:pPr>
        <w:pStyle w:val="ListBullet"/>
      </w:pPr>
      <w:r>
        <w:t>TOB:</w:t>
      </w:r>
      <w:r>
        <w:rPr>
          <w:i/>
        </w:rPr>
        <w:t xml:space="preserve"> *comme l'aspect d'un homme</w:t>
      </w:r>
    </w:p>
    <w:p>
      <w:pPr>
        <w:pStyle w:val="ListBullet"/>
      </w:pPr>
      <w:r>
        <w:t>LUT:</w:t>
      </w:r>
      <w:r>
        <w:rPr>
          <w:i/>
        </w:rPr>
        <w:t xml:space="preserve"> wie ein Mann</w:t>
      </w:r>
    </w:p>
    <w:p>
      <w:pPr>
        <w:pStyle w:val="Heading2"/>
      </w:pPr>
      <w:r>
        <w:t>[[@BibleBHS:EZK 8:3]][[BibleBHS:EZK 8:3]]</w:t>
      </w:r>
    </w:p>
    <w:p>
      <w:r>
        <w:rPr>
          <w:b/>
        </w:rPr>
        <w:t>Remark:</w:t>
      </w:r>
      <w:r>
        <w:t xml:space="preserve"> </w:t>
      </w:r>
      <w:r>
        <w:t>See similar textual difficulties in 1.1 above and in 40.2; 43.3 below.</w:t>
      </w:r>
    </w:p>
    <w:p>
      <w:r>
        <w:rPr>
          <w:b/>
        </w:rPr>
        <w:t>Suggestion:</w:t>
      </w:r>
      <w:r>
        <w:t xml:space="preserve"> </w:t>
      </w:r>
      <w:r>
        <w:t>in visions from/of God</w:t>
      </w:r>
    </w:p>
    <w:p>
      <w:pPr>
        <w:pStyle w:val="Heading3"/>
      </w:pPr>
      <w:r>
        <w:t>Alternative 1</w:t>
      </w:r>
    </w:p>
    <w:p>
      <w:r>
        <w:t>במראות אלהים</w:t>
      </w:r>
    </w:p>
    <w:p>
      <w:r>
        <w:t>Rating: C</w:t>
      </w:r>
    </w:p>
    <w:p>
      <w:pPr>
        <w:pStyle w:val="ListBullet"/>
      </w:pPr>
      <w:r>
        <w:t>RSV:</w:t>
      </w:r>
      <w:r>
        <w:rPr>
          <w:i/>
        </w:rPr>
        <w:t xml:space="preserve"> in visions of God</w:t>
      </w:r>
    </w:p>
    <w:p>
      <w:pPr>
        <w:pStyle w:val="ListBullet"/>
      </w:pPr>
      <w:r>
        <w:t>BJ:</w:t>
      </w:r>
      <w:r>
        <w:rPr>
          <w:i/>
        </w:rPr>
        <w:t xml:space="preserve"> en des visions divines</w:t>
      </w:r>
    </w:p>
    <w:p>
      <w:pPr>
        <w:pStyle w:val="ListBullet"/>
      </w:pPr>
      <w:r>
        <w:t>TOB:</w:t>
      </w:r>
      <w:r>
        <w:rPr>
          <w:i/>
        </w:rPr>
        <w:t xml:space="preserve"> en visions divines</w:t>
      </w:r>
    </w:p>
    <w:p>
      <w:pPr>
        <w:pStyle w:val="ListBullet"/>
      </w:pPr>
      <w:r>
        <w:t>LUT:</w:t>
      </w:r>
      <w:r>
        <w:rPr>
          <w:i/>
        </w:rPr>
        <w:t xml:space="preserve"> in göttlichen Gesichten</w:t>
      </w:r>
    </w:p>
    <w:p>
      <w:pPr>
        <w:pStyle w:val="Heading3"/>
      </w:pPr>
      <w:r>
        <w:t>Alternative 2</w:t>
      </w:r>
    </w:p>
    <w:p>
      <w:r>
        <w:t>בְּמַרְאַת אלהים (= Brockington)</w:t>
      </w:r>
    </w:p>
    <w:p>
      <w:r>
        <w:t>Rating: None</w:t>
      </w:r>
    </w:p>
    <w:p>
      <w:pPr>
        <w:pStyle w:val="ListBullet"/>
      </w:pPr>
      <w:r>
        <w:t>NEB:</w:t>
      </w:r>
      <w:r>
        <w:rPr>
          <w:i/>
        </w:rPr>
        <w:t xml:space="preserve"> in a vision of God</w:t>
      </w:r>
    </w:p>
    <w:p>
      <w:r>
        <w:t>Factors: 4</w:t>
      </w:r>
    </w:p>
    <w:p>
      <w:pPr>
        <w:pStyle w:val="Heading2"/>
      </w:pPr>
      <w:r>
        <w:t>[[@BibleBHS:EZK 8:12]][[BibleBHS:EZK 8:12]]</w:t>
      </w:r>
    </w:p>
    <w:p>
      <w:r>
        <w:rPr>
          <w:b/>
        </w:rPr>
        <w:t>Remark:</w:t>
      </w:r>
      <w:r>
        <w:t xml:space="preserve"> </w:t>
      </w:r>
      <w:r>
        <w:t>None</w:t>
      </w:r>
    </w:p>
    <w:p>
      <w:r>
        <w:rPr>
          <w:b/>
        </w:rPr>
        <w:t>Suggestion:</w:t>
      </w:r>
      <w:r>
        <w:t xml:space="preserve"> </w:t>
      </w:r>
      <w:r>
        <w:t>in the rooms / room (where) his picture (was)</w:t>
      </w:r>
    </w:p>
    <w:p>
      <w:pPr>
        <w:pStyle w:val="Heading3"/>
      </w:pPr>
      <w:r>
        <w:t>Alternative 1</w:t>
      </w:r>
    </w:p>
    <w:p>
      <w:r>
        <w:t>בחדרי משכיתו</w:t>
      </w:r>
    </w:p>
    <w:p>
      <w:r>
        <w:t>Rating: A</w:t>
      </w:r>
    </w:p>
    <w:p>
      <w:pPr>
        <w:pStyle w:val="ListBullet"/>
      </w:pPr>
      <w:r>
        <w:t>TOB:</w:t>
      </w:r>
      <w:r>
        <w:rPr>
          <w:i/>
        </w:rPr>
        <w:t xml:space="preserve"> dans les chambres consacrées à son idole</w:t>
      </w:r>
    </w:p>
    <w:p>
      <w:pPr>
        <w:pStyle w:val="Heading3"/>
      </w:pPr>
      <w:r>
        <w:t>Alternative 2</w:t>
      </w:r>
    </w:p>
    <w:p>
      <w:r>
        <w:t>[בחדר משכיתו]</w:t>
      </w:r>
    </w:p>
    <w:p>
      <w:r>
        <w:t>Rating: None</w:t>
      </w:r>
    </w:p>
    <w:p>
      <w:pPr>
        <w:pStyle w:val="ListBullet"/>
      </w:pPr>
      <w:r>
        <w:t>RSV:</w:t>
      </w:r>
      <w:r>
        <w:rPr>
          <w:i/>
        </w:rPr>
        <w:t xml:space="preserve"> *in his room of pictures</w:t>
      </w:r>
    </w:p>
    <w:p>
      <w:pPr>
        <w:pStyle w:val="ListBullet"/>
      </w:pPr>
      <w:r>
        <w:t>NEB:</w:t>
      </w:r>
      <w:r>
        <w:rPr>
          <w:i/>
        </w:rPr>
        <w:t xml:space="preserve"> at the shrine of his own carved image</w:t>
      </w:r>
    </w:p>
    <w:p>
      <w:pPr>
        <w:pStyle w:val="ListBullet"/>
      </w:pPr>
      <w:r>
        <w:t>BJ:</w:t>
      </w:r>
      <w:r>
        <w:rPr>
          <w:i/>
        </w:rPr>
        <w:t xml:space="preserve"> dans sa chambre ornée de peintures</w:t>
      </w:r>
    </w:p>
    <w:p>
      <w:pPr>
        <w:pStyle w:val="ListBullet"/>
      </w:pPr>
      <w:r>
        <w:t>LUT:</w:t>
      </w:r>
      <w:r>
        <w:rPr>
          <w:i/>
        </w:rPr>
        <w:t xml:space="preserve"> in der Kammer seines Götzenbildes</w:t>
      </w:r>
    </w:p>
    <w:p>
      <w:r>
        <w:t>Factors: 6</w:t>
      </w:r>
    </w:p>
    <w:p>
      <w:pPr>
        <w:pStyle w:val="Heading2"/>
      </w:pPr>
      <w:r>
        <w:t>[[@BibleBHS:EZK 9:3]][[BibleBHS:EZK 9:3]]</w:t>
      </w:r>
    </w:p>
    <w:p>
      <w:r>
        <w:rPr>
          <w:b/>
        </w:rPr>
        <w:t>Remark:</w:t>
      </w:r>
      <w:r>
        <w:t xml:space="preserve"> </w:t>
      </w:r>
      <w:r>
        <w:t>1. See the same textual problem in 10.2 and 4 below. 2. The singular has here a kind of collective meaning: "above the cherubim" (singular), i.e. above the cherubims having all the same function in connection with the wheels. The same holds good for the singular רוח החיה, the spirit of the living creature, in Ezek 1.20, which is a singular with the same collective meaning.</w:t>
      </w:r>
    </w:p>
    <w:p>
      <w:r>
        <w:rPr>
          <w:b/>
        </w:rPr>
        <w:t>Suggestion:</w:t>
      </w:r>
      <w:r>
        <w:t xml:space="preserve"> </w:t>
      </w:r>
      <w:r>
        <w:t>above the cherubim (singular)</w:t>
      </w:r>
    </w:p>
    <w:p>
      <w:pPr>
        <w:pStyle w:val="Heading3"/>
      </w:pPr>
      <w:r>
        <w:t>Alternative 1</w:t>
      </w:r>
    </w:p>
    <w:p>
      <w:r>
        <w:t>מעל הכרוב</w:t>
      </w:r>
    </w:p>
    <w:p>
      <w:r>
        <w:t>Rating: B</w:t>
      </w:r>
    </w:p>
    <w:p>
      <w:pPr>
        <w:pStyle w:val="ListBullet"/>
      </w:pPr>
      <w:r>
        <w:t>BJ:</w:t>
      </w:r>
      <w:r>
        <w:rPr>
          <w:i/>
        </w:rPr>
        <w:t xml:space="preserve"> de sur le chérubim</w:t>
      </w:r>
    </w:p>
    <w:p>
      <w:pPr>
        <w:pStyle w:val="ListBullet"/>
      </w:pPr>
      <w:r>
        <w:t>TOB:</w:t>
      </w:r>
      <w:r>
        <w:rPr>
          <w:i/>
        </w:rPr>
        <w:t xml:space="preserve"> au-dessus du chérubin</w:t>
      </w:r>
    </w:p>
    <w:p>
      <w:pPr>
        <w:pStyle w:val="ListBullet"/>
      </w:pPr>
      <w:r>
        <w:t>LUT:</w:t>
      </w:r>
      <w:r>
        <w:rPr>
          <w:i/>
        </w:rPr>
        <w:t xml:space="preserve"> von dem Cherub</w:t>
      </w:r>
    </w:p>
    <w:p>
      <w:pPr>
        <w:pStyle w:val="Heading3"/>
      </w:pPr>
      <w:r>
        <w:t>Alternative 2</w:t>
      </w:r>
    </w:p>
    <w:p>
      <w:r>
        <w:t>[מעל הכרובים] (= Brockington)</w:t>
      </w:r>
    </w:p>
    <w:p>
      <w:r>
        <w:t>Rating: None</w:t>
      </w:r>
    </w:p>
    <w:p>
      <w:pPr>
        <w:pStyle w:val="ListBullet"/>
      </w:pPr>
      <w:r>
        <w:t>RSV:</w:t>
      </w:r>
      <w:r>
        <w:rPr>
          <w:i/>
        </w:rPr>
        <w:t xml:space="preserve"> (had gone) up from the cherubim</w:t>
      </w:r>
    </w:p>
    <w:p>
      <w:pPr>
        <w:pStyle w:val="ListBullet"/>
      </w:pPr>
      <w:r>
        <w:t>NEB:</w:t>
      </w:r>
      <w:r>
        <w:rPr>
          <w:i/>
        </w:rPr>
        <w:t xml:space="preserve"> *(rose) from above the cherubim</w:t>
      </w:r>
    </w:p>
    <w:p>
      <w:r>
        <w:t>Factors: 4, 5</w:t>
      </w:r>
    </w:p>
    <w:p>
      <w:pPr>
        <w:pStyle w:val="Heading2"/>
      </w:pPr>
      <w:r>
        <w:t>[[@BibleBHS:EZK 9:7]][[BibleBHS:EZK 9:7]]</w:t>
      </w:r>
    </w:p>
    <w:p>
      <w:r>
        <w:rPr>
          <w:b/>
        </w:rPr>
        <w:t>Remark:</w:t>
      </w:r>
      <w:r>
        <w:t xml:space="preserve"> </w:t>
      </w:r>
      <w:r>
        <w:t>None</w:t>
      </w:r>
    </w:p>
    <w:p>
      <w:r>
        <w:rPr>
          <w:b/>
        </w:rPr>
        <w:t>Suggestion:</w:t>
      </w:r>
      <w:r>
        <w:t xml:space="preserve"> </w:t>
      </w:r>
      <w:r>
        <w:t>go out! And they went out and smote</w:t>
      </w:r>
    </w:p>
    <w:p>
      <w:pPr>
        <w:pStyle w:val="Heading3"/>
      </w:pPr>
      <w:r>
        <w:t>Alternative 1</w:t>
      </w:r>
    </w:p>
    <w:p>
      <w:r>
        <w:t>צאו ויצאו וְהִכּוּ</w:t>
      </w:r>
    </w:p>
    <w:p>
      <w:r>
        <w:t>Rating: B</w:t>
      </w:r>
    </w:p>
    <w:p>
      <w:pPr>
        <w:pStyle w:val="ListBullet"/>
      </w:pPr>
      <w:r>
        <w:t>RSV:</w:t>
      </w:r>
      <w:r>
        <w:rPr>
          <w:i/>
        </w:rPr>
        <w:t xml:space="preserve"> "... go forth." So they went forth, and smote</w:t>
      </w:r>
    </w:p>
    <w:p>
      <w:pPr>
        <w:pStyle w:val="ListBullet"/>
      </w:pPr>
      <w:r>
        <w:t>BJ:</w:t>
      </w:r>
      <w:r>
        <w:rPr>
          <w:i/>
        </w:rPr>
        <w:t xml:space="preserve"> "... sortez." Ils sortirent et frappêrent</w:t>
      </w:r>
    </w:p>
    <w:p>
      <w:pPr>
        <w:pStyle w:val="ListBullet"/>
      </w:pPr>
      <w:r>
        <w:t>TOB:</w:t>
      </w:r>
      <w:r>
        <w:rPr>
          <w:i/>
        </w:rPr>
        <w:t xml:space="preserve"> "... allez!" Ils sortirent et frappèrent</w:t>
      </w:r>
    </w:p>
    <w:p>
      <w:pPr>
        <w:pStyle w:val="ListBullet"/>
      </w:pPr>
      <w:r>
        <w:t>LUT:</w:t>
      </w:r>
      <w:r>
        <w:rPr>
          <w:i/>
        </w:rPr>
        <w:t xml:space="preserve"> "... dann geht hinaus!" Und sie gingen hinaus und erschlugen die Leute</w:t>
      </w:r>
    </w:p>
    <w:p>
      <w:pPr>
        <w:pStyle w:val="Heading3"/>
      </w:pPr>
      <w:r>
        <w:t>Alternative 2</w:t>
      </w:r>
    </w:p>
    <w:p>
      <w:r>
        <w:t>[צאו וְחַכּוּ] (= Brockington)</w:t>
      </w:r>
    </w:p>
    <w:p>
      <w:r>
        <w:t>Rating: None</w:t>
      </w:r>
    </w:p>
    <w:p>
      <w:pPr>
        <w:pStyle w:val="ListBullet"/>
      </w:pPr>
      <w:r>
        <w:t>NEB:</w:t>
      </w:r>
      <w:r>
        <w:rPr>
          <w:i/>
        </w:rPr>
        <w:t xml:space="preserve"> * "... then go out (into the city) and kill."</w:t>
      </w:r>
    </w:p>
    <w:p>
      <w:r>
        <w:t>Factors: 10</w:t>
      </w:r>
    </w:p>
    <w:p>
      <w:pPr>
        <w:pStyle w:val="Heading2"/>
      </w:pPr>
      <w:r>
        <w:t>[[@BibleBHS:EZK 10:2]][[BibleBHS:EZK 10:2]]</w:t>
      </w:r>
    </w:p>
    <w:p>
      <w:r>
        <w:rPr>
          <w:b/>
        </w:rPr>
        <w:t>Remark:</w:t>
      </w:r>
      <w:r>
        <w:t xml:space="preserve"> </w:t>
      </w:r>
      <w:r>
        <w:t>See the same textual difficulty in 9.3 and 10.4, and see Rem. 2 at 9.3.</w:t>
      </w:r>
    </w:p>
    <w:p>
      <w:r>
        <w:rPr>
          <w:b/>
        </w:rPr>
        <w:t>Suggestion:</w:t>
      </w:r>
      <w:r>
        <w:t xml:space="preserve"> </w:t>
      </w:r>
      <w:r>
        <w:t>under the cherubim (singular)</w:t>
      </w:r>
    </w:p>
    <w:p>
      <w:pPr>
        <w:pStyle w:val="Heading3"/>
      </w:pPr>
      <w:r>
        <w:t>Alternative 1</w:t>
      </w:r>
    </w:p>
    <w:p>
      <w:r>
        <w:t>אל־תחת לכרוב</w:t>
      </w:r>
    </w:p>
    <w:p>
      <w:r>
        <w:t>Rating: B</w:t>
      </w:r>
    </w:p>
    <w:p>
      <w:pPr>
        <w:pStyle w:val="ListBullet"/>
      </w:pPr>
      <w:r>
        <w:t>BJ:</w:t>
      </w:r>
      <w:r>
        <w:rPr>
          <w:i/>
        </w:rPr>
        <w:t xml:space="preserve"> sous le chérubin</w:t>
      </w:r>
    </w:p>
    <w:p>
      <w:pPr>
        <w:pStyle w:val="ListBullet"/>
      </w:pPr>
      <w:r>
        <w:t>TOB:</w:t>
      </w:r>
      <w:r>
        <w:rPr>
          <w:i/>
        </w:rPr>
        <w:t xml:space="preserve"> *sous le chérubin</w:t>
      </w:r>
    </w:p>
    <w:p>
      <w:pPr>
        <w:pStyle w:val="ListBullet"/>
      </w:pPr>
      <w:r>
        <w:t>LUT:</w:t>
      </w:r>
      <w:r>
        <w:rPr>
          <w:i/>
        </w:rPr>
        <w:t xml:space="preserve"> unter dem Cherub</w:t>
      </w:r>
    </w:p>
    <w:p>
      <w:pPr>
        <w:pStyle w:val="Heading3"/>
      </w:pPr>
      <w:r>
        <w:t>Alternative 2</w:t>
      </w:r>
    </w:p>
    <w:p>
      <w:r>
        <w:t>[אל־תחת לכרובים] (= Brockington)</w:t>
      </w:r>
    </w:p>
    <w:p>
      <w:r>
        <w:t>Rating: None</w:t>
      </w:r>
    </w:p>
    <w:p>
      <w:pPr>
        <w:pStyle w:val="ListBullet"/>
      </w:pPr>
      <w:r>
        <w:t>RSV:</w:t>
      </w:r>
      <w:r>
        <w:rPr>
          <w:i/>
        </w:rPr>
        <w:t xml:space="preserve"> underneath the cherubim</w:t>
      </w:r>
    </w:p>
    <w:p>
      <w:pPr>
        <w:pStyle w:val="ListBullet"/>
      </w:pPr>
      <w:r>
        <w:t>NEB:</w:t>
      </w:r>
      <w:r>
        <w:rPr>
          <w:i/>
        </w:rPr>
        <w:t xml:space="preserve"> *under the cherubim</w:t>
      </w:r>
    </w:p>
    <w:p>
      <w:r>
        <w:t>Factors: 4, 5</w:t>
      </w:r>
    </w:p>
    <w:p>
      <w:pPr>
        <w:pStyle w:val="Heading2"/>
      </w:pPr>
      <w:r>
        <w:t>[[@BibleBHS:EZK 10:4]][[BibleBHS:EZK 10:4]]</w:t>
      </w:r>
    </w:p>
    <w:p>
      <w:r>
        <w:rPr>
          <w:b/>
        </w:rPr>
        <w:t>Remark:</w:t>
      </w:r>
      <w:r>
        <w:t xml:space="preserve"> </w:t>
      </w:r>
      <w:r>
        <w:t>See the same textual difficulty in 9.3 and 10.2 above, and cf. Rem. 2 in 9.3.</w:t>
      </w:r>
    </w:p>
    <w:p>
      <w:r>
        <w:rPr>
          <w:b/>
        </w:rPr>
        <w:t>Suggestion:</w:t>
      </w:r>
      <w:r>
        <w:t xml:space="preserve"> </w:t>
      </w:r>
      <w:r>
        <w:t>above the cherubim (singular)</w:t>
      </w:r>
    </w:p>
    <w:p>
      <w:pPr>
        <w:pStyle w:val="Heading3"/>
      </w:pPr>
      <w:r>
        <w:t>Alternative 1</w:t>
      </w:r>
    </w:p>
    <w:p>
      <w:r>
        <w:t>מעל הכרוב</w:t>
      </w:r>
    </w:p>
    <w:p>
      <w:r>
        <w:t>Rating: B</w:t>
      </w:r>
    </w:p>
    <w:p>
      <w:pPr>
        <w:pStyle w:val="ListBullet"/>
      </w:pPr>
      <w:r>
        <w:t>BJ:</w:t>
      </w:r>
      <w:r>
        <w:rPr>
          <w:i/>
        </w:rPr>
        <w:t xml:space="preserve"> de dessus le chérubin</w:t>
      </w:r>
    </w:p>
    <w:p>
      <w:pPr>
        <w:pStyle w:val="ListBullet"/>
      </w:pPr>
      <w:r>
        <w:t>TOB:</w:t>
      </w:r>
      <w:r>
        <w:rPr>
          <w:i/>
        </w:rPr>
        <w:t xml:space="preserve"> au-dessus du chérubin</w:t>
      </w:r>
    </w:p>
    <w:p>
      <w:pPr>
        <w:pStyle w:val="ListBullet"/>
      </w:pPr>
      <w:r>
        <w:t>LUT:</w:t>
      </w:r>
      <w:r>
        <w:rPr>
          <w:i/>
        </w:rPr>
        <w:t xml:space="preserve"> (erhob sich) von dem Cherub</w:t>
      </w:r>
    </w:p>
    <w:p>
      <w:pPr>
        <w:pStyle w:val="Heading3"/>
      </w:pPr>
      <w:r>
        <w:t>Alternative 2</w:t>
      </w:r>
    </w:p>
    <w:p>
      <w:r>
        <w:t>[מעל הכרובים] (= Brockington)</w:t>
      </w:r>
    </w:p>
    <w:p>
      <w:r>
        <w:t>Rating: None</w:t>
      </w:r>
    </w:p>
    <w:p>
      <w:pPr>
        <w:pStyle w:val="ListBullet"/>
      </w:pPr>
      <w:r>
        <w:t>RSV:</w:t>
      </w:r>
      <w:r>
        <w:rPr>
          <w:i/>
        </w:rPr>
        <w:t xml:space="preserve"> (went) up from the cherubim</w:t>
      </w:r>
    </w:p>
    <w:p>
      <w:pPr>
        <w:pStyle w:val="ListBullet"/>
      </w:pPr>
      <w:r>
        <w:t>NEB:</w:t>
      </w:r>
      <w:r>
        <w:rPr>
          <w:i/>
        </w:rPr>
        <w:t xml:space="preserve"> *(rose high) from above the cherubim</w:t>
      </w:r>
    </w:p>
    <w:p>
      <w:r>
        <w:t>Factors: 4, 5</w:t>
      </w:r>
    </w:p>
    <w:p>
      <w:pPr>
        <w:pStyle w:val="Heading2"/>
      </w:pPr>
      <w:r>
        <w:t>[[@BibleBHS:EZK 10:12]][[BibleBHS:EZK 10:12]]</w:t>
      </w:r>
    </w:p>
    <w:p>
      <w:r>
        <w:rPr>
          <w:b/>
        </w:rPr>
        <w:t>Remark:</w:t>
      </w:r>
      <w:r>
        <w:t xml:space="preserve"> </w:t>
      </w:r>
      <w:r>
        <w:t>None</w:t>
      </w:r>
    </w:p>
    <w:p>
      <w:r>
        <w:rPr>
          <w:b/>
        </w:rPr>
        <w:t>Suggestion:</w:t>
      </w:r>
      <w:r>
        <w:t xml:space="preserve"> </w:t>
      </w:r>
      <w:r>
        <w:t>and their whole bodies (i.e. the entire body of each cherubim)</w:t>
      </w:r>
    </w:p>
    <w:p>
      <w:pPr>
        <w:pStyle w:val="Heading3"/>
      </w:pPr>
      <w:r>
        <w:t>Alternative 1</w:t>
      </w:r>
    </w:p>
    <w:p>
      <w:r>
        <w:t>וכל־בשרם</w:t>
      </w:r>
    </w:p>
    <w:p>
      <w:r>
        <w:t>Rating: A</w:t>
      </w:r>
    </w:p>
    <w:p>
      <w:pPr>
        <w:pStyle w:val="ListBullet"/>
      </w:pPr>
      <w:r>
        <w:t>NEB:</w:t>
      </w:r>
      <w:r>
        <w:rPr>
          <w:i/>
        </w:rPr>
        <w:t xml:space="preserve"> their whole bodies</w:t>
      </w:r>
    </w:p>
    <w:p>
      <w:pPr>
        <w:pStyle w:val="ListBullet"/>
      </w:pPr>
      <w:r>
        <w:t>BJ:</w:t>
      </w:r>
      <w:r>
        <w:rPr>
          <w:i/>
        </w:rPr>
        <w:t xml:space="preserve"> et tout leur corps</w:t>
      </w:r>
    </w:p>
    <w:p>
      <w:pPr>
        <w:pStyle w:val="ListBullet"/>
      </w:pPr>
      <w:r>
        <w:t>TOB:</w:t>
      </w:r>
      <w:r>
        <w:rPr>
          <w:i/>
        </w:rPr>
        <w:t xml:space="preserve"> sur tout le corps des chérubins</w:t>
      </w:r>
    </w:p>
    <w:p>
      <w:pPr>
        <w:pStyle w:val="ListBullet"/>
      </w:pPr>
      <w:r>
        <w:t>LUT:</w:t>
      </w:r>
      <w:r>
        <w:rPr>
          <w:i/>
        </w:rPr>
        <w:t xml:space="preserve"> und ihr ganzer Leib</w:t>
      </w:r>
    </w:p>
    <w:p>
      <w:pPr>
        <w:pStyle w:val="Heading3"/>
      </w:pPr>
      <w:r>
        <w:t>Alternative 2</w:t>
      </w:r>
    </w:p>
    <w:p>
      <w:r>
        <w:t>[-]</w:t>
      </w:r>
    </w:p>
    <w:p>
      <w:r>
        <w:t>Rating: None</w:t>
      </w:r>
    </w:p>
    <w:p>
      <w:pPr>
        <w:pStyle w:val="ListBullet"/>
      </w:pPr>
      <w:r>
        <w:t>RSV:</w:t>
      </w:r>
      <w:r>
        <w:rPr>
          <w:i/>
        </w:rPr>
        <w:t xml:space="preserve"> *[-]</w:t>
      </w:r>
    </w:p>
    <w:p>
      <w:r>
        <w:t>Factors: 4</w:t>
      </w:r>
    </w:p>
    <w:p>
      <w:pPr>
        <w:pStyle w:val="Heading2"/>
      </w:pPr>
      <w:r>
        <w:t>[[BibleBHS:EZK 10:12]]</w:t>
      </w:r>
    </w:p>
    <w:p>
      <w:r>
        <w:rPr>
          <w:b/>
        </w:rPr>
        <w:t>Remark:</w:t>
      </w:r>
      <w:r>
        <w:t xml:space="preserve"> </w:t>
      </w:r>
      <w:r>
        <w:t>None</w:t>
      </w:r>
    </w:p>
    <w:p>
      <w:r>
        <w:rPr>
          <w:b/>
        </w:rPr>
        <w:t>Suggestion:</w:t>
      </w:r>
      <w:r>
        <w:t xml:space="preserve"> </w:t>
      </w:r>
      <w:r>
        <w:t>the wheels (belonging) to the four</w:t>
      </w:r>
    </w:p>
    <w:p>
      <w:pPr>
        <w:pStyle w:val="Heading3"/>
      </w:pPr>
      <w:r>
        <w:t>Alternative 1</w:t>
      </w:r>
    </w:p>
    <w:p>
      <w:r>
        <w:t>לארבעתם אופניהם</w:t>
      </w:r>
    </w:p>
    <w:p>
      <w:r>
        <w:t>Rating: C</w:t>
      </w:r>
    </w:p>
    <w:p>
      <w:pPr>
        <w:pStyle w:val="ListBullet"/>
      </w:pPr>
      <w:r>
        <w:t>RSV:</w:t>
      </w:r>
      <w:r>
        <w:rPr>
          <w:i/>
        </w:rPr>
        <w:t xml:space="preserve"> the wheels that the four of them had</w:t>
      </w:r>
    </w:p>
    <w:p>
      <w:pPr>
        <w:pStyle w:val="ListBullet"/>
      </w:pPr>
      <w:r>
        <w:t>BJ:</w:t>
      </w:r>
      <w:r>
        <w:rPr>
          <w:i/>
        </w:rPr>
        <w:t xml:space="preserve"> (leurs roues à tous les quatre)</w:t>
      </w:r>
    </w:p>
    <w:p>
      <w:pPr>
        <w:pStyle w:val="ListBullet"/>
      </w:pPr>
      <w:r>
        <w:t>TOB:</w:t>
      </w:r>
      <w:r>
        <w:rPr>
          <w:i/>
        </w:rPr>
        <w:t xml:space="preserve"> - leurs roues à tous les quatre -</w:t>
      </w:r>
    </w:p>
    <w:p>
      <w:pPr>
        <w:pStyle w:val="Heading3"/>
      </w:pPr>
      <w:r>
        <w:t>Alternative 2</w:t>
      </w:r>
    </w:p>
    <w:p>
      <w:r>
        <w:t>[לארבעתם] (Brockington)</w:t>
      </w:r>
    </w:p>
    <w:p>
      <w:r>
        <w:t>Rating: None</w:t>
      </w:r>
    </w:p>
    <w:p>
      <w:pPr>
        <w:pStyle w:val="ListBullet"/>
      </w:pPr>
      <w:r>
        <w:t>NEB:</w:t>
      </w:r>
      <w:r>
        <w:rPr>
          <w:i/>
        </w:rPr>
        <w:t xml:space="preserve"> *the four of them</w:t>
      </w:r>
    </w:p>
    <w:p>
      <w:pPr>
        <w:pStyle w:val="ListBullet"/>
      </w:pPr>
      <w:r>
        <w:t>LUT:</w:t>
      </w:r>
      <w:r>
        <w:rPr>
          <w:i/>
        </w:rPr>
        <w:t xml:space="preserve"> bei allen vieren</w:t>
      </w:r>
    </w:p>
    <w:p>
      <w:r>
        <w:t>Factors: 1, 4</w:t>
      </w:r>
    </w:p>
    <w:p>
      <w:pPr>
        <w:pStyle w:val="Heading2"/>
      </w:pPr>
      <w:r>
        <w:t>[[@BibleBHS:EZK 10:14]][[BibleBHS:EZK 10:14]]</w:t>
      </w:r>
    </w:p>
    <w:p>
      <w:r>
        <w:rPr>
          <w:b/>
        </w:rPr>
        <w:t>Remark:</w:t>
      </w:r>
      <w:r>
        <w:t xml:space="preserve"> </w:t>
      </w:r>
      <w:r>
        <w:t>None</w:t>
      </w:r>
    </w:p>
    <w:p>
      <w:r>
        <w:rPr>
          <w:b/>
        </w:rPr>
        <w:t>Suggestion:</w:t>
      </w:r>
      <w:r>
        <w:t xml:space="preserve"> </w:t>
      </w:r>
      <w:r>
        <w:t>the face of the first ... and the face of the second</w:t>
      </w:r>
    </w:p>
    <w:p>
      <w:pPr>
        <w:pStyle w:val="Heading3"/>
      </w:pPr>
      <w:r>
        <w:t>Alternative 1</w:t>
      </w:r>
    </w:p>
    <w:p>
      <w:r>
        <w:t>פני האחד ... ופני השני</w:t>
      </w:r>
    </w:p>
    <w:p>
      <w:r>
        <w:t>Rating: B</w:t>
      </w:r>
    </w:p>
    <w:p>
      <w:pPr>
        <w:pStyle w:val="ListBullet"/>
      </w:pPr>
      <w:r>
        <w:t>RSV:</w:t>
      </w:r>
      <w:r>
        <w:rPr>
          <w:i/>
        </w:rPr>
        <w:t xml:space="preserve"> the first face ..., and the second face</w:t>
      </w:r>
    </w:p>
    <w:p>
      <w:pPr>
        <w:pStyle w:val="ListBullet"/>
      </w:pPr>
      <w:r>
        <w:t>TOB:</w:t>
      </w:r>
      <w:r>
        <w:rPr>
          <w:i/>
        </w:rPr>
        <w:t xml:space="preserve"> la face du premier. ..; la face du second</w:t>
      </w:r>
    </w:p>
    <w:p>
      <w:pPr>
        <w:pStyle w:val="ListBullet"/>
      </w:pPr>
      <w:r>
        <w:t>LUT:</w:t>
      </w:r>
      <w:r>
        <w:rPr>
          <w:i/>
        </w:rPr>
        <w:t xml:space="preserve"> das erste Angesicht ..., das zweite</w:t>
      </w:r>
    </w:p>
    <w:p>
      <w:pPr>
        <w:pStyle w:val="Heading3"/>
      </w:pPr>
      <w:r>
        <w:t>Alternative 2</w:t>
      </w:r>
    </w:p>
    <w:p>
      <w:r>
        <w:t>[האחד ... השני]</w:t>
      </w:r>
    </w:p>
    <w:p>
      <w:r>
        <w:t>Rating: None</w:t>
      </w:r>
    </w:p>
    <w:p>
      <w:pPr>
        <w:pStyle w:val="ListBullet"/>
      </w:pPr>
      <w:r>
        <w:t>NEB:</w:t>
      </w:r>
      <w:r>
        <w:rPr>
          <w:i/>
        </w:rPr>
        <w:t xml:space="preserve"> the first ..., the second</w:t>
      </w:r>
    </w:p>
    <w:p>
      <w:pPr>
        <w:pStyle w:val="ListBullet"/>
      </w:pPr>
      <w:r>
        <w:t>BJ:</w:t>
      </w:r>
      <w:r>
        <w:rPr>
          <w:i/>
        </w:rPr>
        <w:t xml:space="preserve"> *la première ..., la seconde</w:t>
      </w:r>
    </w:p>
    <w:p>
      <w:r>
        <w:t>Factors: 1, 6</w:t>
      </w:r>
    </w:p>
    <w:p>
      <w:pPr>
        <w:pStyle w:val="Heading2"/>
      </w:pPr>
      <w:r>
        <w:t>[[@BibleBHS:EZK 10:22]][[BibleBHS:EZK 10:22]]</w:t>
      </w:r>
    </w:p>
    <w:p>
      <w:r>
        <w:rPr>
          <w:b/>
        </w:rPr>
        <w:t>Remark:</w:t>
      </w:r>
      <w:r>
        <w:t xml:space="preserve"> </w:t>
      </w:r>
      <w:r>
        <w:t>TOB perhaps follows a text like that of NEB.</w:t>
      </w:r>
    </w:p>
    <w:p>
      <w:r>
        <w:rPr>
          <w:b/>
        </w:rPr>
        <w:t>Suggestion:</w:t>
      </w:r>
      <w:r>
        <w:t xml:space="preserve"> </w:t>
      </w:r>
      <w:r>
        <w:t>(it was) their appearance, (it was) they themselves (i.e. their faces)</w:t>
      </w:r>
    </w:p>
    <w:p>
      <w:pPr>
        <w:pStyle w:val="Heading3"/>
      </w:pPr>
      <w:r>
        <w:t>Alternative 1</w:t>
      </w:r>
    </w:p>
    <w:p>
      <w:r>
        <w:t>מראיהם ואותם</w:t>
      </w:r>
    </w:p>
    <w:p>
      <w:r>
        <w:t>Rating: C</w:t>
      </w:r>
    </w:p>
    <w:p>
      <w:pPr>
        <w:pStyle w:val="ListBullet"/>
      </w:pPr>
      <w:r>
        <w:t>RSV:</w:t>
      </w:r>
      <w:r>
        <w:rPr>
          <w:i/>
        </w:rPr>
        <w:t xml:space="preserve"> the very (faces) whose appearance</w:t>
      </w:r>
    </w:p>
    <w:p>
      <w:pPr>
        <w:pStyle w:val="ListBullet"/>
      </w:pPr>
      <w:r>
        <w:t>TOB:</w:t>
      </w:r>
      <w:r>
        <w:rPr>
          <w:i/>
        </w:rPr>
        <w:t xml:space="preserve"> *- c'était leur aspect</w:t>
      </w:r>
    </w:p>
    <w:p>
      <w:pPr>
        <w:pStyle w:val="Heading3"/>
      </w:pPr>
      <w:r>
        <w:t>Alternative 2</w:t>
      </w:r>
    </w:p>
    <w:p>
      <w:r>
        <w:t>[ומראיהם וְאַוָּתָם]</w:t>
      </w:r>
    </w:p>
    <w:p>
      <w:r>
        <w:t>Rating: None</w:t>
      </w:r>
    </w:p>
    <w:p>
      <w:pPr>
        <w:pStyle w:val="ListBullet"/>
      </w:pPr>
      <w:r>
        <w:t>LUT:</w:t>
      </w:r>
      <w:r>
        <w:rPr>
          <w:i/>
        </w:rPr>
        <w:t xml:space="preserve"> (eines) ihrer Angesichter, wie sie wollten</w:t>
      </w:r>
    </w:p>
    <w:p>
      <w:r>
        <w:t>Factors: 12</w:t>
      </w:r>
    </w:p>
    <w:p>
      <w:pPr>
        <w:pStyle w:val="Heading3"/>
      </w:pPr>
      <w:r>
        <w:t>Alternative 3</w:t>
      </w:r>
    </w:p>
    <w:p>
      <w:r>
        <w:t>[מראיהם] (= Brockington)</w:t>
      </w:r>
    </w:p>
    <w:p>
      <w:r>
        <w:t>Rating: None</w:t>
      </w:r>
    </w:p>
    <w:p>
      <w:pPr>
        <w:pStyle w:val="ListBullet"/>
      </w:pPr>
      <w:r>
        <w:t>NEB:</w:t>
      </w:r>
      <w:r>
        <w:rPr>
          <w:i/>
        </w:rPr>
        <w:t xml:space="preserve"> *(in) vision</w:t>
      </w:r>
    </w:p>
    <w:p>
      <w:r>
        <w:t>Factors: 14</w:t>
      </w:r>
    </w:p>
    <w:p>
      <w:pPr>
        <w:pStyle w:val="Heading3"/>
      </w:pPr>
      <w:r>
        <w:t>Alternative 4</w:t>
      </w:r>
    </w:p>
    <w:p>
      <w:r>
        <w:t>[-]</w:t>
      </w:r>
    </w:p>
    <w:p>
      <w:r>
        <w:t>Rating: None</w:t>
      </w:r>
    </w:p>
    <w:p>
      <w:pPr>
        <w:pStyle w:val="ListBullet"/>
      </w:pPr>
      <w:r>
        <w:t>BJ:</w:t>
      </w:r>
      <w:r>
        <w:rPr>
          <w:i/>
        </w:rPr>
        <w:t xml:space="preserve"> [-]</w:t>
      </w:r>
    </w:p>
    <w:p>
      <w:r>
        <w:t>Factors: 14</w:t>
      </w:r>
    </w:p>
    <w:p>
      <w:pPr>
        <w:pStyle w:val="Heading2"/>
      </w:pPr>
      <w:r>
        <w:t>[[@BibleBHS:EZK 11:7]][[BibleBHS:EZK 11:7]]</w:t>
      </w:r>
    </w:p>
    <w:p>
      <w:r>
        <w:rPr>
          <w:b/>
        </w:rPr>
        <w:t>Remark:</w:t>
      </w:r>
      <w:r>
        <w:t xml:space="preserve"> </w:t>
      </w:r>
      <w:r>
        <w:t>The infinitive here may be interpreted as reflecting a decision to bring out, "I will bring out". See a similar case of such an infinitive in 2 Samuel 3.18.</w:t>
      </w:r>
    </w:p>
    <w:p>
      <w:r>
        <w:rPr>
          <w:b/>
        </w:rPr>
        <w:t>Suggestion:</w:t>
      </w:r>
      <w:r>
        <w:t xml:space="preserve"> </w:t>
      </w:r>
      <w:r>
        <w:t>I will bring out</w:t>
      </w:r>
    </w:p>
    <w:p>
      <w:pPr>
        <w:pStyle w:val="Heading3"/>
      </w:pPr>
      <w:r>
        <w:t>Alternative 1</w:t>
      </w:r>
    </w:p>
    <w:p>
      <w:r>
        <w:t>הוציא</w:t>
      </w:r>
    </w:p>
    <w:p>
      <w:r>
        <w:t>Rating: B</w:t>
      </w:r>
    </w:p>
    <w:p>
      <w:pPr>
        <w:pStyle w:val="ListBullet"/>
      </w:pPr>
      <w:r>
        <w:t>RSV:</w:t>
      </w:r>
      <w:r>
        <w:rPr>
          <w:i/>
        </w:rPr>
        <w:t xml:space="preserve"> you shall be brought forth out</w:t>
      </w:r>
    </w:p>
    <w:p>
      <w:pPr>
        <w:pStyle w:val="ListBullet"/>
      </w:pPr>
      <w:r>
        <w:t>LUT:</w:t>
      </w:r>
      <w:r>
        <w:rPr>
          <w:i/>
        </w:rPr>
        <w:t xml:space="preserve"> ihr müsst hinaus</w:t>
      </w:r>
    </w:p>
    <w:p>
      <w:pPr>
        <w:pStyle w:val="Heading3"/>
      </w:pPr>
      <w:r>
        <w:t>Alternative 2</w:t>
      </w:r>
    </w:p>
    <w:p>
      <w:r>
        <w:t>אוציא (= Brockington)</w:t>
      </w:r>
    </w:p>
    <w:p>
      <w:r>
        <w:t>Rating: None</w:t>
      </w:r>
    </w:p>
    <w:p>
      <w:pPr>
        <w:pStyle w:val="ListBullet"/>
      </w:pPr>
      <w:r>
        <w:t>NEB:</w:t>
      </w:r>
      <w:r>
        <w:rPr>
          <w:i/>
        </w:rPr>
        <w:t xml:space="preserve"> *I will take ... out</w:t>
      </w:r>
    </w:p>
    <w:p>
      <w:pPr>
        <w:pStyle w:val="ListBullet"/>
      </w:pPr>
      <w:r>
        <w:t>BJ:</w:t>
      </w:r>
      <w:r>
        <w:rPr>
          <w:i/>
        </w:rPr>
        <w:t xml:space="preserve"> *je (vous en) ferai sortir</w:t>
      </w:r>
    </w:p>
    <w:p>
      <w:pPr>
        <w:pStyle w:val="ListBullet"/>
      </w:pPr>
      <w:r>
        <w:t>TOB:</w:t>
      </w:r>
      <w:r>
        <w:rPr>
          <w:i/>
        </w:rPr>
        <w:t xml:space="preserve"> je (vous en) ferai sortir</w:t>
      </w:r>
    </w:p>
    <w:p>
      <w:r>
        <w:t>Factors: 6, 4</w:t>
      </w:r>
    </w:p>
    <w:p>
      <w:pPr>
        <w:pStyle w:val="Heading2"/>
      </w:pPr>
      <w:r>
        <w:t>[[@BibleBHS:EZK 11:15]][[BibleBHS:EZK 11:15]]</w:t>
      </w:r>
    </w:p>
    <w:p>
      <w:r>
        <w:rPr>
          <w:b/>
        </w:rPr>
        <w:t>Remark:</w:t>
      </w:r>
      <w:r>
        <w:t xml:space="preserve"> </w:t>
      </w:r>
      <w:r>
        <w:t>None</w:t>
      </w:r>
    </w:p>
    <w:p>
      <w:r>
        <w:rPr>
          <w:b/>
        </w:rPr>
        <w:t>Suggestion:</w:t>
      </w:r>
      <w:r>
        <w:t xml:space="preserve"> </w:t>
      </w:r>
      <w:r>
        <w:t>of your kindred / your kinsmen</w:t>
      </w:r>
    </w:p>
    <w:p>
      <w:pPr>
        <w:pStyle w:val="Heading3"/>
      </w:pPr>
      <w:r>
        <w:t>Alternative 1</w:t>
      </w:r>
    </w:p>
    <w:p>
      <w:r>
        <w:t>גאלתך</w:t>
      </w:r>
    </w:p>
    <w:p>
      <w:r>
        <w:t>Rating: B</w:t>
      </w:r>
    </w:p>
    <w:p>
      <w:pPr>
        <w:pStyle w:val="ListBullet"/>
      </w:pPr>
      <w:r>
        <w:t>NEB:</w:t>
      </w:r>
      <w:r>
        <w:rPr>
          <w:i/>
        </w:rPr>
        <w:t xml:space="preserve"> and your kinsmen</w:t>
      </w:r>
    </w:p>
    <w:p>
      <w:pPr>
        <w:pStyle w:val="ListBullet"/>
      </w:pPr>
      <w:r>
        <w:t>BJ:</w:t>
      </w:r>
      <w:r>
        <w:rPr>
          <w:i/>
        </w:rPr>
        <w:t xml:space="preserve"> à tes parents</w:t>
      </w:r>
    </w:p>
    <w:p>
      <w:pPr>
        <w:pStyle w:val="ListBullet"/>
      </w:pPr>
      <w:r>
        <w:t>TOB:</w:t>
      </w:r>
      <w:r>
        <w:rPr>
          <w:i/>
        </w:rPr>
        <w:t xml:space="preserve"> de ta parenté</w:t>
      </w:r>
    </w:p>
    <w:p>
      <w:pPr>
        <w:pStyle w:val="ListBullet"/>
      </w:pPr>
      <w:r>
        <w:t>LUT:</w:t>
      </w:r>
      <w:r>
        <w:rPr>
          <w:i/>
        </w:rPr>
        <w:t xml:space="preserve"> Verwandten</w:t>
      </w:r>
    </w:p>
    <w:p>
      <w:pPr>
        <w:pStyle w:val="Heading3"/>
      </w:pPr>
      <w:r>
        <w:t>Alternative 2</w:t>
      </w:r>
    </w:p>
    <w:p>
      <w:r>
        <w:t>[גלתך]</w:t>
      </w:r>
    </w:p>
    <w:p>
      <w:r>
        <w:t>Rating: None</w:t>
      </w:r>
    </w:p>
    <w:p>
      <w:pPr>
        <w:pStyle w:val="ListBullet"/>
      </w:pPr>
      <w:r>
        <w:t>RSV:</w:t>
      </w:r>
      <w:r>
        <w:rPr>
          <w:i/>
        </w:rPr>
        <w:t xml:space="preserve"> *(your fellow) exiles</w:t>
      </w:r>
    </w:p>
    <w:p>
      <w:r>
        <w:t>Factors: 5</w:t>
      </w:r>
    </w:p>
    <w:p>
      <w:pPr>
        <w:pStyle w:val="Heading2"/>
      </w:pPr>
      <w:r>
        <w:t>[[@BibleBHS:EZK 11:17]][[BibleBHS:EZK 11:17]]</w:t>
      </w:r>
    </w:p>
    <w:p>
      <w:r>
        <w:rPr>
          <w:b/>
        </w:rPr>
        <w:t>Remark:</w:t>
      </w:r>
      <w:r>
        <w:t xml:space="preserve"> </w:t>
      </w:r>
      <w:r>
        <w:t>None</w:t>
      </w:r>
    </w:p>
    <w:p>
      <w:r>
        <w:rPr>
          <w:b/>
        </w:rPr>
        <w:t>Suggestion:</w:t>
      </w:r>
      <w:r>
        <w:t xml:space="preserve"> </w:t>
      </w:r>
      <w:r>
        <w:t>you ... you ... you have been scattered ... to you</w:t>
      </w:r>
    </w:p>
    <w:p>
      <w:pPr>
        <w:pStyle w:val="Heading3"/>
      </w:pPr>
      <w:r>
        <w:t>Alternative 1</w:t>
      </w:r>
    </w:p>
    <w:p>
      <w:r>
        <w:t>אתכם … אתכם … נפצותם ... לכם</w:t>
      </w:r>
    </w:p>
    <w:p>
      <w:r>
        <w:t>Rating: B</w:t>
      </w:r>
    </w:p>
    <w:p>
      <w:pPr>
        <w:pStyle w:val="ListBullet"/>
      </w:pPr>
      <w:r>
        <w:t>RSV:</w:t>
      </w:r>
      <w:r>
        <w:rPr>
          <w:i/>
        </w:rPr>
        <w:t xml:space="preserve"> you ... you ... you have been scattered ... (give) you (the land)</w:t>
      </w:r>
    </w:p>
    <w:p>
      <w:pPr>
        <w:pStyle w:val="ListBullet"/>
      </w:pPr>
      <w:r>
        <w:t>BJ:</w:t>
      </w:r>
      <w:r>
        <w:rPr>
          <w:i/>
        </w:rPr>
        <w:t xml:space="preserve"> vous ... vous ... vous avez été dispersés ... (je) vous (donnerai)</w:t>
      </w:r>
    </w:p>
    <w:p>
      <w:pPr>
        <w:pStyle w:val="ListBullet"/>
      </w:pPr>
      <w:r>
        <w:t>TOB:</w:t>
      </w:r>
      <w:r>
        <w:rPr>
          <w:i/>
        </w:rPr>
        <w:t xml:space="preserve"> vous ... vous ... vous avez été dispersés...(je) vous (donnerai)</w:t>
      </w:r>
    </w:p>
    <w:p>
      <w:pPr>
        <w:pStyle w:val="ListBullet"/>
      </w:pPr>
      <w:r>
        <w:t>LUT:</w:t>
      </w:r>
      <w:r>
        <w:rPr>
          <w:i/>
        </w:rPr>
        <w:t xml:space="preserve"> euch ... euch ... (in die) ihr zerstreut seid ... euch (das Land geben)</w:t>
      </w:r>
    </w:p>
    <w:p>
      <w:pPr>
        <w:pStyle w:val="Heading3"/>
      </w:pPr>
      <w:r>
        <w:t>Alternative 2</w:t>
      </w:r>
    </w:p>
    <w:p>
      <w:r>
        <w:t>[אתם … אתם … נפצתים ... להם] (= Brockington)</w:t>
      </w:r>
    </w:p>
    <w:p>
      <w:r>
        <w:t>Rating: None</w:t>
      </w:r>
    </w:p>
    <w:p>
      <w:pPr>
        <w:pStyle w:val="ListBullet"/>
      </w:pPr>
      <w:r>
        <w:t>NEB:</w:t>
      </w:r>
      <w:r>
        <w:rPr>
          <w:i/>
        </w:rPr>
        <w:t xml:space="preserve"> *them ... them ... I have scattered them ... (give) them (the soil)</w:t>
      </w:r>
    </w:p>
    <w:p>
      <w:r>
        <w:t>Factors: 5</w:t>
      </w:r>
    </w:p>
    <w:p>
      <w:pPr>
        <w:pStyle w:val="Heading2"/>
      </w:pPr>
      <w:r>
        <w:t>[[@BibleBHS:EZK 11:19]][[BibleBHS:EZK 11:19]]</w:t>
      </w:r>
    </w:p>
    <w:p>
      <w:r>
        <w:rPr>
          <w:b/>
        </w:rPr>
        <w:t>Remark:</w:t>
      </w:r>
      <w:r>
        <w:t xml:space="preserve"> </w:t>
      </w:r>
      <w:r>
        <w:t>See the same textual difficulty below at 17.7; 19.5; 34.23; 37.16.</w:t>
      </w:r>
    </w:p>
    <w:p>
      <w:r>
        <w:rPr>
          <w:b/>
        </w:rPr>
        <w:t>Suggestion:</w:t>
      </w:r>
      <w:r>
        <w:t xml:space="preserve"> </w:t>
      </w:r>
      <w:r>
        <w:t>another (heart)</w:t>
      </w:r>
    </w:p>
    <w:p>
      <w:pPr>
        <w:pStyle w:val="Heading3"/>
      </w:pPr>
      <w:r>
        <w:t>Alternative 1</w:t>
      </w:r>
    </w:p>
    <w:p>
      <w:r>
        <w:t>אחד</w:t>
      </w:r>
    </w:p>
    <w:p>
      <w:r>
        <w:t>Rating: None</w:t>
      </w:r>
    </w:p>
    <w:p>
      <w:pPr>
        <w:pStyle w:val="ListBullet"/>
      </w:pPr>
      <w:r>
        <w:t>RSV:</w:t>
      </w:r>
      <w:r>
        <w:rPr>
          <w:i/>
        </w:rPr>
        <w:t xml:space="preserve"> *one (heart)</w:t>
      </w:r>
    </w:p>
    <w:p>
      <w:pPr>
        <w:pStyle w:val="ListBullet"/>
      </w:pPr>
      <w:r>
        <w:t>BJ:</w:t>
      </w:r>
      <w:r>
        <w:rPr>
          <w:i/>
        </w:rPr>
        <w:t xml:space="preserve"> *seul (coeur)</w:t>
      </w:r>
    </w:p>
    <w:p>
      <w:pPr>
        <w:pStyle w:val="ListBullet"/>
      </w:pPr>
      <w:r>
        <w:t>TOB:</w:t>
      </w:r>
      <w:r>
        <w:rPr>
          <w:i/>
        </w:rPr>
        <w:t xml:space="preserve"> *(coeur) loyal</w:t>
      </w:r>
    </w:p>
    <w:p>
      <w:r>
        <w:t>Factors: 12, 5</w:t>
      </w:r>
    </w:p>
    <w:p>
      <w:pPr>
        <w:pStyle w:val="Heading3"/>
      </w:pPr>
      <w:r>
        <w:t>Alternative 2</w:t>
      </w:r>
    </w:p>
    <w:p>
      <w:r>
        <w:t>[אחר] LXX (= Brockington)</w:t>
      </w:r>
    </w:p>
    <w:p>
      <w:r>
        <w:t>Rating: C</w:t>
      </w:r>
    </w:p>
    <w:p>
      <w:pPr>
        <w:pStyle w:val="ListBullet"/>
      </w:pPr>
      <w:r>
        <w:t>NEB:</w:t>
      </w:r>
      <w:r>
        <w:rPr>
          <w:i/>
        </w:rPr>
        <w:t xml:space="preserve"> *different (heart)</w:t>
      </w:r>
    </w:p>
    <w:p>
      <w:pPr>
        <w:pStyle w:val="ListBullet"/>
      </w:pPr>
      <w:r>
        <w:t>LUT:</w:t>
      </w:r>
      <w:r>
        <w:rPr>
          <w:i/>
        </w:rPr>
        <w:t xml:space="preserve"> anderes (Herz)</w:t>
      </w:r>
    </w:p>
    <w:p>
      <w:pPr>
        <w:pStyle w:val="Heading2"/>
      </w:pPr>
      <w:r>
        <w:t>[[BibleBHS:EZK 11:19]]</w:t>
      </w:r>
    </w:p>
    <w:p>
      <w:r>
        <w:rPr>
          <w:b/>
        </w:rPr>
        <w:t>Remark:</w:t>
      </w:r>
      <w:r>
        <w:t xml:space="preserve"> </w:t>
      </w:r>
      <w:r>
        <w:t>In the MT there is a shift from the 3rd to the 2nd person, that is, from "them" to "you", according to a stylistic procedure which is quite frequent in the Bible. It expresses a more vivid form of language.</w:t>
      </w:r>
    </w:p>
    <w:p>
      <w:r>
        <w:rPr>
          <w:b/>
        </w:rPr>
        <w:t>Suggestion:</w:t>
      </w:r>
      <w:r>
        <w:t xml:space="preserve"> </w:t>
      </w:r>
      <w:r>
        <w:t>within you</w:t>
      </w:r>
    </w:p>
    <w:p>
      <w:pPr>
        <w:pStyle w:val="Heading3"/>
      </w:pPr>
      <w:r>
        <w:t>Alternative 1</w:t>
      </w:r>
    </w:p>
    <w:p>
      <w:r>
        <w:t>בקרבכם</w:t>
      </w:r>
    </w:p>
    <w:p>
      <w:r>
        <w:t>Rating: C</w:t>
      </w:r>
    </w:p>
    <w:p>
      <w:pPr>
        <w:pStyle w:val="ListBullet"/>
      </w:pPr>
      <w:r>
        <w:t>TOB:</w:t>
      </w:r>
      <w:r>
        <w:rPr>
          <w:i/>
        </w:rPr>
        <w:t xml:space="preserve"> en vous</w:t>
      </w:r>
    </w:p>
    <w:p>
      <w:pPr>
        <w:pStyle w:val="Heading3"/>
      </w:pPr>
      <w:r>
        <w:t>Alternative 2</w:t>
      </w:r>
    </w:p>
    <w:p>
      <w:r>
        <w:t>בקרבם (= Brockington)</w:t>
      </w:r>
    </w:p>
    <w:p>
      <w:r>
        <w:t>Rating: None</w:t>
      </w:r>
    </w:p>
    <w:p>
      <w:pPr>
        <w:pStyle w:val="ListBullet"/>
      </w:pPr>
      <w:r>
        <w:t>RSV:</w:t>
      </w:r>
      <w:r>
        <w:rPr>
          <w:i/>
        </w:rPr>
        <w:t xml:space="preserve"> within them</w:t>
      </w:r>
    </w:p>
    <w:p>
      <w:pPr>
        <w:pStyle w:val="ListBullet"/>
      </w:pPr>
      <w:r>
        <w:t>NEB:</w:t>
      </w:r>
      <w:r>
        <w:rPr>
          <w:i/>
        </w:rPr>
        <w:t xml:space="preserve"> *into them</w:t>
      </w:r>
    </w:p>
    <w:p>
      <w:pPr>
        <w:pStyle w:val="ListBullet"/>
      </w:pPr>
      <w:r>
        <w:t>BJ:</w:t>
      </w:r>
      <w:r>
        <w:rPr>
          <w:i/>
        </w:rPr>
        <w:t xml:space="preserve"> *en eux</w:t>
      </w:r>
    </w:p>
    <w:p>
      <w:pPr>
        <w:pStyle w:val="ListBullet"/>
      </w:pPr>
      <w:r>
        <w:t>LUT:</w:t>
      </w:r>
      <w:r>
        <w:rPr>
          <w:i/>
        </w:rPr>
        <w:t xml:space="preserve"> in sie (geben)</w:t>
      </w:r>
    </w:p>
    <w:p>
      <w:pPr>
        <w:pStyle w:val="Heading2"/>
      </w:pPr>
      <w:r>
        <w:t>[[@BibleBHS:EZK 11:21]][[BibleBHS:EZK 11:21]]</w:t>
      </w:r>
    </w:p>
    <w:p>
      <w:r>
        <w:rPr>
          <w:b/>
        </w:rPr>
        <w:t>Remark:</w:t>
      </w:r>
      <w:r>
        <w:t xml:space="preserve"> </w:t>
      </w:r>
      <w:r>
        <w:t>The whole expression may be translated as follows: "but (those) whose heart desires (lit. goes towards the heart of) their detestable things and their abominations.. .", or: "but (those) whose purpose is to engage (lit. goes towards the purpose of such things in order to conform with them) in their detestable things and in their abominations ...".</w:t>
      </w:r>
    </w:p>
    <w:p>
      <w:r>
        <w:rPr>
          <w:b/>
        </w:rPr>
        <w:t>Suggestion:</w:t>
      </w:r>
      <w:r>
        <w:t xml:space="preserve"> </w:t>
      </w:r>
      <w:r>
        <w:t>See Remark</w:t>
      </w:r>
    </w:p>
    <w:p>
      <w:pPr>
        <w:pStyle w:val="Heading3"/>
      </w:pPr>
      <w:r>
        <w:t>Alternative 1</w:t>
      </w:r>
    </w:p>
    <w:p>
      <w:r>
        <w:t>ואל־לב</w:t>
      </w:r>
    </w:p>
    <w:p>
      <w:r>
        <w:t>Rating: B</w:t>
      </w:r>
    </w:p>
    <w:p>
      <w:pPr>
        <w:pStyle w:val="Heading3"/>
      </w:pPr>
      <w:r>
        <w:t>Alternative 2</w:t>
      </w:r>
    </w:p>
    <w:p>
      <w:r>
        <w:t>[ואלה אחרי]</w:t>
      </w:r>
    </w:p>
    <w:p>
      <w:r>
        <w:t>Rating: None</w:t>
      </w:r>
    </w:p>
    <w:p>
      <w:pPr>
        <w:pStyle w:val="ListBullet"/>
      </w:pPr>
      <w:r>
        <w:t>RSV:</w:t>
      </w:r>
      <w:r>
        <w:rPr>
          <w:i/>
        </w:rPr>
        <w:t xml:space="preserve"> *but as for those (whose heart goes) after</w:t>
      </w:r>
    </w:p>
    <w:p>
      <w:pPr>
        <w:pStyle w:val="ListBullet"/>
      </w:pPr>
      <w:r>
        <w:t>BJ:</w:t>
      </w:r>
      <w:r>
        <w:rPr>
          <w:i/>
        </w:rPr>
        <w:t xml:space="preserve"> *quant à ceux (dont le coeur est attaché) à</w:t>
      </w:r>
    </w:p>
    <w:p>
      <w:pPr>
        <w:pStyle w:val="ListBullet"/>
      </w:pPr>
      <w:r>
        <w:t>TOB:</w:t>
      </w:r>
      <w:r>
        <w:rPr>
          <w:i/>
        </w:rPr>
        <w:t xml:space="preserve"> *mais ceux (dont le coeur se plaît) aux (horreurs)</w:t>
      </w:r>
    </w:p>
    <w:p>
      <w:pPr>
        <w:pStyle w:val="ListBullet"/>
      </w:pPr>
      <w:r>
        <w:t>LUT:</w:t>
      </w:r>
      <w:r>
        <w:rPr>
          <w:i/>
        </w:rPr>
        <w:t xml:space="preserve"> denen aber, die ... nachwandeln</w:t>
      </w:r>
    </w:p>
    <w:p>
      <w:r>
        <w:t>Factors: 14</w:t>
      </w:r>
    </w:p>
    <w:p>
      <w:pPr>
        <w:pStyle w:val="Heading3"/>
      </w:pPr>
      <w:r>
        <w:t>Alternative 3</w:t>
      </w:r>
    </w:p>
    <w:p>
      <w:r>
        <w:t>[ואל] (= Brockington)</w:t>
      </w:r>
    </w:p>
    <w:p>
      <w:r>
        <w:t>Rating: None</w:t>
      </w:r>
    </w:p>
    <w:p>
      <w:pPr>
        <w:pStyle w:val="ListBullet"/>
      </w:pPr>
      <w:r>
        <w:t>NEB:</w:t>
      </w:r>
      <w:r>
        <w:rPr>
          <w:i/>
        </w:rPr>
        <w:t xml:space="preserve"> *but (as for those whose heart is set) upon</w:t>
      </w:r>
    </w:p>
    <w:p>
      <w:r>
        <w:t>Factors: 14</w:t>
      </w:r>
    </w:p>
    <w:p>
      <w:pPr>
        <w:pStyle w:val="Heading2"/>
      </w:pPr>
      <w:r>
        <w:t>[[@BibleBHS:EZK 12:5]][[BibleBHS:EZK 12:5]]</w:t>
      </w:r>
    </w:p>
    <w:p>
      <w:r>
        <w:rPr>
          <w:b/>
        </w:rPr>
        <w:t>Remark:</w:t>
      </w:r>
      <w:r>
        <w:t xml:space="preserve"> </w:t>
      </w:r>
      <w:r>
        <w:t>See a similar problem in 12.6,7,12 below.</w:t>
      </w:r>
    </w:p>
    <w:p>
      <w:r>
        <w:rPr>
          <w:b/>
        </w:rPr>
        <w:t>Suggestion:</w:t>
      </w:r>
      <w:r>
        <w:t xml:space="preserve"> </w:t>
      </w:r>
      <w:r>
        <w:t>and you will bring (it) out</w:t>
      </w:r>
    </w:p>
    <w:p>
      <w:pPr>
        <w:pStyle w:val="Heading3"/>
      </w:pPr>
      <w:r>
        <w:t>Alternative 1</w:t>
      </w:r>
    </w:p>
    <w:p>
      <w:r>
        <w:t>והוצאת</w:t>
      </w:r>
    </w:p>
    <w:p>
      <w:r>
        <w:t>Rating: C</w:t>
      </w:r>
    </w:p>
    <w:p>
      <w:pPr>
        <w:pStyle w:val="ListBullet"/>
      </w:pPr>
      <w:r>
        <w:t>NEB:</w:t>
      </w:r>
      <w:r>
        <w:rPr>
          <w:i/>
        </w:rPr>
        <w:t xml:space="preserve"> and carry your belongings out</w:t>
      </w:r>
    </w:p>
    <w:p>
      <w:pPr>
        <w:pStyle w:val="ListBullet"/>
      </w:pPr>
      <w:r>
        <w:t>TOB:</w:t>
      </w:r>
      <w:r>
        <w:rPr>
          <w:i/>
        </w:rPr>
        <w:t xml:space="preserve"> et tu feras passer tes bagages</w:t>
      </w:r>
    </w:p>
    <w:p>
      <w:pPr>
        <w:pStyle w:val="Heading3"/>
      </w:pPr>
      <w:r>
        <w:t>Alternative 2</w:t>
      </w:r>
    </w:p>
    <w:p>
      <w:r>
        <w:t>[ויצאת]</w:t>
      </w:r>
    </w:p>
    <w:p>
      <w:r>
        <w:t>Rating: None</w:t>
      </w:r>
    </w:p>
    <w:p>
      <w:pPr>
        <w:pStyle w:val="ListBullet"/>
      </w:pPr>
      <w:r>
        <w:t>RSV:</w:t>
      </w:r>
      <w:r>
        <w:rPr>
          <w:i/>
        </w:rPr>
        <w:t xml:space="preserve"> *and go out</w:t>
      </w:r>
    </w:p>
    <w:p>
      <w:pPr>
        <w:pStyle w:val="ListBullet"/>
      </w:pPr>
      <w:r>
        <w:t>BJ:</w:t>
      </w:r>
      <w:r>
        <w:rPr>
          <w:i/>
        </w:rPr>
        <w:t xml:space="preserve"> *tu sortiras</w:t>
      </w:r>
    </w:p>
    <w:p>
      <w:pPr>
        <w:pStyle w:val="ListBullet"/>
      </w:pPr>
      <w:r>
        <w:t>LUT:</w:t>
      </w:r>
      <w:r>
        <w:rPr>
          <w:i/>
        </w:rPr>
        <w:t xml:space="preserve"> (du sollst ...) und (da) hinausziehen</w:t>
      </w:r>
    </w:p>
    <w:p>
      <w:r>
        <w:t>Factors: 2, 4</w:t>
      </w:r>
    </w:p>
    <w:p>
      <w:pPr>
        <w:pStyle w:val="Heading2"/>
      </w:pPr>
      <w:r>
        <w:t>[[@BibleBHS:EZK 12:6]][[BibleBHS:EZK 12:6]]</w:t>
      </w:r>
    </w:p>
    <w:p>
      <w:r>
        <w:rPr>
          <w:b/>
        </w:rPr>
        <w:t>Remark:</w:t>
      </w:r>
      <w:r>
        <w:t xml:space="preserve"> </w:t>
      </w:r>
      <w:r>
        <w:t>See a similar textual difficulty in 12.5,7,12.</w:t>
      </w:r>
    </w:p>
    <w:p>
      <w:r>
        <w:rPr>
          <w:b/>
        </w:rPr>
        <w:t>Suggestion:</w:t>
      </w:r>
      <w:r>
        <w:t xml:space="preserve"> </w:t>
      </w:r>
      <w:r>
        <w:t>you will bring (it) out</w:t>
      </w:r>
    </w:p>
    <w:p>
      <w:pPr>
        <w:pStyle w:val="Heading3"/>
      </w:pPr>
      <w:r>
        <w:t>Alternative 1</w:t>
      </w:r>
    </w:p>
    <w:p>
      <w:r>
        <w:t>תוציא</w:t>
      </w:r>
    </w:p>
    <w:p>
      <w:r>
        <w:t>Rating: C</w:t>
      </w:r>
    </w:p>
    <w:p>
      <w:pPr>
        <w:pStyle w:val="ListBullet"/>
      </w:pPr>
      <w:r>
        <w:t>RSV:</w:t>
      </w:r>
      <w:r>
        <w:rPr>
          <w:i/>
        </w:rPr>
        <w:t xml:space="preserve"> (you shall ...) and carry it out</w:t>
      </w:r>
    </w:p>
    <w:p>
      <w:pPr>
        <w:pStyle w:val="ListBullet"/>
      </w:pPr>
      <w:r>
        <w:t>NEB:</w:t>
      </w:r>
      <w:r>
        <w:rPr>
          <w:i/>
        </w:rPr>
        <w:t xml:space="preserve"> and carry out</w:t>
      </w:r>
    </w:p>
    <w:p>
      <w:pPr>
        <w:pStyle w:val="ListBullet"/>
      </w:pPr>
      <w:r>
        <w:t>TOB:</w:t>
      </w:r>
      <w:r>
        <w:rPr>
          <w:i/>
        </w:rPr>
        <w:t xml:space="preserve"> tu les feras sortir</w:t>
      </w:r>
    </w:p>
    <w:p>
      <w:pPr>
        <w:pStyle w:val="Heading3"/>
      </w:pPr>
      <w:r>
        <w:t>Alternative 2</w:t>
      </w:r>
    </w:p>
    <w:p>
      <w:r>
        <w:t>[תצא]</w:t>
      </w:r>
    </w:p>
    <w:p>
      <w:r>
        <w:t>Rating: None</w:t>
      </w:r>
    </w:p>
    <w:p>
      <w:pPr>
        <w:pStyle w:val="ListBullet"/>
      </w:pPr>
      <w:r>
        <w:t>BJ:</w:t>
      </w:r>
      <w:r>
        <w:rPr>
          <w:i/>
        </w:rPr>
        <w:t xml:space="preserve"> *et tu sortiras</w:t>
      </w:r>
    </w:p>
    <w:p>
      <w:pPr>
        <w:pStyle w:val="ListBullet"/>
      </w:pPr>
      <w:r>
        <w:t>LUT:</w:t>
      </w:r>
      <w:r>
        <w:rPr>
          <w:i/>
        </w:rPr>
        <w:t xml:space="preserve"> (du sollst ...) und hinausziehen</w:t>
      </w:r>
    </w:p>
    <w:p>
      <w:r>
        <w:t>Factors: 2, 4</w:t>
      </w:r>
    </w:p>
    <w:p>
      <w:pPr>
        <w:pStyle w:val="Heading2"/>
      </w:pPr>
      <w:r>
        <w:t>[[@BibleBHS:EZK 12:7]][[BibleBHS:EZK 12:7]]</w:t>
      </w:r>
    </w:p>
    <w:p>
      <w:r>
        <w:rPr>
          <w:b/>
        </w:rPr>
        <w:t>Remark:</w:t>
      </w:r>
      <w:r>
        <w:t xml:space="preserve"> </w:t>
      </w:r>
      <w:r>
        <w:t>See a similar textual difficulty in 12.5,6 and 12.</w:t>
      </w:r>
    </w:p>
    <w:p>
      <w:r>
        <w:rPr>
          <w:b/>
        </w:rPr>
        <w:t>Suggestion:</w:t>
      </w:r>
      <w:r>
        <w:t xml:space="preserve"> </w:t>
      </w:r>
      <w:r>
        <w:t>I brought (it) out</w:t>
      </w:r>
    </w:p>
    <w:p>
      <w:pPr>
        <w:pStyle w:val="Heading3"/>
      </w:pPr>
      <w:r>
        <w:t>Alternative 1</w:t>
      </w:r>
    </w:p>
    <w:p>
      <w:r>
        <w:t>הוצאתי 2°</w:t>
      </w:r>
    </w:p>
    <w:p>
      <w:r>
        <w:t>Rating: C</w:t>
      </w:r>
    </w:p>
    <w:p>
      <w:pPr>
        <w:pStyle w:val="ListBullet"/>
      </w:pPr>
      <w:r>
        <w:t>NEB:</w:t>
      </w:r>
      <w:r>
        <w:rPr>
          <w:i/>
        </w:rPr>
        <w:t xml:space="preserve"> (I ...) and carried it out</w:t>
      </w:r>
    </w:p>
    <w:p>
      <w:pPr>
        <w:pStyle w:val="ListBullet"/>
      </w:pPr>
      <w:r>
        <w:t>TOB:</w:t>
      </w:r>
      <w:r>
        <w:rPr>
          <w:i/>
        </w:rPr>
        <w:t xml:space="preserve"> et je les portai</w:t>
      </w:r>
    </w:p>
    <w:p>
      <w:pPr>
        <w:pStyle w:val="Heading3"/>
      </w:pPr>
      <w:r>
        <w:t>Alternative 2</w:t>
      </w:r>
    </w:p>
    <w:p>
      <w:r>
        <w:t>[יצאתי]</w:t>
      </w:r>
    </w:p>
    <w:p>
      <w:r>
        <w:t>Rating: None</w:t>
      </w:r>
    </w:p>
    <w:p>
      <w:pPr>
        <w:pStyle w:val="ListBullet"/>
      </w:pPr>
      <w:r>
        <w:t>RSV:</w:t>
      </w:r>
      <w:r>
        <w:rPr>
          <w:i/>
        </w:rPr>
        <w:t xml:space="preserve"> I went forth</w:t>
      </w:r>
    </w:p>
    <w:p>
      <w:pPr>
        <w:pStyle w:val="ListBullet"/>
      </w:pPr>
      <w:r>
        <w:t>BJ:</w:t>
      </w:r>
      <w:r>
        <w:rPr>
          <w:i/>
        </w:rPr>
        <w:t xml:space="preserve"> *puis je sortis</w:t>
      </w:r>
    </w:p>
    <w:p>
      <w:pPr>
        <w:pStyle w:val="ListBullet"/>
      </w:pPr>
      <w:r>
        <w:t>LUT:</w:t>
      </w:r>
      <w:r>
        <w:rPr>
          <w:i/>
        </w:rPr>
        <w:t xml:space="preserve"> (ich ...) und zog hinaus</w:t>
      </w:r>
    </w:p>
    <w:p>
      <w:r>
        <w:t>Factors: 2, 4</w:t>
      </w:r>
    </w:p>
    <w:p>
      <w:pPr>
        <w:pStyle w:val="Heading2"/>
      </w:pPr>
      <w:r>
        <w:t>[[@BibleBHS:EZK 12:10]][[BibleBHS:EZK 12:10]]</w:t>
      </w:r>
    </w:p>
    <w:p>
      <w:r>
        <w:rPr>
          <w:b/>
        </w:rPr>
        <w:t>Remark:</w:t>
      </w:r>
      <w:r>
        <w:t xml:space="preserve"> </w:t>
      </w:r>
      <w:r>
        <w:t>None</w:t>
      </w:r>
    </w:p>
    <w:p>
      <w:r>
        <w:rPr>
          <w:b/>
        </w:rPr>
        <w:t>Suggestion:</w:t>
      </w:r>
      <w:r>
        <w:t xml:space="preserve"> </w:t>
      </w:r>
      <w:r>
        <w:t>this oracle (concerns) the prince</w:t>
      </w:r>
    </w:p>
    <w:p>
      <w:pPr>
        <w:pStyle w:val="Heading3"/>
      </w:pPr>
      <w:r>
        <w:t>Alternative 1</w:t>
      </w:r>
    </w:p>
    <w:p>
      <w:r>
        <w:t>הנשיא המשא הזה</w:t>
      </w:r>
    </w:p>
    <w:p>
      <w:r>
        <w:t>Rating: B</w:t>
      </w:r>
    </w:p>
    <w:p>
      <w:pPr>
        <w:pStyle w:val="ListBullet"/>
      </w:pPr>
      <w:r>
        <w:t>RSV:</w:t>
      </w:r>
      <w:r>
        <w:rPr>
          <w:i/>
        </w:rPr>
        <w:t xml:space="preserve"> this oracle concerns the prince</w:t>
      </w:r>
    </w:p>
    <w:p>
      <w:pPr>
        <w:pStyle w:val="ListBullet"/>
      </w:pPr>
      <w:r>
        <w:t>NEB:</w:t>
      </w:r>
      <w:r>
        <w:rPr>
          <w:i/>
        </w:rPr>
        <w:t xml:space="preserve"> this oracle concerns the prince</w:t>
      </w:r>
    </w:p>
    <w:p>
      <w:pPr>
        <w:pStyle w:val="ListBullet"/>
      </w:pPr>
      <w:r>
        <w:t>TOB:</w:t>
      </w:r>
      <w:r>
        <w:rPr>
          <w:i/>
        </w:rPr>
        <w:t xml:space="preserve"> cet oracle est pour le prince</w:t>
      </w:r>
    </w:p>
    <w:p>
      <w:pPr>
        <w:pStyle w:val="ListBullet"/>
      </w:pPr>
      <w:r>
        <w:t>LUT:</w:t>
      </w:r>
      <w:r>
        <w:rPr>
          <w:i/>
        </w:rPr>
        <w:t xml:space="preserve"> diese Last trifft den Fürsten</w:t>
      </w:r>
    </w:p>
    <w:p>
      <w:pPr>
        <w:pStyle w:val="Heading3"/>
      </w:pPr>
      <w:r>
        <w:t>Alternative 2</w:t>
      </w:r>
    </w:p>
    <w:p>
      <w:r>
        <w:t>[המשא הזה]</w:t>
      </w:r>
    </w:p>
    <w:p>
      <w:r>
        <w:t>Rating: None</w:t>
      </w:r>
    </w:p>
    <w:p>
      <w:pPr>
        <w:pStyle w:val="ListBullet"/>
      </w:pPr>
      <w:r>
        <w:t>BJ:</w:t>
      </w:r>
      <w:r>
        <w:rPr>
          <w:i/>
        </w:rPr>
        <w:t xml:space="preserve"> *cet oracle</w:t>
      </w:r>
    </w:p>
    <w:p>
      <w:r>
        <w:t>Factors: 14</w:t>
      </w:r>
    </w:p>
    <w:p>
      <w:pPr>
        <w:pStyle w:val="Heading2"/>
      </w:pPr>
      <w:r>
        <w:t>[[BibleBHS:EZK 12:10]]</w:t>
      </w:r>
    </w:p>
    <w:p>
      <w:r>
        <w:rPr>
          <w:b/>
        </w:rPr>
        <w:t>Remark:</w:t>
      </w:r>
      <w:r>
        <w:t xml:space="preserve"> </w:t>
      </w:r>
      <w:r>
        <w:t>The expression: "they who (are) in their midst" means: "they (i.e. the exiles) who belong to them (i.e. to the people of Israel and Jerusalem)".</w:t>
      </w:r>
    </w:p>
    <w:p>
      <w:r>
        <w:rPr>
          <w:b/>
        </w:rPr>
        <w:t>Suggestion:</w:t>
      </w:r>
      <w:r>
        <w:t xml:space="preserve"> </w:t>
      </w:r>
      <w:r>
        <w:t>in their midst</w:t>
      </w:r>
    </w:p>
    <w:p>
      <w:pPr>
        <w:pStyle w:val="Heading3"/>
      </w:pPr>
      <w:r>
        <w:t>Alternative 1</w:t>
      </w:r>
    </w:p>
    <w:p>
      <w:r>
        <w:t>בתוכם</w:t>
      </w:r>
    </w:p>
    <w:p>
      <w:r>
        <w:t>Rating: B</w:t>
      </w:r>
    </w:p>
    <w:p>
      <w:pPr>
        <w:pStyle w:val="ListBullet"/>
      </w:pPr>
      <w:r>
        <w:t>BJ:</w:t>
      </w:r>
      <w:r>
        <w:rPr>
          <w:i/>
        </w:rPr>
        <w:t xml:space="preserve"> où ils résident</w:t>
      </w:r>
    </w:p>
    <w:p>
      <w:pPr>
        <w:pStyle w:val="ListBullet"/>
      </w:pPr>
      <w:r>
        <w:t>TOB:</w:t>
      </w:r>
      <w:r>
        <w:rPr>
          <w:i/>
        </w:rPr>
        <w:t xml:space="preserve"> *qui s'y trouve (en note: "Litt. qui sont au milieu d'eux...")</w:t>
      </w:r>
    </w:p>
    <w:p>
      <w:pPr>
        <w:pStyle w:val="Heading3"/>
      </w:pPr>
      <w:r>
        <w:t>Alternative 2</w:t>
      </w:r>
    </w:p>
    <w:p>
      <w:r>
        <w:t>[בתוכה] (= Brockington)</w:t>
      </w:r>
    </w:p>
    <w:p>
      <w:r>
        <w:t>Rating: None</w:t>
      </w:r>
    </w:p>
    <w:p>
      <w:pPr>
        <w:pStyle w:val="ListBullet"/>
      </w:pPr>
      <w:r>
        <w:t>RSV:</w:t>
      </w:r>
      <w:r>
        <w:rPr>
          <w:i/>
        </w:rPr>
        <w:t xml:space="preserve"> *who are in it</w:t>
      </w:r>
    </w:p>
    <w:p>
      <w:pPr>
        <w:pStyle w:val="ListBullet"/>
      </w:pPr>
      <w:r>
        <w:t>NEB:</w:t>
      </w:r>
      <w:r>
        <w:rPr>
          <w:i/>
        </w:rPr>
        <w:t xml:space="preserve"> *therein</w:t>
      </w:r>
    </w:p>
    <w:p>
      <w:pPr>
        <w:pStyle w:val="ListBullet"/>
      </w:pPr>
      <w:r>
        <w:t>LUT:</w:t>
      </w:r>
      <w:r>
        <w:rPr>
          <w:i/>
        </w:rPr>
        <w:t xml:space="preserve"> das dort wohnt</w:t>
      </w:r>
    </w:p>
    <w:p>
      <w:r>
        <w:t>Factors: 1, 4</w:t>
      </w:r>
    </w:p>
    <w:p>
      <w:pPr>
        <w:pStyle w:val="Heading2"/>
      </w:pPr>
      <w:r>
        <w:t>[[@BibleBHS:EZK 12:12]][[BibleBHS:EZK 12:12]]</w:t>
      </w:r>
    </w:p>
    <w:p>
      <w:r>
        <w:rPr>
          <w:b/>
        </w:rPr>
        <w:t>Remark:</w:t>
      </w:r>
      <w:r>
        <w:t xml:space="preserve"> </w:t>
      </w:r>
      <w:r>
        <w:t>None</w:t>
      </w:r>
    </w:p>
    <w:p>
      <w:r>
        <w:rPr>
          <w:b/>
        </w:rPr>
        <w:t>Suggestion:</w:t>
      </w:r>
      <w:r>
        <w:t xml:space="preserve"> </w:t>
      </w:r>
      <w:r>
        <w:t>they will dig a hole / a hole will be dug</w:t>
      </w:r>
    </w:p>
    <w:p>
      <w:pPr>
        <w:pStyle w:val="Heading3"/>
      </w:pPr>
      <w:r>
        <w:t>Alternative 1</w:t>
      </w:r>
    </w:p>
    <w:p>
      <w:r>
        <w:t>יחתרו</w:t>
      </w:r>
    </w:p>
    <w:p>
      <w:r>
        <w:t>Rating: B</w:t>
      </w:r>
    </w:p>
    <w:p>
      <w:pPr>
        <w:pStyle w:val="ListBullet"/>
      </w:pPr>
      <w:r>
        <w:t>NEB:</w:t>
      </w:r>
      <w:r>
        <w:rPr>
          <w:i/>
        </w:rPr>
        <w:t xml:space="preserve"> (a hole) made (to let him out)</w:t>
      </w:r>
    </w:p>
    <w:p>
      <w:pPr>
        <w:pStyle w:val="ListBullet"/>
      </w:pPr>
      <w:r>
        <w:t>BJ:</w:t>
      </w:r>
      <w:r>
        <w:rPr>
          <w:i/>
        </w:rPr>
        <w:t xml:space="preserve"> on percera</w:t>
      </w:r>
    </w:p>
    <w:p>
      <w:pPr>
        <w:pStyle w:val="ListBullet"/>
      </w:pPr>
      <w:r>
        <w:t>TOB:</w:t>
      </w:r>
      <w:r>
        <w:rPr>
          <w:i/>
        </w:rPr>
        <w:t xml:space="preserve"> on aura percé</w:t>
      </w:r>
    </w:p>
    <w:p>
      <w:pPr>
        <w:pStyle w:val="Heading3"/>
      </w:pPr>
      <w:r>
        <w:t>Alternative 2</w:t>
      </w:r>
    </w:p>
    <w:p>
      <w:r>
        <w:t>[יחתר(ו)]</w:t>
      </w:r>
    </w:p>
    <w:p>
      <w:r>
        <w:t>Rating: None</w:t>
      </w:r>
    </w:p>
    <w:p>
      <w:pPr>
        <w:pStyle w:val="ListBullet"/>
      </w:pPr>
      <w:r>
        <w:t>RSV:</w:t>
      </w:r>
      <w:r>
        <w:rPr>
          <w:i/>
        </w:rPr>
        <w:t xml:space="preserve"> *he shall dig</w:t>
      </w:r>
    </w:p>
    <w:p>
      <w:pPr>
        <w:pStyle w:val="ListBullet"/>
      </w:pPr>
      <w:r>
        <w:t>LUT:</w:t>
      </w:r>
      <w:r>
        <w:rPr>
          <w:i/>
        </w:rPr>
        <w:t xml:space="preserve"> (ihr Fürst wird ...) und ... brechen</w:t>
      </w:r>
    </w:p>
    <w:p>
      <w:r>
        <w:t>Factors: 4</w:t>
      </w:r>
    </w:p>
    <w:p>
      <w:pPr>
        <w:pStyle w:val="Heading2"/>
      </w:pPr>
      <w:r>
        <w:t>[[BibleBHS:EZK 12:12]]</w:t>
      </w:r>
    </w:p>
    <w:p>
      <w:r>
        <w:rPr>
          <w:b/>
        </w:rPr>
        <w:t>Remark:</w:t>
      </w:r>
      <w:r>
        <w:t xml:space="preserve"> </w:t>
      </w:r>
      <w:r>
        <w:t>See a similar textual difficulty in 12.5, 6 and 7 above.</w:t>
      </w:r>
    </w:p>
    <w:p>
      <w:r>
        <w:rPr>
          <w:b/>
        </w:rPr>
        <w:t>Suggestion:</w:t>
      </w:r>
      <w:r>
        <w:t xml:space="preserve"> </w:t>
      </w:r>
      <w:r>
        <w:t>to bring (it) out</w:t>
      </w:r>
    </w:p>
    <w:p>
      <w:pPr>
        <w:pStyle w:val="Heading3"/>
      </w:pPr>
      <w:r>
        <w:t>Alternative 1</w:t>
      </w:r>
    </w:p>
    <w:p>
      <w:r>
        <w:t>להוציא</w:t>
      </w:r>
    </w:p>
    <w:p>
      <w:r>
        <w:t>Rating: C</w:t>
      </w:r>
    </w:p>
    <w:p>
      <w:pPr>
        <w:pStyle w:val="ListBullet"/>
      </w:pPr>
      <w:r>
        <w:t>NEB:</w:t>
      </w:r>
      <w:r>
        <w:rPr>
          <w:i/>
        </w:rPr>
        <w:t xml:space="preserve"> to let him out</w:t>
      </w:r>
    </w:p>
    <w:p>
      <w:pPr>
        <w:pStyle w:val="ListBullet"/>
      </w:pPr>
      <w:r>
        <w:t>BJ:</w:t>
      </w:r>
      <w:r>
        <w:rPr>
          <w:i/>
        </w:rPr>
        <w:t xml:space="preserve"> pour faire une sortie</w:t>
      </w:r>
    </w:p>
    <w:p>
      <w:pPr>
        <w:pStyle w:val="ListBullet"/>
      </w:pPr>
      <w:r>
        <w:t>TOB:</w:t>
      </w:r>
      <w:r>
        <w:rPr>
          <w:i/>
        </w:rPr>
        <w:t xml:space="preserve"> (il sortira à travers le mur qu'on aura percé) à ce but</w:t>
      </w:r>
    </w:p>
    <w:p>
      <w:pPr>
        <w:pStyle w:val="Heading3"/>
      </w:pPr>
      <w:r>
        <w:t>Alternative 2</w:t>
      </w:r>
    </w:p>
    <w:p>
      <w:r>
        <w:t>[לצאת]</w:t>
      </w:r>
    </w:p>
    <w:p>
      <w:r>
        <w:t>Rating: None</w:t>
      </w:r>
    </w:p>
    <w:p>
      <w:pPr>
        <w:pStyle w:val="ListBullet"/>
      </w:pPr>
      <w:r>
        <w:t>RSV:</w:t>
      </w:r>
      <w:r>
        <w:rPr>
          <w:i/>
        </w:rPr>
        <w:t xml:space="preserve"> *and go out</w:t>
      </w:r>
    </w:p>
    <w:p>
      <w:pPr>
        <w:pStyle w:val="ListBullet"/>
      </w:pPr>
      <w:r>
        <w:t>LUT:</w:t>
      </w:r>
      <w:r>
        <w:rPr>
          <w:i/>
        </w:rPr>
        <w:t xml:space="preserve"> und da hinausziehen</w:t>
      </w:r>
    </w:p>
    <w:p>
      <w:r>
        <w:t>Factors: 2, 4</w:t>
      </w:r>
    </w:p>
    <w:p>
      <w:pPr>
        <w:pStyle w:val="Heading2"/>
      </w:pPr>
      <w:r>
        <w:t>[[BibleBHS:EZK 12:12]]</w:t>
      </w:r>
    </w:p>
    <w:p>
      <w:r>
        <w:rPr>
          <w:b/>
        </w:rPr>
        <w:t>Remark:</w:t>
      </w:r>
      <w:r>
        <w:t xml:space="preserve"> </w:t>
      </w:r>
      <w:r>
        <w:t>None</w:t>
      </w:r>
    </w:p>
    <w:p>
      <w:r>
        <w:rPr>
          <w:b/>
        </w:rPr>
        <w:t>Suggestion:</w:t>
      </w:r>
      <w:r>
        <w:t xml:space="preserve"> </w:t>
      </w:r>
      <w:r>
        <w:t>(since) (it is) he (who) will not see the land with his eyes</w:t>
      </w:r>
    </w:p>
    <w:p>
      <w:pPr>
        <w:pStyle w:val="Heading3"/>
      </w:pPr>
      <w:r>
        <w:t>Alternative 1</w:t>
      </w:r>
    </w:p>
    <w:p>
      <w:r>
        <w:t>לא־יראה לעין הוא את־הארץ</w:t>
      </w:r>
    </w:p>
    <w:p>
      <w:r>
        <w:t>Rating: B</w:t>
      </w:r>
    </w:p>
    <w:p>
      <w:pPr>
        <w:pStyle w:val="ListBullet"/>
      </w:pPr>
      <w:r>
        <w:t>RSV:</w:t>
      </w:r>
      <w:r>
        <w:rPr>
          <w:i/>
        </w:rPr>
        <w:t xml:space="preserve"> that he may not see the land with his eyes</w:t>
      </w:r>
    </w:p>
    <w:p>
      <w:pPr>
        <w:pStyle w:val="ListBullet"/>
      </w:pPr>
      <w:r>
        <w:t>BJ:</w:t>
      </w:r>
      <w:r>
        <w:rPr>
          <w:i/>
        </w:rPr>
        <w:t xml:space="preserve"> pour ne pas voir de ses yeux le pays</w:t>
      </w:r>
    </w:p>
    <w:p>
      <w:pPr>
        <w:pStyle w:val="ListBullet"/>
      </w:pPr>
      <w:r>
        <w:t>TOB:</w:t>
      </w:r>
      <w:r>
        <w:rPr>
          <w:i/>
        </w:rPr>
        <w:t xml:space="preserve"> de sorte qu'il ne verra pas, de ses yeux, le pays</w:t>
      </w:r>
    </w:p>
    <w:p>
      <w:pPr>
        <w:pStyle w:val="ListBullet"/>
      </w:pPr>
      <w:r>
        <w:t>LUT:</w:t>
      </w:r>
      <w:r>
        <w:rPr>
          <w:i/>
        </w:rPr>
        <w:t xml:space="preserve"> dass er nicht mit seinen Augen das Land sehe</w:t>
      </w:r>
    </w:p>
    <w:p>
      <w:pPr>
        <w:pStyle w:val="Heading3"/>
      </w:pPr>
      <w:r>
        <w:t>Alternative 2</w:t>
      </w:r>
    </w:p>
    <w:p>
      <w:r>
        <w:t>[לא יֵרָאֶה ולא יִרְאֶה הוא את־הארץ] (= Brockington)</w:t>
      </w:r>
    </w:p>
    <w:p>
      <w:r>
        <w:t>Rating: None</w:t>
      </w:r>
    </w:p>
    <w:p>
      <w:pPr>
        <w:pStyle w:val="ListBullet"/>
      </w:pPr>
      <w:r>
        <w:t>NEB:</w:t>
      </w:r>
      <w:r>
        <w:rPr>
          <w:i/>
        </w:rPr>
        <w:t xml:space="preserve"> *so that he cannot be seen nor himself see the ground</w:t>
      </w:r>
    </w:p>
    <w:p>
      <w:r>
        <w:t>Factors: 4, 6</w:t>
      </w:r>
    </w:p>
    <w:p>
      <w:pPr>
        <w:pStyle w:val="Heading2"/>
      </w:pPr>
      <w:r>
        <w:t>[[@BibleBHS:EZK 12:14]][[BibleBHS:EZK 12:14]]</w:t>
      </w:r>
    </w:p>
    <w:p>
      <w:r>
        <w:rPr>
          <w:b/>
        </w:rPr>
        <w:t>Remark:</w:t>
      </w:r>
      <w:r>
        <w:t xml:space="preserve"> </w:t>
      </w:r>
      <w:r>
        <w:t>None</w:t>
      </w:r>
    </w:p>
    <w:p>
      <w:r>
        <w:rPr>
          <w:b/>
        </w:rPr>
        <w:t>Suggestion:</w:t>
      </w:r>
      <w:r>
        <w:t xml:space="preserve"> </w:t>
      </w:r>
      <w:r>
        <w:t>his guard</w:t>
      </w:r>
    </w:p>
    <w:p>
      <w:pPr>
        <w:pStyle w:val="Heading3"/>
      </w:pPr>
      <w:r>
        <w:t>Alternative 1</w:t>
      </w:r>
    </w:p>
    <w:p>
      <w:r>
        <w:t>עֶזְרוֹ QERE / עזרה KETIV</w:t>
      </w:r>
    </w:p>
    <w:p>
      <w:r>
        <w:t>Rating: B</w:t>
      </w:r>
    </w:p>
    <w:p>
      <w:pPr>
        <w:pStyle w:val="ListBullet"/>
      </w:pPr>
      <w:r>
        <w:t>NEB:</w:t>
      </w:r>
      <w:r>
        <w:rPr>
          <w:i/>
        </w:rPr>
        <w:t xml:space="preserve"> his bodyguard</w:t>
      </w:r>
    </w:p>
    <w:p>
      <w:pPr>
        <w:pStyle w:val="ListBullet"/>
      </w:pPr>
      <w:r>
        <w:t>BJ:</w:t>
      </w:r>
      <w:r>
        <w:rPr>
          <w:i/>
        </w:rPr>
        <w:t xml:space="preserve"> sa garde</w:t>
      </w:r>
    </w:p>
    <w:p>
      <w:pPr>
        <w:pStyle w:val="ListBullet"/>
      </w:pPr>
      <w:r>
        <w:t>TOB:</w:t>
      </w:r>
      <w:r>
        <w:rPr>
          <w:i/>
        </w:rPr>
        <w:t xml:space="preserve"> sa garde</w:t>
      </w:r>
    </w:p>
    <w:p>
      <w:pPr>
        <w:pStyle w:val="Heading3"/>
      </w:pPr>
      <w:r>
        <w:t>Alternative 2</w:t>
      </w:r>
    </w:p>
    <w:p>
      <w:r>
        <w:t>[עזריו]</w:t>
      </w:r>
    </w:p>
    <w:p>
      <w:r>
        <w:t>Rating: None</w:t>
      </w:r>
    </w:p>
    <w:p>
      <w:pPr>
        <w:pStyle w:val="ListBullet"/>
      </w:pPr>
      <w:r>
        <w:t>RSV:</w:t>
      </w:r>
      <w:r>
        <w:rPr>
          <w:i/>
        </w:rPr>
        <w:t xml:space="preserve"> *his helpers</w:t>
      </w:r>
    </w:p>
    <w:p>
      <w:pPr>
        <w:pStyle w:val="ListBullet"/>
      </w:pPr>
      <w:r>
        <w:t>LUT:</w:t>
      </w:r>
      <w:r>
        <w:rPr>
          <w:i/>
        </w:rPr>
        <w:t xml:space="preserve"> seine Helfer</w:t>
      </w:r>
    </w:p>
    <w:p>
      <w:r>
        <w:t>Factors: 6, 4</w:t>
      </w:r>
    </w:p>
    <w:p>
      <w:pPr>
        <w:pStyle w:val="Heading2"/>
      </w:pPr>
      <w:r>
        <w:t>[[@BibleBHS:EZK 12:19]][[BibleBHS:EZK 12:19]]</w:t>
      </w:r>
    </w:p>
    <w:p>
      <w:r>
        <w:rPr>
          <w:b/>
        </w:rPr>
        <w:t>Remark:</w:t>
      </w:r>
      <w:r>
        <w:t xml:space="preserve"> </w:t>
      </w:r>
      <w:r>
        <w:t>None</w:t>
      </w:r>
    </w:p>
    <w:p>
      <w:r>
        <w:rPr>
          <w:b/>
        </w:rPr>
        <w:t>Suggestion:</w:t>
      </w:r>
      <w:r>
        <w:t xml:space="preserve"> </w:t>
      </w:r>
      <w:r>
        <w:t>from all it contains</w:t>
      </w:r>
    </w:p>
    <w:p>
      <w:pPr>
        <w:pStyle w:val="Heading3"/>
      </w:pPr>
      <w:r>
        <w:t>Alternative 1</w:t>
      </w:r>
    </w:p>
    <w:p>
      <w:r>
        <w:t>ממלאה</w:t>
      </w:r>
    </w:p>
    <w:p>
      <w:r>
        <w:t>Rating: B</w:t>
      </w:r>
    </w:p>
    <w:p>
      <w:pPr>
        <w:pStyle w:val="ListBullet"/>
      </w:pPr>
      <w:r>
        <w:t>RSV:</w:t>
      </w:r>
      <w:r>
        <w:rPr>
          <w:i/>
        </w:rPr>
        <w:t xml:space="preserve"> of all it contains</w:t>
      </w:r>
    </w:p>
    <w:p>
      <w:pPr>
        <w:pStyle w:val="ListBullet"/>
      </w:pPr>
      <w:r>
        <w:t>NEB:</w:t>
      </w:r>
      <w:r>
        <w:rPr>
          <w:i/>
        </w:rPr>
        <w:t xml:space="preserve"> because it is sated</w:t>
      </w:r>
    </w:p>
    <w:p>
      <w:pPr>
        <w:pStyle w:val="ListBullet"/>
      </w:pPr>
      <w:r>
        <w:t>TOB:</w:t>
      </w:r>
      <w:r>
        <w:rPr>
          <w:i/>
        </w:rPr>
        <w:t xml:space="preserve"> de tout ce qui l'emplit</w:t>
      </w:r>
    </w:p>
    <w:p>
      <w:pPr>
        <w:pStyle w:val="ListBullet"/>
      </w:pPr>
      <w:r>
        <w:t>LUT:</w:t>
      </w:r>
      <w:r>
        <w:rPr>
          <w:i/>
        </w:rPr>
        <w:t xml:space="preserve"> von allem, was darin ist</w:t>
      </w:r>
    </w:p>
    <w:p>
      <w:pPr>
        <w:pStyle w:val="Heading3"/>
      </w:pPr>
      <w:r>
        <w:t>Alternative 2</w:t>
      </w:r>
    </w:p>
    <w:p>
      <w:r>
        <w:t>ומלאה</w:t>
      </w:r>
    </w:p>
    <w:p>
      <w:r>
        <w:t>Rating: None</w:t>
      </w:r>
    </w:p>
    <w:p>
      <w:pPr>
        <w:pStyle w:val="ListBullet"/>
      </w:pPr>
      <w:r>
        <w:t>BJ:</w:t>
      </w:r>
      <w:r>
        <w:rPr>
          <w:i/>
        </w:rPr>
        <w:t xml:space="preserve"> *et ceux qui s'y trouvent {en note: Il (litt. ce qui l'emplit).. .").</w:t>
      </w:r>
    </w:p>
    <w:p>
      <w:r>
        <w:t>Factors: 5</w:t>
      </w:r>
    </w:p>
    <w:p>
      <w:pPr>
        <w:pStyle w:val="Heading2"/>
      </w:pPr>
      <w:r>
        <w:t>[[@BibleBHS:EZK 13:2]][[BibleBHS:EZK 13:2]]</w:t>
      </w:r>
    </w:p>
    <w:p>
      <w:r>
        <w:rPr>
          <w:b/>
        </w:rPr>
        <w:t>Remark:</w:t>
      </w:r>
      <w:r>
        <w:t xml:space="preserve"> </w:t>
      </w:r>
      <w:r>
        <w:t>None</w:t>
      </w:r>
    </w:p>
    <w:p>
      <w:r>
        <w:rPr>
          <w:b/>
        </w:rPr>
        <w:t>Suggestion:</w:t>
      </w:r>
      <w:r>
        <w:t xml:space="preserve"> </w:t>
      </w:r>
      <w:r>
        <w:t>who prophesy</w:t>
      </w:r>
    </w:p>
    <w:p>
      <w:pPr>
        <w:pStyle w:val="Heading3"/>
      </w:pPr>
      <w:r>
        <w:t>Alternative 1</w:t>
      </w:r>
    </w:p>
    <w:p>
      <w:r>
        <w:t>הנבאים</w:t>
      </w:r>
    </w:p>
    <w:p>
      <w:r>
        <w:t>Rating: B</w:t>
      </w:r>
    </w:p>
    <w:p>
      <w:pPr>
        <w:pStyle w:val="ListBullet"/>
      </w:pPr>
      <w:r>
        <w:t>TOB:</w:t>
      </w:r>
      <w:r>
        <w:rPr>
          <w:i/>
        </w:rPr>
        <w:t xml:space="preserve"> ces diseurs d'oracles</w:t>
      </w:r>
    </w:p>
    <w:p>
      <w:pPr>
        <w:pStyle w:val="Heading3"/>
      </w:pPr>
      <w:r>
        <w:t>Alternative 2</w:t>
      </w:r>
    </w:p>
    <w:p>
      <w:r>
        <w:t>[והנבא] (= Brockington)</w:t>
      </w:r>
    </w:p>
    <w:p>
      <w:r>
        <w:t>Rating: None</w:t>
      </w:r>
    </w:p>
    <w:p>
      <w:pPr>
        <w:pStyle w:val="ListBullet"/>
      </w:pPr>
      <w:r>
        <w:t>RSV:</w:t>
      </w:r>
      <w:r>
        <w:rPr>
          <w:i/>
        </w:rPr>
        <w:t xml:space="preserve"> *prophesy</w:t>
      </w:r>
    </w:p>
    <w:p>
      <w:pPr>
        <w:pStyle w:val="ListBullet"/>
      </w:pPr>
      <w:r>
        <w:t>NEB:</w:t>
      </w:r>
      <w:r>
        <w:rPr>
          <w:i/>
        </w:rPr>
        <w:t xml:space="preserve"> *prophesy</w:t>
      </w:r>
    </w:p>
    <w:p>
      <w:pPr>
        <w:pStyle w:val="ListBullet"/>
      </w:pPr>
      <w:r>
        <w:t>BJ:</w:t>
      </w:r>
      <w:r>
        <w:rPr>
          <w:i/>
        </w:rPr>
        <w:t xml:space="preserve"> *prophétise</w:t>
      </w:r>
    </w:p>
    <w:p>
      <w:r>
        <w:t>Factors: 5</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[[@BibleBHS:EZK 13:11]][[BibleBHS:EZK 13:11]]</w:t>
      </w:r>
    </w:p>
    <w:p>
      <w:r>
        <w:rPr>
          <w:b/>
        </w:rPr>
        <w:t>Remark:</w:t>
      </w:r>
      <w:r>
        <w:t xml:space="preserve"> </w:t>
      </w:r>
      <w:r>
        <w:t>There are two wordplays in this Hebrew passage: תפל, "unsavouriness", resembles נפל, to fall", and טפל, "to plaster". Therefore the expression may be translated as follows: "(say to those who use) unsavouriness (as plaster) so that it crumbles.</w:t>
      </w:r>
    </w:p>
    <w:p>
      <w:r>
        <w:rPr>
          <w:b/>
        </w:rPr>
        <w:t>Suggestion:</w:t>
      </w:r>
      <w:r>
        <w:t xml:space="preserve"> </w:t>
      </w:r>
      <w:r>
        <w:t>See Remark</w:t>
      </w:r>
    </w:p>
    <w:p>
      <w:pPr>
        <w:pStyle w:val="Heading3"/>
      </w:pPr>
      <w:r>
        <w:t>Alternative 1</w:t>
      </w:r>
    </w:p>
    <w:p>
      <w:r>
        <w:t>תפל ויפל</w:t>
      </w:r>
    </w:p>
    <w:p>
      <w:r>
        <w:t>Rating: B</w:t>
      </w:r>
    </w:p>
    <w:p>
      <w:pPr>
        <w:pStyle w:val="ListBullet"/>
      </w:pPr>
      <w:r>
        <w:t>RSV:</w:t>
      </w:r>
      <w:r>
        <w:rPr>
          <w:i/>
        </w:rPr>
        <w:t xml:space="preserve"> with whitewash that it shall fall</w:t>
      </w:r>
    </w:p>
    <w:p>
      <w:pPr>
        <w:pStyle w:val="ListBullet"/>
      </w:pPr>
      <w:r>
        <w:t>NEB:</w:t>
      </w:r>
      <w:r>
        <w:rPr>
          <w:i/>
        </w:rPr>
        <w:t xml:space="preserve"> whitewash ... that it will fall</w:t>
      </w:r>
    </w:p>
    <w:p>
      <w:pPr>
        <w:pStyle w:val="ListBullet"/>
      </w:pPr>
      <w:r>
        <w:t>TOB:</w:t>
      </w:r>
      <w:r>
        <w:rPr>
          <w:i/>
        </w:rPr>
        <w:t xml:space="preserve"> *de crépi - car il tombera -</w:t>
      </w:r>
    </w:p>
    <w:p>
      <w:pPr>
        <w:pStyle w:val="ListBullet"/>
      </w:pPr>
      <w:r>
        <w:t>LUT:</w:t>
      </w:r>
      <w:r>
        <w:rPr>
          <w:i/>
        </w:rPr>
        <w:t xml:space="preserve"> mit Kalk ..."(Die Wand) wird einfallen!"</w:t>
      </w:r>
    </w:p>
    <w:p>
      <w:pPr>
        <w:pStyle w:val="Heading3"/>
      </w:pPr>
      <w:r>
        <w:t>Alternative 2</w:t>
      </w:r>
    </w:p>
    <w:p>
      <w:r>
        <w:t>[תפל]</w:t>
      </w:r>
    </w:p>
    <w:p>
      <w:r>
        <w:t>Rating: None</w:t>
      </w:r>
    </w:p>
    <w:p>
      <w:pPr>
        <w:pStyle w:val="ListBullet"/>
      </w:pPr>
      <w:r>
        <w:t>BJ:</w:t>
      </w:r>
      <w:r>
        <w:rPr>
          <w:i/>
        </w:rPr>
        <w:t xml:space="preserve"> *de crépi</w:t>
      </w:r>
    </w:p>
    <w:p>
      <w:r>
        <w:t>Factors: 14</w:t>
      </w:r>
    </w:p>
    <w:p>
      <w:pPr>
        <w:pStyle w:val="Heading2"/>
      </w:pPr>
      <w:r>
        <w:t>[[BibleBHS:EZK 13:11]]</w:t>
      </w:r>
    </w:p>
    <w:p>
      <w:r>
        <w:rPr>
          <w:b/>
        </w:rPr>
        <w:t>Remark:</w:t>
      </w:r>
      <w:r>
        <w:t xml:space="preserve"> </w:t>
      </w:r>
      <w:r>
        <w:t>None</w:t>
      </w:r>
    </w:p>
    <w:p>
      <w:r>
        <w:rPr>
          <w:b/>
        </w:rPr>
        <w:t>Suggestion:</w:t>
      </w:r>
      <w:r>
        <w:t xml:space="preserve"> </w:t>
      </w:r>
      <w:r>
        <w:t>as for you, (o stones ...)</w:t>
      </w:r>
    </w:p>
    <w:p>
      <w:pPr>
        <w:pStyle w:val="Heading3"/>
      </w:pPr>
      <w:r>
        <w:t>Alternative 1</w:t>
      </w:r>
    </w:p>
    <w:p>
      <w:r>
        <w:t>וְאַתֵּנָה</w:t>
      </w:r>
    </w:p>
    <w:p>
      <w:r>
        <w:t>Rating: C</w:t>
      </w:r>
    </w:p>
    <w:p>
      <w:pPr>
        <w:pStyle w:val="ListBullet"/>
      </w:pPr>
      <w:r>
        <w:t>TOB:</w:t>
      </w:r>
      <w:r>
        <w:rPr>
          <w:i/>
        </w:rPr>
        <w:t xml:space="preserve"> *et vous</w:t>
      </w:r>
    </w:p>
    <w:p>
      <w:pPr>
        <w:pStyle w:val="Heading3"/>
      </w:pPr>
      <w:r>
        <w:t>Alternative 2</w:t>
      </w:r>
    </w:p>
    <w:p>
      <w:r>
        <w:t>וְאֶתְּנָה (= Brockington)</w:t>
      </w:r>
    </w:p>
    <w:p>
      <w:r>
        <w:t>Rating: None</w:t>
      </w:r>
    </w:p>
    <w:p>
      <w:pPr>
        <w:pStyle w:val="ListBullet"/>
      </w:pPr>
      <w:r>
        <w:t>NEB:</w:t>
      </w:r>
      <w:r>
        <w:rPr>
          <w:i/>
        </w:rPr>
        <w:t xml:space="preserve"> and I will send</w:t>
      </w:r>
    </w:p>
    <w:p>
      <w:r>
        <w:t>Factors: 4</w:t>
      </w:r>
    </w:p>
    <w:p>
      <w:pPr>
        <w:pStyle w:val="Heading3"/>
      </w:pPr>
      <w:r>
        <w:t>Alternative 3</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14</w:t>
      </w:r>
    </w:p>
    <w:p>
      <w:pPr>
        <w:pStyle w:val="Heading2"/>
      </w:pPr>
      <w:r>
        <w:t>[[@BibleBHS:EZK 13:15]][[BibleBHS:EZK 13:15]]</w:t>
      </w:r>
    </w:p>
    <w:p>
      <w:r>
        <w:rPr>
          <w:b/>
        </w:rPr>
        <w:t>Remark:</w:t>
      </w:r>
      <w:r>
        <w:t xml:space="preserve"> </w:t>
      </w:r>
      <w:r>
        <w:t>None</w:t>
      </w:r>
    </w:p>
    <w:p>
      <w:r>
        <w:rPr>
          <w:b/>
        </w:rPr>
        <w:t>Suggestion:</w:t>
      </w:r>
      <w:r>
        <w:t xml:space="preserve"> </w:t>
      </w:r>
      <w:r>
        <w:t>and I will say</w:t>
      </w:r>
    </w:p>
    <w:p>
      <w:pPr>
        <w:pStyle w:val="Heading3"/>
      </w:pPr>
      <w:r>
        <w:t>Alternative 1</w:t>
      </w:r>
    </w:p>
    <w:p>
      <w:r>
        <w:t>וְאֹמַר</w:t>
      </w:r>
    </w:p>
    <w:p>
      <w:r>
        <w:t>Rating: C</w:t>
      </w:r>
    </w:p>
    <w:p>
      <w:pPr>
        <w:pStyle w:val="ListBullet"/>
      </w:pPr>
      <w:r>
        <w:t>RSV:</w:t>
      </w:r>
      <w:r>
        <w:rPr>
          <w:i/>
        </w:rPr>
        <w:t xml:space="preserve"> and I will say</w:t>
      </w:r>
    </w:p>
    <w:p>
      <w:pPr>
        <w:pStyle w:val="ListBullet"/>
      </w:pPr>
      <w:r>
        <w:t>BJ:</w:t>
      </w:r>
      <w:r>
        <w:rPr>
          <w:i/>
        </w:rPr>
        <w:t xml:space="preserve"> je (vous) dirai</w:t>
      </w:r>
    </w:p>
    <w:p>
      <w:pPr>
        <w:pStyle w:val="ListBullet"/>
      </w:pPr>
      <w:r>
        <w:t>TOB:</w:t>
      </w:r>
      <w:r>
        <w:rPr>
          <w:i/>
        </w:rPr>
        <w:t xml:space="preserve"> je (vous) dirai</w:t>
      </w:r>
    </w:p>
    <w:p>
      <w:pPr>
        <w:pStyle w:val="ListBullet"/>
      </w:pPr>
      <w:r>
        <w:t>LUT:</w:t>
      </w:r>
      <w:r>
        <w:rPr>
          <w:i/>
        </w:rPr>
        <w:t xml:space="preserve"> und will (zu euch) sagen</w:t>
      </w:r>
    </w:p>
    <w:p>
      <w:pPr>
        <w:pStyle w:val="Heading3"/>
      </w:pPr>
      <w:r>
        <w:t>Alternative 2</w:t>
      </w:r>
    </w:p>
    <w:p>
      <w:r>
        <w:t>[וְאָמְרֻ] (= Brockington)</w:t>
      </w:r>
    </w:p>
    <w:p>
      <w:r>
        <w:t>Rating: None</w:t>
      </w:r>
    </w:p>
    <w:p>
      <w:pPr>
        <w:pStyle w:val="ListBullet"/>
      </w:pPr>
      <w:r>
        <w:t>NEB:</w:t>
      </w:r>
      <w:r>
        <w:rPr>
          <w:i/>
        </w:rPr>
        <w:t xml:space="preserve"> *and (people) will say</w:t>
      </w:r>
    </w:p>
    <w:p>
      <w:r>
        <w:t>Factors: 14</w:t>
      </w:r>
    </w:p>
    <w:p>
      <w:pPr>
        <w:pStyle w:val="Heading2"/>
      </w:pPr>
      <w:r>
        <w:t>[[@BibleBHS:EZK 13:18]][[BibleBHS:EZK 13:18]]</w:t>
      </w:r>
    </w:p>
    <w:p>
      <w:r>
        <w:rPr>
          <w:b/>
        </w:rPr>
        <w:t>Remark:</w:t>
      </w:r>
      <w:r>
        <w:t xml:space="preserve"> </w:t>
      </w:r>
      <w:r>
        <w:t>None</w:t>
      </w:r>
    </w:p>
    <w:p>
      <w:r>
        <w:rPr>
          <w:b/>
        </w:rPr>
        <w:t>Suggestion:</w:t>
      </w:r>
      <w:r>
        <w:t xml:space="preserve"> </w:t>
      </w:r>
      <w:r>
        <w:t>(all the joints) of the hands</w:t>
      </w:r>
    </w:p>
    <w:p>
      <w:pPr>
        <w:pStyle w:val="Heading3"/>
      </w:pPr>
      <w:r>
        <w:t>Alternative 1</w:t>
      </w:r>
    </w:p>
    <w:p>
      <w:r>
        <w:t>ידי</w:t>
      </w:r>
    </w:p>
    <w:p>
      <w:r>
        <w:t>Rating: B</w:t>
      </w:r>
    </w:p>
    <w:p>
      <w:pPr>
        <w:pStyle w:val="ListBullet"/>
      </w:pPr>
      <w:r>
        <w:t>RSV:</w:t>
      </w:r>
      <w:r>
        <w:rPr>
          <w:i/>
        </w:rPr>
        <w:t xml:space="preserve"> (upon all) wrists</w:t>
      </w:r>
    </w:p>
    <w:p>
      <w:pPr>
        <w:pStyle w:val="ListBullet"/>
      </w:pPr>
      <w:r>
        <w:t>TOB:</w:t>
      </w:r>
      <w:r>
        <w:rPr>
          <w:i/>
        </w:rPr>
        <w:t xml:space="preserve"> (pour tous) les poignets</w:t>
      </w:r>
    </w:p>
    <w:p>
      <w:pPr>
        <w:pStyle w:val="ListBullet"/>
      </w:pPr>
      <w:r>
        <w:t>LUT:</w:t>
      </w:r>
      <w:r>
        <w:rPr>
          <w:i/>
        </w:rPr>
        <w:t xml:space="preserve"> (für alle) Handgelenke</w:t>
      </w:r>
    </w:p>
    <w:p>
      <w:pPr>
        <w:pStyle w:val="Heading3"/>
      </w:pPr>
      <w:r>
        <w:t>Alternative 2</w:t>
      </w:r>
    </w:p>
    <w:p>
      <w:r>
        <w:t>ידים (= Brockington)</w:t>
      </w:r>
    </w:p>
    <w:p>
      <w:r>
        <w:t>Rating: None</w:t>
      </w:r>
    </w:p>
    <w:p>
      <w:pPr>
        <w:pStyle w:val="ListBullet"/>
      </w:pPr>
      <w:r>
        <w:t>NEB:</w:t>
      </w:r>
      <w:r>
        <w:rPr>
          <w:i/>
        </w:rPr>
        <w:t xml:space="preserve"> *(upon) the wrists</w:t>
      </w:r>
    </w:p>
    <w:p>
      <w:pPr>
        <w:pStyle w:val="ListBullet"/>
      </w:pPr>
      <w:r>
        <w:t>BJ:</w:t>
      </w:r>
      <w:r>
        <w:rPr>
          <w:i/>
        </w:rPr>
        <w:t xml:space="preserve"> *(sur tous) les poignets</w:t>
      </w:r>
    </w:p>
    <w:p>
      <w:r>
        <w:t>Factors: 6, 4</w:t>
      </w:r>
    </w:p>
    <w:p>
      <w:pPr>
        <w:pStyle w:val="Heading2"/>
      </w:pPr>
      <w:r>
        <w:t>[[@BibleBHS:EZK 13:20]][[BibleBHS:EZK 13:20]]</w:t>
      </w:r>
    </w:p>
    <w:p>
      <w:r>
        <w:rPr>
          <w:b/>
        </w:rPr>
        <w:t>Remark:</w:t>
      </w:r>
      <w:r>
        <w:t xml:space="preserve"> </w:t>
      </w:r>
      <w:r>
        <w:t>See below a similar textual problem at the end of the V.</w:t>
      </w:r>
    </w:p>
    <w:p>
      <w:r>
        <w:rPr>
          <w:b/>
        </w:rPr>
        <w:t>Suggestion:</w:t>
      </w:r>
      <w:r>
        <w:t xml:space="preserve"> </w:t>
      </w:r>
      <w:r>
        <w:t>as if it were a matter of birds</w:t>
      </w:r>
    </w:p>
    <w:p>
      <w:pPr>
        <w:pStyle w:val="Heading3"/>
      </w:pPr>
      <w:r>
        <w:t>Alternative 1</w:t>
      </w:r>
    </w:p>
    <w:p>
      <w:r>
        <w:t>לפרחות</w:t>
      </w:r>
    </w:p>
    <w:p>
      <w:r>
        <w:t>Rating: B</w:t>
      </w:r>
    </w:p>
    <w:p>
      <w:pPr>
        <w:pStyle w:val="ListBullet"/>
      </w:pPr>
      <w:r>
        <w:t>NEB:</w:t>
      </w:r>
      <w:r>
        <w:rPr>
          <w:i/>
        </w:rPr>
        <w:t xml:space="preserve"> for the excitement of it</w:t>
      </w:r>
    </w:p>
    <w:p>
      <w:pPr>
        <w:pStyle w:val="ListBullet"/>
      </w:pPr>
      <w:r>
        <w:t>BJ:</w:t>
      </w:r>
      <w:r>
        <w:rPr>
          <w:i/>
        </w:rPr>
        <w:t xml:space="preserve"> comme des oiseaux</w:t>
      </w:r>
    </w:p>
    <w:p>
      <w:pPr>
        <w:pStyle w:val="Heading3"/>
      </w:pPr>
      <w:r>
        <w:t>Alternative 2</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4, 6</w:t>
      </w:r>
    </w:p>
    <w:p>
      <w:pPr>
        <w:pStyle w:val="Heading2"/>
      </w:pPr>
      <w:r>
        <w:t>[[BibleBHS:EZK 13:20]]</w:t>
      </w:r>
    </w:p>
    <w:p>
      <w:r>
        <w:rPr>
          <w:b/>
        </w:rPr>
        <w:t>Remark:</w:t>
      </w:r>
      <w:r>
        <w:t xml:space="preserve"> </w:t>
      </w:r>
      <w:r>
        <w:t>None</w:t>
      </w:r>
    </w:p>
    <w:p>
      <w:r>
        <w:rPr>
          <w:b/>
        </w:rPr>
        <w:t>Suggestion:</w:t>
      </w:r>
      <w:r>
        <w:t xml:space="preserve"> </w:t>
      </w:r>
      <w:r>
        <w:t>the souls / souls</w:t>
      </w:r>
    </w:p>
    <w:p>
      <w:pPr>
        <w:pStyle w:val="Heading3"/>
      </w:pPr>
      <w:r>
        <w:t>Alternative 1</w:t>
      </w:r>
    </w:p>
    <w:p>
      <w:r>
        <w:t>את־נפשים</w:t>
      </w:r>
    </w:p>
    <w:p>
      <w:r>
        <w:t>Rating: C</w:t>
      </w:r>
    </w:p>
    <w:p>
      <w:pPr>
        <w:pStyle w:val="ListBullet"/>
      </w:pPr>
      <w:r>
        <w:t>NEB:</w:t>
      </w:r>
      <w:r>
        <w:rPr>
          <w:i/>
        </w:rPr>
        <w:t xml:space="preserve"> lives (that ...)</w:t>
      </w:r>
    </w:p>
    <w:p>
      <w:pPr>
        <w:pStyle w:val="Heading3"/>
      </w:pPr>
      <w:r>
        <w:t>Alternative 2</w:t>
      </w:r>
    </w:p>
    <w:p>
      <w:r>
        <w:t>[את־נפשם] (= Brockington)</w:t>
      </w:r>
    </w:p>
    <w:p>
      <w:r>
        <w:t>Rating: None</w:t>
      </w:r>
    </w:p>
    <w:p>
      <w:r>
        <w:t>Factors: 14</w:t>
      </w:r>
    </w:p>
    <w:p>
      <w:pPr>
        <w:pStyle w:val="Heading3"/>
      </w:pPr>
      <w:r>
        <w:t>Alternative 3</w:t>
      </w:r>
    </w:p>
    <w:p>
      <w:r>
        <w:t>[אתם חפשים]</w:t>
      </w:r>
    </w:p>
    <w:p>
      <w:r>
        <w:t>Rating: None</w:t>
      </w:r>
    </w:p>
    <w:p>
      <w:pPr>
        <w:pStyle w:val="ListBullet"/>
      </w:pPr>
      <w:r>
        <w:t>RSV:</w:t>
      </w:r>
      <w:r>
        <w:rPr>
          <w:i/>
        </w:rPr>
        <w:t xml:space="preserve"> * ... free</w:t>
      </w:r>
    </w:p>
    <w:p>
      <w:pPr>
        <w:pStyle w:val="ListBullet"/>
      </w:pPr>
      <w:r>
        <w:t>LUT:</w:t>
      </w:r>
      <w:r>
        <w:rPr>
          <w:i/>
        </w:rPr>
        <w:t xml:space="preserve"> ... befreien</w:t>
      </w:r>
    </w:p>
    <w:p>
      <w:r>
        <w:t>Factors: 14</w:t>
      </w:r>
    </w:p>
    <w:p>
      <w:pPr>
        <w:pStyle w:val="Heading3"/>
      </w:pPr>
      <w:r>
        <w:t>Alternative 4</w:t>
      </w:r>
    </w:p>
    <w:p>
      <w:r>
        <w:t>[-]</w:t>
      </w:r>
    </w:p>
    <w:p>
      <w:r>
        <w:t>Rating: None</w:t>
      </w:r>
    </w:p>
    <w:p>
      <w:pPr>
        <w:pStyle w:val="ListBullet"/>
      </w:pPr>
      <w:r>
        <w:t>BJ:</w:t>
      </w:r>
      <w:r>
        <w:rPr>
          <w:i/>
        </w:rPr>
        <w:t xml:space="preserve"> *[-]</w:t>
      </w:r>
    </w:p>
    <w:p>
      <w:pPr>
        <w:pStyle w:val="ListBullet"/>
      </w:pPr>
      <w:r>
        <w:t>TOB:</w:t>
      </w:r>
      <w:r>
        <w:rPr>
          <w:i/>
        </w:rPr>
        <w:t xml:space="preserve"> [-]</w:t>
      </w:r>
    </w:p>
    <w:p>
      <w:r>
        <w:t>Factors: 1, 4</w:t>
      </w:r>
    </w:p>
    <w:p>
      <w:pPr>
        <w:pStyle w:val="Heading2"/>
      </w:pPr>
      <w:r>
        <w:t>[[BibleBHS:EZK 13:20]]</w:t>
      </w:r>
    </w:p>
    <w:p>
      <w:r>
        <w:rPr>
          <w:b/>
        </w:rPr>
        <w:t>Remark:</w:t>
      </w:r>
      <w:r>
        <w:t xml:space="preserve"> </w:t>
      </w:r>
      <w:r>
        <w:t>See above a similar textual problem in the first part of the V.</w:t>
      </w:r>
    </w:p>
    <w:p>
      <w:r>
        <w:rPr>
          <w:b/>
        </w:rPr>
        <w:t>Suggestion:</w:t>
      </w:r>
      <w:r>
        <w:t xml:space="preserve"> </w:t>
      </w:r>
      <w:r>
        <w:t>as if it were a matter of birds</w:t>
      </w:r>
    </w:p>
    <w:p>
      <w:pPr>
        <w:pStyle w:val="Heading3"/>
      </w:pPr>
      <w:r>
        <w:t>Alternative 1</w:t>
      </w:r>
    </w:p>
    <w:p>
      <w:r>
        <w:t>לפרחת</w:t>
      </w:r>
    </w:p>
    <w:p>
      <w:r>
        <w:t>Rating: A</w:t>
      </w:r>
    </w:p>
    <w:p>
      <w:pPr>
        <w:pStyle w:val="ListBullet"/>
      </w:pPr>
      <w:r>
        <w:t>RSV:</w:t>
      </w:r>
      <w:r>
        <w:rPr>
          <w:i/>
        </w:rPr>
        <w:t xml:space="preserve"> like birds</w:t>
      </w:r>
    </w:p>
    <w:p>
      <w:pPr>
        <w:pStyle w:val="ListBullet"/>
      </w:pPr>
      <w:r>
        <w:t>NEB:</w:t>
      </w:r>
      <w:r>
        <w:rPr>
          <w:i/>
        </w:rPr>
        <w:t xml:space="preserve"> for the excitement of it</w:t>
      </w:r>
    </w:p>
    <w:p>
      <w:pPr>
        <w:pStyle w:val="ListBullet"/>
      </w:pPr>
      <w:r>
        <w:t>BJ:</w:t>
      </w:r>
      <w:r>
        <w:rPr>
          <w:i/>
        </w:rPr>
        <w:t xml:space="preserve"> *comme des oiseaux</w:t>
      </w:r>
    </w:p>
    <w:p>
      <w:pPr>
        <w:pStyle w:val="Heading3"/>
      </w:pPr>
      <w:r>
        <w:t>Alternative 2</w:t>
      </w:r>
    </w:p>
    <w:p>
      <w:r>
        <w:t>[-]</w:t>
      </w:r>
    </w:p>
    <w:p>
      <w:r>
        <w:t>Rating: None</w:t>
      </w:r>
    </w:p>
    <w:p>
      <w:pPr>
        <w:pStyle w:val="ListBullet"/>
      </w:pPr>
      <w:r>
        <w:t>TOB:</w:t>
      </w:r>
      <w:r>
        <w:rPr>
          <w:i/>
        </w:rPr>
        <w:t xml:space="preserve"> *[-]</w:t>
      </w:r>
    </w:p>
    <w:p>
      <w:pPr>
        <w:pStyle w:val="ListBullet"/>
      </w:pPr>
      <w:r>
        <w:t>LUT:</w:t>
      </w:r>
      <w:r>
        <w:rPr>
          <w:i/>
        </w:rPr>
        <w:t xml:space="preserve"> [-]</w:t>
      </w:r>
    </w:p>
    <w:p>
      <w:r>
        <w:t>Factors: 14</w:t>
      </w:r>
    </w:p>
    <w:p>
      <w:pPr>
        <w:pStyle w:val="Heading2"/>
      </w:pPr>
      <w:r>
        <w:t>[[@BibleBHS:EZK 14:4]][[BibleBHS:EZK 14:4]]</w:t>
      </w:r>
    </w:p>
    <w:p>
      <w:r>
        <w:rPr>
          <w:b/>
        </w:rPr>
        <w:t>Remark:</w:t>
      </w:r>
      <w:r>
        <w:t xml:space="preserve"> </w:t>
      </w:r>
      <w:r>
        <w:t>None</w:t>
      </w:r>
    </w:p>
    <w:p>
      <w:r>
        <w:rPr>
          <w:b/>
        </w:rPr>
        <w:t>Suggestion:</w:t>
      </w:r>
      <w:r>
        <w:t xml:space="preserve"> </w:t>
      </w:r>
      <w:r>
        <w:t>accordingly ((namely) according to the multitude of his idols)</w:t>
      </w:r>
    </w:p>
    <w:p>
      <w:pPr>
        <w:pStyle w:val="Heading3"/>
      </w:pPr>
      <w:r>
        <w:t>Alternative 1</w:t>
      </w:r>
    </w:p>
    <w:p>
      <w:r>
        <w:t>בָּא QERE</w:t>
      </w:r>
    </w:p>
    <w:p>
      <w:r>
        <w:t>Rating: None</w:t>
      </w:r>
    </w:p>
    <w:p>
      <w:pPr>
        <w:pStyle w:val="ListBullet"/>
      </w:pPr>
      <w:r>
        <w:t>TOB:</w:t>
      </w:r>
      <w:r>
        <w:rPr>
          <w:i/>
        </w:rPr>
        <w:t xml:space="preserve"> quand il viendra</w:t>
      </w:r>
    </w:p>
    <w:p>
      <w:r>
        <w:t>Factors: 4</w:t>
      </w:r>
    </w:p>
    <w:p>
      <w:pPr>
        <w:pStyle w:val="Heading3"/>
      </w:pPr>
      <w:r>
        <w:t>Alternative 2</w:t>
      </w:r>
    </w:p>
    <w:p>
      <w:r>
        <w:t>בה KETIV</w:t>
      </w:r>
    </w:p>
    <w:p>
      <w:r>
        <w:t>Rating: C</w:t>
      </w:r>
    </w:p>
    <w:p>
      <w:pPr>
        <w:pStyle w:val="ListBullet"/>
      </w:pPr>
      <w:r>
        <w:t>LUT:</w:t>
      </w:r>
      <w:r>
        <w:rPr>
          <w:i/>
        </w:rPr>
        <w:t xml:space="preserve"> wie er's verdient hat</w:t>
      </w:r>
    </w:p>
    <w:p>
      <w:pPr>
        <w:pStyle w:val="Heading3"/>
      </w:pPr>
      <w:r>
        <w:t>Alternative 3</w:t>
      </w:r>
    </w:p>
    <w:p>
      <w:r>
        <w:t>[בי] (= Brockington)</w:t>
      </w:r>
    </w:p>
    <w:p>
      <w:r>
        <w:t>Rating: None</w:t>
      </w:r>
    </w:p>
    <w:p>
      <w:pPr>
        <w:pStyle w:val="ListBullet"/>
      </w:pPr>
      <w:r>
        <w:t>RSV:</w:t>
      </w:r>
      <w:r>
        <w:rPr>
          <w:i/>
        </w:rPr>
        <w:t xml:space="preserve"> *myself</w:t>
      </w:r>
    </w:p>
    <w:p>
      <w:pPr>
        <w:pStyle w:val="ListBullet"/>
      </w:pPr>
      <w:r>
        <w:t>NEB:</w:t>
      </w:r>
      <w:r>
        <w:rPr>
          <w:i/>
        </w:rPr>
        <w:t xml:space="preserve"> *in my own person</w:t>
      </w:r>
    </w:p>
    <w:p>
      <w:pPr>
        <w:pStyle w:val="ListBullet"/>
      </w:pPr>
      <w:r>
        <w:t>BJ:</w:t>
      </w:r>
      <w:r>
        <w:rPr>
          <w:i/>
        </w:rPr>
        <w:t xml:space="preserve"> moi-même</w:t>
      </w:r>
    </w:p>
    <w:p>
      <w:r>
        <w:t>Factors: 14</w:t>
      </w:r>
    </w:p>
    <w:p>
      <w:pPr>
        <w:pStyle w:val="Heading2"/>
      </w:pPr>
      <w:r>
        <w:t>[[@BibleBHS:EZK 14:22]][[BibleBHS:EZK 14:22]]</w:t>
      </w:r>
    </w:p>
    <w:p>
      <w:r>
        <w:rPr>
          <w:b/>
        </w:rPr>
        <w:t>Remark:</w:t>
      </w:r>
      <w:r>
        <w:t xml:space="preserve"> </w:t>
      </w:r>
      <w:r>
        <w:t>None</w:t>
      </w:r>
    </w:p>
    <w:p>
      <w:r>
        <w:rPr>
          <w:b/>
        </w:rPr>
        <w:t>Suggestion:</w:t>
      </w:r>
      <w:r>
        <w:t xml:space="preserve"> </w:t>
      </w:r>
      <w:r>
        <w:t>those who are led out / those who are brought out</w:t>
      </w:r>
    </w:p>
    <w:p>
      <w:pPr>
        <w:pStyle w:val="Heading3"/>
      </w:pPr>
      <w:r>
        <w:t>Alternative 1</w:t>
      </w:r>
    </w:p>
    <w:p>
      <w:r>
        <w:t>המוצאים</w:t>
      </w:r>
    </w:p>
    <w:p>
      <w:r>
        <w:t>Rating: C</w:t>
      </w:r>
    </w:p>
    <w:p>
      <w:pPr>
        <w:pStyle w:val="ListBullet"/>
      </w:pPr>
      <w:r>
        <w:t>NEB:</w:t>
      </w:r>
      <w:r>
        <w:rPr>
          <w:i/>
        </w:rPr>
        <w:t xml:space="preserve"> to be brought out</w:t>
      </w:r>
    </w:p>
    <w:p>
      <w:pPr>
        <w:pStyle w:val="ListBullet"/>
      </w:pPr>
      <w:r>
        <w:t>BJ:</w:t>
      </w:r>
      <w:r>
        <w:rPr>
          <w:i/>
        </w:rPr>
        <w:t xml:space="preserve"> que l'on fait sortir</w:t>
      </w:r>
    </w:p>
    <w:p>
      <w:pPr>
        <w:pStyle w:val="ListBullet"/>
      </w:pPr>
      <w:r>
        <w:t>TOB:</w:t>
      </w:r>
      <w:r>
        <w:rPr>
          <w:i/>
        </w:rPr>
        <w:t xml:space="preserve"> on a fait sortir</w:t>
      </w:r>
    </w:p>
    <w:p>
      <w:pPr>
        <w:pStyle w:val="Heading3"/>
      </w:pPr>
      <w:r>
        <w:t>Alternative 2</w:t>
      </w:r>
    </w:p>
    <w:p>
      <w:r>
        <w:t>[המוציאים]</w:t>
      </w:r>
    </w:p>
    <w:p>
      <w:r>
        <w:t>Rating: None</w:t>
      </w:r>
    </w:p>
    <w:p>
      <w:pPr>
        <w:pStyle w:val="ListBullet"/>
      </w:pPr>
      <w:r>
        <w:t>RSV:</w:t>
      </w:r>
      <w:r>
        <w:rPr>
          <w:i/>
        </w:rPr>
        <w:t xml:space="preserve"> to lead out</w:t>
      </w:r>
    </w:p>
    <w:p>
      <w:pPr>
        <w:pStyle w:val="ListBullet"/>
      </w:pPr>
      <w:r>
        <w:t>LUT:</w:t>
      </w:r>
      <w:r>
        <w:rPr>
          <w:i/>
        </w:rPr>
        <w:t xml:space="preserve"> die ... herausbringen werden</w:t>
      </w:r>
    </w:p>
    <w:p>
      <w:r>
        <w:t>Factors: 4</w:t>
      </w:r>
    </w:p>
    <w:p>
      <w:pPr>
        <w:pStyle w:val="Heading2"/>
      </w:pPr>
      <w:r>
        <w:t>[[@BibleBHS:EZK 16:4]][[BibleBHS:EZK 16:4]]</w:t>
      </w:r>
    </w:p>
    <w:p>
      <w:r>
        <w:rPr>
          <w:b/>
        </w:rPr>
        <w:t>Remark:</w:t>
      </w:r>
      <w:r>
        <w:t xml:space="preserve"> </w:t>
      </w:r>
      <w:r>
        <w:t>None</w:t>
      </w:r>
    </w:p>
    <w:p>
      <w:r>
        <w:rPr>
          <w:b/>
        </w:rPr>
        <w:t>Suggestion:</w:t>
      </w:r>
      <w:r>
        <w:t xml:space="preserve"> </w:t>
      </w:r>
      <w:r>
        <w:t>your navel cord was not cut</w:t>
      </w:r>
    </w:p>
    <w:p>
      <w:pPr>
        <w:pStyle w:val="Heading3"/>
      </w:pPr>
      <w:r>
        <w:t>Alternative 1</w:t>
      </w:r>
    </w:p>
    <w:p>
      <w:r>
        <w:t>לא־כרת שרך</w:t>
      </w:r>
    </w:p>
    <w:p>
      <w:r>
        <w:t>Rating: B</w:t>
      </w:r>
    </w:p>
    <w:p>
      <w:pPr>
        <w:pStyle w:val="ListBullet"/>
      </w:pPr>
      <w:r>
        <w:t>RSV:</w:t>
      </w:r>
      <w:r>
        <w:rPr>
          <w:i/>
        </w:rPr>
        <w:t xml:space="preserve"> your navel string was not cut</w:t>
      </w:r>
    </w:p>
    <w:p>
      <w:pPr>
        <w:pStyle w:val="ListBullet"/>
      </w:pPr>
      <w:r>
        <w:t>BJ:</w:t>
      </w:r>
      <w:r>
        <w:rPr>
          <w:i/>
        </w:rPr>
        <w:t xml:space="preserve"> on ne coupa pas le cordon</w:t>
      </w:r>
    </w:p>
    <w:p>
      <w:pPr>
        <w:pStyle w:val="ListBullet"/>
      </w:pPr>
      <w:r>
        <w:t>TOB:</w:t>
      </w:r>
      <w:r>
        <w:rPr>
          <w:i/>
        </w:rPr>
        <w:t xml:space="preserve"> on ne t'a pas coupé le cordon</w:t>
      </w:r>
    </w:p>
    <w:p>
      <w:pPr>
        <w:pStyle w:val="ListBullet"/>
      </w:pPr>
      <w:r>
        <w:t>LUT:</w:t>
      </w:r>
      <w:r>
        <w:rPr>
          <w:i/>
        </w:rPr>
        <w:t xml:space="preserve"> wurde deine Nabelschnur nicht abgeschnitten</w:t>
      </w:r>
    </w:p>
    <w:p>
      <w:pPr>
        <w:pStyle w:val="Heading3"/>
      </w:pPr>
      <w:r>
        <w:t>Alternative 2</w:t>
      </w:r>
    </w:p>
    <w:p>
      <w:r>
        <w:t>לא כרך שרך (= Brockington)</w:t>
      </w:r>
    </w:p>
    <w:p>
      <w:r>
        <w:t>Rating: None</w:t>
      </w:r>
    </w:p>
    <w:p>
      <w:pPr>
        <w:pStyle w:val="ListBullet"/>
      </w:pPr>
      <w:r>
        <w:t>NEB:</w:t>
      </w:r>
      <w:r>
        <w:rPr>
          <w:i/>
        </w:rPr>
        <w:t xml:space="preserve"> *your navel-string was not tied</w:t>
      </w:r>
    </w:p>
    <w:p>
      <w:r>
        <w:t>Factors: 1, 12</w:t>
      </w:r>
    </w:p>
    <w:p>
      <w:pPr>
        <w:pStyle w:val="Heading2"/>
      </w:pPr>
      <w:r>
        <w:t>[[@BibleBHS:EZK 16:6]][[BibleBHS:EZK 16:6]]</w:t>
      </w:r>
    </w:p>
    <w:p>
      <w:r>
        <w:rPr>
          <w:b/>
        </w:rPr>
        <w:t>Remark:</w:t>
      </w:r>
      <w:r>
        <w:t xml:space="preserve"> </w:t>
      </w:r>
      <w:r>
        <w:t>None</w:t>
      </w:r>
    </w:p>
    <w:p>
      <w:r>
        <w:rPr>
          <w:b/>
        </w:rPr>
        <w:t>Suggestion:</w:t>
      </w:r>
      <w:r>
        <w:t xml:space="preserve"> </w:t>
      </w:r>
      <w:r>
        <w:t>and I said to you (lying) in your blood: live</w:t>
      </w:r>
    </w:p>
    <w:p>
      <w:pPr>
        <w:pStyle w:val="Heading3"/>
      </w:pPr>
      <w:r>
        <w:t>Alternative 1</w:t>
      </w:r>
    </w:p>
    <w:p>
      <w:r>
        <w:t>ואמר לך בדמיך חיי 2°</w:t>
      </w:r>
    </w:p>
    <w:p>
      <w:r>
        <w:t>Rating: C</w:t>
      </w:r>
    </w:p>
    <w:p>
      <w:pPr>
        <w:pStyle w:val="ListBullet"/>
      </w:pPr>
      <w:r>
        <w:t>TOB:</w:t>
      </w:r>
      <w:r>
        <w:rPr>
          <w:i/>
        </w:rPr>
        <w:t xml:space="preserve"> *je t'ai dit, alors que tu étais dans ton sang: Vis!</w:t>
      </w:r>
    </w:p>
    <w:p>
      <w:pPr>
        <w:pStyle w:val="ListBullet"/>
      </w:pPr>
      <w:r>
        <w:t>LUT:</w:t>
      </w:r>
      <w:r>
        <w:rPr>
          <w:i/>
        </w:rPr>
        <w:t xml:space="preserve"> ja, zu dir sprach ich, als du so in deinem Blute dalagst: Du sollst leben</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10</w:t>
      </w:r>
    </w:p>
    <w:p>
      <w:pPr>
        <w:pStyle w:val="Heading2"/>
      </w:pPr>
      <w:r>
        <w:t>[[@BibleBHS:EZK 16:7]][[BibleBHS:EZK 16:7]]</w:t>
      </w:r>
    </w:p>
    <w:p>
      <w:r>
        <w:rPr>
          <w:b/>
        </w:rPr>
        <w:t>Remark:</w:t>
      </w:r>
      <w:r>
        <w:t xml:space="preserve"> </w:t>
      </w:r>
      <w:r>
        <w:t>None</w:t>
      </w:r>
    </w:p>
    <w:p>
      <w:r>
        <w:rPr>
          <w:b/>
        </w:rPr>
        <w:t>Suggestion:</w:t>
      </w:r>
      <w:r>
        <w:t xml:space="preserve"> </w:t>
      </w:r>
      <w:r>
        <w:t>I made you into a multitude</w:t>
      </w:r>
    </w:p>
    <w:p>
      <w:pPr>
        <w:pStyle w:val="Heading3"/>
      </w:pPr>
      <w:r>
        <w:t>Alternative 1</w:t>
      </w:r>
    </w:p>
    <w:p>
      <w:r>
        <w:t>רבבה … נתתיך</w:t>
      </w:r>
    </w:p>
    <w:p>
      <w:r>
        <w:t>Rating: B</w:t>
      </w:r>
    </w:p>
    <w:p>
      <w:pPr>
        <w:pStyle w:val="ListBullet"/>
      </w:pPr>
      <w:r>
        <w:t>NEB:</w:t>
      </w:r>
      <w:r>
        <w:rPr>
          <w:i/>
        </w:rPr>
        <w:t xml:space="preserve"> I tended you like an ever green plant</w:t>
      </w:r>
    </w:p>
    <w:p>
      <w:pPr>
        <w:pStyle w:val="ListBullet"/>
      </w:pPr>
      <w:r>
        <w:t>BJ:</w:t>
      </w:r>
      <w:r>
        <w:rPr>
          <w:i/>
        </w:rPr>
        <w:t xml:space="preserve"> *je te fis croître (en note : "... litt.: 'je fis de toi une multitude' ...".)</w:t>
      </w:r>
    </w:p>
    <w:p>
      <w:pPr>
        <w:pStyle w:val="ListBullet"/>
      </w:pPr>
      <w:r>
        <w:t>TOB:</w:t>
      </w:r>
      <w:r>
        <w:rPr>
          <w:i/>
        </w:rPr>
        <w:t xml:space="preserve"> *je t'ai rendue vigoureuse</w:t>
      </w:r>
    </w:p>
    <w:p>
      <w:pPr>
        <w:pStyle w:val="Heading3"/>
      </w:pPr>
      <w:r>
        <w:t>Alternative 2</w:t>
      </w:r>
    </w:p>
    <w:p>
      <w:r>
        <w:t>[ורבי … נתתיך]</w:t>
      </w:r>
    </w:p>
    <w:p>
      <w:r>
        <w:t>Rating: None</w:t>
      </w:r>
    </w:p>
    <w:p>
      <w:pPr>
        <w:pStyle w:val="ListBullet"/>
      </w:pPr>
      <w:r>
        <w:t>LUT:</w:t>
      </w:r>
      <w:r>
        <w:rPr>
          <w:i/>
        </w:rPr>
        <w:t xml:space="preserve"> (du sollst . . .) und heranwachsen; ... machte ich dich</w:t>
      </w:r>
    </w:p>
    <w:p>
      <w:r>
        <w:t>Factors: 4</w:t>
      </w:r>
    </w:p>
    <w:p>
      <w:pPr>
        <w:pStyle w:val="Heading3"/>
      </w:pPr>
      <w:r>
        <w:t>Alternative 3</w:t>
      </w:r>
    </w:p>
    <w:p>
      <w:r>
        <w:t>[ורבי]</w:t>
      </w:r>
    </w:p>
    <w:p>
      <w:r>
        <w:t>Rating: None</w:t>
      </w:r>
    </w:p>
    <w:p>
      <w:pPr>
        <w:pStyle w:val="ListBullet"/>
      </w:pPr>
      <w:r>
        <w:t>RSV:</w:t>
      </w:r>
      <w:r>
        <w:rPr>
          <w:i/>
        </w:rPr>
        <w:t xml:space="preserve"> *and grow up</w:t>
      </w:r>
    </w:p>
    <w:p>
      <w:r>
        <w:t>Factors: 1, 4</w:t>
      </w:r>
    </w:p>
    <w:p>
      <w:pPr>
        <w:pStyle w:val="Heading2"/>
      </w:pPr>
      <w:r>
        <w:t>[[BibleBHS:EZK 16:7]]</w:t>
      </w:r>
    </w:p>
    <w:p>
      <w:r>
        <w:rPr>
          <w:b/>
        </w:rPr>
        <w:t>Remark:</w:t>
      </w:r>
      <w:r>
        <w:t xml:space="preserve"> </w:t>
      </w:r>
      <w:r>
        <w:t>None</w:t>
      </w:r>
    </w:p>
    <w:p>
      <w:r>
        <w:rPr>
          <w:b/>
        </w:rPr>
        <w:t>Suggestion:</w:t>
      </w:r>
      <w:r>
        <w:t xml:space="preserve"> </w:t>
      </w:r>
      <w:r>
        <w:t>(and you came) (to the age) of the greatest beauty (lit. to the beauty of beauties)</w:t>
      </w:r>
    </w:p>
    <w:p>
      <w:pPr>
        <w:pStyle w:val="Heading3"/>
      </w:pPr>
      <w:r>
        <w:t>Alternative 1</w:t>
      </w:r>
    </w:p>
    <w:p>
      <w:r>
        <w:t>בעדי עדיים</w:t>
      </w:r>
    </w:p>
    <w:p>
      <w:r>
        <w:t>Rating: C</w:t>
      </w:r>
    </w:p>
    <w:p>
      <w:pPr>
        <w:pStyle w:val="ListBullet"/>
      </w:pPr>
      <w:r>
        <w:t>TOB:</w:t>
      </w:r>
      <w:r>
        <w:rPr>
          <w:i/>
        </w:rPr>
        <w:t xml:space="preserve"> à la beauté des beautés</w:t>
      </w:r>
    </w:p>
    <w:p>
      <w:pPr>
        <w:pStyle w:val="ListBullet"/>
      </w:pPr>
      <w:r>
        <w:t>LUT:</w:t>
      </w:r>
      <w:r>
        <w:rPr>
          <w:i/>
        </w:rPr>
        <w:t xml:space="preserve"> (und wurdest ...) schön</w:t>
      </w:r>
    </w:p>
    <w:p>
      <w:pPr>
        <w:pStyle w:val="Heading3"/>
      </w:pPr>
      <w:r>
        <w:t>Alternative 2</w:t>
      </w:r>
    </w:p>
    <w:p>
      <w:r>
        <w:t>[בעתעדים]</w:t>
      </w:r>
    </w:p>
    <w:p>
      <w:r>
        <w:t>Rating: None</w:t>
      </w:r>
    </w:p>
    <w:p>
      <w:pPr>
        <w:pStyle w:val="ListBullet"/>
      </w:pPr>
      <w:r>
        <w:t>RSV:</w:t>
      </w:r>
      <w:r>
        <w:rPr>
          <w:i/>
        </w:rPr>
        <w:t xml:space="preserve"> *(and arrived) at full maidenhood</w:t>
      </w:r>
    </w:p>
    <w:p>
      <w:pPr>
        <w:pStyle w:val="ListBullet"/>
      </w:pPr>
      <w:r>
        <w:t>NEB:</w:t>
      </w:r>
      <w:r>
        <w:rPr>
          <w:i/>
        </w:rPr>
        <w:t xml:space="preserve"> (you came) to full womanhood</w:t>
      </w:r>
    </w:p>
    <w:p>
      <w:pPr>
        <w:pStyle w:val="ListBullet"/>
      </w:pPr>
      <w:r>
        <w:t>BJ:</w:t>
      </w:r>
      <w:r>
        <w:rPr>
          <w:i/>
        </w:rPr>
        <w:t xml:space="preserve"> *(tu parvins) à l'âge nubile</w:t>
      </w:r>
    </w:p>
    <w:p>
      <w:r>
        <w:t>Factors: 14</w:t>
      </w:r>
    </w:p>
    <w:p>
      <w:pPr>
        <w:pStyle w:val="Heading2"/>
      </w:pPr>
      <w:r>
        <w:t>[[@BibleBHS:EZK 16:15]][[BibleBHS:EZK 16:15]]</w:t>
      </w:r>
    </w:p>
    <w:p>
      <w:r>
        <w:rPr>
          <w:b/>
        </w:rPr>
        <w:t>Remark:</w:t>
      </w:r>
      <w:r>
        <w:t xml:space="preserve"> </w:t>
      </w:r>
      <w:r>
        <w:t>This clause is a kind of quotation of what the woman says about every person passing by.</w:t>
      </w:r>
    </w:p>
    <w:p>
      <w:r>
        <w:rPr>
          <w:b/>
        </w:rPr>
        <w:t>Suggestion:</w:t>
      </w:r>
      <w:r>
        <w:t xml:space="preserve"> </w:t>
      </w:r>
      <w:r>
        <w:t>"that it may be for him!"</w:t>
      </w:r>
    </w:p>
    <w:p>
      <w:pPr>
        <w:pStyle w:val="Heading3"/>
      </w:pPr>
      <w:r>
        <w:t>Alternative 1</w:t>
      </w:r>
    </w:p>
    <w:p>
      <w:r>
        <w:t>לו־יהי</w:t>
      </w:r>
    </w:p>
    <w:p>
      <w:r>
        <w:t>Rating: C</w:t>
      </w:r>
    </w:p>
    <w:p>
      <w:pPr>
        <w:pStyle w:val="ListBullet"/>
      </w:pPr>
      <w:r>
        <w:t>NEB:</w:t>
      </w:r>
      <w:r>
        <w:rPr>
          <w:i/>
        </w:rPr>
        <w:t xml:space="preserve"> for your beauty to become his</w:t>
      </w:r>
    </w:p>
    <w:p>
      <w:pPr>
        <w:pStyle w:val="Heading3"/>
      </w:pPr>
      <w:r>
        <w:t>Alternative 2</w:t>
      </w:r>
    </w:p>
    <w:p>
      <w:r>
        <w:t>[לו תהי]</w:t>
      </w:r>
    </w:p>
    <w:p>
      <w:r>
        <w:t>Rating: None</w:t>
      </w:r>
    </w:p>
    <w:p>
      <w:pPr>
        <w:pStyle w:val="ListBullet"/>
      </w:pPr>
      <w:r>
        <w:t>TOB:</w:t>
      </w:r>
      <w:r>
        <w:rPr>
          <w:i/>
        </w:rPr>
        <w:t xml:space="preserve"> *tu as été à lui</w:t>
      </w:r>
    </w:p>
    <w:p>
      <w:pPr>
        <w:pStyle w:val="ListBullet"/>
      </w:pPr>
      <w:r>
        <w:t>LUT:</w:t>
      </w:r>
      <w:r>
        <w:rPr>
          <w:i/>
        </w:rPr>
        <w:t xml:space="preserve"> und warst ihm zu willen</w:t>
      </w:r>
    </w:p>
    <w:p>
      <w:r>
        <w:t>Factors: 4</w:t>
      </w:r>
    </w:p>
    <w:p>
      <w:pPr>
        <w:pStyle w:val="Heading3"/>
      </w:pPr>
      <w:r>
        <w:t>Alternative 3</w:t>
      </w:r>
    </w:p>
    <w:p>
      <w:r>
        <w:t>[-]</w:t>
      </w:r>
    </w:p>
    <w:p>
      <w:r>
        <w:t>Rating: None</w:t>
      </w:r>
    </w:p>
    <w:p>
      <w:pPr>
        <w:pStyle w:val="ListBullet"/>
      </w:pPr>
      <w:r>
        <w:t>RSV:</w:t>
      </w:r>
      <w:r>
        <w:rPr>
          <w:i/>
        </w:rPr>
        <w:t xml:space="preserve"> [-]</w:t>
      </w:r>
    </w:p>
    <w:p>
      <w:pPr>
        <w:pStyle w:val="ListBullet"/>
      </w:pPr>
      <w:r>
        <w:t>BJ:</w:t>
      </w:r>
      <w:r>
        <w:rPr>
          <w:i/>
        </w:rPr>
        <w:t xml:space="preserve"> *[-]</w:t>
      </w:r>
    </w:p>
    <w:p>
      <w:r>
        <w:t>Factors: 4</w:t>
      </w:r>
    </w:p>
    <w:p>
      <w:pPr>
        <w:pStyle w:val="Heading2"/>
      </w:pPr>
      <w:r>
        <w:t>[[@BibleBHS:EZK 16:16]][[BibleBHS:EZK 16:16]]</w:t>
      </w:r>
    </w:p>
    <w:p>
      <w:r>
        <w:rPr>
          <w:b/>
        </w:rPr>
        <w:t>Remark:</w:t>
      </w:r>
      <w:r>
        <w:t xml:space="preserve"> </w:t>
      </w:r>
      <w:r>
        <w:t>This expression may be translated as follows: "- they (i.e. the shrines mentioned in the V.) should never have come into existence, and it should never have happened!", or: " - may they never have come into existence and may that never be!".</w:t>
      </w:r>
    </w:p>
    <w:p>
      <w:r>
        <w:rPr>
          <w:b/>
        </w:rPr>
        <w:t>Suggestion:</w:t>
      </w:r>
      <w:r>
        <w:t xml:space="preserve"> </w:t>
      </w:r>
      <w:r>
        <w:t>See Remark</w:t>
      </w:r>
    </w:p>
    <w:p>
      <w:pPr>
        <w:pStyle w:val="Heading3"/>
      </w:pPr>
      <w:r>
        <w:t>Alternative 1</w:t>
      </w:r>
    </w:p>
    <w:p>
      <w:r>
        <w:t>לא באות ולא יהיה</w:t>
      </w:r>
    </w:p>
    <w:p>
      <w:r>
        <w:t>Rating: B</w:t>
      </w:r>
    </w:p>
    <w:p>
      <w:pPr>
        <w:pStyle w:val="ListBullet"/>
      </w:pPr>
      <w:r>
        <w:t>RSV:</w:t>
      </w:r>
      <w:r>
        <w:rPr>
          <w:i/>
        </w:rPr>
        <w:t xml:space="preserve"> the like has never been, nor ever shall be</w:t>
      </w:r>
    </w:p>
    <w:p>
      <w:pPr>
        <w:pStyle w:val="ListBullet"/>
      </w:pPr>
      <w:r>
        <w:t>TOB:</w:t>
      </w:r>
      <w:r>
        <w:rPr>
          <w:i/>
        </w:rPr>
        <w:t xml:space="preserve"> *que cela ne vienne ni ne se passe</w:t>
      </w:r>
    </w:p>
    <w:p>
      <w:pPr>
        <w:pStyle w:val="ListBullet"/>
      </w:pPr>
      <w:r>
        <w:t>LUT:</w:t>
      </w:r>
      <w:r>
        <w:rPr>
          <w:i/>
        </w:rPr>
        <w:t xml:space="preserve"> wie es nie geschehen ist noch geschehen wird</w:t>
      </w:r>
    </w:p>
    <w:p>
      <w:pPr>
        <w:pStyle w:val="Heading3"/>
      </w:pPr>
      <w:r>
        <w:t>Alternative 2</w:t>
      </w:r>
    </w:p>
    <w:p>
      <w:r>
        <w:t>[לו באת ולו יהיה] (= Brockington)</w:t>
      </w:r>
    </w:p>
    <w:p>
      <w:r>
        <w:t>Rating: None</w:t>
      </w:r>
    </w:p>
    <w:p>
      <w:pPr>
        <w:pStyle w:val="ListBullet"/>
      </w:pPr>
      <w:r>
        <w:t>NEB:</w:t>
      </w:r>
      <w:r>
        <w:rPr>
          <w:i/>
        </w:rPr>
        <w:t xml:space="preserve"> *you had intercourse with him for your beauty to become his</w:t>
      </w:r>
    </w:p>
    <w:p>
      <w:r>
        <w:t>Factors: 14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[[@BibleBHS:EZK 16:19]][[BibleBHS:EZK 16:19]]</w:t>
      </w:r>
    </w:p>
    <w:p>
      <w:r>
        <w:rPr>
          <w:b/>
        </w:rPr>
        <w:t>Remark:</w:t>
      </w:r>
      <w:r>
        <w:t xml:space="preserve"> </w:t>
      </w:r>
      <w:r>
        <w:t>None</w:t>
      </w:r>
    </w:p>
    <w:p>
      <w:r>
        <w:rPr>
          <w:b/>
        </w:rPr>
        <w:t>Suggestion:</w:t>
      </w:r>
      <w:r>
        <w:t xml:space="preserve"> </w:t>
      </w:r>
      <w:r>
        <w:t>and it happened!</w:t>
      </w:r>
    </w:p>
    <w:p>
      <w:pPr>
        <w:pStyle w:val="Heading3"/>
      </w:pPr>
      <w:r>
        <w:t>Alternative 1</w:t>
      </w:r>
    </w:p>
    <w:p>
      <w:r>
        <w:t>ויהי</w:t>
      </w:r>
    </w:p>
    <w:p>
      <w:r>
        <w:t>Rating: B</w:t>
      </w:r>
    </w:p>
    <w:p>
      <w:pPr>
        <w:pStyle w:val="ListBullet"/>
      </w:pPr>
      <w:r>
        <w:t>BJ:</w:t>
      </w:r>
      <w:r>
        <w:rPr>
          <w:i/>
        </w:rPr>
        <w:t xml:space="preserve"> et il est arrivé</w:t>
      </w:r>
    </w:p>
    <w:p>
      <w:pPr>
        <w:pStyle w:val="ListBullet"/>
      </w:pPr>
      <w:r>
        <w:t>TOB:</w:t>
      </w:r>
      <w:r>
        <w:rPr>
          <w:i/>
        </w:rPr>
        <w:t xml:space="preserve"> voilà ce que tu as fait</w:t>
      </w:r>
    </w:p>
    <w:p>
      <w:pPr>
        <w:pStyle w:val="ListBullet"/>
      </w:pPr>
      <w:r>
        <w:t>LUT:</w:t>
      </w:r>
      <w:r>
        <w:rPr>
          <w:i/>
        </w:rPr>
        <w:t xml:space="preserve"> ja, es kam dahin</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1, 4</w:t>
      </w:r>
    </w:p>
    <w:p>
      <w:pPr>
        <w:pStyle w:val="Heading2"/>
      </w:pPr>
      <w:r>
        <w:t>[[@BibleBHS:EZK 16:30]][[BibleBHS:EZK 16:30]]</w:t>
      </w:r>
    </w:p>
    <w:p>
      <w:r>
        <w:rPr>
          <w:b/>
        </w:rPr>
        <w:t>Remark:</w:t>
      </w:r>
      <w:r>
        <w:t xml:space="preserve"> </w:t>
      </w:r>
      <w:r>
        <w:t>None</w:t>
      </w:r>
    </w:p>
    <w:p>
      <w:r>
        <w:rPr>
          <w:b/>
        </w:rPr>
        <w:t>Suggestion:</w:t>
      </w:r>
      <w:r>
        <w:t xml:space="preserve"> </w:t>
      </w:r>
      <w:r>
        <w:t>how (your heart) is languishing</w:t>
      </w:r>
    </w:p>
    <w:p>
      <w:pPr>
        <w:pStyle w:val="Heading3"/>
      </w:pPr>
      <w:r>
        <w:t>Alternative 1</w:t>
      </w:r>
    </w:p>
    <w:p>
      <w:r>
        <w:t>מה אמלה</w:t>
      </w:r>
    </w:p>
    <w:p>
      <w:r>
        <w:t>Rating: A</w:t>
      </w:r>
    </w:p>
    <w:p>
      <w:pPr>
        <w:pStyle w:val="ListBullet"/>
      </w:pPr>
      <w:r>
        <w:t>RSV:</w:t>
      </w:r>
      <w:r>
        <w:rPr>
          <w:i/>
        </w:rPr>
        <w:t xml:space="preserve"> how lovesick (is your heart)</w:t>
      </w:r>
    </w:p>
    <w:p>
      <w:pPr>
        <w:pStyle w:val="ListBullet"/>
      </w:pPr>
      <w:r>
        <w:t>BJ:</w:t>
      </w:r>
      <w:r>
        <w:rPr>
          <w:i/>
        </w:rPr>
        <w:t xml:space="preserve"> *comme (ton coeur) était faible</w:t>
      </w:r>
    </w:p>
    <w:p>
      <w:pPr>
        <w:pStyle w:val="ListBullet"/>
      </w:pPr>
      <w:r>
        <w:t>TOB:</w:t>
      </w:r>
      <w:r>
        <w:rPr>
          <w:i/>
        </w:rPr>
        <w:t xml:space="preserve"> *comme il était fiévreux, (ton coeur)</w:t>
      </w:r>
    </w:p>
    <w:p>
      <w:pPr>
        <w:pStyle w:val="ListBullet"/>
      </w:pPr>
      <w:r>
        <w:t>LUT:</w:t>
      </w:r>
      <w:r>
        <w:rPr>
          <w:i/>
        </w:rPr>
        <w:t xml:space="preserve"> wie fieberte doch (dein Herz)</w:t>
      </w:r>
    </w:p>
    <w:p>
      <w:pPr>
        <w:pStyle w:val="Heading3"/>
      </w:pPr>
      <w:r>
        <w:t>Alternative 2</w:t>
      </w:r>
    </w:p>
    <w:p>
      <w:r>
        <w:t>[מה אמלא] (= Brockington)</w:t>
      </w:r>
    </w:p>
    <w:p>
      <w:r>
        <w:t>Rating: None</w:t>
      </w:r>
    </w:p>
    <w:p>
      <w:pPr>
        <w:pStyle w:val="ListBullet"/>
      </w:pPr>
      <w:r>
        <w:t>NEB:</w:t>
      </w:r>
      <w:r>
        <w:rPr>
          <w:i/>
        </w:rPr>
        <w:t xml:space="preserve"> how you anger me</w:t>
      </w:r>
    </w:p>
    <w:p>
      <w:r>
        <w:t>Factors: 14</w:t>
      </w:r>
    </w:p>
    <w:p>
      <w:pPr>
        <w:pStyle w:val="Heading2"/>
      </w:pPr>
      <w:r>
        <w:t>[[@BibleBHS:EZK 16:32]][[BibleBHS:EZK 16:32]]</w:t>
      </w:r>
    </w:p>
    <w:p>
      <w:r>
        <w:rPr>
          <w:b/>
        </w:rPr>
        <w:t>Remark:</w:t>
      </w:r>
      <w:r>
        <w:t xml:space="preserve"> </w:t>
      </w:r>
      <w:r>
        <w:t>None</w:t>
      </w:r>
    </w:p>
    <w:p>
      <w:r>
        <w:rPr>
          <w:b/>
        </w:rPr>
        <w:t>Suggestion:</w:t>
      </w:r>
      <w:r>
        <w:t xml:space="preserve"> </w:t>
      </w:r>
      <w:r>
        <w:t>strangers</w:t>
      </w:r>
    </w:p>
    <w:p>
      <w:pPr>
        <w:pStyle w:val="Heading3"/>
      </w:pPr>
      <w:r>
        <w:t>Alternative 1</w:t>
      </w:r>
    </w:p>
    <w:p>
      <w:r>
        <w:t>את־זרים</w:t>
      </w:r>
    </w:p>
    <w:p>
      <w:r>
        <w:t>Rating: B</w:t>
      </w:r>
    </w:p>
    <w:p>
      <w:pPr>
        <w:pStyle w:val="ListBullet"/>
      </w:pPr>
      <w:r>
        <w:t>RSV:</w:t>
      </w:r>
      <w:r>
        <w:rPr>
          <w:i/>
        </w:rPr>
        <w:t xml:space="preserve"> strangers</w:t>
      </w:r>
    </w:p>
    <w:p>
      <w:pPr>
        <w:pStyle w:val="ListBullet"/>
      </w:pPr>
      <w:r>
        <w:t>BJ:</w:t>
      </w:r>
      <w:r>
        <w:rPr>
          <w:i/>
        </w:rPr>
        <w:t xml:space="preserve"> les étrangers</w:t>
      </w:r>
    </w:p>
    <w:p>
      <w:pPr>
        <w:pStyle w:val="ListBullet"/>
      </w:pPr>
      <w:r>
        <w:t>TOB:</w:t>
      </w:r>
      <w:r>
        <w:rPr>
          <w:i/>
        </w:rPr>
        <w:t xml:space="preserve"> *des étrangers</w:t>
      </w:r>
    </w:p>
    <w:p>
      <w:pPr>
        <w:pStyle w:val="ListBullet"/>
      </w:pPr>
      <w:r>
        <w:t>LUT:</w:t>
      </w:r>
      <w:r>
        <w:rPr>
          <w:i/>
        </w:rPr>
        <w:t xml:space="preserve"> Fremde</w:t>
      </w:r>
    </w:p>
    <w:p>
      <w:pPr>
        <w:pStyle w:val="Heading3"/>
      </w:pPr>
      <w:r>
        <w:t>Alternative 2</w:t>
      </w:r>
    </w:p>
    <w:p>
      <w:r>
        <w:t>[אתנן זרים] (= Brockington)</w:t>
      </w:r>
    </w:p>
    <w:p>
      <w:r>
        <w:t>Rating: None</w:t>
      </w:r>
    </w:p>
    <w:p>
      <w:pPr>
        <w:pStyle w:val="ListBullet"/>
      </w:pPr>
      <w:r>
        <w:t>NEB:</w:t>
      </w:r>
      <w:r>
        <w:rPr>
          <w:i/>
        </w:rPr>
        <w:t xml:space="preserve"> *a fee from strangers</w:t>
      </w:r>
    </w:p>
    <w:p>
      <w:r>
        <w:t>Factors: 14</w:t>
      </w:r>
    </w:p>
    <w:p>
      <w:pPr>
        <w:pStyle w:val="Heading2"/>
      </w:pPr>
      <w:r>
        <w:t>[[@BibleBHS:EZK 16:36]][[BibleBHS:EZK 16:36]]</w:t>
      </w:r>
    </w:p>
    <w:p>
      <w:r>
        <w:rPr>
          <w:b/>
        </w:rPr>
        <w:t>Remark:</w:t>
      </w:r>
      <w:r>
        <w:t xml:space="preserve"> </w:t>
      </w:r>
      <w:r>
        <w:t>None</w:t>
      </w:r>
    </w:p>
    <w:p>
      <w:r>
        <w:rPr>
          <w:b/>
        </w:rPr>
        <w:t>Suggestion:</w:t>
      </w:r>
      <w:r>
        <w:t xml:space="preserve"> </w:t>
      </w:r>
      <w:r>
        <w:t>and as the blood of/and likewise the blood of</w:t>
      </w:r>
    </w:p>
    <w:p>
      <w:pPr>
        <w:pStyle w:val="Heading3"/>
      </w:pPr>
      <w:r>
        <w:t>Alternative 1</w:t>
      </w:r>
    </w:p>
    <w:p>
      <w:r>
        <w:t>וכדמי</w:t>
      </w:r>
    </w:p>
    <w:p>
      <w:r>
        <w:t>Rating: C</w:t>
      </w:r>
    </w:p>
    <w:p>
      <w:pPr>
        <w:pStyle w:val="Heading3"/>
      </w:pPr>
      <w:r>
        <w:t>Alternative 2</w:t>
      </w:r>
    </w:p>
    <w:p>
      <w:r>
        <w:t>ובדמי</w:t>
      </w:r>
    </w:p>
    <w:p>
      <w:r>
        <w:t>Rating: None</w:t>
      </w:r>
    </w:p>
    <w:p>
      <w:pPr>
        <w:pStyle w:val="ListBullet"/>
      </w:pPr>
      <w:r>
        <w:t>RSV:</w:t>
      </w:r>
      <w:r>
        <w:rPr>
          <w:i/>
        </w:rPr>
        <w:t xml:space="preserve"> and because of the blood of</w:t>
      </w:r>
    </w:p>
    <w:p>
      <w:pPr>
        <w:pStyle w:val="ListBullet"/>
      </w:pPr>
      <w:r>
        <w:t>NEB:</w:t>
      </w:r>
      <w:r>
        <w:rPr>
          <w:i/>
        </w:rPr>
        <w:t xml:space="preserve"> and for the slaughter of</w:t>
      </w:r>
    </w:p>
    <w:p>
      <w:pPr>
        <w:pStyle w:val="ListBullet"/>
      </w:pPr>
      <w:r>
        <w:t>BJ:</w:t>
      </w:r>
      <w:r>
        <w:rPr>
          <w:i/>
        </w:rPr>
        <w:t xml:space="preserve"> *pour le sang de</w:t>
      </w:r>
    </w:p>
    <w:p>
      <w:pPr>
        <w:pStyle w:val="ListBullet"/>
      </w:pPr>
      <w:r>
        <w:t>TOB:</w:t>
      </w:r>
      <w:r>
        <w:rPr>
          <w:i/>
        </w:rPr>
        <w:t xml:space="preserve"> à cause du sang de</w:t>
      </w:r>
    </w:p>
    <w:p>
      <w:pPr>
        <w:pStyle w:val="ListBullet"/>
      </w:pPr>
      <w:r>
        <w:t>LUT:</w:t>
      </w:r>
      <w:r>
        <w:rPr>
          <w:i/>
        </w:rPr>
        <w:t xml:space="preserve"> und wegen des Blutes ...</w:t>
      </w:r>
    </w:p>
    <w:p>
      <w:r>
        <w:t>Factors: 5</w:t>
      </w:r>
    </w:p>
    <w:p>
      <w:pPr>
        <w:pStyle w:val="Heading2"/>
      </w:pPr>
      <w:r>
        <w:t>[[@BibleBHS:EZK 16:38]][[BibleBHS:EZK 16:38]]</w:t>
      </w:r>
    </w:p>
    <w:p>
      <w:r>
        <w:rPr>
          <w:b/>
        </w:rPr>
        <w:t>Remark:</w:t>
      </w:r>
      <w:r>
        <w:t xml:space="preserve"> </w:t>
      </w:r>
      <w:r>
        <w:t>None</w:t>
      </w:r>
    </w:p>
    <w:p>
      <w:r>
        <w:rPr>
          <w:b/>
        </w:rPr>
        <w:t>Suggestion:</w:t>
      </w:r>
      <w:r>
        <w:t xml:space="preserve"> </w:t>
      </w:r>
      <w:r>
        <w:t>and I will shed your blood (with anger ...)</w:t>
      </w:r>
    </w:p>
    <w:p>
      <w:pPr>
        <w:pStyle w:val="Heading3"/>
      </w:pPr>
      <w:r>
        <w:t>Alternative 1</w:t>
      </w:r>
    </w:p>
    <w:p>
      <w:r>
        <w:t>ונתתיך דם</w:t>
      </w:r>
    </w:p>
    <w:p>
      <w:r>
        <w:t>Rating: A</w:t>
      </w:r>
    </w:p>
    <w:p>
      <w:pPr>
        <w:pStyle w:val="ListBullet"/>
      </w:pPr>
      <w:r>
        <w:t>RSV:</w:t>
      </w:r>
      <w:r>
        <w:rPr>
          <w:i/>
        </w:rPr>
        <w:t xml:space="preserve"> (I will ...) and bring upon you the blood of (wrath)</w:t>
      </w:r>
    </w:p>
    <w:p>
      <w:pPr>
        <w:pStyle w:val="ListBullet"/>
      </w:pPr>
      <w:r>
        <w:t>NEB:</w:t>
      </w:r>
      <w:r>
        <w:rPr>
          <w:i/>
        </w:rPr>
        <w:t xml:space="preserve"> *and I will charge you with blood shed in (jealousy)</w:t>
      </w:r>
    </w:p>
    <w:p>
      <w:pPr>
        <w:pStyle w:val="ListBullet"/>
      </w:pPr>
      <w:r>
        <w:t>TOB:</w:t>
      </w:r>
      <w:r>
        <w:rPr>
          <w:i/>
        </w:rPr>
        <w:t xml:space="preserve"> je te mettrai en sang (par ma fureur)</w:t>
      </w:r>
    </w:p>
    <w:p>
      <w:pPr>
        <w:pStyle w:val="Heading3"/>
      </w:pPr>
      <w:r>
        <w:t>Alternative 2</w:t>
      </w:r>
    </w:p>
    <w:p>
      <w:r>
        <w:t>[ונתתי בך]</w:t>
      </w:r>
    </w:p>
    <w:p>
      <w:r>
        <w:t>Rating: None</w:t>
      </w:r>
    </w:p>
    <w:p>
      <w:pPr>
        <w:pStyle w:val="ListBullet"/>
      </w:pPr>
      <w:r>
        <w:t>BJ:</w:t>
      </w:r>
      <w:r>
        <w:rPr>
          <w:i/>
        </w:rPr>
        <w:t xml:space="preserve"> *je te livrerai à (la fureur)</w:t>
      </w:r>
    </w:p>
    <w:p>
      <w:pPr>
        <w:pStyle w:val="ListBullet"/>
      </w:pPr>
      <w:r>
        <w:t>LUT:</w:t>
      </w:r>
      <w:r>
        <w:rPr>
          <w:i/>
        </w:rPr>
        <w:t xml:space="preserve"> ich lasse (Grimm. ..) über dich kommen</w:t>
      </w:r>
    </w:p>
    <w:p>
      <w:r>
        <w:t>Factors: 14</w:t>
      </w:r>
    </w:p>
    <w:p>
      <w:pPr>
        <w:pStyle w:val="Heading2"/>
      </w:pPr>
      <w:r>
        <w:t>[[@BibleBHS:EZK 16:43]][[BibleBHS:EZK 16:43]]</w:t>
      </w:r>
    </w:p>
    <w:p>
      <w:r>
        <w:rPr>
          <w:b/>
        </w:rPr>
        <w:t>Remark:</w:t>
      </w:r>
      <w:r>
        <w:t xml:space="preserve"> </w:t>
      </w:r>
      <w:r>
        <w:t>None</w:t>
      </w:r>
    </w:p>
    <w:p>
      <w:r>
        <w:rPr>
          <w:b/>
        </w:rPr>
        <w:t>Suggestion:</w:t>
      </w:r>
      <w:r>
        <w:t xml:space="preserve"> </w:t>
      </w:r>
      <w:r>
        <w:t>well</w:t>
      </w:r>
    </w:p>
    <w:p>
      <w:pPr>
        <w:pStyle w:val="Heading3"/>
      </w:pPr>
      <w:r>
        <w:t>Alternative 1</w:t>
      </w:r>
    </w:p>
    <w:p>
      <w:r>
        <w:t>הא</w:t>
      </w:r>
    </w:p>
    <w:p>
      <w:r>
        <w:t>Rating: B</w:t>
      </w:r>
    </w:p>
    <w:p>
      <w:pPr>
        <w:pStyle w:val="ListBullet"/>
      </w:pPr>
      <w:r>
        <w:t>RSV:</w:t>
      </w:r>
      <w:r>
        <w:rPr>
          <w:i/>
        </w:rPr>
        <w:t xml:space="preserve"> behold</w:t>
      </w:r>
    </w:p>
    <w:p>
      <w:pPr>
        <w:pStyle w:val="ListBullet"/>
      </w:pPr>
      <w:r>
        <w:t>BJ:</w:t>
      </w:r>
      <w:r>
        <w:rPr>
          <w:i/>
        </w:rPr>
        <w:t xml:space="preserve"> voici qu'(à mon tour)</w:t>
      </w:r>
    </w:p>
    <w:p>
      <w:pPr>
        <w:pStyle w:val="ListBullet"/>
      </w:pPr>
      <w:r>
        <w:t>TOB:</w:t>
      </w:r>
      <w:r>
        <w:rPr>
          <w:i/>
        </w:rPr>
        <w:t xml:space="preserve"> eh bien</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6</w:t>
      </w:r>
    </w:p>
    <w:p>
      <w:pPr>
        <w:pStyle w:val="Heading2"/>
      </w:pPr>
      <w:r>
        <w:t>[[@BibleBHS:EZK 16:45]][[BibleBHS:EZK 16:45]]</w:t>
      </w:r>
    </w:p>
    <w:p>
      <w:r>
        <w:rPr>
          <w:b/>
        </w:rPr>
        <w:t>Remark:</w:t>
      </w:r>
      <w:r>
        <w:t xml:space="preserve"> </w:t>
      </w:r>
      <w:r>
        <w:t>1. See the same textual difficulty in verses 51,52 (twice) and 55. 2. The meaning of this word is in all these cases the plural "sisters", although the plural form is not distinct from the singular form.</w:t>
      </w:r>
    </w:p>
    <w:p>
      <w:r>
        <w:rPr>
          <w:b/>
        </w:rPr>
        <w:t>Suggestion:</w:t>
      </w:r>
      <w:r>
        <w:t xml:space="preserve"> </w:t>
      </w:r>
      <w:r>
        <w:t>of your sisters</w:t>
      </w:r>
    </w:p>
    <w:p>
      <w:pPr>
        <w:pStyle w:val="Heading3"/>
      </w:pPr>
      <w:r>
        <w:t>Alternative 1</w:t>
      </w:r>
    </w:p>
    <w:p>
      <w:r>
        <w:t>אחותך</w:t>
      </w:r>
    </w:p>
    <w:p>
      <w:r>
        <w:t>Rating: C</w:t>
      </w:r>
    </w:p>
    <w:p>
      <w:pPr>
        <w:pStyle w:val="ListBullet"/>
      </w:pPr>
      <w:r>
        <w:t>RSV:</w:t>
      </w:r>
      <w:r>
        <w:rPr>
          <w:i/>
        </w:rPr>
        <w:t xml:space="preserve"> of your sisters</w:t>
      </w:r>
    </w:p>
    <w:p>
      <w:pPr>
        <w:pStyle w:val="ListBullet"/>
      </w:pPr>
      <w:r>
        <w:t>TOB:</w:t>
      </w:r>
      <w:r>
        <w:rPr>
          <w:i/>
        </w:rPr>
        <w:t xml:space="preserve"> de tes soeurs</w:t>
      </w:r>
    </w:p>
    <w:p>
      <w:pPr>
        <w:pStyle w:val="ListBullet"/>
      </w:pPr>
      <w:r>
        <w:t>LUT:</w:t>
      </w:r>
      <w:r>
        <w:rPr>
          <w:i/>
        </w:rPr>
        <w:t xml:space="preserve"> deiner Schwestern</w:t>
      </w:r>
    </w:p>
    <w:p>
      <w:pPr>
        <w:pStyle w:val="Heading3"/>
      </w:pPr>
      <w:r>
        <w:t>Alternative 2</w:t>
      </w:r>
    </w:p>
    <w:p>
      <w:r>
        <w:t>[אחותיך] / [אחיותיך] (= Brockington)</w:t>
      </w:r>
    </w:p>
    <w:p>
      <w:r>
        <w:t>Rating: None</w:t>
      </w:r>
    </w:p>
    <w:p>
      <w:pPr>
        <w:pStyle w:val="ListBullet"/>
      </w:pPr>
      <w:r>
        <w:t>NEB:</w:t>
      </w:r>
      <w:r>
        <w:rPr>
          <w:i/>
        </w:rPr>
        <w:t xml:space="preserve"> *of your sisters</w:t>
      </w:r>
    </w:p>
    <w:p>
      <w:pPr>
        <w:pStyle w:val="ListBullet"/>
      </w:pPr>
      <w:r>
        <w:t>BJ:</w:t>
      </w:r>
      <w:r>
        <w:rPr>
          <w:i/>
        </w:rPr>
        <w:t xml:space="preserve"> de tes soeurs</w:t>
      </w:r>
    </w:p>
    <w:p>
      <w:r>
        <w:t>Factors: 6</w:t>
      </w:r>
    </w:p>
    <w:p>
      <w:pPr>
        <w:pStyle w:val="Heading2"/>
      </w:pPr>
      <w:r>
        <w:t>[[@BibleBHS:EZK 16:50]][[BibleBHS:EZK 16:50]]</w:t>
      </w:r>
    </w:p>
    <w:p>
      <w:r>
        <w:rPr>
          <w:b/>
        </w:rPr>
        <w:t>Remark:</w:t>
      </w:r>
      <w:r>
        <w:t xml:space="preserve"> </w:t>
      </w:r>
      <w:r>
        <w:t>None</w:t>
      </w:r>
    </w:p>
    <w:p>
      <w:r>
        <w:rPr>
          <w:b/>
        </w:rPr>
        <w:t>Suggestion:</w:t>
      </w:r>
      <w:r>
        <w:t xml:space="preserve"> </w:t>
      </w:r>
      <w:r>
        <w:t>I saw</w:t>
      </w:r>
    </w:p>
    <w:p>
      <w:pPr>
        <w:pStyle w:val="Heading3"/>
      </w:pPr>
      <w:r>
        <w:t>Alternative 1</w:t>
      </w:r>
    </w:p>
    <w:p>
      <w:r>
        <w:t>ראיתי</w:t>
      </w:r>
    </w:p>
    <w:p>
      <w:r>
        <w:t>Rating: B</w:t>
      </w:r>
    </w:p>
    <w:p>
      <w:pPr>
        <w:pStyle w:val="ListBullet"/>
      </w:pPr>
      <w:r>
        <w:t>RSV:</w:t>
      </w:r>
      <w:r>
        <w:rPr>
          <w:i/>
        </w:rPr>
        <w:t xml:space="preserve"> I saw it</w:t>
      </w:r>
    </w:p>
    <w:p>
      <w:pPr>
        <w:pStyle w:val="Heading3"/>
      </w:pPr>
      <w:r>
        <w:t>Alternative 2</w:t>
      </w:r>
    </w:p>
    <w:p>
      <w:r>
        <w:t>ראית (= Brockington)</w:t>
      </w:r>
    </w:p>
    <w:p>
      <w:r>
        <w:t>Rating: None</w:t>
      </w:r>
    </w:p>
    <w:p>
      <w:pPr>
        <w:pStyle w:val="ListBullet"/>
      </w:pPr>
      <w:r>
        <w:t>NEB:</w:t>
      </w:r>
      <w:r>
        <w:rPr>
          <w:i/>
        </w:rPr>
        <w:t xml:space="preserve"> you have seen</w:t>
      </w:r>
    </w:p>
    <w:p>
      <w:pPr>
        <w:pStyle w:val="ListBullet"/>
      </w:pPr>
      <w:r>
        <w:t>BJ:</w:t>
      </w:r>
      <w:r>
        <w:rPr>
          <w:i/>
        </w:rPr>
        <w:t xml:space="preserve"> *tu l'as vu</w:t>
      </w:r>
    </w:p>
    <w:p>
      <w:pPr>
        <w:pStyle w:val="ListBullet"/>
      </w:pPr>
      <w:r>
        <w:t>TOB:</w:t>
      </w:r>
      <w:r>
        <w:rPr>
          <w:i/>
        </w:rPr>
        <w:t xml:space="preserve"> tu l'as vu</w:t>
      </w:r>
    </w:p>
    <w:p>
      <w:pPr>
        <w:pStyle w:val="ListBullet"/>
      </w:pPr>
      <w:r>
        <w:t>LUT:</w:t>
      </w:r>
      <w:r>
        <w:rPr>
          <w:i/>
        </w:rPr>
        <w:t xml:space="preserve"> (wie) du gesehen hast</w:t>
      </w:r>
    </w:p>
    <w:p>
      <w:r>
        <w:t>Factors: 4</w:t>
      </w:r>
    </w:p>
    <w:p>
      <w:pPr>
        <w:pStyle w:val="Heading2"/>
      </w:pPr>
      <w:r>
        <w:t>[[@BibleBHS:EZK 16:51]][[BibleBHS:EZK 16:51]]</w:t>
      </w:r>
    </w:p>
    <w:p>
      <w:r>
        <w:rPr>
          <w:b/>
        </w:rPr>
        <w:t>Remark:</w:t>
      </w:r>
      <w:r>
        <w:t xml:space="preserve"> </w:t>
      </w:r>
      <w:r>
        <w:t>See the same textual difficulty in verses 45, 52 (twice) and 55, and see Rem. 2 in verse 45.</w:t>
      </w:r>
    </w:p>
    <w:p>
      <w:r>
        <w:rPr>
          <w:b/>
        </w:rPr>
        <w:t>Suggestion:</w:t>
      </w:r>
      <w:r>
        <w:t xml:space="preserve"> </w:t>
      </w:r>
      <w:r>
        <w:t>your sisters</w:t>
      </w:r>
    </w:p>
    <w:p>
      <w:pPr>
        <w:pStyle w:val="Heading3"/>
      </w:pPr>
      <w:r>
        <w:t>Alternative 1</w:t>
      </w:r>
    </w:p>
    <w:p>
      <w:r>
        <w:t>אֲחוֹתַיִךְ QERE</w:t>
      </w:r>
    </w:p>
    <w:p>
      <w:r>
        <w:t>Rating: A</w:t>
      </w:r>
    </w:p>
    <w:p>
      <w:pPr>
        <w:pStyle w:val="ListBullet"/>
      </w:pPr>
      <w:r>
        <w:t>RSV:</w:t>
      </w:r>
      <w:r>
        <w:rPr>
          <w:i/>
        </w:rPr>
        <w:t xml:space="preserve"> your sisters</w:t>
      </w:r>
    </w:p>
    <w:p>
      <w:pPr>
        <w:pStyle w:val="ListBullet"/>
      </w:pPr>
      <w:r>
        <w:t>BJ:</w:t>
      </w:r>
      <w:r>
        <w:rPr>
          <w:i/>
        </w:rPr>
        <w:t xml:space="preserve"> tes soeurs</w:t>
      </w:r>
    </w:p>
    <w:p>
      <w:pPr>
        <w:pStyle w:val="Heading3"/>
      </w:pPr>
      <w:r>
        <w:t>Alternative 2</w:t>
      </w:r>
    </w:p>
    <w:p>
      <w:r>
        <w:t>אחותך KETIV</w:t>
      </w:r>
    </w:p>
    <w:p>
      <w:r>
        <w:t>Rating: None</w:t>
      </w:r>
    </w:p>
    <w:p>
      <w:pPr>
        <w:pStyle w:val="ListBullet"/>
      </w:pPr>
      <w:r>
        <w:t>NEB:</w:t>
      </w:r>
      <w:r>
        <w:rPr>
          <w:i/>
        </w:rPr>
        <w:t xml:space="preserve"> your sister</w:t>
      </w:r>
    </w:p>
    <w:p>
      <w:pPr>
        <w:pStyle w:val="ListBullet"/>
      </w:pPr>
      <w:r>
        <w:t>TOB:</w:t>
      </w:r>
      <w:r>
        <w:rPr>
          <w:i/>
        </w:rPr>
        <w:t xml:space="preserve"> tes soeurs</w:t>
      </w:r>
    </w:p>
    <w:p>
      <w:pPr>
        <w:pStyle w:val="ListBullet"/>
      </w:pPr>
      <w:r>
        <w:t>LUT:</w:t>
      </w:r>
      <w:r>
        <w:rPr>
          <w:i/>
        </w:rPr>
        <w:t xml:space="preserve"> deine Schwester</w:t>
      </w:r>
    </w:p>
    <w:p>
      <w:pPr>
        <w:pStyle w:val="Heading2"/>
      </w:pPr>
      <w:r>
        <w:t>[[@BibleBHS:EZK 16:52]][[BibleBHS:EZK 16:52]]</w:t>
      </w:r>
    </w:p>
    <w:p>
      <w:r>
        <w:rPr>
          <w:b/>
        </w:rPr>
        <w:t>Remark:</w:t>
      </w:r>
      <w:r>
        <w:t xml:space="preserve"> </w:t>
      </w:r>
      <w:r>
        <w:t>See the same textua1 difficulty in verses 45, 51, 52 (second half), and 55, and see Rem. 2 in vs. 45.</w:t>
      </w:r>
    </w:p>
    <w:p>
      <w:r>
        <w:rPr>
          <w:b/>
        </w:rPr>
        <w:t>Suggestion:</w:t>
      </w:r>
      <w:r>
        <w:t xml:space="preserve"> </w:t>
      </w:r>
      <w:r>
        <w:t>to your sisters</w:t>
      </w:r>
    </w:p>
    <w:p>
      <w:pPr>
        <w:pStyle w:val="Heading3"/>
      </w:pPr>
      <w:r>
        <w:t>Alternative 1</w:t>
      </w:r>
    </w:p>
    <w:p>
      <w:r>
        <w:t>לאחותך</w:t>
      </w:r>
    </w:p>
    <w:p>
      <w:r>
        <w:t>Rating: C</w:t>
      </w:r>
    </w:p>
    <w:p>
      <w:pPr>
        <w:pStyle w:val="ListBullet"/>
      </w:pPr>
      <w:r>
        <w:t>RSV:</w:t>
      </w:r>
      <w:r>
        <w:rPr>
          <w:i/>
        </w:rPr>
        <w:t xml:space="preserve"> to your sisters</w:t>
      </w:r>
    </w:p>
    <w:p>
      <w:pPr>
        <w:pStyle w:val="ListBullet"/>
      </w:pPr>
      <w:r>
        <w:t>NEB:</w:t>
      </w:r>
      <w:r>
        <w:rPr>
          <w:i/>
        </w:rPr>
        <w:t xml:space="preserve"> your sisters</w:t>
      </w:r>
    </w:p>
    <w:p>
      <w:pPr>
        <w:pStyle w:val="ListBullet"/>
      </w:pPr>
      <w:r>
        <w:t>TOB:</w:t>
      </w:r>
      <w:r>
        <w:rPr>
          <w:i/>
        </w:rPr>
        <w:t xml:space="preserve"> tes soeurs</w:t>
      </w:r>
    </w:p>
    <w:p>
      <w:pPr>
        <w:pStyle w:val="ListBullet"/>
      </w:pPr>
      <w:r>
        <w:t>LUT:</w:t>
      </w:r>
      <w:r>
        <w:rPr>
          <w:i/>
        </w:rPr>
        <w:t xml:space="preserve"> an die Stelle deiner Schwester</w:t>
      </w:r>
    </w:p>
    <w:p>
      <w:pPr>
        <w:pStyle w:val="Heading3"/>
      </w:pPr>
      <w:r>
        <w:t>Alternative 2</w:t>
      </w:r>
    </w:p>
    <w:p>
      <w:r>
        <w:t>[לאחותיך] / [לאחיותיך] (= Brockington)</w:t>
      </w:r>
    </w:p>
    <w:p>
      <w:r>
        <w:t>Rating: None</w:t>
      </w:r>
    </w:p>
    <w:p>
      <w:pPr>
        <w:pStyle w:val="ListBullet"/>
      </w:pPr>
      <w:r>
        <w:t>BJ:</w:t>
      </w:r>
      <w:r>
        <w:rPr>
          <w:i/>
        </w:rPr>
        <w:t xml:space="preserve"> *tes soeurs</w:t>
      </w:r>
    </w:p>
    <w:p>
      <w:r>
        <w:t>Factors: 6</w:t>
      </w:r>
    </w:p>
    <w:p>
      <w:pPr>
        <w:pStyle w:val="Heading2"/>
      </w:pPr>
      <w:r>
        <w:t>[[BibleBHS:EZK 16:52]]</w:t>
      </w:r>
    </w:p>
    <w:p>
      <w:r>
        <w:rPr>
          <w:b/>
        </w:rPr>
        <w:t>Remark:</w:t>
      </w:r>
      <w:r>
        <w:t xml:space="preserve"> </w:t>
      </w:r>
      <w:r>
        <w:t>See the same textual difficulty in verses 45, 51, 52 (first part), and 55, and see Rem. 2 in vs. 45.</w:t>
      </w:r>
    </w:p>
    <w:p>
      <w:r>
        <w:rPr>
          <w:b/>
        </w:rPr>
        <w:t>Suggestion:</w:t>
      </w:r>
      <w:r>
        <w:t xml:space="preserve"> </w:t>
      </w:r>
      <w:r>
        <w:t>your sisters</w:t>
      </w:r>
    </w:p>
    <w:p>
      <w:pPr>
        <w:pStyle w:val="Heading3"/>
      </w:pPr>
      <w:r>
        <w:t>Alternative 1</w:t>
      </w:r>
    </w:p>
    <w:p>
      <w:r>
        <w:t>אחיותך</w:t>
      </w:r>
    </w:p>
    <w:p>
      <w:r>
        <w:t>Rating: C</w:t>
      </w:r>
    </w:p>
    <w:p>
      <w:pPr>
        <w:pStyle w:val="ListBullet"/>
      </w:pPr>
      <w:r>
        <w:t>RSV:</w:t>
      </w:r>
      <w:r>
        <w:rPr>
          <w:i/>
        </w:rPr>
        <w:t xml:space="preserve"> your sisters</w:t>
      </w:r>
    </w:p>
    <w:p>
      <w:pPr>
        <w:pStyle w:val="ListBullet"/>
      </w:pPr>
      <w:r>
        <w:t>TOB:</w:t>
      </w:r>
      <w:r>
        <w:rPr>
          <w:i/>
        </w:rPr>
        <w:t xml:space="preserve"> tes soeurs</w:t>
      </w:r>
    </w:p>
    <w:p>
      <w:pPr>
        <w:pStyle w:val="ListBullet"/>
      </w:pPr>
      <w:r>
        <w:t>LUT:</w:t>
      </w:r>
      <w:r>
        <w:rPr>
          <w:i/>
        </w:rPr>
        <w:t xml:space="preserve"> deine Schwester</w:t>
      </w:r>
    </w:p>
    <w:p>
      <w:pPr>
        <w:pStyle w:val="Heading3"/>
      </w:pPr>
      <w:r>
        <w:t>Alternative 2</w:t>
      </w:r>
    </w:p>
    <w:p>
      <w:r>
        <w:t>אחיותיך (= Brockington)</w:t>
      </w:r>
    </w:p>
    <w:p>
      <w:r>
        <w:t>Rating: None</w:t>
      </w:r>
    </w:p>
    <w:p>
      <w:pPr>
        <w:pStyle w:val="ListBullet"/>
      </w:pPr>
      <w:r>
        <w:t>NEB:</w:t>
      </w:r>
      <w:r>
        <w:rPr>
          <w:i/>
        </w:rPr>
        <w:t xml:space="preserve"> *your sisters</w:t>
      </w:r>
    </w:p>
    <w:p>
      <w:pPr>
        <w:pStyle w:val="ListBullet"/>
      </w:pPr>
      <w:r>
        <w:t>BJ:</w:t>
      </w:r>
      <w:r>
        <w:rPr>
          <w:i/>
        </w:rPr>
        <w:t xml:space="preserve"> *tes soeurs</w:t>
      </w:r>
    </w:p>
    <w:p>
      <w:r>
        <w:t>Factors: 6</w:t>
      </w:r>
    </w:p>
    <w:p>
      <w:pPr>
        <w:pStyle w:val="Heading2"/>
      </w:pPr>
      <w:r>
        <w:t>[[@BibleBHS:EZK 16:53]][[BibleBHS:EZK 16:53]]</w:t>
      </w:r>
    </w:p>
    <w:p>
      <w:r>
        <w:rPr>
          <w:b/>
        </w:rPr>
        <w:t>Remark:</w:t>
      </w:r>
      <w:r>
        <w:t xml:space="preserve"> </w:t>
      </w:r>
      <w:r>
        <w:t>The end of the vs. may be translated as follows: "and those who have been deported (in your deportations (will be) in their midst)", or "and the deported (captives) (when you were deported (will be) in their midst)".</w:t>
      </w:r>
    </w:p>
    <w:p>
      <w:r>
        <w:rPr>
          <w:b/>
        </w:rPr>
        <w:t>Suggestion:</w:t>
      </w:r>
      <w:r>
        <w:t xml:space="preserve"> </w:t>
      </w:r>
      <w:r>
        <w:t>See Remark</w:t>
      </w:r>
    </w:p>
    <w:p>
      <w:pPr>
        <w:pStyle w:val="Heading3"/>
      </w:pPr>
      <w:r>
        <w:t>Alternative 1</w:t>
      </w:r>
    </w:p>
    <w:p>
      <w:r>
        <w:t>וּשְׁבוּת QERE</w:t>
      </w:r>
    </w:p>
    <w:p>
      <w:r>
        <w:t>Rating: C</w:t>
      </w:r>
    </w:p>
    <w:p>
      <w:pPr>
        <w:pStyle w:val="Heading3"/>
      </w:pPr>
      <w:r>
        <w:t>Alternative 2</w:t>
      </w:r>
    </w:p>
    <w:p>
      <w:r>
        <w:t>ושבית KETIV</w:t>
      </w:r>
    </w:p>
    <w:p>
      <w:r>
        <w:t>Rating: C</w:t>
      </w:r>
    </w:p>
    <w:p>
      <w:pPr>
        <w:pStyle w:val="Heading3"/>
      </w:pPr>
      <w:r>
        <w:t>Alternative 3</w:t>
      </w:r>
    </w:p>
    <w:p>
      <w:r>
        <w:t>[ושבתי] (= Brockington)</w:t>
      </w:r>
    </w:p>
    <w:p>
      <w:r>
        <w:t>Rating: None</w:t>
      </w:r>
    </w:p>
    <w:p>
      <w:pPr>
        <w:pStyle w:val="ListBullet"/>
      </w:pPr>
      <w:r>
        <w:t>RSV:</w:t>
      </w:r>
      <w:r>
        <w:rPr>
          <w:i/>
        </w:rPr>
        <w:t xml:space="preserve"> and I will restore (your own fortunes)</w:t>
      </w:r>
    </w:p>
    <w:p>
      <w:pPr>
        <w:pStyle w:val="ListBullet"/>
      </w:pPr>
      <w:r>
        <w:t>NEB:</w:t>
      </w:r>
      <w:r>
        <w:rPr>
          <w:i/>
        </w:rPr>
        <w:t xml:space="preserve"> *and I will restore (yours)</w:t>
      </w:r>
    </w:p>
    <w:p>
      <w:pPr>
        <w:pStyle w:val="ListBullet"/>
      </w:pPr>
      <w:r>
        <w:t>BJ:</w:t>
      </w:r>
      <w:r>
        <w:rPr>
          <w:i/>
        </w:rPr>
        <w:t xml:space="preserve"> puis je (te) rétablirai</w:t>
      </w:r>
    </w:p>
    <w:p>
      <w:pPr>
        <w:pStyle w:val="ListBullet"/>
      </w:pPr>
      <w:r>
        <w:t>TOB:</w:t>
      </w:r>
      <w:r>
        <w:rPr>
          <w:i/>
        </w:rPr>
        <w:t xml:space="preserve"> et je changerai (ta propre destinée)</w:t>
      </w:r>
    </w:p>
    <w:p>
      <w:pPr>
        <w:pStyle w:val="ListBullet"/>
      </w:pPr>
      <w:r>
        <w:t>LUT:</w:t>
      </w:r>
      <w:r>
        <w:rPr>
          <w:i/>
        </w:rPr>
        <w:t xml:space="preserve"> ich aber will wenden (auch dein Geschick)</w:t>
      </w:r>
    </w:p>
    <w:p>
      <w:r>
        <w:t>Factors: 4, 5</w:t>
      </w:r>
    </w:p>
    <w:p>
      <w:pPr>
        <w:pStyle w:val="Heading2"/>
      </w:pPr>
      <w:r>
        <w:t>[[@BibleBHS:EZK 16:55]][[BibleBHS:EZK 16:55]]</w:t>
      </w:r>
    </w:p>
    <w:p>
      <w:r>
        <w:rPr>
          <w:b/>
        </w:rPr>
        <w:t>Remark:</w:t>
      </w:r>
      <w:r>
        <w:t xml:space="preserve"> </w:t>
      </w:r>
      <w:r>
        <w:t>See the same textual difficulty in verses 45, 51, 52 (first and second half of the verse), and see Rem. 2 in vs. 45.</w:t>
      </w:r>
    </w:p>
    <w:p>
      <w:r>
        <w:rPr>
          <w:b/>
        </w:rPr>
        <w:t>Suggestion:</w:t>
      </w:r>
      <w:r>
        <w:t xml:space="preserve"> </w:t>
      </w:r>
      <w:r>
        <w:t>and your sisters</w:t>
      </w:r>
    </w:p>
    <w:p>
      <w:pPr>
        <w:pStyle w:val="Heading3"/>
      </w:pPr>
      <w:r>
        <w:t>Alternative 1</w:t>
      </w:r>
    </w:p>
    <w:p>
      <w:r>
        <w:t>ואחותיך (Brockington: אחיותיך)</w:t>
      </w:r>
    </w:p>
    <w:p>
      <w:r>
        <w:t>Rating: C</w:t>
      </w:r>
    </w:p>
    <w:p>
      <w:pPr>
        <w:pStyle w:val="ListBullet"/>
      </w:pPr>
      <w:r>
        <w:t>RSV:</w:t>
      </w:r>
      <w:r>
        <w:rPr>
          <w:i/>
        </w:rPr>
        <w:t xml:space="preserve"> as for your sisters</w:t>
      </w:r>
    </w:p>
    <w:p>
      <w:pPr>
        <w:pStyle w:val="ListBullet"/>
      </w:pPr>
      <w:r>
        <w:t>BJ:</w:t>
      </w:r>
      <w:r>
        <w:rPr>
          <w:i/>
        </w:rPr>
        <w:t xml:space="preserve"> tes soeurs</w:t>
      </w:r>
    </w:p>
    <w:p>
      <w:pPr>
        <w:pStyle w:val="ListBullet"/>
      </w:pPr>
      <w:r>
        <w:t>TOB:</w:t>
      </w:r>
      <w:r>
        <w:rPr>
          <w:i/>
        </w:rPr>
        <w:t xml:space="preserve"> tes soeurs</w:t>
      </w:r>
    </w:p>
    <w:p>
      <w:pPr>
        <w:pStyle w:val="ListBullet"/>
      </w:pPr>
      <w:r>
        <w:t>LUT:</w:t>
      </w:r>
      <w:r>
        <w:rPr>
          <w:i/>
        </w:rPr>
        <w:t xml:space="preserve"> und deine Schwestern</w:t>
      </w:r>
    </w:p>
    <w:p>
      <w:pPr>
        <w:pStyle w:val="Heading3"/>
      </w:pPr>
      <w:r>
        <w:t>Alternative 2</w:t>
      </w:r>
    </w:p>
    <w:p>
      <w:r>
        <w:t>[ואחותך]</w:t>
      </w:r>
    </w:p>
    <w:p>
      <w:r>
        <w:t>Rating: None</w:t>
      </w:r>
    </w:p>
    <w:p>
      <w:pPr>
        <w:pStyle w:val="ListBullet"/>
      </w:pPr>
      <w:r>
        <w:t>NEB:</w:t>
      </w:r>
      <w:r>
        <w:rPr>
          <w:i/>
        </w:rPr>
        <w:t xml:space="preserve"> but (when) your sister</w:t>
      </w:r>
    </w:p>
    <w:p>
      <w:r>
        <w:t>Factors: 4</w:t>
      </w:r>
    </w:p>
    <w:p>
      <w:pPr>
        <w:pStyle w:val="Heading2"/>
      </w:pPr>
      <w:r>
        <w:t>[[@BibleBHS:EZK 16:57]][[BibleBHS:EZK 16:57]]</w:t>
      </w:r>
    </w:p>
    <w:p>
      <w:r>
        <w:rPr>
          <w:b/>
        </w:rPr>
        <w:t>Remark:</w:t>
      </w:r>
      <w:r>
        <w:t xml:space="preserve"> </w:t>
      </w:r>
      <w:r>
        <w:t>None</w:t>
      </w:r>
    </w:p>
    <w:p>
      <w:r>
        <w:rPr>
          <w:b/>
        </w:rPr>
        <w:t>Suggestion:</w:t>
      </w:r>
      <w:r>
        <w:t xml:space="preserve"> </w:t>
      </w:r>
      <w:r>
        <w:t>your wickedness</w:t>
      </w:r>
    </w:p>
    <w:p>
      <w:pPr>
        <w:pStyle w:val="Heading3"/>
      </w:pPr>
      <w:r>
        <w:t>Alternative 1</w:t>
      </w:r>
    </w:p>
    <w:p>
      <w:r>
        <w:t>רעתך</w:t>
      </w:r>
    </w:p>
    <w:p>
      <w:r>
        <w:t>Rating: A</w:t>
      </w:r>
    </w:p>
    <w:p>
      <w:pPr>
        <w:pStyle w:val="ListBullet"/>
      </w:pPr>
      <w:r>
        <w:t>RSV:</w:t>
      </w:r>
      <w:r>
        <w:rPr>
          <w:i/>
        </w:rPr>
        <w:t xml:space="preserve"> your wickedness</w:t>
      </w:r>
    </w:p>
    <w:p>
      <w:pPr>
        <w:pStyle w:val="ListBullet"/>
      </w:pPr>
      <w:r>
        <w:t>NEB:</w:t>
      </w:r>
      <w:r>
        <w:rPr>
          <w:i/>
        </w:rPr>
        <w:t xml:space="preserve"> your wickedness</w:t>
      </w:r>
    </w:p>
    <w:p>
      <w:pPr>
        <w:pStyle w:val="ListBullet"/>
      </w:pPr>
      <w:r>
        <w:t>TOB:</w:t>
      </w:r>
      <w:r>
        <w:rPr>
          <w:i/>
        </w:rPr>
        <w:t xml:space="preserve"> ta méchanceté</w:t>
      </w:r>
    </w:p>
    <w:p>
      <w:pPr>
        <w:pStyle w:val="Heading3"/>
      </w:pPr>
      <w:r>
        <w:t>Alternative 2</w:t>
      </w:r>
    </w:p>
    <w:p>
      <w:r>
        <w:t>ערותך</w:t>
      </w:r>
    </w:p>
    <w:p>
      <w:r>
        <w:t>Rating: None</w:t>
      </w:r>
    </w:p>
    <w:p>
      <w:pPr>
        <w:pStyle w:val="ListBullet"/>
      </w:pPr>
      <w:r>
        <w:t>BJ:</w:t>
      </w:r>
      <w:r>
        <w:rPr>
          <w:i/>
        </w:rPr>
        <w:t xml:space="preserve"> ta nudité</w:t>
      </w:r>
    </w:p>
    <w:p>
      <w:pPr>
        <w:pStyle w:val="ListBullet"/>
      </w:pPr>
      <w:r>
        <w:t>LUT:</w:t>
      </w:r>
      <w:r>
        <w:rPr>
          <w:i/>
        </w:rPr>
        <w:t xml:space="preserve"> deine Blösse</w:t>
      </w:r>
    </w:p>
    <w:p>
      <w:r>
        <w:t>Factors: 1, 5</w:t>
      </w:r>
    </w:p>
    <w:p>
      <w:pPr>
        <w:pStyle w:val="Heading2"/>
      </w:pPr>
      <w:r>
        <w:t>[[BibleBHS:EZK 16:57]]</w:t>
      </w:r>
    </w:p>
    <w:p>
      <w:r>
        <w:rPr>
          <w:b/>
        </w:rPr>
        <w:t>Remark:</w:t>
      </w:r>
      <w:r>
        <w:t xml:space="preserve"> </w:t>
      </w:r>
      <w:r>
        <w:t>None</w:t>
      </w:r>
    </w:p>
    <w:p>
      <w:r>
        <w:rPr>
          <w:b/>
        </w:rPr>
        <w:t>Suggestion:</w:t>
      </w:r>
      <w:r>
        <w:t xml:space="preserve"> </w:t>
      </w:r>
      <w:r>
        <w:t>as (in) the time of (the shame of)</w:t>
      </w:r>
    </w:p>
    <w:p>
      <w:pPr>
        <w:pStyle w:val="Heading3"/>
      </w:pPr>
      <w:r>
        <w:t>Alternative 1</w:t>
      </w:r>
    </w:p>
    <w:p>
      <w:r>
        <w:t>כמו עת</w:t>
      </w:r>
    </w:p>
    <w:p>
      <w:r>
        <w:t>Rating: B</w:t>
      </w:r>
    </w:p>
    <w:p>
      <w:pPr>
        <w:pStyle w:val="ListBullet"/>
      </w:pPr>
      <w:r>
        <w:t>NEB:</w:t>
      </w:r>
      <w:r>
        <w:rPr>
          <w:i/>
        </w:rPr>
        <w:t xml:space="preserve"> in the days when</w:t>
      </w:r>
    </w:p>
    <w:p>
      <w:pPr>
        <w:pStyle w:val="ListBullet"/>
      </w:pPr>
      <w:r>
        <w:t>TOB:</w:t>
      </w:r>
      <w:r>
        <w:rPr>
          <w:i/>
        </w:rPr>
        <w:t xml:space="preserve"> de même, c'est le temps pour toi de</w:t>
      </w:r>
    </w:p>
    <w:p>
      <w:pPr>
        <w:pStyle w:val="ListBullet"/>
      </w:pPr>
      <w:r>
        <w:t>LUT:</w:t>
      </w:r>
      <w:r>
        <w:rPr>
          <w:i/>
        </w:rPr>
        <w:t xml:space="preserve"> wie zur Zeit, als ...</w:t>
      </w:r>
    </w:p>
    <w:p>
      <w:pPr>
        <w:pStyle w:val="Heading3"/>
      </w:pPr>
      <w:r>
        <w:t>Alternative 2</w:t>
      </w:r>
    </w:p>
    <w:p>
      <w:r>
        <w:t>[כמוה עַתָּ היית]</w:t>
      </w:r>
    </w:p>
    <w:p>
      <w:r>
        <w:t>Rating: None</w:t>
      </w:r>
    </w:p>
    <w:p>
      <w:pPr>
        <w:pStyle w:val="ListBullet"/>
      </w:pPr>
      <w:r>
        <w:t>RSV:</w:t>
      </w:r>
      <w:r>
        <w:rPr>
          <w:i/>
        </w:rPr>
        <w:t xml:space="preserve"> *now you have become like her</w:t>
      </w:r>
    </w:p>
    <w:p>
      <w:r>
        <w:t>Factors: 14</w:t>
      </w:r>
    </w:p>
    <w:p>
      <w:pPr>
        <w:pStyle w:val="Heading3"/>
      </w:pPr>
      <w:r>
        <w:t>Alternative 3</w:t>
      </w:r>
    </w:p>
    <w:p>
      <w:r>
        <w:t>[כמוה את עַתָּ]</w:t>
      </w:r>
    </w:p>
    <w:p>
      <w:r>
        <w:t>Rating: None</w:t>
      </w:r>
    </w:p>
    <w:p>
      <w:pPr>
        <w:pStyle w:val="ListBullet"/>
      </w:pPr>
      <w:r>
        <w:t>BJ:</w:t>
      </w:r>
      <w:r>
        <w:rPr>
          <w:i/>
        </w:rPr>
        <w:t xml:space="preserve"> comme elle tu es maintenant</w:t>
      </w:r>
    </w:p>
    <w:p>
      <w:r>
        <w:t>Factors: 14</w:t>
      </w:r>
    </w:p>
    <w:p>
      <w:pPr>
        <w:pStyle w:val="Heading2"/>
      </w:pPr>
      <w:r>
        <w:t>[[BibleBHS:EZK 16:57]]</w:t>
      </w:r>
    </w:p>
    <w:p>
      <w:r>
        <w:rPr>
          <w:b/>
        </w:rPr>
        <w:t>Remark:</w:t>
      </w:r>
      <w:r>
        <w:t xml:space="preserve"> </w:t>
      </w:r>
      <w:r>
        <w:t>None</w:t>
      </w:r>
    </w:p>
    <w:p>
      <w:r>
        <w:rPr>
          <w:b/>
        </w:rPr>
        <w:t>Suggestion:</w:t>
      </w:r>
      <w:r>
        <w:t xml:space="preserve"> </w:t>
      </w:r>
      <w:r>
        <w:t>of Aram</w:t>
      </w:r>
    </w:p>
    <w:p>
      <w:pPr>
        <w:pStyle w:val="Heading3"/>
      </w:pPr>
      <w:r>
        <w:t>Alternative 1</w:t>
      </w:r>
    </w:p>
    <w:p>
      <w:r>
        <w:t>ארם</w:t>
      </w:r>
    </w:p>
    <w:p>
      <w:r>
        <w:t>Rating: B</w:t>
      </w:r>
    </w:p>
    <w:p>
      <w:pPr>
        <w:pStyle w:val="ListBullet"/>
      </w:pPr>
      <w:r>
        <w:t>NEB:</w:t>
      </w:r>
      <w:r>
        <w:rPr>
          <w:i/>
        </w:rPr>
        <w:t xml:space="preserve"> of Aram</w:t>
      </w:r>
    </w:p>
    <w:p>
      <w:pPr>
        <w:pStyle w:val="ListBullet"/>
      </w:pPr>
      <w:r>
        <w:t>TOB:</w:t>
      </w:r>
      <w:r>
        <w:rPr>
          <w:i/>
        </w:rPr>
        <w:t xml:space="preserve"> *d'Aram</w:t>
      </w:r>
    </w:p>
    <w:p>
      <w:pPr>
        <w:pStyle w:val="Heading3"/>
      </w:pPr>
      <w:r>
        <w:t>Alternative 2</w:t>
      </w:r>
    </w:p>
    <w:p>
      <w:r>
        <w:t>אדם</w:t>
      </w:r>
    </w:p>
    <w:p>
      <w:r>
        <w:t>Rating: None</w:t>
      </w:r>
    </w:p>
    <w:p>
      <w:pPr>
        <w:pStyle w:val="ListBullet"/>
      </w:pPr>
      <w:r>
        <w:t>RSV:</w:t>
      </w:r>
      <w:r>
        <w:rPr>
          <w:i/>
        </w:rPr>
        <w:t xml:space="preserve"> *of Edom</w:t>
      </w:r>
    </w:p>
    <w:p>
      <w:pPr>
        <w:pStyle w:val="ListBullet"/>
      </w:pPr>
      <w:r>
        <w:t>BJ:</w:t>
      </w:r>
      <w:r>
        <w:rPr>
          <w:i/>
        </w:rPr>
        <w:t xml:space="preserve"> *d'Edom</w:t>
      </w:r>
    </w:p>
    <w:p>
      <w:pPr>
        <w:pStyle w:val="ListBullet"/>
      </w:pPr>
      <w:r>
        <w:t>LUT:</w:t>
      </w:r>
      <w:r>
        <w:rPr>
          <w:i/>
        </w:rPr>
        <w:t xml:space="preserve"> Edoms</w:t>
      </w:r>
    </w:p>
    <w:p>
      <w:r>
        <w:t>Factors: 1, 12</w:t>
      </w:r>
    </w:p>
    <w:p>
      <w:pPr>
        <w:pStyle w:val="Heading2"/>
      </w:pPr>
      <w:r>
        <w:t>[[@BibleBHS:EZK 16:61]][[BibleBHS:EZK 16:61]]</w:t>
      </w:r>
    </w:p>
    <w:p>
      <w:r>
        <w:rPr>
          <w:b/>
        </w:rPr>
        <w:t>Remark:</w:t>
      </w:r>
      <w:r>
        <w:t xml:space="preserve"> </w:t>
      </w:r>
      <w:r>
        <w:t>None</w:t>
      </w:r>
    </w:p>
    <w:p>
      <w:r>
        <w:rPr>
          <w:b/>
        </w:rPr>
        <w:t>Suggestion:</w:t>
      </w:r>
      <w:r>
        <w:t xml:space="preserve"> </w:t>
      </w:r>
      <w:r>
        <w:t>when you will receive</w:t>
      </w:r>
    </w:p>
    <w:p>
      <w:pPr>
        <w:pStyle w:val="Heading3"/>
      </w:pPr>
      <w:r>
        <w:t>Alternative 1</w:t>
      </w:r>
    </w:p>
    <w:p>
      <w:r>
        <w:t>בקחתך</w:t>
      </w:r>
    </w:p>
    <w:p>
      <w:r>
        <w:t>Rating: B</w:t>
      </w:r>
    </w:p>
    <w:p>
      <w:pPr>
        <w:pStyle w:val="ListBullet"/>
      </w:pPr>
      <w:r>
        <w:t>NEB:</w:t>
      </w:r>
      <w:r>
        <w:rPr>
          <w:i/>
        </w:rPr>
        <w:t xml:space="preserve"> when you receive</w:t>
      </w:r>
    </w:p>
    <w:p>
      <w:pPr>
        <w:pStyle w:val="ListBullet"/>
      </w:pPr>
      <w:r>
        <w:t>BJ:</w:t>
      </w:r>
      <w:r>
        <w:rPr>
          <w:i/>
        </w:rPr>
        <w:t xml:space="preserve"> quand tu accueilleras</w:t>
      </w:r>
    </w:p>
    <w:p>
      <w:pPr>
        <w:pStyle w:val="ListBullet"/>
      </w:pPr>
      <w:r>
        <w:t>TOB:</w:t>
      </w:r>
      <w:r>
        <w:rPr>
          <w:i/>
        </w:rPr>
        <w:t xml:space="preserve"> quand tu accueilleras</w:t>
      </w:r>
    </w:p>
    <w:p>
      <w:pPr>
        <w:pStyle w:val="Heading3"/>
      </w:pPr>
      <w:r>
        <w:t>Alternative 2</w:t>
      </w:r>
    </w:p>
    <w:p>
      <w:r>
        <w:t>[בקחתי]</w:t>
      </w:r>
    </w:p>
    <w:p>
      <w:r>
        <w:t>Rating: None</w:t>
      </w:r>
    </w:p>
    <w:p>
      <w:pPr>
        <w:pStyle w:val="ListBullet"/>
      </w:pPr>
      <w:r>
        <w:t>RSV:</w:t>
      </w:r>
      <w:r>
        <w:rPr>
          <w:i/>
        </w:rPr>
        <w:t xml:space="preserve"> *when I take</w:t>
      </w:r>
    </w:p>
    <w:p>
      <w:pPr>
        <w:pStyle w:val="ListBullet"/>
      </w:pPr>
      <w:r>
        <w:t>LUT:</w:t>
      </w:r>
      <w:r>
        <w:rPr>
          <w:i/>
        </w:rPr>
        <w:t xml:space="preserve"> wenn ich ... nehmen ... werde</w:t>
      </w:r>
    </w:p>
    <w:p>
      <w:r>
        <w:t>Factors: 5, 4</w:t>
      </w:r>
    </w:p>
    <w:p>
      <w:pPr>
        <w:pStyle w:val="Heading2"/>
      </w:pPr>
      <w:r>
        <w:t>[[@BibleBHS:EZK 17:5]][[BibleBHS:EZK 17:5]]</w:t>
      </w:r>
    </w:p>
    <w:p>
      <w:r>
        <w:rPr>
          <w:b/>
        </w:rPr>
        <w:t>Remark:</w:t>
      </w:r>
      <w:r>
        <w:t xml:space="preserve"> </w:t>
      </w:r>
      <w:r>
        <w:t>None</w:t>
      </w:r>
    </w:p>
    <w:p>
      <w:r>
        <w:rPr>
          <w:b/>
        </w:rPr>
        <w:t>Suggestion:</w:t>
      </w:r>
      <w:r>
        <w:t xml:space="preserve"> </w:t>
      </w:r>
      <w:r>
        <w:t>a shoot</w:t>
      </w:r>
    </w:p>
    <w:p>
      <w:pPr>
        <w:pStyle w:val="Heading3"/>
      </w:pPr>
      <w:r>
        <w:t>Alternative 1</w:t>
      </w:r>
    </w:p>
    <w:p>
      <w:r>
        <w:t>קח</w:t>
      </w:r>
    </w:p>
    <w:p>
      <w:r>
        <w:t>Rating: A</w:t>
      </w:r>
    </w:p>
    <w:p>
      <w:pPr>
        <w:pStyle w:val="ListBullet"/>
      </w:pPr>
      <w:r>
        <w:t>RSV:</w:t>
      </w:r>
      <w:r>
        <w:rPr>
          <w:i/>
        </w:rPr>
        <w:t xml:space="preserve"> he placed it</w:t>
      </w:r>
    </w:p>
    <w:p>
      <w:pPr>
        <w:pStyle w:val="ListBullet"/>
      </w:pPr>
      <w:r>
        <w:t>NEB:</w:t>
      </w:r>
      <w:r>
        <w:rPr>
          <w:i/>
        </w:rPr>
        <w:t xml:space="preserve"> a shoot</w:t>
      </w:r>
    </w:p>
    <w:p>
      <w:pPr>
        <w:pStyle w:val="ListBullet"/>
      </w:pPr>
      <w:r>
        <w:t>TOB:</w:t>
      </w:r>
      <w:r>
        <w:rPr>
          <w:i/>
        </w:rPr>
        <w:t xml:space="preserve"> *la pousse</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pPr>
        <w:pStyle w:val="Heading2"/>
      </w:pPr>
      <w:r>
        <w:t>[[@BibleBHS:EZK 17:7]][[BibleBHS:EZK 17:7]]</w:t>
      </w:r>
    </w:p>
    <w:p>
      <w:r>
        <w:rPr>
          <w:b/>
        </w:rPr>
        <w:t>Remark:</w:t>
      </w:r>
      <w:r>
        <w:t xml:space="preserve"> </w:t>
      </w:r>
      <w:r>
        <w:t>See the same textual difficulty in 11.19; 19.5; 34.23; 37.16.</w:t>
      </w:r>
    </w:p>
    <w:p>
      <w:r>
        <w:rPr>
          <w:b/>
        </w:rPr>
        <w:t>Suggestion:</w:t>
      </w:r>
      <w:r>
        <w:t xml:space="preserve"> </w:t>
      </w:r>
      <w:r>
        <w:t>another (grat eagle)</w:t>
      </w:r>
    </w:p>
    <w:p>
      <w:pPr>
        <w:pStyle w:val="Heading3"/>
      </w:pPr>
      <w:r>
        <w:t>Alternative 1</w:t>
      </w:r>
    </w:p>
    <w:p>
      <w:r>
        <w:t>אחד</w:t>
      </w:r>
    </w:p>
    <w:p>
      <w:r>
        <w:t>Rating: None</w:t>
      </w:r>
    </w:p>
    <w:p>
      <w:pPr>
        <w:pStyle w:val="ListBullet"/>
      </w:pPr>
      <w:r>
        <w:t>TOB:</w:t>
      </w:r>
      <w:r>
        <w:rPr>
          <w:i/>
        </w:rPr>
        <w:t xml:space="preserve"> un (grand aigle)</w:t>
      </w:r>
    </w:p>
    <w:p>
      <w:r>
        <w:t>Factors: 12</w:t>
      </w:r>
    </w:p>
    <w:p>
      <w:pPr>
        <w:pStyle w:val="Heading3"/>
      </w:pPr>
      <w:r>
        <w:t>Alternative 2</w:t>
      </w:r>
    </w:p>
    <w:p>
      <w:r>
        <w:t>[אחר] LXX (= Brockington)</w:t>
      </w:r>
    </w:p>
    <w:p>
      <w:r>
        <w:t>Rating: C</w:t>
      </w:r>
    </w:p>
    <w:p>
      <w:pPr>
        <w:pStyle w:val="ListBullet"/>
      </w:pPr>
      <w:r>
        <w:t>RSV:</w:t>
      </w:r>
      <w:r>
        <w:rPr>
          <w:i/>
        </w:rPr>
        <w:t xml:space="preserve"> another (great eagle)</w:t>
      </w:r>
    </w:p>
    <w:p>
      <w:pPr>
        <w:pStyle w:val="ListBullet"/>
      </w:pPr>
      <w:r>
        <w:t>NEB:</w:t>
      </w:r>
      <w:r>
        <w:rPr>
          <w:i/>
        </w:rPr>
        <w:t xml:space="preserve"> *unother (great eagle)</w:t>
      </w:r>
    </w:p>
    <w:p>
      <w:pPr>
        <w:pStyle w:val="ListBullet"/>
      </w:pPr>
      <w:r>
        <w:t>BJ:</w:t>
      </w:r>
      <w:r>
        <w:rPr>
          <w:i/>
        </w:rPr>
        <w:t xml:space="preserve"> *un autre (grand aigle)</w:t>
      </w:r>
    </w:p>
    <w:p>
      <w:pPr>
        <w:pStyle w:val="ListBullet"/>
      </w:pPr>
      <w:r>
        <w:t>LUT:</w:t>
      </w:r>
      <w:r>
        <w:rPr>
          <w:i/>
        </w:rPr>
        <w:t xml:space="preserve"> ein anderer (grosser Adler)</w:t>
      </w:r>
    </w:p>
    <w:p>
      <w:pPr>
        <w:pStyle w:val="Heading2"/>
      </w:pPr>
      <w:r>
        <w:t>[[BibleBHS:EZK 17:7]]</w:t>
      </w:r>
    </w:p>
    <w:p>
      <w:r>
        <w:rPr>
          <w:b/>
        </w:rPr>
        <w:t>Remark:</w:t>
      </w:r>
      <w:r>
        <w:t xml:space="preserve"> </w:t>
      </w:r>
      <w:r>
        <w:t>See the same difficulty at vs. 10 below.</w:t>
      </w:r>
    </w:p>
    <w:p>
      <w:r>
        <w:rPr>
          <w:b/>
        </w:rPr>
        <w:t>Suggestion:</w:t>
      </w:r>
      <w:r>
        <w:t xml:space="preserve"> </w:t>
      </w:r>
      <w:r>
        <w:t>from the rows/ridges</w:t>
      </w:r>
    </w:p>
    <w:p>
      <w:pPr>
        <w:pStyle w:val="Heading3"/>
      </w:pPr>
      <w:r>
        <w:t>Alternative 1</w:t>
      </w:r>
    </w:p>
    <w:p>
      <w:r>
        <w:t>מֵעֲרֻגוֹת</w:t>
      </w:r>
    </w:p>
    <w:p>
      <w:r>
        <w:t>Rating: B</w:t>
      </w:r>
    </w:p>
    <w:p>
      <w:pPr>
        <w:pStyle w:val="Heading3"/>
      </w:pPr>
      <w:r>
        <w:t>Alternative 2</w:t>
      </w:r>
    </w:p>
    <w:p>
      <w:r>
        <w:t>מֵעֲרֻגַת (= Brockington)</w:t>
      </w:r>
    </w:p>
    <w:p>
      <w:r>
        <w:t>Rating: None</w:t>
      </w:r>
    </w:p>
    <w:p>
      <w:pPr>
        <w:pStyle w:val="ListBullet"/>
      </w:pPr>
      <w:r>
        <w:t>RSV:</w:t>
      </w:r>
      <w:r>
        <w:rPr>
          <w:i/>
        </w:rPr>
        <w:t xml:space="preserve"> from the bed</w:t>
      </w:r>
    </w:p>
    <w:p>
      <w:pPr>
        <w:pStyle w:val="ListBullet"/>
      </w:pPr>
      <w:r>
        <w:t>NEB:</w:t>
      </w:r>
      <w:r>
        <w:rPr>
          <w:i/>
        </w:rPr>
        <w:t xml:space="preserve"> from the bed</w:t>
      </w:r>
    </w:p>
    <w:p>
      <w:pPr>
        <w:pStyle w:val="ListBullet"/>
      </w:pPr>
      <w:r>
        <w:t>BJ:</w:t>
      </w:r>
      <w:r>
        <w:rPr>
          <w:i/>
        </w:rPr>
        <w:t xml:space="preserve"> depuis le parterre</w:t>
      </w:r>
    </w:p>
    <w:p>
      <w:pPr>
        <w:pStyle w:val="ListBullet"/>
      </w:pPr>
      <w:r>
        <w:t>TOB:</w:t>
      </w:r>
      <w:r>
        <w:rPr>
          <w:i/>
        </w:rPr>
        <w:t xml:space="preserve"> hors du terrain</w:t>
      </w:r>
    </w:p>
    <w:p>
      <w:pPr>
        <w:pStyle w:val="ListBullet"/>
      </w:pPr>
      <w:r>
        <w:t>LUT:</w:t>
      </w:r>
      <w:r>
        <w:rPr>
          <w:i/>
        </w:rPr>
        <w:t xml:space="preserve"> mehr ... als das Beet</w:t>
      </w:r>
    </w:p>
    <w:p>
      <w:r>
        <w:t>Factors: 8, 4</w:t>
      </w:r>
    </w:p>
    <w:p>
      <w:pPr>
        <w:pStyle w:val="Heading2"/>
      </w:pPr>
      <w:r>
        <w:t>[[@BibleBHS:EZK 17:9]][[BibleBHS:EZK 17:9]]</w:t>
      </w:r>
    </w:p>
    <w:p>
      <w:r>
        <w:rPr>
          <w:b/>
        </w:rPr>
        <w:t>Remark:</w:t>
      </w:r>
      <w:r>
        <w:t xml:space="preserve"> </w:t>
      </w:r>
      <w:r>
        <w:t>The expression may be translated as follows: "and together with all the leaves which it had put forth, it will wither".</w:t>
      </w:r>
    </w:p>
    <w:p>
      <w:r>
        <w:rPr>
          <w:b/>
        </w:rPr>
        <w:t>Suggestion:</w:t>
      </w:r>
      <w:r>
        <w:t xml:space="preserve"> </w:t>
      </w:r>
      <w:r>
        <w:t>See Remark</w:t>
      </w:r>
    </w:p>
    <w:p>
      <w:pPr>
        <w:pStyle w:val="Heading3"/>
      </w:pPr>
      <w:r>
        <w:t>Alternative 1</w:t>
      </w:r>
    </w:p>
    <w:p>
      <w:r>
        <w:t>תיבש</w:t>
      </w:r>
    </w:p>
    <w:p>
      <w:r>
        <w:t>Rating: B</w:t>
      </w:r>
    </w:p>
    <w:p>
      <w:pPr>
        <w:pStyle w:val="ListBullet"/>
      </w:pPr>
      <w:r>
        <w:t>TOB:</w:t>
      </w:r>
      <w:r>
        <w:rPr>
          <w:i/>
        </w:rPr>
        <w:t xml:space="preserve"> (toutes ses pousses arrachées) sécheront</w:t>
      </w:r>
    </w:p>
    <w:p>
      <w:pPr>
        <w:pStyle w:val="ListBullet"/>
      </w:pPr>
      <w:r>
        <w:t>LUT:</w:t>
      </w:r>
      <w:r>
        <w:rPr>
          <w:i/>
        </w:rPr>
        <w:t xml:space="preserve"> (alle Blätter ...) werden verwelken</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 (= Brockington)</w:t>
      </w:r>
    </w:p>
    <w:p>
      <w:r>
        <w:t>Factors: 4</w:t>
      </w:r>
    </w:p>
    <w:p>
      <w:pPr>
        <w:pStyle w:val="Heading2"/>
      </w:pPr>
      <w:r>
        <w:t>[[@BibleBHS:EZK 17:10]][[BibleBHS:EZK 17:10]]</w:t>
      </w:r>
    </w:p>
    <w:p>
      <w:r>
        <w:rPr>
          <w:b/>
        </w:rPr>
        <w:t>Remark:</w:t>
      </w:r>
      <w:r>
        <w:t xml:space="preserve"> </w:t>
      </w:r>
      <w:r>
        <w:t>See the same difficulty in vs. 7 above.</w:t>
      </w:r>
    </w:p>
    <w:p>
      <w:r>
        <w:rPr>
          <w:b/>
        </w:rPr>
        <w:t>Suggestion:</w:t>
      </w:r>
      <w:r>
        <w:t xml:space="preserve"> </w:t>
      </w:r>
      <w:r>
        <w:t>on the rows/ridges</w:t>
      </w:r>
    </w:p>
    <w:p>
      <w:pPr>
        <w:pStyle w:val="Heading3"/>
      </w:pPr>
      <w:r>
        <w:t>Alternative 1</w:t>
      </w:r>
    </w:p>
    <w:p>
      <w:r>
        <w:t>עַל־עֲרֻגֹת</w:t>
      </w:r>
    </w:p>
    <w:p>
      <w:r>
        <w:t>Rating: B</w:t>
      </w:r>
    </w:p>
    <w:p>
      <w:pPr>
        <w:pStyle w:val="ListBullet"/>
      </w:pPr>
      <w:r>
        <w:t>BJ:</w:t>
      </w:r>
      <w:r>
        <w:rPr>
          <w:i/>
        </w:rPr>
        <w:t xml:space="preserve"> sur les parterres</w:t>
      </w:r>
    </w:p>
    <w:p>
      <w:pPr>
        <w:pStyle w:val="Heading3"/>
      </w:pPr>
      <w:r>
        <w:t>Alternative 2</w:t>
      </w:r>
    </w:p>
    <w:p>
      <w:r>
        <w:t>עַל־עֲרֻגַת (= Brockington)</w:t>
      </w:r>
    </w:p>
    <w:p>
      <w:r>
        <w:t>Rating: None</w:t>
      </w:r>
    </w:p>
    <w:p>
      <w:pPr>
        <w:pStyle w:val="ListBullet"/>
      </w:pPr>
      <w:r>
        <w:t>RSV:</w:t>
      </w:r>
      <w:r>
        <w:rPr>
          <w:i/>
        </w:rPr>
        <w:t xml:space="preserve"> on the bed</w:t>
      </w:r>
    </w:p>
    <w:p>
      <w:pPr>
        <w:pStyle w:val="ListBullet"/>
      </w:pPr>
      <w:r>
        <w:t>NEB:</w:t>
      </w:r>
      <w:r>
        <w:rPr>
          <w:i/>
        </w:rPr>
        <w:t xml:space="preserve"> on the bed</w:t>
      </w:r>
    </w:p>
    <w:p>
      <w:pPr>
        <w:pStyle w:val="ListBullet"/>
      </w:pPr>
      <w:r>
        <w:t>TOB:</w:t>
      </w:r>
      <w:r>
        <w:rPr>
          <w:i/>
        </w:rPr>
        <w:t xml:space="preserve"> sur le terrain</w:t>
      </w:r>
    </w:p>
    <w:p>
      <w:pPr>
        <w:pStyle w:val="ListBullet"/>
      </w:pPr>
      <w:r>
        <w:t>LUT:</w:t>
      </w:r>
      <w:r>
        <w:rPr>
          <w:i/>
        </w:rPr>
        <w:t xml:space="preserve"> auf dem Beet</w:t>
      </w:r>
    </w:p>
    <w:p>
      <w:r>
        <w:t>Factors: 8, 4</w:t>
      </w:r>
    </w:p>
    <w:p>
      <w:pPr>
        <w:pStyle w:val="Heading2"/>
      </w:pPr>
      <w:r>
        <w:t>[[@BibleBHS:EZK 17:21]][[BibleBHS:EZK 17:21]]</w:t>
      </w:r>
    </w:p>
    <w:p>
      <w:r>
        <w:rPr>
          <w:b/>
        </w:rPr>
        <w:t>Remark:</w:t>
      </w:r>
      <w:r>
        <w:t xml:space="preserve"> </w:t>
      </w:r>
      <w:r>
        <w:t>None</w:t>
      </w:r>
    </w:p>
    <w:p>
      <w:r>
        <w:rPr>
          <w:b/>
        </w:rPr>
        <w:t>Suggestion:</w:t>
      </w:r>
      <w:r>
        <w:t xml:space="preserve"> </w:t>
      </w:r>
      <w:r>
        <w:t>(and all) his places of refuge</w:t>
      </w:r>
    </w:p>
    <w:p>
      <w:pPr>
        <w:pStyle w:val="Heading3"/>
      </w:pPr>
      <w:r>
        <w:t>Alternative 1</w:t>
      </w:r>
    </w:p>
    <w:p>
      <w:r>
        <w:t>מברחיו QERE</w:t>
      </w:r>
    </w:p>
    <w:p>
      <w:r>
        <w:t>Rating: C</w:t>
      </w:r>
    </w:p>
    <w:p>
      <w:pPr>
        <w:pStyle w:val="Heading3"/>
      </w:pPr>
      <w:r>
        <w:t>Alternative 2</w:t>
      </w:r>
    </w:p>
    <w:p>
      <w:r>
        <w:t>מברחו KETIV</w:t>
      </w:r>
    </w:p>
    <w:p>
      <w:r>
        <w:t>Rating: None</w:t>
      </w:r>
    </w:p>
    <w:p>
      <w:pPr>
        <w:pStyle w:val="Heading3"/>
      </w:pPr>
      <w:r>
        <w:t>Alternative 3</w:t>
      </w:r>
    </w:p>
    <w:p>
      <w:r>
        <w:t>[מבחרין]</w:t>
      </w:r>
    </w:p>
    <w:p>
      <w:r>
        <w:t>Rating: None</w:t>
      </w:r>
    </w:p>
    <w:p>
      <w:pPr>
        <w:pStyle w:val="ListBullet"/>
      </w:pPr>
      <w:r>
        <w:t>RSV:</w:t>
      </w:r>
      <w:r>
        <w:rPr>
          <w:i/>
        </w:rPr>
        <w:t xml:space="preserve"> *the pick</w:t>
      </w:r>
    </w:p>
    <w:p>
      <w:pPr>
        <w:pStyle w:val="ListBullet"/>
      </w:pPr>
      <w:r>
        <w:t>NEB:</w:t>
      </w:r>
      <w:r>
        <w:rPr>
          <w:i/>
        </w:rPr>
        <w:t xml:space="preserve"> (every) commander</w:t>
      </w:r>
    </w:p>
    <w:p>
      <w:pPr>
        <w:pStyle w:val="ListBullet"/>
      </w:pPr>
      <w:r>
        <w:t>BJ:</w:t>
      </w:r>
      <w:r>
        <w:rPr>
          <w:i/>
        </w:rPr>
        <w:t xml:space="preserve"> *son élite</w:t>
      </w:r>
    </w:p>
    <w:p>
      <w:pPr>
        <w:pStyle w:val="ListBullet"/>
      </w:pPr>
      <w:r>
        <w:t>TOB:</w:t>
      </w:r>
      <w:r>
        <w:rPr>
          <w:i/>
        </w:rPr>
        <w:t xml:space="preserve"> l'élite</w:t>
      </w:r>
    </w:p>
    <w:p>
      <w:pPr>
        <w:pStyle w:val="ListBullet"/>
      </w:pPr>
      <w:r>
        <w:t>LUT:</w:t>
      </w:r>
      <w:r>
        <w:rPr>
          <w:i/>
        </w:rPr>
        <w:t xml:space="preserve"> (alle) Auserlesenen</w:t>
      </w:r>
    </w:p>
    <w:p>
      <w:r>
        <w:t>Factors: 1, 12</w:t>
      </w:r>
    </w:p>
    <w:p>
      <w:pPr>
        <w:pStyle w:val="Heading2"/>
      </w:pPr>
      <w:r>
        <w:t>[[@BibleBHS:EZK 17:22]][[BibleBHS:EZK 17:22]]</w:t>
      </w:r>
    </w:p>
    <w:p>
      <w:r>
        <w:rPr>
          <w:b/>
        </w:rPr>
        <w:t>Remark:</w:t>
      </w:r>
      <w:r>
        <w:t xml:space="preserve"> </w:t>
      </w:r>
      <w:r>
        <w:t>None</w:t>
      </w:r>
    </w:p>
    <w:p>
      <w:r>
        <w:rPr>
          <w:b/>
        </w:rPr>
        <w:t>Suggestion:</w:t>
      </w:r>
      <w:r>
        <w:t xml:space="preserve"> </w:t>
      </w:r>
      <w:r>
        <w:t>(from) the lofty (cedar) in order to plant it</w:t>
      </w:r>
    </w:p>
    <w:p>
      <w:pPr>
        <w:pStyle w:val="Heading3"/>
      </w:pPr>
      <w:r>
        <w:t>Alternative 1</w:t>
      </w:r>
    </w:p>
    <w:p>
      <w:r>
        <w:t>הרמה ונתתי</w:t>
      </w:r>
    </w:p>
    <w:p>
      <w:r>
        <w:t>Rating: B</w:t>
      </w:r>
    </w:p>
    <w:p>
      <w:pPr>
        <w:pStyle w:val="ListBullet"/>
      </w:pPr>
      <w:r>
        <w:t>RSV:</w:t>
      </w:r>
      <w:r>
        <w:rPr>
          <w:i/>
        </w:rPr>
        <w:t xml:space="preserve"> (from) the lofty top (of the cedar,) and will set it out</w:t>
      </w:r>
    </w:p>
    <w:p>
      <w:pPr>
        <w:pStyle w:val="ListBullet"/>
      </w:pPr>
      <w:r>
        <w:t>NEB:</w:t>
      </w:r>
      <w:r>
        <w:rPr>
          <w:i/>
        </w:rPr>
        <w:t xml:space="preserve"> (from) the lofty crown (of the cedar) and set it in the soil</w:t>
      </w:r>
    </w:p>
    <w:p>
      <w:pPr>
        <w:pStyle w:val="ListBullet"/>
      </w:pPr>
      <w:r>
        <w:t>TOB:</w:t>
      </w:r>
      <w:r>
        <w:rPr>
          <w:i/>
        </w:rPr>
        <w:t xml:space="preserve"> (du cèdre) altier - et je plante</w:t>
      </w:r>
    </w:p>
    <w:p>
      <w:pPr>
        <w:pStyle w:val="ListBullet"/>
      </w:pPr>
      <w:r>
        <w:t>LUT:</w:t>
      </w:r>
      <w:r>
        <w:rPr>
          <w:i/>
        </w:rPr>
        <w:t xml:space="preserve"> von dem Wipfel (der Zeder ...) und ihr einen Platz geben</w:t>
      </w:r>
    </w:p>
    <w:p>
      <w:pPr>
        <w:pStyle w:val="Heading3"/>
      </w:pPr>
      <w:r>
        <w:t>Alternative 2</w:t>
      </w:r>
    </w:p>
    <w:p>
      <w:r>
        <w:t>הרמה</w:t>
      </w:r>
    </w:p>
    <w:p>
      <w:r>
        <w:t>Rating: None</w:t>
      </w:r>
    </w:p>
    <w:p>
      <w:pPr>
        <w:pStyle w:val="ListBullet"/>
      </w:pPr>
      <w:r>
        <w:t>BJ:</w:t>
      </w:r>
      <w:r>
        <w:rPr>
          <w:i/>
        </w:rPr>
        <w:t xml:space="preserve"> *à la cime du grand (cèdre)</w:t>
      </w:r>
    </w:p>
    <w:p>
      <w:r>
        <w:t>Factors: 1, 4</w:t>
      </w:r>
    </w:p>
    <w:p>
      <w:pPr>
        <w:pStyle w:val="Heading2"/>
      </w:pPr>
      <w:r>
        <w:t>[[@BibleBHS:EZK 17:23]][[BibleBHS:EZK 17:23]]</w:t>
      </w:r>
    </w:p>
    <w:p>
      <w:r>
        <w:rPr>
          <w:b/>
        </w:rPr>
        <w:t>Remark:</w:t>
      </w:r>
      <w:r>
        <w:t xml:space="preserve"> </w:t>
      </w:r>
      <w:r>
        <w:t>None</w:t>
      </w:r>
    </w:p>
    <w:p>
      <w:r>
        <w:rPr>
          <w:b/>
        </w:rPr>
        <w:t>Suggestion:</w:t>
      </w:r>
      <w:r>
        <w:t xml:space="preserve"> </w:t>
      </w:r>
      <w:r>
        <w:t>birds (of every kind)</w:t>
      </w:r>
    </w:p>
    <w:p>
      <w:pPr>
        <w:pStyle w:val="Heading3"/>
      </w:pPr>
      <w:r>
        <w:t>Alternative 1</w:t>
      </w:r>
    </w:p>
    <w:p>
      <w:r>
        <w:t>צפור</w:t>
      </w:r>
    </w:p>
    <w:p>
      <w:r>
        <w:t>Rating: C</w:t>
      </w:r>
    </w:p>
    <w:p>
      <w:pPr>
        <w:pStyle w:val="ListBullet"/>
      </w:pPr>
      <w:r>
        <w:t>NEB:</w:t>
      </w:r>
      <w:r>
        <w:rPr>
          <w:i/>
        </w:rPr>
        <w:t xml:space="preserve"> (winged) birds (of every kind)</w:t>
      </w:r>
    </w:p>
    <w:p>
      <w:pPr>
        <w:pStyle w:val="ListBullet"/>
      </w:pPr>
      <w:r>
        <w:t>BJ:</w:t>
      </w:r>
      <w:r>
        <w:rPr>
          <w:i/>
        </w:rPr>
        <w:t xml:space="preserve"> (toutes sortes) d'oiseaux</w:t>
      </w:r>
    </w:p>
    <w:p>
      <w:pPr>
        <w:pStyle w:val="ListBullet"/>
      </w:pPr>
      <w:r>
        <w:t>TOB:</w:t>
      </w:r>
      <w:r>
        <w:rPr>
          <w:i/>
        </w:rPr>
        <w:t xml:space="preserve"> (toutes sortes) d'oiseaux</w:t>
      </w:r>
    </w:p>
    <w:p>
      <w:pPr>
        <w:pStyle w:val="ListBullet"/>
      </w:pPr>
      <w:r>
        <w:t>LUT:</w:t>
      </w:r>
      <w:r>
        <w:rPr>
          <w:i/>
        </w:rPr>
        <w:t xml:space="preserve"> Vögel (aller Art)</w:t>
      </w:r>
    </w:p>
    <w:p>
      <w:pPr>
        <w:pStyle w:val="Heading3"/>
      </w:pPr>
      <w:r>
        <w:t>Alternative 2</w:t>
      </w:r>
    </w:p>
    <w:p>
      <w:r>
        <w:t>[חיה צפור]</w:t>
      </w:r>
    </w:p>
    <w:p>
      <w:r>
        <w:t>Rating: None</w:t>
      </w:r>
    </w:p>
    <w:p>
      <w:pPr>
        <w:pStyle w:val="ListBullet"/>
      </w:pPr>
      <w:r>
        <w:t>RSV:</w:t>
      </w:r>
      <w:r>
        <w:rPr>
          <w:i/>
        </w:rPr>
        <w:t xml:space="preserve"> (all kinds) of beasts ... birds(of every sort)</w:t>
      </w:r>
    </w:p>
    <w:p>
      <w:r>
        <w:t>Factors: 14</w:t>
      </w:r>
    </w:p>
    <w:p>
      <w:pPr>
        <w:pStyle w:val="Heading2"/>
      </w:pPr>
      <w:r>
        <w:t>[[@BibleBHS:EZK 18:7]][[BibleBHS:EZK 18:7]]</w:t>
      </w:r>
    </w:p>
    <w:p>
      <w:r>
        <w:rPr>
          <w:b/>
        </w:rPr>
        <w:t>Remark:</w:t>
      </w:r>
      <w:r>
        <w:t xml:space="preserve"> </w:t>
      </w:r>
      <w:r>
        <w:t>None</w:t>
      </w:r>
    </w:p>
    <w:p>
      <w:r>
        <w:rPr>
          <w:b/>
        </w:rPr>
        <w:t>Suggestion:</w:t>
      </w:r>
      <w:r>
        <w:t xml:space="preserve"> </w:t>
      </w:r>
      <w:r>
        <w:t>his pledge / pawn for debt</w:t>
      </w:r>
    </w:p>
    <w:p>
      <w:pPr>
        <w:pStyle w:val="Heading3"/>
      </w:pPr>
      <w:r>
        <w:t>Alternative 1</w:t>
      </w:r>
    </w:p>
    <w:p>
      <w:r>
        <w:t>חבלתו חוב</w:t>
      </w:r>
    </w:p>
    <w:p>
      <w:r>
        <w:t>Rating: B</w:t>
      </w:r>
    </w:p>
    <w:p>
      <w:pPr>
        <w:pStyle w:val="Heading3"/>
      </w:pPr>
      <w:r>
        <w:t>Alternative 2</w:t>
      </w:r>
    </w:p>
    <w:p>
      <w:r>
        <w:t>[חבלת חיב] / [חבל החיב] (= Brockington)</w:t>
      </w:r>
    </w:p>
    <w:p>
      <w:r>
        <w:t>Rating: None</w:t>
      </w:r>
    </w:p>
    <w:p>
      <w:pPr>
        <w:pStyle w:val="ListBullet"/>
      </w:pPr>
      <w:r>
        <w:t>NEB:</w:t>
      </w:r>
      <w:r>
        <w:rPr>
          <w:i/>
        </w:rPr>
        <w:t xml:space="preserve"> *the debtor's pledge</w:t>
      </w:r>
    </w:p>
    <w:p>
      <w:r>
        <w:t>Factors: 6</w:t>
      </w:r>
    </w:p>
    <w:p>
      <w:pPr>
        <w:pStyle w:val="Heading3"/>
      </w:pPr>
      <w:r>
        <w:t>Alternative 3</w:t>
      </w:r>
    </w:p>
    <w:p>
      <w:r>
        <w:t>[חבלת חוב]</w:t>
      </w:r>
    </w:p>
    <w:p>
      <w:r>
        <w:t>Rating: None</w:t>
      </w:r>
    </w:p>
    <w:p>
      <w:pPr>
        <w:pStyle w:val="ListBullet"/>
      </w:pPr>
      <w:r>
        <w:t>BJ:</w:t>
      </w:r>
      <w:r>
        <w:rPr>
          <w:i/>
        </w:rPr>
        <w:t xml:space="preserve"> le gage d'une dette</w:t>
      </w:r>
    </w:p>
    <w:p>
      <w:pPr>
        <w:pStyle w:val="ListBullet"/>
      </w:pPr>
      <w:r>
        <w:t>TOB:</w:t>
      </w:r>
      <w:r>
        <w:rPr>
          <w:i/>
        </w:rPr>
        <w:t xml:space="preserve"> le gage reçu pour dette</w:t>
      </w:r>
    </w:p>
    <w:p>
      <w:r>
        <w:t>Factors: 1, 6</w:t>
      </w:r>
    </w:p>
    <w:p>
      <w:pPr>
        <w:pStyle w:val="Heading3"/>
      </w:pPr>
      <w:r>
        <w:t>Alternative 4</w:t>
      </w:r>
    </w:p>
    <w:p>
      <w:r>
        <w:t>[חבלתו חיב]</w:t>
      </w:r>
    </w:p>
    <w:p>
      <w:r>
        <w:t>Rating: None</w:t>
      </w:r>
    </w:p>
    <w:p>
      <w:pPr>
        <w:pStyle w:val="ListBullet"/>
      </w:pPr>
      <w:r>
        <w:t>RSV:</w:t>
      </w:r>
      <w:r>
        <w:rPr>
          <w:i/>
        </w:rPr>
        <w:t xml:space="preserve"> to the debtor his pledge</w:t>
      </w:r>
    </w:p>
    <w:p>
      <w:pPr>
        <w:pStyle w:val="ListBullet"/>
      </w:pPr>
      <w:r>
        <w:t>LUT:</w:t>
      </w:r>
      <w:r>
        <w:rPr>
          <w:i/>
        </w:rPr>
        <w:t xml:space="preserve"> dem Schuldner sein Pfand</w:t>
      </w:r>
    </w:p>
    <w:p>
      <w:r>
        <w:t>Factors: 14</w:t>
      </w:r>
    </w:p>
    <w:p>
      <w:pPr>
        <w:pStyle w:val="Heading2"/>
      </w:pPr>
      <w:r>
        <w:t>[[@BibleBHS:EZK 18:9]][[BibleBHS:EZK 18:9]]</w:t>
      </w:r>
    </w:p>
    <w:p>
      <w:r>
        <w:rPr>
          <w:b/>
        </w:rPr>
        <w:t>Remark:</w:t>
      </w:r>
      <w:r>
        <w:t xml:space="preserve"> </w:t>
      </w:r>
      <w:r>
        <w:t>None</w:t>
      </w:r>
    </w:p>
    <w:p>
      <w:r>
        <w:rPr>
          <w:b/>
        </w:rPr>
        <w:t>Suggestion:</w:t>
      </w:r>
      <w:r>
        <w:t xml:space="preserve"> </w:t>
      </w:r>
      <w:r>
        <w:t>(to act in accordance with) them</w:t>
      </w:r>
    </w:p>
    <w:p>
      <w:pPr>
        <w:pStyle w:val="Heading3"/>
      </w:pPr>
      <w:r>
        <w:t>Alternative 1</w:t>
      </w:r>
    </w:p>
    <w:p>
      <w:r>
        <w:t>אמת</w:t>
      </w:r>
    </w:p>
    <w:p>
      <w:r>
        <w:t>Rating: None</w:t>
      </w:r>
    </w:p>
    <w:p>
      <w:pPr>
        <w:pStyle w:val="ListBullet"/>
      </w:pPr>
      <w:r>
        <w:t>NEB:</w:t>
      </w:r>
      <w:r>
        <w:rPr>
          <w:i/>
        </w:rPr>
        <w:t xml:space="preserve"> loyally (observes my laws)</w:t>
      </w:r>
    </w:p>
    <w:p>
      <w:pPr>
        <w:pStyle w:val="ListBullet"/>
      </w:pPr>
      <w:r>
        <w:t>BJ:</w:t>
      </w:r>
      <w:r>
        <w:rPr>
          <w:i/>
        </w:rPr>
        <w:t xml:space="preserve"> (en agissant) selon la vérité</w:t>
      </w:r>
    </w:p>
    <w:p>
      <w:pPr>
        <w:pStyle w:val="ListBullet"/>
      </w:pPr>
      <w:r>
        <w:t>TOB:</w:t>
      </w:r>
      <w:r>
        <w:rPr>
          <w:i/>
        </w:rPr>
        <w:t xml:space="preserve"> (agissant) d'après la vérité</w:t>
      </w:r>
    </w:p>
    <w:p>
      <w:r>
        <w:t>Factors: 12</w:t>
      </w:r>
    </w:p>
    <w:p>
      <w:pPr>
        <w:pStyle w:val="Heading3"/>
      </w:pPr>
      <w:r>
        <w:t>Alternative 2</w:t>
      </w:r>
    </w:p>
    <w:p>
      <w:r>
        <w:t>[אתם]</w:t>
      </w:r>
    </w:p>
    <w:p>
      <w:r>
        <w:t>Rating: C</w:t>
      </w:r>
    </w:p>
    <w:p>
      <w:pPr>
        <w:pStyle w:val="ListBullet"/>
      </w:pPr>
      <w:r>
        <w:t>RSV:</w:t>
      </w:r>
      <w:r>
        <w:rPr>
          <w:i/>
        </w:rPr>
        <w:t xml:space="preserve"> *(and is careful to observe my ordinances)</w:t>
      </w:r>
    </w:p>
    <w:p>
      <w:pPr>
        <w:pStyle w:val="ListBullet"/>
      </w:pPr>
      <w:r>
        <w:t>LUT:</w:t>
      </w:r>
      <w:r>
        <w:rPr>
          <w:i/>
        </w:rPr>
        <w:t xml:space="preserve"> (dass er) danach (tut)</w:t>
      </w:r>
    </w:p>
    <w:p>
      <w:pPr>
        <w:pStyle w:val="Heading2"/>
      </w:pPr>
      <w:r>
        <w:t>[[@BibleBHS:EZK 18:10]][[BibleBHS:EZK 18:10]]</w:t>
      </w:r>
    </w:p>
    <w:p>
      <w:r>
        <w:rPr>
          <w:b/>
        </w:rPr>
        <w:t>Remark:</w:t>
      </w:r>
      <w:r>
        <w:t xml:space="preserve"> </w:t>
      </w:r>
      <w:r>
        <w:t>See a similar textual difficulty in vs. 18 below, and in 21.20 where אח also can be translated with the meaning of "only".</w:t>
      </w:r>
    </w:p>
    <w:p>
      <w:r>
        <w:rPr>
          <w:b/>
        </w:rPr>
        <w:t>Suggestion:</w:t>
      </w:r>
      <w:r>
        <w:t xml:space="preserve"> </w:t>
      </w:r>
      <w:r>
        <w:t>one only of these (things)</w:t>
      </w:r>
    </w:p>
    <w:p>
      <w:pPr>
        <w:pStyle w:val="Heading3"/>
      </w:pPr>
      <w:r>
        <w:t>Alternative 1</w:t>
      </w:r>
    </w:p>
    <w:p>
      <w:r>
        <w:t>אח מאחד מאלה</w:t>
      </w:r>
    </w:p>
    <w:p>
      <w:r>
        <w:t>Rating: C</w:t>
      </w:r>
    </w:p>
    <w:p>
      <w:pPr>
        <w:pStyle w:val="Heading3"/>
      </w:pPr>
      <w:r>
        <w:t>Alternative 2</w:t>
      </w:r>
    </w:p>
    <w:p>
      <w:r>
        <w:t>[אחד מאלה] / [מאחד מאלה]</w:t>
      </w:r>
    </w:p>
    <w:p>
      <w:r>
        <w:t>Rating: None</w:t>
      </w:r>
    </w:p>
    <w:p>
      <w:pPr>
        <w:pStyle w:val="ListBullet"/>
      </w:pPr>
      <w:r>
        <w:t>BJ:</w:t>
      </w:r>
      <w:r>
        <w:rPr>
          <w:i/>
        </w:rPr>
        <w:t xml:space="preserve"> *(qui commet) une de ces (fautes)</w:t>
      </w:r>
    </w:p>
    <w:p>
      <w:pPr>
        <w:pStyle w:val="ListBullet"/>
      </w:pPr>
      <w:r>
        <w:t>TOB:</w:t>
      </w:r>
      <w:r>
        <w:rPr>
          <w:i/>
        </w:rPr>
        <w:t xml:space="preserve"> (et commet) l'une de ces choses</w:t>
      </w:r>
    </w:p>
    <w:p>
      <w:pPr>
        <w:pStyle w:val="ListBullet"/>
      </w:pPr>
      <w:r>
        <w:t>LUT:</w:t>
      </w:r>
      <w:r>
        <w:rPr>
          <w:i/>
        </w:rPr>
        <w:t xml:space="preserve"> (oder) eine dieser Sünden (tut)</w:t>
      </w:r>
    </w:p>
    <w:p>
      <w:r>
        <w:t>Factors: 6, 4</w:t>
      </w:r>
    </w:p>
    <w:p>
      <w:pPr>
        <w:pStyle w:val="Heading3"/>
      </w:pPr>
      <w:r>
        <w:t>Alternative 3</w:t>
      </w:r>
    </w:p>
    <w:p>
      <w:r>
        <w:t>[מאחרי אלה] / [מאחד מאלה] (= Brockington)</w:t>
      </w:r>
    </w:p>
    <w:p>
      <w:r>
        <w:t>Rating: None</w:t>
      </w:r>
    </w:p>
    <w:p>
      <w:pPr>
        <w:pStyle w:val="ListBullet"/>
      </w:pPr>
      <w:r>
        <w:t>NEB:</w:t>
      </w:r>
      <w:r>
        <w:rPr>
          <w:i/>
        </w:rPr>
        <w:t xml:space="preserve"> *(who turns) his back on these rules</w:t>
      </w:r>
    </w:p>
    <w:p>
      <w:r>
        <w:t>Factors: 14</w:t>
      </w:r>
    </w:p>
    <w:p>
      <w:pPr>
        <w:pStyle w:val="Heading2"/>
      </w:pPr>
      <w:r>
        <w:t>[[@BibleBHS:EZK 18:13]][[BibleBHS:EZK 18:13]]</w:t>
      </w:r>
    </w:p>
    <w:p>
      <w:r>
        <w:rPr>
          <w:b/>
        </w:rPr>
        <w:t>Remark:</w:t>
      </w:r>
      <w:r>
        <w:t xml:space="preserve"> </w:t>
      </w:r>
      <w:r>
        <w:t>None</w:t>
      </w:r>
    </w:p>
    <w:p>
      <w:r>
        <w:rPr>
          <w:b/>
        </w:rPr>
        <w:t>Suggestion:</w:t>
      </w:r>
      <w:r>
        <w:t xml:space="preserve"> </w:t>
      </w:r>
      <w:r>
        <w:t>he lends (at interest), will he live? He will not live</w:t>
      </w:r>
    </w:p>
    <w:p>
      <w:pPr>
        <w:pStyle w:val="Heading3"/>
      </w:pPr>
      <w:r>
        <w:t>Alternative 1</w:t>
      </w:r>
    </w:p>
    <w:p>
      <w:r>
        <w:t>לקח וחי לא יחיה</w:t>
      </w:r>
    </w:p>
    <w:p>
      <w:r>
        <w:t>Rating: B</w:t>
      </w:r>
    </w:p>
    <w:p>
      <w:pPr>
        <w:pStyle w:val="ListBullet"/>
      </w:pPr>
      <w:r>
        <w:t>RSV:</w:t>
      </w:r>
      <w:r>
        <w:rPr>
          <w:i/>
        </w:rPr>
        <w:t xml:space="preserve"> (and) takes (increase); shall he then live? He shall not live.</w:t>
      </w:r>
    </w:p>
    <w:p>
      <w:pPr>
        <w:pStyle w:val="ListBullet"/>
      </w:pPr>
      <w:r>
        <w:t>TOB:</w:t>
      </w:r>
      <w:r>
        <w:rPr>
          <w:i/>
        </w:rPr>
        <w:t xml:space="preserve"> (et) pratique (l'usure) ... Lui, vivre! Il ne vivra pas.</w:t>
      </w:r>
    </w:p>
    <w:p>
      <w:pPr>
        <w:pStyle w:val="ListBullet"/>
      </w:pPr>
      <w:r>
        <w:t>LUT:</w:t>
      </w:r>
      <w:r>
        <w:rPr>
          <w:i/>
        </w:rPr>
        <w:t xml:space="preserve"> (und einen Aufschlag) nimmt - sollte der am Leben bleiben? Er soll nicht leben.</w:t>
      </w:r>
    </w:p>
    <w:p>
      <w:pPr>
        <w:pStyle w:val="Heading3"/>
      </w:pPr>
      <w:r>
        <w:t>Alternative 2</w:t>
      </w:r>
    </w:p>
    <w:p>
      <w:r>
        <w:t>[לקה וחיה לא יחיה] (= Brockington)</w:t>
      </w:r>
    </w:p>
    <w:p>
      <w:r>
        <w:t>Rating: None</w:t>
      </w:r>
    </w:p>
    <w:p>
      <w:pPr>
        <w:pStyle w:val="ListBullet"/>
      </w:pPr>
      <w:r>
        <w:t>NEB:</w:t>
      </w:r>
      <w:r>
        <w:rPr>
          <w:i/>
        </w:rPr>
        <w:t xml:space="preserve"> (he lends ... at interest.) Such a man shall not live</w:t>
      </w:r>
    </w:p>
    <w:p>
      <w:pPr>
        <w:pStyle w:val="ListBullet"/>
      </w:pPr>
      <w:r>
        <w:t>BJ:</w:t>
      </w:r>
      <w:r>
        <w:rPr>
          <w:i/>
        </w:rPr>
        <w:t xml:space="preserve"> *(et) prend (des intérêts), celui-ci ne vivra pas</w:t>
      </w:r>
    </w:p>
    <w:p>
      <w:r>
        <w:t>Factors: 8</w:t>
      </w:r>
    </w:p>
    <w:p>
      <w:pPr>
        <w:pStyle w:val="Heading2"/>
      </w:pPr>
      <w:r>
        <w:t>[[@BibleBHS:EZK 18:14]][[BibleBHS:EZK 18:14]]</w:t>
      </w:r>
    </w:p>
    <w:p>
      <w:r>
        <w:rPr>
          <w:b/>
        </w:rPr>
        <w:t>Remark:</w:t>
      </w:r>
      <w:r>
        <w:t xml:space="preserve"> </w:t>
      </w:r>
      <w:r>
        <w:t>None</w:t>
      </w:r>
    </w:p>
    <w:p>
      <w:r>
        <w:rPr>
          <w:b/>
        </w:rPr>
        <w:t>Suggestion:</w:t>
      </w:r>
      <w:r>
        <w:t xml:space="preserve"> </w:t>
      </w:r>
      <w:r>
        <w:t>and he sees</w:t>
      </w:r>
    </w:p>
    <w:p>
      <w:pPr>
        <w:pStyle w:val="Heading3"/>
      </w:pPr>
      <w:r>
        <w:t>Alternative 1</w:t>
      </w:r>
    </w:p>
    <w:p>
      <w:r>
        <w:t>ויראה</w:t>
      </w:r>
    </w:p>
    <w:p>
      <w:r>
        <w:t>Rating: B</w:t>
      </w:r>
    </w:p>
    <w:p>
      <w:pPr>
        <w:pStyle w:val="ListBullet"/>
      </w:pPr>
      <w:r>
        <w:t>NEB:</w:t>
      </w:r>
      <w:r>
        <w:rPr>
          <w:i/>
        </w:rPr>
        <w:t xml:space="preserve"> he sees</w:t>
      </w:r>
    </w:p>
    <w:p>
      <w:pPr>
        <w:pStyle w:val="ListBullet"/>
      </w:pPr>
      <w:r>
        <w:t>BJ:</w:t>
      </w:r>
      <w:r>
        <w:rPr>
          <w:i/>
        </w:rPr>
        <w:t xml:space="preserve"> qui les voit</w:t>
      </w:r>
    </w:p>
    <w:p>
      <w:pPr>
        <w:pStyle w:val="ListBullet"/>
      </w:pPr>
      <w:r>
        <w:t>TOB:</w:t>
      </w:r>
      <w:r>
        <w:rPr>
          <w:i/>
        </w:rPr>
        <w:t xml:space="preserve"> il les a vus</w:t>
      </w:r>
    </w:p>
    <w:p>
      <w:pPr>
        <w:pStyle w:val="ListBullet"/>
      </w:pPr>
      <w:r>
        <w:t>LUT:</w:t>
      </w:r>
      <w:r>
        <w:rPr>
          <w:i/>
        </w:rPr>
        <w:t xml:space="preserve"> wenn er sie sieht</w:t>
      </w:r>
    </w:p>
    <w:p>
      <w:pPr>
        <w:pStyle w:val="Heading3"/>
      </w:pPr>
      <w:r>
        <w:t>Alternative 2</w:t>
      </w:r>
    </w:p>
    <w:p>
      <w:r>
        <w:t>[וירא]</w:t>
      </w:r>
    </w:p>
    <w:p>
      <w:r>
        <w:t>Rating: None</w:t>
      </w:r>
    </w:p>
    <w:p>
      <w:pPr>
        <w:pStyle w:val="ListBullet"/>
      </w:pPr>
      <w:r>
        <w:t>RSV:</w:t>
      </w:r>
      <w:r>
        <w:rPr>
          <w:i/>
        </w:rPr>
        <w:t xml:space="preserve"> and fears</w:t>
      </w:r>
    </w:p>
    <w:p>
      <w:r>
        <w:t>Factors: 4</w:t>
      </w:r>
    </w:p>
    <w:p>
      <w:pPr>
        <w:pStyle w:val="Heading2"/>
      </w:pPr>
      <w:r>
        <w:t>[[@BibleBHS:EZK 18:17]][[BibleBHS:EZK 18:17]]</w:t>
      </w:r>
    </w:p>
    <w:p>
      <w:r>
        <w:rPr>
          <w:b/>
        </w:rPr>
        <w:t>Remark:</w:t>
      </w:r>
      <w:r>
        <w:t xml:space="preserve"> </w:t>
      </w:r>
      <w:r>
        <w:t>The expression "hold back his hand" means "not to punish, refrain from punishing".</w:t>
      </w:r>
    </w:p>
    <w:p>
      <w:r>
        <w:rPr>
          <w:b/>
        </w:rPr>
        <w:t>Suggestion:</w:t>
      </w:r>
      <w:r>
        <w:t xml:space="preserve"> </w:t>
      </w:r>
      <w:r>
        <w:t>from the poor</w:t>
      </w:r>
    </w:p>
    <w:p>
      <w:pPr>
        <w:pStyle w:val="Heading3"/>
      </w:pPr>
      <w:r>
        <w:t>Alternative 1</w:t>
      </w:r>
    </w:p>
    <w:p>
      <w:r>
        <w:t>מעני</w:t>
      </w:r>
    </w:p>
    <w:p>
      <w:r>
        <w:t>Rating: B</w:t>
      </w:r>
    </w:p>
    <w:p>
      <w:pPr>
        <w:pStyle w:val="Heading3"/>
      </w:pPr>
      <w:r>
        <w:t>Alternative 2</w:t>
      </w:r>
    </w:p>
    <w:p>
      <w:r>
        <w:t>[מעול] (= Brockington)</w:t>
      </w:r>
    </w:p>
    <w:p>
      <w:r>
        <w:t>Rating: None</w:t>
      </w:r>
    </w:p>
    <w:p>
      <w:pPr>
        <w:pStyle w:val="ListBullet"/>
      </w:pPr>
      <w:r>
        <w:t>RSV:</w:t>
      </w:r>
      <w:r>
        <w:rPr>
          <w:i/>
        </w:rPr>
        <w:t xml:space="preserve"> *from iniquity</w:t>
      </w:r>
    </w:p>
    <w:p>
      <w:pPr>
        <w:pStyle w:val="ListBullet"/>
      </w:pPr>
      <w:r>
        <w:t>NEB:</w:t>
      </w:r>
      <w:r>
        <w:rPr>
          <w:i/>
        </w:rPr>
        <w:t xml:space="preserve"> *(he shuns) injustice</w:t>
      </w:r>
    </w:p>
    <w:p>
      <w:pPr>
        <w:pStyle w:val="ListBullet"/>
      </w:pPr>
      <w:r>
        <w:t>BJ:</w:t>
      </w:r>
      <w:r>
        <w:rPr>
          <w:i/>
        </w:rPr>
        <w:t xml:space="preserve"> *de l'injustice</w:t>
      </w:r>
    </w:p>
    <w:p>
      <w:pPr>
        <w:pStyle w:val="ListBullet"/>
      </w:pPr>
      <w:r>
        <w:t>TOB:</w:t>
      </w:r>
      <w:r>
        <w:rPr>
          <w:i/>
        </w:rPr>
        <w:t xml:space="preserve"> *de l'injustice (note: "Litt. du malheureux")</w:t>
      </w:r>
    </w:p>
    <w:p>
      <w:pPr>
        <w:pStyle w:val="ListBullet"/>
      </w:pPr>
      <w:r>
        <w:t>LUT:</w:t>
      </w:r>
      <w:r>
        <w:rPr>
          <w:i/>
        </w:rPr>
        <w:t xml:space="preserve"> von Unrecht</w:t>
      </w:r>
    </w:p>
    <w:p>
      <w:r>
        <w:t>Factors: 5, 4</w:t>
      </w:r>
    </w:p>
    <w:p>
      <w:pPr>
        <w:pStyle w:val="Heading2"/>
      </w:pPr>
      <w:r>
        <w:t>[[@BibleBHS:EZK 18:18]][[BibleBHS:EZK 18:18]]</w:t>
      </w:r>
    </w:p>
    <w:p>
      <w:r>
        <w:rPr>
          <w:b/>
        </w:rPr>
        <w:t>Remark:</w:t>
      </w:r>
      <w:r>
        <w:t xml:space="preserve"> </w:t>
      </w:r>
      <w:r>
        <w:t>See a similar textual difficulty in vs. 10 above.</w:t>
      </w:r>
    </w:p>
    <w:p>
      <w:r>
        <w:rPr>
          <w:b/>
        </w:rPr>
        <w:t>Suggestion:</w:t>
      </w:r>
      <w:r>
        <w:t xml:space="preserve"> </w:t>
      </w:r>
      <w:r>
        <w:t>robbery (committed against) a brother</w:t>
      </w:r>
    </w:p>
    <w:p>
      <w:pPr>
        <w:pStyle w:val="Heading3"/>
      </w:pPr>
      <w:r>
        <w:t>Alternative 1</w:t>
      </w:r>
    </w:p>
    <w:p>
      <w:r>
        <w:t>גזל אח</w:t>
      </w:r>
    </w:p>
    <w:p>
      <w:r>
        <w:t>Rating: B</w:t>
      </w:r>
    </w:p>
    <w:p>
      <w:pPr>
        <w:pStyle w:val="ListBullet"/>
      </w:pPr>
      <w:r>
        <w:t>RSV:</w:t>
      </w:r>
      <w:r>
        <w:rPr>
          <w:i/>
        </w:rPr>
        <w:t xml:space="preserve"> robbed his brother</w:t>
      </w:r>
    </w:p>
    <w:p>
      <w:pPr>
        <w:pStyle w:val="ListBullet"/>
      </w:pPr>
      <w:r>
        <w:t>TOB:</w:t>
      </w:r>
      <w:r>
        <w:rPr>
          <w:i/>
        </w:rPr>
        <w:t xml:space="preserve"> *(a... commis) des rapines envers son frère</w:t>
      </w:r>
    </w:p>
    <w:p>
      <w:pPr>
        <w:pStyle w:val="Heading3"/>
      </w:pPr>
      <w:r>
        <w:t>Alternative 2</w:t>
      </w:r>
    </w:p>
    <w:p>
      <w:r>
        <w:t>[גזלה] (= Brockington)</w:t>
      </w:r>
    </w:p>
    <w:p>
      <w:r>
        <w:t>Rating: None</w:t>
      </w:r>
    </w:p>
    <w:p>
      <w:pPr>
        <w:pStyle w:val="ListBullet"/>
      </w:pPr>
      <w:r>
        <w:t>NEB:</w:t>
      </w:r>
      <w:r>
        <w:rPr>
          <w:i/>
        </w:rPr>
        <w:t xml:space="preserve"> *robbery</w:t>
      </w:r>
    </w:p>
    <w:p>
      <w:pPr>
        <w:pStyle w:val="ListBullet"/>
      </w:pPr>
      <w:r>
        <w:t>BJ:</w:t>
      </w:r>
      <w:r>
        <w:rPr>
          <w:i/>
        </w:rPr>
        <w:t xml:space="preserve"> *des rapines</w:t>
      </w:r>
    </w:p>
    <w:p>
      <w:pPr>
        <w:pStyle w:val="ListBullet"/>
      </w:pPr>
      <w:r>
        <w:t>LUT:</w:t>
      </w:r>
      <w:r>
        <w:rPr>
          <w:i/>
        </w:rPr>
        <w:t xml:space="preserve"> Unrecht</w:t>
      </w:r>
    </w:p>
    <w:p>
      <w:r>
        <w:t>Factors: 6</w:t>
      </w:r>
    </w:p>
    <w:p>
      <w:pPr>
        <w:pStyle w:val="Heading2"/>
      </w:pPr>
      <w:r>
        <w:t>[[@BibleBHS:EZK 18:26]][[BibleBHS:EZK 18:26]]</w:t>
      </w:r>
    </w:p>
    <w:p>
      <w:r>
        <w:rPr>
          <w:b/>
        </w:rPr>
        <w:t>Remark:</w:t>
      </w:r>
      <w:r>
        <w:t xml:space="preserve"> </w:t>
      </w:r>
      <w:r>
        <w:t>None</w:t>
      </w:r>
    </w:p>
    <w:p>
      <w:r>
        <w:rPr>
          <w:b/>
        </w:rPr>
        <w:t>Suggestion:</w:t>
      </w:r>
      <w:r>
        <w:t xml:space="preserve"> </w:t>
      </w:r>
      <w:r>
        <w:t>because of them</w:t>
      </w:r>
    </w:p>
    <w:p>
      <w:pPr>
        <w:pStyle w:val="Heading3"/>
      </w:pPr>
      <w:r>
        <w:t>Alternative 1</w:t>
      </w:r>
    </w:p>
    <w:p>
      <w:r>
        <w:t>עליהם</w:t>
      </w:r>
    </w:p>
    <w:p>
      <w:r>
        <w:t>Rating: B</w:t>
      </w:r>
    </w:p>
    <w:p>
      <w:pPr>
        <w:pStyle w:val="ListBullet"/>
      </w:pPr>
      <w:r>
        <w:t>RSV:</w:t>
      </w:r>
      <w:r>
        <w:rPr>
          <w:i/>
        </w:rPr>
        <w:t xml:space="preserve"> (he shall die) for it</w:t>
      </w:r>
    </w:p>
    <w:p>
      <w:pPr>
        <w:pStyle w:val="ListBullet"/>
      </w:pPr>
      <w:r>
        <w:t>TOB:</w:t>
      </w:r>
      <w:r>
        <w:rPr>
          <w:i/>
        </w:rPr>
        <w:t xml:space="preserve"> (et) en (meurt)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[[@BibleBHS:EZK 18:31]][[BibleBHS:EZK 18:31]]</w:t>
      </w:r>
    </w:p>
    <w:p>
      <w:r>
        <w:rPr>
          <w:b/>
        </w:rPr>
        <w:t>Remark:</w:t>
      </w:r>
      <w:r>
        <w:t xml:space="preserve"> </w:t>
      </w:r>
      <w:r>
        <w:t>None</w:t>
      </w:r>
    </w:p>
    <w:p>
      <w:r>
        <w:rPr>
          <w:b/>
        </w:rPr>
        <w:t>Suggestion:</w:t>
      </w:r>
      <w:r>
        <w:t xml:space="preserve"> </w:t>
      </w:r>
      <w:r>
        <w:t>through them (i.e. by doing them)</w:t>
      </w:r>
    </w:p>
    <w:p>
      <w:pPr>
        <w:pStyle w:val="Heading3"/>
      </w:pPr>
      <w:r>
        <w:t>Alternative 1</w:t>
      </w:r>
    </w:p>
    <w:p>
      <w:r>
        <w:t>בם</w:t>
      </w:r>
    </w:p>
    <w:p>
      <w:r>
        <w:t>Rating: B</w:t>
      </w:r>
    </w:p>
    <w:p>
      <w:pPr>
        <w:pStyle w:val="Heading3"/>
      </w:pPr>
      <w:r>
        <w:t>Alternative 2</w:t>
      </w:r>
    </w:p>
    <w:p>
      <w:r>
        <w:t>בי</w:t>
      </w:r>
    </w:p>
    <w:p>
      <w:r>
        <w:t>Rating: None</w:t>
      </w:r>
    </w:p>
    <w:p>
      <w:pPr>
        <w:pStyle w:val="ListBullet"/>
      </w:pPr>
      <w:r>
        <w:t>RSV:</w:t>
      </w:r>
      <w:r>
        <w:rPr>
          <w:i/>
        </w:rPr>
        <w:t xml:space="preserve"> against me</w:t>
      </w:r>
    </w:p>
    <w:p>
      <w:r>
        <w:t>Factors: 1, 12</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 6</w:t>
      </w:r>
    </w:p>
    <w:p>
      <w:pPr>
        <w:pStyle w:val="Heading2"/>
      </w:pPr>
      <w:r>
        <w:t>[[@BibleBHS:EZK 18:32]][[BibleBHS:EZK 18:32]]</w:t>
      </w:r>
    </w:p>
    <w:p>
      <w:r>
        <w:rPr>
          <w:b/>
        </w:rPr>
        <w:t>Remark:</w:t>
      </w:r>
      <w:r>
        <w:t xml:space="preserve"> </w:t>
      </w:r>
      <w:r>
        <w:t>None</w:t>
      </w:r>
    </w:p>
    <w:p>
      <w:r>
        <w:rPr>
          <w:b/>
        </w:rPr>
        <w:t>Suggestion:</w:t>
      </w:r>
      <w:r>
        <w:t xml:space="preserve"> </w:t>
      </w:r>
      <w:r>
        <w:t>renounce and live (imperative plural)</w:t>
      </w:r>
    </w:p>
    <w:p>
      <w:pPr>
        <w:pStyle w:val="Heading3"/>
      </w:pPr>
      <w:r>
        <w:t>Alternative 1</w:t>
      </w:r>
    </w:p>
    <w:p>
      <w:r>
        <w:t>והשיבו וחיו</w:t>
      </w:r>
    </w:p>
    <w:p>
      <w:r>
        <w:t>Rating: B</w:t>
      </w:r>
    </w:p>
    <w:p>
      <w:pPr>
        <w:pStyle w:val="ListBullet"/>
      </w:pPr>
      <w:r>
        <w:t>RSV:</w:t>
      </w:r>
      <w:r>
        <w:rPr>
          <w:i/>
        </w:rPr>
        <w:t xml:space="preserve"> so turn and live</w:t>
      </w:r>
    </w:p>
    <w:p>
      <w:pPr>
        <w:pStyle w:val="ListBullet"/>
      </w:pPr>
      <w:r>
        <w:t>BJ:</w:t>
      </w:r>
      <w:r>
        <w:rPr>
          <w:i/>
        </w:rPr>
        <w:t xml:space="preserve"> convertissez-vous et vivez!</w:t>
      </w:r>
    </w:p>
    <w:p>
      <w:pPr>
        <w:pStyle w:val="ListBullet"/>
      </w:pPr>
      <w:r>
        <w:t>TOB:</w:t>
      </w:r>
      <w:r>
        <w:rPr>
          <w:i/>
        </w:rPr>
        <w:t xml:space="preserve"> revenez donc et vivez</w:t>
      </w:r>
    </w:p>
    <w:p>
      <w:pPr>
        <w:pStyle w:val="ListBullet"/>
      </w:pPr>
      <w:r>
        <w:t>LUT:</w:t>
      </w:r>
      <w:r>
        <w:rPr>
          <w:i/>
        </w:rPr>
        <w:t xml:space="preserve"> darum bekehret euch, so werdet ihr leben</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[[@BibleBHS:EZK 19:4]][[BibleBHS:EZK 19:4]]</w:t>
      </w:r>
    </w:p>
    <w:p>
      <w:r>
        <w:rPr>
          <w:b/>
        </w:rPr>
        <w:t>Remark:</w:t>
      </w:r>
      <w:r>
        <w:t xml:space="preserve"> </w:t>
      </w:r>
      <w:r>
        <w:t>None</w:t>
      </w:r>
    </w:p>
    <w:p>
      <w:r>
        <w:rPr>
          <w:b/>
        </w:rPr>
        <w:t>Suggestion:</w:t>
      </w:r>
      <w:r>
        <w:t xml:space="preserve"> </w:t>
      </w:r>
      <w:r>
        <w:t>then (the nations) heard</w:t>
      </w:r>
    </w:p>
    <w:p>
      <w:pPr>
        <w:pStyle w:val="Heading3"/>
      </w:pPr>
      <w:r>
        <w:t>Alternative 1</w:t>
      </w:r>
    </w:p>
    <w:p>
      <w:r>
        <w:t>וַיִּשְׁמְעוּ</w:t>
      </w:r>
    </w:p>
    <w:p>
      <w:r>
        <w:t>Rating: A</w:t>
      </w:r>
    </w:p>
    <w:p>
      <w:pPr>
        <w:pStyle w:val="ListBullet"/>
      </w:pPr>
      <w:r>
        <w:t>BJ:</w:t>
      </w:r>
      <w:r>
        <w:rPr>
          <w:i/>
        </w:rPr>
        <w:t xml:space="preserve"> (les nations) entendirent</w:t>
      </w:r>
    </w:p>
    <w:p>
      <w:pPr>
        <w:pStyle w:val="ListBullet"/>
      </w:pPr>
      <w:r>
        <w:t>TOB:</w:t>
      </w:r>
      <w:r>
        <w:rPr>
          <w:i/>
        </w:rPr>
        <w:t xml:space="preserve"> (des nations) entendirent</w:t>
      </w:r>
    </w:p>
    <w:p>
      <w:pPr>
        <w:pStyle w:val="Heading3"/>
      </w:pPr>
      <w:r>
        <w:t>Alternative 2</w:t>
      </w:r>
    </w:p>
    <w:p>
      <w:r>
        <w:t>[וַיַּשְׁמִעוּ] (= Brockington)</w:t>
      </w:r>
    </w:p>
    <w:p>
      <w:r>
        <w:t>Rating: None</w:t>
      </w:r>
    </w:p>
    <w:p>
      <w:pPr>
        <w:pStyle w:val="ListBullet"/>
      </w:pPr>
      <w:r>
        <w:t>RSV:</w:t>
      </w:r>
      <w:r>
        <w:rPr>
          <w:i/>
        </w:rPr>
        <w:t xml:space="preserve"> (the nations) sounded an alarm (against him)</w:t>
      </w:r>
    </w:p>
    <w:p>
      <w:pPr>
        <w:pStyle w:val="ListBullet"/>
      </w:pPr>
      <w:r>
        <w:t>NEB:</w:t>
      </w:r>
      <w:r>
        <w:rPr>
          <w:i/>
        </w:rPr>
        <w:t xml:space="preserve"> (then the nations) shouted (at him)</w:t>
      </w:r>
    </w:p>
    <w:p>
      <w:pPr>
        <w:pStyle w:val="ListBullet"/>
      </w:pPr>
      <w:r>
        <w:t>LUT:</w:t>
      </w:r>
      <w:r>
        <w:rPr>
          <w:i/>
        </w:rPr>
        <w:t xml:space="preserve"> da boten sie (Völker gegen ihn) auf</w:t>
      </w:r>
    </w:p>
    <w:p>
      <w:r>
        <w:t>Factors: 14</w:t>
      </w:r>
    </w:p>
    <w:p>
      <w:pPr>
        <w:pStyle w:val="Heading2"/>
      </w:pPr>
      <w:r>
        <w:t>[[@BibleBHS:EZK 19:5]][[BibleBHS:EZK 19:5]]</w:t>
      </w:r>
    </w:p>
    <w:p>
      <w:r>
        <w:rPr>
          <w:b/>
        </w:rPr>
        <w:t>Remark:</w:t>
      </w:r>
      <w:r>
        <w:t xml:space="preserve"> </w:t>
      </w:r>
      <w:r>
        <w:t>See the same textual difficulty in 11.9; 17.7; 34.23; 37.16.</w:t>
      </w:r>
    </w:p>
    <w:p>
      <w:r>
        <w:rPr>
          <w:b/>
        </w:rPr>
        <w:t>Suggestion:</w:t>
      </w:r>
      <w:r>
        <w:t xml:space="preserve"> </w:t>
      </w:r>
      <w:r>
        <w:t>another (of her whelps / clubs)</w:t>
      </w:r>
    </w:p>
    <w:p>
      <w:pPr>
        <w:pStyle w:val="Heading3"/>
      </w:pPr>
      <w:r>
        <w:t>Alternative 1</w:t>
      </w:r>
    </w:p>
    <w:p>
      <w:r>
        <w:t>אחד</w:t>
      </w:r>
    </w:p>
    <w:p>
      <w:r>
        <w:t>Rating: None</w:t>
      </w:r>
    </w:p>
    <w:p>
      <w:r>
        <w:t>Factors: 12</w:t>
      </w:r>
    </w:p>
    <w:p>
      <w:pPr>
        <w:pStyle w:val="Heading3"/>
      </w:pPr>
      <w:r>
        <w:t>Alternative 2</w:t>
      </w:r>
    </w:p>
    <w:p>
      <w:r>
        <w:t>[אחר] LXX (= Brockington)</w:t>
      </w:r>
    </w:p>
    <w:p>
      <w:r>
        <w:t>Rating: C</w:t>
      </w:r>
    </w:p>
    <w:p>
      <w:pPr>
        <w:pStyle w:val="ListBullet"/>
      </w:pPr>
      <w:r>
        <w:t>RSV:</w:t>
      </w:r>
      <w:r>
        <w:rPr>
          <w:i/>
        </w:rPr>
        <w:t xml:space="preserve"> another (of her whelps)</w:t>
      </w:r>
    </w:p>
    <w:p>
      <w:pPr>
        <w:pStyle w:val="ListBullet"/>
      </w:pPr>
      <w:r>
        <w:t>NEB:</w:t>
      </w:r>
      <w:r>
        <w:rPr>
          <w:i/>
        </w:rPr>
        <w:t xml:space="preserve"> *another (of her cubs)</w:t>
      </w:r>
    </w:p>
    <w:p>
      <w:pPr>
        <w:pStyle w:val="ListBullet"/>
      </w:pPr>
      <w:r>
        <w:t>BJ:</w:t>
      </w:r>
      <w:r>
        <w:rPr>
          <w:i/>
        </w:rPr>
        <w:t xml:space="preserve"> un autre (de ses petits)</w:t>
      </w:r>
    </w:p>
    <w:p>
      <w:pPr>
        <w:pStyle w:val="ListBullet"/>
      </w:pPr>
      <w:r>
        <w:t>TOB:</w:t>
      </w:r>
      <w:r>
        <w:rPr>
          <w:i/>
        </w:rPr>
        <w:t xml:space="preserve"> un autre (de ses petits)</w:t>
      </w:r>
    </w:p>
    <w:p>
      <w:pPr>
        <w:pStyle w:val="ListBullet"/>
      </w:pPr>
      <w:r>
        <w:t>LUT:</w:t>
      </w:r>
      <w:r>
        <w:rPr>
          <w:i/>
        </w:rPr>
        <w:t xml:space="preserve"> ein anderes (von ihren Jungen)</w:t>
      </w:r>
    </w:p>
    <w:p>
      <w:pPr>
        <w:pStyle w:val="Heading2"/>
      </w:pPr>
      <w:r>
        <w:t>[[@BibleBHS:EZK 19:7]][[BibleBHS:EZK 19:7]]</w:t>
      </w:r>
    </w:p>
    <w:p>
      <w:r>
        <w:rPr>
          <w:b/>
        </w:rPr>
        <w:t>Remark:</w:t>
      </w:r>
      <w:r>
        <w:t xml:space="preserve"> </w:t>
      </w:r>
      <w:r>
        <w:t>None</w:t>
      </w:r>
    </w:p>
    <w:p>
      <w:r>
        <w:rPr>
          <w:b/>
        </w:rPr>
        <w:t>Suggestion:</w:t>
      </w:r>
      <w:r>
        <w:t xml:space="preserve"> </w:t>
      </w:r>
      <w:r>
        <w:t>and he broke down (his palaces)</w:t>
      </w:r>
    </w:p>
    <w:p>
      <w:pPr>
        <w:pStyle w:val="Heading3"/>
      </w:pPr>
      <w:r>
        <w:t>Alternative 1</w:t>
      </w:r>
    </w:p>
    <w:p>
      <w:r>
        <w:t>וידע</w:t>
      </w:r>
    </w:p>
    <w:p>
      <w:r>
        <w:t>Rating: None</w:t>
      </w:r>
    </w:p>
    <w:p>
      <w:r>
        <w:t>Factors: 12</w:t>
      </w:r>
    </w:p>
    <w:p>
      <w:pPr>
        <w:pStyle w:val="Heading3"/>
      </w:pPr>
      <w:r>
        <w:t>Alternative 2</w:t>
      </w:r>
    </w:p>
    <w:p>
      <w:r>
        <w:t>[וירע] (= Brockington)</w:t>
      </w:r>
    </w:p>
    <w:p>
      <w:r>
        <w:t>Rating: C</w:t>
      </w:r>
    </w:p>
    <w:p>
      <w:pPr>
        <w:pStyle w:val="ListBullet"/>
      </w:pPr>
      <w:r>
        <w:t>RSV:</w:t>
      </w:r>
      <w:r>
        <w:rPr>
          <w:i/>
        </w:rPr>
        <w:t xml:space="preserve"> *and he ravaged</w:t>
      </w:r>
    </w:p>
    <w:p>
      <w:pPr>
        <w:pStyle w:val="ListBullet"/>
      </w:pPr>
      <w:r>
        <w:t>NEB:</w:t>
      </w:r>
      <w:r>
        <w:rPr>
          <w:i/>
        </w:rPr>
        <w:t xml:space="preserve"> *he broke down</w:t>
      </w:r>
    </w:p>
    <w:p>
      <w:pPr>
        <w:pStyle w:val="ListBullet"/>
      </w:pPr>
      <w:r>
        <w:t>BJ:</w:t>
      </w:r>
      <w:r>
        <w:rPr>
          <w:i/>
        </w:rPr>
        <w:t xml:space="preserve"> *il démolit</w:t>
      </w:r>
    </w:p>
    <w:p>
      <w:pPr>
        <w:pStyle w:val="ListBullet"/>
      </w:pPr>
      <w:r>
        <w:t>TOB:</w:t>
      </w:r>
      <w:r>
        <w:rPr>
          <w:i/>
        </w:rPr>
        <w:t xml:space="preserve"> *il démolit</w:t>
      </w:r>
    </w:p>
    <w:p>
      <w:pPr>
        <w:pStyle w:val="ListBullet"/>
      </w:pPr>
      <w:r>
        <w:t>LUT:</w:t>
      </w:r>
      <w:r>
        <w:rPr>
          <w:i/>
        </w:rPr>
        <w:t xml:space="preserve"> er zerstörte</w:t>
      </w:r>
    </w:p>
    <w:p>
      <w:pPr>
        <w:pStyle w:val="Heading2"/>
      </w:pPr>
      <w:r>
        <w:t>[[BibleBHS:EZK 19:7]]</w:t>
      </w:r>
    </w:p>
    <w:p>
      <w:r>
        <w:rPr>
          <w:b/>
        </w:rPr>
        <w:t>Remark:</w:t>
      </w:r>
      <w:r>
        <w:t xml:space="preserve"> </w:t>
      </w:r>
      <w:r>
        <w:t>None</w:t>
      </w:r>
    </w:p>
    <w:p>
      <w:r>
        <w:rPr>
          <w:b/>
        </w:rPr>
        <w:t>Suggestion:</w:t>
      </w:r>
      <w:r>
        <w:t xml:space="preserve"> </w:t>
      </w:r>
      <w:r>
        <w:t>his palaces / their palaces</w:t>
      </w:r>
    </w:p>
    <w:p>
      <w:pPr>
        <w:pStyle w:val="Heading3"/>
      </w:pPr>
      <w:r>
        <w:t>Alternative 1</w:t>
      </w:r>
    </w:p>
    <w:p>
      <w:r>
        <w:t>אלמנותיו</w:t>
      </w:r>
    </w:p>
    <w:p>
      <w:r>
        <w:t>Rating: A</w:t>
      </w:r>
    </w:p>
    <w:p>
      <w:pPr>
        <w:pStyle w:val="ListBullet"/>
      </w:pPr>
      <w:r>
        <w:t>LUT:</w:t>
      </w:r>
      <w:r>
        <w:rPr>
          <w:i/>
        </w:rPr>
        <w:t xml:space="preserve"> ihre Burgen</w:t>
      </w:r>
    </w:p>
    <w:p>
      <w:pPr>
        <w:pStyle w:val="Heading3"/>
      </w:pPr>
      <w:r>
        <w:t>Alternative 2</w:t>
      </w:r>
    </w:p>
    <w:p>
      <w:r>
        <w:t>[ארמנותם]</w:t>
      </w:r>
    </w:p>
    <w:p>
      <w:r>
        <w:t>Rating: None</w:t>
      </w:r>
    </w:p>
    <w:p>
      <w:pPr>
        <w:pStyle w:val="ListBullet"/>
      </w:pPr>
      <w:r>
        <w:t>RSV:</w:t>
      </w:r>
      <w:r>
        <w:rPr>
          <w:i/>
        </w:rPr>
        <w:t xml:space="preserve"> *their strongholds</w:t>
      </w:r>
    </w:p>
    <w:p>
      <w:pPr>
        <w:pStyle w:val="ListBullet"/>
      </w:pPr>
      <w:r>
        <w:t>NEB:</w:t>
      </w:r>
      <w:r>
        <w:rPr>
          <w:i/>
        </w:rPr>
        <w:t xml:space="preserve"> *their palaces</w:t>
      </w:r>
    </w:p>
    <w:p>
      <w:pPr>
        <w:pStyle w:val="ListBullet"/>
      </w:pPr>
      <w:r>
        <w:t>BJ:</w:t>
      </w:r>
      <w:r>
        <w:rPr>
          <w:i/>
        </w:rPr>
        <w:t xml:space="preserve"> *leurs palais</w:t>
      </w:r>
    </w:p>
    <w:p>
      <w:pPr>
        <w:pStyle w:val="ListBullet"/>
      </w:pPr>
      <w:r>
        <w:t>TOB:</w:t>
      </w:r>
      <w:r>
        <w:rPr>
          <w:i/>
        </w:rPr>
        <w:t xml:space="preserve"> *leurs palais</w:t>
      </w:r>
    </w:p>
    <w:p>
      <w:r>
        <w:t>Factors: 6</w:t>
      </w:r>
    </w:p>
    <w:p>
      <w:pPr>
        <w:pStyle w:val="Heading2"/>
      </w:pPr>
      <w:r>
        <w:t>[[@BibleBHS:EZK 19:9]][[BibleBHS:EZK 19:9]]</w:t>
      </w:r>
    </w:p>
    <w:p>
      <w:r>
        <w:rPr>
          <w:b/>
        </w:rPr>
        <w:t>Remark:</w:t>
      </w:r>
      <w:r>
        <w:t xml:space="preserve"> </w:t>
      </w:r>
      <w:r>
        <w:t>None</w:t>
      </w:r>
    </w:p>
    <w:p>
      <w:r>
        <w:rPr>
          <w:b/>
        </w:rPr>
        <w:t>Suggestion:</w:t>
      </w:r>
      <w:r>
        <w:t xml:space="preserve"> </w:t>
      </w:r>
      <w:r>
        <w:t>into towers/prisons</w:t>
      </w:r>
    </w:p>
    <w:p>
      <w:pPr>
        <w:pStyle w:val="Heading3"/>
      </w:pPr>
      <w:r>
        <w:t>Alternative 1</w:t>
      </w:r>
    </w:p>
    <w:p>
      <w:r>
        <w:t>במצדות</w:t>
      </w:r>
    </w:p>
    <w:p>
      <w:r>
        <w:t>Rating: B</w:t>
      </w:r>
    </w:p>
    <w:p>
      <w:pPr>
        <w:pStyle w:val="ListBullet"/>
      </w:pPr>
      <w:r>
        <w:t>RSV:</w:t>
      </w:r>
      <w:r>
        <w:rPr>
          <w:i/>
        </w:rPr>
        <w:t xml:space="preserve"> into custody</w:t>
      </w:r>
    </w:p>
    <w:p>
      <w:pPr>
        <w:pStyle w:val="ListBullet"/>
      </w:pPr>
      <w:r>
        <w:t>NEB:</w:t>
      </w:r>
      <w:r>
        <w:rPr>
          <w:i/>
        </w:rPr>
        <w:t xml:space="preserve"> into prison</w:t>
      </w:r>
    </w:p>
    <w:p>
      <w:pPr>
        <w:pStyle w:val="ListBullet"/>
      </w:pPr>
      <w:r>
        <w:t>TOB:</w:t>
      </w:r>
      <w:r>
        <w:rPr>
          <w:i/>
        </w:rPr>
        <w:t xml:space="preserve"> dans des cavernes</w:t>
      </w:r>
    </w:p>
    <w:p>
      <w:pPr>
        <w:pStyle w:val="ListBullet"/>
      </w:pPr>
      <w:r>
        <w:t>LUT:</w:t>
      </w:r>
      <w:r>
        <w:rPr>
          <w:i/>
        </w:rPr>
        <w:t xml:space="preserve"> in Gewahrsam</w:t>
      </w:r>
    </w:p>
    <w:p>
      <w:pPr>
        <w:pStyle w:val="Heading3"/>
      </w:pPr>
      <w:r>
        <w:t>Alternative 2</w:t>
      </w:r>
    </w:p>
    <w:p>
      <w:r>
        <w:t>[במצרות]</w:t>
      </w:r>
    </w:p>
    <w:p>
      <w:r>
        <w:t>Rating: None</w:t>
      </w:r>
    </w:p>
    <w:p>
      <w:pPr>
        <w:pStyle w:val="ListBullet"/>
      </w:pPr>
      <w:r>
        <w:t>BJ:</w:t>
      </w:r>
      <w:r>
        <w:rPr>
          <w:i/>
        </w:rPr>
        <w:t xml:space="preserve"> dans des lieux escarpés</w:t>
      </w:r>
    </w:p>
    <w:p>
      <w:r>
        <w:t>Factors: 14</w:t>
      </w:r>
    </w:p>
    <w:p>
      <w:pPr>
        <w:pStyle w:val="Heading2"/>
      </w:pPr>
      <w:r>
        <w:t>[[@BibleBHS:EZK 19:10]][[BibleBHS:EZK 19:10]]</w:t>
      </w:r>
    </w:p>
    <w:p>
      <w:r>
        <w:rPr>
          <w:b/>
        </w:rPr>
        <w:t>Remark:</w:t>
      </w:r>
      <w:r>
        <w:t xml:space="preserve"> </w:t>
      </w:r>
      <w:r>
        <w:t>See a similar expression in 27.32 below.</w:t>
      </w:r>
    </w:p>
    <w:p>
      <w:r>
        <w:rPr>
          <w:b/>
        </w:rPr>
        <w:t>Suggestion:</w:t>
      </w:r>
      <w:r>
        <w:t xml:space="preserve"> </w:t>
      </w:r>
      <w:r>
        <w:t>in your likeness / in your blood</w:t>
      </w:r>
    </w:p>
    <w:p>
      <w:pPr>
        <w:pStyle w:val="Heading3"/>
      </w:pPr>
      <w:r>
        <w:t>Alternative 1</w:t>
      </w:r>
    </w:p>
    <w:p>
      <w:r>
        <w:t>בדמך</w:t>
      </w:r>
    </w:p>
    <w:p>
      <w:r>
        <w:t>Rating: C</w:t>
      </w:r>
    </w:p>
    <w:p>
      <w:pPr>
        <w:pStyle w:val="Heading3"/>
      </w:pPr>
      <w:r>
        <w:t>Alternative 2</w:t>
      </w:r>
    </w:p>
    <w:p>
      <w:r>
        <w:t>[תדמה]</w:t>
      </w:r>
    </w:p>
    <w:p>
      <w:r>
        <w:t>Rating: None</w:t>
      </w:r>
    </w:p>
    <w:p>
      <w:pPr>
        <w:pStyle w:val="ListBullet"/>
      </w:pPr>
      <w:r>
        <w:t>BJ:</w:t>
      </w:r>
      <w:r>
        <w:rPr>
          <w:i/>
        </w:rPr>
        <w:t xml:space="preserve"> *était semblable</w:t>
      </w:r>
    </w:p>
    <w:p>
      <w:pPr>
        <w:pStyle w:val="ListBullet"/>
      </w:pPr>
      <w:r>
        <w:t>TOB:</w:t>
      </w:r>
      <w:r>
        <w:rPr>
          <w:i/>
        </w:rPr>
        <w:t xml:space="preserve"> *ressemblait</w:t>
      </w:r>
    </w:p>
    <w:p>
      <w:r>
        <w:t>Factors: 1, 6</w:t>
      </w:r>
    </w:p>
    <w:p>
      <w:pPr>
        <w:pStyle w:val="Heading3"/>
      </w:pPr>
      <w:r>
        <w:t>Alternative 3</w:t>
      </w:r>
    </w:p>
    <w:p>
      <w:r>
        <w:t>[בכרם] (= Brockington)</w:t>
      </w:r>
    </w:p>
    <w:p>
      <w:r>
        <w:t>Rating: None</w:t>
      </w:r>
    </w:p>
    <w:p>
      <w:pPr>
        <w:pStyle w:val="ListBullet"/>
      </w:pPr>
      <w:r>
        <w:t>RSV:</w:t>
      </w:r>
      <w:r>
        <w:rPr>
          <w:i/>
        </w:rPr>
        <w:t xml:space="preserve"> *in a vineyard</w:t>
      </w:r>
    </w:p>
    <w:p>
      <w:pPr>
        <w:pStyle w:val="ListBullet"/>
      </w:pPr>
      <w:r>
        <w:t>NEB:</w:t>
      </w:r>
      <w:r>
        <w:rPr>
          <w:i/>
        </w:rPr>
        <w:t xml:space="preserve"> *in a vineyard</w:t>
      </w:r>
    </w:p>
    <w:p>
      <w:pPr>
        <w:pStyle w:val="ListBullet"/>
      </w:pPr>
      <w:r>
        <w:t>LUT:</w:t>
      </w:r>
      <w:r>
        <w:rPr>
          <w:i/>
        </w:rPr>
        <w:t xml:space="preserve"> im Weingarten</w:t>
      </w:r>
    </w:p>
    <w:p>
      <w:r>
        <w:t>Factors: 14</w:t>
      </w:r>
    </w:p>
    <w:p>
      <w:pPr>
        <w:pStyle w:val="Heading2"/>
      </w:pPr>
      <w:r>
        <w:t>[[@BibleBHS:EZK 19:11]][[BibleBHS:EZK 19:11]]</w:t>
      </w:r>
    </w:p>
    <w:p>
      <w:r>
        <w:rPr>
          <w:b/>
        </w:rPr>
        <w:t>Remark:</w:t>
      </w:r>
      <w:r>
        <w:t xml:space="preserve"> </w:t>
      </w:r>
      <w:r>
        <w:t>See a similar textual problem in 31.3, 10 and 14 below.</w:t>
      </w:r>
    </w:p>
    <w:p>
      <w:r>
        <w:rPr>
          <w:b/>
        </w:rPr>
        <w:t>Suggestion:</w:t>
      </w:r>
      <w:r>
        <w:t xml:space="preserve"> </w:t>
      </w:r>
      <w:r>
        <w:t>among the clouds / the branches</w:t>
      </w:r>
    </w:p>
    <w:p>
      <w:pPr>
        <w:pStyle w:val="Heading3"/>
      </w:pPr>
      <w:r>
        <w:t>Alternative 1</w:t>
      </w:r>
    </w:p>
    <w:p>
      <w:r>
        <w:t>על־בין עבתים</w:t>
      </w:r>
    </w:p>
    <w:p>
      <w:r>
        <w:t>Rating: A</w:t>
      </w:r>
    </w:p>
    <w:p>
      <w:pPr>
        <w:pStyle w:val="ListBullet"/>
      </w:pPr>
      <w:r>
        <w:t>RSV:</w:t>
      </w:r>
      <w:r>
        <w:rPr>
          <w:i/>
        </w:rPr>
        <w:t xml:space="preserve"> among the thick boughs</w:t>
      </w:r>
    </w:p>
    <w:p>
      <w:pPr>
        <w:pStyle w:val="ListBullet"/>
      </w:pPr>
      <w:r>
        <w:t>NEB:</w:t>
      </w:r>
      <w:r>
        <w:rPr>
          <w:i/>
        </w:rPr>
        <w:t xml:space="preserve"> through the foliage</w:t>
      </w:r>
    </w:p>
    <w:p>
      <w:pPr>
        <w:pStyle w:val="ListBullet"/>
      </w:pPr>
      <w:r>
        <w:t>BJ:</w:t>
      </w:r>
      <w:r>
        <w:rPr>
          <w:i/>
        </w:rPr>
        <w:t xml:space="preserve"> jusqu'au milieu des nuages</w:t>
      </w:r>
    </w:p>
    <w:p>
      <w:pPr>
        <w:pStyle w:val="ListBullet"/>
      </w:pPr>
      <w:r>
        <w:t>TOB:</w:t>
      </w:r>
      <w:r>
        <w:rPr>
          <w:i/>
        </w:rPr>
        <w:t xml:space="preserve"> au milieu des branches</w:t>
      </w:r>
    </w:p>
    <w:p>
      <w:pPr>
        <w:pStyle w:val="ListBullet"/>
      </w:pPr>
      <w:r>
        <w:t>LUT:</w:t>
      </w:r>
      <w:r>
        <w:rPr>
          <w:i/>
        </w:rPr>
        <w:t xml:space="preserve"> bis an die Wolken</w:t>
      </w:r>
    </w:p>
    <w:p>
      <w:pPr>
        <w:pStyle w:val="Heading3"/>
      </w:pPr>
      <w:r>
        <w:t>Alternative 2</w:t>
      </w:r>
    </w:p>
    <w:p>
      <w:r>
        <w:t>[על־בין עבת]</w:t>
      </w:r>
    </w:p>
    <w:p>
      <w:r>
        <w:t>Rating: None</w:t>
      </w:r>
    </w:p>
    <w:p>
      <w:r>
        <w:t>Factors: 6</w:t>
      </w:r>
    </w:p>
    <w:p>
      <w:pPr>
        <w:pStyle w:val="Heading2"/>
      </w:pPr>
      <w:r>
        <w:t>[[@BibleBHS:EZK 19:14]][[BibleBHS:EZK 19:14]]</w:t>
      </w:r>
    </w:p>
    <w:p>
      <w:r>
        <w:rPr>
          <w:b/>
        </w:rPr>
        <w:t>Remark:</w:t>
      </w:r>
      <w:r>
        <w:t xml:space="preserve"> </w:t>
      </w:r>
      <w:r>
        <w:t>None</w:t>
      </w:r>
    </w:p>
    <w:p>
      <w:r>
        <w:rPr>
          <w:b/>
        </w:rPr>
        <w:t>Suggestion:</w:t>
      </w:r>
      <w:r>
        <w:t xml:space="preserve"> </w:t>
      </w:r>
      <w:r>
        <w:t>from the stem with (its branches)</w:t>
      </w:r>
    </w:p>
    <w:p>
      <w:pPr>
        <w:pStyle w:val="Heading3"/>
      </w:pPr>
      <w:r>
        <w:t>Alternative 1</w:t>
      </w:r>
    </w:p>
    <w:p>
      <w:r>
        <w:t>מִמַּטֵּה</w:t>
      </w:r>
    </w:p>
    <w:p>
      <w:r>
        <w:t>Rating: A</w:t>
      </w:r>
    </w:p>
    <w:p>
      <w:pPr>
        <w:pStyle w:val="ListBullet"/>
      </w:pPr>
      <w:r>
        <w:t>TOB:</w:t>
      </w:r>
      <w:r>
        <w:rPr>
          <w:i/>
        </w:rPr>
        <w:t xml:space="preserve"> du rameau</w:t>
      </w:r>
    </w:p>
    <w:p>
      <w:pPr>
        <w:pStyle w:val="Heading3"/>
      </w:pPr>
      <w:r>
        <w:t>Alternative 2</w:t>
      </w:r>
    </w:p>
    <w:p>
      <w:r>
        <w:t>[מִמַּטֶּהָ = מִמַּטֶּיהָ] (= Brockington)</w:t>
      </w:r>
    </w:p>
    <w:p>
      <w:r>
        <w:t>Rating: None</w:t>
      </w:r>
    </w:p>
    <w:p>
      <w:pPr>
        <w:pStyle w:val="ListBullet"/>
      </w:pPr>
      <w:r>
        <w:t>RSV:</w:t>
      </w:r>
      <w:r>
        <w:rPr>
          <w:i/>
        </w:rPr>
        <w:t xml:space="preserve"> from its stem</w:t>
      </w:r>
    </w:p>
    <w:p>
      <w:pPr>
        <w:pStyle w:val="ListBullet"/>
      </w:pPr>
      <w:r>
        <w:t>NEB:</w:t>
      </w:r>
      <w:r>
        <w:rPr>
          <w:i/>
        </w:rPr>
        <w:t xml:space="preserve"> from its own branches</w:t>
      </w:r>
    </w:p>
    <w:p>
      <w:pPr>
        <w:pStyle w:val="ListBullet"/>
      </w:pPr>
      <w:r>
        <w:t>BJ:</w:t>
      </w:r>
      <w:r>
        <w:rPr>
          <w:i/>
        </w:rPr>
        <w:t xml:space="preserve"> de son cep</w:t>
      </w:r>
    </w:p>
    <w:p>
      <w:pPr>
        <w:pStyle w:val="ListBullet"/>
      </w:pPr>
      <w:r>
        <w:t>LUT:</w:t>
      </w:r>
      <w:r>
        <w:rPr>
          <w:i/>
        </w:rPr>
        <w:t xml:space="preserve"> von seinen starken (Ranken)</w:t>
      </w:r>
    </w:p>
    <w:p>
      <w:r>
        <w:t>Factors: 14</w:t>
      </w:r>
    </w:p>
    <w:p>
      <w:pPr>
        <w:pStyle w:val="Heading2"/>
      </w:pPr>
      <w:r>
        <w:t>[[BibleBHS:EZK 19:14]]</w:t>
      </w:r>
    </w:p>
    <w:p>
      <w:r>
        <w:rPr>
          <w:b/>
        </w:rPr>
        <w:t>Remark:</w:t>
      </w:r>
      <w:r>
        <w:t xml:space="preserve"> </w:t>
      </w:r>
      <w:r>
        <w:t>None</w:t>
      </w:r>
    </w:p>
    <w:p>
      <w:r>
        <w:rPr>
          <w:b/>
        </w:rPr>
        <w:t>Suggestion:</w:t>
      </w:r>
      <w:r>
        <w:t xml:space="preserve"> </w:t>
      </w:r>
      <w:r>
        <w:t>its fruit</w:t>
      </w:r>
    </w:p>
    <w:p>
      <w:pPr>
        <w:pStyle w:val="Heading3"/>
      </w:pPr>
      <w:r>
        <w:t>Alternative 1</w:t>
      </w:r>
    </w:p>
    <w:p>
      <w:r>
        <w:t>פריה</w:t>
      </w:r>
    </w:p>
    <w:p>
      <w:r>
        <w:t>Rating: C</w:t>
      </w:r>
    </w:p>
    <w:p>
      <w:pPr>
        <w:pStyle w:val="ListBullet"/>
      </w:pPr>
      <w:r>
        <w:t>RSV:</w:t>
      </w:r>
      <w:r>
        <w:rPr>
          <w:i/>
        </w:rPr>
        <w:t xml:space="preserve"> its ... fruit</w:t>
      </w:r>
    </w:p>
    <w:p>
      <w:pPr>
        <w:pStyle w:val="ListBullet"/>
      </w:pPr>
      <w:r>
        <w:t>BJ:</w:t>
      </w:r>
      <w:r>
        <w:rPr>
          <w:i/>
        </w:rPr>
        <w:t xml:space="preserve"> son fruit</w:t>
      </w:r>
    </w:p>
    <w:p>
      <w:pPr>
        <w:pStyle w:val="ListBullet"/>
      </w:pPr>
      <w:r>
        <w:t>TOB:</w:t>
      </w:r>
      <w:r>
        <w:rPr>
          <w:i/>
        </w:rPr>
        <w:t xml:space="preserve"> fruits</w:t>
      </w:r>
    </w:p>
    <w:p>
      <w:pPr>
        <w:pStyle w:val="ListBullet"/>
      </w:pPr>
      <w:r>
        <w:t>LUT:</w:t>
      </w:r>
      <w:r>
        <w:rPr>
          <w:i/>
        </w:rPr>
        <w:t xml:space="preserve"> seine Frucht</w:t>
      </w:r>
    </w:p>
    <w:p>
      <w:pPr>
        <w:pStyle w:val="Heading3"/>
      </w:pPr>
      <w:r>
        <w:t>Alternative 2</w:t>
      </w:r>
    </w:p>
    <w:p>
      <w:r>
        <w:t>[-] (= Brockington)</w:t>
      </w:r>
    </w:p>
    <w:p>
      <w:r>
        <w:t>Rating: None</w:t>
      </w:r>
    </w:p>
    <w:p>
      <w:pPr>
        <w:pStyle w:val="ListBullet"/>
      </w:pPr>
      <w:r>
        <w:t>NEB:</w:t>
      </w:r>
      <w:r>
        <w:rPr>
          <w:i/>
        </w:rPr>
        <w:t xml:space="preserve"> *[-]</w:t>
      </w:r>
    </w:p>
    <w:p>
      <w:r>
        <w:t>Factors: 10</w:t>
      </w:r>
    </w:p>
    <w:p>
      <w:pPr>
        <w:pStyle w:val="Heading2"/>
      </w:pPr>
      <w:r>
        <w:t>[[BibleBHS:EZK 19:14]]</w:t>
      </w:r>
    </w:p>
    <w:p>
      <w:r>
        <w:rPr>
          <w:b/>
        </w:rPr>
        <w:t>Remark:</w:t>
      </w:r>
      <w:r>
        <w:t xml:space="preserve"> </w:t>
      </w:r>
      <w:r>
        <w:t>None</w:t>
      </w:r>
    </w:p>
    <w:p>
      <w:r>
        <w:rPr>
          <w:b/>
        </w:rPr>
        <w:t>Suggestion:</w:t>
      </w:r>
      <w:r>
        <w:t xml:space="preserve"> </w:t>
      </w:r>
      <w:r>
        <w:t>royal</w:t>
      </w:r>
    </w:p>
    <w:p>
      <w:pPr>
        <w:pStyle w:val="Heading3"/>
      </w:pPr>
      <w:r>
        <w:t>Alternative 1</w:t>
      </w:r>
    </w:p>
    <w:p>
      <w:r>
        <w:t>למשול</w:t>
      </w:r>
    </w:p>
    <w:p>
      <w:r>
        <w:t>Rating: B</w:t>
      </w:r>
    </w:p>
    <w:p>
      <w:pPr>
        <w:pStyle w:val="ListBullet"/>
      </w:pPr>
      <w:r>
        <w:t>BJ:</w:t>
      </w:r>
      <w:r>
        <w:rPr>
          <w:i/>
        </w:rPr>
        <w:t xml:space="preserve"> (son sceptre) royal</w:t>
      </w:r>
    </w:p>
    <w:p>
      <w:pPr>
        <w:pStyle w:val="ListBullet"/>
      </w:pPr>
      <w:r>
        <w:t>TOB:</w:t>
      </w:r>
      <w:r>
        <w:rPr>
          <w:i/>
        </w:rPr>
        <w:t xml:space="preserve"> (de sceptre) royal</w:t>
      </w:r>
    </w:p>
    <w:p>
      <w:pPr>
        <w:pStyle w:val="Heading3"/>
      </w:pPr>
      <w:r>
        <w:t>Alternative 2</w:t>
      </w:r>
    </w:p>
    <w:p>
      <w:r>
        <w:t>[למושל] (= Brockington)</w:t>
      </w:r>
    </w:p>
    <w:p>
      <w:r>
        <w:t>Rating: None</w:t>
      </w:r>
    </w:p>
    <w:p>
      <w:pPr>
        <w:pStyle w:val="ListBullet"/>
      </w:pPr>
      <w:r>
        <w:t>RSV:</w:t>
      </w:r>
      <w:r>
        <w:rPr>
          <w:i/>
        </w:rPr>
        <w:t xml:space="preserve"> for a ruler</w:t>
      </w:r>
    </w:p>
    <w:p>
      <w:pPr>
        <w:pStyle w:val="ListBullet"/>
      </w:pPr>
      <w:r>
        <w:t>NEB:</w:t>
      </w:r>
      <w:r>
        <w:rPr>
          <w:i/>
        </w:rPr>
        <w:t xml:space="preserve"> for those who bear rule</w:t>
      </w:r>
    </w:p>
    <w:p>
      <w:r>
        <w:t>Factors: 14</w:t>
      </w:r>
    </w:p>
    <w:p>
      <w:pPr>
        <w:pStyle w:val="Heading3"/>
      </w:pPr>
      <w:r>
        <w:t>Alternative 3</w:t>
      </w:r>
    </w:p>
    <w:p>
      <w:r>
        <w:t>מושל</w:t>
      </w:r>
    </w:p>
    <w:p>
      <w:r>
        <w:t>Rating: None</w:t>
      </w:r>
    </w:p>
    <w:p>
      <w:pPr>
        <w:pStyle w:val="ListBullet"/>
      </w:pPr>
      <w:r>
        <w:t>LUT:</w:t>
      </w:r>
      <w:r>
        <w:rPr>
          <w:i/>
        </w:rPr>
        <w:t xml:space="preserve"> (ein Zepter)</w:t>
      </w:r>
    </w:p>
    <w:p>
      <w:r>
        <w:t>Factors: 1</w:t>
      </w:r>
    </w:p>
    <w:p>
      <w:pPr>
        <w:pStyle w:val="Heading2"/>
      </w:pPr>
      <w:r>
        <w:t>[[@BibleBHS:EZK 20:22]][[BibleBHS:EZK 20:22]]</w:t>
      </w:r>
    </w:p>
    <w:p>
      <w:r>
        <w:rPr>
          <w:b/>
        </w:rPr>
        <w:t>Remark:</w:t>
      </w:r>
      <w:r>
        <w:t xml:space="preserve"> </w:t>
      </w:r>
      <w:r>
        <w:t>None</w:t>
      </w:r>
    </w:p>
    <w:p>
      <w:r>
        <w:rPr>
          <w:b/>
        </w:rPr>
        <w:t>Suggestion:</w:t>
      </w:r>
      <w:r>
        <w:t xml:space="preserve"> </w:t>
      </w:r>
      <w:r>
        <w:t>but I withheld/withdrew my hand</w:t>
      </w:r>
    </w:p>
    <w:p>
      <w:pPr>
        <w:pStyle w:val="Heading3"/>
      </w:pPr>
      <w:r>
        <w:t>Alternative 1</w:t>
      </w:r>
    </w:p>
    <w:p>
      <w:r>
        <w:t>והשבתי את־ידי</w:t>
      </w:r>
    </w:p>
    <w:p>
      <w:r>
        <w:t>Rating: B</w:t>
      </w:r>
    </w:p>
    <w:p>
      <w:pPr>
        <w:pStyle w:val="ListBullet"/>
      </w:pPr>
      <w:r>
        <w:t>RSV:</w:t>
      </w:r>
      <w:r>
        <w:rPr>
          <w:i/>
        </w:rPr>
        <w:t xml:space="preserve"> but I withheld my hand</w:t>
      </w:r>
    </w:p>
    <w:p>
      <w:pPr>
        <w:pStyle w:val="ListBullet"/>
      </w:pPr>
      <w:r>
        <w:t>BJ:</w:t>
      </w:r>
      <w:r>
        <w:rPr>
          <w:i/>
        </w:rPr>
        <w:t xml:space="preserve"> mais je retirai ma main</w:t>
      </w:r>
    </w:p>
    <w:p>
      <w:pPr>
        <w:pStyle w:val="ListBullet"/>
      </w:pPr>
      <w:r>
        <w:t>TOB:</w:t>
      </w:r>
      <w:r>
        <w:rPr>
          <w:i/>
        </w:rPr>
        <w:t xml:space="preserve"> cependant je retirai ma main</w:t>
      </w:r>
    </w:p>
    <w:p>
      <w:pPr>
        <w:pStyle w:val="ListBullet"/>
      </w:pPr>
      <w:r>
        <w:t>LUT:</w:t>
      </w:r>
      <w:r>
        <w:rPr>
          <w:i/>
        </w:rPr>
        <w:t xml:space="preserve"> ich hielt aber meine Hand zurück</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[[@BibleBHS:EZK 20:37]][[BibleBHS:EZK 20:37]]</w:t>
      </w:r>
    </w:p>
    <w:p>
      <w:r>
        <w:rPr>
          <w:b/>
        </w:rPr>
        <w:t>Remark:</w:t>
      </w:r>
      <w:r>
        <w:t xml:space="preserve"> </w:t>
      </w:r>
      <w:r>
        <w:t>None</w:t>
      </w:r>
    </w:p>
    <w:p>
      <w:r>
        <w:rPr>
          <w:b/>
        </w:rPr>
        <w:t>Suggestion:</w:t>
      </w:r>
      <w:r>
        <w:t xml:space="preserve"> </w:t>
      </w:r>
      <w:r>
        <w:t>within the bond of the covenant</w:t>
      </w:r>
    </w:p>
    <w:p>
      <w:pPr>
        <w:pStyle w:val="Heading3"/>
      </w:pPr>
      <w:r>
        <w:t>Alternative 1</w:t>
      </w:r>
    </w:p>
    <w:p>
      <w:r>
        <w:t>במסרת הברית</w:t>
      </w:r>
    </w:p>
    <w:p>
      <w:r>
        <w:t>Rating: C</w:t>
      </w:r>
    </w:p>
    <w:p>
      <w:pPr>
        <w:pStyle w:val="ListBullet"/>
      </w:pPr>
      <w:r>
        <w:t>BJ:</w:t>
      </w:r>
      <w:r>
        <w:rPr>
          <w:i/>
        </w:rPr>
        <w:t xml:space="preserve"> (et je vous amènerai) à respecter l'alliance</w:t>
      </w:r>
    </w:p>
    <w:p>
      <w:pPr>
        <w:pStyle w:val="ListBullet"/>
      </w:pPr>
      <w:r>
        <w:t>TOB:</w:t>
      </w:r>
      <w:r>
        <w:rPr>
          <w:i/>
        </w:rPr>
        <w:t xml:space="preserve"> dans le lien de l'alliance</w:t>
      </w:r>
    </w:p>
    <w:p>
      <w:pPr>
        <w:pStyle w:val="Heading3"/>
      </w:pPr>
      <w:r>
        <w:t>Alternative 2</w:t>
      </w:r>
    </w:p>
    <w:p>
      <w:r>
        <w:t>[במספר]</w:t>
      </w:r>
    </w:p>
    <w:p>
      <w:r>
        <w:t>Rating: None</w:t>
      </w:r>
    </w:p>
    <w:p>
      <w:pPr>
        <w:pStyle w:val="ListBullet"/>
      </w:pPr>
      <w:r>
        <w:t>RSV:</w:t>
      </w:r>
      <w:r>
        <w:rPr>
          <w:i/>
        </w:rPr>
        <w:t xml:space="preserve"> *by number</w:t>
      </w:r>
    </w:p>
    <w:p>
      <w:pPr>
        <w:pStyle w:val="ListBullet"/>
      </w:pPr>
      <w:r>
        <w:t>LUT:</w:t>
      </w:r>
      <w:r>
        <w:rPr>
          <w:i/>
        </w:rPr>
        <w:t xml:space="preserve"> (und euch) genau abzählen</w:t>
      </w:r>
    </w:p>
    <w:p>
      <w:r>
        <w:t>Factors: 6, 10</w:t>
      </w:r>
    </w:p>
    <w:p>
      <w:pPr>
        <w:pStyle w:val="Heading3"/>
      </w:pPr>
      <w:r>
        <w:t>Alternative 3</w:t>
      </w:r>
    </w:p>
    <w:p>
      <w:r>
        <w:t>[בְּמֹסֶרֶת הברית] (= Brockington)</w:t>
      </w:r>
    </w:p>
    <w:p>
      <w:r>
        <w:t>Rating: None</w:t>
      </w:r>
    </w:p>
    <w:p>
      <w:pPr>
        <w:pStyle w:val="ListBullet"/>
      </w:pPr>
      <w:r>
        <w:t>NEB:</w:t>
      </w:r>
      <w:r>
        <w:rPr>
          <w:i/>
        </w:rPr>
        <w:t xml:space="preserve"> *within the bond of the covenant</w:t>
      </w:r>
    </w:p>
    <w:p>
      <w:r>
        <w:t>Factors: 14</w:t>
      </w:r>
    </w:p>
    <w:p>
      <w:pPr>
        <w:pStyle w:val="Heading2"/>
      </w:pPr>
      <w:r>
        <w:t>[[@BibleBHS:EZK 20:39]][[BibleBHS:EZK 20:39]]</w:t>
      </w:r>
    </w:p>
    <w:p>
      <w:r>
        <w:rPr>
          <w:b/>
        </w:rPr>
        <w:t>Remark:</w:t>
      </w:r>
      <w:r>
        <w:t xml:space="preserve"> </w:t>
      </w:r>
      <w:r>
        <w:t>None</w:t>
      </w:r>
    </w:p>
    <w:p>
      <w:r>
        <w:rPr>
          <w:b/>
        </w:rPr>
        <w:t>Suggestion:</w:t>
      </w:r>
      <w:r>
        <w:t xml:space="preserve"> </w:t>
      </w:r>
      <w:r>
        <w:t>go, serve (imperative plural)</w:t>
      </w:r>
    </w:p>
    <w:p>
      <w:pPr>
        <w:pStyle w:val="Heading3"/>
      </w:pPr>
      <w:r>
        <w:t>Alternative 1</w:t>
      </w:r>
    </w:p>
    <w:p>
      <w:r>
        <w:t>לכו עבדו</w:t>
      </w:r>
    </w:p>
    <w:p>
      <w:r>
        <w:t>Rating: B</w:t>
      </w:r>
    </w:p>
    <w:p>
      <w:pPr>
        <w:pStyle w:val="ListBullet"/>
      </w:pPr>
      <w:r>
        <w:t>RSV:</w:t>
      </w:r>
      <w:r>
        <w:rPr>
          <w:i/>
        </w:rPr>
        <w:t xml:space="preserve"> go serve</w:t>
      </w:r>
    </w:p>
    <w:p>
      <w:pPr>
        <w:pStyle w:val="ListBullet"/>
      </w:pPr>
      <w:r>
        <w:t>BJ:</w:t>
      </w:r>
      <w:r>
        <w:rPr>
          <w:i/>
        </w:rPr>
        <w:t xml:space="preserve"> que (chacun) aille servir</w:t>
      </w:r>
    </w:p>
    <w:p>
      <w:pPr>
        <w:pStyle w:val="ListBullet"/>
      </w:pPr>
      <w:r>
        <w:t>TOB:</w:t>
      </w:r>
      <w:r>
        <w:rPr>
          <w:i/>
        </w:rPr>
        <w:t xml:space="preserve"> que (chacun) aille servir</w:t>
      </w:r>
    </w:p>
    <w:p>
      <w:pPr>
        <w:pStyle w:val="ListBullet"/>
      </w:pPr>
      <w:r>
        <w:t>LUT:</w:t>
      </w:r>
      <w:r>
        <w:rPr>
          <w:i/>
        </w:rPr>
        <w:t xml:space="preserve"> fahrt hin und dient</w:t>
      </w:r>
    </w:p>
    <w:p>
      <w:pPr>
        <w:pStyle w:val="Heading3"/>
      </w:pPr>
      <w:r>
        <w:t>Alternative 2</w:t>
      </w:r>
    </w:p>
    <w:p>
      <w:r>
        <w:t>[לכו בערו] (= Brockington)</w:t>
      </w:r>
    </w:p>
    <w:p>
      <w:r>
        <w:t>Rating: None</w:t>
      </w:r>
    </w:p>
    <w:p>
      <w:pPr>
        <w:pStyle w:val="ListBullet"/>
      </w:pPr>
      <w:r>
        <w:t>NEB:</w:t>
      </w:r>
      <w:r>
        <w:rPr>
          <w:i/>
        </w:rPr>
        <w:t xml:space="preserve"> *go, sweep away</w:t>
      </w:r>
    </w:p>
    <w:p>
      <w:r>
        <w:t>Factors: 14</w:t>
      </w:r>
    </w:p>
    <w:p>
      <w:pPr>
        <w:pStyle w:val="Heading2"/>
      </w:pPr>
      <w:r>
        <w:t>[[@BibleBHS:EZK 20:44]][[BibleBHS:EZK 20:44]]</w:t>
      </w:r>
    </w:p>
    <w:p>
      <w:r>
        <w:rPr>
          <w:b/>
        </w:rPr>
        <w:t>Remark:</w:t>
      </w:r>
      <w:r>
        <w:t xml:space="preserve"> </w:t>
      </w:r>
      <w:r>
        <w:t>None</w:t>
      </w:r>
    </w:p>
    <w:p>
      <w:r>
        <w:rPr>
          <w:b/>
        </w:rPr>
        <w:t>Suggestion:</w:t>
      </w:r>
      <w:r>
        <w:t xml:space="preserve"> </w:t>
      </w:r>
      <w:r>
        <w:t>when I deal with</w:t>
      </w:r>
    </w:p>
    <w:p>
      <w:pPr>
        <w:pStyle w:val="Heading3"/>
      </w:pPr>
      <w:r>
        <w:t>Alternative 1</w:t>
      </w:r>
    </w:p>
    <w:p>
      <w:r>
        <w:t>בעשותי</w:t>
      </w:r>
    </w:p>
    <w:p>
      <w:r>
        <w:t>Rating: A</w:t>
      </w:r>
    </w:p>
    <w:p>
      <w:pPr>
        <w:pStyle w:val="ListBullet"/>
      </w:pPr>
      <w:r>
        <w:t>RSV:</w:t>
      </w:r>
      <w:r>
        <w:rPr>
          <w:i/>
        </w:rPr>
        <w:t xml:space="preserve"> when I deal</w:t>
      </w:r>
    </w:p>
    <w:p>
      <w:pPr>
        <w:pStyle w:val="ListBullet"/>
      </w:pPr>
      <w:r>
        <w:t>NEB:</w:t>
      </w:r>
      <w:r>
        <w:rPr>
          <w:i/>
        </w:rPr>
        <w:t xml:space="preserve"> when I have dealt</w:t>
      </w:r>
    </w:p>
    <w:p>
      <w:pPr>
        <w:pStyle w:val="ListBullet"/>
      </w:pPr>
      <w:r>
        <w:t>BJ:</w:t>
      </w:r>
      <w:r>
        <w:rPr>
          <w:i/>
        </w:rPr>
        <w:t xml:space="preserve"> quand j'agirai</w:t>
      </w:r>
    </w:p>
    <w:p>
      <w:pPr>
        <w:pStyle w:val="ListBullet"/>
      </w:pPr>
      <w:r>
        <w:t>TOB:</w:t>
      </w:r>
      <w:r>
        <w:rPr>
          <w:i/>
        </w:rPr>
        <w:t xml:space="preserve"> quand j'agirai</w:t>
      </w:r>
    </w:p>
    <w:p>
      <w:pPr>
        <w:pStyle w:val="Heading3"/>
      </w:pPr>
      <w:r>
        <w:t>Alternative 2</w:t>
      </w:r>
    </w:p>
    <w:p>
      <w:r>
        <w:t>[בעשותי כן]</w:t>
      </w:r>
    </w:p>
    <w:p>
      <w:r>
        <w:t>Rating: None</w:t>
      </w:r>
    </w:p>
    <w:p>
      <w:pPr>
        <w:pStyle w:val="ListBullet"/>
      </w:pPr>
      <w:r>
        <w:t>LUT:</w:t>
      </w:r>
      <w:r>
        <w:rPr>
          <w:i/>
        </w:rPr>
        <w:t xml:space="preserve"> wenn ich so ... handle</w:t>
      </w:r>
    </w:p>
    <w:p>
      <w:r>
        <w:t>Factors: 8, 4</w:t>
      </w:r>
    </w:p>
    <w:p>
      <w:pPr>
        <w:pStyle w:val="Heading2"/>
      </w:pPr>
      <w:r>
        <w:t>[[@BibleBHS:EZK 21:7]][[BibleBHS:EZK 21:7]]</w:t>
      </w:r>
    </w:p>
    <w:p>
      <w:r>
        <w:rPr>
          <w:b/>
        </w:rPr>
        <w:t>Remark:</w:t>
      </w:r>
      <w:r>
        <w:t xml:space="preserve"> </w:t>
      </w:r>
      <w:r>
        <w:t>None</w:t>
      </w:r>
    </w:p>
    <w:p>
      <w:r>
        <w:rPr>
          <w:b/>
        </w:rPr>
        <w:t>Suggestion:</w:t>
      </w:r>
      <w:r>
        <w:t xml:space="preserve"> </w:t>
      </w:r>
      <w:r>
        <w:t>holy places / the holy places</w:t>
      </w:r>
    </w:p>
    <w:p>
      <w:pPr>
        <w:pStyle w:val="Heading3"/>
      </w:pPr>
      <w:r>
        <w:t>Alternative 1</w:t>
      </w:r>
    </w:p>
    <w:p>
      <w:r>
        <w:t>מקדשים</w:t>
      </w:r>
    </w:p>
    <w:p>
      <w:r>
        <w:t>Rating: C</w:t>
      </w:r>
    </w:p>
    <w:p>
      <w:pPr>
        <w:pStyle w:val="ListBullet"/>
      </w:pPr>
      <w:r>
        <w:t>RSV:</w:t>
      </w:r>
      <w:r>
        <w:rPr>
          <w:i/>
        </w:rPr>
        <w:t xml:space="preserve"> the sanctuaries</w:t>
      </w:r>
    </w:p>
    <w:p>
      <w:pPr>
        <w:pStyle w:val="ListBullet"/>
      </w:pPr>
      <w:r>
        <w:t>TOB:</w:t>
      </w:r>
      <w:r>
        <w:rPr>
          <w:i/>
        </w:rPr>
        <w:t xml:space="preserve"> les sanctuaires</w:t>
      </w:r>
    </w:p>
    <w:p>
      <w:pPr>
        <w:pStyle w:val="Heading3"/>
      </w:pPr>
      <w:r>
        <w:t>Alternative 2</w:t>
      </w:r>
    </w:p>
    <w:p>
      <w:r>
        <w:t>מקדשם (= Brockington)</w:t>
      </w:r>
    </w:p>
    <w:p>
      <w:r>
        <w:t>Rating: None</w:t>
      </w:r>
    </w:p>
    <w:p>
      <w:pPr>
        <w:pStyle w:val="ListBullet"/>
      </w:pPr>
      <w:r>
        <w:t>BJ:</w:t>
      </w:r>
      <w:r>
        <w:rPr>
          <w:i/>
        </w:rPr>
        <w:t xml:space="preserve"> *leur sanctuaire</w:t>
      </w:r>
    </w:p>
    <w:p>
      <w:r>
        <w:t>Factors: 1, 5</w:t>
      </w:r>
    </w:p>
    <w:p>
      <w:pPr>
        <w:pStyle w:val="Heading3"/>
      </w:pPr>
      <w:r>
        <w:t>Alternative 3</w:t>
      </w:r>
    </w:p>
    <w:p>
      <w:r>
        <w:t>[מקדשה]</w:t>
      </w:r>
    </w:p>
    <w:p>
      <w:r>
        <w:t>Rating: None</w:t>
      </w:r>
    </w:p>
    <w:p>
      <w:pPr>
        <w:pStyle w:val="ListBullet"/>
      </w:pPr>
      <w:r>
        <w:t>NEB:</w:t>
      </w:r>
      <w:r>
        <w:rPr>
          <w:i/>
        </w:rPr>
        <w:t xml:space="preserve"> *her sanctuary</w:t>
      </w:r>
    </w:p>
    <w:p>
      <w:pPr>
        <w:pStyle w:val="ListBullet"/>
      </w:pPr>
      <w:r>
        <w:t>LUT:</w:t>
      </w:r>
      <w:r>
        <w:rPr>
          <w:i/>
        </w:rPr>
        <w:t xml:space="preserve"> sein Heiligtum</w:t>
      </w:r>
    </w:p>
    <w:p>
      <w:r>
        <w:t>Factors: 14</w:t>
      </w:r>
    </w:p>
    <w:p>
      <w:pPr>
        <w:pStyle w:val="Heading2"/>
      </w:pPr>
      <w:r>
        <w:t>[[@BibleBHS:EZK 21:15]][[BibleBHS:EZK 21:15]]</w:t>
      </w:r>
    </w:p>
    <w:p>
      <w:r>
        <w:rPr>
          <w:b/>
        </w:rPr>
        <w:t>Remark:</w:t>
      </w:r>
      <w:r>
        <w:t xml:space="preserve"> </w:t>
      </w:r>
      <w:r>
        <w:t>1. J and TOB do not translate this text, since they evidently considered it to be irremediably corrupt. 2. The expression may be interpreted as follows: "or should we rejoice (that) 'the scepter of my son (i.e. of the king Zedekiah) looks down upon all (other) scepters'."</w:t>
      </w:r>
    </w:p>
    <w:p>
      <w:r>
        <w:rPr>
          <w:b/>
        </w:rPr>
        <w:t>Suggestion:</w:t>
      </w:r>
      <w:r>
        <w:t xml:space="preserve"> </w:t>
      </w:r>
      <w:r>
        <w:t>See Remark 2</w:t>
      </w:r>
    </w:p>
    <w:p>
      <w:pPr>
        <w:pStyle w:val="Heading3"/>
      </w:pPr>
      <w:r>
        <w:t>Alternative 1</w:t>
      </w:r>
    </w:p>
    <w:p>
      <w:r>
        <w:t>או נשיש</w:t>
      </w:r>
    </w:p>
    <w:p>
      <w:r>
        <w:t>Rating: C</w:t>
      </w:r>
    </w:p>
    <w:p>
      <w:pPr>
        <w:pStyle w:val="ListBullet"/>
      </w:pPr>
      <w:r>
        <w:t>RSV:</w:t>
      </w:r>
      <w:r>
        <w:rPr>
          <w:i/>
        </w:rPr>
        <w:t xml:space="preserve"> or do we make mirth?</w:t>
      </w:r>
    </w:p>
    <w:p>
      <w:pPr>
        <w:pStyle w:val="ListBullet"/>
      </w:pPr>
      <w:r>
        <w:t>LUT:</w:t>
      </w:r>
      <w:r>
        <w:rPr>
          <w:i/>
        </w:rPr>
        <w:t xml:space="preserve"> wie sollten wir uns da freuen?</w:t>
      </w:r>
    </w:p>
    <w:p>
      <w:pPr>
        <w:pStyle w:val="Heading3"/>
      </w:pPr>
      <w:r>
        <w:t>Alternative 2</w:t>
      </w:r>
    </w:p>
    <w:p>
      <w:r>
        <w:t>[אוי נוסס] (= Brockington)</w:t>
      </w:r>
    </w:p>
    <w:p>
      <w:r>
        <w:t>Rating: None</w:t>
      </w:r>
    </w:p>
    <w:p>
      <w:pPr>
        <w:pStyle w:val="ListBullet"/>
      </w:pPr>
      <w:r>
        <w:t>NEB:</w:t>
      </w:r>
      <w:r>
        <w:rPr>
          <w:i/>
        </w:rPr>
        <w:t xml:space="preserve"> ah! (the club) is brandished</w:t>
      </w:r>
    </w:p>
    <w:p>
      <w:r>
        <w:t>Factors: 14</w:t>
      </w:r>
    </w:p>
    <w:p>
      <w:pPr>
        <w:pStyle w:val="Heading2"/>
      </w:pPr>
      <w:r>
        <w:t>[[@BibleBHS:EZK 21:20]][[BibleBHS:EZK 21:20]]</w:t>
      </w:r>
    </w:p>
    <w:p>
      <w:r>
        <w:rPr>
          <w:b/>
        </w:rPr>
        <w:t>Remark:</w:t>
      </w:r>
      <w:r>
        <w:t xml:space="preserve"> </w:t>
      </w:r>
      <w:r>
        <w:t>1. See the two following cases also. 2. Three translations are possible: (1) "the threat of the sword", (2) "the unsheathing of the sword", (3) "the glittering of the sword".</w:t>
      </w:r>
    </w:p>
    <w:p>
      <w:r>
        <w:rPr>
          <w:b/>
        </w:rPr>
        <w:t>Suggestion:</w:t>
      </w:r>
      <w:r>
        <w:t xml:space="preserve"> </w:t>
      </w:r>
      <w:r>
        <w:t>See Remark 2</w:t>
      </w:r>
    </w:p>
    <w:p>
      <w:pPr>
        <w:pStyle w:val="Heading3"/>
      </w:pPr>
      <w:r>
        <w:t>Alternative 1</w:t>
      </w:r>
    </w:p>
    <w:p>
      <w:r>
        <w:t>אבחת־חרב</w:t>
      </w:r>
    </w:p>
    <w:p>
      <w:r>
        <w:t>Rating: C</w:t>
      </w:r>
    </w:p>
    <w:p>
      <w:pPr>
        <w:pStyle w:val="ListBullet"/>
      </w:pPr>
      <w:r>
        <w:t>RSV:</w:t>
      </w:r>
      <w:r>
        <w:rPr>
          <w:i/>
        </w:rPr>
        <w:t xml:space="preserve"> the glittering sword</w:t>
      </w:r>
    </w:p>
    <w:p>
      <w:pPr>
        <w:pStyle w:val="ListBullet"/>
      </w:pPr>
      <w:r>
        <w:t>NEB:</w:t>
      </w:r>
      <w:r>
        <w:rPr>
          <w:i/>
        </w:rPr>
        <w:t xml:space="preserve"> the threat of the sword</w:t>
      </w:r>
    </w:p>
    <w:p>
      <w:pPr>
        <w:pStyle w:val="ListBullet"/>
      </w:pPr>
      <w:r>
        <w:t>LUT:</w:t>
      </w:r>
      <w:r>
        <w:rPr>
          <w:i/>
        </w:rPr>
        <w:t xml:space="preserve"> (lasse ich) das Schwert wüten</w:t>
      </w:r>
    </w:p>
    <w:p>
      <w:pPr>
        <w:pStyle w:val="Heading3"/>
      </w:pPr>
      <w:r>
        <w:t>Alternative 2</w:t>
      </w:r>
    </w:p>
    <w:p>
      <w:r>
        <w:t>[טבחת־חרב]</w:t>
      </w:r>
    </w:p>
    <w:p>
      <w:r>
        <w:t>Rating: None</w:t>
      </w:r>
    </w:p>
    <w:p>
      <w:pPr>
        <w:pStyle w:val="ListBullet"/>
      </w:pPr>
      <w:r>
        <w:t>BJ:</w:t>
      </w:r>
      <w:r>
        <w:rPr>
          <w:i/>
        </w:rPr>
        <w:t xml:space="preserve"> *le massacre par l'épée</w:t>
      </w:r>
    </w:p>
    <w:p>
      <w:pPr>
        <w:pStyle w:val="ListBullet"/>
      </w:pPr>
      <w:r>
        <w:t>TOB:</w:t>
      </w:r>
      <w:r>
        <w:rPr>
          <w:i/>
        </w:rPr>
        <w:t xml:space="preserve"> *le massacre de l'épée</w:t>
      </w:r>
    </w:p>
    <w:p>
      <w:r>
        <w:t>Factors: 8</w:t>
      </w:r>
    </w:p>
    <w:p>
      <w:pPr>
        <w:pStyle w:val="Heading2"/>
      </w:pPr>
      <w:r>
        <w:t>[[BibleBHS:EZK 21:20]]</w:t>
      </w:r>
    </w:p>
    <w:p>
      <w:r>
        <w:rPr>
          <w:b/>
        </w:rPr>
        <w:t>Remark:</w:t>
      </w:r>
      <w:r>
        <w:t xml:space="preserve"> </w:t>
      </w:r>
      <w:r>
        <w:t>See the preceding and the following case also.</w:t>
      </w:r>
    </w:p>
    <w:p>
      <w:r>
        <w:rPr>
          <w:b/>
        </w:rPr>
        <w:t>Suggestion:</w:t>
      </w:r>
      <w:r>
        <w:t xml:space="preserve"> </w:t>
      </w:r>
      <w:r>
        <w:t>only made for flashing</w:t>
      </w:r>
    </w:p>
    <w:p>
      <w:pPr>
        <w:pStyle w:val="Heading3"/>
      </w:pPr>
      <w:r>
        <w:t>Alternative 1</w:t>
      </w:r>
    </w:p>
    <w:p>
      <w:r>
        <w:t>אח עשויה לברק</w:t>
      </w:r>
    </w:p>
    <w:p>
      <w:r>
        <w:t>Rating: C</w:t>
      </w:r>
    </w:p>
    <w:p>
      <w:pPr>
        <w:pStyle w:val="ListBullet"/>
      </w:pPr>
      <w:r>
        <w:t>RSV:</w:t>
      </w:r>
      <w:r>
        <w:rPr>
          <w:i/>
        </w:rPr>
        <w:t xml:space="preserve"> ah! it is made like lightning</w:t>
      </w:r>
    </w:p>
    <w:p>
      <w:pPr>
        <w:pStyle w:val="ListBullet"/>
      </w:pPr>
      <w:r>
        <w:t>LUT:</w:t>
      </w:r>
      <w:r>
        <w:rPr>
          <w:i/>
        </w:rPr>
        <w:t xml:space="preserve"> wehe, es ist zum Blitzen gemacht</w:t>
      </w:r>
    </w:p>
    <w:p>
      <w:pPr>
        <w:pStyle w:val="Heading3"/>
      </w:pPr>
      <w:r>
        <w:t>Alternative 2</w:t>
      </w:r>
    </w:p>
    <w:p>
      <w:r>
        <w:t>[עשויה לברק]</w:t>
      </w:r>
    </w:p>
    <w:p>
      <w:r>
        <w:t>Rating: None</w:t>
      </w:r>
    </w:p>
    <w:p>
      <w:pPr>
        <w:pStyle w:val="ListBullet"/>
      </w:pPr>
      <w:r>
        <w:t>BJ:</w:t>
      </w:r>
      <w:r>
        <w:rPr>
          <w:i/>
        </w:rPr>
        <w:t xml:space="preserve"> (l'épée) faite pour jeter des éclairs</w:t>
      </w:r>
    </w:p>
    <w:p>
      <w:pPr>
        <w:pStyle w:val="ListBullet"/>
      </w:pPr>
      <w:r>
        <w:t>TOB:</w:t>
      </w:r>
      <w:r>
        <w:rPr>
          <w:i/>
        </w:rPr>
        <w:t xml:space="preserve"> elle est faite pour jeter des éclairs</w:t>
      </w:r>
    </w:p>
    <w:p>
      <w:r>
        <w:t>Factors: 14</w:t>
      </w:r>
    </w:p>
    <w:p>
      <w:pPr>
        <w:pStyle w:val="Heading3"/>
      </w:pPr>
      <w:r>
        <w:t>Alternative 3</w:t>
      </w:r>
    </w:p>
    <w:p>
      <w:r>
        <w:t>[אבחת־חרב עשויה לברק] (= Brockington)</w:t>
      </w:r>
    </w:p>
    <w:p>
      <w:r>
        <w:t>Rating: None</w:t>
      </w:r>
    </w:p>
    <w:p>
      <w:pPr>
        <w:pStyle w:val="ListBullet"/>
      </w:pPr>
      <w:r>
        <w:t>NEB:</w:t>
      </w:r>
      <w:r>
        <w:rPr>
          <w:i/>
        </w:rPr>
        <w:t xml:space="preserve"> *the threat of the sword made to flash like lightning</w:t>
      </w:r>
    </w:p>
    <w:p>
      <w:r>
        <w:t>Factors: 14</w:t>
      </w:r>
    </w:p>
    <w:p>
      <w:pPr>
        <w:pStyle w:val="Heading2"/>
      </w:pPr>
      <w:r>
        <w:t>[[BibleBHS:EZK 21:20]]</w:t>
      </w:r>
    </w:p>
    <w:p>
      <w:r>
        <w:rPr>
          <w:b/>
        </w:rPr>
        <w:t>Remark:</w:t>
      </w:r>
      <w:r>
        <w:t xml:space="preserve"> </w:t>
      </w:r>
      <w:r>
        <w:t>See also the two preceding cases.</w:t>
      </w:r>
    </w:p>
    <w:p>
      <w:r>
        <w:rPr>
          <w:b/>
        </w:rPr>
        <w:t>Suggestion:</w:t>
      </w:r>
      <w:r>
        <w:t xml:space="preserve"> </w:t>
      </w:r>
      <w:r>
        <w:t>wrapped/kept in reserve for slaughter</w:t>
      </w:r>
    </w:p>
    <w:p>
      <w:pPr>
        <w:pStyle w:val="Heading3"/>
      </w:pPr>
      <w:r>
        <w:t>Alternative 1</w:t>
      </w:r>
    </w:p>
    <w:p>
      <w:r>
        <w:t>מְעֻטָּה לטבח</w:t>
      </w:r>
    </w:p>
    <w:p>
      <w:r>
        <w:t>Rating: C</w:t>
      </w:r>
    </w:p>
    <w:p>
      <w:pPr>
        <w:pStyle w:val="Heading3"/>
      </w:pPr>
      <w:r>
        <w:t>Alternative 2</w:t>
      </w:r>
    </w:p>
    <w:p>
      <w:r>
        <w:t>[מרטה לטבח]</w:t>
      </w:r>
    </w:p>
    <w:p>
      <w:r>
        <w:t>Rating: None</w:t>
      </w:r>
    </w:p>
    <w:p>
      <w:pPr>
        <w:pStyle w:val="ListBullet"/>
      </w:pPr>
      <w:r>
        <w:t>RSV:</w:t>
      </w:r>
      <w:r>
        <w:rPr>
          <w:i/>
        </w:rPr>
        <w:t xml:space="preserve"> *polished for slaughter</w:t>
      </w:r>
    </w:p>
    <w:p>
      <w:pPr>
        <w:pStyle w:val="ListBullet"/>
      </w:pPr>
      <w:r>
        <w:t>BJ:</w:t>
      </w:r>
      <w:r>
        <w:rPr>
          <w:i/>
        </w:rPr>
        <w:t xml:space="preserve"> *fourbie pour le massacre</w:t>
      </w:r>
    </w:p>
    <w:p>
      <w:pPr>
        <w:pStyle w:val="ListBullet"/>
      </w:pPr>
      <w:r>
        <w:t>TOB:</w:t>
      </w:r>
      <w:r>
        <w:rPr>
          <w:i/>
        </w:rPr>
        <w:t xml:space="preserve"> *polie pour le massacre</w:t>
      </w:r>
    </w:p>
    <w:p>
      <w:pPr>
        <w:pStyle w:val="ListBullet"/>
      </w:pPr>
      <w:r>
        <w:t>LUT:</w:t>
      </w:r>
      <w:r>
        <w:rPr>
          <w:i/>
        </w:rPr>
        <w:t xml:space="preserve"> zum Schlachten geschärft</w:t>
      </w:r>
    </w:p>
    <w:p>
      <w:r>
        <w:t>Factors: 8</w:t>
      </w:r>
    </w:p>
    <w:p>
      <w:pPr>
        <w:pStyle w:val="Heading3"/>
      </w:pPr>
      <w:r>
        <w:t>Alternative 3</w:t>
      </w:r>
    </w:p>
    <w:p>
      <w:r>
        <w:t>[מְעֻטָה לטבח = מְעוּטָה] (= Brockington)</w:t>
      </w:r>
    </w:p>
    <w:p>
      <w:r>
        <w:t>Rating: None</w:t>
      </w:r>
    </w:p>
    <w:p>
      <w:pPr>
        <w:pStyle w:val="ListBullet"/>
      </w:pPr>
      <w:r>
        <w:t>NEB:</w:t>
      </w:r>
      <w:r>
        <w:rPr>
          <w:i/>
        </w:rPr>
        <w:t xml:space="preserve"> and drawn to kill</w:t>
      </w:r>
    </w:p>
    <w:p>
      <w:r>
        <w:t>Factors: 14</w:t>
      </w:r>
    </w:p>
    <w:p>
      <w:pPr>
        <w:pStyle w:val="Heading2"/>
      </w:pPr>
      <w:r>
        <w:t>[[@BibleBHS:EZK 21:21]][[BibleBHS:EZK 21:21]]</w:t>
      </w:r>
    </w:p>
    <w:p>
      <w:r>
        <w:rPr>
          <w:b/>
        </w:rPr>
        <w:t>Remark:</w:t>
      </w:r>
      <w:r>
        <w:t xml:space="preserve"> </w:t>
      </w:r>
      <w:r>
        <w:t>See the following case too, and see the Rem. there.</w:t>
      </w:r>
    </w:p>
    <w:p>
      <w:r>
        <w:rPr>
          <w:b/>
        </w:rPr>
        <w:t>Suggestion:</w:t>
      </w:r>
      <w:r>
        <w:t xml:space="preserve"> </w:t>
      </w:r>
      <w:r>
        <w:t>join (in an attack) (towards your right)!</w:t>
      </w:r>
    </w:p>
    <w:p>
      <w:pPr>
        <w:pStyle w:val="Heading3"/>
      </w:pPr>
      <w:r>
        <w:t>Alternative 1</w:t>
      </w:r>
    </w:p>
    <w:p>
      <w:r>
        <w:t>התאחדי</w:t>
      </w:r>
    </w:p>
    <w:p>
      <w:r>
        <w:t>Rating: C</w:t>
      </w:r>
    </w:p>
    <w:p>
      <w:pPr>
        <w:pStyle w:val="Heading3"/>
      </w:pPr>
      <w:r>
        <w:t>Alternative 2</w:t>
      </w:r>
    </w:p>
    <w:p>
      <w:r>
        <w:t>[התחדי] (= Brockington)</w:t>
      </w:r>
    </w:p>
    <w:p>
      <w:r>
        <w:t>Rating: None</w:t>
      </w:r>
    </w:p>
    <w:p>
      <w:pPr>
        <w:pStyle w:val="ListBullet"/>
      </w:pPr>
      <w:r>
        <w:t>RSV:</w:t>
      </w:r>
      <w:r>
        <w:rPr>
          <w:i/>
        </w:rPr>
        <w:t xml:space="preserve"> *cut sharply</w:t>
      </w:r>
    </w:p>
    <w:p>
      <w:pPr>
        <w:pStyle w:val="ListBullet"/>
      </w:pPr>
      <w:r>
        <w:t>NEB:</w:t>
      </w:r>
      <w:r>
        <w:rPr>
          <w:i/>
        </w:rPr>
        <w:t xml:space="preserve"> *be sharpened</w:t>
      </w:r>
    </w:p>
    <w:p>
      <w:pPr>
        <w:pStyle w:val="ListBullet"/>
      </w:pPr>
      <w:r>
        <w:t>BJ:</w:t>
      </w:r>
      <w:r>
        <w:rPr>
          <w:i/>
        </w:rPr>
        <w:t xml:space="preserve"> *sois affûtée</w:t>
      </w:r>
    </w:p>
    <w:p>
      <w:pPr>
        <w:pStyle w:val="ListBullet"/>
      </w:pPr>
      <w:r>
        <w:t>TOB:</w:t>
      </w:r>
      <w:r>
        <w:rPr>
          <w:i/>
        </w:rPr>
        <w:t xml:space="preserve"> *montre-toi tranchante</w:t>
      </w:r>
    </w:p>
    <w:p>
      <w:pPr>
        <w:pStyle w:val="ListBullet"/>
      </w:pPr>
      <w:r>
        <w:t>LUT:</w:t>
      </w:r>
      <w:r>
        <w:rPr>
          <w:i/>
        </w:rPr>
        <w:t xml:space="preserve"> hau drein</w:t>
      </w:r>
    </w:p>
    <w:p>
      <w:r>
        <w:t>Factors: 5, 8</w:t>
      </w:r>
    </w:p>
    <w:p>
      <w:pPr>
        <w:pStyle w:val="Heading2"/>
      </w:pPr>
      <w:r>
        <w:t>[[BibleBHS:EZK 21:21]]</w:t>
      </w:r>
    </w:p>
    <w:p>
      <w:r>
        <w:rPr>
          <w:b/>
        </w:rPr>
        <w:t>Remark:</w:t>
      </w:r>
      <w:r>
        <w:t xml:space="preserve"> </w:t>
      </w:r>
      <w:r>
        <w:t>See the preceding case. The whole expression can be translated as follows: "join (in an attack) (towards your right), turn (towards your left)!"</w:t>
      </w:r>
    </w:p>
    <w:p>
      <w:r>
        <w:rPr>
          <w:b/>
        </w:rPr>
        <w:t>Suggestion:</w:t>
      </w:r>
      <w:r>
        <w:t xml:space="preserve"> </w:t>
      </w:r>
      <w:r>
        <w:t>turn (towards your left) !</w:t>
      </w:r>
    </w:p>
    <w:p>
      <w:pPr>
        <w:pStyle w:val="Heading3"/>
      </w:pPr>
      <w:r>
        <w:t>Alternative 1</w:t>
      </w:r>
    </w:p>
    <w:p>
      <w:r>
        <w:t>השימי</w:t>
      </w:r>
    </w:p>
    <w:p>
      <w:r>
        <w:t>Rating: B</w:t>
      </w:r>
    </w:p>
    <w:p>
      <w:pPr>
        <w:pStyle w:val="ListBullet"/>
      </w:pPr>
      <w:r>
        <w:t>BJ:</w:t>
      </w:r>
      <w:r>
        <w:rPr>
          <w:i/>
        </w:rPr>
        <w:t xml:space="preserve"> place-toi</w:t>
      </w:r>
    </w:p>
    <w:p>
      <w:pPr>
        <w:pStyle w:val="Heading3"/>
      </w:pPr>
      <w:r>
        <w:t>Alternative 2</w:t>
      </w:r>
    </w:p>
    <w:p>
      <w:r>
        <w:t>[הושמי] (= Brockington)</w:t>
      </w:r>
    </w:p>
    <w:p>
      <w:r>
        <w:t>Rating: None</w:t>
      </w:r>
    </w:p>
    <w:p>
      <w:pPr>
        <w:pStyle w:val="ListBullet"/>
      </w:pPr>
      <w:r>
        <w:t>NEB:</w:t>
      </w:r>
      <w:r>
        <w:rPr>
          <w:i/>
        </w:rPr>
        <w:t xml:space="preserve"> be unsheathed</w:t>
      </w:r>
    </w:p>
    <w:p>
      <w:r>
        <w:t>Factors: 14</w:t>
      </w:r>
    </w:p>
    <w:p>
      <w:pPr>
        <w:pStyle w:val="Heading3"/>
      </w:pPr>
      <w:r>
        <w:t>Alternative 3</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4, 8</w:t>
      </w:r>
    </w:p>
    <w:p>
      <w:pPr>
        <w:pStyle w:val="Heading2"/>
      </w:pPr>
      <w:r>
        <w:t>[[@BibleBHS:EZK 21:25]][[BibleBHS:EZK 21:25]]</w:t>
      </w:r>
    </w:p>
    <w:p>
      <w:r>
        <w:rPr>
          <w:b/>
        </w:rPr>
        <w:t>Remark:</w:t>
      </w:r>
      <w:r>
        <w:t xml:space="preserve"> </w:t>
      </w:r>
      <w:r>
        <w:t>None</w:t>
      </w:r>
    </w:p>
    <w:p>
      <w:r>
        <w:rPr>
          <w:b/>
        </w:rPr>
        <w:t>Suggestion:</w:t>
      </w:r>
      <w:r>
        <w:t xml:space="preserve"> </w:t>
      </w:r>
      <w:r>
        <w:t>fortified</w:t>
      </w:r>
    </w:p>
    <w:p>
      <w:pPr>
        <w:pStyle w:val="Heading3"/>
      </w:pPr>
      <w:r>
        <w:t>Alternative 1</w:t>
      </w:r>
    </w:p>
    <w:p>
      <w:r>
        <w:t>בְּצוּרָה</w:t>
      </w:r>
    </w:p>
    <w:p>
      <w:r>
        <w:t>Rating: B</w:t>
      </w:r>
    </w:p>
    <w:p>
      <w:pPr>
        <w:pStyle w:val="ListBullet"/>
      </w:pPr>
      <w:r>
        <w:t>RSV:</w:t>
      </w:r>
      <w:r>
        <w:rPr>
          <w:i/>
        </w:rPr>
        <w:t xml:space="preserve"> (Jerusalem) the fortified</w:t>
      </w:r>
    </w:p>
    <w:p>
      <w:pPr>
        <w:pStyle w:val="ListBullet"/>
      </w:pPr>
      <w:r>
        <w:t>BJ:</w:t>
      </w:r>
      <w:r>
        <w:rPr>
          <w:i/>
        </w:rPr>
        <w:t xml:space="preserve"> (à) la forteresse (de Jérusalem)</w:t>
      </w:r>
    </w:p>
    <w:p>
      <w:pPr>
        <w:pStyle w:val="ListBullet"/>
      </w:pPr>
      <w:r>
        <w:t>TOB:</w:t>
      </w:r>
      <w:r>
        <w:rPr>
          <w:i/>
        </w:rPr>
        <w:t xml:space="preserve"> (Jérusalem,) la ville forte</w:t>
      </w:r>
    </w:p>
    <w:p>
      <w:pPr>
        <w:pStyle w:val="ListBullet"/>
      </w:pPr>
      <w:r>
        <w:t>LUT:</w:t>
      </w:r>
      <w:r>
        <w:rPr>
          <w:i/>
        </w:rPr>
        <w:t xml:space="preserve"> (zu) der festen Stadt (Jerusalem)</w:t>
      </w:r>
    </w:p>
    <w:p>
      <w:pPr>
        <w:pStyle w:val="Heading3"/>
      </w:pPr>
      <w:r>
        <w:t>Alternative 2</w:t>
      </w:r>
    </w:p>
    <w:p>
      <w:r>
        <w:t>בצורה = [בְּצוֹרָהּ] (= Brockington)</w:t>
      </w:r>
    </w:p>
    <w:p>
      <w:r>
        <w:t>Rating: None</w:t>
      </w:r>
    </w:p>
    <w:p>
      <w:pPr>
        <w:pStyle w:val="ListBullet"/>
      </w:pPr>
      <w:r>
        <w:t>NEB:</w:t>
      </w:r>
      <w:r>
        <w:rPr>
          <w:i/>
        </w:rPr>
        <w:t xml:space="preserve"> at the heart of it</w:t>
      </w:r>
    </w:p>
    <w:p>
      <w:r>
        <w:t>Factors: 8</w:t>
      </w:r>
    </w:p>
    <w:p>
      <w:pPr>
        <w:pStyle w:val="Heading2"/>
      </w:pPr>
      <w:r>
        <w:t>[[@BibleBHS:EZK 21:27]][[BibleBHS:EZK 21:27]]</w:t>
      </w:r>
    </w:p>
    <w:p>
      <w:r>
        <w:rPr>
          <w:b/>
        </w:rPr>
        <w:t>Remark:</w:t>
      </w:r>
      <w:r>
        <w:t xml:space="preserve"> </w:t>
      </w:r>
      <w:r>
        <w:t>None</w:t>
      </w:r>
    </w:p>
    <w:p>
      <w:r>
        <w:rPr>
          <w:b/>
        </w:rPr>
        <w:t>Suggestion:</w:t>
      </w:r>
      <w:r>
        <w:t xml:space="preserve"> </w:t>
      </w:r>
      <w:r>
        <w:t>- for battering rams to be set up</w:t>
      </w:r>
    </w:p>
    <w:p>
      <w:pPr>
        <w:pStyle w:val="Heading3"/>
      </w:pPr>
      <w:r>
        <w:t>Alternative 1</w:t>
      </w:r>
    </w:p>
    <w:p>
      <w:r>
        <w:t>לשום כרים 1°</w:t>
      </w:r>
    </w:p>
    <w:p>
      <w:r>
        <w:t>Rating: A</w:t>
      </w:r>
    </w:p>
    <w:p>
      <w:pPr>
        <w:pStyle w:val="ListBullet"/>
      </w:pPr>
      <w:r>
        <w:t>BJ:</w:t>
      </w:r>
      <w:r>
        <w:rPr>
          <w:i/>
        </w:rPr>
        <w:t xml:space="preserve"> pour y placer des béliers</w:t>
      </w:r>
    </w:p>
    <w:p>
      <w:pPr>
        <w:pStyle w:val="ListBullet"/>
      </w:pPr>
      <w:r>
        <w:t>TOB:</w:t>
      </w:r>
      <w:r>
        <w:rPr>
          <w:i/>
        </w:rPr>
        <w:t xml:space="preserve"> qu'on place des béliers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pPr>
        <w:pStyle w:val="Heading2"/>
      </w:pPr>
      <w:r>
        <w:t>[[BibleBHS:EZK 21:27]]</w:t>
      </w:r>
    </w:p>
    <w:p>
      <w:r>
        <w:rPr>
          <w:b/>
        </w:rPr>
        <w:t>Remark:</w:t>
      </w:r>
      <w:r>
        <w:t xml:space="preserve"> </w:t>
      </w:r>
      <w:r>
        <w:t>In this case, the Committee was equally divided. One half preferred the MT, considering the reading of LXX to be the result of a scribal error. The other half of the Committee chose the reading of the Septuagint, explaining the reading of the MT as a scribal error. Translators may choose either one of the two readings.</w:t>
      </w:r>
    </w:p>
    <w:p>
      <w:r>
        <w:rPr>
          <w:b/>
        </w:rPr>
        <w:t>Suggestion:</w:t>
      </w:r>
      <w:r>
        <w:t xml:space="preserve"> </w:t>
      </w:r>
      <w:r>
        <w:t>MT:for the slaughter / LXX:with shouting</w:t>
      </w:r>
    </w:p>
    <w:p>
      <w:pPr>
        <w:pStyle w:val="Heading3"/>
      </w:pPr>
      <w:r>
        <w:t>Alternative 1</w:t>
      </w:r>
    </w:p>
    <w:p>
      <w:r>
        <w:t>ברצח</w:t>
      </w:r>
    </w:p>
    <w:p>
      <w:r>
        <w:t>Rating: C</w:t>
      </w:r>
    </w:p>
    <w:p>
      <w:pPr>
        <w:pStyle w:val="ListBullet"/>
      </w:pPr>
      <w:r>
        <w:t>BJ:</w:t>
      </w:r>
      <w:r>
        <w:rPr>
          <w:i/>
        </w:rPr>
        <w:t xml:space="preserve"> (donner l'ordre) de la tuerie</w:t>
      </w:r>
    </w:p>
    <w:p>
      <w:pPr>
        <w:pStyle w:val="ListBullet"/>
      </w:pPr>
      <w:r>
        <w:t>TOB:</w:t>
      </w:r>
      <w:r>
        <w:rPr>
          <w:i/>
        </w:rPr>
        <w:t xml:space="preserve"> (qu'on hurle) à la tuerie</w:t>
      </w:r>
    </w:p>
    <w:p>
      <w:pPr>
        <w:pStyle w:val="Heading3"/>
      </w:pPr>
      <w:r>
        <w:t>Alternative 2</w:t>
      </w:r>
    </w:p>
    <w:p>
      <w:r>
        <w:t>[בצרח] LXX (= Brockington)</w:t>
      </w:r>
    </w:p>
    <w:p>
      <w:r>
        <w:t>Rating: C</w:t>
      </w:r>
    </w:p>
    <w:p>
      <w:pPr>
        <w:pStyle w:val="ListBullet"/>
      </w:pPr>
      <w:r>
        <w:t>RSV:</w:t>
      </w:r>
      <w:r>
        <w:rPr>
          <w:i/>
        </w:rPr>
        <w:t xml:space="preserve"> *with a cry</w:t>
      </w:r>
    </w:p>
    <w:p>
      <w:pPr>
        <w:pStyle w:val="ListBullet"/>
      </w:pPr>
      <w:r>
        <w:t>NEB:</w:t>
      </w:r>
      <w:r>
        <w:rPr>
          <w:i/>
        </w:rPr>
        <w:t xml:space="preserve"> *(raise) a shout</w:t>
      </w:r>
    </w:p>
    <w:p>
      <w:pPr>
        <w:pStyle w:val="ListBullet"/>
      </w:pPr>
      <w:r>
        <w:t>LUT:</w:t>
      </w:r>
      <w:r>
        <w:rPr>
          <w:i/>
        </w:rPr>
        <w:t xml:space="preserve"> mit grossem Geschrei</w:t>
      </w:r>
    </w:p>
    <w:p>
      <w:pPr>
        <w:pStyle w:val="Heading2"/>
      </w:pPr>
      <w:r>
        <w:t>[[@BibleBHS:EZK 21:28]][[BibleBHS:EZK 21:28]]</w:t>
      </w:r>
    </w:p>
    <w:p>
      <w:r>
        <w:rPr>
          <w:b/>
        </w:rPr>
        <w:t>Remark:</w:t>
      </w:r>
      <w:r>
        <w:t xml:space="preserve"> </w:t>
      </w:r>
      <w:r>
        <w:t>None</w:t>
      </w:r>
    </w:p>
    <w:p>
      <w:r>
        <w:rPr>
          <w:b/>
        </w:rPr>
        <w:t>Suggestion:</w:t>
      </w:r>
      <w:r>
        <w:t xml:space="preserve"> </w:t>
      </w:r>
      <w:r>
        <w:t>they (have sworn) solemn oaths / (have been sworn) solemn oaths on their behalf</w:t>
      </w:r>
    </w:p>
    <w:p>
      <w:pPr>
        <w:pStyle w:val="Heading3"/>
      </w:pPr>
      <w:r>
        <w:t>Alternative 1</w:t>
      </w:r>
    </w:p>
    <w:p>
      <w:r>
        <w:t>שבעי שבעות להם</w:t>
      </w:r>
    </w:p>
    <w:p>
      <w:r>
        <w:t>Rating: B</w:t>
      </w:r>
    </w:p>
    <w:p>
      <w:pPr>
        <w:pStyle w:val="ListBullet"/>
      </w:pPr>
      <w:r>
        <w:t>RSV:</w:t>
      </w:r>
      <w:r>
        <w:rPr>
          <w:i/>
        </w:rPr>
        <w:t xml:space="preserve"> they have sworn solemn oaths</w:t>
      </w:r>
    </w:p>
    <w:p>
      <w:pPr>
        <w:pStyle w:val="ListBullet"/>
      </w:pPr>
      <w:r>
        <w:t>BJ:</w:t>
      </w:r>
      <w:r>
        <w:rPr>
          <w:i/>
        </w:rPr>
        <w:t xml:space="preserve"> on leur avait prêté serment</w:t>
      </w:r>
    </w:p>
    <w:p>
      <w:pPr>
        <w:pStyle w:val="ListBullet"/>
      </w:pPr>
      <w:r>
        <w:t>TOB:</w:t>
      </w:r>
      <w:r>
        <w:rPr>
          <w:i/>
        </w:rPr>
        <w:t xml:space="preserve"> *on leur a fait une promesse</w:t>
      </w:r>
    </w:p>
    <w:p>
      <w:pPr>
        <w:pStyle w:val="ListBullet"/>
      </w:pPr>
      <w:r>
        <w:t>LUT:</w:t>
      </w:r>
      <w:r>
        <w:rPr>
          <w:i/>
        </w:rPr>
        <w:t xml:space="preserve"> haben sie doch heilige Schwüre empfangen</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[[@BibleBHS:EZK 21:29]][[BibleBHS:EZK 21:29]]</w:t>
      </w:r>
    </w:p>
    <w:p>
      <w:r>
        <w:rPr>
          <w:b/>
        </w:rPr>
        <w:t>Remark:</w:t>
      </w:r>
      <w:r>
        <w:t xml:space="preserve"> </w:t>
      </w:r>
      <w:r>
        <w:t>None</w:t>
      </w:r>
    </w:p>
    <w:p>
      <w:r>
        <w:rPr>
          <w:b/>
        </w:rPr>
        <w:t>Suggestion:</w:t>
      </w:r>
      <w:r>
        <w:t xml:space="preserve"> </w:t>
      </w:r>
      <w:r>
        <w:t>you shall be seized by force (lit. by the hand)</w:t>
      </w:r>
    </w:p>
    <w:p>
      <w:pPr>
        <w:pStyle w:val="Heading3"/>
      </w:pPr>
      <w:r>
        <w:t>Alternative 1</w:t>
      </w:r>
    </w:p>
    <w:p>
      <w:r>
        <w:t>בכף תתפשו</w:t>
      </w:r>
    </w:p>
    <w:p>
      <w:r>
        <w:t>Rating: B</w:t>
      </w:r>
    </w:p>
    <w:p>
      <w:pPr>
        <w:pStyle w:val="ListBullet"/>
      </w:pPr>
      <w:r>
        <w:t>NEB:</w:t>
      </w:r>
      <w:r>
        <w:rPr>
          <w:i/>
        </w:rPr>
        <w:t xml:space="preserve"> you will fall into the enemies' hand by force</w:t>
      </w:r>
    </w:p>
    <w:p>
      <w:pPr>
        <w:pStyle w:val="ListBullet"/>
      </w:pPr>
      <w:r>
        <w:t>BJ:</w:t>
      </w:r>
      <w:r>
        <w:rPr>
          <w:i/>
        </w:rPr>
        <w:t xml:space="preserve"> vous serez capturés</w:t>
      </w:r>
    </w:p>
    <w:p>
      <w:pPr>
        <w:pStyle w:val="ListBullet"/>
      </w:pPr>
      <w:r>
        <w:t>TOB:</w:t>
      </w:r>
      <w:r>
        <w:rPr>
          <w:i/>
        </w:rPr>
        <w:t xml:space="preserve"> vous serez capturés à pleine main</w:t>
      </w:r>
    </w:p>
    <w:p>
      <w:pPr>
        <w:pStyle w:val="Heading3"/>
      </w:pPr>
      <w:r>
        <w:t>Alternative 2</w:t>
      </w:r>
    </w:p>
    <w:p>
      <w:r>
        <w:t>[בהם תתפשו]</w:t>
      </w:r>
    </w:p>
    <w:p>
      <w:r>
        <w:t>Rating: None</w:t>
      </w:r>
    </w:p>
    <w:p>
      <w:pPr>
        <w:pStyle w:val="ListBullet"/>
      </w:pPr>
      <w:r>
        <w:t>RSV:</w:t>
      </w:r>
      <w:r>
        <w:rPr>
          <w:i/>
        </w:rPr>
        <w:t xml:space="preserve"> *you shall be taken in them</w:t>
      </w:r>
    </w:p>
    <w:p>
      <w:pPr>
        <w:pStyle w:val="ListBullet"/>
      </w:pPr>
      <w:r>
        <w:t>LUT:</w:t>
      </w:r>
      <w:r>
        <w:rPr>
          <w:i/>
        </w:rPr>
        <w:t xml:space="preserve"> sollt ihr dabei behaftet werden</w:t>
      </w:r>
    </w:p>
    <w:p>
      <w:r>
        <w:t>Factors: 4</w:t>
      </w:r>
    </w:p>
    <w:p>
      <w:pPr>
        <w:pStyle w:val="Heading2"/>
      </w:pPr>
      <w:r>
        <w:t>[[@BibleBHS:EZK 21:32]][[BibleBHS:EZK 21:32]]</w:t>
      </w:r>
    </w:p>
    <w:p>
      <w:r>
        <w:rPr>
          <w:b/>
        </w:rPr>
        <w:t>Remark:</w:t>
      </w:r>
      <w:r>
        <w:t xml:space="preserve"> </w:t>
      </w:r>
      <w:r>
        <w:t>None</w:t>
      </w:r>
    </w:p>
    <w:p>
      <w:r>
        <w:rPr>
          <w:b/>
        </w:rPr>
        <w:t>Suggestion:</w:t>
      </w:r>
      <w:r>
        <w:t xml:space="preserve"> </w:t>
      </w:r>
      <w:r>
        <w:t>this has never taken place</w:t>
      </w:r>
    </w:p>
    <w:p>
      <w:pPr>
        <w:pStyle w:val="Heading3"/>
      </w:pPr>
      <w:r>
        <w:t>Alternative 1</w:t>
      </w:r>
    </w:p>
    <w:p>
      <w:r>
        <w:t>גם־זאת לא היה</w:t>
      </w:r>
    </w:p>
    <w:p>
      <w:r>
        <w:t>Rating: B</w:t>
      </w:r>
    </w:p>
    <w:p>
      <w:pPr>
        <w:pStyle w:val="ListBullet"/>
      </w:pPr>
      <w:r>
        <w:t>NEB:</w:t>
      </w:r>
      <w:r>
        <w:rPr>
          <w:i/>
        </w:rPr>
        <w:t xml:space="preserve"> as never was</w:t>
      </w:r>
    </w:p>
    <w:p>
      <w:pPr>
        <w:pStyle w:val="ListBullet"/>
      </w:pPr>
      <w:r>
        <w:t>BJ:</w:t>
      </w:r>
      <w:r>
        <w:rPr>
          <w:i/>
        </w:rPr>
        <w:t xml:space="preserve"> comme il n'yen eut pas</w:t>
      </w:r>
    </w:p>
    <w:p>
      <w:pPr>
        <w:pStyle w:val="ListBullet"/>
      </w:pPr>
      <w:r>
        <w:t>TOB:</w:t>
      </w:r>
      <w:r>
        <w:rPr>
          <w:i/>
        </w:rPr>
        <w:t xml:space="preserve"> il n'y en a jamais eu de pareille</w:t>
      </w:r>
    </w:p>
    <w:p>
      <w:pPr>
        <w:pStyle w:val="Heading3"/>
      </w:pPr>
      <w:r>
        <w:t>Alternative 2</w:t>
      </w:r>
    </w:p>
    <w:p>
      <w:r>
        <w:t>[גם־זאת לא תהיה</w:t>
      </w:r>
    </w:p>
    <w:p>
      <w:r>
        <w:t>Rating: None</w:t>
      </w:r>
    </w:p>
    <w:p>
      <w:pPr>
        <w:pStyle w:val="ListBullet"/>
      </w:pPr>
      <w:r>
        <w:t>LUT:</w:t>
      </w:r>
      <w:r>
        <w:rPr>
          <w:i/>
        </w:rPr>
        <w:t xml:space="preserve"> aber auch dies wird nicht bleiben</w:t>
      </w:r>
    </w:p>
    <w:p>
      <w:r>
        <w:t>Factors: 6</w:t>
      </w:r>
    </w:p>
    <w:p>
      <w:pPr>
        <w:pStyle w:val="Heading3"/>
      </w:pPr>
      <w:r>
        <w:t>Alternative 3</w:t>
      </w:r>
    </w:p>
    <w:p>
      <w:r>
        <w:t>[גם אות לא יהיה</w:t>
      </w:r>
    </w:p>
    <w:p>
      <w:r>
        <w:t>Rating: None</w:t>
      </w:r>
    </w:p>
    <w:p>
      <w:pPr>
        <w:pStyle w:val="ListBullet"/>
      </w:pPr>
      <w:r>
        <w:t>RSV:</w:t>
      </w:r>
      <w:r>
        <w:rPr>
          <w:i/>
        </w:rPr>
        <w:t xml:space="preserve"> *there shall not be even a trace</w:t>
      </w:r>
    </w:p>
    <w:p>
      <w:r>
        <w:t>Factors: 14</w:t>
      </w:r>
    </w:p>
    <w:p>
      <w:pPr>
        <w:pStyle w:val="Heading2"/>
      </w:pPr>
      <w:r>
        <w:t>[[@BibleBHS:EZK 21:33]][[BibleBHS:EZK 21:33]]</w:t>
      </w:r>
    </w:p>
    <w:p>
      <w:r>
        <w:rPr>
          <w:b/>
        </w:rPr>
        <w:t>Remark:</w:t>
      </w:r>
      <w:r>
        <w:t xml:space="preserve"> </w:t>
      </w:r>
      <w:r>
        <w:t>The expression may be translated as follows: "(polished) as much as possible (lit. to the extent of its capacity (to be polished)) so that it shines (or glitters)".</w:t>
      </w:r>
    </w:p>
    <w:p>
      <w:r>
        <w:rPr>
          <w:b/>
        </w:rPr>
        <w:t>Suggestion:</w:t>
      </w:r>
      <w:r>
        <w:t xml:space="preserve"> </w:t>
      </w:r>
      <w:r>
        <w:t>See Remark</w:t>
      </w:r>
    </w:p>
    <w:p>
      <w:pPr>
        <w:pStyle w:val="Heading3"/>
      </w:pPr>
      <w:r>
        <w:t>Alternative 1</w:t>
      </w:r>
    </w:p>
    <w:p>
      <w:r>
        <w:t>להכיל</w:t>
      </w:r>
    </w:p>
    <w:p>
      <w:r>
        <w:t>Rating: B</w:t>
      </w:r>
    </w:p>
    <w:p>
      <w:pPr>
        <w:pStyle w:val="ListBullet"/>
      </w:pPr>
      <w:r>
        <w:t>BJ:</w:t>
      </w:r>
      <w:r>
        <w:rPr>
          <w:i/>
        </w:rPr>
        <w:t xml:space="preserve"> pour dévorer</w:t>
      </w:r>
    </w:p>
    <w:p>
      <w:pPr>
        <w:pStyle w:val="ListBullet"/>
      </w:pPr>
      <w:r>
        <w:t>TOB:</w:t>
      </w:r>
      <w:r>
        <w:rPr>
          <w:i/>
        </w:rPr>
        <w:t xml:space="preserve"> pour dévorer</w:t>
      </w:r>
    </w:p>
    <w:p>
      <w:pPr>
        <w:pStyle w:val="Heading3"/>
      </w:pPr>
      <w:r>
        <w:t>Alternative 2</w:t>
      </w:r>
    </w:p>
    <w:p>
      <w:r>
        <w:t>[לכלה] (= Brockington)</w:t>
      </w:r>
    </w:p>
    <w:p>
      <w:r>
        <w:t>Rating: None</w:t>
      </w:r>
    </w:p>
    <w:p>
      <w:pPr>
        <w:pStyle w:val="ListBullet"/>
      </w:pPr>
      <w:r>
        <w:t>NEB:</w:t>
      </w:r>
      <w:r>
        <w:rPr>
          <w:i/>
        </w:rPr>
        <w:t xml:space="preserve"> *for destruction</w:t>
      </w:r>
    </w:p>
    <w:p>
      <w:pPr>
        <w:pStyle w:val="ListBullet"/>
      </w:pPr>
      <w:r>
        <w:t>LUT:</w:t>
      </w:r>
      <w:r>
        <w:rPr>
          <w:i/>
        </w:rPr>
        <w:t xml:space="preserve"> dass es schlachten soll</w:t>
      </w:r>
    </w:p>
    <w:p>
      <w:r>
        <w:t>Factors: 6</w:t>
      </w:r>
    </w:p>
    <w:p>
      <w:pPr>
        <w:pStyle w:val="Heading3"/>
      </w:pPr>
      <w:r>
        <w:t>Alternative 3</w:t>
      </w:r>
    </w:p>
    <w:p>
      <w:r>
        <w:t>[לההל]</w:t>
      </w:r>
    </w:p>
    <w:p>
      <w:r>
        <w:t>Rating: None</w:t>
      </w:r>
    </w:p>
    <w:p>
      <w:pPr>
        <w:pStyle w:val="ListBullet"/>
      </w:pPr>
      <w:r>
        <w:t>RSV:</w:t>
      </w:r>
      <w:r>
        <w:rPr>
          <w:i/>
        </w:rPr>
        <w:t xml:space="preserve"> *to glitter</w:t>
      </w:r>
    </w:p>
    <w:p>
      <w:r>
        <w:t>Factors: 14</w:t>
      </w:r>
    </w:p>
    <w:p>
      <w:pPr>
        <w:pStyle w:val="Heading2"/>
      </w:pPr>
      <w:r>
        <w:t>[[@BibleBHS:EZK 21:34]][[BibleBHS:EZK 21:34]]</w:t>
      </w:r>
    </w:p>
    <w:p>
      <w:r>
        <w:rPr>
          <w:b/>
        </w:rPr>
        <w:t>Remark:</w:t>
      </w:r>
      <w:r>
        <w:t xml:space="preserve"> </w:t>
      </w:r>
      <w:r>
        <w:t>None</w:t>
      </w:r>
    </w:p>
    <w:p>
      <w:r>
        <w:rPr>
          <w:b/>
        </w:rPr>
        <w:t>Suggestion:</w:t>
      </w:r>
      <w:r>
        <w:t xml:space="preserve"> </w:t>
      </w:r>
      <w:r>
        <w:t>(to lay) you (0 sword) (upon ...)</w:t>
      </w:r>
    </w:p>
    <w:p>
      <w:pPr>
        <w:pStyle w:val="Heading3"/>
      </w:pPr>
      <w:r>
        <w:t>Alternative 1</w:t>
      </w:r>
    </w:p>
    <w:p>
      <w:r>
        <w:t>אותך</w:t>
      </w:r>
    </w:p>
    <w:p>
      <w:r>
        <w:t>Rating: A</w:t>
      </w:r>
    </w:p>
    <w:p>
      <w:pPr>
        <w:pStyle w:val="ListBullet"/>
      </w:pPr>
      <w:r>
        <w:t>TOB:</w:t>
      </w:r>
      <w:r>
        <w:rPr>
          <w:i/>
        </w:rPr>
        <w:t xml:space="preserve"> (pour trancher le cou des impies)</w:t>
      </w:r>
    </w:p>
    <w:p>
      <w:pPr>
        <w:pStyle w:val="Heading3"/>
      </w:pPr>
      <w:r>
        <w:t>Alternative 2</w:t>
      </w:r>
    </w:p>
    <w:p>
      <w:r>
        <w:t>[אותה] (= Brockington)</w:t>
      </w:r>
    </w:p>
    <w:p>
      <w:r>
        <w:t>Rating: None</w:t>
      </w:r>
    </w:p>
    <w:p>
      <w:pPr>
        <w:pStyle w:val="ListBullet"/>
      </w:pPr>
      <w:r>
        <w:t>RSV:</w:t>
      </w:r>
      <w:r>
        <w:rPr>
          <w:i/>
        </w:rPr>
        <w:t xml:space="preserve"> (a sword ... to be laid)</w:t>
      </w:r>
    </w:p>
    <w:p>
      <w:pPr>
        <w:pStyle w:val="ListBullet"/>
      </w:pPr>
      <w:r>
        <w:t>NEB:</w:t>
      </w:r>
      <w:r>
        <w:rPr>
          <w:i/>
        </w:rPr>
        <w:t xml:space="preserve"> *(bring) it (down)</w:t>
      </w:r>
    </w:p>
    <w:p>
      <w:pPr>
        <w:pStyle w:val="ListBullet"/>
      </w:pPr>
      <w:r>
        <w:t>BJ:</w:t>
      </w:r>
      <w:r>
        <w:rPr>
          <w:i/>
        </w:rPr>
        <w:t xml:space="preserve"> *(l'épée ... pour égorger) (note: "litt.'pour mettre sur la gorge'")</w:t>
      </w:r>
    </w:p>
    <w:p>
      <w:pPr>
        <w:pStyle w:val="ListBullet"/>
      </w:pPr>
      <w:r>
        <w:t>LUT:</w:t>
      </w:r>
      <w:r>
        <w:rPr>
          <w:i/>
        </w:rPr>
        <w:t xml:space="preserve"> das Schwert (soll ... gesetzt werden)</w:t>
      </w:r>
    </w:p>
    <w:p>
      <w:r>
        <w:t>Factors: 14</w:t>
      </w:r>
    </w:p>
    <w:p>
      <w:pPr>
        <w:pStyle w:val="Heading2"/>
      </w:pPr>
      <w:r>
        <w:t>[[@BibleBHS:EZK 22:3]][[BibleBHS:EZK 22:3]]</w:t>
      </w:r>
    </w:p>
    <w:p>
      <w:r>
        <w:rPr>
          <w:b/>
        </w:rPr>
        <w:t>Remark:</w:t>
      </w:r>
      <w:r>
        <w:t xml:space="preserve"> </w:t>
      </w:r>
      <w:r>
        <w:t>This clause is a proverbial saying: "a city which sheds blood in its midst: its time will come".</w:t>
      </w:r>
    </w:p>
    <w:p>
      <w:r>
        <w:rPr>
          <w:b/>
        </w:rPr>
        <w:t>Suggestion:</w:t>
      </w:r>
      <w:r>
        <w:t xml:space="preserve"> </w:t>
      </w:r>
      <w:r>
        <w:t>a city</w:t>
      </w:r>
    </w:p>
    <w:p>
      <w:pPr>
        <w:pStyle w:val="Heading3"/>
      </w:pPr>
      <w:r>
        <w:t>Alternative 1</w:t>
      </w:r>
    </w:p>
    <w:p>
      <w:r>
        <w:t>עיר</w:t>
      </w:r>
    </w:p>
    <w:p>
      <w:r>
        <w:t>Rating: B</w:t>
      </w:r>
    </w:p>
    <w:p>
      <w:pPr>
        <w:pStyle w:val="ListBullet"/>
      </w:pPr>
      <w:r>
        <w:t>RSV:</w:t>
      </w:r>
      <w:r>
        <w:rPr>
          <w:i/>
        </w:rPr>
        <w:t xml:space="preserve"> a city</w:t>
      </w:r>
    </w:p>
    <w:p>
      <w:pPr>
        <w:pStyle w:val="ListBullet"/>
      </w:pPr>
      <w:r>
        <w:t>BJ:</w:t>
      </w:r>
      <w:r>
        <w:rPr>
          <w:i/>
        </w:rPr>
        <w:t xml:space="preserve"> ville</w:t>
      </w:r>
    </w:p>
    <w:p>
      <w:pPr>
        <w:pStyle w:val="ListBullet"/>
      </w:pPr>
      <w:r>
        <w:t>TOB:</w:t>
      </w:r>
      <w:r>
        <w:rPr>
          <w:i/>
        </w:rPr>
        <w:t xml:space="preserve"> c'est une ville</w:t>
      </w:r>
    </w:p>
    <w:p>
      <w:pPr>
        <w:pStyle w:val="ListBullet"/>
      </w:pPr>
      <w:r>
        <w:t>LUT:</w:t>
      </w:r>
      <w:r>
        <w:rPr>
          <w:i/>
        </w:rPr>
        <w:t xml:space="preserve"> o Stadt</w:t>
      </w:r>
    </w:p>
    <w:p>
      <w:pPr>
        <w:pStyle w:val="Heading3"/>
      </w:pPr>
      <w:r>
        <w:t>Alternative 2</w:t>
      </w:r>
    </w:p>
    <w:p>
      <w:r>
        <w:t>[אוי עיר] (= Brockington)</w:t>
      </w:r>
    </w:p>
    <w:p>
      <w:r>
        <w:t>Rating: None</w:t>
      </w:r>
    </w:p>
    <w:p>
      <w:pPr>
        <w:pStyle w:val="ListBullet"/>
      </w:pPr>
      <w:r>
        <w:t>NEB:</w:t>
      </w:r>
      <w:r>
        <w:rPr>
          <w:i/>
        </w:rPr>
        <w:t xml:space="preserve"> *alas for the city</w:t>
      </w:r>
    </w:p>
    <w:p>
      <w:r>
        <w:t>Factors: 4, 13</w:t>
      </w:r>
    </w:p>
    <w:p>
      <w:pPr>
        <w:pStyle w:val="Heading2"/>
      </w:pPr>
      <w:r>
        <w:t>[[@BibleBHS:EZK 22:4]][[BibleBHS:EZK 22:4]]</w:t>
      </w:r>
    </w:p>
    <w:p>
      <w:r>
        <w:rPr>
          <w:b/>
        </w:rPr>
        <w:t>Remark:</w:t>
      </w:r>
      <w:r>
        <w:t xml:space="preserve"> </w:t>
      </w:r>
      <w:r>
        <w:t>None</w:t>
      </w:r>
    </w:p>
    <w:p>
      <w:r>
        <w:rPr>
          <w:b/>
        </w:rPr>
        <w:t>Suggestion:</w:t>
      </w:r>
      <w:r>
        <w:t xml:space="preserve"> </w:t>
      </w:r>
      <w:r>
        <w:t>and you come</w:t>
      </w:r>
    </w:p>
    <w:p>
      <w:pPr>
        <w:pStyle w:val="Heading3"/>
      </w:pPr>
      <w:r>
        <w:t>Alternative 1</w:t>
      </w:r>
    </w:p>
    <w:p>
      <w:r>
        <w:t>ותבוא</w:t>
      </w:r>
    </w:p>
    <w:p>
      <w:r>
        <w:t>Rating: C</w:t>
      </w:r>
    </w:p>
    <w:p>
      <w:pPr>
        <w:pStyle w:val="ListBullet"/>
      </w:pPr>
      <w:r>
        <w:t>RSV:</w:t>
      </w:r>
      <w:r>
        <w:rPr>
          <w:i/>
        </w:rPr>
        <w:t xml:space="preserve"> (the ... time ...) has come</w:t>
      </w:r>
    </w:p>
    <w:p>
      <w:pPr>
        <w:pStyle w:val="ListBullet"/>
      </w:pPr>
      <w:r>
        <w:t>BJ:</w:t>
      </w:r>
      <w:r>
        <w:rPr>
          <w:i/>
        </w:rPr>
        <w:t xml:space="preserve"> tu es arrivée</w:t>
      </w:r>
    </w:p>
    <w:p>
      <w:pPr>
        <w:pStyle w:val="ListBullet"/>
      </w:pPr>
      <w:r>
        <w:t>TOB:</w:t>
      </w:r>
      <w:r>
        <w:rPr>
          <w:i/>
        </w:rPr>
        <w:t xml:space="preserve"> tu es parvenue</w:t>
      </w:r>
    </w:p>
    <w:p>
      <w:pPr>
        <w:pStyle w:val="Heading3"/>
      </w:pPr>
      <w:r>
        <w:t>Alternative 2</w:t>
      </w:r>
    </w:p>
    <w:p>
      <w:r>
        <w:t>[ותביאי] (= Brockington)</w:t>
      </w:r>
    </w:p>
    <w:p>
      <w:r>
        <w:t>Rating: None</w:t>
      </w:r>
    </w:p>
    <w:p>
      <w:pPr>
        <w:pStyle w:val="ListBullet"/>
      </w:pPr>
      <w:r>
        <w:t>NEB:</w:t>
      </w:r>
      <w:r>
        <w:rPr>
          <w:i/>
        </w:rPr>
        <w:t xml:space="preserve"> you have ... brought ... nearer</w:t>
      </w:r>
    </w:p>
    <w:p>
      <w:pPr>
        <w:pStyle w:val="ListBullet"/>
      </w:pPr>
      <w:r>
        <w:t>LUT:</w:t>
      </w:r>
      <w:r>
        <w:rPr>
          <w:i/>
        </w:rPr>
        <w:t xml:space="preserve"> hast du ... bewirkt, dass ... kommen müssen</w:t>
      </w:r>
    </w:p>
    <w:p>
      <w:r>
        <w:t>Factors: 4</w:t>
      </w:r>
    </w:p>
    <w:p>
      <w:pPr>
        <w:pStyle w:val="Heading2"/>
      </w:pPr>
      <w:r>
        <w:t>[[BibleBHS:EZK 22:4]]</w:t>
      </w:r>
    </w:p>
    <w:p>
      <w:r>
        <w:rPr>
          <w:b/>
        </w:rPr>
        <w:t>Remark:</w:t>
      </w:r>
      <w:r>
        <w:t xml:space="preserve"> </w:t>
      </w:r>
      <w:r>
        <w:t>None</w:t>
      </w:r>
    </w:p>
    <w:p>
      <w:r>
        <w:rPr>
          <w:b/>
        </w:rPr>
        <w:t>Suggestion:</w:t>
      </w:r>
      <w:r>
        <w:t xml:space="preserve"> </w:t>
      </w:r>
      <w:r>
        <w:t>until (your years/time)</w:t>
      </w:r>
    </w:p>
    <w:p>
      <w:pPr>
        <w:pStyle w:val="Heading3"/>
      </w:pPr>
      <w:r>
        <w:t>Alternative 1</w:t>
      </w:r>
    </w:p>
    <w:p>
      <w:r>
        <w:t>עד</w:t>
      </w:r>
    </w:p>
    <w:p>
      <w:r>
        <w:t>Rating: B</w:t>
      </w:r>
    </w:p>
    <w:p>
      <w:pPr>
        <w:pStyle w:val="ListBullet"/>
      </w:pPr>
      <w:r>
        <w:t>NEB:</w:t>
      </w:r>
      <w:r>
        <w:rPr>
          <w:i/>
        </w:rPr>
        <w:t xml:space="preserve"> (you have ... brought) the end of (your years nearer)</w:t>
      </w:r>
    </w:p>
    <w:p>
      <w:pPr>
        <w:pStyle w:val="ListBullet"/>
      </w:pPr>
      <w:r>
        <w:t>BJ:</w:t>
      </w:r>
      <w:r>
        <w:rPr>
          <w:i/>
        </w:rPr>
        <w:t xml:space="preserve"> (tu es arrivée) au terme de (tes années)</w:t>
      </w:r>
    </w:p>
    <w:p>
      <w:pPr>
        <w:pStyle w:val="ListBullet"/>
      </w:pPr>
      <w:r>
        <w:t>TOB:</w:t>
      </w:r>
      <w:r>
        <w:rPr>
          <w:i/>
        </w:rPr>
        <w:t xml:space="preserve"> (tu es parvenue) au terme de (tes années)</w:t>
      </w:r>
    </w:p>
    <w:p>
      <w:pPr>
        <w:pStyle w:val="Heading3"/>
      </w:pPr>
      <w:r>
        <w:t>Alternative 2</w:t>
      </w:r>
    </w:p>
    <w:p>
      <w:r>
        <w:t>עת</w:t>
      </w:r>
    </w:p>
    <w:p>
      <w:r>
        <w:t>Rating: None</w:t>
      </w:r>
    </w:p>
    <w:p>
      <w:pPr>
        <w:pStyle w:val="ListBullet"/>
      </w:pPr>
      <w:r>
        <w:t>RSV:</w:t>
      </w:r>
      <w:r>
        <w:rPr>
          <w:i/>
        </w:rPr>
        <w:t xml:space="preserve"> *the appointed time of (your years)</w:t>
      </w:r>
    </w:p>
    <w:p>
      <w:r>
        <w:t>Factors: 4</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[[@BibleBHS:EZK 22:12]][[BibleBHS:EZK 22:12]]</w:t>
      </w:r>
    </w:p>
    <w:p>
      <w:r>
        <w:rPr>
          <w:b/>
        </w:rPr>
        <w:t>Remark:</w:t>
      </w:r>
      <w:r>
        <w:t xml:space="preserve"> </w:t>
      </w:r>
      <w:r>
        <w:t>None</w:t>
      </w:r>
    </w:p>
    <w:p>
      <w:r>
        <w:rPr>
          <w:b/>
        </w:rPr>
        <w:t>Suggestion:</w:t>
      </w:r>
      <w:r>
        <w:t xml:space="preserve"> </w:t>
      </w:r>
      <w:r>
        <w:t>you took</w:t>
      </w:r>
    </w:p>
    <w:p>
      <w:pPr>
        <w:pStyle w:val="Heading3"/>
      </w:pPr>
      <w:r>
        <w:t>Alternative 1</w:t>
      </w:r>
    </w:p>
    <w:p>
      <w:r>
        <w:t>לקחת</w:t>
      </w:r>
    </w:p>
    <w:p>
      <w:r>
        <w:t>Rating: B</w:t>
      </w:r>
    </w:p>
    <w:p>
      <w:pPr>
        <w:pStyle w:val="ListBullet"/>
      </w:pPr>
      <w:r>
        <w:t>RSV:</w:t>
      </w:r>
      <w:r>
        <w:rPr>
          <w:i/>
        </w:rPr>
        <w:t xml:space="preserve"> you take</w:t>
      </w:r>
    </w:p>
    <w:p>
      <w:pPr>
        <w:pStyle w:val="ListBullet"/>
      </w:pPr>
      <w:r>
        <w:t>BJ:</w:t>
      </w:r>
      <w:r>
        <w:rPr>
          <w:i/>
        </w:rPr>
        <w:t xml:space="preserve"> tu as pris</w:t>
      </w:r>
    </w:p>
    <w:p>
      <w:pPr>
        <w:pStyle w:val="ListBullet"/>
      </w:pPr>
      <w:r>
        <w:t>TOB:</w:t>
      </w:r>
      <w:r>
        <w:rPr>
          <w:i/>
        </w:rPr>
        <w:t xml:space="preserve"> tu perçois (des taux usuraires)</w:t>
      </w:r>
    </w:p>
    <w:p>
      <w:pPr>
        <w:pStyle w:val="ListBullet"/>
      </w:pPr>
      <w:r>
        <w:t>LUT:</w:t>
      </w:r>
      <w:r>
        <w:rPr>
          <w:i/>
        </w:rPr>
        <w:t xml:space="preserve"> du nimmst</w:t>
      </w:r>
    </w:p>
    <w:p>
      <w:pPr>
        <w:pStyle w:val="Heading3"/>
      </w:pPr>
      <w:r>
        <w:t>Alternative 2</w:t>
      </w:r>
    </w:p>
    <w:p>
      <w:r>
        <w:t>[לקחו בך] (= Brockington)</w:t>
      </w:r>
    </w:p>
    <w:p>
      <w:r>
        <w:t>Rating: None</w:t>
      </w:r>
    </w:p>
    <w:p>
      <w:pPr>
        <w:pStyle w:val="ListBullet"/>
      </w:pPr>
      <w:r>
        <w:t>NEB:</w:t>
      </w:r>
      <w:r>
        <w:rPr>
          <w:i/>
        </w:rPr>
        <w:t xml:space="preserve"> *and they have exacted (discount and interest) on their loans</w:t>
      </w:r>
    </w:p>
    <w:p>
      <w:r>
        <w:t>Factors: 4</w:t>
      </w:r>
    </w:p>
    <w:p>
      <w:pPr>
        <w:pStyle w:val="Heading2"/>
      </w:pPr>
      <w:r>
        <w:t>[[@BibleBHS:EZK 22:16]][[BibleBHS:EZK 22:16]]</w:t>
      </w:r>
    </w:p>
    <w:p>
      <w:r>
        <w:rPr>
          <w:b/>
        </w:rPr>
        <w:t>Remark:</w:t>
      </w:r>
      <w:r>
        <w:t xml:space="preserve"> </w:t>
      </w:r>
      <w:r>
        <w:t>None</w:t>
      </w:r>
    </w:p>
    <w:p>
      <w:r>
        <w:rPr>
          <w:b/>
        </w:rPr>
        <w:t>Suggestion:</w:t>
      </w:r>
      <w:r>
        <w:t xml:space="preserve"> </w:t>
      </w:r>
      <w:r>
        <w:t>and I will be profaned by you</w:t>
      </w:r>
    </w:p>
    <w:p>
      <w:pPr>
        <w:pStyle w:val="Heading3"/>
      </w:pPr>
      <w:r>
        <w:t>Alternative 1</w:t>
      </w:r>
    </w:p>
    <w:p>
      <w:r>
        <w:t>וְנִחַלְתְּ בך</w:t>
      </w:r>
    </w:p>
    <w:p>
      <w:r>
        <w:t>Rating: None</w:t>
      </w:r>
    </w:p>
    <w:p>
      <w:pPr>
        <w:pStyle w:val="ListBullet"/>
      </w:pPr>
      <w:r>
        <w:t>BJ:</w:t>
      </w:r>
      <w:r>
        <w:rPr>
          <w:i/>
        </w:rPr>
        <w:t xml:space="preserve"> *tu seras profanée par ta faute (en note :"... litt. 'par toi' ...")</w:t>
      </w:r>
    </w:p>
    <w:p>
      <w:pPr>
        <w:pStyle w:val="ListBullet"/>
      </w:pPr>
      <w:r>
        <w:t>TOB:</w:t>
      </w:r>
      <w:r>
        <w:rPr>
          <w:i/>
        </w:rPr>
        <w:t xml:space="preserve"> tu t'es profanée toi-même</w:t>
      </w:r>
    </w:p>
    <w:p>
      <w:pPr>
        <w:pStyle w:val="ListBullet"/>
      </w:pPr>
      <w:r>
        <w:t>LUT:</w:t>
      </w:r>
      <w:r>
        <w:rPr>
          <w:i/>
        </w:rPr>
        <w:t xml:space="preserve"> und du wirst ... als verflucht gelten</w:t>
      </w:r>
    </w:p>
    <w:p>
      <w:r>
        <w:t>Factors: 7</w:t>
      </w:r>
    </w:p>
    <w:p>
      <w:pPr>
        <w:pStyle w:val="Heading3"/>
      </w:pPr>
      <w:r>
        <w:t>Alternative 2</w:t>
      </w:r>
    </w:p>
    <w:p>
      <w:r>
        <w:t>[וְנִחַלְתִּי בך] (Brockington)</w:t>
      </w:r>
    </w:p>
    <w:p>
      <w:r>
        <w:t>Rating: C</w:t>
      </w:r>
    </w:p>
    <w:p>
      <w:pPr>
        <w:pStyle w:val="ListBullet"/>
      </w:pPr>
      <w:r>
        <w:t>RSV:</w:t>
      </w:r>
      <w:r>
        <w:rPr>
          <w:i/>
        </w:rPr>
        <w:t xml:space="preserve"> *and I shall be profaned through you</w:t>
      </w:r>
    </w:p>
    <w:p>
      <w:pPr>
        <w:pStyle w:val="ListBullet"/>
      </w:pPr>
      <w:r>
        <w:t>NEB:</w:t>
      </w:r>
      <w:r>
        <w:rPr>
          <w:i/>
        </w:rPr>
        <w:t xml:space="preserve"> *I will sift you</w:t>
      </w:r>
    </w:p>
    <w:p>
      <w:pPr>
        <w:pStyle w:val="Heading2"/>
      </w:pPr>
      <w:r>
        <w:t>[[@BibleBHS:EZK 22:18]][[BibleBHS:EZK 22:18]]</w:t>
      </w:r>
    </w:p>
    <w:p>
      <w:r>
        <w:rPr>
          <w:b/>
        </w:rPr>
        <w:t>Remark:</w:t>
      </w:r>
      <w:r>
        <w:t xml:space="preserve"> </w:t>
      </w:r>
      <w:r>
        <w:t>None</w:t>
      </w:r>
    </w:p>
    <w:p>
      <w:r>
        <w:rPr>
          <w:b/>
        </w:rPr>
        <w:t>Suggestion:</w:t>
      </w:r>
      <w:r>
        <w:t xml:space="preserve"> </w:t>
      </w:r>
      <w:r>
        <w:t>(in) the furnace (they have become) dross (combined with) silver</w:t>
      </w:r>
    </w:p>
    <w:p>
      <w:pPr>
        <w:pStyle w:val="Heading3"/>
      </w:pPr>
      <w:r>
        <w:t>Alternative 1</w:t>
      </w:r>
    </w:p>
    <w:p>
      <w:r>
        <w:t>כור סגים כסף</w:t>
      </w:r>
    </w:p>
    <w:p>
      <w:r>
        <w:t>Rating: C</w:t>
      </w:r>
    </w:p>
    <w:p>
      <w:pPr>
        <w:pStyle w:val="ListBullet"/>
      </w:pPr>
      <w:r>
        <w:t>LUT:</w:t>
      </w:r>
      <w:r>
        <w:rPr>
          <w:i/>
        </w:rPr>
        <w:t xml:space="preserve"> (im) Ofen; ja, zu Silberschlacken (sind sie geworden)</w:t>
      </w:r>
    </w:p>
    <w:p>
      <w:pPr>
        <w:pStyle w:val="Heading3"/>
      </w:pPr>
      <w:r>
        <w:t>Alternative 2</w:t>
      </w:r>
    </w:p>
    <w:p>
      <w:r>
        <w:t>[כסף סגים] (= Brockington)</w:t>
      </w:r>
    </w:p>
    <w:p>
      <w:r>
        <w:t>Rating: None</w:t>
      </w:r>
    </w:p>
    <w:p>
      <w:pPr>
        <w:pStyle w:val="ListBullet"/>
      </w:pPr>
      <w:r>
        <w:t>NEB:</w:t>
      </w:r>
      <w:r>
        <w:rPr>
          <w:i/>
        </w:rPr>
        <w:t xml:space="preserve"> *(are) an alloy, their silver alloyed (with ...)</w:t>
      </w:r>
    </w:p>
    <w:p>
      <w:r>
        <w:t>Factors: 4</w:t>
      </w:r>
    </w:p>
    <w:p>
      <w:pPr>
        <w:pStyle w:val="Heading3"/>
      </w:pPr>
      <w:r>
        <w:t>Alternative 3</w:t>
      </w:r>
    </w:p>
    <w:p>
      <w:r>
        <w:t>[כור סגים (נחשת ובדיל וברזל ועופרת בתוך) כסף]</w:t>
      </w:r>
    </w:p>
    <w:p>
      <w:r>
        <w:t>Rating: None</w:t>
      </w:r>
    </w:p>
    <w:p>
      <w:pPr>
        <w:pStyle w:val="ListBullet"/>
      </w:pPr>
      <w:r>
        <w:t>RSV:</w:t>
      </w:r>
      <w:r>
        <w:rPr>
          <w:i/>
        </w:rPr>
        <w:t xml:space="preserve"> *(all of them,) silver (and bronze and tin and iron and lead in) the furnace, (have become) dross</w:t>
      </w:r>
    </w:p>
    <w:p>
      <w:pPr>
        <w:pStyle w:val="ListBullet"/>
      </w:pPr>
      <w:r>
        <w:t>TOB:</w:t>
      </w:r>
      <w:r>
        <w:rPr>
          <w:i/>
        </w:rPr>
        <w:t xml:space="preserve"> *de l'argent, (du bronze, de l'étain, du fer, du plomb, ils sont devenus) des scories (au milieu) du creuset</w:t>
      </w:r>
    </w:p>
    <w:p>
      <w:r>
        <w:t>Factors: 14</w:t>
      </w:r>
    </w:p>
    <w:p>
      <w:pPr>
        <w:pStyle w:val="Heading3"/>
      </w:pPr>
      <w:r>
        <w:t>Alternative 4</w:t>
      </w:r>
    </w:p>
    <w:p>
      <w:r>
        <w:t>[כור סגים]</w:t>
      </w:r>
    </w:p>
    <w:p>
      <w:r>
        <w:t>Rating: None</w:t>
      </w:r>
    </w:p>
    <w:p>
      <w:pPr>
        <w:pStyle w:val="ListBullet"/>
      </w:pPr>
      <w:r>
        <w:t>BJ:</w:t>
      </w:r>
      <w:r>
        <w:rPr>
          <w:i/>
        </w:rPr>
        <w:t xml:space="preserve"> *(dans) une fournaise : c'est un métal impur</w:t>
      </w:r>
    </w:p>
    <w:p>
      <w:r>
        <w:t>Factors: 14</w:t>
      </w:r>
    </w:p>
    <w:p>
      <w:pPr>
        <w:pStyle w:val="Heading2"/>
      </w:pPr>
      <w:r>
        <w:t>[[@BibleBHS:EZK 22:24]][[BibleBHS:EZK 22:24]]</w:t>
      </w:r>
    </w:p>
    <w:p>
      <w:r>
        <w:rPr>
          <w:b/>
        </w:rPr>
        <w:t>Remark:</w:t>
      </w:r>
      <w:r>
        <w:t xml:space="preserve"> </w:t>
      </w:r>
      <w:r>
        <w:t>The expression may be translated as follows: "(you are a land) which has not been cleansed, (which has not had its rain, in the day of wrath) "(i.e. no rain has fallen because of the judgment or punishment). It is likely that the clause "which has not had its rain" is an ancient gloss which entered into the MT at an early date.</w:t>
      </w:r>
    </w:p>
    <w:p>
      <w:r>
        <w:rPr>
          <w:b/>
        </w:rPr>
        <w:t>Suggestion:</w:t>
      </w:r>
      <w:r>
        <w:t xml:space="preserve"> </w:t>
      </w:r>
      <w:r>
        <w:t>See Remark</w:t>
      </w:r>
    </w:p>
    <w:p>
      <w:pPr>
        <w:pStyle w:val="Heading3"/>
      </w:pPr>
      <w:r>
        <w:t>Alternative 1</w:t>
      </w:r>
    </w:p>
    <w:p>
      <w:r>
        <w:t>לא מטהרה</w:t>
      </w:r>
    </w:p>
    <w:p>
      <w:r>
        <w:t>Rating: C</w:t>
      </w:r>
    </w:p>
    <w:p>
      <w:pPr>
        <w:pStyle w:val="ListBullet"/>
      </w:pPr>
      <w:r>
        <w:t>RSV:</w:t>
      </w:r>
      <w:r>
        <w:rPr>
          <w:i/>
        </w:rPr>
        <w:t xml:space="preserve"> that is not cleansed</w:t>
      </w:r>
    </w:p>
    <w:p>
      <w:pPr>
        <w:pStyle w:val="ListBullet"/>
      </w:pPr>
      <w:r>
        <w:t>TOB:</w:t>
      </w:r>
      <w:r>
        <w:rPr>
          <w:i/>
        </w:rPr>
        <w:t xml:space="preserve"> qui n'a pas été purifiée</w:t>
      </w:r>
    </w:p>
    <w:p>
      <w:pPr>
        <w:pStyle w:val="Heading3"/>
      </w:pPr>
      <w:r>
        <w:t>Alternative 2</w:t>
      </w:r>
    </w:p>
    <w:p>
      <w:r>
        <w:t>[לא מטרה]</w:t>
      </w:r>
    </w:p>
    <w:p>
      <w:r>
        <w:t>Rating: None</w:t>
      </w:r>
    </w:p>
    <w:p>
      <w:pPr>
        <w:pStyle w:val="ListBullet"/>
      </w:pPr>
      <w:r>
        <w:t>BJ:</w:t>
      </w:r>
      <w:r>
        <w:rPr>
          <w:i/>
        </w:rPr>
        <w:t xml:space="preserve"> qui n'a reçu ni pluie (ni ...)</w:t>
      </w:r>
    </w:p>
    <w:p>
      <w:pPr>
        <w:pStyle w:val="ListBullet"/>
      </w:pPr>
      <w:r>
        <w:t>LUT:</w:t>
      </w:r>
      <w:r>
        <w:rPr>
          <w:i/>
        </w:rPr>
        <w:t xml:space="preserve"> das nicht beregnet ist</w:t>
      </w:r>
    </w:p>
    <w:p>
      <w:r>
        <w:t>Factors: 13</w:t>
      </w:r>
    </w:p>
    <w:p>
      <w:pPr>
        <w:pStyle w:val="Heading3"/>
      </w:pPr>
      <w:r>
        <w:t>Alternative 3</w:t>
      </w:r>
    </w:p>
    <w:p>
      <w:r>
        <w:t>[לא המטרה] (= Brockington)</w:t>
      </w:r>
    </w:p>
    <w:p>
      <w:r>
        <w:t>Rating: None</w:t>
      </w:r>
    </w:p>
    <w:p>
      <w:pPr>
        <w:pStyle w:val="ListBullet"/>
      </w:pPr>
      <w:r>
        <w:t>NEB:</w:t>
      </w:r>
      <w:r>
        <w:rPr>
          <w:i/>
        </w:rPr>
        <w:t xml:space="preserve"> *on which no rain has fallen</w:t>
      </w:r>
    </w:p>
    <w:p>
      <w:r>
        <w:t>Factors: 13</w:t>
      </w:r>
    </w:p>
    <w:p>
      <w:pPr>
        <w:pStyle w:val="Heading2"/>
      </w:pPr>
      <w:r>
        <w:t>[[@BibleBHS:EZK 22:25]][[BibleBHS:EZK 22:25]]</w:t>
      </w:r>
    </w:p>
    <w:p>
      <w:r>
        <w:rPr>
          <w:b/>
        </w:rPr>
        <w:t>Remark:</w:t>
      </w:r>
      <w:r>
        <w:t xml:space="preserve"> </w:t>
      </w:r>
      <w:r>
        <w:t>None</w:t>
      </w:r>
    </w:p>
    <w:p>
      <w:r>
        <w:rPr>
          <w:b/>
        </w:rPr>
        <w:t>Suggestion:</w:t>
      </w:r>
      <w:r>
        <w:t xml:space="preserve"> </w:t>
      </w:r>
      <w:r>
        <w:t>the conspiracy of its prophets (of the land)</w:t>
      </w:r>
    </w:p>
    <w:p>
      <w:pPr>
        <w:pStyle w:val="Heading3"/>
      </w:pPr>
      <w:r>
        <w:t>Alternative 1</w:t>
      </w:r>
    </w:p>
    <w:p>
      <w:r>
        <w:t>קשר נביאיה</w:t>
      </w:r>
    </w:p>
    <w:p>
      <w:r>
        <w:t>Rating: C</w:t>
      </w:r>
    </w:p>
    <w:p>
      <w:pPr>
        <w:pStyle w:val="ListBullet"/>
      </w:pPr>
      <w:r>
        <w:t>TOB:</w:t>
      </w:r>
      <w:r>
        <w:rPr>
          <w:i/>
        </w:rPr>
        <w:t xml:space="preserve"> il y a une conjuration de ses prophètes</w:t>
      </w:r>
    </w:p>
    <w:p>
      <w:pPr>
        <w:pStyle w:val="Heading3"/>
      </w:pPr>
      <w:r>
        <w:t>Alternative 2</w:t>
      </w:r>
    </w:p>
    <w:p>
      <w:r>
        <w:t>[אשר נשיאיה] (= Brockington)</w:t>
      </w:r>
    </w:p>
    <w:p>
      <w:r>
        <w:t>Rating: None</w:t>
      </w:r>
    </w:p>
    <w:p>
      <w:pPr>
        <w:pStyle w:val="ListBullet"/>
      </w:pPr>
      <w:r>
        <w:t>RSV:</w:t>
      </w:r>
      <w:r>
        <w:rPr>
          <w:i/>
        </w:rPr>
        <w:t xml:space="preserve"> *her princes</w:t>
      </w:r>
    </w:p>
    <w:p>
      <w:pPr>
        <w:pStyle w:val="ListBullet"/>
      </w:pPr>
      <w:r>
        <w:t>NEB:</w:t>
      </w:r>
      <w:r>
        <w:rPr>
          <w:i/>
        </w:rPr>
        <w:t xml:space="preserve"> *the princes</w:t>
      </w:r>
    </w:p>
    <w:p>
      <w:pPr>
        <w:pStyle w:val="ListBullet"/>
      </w:pPr>
      <w:r>
        <w:t>BJ:</w:t>
      </w:r>
      <w:r>
        <w:rPr>
          <w:i/>
        </w:rPr>
        <w:t xml:space="preserve"> *les princes</w:t>
      </w:r>
    </w:p>
    <w:p>
      <w:pPr>
        <w:pStyle w:val="ListBullet"/>
      </w:pPr>
      <w:r>
        <w:t>LUT:</w:t>
      </w:r>
      <w:r>
        <w:rPr>
          <w:i/>
        </w:rPr>
        <w:t xml:space="preserve"> dessen Fürsten</w:t>
      </w:r>
    </w:p>
    <w:p>
      <w:r>
        <w:t>Factors: 4</w:t>
      </w:r>
    </w:p>
    <w:p>
      <w:pPr>
        <w:pStyle w:val="Heading2"/>
      </w:pPr>
      <w:r>
        <w:t>[[@BibleBHS:EZK 23:21]][[BibleBHS:EZK 23:21]]</w:t>
      </w:r>
    </w:p>
    <w:p>
      <w:r>
        <w:rPr>
          <w:b/>
        </w:rPr>
        <w:t>Remark:</w:t>
      </w:r>
      <w:r>
        <w:t xml:space="preserve"> </w:t>
      </w:r>
      <w:r>
        <w:t>See the next case also.</w:t>
      </w:r>
    </w:p>
    <w:p>
      <w:r>
        <w:rPr>
          <w:b/>
        </w:rPr>
        <w:t>Suggestion:</w:t>
      </w:r>
      <w:r>
        <w:t xml:space="preserve"> </w:t>
      </w:r>
      <w:r>
        <w:t>from Egypt</w:t>
      </w:r>
    </w:p>
    <w:p>
      <w:pPr>
        <w:pStyle w:val="Heading3"/>
      </w:pPr>
      <w:r>
        <w:t>Alternative 1</w:t>
      </w:r>
    </w:p>
    <w:p>
      <w:r>
        <w:t>ממצרים</w:t>
      </w:r>
    </w:p>
    <w:p>
      <w:r>
        <w:t>Rating: C</w:t>
      </w:r>
    </w:p>
    <w:p>
      <w:pPr>
        <w:pStyle w:val="Heading3"/>
      </w:pPr>
      <w:r>
        <w:t>Alternative 2</w:t>
      </w:r>
    </w:p>
    <w:p>
      <w:r>
        <w:t>מצרים</w:t>
      </w:r>
    </w:p>
    <w:p>
      <w:r>
        <w:t>Rating: None</w:t>
      </w:r>
    </w:p>
    <w:p>
      <w:pPr>
        <w:pStyle w:val="ListBullet"/>
      </w:pPr>
      <w:r>
        <w:t>RSV:</w:t>
      </w:r>
      <w:r>
        <w:rPr>
          <w:i/>
        </w:rPr>
        <w:t xml:space="preserve"> *the Egyptians</w:t>
      </w:r>
    </w:p>
    <w:p>
      <w:pPr>
        <w:pStyle w:val="ListBullet"/>
      </w:pPr>
      <w:r>
        <w:t>TOB:</w:t>
      </w:r>
      <w:r>
        <w:rPr>
          <w:i/>
        </w:rPr>
        <w:t xml:space="preserve"> *les Egyptiens</w:t>
      </w:r>
    </w:p>
    <w:p>
      <w:pPr>
        <w:pStyle w:val="ListBullet"/>
      </w:pPr>
      <w:r>
        <w:t>LUT:</w:t>
      </w:r>
      <w:r>
        <w:rPr>
          <w:i/>
        </w:rPr>
        <w:t xml:space="preserve"> die Aegypter</w:t>
      </w:r>
    </w:p>
    <w:p>
      <w:r>
        <w:t>Factors: 1, 4</w:t>
      </w:r>
    </w:p>
    <w:p>
      <w:pPr>
        <w:pStyle w:val="Heading3"/>
      </w:pPr>
      <w:r>
        <w:t>Alternative 3</w:t>
      </w:r>
    </w:p>
    <w:p>
      <w:r>
        <w:t>במצרים</w:t>
      </w:r>
    </w:p>
    <w:p>
      <w:r>
        <w:t>Rating: None</w:t>
      </w:r>
    </w:p>
    <w:p>
      <w:pPr>
        <w:pStyle w:val="ListBullet"/>
      </w:pPr>
      <w:r>
        <w:t>NEB:</w:t>
      </w:r>
      <w:r>
        <w:rPr>
          <w:i/>
        </w:rPr>
        <w:t xml:space="preserve"> in Egypt</w:t>
      </w:r>
    </w:p>
    <w:p>
      <w:pPr>
        <w:pStyle w:val="ListBullet"/>
      </w:pPr>
      <w:r>
        <w:t>BJ:</w:t>
      </w:r>
      <w:r>
        <w:rPr>
          <w:i/>
        </w:rPr>
        <w:t xml:space="preserve"> en Egypte</w:t>
      </w:r>
    </w:p>
    <w:p>
      <w:r>
        <w:t>Factors: 4</w:t>
      </w:r>
    </w:p>
    <w:p>
      <w:pPr>
        <w:pStyle w:val="Heading2"/>
      </w:pPr>
      <w:r>
        <w:t>[[BibleBHS:EZK 23:21]]</w:t>
      </w:r>
    </w:p>
    <w:p>
      <w:r>
        <w:rPr>
          <w:b/>
        </w:rPr>
        <w:t>Remark:</w:t>
      </w:r>
      <w:r>
        <w:t xml:space="preserve"> </w:t>
      </w:r>
      <w:r>
        <w:t>The form for which the Committee voted is לִמְעֹךְ, i.e. the qal infinitive.</w:t>
      </w:r>
    </w:p>
    <w:p>
      <w:r>
        <w:rPr>
          <w:b/>
        </w:rPr>
        <w:t>Suggestion:</w:t>
      </w:r>
      <w:r>
        <w:t xml:space="preserve"> </w:t>
      </w:r>
      <w:r>
        <w:t>to press / caress</w:t>
      </w:r>
    </w:p>
    <w:p>
      <w:pPr>
        <w:pStyle w:val="Heading3"/>
      </w:pPr>
      <w:r>
        <w:t>Alternative 1</w:t>
      </w:r>
    </w:p>
    <w:p>
      <w:r>
        <w:t>למען</w:t>
      </w:r>
    </w:p>
    <w:p>
      <w:r>
        <w:t>Rating: None</w:t>
      </w:r>
    </w:p>
    <w:p>
      <w:r>
        <w:t>Factors: 12</w:t>
      </w:r>
    </w:p>
    <w:p>
      <w:pPr>
        <w:pStyle w:val="Heading3"/>
      </w:pPr>
      <w:r>
        <w:t>Alternative 2</w:t>
      </w:r>
    </w:p>
    <w:p>
      <w:r>
        <w:t>[לִמְעֹךְ] / [לְמָעֵךְ] (= Brockington)</w:t>
      </w:r>
    </w:p>
    <w:p>
      <w:r>
        <w:t>Rating: C</w:t>
      </w:r>
    </w:p>
    <w:p>
      <w:pPr>
        <w:pStyle w:val="ListBullet"/>
      </w:pPr>
      <w:r>
        <w:t>RSV:</w:t>
      </w:r>
      <w:r>
        <w:rPr>
          <w:i/>
        </w:rPr>
        <w:t xml:space="preserve"> *and pressed</w:t>
      </w:r>
    </w:p>
    <w:p>
      <w:pPr>
        <w:pStyle w:val="ListBullet"/>
      </w:pPr>
      <w:r>
        <w:t>NEB:</w:t>
      </w:r>
      <w:r>
        <w:rPr>
          <w:i/>
        </w:rPr>
        <w:t xml:space="preserve"> *be ... fondled</w:t>
      </w:r>
    </w:p>
    <w:p>
      <w:pPr>
        <w:pStyle w:val="ListBullet"/>
      </w:pPr>
      <w:r>
        <w:t>BJ:</w:t>
      </w:r>
      <w:r>
        <w:rPr>
          <w:i/>
        </w:rPr>
        <w:t xml:space="preserve"> *en portant la main sur</w:t>
      </w:r>
    </w:p>
    <w:p>
      <w:pPr>
        <w:pStyle w:val="ListBullet"/>
      </w:pPr>
      <w:r>
        <w:t>TOB:</w:t>
      </w:r>
      <w:r>
        <w:rPr>
          <w:i/>
        </w:rPr>
        <w:t xml:space="preserve"> *pelotant</w:t>
      </w:r>
    </w:p>
    <w:p>
      <w:pPr>
        <w:pStyle w:val="ListBullet"/>
      </w:pPr>
      <w:r>
        <w:t>LUT:</w:t>
      </w:r>
      <w:r>
        <w:rPr>
          <w:i/>
        </w:rPr>
        <w:t xml:space="preserve"> und ... betasteten</w:t>
      </w:r>
    </w:p>
    <w:p>
      <w:pPr>
        <w:pStyle w:val="Heading2"/>
      </w:pPr>
      <w:r>
        <w:t>[[@BibleBHS:EZK 23:23]][[BibleBHS:EZK 23:23]]</w:t>
      </w:r>
    </w:p>
    <w:p>
      <w:r>
        <w:rPr>
          <w:b/>
        </w:rPr>
        <w:t>Remark:</w:t>
      </w:r>
      <w:r>
        <w:t xml:space="preserve"> </w:t>
      </w:r>
      <w:r>
        <w:t>None</w:t>
      </w:r>
    </w:p>
    <w:p>
      <w:r>
        <w:rPr>
          <w:b/>
        </w:rPr>
        <w:t>Suggestion:</w:t>
      </w:r>
      <w:r>
        <w:t xml:space="preserve"> </w:t>
      </w:r>
      <w:r>
        <w:t>and dignitaries</w:t>
      </w:r>
    </w:p>
    <w:p>
      <w:pPr>
        <w:pStyle w:val="Heading3"/>
      </w:pPr>
      <w:r>
        <w:t>Alternative 1</w:t>
      </w:r>
    </w:p>
    <w:p>
      <w:r>
        <w:t>וקרואים</w:t>
      </w:r>
    </w:p>
    <w:p>
      <w:r>
        <w:t>Rating: B</w:t>
      </w:r>
    </w:p>
    <w:p>
      <w:pPr>
        <w:pStyle w:val="ListBullet"/>
      </w:pPr>
      <w:r>
        <w:t>BJ:</w:t>
      </w:r>
      <w:r>
        <w:rPr>
          <w:i/>
        </w:rPr>
        <w:t xml:space="preserve"> et habiles (cavaliers)</w:t>
      </w:r>
    </w:p>
    <w:p>
      <w:pPr>
        <w:pStyle w:val="ListBullet"/>
      </w:pPr>
      <w:r>
        <w:t>TOB:</w:t>
      </w:r>
      <w:r>
        <w:rPr>
          <w:i/>
        </w:rPr>
        <w:t xml:space="preserve"> dignitaires</w:t>
      </w:r>
    </w:p>
    <w:p>
      <w:pPr>
        <w:pStyle w:val="ListBullet"/>
      </w:pPr>
      <w:r>
        <w:t>LUT:</w:t>
      </w:r>
      <w:r>
        <w:rPr>
          <w:i/>
        </w:rPr>
        <w:t xml:space="preserve"> und Edle</w:t>
      </w:r>
    </w:p>
    <w:p>
      <w:pPr>
        <w:pStyle w:val="Heading3"/>
      </w:pPr>
      <w:r>
        <w:t>Alternative 2</w:t>
      </w:r>
    </w:p>
    <w:p>
      <w:r>
        <w:t>[וקרובים] / [וקרבים] (= Brockington)</w:t>
      </w:r>
    </w:p>
    <w:p>
      <w:r>
        <w:t>Rating: None</w:t>
      </w:r>
    </w:p>
    <w:p>
      <w:pPr>
        <w:pStyle w:val="ListBullet"/>
      </w:pPr>
      <w:r>
        <w:t>RSV:</w:t>
      </w:r>
      <w:r>
        <w:rPr>
          <w:i/>
        </w:rPr>
        <w:t xml:space="preserve"> *and warriors</w:t>
      </w:r>
    </w:p>
    <w:p>
      <w:pPr>
        <w:pStyle w:val="ListBullet"/>
      </w:pPr>
      <w:r>
        <w:t>NEB:</w:t>
      </w:r>
      <w:r>
        <w:rPr>
          <w:i/>
        </w:rPr>
        <w:t xml:space="preserve"> *and staff officers</w:t>
      </w:r>
    </w:p>
    <w:p>
      <w:r>
        <w:t>Factors: 14</w:t>
      </w:r>
    </w:p>
    <w:p>
      <w:pPr>
        <w:pStyle w:val="Heading2"/>
      </w:pPr>
      <w:r>
        <w:t>[[@BibleBHS:EZK 23:24]][[BibleBHS:EZK 23:24]]</w:t>
      </w:r>
    </w:p>
    <w:p>
      <w:r>
        <w:rPr>
          <w:b/>
        </w:rPr>
        <w:t>Remark:</w:t>
      </w:r>
      <w:r>
        <w:t xml:space="preserve"> </w:t>
      </w:r>
      <w:r>
        <w:t>The reading chosen by the Committee is grammatically a hiphil absolute infinitive in an adverbial construction.</w:t>
      </w:r>
    </w:p>
    <w:p>
      <w:r>
        <w:rPr>
          <w:b/>
        </w:rPr>
        <w:t>Suggestion:</w:t>
      </w:r>
      <w:r>
        <w:t xml:space="preserve"> </w:t>
      </w:r>
      <w:r>
        <w:t>equipped (with chariots ...)</w:t>
      </w:r>
    </w:p>
    <w:p>
      <w:pPr>
        <w:pStyle w:val="Heading3"/>
      </w:pPr>
      <w:r>
        <w:t>Alternative 1</w:t>
      </w:r>
    </w:p>
    <w:p>
      <w:r>
        <w:t>הֹצֶן</w:t>
      </w:r>
    </w:p>
    <w:p>
      <w:r>
        <w:t>Rating: None</w:t>
      </w:r>
    </w:p>
    <w:p>
      <w:r>
        <w:t>Factors: 8</w:t>
      </w:r>
    </w:p>
    <w:p>
      <w:pPr>
        <w:pStyle w:val="Heading3"/>
      </w:pPr>
      <w:r>
        <w:t>Alternative 2</w:t>
      </w:r>
    </w:p>
    <w:p>
      <w:r>
        <w:t>[מצפון]</w:t>
      </w:r>
    </w:p>
    <w:p>
      <w:r>
        <w:t>Rating: None</w:t>
      </w:r>
    </w:p>
    <w:p>
      <w:pPr>
        <w:pStyle w:val="ListBullet"/>
      </w:pPr>
      <w:r>
        <w:t>RSV:</w:t>
      </w:r>
      <w:r>
        <w:rPr>
          <w:i/>
        </w:rPr>
        <w:t xml:space="preserve"> *from the north</w:t>
      </w:r>
    </w:p>
    <w:p>
      <w:pPr>
        <w:pStyle w:val="ListBullet"/>
      </w:pPr>
      <w:r>
        <w:t>BJ:</w:t>
      </w:r>
      <w:r>
        <w:rPr>
          <w:i/>
        </w:rPr>
        <w:t xml:space="preserve"> *du nord</w:t>
      </w:r>
    </w:p>
    <w:p>
      <w:pPr>
        <w:pStyle w:val="ListBullet"/>
      </w:pPr>
      <w:r>
        <w:t>TOB:</w:t>
      </w:r>
      <w:r>
        <w:rPr>
          <w:i/>
        </w:rPr>
        <w:t xml:space="preserve"> *du nord</w:t>
      </w:r>
    </w:p>
    <w:p>
      <w:r>
        <w:t>Factors: 5</w:t>
      </w:r>
    </w:p>
    <w:p>
      <w:pPr>
        <w:pStyle w:val="Heading3"/>
      </w:pPr>
      <w:r>
        <w:t>Alternative 3</w:t>
      </w:r>
    </w:p>
    <w:p>
      <w:r>
        <w:t>חֹצֶן (= Brockington)</w:t>
      </w:r>
    </w:p>
    <w:p>
      <w:r>
        <w:t>Rating: None</w:t>
      </w:r>
    </w:p>
    <w:p>
      <w:pPr>
        <w:pStyle w:val="ListBullet"/>
      </w:pPr>
      <w:r>
        <w:t>NEB:</w:t>
      </w:r>
      <w:r>
        <w:rPr>
          <w:i/>
        </w:rPr>
        <w:t xml:space="preserve"> *with war-horses</w:t>
      </w:r>
    </w:p>
    <w:p>
      <w:pPr>
        <w:pStyle w:val="ListBullet"/>
      </w:pPr>
      <w:r>
        <w:t>LUT:</w:t>
      </w:r>
      <w:r>
        <w:rPr>
          <w:i/>
        </w:rPr>
        <w:t xml:space="preserve"> gerüstet</w:t>
      </w:r>
    </w:p>
    <w:p>
      <w:r>
        <w:t>Factors: 8</w:t>
      </w:r>
    </w:p>
    <w:p>
      <w:pPr>
        <w:pStyle w:val="Heading3"/>
      </w:pPr>
      <w:r>
        <w:t>Alternative 4</w:t>
      </w:r>
    </w:p>
    <w:p>
      <w:r>
        <w:t>[הָצֵן]</w:t>
      </w:r>
    </w:p>
    <w:p>
      <w:r>
        <w:t>Rating: D</w:t>
      </w:r>
    </w:p>
    <w:p>
      <w:pPr>
        <w:pStyle w:val="Heading2"/>
      </w:pPr>
      <w:r>
        <w:t>[[@BibleBHS:EZK 23:33]][[BibleBHS:EZK 23:33]]</w:t>
      </w:r>
    </w:p>
    <w:p>
      <w:r>
        <w:rPr>
          <w:b/>
        </w:rPr>
        <w:t>Remark:</w:t>
      </w:r>
      <w:r>
        <w:t xml:space="preserve"> </w:t>
      </w:r>
      <w:r>
        <w:t>None</w:t>
      </w:r>
    </w:p>
    <w:p>
      <w:r>
        <w:rPr>
          <w:b/>
        </w:rPr>
        <w:t>Suggestion:</w:t>
      </w:r>
      <w:r>
        <w:t xml:space="preserve"> </w:t>
      </w:r>
      <w:r>
        <w:t>you will be filled</w:t>
      </w:r>
    </w:p>
    <w:p>
      <w:pPr>
        <w:pStyle w:val="Heading3"/>
      </w:pPr>
      <w:r>
        <w:t>Alternative 1</w:t>
      </w:r>
    </w:p>
    <w:p>
      <w:r>
        <w:t>תמלאי</w:t>
      </w:r>
    </w:p>
    <w:p>
      <w:r>
        <w:t>Rating: B</w:t>
      </w:r>
    </w:p>
    <w:p>
      <w:pPr>
        <w:pStyle w:val="ListBullet"/>
      </w:pPr>
      <w:r>
        <w:t>RSV:</w:t>
      </w:r>
      <w:r>
        <w:rPr>
          <w:i/>
        </w:rPr>
        <w:t xml:space="preserve"> you will be filled</w:t>
      </w:r>
    </w:p>
    <w:p>
      <w:pPr>
        <w:pStyle w:val="ListBullet"/>
      </w:pPr>
      <w:r>
        <w:t>BJ:</w:t>
      </w:r>
      <w:r>
        <w:rPr>
          <w:i/>
        </w:rPr>
        <w:t xml:space="preserve"> tu seras remplie</w:t>
      </w:r>
    </w:p>
    <w:p>
      <w:pPr>
        <w:pStyle w:val="ListBullet"/>
      </w:pPr>
      <w:r>
        <w:t>TOB:</w:t>
      </w:r>
      <w:r>
        <w:rPr>
          <w:i/>
        </w:rPr>
        <w:t xml:space="preserve"> tu seras remplie</w:t>
      </w:r>
    </w:p>
    <w:p>
      <w:pPr>
        <w:pStyle w:val="ListBullet"/>
      </w:pPr>
      <w:r>
        <w:t>LUT:</w:t>
      </w:r>
      <w:r>
        <w:rPr>
          <w:i/>
        </w:rPr>
        <w:t xml:space="preserve"> du musst dich ... volltrinken</w:t>
      </w:r>
    </w:p>
    <w:p>
      <w:pPr>
        <w:pStyle w:val="Heading3"/>
      </w:pPr>
      <w:r>
        <w:t>Alternative 2</w:t>
      </w:r>
    </w:p>
    <w:p>
      <w:r>
        <w:t>[תמלא] (= Brockington)</w:t>
      </w:r>
    </w:p>
    <w:p>
      <w:r>
        <w:t>Rating: None</w:t>
      </w:r>
    </w:p>
    <w:p>
      <w:pPr>
        <w:pStyle w:val="ListBullet"/>
      </w:pPr>
      <w:r>
        <w:t>NEB:</w:t>
      </w:r>
      <w:r>
        <w:rPr>
          <w:i/>
        </w:rPr>
        <w:t xml:space="preserve"> *it will be full</w:t>
      </w:r>
    </w:p>
    <w:p>
      <w:r>
        <w:t>Factors: 4</w:t>
      </w:r>
    </w:p>
    <w:p>
      <w:pPr>
        <w:pStyle w:val="Heading2"/>
      </w:pPr>
      <w:r>
        <w:t>[[@BibleBHS:EZK 23:34]][[BibleBHS:EZK 23:34]]</w:t>
      </w:r>
    </w:p>
    <w:p>
      <w:r>
        <w:rPr>
          <w:b/>
        </w:rPr>
        <w:t>Remark:</w:t>
      </w:r>
      <w:r>
        <w:t xml:space="preserve"> </w:t>
      </w:r>
      <w:r>
        <w:t>None</w:t>
      </w:r>
    </w:p>
    <w:p>
      <w:r>
        <w:rPr>
          <w:b/>
        </w:rPr>
        <w:t>Suggestion:</w:t>
      </w:r>
      <w:r>
        <w:t xml:space="preserve"> </w:t>
      </w:r>
      <w:r>
        <w:t>and you will chew on its broken pieces</w:t>
      </w:r>
    </w:p>
    <w:p>
      <w:pPr>
        <w:pStyle w:val="Heading3"/>
      </w:pPr>
      <w:r>
        <w:t>Alternative 1</w:t>
      </w:r>
    </w:p>
    <w:p>
      <w:r>
        <w:t>ואת־חרשיה תגרמי</w:t>
      </w:r>
    </w:p>
    <w:p>
      <w:r>
        <w:t>Rating: B</w:t>
      </w:r>
    </w:p>
    <w:p>
      <w:pPr>
        <w:pStyle w:val="ListBullet"/>
      </w:pPr>
      <w:r>
        <w:t>NEB:</w:t>
      </w:r>
      <w:r>
        <w:rPr>
          <w:i/>
        </w:rPr>
        <w:t xml:space="preserve"> *then you will chew it in pieces</w:t>
      </w:r>
    </w:p>
    <w:p>
      <w:pPr>
        <w:pStyle w:val="ListBullet"/>
      </w:pPr>
      <w:r>
        <w:t>BJ:</w:t>
      </w:r>
      <w:r>
        <w:rPr>
          <w:i/>
        </w:rPr>
        <w:t xml:space="preserve"> puis tu en mordras les morceaux</w:t>
      </w:r>
    </w:p>
    <w:p>
      <w:pPr>
        <w:pStyle w:val="ListBullet"/>
      </w:pPr>
      <w:r>
        <w:t>TOB:</w:t>
      </w:r>
      <w:r>
        <w:rPr>
          <w:i/>
        </w:rPr>
        <w:t xml:space="preserve"> tu (la) briseras de tes dents. et de ses tessons (note : "... litt. ses tessons tu rongeras...")</w:t>
      </w:r>
    </w:p>
    <w:p>
      <w:pPr>
        <w:pStyle w:val="ListBullet"/>
      </w:pPr>
      <w:r>
        <w:t>LUT:</w:t>
      </w:r>
      <w:r>
        <w:rPr>
          <w:i/>
        </w:rPr>
        <w:t xml:space="preserve"> danach die Scherben ausschlürfen</w:t>
      </w:r>
    </w:p>
    <w:p>
      <w:pPr>
        <w:pStyle w:val="Heading3"/>
      </w:pPr>
      <w:r>
        <w:t>Alternative 2</w:t>
      </w:r>
    </w:p>
    <w:p>
      <w:r>
        <w:t>[תגרעי / ואת־שערך תמרטי]</w:t>
      </w:r>
    </w:p>
    <w:p>
      <w:r>
        <w:t>Rating: None</w:t>
      </w:r>
    </w:p>
    <w:p>
      <w:pPr>
        <w:pStyle w:val="ListBullet"/>
      </w:pPr>
      <w:r>
        <w:t>RSV:</w:t>
      </w:r>
      <w:r>
        <w:rPr>
          <w:i/>
        </w:rPr>
        <w:t xml:space="preserve"> *(you shall ...) and pluck out your hair</w:t>
      </w:r>
    </w:p>
    <w:p>
      <w:r>
        <w:t>Factors: 1, 5</w:t>
      </w:r>
    </w:p>
    <w:p>
      <w:pPr>
        <w:pStyle w:val="Heading2"/>
      </w:pPr>
      <w:r>
        <w:t>[[@BibleBHS:EZK 23:37]][[BibleBHS:EZK 23:37]]</w:t>
      </w:r>
    </w:p>
    <w:p>
      <w:r>
        <w:rPr>
          <w:b/>
        </w:rPr>
        <w:t>Remark:</w:t>
      </w:r>
      <w:r>
        <w:t xml:space="preserve"> </w:t>
      </w:r>
      <w:r>
        <w:t>None</w:t>
      </w:r>
    </w:p>
    <w:p>
      <w:r>
        <w:rPr>
          <w:b/>
        </w:rPr>
        <w:t>Suggestion:</w:t>
      </w:r>
      <w:r>
        <w:t xml:space="preserve"> </w:t>
      </w:r>
      <w:r>
        <w:t>to them for food</w:t>
      </w:r>
    </w:p>
    <w:p>
      <w:pPr>
        <w:pStyle w:val="Heading3"/>
      </w:pPr>
      <w:r>
        <w:t>Alternative 1</w:t>
      </w:r>
    </w:p>
    <w:p>
      <w:r>
        <w:t>להם לאכלה</w:t>
      </w:r>
    </w:p>
    <w:p>
      <w:r>
        <w:t>Rating: B</w:t>
      </w:r>
    </w:p>
    <w:p>
      <w:pPr>
        <w:pStyle w:val="ListBullet"/>
      </w:pPr>
      <w:r>
        <w:t>RSV:</w:t>
      </w:r>
      <w:r>
        <w:rPr>
          <w:i/>
        </w:rPr>
        <w:t xml:space="preserve"> to them for food</w:t>
      </w:r>
    </w:p>
    <w:p>
      <w:pPr>
        <w:pStyle w:val="ListBullet"/>
      </w:pPr>
      <w:r>
        <w:t>NEB:</w:t>
      </w:r>
      <w:r>
        <w:rPr>
          <w:i/>
        </w:rPr>
        <w:t xml:space="preserve"> to them for food</w:t>
      </w:r>
    </w:p>
    <w:p>
      <w:pPr>
        <w:pStyle w:val="ListBullet"/>
      </w:pPr>
      <w:r>
        <w:t>TOB:</w:t>
      </w:r>
      <w:r>
        <w:rPr>
          <w:i/>
        </w:rPr>
        <w:t xml:space="preserve"> (elles) leur ont fait manger</w:t>
      </w:r>
    </w:p>
    <w:p>
      <w:pPr>
        <w:pStyle w:val="ListBullet"/>
      </w:pPr>
      <w:r>
        <w:t>LUT:</w:t>
      </w:r>
      <w:r>
        <w:rPr>
          <w:i/>
        </w:rPr>
        <w:t xml:space="preserve"> zum Frasse (darbrachten)</w:t>
      </w:r>
    </w:p>
    <w:p>
      <w:pPr>
        <w:pStyle w:val="Heading3"/>
      </w:pPr>
      <w:r>
        <w:t>Alternative 2</w:t>
      </w:r>
    </w:p>
    <w:p>
      <w:r>
        <w:t>[לאש לאכלה]</w:t>
      </w:r>
    </w:p>
    <w:p>
      <w:r>
        <w:t>Rating: None</w:t>
      </w:r>
    </w:p>
    <w:p>
      <w:pPr>
        <w:pStyle w:val="ListBullet"/>
      </w:pPr>
      <w:r>
        <w:t>BJ:</w:t>
      </w:r>
      <w:r>
        <w:rPr>
          <w:i/>
        </w:rPr>
        <w:t xml:space="preserve"> *(les a fait passer) par le feu pour les consumer</w:t>
      </w:r>
    </w:p>
    <w:p>
      <w:r>
        <w:t>Factors: 14</w:t>
      </w:r>
    </w:p>
    <w:p>
      <w:pPr>
        <w:pStyle w:val="Heading2"/>
      </w:pPr>
      <w:r>
        <w:t>[[@BibleBHS:EZK 23:38–39]][[BibleBHS:EZK 23:38–39]]</w:t>
      </w:r>
    </w:p>
    <w:p>
      <w:r>
        <w:rPr>
          <w:b/>
        </w:rPr>
        <w:t>Remark:</w:t>
      </w:r>
      <w:r>
        <w:t xml:space="preserve"> </w:t>
      </w:r>
      <w:r>
        <w:t>None</w:t>
      </w:r>
    </w:p>
    <w:p>
      <w:r>
        <w:rPr>
          <w:b/>
        </w:rPr>
        <w:t>Suggestion:</w:t>
      </w:r>
      <w:r>
        <w:t xml:space="preserve"> </w:t>
      </w:r>
      <w:r>
        <w:t>on that very day ... on that very day</w:t>
      </w:r>
    </w:p>
    <w:p>
      <w:pPr>
        <w:pStyle w:val="Heading3"/>
      </w:pPr>
      <w:r>
        <w:t>Alternative 1</w:t>
      </w:r>
    </w:p>
    <w:p>
      <w:r>
        <w:t>ביום ההוא ... ביום ההוא</w:t>
      </w:r>
    </w:p>
    <w:p>
      <w:r>
        <w:t>Rating: A</w:t>
      </w:r>
    </w:p>
    <w:p>
      <w:pPr>
        <w:pStyle w:val="ListBullet"/>
      </w:pPr>
      <w:r>
        <w:t>RSV:</w:t>
      </w:r>
      <w:r>
        <w:rPr>
          <w:i/>
        </w:rPr>
        <w:t xml:space="preserve"> on the same day ... on the same day</w:t>
      </w:r>
    </w:p>
    <w:p>
      <w:pPr>
        <w:pStyle w:val="ListBullet"/>
      </w:pPr>
      <w:r>
        <w:t>BJ:</w:t>
      </w:r>
      <w:r>
        <w:rPr>
          <w:i/>
        </w:rPr>
        <w:t xml:space="preserve"> en ce jour ... le même jour</w:t>
      </w:r>
    </w:p>
    <w:p>
      <w:pPr>
        <w:pStyle w:val="ListBullet"/>
      </w:pPr>
      <w:r>
        <w:t>TOB:</w:t>
      </w:r>
      <w:r>
        <w:rPr>
          <w:i/>
        </w:rPr>
        <w:t xml:space="preserve"> le même jour ... ce jour-là</w:t>
      </w:r>
    </w:p>
    <w:p>
      <w:pPr>
        <w:pStyle w:val="ListBullet"/>
      </w:pPr>
      <w:r>
        <w:t>LUT:</w:t>
      </w:r>
      <w:r>
        <w:rPr>
          <w:i/>
        </w:rPr>
        <w:t xml:space="preserve"> noch am gleichen Tag ... noch am gleichen Tag</w:t>
      </w:r>
    </w:p>
    <w:p>
      <w:pPr>
        <w:pStyle w:val="Heading3"/>
      </w:pPr>
      <w:r>
        <w:t>Alternative 2</w:t>
      </w:r>
    </w:p>
    <w:p>
      <w:r>
        <w:t>[-] (= Brockington)</w:t>
      </w:r>
    </w:p>
    <w:p>
      <w:r>
        <w:t>Rating: None</w:t>
      </w:r>
    </w:p>
    <w:p>
      <w:pPr>
        <w:pStyle w:val="ListBullet"/>
      </w:pPr>
      <w:r>
        <w:t>NEB:</w:t>
      </w:r>
      <w:r>
        <w:rPr>
          <w:i/>
        </w:rPr>
        <w:t xml:space="preserve"> *[-]</w:t>
      </w:r>
    </w:p>
    <w:p>
      <w:r>
        <w:t>Factors: 4</w:t>
      </w:r>
    </w:p>
    <w:p>
      <w:pPr>
        <w:pStyle w:val="Heading2"/>
      </w:pPr>
      <w:r>
        <w:t>[[@BibleBHS:EZK 23:42]][[BibleBHS:EZK 23:42]]</w:t>
      </w:r>
    </w:p>
    <w:p>
      <w:r>
        <w:rPr>
          <w:b/>
        </w:rPr>
        <w:t>Remark:</w:t>
      </w:r>
      <w:r>
        <w:t xml:space="preserve"> </w:t>
      </w:r>
      <w:r>
        <w:t>None</w:t>
      </w:r>
    </w:p>
    <w:p>
      <w:r>
        <w:rPr>
          <w:b/>
        </w:rPr>
        <w:t>Suggestion:</w:t>
      </w:r>
      <w:r>
        <w:t xml:space="preserve"> </w:t>
      </w:r>
      <w:r>
        <w:t>The word is to be omitted</w:t>
      </w:r>
    </w:p>
    <w:p>
      <w:pPr>
        <w:pStyle w:val="Heading3"/>
      </w:pPr>
      <w:r>
        <w:t>Alternative 1</w:t>
      </w:r>
    </w:p>
    <w:p>
      <w:r>
        <w:t>סבאים QERE (= Brockington)</w:t>
      </w:r>
    </w:p>
    <w:p>
      <w:r>
        <w:t>Rating: None</w:t>
      </w:r>
    </w:p>
    <w:p>
      <w:pPr>
        <w:pStyle w:val="ListBullet"/>
      </w:pPr>
      <w:r>
        <w:t>NEB:</w:t>
      </w:r>
      <w:r>
        <w:rPr>
          <w:i/>
        </w:rPr>
        <w:t xml:space="preserve"> Sabaeans</w:t>
      </w:r>
    </w:p>
    <w:p>
      <w:pPr>
        <w:pStyle w:val="ListBullet"/>
      </w:pPr>
      <w:r>
        <w:t>LUT:</w:t>
      </w:r>
      <w:r>
        <w:rPr>
          <w:i/>
        </w:rPr>
        <w:t xml:space="preserve"> (Menschen) ... aus Saba</w:t>
      </w:r>
    </w:p>
    <w:p>
      <w:r>
        <w:t>Factors: 4</w:t>
      </w:r>
    </w:p>
    <w:p>
      <w:pPr>
        <w:pStyle w:val="Heading3"/>
      </w:pPr>
      <w:r>
        <w:t>Alternative 2</w:t>
      </w:r>
    </w:p>
    <w:p>
      <w:r>
        <w:t>סובאים KETIV</w:t>
      </w:r>
    </w:p>
    <w:p>
      <w:r>
        <w:t>Rating: None</w:t>
      </w:r>
    </w:p>
    <w:p>
      <w:pPr>
        <w:pStyle w:val="ListBullet"/>
      </w:pPr>
      <w:r>
        <w:t>RSV:</w:t>
      </w:r>
      <w:r>
        <w:rPr>
          <w:i/>
        </w:rPr>
        <w:t xml:space="preserve"> *drunkards</w:t>
      </w:r>
    </w:p>
    <w:p>
      <w:pPr>
        <w:pStyle w:val="ListBullet"/>
      </w:pPr>
      <w:r>
        <w:t>BJ:</w:t>
      </w:r>
      <w:r>
        <w:rPr>
          <w:i/>
        </w:rPr>
        <w:t xml:space="preserve"> *(la multitude ...) de buveurs</w:t>
      </w:r>
    </w:p>
    <w:p>
      <w:pPr>
        <w:pStyle w:val="ListBullet"/>
      </w:pPr>
      <w:r>
        <w:t>TOB:</w:t>
      </w:r>
      <w:r>
        <w:rPr>
          <w:i/>
        </w:rPr>
        <w:t xml:space="preserve"> (venant) de tous les points (du désert)(note : "Litt. '" étaient amenés des buveurs du désert.")</w:t>
      </w:r>
    </w:p>
    <w:p>
      <w:r>
        <w:t>Factors: 13</w:t>
      </w:r>
    </w:p>
    <w:p>
      <w:pPr>
        <w:pStyle w:val="Heading3"/>
      </w:pPr>
      <w:r>
        <w:t>Alternative 3</w:t>
      </w:r>
    </w:p>
    <w:p>
      <w:r>
        <w:t>[-] = LXX</w:t>
      </w:r>
    </w:p>
    <w:p>
      <w:r>
        <w:t>Rating: C</w:t>
      </w:r>
    </w:p>
    <w:p>
      <w:pPr>
        <w:pStyle w:val="Heading2"/>
      </w:pPr>
      <w:r>
        <w:t>[[@BibleBHS:EZK 23:44]][[BibleBHS:EZK 23:44]]</w:t>
      </w:r>
    </w:p>
    <w:p>
      <w:r>
        <w:rPr>
          <w:b/>
        </w:rPr>
        <w:t>Remark:</w:t>
      </w:r>
      <w:r>
        <w:t xml:space="preserve"> </w:t>
      </w:r>
      <w:r>
        <w:t>None</w:t>
      </w:r>
    </w:p>
    <w:p>
      <w:r>
        <w:rPr>
          <w:b/>
        </w:rPr>
        <w:t>Suggestion:</w:t>
      </w:r>
      <w:r>
        <w:t xml:space="preserve"> </w:t>
      </w:r>
      <w:r>
        <w:t>these lewd women</w:t>
      </w:r>
    </w:p>
    <w:p>
      <w:pPr>
        <w:pStyle w:val="Heading3"/>
      </w:pPr>
      <w:r>
        <w:t>Alternative 1</w:t>
      </w:r>
    </w:p>
    <w:p>
      <w:r>
        <w:t>אשת הזמה</w:t>
      </w:r>
    </w:p>
    <w:p>
      <w:r>
        <w:t>Rating: C</w:t>
      </w:r>
    </w:p>
    <w:p>
      <w:pPr>
        <w:pStyle w:val="ListBullet"/>
      </w:pPr>
      <w:r>
        <w:t>NEB:</w:t>
      </w:r>
      <w:r>
        <w:rPr>
          <w:i/>
        </w:rPr>
        <w:t xml:space="preserve"> those lewd women</w:t>
      </w:r>
    </w:p>
    <w:p>
      <w:pPr>
        <w:pStyle w:val="ListBullet"/>
      </w:pPr>
      <w:r>
        <w:t>BJ:</w:t>
      </w:r>
      <w:r>
        <w:rPr>
          <w:i/>
        </w:rPr>
        <w:t xml:space="preserve"> ces femmes dépravées</w:t>
      </w:r>
    </w:p>
    <w:p>
      <w:pPr>
        <w:pStyle w:val="ListBullet"/>
      </w:pPr>
      <w:r>
        <w:t>TOB:</w:t>
      </w:r>
      <w:r>
        <w:rPr>
          <w:i/>
        </w:rPr>
        <w:t xml:space="preserve"> ces femmes impudiques</w:t>
      </w:r>
    </w:p>
    <w:p>
      <w:pPr>
        <w:pStyle w:val="ListBullet"/>
      </w:pPr>
      <w:r>
        <w:t>LUT:</w:t>
      </w:r>
      <w:r>
        <w:rPr>
          <w:i/>
        </w:rPr>
        <w:t xml:space="preserve"> den zuchtlosen Weibern</w:t>
      </w:r>
    </w:p>
    <w:p>
      <w:pPr>
        <w:pStyle w:val="Heading3"/>
      </w:pPr>
      <w:r>
        <w:t>Alternative 2</w:t>
      </w:r>
    </w:p>
    <w:p>
      <w:r>
        <w:t>[לעשות זמה]</w:t>
      </w:r>
    </w:p>
    <w:p>
      <w:r>
        <w:t>Rating: None</w:t>
      </w:r>
    </w:p>
    <w:p>
      <w:pPr>
        <w:pStyle w:val="ListBullet"/>
      </w:pPr>
      <w:r>
        <w:t>RSV:</w:t>
      </w:r>
      <w:r>
        <w:rPr>
          <w:i/>
        </w:rPr>
        <w:t xml:space="preserve"> *to commit lewdness</w:t>
      </w:r>
    </w:p>
    <w:p>
      <w:r>
        <w:t>Factors: 4, 5</w:t>
      </w:r>
    </w:p>
    <w:p>
      <w:pPr>
        <w:pStyle w:val="Heading2"/>
      </w:pPr>
      <w:r>
        <w:t>[[@BibleBHS:EZK 23:48]][[BibleBHS:EZK 23:48]]</w:t>
      </w:r>
    </w:p>
    <w:p>
      <w:r>
        <w:rPr>
          <w:b/>
        </w:rPr>
        <w:t>Remark:</w:t>
      </w:r>
      <w:r>
        <w:t xml:space="preserve"> </w:t>
      </w:r>
      <w:r>
        <w:t>None</w:t>
      </w:r>
    </w:p>
    <w:p>
      <w:r>
        <w:rPr>
          <w:b/>
        </w:rPr>
        <w:t>Suggestion:</w:t>
      </w:r>
      <w:r>
        <w:t xml:space="preserve"> </w:t>
      </w:r>
      <w:r>
        <w:t>(and they will no more act) according to your lewdness / (and they will no more act) lewdly as you do</w:t>
      </w:r>
    </w:p>
    <w:p>
      <w:pPr>
        <w:pStyle w:val="Heading3"/>
      </w:pPr>
      <w:r>
        <w:t>Alternative 1</w:t>
      </w:r>
    </w:p>
    <w:p>
      <w:r>
        <w:t>כזמתכנה</w:t>
      </w:r>
    </w:p>
    <w:p>
      <w:r>
        <w:t>Rating: C</w:t>
      </w:r>
    </w:p>
    <w:p>
      <w:pPr>
        <w:pStyle w:val="ListBullet"/>
      </w:pPr>
      <w:r>
        <w:t>RSV:</w:t>
      </w:r>
      <w:r>
        <w:rPr>
          <w:i/>
        </w:rPr>
        <w:t xml:space="preserve"> (all women ... and not commit) lewdness as you have done</w:t>
      </w:r>
    </w:p>
    <w:p>
      <w:pPr>
        <w:pStyle w:val="ListBullet"/>
      </w:pPr>
      <w:r>
        <w:t>BJ:</w:t>
      </w:r>
      <w:r>
        <w:rPr>
          <w:i/>
        </w:rPr>
        <w:t xml:space="preserve"> (toutes les femmes ...) et n'imiteront plus votre infamie</w:t>
      </w:r>
    </w:p>
    <w:p>
      <w:pPr>
        <w:pStyle w:val="ListBullet"/>
      </w:pPr>
      <w:r>
        <w:t>TOB:</w:t>
      </w:r>
      <w:r>
        <w:rPr>
          <w:i/>
        </w:rPr>
        <w:t xml:space="preserve"> et elles n'imiteront plus votre impudicité</w:t>
      </w:r>
    </w:p>
    <w:p>
      <w:pPr>
        <w:pStyle w:val="ListBullet"/>
      </w:pPr>
      <w:r>
        <w:t>LUT:</w:t>
      </w:r>
      <w:r>
        <w:rPr>
          <w:i/>
        </w:rPr>
        <w:t xml:space="preserve"> (dass alle Frauen ... und nicht) nach solcher Unzucht (tun)</w:t>
      </w:r>
    </w:p>
    <w:p>
      <w:pPr>
        <w:pStyle w:val="Heading3"/>
      </w:pPr>
      <w:r>
        <w:t>Alternative 2</w:t>
      </w:r>
    </w:p>
    <w:p>
      <w:r>
        <w:t>[כזמתן] (= Brockington)</w:t>
      </w:r>
    </w:p>
    <w:p>
      <w:r>
        <w:t>Rating: None</w:t>
      </w:r>
    </w:p>
    <w:p>
      <w:pPr>
        <w:pStyle w:val="ListBullet"/>
      </w:pPr>
      <w:r>
        <w:t>NEB:</w:t>
      </w:r>
      <w:r>
        <w:rPr>
          <w:i/>
        </w:rPr>
        <w:t xml:space="preserve"> *(not to be) as lewd as they</w:t>
      </w:r>
    </w:p>
    <w:p>
      <w:r>
        <w:t>Factors: 4, 5</w:t>
      </w:r>
    </w:p>
    <w:p>
      <w:pPr>
        <w:pStyle w:val="Heading2"/>
      </w:pPr>
      <w:r>
        <w:t>[[@BibleBHS:EZK 24:5]][[BibleBHS:EZK 24:5]]</w:t>
      </w:r>
    </w:p>
    <w:p>
      <w:r>
        <w:rPr>
          <w:b/>
        </w:rPr>
        <w:t>Remark:</w:t>
      </w:r>
      <w:r>
        <w:t xml:space="preserve"> </w:t>
      </w:r>
      <w:r>
        <w:t>None</w:t>
      </w:r>
    </w:p>
    <w:p>
      <w:r>
        <w:rPr>
          <w:b/>
        </w:rPr>
        <w:t>Suggestion:</w:t>
      </w:r>
      <w:r>
        <w:t xml:space="preserve"> </w:t>
      </w:r>
      <w:r>
        <w:t>(heap up) the bones (at the bottom)</w:t>
      </w:r>
    </w:p>
    <w:p>
      <w:pPr>
        <w:pStyle w:val="Heading3"/>
      </w:pPr>
      <w:r>
        <w:t>Alternative 1</w:t>
      </w:r>
    </w:p>
    <w:p>
      <w:r>
        <w:t>העצמים</w:t>
      </w:r>
    </w:p>
    <w:p>
      <w:r>
        <w:t>Rating: A</w:t>
      </w:r>
    </w:p>
    <w:p>
      <w:pPr>
        <w:pStyle w:val="ListBullet"/>
      </w:pPr>
      <w:r>
        <w:t>TOB:</w:t>
      </w:r>
      <w:r>
        <w:rPr>
          <w:i/>
        </w:rPr>
        <w:t xml:space="preserve"> (entasse) les os</w:t>
      </w:r>
    </w:p>
    <w:p>
      <w:pPr>
        <w:pStyle w:val="Heading3"/>
      </w:pPr>
      <w:r>
        <w:t>Alternative 2</w:t>
      </w:r>
    </w:p>
    <w:p>
      <w:r>
        <w:t>[העצים] (= Brockington)</w:t>
      </w:r>
    </w:p>
    <w:p>
      <w:r>
        <w:t>Rating: None</w:t>
      </w:r>
    </w:p>
    <w:p>
      <w:pPr>
        <w:pStyle w:val="ListBullet"/>
      </w:pPr>
      <w:r>
        <w:t>RSV:</w:t>
      </w:r>
      <w:r>
        <w:rPr>
          <w:i/>
        </w:rPr>
        <w:t xml:space="preserve"> *(pile) the logs</w:t>
      </w:r>
    </w:p>
    <w:p>
      <w:pPr>
        <w:pStyle w:val="ListBullet"/>
      </w:pPr>
      <w:r>
        <w:t>NEB:</w:t>
      </w:r>
      <w:r>
        <w:rPr>
          <w:i/>
        </w:rPr>
        <w:t xml:space="preserve"> *(pack) the logs</w:t>
      </w:r>
    </w:p>
    <w:p>
      <w:pPr>
        <w:pStyle w:val="ListBullet"/>
      </w:pPr>
      <w:r>
        <w:t>BJ:</w:t>
      </w:r>
      <w:r>
        <w:rPr>
          <w:i/>
        </w:rPr>
        <w:t xml:space="preserve"> *(entasse) du bois</w:t>
      </w:r>
    </w:p>
    <w:p>
      <w:pPr>
        <w:pStyle w:val="ListBullet"/>
      </w:pPr>
      <w:r>
        <w:t>LUT:</w:t>
      </w:r>
      <w:r>
        <w:rPr>
          <w:i/>
        </w:rPr>
        <w:t xml:space="preserve"> (schichte) Holzscheite</w:t>
      </w:r>
    </w:p>
    <w:p>
      <w:r>
        <w:t>Factors: 14</w:t>
      </w:r>
    </w:p>
    <w:p>
      <w:pPr>
        <w:pStyle w:val="Heading2"/>
      </w:pPr>
      <w:r>
        <w:t>[[BibleBHS:EZK 24:5]]</w:t>
      </w:r>
    </w:p>
    <w:p>
      <w:r>
        <w:rPr>
          <w:b/>
        </w:rPr>
        <w:t>Remark:</w:t>
      </w:r>
      <w:r>
        <w:t xml:space="preserve"> </w:t>
      </w:r>
      <w:r>
        <w:t>The whole expression can be translated as follows: "make it boil vigorously", lit. "and boil it (with) its boiling".</w:t>
      </w:r>
    </w:p>
    <w:p>
      <w:r>
        <w:rPr>
          <w:b/>
        </w:rPr>
        <w:t>Suggestion:</w:t>
      </w:r>
      <w:r>
        <w:t xml:space="preserve"> </w:t>
      </w:r>
      <w:r>
        <w:t>its boiling (see Remark)</w:t>
      </w:r>
    </w:p>
    <w:p>
      <w:pPr>
        <w:pStyle w:val="Heading3"/>
      </w:pPr>
      <w:r>
        <w:t>Alternative 1</w:t>
      </w:r>
    </w:p>
    <w:p>
      <w:r>
        <w:t>רתחיה</w:t>
      </w:r>
    </w:p>
    <w:p>
      <w:r>
        <w:t>Rating: B</w:t>
      </w:r>
    </w:p>
    <w:p>
      <w:pPr>
        <w:pStyle w:val="ListBullet"/>
      </w:pPr>
      <w:r>
        <w:t>BJ:</w:t>
      </w:r>
      <w:r>
        <w:rPr>
          <w:i/>
        </w:rPr>
        <w:t xml:space="preserve"> (fais bouillir) à gros bouillons</w:t>
      </w:r>
    </w:p>
    <w:p>
      <w:pPr>
        <w:pStyle w:val="ListBullet"/>
      </w:pPr>
      <w:r>
        <w:t>TOB:</w:t>
      </w:r>
      <w:r>
        <w:rPr>
          <w:i/>
        </w:rPr>
        <w:t xml:space="preserve"> (fais-la bouillir) à gros bouillons</w:t>
      </w:r>
    </w:p>
    <w:p>
      <w:pPr>
        <w:pStyle w:val="Heading3"/>
      </w:pPr>
      <w:r>
        <w:t>Alternative 2</w:t>
      </w:r>
    </w:p>
    <w:p>
      <w:r>
        <w:t>[נתחי] (= Brockington)</w:t>
      </w:r>
    </w:p>
    <w:p>
      <w:r>
        <w:t>Rating: None</w:t>
      </w:r>
    </w:p>
    <w:p>
      <w:pPr>
        <w:pStyle w:val="ListBullet"/>
      </w:pPr>
      <w:r>
        <w:t>RSV:</w:t>
      </w:r>
      <w:r>
        <w:rPr>
          <w:i/>
        </w:rPr>
        <w:t xml:space="preserve"> (boil) its pieces</w:t>
      </w:r>
    </w:p>
    <w:p>
      <w:pPr>
        <w:pStyle w:val="ListBullet"/>
      </w:pPr>
      <w:r>
        <w:t>NEB:</w:t>
      </w:r>
      <w:r>
        <w:rPr>
          <w:i/>
        </w:rPr>
        <w:t xml:space="preserve"> (seethe) the stew</w:t>
      </w:r>
    </w:p>
    <w:p>
      <w:pPr>
        <w:pStyle w:val="ListBullet"/>
      </w:pPr>
      <w:r>
        <w:t>LUT:</w:t>
      </w:r>
      <w:r>
        <w:rPr>
          <w:i/>
        </w:rPr>
        <w:t xml:space="preserve"> (lass) die Stücke (tüchtig sieden)</w:t>
      </w:r>
    </w:p>
    <w:p>
      <w:r>
        <w:t>Factors: 1, 5</w:t>
      </w:r>
    </w:p>
    <w:p>
      <w:pPr>
        <w:pStyle w:val="Heading2"/>
      </w:pPr>
      <w:r>
        <w:t>[[BibleBHS:EZK 24:5]]</w:t>
      </w:r>
    </w:p>
    <w:p>
      <w:r>
        <w:rPr>
          <w:b/>
        </w:rPr>
        <w:t>Remark:</w:t>
      </w:r>
      <w:r>
        <w:t xml:space="preserve"> </w:t>
      </w:r>
      <w:r>
        <w:t>None</w:t>
      </w:r>
    </w:p>
    <w:p>
      <w:r>
        <w:rPr>
          <w:b/>
        </w:rPr>
        <w:t>Suggestion:</w:t>
      </w:r>
      <w:r>
        <w:t xml:space="preserve"> </w:t>
      </w:r>
      <w:r>
        <w:t>(its bones) were boiled</w:t>
      </w:r>
    </w:p>
    <w:p>
      <w:pPr>
        <w:pStyle w:val="Heading3"/>
      </w:pPr>
      <w:r>
        <w:t>Alternative 1</w:t>
      </w:r>
    </w:p>
    <w:p>
      <w:r>
        <w:t>בשלו</w:t>
      </w:r>
    </w:p>
    <w:p>
      <w:r>
        <w:t>Rating: B</w:t>
      </w:r>
    </w:p>
    <w:p>
      <w:pPr>
        <w:pStyle w:val="ListBullet"/>
      </w:pPr>
      <w:r>
        <w:t>BJ:</w:t>
      </w:r>
      <w:r>
        <w:rPr>
          <w:i/>
        </w:rPr>
        <w:t xml:space="preserve"> que soient cuits</w:t>
      </w:r>
    </w:p>
    <w:p>
      <w:pPr>
        <w:pStyle w:val="ListBullet"/>
      </w:pPr>
      <w:r>
        <w:t>TOB:</w:t>
      </w:r>
      <w:r>
        <w:rPr>
          <w:i/>
        </w:rPr>
        <w:t xml:space="preserve"> (les os) doivent cuire</w:t>
      </w:r>
    </w:p>
    <w:p>
      <w:pPr>
        <w:pStyle w:val="Heading3"/>
      </w:pPr>
      <w:r>
        <w:t>Alternative 2</w:t>
      </w:r>
    </w:p>
    <w:p>
      <w:r>
        <w:t>[בשל] (= Brockington)</w:t>
      </w:r>
    </w:p>
    <w:p>
      <w:r>
        <w:t>Rating: None</w:t>
      </w:r>
    </w:p>
    <w:p>
      <w:pPr>
        <w:pStyle w:val="ListBullet"/>
      </w:pPr>
      <w:r>
        <w:t>RSV:</w:t>
      </w:r>
      <w:r>
        <w:rPr>
          <w:i/>
        </w:rPr>
        <w:t xml:space="preserve"> seethe</w:t>
      </w:r>
    </w:p>
    <w:p>
      <w:pPr>
        <w:pStyle w:val="ListBullet"/>
      </w:pPr>
      <w:r>
        <w:t>NEB:</w:t>
      </w:r>
      <w:r>
        <w:rPr>
          <w:i/>
        </w:rPr>
        <w:t xml:space="preserve"> boil</w:t>
      </w:r>
    </w:p>
    <w:p>
      <w:pPr>
        <w:pStyle w:val="ListBullet"/>
      </w:pPr>
      <w:r>
        <w:t>LUT:</w:t>
      </w:r>
      <w:r>
        <w:rPr>
          <w:i/>
        </w:rPr>
        <w:t xml:space="preserve"> lass ... gut kochen</w:t>
      </w:r>
    </w:p>
    <w:p>
      <w:r>
        <w:t>Factors: 1, 5</w:t>
      </w:r>
    </w:p>
    <w:p>
      <w:pPr>
        <w:pStyle w:val="Heading2"/>
      </w:pPr>
      <w:r>
        <w:t>[[@BibleBHS:EZK 24:10]][[BibleBHS:EZK 24:10]]</w:t>
      </w:r>
    </w:p>
    <w:p>
      <w:r>
        <w:rPr>
          <w:b/>
        </w:rPr>
        <w:t>Remark:</w:t>
      </w:r>
      <w:r>
        <w:t xml:space="preserve"> </w:t>
      </w:r>
      <w:r>
        <w:t>None</w:t>
      </w:r>
    </w:p>
    <w:p>
      <w:r>
        <w:rPr>
          <w:b/>
        </w:rPr>
        <w:t>Suggestion:</w:t>
      </w:r>
      <w:r>
        <w:t xml:space="preserve"> </w:t>
      </w:r>
      <w:r>
        <w:t>and boil the broth / stew down</w:t>
      </w:r>
    </w:p>
    <w:p>
      <w:pPr>
        <w:pStyle w:val="Heading3"/>
      </w:pPr>
      <w:r>
        <w:t>Alternative 1</w:t>
      </w:r>
    </w:p>
    <w:p>
      <w:r>
        <w:t>והרקח המרקחה</w:t>
      </w:r>
    </w:p>
    <w:p>
      <w:r>
        <w:t>Rating: B</w:t>
      </w:r>
    </w:p>
    <w:p>
      <w:pPr>
        <w:pStyle w:val="ListBullet"/>
      </w:pPr>
      <w:r>
        <w:t>BJ:</w:t>
      </w:r>
      <w:r>
        <w:rPr>
          <w:i/>
        </w:rPr>
        <w:t xml:space="preserve"> prépare les épices</w:t>
      </w:r>
    </w:p>
    <w:p>
      <w:pPr>
        <w:pStyle w:val="ListBullet"/>
      </w:pPr>
      <w:r>
        <w:t>TOB:</w:t>
      </w:r>
      <w:r>
        <w:rPr>
          <w:i/>
        </w:rPr>
        <w:t xml:space="preserve"> ajoute les épices</w:t>
      </w:r>
    </w:p>
    <w:p>
      <w:pPr>
        <w:pStyle w:val="Heading3"/>
      </w:pPr>
      <w:r>
        <w:t>Alternative 2</w:t>
      </w:r>
    </w:p>
    <w:p>
      <w:r>
        <w:t>[והרק המרק] (= Brockington)</w:t>
      </w:r>
    </w:p>
    <w:p>
      <w:r>
        <w:t>Rating: None</w:t>
      </w:r>
    </w:p>
    <w:p>
      <w:pPr>
        <w:pStyle w:val="ListBullet"/>
      </w:pPr>
      <w:r>
        <w:t>RSV:</w:t>
      </w:r>
      <w:r>
        <w:rPr>
          <w:i/>
        </w:rPr>
        <w:t xml:space="preserve"> *and empty out the broth</w:t>
      </w:r>
    </w:p>
    <w:p>
      <w:pPr>
        <w:pStyle w:val="ListBullet"/>
      </w:pPr>
      <w:r>
        <w:t>NEB:</w:t>
      </w:r>
      <w:r>
        <w:rPr>
          <w:i/>
        </w:rPr>
        <w:t xml:space="preserve"> *pour out all the broth</w:t>
      </w:r>
    </w:p>
    <w:p>
      <w:pPr>
        <w:pStyle w:val="ListBullet"/>
      </w:pPr>
      <w:r>
        <w:t>LUT:</w:t>
      </w:r>
      <w:r>
        <w:rPr>
          <w:i/>
        </w:rPr>
        <w:t xml:space="preserve"> und giess die Brühe aus</w:t>
      </w:r>
    </w:p>
    <w:p>
      <w:r>
        <w:t>Factors: 6</w:t>
      </w:r>
    </w:p>
    <w:p>
      <w:pPr>
        <w:pStyle w:val="Heading2"/>
      </w:pPr>
      <w:r>
        <w:t>[[BibleBHS:EZK 24:10]]</w:t>
      </w:r>
    </w:p>
    <w:p>
      <w:r>
        <w:rPr>
          <w:b/>
        </w:rPr>
        <w:t>Remark:</w:t>
      </w:r>
      <w:r>
        <w:t xml:space="preserve"> </w:t>
      </w:r>
      <w:r>
        <w:t>None</w:t>
      </w:r>
    </w:p>
    <w:p>
      <w:r>
        <w:rPr>
          <w:b/>
        </w:rPr>
        <w:t>Suggestion:</w:t>
      </w:r>
      <w:r>
        <w:t xml:space="preserve"> </w:t>
      </w:r>
      <w:r>
        <w:t>and the bones will be burned</w:t>
      </w:r>
    </w:p>
    <w:p>
      <w:pPr>
        <w:pStyle w:val="Heading3"/>
      </w:pPr>
      <w:r>
        <w:t>Alternative 1</w:t>
      </w:r>
    </w:p>
    <w:p>
      <w:r>
        <w:t>והעצמות יחרו</w:t>
      </w:r>
    </w:p>
    <w:p>
      <w:r>
        <w:t>Rating: B</w:t>
      </w:r>
    </w:p>
    <w:p>
      <w:pPr>
        <w:pStyle w:val="ListBullet"/>
      </w:pPr>
      <w:r>
        <w:t>RSV:</w:t>
      </w:r>
      <w:r>
        <w:rPr>
          <w:i/>
        </w:rPr>
        <w:t xml:space="preserve"> and let the bones be burned up</w:t>
      </w:r>
    </w:p>
    <w:p>
      <w:pPr>
        <w:pStyle w:val="ListBullet"/>
      </w:pPr>
      <w:r>
        <w:t>BJ:</w:t>
      </w:r>
      <w:r>
        <w:rPr>
          <w:i/>
        </w:rPr>
        <w:t xml:space="preserve"> que les os brûlent</w:t>
      </w:r>
    </w:p>
    <w:p>
      <w:pPr>
        <w:pStyle w:val="ListBullet"/>
      </w:pPr>
      <w:r>
        <w:t>TOB:</w:t>
      </w:r>
      <w:r>
        <w:rPr>
          <w:i/>
        </w:rPr>
        <w:t xml:space="preserve"> que les os soient brûlés</w:t>
      </w:r>
    </w:p>
    <w:p>
      <w:pPr>
        <w:pStyle w:val="ListBullet"/>
      </w:pPr>
      <w:r>
        <w:t>LUT:</w:t>
      </w:r>
      <w:r>
        <w:rPr>
          <w:i/>
        </w:rPr>
        <w:t xml:space="preserve"> dass die Knochen anbrennen</w:t>
      </w:r>
    </w:p>
    <w:p>
      <w:pPr>
        <w:pStyle w:val="Heading3"/>
      </w:pPr>
      <w:r>
        <w:t>Alternative 2</w:t>
      </w:r>
    </w:p>
    <w:p>
      <w:r>
        <w:t>[והעצמות יחדו] (= Brockington)</w:t>
      </w:r>
    </w:p>
    <w:p>
      <w:r>
        <w:t>Rating: None</w:t>
      </w:r>
    </w:p>
    <w:p>
      <w:pPr>
        <w:pStyle w:val="ListBullet"/>
      </w:pPr>
      <w:r>
        <w:t>NEB:</w:t>
      </w:r>
      <w:r>
        <w:rPr>
          <w:i/>
        </w:rPr>
        <w:t xml:space="preserve"> *and the bones with it</w:t>
      </w:r>
    </w:p>
    <w:p>
      <w:r>
        <w:t>Factors: 14</w:t>
      </w:r>
    </w:p>
    <w:p>
      <w:pPr>
        <w:pStyle w:val="Heading2"/>
      </w:pPr>
      <w:r>
        <w:t>[[@BibleBHS:EZK 24:12]][[BibleBHS:EZK 24:12]]</w:t>
      </w:r>
    </w:p>
    <w:p>
      <w:r>
        <w:rPr>
          <w:b/>
        </w:rPr>
        <w:t>Remark:</w:t>
      </w:r>
      <w:r>
        <w:t xml:space="preserve"> </w:t>
      </w:r>
      <w:r>
        <w:t>1. It is not possible to determine with certainty the Hebrew basis on which the translation of L rests. 2. The simplest translation seems to be: "it (i.e. the pot) has frustrated the efforts (to clean it)".</w:t>
      </w:r>
    </w:p>
    <w:p>
      <w:r>
        <w:rPr>
          <w:b/>
        </w:rPr>
        <w:t>Suggestion:</w:t>
      </w:r>
      <w:r>
        <w:t xml:space="preserve"> </w:t>
      </w:r>
      <w:r>
        <w:t>See Remark 2</w:t>
      </w:r>
    </w:p>
    <w:p>
      <w:pPr>
        <w:pStyle w:val="Heading3"/>
      </w:pPr>
      <w:r>
        <w:t>Alternative 1</w:t>
      </w:r>
    </w:p>
    <w:p>
      <w:r>
        <w:t>תאנים הלאת</w:t>
      </w:r>
    </w:p>
    <w:p>
      <w:r>
        <w:t>Rating: C</w:t>
      </w:r>
    </w:p>
    <w:p>
      <w:pPr>
        <w:pStyle w:val="Heading3"/>
      </w:pPr>
      <w:r>
        <w:t>Alternative 2</w:t>
      </w:r>
    </w:p>
    <w:p>
      <w:r>
        <w:t>[תאנים חלאת]</w:t>
      </w:r>
    </w:p>
    <w:p>
      <w:r>
        <w:t>Rating: None</w:t>
      </w:r>
    </w:p>
    <w:p>
      <w:pPr>
        <w:pStyle w:val="ListBullet"/>
      </w:pPr>
      <w:r>
        <w:t>TOB:</w:t>
      </w:r>
      <w:r>
        <w:rPr>
          <w:i/>
        </w:rPr>
        <w:t xml:space="preserve"> *que d'efforts pour de la rouille!</w:t>
      </w:r>
    </w:p>
    <w:p>
      <w:r>
        <w:t>Factors: 14</w:t>
      </w:r>
    </w:p>
    <w:p>
      <w:pPr>
        <w:pStyle w:val="Heading3"/>
      </w:pPr>
      <w:r>
        <w:t>Alternative 3</w:t>
      </w:r>
    </w:p>
    <w:p>
      <w:r>
        <w:t>[תאנים תלאה] (= Brockington)</w:t>
      </w:r>
    </w:p>
    <w:p>
      <w:r>
        <w:t>Rating: None</w:t>
      </w:r>
    </w:p>
    <w:p>
      <w:pPr>
        <w:pStyle w:val="ListBullet"/>
      </w:pPr>
      <w:r>
        <w:t>NEB:</w:t>
      </w:r>
      <w:r>
        <w:rPr>
          <w:i/>
        </w:rPr>
        <w:t xml:space="preserve"> *try as you may</w:t>
      </w:r>
    </w:p>
    <w:p>
      <w:r>
        <w:t>Factors: 14</w:t>
      </w:r>
    </w:p>
    <w:p>
      <w:pPr>
        <w:pStyle w:val="Heading3"/>
      </w:pPr>
      <w:r>
        <w:t>Alternative 4</w:t>
      </w:r>
    </w:p>
    <w:p>
      <w:r>
        <w:t>[חנם נלאתי]</w:t>
      </w:r>
    </w:p>
    <w:p>
      <w:r>
        <w:t>Rating: None</w:t>
      </w:r>
    </w:p>
    <w:p>
      <w:pPr>
        <w:pStyle w:val="ListBullet"/>
      </w:pPr>
      <w:r>
        <w:t>RSV:</w:t>
      </w:r>
      <w:r>
        <w:rPr>
          <w:i/>
        </w:rPr>
        <w:t xml:space="preserve"> *in vain I have wearied myself</w:t>
      </w:r>
    </w:p>
    <w:p>
      <w:r>
        <w:t>Factors: 14</w:t>
      </w:r>
    </w:p>
    <w:p>
      <w:pPr>
        <w:pStyle w:val="Heading3"/>
      </w:pPr>
      <w:r>
        <w:t>Alternative 5</w:t>
      </w:r>
    </w:p>
    <w:p>
      <w:r>
        <w:t>[-]</w:t>
      </w:r>
    </w:p>
    <w:p>
      <w:r>
        <w:t>Rating: None</w:t>
      </w:r>
    </w:p>
    <w:p>
      <w:pPr>
        <w:pStyle w:val="ListBullet"/>
      </w:pPr>
      <w:r>
        <w:t>BJ:</w:t>
      </w:r>
      <w:r>
        <w:rPr>
          <w:i/>
        </w:rPr>
        <w:t xml:space="preserve"> *[-]</w:t>
      </w:r>
    </w:p>
    <w:p>
      <w:r>
        <w:t>Factors: 4, 8</w:t>
      </w:r>
    </w:p>
    <w:p>
      <w:pPr>
        <w:pStyle w:val="Heading2"/>
      </w:pPr>
      <w:r>
        <w:t>[[@BibleBHS:EZK 24:13]][[BibleBHS:EZK 24:13]]</w:t>
      </w:r>
    </w:p>
    <w:p>
      <w:r>
        <w:rPr>
          <w:b/>
        </w:rPr>
        <w:t>Remark:</w:t>
      </w:r>
      <w:r>
        <w:t xml:space="preserve"> </w:t>
      </w:r>
      <w:r>
        <w:t>None</w:t>
      </w:r>
    </w:p>
    <w:p>
      <w:r>
        <w:rPr>
          <w:b/>
        </w:rPr>
        <w:t>Suggestion:</w:t>
      </w:r>
      <w:r>
        <w:t xml:space="preserve"> </w:t>
      </w:r>
      <w:r>
        <w:t>in your filth (there is) lewdness</w:t>
      </w:r>
    </w:p>
    <w:p>
      <w:pPr>
        <w:pStyle w:val="Heading3"/>
      </w:pPr>
      <w:r>
        <w:t>Alternative 1</w:t>
      </w:r>
    </w:p>
    <w:p>
      <w:r>
        <w:t>בטמאתך זמה</w:t>
      </w:r>
    </w:p>
    <w:p>
      <w:r>
        <w:t>Rating: B</w:t>
      </w:r>
    </w:p>
    <w:p>
      <w:pPr>
        <w:pStyle w:val="ListBullet"/>
      </w:pPr>
      <w:r>
        <w:t>NEB:</w:t>
      </w:r>
      <w:r>
        <w:rPr>
          <w:i/>
        </w:rPr>
        <w:t xml:space="preserve"> in your filthy lewdness</w:t>
      </w:r>
    </w:p>
    <w:p>
      <w:pPr>
        <w:pStyle w:val="ListBullet"/>
      </w:pPr>
      <w:r>
        <w:t>TOB:</w:t>
      </w:r>
      <w:r>
        <w:rPr>
          <w:i/>
        </w:rPr>
        <w:t xml:space="preserve"> l'impudicité est dans ta souillure</w:t>
      </w:r>
    </w:p>
    <w:p>
      <w:pPr>
        <w:pStyle w:val="Heading3"/>
      </w:pPr>
      <w:r>
        <w:t>Alternative 2</w:t>
      </w:r>
    </w:p>
    <w:p>
      <w:r>
        <w:t>[בטמאתך בזמה]</w:t>
      </w:r>
    </w:p>
    <w:p>
      <w:r>
        <w:t>Rating: None</w:t>
      </w:r>
    </w:p>
    <w:p>
      <w:pPr>
        <w:pStyle w:val="ListBullet"/>
      </w:pPr>
      <w:r>
        <w:t>LUT:</w:t>
      </w:r>
      <w:r>
        <w:rPr>
          <w:i/>
        </w:rPr>
        <w:t xml:space="preserve"> weil du durch Unzucht dich unrein gemacht hast</w:t>
      </w:r>
    </w:p>
    <w:p>
      <w:r>
        <w:t>Factors: 1, 6</w:t>
      </w:r>
    </w:p>
    <w:p>
      <w:pPr>
        <w:pStyle w:val="Heading3"/>
      </w:pPr>
      <w:r>
        <w:t>Alternative 3</w:t>
      </w:r>
    </w:p>
    <w:p>
      <w:r>
        <w:t>[טמאתך זמה]</w:t>
      </w:r>
    </w:p>
    <w:p>
      <w:r>
        <w:t>Rating: None</w:t>
      </w:r>
    </w:p>
    <w:p>
      <w:pPr>
        <w:pStyle w:val="ListBullet"/>
      </w:pPr>
      <w:r>
        <w:t>RSV:</w:t>
      </w:r>
      <w:r>
        <w:rPr>
          <w:i/>
        </w:rPr>
        <w:t xml:space="preserve"> (its rust is) your filthy lewdness</w:t>
      </w:r>
    </w:p>
    <w:p>
      <w:pPr>
        <w:pStyle w:val="ListBullet"/>
      </w:pPr>
      <w:r>
        <w:t>BJ:</w:t>
      </w:r>
      <w:r>
        <w:rPr>
          <w:i/>
        </w:rPr>
        <w:t xml:space="preserve"> *ta souillure est une infamie</w:t>
      </w:r>
    </w:p>
    <w:p>
      <w:r>
        <w:t>Factors: 1, 6</w:t>
      </w:r>
    </w:p>
    <w:p>
      <w:pPr>
        <w:pStyle w:val="Heading2"/>
      </w:pPr>
      <w:r>
        <w:t>[[@BibleBHS:EZK 24:14]][[BibleBHS:EZK 24:14]]</w:t>
      </w:r>
    </w:p>
    <w:p>
      <w:r>
        <w:rPr>
          <w:b/>
        </w:rPr>
        <w:t>Remark:</w:t>
      </w:r>
      <w:r>
        <w:t xml:space="preserve"> </w:t>
      </w:r>
      <w:r>
        <w:t>None</w:t>
      </w:r>
    </w:p>
    <w:p>
      <w:r>
        <w:rPr>
          <w:b/>
        </w:rPr>
        <w:t>Suggestion:</w:t>
      </w:r>
      <w:r>
        <w:t xml:space="preserve"> </w:t>
      </w:r>
      <w:r>
        <w:t>they have judged you / they will judge you / you have been judged / you will be judged</w:t>
      </w:r>
    </w:p>
    <w:p>
      <w:pPr>
        <w:pStyle w:val="Heading3"/>
      </w:pPr>
      <w:r>
        <w:t>Alternative 1</w:t>
      </w:r>
    </w:p>
    <w:p>
      <w:r>
        <w:t>שפטוך</w:t>
      </w:r>
    </w:p>
    <w:p>
      <w:r>
        <w:t>Rating: C</w:t>
      </w:r>
    </w:p>
    <w:p>
      <w:pPr>
        <w:pStyle w:val="ListBullet"/>
      </w:pPr>
      <w:r>
        <w:t>BJ:</w:t>
      </w:r>
      <w:r>
        <w:rPr>
          <w:i/>
        </w:rPr>
        <w:t xml:space="preserve"> on te jugera</w:t>
      </w:r>
    </w:p>
    <w:p>
      <w:pPr>
        <w:pStyle w:val="ListBullet"/>
      </w:pPr>
      <w:r>
        <w:t>TOB:</w:t>
      </w:r>
      <w:r>
        <w:rPr>
          <w:i/>
        </w:rPr>
        <w:t xml:space="preserve"> on te jugera</w:t>
      </w:r>
    </w:p>
    <w:p>
      <w:pPr>
        <w:pStyle w:val="ListBullet"/>
      </w:pPr>
      <w:r>
        <w:t>LUT:</w:t>
      </w:r>
      <w:r>
        <w:rPr>
          <w:i/>
        </w:rPr>
        <w:t xml:space="preserve"> sie sollen dich richten</w:t>
      </w:r>
    </w:p>
    <w:p>
      <w:pPr>
        <w:pStyle w:val="Heading3"/>
      </w:pPr>
      <w:r>
        <w:t>Alternative 2</w:t>
      </w:r>
    </w:p>
    <w:p>
      <w:r>
        <w:t>[אשפטך] (= Brockington)</w:t>
      </w:r>
    </w:p>
    <w:p>
      <w:r>
        <w:t>Rating: None</w:t>
      </w:r>
    </w:p>
    <w:p>
      <w:pPr>
        <w:pStyle w:val="ListBullet"/>
      </w:pPr>
      <w:r>
        <w:t>RSV:</w:t>
      </w:r>
      <w:r>
        <w:rPr>
          <w:i/>
        </w:rPr>
        <w:t xml:space="preserve"> I will judge you</w:t>
      </w:r>
    </w:p>
    <w:p>
      <w:pPr>
        <w:pStyle w:val="ListBullet"/>
      </w:pPr>
      <w:r>
        <w:t>NEB:</w:t>
      </w:r>
      <w:r>
        <w:rPr>
          <w:i/>
        </w:rPr>
        <w:t xml:space="preserve"> I will judge you</w:t>
      </w:r>
    </w:p>
    <w:p>
      <w:r>
        <w:t>Factors: 5, 4</w:t>
      </w:r>
    </w:p>
    <w:p>
      <w:pPr>
        <w:pStyle w:val="Heading2"/>
      </w:pPr>
      <w:r>
        <w:t>[[@BibleBHS:EZK 24:17]][[BibleBHS:EZK 24:17]]</w:t>
      </w:r>
    </w:p>
    <w:p>
      <w:r>
        <w:rPr>
          <w:b/>
        </w:rPr>
        <w:t>Remark:</w:t>
      </w:r>
      <w:r>
        <w:t xml:space="preserve"> </w:t>
      </w:r>
      <w:r>
        <w:t>The expression means "the bread of the people", i.e. the ordinary bread eaten by those who are not priests, while these have their special food.</w:t>
      </w:r>
    </w:p>
    <w:p>
      <w:r>
        <w:rPr>
          <w:b/>
        </w:rPr>
        <w:t>Suggestion:</w:t>
      </w:r>
      <w:r>
        <w:t xml:space="preserve"> </w:t>
      </w:r>
      <w:r>
        <w:t>and the bread of the people/ordinary bread</w:t>
      </w:r>
    </w:p>
    <w:p>
      <w:pPr>
        <w:pStyle w:val="Heading3"/>
      </w:pPr>
      <w:r>
        <w:t>Alternative 1</w:t>
      </w:r>
    </w:p>
    <w:p>
      <w:r>
        <w:t>ולחם אנשים</w:t>
      </w:r>
    </w:p>
    <w:p>
      <w:r>
        <w:t>Rating: B</w:t>
      </w:r>
    </w:p>
    <w:p>
      <w:pPr>
        <w:pStyle w:val="ListBullet"/>
      </w:pPr>
      <w:r>
        <w:t>BJ:</w:t>
      </w:r>
      <w:r>
        <w:rPr>
          <w:i/>
        </w:rPr>
        <w:t xml:space="preserve"> *(ne mange pas) de pain ordinaire (note :"... (litt. 'pain des hommes') ...")</w:t>
      </w:r>
    </w:p>
    <w:p>
      <w:pPr>
        <w:pStyle w:val="ListBullet"/>
      </w:pPr>
      <w:r>
        <w:t>TOB:</w:t>
      </w:r>
      <w:r>
        <w:rPr>
          <w:i/>
        </w:rPr>
        <w:t xml:space="preserve"> le pain des voisins (note : "Litt. le pain des hommes...")</w:t>
      </w:r>
    </w:p>
    <w:p>
      <w:pPr>
        <w:pStyle w:val="Heading3"/>
      </w:pPr>
      <w:r>
        <w:t>Alternative 2</w:t>
      </w:r>
    </w:p>
    <w:p>
      <w:r>
        <w:t>[ולחם אונים]</w:t>
      </w:r>
    </w:p>
    <w:p>
      <w:r>
        <w:t>Rating: None</w:t>
      </w:r>
    </w:p>
    <w:p>
      <w:pPr>
        <w:pStyle w:val="ListBullet"/>
      </w:pPr>
      <w:r>
        <w:t>RSV:</w:t>
      </w:r>
      <w:r>
        <w:rPr>
          <w:i/>
        </w:rPr>
        <w:t xml:space="preserve"> *the bread of mourners</w:t>
      </w:r>
    </w:p>
    <w:p>
      <w:pPr>
        <w:pStyle w:val="ListBullet"/>
      </w:pPr>
      <w:r>
        <w:t>LUT:</w:t>
      </w:r>
      <w:r>
        <w:rPr>
          <w:i/>
        </w:rPr>
        <w:t xml:space="preserve"> und ... das Trauerbrot</w:t>
      </w:r>
    </w:p>
    <w:p>
      <w:r>
        <w:t>Factors: 4, 9</w:t>
      </w:r>
    </w:p>
    <w:p>
      <w:pPr>
        <w:pStyle w:val="Heading3"/>
      </w:pPr>
      <w:r>
        <w:t>Alternative 3</w:t>
      </w:r>
    </w:p>
    <w:p>
      <w:r>
        <w:t>[ולחם אנושים] (= Brockington)</w:t>
      </w:r>
    </w:p>
    <w:p>
      <w:r>
        <w:t>Rating: None</w:t>
      </w:r>
    </w:p>
    <w:p>
      <w:pPr>
        <w:pStyle w:val="ListBullet"/>
      </w:pPr>
      <w:r>
        <w:t>NEB:</w:t>
      </w:r>
      <w:r>
        <w:rPr>
          <w:i/>
        </w:rPr>
        <w:t xml:space="preserve"> the bread of despair</w:t>
      </w:r>
    </w:p>
    <w:p>
      <w:r>
        <w:t>Factors: 14</w:t>
      </w:r>
    </w:p>
    <w:p>
      <w:pPr>
        <w:pStyle w:val="Heading2"/>
      </w:pPr>
      <w:r>
        <w:t>[[@BibleBHS:EZK 24:22]][[BibleBHS:EZK 24:22]]</w:t>
      </w:r>
    </w:p>
    <w:p>
      <w:r>
        <w:rPr>
          <w:b/>
        </w:rPr>
        <w:t>Remark:</w:t>
      </w:r>
      <w:r>
        <w:t xml:space="preserve"> </w:t>
      </w:r>
      <w:r>
        <w:t>The expression means "the bread of the people", i.e. the ordinary bread eaten by those who are not priests, while these have their special food.</w:t>
      </w:r>
    </w:p>
    <w:p>
      <w:r>
        <w:rPr>
          <w:b/>
        </w:rPr>
        <w:t>Suggestion:</w:t>
      </w:r>
      <w:r>
        <w:t xml:space="preserve"> </w:t>
      </w:r>
      <w:r>
        <w:t>and the bread of the people/ordinary bread</w:t>
      </w:r>
    </w:p>
    <w:p>
      <w:pPr>
        <w:pStyle w:val="Heading3"/>
      </w:pPr>
      <w:r>
        <w:t>Alternative 1</w:t>
      </w:r>
    </w:p>
    <w:p>
      <w:r>
        <w:t>ולחם אנשים</w:t>
      </w:r>
    </w:p>
    <w:p>
      <w:r>
        <w:t>Rating: B</w:t>
      </w:r>
    </w:p>
    <w:p>
      <w:pPr>
        <w:pStyle w:val="ListBullet"/>
      </w:pPr>
      <w:r>
        <w:t>BJ:</w:t>
      </w:r>
      <w:r>
        <w:rPr>
          <w:i/>
        </w:rPr>
        <w:t xml:space="preserve"> *(ne mange pas) de pain ordinaire (note :"... (litt. 'pain des hommes') ...")</w:t>
      </w:r>
    </w:p>
    <w:p>
      <w:pPr>
        <w:pStyle w:val="ListBullet"/>
      </w:pPr>
      <w:r>
        <w:t>TOB:</w:t>
      </w:r>
      <w:r>
        <w:rPr>
          <w:i/>
        </w:rPr>
        <w:t xml:space="preserve"> le pain des voisins (note : "Litt. le pain des hommes...")</w:t>
      </w:r>
    </w:p>
    <w:p>
      <w:pPr>
        <w:pStyle w:val="Heading3"/>
      </w:pPr>
      <w:r>
        <w:t>Alternative 2</w:t>
      </w:r>
    </w:p>
    <w:p>
      <w:r>
        <w:t>[ולחם אונים]</w:t>
      </w:r>
    </w:p>
    <w:p>
      <w:r>
        <w:t>Rating: None</w:t>
      </w:r>
    </w:p>
    <w:p>
      <w:pPr>
        <w:pStyle w:val="ListBullet"/>
      </w:pPr>
      <w:r>
        <w:t>RSV:</w:t>
      </w:r>
      <w:r>
        <w:rPr>
          <w:i/>
        </w:rPr>
        <w:t xml:space="preserve"> *the bread of mourners</w:t>
      </w:r>
    </w:p>
    <w:p>
      <w:pPr>
        <w:pStyle w:val="ListBullet"/>
      </w:pPr>
      <w:r>
        <w:t>LUT:</w:t>
      </w:r>
      <w:r>
        <w:rPr>
          <w:i/>
        </w:rPr>
        <w:t xml:space="preserve"> und ... das Trauerbrot</w:t>
      </w:r>
    </w:p>
    <w:p>
      <w:r>
        <w:t>Factors: 4, 9</w:t>
      </w:r>
    </w:p>
    <w:p>
      <w:pPr>
        <w:pStyle w:val="Heading3"/>
      </w:pPr>
      <w:r>
        <w:t>Alternative 3</w:t>
      </w:r>
    </w:p>
    <w:p>
      <w:r>
        <w:t>[ולחם אנושים] (= Brockington)</w:t>
      </w:r>
    </w:p>
    <w:p>
      <w:r>
        <w:t>Rating: None</w:t>
      </w:r>
    </w:p>
    <w:p>
      <w:pPr>
        <w:pStyle w:val="ListBullet"/>
      </w:pPr>
      <w:r>
        <w:t>NEB:</w:t>
      </w:r>
      <w:r>
        <w:rPr>
          <w:i/>
        </w:rPr>
        <w:t xml:space="preserve"> the bread of despair</w:t>
      </w:r>
    </w:p>
    <w:p>
      <w:r>
        <w:t>Factors: 14</w:t>
      </w:r>
    </w:p>
    <w:p>
      <w:pPr>
        <w:pStyle w:val="Heading2"/>
      </w:pPr>
      <w:r>
        <w:t>[[@BibleBHS:EZK 25:5]][[BibleBHS:EZK 25:5]]</w:t>
      </w:r>
    </w:p>
    <w:p>
      <w:r>
        <w:rPr>
          <w:b/>
        </w:rPr>
        <w:t>Remark:</w:t>
      </w:r>
      <w:r>
        <w:t xml:space="preserve"> </w:t>
      </w:r>
      <w:r>
        <w:t>1. See a similar textual problem in 25.10 below. 2. The expression refers to the land of the Ammonites.</w:t>
      </w:r>
    </w:p>
    <w:p>
      <w:r>
        <w:rPr>
          <w:b/>
        </w:rPr>
        <w:t>Suggestion:</w:t>
      </w:r>
      <w:r>
        <w:t xml:space="preserve"> </w:t>
      </w:r>
      <w:r>
        <w:t>and Ammon / and (the land of) the Ammonites</w:t>
      </w:r>
    </w:p>
    <w:p>
      <w:pPr>
        <w:pStyle w:val="Heading3"/>
      </w:pPr>
      <w:r>
        <w:t>Alternative 1</w:t>
      </w:r>
    </w:p>
    <w:p>
      <w:r>
        <w:t>ואת־בני עמון</w:t>
      </w:r>
    </w:p>
    <w:p>
      <w:r>
        <w:t>Rating: A</w:t>
      </w:r>
    </w:p>
    <w:p>
      <w:pPr>
        <w:pStyle w:val="ListBullet"/>
      </w:pPr>
      <w:r>
        <w:t>NEB:</w:t>
      </w:r>
      <w:r>
        <w:rPr>
          <w:i/>
        </w:rPr>
        <w:t xml:space="preserve"> and Ammon</w:t>
      </w:r>
    </w:p>
    <w:p>
      <w:pPr>
        <w:pStyle w:val="ListBullet"/>
      </w:pPr>
      <w:r>
        <w:t>TOB:</w:t>
      </w:r>
      <w:r>
        <w:rPr>
          <w:i/>
        </w:rPr>
        <w:t xml:space="preserve"> et du pays des fils d'Ammon</w:t>
      </w:r>
    </w:p>
    <w:p>
      <w:pPr>
        <w:pStyle w:val="ListBullet"/>
      </w:pPr>
      <w:r>
        <w:t>LUT:</w:t>
      </w:r>
      <w:r>
        <w:rPr>
          <w:i/>
        </w:rPr>
        <w:t xml:space="preserve"> und das Land der Ammoniter</w:t>
      </w:r>
    </w:p>
    <w:p>
      <w:pPr>
        <w:pStyle w:val="Heading3"/>
      </w:pPr>
      <w:r>
        <w:t>Alternative 2</w:t>
      </w:r>
    </w:p>
    <w:p>
      <w:r>
        <w:t>[ואת־ערי בני עמון]</w:t>
      </w:r>
    </w:p>
    <w:p>
      <w:r>
        <w:t>Rating: None</w:t>
      </w:r>
    </w:p>
    <w:p>
      <w:pPr>
        <w:pStyle w:val="ListBullet"/>
      </w:pPr>
      <w:r>
        <w:t>RSV:</w:t>
      </w:r>
      <w:r>
        <w:rPr>
          <w:i/>
        </w:rPr>
        <w:t xml:space="preserve"> *and the cities of the Ammonites</w:t>
      </w:r>
    </w:p>
    <w:p>
      <w:r>
        <w:t>Factors: 14</w:t>
      </w:r>
    </w:p>
    <w:p>
      <w:pPr>
        <w:pStyle w:val="Heading3"/>
      </w:pPr>
      <w:r>
        <w:t>Alternative 3</w:t>
      </w:r>
    </w:p>
    <w:p>
      <w:r>
        <w:t>[ואת־ערי עמון]</w:t>
      </w:r>
    </w:p>
    <w:p>
      <w:r>
        <w:t>Rating: None</w:t>
      </w:r>
    </w:p>
    <w:p>
      <w:pPr>
        <w:pStyle w:val="ListBullet"/>
      </w:pPr>
      <w:r>
        <w:t>BJ:</w:t>
      </w:r>
      <w:r>
        <w:rPr>
          <w:i/>
        </w:rPr>
        <w:t xml:space="preserve"> *et des villes d'Ammon</w:t>
      </w:r>
    </w:p>
    <w:p>
      <w:r>
        <w:t>Factors: 14</w:t>
      </w:r>
    </w:p>
    <w:p>
      <w:pPr>
        <w:pStyle w:val="Heading2"/>
      </w:pPr>
      <w:r>
        <w:t>[[@BibleBHS:EZK 25:8]][[BibleBHS:EZK 25:8]]</w:t>
      </w:r>
    </w:p>
    <w:p>
      <w:r>
        <w:rPr>
          <w:b/>
        </w:rPr>
        <w:t>Remark:</w:t>
      </w:r>
      <w:r>
        <w:t xml:space="preserve"> </w:t>
      </w:r>
      <w:r>
        <w:t>None</w:t>
      </w:r>
    </w:p>
    <w:p>
      <w:r>
        <w:rPr>
          <w:b/>
        </w:rPr>
        <w:t>Suggestion:</w:t>
      </w:r>
      <w:r>
        <w:t xml:space="preserve"> </w:t>
      </w:r>
      <w:r>
        <w:t>and Seir</w:t>
      </w:r>
    </w:p>
    <w:p>
      <w:pPr>
        <w:pStyle w:val="Heading3"/>
      </w:pPr>
      <w:r>
        <w:t>Alternative 1</w:t>
      </w:r>
    </w:p>
    <w:p>
      <w:r>
        <w:t>ושעיר</w:t>
      </w:r>
    </w:p>
    <w:p>
      <w:r>
        <w:t>Rating: B</w:t>
      </w:r>
    </w:p>
    <w:p>
      <w:pPr>
        <w:pStyle w:val="ListBullet"/>
      </w:pPr>
      <w:r>
        <w:t>BJ:</w:t>
      </w:r>
      <w:r>
        <w:rPr>
          <w:i/>
        </w:rPr>
        <w:t xml:space="preserve"> et Séïr</w:t>
      </w:r>
    </w:p>
    <w:p>
      <w:pPr>
        <w:pStyle w:val="ListBullet"/>
      </w:pPr>
      <w:r>
        <w:t>TOB:</w:t>
      </w:r>
      <w:r>
        <w:rPr>
          <w:i/>
        </w:rPr>
        <w:t xml:space="preserve"> et Séïr</w:t>
      </w:r>
    </w:p>
    <w:p>
      <w:pPr>
        <w:pStyle w:val="ListBullet"/>
      </w:pPr>
      <w:r>
        <w:t>LUT:</w:t>
      </w:r>
      <w:r>
        <w:rPr>
          <w:i/>
        </w:rPr>
        <w:t xml:space="preserve"> und Seïr</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5</w:t>
      </w:r>
    </w:p>
    <w:p>
      <w:pPr>
        <w:pStyle w:val="Heading2"/>
      </w:pPr>
      <w:r>
        <w:t>[[@BibleBHS:EZK 25:9]][[BibleBHS:EZK 25:9]]</w:t>
      </w:r>
    </w:p>
    <w:p>
      <w:r>
        <w:rPr>
          <w:b/>
        </w:rPr>
        <w:t>Remark:</w:t>
      </w:r>
      <w:r>
        <w:t xml:space="preserve"> </w:t>
      </w:r>
      <w:r>
        <w:t>The whole expression can be translated as follows: "from the cities, from its cities (altogether)".</w:t>
      </w:r>
    </w:p>
    <w:p>
      <w:r>
        <w:rPr>
          <w:b/>
        </w:rPr>
        <w:t>Suggestion:</w:t>
      </w:r>
      <w:r>
        <w:t xml:space="preserve"> </w:t>
      </w:r>
      <w:r>
        <w:t>See Remark</w:t>
      </w:r>
    </w:p>
    <w:p>
      <w:pPr>
        <w:pStyle w:val="Heading3"/>
      </w:pPr>
      <w:r>
        <w:t>Alternative 1</w:t>
      </w:r>
    </w:p>
    <w:p>
      <w:r>
        <w:t>מהערים מעריו</w:t>
      </w:r>
    </w:p>
    <w:p>
      <w:r>
        <w:t>Rating: B</w:t>
      </w:r>
    </w:p>
    <w:p>
      <w:pPr>
        <w:pStyle w:val="ListBullet"/>
      </w:pPr>
      <w:r>
        <w:t>BJ:</w:t>
      </w:r>
      <w:r>
        <w:rPr>
          <w:i/>
        </w:rPr>
        <w:t xml:space="preserve"> ses villes ne seront plus des villes</w:t>
      </w:r>
    </w:p>
    <w:p>
      <w:pPr>
        <w:pStyle w:val="ListBullet"/>
      </w:pPr>
      <w:r>
        <w:t>TOB:</w:t>
      </w:r>
      <w:r>
        <w:rPr>
          <w:i/>
        </w:rPr>
        <w:t xml:space="preserve"> de villes ... de ces villes</w:t>
      </w:r>
    </w:p>
    <w:p>
      <w:pPr>
        <w:pStyle w:val="Heading3"/>
      </w:pPr>
      <w:r>
        <w:t>Alternative 2</w:t>
      </w:r>
    </w:p>
    <w:p>
      <w:r>
        <w:t>[מהערים]</w:t>
      </w:r>
    </w:p>
    <w:p>
      <w:r>
        <w:t>Rating: None</w:t>
      </w:r>
    </w:p>
    <w:p>
      <w:pPr>
        <w:pStyle w:val="ListBullet"/>
      </w:pPr>
      <w:r>
        <w:t>RSV:</w:t>
      </w:r>
      <w:r>
        <w:rPr>
          <w:i/>
        </w:rPr>
        <w:t xml:space="preserve"> *from the cities</w:t>
      </w:r>
    </w:p>
    <w:p>
      <w:pPr>
        <w:pStyle w:val="ListBullet"/>
      </w:pPr>
      <w:r>
        <w:t>LUT:</w:t>
      </w:r>
      <w:r>
        <w:rPr>
          <w:i/>
        </w:rPr>
        <w:t xml:space="preserve"> dass es ohne Städte sei</w:t>
      </w:r>
    </w:p>
    <w:p>
      <w:r>
        <w:t>Factors: 4</w:t>
      </w:r>
    </w:p>
    <w:p>
      <w:pPr>
        <w:pStyle w:val="Heading3"/>
      </w:pPr>
      <w:r>
        <w:t>Alternative 3</w:t>
      </w:r>
    </w:p>
    <w:p>
      <w:r>
        <w:t>[ומערה עריו] (= Brockington)</w:t>
      </w:r>
    </w:p>
    <w:p>
      <w:r>
        <w:t>Rating: None</w:t>
      </w:r>
    </w:p>
    <w:p>
      <w:pPr>
        <w:pStyle w:val="ListBullet"/>
      </w:pPr>
      <w:r>
        <w:t>NEB:</w:t>
      </w:r>
      <w:r>
        <w:rPr>
          <w:i/>
        </w:rPr>
        <w:t xml:space="preserve"> *(I will..) and lay open its cities</w:t>
      </w:r>
    </w:p>
    <w:p>
      <w:r>
        <w:t>Factors: 14</w:t>
      </w:r>
    </w:p>
    <w:p>
      <w:pPr>
        <w:pStyle w:val="Heading2"/>
      </w:pPr>
      <w:r>
        <w:t>[[@BibleBHS:EZK 25:10]][[BibleBHS:EZK 25:10]]</w:t>
      </w:r>
    </w:p>
    <w:p>
      <w:r>
        <w:rPr>
          <w:b/>
        </w:rPr>
        <w:t>Remark:</w:t>
      </w:r>
      <w:r>
        <w:t xml:space="preserve"> </w:t>
      </w:r>
      <w:r>
        <w:t>See a similar problem in 25.5 above.</w:t>
      </w:r>
    </w:p>
    <w:p>
      <w:r>
        <w:rPr>
          <w:b/>
        </w:rPr>
        <w:t>Suggestion:</w:t>
      </w:r>
      <w:r>
        <w:t xml:space="preserve"> </w:t>
      </w:r>
      <w:r>
        <w:t>(the land of) the Ammonites shall be remembered no more</w:t>
      </w:r>
    </w:p>
    <w:p>
      <w:pPr>
        <w:pStyle w:val="Heading3"/>
      </w:pPr>
      <w:r>
        <w:t>Alternative 1</w:t>
      </w:r>
    </w:p>
    <w:p>
      <w:r>
        <w:t>לא־תזכר בני־עמון</w:t>
      </w:r>
    </w:p>
    <w:p>
      <w:r>
        <w:t>Rating: A</w:t>
      </w:r>
    </w:p>
    <w:p>
      <w:pPr>
        <w:pStyle w:val="ListBullet"/>
      </w:pPr>
      <w:r>
        <w:t>NEB:</w:t>
      </w:r>
      <w:r>
        <w:rPr>
          <w:i/>
        </w:rPr>
        <w:t xml:space="preserve"> the Ammonites shall not be remembered</w:t>
      </w:r>
    </w:p>
    <w:p>
      <w:pPr>
        <w:pStyle w:val="ListBullet"/>
      </w:pPr>
      <w:r>
        <w:t>BJ:</w:t>
      </w:r>
      <w:r>
        <w:rPr>
          <w:i/>
        </w:rPr>
        <w:t xml:space="preserve"> (des Ammonites, afin qu')on ne s'en souvienne plus</w:t>
      </w:r>
    </w:p>
    <w:p>
      <w:pPr>
        <w:pStyle w:val="ListBullet"/>
      </w:pPr>
      <w:r>
        <w:t>TOB:</w:t>
      </w:r>
      <w:r>
        <w:rPr>
          <w:i/>
        </w:rPr>
        <w:t xml:space="preserve"> on ne se souviendra plus des fils d'Ammon</w:t>
      </w:r>
    </w:p>
    <w:p>
      <w:pPr>
        <w:pStyle w:val="ListBullet"/>
      </w:pPr>
      <w:r>
        <w:t>LUT:</w:t>
      </w:r>
      <w:r>
        <w:rPr>
          <w:i/>
        </w:rPr>
        <w:t xml:space="preserve"> (so dass) man an sie nicht mehr denken wird</w:t>
      </w:r>
    </w:p>
    <w:p>
      <w:pPr>
        <w:pStyle w:val="Heading3"/>
      </w:pPr>
      <w:r>
        <w:t>Alternative 2</w:t>
      </w:r>
    </w:p>
    <w:p>
      <w:r>
        <w:t>[לא תזכר]</w:t>
      </w:r>
    </w:p>
    <w:p>
      <w:r>
        <w:t>Rating: None</w:t>
      </w:r>
    </w:p>
    <w:p>
      <w:pPr>
        <w:pStyle w:val="ListBullet"/>
      </w:pPr>
      <w:r>
        <w:t>RSV:</w:t>
      </w:r>
      <w:r>
        <w:rPr>
          <w:i/>
        </w:rPr>
        <w:t xml:space="preserve"> *it may be remembered no more</w:t>
      </w:r>
    </w:p>
    <w:p>
      <w:r>
        <w:t>Factors: 14</w:t>
      </w:r>
    </w:p>
    <w:p>
      <w:pPr>
        <w:pStyle w:val="Heading2"/>
      </w:pPr>
      <w:r>
        <w:t>[[@BibleBHS:EZK 26:1]][[BibleBHS:EZK 26:1]]</w:t>
      </w:r>
    </w:p>
    <w:p>
      <w:r>
        <w:rPr>
          <w:b/>
        </w:rPr>
        <w:t>Remark:</w:t>
      </w:r>
      <w:r>
        <w:t xml:space="preserve"> </w:t>
      </w:r>
      <w:r>
        <w:t>None</w:t>
      </w:r>
    </w:p>
    <w:p>
      <w:r>
        <w:rPr>
          <w:b/>
        </w:rPr>
        <w:t>Suggestion:</w:t>
      </w:r>
      <w:r>
        <w:t xml:space="preserve"> </w:t>
      </w:r>
      <w:r>
        <w:t>in the eleventh year</w:t>
      </w:r>
    </w:p>
    <w:p>
      <w:pPr>
        <w:pStyle w:val="Heading3"/>
      </w:pPr>
      <w:r>
        <w:t>Alternative 1</w:t>
      </w:r>
    </w:p>
    <w:p>
      <w:r>
        <w:t>בעשתי־עשרה שנה</w:t>
      </w:r>
    </w:p>
    <w:p>
      <w:r>
        <w:t>Rating: A</w:t>
      </w:r>
    </w:p>
    <w:p>
      <w:pPr>
        <w:pStyle w:val="ListBullet"/>
      </w:pPr>
      <w:r>
        <w:t>RSV:</w:t>
      </w:r>
      <w:r>
        <w:rPr>
          <w:i/>
        </w:rPr>
        <w:t xml:space="preserve"> in the eleventh year</w:t>
      </w:r>
    </w:p>
    <w:p>
      <w:pPr>
        <w:pStyle w:val="ListBullet"/>
      </w:pPr>
      <w:r>
        <w:t>BJ:</w:t>
      </w:r>
      <w:r>
        <w:rPr>
          <w:i/>
        </w:rPr>
        <w:t xml:space="preserve"> la onzième année</w:t>
      </w:r>
    </w:p>
    <w:p>
      <w:pPr>
        <w:pStyle w:val="ListBullet"/>
      </w:pPr>
      <w:r>
        <w:t>TOB:</w:t>
      </w:r>
      <w:r>
        <w:rPr>
          <w:i/>
        </w:rPr>
        <w:t xml:space="preserve"> la onzième année</w:t>
      </w:r>
    </w:p>
    <w:p>
      <w:pPr>
        <w:pStyle w:val="Heading3"/>
      </w:pPr>
      <w:r>
        <w:t>Alternative 2</w:t>
      </w:r>
    </w:p>
    <w:p>
      <w:r>
        <w:t>[בעשתי־עשרה שנה ראשון] = Brockington</w:t>
      </w:r>
    </w:p>
    <w:p>
      <w:r>
        <w:t>Rating: None</w:t>
      </w:r>
    </w:p>
    <w:p>
      <w:pPr>
        <w:pStyle w:val="ListBullet"/>
      </w:pPr>
      <w:r>
        <w:t>NEB:</w:t>
      </w:r>
      <w:r>
        <w:rPr>
          <w:i/>
        </w:rPr>
        <w:t xml:space="preserve"> *(on the first day of) the first month in the eleventh year</w:t>
      </w:r>
    </w:p>
    <w:p>
      <w:pPr>
        <w:pStyle w:val="ListBullet"/>
      </w:pPr>
      <w:r>
        <w:t>LUT:</w:t>
      </w:r>
      <w:r>
        <w:rPr>
          <w:i/>
        </w:rPr>
        <w:t xml:space="preserve"> im elften Jahr (am ersten Tage) des ersten Monats</w:t>
      </w:r>
    </w:p>
    <w:p>
      <w:r>
        <w:t>Factors: 4, 13</w:t>
      </w:r>
    </w:p>
    <w:p>
      <w:pPr>
        <w:pStyle w:val="Heading2"/>
      </w:pPr>
      <w:r>
        <w:t>[[@BibleBHS:EZK 26:2]][[BibleBHS:EZK 26:2]]</w:t>
      </w:r>
    </w:p>
    <w:p>
      <w:r>
        <w:rPr>
          <w:b/>
        </w:rPr>
        <w:t>Remark:</w:t>
      </w:r>
      <w:r>
        <w:t xml:space="preserve"> </w:t>
      </w:r>
      <w:r>
        <w:t>None</w:t>
      </w:r>
    </w:p>
    <w:p>
      <w:r>
        <w:rPr>
          <w:b/>
        </w:rPr>
        <w:t>Suggestion:</w:t>
      </w:r>
      <w:r>
        <w:t xml:space="preserve"> </w:t>
      </w:r>
      <w:r>
        <w:t>I will replenished / I will grow rich</w:t>
      </w:r>
    </w:p>
    <w:p>
      <w:pPr>
        <w:pStyle w:val="Heading3"/>
      </w:pPr>
      <w:r>
        <w:t>Alternative 1</w:t>
      </w:r>
    </w:p>
    <w:p>
      <w:r>
        <w:t>אִמָּלְאָה</w:t>
      </w:r>
    </w:p>
    <w:p>
      <w:r>
        <w:t>Rating: B</w:t>
      </w:r>
    </w:p>
    <w:p>
      <w:pPr>
        <w:pStyle w:val="ListBullet"/>
      </w:pPr>
      <w:r>
        <w:t>RSV:</w:t>
      </w:r>
      <w:r>
        <w:rPr>
          <w:i/>
        </w:rPr>
        <w:t xml:space="preserve"> I shall be replenished</w:t>
      </w:r>
    </w:p>
    <w:p>
      <w:pPr>
        <w:pStyle w:val="ListBullet"/>
      </w:pPr>
      <w:r>
        <w:t>NEB:</w:t>
      </w:r>
      <w:r>
        <w:rPr>
          <w:i/>
        </w:rPr>
        <w:t xml:space="preserve"> *I grow rich</w:t>
      </w:r>
    </w:p>
    <w:p>
      <w:pPr>
        <w:pStyle w:val="ListBullet"/>
      </w:pPr>
      <w:r>
        <w:t>TOB:</w:t>
      </w:r>
      <w:r>
        <w:rPr>
          <w:i/>
        </w:rPr>
        <w:t xml:space="preserve"> à mon tour de me remplir</w:t>
      </w:r>
    </w:p>
    <w:p>
      <w:pPr>
        <w:pStyle w:val="ListBullet"/>
      </w:pPr>
      <w:r>
        <w:t>LUT:</w:t>
      </w:r>
      <w:r>
        <w:rPr>
          <w:i/>
        </w:rPr>
        <w:t xml:space="preserve"> ich werde jetzt reich werden</w:t>
      </w:r>
    </w:p>
    <w:p>
      <w:pPr>
        <w:pStyle w:val="Heading3"/>
      </w:pPr>
      <w:r>
        <w:t>Alternative 2</w:t>
      </w:r>
    </w:p>
    <w:p>
      <w:r>
        <w:t>[הַמְּלֵאָה] (= Brockington)</w:t>
      </w:r>
    </w:p>
    <w:p>
      <w:r>
        <w:t>Rating: None</w:t>
      </w:r>
    </w:p>
    <w:p>
      <w:pPr>
        <w:pStyle w:val="ListBullet"/>
      </w:pPr>
      <w:r>
        <w:t>NEB:</w:t>
      </w:r>
      <w:r>
        <w:rPr>
          <w:i/>
        </w:rPr>
        <w:t xml:space="preserve"> *(note) : she that was rich</w:t>
      </w:r>
    </w:p>
    <w:p>
      <w:r>
        <w:t>Factors: 4</w:t>
      </w:r>
    </w:p>
    <w:p>
      <w:pPr>
        <w:pStyle w:val="Heading3"/>
      </w:pPr>
      <w:r>
        <w:t>Alternative 3</w:t>
      </w:r>
    </w:p>
    <w:p>
      <w:r>
        <w:t>[מְלֹאָהּ]</w:t>
      </w:r>
    </w:p>
    <w:p>
      <w:r>
        <w:t>Rating: None</w:t>
      </w:r>
    </w:p>
    <w:p>
      <w:pPr>
        <w:pStyle w:val="ListBullet"/>
      </w:pPr>
      <w:r>
        <w:t>BJ:</w:t>
      </w:r>
      <w:r>
        <w:rPr>
          <w:i/>
        </w:rPr>
        <w:t xml:space="preserve"> *sa richesse (note :"... litt. 'ce qui l' emplit' ...")</w:t>
      </w:r>
    </w:p>
    <w:p>
      <w:r>
        <w:t>Factors: 14</w:t>
      </w:r>
    </w:p>
    <w:p>
      <w:pPr>
        <w:pStyle w:val="Heading2"/>
      </w:pPr>
      <w:r>
        <w:t>[[@BibleBHS:EZK 26:15]][[BibleBHS:EZK 26:15]]</w:t>
      </w:r>
    </w:p>
    <w:p>
      <w:r>
        <w:rPr>
          <w:b/>
        </w:rPr>
        <w:t>Remark:</w:t>
      </w:r>
      <w:r>
        <w:t xml:space="preserve"> </w:t>
      </w:r>
      <w:r>
        <w:t>None</w:t>
      </w:r>
    </w:p>
    <w:p>
      <w:r>
        <w:rPr>
          <w:b/>
        </w:rPr>
        <w:t>Suggestion:</w:t>
      </w:r>
      <w:r>
        <w:t xml:space="preserve"> </w:t>
      </w:r>
      <w:r>
        <w:t>when slaughter goes on</w:t>
      </w:r>
    </w:p>
    <w:p>
      <w:pPr>
        <w:pStyle w:val="Heading3"/>
      </w:pPr>
      <w:r>
        <w:t>Alternative 1</w:t>
      </w:r>
    </w:p>
    <w:p>
      <w:r>
        <w:t>בֵּהָרֵג הרג</w:t>
      </w:r>
    </w:p>
    <w:p>
      <w:r>
        <w:t>Rating: B</w:t>
      </w:r>
    </w:p>
    <w:p>
      <w:pPr>
        <w:pStyle w:val="ListBullet"/>
      </w:pPr>
      <w:r>
        <w:t>RSV:</w:t>
      </w:r>
      <w:r>
        <w:rPr>
          <w:i/>
        </w:rPr>
        <w:t xml:space="preserve"> when slaughter is made</w:t>
      </w:r>
    </w:p>
    <w:p>
      <w:pPr>
        <w:pStyle w:val="ListBullet"/>
      </w:pPr>
      <w:r>
        <w:t>NEB:</w:t>
      </w:r>
      <w:r>
        <w:rPr>
          <w:i/>
        </w:rPr>
        <w:t xml:space="preserve"> *while ... the slaughter goes on</w:t>
      </w:r>
    </w:p>
    <w:p>
      <w:pPr>
        <w:pStyle w:val="ListBullet"/>
      </w:pPr>
      <w:r>
        <w:t>BJ:</w:t>
      </w:r>
      <w:r>
        <w:rPr>
          <w:i/>
        </w:rPr>
        <w:t xml:space="preserve"> quand sévira le carnage</w:t>
      </w:r>
    </w:p>
    <w:p>
      <w:pPr>
        <w:pStyle w:val="ListBullet"/>
      </w:pPr>
      <w:r>
        <w:t>TOB:</w:t>
      </w:r>
      <w:r>
        <w:rPr>
          <w:i/>
        </w:rPr>
        <w:t xml:space="preserve"> dans la tuerie qui s'accomplira</w:t>
      </w:r>
    </w:p>
    <w:p>
      <w:pPr>
        <w:pStyle w:val="Heading3"/>
      </w:pPr>
      <w:r>
        <w:t>Alternative 2</w:t>
      </w:r>
    </w:p>
    <w:p>
      <w:r>
        <w:t>[בִּהֲרֹג חרב]</w:t>
      </w:r>
    </w:p>
    <w:p>
      <w:r>
        <w:t>Rating: None</w:t>
      </w:r>
    </w:p>
    <w:p>
      <w:pPr>
        <w:pStyle w:val="ListBullet"/>
      </w:pPr>
      <w:r>
        <w:t>LUT:</w:t>
      </w:r>
      <w:r>
        <w:rPr>
          <w:i/>
        </w:rPr>
        <w:t xml:space="preserve"> wenn ... das Schwert morden wird</w:t>
      </w:r>
    </w:p>
    <w:p>
      <w:r>
        <w:t>Factors: 4, 6</w:t>
      </w:r>
    </w:p>
    <w:p>
      <w:pPr>
        <w:pStyle w:val="Heading3"/>
      </w:pPr>
      <w:r>
        <w:t>Alternative 3</w:t>
      </w:r>
    </w:p>
    <w:p>
      <w:r>
        <w:t>[בִּגְהֹר הָרֻג] (= Brockington)</w:t>
      </w:r>
    </w:p>
    <w:p>
      <w:r>
        <w:t>Rating: None</w:t>
      </w:r>
    </w:p>
    <w:p>
      <w:pPr>
        <w:pStyle w:val="ListBullet"/>
      </w:pPr>
      <w:r>
        <w:t>NEB:</w:t>
      </w:r>
      <w:r>
        <w:rPr>
          <w:i/>
        </w:rPr>
        <w:t xml:space="preserve"> *(note) : when he who is struck is bowed down</w:t>
      </w:r>
    </w:p>
    <w:p>
      <w:r>
        <w:t>Factors: 14</w:t>
      </w:r>
    </w:p>
    <w:p>
      <w:pPr>
        <w:pStyle w:val="Heading2"/>
      </w:pPr>
      <w:r>
        <w:t>[[@BibleBHS:EZK 26:17]][[BibleBHS:EZK 26:17]]</w:t>
      </w:r>
    </w:p>
    <w:p>
      <w:r>
        <w:rPr>
          <w:b/>
        </w:rPr>
        <w:t>Remark:</w:t>
      </w:r>
      <w:r>
        <w:t xml:space="preserve"> </w:t>
      </w:r>
      <w:r>
        <w:t>The expression can be translated as follows: "(you whose) inhabitants (come from the sea)".</w:t>
      </w:r>
    </w:p>
    <w:p>
      <w:r>
        <w:rPr>
          <w:b/>
        </w:rPr>
        <w:t>Suggestion:</w:t>
      </w:r>
      <w:r>
        <w:t xml:space="preserve"> </w:t>
      </w:r>
      <w:r>
        <w:t>See Remark</w:t>
      </w:r>
    </w:p>
    <w:p>
      <w:pPr>
        <w:pStyle w:val="Heading3"/>
      </w:pPr>
      <w:r>
        <w:t>Alternative 1</w:t>
      </w:r>
    </w:p>
    <w:p>
      <w:r>
        <w:t>נושבת</w:t>
      </w:r>
    </w:p>
    <w:p>
      <w:r>
        <w:t>Rating: B</w:t>
      </w:r>
    </w:p>
    <w:p>
      <w:pPr>
        <w:pStyle w:val="ListBullet"/>
      </w:pPr>
      <w:r>
        <w:t>TOB:</w:t>
      </w:r>
      <w:r>
        <w:rPr>
          <w:i/>
        </w:rPr>
        <w:t xml:space="preserve"> ville, dont les habitants (venaient de la mer)</w:t>
      </w:r>
    </w:p>
    <w:p>
      <w:pPr>
        <w:pStyle w:val="ListBullet"/>
      </w:pPr>
      <w:r>
        <w:t>LUT:</w:t>
      </w:r>
      <w:r>
        <w:rPr>
          <w:i/>
        </w:rPr>
        <w:t xml:space="preserve"> die du (am Meer) lagst(?)</w:t>
      </w:r>
    </w:p>
    <w:p>
      <w:pPr>
        <w:pStyle w:val="Heading3"/>
      </w:pPr>
      <w:r>
        <w:t>Alternative 2</w:t>
      </w:r>
    </w:p>
    <w:p>
      <w:r>
        <w:t>[נִשְׁבַּת] (= Brockington)</w:t>
      </w:r>
    </w:p>
    <w:p>
      <w:r>
        <w:t>Rating: None</w:t>
      </w:r>
    </w:p>
    <w:p>
      <w:pPr>
        <w:pStyle w:val="ListBullet"/>
      </w:pPr>
      <w:r>
        <w:t>NEB:</w:t>
      </w:r>
      <w:r>
        <w:rPr>
          <w:i/>
        </w:rPr>
        <w:t xml:space="preserve"> *swept (from the sea)</w:t>
      </w:r>
    </w:p>
    <w:p>
      <w:pPr>
        <w:pStyle w:val="ListBullet"/>
      </w:pPr>
      <w:r>
        <w:t>BJ:</w:t>
      </w:r>
      <w:r>
        <w:rPr>
          <w:i/>
        </w:rPr>
        <w:t xml:space="preserve"> disparue (des mers)</w:t>
      </w:r>
    </w:p>
    <w:p>
      <w:r>
        <w:t>Factors: 4, 6</w:t>
      </w:r>
    </w:p>
    <w:p>
      <w:pPr>
        <w:pStyle w:val="Heading3"/>
      </w:pPr>
      <w:r>
        <w:t>Alternative 3</w:t>
      </w:r>
    </w:p>
    <w:p>
      <w:r>
        <w:t>[-]</w:t>
      </w:r>
    </w:p>
    <w:p>
      <w:r>
        <w:t>Rating: None</w:t>
      </w:r>
    </w:p>
    <w:p>
      <w:pPr>
        <w:pStyle w:val="ListBullet"/>
      </w:pPr>
      <w:r>
        <w:t>RSV:</w:t>
      </w:r>
      <w:r>
        <w:rPr>
          <w:i/>
        </w:rPr>
        <w:t xml:space="preserve"> *[-]</w:t>
      </w:r>
    </w:p>
    <w:p>
      <w:r>
        <w:t>Factors: 14</w:t>
      </w:r>
    </w:p>
    <w:p>
      <w:pPr>
        <w:pStyle w:val="Heading2"/>
      </w:pPr>
      <w:r>
        <w:t>[[BibleBHS:EZK 26:17]]</w:t>
      </w:r>
    </w:p>
    <w:p>
      <w:r>
        <w:rPr>
          <w:b/>
        </w:rPr>
        <w:t>Remark:</w:t>
      </w:r>
      <w:r>
        <w:t xml:space="preserve"> </w:t>
      </w:r>
      <w:r>
        <w:t>None</w:t>
      </w:r>
    </w:p>
    <w:p>
      <w:r>
        <w:rPr>
          <w:b/>
        </w:rPr>
        <w:t>Suggestion:</w:t>
      </w:r>
      <w:r>
        <w:t xml:space="preserve"> </w:t>
      </w:r>
      <w:r>
        <w:t>to all its inhabitants</w:t>
      </w:r>
    </w:p>
    <w:p>
      <w:pPr>
        <w:pStyle w:val="Heading3"/>
      </w:pPr>
      <w:r>
        <w:t>Alternative 1</w:t>
      </w:r>
    </w:p>
    <w:p>
      <w:r>
        <w:t>לכל־יושביה</w:t>
      </w:r>
    </w:p>
    <w:p>
      <w:r>
        <w:t>Rating: A</w:t>
      </w:r>
    </w:p>
    <w:p>
      <w:pPr>
        <w:pStyle w:val="ListBullet"/>
      </w:pPr>
      <w:r>
        <w:t>TOB:</w:t>
      </w:r>
      <w:r>
        <w:rPr>
          <w:i/>
        </w:rPr>
        <w:t xml:space="preserve"> (qui provoquait) partout (la terreur)(?)</w:t>
      </w:r>
    </w:p>
    <w:p>
      <w:pPr>
        <w:pStyle w:val="Heading3"/>
      </w:pPr>
      <w:r>
        <w:t>Alternative 2</w:t>
      </w:r>
    </w:p>
    <w:p>
      <w:r>
        <w:t>[לכל־היבשה] (= Brockington)</w:t>
      </w:r>
    </w:p>
    <w:p>
      <w:r>
        <w:t>Rating: None</w:t>
      </w:r>
    </w:p>
    <w:p>
      <w:pPr>
        <w:pStyle w:val="ListBullet"/>
      </w:pPr>
      <w:r>
        <w:t>RSV:</w:t>
      </w:r>
      <w:r>
        <w:rPr>
          <w:i/>
        </w:rPr>
        <w:t xml:space="preserve"> *on all the mainland</w:t>
      </w:r>
    </w:p>
    <w:p>
      <w:pPr>
        <w:pStyle w:val="ListBullet"/>
      </w:pPr>
      <w:r>
        <w:t>NEB:</w:t>
      </w:r>
      <w:r>
        <w:rPr>
          <w:i/>
        </w:rPr>
        <w:t xml:space="preserve"> *throughout the mainland</w:t>
      </w:r>
    </w:p>
    <w:p>
      <w:pPr>
        <w:pStyle w:val="ListBullet"/>
      </w:pPr>
      <w:r>
        <w:t>BJ:</w:t>
      </w:r>
      <w:r>
        <w:rPr>
          <w:i/>
        </w:rPr>
        <w:t xml:space="preserve"> *sur tout le continent</w:t>
      </w:r>
    </w:p>
    <w:p>
      <w:pPr>
        <w:pStyle w:val="ListBullet"/>
      </w:pPr>
      <w:r>
        <w:t>LUT:</w:t>
      </w:r>
      <w:r>
        <w:rPr>
          <w:i/>
        </w:rPr>
        <w:t xml:space="preserve"> das ganze Land</w:t>
      </w:r>
    </w:p>
    <w:p>
      <w:r>
        <w:t>Factors: 14</w:t>
      </w:r>
    </w:p>
    <w:p>
      <w:pPr>
        <w:pStyle w:val="Heading2"/>
      </w:pPr>
      <w:r>
        <w:t>[[@BibleBHS:EZK 26:20]][[BibleBHS:EZK 26:20]]</w:t>
      </w:r>
    </w:p>
    <w:p>
      <w:r>
        <w:rPr>
          <w:b/>
        </w:rPr>
        <w:t>Remark:</w:t>
      </w:r>
      <w:r>
        <w:t xml:space="preserve"> </w:t>
      </w:r>
      <w:r>
        <w:t>None</w:t>
      </w:r>
    </w:p>
    <w:p>
      <w:r>
        <w:rPr>
          <w:b/>
        </w:rPr>
        <w:t>Suggestion:</w:t>
      </w:r>
      <w:r>
        <w:t xml:space="preserve"> </w:t>
      </w:r>
      <w:r>
        <w:t>like very old ruins / like ancient ruins</w:t>
      </w:r>
    </w:p>
    <w:p>
      <w:pPr>
        <w:pStyle w:val="Heading3"/>
      </w:pPr>
      <w:r>
        <w:t>Alternative 1</w:t>
      </w:r>
    </w:p>
    <w:p>
      <w:r>
        <w:t>כחרבות מעולם</w:t>
      </w:r>
    </w:p>
    <w:p>
      <w:r>
        <w:t>Rating: B</w:t>
      </w:r>
    </w:p>
    <w:p>
      <w:pPr>
        <w:pStyle w:val="ListBullet"/>
      </w:pPr>
      <w:r>
        <w:t>NEB:</w:t>
      </w:r>
      <w:r>
        <w:rPr>
          <w:i/>
        </w:rPr>
        <w:t xml:space="preserve"> as in places long desolate</w:t>
      </w:r>
    </w:p>
    <w:p>
      <w:pPr>
        <w:pStyle w:val="ListBullet"/>
      </w:pPr>
      <w:r>
        <w:t>BJ:</w:t>
      </w:r>
      <w:r>
        <w:rPr>
          <w:i/>
        </w:rPr>
        <w:t xml:space="preserve"> semblable aux ruines d'autrefois</w:t>
      </w:r>
    </w:p>
    <w:p>
      <w:pPr>
        <w:pStyle w:val="ListBullet"/>
      </w:pPr>
      <w:r>
        <w:t>TOB:</w:t>
      </w:r>
      <w:r>
        <w:rPr>
          <w:i/>
        </w:rPr>
        <w:t xml:space="preserve"> semblable à des ruines éternelles</w:t>
      </w:r>
    </w:p>
    <w:p>
      <w:pPr>
        <w:pStyle w:val="Heading3"/>
      </w:pPr>
      <w:r>
        <w:t>Alternative 2</w:t>
      </w:r>
    </w:p>
    <w:p>
      <w:r>
        <w:t>בחרבות מעולם</w:t>
      </w:r>
    </w:p>
    <w:p>
      <w:r>
        <w:t>Rating: None</w:t>
      </w:r>
    </w:p>
    <w:p>
      <w:pPr>
        <w:pStyle w:val="ListBullet"/>
      </w:pPr>
      <w:r>
        <w:t>RSV:</w:t>
      </w:r>
      <w:r>
        <w:rPr>
          <w:i/>
        </w:rPr>
        <w:t xml:space="preserve"> among primeval ruins</w:t>
      </w:r>
    </w:p>
    <w:p>
      <w:pPr>
        <w:pStyle w:val="ListBullet"/>
      </w:pPr>
      <w:r>
        <w:t>LUT:</w:t>
      </w:r>
      <w:r>
        <w:rPr>
          <w:i/>
        </w:rPr>
        <w:t xml:space="preserve"> zwischen den Trümmern der Vorzeit</w:t>
      </w:r>
    </w:p>
    <w:p>
      <w:r>
        <w:t>Factors: 1, 4</w:t>
      </w:r>
    </w:p>
    <w:p>
      <w:pPr>
        <w:pStyle w:val="Heading2"/>
      </w:pPr>
      <w:r>
        <w:t>[[BibleBHS:EZK 26:20]]</w:t>
      </w:r>
    </w:p>
    <w:p>
      <w:r>
        <w:rPr>
          <w:b/>
        </w:rPr>
        <w:t>Remark:</w:t>
      </w:r>
      <w:r>
        <w:t xml:space="preserve"> </w:t>
      </w:r>
      <w:r>
        <w:t>In this case, the Committee was equally divided. One half of the Committee chose the MT, because they considered the reading of the LXX as the result of a scribal error and of a reinterpretation of the passage (Fac. 12 and 4). But the other half preferred the LXX, since they believed that the MT could be explained also as a scribal error and a rearrangement of the text (Fac. 12 and 4). Translators may choose either one of the two readings.</w:t>
      </w:r>
    </w:p>
    <w:p>
      <w:r>
        <w:rPr>
          <w:b/>
        </w:rPr>
        <w:t>Suggestion:</w:t>
      </w:r>
      <w:r>
        <w:t xml:space="preserve"> </w:t>
      </w:r>
      <w:r>
        <w:t>MT : (in order that ...) I will manifest my beauty (in the land of the living) / LXX : (in order that ...) you will (not) enter (into the land of the living)</w:t>
      </w:r>
    </w:p>
    <w:p>
      <w:pPr>
        <w:pStyle w:val="Heading3"/>
      </w:pPr>
      <w:r>
        <w:t>Alternative 1</w:t>
      </w:r>
    </w:p>
    <w:p>
      <w:r>
        <w:t>ונתתי צבי</w:t>
      </w:r>
    </w:p>
    <w:p>
      <w:r>
        <w:t>Rating: C</w:t>
      </w:r>
    </w:p>
    <w:p>
      <w:pPr>
        <w:pStyle w:val="ListBullet"/>
      </w:pPr>
      <w:r>
        <w:t>TOB:</w:t>
      </w:r>
      <w:r>
        <w:rPr>
          <w:i/>
        </w:rPr>
        <w:t xml:space="preserve"> et je mettrai ma splendeur</w:t>
      </w:r>
    </w:p>
    <w:p>
      <w:pPr>
        <w:pStyle w:val="Heading3"/>
      </w:pPr>
      <w:r>
        <w:t>Alternative 2</w:t>
      </w:r>
    </w:p>
    <w:p>
      <w:r>
        <w:t>[ותתיצבי] = LXX</w:t>
      </w:r>
    </w:p>
    <w:p>
      <w:r>
        <w:t>Rating: C</w:t>
      </w:r>
    </w:p>
    <w:p>
      <w:pPr>
        <w:pStyle w:val="ListBullet"/>
      </w:pPr>
      <w:r>
        <w:t>RSV:</w:t>
      </w:r>
      <w:r>
        <w:rPr>
          <w:i/>
        </w:rPr>
        <w:t xml:space="preserve"> *you will (not) ... have a place</w:t>
      </w:r>
    </w:p>
    <w:p>
      <w:pPr>
        <w:pStyle w:val="ListBullet"/>
      </w:pPr>
      <w:r>
        <w:t>NEB:</w:t>
      </w:r>
      <w:r>
        <w:rPr>
          <w:i/>
        </w:rPr>
        <w:t xml:space="preserve"> *you will (never) ... take your place</w:t>
      </w:r>
    </w:p>
    <w:p>
      <w:pPr>
        <w:pStyle w:val="ListBullet"/>
      </w:pPr>
      <w:r>
        <w:t>BJ:</w:t>
      </w:r>
      <w:r>
        <w:rPr>
          <w:i/>
        </w:rPr>
        <w:t xml:space="preserve"> *pour être rétablie</w:t>
      </w:r>
    </w:p>
    <w:p>
      <w:pPr>
        <w:pStyle w:val="ListBullet"/>
      </w:pPr>
      <w:r>
        <w:t>LUT:</w:t>
      </w:r>
      <w:r>
        <w:rPr>
          <w:i/>
        </w:rPr>
        <w:t xml:space="preserve"> dass du ... (keine) Stätte mehr hast</w:t>
      </w:r>
    </w:p>
    <w:p>
      <w:pPr>
        <w:pStyle w:val="Heading3"/>
      </w:pPr>
      <w:r>
        <w:t>Alternative 3</w:t>
      </w:r>
    </w:p>
    <w:p>
      <w:r>
        <w:t>[והתיצבי] (= Brockington)</w:t>
      </w:r>
    </w:p>
    <w:p>
      <w:r>
        <w:t>Rating: None</w:t>
      </w:r>
    </w:p>
    <w:p>
      <w:r>
        <w:t>Factors: 14</w:t>
      </w:r>
    </w:p>
    <w:p>
      <w:pPr>
        <w:pStyle w:val="Heading2"/>
      </w:pPr>
      <w:r>
        <w:t>[[@BibleBHS:EZK 27:6]][[BibleBHS:EZK 27:6]]</w:t>
      </w:r>
    </w:p>
    <w:p>
      <w:r>
        <w:rPr>
          <w:b/>
        </w:rPr>
        <w:t>Remark:</w:t>
      </w:r>
      <w:r>
        <w:t xml:space="preserve"> </w:t>
      </w:r>
      <w:r>
        <w:t>See a similar textual problem in 31.3 below.</w:t>
      </w:r>
    </w:p>
    <w:p>
      <w:r>
        <w:rPr>
          <w:b/>
        </w:rPr>
        <w:t>Suggestion:</w:t>
      </w:r>
      <w:r>
        <w:t xml:space="preserve"> </w:t>
      </w:r>
      <w:r>
        <w:t>enshrined in cypress-wood</w:t>
      </w:r>
    </w:p>
    <w:p>
      <w:pPr>
        <w:pStyle w:val="Heading3"/>
      </w:pPr>
      <w:r>
        <w:t>Alternative 1</w:t>
      </w:r>
    </w:p>
    <w:p>
      <w:r>
        <w:t>בת־אשרים</w:t>
      </w:r>
    </w:p>
    <w:p>
      <w:r>
        <w:t>Rating: C</w:t>
      </w:r>
    </w:p>
    <w:p>
      <w:pPr>
        <w:pStyle w:val="ListBullet"/>
      </w:pPr>
      <w:r>
        <w:t>RSV:</w:t>
      </w:r>
      <w:r>
        <w:rPr>
          <w:i/>
        </w:rPr>
        <w:t xml:space="preserve"> of pines ... inlaid with (ivory)(?)</w:t>
      </w:r>
    </w:p>
    <w:p>
      <w:pPr>
        <w:pStyle w:val="ListBullet"/>
      </w:pPr>
      <w:r>
        <w:t>NEB:</w:t>
      </w:r>
      <w:r>
        <w:rPr>
          <w:i/>
        </w:rPr>
        <w:t xml:space="preserve"> with box-wood</w:t>
      </w:r>
    </w:p>
    <w:p>
      <w:pPr>
        <w:pStyle w:val="ListBullet"/>
      </w:pPr>
      <w:r>
        <w:t>TOB:</w:t>
      </w:r>
      <w:r>
        <w:rPr>
          <w:i/>
        </w:rPr>
        <w:t xml:space="preserve"> incrusté dans du cyprès</w:t>
      </w:r>
    </w:p>
    <w:p>
      <w:pPr>
        <w:pStyle w:val="ListBullet"/>
      </w:pPr>
      <w:r>
        <w:t>LUT:</w:t>
      </w:r>
      <w:r>
        <w:rPr>
          <w:i/>
        </w:rPr>
        <w:t xml:space="preserve"> gefasst in Buchsbaumholz</w:t>
      </w:r>
    </w:p>
    <w:p>
      <w:pPr>
        <w:pStyle w:val="Heading3"/>
      </w:pPr>
      <w:r>
        <w:t>Alternative 2</w:t>
      </w:r>
    </w:p>
    <w:p>
      <w:r>
        <w:t>[בִּתאַשֻּׁרִים] (= Brockington)</w:t>
      </w:r>
    </w:p>
    <w:p>
      <w:r>
        <w:t>Rating: None</w:t>
      </w:r>
    </w:p>
    <w:p>
      <w:pPr>
        <w:pStyle w:val="ListBullet"/>
      </w:pPr>
      <w:r>
        <w:t>BJ:</w:t>
      </w:r>
      <w:r>
        <w:rPr>
          <w:i/>
        </w:rPr>
        <w:t xml:space="preserve"> *incrusté dans du cèdre</w:t>
      </w:r>
    </w:p>
    <w:p>
      <w:r>
        <w:t>Factors: 1, 6, 9</w:t>
      </w:r>
    </w:p>
    <w:p>
      <w:pPr>
        <w:pStyle w:val="Heading2"/>
      </w:pPr>
      <w:r>
        <w:t>[[@BibleBHS:EZK 27:8]][[BibleBHS:EZK 27:8]]</w:t>
      </w:r>
    </w:p>
    <w:p>
      <w:r>
        <w:rPr>
          <w:b/>
        </w:rPr>
        <w:t>Remark:</w:t>
      </w:r>
      <w:r>
        <w:t xml:space="preserve"> </w:t>
      </w:r>
      <w:r>
        <w:t>None</w:t>
      </w:r>
    </w:p>
    <w:p>
      <w:r>
        <w:rPr>
          <w:b/>
        </w:rPr>
        <w:t>Suggestion:</w:t>
      </w:r>
      <w:r>
        <w:t xml:space="preserve"> </w:t>
      </w:r>
      <w:r>
        <w:t>your wise men, O Tyre</w:t>
      </w:r>
    </w:p>
    <w:p>
      <w:pPr>
        <w:pStyle w:val="Heading3"/>
      </w:pPr>
      <w:r>
        <w:t>Alternative 1</w:t>
      </w:r>
    </w:p>
    <w:p>
      <w:r>
        <w:t>חכמיך צור</w:t>
      </w:r>
    </w:p>
    <w:p>
      <w:r>
        <w:t>Rating: A</w:t>
      </w:r>
    </w:p>
    <w:p>
      <w:pPr>
        <w:pStyle w:val="ListBullet"/>
      </w:pPr>
      <w:r>
        <w:t>NEB:</w:t>
      </w:r>
      <w:r>
        <w:rPr>
          <w:i/>
        </w:rPr>
        <w:t xml:space="preserve"> skilled men ..., O Tyre</w:t>
      </w:r>
    </w:p>
    <w:p>
      <w:pPr>
        <w:pStyle w:val="ListBullet"/>
      </w:pPr>
      <w:r>
        <w:t>BJ:</w:t>
      </w:r>
      <w:r>
        <w:rPr>
          <w:i/>
        </w:rPr>
        <w:t xml:space="preserve"> tes sages, ô Tyr</w:t>
      </w:r>
    </w:p>
    <w:p>
      <w:pPr>
        <w:pStyle w:val="ListBullet"/>
      </w:pPr>
      <w:r>
        <w:t>TOB:</w:t>
      </w:r>
      <w:r>
        <w:rPr>
          <w:i/>
        </w:rPr>
        <w:t xml:space="preserve"> des sages, ô Tyr</w:t>
      </w:r>
    </w:p>
    <w:p>
      <w:pPr>
        <w:pStyle w:val="Heading3"/>
      </w:pPr>
      <w:r>
        <w:t>Alternative 2</w:t>
      </w:r>
    </w:p>
    <w:p>
      <w:r>
        <w:t>[חכמי צור]</w:t>
      </w:r>
    </w:p>
    <w:p>
      <w:r>
        <w:t>Rating: None</w:t>
      </w:r>
    </w:p>
    <w:p>
      <w:pPr>
        <w:pStyle w:val="ListBullet"/>
      </w:pPr>
      <w:r>
        <w:t>LUT:</w:t>
      </w:r>
      <w:r>
        <w:rPr>
          <w:i/>
        </w:rPr>
        <w:t xml:space="preserve"> die kundigsten Männer von Tyrus</w:t>
      </w:r>
    </w:p>
    <w:p>
      <w:r>
        <w:t>Factors: 1, 10</w:t>
      </w:r>
    </w:p>
    <w:p>
      <w:pPr>
        <w:pStyle w:val="Heading3"/>
      </w:pPr>
      <w:r>
        <w:t>Alternative 3</w:t>
      </w:r>
    </w:p>
    <w:p>
      <w:r>
        <w:t>[חכמי צמר]</w:t>
      </w:r>
    </w:p>
    <w:p>
      <w:r>
        <w:t>Rating: None</w:t>
      </w:r>
    </w:p>
    <w:p>
      <w:pPr>
        <w:pStyle w:val="ListBullet"/>
      </w:pPr>
      <w:r>
        <w:t>RSV:</w:t>
      </w:r>
      <w:r>
        <w:rPr>
          <w:i/>
        </w:rPr>
        <w:t xml:space="preserve"> *skilled men of Zemer</w:t>
      </w:r>
    </w:p>
    <w:p>
      <w:r>
        <w:t>Factors: 14</w:t>
      </w:r>
    </w:p>
    <w:p>
      <w:pPr>
        <w:pStyle w:val="Heading2"/>
      </w:pPr>
      <w:r>
        <w:t>[[@BibleBHS:EZK 27:15]][[BibleBHS:EZK 27:15]]</w:t>
      </w:r>
    </w:p>
    <w:p>
      <w:r>
        <w:rPr>
          <w:b/>
        </w:rPr>
        <w:t>Remark:</w:t>
      </w:r>
      <w:r>
        <w:t xml:space="preserve"> </w:t>
      </w:r>
      <w:r>
        <w:t>This textual problem also occurs in Gen 10.4: see there.</w:t>
      </w:r>
    </w:p>
    <w:p>
      <w:r>
        <w:rPr>
          <w:b/>
        </w:rPr>
        <w:t>Suggestion:</w:t>
      </w:r>
      <w:r>
        <w:t xml:space="preserve"> </w:t>
      </w:r>
      <w:r>
        <w:t>and the Rodanim / Rodanites / the people of Rhodes</w:t>
      </w:r>
    </w:p>
    <w:p>
      <w:pPr>
        <w:pStyle w:val="Heading3"/>
      </w:pPr>
      <w:r>
        <w:t>Alternative 1</w:t>
      </w:r>
    </w:p>
    <w:p>
      <w:r>
        <w:t>בני דדן</w:t>
      </w:r>
    </w:p>
    <w:p>
      <w:r>
        <w:t>Rating: None</w:t>
      </w:r>
    </w:p>
    <w:p>
      <w:pPr>
        <w:pStyle w:val="ListBullet"/>
      </w:pPr>
      <w:r>
        <w:t>BJ:</w:t>
      </w:r>
      <w:r>
        <w:rPr>
          <w:i/>
        </w:rPr>
        <w:t xml:space="preserve"> les fils de Dedân</w:t>
      </w:r>
    </w:p>
    <w:p>
      <w:pPr>
        <w:pStyle w:val="ListBullet"/>
      </w:pPr>
      <w:r>
        <w:t>TOB:</w:t>
      </w:r>
      <w:r>
        <w:rPr>
          <w:i/>
        </w:rPr>
        <w:t xml:space="preserve"> les fils de Dedân</w:t>
      </w:r>
    </w:p>
    <w:p>
      <w:r>
        <w:t>Factors: 12, 9</w:t>
      </w:r>
    </w:p>
    <w:p>
      <w:pPr>
        <w:pStyle w:val="Heading3"/>
      </w:pPr>
      <w:r>
        <w:t>Alternative 2</w:t>
      </w:r>
    </w:p>
    <w:p>
      <w:r>
        <w:t>[בני רדן] = LXX (= Brockington)</w:t>
      </w:r>
    </w:p>
    <w:p>
      <w:r>
        <w:t>Rating: C</w:t>
      </w:r>
    </w:p>
    <w:p>
      <w:pPr>
        <w:pStyle w:val="ListBullet"/>
      </w:pPr>
      <w:r>
        <w:t>RSV:</w:t>
      </w:r>
      <w:r>
        <w:rPr>
          <w:i/>
        </w:rPr>
        <w:t xml:space="preserve"> *the men of Rhodes</w:t>
      </w:r>
    </w:p>
    <w:p>
      <w:pPr>
        <w:pStyle w:val="ListBullet"/>
      </w:pPr>
      <w:r>
        <w:t>NEB:</w:t>
      </w:r>
      <w:r>
        <w:rPr>
          <w:i/>
        </w:rPr>
        <w:t xml:space="preserve"> *Rhodians</w:t>
      </w:r>
    </w:p>
    <w:p>
      <w:pPr>
        <w:pStyle w:val="ListBullet"/>
      </w:pPr>
      <w:r>
        <w:t>LUT:</w:t>
      </w:r>
      <w:r>
        <w:rPr>
          <w:i/>
        </w:rPr>
        <w:t xml:space="preserve"> die Leute von Rhodos</w:t>
      </w:r>
    </w:p>
    <w:p>
      <w:pPr>
        <w:pStyle w:val="Heading2"/>
      </w:pPr>
      <w:r>
        <w:t>[[@BibleBHS:EZK 27:16]][[BibleBHS:EZK 27:16]]</w:t>
      </w:r>
    </w:p>
    <w:p>
      <w:r>
        <w:rPr>
          <w:b/>
        </w:rPr>
        <w:t>Remark:</w:t>
      </w:r>
      <w:r>
        <w:t xml:space="preserve"> </w:t>
      </w:r>
      <w:r>
        <w:t>One half of the Committee chose the MT, the other half preferred the variant, witnessed by Aquila and Symmachus. In both cases, the rival readings must be considered as the result of a scribal error and of ignorance as to the precise geographical situation (Fac. 12,9). Translators may translate the text in either one of the two possible ways.</w:t>
      </w:r>
    </w:p>
    <w:p>
      <w:r>
        <w:rPr>
          <w:b/>
        </w:rPr>
        <w:t>Suggestion:</w:t>
      </w:r>
      <w:r>
        <w:t xml:space="preserve"> </w:t>
      </w:r>
      <w:r>
        <w:t>See Remark</w:t>
      </w:r>
    </w:p>
    <w:p>
      <w:pPr>
        <w:pStyle w:val="Heading3"/>
      </w:pPr>
      <w:r>
        <w:t>Alternative 1</w:t>
      </w:r>
    </w:p>
    <w:p>
      <w:r>
        <w:t>ארם</w:t>
      </w:r>
    </w:p>
    <w:p>
      <w:r>
        <w:t>Rating: C</w:t>
      </w:r>
    </w:p>
    <w:p>
      <w:pPr>
        <w:pStyle w:val="Heading3"/>
      </w:pPr>
      <w:r>
        <w:t>Alternative 2</w:t>
      </w:r>
    </w:p>
    <w:p>
      <w:r>
        <w:t>אדם (= Brockington)</w:t>
      </w:r>
    </w:p>
    <w:p>
      <w:r>
        <w:t>Rating: C</w:t>
      </w:r>
    </w:p>
    <w:p>
      <w:pPr>
        <w:pStyle w:val="ListBullet"/>
      </w:pPr>
      <w:r>
        <w:t>RSV:</w:t>
      </w:r>
      <w:r>
        <w:rPr>
          <w:i/>
        </w:rPr>
        <w:t xml:space="preserve"> *Edom</w:t>
      </w:r>
    </w:p>
    <w:p>
      <w:pPr>
        <w:pStyle w:val="ListBullet"/>
      </w:pPr>
      <w:r>
        <w:t>NEB:</w:t>
      </w:r>
      <w:r>
        <w:rPr>
          <w:i/>
        </w:rPr>
        <w:t xml:space="preserve"> *Edom</w:t>
      </w:r>
    </w:p>
    <w:p>
      <w:pPr>
        <w:pStyle w:val="ListBullet"/>
      </w:pPr>
      <w:r>
        <w:t>BJ:</w:t>
      </w:r>
      <w:r>
        <w:rPr>
          <w:i/>
        </w:rPr>
        <w:t xml:space="preserve"> *Edom</w:t>
      </w:r>
    </w:p>
    <w:p>
      <w:pPr>
        <w:pStyle w:val="ListBullet"/>
      </w:pPr>
      <w:r>
        <w:t>TOB:</w:t>
      </w:r>
      <w:r>
        <w:rPr>
          <w:i/>
        </w:rPr>
        <w:t xml:space="preserve"> *Aram</w:t>
      </w:r>
    </w:p>
    <w:p>
      <w:pPr>
        <w:pStyle w:val="ListBullet"/>
      </w:pPr>
      <w:r>
        <w:t>LUT:</w:t>
      </w:r>
      <w:r>
        <w:rPr>
          <w:i/>
        </w:rPr>
        <w:t xml:space="preserve"> die Edomiter</w:t>
      </w:r>
    </w:p>
    <w:p>
      <w:pPr>
        <w:pStyle w:val="Heading2"/>
      </w:pPr>
      <w:r>
        <w:t>[[@BibleBHS:EZK 27:17]][[BibleBHS:EZK 27:17]]</w:t>
      </w:r>
    </w:p>
    <w:p>
      <w:r>
        <w:rPr>
          <w:b/>
        </w:rPr>
        <w:t>Remark:</w:t>
      </w:r>
      <w:r>
        <w:t xml:space="preserve"> </w:t>
      </w:r>
      <w:r>
        <w:t>The meaning of the word פנג is not clear. Translators may simply transliterate it as "pannag", or give one of the many uncertain equivalents: millet, oil, balsam, rice, (honey) cake.</w:t>
      </w:r>
    </w:p>
    <w:p>
      <w:r>
        <w:rPr>
          <w:b/>
        </w:rPr>
        <w:t>Suggestion:</w:t>
      </w:r>
      <w:r>
        <w:t xml:space="preserve"> </w:t>
      </w:r>
      <w:r>
        <w:t>with wheat from Minnith and pannag (see Remark)</w:t>
      </w:r>
    </w:p>
    <w:p>
      <w:pPr>
        <w:pStyle w:val="Heading3"/>
      </w:pPr>
      <w:r>
        <w:t>Alternative 1</w:t>
      </w:r>
    </w:p>
    <w:p>
      <w:r>
        <w:t>בחטי מנית ופנג</w:t>
      </w:r>
    </w:p>
    <w:p>
      <w:r>
        <w:t>Rating: B</w:t>
      </w:r>
    </w:p>
    <w:p>
      <w:pPr>
        <w:pStyle w:val="ListBullet"/>
      </w:pPr>
      <w:r>
        <w:t>NEB:</w:t>
      </w:r>
      <w:r>
        <w:rPr>
          <w:i/>
        </w:rPr>
        <w:t xml:space="preserve"> wheat from Minnith, and meal</w:t>
      </w:r>
    </w:p>
    <w:p>
      <w:pPr>
        <w:pStyle w:val="ListBullet"/>
      </w:pPr>
      <w:r>
        <w:t>BJ:</w:t>
      </w:r>
      <w:r>
        <w:rPr>
          <w:i/>
        </w:rPr>
        <w:t xml:space="preserve"> *du grain de Minnit, du pannag</w:t>
      </w:r>
    </w:p>
    <w:p>
      <w:pPr>
        <w:pStyle w:val="ListBullet"/>
      </w:pPr>
      <w:r>
        <w:t>TOB:</w:t>
      </w:r>
      <w:r>
        <w:rPr>
          <w:i/>
        </w:rPr>
        <w:t xml:space="preserve"> *du blé de Minnith, du millet</w:t>
      </w:r>
    </w:p>
    <w:p>
      <w:pPr>
        <w:pStyle w:val="Heading3"/>
      </w:pPr>
      <w:r>
        <w:t>Alternative 2</w:t>
      </w:r>
    </w:p>
    <w:p>
      <w:r>
        <w:t>בחטי מנית ופגג</w:t>
      </w:r>
    </w:p>
    <w:p>
      <w:r>
        <w:t>Rating: None</w:t>
      </w:r>
    </w:p>
    <w:p>
      <w:pPr>
        <w:pStyle w:val="ListBullet"/>
      </w:pPr>
      <w:r>
        <w:t>LUT:</w:t>
      </w:r>
      <w:r>
        <w:rPr>
          <w:i/>
        </w:rPr>
        <w:t xml:space="preserve"> Weizen aus Minnith, Feigen</w:t>
      </w:r>
    </w:p>
    <w:p>
      <w:r>
        <w:t>Factors: 1</w:t>
      </w:r>
    </w:p>
    <w:p>
      <w:pPr>
        <w:pStyle w:val="Heading3"/>
      </w:pPr>
      <w:r>
        <w:t>Alternative 3</w:t>
      </w:r>
    </w:p>
    <w:p>
      <w:r>
        <w:t>[חטים זית ופגג]</w:t>
      </w:r>
    </w:p>
    <w:p>
      <w:r>
        <w:t>Rating: None</w:t>
      </w:r>
    </w:p>
    <w:p>
      <w:pPr>
        <w:pStyle w:val="ListBullet"/>
      </w:pPr>
      <w:r>
        <w:t>RSV:</w:t>
      </w:r>
      <w:r>
        <w:rPr>
          <w:i/>
        </w:rPr>
        <w:t xml:space="preserve"> *wheat, olives and early figs</w:t>
      </w:r>
    </w:p>
    <w:p>
      <w:r>
        <w:t>Factors: 14</w:t>
      </w:r>
    </w:p>
    <w:p>
      <w:pPr>
        <w:pStyle w:val="Heading2"/>
      </w:pPr>
      <w:r>
        <w:t>[[@BibleBHS:EZK 27:19]][[BibleBHS:EZK 27:19]]</w:t>
      </w:r>
    </w:p>
    <w:p>
      <w:r>
        <w:rPr>
          <w:b/>
        </w:rPr>
        <w:t>Remark:</w:t>
      </w:r>
      <w:r>
        <w:t xml:space="preserve"> </w:t>
      </w:r>
      <w:r>
        <w:t>None</w:t>
      </w:r>
    </w:p>
    <w:p>
      <w:r>
        <w:rPr>
          <w:b/>
        </w:rPr>
        <w:t>Suggestion:</w:t>
      </w:r>
      <w:r>
        <w:t xml:space="preserve"> </w:t>
      </w:r>
      <w:r>
        <w:t>Wedan and Javan, in the area of Uzzal, have supplied your store-houses</w:t>
      </w:r>
    </w:p>
    <w:p>
      <w:pPr>
        <w:pStyle w:val="Heading3"/>
      </w:pPr>
      <w:r>
        <w:t>Alternative 1</w:t>
      </w:r>
    </w:p>
    <w:p>
      <w:r>
        <w:t>ודן ויון מְאוּזָּל בעזבוניך נתנו</w:t>
      </w:r>
    </w:p>
    <w:p>
      <w:r>
        <w:t>Rating: None</w:t>
      </w:r>
    </w:p>
    <w:p>
      <w:pPr>
        <w:pStyle w:val="ListBullet"/>
      </w:pPr>
      <w:r>
        <w:t>TOB:</w:t>
      </w:r>
      <w:r>
        <w:rPr>
          <w:i/>
        </w:rPr>
        <w:t xml:space="preserve"> *Wedân et Yavân - Méouzzal te donnaient du fret</w:t>
      </w:r>
    </w:p>
    <w:p>
      <w:r>
        <w:t>Factors: 9</w:t>
      </w:r>
    </w:p>
    <w:p>
      <w:pPr>
        <w:pStyle w:val="Heading3"/>
      </w:pPr>
      <w:r>
        <w:t>Alternative 2</w:t>
      </w:r>
    </w:p>
    <w:p>
      <w:r>
        <w:t>ודן ויון מֵאוּזָּל בעזבוניך נתנו</w:t>
      </w:r>
    </w:p>
    <w:p>
      <w:r>
        <w:t>Rating: C</w:t>
      </w:r>
    </w:p>
    <w:p>
      <w:pPr>
        <w:pStyle w:val="ListBullet"/>
      </w:pPr>
      <w:r>
        <w:t>BJ:</w:t>
      </w:r>
      <w:r>
        <w:rPr>
          <w:i/>
        </w:rPr>
        <w:t xml:space="preserve"> *Dan et Yavân, depuis Uzal, te livraient en échange de tes marchandises(?)</w:t>
      </w:r>
    </w:p>
    <w:p>
      <w:pPr>
        <w:pStyle w:val="ListBullet"/>
      </w:pPr>
      <w:r>
        <w:t>LUT:</w:t>
      </w:r>
      <w:r>
        <w:rPr>
          <w:i/>
        </w:rPr>
        <w:t xml:space="preserve"> Wedan und Jawan haben von Usal auf deine Märkte ... gebracht</w:t>
      </w:r>
    </w:p>
    <w:p>
      <w:pPr>
        <w:pStyle w:val="Heading3"/>
      </w:pPr>
      <w:r>
        <w:t>Alternative 3</w:t>
      </w:r>
    </w:p>
    <w:p>
      <w:r>
        <w:t>[ויין מֵאוּזָּל בעזבוניך נתנו]</w:t>
      </w:r>
    </w:p>
    <w:p>
      <w:r>
        <w:t>Rating: None</w:t>
      </w:r>
    </w:p>
    <w:p>
      <w:pPr>
        <w:pStyle w:val="ListBullet"/>
      </w:pPr>
      <w:r>
        <w:t>RSV:</w:t>
      </w:r>
      <w:r>
        <w:rPr>
          <w:i/>
        </w:rPr>
        <w:t xml:space="preserve"> *and wine from Uzal they exchanged for your wares</w:t>
      </w:r>
    </w:p>
    <w:p>
      <w:r>
        <w:t>Factors: 14</w:t>
      </w:r>
    </w:p>
    <w:p>
      <w:pPr>
        <w:pStyle w:val="Heading3"/>
      </w:pPr>
      <w:r>
        <w:t>Alternative 4</w:t>
      </w:r>
    </w:p>
    <w:p>
      <w:r>
        <w:t>[ודני יין מֵאִיזָל בעזבוניך נתנו]</w:t>
      </w:r>
    </w:p>
    <w:p>
      <w:r>
        <w:t>Rating: None</w:t>
      </w:r>
    </w:p>
    <w:p>
      <w:pPr>
        <w:pStyle w:val="ListBullet"/>
      </w:pPr>
      <w:r>
        <w:t>NEB:</w:t>
      </w:r>
      <w:r>
        <w:rPr>
          <w:i/>
        </w:rPr>
        <w:t xml:space="preserve"> and casks of wine from Izalla, for your staple wares</w:t>
      </w:r>
    </w:p>
    <w:p>
      <w:r>
        <w:t>Factors: 14</w:t>
      </w:r>
    </w:p>
    <w:p>
      <w:pPr>
        <w:pStyle w:val="Heading2"/>
      </w:pPr>
      <w:r>
        <w:t>[[@BibleBHS:EZK 27:23]][[BibleBHS:EZK 27:23]]</w:t>
      </w:r>
    </w:p>
    <w:p>
      <w:r>
        <w:rPr>
          <w:b/>
        </w:rPr>
        <w:t>Remark:</w:t>
      </w:r>
      <w:r>
        <w:t xml:space="preserve"> </w:t>
      </w:r>
      <w:r>
        <w:t>None</w:t>
      </w:r>
    </w:p>
    <w:p>
      <w:r>
        <w:rPr>
          <w:b/>
        </w:rPr>
        <w:t>Suggestion:</w:t>
      </w:r>
      <w:r>
        <w:t xml:space="preserve"> </w:t>
      </w:r>
      <w:r>
        <w:t>the traders of Sheba</w:t>
      </w:r>
    </w:p>
    <w:p>
      <w:pPr>
        <w:pStyle w:val="Heading3"/>
      </w:pPr>
      <w:r>
        <w:t>Alternative 1</w:t>
      </w:r>
    </w:p>
    <w:p>
      <w:r>
        <w:t>רכלי שבא</w:t>
      </w:r>
    </w:p>
    <w:p>
      <w:r>
        <w:t>Rating: C</w:t>
      </w:r>
    </w:p>
    <w:p>
      <w:pPr>
        <w:pStyle w:val="ListBullet"/>
      </w:pPr>
      <w:r>
        <w:t>BJ:</w:t>
      </w:r>
      <w:r>
        <w:rPr>
          <w:i/>
        </w:rPr>
        <w:t xml:space="preserve"> les marchands de Sheba</w:t>
      </w:r>
    </w:p>
    <w:p>
      <w:pPr>
        <w:pStyle w:val="ListBullet"/>
      </w:pPr>
      <w:r>
        <w:t>TOB:</w:t>
      </w:r>
      <w:r>
        <w:rPr>
          <w:i/>
        </w:rPr>
        <w:t xml:space="preserve"> les commerçants de Saba</w:t>
      </w:r>
    </w:p>
    <w:p>
      <w:pPr>
        <w:pStyle w:val="Heading3"/>
      </w:pPr>
      <w:r>
        <w:t>Alternative 2</w:t>
      </w:r>
    </w:p>
    <w:p>
      <w:r>
        <w:t>[רכלי] (= Brockington)</w:t>
      </w:r>
    </w:p>
    <w:p>
      <w:r>
        <w:t>Rating: None</w:t>
      </w:r>
    </w:p>
    <w:p>
      <w:pPr>
        <w:pStyle w:val="ListBullet"/>
      </w:pPr>
      <w:r>
        <w:t>NEB:</w:t>
      </w:r>
      <w:r>
        <w:rPr>
          <w:i/>
        </w:rPr>
        <w:t xml:space="preserve"> *dealers from (Asshur)</w:t>
      </w:r>
    </w:p>
    <w:p>
      <w:pPr>
        <w:pStyle w:val="ListBullet"/>
      </w:pPr>
      <w:r>
        <w:t>LUT:</w:t>
      </w:r>
      <w:r>
        <w:rPr>
          <w:i/>
        </w:rPr>
        <w:t xml:space="preserve"> samt den Kaufleuten aus (Assur)</w:t>
      </w:r>
    </w:p>
    <w:p>
      <w:r>
        <w:t>Factors: 14</w:t>
      </w:r>
    </w:p>
    <w:p>
      <w:pPr>
        <w:pStyle w:val="Heading3"/>
      </w:pPr>
      <w:r>
        <w:t>Alternative 3</w:t>
      </w:r>
    </w:p>
    <w:p>
      <w:r>
        <w:t>[-]</w:t>
      </w:r>
    </w:p>
    <w:p>
      <w:r>
        <w:t>Rating: None</w:t>
      </w:r>
    </w:p>
    <w:p>
      <w:pPr>
        <w:pStyle w:val="ListBullet"/>
      </w:pPr>
      <w:r>
        <w:t>RSV:</w:t>
      </w:r>
      <w:r>
        <w:rPr>
          <w:i/>
        </w:rPr>
        <w:t xml:space="preserve"> *[-]</w:t>
      </w:r>
    </w:p>
    <w:p>
      <w:r>
        <w:t>Factors: 14</w:t>
      </w:r>
    </w:p>
    <w:p>
      <w:pPr>
        <w:pStyle w:val="Heading2"/>
      </w:pPr>
      <w:r>
        <w:t>[[BibleBHS:EZK 27:23]]</w:t>
      </w:r>
    </w:p>
    <w:p>
      <w:r>
        <w:rPr>
          <w:b/>
        </w:rPr>
        <w:t>Remark:</w:t>
      </w:r>
      <w:r>
        <w:t xml:space="preserve"> </w:t>
      </w:r>
      <w:r>
        <w:t>None</w:t>
      </w:r>
    </w:p>
    <w:p>
      <w:r>
        <w:rPr>
          <w:b/>
        </w:rPr>
        <w:t>Suggestion:</w:t>
      </w:r>
      <w:r>
        <w:t xml:space="preserve"> </w:t>
      </w:r>
      <w:r>
        <w:t>Chilmad</w:t>
      </w:r>
    </w:p>
    <w:p>
      <w:pPr>
        <w:pStyle w:val="Heading3"/>
      </w:pPr>
      <w:r>
        <w:t>Alternative 1</w:t>
      </w:r>
    </w:p>
    <w:p>
      <w:r>
        <w:t>כלמד</w:t>
      </w:r>
    </w:p>
    <w:p>
      <w:r>
        <w:t>Rating: B</w:t>
      </w:r>
    </w:p>
    <w:p>
      <w:pPr>
        <w:pStyle w:val="ListBullet"/>
      </w:pPr>
      <w:r>
        <w:t>RSV:</w:t>
      </w:r>
      <w:r>
        <w:rPr>
          <w:i/>
        </w:rPr>
        <w:t xml:space="preserve"> Chilmad</w:t>
      </w:r>
    </w:p>
    <w:p>
      <w:pPr>
        <w:pStyle w:val="ListBullet"/>
      </w:pPr>
      <w:r>
        <w:t>BJ:</w:t>
      </w:r>
      <w:r>
        <w:rPr>
          <w:i/>
        </w:rPr>
        <w:t xml:space="preserve"> Kilmad</w:t>
      </w:r>
    </w:p>
    <w:p>
      <w:pPr>
        <w:pStyle w:val="ListBullet"/>
      </w:pPr>
      <w:r>
        <w:t>TOB:</w:t>
      </w:r>
      <w:r>
        <w:rPr>
          <w:i/>
        </w:rPr>
        <w:t xml:space="preserve"> Kilmad</w:t>
      </w:r>
    </w:p>
    <w:p>
      <w:pPr>
        <w:pStyle w:val="Heading3"/>
      </w:pPr>
      <w:r>
        <w:t>Alternative 2</w:t>
      </w:r>
    </w:p>
    <w:p>
      <w:r>
        <w:t>[וכל מדי] = (= Brockington)</w:t>
      </w:r>
    </w:p>
    <w:p>
      <w:r>
        <w:t>Rating: None</w:t>
      </w:r>
    </w:p>
    <w:p>
      <w:pPr>
        <w:pStyle w:val="ListBullet"/>
      </w:pPr>
      <w:r>
        <w:t>NEB:</w:t>
      </w:r>
      <w:r>
        <w:rPr>
          <w:i/>
        </w:rPr>
        <w:t xml:space="preserve"> *and all Media</w:t>
      </w:r>
    </w:p>
    <w:p>
      <w:pPr>
        <w:pStyle w:val="ListBullet"/>
      </w:pPr>
      <w:r>
        <w:t>LUT:</w:t>
      </w:r>
      <w:r>
        <w:rPr>
          <w:i/>
        </w:rPr>
        <w:t xml:space="preserve"> und ganz Medien</w:t>
      </w:r>
    </w:p>
    <w:p>
      <w:r>
        <w:t>Factors: 14</w:t>
      </w:r>
    </w:p>
    <w:p>
      <w:pPr>
        <w:pStyle w:val="Heading2"/>
      </w:pPr>
      <w:r>
        <w:t>[[@BibleBHS:EZK 27:24]][[BibleBHS:EZK 27:24]]</w:t>
      </w:r>
    </w:p>
    <w:p>
      <w:r>
        <w:rPr>
          <w:b/>
        </w:rPr>
        <w:t>Remark:</w:t>
      </w:r>
      <w:r>
        <w:t xml:space="preserve"> </w:t>
      </w:r>
      <w:r>
        <w:t>None</w:t>
      </w:r>
    </w:p>
    <w:p>
      <w:r>
        <w:rPr>
          <w:b/>
        </w:rPr>
        <w:t>Suggestion:</w:t>
      </w:r>
      <w:r>
        <w:t xml:space="preserve"> </w:t>
      </w:r>
      <w:r>
        <w:t>your trade (consisted) in these</w:t>
      </w:r>
    </w:p>
    <w:p>
      <w:pPr>
        <w:pStyle w:val="Heading3"/>
      </w:pPr>
      <w:r>
        <w:t>Alternative 1</w:t>
      </w:r>
    </w:p>
    <w:p>
      <w:r>
        <w:t>במרכלתך</w:t>
      </w:r>
    </w:p>
    <w:p>
      <w:r>
        <w:t>Rating: None</w:t>
      </w:r>
    </w:p>
    <w:p>
      <w:pPr>
        <w:pStyle w:val="ListBullet"/>
      </w:pPr>
      <w:r>
        <w:t>BJ:</w:t>
      </w:r>
      <w:r>
        <w:rPr>
          <w:i/>
        </w:rPr>
        <w:t xml:space="preserve"> sur tes marchés</w:t>
      </w:r>
    </w:p>
    <w:p>
      <w:pPr>
        <w:pStyle w:val="ListBullet"/>
      </w:pPr>
      <w:r>
        <w:t>TOB:</w:t>
      </w:r>
      <w:r>
        <w:rPr>
          <w:i/>
        </w:rPr>
        <w:t xml:space="preserve"> sur ton marché</w:t>
      </w:r>
    </w:p>
    <w:p>
      <w:pPr>
        <w:pStyle w:val="ListBullet"/>
      </w:pPr>
      <w:r>
        <w:t>LUT:</w:t>
      </w:r>
      <w:r>
        <w:rPr>
          <w:i/>
        </w:rPr>
        <w:t xml:space="preserve"> im Handel mit dir</w:t>
      </w:r>
    </w:p>
    <w:p>
      <w:r>
        <w:t>Factors: 12</w:t>
      </w:r>
    </w:p>
    <w:p>
      <w:pPr>
        <w:pStyle w:val="Heading3"/>
      </w:pPr>
      <w:r>
        <w:t>Alternative 2</w:t>
      </w:r>
    </w:p>
    <w:p>
      <w:r>
        <w:t>[בָּם רֹכַלְתֵּךְ] (= Brockington)</w:t>
      </w:r>
    </w:p>
    <w:p>
      <w:r>
        <w:t>Rating: C</w:t>
      </w:r>
    </w:p>
    <w:p>
      <w:pPr>
        <w:pStyle w:val="ListBullet"/>
      </w:pPr>
      <w:r>
        <w:t>RSV:</w:t>
      </w:r>
      <w:r>
        <w:rPr>
          <w:i/>
        </w:rPr>
        <w:t xml:space="preserve"> *in these they traded with you</w:t>
      </w:r>
    </w:p>
    <w:p>
      <w:pPr>
        <w:pStyle w:val="ListBullet"/>
      </w:pPr>
      <w:r>
        <w:t>NEB:</w:t>
      </w:r>
      <w:r>
        <w:rPr>
          <w:i/>
        </w:rPr>
        <w:t xml:space="preserve"> your dealings with them were in these</w:t>
      </w:r>
    </w:p>
    <w:p>
      <w:pPr>
        <w:pStyle w:val="Heading2"/>
      </w:pPr>
      <w:r>
        <w:t>[[@BibleBHS:EZK 27:32]][[BibleBHS:EZK 27:32]]</w:t>
      </w:r>
    </w:p>
    <w:p>
      <w:r>
        <w:rPr>
          <w:b/>
        </w:rPr>
        <w:t>Remark:</w:t>
      </w:r>
      <w:r>
        <w:t xml:space="preserve"> </w:t>
      </w:r>
      <w:r>
        <w:t>This expression can be translated as "as its likeness" / "like its silence" / "like a fortress". The first translation would seem to be best.</w:t>
      </w:r>
    </w:p>
    <w:p>
      <w:r>
        <w:rPr>
          <w:b/>
        </w:rPr>
        <w:t>Suggestion:</w:t>
      </w:r>
      <w:r>
        <w:t xml:space="preserve"> </w:t>
      </w:r>
      <w:r>
        <w:t>See Remark</w:t>
      </w:r>
    </w:p>
    <w:p>
      <w:pPr>
        <w:pStyle w:val="Heading3"/>
      </w:pPr>
      <w:r>
        <w:t>Alternative 1</w:t>
      </w:r>
    </w:p>
    <w:p>
      <w:r>
        <w:t>כדמה</w:t>
      </w:r>
    </w:p>
    <w:p>
      <w:r>
        <w:t>Rating: B</w:t>
      </w:r>
    </w:p>
    <w:p>
      <w:pPr>
        <w:pStyle w:val="ListBullet"/>
      </w:pPr>
      <w:r>
        <w:t>TOB:</w:t>
      </w:r>
      <w:r>
        <w:rPr>
          <w:i/>
        </w:rPr>
        <w:t xml:space="preserve"> forteresse</w:t>
      </w:r>
    </w:p>
    <w:p>
      <w:pPr>
        <w:pStyle w:val="ListBullet"/>
      </w:pPr>
      <w:r>
        <w:t>LUT:</w:t>
      </w:r>
      <w:r>
        <w:rPr>
          <w:i/>
        </w:rPr>
        <w:t xml:space="preserve"> (wer) ist je ... so still geworden</w:t>
      </w:r>
    </w:p>
    <w:p>
      <w:pPr>
        <w:pStyle w:val="Heading3"/>
      </w:pPr>
      <w:r>
        <w:t>Alternative 2</w:t>
      </w:r>
    </w:p>
    <w:p>
      <w:r>
        <w:t>[נִדְמָה]</w:t>
      </w:r>
    </w:p>
    <w:p>
      <w:r>
        <w:t>Rating: None</w:t>
      </w:r>
    </w:p>
    <w:p>
      <w:pPr>
        <w:pStyle w:val="ListBullet"/>
      </w:pPr>
      <w:r>
        <w:t>RSV:</w:t>
      </w:r>
      <w:r>
        <w:rPr>
          <w:i/>
        </w:rPr>
        <w:t xml:space="preserve"> *(who) was ever destroyed</w:t>
      </w:r>
    </w:p>
    <w:p>
      <w:r>
        <w:t>Factors: 6, 8</w:t>
      </w:r>
    </w:p>
    <w:p>
      <w:pPr>
        <w:pStyle w:val="Heading3"/>
      </w:pPr>
      <w:r>
        <w:t>Alternative 3</w:t>
      </w:r>
    </w:p>
    <w:p>
      <w:r>
        <w:t>[נִדְמֶה]</w:t>
      </w:r>
    </w:p>
    <w:p>
      <w:r>
        <w:t>Rating: None</w:t>
      </w:r>
    </w:p>
    <w:p>
      <w:pPr>
        <w:pStyle w:val="ListBullet"/>
      </w:pPr>
      <w:r>
        <w:t>BJ:</w:t>
      </w:r>
      <w:r>
        <w:rPr>
          <w:i/>
        </w:rPr>
        <w:t xml:space="preserve"> *(qui) était comparable</w:t>
      </w:r>
    </w:p>
    <w:p>
      <w:r>
        <w:t>Factors: 6, 8</w:t>
      </w:r>
    </w:p>
    <w:p>
      <w:pPr>
        <w:pStyle w:val="Heading3"/>
      </w:pPr>
      <w:r>
        <w:t>Alternative 4</w:t>
      </w:r>
    </w:p>
    <w:p>
      <w:r>
        <w:t>[כרמה] (= Brockington)</w:t>
      </w:r>
    </w:p>
    <w:p>
      <w:r>
        <w:t>Rating: None</w:t>
      </w:r>
    </w:p>
    <w:p>
      <w:pPr>
        <w:pStyle w:val="ListBullet"/>
      </w:pPr>
      <w:r>
        <w:t>NEB:</w:t>
      </w:r>
      <w:r>
        <w:rPr>
          <w:i/>
        </w:rPr>
        <w:t xml:space="preserve"> *(like Tyre) with her buildings piled (off shore)</w:t>
      </w:r>
    </w:p>
    <w:p>
      <w:r>
        <w:t>Factors: 14</w:t>
      </w:r>
    </w:p>
    <w:p>
      <w:pPr>
        <w:pStyle w:val="Heading2"/>
      </w:pPr>
      <w:r>
        <w:t>[[@BibleBHS:EZK 28:3]][[BibleBHS:EZK 28:3]]</w:t>
      </w:r>
    </w:p>
    <w:p>
      <w:r>
        <w:rPr>
          <w:b/>
        </w:rPr>
        <w:t>Remark:</w:t>
      </w:r>
      <w:r>
        <w:t xml:space="preserve"> </w:t>
      </w:r>
      <w:r>
        <w:t>None</w:t>
      </w:r>
    </w:p>
    <w:p>
      <w:r>
        <w:rPr>
          <w:b/>
        </w:rPr>
        <w:t>Suggestion:</w:t>
      </w:r>
      <w:r>
        <w:t xml:space="preserve"> </w:t>
      </w:r>
      <w:r>
        <w:t>(no) secret</w:t>
      </w:r>
    </w:p>
    <w:p>
      <w:pPr>
        <w:pStyle w:val="Heading3"/>
      </w:pPr>
      <w:r>
        <w:t>Alternative 1</w:t>
      </w:r>
    </w:p>
    <w:p>
      <w:r>
        <w:t>כל־סתום</w:t>
      </w:r>
    </w:p>
    <w:p>
      <w:r>
        <w:t>Rating: A</w:t>
      </w:r>
    </w:p>
    <w:p>
      <w:pPr>
        <w:pStyle w:val="ListBullet"/>
      </w:pPr>
      <w:r>
        <w:t>RSV:</w:t>
      </w:r>
      <w:r>
        <w:rPr>
          <w:i/>
        </w:rPr>
        <w:t xml:space="preserve"> (no) secret</w:t>
      </w:r>
    </w:p>
    <w:p>
      <w:pPr>
        <w:pStyle w:val="ListBullet"/>
      </w:pPr>
      <w:r>
        <w:t>NEB:</w:t>
      </w:r>
      <w:r>
        <w:rPr>
          <w:i/>
        </w:rPr>
        <w:t xml:space="preserve"> (no) secret</w:t>
      </w:r>
    </w:p>
    <w:p>
      <w:pPr>
        <w:pStyle w:val="ListBullet"/>
      </w:pPr>
      <w:r>
        <w:t>TOB:</w:t>
      </w:r>
      <w:r>
        <w:rPr>
          <w:i/>
        </w:rPr>
        <w:t xml:space="preserve"> (aucun) secret</w:t>
      </w:r>
    </w:p>
    <w:p>
      <w:pPr>
        <w:pStyle w:val="ListBullet"/>
      </w:pPr>
      <w:r>
        <w:t>LUT:</w:t>
      </w:r>
      <w:r>
        <w:rPr>
          <w:i/>
        </w:rPr>
        <w:t xml:space="preserve"> (dass dir nichts verborgen sei)</w:t>
      </w:r>
    </w:p>
    <w:p>
      <w:pPr>
        <w:pStyle w:val="Heading3"/>
      </w:pPr>
      <w:r>
        <w:t>Alternative 2</w:t>
      </w:r>
    </w:p>
    <w:p>
      <w:r>
        <w:t>[(ים)כל־חכמ]</w:t>
      </w:r>
    </w:p>
    <w:p>
      <w:r>
        <w:t>Rating: None</w:t>
      </w:r>
    </w:p>
    <w:p>
      <w:pPr>
        <w:pStyle w:val="ListBullet"/>
      </w:pPr>
      <w:r>
        <w:t>BJ:</w:t>
      </w:r>
      <w:r>
        <w:rPr>
          <w:i/>
        </w:rPr>
        <w:t xml:space="preserve"> *(pas un) sage</w:t>
      </w:r>
    </w:p>
    <w:p>
      <w:r>
        <w:t>Factors: 14</w:t>
      </w:r>
    </w:p>
    <w:p>
      <w:pPr>
        <w:pStyle w:val="Heading2"/>
      </w:pPr>
      <w:r>
        <w:t>[[@BibleBHS:EZK 28:9]][[BibleBHS:EZK 28:9]]</w:t>
      </w:r>
    </w:p>
    <w:p>
      <w:r>
        <w:rPr>
          <w:b/>
        </w:rPr>
        <w:t>Remark:</w:t>
      </w:r>
      <w:r>
        <w:t xml:space="preserve"> </w:t>
      </w:r>
      <w:r>
        <w:t>None</w:t>
      </w:r>
    </w:p>
    <w:p>
      <w:r>
        <w:rPr>
          <w:b/>
        </w:rPr>
        <w:t>Suggestion:</w:t>
      </w:r>
      <w:r>
        <w:t xml:space="preserve"> </w:t>
      </w:r>
      <w:r>
        <w:t>your murderers</w:t>
      </w:r>
    </w:p>
    <w:p>
      <w:pPr>
        <w:pStyle w:val="Heading3"/>
      </w:pPr>
      <w:r>
        <w:t>Alternative 1</w:t>
      </w:r>
    </w:p>
    <w:p>
      <w:r>
        <w:t>הרגך</w:t>
      </w:r>
    </w:p>
    <w:p>
      <w:r>
        <w:t>Rating: A</w:t>
      </w:r>
    </w:p>
    <w:p>
      <w:pPr>
        <w:pStyle w:val="ListBullet"/>
      </w:pPr>
      <w:r>
        <w:t>RSV:</w:t>
      </w:r>
      <w:r>
        <w:rPr>
          <w:i/>
        </w:rPr>
        <w:t xml:space="preserve"> those who slay you</w:t>
      </w:r>
    </w:p>
    <w:p>
      <w:pPr>
        <w:pStyle w:val="ListBullet"/>
      </w:pPr>
      <w:r>
        <w:t>NEB:</w:t>
      </w:r>
      <w:r>
        <w:rPr>
          <w:i/>
        </w:rPr>
        <w:t xml:space="preserve"> your assailants</w:t>
      </w:r>
    </w:p>
    <w:p>
      <w:pPr>
        <w:pStyle w:val="ListBullet"/>
      </w:pPr>
      <w:r>
        <w:t>BJ:</w:t>
      </w:r>
      <w:r>
        <w:rPr>
          <w:i/>
        </w:rPr>
        <w:t xml:space="preserve"> tes meurtriers</w:t>
      </w:r>
    </w:p>
    <w:p>
      <w:pPr>
        <w:pStyle w:val="ListBullet"/>
      </w:pPr>
      <w:r>
        <w:t>TOB:</w:t>
      </w:r>
      <w:r>
        <w:rPr>
          <w:i/>
        </w:rPr>
        <w:t xml:space="preserve"> celui qui va te tuer</w:t>
      </w:r>
    </w:p>
    <w:p>
      <w:pPr>
        <w:pStyle w:val="ListBullet"/>
      </w:pPr>
      <w:r>
        <w:t>LUT:</w:t>
      </w:r>
      <w:r>
        <w:rPr>
          <w:i/>
        </w:rPr>
        <w:t xml:space="preserve"> (vor) deinen Henkern</w:t>
      </w:r>
    </w:p>
    <w:p>
      <w:pPr>
        <w:pStyle w:val="Heading3"/>
      </w:pPr>
      <w:r>
        <w:t>Alternative 2</w:t>
      </w:r>
    </w:p>
    <w:p>
      <w:r>
        <w:t>הרגיך (= Brockington)</w:t>
      </w:r>
    </w:p>
    <w:p>
      <w:r>
        <w:t>Rating: None</w:t>
      </w:r>
    </w:p>
    <w:p>
      <w:r>
        <w:t>Factors: 6, 12</w:t>
      </w:r>
    </w:p>
    <w:p>
      <w:pPr>
        <w:pStyle w:val="Heading2"/>
      </w:pPr>
      <w:r>
        <w:t>[[@BibleBHS:EZK 28:14]][[BibleBHS:EZK 28:14]]</w:t>
      </w:r>
    </w:p>
    <w:p>
      <w:r>
        <w:rPr>
          <w:b/>
        </w:rPr>
        <w:t>Remark:</w:t>
      </w:r>
      <w:r>
        <w:t xml:space="preserve"> </w:t>
      </w:r>
      <w:r>
        <w:t>None</w:t>
      </w:r>
    </w:p>
    <w:p>
      <w:r>
        <w:rPr>
          <w:b/>
        </w:rPr>
        <w:t>Suggestion:</w:t>
      </w:r>
      <w:r>
        <w:t xml:space="preserve"> </w:t>
      </w:r>
      <w:r>
        <w:t>you</w:t>
      </w:r>
    </w:p>
    <w:p>
      <w:pPr>
        <w:pStyle w:val="Heading3"/>
      </w:pPr>
      <w:r>
        <w:t>Alternative 1</w:t>
      </w:r>
    </w:p>
    <w:p>
      <w:r>
        <w:t>אַתְּ־</w:t>
      </w:r>
    </w:p>
    <w:p>
      <w:r>
        <w:t>Rating: B</w:t>
      </w:r>
    </w:p>
    <w:p>
      <w:pPr>
        <w:pStyle w:val="ListBullet"/>
      </w:pPr>
      <w:r>
        <w:t>BJ:</w:t>
      </w:r>
      <w:r>
        <w:rPr>
          <w:i/>
        </w:rPr>
        <w:t xml:space="preserve"> toi</w:t>
      </w:r>
    </w:p>
    <w:p>
      <w:pPr>
        <w:pStyle w:val="ListBullet"/>
      </w:pPr>
      <w:r>
        <w:t>TOB:</w:t>
      </w:r>
      <w:r>
        <w:rPr>
          <w:i/>
        </w:rPr>
        <w:t xml:space="preserve"> tu</w:t>
      </w:r>
    </w:p>
    <w:p>
      <w:pPr>
        <w:pStyle w:val="ListBullet"/>
      </w:pPr>
      <w:r>
        <w:t>LUT:</w:t>
      </w:r>
      <w:r>
        <w:rPr>
          <w:i/>
        </w:rPr>
        <w:t xml:space="preserve"> du</w:t>
      </w:r>
    </w:p>
    <w:p>
      <w:pPr>
        <w:pStyle w:val="Heading3"/>
      </w:pPr>
      <w:r>
        <w:t>Alternative 2</w:t>
      </w:r>
    </w:p>
    <w:p>
      <w:r>
        <w:t>את־ = [אֶת־] (= Brockington)</w:t>
      </w:r>
    </w:p>
    <w:p>
      <w:r>
        <w:t>Rating: None</w:t>
      </w:r>
    </w:p>
    <w:p>
      <w:pPr>
        <w:pStyle w:val="ListBullet"/>
      </w:pPr>
      <w:r>
        <w:t>RSV:</w:t>
      </w:r>
      <w:r>
        <w:rPr>
          <w:i/>
        </w:rPr>
        <w:t xml:space="preserve"> *with</w:t>
      </w:r>
    </w:p>
    <w:p>
      <w:pPr>
        <w:pStyle w:val="ListBullet"/>
      </w:pPr>
      <w:r>
        <w:t>NEB:</w:t>
      </w:r>
      <w:r>
        <w:rPr>
          <w:i/>
        </w:rPr>
        <w:t xml:space="preserve"> *with</w:t>
      </w:r>
    </w:p>
    <w:p>
      <w:r>
        <w:t>Factors: 6</w:t>
      </w:r>
    </w:p>
    <w:p>
      <w:pPr>
        <w:pStyle w:val="Heading2"/>
      </w:pPr>
      <w:r>
        <w:t>[[BibleBHS:EZK 28:14]]</w:t>
      </w:r>
    </w:p>
    <w:p>
      <w:r>
        <w:rPr>
          <w:b/>
        </w:rPr>
        <w:t>Remark:</w:t>
      </w:r>
      <w:r>
        <w:t xml:space="preserve"> </w:t>
      </w:r>
      <w:r>
        <w:t>Translators should follow the phrase division of the MT: "you (are/were) a cherubim ...; I had established you; you were on the holy mountain of God; in the midst of.. .".</w:t>
      </w:r>
    </w:p>
    <w:p>
      <w:r>
        <w:rPr>
          <w:b/>
        </w:rPr>
        <w:t>Suggestion:</w:t>
      </w:r>
      <w:r>
        <w:t xml:space="preserve"> </w:t>
      </w:r>
      <w:r>
        <w:t>I established you</w:t>
      </w:r>
    </w:p>
    <w:p>
      <w:pPr>
        <w:pStyle w:val="Heading3"/>
      </w:pPr>
      <w:r>
        <w:t>Alternative 1</w:t>
      </w:r>
    </w:p>
    <w:p>
      <w:r>
        <w:t>ונתתיך</w:t>
      </w:r>
    </w:p>
    <w:p>
      <w:r>
        <w:t>Rating: B</w:t>
      </w:r>
    </w:p>
    <w:p>
      <w:pPr>
        <w:pStyle w:val="ListBullet"/>
      </w:pPr>
      <w:r>
        <w:t>TOB:</w:t>
      </w:r>
      <w:r>
        <w:rPr>
          <w:i/>
        </w:rPr>
        <w:t xml:space="preserve"> que j'avais établi</w:t>
      </w:r>
    </w:p>
    <w:p>
      <w:pPr>
        <w:pStyle w:val="ListBullet"/>
      </w:pPr>
      <w:r>
        <w:t>LUT:</w:t>
      </w:r>
      <w:r>
        <w:rPr>
          <w:i/>
        </w:rPr>
        <w:t xml:space="preserve"> und ... hatte ich dich gesetzt</w:t>
      </w:r>
    </w:p>
    <w:p>
      <w:pPr>
        <w:pStyle w:val="Heading3"/>
      </w:pPr>
      <w:r>
        <w:t>Alternative 2</w:t>
      </w:r>
    </w:p>
    <w:p>
      <w:r>
        <w:t>[נתתיך] (= Brockington)</w:t>
      </w:r>
    </w:p>
    <w:p>
      <w:r>
        <w:t>Rating: None</w:t>
      </w:r>
    </w:p>
    <w:p>
      <w:pPr>
        <w:pStyle w:val="ListBullet"/>
      </w:pPr>
      <w:r>
        <w:t>RSV:</w:t>
      </w:r>
      <w:r>
        <w:rPr>
          <w:i/>
        </w:rPr>
        <w:t xml:space="preserve"> *I placed you</w:t>
      </w:r>
    </w:p>
    <w:p>
      <w:pPr>
        <w:pStyle w:val="ListBullet"/>
      </w:pPr>
      <w:r>
        <w:t>NEB:</w:t>
      </w:r>
      <w:r>
        <w:rPr>
          <w:i/>
        </w:rPr>
        <w:t xml:space="preserve"> *I set you</w:t>
      </w:r>
    </w:p>
    <w:p>
      <w:pPr>
        <w:pStyle w:val="ListBullet"/>
      </w:pPr>
      <w:r>
        <w:t>BJ:</w:t>
      </w:r>
      <w:r>
        <w:rPr>
          <w:i/>
        </w:rPr>
        <w:t xml:space="preserve"> *j'avais fait de toi</w:t>
      </w:r>
    </w:p>
    <w:p>
      <w:r>
        <w:t>Factors: 6</w:t>
      </w:r>
    </w:p>
    <w:p>
      <w:pPr>
        <w:pStyle w:val="Heading2"/>
      </w:pPr>
      <w:r>
        <w:t>[[@BibleBHS:EZK 29:3]][[BibleBHS:EZK 29:3]]</w:t>
      </w:r>
    </w:p>
    <w:p>
      <w:r>
        <w:rPr>
          <w:b/>
        </w:rPr>
        <w:t>Remark:</w:t>
      </w:r>
      <w:r>
        <w:t xml:space="preserve"> </w:t>
      </w:r>
      <w:r>
        <w:t>1. See a similar case in 32.2 and in Lam 4,3.2. The meaning of the expression of the MT is either "the jackals" or "the crocodile".</w:t>
      </w:r>
    </w:p>
    <w:p>
      <w:r>
        <w:rPr>
          <w:b/>
        </w:rPr>
        <w:t>Suggestion:</w:t>
      </w:r>
      <w:r>
        <w:t xml:space="preserve"> </w:t>
      </w:r>
      <w:r>
        <w:t>See Remark</w:t>
      </w:r>
    </w:p>
    <w:p>
      <w:pPr>
        <w:pStyle w:val="Heading3"/>
      </w:pPr>
      <w:r>
        <w:t>Alternative 1</w:t>
      </w:r>
    </w:p>
    <w:p>
      <w:r>
        <w:t>התנים</w:t>
      </w:r>
    </w:p>
    <w:p>
      <w:r>
        <w:t>Rating: A</w:t>
      </w:r>
    </w:p>
    <w:p>
      <w:pPr>
        <w:pStyle w:val="Heading3"/>
      </w:pPr>
      <w:r>
        <w:t>Alternative 2</w:t>
      </w:r>
    </w:p>
    <w:p>
      <w:r>
        <w:t>התנין (= Brockington)</w:t>
      </w:r>
    </w:p>
    <w:p>
      <w:r>
        <w:t>Rating: None</w:t>
      </w:r>
    </w:p>
    <w:p>
      <w:pPr>
        <w:pStyle w:val="ListBullet"/>
      </w:pPr>
      <w:r>
        <w:t>RSV:</w:t>
      </w:r>
      <w:r>
        <w:rPr>
          <w:i/>
        </w:rPr>
        <w:t xml:space="preserve"> the (great) dragon</w:t>
      </w:r>
    </w:p>
    <w:p>
      <w:pPr>
        <w:pStyle w:val="ListBullet"/>
      </w:pPr>
      <w:r>
        <w:t>NEB:</w:t>
      </w:r>
      <w:r>
        <w:rPr>
          <w:i/>
        </w:rPr>
        <w:t xml:space="preserve"> *you (great) monster</w:t>
      </w:r>
    </w:p>
    <w:p>
      <w:pPr>
        <w:pStyle w:val="ListBullet"/>
      </w:pPr>
      <w:r>
        <w:t>BJ:</w:t>
      </w:r>
      <w:r>
        <w:rPr>
          <w:i/>
        </w:rPr>
        <w:t xml:space="preserve"> (grand) crocodile</w:t>
      </w:r>
    </w:p>
    <w:p>
      <w:pPr>
        <w:pStyle w:val="ListBullet"/>
      </w:pPr>
      <w:r>
        <w:t>TOB:</w:t>
      </w:r>
      <w:r>
        <w:rPr>
          <w:i/>
        </w:rPr>
        <w:t xml:space="preserve"> (grand) dragon</w:t>
      </w:r>
    </w:p>
    <w:p>
      <w:pPr>
        <w:pStyle w:val="ListBullet"/>
      </w:pPr>
      <w:r>
        <w:t>LUT:</w:t>
      </w:r>
      <w:r>
        <w:rPr>
          <w:i/>
        </w:rPr>
        <w:t xml:space="preserve"> du (grosser) Drache</w:t>
      </w:r>
    </w:p>
    <w:p>
      <w:pPr>
        <w:pStyle w:val="Heading2"/>
      </w:pPr>
      <w:r>
        <w:t>[[BibleBHS:EZK 29:3]]</w:t>
      </w:r>
    </w:p>
    <w:p>
      <w:r>
        <w:rPr>
          <w:b/>
        </w:rPr>
        <w:t>Remark:</w:t>
      </w:r>
      <w:r>
        <w:t xml:space="preserve"> </w:t>
      </w:r>
      <w:r>
        <w:t>Two translations are possible: (1) "I made myself" (i.e. I owe my power and authority to myself alone); (2) "I made it for myself" (i.e. I made the Nile for myself).</w:t>
      </w:r>
    </w:p>
    <w:p>
      <w:r>
        <w:rPr>
          <w:b/>
        </w:rPr>
        <w:t>Suggestion:</w:t>
      </w:r>
      <w:r>
        <w:t xml:space="preserve"> </w:t>
      </w:r>
      <w:r>
        <w:t>See Remark</w:t>
      </w:r>
    </w:p>
    <w:p>
      <w:pPr>
        <w:pStyle w:val="Heading3"/>
      </w:pPr>
      <w:r>
        <w:t>Alternative 1</w:t>
      </w:r>
    </w:p>
    <w:p>
      <w:r>
        <w:t>עשיתני</w:t>
      </w:r>
    </w:p>
    <w:p>
      <w:r>
        <w:t>Rating: B</w:t>
      </w:r>
    </w:p>
    <w:p>
      <w:pPr>
        <w:pStyle w:val="ListBullet"/>
      </w:pPr>
      <w:r>
        <w:t>TOB:</w:t>
      </w:r>
      <w:r>
        <w:rPr>
          <w:i/>
        </w:rPr>
        <w:t xml:space="preserve"> *je me suis fait moi-même</w:t>
      </w:r>
    </w:p>
    <w:p>
      <w:pPr>
        <w:pStyle w:val="ListBullet"/>
      </w:pPr>
      <w:r>
        <w:t>LUT:</w:t>
      </w:r>
      <w:r>
        <w:rPr>
          <w:i/>
        </w:rPr>
        <w:t xml:space="preserve"> (und ich) habe ihn mir gemacht (?)</w:t>
      </w:r>
    </w:p>
    <w:p>
      <w:pPr>
        <w:pStyle w:val="Heading3"/>
      </w:pPr>
      <w:r>
        <w:t>Alternative 2</w:t>
      </w:r>
    </w:p>
    <w:p>
      <w:r>
        <w:t>[עשיתיו] (= Brockington)</w:t>
      </w:r>
    </w:p>
    <w:p>
      <w:r>
        <w:t>Rating: None</w:t>
      </w:r>
    </w:p>
    <w:p>
      <w:pPr>
        <w:pStyle w:val="ListBullet"/>
      </w:pPr>
      <w:r>
        <w:t>RSV:</w:t>
      </w:r>
      <w:r>
        <w:rPr>
          <w:i/>
        </w:rPr>
        <w:t xml:space="preserve"> *I made it</w:t>
      </w:r>
    </w:p>
    <w:p>
      <w:pPr>
        <w:pStyle w:val="ListBullet"/>
      </w:pPr>
      <w:r>
        <w:t>NEB:</w:t>
      </w:r>
      <w:r>
        <w:rPr>
          <w:i/>
        </w:rPr>
        <w:t xml:space="preserve"> *(it was I who) made it</w:t>
      </w:r>
    </w:p>
    <w:p>
      <w:pPr>
        <w:pStyle w:val="ListBullet"/>
      </w:pPr>
      <w:r>
        <w:t>BJ:</w:t>
      </w:r>
      <w:r>
        <w:rPr>
          <w:i/>
        </w:rPr>
        <w:t xml:space="preserve"> *(c'est moi qui) l'ai fait</w:t>
      </w:r>
    </w:p>
    <w:p>
      <w:r>
        <w:t>Factors: 1, 6</w:t>
      </w:r>
    </w:p>
    <w:p>
      <w:pPr>
        <w:pStyle w:val="Heading2"/>
      </w:pPr>
      <w:r>
        <w:t>[[@BibleBHS:EZK 29:5]][[BibleBHS:EZK 29:5]]</w:t>
      </w:r>
    </w:p>
    <w:p>
      <w:r>
        <w:rPr>
          <w:b/>
        </w:rPr>
        <w:t>Remark:</w:t>
      </w:r>
      <w:r>
        <w:t xml:space="preserve"> </w:t>
      </w:r>
      <w:r>
        <w:t>None</w:t>
      </w:r>
    </w:p>
    <w:p>
      <w:r>
        <w:rPr>
          <w:b/>
        </w:rPr>
        <w:t>Suggestion:</w:t>
      </w:r>
      <w:r>
        <w:t xml:space="preserve"> </w:t>
      </w:r>
      <w:r>
        <w:t>and you will not be brought together</w:t>
      </w:r>
    </w:p>
    <w:p>
      <w:pPr>
        <w:pStyle w:val="Heading3"/>
      </w:pPr>
      <w:r>
        <w:t>Alternative 1</w:t>
      </w:r>
    </w:p>
    <w:p>
      <w:r>
        <w:t>ולא תקבץ</w:t>
      </w:r>
    </w:p>
    <w:p>
      <w:r>
        <w:t>Rating: B</w:t>
      </w:r>
    </w:p>
    <w:p>
      <w:pPr>
        <w:pStyle w:val="ListBullet"/>
      </w:pPr>
      <w:r>
        <w:t>TOB:</w:t>
      </w:r>
      <w:r>
        <w:rPr>
          <w:i/>
        </w:rPr>
        <w:t xml:space="preserve"> *sans qu'on ... te rassemble</w:t>
      </w:r>
    </w:p>
    <w:p>
      <w:pPr>
        <w:pStyle w:val="ListBullet"/>
      </w:pPr>
      <w:r>
        <w:t>LUT:</w:t>
      </w:r>
      <w:r>
        <w:rPr>
          <w:i/>
        </w:rPr>
        <w:t xml:space="preserve"> du wirst ... nicht wieder ... und gesammelt werden</w:t>
      </w:r>
    </w:p>
    <w:p>
      <w:pPr>
        <w:pStyle w:val="Heading3"/>
      </w:pPr>
      <w:r>
        <w:t>Alternative 2</w:t>
      </w:r>
    </w:p>
    <w:p>
      <w:r>
        <w:t>ולא תקבר (= Brockington)</w:t>
      </w:r>
    </w:p>
    <w:p>
      <w:r>
        <w:t>Rating: None</w:t>
      </w:r>
    </w:p>
    <w:p>
      <w:pPr>
        <w:pStyle w:val="ListBullet"/>
      </w:pPr>
      <w:r>
        <w:t>RSV:</w:t>
      </w:r>
      <w:r>
        <w:rPr>
          <w:i/>
        </w:rPr>
        <w:t xml:space="preserve"> you shall ... not be (gathered) and buried</w:t>
      </w:r>
    </w:p>
    <w:p>
      <w:pPr>
        <w:pStyle w:val="ListBullet"/>
      </w:pPr>
      <w:r>
        <w:t>NEB:</w:t>
      </w:r>
      <w:r>
        <w:rPr>
          <w:i/>
        </w:rPr>
        <w:t xml:space="preserve"> *with none to (pick up) and bury you</w:t>
      </w:r>
    </w:p>
    <w:p>
      <w:pPr>
        <w:pStyle w:val="ListBullet"/>
      </w:pPr>
      <w:r>
        <w:t>BJ:</w:t>
      </w:r>
      <w:r>
        <w:rPr>
          <w:i/>
        </w:rPr>
        <w:t xml:space="preserve"> *tu ne seras (ni ramassé) ni enterré</w:t>
      </w:r>
    </w:p>
    <w:p>
      <w:r>
        <w:t>Factors: 1</w:t>
      </w:r>
    </w:p>
    <w:p>
      <w:pPr>
        <w:pStyle w:val="Heading2"/>
      </w:pPr>
      <w:r>
        <w:t>[[@BibleBHS:EZK 29:7]][[BibleBHS:EZK 29:7]]</w:t>
      </w:r>
    </w:p>
    <w:p>
      <w:r>
        <w:rPr>
          <w:b/>
        </w:rPr>
        <w:t>Remark:</w:t>
      </w:r>
      <w:r>
        <w:t xml:space="preserve"> </w:t>
      </w:r>
      <w:r>
        <w:t>One half of the Committee chose the MT, the other half the reading of Syriac and Vulgate. If the MT is preferred, then the variant of Syriac and Vulgate must be considered as a misunderstanding or a corruption of the MT (Fac. 8 or 12). The MT may be translated as: "you made stand still" (lit. you made [their hips] lamed), or, if the MT is understood as irony: "you (really) made stand upright" (i.e. you (really) made strong their hips, symbol of strength). If on the other hand the reading of Syriac and Vulgate is chosen, then it should be translated as follows: "you made their hips (i.e.their strength) weak". In this case, the MT must be considered as the result of a scribal error (Fac. 12). Translators may choose either one of these two readings.</w:t>
      </w:r>
    </w:p>
    <w:p>
      <w:r>
        <w:rPr>
          <w:b/>
        </w:rPr>
        <w:t>Suggestion:</w:t>
      </w:r>
      <w:r>
        <w:t xml:space="preserve"> </w:t>
      </w:r>
      <w:r>
        <w:t>See Remark</w:t>
      </w:r>
    </w:p>
    <w:p>
      <w:pPr>
        <w:pStyle w:val="Heading3"/>
      </w:pPr>
      <w:r>
        <w:t>Alternative 1</w:t>
      </w:r>
    </w:p>
    <w:p>
      <w:r>
        <w:t>והעמדת</w:t>
      </w:r>
    </w:p>
    <w:p>
      <w:r>
        <w:t>Rating: C</w:t>
      </w:r>
    </w:p>
    <w:p>
      <w:pPr>
        <w:pStyle w:val="ListBullet"/>
      </w:pPr>
      <w:r>
        <w:t>TOB:</w:t>
      </w:r>
      <w:r>
        <w:rPr>
          <w:i/>
        </w:rPr>
        <w:t xml:space="preserve"> *et tu paralyses</w:t>
      </w:r>
    </w:p>
    <w:p>
      <w:pPr>
        <w:pStyle w:val="Heading3"/>
      </w:pPr>
      <w:r>
        <w:t>Alternative 2</w:t>
      </w:r>
    </w:p>
    <w:p>
      <w:r>
        <w:t>[והמעדת]</w:t>
      </w:r>
    </w:p>
    <w:p>
      <w:r>
        <w:t>Rating: C</w:t>
      </w:r>
    </w:p>
    <w:p>
      <w:pPr>
        <w:pStyle w:val="ListBullet"/>
      </w:pPr>
      <w:r>
        <w:t>RSV:</w:t>
      </w:r>
      <w:r>
        <w:rPr>
          <w:i/>
        </w:rPr>
        <w:t xml:space="preserve"> *(you ...) and made (all their loins) to shake</w:t>
      </w:r>
    </w:p>
    <w:p>
      <w:pPr>
        <w:pStyle w:val="ListBullet"/>
      </w:pPr>
      <w:r>
        <w:t>BJ:</w:t>
      </w:r>
      <w:r>
        <w:rPr>
          <w:i/>
        </w:rPr>
        <w:t xml:space="preserve"> tu faisais chanceler</w:t>
      </w:r>
    </w:p>
    <w:p>
      <w:pPr>
        <w:pStyle w:val="Heading3"/>
      </w:pPr>
      <w:r>
        <w:t>Alternative 3</w:t>
      </w:r>
    </w:p>
    <w:p>
      <w:r>
        <w:t>[ומעדו]</w:t>
      </w:r>
    </w:p>
    <w:p>
      <w:r>
        <w:t>Rating: None</w:t>
      </w:r>
    </w:p>
    <w:p>
      <w:pPr>
        <w:pStyle w:val="ListBullet"/>
      </w:pPr>
      <w:r>
        <w:t>NEB:</w:t>
      </w:r>
      <w:r>
        <w:rPr>
          <w:i/>
        </w:rPr>
        <w:t xml:space="preserve"> and (their limbs) gave away</w:t>
      </w:r>
    </w:p>
    <w:p>
      <w:pPr>
        <w:pStyle w:val="ListBullet"/>
      </w:pPr>
      <w:r>
        <w:t>LUT:</w:t>
      </w:r>
      <w:r>
        <w:rPr>
          <w:i/>
        </w:rPr>
        <w:t xml:space="preserve"> und (alle Hüften) wankten</w:t>
      </w:r>
    </w:p>
    <w:p>
      <w:r>
        <w:t>Factors: 14</w:t>
      </w:r>
    </w:p>
    <w:p>
      <w:pPr>
        <w:pStyle w:val="Heading2"/>
      </w:pPr>
      <w:r>
        <w:t>[[@BibleBHS:EZK 30:5]][[BibleBHS:EZK 30:5]]</w:t>
      </w:r>
    </w:p>
    <w:p>
      <w:r>
        <w:rPr>
          <w:b/>
        </w:rPr>
        <w:t>Remark:</w:t>
      </w:r>
      <w:r>
        <w:t xml:space="preserve"> </w:t>
      </w:r>
      <w:r>
        <w:t>See a similar textual problem in Jer 25.24.</w:t>
      </w:r>
    </w:p>
    <w:p>
      <w:r>
        <w:rPr>
          <w:b/>
        </w:rPr>
        <w:t>Suggestion:</w:t>
      </w:r>
      <w:r>
        <w:t xml:space="preserve"> </w:t>
      </w:r>
      <w:r>
        <w:t>and all the crowd (from different peoples)</w:t>
      </w:r>
    </w:p>
    <w:p>
      <w:pPr>
        <w:pStyle w:val="Heading3"/>
      </w:pPr>
      <w:r>
        <w:t>Alternative 1</w:t>
      </w:r>
    </w:p>
    <w:p>
      <w:r>
        <w:t>וכל־הָעֵרֶב</w:t>
      </w:r>
    </w:p>
    <w:p>
      <w:r>
        <w:t>Rating: B</w:t>
      </w:r>
    </w:p>
    <w:p>
      <w:pPr>
        <w:pStyle w:val="ListBullet"/>
      </w:pPr>
      <w:r>
        <w:t>TOB:</w:t>
      </w:r>
      <w:r>
        <w:rPr>
          <w:i/>
        </w:rPr>
        <w:t xml:space="preserve"> *tout ce mélange de peuples (note : "Litt. tout le mélange...")</w:t>
      </w:r>
    </w:p>
    <w:p>
      <w:pPr>
        <w:pStyle w:val="ListBullet"/>
      </w:pPr>
      <w:r>
        <w:t>LUT:</w:t>
      </w:r>
      <w:r>
        <w:rPr>
          <w:i/>
        </w:rPr>
        <w:t xml:space="preserve"> mit allerlei fremdem Volk</w:t>
      </w:r>
    </w:p>
    <w:p>
      <w:pPr>
        <w:pStyle w:val="Heading3"/>
      </w:pPr>
      <w:r>
        <w:t>Alternative 2</w:t>
      </w:r>
    </w:p>
    <w:p>
      <w:r>
        <w:t>[וכל־הָעֲרַב] (= Brockington)</w:t>
      </w:r>
    </w:p>
    <w:p>
      <w:r>
        <w:t>Rating: None</w:t>
      </w:r>
    </w:p>
    <w:p>
      <w:pPr>
        <w:pStyle w:val="ListBullet"/>
      </w:pPr>
      <w:r>
        <w:t>RSV:</w:t>
      </w:r>
      <w:r>
        <w:rPr>
          <w:i/>
        </w:rPr>
        <w:t xml:space="preserve"> and all Arabia</w:t>
      </w:r>
    </w:p>
    <w:p>
      <w:pPr>
        <w:pStyle w:val="ListBullet"/>
      </w:pPr>
      <w:r>
        <w:t>NEB:</w:t>
      </w:r>
      <w:r>
        <w:rPr>
          <w:i/>
        </w:rPr>
        <w:t xml:space="preserve"> all the Arabs</w:t>
      </w:r>
    </w:p>
    <w:p>
      <w:pPr>
        <w:pStyle w:val="ListBullet"/>
      </w:pPr>
      <w:r>
        <w:t>BJ:</w:t>
      </w:r>
      <w:r>
        <w:rPr>
          <w:i/>
        </w:rPr>
        <w:t xml:space="preserve"> *toute l'Arabie</w:t>
      </w:r>
    </w:p>
    <w:p>
      <w:r>
        <w:t>Factors: 9, 12</w:t>
      </w:r>
    </w:p>
    <w:p>
      <w:pPr>
        <w:pStyle w:val="Heading2"/>
      </w:pPr>
      <w:r>
        <w:t>[[BibleBHS:EZK 30:5]]</w:t>
      </w:r>
    </w:p>
    <w:p>
      <w:r>
        <w:rPr>
          <w:b/>
        </w:rPr>
        <w:t>Remark:</w:t>
      </w:r>
      <w:r>
        <w:t xml:space="preserve"> </w:t>
      </w:r>
      <w:r>
        <w:t>None</w:t>
      </w:r>
    </w:p>
    <w:p>
      <w:r>
        <w:rPr>
          <w:b/>
        </w:rPr>
        <w:t>Suggestion:</w:t>
      </w:r>
      <w:r>
        <w:t xml:space="preserve"> </w:t>
      </w:r>
      <w:r>
        <w:t>and Kub</w:t>
      </w:r>
    </w:p>
    <w:p>
      <w:pPr>
        <w:pStyle w:val="Heading3"/>
      </w:pPr>
      <w:r>
        <w:t>Alternative 1</w:t>
      </w:r>
    </w:p>
    <w:p>
      <w:r>
        <w:t>וכוב</w:t>
      </w:r>
    </w:p>
    <w:p>
      <w:r>
        <w:t>Rating: B</w:t>
      </w:r>
    </w:p>
    <w:p>
      <w:pPr>
        <w:pStyle w:val="ListBullet"/>
      </w:pPr>
      <w:r>
        <w:t>BJ:</w:t>
      </w:r>
      <w:r>
        <w:rPr>
          <w:i/>
        </w:rPr>
        <w:t xml:space="preserve"> Kub</w:t>
      </w:r>
    </w:p>
    <w:p>
      <w:pPr>
        <w:pStyle w:val="ListBullet"/>
      </w:pPr>
      <w:r>
        <w:t>TOB:</w:t>
      </w:r>
      <w:r>
        <w:rPr>
          <w:i/>
        </w:rPr>
        <w:t xml:space="preserve"> Kouv</w:t>
      </w:r>
    </w:p>
    <w:p>
      <w:pPr>
        <w:pStyle w:val="ListBullet"/>
      </w:pPr>
      <w:r>
        <w:t>LUT:</w:t>
      </w:r>
      <w:r>
        <w:rPr>
          <w:i/>
        </w:rPr>
        <w:t xml:space="preserve"> Kub</w:t>
      </w:r>
    </w:p>
    <w:p>
      <w:pPr>
        <w:pStyle w:val="Heading3"/>
      </w:pPr>
      <w:r>
        <w:t>Alternative 2</w:t>
      </w:r>
    </w:p>
    <w:p>
      <w:r>
        <w:t>[ולוב] (= Brockington)</w:t>
      </w:r>
    </w:p>
    <w:p>
      <w:r>
        <w:t>Rating: None</w:t>
      </w:r>
    </w:p>
    <w:p>
      <w:pPr>
        <w:pStyle w:val="ListBullet"/>
      </w:pPr>
      <w:r>
        <w:t>RSV:</w:t>
      </w:r>
      <w:r>
        <w:rPr>
          <w:i/>
        </w:rPr>
        <w:t xml:space="preserve"> *and Libya</w:t>
      </w:r>
    </w:p>
    <w:p>
      <w:pPr>
        <w:pStyle w:val="ListBullet"/>
      </w:pPr>
      <w:r>
        <w:t>NEB:</w:t>
      </w:r>
      <w:r>
        <w:rPr>
          <w:i/>
        </w:rPr>
        <w:t xml:space="preserve"> *and Libyans</w:t>
      </w:r>
    </w:p>
    <w:p>
      <w:r>
        <w:t>Factors: 14</w:t>
      </w:r>
    </w:p>
    <w:p>
      <w:pPr>
        <w:pStyle w:val="Heading2"/>
      </w:pPr>
      <w:r>
        <w:t>[[@BibleBHS:EZK 30:9]][[BibleBHS:EZK 30:9]]</w:t>
      </w:r>
    </w:p>
    <w:p>
      <w:r>
        <w:rPr>
          <w:b/>
        </w:rPr>
        <w:t>Remark:</w:t>
      </w:r>
      <w:r>
        <w:t xml:space="preserve"> </w:t>
      </w:r>
      <w:r>
        <w:t>None</w:t>
      </w:r>
    </w:p>
    <w:p>
      <w:r>
        <w:rPr>
          <w:b/>
        </w:rPr>
        <w:t>Suggestion:</w:t>
      </w:r>
      <w:r>
        <w:t xml:space="preserve"> </w:t>
      </w:r>
      <w:r>
        <w:t>by boat / in ships</w:t>
      </w:r>
    </w:p>
    <w:p>
      <w:pPr>
        <w:pStyle w:val="Heading3"/>
      </w:pPr>
      <w:r>
        <w:t>Alternative 1</w:t>
      </w:r>
    </w:p>
    <w:p>
      <w:r>
        <w:t>בצים</w:t>
      </w:r>
    </w:p>
    <w:p>
      <w:r>
        <w:t>Rating: B</w:t>
      </w:r>
    </w:p>
    <w:p>
      <w:pPr>
        <w:pStyle w:val="ListBullet"/>
      </w:pPr>
      <w:r>
        <w:t>BJ:</w:t>
      </w:r>
      <w:r>
        <w:rPr>
          <w:i/>
        </w:rPr>
        <w:t xml:space="preserve"> sur des bateaux</w:t>
      </w:r>
    </w:p>
    <w:p>
      <w:pPr>
        <w:pStyle w:val="ListBullet"/>
      </w:pPr>
      <w:r>
        <w:t>TOB:</w:t>
      </w:r>
      <w:r>
        <w:rPr>
          <w:i/>
        </w:rPr>
        <w:t xml:space="preserve"> en bateau</w:t>
      </w:r>
    </w:p>
    <w:p>
      <w:pPr>
        <w:pStyle w:val="ListBullet"/>
      </w:pPr>
      <w:r>
        <w:t>LUT:</w:t>
      </w:r>
      <w:r>
        <w:rPr>
          <w:i/>
        </w:rPr>
        <w:t xml:space="preserve"> in Schiffen</w:t>
      </w:r>
    </w:p>
    <w:p>
      <w:pPr>
        <w:pStyle w:val="Heading3"/>
      </w:pPr>
      <w:r>
        <w:t>Alternative 2</w:t>
      </w:r>
    </w:p>
    <w:p>
      <w:r>
        <w:t>[אצים] (= Brockington)</w:t>
      </w:r>
    </w:p>
    <w:p>
      <w:r>
        <w:t>Rating: None</w:t>
      </w:r>
    </w:p>
    <w:p>
      <w:pPr>
        <w:pStyle w:val="ListBullet"/>
      </w:pPr>
      <w:r>
        <w:t>RSV:</w:t>
      </w:r>
      <w:r>
        <w:rPr>
          <w:i/>
        </w:rPr>
        <w:t xml:space="preserve"> *swift (messengers)</w:t>
      </w:r>
    </w:p>
    <w:p>
      <w:pPr>
        <w:pStyle w:val="ListBullet"/>
      </w:pPr>
      <w:r>
        <w:t>NEB:</w:t>
      </w:r>
      <w:r>
        <w:rPr>
          <w:i/>
        </w:rPr>
        <w:t xml:space="preserve"> *(messengers shall go out) in haste</w:t>
      </w:r>
    </w:p>
    <w:p>
      <w:r>
        <w:t>Factors: 5, 6</w:t>
      </w:r>
    </w:p>
    <w:p>
      <w:pPr>
        <w:pStyle w:val="Heading2"/>
      </w:pPr>
      <w:r>
        <w:t>[[@BibleBHS:EZK 30:15]][[BibleBHS:EZK 30:15]]</w:t>
      </w:r>
    </w:p>
    <w:p>
      <w:r>
        <w:rPr>
          <w:b/>
        </w:rPr>
        <w:t>Remark:</w:t>
      </w:r>
      <w:r>
        <w:t xml:space="preserve"> </w:t>
      </w:r>
      <w:r>
        <w:t>None</w:t>
      </w:r>
    </w:p>
    <w:p>
      <w:r>
        <w:rPr>
          <w:b/>
        </w:rPr>
        <w:t>Suggestion:</w:t>
      </w:r>
      <w:r>
        <w:t xml:space="preserve"> </w:t>
      </w:r>
      <w:r>
        <w:t>of No</w:t>
      </w:r>
    </w:p>
    <w:p>
      <w:pPr>
        <w:pStyle w:val="Heading3"/>
      </w:pPr>
      <w:r>
        <w:t>Alternative 1</w:t>
      </w:r>
    </w:p>
    <w:p>
      <w:r>
        <w:t>נא</w:t>
      </w:r>
    </w:p>
    <w:p>
      <w:r>
        <w:t>Rating: B</w:t>
      </w:r>
    </w:p>
    <w:p>
      <w:pPr>
        <w:pStyle w:val="ListBullet"/>
      </w:pPr>
      <w:r>
        <w:t>RSV:</w:t>
      </w:r>
      <w:r>
        <w:rPr>
          <w:i/>
        </w:rPr>
        <w:t xml:space="preserve"> of Thebes</w:t>
      </w:r>
    </w:p>
    <w:p>
      <w:pPr>
        <w:pStyle w:val="ListBullet"/>
      </w:pPr>
      <w:r>
        <w:t>BJ:</w:t>
      </w:r>
      <w:r>
        <w:rPr>
          <w:i/>
        </w:rPr>
        <w:t xml:space="preserve"> de No</w:t>
      </w:r>
    </w:p>
    <w:p>
      <w:pPr>
        <w:pStyle w:val="ListBullet"/>
      </w:pPr>
      <w:r>
        <w:t>TOB:</w:t>
      </w:r>
      <w:r>
        <w:rPr>
          <w:i/>
        </w:rPr>
        <w:t xml:space="preserve"> de Thèbes</w:t>
      </w:r>
    </w:p>
    <w:p>
      <w:pPr>
        <w:pStyle w:val="ListBullet"/>
      </w:pPr>
      <w:r>
        <w:t>LUT:</w:t>
      </w:r>
      <w:r>
        <w:rPr>
          <w:i/>
        </w:rPr>
        <w:t xml:space="preserve"> von No</w:t>
      </w:r>
    </w:p>
    <w:p>
      <w:pPr>
        <w:pStyle w:val="Heading3"/>
      </w:pPr>
      <w:r>
        <w:t>Alternative 2</w:t>
      </w:r>
    </w:p>
    <w:p>
      <w:r>
        <w:t>[נף] (= Brockington)</w:t>
      </w:r>
    </w:p>
    <w:p>
      <w:r>
        <w:t>Rating: None</w:t>
      </w:r>
    </w:p>
    <w:p>
      <w:pPr>
        <w:pStyle w:val="ListBullet"/>
      </w:pPr>
      <w:r>
        <w:t>NEB:</w:t>
      </w:r>
      <w:r>
        <w:rPr>
          <w:i/>
        </w:rPr>
        <w:t xml:space="preserve"> *of Noph</w:t>
      </w:r>
    </w:p>
    <w:p>
      <w:r>
        <w:t>Factors: 4</w:t>
      </w:r>
    </w:p>
    <w:p>
      <w:pPr>
        <w:pStyle w:val="Heading2"/>
      </w:pPr>
      <w:r>
        <w:t>[[@BibleBHS:EZK 30:16]][[BibleBHS:EZK 30:16]]</w:t>
      </w:r>
    </w:p>
    <w:p>
      <w:r>
        <w:rPr>
          <w:b/>
        </w:rPr>
        <w:t>Remark:</w:t>
      </w:r>
      <w:r>
        <w:t xml:space="preserve"> </w:t>
      </w:r>
      <w:r>
        <w:t>None</w:t>
      </w:r>
    </w:p>
    <w:p>
      <w:r>
        <w:rPr>
          <w:b/>
        </w:rPr>
        <w:t>Suggestion:</w:t>
      </w:r>
      <w:r>
        <w:t xml:space="preserve"> </w:t>
      </w:r>
      <w:r>
        <w:t>Sin</w:t>
      </w:r>
    </w:p>
    <w:p>
      <w:pPr>
        <w:pStyle w:val="Heading3"/>
      </w:pPr>
      <w:r>
        <w:t>Alternative 1</w:t>
      </w:r>
    </w:p>
    <w:p>
      <w:r>
        <w:t>סין</w:t>
      </w:r>
    </w:p>
    <w:p>
      <w:r>
        <w:t>Rating: B</w:t>
      </w:r>
    </w:p>
    <w:p>
      <w:pPr>
        <w:pStyle w:val="ListBullet"/>
      </w:pPr>
      <w:r>
        <w:t>RSV:</w:t>
      </w:r>
      <w:r>
        <w:rPr>
          <w:i/>
        </w:rPr>
        <w:t xml:space="preserve"> Pelusium</w:t>
      </w:r>
    </w:p>
    <w:p>
      <w:pPr>
        <w:pStyle w:val="ListBullet"/>
      </w:pPr>
      <w:r>
        <w:t>BJ:</w:t>
      </w:r>
      <w:r>
        <w:rPr>
          <w:i/>
        </w:rPr>
        <w:t xml:space="preserve"> Sîn</w:t>
      </w:r>
    </w:p>
    <w:p>
      <w:pPr>
        <w:pStyle w:val="ListBullet"/>
      </w:pPr>
      <w:r>
        <w:t>TOB:</w:t>
      </w:r>
      <w:r>
        <w:rPr>
          <w:i/>
        </w:rPr>
        <w:t xml:space="preserve"> Sîn</w:t>
      </w:r>
    </w:p>
    <w:p>
      <w:pPr>
        <w:pStyle w:val="ListBullet"/>
      </w:pPr>
      <w:r>
        <w:t>LUT:</w:t>
      </w:r>
      <w:r>
        <w:rPr>
          <w:i/>
        </w:rPr>
        <w:t xml:space="preserve"> Sin</w:t>
      </w:r>
    </w:p>
    <w:p>
      <w:pPr>
        <w:pStyle w:val="Heading3"/>
      </w:pPr>
      <w:r>
        <w:t>Alternative 2</w:t>
      </w:r>
    </w:p>
    <w:p>
      <w:r>
        <w:t>[סונה] (= Brockington)</w:t>
      </w:r>
    </w:p>
    <w:p>
      <w:r>
        <w:t>Rating: None</w:t>
      </w:r>
    </w:p>
    <w:p>
      <w:pPr>
        <w:pStyle w:val="ListBullet"/>
      </w:pPr>
      <w:r>
        <w:t>NEB:</w:t>
      </w:r>
      <w:r>
        <w:rPr>
          <w:i/>
        </w:rPr>
        <w:t xml:space="preserve"> *Syene</w:t>
      </w:r>
    </w:p>
    <w:p>
      <w:r>
        <w:t>Factors: 14</w:t>
      </w:r>
    </w:p>
    <w:p>
      <w:pPr>
        <w:pStyle w:val="Heading2"/>
      </w:pPr>
      <w:r>
        <w:t>[[BibleBHS:EZK 30:16]]</w:t>
      </w:r>
    </w:p>
    <w:p>
      <w:r>
        <w:rPr>
          <w:b/>
        </w:rPr>
        <w:t>Remark:</w:t>
      </w:r>
      <w:r>
        <w:t xml:space="preserve"> </w:t>
      </w:r>
      <w:r>
        <w:t>None</w:t>
      </w:r>
    </w:p>
    <w:p>
      <w:r>
        <w:rPr>
          <w:b/>
        </w:rPr>
        <w:t>Suggestion:</w:t>
      </w:r>
      <w:r>
        <w:t xml:space="preserve"> </w:t>
      </w:r>
      <w:r>
        <w:t>and Noph (will suffer) anguish daily</w:t>
      </w:r>
    </w:p>
    <w:p>
      <w:pPr>
        <w:pStyle w:val="Heading3"/>
      </w:pPr>
      <w:r>
        <w:t>Alternative 1</w:t>
      </w:r>
    </w:p>
    <w:p>
      <w:r>
        <w:t>ונף צרי יומם</w:t>
      </w:r>
    </w:p>
    <w:p>
      <w:r>
        <w:t>Rating: B</w:t>
      </w:r>
    </w:p>
    <w:p>
      <w:pPr>
        <w:pStyle w:val="ListBullet"/>
      </w:pPr>
      <w:r>
        <w:t>LUT:</w:t>
      </w:r>
      <w:r>
        <w:rPr>
          <w:i/>
        </w:rPr>
        <w:t xml:space="preserve"> (soll ...) und Noph täglich geängstigt werden</w:t>
      </w:r>
    </w:p>
    <w:p>
      <w:pPr>
        <w:pStyle w:val="Heading3"/>
      </w:pPr>
      <w:r>
        <w:t>Alternative 2</w:t>
      </w:r>
    </w:p>
    <w:p>
      <w:r>
        <w:t>[ונפרצו מים] (= Brockington)</w:t>
      </w:r>
    </w:p>
    <w:p>
      <w:r>
        <w:t>Rating: None</w:t>
      </w:r>
    </w:p>
    <w:p>
      <w:pPr>
        <w:pStyle w:val="ListBullet"/>
      </w:pPr>
      <w:r>
        <w:t>NEB:</w:t>
      </w:r>
      <w:r>
        <w:rPr>
          <w:i/>
        </w:rPr>
        <w:t xml:space="preserve"> *and flood-waters shall burst into it</w:t>
      </w:r>
    </w:p>
    <w:p>
      <w:pPr>
        <w:pStyle w:val="ListBullet"/>
      </w:pPr>
      <w:r>
        <w:t>BJ:</w:t>
      </w:r>
      <w:r>
        <w:rPr>
          <w:i/>
        </w:rPr>
        <w:t xml:space="preserve"> *et les eaux se répandront</w:t>
      </w:r>
    </w:p>
    <w:p>
      <w:r>
        <w:t>Factors: 12, 4</w:t>
      </w:r>
    </w:p>
    <w:p>
      <w:pPr>
        <w:pStyle w:val="Heading3"/>
      </w:pPr>
      <w:r>
        <w:t>Alternative 3</w:t>
      </w:r>
    </w:p>
    <w:p>
      <w:r>
        <w:t>[ונפרצו חומתיה]</w:t>
      </w:r>
    </w:p>
    <w:p>
      <w:r>
        <w:t>Rating: None</w:t>
      </w:r>
    </w:p>
    <w:p>
      <w:pPr>
        <w:pStyle w:val="ListBullet"/>
      </w:pPr>
      <w:r>
        <w:t>RSV:</w:t>
      </w:r>
      <w:r>
        <w:rPr>
          <w:i/>
        </w:rPr>
        <w:t xml:space="preserve"> *(shall be ...) and its wall broken down</w:t>
      </w:r>
    </w:p>
    <w:p>
      <w:r>
        <w:t>Factors: 14</w:t>
      </w:r>
    </w:p>
    <w:p>
      <w:pPr>
        <w:pStyle w:val="Heading3"/>
      </w:pPr>
      <w:r>
        <w:t>Alternative 4</w:t>
      </w:r>
    </w:p>
    <w:p>
      <w:r>
        <w:t>[ונף נפרצו מים]</w:t>
      </w:r>
    </w:p>
    <w:p>
      <w:r>
        <w:t>Rating: None</w:t>
      </w:r>
    </w:p>
    <w:p>
      <w:pPr>
        <w:pStyle w:val="ListBullet"/>
      </w:pPr>
      <w:r>
        <w:t>TOB:</w:t>
      </w:r>
      <w:r>
        <w:rPr>
          <w:i/>
        </w:rPr>
        <w:t xml:space="preserve"> *Memphis sera inondée</w:t>
      </w:r>
    </w:p>
    <w:p>
      <w:r>
        <w:t>Factors: 14</w:t>
      </w:r>
    </w:p>
    <w:p>
      <w:pPr>
        <w:pStyle w:val="Heading2"/>
      </w:pPr>
      <w:r>
        <w:t>[[@BibleBHS:EZK 30:17]][[BibleBHS:EZK 30:17]]</w:t>
      </w:r>
    </w:p>
    <w:p>
      <w:r>
        <w:rPr>
          <w:b/>
        </w:rPr>
        <w:t>Remark:</w:t>
      </w:r>
      <w:r>
        <w:t xml:space="preserve"> </w:t>
      </w:r>
      <w:r>
        <w:t>None</w:t>
      </w:r>
    </w:p>
    <w:p>
      <w:r>
        <w:rPr>
          <w:b/>
        </w:rPr>
        <w:t>Suggestion:</w:t>
      </w:r>
      <w:r>
        <w:t xml:space="preserve"> </w:t>
      </w:r>
      <w:r>
        <w:t>of On</w:t>
      </w:r>
    </w:p>
    <w:p>
      <w:pPr>
        <w:pStyle w:val="Heading3"/>
      </w:pPr>
      <w:r>
        <w:t>Alternative 1</w:t>
      </w:r>
    </w:p>
    <w:p>
      <w:r>
        <w:t>אָוֶן</w:t>
      </w:r>
    </w:p>
    <w:p>
      <w:r>
        <w:t>Rating: None</w:t>
      </w:r>
    </w:p>
    <w:p>
      <w:r>
        <w:t>Factors: 7</w:t>
      </w:r>
    </w:p>
    <w:p>
      <w:pPr>
        <w:pStyle w:val="Heading3"/>
      </w:pPr>
      <w:r>
        <w:t>Alternative 2</w:t>
      </w:r>
    </w:p>
    <w:p>
      <w:r>
        <w:t>און = [אוֹן] = LXX (= Brockington)</w:t>
      </w:r>
    </w:p>
    <w:p>
      <w:r>
        <w:t>Rating: B</w:t>
      </w:r>
    </w:p>
    <w:p>
      <w:pPr>
        <w:pStyle w:val="ListBullet"/>
      </w:pPr>
      <w:r>
        <w:t>RSV:</w:t>
      </w:r>
      <w:r>
        <w:rPr>
          <w:i/>
        </w:rPr>
        <w:t xml:space="preserve"> of On</w:t>
      </w:r>
    </w:p>
    <w:p>
      <w:pPr>
        <w:pStyle w:val="ListBullet"/>
      </w:pPr>
      <w:r>
        <w:t>NEB:</w:t>
      </w:r>
      <w:r>
        <w:rPr>
          <w:i/>
        </w:rPr>
        <w:t xml:space="preserve"> of On</w:t>
      </w:r>
    </w:p>
    <w:p>
      <w:pPr>
        <w:pStyle w:val="ListBullet"/>
      </w:pPr>
      <w:r>
        <w:t>BJ:</w:t>
      </w:r>
      <w:r>
        <w:rPr>
          <w:i/>
        </w:rPr>
        <w:t xml:space="preserve"> de On</w:t>
      </w:r>
    </w:p>
    <w:p>
      <w:pPr>
        <w:pStyle w:val="ListBullet"/>
      </w:pPr>
      <w:r>
        <w:t>TOB:</w:t>
      </w:r>
      <w:r>
        <w:rPr>
          <w:i/>
        </w:rPr>
        <w:t xml:space="preserve"> de One</w:t>
      </w:r>
    </w:p>
    <w:p>
      <w:pPr>
        <w:pStyle w:val="ListBullet"/>
      </w:pPr>
      <w:r>
        <w:t>LUT:</w:t>
      </w:r>
      <w:r>
        <w:rPr>
          <w:i/>
        </w:rPr>
        <w:t xml:space="preserve"> von On</w:t>
      </w:r>
    </w:p>
    <w:p>
      <w:pPr>
        <w:pStyle w:val="Heading2"/>
      </w:pPr>
      <w:r>
        <w:t>[[@BibleBHS:EZK 30:18]][[BibleBHS:EZK 30:18]]</w:t>
      </w:r>
    </w:p>
    <w:p>
      <w:r>
        <w:rPr>
          <w:b/>
        </w:rPr>
        <w:t>Remark:</w:t>
      </w:r>
      <w:r>
        <w:t xml:space="preserve"> </w:t>
      </w:r>
      <w:r>
        <w:t>The expression refers to the yokes or yoke which Egypt imposes.</w:t>
      </w:r>
    </w:p>
    <w:p>
      <w:r>
        <w:rPr>
          <w:b/>
        </w:rPr>
        <w:t>Suggestion:</w:t>
      </w:r>
      <w:r>
        <w:t xml:space="preserve"> </w:t>
      </w:r>
      <w:r>
        <w:t>the yokes / the yoke of</w:t>
      </w:r>
    </w:p>
    <w:p>
      <w:pPr>
        <w:pStyle w:val="Heading3"/>
      </w:pPr>
      <w:r>
        <w:t>Alternative 1</w:t>
      </w:r>
    </w:p>
    <w:p>
      <w:r>
        <w:t>את־מטות</w:t>
      </w:r>
    </w:p>
    <w:p>
      <w:r>
        <w:t>Rating: C</w:t>
      </w:r>
    </w:p>
    <w:p>
      <w:pPr>
        <w:pStyle w:val="ListBullet"/>
      </w:pPr>
      <w:r>
        <w:t>RSV:</w:t>
      </w:r>
      <w:r>
        <w:rPr>
          <w:i/>
        </w:rPr>
        <w:t xml:space="preserve"> the dominion of</w:t>
      </w:r>
    </w:p>
    <w:p>
      <w:pPr>
        <w:pStyle w:val="ListBullet"/>
      </w:pPr>
      <w:r>
        <w:t>TOB:</w:t>
      </w:r>
      <w:r>
        <w:rPr>
          <w:i/>
        </w:rPr>
        <w:t xml:space="preserve"> *les jougs de</w:t>
      </w:r>
    </w:p>
    <w:p>
      <w:pPr>
        <w:pStyle w:val="Heading3"/>
      </w:pPr>
      <w:r>
        <w:t>Alternative 2</w:t>
      </w:r>
    </w:p>
    <w:p>
      <w:r>
        <w:t>את־מטות = [את־מטות]</w:t>
      </w:r>
    </w:p>
    <w:p>
      <w:r>
        <w:t>Rating: None</w:t>
      </w:r>
    </w:p>
    <w:p>
      <w:pPr>
        <w:pStyle w:val="ListBullet"/>
      </w:pPr>
      <w:r>
        <w:t>BJ:</w:t>
      </w:r>
      <w:r>
        <w:rPr>
          <w:i/>
        </w:rPr>
        <w:t xml:space="preserve"> les sceptres de</w:t>
      </w:r>
    </w:p>
    <w:p>
      <w:r>
        <w:t>Factors: 12</w:t>
      </w:r>
    </w:p>
    <w:p>
      <w:pPr>
        <w:pStyle w:val="Heading3"/>
      </w:pPr>
      <w:r>
        <w:t>Alternative 3</w:t>
      </w:r>
    </w:p>
    <w:p>
      <w:r>
        <w:t>[את־מטה]</w:t>
      </w:r>
    </w:p>
    <w:p>
      <w:r>
        <w:t>Rating: None</w:t>
      </w:r>
    </w:p>
    <w:p>
      <w:pPr>
        <w:pStyle w:val="ListBullet"/>
      </w:pPr>
      <w:r>
        <w:t>LUT:</w:t>
      </w:r>
      <w:r>
        <w:rPr>
          <w:i/>
        </w:rPr>
        <w:t xml:space="preserve"> das Zepter (Aegyptens)</w:t>
      </w:r>
    </w:p>
    <w:p>
      <w:r>
        <w:t>Factors: 1</w:t>
      </w:r>
    </w:p>
    <w:p>
      <w:pPr>
        <w:pStyle w:val="Heading3"/>
      </w:pPr>
      <w:r>
        <w:t>Alternative 4</w:t>
      </w:r>
    </w:p>
    <w:p>
      <w:r>
        <w:t>[את־מטת] (= Brockington)</w:t>
      </w:r>
    </w:p>
    <w:p>
      <w:r>
        <w:t>Rating: None</w:t>
      </w:r>
    </w:p>
    <w:p>
      <w:pPr>
        <w:pStyle w:val="ListBullet"/>
      </w:pPr>
      <w:r>
        <w:t>NEB:</w:t>
      </w:r>
      <w:r>
        <w:rPr>
          <w:i/>
        </w:rPr>
        <w:t xml:space="preserve"> the yoke of</w:t>
      </w:r>
    </w:p>
    <w:p>
      <w:r>
        <w:t>Factors: 14</w:t>
      </w:r>
    </w:p>
    <w:p>
      <w:pPr>
        <w:pStyle w:val="Heading2"/>
      </w:pPr>
      <w:r>
        <w:t>[[@BibleBHS:EZK 30:21]][[BibleBHS:EZK 30:21]]</w:t>
      </w:r>
    </w:p>
    <w:p>
      <w:r>
        <w:rPr>
          <w:b/>
        </w:rPr>
        <w:t>Remark:</w:t>
      </w:r>
      <w:r>
        <w:t xml:space="preserve"> </w:t>
      </w:r>
      <w:r>
        <w:t>None</w:t>
      </w:r>
    </w:p>
    <w:p>
      <w:r>
        <w:rPr>
          <w:b/>
        </w:rPr>
        <w:t>Suggestion:</w:t>
      </w:r>
      <w:r>
        <w:t xml:space="preserve"> </w:t>
      </w:r>
      <w:r>
        <w:t>to bind it / by binding it</w:t>
      </w:r>
    </w:p>
    <w:p>
      <w:pPr>
        <w:pStyle w:val="Heading3"/>
      </w:pPr>
      <w:r>
        <w:t>Alternative 1</w:t>
      </w:r>
    </w:p>
    <w:p>
      <w:r>
        <w:t>לחבשה</w:t>
      </w:r>
    </w:p>
    <w:p>
      <w:r>
        <w:t>Rating: B</w:t>
      </w:r>
    </w:p>
    <w:p>
      <w:pPr>
        <w:pStyle w:val="ListBullet"/>
      </w:pPr>
      <w:r>
        <w:t>RSV:</w:t>
      </w:r>
      <w:r>
        <w:rPr>
          <w:i/>
        </w:rPr>
        <w:t xml:space="preserve"> by binding it</w:t>
      </w:r>
    </w:p>
    <w:p>
      <w:pPr>
        <w:pStyle w:val="ListBullet"/>
      </w:pPr>
      <w:r>
        <w:t>BJ:</w:t>
      </w:r>
      <w:r>
        <w:rPr>
          <w:i/>
        </w:rPr>
        <w:t xml:space="preserve"> en le pansant</w:t>
      </w:r>
    </w:p>
    <w:p>
      <w:pPr>
        <w:pStyle w:val="ListBullet"/>
      </w:pPr>
      <w:r>
        <w:t>TOB:</w:t>
      </w:r>
      <w:r>
        <w:rPr>
          <w:i/>
        </w:rPr>
        <w:t xml:space="preserve"> on n'y fait pas de pansement</w:t>
      </w:r>
    </w:p>
    <w:p>
      <w:pPr>
        <w:pStyle w:val="ListBullet"/>
      </w:pPr>
      <w:r>
        <w:t>LUT:</w:t>
      </w:r>
      <w:r>
        <w:rPr>
          <w:i/>
        </w:rPr>
        <w:t xml:space="preserve"> umwickelt</w:t>
      </w:r>
    </w:p>
    <w:p>
      <w:pPr>
        <w:pStyle w:val="Heading3"/>
      </w:pPr>
      <w:r>
        <w:t>Alternative 2</w:t>
      </w:r>
    </w:p>
    <w:p>
      <w:r>
        <w:t>[-] (= Brockington)</w:t>
      </w:r>
    </w:p>
    <w:p>
      <w:r>
        <w:t>Rating: None</w:t>
      </w:r>
    </w:p>
    <w:p>
      <w:pPr>
        <w:pStyle w:val="ListBullet"/>
      </w:pPr>
      <w:r>
        <w:t>NEB:</w:t>
      </w:r>
      <w:r>
        <w:rPr>
          <w:i/>
        </w:rPr>
        <w:t xml:space="preserve"> *[-]</w:t>
      </w:r>
    </w:p>
    <w:p>
      <w:r>
        <w:t>Factors: 10</w:t>
      </w:r>
    </w:p>
    <w:p>
      <w:pPr>
        <w:pStyle w:val="Heading2"/>
      </w:pPr>
      <w:r>
        <w:t>[[@BibleBHS:EZK 31:3]][[BibleBHS:EZK 31:3]]</w:t>
      </w:r>
    </w:p>
    <w:p>
      <w:r>
        <w:rPr>
          <w:b/>
        </w:rPr>
        <w:t>Remark:</w:t>
      </w:r>
      <w:r>
        <w:t xml:space="preserve"> </w:t>
      </w:r>
      <w:r>
        <w:t>See a similar textual problem in 27.6 above.</w:t>
      </w:r>
    </w:p>
    <w:p>
      <w:r>
        <w:rPr>
          <w:b/>
        </w:rPr>
        <w:t>Suggestion:</w:t>
      </w:r>
      <w:r>
        <w:t xml:space="preserve"> </w:t>
      </w:r>
      <w:r>
        <w:t>(behold) a cypress, (behold) a cedar</w:t>
      </w:r>
    </w:p>
    <w:p>
      <w:pPr>
        <w:pStyle w:val="Heading3"/>
      </w:pPr>
      <w:r>
        <w:t>Alternative 1</w:t>
      </w:r>
    </w:p>
    <w:p>
      <w:r>
        <w:t>אשור ארז</w:t>
      </w:r>
    </w:p>
    <w:p>
      <w:r>
        <w:t>Rating: A</w:t>
      </w:r>
    </w:p>
    <w:p>
      <w:pPr>
        <w:pStyle w:val="ListBullet"/>
      </w:pPr>
      <w:r>
        <w:t>NEB:</w:t>
      </w:r>
      <w:r>
        <w:rPr>
          <w:i/>
        </w:rPr>
        <w:t xml:space="preserve"> (look at) Assyria : it was a cedar</w:t>
      </w:r>
    </w:p>
    <w:p>
      <w:pPr>
        <w:pStyle w:val="ListBullet"/>
      </w:pPr>
      <w:r>
        <w:t>TOB:</w:t>
      </w:r>
      <w:r>
        <w:rPr>
          <w:i/>
        </w:rPr>
        <w:t xml:space="preserve"> à un cyprès, à un cèdre</w:t>
      </w:r>
    </w:p>
    <w:p>
      <w:pPr>
        <w:pStyle w:val="Heading3"/>
      </w:pPr>
      <w:r>
        <w:t>Alternative 2</w:t>
      </w:r>
    </w:p>
    <w:p>
      <w:r>
        <w:t>[אשוך לארז]</w:t>
      </w:r>
    </w:p>
    <w:p>
      <w:r>
        <w:t>Rating: None</w:t>
      </w:r>
    </w:p>
    <w:p>
      <w:pPr>
        <w:pStyle w:val="ListBullet"/>
      </w:pPr>
      <w:r>
        <w:t>RSV:</w:t>
      </w:r>
      <w:r>
        <w:rPr>
          <w:i/>
        </w:rPr>
        <w:t xml:space="preserve"> *I will liken you to a cedar</w:t>
      </w:r>
    </w:p>
    <w:p>
      <w:r>
        <w:t>Factors: 14</w:t>
      </w:r>
    </w:p>
    <w:p>
      <w:pPr>
        <w:pStyle w:val="Heading3"/>
      </w:pPr>
      <w:r>
        <w:t>Alternative 3</w:t>
      </w:r>
    </w:p>
    <w:p>
      <w:r>
        <w:t>[תאשור]</w:t>
      </w:r>
    </w:p>
    <w:p>
      <w:r>
        <w:t>Rating: None</w:t>
      </w:r>
    </w:p>
    <w:p>
      <w:pPr>
        <w:pStyle w:val="ListBullet"/>
      </w:pPr>
      <w:r>
        <w:t>BJ:</w:t>
      </w:r>
      <w:r>
        <w:rPr>
          <w:i/>
        </w:rPr>
        <w:t xml:space="preserve"> *à un cèdre</w:t>
      </w:r>
    </w:p>
    <w:p>
      <w:pPr>
        <w:pStyle w:val="ListBullet"/>
      </w:pPr>
      <w:r>
        <w:t>LUT:</w:t>
      </w:r>
      <w:r>
        <w:rPr>
          <w:i/>
        </w:rPr>
        <w:t xml:space="preserve"> einem Zedernbaum</w:t>
      </w:r>
    </w:p>
    <w:p>
      <w:r>
        <w:t>Factors: 14</w:t>
      </w:r>
    </w:p>
    <w:p>
      <w:pPr>
        <w:pStyle w:val="Heading2"/>
      </w:pPr>
      <w:r>
        <w:t>[[BibleBHS:EZK 31:3]]</w:t>
      </w:r>
    </w:p>
    <w:p>
      <w:r>
        <w:rPr>
          <w:b/>
        </w:rPr>
        <w:t>Remark:</w:t>
      </w:r>
      <w:r>
        <w:t xml:space="preserve"> </w:t>
      </w:r>
      <w:r>
        <w:t>See a similar textual problem in 19.11 above and in 31.10 and 14 below.</w:t>
      </w:r>
    </w:p>
    <w:p>
      <w:r>
        <w:rPr>
          <w:b/>
        </w:rPr>
        <w:t>Suggestion:</w:t>
      </w:r>
      <w:r>
        <w:t xml:space="preserve"> </w:t>
      </w:r>
      <w:r>
        <w:t>and among the clouds / branches</w:t>
      </w:r>
    </w:p>
    <w:p>
      <w:pPr>
        <w:pStyle w:val="Heading3"/>
      </w:pPr>
      <w:r>
        <w:t>Alternative 1</w:t>
      </w:r>
    </w:p>
    <w:p>
      <w:r>
        <w:t>ובין עבתים</w:t>
      </w:r>
    </w:p>
    <w:p>
      <w:r>
        <w:t>Rating: B</w:t>
      </w:r>
    </w:p>
    <w:p>
      <w:pPr>
        <w:pStyle w:val="ListBullet"/>
      </w:pPr>
      <w:r>
        <w:t>NEB:</w:t>
      </w:r>
      <w:r>
        <w:rPr>
          <w:i/>
        </w:rPr>
        <w:t xml:space="preserve"> through the foliage</w:t>
      </w:r>
    </w:p>
    <w:p>
      <w:pPr>
        <w:pStyle w:val="Heading3"/>
      </w:pPr>
      <w:r>
        <w:t>Alternative 2</w:t>
      </w:r>
    </w:p>
    <w:p>
      <w:r>
        <w:t>[ובין עבת]</w:t>
      </w:r>
    </w:p>
    <w:p>
      <w:r>
        <w:t>Rating: None</w:t>
      </w:r>
    </w:p>
    <w:p>
      <w:pPr>
        <w:pStyle w:val="ListBullet"/>
      </w:pPr>
      <w:r>
        <w:t>RSV:</w:t>
      </w:r>
      <w:r>
        <w:rPr>
          <w:i/>
        </w:rPr>
        <w:t xml:space="preserve"> *among the clouds</w:t>
      </w:r>
    </w:p>
    <w:p>
      <w:pPr>
        <w:pStyle w:val="ListBullet"/>
      </w:pPr>
      <w:r>
        <w:t>BJ:</w:t>
      </w:r>
      <w:r>
        <w:rPr>
          <w:i/>
        </w:rPr>
        <w:t xml:space="preserve"> parmi les nuages</w:t>
      </w:r>
    </w:p>
    <w:p>
      <w:pPr>
        <w:pStyle w:val="ListBullet"/>
      </w:pPr>
      <w:r>
        <w:t>TOB:</w:t>
      </w:r>
      <w:r>
        <w:rPr>
          <w:i/>
        </w:rPr>
        <w:t xml:space="preserve"> *entre les nuages</w:t>
      </w:r>
    </w:p>
    <w:p>
      <w:pPr>
        <w:pStyle w:val="ListBullet"/>
      </w:pPr>
      <w:r>
        <w:t>LUT:</w:t>
      </w:r>
      <w:r>
        <w:rPr>
          <w:i/>
        </w:rPr>
        <w:t xml:space="preserve"> in die Wolken (ragte)</w:t>
      </w:r>
    </w:p>
    <w:p>
      <w:r>
        <w:t>Factors: 6</w:t>
      </w:r>
    </w:p>
    <w:p>
      <w:pPr>
        <w:pStyle w:val="Heading2"/>
      </w:pPr>
      <w:r>
        <w:t>[[@BibleBHS:EZK 31:5]][[BibleBHS:EZK 31:5]]</w:t>
      </w:r>
    </w:p>
    <w:p>
      <w:r>
        <w:rPr>
          <w:b/>
        </w:rPr>
        <w:t>Remark:</w:t>
      </w:r>
      <w:r>
        <w:t xml:space="preserve"> </w:t>
      </w:r>
      <w:r>
        <w:t>None</w:t>
      </w:r>
    </w:p>
    <w:p>
      <w:r>
        <w:rPr>
          <w:b/>
        </w:rPr>
        <w:t>Suggestion:</w:t>
      </w:r>
      <w:r>
        <w:t xml:space="preserve"> </w:t>
      </w:r>
      <w:r>
        <w:t>when it put forth (shoots and branches) (speaking of the Nile)</w:t>
      </w:r>
    </w:p>
    <w:p>
      <w:pPr>
        <w:pStyle w:val="Heading3"/>
      </w:pPr>
      <w:r>
        <w:t>Alternative 1</w:t>
      </w:r>
    </w:p>
    <w:p>
      <w:r>
        <w:t>בשלחו</w:t>
      </w:r>
    </w:p>
    <w:p>
      <w:r>
        <w:t>Rating: B</w:t>
      </w:r>
    </w:p>
    <w:p>
      <w:pPr>
        <w:pStyle w:val="ListBullet"/>
      </w:pPr>
      <w:r>
        <w:t>BJ:</w:t>
      </w:r>
      <w:r>
        <w:rPr>
          <w:i/>
        </w:rPr>
        <w:t xml:space="preserve"> *qui le faisaient croître</w:t>
      </w:r>
    </w:p>
    <w:p>
      <w:pPr>
        <w:pStyle w:val="ListBullet"/>
      </w:pPr>
      <w:r>
        <w:t>TOB:</w:t>
      </w:r>
      <w:r>
        <w:rPr>
          <w:i/>
        </w:rPr>
        <w:t xml:space="preserve"> *lorsqu'il sortit ses pousses</w:t>
      </w:r>
    </w:p>
    <w:p>
      <w:pPr>
        <w:pStyle w:val="ListBullet"/>
      </w:pPr>
      <w:r>
        <w:t>LUT:</w:t>
      </w:r>
      <w:r>
        <w:rPr>
          <w:i/>
        </w:rPr>
        <w:t xml:space="preserve"> sich auszubreiten</w:t>
      </w:r>
    </w:p>
    <w:p>
      <w:pPr>
        <w:pStyle w:val="Heading3"/>
      </w:pPr>
      <w:r>
        <w:t>Alternative 2</w:t>
      </w:r>
    </w:p>
    <w:p>
      <w:r>
        <w:t>[בשלחיו] (= Brockington)</w:t>
      </w:r>
    </w:p>
    <w:p>
      <w:r>
        <w:t>Rating: None</w:t>
      </w:r>
    </w:p>
    <w:p>
      <w:pPr>
        <w:pStyle w:val="ListBullet"/>
      </w:pPr>
      <w:r>
        <w:t>RSV:</w:t>
      </w:r>
      <w:r>
        <w:rPr>
          <w:i/>
        </w:rPr>
        <w:t xml:space="preserve"> in its shoots</w:t>
      </w:r>
    </w:p>
    <w:p>
      <w:pPr>
        <w:pStyle w:val="ListBullet"/>
      </w:pPr>
      <w:r>
        <w:t>NEB:</w:t>
      </w:r>
      <w:r>
        <w:rPr>
          <w:i/>
        </w:rPr>
        <w:t xml:space="preserve"> in the channels</w:t>
      </w:r>
    </w:p>
    <w:p>
      <w:r>
        <w:t>Factors: 14</w:t>
      </w:r>
    </w:p>
    <w:p>
      <w:pPr>
        <w:pStyle w:val="Heading2"/>
      </w:pPr>
      <w:r>
        <w:t>[[@BibleBHS:EZK 31:10]][[BibleBHS:EZK 31:10]]</w:t>
      </w:r>
    </w:p>
    <w:p>
      <w:r>
        <w:rPr>
          <w:b/>
        </w:rPr>
        <w:t>Remark:</w:t>
      </w:r>
      <w:r>
        <w:t xml:space="preserve"> </w:t>
      </w:r>
      <w:r>
        <w:t>See a similar textual problem in 19.11 and 31.3 and 14.</w:t>
      </w:r>
    </w:p>
    <w:p>
      <w:r>
        <w:rPr>
          <w:b/>
        </w:rPr>
        <w:t>Suggestion:</w:t>
      </w:r>
      <w:r>
        <w:t xml:space="preserve"> </w:t>
      </w:r>
      <w:r>
        <w:t>until among the clouds / branches</w:t>
      </w:r>
    </w:p>
    <w:p>
      <w:pPr>
        <w:pStyle w:val="Heading3"/>
      </w:pPr>
      <w:r>
        <w:t>Alternative 1</w:t>
      </w:r>
    </w:p>
    <w:p>
      <w:r>
        <w:t>אל־בין עבותים</w:t>
      </w:r>
    </w:p>
    <w:p>
      <w:r>
        <w:t>Rating: B</w:t>
      </w:r>
    </w:p>
    <w:p>
      <w:pPr>
        <w:pStyle w:val="ListBullet"/>
      </w:pPr>
      <w:r>
        <w:t>NEB:</w:t>
      </w:r>
      <w:r>
        <w:rPr>
          <w:i/>
        </w:rPr>
        <w:t xml:space="preserve"> through the foliage</w:t>
      </w:r>
    </w:p>
    <w:p>
      <w:pPr>
        <w:pStyle w:val="Heading3"/>
      </w:pPr>
      <w:r>
        <w:t>Alternative 2</w:t>
      </w:r>
    </w:p>
    <w:p>
      <w:r>
        <w:t>[אל־בין עבות]</w:t>
      </w:r>
    </w:p>
    <w:p>
      <w:r>
        <w:t>Rating: None</w:t>
      </w:r>
    </w:p>
    <w:p>
      <w:pPr>
        <w:pStyle w:val="ListBullet"/>
      </w:pPr>
      <w:r>
        <w:t>RSV:</w:t>
      </w:r>
      <w:r>
        <w:rPr>
          <w:i/>
        </w:rPr>
        <w:t xml:space="preserve"> *among the clouds</w:t>
      </w:r>
    </w:p>
    <w:p>
      <w:pPr>
        <w:pStyle w:val="ListBullet"/>
      </w:pPr>
      <w:r>
        <w:t>BJ:</w:t>
      </w:r>
      <w:r>
        <w:rPr>
          <w:i/>
        </w:rPr>
        <w:t xml:space="preserve"> jusqu'au milieu des nuages</w:t>
      </w:r>
    </w:p>
    <w:p>
      <w:pPr>
        <w:pStyle w:val="ListBullet"/>
      </w:pPr>
      <w:r>
        <w:t>TOB:</w:t>
      </w:r>
      <w:r>
        <w:rPr>
          <w:i/>
        </w:rPr>
        <w:t xml:space="preserve"> entre les nuages</w:t>
      </w:r>
    </w:p>
    <w:p>
      <w:pPr>
        <w:pStyle w:val="ListBullet"/>
      </w:pPr>
      <w:r>
        <w:t>LUT:</w:t>
      </w:r>
      <w:r>
        <w:rPr>
          <w:i/>
        </w:rPr>
        <w:t xml:space="preserve"> bis in die Wolken</w:t>
      </w:r>
    </w:p>
    <w:p>
      <w:r>
        <w:t>Factors: 6</w:t>
      </w:r>
    </w:p>
    <w:p>
      <w:pPr>
        <w:pStyle w:val="Heading2"/>
      </w:pPr>
      <w:r>
        <w:t>[[@BibleBHS:EZK 31:11]][[BibleBHS:EZK 31:11]]</w:t>
      </w:r>
    </w:p>
    <w:p>
      <w:r>
        <w:rPr>
          <w:b/>
        </w:rPr>
        <w:t>Remark:</w:t>
      </w:r>
      <w:r>
        <w:t xml:space="preserve"> </w:t>
      </w:r>
      <w:r>
        <w:t>None</w:t>
      </w:r>
    </w:p>
    <w:p>
      <w:r>
        <w:rPr>
          <w:b/>
        </w:rPr>
        <w:t>Suggestion:</w:t>
      </w:r>
      <w:r>
        <w:t xml:space="preserve"> </w:t>
      </w:r>
      <w:r>
        <w:t>therefore I will give it / I gave it</w:t>
      </w:r>
    </w:p>
    <w:p>
      <w:pPr>
        <w:pStyle w:val="Heading3"/>
      </w:pPr>
      <w:r>
        <w:t>Alternative 1</w:t>
      </w:r>
    </w:p>
    <w:p>
      <w:r>
        <w:t>וְאֶתְּנֵהוּ</w:t>
      </w:r>
    </w:p>
    <w:p>
      <w:r>
        <w:t>Rating: C</w:t>
      </w:r>
    </w:p>
    <w:p>
      <w:pPr>
        <w:pStyle w:val="ListBullet"/>
      </w:pPr>
      <w:r>
        <w:t>RSV:</w:t>
      </w:r>
      <w:r>
        <w:rPr>
          <w:i/>
        </w:rPr>
        <w:t xml:space="preserve"> I will give it</w:t>
      </w:r>
    </w:p>
    <w:p>
      <w:pPr>
        <w:pStyle w:val="ListBullet"/>
      </w:pPr>
      <w:r>
        <w:t>TOB:</w:t>
      </w:r>
      <w:r>
        <w:rPr>
          <w:i/>
        </w:rPr>
        <w:t xml:space="preserve"> je le livre</w:t>
      </w:r>
    </w:p>
    <w:p>
      <w:pPr>
        <w:pStyle w:val="Heading3"/>
      </w:pPr>
      <w:r>
        <w:t>Alternative 2</w:t>
      </w:r>
    </w:p>
    <w:p>
      <w:r>
        <w:t>ואתנהו = [וָאֶתְּנֵהוּ] (= Brockington)</w:t>
      </w:r>
    </w:p>
    <w:p>
      <w:r>
        <w:t>Rating: None</w:t>
      </w:r>
    </w:p>
    <w:p>
      <w:pPr>
        <w:pStyle w:val="ListBullet"/>
      </w:pPr>
      <w:r>
        <w:t>NEB:</w:t>
      </w:r>
      <w:r>
        <w:rPr>
          <w:i/>
        </w:rPr>
        <w:t xml:space="preserve"> I handed it</w:t>
      </w:r>
    </w:p>
    <w:p>
      <w:pPr>
        <w:pStyle w:val="ListBullet"/>
      </w:pPr>
      <w:r>
        <w:t>BJ:</w:t>
      </w:r>
      <w:r>
        <w:rPr>
          <w:i/>
        </w:rPr>
        <w:t xml:space="preserve"> je l'ai livré</w:t>
      </w:r>
    </w:p>
    <w:p>
      <w:pPr>
        <w:pStyle w:val="ListBullet"/>
      </w:pPr>
      <w:r>
        <w:t>LUT:</w:t>
      </w:r>
      <w:r>
        <w:rPr>
          <w:i/>
        </w:rPr>
        <w:t xml:space="preserve"> gab ich ihn ... in die Hände</w:t>
      </w:r>
    </w:p>
    <w:p>
      <w:r>
        <w:t>Factors: 6, 8</w:t>
      </w:r>
    </w:p>
    <w:p>
      <w:pPr>
        <w:pStyle w:val="Heading2"/>
      </w:pPr>
      <w:r>
        <w:t>[[@BibleBHS:EZK 31:14]][[BibleBHS:EZK 31:14]]</w:t>
      </w:r>
    </w:p>
    <w:p>
      <w:r>
        <w:rPr>
          <w:b/>
        </w:rPr>
        <w:t>Remark:</w:t>
      </w:r>
      <w:r>
        <w:t xml:space="preserve"> </w:t>
      </w:r>
      <w:r>
        <w:t>See a similar textual problem in 19.11 and 30.3,10 above.</w:t>
      </w:r>
    </w:p>
    <w:p>
      <w:r>
        <w:rPr>
          <w:b/>
        </w:rPr>
        <w:t>Suggestion:</w:t>
      </w:r>
      <w:r>
        <w:t xml:space="preserve"> </w:t>
      </w:r>
      <w:r>
        <w:t>until among the clouds</w:t>
      </w:r>
    </w:p>
    <w:p>
      <w:pPr>
        <w:pStyle w:val="Heading3"/>
      </w:pPr>
      <w:r>
        <w:t>Alternative 1</w:t>
      </w:r>
    </w:p>
    <w:p>
      <w:r>
        <w:t>אל־בין עבתים</w:t>
      </w:r>
    </w:p>
    <w:p>
      <w:r>
        <w:t>Rating: B</w:t>
      </w:r>
    </w:p>
    <w:p>
      <w:pPr>
        <w:pStyle w:val="ListBullet"/>
      </w:pPr>
      <w:r>
        <w:t>NEB:</w:t>
      </w:r>
      <w:r>
        <w:rPr>
          <w:i/>
        </w:rPr>
        <w:t xml:space="preserve"> through the foliage</w:t>
      </w:r>
    </w:p>
    <w:p>
      <w:pPr>
        <w:pStyle w:val="Heading3"/>
      </w:pPr>
      <w:r>
        <w:t>Alternative 2</w:t>
      </w:r>
    </w:p>
    <w:p>
      <w:r>
        <w:t>[אל־בין עבות]</w:t>
      </w:r>
    </w:p>
    <w:p>
      <w:r>
        <w:t>Rating: None</w:t>
      </w:r>
    </w:p>
    <w:p>
      <w:pPr>
        <w:pStyle w:val="ListBullet"/>
      </w:pPr>
      <w:r>
        <w:t>RSV:</w:t>
      </w:r>
      <w:r>
        <w:rPr>
          <w:i/>
        </w:rPr>
        <w:t xml:space="preserve"> among the clouds</w:t>
      </w:r>
    </w:p>
    <w:p>
      <w:pPr>
        <w:pStyle w:val="ListBullet"/>
      </w:pPr>
      <w:r>
        <w:t>BJ:</w:t>
      </w:r>
      <w:r>
        <w:rPr>
          <w:i/>
        </w:rPr>
        <w:t xml:space="preserve"> jusqu'au milieu des nuages</w:t>
      </w:r>
    </w:p>
    <w:p>
      <w:pPr>
        <w:pStyle w:val="ListBullet"/>
      </w:pPr>
      <w:r>
        <w:t>TOB:</w:t>
      </w:r>
      <w:r>
        <w:rPr>
          <w:i/>
        </w:rPr>
        <w:t xml:space="preserve"> (perce) les nuages</w:t>
      </w:r>
    </w:p>
    <w:p>
      <w:pPr>
        <w:pStyle w:val="ListBullet"/>
      </w:pPr>
      <w:r>
        <w:t>LUT:</w:t>
      </w:r>
      <w:r>
        <w:rPr>
          <w:i/>
        </w:rPr>
        <w:t xml:space="preserve"> bis in die Wolken</w:t>
      </w:r>
    </w:p>
    <w:p>
      <w:r>
        <w:t>Factors: 6</w:t>
      </w:r>
    </w:p>
    <w:p>
      <w:pPr>
        <w:pStyle w:val="Heading2"/>
      </w:pPr>
      <w:r>
        <w:t>[[@BibleBHS:EZK 31:15]][[BibleBHS:EZK 31:15]]</w:t>
      </w:r>
    </w:p>
    <w:p>
      <w:r>
        <w:rPr>
          <w:b/>
        </w:rPr>
        <w:t>Remark:</w:t>
      </w:r>
      <w:r>
        <w:t xml:space="preserve"> </w:t>
      </w:r>
      <w:r>
        <w:t>None</w:t>
      </w:r>
    </w:p>
    <w:p>
      <w:r>
        <w:rPr>
          <w:b/>
        </w:rPr>
        <w:t>Suggestion:</w:t>
      </w:r>
      <w:r>
        <w:t xml:space="preserve"> </w:t>
      </w:r>
      <w:r>
        <w:t>I covered (in mourning) (the Sheol)</w:t>
      </w:r>
    </w:p>
    <w:p>
      <w:pPr>
        <w:pStyle w:val="Heading3"/>
      </w:pPr>
      <w:r>
        <w:t>Alternative 1</w:t>
      </w:r>
    </w:p>
    <w:p>
      <w:r>
        <w:t>כסתי</w:t>
      </w:r>
    </w:p>
    <w:p>
      <w:r>
        <w:t>Rating: B</w:t>
      </w:r>
    </w:p>
    <w:p>
      <w:pPr>
        <w:pStyle w:val="ListBullet"/>
      </w:pPr>
      <w:r>
        <w:t>NEB:</w:t>
      </w:r>
      <w:r>
        <w:rPr>
          <w:i/>
        </w:rPr>
        <w:t xml:space="preserve"> I closed</w:t>
      </w:r>
    </w:p>
    <w:p>
      <w:pPr>
        <w:pStyle w:val="ListBullet"/>
      </w:pPr>
      <w:r>
        <w:t>BJ:</w:t>
      </w:r>
      <w:r>
        <w:rPr>
          <w:i/>
        </w:rPr>
        <w:t xml:space="preserve"> j'ai fermé</w:t>
      </w:r>
    </w:p>
    <w:p>
      <w:pPr>
        <w:pStyle w:val="ListBullet"/>
      </w:pPr>
      <w:r>
        <w:t>TOB:</w:t>
      </w:r>
      <w:r>
        <w:rPr>
          <w:i/>
        </w:rPr>
        <w:t xml:space="preserve"> je (l') ai recouvert</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w:t>
      </w:r>
    </w:p>
    <w:p>
      <w:pPr>
        <w:pStyle w:val="Heading2"/>
      </w:pPr>
      <w:r>
        <w:t>[[@BibleBHS:EZK 31:17]][[BibleBHS:EZK 31:17]]</w:t>
      </w:r>
    </w:p>
    <w:p>
      <w:r>
        <w:rPr>
          <w:b/>
        </w:rPr>
        <w:t>Remark:</w:t>
      </w:r>
      <w:r>
        <w:t xml:space="preserve"> </w:t>
      </w:r>
      <w:r>
        <w:t>None</w:t>
      </w:r>
    </w:p>
    <w:p>
      <w:r>
        <w:rPr>
          <w:b/>
        </w:rPr>
        <w:t>Suggestion:</w:t>
      </w:r>
      <w:r>
        <w:t xml:space="preserve"> </w:t>
      </w:r>
      <w:r>
        <w:t>and his allies (lit. his arm or power) who sat in his shadow (i.e. under his protection)</w:t>
      </w:r>
    </w:p>
    <w:p>
      <w:pPr>
        <w:pStyle w:val="Heading3"/>
      </w:pPr>
      <w:r>
        <w:t>Alternative 1</w:t>
      </w:r>
    </w:p>
    <w:p>
      <w:r>
        <w:t>וּזְרֹעוֹ ישבו בצלו</w:t>
      </w:r>
    </w:p>
    <w:p>
      <w:r>
        <w:t>Rating: C</w:t>
      </w:r>
    </w:p>
    <w:p>
      <w:pPr>
        <w:pStyle w:val="ListBullet"/>
      </w:pPr>
      <w:r>
        <w:t>TOB:</w:t>
      </w:r>
      <w:r>
        <w:rPr>
          <w:i/>
        </w:rPr>
        <w:t xml:space="preserve"> ils étaient son bras et habitaient à son ombre</w:t>
      </w:r>
    </w:p>
    <w:p>
      <w:pPr>
        <w:pStyle w:val="ListBullet"/>
      </w:pPr>
      <w:r>
        <w:t>LUT:</w:t>
      </w:r>
      <w:r>
        <w:rPr>
          <w:i/>
        </w:rPr>
        <w:t xml:space="preserve"> weil sie unter dem Schatten seines Armes gewohnt hatten</w:t>
      </w:r>
    </w:p>
    <w:p>
      <w:pPr>
        <w:pStyle w:val="Heading3"/>
      </w:pPr>
      <w:r>
        <w:t>Alternative 2</w:t>
      </w:r>
    </w:p>
    <w:p>
      <w:r>
        <w:t>[וִזַרִעוֹ ישבו בצלו]</w:t>
      </w:r>
    </w:p>
    <w:p>
      <w:r>
        <w:t>Rating: None</w:t>
      </w:r>
    </w:p>
    <w:p>
      <w:pPr>
        <w:pStyle w:val="ListBullet"/>
      </w:pPr>
      <w:r>
        <w:t>BJ:</w:t>
      </w:r>
      <w:r>
        <w:rPr>
          <w:i/>
        </w:rPr>
        <w:t xml:space="preserve"> *et sa descendance qui habitait sous son ombre</w:t>
      </w:r>
    </w:p>
    <w:p>
      <w:r>
        <w:t>Factors: 1, 6</w:t>
      </w:r>
    </w:p>
    <w:p>
      <w:pPr>
        <w:pStyle w:val="Heading3"/>
      </w:pPr>
      <w:r>
        <w:t>Alternative 3</w:t>
      </w:r>
    </w:p>
    <w:p>
      <w:r>
        <w:t>[וגועו ישבי בצלו]</w:t>
      </w:r>
    </w:p>
    <w:p>
      <w:r>
        <w:t>Rating: None</w:t>
      </w:r>
    </w:p>
    <w:p>
      <w:pPr>
        <w:pStyle w:val="ListBullet"/>
      </w:pPr>
      <w:r>
        <w:t>RSV:</w:t>
      </w:r>
      <w:r>
        <w:rPr>
          <w:i/>
        </w:rPr>
        <w:t xml:space="preserve"> *those who dwelt under its shadow ... shall perish</w:t>
      </w:r>
    </w:p>
    <w:p>
      <w:r>
        <w:t>Factors: 14</w:t>
      </w:r>
    </w:p>
    <w:p>
      <w:pPr>
        <w:pStyle w:val="Heading3"/>
      </w:pPr>
      <w:r>
        <w:t>Alternative 4</w:t>
      </w:r>
    </w:p>
    <w:p>
      <w:r>
        <w:t>[וְזֹרְעוּ יעבי בצלו] (= Brockington)</w:t>
      </w:r>
    </w:p>
    <w:p>
      <w:r>
        <w:t>Rating: None</w:t>
      </w:r>
    </w:p>
    <w:p>
      <w:pPr>
        <w:pStyle w:val="ListBullet"/>
      </w:pPr>
      <w:r>
        <w:t>NEB:</w:t>
      </w:r>
      <w:r>
        <w:rPr>
          <w:i/>
        </w:rPr>
        <w:t xml:space="preserve"> and those who had lived in his shadow were scattered</w:t>
      </w:r>
    </w:p>
    <w:p>
      <w:r>
        <w:t>Factors: 14</w:t>
      </w:r>
    </w:p>
    <w:p>
      <w:pPr>
        <w:pStyle w:val="Heading2"/>
      </w:pPr>
      <w:r>
        <w:t>[[@BibleBHS:EZK 32:1]][[BibleBHS:EZK 32:1]]</w:t>
      </w:r>
    </w:p>
    <w:p>
      <w:r>
        <w:rPr>
          <w:b/>
        </w:rPr>
        <w:t>Remark:</w:t>
      </w:r>
      <w:r>
        <w:t xml:space="preserve"> </w:t>
      </w:r>
      <w:r>
        <w:t>See the same textual difficulty in 32.17 and 33.21</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pPr>
        <w:pStyle w:val="Heading2"/>
      </w:pPr>
      <w:r>
        <w:t>[[@BibleBHS:EZK 32:2]][[BibleBHS:EZK 32:2]]</w:t>
      </w:r>
    </w:p>
    <w:p>
      <w:r>
        <w:rPr>
          <w:b/>
        </w:rPr>
        <w:t>Remark:</w:t>
      </w:r>
      <w:r>
        <w:t xml:space="preserve"> </w:t>
      </w:r>
      <w:r>
        <w:t>See a similar case above in 29.3, and see the Remark 2 there.</w:t>
      </w:r>
    </w:p>
    <w:p>
      <w:r>
        <w:rPr>
          <w:b/>
        </w:rPr>
        <w:t>Suggestion:</w:t>
      </w:r>
      <w:r>
        <w:t xml:space="preserve"> </w:t>
      </w:r>
      <w:r>
        <w:t>like a crocodile</w:t>
      </w:r>
    </w:p>
    <w:p>
      <w:pPr>
        <w:pStyle w:val="Heading3"/>
      </w:pPr>
      <w:r>
        <w:t>Alternative 1</w:t>
      </w:r>
    </w:p>
    <w:p>
      <w:r>
        <w:t>כתנים</w:t>
      </w:r>
    </w:p>
    <w:p>
      <w:r>
        <w:t>Rating: A</w:t>
      </w:r>
    </w:p>
    <w:p>
      <w:pPr>
        <w:pStyle w:val="Heading3"/>
      </w:pPr>
      <w:r>
        <w:t>Alternative 2</w:t>
      </w:r>
    </w:p>
    <w:p>
      <w:r>
        <w:t>כתנין (= Brockington)</w:t>
      </w:r>
    </w:p>
    <w:p>
      <w:r>
        <w:t>Rating: None</w:t>
      </w:r>
    </w:p>
    <w:p>
      <w:pPr>
        <w:pStyle w:val="ListBullet"/>
      </w:pPr>
      <w:r>
        <w:t>RSV:</w:t>
      </w:r>
      <w:r>
        <w:rPr>
          <w:i/>
        </w:rPr>
        <w:t xml:space="preserve"> like a dragon</w:t>
      </w:r>
    </w:p>
    <w:p>
      <w:pPr>
        <w:pStyle w:val="ListBullet"/>
      </w:pPr>
      <w:r>
        <w:t>NEB:</w:t>
      </w:r>
      <w:r>
        <w:rPr>
          <w:i/>
        </w:rPr>
        <w:t xml:space="preserve"> *like a monster</w:t>
      </w:r>
    </w:p>
    <w:p>
      <w:pPr>
        <w:pStyle w:val="ListBullet"/>
      </w:pPr>
      <w:r>
        <w:t>BJ:</w:t>
      </w:r>
      <w:r>
        <w:rPr>
          <w:i/>
        </w:rPr>
        <w:t xml:space="preserve"> comme un crocodile</w:t>
      </w:r>
    </w:p>
    <w:p>
      <w:pPr>
        <w:pStyle w:val="ListBullet"/>
      </w:pPr>
      <w:r>
        <w:t>TOB:</w:t>
      </w:r>
      <w:r>
        <w:rPr>
          <w:i/>
        </w:rPr>
        <w:t xml:space="preserve"> comme un dragon</w:t>
      </w:r>
    </w:p>
    <w:p>
      <w:pPr>
        <w:pStyle w:val="ListBullet"/>
      </w:pPr>
      <w:r>
        <w:t>LUT:</w:t>
      </w:r>
      <w:r>
        <w:rPr>
          <w:i/>
        </w:rPr>
        <w:t xml:space="preserve"> wie ein Drache</w:t>
      </w:r>
    </w:p>
    <w:p>
      <w:pPr>
        <w:pStyle w:val="Heading2"/>
      </w:pPr>
      <w:r>
        <w:t>[[@BibleBHS:EZK 32:5]][[BibleBHS:EZK 32:5]]</w:t>
      </w:r>
    </w:p>
    <w:p>
      <w:r>
        <w:rPr>
          <w:b/>
        </w:rPr>
        <w:t>Remark:</w:t>
      </w:r>
      <w:r>
        <w:t xml:space="preserve"> </w:t>
      </w:r>
      <w:r>
        <w:t>None</w:t>
      </w:r>
    </w:p>
    <w:p>
      <w:r>
        <w:rPr>
          <w:b/>
        </w:rPr>
        <w:t>Suggestion:</w:t>
      </w:r>
      <w:r>
        <w:t xml:space="preserve"> </w:t>
      </w:r>
      <w:r>
        <w:t>your corpse</w:t>
      </w:r>
    </w:p>
    <w:p>
      <w:pPr>
        <w:pStyle w:val="Heading3"/>
      </w:pPr>
      <w:r>
        <w:t>Alternative 1</w:t>
      </w:r>
    </w:p>
    <w:p>
      <w:r>
        <w:t>רָמוּתֶךָ</w:t>
      </w:r>
    </w:p>
    <w:p>
      <w:r>
        <w:t>Rating: C</w:t>
      </w:r>
    </w:p>
    <w:p>
      <w:pPr>
        <w:pStyle w:val="ListBullet"/>
      </w:pPr>
      <w:r>
        <w:t>BJ:</w:t>
      </w:r>
      <w:r>
        <w:rPr>
          <w:i/>
        </w:rPr>
        <w:t xml:space="preserve"> tes déchets</w:t>
      </w:r>
    </w:p>
    <w:p>
      <w:pPr>
        <w:pStyle w:val="ListBullet"/>
      </w:pPr>
      <w:r>
        <w:t>TOB:</w:t>
      </w:r>
      <w:r>
        <w:rPr>
          <w:i/>
        </w:rPr>
        <w:t xml:space="preserve"> tes rognures</w:t>
      </w:r>
    </w:p>
    <w:p>
      <w:pPr>
        <w:pStyle w:val="ListBullet"/>
      </w:pPr>
      <w:r>
        <w:t>LUT:</w:t>
      </w:r>
      <w:r>
        <w:rPr>
          <w:i/>
        </w:rPr>
        <w:t xml:space="preserve"> (mit) deinem Aas</w:t>
      </w:r>
    </w:p>
    <w:p>
      <w:pPr>
        <w:pStyle w:val="Heading3"/>
      </w:pPr>
      <w:r>
        <w:t>Alternative 2</w:t>
      </w:r>
    </w:p>
    <w:p>
      <w:r>
        <w:t>[רִמָּתֶךַ] (= Brockington)</w:t>
      </w:r>
    </w:p>
    <w:p>
      <w:r>
        <w:t>Rating: None</w:t>
      </w:r>
    </w:p>
    <w:p>
      <w:pPr>
        <w:pStyle w:val="ListBullet"/>
      </w:pPr>
      <w:r>
        <w:t>RSV:</w:t>
      </w:r>
      <w:r>
        <w:rPr>
          <w:i/>
        </w:rPr>
        <w:t xml:space="preserve"> *your carcass</w:t>
      </w:r>
    </w:p>
    <w:p>
      <w:pPr>
        <w:pStyle w:val="ListBullet"/>
      </w:pPr>
      <w:r>
        <w:t>NEB:</w:t>
      </w:r>
      <w:r>
        <w:rPr>
          <w:i/>
        </w:rPr>
        <w:t xml:space="preserve"> the worms that feed on it (i.e. on your flesh)</w:t>
      </w:r>
    </w:p>
    <w:p>
      <w:r>
        <w:t>Factors: 6</w:t>
      </w:r>
    </w:p>
    <w:p>
      <w:pPr>
        <w:pStyle w:val="Heading2"/>
      </w:pPr>
      <w:r>
        <w:t>[[@BibleBHS:EZK 32:9]][[BibleBHS:EZK 32:9]]</w:t>
      </w:r>
    </w:p>
    <w:p>
      <w:r>
        <w:rPr>
          <w:b/>
        </w:rPr>
        <w:t>Remark:</w:t>
      </w:r>
      <w:r>
        <w:t xml:space="preserve"> </w:t>
      </w:r>
      <w:r>
        <w:t>None</w:t>
      </w:r>
    </w:p>
    <w:p>
      <w:r>
        <w:rPr>
          <w:b/>
        </w:rPr>
        <w:t>Suggestion:</w:t>
      </w:r>
      <w:r>
        <w:t xml:space="preserve"> </w:t>
      </w:r>
      <w:r>
        <w:t>when I bring (news of) your ruin</w:t>
      </w:r>
    </w:p>
    <w:p>
      <w:pPr>
        <w:pStyle w:val="Heading3"/>
      </w:pPr>
      <w:r>
        <w:t>Alternative 1</w:t>
      </w:r>
    </w:p>
    <w:p>
      <w:r>
        <w:t>בהביאי שברך</w:t>
      </w:r>
    </w:p>
    <w:p>
      <w:r>
        <w:t>Rating: C</w:t>
      </w:r>
    </w:p>
    <w:p>
      <w:pPr>
        <w:pStyle w:val="ListBullet"/>
      </w:pPr>
      <w:r>
        <w:t>NEB:</w:t>
      </w:r>
      <w:r>
        <w:rPr>
          <w:i/>
        </w:rPr>
        <w:t xml:space="preserve"> when I bring your broken army</w:t>
      </w:r>
    </w:p>
    <w:p>
      <w:pPr>
        <w:pStyle w:val="ListBullet"/>
      </w:pPr>
      <w:r>
        <w:t>BJ:</w:t>
      </w:r>
      <w:r>
        <w:rPr>
          <w:i/>
        </w:rPr>
        <w:t xml:space="preserve"> quand je provoquerai ta ruine</w:t>
      </w:r>
    </w:p>
    <w:p>
      <w:pPr>
        <w:pStyle w:val="ListBullet"/>
      </w:pPr>
      <w:r>
        <w:t>TOB:</w:t>
      </w:r>
      <w:r>
        <w:rPr>
          <w:i/>
        </w:rPr>
        <w:t xml:space="preserve"> quand je ferai sentir... les conséquences de ton écroulement (note : "Litt. quand j'amènerai...ton brisement...")</w:t>
      </w:r>
    </w:p>
    <w:p>
      <w:pPr>
        <w:pStyle w:val="Heading3"/>
      </w:pPr>
      <w:r>
        <w:t>Alternative 2</w:t>
      </w:r>
    </w:p>
    <w:p>
      <w:r>
        <w:t>[בהביאי שביך]</w:t>
      </w:r>
    </w:p>
    <w:p>
      <w:r>
        <w:t>Rating: None</w:t>
      </w:r>
    </w:p>
    <w:p>
      <w:pPr>
        <w:pStyle w:val="ListBullet"/>
      </w:pPr>
      <w:r>
        <w:t>RSV:</w:t>
      </w:r>
      <w:r>
        <w:rPr>
          <w:i/>
        </w:rPr>
        <w:t xml:space="preserve"> *when I carry you captive</w:t>
      </w:r>
    </w:p>
    <w:p>
      <w:pPr>
        <w:pStyle w:val="ListBullet"/>
      </w:pPr>
      <w:r>
        <w:t>LUT:</w:t>
      </w:r>
      <w:r>
        <w:rPr>
          <w:i/>
        </w:rPr>
        <w:t xml:space="preserve"> wenn ich deine Gefangenen ... bringe</w:t>
      </w:r>
    </w:p>
    <w:p>
      <w:r>
        <w:t>Factors: 4</w:t>
      </w:r>
    </w:p>
    <w:p>
      <w:pPr>
        <w:pStyle w:val="Heading2"/>
      </w:pPr>
      <w:r>
        <w:t>[[@BibleBHS:EZK 32:17]][[BibleBHS:EZK 32:17]]</w:t>
      </w:r>
    </w:p>
    <w:p>
      <w:r>
        <w:rPr>
          <w:b/>
        </w:rPr>
        <w:t>Remark:</w:t>
      </w:r>
      <w:r>
        <w:t xml:space="preserve"> </w:t>
      </w:r>
      <w:r>
        <w:t>See the same textual difficulty in 32.1 and 33.21</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pPr>
        <w:pStyle w:val="Heading2"/>
      </w:pPr>
      <w:r>
        <w:t>[[BibleBHS:EZK 32:17]]</w:t>
      </w:r>
    </w:p>
    <w:p>
      <w:r>
        <w:rPr>
          <w:b/>
        </w:rPr>
        <w:t>Remark:</w:t>
      </w:r>
      <w:r>
        <w:t xml:space="preserve"> </w:t>
      </w:r>
      <w:r>
        <w:t>None</w:t>
      </w:r>
    </w:p>
    <w:p>
      <w:r>
        <w:rPr>
          <w:b/>
        </w:rPr>
        <w:t>Suggestion:</w:t>
      </w:r>
      <w:r>
        <w:t xml:space="preserve"> </w:t>
      </w:r>
      <w:r>
        <w:t>(in the twelfth) year</w:t>
      </w:r>
    </w:p>
    <w:p>
      <w:pPr>
        <w:pStyle w:val="Heading3"/>
      </w:pPr>
      <w:r>
        <w:t>Alternative 1</w:t>
      </w:r>
    </w:p>
    <w:p>
      <w:r>
        <w:t>שנה</w:t>
      </w:r>
    </w:p>
    <w:p>
      <w:r>
        <w:t>Rating: B</w:t>
      </w:r>
    </w:p>
    <w:p>
      <w:pPr>
        <w:pStyle w:val="ListBullet"/>
      </w:pPr>
      <w:r>
        <w:t>TOB:</w:t>
      </w:r>
      <w:r>
        <w:rPr>
          <w:i/>
        </w:rPr>
        <w:t xml:space="preserve"> (la douzième) année</w:t>
      </w:r>
    </w:p>
    <w:p>
      <w:pPr>
        <w:pStyle w:val="ListBullet"/>
      </w:pPr>
      <w:r>
        <w:t>LUT:</w:t>
      </w:r>
      <w:r>
        <w:rPr>
          <w:i/>
        </w:rPr>
        <w:t xml:space="preserve"> (im elften) Jahr</w:t>
      </w:r>
    </w:p>
    <w:p>
      <w:pPr>
        <w:pStyle w:val="Heading3"/>
      </w:pPr>
      <w:r>
        <w:t>Alternative 2</w:t>
      </w:r>
    </w:p>
    <w:p>
      <w:r>
        <w:t>[שנה בראשון] (= Brockington)</w:t>
      </w:r>
    </w:p>
    <w:p>
      <w:r>
        <w:t>Rating: None</w:t>
      </w:r>
    </w:p>
    <w:p>
      <w:pPr>
        <w:pStyle w:val="ListBullet"/>
      </w:pPr>
      <w:r>
        <w:t>RSV:</w:t>
      </w:r>
      <w:r>
        <w:rPr>
          <w:i/>
        </w:rPr>
        <w:t xml:space="preserve"> *(in the twelfth) year, in the first month</w:t>
      </w:r>
    </w:p>
    <w:p>
      <w:pPr>
        <w:pStyle w:val="ListBullet"/>
      </w:pPr>
      <w:r>
        <w:t>NEB:</w:t>
      </w:r>
      <w:r>
        <w:rPr>
          <w:i/>
        </w:rPr>
        <w:t xml:space="preserve"> *of the first month (in the twelfth) year</w:t>
      </w:r>
    </w:p>
    <w:p>
      <w:pPr>
        <w:pStyle w:val="ListBullet"/>
      </w:pPr>
      <w:r>
        <w:t>BJ:</w:t>
      </w:r>
      <w:r>
        <w:rPr>
          <w:i/>
        </w:rPr>
        <w:t xml:space="preserve"> (la douzième) année, au premier mois</w:t>
      </w:r>
    </w:p>
    <w:p>
      <w:r>
        <w:t>Factors: 13</w:t>
      </w:r>
    </w:p>
    <w:p>
      <w:pPr>
        <w:pStyle w:val="Heading2"/>
      </w:pPr>
      <w:r>
        <w:t>[[@BibleBHS:EZK 32:18]][[BibleBHS:EZK 32:18]]</w:t>
      </w:r>
    </w:p>
    <w:p>
      <w:r>
        <w:rPr>
          <w:b/>
        </w:rPr>
        <w:t>Remark:</w:t>
      </w:r>
      <w:r>
        <w:t xml:space="preserve"> </w:t>
      </w:r>
      <w:r>
        <w:t>None</w:t>
      </w:r>
    </w:p>
    <w:p>
      <w:r>
        <w:rPr>
          <w:b/>
        </w:rPr>
        <w:t>Suggestion:</w:t>
      </w:r>
      <w:r>
        <w:t xml:space="preserve"> </w:t>
      </w:r>
      <w:r>
        <w:t>and send them (i.e. the crowd of Egypt) down, them and (or : like) the daughters of</w:t>
      </w:r>
    </w:p>
    <w:p>
      <w:pPr>
        <w:pStyle w:val="Heading3"/>
      </w:pPr>
      <w:r>
        <w:t>Alternative 1</w:t>
      </w:r>
    </w:p>
    <w:p>
      <w:r>
        <w:t>והורדהו אותה ובנות</w:t>
      </w:r>
    </w:p>
    <w:p>
      <w:r>
        <w:t>Rating: B</w:t>
      </w:r>
    </w:p>
    <w:p>
      <w:pPr>
        <w:pStyle w:val="ListBullet"/>
      </w:pPr>
      <w:r>
        <w:t>RSV:</w:t>
      </w:r>
      <w:r>
        <w:rPr>
          <w:i/>
        </w:rPr>
        <w:t xml:space="preserve"> and send them down, her and the daughters of</w:t>
      </w:r>
    </w:p>
    <w:p>
      <w:pPr>
        <w:pStyle w:val="ListBullet"/>
      </w:pPr>
      <w:r>
        <w:t>TOB:</w:t>
      </w:r>
      <w:r>
        <w:rPr>
          <w:i/>
        </w:rPr>
        <w:t xml:space="preserve"> *fais-la descendre dans l'abîme, elle et les filles (des nations)</w:t>
      </w:r>
    </w:p>
    <w:p>
      <w:pPr>
        <w:pStyle w:val="Heading3"/>
      </w:pPr>
      <w:r>
        <w:t>Alternative 2</w:t>
      </w:r>
    </w:p>
    <w:p>
      <w:r>
        <w:t>[והורדהו את בנות]</w:t>
      </w:r>
    </w:p>
    <w:p>
      <w:r>
        <w:t>Rating: None</w:t>
      </w:r>
    </w:p>
    <w:p>
      <w:pPr>
        <w:pStyle w:val="ListBullet"/>
      </w:pPr>
      <w:r>
        <w:t>BJ:</w:t>
      </w:r>
      <w:r>
        <w:rPr>
          <w:i/>
        </w:rPr>
        <w:t xml:space="preserve"> *et fais-la descendre avec les filles (des nations)</w:t>
      </w:r>
    </w:p>
    <w:p>
      <w:pPr>
        <w:pStyle w:val="ListBullet"/>
      </w:pPr>
      <w:r>
        <w:t>LUT:</w:t>
      </w:r>
      <w:r>
        <w:rPr>
          <w:i/>
        </w:rPr>
        <w:t xml:space="preserve"> und stoss es hinab mit den Töchtern (der . .. Völker)</w:t>
      </w:r>
    </w:p>
    <w:p>
      <w:r>
        <w:t>Factors: 14</w:t>
      </w:r>
    </w:p>
    <w:p>
      <w:pPr>
        <w:pStyle w:val="Heading3"/>
      </w:pPr>
      <w:r>
        <w:t>Alternative 3</w:t>
      </w:r>
    </w:p>
    <w:p>
      <w:r>
        <w:t>[וַהֲדָרָה אַתָּה ובנות]</w:t>
      </w:r>
    </w:p>
    <w:p>
      <w:r>
        <w:t>Rating: None</w:t>
      </w:r>
    </w:p>
    <w:p>
      <w:pPr>
        <w:pStyle w:val="ListBullet"/>
      </w:pPr>
      <w:r>
        <w:t>NEB:</w:t>
      </w:r>
      <w:r>
        <w:rPr>
          <w:i/>
        </w:rPr>
        <w:t xml:space="preserve"> (raise a lament), you and the daughters (of the nations, over the hordes of Egypt) and her nobles</w:t>
      </w:r>
    </w:p>
    <w:p>
      <w:r>
        <w:t>Factors: 14</w:t>
      </w:r>
    </w:p>
    <w:p>
      <w:pPr>
        <w:pStyle w:val="Heading2"/>
      </w:pPr>
      <w:r>
        <w:t>[[BibleBHS:EZK 32:18]]</w:t>
      </w:r>
    </w:p>
    <w:p>
      <w:r>
        <w:rPr>
          <w:b/>
        </w:rPr>
        <w:t>Remark:</w:t>
      </w:r>
      <w:r>
        <w:t xml:space="preserve"> </w:t>
      </w:r>
      <w:r>
        <w:t>None</w:t>
      </w:r>
    </w:p>
    <w:p>
      <w:r>
        <w:rPr>
          <w:b/>
        </w:rPr>
        <w:t>Suggestion:</w:t>
      </w:r>
      <w:r>
        <w:t xml:space="preserve"> </w:t>
      </w:r>
      <w:r>
        <w:t>majestic nations</w:t>
      </w:r>
    </w:p>
    <w:p>
      <w:pPr>
        <w:pStyle w:val="Heading3"/>
      </w:pPr>
      <w:r>
        <w:t>Alternative 1</w:t>
      </w:r>
    </w:p>
    <w:p>
      <w:r>
        <w:t>אַדִּרִם</w:t>
      </w:r>
    </w:p>
    <w:p>
      <w:r>
        <w:t>Rating: B</w:t>
      </w:r>
    </w:p>
    <w:p>
      <w:pPr>
        <w:pStyle w:val="ListBullet"/>
      </w:pPr>
      <w:r>
        <w:t>RSV:</w:t>
      </w:r>
      <w:r>
        <w:rPr>
          <w:i/>
        </w:rPr>
        <w:t xml:space="preserve"> (and the daughters of) majestic (nations)</w:t>
      </w:r>
    </w:p>
    <w:p>
      <w:pPr>
        <w:pStyle w:val="ListBullet"/>
      </w:pPr>
      <w:r>
        <w:t>BJ:</w:t>
      </w:r>
      <w:r>
        <w:rPr>
          <w:i/>
        </w:rPr>
        <w:t xml:space="preserve"> *(avec les filles des nations), majestueuses</w:t>
      </w:r>
    </w:p>
    <w:p>
      <w:pPr>
        <w:pStyle w:val="ListBullet"/>
      </w:pPr>
      <w:r>
        <w:t>TOB:</w:t>
      </w:r>
      <w:r>
        <w:rPr>
          <w:i/>
        </w:rPr>
        <w:t xml:space="preserve"> que malgré leur splendeur, (elles...)</w:t>
      </w:r>
    </w:p>
    <w:p>
      <w:pPr>
        <w:pStyle w:val="ListBullet"/>
      </w:pPr>
      <w:r>
        <w:t>LUT:</w:t>
      </w:r>
      <w:r>
        <w:rPr>
          <w:i/>
        </w:rPr>
        <w:t xml:space="preserve"> (mit den Töchtern der) starken (Völker)</w:t>
      </w:r>
    </w:p>
    <w:p>
      <w:pPr>
        <w:pStyle w:val="Heading3"/>
      </w:pPr>
      <w:r>
        <w:t>Alternative 2</w:t>
      </w:r>
    </w:p>
    <w:p>
      <w:r>
        <w:t>[אֹרִדֵם] (= Brockington)</w:t>
      </w:r>
    </w:p>
    <w:p>
      <w:r>
        <w:t>Rating: None</w:t>
      </w:r>
    </w:p>
    <w:p>
      <w:pPr>
        <w:pStyle w:val="ListBullet"/>
      </w:pPr>
      <w:r>
        <w:t>NEB:</w:t>
      </w:r>
      <w:r>
        <w:rPr>
          <w:i/>
        </w:rPr>
        <w:t xml:space="preserve"> *whom I will bring down</w:t>
      </w:r>
    </w:p>
    <w:p>
      <w:r>
        <w:t>Factors: 14</w:t>
      </w:r>
    </w:p>
    <w:p>
      <w:pPr>
        <w:pStyle w:val="Heading2"/>
      </w:pPr>
      <w:r>
        <w:t>[[@BibleBHS:EZK 32:20]][[BibleBHS:EZK 32:20]]</w:t>
      </w:r>
    </w:p>
    <w:p>
      <w:r>
        <w:rPr>
          <w:b/>
        </w:rPr>
        <w:t>Remark:</w:t>
      </w:r>
      <w:r>
        <w:t xml:space="preserve"> </w:t>
      </w:r>
      <w:r>
        <w:t>None</w:t>
      </w:r>
    </w:p>
    <w:p>
      <w:r>
        <w:rPr>
          <w:b/>
        </w:rPr>
        <w:t>Suggestion:</w:t>
      </w:r>
      <w:r>
        <w:t xml:space="preserve"> </w:t>
      </w:r>
      <w:r>
        <w:t>she (i.e. Egypt) has been delivered up to the sword; carry away both her and all her multitude</w:t>
      </w:r>
    </w:p>
    <w:p>
      <w:pPr>
        <w:pStyle w:val="Heading3"/>
      </w:pPr>
      <w:r>
        <w:t>Alternative 1</w:t>
      </w:r>
    </w:p>
    <w:p>
      <w:r>
        <w:t>חרב נתנה משכו אותה וכל־המוניה</w:t>
      </w:r>
    </w:p>
    <w:p>
      <w:r>
        <w:t>Rating: B</w:t>
      </w:r>
    </w:p>
    <w:p>
      <w:pPr>
        <w:pStyle w:val="ListBullet"/>
      </w:pPr>
      <w:r>
        <w:t>TOB:</w:t>
      </w:r>
      <w:r>
        <w:rPr>
          <w:i/>
        </w:rPr>
        <w:t xml:space="preserve"> maintenant que l'épée est tombée, entraînez l'Egypte et toute sa multitude!</w:t>
      </w:r>
    </w:p>
    <w:p>
      <w:pPr>
        <w:pStyle w:val="Heading3"/>
      </w:pPr>
      <w:r>
        <w:t>Alternative 2</w:t>
      </w:r>
    </w:p>
    <w:p>
      <w:r>
        <w:t>[בחרב ושכב אִתָּהּ כל־המוניה]</w:t>
      </w:r>
    </w:p>
    <w:p>
      <w:r>
        <w:t>Rating: None</w:t>
      </w:r>
    </w:p>
    <w:p>
      <w:pPr>
        <w:pStyle w:val="ListBullet"/>
      </w:pPr>
      <w:r>
        <w:t>RSV:</w:t>
      </w:r>
      <w:r>
        <w:rPr>
          <w:i/>
        </w:rPr>
        <w:t xml:space="preserve"> *and with her shall lie all her multitudes</w:t>
      </w:r>
    </w:p>
    <w:p>
      <w:r>
        <w:t>Factors: 14</w:t>
      </w:r>
    </w:p>
    <w:p>
      <w:pPr>
        <w:pStyle w:val="Heading3"/>
      </w:pPr>
      <w:r>
        <w:t>Alternative 3</w:t>
      </w:r>
    </w:p>
    <w:p>
      <w:r>
        <w:t>[חרב נתנה משכו אותה על־המוניה]</w:t>
      </w:r>
    </w:p>
    <w:p>
      <w:r>
        <w:t>Rating: None</w:t>
      </w:r>
    </w:p>
    <w:p>
      <w:pPr>
        <w:pStyle w:val="ListBullet"/>
      </w:pPr>
      <w:r>
        <w:t>LUT:</w:t>
      </w:r>
      <w:r>
        <w:rPr>
          <w:i/>
        </w:rPr>
        <w:t xml:space="preserve"> das Schwert ist schon gefasst und gezückt über ihr stolzes Volk</w:t>
      </w:r>
    </w:p>
    <w:p>
      <w:r>
        <w:t>Factors: 14</w:t>
      </w:r>
    </w:p>
    <w:p>
      <w:pPr>
        <w:pStyle w:val="Heading3"/>
      </w:pPr>
      <w:r>
        <w:t>Alternative 4</w:t>
      </w:r>
    </w:p>
    <w:p>
      <w:r>
        <w:t>[חרב נתנה משכו אִתָּהּ וכל־המוניה] (= Brockington)</w:t>
      </w:r>
    </w:p>
    <w:p>
      <w:r>
        <w:t>Rating: None</w:t>
      </w:r>
    </w:p>
    <w:p>
      <w:pPr>
        <w:pStyle w:val="ListBullet"/>
      </w:pPr>
      <w:r>
        <w:t>NEB:</w:t>
      </w:r>
      <w:r>
        <w:rPr>
          <w:i/>
        </w:rPr>
        <w:t xml:space="preserve"> a sword stands ready. Those who marched with her, and all her horde, (shall fall ...)</w:t>
      </w:r>
    </w:p>
    <w:p>
      <w:r>
        <w:t>Factors: 14</w:t>
      </w:r>
    </w:p>
    <w:p>
      <w:pPr>
        <w:pStyle w:val="Heading3"/>
      </w:pPr>
      <w:r>
        <w:t>Alternative 5</w:t>
      </w:r>
    </w:p>
    <w:p>
      <w:r>
        <w:t>[חרב נתנה משכו אותו וכל המוניהו]</w:t>
      </w:r>
    </w:p>
    <w:p>
      <w:r>
        <w:t>Rating: None</w:t>
      </w:r>
    </w:p>
    <w:p>
      <w:pPr>
        <w:pStyle w:val="ListBullet"/>
      </w:pPr>
      <w:r>
        <w:t>BJ:</w:t>
      </w:r>
      <w:r>
        <w:rPr>
          <w:i/>
        </w:rPr>
        <w:t xml:space="preserve"> *(ils sont tombés) - l'épée a été donnée, on l'a tirée - lui et toutes ses multitudes</w:t>
      </w:r>
    </w:p>
    <w:p>
      <w:r>
        <w:t>Factors: 14</w:t>
      </w:r>
    </w:p>
    <w:p>
      <w:pPr>
        <w:pStyle w:val="Heading2"/>
      </w:pPr>
      <w:r>
        <w:t>[[@BibleBHS:EZK 32:22]][[BibleBHS:EZK 32:22]]</w:t>
      </w:r>
    </w:p>
    <w:p>
      <w:r>
        <w:rPr>
          <w:b/>
        </w:rPr>
        <w:t>Remark:</w:t>
      </w:r>
      <w:r>
        <w:t xml:space="preserve"> </w:t>
      </w:r>
      <w:r>
        <w:t>See also the three following cases for a similar textual problem.</w:t>
      </w:r>
    </w:p>
    <w:p>
      <w:r>
        <w:rPr>
          <w:b/>
        </w:rPr>
        <w:t>Suggestion:</w:t>
      </w:r>
      <w:r>
        <w:t xml:space="preserve"> </w:t>
      </w:r>
      <w:r>
        <w:t>its graves (i.e. the graves of Assyria) are around it (i.e. the company of Assyria)</w:t>
      </w:r>
    </w:p>
    <w:p>
      <w:pPr>
        <w:pStyle w:val="Heading3"/>
      </w:pPr>
      <w:r>
        <w:t>Alternative 1</w:t>
      </w:r>
    </w:p>
    <w:p>
      <w:r>
        <w:t>סביבותיו קִבְרֹתָיו</w:t>
      </w:r>
    </w:p>
    <w:p>
      <w:r>
        <w:t>Rating: B</w:t>
      </w:r>
    </w:p>
    <w:p>
      <w:pPr>
        <w:pStyle w:val="ListBullet"/>
      </w:pPr>
      <w:r>
        <w:t>BJ:</w:t>
      </w:r>
      <w:r>
        <w:rPr>
          <w:i/>
        </w:rPr>
        <w:t xml:space="preserve"> (ses troupes,) avec leurs tombeaux tout autour de lui</w:t>
      </w:r>
    </w:p>
    <w:p>
      <w:pPr>
        <w:pStyle w:val="ListBullet"/>
      </w:pPr>
      <w:r>
        <w:t>TOB:</w:t>
      </w:r>
      <w:r>
        <w:rPr>
          <w:i/>
        </w:rPr>
        <w:t xml:space="preserve"> (l'assemblée...,) entourée de ses tombeaux</w:t>
      </w:r>
    </w:p>
    <w:p>
      <w:pPr>
        <w:pStyle w:val="Heading3"/>
      </w:pPr>
      <w:r>
        <w:t>Alternative 2</w:t>
      </w:r>
    </w:p>
    <w:p>
      <w:r>
        <w:t>[סביבותה קִבְרֹתָיו]</w:t>
      </w:r>
    </w:p>
    <w:p>
      <w:r>
        <w:t>Rating: None</w:t>
      </w:r>
    </w:p>
    <w:p>
      <w:pPr>
        <w:pStyle w:val="ListBullet"/>
      </w:pPr>
      <w:r>
        <w:t>RSV:</w:t>
      </w:r>
      <w:r>
        <w:rPr>
          <w:i/>
        </w:rPr>
        <w:t xml:space="preserve"> (her company,) their graves round about her</w:t>
      </w:r>
    </w:p>
    <w:p>
      <w:r>
        <w:t>Factors: 14</w:t>
      </w:r>
    </w:p>
    <w:p>
      <w:pPr>
        <w:pStyle w:val="Heading3"/>
      </w:pPr>
      <w:r>
        <w:t>Alternative 3</w:t>
      </w:r>
    </w:p>
    <w:p>
      <w:r>
        <w:t>[סביבות קִבְרֹתֶיהָ]</w:t>
      </w:r>
    </w:p>
    <w:p>
      <w:r>
        <w:t>Rating: None</w:t>
      </w:r>
    </w:p>
    <w:p>
      <w:pPr>
        <w:pStyle w:val="ListBullet"/>
      </w:pPr>
      <w:r>
        <w:t>LUT:</w:t>
      </w:r>
      <w:r>
        <w:rPr>
          <w:i/>
        </w:rPr>
        <w:t xml:space="preserve"> (Assur ...,) ringsherum seine Gräber</w:t>
      </w:r>
    </w:p>
    <w:p>
      <w:r>
        <w:t>Factors: 14</w:t>
      </w:r>
    </w:p>
    <w:p>
      <w:pPr>
        <w:pStyle w:val="Heading3"/>
      </w:pPr>
      <w:r>
        <w:t>Alternative 4</w:t>
      </w:r>
    </w:p>
    <w:p>
      <w:r>
        <w:t>[סביבותיו קְבֻרֹתָיו] (= Brockington)</w:t>
      </w:r>
    </w:p>
    <w:p>
      <w:r>
        <w:t>Rating: None</w:t>
      </w:r>
    </w:p>
    <w:p>
      <w:pPr>
        <w:pStyle w:val="ListBullet"/>
      </w:pPr>
      <w:r>
        <w:t>NEB:</w:t>
      </w:r>
      <w:r>
        <w:rPr>
          <w:i/>
        </w:rPr>
        <w:t xml:space="preserve"> her buried around her</w:t>
      </w:r>
    </w:p>
    <w:p>
      <w:r>
        <w:t>Factors: 14</w:t>
      </w:r>
    </w:p>
    <w:p>
      <w:pPr>
        <w:pStyle w:val="Heading2"/>
      </w:pPr>
      <w:r>
        <w:t>[[@BibleBHS:EZK 32:24]][[BibleBHS:EZK 32:24]]</w:t>
      </w:r>
    </w:p>
    <w:p>
      <w:r>
        <w:rPr>
          <w:b/>
        </w:rPr>
        <w:t>Remark:</w:t>
      </w:r>
      <w:r>
        <w:t xml:space="preserve"> </w:t>
      </w:r>
      <w:r>
        <w:t>Similar textual difficulties will be found in the preceding and the two following cases.</w:t>
      </w:r>
    </w:p>
    <w:p>
      <w:r>
        <w:rPr>
          <w:b/>
        </w:rPr>
        <w:t>Suggestion:</w:t>
      </w:r>
      <w:r>
        <w:t xml:space="preserve"> </w:t>
      </w:r>
      <w:r>
        <w:t>around her grave (i.e. of Elam)</w:t>
      </w:r>
    </w:p>
    <w:p>
      <w:pPr>
        <w:pStyle w:val="Heading3"/>
      </w:pPr>
      <w:r>
        <w:t>Alternative 1</w:t>
      </w:r>
    </w:p>
    <w:p>
      <w:r>
        <w:t>סביבות קְבֻרָתָהּ</w:t>
      </w:r>
    </w:p>
    <w:p>
      <w:r>
        <w:t>Rating: B</w:t>
      </w:r>
    </w:p>
    <w:p>
      <w:pPr>
        <w:pStyle w:val="ListBullet"/>
      </w:pPr>
      <w:r>
        <w:t>RSV:</w:t>
      </w:r>
      <w:r>
        <w:rPr>
          <w:i/>
        </w:rPr>
        <w:t xml:space="preserve"> about her grave</w:t>
      </w:r>
    </w:p>
    <w:p>
      <w:pPr>
        <w:pStyle w:val="ListBullet"/>
      </w:pPr>
      <w:r>
        <w:t>BJ:</w:t>
      </w:r>
      <w:r>
        <w:rPr>
          <w:i/>
        </w:rPr>
        <w:t xml:space="preserve"> autour de son tombeau</w:t>
      </w:r>
    </w:p>
    <w:p>
      <w:pPr>
        <w:pStyle w:val="ListBullet"/>
      </w:pPr>
      <w:r>
        <w:t>TOB:</w:t>
      </w:r>
      <w:r>
        <w:rPr>
          <w:i/>
        </w:rPr>
        <w:t xml:space="preserve"> (sa multitude) entoure sa sépulture</w:t>
      </w:r>
    </w:p>
    <w:p>
      <w:pPr>
        <w:pStyle w:val="Heading3"/>
      </w:pPr>
      <w:r>
        <w:t>Alternative 2</w:t>
      </w:r>
    </w:p>
    <w:p>
      <w:r>
        <w:t>[סביבות קְבֻרֹתֶהָ] (= Brockington)</w:t>
      </w:r>
    </w:p>
    <w:p>
      <w:r>
        <w:t>Rating: None</w:t>
      </w:r>
    </w:p>
    <w:p>
      <w:pPr>
        <w:pStyle w:val="ListBullet"/>
      </w:pPr>
      <w:r>
        <w:t>NEB:</w:t>
      </w:r>
      <w:r>
        <w:rPr>
          <w:i/>
        </w:rPr>
        <w:t xml:space="preserve"> (her hordes) buried around her</w:t>
      </w:r>
    </w:p>
    <w:p>
      <w:pPr>
        <w:pStyle w:val="ListBullet"/>
      </w:pPr>
      <w:r>
        <w:t>LUT:</w:t>
      </w:r>
      <w:r>
        <w:rPr>
          <w:i/>
        </w:rPr>
        <w:t xml:space="preserve"> (Elam ...,) ringsherum seine Gräber</w:t>
      </w:r>
    </w:p>
    <w:p>
      <w:r>
        <w:t>Factors: 14</w:t>
      </w:r>
    </w:p>
    <w:p>
      <w:pPr>
        <w:pStyle w:val="Heading2"/>
      </w:pPr>
      <w:r>
        <w:t>[[@BibleBHS:EZK 32:25]][[BibleBHS:EZK 32:25]]</w:t>
      </w:r>
    </w:p>
    <w:p>
      <w:r>
        <w:rPr>
          <w:b/>
        </w:rPr>
        <w:t>Remark:</w:t>
      </w:r>
      <w:r>
        <w:t xml:space="preserve"> </w:t>
      </w:r>
      <w:r>
        <w:t>A similar textual difficulty oceurs in the two preceding cases and in the following case.</w:t>
      </w:r>
    </w:p>
    <w:p>
      <w:r>
        <w:rPr>
          <w:b/>
        </w:rPr>
        <w:t>Suggestion:</w:t>
      </w:r>
      <w:r>
        <w:t xml:space="preserve"> </w:t>
      </w:r>
      <w:r>
        <w:t>its graves (i.e. of Elam) around it (i.e. the crowd of Elam)</w:t>
      </w:r>
    </w:p>
    <w:p>
      <w:pPr>
        <w:pStyle w:val="Heading3"/>
      </w:pPr>
      <w:r>
        <w:t>Alternative 1</w:t>
      </w:r>
    </w:p>
    <w:p>
      <w:r>
        <w:t>סביבותיו קִבְרֹתֶהָ</w:t>
      </w:r>
    </w:p>
    <w:p>
      <w:r>
        <w:t>Rating: B</w:t>
      </w:r>
    </w:p>
    <w:p>
      <w:pPr>
        <w:pStyle w:val="ListBullet"/>
      </w:pPr>
      <w:r>
        <w:t>TOB:</w:t>
      </w:r>
      <w:r>
        <w:rPr>
          <w:i/>
        </w:rPr>
        <w:t xml:space="preserve"> (Elam, parmi toute sa multitude,) qu'entourent ses tombes</w:t>
      </w:r>
    </w:p>
    <w:p>
      <w:pPr>
        <w:pStyle w:val="ListBullet"/>
      </w:pPr>
      <w:r>
        <w:t>LUT:</w:t>
      </w:r>
      <w:r>
        <w:rPr>
          <w:i/>
        </w:rPr>
        <w:t xml:space="preserve"> (Volk,) ringsherum ihre Gräber</w:t>
      </w:r>
    </w:p>
    <w:p>
      <w:pPr>
        <w:pStyle w:val="Heading3"/>
      </w:pPr>
      <w:r>
        <w:t>Alternative 2</w:t>
      </w:r>
    </w:p>
    <w:p>
      <w:r>
        <w:t>[סביבותה קברתיו]</w:t>
      </w:r>
    </w:p>
    <w:p>
      <w:r>
        <w:t>Rating: None</w:t>
      </w:r>
    </w:p>
    <w:p>
      <w:pPr>
        <w:pStyle w:val="ListBullet"/>
      </w:pPr>
      <w:r>
        <w:t>RSV:</w:t>
      </w:r>
      <w:r>
        <w:rPr>
          <w:i/>
        </w:rPr>
        <w:t xml:space="preserve"> (her multitude,) their graves round about her</w:t>
      </w:r>
    </w:p>
    <w:p>
      <w:pPr>
        <w:pStyle w:val="ListBullet"/>
      </w:pPr>
      <w:r>
        <w:t>BJ:</w:t>
      </w:r>
      <w:r>
        <w:rPr>
          <w:i/>
        </w:rPr>
        <w:t xml:space="preserve"> (sa multitude,) avec leurs tombeaux autour de lui</w:t>
      </w:r>
    </w:p>
    <w:p>
      <w:r>
        <w:t>Factors: 14</w:t>
      </w:r>
    </w:p>
    <w:p>
      <w:pPr>
        <w:pStyle w:val="Heading3"/>
      </w:pPr>
      <w:r>
        <w:t>Alternative 3</w:t>
      </w:r>
    </w:p>
    <w:p>
      <w:r>
        <w:t>[סביבותיו קְבֻרֹתֶהָ] (= Brockinqton)</w:t>
      </w:r>
    </w:p>
    <w:p>
      <w:r>
        <w:t>Rating: None</w:t>
      </w:r>
    </w:p>
    <w:p>
      <w:pPr>
        <w:pStyle w:val="ListBullet"/>
      </w:pPr>
      <w:r>
        <w:t>NEB:</w:t>
      </w:r>
      <w:r>
        <w:rPr>
          <w:i/>
        </w:rPr>
        <w:t xml:space="preserve"> (her hordes) buried around her(?)</w:t>
      </w:r>
    </w:p>
    <w:p>
      <w:r>
        <w:t>Factors: 14</w:t>
      </w:r>
    </w:p>
    <w:p>
      <w:pPr>
        <w:pStyle w:val="Heading2"/>
      </w:pPr>
      <w:r>
        <w:t>[[@BibleBHS:EZK 32:26]][[BibleBHS:EZK 32:26]]</w:t>
      </w:r>
    </w:p>
    <w:p>
      <w:r>
        <w:rPr>
          <w:b/>
        </w:rPr>
        <w:t>Remark:</w:t>
      </w:r>
      <w:r>
        <w:t xml:space="preserve"> </w:t>
      </w:r>
      <w:r>
        <w:t>See the three preceding cases for a similar textual difficulty.</w:t>
      </w:r>
    </w:p>
    <w:p>
      <w:r>
        <w:rPr>
          <w:b/>
        </w:rPr>
        <w:t>Suggestion:</w:t>
      </w:r>
      <w:r>
        <w:t xml:space="preserve"> </w:t>
      </w:r>
      <w:r>
        <w:t>its graves (i.e. of Meshech Tubal) around it (i.e. the crowd of Meshech Tubal)</w:t>
      </w:r>
    </w:p>
    <w:p>
      <w:pPr>
        <w:pStyle w:val="Heading3"/>
      </w:pPr>
      <w:r>
        <w:t>Alternative 1</w:t>
      </w:r>
    </w:p>
    <w:p>
      <w:r>
        <w:t>סביבותיו קִבְרוֹתֶיהָ</w:t>
      </w:r>
    </w:p>
    <w:p>
      <w:r>
        <w:t>Rating: B</w:t>
      </w:r>
    </w:p>
    <w:p>
      <w:pPr>
        <w:pStyle w:val="ListBullet"/>
      </w:pPr>
      <w:r>
        <w:t>RSV:</w:t>
      </w:r>
      <w:r>
        <w:rPr>
          <w:i/>
        </w:rPr>
        <w:t xml:space="preserve"> (their multitude,) their graves round about them</w:t>
      </w:r>
    </w:p>
    <w:p>
      <w:pPr>
        <w:pStyle w:val="ListBullet"/>
      </w:pPr>
      <w:r>
        <w:t>BJ:</w:t>
      </w:r>
      <w:r>
        <w:rPr>
          <w:i/>
        </w:rPr>
        <w:t xml:space="preserve"> (sa multitude,) avec ses tombeaux autour de lui</w:t>
      </w:r>
    </w:p>
    <w:p>
      <w:pPr>
        <w:pStyle w:val="ListBullet"/>
      </w:pPr>
      <w:r>
        <w:t>TOB:</w:t>
      </w:r>
      <w:r>
        <w:rPr>
          <w:i/>
        </w:rPr>
        <w:t xml:space="preserve"> (sa multitude) entourée de ses tombeaux</w:t>
      </w:r>
    </w:p>
    <w:p>
      <w:pPr>
        <w:pStyle w:val="ListBullet"/>
      </w:pPr>
      <w:r>
        <w:t>LUT:</w:t>
      </w:r>
      <w:r>
        <w:rPr>
          <w:i/>
        </w:rPr>
        <w:t xml:space="preserve"> (mit ihrem stolzen Volk) ringsherum ihre Gräber(?)</w:t>
      </w:r>
    </w:p>
    <w:p>
      <w:pPr>
        <w:pStyle w:val="Heading3"/>
      </w:pPr>
      <w:r>
        <w:t>Alternative 2</w:t>
      </w:r>
    </w:p>
    <w:p>
      <w:r>
        <w:t>[סביבותיו קְבֻרוֹתֶיהָ] (= Brockington)</w:t>
      </w:r>
    </w:p>
    <w:p>
      <w:r>
        <w:t>Rating: None</w:t>
      </w:r>
    </w:p>
    <w:p>
      <w:pPr>
        <w:pStyle w:val="ListBullet"/>
      </w:pPr>
      <w:r>
        <w:t>NEB:</w:t>
      </w:r>
      <w:r>
        <w:rPr>
          <w:i/>
        </w:rPr>
        <w:t xml:space="preserve"> with their buried around them</w:t>
      </w:r>
    </w:p>
    <w:p>
      <w:r>
        <w:t>Factors: 14</w:t>
      </w:r>
    </w:p>
    <w:p>
      <w:pPr>
        <w:pStyle w:val="Heading2"/>
      </w:pPr>
      <w:r>
        <w:t>[[@BibleBHS:EZK 32:27]][[BibleBHS:EZK 32:27]]</w:t>
      </w:r>
    </w:p>
    <w:p>
      <w:r>
        <w:rPr>
          <w:b/>
        </w:rPr>
        <w:t>Remark:</w:t>
      </w:r>
      <w:r>
        <w:t xml:space="preserve"> </w:t>
      </w:r>
      <w:r>
        <w:t>None</w:t>
      </w:r>
    </w:p>
    <w:p>
      <w:r>
        <w:rPr>
          <w:b/>
        </w:rPr>
        <w:t>Suggestion:</w:t>
      </w:r>
      <w:r>
        <w:t xml:space="preserve"> </w:t>
      </w:r>
      <w:r>
        <w:t>of old</w:t>
      </w:r>
    </w:p>
    <w:p>
      <w:pPr>
        <w:pStyle w:val="Heading3"/>
      </w:pPr>
      <w:r>
        <w:t>Alternative 1</w:t>
      </w:r>
    </w:p>
    <w:p>
      <w:r>
        <w:t>מערלים</w:t>
      </w:r>
    </w:p>
    <w:p>
      <w:r>
        <w:t>Rating: None</w:t>
      </w:r>
    </w:p>
    <w:p>
      <w:pPr>
        <w:pStyle w:val="ListBullet"/>
      </w:pPr>
      <w:r>
        <w:t>TOB:</w:t>
      </w:r>
      <w:r>
        <w:rPr>
          <w:i/>
        </w:rPr>
        <w:t xml:space="preserve"> *(eux qui sont tombés) incirconcis</w:t>
      </w:r>
    </w:p>
    <w:p>
      <w:r>
        <w:t>Factors: 5</w:t>
      </w:r>
    </w:p>
    <w:p>
      <w:pPr>
        <w:pStyle w:val="Heading3"/>
      </w:pPr>
      <w:r>
        <w:t>Alternative 2</w:t>
      </w:r>
    </w:p>
    <w:p>
      <w:r>
        <w:t>[מעולם] = LXX</w:t>
      </w:r>
    </w:p>
    <w:p>
      <w:r>
        <w:t>Rating: C</w:t>
      </w:r>
    </w:p>
    <w:p>
      <w:pPr>
        <w:pStyle w:val="ListBullet"/>
      </w:pPr>
      <w:r>
        <w:t>RSV:</w:t>
      </w:r>
      <w:r>
        <w:rPr>
          <w:i/>
        </w:rPr>
        <w:t xml:space="preserve"> *(men) of old</w:t>
      </w:r>
    </w:p>
    <w:p>
      <w:pPr>
        <w:pStyle w:val="ListBullet"/>
      </w:pPr>
      <w:r>
        <w:t>BJ:</w:t>
      </w:r>
      <w:r>
        <w:rPr>
          <w:i/>
        </w:rPr>
        <w:t xml:space="preserve"> *(les héros tombés) autrefois</w:t>
      </w:r>
    </w:p>
    <w:p>
      <w:pPr>
        <w:pStyle w:val="ListBullet"/>
      </w:pPr>
      <w:r>
        <w:t>LUT:</w:t>
      </w:r>
      <w:r>
        <w:rPr>
          <w:i/>
        </w:rPr>
        <w:t xml:space="preserve"> (die) in der Vorzeit (gefallen ... sind)</w:t>
      </w:r>
    </w:p>
    <w:p>
      <w:pPr>
        <w:pStyle w:val="Heading3"/>
      </w:pPr>
      <w:r>
        <w:t>Alternative 3</w:t>
      </w:r>
    </w:p>
    <w:p>
      <w:r>
        <w:t>[ערלים] (= Brockington)</w:t>
      </w:r>
    </w:p>
    <w:p>
      <w:r>
        <w:t>Rating: None</w:t>
      </w:r>
    </w:p>
    <w:p>
      <w:pPr>
        <w:pStyle w:val="ListBullet"/>
      </w:pPr>
      <w:r>
        <w:t>NEB:</w:t>
      </w:r>
      <w:r>
        <w:rPr>
          <w:i/>
        </w:rPr>
        <w:t xml:space="preserve"> *(warriors fallen) strengthless</w:t>
      </w:r>
    </w:p>
    <w:p>
      <w:r>
        <w:t>Factors: 14</w:t>
      </w:r>
    </w:p>
    <w:p>
      <w:pPr>
        <w:pStyle w:val="Heading2"/>
      </w:pPr>
      <w:r>
        <w:t>[[BibleBHS:EZK 32:27]]</w:t>
      </w:r>
    </w:p>
    <w:p>
      <w:r>
        <w:rPr>
          <w:b/>
        </w:rPr>
        <w:t>Remark:</w:t>
      </w:r>
      <w:r>
        <w:t xml:space="preserve"> </w:t>
      </w:r>
      <w:r>
        <w:t>None</w:t>
      </w:r>
    </w:p>
    <w:p>
      <w:r>
        <w:rPr>
          <w:b/>
        </w:rPr>
        <w:t>Suggestion:</w:t>
      </w:r>
      <w:r>
        <w:t xml:space="preserve"> </w:t>
      </w:r>
      <w:r>
        <w:t>their iniquities</w:t>
      </w:r>
    </w:p>
    <w:p>
      <w:pPr>
        <w:pStyle w:val="Heading3"/>
      </w:pPr>
      <w:r>
        <w:t>Alternative 1</w:t>
      </w:r>
    </w:p>
    <w:p>
      <w:r>
        <w:t>עונתם</w:t>
      </w:r>
    </w:p>
    <w:p>
      <w:r>
        <w:t>Rating: A</w:t>
      </w:r>
    </w:p>
    <w:p>
      <w:pPr>
        <w:pStyle w:val="ListBullet"/>
      </w:pPr>
      <w:r>
        <w:t>TOB:</w:t>
      </w:r>
      <w:r>
        <w:rPr>
          <w:i/>
        </w:rPr>
        <w:t xml:space="preserve"> leurs péchés</w:t>
      </w:r>
    </w:p>
    <w:p>
      <w:pPr>
        <w:pStyle w:val="Heading3"/>
      </w:pPr>
      <w:r>
        <w:t>Alternative 2</w:t>
      </w:r>
    </w:p>
    <w:p>
      <w:r>
        <w:t>[צנותם] (= Brockington)</w:t>
      </w:r>
    </w:p>
    <w:p>
      <w:r>
        <w:t>Rating: None</w:t>
      </w:r>
    </w:p>
    <w:p>
      <w:pPr>
        <w:pStyle w:val="ListBullet"/>
      </w:pPr>
      <w:r>
        <w:t>RSV:</w:t>
      </w:r>
      <w:r>
        <w:rPr>
          <w:i/>
        </w:rPr>
        <w:t xml:space="preserve"> *whose shields</w:t>
      </w:r>
    </w:p>
    <w:p>
      <w:pPr>
        <w:pStyle w:val="ListBullet"/>
      </w:pPr>
      <w:r>
        <w:t>NEB:</w:t>
      </w:r>
      <w:r>
        <w:rPr>
          <w:i/>
        </w:rPr>
        <w:t xml:space="preserve"> *their shields</w:t>
      </w:r>
    </w:p>
    <w:p>
      <w:pPr>
        <w:pStyle w:val="ListBullet"/>
      </w:pPr>
      <w:r>
        <w:t>BJ:</w:t>
      </w:r>
      <w:r>
        <w:rPr>
          <w:i/>
        </w:rPr>
        <w:t xml:space="preserve"> *leurs boucliers</w:t>
      </w:r>
    </w:p>
    <w:p>
      <w:pPr>
        <w:pStyle w:val="ListBullet"/>
      </w:pPr>
      <w:r>
        <w:t>LUT:</w:t>
      </w:r>
      <w:r>
        <w:rPr>
          <w:i/>
        </w:rPr>
        <w:t xml:space="preserve"> ihre Schilde</w:t>
      </w:r>
    </w:p>
    <w:p>
      <w:r>
        <w:t>Factors: 14</w:t>
      </w:r>
    </w:p>
    <w:p>
      <w:pPr>
        <w:pStyle w:val="Heading2"/>
      </w:pPr>
      <w:r>
        <w:t>[[BibleBHS:EZK 32:27]]</w:t>
      </w:r>
    </w:p>
    <w:p>
      <w:r>
        <w:rPr>
          <w:b/>
        </w:rPr>
        <w:t>Remark:</w:t>
      </w:r>
      <w:r>
        <w:t xml:space="preserve"> </w:t>
      </w:r>
      <w:r>
        <w:t>None</w:t>
      </w:r>
    </w:p>
    <w:p>
      <w:r>
        <w:rPr>
          <w:b/>
        </w:rPr>
        <w:t>Suggestion:</w:t>
      </w:r>
      <w:r>
        <w:t xml:space="preserve"> </w:t>
      </w:r>
      <w:r>
        <w:t>of the mighty men</w:t>
      </w:r>
    </w:p>
    <w:p>
      <w:pPr>
        <w:pStyle w:val="Heading3"/>
      </w:pPr>
      <w:r>
        <w:t>Alternative 1</w:t>
      </w:r>
    </w:p>
    <w:p>
      <w:r>
        <w:t>גבורים</w:t>
      </w:r>
    </w:p>
    <w:p>
      <w:r>
        <w:t>Rating: B</w:t>
      </w:r>
    </w:p>
    <w:p>
      <w:pPr>
        <w:pStyle w:val="ListBullet"/>
      </w:pPr>
      <w:r>
        <w:t>RSV:</w:t>
      </w:r>
      <w:r>
        <w:rPr>
          <w:i/>
        </w:rPr>
        <w:t xml:space="preserve"> (the terror of) the mighty men</w:t>
      </w:r>
    </w:p>
    <w:p>
      <w:pPr>
        <w:pStyle w:val="ListBullet"/>
      </w:pPr>
      <w:r>
        <w:t>BJ:</w:t>
      </w:r>
      <w:r>
        <w:rPr>
          <w:i/>
        </w:rPr>
        <w:t xml:space="preserve"> (la terreur) des héros</w:t>
      </w:r>
    </w:p>
    <w:p>
      <w:pPr>
        <w:pStyle w:val="ListBullet"/>
      </w:pPr>
      <w:r>
        <w:t>TOB:</w:t>
      </w:r>
      <w:r>
        <w:rPr>
          <w:i/>
        </w:rPr>
        <w:t xml:space="preserve"> tels des héros (, ils ont consterné...)</w:t>
      </w:r>
    </w:p>
    <w:p>
      <w:pPr>
        <w:pStyle w:val="ListBullet"/>
      </w:pPr>
      <w:r>
        <w:t>LUT:</w:t>
      </w:r>
      <w:r>
        <w:rPr>
          <w:i/>
        </w:rPr>
        <w:t xml:space="preserve"> die (gefürchtete) Helden waren</w:t>
      </w:r>
    </w:p>
    <w:p>
      <w:pPr>
        <w:pStyle w:val="Heading3"/>
      </w:pPr>
      <w:r>
        <w:t>Alternative 2</w:t>
      </w:r>
    </w:p>
    <w:p>
      <w:r>
        <w:t>[גבורתם] (= Brockington)</w:t>
      </w:r>
    </w:p>
    <w:p>
      <w:r>
        <w:t>Rating: None</w:t>
      </w:r>
    </w:p>
    <w:p>
      <w:pPr>
        <w:pStyle w:val="ListBullet"/>
      </w:pPr>
      <w:r>
        <w:t>NEB:</w:t>
      </w:r>
      <w:r>
        <w:rPr>
          <w:i/>
        </w:rPr>
        <w:t xml:space="preserve"> *(the terror of) their prowess</w:t>
      </w:r>
    </w:p>
    <w:p>
      <w:r>
        <w:t>Factors: 1, 5</w:t>
      </w:r>
    </w:p>
    <w:p>
      <w:pPr>
        <w:pStyle w:val="Heading2"/>
      </w:pPr>
      <w:r>
        <w:t>[[@BibleBHS:EZK 32:28]][[BibleBHS:EZK 32:28]]</w:t>
      </w:r>
    </w:p>
    <w:p>
      <w:r>
        <w:rPr>
          <w:b/>
        </w:rPr>
        <w:t>Remark:</w:t>
      </w:r>
      <w:r>
        <w:t xml:space="preserve"> </w:t>
      </w:r>
      <w:r>
        <w:t>None</w:t>
      </w:r>
    </w:p>
    <w:p>
      <w:r>
        <w:rPr>
          <w:b/>
        </w:rPr>
        <w:t>Suggestion:</w:t>
      </w:r>
      <w:r>
        <w:t xml:space="preserve"> </w:t>
      </w:r>
      <w:r>
        <w:t>you shall be broken and lie down</w:t>
      </w:r>
    </w:p>
    <w:p>
      <w:pPr>
        <w:pStyle w:val="Heading3"/>
      </w:pPr>
      <w:r>
        <w:t>Alternative 1</w:t>
      </w:r>
    </w:p>
    <w:p>
      <w:r>
        <w:t>תשבר ותשכב</w:t>
      </w:r>
    </w:p>
    <w:p>
      <w:r>
        <w:t>Rating: B</w:t>
      </w:r>
    </w:p>
    <w:p>
      <w:pPr>
        <w:pStyle w:val="ListBullet"/>
      </w:pPr>
      <w:r>
        <w:t>RSV:</w:t>
      </w:r>
      <w:r>
        <w:rPr>
          <w:i/>
        </w:rPr>
        <w:t xml:space="preserve"> you shall be broken and lie</w:t>
      </w:r>
    </w:p>
    <w:p>
      <w:pPr>
        <w:pStyle w:val="ListBullet"/>
      </w:pPr>
      <w:r>
        <w:t>NEB:</w:t>
      </w:r>
      <w:r>
        <w:rPr>
          <w:i/>
        </w:rPr>
        <w:t xml:space="preserve"> you ... shall lie broken</w:t>
      </w:r>
    </w:p>
    <w:p>
      <w:pPr>
        <w:pStyle w:val="ListBullet"/>
      </w:pPr>
      <w:r>
        <w:t>BJ:</w:t>
      </w:r>
      <w:r>
        <w:rPr>
          <w:i/>
        </w:rPr>
        <w:t xml:space="preserve"> tu seras brisé et ... tu te coucheras</w:t>
      </w:r>
    </w:p>
    <w:p>
      <w:pPr>
        <w:pStyle w:val="ListBullet"/>
      </w:pPr>
      <w:r>
        <w:t>TOB:</w:t>
      </w:r>
      <w:r>
        <w:rPr>
          <w:i/>
        </w:rPr>
        <w:t xml:space="preserve"> tu seras abattu..., tu te coucheras</w:t>
      </w:r>
    </w:p>
    <w:p>
      <w:pPr>
        <w:pStyle w:val="Heading3"/>
      </w:pPr>
      <w:r>
        <w:t>Alternative 2</w:t>
      </w:r>
    </w:p>
    <w:p>
      <w:r>
        <w:t>[תקבר ותשכב]</w:t>
      </w:r>
    </w:p>
    <w:p>
      <w:r>
        <w:t>Rating: None</w:t>
      </w:r>
    </w:p>
    <w:p>
      <w:pPr>
        <w:pStyle w:val="ListBullet"/>
      </w:pPr>
      <w:r>
        <w:t>LUT:</w:t>
      </w:r>
      <w:r>
        <w:rPr>
          <w:i/>
        </w:rPr>
        <w:t xml:space="preserve"> du aber musst ... begraben sein und liegen</w:t>
      </w:r>
    </w:p>
    <w:p>
      <w:r>
        <w:t>Factors: 14</w:t>
      </w:r>
    </w:p>
    <w:p>
      <w:pPr>
        <w:pStyle w:val="Heading2"/>
      </w:pPr>
      <w:r>
        <w:t>[[@BibleBHS:EZK 32:32]][[BibleBHS:EZK 32:32]]</w:t>
      </w:r>
    </w:p>
    <w:p>
      <w:r>
        <w:rPr>
          <w:b/>
        </w:rPr>
        <w:t>Remark:</w:t>
      </w:r>
      <w:r>
        <w:t xml:space="preserve"> </w:t>
      </w:r>
      <w:r>
        <w:t>The vote of the Committee includes the KETIV reading: חתיתו, his terror. The translation of the vs. is the following: "(indeed) I set his terror (in the land of the living)".</w:t>
      </w:r>
    </w:p>
    <w:p>
      <w:r>
        <w:rPr>
          <w:b/>
        </w:rPr>
        <w:t>Suggestion:</w:t>
      </w:r>
      <w:r>
        <w:t xml:space="preserve"> </w:t>
      </w:r>
      <w:r>
        <w:t>See Remark</w:t>
      </w:r>
    </w:p>
    <w:p>
      <w:pPr>
        <w:pStyle w:val="Heading3"/>
      </w:pPr>
      <w:r>
        <w:t>Alternative 1</w:t>
      </w:r>
    </w:p>
    <w:p>
      <w:r>
        <w:t>נתתי</w:t>
      </w:r>
    </w:p>
    <w:p>
      <w:r>
        <w:t>Rating: B</w:t>
      </w:r>
    </w:p>
    <w:p>
      <w:pPr>
        <w:pStyle w:val="ListBullet"/>
      </w:pPr>
      <w:r>
        <w:t>TOB:</w:t>
      </w:r>
      <w:r>
        <w:rPr>
          <w:i/>
        </w:rPr>
        <w:t xml:space="preserve"> je (l') ai laissé provoquer (la consternation)</w:t>
      </w:r>
    </w:p>
    <w:p>
      <w:pPr>
        <w:pStyle w:val="ListBullet"/>
      </w:pPr>
      <w:r>
        <w:t>LUT:</w:t>
      </w:r>
      <w:r>
        <w:rPr>
          <w:i/>
        </w:rPr>
        <w:t xml:space="preserve"> ich setzte(ihn)</w:t>
      </w:r>
    </w:p>
    <w:p>
      <w:pPr>
        <w:pStyle w:val="Heading3"/>
      </w:pPr>
      <w:r>
        <w:t>Alternative 2</w:t>
      </w:r>
    </w:p>
    <w:p>
      <w:r>
        <w:t>[נתן]</w:t>
      </w:r>
    </w:p>
    <w:p>
      <w:r>
        <w:t>Rating: None</w:t>
      </w:r>
    </w:p>
    <w:p>
      <w:pPr>
        <w:pStyle w:val="ListBullet"/>
      </w:pPr>
      <w:r>
        <w:t>RSV:</w:t>
      </w:r>
      <w:r>
        <w:rPr>
          <w:i/>
        </w:rPr>
        <w:t xml:space="preserve"> *he spread (terror)</w:t>
      </w:r>
    </w:p>
    <w:p>
      <w:pPr>
        <w:pStyle w:val="ListBullet"/>
      </w:pPr>
      <w:r>
        <w:t>NEB:</w:t>
      </w:r>
      <w:r>
        <w:rPr>
          <w:i/>
        </w:rPr>
        <w:t xml:space="preserve"> *he spread (terror)</w:t>
      </w:r>
    </w:p>
    <w:p>
      <w:pPr>
        <w:pStyle w:val="ListBullet"/>
      </w:pPr>
      <w:r>
        <w:t>BJ:</w:t>
      </w:r>
      <w:r>
        <w:rPr>
          <w:i/>
        </w:rPr>
        <w:t xml:space="preserve"> *il avait répandu (la terreur)</w:t>
      </w:r>
    </w:p>
    <w:p>
      <w:r>
        <w:t>Factors: 4</w:t>
      </w:r>
    </w:p>
    <w:p>
      <w:pPr>
        <w:pStyle w:val="Heading2"/>
      </w:pPr>
      <w:r>
        <w:t>[[@BibleBHS:EZK 33:12]][[BibleBHS:EZK 33:12]]</w:t>
      </w:r>
    </w:p>
    <w:p>
      <w:r>
        <w:rPr>
          <w:b/>
        </w:rPr>
        <w:t>Remark:</w:t>
      </w:r>
      <w:r>
        <w:t xml:space="preserve"> </w:t>
      </w:r>
      <w:r>
        <w:t>None</w:t>
      </w:r>
    </w:p>
    <w:p>
      <w:r>
        <w:rPr>
          <w:b/>
        </w:rPr>
        <w:t>Suggestion:</w:t>
      </w:r>
      <w:r>
        <w:t xml:space="preserve"> </w:t>
      </w:r>
      <w:r>
        <w:t>by it (i.e. by his righteousness) on the day of his sinning</w:t>
      </w:r>
    </w:p>
    <w:p>
      <w:pPr>
        <w:pStyle w:val="Heading3"/>
      </w:pPr>
      <w:r>
        <w:t>Alternative 1</w:t>
      </w:r>
    </w:p>
    <w:p>
      <w:r>
        <w:t>בה ביום חֲטֹאתוֹ</w:t>
      </w:r>
    </w:p>
    <w:p>
      <w:r>
        <w:t>Rating: B</w:t>
      </w:r>
    </w:p>
    <w:p>
      <w:pPr>
        <w:pStyle w:val="ListBullet"/>
      </w:pPr>
      <w:r>
        <w:t>RSV:</w:t>
      </w:r>
      <w:r>
        <w:rPr>
          <w:i/>
        </w:rPr>
        <w:t xml:space="preserve"> by his righteousness when he sins (note : "Heb by it")</w:t>
      </w:r>
    </w:p>
    <w:p>
      <w:pPr>
        <w:pStyle w:val="ListBullet"/>
      </w:pPr>
      <w:r>
        <w:t>NEB:</w:t>
      </w:r>
      <w:r>
        <w:rPr>
          <w:i/>
        </w:rPr>
        <w:t xml:space="preserve"> when (a righteous man) sins, all his righteousness</w:t>
      </w:r>
    </w:p>
    <w:p>
      <w:pPr>
        <w:pStyle w:val="ListBullet"/>
      </w:pPr>
      <w:r>
        <w:t>TOB:</w:t>
      </w:r>
      <w:r>
        <w:rPr>
          <w:i/>
        </w:rPr>
        <w:t xml:space="preserve"> (ne pourra pas vivre) de sa justice le jour où il péchera</w:t>
      </w:r>
    </w:p>
    <w:p>
      <w:pPr>
        <w:pStyle w:val="Heading3"/>
      </w:pPr>
      <w:r>
        <w:t>Alternative 2</w:t>
      </w:r>
    </w:p>
    <w:p>
      <w:r>
        <w:t>[בה ביום חֲטָאָתוֹ]</w:t>
      </w:r>
    </w:p>
    <w:p>
      <w:r>
        <w:t>Rating: None</w:t>
      </w:r>
    </w:p>
    <w:p>
      <w:pPr>
        <w:pStyle w:val="ListBullet"/>
      </w:pPr>
      <w:r>
        <w:t>BJ:</w:t>
      </w:r>
      <w:r>
        <w:rPr>
          <w:i/>
        </w:rPr>
        <w:t xml:space="preserve"> en vertu de sa justice au jour de son péché</w:t>
      </w:r>
    </w:p>
    <w:p>
      <w:r>
        <w:t>Factors: 6</w:t>
      </w:r>
    </w:p>
    <w:p>
      <w:pPr>
        <w:pStyle w:val="Heading3"/>
      </w:pPr>
      <w:r>
        <w:t>Alternative 3</w:t>
      </w:r>
    </w:p>
    <w:p>
      <w:r>
        <w:t>[ביום חטאתו]</w:t>
      </w:r>
    </w:p>
    <w:p>
      <w:r>
        <w:t>Rating: None</w:t>
      </w:r>
    </w:p>
    <w:p>
      <w:pPr>
        <w:pStyle w:val="ListBullet"/>
      </w:pPr>
      <w:r>
        <w:t>LUT:</w:t>
      </w:r>
      <w:r>
        <w:rPr>
          <w:i/>
        </w:rPr>
        <w:t xml:space="preserve"> wenn er sündigt</w:t>
      </w:r>
    </w:p>
    <w:p>
      <w:r>
        <w:t>Factors: 12, 6</w:t>
      </w:r>
    </w:p>
    <w:p>
      <w:pPr>
        <w:pStyle w:val="Heading2"/>
      </w:pPr>
      <w:r>
        <w:t>[[@BibleBHS:EZK 33:15]][[BibleBHS:EZK 33:15]]</w:t>
      </w:r>
    </w:p>
    <w:p>
      <w:r>
        <w:rPr>
          <w:b/>
        </w:rPr>
        <w:t>Remark:</w:t>
      </w:r>
      <w:r>
        <w:t xml:space="preserve"> </w:t>
      </w:r>
      <w:r>
        <w:t>The omission simply smooths the text for stylistic reasons.</w:t>
      </w:r>
    </w:p>
    <w:p>
      <w:r>
        <w:rPr>
          <w:b/>
        </w:rPr>
        <w:t>Suggestion:</w:t>
      </w:r>
      <w:r>
        <w:t xml:space="preserve"> </w:t>
      </w:r>
      <w:r>
        <w:t>the wicked</w:t>
      </w:r>
    </w:p>
    <w:p>
      <w:pPr>
        <w:pStyle w:val="Heading3"/>
      </w:pPr>
      <w:r>
        <w:t>Alternative 1</w:t>
      </w:r>
    </w:p>
    <w:p>
      <w:r>
        <w:t>רשע</w:t>
      </w:r>
    </w:p>
    <w:p>
      <w:r>
        <w:t>Rating: A</w:t>
      </w:r>
    </w:p>
    <w:p>
      <w:pPr>
        <w:pStyle w:val="ListBullet"/>
      </w:pPr>
      <w:r>
        <w:t>RSV:</w:t>
      </w:r>
      <w:r>
        <w:rPr>
          <w:i/>
        </w:rPr>
        <w:t xml:space="preserve"> the wicked</w:t>
      </w:r>
    </w:p>
    <w:p>
      <w:pPr>
        <w:pStyle w:val="ListBullet"/>
      </w:pPr>
      <w:r>
        <w:t>NEB:</w:t>
      </w:r>
      <w:r>
        <w:rPr>
          <w:i/>
        </w:rPr>
        <w:t xml:space="preserve"> he(?)</w:t>
      </w:r>
    </w:p>
    <w:p>
      <w:pPr>
        <w:pStyle w:val="ListBullet"/>
      </w:pPr>
      <w:r>
        <w:t>TOB:</w:t>
      </w:r>
      <w:r>
        <w:rPr>
          <w:i/>
        </w:rPr>
        <w:t xml:space="preserve"> il(?)</w:t>
      </w:r>
    </w:p>
    <w:p>
      <w:pPr>
        <w:pStyle w:val="ListBullet"/>
      </w:pPr>
      <w:r>
        <w:t>LUT:</w:t>
      </w:r>
      <w:r>
        <w:rPr>
          <w:i/>
        </w:rPr>
        <w:t xml:space="preserve"> der Gottlose</w:t>
      </w:r>
    </w:p>
    <w:p>
      <w:pPr>
        <w:pStyle w:val="Heading3"/>
      </w:pPr>
      <w:r>
        <w:t>Alternative 2</w:t>
      </w:r>
    </w:p>
    <w:p>
      <w:r>
        <w:t>[-]</w:t>
      </w:r>
    </w:p>
    <w:p>
      <w:r>
        <w:t>Rating: None</w:t>
      </w:r>
    </w:p>
    <w:p>
      <w:pPr>
        <w:pStyle w:val="ListBullet"/>
      </w:pPr>
      <w:r>
        <w:t>BJ:</w:t>
      </w:r>
      <w:r>
        <w:rPr>
          <w:i/>
        </w:rPr>
        <w:t xml:space="preserve"> *[-]</w:t>
      </w:r>
    </w:p>
    <w:p>
      <w:r>
        <w:t>Factors: 6</w:t>
      </w:r>
    </w:p>
    <w:p>
      <w:pPr>
        <w:pStyle w:val="Heading2"/>
      </w:pPr>
      <w:r>
        <w:t>[[@BibleBHS:EZK 33:21]][[BibleBHS:EZK 33:21]]</w:t>
      </w:r>
    </w:p>
    <w:p>
      <w:r>
        <w:rPr>
          <w:b/>
        </w:rPr>
        <w:t>Remark:</w:t>
      </w:r>
      <w:r>
        <w:t xml:space="preserve"> </w:t>
      </w:r>
      <w:r>
        <w:t>See the same textual difficulty in 32.1 and 17.</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pPr>
        <w:pStyle w:val="Heading2"/>
      </w:pPr>
      <w:r>
        <w:t>[[@BibleBHS:EZK 33:31]][[BibleBHS:EZK 33:31]]</w:t>
      </w:r>
    </w:p>
    <w:p>
      <w:r>
        <w:rPr>
          <w:b/>
        </w:rPr>
        <w:t>Remark:</w:t>
      </w:r>
      <w:r>
        <w:t xml:space="preserve"> </w:t>
      </w:r>
      <w:r>
        <w:t>None</w:t>
      </w:r>
    </w:p>
    <w:p>
      <w:r>
        <w:rPr>
          <w:b/>
        </w:rPr>
        <w:t>Suggestion:</w:t>
      </w:r>
      <w:r>
        <w:t xml:space="preserve"> </w:t>
      </w:r>
      <w:r>
        <w:t>love passions / flattery</w:t>
      </w:r>
    </w:p>
    <w:p>
      <w:pPr>
        <w:pStyle w:val="Heading3"/>
      </w:pPr>
      <w:r>
        <w:t>Alternative 1</w:t>
      </w:r>
    </w:p>
    <w:p>
      <w:r>
        <w:t>עגבים</w:t>
      </w:r>
    </w:p>
    <w:p>
      <w:r>
        <w:t>Rating: B</w:t>
      </w:r>
    </w:p>
    <w:p>
      <w:pPr>
        <w:pStyle w:val="ListBullet"/>
      </w:pPr>
      <w:r>
        <w:t>RSV:</w:t>
      </w:r>
      <w:r>
        <w:rPr>
          <w:i/>
        </w:rPr>
        <w:t xml:space="preserve"> much love</w:t>
      </w:r>
    </w:p>
    <w:p>
      <w:pPr>
        <w:pStyle w:val="ListBullet"/>
      </w:pPr>
      <w:r>
        <w:t>NEB:</w:t>
      </w:r>
      <w:r>
        <w:rPr>
          <w:i/>
        </w:rPr>
        <w:t xml:space="preserve"> *"fine words!" (note: "or ... Love songs")</w:t>
      </w:r>
    </w:p>
    <w:p>
      <w:pPr>
        <w:pStyle w:val="ListBullet"/>
      </w:pPr>
      <w:r>
        <w:t>TOB:</w:t>
      </w:r>
      <w:r>
        <w:rPr>
          <w:i/>
        </w:rPr>
        <w:t xml:space="preserve"> (pleine) des passions (qu'ils... )</w:t>
      </w:r>
    </w:p>
    <w:p>
      <w:pPr>
        <w:pStyle w:val="ListBullet"/>
      </w:pPr>
      <w:r>
        <w:t>LUT:</w:t>
      </w:r>
      <w:r>
        <w:rPr>
          <w:i/>
        </w:rPr>
        <w:t xml:space="preserve"> (voll von) Liebesweisen</w:t>
      </w:r>
    </w:p>
    <w:p>
      <w:pPr>
        <w:pStyle w:val="Heading3"/>
      </w:pPr>
      <w:r>
        <w:t>Alternative 2</w:t>
      </w:r>
    </w:p>
    <w:p>
      <w:r>
        <w:t>[כזבים]</w:t>
      </w:r>
    </w:p>
    <w:p>
      <w:r>
        <w:t>Rating: None</w:t>
      </w:r>
    </w:p>
    <w:p>
      <w:pPr>
        <w:pStyle w:val="ListBullet"/>
      </w:pPr>
      <w:r>
        <w:t>BJ:</w:t>
      </w:r>
      <w:r>
        <w:rPr>
          <w:i/>
        </w:rPr>
        <w:t xml:space="preserve"> *le mensonge</w:t>
      </w:r>
    </w:p>
    <w:p>
      <w:r>
        <w:t>Factors: 6</w:t>
      </w:r>
    </w:p>
    <w:p>
      <w:pPr>
        <w:pStyle w:val="Heading2"/>
      </w:pPr>
      <w:r>
        <w:t>[[@BibleBHS:EZK 33:32]][[BibleBHS:EZK 33:32]]</w:t>
      </w:r>
    </w:p>
    <w:p>
      <w:r>
        <w:rPr>
          <w:b/>
        </w:rPr>
        <w:t>Remark:</w:t>
      </w:r>
      <w:r>
        <w:t xml:space="preserve"> </w:t>
      </w:r>
      <w:r>
        <w:t>The expression should be translated as follows: "like a song (accompanied or sung by) ...".</w:t>
      </w:r>
    </w:p>
    <w:p>
      <w:r>
        <w:rPr>
          <w:b/>
        </w:rPr>
        <w:t>Suggestion:</w:t>
      </w:r>
      <w:r>
        <w:t xml:space="preserve"> </w:t>
      </w:r>
      <w:r>
        <w:t>See Remark</w:t>
      </w:r>
    </w:p>
    <w:p>
      <w:pPr>
        <w:pStyle w:val="Heading3"/>
      </w:pPr>
      <w:r>
        <w:t>Alternative 1</w:t>
      </w:r>
    </w:p>
    <w:p>
      <w:r>
        <w:t>כשיר</w:t>
      </w:r>
    </w:p>
    <w:p>
      <w:r>
        <w:t>Rating: A</w:t>
      </w:r>
    </w:p>
    <w:p>
      <w:pPr>
        <w:pStyle w:val="ListBullet"/>
      </w:pPr>
      <w:r>
        <w:t>BJ:</w:t>
      </w:r>
      <w:r>
        <w:rPr>
          <w:i/>
        </w:rPr>
        <w:t xml:space="preserve"> comme un chant</w:t>
      </w:r>
    </w:p>
    <w:p>
      <w:pPr>
        <w:pStyle w:val="ListBullet"/>
      </w:pPr>
      <w:r>
        <w:t>TOB:</w:t>
      </w:r>
      <w:r>
        <w:rPr>
          <w:i/>
        </w:rPr>
        <w:t xml:space="preserve"> comme un chant</w:t>
      </w:r>
    </w:p>
    <w:p>
      <w:pPr>
        <w:pStyle w:val="Heading3"/>
      </w:pPr>
      <w:r>
        <w:t>Alternative 2</w:t>
      </w:r>
    </w:p>
    <w:p>
      <w:r>
        <w:t>[כשר] (= Brockington)</w:t>
      </w:r>
    </w:p>
    <w:p>
      <w:r>
        <w:t>Rating: None</w:t>
      </w:r>
    </w:p>
    <w:p>
      <w:pPr>
        <w:pStyle w:val="ListBullet"/>
      </w:pPr>
      <w:r>
        <w:t>RSV:</w:t>
      </w:r>
      <w:r>
        <w:rPr>
          <w:i/>
        </w:rPr>
        <w:t xml:space="preserve"> *like one who sings</w:t>
      </w:r>
    </w:p>
    <w:p>
      <w:pPr>
        <w:pStyle w:val="ListBullet"/>
      </w:pPr>
      <w:r>
        <w:t>NEB:</w:t>
      </w:r>
      <w:r>
        <w:rPr>
          <w:i/>
        </w:rPr>
        <w:t xml:space="preserve"> *(no more) than a singer</w:t>
      </w:r>
    </w:p>
    <w:p>
      <w:pPr>
        <w:pStyle w:val="ListBullet"/>
      </w:pPr>
      <w:r>
        <w:t>LUT:</w:t>
      </w:r>
      <w:r>
        <w:rPr>
          <w:i/>
        </w:rPr>
        <w:t xml:space="preserve"> wie einer der (Liebeslieder) singt</w:t>
      </w:r>
    </w:p>
    <w:p>
      <w:r>
        <w:t>Factors: 14</w:t>
      </w:r>
    </w:p>
    <w:p>
      <w:pPr>
        <w:pStyle w:val="Heading2"/>
      </w:pPr>
      <w:r>
        <w:t>[[@BibleBHS:EZK 34:3]][[BibleBHS:EZK 34:3]]</w:t>
      </w:r>
    </w:p>
    <w:p>
      <w:r>
        <w:rPr>
          <w:b/>
        </w:rPr>
        <w:t>Remark:</w:t>
      </w:r>
      <w:r>
        <w:t xml:space="preserve"> </w:t>
      </w:r>
      <w:r>
        <w:t>The expression refers to milk and to the products of milk: butter, cheese, cream, etc.</w:t>
      </w:r>
    </w:p>
    <w:p>
      <w:r>
        <w:rPr>
          <w:b/>
        </w:rPr>
        <w:t>Suggestion:</w:t>
      </w:r>
      <w:r>
        <w:t xml:space="preserve"> </w:t>
      </w:r>
      <w:r>
        <w:t>milk</w:t>
      </w:r>
    </w:p>
    <w:p>
      <w:pPr>
        <w:pStyle w:val="Heading3"/>
      </w:pPr>
      <w:r>
        <w:t>Alternative 1</w:t>
      </w:r>
    </w:p>
    <w:p>
      <w:r>
        <w:t>אֶת־הַחֵלֶב</w:t>
      </w:r>
    </w:p>
    <w:p>
      <w:r>
        <w:t>Rating: None</w:t>
      </w:r>
    </w:p>
    <w:p>
      <w:pPr>
        <w:pStyle w:val="ListBullet"/>
      </w:pPr>
      <w:r>
        <w:t>RSV:</w:t>
      </w:r>
      <w:r>
        <w:rPr>
          <w:i/>
        </w:rPr>
        <w:t xml:space="preserve"> the fat</w:t>
      </w:r>
    </w:p>
    <w:p>
      <w:pPr>
        <w:pStyle w:val="ListBullet"/>
      </w:pPr>
      <w:r>
        <w:t>TOB:</w:t>
      </w:r>
      <w:r>
        <w:rPr>
          <w:i/>
        </w:rPr>
        <w:t xml:space="preserve"> la graisse</w:t>
      </w:r>
    </w:p>
    <w:p>
      <w:pPr>
        <w:pStyle w:val="ListBullet"/>
      </w:pPr>
      <w:r>
        <w:t>LUT:</w:t>
      </w:r>
      <w:r>
        <w:rPr>
          <w:i/>
        </w:rPr>
        <w:t xml:space="preserve"> das Fett</w:t>
      </w:r>
    </w:p>
    <w:p>
      <w:r>
        <w:t>Factors: 9</w:t>
      </w:r>
    </w:p>
    <w:p>
      <w:pPr>
        <w:pStyle w:val="Heading3"/>
      </w:pPr>
      <w:r>
        <w:t>Alternative 2</w:t>
      </w:r>
    </w:p>
    <w:p>
      <w:r>
        <w:t>את־החלב =[אֶת־הֶחָלָב] = LXX (= Brockington)</w:t>
      </w:r>
    </w:p>
    <w:p>
      <w:r>
        <w:t>Rating: C</w:t>
      </w:r>
    </w:p>
    <w:p>
      <w:pPr>
        <w:pStyle w:val="ListBullet"/>
      </w:pPr>
      <w:r>
        <w:t>NEB:</w:t>
      </w:r>
      <w:r>
        <w:rPr>
          <w:i/>
        </w:rPr>
        <w:t xml:space="preserve"> the milk</w:t>
      </w:r>
    </w:p>
    <w:p>
      <w:pPr>
        <w:pStyle w:val="ListBullet"/>
      </w:pPr>
      <w:r>
        <w:t>BJ:</w:t>
      </w:r>
      <w:r>
        <w:rPr>
          <w:i/>
        </w:rPr>
        <w:t xml:space="preserve"> *(nourris) de lait</w:t>
      </w:r>
    </w:p>
    <w:p>
      <w:pPr>
        <w:pStyle w:val="Heading2"/>
      </w:pPr>
      <w:r>
        <w:t>[[@BibleBHS:EZK 34:4]][[BibleBHS:EZK 34:4]]</w:t>
      </w:r>
    </w:p>
    <w:p>
      <w:r>
        <w:rPr>
          <w:b/>
        </w:rPr>
        <w:t>Remark:</w:t>
      </w:r>
      <w:r>
        <w:t xml:space="preserve"> </w:t>
      </w:r>
      <w:r>
        <w:t>None</w:t>
      </w:r>
    </w:p>
    <w:p>
      <w:r>
        <w:rPr>
          <w:b/>
        </w:rPr>
        <w:t>Suggestion:</w:t>
      </w:r>
      <w:r>
        <w:t xml:space="preserve"> </w:t>
      </w:r>
      <w:r>
        <w:t>but you haved ruled them with strength, indeed with harshness</w:t>
      </w:r>
    </w:p>
    <w:p>
      <w:pPr>
        <w:pStyle w:val="Heading3"/>
      </w:pPr>
      <w:r>
        <w:t>Alternative 1</w:t>
      </w:r>
    </w:p>
    <w:p>
      <w:r>
        <w:t>וּבְחָזְקָה רדיתם אֹתָם ובפרך</w:t>
      </w:r>
    </w:p>
    <w:p>
      <w:r>
        <w:t>Rating: C</w:t>
      </w:r>
    </w:p>
    <w:p>
      <w:pPr>
        <w:pStyle w:val="ListBullet"/>
      </w:pPr>
      <w:r>
        <w:t>RSV:</w:t>
      </w:r>
      <w:r>
        <w:rPr>
          <w:i/>
        </w:rPr>
        <w:t xml:space="preserve"> and with force and harshness you have ruled them</w:t>
      </w:r>
    </w:p>
    <w:p>
      <w:pPr>
        <w:pStyle w:val="ListBullet"/>
      </w:pPr>
      <w:r>
        <w:t>BJ:</w:t>
      </w:r>
      <w:r>
        <w:rPr>
          <w:i/>
        </w:rPr>
        <w:t xml:space="preserve"> mais vous les avez régies avec violence et dureté</w:t>
      </w:r>
    </w:p>
    <w:p>
      <w:pPr>
        <w:pStyle w:val="ListBullet"/>
      </w:pPr>
      <w:r>
        <w:t>TOB:</w:t>
      </w:r>
      <w:r>
        <w:rPr>
          <w:i/>
        </w:rPr>
        <w:t xml:space="preserve"> mais vous avez exercé votre autorité par la violence et l'oppression</w:t>
      </w:r>
    </w:p>
    <w:p>
      <w:pPr>
        <w:pStyle w:val="Heading3"/>
      </w:pPr>
      <w:r>
        <w:t>Alternative 2</w:t>
      </w:r>
    </w:p>
    <w:p>
      <w:r>
        <w:t>[וּבַחֲזָקָה רדיתם אַתֶּם בפרך] (= Brockington)</w:t>
      </w:r>
    </w:p>
    <w:p>
      <w:r>
        <w:t>Rating: None</w:t>
      </w:r>
    </w:p>
    <w:p>
      <w:pPr>
        <w:pStyle w:val="ListBullet"/>
      </w:pPr>
      <w:r>
        <w:t>NEB:</w:t>
      </w:r>
      <w:r>
        <w:rPr>
          <w:i/>
        </w:rPr>
        <w:t xml:space="preserve"> *and even the strong you have driven with ruthless severity</w:t>
      </w:r>
    </w:p>
    <w:p>
      <w:pPr>
        <w:pStyle w:val="ListBullet"/>
      </w:pPr>
      <w:r>
        <w:t>LUT:</w:t>
      </w:r>
      <w:r>
        <w:rPr>
          <w:i/>
        </w:rPr>
        <w:t xml:space="preserve"> das Starke aber tretet ihr nieder mit Gewalt</w:t>
      </w:r>
    </w:p>
    <w:p>
      <w:r>
        <w:t>Factors: 12, 5</w:t>
      </w:r>
    </w:p>
    <w:p>
      <w:pPr>
        <w:pStyle w:val="Heading2"/>
      </w:pPr>
      <w:r>
        <w:t>[[@BibleBHS:EZK 34:16]][[BibleBHS:EZK 34:16]]</w:t>
      </w:r>
    </w:p>
    <w:p>
      <w:r>
        <w:rPr>
          <w:b/>
        </w:rPr>
        <w:t>Remark:</w:t>
      </w:r>
      <w:r>
        <w:t xml:space="preserve"> </w:t>
      </w:r>
      <w:r>
        <w:t>None</w:t>
      </w:r>
    </w:p>
    <w:p>
      <w:r>
        <w:rPr>
          <w:b/>
        </w:rPr>
        <w:t>Suggestion:</w:t>
      </w:r>
      <w:r>
        <w:t xml:space="preserve"> </w:t>
      </w:r>
      <w:r>
        <w:t>I will destroy</w:t>
      </w:r>
    </w:p>
    <w:p>
      <w:pPr>
        <w:pStyle w:val="Heading3"/>
      </w:pPr>
      <w:r>
        <w:t>Alternative 1</w:t>
      </w:r>
    </w:p>
    <w:p>
      <w:r>
        <w:t>אשמיד</w:t>
      </w:r>
    </w:p>
    <w:p>
      <w:r>
        <w:t>Rating: C</w:t>
      </w:r>
    </w:p>
    <w:p>
      <w:pPr>
        <w:pStyle w:val="ListBullet"/>
      </w:pPr>
      <w:r>
        <w:t>TOB:</w:t>
      </w:r>
      <w:r>
        <w:rPr>
          <w:i/>
        </w:rPr>
        <w:t xml:space="preserve"> *je (la) supprimerai</w:t>
      </w:r>
    </w:p>
    <w:p>
      <w:pPr>
        <w:pStyle w:val="Heading3"/>
      </w:pPr>
      <w:r>
        <w:t>Alternative 2</w:t>
      </w:r>
    </w:p>
    <w:p>
      <w:r>
        <w:t>[אשמור] (= Brockington)</w:t>
      </w:r>
    </w:p>
    <w:p>
      <w:r>
        <w:t>Rating: None</w:t>
      </w:r>
    </w:p>
    <w:p>
      <w:pPr>
        <w:pStyle w:val="ListBullet"/>
      </w:pPr>
      <w:r>
        <w:t>RSV:</w:t>
      </w:r>
      <w:r>
        <w:rPr>
          <w:i/>
        </w:rPr>
        <w:t xml:space="preserve"> *I will watch over</w:t>
      </w:r>
    </w:p>
    <w:p>
      <w:pPr>
        <w:pStyle w:val="ListBullet"/>
      </w:pPr>
      <w:r>
        <w:t>NEB:</w:t>
      </w:r>
      <w:r>
        <w:rPr>
          <w:i/>
        </w:rPr>
        <w:t xml:space="preserve"> *(I will ...) leave</w:t>
      </w:r>
    </w:p>
    <w:p>
      <w:pPr>
        <w:pStyle w:val="ListBullet"/>
      </w:pPr>
      <w:r>
        <w:t>BJ:</w:t>
      </w:r>
      <w:r>
        <w:rPr>
          <w:i/>
        </w:rPr>
        <w:t xml:space="preserve"> *je veillerai</w:t>
      </w:r>
    </w:p>
    <w:p>
      <w:pPr>
        <w:pStyle w:val="ListBullet"/>
      </w:pPr>
      <w:r>
        <w:t>LUT:</w:t>
      </w:r>
      <w:r>
        <w:rPr>
          <w:i/>
        </w:rPr>
        <w:t xml:space="preserve"> ich will ... behüten</w:t>
      </w:r>
    </w:p>
    <w:p>
      <w:r>
        <w:t>Factors: 12</w:t>
      </w:r>
    </w:p>
    <w:p>
      <w:pPr>
        <w:pStyle w:val="Heading2"/>
      </w:pPr>
      <w:r>
        <w:t>[[@BibleBHS:EZK 34:20]][[BibleBHS:EZK 34:20]]</w:t>
      </w:r>
    </w:p>
    <w:p>
      <w:r>
        <w:rPr>
          <w:b/>
        </w:rPr>
        <w:t>Remark:</w:t>
      </w:r>
      <w:r>
        <w:t xml:space="preserve"> </w:t>
      </w:r>
      <w:r>
        <w:t>None</w:t>
      </w:r>
    </w:p>
    <w:p>
      <w:r>
        <w:rPr>
          <w:b/>
        </w:rPr>
        <w:t>Suggestion:</w:t>
      </w:r>
      <w:r>
        <w:t xml:space="preserve"> </w:t>
      </w:r>
      <w:r>
        <w:t>to them</w:t>
      </w:r>
    </w:p>
    <w:p>
      <w:pPr>
        <w:pStyle w:val="Heading3"/>
      </w:pPr>
      <w:r>
        <w:t>Alternative 1</w:t>
      </w:r>
    </w:p>
    <w:p>
      <w:r>
        <w:t>אליהם</w:t>
      </w:r>
    </w:p>
    <w:p>
      <w:r>
        <w:t>Rating: B</w:t>
      </w:r>
    </w:p>
    <w:p>
      <w:pPr>
        <w:pStyle w:val="ListBullet"/>
      </w:pPr>
      <w:r>
        <w:t>RSV:</w:t>
      </w:r>
      <w:r>
        <w:rPr>
          <w:i/>
        </w:rPr>
        <w:t xml:space="preserve"> to them</w:t>
      </w:r>
    </w:p>
    <w:p>
      <w:pPr>
        <w:pStyle w:val="ListBullet"/>
      </w:pPr>
      <w:r>
        <w:t>NEB:</w:t>
      </w:r>
      <w:r>
        <w:rPr>
          <w:i/>
        </w:rPr>
        <w:t xml:space="preserve"> to them</w:t>
      </w:r>
    </w:p>
    <w:p>
      <w:pPr>
        <w:pStyle w:val="ListBullet"/>
      </w:pPr>
      <w:r>
        <w:t>BJ:</w:t>
      </w:r>
      <w:r>
        <w:rPr>
          <w:i/>
        </w:rPr>
        <w:t xml:space="preserve"> leur (parle)</w:t>
      </w:r>
    </w:p>
    <w:p>
      <w:pPr>
        <w:pStyle w:val="Heading3"/>
      </w:pPr>
      <w:r>
        <w:t>Alternative 2</w:t>
      </w:r>
    </w:p>
    <w:p>
      <w:r>
        <w:t>[-]</w:t>
      </w:r>
    </w:p>
    <w:p>
      <w:r>
        <w:t>Rating: None</w:t>
      </w:r>
    </w:p>
    <w:p>
      <w:pPr>
        <w:pStyle w:val="ListBullet"/>
      </w:pPr>
      <w:r>
        <w:t>TOB:</w:t>
      </w:r>
      <w:r>
        <w:rPr>
          <w:i/>
        </w:rPr>
        <w:t xml:space="preserve"> [-]</w:t>
      </w:r>
    </w:p>
    <w:p>
      <w:pPr>
        <w:pStyle w:val="ListBullet"/>
      </w:pPr>
      <w:r>
        <w:t>LUT:</w:t>
      </w:r>
      <w:r>
        <w:rPr>
          <w:i/>
        </w:rPr>
        <w:t xml:space="preserve"> [-]</w:t>
      </w:r>
    </w:p>
    <w:p>
      <w:r>
        <w:t>Factors: 5</w:t>
      </w:r>
    </w:p>
    <w:p>
      <w:pPr>
        <w:pStyle w:val="Heading2"/>
      </w:pPr>
      <w:r>
        <w:t>[[@BibleBHS:EZK 34:23]][[BibleBHS:EZK 34:23]]</w:t>
      </w:r>
    </w:p>
    <w:p>
      <w:r>
        <w:rPr>
          <w:b/>
        </w:rPr>
        <w:t>Remark:</w:t>
      </w:r>
      <w:r>
        <w:t xml:space="preserve"> </w:t>
      </w:r>
      <w:r>
        <w:t>See the same textual difficulty in 11.19; 17.7; 19.5 above and in 37.16 below.</w:t>
      </w:r>
    </w:p>
    <w:p>
      <w:r>
        <w:rPr>
          <w:b/>
        </w:rPr>
        <w:t>Suggestion:</w:t>
      </w:r>
      <w:r>
        <w:t xml:space="preserve"> </w:t>
      </w:r>
      <w:r>
        <w:t>another (shepherd)</w:t>
      </w:r>
    </w:p>
    <w:p>
      <w:pPr>
        <w:pStyle w:val="Heading3"/>
      </w:pPr>
      <w:r>
        <w:t>Alternative 1</w:t>
      </w:r>
    </w:p>
    <w:p>
      <w:r>
        <w:t>אחד</w:t>
      </w:r>
    </w:p>
    <w:p>
      <w:r>
        <w:t>Rating: None</w:t>
      </w:r>
    </w:p>
    <w:p>
      <w:pPr>
        <w:pStyle w:val="ListBullet"/>
      </w:pPr>
      <w:r>
        <w:t>RSV:</w:t>
      </w:r>
      <w:r>
        <w:rPr>
          <w:i/>
        </w:rPr>
        <w:t xml:space="preserve"> one (shepherd)</w:t>
      </w:r>
    </w:p>
    <w:p>
      <w:pPr>
        <w:pStyle w:val="ListBullet"/>
      </w:pPr>
      <w:r>
        <w:t>NEB:</w:t>
      </w:r>
      <w:r>
        <w:rPr>
          <w:i/>
        </w:rPr>
        <w:t xml:space="preserve"> one (shepherd)</w:t>
      </w:r>
    </w:p>
    <w:p>
      <w:pPr>
        <w:pStyle w:val="ListBullet"/>
      </w:pPr>
      <w:r>
        <w:t>BJ:</w:t>
      </w:r>
      <w:r>
        <w:rPr>
          <w:i/>
        </w:rPr>
        <w:t xml:space="preserve"> un (pasteur)</w:t>
      </w:r>
    </w:p>
    <w:p>
      <w:pPr>
        <w:pStyle w:val="ListBullet"/>
      </w:pPr>
      <w:r>
        <w:t>TOB:</w:t>
      </w:r>
      <w:r>
        <w:rPr>
          <w:i/>
        </w:rPr>
        <w:t xml:space="preserve"> (un berger) unique</w:t>
      </w:r>
    </w:p>
    <w:p>
      <w:pPr>
        <w:pStyle w:val="ListBullet"/>
      </w:pPr>
      <w:r>
        <w:t>LUT:</w:t>
      </w:r>
      <w:r>
        <w:rPr>
          <w:i/>
        </w:rPr>
        <w:t xml:space="preserve"> (einen) einziqen (Hirten)</w:t>
      </w:r>
    </w:p>
    <w:p>
      <w:r>
        <w:t>Factors: 7, 12</w:t>
      </w:r>
    </w:p>
    <w:p>
      <w:pPr>
        <w:pStyle w:val="Heading3"/>
      </w:pPr>
      <w:r>
        <w:t>Alternative 2</w:t>
      </w:r>
    </w:p>
    <w:p>
      <w:r>
        <w:t>[אחר] LXX</w:t>
      </w:r>
    </w:p>
    <w:p>
      <w:r>
        <w:t>Rating: C</w:t>
      </w:r>
    </w:p>
    <w:p>
      <w:pPr>
        <w:pStyle w:val="Heading2"/>
      </w:pPr>
      <w:r>
        <w:t>[[@BibleBHS:EZK 34:26]][[BibleBHS:EZK 34:26]]</w:t>
      </w:r>
    </w:p>
    <w:p>
      <w:r>
        <w:rPr>
          <w:b/>
        </w:rPr>
        <w:t>Remark:</w:t>
      </w:r>
      <w:r>
        <w:t xml:space="preserve"> </w:t>
      </w:r>
      <w:r>
        <w:t>The simplest translation of this expression is the following: "(and I will plant them [lit. I will give them]), and around my hill (will be) a blessing: (there will be rains of blessing)".</w:t>
      </w:r>
    </w:p>
    <w:p>
      <w:r>
        <w:rPr>
          <w:b/>
        </w:rPr>
        <w:t>Suggestion:</w:t>
      </w:r>
      <w:r>
        <w:t xml:space="preserve"> </w:t>
      </w:r>
      <w:r>
        <w:t>See Remark</w:t>
      </w:r>
    </w:p>
    <w:p>
      <w:pPr>
        <w:pStyle w:val="Heading3"/>
      </w:pPr>
      <w:r>
        <w:t>Alternative 1</w:t>
      </w:r>
    </w:p>
    <w:p>
      <w:r>
        <w:t>וסביבות גבעתי ברכה</w:t>
      </w:r>
    </w:p>
    <w:p>
      <w:r>
        <w:t>Rating: B</w:t>
      </w:r>
    </w:p>
    <w:p>
      <w:pPr>
        <w:pStyle w:val="ListBullet"/>
      </w:pPr>
      <w:r>
        <w:t>RSV:</w:t>
      </w:r>
      <w:r>
        <w:rPr>
          <w:i/>
        </w:rPr>
        <w:t xml:space="preserve"> and the places round about my hill a blessing</w:t>
      </w:r>
    </w:p>
    <w:p>
      <w:pPr>
        <w:pStyle w:val="ListBullet"/>
      </w:pPr>
      <w:r>
        <w:t>TOB:</w:t>
      </w:r>
      <w:r>
        <w:rPr>
          <w:i/>
        </w:rPr>
        <w:t xml:space="preserve"> et des alentours de ma coline (je ferai) une bénédiction</w:t>
      </w:r>
    </w:p>
    <w:p>
      <w:pPr>
        <w:pStyle w:val="ListBullet"/>
      </w:pPr>
      <w:r>
        <w:t>LUT:</w:t>
      </w:r>
      <w:r>
        <w:rPr>
          <w:i/>
        </w:rPr>
        <w:t xml:space="preserve"> (ich will sie) und alles, was um meinen Hügel her ist, segnen</w:t>
      </w:r>
    </w:p>
    <w:p>
      <w:pPr>
        <w:pStyle w:val="Heading3"/>
      </w:pPr>
      <w:r>
        <w:t>Alternative 2</w:t>
      </w:r>
    </w:p>
    <w:p>
      <w:r>
        <w:t>[סביבות גבעתי] (= Brockington)</w:t>
      </w:r>
    </w:p>
    <w:p>
      <w:r>
        <w:t>Rating: None</w:t>
      </w:r>
    </w:p>
    <w:p>
      <w:pPr>
        <w:pStyle w:val="ListBullet"/>
      </w:pPr>
      <w:r>
        <w:t>NEB:</w:t>
      </w:r>
      <w:r>
        <w:rPr>
          <w:i/>
        </w:rPr>
        <w:t xml:space="preserve"> *in the neighbour-hood of my hill</w:t>
      </w:r>
    </w:p>
    <w:p>
      <w:pPr>
        <w:pStyle w:val="ListBullet"/>
      </w:pPr>
      <w:r>
        <w:t>BJ:</w:t>
      </w:r>
      <w:r>
        <w:rPr>
          <w:i/>
        </w:rPr>
        <w:t xml:space="preserve"> *aux alentours de ma colline</w:t>
      </w:r>
    </w:p>
    <w:p>
      <w:r>
        <w:t>Factors: 4</w:t>
      </w:r>
    </w:p>
    <w:p>
      <w:pPr>
        <w:pStyle w:val="Heading2"/>
      </w:pPr>
      <w:r>
        <w:t>[[@BibleBHS:EZK 34:29]][[BibleBHS:EZK 34:29]]</w:t>
      </w:r>
    </w:p>
    <w:p>
      <w:r>
        <w:rPr>
          <w:b/>
        </w:rPr>
        <w:t>Remark:</w:t>
      </w:r>
      <w:r>
        <w:t xml:space="preserve"> </w:t>
      </w:r>
      <w:r>
        <w:t>None</w:t>
      </w:r>
    </w:p>
    <w:p>
      <w:r>
        <w:rPr>
          <w:b/>
        </w:rPr>
        <w:t>Suggestion:</w:t>
      </w:r>
      <w:r>
        <w:t xml:space="preserve"> </w:t>
      </w:r>
      <w:r>
        <w:t>a famous planting</w:t>
      </w:r>
    </w:p>
    <w:p>
      <w:pPr>
        <w:pStyle w:val="Heading3"/>
      </w:pPr>
      <w:r>
        <w:t>Alternative 1</w:t>
      </w:r>
    </w:p>
    <w:p>
      <w:r>
        <w:t>מטע לשם</w:t>
      </w:r>
    </w:p>
    <w:p>
      <w:r>
        <w:t>Rating: C</w:t>
      </w:r>
    </w:p>
    <w:p>
      <w:pPr>
        <w:pStyle w:val="ListBullet"/>
      </w:pPr>
      <w:r>
        <w:t>BJ:</w:t>
      </w:r>
      <w:r>
        <w:rPr>
          <w:i/>
        </w:rPr>
        <w:t xml:space="preserve"> une plantation célèbre</w:t>
      </w:r>
    </w:p>
    <w:p>
      <w:pPr>
        <w:pStyle w:val="ListBullet"/>
      </w:pPr>
      <w:r>
        <w:t>TOB:</w:t>
      </w:r>
      <w:r>
        <w:rPr>
          <w:i/>
        </w:rPr>
        <w:t xml:space="preserve"> *une plantation renommée</w:t>
      </w:r>
    </w:p>
    <w:p>
      <w:pPr>
        <w:pStyle w:val="ListBullet"/>
      </w:pPr>
      <w:r>
        <w:t>LUT:</w:t>
      </w:r>
      <w:r>
        <w:rPr>
          <w:i/>
        </w:rPr>
        <w:t xml:space="preserve"> eine Pflanzung ... zum Ruhm</w:t>
      </w:r>
    </w:p>
    <w:p>
      <w:pPr>
        <w:pStyle w:val="Heading3"/>
      </w:pPr>
      <w:r>
        <w:t>Alternative 2</w:t>
      </w:r>
    </w:p>
    <w:p>
      <w:r>
        <w:t>[מטע שלם] (= Brockington)</w:t>
      </w:r>
    </w:p>
    <w:p>
      <w:r>
        <w:t>Rating: None</w:t>
      </w:r>
    </w:p>
    <w:p>
      <w:pPr>
        <w:pStyle w:val="ListBullet"/>
      </w:pPr>
      <w:r>
        <w:t>RSV:</w:t>
      </w:r>
      <w:r>
        <w:rPr>
          <w:i/>
        </w:rPr>
        <w:t xml:space="preserve"> *prosperous plantations</w:t>
      </w:r>
    </w:p>
    <w:p>
      <w:pPr>
        <w:pStyle w:val="ListBullet"/>
      </w:pPr>
      <w:r>
        <w:t>NEB:</w:t>
      </w:r>
      <w:r>
        <w:rPr>
          <w:i/>
        </w:rPr>
        <w:t xml:space="preserve"> *(I will give) prosperity to (their) plantations</w:t>
      </w:r>
    </w:p>
    <w:p>
      <w:r>
        <w:t>Factors: 5, 12</w:t>
      </w:r>
    </w:p>
    <w:p>
      <w:pPr>
        <w:pStyle w:val="Heading2"/>
      </w:pPr>
      <w:r>
        <w:t>[[@BibleBHS:EZK 34:31]][[BibleBHS:EZK 34:31]]</w:t>
      </w:r>
    </w:p>
    <w:p>
      <w:r>
        <w:rPr>
          <w:b/>
        </w:rPr>
        <w:t>Remark:</w:t>
      </w:r>
      <w:r>
        <w:t xml:space="preserve"> </w:t>
      </w:r>
      <w:r>
        <w:t>None</w:t>
      </w:r>
    </w:p>
    <w:p>
      <w:r>
        <w:rPr>
          <w:b/>
        </w:rPr>
        <w:t>Suggestion:</w:t>
      </w:r>
      <w:r>
        <w:t xml:space="preserve"> </w:t>
      </w:r>
      <w:r>
        <w:t>(you are) human beings</w:t>
      </w:r>
    </w:p>
    <w:p>
      <w:pPr>
        <w:pStyle w:val="Heading3"/>
      </w:pPr>
      <w:r>
        <w:t>Alternative 1</w:t>
      </w:r>
    </w:p>
    <w:p>
      <w:r>
        <w:t>אדם</w:t>
      </w:r>
    </w:p>
    <w:p>
      <w:r>
        <w:t>Rating: B</w:t>
      </w:r>
    </w:p>
    <w:p>
      <w:pPr>
        <w:pStyle w:val="ListBullet"/>
      </w:pPr>
      <w:r>
        <w:t>NEB:</w:t>
      </w:r>
      <w:r>
        <w:rPr>
          <w:i/>
        </w:rPr>
        <w:t xml:space="preserve"> my people(?)</w:t>
      </w:r>
    </w:p>
    <w:p>
      <w:pPr>
        <w:pStyle w:val="ListBullet"/>
      </w:pPr>
      <w:r>
        <w:t>BJ:</w:t>
      </w:r>
      <w:r>
        <w:rPr>
          <w:i/>
        </w:rPr>
        <w:t xml:space="preserve"> (le troupeau) humain</w:t>
      </w:r>
    </w:p>
    <w:p>
      <w:pPr>
        <w:pStyle w:val="ListBullet"/>
      </w:pPr>
      <w:r>
        <w:t>TOB:</w:t>
      </w:r>
      <w:r>
        <w:rPr>
          <w:i/>
        </w:rPr>
        <w:t xml:space="preserve"> (vous) les hommes</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 8</w:t>
      </w:r>
    </w:p>
    <w:p>
      <w:pPr>
        <w:pStyle w:val="Heading2"/>
      </w:pPr>
      <w:r>
        <w:t>[[@BibleBHS:EZK 35:6]][[BibleBHS:EZK 35:6]]</w:t>
      </w:r>
    </w:p>
    <w:p>
      <w:r>
        <w:rPr>
          <w:b/>
        </w:rPr>
        <w:t>Remark:</w:t>
      </w:r>
      <w:r>
        <w:t xml:space="preserve"> </w:t>
      </w:r>
      <w:r>
        <w:t>None</w:t>
      </w:r>
    </w:p>
    <w:p>
      <w:r>
        <w:rPr>
          <w:b/>
        </w:rPr>
        <w:t>Suggestion:</w:t>
      </w:r>
      <w:r>
        <w:t xml:space="preserve"> </w:t>
      </w:r>
      <w:r>
        <w:t>you have hated your kinsmen (lit. the blood)</w:t>
      </w:r>
    </w:p>
    <w:p>
      <w:pPr>
        <w:pStyle w:val="Heading3"/>
      </w:pPr>
      <w:r>
        <w:t>Alternative 1</w:t>
      </w:r>
    </w:p>
    <w:p>
      <w:r>
        <w:t>דם שנאת</w:t>
      </w:r>
    </w:p>
    <w:p>
      <w:r>
        <w:t>Rating: B</w:t>
      </w:r>
    </w:p>
    <w:p>
      <w:pPr>
        <w:pStyle w:val="ListBullet"/>
      </w:pPr>
      <w:r>
        <w:t>TOB:</w:t>
      </w:r>
      <w:r>
        <w:rPr>
          <w:i/>
        </w:rPr>
        <w:t xml:space="preserve"> tu (n')as (pas) haï le sang</w:t>
      </w:r>
    </w:p>
    <w:p>
      <w:pPr>
        <w:pStyle w:val="Heading3"/>
      </w:pPr>
      <w:r>
        <w:t>Alternative 2</w:t>
      </w:r>
    </w:p>
    <w:p>
      <w:r>
        <w:t>[לדם אשמת] (= Brockington)</w:t>
      </w:r>
    </w:p>
    <w:p>
      <w:r>
        <w:t>Rating: None</w:t>
      </w:r>
    </w:p>
    <w:p>
      <w:pPr>
        <w:pStyle w:val="ListBullet"/>
      </w:pPr>
      <w:r>
        <w:t>RSV:</w:t>
      </w:r>
      <w:r>
        <w:rPr>
          <w:i/>
        </w:rPr>
        <w:t xml:space="preserve"> *you are guilty of blood</w:t>
      </w:r>
    </w:p>
    <w:p>
      <w:pPr>
        <w:pStyle w:val="ListBullet"/>
      </w:pPr>
      <w:r>
        <w:t>NEB:</w:t>
      </w:r>
      <w:r>
        <w:rPr>
          <w:i/>
        </w:rPr>
        <w:t xml:space="preserve"> *you are ... guilty of blood</w:t>
      </w:r>
    </w:p>
    <w:p>
      <w:pPr>
        <w:pStyle w:val="ListBullet"/>
      </w:pPr>
      <w:r>
        <w:t>BJ:</w:t>
      </w:r>
      <w:r>
        <w:rPr>
          <w:i/>
        </w:rPr>
        <w:t xml:space="preserve"> *tu t'es rendue coupable en versant le sang</w:t>
      </w:r>
    </w:p>
    <w:p>
      <w:pPr>
        <w:pStyle w:val="ListBullet"/>
      </w:pPr>
      <w:r>
        <w:t>LUT:</w:t>
      </w:r>
      <w:r>
        <w:rPr>
          <w:i/>
        </w:rPr>
        <w:t xml:space="preserve"> (weil) du dich mit Blut verschuldet hast</w:t>
      </w:r>
    </w:p>
    <w:p>
      <w:r>
        <w:t>Factors: 6</w:t>
      </w:r>
    </w:p>
    <w:p>
      <w:pPr>
        <w:pStyle w:val="Heading2"/>
      </w:pPr>
      <w:r>
        <w:t>[[@BibleBHS:EZK 35:8]][[BibleBHS:EZK 35:8]]</w:t>
      </w:r>
    </w:p>
    <w:p>
      <w:r>
        <w:rPr>
          <w:b/>
        </w:rPr>
        <w:t>Remark:</w:t>
      </w:r>
      <w:r>
        <w:t xml:space="preserve"> </w:t>
      </w:r>
      <w:r>
        <w:t>None</w:t>
      </w:r>
    </w:p>
    <w:p>
      <w:r>
        <w:rPr>
          <w:b/>
        </w:rPr>
        <w:t>Suggestion:</w:t>
      </w:r>
      <w:r>
        <w:t xml:space="preserve"> </w:t>
      </w:r>
      <w:r>
        <w:t>its mountains (i.e. of Seir)</w:t>
      </w:r>
    </w:p>
    <w:p>
      <w:pPr>
        <w:pStyle w:val="Heading3"/>
      </w:pPr>
      <w:r>
        <w:t>Alternative 1</w:t>
      </w:r>
    </w:p>
    <w:p>
      <w:r>
        <w:t>את־הריו</w:t>
      </w:r>
    </w:p>
    <w:p>
      <w:r>
        <w:t>Rating: B</w:t>
      </w:r>
    </w:p>
    <w:p>
      <w:pPr>
        <w:pStyle w:val="ListBullet"/>
      </w:pPr>
      <w:r>
        <w:t>BJ:</w:t>
      </w:r>
      <w:r>
        <w:rPr>
          <w:i/>
        </w:rPr>
        <w:t xml:space="preserve"> ses montagnes</w:t>
      </w:r>
    </w:p>
    <w:p>
      <w:pPr>
        <w:pStyle w:val="ListBullet"/>
      </w:pPr>
      <w:r>
        <w:t>TOB:</w:t>
      </w:r>
      <w:r>
        <w:rPr>
          <w:i/>
        </w:rPr>
        <w:t xml:space="preserve"> ses montagnes</w:t>
      </w:r>
    </w:p>
    <w:p>
      <w:pPr>
        <w:pStyle w:val="ListBullet"/>
      </w:pPr>
      <w:r>
        <w:t>LUT:</w:t>
      </w:r>
      <w:r>
        <w:rPr>
          <w:i/>
        </w:rPr>
        <w:t xml:space="preserve"> seine Berge</w:t>
      </w:r>
    </w:p>
    <w:p>
      <w:pPr>
        <w:pStyle w:val="Heading3"/>
      </w:pPr>
      <w:r>
        <w:t>Alternative 2</w:t>
      </w:r>
    </w:p>
    <w:p>
      <w:r>
        <w:t>[את־הריך]</w:t>
      </w:r>
    </w:p>
    <w:p>
      <w:r>
        <w:t>Rating: None</w:t>
      </w:r>
    </w:p>
    <w:p>
      <w:pPr>
        <w:pStyle w:val="ListBullet"/>
      </w:pPr>
      <w:r>
        <w:t>RSV:</w:t>
      </w:r>
      <w:r>
        <w:rPr>
          <w:i/>
        </w:rPr>
        <w:t xml:space="preserve"> your mountains</w:t>
      </w:r>
    </w:p>
    <w:p>
      <w:r>
        <w:t>Factors: 4, 5</w:t>
      </w:r>
    </w:p>
    <w:p>
      <w:pPr>
        <w:pStyle w:val="Heading3"/>
      </w:pPr>
      <w:r>
        <w:t>Alternative 3</w:t>
      </w:r>
    </w:p>
    <w:p>
      <w:r>
        <w:t>[-] (= Brockington)</w:t>
      </w:r>
    </w:p>
    <w:p>
      <w:r>
        <w:t>Rating: None</w:t>
      </w:r>
    </w:p>
    <w:p>
      <w:pPr>
        <w:pStyle w:val="ListBullet"/>
      </w:pPr>
      <w:r>
        <w:t>NEB:</w:t>
      </w:r>
      <w:r>
        <w:rPr>
          <w:i/>
        </w:rPr>
        <w:t xml:space="preserve"> *[-]</w:t>
      </w:r>
    </w:p>
    <w:p>
      <w:r>
        <w:t>Factors: 1, 13</w:t>
      </w:r>
    </w:p>
    <w:p>
      <w:pPr>
        <w:pStyle w:val="Heading2"/>
      </w:pPr>
      <w:r>
        <w:t>[[@BibleBHS:EZK 35:11]][[BibleBHS:EZK 35:11]]</w:t>
      </w:r>
    </w:p>
    <w:p>
      <w:r>
        <w:rPr>
          <w:b/>
        </w:rPr>
        <w:t>Remark:</w:t>
      </w:r>
      <w:r>
        <w:t xml:space="preserve"> </w:t>
      </w:r>
      <w:r>
        <w:t>None</w:t>
      </w:r>
    </w:p>
    <w:p>
      <w:r>
        <w:rPr>
          <w:b/>
        </w:rPr>
        <w:t>Suggestion:</w:t>
      </w:r>
      <w:r>
        <w:t xml:space="preserve"> </w:t>
      </w:r>
      <w:r>
        <w:t>among them</w:t>
      </w:r>
    </w:p>
    <w:p>
      <w:pPr>
        <w:pStyle w:val="Heading3"/>
      </w:pPr>
      <w:r>
        <w:t>Alternative 1</w:t>
      </w:r>
    </w:p>
    <w:p>
      <w:r>
        <w:t>בם 2°</w:t>
      </w:r>
    </w:p>
    <w:p>
      <w:r>
        <w:t>Rating: B</w:t>
      </w:r>
    </w:p>
    <w:p>
      <w:pPr>
        <w:pStyle w:val="ListBullet"/>
      </w:pPr>
      <w:r>
        <w:t>BJ:</w:t>
      </w:r>
      <w:r>
        <w:rPr>
          <w:i/>
        </w:rPr>
        <w:t xml:space="preserve"> à cause d'eux</w:t>
      </w:r>
    </w:p>
    <w:p>
      <w:pPr>
        <w:pStyle w:val="ListBullet"/>
      </w:pPr>
      <w:r>
        <w:t>TOB:</w:t>
      </w:r>
      <w:r>
        <w:rPr>
          <w:i/>
        </w:rPr>
        <w:t xml:space="preserve"> d'eux</w:t>
      </w:r>
    </w:p>
    <w:p>
      <w:pPr>
        <w:pStyle w:val="ListBullet"/>
      </w:pPr>
      <w:r>
        <w:t>LUT:</w:t>
      </w:r>
      <w:r>
        <w:rPr>
          <w:i/>
        </w:rPr>
        <w:t xml:space="preserve"> an ihnen</w:t>
      </w:r>
    </w:p>
    <w:p>
      <w:pPr>
        <w:pStyle w:val="Heading3"/>
      </w:pPr>
      <w:r>
        <w:t>Alternative 2</w:t>
      </w:r>
    </w:p>
    <w:p>
      <w:r>
        <w:t>[בך] (= Brockington)</w:t>
      </w:r>
    </w:p>
    <w:p>
      <w:r>
        <w:t>Rating: None</w:t>
      </w:r>
    </w:p>
    <w:p>
      <w:pPr>
        <w:pStyle w:val="ListBullet"/>
      </w:pPr>
      <w:r>
        <w:t>RSV:</w:t>
      </w:r>
      <w:r>
        <w:rPr>
          <w:i/>
        </w:rPr>
        <w:t xml:space="preserve"> *among you</w:t>
      </w:r>
    </w:p>
    <w:p>
      <w:pPr>
        <w:pStyle w:val="ListBullet"/>
      </w:pPr>
      <w:r>
        <w:t>NEB:</w:t>
      </w:r>
      <w:r>
        <w:rPr>
          <w:i/>
        </w:rPr>
        <w:t xml:space="preserve"> *among you</w:t>
      </w:r>
    </w:p>
    <w:p>
      <w:r>
        <w:t>Factors: 4, 6</w:t>
      </w:r>
    </w:p>
    <w:p>
      <w:pPr>
        <w:pStyle w:val="Heading2"/>
      </w:pPr>
      <w:r>
        <w:t>[[@BibleBHS:EZK 35:15]][[BibleBHS:EZK 35:15]]</w:t>
      </w:r>
    </w:p>
    <w:p>
      <w:r>
        <w:rPr>
          <w:b/>
        </w:rPr>
        <w:t>Remark:</w:t>
      </w:r>
      <w:r>
        <w:t xml:space="preserve"> </w:t>
      </w:r>
      <w:r>
        <w:t>None</w:t>
      </w:r>
    </w:p>
    <w:p>
      <w:r>
        <w:rPr>
          <w:b/>
        </w:rPr>
        <w:t>Suggestion:</w:t>
      </w:r>
      <w:r>
        <w:t xml:space="preserve"> </w:t>
      </w:r>
      <w:r>
        <w:t>all of it</w:t>
      </w:r>
    </w:p>
    <w:p>
      <w:pPr>
        <w:pStyle w:val="Heading3"/>
      </w:pPr>
      <w:r>
        <w:t>Alternative 1</w:t>
      </w:r>
    </w:p>
    <w:p>
      <w:r>
        <w:t>כֻּלָהּ</w:t>
      </w:r>
    </w:p>
    <w:p>
      <w:r>
        <w:t>Rating: B</w:t>
      </w:r>
    </w:p>
    <w:p>
      <w:pPr>
        <w:pStyle w:val="ListBullet"/>
      </w:pPr>
      <w:r>
        <w:t>RSV:</w:t>
      </w:r>
      <w:r>
        <w:rPr>
          <w:i/>
        </w:rPr>
        <w:t xml:space="preserve"> all of it</w:t>
      </w:r>
    </w:p>
    <w:p>
      <w:pPr>
        <w:pStyle w:val="ListBullet"/>
      </w:pPr>
      <w:r>
        <w:t>BJ:</w:t>
      </w:r>
      <w:r>
        <w:rPr>
          <w:i/>
        </w:rPr>
        <w:t xml:space="preserve"> (Edom tout) entier</w:t>
      </w:r>
    </w:p>
    <w:p>
      <w:pPr>
        <w:pStyle w:val="ListBullet"/>
      </w:pPr>
      <w:r>
        <w:t>TOB:</w:t>
      </w:r>
      <w:r>
        <w:rPr>
          <w:i/>
        </w:rPr>
        <w:t xml:space="preserve"> en entier</w:t>
      </w:r>
    </w:p>
    <w:p>
      <w:pPr>
        <w:pStyle w:val="ListBullet"/>
      </w:pPr>
      <w:r>
        <w:t>LUT:</w:t>
      </w:r>
      <w:r>
        <w:rPr>
          <w:i/>
        </w:rPr>
        <w:t xml:space="preserve"> ganz (Edom)</w:t>
      </w:r>
    </w:p>
    <w:p>
      <w:pPr>
        <w:pStyle w:val="Heading3"/>
      </w:pPr>
      <w:r>
        <w:t>Alternative 2</w:t>
      </w:r>
    </w:p>
    <w:p>
      <w:r>
        <w:t>כלה = [כָּלָה] (= Brockington)</w:t>
      </w:r>
    </w:p>
    <w:p>
      <w:r>
        <w:t>Rating: None</w:t>
      </w:r>
    </w:p>
    <w:p>
      <w:pPr>
        <w:pStyle w:val="ListBullet"/>
      </w:pPr>
      <w:r>
        <w:t>NEB:</w:t>
      </w:r>
      <w:r>
        <w:rPr>
          <w:i/>
        </w:rPr>
        <w:t xml:space="preserve"> and it will be the end</w:t>
      </w:r>
    </w:p>
    <w:p>
      <w:r>
        <w:t>Factors: 8, 6</w:t>
      </w:r>
    </w:p>
    <w:p>
      <w:pPr>
        <w:pStyle w:val="Heading2"/>
      </w:pPr>
      <w:r>
        <w:t>[[@BibleBHS:EZK 36:5]][[BibleBHS:EZK 36:5]]</w:t>
      </w:r>
    </w:p>
    <w:p>
      <w:r>
        <w:rPr>
          <w:b/>
        </w:rPr>
        <w:t>Remark:</w:t>
      </w:r>
      <w:r>
        <w:t xml:space="preserve"> </w:t>
      </w:r>
      <w:r>
        <w:t>Two translations are possible: (1) "in order that its pasture ground (i.e. the pasture ground of my land) (may be delivered up) (for booty)"; (2) "in order to drive out and to plunder it (i.e. my land)". The first translation is more probable.</w:t>
      </w:r>
    </w:p>
    <w:p>
      <w:r>
        <w:rPr>
          <w:b/>
        </w:rPr>
        <w:t>Suggestion:</w:t>
      </w:r>
      <w:r>
        <w:t xml:space="preserve"> </w:t>
      </w:r>
      <w:r>
        <w:t>See Remark</w:t>
      </w:r>
    </w:p>
    <w:p>
      <w:pPr>
        <w:pStyle w:val="Heading3"/>
      </w:pPr>
      <w:r>
        <w:t>Alternative 1</w:t>
      </w:r>
    </w:p>
    <w:p>
      <w:r>
        <w:t>למען מגרשה</w:t>
      </w:r>
    </w:p>
    <w:p>
      <w:r>
        <w:t>Rating: A</w:t>
      </w:r>
    </w:p>
    <w:p>
      <w:pPr>
        <w:pStyle w:val="ListBullet"/>
      </w:pPr>
      <w:r>
        <w:t>NEB:</w:t>
      </w:r>
      <w:r>
        <w:rPr>
          <w:i/>
        </w:rPr>
        <w:t xml:space="preserve"> to hold it up(?)</w:t>
      </w:r>
    </w:p>
    <w:p>
      <w:pPr>
        <w:pStyle w:val="ListBullet"/>
      </w:pPr>
      <w:r>
        <w:t>BJ:</w:t>
      </w:r>
      <w:r>
        <w:rPr>
          <w:i/>
        </w:rPr>
        <w:t xml:space="preserve"> pour (piller) son pâturage</w:t>
      </w:r>
    </w:p>
    <w:p>
      <w:pPr>
        <w:pStyle w:val="ListBullet"/>
      </w:pPr>
      <w:r>
        <w:t>TOB:</w:t>
      </w:r>
      <w:r>
        <w:rPr>
          <w:i/>
        </w:rPr>
        <w:t xml:space="preserve"> parce que les pâturages du pays</w:t>
      </w:r>
    </w:p>
    <w:p>
      <w:pPr>
        <w:pStyle w:val="ListBullet"/>
      </w:pPr>
      <w:r>
        <w:t>LUT:</w:t>
      </w:r>
      <w:r>
        <w:rPr>
          <w:i/>
        </w:rPr>
        <w:t xml:space="preserve"> um es zu verheeren</w:t>
      </w:r>
    </w:p>
    <w:p>
      <w:pPr>
        <w:pStyle w:val="Heading3"/>
      </w:pPr>
      <w:r>
        <w:t>Alternative 2</w:t>
      </w:r>
    </w:p>
    <w:p>
      <w:r>
        <w:t>למורשה</w:t>
      </w:r>
    </w:p>
    <w:p>
      <w:r>
        <w:t>Rating: None</w:t>
      </w:r>
    </w:p>
    <w:p>
      <w:pPr>
        <w:pStyle w:val="ListBullet"/>
      </w:pPr>
      <w:r>
        <w:t>RSV:</w:t>
      </w:r>
      <w:r>
        <w:rPr>
          <w:i/>
        </w:rPr>
        <w:t xml:space="preserve"> *that they might possess it</w:t>
      </w:r>
    </w:p>
    <w:p>
      <w:r>
        <w:t>Factors: 1</w:t>
      </w:r>
    </w:p>
    <w:p>
      <w:pPr>
        <w:pStyle w:val="Heading2"/>
      </w:pPr>
      <w:r>
        <w:t>[[@BibleBHS:EZK 36:13]][[BibleBHS:EZK 36:13]]</w:t>
      </w:r>
    </w:p>
    <w:p>
      <w:r>
        <w:rPr>
          <w:b/>
        </w:rPr>
        <w:t>Remark:</w:t>
      </w:r>
      <w:r>
        <w:t xml:space="preserve"> </w:t>
      </w:r>
      <w:r>
        <w:t>Since the Committee was equally divided in this case, translators may choose the QERE or the KETIV. Those Comittee members who voted for the QERE considered the KETIV reading as the result of an assimilation (Fac.: 5). The other half of the Committee, preferring the KETIV, judged the QERE as an assimilation in the opposite direction (Fac. 5).</w:t>
      </w:r>
    </w:p>
    <w:p>
      <w:r>
        <w:rPr>
          <w:b/>
        </w:rPr>
        <w:t>Suggestion:</w:t>
      </w:r>
      <w:r>
        <w:t xml:space="preserve"> </w:t>
      </w:r>
      <w:r>
        <w:t>QERE and depriving your nations of childrenKETIV and depriving your nation of children</w:t>
      </w:r>
    </w:p>
    <w:p>
      <w:pPr>
        <w:pStyle w:val="Heading3"/>
      </w:pPr>
      <w:r>
        <w:t>Alternative 1</w:t>
      </w:r>
    </w:p>
    <w:p>
      <w:r>
        <w:t>ומשכלת גּוֹיַיִךְ QERE</w:t>
      </w:r>
    </w:p>
    <w:p>
      <w:r>
        <w:t>Rating: C</w:t>
      </w:r>
    </w:p>
    <w:p>
      <w:pPr>
        <w:pStyle w:val="ListBullet"/>
      </w:pPr>
      <w:r>
        <w:t>NEB:</w:t>
      </w:r>
      <w:r>
        <w:rPr>
          <w:i/>
        </w:rPr>
        <w:t xml:space="preserve"> and robs your tribes of their children</w:t>
      </w:r>
    </w:p>
    <w:p>
      <w:pPr>
        <w:pStyle w:val="Heading3"/>
      </w:pPr>
      <w:r>
        <w:t>Alternative 2</w:t>
      </w:r>
    </w:p>
    <w:p>
      <w:r>
        <w:t>ומשכלת גּוֹיֵךְ KETIV</w:t>
      </w:r>
    </w:p>
    <w:p>
      <w:r>
        <w:t>Rating: C</w:t>
      </w:r>
    </w:p>
    <w:p>
      <w:pPr>
        <w:pStyle w:val="ListBullet"/>
      </w:pPr>
      <w:r>
        <w:t>RSV:</w:t>
      </w:r>
      <w:r>
        <w:rPr>
          <w:i/>
        </w:rPr>
        <w:t xml:space="preserve"> and you bereave your nation of children</w:t>
      </w:r>
    </w:p>
    <w:p>
      <w:pPr>
        <w:pStyle w:val="ListBullet"/>
      </w:pPr>
      <w:r>
        <w:t>BJ:</w:t>
      </w:r>
      <w:r>
        <w:rPr>
          <w:i/>
        </w:rPr>
        <w:t xml:space="preserve"> *tu as privé ta nation de ses enfants</w:t>
      </w:r>
    </w:p>
    <w:p>
      <w:pPr>
        <w:pStyle w:val="ListBullet"/>
      </w:pPr>
      <w:r>
        <w:t>TOB:</w:t>
      </w:r>
      <w:r>
        <w:rPr>
          <w:i/>
        </w:rPr>
        <w:t xml:space="preserve"> tu as privé ta nation de ses enfants</w:t>
      </w:r>
    </w:p>
    <w:p>
      <w:pPr>
        <w:pStyle w:val="ListBullet"/>
      </w:pPr>
      <w:r>
        <w:t>LUT:</w:t>
      </w:r>
      <w:r>
        <w:rPr>
          <w:i/>
        </w:rPr>
        <w:t xml:space="preserve"> und deinem Volk die Kinder genommen</w:t>
      </w:r>
    </w:p>
    <w:p>
      <w:pPr>
        <w:pStyle w:val="Heading2"/>
      </w:pPr>
      <w:r>
        <w:t>[[@BibleBHS:EZK 36:14]][[BibleBHS:EZK 36:14]]</w:t>
      </w:r>
    </w:p>
    <w:p>
      <w:r>
        <w:rPr>
          <w:b/>
        </w:rPr>
        <w:t>Remark:</w:t>
      </w:r>
      <w:r>
        <w:t xml:space="preserve"> </w:t>
      </w:r>
      <w:r>
        <w:t>None</w:t>
      </w:r>
    </w:p>
    <w:p>
      <w:r>
        <w:rPr>
          <w:b/>
        </w:rPr>
        <w:t>Suggestion:</w:t>
      </w:r>
      <w:r>
        <w:t xml:space="preserve"> </w:t>
      </w:r>
      <w:r>
        <w:t>and you will no more deprive your nation of children</w:t>
      </w:r>
    </w:p>
    <w:p>
      <w:pPr>
        <w:pStyle w:val="Heading3"/>
      </w:pPr>
      <w:r>
        <w:t>Alternative 1</w:t>
      </w:r>
    </w:p>
    <w:p>
      <w:r>
        <w:t>וְגוֹיַיִךְ לא תְשַׁכְּלִי עוד QERE</w:t>
      </w:r>
    </w:p>
    <w:p>
      <w:r>
        <w:t>Rating: None</w:t>
      </w:r>
    </w:p>
    <w:p>
      <w:pPr>
        <w:pStyle w:val="ListBullet"/>
      </w:pPr>
      <w:r>
        <w:t>NEB:</w:t>
      </w:r>
      <w:r>
        <w:rPr>
          <w:i/>
        </w:rPr>
        <w:t xml:space="preserve"> nor rob your tribes of their children</w:t>
      </w:r>
    </w:p>
    <w:p>
      <w:r>
        <w:t>Factors: 5</w:t>
      </w:r>
    </w:p>
    <w:p>
      <w:pPr>
        <w:pStyle w:val="Heading3"/>
      </w:pPr>
      <w:r>
        <w:t>Alternative 2</w:t>
      </w:r>
    </w:p>
    <w:p>
      <w:r>
        <w:t>וְגוֹיֵךְ לא תַכְשִׁלִי־עוד KETIV</w:t>
      </w:r>
    </w:p>
    <w:p>
      <w:r>
        <w:t>Rating: None</w:t>
      </w:r>
    </w:p>
    <w:p>
      <w:pPr>
        <w:pStyle w:val="ListBullet"/>
      </w:pPr>
      <w:r>
        <w:t>TOB:</w:t>
      </w:r>
      <w:r>
        <w:rPr>
          <w:i/>
        </w:rPr>
        <w:t xml:space="preserve"> *tu ne feras plus trébucher ton peuple</w:t>
      </w:r>
    </w:p>
    <w:p>
      <w:r>
        <w:t>Factors: 5</w:t>
      </w:r>
    </w:p>
    <w:p>
      <w:pPr>
        <w:pStyle w:val="Heading3"/>
      </w:pPr>
      <w:r>
        <w:t>Alternative 3</w:t>
      </w:r>
    </w:p>
    <w:p>
      <w:r>
        <w:t>[וְגוֹיֵךְ לא תְשַׁכְּלִי עוד]</w:t>
      </w:r>
    </w:p>
    <w:p>
      <w:r>
        <w:t>Rating: C</w:t>
      </w:r>
    </w:p>
    <w:p>
      <w:pPr>
        <w:pStyle w:val="ListBullet"/>
      </w:pPr>
      <w:r>
        <w:t>RSV:</w:t>
      </w:r>
      <w:r>
        <w:rPr>
          <w:i/>
        </w:rPr>
        <w:t xml:space="preserve"> and no longer bereave your nation of children</w:t>
      </w:r>
    </w:p>
    <w:p>
      <w:pPr>
        <w:pStyle w:val="ListBullet"/>
      </w:pPr>
      <w:r>
        <w:t>BJ:</w:t>
      </w:r>
      <w:r>
        <w:rPr>
          <w:i/>
        </w:rPr>
        <w:t xml:space="preserve"> *tu ne priveras plus ta nation de ses enfants</w:t>
      </w:r>
    </w:p>
    <w:p>
      <w:pPr>
        <w:pStyle w:val="ListBullet"/>
      </w:pPr>
      <w:r>
        <w:t>LUT:</w:t>
      </w:r>
      <w:r>
        <w:rPr>
          <w:i/>
        </w:rPr>
        <w:t xml:space="preserve"> und deinem Volk nicht mehr die Kinder nehmen</w:t>
      </w:r>
    </w:p>
    <w:p>
      <w:pPr>
        <w:pStyle w:val="Heading2"/>
      </w:pPr>
      <w:r>
        <w:t>[[@BibleBHS:EZK 36:15]][[BibleBHS:EZK 36:15]]</w:t>
      </w:r>
    </w:p>
    <w:p>
      <w:r>
        <w:rPr>
          <w:b/>
        </w:rPr>
        <w:t>Remark:</w:t>
      </w:r>
      <w:r>
        <w:t xml:space="preserve"> </w:t>
      </w:r>
      <w:r>
        <w:t>None</w:t>
      </w:r>
    </w:p>
    <w:p>
      <w:r>
        <w:rPr>
          <w:b/>
        </w:rPr>
        <w:t>Suggestion:</w:t>
      </w:r>
      <w:r>
        <w:t xml:space="preserve"> </w:t>
      </w:r>
      <w:r>
        <w:t>and you will no more cause your nation to stumble</w:t>
      </w:r>
    </w:p>
    <w:p>
      <w:pPr>
        <w:pStyle w:val="Heading3"/>
      </w:pPr>
      <w:r>
        <w:t>Alternative 1</w:t>
      </w:r>
    </w:p>
    <w:p>
      <w:r>
        <w:t>וְגוֹיַיִךְ לא־תכשלי עוד QERE</w:t>
      </w:r>
    </w:p>
    <w:p>
      <w:r>
        <w:t>Rating: None</w:t>
      </w:r>
    </w:p>
    <w:p>
      <w:r>
        <w:t>Factors: 5</w:t>
      </w:r>
    </w:p>
    <w:p>
      <w:pPr>
        <w:pStyle w:val="Heading3"/>
      </w:pPr>
      <w:r>
        <w:t>Alternative 2</w:t>
      </w:r>
    </w:p>
    <w:p>
      <w:r>
        <w:t>וְגוֹיֵךְ לא־תכשלי עוד KETIV</w:t>
      </w:r>
    </w:p>
    <w:p>
      <w:r>
        <w:t>Rating: C</w:t>
      </w:r>
    </w:p>
    <w:p>
      <w:pPr>
        <w:pStyle w:val="ListBullet"/>
      </w:pPr>
      <w:r>
        <w:t>RSV:</w:t>
      </w:r>
      <w:r>
        <w:rPr>
          <w:i/>
        </w:rPr>
        <w:t xml:space="preserve"> (and you shall ...) and no longer cause your nation to stumble</w:t>
      </w:r>
    </w:p>
    <w:p>
      <w:pPr>
        <w:pStyle w:val="ListBullet"/>
      </w:pPr>
      <w:r>
        <w:t>TOB:</w:t>
      </w:r>
      <w:r>
        <w:rPr>
          <w:i/>
        </w:rPr>
        <w:t xml:space="preserve"> *tu ne feras plus trébucher ton peuple</w:t>
      </w:r>
    </w:p>
    <w:p>
      <w:pPr>
        <w:pStyle w:val="Heading3"/>
      </w:pPr>
      <w:r>
        <w:t>Alternative 3</w:t>
      </w:r>
    </w:p>
    <w:p>
      <w:r>
        <w:t>[וגויך לא תשכלי עוד]</w:t>
      </w:r>
    </w:p>
    <w:p>
      <w:r>
        <w:t>Rating: None</w:t>
      </w:r>
    </w:p>
    <w:p>
      <w:pPr>
        <w:pStyle w:val="ListBullet"/>
      </w:pPr>
      <w:r>
        <w:t>BJ:</w:t>
      </w:r>
      <w:r>
        <w:rPr>
          <w:i/>
        </w:rPr>
        <w:t xml:space="preserve"> tu ne priveras plus ta nation de ses enfants</w:t>
      </w:r>
    </w:p>
    <w:p>
      <w:pPr>
        <w:pStyle w:val="ListBullet"/>
      </w:pPr>
      <w:r>
        <w:t>LUT:</w:t>
      </w:r>
      <w:r>
        <w:rPr>
          <w:i/>
        </w:rPr>
        <w:t xml:space="preserve"> und du sollst deinem Volk nicht mehr die Kinder nehmen</w:t>
      </w:r>
    </w:p>
    <w:p>
      <w:r>
        <w:t>Factors: 1, 5</w:t>
      </w:r>
    </w:p>
    <w:p>
      <w:pPr>
        <w:pStyle w:val="Heading3"/>
      </w:pPr>
      <w:r>
        <w:t>Alternative 4</w:t>
      </w:r>
    </w:p>
    <w:p>
      <w:r>
        <w:t>[-] (= Brockington)</w:t>
      </w:r>
    </w:p>
    <w:p>
      <w:r>
        <w:t>Rating: None</w:t>
      </w:r>
    </w:p>
    <w:p>
      <w:pPr>
        <w:pStyle w:val="ListBullet"/>
      </w:pPr>
      <w:r>
        <w:t>NEB:</w:t>
      </w:r>
      <w:r>
        <w:rPr>
          <w:i/>
        </w:rPr>
        <w:t xml:space="preserve"> *[-]</w:t>
      </w:r>
    </w:p>
    <w:p>
      <w:r>
        <w:t>Factors: 4</w:t>
      </w:r>
    </w:p>
    <w:p>
      <w:pPr>
        <w:pStyle w:val="Heading2"/>
      </w:pPr>
      <w:r>
        <w:t>[[@BibleBHS:EZK 36:20]][[BibleBHS:EZK 36:20]]</w:t>
      </w:r>
    </w:p>
    <w:p>
      <w:r>
        <w:rPr>
          <w:b/>
        </w:rPr>
        <w:t>Remark:</w:t>
      </w:r>
      <w:r>
        <w:t xml:space="preserve"> </w:t>
      </w:r>
      <w:r>
        <w:t>Translators may translate the verb with a plural subject, following an old exegetical tradition.</w:t>
      </w:r>
    </w:p>
    <w:p>
      <w:r>
        <w:rPr>
          <w:b/>
        </w:rPr>
        <w:t>Suggestion:</w:t>
      </w:r>
      <w:r>
        <w:t xml:space="preserve"> </w:t>
      </w:r>
      <w:r>
        <w:t>and he came / and they came</w:t>
      </w:r>
    </w:p>
    <w:p>
      <w:pPr>
        <w:pStyle w:val="Heading3"/>
      </w:pPr>
      <w:r>
        <w:t>Alternative 1</w:t>
      </w:r>
    </w:p>
    <w:p>
      <w:r>
        <w:t>ויבוא</w:t>
      </w:r>
    </w:p>
    <w:p>
      <w:r>
        <w:t>Rating: D</w:t>
      </w:r>
    </w:p>
    <w:p>
      <w:pPr>
        <w:pStyle w:val="ListBullet"/>
      </w:pPr>
      <w:r>
        <w:t>TOB:</w:t>
      </w:r>
      <w:r>
        <w:rPr>
          <w:i/>
        </w:rPr>
        <w:t xml:space="preserve"> mon peuple est venu</w:t>
      </w:r>
    </w:p>
    <w:p>
      <w:pPr>
        <w:pStyle w:val="Heading3"/>
      </w:pPr>
      <w:r>
        <w:t>Alternative 2</w:t>
      </w:r>
    </w:p>
    <w:p>
      <w:r>
        <w:t>ויבואו (= Brockington)</w:t>
      </w:r>
    </w:p>
    <w:p>
      <w:r>
        <w:t>Rating: None</w:t>
      </w:r>
    </w:p>
    <w:p>
      <w:pPr>
        <w:pStyle w:val="ListBullet"/>
      </w:pPr>
      <w:r>
        <w:t>RSV:</w:t>
      </w:r>
      <w:r>
        <w:rPr>
          <w:i/>
        </w:rPr>
        <w:t xml:space="preserve"> when they came</w:t>
      </w:r>
    </w:p>
    <w:p>
      <w:pPr>
        <w:pStyle w:val="ListBullet"/>
      </w:pPr>
      <w:r>
        <w:t>NEB:</w:t>
      </w:r>
      <w:r>
        <w:rPr>
          <w:i/>
        </w:rPr>
        <w:t xml:space="preserve"> *when they came</w:t>
      </w:r>
    </w:p>
    <w:p>
      <w:pPr>
        <w:pStyle w:val="ListBullet"/>
      </w:pPr>
      <w:r>
        <w:t>LUT:</w:t>
      </w:r>
      <w:r>
        <w:rPr>
          <w:i/>
        </w:rPr>
        <w:t xml:space="preserve"> so kamen sie</w:t>
      </w:r>
    </w:p>
    <w:p>
      <w:r>
        <w:t>Factors: 4, 5</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[[@BibleBHS:EZK 37:16]][[BibleBHS:EZK 37:16]]</w:t>
      </w:r>
    </w:p>
    <w:p>
      <w:r>
        <w:rPr>
          <w:b/>
        </w:rPr>
        <w:t>Remark:</w:t>
      </w:r>
      <w:r>
        <w:t xml:space="preserve"> </w:t>
      </w:r>
      <w:r>
        <w:t>See the same textual difficulty in 11.19; 17.7; 19.5 and 34.23 above.</w:t>
      </w:r>
    </w:p>
    <w:p>
      <w:r>
        <w:rPr>
          <w:b/>
        </w:rPr>
        <w:t>Suggestion:</w:t>
      </w:r>
      <w:r>
        <w:t xml:space="preserve"> </w:t>
      </w:r>
      <w:r>
        <w:t>another (rod)</w:t>
      </w:r>
    </w:p>
    <w:p>
      <w:pPr>
        <w:pStyle w:val="Heading3"/>
      </w:pPr>
      <w:r>
        <w:t>Alternative 1</w:t>
      </w:r>
    </w:p>
    <w:p>
      <w:r>
        <w:t>אחד</w:t>
      </w:r>
    </w:p>
    <w:p>
      <w:r>
        <w:t>Rating: None</w:t>
      </w:r>
    </w:p>
    <w:p>
      <w:pPr>
        <w:pStyle w:val="ListBullet"/>
      </w:pPr>
      <w:r>
        <w:t>BJ:</w:t>
      </w:r>
      <w:r>
        <w:rPr>
          <w:i/>
        </w:rPr>
        <w:t xml:space="preserve"> un (morceau de bois)</w:t>
      </w:r>
    </w:p>
    <w:p>
      <w:r>
        <w:t>Factors: 7, 12</w:t>
      </w:r>
    </w:p>
    <w:p>
      <w:pPr>
        <w:pStyle w:val="Heading3"/>
      </w:pPr>
      <w:r>
        <w:t>Alternative 2</w:t>
      </w:r>
    </w:p>
    <w:p>
      <w:r>
        <w:t>[אחר] Vulgate</w:t>
      </w:r>
    </w:p>
    <w:p>
      <w:r>
        <w:t>Rating: C</w:t>
      </w:r>
    </w:p>
    <w:p>
      <w:pPr>
        <w:pStyle w:val="ListBullet"/>
      </w:pPr>
      <w:r>
        <w:t>RSV:</w:t>
      </w:r>
      <w:r>
        <w:rPr>
          <w:i/>
        </w:rPr>
        <w:t xml:space="preserve"> another (wooden rod)</w:t>
      </w:r>
    </w:p>
    <w:p>
      <w:pPr>
        <w:pStyle w:val="ListBullet"/>
      </w:pPr>
      <w:r>
        <w:t>NEB:</w:t>
      </w:r>
      <w:r>
        <w:rPr>
          <w:i/>
        </w:rPr>
        <w:t xml:space="preserve"> *another (leaf)</w:t>
      </w:r>
    </w:p>
    <w:p>
      <w:pPr>
        <w:pStyle w:val="ListBullet"/>
      </w:pPr>
      <w:r>
        <w:t>TOB:</w:t>
      </w:r>
      <w:r>
        <w:rPr>
          <w:i/>
        </w:rPr>
        <w:t xml:space="preserve"> un autre (morceau de bois)</w:t>
      </w:r>
    </w:p>
    <w:p>
      <w:pPr>
        <w:pStyle w:val="ListBullet"/>
      </w:pPr>
      <w:r>
        <w:t>LUT:</w:t>
      </w:r>
      <w:r>
        <w:rPr>
          <w:i/>
        </w:rPr>
        <w:t xml:space="preserve"> noch (ein Holz)</w:t>
      </w:r>
    </w:p>
    <w:p>
      <w:pPr>
        <w:pStyle w:val="Heading2"/>
      </w:pPr>
      <w:r>
        <w:t>[[@BibleBHS:EZK 37:23]][[BibleBHS:EZK 37:23]]</w:t>
      </w:r>
    </w:p>
    <w:p>
      <w:r>
        <w:rPr>
          <w:b/>
        </w:rPr>
        <w:t>Remark:</w:t>
      </w:r>
      <w:r>
        <w:t xml:space="preserve"> </w:t>
      </w:r>
      <w:r>
        <w:t>None</w:t>
      </w:r>
    </w:p>
    <w:p>
      <w:r>
        <w:rPr>
          <w:b/>
        </w:rPr>
        <w:t>Suggestion:</w:t>
      </w:r>
      <w:r>
        <w:t xml:space="preserve"> </w:t>
      </w:r>
      <w:r>
        <w:t>(from all) their backslidings</w:t>
      </w:r>
    </w:p>
    <w:p>
      <w:pPr>
        <w:pStyle w:val="Heading3"/>
      </w:pPr>
      <w:r>
        <w:t>Alternative 1</w:t>
      </w:r>
    </w:p>
    <w:p>
      <w:r>
        <w:t>מוֹשְׁבֹתֵיהֶם</w:t>
      </w:r>
    </w:p>
    <w:p>
      <w:r>
        <w:t>Rating: None</w:t>
      </w:r>
    </w:p>
    <w:p>
      <w:pPr>
        <w:pStyle w:val="ListBullet"/>
      </w:pPr>
      <w:r>
        <w:t>TOB:</w:t>
      </w:r>
      <w:r>
        <w:rPr>
          <w:i/>
        </w:rPr>
        <w:t xml:space="preserve"> *les lieux où ils habitent</w:t>
      </w:r>
    </w:p>
    <w:p>
      <w:r>
        <w:t>Factors: 12</w:t>
      </w:r>
    </w:p>
    <w:p>
      <w:pPr>
        <w:pStyle w:val="Heading3"/>
      </w:pPr>
      <w:r>
        <w:t>Alternative 2</w:t>
      </w:r>
    </w:p>
    <w:p>
      <w:r>
        <w:t>[מְשׁוּבֹתֵיהֶם] Sym. (= Brockington)</w:t>
      </w:r>
    </w:p>
    <w:p>
      <w:r>
        <w:t>Rating: C</w:t>
      </w:r>
    </w:p>
    <w:p>
      <w:pPr>
        <w:pStyle w:val="ListBullet"/>
      </w:pPr>
      <w:r>
        <w:t>RSV:</w:t>
      </w:r>
      <w:r>
        <w:rPr>
          <w:i/>
        </w:rPr>
        <w:t xml:space="preserve"> the backslidings</w:t>
      </w:r>
    </w:p>
    <w:p>
      <w:pPr>
        <w:pStyle w:val="ListBullet"/>
      </w:pPr>
      <w:r>
        <w:t>NEB:</w:t>
      </w:r>
      <w:r>
        <w:rPr>
          <w:i/>
        </w:rPr>
        <w:t xml:space="preserve"> *their (sinful) backslidings</w:t>
      </w:r>
    </w:p>
    <w:p>
      <w:pPr>
        <w:pStyle w:val="ListBullet"/>
      </w:pPr>
      <w:r>
        <w:t>BJ:</w:t>
      </w:r>
      <w:r>
        <w:rPr>
          <w:i/>
        </w:rPr>
        <w:t xml:space="preserve"> des infidélités</w:t>
      </w:r>
    </w:p>
    <w:p>
      <w:pPr>
        <w:pStyle w:val="ListBullet"/>
      </w:pPr>
      <w:r>
        <w:t>LUT:</w:t>
      </w:r>
      <w:r>
        <w:rPr>
          <w:i/>
        </w:rPr>
        <w:t xml:space="preserve"> ihren Abwegen</w:t>
      </w:r>
    </w:p>
    <w:p>
      <w:pPr>
        <w:pStyle w:val="Heading2"/>
      </w:pPr>
      <w:r>
        <w:t>[[@BibleBHS:EZK 37:26]][[BibleBHS:EZK 37:26]]</w:t>
      </w:r>
    </w:p>
    <w:p>
      <w:r>
        <w:rPr>
          <w:b/>
        </w:rPr>
        <w:t>Remark:</w:t>
      </w:r>
      <w:r>
        <w:t xml:space="preserve"> </w:t>
      </w:r>
      <w:r>
        <w:t>None</w:t>
      </w:r>
    </w:p>
    <w:p>
      <w:r>
        <w:rPr>
          <w:b/>
        </w:rPr>
        <w:t>Suggestion:</w:t>
      </w:r>
      <w:r>
        <w:t xml:space="preserve"> </w:t>
      </w:r>
      <w:r>
        <w:t>and I will establish / settle (them) and I will greatly increase their number</w:t>
      </w:r>
    </w:p>
    <w:p>
      <w:pPr>
        <w:pStyle w:val="Heading3"/>
      </w:pPr>
      <w:r>
        <w:t>Alternative 1</w:t>
      </w:r>
    </w:p>
    <w:p>
      <w:r>
        <w:t>ונתתים והרביתי אותם</w:t>
      </w:r>
    </w:p>
    <w:p>
      <w:r>
        <w:t>Rating: B</w:t>
      </w:r>
    </w:p>
    <w:p>
      <w:pPr>
        <w:pStyle w:val="ListBullet"/>
      </w:pPr>
      <w:r>
        <w:t>BJ:</w:t>
      </w:r>
      <w:r>
        <w:rPr>
          <w:i/>
        </w:rPr>
        <w:t xml:space="preserve"> je les établirai, je les multiplierai</w:t>
      </w:r>
    </w:p>
    <w:p>
      <w:pPr>
        <w:pStyle w:val="ListBullet"/>
      </w:pPr>
      <w:r>
        <w:t>TOB:</w:t>
      </w:r>
      <w:r>
        <w:rPr>
          <w:i/>
        </w:rPr>
        <w:t xml:space="preserve"> *je les établirai, je les multiplierai</w:t>
      </w:r>
    </w:p>
    <w:p>
      <w:pPr>
        <w:pStyle w:val="ListBullet"/>
      </w:pPr>
      <w:r>
        <w:t>LUT:</w:t>
      </w:r>
      <w:r>
        <w:rPr>
          <w:i/>
        </w:rPr>
        <w:t xml:space="preserve"> und ich will sie erhalten und mehren</w:t>
      </w:r>
    </w:p>
    <w:p>
      <w:pPr>
        <w:pStyle w:val="Heading3"/>
      </w:pPr>
      <w:r>
        <w:t>Alternative 2</w:t>
      </w:r>
    </w:p>
    <w:p>
      <w:r>
        <w:t>[וברכתים והרביתי אותם]</w:t>
      </w:r>
    </w:p>
    <w:p>
      <w:r>
        <w:t>Rating: None</w:t>
      </w:r>
    </w:p>
    <w:p>
      <w:pPr>
        <w:pStyle w:val="ListBullet"/>
      </w:pPr>
      <w:r>
        <w:t>RSV:</w:t>
      </w:r>
      <w:r>
        <w:rPr>
          <w:i/>
        </w:rPr>
        <w:t xml:space="preserve"> *and I will bless them and multiply them</w:t>
      </w:r>
    </w:p>
    <w:p>
      <w:r>
        <w:t>Factors: 14</w:t>
      </w:r>
    </w:p>
    <w:p>
      <w:pPr>
        <w:pStyle w:val="Heading3"/>
      </w:pPr>
      <w:r>
        <w:t>Alternative 3</w:t>
      </w:r>
    </w:p>
    <w:p>
      <w:r>
        <w:t>[והרביתי אותם] (= Brockington)</w:t>
      </w:r>
    </w:p>
    <w:p>
      <w:r>
        <w:t>Rating: None</w:t>
      </w:r>
    </w:p>
    <w:p>
      <w:pPr>
        <w:pStyle w:val="ListBullet"/>
      </w:pPr>
      <w:r>
        <w:t>NEB:</w:t>
      </w:r>
      <w:r>
        <w:rPr>
          <w:i/>
        </w:rPr>
        <w:t xml:space="preserve"> *I will greatly increase their numbers</w:t>
      </w:r>
    </w:p>
    <w:p>
      <w:r>
        <w:t>Factors: 1, 6</w:t>
      </w:r>
    </w:p>
    <w:p>
      <w:pPr>
        <w:pStyle w:val="Heading2"/>
      </w:pPr>
      <w:r>
        <w:t>[[@BibleBHS:EZK 38:7]][[BibleBHS:EZK 38:7]]</w:t>
      </w:r>
    </w:p>
    <w:p>
      <w:r>
        <w:rPr>
          <w:b/>
        </w:rPr>
        <w:t>Remark:</w:t>
      </w:r>
      <w:r>
        <w:t xml:space="preserve"> </w:t>
      </w:r>
      <w:r>
        <w:t>The phrase can be translated as follows: "(and you will watch over) them" (in order that they will not escape the discipline of this enormous coalition).</w:t>
      </w:r>
    </w:p>
    <w:p>
      <w:r>
        <w:rPr>
          <w:b/>
        </w:rPr>
        <w:t>Suggestion:</w:t>
      </w:r>
      <w:r>
        <w:t xml:space="preserve"> </w:t>
      </w:r>
      <w:r>
        <w:t>See Remark</w:t>
      </w:r>
    </w:p>
    <w:p>
      <w:pPr>
        <w:pStyle w:val="Heading3"/>
      </w:pPr>
      <w:r>
        <w:t>Alternative 1</w:t>
      </w:r>
    </w:p>
    <w:p>
      <w:r>
        <w:t>להם</w:t>
      </w:r>
    </w:p>
    <w:p>
      <w:r>
        <w:t>Rating: B</w:t>
      </w:r>
    </w:p>
    <w:p>
      <w:pPr>
        <w:pStyle w:val="ListBullet"/>
      </w:pPr>
      <w:r>
        <w:t>RSV:</w:t>
      </w:r>
      <w:r>
        <w:rPr>
          <w:i/>
        </w:rPr>
        <w:t xml:space="preserve"> for them</w:t>
      </w:r>
    </w:p>
    <w:p>
      <w:pPr>
        <w:pStyle w:val="ListBullet"/>
      </w:pPr>
      <w:r>
        <w:t>TOB:</w:t>
      </w:r>
      <w:r>
        <w:rPr>
          <w:i/>
        </w:rPr>
        <w:t xml:space="preserve"> (tu seras) leur (protection)</w:t>
      </w:r>
    </w:p>
    <w:p>
      <w:pPr>
        <w:pStyle w:val="ListBullet"/>
      </w:pPr>
      <w:r>
        <w:t>LUT:</w:t>
      </w:r>
      <w:r>
        <w:rPr>
          <w:i/>
        </w:rPr>
        <w:t xml:space="preserve"> (sei du) ihr (Heerführer)</w:t>
      </w:r>
    </w:p>
    <w:p>
      <w:pPr>
        <w:pStyle w:val="Heading3"/>
      </w:pPr>
      <w:r>
        <w:t>Alternative 2</w:t>
      </w:r>
    </w:p>
    <w:p>
      <w:r>
        <w:t>[לי] (= Brockington)</w:t>
      </w:r>
    </w:p>
    <w:p>
      <w:r>
        <w:t>Rating: None</w:t>
      </w:r>
    </w:p>
    <w:p>
      <w:pPr>
        <w:pStyle w:val="ListBullet"/>
      </w:pPr>
      <w:r>
        <w:t>NEB:</w:t>
      </w:r>
      <w:r>
        <w:rPr>
          <w:i/>
        </w:rPr>
        <w:t xml:space="preserve"> *for me</w:t>
      </w:r>
    </w:p>
    <w:p>
      <w:pPr>
        <w:pStyle w:val="ListBullet"/>
      </w:pPr>
      <w:r>
        <w:t>BJ:</w:t>
      </w:r>
      <w:r>
        <w:rPr>
          <w:i/>
        </w:rPr>
        <w:t xml:space="preserve"> *(à) mon (service)</w:t>
      </w:r>
    </w:p>
    <w:p>
      <w:r>
        <w:t>Factors: 4</w:t>
      </w:r>
    </w:p>
    <w:p>
      <w:pPr>
        <w:pStyle w:val="Heading2"/>
      </w:pPr>
      <w:r>
        <w:t>[[@BibleBHS:EZK 38:14]][[BibleBHS:EZK 38:14]]</w:t>
      </w:r>
    </w:p>
    <w:p>
      <w:r>
        <w:rPr>
          <w:b/>
        </w:rPr>
        <w:t>Remark:</w:t>
      </w:r>
      <w:r>
        <w:t xml:space="preserve"> </w:t>
      </w:r>
      <w:r>
        <w:t>None</w:t>
      </w:r>
    </w:p>
    <w:p>
      <w:r>
        <w:rPr>
          <w:b/>
        </w:rPr>
        <w:t>Suggestion:</w:t>
      </w:r>
      <w:r>
        <w:t xml:space="preserve"> </w:t>
      </w:r>
      <w:r>
        <w:t>will you (not) wake up? / will you (not) set out?</w:t>
      </w:r>
    </w:p>
    <w:p>
      <w:pPr>
        <w:pStyle w:val="Heading3"/>
      </w:pPr>
      <w:r>
        <w:t>Alternative 1</w:t>
      </w:r>
    </w:p>
    <w:p>
      <w:r>
        <w:t>תדע</w:t>
      </w:r>
    </w:p>
    <w:p>
      <w:r>
        <w:t>Rating: None</w:t>
      </w:r>
    </w:p>
    <w:p>
      <w:pPr>
        <w:pStyle w:val="ListBullet"/>
      </w:pPr>
      <w:r>
        <w:t>TOB:</w:t>
      </w:r>
      <w:r>
        <w:rPr>
          <w:i/>
        </w:rPr>
        <w:t xml:space="preserve"> *(n')auras-tu (pas) la connaissance?</w:t>
      </w:r>
    </w:p>
    <w:p>
      <w:r>
        <w:t>Factors: 12</w:t>
      </w:r>
    </w:p>
    <w:p>
      <w:pPr>
        <w:pStyle w:val="Heading3"/>
      </w:pPr>
      <w:r>
        <w:t>Alternative 2</w:t>
      </w:r>
    </w:p>
    <w:p>
      <w:r>
        <w:t>[תער] (= Brockington)</w:t>
      </w:r>
    </w:p>
    <w:p>
      <w:r>
        <w:t>Rating: C</w:t>
      </w:r>
    </w:p>
    <w:p>
      <w:pPr>
        <w:pStyle w:val="ListBullet"/>
      </w:pPr>
      <w:r>
        <w:t>RSV:</w:t>
      </w:r>
      <w:r>
        <w:rPr>
          <w:i/>
        </w:rPr>
        <w:t xml:space="preserve"> *you will bestir yourself</w:t>
      </w:r>
    </w:p>
    <w:p>
      <w:pPr>
        <w:pStyle w:val="ListBullet"/>
      </w:pPr>
      <w:r>
        <w:t>NEB:</w:t>
      </w:r>
      <w:r>
        <w:rPr>
          <w:i/>
        </w:rPr>
        <w:t xml:space="preserve"> *will you (not) awake</w:t>
      </w:r>
    </w:p>
    <w:p>
      <w:pPr>
        <w:pStyle w:val="ListBullet"/>
      </w:pPr>
      <w:r>
        <w:t>BJ:</w:t>
      </w:r>
      <w:r>
        <w:rPr>
          <w:i/>
        </w:rPr>
        <w:t xml:space="preserve"> *tu te mettras en route</w:t>
      </w:r>
    </w:p>
    <w:p>
      <w:pPr>
        <w:pStyle w:val="ListBullet"/>
      </w:pPr>
      <w:r>
        <w:t>LUT:</w:t>
      </w:r>
      <w:r>
        <w:rPr>
          <w:i/>
        </w:rPr>
        <w:t xml:space="preserve"> dann wirst du aufbrechen</w:t>
      </w:r>
    </w:p>
    <w:p>
      <w:pPr>
        <w:pStyle w:val="Heading2"/>
      </w:pPr>
      <w:r>
        <w:t>[[@BibleBHS:EZK 38:17]][[BibleBHS:EZK 38:17]]</w:t>
      </w:r>
    </w:p>
    <w:p>
      <w:r>
        <w:rPr>
          <w:b/>
        </w:rPr>
        <w:t>Remark:</w:t>
      </w:r>
      <w:r>
        <w:t xml:space="preserve"> </w:t>
      </w:r>
      <w:r>
        <w:t>None</w:t>
      </w:r>
    </w:p>
    <w:p>
      <w:r>
        <w:rPr>
          <w:b/>
        </w:rPr>
        <w:t>Suggestion:</w:t>
      </w:r>
      <w:r>
        <w:t xml:space="preserve"> </w:t>
      </w:r>
      <w:r>
        <w:t>are you he (of whom ...)</w:t>
      </w:r>
    </w:p>
    <w:p>
      <w:pPr>
        <w:pStyle w:val="Heading3"/>
      </w:pPr>
      <w:r>
        <w:t>Alternative 1</w:t>
      </w:r>
    </w:p>
    <w:p>
      <w:r>
        <w:t>האתה־הוא</w:t>
      </w:r>
    </w:p>
    <w:p>
      <w:r>
        <w:t>Rating: C</w:t>
      </w:r>
    </w:p>
    <w:p>
      <w:pPr>
        <w:pStyle w:val="ListBullet"/>
      </w:pPr>
      <w:r>
        <w:t>RSV:</w:t>
      </w:r>
      <w:r>
        <w:rPr>
          <w:i/>
        </w:rPr>
        <w:t xml:space="preserve"> are you he (of whom ...)</w:t>
      </w:r>
    </w:p>
    <w:p>
      <w:pPr>
        <w:pStyle w:val="Heading3"/>
      </w:pPr>
      <w:r>
        <w:t>Alternative 2</w:t>
      </w:r>
    </w:p>
    <w:p>
      <w:r>
        <w:t>[אתה הוא] (= Brockington)</w:t>
      </w:r>
    </w:p>
    <w:p>
      <w:r>
        <w:t>Rating: None</w:t>
      </w:r>
    </w:p>
    <w:p>
      <w:pPr>
        <w:pStyle w:val="ListBullet"/>
      </w:pPr>
      <w:r>
        <w:t>NEB:</w:t>
      </w:r>
      <w:r>
        <w:rPr>
          <w:i/>
        </w:rPr>
        <w:t xml:space="preserve"> *it was you (whom)</w:t>
      </w:r>
    </w:p>
    <w:p>
      <w:pPr>
        <w:pStyle w:val="ListBullet"/>
      </w:pPr>
      <w:r>
        <w:t>BJ:</w:t>
      </w:r>
      <w:r>
        <w:rPr>
          <w:i/>
        </w:rPr>
        <w:t xml:space="preserve"> *c'est toi (dont)</w:t>
      </w:r>
    </w:p>
    <w:p>
      <w:pPr>
        <w:pStyle w:val="ListBullet"/>
      </w:pPr>
      <w:r>
        <w:t>TOB:</w:t>
      </w:r>
      <w:r>
        <w:rPr>
          <w:i/>
        </w:rPr>
        <w:t xml:space="preserve"> c'est bien toi (dont)</w:t>
      </w:r>
    </w:p>
    <w:p>
      <w:pPr>
        <w:pStyle w:val="ListBullet"/>
      </w:pPr>
      <w:r>
        <w:t>LUT:</w:t>
      </w:r>
      <w:r>
        <w:rPr>
          <w:i/>
        </w:rPr>
        <w:t xml:space="preserve"> du bist doch der, (von dem)</w:t>
      </w:r>
    </w:p>
    <w:p>
      <w:r>
        <w:t>Factors: 4, 10</w:t>
      </w:r>
    </w:p>
    <w:p>
      <w:pPr>
        <w:pStyle w:val="Heading2"/>
      </w:pPr>
      <w:r>
        <w:t>[[BibleBHS:EZK 38:17]]</w:t>
      </w:r>
    </w:p>
    <w:p>
      <w:r>
        <w:rPr>
          <w:b/>
        </w:rPr>
        <w:t>Remark:</w:t>
      </w:r>
      <w:r>
        <w:t xml:space="preserve"> </w:t>
      </w:r>
      <w:r>
        <w:t>This phrase is probably a gloss, which can be translated as follows: "for years".</w:t>
      </w:r>
    </w:p>
    <w:p>
      <w:r>
        <w:rPr>
          <w:b/>
        </w:rPr>
        <w:t>Suggestion:</w:t>
      </w:r>
      <w:r>
        <w:t xml:space="preserve"> </w:t>
      </w:r>
      <w:r>
        <w:t>See Remark</w:t>
      </w:r>
    </w:p>
    <w:p>
      <w:pPr>
        <w:pStyle w:val="Heading3"/>
      </w:pPr>
      <w:r>
        <w:t>Alternative 1</w:t>
      </w:r>
    </w:p>
    <w:p>
      <w:r>
        <w:t>ההם שנים</w:t>
      </w:r>
    </w:p>
    <w:p>
      <w:r>
        <w:t>Rating: B</w:t>
      </w:r>
    </w:p>
    <w:p>
      <w:pPr>
        <w:pStyle w:val="ListBullet"/>
      </w:pPr>
      <w:r>
        <w:t>RSV:</w:t>
      </w:r>
      <w:r>
        <w:rPr>
          <w:i/>
        </w:rPr>
        <w:t xml:space="preserve"> (who in) those (days prophesied) for years</w:t>
      </w:r>
    </w:p>
    <w:p>
      <w:pPr>
        <w:pStyle w:val="ListBullet"/>
      </w:pPr>
      <w:r>
        <w:t>NEB:</w:t>
      </w:r>
      <w:r>
        <w:rPr>
          <w:i/>
        </w:rPr>
        <w:t xml:space="preserve"> (who prophesied in) those (days) unceasingly</w:t>
      </w:r>
    </w:p>
    <w:p>
      <w:pPr>
        <w:pStyle w:val="ListBullet"/>
      </w:pPr>
      <w:r>
        <w:t>TOB:</w:t>
      </w:r>
      <w:r>
        <w:rPr>
          <w:i/>
        </w:rPr>
        <w:t xml:space="preserve"> *(ces jours-)là - pendant des années -</w:t>
      </w:r>
    </w:p>
    <w:p>
      <w:pPr>
        <w:pStyle w:val="Heading3"/>
      </w:pPr>
      <w:r>
        <w:t>Alternative 2</w:t>
      </w:r>
    </w:p>
    <w:p>
      <w:r>
        <w:t>[בהם]</w:t>
      </w:r>
    </w:p>
    <w:p>
      <w:r>
        <w:t>Rating: None</w:t>
      </w:r>
    </w:p>
    <w:p>
      <w:pPr>
        <w:pStyle w:val="ListBullet"/>
      </w:pPr>
      <w:r>
        <w:t>BJ:</w:t>
      </w:r>
      <w:r>
        <w:rPr>
          <w:i/>
        </w:rPr>
        <w:t xml:space="preserve"> *(en ce temps-) là</w:t>
      </w:r>
    </w:p>
    <w:p>
      <w:pPr>
        <w:pStyle w:val="ListBullet"/>
      </w:pPr>
      <w:r>
        <w:t>LUT:</w:t>
      </w:r>
      <w:r>
        <w:rPr>
          <w:i/>
        </w:rPr>
        <w:t xml:space="preserve"> (in) jener (Zeit)</w:t>
      </w:r>
    </w:p>
    <w:p>
      <w:r>
        <w:t>Factors: 14</w:t>
      </w:r>
    </w:p>
    <w:p>
      <w:pPr>
        <w:pStyle w:val="Heading2"/>
      </w:pPr>
      <w:r>
        <w:t>[[@BibleBHS:EZK 38:21]][[BibleBHS:EZK 38:21]]</w:t>
      </w:r>
    </w:p>
    <w:p>
      <w:r>
        <w:rPr>
          <w:b/>
        </w:rPr>
        <w:t>Remark:</w:t>
      </w:r>
      <w:r>
        <w:t xml:space="preserve"> </w:t>
      </w:r>
      <w:r>
        <w:t>None</w:t>
      </w:r>
    </w:p>
    <w:p>
      <w:r>
        <w:rPr>
          <w:b/>
        </w:rPr>
        <w:t>Suggestion:</w:t>
      </w:r>
      <w:r>
        <w:t xml:space="preserve"> </w:t>
      </w:r>
      <w:r>
        <w:t>(I will summon) a sword (against him) upon all my mountains</w:t>
      </w:r>
    </w:p>
    <w:p>
      <w:pPr>
        <w:pStyle w:val="Heading3"/>
      </w:pPr>
      <w:r>
        <w:t>Alternative 1</w:t>
      </w:r>
    </w:p>
    <w:p>
      <w:r>
        <w:t>לכל־הרי חרב</w:t>
      </w:r>
    </w:p>
    <w:p>
      <w:r>
        <w:t>Rating: B</w:t>
      </w:r>
    </w:p>
    <w:p>
      <w:pPr>
        <w:pStyle w:val="ListBullet"/>
      </w:pPr>
      <w:r>
        <w:t>TOB:</w:t>
      </w:r>
      <w:r>
        <w:rPr>
          <w:i/>
        </w:rPr>
        <w:t xml:space="preserve"> sur toutes mes montagnes ... l'épée</w:t>
      </w:r>
    </w:p>
    <w:p>
      <w:pPr>
        <w:pStyle w:val="ListBullet"/>
      </w:pPr>
      <w:r>
        <w:t>LUT:</w:t>
      </w:r>
      <w:r>
        <w:rPr>
          <w:i/>
        </w:rPr>
        <w:t xml:space="preserve"> das Schwert ... auf allen meinen Bergen</w:t>
      </w:r>
    </w:p>
    <w:p>
      <w:pPr>
        <w:pStyle w:val="Heading3"/>
      </w:pPr>
      <w:r>
        <w:t>Alternative 2</w:t>
      </w:r>
    </w:p>
    <w:p>
      <w:r>
        <w:t>[לכל־חרדה] (= Brockington)</w:t>
      </w:r>
    </w:p>
    <w:p>
      <w:r>
        <w:t>Rating: None</w:t>
      </w:r>
    </w:p>
    <w:p>
      <w:pPr>
        <w:pStyle w:val="ListBullet"/>
      </w:pPr>
      <w:r>
        <w:t>RSV:</w:t>
      </w:r>
      <w:r>
        <w:rPr>
          <w:i/>
        </w:rPr>
        <w:t xml:space="preserve"> *every kind of terror</w:t>
      </w:r>
    </w:p>
    <w:p>
      <w:pPr>
        <w:pStyle w:val="ListBullet"/>
      </w:pPr>
      <w:r>
        <w:t>NEB:</w:t>
      </w:r>
      <w:r>
        <w:rPr>
          <w:i/>
        </w:rPr>
        <w:t xml:space="preserve"> *universal terror</w:t>
      </w:r>
    </w:p>
    <w:p>
      <w:r>
        <w:t>Factors: 4</w:t>
      </w:r>
    </w:p>
    <w:p>
      <w:pPr>
        <w:pStyle w:val="Heading3"/>
      </w:pPr>
      <w:r>
        <w:t>Alternative 3</w:t>
      </w:r>
    </w:p>
    <w:p>
      <w:r>
        <w:t>[לכל־חרב]</w:t>
      </w:r>
    </w:p>
    <w:p>
      <w:r>
        <w:t>Rating: None</w:t>
      </w:r>
    </w:p>
    <w:p>
      <w:pPr>
        <w:pStyle w:val="ListBullet"/>
      </w:pPr>
      <w:r>
        <w:t>BJ:</w:t>
      </w:r>
      <w:r>
        <w:rPr>
          <w:i/>
        </w:rPr>
        <w:t xml:space="preserve"> *toute sorte d'épée</w:t>
      </w:r>
    </w:p>
    <w:p>
      <w:r>
        <w:t>Factors: 14</w:t>
      </w:r>
    </w:p>
    <w:p>
      <w:pPr>
        <w:pStyle w:val="Heading2"/>
      </w:pPr>
      <w:r>
        <w:t>[[@BibleBHS:EZK 39:11]][[BibleBHS:EZK 39:11]]</w:t>
      </w:r>
    </w:p>
    <w:p>
      <w:r>
        <w:rPr>
          <w:b/>
        </w:rPr>
        <w:t>Remark:</w:t>
      </w:r>
      <w:r>
        <w:t xml:space="preserve"> </w:t>
      </w:r>
      <w:r>
        <w:t>None</w:t>
      </w:r>
    </w:p>
    <w:p>
      <w:r>
        <w:rPr>
          <w:b/>
        </w:rPr>
        <w:t>Suggestion:</w:t>
      </w:r>
      <w:r>
        <w:t xml:space="preserve"> </w:t>
      </w:r>
      <w:r>
        <w:t>a famous (burial) place</w:t>
      </w:r>
    </w:p>
    <w:p>
      <w:pPr>
        <w:pStyle w:val="Heading3"/>
      </w:pPr>
      <w:r>
        <w:t>Alternative 1</w:t>
      </w:r>
    </w:p>
    <w:p>
      <w:r>
        <w:t>מקום־שָׁם</w:t>
      </w:r>
    </w:p>
    <w:p>
      <w:r>
        <w:t>Rating: None</w:t>
      </w:r>
    </w:p>
    <w:p>
      <w:pPr>
        <w:pStyle w:val="ListBullet"/>
      </w:pPr>
      <w:r>
        <w:t>RSV:</w:t>
      </w:r>
      <w:r>
        <w:rPr>
          <w:i/>
        </w:rPr>
        <w:t xml:space="preserve"> a place</w:t>
      </w:r>
    </w:p>
    <w:p>
      <w:pPr>
        <w:pStyle w:val="ListBullet"/>
      </w:pPr>
      <w:r>
        <w:t>TOB:</w:t>
      </w:r>
      <w:r>
        <w:rPr>
          <w:i/>
        </w:rPr>
        <w:t xml:space="preserve"> *là-bas (une sépulture)</w:t>
      </w:r>
    </w:p>
    <w:p>
      <w:pPr>
        <w:pStyle w:val="ListBullet"/>
      </w:pPr>
      <w:r>
        <w:t>LUT:</w:t>
      </w:r>
      <w:r>
        <w:rPr>
          <w:i/>
        </w:rPr>
        <w:t xml:space="preserve"> einen Ort</w:t>
      </w:r>
    </w:p>
    <w:p>
      <w:r>
        <w:t>Factors: 7</w:t>
      </w:r>
    </w:p>
    <w:p>
      <w:pPr>
        <w:pStyle w:val="Heading3"/>
      </w:pPr>
      <w:r>
        <w:t>Alternative 2</w:t>
      </w:r>
    </w:p>
    <w:p>
      <w:r>
        <w:t>מקום־שֵׁם</w:t>
      </w:r>
    </w:p>
    <w:p>
      <w:r>
        <w:t>Rating: C</w:t>
      </w:r>
    </w:p>
    <w:p>
      <w:pPr>
        <w:pStyle w:val="ListBullet"/>
      </w:pPr>
      <w:r>
        <w:t>BJ:</w:t>
      </w:r>
      <w:r>
        <w:rPr>
          <w:i/>
        </w:rPr>
        <w:t xml:space="preserve"> un lieu célèbre</w:t>
      </w:r>
    </w:p>
    <w:p>
      <w:pPr>
        <w:pStyle w:val="Heading3"/>
      </w:pPr>
      <w:r>
        <w:t>Alternative 3</w:t>
      </w:r>
    </w:p>
    <w:p>
      <w:r>
        <w:t>[מקום] (= Brockington)</w:t>
      </w:r>
    </w:p>
    <w:p>
      <w:r>
        <w:t>Rating: None</w:t>
      </w:r>
    </w:p>
    <w:p>
      <w:pPr>
        <w:pStyle w:val="ListBullet"/>
      </w:pPr>
      <w:r>
        <w:t>NEB:</w:t>
      </w:r>
      <w:r>
        <w:rPr>
          <w:i/>
        </w:rPr>
        <w:t xml:space="preserve"> *instead of</w:t>
      </w:r>
    </w:p>
    <w:p>
      <w:r>
        <w:t>Factors: 14</w:t>
      </w:r>
    </w:p>
    <w:p>
      <w:pPr>
        <w:pStyle w:val="Heading2"/>
      </w:pPr>
      <w:r>
        <w:t>[[BibleBHS:EZK 39:11]]</w:t>
      </w:r>
    </w:p>
    <w:p>
      <w:r>
        <w:rPr>
          <w:b/>
        </w:rPr>
        <w:t>Remark:</w:t>
      </w:r>
      <w:r>
        <w:t xml:space="preserve"> </w:t>
      </w:r>
      <w:r>
        <w:t>None</w:t>
      </w:r>
    </w:p>
    <w:p>
      <w:r>
        <w:rPr>
          <w:b/>
        </w:rPr>
        <w:t>Suggestion:</w:t>
      </w:r>
      <w:r>
        <w:t xml:space="preserve"> </w:t>
      </w:r>
      <w:r>
        <w:t>of the travelers ... the travelers</w:t>
      </w:r>
    </w:p>
    <w:p>
      <w:pPr>
        <w:pStyle w:val="Heading3"/>
      </w:pPr>
      <w:r>
        <w:t>Alternative 1</w:t>
      </w:r>
    </w:p>
    <w:p>
      <w:r>
        <w:t>הָעֹבְרִים … אֶת־הָעֹבְרִים</w:t>
      </w:r>
    </w:p>
    <w:p>
      <w:r>
        <w:t>Rating: C</w:t>
      </w:r>
    </w:p>
    <w:p>
      <w:pPr>
        <w:pStyle w:val="ListBullet"/>
      </w:pPr>
      <w:r>
        <w:t>RSV:</w:t>
      </w:r>
      <w:r>
        <w:rPr>
          <w:i/>
        </w:rPr>
        <w:t xml:space="preserve"> *of the Travelers ... the travelers</w:t>
      </w:r>
    </w:p>
    <w:p>
      <w:pPr>
        <w:pStyle w:val="ListBullet"/>
      </w:pPr>
      <w:r>
        <w:t>BJ:</w:t>
      </w:r>
      <w:r>
        <w:rPr>
          <w:i/>
        </w:rPr>
        <w:t xml:space="preserve"> *des Oberim ... les passants</w:t>
      </w:r>
    </w:p>
    <w:p>
      <w:pPr>
        <w:pStyle w:val="ListBullet"/>
      </w:pPr>
      <w:r>
        <w:t>TOB:</w:t>
      </w:r>
      <w:r>
        <w:rPr>
          <w:i/>
        </w:rPr>
        <w:t xml:space="preserve"> des Passants ... aux passants</w:t>
      </w:r>
    </w:p>
    <w:p>
      <w:pPr>
        <w:pStyle w:val="ListBullet"/>
      </w:pPr>
      <w:r>
        <w:t>LUT:</w:t>
      </w:r>
      <w:r>
        <w:rPr>
          <w:i/>
        </w:rPr>
        <w:t xml:space="preserve"> der Wanderer ... den Wanderern</w:t>
      </w:r>
    </w:p>
    <w:p>
      <w:pPr>
        <w:pStyle w:val="Heading3"/>
      </w:pPr>
      <w:r>
        <w:t>Alternative 2</w:t>
      </w:r>
    </w:p>
    <w:p>
      <w:r>
        <w:t>הָעֲבָרִים … הָעֲבָרִים</w:t>
      </w:r>
    </w:p>
    <w:p>
      <w:r>
        <w:t>Rating: None</w:t>
      </w:r>
    </w:p>
    <w:p>
      <w:pPr>
        <w:pStyle w:val="ListBullet"/>
      </w:pPr>
      <w:r>
        <w:t>NEB:</w:t>
      </w:r>
      <w:r>
        <w:rPr>
          <w:i/>
        </w:rPr>
        <w:t xml:space="preserve"> of Abarim ... all Abarim</w:t>
      </w:r>
    </w:p>
    <w:p>
      <w:r>
        <w:t>Factors: 5</w:t>
      </w:r>
    </w:p>
    <w:p>
      <w:pPr>
        <w:pStyle w:val="Heading2"/>
      </w:pPr>
      <w:r>
        <w:t>[[@BibleBHS:EZK 39:14]][[BibleBHS:EZK 39:14]]</w:t>
      </w:r>
    </w:p>
    <w:p>
      <w:r>
        <w:rPr>
          <w:b/>
        </w:rPr>
        <w:t>Remark:</w:t>
      </w:r>
      <w:r>
        <w:t xml:space="preserve"> </w:t>
      </w:r>
      <w:r>
        <w:t>See the following case also, and see the Remark there.</w:t>
      </w:r>
    </w:p>
    <w:p>
      <w:r>
        <w:rPr>
          <w:b/>
        </w:rPr>
        <w:t>Suggestion:</w:t>
      </w:r>
      <w:r>
        <w:t xml:space="preserve"> </w:t>
      </w:r>
      <w:r>
        <w:t>burying / to bury</w:t>
      </w:r>
    </w:p>
    <w:p>
      <w:pPr>
        <w:pStyle w:val="Heading3"/>
      </w:pPr>
      <w:r>
        <w:t>Alternative 1</w:t>
      </w:r>
    </w:p>
    <w:p>
      <w:r>
        <w:t>מקברים</w:t>
      </w:r>
    </w:p>
    <w:p>
      <w:r>
        <w:t>Rating: B</w:t>
      </w:r>
    </w:p>
    <w:p>
      <w:pPr>
        <w:pStyle w:val="ListBullet"/>
      </w:pPr>
      <w:r>
        <w:t>RSV:</w:t>
      </w:r>
      <w:r>
        <w:rPr>
          <w:i/>
        </w:rPr>
        <w:t xml:space="preserve"> *(men to pass) ... and bury</w:t>
      </w:r>
    </w:p>
    <w:p>
      <w:pPr>
        <w:pStyle w:val="ListBullet"/>
      </w:pPr>
      <w:r>
        <w:t>BJ:</w:t>
      </w:r>
      <w:r>
        <w:rPr>
          <w:i/>
        </w:rPr>
        <w:t xml:space="preserve"> et d'enterrer</w:t>
      </w:r>
    </w:p>
    <w:p>
      <w:pPr>
        <w:pStyle w:val="ListBullet"/>
      </w:pPr>
      <w:r>
        <w:t>TOB:</w:t>
      </w:r>
      <w:r>
        <w:rPr>
          <w:i/>
        </w:rPr>
        <w:t xml:space="preserve"> *pour ensevelir</w:t>
      </w:r>
    </w:p>
    <w:p>
      <w:pPr>
        <w:pStyle w:val="ListBullet"/>
      </w:pPr>
      <w:r>
        <w:t>LUT:</w:t>
      </w:r>
      <w:r>
        <w:rPr>
          <w:i/>
        </w:rPr>
        <w:t xml:space="preserve"> zu begraben</w:t>
      </w:r>
    </w:p>
    <w:p>
      <w:pPr>
        <w:pStyle w:val="Heading3"/>
      </w:pPr>
      <w:r>
        <w:t>Alternative 2</w:t>
      </w:r>
    </w:p>
    <w:p>
      <w:r>
        <w:t>[מבקרים] (= Brockington)</w:t>
      </w:r>
    </w:p>
    <w:p>
      <w:r>
        <w:t>Rating: None</w:t>
      </w:r>
    </w:p>
    <w:p>
      <w:pPr>
        <w:pStyle w:val="ListBullet"/>
      </w:pPr>
      <w:r>
        <w:t>NEB:</w:t>
      </w:r>
      <w:r>
        <w:rPr>
          <w:i/>
        </w:rPr>
        <w:t xml:space="preserve"> *and searching for</w:t>
      </w:r>
    </w:p>
    <w:p>
      <w:r>
        <w:t>Factors: 14</w:t>
      </w:r>
    </w:p>
    <w:p>
      <w:pPr>
        <w:pStyle w:val="Heading2"/>
      </w:pPr>
      <w:r>
        <w:t>[[BibleBHS:EZK 39:14]]</w:t>
      </w:r>
    </w:p>
    <w:p>
      <w:r>
        <w:rPr>
          <w:b/>
        </w:rPr>
        <w:t>Remark:</w:t>
      </w:r>
      <w:r>
        <w:t xml:space="preserve"> </w:t>
      </w:r>
      <w:r>
        <w:t>The whole clause may be translated in either of two ways: (1) "and men will be assigned to give their full time to going throughout the land and to burying those invaders (lit. travelers) whose bodies are left lying on the ground";(2) "the travelers in the land will destine men with full time, who, while they accompany the travelers, will bury those who are left on the surface of the land ...". The second possibility seems to be more probable.</w:t>
      </w:r>
    </w:p>
    <w:p>
      <w:r>
        <w:rPr>
          <w:b/>
        </w:rPr>
        <w:t>Suggestion:</w:t>
      </w:r>
      <w:r>
        <w:t xml:space="preserve"> </w:t>
      </w:r>
      <w:r>
        <w:t>See Remark</w:t>
      </w:r>
    </w:p>
    <w:p>
      <w:pPr>
        <w:pStyle w:val="Heading3"/>
      </w:pPr>
      <w:r>
        <w:t>Alternative 1</w:t>
      </w:r>
    </w:p>
    <w:p>
      <w:r>
        <w:t>את־העברים</w:t>
      </w:r>
    </w:p>
    <w:p>
      <w:r>
        <w:t>Rating: B</w:t>
      </w:r>
    </w:p>
    <w:p>
      <w:pPr>
        <w:pStyle w:val="ListBullet"/>
      </w:pPr>
      <w:r>
        <w:t>TOB:</w:t>
      </w:r>
      <w:r>
        <w:rPr>
          <w:i/>
        </w:rPr>
        <w:t xml:space="preserve"> *avec l'aide des passants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[[@BibleBHS:EZK 39:16]][[BibleBHS:EZK 39:16]]</w:t>
      </w:r>
    </w:p>
    <w:p>
      <w:r>
        <w:rPr>
          <w:b/>
        </w:rPr>
        <w:t>Remark:</w:t>
      </w:r>
      <w:r>
        <w:t xml:space="preserve"> </w:t>
      </w:r>
      <w:r>
        <w:t>This seems to be a gloss, which may be translated as "- and Hamonah is also the name of a city-".</w:t>
      </w:r>
    </w:p>
    <w:p>
      <w:r>
        <w:rPr>
          <w:b/>
        </w:rPr>
        <w:t>Suggestion:</w:t>
      </w:r>
      <w:r>
        <w:t xml:space="preserve"> </w:t>
      </w:r>
      <w:r>
        <w:t>See Remark</w:t>
      </w:r>
    </w:p>
    <w:p>
      <w:pPr>
        <w:pStyle w:val="Heading3"/>
      </w:pPr>
      <w:r>
        <w:t>Alternative 1</w:t>
      </w:r>
    </w:p>
    <w:p>
      <w:r>
        <w:t>וגם שֶׁם־עיר הֲמוֹנָה</w:t>
      </w:r>
    </w:p>
    <w:p>
      <w:r>
        <w:t>Rating: B</w:t>
      </w:r>
    </w:p>
    <w:p>
      <w:pPr>
        <w:pStyle w:val="ListBullet"/>
      </w:pPr>
      <w:r>
        <w:t>BJ:</w:t>
      </w:r>
      <w:r>
        <w:rPr>
          <w:i/>
        </w:rPr>
        <w:t xml:space="preserve"> *- et Hamona est aussi le nom d'une ville -</w:t>
      </w:r>
    </w:p>
    <w:p>
      <w:pPr>
        <w:pStyle w:val="ListBullet"/>
      </w:pPr>
      <w:r>
        <w:t>TOB:</w:t>
      </w:r>
      <w:r>
        <w:rPr>
          <w:i/>
        </w:rPr>
        <w:t xml:space="preserve"> il y aura même une ville dont le nom sera Hamona - Multitude -</w:t>
      </w:r>
    </w:p>
    <w:p>
      <w:pPr>
        <w:pStyle w:val="ListBullet"/>
      </w:pPr>
      <w:r>
        <w:t>LUT:</w:t>
      </w:r>
      <w:r>
        <w:rPr>
          <w:i/>
        </w:rPr>
        <w:t xml:space="preserve"> auch soll eine Stadt "Stadt der Heerhaufen" heissen</w:t>
      </w:r>
    </w:p>
    <w:p>
      <w:pPr>
        <w:pStyle w:val="Heading3"/>
      </w:pPr>
      <w:r>
        <w:t>Alternative 2</w:t>
      </w:r>
    </w:p>
    <w:p>
      <w:r>
        <w:t>וגם שָׁם עיר הֲמוֹנָה</w:t>
      </w:r>
    </w:p>
    <w:p>
      <w:r>
        <w:t>Rating: None</w:t>
      </w:r>
    </w:p>
    <w:p>
      <w:pPr>
        <w:pStyle w:val="ListBullet"/>
      </w:pPr>
      <w:r>
        <w:t>RSV:</w:t>
      </w:r>
      <w:r>
        <w:rPr>
          <w:i/>
        </w:rPr>
        <w:t xml:space="preserve"> *- city Hamonah is there also -</w:t>
      </w:r>
    </w:p>
    <w:p>
      <w:r>
        <w:t>Factors: 1</w:t>
      </w:r>
    </w:p>
    <w:p>
      <w:pPr>
        <w:pStyle w:val="Heading3"/>
      </w:pPr>
      <w:r>
        <w:t>Alternative 3</w:t>
      </w:r>
    </w:p>
    <w:p>
      <w:r>
        <w:t>[וגמר שמע הֲמוֹנָהּ] (= Brockington)</w:t>
      </w:r>
    </w:p>
    <w:p>
      <w:r>
        <w:t>Rating: None</w:t>
      </w:r>
    </w:p>
    <w:p>
      <w:pPr>
        <w:pStyle w:val="ListBullet"/>
      </w:pPr>
      <w:r>
        <w:t>NEB:</w:t>
      </w:r>
      <w:r>
        <w:rPr>
          <w:i/>
        </w:rPr>
        <w:t xml:space="preserve"> *so no more shall be heard of that great horde</w:t>
      </w:r>
    </w:p>
    <w:p>
      <w:r>
        <w:t>Factors: 14</w:t>
      </w:r>
    </w:p>
    <w:p>
      <w:pPr>
        <w:pStyle w:val="Heading2"/>
      </w:pPr>
      <w:r>
        <w:t>[[@BibleBHS:EZK 40:2]][[BibleBHS:EZK 40:2]]</w:t>
      </w:r>
    </w:p>
    <w:p>
      <w:r>
        <w:rPr>
          <w:b/>
        </w:rPr>
        <w:t>Remark:</w:t>
      </w:r>
      <w:r>
        <w:t xml:space="preserve"> </w:t>
      </w:r>
      <w:r>
        <w:t>See similar cases above in 1.1 and 8.3 and below in 43.3.</w:t>
      </w:r>
    </w:p>
    <w:p>
      <w:r>
        <w:rPr>
          <w:b/>
        </w:rPr>
        <w:t>Suggestion:</w:t>
      </w:r>
      <w:r>
        <w:t xml:space="preserve"> </w:t>
      </w:r>
      <w:r>
        <w:t>in visions of/from (God)</w:t>
      </w:r>
    </w:p>
    <w:p>
      <w:pPr>
        <w:pStyle w:val="Heading3"/>
      </w:pPr>
      <w:r>
        <w:t>Alternative 1</w:t>
      </w:r>
    </w:p>
    <w:p>
      <w:r>
        <w:t>במראות</w:t>
      </w:r>
    </w:p>
    <w:p>
      <w:r>
        <w:t>Rating: C</w:t>
      </w:r>
    </w:p>
    <w:p>
      <w:pPr>
        <w:pStyle w:val="ListBullet"/>
      </w:pPr>
      <w:r>
        <w:t>RSV:</w:t>
      </w:r>
      <w:r>
        <w:rPr>
          <w:i/>
        </w:rPr>
        <w:t xml:space="preserve"> in the visions of (God)</w:t>
      </w:r>
    </w:p>
    <w:p>
      <w:pPr>
        <w:pStyle w:val="ListBullet"/>
      </w:pPr>
      <w:r>
        <w:t>BJ:</w:t>
      </w:r>
      <w:r>
        <w:rPr>
          <w:i/>
        </w:rPr>
        <w:t xml:space="preserve"> par des visions (divines)</w:t>
      </w:r>
    </w:p>
    <w:p>
      <w:pPr>
        <w:pStyle w:val="ListBullet"/>
      </w:pPr>
      <w:r>
        <w:t>TOB:</w:t>
      </w:r>
      <w:r>
        <w:rPr>
          <w:i/>
        </w:rPr>
        <w:t xml:space="preserve"> dans des visions (divines)</w:t>
      </w:r>
    </w:p>
    <w:p>
      <w:pPr>
        <w:pStyle w:val="ListBullet"/>
      </w:pPr>
      <w:r>
        <w:t>LUT:</w:t>
      </w:r>
      <w:r>
        <w:rPr>
          <w:i/>
        </w:rPr>
        <w:t xml:space="preserve"> in (göttlichen) Gesichten</w:t>
      </w:r>
    </w:p>
    <w:p>
      <w:pPr>
        <w:pStyle w:val="Heading3"/>
      </w:pPr>
      <w:r>
        <w:t>Alternative 2</w:t>
      </w:r>
    </w:p>
    <w:p>
      <w:r>
        <w:t>[במראת] (= Brockington)</w:t>
      </w:r>
    </w:p>
    <w:p>
      <w:r>
        <w:t>Rating: None</w:t>
      </w:r>
    </w:p>
    <w:p>
      <w:pPr>
        <w:pStyle w:val="ListBullet"/>
      </w:pPr>
      <w:r>
        <w:t>NEB:</w:t>
      </w:r>
      <w:r>
        <w:rPr>
          <w:i/>
        </w:rPr>
        <w:t xml:space="preserve"> in a vision (God brought me)</w:t>
      </w:r>
    </w:p>
    <w:p>
      <w:r>
        <w:t>Factors: 4</w:t>
      </w:r>
    </w:p>
    <w:p>
      <w:pPr>
        <w:pStyle w:val="Heading2"/>
      </w:pPr>
      <w:r>
        <w:t>[[BibleBHS:EZK 40:2]]</w:t>
      </w:r>
    </w:p>
    <w:p>
      <w:r>
        <w:rPr>
          <w:b/>
        </w:rPr>
        <w:t>Remark:</w:t>
      </w:r>
      <w:r>
        <w:t xml:space="preserve"> </w:t>
      </w:r>
      <w:r>
        <w:t>None</w:t>
      </w:r>
    </w:p>
    <w:p>
      <w:r>
        <w:rPr>
          <w:b/>
        </w:rPr>
        <w:t>Suggestion:</w:t>
      </w:r>
      <w:r>
        <w:t xml:space="preserve"> </w:t>
      </w:r>
      <w:r>
        <w:t>on the south</w:t>
      </w:r>
    </w:p>
    <w:p>
      <w:pPr>
        <w:pStyle w:val="Heading3"/>
      </w:pPr>
      <w:r>
        <w:t>Alternative 1</w:t>
      </w:r>
    </w:p>
    <w:p>
      <w:r>
        <w:t>מנגב</w:t>
      </w:r>
    </w:p>
    <w:p>
      <w:r>
        <w:t>Rating: B</w:t>
      </w:r>
    </w:p>
    <w:p>
      <w:pPr>
        <w:pStyle w:val="ListBullet"/>
      </w:pPr>
      <w:r>
        <w:t>BJ:</w:t>
      </w:r>
      <w:r>
        <w:rPr>
          <w:i/>
        </w:rPr>
        <w:t xml:space="preserve"> *au midi</w:t>
      </w:r>
    </w:p>
    <w:p>
      <w:pPr>
        <w:pStyle w:val="ListBullet"/>
      </w:pPr>
      <w:r>
        <w:t>TOB:</w:t>
      </w:r>
      <w:r>
        <w:rPr>
          <w:i/>
        </w:rPr>
        <w:t xml:space="preserve"> au sud</w:t>
      </w:r>
    </w:p>
    <w:p>
      <w:pPr>
        <w:pStyle w:val="ListBullet"/>
      </w:pPr>
      <w:r>
        <w:t>LUT:</w:t>
      </w:r>
      <w:r>
        <w:rPr>
          <w:i/>
        </w:rPr>
        <w:t xml:space="preserve"> gegen Süden</w:t>
      </w:r>
    </w:p>
    <w:p>
      <w:pPr>
        <w:pStyle w:val="Heading3"/>
      </w:pPr>
      <w:r>
        <w:t>Alternative 2</w:t>
      </w:r>
    </w:p>
    <w:p>
      <w:r>
        <w:t>[מנגד]</w:t>
      </w:r>
    </w:p>
    <w:p>
      <w:r>
        <w:t>Rating: None</w:t>
      </w:r>
    </w:p>
    <w:p>
      <w:pPr>
        <w:pStyle w:val="ListBullet"/>
      </w:pPr>
      <w:r>
        <w:t>RSV:</w:t>
      </w:r>
      <w:r>
        <w:rPr>
          <w:i/>
        </w:rPr>
        <w:t xml:space="preserve"> *opposite me</w:t>
      </w:r>
    </w:p>
    <w:p>
      <w:pPr>
        <w:pStyle w:val="ListBullet"/>
      </w:pPr>
      <w:r>
        <w:t>NEB:</w:t>
      </w:r>
      <w:r>
        <w:rPr>
          <w:i/>
        </w:rPr>
        <w:t xml:space="preserve"> *facing me</w:t>
      </w:r>
    </w:p>
    <w:p>
      <w:r>
        <w:t>Factors: 12</w:t>
      </w:r>
    </w:p>
    <w:p>
      <w:pPr>
        <w:pStyle w:val="Heading2"/>
      </w:pPr>
      <w:r>
        <w:t>[[@BibleBHS:EZK 40:6]][[BibleBHS:EZK 40:6]]</w:t>
      </w:r>
    </w:p>
    <w:p>
      <w:r>
        <w:rPr>
          <w:b/>
        </w:rPr>
        <w:t>Remark:</w:t>
      </w:r>
      <w:r>
        <w:t xml:space="preserve"> </w:t>
      </w:r>
      <w:r>
        <w:t>None</w:t>
      </w:r>
    </w:p>
    <w:p>
      <w:r>
        <w:rPr>
          <w:b/>
        </w:rPr>
        <w:t>Suggestion:</w:t>
      </w:r>
      <w:r>
        <w:t xml:space="preserve"> </w:t>
      </w:r>
      <w:r>
        <w:t>(namely) the first threshold (was) one reed (in) width/breadth</w:t>
      </w:r>
    </w:p>
    <w:p>
      <w:pPr>
        <w:pStyle w:val="Heading3"/>
      </w:pPr>
      <w:r>
        <w:t>Alternative 1</w:t>
      </w:r>
    </w:p>
    <w:p>
      <w:r>
        <w:t>ואת סף אחד קנה אחד רחב</w:t>
      </w:r>
    </w:p>
    <w:p>
      <w:r>
        <w:t>Rating: B</w:t>
      </w:r>
    </w:p>
    <w:p>
      <w:pPr>
        <w:pStyle w:val="ListBullet"/>
      </w:pPr>
      <w:r>
        <w:t>TOB:</w:t>
      </w:r>
      <w:r>
        <w:rPr>
          <w:i/>
        </w:rPr>
        <w:t xml:space="preserve"> pour chaque seuil une canne en profondeur</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[[@BibleBHS:EZK 40:7]][[BibleBHS:EZK 40:7]]</w:t>
      </w:r>
    </w:p>
    <w:p>
      <w:r>
        <w:rPr>
          <w:b/>
        </w:rPr>
        <w:t>Remark:</w:t>
      </w:r>
      <w:r>
        <w:t xml:space="preserve"> </w:t>
      </w:r>
      <w:r>
        <w:t>None</w:t>
      </w:r>
    </w:p>
    <w:p>
      <w:r>
        <w:rPr>
          <w:b/>
        </w:rPr>
        <w:t>Suggestion:</w:t>
      </w:r>
      <w:r>
        <w:t xml:space="preserve"> </w:t>
      </w:r>
      <w:r>
        <w:t>and in between / and (in the space) between</w:t>
      </w:r>
    </w:p>
    <w:p>
      <w:pPr>
        <w:pStyle w:val="Heading3"/>
      </w:pPr>
      <w:r>
        <w:t>Alternative 1</w:t>
      </w:r>
    </w:p>
    <w:p>
      <w:r>
        <w:t>ובין</w:t>
      </w:r>
    </w:p>
    <w:p>
      <w:r>
        <w:t>Rating: B</w:t>
      </w:r>
    </w:p>
    <w:p>
      <w:pPr>
        <w:pStyle w:val="ListBullet"/>
      </w:pPr>
      <w:r>
        <w:t>RSV:</w:t>
      </w:r>
      <w:r>
        <w:rPr>
          <w:i/>
        </w:rPr>
        <w:t xml:space="preserve"> and the space between</w:t>
      </w:r>
    </w:p>
    <w:p>
      <w:pPr>
        <w:pStyle w:val="ListBullet"/>
      </w:pPr>
      <w:r>
        <w:t>NEB:</w:t>
      </w:r>
      <w:r>
        <w:rPr>
          <w:i/>
        </w:rPr>
        <w:t xml:space="preserve"> the space between</w:t>
      </w:r>
    </w:p>
    <w:p>
      <w:pPr>
        <w:pStyle w:val="ListBullet"/>
      </w:pPr>
      <w:r>
        <w:t>TOB:</w:t>
      </w:r>
      <w:r>
        <w:rPr>
          <w:i/>
        </w:rPr>
        <w:t xml:space="preserve"> entre</w:t>
      </w:r>
    </w:p>
    <w:p>
      <w:pPr>
        <w:pStyle w:val="ListBullet"/>
      </w:pPr>
      <w:r>
        <w:t>LUT:</w:t>
      </w:r>
      <w:r>
        <w:rPr>
          <w:i/>
        </w:rPr>
        <w:t xml:space="preserve"> und der Raum zwischen</w:t>
      </w:r>
    </w:p>
    <w:p>
      <w:pPr>
        <w:pStyle w:val="Heading3"/>
      </w:pPr>
      <w:r>
        <w:t>Alternative 2</w:t>
      </w:r>
    </w:p>
    <w:p>
      <w:r>
        <w:t>[והאיל בין]</w:t>
      </w:r>
    </w:p>
    <w:p>
      <w:r>
        <w:t>Rating: None</w:t>
      </w:r>
    </w:p>
    <w:p>
      <w:pPr>
        <w:pStyle w:val="ListBullet"/>
      </w:pPr>
      <w:r>
        <w:t>BJ:</w:t>
      </w:r>
      <w:r>
        <w:rPr>
          <w:i/>
        </w:rPr>
        <w:t xml:space="preserve"> *le pilastre entre</w:t>
      </w:r>
    </w:p>
    <w:p>
      <w:r>
        <w:t>Factors: 4</w:t>
      </w:r>
    </w:p>
    <w:p>
      <w:pPr>
        <w:pStyle w:val="Heading2"/>
      </w:pPr>
      <w:r>
        <w:t>[[@BibleBHS:EZK 40:7–9]][[BibleBHS:EZK 40:7–9]]</w:t>
      </w:r>
    </w:p>
    <w:p>
      <w:r>
        <w:rPr>
          <w:b/>
        </w:rPr>
        <w:t>Remark:</w:t>
      </w:r>
      <w:r>
        <w:t xml:space="preserve"> </w:t>
      </w:r>
      <w:r>
        <w:t>J describes its textual basis as a text which omits vs. 8. This is not the text adopted by the Committee which considered that the MT has a doublet (a dittography) which includes the words between the second part of vs. 8 and the first part of vs. 9.</w:t>
      </w:r>
    </w:p>
    <w:p>
      <w:r>
        <w:rPr>
          <w:b/>
        </w:rPr>
        <w:t>Suggestion:</w:t>
      </w:r>
      <w:r>
        <w:t xml:space="preserve"> </w:t>
      </w:r>
      <w:r>
        <w:t>of the gateway from the interior: (the distance of) one reed. (8) And he measured the vestibule of the gate: (9) (the distance of) eight cubits</w:t>
      </w:r>
    </w:p>
    <w:p>
      <w:pPr>
        <w:pStyle w:val="Heading3"/>
      </w:pPr>
      <w:r>
        <w:t>Alternative 1</w:t>
      </w:r>
    </w:p>
    <w:p>
      <w:r>
        <w:t>השער מהבית קנה אחד׃ (8) וימד את־אלם השער מהבית קנה אחד׃ (9) וימד את־אלם השער שמנה אמות</w:t>
      </w:r>
    </w:p>
    <w:p>
      <w:r>
        <w:t>Rating: None</w:t>
      </w:r>
    </w:p>
    <w:p>
      <w:r>
        <w:t>Factors: 11</w:t>
      </w:r>
    </w:p>
    <w:p>
      <w:pPr>
        <w:pStyle w:val="Heading3"/>
      </w:pPr>
      <w:r>
        <w:t>Alternative 2</w:t>
      </w:r>
    </w:p>
    <w:p>
      <w:r>
        <w:t>[השער מהבית קנה אחד׃ (8) וימד את אלם השער (9) שמנה אמות] (= Brockington)</w:t>
      </w:r>
    </w:p>
    <w:p>
      <w:r>
        <w:t>Rating: B</w:t>
      </w:r>
    </w:p>
    <w:p>
      <w:pPr>
        <w:pStyle w:val="ListBullet"/>
      </w:pPr>
      <w:r>
        <w:t>RSV:</w:t>
      </w:r>
      <w:r>
        <w:rPr>
          <w:i/>
        </w:rPr>
        <w:t xml:space="preserve"> of the gate at the inner end, one reed. Then he measured the vestibule of the gateway, eight cubits</w:t>
      </w:r>
    </w:p>
    <w:p>
      <w:pPr>
        <w:pStyle w:val="ListBullet"/>
      </w:pPr>
      <w:r>
        <w:t>NEB:</w:t>
      </w:r>
      <w:r>
        <w:rPr>
          <w:i/>
        </w:rPr>
        <w:t xml:space="preserve"> *(of the vestibule) on the side facing the temple one rod. He measured the vestibule of the gate and found it eight cubits</w:t>
      </w:r>
    </w:p>
    <w:p>
      <w:pPr>
        <w:pStyle w:val="ListBullet"/>
      </w:pPr>
      <w:r>
        <w:t>TOB:</w:t>
      </w:r>
      <w:r>
        <w:rPr>
          <w:i/>
        </w:rPr>
        <w:t xml:space="preserve"> *de la porte, depuis l'intérieur, une canne. Il mesura le vestibule de la porte : huit coudées</w:t>
      </w:r>
    </w:p>
    <w:p>
      <w:pPr>
        <w:pStyle w:val="ListBullet"/>
      </w:pPr>
      <w:r>
        <w:t>LUT:</w:t>
      </w:r>
      <w:r>
        <w:rPr>
          <w:i/>
        </w:rPr>
        <w:t xml:space="preserve"> des Tores gegen den Tempel hin (mass) eine Rute. Und er mass die Vorhalle des Tores : acht Ellen.</w:t>
      </w:r>
    </w:p>
    <w:p>
      <w:pPr>
        <w:pStyle w:val="Heading3"/>
      </w:pPr>
      <w:r>
        <w:t>Alternative 3</w:t>
      </w:r>
    </w:p>
    <w:p>
      <w:r>
        <w:t>השער מהבית קנה אחד׃ (9) וימד את־אלם השער שמנה אתות</w:t>
      </w:r>
    </w:p>
    <w:p>
      <w:r>
        <w:t>Rating: None</w:t>
      </w:r>
    </w:p>
    <w:p>
      <w:pPr>
        <w:pStyle w:val="ListBullet"/>
      </w:pPr>
      <w:r>
        <w:t>BJ:</w:t>
      </w:r>
      <w:r>
        <w:rPr>
          <w:i/>
        </w:rPr>
        <w:t xml:space="preserve"> *du porche, vers l'intérieur: une canne. (9) Il mesura le vestibule du porche : huit coudées</w:t>
      </w:r>
    </w:p>
    <w:p>
      <w:r>
        <w:t>Factors: 10</w:t>
      </w:r>
    </w:p>
    <w:p>
      <w:pPr>
        <w:pStyle w:val="Heading2"/>
      </w:pPr>
      <w:r>
        <w:t>[[@BibleBHS:EZK 40:11]][[BibleBHS:EZK 40:11]]</w:t>
      </w:r>
    </w:p>
    <w:p>
      <w:r>
        <w:rPr>
          <w:b/>
        </w:rPr>
        <w:t>Remark:</w:t>
      </w:r>
      <w:r>
        <w:t xml:space="preserve"> </w:t>
      </w:r>
      <w:r>
        <w:t>The Hebrew noun ארך refers to the longest side of a measured object, without reference to the standpoint of the viewer. Therefore, in English this word may be translated in this instance as the "depth" or "breadth of the gateway".</w:t>
      </w:r>
    </w:p>
    <w:p>
      <w:r>
        <w:rPr>
          <w:b/>
        </w:rPr>
        <w:t>Suggestion:</w:t>
      </w:r>
      <w:r>
        <w:t xml:space="preserve"> </w:t>
      </w:r>
      <w:r>
        <w:t>See Remark</w:t>
      </w:r>
    </w:p>
    <w:p>
      <w:pPr>
        <w:pStyle w:val="Heading3"/>
      </w:pPr>
      <w:r>
        <w:t>Alternative 1</w:t>
      </w:r>
    </w:p>
    <w:p>
      <w:r>
        <w:t>ארך השער</w:t>
      </w:r>
    </w:p>
    <w:p>
      <w:r>
        <w:t>Rating: A</w:t>
      </w:r>
    </w:p>
    <w:p>
      <w:pPr>
        <w:pStyle w:val="ListBullet"/>
      </w:pPr>
      <w:r>
        <w:t>NEB:</w:t>
      </w:r>
      <w:r>
        <w:rPr>
          <w:i/>
        </w:rPr>
        <w:t xml:space="preserve"> and the gateway itself throughout its length</w:t>
      </w:r>
    </w:p>
    <w:p>
      <w:pPr>
        <w:pStyle w:val="ListBullet"/>
      </w:pPr>
      <w:r>
        <w:t>BJ:</w:t>
      </w:r>
      <w:r>
        <w:rPr>
          <w:i/>
        </w:rPr>
        <w:t xml:space="preserve"> et la longueur du porche</w:t>
      </w:r>
    </w:p>
    <w:p>
      <w:pPr>
        <w:pStyle w:val="ListBullet"/>
      </w:pPr>
      <w:r>
        <w:t>TOB:</w:t>
      </w:r>
      <w:r>
        <w:rPr>
          <w:i/>
        </w:rPr>
        <w:t xml:space="preserve"> la profondeur de la porte</w:t>
      </w:r>
    </w:p>
    <w:p>
      <w:pPr>
        <w:pStyle w:val="ListBullet"/>
      </w:pPr>
      <w:r>
        <w:t>LUT:</w:t>
      </w:r>
      <w:r>
        <w:rPr>
          <w:i/>
        </w:rPr>
        <w:t xml:space="preserve"> und die Länge des Torweges</w:t>
      </w:r>
    </w:p>
    <w:p>
      <w:pPr>
        <w:pStyle w:val="Heading3"/>
      </w:pPr>
      <w:r>
        <w:t>Alternative 2</w:t>
      </w:r>
    </w:p>
    <w:p>
      <w:r>
        <w:t>[רחב השער]</w:t>
      </w:r>
    </w:p>
    <w:p>
      <w:r>
        <w:t>Rating: None</w:t>
      </w:r>
    </w:p>
    <w:p>
      <w:pPr>
        <w:pStyle w:val="ListBullet"/>
      </w:pPr>
      <w:r>
        <w:t>RSV:</w:t>
      </w:r>
      <w:r>
        <w:rPr>
          <w:i/>
        </w:rPr>
        <w:t xml:space="preserve"> and the breadth of the gateway</w:t>
      </w:r>
    </w:p>
    <w:p>
      <w:r>
        <w:t>Factors: 14</w:t>
      </w:r>
    </w:p>
    <w:p>
      <w:pPr>
        <w:pStyle w:val="Heading2"/>
      </w:pPr>
      <w:r>
        <w:t>[[@BibleBHS:EZK 40:13]][[BibleBHS:EZK 40:13]]</w:t>
      </w:r>
    </w:p>
    <w:p>
      <w:r>
        <w:rPr>
          <w:b/>
        </w:rPr>
        <w:t>Remark:</w:t>
      </w:r>
      <w:r>
        <w:t xml:space="preserve"> </w:t>
      </w:r>
      <w:r>
        <w:t>None</w:t>
      </w:r>
    </w:p>
    <w:p>
      <w:r>
        <w:rPr>
          <w:b/>
        </w:rPr>
        <w:t>Suggestion:</w:t>
      </w:r>
      <w:r>
        <w:t xml:space="preserve"> </w:t>
      </w:r>
      <w:r>
        <w:t>from (one) roof of the side room to its (other) roof</w:t>
      </w:r>
    </w:p>
    <w:p>
      <w:pPr>
        <w:pStyle w:val="Heading3"/>
      </w:pPr>
      <w:r>
        <w:t>Alternative 1</w:t>
      </w:r>
    </w:p>
    <w:p>
      <w:r>
        <w:t>מגג התא לגגו</w:t>
      </w:r>
    </w:p>
    <w:p>
      <w:r>
        <w:t>Rating: B</w:t>
      </w:r>
    </w:p>
    <w:p>
      <w:pPr>
        <w:pStyle w:val="Heading3"/>
      </w:pPr>
      <w:r>
        <w:t>Alternative 2</w:t>
      </w:r>
    </w:p>
    <w:p>
      <w:r>
        <w:t>[מגו התא לגוו]</w:t>
      </w:r>
    </w:p>
    <w:p>
      <w:r>
        <w:t>Rating: None</w:t>
      </w:r>
    </w:p>
    <w:p>
      <w:pPr>
        <w:pStyle w:val="ListBullet"/>
      </w:pPr>
      <w:r>
        <w:t>RSV:</w:t>
      </w:r>
      <w:r>
        <w:rPr>
          <w:i/>
        </w:rPr>
        <w:t xml:space="preserve"> *from the back of the one side room to the back of the other</w:t>
      </w:r>
    </w:p>
    <w:p>
      <w:pPr>
        <w:pStyle w:val="ListBullet"/>
      </w:pPr>
      <w:r>
        <w:t>BJ:</w:t>
      </w:r>
      <w:r>
        <w:rPr>
          <w:i/>
        </w:rPr>
        <w:t xml:space="preserve"> *depuis le fond d'une loge jusqu'au fond de l'autre</w:t>
      </w:r>
    </w:p>
    <w:p>
      <w:pPr>
        <w:pStyle w:val="ListBullet"/>
      </w:pPr>
      <w:r>
        <w:t>TOB:</w:t>
      </w:r>
      <w:r>
        <w:rPr>
          <w:i/>
        </w:rPr>
        <w:t xml:space="preserve"> d'un fond à l'autre des loges</w:t>
      </w:r>
    </w:p>
    <w:p>
      <w:r>
        <w:t>Factors: 4, 9</w:t>
      </w:r>
    </w:p>
    <w:p>
      <w:pPr>
        <w:pStyle w:val="Heading3"/>
      </w:pPr>
      <w:r>
        <w:t>Alternative 3</w:t>
      </w:r>
    </w:p>
    <w:p>
      <w:r>
        <w:t>[מגו התא לגו הבא לנגדו] (= Brockington)</w:t>
      </w:r>
    </w:p>
    <w:p>
      <w:r>
        <w:t>Rating: None</w:t>
      </w:r>
    </w:p>
    <w:p>
      <w:pPr>
        <w:pStyle w:val="ListBullet"/>
      </w:pPr>
      <w:r>
        <w:t>NEB:</w:t>
      </w:r>
      <w:r>
        <w:rPr>
          <w:i/>
        </w:rPr>
        <w:t xml:space="preserve"> *from the back of one cell to the back of the opposite cell</w:t>
      </w:r>
    </w:p>
    <w:p>
      <w:pPr>
        <w:pStyle w:val="ListBullet"/>
      </w:pPr>
      <w:r>
        <w:t>LUT:</w:t>
      </w:r>
      <w:r>
        <w:rPr>
          <w:i/>
        </w:rPr>
        <w:t xml:space="preserve"> von der Rückwand der Nischen auf der einen Seite bis zur Rückwand der Nischen auf der andern Seite</w:t>
      </w:r>
    </w:p>
    <w:p>
      <w:r>
        <w:t>Factors: 14</w:t>
      </w:r>
    </w:p>
    <w:p>
      <w:pPr>
        <w:pStyle w:val="Heading2"/>
      </w:pPr>
      <w:r>
        <w:t>[[@BibleBHS:EZK 40:14]][[BibleBHS:EZK 40:14]]</w:t>
      </w:r>
    </w:p>
    <w:p>
      <w:r>
        <w:rPr>
          <w:b/>
        </w:rPr>
        <w:t>Remark:</w:t>
      </w:r>
      <w:r>
        <w:t xml:space="preserve"> </w:t>
      </w:r>
      <w:r>
        <w:t>See the two following cases also, and see the translation of vs. 14 in Rem. 2 of the 3rd case of vs. 14.</w:t>
      </w:r>
    </w:p>
    <w:p>
      <w:r>
        <w:rPr>
          <w:b/>
        </w:rPr>
        <w:t>Suggestion:</w:t>
      </w:r>
      <w:r>
        <w:t xml:space="preserve"> </w:t>
      </w:r>
      <w:r>
        <w:t>and he calculated (lit. made) (for) (the pillars a height of ...)</w:t>
      </w:r>
    </w:p>
    <w:p>
      <w:pPr>
        <w:pStyle w:val="Heading3"/>
      </w:pPr>
      <w:r>
        <w:t>Alternative 1</w:t>
      </w:r>
    </w:p>
    <w:p>
      <w:r>
        <w:t>ויעש</w:t>
      </w:r>
    </w:p>
    <w:p>
      <w:r>
        <w:t>Rating: B</w:t>
      </w:r>
    </w:p>
    <w:p>
      <w:pPr>
        <w:pStyle w:val="ListBullet"/>
      </w:pPr>
      <w:r>
        <w:t>NEB:</w:t>
      </w:r>
      <w:r>
        <w:rPr>
          <w:i/>
        </w:rPr>
        <w:t xml:space="preserve"> he made</w:t>
      </w:r>
    </w:p>
    <w:p>
      <w:pPr>
        <w:pStyle w:val="Heading3"/>
      </w:pPr>
      <w:r>
        <w:t>Alternative 2</w:t>
      </w:r>
    </w:p>
    <w:p>
      <w:r>
        <w:t>[וימד]</w:t>
      </w:r>
    </w:p>
    <w:p>
      <w:r>
        <w:t>Rating: None</w:t>
      </w:r>
    </w:p>
    <w:p>
      <w:pPr>
        <w:pStyle w:val="ListBullet"/>
      </w:pPr>
      <w:r>
        <w:t>RSV:</w:t>
      </w:r>
      <w:r>
        <w:rPr>
          <w:i/>
        </w:rPr>
        <w:t xml:space="preserve"> *he measured also</w:t>
      </w:r>
    </w:p>
    <w:p>
      <w:pPr>
        <w:pStyle w:val="ListBullet"/>
      </w:pPr>
      <w:r>
        <w:t>BJ:</w:t>
      </w:r>
      <w:r>
        <w:rPr>
          <w:i/>
        </w:rPr>
        <w:t xml:space="preserve"> *il mesura</w:t>
      </w:r>
    </w:p>
    <w:p>
      <w:pPr>
        <w:pStyle w:val="ListBullet"/>
      </w:pPr>
      <w:r>
        <w:t>TOB:</w:t>
      </w:r>
      <w:r>
        <w:rPr>
          <w:i/>
        </w:rPr>
        <w:t xml:space="preserve"> il mesura</w:t>
      </w:r>
    </w:p>
    <w:p>
      <w:pPr>
        <w:pStyle w:val="ListBullet"/>
      </w:pPr>
      <w:r>
        <w:t>LUT:</w:t>
      </w:r>
      <w:r>
        <w:rPr>
          <w:i/>
        </w:rPr>
        <w:t xml:space="preserve"> dazu mass er</w:t>
      </w:r>
    </w:p>
    <w:p>
      <w:r>
        <w:t>Factors: 14</w:t>
      </w:r>
    </w:p>
    <w:p>
      <w:pPr>
        <w:pStyle w:val="Heading2"/>
      </w:pPr>
      <w:r>
        <w:t>[[BibleBHS:EZK 40:14]]</w:t>
      </w:r>
    </w:p>
    <w:p>
      <w:r>
        <w:rPr>
          <w:b/>
        </w:rPr>
        <w:t>Remark:</w:t>
      </w:r>
      <w:r>
        <w:t xml:space="preserve"> </w:t>
      </w:r>
      <w:r>
        <w:t>See also the preceding and the following case, and see there Rem. 2.</w:t>
      </w:r>
    </w:p>
    <w:p>
      <w:r>
        <w:rPr>
          <w:b/>
        </w:rPr>
        <w:t>Suggestion:</w:t>
      </w:r>
      <w:r>
        <w:t xml:space="preserve"> </w:t>
      </w:r>
      <w:r>
        <w:t>(for) the pillars : (a height of) sixty cubits</w:t>
      </w:r>
    </w:p>
    <w:p>
      <w:pPr>
        <w:pStyle w:val="Heading3"/>
      </w:pPr>
      <w:r>
        <w:t>Alternative 1</w:t>
      </w:r>
    </w:p>
    <w:p>
      <w:r>
        <w:t>את־אילים ששים אמה</w:t>
      </w:r>
    </w:p>
    <w:p>
      <w:r>
        <w:t>Rating: B</w:t>
      </w:r>
    </w:p>
    <w:p>
      <w:pPr>
        <w:pStyle w:val="Heading3"/>
      </w:pPr>
      <w:r>
        <w:t>Alternative 2</w:t>
      </w:r>
    </w:p>
    <w:p>
      <w:r>
        <w:t>[את־אולם עשרים אמה]</w:t>
      </w:r>
    </w:p>
    <w:p>
      <w:r>
        <w:t>Rating: None</w:t>
      </w:r>
    </w:p>
    <w:p>
      <w:pPr>
        <w:pStyle w:val="ListBullet"/>
      </w:pPr>
      <w:r>
        <w:t>RSV:</w:t>
      </w:r>
      <w:r>
        <w:rPr>
          <w:i/>
        </w:rPr>
        <w:t xml:space="preserve"> *the vestibule, twenty cubits</w:t>
      </w:r>
    </w:p>
    <w:p>
      <w:pPr>
        <w:pStyle w:val="ListBullet"/>
      </w:pPr>
      <w:r>
        <w:t>NEB:</w:t>
      </w:r>
      <w:r>
        <w:rPr>
          <w:i/>
        </w:rPr>
        <w:t xml:space="preserve"> *and the vestibule twenty cubits(?)</w:t>
      </w:r>
    </w:p>
    <w:p>
      <w:pPr>
        <w:pStyle w:val="ListBullet"/>
      </w:pPr>
      <w:r>
        <w:t>BJ:</w:t>
      </w:r>
      <w:r>
        <w:rPr>
          <w:i/>
        </w:rPr>
        <w:t xml:space="preserve"> *le vestibule : vingt coudées</w:t>
      </w:r>
    </w:p>
    <w:p>
      <w:pPr>
        <w:pStyle w:val="ListBullet"/>
      </w:pPr>
      <w:r>
        <w:t>TOB:</w:t>
      </w:r>
      <w:r>
        <w:rPr>
          <w:i/>
        </w:rPr>
        <w:t xml:space="preserve"> *le vestibule : vingt coudées</w:t>
      </w:r>
    </w:p>
    <w:p>
      <w:pPr>
        <w:pStyle w:val="ListBullet"/>
      </w:pPr>
      <w:r>
        <w:t>LUT:</w:t>
      </w:r>
      <w:r>
        <w:rPr>
          <w:i/>
        </w:rPr>
        <w:t xml:space="preserve"> die Oeffnung der Vorhalle : zwanzig Ellen</w:t>
      </w:r>
    </w:p>
    <w:p>
      <w:r>
        <w:t>Factors: 14</w:t>
      </w:r>
    </w:p>
    <w:p>
      <w:pPr>
        <w:pStyle w:val="Heading2"/>
      </w:pPr>
      <w:r>
        <w:t>[[BibleBHS:EZK 40:14]]</w:t>
      </w:r>
    </w:p>
    <w:p>
      <w:r>
        <w:rPr>
          <w:b/>
        </w:rPr>
        <w:t>Remark:</w:t>
      </w:r>
      <w:r>
        <w:t xml:space="preserve"> </w:t>
      </w:r>
      <w:r>
        <w:t>l. See the two preceding cases too. 2. The whole vs. can be translated as follows: "and he calculated (lit. made) (for) the pillars a height of sixty cubits; and the court (which was) all around the gateway (extended as far as) the pillar" (i.e. the term "pillar" is a reference to the gateway, a building with pillars in its front façade, projected into the court so that it was surrounded by the court on three sides).</w:t>
      </w:r>
    </w:p>
    <w:p>
      <w:r>
        <w:rPr>
          <w:b/>
        </w:rPr>
        <w:t>Suggestion:</w:t>
      </w:r>
      <w:r>
        <w:t xml:space="preserve"> </w:t>
      </w:r>
      <w:r>
        <w:t>See Remark</w:t>
      </w:r>
    </w:p>
    <w:p>
      <w:pPr>
        <w:pStyle w:val="Heading3"/>
      </w:pPr>
      <w:r>
        <w:t>Alternative 1</w:t>
      </w:r>
    </w:p>
    <w:p>
      <w:r>
        <w:t>ואל־איל החצר השער סביב סביב</w:t>
      </w:r>
    </w:p>
    <w:p>
      <w:r>
        <w:t>Rating: B</w:t>
      </w:r>
    </w:p>
    <w:p>
      <w:pPr>
        <w:pStyle w:val="Heading3"/>
      </w:pPr>
      <w:r>
        <w:t>Alternative 2</w:t>
      </w:r>
    </w:p>
    <w:p>
      <w:r>
        <w:t>[ואל אולם השער החצר סביב סביב]</w:t>
      </w:r>
    </w:p>
    <w:p>
      <w:r>
        <w:t>Rating: None</w:t>
      </w:r>
    </w:p>
    <w:p>
      <w:pPr>
        <w:pStyle w:val="ListBullet"/>
      </w:pPr>
      <w:r>
        <w:t>RSV:</w:t>
      </w:r>
      <w:r>
        <w:rPr>
          <w:i/>
        </w:rPr>
        <w:t xml:space="preserve"> *and round about the vestibule of the gateway was the court</w:t>
      </w:r>
    </w:p>
    <w:p>
      <w:pPr>
        <w:pStyle w:val="ListBullet"/>
      </w:pPr>
      <w:r>
        <w:t>TOB:</w:t>
      </w:r>
      <w:r>
        <w:rPr>
          <w:i/>
        </w:rPr>
        <w:t xml:space="preserve"> *quant au vestibule de la porte, le parvis l'entourait</w:t>
      </w:r>
    </w:p>
    <w:p>
      <w:r>
        <w:t>Factors: 14</w:t>
      </w:r>
    </w:p>
    <w:p>
      <w:pPr>
        <w:pStyle w:val="Heading3"/>
      </w:pPr>
      <w:r>
        <w:t>Alternative 3</w:t>
      </w:r>
    </w:p>
    <w:p>
      <w:r>
        <w:t>[ואל החצר השער סביב סביב] (= Brockington)</w:t>
      </w:r>
    </w:p>
    <w:p>
      <w:r>
        <w:t>Rating: None</w:t>
      </w:r>
    </w:p>
    <w:p>
      <w:pPr>
        <w:pStyle w:val="ListBullet"/>
      </w:pPr>
      <w:r>
        <w:t>NEB:</w:t>
      </w:r>
      <w:r>
        <w:rPr>
          <w:i/>
        </w:rPr>
        <w:t xml:space="preserve"> *the gateway on every side projected into the court</w:t>
      </w:r>
    </w:p>
    <w:p>
      <w:pPr>
        <w:pStyle w:val="ListBullet"/>
      </w:pPr>
      <w:r>
        <w:t>BJ:</w:t>
      </w:r>
      <w:r>
        <w:rPr>
          <w:i/>
        </w:rPr>
        <w:t xml:space="preserve"> *le parvis entourait le porche de tous les côtés</w:t>
      </w:r>
    </w:p>
    <w:p>
      <w:r>
        <w:t>Factors: 14</w:t>
      </w:r>
    </w:p>
    <w:p>
      <w:pPr>
        <w:pStyle w:val="Heading3"/>
      </w:pPr>
      <w:r>
        <w:t>Alternative 4</w:t>
      </w:r>
    </w:p>
    <w:p>
      <w:r>
        <w:t>[ואל־איל השער החצר סביב סביב]</w:t>
      </w:r>
    </w:p>
    <w:p>
      <w:r>
        <w:t>Rating: None</w:t>
      </w:r>
    </w:p>
    <w:p>
      <w:pPr>
        <w:pStyle w:val="ListBullet"/>
      </w:pPr>
      <w:r>
        <w:t>LUT:</w:t>
      </w:r>
      <w:r>
        <w:rPr>
          <w:i/>
        </w:rPr>
        <w:t xml:space="preserve"> und bis zum Pfeiler des Tores reichte der Vorhof ringsherum</w:t>
      </w:r>
    </w:p>
    <w:p>
      <w:r>
        <w:t>Factors: 14</w:t>
      </w:r>
    </w:p>
    <w:p>
      <w:pPr>
        <w:pStyle w:val="Heading2"/>
      </w:pPr>
      <w:r>
        <w:t>[[@BibleBHS:EZK 40:19]][[BibleBHS:EZK 40:19]]</w:t>
      </w:r>
    </w:p>
    <w:p>
      <w:r>
        <w:rPr>
          <w:b/>
        </w:rPr>
        <w:t>Remark:</w:t>
      </w:r>
      <w:r>
        <w:t xml:space="preserve"> </w:t>
      </w:r>
      <w:r>
        <w:t>See the Remark in vs. 11 above. This Remark applies to this case also.</w:t>
      </w:r>
    </w:p>
    <w:p>
      <w:r>
        <w:rPr>
          <w:b/>
        </w:rPr>
        <w:t>Suggestion:</w:t>
      </w:r>
      <w:r>
        <w:t xml:space="preserve"> </w:t>
      </w:r>
      <w:r>
        <w:t>the distance</w:t>
      </w:r>
    </w:p>
    <w:p>
      <w:pPr>
        <w:pStyle w:val="Heading3"/>
      </w:pPr>
      <w:r>
        <w:t>Alternative 1</w:t>
      </w:r>
    </w:p>
    <w:p>
      <w:r>
        <w:t>רחב</w:t>
      </w:r>
    </w:p>
    <w:p>
      <w:r>
        <w:t>Rating: A</w:t>
      </w:r>
    </w:p>
    <w:p>
      <w:pPr>
        <w:pStyle w:val="ListBullet"/>
      </w:pPr>
      <w:r>
        <w:t>RSV:</w:t>
      </w:r>
      <w:r>
        <w:rPr>
          <w:i/>
        </w:rPr>
        <w:t xml:space="preserve"> the distance</w:t>
      </w:r>
    </w:p>
    <w:p>
      <w:pPr>
        <w:pStyle w:val="ListBullet"/>
      </w:pPr>
      <w:r>
        <w:t>TOB:</w:t>
      </w:r>
      <w:r>
        <w:rPr>
          <w:i/>
        </w:rPr>
        <w:t xml:space="preserve"> la distance</w:t>
      </w:r>
    </w:p>
    <w:p>
      <w:pPr>
        <w:pStyle w:val="Heading3"/>
      </w:pPr>
      <w:r>
        <w:t>Alternative 2</w:t>
      </w:r>
    </w:p>
    <w:p>
      <w:r>
        <w:t>[רחב החצר] (= Brockington)</w:t>
      </w:r>
    </w:p>
    <w:p>
      <w:r>
        <w:t>Rating: None</w:t>
      </w:r>
    </w:p>
    <w:p>
      <w:pPr>
        <w:pStyle w:val="ListBullet"/>
      </w:pPr>
      <w:r>
        <w:t>NEB:</w:t>
      </w:r>
      <w:r>
        <w:rPr>
          <w:i/>
        </w:rPr>
        <w:t xml:space="preserve"> *the width of the court</w:t>
      </w:r>
    </w:p>
    <w:p>
      <w:pPr>
        <w:pStyle w:val="ListBullet"/>
      </w:pPr>
      <w:r>
        <w:t>BJ:</w:t>
      </w:r>
      <w:r>
        <w:rPr>
          <w:i/>
        </w:rPr>
        <w:t xml:space="preserve"> *la largeur du parvis</w:t>
      </w:r>
    </w:p>
    <w:p>
      <w:pPr>
        <w:pStyle w:val="ListBullet"/>
      </w:pPr>
      <w:r>
        <w:t>LUT:</w:t>
      </w:r>
      <w:r>
        <w:rPr>
          <w:i/>
        </w:rPr>
        <w:t xml:space="preserve"> die Breite des Vorhofs</w:t>
      </w:r>
    </w:p>
    <w:p>
      <w:r>
        <w:t>Factors: 4, 6</w:t>
      </w:r>
    </w:p>
    <w:p>
      <w:pPr>
        <w:pStyle w:val="Heading2"/>
      </w:pPr>
      <w:r>
        <w:t>[[BibleBHS:EZK 40:19]]</w:t>
      </w:r>
    </w:p>
    <w:p>
      <w:r>
        <w:rPr>
          <w:b/>
        </w:rPr>
        <w:t>Remark:</w:t>
      </w:r>
      <w:r>
        <w:t xml:space="preserve"> </w:t>
      </w:r>
      <w:r>
        <w:t>None</w:t>
      </w:r>
    </w:p>
    <w:p>
      <w:r>
        <w:rPr>
          <w:b/>
        </w:rPr>
        <w:t>Suggestion:</w:t>
      </w:r>
      <w:r>
        <w:t xml:space="preserve"> </w:t>
      </w:r>
      <w:r>
        <w:t>of the court</w:t>
      </w:r>
    </w:p>
    <w:p>
      <w:pPr>
        <w:pStyle w:val="Heading3"/>
      </w:pPr>
      <w:r>
        <w:t>Alternative 1</w:t>
      </w:r>
    </w:p>
    <w:p>
      <w:r>
        <w:t>החצר</w:t>
      </w:r>
    </w:p>
    <w:p>
      <w:r>
        <w:t>Rating: B</w:t>
      </w:r>
    </w:p>
    <w:p>
      <w:pPr>
        <w:pStyle w:val="ListBullet"/>
      </w:pPr>
      <w:r>
        <w:t>RSV:</w:t>
      </w:r>
      <w:r>
        <w:rPr>
          <w:i/>
        </w:rPr>
        <w:t xml:space="preserve"> of the (inner) court</w:t>
      </w:r>
    </w:p>
    <w:p>
      <w:pPr>
        <w:pStyle w:val="ListBullet"/>
      </w:pPr>
      <w:r>
        <w:t>BJ:</w:t>
      </w:r>
      <w:r>
        <w:rPr>
          <w:i/>
        </w:rPr>
        <w:t xml:space="preserve"> du parvis</w:t>
      </w:r>
    </w:p>
    <w:p>
      <w:pPr>
        <w:pStyle w:val="ListBullet"/>
      </w:pPr>
      <w:r>
        <w:t>TOB:</w:t>
      </w:r>
      <w:r>
        <w:rPr>
          <w:i/>
        </w:rPr>
        <w:t xml:space="preserve"> du parvis</w:t>
      </w:r>
    </w:p>
    <w:p>
      <w:pPr>
        <w:pStyle w:val="ListBullet"/>
      </w:pPr>
      <w:r>
        <w:t>LUT:</w:t>
      </w:r>
      <w:r>
        <w:rPr>
          <w:i/>
        </w:rPr>
        <w:t xml:space="preserve"> den (inneren) Vorhof</w:t>
      </w:r>
    </w:p>
    <w:p>
      <w:pPr>
        <w:pStyle w:val="Heading3"/>
      </w:pPr>
      <w:r>
        <w:t>Alternative 2</w:t>
      </w:r>
    </w:p>
    <w:p>
      <w:r>
        <w:t>[השער] (= Brockington)</w:t>
      </w:r>
    </w:p>
    <w:p>
      <w:r>
        <w:t>Rating: None</w:t>
      </w:r>
    </w:p>
    <w:p>
      <w:pPr>
        <w:pStyle w:val="ListBullet"/>
      </w:pPr>
      <w:r>
        <w:t>NEB:</w:t>
      </w:r>
      <w:r>
        <w:rPr>
          <w:i/>
        </w:rPr>
        <w:t xml:space="preserve"> *of the (inner) gateway</w:t>
      </w:r>
    </w:p>
    <w:p>
      <w:r>
        <w:t>Factors: 4, 6</w:t>
      </w:r>
    </w:p>
    <w:p>
      <w:pPr>
        <w:pStyle w:val="Heading2"/>
      </w:pPr>
      <w:r>
        <w:t>[[@BibleBHS:EZK 40:19–20]][[BibleBHS:EZK 40:19–20]]</w:t>
      </w:r>
    </w:p>
    <w:p>
      <w:r>
        <w:rPr>
          <w:b/>
        </w:rPr>
        <w:t>Remark:</w:t>
      </w:r>
      <w:r>
        <w:t xml:space="preserve"> </w:t>
      </w:r>
      <w:r>
        <w:t>None</w:t>
      </w:r>
    </w:p>
    <w:p>
      <w:r>
        <w:rPr>
          <w:b/>
        </w:rPr>
        <w:t>Suggestion:</w:t>
      </w:r>
      <w:r>
        <w:t xml:space="preserve"> </w:t>
      </w:r>
      <w:r>
        <w:t>(this) on the east side, and (the same was) on the north side. And the gateway</w:t>
      </w:r>
    </w:p>
    <w:p>
      <w:pPr>
        <w:pStyle w:val="Heading3"/>
      </w:pPr>
      <w:r>
        <w:t>Alternative 1</w:t>
      </w:r>
    </w:p>
    <w:p>
      <w:r>
        <w:t>הקדים והצפון׃ והשער</w:t>
      </w:r>
    </w:p>
    <w:p>
      <w:r>
        <w:t>Rating: A</w:t>
      </w:r>
    </w:p>
    <w:p>
      <w:pPr>
        <w:pStyle w:val="ListBullet"/>
      </w:pPr>
      <w:r>
        <w:t>BJ:</w:t>
      </w:r>
      <w:r>
        <w:rPr>
          <w:i/>
        </w:rPr>
        <w:t xml:space="preserve"> - à l'orient et au nord -. Quant au porche</w:t>
      </w:r>
    </w:p>
    <w:p>
      <w:pPr>
        <w:pStyle w:val="ListBullet"/>
      </w:pPr>
      <w:r>
        <w:t>TOB:</w:t>
      </w:r>
      <w:r>
        <w:rPr>
          <w:i/>
        </w:rPr>
        <w:t xml:space="preserve"> voilà pour l'est. Quant au nord... la porte</w:t>
      </w:r>
    </w:p>
    <w:p>
      <w:pPr>
        <w:pStyle w:val="ListBullet"/>
      </w:pPr>
      <w:r>
        <w:t>LUT:</w:t>
      </w:r>
      <w:r>
        <w:rPr>
          <w:i/>
        </w:rPr>
        <w:t xml:space="preserve"> das war der Osten. Und nun der Norden ! ... das Tor</w:t>
      </w:r>
    </w:p>
    <w:p>
      <w:pPr>
        <w:pStyle w:val="Heading3"/>
      </w:pPr>
      <w:r>
        <w:t>Alternative 2</w:t>
      </w:r>
    </w:p>
    <w:p>
      <w:r>
        <w:t>[ויקדם צפונה והנה שער] (= Brockington)</w:t>
      </w:r>
    </w:p>
    <w:p>
      <w:r>
        <w:t>Rating: None</w:t>
      </w:r>
    </w:p>
    <w:p>
      <w:pPr>
        <w:pStyle w:val="ListBullet"/>
      </w:pPr>
      <w:r>
        <w:t>RSV:</w:t>
      </w:r>
      <w:r>
        <w:rPr>
          <w:i/>
        </w:rPr>
        <w:t xml:space="preserve"> *then he went before me to the north, and behold, there was a gate</w:t>
      </w:r>
    </w:p>
    <w:p>
      <w:pPr>
        <w:pStyle w:val="ListBullet"/>
      </w:pPr>
      <w:r>
        <w:t>NEB:</w:t>
      </w:r>
      <w:r>
        <w:rPr>
          <w:i/>
        </w:rPr>
        <w:t xml:space="preserve"> *he led me round to the north and I saw a gateway</w:t>
      </w:r>
    </w:p>
    <w:p>
      <w:r>
        <w:t>Factors: 14</w:t>
      </w:r>
    </w:p>
    <w:p>
      <w:pPr>
        <w:pStyle w:val="Heading2"/>
      </w:pPr>
      <w:r>
        <w:t>[[@BibleBHS:EZK 40:22]][[BibleBHS:EZK 40:22]]</w:t>
      </w:r>
    </w:p>
    <w:p>
      <w:r>
        <w:rPr>
          <w:b/>
        </w:rPr>
        <w:t>Remark:</w:t>
      </w:r>
      <w:r>
        <w:t xml:space="preserve"> </w:t>
      </w:r>
      <w:r>
        <w:t>See a Remark on the interpretation of this vote and this C ratinq in vs. 36 below.</w:t>
      </w:r>
    </w:p>
    <w:p>
      <w:r>
        <w:rPr>
          <w:b/>
        </w:rPr>
        <w:t>Suggestion:</w:t>
      </w:r>
      <w:r>
        <w:t xml:space="preserve"> </w:t>
      </w:r>
      <w:r>
        <w:t>and its vestibule</w:t>
      </w:r>
    </w:p>
    <w:p>
      <w:pPr>
        <w:pStyle w:val="Heading3"/>
      </w:pPr>
      <w:r>
        <w:t>Alternative 1</w:t>
      </w:r>
    </w:p>
    <w:p>
      <w:r>
        <w:t>ואלמיו QERE</w:t>
      </w:r>
    </w:p>
    <w:p>
      <w:r>
        <w:t>Rating: None</w:t>
      </w:r>
    </w:p>
    <w:p>
      <w:r>
        <w:t>Factors: 5</w:t>
      </w:r>
    </w:p>
    <w:p>
      <w:pPr>
        <w:pStyle w:val="Heading3"/>
      </w:pPr>
      <w:r>
        <w:t>Alternative 2</w:t>
      </w:r>
    </w:p>
    <w:p>
      <w:r>
        <w:t>ואלמו KETIV</w:t>
      </w:r>
    </w:p>
    <w:p>
      <w:r>
        <w:t>Rating: C</w:t>
      </w:r>
    </w:p>
    <w:p>
      <w:pPr>
        <w:pStyle w:val="ListBullet"/>
      </w:pPr>
      <w:r>
        <w:t>RSV:</w:t>
      </w:r>
      <w:r>
        <w:rPr>
          <w:i/>
        </w:rPr>
        <w:t xml:space="preserve"> its vestibule</w:t>
      </w:r>
    </w:p>
    <w:p>
      <w:pPr>
        <w:pStyle w:val="ListBullet"/>
      </w:pPr>
      <w:r>
        <w:t>BJ:</w:t>
      </w:r>
      <w:r>
        <w:rPr>
          <w:i/>
        </w:rPr>
        <w:t xml:space="preserve"> son vestibule</w:t>
      </w:r>
    </w:p>
    <w:p>
      <w:pPr>
        <w:pStyle w:val="ListBullet"/>
      </w:pPr>
      <w:r>
        <w:t>TOB:</w:t>
      </w:r>
      <w:r>
        <w:rPr>
          <w:i/>
        </w:rPr>
        <w:t xml:space="preserve"> son vestibule</w:t>
      </w:r>
    </w:p>
    <w:p>
      <w:pPr>
        <w:pStyle w:val="ListBullet"/>
      </w:pPr>
      <w:r>
        <w:t>LUT:</w:t>
      </w:r>
      <w:r>
        <w:rPr>
          <w:i/>
        </w:rPr>
        <w:t xml:space="preserve"> seine Vorhalle</w:t>
      </w:r>
    </w:p>
    <w:p>
      <w:pPr>
        <w:pStyle w:val="Heading3"/>
      </w:pPr>
      <w:r>
        <w:t>Alternative 3</w:t>
      </w:r>
    </w:p>
    <w:p>
      <w:r>
        <w:t>[וחלוני אלמו]</w:t>
      </w:r>
    </w:p>
    <w:p>
      <w:r>
        <w:t>Rating: None</w:t>
      </w:r>
    </w:p>
    <w:p>
      <w:pPr>
        <w:pStyle w:val="ListBullet"/>
      </w:pPr>
      <w:r>
        <w:t>NEB:</w:t>
      </w:r>
      <w:r>
        <w:rPr>
          <w:i/>
        </w:rPr>
        <w:t xml:space="preserve"> *(its windows,) and those of its vestibule</w:t>
      </w:r>
    </w:p>
    <w:p>
      <w:r>
        <w:t>Factors: 14</w:t>
      </w:r>
    </w:p>
    <w:p>
      <w:pPr>
        <w:pStyle w:val="Heading2"/>
      </w:pPr>
      <w:r>
        <w:t>[[BibleBHS:EZK 40:22]]</w:t>
      </w:r>
    </w:p>
    <w:p>
      <w:r>
        <w:rPr>
          <w:b/>
        </w:rPr>
        <w:t>Remark:</w:t>
      </w:r>
      <w:r>
        <w:t xml:space="preserve"> </w:t>
      </w:r>
      <w:r>
        <w:t>See the same textual difficulty in vs. 26 below.</w:t>
      </w:r>
    </w:p>
    <w:p>
      <w:r>
        <w:rPr>
          <w:b/>
        </w:rPr>
        <w:t>Suggestion:</w:t>
      </w:r>
      <w:r>
        <w:t xml:space="preserve"> </w:t>
      </w:r>
      <w:r>
        <w:t>in front of them</w:t>
      </w:r>
    </w:p>
    <w:p>
      <w:pPr>
        <w:pStyle w:val="Heading3"/>
      </w:pPr>
      <w:r>
        <w:t>Alternative 1</w:t>
      </w:r>
    </w:p>
    <w:p>
      <w:r>
        <w:t>לפניהם</w:t>
      </w:r>
    </w:p>
    <w:p>
      <w:r>
        <w:t>Rating: C</w:t>
      </w:r>
    </w:p>
    <w:p>
      <w:pPr>
        <w:pStyle w:val="ListBullet"/>
      </w:pPr>
      <w:r>
        <w:t>NEB:</w:t>
      </w:r>
      <w:r>
        <w:rPr>
          <w:i/>
        </w:rPr>
        <w:t xml:space="preserve"> facing them</w:t>
      </w:r>
    </w:p>
    <w:p>
      <w:pPr>
        <w:pStyle w:val="ListBullet"/>
      </w:pPr>
      <w:r>
        <w:t>TOB:</w:t>
      </w:r>
      <w:r>
        <w:rPr>
          <w:i/>
        </w:rPr>
        <w:t xml:space="preserve"> (sept marches; le vestibule) était en face</w:t>
      </w:r>
    </w:p>
    <w:p>
      <w:pPr>
        <w:pStyle w:val="Heading3"/>
      </w:pPr>
      <w:r>
        <w:t>Alternative 2</w:t>
      </w:r>
    </w:p>
    <w:p>
      <w:r>
        <w:t>[לפנימה]</w:t>
      </w:r>
    </w:p>
    <w:p>
      <w:r>
        <w:t>Rating: None</w:t>
      </w:r>
    </w:p>
    <w:p>
      <w:pPr>
        <w:pStyle w:val="ListBullet"/>
      </w:pPr>
      <w:r>
        <w:t>RSV:</w:t>
      </w:r>
      <w:r>
        <w:rPr>
          <w:i/>
        </w:rPr>
        <w:t xml:space="preserve"> on the inside</w:t>
      </w:r>
    </w:p>
    <w:p>
      <w:pPr>
        <w:pStyle w:val="ListBullet"/>
      </w:pPr>
      <w:r>
        <w:t>BJ:</w:t>
      </w:r>
      <w:r>
        <w:rPr>
          <w:i/>
        </w:rPr>
        <w:t xml:space="preserve"> *vers l'intérieur</w:t>
      </w:r>
    </w:p>
    <w:p>
      <w:pPr>
        <w:pStyle w:val="ListBullet"/>
      </w:pPr>
      <w:r>
        <w:t>LUT:</w:t>
      </w:r>
      <w:r>
        <w:rPr>
          <w:i/>
        </w:rPr>
        <w:t xml:space="preserve"> auf der Innenseite</w:t>
      </w:r>
    </w:p>
    <w:p>
      <w:r>
        <w:t>Factors: 4, 9</w:t>
      </w:r>
    </w:p>
    <w:p>
      <w:pPr>
        <w:pStyle w:val="Heading2"/>
      </w:pPr>
      <w:r>
        <w:t>[[@BibleBHS:EZK 40:23]][[BibleBHS:EZK 40:23]]</w:t>
      </w:r>
    </w:p>
    <w:p>
      <w:r>
        <w:rPr>
          <w:b/>
        </w:rPr>
        <w:t>Remark:</w:t>
      </w:r>
      <w:r>
        <w:t xml:space="preserve"> </w:t>
      </w:r>
      <w:r>
        <w:t>None</w:t>
      </w:r>
    </w:p>
    <w:p>
      <w:r>
        <w:rPr>
          <w:b/>
        </w:rPr>
        <w:t>Suggestion:</w:t>
      </w:r>
      <w:r>
        <w:t xml:space="preserve"> </w:t>
      </w:r>
      <w:r>
        <w:t>as on the east (side)</w:t>
      </w:r>
    </w:p>
    <w:p>
      <w:pPr>
        <w:pStyle w:val="Heading3"/>
      </w:pPr>
      <w:r>
        <w:t>Alternative 1</w:t>
      </w:r>
    </w:p>
    <w:p>
      <w:r>
        <w:t>ולקדים</w:t>
      </w:r>
    </w:p>
    <w:p>
      <w:r>
        <w:t>Rating: A</w:t>
      </w:r>
    </w:p>
    <w:p>
      <w:pPr>
        <w:pStyle w:val="ListBullet"/>
      </w:pPr>
      <w:r>
        <w:t>RSV:</w:t>
      </w:r>
      <w:r>
        <w:rPr>
          <w:i/>
        </w:rPr>
        <w:t xml:space="preserve"> as on the east</w:t>
      </w:r>
    </w:p>
    <w:p>
      <w:pPr>
        <w:pStyle w:val="ListBullet"/>
      </w:pPr>
      <w:r>
        <w:t>TOB:</w:t>
      </w:r>
      <w:r>
        <w:rPr>
          <w:i/>
        </w:rPr>
        <w:t xml:space="preserve"> (face à la porte nord,) comme à celle de l'est</w:t>
      </w:r>
    </w:p>
    <w:p>
      <w:pPr>
        <w:pStyle w:val="Heading3"/>
      </w:pPr>
      <w:r>
        <w:t>Alternative 2</w:t>
      </w:r>
    </w:p>
    <w:p>
      <w:r>
        <w:t>[כשער לקדים] (= Brockington)</w:t>
      </w:r>
    </w:p>
    <w:p>
      <w:r>
        <w:t>Rating: None</w:t>
      </w:r>
    </w:p>
    <w:p>
      <w:pPr>
        <w:pStyle w:val="ListBullet"/>
      </w:pPr>
      <w:r>
        <w:t>NEB:</w:t>
      </w:r>
      <w:r>
        <w:rPr>
          <w:i/>
        </w:rPr>
        <w:t xml:space="preserve"> *(a gate) like that on the east side</w:t>
      </w:r>
    </w:p>
    <w:p>
      <w:pPr>
        <w:pStyle w:val="ListBullet"/>
      </w:pPr>
      <w:r>
        <w:t>BJ:</w:t>
      </w:r>
      <w:r>
        <w:rPr>
          <w:i/>
        </w:rPr>
        <w:t xml:space="preserve"> *comme pour le porche oriental</w:t>
      </w:r>
    </w:p>
    <w:p>
      <w:pPr>
        <w:pStyle w:val="ListBullet"/>
      </w:pPr>
      <w:r>
        <w:t>LUT:</w:t>
      </w:r>
      <w:r>
        <w:rPr>
          <w:i/>
        </w:rPr>
        <w:t xml:space="preserve"> wie bei dem Tor an der Ostseite</w:t>
      </w:r>
    </w:p>
    <w:p>
      <w:r>
        <w:t>Factors: 6</w:t>
      </w:r>
    </w:p>
    <w:p>
      <w:pPr>
        <w:pStyle w:val="Heading2"/>
      </w:pPr>
      <w:r>
        <w:t>[[@BibleBHS:EZK 40:24]][[BibleBHS:EZK 40:24]]</w:t>
      </w:r>
    </w:p>
    <w:p>
      <w:r>
        <w:rPr>
          <w:b/>
        </w:rPr>
        <w:t>Remark:</w:t>
      </w:r>
      <w:r>
        <w:t xml:space="preserve"> </w:t>
      </w:r>
      <w:r>
        <w:t>None</w:t>
      </w:r>
    </w:p>
    <w:p>
      <w:r>
        <w:rPr>
          <w:b/>
        </w:rPr>
        <w:t>Suggestion:</w:t>
      </w:r>
      <w:r>
        <w:t xml:space="preserve"> </w:t>
      </w:r>
      <w:r>
        <w:t>its pillars</w:t>
      </w:r>
    </w:p>
    <w:p>
      <w:pPr>
        <w:pStyle w:val="Heading3"/>
      </w:pPr>
      <w:r>
        <w:t>Alternative 1</w:t>
      </w:r>
    </w:p>
    <w:p>
      <w:r>
        <w:t>איליו QERE</w:t>
      </w:r>
    </w:p>
    <w:p>
      <w:r>
        <w:t>Rating: C</w:t>
      </w:r>
    </w:p>
    <w:p>
      <w:pPr>
        <w:pStyle w:val="ListBullet"/>
      </w:pPr>
      <w:r>
        <w:t>RSV:</w:t>
      </w:r>
      <w:r>
        <w:rPr>
          <w:i/>
        </w:rPr>
        <w:t xml:space="preserve"> its jambs</w:t>
      </w:r>
    </w:p>
    <w:p>
      <w:pPr>
        <w:pStyle w:val="ListBullet"/>
      </w:pPr>
      <w:r>
        <w:t>TOB:</w:t>
      </w:r>
      <w:r>
        <w:rPr>
          <w:i/>
        </w:rPr>
        <w:t xml:space="preserve"> ses piliers</w:t>
      </w:r>
    </w:p>
    <w:p>
      <w:pPr>
        <w:pStyle w:val="ListBullet"/>
      </w:pPr>
      <w:r>
        <w:t>LUT:</w:t>
      </w:r>
      <w:r>
        <w:rPr>
          <w:i/>
        </w:rPr>
        <w:t xml:space="preserve"> seine Pfeiler</w:t>
      </w:r>
    </w:p>
    <w:p>
      <w:pPr>
        <w:pStyle w:val="Heading3"/>
      </w:pPr>
      <w:r>
        <w:t>Alternative 2</w:t>
      </w:r>
    </w:p>
    <w:p>
      <w:r>
        <w:t>אילו KETIV</w:t>
      </w:r>
    </w:p>
    <w:p>
      <w:r>
        <w:t>Rating: None</w:t>
      </w:r>
    </w:p>
    <w:p>
      <w:r>
        <w:t>Factors: 5</w:t>
      </w:r>
    </w:p>
    <w:p>
      <w:pPr>
        <w:pStyle w:val="Heading3"/>
      </w:pPr>
      <w:r>
        <w:t>Alternative 3</w:t>
      </w:r>
    </w:p>
    <w:p>
      <w:r>
        <w:t>[תאיו ואיליו] (= Brockington)</w:t>
      </w:r>
    </w:p>
    <w:p>
      <w:r>
        <w:t>Rating: None</w:t>
      </w:r>
    </w:p>
    <w:p>
      <w:pPr>
        <w:pStyle w:val="ListBullet"/>
      </w:pPr>
      <w:r>
        <w:t>NEB:</w:t>
      </w:r>
      <w:r>
        <w:rPr>
          <w:i/>
        </w:rPr>
        <w:t xml:space="preserve"> *its cells, its pilasters</w:t>
      </w:r>
    </w:p>
    <w:p>
      <w:pPr>
        <w:pStyle w:val="ListBullet"/>
      </w:pPr>
      <w:r>
        <w:t>BJ:</w:t>
      </w:r>
      <w:r>
        <w:rPr>
          <w:i/>
        </w:rPr>
        <w:t xml:space="preserve"> *(il en mesura) les loges, les pilastres</w:t>
      </w:r>
    </w:p>
    <w:p>
      <w:r>
        <w:t>Factors: 14</w:t>
      </w:r>
    </w:p>
    <w:p>
      <w:pPr>
        <w:pStyle w:val="Heading2"/>
      </w:pPr>
      <w:r>
        <w:t>[[@BibleBHS:EZK 40:26]][[BibleBHS:EZK 40:26]]</w:t>
      </w:r>
    </w:p>
    <w:p>
      <w:r>
        <w:rPr>
          <w:b/>
        </w:rPr>
        <w:t>Remark:</w:t>
      </w:r>
      <w:r>
        <w:t xml:space="preserve"> </w:t>
      </w:r>
      <w:r>
        <w:t>See the same textual difficulty in vs. 22 above.</w:t>
      </w:r>
    </w:p>
    <w:p>
      <w:r>
        <w:rPr>
          <w:b/>
        </w:rPr>
        <w:t>Suggestion:</w:t>
      </w:r>
      <w:r>
        <w:t xml:space="preserve"> </w:t>
      </w:r>
      <w:r>
        <w:t>in front of them</w:t>
      </w:r>
    </w:p>
    <w:p>
      <w:pPr>
        <w:pStyle w:val="Heading3"/>
      </w:pPr>
      <w:r>
        <w:t>Alternative 1</w:t>
      </w:r>
    </w:p>
    <w:p>
      <w:r>
        <w:t>לפניהם</w:t>
      </w:r>
    </w:p>
    <w:p>
      <w:r>
        <w:t>Rating: C</w:t>
      </w:r>
    </w:p>
    <w:p>
      <w:pPr>
        <w:pStyle w:val="ListBullet"/>
      </w:pPr>
      <w:r>
        <w:t>NEB:</w:t>
      </w:r>
      <w:r>
        <w:rPr>
          <w:i/>
        </w:rPr>
        <w:t xml:space="preserve"> facing them</w:t>
      </w:r>
    </w:p>
    <w:p>
      <w:pPr>
        <w:pStyle w:val="ListBullet"/>
      </w:pPr>
      <w:r>
        <w:t>TOB:</w:t>
      </w:r>
      <w:r>
        <w:rPr>
          <w:i/>
        </w:rPr>
        <w:t xml:space="preserve"> (sept marches. . .) face à (son vestibule)</w:t>
      </w:r>
    </w:p>
    <w:p>
      <w:pPr>
        <w:pStyle w:val="Heading3"/>
      </w:pPr>
      <w:r>
        <w:t>Alternative 2</w:t>
      </w:r>
    </w:p>
    <w:p>
      <w:r>
        <w:t>[לפנימה]</w:t>
      </w:r>
    </w:p>
    <w:p>
      <w:r>
        <w:t>Rating: None</w:t>
      </w:r>
    </w:p>
    <w:p>
      <w:pPr>
        <w:pStyle w:val="ListBullet"/>
      </w:pPr>
      <w:r>
        <w:t>RSV:</w:t>
      </w:r>
      <w:r>
        <w:rPr>
          <w:i/>
        </w:rPr>
        <w:t xml:space="preserve"> on the inside</w:t>
      </w:r>
    </w:p>
    <w:p>
      <w:pPr>
        <w:pStyle w:val="ListBullet"/>
      </w:pPr>
      <w:r>
        <w:t>BJ:</w:t>
      </w:r>
      <w:r>
        <w:rPr>
          <w:i/>
        </w:rPr>
        <w:t xml:space="preserve"> *vers l'intérieur (la note au vs. 22)</w:t>
      </w:r>
    </w:p>
    <w:p>
      <w:pPr>
        <w:pStyle w:val="ListBullet"/>
      </w:pPr>
      <w:r>
        <w:t>LUT:</w:t>
      </w:r>
      <w:r>
        <w:rPr>
          <w:i/>
        </w:rPr>
        <w:t xml:space="preserve"> auf der Innenseite</w:t>
      </w:r>
    </w:p>
    <w:p>
      <w:r>
        <w:t>Factors: 4, 9</w:t>
      </w:r>
    </w:p>
    <w:p>
      <w:pPr>
        <w:pStyle w:val="Heading2"/>
      </w:pPr>
      <w:r>
        <w:t>[[@BibleBHS:EZK 40:27]][[BibleBHS:EZK 40:27]]</w:t>
      </w:r>
    </w:p>
    <w:p>
      <w:r>
        <w:rPr>
          <w:b/>
        </w:rPr>
        <w:t>Remark:</w:t>
      </w:r>
      <w:r>
        <w:t xml:space="preserve"> </w:t>
      </w:r>
      <w:r>
        <w:t>None</w:t>
      </w:r>
    </w:p>
    <w:p>
      <w:r>
        <w:rPr>
          <w:b/>
        </w:rPr>
        <w:t>Suggestion:</w:t>
      </w:r>
      <w:r>
        <w:t xml:space="preserve"> </w:t>
      </w:r>
      <w:r>
        <w:t>towards the south</w:t>
      </w:r>
    </w:p>
    <w:p>
      <w:pPr>
        <w:pStyle w:val="Heading3"/>
      </w:pPr>
      <w:r>
        <w:t>Alternative 1</w:t>
      </w:r>
    </w:p>
    <w:p>
      <w:r>
        <w:t>דרך הדרום 2°</w:t>
      </w:r>
    </w:p>
    <w:p>
      <w:r>
        <w:t>Rating: B</w:t>
      </w:r>
    </w:p>
    <w:p>
      <w:pPr>
        <w:pStyle w:val="ListBullet"/>
      </w:pPr>
      <w:r>
        <w:t>RSV:</w:t>
      </w:r>
      <w:r>
        <w:rPr>
          <w:i/>
        </w:rPr>
        <w:t xml:space="preserve"> toward the south</w:t>
      </w:r>
    </w:p>
    <w:p>
      <w:pPr>
        <w:pStyle w:val="ListBullet"/>
      </w:pPr>
      <w:r>
        <w:t>BJ:</w:t>
      </w:r>
      <w:r>
        <w:rPr>
          <w:i/>
        </w:rPr>
        <w:t xml:space="preserve"> vers le midi</w:t>
      </w:r>
    </w:p>
    <w:p>
      <w:pPr>
        <w:pStyle w:val="ListBullet"/>
      </w:pPr>
      <w:r>
        <w:t>TOB:</w:t>
      </w:r>
      <w:r>
        <w:rPr>
          <w:i/>
        </w:rPr>
        <w:t xml:space="preserve"> en direction du sud</w:t>
      </w:r>
    </w:p>
    <w:p>
      <w:pPr>
        <w:pStyle w:val="ListBullet"/>
      </w:pPr>
      <w:r>
        <w:t>LUT:</w:t>
      </w:r>
      <w:r>
        <w:rPr>
          <w:i/>
        </w:rPr>
        <w:t xml:space="preserve"> (von dem einen) Süd(tor zum andern)</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[[@BibleBHS:EZK 40:30]][[BibleBHS:EZK 40:30]]</w:t>
      </w:r>
    </w:p>
    <w:p>
      <w:r>
        <w:rPr>
          <w:b/>
        </w:rPr>
        <w:t>Remark:</w:t>
      </w:r>
      <w:r>
        <w:t xml:space="preserve"> </w:t>
      </w:r>
      <w:r>
        <w:t>None</w:t>
      </w:r>
    </w:p>
    <w:p>
      <w:r>
        <w:rPr>
          <w:b/>
        </w:rPr>
        <w:t>Suggestion:</w:t>
      </w:r>
      <w:r>
        <w:t xml:space="preserve"> </w:t>
      </w:r>
      <w:r>
        <w:t>Translate vs. 30.</w:t>
      </w:r>
    </w:p>
    <w:p>
      <w:pPr>
        <w:pStyle w:val="Heading3"/>
      </w:pPr>
      <w:r>
        <w:t>Alternative 1</w:t>
      </w:r>
    </w:p>
    <w:p>
      <w:r>
        <w:t>Vs. 30 is translated by RSV, TOB*, L; vs. 30 is omitted by NEB*, J* (= Brockington) / vs. 30 est traduit par RSV, TOB*, L; il est omis par NEB*, J* (= Brockington)</w:t>
      </w:r>
    </w:p>
    <w:p>
      <w:r>
        <w:t>Rating: B</w:t>
      </w:r>
    </w:p>
    <w:p>
      <w:r>
        <w:t>Factors: 4, 10</w:t>
      </w:r>
    </w:p>
    <w:p>
      <w:pPr>
        <w:pStyle w:val="Heading2"/>
      </w:pPr>
      <w:r>
        <w:t>[[@BibleBHS:EZK 40:36]][[BibleBHS:EZK 40:36]]</w:t>
      </w:r>
    </w:p>
    <w:p>
      <w:r>
        <w:rPr>
          <w:b/>
        </w:rPr>
        <w:t>Remark:</w:t>
      </w:r>
      <w:r>
        <w:t xml:space="preserve"> </w:t>
      </w:r>
      <w:r>
        <w:t>The C rating was given to the KETIV reading in contrast with the OERE reading. This rating has nothing to do with the additional variant, which has no value as a probable text. The same is true in the case of the vote in vs. 22 above.</w:t>
      </w:r>
    </w:p>
    <w:p>
      <w:r>
        <w:rPr>
          <w:b/>
        </w:rPr>
        <w:t>Suggestion:</w:t>
      </w:r>
      <w:r>
        <w:t xml:space="preserve"> </w:t>
      </w:r>
      <w:r>
        <w:t>and its vestibule</w:t>
      </w:r>
    </w:p>
    <w:p>
      <w:pPr>
        <w:pStyle w:val="Heading3"/>
      </w:pPr>
      <w:r>
        <w:t>Alternative 1</w:t>
      </w:r>
    </w:p>
    <w:p>
      <w:r>
        <w:t>ואלמיו QERE</w:t>
      </w:r>
    </w:p>
    <w:p>
      <w:r>
        <w:t>Rating: None</w:t>
      </w:r>
    </w:p>
    <w:p>
      <w:r>
        <w:t>Factors: 5</w:t>
      </w:r>
    </w:p>
    <w:p>
      <w:pPr>
        <w:pStyle w:val="Heading3"/>
      </w:pPr>
      <w:r>
        <w:t>Alternative 2</w:t>
      </w:r>
    </w:p>
    <w:p>
      <w:r>
        <w:t>ואלמו KETIV</w:t>
      </w:r>
    </w:p>
    <w:p>
      <w:r>
        <w:t>Rating: C</w:t>
      </w:r>
    </w:p>
    <w:p>
      <w:pPr>
        <w:pStyle w:val="ListBullet"/>
      </w:pPr>
      <w:r>
        <w:t>TOB:</w:t>
      </w:r>
      <w:r>
        <w:rPr>
          <w:i/>
        </w:rPr>
        <w:t xml:space="preserve"> son vestibule</w:t>
      </w:r>
    </w:p>
    <w:p>
      <w:pPr>
        <w:pStyle w:val="ListBullet"/>
      </w:pPr>
      <w:r>
        <w:t>LUT:</w:t>
      </w:r>
      <w:r>
        <w:rPr>
          <w:i/>
        </w:rPr>
        <w:t xml:space="preserve"> und seiner Vorhalle</w:t>
      </w:r>
    </w:p>
    <w:p>
      <w:pPr>
        <w:pStyle w:val="Heading3"/>
      </w:pPr>
      <w:r>
        <w:t>Alternative 3</w:t>
      </w:r>
    </w:p>
    <w:p>
      <w:r>
        <w:t>ואלמ(י)ו כמדות האלה (Brockington)</w:t>
      </w:r>
    </w:p>
    <w:p>
      <w:r>
        <w:t>Rating: None</w:t>
      </w:r>
    </w:p>
    <w:p>
      <w:pPr>
        <w:pStyle w:val="ListBullet"/>
      </w:pPr>
      <w:r>
        <w:t>RSV:</w:t>
      </w:r>
      <w:r>
        <w:rPr>
          <w:i/>
        </w:rPr>
        <w:t xml:space="preserve"> *and its vestibule were of the same size as the others</w:t>
      </w:r>
    </w:p>
    <w:p>
      <w:pPr>
        <w:pStyle w:val="ListBullet"/>
      </w:pPr>
      <w:r>
        <w:t>NEB:</w:t>
      </w:r>
      <w:r>
        <w:rPr>
          <w:i/>
        </w:rPr>
        <w:t xml:space="preserve"> *so were (its cells, ...) and vestibule</w:t>
      </w:r>
    </w:p>
    <w:p>
      <w:pPr>
        <w:pStyle w:val="ListBullet"/>
      </w:pPr>
      <w:r>
        <w:t>BJ:</w:t>
      </w:r>
      <w:r>
        <w:rPr>
          <w:i/>
        </w:rPr>
        <w:t xml:space="preserve"> ... son vestibule avait les mêmes dimensions</w:t>
      </w:r>
    </w:p>
    <w:p>
      <w:r>
        <w:t>Factors: 1</w:t>
      </w:r>
    </w:p>
    <w:p>
      <w:pPr>
        <w:pStyle w:val="Heading2"/>
      </w:pPr>
      <w:r>
        <w:t>[[@BibleBHS:EZK 40:37]][[BibleBHS:EZK 40:37]]</w:t>
      </w:r>
    </w:p>
    <w:p>
      <w:r>
        <w:rPr>
          <w:b/>
        </w:rPr>
        <w:t>Remark:</w:t>
      </w:r>
      <w:r>
        <w:t xml:space="preserve"> </w:t>
      </w:r>
      <w:r>
        <w:t>This technical term איל, recurring in vs. 3l, 34 and 37, should be translated in all these places as "pillar" or, even more precisely, as "pilaster", that is, partial pillars joined to a wall or forming part of a wall.</w:t>
      </w:r>
    </w:p>
    <w:p>
      <w:r>
        <w:rPr>
          <w:b/>
        </w:rPr>
        <w:t>Suggestion:</w:t>
      </w:r>
      <w:r>
        <w:t xml:space="preserve"> </w:t>
      </w:r>
      <w:r>
        <w:t>and its pilasters (were orientated) (towards the outward court)</w:t>
      </w:r>
    </w:p>
    <w:p>
      <w:pPr>
        <w:pStyle w:val="Heading3"/>
      </w:pPr>
      <w:r>
        <w:t>Alternative 1</w:t>
      </w:r>
    </w:p>
    <w:p>
      <w:r>
        <w:t>ואיליו QERE</w:t>
      </w:r>
    </w:p>
    <w:p>
      <w:r>
        <w:t>Rating: C</w:t>
      </w:r>
    </w:p>
    <w:p>
      <w:pPr>
        <w:pStyle w:val="Heading3"/>
      </w:pPr>
      <w:r>
        <w:t>Alternative 2</w:t>
      </w:r>
    </w:p>
    <w:p>
      <w:r>
        <w:t>ואילו KETIV</w:t>
      </w:r>
    </w:p>
    <w:p>
      <w:r>
        <w:t>Rating: None</w:t>
      </w:r>
    </w:p>
    <w:p>
      <w:r>
        <w:t>Factors: 5</w:t>
      </w:r>
    </w:p>
    <w:p>
      <w:pPr>
        <w:pStyle w:val="Heading3"/>
      </w:pPr>
      <w:r>
        <w:t>Alternative 3</w:t>
      </w:r>
    </w:p>
    <w:p>
      <w:r>
        <w:t>[ואילמו] (= Brockington)</w:t>
      </w:r>
    </w:p>
    <w:p>
      <w:r>
        <w:t>Rating: None</w:t>
      </w:r>
    </w:p>
    <w:p>
      <w:pPr>
        <w:pStyle w:val="ListBullet"/>
      </w:pPr>
      <w:r>
        <w:t>RSV:</w:t>
      </w:r>
      <w:r>
        <w:rPr>
          <w:i/>
        </w:rPr>
        <w:t xml:space="preserve"> *its vestibule</w:t>
      </w:r>
    </w:p>
    <w:p>
      <w:pPr>
        <w:pStyle w:val="ListBullet"/>
      </w:pPr>
      <w:r>
        <w:t>NEB:</w:t>
      </w:r>
      <w:r>
        <w:rPr>
          <w:i/>
        </w:rPr>
        <w:t xml:space="preserve"> *its vestibule</w:t>
      </w:r>
    </w:p>
    <w:p>
      <w:pPr>
        <w:pStyle w:val="ListBullet"/>
      </w:pPr>
      <w:r>
        <w:t>BJ:</w:t>
      </w:r>
      <w:r>
        <w:rPr>
          <w:i/>
        </w:rPr>
        <w:t xml:space="preserve"> *son vestibule</w:t>
      </w:r>
    </w:p>
    <w:p>
      <w:pPr>
        <w:pStyle w:val="ListBullet"/>
      </w:pPr>
      <w:r>
        <w:t>TOB:</w:t>
      </w:r>
      <w:r>
        <w:rPr>
          <w:i/>
        </w:rPr>
        <w:t xml:space="preserve"> son vestibule</w:t>
      </w:r>
    </w:p>
    <w:p>
      <w:pPr>
        <w:pStyle w:val="ListBullet"/>
      </w:pPr>
      <w:r>
        <w:t>LUT:</w:t>
      </w:r>
      <w:r>
        <w:rPr>
          <w:i/>
        </w:rPr>
        <w:t xml:space="preserve"> und seine Vorhalle</w:t>
      </w:r>
    </w:p>
    <w:p>
      <w:r>
        <w:t>Factors: 4, 9</w:t>
      </w:r>
    </w:p>
    <w:p>
      <w:pPr>
        <w:pStyle w:val="Heading2"/>
      </w:pPr>
      <w:r>
        <w:t>[[@BibleBHS:EZK 40:38]][[BibleBHS:EZK 40:38]]</w:t>
      </w:r>
    </w:p>
    <w:p>
      <w:r>
        <w:rPr>
          <w:b/>
        </w:rPr>
        <w:t>Remark:</w:t>
      </w:r>
      <w:r>
        <w:t xml:space="preserve"> </w:t>
      </w:r>
      <w:r>
        <w:t>The clause at the beginning of vs. 38 can be translated as "(there was) a room the opening (of which was) beside the pillars, that is, the pillars of the gates; ...".</w:t>
      </w:r>
    </w:p>
    <w:p>
      <w:r>
        <w:rPr>
          <w:b/>
        </w:rPr>
        <w:t>Suggestion:</w:t>
      </w:r>
      <w:r>
        <w:t xml:space="preserve"> </w:t>
      </w:r>
      <w:r>
        <w:t>See Remark</w:t>
      </w:r>
    </w:p>
    <w:p>
      <w:pPr>
        <w:pStyle w:val="Heading3"/>
      </w:pPr>
      <w:r>
        <w:t>Alternative 1</w:t>
      </w:r>
    </w:p>
    <w:p>
      <w:r>
        <w:t>באילים השערים</w:t>
      </w:r>
    </w:p>
    <w:p>
      <w:r>
        <w:t>Rating: D</w:t>
      </w:r>
    </w:p>
    <w:p>
      <w:pPr>
        <w:pStyle w:val="Heading3"/>
      </w:pPr>
      <w:r>
        <w:t>Alternative 2</w:t>
      </w:r>
    </w:p>
    <w:p>
      <w:r>
        <w:t>[באלם השער] (= Brockington)</w:t>
      </w:r>
    </w:p>
    <w:p>
      <w:r>
        <w:t>Rating: None</w:t>
      </w:r>
    </w:p>
    <w:p>
      <w:pPr>
        <w:pStyle w:val="ListBullet"/>
      </w:pPr>
      <w:r>
        <w:t>RSV:</w:t>
      </w:r>
      <w:r>
        <w:rPr>
          <w:i/>
        </w:rPr>
        <w:t xml:space="preserve"> *in the vestibule of the gate</w:t>
      </w:r>
    </w:p>
    <w:p>
      <w:pPr>
        <w:pStyle w:val="ListBullet"/>
      </w:pPr>
      <w:r>
        <w:t>NEB:</w:t>
      </w:r>
      <w:r>
        <w:rPr>
          <w:i/>
        </w:rPr>
        <w:t xml:space="preserve"> *from the vestibule of the gateway</w:t>
      </w:r>
    </w:p>
    <w:p>
      <w:pPr>
        <w:pStyle w:val="ListBullet"/>
      </w:pPr>
      <w:r>
        <w:t>BJ:</w:t>
      </w:r>
      <w:r>
        <w:rPr>
          <w:i/>
        </w:rPr>
        <w:t xml:space="preserve"> dans le vestibule du porche</w:t>
      </w:r>
    </w:p>
    <w:p>
      <w:pPr>
        <w:pStyle w:val="ListBullet"/>
      </w:pPr>
      <w:r>
        <w:t>TOB:</w:t>
      </w:r>
      <w:r>
        <w:rPr>
          <w:i/>
        </w:rPr>
        <w:t xml:space="preserve"> (s'ouvrait) sur le vestibule du porche</w:t>
      </w:r>
    </w:p>
    <w:p>
      <w:pPr>
        <w:pStyle w:val="ListBullet"/>
      </w:pPr>
      <w:r>
        <w:t>LUT:</w:t>
      </w:r>
      <w:r>
        <w:rPr>
          <w:i/>
        </w:rPr>
        <w:t xml:space="preserve"> bei der Vorhalle des Tores</w:t>
      </w:r>
    </w:p>
    <w:p>
      <w:r>
        <w:t>Factors: 1, 4</w:t>
      </w:r>
    </w:p>
    <w:p>
      <w:pPr>
        <w:pStyle w:val="Heading2"/>
      </w:pPr>
      <w:r>
        <w:t>[[@BibleBHS:EZK 40:40]][[BibleBHS:EZK 40:40]]</w:t>
      </w:r>
    </w:p>
    <w:p>
      <w:r>
        <w:rPr>
          <w:b/>
        </w:rPr>
        <w:t>Remark:</w:t>
      </w:r>
      <w:r>
        <w:t xml:space="preserve"> </w:t>
      </w:r>
      <w:r>
        <w:t>None</w:t>
      </w:r>
    </w:p>
    <w:p>
      <w:r>
        <w:rPr>
          <w:b/>
        </w:rPr>
        <w:t>Suggestion:</w:t>
      </w:r>
      <w:r>
        <w:t xml:space="preserve"> </w:t>
      </w:r>
      <w:r>
        <w:t>for him who goes / went up</w:t>
      </w:r>
    </w:p>
    <w:p>
      <w:pPr>
        <w:pStyle w:val="Heading3"/>
      </w:pPr>
      <w:r>
        <w:t>Alternative 1</w:t>
      </w:r>
    </w:p>
    <w:p>
      <w:r>
        <w:t>לעולה</w:t>
      </w:r>
    </w:p>
    <w:p>
      <w:r>
        <w:t>Rating: B</w:t>
      </w:r>
    </w:p>
    <w:p>
      <w:pPr>
        <w:pStyle w:val="ListBullet"/>
      </w:pPr>
      <w:r>
        <w:t>NEB:</w:t>
      </w:r>
      <w:r>
        <w:rPr>
          <w:i/>
        </w:rPr>
        <w:t xml:space="preserve"> as one goes up</w:t>
      </w:r>
    </w:p>
    <w:p>
      <w:pPr>
        <w:pStyle w:val="ListBullet"/>
      </w:pPr>
      <w:r>
        <w:t>BJ:</w:t>
      </w:r>
      <w:r>
        <w:rPr>
          <w:i/>
        </w:rPr>
        <w:t xml:space="preserve"> pour qui montait</w:t>
      </w:r>
    </w:p>
    <w:p>
      <w:pPr>
        <w:pStyle w:val="ListBullet"/>
      </w:pPr>
      <w:r>
        <w:t>TOB:</w:t>
      </w:r>
      <w:r>
        <w:rPr>
          <w:i/>
        </w:rPr>
        <w:t xml:space="preserve"> pour qui montait</w:t>
      </w:r>
    </w:p>
    <w:p>
      <w:pPr>
        <w:pStyle w:val="ListBullet"/>
      </w:pPr>
      <w:r>
        <w:t>LUT:</w:t>
      </w:r>
      <w:r>
        <w:rPr>
          <w:i/>
        </w:rPr>
        <w:t xml:space="preserve"> für den, der ... hinaufgeht</w:t>
      </w:r>
    </w:p>
    <w:p>
      <w:pPr>
        <w:pStyle w:val="Heading3"/>
      </w:pPr>
      <w:r>
        <w:t>Alternative 2</w:t>
      </w:r>
    </w:p>
    <w:p>
      <w:r>
        <w:t>[לאלה]</w:t>
      </w:r>
    </w:p>
    <w:p>
      <w:r>
        <w:t>Rating: None</w:t>
      </w:r>
    </w:p>
    <w:p>
      <w:pPr>
        <w:pStyle w:val="ListBullet"/>
      </w:pPr>
      <w:r>
        <w:t>RSV:</w:t>
      </w:r>
      <w:r>
        <w:rPr>
          <w:i/>
        </w:rPr>
        <w:t xml:space="preserve"> *(on the outside) of the vestibule</w:t>
      </w:r>
    </w:p>
    <w:p>
      <w:r>
        <w:t>Factors: 14</w:t>
      </w:r>
    </w:p>
    <w:p>
      <w:pPr>
        <w:pStyle w:val="Heading2"/>
      </w:pPr>
      <w:r>
        <w:t>[[@BibleBHS:EZK 40:43]][[BibleBHS:EZK 40:43]]</w:t>
      </w:r>
    </w:p>
    <w:p>
      <w:r>
        <w:rPr>
          <w:b/>
        </w:rPr>
        <w:t>Remark:</w:t>
      </w:r>
      <w:r>
        <w:t xml:space="preserve"> </w:t>
      </w:r>
      <w:r>
        <w:t>The clause at the beginning of the vs. can be translated as: "and the pairs of span-long hooks (were) fixed in the building all around ...".</w:t>
      </w:r>
    </w:p>
    <w:p>
      <w:r>
        <w:rPr>
          <w:b/>
        </w:rPr>
        <w:t>Suggestion:</w:t>
      </w:r>
      <w:r>
        <w:t xml:space="preserve"> </w:t>
      </w:r>
      <w:r>
        <w:t>See Remark</w:t>
      </w:r>
    </w:p>
    <w:p>
      <w:pPr>
        <w:pStyle w:val="Heading3"/>
      </w:pPr>
      <w:r>
        <w:t>Alternative 1</w:t>
      </w:r>
    </w:p>
    <w:p>
      <w:r>
        <w:t>וְהַשְׁפַתַּיִם</w:t>
      </w:r>
    </w:p>
    <w:p>
      <w:r>
        <w:t>Rating: B</w:t>
      </w:r>
    </w:p>
    <w:p>
      <w:pPr>
        <w:pStyle w:val="ListBullet"/>
      </w:pPr>
      <w:r>
        <w:t>RSV:</w:t>
      </w:r>
      <w:r>
        <w:rPr>
          <w:i/>
        </w:rPr>
        <w:t xml:space="preserve"> and hooks</w:t>
      </w:r>
    </w:p>
    <w:p>
      <w:pPr>
        <w:pStyle w:val="ListBullet"/>
      </w:pPr>
      <w:r>
        <w:t>BJ:</w:t>
      </w:r>
      <w:r>
        <w:rPr>
          <w:i/>
        </w:rPr>
        <w:t xml:space="preserve"> des rigoles</w:t>
      </w:r>
    </w:p>
    <w:p>
      <w:pPr>
        <w:pStyle w:val="ListBullet"/>
      </w:pPr>
      <w:r>
        <w:t>TOB:</w:t>
      </w:r>
      <w:r>
        <w:rPr>
          <w:i/>
        </w:rPr>
        <w:t xml:space="preserve"> des rebords</w:t>
      </w:r>
    </w:p>
    <w:p>
      <w:pPr>
        <w:pStyle w:val="ListBullet"/>
      </w:pPr>
      <w:r>
        <w:t>LUT:</w:t>
      </w:r>
      <w:r>
        <w:rPr>
          <w:i/>
        </w:rPr>
        <w:t xml:space="preserve"> und Gabelhaken</w:t>
      </w:r>
    </w:p>
    <w:p>
      <w:pPr>
        <w:pStyle w:val="Heading3"/>
      </w:pPr>
      <w:r>
        <w:t>Alternative 2</w:t>
      </w:r>
    </w:p>
    <w:p>
      <w:r>
        <w:t>והשפתים = [וְהַשְּׂפָתַיִם] (= Brockington)</w:t>
      </w:r>
    </w:p>
    <w:p>
      <w:r>
        <w:t>Rating: None</w:t>
      </w:r>
    </w:p>
    <w:p>
      <w:pPr>
        <w:pStyle w:val="ListBullet"/>
      </w:pPr>
      <w:r>
        <w:t>NEB:</w:t>
      </w:r>
      <w:r>
        <w:rPr>
          <w:i/>
        </w:rPr>
        <w:t xml:space="preserve"> and ledges</w:t>
      </w:r>
    </w:p>
    <w:p>
      <w:r>
        <w:t>Factors: 12, 8</w:t>
      </w:r>
    </w:p>
    <w:p>
      <w:pPr>
        <w:pStyle w:val="Heading2"/>
      </w:pPr>
      <w:r>
        <w:t>[[BibleBHS:EZK 40:43]]</w:t>
      </w:r>
    </w:p>
    <w:p>
      <w:r>
        <w:rPr>
          <w:b/>
        </w:rPr>
        <w:t>Remark:</w:t>
      </w:r>
      <w:r>
        <w:t xml:space="preserve"> </w:t>
      </w:r>
      <w:r>
        <w:t>None</w:t>
      </w:r>
    </w:p>
    <w:p>
      <w:r>
        <w:rPr>
          <w:b/>
        </w:rPr>
        <w:t>Suggestion:</w:t>
      </w:r>
      <w:r>
        <w:t xml:space="preserve"> </w:t>
      </w:r>
      <w:r>
        <w:t>and the flesh of the offering (was brought) to the tables</w:t>
      </w:r>
    </w:p>
    <w:p>
      <w:pPr>
        <w:pStyle w:val="Heading3"/>
      </w:pPr>
      <w:r>
        <w:t>Alternative 1</w:t>
      </w:r>
    </w:p>
    <w:p>
      <w:r>
        <w:t>ואל־השלחנות בשר הקרבן</w:t>
      </w:r>
    </w:p>
    <w:p>
      <w:r>
        <w:t>Rating: B</w:t>
      </w:r>
    </w:p>
    <w:p>
      <w:pPr>
        <w:pStyle w:val="ListBullet"/>
      </w:pPr>
      <w:r>
        <w:t>RSV:</w:t>
      </w:r>
      <w:r>
        <w:rPr>
          <w:i/>
        </w:rPr>
        <w:t xml:space="preserve"> and on the tables the flesh of the offering was to be laid</w:t>
      </w:r>
    </w:p>
    <w:p>
      <w:pPr>
        <w:pStyle w:val="ListBullet"/>
      </w:pPr>
      <w:r>
        <w:t>BJ:</w:t>
      </w:r>
      <w:r>
        <w:rPr>
          <w:i/>
        </w:rPr>
        <w:t xml:space="preserve"> c'est sur ces tables qu'on mettait la viande des offrandes</w:t>
      </w:r>
    </w:p>
    <w:p>
      <w:pPr>
        <w:pStyle w:val="ListBullet"/>
      </w:pPr>
      <w:r>
        <w:t>TOB:</w:t>
      </w:r>
      <w:r>
        <w:rPr>
          <w:i/>
        </w:rPr>
        <w:t xml:space="preserve"> sur les tables se trouvaient les viandes offertes</w:t>
      </w:r>
    </w:p>
    <w:p>
      <w:pPr>
        <w:pStyle w:val="Heading3"/>
      </w:pPr>
      <w:r>
        <w:t>Alternative 2</w:t>
      </w:r>
    </w:p>
    <w:p>
      <w:r>
        <w:t>[ועל־השלחנות בשר הקרבן]</w:t>
      </w:r>
    </w:p>
    <w:p>
      <w:r>
        <w:t>Rating: None</w:t>
      </w:r>
    </w:p>
    <w:p>
      <w:pPr>
        <w:pStyle w:val="ListBullet"/>
      </w:pPr>
      <w:r>
        <w:t>NEB:</w:t>
      </w:r>
      <w:r>
        <w:rPr>
          <w:i/>
        </w:rPr>
        <w:t xml:space="preserve"> *the flesh of the offerings was on the tables</w:t>
      </w:r>
    </w:p>
    <w:p>
      <w:r>
        <w:t>Factors: 6, 4</w:t>
      </w:r>
    </w:p>
    <w:p>
      <w:pPr>
        <w:pStyle w:val="Heading3"/>
      </w:pPr>
      <w:r>
        <w:t>Alternative 3</w:t>
      </w:r>
    </w:p>
    <w:p>
      <w:r>
        <w:t>[ועל־השלחנות מלמעלה גגות לכסות בשר הקרבן ממטר ומחרב]</w:t>
      </w:r>
    </w:p>
    <w:p>
      <w:r>
        <w:t>Rating: None</w:t>
      </w:r>
    </w:p>
    <w:p>
      <w:pPr>
        <w:pStyle w:val="ListBullet"/>
      </w:pPr>
      <w:r>
        <w:t>LUT:</w:t>
      </w:r>
      <w:r>
        <w:rPr>
          <w:i/>
        </w:rPr>
        <w:t xml:space="preserve"> und über den Tischen waren Dächer, um das Opferfleisch gegen Regen und Hitze zu schützen</w:t>
      </w:r>
    </w:p>
    <w:p>
      <w:r>
        <w:t>Factors: 14</w:t>
      </w:r>
    </w:p>
    <w:p>
      <w:pPr>
        <w:pStyle w:val="Heading2"/>
      </w:pPr>
      <w:r>
        <w:t>[[@BibleBHS:EZK 40:44]][[BibleBHS:EZK 40:44]]</w:t>
      </w:r>
    </w:p>
    <w:p>
      <w:r>
        <w:rPr>
          <w:b/>
        </w:rPr>
        <w:t>Remark:</w:t>
      </w:r>
      <w:r>
        <w:t xml:space="preserve"> </w:t>
      </w:r>
      <w:r>
        <w:t>See the two following cases too, and see the translation of the whole passage below in Rem. 2 of the third case of vs. 44. The MT of vs. 44 seems to be an altered text, but the LXX is no more original than the MT. Therefore the Committee decided for the MT, although the LXX is more simple, and although the MT is a text reflecting some very early alterations.</w:t>
      </w:r>
    </w:p>
    <w:p>
      <w:r>
        <w:rPr>
          <w:b/>
        </w:rPr>
        <w:t>Suggestion:</w:t>
      </w:r>
      <w:r>
        <w:t xml:space="preserve"> </w:t>
      </w:r>
      <w:r>
        <w:t>and outside of the inner gate (there were) rooms for the singers</w:t>
      </w:r>
    </w:p>
    <w:p>
      <w:pPr>
        <w:pStyle w:val="Heading3"/>
      </w:pPr>
      <w:r>
        <w:t>Alternative 1</w:t>
      </w:r>
    </w:p>
    <w:p>
      <w:r>
        <w:t>ומחוצה לשער הפנימי לשכות שרים</w:t>
      </w:r>
    </w:p>
    <w:p>
      <w:r>
        <w:t>Rating: D</w:t>
      </w:r>
    </w:p>
    <w:p>
      <w:pPr>
        <w:pStyle w:val="ListBullet"/>
      </w:pPr>
      <w:r>
        <w:t>TOB:</w:t>
      </w:r>
      <w:r>
        <w:rPr>
          <w:i/>
        </w:rPr>
        <w:t xml:space="preserve"> hors de la porte intérieure, il y avait les salles des chanteurs</w:t>
      </w:r>
    </w:p>
    <w:p>
      <w:pPr>
        <w:pStyle w:val="Heading3"/>
      </w:pPr>
      <w:r>
        <w:t>Alternative 2</w:t>
      </w:r>
    </w:p>
    <w:p>
      <w:r>
        <w:t>[ומחוצה לשער הפנימי לשכות שתים]</w:t>
      </w:r>
    </w:p>
    <w:p>
      <w:r>
        <w:t>Rating: None</w:t>
      </w:r>
    </w:p>
    <w:p>
      <w:pPr>
        <w:pStyle w:val="ListBullet"/>
      </w:pPr>
      <w:r>
        <w:t>LUT:</w:t>
      </w:r>
      <w:r>
        <w:rPr>
          <w:i/>
        </w:rPr>
        <w:t xml:space="preserve"> und aussen vor dem inneren Tor waren zwei Kammern</w:t>
      </w:r>
    </w:p>
    <w:p>
      <w:r>
        <w:t>Factors: 14</w:t>
      </w:r>
    </w:p>
    <w:p>
      <w:pPr>
        <w:pStyle w:val="Heading3"/>
      </w:pPr>
      <w:r>
        <w:t>Alternative 3</w:t>
      </w:r>
    </w:p>
    <w:p>
      <w:r>
        <w:t>[ויביאני מחוצה אל החצר הפנימי(ת) והנה לשכות שתים]</w:t>
      </w:r>
    </w:p>
    <w:p>
      <w:r>
        <w:t>Rating: None</w:t>
      </w:r>
    </w:p>
    <w:p>
      <w:pPr>
        <w:pStyle w:val="ListBullet"/>
      </w:pPr>
      <w:r>
        <w:t>RSV:</w:t>
      </w:r>
      <w:r>
        <w:rPr>
          <w:i/>
        </w:rPr>
        <w:t xml:space="preserve"> *then he brought me from without into the inner court, and behold, there were two chambers</w:t>
      </w:r>
    </w:p>
    <w:p>
      <w:r>
        <w:t>Factors: 14</w:t>
      </w:r>
    </w:p>
    <w:p>
      <w:pPr>
        <w:pStyle w:val="Heading3"/>
      </w:pPr>
      <w:r>
        <w:t>Alternative 4</w:t>
      </w:r>
    </w:p>
    <w:p>
      <w:r>
        <w:t>[ויביאני אל החצר הפנימי(ת) והנה לשכות שתים] (= Brockington)</w:t>
      </w:r>
    </w:p>
    <w:p>
      <w:r>
        <w:t>Rating: None</w:t>
      </w:r>
    </w:p>
    <w:p>
      <w:pPr>
        <w:pStyle w:val="ListBullet"/>
      </w:pPr>
      <w:r>
        <w:t>NEB:</w:t>
      </w:r>
      <w:r>
        <w:rPr>
          <w:i/>
        </w:rPr>
        <w:t xml:space="preserve"> *then he brought me right into the inner court, and I saw two rooms</w:t>
      </w:r>
    </w:p>
    <w:p>
      <w:pPr>
        <w:pStyle w:val="ListBullet"/>
      </w:pPr>
      <w:r>
        <w:t>BJ:</w:t>
      </w:r>
      <w:r>
        <w:rPr>
          <w:i/>
        </w:rPr>
        <w:t xml:space="preserve"> *puis il m'emmena au parvis intérieur; il y avait deux chambres</w:t>
      </w:r>
    </w:p>
    <w:p>
      <w:r>
        <w:t>Factors: 14</w:t>
      </w:r>
    </w:p>
    <w:p>
      <w:pPr>
        <w:pStyle w:val="Heading2"/>
      </w:pPr>
      <w:r>
        <w:t>[[BibleBHS:EZK 40:44]]</w:t>
      </w:r>
    </w:p>
    <w:p>
      <w:r>
        <w:rPr>
          <w:b/>
        </w:rPr>
        <w:t>Remark:</w:t>
      </w:r>
      <w:r>
        <w:t xml:space="preserve"> </w:t>
      </w:r>
      <w:r>
        <w:t>See also the preceding and the following case (with Rem. 2).</w:t>
      </w:r>
    </w:p>
    <w:p>
      <w:r>
        <w:rPr>
          <w:b/>
        </w:rPr>
        <w:t>Suggestion:</w:t>
      </w:r>
      <w:r>
        <w:t xml:space="preserve"> </w:t>
      </w:r>
      <w:r>
        <w:t>which</w:t>
      </w:r>
    </w:p>
    <w:p>
      <w:pPr>
        <w:pStyle w:val="Heading3"/>
      </w:pPr>
      <w:r>
        <w:t>Alternative 1</w:t>
      </w:r>
    </w:p>
    <w:p>
      <w:r>
        <w:t>אשר</w:t>
      </w:r>
    </w:p>
    <w:p>
      <w:r>
        <w:t>Rating: B</w:t>
      </w:r>
    </w:p>
    <w:p>
      <w:pPr>
        <w:pStyle w:val="Heading3"/>
      </w:pPr>
      <w:r>
        <w:t>Alternative 2</w:t>
      </w:r>
    </w:p>
    <w:p>
      <w:r>
        <w:t>[אחד] = [אחת] (= Brockington)</w:t>
      </w:r>
    </w:p>
    <w:p>
      <w:r>
        <w:t>Rating: None</w:t>
      </w:r>
    </w:p>
    <w:p>
      <w:pPr>
        <w:pStyle w:val="ListBullet"/>
      </w:pPr>
      <w:r>
        <w:t>RSV:</w:t>
      </w:r>
      <w:r>
        <w:rPr>
          <w:i/>
        </w:rPr>
        <w:t xml:space="preserve"> *one</w:t>
      </w:r>
    </w:p>
    <w:p>
      <w:pPr>
        <w:pStyle w:val="ListBullet"/>
      </w:pPr>
      <w:r>
        <w:t>NEB:</w:t>
      </w:r>
      <w:r>
        <w:rPr>
          <w:i/>
        </w:rPr>
        <w:t xml:space="preserve"> one</w:t>
      </w:r>
    </w:p>
    <w:p>
      <w:pPr>
        <w:pStyle w:val="ListBullet"/>
      </w:pPr>
      <w:r>
        <w:t>BJ:</w:t>
      </w:r>
      <w:r>
        <w:rPr>
          <w:i/>
        </w:rPr>
        <w:t xml:space="preserve"> *l'une</w:t>
      </w:r>
    </w:p>
    <w:p>
      <w:pPr>
        <w:pStyle w:val="ListBullet"/>
      </w:pPr>
      <w:r>
        <w:t>TOB:</w:t>
      </w:r>
      <w:r>
        <w:rPr>
          <w:i/>
        </w:rPr>
        <w:t xml:space="preserve"> *l'une</w:t>
      </w:r>
    </w:p>
    <w:p>
      <w:pPr>
        <w:pStyle w:val="ListBullet"/>
      </w:pPr>
      <w:r>
        <w:t>LUT:</w:t>
      </w:r>
      <w:r>
        <w:rPr>
          <w:i/>
        </w:rPr>
        <w:t xml:space="preserve"> die eine</w:t>
      </w:r>
    </w:p>
    <w:p>
      <w:r>
        <w:t>Factors: 4</w:t>
      </w:r>
    </w:p>
    <w:p>
      <w:pPr>
        <w:pStyle w:val="Heading2"/>
      </w:pPr>
      <w:r>
        <w:t>[[BibleBHS:EZK 40:44]]</w:t>
      </w:r>
    </w:p>
    <w:p>
      <w:r>
        <w:rPr>
          <w:b/>
        </w:rPr>
        <w:t>Remark:</w:t>
      </w:r>
      <w:r>
        <w:t xml:space="preserve"> </w:t>
      </w:r>
      <w:r>
        <w:t>l. See also the two preceding cases. 2. The translation of the whole passage is the following: "outside of the inner gateway (there were) rooms for the singers; (these rooms) were on the side of the north gateway, their facades (were on the side) going towards south (i.e. on the east side). Another (room was) on the side of the east gateway; its facade (was on the side) going towards the north".</w:t>
      </w:r>
    </w:p>
    <w:p>
      <w:r>
        <w:rPr>
          <w:b/>
        </w:rPr>
        <w:t>Suggestion:</w:t>
      </w:r>
      <w:r>
        <w:t xml:space="preserve"> </w:t>
      </w:r>
      <w:r>
        <w:t>eastern</w:t>
      </w:r>
    </w:p>
    <w:p>
      <w:pPr>
        <w:pStyle w:val="Heading3"/>
      </w:pPr>
      <w:r>
        <w:t>Alternative 1</w:t>
      </w:r>
    </w:p>
    <w:p>
      <w:r>
        <w:t>הקדים</w:t>
      </w:r>
    </w:p>
    <w:p>
      <w:r>
        <w:t>Rating: B</w:t>
      </w:r>
    </w:p>
    <w:p>
      <w:pPr>
        <w:pStyle w:val="Heading3"/>
      </w:pPr>
      <w:r>
        <w:t>Alternative 2</w:t>
      </w:r>
    </w:p>
    <w:p>
      <w:r>
        <w:t>[הדרום]</w:t>
      </w:r>
    </w:p>
    <w:p>
      <w:r>
        <w:t>Rating: None</w:t>
      </w:r>
    </w:p>
    <w:p>
      <w:pPr>
        <w:pStyle w:val="ListBullet"/>
      </w:pPr>
      <w:r>
        <w:t>RSV:</w:t>
      </w:r>
      <w:r>
        <w:rPr>
          <w:i/>
        </w:rPr>
        <w:t xml:space="preserve"> *of the south</w:t>
      </w:r>
    </w:p>
    <w:p>
      <w:pPr>
        <w:pStyle w:val="ListBullet"/>
      </w:pPr>
      <w:r>
        <w:t>NEB:</w:t>
      </w:r>
      <w:r>
        <w:rPr>
          <w:i/>
        </w:rPr>
        <w:t xml:space="preserve"> *(of the) southern (gateway)</w:t>
      </w:r>
    </w:p>
    <w:p>
      <w:pPr>
        <w:pStyle w:val="ListBullet"/>
      </w:pPr>
      <w:r>
        <w:t>BJ:</w:t>
      </w:r>
      <w:r>
        <w:rPr>
          <w:i/>
        </w:rPr>
        <w:t xml:space="preserve"> (du porche) méridional</w:t>
      </w:r>
    </w:p>
    <w:p>
      <w:pPr>
        <w:pStyle w:val="ListBullet"/>
      </w:pPr>
      <w:r>
        <w:t>TOB:</w:t>
      </w:r>
      <w:r>
        <w:rPr>
          <w:i/>
        </w:rPr>
        <w:t xml:space="preserve"> (de la porte) sud</w:t>
      </w:r>
    </w:p>
    <w:p>
      <w:pPr>
        <w:pStyle w:val="ListBullet"/>
      </w:pPr>
      <w:r>
        <w:t>LUT:</w:t>
      </w:r>
      <w:r>
        <w:rPr>
          <w:i/>
        </w:rPr>
        <w:t xml:space="preserve"> (neben dem) Süd(tor)</w:t>
      </w:r>
    </w:p>
    <w:p>
      <w:r>
        <w:t>Factors: 4, 9</w:t>
      </w:r>
    </w:p>
    <w:p>
      <w:pPr>
        <w:pStyle w:val="Heading2"/>
      </w:pPr>
      <w:r>
        <w:t>[[@BibleBHS:EZK 40:48]][[BibleBHS:EZK 40:48]]</w:t>
      </w:r>
    </w:p>
    <w:p>
      <w:r>
        <w:rPr>
          <w:b/>
        </w:rPr>
        <w:t>Remark:</w:t>
      </w:r>
      <w:r>
        <w:t xml:space="preserve"> </w:t>
      </w:r>
      <w:r>
        <w:t>None</w:t>
      </w:r>
    </w:p>
    <w:p>
      <w:r>
        <w:rPr>
          <w:b/>
        </w:rPr>
        <w:t>Suggestion:</w:t>
      </w:r>
      <w:r>
        <w:t xml:space="preserve"> </w:t>
      </w:r>
      <w:r>
        <w:t>of the gateway</w:t>
      </w:r>
    </w:p>
    <w:p>
      <w:pPr>
        <w:pStyle w:val="Heading3"/>
      </w:pPr>
      <w:r>
        <w:t>Alternative 1</w:t>
      </w:r>
    </w:p>
    <w:p>
      <w:r>
        <w:t>השער</w:t>
      </w:r>
    </w:p>
    <w:p>
      <w:r>
        <w:t>Rating: C</w:t>
      </w:r>
    </w:p>
    <w:p>
      <w:pPr>
        <w:pStyle w:val="ListBullet"/>
      </w:pPr>
      <w:r>
        <w:t>BJ:</w:t>
      </w:r>
      <w:r>
        <w:rPr>
          <w:i/>
        </w:rPr>
        <w:t xml:space="preserve"> du porche</w:t>
      </w:r>
    </w:p>
    <w:p>
      <w:pPr>
        <w:pStyle w:val="ListBullet"/>
      </w:pPr>
      <w:r>
        <w:t>TOB:</w:t>
      </w:r>
      <w:r>
        <w:rPr>
          <w:i/>
        </w:rPr>
        <w:t xml:space="preserve"> de la porte</w:t>
      </w:r>
    </w:p>
    <w:p>
      <w:pPr>
        <w:pStyle w:val="Heading3"/>
      </w:pPr>
      <w:r>
        <w:t>Alternative 2</w:t>
      </w:r>
    </w:p>
    <w:p>
      <w:r>
        <w:t>[השער ארבע עשרה אמה וכתפות השער] (= Brockington)</w:t>
      </w:r>
    </w:p>
    <w:p>
      <w:r>
        <w:t>Rating: None</w:t>
      </w:r>
    </w:p>
    <w:p>
      <w:pPr>
        <w:pStyle w:val="ListBullet"/>
      </w:pPr>
      <w:r>
        <w:t>RSV:</w:t>
      </w:r>
      <w:r>
        <w:rPr>
          <w:i/>
        </w:rPr>
        <w:t xml:space="preserve"> *(and the breadth) of the gate was fourteen cubits; and the sidewalls of the gate</w:t>
      </w:r>
    </w:p>
    <w:p>
      <w:pPr>
        <w:pStyle w:val="ListBullet"/>
      </w:pPr>
      <w:r>
        <w:t>NEB:</w:t>
      </w:r>
      <w:r>
        <w:rPr>
          <w:i/>
        </w:rPr>
        <w:t xml:space="preserve"> *(the width) of the gateway fourteen cubits and that of the corners of the gateway</w:t>
      </w:r>
    </w:p>
    <w:p>
      <w:pPr>
        <w:pStyle w:val="ListBullet"/>
      </w:pPr>
      <w:r>
        <w:t>LUT:</w:t>
      </w:r>
      <w:r>
        <w:rPr>
          <w:i/>
        </w:rPr>
        <w:t xml:space="preserve"> (und) das Tor: vierzehn Ellen; und die Wände zu beiden Seiten an der Tür</w:t>
      </w:r>
    </w:p>
    <w:p>
      <w:r>
        <w:t>Factors: 13</w:t>
      </w:r>
    </w:p>
    <w:p>
      <w:pPr>
        <w:pStyle w:val="Heading2"/>
      </w:pPr>
      <w:r>
        <w:t>[[@BibleBHS:EZK 40:49]][[BibleBHS:EZK 40:49]]</w:t>
      </w:r>
    </w:p>
    <w:p>
      <w:r>
        <w:rPr>
          <w:b/>
        </w:rPr>
        <w:t>Remark:</w:t>
      </w:r>
      <w:r>
        <w:t xml:space="preserve"> </w:t>
      </w:r>
      <w:r>
        <w:t>None</w:t>
      </w:r>
    </w:p>
    <w:p>
      <w:r>
        <w:rPr>
          <w:b/>
        </w:rPr>
        <w:t>Suggestion:</w:t>
      </w:r>
      <w:r>
        <w:t xml:space="preserve"> </w:t>
      </w:r>
      <w:r>
        <w:t>eleven (cubits)</w:t>
      </w:r>
    </w:p>
    <w:p>
      <w:pPr>
        <w:pStyle w:val="Heading3"/>
      </w:pPr>
      <w:r>
        <w:t>Alternative 1</w:t>
      </w:r>
    </w:p>
    <w:p>
      <w:r>
        <w:t>עשתי עשרה</w:t>
      </w:r>
    </w:p>
    <w:p>
      <w:r>
        <w:t>Rating: C</w:t>
      </w:r>
    </w:p>
    <w:p>
      <w:pPr>
        <w:pStyle w:val="Heading3"/>
      </w:pPr>
      <w:r>
        <w:t>Alternative 2</w:t>
      </w:r>
    </w:p>
    <w:p>
      <w:r>
        <w:t>[שתי עשרה] (= Brockington)</w:t>
      </w:r>
    </w:p>
    <w:p>
      <w:r>
        <w:t>Rating: None</w:t>
      </w:r>
    </w:p>
    <w:p>
      <w:pPr>
        <w:pStyle w:val="ListBullet"/>
      </w:pPr>
      <w:r>
        <w:t>RSV:</w:t>
      </w:r>
      <w:r>
        <w:rPr>
          <w:i/>
        </w:rPr>
        <w:t xml:space="preserve"> *twelve</w:t>
      </w:r>
    </w:p>
    <w:p>
      <w:pPr>
        <w:pStyle w:val="ListBullet"/>
      </w:pPr>
      <w:r>
        <w:t>NEB:</w:t>
      </w:r>
      <w:r>
        <w:rPr>
          <w:i/>
        </w:rPr>
        <w:t xml:space="preserve"> *twelve</w:t>
      </w:r>
    </w:p>
    <w:p>
      <w:pPr>
        <w:pStyle w:val="ListBullet"/>
      </w:pPr>
      <w:r>
        <w:t>BJ:</w:t>
      </w:r>
      <w:r>
        <w:rPr>
          <w:i/>
        </w:rPr>
        <w:t xml:space="preserve"> douze</w:t>
      </w:r>
    </w:p>
    <w:p>
      <w:pPr>
        <w:pStyle w:val="ListBullet"/>
      </w:pPr>
      <w:r>
        <w:t>TOB:</w:t>
      </w:r>
      <w:r>
        <w:rPr>
          <w:i/>
        </w:rPr>
        <w:t xml:space="preserve"> douze</w:t>
      </w:r>
    </w:p>
    <w:p>
      <w:pPr>
        <w:pStyle w:val="ListBullet"/>
      </w:pPr>
      <w:r>
        <w:t>LUT:</w:t>
      </w:r>
      <w:r>
        <w:rPr>
          <w:i/>
        </w:rPr>
        <w:t xml:space="preserve"> zwolf</w:t>
      </w:r>
    </w:p>
    <w:p>
      <w:r>
        <w:t>Factors: 4, 9</w:t>
      </w:r>
    </w:p>
    <w:p>
      <w:pPr>
        <w:pStyle w:val="Heading2"/>
      </w:pPr>
      <w:r>
        <w:t>[[BibleBHS:EZK 40:49]]</w:t>
      </w:r>
    </w:p>
    <w:p>
      <w:r>
        <w:rPr>
          <w:b/>
        </w:rPr>
        <w:t>Remark:</w:t>
      </w:r>
      <w:r>
        <w:t xml:space="preserve"> </w:t>
      </w:r>
      <w:r>
        <w:t>None</w:t>
      </w:r>
    </w:p>
    <w:p>
      <w:r>
        <w:rPr>
          <w:b/>
        </w:rPr>
        <w:t>Suggestion:</w:t>
      </w:r>
      <w:r>
        <w:t xml:space="preserve"> </w:t>
      </w:r>
      <w:r>
        <w:t>and on ten steps (one could go up)</w:t>
      </w:r>
    </w:p>
    <w:p>
      <w:pPr>
        <w:pStyle w:val="Heading3"/>
      </w:pPr>
      <w:r>
        <w:t>Alternative 1</w:t>
      </w:r>
    </w:p>
    <w:p>
      <w:r>
        <w:t>ובמעלות אשר</w:t>
      </w:r>
    </w:p>
    <w:p>
      <w:r>
        <w:t>Rating: None</w:t>
      </w:r>
    </w:p>
    <w:p>
      <w:pPr>
        <w:pStyle w:val="ListBullet"/>
      </w:pPr>
      <w:r>
        <w:t>TOB:</w:t>
      </w:r>
      <w:r>
        <w:rPr>
          <w:i/>
        </w:rPr>
        <w:t xml:space="preserve"> *des degrés (y faisaient accéder)</w:t>
      </w:r>
    </w:p>
    <w:p>
      <w:r>
        <w:t>Factors: 12</w:t>
      </w:r>
    </w:p>
    <w:p>
      <w:pPr>
        <w:pStyle w:val="Heading3"/>
      </w:pPr>
      <w:r>
        <w:t>Alternative 2</w:t>
      </w:r>
    </w:p>
    <w:p>
      <w:r>
        <w:t>[ובמעלות עשר] (= Brockington)</w:t>
      </w:r>
    </w:p>
    <w:p>
      <w:r>
        <w:t>Rating: C</w:t>
      </w:r>
    </w:p>
    <w:p>
      <w:pPr>
        <w:pStyle w:val="ListBullet"/>
      </w:pPr>
      <w:r>
        <w:t>RSV:</w:t>
      </w:r>
      <w:r>
        <w:rPr>
          <w:i/>
        </w:rPr>
        <w:t xml:space="preserve"> *and ten steps</w:t>
      </w:r>
    </w:p>
    <w:p>
      <w:pPr>
        <w:pStyle w:val="ListBullet"/>
      </w:pPr>
      <w:r>
        <w:t>NEB:</w:t>
      </w:r>
      <w:r>
        <w:rPr>
          <w:i/>
        </w:rPr>
        <w:t xml:space="preserve"> *ten steps</w:t>
      </w:r>
    </w:p>
    <w:p>
      <w:pPr>
        <w:pStyle w:val="ListBullet"/>
      </w:pPr>
      <w:r>
        <w:t>BJ:</w:t>
      </w:r>
      <w:r>
        <w:rPr>
          <w:i/>
        </w:rPr>
        <w:t xml:space="preserve"> *dix marches</w:t>
      </w:r>
    </w:p>
    <w:p>
      <w:pPr>
        <w:pStyle w:val="ListBullet"/>
      </w:pPr>
      <w:r>
        <w:t>LUT:</w:t>
      </w:r>
      <w:r>
        <w:rPr>
          <w:i/>
        </w:rPr>
        <w:t xml:space="preserve"> zehn Stufen</w:t>
      </w:r>
    </w:p>
    <w:p>
      <w:pPr>
        <w:pStyle w:val="Heading2"/>
      </w:pPr>
      <w:r>
        <w:t>[[@BibleBHS:EZK 41:1]][[BibleBHS:EZK 41:1]]</w:t>
      </w:r>
    </w:p>
    <w:p>
      <w:r>
        <w:rPr>
          <w:b/>
        </w:rPr>
        <w:t>Remark:</w:t>
      </w:r>
      <w:r>
        <w:t xml:space="preserve"> </w:t>
      </w:r>
      <w:r>
        <w:t>None</w:t>
      </w:r>
    </w:p>
    <w:p>
      <w:r>
        <w:rPr>
          <w:b/>
        </w:rPr>
        <w:t>Suggestion:</w:t>
      </w:r>
      <w:r>
        <w:t xml:space="preserve"> </w:t>
      </w:r>
      <w:r>
        <w:t>(this is) the breadth of the tent (i.e. the sanctuary of the temple)</w:t>
      </w:r>
    </w:p>
    <w:p>
      <w:pPr>
        <w:pStyle w:val="Heading3"/>
      </w:pPr>
      <w:r>
        <w:t>Alternative 1</w:t>
      </w:r>
    </w:p>
    <w:p>
      <w:r>
        <w:t>רחב האהל</w:t>
      </w:r>
    </w:p>
    <w:p>
      <w:r>
        <w:t>Rating: C</w:t>
      </w:r>
    </w:p>
    <w:p>
      <w:pPr>
        <w:pStyle w:val="ListBullet"/>
      </w:pPr>
      <w:r>
        <w:t>TOB:</w:t>
      </w:r>
      <w:r>
        <w:rPr>
          <w:i/>
        </w:rPr>
        <w:t xml:space="preserve"> *- largeur de la tente -</w:t>
      </w:r>
    </w:p>
    <w:p>
      <w:pPr>
        <w:pStyle w:val="ListBullet"/>
      </w:pPr>
      <w:r>
        <w:t>LUT:</w:t>
      </w:r>
      <w:r>
        <w:rPr>
          <w:i/>
        </w:rPr>
        <w:t xml:space="preserve"> so weit das Heiligtum war</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4</w:t>
      </w:r>
    </w:p>
    <w:p>
      <w:pPr>
        <w:pStyle w:val="Heading3"/>
      </w:pPr>
      <w:r>
        <w:t>Alternative 3</w:t>
      </w:r>
    </w:p>
    <w:p>
      <w:r>
        <w:t>[ רחב האיל(ים) ]</w:t>
      </w:r>
    </w:p>
    <w:p>
      <w:r>
        <w:t>Rating: None</w:t>
      </w:r>
    </w:p>
    <w:p>
      <w:pPr>
        <w:pStyle w:val="ListBullet"/>
      </w:pPr>
      <w:r>
        <w:t>RSV:</w:t>
      </w:r>
      <w:r>
        <w:rPr>
          <w:i/>
        </w:rPr>
        <w:t xml:space="preserve"> *the breadth of the jambs</w:t>
      </w:r>
    </w:p>
    <w:p>
      <w:r>
        <w:t>Factors: 14</w:t>
      </w:r>
    </w:p>
    <w:p>
      <w:pPr>
        <w:pStyle w:val="Heading2"/>
      </w:pPr>
      <w:r>
        <w:t>[[@BibleBHS:EZK 41:3]][[BibleBHS:EZK 41:3]]</w:t>
      </w:r>
    </w:p>
    <w:p>
      <w:r>
        <w:rPr>
          <w:b/>
        </w:rPr>
        <w:t>Remark:</w:t>
      </w:r>
      <w:r>
        <w:t xml:space="preserve"> </w:t>
      </w:r>
      <w:r>
        <w:t>None</w:t>
      </w:r>
    </w:p>
    <w:p>
      <w:r>
        <w:rPr>
          <w:b/>
        </w:rPr>
        <w:t>Suggestion:</w:t>
      </w:r>
      <w:r>
        <w:t xml:space="preserve"> </w:t>
      </w:r>
      <w:r>
        <w:t>and the breadth of</w:t>
      </w:r>
    </w:p>
    <w:p>
      <w:pPr>
        <w:pStyle w:val="Heading3"/>
      </w:pPr>
      <w:r>
        <w:t>Alternative 1</w:t>
      </w:r>
    </w:p>
    <w:p>
      <w:r>
        <w:t>ורחב</w:t>
      </w:r>
    </w:p>
    <w:p>
      <w:r>
        <w:t>Rating: B</w:t>
      </w:r>
    </w:p>
    <w:p>
      <w:pPr>
        <w:pStyle w:val="Heading3"/>
      </w:pPr>
      <w:r>
        <w:t>Alternative 2</w:t>
      </w:r>
    </w:p>
    <w:p>
      <w:r>
        <w:t>[וכתפות] (= Brockington)</w:t>
      </w:r>
    </w:p>
    <w:p>
      <w:r>
        <w:t>Rating: None</w:t>
      </w:r>
    </w:p>
    <w:p>
      <w:pPr>
        <w:pStyle w:val="ListBullet"/>
      </w:pPr>
      <w:r>
        <w:t>RSV:</w:t>
      </w:r>
      <w:r>
        <w:rPr>
          <w:i/>
        </w:rPr>
        <w:t xml:space="preserve"> *and the sidewalls of</w:t>
      </w:r>
    </w:p>
    <w:p>
      <w:pPr>
        <w:pStyle w:val="ListBullet"/>
      </w:pPr>
      <w:r>
        <w:t>NEB:</w:t>
      </w:r>
      <w:r>
        <w:rPr>
          <w:i/>
        </w:rPr>
        <w:t xml:space="preserve"> *and the corners of</w:t>
      </w:r>
    </w:p>
    <w:p>
      <w:pPr>
        <w:pStyle w:val="ListBullet"/>
      </w:pPr>
      <w:r>
        <w:t>BJ:</w:t>
      </w:r>
      <w:r>
        <w:rPr>
          <w:i/>
        </w:rPr>
        <w:t xml:space="preserve"> et les épaulements de</w:t>
      </w:r>
    </w:p>
    <w:p>
      <w:pPr>
        <w:pStyle w:val="ListBullet"/>
      </w:pPr>
      <w:r>
        <w:t>TOB:</w:t>
      </w:r>
      <w:r>
        <w:rPr>
          <w:i/>
        </w:rPr>
        <w:t xml:space="preserve"> les parois latérales de</w:t>
      </w:r>
    </w:p>
    <w:p>
      <w:r>
        <w:t>Factors: 4</w:t>
      </w:r>
    </w:p>
    <w:p>
      <w:pPr>
        <w:pStyle w:val="Heading3"/>
      </w:pPr>
      <w:r>
        <w:t>Alternative 3</w:t>
      </w:r>
    </w:p>
    <w:p>
      <w:r>
        <w:t>[ורחב כתפות]</w:t>
      </w:r>
    </w:p>
    <w:p>
      <w:r>
        <w:t>Rating: None</w:t>
      </w:r>
    </w:p>
    <w:p>
      <w:pPr>
        <w:pStyle w:val="ListBullet"/>
      </w:pPr>
      <w:r>
        <w:t>LUT:</w:t>
      </w:r>
      <w:r>
        <w:rPr>
          <w:i/>
        </w:rPr>
        <w:t xml:space="preserve"> und die Breite zu beiden Seiten an ...</w:t>
      </w:r>
    </w:p>
    <w:p>
      <w:r>
        <w:t>Factors: 14</w:t>
      </w:r>
    </w:p>
    <w:p>
      <w:pPr>
        <w:pStyle w:val="Heading2"/>
      </w:pPr>
      <w:r>
        <w:t>[[BibleBHS:EZK 41:3]]</w:t>
      </w:r>
    </w:p>
    <w:p>
      <w:r>
        <w:rPr>
          <w:b/>
        </w:rPr>
        <w:t>Remark:</w:t>
      </w:r>
      <w:r>
        <w:t xml:space="preserve"> </w:t>
      </w:r>
      <w:r>
        <w:t>seven cubits</w:t>
      </w:r>
    </w:p>
    <w:p>
      <w:r>
        <w:rPr>
          <w:b/>
        </w:rPr>
        <w:t>Suggestion:</w:t>
      </w:r>
      <w:r>
        <w:t xml:space="preserve"> </w:t>
      </w:r>
      <w:r/>
    </w:p>
    <w:p>
      <w:pPr>
        <w:pStyle w:val="Heading3"/>
      </w:pPr>
      <w:r>
        <w:t>Alternative 1</w:t>
      </w:r>
    </w:p>
    <w:p>
      <w:r>
        <w:t>שבע אמות</w:t>
      </w:r>
    </w:p>
    <w:p>
      <w:r>
        <w:t>Rating: B</w:t>
      </w:r>
    </w:p>
    <w:p>
      <w:pPr>
        <w:pStyle w:val="ListBullet"/>
      </w:pPr>
      <w:r>
        <w:t>RSV:</w:t>
      </w:r>
      <w:r>
        <w:rPr>
          <w:i/>
        </w:rPr>
        <w:t xml:space="preserve"> seven cubits</w:t>
      </w:r>
    </w:p>
    <w:p>
      <w:pPr>
        <w:pStyle w:val="ListBullet"/>
      </w:pPr>
      <w:r>
        <w:t>BJ:</w:t>
      </w:r>
      <w:r>
        <w:rPr>
          <w:i/>
        </w:rPr>
        <w:t xml:space="preserve"> sept coudées</w:t>
      </w:r>
    </w:p>
    <w:p>
      <w:pPr>
        <w:pStyle w:val="ListBullet"/>
      </w:pPr>
      <w:r>
        <w:t>TOB:</w:t>
      </w:r>
      <w:r>
        <w:rPr>
          <w:i/>
        </w:rPr>
        <w:t xml:space="preserve"> sept coudées</w:t>
      </w:r>
    </w:p>
    <w:p>
      <w:pPr>
        <w:pStyle w:val="Heading3"/>
      </w:pPr>
      <w:r>
        <w:t>Alternative 2</w:t>
      </w:r>
    </w:p>
    <w:p>
      <w:r>
        <w:t>[שבע אמות מפו ושבע אמות מפו] / [שבע אמות מפה ושבע אמות מפה] (= Brockington)</w:t>
      </w:r>
    </w:p>
    <w:p>
      <w:r>
        <w:t>Rating: None</w:t>
      </w:r>
    </w:p>
    <w:p>
      <w:pPr>
        <w:pStyle w:val="ListBullet"/>
      </w:pPr>
      <w:r>
        <w:t>NEB:</w:t>
      </w:r>
      <w:r>
        <w:rPr>
          <w:i/>
        </w:rPr>
        <w:t xml:space="preserve"> *seven cubits in each direction</w:t>
      </w:r>
    </w:p>
    <w:p>
      <w:pPr>
        <w:pStyle w:val="ListBullet"/>
      </w:pPr>
      <w:r>
        <w:t>LUT:</w:t>
      </w:r>
      <w:r>
        <w:rPr>
          <w:i/>
        </w:rPr>
        <w:t xml:space="preserve"> zu beiden Seiten ... je sieben Ellen</w:t>
      </w:r>
    </w:p>
    <w:p>
      <w:r>
        <w:t>Factors: 4</w:t>
      </w:r>
    </w:p>
    <w:p>
      <w:pPr>
        <w:pStyle w:val="Heading2"/>
      </w:pPr>
      <w:r>
        <w:t>[[@BibleBHS:EZK 41:7]][[BibleBHS:EZK 41:7]]</w:t>
      </w:r>
    </w:p>
    <w:p>
      <w:r>
        <w:rPr>
          <w:b/>
        </w:rPr>
        <w:t>Remark:</w:t>
      </w:r>
      <w:r>
        <w:t xml:space="preserve"> </w:t>
      </w:r>
      <w:r>
        <w:t>See the two following cases also, and see Rem. 2 at the third case of vs. 7, where a translation of the entire passage is given.</w:t>
      </w:r>
    </w:p>
    <w:p>
      <w:r>
        <w:rPr>
          <w:b/>
        </w:rPr>
        <w:t>Suggestion:</w:t>
      </w:r>
      <w:r>
        <w:t xml:space="preserve"> </w:t>
      </w:r>
      <w:r>
        <w:t>and (the structure) (grew broader) all around</w:t>
      </w:r>
    </w:p>
    <w:p>
      <w:pPr>
        <w:pStyle w:val="Heading3"/>
      </w:pPr>
      <w:r>
        <w:t>Alternative 1</w:t>
      </w:r>
    </w:p>
    <w:p>
      <w:r>
        <w:t>ונסבה</w:t>
      </w:r>
    </w:p>
    <w:p>
      <w:r>
        <w:t>Rating: C</w:t>
      </w:r>
    </w:p>
    <w:p>
      <w:pPr>
        <w:pStyle w:val="ListBullet"/>
      </w:pPr>
      <w:r>
        <w:t>NEB:</w:t>
      </w:r>
      <w:r>
        <w:rPr>
          <w:i/>
        </w:rPr>
        <w:t xml:space="preserve"> (the broader they were) all round</w:t>
      </w:r>
    </w:p>
    <w:p>
      <w:pPr>
        <w:pStyle w:val="ListBullet"/>
      </w:pPr>
      <w:r>
        <w:t>TOB:</w:t>
      </w:r>
      <w:r>
        <w:rPr>
          <w:i/>
        </w:rPr>
        <w:t xml:space="preserve"> (ces chambres) allaient (en s'élargissant)</w:t>
      </w:r>
    </w:p>
    <w:p>
      <w:pPr>
        <w:pStyle w:val="ListBullet"/>
      </w:pPr>
      <w:r>
        <w:t>LUT:</w:t>
      </w:r>
      <w:r>
        <w:rPr>
          <w:i/>
        </w:rPr>
        <w:t xml:space="preserve"> und der Umgang (wurde breiter)(?)</w:t>
      </w:r>
    </w:p>
    <w:p>
      <w:pPr>
        <w:pStyle w:val="Heading3"/>
      </w:pPr>
      <w:r>
        <w:t>Alternative 2</w:t>
      </w:r>
    </w:p>
    <w:p>
      <w:r>
        <w:t>[ונספה]</w:t>
      </w:r>
    </w:p>
    <w:p>
      <w:r>
        <w:t>Rating: None</w:t>
      </w:r>
    </w:p>
    <w:p>
      <w:pPr>
        <w:pStyle w:val="ListBullet"/>
      </w:pPr>
      <w:r>
        <w:t>RSV:</w:t>
      </w:r>
      <w:r>
        <w:rPr>
          <w:i/>
        </w:rPr>
        <w:t xml:space="preserve"> as they rose</w:t>
      </w:r>
    </w:p>
    <w:p>
      <w:pPr>
        <w:pStyle w:val="ListBullet"/>
      </w:pPr>
      <w:r>
        <w:t>BJ:</w:t>
      </w:r>
      <w:r>
        <w:rPr>
          <w:i/>
        </w:rPr>
        <w:t xml:space="preserve"> (la largeur des cellules) augmentait</w:t>
      </w:r>
    </w:p>
    <w:p>
      <w:r>
        <w:t>Factors: 14</w:t>
      </w:r>
    </w:p>
    <w:p>
      <w:pPr>
        <w:pStyle w:val="Heading2"/>
      </w:pPr>
      <w:r>
        <w:t>[[BibleBHS:EZK 41:7]]</w:t>
      </w:r>
    </w:p>
    <w:p>
      <w:r>
        <w:rPr>
          <w:b/>
        </w:rPr>
        <w:t>Remark:</w:t>
      </w:r>
      <w:r>
        <w:t xml:space="preserve"> </w:t>
      </w:r>
      <w:r>
        <w:t>See the preceding and the following case (with Rem. 2).</w:t>
      </w:r>
    </w:p>
    <w:p>
      <w:r>
        <w:rPr>
          <w:b/>
        </w:rPr>
        <w:t>Suggestion:</w:t>
      </w:r>
      <w:r>
        <w:t xml:space="preserve"> </w:t>
      </w:r>
      <w:r>
        <w:t>because the (structure) surrounding the building (or : sanctuary)</w:t>
      </w:r>
    </w:p>
    <w:p>
      <w:pPr>
        <w:pStyle w:val="Heading3"/>
      </w:pPr>
      <w:r>
        <w:t>Alternative 1</w:t>
      </w:r>
    </w:p>
    <w:p>
      <w:r>
        <w:t>כי מוסב־הבית</w:t>
      </w:r>
    </w:p>
    <w:p>
      <w:r>
        <w:t>Rating: B</w:t>
      </w:r>
    </w:p>
    <w:p>
      <w:pPr>
        <w:pStyle w:val="ListBullet"/>
      </w:pPr>
      <w:r>
        <w:t>LUT:</w:t>
      </w:r>
      <w:r>
        <w:rPr>
          <w:i/>
        </w:rPr>
        <w:t xml:space="preserve"> denn der Umgang des Hauses</w:t>
      </w:r>
    </w:p>
    <w:p>
      <w:pPr>
        <w:pStyle w:val="Heading3"/>
      </w:pPr>
      <w:r>
        <w:t>Alternative 2</w:t>
      </w:r>
    </w:p>
    <w:p>
      <w:r>
        <w:t>[כמוסף מקיר]</w:t>
      </w:r>
    </w:p>
    <w:p>
      <w:r>
        <w:t>Rating: None</w:t>
      </w:r>
    </w:p>
    <w:p>
      <w:pPr>
        <w:pStyle w:val="ListBullet"/>
      </w:pPr>
      <w:r>
        <w:t>BJ:</w:t>
      </w:r>
      <w:r>
        <w:rPr>
          <w:i/>
        </w:rPr>
        <w:t xml:space="preserve"> *selon l'augmentation prise sur le mur</w:t>
      </w:r>
    </w:p>
    <w:p>
      <w:pPr>
        <w:pStyle w:val="ListBullet"/>
      </w:pPr>
      <w:r>
        <w:t>TOB:</w:t>
      </w:r>
      <w:r>
        <w:rPr>
          <w:i/>
        </w:rPr>
        <w:t xml:space="preserve"> augmentation faite au détriment du mur</w:t>
      </w:r>
    </w:p>
    <w:p>
      <w:r>
        <w:t>Factors: 4</w:t>
      </w:r>
    </w:p>
    <w:p>
      <w:pPr>
        <w:pStyle w:val="Heading3"/>
      </w:pPr>
      <w:r>
        <w:t>Alternative 3</w:t>
      </w:r>
    </w:p>
    <w:p>
      <w:r>
        <w:t>[כמוסף מבית] (= Brockington)</w:t>
      </w:r>
    </w:p>
    <w:p>
      <w:r>
        <w:t>Rating: None</w:t>
      </w:r>
    </w:p>
    <w:p>
      <w:pPr>
        <w:pStyle w:val="ListBullet"/>
      </w:pPr>
      <w:r>
        <w:t>RSV:</w:t>
      </w:r>
      <w:r>
        <w:rPr>
          <w:i/>
        </w:rPr>
        <w:t xml:space="preserve"> *corresponding to the enlargement of the offset</w:t>
      </w:r>
    </w:p>
    <w:p>
      <w:pPr>
        <w:pStyle w:val="ListBullet"/>
      </w:pPr>
      <w:r>
        <w:t>NEB:</w:t>
      </w:r>
      <w:r>
        <w:rPr>
          <w:i/>
        </w:rPr>
        <w:t xml:space="preserve"> *by the addition of the intakes</w:t>
      </w:r>
    </w:p>
    <w:p>
      <w:r>
        <w:t>Factors: 1</w:t>
      </w:r>
    </w:p>
    <w:p>
      <w:pPr>
        <w:pStyle w:val="Heading2"/>
      </w:pPr>
      <w:r>
        <w:t>[[BibleBHS:EZK 41:7]]</w:t>
      </w:r>
    </w:p>
    <w:p>
      <w:r>
        <w:rPr>
          <w:b/>
        </w:rPr>
        <w:t>Remark:</w:t>
      </w:r>
      <w:r>
        <w:t xml:space="preserve"> </w:t>
      </w:r>
      <w:r>
        <w:t>1. See the two preceding cases also. 2. The whole passage can be translated as follows: " the (structure) of side rooms grew broader on all sides as the building increased in height (lit. higher and higher, i.e. as it increased in height). For this structure, which surrounded (the sanctuary and consisted of side rooms) increased in height all around the house. Therefore the sanctuary increased in breadth as it increased in height".</w:t>
      </w:r>
    </w:p>
    <w:p>
      <w:r>
        <w:rPr>
          <w:b/>
        </w:rPr>
        <w:t>Suggestion:</w:t>
      </w:r>
      <w:r>
        <w:t xml:space="preserve"> </w:t>
      </w:r>
      <w:r>
        <w:t>See Remark 2</w:t>
      </w:r>
    </w:p>
    <w:p>
      <w:pPr>
        <w:pStyle w:val="Heading3"/>
      </w:pPr>
      <w:r>
        <w:t>Alternative 1</w:t>
      </w:r>
    </w:p>
    <w:p>
      <w:r>
        <w:t>על־כן רחב־לבית למעלה</w:t>
      </w:r>
    </w:p>
    <w:p>
      <w:r>
        <w:t>Rating: B</w:t>
      </w:r>
    </w:p>
    <w:p>
      <w:pPr>
        <w:pStyle w:val="ListBullet"/>
      </w:pPr>
      <w:r>
        <w:t>NEB:</w:t>
      </w:r>
      <w:r>
        <w:rPr>
          <w:i/>
        </w:rPr>
        <w:t xml:space="preserve"> *the temple itself had a ramp (note : Lit. a broadening running upwards on a base(?)</w:t>
      </w:r>
    </w:p>
    <w:p>
      <w:pPr>
        <w:pStyle w:val="ListBullet"/>
      </w:pPr>
      <w:r>
        <w:t>LUT:</w:t>
      </w:r>
      <w:r>
        <w:rPr>
          <w:i/>
        </w:rPr>
        <w:t xml:space="preserve"> deshalb nahm die Breite am Haus nach oben hin zu</w:t>
      </w:r>
    </w:p>
    <w:p>
      <w:pPr>
        <w:pStyle w:val="Heading3"/>
      </w:pPr>
      <w:r>
        <w:t>Alternative 2</w:t>
      </w:r>
    </w:p>
    <w:p>
      <w:r>
        <w:t>על־כן רחב הבית למעלה</w:t>
      </w:r>
    </w:p>
    <w:p>
      <w:r>
        <w:t>Rating: None</w:t>
      </w:r>
    </w:p>
    <w:p>
      <w:pPr>
        <w:pStyle w:val="ListBullet"/>
      </w:pPr>
      <w:r>
        <w:t>TOB:</w:t>
      </w:r>
      <w:r>
        <w:rPr>
          <w:i/>
        </w:rPr>
        <w:t xml:space="preserve"> c'est pourquoi la Maison s'élargissait vers le haut</w:t>
      </w:r>
    </w:p>
    <w:p>
      <w:r>
        <w:t>Factors: 4, 6</w:t>
      </w:r>
    </w:p>
    <w:p>
      <w:pPr>
        <w:pStyle w:val="Heading3"/>
      </w:pPr>
      <w:r>
        <w:t>Alternative 3</w:t>
      </w:r>
    </w:p>
    <w:p>
      <w:r>
        <w:t>[על כתף הבית לולים יעלו]</w:t>
      </w:r>
    </w:p>
    <w:p>
      <w:r>
        <w:t>Rating: None</w:t>
      </w:r>
    </w:p>
    <w:p>
      <w:pPr>
        <w:pStyle w:val="ListBullet"/>
      </w:pPr>
      <w:r>
        <w:t>RSV:</w:t>
      </w:r>
      <w:r>
        <w:rPr>
          <w:i/>
        </w:rPr>
        <w:t xml:space="preserve"> on the side of the temple a stairway led upward</w:t>
      </w:r>
    </w:p>
    <w:p>
      <w:r>
        <w:t>Factors: 14</w:t>
      </w:r>
    </w:p>
    <w:p>
      <w:pPr>
        <w:pStyle w:val="Heading3"/>
      </w:pPr>
      <w:r>
        <w:t>Alternative 4</w:t>
      </w:r>
    </w:p>
    <w:p>
      <w:r>
        <w:t>[-]</w:t>
      </w:r>
    </w:p>
    <w:p>
      <w:r>
        <w:t>Rating: None</w:t>
      </w:r>
    </w:p>
    <w:p>
      <w:pPr>
        <w:pStyle w:val="ListBullet"/>
      </w:pPr>
      <w:r>
        <w:t>BJ:</w:t>
      </w:r>
      <w:r>
        <w:rPr>
          <w:i/>
        </w:rPr>
        <w:t xml:space="preserve"> *[-]</w:t>
      </w:r>
    </w:p>
    <w:p>
      <w:r>
        <w:t>Factors: 14</w:t>
      </w:r>
    </w:p>
    <w:p>
      <w:pPr>
        <w:pStyle w:val="Heading2"/>
      </w:pPr>
      <w:r>
        <w:t>[[@BibleBHS:EZK 41:9]][[BibleBHS:EZK 41:9]]</w:t>
      </w:r>
    </w:p>
    <w:p>
      <w:r>
        <w:rPr>
          <w:b/>
        </w:rPr>
        <w:t>Remark:</w:t>
      </w:r>
      <w:r>
        <w:t xml:space="preserve"> </w:t>
      </w:r>
      <w:r>
        <w:t>None</w:t>
      </w:r>
    </w:p>
    <w:p>
      <w:r>
        <w:rPr>
          <w:b/>
        </w:rPr>
        <w:t>Suggestion:</w:t>
      </w:r>
      <w:r>
        <w:t xml:space="preserve"> </w:t>
      </w:r>
      <w:r>
        <w:t>and (there was a space) which was unoccupied</w:t>
      </w:r>
    </w:p>
    <w:p>
      <w:pPr>
        <w:pStyle w:val="Heading3"/>
      </w:pPr>
      <w:r>
        <w:t>Alternative 1</w:t>
      </w:r>
    </w:p>
    <w:p>
      <w:r>
        <w:t>ואשר מנח</w:t>
      </w:r>
    </w:p>
    <w:p>
      <w:r>
        <w:t>Rating: B</w:t>
      </w:r>
    </w:p>
    <w:p>
      <w:pPr>
        <w:pStyle w:val="ListBullet"/>
      </w:pPr>
      <w:r>
        <w:t>NEB:</w:t>
      </w:r>
      <w:r>
        <w:rPr>
          <w:i/>
        </w:rPr>
        <w:t xml:space="preserve"> there was an unoccupied area</w:t>
      </w:r>
    </w:p>
    <w:p>
      <w:pPr>
        <w:pStyle w:val="ListBullet"/>
      </w:pPr>
      <w:r>
        <w:t>BJ:</w:t>
      </w:r>
      <w:r>
        <w:rPr>
          <w:i/>
        </w:rPr>
        <w:t xml:space="preserve"> il y avait un passage</w:t>
      </w:r>
    </w:p>
    <w:p>
      <w:pPr>
        <w:pStyle w:val="ListBullet"/>
      </w:pPr>
      <w:r>
        <w:t>TOB:</w:t>
      </w:r>
      <w:r>
        <w:rPr>
          <w:i/>
        </w:rPr>
        <w:t xml:space="preserve"> quant à l'espace laissé</w:t>
      </w:r>
    </w:p>
    <w:p>
      <w:pPr>
        <w:pStyle w:val="ListBullet"/>
      </w:pPr>
      <w:r>
        <w:t>LUT:</w:t>
      </w:r>
      <w:r>
        <w:rPr>
          <w:i/>
        </w:rPr>
        <w:t xml:space="preserve"> und der Raum, der frei blieb</w:t>
      </w:r>
    </w:p>
    <w:p>
      <w:pPr>
        <w:pStyle w:val="Heading3"/>
      </w:pPr>
      <w:r>
        <w:t>Alternative 2</w:t>
      </w:r>
    </w:p>
    <w:p>
      <w:r>
        <w:t>[ואשר מנח חמש אמות]</w:t>
      </w:r>
    </w:p>
    <w:p>
      <w:r>
        <w:t>Rating: None</w:t>
      </w:r>
    </w:p>
    <w:p>
      <w:pPr>
        <w:pStyle w:val="ListBullet"/>
      </w:pPr>
      <w:r>
        <w:t>RSV:</w:t>
      </w:r>
      <w:r>
        <w:rPr>
          <w:i/>
        </w:rPr>
        <w:t xml:space="preserve"> *and the part of the platform which was left free was five cubits</w:t>
      </w:r>
    </w:p>
    <w:p>
      <w:r>
        <w:t>Factors: 14</w:t>
      </w:r>
    </w:p>
    <w:p>
      <w:pPr>
        <w:pStyle w:val="Heading2"/>
      </w:pPr>
      <w:r>
        <w:t>[[BibleBHS:EZK 41:9]]</w:t>
      </w:r>
    </w:p>
    <w:p>
      <w:r>
        <w:rPr>
          <w:b/>
        </w:rPr>
        <w:t>Remark:</w:t>
      </w:r>
      <w:r>
        <w:t xml:space="preserve"> </w:t>
      </w:r>
      <w:r>
        <w:t>None</w:t>
      </w:r>
    </w:p>
    <w:p>
      <w:r>
        <w:rPr>
          <w:b/>
        </w:rPr>
        <w:t>Suggestion:</w:t>
      </w:r>
      <w:r>
        <w:t xml:space="preserve"> </w:t>
      </w:r>
      <w:r>
        <w:t>(on the side) of the structure of the side rooms, (which belonged to the sanctuary [Lit. house])</w:t>
      </w:r>
    </w:p>
    <w:p>
      <w:pPr>
        <w:pStyle w:val="Heading3"/>
      </w:pPr>
      <w:r>
        <w:t>Alternative 1</w:t>
      </w:r>
    </w:p>
    <w:p>
      <w:r>
        <w:t>בית צלעות</w:t>
      </w:r>
    </w:p>
    <w:p>
      <w:r>
        <w:t>Rating: A</w:t>
      </w:r>
    </w:p>
    <w:p>
      <w:pPr>
        <w:pStyle w:val="Heading3"/>
      </w:pPr>
      <w:r>
        <w:t>Alternative 2</w:t>
      </w:r>
    </w:p>
    <w:p>
      <w:r>
        <w:t>[בין הצלעות]</w:t>
      </w:r>
    </w:p>
    <w:p>
      <w:r>
        <w:t>Rating: None</w:t>
      </w:r>
    </w:p>
    <w:p>
      <w:pPr>
        <w:pStyle w:val="ListBullet"/>
      </w:pPr>
      <w:r>
        <w:t>BJ:</w:t>
      </w:r>
      <w:r>
        <w:rPr>
          <w:i/>
        </w:rPr>
        <w:t xml:space="preserve"> entre les cellules</w:t>
      </w:r>
    </w:p>
    <w:p>
      <w:pPr>
        <w:pStyle w:val="ListBullet"/>
      </w:pPr>
      <w:r>
        <w:t>TOB:</w:t>
      </w:r>
      <w:r>
        <w:rPr>
          <w:i/>
        </w:rPr>
        <w:t xml:space="preserve"> entre les annexes</w:t>
      </w:r>
    </w:p>
    <w:p>
      <w:pPr>
        <w:pStyle w:val="ListBullet"/>
      </w:pPr>
      <w:r>
        <w:t>LUT:</w:t>
      </w:r>
      <w:r>
        <w:rPr>
          <w:i/>
        </w:rPr>
        <w:t xml:space="preserve"> zwischen den Seitenräumen</w:t>
      </w:r>
    </w:p>
    <w:p>
      <w:r>
        <w:t>Factors: 6, 9</w:t>
      </w:r>
    </w:p>
    <w:p>
      <w:pPr>
        <w:pStyle w:val="Heading3"/>
      </w:pPr>
      <w:r>
        <w:t>Alternative 3</w:t>
      </w:r>
    </w:p>
    <w:p>
      <w:r>
        <w:t>[בין הגגה]</w:t>
      </w:r>
    </w:p>
    <w:p>
      <w:r>
        <w:t>Rating: None</w:t>
      </w:r>
    </w:p>
    <w:p>
      <w:pPr>
        <w:pStyle w:val="ListBullet"/>
      </w:pPr>
      <w:r>
        <w:t>RSV:</w:t>
      </w:r>
      <w:r>
        <w:rPr>
          <w:i/>
        </w:rPr>
        <w:t xml:space="preserve"> *between the platform</w:t>
      </w:r>
    </w:p>
    <w:p>
      <w:r>
        <w:t>Factors: 14</w:t>
      </w:r>
    </w:p>
    <w:p>
      <w:pPr>
        <w:pStyle w:val="Heading3"/>
      </w:pPr>
      <w:r>
        <w:t>Alternative 4</w:t>
      </w:r>
    </w:p>
    <w:p>
      <w:r>
        <w:t>[ביד היצוע] (= Brockington)</w:t>
      </w:r>
    </w:p>
    <w:p>
      <w:r>
        <w:t>Rating: None</w:t>
      </w:r>
    </w:p>
    <w:p>
      <w:pPr>
        <w:pStyle w:val="ListBullet"/>
      </w:pPr>
      <w:r>
        <w:t>NEB:</w:t>
      </w:r>
      <w:r>
        <w:rPr>
          <w:i/>
        </w:rPr>
        <w:t xml:space="preserve"> *beside the terrace</w:t>
      </w:r>
    </w:p>
    <w:p>
      <w:r>
        <w:t>Factors: 14</w:t>
      </w:r>
    </w:p>
    <w:p>
      <w:pPr>
        <w:pStyle w:val="Heading2"/>
      </w:pPr>
      <w:r>
        <w:t>[[@BibleBHS:EZK 41:15]][[BibleBHS:EZK 41:15]]</w:t>
      </w:r>
    </w:p>
    <w:p>
      <w:r>
        <w:rPr>
          <w:b/>
        </w:rPr>
        <w:t>Remark:</w:t>
      </w:r>
      <w:r>
        <w:t xml:space="preserve"> </w:t>
      </w:r>
      <w:r>
        <w:t>The QERE and the KETIV readings have the same meaning. They only differ in spelling.</w:t>
      </w:r>
    </w:p>
    <w:p>
      <w:r>
        <w:rPr>
          <w:b/>
        </w:rPr>
        <w:t>Suggestion:</w:t>
      </w:r>
      <w:r>
        <w:t xml:space="preserve"> </w:t>
      </w:r>
      <w:r>
        <w:t>and its galleries</w:t>
      </w:r>
    </w:p>
    <w:p>
      <w:pPr>
        <w:pStyle w:val="Heading3"/>
      </w:pPr>
      <w:r>
        <w:t>Alternative 1</w:t>
      </w:r>
    </w:p>
    <w:p>
      <w:r>
        <w:t>ואתיקיהא QERE</w:t>
      </w:r>
    </w:p>
    <w:p>
      <w:r>
        <w:t>Rating: A</w:t>
      </w:r>
    </w:p>
    <w:p>
      <w:pPr>
        <w:pStyle w:val="ListBullet"/>
      </w:pPr>
      <w:r>
        <w:t>NEB:</w:t>
      </w:r>
      <w:r>
        <w:rPr>
          <w:i/>
        </w:rPr>
        <w:t xml:space="preserve"> and its corridors</w:t>
      </w:r>
    </w:p>
    <w:p>
      <w:pPr>
        <w:pStyle w:val="ListBullet"/>
      </w:pPr>
      <w:r>
        <w:t>BJ:</w:t>
      </w:r>
      <w:r>
        <w:rPr>
          <w:i/>
        </w:rPr>
        <w:t xml:space="preserve"> et sa galerie</w:t>
      </w:r>
    </w:p>
    <w:p>
      <w:pPr>
        <w:pStyle w:val="ListBullet"/>
      </w:pPr>
      <w:r>
        <w:t>TOB:</w:t>
      </w:r>
      <w:r>
        <w:rPr>
          <w:i/>
        </w:rPr>
        <w:t xml:space="preserve"> ainsi que ses galeries</w:t>
      </w:r>
    </w:p>
    <w:p>
      <w:pPr>
        <w:pStyle w:val="Heading3"/>
      </w:pPr>
      <w:r>
        <w:t>Alternative 2</w:t>
      </w:r>
    </w:p>
    <w:p>
      <w:r>
        <w:t>ואתוקיהא KETIV</w:t>
      </w:r>
    </w:p>
    <w:p>
      <w:r>
        <w:t>Rating: A</w:t>
      </w:r>
    </w:p>
    <w:p>
      <w:pPr>
        <w:pStyle w:val="Heading3"/>
      </w:pPr>
      <w:r>
        <w:t>Alternative 3</w:t>
      </w:r>
    </w:p>
    <w:p>
      <w:r>
        <w:t>[וקירותיה]</w:t>
      </w:r>
    </w:p>
    <w:p>
      <w:r>
        <w:t>Rating: None</w:t>
      </w:r>
    </w:p>
    <w:p>
      <w:pPr>
        <w:pStyle w:val="ListBullet"/>
      </w:pPr>
      <w:r>
        <w:t>RSV:</w:t>
      </w:r>
      <w:r>
        <w:rPr>
          <w:i/>
        </w:rPr>
        <w:t xml:space="preserve"> *and its walls</w:t>
      </w:r>
    </w:p>
    <w:p>
      <w:pPr>
        <w:pStyle w:val="ListBullet"/>
      </w:pPr>
      <w:r>
        <w:t>LUT:</w:t>
      </w:r>
      <w:r>
        <w:rPr>
          <w:i/>
        </w:rPr>
        <w:t xml:space="preserve"> und seine Mauern</w:t>
      </w:r>
    </w:p>
    <w:p>
      <w:r>
        <w:t>Factors: 14</w:t>
      </w:r>
    </w:p>
    <w:p>
      <w:pPr>
        <w:pStyle w:val="Heading2"/>
      </w:pPr>
      <w:r>
        <w:t>[[BibleBHS:EZK 41:15]]</w:t>
      </w:r>
    </w:p>
    <w:p>
      <w:r>
        <w:rPr>
          <w:b/>
        </w:rPr>
        <w:t>Remark:</w:t>
      </w:r>
      <w:r>
        <w:t xml:space="preserve"> </w:t>
      </w:r>
      <w:r>
        <w:t>None</w:t>
      </w:r>
    </w:p>
    <w:p>
      <w:r>
        <w:rPr>
          <w:b/>
        </w:rPr>
        <w:t>Suggestion:</w:t>
      </w:r>
      <w:r>
        <w:t xml:space="preserve"> </w:t>
      </w:r>
      <w:r>
        <w:t>and the vestibules of the court</w:t>
      </w:r>
    </w:p>
    <w:p>
      <w:pPr>
        <w:pStyle w:val="Heading3"/>
      </w:pPr>
      <w:r>
        <w:t>Alternative 1</w:t>
      </w:r>
    </w:p>
    <w:p>
      <w:r>
        <w:t>ואלמי החצר</w:t>
      </w:r>
    </w:p>
    <w:p>
      <w:r>
        <w:t>Rating: B</w:t>
      </w:r>
    </w:p>
    <w:p>
      <w:pPr>
        <w:pStyle w:val="ListBullet"/>
      </w:pPr>
      <w:r>
        <w:t>BJ:</w:t>
      </w:r>
      <w:r>
        <w:rPr>
          <w:i/>
        </w:rPr>
        <w:t xml:space="preserve"> et les vestibules du parvis</w:t>
      </w:r>
    </w:p>
    <w:p>
      <w:pPr>
        <w:pStyle w:val="ListBullet"/>
      </w:pPr>
      <w:r>
        <w:t>TOB:</w:t>
      </w:r>
      <w:r>
        <w:rPr>
          <w:i/>
        </w:rPr>
        <w:t xml:space="preserve"> les vestibules donnant sur le parvis</w:t>
      </w:r>
    </w:p>
    <w:p>
      <w:pPr>
        <w:pStyle w:val="Heading3"/>
      </w:pPr>
      <w:r>
        <w:t>Alternative 2</w:t>
      </w:r>
    </w:p>
    <w:p>
      <w:r>
        <w:t>[ואלמו החיצון] (= Brockington)</w:t>
      </w:r>
    </w:p>
    <w:p>
      <w:r>
        <w:t>Rating: None</w:t>
      </w:r>
    </w:p>
    <w:p>
      <w:pPr>
        <w:pStyle w:val="ListBullet"/>
      </w:pPr>
      <w:r>
        <w:t>RSV:</w:t>
      </w:r>
      <w:r>
        <w:rPr>
          <w:i/>
        </w:rPr>
        <w:t xml:space="preserve"> *and the outer vestibule</w:t>
      </w:r>
    </w:p>
    <w:p>
      <w:pPr>
        <w:pStyle w:val="ListBullet"/>
      </w:pPr>
      <w:r>
        <w:t>NEB:</w:t>
      </w:r>
      <w:r>
        <w:rPr>
          <w:i/>
        </w:rPr>
        <w:t xml:space="preserve"> *and the outer vestibule</w:t>
      </w:r>
    </w:p>
    <w:p>
      <w:pPr>
        <w:pStyle w:val="ListBullet"/>
      </w:pPr>
      <w:r>
        <w:t>LUT:</w:t>
      </w:r>
      <w:r>
        <w:rPr>
          <w:i/>
        </w:rPr>
        <w:t xml:space="preserve"> und die Vorhalle draussen</w:t>
      </w:r>
    </w:p>
    <w:p>
      <w:r>
        <w:t>Factors: 14</w:t>
      </w:r>
    </w:p>
    <w:p>
      <w:pPr>
        <w:pStyle w:val="Heading2"/>
      </w:pPr>
      <w:r>
        <w:t>[[@BibleBHS:EZK 41:16]][[BibleBHS:EZK 41:16]]</w:t>
      </w:r>
    </w:p>
    <w:p>
      <w:r>
        <w:rPr>
          <w:b/>
        </w:rPr>
        <w:t>Remark:</w:t>
      </w:r>
      <w:r>
        <w:t xml:space="preserve"> </w:t>
      </w:r>
      <w:r>
        <w:t>See the four following cases. In the fifth case, Rem. 2, will be found the translation of the whole V.</w:t>
      </w:r>
    </w:p>
    <w:p>
      <w:r>
        <w:rPr>
          <w:b/>
        </w:rPr>
        <w:t>Suggestion:</w:t>
      </w:r>
      <w:r>
        <w:t xml:space="preserve"> </w:t>
      </w:r>
      <w:r>
        <w:t>as for the thresholds</w:t>
      </w:r>
    </w:p>
    <w:p>
      <w:pPr>
        <w:pStyle w:val="Heading3"/>
      </w:pPr>
      <w:r>
        <w:t>Alternative 1</w:t>
      </w:r>
    </w:p>
    <w:p>
      <w:r>
        <w:t>הספים</w:t>
      </w:r>
    </w:p>
    <w:p>
      <w:r>
        <w:t>Rating: C</w:t>
      </w:r>
    </w:p>
    <w:p>
      <w:pPr>
        <w:pStyle w:val="ListBullet"/>
      </w:pPr>
      <w:r>
        <w:t>BJ:</w:t>
      </w:r>
      <w:r>
        <w:rPr>
          <w:i/>
        </w:rPr>
        <w:t xml:space="preserve"> les seuils</w:t>
      </w:r>
    </w:p>
    <w:p>
      <w:pPr>
        <w:pStyle w:val="ListBullet"/>
      </w:pPr>
      <w:r>
        <w:t>TOB:</w:t>
      </w:r>
      <w:r>
        <w:rPr>
          <w:i/>
        </w:rPr>
        <w:t xml:space="preserve"> les seuils</w:t>
      </w:r>
    </w:p>
    <w:p>
      <w:pPr>
        <w:pStyle w:val="Heading3"/>
      </w:pPr>
      <w:r>
        <w:t>Alternative 2</w:t>
      </w:r>
    </w:p>
    <w:p>
      <w:r>
        <w:t>[ספונים] (= Brockington)</w:t>
      </w:r>
    </w:p>
    <w:p>
      <w:r>
        <w:t>Rating: None</w:t>
      </w:r>
    </w:p>
    <w:p>
      <w:pPr>
        <w:pStyle w:val="ListBullet"/>
      </w:pPr>
      <w:r>
        <w:t>RSV:</w:t>
      </w:r>
      <w:r>
        <w:rPr>
          <w:i/>
        </w:rPr>
        <w:t xml:space="preserve"> *were panelled</w:t>
      </w:r>
    </w:p>
    <w:p>
      <w:pPr>
        <w:pStyle w:val="ListBullet"/>
      </w:pPr>
      <w:r>
        <w:t>NEB:</w:t>
      </w:r>
      <w:r>
        <w:rPr>
          <w:i/>
        </w:rPr>
        <w:t xml:space="preserve"> *were panelled</w:t>
      </w:r>
    </w:p>
    <w:p>
      <w:pPr>
        <w:pStyle w:val="ListBullet"/>
      </w:pPr>
      <w:r>
        <w:t>LUT:</w:t>
      </w:r>
      <w:r>
        <w:rPr>
          <w:i/>
        </w:rPr>
        <w:t xml:space="preserve"> waren getäfelt</w:t>
      </w:r>
    </w:p>
    <w:p>
      <w:r>
        <w:t>Factors: 12, 9</w:t>
      </w:r>
    </w:p>
    <w:p>
      <w:pPr>
        <w:pStyle w:val="Heading2"/>
      </w:pPr>
      <w:r>
        <w:t>[[BibleBHS:EZK 41:16]]</w:t>
      </w:r>
    </w:p>
    <w:p>
      <w:r>
        <w:rPr>
          <w:b/>
        </w:rPr>
        <w:t>Remark:</w:t>
      </w:r>
      <w:r>
        <w:t xml:space="preserve"> </w:t>
      </w:r>
      <w:r>
        <w:t>See the preceding and the three following cases.</w:t>
      </w:r>
    </w:p>
    <w:p>
      <w:r>
        <w:rPr>
          <w:b/>
        </w:rPr>
        <w:t>Suggestion:</w:t>
      </w:r>
      <w:r>
        <w:t xml:space="preserve"> </w:t>
      </w:r>
      <w:r>
        <w:t>and as for the galleries</w:t>
      </w:r>
    </w:p>
    <w:p>
      <w:pPr>
        <w:pStyle w:val="Heading3"/>
      </w:pPr>
      <w:r>
        <w:t>Alternative 1</w:t>
      </w:r>
    </w:p>
    <w:p>
      <w:r>
        <w:t>והאתיקים</w:t>
      </w:r>
    </w:p>
    <w:p>
      <w:r>
        <w:t>Rating: B</w:t>
      </w:r>
    </w:p>
    <w:p>
      <w:pPr>
        <w:pStyle w:val="ListBullet"/>
      </w:pPr>
      <w:r>
        <w:t>BJ:</w:t>
      </w:r>
      <w:r>
        <w:rPr>
          <w:i/>
        </w:rPr>
        <w:t xml:space="preserve"> les galeries</w:t>
      </w:r>
    </w:p>
    <w:p>
      <w:pPr>
        <w:pStyle w:val="ListBullet"/>
      </w:pPr>
      <w:r>
        <w:t>TOB:</w:t>
      </w:r>
      <w:r>
        <w:rPr>
          <w:i/>
        </w:rPr>
        <w:t xml:space="preserve"> les galeries</w:t>
      </w:r>
    </w:p>
    <w:p>
      <w:pPr>
        <w:pStyle w:val="Heading3"/>
      </w:pPr>
      <w:r>
        <w:t>Alternative 2</w:t>
      </w:r>
    </w:p>
    <w:p>
      <w:r>
        <w:t>[והשקופים] (= Brockington)</w:t>
      </w:r>
    </w:p>
    <w:p>
      <w:r>
        <w:t>Rating: None</w:t>
      </w:r>
    </w:p>
    <w:p>
      <w:pPr>
        <w:pStyle w:val="ListBullet"/>
      </w:pPr>
      <w:r>
        <w:t>RSV:</w:t>
      </w:r>
      <w:r>
        <w:rPr>
          <w:i/>
        </w:rPr>
        <w:t xml:space="preserve"> with (recessed) frames</w:t>
      </w:r>
    </w:p>
    <w:p>
      <w:pPr>
        <w:pStyle w:val="ListBullet"/>
      </w:pPr>
      <w:r>
        <w:t>NEB:</w:t>
      </w:r>
      <w:r>
        <w:rPr>
          <w:i/>
        </w:rPr>
        <w:t xml:space="preserve"> *the embrasures(?)</w:t>
      </w:r>
    </w:p>
    <w:p>
      <w:pPr>
        <w:pStyle w:val="ListBullet"/>
      </w:pPr>
      <w:r>
        <w:t>LUT:</w:t>
      </w:r>
      <w:r>
        <w:rPr>
          <w:i/>
        </w:rPr>
        <w:t xml:space="preserve"> (und alle drei hatten Fenster ...) und einen Absatz am Dach</w:t>
      </w:r>
    </w:p>
    <w:p>
      <w:r>
        <w:t>Factors: 8</w:t>
      </w:r>
    </w:p>
    <w:p>
      <w:pPr>
        <w:pStyle w:val="Heading2"/>
      </w:pPr>
      <w:r>
        <w:t>[[BibleBHS:EZK 41:16]]</w:t>
      </w:r>
    </w:p>
    <w:p>
      <w:r>
        <w:rPr>
          <w:b/>
        </w:rPr>
        <w:t>Remark:</w:t>
      </w:r>
      <w:r>
        <w:t xml:space="preserve"> </w:t>
      </w:r>
      <w:r>
        <w:t>See also the two preceding and the two following cases.</w:t>
      </w:r>
    </w:p>
    <w:p>
      <w:r>
        <w:rPr>
          <w:b/>
        </w:rPr>
        <w:t>Suggestion:</w:t>
      </w:r>
      <w:r>
        <w:t xml:space="preserve"> </w:t>
      </w:r>
      <w:r>
        <w:t>in front of (each) threshold (there was) a panelling (of wood)</w:t>
      </w:r>
    </w:p>
    <w:p>
      <w:pPr>
        <w:pStyle w:val="Heading3"/>
      </w:pPr>
      <w:r>
        <w:t>Alternative 1</w:t>
      </w:r>
    </w:p>
    <w:p>
      <w:r>
        <w:t>נגד הסף שחיף</w:t>
      </w:r>
    </w:p>
    <w:p>
      <w:r>
        <w:t>Rating: B</w:t>
      </w:r>
    </w:p>
    <w:p>
      <w:pPr>
        <w:pStyle w:val="ListBullet"/>
      </w:pPr>
      <w:r>
        <w:t>RSV:</w:t>
      </w:r>
      <w:r>
        <w:rPr>
          <w:i/>
        </w:rPr>
        <w:t xml:space="preserve"> against the threshold the temple was paneled</w:t>
      </w:r>
    </w:p>
    <w:p>
      <w:pPr>
        <w:pStyle w:val="ListBullet"/>
      </w:pPr>
      <w:r>
        <w:t>BJ:</w:t>
      </w:r>
      <w:r>
        <w:rPr>
          <w:i/>
        </w:rPr>
        <w:t xml:space="preserve"> face au seuil étaient revêtus</w:t>
      </w:r>
    </w:p>
    <w:p>
      <w:pPr>
        <w:pStyle w:val="ListBullet"/>
      </w:pPr>
      <w:r>
        <w:t>TOB:</w:t>
      </w:r>
      <w:r>
        <w:rPr>
          <w:i/>
        </w:rPr>
        <w:t xml:space="preserve"> face au seuil étaient (de bois) de sehif</w:t>
      </w:r>
    </w:p>
    <w:p>
      <w:pPr>
        <w:pStyle w:val="Heading3"/>
      </w:pPr>
      <w:r>
        <w:t>Alternative 2</w:t>
      </w:r>
    </w:p>
    <w:p>
      <w:r>
        <w:t>[נגד השקף שחיף / חפוי]</w:t>
      </w:r>
    </w:p>
    <w:p>
      <w:r>
        <w:t>Rating: None</w:t>
      </w:r>
    </w:p>
    <w:p>
      <w:pPr>
        <w:pStyle w:val="ListBullet"/>
      </w:pPr>
      <w:r>
        <w:t>LUT:</w:t>
      </w:r>
      <w:r>
        <w:rPr>
          <w:i/>
        </w:rPr>
        <w:t xml:space="preserve"> und es war Tafelwerk an allen Seiten (ringsherum)</w:t>
      </w:r>
    </w:p>
    <w:p>
      <w:r>
        <w:t>Factors: 14</w:t>
      </w:r>
    </w:p>
    <w:p>
      <w:pPr>
        <w:pStyle w:val="Heading3"/>
      </w:pPr>
      <w:r>
        <w:t>Alternative 3</w:t>
      </w:r>
    </w:p>
    <w:p>
      <w:r>
        <w:t>[שחיפי] (= Brockington)</w:t>
      </w:r>
    </w:p>
    <w:p>
      <w:r>
        <w:t>Rating: None</w:t>
      </w:r>
    </w:p>
    <w:p>
      <w:pPr>
        <w:pStyle w:val="ListBullet"/>
      </w:pPr>
      <w:r>
        <w:t>NEB:</w:t>
      </w:r>
      <w:r>
        <w:rPr>
          <w:i/>
        </w:rPr>
        <w:t xml:space="preserve"> *were framed (with wood)</w:t>
      </w:r>
    </w:p>
    <w:p>
      <w:r>
        <w:t>Factors: 14</w:t>
      </w:r>
    </w:p>
    <w:p>
      <w:pPr>
        <w:pStyle w:val="Heading2"/>
      </w:pPr>
      <w:r>
        <w:t>[[BibleBHS:EZK 41:16]]</w:t>
      </w:r>
    </w:p>
    <w:p>
      <w:r>
        <w:rPr>
          <w:b/>
        </w:rPr>
        <w:t>Remark:</w:t>
      </w:r>
      <w:r>
        <w:t xml:space="preserve"> </w:t>
      </w:r>
      <w:r>
        <w:t>See the three preceding cases and the following one.</w:t>
      </w:r>
    </w:p>
    <w:p>
      <w:r>
        <w:rPr>
          <w:b/>
        </w:rPr>
        <w:t>Suggestion:</w:t>
      </w:r>
      <w:r>
        <w:t xml:space="preserve"> </w:t>
      </w:r>
      <w:r>
        <w:t>and as for the floor up to (the windows)</w:t>
      </w:r>
    </w:p>
    <w:p>
      <w:pPr>
        <w:pStyle w:val="Heading3"/>
      </w:pPr>
      <w:r>
        <w:t>Alternative 1</w:t>
      </w:r>
    </w:p>
    <w:p>
      <w:r>
        <w:t>והארץ עד</w:t>
      </w:r>
    </w:p>
    <w:p>
      <w:r>
        <w:t>Rating: C</w:t>
      </w:r>
    </w:p>
    <w:p>
      <w:pPr>
        <w:pStyle w:val="Heading3"/>
      </w:pPr>
      <w:r>
        <w:t>Alternative 2</w:t>
      </w:r>
    </w:p>
    <w:p>
      <w:r>
        <w:t>[מהארץ עד]</w:t>
      </w:r>
    </w:p>
    <w:p>
      <w:r>
        <w:t>Rating: None</w:t>
      </w:r>
    </w:p>
    <w:p>
      <w:pPr>
        <w:pStyle w:val="ListBullet"/>
      </w:pPr>
      <w:r>
        <w:t>RSV:</w:t>
      </w:r>
      <w:r>
        <w:rPr>
          <w:i/>
        </w:rPr>
        <w:t xml:space="preserve"> from the floor up to</w:t>
      </w:r>
    </w:p>
    <w:p>
      <w:pPr>
        <w:pStyle w:val="ListBullet"/>
      </w:pPr>
      <w:r>
        <w:t>NEB:</w:t>
      </w:r>
      <w:r>
        <w:rPr>
          <w:i/>
        </w:rPr>
        <w:t xml:space="preserve"> *from the ground up to</w:t>
      </w:r>
    </w:p>
    <w:p>
      <w:pPr>
        <w:pStyle w:val="ListBullet"/>
      </w:pPr>
      <w:r>
        <w:t>BJ:</w:t>
      </w:r>
      <w:r>
        <w:rPr>
          <w:i/>
        </w:rPr>
        <w:t xml:space="preserve"> *du sol jusqu'(aux fenêtres)</w:t>
      </w:r>
    </w:p>
    <w:p>
      <w:pPr>
        <w:pStyle w:val="ListBullet"/>
      </w:pPr>
      <w:r>
        <w:t>TOB:</w:t>
      </w:r>
      <w:r>
        <w:rPr>
          <w:i/>
        </w:rPr>
        <w:t xml:space="preserve"> du sol jusqu'(aux fenêtres)</w:t>
      </w:r>
    </w:p>
    <w:p>
      <w:r>
        <w:t>Factors: 14</w:t>
      </w:r>
    </w:p>
    <w:p>
      <w:pPr>
        <w:pStyle w:val="Heading3"/>
      </w:pPr>
      <w:r>
        <w:t>Alternative 3</w:t>
      </w:r>
    </w:p>
    <w:p>
      <w:r>
        <w:t>[והאר בעד]</w:t>
      </w:r>
    </w:p>
    <w:p>
      <w:r>
        <w:t>Rating: None</w:t>
      </w:r>
    </w:p>
    <w:p>
      <w:pPr>
        <w:pStyle w:val="ListBullet"/>
      </w:pPr>
      <w:r>
        <w:t>LUT:</w:t>
      </w:r>
      <w:r>
        <w:rPr>
          <w:i/>
        </w:rPr>
        <w:t xml:space="preserve"> und das Licht kam durch (die Fenster)</w:t>
      </w:r>
    </w:p>
    <w:p>
      <w:r>
        <w:t>Factors: 14</w:t>
      </w:r>
    </w:p>
    <w:p>
      <w:pPr>
        <w:pStyle w:val="Heading2"/>
      </w:pPr>
      <w:r>
        <w:t>[[BibleBHS:EZK 41:16]]</w:t>
      </w:r>
    </w:p>
    <w:p>
      <w:r>
        <w:rPr>
          <w:b/>
        </w:rPr>
        <w:t>Remark:</w:t>
      </w:r>
      <w:r>
        <w:t xml:space="preserve"> </w:t>
      </w:r>
      <w:r>
        <w:t>1. See the four preceding cases also. 2. The translation of the whole of vs. 16 is the following: "(vs. 15) And he measured the length of the building which was opposite the court ... (vs. 16) As for the thresholds and for the windows with their lettice work and for the galleries which enclosed these three (structures) (i.e. the structures enumerated in vs. 15) - in front of (each) threshold (there was) a panelled wooden (door frame)-, and as for the floor up to the windows - windows (which were) closed - (vs. 17), but also as for (the structures) above the entrance including the interior of the sanctuary as well as its exterior, and as for the wall all around, on both its inner and outer (side): (all these were) measured (lit. there were measures)".</w:t>
      </w:r>
    </w:p>
    <w:p>
      <w:r>
        <w:rPr>
          <w:b/>
        </w:rPr>
        <w:t>Suggestion:</w:t>
      </w:r>
      <w:r>
        <w:t xml:space="preserve"> </w:t>
      </w:r>
      <w:r>
        <w:t>See Remark</w:t>
      </w:r>
    </w:p>
    <w:p>
      <w:pPr>
        <w:pStyle w:val="Heading3"/>
      </w:pPr>
      <w:r>
        <w:t>Alternative 1</w:t>
      </w:r>
    </w:p>
    <w:p>
      <w:r>
        <w:t>והחלנות מכסות</w:t>
      </w:r>
    </w:p>
    <w:p>
      <w:r>
        <w:t>Rating: B</w:t>
      </w:r>
    </w:p>
    <w:p>
      <w:pPr>
        <w:pStyle w:val="ListBullet"/>
      </w:pPr>
      <w:r>
        <w:t>RSV:</w:t>
      </w:r>
      <w:r>
        <w:rPr>
          <w:i/>
        </w:rPr>
        <w:t xml:space="preserve"> - now the windows were covered -</w:t>
      </w:r>
    </w:p>
    <w:p>
      <w:pPr>
        <w:pStyle w:val="ListBullet"/>
      </w:pPr>
      <w:r>
        <w:t>BJ:</w:t>
      </w:r>
      <w:r>
        <w:rPr>
          <w:i/>
        </w:rPr>
        <w:t xml:space="preserve"> et les fenêtres étaient garnies d'un treillis</w:t>
      </w:r>
    </w:p>
    <w:p>
      <w:pPr>
        <w:pStyle w:val="ListBullet"/>
      </w:pPr>
      <w:r>
        <w:t>TOB:</w:t>
      </w:r>
      <w:r>
        <w:rPr>
          <w:i/>
        </w:rPr>
        <w:t xml:space="preserve"> les fenêtres aussi étaient couvertes</w:t>
      </w:r>
    </w:p>
    <w:p>
      <w:pPr>
        <w:pStyle w:val="ListBullet"/>
      </w:pPr>
      <w:r>
        <w:t>LUT:</w:t>
      </w:r>
      <w:r>
        <w:rPr>
          <w:i/>
        </w:rPr>
        <w:t xml:space="preserve"> aber die Fenster waren verhängt</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[[@BibleBHS:EZK 41:17–18]][[BibleBHS:EZK 41:17–18]]</w:t>
      </w:r>
    </w:p>
    <w:p>
      <w:r>
        <w:rPr>
          <w:b/>
        </w:rPr>
        <w:t>Remark:</w:t>
      </w:r>
      <w:r>
        <w:t xml:space="preserve"> </w:t>
      </w:r>
      <w:r>
        <w:t>See the preceding case with its Remark.</w:t>
      </w:r>
    </w:p>
    <w:p>
      <w:r>
        <w:rPr>
          <w:b/>
        </w:rPr>
        <w:t>Suggestion:</w:t>
      </w:r>
      <w:r>
        <w:t xml:space="preserve"> </w:t>
      </w:r>
      <w:r>
        <w:t>(these were) measured. And (cherubims and palms) (were) carved</w:t>
      </w:r>
    </w:p>
    <w:p>
      <w:pPr>
        <w:pStyle w:val="Heading3"/>
      </w:pPr>
      <w:r>
        <w:t>Alternative 1</w:t>
      </w:r>
    </w:p>
    <w:p>
      <w:r>
        <w:t>מדות׃ ועשוי</w:t>
      </w:r>
    </w:p>
    <w:p>
      <w:r>
        <w:t>Rating: B</w:t>
      </w:r>
    </w:p>
    <w:p>
      <w:pPr>
        <w:pStyle w:val="ListBullet"/>
      </w:pPr>
      <w:r>
        <w:t>TOB:</w:t>
      </w:r>
      <w:r>
        <w:rPr>
          <w:i/>
        </w:rPr>
        <w:t xml:space="preserve"> on avait ménagé un espace pour y faire</w:t>
      </w:r>
    </w:p>
    <w:p>
      <w:pPr>
        <w:pStyle w:val="Heading3"/>
      </w:pPr>
      <w:r>
        <w:t>Alternative 2</w:t>
      </w:r>
    </w:p>
    <w:p>
      <w:r>
        <w:t>[דמות עשוים]</w:t>
      </w:r>
    </w:p>
    <w:p>
      <w:r>
        <w:t>Rating: None</w:t>
      </w:r>
    </w:p>
    <w:p>
      <w:pPr>
        <w:pStyle w:val="ListBullet"/>
      </w:pPr>
      <w:r>
        <w:t>RSV:</w:t>
      </w:r>
      <w:r>
        <w:rPr>
          <w:i/>
        </w:rPr>
        <w:t xml:space="preserve"> *were carved likenesses</w:t>
      </w:r>
    </w:p>
    <w:p>
      <w:pPr>
        <w:pStyle w:val="ListBullet"/>
      </w:pPr>
      <w:r>
        <w:t>LUT:</w:t>
      </w:r>
      <w:r>
        <w:rPr>
          <w:i/>
        </w:rPr>
        <w:t xml:space="preserve"> waren Schnitzereien; da waren</w:t>
      </w:r>
    </w:p>
    <w:p>
      <w:r>
        <w:t>Factors: 14</w:t>
      </w:r>
    </w:p>
    <w:p>
      <w:pPr>
        <w:pStyle w:val="Heading3"/>
      </w:pPr>
      <w:r>
        <w:t>Alternative 3</w:t>
      </w:r>
    </w:p>
    <w:p>
      <w:r>
        <w:t>[דמות עשוי] (= Brockington)</w:t>
      </w:r>
    </w:p>
    <w:p>
      <w:r>
        <w:t>Rating: None</w:t>
      </w:r>
    </w:p>
    <w:p>
      <w:pPr>
        <w:pStyle w:val="ListBullet"/>
      </w:pPr>
      <w:r>
        <w:t>NEB:</w:t>
      </w:r>
      <w:r>
        <w:rPr>
          <w:i/>
        </w:rPr>
        <w:t xml:space="preserve"> *were carved figures</w:t>
      </w:r>
    </w:p>
    <w:p>
      <w:r>
        <w:t>Factors: 14</w:t>
      </w:r>
    </w:p>
    <w:p>
      <w:pPr>
        <w:pStyle w:val="Heading2"/>
      </w:pPr>
      <w:r>
        <w:t>[[@BibleBHS:EZK 41:20–21]][[BibleBHS:EZK 41:20–21]]</w:t>
      </w:r>
    </w:p>
    <w:p>
      <w:r>
        <w:rPr>
          <w:b/>
        </w:rPr>
        <w:t>Remark:</w:t>
      </w:r>
      <w:r>
        <w:t xml:space="preserve"> </w:t>
      </w:r>
      <w:r>
        <w:t>None</w:t>
      </w:r>
    </w:p>
    <w:p>
      <w:r>
        <w:rPr>
          <w:b/>
        </w:rPr>
        <w:t>Suggestion:</w:t>
      </w:r>
      <w:r>
        <w:t xml:space="preserve"> </w:t>
      </w:r>
      <w:r>
        <w:t>namely (on) the wall of the nave (lit. Hekal). (21) The nave (lit. Hekal) (had) doorposts</w:t>
      </w:r>
    </w:p>
    <w:p>
      <w:pPr>
        <w:pStyle w:val="Heading3"/>
      </w:pPr>
      <w:r>
        <w:t>Alternative 1</w:t>
      </w:r>
    </w:p>
    <w:p>
      <w:r>
        <w:t>וקיר היכל׃ ההיכל מזוזת</w:t>
      </w:r>
    </w:p>
    <w:p>
      <w:r>
        <w:t>Rating: C</w:t>
      </w:r>
    </w:p>
    <w:p>
      <w:pPr>
        <w:pStyle w:val="ListBullet"/>
      </w:pPr>
      <w:r>
        <w:t>TOB:</w:t>
      </w:r>
      <w:r>
        <w:rPr>
          <w:i/>
        </w:rPr>
        <w:t xml:space="preserve"> sur le mur de la grande salle... la grande salle avait des montants</w:t>
      </w:r>
    </w:p>
    <w:p>
      <w:pPr>
        <w:pStyle w:val="Heading3"/>
      </w:pPr>
      <w:r>
        <w:t>Alternative 2</w:t>
      </w:r>
    </w:p>
    <w:p>
      <w:r>
        <w:t>[לקיר׃ ההיכל מזוזת]</w:t>
      </w:r>
    </w:p>
    <w:p>
      <w:r>
        <w:t>Rating: None</w:t>
      </w:r>
    </w:p>
    <w:p>
      <w:pPr>
        <w:pStyle w:val="ListBullet"/>
      </w:pPr>
      <w:r>
        <w:t>RSV:</w:t>
      </w:r>
      <w:r>
        <w:rPr>
          <w:i/>
        </w:rPr>
        <w:t xml:space="preserve"> *on the wall. The doorposts of the nave were</w:t>
      </w:r>
    </w:p>
    <w:p>
      <w:pPr>
        <w:pStyle w:val="ListBullet"/>
      </w:pPr>
      <w:r>
        <w:t>BJ:</w:t>
      </w:r>
      <w:r>
        <w:rPr>
          <w:i/>
        </w:rPr>
        <w:t xml:space="preserve"> *sur le mur ... Les montants de porte du Hékal étaient</w:t>
      </w:r>
    </w:p>
    <w:p>
      <w:pPr>
        <w:pStyle w:val="ListBullet"/>
      </w:pPr>
      <w:r>
        <w:t>LUT:</w:t>
      </w:r>
      <w:r>
        <w:rPr>
          <w:i/>
        </w:rPr>
        <w:t xml:space="preserve"> an der Wand. Und die Türpfosten im Tempel waren</w:t>
      </w:r>
    </w:p>
    <w:p>
      <w:r>
        <w:t>Factors: 14</w:t>
      </w:r>
    </w:p>
    <w:p>
      <w:pPr>
        <w:pStyle w:val="Heading3"/>
      </w:pPr>
      <w:r>
        <w:t>Alternative 3</w:t>
      </w:r>
    </w:p>
    <w:p>
      <w:r>
        <w:t>[וקיר ההיכל׃ מזוזות ההיכל]</w:t>
      </w:r>
    </w:p>
    <w:p>
      <w:r>
        <w:t>Rating: None</w:t>
      </w:r>
    </w:p>
    <w:p>
      <w:pPr>
        <w:pStyle w:val="ListBullet"/>
      </w:pPr>
      <w:r>
        <w:t>NEB:</w:t>
      </w:r>
      <w:r>
        <w:rPr>
          <w:i/>
        </w:rPr>
        <w:t xml:space="preserve"> *on the wall of the sanctuary. The doorposts of the sanctuary were</w:t>
      </w:r>
    </w:p>
    <w:p>
      <w:r>
        <w:t>Factors: 14</w:t>
      </w:r>
    </w:p>
    <w:p>
      <w:pPr>
        <w:pStyle w:val="Heading2"/>
      </w:pPr>
      <w:r>
        <w:t>[[@BibleBHS:EZK 41:22]][[BibleBHS:EZK 41:22]]</w:t>
      </w:r>
    </w:p>
    <w:p>
      <w:r>
        <w:rPr>
          <w:b/>
        </w:rPr>
        <w:t>Remark:</w:t>
      </w:r>
      <w:r>
        <w:t xml:space="preserve"> </w:t>
      </w:r>
      <w:r>
        <w:t>The Committee was equally divided in this and in the following case. One half preferred the MT, the other half the LXX reading. Those who chose the MT considered the LXX as an interpretation of the text (Fac. 4 or 13), while those who were inclined towards the LXX considered the MT as the result of a homeoteleuton (Fac. 10). Translators may choose either MT: "and its length (was) two cubits", or LXX: "and its length (was)) two cubits, and its breadth (was) two cubits".</w:t>
      </w:r>
    </w:p>
    <w:p>
      <w:r>
        <w:rPr>
          <w:b/>
        </w:rPr>
        <w:t>Suggestion:</w:t>
      </w:r>
      <w:r>
        <w:t xml:space="preserve"> </w:t>
      </w:r>
      <w:r>
        <w:t>See Remark</w:t>
      </w:r>
    </w:p>
    <w:p>
      <w:pPr>
        <w:pStyle w:val="Heading3"/>
      </w:pPr>
      <w:r>
        <w:t>Alternative 1</w:t>
      </w:r>
    </w:p>
    <w:p>
      <w:r>
        <w:t>וארכו שתים־אמות</w:t>
      </w:r>
    </w:p>
    <w:p>
      <w:r>
        <w:t>Rating: C</w:t>
      </w:r>
    </w:p>
    <w:p>
      <w:pPr>
        <w:pStyle w:val="ListBullet"/>
      </w:pPr>
      <w:r>
        <w:t>NEB:</w:t>
      </w:r>
      <w:r>
        <w:rPr>
          <w:i/>
        </w:rPr>
        <w:t xml:space="preserve"> and two cubits long</w:t>
      </w:r>
    </w:p>
    <w:p>
      <w:pPr>
        <w:pStyle w:val="ListBullet"/>
      </w:pPr>
      <w:r>
        <w:t>TOB:</w:t>
      </w:r>
      <w:r>
        <w:rPr>
          <w:i/>
        </w:rPr>
        <w:t xml:space="preserve"> *sa longueur: deux coudées</w:t>
      </w:r>
    </w:p>
    <w:p>
      <w:pPr>
        <w:pStyle w:val="Heading3"/>
      </w:pPr>
      <w:r>
        <w:t>Alternative 2</w:t>
      </w:r>
    </w:p>
    <w:p>
      <w:r>
        <w:t>[וארכו שתים אמות ורחבו שתים אמות] = LXX</w:t>
      </w:r>
    </w:p>
    <w:p>
      <w:r>
        <w:t>Rating: C</w:t>
      </w:r>
    </w:p>
    <w:p>
      <w:pPr>
        <w:pStyle w:val="ListBullet"/>
      </w:pPr>
      <w:r>
        <w:t>RSV:</w:t>
      </w:r>
      <w:r>
        <w:rPr>
          <w:i/>
        </w:rPr>
        <w:t xml:space="preserve"> *two cubits long, ant two cubits broad</w:t>
      </w:r>
    </w:p>
    <w:p>
      <w:pPr>
        <w:pStyle w:val="ListBullet"/>
      </w:pPr>
      <w:r>
        <w:t>BJ:</w:t>
      </w:r>
      <w:r>
        <w:rPr>
          <w:i/>
        </w:rPr>
        <w:t xml:space="preserve"> *dont la longueur était de deux coudées et la largeur de deux coudées</w:t>
      </w:r>
    </w:p>
    <w:p>
      <w:pPr>
        <w:pStyle w:val="ListBullet"/>
      </w:pPr>
      <w:r>
        <w:t>LUT:</w:t>
      </w:r>
      <w:r>
        <w:rPr>
          <w:i/>
        </w:rPr>
        <w:t xml:space="preserve"> und zwei Ellen lang und breit</w:t>
      </w:r>
    </w:p>
    <w:p>
      <w:pPr>
        <w:pStyle w:val="Heading2"/>
      </w:pPr>
      <w:r>
        <w:t>[[BibleBHS:EZK 41:22]]</w:t>
      </w:r>
    </w:p>
    <w:p>
      <w:r>
        <w:rPr>
          <w:b/>
        </w:rPr>
        <w:t>Remark:</w:t>
      </w:r>
      <w:r>
        <w:t xml:space="preserve"> </w:t>
      </w:r>
      <w:r>
        <w:t>One half of the Committee chose the MT, because it considered LXX as an attempt to interpret a difficult text (Fac. 4). The MT should be translated as: "and its length". The other half of the Committee considered the MT to be the result of a confusion of letters and chose therefore the LXX, which should be rendered as: "and its base". Translators may choose either one of the two readings.</w:t>
      </w:r>
    </w:p>
    <w:p>
      <w:r>
        <w:rPr>
          <w:b/>
        </w:rPr>
        <w:t>Suggestion:</w:t>
      </w:r>
      <w:r>
        <w:t xml:space="preserve"> </w:t>
      </w:r>
      <w:r>
        <w:t>See Remark</w:t>
      </w:r>
    </w:p>
    <w:p>
      <w:pPr>
        <w:pStyle w:val="Heading3"/>
      </w:pPr>
      <w:r>
        <w:t>Alternative 1</w:t>
      </w:r>
    </w:p>
    <w:p>
      <w:r>
        <w:t>וארכו 2°</w:t>
      </w:r>
    </w:p>
    <w:p>
      <w:r>
        <w:t>Rating: C</w:t>
      </w:r>
    </w:p>
    <w:p>
      <w:pPr>
        <w:pStyle w:val="Heading3"/>
      </w:pPr>
      <w:r>
        <w:t>Alternative 2</w:t>
      </w:r>
    </w:p>
    <w:p>
      <w:r>
        <w:t>[ואדנו] = LXX (= Brockington)</w:t>
      </w:r>
    </w:p>
    <w:p>
      <w:r>
        <w:t>Rating: C</w:t>
      </w:r>
    </w:p>
    <w:p>
      <w:pPr>
        <w:pStyle w:val="ListBullet"/>
      </w:pPr>
      <w:r>
        <w:t>RSV:</w:t>
      </w:r>
      <w:r>
        <w:rPr>
          <w:i/>
        </w:rPr>
        <w:t xml:space="preserve"> *its base</w:t>
      </w:r>
    </w:p>
    <w:p>
      <w:pPr>
        <w:pStyle w:val="ListBullet"/>
      </w:pPr>
      <w:r>
        <w:t>NEB:</w:t>
      </w:r>
      <w:r>
        <w:rPr>
          <w:i/>
        </w:rPr>
        <w:t xml:space="preserve"> *and its base</w:t>
      </w:r>
    </w:p>
    <w:p>
      <w:pPr>
        <w:pStyle w:val="ListBullet"/>
      </w:pPr>
      <w:r>
        <w:t>BJ:</w:t>
      </w:r>
      <w:r>
        <w:rPr>
          <w:i/>
        </w:rPr>
        <w:t xml:space="preserve"> (il avait ...) une base</w:t>
      </w:r>
    </w:p>
    <w:p>
      <w:pPr>
        <w:pStyle w:val="ListBullet"/>
      </w:pPr>
      <w:r>
        <w:t>TOB:</w:t>
      </w:r>
      <w:r>
        <w:rPr>
          <w:i/>
        </w:rPr>
        <w:t xml:space="preserve"> *son socle</w:t>
      </w:r>
    </w:p>
    <w:p>
      <w:pPr>
        <w:pStyle w:val="ListBullet"/>
      </w:pPr>
      <w:r>
        <w:t>LUT:</w:t>
      </w:r>
      <w:r>
        <w:rPr>
          <w:i/>
        </w:rPr>
        <w:t xml:space="preserve"> und sein Fuss</w:t>
      </w:r>
    </w:p>
    <w:p>
      <w:pPr>
        <w:pStyle w:val="Heading2"/>
      </w:pPr>
      <w:r>
        <w:t>[[@BibleBHS:EZK 41:26]][[BibleBHS:EZK 41:26]]</w:t>
      </w:r>
    </w:p>
    <w:p>
      <w:r>
        <w:rPr>
          <w:b/>
        </w:rPr>
        <w:t>Remark:</w:t>
      </w:r>
      <w:r>
        <w:t xml:space="preserve"> </w:t>
      </w:r>
      <w:r>
        <w:t>The meaning of the word עבים is no longer known. It seems to refer to a protection against the wind at an entrance.</w:t>
      </w:r>
    </w:p>
    <w:p>
      <w:r>
        <w:rPr>
          <w:b/>
        </w:rPr>
        <w:t>Suggestion:</w:t>
      </w:r>
      <w:r>
        <w:t xml:space="preserve"> </w:t>
      </w:r>
      <w:r>
        <w:t>and the siderooms of the house and the protective structures (in front of the entrance)</w:t>
      </w:r>
    </w:p>
    <w:p>
      <w:pPr>
        <w:pStyle w:val="Heading3"/>
      </w:pPr>
      <w:r>
        <w:t>Alternative 1</w:t>
      </w:r>
    </w:p>
    <w:p>
      <w:r>
        <w:t>וצלעות הבית והעבים</w:t>
      </w:r>
    </w:p>
    <w:p>
      <w:r>
        <w:t>Rating: A</w:t>
      </w:r>
    </w:p>
    <w:p>
      <w:pPr>
        <w:pStyle w:val="ListBullet"/>
      </w:pPr>
      <w:r>
        <w:t>BJ:</w:t>
      </w:r>
      <w:r>
        <w:rPr>
          <w:i/>
        </w:rPr>
        <w:t xml:space="preserve"> *les cellules annexes du Temple et les auvents</w:t>
      </w:r>
    </w:p>
    <w:p>
      <w:pPr>
        <w:pStyle w:val="ListBullet"/>
      </w:pPr>
      <w:r>
        <w:t>TOB:</w:t>
      </w:r>
      <w:r>
        <w:rPr>
          <w:i/>
        </w:rPr>
        <w:t xml:space="preserve"> sur l'annexe de la Maison et sur les auvents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pPr>
        <w:pStyle w:val="Heading2"/>
      </w:pPr>
      <w:r>
        <w:t>[[@BibleBHS:EZK 42:1]][[BibleBHS:EZK 42:1]]</w:t>
      </w:r>
    </w:p>
    <w:p>
      <w:r>
        <w:rPr>
          <w:b/>
        </w:rPr>
        <w:t>Remark:</w:t>
      </w:r>
      <w:r>
        <w:t xml:space="preserve"> </w:t>
      </w:r>
      <w:r>
        <w:t>None</w:t>
      </w:r>
    </w:p>
    <w:p>
      <w:r>
        <w:rPr>
          <w:b/>
        </w:rPr>
        <w:t>Suggestion:</w:t>
      </w:r>
      <w:r>
        <w:t xml:space="preserve"> </w:t>
      </w:r>
      <w:r>
        <w:t>(to the) outer (court)</w:t>
      </w:r>
    </w:p>
    <w:p>
      <w:pPr>
        <w:pStyle w:val="Heading3"/>
      </w:pPr>
      <w:r>
        <w:t>Alternative 1</w:t>
      </w:r>
    </w:p>
    <w:p>
      <w:r>
        <w:t>החיצונה</w:t>
      </w:r>
    </w:p>
    <w:p>
      <w:r>
        <w:t>Rating: A</w:t>
      </w:r>
    </w:p>
    <w:p>
      <w:pPr>
        <w:pStyle w:val="ListBullet"/>
      </w:pPr>
      <w:r>
        <w:t>NEB:</w:t>
      </w:r>
      <w:r>
        <w:rPr>
          <w:i/>
        </w:rPr>
        <w:t xml:space="preserve"> (to the) outer (court)</w:t>
      </w:r>
    </w:p>
    <w:p>
      <w:pPr>
        <w:pStyle w:val="ListBullet"/>
      </w:pPr>
      <w:r>
        <w:t>BJ:</w:t>
      </w:r>
      <w:r>
        <w:rPr>
          <w:i/>
        </w:rPr>
        <w:t xml:space="preserve"> (vers le parvis) extérieur</w:t>
      </w:r>
    </w:p>
    <w:p>
      <w:pPr>
        <w:pStyle w:val="ListBullet"/>
      </w:pPr>
      <w:r>
        <w:t>TOB:</w:t>
      </w:r>
      <w:r>
        <w:rPr>
          <w:i/>
        </w:rPr>
        <w:t xml:space="preserve"> (vers le parvis) extérieur</w:t>
      </w:r>
    </w:p>
    <w:p>
      <w:pPr>
        <w:pStyle w:val="ListBullet"/>
      </w:pPr>
      <w:r>
        <w:t>LUT:</w:t>
      </w:r>
      <w:r>
        <w:rPr>
          <w:i/>
        </w:rPr>
        <w:t xml:space="preserve"> zum (äusseren) Vorhof</w:t>
      </w:r>
    </w:p>
    <w:p>
      <w:pPr>
        <w:pStyle w:val="Heading3"/>
      </w:pPr>
      <w:r>
        <w:t>Alternative 2</w:t>
      </w:r>
    </w:p>
    <w:p>
      <w:r>
        <w:t>[הפנימית]</w:t>
      </w:r>
    </w:p>
    <w:p>
      <w:r>
        <w:t>Rating: None</w:t>
      </w:r>
    </w:p>
    <w:p>
      <w:pPr>
        <w:pStyle w:val="ListBullet"/>
      </w:pPr>
      <w:r>
        <w:t>RSV:</w:t>
      </w:r>
      <w:r>
        <w:rPr>
          <w:i/>
        </w:rPr>
        <w:t xml:space="preserve"> *(into the) inner (court)</w:t>
      </w:r>
    </w:p>
    <w:p>
      <w:r>
        <w:t>Factors: 12</w:t>
      </w:r>
    </w:p>
    <w:p>
      <w:pPr>
        <w:pStyle w:val="Heading2"/>
      </w:pPr>
      <w:r>
        <w:t>[[@BibleBHS:EZK 42:2]][[BibleBHS:EZK 42:2]]</w:t>
      </w:r>
    </w:p>
    <w:p>
      <w:r>
        <w:rPr>
          <w:b/>
        </w:rPr>
        <w:t>Remark:</w:t>
      </w:r>
      <w:r>
        <w:t xml:space="preserve"> </w:t>
      </w:r>
      <w:r>
        <w:t>None</w:t>
      </w:r>
    </w:p>
    <w:p>
      <w:r>
        <w:rPr>
          <w:b/>
        </w:rPr>
        <w:t>Suggestion:</w:t>
      </w:r>
      <w:r>
        <w:t xml:space="preserve"> </w:t>
      </w:r>
      <w:r>
        <w:t>on the front side the length (was) a hundred cubits, the entrance (being) to the north</w:t>
      </w:r>
    </w:p>
    <w:p>
      <w:pPr>
        <w:pStyle w:val="Heading3"/>
      </w:pPr>
      <w:r>
        <w:t>Alternative 1</w:t>
      </w:r>
    </w:p>
    <w:p>
      <w:r>
        <w:t>אל־פני־ארך אמות המאה פתח הצפון</w:t>
      </w:r>
    </w:p>
    <w:p>
      <w:r>
        <w:t>Rating: B</w:t>
      </w:r>
    </w:p>
    <w:p>
      <w:pPr>
        <w:pStyle w:val="ListBullet"/>
      </w:pPr>
      <w:r>
        <w:t>TOB:</w:t>
      </w:r>
      <w:r>
        <w:rPr>
          <w:i/>
        </w:rPr>
        <w:t xml:space="preserve"> *sur la façade, longueur: cent coudées, vers l'entrée nord</w:t>
      </w:r>
    </w:p>
    <w:p>
      <w:pPr>
        <w:pStyle w:val="Heading3"/>
      </w:pPr>
      <w:r>
        <w:t>Alternative 2</w:t>
      </w:r>
    </w:p>
    <w:p>
      <w:r>
        <w:t>[הארך אל־פני פאת הצפון מאה אמה] (= Brockington)</w:t>
      </w:r>
    </w:p>
    <w:p>
      <w:r>
        <w:t>Rating: None</w:t>
      </w:r>
    </w:p>
    <w:p>
      <w:pPr>
        <w:pStyle w:val="ListBullet"/>
      </w:pPr>
      <w:r>
        <w:t>RSV:</w:t>
      </w:r>
      <w:r>
        <w:rPr>
          <w:i/>
        </w:rPr>
        <w:t xml:space="preserve"> *the length of the building which was on the north side was a hundred cubits</w:t>
      </w:r>
    </w:p>
    <w:p>
      <w:pPr>
        <w:pStyle w:val="ListBullet"/>
      </w:pPr>
      <w:r>
        <w:t>NEB:</w:t>
      </w:r>
      <w:r>
        <w:rPr>
          <w:i/>
        </w:rPr>
        <w:t xml:space="preserve"> *the length along the northern side was a hundred cubits</w:t>
      </w:r>
    </w:p>
    <w:p>
      <w:pPr>
        <w:pStyle w:val="ListBullet"/>
      </w:pPr>
      <w:r>
        <w:t>LUT:</w:t>
      </w:r>
      <w:r>
        <w:rPr>
          <w:i/>
        </w:rPr>
        <w:t xml:space="preserve"> die Länge hundert Ellen, an der Nordseite</w:t>
      </w:r>
    </w:p>
    <w:p>
      <w:r>
        <w:t>Factors: 14</w:t>
      </w:r>
    </w:p>
    <w:p>
      <w:pPr>
        <w:pStyle w:val="Heading3"/>
      </w:pPr>
      <w:r>
        <w:t>Alternative 3</w:t>
      </w:r>
    </w:p>
    <w:p>
      <w:r>
        <w:t>[אל פני ארך אמות המאה פאת הצפון]</w:t>
      </w:r>
    </w:p>
    <w:p>
      <w:r>
        <w:t>Rating: None</w:t>
      </w:r>
    </w:p>
    <w:p>
      <w:pPr>
        <w:pStyle w:val="ListBullet"/>
      </w:pPr>
      <w:r>
        <w:t>BJ:</w:t>
      </w:r>
      <w:r>
        <w:rPr>
          <w:i/>
        </w:rPr>
        <w:t xml:space="preserve"> sur la façade, elle avait une longueur de cent coudées vers le nord</w:t>
      </w:r>
    </w:p>
    <w:p>
      <w:r>
        <w:t>Factors: 14</w:t>
      </w:r>
    </w:p>
    <w:p>
      <w:pPr>
        <w:pStyle w:val="Heading2"/>
      </w:pPr>
      <w:r>
        <w:t>[[@BibleBHS:EZK 42:3]][[BibleBHS:EZK 42:3]]</w:t>
      </w:r>
    </w:p>
    <w:p>
      <w:r>
        <w:rPr>
          <w:b/>
        </w:rPr>
        <w:t>Remark:</w:t>
      </w:r>
      <w:r>
        <w:t xml:space="preserve"> </w:t>
      </w:r>
      <w:r>
        <w:t>None</w:t>
      </w:r>
    </w:p>
    <w:p>
      <w:r>
        <w:rPr>
          <w:b/>
        </w:rPr>
        <w:t>Suggestion:</w:t>
      </w:r>
      <w:r>
        <w:t xml:space="preserve"> </w:t>
      </w:r>
      <w:r>
        <w:t>in front of the twenty (cubits)</w:t>
      </w:r>
    </w:p>
    <w:p>
      <w:pPr>
        <w:pStyle w:val="Heading3"/>
      </w:pPr>
      <w:r>
        <w:t>Alternative 1</w:t>
      </w:r>
    </w:p>
    <w:p>
      <w:r>
        <w:t>נגד העשרים</w:t>
      </w:r>
    </w:p>
    <w:p>
      <w:r>
        <w:t>Rating: C</w:t>
      </w:r>
    </w:p>
    <w:p>
      <w:pPr>
        <w:pStyle w:val="ListBullet"/>
      </w:pPr>
      <w:r>
        <w:t>RSV:</w:t>
      </w:r>
      <w:r>
        <w:rPr>
          <w:i/>
        </w:rPr>
        <w:t xml:space="preserve"> adjoining the twenty cubits</w:t>
      </w:r>
    </w:p>
    <w:p>
      <w:pPr>
        <w:pStyle w:val="ListBullet"/>
      </w:pPr>
      <w:r>
        <w:t>NEB:</w:t>
      </w:r>
      <w:r>
        <w:rPr>
          <w:i/>
        </w:rPr>
        <w:t xml:space="preserve"> facing the free space measuring twenty cubits</w:t>
      </w:r>
    </w:p>
    <w:p>
      <w:pPr>
        <w:pStyle w:val="ListBullet"/>
      </w:pPr>
      <w:r>
        <w:t>TOB:</w:t>
      </w:r>
      <w:r>
        <w:rPr>
          <w:i/>
        </w:rPr>
        <w:t xml:space="preserve"> devant les vingt coudées</w:t>
      </w:r>
    </w:p>
    <w:p>
      <w:pPr>
        <w:pStyle w:val="ListBullet"/>
      </w:pPr>
      <w:r>
        <w:t>LUT:</w:t>
      </w:r>
      <w:r>
        <w:rPr>
          <w:i/>
        </w:rPr>
        <w:t xml:space="preserve"> zwischen den zwanzig Ellen</w:t>
      </w:r>
    </w:p>
    <w:p>
      <w:pPr>
        <w:pStyle w:val="Heading3"/>
      </w:pPr>
      <w:r>
        <w:t>Alternative 2</w:t>
      </w:r>
    </w:p>
    <w:p>
      <w:r>
        <w:t>[נגד השערים]</w:t>
      </w:r>
    </w:p>
    <w:p>
      <w:r>
        <w:t>Rating: None</w:t>
      </w:r>
    </w:p>
    <w:p>
      <w:pPr>
        <w:pStyle w:val="ListBullet"/>
      </w:pPr>
      <w:r>
        <w:t>BJ:</w:t>
      </w:r>
      <w:r>
        <w:rPr>
          <w:i/>
        </w:rPr>
        <w:t xml:space="preserve"> *en face des porches</w:t>
      </w:r>
    </w:p>
    <w:p>
      <w:r>
        <w:t>Factors: 12</w:t>
      </w:r>
    </w:p>
    <w:p>
      <w:pPr>
        <w:pStyle w:val="Heading2"/>
      </w:pPr>
      <w:r>
        <w:t>[[@BibleBHS:EZK 42:4]][[BibleBHS:EZK 42:4]]</w:t>
      </w:r>
    </w:p>
    <w:p>
      <w:r>
        <w:rPr>
          <w:b/>
        </w:rPr>
        <w:t>Remark:</w:t>
      </w:r>
      <w:r>
        <w:t xml:space="preserve"> </w:t>
      </w:r>
      <w:r>
        <w:t>None</w:t>
      </w:r>
    </w:p>
    <w:p>
      <w:r>
        <w:rPr>
          <w:b/>
        </w:rPr>
        <w:t>Suggestion:</w:t>
      </w:r>
      <w:r>
        <w:t xml:space="preserve"> </w:t>
      </w:r>
      <w:r>
        <w:t>and towards the inner (court there was) a passage one cubit (wide)</w:t>
      </w:r>
    </w:p>
    <w:p>
      <w:pPr>
        <w:pStyle w:val="Heading3"/>
      </w:pPr>
      <w:r>
        <w:t>Alternative 1</w:t>
      </w:r>
    </w:p>
    <w:p>
      <w:r>
        <w:t>אל־הפנימית דרך אמה אחת</w:t>
      </w:r>
    </w:p>
    <w:p>
      <w:r>
        <w:t>Rating: B</w:t>
      </w:r>
    </w:p>
    <w:p>
      <w:pPr>
        <w:pStyle w:val="Heading3"/>
      </w:pPr>
      <w:r>
        <w:t>Alternative 2</w:t>
      </w:r>
    </w:p>
    <w:p>
      <w:r>
        <w:t>[אל הפנימית וארך מאה אמה] (= Brockington)</w:t>
      </w:r>
    </w:p>
    <w:p>
      <w:r>
        <w:t>Rating: None</w:t>
      </w:r>
    </w:p>
    <w:p>
      <w:pPr>
        <w:pStyle w:val="ListBullet"/>
      </w:pPr>
      <w:r>
        <w:t>RSV:</w:t>
      </w:r>
      <w:r>
        <w:rPr>
          <w:i/>
        </w:rPr>
        <w:t xml:space="preserve"> *inward ... and a hundred cubits long</w:t>
      </w:r>
    </w:p>
    <w:p>
      <w:pPr>
        <w:pStyle w:val="ListBullet"/>
      </w:pPr>
      <w:r>
        <w:t>NEB:</w:t>
      </w:r>
      <w:r>
        <w:rPr>
          <w:i/>
        </w:rPr>
        <w:t xml:space="preserve"> *and a hundred cubits long, ran toward the inner court</w:t>
      </w:r>
    </w:p>
    <w:p>
      <w:pPr>
        <w:pStyle w:val="ListBullet"/>
      </w:pPr>
      <w:r>
        <w:t>BJ:</w:t>
      </w:r>
      <w:r>
        <w:rPr>
          <w:i/>
        </w:rPr>
        <w:t xml:space="preserve"> *vers l'intérieur et longue de cent coudées</w:t>
      </w:r>
    </w:p>
    <w:p>
      <w:pPr>
        <w:pStyle w:val="ListBullet"/>
      </w:pPr>
      <w:r>
        <w:t>TOB:</w:t>
      </w:r>
      <w:r>
        <w:rPr>
          <w:i/>
        </w:rPr>
        <w:t xml:space="preserve"> *vers le parvis intérieur; longueur : cent coudées</w:t>
      </w:r>
    </w:p>
    <w:p>
      <w:pPr>
        <w:pStyle w:val="ListBullet"/>
      </w:pPr>
      <w:r>
        <w:t>LUT:</w:t>
      </w:r>
      <w:r>
        <w:rPr>
          <w:i/>
        </w:rPr>
        <w:t xml:space="preserve"> ins Innere ... und hundert Ellen lang</w:t>
      </w:r>
    </w:p>
    <w:p>
      <w:r>
        <w:t>Factors: 14</w:t>
      </w:r>
    </w:p>
    <w:p>
      <w:pPr>
        <w:pStyle w:val="Heading2"/>
      </w:pPr>
      <w:r>
        <w:t>[[@BibleBHS:EZK 42:8]][[BibleBHS:EZK 42:8]]</w:t>
      </w:r>
    </w:p>
    <w:p>
      <w:r>
        <w:rPr>
          <w:b/>
        </w:rPr>
        <w:t>Remark:</w:t>
      </w:r>
      <w:r>
        <w:t xml:space="preserve"> </w:t>
      </w:r>
      <w:r>
        <w:t>None</w:t>
      </w:r>
    </w:p>
    <w:p>
      <w:r>
        <w:rPr>
          <w:b/>
        </w:rPr>
        <w:t>Suggestion:</w:t>
      </w:r>
      <w:r>
        <w:t xml:space="preserve"> </w:t>
      </w:r>
      <w:r>
        <w:t>and behold / but</w:t>
      </w:r>
    </w:p>
    <w:p>
      <w:pPr>
        <w:pStyle w:val="Heading3"/>
      </w:pPr>
      <w:r>
        <w:t>Alternative 1</w:t>
      </w:r>
    </w:p>
    <w:p>
      <w:r>
        <w:t>וְהִנֵּה</w:t>
      </w:r>
    </w:p>
    <w:p>
      <w:r>
        <w:t>Rating: B</w:t>
      </w:r>
    </w:p>
    <w:p>
      <w:pPr>
        <w:pStyle w:val="ListBullet"/>
      </w:pPr>
      <w:r>
        <w:t>TOB:</w:t>
      </w:r>
      <w:r>
        <w:rPr>
          <w:i/>
        </w:rPr>
        <w:t xml:space="preserve"> par contre</w:t>
      </w:r>
    </w:p>
    <w:p>
      <w:pPr>
        <w:pStyle w:val="ListBullet"/>
      </w:pPr>
      <w:r>
        <w:t>LUT:</w:t>
      </w:r>
      <w:r>
        <w:rPr>
          <w:i/>
        </w:rPr>
        <w:t xml:space="preserve"> aber</w:t>
      </w:r>
    </w:p>
    <w:p>
      <w:pPr>
        <w:pStyle w:val="Heading3"/>
      </w:pPr>
      <w:r>
        <w:t>Alternative 2</w:t>
      </w:r>
    </w:p>
    <w:p>
      <w:r>
        <w:t>והנה = [וְהֵנָּה]</w:t>
      </w:r>
    </w:p>
    <w:p>
      <w:r>
        <w:t>Rating: None</w:t>
      </w:r>
    </w:p>
    <w:p>
      <w:pPr>
        <w:pStyle w:val="ListBullet"/>
      </w:pPr>
      <w:r>
        <w:t>RSV:</w:t>
      </w:r>
      <w:r>
        <w:rPr>
          <w:i/>
        </w:rPr>
        <w:t xml:space="preserve"> while those</w:t>
      </w:r>
    </w:p>
    <w:p>
      <w:pPr>
        <w:pStyle w:val="ListBullet"/>
      </w:pPr>
      <w:r>
        <w:t>NEB:</w:t>
      </w:r>
      <w:r>
        <w:rPr>
          <w:i/>
        </w:rPr>
        <w:t xml:space="preserve"> and those</w:t>
      </w:r>
    </w:p>
    <w:p>
      <w:pPr>
        <w:pStyle w:val="ListBullet"/>
      </w:pPr>
      <w:r>
        <w:t>BJ:</w:t>
      </w:r>
      <w:r>
        <w:rPr>
          <w:i/>
        </w:rPr>
        <w:t xml:space="preserve"> et celles (qui)</w:t>
      </w:r>
    </w:p>
    <w:p>
      <w:r>
        <w:t>Factors: 4</w:t>
      </w:r>
    </w:p>
    <w:p>
      <w:pPr>
        <w:pStyle w:val="Heading2"/>
      </w:pPr>
      <w:r>
        <w:t>[[@BibleBHS:EZK 42:10]][[BibleBHS:EZK 42:10]]</w:t>
      </w:r>
    </w:p>
    <w:p>
      <w:r>
        <w:rPr>
          <w:b/>
        </w:rPr>
        <w:t>Remark:</w:t>
      </w:r>
      <w:r>
        <w:t xml:space="preserve"> </w:t>
      </w:r>
      <w:r>
        <w:t>None</w:t>
      </w:r>
    </w:p>
    <w:p>
      <w:r>
        <w:rPr>
          <w:b/>
        </w:rPr>
        <w:t>Suggestion:</w:t>
      </w:r>
      <w:r>
        <w:t xml:space="preserve"> </w:t>
      </w:r>
      <w:r>
        <w:t>in breadth</w:t>
      </w:r>
    </w:p>
    <w:p>
      <w:pPr>
        <w:pStyle w:val="Heading3"/>
      </w:pPr>
      <w:r>
        <w:t>Alternative 1</w:t>
      </w:r>
    </w:p>
    <w:p>
      <w:r>
        <w:t>ברחב</w:t>
      </w:r>
    </w:p>
    <w:p>
      <w:r>
        <w:t>Rating: B</w:t>
      </w:r>
    </w:p>
    <w:p>
      <w:pPr>
        <w:pStyle w:val="ListBullet"/>
      </w:pPr>
      <w:r>
        <w:t>BJ:</w:t>
      </w:r>
      <w:r>
        <w:rPr>
          <w:i/>
        </w:rPr>
        <w:t xml:space="preserve"> sur la largeur</w:t>
      </w:r>
    </w:p>
    <w:p>
      <w:pPr>
        <w:pStyle w:val="ListBullet"/>
      </w:pPr>
      <w:r>
        <w:t>TOB:</w:t>
      </w:r>
      <w:r>
        <w:rPr>
          <w:i/>
        </w:rPr>
        <w:t xml:space="preserve"> sur la largeur</w:t>
      </w:r>
    </w:p>
    <w:p>
      <w:pPr>
        <w:pStyle w:val="Heading3"/>
      </w:pPr>
      <w:r>
        <w:t>Alternative 2</w:t>
      </w:r>
    </w:p>
    <w:p>
      <w:r>
        <w:t>[בראש] (= Brockington)</w:t>
      </w:r>
    </w:p>
    <w:p>
      <w:r>
        <w:t>Rating: None</w:t>
      </w:r>
    </w:p>
    <w:p>
      <w:pPr>
        <w:pStyle w:val="ListBullet"/>
      </w:pPr>
      <w:r>
        <w:t>RSV:</w:t>
      </w:r>
      <w:r>
        <w:rPr>
          <w:i/>
        </w:rPr>
        <w:t xml:space="preserve"> *where ... begins</w:t>
      </w:r>
    </w:p>
    <w:p>
      <w:pPr>
        <w:pStyle w:val="ListBullet"/>
      </w:pPr>
      <w:r>
        <w:t>NEB:</w:t>
      </w:r>
      <w:r>
        <w:rPr>
          <w:i/>
        </w:rPr>
        <w:t xml:space="preserve"> *where ... began</w:t>
      </w:r>
    </w:p>
    <w:p>
      <w:pPr>
        <w:pStyle w:val="ListBullet"/>
      </w:pPr>
      <w:r>
        <w:t>LUT:</w:t>
      </w:r>
      <w:r>
        <w:rPr>
          <w:i/>
        </w:rPr>
        <w:t xml:space="preserve"> am Anfang</w:t>
      </w:r>
    </w:p>
    <w:p>
      <w:r>
        <w:t>Factors: 4, 9</w:t>
      </w:r>
    </w:p>
    <w:p>
      <w:pPr>
        <w:pStyle w:val="Heading2"/>
      </w:pPr>
      <w:r>
        <w:t>[[BibleBHS:EZK 42:10]]</w:t>
      </w:r>
    </w:p>
    <w:p>
      <w:r>
        <w:rPr>
          <w:b/>
        </w:rPr>
        <w:t>Remark:</w:t>
      </w:r>
      <w:r>
        <w:t xml:space="preserve"> </w:t>
      </w:r>
      <w:r>
        <w:t>None</w:t>
      </w:r>
    </w:p>
    <w:p>
      <w:r>
        <w:rPr>
          <w:b/>
        </w:rPr>
        <w:t>Suggestion:</w:t>
      </w:r>
      <w:r>
        <w:t xml:space="preserve"> </w:t>
      </w:r>
      <w:r>
        <w:t>of the wall of the court</w:t>
      </w:r>
    </w:p>
    <w:p>
      <w:pPr>
        <w:pStyle w:val="Heading3"/>
      </w:pPr>
      <w:r>
        <w:t>Alternative 1</w:t>
      </w:r>
    </w:p>
    <w:p>
      <w:r>
        <w:t>גדר החצר</w:t>
      </w:r>
    </w:p>
    <w:p>
      <w:r>
        <w:t>Rating: B</w:t>
      </w:r>
    </w:p>
    <w:p>
      <w:pPr>
        <w:pStyle w:val="ListBullet"/>
      </w:pPr>
      <w:r>
        <w:t>NEB:</w:t>
      </w:r>
      <w:r>
        <w:rPr>
          <w:i/>
        </w:rPr>
        <w:t xml:space="preserve"> the wall of the court</w:t>
      </w:r>
    </w:p>
    <w:p>
      <w:pPr>
        <w:pStyle w:val="ListBullet"/>
      </w:pPr>
      <w:r>
        <w:t>BJ:</w:t>
      </w:r>
      <w:r>
        <w:rPr>
          <w:i/>
        </w:rPr>
        <w:t xml:space="preserve"> de l'enceinte du parvis</w:t>
      </w:r>
    </w:p>
    <w:p>
      <w:pPr>
        <w:pStyle w:val="ListBullet"/>
      </w:pPr>
      <w:r>
        <w:t>TOB:</w:t>
      </w:r>
      <w:r>
        <w:rPr>
          <w:i/>
        </w:rPr>
        <w:t xml:space="preserve"> du mur du parvis</w:t>
      </w:r>
    </w:p>
    <w:p>
      <w:pPr>
        <w:pStyle w:val="Heading3"/>
      </w:pPr>
      <w:r>
        <w:t>Alternative 2</w:t>
      </w:r>
    </w:p>
    <w:p>
      <w:r>
        <w:t>[הגדר החיצון]</w:t>
      </w:r>
    </w:p>
    <w:p>
      <w:r>
        <w:t>Rating: None</w:t>
      </w:r>
    </w:p>
    <w:p>
      <w:pPr>
        <w:pStyle w:val="ListBullet"/>
      </w:pPr>
      <w:r>
        <w:t>RSV:</w:t>
      </w:r>
      <w:r>
        <w:rPr>
          <w:i/>
        </w:rPr>
        <w:t xml:space="preserve"> *the outside wall</w:t>
      </w:r>
    </w:p>
    <w:p>
      <w:pPr>
        <w:pStyle w:val="ListBullet"/>
      </w:pPr>
      <w:r>
        <w:t>LUT:</w:t>
      </w:r>
      <w:r>
        <w:rPr>
          <w:i/>
        </w:rPr>
        <w:t xml:space="preserve"> der äusseren Mauer</w:t>
      </w:r>
    </w:p>
    <w:p>
      <w:r>
        <w:t>Factors: 14</w:t>
      </w:r>
    </w:p>
    <w:p>
      <w:pPr>
        <w:pStyle w:val="Heading2"/>
      </w:pPr>
      <w:r>
        <w:t>[[BibleBHS:EZK 42:10]]</w:t>
      </w:r>
    </w:p>
    <w:p>
      <w:r>
        <w:rPr>
          <w:b/>
        </w:rPr>
        <w:t>Remark:</w:t>
      </w:r>
      <w:r>
        <w:t xml:space="preserve"> </w:t>
      </w:r>
      <w:r>
        <w:t>None</w:t>
      </w:r>
    </w:p>
    <w:p>
      <w:r>
        <w:rPr>
          <w:b/>
        </w:rPr>
        <w:t>Suggestion:</w:t>
      </w:r>
      <w:r>
        <w:t xml:space="preserve"> </w:t>
      </w:r>
      <w:r>
        <w:t>to the east / in the direction toward the east</w:t>
      </w:r>
    </w:p>
    <w:p>
      <w:pPr>
        <w:pStyle w:val="Heading3"/>
      </w:pPr>
      <w:r>
        <w:t>Alternative 1</w:t>
      </w:r>
    </w:p>
    <w:p>
      <w:r>
        <w:t>דרך הקדים</w:t>
      </w:r>
    </w:p>
    <w:p>
      <w:r>
        <w:t>Rating: B</w:t>
      </w:r>
    </w:p>
    <w:p>
      <w:pPr>
        <w:pStyle w:val="ListBullet"/>
      </w:pPr>
      <w:r>
        <w:t>TOB:</w:t>
      </w:r>
      <w:r>
        <w:rPr>
          <w:i/>
        </w:rPr>
        <w:t xml:space="preserve"> *en direction de l'est</w:t>
      </w:r>
    </w:p>
    <w:p>
      <w:pPr>
        <w:pStyle w:val="Heading3"/>
      </w:pPr>
      <w:r>
        <w:t>Alternative 2</w:t>
      </w:r>
    </w:p>
    <w:p>
      <w:r>
        <w:t>[דרך הדרום] (= Brockington)</w:t>
      </w:r>
    </w:p>
    <w:p>
      <w:r>
        <w:t>Rating: None</w:t>
      </w:r>
    </w:p>
    <w:p>
      <w:pPr>
        <w:pStyle w:val="ListBullet"/>
      </w:pPr>
      <w:r>
        <w:t>RSV:</w:t>
      </w:r>
      <w:r>
        <w:rPr>
          <w:i/>
        </w:rPr>
        <w:t xml:space="preserve"> *on the south</w:t>
      </w:r>
    </w:p>
    <w:p>
      <w:pPr>
        <w:pStyle w:val="ListBullet"/>
      </w:pPr>
      <w:r>
        <w:t>NEB:</w:t>
      </w:r>
      <w:r>
        <w:rPr>
          <w:i/>
        </w:rPr>
        <w:t xml:space="preserve"> *on the south</w:t>
      </w:r>
    </w:p>
    <w:p>
      <w:pPr>
        <w:pStyle w:val="ListBullet"/>
      </w:pPr>
      <w:r>
        <w:t>BJ:</w:t>
      </w:r>
      <w:r>
        <w:rPr>
          <w:i/>
        </w:rPr>
        <w:t xml:space="preserve"> vers le midi</w:t>
      </w:r>
    </w:p>
    <w:p>
      <w:pPr>
        <w:pStyle w:val="ListBullet"/>
      </w:pPr>
      <w:r>
        <w:t>LUT:</w:t>
      </w:r>
      <w:r>
        <w:rPr>
          <w:i/>
        </w:rPr>
        <w:t xml:space="preserve"> in der Richtung nach Süden</w:t>
      </w:r>
    </w:p>
    <w:p>
      <w:r>
        <w:t>Factors: 4, 9</w:t>
      </w:r>
    </w:p>
    <w:p>
      <w:pPr>
        <w:pStyle w:val="Heading2"/>
      </w:pPr>
      <w:r>
        <w:t>[[@BibleBHS:EZK 42:12]][[BibleBHS:EZK 42:12]]</w:t>
      </w:r>
    </w:p>
    <w:p>
      <w:r>
        <w:rPr>
          <w:b/>
        </w:rPr>
        <w:t>Remark:</w:t>
      </w:r>
      <w:r>
        <w:t xml:space="preserve"> </w:t>
      </w:r>
      <w:r>
        <w:t>None</w:t>
      </w:r>
    </w:p>
    <w:p>
      <w:r>
        <w:rPr>
          <w:b/>
        </w:rPr>
        <w:t>Suggestion:</w:t>
      </w:r>
      <w:r>
        <w:t xml:space="preserve"> </w:t>
      </w:r>
      <w:r>
        <w:t>and (it was) like the entrances of</w:t>
      </w:r>
    </w:p>
    <w:p>
      <w:pPr>
        <w:pStyle w:val="Heading3"/>
      </w:pPr>
      <w:r>
        <w:t>Alternative 1</w:t>
      </w:r>
    </w:p>
    <w:p>
      <w:r>
        <w:t>וכפתחי</w:t>
      </w:r>
    </w:p>
    <w:p>
      <w:r>
        <w:t>Rating: A</w:t>
      </w:r>
    </w:p>
    <w:p>
      <w:pPr>
        <w:pStyle w:val="ListBullet"/>
      </w:pPr>
      <w:r>
        <w:t>NEB:</w:t>
      </w:r>
      <w:r>
        <w:rPr>
          <w:i/>
        </w:rPr>
        <w:t xml:space="preserve"> (whose exits) and entrances (were the same as ...)</w:t>
      </w:r>
    </w:p>
    <w:p>
      <w:pPr>
        <w:pStyle w:val="ListBullet"/>
      </w:pPr>
      <w:r>
        <w:t>TOB:</w:t>
      </w:r>
      <w:r>
        <w:rPr>
          <w:i/>
        </w:rPr>
        <w:t xml:space="preserve"> c'était comme les portes des (salles)</w:t>
      </w:r>
    </w:p>
    <w:p>
      <w:pPr>
        <w:pStyle w:val="ListBullet"/>
      </w:pPr>
      <w:r>
        <w:t>LUT:</w:t>
      </w:r>
      <w:r>
        <w:rPr>
          <w:i/>
        </w:rPr>
        <w:t xml:space="preserve"> und wie die Türen der (Kammern)</w:t>
      </w:r>
    </w:p>
    <w:p>
      <w:pPr>
        <w:pStyle w:val="Heading3"/>
      </w:pPr>
      <w:r>
        <w:t>Alternative 2</w:t>
      </w:r>
    </w:p>
    <w:p>
      <w:r>
        <w:t>ומתחת</w:t>
      </w:r>
    </w:p>
    <w:p>
      <w:r>
        <w:t>Rating: None</w:t>
      </w:r>
    </w:p>
    <w:p>
      <w:pPr>
        <w:pStyle w:val="ListBullet"/>
      </w:pPr>
      <w:r>
        <w:t>RSV:</w:t>
      </w:r>
      <w:r>
        <w:rPr>
          <w:i/>
        </w:rPr>
        <w:t xml:space="preserve"> *and below</w:t>
      </w:r>
    </w:p>
    <w:p>
      <w:pPr>
        <w:pStyle w:val="ListBullet"/>
      </w:pPr>
      <w:r>
        <w:t>BJ:</w:t>
      </w:r>
      <w:r>
        <w:rPr>
          <w:i/>
        </w:rPr>
        <w:t xml:space="preserve"> et en dessous</w:t>
      </w:r>
    </w:p>
    <w:p>
      <w:r>
        <w:t>Factors: 14</w:t>
      </w:r>
    </w:p>
    <w:p>
      <w:pPr>
        <w:pStyle w:val="Heading2"/>
      </w:pPr>
      <w:r>
        <w:t>[[BibleBHS:EZK 42:12]]</w:t>
      </w:r>
    </w:p>
    <w:p>
      <w:r>
        <w:rPr>
          <w:b/>
        </w:rPr>
        <w:t>Remark:</w:t>
      </w:r>
      <w:r>
        <w:t xml:space="preserve"> </w:t>
      </w:r>
      <w:r>
        <w:t>1. It is not clear on which Hebrew base L rests. 2. The Hebrew expression is no longer clear. Its meaning seems to be: "a well built (dividing) wall".</w:t>
      </w:r>
    </w:p>
    <w:p>
      <w:r>
        <w:rPr>
          <w:b/>
        </w:rPr>
        <w:t>Suggestion:</w:t>
      </w:r>
      <w:r>
        <w:t xml:space="preserve"> </w:t>
      </w:r>
      <w:r>
        <w:t>a well built (dividing) wall</w:t>
      </w:r>
    </w:p>
    <w:p>
      <w:pPr>
        <w:pStyle w:val="Heading3"/>
      </w:pPr>
      <w:r>
        <w:t>Alternative 1</w:t>
      </w:r>
    </w:p>
    <w:p>
      <w:r>
        <w:t>הגדרת הגינה</w:t>
      </w:r>
    </w:p>
    <w:p>
      <w:r>
        <w:t>Rating: C</w:t>
      </w:r>
    </w:p>
    <w:p>
      <w:pPr>
        <w:pStyle w:val="ListBullet"/>
      </w:pPr>
      <w:r>
        <w:t>RSV:</w:t>
      </w:r>
      <w:r>
        <w:rPr>
          <w:i/>
        </w:rPr>
        <w:t xml:space="preserve"> *a dividing wall</w:t>
      </w:r>
    </w:p>
    <w:p>
      <w:pPr>
        <w:pStyle w:val="ListBullet"/>
      </w:pPr>
      <w:r>
        <w:t>BJ:</w:t>
      </w:r>
      <w:r>
        <w:rPr>
          <w:i/>
        </w:rPr>
        <w:t xml:space="preserve"> du mur correspondant ... à</w:t>
      </w:r>
    </w:p>
    <w:p>
      <w:pPr>
        <w:pStyle w:val="ListBullet"/>
      </w:pPr>
      <w:r>
        <w:t>TOB:</w:t>
      </w:r>
      <w:r>
        <w:rPr>
          <w:i/>
        </w:rPr>
        <w:t xml:space="preserve"> *du mur de protection</w:t>
      </w:r>
    </w:p>
    <w:p>
      <w:pPr>
        <w:pStyle w:val="Heading3"/>
      </w:pPr>
      <w:r>
        <w:t>Alternative 2</w:t>
      </w:r>
    </w:p>
    <w:p>
      <w:r>
        <w:t>[הבניה]</w:t>
      </w:r>
    </w:p>
    <w:p>
      <w:r>
        <w:t>Rating: None</w:t>
      </w:r>
    </w:p>
    <w:p>
      <w:pPr>
        <w:pStyle w:val="ListBullet"/>
      </w:pPr>
      <w:r>
        <w:t>LUT:</w:t>
      </w:r>
      <w:r>
        <w:rPr>
          <w:i/>
        </w:rPr>
        <w:t xml:space="preserve"> am Bau (siehe Rem.l)</w:t>
      </w:r>
    </w:p>
    <w:p>
      <w:r>
        <w:t>Factors: 14</w:t>
      </w:r>
    </w:p>
    <w:p>
      <w:pPr>
        <w:pStyle w:val="Heading3"/>
      </w:pPr>
      <w:r>
        <w:t>Alternative 3</w:t>
      </w:r>
    </w:p>
    <w:p>
      <w:r>
        <w:t>[הגדרת הגונה] (= Brockington)</w:t>
      </w:r>
    </w:p>
    <w:p>
      <w:r>
        <w:t>Rating: None</w:t>
      </w:r>
    </w:p>
    <w:p>
      <w:pPr>
        <w:pStyle w:val="ListBullet"/>
      </w:pPr>
      <w:r>
        <w:t>NEB:</w:t>
      </w:r>
      <w:r>
        <w:rPr>
          <w:i/>
        </w:rPr>
        <w:t xml:space="preserve"> *the inner wall</w:t>
      </w:r>
    </w:p>
    <w:p>
      <w:r>
        <w:t>Factors: 14</w:t>
      </w:r>
    </w:p>
    <w:p>
      <w:pPr>
        <w:pStyle w:val="Heading2"/>
      </w:pPr>
      <w:r>
        <w:t>[[@BibleBHS:EZK 42:16]][[BibleBHS:EZK 42:16]]</w:t>
      </w:r>
    </w:p>
    <w:p>
      <w:r>
        <w:rPr>
          <w:b/>
        </w:rPr>
        <w:t>Remark:</w:t>
      </w:r>
      <w:r>
        <w:t xml:space="preserve"> </w:t>
      </w:r>
      <w:r>
        <w:t>These reeds are not the reeds of six cubits mentioned in 40.5. They are reeds of one cubit here. See the same textual problem in vs. 17, 18 and 19.</w:t>
      </w:r>
    </w:p>
    <w:p>
      <w:r>
        <w:rPr>
          <w:b/>
        </w:rPr>
        <w:t>Suggestion:</w:t>
      </w:r>
      <w:r>
        <w:t xml:space="preserve"> </w:t>
      </w:r>
      <w:r>
        <w:t>five hundred reeds</w:t>
      </w:r>
    </w:p>
    <w:p>
      <w:pPr>
        <w:pStyle w:val="Heading3"/>
      </w:pPr>
      <w:r>
        <w:t>Alternative 1</w:t>
      </w:r>
    </w:p>
    <w:p>
      <w:r>
        <w:t>חמש־מאות קנים QERE</w:t>
      </w:r>
    </w:p>
    <w:p>
      <w:r>
        <w:t>Rating: C</w:t>
      </w:r>
    </w:p>
    <w:p>
      <w:pPr>
        <w:pStyle w:val="ListBullet"/>
      </w:pPr>
      <w:r>
        <w:t>TOB:</w:t>
      </w:r>
      <w:r>
        <w:rPr>
          <w:i/>
        </w:rPr>
        <w:t xml:space="preserve"> cinq cents cannes</w:t>
      </w:r>
    </w:p>
    <w:p>
      <w:pPr>
        <w:pStyle w:val="ListBullet"/>
      </w:pPr>
      <w:r>
        <w:t>LUT:</w:t>
      </w:r>
      <w:r>
        <w:rPr>
          <w:i/>
        </w:rPr>
        <w:t xml:space="preserve"> fünfhundert Ruten</w:t>
      </w:r>
    </w:p>
    <w:p>
      <w:pPr>
        <w:pStyle w:val="Heading3"/>
      </w:pPr>
      <w:r>
        <w:t>Alternative 2</w:t>
      </w:r>
    </w:p>
    <w:p>
      <w:r>
        <w:t>חמש־אמות קנים KETIV</w:t>
      </w:r>
    </w:p>
    <w:p>
      <w:r>
        <w:t>Rating: None</w:t>
      </w:r>
    </w:p>
    <w:p>
      <w:r>
        <w:t>Factors: 12, 13</w:t>
      </w:r>
    </w:p>
    <w:p>
      <w:pPr>
        <w:pStyle w:val="Heading3"/>
      </w:pPr>
      <w:r>
        <w:t>Alternative 3</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14</w:t>
      </w:r>
    </w:p>
    <w:p>
      <w:pPr>
        <w:pStyle w:val="Heading2"/>
      </w:pPr>
      <w:r>
        <w:t>[[@BibleBHS:EZK 42:16–17]][[BibleBHS:EZK 42:16–17]]</w:t>
      </w:r>
    </w:p>
    <w:p>
      <w:r>
        <w:rPr>
          <w:b/>
        </w:rPr>
        <w:t>Remark:</w:t>
      </w:r>
      <w:r>
        <w:t xml:space="preserve"> </w:t>
      </w:r>
      <w:r>
        <w:t>See the similar textual problems in 42.17-18 and 19.</w:t>
      </w:r>
    </w:p>
    <w:p>
      <w:r>
        <w:rPr>
          <w:b/>
        </w:rPr>
        <w:t>Suggestion:</w:t>
      </w:r>
      <w:r>
        <w:t xml:space="preserve"> </w:t>
      </w:r>
      <w:r>
        <w:t>all around. (17) He measured on the north side</w:t>
      </w:r>
    </w:p>
    <w:p>
      <w:pPr>
        <w:pStyle w:val="Heading3"/>
      </w:pPr>
      <w:r>
        <w:t>Alternative 1</w:t>
      </w:r>
    </w:p>
    <w:p>
      <w:r>
        <w:t>סביב׃ מדד רוח הצפון</w:t>
      </w:r>
    </w:p>
    <w:p>
      <w:r>
        <w:t>Rating: B</w:t>
      </w:r>
    </w:p>
    <w:p>
      <w:pPr>
        <w:pStyle w:val="ListBullet"/>
      </w:pPr>
      <w:r>
        <w:t>TOB:</w:t>
      </w:r>
      <w:r>
        <w:rPr>
          <w:i/>
        </w:rPr>
        <w:t xml:space="preserve"> sur le pourtour. Il mesura du côté du nord</w:t>
      </w:r>
    </w:p>
    <w:p>
      <w:pPr>
        <w:pStyle w:val="Heading3"/>
      </w:pPr>
      <w:r>
        <w:t>Alternative 2</w:t>
      </w:r>
    </w:p>
    <w:p>
      <w:r>
        <w:t>[סביב׃ ומדד רוח הצפון]</w:t>
      </w:r>
    </w:p>
    <w:p>
      <w:r>
        <w:t>Rating: None</w:t>
      </w:r>
    </w:p>
    <w:p>
      <w:pPr>
        <w:pStyle w:val="ListBullet"/>
      </w:pPr>
      <w:r>
        <w:t>BJ:</w:t>
      </w:r>
      <w:r>
        <w:rPr>
          <w:i/>
        </w:rPr>
        <w:t xml:space="preserve"> tout autour. Puis il mesura du côté septentrional</w:t>
      </w:r>
    </w:p>
    <w:p>
      <w:pPr>
        <w:pStyle w:val="ListBullet"/>
      </w:pPr>
      <w:r>
        <w:t>LUT:</w:t>
      </w:r>
      <w:r>
        <w:rPr>
          <w:i/>
        </w:rPr>
        <w:t xml:space="preserve"> und die Nordseite mass er auch(?)</w:t>
      </w:r>
    </w:p>
    <w:p>
      <w:r>
        <w:t>Factors: 1, 5</w:t>
      </w:r>
    </w:p>
    <w:p>
      <w:pPr>
        <w:pStyle w:val="Heading3"/>
      </w:pPr>
      <w:r>
        <w:t>Alternative 3</w:t>
      </w:r>
    </w:p>
    <w:p>
      <w:r>
        <w:t>[וסבב ומדד רוח הצפון v. 17] (= Brockington)</w:t>
      </w:r>
    </w:p>
    <w:p>
      <w:r>
        <w:t>Rating: None</w:t>
      </w:r>
    </w:p>
    <w:p>
      <w:pPr>
        <w:pStyle w:val="ListBullet"/>
      </w:pPr>
      <w:r>
        <w:t>RSV:</w:t>
      </w:r>
      <w:r>
        <w:rPr>
          <w:i/>
        </w:rPr>
        <w:t xml:space="preserve"> *then he turned and measured the north side</w:t>
      </w:r>
    </w:p>
    <w:p>
      <w:pPr>
        <w:pStyle w:val="ListBullet"/>
      </w:pPr>
      <w:r>
        <w:t>NEB:</w:t>
      </w:r>
      <w:r>
        <w:rPr>
          <w:i/>
        </w:rPr>
        <w:t xml:space="preserve"> *he turned and measured the north side</w:t>
      </w:r>
    </w:p>
    <w:p>
      <w:r>
        <w:t>Factors: 14</w:t>
      </w:r>
    </w:p>
    <w:p>
      <w:pPr>
        <w:pStyle w:val="Heading2"/>
      </w:pPr>
      <w:r>
        <w:t>[[@BibleBHS:EZK 42:17]][[BibleBHS:EZK 42:17]]</w:t>
      </w:r>
    </w:p>
    <w:p>
      <w:r>
        <w:rPr>
          <w:b/>
        </w:rPr>
        <w:t>Remark:</w:t>
      </w:r>
      <w:r>
        <w:t xml:space="preserve"> </w:t>
      </w:r>
      <w:r>
        <w:t>See the same textual problem in vs. 16, 18 and 19,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fünfhundert Ruten</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4, 9</w:t>
      </w:r>
    </w:p>
    <w:p>
      <w:pPr>
        <w:pStyle w:val="Heading2"/>
      </w:pPr>
      <w:r>
        <w:t>[[@BibleBHS:EZK 42:17–18]][[BibleBHS:EZK 42:17–18]]</w:t>
      </w:r>
    </w:p>
    <w:p>
      <w:r>
        <w:rPr>
          <w:b/>
        </w:rPr>
        <w:t>Remark:</w:t>
      </w:r>
      <w:r>
        <w:t xml:space="preserve"> </w:t>
      </w:r>
      <w:r>
        <w:t>See the similar textual problems in 42.16-17 and 19.</w:t>
      </w:r>
    </w:p>
    <w:p>
      <w:r>
        <w:rPr>
          <w:b/>
        </w:rPr>
        <w:t>Suggestion:</w:t>
      </w:r>
      <w:r>
        <w:t xml:space="preserve"> </w:t>
      </w:r>
      <w:r>
        <w:t>all around. (18) He measured the south side</w:t>
      </w:r>
    </w:p>
    <w:p>
      <w:pPr>
        <w:pStyle w:val="Heading3"/>
      </w:pPr>
      <w:r>
        <w:t>Alternative 1</w:t>
      </w:r>
    </w:p>
    <w:p>
      <w:r>
        <w:t>סביב׃ (18) את רוח הדרום מדד</w:t>
      </w:r>
    </w:p>
    <w:p>
      <w:r>
        <w:t>Rating: B</w:t>
      </w:r>
    </w:p>
    <w:p>
      <w:pPr>
        <w:pStyle w:val="ListBullet"/>
      </w:pPr>
      <w:r>
        <w:t>TOB:</w:t>
      </w:r>
      <w:r>
        <w:rPr>
          <w:i/>
        </w:rPr>
        <w:t xml:space="preserve"> sur le pourtour. Il mesura aussi le côté du midi</w:t>
      </w:r>
    </w:p>
    <w:p>
      <w:pPr>
        <w:pStyle w:val="Heading3"/>
      </w:pPr>
      <w:r>
        <w:t>Alternative 2</w:t>
      </w:r>
    </w:p>
    <w:p>
      <w:r>
        <w:t>סביב׃ (18) ומדד את רוח הדרום</w:t>
      </w:r>
    </w:p>
    <w:p>
      <w:r>
        <w:t>Rating: None</w:t>
      </w:r>
    </w:p>
    <w:p>
      <w:pPr>
        <w:pStyle w:val="ListBullet"/>
      </w:pPr>
      <w:r>
        <w:t>BJ:</w:t>
      </w:r>
      <w:r>
        <w:rPr>
          <w:i/>
        </w:rPr>
        <w:t xml:space="preserve"> tout autour. Ensuite il mesura le côté méridional</w:t>
      </w:r>
    </w:p>
    <w:p>
      <w:pPr>
        <w:pStyle w:val="ListBullet"/>
      </w:pPr>
      <w:r>
        <w:t>LUT:</w:t>
      </w:r>
      <w:r>
        <w:rPr>
          <w:i/>
        </w:rPr>
        <w:t xml:space="preserve"> desgleichen die Südseite auch(?)</w:t>
      </w:r>
    </w:p>
    <w:p>
      <w:r>
        <w:t>Factors: 4, 5</w:t>
      </w:r>
    </w:p>
    <w:p>
      <w:pPr>
        <w:pStyle w:val="Heading3"/>
      </w:pPr>
      <w:r>
        <w:t>Alternative 3</w:t>
      </w:r>
    </w:p>
    <w:p>
      <w:r>
        <w:t>[וסבב ומדד את רוח הדרום v. 18]</w:t>
      </w:r>
    </w:p>
    <w:p>
      <w:r>
        <w:t>Rating: None</w:t>
      </w:r>
    </w:p>
    <w:p>
      <w:pPr>
        <w:pStyle w:val="ListBullet"/>
      </w:pPr>
      <w:r>
        <w:t>RSV:</w:t>
      </w:r>
      <w:r>
        <w:rPr>
          <w:i/>
        </w:rPr>
        <w:t xml:space="preserve"> *then he turned and measured the south side</w:t>
      </w:r>
    </w:p>
    <w:p>
      <w:r>
        <w:t>Factors: 14</w:t>
      </w:r>
    </w:p>
    <w:p>
      <w:pPr>
        <w:pStyle w:val="Heading3"/>
      </w:pPr>
      <w:r>
        <w:t>Alternative 4</w:t>
      </w:r>
    </w:p>
    <w:p>
      <w:r>
        <w:t>[וסבב אל־רוח הדרום ומדד v. 18] (= Brockington)</w:t>
      </w:r>
    </w:p>
    <w:p>
      <w:r>
        <w:t>Rating: None</w:t>
      </w:r>
    </w:p>
    <w:p>
      <w:pPr>
        <w:pStyle w:val="ListBullet"/>
      </w:pPr>
      <w:r>
        <w:t>NEB:</w:t>
      </w:r>
      <w:r>
        <w:rPr>
          <w:i/>
        </w:rPr>
        <w:t xml:space="preserve"> *he turned to the south side and measured</w:t>
      </w:r>
    </w:p>
    <w:p>
      <w:r>
        <w:t>Factors: 14</w:t>
      </w:r>
    </w:p>
    <w:p>
      <w:pPr>
        <w:pStyle w:val="Heading2"/>
      </w:pPr>
      <w:r>
        <w:t>[[@BibleBHS:EZK 42:18]][[BibleBHS:EZK 42:18]]</w:t>
      </w:r>
    </w:p>
    <w:p>
      <w:r>
        <w:rPr>
          <w:b/>
        </w:rPr>
        <w:t>Remark:</w:t>
      </w:r>
      <w:r>
        <w:t xml:space="preserve"> </w:t>
      </w:r>
      <w:r>
        <w:t>See the same textual problem in vs. 16,17 and 19,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fünfhundert Ruten</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w:t>
      </w:r>
    </w:p>
    <w:p>
      <w:pPr>
        <w:pStyle w:val="Heading2"/>
      </w:pPr>
      <w:r>
        <w:t>[[@BibleBHS:EZK 42:19]][[BibleBHS:EZK 42:19]]</w:t>
      </w:r>
    </w:p>
    <w:p>
      <w:r>
        <w:rPr>
          <w:b/>
        </w:rPr>
        <w:t>Remark:</w:t>
      </w:r>
      <w:r>
        <w:t xml:space="preserve"> </w:t>
      </w:r>
      <w:r>
        <w:t>See the similar textual problems in 42.16-17 and 18-19.</w:t>
      </w:r>
    </w:p>
    <w:p>
      <w:r>
        <w:rPr>
          <w:b/>
        </w:rPr>
        <w:t>Suggestion:</w:t>
      </w:r>
      <w:r>
        <w:t xml:space="preserve"> </w:t>
      </w:r>
      <w:r>
        <w:t>and he turned to the west side; he measured</w:t>
      </w:r>
    </w:p>
    <w:p>
      <w:pPr>
        <w:pStyle w:val="Heading3"/>
      </w:pPr>
      <w:r>
        <w:t>Alternative 1</w:t>
      </w:r>
    </w:p>
    <w:p>
      <w:r>
        <w:t>סבב אל־רוח הים מדד</w:t>
      </w:r>
    </w:p>
    <w:p>
      <w:r>
        <w:t>Rating: B</w:t>
      </w:r>
    </w:p>
    <w:p>
      <w:pPr>
        <w:pStyle w:val="ListBullet"/>
      </w:pPr>
      <w:r>
        <w:t>TOB:</w:t>
      </w:r>
      <w:r>
        <w:rPr>
          <w:i/>
        </w:rPr>
        <w:t xml:space="preserve"> il finit par le côté de la mer; il mesura</w:t>
      </w:r>
    </w:p>
    <w:p>
      <w:pPr>
        <w:pStyle w:val="Heading3"/>
      </w:pPr>
      <w:r>
        <w:t>Alternative 2</w:t>
      </w:r>
    </w:p>
    <w:p>
      <w:r>
        <w:t>[סביב ואל־רוח הים מדד]</w:t>
      </w:r>
    </w:p>
    <w:p>
      <w:r>
        <w:t>Rating: None</w:t>
      </w:r>
    </w:p>
    <w:p>
      <w:pPr>
        <w:pStyle w:val="ListBullet"/>
      </w:pPr>
      <w:r>
        <w:t>BJ:</w:t>
      </w:r>
      <w:r>
        <w:rPr>
          <w:i/>
        </w:rPr>
        <w:t xml:space="preserve"> tout autour. Et du côté occidental, il mesura</w:t>
      </w:r>
    </w:p>
    <w:p>
      <w:r>
        <w:t>Factors: 1, 5</w:t>
      </w:r>
    </w:p>
    <w:p>
      <w:pPr>
        <w:pStyle w:val="Heading3"/>
      </w:pPr>
      <w:r>
        <w:t>Alternative 3</w:t>
      </w:r>
    </w:p>
    <w:p>
      <w:r>
        <w:t>[וסבב אל־רוח הים ומדד]</w:t>
      </w:r>
    </w:p>
    <w:p>
      <w:r>
        <w:t>Rating: None</w:t>
      </w:r>
    </w:p>
    <w:p>
      <w:pPr>
        <w:pStyle w:val="ListBullet"/>
      </w:pPr>
      <w:r>
        <w:t>RSV:</w:t>
      </w:r>
      <w:r>
        <w:rPr>
          <w:i/>
        </w:rPr>
        <w:t xml:space="preserve"> then he turned to the west side and measured</w:t>
      </w:r>
    </w:p>
    <w:p>
      <w:pPr>
        <w:pStyle w:val="ListBullet"/>
      </w:pPr>
      <w:r>
        <w:t>LUT:</w:t>
      </w:r>
      <w:r>
        <w:rPr>
          <w:i/>
        </w:rPr>
        <w:t xml:space="preserve"> und er wandte sich zur Westseite und mass</w:t>
      </w:r>
    </w:p>
    <w:p>
      <w:r>
        <w:t>Factors: 14</w:t>
      </w:r>
    </w:p>
    <w:p>
      <w:pPr>
        <w:pStyle w:val="Heading3"/>
      </w:pPr>
      <w:r>
        <w:t>Alternative 4</w:t>
      </w:r>
    </w:p>
    <w:p>
      <w:r>
        <w:t>[סבב אל־רוח הים ומדד]</w:t>
      </w:r>
    </w:p>
    <w:p>
      <w:r>
        <w:t>Rating: None</w:t>
      </w:r>
    </w:p>
    <w:p>
      <w:pPr>
        <w:pStyle w:val="ListBullet"/>
      </w:pPr>
      <w:r>
        <w:t>NEB:</w:t>
      </w:r>
      <w:r>
        <w:rPr>
          <w:i/>
        </w:rPr>
        <w:t xml:space="preserve"> he turned to the west and measured</w:t>
      </w:r>
    </w:p>
    <w:p>
      <w:r>
        <w:t>Factors: 14</w:t>
      </w:r>
    </w:p>
    <w:p>
      <w:pPr>
        <w:pStyle w:val="Heading2"/>
      </w:pPr>
      <w:r>
        <w:t>[[BibleBHS:EZK 42:19]]</w:t>
      </w:r>
    </w:p>
    <w:p>
      <w:r>
        <w:rPr>
          <w:b/>
        </w:rPr>
        <w:t>Remark:</w:t>
      </w:r>
      <w:r>
        <w:t xml:space="preserve"> </w:t>
      </w:r>
      <w:r>
        <w:t>See the same textual problem in vs. 16, 17 and 18,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auch fünfhundert Ruten</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14</w:t>
      </w:r>
    </w:p>
    <w:p>
      <w:pPr>
        <w:pStyle w:val="Heading2"/>
      </w:pPr>
      <w:r>
        <w:t>[[@BibleBHS:EZK 43:3]][[BibleBHS:EZK 43:3]]</w:t>
      </w:r>
    </w:p>
    <w:p>
      <w:r>
        <w:rPr>
          <w:b/>
        </w:rPr>
        <w:t>Remark:</w:t>
      </w:r>
      <w:r>
        <w:t xml:space="preserve"> </w:t>
      </w:r>
      <w:r>
        <w:t>None</w:t>
      </w:r>
    </w:p>
    <w:p>
      <w:r>
        <w:rPr>
          <w:b/>
        </w:rPr>
        <w:t>Suggestion:</w:t>
      </w:r>
      <w:r>
        <w:t xml:space="preserve"> </w:t>
      </w:r>
      <w:r>
        <w:t>when I came</w:t>
      </w:r>
    </w:p>
    <w:p>
      <w:pPr>
        <w:pStyle w:val="Heading3"/>
      </w:pPr>
      <w:r>
        <w:t>Alternative 1</w:t>
      </w:r>
    </w:p>
    <w:p>
      <w:r>
        <w:t>בבאי</w:t>
      </w:r>
    </w:p>
    <w:p>
      <w:r>
        <w:t>Rating: C</w:t>
      </w:r>
    </w:p>
    <w:p>
      <w:pPr>
        <w:pStyle w:val="ListBullet"/>
      </w:pPr>
      <w:r>
        <w:t>BJ:</w:t>
      </w:r>
      <w:r>
        <w:rPr>
          <w:i/>
        </w:rPr>
        <w:t xml:space="preserve"> lorsque j'étais venu</w:t>
      </w:r>
    </w:p>
    <w:p>
      <w:pPr>
        <w:pStyle w:val="Heading3"/>
      </w:pPr>
      <w:r>
        <w:t>Alternative 2</w:t>
      </w:r>
    </w:p>
    <w:p>
      <w:r>
        <w:t>בבאו (= Brockington)</w:t>
      </w:r>
    </w:p>
    <w:p>
      <w:r>
        <w:t>Rating: None</w:t>
      </w:r>
    </w:p>
    <w:p>
      <w:pPr>
        <w:pStyle w:val="ListBullet"/>
      </w:pPr>
      <w:r>
        <w:t>RSV:</w:t>
      </w:r>
      <w:r>
        <w:rPr>
          <w:i/>
        </w:rPr>
        <w:t xml:space="preserve"> when he came</w:t>
      </w:r>
    </w:p>
    <w:p>
      <w:pPr>
        <w:pStyle w:val="ListBullet"/>
      </w:pPr>
      <w:r>
        <w:t>NEB:</w:t>
      </w:r>
      <w:r>
        <w:rPr>
          <w:i/>
        </w:rPr>
        <w:t xml:space="preserve"> *when he came</w:t>
      </w:r>
    </w:p>
    <w:p>
      <w:pPr>
        <w:pStyle w:val="ListBullet"/>
      </w:pPr>
      <w:r>
        <w:t>TOB:</w:t>
      </w:r>
      <w:r>
        <w:rPr>
          <w:i/>
        </w:rPr>
        <w:t xml:space="preserve"> lorsqu'il vint</w:t>
      </w:r>
    </w:p>
    <w:p>
      <w:r>
        <w:t>Factors: 4</w:t>
      </w:r>
    </w:p>
    <w:p>
      <w:pPr>
        <w:pStyle w:val="Heading3"/>
      </w:pPr>
      <w:r>
        <w:t>Alternative 3</w:t>
      </w:r>
    </w:p>
    <w:p>
      <w:r>
        <w:t>[בבא יהוה]</w:t>
      </w:r>
    </w:p>
    <w:p>
      <w:r>
        <w:t>Rating: None</w:t>
      </w:r>
    </w:p>
    <w:p>
      <w:pPr>
        <w:pStyle w:val="ListBullet"/>
      </w:pPr>
      <w:r>
        <w:t>LUT:</w:t>
      </w:r>
      <w:r>
        <w:rPr>
          <w:i/>
        </w:rPr>
        <w:t xml:space="preserve"> als der Herr kam</w:t>
      </w:r>
    </w:p>
    <w:p>
      <w:r>
        <w:t>Factors: 14</w:t>
      </w:r>
    </w:p>
    <w:p>
      <w:pPr>
        <w:pStyle w:val="Heading2"/>
      </w:pPr>
      <w:r>
        <w:t>[[BibleBHS:EZK 43:3]]</w:t>
      </w:r>
    </w:p>
    <w:p>
      <w:r>
        <w:rPr>
          <w:b/>
        </w:rPr>
        <w:t>Remark:</w:t>
      </w:r>
      <w:r>
        <w:t xml:space="preserve"> </w:t>
      </w:r>
      <w:r>
        <w:t>See similar textual difficulties above in 1.1; 8.3, 40.2.</w:t>
      </w:r>
    </w:p>
    <w:p>
      <w:r>
        <w:rPr>
          <w:b/>
        </w:rPr>
        <w:t>Suggestion:</w:t>
      </w:r>
      <w:r>
        <w:t xml:space="preserve"> </w:t>
      </w:r>
      <w:r>
        <w:t>and visions like the vision (which ...)</w:t>
      </w:r>
    </w:p>
    <w:p>
      <w:pPr>
        <w:pStyle w:val="Heading3"/>
      </w:pPr>
      <w:r>
        <w:t>Alternative 1</w:t>
      </w:r>
    </w:p>
    <w:p>
      <w:r>
        <w:t>ומראות כמראה</w:t>
      </w:r>
    </w:p>
    <w:p>
      <w:r>
        <w:t>Rating: C</w:t>
      </w:r>
    </w:p>
    <w:p>
      <w:pPr>
        <w:pStyle w:val="ListBullet"/>
      </w:pPr>
      <w:r>
        <w:t>TOB:</w:t>
      </w:r>
      <w:r>
        <w:rPr>
          <w:i/>
        </w:rPr>
        <w:t xml:space="preserve"> c'était des visions semblables à la vision (que... )</w:t>
      </w:r>
    </w:p>
    <w:p>
      <w:pPr>
        <w:pStyle w:val="Heading3"/>
      </w:pPr>
      <w:r>
        <w:t>Alternative 2</w:t>
      </w:r>
    </w:p>
    <w:p>
      <w:r>
        <w:t>[ומראת כמראה] (= Brockington)</w:t>
      </w:r>
    </w:p>
    <w:p>
      <w:r>
        <w:t>Rating: None</w:t>
      </w:r>
    </w:p>
    <w:p>
      <w:pPr>
        <w:pStyle w:val="ListBullet"/>
      </w:pPr>
      <w:r>
        <w:t>NEB:</w:t>
      </w:r>
      <w:r>
        <w:rPr>
          <w:i/>
        </w:rPr>
        <w:t xml:space="preserve"> (the form ... was the same as that ...) and as that (which ...)</w:t>
      </w:r>
    </w:p>
    <w:p>
      <w:r>
        <w:t>Factors: 14</w:t>
      </w:r>
    </w:p>
    <w:p>
      <w:pPr>
        <w:pStyle w:val="Heading3"/>
      </w:pPr>
      <w:r>
        <w:t>Alternative 3</w:t>
      </w:r>
    </w:p>
    <w:p>
      <w:r>
        <w:t>[כמרה]</w:t>
      </w:r>
    </w:p>
    <w:p>
      <w:r>
        <w:t>Rating: None</w:t>
      </w:r>
    </w:p>
    <w:p>
      <w:pPr>
        <w:pStyle w:val="ListBullet"/>
      </w:pPr>
      <w:r>
        <w:t>RSV:</w:t>
      </w:r>
      <w:r>
        <w:rPr>
          <w:i/>
        </w:rPr>
        <w:t xml:space="preserve"> *and like the vision (which ...)</w:t>
      </w:r>
    </w:p>
    <w:p>
      <w:pPr>
        <w:pStyle w:val="ListBullet"/>
      </w:pPr>
      <w:r>
        <w:t>BJ:</w:t>
      </w:r>
      <w:r>
        <w:rPr>
          <w:i/>
        </w:rPr>
        <w:t xml:space="preserve"> (était semblable à la vision ...) et aussi à la vision (que ...)</w:t>
      </w:r>
    </w:p>
    <w:p>
      <w:pPr>
        <w:pStyle w:val="ListBullet"/>
      </w:pPr>
      <w:r>
        <w:t>LUT:</w:t>
      </w:r>
      <w:r>
        <w:rPr>
          <w:i/>
        </w:rPr>
        <w:t xml:space="preserve"> und wie das Gesicht, (das ...)</w:t>
      </w:r>
    </w:p>
    <w:p>
      <w:r>
        <w:t>Factors: 4, 6</w:t>
      </w:r>
    </w:p>
    <w:p>
      <w:pPr>
        <w:pStyle w:val="Heading2"/>
      </w:pPr>
      <w:r>
        <w:t>[[@BibleBHS:EZK 43:7]][[BibleBHS:EZK 43:7]]</w:t>
      </w:r>
    </w:p>
    <w:p>
      <w:r>
        <w:rPr>
          <w:b/>
        </w:rPr>
        <w:t>Remark:</w:t>
      </w:r>
      <w:r>
        <w:t xml:space="preserve"> </w:t>
      </w:r>
      <w:r>
        <w:t>None</w:t>
      </w:r>
    </w:p>
    <w:p>
      <w:r>
        <w:rPr>
          <w:b/>
        </w:rPr>
        <w:t>Suggestion:</w:t>
      </w:r>
      <w:r>
        <w:t xml:space="preserve"> </w:t>
      </w:r>
      <w:r>
        <w:t>son of man, as for the place of ... and as for the place of</w:t>
      </w:r>
    </w:p>
    <w:p>
      <w:pPr>
        <w:pStyle w:val="Heading3"/>
      </w:pPr>
      <w:r>
        <w:t>Alternative 1</w:t>
      </w:r>
    </w:p>
    <w:p>
      <w:r>
        <w:t>בן־אדם את־מקום … ואת־מקום</w:t>
      </w:r>
    </w:p>
    <w:p>
      <w:r>
        <w:t>Rating: C</w:t>
      </w:r>
    </w:p>
    <w:p>
      <w:pPr>
        <w:pStyle w:val="Heading3"/>
      </w:pPr>
      <w:r>
        <w:t>Alternative 2</w:t>
      </w:r>
    </w:p>
    <w:p>
      <w:r>
        <w:t>[בן־אדם זה מקום … וזה מקום</w:t>
      </w:r>
    </w:p>
    <w:p>
      <w:r>
        <w:t>Rating: None</w:t>
      </w:r>
    </w:p>
    <w:p>
      <w:pPr>
        <w:pStyle w:val="ListBullet"/>
      </w:pPr>
      <w:r>
        <w:t>RSV:</w:t>
      </w:r>
      <w:r>
        <w:rPr>
          <w:i/>
        </w:rPr>
        <w:t xml:space="preserve"> son of man, this is the place ... and the place</w:t>
      </w:r>
    </w:p>
    <w:p>
      <w:pPr>
        <w:pStyle w:val="ListBullet"/>
      </w:pPr>
      <w:r>
        <w:t>BJ:</w:t>
      </w:r>
      <w:r>
        <w:rPr>
          <w:i/>
        </w:rPr>
        <w:t xml:space="preserve"> fils d'homme, c'est ici le lieu ..., le lieu</w:t>
      </w:r>
    </w:p>
    <w:p>
      <w:pPr>
        <w:pStyle w:val="ListBullet"/>
      </w:pPr>
      <w:r>
        <w:t>TOB:</w:t>
      </w:r>
      <w:r>
        <w:rPr>
          <w:i/>
        </w:rPr>
        <w:t xml:space="preserve"> fils d'homme, c'est l'emplacement ... et la place</w:t>
      </w:r>
    </w:p>
    <w:p>
      <w:pPr>
        <w:pStyle w:val="ListBullet"/>
      </w:pPr>
      <w:r>
        <w:t>LUT:</w:t>
      </w:r>
      <w:r>
        <w:rPr>
          <w:i/>
        </w:rPr>
        <w:t xml:space="preserve"> du Menschenkind, das ist der Ort ... und die Stätte</w:t>
      </w:r>
    </w:p>
    <w:p>
      <w:r>
        <w:t>Factors: 1, 6</w:t>
      </w:r>
    </w:p>
    <w:p>
      <w:pPr>
        <w:pStyle w:val="Heading3"/>
      </w:pPr>
      <w:r>
        <w:t>Alternative 3</w:t>
      </w:r>
    </w:p>
    <w:p>
      <w:r>
        <w:t>[בן־אדם הראית את־מקום … ואת־מקום] (= Brockington)</w:t>
      </w:r>
    </w:p>
    <w:p>
      <w:r>
        <w:t>Rating: None</w:t>
      </w:r>
    </w:p>
    <w:p>
      <w:pPr>
        <w:pStyle w:val="ListBullet"/>
      </w:pPr>
      <w:r>
        <w:t>NEB:</w:t>
      </w:r>
      <w:r>
        <w:rPr>
          <w:i/>
        </w:rPr>
        <w:t xml:space="preserve"> *man, do you see the place ..., the place</w:t>
      </w:r>
    </w:p>
    <w:p>
      <w:r>
        <w:t>Factors: 6</w:t>
      </w:r>
    </w:p>
    <w:p>
      <w:pPr>
        <w:pStyle w:val="Heading2"/>
      </w:pPr>
      <w:r>
        <w:t>[[BibleBHS:EZK 43:7]]</w:t>
      </w:r>
    </w:p>
    <w:p>
      <w:r>
        <w:rPr>
          <w:b/>
        </w:rPr>
        <w:t>Remark:</w:t>
      </w:r>
      <w:r>
        <w:t xml:space="preserve"> </w:t>
      </w:r>
      <w:r>
        <w:t>None</w:t>
      </w:r>
    </w:p>
    <w:p>
      <w:r>
        <w:rPr>
          <w:b/>
        </w:rPr>
        <w:t>Suggestion:</w:t>
      </w:r>
      <w:r>
        <w:t xml:space="preserve"> </w:t>
      </w:r>
      <w:r>
        <w:t>their monuments (to mark their burial place)</w:t>
      </w:r>
    </w:p>
    <w:p>
      <w:pPr>
        <w:pStyle w:val="Heading3"/>
      </w:pPr>
      <w:r>
        <w:t>Alternative 1</w:t>
      </w:r>
    </w:p>
    <w:p>
      <w:r>
        <w:t>בָּמוֹתָם</w:t>
      </w:r>
    </w:p>
    <w:p>
      <w:r>
        <w:t>Rating: C</w:t>
      </w:r>
    </w:p>
    <w:p>
      <w:pPr>
        <w:pStyle w:val="ListBullet"/>
      </w:pPr>
      <w:r>
        <w:t>TOB:</w:t>
      </w:r>
      <w:r>
        <w:rPr>
          <w:i/>
        </w:rPr>
        <w:t xml:space="preserve"> avec leurs tombes(?)</w:t>
      </w:r>
    </w:p>
    <w:p>
      <w:pPr>
        <w:pStyle w:val="Heading3"/>
      </w:pPr>
      <w:r>
        <w:t>Alternative 2</w:t>
      </w:r>
    </w:p>
    <w:p>
      <w:r>
        <w:t>במותם = בְּמוֹתָם (= Brockington)</w:t>
      </w:r>
    </w:p>
    <w:p>
      <w:r>
        <w:t>Rating: None</w:t>
      </w:r>
    </w:p>
    <w:p>
      <w:pPr>
        <w:pStyle w:val="ListBullet"/>
      </w:pPr>
      <w:r>
        <w:t>RSV:</w:t>
      </w:r>
      <w:r>
        <w:rPr>
          <w:i/>
        </w:rPr>
        <w:t xml:space="preserve"> *(by the) dead (bodes)</w:t>
      </w:r>
    </w:p>
    <w:p>
      <w:pPr>
        <w:pStyle w:val="ListBullet"/>
      </w:pPr>
      <w:r>
        <w:t>NEB:</w:t>
      </w:r>
      <w:r>
        <w:rPr>
          <w:i/>
        </w:rPr>
        <w:t xml:space="preserve"> when they die</w:t>
      </w:r>
    </w:p>
    <w:p>
      <w:pPr>
        <w:pStyle w:val="ListBullet"/>
      </w:pPr>
      <w:r>
        <w:t>LUT:</w:t>
      </w:r>
      <w:r>
        <w:rPr>
          <w:i/>
        </w:rPr>
        <w:t xml:space="preserve"> wenn sie sterben</w:t>
      </w:r>
    </w:p>
    <w:p>
      <w:r>
        <w:t>Factors: 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[[@BibleBHS:EZK 43:10]][[BibleBHS:EZK 43:10]]</w:t>
      </w:r>
    </w:p>
    <w:p>
      <w:r>
        <w:rPr>
          <w:b/>
        </w:rPr>
        <w:t>Remark:</w:t>
      </w:r>
      <w:r>
        <w:t xml:space="preserve"> </w:t>
      </w:r>
      <w:r>
        <w:t>None</w:t>
      </w:r>
    </w:p>
    <w:p>
      <w:r>
        <w:rPr>
          <w:b/>
        </w:rPr>
        <w:t>Suggestion:</w:t>
      </w:r>
      <w:r>
        <w:t xml:space="preserve"> </w:t>
      </w:r>
      <w:r>
        <w:t>and so that they will measure the plan</w:t>
      </w:r>
    </w:p>
    <w:p>
      <w:pPr>
        <w:pStyle w:val="Heading3"/>
      </w:pPr>
      <w:r>
        <w:t>Alternative 1</w:t>
      </w:r>
    </w:p>
    <w:p>
      <w:r>
        <w:t>ומדדו את־תכנית</w:t>
      </w:r>
    </w:p>
    <w:p>
      <w:r>
        <w:t>Rating: C</w:t>
      </w:r>
    </w:p>
    <w:p>
      <w:pPr>
        <w:pStyle w:val="ListBullet"/>
      </w:pPr>
      <w:r>
        <w:t>BJ:</w:t>
      </w:r>
      <w:r>
        <w:rPr>
          <w:i/>
        </w:rPr>
        <w:t xml:space="preserve"> (Qu'ils en mesurent le plan.)</w:t>
      </w:r>
    </w:p>
    <w:p>
      <w:pPr>
        <w:pStyle w:val="ListBullet"/>
      </w:pPr>
      <w:r>
        <w:t>TOB:</w:t>
      </w:r>
      <w:r>
        <w:rPr>
          <w:i/>
        </w:rPr>
        <w:t xml:space="preserve"> qu'ils mesurent le plan</w:t>
      </w:r>
    </w:p>
    <w:p>
      <w:pPr>
        <w:pStyle w:val="Heading3"/>
      </w:pPr>
      <w:r>
        <w:t>Alternative 2</w:t>
      </w:r>
    </w:p>
    <w:p>
      <w:r>
        <w:t>[ומראהו ותכניתו] (= Brockington)</w:t>
      </w:r>
    </w:p>
    <w:p>
      <w:r>
        <w:t>Rating: None</w:t>
      </w:r>
    </w:p>
    <w:p>
      <w:pPr>
        <w:pStyle w:val="ListBullet"/>
      </w:pPr>
      <w:r>
        <w:t>RSV:</w:t>
      </w:r>
      <w:r>
        <w:rPr>
          <w:i/>
        </w:rPr>
        <w:t xml:space="preserve"> *and its appearance and plan</w:t>
      </w:r>
    </w:p>
    <w:p>
      <w:pPr>
        <w:pStyle w:val="ListBullet"/>
      </w:pPr>
      <w:r>
        <w:t>NEB:</w:t>
      </w:r>
      <w:r>
        <w:rPr>
          <w:i/>
        </w:rPr>
        <w:t xml:space="preserve"> *its appearance and proportions</w:t>
      </w:r>
    </w:p>
    <w:p>
      <w:pPr>
        <w:pStyle w:val="ListBullet"/>
      </w:pPr>
      <w:r>
        <w:t>LUT:</w:t>
      </w:r>
      <w:r>
        <w:rPr>
          <w:i/>
        </w:rPr>
        <w:t xml:space="preserve"> sein Aussehen und seinen Plan</w:t>
      </w:r>
    </w:p>
    <w:p>
      <w:r>
        <w:t>Factors: 4</w:t>
      </w:r>
    </w:p>
    <w:p>
      <w:pPr>
        <w:pStyle w:val="Heading2"/>
      </w:pPr>
      <w:r>
        <w:t>[[@BibleBHS:EZK 43:11]][[BibleBHS:EZK 43:11]]</w:t>
      </w:r>
    </w:p>
    <w:p>
      <w:r>
        <w:rPr>
          <w:b/>
        </w:rPr>
        <w:t>Remark:</w:t>
      </w:r>
      <w:r>
        <w:t xml:space="preserve"> </w:t>
      </w:r>
      <w:r>
        <w:t>None</w:t>
      </w:r>
    </w:p>
    <w:p>
      <w:r>
        <w:rPr>
          <w:b/>
        </w:rPr>
        <w:t>Suggestion:</w:t>
      </w:r>
      <w:r>
        <w:t xml:space="preserve"> </w:t>
      </w:r>
      <w:r>
        <w:t>the form of</w:t>
      </w:r>
    </w:p>
    <w:p>
      <w:pPr>
        <w:pStyle w:val="Heading3"/>
      </w:pPr>
      <w:r>
        <w:t>Alternative 1</w:t>
      </w:r>
    </w:p>
    <w:p>
      <w:r>
        <w:t>צוּרַת</w:t>
      </w:r>
    </w:p>
    <w:p>
      <w:r>
        <w:t>Rating: C</w:t>
      </w:r>
    </w:p>
    <w:p>
      <w:pPr>
        <w:pStyle w:val="ListBullet"/>
      </w:pPr>
      <w:r>
        <w:t>BJ:</w:t>
      </w:r>
      <w:r>
        <w:rPr>
          <w:i/>
        </w:rPr>
        <w:t xml:space="preserve"> la forme du (Temple)</w:t>
      </w:r>
    </w:p>
    <w:p>
      <w:pPr>
        <w:pStyle w:val="ListBullet"/>
      </w:pPr>
      <w:r>
        <w:t>TOB:</w:t>
      </w:r>
      <w:r>
        <w:rPr>
          <w:i/>
        </w:rPr>
        <w:t xml:space="preserve"> l'organisation de</w:t>
      </w:r>
    </w:p>
    <w:p>
      <w:pPr>
        <w:pStyle w:val="ListBullet"/>
      </w:pPr>
      <w:r>
        <w:t>LUT:</w:t>
      </w:r>
      <w:r>
        <w:rPr>
          <w:i/>
        </w:rPr>
        <w:t xml:space="preserve"> (Plan und) Gestalt des (Tempels)</w:t>
      </w:r>
    </w:p>
    <w:p>
      <w:pPr>
        <w:pStyle w:val="Heading3"/>
      </w:pPr>
      <w:r>
        <w:t>Alternative 2</w:t>
      </w:r>
    </w:p>
    <w:p>
      <w:r>
        <w:t>וצרת = [וְצַרְתָּ] (= Brockington)</w:t>
      </w:r>
    </w:p>
    <w:p>
      <w:r>
        <w:t>Rating: None</w:t>
      </w:r>
    </w:p>
    <w:p>
      <w:pPr>
        <w:pStyle w:val="ListBullet"/>
      </w:pPr>
      <w:r>
        <w:t>RSV:</w:t>
      </w:r>
      <w:r>
        <w:rPr>
          <w:i/>
        </w:rPr>
        <w:t xml:space="preserve"> *portray (=imperative singular)</w:t>
      </w:r>
    </w:p>
    <w:p>
      <w:pPr>
        <w:pStyle w:val="ListBullet"/>
      </w:pPr>
      <w:r>
        <w:t>NEB:</w:t>
      </w:r>
      <w:r>
        <w:rPr>
          <w:i/>
        </w:rPr>
        <w:t xml:space="preserve"> *you shall describe</w:t>
      </w:r>
    </w:p>
    <w:p>
      <w:r>
        <w:t>Factors: 4</w:t>
      </w:r>
    </w:p>
    <w:p>
      <w:pPr>
        <w:pStyle w:val="Heading2"/>
      </w:pPr>
      <w:r>
        <w:t>[[BibleBHS:EZK 43:11]]</w:t>
      </w:r>
    </w:p>
    <w:p>
      <w:r>
        <w:rPr>
          <w:b/>
        </w:rPr>
        <w:t>Remark:</w:t>
      </w:r>
      <w:r>
        <w:t xml:space="preserve"> </w:t>
      </w:r>
      <w:r>
        <w:t>None</w:t>
      </w:r>
    </w:p>
    <w:p>
      <w:r>
        <w:rPr>
          <w:b/>
        </w:rPr>
        <w:t>Suggestion:</w:t>
      </w:r>
      <w:r>
        <w:t xml:space="preserve"> </w:t>
      </w:r>
      <w:r>
        <w:t>its whole form and all its ordinances</w:t>
      </w:r>
    </w:p>
    <w:p>
      <w:pPr>
        <w:pStyle w:val="Heading3"/>
      </w:pPr>
      <w:r>
        <w:t>Alternative 1</w:t>
      </w:r>
    </w:p>
    <w:p>
      <w:r>
        <w:t>את־כל־צורתו ואת־כל־חקתיו</w:t>
      </w:r>
    </w:p>
    <w:p>
      <w:r>
        <w:t>Rating: C</w:t>
      </w:r>
    </w:p>
    <w:p>
      <w:pPr>
        <w:pStyle w:val="ListBullet"/>
      </w:pPr>
      <w:r>
        <w:t>NEB:</w:t>
      </w:r>
      <w:r>
        <w:rPr>
          <w:i/>
        </w:rPr>
        <w:t xml:space="preserve"> them(?)</w:t>
      </w:r>
    </w:p>
    <w:p>
      <w:pPr>
        <w:pStyle w:val="ListBullet"/>
      </w:pPr>
      <w:r>
        <w:t>BJ:</w:t>
      </w:r>
      <w:r>
        <w:rPr>
          <w:i/>
        </w:rPr>
        <w:t xml:space="preserve"> sa forme et toutes ses dispositions</w:t>
      </w:r>
    </w:p>
    <w:p>
      <w:pPr>
        <w:pStyle w:val="ListBullet"/>
      </w:pPr>
      <w:r>
        <w:t>TOB:</w:t>
      </w:r>
      <w:r>
        <w:rPr>
          <w:i/>
        </w:rPr>
        <w:t xml:space="preserve"> toute son organisation et toutes ses prescriptions</w:t>
      </w:r>
    </w:p>
    <w:p>
      <w:pPr>
        <w:pStyle w:val="ListBullet"/>
      </w:pPr>
      <w:r>
        <w:t>LUT:</w:t>
      </w:r>
      <w:r>
        <w:rPr>
          <w:i/>
        </w:rPr>
        <w:t xml:space="preserve"> seinen ganzen Plan und alle sein Ordnungen</w:t>
      </w:r>
    </w:p>
    <w:p>
      <w:pPr>
        <w:pStyle w:val="Heading3"/>
      </w:pPr>
      <w:r>
        <w:t>Alternative 2</w:t>
      </w:r>
    </w:p>
    <w:p>
      <w:r>
        <w:t>[את־כל־תורתיו ואת־כל־חקתיו]</w:t>
      </w:r>
    </w:p>
    <w:p>
      <w:r>
        <w:t>Rating: None</w:t>
      </w:r>
    </w:p>
    <w:p>
      <w:pPr>
        <w:pStyle w:val="ListBullet"/>
      </w:pPr>
      <w:r>
        <w:t>RSV:</w:t>
      </w:r>
      <w:r>
        <w:rPr>
          <w:i/>
        </w:rPr>
        <w:t xml:space="preserve"> *all its laws and all its ordinances</w:t>
      </w:r>
    </w:p>
    <w:p>
      <w:r>
        <w:t>Factors: 14</w:t>
      </w:r>
    </w:p>
    <w:p>
      <w:pPr>
        <w:pStyle w:val="Heading2"/>
      </w:pPr>
      <w:r>
        <w:t>[[@BibleBHS:EZK 43:12]][[BibleBHS:EZK 43:12]]</w:t>
      </w:r>
    </w:p>
    <w:p>
      <w:r>
        <w:rPr>
          <w:b/>
        </w:rPr>
        <w:t>Remark:</w:t>
      </w:r>
      <w:r>
        <w:t xml:space="preserve"> </w:t>
      </w:r>
      <w:r>
        <w:t>None</w:t>
      </w:r>
    </w:p>
    <w:p>
      <w:r>
        <w:rPr>
          <w:b/>
        </w:rPr>
        <w:t>Suggestion:</w:t>
      </w:r>
      <w:r>
        <w:t xml:space="preserve"> </w:t>
      </w:r>
      <w:r>
        <w:t>behold this (is) the law of the sanctuary / temple</w:t>
      </w:r>
    </w:p>
    <w:p>
      <w:pPr>
        <w:pStyle w:val="Heading3"/>
      </w:pPr>
      <w:r>
        <w:t>Alternative 1</w:t>
      </w:r>
    </w:p>
    <w:p>
      <w:r>
        <w:t>הנה־זאת תורת הבית</w:t>
      </w:r>
    </w:p>
    <w:p>
      <w:r>
        <w:t>Rating: C</w:t>
      </w:r>
    </w:p>
    <w:p>
      <w:pPr>
        <w:pStyle w:val="ListBullet"/>
      </w:pPr>
      <w:r>
        <w:t>RSV:</w:t>
      </w:r>
      <w:r>
        <w:rPr>
          <w:i/>
        </w:rPr>
        <w:t xml:space="preserve"> behold, this is the law of the temple</w:t>
      </w:r>
    </w:p>
    <w:p>
      <w:pPr>
        <w:pStyle w:val="ListBullet"/>
      </w:pPr>
      <w:r>
        <w:t>BJ:</w:t>
      </w:r>
      <w:r>
        <w:rPr>
          <w:i/>
        </w:rPr>
        <w:t xml:space="preserve"> (Telle est la charte du Temple.)</w:t>
      </w:r>
    </w:p>
    <w:p>
      <w:pPr>
        <w:pStyle w:val="ListBullet"/>
      </w:pPr>
      <w:r>
        <w:t>TOB:</w:t>
      </w:r>
      <w:r>
        <w:rPr>
          <w:i/>
        </w:rPr>
        <w:t xml:space="preserve"> voilà! Telle est la loi de la Maison</w:t>
      </w:r>
    </w:p>
    <w:p>
      <w:pPr>
        <w:pStyle w:val="ListBullet"/>
      </w:pPr>
      <w:r>
        <w:t>LUT:</w:t>
      </w:r>
      <w:r>
        <w:rPr>
          <w:i/>
        </w:rPr>
        <w:t xml:space="preserve"> siehe, das ist das Gesetz des Tempels</w:t>
      </w:r>
    </w:p>
    <w:p>
      <w:pPr>
        <w:pStyle w:val="Heading3"/>
      </w:pPr>
      <w:r>
        <w:t>Alternative 2</w:t>
      </w:r>
    </w:p>
    <w:p>
      <w:r>
        <w:t>[-] (= Brockington)</w:t>
      </w:r>
    </w:p>
    <w:p>
      <w:r>
        <w:t>Rating: None</w:t>
      </w:r>
    </w:p>
    <w:p>
      <w:pPr>
        <w:pStyle w:val="ListBullet"/>
      </w:pPr>
      <w:r>
        <w:t>NEB:</w:t>
      </w:r>
      <w:r>
        <w:rPr>
          <w:i/>
        </w:rPr>
        <w:t xml:space="preserve"> *[-]</w:t>
      </w:r>
    </w:p>
    <w:p>
      <w:r>
        <w:t>Factors: 1, 4</w:t>
      </w:r>
    </w:p>
    <w:p>
      <w:pPr>
        <w:pStyle w:val="Heading2"/>
      </w:pPr>
      <w:r>
        <w:t>[[@BibleBHS:EZK 43:13]][[BibleBHS:EZK 43:13]]</w:t>
      </w:r>
    </w:p>
    <w:p>
      <w:r>
        <w:rPr>
          <w:b/>
        </w:rPr>
        <w:t>Remark:</w:t>
      </w:r>
      <w:r>
        <w:t xml:space="preserve"> </w:t>
      </w:r>
      <w:r>
        <w:t>None</w:t>
      </w:r>
    </w:p>
    <w:p>
      <w:r>
        <w:rPr>
          <w:b/>
        </w:rPr>
        <w:t>Suggestion:</w:t>
      </w:r>
      <w:r>
        <w:t xml:space="preserve"> </w:t>
      </w:r>
      <w:r>
        <w:t>and a hole of one cubit (on a cubit in width)</w:t>
      </w:r>
    </w:p>
    <w:p>
      <w:pPr>
        <w:pStyle w:val="Heading3"/>
      </w:pPr>
      <w:r>
        <w:t>Alternative 1</w:t>
      </w:r>
    </w:p>
    <w:p>
      <w:r>
        <w:t>וחיק האמה</w:t>
      </w:r>
    </w:p>
    <w:p>
      <w:r>
        <w:t>Rating: B</w:t>
      </w:r>
    </w:p>
    <w:p>
      <w:pPr>
        <w:pStyle w:val="ListBullet"/>
      </w:pPr>
      <w:r>
        <w:t>BJ:</w:t>
      </w:r>
      <w:r>
        <w:rPr>
          <w:i/>
        </w:rPr>
        <w:t xml:space="preserve"> la base, une coudée</w:t>
      </w:r>
    </w:p>
    <w:p>
      <w:pPr>
        <w:pStyle w:val="ListBullet"/>
      </w:pPr>
      <w:r>
        <w:t>TOB:</w:t>
      </w:r>
      <w:r>
        <w:rPr>
          <w:i/>
        </w:rPr>
        <w:t xml:space="preserve"> *le fossé, mesuré avec cette coudée</w:t>
      </w:r>
    </w:p>
    <w:p>
      <w:pPr>
        <w:pStyle w:val="Heading3"/>
      </w:pPr>
      <w:r>
        <w:t>Alternative 2</w:t>
      </w:r>
    </w:p>
    <w:p>
      <w:r>
        <w:t>[וחיקה אמה גבה]</w:t>
      </w:r>
    </w:p>
    <w:p>
      <w:r>
        <w:t>Rating: None</w:t>
      </w:r>
    </w:p>
    <w:p>
      <w:pPr>
        <w:pStyle w:val="ListBullet"/>
      </w:pPr>
      <w:r>
        <w:t>RSV:</w:t>
      </w:r>
      <w:r>
        <w:rPr>
          <w:i/>
        </w:rPr>
        <w:t xml:space="preserve"> *its base shall be one cubit high</w:t>
      </w:r>
    </w:p>
    <w:p>
      <w:pPr>
        <w:pStyle w:val="ListBullet"/>
      </w:pPr>
      <w:r>
        <w:t>NEB:</w:t>
      </w:r>
      <w:r>
        <w:rPr>
          <w:i/>
        </w:rPr>
        <w:t xml:space="preserve"> *the base was a cubit high</w:t>
      </w:r>
    </w:p>
    <w:p>
      <w:pPr>
        <w:pStyle w:val="ListBullet"/>
      </w:pPr>
      <w:r>
        <w:t>LUT:</w:t>
      </w:r>
      <w:r>
        <w:rPr>
          <w:i/>
        </w:rPr>
        <w:t xml:space="preserve"> sein Sockel ist eine Elle hoch</w:t>
      </w:r>
    </w:p>
    <w:p>
      <w:r>
        <w:t>Factors: 14</w:t>
      </w:r>
    </w:p>
    <w:p>
      <w:pPr>
        <w:pStyle w:val="Heading2"/>
      </w:pPr>
      <w:r>
        <w:t>[[BibleBHS:EZK 43:13]]</w:t>
      </w:r>
    </w:p>
    <w:p>
      <w:r>
        <w:rPr>
          <w:b/>
        </w:rPr>
        <w:t>Remark:</w:t>
      </w:r>
      <w:r>
        <w:t xml:space="preserve"> </w:t>
      </w:r>
      <w:r>
        <w:t>None</w:t>
      </w:r>
    </w:p>
    <w:p>
      <w:r>
        <w:rPr>
          <w:b/>
        </w:rPr>
        <w:t>Suggestion:</w:t>
      </w:r>
      <w:r>
        <w:t xml:space="preserve"> </w:t>
      </w:r>
      <w:r>
        <w:t>(this is) the rim (of the altar)</w:t>
      </w:r>
    </w:p>
    <w:p>
      <w:pPr>
        <w:pStyle w:val="Heading3"/>
      </w:pPr>
      <w:r>
        <w:t>Alternative 1</w:t>
      </w:r>
    </w:p>
    <w:p>
      <w:r>
        <w:t>גב</w:t>
      </w:r>
    </w:p>
    <w:p>
      <w:r>
        <w:t>Rating: C</w:t>
      </w:r>
    </w:p>
    <w:p>
      <w:pPr>
        <w:pStyle w:val="ListBullet"/>
      </w:pPr>
      <w:r>
        <w:t>BJ:</w:t>
      </w:r>
      <w:r>
        <w:rPr>
          <w:i/>
        </w:rPr>
        <w:t xml:space="preserve"> le bord</w:t>
      </w:r>
    </w:p>
    <w:p>
      <w:pPr>
        <w:pStyle w:val="Heading3"/>
      </w:pPr>
      <w:r>
        <w:t>Alternative 2</w:t>
      </w:r>
    </w:p>
    <w:p>
      <w:r>
        <w:t>[גבה] (= Brockington)</w:t>
      </w:r>
    </w:p>
    <w:p>
      <w:r>
        <w:t>Rating: None</w:t>
      </w:r>
    </w:p>
    <w:p>
      <w:pPr>
        <w:pStyle w:val="ListBullet"/>
      </w:pPr>
      <w:r>
        <w:t>RSV:</w:t>
      </w:r>
      <w:r>
        <w:rPr>
          <w:i/>
        </w:rPr>
        <w:t xml:space="preserve"> *the height</w:t>
      </w:r>
    </w:p>
    <w:p>
      <w:pPr>
        <w:pStyle w:val="ListBullet"/>
      </w:pPr>
      <w:r>
        <w:t>NEB:</w:t>
      </w:r>
      <w:r>
        <w:rPr>
          <w:i/>
        </w:rPr>
        <w:t xml:space="preserve"> *the height</w:t>
      </w:r>
    </w:p>
    <w:p>
      <w:pPr>
        <w:pStyle w:val="ListBullet"/>
      </w:pPr>
      <w:r>
        <w:t>TOB:</w:t>
      </w:r>
      <w:r>
        <w:rPr>
          <w:i/>
        </w:rPr>
        <w:t xml:space="preserve"> la hauteur</w:t>
      </w:r>
    </w:p>
    <w:p>
      <w:r>
        <w:t>Factors: 4</w:t>
      </w:r>
    </w:p>
    <w:p>
      <w:pPr>
        <w:pStyle w:val="Heading2"/>
      </w:pPr>
      <w:r>
        <w:t>[[@BibleBHS:EZK 43:15]][[BibleBHS:EZK 43:15]]</w:t>
      </w:r>
    </w:p>
    <w:p>
      <w:r>
        <w:rPr>
          <w:b/>
        </w:rPr>
        <w:t>Remark:</w:t>
      </w:r>
      <w:r>
        <w:t xml:space="preserve"> </w:t>
      </w:r>
      <w:r>
        <w:t>None</w:t>
      </w:r>
    </w:p>
    <w:p>
      <w:r>
        <w:rPr>
          <w:b/>
        </w:rPr>
        <w:t>Suggestion:</w:t>
      </w:r>
      <w:r>
        <w:t xml:space="preserve"> </w:t>
      </w:r>
      <w:r>
        <w:t>(there were) four horns</w:t>
      </w:r>
    </w:p>
    <w:p>
      <w:pPr>
        <w:pStyle w:val="Heading3"/>
      </w:pPr>
      <w:r>
        <w:t>Alternative 1</w:t>
      </w:r>
    </w:p>
    <w:p>
      <w:r>
        <w:t>הקרנות ארבע</w:t>
      </w:r>
    </w:p>
    <w:p>
      <w:r>
        <w:t>Rating: B</w:t>
      </w:r>
    </w:p>
    <w:p>
      <w:pPr>
        <w:pStyle w:val="ListBullet"/>
      </w:pPr>
      <w:r>
        <w:t>BJ:</w:t>
      </w:r>
      <w:r>
        <w:rPr>
          <w:i/>
        </w:rPr>
        <w:t xml:space="preserve"> il y avait quatre cornes</w:t>
      </w:r>
    </w:p>
    <w:p>
      <w:pPr>
        <w:pStyle w:val="ListBullet"/>
      </w:pPr>
      <w:r>
        <w:t>TOB:</w:t>
      </w:r>
      <w:r>
        <w:rPr>
          <w:i/>
        </w:rPr>
        <w:t xml:space="preserve"> quatre cornes</w:t>
      </w:r>
    </w:p>
    <w:p>
      <w:pPr>
        <w:pStyle w:val="ListBullet"/>
      </w:pPr>
      <w:r>
        <w:t>LUT:</w:t>
      </w:r>
      <w:r>
        <w:rPr>
          <w:i/>
        </w:rPr>
        <w:t xml:space="preserve"> stehen ... vier Hörner</w:t>
      </w:r>
    </w:p>
    <w:p>
      <w:pPr>
        <w:pStyle w:val="Heading3"/>
      </w:pPr>
      <w:r>
        <w:t>Alternative 2</w:t>
      </w:r>
    </w:p>
    <w:p>
      <w:r>
        <w:t>[הקרנות ארבע אמה אחת] (= Brockington)</w:t>
      </w:r>
    </w:p>
    <w:p>
      <w:r>
        <w:t>Rating: None</w:t>
      </w:r>
    </w:p>
    <w:p>
      <w:pPr>
        <w:pStyle w:val="ListBullet"/>
      </w:pPr>
      <w:r>
        <w:t>RSV:</w:t>
      </w:r>
      <w:r>
        <w:rPr>
          <w:i/>
        </w:rPr>
        <w:t xml:space="preserve"> *four horns, one cubit high</w:t>
      </w:r>
    </w:p>
    <w:p>
      <w:pPr>
        <w:pStyle w:val="ListBullet"/>
      </w:pPr>
      <w:r>
        <w:t>NEB:</w:t>
      </w:r>
      <w:r>
        <w:rPr>
          <w:i/>
        </w:rPr>
        <w:t xml:space="preserve"> *four horns a cubit high</w:t>
      </w:r>
    </w:p>
    <w:p>
      <w:r>
        <w:t>Factors: 14</w:t>
      </w:r>
    </w:p>
    <w:p>
      <w:pPr>
        <w:pStyle w:val="Heading2"/>
      </w:pPr>
      <w:r>
        <w:t>[[@BibleBHS:EZK 44:2]][[BibleBHS:EZK 44:2]]</w:t>
      </w:r>
    </w:p>
    <w:p>
      <w:r>
        <w:rPr>
          <w:b/>
        </w:rPr>
        <w:t>Remark:</w:t>
      </w:r>
      <w:r>
        <w:t xml:space="preserve"> </w:t>
      </w:r>
      <w:r>
        <w:t>None</w:t>
      </w:r>
    </w:p>
    <w:p>
      <w:r>
        <w:rPr>
          <w:b/>
        </w:rPr>
        <w:t>Suggestion:</w:t>
      </w:r>
      <w:r>
        <w:t xml:space="preserve"> </w:t>
      </w:r>
      <w:r>
        <w:t>the LORD</w:t>
      </w:r>
    </w:p>
    <w:p>
      <w:pPr>
        <w:pStyle w:val="Heading3"/>
      </w:pPr>
      <w:r>
        <w:t>Alternative 1</w:t>
      </w:r>
    </w:p>
    <w:p>
      <w:r>
        <w:t>יהוה</w:t>
      </w:r>
    </w:p>
    <w:p>
      <w:r>
        <w:t>Rating: A</w:t>
      </w:r>
    </w:p>
    <w:p>
      <w:pPr>
        <w:pStyle w:val="ListBullet"/>
      </w:pPr>
      <w:r>
        <w:t>NEB:</w:t>
      </w:r>
      <w:r>
        <w:rPr>
          <w:i/>
        </w:rPr>
        <w:t xml:space="preserve"> the LORD</w:t>
      </w:r>
    </w:p>
    <w:p>
      <w:pPr>
        <w:pStyle w:val="ListBullet"/>
      </w:pPr>
      <w:r>
        <w:t>BJ:</w:t>
      </w:r>
      <w:r>
        <w:rPr>
          <w:i/>
        </w:rPr>
        <w:t xml:space="preserve"> Yahvé</w:t>
      </w:r>
    </w:p>
    <w:p>
      <w:pPr>
        <w:pStyle w:val="ListBullet"/>
      </w:pPr>
      <w:r>
        <w:t>TOB:</w:t>
      </w:r>
      <w:r>
        <w:rPr>
          <w:i/>
        </w:rPr>
        <w:t xml:space="preserve"> le SEIGNEUR</w:t>
      </w:r>
    </w:p>
    <w:p>
      <w:pPr>
        <w:pStyle w:val="ListBullet"/>
      </w:pPr>
      <w:r>
        <w:t>LUT:</w:t>
      </w:r>
      <w:r>
        <w:rPr>
          <w:i/>
        </w:rPr>
        <w:t xml:space="preserve"> der HERR</w:t>
      </w:r>
    </w:p>
    <w:p>
      <w:pPr>
        <w:pStyle w:val="Heading3"/>
      </w:pPr>
      <w:r>
        <w:t>Alternative 2</w:t>
      </w:r>
    </w:p>
    <w:p>
      <w:r>
        <w:t>[-]</w:t>
      </w:r>
    </w:p>
    <w:p>
      <w:r>
        <w:t>Rating: None</w:t>
      </w:r>
    </w:p>
    <w:p>
      <w:pPr>
        <w:pStyle w:val="ListBullet"/>
      </w:pPr>
      <w:r>
        <w:t>RSV:</w:t>
      </w:r>
      <w:r>
        <w:rPr>
          <w:i/>
        </w:rPr>
        <w:t xml:space="preserve"> *[-]</w:t>
      </w:r>
    </w:p>
    <w:p>
      <w:r>
        <w:t>Factors: 1</w:t>
      </w:r>
    </w:p>
    <w:p>
      <w:pPr>
        <w:pStyle w:val="Heading2"/>
      </w:pPr>
      <w:r>
        <w:t>[[@BibleBHS:EZK 44:5]][[BibleBHS:EZK 44:5]]</w:t>
      </w:r>
    </w:p>
    <w:p>
      <w:r>
        <w:rPr>
          <w:b/>
        </w:rPr>
        <w:t>Remark:</w:t>
      </w:r>
      <w:r>
        <w:t xml:space="preserve"> </w:t>
      </w:r>
      <w:r>
        <w:t>None</w:t>
      </w:r>
    </w:p>
    <w:p>
      <w:r>
        <w:rPr>
          <w:b/>
        </w:rPr>
        <w:t>Suggestion:</w:t>
      </w:r>
      <w:r>
        <w:t xml:space="preserve"> </w:t>
      </w:r>
      <w:r>
        <w:t>to the admittance to the temple with all those who are to be excluded (from the sanctuary) (lit. to the entrance / admittance with all the exits of the sanctuary)</w:t>
      </w:r>
    </w:p>
    <w:p>
      <w:pPr>
        <w:pStyle w:val="Heading3"/>
      </w:pPr>
      <w:r>
        <w:t>Alternative 1</w:t>
      </w:r>
    </w:p>
    <w:p>
      <w:r>
        <w:t>למבוא הבית בכל מוצאי</w:t>
      </w:r>
    </w:p>
    <w:p>
      <w:r>
        <w:t>Rating: A</w:t>
      </w:r>
    </w:p>
    <w:p>
      <w:pPr>
        <w:pStyle w:val="ListBullet"/>
      </w:pPr>
      <w:r>
        <w:t>NEB:</w:t>
      </w:r>
      <w:r>
        <w:rPr>
          <w:i/>
        </w:rPr>
        <w:t xml:space="preserve"> the entrance to the house of the LORD and all the exits from(?)</w:t>
      </w:r>
    </w:p>
    <w:p>
      <w:pPr>
        <w:pStyle w:val="ListBullet"/>
      </w:pPr>
      <w:r>
        <w:t>BJ:</w:t>
      </w:r>
      <w:r>
        <w:rPr>
          <w:i/>
        </w:rPr>
        <w:t xml:space="preserve"> *à l'admission dans le Temple et à ceux qui sont exclus du (sanctuaire) (note: "... litt. 'à l'entrée du Temple et à toutes les sorties du sanctuaire'.")</w:t>
      </w:r>
    </w:p>
    <w:p>
      <w:pPr>
        <w:pStyle w:val="ListBullet"/>
      </w:pPr>
      <w:r>
        <w:t>TOB:</w:t>
      </w:r>
      <w:r>
        <w:rPr>
          <w:i/>
        </w:rPr>
        <w:t xml:space="preserve"> à la signification des entrées de la Maison et de toutes les sorties du (sanctuaire)</w:t>
      </w:r>
    </w:p>
    <w:p>
      <w:pPr>
        <w:pStyle w:val="ListBullet"/>
      </w:pPr>
      <w:r>
        <w:t>LUT:</w:t>
      </w:r>
      <w:r>
        <w:rPr>
          <w:i/>
        </w:rPr>
        <w:t xml:space="preserve"> wie man es halten soll mit dem Zutritt zum Heiligtum an allen Eingängen</w:t>
      </w:r>
    </w:p>
    <w:p>
      <w:pPr>
        <w:pStyle w:val="Heading3"/>
      </w:pPr>
      <w:r>
        <w:t>Alternative 2</w:t>
      </w:r>
    </w:p>
    <w:p>
      <w:r>
        <w:t>[למבואי הבית ולכל מוצאי]</w:t>
      </w:r>
    </w:p>
    <w:p>
      <w:r>
        <w:t>Rating: None</w:t>
      </w:r>
    </w:p>
    <w:p>
      <w:pPr>
        <w:pStyle w:val="ListBullet"/>
      </w:pPr>
      <w:r>
        <w:t>RSV:</w:t>
      </w:r>
      <w:r>
        <w:rPr>
          <w:i/>
        </w:rPr>
        <w:t xml:space="preserve"> *those who may be admitted to the temple and all those who are to be excluded from</w:t>
      </w:r>
    </w:p>
    <w:p>
      <w:r>
        <w:t>Factors: 14</w:t>
      </w:r>
    </w:p>
    <w:p>
      <w:pPr>
        <w:pStyle w:val="Heading2"/>
      </w:pPr>
      <w:r>
        <w:t>[[@BibleBHS:EZK 44:6]][[BibleBHS:EZK 44:6]]</w:t>
      </w:r>
    </w:p>
    <w:p>
      <w:r>
        <w:rPr>
          <w:b/>
        </w:rPr>
        <w:t>Remark:</w:t>
      </w:r>
      <w:r>
        <w:t xml:space="preserve"> </w:t>
      </w:r>
      <w:r>
        <w:t>See a similar case of textual difficulty in 2.7 above.</w:t>
      </w:r>
    </w:p>
    <w:p>
      <w:r>
        <w:rPr>
          <w:b/>
        </w:rPr>
        <w:t>Suggestion:</w:t>
      </w:r>
      <w:r>
        <w:t xml:space="preserve"> </w:t>
      </w:r>
      <w:r>
        <w:t>to "Rebellion", (to the house of Israel)</w:t>
      </w:r>
    </w:p>
    <w:p>
      <w:pPr>
        <w:pStyle w:val="Heading3"/>
      </w:pPr>
      <w:r>
        <w:t>Alternative 1</w:t>
      </w:r>
    </w:p>
    <w:p>
      <w:r>
        <w:t>אל־מרי</w:t>
      </w:r>
    </w:p>
    <w:p>
      <w:r>
        <w:t>Rating: B</w:t>
      </w:r>
    </w:p>
    <w:p>
      <w:pPr>
        <w:pStyle w:val="ListBullet"/>
      </w:pPr>
      <w:r>
        <w:t>NEB:</w:t>
      </w:r>
      <w:r>
        <w:rPr>
          <w:i/>
        </w:rPr>
        <w:t xml:space="preserve"> say to that rebel (people)</w:t>
      </w:r>
    </w:p>
    <w:p>
      <w:pPr>
        <w:pStyle w:val="ListBullet"/>
      </w:pPr>
      <w:r>
        <w:t>BJ:</w:t>
      </w:r>
      <w:r>
        <w:rPr>
          <w:i/>
        </w:rPr>
        <w:t xml:space="preserve"> aux rebelles</w:t>
      </w:r>
    </w:p>
    <w:p>
      <w:pPr>
        <w:pStyle w:val="ListBullet"/>
      </w:pPr>
      <w:r>
        <w:t>TOB:</w:t>
      </w:r>
      <w:r>
        <w:rPr>
          <w:i/>
        </w:rPr>
        <w:t xml:space="preserve"> à ces rebelles</w:t>
      </w:r>
    </w:p>
    <w:p>
      <w:pPr>
        <w:pStyle w:val="Heading3"/>
      </w:pPr>
      <w:r>
        <w:t>Alternative 2</w:t>
      </w:r>
    </w:p>
    <w:p>
      <w:r>
        <w:t>[אל בית מרי]</w:t>
      </w:r>
    </w:p>
    <w:p>
      <w:r>
        <w:t>Rating: None</w:t>
      </w:r>
    </w:p>
    <w:p>
      <w:pPr>
        <w:pStyle w:val="ListBullet"/>
      </w:pPr>
      <w:r>
        <w:t>RSV:</w:t>
      </w:r>
      <w:r>
        <w:rPr>
          <w:i/>
        </w:rPr>
        <w:t xml:space="preserve"> *to the rebellious house</w:t>
      </w:r>
    </w:p>
    <w:p>
      <w:pPr>
        <w:pStyle w:val="ListBullet"/>
      </w:pPr>
      <w:r>
        <w:t>LUT:</w:t>
      </w:r>
      <w:r>
        <w:rPr>
          <w:i/>
        </w:rPr>
        <w:t xml:space="preserve"> dem Haus des Widerspruchs</w:t>
      </w:r>
    </w:p>
    <w:p>
      <w:r>
        <w:t>Factors: 5</w:t>
      </w:r>
    </w:p>
    <w:p>
      <w:pPr>
        <w:pStyle w:val="Heading2"/>
      </w:pPr>
      <w:r>
        <w:t>[[@BibleBHS:EZK 44:7]][[BibleBHS:EZK 44:7]]</w:t>
      </w:r>
    </w:p>
    <w:p>
      <w:r>
        <w:rPr>
          <w:b/>
        </w:rPr>
        <w:t>Remark:</w:t>
      </w:r>
      <w:r>
        <w:t xml:space="preserve"> </w:t>
      </w:r>
      <w:r>
        <w:t>None</w:t>
      </w:r>
    </w:p>
    <w:p>
      <w:r>
        <w:rPr>
          <w:b/>
        </w:rPr>
        <w:t>Suggestion:</w:t>
      </w:r>
      <w:r>
        <w:t xml:space="preserve"> </w:t>
      </w:r>
      <w:r>
        <w:t>in order that he may profane my house</w:t>
      </w:r>
    </w:p>
    <w:p>
      <w:pPr>
        <w:pStyle w:val="Heading3"/>
      </w:pPr>
      <w:r>
        <w:t>Alternative 1</w:t>
      </w:r>
    </w:p>
    <w:p>
      <w:r>
        <w:t>לחללו את־ביתי</w:t>
      </w:r>
    </w:p>
    <w:p>
      <w:r>
        <w:t>Rating: B</w:t>
      </w:r>
    </w:p>
    <w:p>
      <w:pPr>
        <w:pStyle w:val="Heading3"/>
      </w:pPr>
      <w:r>
        <w:t>Alternative 2</w:t>
      </w:r>
    </w:p>
    <w:p>
      <w:r>
        <w:t>לחלל את־ביתי</w:t>
      </w:r>
    </w:p>
    <w:p>
      <w:r>
        <w:t>Rating: None</w:t>
      </w:r>
    </w:p>
    <w:p>
      <w:pPr>
        <w:pStyle w:val="ListBullet"/>
      </w:pPr>
      <w:r>
        <w:t>NEB:</w:t>
      </w:r>
      <w:r>
        <w:rPr>
          <w:i/>
        </w:rPr>
        <w:t xml:space="preserve"> (to stand ...) and defile my house</w:t>
      </w:r>
    </w:p>
    <w:p>
      <w:pPr>
        <w:pStyle w:val="ListBullet"/>
      </w:pPr>
      <w:r>
        <w:t>BJ:</w:t>
      </w:r>
      <w:r>
        <w:rPr>
          <w:i/>
        </w:rPr>
        <w:t xml:space="preserve"> et pour profaner mon Temple</w:t>
      </w:r>
    </w:p>
    <w:p>
      <w:pPr>
        <w:pStyle w:val="ListBullet"/>
      </w:pPr>
      <w:r>
        <w:t>TOB:</w:t>
      </w:r>
      <w:r>
        <w:rPr>
          <w:i/>
        </w:rPr>
        <w:t xml:space="preserve"> (pour qu'ils soient...) et profanent ma Maison</w:t>
      </w:r>
    </w:p>
    <w:p>
      <w:pPr>
        <w:pStyle w:val="ListBullet"/>
      </w:pPr>
      <w:r>
        <w:t>LUT:</w:t>
      </w:r>
      <w:r>
        <w:rPr>
          <w:i/>
        </w:rPr>
        <w:t xml:space="preserve"> und so mein Haus entheiligt.</w:t>
      </w:r>
    </w:p>
    <w:p>
      <w:r>
        <w:t>Factors: 1</w:t>
      </w:r>
    </w:p>
    <w:p>
      <w:pPr>
        <w:pStyle w:val="Heading3"/>
      </w:pPr>
      <w:r>
        <w:t>Alternative 3</w:t>
      </w:r>
    </w:p>
    <w:p>
      <w:r>
        <w:t>[לחללו]</w:t>
      </w:r>
    </w:p>
    <w:p>
      <w:r>
        <w:t>Rating: None</w:t>
      </w:r>
    </w:p>
    <w:p>
      <w:pPr>
        <w:pStyle w:val="ListBullet"/>
      </w:pPr>
      <w:r>
        <w:t>RSV:</w:t>
      </w:r>
      <w:r>
        <w:rPr>
          <w:i/>
        </w:rPr>
        <w:t xml:space="preserve"> profaning it</w:t>
      </w:r>
    </w:p>
    <w:p>
      <w:r>
        <w:t>Factors: 4</w:t>
      </w:r>
    </w:p>
    <w:p>
      <w:pPr>
        <w:pStyle w:val="Heading2"/>
      </w:pPr>
      <w:r>
        <w:t>[[@BibleBHS:EZK 44:8]][[BibleBHS:EZK 44:8]]</w:t>
      </w:r>
    </w:p>
    <w:p>
      <w:r>
        <w:rPr>
          <w:b/>
        </w:rPr>
        <w:t>Remark:</w:t>
      </w:r>
      <w:r>
        <w:t xml:space="preserve"> </w:t>
      </w:r>
      <w:r>
        <w:t>None</w:t>
      </w:r>
    </w:p>
    <w:p>
      <w:r>
        <w:rPr>
          <w:b/>
        </w:rPr>
        <w:t>Suggestion:</w:t>
      </w:r>
      <w:r>
        <w:t xml:space="preserve"> </w:t>
      </w:r>
      <w:r>
        <w:t>for you/ in your place</w:t>
      </w:r>
    </w:p>
    <w:p>
      <w:pPr>
        <w:pStyle w:val="Heading3"/>
      </w:pPr>
      <w:r>
        <w:t>Alternative 1</w:t>
      </w:r>
    </w:p>
    <w:p>
      <w:r>
        <w:t>לכם</w:t>
      </w:r>
    </w:p>
    <w:p>
      <w:r>
        <w:t>Rating: C</w:t>
      </w:r>
    </w:p>
    <w:p>
      <w:pPr>
        <w:pStyle w:val="ListBullet"/>
      </w:pPr>
      <w:r>
        <w:t>NEB:</w:t>
      </w:r>
      <w:r>
        <w:rPr>
          <w:i/>
        </w:rPr>
        <w:t xml:space="preserve"> you have chosen (to put)(?)</w:t>
      </w:r>
    </w:p>
    <w:p>
      <w:pPr>
        <w:pStyle w:val="ListBullet"/>
      </w:pPr>
      <w:r>
        <w:t>BJ:</w:t>
      </w:r>
      <w:r>
        <w:rPr>
          <w:i/>
        </w:rPr>
        <w:t xml:space="preserve"> à votre place</w:t>
      </w:r>
    </w:p>
    <w:p>
      <w:pPr>
        <w:pStyle w:val="ListBullet"/>
      </w:pPr>
      <w:r>
        <w:t>TOB:</w:t>
      </w:r>
      <w:r>
        <w:rPr>
          <w:i/>
        </w:rPr>
        <w:t xml:space="preserve"> pour vous</w:t>
      </w:r>
    </w:p>
    <w:p>
      <w:pPr>
        <w:pStyle w:val="Heading3"/>
      </w:pPr>
      <w:r>
        <w:t>Alternative 2</w:t>
      </w:r>
    </w:p>
    <w:p>
      <w:r>
        <w:t>[לכם לכן]</w:t>
      </w:r>
    </w:p>
    <w:p>
      <w:r>
        <w:t>Rating: None</w:t>
      </w:r>
    </w:p>
    <w:p>
      <w:pPr>
        <w:pStyle w:val="ListBullet"/>
      </w:pPr>
      <w:r>
        <w:t>LUT:</w:t>
      </w:r>
      <w:r>
        <w:rPr>
          <w:i/>
        </w:rPr>
        <w:t xml:space="preserve"> für euch ... Darum</w:t>
      </w:r>
    </w:p>
    <w:p>
      <w:r>
        <w:t>Factors: 1</w:t>
      </w:r>
    </w:p>
    <w:p>
      <w:pPr>
        <w:pStyle w:val="Heading3"/>
      </w:pPr>
      <w:r>
        <w:t>Alternative 3</w:t>
      </w:r>
    </w:p>
    <w:p>
      <w:r>
        <w:t>[לכן]</w:t>
      </w:r>
    </w:p>
    <w:p>
      <w:r>
        <w:t>Rating: None</w:t>
      </w:r>
    </w:p>
    <w:p>
      <w:pPr>
        <w:pStyle w:val="ListBullet"/>
      </w:pPr>
      <w:r>
        <w:t>RSV:</w:t>
      </w:r>
      <w:r>
        <w:rPr>
          <w:i/>
        </w:rPr>
        <w:t xml:space="preserve"> *therefore</w:t>
      </w:r>
    </w:p>
    <w:p>
      <w:r>
        <w:t>Factors: 4</w:t>
      </w:r>
    </w:p>
    <w:p>
      <w:pPr>
        <w:pStyle w:val="Heading2"/>
      </w:pPr>
      <w:r>
        <w:t>[[@BibleBHS:EZK 44:19]][[BibleBHS:EZK 44:19]]</w:t>
      </w:r>
    </w:p>
    <w:p>
      <w:r>
        <w:rPr>
          <w:b/>
        </w:rPr>
        <w:t>Remark:</w:t>
      </w:r>
      <w:r>
        <w:t xml:space="preserve"> </w:t>
      </w:r>
      <w:r>
        <w:t>None</w:t>
      </w:r>
    </w:p>
    <w:p>
      <w:r>
        <w:rPr>
          <w:b/>
        </w:rPr>
        <w:t>Suggestion:</w:t>
      </w:r>
      <w:r>
        <w:t xml:space="preserve"> </w:t>
      </w:r>
      <w:r>
        <w:t>The expression is to be omitted</w:t>
      </w:r>
    </w:p>
    <w:p>
      <w:pPr>
        <w:pStyle w:val="Heading3"/>
      </w:pPr>
      <w:r>
        <w:t>Alternative 1</w:t>
      </w:r>
    </w:p>
    <w:p>
      <w:r>
        <w:t>אל־החצר החיצונה 2°</w:t>
      </w:r>
    </w:p>
    <w:p>
      <w:r>
        <w:t>Rating: None</w:t>
      </w:r>
    </w:p>
    <w:p>
      <w:r>
        <w:t>Factors: 11</w:t>
      </w:r>
    </w:p>
    <w:p>
      <w:pPr>
        <w:pStyle w:val="Heading3"/>
      </w:pPr>
      <w:r>
        <w:t>Alternative 2</w:t>
      </w:r>
    </w:p>
    <w:p>
      <w:r>
        <w:t>[-]</w:t>
      </w:r>
    </w:p>
    <w:p>
      <w:r>
        <w:t>Rating: C</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 (= Brockington)</w:t>
      </w:r>
    </w:p>
    <w:p>
      <w:pPr>
        <w:pStyle w:val="Heading2"/>
      </w:pPr>
      <w:r>
        <w:t>[[@BibleBHS:EZK 44:26]][[BibleBHS:EZK 44:26]]</w:t>
      </w:r>
    </w:p>
    <w:p>
      <w:r>
        <w:rPr>
          <w:b/>
        </w:rPr>
        <w:t>Remark:</w:t>
      </w:r>
      <w:r>
        <w:t xml:space="preserve"> </w:t>
      </w:r>
      <w:r>
        <w:t>None</w:t>
      </w:r>
    </w:p>
    <w:p>
      <w:r>
        <w:rPr>
          <w:b/>
        </w:rPr>
        <w:t>Suggestion:</w:t>
      </w:r>
      <w:r>
        <w:t xml:space="preserve"> </w:t>
      </w:r>
      <w:r>
        <w:t>his being cleansed</w:t>
      </w:r>
    </w:p>
    <w:p>
      <w:pPr>
        <w:pStyle w:val="Heading3"/>
      </w:pPr>
      <w:r>
        <w:t>Alternative 1</w:t>
      </w:r>
    </w:p>
    <w:p>
      <w:r>
        <w:t>טהרתו</w:t>
      </w:r>
    </w:p>
    <w:p>
      <w:r>
        <w:t>Rating: B</w:t>
      </w:r>
    </w:p>
    <w:p>
      <w:pPr>
        <w:pStyle w:val="ListBullet"/>
      </w:pPr>
      <w:r>
        <w:t>BJ:</w:t>
      </w:r>
      <w:r>
        <w:rPr>
          <w:i/>
        </w:rPr>
        <w:t xml:space="preserve"> (après que l'un d'eux) se sera purifié</w:t>
      </w:r>
    </w:p>
    <w:p>
      <w:pPr>
        <w:pStyle w:val="ListBullet"/>
      </w:pPr>
      <w:r>
        <w:t>TOB:</w:t>
      </w:r>
      <w:r>
        <w:rPr>
          <w:i/>
        </w:rPr>
        <w:t xml:space="preserve"> (quand) il se sera purifié</w:t>
      </w:r>
    </w:p>
    <w:p>
      <w:pPr>
        <w:pStyle w:val="ListBullet"/>
      </w:pPr>
      <w:r>
        <w:t>LUT:</w:t>
      </w:r>
      <w:r>
        <w:rPr>
          <w:i/>
        </w:rPr>
        <w:t xml:space="preserve"> (nach) seiner Reinigung</w:t>
      </w:r>
    </w:p>
    <w:p>
      <w:pPr>
        <w:pStyle w:val="Heading3"/>
      </w:pPr>
      <w:r>
        <w:t>Alternative 2</w:t>
      </w:r>
    </w:p>
    <w:p>
      <w:r>
        <w:t>[ואז יטהר ... טמאתו]</w:t>
      </w:r>
    </w:p>
    <w:p>
      <w:r>
        <w:t>Rating: None</w:t>
      </w:r>
    </w:p>
    <w:p>
      <w:pPr>
        <w:pStyle w:val="ListBullet"/>
      </w:pPr>
      <w:r>
        <w:t>RSV:</w:t>
      </w:r>
      <w:r>
        <w:rPr>
          <w:i/>
        </w:rPr>
        <w:t xml:space="preserve"> *(after) he is defiled ... . and then he shall be clean</w:t>
      </w:r>
    </w:p>
    <w:p>
      <w:r>
        <w:t>Factors: 1</w:t>
      </w:r>
    </w:p>
    <w:p>
      <w:pPr>
        <w:pStyle w:val="Heading3"/>
      </w:pPr>
      <w:r>
        <w:t>Alternative 3</w:t>
      </w:r>
    </w:p>
    <w:p>
      <w:r>
        <w:t>[ואז יטהר ... טהרתו] (= Brockington)</w:t>
      </w:r>
    </w:p>
    <w:p>
      <w:r>
        <w:t>Rating: None</w:t>
      </w:r>
    </w:p>
    <w:p>
      <w:pPr>
        <w:pStyle w:val="ListBullet"/>
      </w:pPr>
      <w:r>
        <w:t>NEB:</w:t>
      </w:r>
      <w:r>
        <w:rPr>
          <w:i/>
        </w:rPr>
        <w:t xml:space="preserve"> *(after) purification, (they shall ...) and then be clean(?)</w:t>
      </w:r>
    </w:p>
    <w:p>
      <w:r>
        <w:t>Factors: 14</w:t>
      </w:r>
    </w:p>
    <w:p>
      <w:pPr>
        <w:pStyle w:val="Heading2"/>
      </w:pPr>
      <w:r>
        <w:t>[[@BibleBHS:EZK 44:27]][[BibleBHS:EZK 44:27]]</w:t>
      </w:r>
    </w:p>
    <w:p>
      <w:r>
        <w:rPr>
          <w:b/>
        </w:rPr>
        <w:t>Remark:</w:t>
      </w:r>
      <w:r>
        <w:t xml:space="preserve"> </w:t>
      </w:r>
      <w:r>
        <w:t>None</w:t>
      </w:r>
    </w:p>
    <w:p>
      <w:r>
        <w:rPr>
          <w:b/>
        </w:rPr>
        <w:t>Suggestion:</w:t>
      </w:r>
      <w:r>
        <w:t xml:space="preserve"> </w:t>
      </w:r>
      <w:r>
        <w:t>to the sanctuary</w:t>
      </w:r>
    </w:p>
    <w:p>
      <w:pPr>
        <w:pStyle w:val="Heading3"/>
      </w:pPr>
      <w:r>
        <w:t>Alternative 1</w:t>
      </w:r>
    </w:p>
    <w:p>
      <w:r>
        <w:t>אל־הקדש</w:t>
      </w:r>
    </w:p>
    <w:p>
      <w:r>
        <w:t>Rating: B</w:t>
      </w:r>
    </w:p>
    <w:p>
      <w:pPr>
        <w:pStyle w:val="ListBullet"/>
      </w:pPr>
      <w:r>
        <w:t>RSV:</w:t>
      </w:r>
      <w:r>
        <w:rPr>
          <w:i/>
        </w:rPr>
        <w:t xml:space="preserve"> into the holy place</w:t>
      </w:r>
    </w:p>
    <w:p>
      <w:pPr>
        <w:pStyle w:val="ListBullet"/>
      </w:pPr>
      <w:r>
        <w:t>BJ:</w:t>
      </w:r>
      <w:r>
        <w:rPr>
          <w:i/>
        </w:rPr>
        <w:t xml:space="preserve"> dans le Saint</w:t>
      </w:r>
    </w:p>
    <w:p>
      <w:pPr>
        <w:pStyle w:val="ListBullet"/>
      </w:pPr>
      <w:r>
        <w:t>TOB:</w:t>
      </w:r>
      <w:r>
        <w:rPr>
          <w:i/>
        </w:rPr>
        <w:t xml:space="preserve"> dans le sanctuaire</w:t>
      </w:r>
    </w:p>
    <w:p>
      <w:pPr>
        <w:pStyle w:val="ListBullet"/>
      </w:pPr>
      <w:r>
        <w:t>LUT:</w:t>
      </w:r>
      <w:r>
        <w:rPr>
          <w:i/>
        </w:rPr>
        <w:t xml:space="preserve"> hinein zum Heiligtum</w:t>
      </w:r>
    </w:p>
    <w:p>
      <w:pPr>
        <w:pStyle w:val="Heading3"/>
      </w:pPr>
      <w:r>
        <w:t>Alternative 2</w:t>
      </w:r>
    </w:p>
    <w:p>
      <w:r>
        <w:t>[-] (= Brockington)</w:t>
      </w:r>
    </w:p>
    <w:p>
      <w:r>
        <w:t>Rating: None</w:t>
      </w:r>
    </w:p>
    <w:p>
      <w:pPr>
        <w:pStyle w:val="ListBullet"/>
      </w:pPr>
      <w:r>
        <w:t>NEB:</w:t>
      </w:r>
      <w:r>
        <w:rPr>
          <w:i/>
        </w:rPr>
        <w:t xml:space="preserve"> *[-]</w:t>
      </w:r>
    </w:p>
    <w:p>
      <w:r>
        <w:t>Factors: 10, 4</w:t>
      </w:r>
    </w:p>
    <w:p>
      <w:pPr>
        <w:pStyle w:val="Heading2"/>
      </w:pPr>
      <w:r>
        <w:t>[[@BibleBHS:EZK 44:28]][[BibleBHS:EZK 44:28]]</w:t>
      </w:r>
    </w:p>
    <w:p>
      <w:r>
        <w:rPr>
          <w:b/>
        </w:rPr>
        <w:t>Remark:</w:t>
      </w:r>
      <w:r>
        <w:t xml:space="preserve"> </w:t>
      </w:r>
      <w:r>
        <w:t>None</w:t>
      </w:r>
    </w:p>
    <w:p>
      <w:r>
        <w:rPr>
          <w:b/>
        </w:rPr>
        <w:t>Suggestion:</w:t>
      </w:r>
      <w:r>
        <w:t xml:space="preserve"> </w:t>
      </w:r>
      <w:r>
        <w:t>(this) will serve them as an inheritance/ they will have an inheritance</w:t>
      </w:r>
    </w:p>
    <w:p>
      <w:pPr>
        <w:pStyle w:val="Heading3"/>
      </w:pPr>
      <w:r>
        <w:t>Alternative 1</w:t>
      </w:r>
    </w:p>
    <w:p>
      <w:r>
        <w:t>והיתה להם לנחלה</w:t>
      </w:r>
    </w:p>
    <w:p>
      <w:r>
        <w:t>Rating: A</w:t>
      </w:r>
    </w:p>
    <w:p>
      <w:pPr>
        <w:pStyle w:val="ListBullet"/>
      </w:pPr>
      <w:r>
        <w:t>TOB:</w:t>
      </w:r>
      <w:r>
        <w:rPr>
          <w:i/>
        </w:rPr>
        <w:t xml:space="preserve"> *ils auront un héritage</w:t>
      </w:r>
    </w:p>
    <w:p>
      <w:pPr>
        <w:pStyle w:val="Heading3"/>
      </w:pPr>
      <w:r>
        <w:t>Alternative 2</w:t>
      </w:r>
    </w:p>
    <w:p>
      <w:r>
        <w:t>[ולא תהיה להם נחלה] (= Brockington)</w:t>
      </w:r>
    </w:p>
    <w:p>
      <w:r>
        <w:t>Rating: None</w:t>
      </w:r>
    </w:p>
    <w:p>
      <w:pPr>
        <w:pStyle w:val="ListBullet"/>
      </w:pPr>
      <w:r>
        <w:t>RSV:</w:t>
      </w:r>
      <w:r>
        <w:rPr>
          <w:i/>
        </w:rPr>
        <w:t xml:space="preserve"> *they shall have no inheritance</w:t>
      </w:r>
    </w:p>
    <w:p>
      <w:pPr>
        <w:pStyle w:val="ListBullet"/>
      </w:pPr>
      <w:r>
        <w:t>NEB:</w:t>
      </w:r>
      <w:r>
        <w:rPr>
          <w:i/>
        </w:rPr>
        <w:t xml:space="preserve"> *they shall own no patrimony</w:t>
      </w:r>
    </w:p>
    <w:p>
      <w:pPr>
        <w:pStyle w:val="ListBullet"/>
      </w:pPr>
      <w:r>
        <w:t>BJ:</w:t>
      </w:r>
      <w:r>
        <w:rPr>
          <w:i/>
        </w:rPr>
        <w:t xml:space="preserve"> *ils n'auront pas d'héritage</w:t>
      </w:r>
    </w:p>
    <w:p>
      <w:pPr>
        <w:pStyle w:val="ListBullet"/>
      </w:pPr>
      <w:r>
        <w:t>LUT:</w:t>
      </w:r>
      <w:r>
        <w:rPr>
          <w:i/>
        </w:rPr>
        <w:t xml:space="preserve"> und Erbbesitz sollen sie nicht haben</w:t>
      </w:r>
    </w:p>
    <w:p>
      <w:r>
        <w:t>Factors: 1, 4</w:t>
      </w:r>
    </w:p>
    <w:p>
      <w:pPr>
        <w:pStyle w:val="Heading2"/>
      </w:pPr>
      <w:r>
        <w:t>[[@BibleBHS:EZK 45:1]][[BibleBHS:EZK 45:1]]</w:t>
      </w:r>
    </w:p>
    <w:p>
      <w:r>
        <w:rPr>
          <w:b/>
        </w:rPr>
        <w:t>Remark:</w:t>
      </w:r>
      <w:r>
        <w:t xml:space="preserve"> </w:t>
      </w:r>
      <w:r>
        <w:t>None</w:t>
      </w:r>
    </w:p>
    <w:p>
      <w:r>
        <w:rPr>
          <w:b/>
        </w:rPr>
        <w:t>Suggestion:</w:t>
      </w:r>
      <w:r>
        <w:t xml:space="preserve"> </w:t>
      </w:r>
      <w:r>
        <w:t>twenty thousand</w:t>
      </w:r>
    </w:p>
    <w:p>
      <w:pPr>
        <w:pStyle w:val="Heading3"/>
      </w:pPr>
      <w:r>
        <w:t>Alternative 1</w:t>
      </w:r>
    </w:p>
    <w:p>
      <w:r>
        <w:t>עשרה אלף</w:t>
      </w:r>
    </w:p>
    <w:p>
      <w:r>
        <w:t>Rating: None</w:t>
      </w:r>
    </w:p>
    <w:p>
      <w:pPr>
        <w:pStyle w:val="ListBullet"/>
      </w:pPr>
      <w:r>
        <w:t>TOB:</w:t>
      </w:r>
      <w:r>
        <w:rPr>
          <w:i/>
        </w:rPr>
        <w:t xml:space="preserve"> dix mille</w:t>
      </w:r>
    </w:p>
    <w:p>
      <w:r>
        <w:t>Factors: 12</w:t>
      </w:r>
    </w:p>
    <w:p>
      <w:pPr>
        <w:pStyle w:val="Heading3"/>
      </w:pPr>
      <w:r>
        <w:t>Alternative 2</w:t>
      </w:r>
    </w:p>
    <w:p>
      <w:r>
        <w:t>[עשרים אלף] = LXX (= Brockington)</w:t>
      </w:r>
    </w:p>
    <w:p>
      <w:r>
        <w:t>Rating: C</w:t>
      </w:r>
    </w:p>
    <w:p>
      <w:pPr>
        <w:pStyle w:val="ListBullet"/>
      </w:pPr>
      <w:r>
        <w:t>RSV:</w:t>
      </w:r>
      <w:r>
        <w:rPr>
          <w:i/>
        </w:rPr>
        <w:t xml:space="preserve"> *twenty thousand</w:t>
      </w:r>
    </w:p>
    <w:p>
      <w:pPr>
        <w:pStyle w:val="ListBullet"/>
      </w:pPr>
      <w:r>
        <w:t>NEB:</w:t>
      </w:r>
      <w:r>
        <w:rPr>
          <w:i/>
        </w:rPr>
        <w:t xml:space="preserve"> *twenty thousand</w:t>
      </w:r>
    </w:p>
    <w:p>
      <w:pPr>
        <w:pStyle w:val="ListBullet"/>
      </w:pPr>
      <w:r>
        <w:t>BJ:</w:t>
      </w:r>
      <w:r>
        <w:rPr>
          <w:i/>
        </w:rPr>
        <w:t xml:space="preserve"> vingt mille</w:t>
      </w:r>
    </w:p>
    <w:p>
      <w:pPr>
        <w:pStyle w:val="ListBullet"/>
      </w:pPr>
      <w:r>
        <w:t>LUT:</w:t>
      </w:r>
      <w:r>
        <w:rPr>
          <w:i/>
        </w:rPr>
        <w:t xml:space="preserve"> zwanzigtausend</w:t>
      </w:r>
    </w:p>
    <w:p>
      <w:pPr>
        <w:pStyle w:val="Heading2"/>
      </w:pPr>
      <w:r>
        <w:t>[[@BibleBHS:EZK 45:4]][[BibleBHS:EZK 45:4]]</w:t>
      </w:r>
    </w:p>
    <w:p>
      <w:r>
        <w:rPr>
          <w:b/>
        </w:rPr>
        <w:t>Remark:</w:t>
      </w:r>
      <w:r>
        <w:t xml:space="preserve"> </w:t>
      </w:r>
      <w:r>
        <w:t>None</w:t>
      </w:r>
    </w:p>
    <w:p>
      <w:r>
        <w:rPr>
          <w:b/>
        </w:rPr>
        <w:t>Suggestion:</w:t>
      </w:r>
      <w:r>
        <w:t xml:space="preserve"> </w:t>
      </w:r>
      <w:r>
        <w:t>the holy/consecrated portion</w:t>
      </w:r>
    </w:p>
    <w:p>
      <w:pPr>
        <w:pStyle w:val="Heading3"/>
      </w:pPr>
      <w:r>
        <w:t>Alternative 1</w:t>
      </w:r>
    </w:p>
    <w:p>
      <w:r>
        <w:t>קדש</w:t>
      </w:r>
    </w:p>
    <w:p>
      <w:r>
        <w:t>Rating: B</w:t>
      </w:r>
    </w:p>
    <w:p>
      <w:pPr>
        <w:pStyle w:val="ListBullet"/>
      </w:pPr>
      <w:r>
        <w:t>RSV:</w:t>
      </w:r>
      <w:r>
        <w:rPr>
          <w:i/>
        </w:rPr>
        <w:t xml:space="preserve"> the holy portion</w:t>
      </w:r>
    </w:p>
    <w:p>
      <w:pPr>
        <w:pStyle w:val="ListBullet"/>
      </w:pPr>
      <w:r>
        <w:t>BJ:</w:t>
      </w:r>
      <w:r>
        <w:rPr>
          <w:i/>
        </w:rPr>
        <w:t xml:space="preserve"> la portion sacrée</w:t>
      </w:r>
    </w:p>
    <w:p>
      <w:pPr>
        <w:pStyle w:val="ListBullet"/>
      </w:pPr>
      <w:r>
        <w:t>TOB:</w:t>
      </w:r>
      <w:r>
        <w:rPr>
          <w:i/>
        </w:rPr>
        <w:t xml:space="preserve"> sacré</w:t>
      </w:r>
    </w:p>
    <w:p>
      <w:pPr>
        <w:pStyle w:val="ListBullet"/>
      </w:pPr>
      <w:r>
        <w:t>LUT:</w:t>
      </w:r>
      <w:r>
        <w:rPr>
          <w:i/>
        </w:rPr>
        <w:t xml:space="preserve"> ein heiliges Gebiet</w:t>
      </w:r>
    </w:p>
    <w:p>
      <w:pPr>
        <w:pStyle w:val="Heading3"/>
      </w:pPr>
      <w:r>
        <w:t>Alternative 2</w:t>
      </w:r>
    </w:p>
    <w:p>
      <w:r>
        <w:t>[-] (= Brockington)</w:t>
      </w:r>
    </w:p>
    <w:p>
      <w:r>
        <w:t>Rating: None</w:t>
      </w:r>
    </w:p>
    <w:p>
      <w:pPr>
        <w:pStyle w:val="ListBullet"/>
      </w:pPr>
      <w:r>
        <w:t>NEB:</w:t>
      </w:r>
      <w:r>
        <w:rPr>
          <w:i/>
        </w:rPr>
        <w:t xml:space="preserve"> *[-]</w:t>
      </w:r>
    </w:p>
    <w:p>
      <w:r>
        <w:t>Factors: 6, 4</w:t>
      </w:r>
    </w:p>
    <w:p>
      <w:pPr>
        <w:pStyle w:val="Heading2"/>
      </w:pPr>
      <w:r>
        <w:t>[[@BibleBHS:EZK 45:5]][[BibleBHS:EZK 45:5]]</w:t>
      </w:r>
    </w:p>
    <w:p>
      <w:r>
        <w:rPr>
          <w:b/>
        </w:rPr>
        <w:t>Remark:</w:t>
      </w:r>
      <w:r>
        <w:t xml:space="preserve"> </w:t>
      </w:r>
      <w:r>
        <w:t>The Committee voted for the reading of the LXX which it reconstructs as עָרִים לָשֶׁבֶת, "cities to live in".</w:t>
      </w:r>
    </w:p>
    <w:p>
      <w:r>
        <w:rPr>
          <w:b/>
        </w:rPr>
        <w:t>Suggestion:</w:t>
      </w:r>
      <w:r>
        <w:t xml:space="preserve"> </w:t>
      </w:r>
      <w:r>
        <w:t>See Remark</w:t>
      </w:r>
    </w:p>
    <w:p>
      <w:pPr>
        <w:pStyle w:val="Heading3"/>
      </w:pPr>
      <w:r>
        <w:t>Alternative 1</w:t>
      </w:r>
    </w:p>
    <w:p>
      <w:r>
        <w:t>עשרים לשכת</w:t>
      </w:r>
    </w:p>
    <w:p>
      <w:r>
        <w:t>Rating: None</w:t>
      </w:r>
    </w:p>
    <w:p>
      <w:r>
        <w:t>Factors: 12</w:t>
      </w:r>
    </w:p>
    <w:p>
      <w:pPr>
        <w:pStyle w:val="Heading3"/>
      </w:pPr>
      <w:r>
        <w:t>Alternative 2</w:t>
      </w:r>
    </w:p>
    <w:p>
      <w:r>
        <w:t>[שערים לשבת] / [ערים לשבת] (= Brockington)</w:t>
      </w:r>
    </w:p>
    <w:p>
      <w:r>
        <w:t>Rating: C</w:t>
      </w:r>
    </w:p>
    <w:p>
      <w:pPr>
        <w:pStyle w:val="ListBullet"/>
      </w:pPr>
      <w:r>
        <w:t>RSV:</w:t>
      </w:r>
      <w:r>
        <w:rPr>
          <w:i/>
        </w:rPr>
        <w:t xml:space="preserve"> *(possession) for cities to live in</w:t>
      </w:r>
    </w:p>
    <w:p>
      <w:pPr>
        <w:pStyle w:val="ListBullet"/>
      </w:pPr>
      <w:r>
        <w:t>NEB:</w:t>
      </w:r>
      <w:r>
        <w:rPr>
          <w:i/>
        </w:rPr>
        <w:t xml:space="preserve"> *on this shall stand the towns in which they live</w:t>
      </w:r>
    </w:p>
    <w:p>
      <w:pPr>
        <w:pStyle w:val="ListBullet"/>
      </w:pPr>
      <w:r>
        <w:t>BJ:</w:t>
      </w:r>
      <w:r>
        <w:rPr>
          <w:i/>
        </w:rPr>
        <w:t xml:space="preserve"> *avec des villes pour y habiter</w:t>
      </w:r>
    </w:p>
    <w:p>
      <w:pPr>
        <w:pStyle w:val="ListBullet"/>
      </w:pPr>
      <w:r>
        <w:t>LUT:</w:t>
      </w:r>
      <w:r>
        <w:rPr>
          <w:i/>
        </w:rPr>
        <w:t xml:space="preserve"> damit sie da wohnen(?)</w:t>
      </w:r>
    </w:p>
    <w:p>
      <w:pPr>
        <w:pStyle w:val="Heading3"/>
      </w:pPr>
      <w:r>
        <w:t>Alternative 3</w:t>
      </w:r>
    </w:p>
    <w:p>
      <w:r>
        <w:t>[עשרים שערים לשבת]</w:t>
      </w:r>
    </w:p>
    <w:p>
      <w:r>
        <w:t>Rating: None</w:t>
      </w:r>
    </w:p>
    <w:p>
      <w:pPr>
        <w:pStyle w:val="ListBullet"/>
      </w:pPr>
      <w:r>
        <w:t>TOB:</w:t>
      </w:r>
      <w:r>
        <w:rPr>
          <w:i/>
        </w:rPr>
        <w:t xml:space="preserve"> *vingt villes</w:t>
      </w:r>
    </w:p>
    <w:p>
      <w:r>
        <w:t>Factors: 14</w:t>
      </w:r>
    </w:p>
    <w:p>
      <w:pPr>
        <w:pStyle w:val="Heading2"/>
      </w:pPr>
      <w:r>
        <w:t>[[@BibleBHS:EZK 45:8]][[BibleBHS:EZK 45:8]]</w:t>
      </w:r>
    </w:p>
    <w:p>
      <w:r>
        <w:rPr>
          <w:b/>
        </w:rPr>
        <w:t>Remark:</w:t>
      </w:r>
      <w:r>
        <w:t xml:space="preserve"> </w:t>
      </w:r>
      <w:r>
        <w:t>None</w:t>
      </w:r>
    </w:p>
    <w:p>
      <w:r>
        <w:rPr>
          <w:b/>
        </w:rPr>
        <w:t>Suggestion:</w:t>
      </w:r>
      <w:r>
        <w:t xml:space="preserve"> </w:t>
      </w:r>
      <w:r>
        <w:t>my princes</w:t>
      </w:r>
    </w:p>
    <w:p>
      <w:pPr>
        <w:pStyle w:val="Heading3"/>
      </w:pPr>
      <w:r>
        <w:t>Alternative 1</w:t>
      </w:r>
    </w:p>
    <w:p>
      <w:r>
        <w:t>נְשִׂיאַי</w:t>
      </w:r>
    </w:p>
    <w:p>
      <w:r>
        <w:t>Rating: B</w:t>
      </w:r>
    </w:p>
    <w:p>
      <w:pPr>
        <w:pStyle w:val="ListBullet"/>
      </w:pPr>
      <w:r>
        <w:t>RSV:</w:t>
      </w:r>
      <w:r>
        <w:rPr>
          <w:i/>
        </w:rPr>
        <w:t xml:space="preserve"> my princes</w:t>
      </w:r>
    </w:p>
    <w:p>
      <w:pPr>
        <w:pStyle w:val="ListBullet"/>
      </w:pPr>
      <w:r>
        <w:t>BJ:</w:t>
      </w:r>
      <w:r>
        <w:rPr>
          <w:i/>
        </w:rPr>
        <w:t xml:space="preserve"> mes princes</w:t>
      </w:r>
    </w:p>
    <w:p>
      <w:pPr>
        <w:pStyle w:val="ListBullet"/>
      </w:pPr>
      <w:r>
        <w:t>TOB:</w:t>
      </w:r>
      <w:r>
        <w:rPr>
          <w:i/>
        </w:rPr>
        <w:t xml:space="preserve"> mes princes</w:t>
      </w:r>
    </w:p>
    <w:p>
      <w:pPr>
        <w:pStyle w:val="ListBullet"/>
      </w:pPr>
      <w:r>
        <w:t>LUT:</w:t>
      </w:r>
      <w:r>
        <w:rPr>
          <w:i/>
        </w:rPr>
        <w:t xml:space="preserve"> meine Fürsten</w:t>
      </w:r>
    </w:p>
    <w:p>
      <w:pPr>
        <w:pStyle w:val="Heading3"/>
      </w:pPr>
      <w:r>
        <w:t>Alternative 2</w:t>
      </w:r>
    </w:p>
    <w:p>
      <w:r>
        <w:t>נְשִׂיאֵי ישראל (= Brockington)</w:t>
      </w:r>
    </w:p>
    <w:p>
      <w:r>
        <w:t>Rating: None</w:t>
      </w:r>
    </w:p>
    <w:p>
      <w:pPr>
        <w:pStyle w:val="ListBullet"/>
      </w:pPr>
      <w:r>
        <w:t>NEB:</w:t>
      </w:r>
      <w:r>
        <w:rPr>
          <w:i/>
        </w:rPr>
        <w:t xml:space="preserve"> *the princes of Israel</w:t>
      </w:r>
    </w:p>
    <w:p>
      <w:r>
        <w:t>Factors: 5</w:t>
      </w:r>
    </w:p>
    <w:p>
      <w:pPr>
        <w:pStyle w:val="Heading2"/>
      </w:pPr>
      <w:r>
        <w:t>[[@BibleBHS:EZK 45:12]][[BibleBHS:EZK 45:12]]</w:t>
      </w:r>
    </w:p>
    <w:p>
      <w:r>
        <w:rPr>
          <w:b/>
        </w:rPr>
        <w:t>Remark:</w:t>
      </w:r>
      <w:r>
        <w:t xml:space="preserve"> </w:t>
      </w:r>
      <w:r>
        <w:t>None</w:t>
      </w:r>
    </w:p>
    <w:p>
      <w:r>
        <w:rPr>
          <w:b/>
        </w:rPr>
        <w:t>Suggestion:</w:t>
      </w:r>
      <w:r>
        <w:t xml:space="preserve"> </w:t>
      </w:r>
      <w:r>
        <w:t>twenty shekels, twenty five shekels, fifteen shekels (summed up) (will constitute for you the mina)</w:t>
      </w:r>
    </w:p>
    <w:p>
      <w:pPr>
        <w:pStyle w:val="Heading3"/>
      </w:pPr>
      <w:r>
        <w:t>Alternative 1</w:t>
      </w:r>
    </w:p>
    <w:p>
      <w:r>
        <w:t>עשרים שקלים חמשה ועשרים שקלים עשרה וחמשה שקל</w:t>
      </w:r>
    </w:p>
    <w:p>
      <w:r>
        <w:t>Rating: B</w:t>
      </w:r>
    </w:p>
    <w:p>
      <w:pPr>
        <w:pStyle w:val="ListBullet"/>
      </w:pPr>
      <w:r>
        <w:t>BJ:</w:t>
      </w:r>
      <w:r>
        <w:rPr>
          <w:i/>
        </w:rPr>
        <w:t xml:space="preserve"> vingt sicles, vingt-cinq sicles et quinze sicles</w:t>
      </w:r>
    </w:p>
    <w:p>
      <w:pPr>
        <w:pStyle w:val="ListBullet"/>
      </w:pPr>
      <w:r>
        <w:t>TOB:</w:t>
      </w:r>
      <w:r>
        <w:rPr>
          <w:i/>
        </w:rPr>
        <w:t xml:space="preserve"> vingt sicles, plus vingt-cinq sicles, plus quinze sicles</w:t>
      </w:r>
    </w:p>
    <w:p>
      <w:pPr>
        <w:pStyle w:val="Heading3"/>
      </w:pPr>
      <w:r>
        <w:t>Alternative 2</w:t>
      </w:r>
    </w:p>
    <w:p>
      <w:r>
        <w:t>[וחמשים שקל]</w:t>
      </w:r>
    </w:p>
    <w:p>
      <w:r>
        <w:t>Rating: None</w:t>
      </w:r>
    </w:p>
    <w:p>
      <w:pPr>
        <w:pStyle w:val="ListBullet"/>
      </w:pPr>
      <w:r>
        <w:t>LUT:</w:t>
      </w:r>
      <w:r>
        <w:rPr>
          <w:i/>
        </w:rPr>
        <w:t xml:space="preserve"> und ... fünfzig Lot</w:t>
      </w:r>
    </w:p>
    <w:p>
      <w:r>
        <w:t>Factors: 1</w:t>
      </w:r>
    </w:p>
    <w:p>
      <w:pPr>
        <w:pStyle w:val="Heading3"/>
      </w:pPr>
      <w:r>
        <w:t>Alternative 3</w:t>
      </w:r>
    </w:p>
    <w:p>
      <w:r>
        <w:t>[חמשה שקלים המשה ועשרה שקלים עשרה וחמשים שקל]</w:t>
      </w:r>
    </w:p>
    <w:p>
      <w:r>
        <w:t>Rating: None</w:t>
      </w:r>
    </w:p>
    <w:p>
      <w:pPr>
        <w:pStyle w:val="ListBullet"/>
      </w:pPr>
      <w:r>
        <w:t>RSV:</w:t>
      </w:r>
      <w:r>
        <w:rPr>
          <w:i/>
        </w:rPr>
        <w:t xml:space="preserve"> *five shekels shall be five shekels, and ten shekels shall be ten shekels, and ... fifty shekels</w:t>
      </w:r>
    </w:p>
    <w:p>
      <w:r>
        <w:t>Factors: 4, 9</w:t>
      </w:r>
    </w:p>
    <w:p>
      <w:pPr>
        <w:pStyle w:val="Heading3"/>
      </w:pPr>
      <w:r>
        <w:t>Alternative 4</w:t>
      </w:r>
    </w:p>
    <w:p>
      <w:r>
        <w:t>[עשרה שקלים חמשה ועשרים שקלים עשרה וחמשה שקל] (= Brockington)</w:t>
      </w:r>
    </w:p>
    <w:p>
      <w:r>
        <w:t>Rating: None</w:t>
      </w:r>
    </w:p>
    <w:p>
      <w:pPr>
        <w:pStyle w:val="ListBullet"/>
      </w:pPr>
      <w:r>
        <w:t>NEB:</w:t>
      </w:r>
      <w:r>
        <w:rPr>
          <w:i/>
        </w:rPr>
        <w:t xml:space="preserve"> *weights of ten and twenty-five and fifteen shakels</w:t>
      </w:r>
    </w:p>
    <w:p>
      <w:r>
        <w:t>Factors: 14</w:t>
      </w:r>
    </w:p>
    <w:p>
      <w:pPr>
        <w:pStyle w:val="Heading2"/>
      </w:pPr>
      <w:r>
        <w:t>[[@BibleBHS:EZK 45:14]][[BibleBHS:EZK 45:14]]</w:t>
      </w:r>
    </w:p>
    <w:p>
      <w:r>
        <w:rPr>
          <w:b/>
        </w:rPr>
        <w:t>Remark:</w:t>
      </w:r>
      <w:r>
        <w:t xml:space="preserve"> </w:t>
      </w:r>
      <w:r>
        <w:t>These two words are an explanatory phrase which should be translated as " - the measure of oil - " or " - the bath of oil -", or " - oil (is measured) by the bath -".</w:t>
      </w:r>
    </w:p>
    <w:p>
      <w:r>
        <w:rPr>
          <w:b/>
        </w:rPr>
        <w:t>Suggestion:</w:t>
      </w:r>
      <w:r>
        <w:t xml:space="preserve"> </w:t>
      </w:r>
      <w:r>
        <w:t>See Remark</w:t>
      </w:r>
    </w:p>
    <w:p>
      <w:pPr>
        <w:pStyle w:val="Heading3"/>
      </w:pPr>
      <w:r>
        <w:t>Alternative 1</w:t>
      </w:r>
    </w:p>
    <w:p>
      <w:r>
        <w:t>הבת השמן</w:t>
      </w:r>
    </w:p>
    <w:p>
      <w:r>
        <w:t>Rating: A</w:t>
      </w:r>
    </w:p>
    <w:p>
      <w:pPr>
        <w:pStyle w:val="ListBullet"/>
      </w:pPr>
      <w:r>
        <w:t>BJ:</w:t>
      </w:r>
      <w:r>
        <w:rPr>
          <w:i/>
        </w:rPr>
        <w:t xml:space="preserve"> une mesure d'huile</w:t>
      </w:r>
    </w:p>
    <w:p>
      <w:pPr>
        <w:pStyle w:val="ListBullet"/>
      </w:pPr>
      <w:r>
        <w:t>TOB:</w:t>
      </w:r>
      <w:r>
        <w:rPr>
          <w:i/>
        </w:rPr>
        <w:t xml:space="preserve"> - le bath d'huile -</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1, 9</w:t>
      </w:r>
    </w:p>
    <w:p>
      <w:pPr>
        <w:pStyle w:val="Heading2"/>
      </w:pPr>
      <w:r>
        <w:t>[[BibleBHS:EZK 45:14]]</w:t>
      </w:r>
    </w:p>
    <w:p>
      <w:r>
        <w:rPr>
          <w:b/>
        </w:rPr>
        <w:t>Remark:</w:t>
      </w:r>
      <w:r>
        <w:t xml:space="preserve"> </w:t>
      </w:r>
      <w:r>
        <w:t>None</w:t>
      </w:r>
    </w:p>
    <w:p>
      <w:r>
        <w:rPr>
          <w:b/>
        </w:rPr>
        <w:t>Suggestion:</w:t>
      </w:r>
      <w:r>
        <w:t xml:space="preserve"> </w:t>
      </w:r>
      <w:r>
        <w:t>one homer</w:t>
      </w:r>
    </w:p>
    <w:p>
      <w:pPr>
        <w:pStyle w:val="Heading3"/>
      </w:pPr>
      <w:r>
        <w:t>Alternative 1</w:t>
      </w:r>
    </w:p>
    <w:p>
      <w:r>
        <w:t>חמר 1°</w:t>
      </w:r>
    </w:p>
    <w:p>
      <w:r>
        <w:t>Rating: C</w:t>
      </w:r>
    </w:p>
    <w:p>
      <w:pPr>
        <w:pStyle w:val="ListBullet"/>
      </w:pPr>
      <w:r>
        <w:t>BJ:</w:t>
      </w:r>
      <w:r>
        <w:rPr>
          <w:i/>
        </w:rPr>
        <w:t xml:space="preserve"> un muid</w:t>
      </w:r>
    </w:p>
    <w:p>
      <w:pPr>
        <w:pStyle w:val="ListBullet"/>
      </w:pPr>
      <w:r>
        <w:t>TOB:</w:t>
      </w:r>
      <w:r>
        <w:rPr>
          <w:i/>
        </w:rPr>
        <w:t xml:space="preserve"> un homer</w:t>
      </w:r>
    </w:p>
    <w:p>
      <w:pPr>
        <w:pStyle w:val="ListBullet"/>
      </w:pPr>
      <w:r>
        <w:t>LUT:</w:t>
      </w:r>
      <w:r>
        <w:rPr>
          <w:i/>
        </w:rPr>
        <w:t xml:space="preserve"> oder zehn Scheffel(?)</w:t>
      </w:r>
    </w:p>
    <w:p>
      <w:pPr>
        <w:pStyle w:val="Heading3"/>
      </w:pPr>
      <w:r>
        <w:t>Alternative 2</w:t>
      </w:r>
    </w:p>
    <w:p>
      <w:r>
        <w:t>[הכר] (= Brockington)</w:t>
      </w:r>
    </w:p>
    <w:p>
      <w:r>
        <w:t>Rating: None</w:t>
      </w:r>
    </w:p>
    <w:p>
      <w:pPr>
        <w:pStyle w:val="ListBullet"/>
      </w:pPr>
      <w:r>
        <w:t>RSV:</w:t>
      </w:r>
      <w:r>
        <w:rPr>
          <w:i/>
        </w:rPr>
        <w:t xml:space="preserve"> *the cor</w:t>
      </w:r>
    </w:p>
    <w:p>
      <w:pPr>
        <w:pStyle w:val="ListBullet"/>
      </w:pPr>
      <w:r>
        <w:t>NEB:</w:t>
      </w:r>
      <w:r>
        <w:rPr>
          <w:i/>
        </w:rPr>
        <w:t xml:space="preserve"> the cor</w:t>
      </w:r>
    </w:p>
    <w:p>
      <w:r>
        <w:t>Factors: 4, 9</w:t>
      </w:r>
    </w:p>
    <w:p>
      <w:pPr>
        <w:pStyle w:val="Heading2"/>
      </w:pPr>
      <w:r>
        <w:t>[[BibleBHS:EZK 45:14]]</w:t>
      </w:r>
    </w:p>
    <w:p>
      <w:r>
        <w:rPr>
          <w:b/>
        </w:rPr>
        <w:t>Remark:</w:t>
      </w:r>
      <w:r>
        <w:t xml:space="preserve"> </w:t>
      </w:r>
      <w:r>
        <w:t>None</w:t>
      </w:r>
    </w:p>
    <w:p>
      <w:r>
        <w:rPr>
          <w:b/>
        </w:rPr>
        <w:t>Suggestion:</w:t>
      </w:r>
      <w:r>
        <w:t xml:space="preserve"> </w:t>
      </w:r>
      <w:r>
        <w:t>for ten bath (are) one homer</w:t>
      </w:r>
    </w:p>
    <w:p>
      <w:pPr>
        <w:pStyle w:val="Heading3"/>
      </w:pPr>
      <w:r>
        <w:t>Alternative 1</w:t>
      </w:r>
    </w:p>
    <w:p>
      <w:r>
        <w:t>כי־עשרת הבתים חמר</w:t>
      </w:r>
    </w:p>
    <w:p>
      <w:r>
        <w:t>Rating: B</w:t>
      </w:r>
    </w:p>
    <w:p>
      <w:pPr>
        <w:pStyle w:val="ListBullet"/>
      </w:pPr>
      <w:r>
        <w:t>RSV:</w:t>
      </w:r>
      <w:r>
        <w:rPr>
          <w:i/>
        </w:rPr>
        <w:t xml:space="preserve"> (the cor,) 1ike the homer, contains ten baths(?)</w:t>
      </w:r>
    </w:p>
    <w:p>
      <w:pPr>
        <w:pStyle w:val="ListBullet"/>
      </w:pPr>
      <w:r>
        <w:t>BJ:</w:t>
      </w:r>
      <w:r>
        <w:rPr>
          <w:i/>
        </w:rPr>
        <w:t xml:space="preserve"> car dix mesures font un muid</w:t>
      </w:r>
    </w:p>
    <w:p>
      <w:pPr>
        <w:pStyle w:val="ListBullet"/>
      </w:pPr>
      <w:r>
        <w:t>LUT:</w:t>
      </w:r>
      <w:r>
        <w:rPr>
          <w:i/>
        </w:rPr>
        <w:t xml:space="preserve"> denn zehn Eimer sind zehn Scheffel(?)</w:t>
      </w:r>
    </w:p>
    <w:p>
      <w:pPr>
        <w:pStyle w:val="Heading3"/>
      </w:pPr>
      <w:r>
        <w:t>Alternative 2</w:t>
      </w:r>
    </w:p>
    <w:p>
      <w:r>
        <w:t>[כי עשרת הבתים כר]</w:t>
      </w:r>
    </w:p>
    <w:p>
      <w:r>
        <w:t>Rating: None</w:t>
      </w:r>
    </w:p>
    <w:p>
      <w:pPr>
        <w:pStyle w:val="ListBullet"/>
      </w:pPr>
      <w:r>
        <w:t>TOB:</w:t>
      </w:r>
      <w:r>
        <w:rPr>
          <w:i/>
        </w:rPr>
        <w:t xml:space="preserve"> puisque dix baths font un cor</w:t>
      </w:r>
    </w:p>
    <w:p>
      <w:r>
        <w:t>Factors: 4, 9</w:t>
      </w:r>
    </w:p>
    <w:p>
      <w:pPr>
        <w:pStyle w:val="Heading3"/>
      </w:pPr>
      <w:r>
        <w:t>Alternative 3</w:t>
      </w:r>
    </w:p>
    <w:p>
      <w:r>
        <w:t>[-] (= Brockington)</w:t>
      </w:r>
    </w:p>
    <w:p>
      <w:r>
        <w:t>Rating: None</w:t>
      </w:r>
    </w:p>
    <w:p>
      <w:pPr>
        <w:pStyle w:val="ListBullet"/>
      </w:pPr>
      <w:r>
        <w:t>NEB:</w:t>
      </w:r>
      <w:r>
        <w:rPr>
          <w:i/>
        </w:rPr>
        <w:t xml:space="preserve"> *[-]</w:t>
      </w:r>
    </w:p>
    <w:p>
      <w:r>
        <w:t>Factors: 14</w:t>
      </w:r>
    </w:p>
    <w:p>
      <w:pPr>
        <w:pStyle w:val="Heading2"/>
      </w:pPr>
      <w:r>
        <w:t>[[@BibleBHS:EZK 45:15]][[BibleBHS:EZK 45:15]]</w:t>
      </w:r>
    </w:p>
    <w:p>
      <w:r>
        <w:rPr>
          <w:b/>
        </w:rPr>
        <w:t>Remark:</w:t>
      </w:r>
      <w:r>
        <w:t xml:space="preserve"> </w:t>
      </w:r>
      <w:r>
        <w:t>Brockington does not correctly state the Hebrew base of NEB.</w:t>
      </w:r>
    </w:p>
    <w:p>
      <w:r>
        <w:rPr>
          <w:b/>
        </w:rPr>
        <w:t>Suggestion:</w:t>
      </w:r>
      <w:r>
        <w:t xml:space="preserve"> </w:t>
      </w:r>
      <w:r>
        <w:t>from the pasture grounds / watering places of (Israel)</w:t>
      </w:r>
    </w:p>
    <w:p>
      <w:pPr>
        <w:pStyle w:val="Heading3"/>
      </w:pPr>
      <w:r>
        <w:t>Alternative 1</w:t>
      </w:r>
    </w:p>
    <w:p>
      <w:r>
        <w:t>ממשקה</w:t>
      </w:r>
    </w:p>
    <w:p>
      <w:r>
        <w:t>Rating: B</w:t>
      </w:r>
    </w:p>
    <w:p>
      <w:pPr>
        <w:pStyle w:val="ListBullet"/>
      </w:pPr>
      <w:r>
        <w:t>BJ:</w:t>
      </w:r>
      <w:r>
        <w:rPr>
          <w:i/>
        </w:rPr>
        <w:t xml:space="preserve"> des prairies d'(Israël)</w:t>
      </w:r>
    </w:p>
    <w:p>
      <w:pPr>
        <w:pStyle w:val="ListBullet"/>
      </w:pPr>
      <w:r>
        <w:t>TOB:</w:t>
      </w:r>
      <w:r>
        <w:rPr>
          <w:i/>
        </w:rPr>
        <w:t xml:space="preserve"> des pâturages d'(Israël)</w:t>
      </w:r>
    </w:p>
    <w:p>
      <w:pPr>
        <w:pStyle w:val="Heading3"/>
      </w:pPr>
      <w:r>
        <w:t>Alternative 2</w:t>
      </w:r>
    </w:p>
    <w:p>
      <w:r>
        <w:t>[מכל־ממשפחת] (= Brockington)</w:t>
      </w:r>
    </w:p>
    <w:p>
      <w:r>
        <w:t>Rating: None</w:t>
      </w:r>
    </w:p>
    <w:p>
      <w:pPr>
        <w:pStyle w:val="ListBullet"/>
      </w:pPr>
      <w:r>
        <w:t>RSV:</w:t>
      </w:r>
      <w:r>
        <w:rPr>
          <w:i/>
        </w:rPr>
        <w:t xml:space="preserve"> *from the families of (Israel)</w:t>
      </w:r>
    </w:p>
    <w:p>
      <w:pPr>
        <w:pStyle w:val="ListBullet"/>
      </w:pPr>
      <w:r>
        <w:t>NEB:</w:t>
      </w:r>
      <w:r>
        <w:rPr>
          <w:i/>
        </w:rPr>
        <w:t xml:space="preserve"> *by every (Israelite) clan</w:t>
      </w:r>
    </w:p>
    <w:p>
      <w:r>
        <w:t>Factors: 8, 12</w:t>
      </w:r>
    </w:p>
    <w:p>
      <w:pPr>
        <w:pStyle w:val="Heading3"/>
      </w:pPr>
      <w:r>
        <w:t>Alternative 3</w:t>
      </w:r>
    </w:p>
    <w:p>
      <w:r>
        <w:t>[ממקנה]</w:t>
      </w:r>
    </w:p>
    <w:p>
      <w:r>
        <w:t>Rating: None</w:t>
      </w:r>
    </w:p>
    <w:p>
      <w:pPr>
        <w:pStyle w:val="ListBullet"/>
      </w:pPr>
      <w:r>
        <w:t>LUT:</w:t>
      </w:r>
      <w:r>
        <w:rPr>
          <w:i/>
        </w:rPr>
        <w:t xml:space="preserve"> von den Herden (Israels)</w:t>
      </w:r>
    </w:p>
    <w:p>
      <w:r>
        <w:t>Factors: 14</w:t>
      </w:r>
    </w:p>
    <w:p>
      <w:pPr>
        <w:pStyle w:val="Heading2"/>
      </w:pPr>
      <w:r>
        <w:t>[[@BibleBHS:EZK 45:20]][[BibleBHS:EZK 45:20]]</w:t>
      </w:r>
    </w:p>
    <w:p>
      <w:r>
        <w:rPr>
          <w:b/>
        </w:rPr>
        <w:t>Remark:</w:t>
      </w:r>
      <w:r>
        <w:t xml:space="preserve"> </w:t>
      </w:r>
      <w:r>
        <w:t>The number of the month has been mentioned in vs. 18. It is the first month.</w:t>
      </w:r>
    </w:p>
    <w:p>
      <w:r>
        <w:rPr>
          <w:b/>
        </w:rPr>
        <w:t>Suggestion:</w:t>
      </w:r>
      <w:r>
        <w:t xml:space="preserve"> </w:t>
      </w:r>
      <w:r>
        <w:t>on the seventh day of (this same) month</w:t>
      </w:r>
    </w:p>
    <w:p>
      <w:pPr>
        <w:pStyle w:val="Heading3"/>
      </w:pPr>
      <w:r>
        <w:t>Alternative 1</w:t>
      </w:r>
    </w:p>
    <w:p>
      <w:r>
        <w:t>בשבעה בחדש</w:t>
      </w:r>
    </w:p>
    <w:p>
      <w:r>
        <w:t>Rating: B</w:t>
      </w:r>
    </w:p>
    <w:p>
      <w:pPr>
        <w:pStyle w:val="Heading3"/>
      </w:pPr>
      <w:r>
        <w:t>Alternative 2</w:t>
      </w:r>
    </w:p>
    <w:p>
      <w:r>
        <w:t>בשבעה לחדש</w:t>
      </w:r>
    </w:p>
    <w:p>
      <w:r>
        <w:t>Rating: None</w:t>
      </w:r>
    </w:p>
    <w:p>
      <w:pPr>
        <w:pStyle w:val="ListBullet"/>
      </w:pPr>
      <w:r>
        <w:t>RSV:</w:t>
      </w:r>
      <w:r>
        <w:rPr>
          <w:i/>
        </w:rPr>
        <w:t xml:space="preserve"> on the seventh day of the month</w:t>
      </w:r>
    </w:p>
    <w:p>
      <w:pPr>
        <w:pStyle w:val="ListBullet"/>
      </w:pPr>
      <w:r>
        <w:t>NEB:</w:t>
      </w:r>
      <w:r>
        <w:rPr>
          <w:i/>
        </w:rPr>
        <w:t xml:space="preserve"> on the seventh day of the month</w:t>
      </w:r>
    </w:p>
    <w:p>
      <w:pPr>
        <w:pStyle w:val="ListBullet"/>
      </w:pPr>
      <w:r>
        <w:t>BJ:</w:t>
      </w:r>
      <w:r>
        <w:rPr>
          <w:i/>
        </w:rPr>
        <w:t xml:space="preserve"> le sept du mois</w:t>
      </w:r>
    </w:p>
    <w:p>
      <w:pPr>
        <w:pStyle w:val="ListBullet"/>
      </w:pPr>
      <w:r>
        <w:t>TOB:</w:t>
      </w:r>
      <w:r>
        <w:rPr>
          <w:i/>
        </w:rPr>
        <w:t xml:space="preserve"> le sept du mois</w:t>
      </w:r>
    </w:p>
    <w:p>
      <w:r>
        <w:t>Factors: 5</w:t>
      </w:r>
    </w:p>
    <w:p>
      <w:pPr>
        <w:pStyle w:val="Heading3"/>
      </w:pPr>
      <w:r>
        <w:t>Alternative 3</w:t>
      </w:r>
    </w:p>
    <w:p>
      <w:r>
        <w:t>[בשביעי באחד לחדש]</w:t>
      </w:r>
    </w:p>
    <w:p>
      <w:r>
        <w:t>Rating: None</w:t>
      </w:r>
    </w:p>
    <w:p>
      <w:pPr>
        <w:pStyle w:val="ListBullet"/>
      </w:pPr>
      <w:r>
        <w:t>LUT:</w:t>
      </w:r>
      <w:r>
        <w:rPr>
          <w:i/>
        </w:rPr>
        <w:t xml:space="preserve"> am ersten Tag des siebenten Monats</w:t>
      </w:r>
    </w:p>
    <w:p>
      <w:r>
        <w:t>Factors: 9, 13</w:t>
      </w:r>
    </w:p>
    <w:p>
      <w:pPr>
        <w:pStyle w:val="Heading2"/>
      </w:pPr>
      <w:r>
        <w:t>[[BibleBHS:EZK 45:20]]</w:t>
      </w:r>
    </w:p>
    <w:p>
      <w:r>
        <w:rPr>
          <w:b/>
        </w:rPr>
        <w:t>Remark:</w:t>
      </w:r>
      <w:r>
        <w:t xml:space="preserve"> </w:t>
      </w:r>
      <w:r>
        <w:t>None</w:t>
      </w:r>
    </w:p>
    <w:p>
      <w:r>
        <w:rPr>
          <w:b/>
        </w:rPr>
        <w:t>Suggestion:</w:t>
      </w:r>
      <w:r>
        <w:t xml:space="preserve"> </w:t>
      </w:r>
      <w:r>
        <w:t>on behalf of a man who has sinned inadvertently, and on behalf of a (man) who does not know better</w:t>
      </w:r>
    </w:p>
    <w:p>
      <w:pPr>
        <w:pStyle w:val="Heading3"/>
      </w:pPr>
      <w:r>
        <w:t>Alternative 1</w:t>
      </w:r>
    </w:p>
    <w:p>
      <w:r>
        <w:t>מאיש שגה ומפתי</w:t>
      </w:r>
    </w:p>
    <w:p>
      <w:r>
        <w:t>Rating: B</w:t>
      </w:r>
    </w:p>
    <w:p>
      <w:pPr>
        <w:pStyle w:val="ListBullet"/>
      </w:pPr>
      <w:r>
        <w:t>RSV:</w:t>
      </w:r>
      <w:r>
        <w:rPr>
          <w:i/>
        </w:rPr>
        <w:t xml:space="preserve"> for any one who has sinned through error or ignorance</w:t>
      </w:r>
    </w:p>
    <w:p>
      <w:pPr>
        <w:pStyle w:val="ListBullet"/>
      </w:pPr>
      <w:r>
        <w:t>BJ:</w:t>
      </w:r>
      <w:r>
        <w:rPr>
          <w:i/>
        </w:rPr>
        <w:t xml:space="preserve"> en faveur de quiconque a péché par inadvertance on irréflexion</w:t>
      </w:r>
    </w:p>
    <w:p>
      <w:pPr>
        <w:pStyle w:val="ListBullet"/>
      </w:pPr>
      <w:r>
        <w:t>TOB:</w:t>
      </w:r>
      <w:r>
        <w:rPr>
          <w:i/>
        </w:rPr>
        <w:t xml:space="preserve"> pour qui a péché par mégarde ou par distraction</w:t>
      </w:r>
    </w:p>
    <w:p>
      <w:pPr>
        <w:pStyle w:val="ListBullet"/>
      </w:pPr>
      <w:r>
        <w:t>LUT:</w:t>
      </w:r>
      <w:r>
        <w:rPr>
          <w:i/>
        </w:rPr>
        <w:t xml:space="preserve"> wegen derer, die sich verfehlt haben aus Versehen oder Unwissenheit</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[[@BibleBHS:EZK 46:14]][[BibleBHS:EZK 46:14]]</w:t>
      </w:r>
    </w:p>
    <w:p>
      <w:r>
        <w:rPr>
          <w:b/>
        </w:rPr>
        <w:t>Remark:</w:t>
      </w:r>
      <w:r>
        <w:t xml:space="preserve"> </w:t>
      </w:r>
      <w:r>
        <w:t>None</w:t>
      </w:r>
    </w:p>
    <w:p>
      <w:r>
        <w:rPr>
          <w:b/>
        </w:rPr>
        <w:t>Suggestion:</w:t>
      </w:r>
      <w:r>
        <w:t xml:space="preserve"> </w:t>
      </w:r>
      <w:r>
        <w:t>everlasting ordinances (given) for all times</w:t>
      </w:r>
    </w:p>
    <w:p>
      <w:pPr>
        <w:pStyle w:val="Heading3"/>
      </w:pPr>
      <w:r>
        <w:t>Alternative 1</w:t>
      </w:r>
    </w:p>
    <w:p>
      <w:r>
        <w:t>חקות עולם תמיד</w:t>
      </w:r>
    </w:p>
    <w:p>
      <w:r>
        <w:t>Rating: C</w:t>
      </w:r>
    </w:p>
    <w:p>
      <w:pPr>
        <w:pStyle w:val="Heading3"/>
      </w:pPr>
      <w:r>
        <w:t>Alternative 2</w:t>
      </w:r>
    </w:p>
    <w:p>
      <w:r>
        <w:t>חקת עולם תמיד (= Brockington)</w:t>
      </w:r>
    </w:p>
    <w:p>
      <w:r>
        <w:t>Rating: None</w:t>
      </w:r>
    </w:p>
    <w:p>
      <w:pPr>
        <w:pStyle w:val="ListBullet"/>
      </w:pPr>
      <w:r>
        <w:t>NEB:</w:t>
      </w:r>
      <w:r>
        <w:rPr>
          <w:i/>
        </w:rPr>
        <w:t xml:space="preserve"> *an observance prescribed for all time</w:t>
      </w:r>
    </w:p>
    <w:p>
      <w:pPr>
        <w:pStyle w:val="ListBullet"/>
      </w:pPr>
      <w:r>
        <w:t>BJ:</w:t>
      </w:r>
      <w:r>
        <w:rPr>
          <w:i/>
        </w:rPr>
        <w:t xml:space="preserve"> décret perpétuel, fixé pour toujours</w:t>
      </w:r>
    </w:p>
    <w:p>
      <w:pPr>
        <w:pStyle w:val="ListBullet"/>
      </w:pPr>
      <w:r>
        <w:t>TOB:</w:t>
      </w:r>
      <w:r>
        <w:rPr>
          <w:i/>
        </w:rPr>
        <w:t xml:space="preserve"> loi perpétuelle, à jamais</w:t>
      </w:r>
    </w:p>
    <w:p>
      <w:pPr>
        <w:pStyle w:val="ListBullet"/>
      </w:pPr>
      <w:r>
        <w:t>LUT:</w:t>
      </w:r>
      <w:r>
        <w:rPr>
          <w:i/>
        </w:rPr>
        <w:t xml:space="preserve"> das soll eine ewige Ordnung sein über das Speiseopfer</w:t>
      </w:r>
    </w:p>
    <w:p>
      <w:r>
        <w:t>Factors: 5</w:t>
      </w:r>
    </w:p>
    <w:p>
      <w:pPr>
        <w:pStyle w:val="Heading3"/>
      </w:pPr>
      <w:r>
        <w:t>Alternative 3</w:t>
      </w:r>
    </w:p>
    <w:p>
      <w:r>
        <w:t>[חקת עולת תמיד]</w:t>
      </w:r>
    </w:p>
    <w:p>
      <w:r>
        <w:t>Rating: None</w:t>
      </w:r>
    </w:p>
    <w:p>
      <w:pPr>
        <w:pStyle w:val="ListBullet"/>
      </w:pPr>
      <w:r>
        <w:t>RSV:</w:t>
      </w:r>
      <w:r>
        <w:rPr>
          <w:i/>
        </w:rPr>
        <w:t xml:space="preserve"> this is the ordinance for the continual burnt offering</w:t>
      </w:r>
    </w:p>
    <w:p>
      <w:r>
        <w:t>Factors: 14</w:t>
      </w:r>
    </w:p>
    <w:p>
      <w:pPr>
        <w:pStyle w:val="Heading2"/>
      </w:pPr>
      <w:r>
        <w:t>[[@BibleBHS:EZK 46:16]][[BibleBHS:EZK 46:16]]</w:t>
      </w:r>
    </w:p>
    <w:p>
      <w:r>
        <w:rPr>
          <w:b/>
        </w:rPr>
        <w:t>Remark:</w:t>
      </w:r>
      <w:r>
        <w:t xml:space="preserve"> </w:t>
      </w:r>
      <w:r>
        <w:t>This passage (different from vs. 17, see there) is to be translated as "(it is) his inheritance, (therefore) it will become (the property) of hissons".</w:t>
      </w:r>
    </w:p>
    <w:p>
      <w:r>
        <w:rPr>
          <w:b/>
        </w:rPr>
        <w:t>Suggestion:</w:t>
      </w:r>
      <w:r>
        <w:t xml:space="preserve"> </w:t>
      </w:r>
      <w:r>
        <w:t>See Remark</w:t>
      </w:r>
    </w:p>
    <w:p>
      <w:pPr>
        <w:pStyle w:val="Heading3"/>
      </w:pPr>
      <w:r>
        <w:t>Alternative 1</w:t>
      </w:r>
    </w:p>
    <w:p>
      <w:r>
        <w:t>נחלתו</w:t>
      </w:r>
    </w:p>
    <w:p>
      <w:r>
        <w:t>Rating: B</w:t>
      </w:r>
    </w:p>
    <w:p>
      <w:pPr>
        <w:pStyle w:val="ListBullet"/>
      </w:pPr>
      <w:r>
        <w:t>TOB:</w:t>
      </w:r>
      <w:r>
        <w:rPr>
          <w:i/>
        </w:rPr>
        <w:t xml:space="preserve"> (ce don deviendra) la part (de ce fils)</w:t>
      </w:r>
    </w:p>
    <w:p>
      <w:pPr>
        <w:pStyle w:val="Heading3"/>
      </w:pPr>
      <w:r>
        <w:t>Alternative 2</w:t>
      </w:r>
    </w:p>
    <w:p>
      <w:r>
        <w:t>[מנחלתו] (= Brockington)</w:t>
      </w:r>
    </w:p>
    <w:p>
      <w:r>
        <w:t>Rating: None</w:t>
      </w:r>
    </w:p>
    <w:p>
      <w:pPr>
        <w:pStyle w:val="ListBullet"/>
      </w:pPr>
      <w:r>
        <w:t>RSV:</w:t>
      </w:r>
      <w:r>
        <w:rPr>
          <w:i/>
        </w:rPr>
        <w:t xml:space="preserve"> *out of his inheritance</w:t>
      </w:r>
    </w:p>
    <w:p>
      <w:pPr>
        <w:pStyle w:val="ListBullet"/>
      </w:pPr>
      <w:r>
        <w:t>NEB:</w:t>
      </w:r>
      <w:r>
        <w:rPr>
          <w:i/>
        </w:rPr>
        <w:t xml:space="preserve"> *out of his property</w:t>
      </w:r>
    </w:p>
    <w:p>
      <w:pPr>
        <w:pStyle w:val="ListBullet"/>
      </w:pPr>
      <w:r>
        <w:t>BJ:</w:t>
      </w:r>
      <w:r>
        <w:rPr>
          <w:i/>
        </w:rPr>
        <w:t xml:space="preserve"> sur son héritage</w:t>
      </w:r>
    </w:p>
    <w:p>
      <w:pPr>
        <w:pStyle w:val="ListBullet"/>
      </w:pPr>
      <w:r>
        <w:t>LUT:</w:t>
      </w:r>
      <w:r>
        <w:rPr>
          <w:i/>
        </w:rPr>
        <w:t xml:space="preserve"> von seinem Erbe</w:t>
      </w:r>
    </w:p>
    <w:p>
      <w:r>
        <w:t>Factors: 4, 6</w:t>
      </w:r>
    </w:p>
    <w:p>
      <w:pPr>
        <w:pStyle w:val="Heading2"/>
      </w:pPr>
      <w:r>
        <w:t>[[@BibleBHS:EZK 46:17]][[BibleBHS:EZK 46:17]]</w:t>
      </w:r>
    </w:p>
    <w:p>
      <w:r>
        <w:rPr>
          <w:b/>
        </w:rPr>
        <w:t>Remark:</w:t>
      </w:r>
      <w:r>
        <w:t xml:space="preserve"> </w:t>
      </w:r>
      <w:r>
        <w:t>The expression can be translated as follows "only his inheritance (will be the property) of his sons: it will belong to them".</w:t>
      </w:r>
    </w:p>
    <w:p>
      <w:r>
        <w:rPr>
          <w:b/>
        </w:rPr>
        <w:t>Suggestion:</w:t>
      </w:r>
      <w:r>
        <w:t xml:space="preserve"> </w:t>
      </w:r>
      <w:r>
        <w:t>See Remark</w:t>
      </w:r>
    </w:p>
    <w:p>
      <w:pPr>
        <w:pStyle w:val="Heading3"/>
      </w:pPr>
      <w:r>
        <w:t>Alternative 1</w:t>
      </w:r>
    </w:p>
    <w:p>
      <w:r>
        <w:t>נחלתו</w:t>
      </w:r>
    </w:p>
    <w:p>
      <w:r>
        <w:t>Rating: B</w:t>
      </w:r>
    </w:p>
    <w:p>
      <w:pPr>
        <w:pStyle w:val="ListBullet"/>
      </w:pPr>
      <w:r>
        <w:t>RSV:</w:t>
      </w:r>
      <w:r>
        <w:rPr>
          <w:i/>
        </w:rPr>
        <w:t xml:space="preserve"> (from) his inheritance</w:t>
      </w:r>
    </w:p>
    <w:p>
      <w:pPr>
        <w:pStyle w:val="ListBullet"/>
      </w:pPr>
      <w:r>
        <w:t>BJ:</w:t>
      </w:r>
      <w:r>
        <w:rPr>
          <w:i/>
        </w:rPr>
        <w:t xml:space="preserve"> son héritage</w:t>
      </w:r>
    </w:p>
    <w:p>
      <w:pPr>
        <w:pStyle w:val="ListBullet"/>
      </w:pPr>
      <w:r>
        <w:t>TOB:</w:t>
      </w:r>
      <w:r>
        <w:rPr>
          <w:i/>
        </w:rPr>
        <w:t xml:space="preserve"> la part donnée (aux fils) (?)</w:t>
      </w:r>
    </w:p>
    <w:p>
      <w:pPr>
        <w:pStyle w:val="Heading3"/>
      </w:pPr>
      <w:r>
        <w:t>Alternative 2</w:t>
      </w:r>
    </w:p>
    <w:p>
      <w:r>
        <w:t>[נחלת] (= Brockington)</w:t>
      </w:r>
    </w:p>
    <w:p>
      <w:r>
        <w:t>Rating: None</w:t>
      </w:r>
    </w:p>
    <w:p>
      <w:pPr>
        <w:pStyle w:val="ListBullet"/>
      </w:pPr>
      <w:r>
        <w:t>NEB:</w:t>
      </w:r>
      <w:r>
        <w:rPr>
          <w:i/>
        </w:rPr>
        <w:t xml:space="preserve"> *the property of (his sons)</w:t>
      </w:r>
    </w:p>
    <w:p>
      <w:pPr>
        <w:pStyle w:val="ListBullet"/>
      </w:pPr>
      <w:r>
        <w:t>LUT:</w:t>
      </w:r>
      <w:r>
        <w:rPr>
          <w:i/>
        </w:rPr>
        <w:t xml:space="preserve"> der Anteil (seiner Söhne)</w:t>
      </w:r>
    </w:p>
    <w:p>
      <w:r>
        <w:t>Factors: 4</w:t>
      </w:r>
    </w:p>
    <w:p>
      <w:pPr>
        <w:pStyle w:val="Heading2"/>
      </w:pPr>
      <w:r>
        <w:t>[[@BibleBHS:EZK 46:22]][[BibleBHS:EZK 46:22]]</w:t>
      </w:r>
    </w:p>
    <w:p>
      <w:r>
        <w:rPr>
          <w:b/>
        </w:rPr>
        <w:t>Remark:</w:t>
      </w:r>
      <w:r>
        <w:t xml:space="preserve"> </w:t>
      </w:r>
      <w:r>
        <w:t>Two interpretations can be given to the Hebrew expression: (1) "enclosed", (2) "smoky". The first one is more probable.</w:t>
      </w:r>
    </w:p>
    <w:p>
      <w:r>
        <w:rPr>
          <w:b/>
        </w:rPr>
        <w:t>Suggestion:</w:t>
      </w:r>
      <w:r>
        <w:t xml:space="preserve"> </w:t>
      </w:r>
      <w:r>
        <w:t>See Remark</w:t>
      </w:r>
    </w:p>
    <w:p>
      <w:pPr>
        <w:pStyle w:val="Heading3"/>
      </w:pPr>
      <w:r>
        <w:t>Alternative 1</w:t>
      </w:r>
    </w:p>
    <w:p>
      <w:r>
        <w:t>קטרות</w:t>
      </w:r>
    </w:p>
    <w:p>
      <w:r>
        <w:t>Rating: B</w:t>
      </w:r>
    </w:p>
    <w:p>
      <w:pPr>
        <w:pStyle w:val="ListBullet"/>
      </w:pPr>
      <w:r>
        <w:t>NEB:</w:t>
      </w:r>
      <w:r>
        <w:rPr>
          <w:i/>
        </w:rPr>
        <w:t xml:space="preserve"> (these four courts) were vaulted</w:t>
      </w:r>
    </w:p>
    <w:p>
      <w:pPr>
        <w:pStyle w:val="ListBullet"/>
      </w:pPr>
      <w:r>
        <w:t>TOB:</w:t>
      </w:r>
      <w:r>
        <w:rPr>
          <w:i/>
        </w:rPr>
        <w:t xml:space="preserve"> *enserrées</w:t>
      </w:r>
    </w:p>
    <w:p>
      <w:pPr>
        <w:pStyle w:val="Heading3"/>
      </w:pPr>
      <w:r>
        <w:t>Alternative 2</w:t>
      </w:r>
    </w:p>
    <w:p>
      <w:r>
        <w:t>[קטנות]</w:t>
      </w:r>
    </w:p>
    <w:p>
      <w:r>
        <w:t>Rating: None</w:t>
      </w:r>
    </w:p>
    <w:p>
      <w:pPr>
        <w:pStyle w:val="ListBullet"/>
      </w:pPr>
      <w:r>
        <w:t>RSV:</w:t>
      </w:r>
      <w:r>
        <w:rPr>
          <w:i/>
        </w:rPr>
        <w:t xml:space="preserve"> *small (courts)</w:t>
      </w:r>
    </w:p>
    <w:p>
      <w:pPr>
        <w:pStyle w:val="ListBullet"/>
      </w:pPr>
      <w:r>
        <w:t>BJ:</w:t>
      </w:r>
      <w:r>
        <w:rPr>
          <w:i/>
        </w:rPr>
        <w:t xml:space="preserve"> (quatre) petites (cours)</w:t>
      </w:r>
    </w:p>
    <w:p>
      <w:pPr>
        <w:pStyle w:val="ListBullet"/>
      </w:pPr>
      <w:r>
        <w:t>LUT:</w:t>
      </w:r>
      <w:r>
        <w:rPr>
          <w:i/>
        </w:rPr>
        <w:t xml:space="preserve"> kleine (Vorhöfe)</w:t>
      </w:r>
    </w:p>
    <w:p>
      <w:r>
        <w:t>Factors: 6, 12</w:t>
      </w:r>
    </w:p>
    <w:p>
      <w:pPr>
        <w:pStyle w:val="Heading2"/>
      </w:pPr>
      <w:r>
        <w:t>[[BibleBHS:EZK 46:22]]</w:t>
      </w:r>
    </w:p>
    <w:p>
      <w:r>
        <w:rPr>
          <w:b/>
        </w:rPr>
        <w:t>Remark:</w:t>
      </w:r>
      <w:r>
        <w:t xml:space="preserve"> </w:t>
      </w:r>
      <w:r>
        <w:t>This word is probably an explanation added to the text. Its meaning is "made as corners" or "set into the corners".</w:t>
      </w:r>
    </w:p>
    <w:p>
      <w:r>
        <w:rPr>
          <w:b/>
        </w:rPr>
        <w:t>Suggestion:</w:t>
      </w:r>
      <w:r>
        <w:t xml:space="preserve"> </w:t>
      </w:r>
      <w:r>
        <w:t>set into the corners</w:t>
      </w:r>
    </w:p>
    <w:p>
      <w:pPr>
        <w:pStyle w:val="Heading3"/>
      </w:pPr>
      <w:r>
        <w:t>Alternative 1</w:t>
      </w:r>
    </w:p>
    <w:p>
      <w:r>
        <w:t>מׄהׄקׄצׄעׄוׄתׄ</w:t>
      </w:r>
    </w:p>
    <w:p>
      <w:r>
        <w:t>Rating: B</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 8</w:t>
      </w:r>
    </w:p>
    <w:p>
      <w:pPr>
        <w:pStyle w:val="Heading2"/>
      </w:pPr>
      <w:r>
        <w:t>[[@BibleBHS:EZK 47:1]][[BibleBHS:EZK 47:1]]</w:t>
      </w:r>
    </w:p>
    <w:p>
      <w:r>
        <w:rPr>
          <w:b/>
        </w:rPr>
        <w:t>Remark:</w:t>
      </w:r>
      <w:r>
        <w:t xml:space="preserve"> </w:t>
      </w:r>
      <w:r>
        <w:t>None</w:t>
      </w:r>
    </w:p>
    <w:p>
      <w:r>
        <w:rPr>
          <w:b/>
        </w:rPr>
        <w:t>Suggestion:</w:t>
      </w:r>
      <w:r>
        <w:t xml:space="preserve"> </w:t>
      </w:r>
      <w:r>
        <w:t>from the side of the sanctuary (lit. the house)</w:t>
      </w:r>
    </w:p>
    <w:p>
      <w:pPr>
        <w:pStyle w:val="Heading3"/>
      </w:pPr>
      <w:r>
        <w:t>Alternative 1</w:t>
      </w:r>
    </w:p>
    <w:p>
      <w:r>
        <w:t>מכתף הבית</w:t>
      </w:r>
    </w:p>
    <w:p>
      <w:r>
        <w:t>Rating: B</w:t>
      </w:r>
    </w:p>
    <w:p>
      <w:pPr>
        <w:pStyle w:val="ListBullet"/>
      </w:pPr>
      <w:r>
        <w:t>BJ:</w:t>
      </w:r>
      <w:r>
        <w:rPr>
          <w:i/>
        </w:rPr>
        <w:t xml:space="preserve"> (de dessous) le côté (droit) du Temple</w:t>
      </w:r>
    </w:p>
    <w:p>
      <w:pPr>
        <w:pStyle w:val="ListBullet"/>
      </w:pPr>
      <w:r>
        <w:t>TOB:</w:t>
      </w:r>
      <w:r>
        <w:rPr>
          <w:i/>
        </w:rPr>
        <w:t xml:space="preserve"> du côté (droit) de la Maison</w:t>
      </w:r>
    </w:p>
    <w:p>
      <w:pPr>
        <w:pStyle w:val="ListBullet"/>
      </w:pPr>
      <w:r>
        <w:t>LUT:</w:t>
      </w:r>
      <w:r>
        <w:rPr>
          <w:i/>
        </w:rPr>
        <w:t xml:space="preserve"> an der (südlichen) Seitenwand</w:t>
      </w:r>
    </w:p>
    <w:p>
      <w:pPr>
        <w:pStyle w:val="Heading3"/>
      </w:pPr>
      <w:r>
        <w:t>Alternative 2</w:t>
      </w:r>
    </w:p>
    <w:p>
      <w:r>
        <w:t>מפתח הבית</w:t>
      </w:r>
    </w:p>
    <w:p>
      <w:r>
        <w:t>Rating: None</w:t>
      </w:r>
    </w:p>
    <w:p>
      <w:pPr>
        <w:pStyle w:val="ListBullet"/>
      </w:pPr>
      <w:r>
        <w:t>RSV:</w:t>
      </w:r>
      <w:r>
        <w:rPr>
          <w:i/>
        </w:rPr>
        <w:t xml:space="preserve"> of the threshold of the temple</w:t>
      </w:r>
    </w:p>
    <w:p>
      <w:r>
        <w:t>Factors: 5</w:t>
      </w:r>
    </w:p>
    <w:p>
      <w:pPr>
        <w:pStyle w:val="Heading3"/>
      </w:pPr>
      <w:r>
        <w:t>Alternative 3</w:t>
      </w:r>
    </w:p>
    <w:p>
      <w:r>
        <w:t>[מן הכתף] (= Brockington)</w:t>
      </w:r>
    </w:p>
    <w:p>
      <w:r>
        <w:t>Rating: None</w:t>
      </w:r>
    </w:p>
    <w:p>
      <w:pPr>
        <w:pStyle w:val="ListBullet"/>
      </w:pPr>
      <w:r>
        <w:t>NEB:</w:t>
      </w:r>
      <w:r>
        <w:rPr>
          <w:i/>
        </w:rPr>
        <w:t xml:space="preserve"> *along the (right) side</w:t>
      </w:r>
    </w:p>
    <w:p>
      <w:r>
        <w:t>Factors: 4</w:t>
      </w:r>
    </w:p>
    <w:p>
      <w:pPr>
        <w:pStyle w:val="Heading2"/>
      </w:pPr>
      <w:r>
        <w:t>[[@BibleBHS:EZK 47:2]][[BibleBHS:EZK 47:2]]</w:t>
      </w:r>
    </w:p>
    <w:p>
      <w:r>
        <w:rPr>
          <w:b/>
        </w:rPr>
        <w:t>Remark:</w:t>
      </w:r>
      <w:r>
        <w:t xml:space="preserve"> </w:t>
      </w:r>
      <w:r>
        <w:t>None</w:t>
      </w:r>
    </w:p>
    <w:p>
      <w:r>
        <w:rPr>
          <w:b/>
        </w:rPr>
        <w:t>Suggestion:</w:t>
      </w:r>
      <w:r>
        <w:t xml:space="preserve"> </w:t>
      </w:r>
      <w:r>
        <w:t>(to the) outer (gate), going (towards the east)</w:t>
      </w:r>
    </w:p>
    <w:p>
      <w:pPr>
        <w:pStyle w:val="Heading3"/>
      </w:pPr>
      <w:r>
        <w:t>Alternative 1</w:t>
      </w:r>
    </w:p>
    <w:p>
      <w:r>
        <w:t>החוץ דרך</w:t>
      </w:r>
    </w:p>
    <w:p>
      <w:r>
        <w:t>Rating: B</w:t>
      </w:r>
    </w:p>
    <w:p>
      <w:pPr>
        <w:pStyle w:val="ListBullet"/>
      </w:pPr>
      <w:r>
        <w:t>RSV:</w:t>
      </w:r>
      <w:r>
        <w:rPr>
          <w:i/>
        </w:rPr>
        <w:t xml:space="preserve"> *(to the) outer (gate, that faces toward the east)</w:t>
      </w:r>
    </w:p>
    <w:p>
      <w:pPr>
        <w:pStyle w:val="ListBullet"/>
      </w:pPr>
      <w:r>
        <w:t>BJ:</w:t>
      </w:r>
      <w:r>
        <w:rPr>
          <w:i/>
        </w:rPr>
        <w:t xml:space="preserve"> (jusqu'au porche) extérieur (qui regarde vers l'orient)</w:t>
      </w:r>
    </w:p>
    <w:p>
      <w:pPr>
        <w:pStyle w:val="ListBullet"/>
      </w:pPr>
      <w:r>
        <w:t>TOB:</w:t>
      </w:r>
      <w:r>
        <w:rPr>
          <w:i/>
        </w:rPr>
        <w:t xml:space="preserve"> (jusqu'à la porte) extérieure (qui est tournée à l'orient)</w:t>
      </w:r>
    </w:p>
    <w:p>
      <w:pPr>
        <w:pStyle w:val="ListBullet"/>
      </w:pPr>
      <w:r>
        <w:t>LUT:</w:t>
      </w:r>
      <w:r>
        <w:rPr>
          <w:i/>
        </w:rPr>
        <w:t xml:space="preserve"> (zum) äusseren (Tor im Osten)</w:t>
      </w:r>
    </w:p>
    <w:p>
      <w:pPr>
        <w:pStyle w:val="Heading3"/>
      </w:pPr>
      <w:r>
        <w:t>Alternative 2</w:t>
      </w:r>
    </w:p>
    <w:p>
      <w:r>
        <w:t>[החצר] (= Brockington)</w:t>
      </w:r>
    </w:p>
    <w:p>
      <w:r>
        <w:t>Rating: None</w:t>
      </w:r>
    </w:p>
    <w:p>
      <w:pPr>
        <w:pStyle w:val="ListBullet"/>
      </w:pPr>
      <w:r>
        <w:t>NEB:</w:t>
      </w:r>
      <w:r>
        <w:rPr>
          <w:i/>
        </w:rPr>
        <w:t xml:space="preserve"> *(to the eastern gate) of the court</w:t>
      </w:r>
    </w:p>
    <w:p>
      <w:r>
        <w:t>Factors: 9</w:t>
      </w:r>
    </w:p>
    <w:p>
      <w:pPr>
        <w:pStyle w:val="Heading2"/>
      </w:pPr>
      <w:r>
        <w:t>[[@BibleBHS:EZK 47:8]][[BibleBHS:EZK 47:8]]</w:t>
      </w:r>
    </w:p>
    <w:p>
      <w:r>
        <w:rPr>
          <w:b/>
        </w:rPr>
        <w:t>Remark:</w:t>
      </w:r>
      <w:r>
        <w:t xml:space="preserve"> </w:t>
      </w:r>
      <w:r>
        <w:t>This text can be translated in any one of three ways: (1) "to the sea; once they (i.e. the waters) have been brought to the sea, (the waters (of the sea) will become healthy"); (2) "to the sea, (namely) to the sea of those who have been evacuated" (an allusion to Lot); (3) "to the sea, (namely) to the sea of the polluted (waters)".</w:t>
      </w:r>
    </w:p>
    <w:p>
      <w:r>
        <w:rPr>
          <w:b/>
        </w:rPr>
        <w:t>Suggestion:</w:t>
      </w:r>
      <w:r>
        <w:t xml:space="preserve"> </w:t>
      </w:r>
      <w:r>
        <w:t>See Remark</w:t>
      </w:r>
    </w:p>
    <w:p>
      <w:pPr>
        <w:pStyle w:val="Heading3"/>
      </w:pPr>
      <w:r>
        <w:t>Alternative 1</w:t>
      </w:r>
    </w:p>
    <w:p>
      <w:r>
        <w:t>הימה אל־הימה המוצאים</w:t>
      </w:r>
    </w:p>
    <w:p>
      <w:r>
        <w:t>Rating: C</w:t>
      </w:r>
    </w:p>
    <w:p>
      <w:pPr>
        <w:pStyle w:val="ListBullet"/>
      </w:pPr>
      <w:r>
        <w:t>BJ:</w:t>
      </w:r>
      <w:r>
        <w:rPr>
          <w:i/>
        </w:rPr>
        <w:t xml:space="preserve"> vers la mer, elle se déverse dans la mer</w:t>
      </w:r>
    </w:p>
    <w:p>
      <w:pPr>
        <w:pStyle w:val="ListBullet"/>
      </w:pPr>
      <w:r>
        <w:t>TOB:</w:t>
      </w:r>
      <w:r>
        <w:rPr>
          <w:i/>
        </w:rPr>
        <w:t xml:space="preserve"> *dans la mer; quand elle s'est jetée dans la mer</w:t>
      </w:r>
    </w:p>
    <w:p>
      <w:pPr>
        <w:pStyle w:val="ListBullet"/>
      </w:pPr>
      <w:r>
        <w:t>LUT:</w:t>
      </w:r>
      <w:r>
        <w:rPr>
          <w:i/>
        </w:rPr>
        <w:t xml:space="preserve"> ins Tote Meer. Und wenn es ins Meer fliesst</w:t>
      </w:r>
    </w:p>
    <w:p>
      <w:pPr>
        <w:pStyle w:val="Heading3"/>
      </w:pPr>
      <w:r>
        <w:t>Alternative 2</w:t>
      </w:r>
    </w:p>
    <w:p>
      <w:r>
        <w:t>[הימה אל־המים המוצאים] (= Brockington)</w:t>
      </w:r>
    </w:p>
    <w:p>
      <w:r>
        <w:t>Rating: None</w:t>
      </w:r>
    </w:p>
    <w:p>
      <w:pPr>
        <w:pStyle w:val="ListBullet"/>
      </w:pPr>
      <w:r>
        <w:t>NEB:</w:t>
      </w:r>
      <w:r>
        <w:rPr>
          <w:i/>
        </w:rPr>
        <w:t xml:space="preserve"> *(it will reach) that sea whose waters are foul</w:t>
      </w:r>
    </w:p>
    <w:p>
      <w:r>
        <w:t>Factors: 6</w:t>
      </w:r>
    </w:p>
    <w:p>
      <w:pPr>
        <w:pStyle w:val="Heading3"/>
      </w:pPr>
      <w:r>
        <w:t>Alternative 3</w:t>
      </w:r>
    </w:p>
    <w:p>
      <w:r>
        <w:t>[אל מי הים המבאשים]</w:t>
      </w:r>
    </w:p>
    <w:p>
      <w:r>
        <w:t>Rating: None</w:t>
      </w:r>
    </w:p>
    <w:p>
      <w:pPr>
        <w:pStyle w:val="ListBullet"/>
      </w:pPr>
      <w:r>
        <w:t>RSV:</w:t>
      </w:r>
      <w:r>
        <w:rPr>
          <w:i/>
        </w:rPr>
        <w:t xml:space="preserve"> *(when it enters) the stagnant waters of the sea</w:t>
      </w:r>
    </w:p>
    <w:p>
      <w:r>
        <w:t>Factors: 14</w:t>
      </w:r>
    </w:p>
    <w:p>
      <w:pPr>
        <w:pStyle w:val="Heading2"/>
      </w:pPr>
      <w:r>
        <w:t>[[@BibleBHS:EZK 47:9]][[BibleBHS:EZK 47:9]]</w:t>
      </w:r>
    </w:p>
    <w:p>
      <w:r>
        <w:rPr>
          <w:b/>
        </w:rPr>
        <w:t>Remark:</w:t>
      </w:r>
      <w:r>
        <w:t xml:space="preserve"> </w:t>
      </w:r>
      <w:r>
        <w:t>None</w:t>
      </w:r>
    </w:p>
    <w:p>
      <w:r>
        <w:rPr>
          <w:b/>
        </w:rPr>
        <w:t>Suggestion:</w:t>
      </w:r>
      <w:r>
        <w:t xml:space="preserve"> </w:t>
      </w:r>
      <w:r>
        <w:t>the two currents (of river)</w:t>
      </w:r>
    </w:p>
    <w:p>
      <w:pPr>
        <w:pStyle w:val="Heading3"/>
      </w:pPr>
      <w:r>
        <w:t>Alternative 1</w:t>
      </w:r>
    </w:p>
    <w:p>
      <w:r>
        <w:t>נחלים</w:t>
      </w:r>
    </w:p>
    <w:p>
      <w:r>
        <w:t>Rating: D</w:t>
      </w:r>
    </w:p>
    <w:p>
      <w:pPr>
        <w:pStyle w:val="Heading3"/>
      </w:pPr>
      <w:r>
        <w:t>Alternative 2</w:t>
      </w:r>
    </w:p>
    <w:p>
      <w:r>
        <w:t>[נחל] (= Brockington)</w:t>
      </w:r>
    </w:p>
    <w:p>
      <w:r>
        <w:t>Rating: None</w:t>
      </w:r>
    </w:p>
    <w:p>
      <w:pPr>
        <w:pStyle w:val="ListBullet"/>
      </w:pPr>
      <w:r>
        <w:t>RSV:</w:t>
      </w:r>
      <w:r>
        <w:rPr>
          <w:i/>
        </w:rPr>
        <w:t xml:space="preserve"> *the river</w:t>
      </w:r>
    </w:p>
    <w:p>
      <w:pPr>
        <w:pStyle w:val="ListBullet"/>
      </w:pPr>
      <w:r>
        <w:t>NEB:</w:t>
      </w:r>
      <w:r>
        <w:rPr>
          <w:i/>
        </w:rPr>
        <w:t xml:space="preserve"> *the torrent</w:t>
      </w:r>
    </w:p>
    <w:p>
      <w:pPr>
        <w:pStyle w:val="ListBullet"/>
      </w:pPr>
      <w:r>
        <w:t>BJ:</w:t>
      </w:r>
      <w:r>
        <w:rPr>
          <w:i/>
        </w:rPr>
        <w:t xml:space="preserve"> *le torrent</w:t>
      </w:r>
    </w:p>
    <w:p>
      <w:pPr>
        <w:pStyle w:val="ListBullet"/>
      </w:pPr>
      <w:r>
        <w:t>TOB:</w:t>
      </w:r>
      <w:r>
        <w:rPr>
          <w:i/>
        </w:rPr>
        <w:t xml:space="preserve"> le torrent</w:t>
      </w:r>
    </w:p>
    <w:p>
      <w:pPr>
        <w:pStyle w:val="ListBullet"/>
      </w:pPr>
      <w:r>
        <w:t>LUT:</w:t>
      </w:r>
      <w:r>
        <w:rPr>
          <w:i/>
        </w:rPr>
        <w:t xml:space="preserve"> der Strom</w:t>
      </w:r>
    </w:p>
    <w:p>
      <w:r>
        <w:t>Factors: 4</w:t>
      </w:r>
    </w:p>
    <w:p>
      <w:pPr>
        <w:pStyle w:val="Heading2"/>
      </w:pPr>
      <w:r>
        <w:t>[[BibleBHS:EZK 47:9]]</w:t>
      </w:r>
    </w:p>
    <w:p>
      <w:r>
        <w:rPr>
          <w:b/>
        </w:rPr>
        <w:t>Remark:</w:t>
      </w:r>
      <w:r>
        <w:t xml:space="preserve"> </w:t>
      </w:r>
      <w:r>
        <w:t>None</w:t>
      </w:r>
    </w:p>
    <w:p>
      <w:r>
        <w:rPr>
          <w:b/>
        </w:rPr>
        <w:t>Suggestion:</w:t>
      </w:r>
      <w:r>
        <w:t xml:space="preserve"> </w:t>
      </w:r>
      <w:r>
        <w:t>and (these, i.e. the waters) will become sweet/fresh</w:t>
      </w:r>
    </w:p>
    <w:p>
      <w:pPr>
        <w:pStyle w:val="Heading3"/>
      </w:pPr>
      <w:r>
        <w:t>Alternative 1</w:t>
      </w:r>
    </w:p>
    <w:p>
      <w:r>
        <w:t>וירפאו</w:t>
      </w:r>
    </w:p>
    <w:p>
      <w:r>
        <w:t>Rating: A</w:t>
      </w:r>
    </w:p>
    <w:p>
      <w:pPr>
        <w:pStyle w:val="ListBullet"/>
      </w:pPr>
      <w:r>
        <w:t>NEB:</w:t>
      </w:r>
      <w:r>
        <w:rPr>
          <w:i/>
        </w:rPr>
        <w:t xml:space="preserve"> (these waters ... the others) may be sweetened</w:t>
      </w:r>
    </w:p>
    <w:p>
      <w:pPr>
        <w:pStyle w:val="ListBullet"/>
      </w:pPr>
      <w:r>
        <w:t>BJ:</w:t>
      </w:r>
      <w:r>
        <w:rPr>
          <w:i/>
        </w:rPr>
        <w:t xml:space="preserve"> (cette eau ...) elle assainit</w:t>
      </w:r>
    </w:p>
    <w:p>
      <w:pPr>
        <w:pStyle w:val="ListBullet"/>
      </w:pPr>
      <w:r>
        <w:t>LUT:</w:t>
      </w:r>
      <w:r>
        <w:rPr>
          <w:i/>
        </w:rPr>
        <w:t xml:space="preserve"> (und alles) soll gesund werden</w:t>
      </w:r>
    </w:p>
    <w:p>
      <w:pPr>
        <w:pStyle w:val="Heading3"/>
      </w:pPr>
      <w:r>
        <w:t>Alternative 2</w:t>
      </w:r>
    </w:p>
    <w:p>
      <w:r>
        <w:t>[וירפאו מי הים]</w:t>
      </w:r>
    </w:p>
    <w:p>
      <w:r>
        <w:t>Rating: None</w:t>
      </w:r>
    </w:p>
    <w:p>
      <w:pPr>
        <w:pStyle w:val="ListBullet"/>
      </w:pPr>
      <w:r>
        <w:t>RSV:</w:t>
      </w:r>
      <w:r>
        <w:rPr>
          <w:i/>
        </w:rPr>
        <w:t xml:space="preserve"> *that the waters of the sea may become fresh</w:t>
      </w:r>
    </w:p>
    <w:p>
      <w:pPr>
        <w:pStyle w:val="ListBullet"/>
      </w:pPr>
      <w:r>
        <w:t>TOB:</w:t>
      </w:r>
      <w:r>
        <w:rPr>
          <w:i/>
        </w:rPr>
        <w:t xml:space="preserve"> et les eaux de la mer seront assainies</w:t>
      </w:r>
    </w:p>
    <w:p>
      <w:r>
        <w:t>Factors: 14</w:t>
      </w:r>
    </w:p>
    <w:p>
      <w:pPr>
        <w:pStyle w:val="Heading2"/>
      </w:pPr>
      <w:r>
        <w:t>[[@BibleBHS:EZK 47:13]][[BibleBHS:EZK 47:13]]</w:t>
      </w:r>
    </w:p>
    <w:p>
      <w:r>
        <w:rPr>
          <w:b/>
        </w:rPr>
        <w:t>Remark:</w:t>
      </w:r>
      <w:r>
        <w:t xml:space="preserve"> </w:t>
      </w:r>
      <w:r>
        <w:t>None</w:t>
      </w:r>
    </w:p>
    <w:p>
      <w:r>
        <w:rPr>
          <w:b/>
        </w:rPr>
        <w:t>Suggestion:</w:t>
      </w:r>
      <w:r>
        <w:t xml:space="preserve"> </w:t>
      </w:r>
      <w:r>
        <w:t>this (is) (the territory/boundary)</w:t>
      </w:r>
    </w:p>
    <w:p>
      <w:pPr>
        <w:pStyle w:val="Heading3"/>
      </w:pPr>
      <w:r>
        <w:t>Alternative 1</w:t>
      </w:r>
    </w:p>
    <w:p>
      <w:r>
        <w:t>גה</w:t>
      </w:r>
    </w:p>
    <w:p>
      <w:r>
        <w:t>Rating: None</w:t>
      </w:r>
    </w:p>
    <w:p>
      <w:r>
        <w:t>Factors: 12</w:t>
      </w:r>
    </w:p>
    <w:p>
      <w:pPr>
        <w:pStyle w:val="Heading3"/>
      </w:pPr>
      <w:r>
        <w:t>Alternative 2</w:t>
      </w:r>
    </w:p>
    <w:p>
      <w:r>
        <w:t>זה (= Brockington)</w:t>
      </w:r>
    </w:p>
    <w:p>
      <w:r>
        <w:t>Rating: C</w:t>
      </w:r>
    </w:p>
    <w:p>
      <w:pPr>
        <w:pStyle w:val="ListBullet"/>
      </w:pPr>
      <w:r>
        <w:t>RSV:</w:t>
      </w:r>
      <w:r>
        <w:rPr>
          <w:i/>
        </w:rPr>
        <w:t xml:space="preserve"> these are (the boundaries)</w:t>
      </w:r>
    </w:p>
    <w:p>
      <w:pPr>
        <w:pStyle w:val="ListBullet"/>
      </w:pPr>
      <w:r>
        <w:t>NEB:</w:t>
      </w:r>
      <w:r>
        <w:rPr>
          <w:i/>
        </w:rPr>
        <w:t xml:space="preserve"> *these are (the boundary lines)</w:t>
      </w:r>
    </w:p>
    <w:p>
      <w:pPr>
        <w:pStyle w:val="ListBullet"/>
      </w:pPr>
      <w:r>
        <w:t>BJ:</w:t>
      </w:r>
      <w:r>
        <w:rPr>
          <w:i/>
        </w:rPr>
        <w:t xml:space="preserve"> *voici (le territoire)</w:t>
      </w:r>
    </w:p>
    <w:p>
      <w:pPr>
        <w:pStyle w:val="ListBullet"/>
      </w:pPr>
      <w:r>
        <w:t>TOB:</w:t>
      </w:r>
      <w:r>
        <w:rPr>
          <w:i/>
        </w:rPr>
        <w:t xml:space="preserve"> voici (les limites)</w:t>
      </w:r>
    </w:p>
    <w:p>
      <w:pPr>
        <w:pStyle w:val="ListBullet"/>
      </w:pPr>
      <w:r>
        <w:t>LUT:</w:t>
      </w:r>
      <w:r>
        <w:rPr>
          <w:i/>
        </w:rPr>
        <w:t xml:space="preserve"> dies sind (die Grenzen)</w:t>
      </w:r>
    </w:p>
    <w:p>
      <w:pPr>
        <w:pStyle w:val="Heading2"/>
      </w:pPr>
      <w:r>
        <w:t>[[BibleBHS:EZK 47:13]]</w:t>
      </w:r>
    </w:p>
    <w:p>
      <w:r>
        <w:rPr>
          <w:b/>
        </w:rPr>
        <w:t>Remark:</w:t>
      </w:r>
      <w:r>
        <w:t xml:space="preserve"> </w:t>
      </w:r>
      <w:r>
        <w:t>None</w:t>
      </w:r>
    </w:p>
    <w:p>
      <w:r>
        <w:rPr>
          <w:b/>
        </w:rPr>
        <w:t>Suggestion:</w:t>
      </w:r>
      <w:r>
        <w:t xml:space="preserve"> </w:t>
      </w:r>
      <w:r>
        <w:t>two portions (for) Joseph</w:t>
      </w:r>
    </w:p>
    <w:p>
      <w:pPr>
        <w:pStyle w:val="Heading3"/>
      </w:pPr>
      <w:r>
        <w:t>Alternative 1</w:t>
      </w:r>
    </w:p>
    <w:p>
      <w:r>
        <w:t>יוסף חֲבָלִים</w:t>
      </w:r>
    </w:p>
    <w:p>
      <w:r>
        <w:t>Rating: C</w:t>
      </w:r>
    </w:p>
    <w:p>
      <w:pPr>
        <w:pStyle w:val="ListBullet"/>
      </w:pPr>
      <w:r>
        <w:t>RSV:</w:t>
      </w:r>
      <w:r>
        <w:rPr>
          <w:i/>
        </w:rPr>
        <w:t xml:space="preserve"> Joseph shall have two portions</w:t>
      </w:r>
    </w:p>
    <w:p>
      <w:pPr>
        <w:pStyle w:val="ListBullet"/>
      </w:pPr>
      <w:r>
        <w:t>NEB:</w:t>
      </w:r>
      <w:r>
        <w:rPr>
          <w:i/>
        </w:rPr>
        <w:t xml:space="preserve"> Joseph receiving two portions</w:t>
      </w:r>
    </w:p>
    <w:p>
      <w:pPr>
        <w:pStyle w:val="ListBullet"/>
      </w:pPr>
      <w:r>
        <w:t>TOB:</w:t>
      </w:r>
      <w:r>
        <w:rPr>
          <w:i/>
        </w:rPr>
        <w:t xml:space="preserve"> Joseph ayant deux parts</w:t>
      </w:r>
    </w:p>
    <w:p>
      <w:pPr>
        <w:pStyle w:val="ListBullet"/>
      </w:pPr>
      <w:r>
        <w:t>LUT:</w:t>
      </w:r>
      <w:r>
        <w:rPr>
          <w:i/>
        </w:rPr>
        <w:t xml:space="preserve"> zwei Teile gehören dem Stamm Joseph</w:t>
      </w:r>
    </w:p>
    <w:p>
      <w:pPr>
        <w:pStyle w:val="Heading3"/>
      </w:pPr>
      <w:r>
        <w:t>Alternative 2</w:t>
      </w:r>
    </w:p>
    <w:p>
      <w:r>
        <w:t>יוסף חבלים =[יוסף חַבְלָיִם]</w:t>
      </w:r>
    </w:p>
    <w:p>
      <w:r>
        <w:t>Rating: None</w:t>
      </w:r>
    </w:p>
    <w:p>
      <w:pPr>
        <w:pStyle w:val="ListBullet"/>
      </w:pPr>
      <w:r>
        <w:t>BJ:</w:t>
      </w:r>
      <w:r>
        <w:rPr>
          <w:i/>
        </w:rPr>
        <w:t xml:space="preserve"> *en donnant deux parts à Joseph</w:t>
      </w:r>
    </w:p>
    <w:p>
      <w:r>
        <w:t>Factors: 8</w:t>
      </w:r>
    </w:p>
    <w:p>
      <w:pPr>
        <w:pStyle w:val="Heading2"/>
      </w:pPr>
      <w:r>
        <w:t>[[@BibleBHS:EZK 47:15]][[BibleBHS:EZK 47:15]]</w:t>
      </w:r>
    </w:p>
    <w:p>
      <w:r>
        <w:rPr>
          <w:b/>
        </w:rPr>
        <w:t>Remark:</w:t>
      </w:r>
      <w:r>
        <w:t xml:space="preserve"> </w:t>
      </w:r>
      <w:r>
        <w:t>The Committee was divided in this case. One half preferred the MT, since it considered the LXX reading as an assimilation (Fac. 5). But the other half of the Committee chose the LXX reading and considered the MT as a scribal corruption (Fac. 12). Therefore translators may choose either one of the two readings. The MT should be translated as: "going to Zedad, Hamath", and the LXX as: "to the entrance of Hamath, Zedad" / "to Lebo-Hamath, Zedad".</w:t>
      </w:r>
    </w:p>
    <w:p>
      <w:r>
        <w:rPr>
          <w:b/>
        </w:rPr>
        <w:t>Suggestion:</w:t>
      </w:r>
      <w:r>
        <w:t xml:space="preserve"> </w:t>
      </w:r>
      <w:r>
        <w:t>See Remark</w:t>
      </w:r>
    </w:p>
    <w:p>
      <w:pPr>
        <w:pStyle w:val="Heading3"/>
      </w:pPr>
      <w:r>
        <w:t>Alternative 1</w:t>
      </w:r>
    </w:p>
    <w:p>
      <w:r>
        <w:t>לבוא צדדה׃ חמת</w:t>
      </w:r>
    </w:p>
    <w:p>
      <w:r>
        <w:t>Rating: C</w:t>
      </w:r>
    </w:p>
    <w:p>
      <w:pPr>
        <w:pStyle w:val="ListBullet"/>
      </w:pPr>
      <w:r>
        <w:t>TOB:</w:t>
      </w:r>
      <w:r>
        <w:rPr>
          <w:i/>
        </w:rPr>
        <w:t xml:space="preserve"> - qui va à Cedad -, Hamath</w:t>
      </w:r>
    </w:p>
    <w:p>
      <w:pPr>
        <w:pStyle w:val="ListBullet"/>
      </w:pPr>
      <w:r>
        <w:t>LUT:</w:t>
      </w:r>
      <w:r>
        <w:rPr>
          <w:i/>
        </w:rPr>
        <w:t xml:space="preserve"> nach Zedad, Hamath</w:t>
      </w:r>
    </w:p>
    <w:p>
      <w:pPr>
        <w:pStyle w:val="Heading3"/>
      </w:pPr>
      <w:r>
        <w:t>Alternative 2</w:t>
      </w:r>
    </w:p>
    <w:p>
      <w:r>
        <w:t>[לבוא חמת צדדה] = LXX (= Brockington)</w:t>
      </w:r>
    </w:p>
    <w:p>
      <w:r>
        <w:t>Rating: C</w:t>
      </w:r>
    </w:p>
    <w:p>
      <w:pPr>
        <w:pStyle w:val="ListBullet"/>
      </w:pPr>
      <w:r>
        <w:t>RSV:</w:t>
      </w:r>
      <w:r>
        <w:rPr>
          <w:i/>
        </w:rPr>
        <w:t xml:space="preserve"> *to the entrance of Hamath, and on to Zedad</w:t>
      </w:r>
    </w:p>
    <w:p>
      <w:pPr>
        <w:pStyle w:val="ListBullet"/>
      </w:pPr>
      <w:r>
        <w:t>NEB:</w:t>
      </w:r>
      <w:r>
        <w:rPr>
          <w:i/>
        </w:rPr>
        <w:t xml:space="preserve"> *Lebo-hamat, Zedad</w:t>
      </w:r>
    </w:p>
    <w:p>
      <w:pPr>
        <w:pStyle w:val="ListBullet"/>
      </w:pPr>
      <w:r>
        <w:t>BJ:</w:t>
      </w:r>
      <w:r>
        <w:rPr>
          <w:i/>
        </w:rPr>
        <w:t xml:space="preserve"> *jusqu'à l'entrée de Hamat, Çedad</w:t>
      </w:r>
    </w:p>
    <w:p>
      <w:pPr>
        <w:pStyle w:val="Heading2"/>
      </w:pPr>
      <w:r>
        <w:t>[[@BibleBHS:EZK 47:16]][[BibleBHS:EZK 47:16]]</w:t>
      </w:r>
    </w:p>
    <w:p>
      <w:r>
        <w:rPr>
          <w:b/>
        </w:rPr>
        <w:t>Remark:</w:t>
      </w:r>
      <w:r>
        <w:t xml:space="preserve"> </w:t>
      </w:r>
      <w:r>
        <w:t>The Committee was divided in this case. One half preferred the MT, since it considered the LXX reading as an assimilation (Fac. 5). But the other half of the Committee chose the LXX reading and considered the MT as a scribal corruption (Fac. 12). Therefore translators may choose either one of the two readings. The MT should be translated as: "going to Zedad, Hamath", and the LXX as: "to the entrance of Hamath, Zedad" / "to Lebo-Hamath, Zedad".</w:t>
      </w:r>
    </w:p>
    <w:p>
      <w:r>
        <w:rPr>
          <w:b/>
        </w:rPr>
        <w:t>Suggestion:</w:t>
      </w:r>
      <w:r>
        <w:t xml:space="preserve"> </w:t>
      </w:r>
      <w:r>
        <w:t>See Remark</w:t>
      </w:r>
    </w:p>
    <w:p>
      <w:pPr>
        <w:pStyle w:val="Heading3"/>
      </w:pPr>
      <w:r>
        <w:t>Alternative 1</w:t>
      </w:r>
    </w:p>
    <w:p>
      <w:r>
        <w:t>לבוא צדדה׃ חמת</w:t>
      </w:r>
    </w:p>
    <w:p>
      <w:r>
        <w:t>Rating: C</w:t>
      </w:r>
    </w:p>
    <w:p>
      <w:pPr>
        <w:pStyle w:val="ListBullet"/>
      </w:pPr>
      <w:r>
        <w:t>TOB:</w:t>
      </w:r>
      <w:r>
        <w:rPr>
          <w:i/>
        </w:rPr>
        <w:t xml:space="preserve"> - qui va à Cedad -, Hamath</w:t>
      </w:r>
    </w:p>
    <w:p>
      <w:pPr>
        <w:pStyle w:val="ListBullet"/>
      </w:pPr>
      <w:r>
        <w:t>LUT:</w:t>
      </w:r>
      <w:r>
        <w:rPr>
          <w:i/>
        </w:rPr>
        <w:t xml:space="preserve"> nach Zedad, Hamath</w:t>
      </w:r>
    </w:p>
    <w:p>
      <w:pPr>
        <w:pStyle w:val="Heading3"/>
      </w:pPr>
      <w:r>
        <w:t>Alternative 2</w:t>
      </w:r>
    </w:p>
    <w:p>
      <w:r>
        <w:t>[לבוא חמת צדדה] = LXX (= Brockington)</w:t>
      </w:r>
    </w:p>
    <w:p>
      <w:r>
        <w:t>Rating: C</w:t>
      </w:r>
    </w:p>
    <w:p>
      <w:pPr>
        <w:pStyle w:val="ListBullet"/>
      </w:pPr>
      <w:r>
        <w:t>RSV:</w:t>
      </w:r>
      <w:r>
        <w:rPr>
          <w:i/>
        </w:rPr>
        <w:t xml:space="preserve"> *to the entrance of Hamath, and on to Zedad</w:t>
      </w:r>
    </w:p>
    <w:p>
      <w:pPr>
        <w:pStyle w:val="ListBullet"/>
      </w:pPr>
      <w:r>
        <w:t>NEB:</w:t>
      </w:r>
      <w:r>
        <w:rPr>
          <w:i/>
        </w:rPr>
        <w:t xml:space="preserve"> *Lebo-hamat, Zedad</w:t>
      </w:r>
    </w:p>
    <w:p>
      <w:pPr>
        <w:pStyle w:val="ListBullet"/>
      </w:pPr>
      <w:r>
        <w:t>BJ:</w:t>
      </w:r>
      <w:r>
        <w:rPr>
          <w:i/>
        </w:rPr>
        <w:t xml:space="preserve"> *jusqu'à l'entrée de Hamat, Çedad</w:t>
      </w:r>
    </w:p>
    <w:p>
      <w:pPr>
        <w:pStyle w:val="Heading2"/>
      </w:pPr>
      <w:r>
        <w:t>[[BibleBHS:EZK 47:16]]</w:t>
      </w:r>
    </w:p>
    <w:p>
      <w:r>
        <w:rPr>
          <w:b/>
        </w:rPr>
        <w:t>Remark:</w:t>
      </w:r>
      <w:r>
        <w:t xml:space="preserve"> </w:t>
      </w:r>
      <w:r>
        <w:t>None</w:t>
      </w:r>
    </w:p>
    <w:p>
      <w:r>
        <w:rPr>
          <w:b/>
        </w:rPr>
        <w:t>Suggestion:</w:t>
      </w:r>
      <w:r>
        <w:t xml:space="preserve"> </w:t>
      </w:r>
      <w:r>
        <w:t>Hazer-ha-Tikon</w:t>
      </w:r>
    </w:p>
    <w:p>
      <w:pPr>
        <w:pStyle w:val="Heading3"/>
      </w:pPr>
      <w:r>
        <w:t>Alternative 1</w:t>
      </w:r>
    </w:p>
    <w:p>
      <w:r>
        <w:t>חָצֵר התיכון</w:t>
      </w:r>
    </w:p>
    <w:p>
      <w:r>
        <w:t>Rating: C</w:t>
      </w:r>
    </w:p>
    <w:p>
      <w:pPr>
        <w:pStyle w:val="ListBullet"/>
      </w:pPr>
      <w:r>
        <w:t>RSV:</w:t>
      </w:r>
      <w:r>
        <w:rPr>
          <w:i/>
        </w:rPr>
        <w:t xml:space="preserve"> as far as Hazer-hatticon</w:t>
      </w:r>
    </w:p>
    <w:p>
      <w:pPr>
        <w:pStyle w:val="ListBullet"/>
      </w:pPr>
      <w:r>
        <w:t>BJ:</w:t>
      </w:r>
      <w:r>
        <w:rPr>
          <w:i/>
        </w:rPr>
        <w:t xml:space="preserve"> Haçer-ha-Tikôn</w:t>
      </w:r>
    </w:p>
    <w:p>
      <w:pPr>
        <w:pStyle w:val="ListBullet"/>
      </w:pPr>
      <w:r>
        <w:t>TOB:</w:t>
      </w:r>
      <w:r>
        <w:rPr>
          <w:i/>
        </w:rPr>
        <w:t xml:space="preserve"> Hacér, Tikôn</w:t>
      </w:r>
    </w:p>
    <w:p>
      <w:pPr>
        <w:pStyle w:val="Heading3"/>
      </w:pPr>
      <w:r>
        <w:t>Alternative 2</w:t>
      </w:r>
    </w:p>
    <w:p>
      <w:r>
        <w:t>[חֲצַר עינן] (= Brockington)</w:t>
      </w:r>
    </w:p>
    <w:p>
      <w:r>
        <w:t>Rating: None</w:t>
      </w:r>
    </w:p>
    <w:p>
      <w:pPr>
        <w:pStyle w:val="ListBullet"/>
      </w:pPr>
      <w:r>
        <w:t>NEB:</w:t>
      </w:r>
      <w:r>
        <w:rPr>
          <w:i/>
        </w:rPr>
        <w:t xml:space="preserve"> *to Hazar-enan</w:t>
      </w:r>
    </w:p>
    <w:p>
      <w:r>
        <w:t>Factors: 5</w:t>
      </w:r>
    </w:p>
    <w:p>
      <w:pPr>
        <w:pStyle w:val="Heading3"/>
      </w:pPr>
      <w:r>
        <w:t>Alternative 3</w:t>
      </w:r>
    </w:p>
    <w:p>
      <w:r>
        <w:t>[חֲצר עינון]</w:t>
      </w:r>
    </w:p>
    <w:p>
      <w:r>
        <w:t>Rating: None</w:t>
      </w:r>
    </w:p>
    <w:p>
      <w:pPr>
        <w:pStyle w:val="ListBullet"/>
      </w:pPr>
      <w:r>
        <w:t>LUT:</w:t>
      </w:r>
      <w:r>
        <w:rPr>
          <w:i/>
        </w:rPr>
        <w:t xml:space="preserve"> und Hazar-Enon</w:t>
      </w:r>
    </w:p>
    <w:p>
      <w:r>
        <w:t>Factors: 14</w:t>
      </w:r>
    </w:p>
    <w:p>
      <w:pPr>
        <w:pStyle w:val="Heading2"/>
      </w:pPr>
      <w:r>
        <w:t>[[@BibleBHS:EZK 47:17]][[BibleBHS:EZK 47:17]]</w:t>
      </w:r>
    </w:p>
    <w:p>
      <w:r>
        <w:rPr>
          <w:b/>
        </w:rPr>
        <w:t>Remark:</w:t>
      </w:r>
      <w:r>
        <w:t xml:space="preserve"> </w:t>
      </w:r>
      <w:r>
        <w:t>None</w:t>
      </w:r>
    </w:p>
    <w:p>
      <w:r>
        <w:rPr>
          <w:b/>
        </w:rPr>
        <w:t>Suggestion:</w:t>
      </w:r>
      <w:r>
        <w:t xml:space="preserve"> </w:t>
      </w:r>
      <w:r>
        <w:t>toward the north, and the territory / boundary of Hamath</w:t>
      </w:r>
    </w:p>
    <w:p>
      <w:pPr>
        <w:pStyle w:val="Heading3"/>
      </w:pPr>
      <w:r>
        <w:t>Alternative 1</w:t>
      </w:r>
    </w:p>
    <w:p>
      <w:r>
        <w:t>צפונה וגבול חמת</w:t>
      </w:r>
    </w:p>
    <w:p>
      <w:r>
        <w:t>Rating: A</w:t>
      </w:r>
    </w:p>
    <w:p>
      <w:pPr>
        <w:pStyle w:val="ListBullet"/>
      </w:pPr>
      <w:r>
        <w:t>RSV:</w:t>
      </w:r>
      <w:r>
        <w:rPr>
          <w:i/>
        </w:rPr>
        <w:t xml:space="preserve"> *with the border of Hamath to the North</w:t>
      </w:r>
    </w:p>
    <w:p>
      <w:pPr>
        <w:pStyle w:val="ListBullet"/>
      </w:pPr>
      <w:r>
        <w:t>BJ:</w:t>
      </w:r>
      <w:r>
        <w:rPr>
          <w:i/>
        </w:rPr>
        <w:t xml:space="preserve"> ayant au nord ... et le territoire de Hamat</w:t>
      </w:r>
    </w:p>
    <w:p>
      <w:pPr>
        <w:pStyle w:val="ListBullet"/>
      </w:pPr>
      <w:r>
        <w:t>TOB:</w:t>
      </w:r>
      <w:r>
        <w:rPr>
          <w:i/>
        </w:rPr>
        <w:t xml:space="preserve"> (le territoire de Damas) étant au nord ainsi que le territoire de Hamath</w:t>
      </w:r>
    </w:p>
    <w:p>
      <w:pPr>
        <w:pStyle w:val="ListBullet"/>
      </w:pPr>
      <w:r>
        <w:t>LUT:</w:t>
      </w:r>
      <w:r>
        <w:rPr>
          <w:i/>
        </w:rPr>
        <w:t xml:space="preserve"> (und Damaskus) und Hamath sollen nördlich liegen bleiben</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[[BibleBHS:EZK 47:17]]</w:t>
      </w:r>
    </w:p>
    <w:p>
      <w:r>
        <w:rPr>
          <w:b/>
        </w:rPr>
        <w:t>Remark:</w:t>
      </w:r>
      <w:r>
        <w:t xml:space="preserve"> </w:t>
      </w:r>
      <w:r>
        <w:t>1. See the same textual difficulty in vs. 18 and 19 below. 2. In this case the Committee was equally divided. One half preferred the MT, since it considered the LXX reading as an assimilation (Fac. 5). But the other half of the Committee preferred the LXX reading, because they considered the MT as the result of a scribal error (Fac. 12). The MT should be be translated as "(you will measure) the north side (like this)", while the LXX is to be translated as "this (is) the north side".</w:t>
      </w:r>
    </w:p>
    <w:p>
      <w:r>
        <w:rPr>
          <w:b/>
        </w:rPr>
        <w:t>Suggestion:</w:t>
      </w:r>
      <w:r>
        <w:t xml:space="preserve"> </w:t>
      </w:r>
      <w:r>
        <w:t>See Remark 2</w:t>
      </w:r>
    </w:p>
    <w:p>
      <w:pPr>
        <w:pStyle w:val="Heading3"/>
      </w:pPr>
      <w:r>
        <w:t>Alternative 1</w:t>
      </w:r>
    </w:p>
    <w:p>
      <w:r>
        <w:t>ואת פאת צפון</w:t>
      </w:r>
    </w:p>
    <w:p>
      <w:r>
        <w:t>Rating: C</w:t>
      </w:r>
    </w:p>
    <w:p>
      <w:pPr>
        <w:pStyle w:val="Heading3"/>
      </w:pPr>
      <w:r>
        <w:t>Alternative 2</w:t>
      </w:r>
    </w:p>
    <w:p>
      <w:r>
        <w:t>זאת פאת צפון = LXX (= Brockington)</w:t>
      </w:r>
    </w:p>
    <w:p>
      <w:r>
        <w:t>Rating: C</w:t>
      </w:r>
    </w:p>
    <w:p>
      <w:pPr>
        <w:pStyle w:val="ListBullet"/>
      </w:pPr>
      <w:r>
        <w:t>RSV:</w:t>
      </w:r>
      <w:r>
        <w:rPr>
          <w:i/>
        </w:rPr>
        <w:t xml:space="preserve"> this shall be the north side</w:t>
      </w:r>
    </w:p>
    <w:p>
      <w:pPr>
        <w:pStyle w:val="ListBullet"/>
      </w:pPr>
      <w:r>
        <w:t>NEB:</w:t>
      </w:r>
      <w:r>
        <w:rPr>
          <w:i/>
        </w:rPr>
        <w:t xml:space="preserve"> *this is its northern side</w:t>
      </w:r>
    </w:p>
    <w:p>
      <w:pPr>
        <w:pStyle w:val="ListBullet"/>
      </w:pPr>
      <w:r>
        <w:t>BJ:</w:t>
      </w:r>
      <w:r>
        <w:rPr>
          <w:i/>
        </w:rPr>
        <w:t xml:space="preserve"> *c'est la limite septentrionale</w:t>
      </w:r>
    </w:p>
    <w:p>
      <w:pPr>
        <w:pStyle w:val="ListBullet"/>
      </w:pPr>
      <w:r>
        <w:t>TOB:</w:t>
      </w:r>
      <w:r>
        <w:rPr>
          <w:i/>
        </w:rPr>
        <w:t xml:space="preserve"> c'est le côté du nord</w:t>
      </w:r>
    </w:p>
    <w:p>
      <w:pPr>
        <w:pStyle w:val="ListBullet"/>
      </w:pPr>
      <w:r>
        <w:t>LUT:</w:t>
      </w:r>
      <w:r>
        <w:rPr>
          <w:i/>
        </w:rPr>
        <w:t xml:space="preserve"> das sei die Grenze gegen Norden</w:t>
      </w:r>
    </w:p>
    <w:p>
      <w:pPr>
        <w:pStyle w:val="Heading2"/>
      </w:pPr>
      <w:r>
        <w:t>[[@BibleBHS:EZK 47:18]][[BibleBHS:EZK 47:18]]</w:t>
      </w:r>
    </w:p>
    <w:p>
      <w:r>
        <w:rPr>
          <w:b/>
        </w:rPr>
        <w:t>Remark:</w:t>
      </w:r>
      <w:r>
        <w:t xml:space="preserve"> </w:t>
      </w:r>
      <w:r>
        <w:t>None</w:t>
      </w:r>
    </w:p>
    <w:p>
      <w:r>
        <w:rPr>
          <w:b/>
        </w:rPr>
        <w:t>Suggestion:</w:t>
      </w:r>
      <w:r>
        <w:t xml:space="preserve"> </w:t>
      </w:r>
      <w:r>
        <w:t>(and the) eastern (side)</w:t>
      </w:r>
    </w:p>
    <w:p>
      <w:pPr>
        <w:pStyle w:val="Heading3"/>
      </w:pPr>
      <w:r>
        <w:t>Alternative 1</w:t>
      </w:r>
    </w:p>
    <w:p>
      <w:r>
        <w:t>קדים</w:t>
      </w:r>
    </w:p>
    <w:p>
      <w:r>
        <w:t>Rating: A</w:t>
      </w:r>
    </w:p>
    <w:p>
      <w:pPr>
        <w:pStyle w:val="ListBullet"/>
      </w:pPr>
      <w:r>
        <w:t>NEB:</w:t>
      </w:r>
      <w:r>
        <w:rPr>
          <w:i/>
        </w:rPr>
        <w:t xml:space="preserve"> (the) eastern (side)</w:t>
      </w:r>
    </w:p>
    <w:p>
      <w:pPr>
        <w:pStyle w:val="ListBullet"/>
      </w:pPr>
      <w:r>
        <w:t>BJ:</w:t>
      </w:r>
      <w:r>
        <w:rPr>
          <w:i/>
        </w:rPr>
        <w:t xml:space="preserve"> (du côté de) l'est</w:t>
      </w:r>
    </w:p>
    <w:p>
      <w:pPr>
        <w:pStyle w:val="ListBullet"/>
      </w:pPr>
      <w:r>
        <w:t>TOB:</w:t>
      </w:r>
      <w:r>
        <w:rPr>
          <w:i/>
        </w:rPr>
        <w:t xml:space="preserve"> (du côté de) l'orient</w:t>
      </w:r>
    </w:p>
    <w:p>
      <w:pPr>
        <w:pStyle w:val="Heading3"/>
      </w:pPr>
      <w:r>
        <w:t>Alternative 2</w:t>
      </w:r>
    </w:p>
    <w:p>
      <w:r>
        <w:t>[קדים חצר עינון]</w:t>
      </w:r>
    </w:p>
    <w:p>
      <w:r>
        <w:t>Rating: None</w:t>
      </w:r>
    </w:p>
    <w:p>
      <w:pPr>
        <w:pStyle w:val="ListBullet"/>
      </w:pPr>
      <w:r>
        <w:t>RSV:</w:t>
      </w:r>
      <w:r>
        <w:rPr>
          <w:i/>
        </w:rPr>
        <w:t xml:space="preserve"> *(on the) east (side the boundary shall run) from Hazar-enon</w:t>
      </w:r>
    </w:p>
    <w:p>
      <w:pPr>
        <w:pStyle w:val="ListBullet"/>
      </w:pPr>
      <w:r>
        <w:t>LUT:</w:t>
      </w:r>
      <w:r>
        <w:rPr>
          <w:i/>
        </w:rPr>
        <w:t xml:space="preserve"> (aber die Grenze) gegen Osten: von Hazar-Enon</w:t>
      </w:r>
    </w:p>
    <w:p>
      <w:r>
        <w:t>Factors: 14</w:t>
      </w:r>
    </w:p>
    <w:p>
      <w:pPr>
        <w:pStyle w:val="Heading2"/>
      </w:pPr>
      <w:r>
        <w:t>[[BibleBHS:EZK 47:18]]</w:t>
      </w:r>
    </w:p>
    <w:p>
      <w:r>
        <w:rPr>
          <w:b/>
        </w:rPr>
        <w:t>Remark:</w:t>
      </w:r>
      <w:r>
        <w:t xml:space="preserve"> </w:t>
      </w:r>
      <w:r>
        <w:t>See the same textual difficulty in vs. 20 below. See a similar expression in Num 34.6 and the Remark there.</w:t>
      </w:r>
    </w:p>
    <w:p>
      <w:r>
        <w:rPr>
          <w:b/>
        </w:rPr>
        <w:t>Suggestion:</w:t>
      </w:r>
      <w:r>
        <w:t xml:space="preserve"> </w:t>
      </w:r>
      <w:r>
        <w:t>and from the territory (bordering)(the eastern sea)</w:t>
      </w:r>
    </w:p>
    <w:p>
      <w:pPr>
        <w:pStyle w:val="Heading3"/>
      </w:pPr>
      <w:r>
        <w:t>Alternative 1</w:t>
      </w:r>
    </w:p>
    <w:p>
      <w:r>
        <w:t>מגבול</w:t>
      </w:r>
    </w:p>
    <w:p>
      <w:r>
        <w:t>Rating: C</w:t>
      </w:r>
    </w:p>
    <w:p>
      <w:pPr>
        <w:pStyle w:val="Heading3"/>
      </w:pPr>
      <w:r>
        <w:t>Alternative 2</w:t>
      </w:r>
    </w:p>
    <w:p>
      <w:r>
        <w:t>[מגביל] (= Brockington)</w:t>
      </w:r>
    </w:p>
    <w:p>
      <w:r>
        <w:t>Rating: None</w:t>
      </w:r>
    </w:p>
    <w:p>
      <w:pPr>
        <w:pStyle w:val="ListBullet"/>
      </w:pPr>
      <w:r>
        <w:t>RSV:</w:t>
      </w:r>
      <w:r>
        <w:rPr>
          <w:i/>
        </w:rPr>
        <w:t xml:space="preserve"> *the boundary shall run (?)</w:t>
      </w:r>
    </w:p>
    <w:p>
      <w:pPr>
        <w:pStyle w:val="ListBullet"/>
      </w:pPr>
      <w:r>
        <w:t>NEB:</w:t>
      </w:r>
      <w:r>
        <w:rPr>
          <w:i/>
        </w:rPr>
        <w:t xml:space="preserve"> (Jordan) sets the boundary</w:t>
      </w:r>
    </w:p>
    <w:p>
      <w:pPr>
        <w:pStyle w:val="ListBullet"/>
      </w:pPr>
      <w:r>
        <w:t>BJ:</w:t>
      </w:r>
      <w:r>
        <w:rPr>
          <w:i/>
        </w:rPr>
        <w:t xml:space="preserve"> (le Jourdain) servira de frontière</w:t>
      </w:r>
    </w:p>
    <w:p>
      <w:pPr>
        <w:pStyle w:val="ListBullet"/>
      </w:pPr>
      <w:r>
        <w:t>TOB:</w:t>
      </w:r>
      <w:r>
        <w:rPr>
          <w:i/>
        </w:rPr>
        <w:t xml:space="preserve"> (le Jourdain) servira de frontière</w:t>
      </w:r>
    </w:p>
    <w:p>
      <w:pPr>
        <w:pStyle w:val="ListBullet"/>
      </w:pPr>
      <w:r>
        <w:t>LUT:</w:t>
      </w:r>
      <w:r>
        <w:rPr>
          <w:i/>
        </w:rPr>
        <w:t xml:space="preserve"> aber die Grenze (?)</w:t>
      </w:r>
    </w:p>
    <w:p>
      <w:r>
        <w:t>Factors: 8</w:t>
      </w:r>
    </w:p>
    <w:p>
      <w:pPr>
        <w:pStyle w:val="Heading2"/>
      </w:pPr>
      <w:r>
        <w:t>[[BibleBHS:EZK 47:18]]</w:t>
      </w:r>
    </w:p>
    <w:p>
      <w:r>
        <w:rPr>
          <w:b/>
        </w:rPr>
        <w:t>Remark:</w:t>
      </w:r>
      <w:r>
        <w:t xml:space="preserve"> </w:t>
      </w:r>
      <w:r>
        <w:t>None</w:t>
      </w:r>
    </w:p>
    <w:p>
      <w:r>
        <w:rPr>
          <w:b/>
        </w:rPr>
        <w:t>Suggestion:</w:t>
      </w:r>
      <w:r>
        <w:t xml:space="preserve"> </w:t>
      </w:r>
      <w:r>
        <w:t>to Tamar/ as far as Tamar</w:t>
      </w:r>
    </w:p>
    <w:p>
      <w:pPr>
        <w:pStyle w:val="Heading3"/>
      </w:pPr>
      <w:r>
        <w:t>Alternative 1</w:t>
      </w:r>
    </w:p>
    <w:p>
      <w:r>
        <w:t>תמדו</w:t>
      </w:r>
    </w:p>
    <w:p>
      <w:r>
        <w:t>Rating: None</w:t>
      </w:r>
    </w:p>
    <w:p>
      <w:pPr>
        <w:pStyle w:val="ListBullet"/>
      </w:pPr>
      <w:r>
        <w:t>TOB:</w:t>
      </w:r>
      <w:r>
        <w:rPr>
          <w:i/>
        </w:rPr>
        <w:t xml:space="preserve"> vous mesurerez</w:t>
      </w:r>
    </w:p>
    <w:p>
      <w:r>
        <w:t>Factors: 12</w:t>
      </w:r>
    </w:p>
    <w:p>
      <w:pPr>
        <w:pStyle w:val="Heading3"/>
      </w:pPr>
      <w:r>
        <w:t>Alternative 2</w:t>
      </w:r>
    </w:p>
    <w:p>
      <w:r>
        <w:t>[תמרה] (= Brockington)</w:t>
      </w:r>
    </w:p>
    <w:p>
      <w:r>
        <w:t>Rating: C</w:t>
      </w:r>
    </w:p>
    <w:p>
      <w:pPr>
        <w:pStyle w:val="ListBullet"/>
      </w:pPr>
      <w:r>
        <w:t>RSV:</w:t>
      </w:r>
      <w:r>
        <w:rPr>
          <w:i/>
        </w:rPr>
        <w:t xml:space="preserve"> *and as far as Tamar</w:t>
      </w:r>
    </w:p>
    <w:p>
      <w:pPr>
        <w:pStyle w:val="ListBullet"/>
      </w:pPr>
      <w:r>
        <w:t>NEB:</w:t>
      </w:r>
      <w:r>
        <w:rPr>
          <w:i/>
        </w:rPr>
        <w:t xml:space="preserve"> *to Tamar</w:t>
      </w:r>
    </w:p>
    <w:p>
      <w:pPr>
        <w:pStyle w:val="ListBullet"/>
      </w:pPr>
      <w:r>
        <w:t>BJ:</w:t>
      </w:r>
      <w:r>
        <w:rPr>
          <w:i/>
        </w:rPr>
        <w:t xml:space="preserve"> *vers Tamar</w:t>
      </w:r>
    </w:p>
    <w:p>
      <w:pPr>
        <w:pStyle w:val="ListBullet"/>
      </w:pPr>
      <w:r>
        <w:t>LUT:</w:t>
      </w:r>
      <w:r>
        <w:rPr>
          <w:i/>
        </w:rPr>
        <w:t xml:space="preserve"> nach Thamar</w:t>
      </w:r>
    </w:p>
    <w:p>
      <w:pPr>
        <w:pStyle w:val="Heading2"/>
      </w:pPr>
      <w:r>
        <w:t>[[BibleBHS:EZK 47:18]]</w:t>
      </w:r>
    </w:p>
    <w:p>
      <w:r>
        <w:rPr>
          <w:b/>
        </w:rPr>
        <w:t>Remark:</w:t>
      </w:r>
      <w:r>
        <w:t xml:space="preserve"> </w:t>
      </w:r>
      <w:r>
        <w:t>See the same textual difficulty in vs. 17 and 19, and see especially Remark 2 in vs. 17. If the translators choose the TM, they should translate: "(like this you will measure) the east side", if they prefer, however, the LXX, then they should translate: "this (is) the east side".</w:t>
      </w:r>
    </w:p>
    <w:p>
      <w:r>
        <w:rPr>
          <w:b/>
        </w:rPr>
        <w:t>Suggestion:</w:t>
      </w:r>
      <w:r>
        <w:t xml:space="preserve"> </w:t>
      </w:r>
      <w:r>
        <w:t>See Remark</w:t>
      </w:r>
    </w:p>
    <w:p>
      <w:pPr>
        <w:pStyle w:val="Heading3"/>
      </w:pPr>
      <w:r>
        <w:t>Alternative 1</w:t>
      </w:r>
    </w:p>
    <w:p>
      <w:r>
        <w:t>ואת פאת קדימה</w:t>
      </w:r>
    </w:p>
    <w:p>
      <w:r>
        <w:t>Rating: C</w:t>
      </w:r>
    </w:p>
    <w:p>
      <w:pPr>
        <w:pStyle w:val="Heading3"/>
      </w:pPr>
      <w:r>
        <w:t>Alternative 2</w:t>
      </w:r>
    </w:p>
    <w:p>
      <w:r>
        <w:t>[זאת פאת קדימה] (= Brockington)</w:t>
      </w:r>
    </w:p>
    <w:p>
      <w:r>
        <w:t>Rating: C</w:t>
      </w:r>
    </w:p>
    <w:p>
      <w:pPr>
        <w:pStyle w:val="ListBullet"/>
      </w:pPr>
      <w:r>
        <w:t>RSV:</w:t>
      </w:r>
      <w:r>
        <w:rPr>
          <w:i/>
        </w:rPr>
        <w:t xml:space="preserve"> this shall be the east side</w:t>
      </w:r>
    </w:p>
    <w:p>
      <w:pPr>
        <w:pStyle w:val="ListBullet"/>
      </w:pPr>
      <w:r>
        <w:t>NEB:</w:t>
      </w:r>
      <w:r>
        <w:rPr>
          <w:i/>
        </w:rPr>
        <w:t xml:space="preserve"> *this is the eastern side</w:t>
      </w:r>
    </w:p>
    <w:p>
      <w:pPr>
        <w:pStyle w:val="ListBullet"/>
      </w:pPr>
      <w:r>
        <w:t>BJ:</w:t>
      </w:r>
      <w:r>
        <w:rPr>
          <w:i/>
        </w:rPr>
        <w:t xml:space="preserve"> c'est la limite orientale</w:t>
      </w:r>
    </w:p>
    <w:p>
      <w:pPr>
        <w:pStyle w:val="ListBullet"/>
      </w:pPr>
      <w:r>
        <w:t>TOB:</w:t>
      </w:r>
      <w:r>
        <w:rPr>
          <w:i/>
        </w:rPr>
        <w:t xml:space="preserve"> c'est le côté de l'orient</w:t>
      </w:r>
    </w:p>
    <w:p>
      <w:pPr>
        <w:pStyle w:val="ListBullet"/>
      </w:pPr>
      <w:r>
        <w:t>LUT:</w:t>
      </w:r>
      <w:r>
        <w:rPr>
          <w:i/>
        </w:rPr>
        <w:t xml:space="preserve"> das soll die Grenze gegen Osten sein</w:t>
      </w:r>
    </w:p>
    <w:p>
      <w:pPr>
        <w:pStyle w:val="Heading2"/>
      </w:pPr>
      <w:r>
        <w:t>[[@BibleBHS:EZK 47:19]][[BibleBHS:EZK 47:19]]</w:t>
      </w:r>
    </w:p>
    <w:p>
      <w:r>
        <w:rPr>
          <w:b/>
        </w:rPr>
        <w:t>Remark:</w:t>
      </w:r>
      <w:r>
        <w:t xml:space="preserve"> </w:t>
      </w:r>
      <w:r>
        <w:t>See the same textual difficulty at vs. 17 and 18 above, and see especially Remark 2 at vs. 17. The translators who prefer the MT, should translate again as: "(like this you will measure) the south side", those who prefer the LXX, should translate as: "this (is) the south side".</w:t>
      </w:r>
    </w:p>
    <w:p>
      <w:r>
        <w:rPr>
          <w:b/>
        </w:rPr>
        <w:t>Suggestion:</w:t>
      </w:r>
      <w:r>
        <w:t xml:space="preserve"> </w:t>
      </w:r>
      <w:r>
        <w:t>See Remark</w:t>
      </w:r>
    </w:p>
    <w:p>
      <w:pPr>
        <w:pStyle w:val="Heading3"/>
      </w:pPr>
      <w:r>
        <w:t>Alternative 1</w:t>
      </w:r>
    </w:p>
    <w:p>
      <w:r>
        <w:t>ואת פאת־תימנה</w:t>
      </w:r>
    </w:p>
    <w:p>
      <w:r>
        <w:t>Rating: C</w:t>
      </w:r>
    </w:p>
    <w:p>
      <w:pPr>
        <w:pStyle w:val="Heading3"/>
      </w:pPr>
      <w:r>
        <w:t>Alternative 2</w:t>
      </w:r>
    </w:p>
    <w:p>
      <w:r>
        <w:t>[זאת פאת־תימנה] (= Brockington)</w:t>
      </w:r>
    </w:p>
    <w:p>
      <w:r>
        <w:t>Rating: C</w:t>
      </w:r>
    </w:p>
    <w:p>
      <w:pPr>
        <w:pStyle w:val="ListBullet"/>
      </w:pPr>
      <w:r>
        <w:t>RSV:</w:t>
      </w:r>
      <w:r>
        <w:rPr>
          <w:i/>
        </w:rPr>
        <w:t xml:space="preserve"> this shall be the south side</w:t>
      </w:r>
    </w:p>
    <w:p>
      <w:pPr>
        <w:pStyle w:val="ListBullet"/>
      </w:pPr>
      <w:r>
        <w:t>NEB:</w:t>
      </w:r>
      <w:r>
        <w:rPr>
          <w:i/>
        </w:rPr>
        <w:t xml:space="preserve"> *this is the southern side</w:t>
      </w:r>
    </w:p>
    <w:p>
      <w:pPr>
        <w:pStyle w:val="ListBullet"/>
      </w:pPr>
      <w:r>
        <w:t>BJ:</w:t>
      </w:r>
      <w:r>
        <w:rPr>
          <w:i/>
        </w:rPr>
        <w:t xml:space="preserve"> c'est la limite méridionale</w:t>
      </w:r>
    </w:p>
    <w:p>
      <w:pPr>
        <w:pStyle w:val="ListBullet"/>
      </w:pPr>
      <w:r>
        <w:t>TOB:</w:t>
      </w:r>
      <w:r>
        <w:rPr>
          <w:i/>
        </w:rPr>
        <w:t xml:space="preserve"> c'est le côté du midi</w:t>
      </w:r>
    </w:p>
    <w:p>
      <w:pPr>
        <w:pStyle w:val="ListBullet"/>
      </w:pPr>
      <w:r>
        <w:t>LUT:</w:t>
      </w:r>
      <w:r>
        <w:rPr>
          <w:i/>
        </w:rPr>
        <w:t xml:space="preserve"> das soll die Grenze gegen Süden sein</w:t>
      </w:r>
    </w:p>
    <w:p>
      <w:pPr>
        <w:pStyle w:val="Heading2"/>
      </w:pPr>
      <w:r>
        <w:t>[[@BibleBHS:EZK 47:20]][[BibleBHS:EZK 47:20]]</w:t>
      </w:r>
    </w:p>
    <w:p>
      <w:r>
        <w:rPr>
          <w:b/>
        </w:rPr>
        <w:t>Remark:</w:t>
      </w:r>
      <w:r>
        <w:t xml:space="preserve"> </w:t>
      </w:r>
      <w:r>
        <w:t>See the same textual difficulty in vs. 18 above.</w:t>
      </w:r>
    </w:p>
    <w:p>
      <w:r>
        <w:rPr>
          <w:b/>
        </w:rPr>
        <w:t>Suggestion:</w:t>
      </w:r>
      <w:r>
        <w:t xml:space="preserve"> </w:t>
      </w:r>
      <w:r>
        <w:t>from the (adjacent) territory (as far as ...)</w:t>
      </w:r>
    </w:p>
    <w:p>
      <w:pPr>
        <w:pStyle w:val="Heading3"/>
      </w:pPr>
      <w:r>
        <w:t>Alternative 1</w:t>
      </w:r>
    </w:p>
    <w:p>
      <w:r>
        <w:t>מגבול</w:t>
      </w:r>
    </w:p>
    <w:p>
      <w:r>
        <w:t>Rating: B</w:t>
      </w:r>
    </w:p>
    <w:p>
      <w:pPr>
        <w:pStyle w:val="ListBullet"/>
      </w:pPr>
      <w:r>
        <w:t>TOB:</w:t>
      </w:r>
      <w:r>
        <w:rPr>
          <w:i/>
        </w:rPr>
        <w:t xml:space="preserve"> depuis la frontière</w:t>
      </w:r>
    </w:p>
    <w:p>
      <w:pPr>
        <w:pStyle w:val="Heading3"/>
      </w:pPr>
      <w:r>
        <w:t>Alternative 2</w:t>
      </w:r>
    </w:p>
    <w:p>
      <w:r>
        <w:t>[מגביל] (= Brockington)</w:t>
      </w:r>
    </w:p>
    <w:p>
      <w:r>
        <w:t>Rating: None</w:t>
      </w:r>
    </w:p>
    <w:p>
      <w:pPr>
        <w:pStyle w:val="ListBullet"/>
      </w:pPr>
      <w:r>
        <w:t>RSV:</w:t>
      </w:r>
      <w:r>
        <w:rPr>
          <w:i/>
        </w:rPr>
        <w:t xml:space="preserve"> shall be the boundary</w:t>
      </w:r>
    </w:p>
    <w:p>
      <w:pPr>
        <w:pStyle w:val="ListBullet"/>
      </w:pPr>
      <w:r>
        <w:t>NEB:</w:t>
      </w:r>
      <w:r>
        <w:rPr>
          <w:i/>
        </w:rPr>
        <w:t xml:space="preserve"> which forms a boundary</w:t>
      </w:r>
    </w:p>
    <w:p>
      <w:pPr>
        <w:pStyle w:val="ListBullet"/>
      </w:pPr>
      <w:r>
        <w:t>BJ:</w:t>
      </w:r>
      <w:r>
        <w:rPr>
          <w:i/>
        </w:rPr>
        <w:t xml:space="preserve"> servira de frontière</w:t>
      </w:r>
    </w:p>
    <w:p>
      <w:pPr>
        <w:pStyle w:val="ListBullet"/>
      </w:pPr>
      <w:r>
        <w:t>LUT:</w:t>
      </w:r>
      <w:r>
        <w:rPr>
          <w:i/>
        </w:rPr>
        <w:t xml:space="preserve"> ist (das grosse Meer) die Grenze</w:t>
      </w:r>
    </w:p>
    <w:p>
      <w:r>
        <w:t>Factors: 8</w:t>
      </w:r>
    </w:p>
    <w:p>
      <w:pPr>
        <w:pStyle w:val="Heading2"/>
      </w:pPr>
      <w:r>
        <w:t>[[@BibleBHS:EZK 48:1]][[BibleBHS:EZK 48:1]]</w:t>
      </w:r>
    </w:p>
    <w:p>
      <w:r>
        <w:rPr>
          <w:b/>
        </w:rPr>
        <w:t>Remark:</w:t>
      </w:r>
      <w:r>
        <w:t xml:space="preserve"> </w:t>
      </w:r>
      <w:r>
        <w:t>None</w:t>
      </w:r>
    </w:p>
    <w:p>
      <w:r>
        <w:rPr>
          <w:b/>
        </w:rPr>
        <w:t>Suggestion:</w:t>
      </w:r>
      <w:r>
        <w:t xml:space="preserve"> </w:t>
      </w:r>
      <w:r>
        <w:t>along the road of</w:t>
      </w:r>
    </w:p>
    <w:p>
      <w:pPr>
        <w:pStyle w:val="Heading3"/>
      </w:pPr>
      <w:r>
        <w:t>Alternative 1</w:t>
      </w:r>
    </w:p>
    <w:p>
      <w:r>
        <w:t>אל־יד דרך־</w:t>
      </w:r>
    </w:p>
    <w:p>
      <w:r>
        <w:t>Rating: A</w:t>
      </w:r>
    </w:p>
    <w:p>
      <w:pPr>
        <w:pStyle w:val="ListBullet"/>
      </w:pPr>
      <w:r>
        <w:t>NEB:</w:t>
      </w:r>
      <w:r>
        <w:rPr>
          <w:i/>
        </w:rPr>
        <w:t xml:space="preserve"> in the direction of</w:t>
      </w:r>
    </w:p>
    <w:p>
      <w:pPr>
        <w:pStyle w:val="ListBullet"/>
      </w:pPr>
      <w:r>
        <w:t>BJ:</w:t>
      </w:r>
      <w:r>
        <w:rPr>
          <w:i/>
        </w:rPr>
        <w:t xml:space="preserve"> dans la direction de</w:t>
      </w:r>
    </w:p>
    <w:p>
      <w:pPr>
        <w:pStyle w:val="ListBullet"/>
      </w:pPr>
      <w:r>
        <w:t>TOB:</w:t>
      </w:r>
      <w:r>
        <w:rPr>
          <w:i/>
        </w:rPr>
        <w:t xml:space="preserve"> le long de la route de</w:t>
      </w:r>
    </w:p>
    <w:p>
      <w:pPr>
        <w:pStyle w:val="Heading3"/>
      </w:pPr>
      <w:r>
        <w:t>Alternative 2</w:t>
      </w:r>
    </w:p>
    <w:p>
      <w:r>
        <w:t>[מן הים דרך]</w:t>
      </w:r>
    </w:p>
    <w:p>
      <w:r>
        <w:t>Rating: None</w:t>
      </w:r>
    </w:p>
    <w:p>
      <w:pPr>
        <w:pStyle w:val="ListBullet"/>
      </w:pPr>
      <w:r>
        <w:t>RSV:</w:t>
      </w:r>
      <w:r>
        <w:rPr>
          <w:i/>
        </w:rPr>
        <w:t xml:space="preserve"> *from the sea by way of</w:t>
      </w:r>
    </w:p>
    <w:p>
      <w:pPr>
        <w:pStyle w:val="ListBullet"/>
      </w:pPr>
      <w:r>
        <w:t>LUT:</w:t>
      </w:r>
      <w:r>
        <w:rPr>
          <w:i/>
        </w:rPr>
        <w:t xml:space="preserve"> vom Meer an auf dem Wege nach</w:t>
      </w:r>
    </w:p>
    <w:p>
      <w:r>
        <w:t>Factors: 14</w:t>
      </w:r>
    </w:p>
    <w:p>
      <w:pPr>
        <w:pStyle w:val="Heading2"/>
      </w:pPr>
      <w:r>
        <w:t>[[BibleBHS:EZK 48:1]]</w:t>
      </w:r>
    </w:p>
    <w:p>
      <w:r>
        <w:rPr>
          <w:b/>
        </w:rPr>
        <w:t>Remark:</w:t>
      </w:r>
      <w:r>
        <w:t xml:space="preserve"> </w:t>
      </w:r>
      <w:r>
        <w:t>None</w:t>
      </w:r>
    </w:p>
    <w:p>
      <w:r>
        <w:rPr>
          <w:b/>
        </w:rPr>
        <w:t>Suggestion:</w:t>
      </w:r>
      <w:r>
        <w:t xml:space="preserve"> </w:t>
      </w:r>
      <w:r>
        <w:t>and these will belong to him (namely to Dan): the east side (and) the sea/west (side)</w:t>
      </w:r>
    </w:p>
    <w:p>
      <w:pPr>
        <w:pStyle w:val="Heading3"/>
      </w:pPr>
      <w:r>
        <w:t>Alternative 1</w:t>
      </w:r>
    </w:p>
    <w:p>
      <w:r>
        <w:t>והיו־לו פאת־קדים הים</w:t>
      </w:r>
    </w:p>
    <w:p>
      <w:r>
        <w:t>Rating: B</w:t>
      </w:r>
    </w:p>
    <w:p>
      <w:pPr>
        <w:pStyle w:val="ListBullet"/>
      </w:pPr>
      <w:r>
        <w:t>TOB:</w:t>
      </w:r>
      <w:r>
        <w:rPr>
          <w:i/>
        </w:rPr>
        <w:t xml:space="preserve"> avec un bord à l'orient, et la mer</w:t>
      </w:r>
    </w:p>
    <w:p>
      <w:pPr>
        <w:pStyle w:val="Heading3"/>
      </w:pPr>
      <w:r>
        <w:t>Alternative 2</w:t>
      </w:r>
    </w:p>
    <w:p>
      <w:r>
        <w:t>[והיה־לו מפאת־קדימה ועד־פאת ימה] (= Brockington)</w:t>
      </w:r>
    </w:p>
    <w:p>
      <w:r>
        <w:t>Rating: None</w:t>
      </w:r>
    </w:p>
    <w:p>
      <w:pPr>
        <w:pStyle w:val="ListBullet"/>
      </w:pPr>
      <w:r>
        <w:t>NEB:</w:t>
      </w:r>
      <w:r>
        <w:rPr>
          <w:i/>
        </w:rPr>
        <w:t xml:space="preserve"> *and so from the eastern side to the western, shall be (Dan)</w:t>
      </w:r>
    </w:p>
    <w:p>
      <w:pPr>
        <w:pStyle w:val="ListBullet"/>
      </w:pPr>
      <w:r>
        <w:t>LUT:</w:t>
      </w:r>
      <w:r>
        <w:rPr>
          <w:i/>
        </w:rPr>
        <w:t xml:space="preserve"> das soll (Dan als seinen Anteil) haben von Osten bis nach Westen</w:t>
      </w:r>
    </w:p>
    <w:p>
      <w:r>
        <w:t>Factors: 14</w:t>
      </w:r>
    </w:p>
    <w:p>
      <w:pPr>
        <w:pStyle w:val="Heading3"/>
      </w:pPr>
      <w:r>
        <w:t>Alternative 3</w:t>
      </w:r>
    </w:p>
    <w:p>
      <w:r>
        <w:t>[מפאת־קדימה ועד־פאת ימה]</w:t>
      </w:r>
    </w:p>
    <w:p>
      <w:r>
        <w:t>Rating: None</w:t>
      </w:r>
    </w:p>
    <w:p>
      <w:pPr>
        <w:pStyle w:val="ListBullet"/>
      </w:pPr>
      <w:r>
        <w:t>RSV:</w:t>
      </w:r>
      <w:r>
        <w:rPr>
          <w:i/>
        </w:rPr>
        <w:t xml:space="preserve"> *and extending from the east side to the west</w:t>
      </w:r>
    </w:p>
    <w:p>
      <w:pPr>
        <w:pStyle w:val="ListBullet"/>
      </w:pPr>
      <w:r>
        <w:t>BJ:</w:t>
      </w:r>
      <w:r>
        <w:rPr>
          <w:i/>
        </w:rPr>
        <w:t xml:space="preserve"> *depuis la limite orientale jusqu'à la limite occidentale</w:t>
      </w:r>
    </w:p>
    <w:p>
      <w:r>
        <w:t>Factors: 14</w:t>
      </w:r>
    </w:p>
    <w:p>
      <w:pPr>
        <w:pStyle w:val="Heading2"/>
      </w:pPr>
      <w:r>
        <w:t>[[@BibleBHS:EZK 48:9]][[BibleBHS:EZK 48:9]]</w:t>
      </w:r>
    </w:p>
    <w:p>
      <w:r>
        <w:rPr>
          <w:b/>
        </w:rPr>
        <w:t>Remark:</w:t>
      </w:r>
      <w:r>
        <w:t xml:space="preserve"> </w:t>
      </w:r>
      <w:r>
        <w:t>None</w:t>
      </w:r>
    </w:p>
    <w:p>
      <w:r>
        <w:rPr>
          <w:b/>
        </w:rPr>
        <w:t>Suggestion:</w:t>
      </w:r>
      <w:r>
        <w:t xml:space="preserve"> </w:t>
      </w:r>
      <w:r>
        <w:t>ten thousand</w:t>
      </w:r>
    </w:p>
    <w:p>
      <w:pPr>
        <w:pStyle w:val="Heading3"/>
      </w:pPr>
      <w:r>
        <w:t>Alternative 1</w:t>
      </w:r>
    </w:p>
    <w:p>
      <w:r>
        <w:t>עשרת אלפים</w:t>
      </w:r>
    </w:p>
    <w:p>
      <w:r>
        <w:t>Rating: B</w:t>
      </w:r>
    </w:p>
    <w:p>
      <w:pPr>
        <w:pStyle w:val="ListBullet"/>
      </w:pPr>
      <w:r>
        <w:t>BJ:</w:t>
      </w:r>
      <w:r>
        <w:rPr>
          <w:i/>
        </w:rPr>
        <w:t xml:space="preserve"> dix mille</w:t>
      </w:r>
    </w:p>
    <w:p>
      <w:pPr>
        <w:pStyle w:val="ListBullet"/>
      </w:pPr>
      <w:r>
        <w:t>TOB:</w:t>
      </w:r>
      <w:r>
        <w:rPr>
          <w:i/>
        </w:rPr>
        <w:t xml:space="preserve"> dix mille</w:t>
      </w:r>
    </w:p>
    <w:p>
      <w:pPr>
        <w:pStyle w:val="ListBullet"/>
      </w:pPr>
      <w:r>
        <w:t>LUT:</w:t>
      </w:r>
      <w:r>
        <w:rPr>
          <w:i/>
        </w:rPr>
        <w:t xml:space="preserve"> zehntausend</w:t>
      </w:r>
    </w:p>
    <w:p>
      <w:pPr>
        <w:pStyle w:val="Heading3"/>
      </w:pPr>
      <w:r>
        <w:t>Alternative 2</w:t>
      </w:r>
    </w:p>
    <w:p>
      <w:r>
        <w:t>[עשרים אלף] (= Brockington)</w:t>
      </w:r>
    </w:p>
    <w:p>
      <w:r>
        <w:t>Rating: None</w:t>
      </w:r>
    </w:p>
    <w:p>
      <w:pPr>
        <w:pStyle w:val="ListBullet"/>
      </w:pPr>
      <w:r>
        <w:t>RSV:</w:t>
      </w:r>
      <w:r>
        <w:rPr>
          <w:i/>
        </w:rPr>
        <w:t xml:space="preserve"> *twenty thousand</w:t>
      </w:r>
    </w:p>
    <w:p>
      <w:pPr>
        <w:pStyle w:val="ListBullet"/>
      </w:pPr>
      <w:r>
        <w:t>NEB:</w:t>
      </w:r>
      <w:r>
        <w:rPr>
          <w:i/>
        </w:rPr>
        <w:t xml:space="preserve"> *twenty thousand</w:t>
      </w:r>
    </w:p>
    <w:p>
      <w:r>
        <w:t>Factors: 5</w:t>
      </w:r>
    </w:p>
    <w:p>
      <w:pPr>
        <w:pStyle w:val="Heading2"/>
      </w:pPr>
      <w:r>
        <w:t>[[@BibleBHS:EZK 48:10]][[BibleBHS:EZK 48:10]]</w:t>
      </w:r>
    </w:p>
    <w:p>
      <w:r>
        <w:rPr>
          <w:b/>
        </w:rPr>
        <w:t>Remark:</w:t>
      </w:r>
      <w:r>
        <w:t xml:space="preserve"> </w:t>
      </w:r>
      <w:r>
        <w:t>None</w:t>
      </w:r>
    </w:p>
    <w:p>
      <w:r>
        <w:rPr>
          <w:b/>
        </w:rPr>
        <w:t>Suggestion:</w:t>
      </w:r>
      <w:r>
        <w:t xml:space="preserve"> </w:t>
      </w:r>
      <w:r>
        <w:t>(in) breadth ... (in) breadth ... (in) length</w:t>
      </w:r>
    </w:p>
    <w:p>
      <w:pPr>
        <w:pStyle w:val="Heading3"/>
      </w:pPr>
      <w:r>
        <w:t>Alternative 1</w:t>
      </w:r>
    </w:p>
    <w:p>
      <w:r>
        <w:t>רחב … רחב … ארך</w:t>
      </w:r>
    </w:p>
    <w:p>
      <w:r>
        <w:t>Rating: B</w:t>
      </w:r>
    </w:p>
    <w:p>
      <w:pPr>
        <w:pStyle w:val="ListBullet"/>
      </w:pPr>
      <w:r>
        <w:t>RSV:</w:t>
      </w:r>
      <w:r>
        <w:rPr>
          <w:i/>
        </w:rPr>
        <w:t xml:space="preserve"> in breadth ... in breadth ... in length</w:t>
      </w:r>
    </w:p>
    <w:p>
      <w:pPr>
        <w:pStyle w:val="ListBullet"/>
      </w:pPr>
      <w:r>
        <w:t>BJ:</w:t>
      </w:r>
      <w:r>
        <w:rPr>
          <w:i/>
        </w:rPr>
        <w:t xml:space="preserve"> une largeur ... une largeur ... une longueur</w:t>
      </w:r>
    </w:p>
    <w:p>
      <w:pPr>
        <w:pStyle w:val="ListBullet"/>
      </w:pPr>
      <w:r>
        <w:t>TOB:</w:t>
      </w:r>
      <w:r>
        <w:rPr>
          <w:i/>
        </w:rPr>
        <w:t xml:space="preserve"> en largeur... en largeur... en longueur</w:t>
      </w:r>
    </w:p>
    <w:p>
      <w:pPr>
        <w:pStyle w:val="ListBullet"/>
      </w:pPr>
      <w:r>
        <w:t>LUT:</w:t>
      </w:r>
      <w:r>
        <w:rPr>
          <w:i/>
        </w:rPr>
        <w:t xml:space="preserve"> lang ... breit(?)</w:t>
      </w:r>
    </w:p>
    <w:p>
      <w:pPr>
        <w:pStyle w:val="Heading3"/>
      </w:pPr>
      <w:r>
        <w:t>Alternative 2</w:t>
      </w:r>
    </w:p>
    <w:p>
      <w:r>
        <w:t>[-] (= Brockington)</w:t>
      </w:r>
    </w:p>
    <w:p>
      <w:r>
        <w:t>Rating: None</w:t>
      </w:r>
    </w:p>
    <w:p>
      <w:pPr>
        <w:pStyle w:val="ListBullet"/>
      </w:pPr>
      <w:r>
        <w:t>NEB:</w:t>
      </w:r>
      <w:r>
        <w:rPr>
          <w:i/>
        </w:rPr>
        <w:t xml:space="preserve"> *[-]</w:t>
      </w:r>
    </w:p>
    <w:p>
      <w:r>
        <w:t>Factors: 1, 6</w:t>
      </w:r>
    </w:p>
    <w:p>
      <w:pPr>
        <w:pStyle w:val="Heading2"/>
      </w:pPr>
      <w:r>
        <w:t>[[@BibleBHS:EZK 48:11]][[BibleBHS:EZK 48:11]]</w:t>
      </w:r>
    </w:p>
    <w:p>
      <w:r>
        <w:rPr>
          <w:b/>
        </w:rPr>
        <w:t>Remark:</w:t>
      </w:r>
      <w:r>
        <w:t xml:space="preserve"> </w:t>
      </w:r>
      <w:r>
        <w:t>In this case again, the Committee was equally divided. The half of the Committee which chose the MT considered the LXX as the result of a wrong division of words and of a facilitating reading (Fac. 12 and 4). The TM should be translated either as: (1) "to the priests, (namely) to the consecrated (portion) from among the sons of ...", or (2) "the consecrated portion (belongs) to the priests, (namely, to those priests) from among the sons of ...". The other half of the Committee preferred the LXX, since it explained the MT as the result of a wrong division of words (Fac. 12). The LXX should be translated as: "to the consecrated priests, sons of ...".</w:t>
      </w:r>
    </w:p>
    <w:p>
      <w:r>
        <w:rPr>
          <w:b/>
        </w:rPr>
        <w:t>Suggestion:</w:t>
      </w:r>
      <w:r>
        <w:t xml:space="preserve"> </w:t>
      </w:r>
      <w:r>
        <w:t>See Remark</w:t>
      </w:r>
    </w:p>
    <w:p>
      <w:pPr>
        <w:pStyle w:val="Heading3"/>
      </w:pPr>
      <w:r>
        <w:t>Alternative 1</w:t>
      </w:r>
    </w:p>
    <w:p>
      <w:r>
        <w:t>המקדש מבני</w:t>
      </w:r>
    </w:p>
    <w:p>
      <w:r>
        <w:t>Rating: C</w:t>
      </w:r>
    </w:p>
    <w:p>
      <w:pPr>
        <w:pStyle w:val="Heading3"/>
      </w:pPr>
      <w:r>
        <w:t>Alternative 2</w:t>
      </w:r>
    </w:p>
    <w:p>
      <w:r>
        <w:t>[המקדשימ בני] = LXX (= Brockington)</w:t>
      </w:r>
    </w:p>
    <w:p>
      <w:r>
        <w:t>Rating: C</w:t>
      </w:r>
    </w:p>
    <w:p>
      <w:pPr>
        <w:pStyle w:val="ListBullet"/>
      </w:pPr>
      <w:r>
        <w:t>RSV:</w:t>
      </w:r>
      <w:r>
        <w:rPr>
          <w:i/>
        </w:rPr>
        <w:t xml:space="preserve"> *(for the) consecrated (priests,) the sons of</w:t>
      </w:r>
    </w:p>
    <w:p>
      <w:pPr>
        <w:pStyle w:val="ListBullet"/>
      </w:pPr>
      <w:r>
        <w:t>NEB:</w:t>
      </w:r>
      <w:r>
        <w:rPr>
          <w:i/>
        </w:rPr>
        <w:t xml:space="preserve"> (for the) consecrated (priests,) the sons of</w:t>
      </w:r>
    </w:p>
    <w:p>
      <w:pPr>
        <w:pStyle w:val="ListBullet"/>
      </w:pPr>
      <w:r>
        <w:t>LUT:</w:t>
      </w:r>
      <w:r>
        <w:rPr>
          <w:i/>
        </w:rPr>
        <w:t xml:space="preserve"> es soll den geweihten (Priestern) gehören, den Söhnen</w:t>
      </w:r>
    </w:p>
    <w:p>
      <w:pPr>
        <w:pStyle w:val="Heading3"/>
      </w:pPr>
      <w:r>
        <w:t>Alternative 3</w:t>
      </w:r>
    </w:p>
    <w:p>
      <w:r>
        <w:t>[המקדשים מבני]</w:t>
      </w:r>
    </w:p>
    <w:p>
      <w:r>
        <w:t>Rating: None</w:t>
      </w:r>
    </w:p>
    <w:p>
      <w:pPr>
        <w:pStyle w:val="ListBullet"/>
      </w:pPr>
      <w:r>
        <w:t>BJ:</w:t>
      </w:r>
      <w:r>
        <w:rPr>
          <w:i/>
        </w:rPr>
        <w:t xml:space="preserve"> (pour les prêtres) consacrés, (à ceux) des fils de</w:t>
      </w:r>
    </w:p>
    <w:p>
      <w:pPr>
        <w:pStyle w:val="ListBullet"/>
      </w:pPr>
      <w:r>
        <w:t>TOB:</w:t>
      </w:r>
      <w:r>
        <w:rPr>
          <w:i/>
        </w:rPr>
        <w:t xml:space="preserve"> aux consacrés, des fils de</w:t>
      </w:r>
    </w:p>
    <w:p>
      <w:r>
        <w:t>Factors: 1</w:t>
      </w:r>
    </w:p>
    <w:p>
      <w:pPr>
        <w:pStyle w:val="Heading2"/>
      </w:pPr>
      <w:r>
        <w:t>[[@BibleBHS:EZK 48:13]][[BibleBHS:EZK 48:13]]</w:t>
      </w:r>
    </w:p>
    <w:p>
      <w:r>
        <w:rPr>
          <w:b/>
        </w:rPr>
        <w:t>Remark:</w:t>
      </w:r>
      <w:r>
        <w:t xml:space="preserve"> </w:t>
      </w:r>
      <w:r>
        <w:t>None</w:t>
      </w:r>
    </w:p>
    <w:p>
      <w:r>
        <w:rPr>
          <w:b/>
        </w:rPr>
        <w:t>Suggestion:</w:t>
      </w:r>
      <w:r>
        <w:t xml:space="preserve"> </w:t>
      </w:r>
      <w:r>
        <w:t>ten thousand</w:t>
      </w:r>
    </w:p>
    <w:p>
      <w:pPr>
        <w:pStyle w:val="Heading3"/>
      </w:pPr>
      <w:r>
        <w:t>Alternative 1</w:t>
      </w:r>
    </w:p>
    <w:p>
      <w:r>
        <w:t>עשרת אלפים</w:t>
      </w:r>
    </w:p>
    <w:p>
      <w:r>
        <w:t>Rating: B</w:t>
      </w:r>
    </w:p>
    <w:p>
      <w:pPr>
        <w:pStyle w:val="ListBullet"/>
      </w:pPr>
      <w:r>
        <w:t>NEB:</w:t>
      </w:r>
      <w:r>
        <w:rPr>
          <w:i/>
        </w:rPr>
        <w:t xml:space="preserve"> ten thousand</w:t>
      </w:r>
    </w:p>
    <w:p>
      <w:pPr>
        <w:pStyle w:val="ListBullet"/>
      </w:pPr>
      <w:r>
        <w:t>BJ:</w:t>
      </w:r>
      <w:r>
        <w:rPr>
          <w:i/>
        </w:rPr>
        <w:t xml:space="preserve"> dix mille</w:t>
      </w:r>
    </w:p>
    <w:p>
      <w:pPr>
        <w:pStyle w:val="ListBullet"/>
      </w:pPr>
      <w:r>
        <w:t>TOB:</w:t>
      </w:r>
      <w:r>
        <w:rPr>
          <w:i/>
        </w:rPr>
        <w:t xml:space="preserve"> dix mille</w:t>
      </w:r>
    </w:p>
    <w:p>
      <w:pPr>
        <w:pStyle w:val="Heading3"/>
      </w:pPr>
      <w:r>
        <w:t>Alternative 2</w:t>
      </w:r>
    </w:p>
    <w:p>
      <w:r>
        <w:t>[עשרים אלף]</w:t>
      </w:r>
    </w:p>
    <w:p>
      <w:r>
        <w:t>Rating: None</w:t>
      </w:r>
    </w:p>
    <w:p>
      <w:pPr>
        <w:pStyle w:val="ListBullet"/>
      </w:pPr>
      <w:r>
        <w:t>RSV:</w:t>
      </w:r>
      <w:r>
        <w:rPr>
          <w:i/>
        </w:rPr>
        <w:t xml:space="preserve"> *twenty thousand</w:t>
      </w:r>
    </w:p>
    <w:p>
      <w:pPr>
        <w:pStyle w:val="ListBullet"/>
      </w:pPr>
      <w:r>
        <w:t>LUT:</w:t>
      </w:r>
      <w:r>
        <w:rPr>
          <w:i/>
        </w:rPr>
        <w:t xml:space="preserve"> zwanzigtausend</w:t>
      </w:r>
    </w:p>
    <w:p>
      <w:pPr>
        <w:pStyle w:val="Heading2"/>
      </w:pPr>
      <w:r>
        <w:t>[[@BibleBHS:EZK 48:18]][[BibleBHS:EZK 48:18]]</w:t>
      </w:r>
    </w:p>
    <w:p>
      <w:r>
        <w:rPr>
          <w:b/>
        </w:rPr>
        <w:t>Remark:</w:t>
      </w:r>
      <w:r>
        <w:t xml:space="preserve"> </w:t>
      </w:r>
      <w:r>
        <w:t>None</w:t>
      </w:r>
    </w:p>
    <w:p>
      <w:r>
        <w:rPr>
          <w:b/>
        </w:rPr>
        <w:t>Suggestion:</w:t>
      </w:r>
      <w:r>
        <w:t xml:space="preserve"> </w:t>
      </w:r>
      <w:r>
        <w:t>and alongside the holy portion</w:t>
      </w:r>
    </w:p>
    <w:p>
      <w:pPr>
        <w:pStyle w:val="Heading3"/>
      </w:pPr>
      <w:r>
        <w:t>Alternative 1</w:t>
      </w:r>
    </w:p>
    <w:p>
      <w:r>
        <w:t>והיה לעמת תרומת הקדש</w:t>
      </w:r>
    </w:p>
    <w:p>
      <w:r>
        <w:t>Rating: B</w:t>
      </w:r>
    </w:p>
    <w:p>
      <w:pPr>
        <w:pStyle w:val="ListBullet"/>
      </w:pPr>
      <w:r>
        <w:t>RSV:</w:t>
      </w:r>
      <w:r>
        <w:rPr>
          <w:i/>
        </w:rPr>
        <w:t xml:space="preserve"> and it shall be alongside the holy portion</w:t>
      </w:r>
    </w:p>
    <w:p>
      <w:pPr>
        <w:pStyle w:val="ListBullet"/>
      </w:pPr>
      <w:r>
        <w:t>BJ:</w:t>
      </w:r>
      <w:r>
        <w:rPr>
          <w:i/>
        </w:rPr>
        <w:t xml:space="preserve"> le long de la part consacrée: (cela formera)</w:t>
      </w:r>
    </w:p>
    <w:p>
      <w:pPr>
        <w:pStyle w:val="Heading3"/>
      </w:pPr>
      <w:r>
        <w:t>Alternative 2</w:t>
      </w:r>
    </w:p>
    <w:p>
      <w:r>
        <w:t>[-]</w:t>
      </w:r>
    </w:p>
    <w:p>
      <w:r>
        <w:t>Rating: None</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 (= Brockington)</w:t>
      </w:r>
    </w:p>
    <w:p>
      <w:r>
        <w:t>Factors: 14</w:t>
      </w:r>
    </w:p>
    <w:p>
      <w:pPr>
        <w:pStyle w:val="Heading2"/>
      </w:pPr>
      <w:r>
        <w:t>[[@BibleBHS:EZK 48:21]][[BibleBHS:EZK 48:21]]</w:t>
      </w:r>
    </w:p>
    <w:p>
      <w:r>
        <w:rPr>
          <w:b/>
        </w:rPr>
        <w:t>Remark:</w:t>
      </w:r>
      <w:r>
        <w:t xml:space="preserve"> </w:t>
      </w:r>
      <w:r>
        <w:t>None</w:t>
      </w:r>
    </w:p>
    <w:p>
      <w:r>
        <w:rPr>
          <w:b/>
        </w:rPr>
        <w:t>Suggestion:</w:t>
      </w:r>
      <w:r>
        <w:t xml:space="preserve"> </w:t>
      </w:r>
      <w:r>
        <w:t>of the (holy) portion</w:t>
      </w:r>
    </w:p>
    <w:p>
      <w:pPr>
        <w:pStyle w:val="Heading3"/>
      </w:pPr>
      <w:r>
        <w:t>Alternative 1</w:t>
      </w:r>
    </w:p>
    <w:p>
      <w:r>
        <w:t>תרומה</w:t>
      </w:r>
    </w:p>
    <w:p>
      <w:r>
        <w:t>Rating: B</w:t>
      </w:r>
    </w:p>
    <w:p>
      <w:pPr>
        <w:pStyle w:val="ListBullet"/>
      </w:pPr>
      <w:r>
        <w:t>RSV:</w:t>
      </w:r>
      <w:r>
        <w:rPr>
          <w:i/>
        </w:rPr>
        <w:t xml:space="preserve"> of the holy portion</w:t>
      </w:r>
    </w:p>
    <w:p>
      <w:pPr>
        <w:pStyle w:val="ListBullet"/>
      </w:pPr>
      <w:r>
        <w:t>NEB:</w:t>
      </w:r>
      <w:r>
        <w:rPr>
          <w:i/>
        </w:rPr>
        <w:t xml:space="preserve"> (against) the reserved(... cubits)</w:t>
      </w:r>
    </w:p>
    <w:p>
      <w:pPr>
        <w:pStyle w:val="ListBullet"/>
      </w:pPr>
      <w:r>
        <w:t>TOB:</w:t>
      </w:r>
      <w:r>
        <w:rPr>
          <w:i/>
        </w:rPr>
        <w:t xml:space="preserve"> du prélèvement</w:t>
      </w:r>
    </w:p>
    <w:p>
      <w:pPr>
        <w:pStyle w:val="Heading3"/>
      </w:pPr>
      <w:r>
        <w:t>Alternative 2</w:t>
      </w:r>
    </w:p>
    <w:p>
      <w:r>
        <w:t>[-]</w:t>
      </w:r>
    </w:p>
    <w:p>
      <w:r>
        <w:t>Rating: None</w:t>
      </w:r>
    </w:p>
    <w:p>
      <w:pPr>
        <w:pStyle w:val="ListBullet"/>
      </w:pPr>
      <w:r>
        <w:t>LUT:</w:t>
      </w:r>
      <w:r>
        <w:rPr>
          <w:i/>
        </w:rPr>
        <w:t xml:space="preserve"> [-]</w:t>
      </w:r>
    </w:p>
    <w:p>
      <w:r>
        <w:t>Factors: 1, 4</w:t>
      </w:r>
    </w:p>
    <w:p>
      <w:pPr>
        <w:pStyle w:val="Heading3"/>
      </w:pPr>
      <w:r>
        <w:t>Alternative 3</w:t>
      </w:r>
    </w:p>
    <w:p>
      <w:r>
        <w:t>קדימה</w:t>
      </w:r>
    </w:p>
    <w:p>
      <w:r>
        <w:t>Rating: None</w:t>
      </w:r>
    </w:p>
    <w:p>
      <w:pPr>
        <w:pStyle w:val="ListBullet"/>
      </w:pPr>
      <w:r>
        <w:t>BJ:</w:t>
      </w:r>
      <w:r>
        <w:rPr>
          <w:i/>
        </w:rPr>
        <w:t xml:space="preserve"> *à l'est</w:t>
      </w:r>
    </w:p>
    <w:p>
      <w:r>
        <w:t>Factors: 14</w:t>
      </w:r>
    </w:p>
    <w:p>
      <w:pPr>
        <w:pStyle w:val="Heading2"/>
      </w:pPr>
      <w:r>
        <w:t>[[@BibleBHS:EZK 48:22]][[BibleBHS:EZK 48:22]]</w:t>
      </w:r>
    </w:p>
    <w:p>
      <w:r>
        <w:rPr>
          <w:b/>
        </w:rPr>
        <w:t>Remark:</w:t>
      </w:r>
      <w:r>
        <w:t xml:space="preserve"> </w:t>
      </w:r>
      <w:r>
        <w:t>None</w:t>
      </w:r>
    </w:p>
    <w:p>
      <w:r>
        <w:rPr>
          <w:b/>
        </w:rPr>
        <w:t>Suggestion:</w:t>
      </w:r>
      <w:r>
        <w:t xml:space="preserve"> </w:t>
      </w:r>
      <w:r>
        <w:t>except the property of ... and except the property of ...</w:t>
      </w:r>
    </w:p>
    <w:p>
      <w:pPr>
        <w:pStyle w:val="Heading3"/>
      </w:pPr>
      <w:r>
        <w:t>Alternative 1</w:t>
      </w:r>
    </w:p>
    <w:p>
      <w:r>
        <w:t>ומאחזת ... ומאחזת</w:t>
      </w:r>
    </w:p>
    <w:p>
      <w:r>
        <w:t>Rating: A</w:t>
      </w:r>
    </w:p>
    <w:p>
      <w:pPr>
        <w:pStyle w:val="ListBullet"/>
      </w:pPr>
      <w:r>
        <w:t>BJ:</w:t>
      </w:r>
      <w:r>
        <w:rPr>
          <w:i/>
        </w:rPr>
        <w:t xml:space="preserve"> Ainsi, depuis la propriété des (lévites) et la propriété de (la ville)</w:t>
      </w:r>
    </w:p>
    <w:p>
      <w:pPr>
        <w:pStyle w:val="ListBullet"/>
      </w:pPr>
      <w:r>
        <w:t>LUT:</w:t>
      </w:r>
      <w:r>
        <w:rPr>
          <w:i/>
        </w:rPr>
        <w:t xml:space="preserve"> abgesehen von dem Eigentum der (Leviten) und dem Eigentum der (Stadt)</w:t>
      </w:r>
    </w:p>
    <w:p>
      <w:pPr>
        <w:pStyle w:val="Heading3"/>
      </w:pPr>
      <w:r>
        <w:t>Alternative 2</w:t>
      </w:r>
    </w:p>
    <w:p>
      <w:r>
        <w:t>[ואחזת ... ואחזת]</w:t>
      </w:r>
    </w:p>
    <w:p>
      <w:r>
        <w:t>Rating: None</w:t>
      </w:r>
    </w:p>
    <w:p>
      <w:pPr>
        <w:pStyle w:val="ListBullet"/>
      </w:pPr>
      <w:r>
        <w:t>RSV:</w:t>
      </w:r>
      <w:r>
        <w:rPr>
          <w:i/>
        </w:rPr>
        <w:t xml:space="preserve"> *and the property of ... and the property of</w:t>
      </w:r>
    </w:p>
    <w:p>
      <w:pPr>
        <w:pStyle w:val="ListBullet"/>
      </w:pPr>
      <w:r>
        <w:t>NEB:</w:t>
      </w:r>
      <w:r>
        <w:rPr>
          <w:i/>
        </w:rPr>
        <w:t xml:space="preserve"> *the holding of ... and the holding of</w:t>
      </w:r>
    </w:p>
    <w:p>
      <w:pPr>
        <w:pStyle w:val="ListBullet"/>
      </w:pPr>
      <w:r>
        <w:t>TOB:</w:t>
      </w:r>
      <w:r>
        <w:rPr>
          <w:i/>
        </w:rPr>
        <w:t xml:space="preserve"> le domaine des (lévites) et le domaine de (la ville)</w:t>
      </w:r>
    </w:p>
    <w:p>
      <w:r>
        <w:t>Factors: 14</w:t>
      </w:r>
    </w:p>
    <w:p>
      <w:pPr>
        <w:pStyle w:val="Heading2"/>
      </w:pPr>
      <w:r>
        <w:t>[[BibleBHS:EZK 48:22]]</w:t>
      </w:r>
    </w:p>
    <w:p>
      <w:r>
        <w:rPr>
          <w:b/>
        </w:rPr>
        <w:t>Remark:</w:t>
      </w:r>
      <w:r>
        <w:t xml:space="preserve"> </w:t>
      </w:r>
      <w:r>
        <w:t>None</w:t>
      </w:r>
    </w:p>
    <w:p>
      <w:r>
        <w:rPr>
          <w:b/>
        </w:rPr>
        <w:t>Suggestion:</w:t>
      </w:r>
      <w:r>
        <w:t xml:space="preserve"> </w:t>
      </w:r>
      <w:r>
        <w:t>will belong to the prince</w:t>
      </w:r>
    </w:p>
    <w:p>
      <w:pPr>
        <w:pStyle w:val="Heading3"/>
      </w:pPr>
      <w:r>
        <w:t>Alternative 1</w:t>
      </w:r>
    </w:p>
    <w:p>
      <w:r>
        <w:t>לנשיא יהיה 2°</w:t>
      </w:r>
    </w:p>
    <w:p>
      <w:r>
        <w:t>Rating: B</w:t>
      </w:r>
    </w:p>
    <w:p>
      <w:pPr>
        <w:pStyle w:val="ListBullet"/>
      </w:pPr>
      <w:r>
        <w:t>RSV:</w:t>
      </w:r>
      <w:r>
        <w:rPr>
          <w:i/>
        </w:rPr>
        <w:t xml:space="preserve"> (the portion) of the prince shall lie</w:t>
      </w:r>
    </w:p>
    <w:p>
      <w:pPr>
        <w:pStyle w:val="ListBullet"/>
      </w:pPr>
      <w:r>
        <w:t>BJ:</w:t>
      </w:r>
      <w:r>
        <w:rPr>
          <w:i/>
        </w:rPr>
        <w:t xml:space="preserve"> ce sera au prince</w:t>
      </w:r>
    </w:p>
    <w:p>
      <w:pPr>
        <w:pStyle w:val="ListBullet"/>
      </w:pPr>
      <w:r>
        <w:t>LUT:</w:t>
      </w:r>
      <w:r>
        <w:rPr>
          <w:i/>
        </w:rPr>
        <w:t xml:space="preserve"> soll ... dem Fürsten gehören</w:t>
      </w:r>
    </w:p>
    <w:p>
      <w:pPr>
        <w:pStyle w:val="Heading3"/>
      </w:pPr>
      <w:r>
        <w:t>Alternative 2</w:t>
      </w:r>
    </w:p>
    <w:p>
      <w:r>
        <w:t>[-]</w:t>
      </w:r>
    </w:p>
    <w:p>
      <w:r>
        <w:t>Rating: None</w:t>
      </w:r>
    </w:p>
    <w:p>
      <w:pPr>
        <w:pStyle w:val="ListBullet"/>
      </w:pPr>
      <w:r>
        <w:t>NEB:</w:t>
      </w:r>
      <w:r>
        <w:rPr>
          <w:i/>
        </w:rPr>
        <w:t xml:space="preserve"> *[-]</w:t>
      </w:r>
    </w:p>
    <w:p>
      <w:pPr>
        <w:pStyle w:val="ListBullet"/>
      </w:pPr>
      <w:r>
        <w:t>TOB:</w:t>
      </w:r>
      <w:r>
        <w:rPr>
          <w:i/>
        </w:rPr>
        <w:t xml:space="preserve"> [-](= Brockington)</w:t>
      </w:r>
    </w:p>
    <w:p>
      <w:r>
        <w:t>Factors: 1, 4</w:t>
      </w:r>
    </w:p>
    <w:p>
      <w:pPr>
        <w:pStyle w:val="Heading2"/>
      </w:pPr>
      <w:r>
        <w:t>[[@BibleBHS:EZK 48:28]][[BibleBHS:EZK 48:28]]</w:t>
      </w:r>
    </w:p>
    <w:p>
      <w:r>
        <w:rPr>
          <w:b/>
        </w:rPr>
        <w:t>Remark:</w:t>
      </w:r>
      <w:r>
        <w:t xml:space="preserve"> </w:t>
      </w:r>
      <w:r>
        <w:t>None</w:t>
      </w:r>
    </w:p>
    <w:p>
      <w:r>
        <w:rPr>
          <w:b/>
        </w:rPr>
        <w:t>Suggestion:</w:t>
      </w:r>
      <w:r>
        <w:t xml:space="preserve"> </w:t>
      </w:r>
      <w:r>
        <w:t>the waters of</w:t>
      </w:r>
    </w:p>
    <w:p>
      <w:pPr>
        <w:pStyle w:val="Heading3"/>
      </w:pPr>
      <w:r>
        <w:t>Alternative 1</w:t>
      </w:r>
    </w:p>
    <w:p>
      <w:r>
        <w:t>מי</w:t>
      </w:r>
    </w:p>
    <w:p>
      <w:r>
        <w:t>Rating: B</w:t>
      </w:r>
    </w:p>
    <w:p>
      <w:pPr>
        <w:pStyle w:val="ListBullet"/>
      </w:pPr>
      <w:r>
        <w:t>TOB:</w:t>
      </w:r>
      <w:r>
        <w:rPr>
          <w:i/>
        </w:rPr>
        <w:t xml:space="preserve"> les eaux de</w:t>
      </w:r>
    </w:p>
    <w:p>
      <w:pPr>
        <w:pStyle w:val="Heading3"/>
      </w:pPr>
      <w:r>
        <w:t>Alternative 2</w:t>
      </w:r>
    </w:p>
    <w:p>
      <w:r>
        <w:t>עד־מי</w:t>
      </w:r>
    </w:p>
    <w:p>
      <w:r>
        <w:t>Rating: None</w:t>
      </w:r>
    </w:p>
    <w:p>
      <w:pPr>
        <w:pStyle w:val="ListBullet"/>
      </w:pPr>
      <w:r>
        <w:t>RSV:</w:t>
      </w:r>
      <w:r>
        <w:rPr>
          <w:i/>
        </w:rPr>
        <w:t xml:space="preserve"> to the waters of</w:t>
      </w:r>
    </w:p>
    <w:p>
      <w:pPr>
        <w:pStyle w:val="ListBullet"/>
      </w:pPr>
      <w:r>
        <w:t>NEB:</w:t>
      </w:r>
      <w:r>
        <w:rPr>
          <w:i/>
        </w:rPr>
        <w:t xml:space="preserve"> *to the waters of</w:t>
      </w:r>
    </w:p>
    <w:p>
      <w:pPr>
        <w:pStyle w:val="ListBullet"/>
      </w:pPr>
      <w:r>
        <w:t>BJ:</w:t>
      </w:r>
      <w:r>
        <w:rPr>
          <w:i/>
        </w:rPr>
        <w:t xml:space="preserve"> aux eaux de</w:t>
      </w:r>
    </w:p>
    <w:p>
      <w:pPr>
        <w:pStyle w:val="ListBullet"/>
      </w:pPr>
      <w:r>
        <w:t>LUT:</w:t>
      </w:r>
      <w:r>
        <w:rPr>
          <w:i/>
        </w:rPr>
        <w:t xml:space="preserve"> bis an das (Hader)wasser</w:t>
      </w:r>
    </w:p>
    <w:p>
      <w:r>
        <w:t>Factors: 5</w:t>
      </w:r>
    </w:p>
    <w:p>
      <w:pPr>
        <w:pStyle w:val="Heading2"/>
      </w:pPr>
      <w:r>
        <w:t>[[@BibleBHS:EZK 48:34]][[BibleBHS:EZK 48:34]]</w:t>
      </w:r>
    </w:p>
    <w:p>
      <w:r>
        <w:rPr>
          <w:b/>
        </w:rPr>
        <w:t>Remark:</w:t>
      </w:r>
      <w:r>
        <w:t xml:space="preserve"> </w:t>
      </w:r>
      <w:r>
        <w:t>None</w:t>
      </w:r>
    </w:p>
    <w:p>
      <w:r>
        <w:rPr>
          <w:b/>
        </w:rPr>
        <w:t>Suggestion:</w:t>
      </w:r>
      <w:r>
        <w:t xml:space="preserve"> </w:t>
      </w:r>
      <w:r>
        <w:t>of which the three gates (are)</w:t>
      </w:r>
    </w:p>
    <w:p>
      <w:pPr>
        <w:pStyle w:val="Heading3"/>
      </w:pPr>
      <w:r>
        <w:t>Alternative 1</w:t>
      </w:r>
    </w:p>
    <w:p>
      <w:r>
        <w:t>שעריהם שלשה</w:t>
      </w:r>
    </w:p>
    <w:p>
      <w:r>
        <w:t>Rating: B</w:t>
      </w:r>
    </w:p>
    <w:p>
      <w:pPr>
        <w:pStyle w:val="Heading3"/>
      </w:pPr>
      <w:r>
        <w:t>Alternative 2</w:t>
      </w:r>
    </w:p>
    <w:p>
      <w:r>
        <w:t>שערים שלשה</w:t>
      </w:r>
    </w:p>
    <w:p>
      <w:r>
        <w:t>Rating: None</w:t>
      </w:r>
    </w:p>
    <w:p>
      <w:pPr>
        <w:pStyle w:val="ListBullet"/>
      </w:pPr>
      <w:r>
        <w:t>RSV:</w:t>
      </w:r>
      <w:r>
        <w:rPr>
          <w:i/>
        </w:rPr>
        <w:t xml:space="preserve"> *three gates</w:t>
      </w:r>
    </w:p>
    <w:p>
      <w:pPr>
        <w:pStyle w:val="ListBullet"/>
      </w:pPr>
      <w:r>
        <w:t>NEB:</w:t>
      </w:r>
      <w:r>
        <w:rPr>
          <w:i/>
        </w:rPr>
        <w:t xml:space="preserve"> three gates</w:t>
      </w:r>
    </w:p>
    <w:p>
      <w:pPr>
        <w:pStyle w:val="ListBullet"/>
      </w:pPr>
      <w:r>
        <w:t>BJ:</w:t>
      </w:r>
      <w:r>
        <w:rPr>
          <w:i/>
        </w:rPr>
        <w:t xml:space="preserve"> et trois portes</w:t>
      </w:r>
    </w:p>
    <w:p>
      <w:pPr>
        <w:pStyle w:val="ListBullet"/>
      </w:pPr>
      <w:r>
        <w:t>TOB:</w:t>
      </w:r>
      <w:r>
        <w:rPr>
          <w:i/>
        </w:rPr>
        <w:t xml:space="preserve"> trois portes</w:t>
      </w:r>
    </w:p>
    <w:p>
      <w:r>
        <w:t>Factors: 5</w:t>
      </w:r>
    </w:p>
    <w:p>
      <w:pPr>
        <w:pStyle w:val="Heading1"/>
      </w:pPr>
      <w:r>
        <w:t>Daniel</w:t>
      </w:r>
    </w:p>
    <w:p>
      <w:pPr>
        <w:pStyle w:val="Heading2"/>
      </w:pPr>
      <w:r>
        <w:t>[[@BibleBHS:DAN 1:2]][[BibleBHS:DAN 1:2]]</w:t>
      </w:r>
    </w:p>
    <w:p>
      <w:r>
        <w:rPr>
          <w:b/>
        </w:rPr>
        <w:t>Remark:</w:t>
      </w:r>
      <w:r>
        <w:t xml:space="preserve"> </w:t>
      </w:r>
      <w:r>
        <w:t>None</w:t>
      </w:r>
    </w:p>
    <w:p>
      <w:r>
        <w:rPr>
          <w:b/>
        </w:rPr>
        <w:t>Suggestion:</w:t>
      </w:r>
      <w:r>
        <w:t xml:space="preserve"> </w:t>
      </w:r>
      <w:r>
        <w:t>to the house of his god/gods</w:t>
      </w:r>
    </w:p>
    <w:p>
      <w:pPr>
        <w:pStyle w:val="Heading3"/>
      </w:pPr>
      <w:r>
        <w:t>Alternative 1</w:t>
      </w:r>
    </w:p>
    <w:p>
      <w:r>
        <w:t>בית אלהיו</w:t>
      </w:r>
    </w:p>
    <w:p>
      <w:r>
        <w:t>Rating: B</w:t>
      </w:r>
    </w:p>
    <w:p>
      <w:pPr>
        <w:pStyle w:val="ListBullet"/>
      </w:pPr>
      <w:r>
        <w:t>RSV:</w:t>
      </w:r>
      <w:r>
        <w:rPr>
          <w:i/>
        </w:rPr>
        <w:t xml:space="preserve"> to the house of his god</w:t>
      </w:r>
    </w:p>
    <w:p>
      <w:pPr>
        <w:pStyle w:val="ListBullet"/>
      </w:pPr>
      <w:r>
        <w:t>NEB:</w:t>
      </w:r>
      <w:r>
        <w:rPr>
          <w:i/>
        </w:rPr>
        <w:t xml:space="preserve"> to the temple of his god</w:t>
      </w:r>
    </w:p>
    <w:p>
      <w:pPr>
        <w:pStyle w:val="ListBullet"/>
      </w:pPr>
      <w:r>
        <w:t>TOB:</w:t>
      </w:r>
      <w:r>
        <w:rPr>
          <w:i/>
        </w:rPr>
        <w:t xml:space="preserve"> dans la maison de ses dieux</w:t>
      </w:r>
    </w:p>
    <w:p>
      <w:pPr>
        <w:pStyle w:val="ListBullet"/>
      </w:pPr>
      <w:r>
        <w:t>LUT:</w:t>
      </w:r>
      <w:r>
        <w:rPr>
          <w:i/>
        </w:rPr>
        <w:t xml:space="preserve"> in den Tempel seines Gottes</w:t>
      </w:r>
    </w:p>
    <w:p>
      <w:pPr>
        <w:pStyle w:val="Heading3"/>
      </w:pPr>
      <w:r>
        <w:t>Alternative 2</w:t>
      </w:r>
    </w:p>
    <w:p>
      <w:r>
        <w:t>[-]</w:t>
      </w:r>
    </w:p>
    <w:p>
      <w:r>
        <w:t>Rating: None</w:t>
      </w:r>
    </w:p>
    <w:p>
      <w:pPr>
        <w:pStyle w:val="ListBullet"/>
      </w:pPr>
      <w:r>
        <w:t>BJ:</w:t>
      </w:r>
      <w:r>
        <w:rPr>
          <w:i/>
        </w:rPr>
        <w:t xml:space="preserve"> *[-]</w:t>
      </w:r>
    </w:p>
    <w:p>
      <w:r>
        <w:t>Factors: 5</w:t>
      </w:r>
    </w:p>
    <w:p>
      <w:pPr>
        <w:pStyle w:val="Heading2"/>
      </w:pPr>
      <w:r>
        <w:t>[[@BibleBHS:DAN 1:21]][[BibleBHS:DAN 1:21]]</w:t>
      </w:r>
    </w:p>
    <w:p>
      <w:r>
        <w:rPr>
          <w:b/>
        </w:rPr>
        <w:t>Remark:</w:t>
      </w:r>
      <w:r>
        <w:t xml:space="preserve"> </w:t>
      </w:r>
      <w:r>
        <w:t>None</w:t>
      </w:r>
    </w:p>
    <w:p>
      <w:r>
        <w:rPr>
          <w:b/>
        </w:rPr>
        <w:t>Suggestion:</w:t>
      </w:r>
      <w:r>
        <w:t xml:space="preserve"> </w:t>
      </w:r>
      <w:r>
        <w:t>and Daniel lived/continued</w:t>
      </w:r>
    </w:p>
    <w:p>
      <w:pPr>
        <w:pStyle w:val="Heading3"/>
      </w:pPr>
      <w:r>
        <w:t>Alternative 1</w:t>
      </w:r>
    </w:p>
    <w:p>
      <w:r>
        <w:t>ויהי דניאל</w:t>
      </w:r>
    </w:p>
    <w:p>
      <w:r>
        <w:t>Rating: A</w:t>
      </w:r>
    </w:p>
    <w:p>
      <w:pPr>
        <w:pStyle w:val="ListBullet"/>
      </w:pPr>
      <w:r>
        <w:t>RSV:</w:t>
      </w:r>
      <w:r>
        <w:rPr>
          <w:i/>
        </w:rPr>
        <w:t xml:space="preserve"> and Daniel continued</w:t>
      </w:r>
    </w:p>
    <w:p>
      <w:pPr>
        <w:pStyle w:val="ListBullet"/>
      </w:pPr>
      <w:r>
        <w:t>BJ:</w:t>
      </w:r>
      <w:r>
        <w:rPr>
          <w:i/>
        </w:rPr>
        <w:t xml:space="preserve"> Daniel demeura là</w:t>
      </w:r>
    </w:p>
    <w:p>
      <w:pPr>
        <w:pStyle w:val="ListBullet"/>
      </w:pPr>
      <w:r>
        <w:t>TOB:</w:t>
      </w:r>
      <w:r>
        <w:rPr>
          <w:i/>
        </w:rPr>
        <w:t xml:space="preserve"> et Daniel vécut</w:t>
      </w:r>
    </w:p>
    <w:p>
      <w:pPr>
        <w:pStyle w:val="ListBullet"/>
      </w:pPr>
      <w:r>
        <w:t>LUT:</w:t>
      </w:r>
      <w:r>
        <w:rPr>
          <w:i/>
        </w:rPr>
        <w:t xml:space="preserve"> und Daniel blieb im Dienst</w:t>
      </w:r>
    </w:p>
    <w:p>
      <w:pPr>
        <w:pStyle w:val="Heading3"/>
      </w:pPr>
      <w:r>
        <w:t>Alternative 2</w:t>
      </w:r>
    </w:p>
    <w:p>
      <w:r>
        <w:t>[ויהי דניאל שם] (= Brockington)</w:t>
      </w:r>
    </w:p>
    <w:p>
      <w:r>
        <w:t>Rating: None</w:t>
      </w:r>
    </w:p>
    <w:p>
      <w:pPr>
        <w:pStyle w:val="ListBullet"/>
      </w:pPr>
      <w:r>
        <w:t>NEB:</w:t>
      </w:r>
      <w:r>
        <w:rPr>
          <w:i/>
        </w:rPr>
        <w:t xml:space="preserve"> now Daniel was there</w:t>
      </w:r>
    </w:p>
    <w:p>
      <w:r>
        <w:t>Factors: 14</w:t>
      </w:r>
    </w:p>
    <w:p>
      <w:pPr>
        <w:pStyle w:val="Heading2"/>
      </w:pPr>
      <w:r>
        <w:t>[[@BibleBHS:DAN 2:34]][[BibleBHS:DAN 2:34]]</w:t>
      </w:r>
    </w:p>
    <w:p>
      <w:r>
        <w:rPr>
          <w:b/>
        </w:rPr>
        <w:t>Remark:</w:t>
      </w:r>
      <w:r>
        <w:t xml:space="preserve"> </w:t>
      </w:r>
      <w:r>
        <w:t>None</w:t>
      </w:r>
    </w:p>
    <w:p>
      <w:r>
        <w:rPr>
          <w:b/>
        </w:rPr>
        <w:t>Suggestion:</w:t>
      </w:r>
      <w:r>
        <w:t xml:space="preserve"> </w:t>
      </w:r>
      <w:r>
        <w:t>a stone</w:t>
      </w:r>
    </w:p>
    <w:p>
      <w:pPr>
        <w:pStyle w:val="Heading3"/>
      </w:pPr>
      <w:r>
        <w:t>Alternative 1</w:t>
      </w:r>
    </w:p>
    <w:p>
      <w:r>
        <w:t>אבן</w:t>
      </w:r>
    </w:p>
    <w:p>
      <w:r>
        <w:t>Rating: B</w:t>
      </w:r>
    </w:p>
    <w:p>
      <w:pPr>
        <w:pStyle w:val="ListBullet"/>
      </w:pPr>
      <w:r>
        <w:t>RSV:</w:t>
      </w:r>
      <w:r>
        <w:rPr>
          <w:i/>
        </w:rPr>
        <w:t xml:space="preserve"> a stone</w:t>
      </w:r>
    </w:p>
    <w:p>
      <w:pPr>
        <w:pStyle w:val="ListBullet"/>
      </w:pPr>
      <w:r>
        <w:t>BJ:</w:t>
      </w:r>
      <w:r>
        <w:rPr>
          <w:i/>
        </w:rPr>
        <w:t xml:space="preserve"> une pierre</w:t>
      </w:r>
    </w:p>
    <w:p>
      <w:pPr>
        <w:pStyle w:val="ListBullet"/>
      </w:pPr>
      <w:r>
        <w:t>TOB:</w:t>
      </w:r>
      <w:r>
        <w:rPr>
          <w:i/>
        </w:rPr>
        <w:t xml:space="preserve"> *une pierre</w:t>
      </w:r>
    </w:p>
    <w:p>
      <w:pPr>
        <w:pStyle w:val="ListBullet"/>
      </w:pPr>
      <w:r>
        <w:t>LUT:</w:t>
      </w:r>
      <w:r>
        <w:rPr>
          <w:i/>
        </w:rPr>
        <w:t xml:space="preserve"> ein Stein</w:t>
      </w:r>
    </w:p>
    <w:p>
      <w:pPr>
        <w:pStyle w:val="Heading3"/>
      </w:pPr>
      <w:r>
        <w:t>Alternative 2</w:t>
      </w:r>
    </w:p>
    <w:p>
      <w:r>
        <w:t>[אבן מטור] (= Brockington)</w:t>
      </w:r>
    </w:p>
    <w:p>
      <w:r>
        <w:t>Rating: None</w:t>
      </w:r>
    </w:p>
    <w:p>
      <w:pPr>
        <w:pStyle w:val="ListBullet"/>
      </w:pPr>
      <w:r>
        <w:t>NEB:</w:t>
      </w:r>
      <w:r>
        <w:rPr>
          <w:i/>
        </w:rPr>
        <w:t xml:space="preserve"> *a stone ... from a mountain</w:t>
      </w:r>
    </w:p>
    <w:p>
      <w:r>
        <w:t>Factors: 5</w:t>
      </w:r>
    </w:p>
    <w:p>
      <w:pPr>
        <w:pStyle w:val="Heading2"/>
      </w:pPr>
      <w:r>
        <w:t>[[@BibleBHS:DAN 2:40]][[BibleBHS:DAN 2:40]]</w:t>
      </w:r>
    </w:p>
    <w:p>
      <w:r>
        <w:rPr>
          <w:b/>
        </w:rPr>
        <w:t>Remark:</w:t>
      </w:r>
      <w:r>
        <w:t xml:space="preserve"> </w:t>
      </w:r>
      <w:r>
        <w:t>None</w:t>
      </w:r>
    </w:p>
    <w:p>
      <w:r>
        <w:rPr>
          <w:b/>
        </w:rPr>
        <w:t>Suggestion:</w:t>
      </w:r>
      <w:r>
        <w:t xml:space="preserve"> </w:t>
      </w:r>
      <w:r>
        <w:t>and like iron which shatters (everything)</w:t>
      </w:r>
    </w:p>
    <w:p>
      <w:pPr>
        <w:pStyle w:val="Heading3"/>
      </w:pPr>
      <w:r>
        <w:t>Alternative 1</w:t>
      </w:r>
    </w:p>
    <w:p>
      <w:r>
        <w:t>וכפרזלא די מרעע</w:t>
      </w:r>
    </w:p>
    <w:p>
      <w:r>
        <w:t>Rating: B</w:t>
      </w:r>
    </w:p>
    <w:p>
      <w:pPr>
        <w:pStyle w:val="ListBullet"/>
      </w:pPr>
      <w:r>
        <w:t>RSV:</w:t>
      </w:r>
      <w:r>
        <w:rPr>
          <w:i/>
        </w:rPr>
        <w:t xml:space="preserve"> and like iron which crushes</w:t>
      </w:r>
    </w:p>
    <w:p>
      <w:pPr>
        <w:pStyle w:val="ListBullet"/>
      </w:pPr>
      <w:r>
        <w:t>BJ:</w:t>
      </w:r>
      <w:r>
        <w:rPr>
          <w:i/>
        </w:rPr>
        <w:t xml:space="preserve"> comme le fer qui brise</w:t>
      </w:r>
    </w:p>
    <w:p>
      <w:pPr>
        <w:pStyle w:val="ListBullet"/>
      </w:pPr>
      <w:r>
        <w:t>TOB:</w:t>
      </w:r>
      <w:r>
        <w:rPr>
          <w:i/>
        </w:rPr>
        <w:t xml:space="preserve"> *comme le fer qui broie</w:t>
      </w:r>
    </w:p>
    <w:p>
      <w:pPr>
        <w:pStyle w:val="ListBullet"/>
      </w:pPr>
      <w:r>
        <w:t>LUT:</w:t>
      </w:r>
      <w:r>
        <w:rPr>
          <w:i/>
        </w:rPr>
        <w:t xml:space="preserve"> ja, wie Eisen ... zermalmt</w:t>
      </w:r>
    </w:p>
    <w:p>
      <w:pPr>
        <w:pStyle w:val="Heading3"/>
      </w:pPr>
      <w:r>
        <w:t>Alternative 2</w:t>
      </w:r>
    </w:p>
    <w:p>
      <w:r>
        <w:t>[-] (= Brockington)</w:t>
      </w:r>
    </w:p>
    <w:p>
      <w:r>
        <w:t>Rating: None</w:t>
      </w:r>
    </w:p>
    <w:p>
      <w:pPr>
        <w:pStyle w:val="ListBullet"/>
      </w:pPr>
      <w:r>
        <w:t>NEB:</w:t>
      </w:r>
      <w:r>
        <w:rPr>
          <w:i/>
        </w:rPr>
        <w:t xml:space="preserve"> *[-]</w:t>
      </w:r>
    </w:p>
    <w:p>
      <w:r>
        <w:t>Factors: 6, 4</w:t>
      </w:r>
    </w:p>
    <w:p>
      <w:pPr>
        <w:pStyle w:val="Heading2"/>
      </w:pPr>
      <w:r>
        <w:t>[[BibleBHS:DAN 2:40]]</w:t>
      </w:r>
    </w:p>
    <w:p>
      <w:r>
        <w:rPr>
          <w:b/>
        </w:rPr>
        <w:t>Remark:</w:t>
      </w:r>
      <w:r>
        <w:t xml:space="preserve"> </w:t>
      </w:r>
      <w:r>
        <w:t>None</w:t>
      </w:r>
    </w:p>
    <w:p>
      <w:r>
        <w:rPr>
          <w:b/>
        </w:rPr>
        <w:t>Suggestion:</w:t>
      </w:r>
      <w:r>
        <w:t xml:space="preserve"> </w:t>
      </w:r>
      <w:r>
        <w:t>all these</w:t>
      </w:r>
    </w:p>
    <w:p>
      <w:pPr>
        <w:pStyle w:val="Heading3"/>
      </w:pPr>
      <w:r>
        <w:t>Alternative 1</w:t>
      </w:r>
    </w:p>
    <w:p>
      <w:r>
        <w:t>כל־אלין</w:t>
      </w:r>
    </w:p>
    <w:p>
      <w:r>
        <w:t>Rating: B</w:t>
      </w:r>
    </w:p>
    <w:p>
      <w:pPr>
        <w:pStyle w:val="ListBullet"/>
      </w:pPr>
      <w:r>
        <w:t>RSV:</w:t>
      </w:r>
      <w:r>
        <w:rPr>
          <w:i/>
        </w:rPr>
        <w:t xml:space="preserve"> all these</w:t>
      </w:r>
    </w:p>
    <w:p>
      <w:pPr>
        <w:pStyle w:val="ListBullet"/>
      </w:pPr>
      <w:r>
        <w:t>BJ:</w:t>
      </w:r>
      <w:r>
        <w:rPr>
          <w:i/>
        </w:rPr>
        <w:t xml:space="preserve"> tous ceux-là</w:t>
      </w:r>
    </w:p>
    <w:p>
      <w:pPr>
        <w:pStyle w:val="ListBullet"/>
      </w:pPr>
      <w:r>
        <w:t>TOB:</w:t>
      </w:r>
      <w:r>
        <w:rPr>
          <w:i/>
        </w:rPr>
        <w:t xml:space="preserve"> tous ceux-ci</w:t>
      </w:r>
    </w:p>
    <w:p>
      <w:pPr>
        <w:pStyle w:val="ListBullet"/>
      </w:pPr>
      <w:r>
        <w:t>LUT:</w:t>
      </w:r>
      <w:r>
        <w:rPr>
          <w:i/>
        </w:rPr>
        <w:t xml:space="preserve"> alles</w:t>
      </w:r>
    </w:p>
    <w:p>
      <w:pPr>
        <w:pStyle w:val="Heading3"/>
      </w:pPr>
      <w:r>
        <w:t>Alternative 2</w:t>
      </w:r>
    </w:p>
    <w:p>
      <w:r>
        <w:t>[כל ארעא] (= Brockington)</w:t>
      </w:r>
    </w:p>
    <w:p>
      <w:r>
        <w:t>Rating: None</w:t>
      </w:r>
    </w:p>
    <w:p>
      <w:pPr>
        <w:pStyle w:val="ListBullet"/>
      </w:pPr>
      <w:r>
        <w:t>NEB:</w:t>
      </w:r>
      <w:r>
        <w:rPr>
          <w:i/>
        </w:rPr>
        <w:t xml:space="preserve"> *the whole earth</w:t>
      </w:r>
    </w:p>
    <w:p>
      <w:r>
        <w:t>Factors: 12</w:t>
      </w:r>
    </w:p>
    <w:p>
      <w:pPr>
        <w:pStyle w:val="Heading2"/>
      </w:pPr>
      <w:r>
        <w:t>[[@BibleBHS:DAN 2:41]][[BibleBHS:DAN 2:41]]</w:t>
      </w:r>
    </w:p>
    <w:p>
      <w:r>
        <w:rPr>
          <w:b/>
        </w:rPr>
        <w:t>Remark:</w:t>
      </w:r>
      <w:r>
        <w:t xml:space="preserve"> </w:t>
      </w:r>
      <w:r>
        <w:t>None</w:t>
      </w:r>
    </w:p>
    <w:p>
      <w:r>
        <w:rPr>
          <w:b/>
        </w:rPr>
        <w:t>Suggestion:</w:t>
      </w:r>
      <w:r>
        <w:t xml:space="preserve"> </w:t>
      </w:r>
      <w:r>
        <w:t>and the toes</w:t>
      </w:r>
    </w:p>
    <w:p>
      <w:pPr>
        <w:pStyle w:val="Heading3"/>
      </w:pPr>
      <w:r>
        <w:t>Alternative 1</w:t>
      </w:r>
    </w:p>
    <w:p>
      <w:r>
        <w:t>ואצבעתא</w:t>
      </w:r>
    </w:p>
    <w:p>
      <w:r>
        <w:t>Rating: B</w:t>
      </w:r>
    </w:p>
    <w:p>
      <w:pPr>
        <w:pStyle w:val="ListBullet"/>
      </w:pPr>
      <w:r>
        <w:t>RSV:</w:t>
      </w:r>
      <w:r>
        <w:rPr>
          <w:i/>
        </w:rPr>
        <w:t xml:space="preserve"> and toes</w:t>
      </w:r>
    </w:p>
    <w:p>
      <w:pPr>
        <w:pStyle w:val="ListBullet"/>
      </w:pPr>
      <w:r>
        <w:t>NEB:</w:t>
      </w:r>
      <w:r>
        <w:rPr>
          <w:i/>
        </w:rPr>
        <w:t xml:space="preserve"> and toes</w:t>
      </w:r>
    </w:p>
    <w:p>
      <w:pPr>
        <w:pStyle w:val="ListBullet"/>
      </w:pPr>
      <w:r>
        <w:t>TOB:</w:t>
      </w:r>
      <w:r>
        <w:rPr>
          <w:i/>
        </w:rPr>
        <w:t xml:space="preserve"> et les doigts</w:t>
      </w:r>
    </w:p>
    <w:p>
      <w:pPr>
        <w:pStyle w:val="ListBullet"/>
      </w:pPr>
      <w:r>
        <w:t>LUT:</w:t>
      </w:r>
      <w:r>
        <w:rPr>
          <w:i/>
        </w:rPr>
        <w:t xml:space="preserve"> und Zehen</w:t>
      </w:r>
    </w:p>
    <w:p>
      <w:pPr>
        <w:pStyle w:val="Heading3"/>
      </w:pPr>
      <w:r>
        <w:t>Alternative 2</w:t>
      </w:r>
    </w:p>
    <w:p>
      <w:r>
        <w:t>[-]</w:t>
      </w:r>
    </w:p>
    <w:p>
      <w:r>
        <w:t>Rating: None</w:t>
      </w:r>
    </w:p>
    <w:p>
      <w:pPr>
        <w:pStyle w:val="ListBullet"/>
      </w:pPr>
      <w:r>
        <w:t>BJ:</w:t>
      </w:r>
      <w:r>
        <w:rPr>
          <w:i/>
        </w:rPr>
        <w:t xml:space="preserve"> *[-]</w:t>
      </w:r>
    </w:p>
    <w:p>
      <w:r>
        <w:t>Factors: 4, 6</w:t>
      </w:r>
    </w:p>
    <w:p>
      <w:pPr>
        <w:pStyle w:val="Heading2"/>
      </w:pPr>
      <w:r>
        <w:t>[[@BibleBHS:DAN 3:7]][[BibleBHS:DAN 3:7]]</w:t>
      </w:r>
    </w:p>
    <w:p>
      <w:r>
        <w:rPr>
          <w:b/>
        </w:rPr>
        <w:t>Remark:</w:t>
      </w:r>
      <w:r>
        <w:t xml:space="preserve"> </w:t>
      </w:r>
      <w:r>
        <w:t>None</w:t>
      </w:r>
    </w:p>
    <w:p>
      <w:r>
        <w:rPr>
          <w:b/>
        </w:rPr>
        <w:t>Suggestion:</w:t>
      </w:r>
      <w:r>
        <w:t xml:space="preserve"> </w:t>
      </w:r>
      <w:r>
        <w:t>harp</w:t>
      </w:r>
    </w:p>
    <w:p>
      <w:pPr>
        <w:pStyle w:val="Heading3"/>
      </w:pPr>
      <w:r>
        <w:t>Alternative 1</w:t>
      </w:r>
    </w:p>
    <w:p>
      <w:r>
        <w:t>פסנטרין</w:t>
      </w:r>
    </w:p>
    <w:p>
      <w:r>
        <w:t>Rating: C</w:t>
      </w:r>
    </w:p>
    <w:p>
      <w:pPr>
        <w:pStyle w:val="ListBullet"/>
      </w:pPr>
      <w:r>
        <w:t>TOB:</w:t>
      </w:r>
      <w:r>
        <w:rPr>
          <w:i/>
        </w:rPr>
        <w:t xml:space="preserve"> *du luth</w:t>
      </w:r>
    </w:p>
    <w:p>
      <w:pPr>
        <w:pStyle w:val="ListBullet"/>
      </w:pPr>
      <w:r>
        <w:t>LUT:</w:t>
      </w:r>
      <w:r>
        <w:rPr>
          <w:i/>
        </w:rPr>
        <w:t xml:space="preserve"> Flöten</w:t>
      </w:r>
    </w:p>
    <w:p>
      <w:pPr>
        <w:pStyle w:val="Heading3"/>
      </w:pPr>
      <w:r>
        <w:t>Alternative 2</w:t>
      </w:r>
    </w:p>
    <w:p>
      <w:r>
        <w:t>פסנטרין וסומפניא (= Brockington)</w:t>
      </w:r>
    </w:p>
    <w:p>
      <w:r>
        <w:t>Rating: None</w:t>
      </w:r>
    </w:p>
    <w:p>
      <w:pPr>
        <w:pStyle w:val="ListBullet"/>
      </w:pPr>
      <w:r>
        <w:t>RSV:</w:t>
      </w:r>
      <w:r>
        <w:rPr>
          <w:i/>
        </w:rPr>
        <w:t xml:space="preserve"> harp, bagpipe</w:t>
      </w:r>
    </w:p>
    <w:p>
      <w:pPr>
        <w:pStyle w:val="ListBullet"/>
      </w:pPr>
      <w:r>
        <w:t>NEB:</w:t>
      </w:r>
      <w:r>
        <w:rPr>
          <w:i/>
        </w:rPr>
        <w:t xml:space="preserve"> dulcimer, music</w:t>
      </w:r>
    </w:p>
    <w:p>
      <w:pPr>
        <w:pStyle w:val="ListBullet"/>
      </w:pPr>
      <w:r>
        <w:t>BJ:</w:t>
      </w:r>
      <w:r>
        <w:rPr>
          <w:i/>
        </w:rPr>
        <w:t xml:space="preserve"> psaltérion, cornemuse</w:t>
      </w:r>
    </w:p>
    <w:p>
      <w:r>
        <w:t>Factors: 5</w:t>
      </w:r>
    </w:p>
    <w:p>
      <w:pPr>
        <w:pStyle w:val="Heading2"/>
      </w:pPr>
      <w:r>
        <w:t>[[@BibleBHS:DAN 3:28]][[BibleBHS:DAN 3:28]]</w:t>
      </w:r>
    </w:p>
    <w:p>
      <w:r>
        <w:rPr>
          <w:b/>
        </w:rPr>
        <w:t>Remark:</w:t>
      </w:r>
      <w:r>
        <w:t xml:space="preserve"> </w:t>
      </w:r>
      <w:r>
        <w:t>None</w:t>
      </w:r>
    </w:p>
    <w:p>
      <w:r>
        <w:rPr>
          <w:b/>
        </w:rPr>
        <w:t>Suggestion:</w:t>
      </w:r>
      <w:r>
        <w:t xml:space="preserve"> </w:t>
      </w:r>
      <w:r>
        <w:t>their bodies / themselves</w:t>
      </w:r>
    </w:p>
    <w:p>
      <w:pPr>
        <w:pStyle w:val="Heading3"/>
      </w:pPr>
      <w:r>
        <w:t>Alternative 1</w:t>
      </w:r>
    </w:p>
    <w:p>
      <w:r>
        <w:t>גשמהון</w:t>
      </w:r>
    </w:p>
    <w:p>
      <w:r>
        <w:t>Rating: B</w:t>
      </w:r>
    </w:p>
    <w:p>
      <w:pPr>
        <w:pStyle w:val="ListBullet"/>
      </w:pPr>
      <w:r>
        <w:t>RSV:</w:t>
      </w:r>
      <w:r>
        <w:rPr>
          <w:i/>
        </w:rPr>
        <w:t xml:space="preserve"> their bodies</w:t>
      </w:r>
    </w:p>
    <w:p>
      <w:pPr>
        <w:pStyle w:val="ListBullet"/>
      </w:pPr>
      <w:r>
        <w:t>BJ:</w:t>
      </w:r>
      <w:r>
        <w:rPr>
          <w:i/>
        </w:rPr>
        <w:t xml:space="preserve"> *leur corps</w:t>
      </w:r>
    </w:p>
    <w:p>
      <w:pPr>
        <w:pStyle w:val="ListBullet"/>
      </w:pPr>
      <w:r>
        <w:t>TOB:</w:t>
      </w:r>
      <w:r>
        <w:rPr>
          <w:i/>
        </w:rPr>
        <w:t xml:space="preserve"> leur corps</w:t>
      </w:r>
    </w:p>
    <w:p>
      <w:pPr>
        <w:pStyle w:val="ListBullet"/>
      </w:pPr>
      <w:r>
        <w:t>LUT:</w:t>
      </w:r>
      <w:r>
        <w:rPr>
          <w:i/>
        </w:rPr>
        <w:t xml:space="preserve"> ihren Leib</w:t>
      </w:r>
    </w:p>
    <w:p>
      <w:pPr>
        <w:pStyle w:val="Heading3"/>
      </w:pPr>
      <w:r>
        <w:t>Alternative 2</w:t>
      </w:r>
    </w:p>
    <w:p>
      <w:r>
        <w:t>[גשמהון לנורא] (= Brockington)</w:t>
      </w:r>
    </w:p>
    <w:p>
      <w:r>
        <w:t>Rating: None</w:t>
      </w:r>
    </w:p>
    <w:p>
      <w:pPr>
        <w:pStyle w:val="ListBullet"/>
      </w:pPr>
      <w:r>
        <w:t>NEB:</w:t>
      </w:r>
      <w:r>
        <w:rPr>
          <w:i/>
        </w:rPr>
        <w:t xml:space="preserve"> *themselves to the fire</w:t>
      </w:r>
    </w:p>
    <w:p>
      <w:r>
        <w:t>Factors: 4</w:t>
      </w:r>
    </w:p>
    <w:p>
      <w:pPr>
        <w:pStyle w:val="Heading2"/>
      </w:pPr>
      <w:r>
        <w:t>[[@BibleBHS:DAN 4:6]][[BibleBHS:DAN 4:6]]</w:t>
      </w:r>
    </w:p>
    <w:p>
      <w:r>
        <w:rPr>
          <w:b/>
        </w:rPr>
        <w:t>Remark:</w:t>
      </w:r>
      <w:r>
        <w:t xml:space="preserve"> </w:t>
      </w:r>
      <w:r>
        <w:t>There are two possible translations of this clause: (1) "explain to me the visions which I saw in my dream, namely its interpretation", the Waw before פשרה introducing an explanation; (2) "explain to me the visions which I saw in my dream and its interpretation", the Waw before פשרה adding a second element in an enumeration.</w:t>
      </w:r>
    </w:p>
    <w:p>
      <w:r>
        <w:rPr>
          <w:b/>
        </w:rPr>
        <w:t>Suggestion:</w:t>
      </w:r>
      <w:r>
        <w:t xml:space="preserve"> </w:t>
      </w:r>
      <w:r>
        <w:t>for you, the visions (of my dream) (see Remark)</w:t>
      </w:r>
    </w:p>
    <w:p>
      <w:pPr>
        <w:pStyle w:val="Heading3"/>
      </w:pPr>
      <w:r>
        <w:t>Alternative 1</w:t>
      </w:r>
    </w:p>
    <w:p>
      <w:r>
        <w:t>לך חזוי</w:t>
      </w:r>
    </w:p>
    <w:p>
      <w:r>
        <w:t>Rating: C</w:t>
      </w:r>
    </w:p>
    <w:p>
      <w:pPr>
        <w:pStyle w:val="ListBullet"/>
      </w:pPr>
      <w:r>
        <w:t>TOB:</w:t>
      </w:r>
      <w:r>
        <w:rPr>
          <w:i/>
        </w:rPr>
        <w:t xml:space="preserve"> (toi ... et) qu' (aucun mystère ne dépasse ... les visions du (songe)</w:t>
      </w:r>
    </w:p>
    <w:p>
      <w:pPr>
        <w:pStyle w:val="ListBullet"/>
      </w:pPr>
      <w:r>
        <w:t>LUT:</w:t>
      </w:r>
      <w:r>
        <w:rPr>
          <w:i/>
        </w:rPr>
        <w:t xml:space="preserve"> dir ... die Gesichte (meines Traumes)</w:t>
      </w:r>
    </w:p>
    <w:p>
      <w:pPr>
        <w:pStyle w:val="Heading3"/>
      </w:pPr>
      <w:r>
        <w:t>Alternative 2</w:t>
      </w:r>
    </w:p>
    <w:p>
      <w:r>
        <w:t>[לך שמע חזוי] (= Brockington)</w:t>
      </w:r>
    </w:p>
    <w:p>
      <w:r>
        <w:t>Rating: None</w:t>
      </w:r>
    </w:p>
    <w:p>
      <w:pPr>
        <w:pStyle w:val="ListBullet"/>
      </w:pPr>
      <w:r>
        <w:t>NEB:</w:t>
      </w:r>
      <w:r>
        <w:rPr>
          <w:i/>
        </w:rPr>
        <w:t xml:space="preserve"> *whom (no secret baffles) listen to the vision (I saw in a dream)</w:t>
      </w:r>
    </w:p>
    <w:p>
      <w:r>
        <w:t>Factors: 4</w:t>
      </w:r>
    </w:p>
    <w:p>
      <w:pPr>
        <w:pStyle w:val="Heading3"/>
      </w:pPr>
      <w:r>
        <w:t>Alternative 3</w:t>
      </w:r>
    </w:p>
    <w:p>
      <w:r>
        <w:t>[לך חזי]</w:t>
      </w:r>
    </w:p>
    <w:p>
      <w:r>
        <w:t>Rating: None</w:t>
      </w:r>
    </w:p>
    <w:p>
      <w:pPr>
        <w:pStyle w:val="ListBullet"/>
      </w:pPr>
      <w:r>
        <w:t>RSV:</w:t>
      </w:r>
      <w:r>
        <w:rPr>
          <w:i/>
        </w:rPr>
        <w:t xml:space="preserve"> *for you, here is (the dream)</w:t>
      </w:r>
    </w:p>
    <w:p>
      <w:pPr>
        <w:pStyle w:val="ListBullet"/>
      </w:pPr>
      <w:r>
        <w:t>BJ:</w:t>
      </w:r>
      <w:r>
        <w:rPr>
          <w:i/>
        </w:rPr>
        <w:t xml:space="preserve"> *(ne) t'embarrasse: voici (le songe)</w:t>
      </w:r>
    </w:p>
    <w:p>
      <w:r>
        <w:t>Factors: 14</w:t>
      </w:r>
    </w:p>
    <w:p>
      <w:pPr>
        <w:pStyle w:val="Heading2"/>
      </w:pPr>
      <w:r>
        <w:t>[[@BibleBHS:DAN 4:30]][[BibleBHS:DAN 4:30]]</w:t>
      </w:r>
    </w:p>
    <w:p>
      <w:r>
        <w:rPr>
          <w:b/>
        </w:rPr>
        <w:t>Remark:</w:t>
      </w:r>
      <w:r>
        <w:t xml:space="preserve"> </w:t>
      </w:r>
      <w:r>
        <w:t>None</w:t>
      </w:r>
    </w:p>
    <w:p>
      <w:r>
        <w:rPr>
          <w:b/>
        </w:rPr>
        <w:t>Suggestion:</w:t>
      </w:r>
      <w:r>
        <w:t xml:space="preserve"> </w:t>
      </w:r>
      <w:r>
        <w:t>like (feathers) of eagles ... like (those) of birds</w:t>
      </w:r>
    </w:p>
    <w:p>
      <w:pPr>
        <w:pStyle w:val="Heading3"/>
      </w:pPr>
      <w:r>
        <w:t>Alternative 1</w:t>
      </w:r>
    </w:p>
    <w:p>
      <w:r>
        <w:t>כנשרין … כצפרין</w:t>
      </w:r>
    </w:p>
    <w:p>
      <w:r>
        <w:t>Rating: B</w:t>
      </w:r>
    </w:p>
    <w:p>
      <w:pPr>
        <w:pStyle w:val="ListBullet"/>
      </w:pPr>
      <w:r>
        <w:t>RSV:</w:t>
      </w:r>
      <w:r>
        <w:rPr>
          <w:i/>
        </w:rPr>
        <w:t xml:space="preserve"> as eagles' feathers ... like birds' claws</w:t>
      </w:r>
    </w:p>
    <w:p>
      <w:pPr>
        <w:pStyle w:val="ListBullet"/>
      </w:pPr>
      <w:r>
        <w:t>BJ:</w:t>
      </w:r>
      <w:r>
        <w:rPr>
          <w:i/>
        </w:rPr>
        <w:t xml:space="preserve"> comme des plumes d'aigle ... comme des griffes d'oiseau</w:t>
      </w:r>
    </w:p>
    <w:p>
      <w:pPr>
        <w:pStyle w:val="ListBullet"/>
      </w:pPr>
      <w:r>
        <w:t>TOB:</w:t>
      </w:r>
      <w:r>
        <w:rPr>
          <w:i/>
        </w:rPr>
        <w:t xml:space="preserve"> *comme les plumes des aigles ... comme ceux des oiseaux</w:t>
      </w:r>
    </w:p>
    <w:p>
      <w:pPr>
        <w:pStyle w:val="ListBullet"/>
      </w:pPr>
      <w:r>
        <w:t>LUT:</w:t>
      </w:r>
      <w:r>
        <w:rPr>
          <w:i/>
        </w:rPr>
        <w:t xml:space="preserve"> wie Adlerfedern ... wie Vogelklauen</w:t>
      </w:r>
    </w:p>
    <w:p>
      <w:pPr>
        <w:pStyle w:val="Heading3"/>
      </w:pPr>
      <w:r>
        <w:t>Alternative 2</w:t>
      </w:r>
    </w:p>
    <w:p>
      <w:r>
        <w:t>[כנשרין ... כצפרין] (= Brockington)</w:t>
      </w:r>
    </w:p>
    <w:p>
      <w:r>
        <w:t>Rating: None</w:t>
      </w:r>
    </w:p>
    <w:p>
      <w:pPr>
        <w:pStyle w:val="ListBullet"/>
      </w:pPr>
      <w:r>
        <w:t>NEB:</w:t>
      </w:r>
      <w:r>
        <w:rPr>
          <w:i/>
        </w:rPr>
        <w:t xml:space="preserve"> *like goats' hair ... like eagles' talons</w:t>
      </w:r>
    </w:p>
    <w:p>
      <w:r>
        <w:t>Factors: 14</w:t>
      </w:r>
    </w:p>
    <w:p>
      <w:pPr>
        <w:pStyle w:val="Heading2"/>
      </w:pPr>
      <w:r>
        <w:t>[[@BibleBHS:DAN 5:3]][[BibleBHS:DAN 5:3]]</w:t>
      </w:r>
    </w:p>
    <w:p>
      <w:r>
        <w:rPr>
          <w:b/>
        </w:rPr>
        <w:t>Remark:</w:t>
      </w:r>
      <w:r>
        <w:t xml:space="preserve"> </w:t>
      </w:r>
      <w:r>
        <w:t>None</w:t>
      </w:r>
    </w:p>
    <w:p>
      <w:r>
        <w:rPr>
          <w:b/>
        </w:rPr>
        <w:t>Suggestion:</w:t>
      </w:r>
      <w:r>
        <w:t xml:space="preserve"> </w:t>
      </w:r>
      <w:r>
        <w:t>of gold</w:t>
      </w:r>
    </w:p>
    <w:p>
      <w:pPr>
        <w:pStyle w:val="Heading3"/>
      </w:pPr>
      <w:r>
        <w:t>Alternative 1</w:t>
      </w:r>
    </w:p>
    <w:p>
      <w:r>
        <w:t>דהבא</w:t>
      </w:r>
    </w:p>
    <w:p>
      <w:r>
        <w:t>Rating: B</w:t>
      </w:r>
    </w:p>
    <w:p>
      <w:pPr>
        <w:pStyle w:val="Heading3"/>
      </w:pPr>
      <w:r>
        <w:t>Alternative 2</w:t>
      </w:r>
    </w:p>
    <w:p>
      <w:r>
        <w:t>[דהבא וכספא] (= Brockington)</w:t>
      </w:r>
    </w:p>
    <w:p>
      <w:r>
        <w:t>Rating: None</w:t>
      </w:r>
    </w:p>
    <w:p>
      <w:pPr>
        <w:pStyle w:val="ListBullet"/>
      </w:pPr>
      <w:r>
        <w:t>RSV:</w:t>
      </w:r>
      <w:r>
        <w:rPr>
          <w:i/>
        </w:rPr>
        <w:t xml:space="preserve"> *(the) golden and silver (vessels)</w:t>
      </w:r>
    </w:p>
    <w:p>
      <w:pPr>
        <w:pStyle w:val="ListBullet"/>
      </w:pPr>
      <w:r>
        <w:t>NEB:</w:t>
      </w:r>
      <w:r>
        <w:rPr>
          <w:i/>
        </w:rPr>
        <w:t xml:space="preserve"> *of gold and silver</w:t>
      </w:r>
    </w:p>
    <w:p>
      <w:pPr>
        <w:pStyle w:val="ListBullet"/>
      </w:pPr>
      <w:r>
        <w:t>BJ:</w:t>
      </w:r>
      <w:r>
        <w:rPr>
          <w:i/>
        </w:rPr>
        <w:t xml:space="preserve"> d'or et d'argent</w:t>
      </w:r>
    </w:p>
    <w:p>
      <w:pPr>
        <w:pStyle w:val="ListBullet"/>
      </w:pPr>
      <w:r>
        <w:t>TOB:</w:t>
      </w:r>
      <w:r>
        <w:rPr>
          <w:i/>
        </w:rPr>
        <w:t xml:space="preserve"> *d'or</w:t>
      </w:r>
    </w:p>
    <w:p>
      <w:pPr>
        <w:pStyle w:val="ListBullet"/>
      </w:pPr>
      <w:r>
        <w:t>LUT:</w:t>
      </w:r>
      <w:r>
        <w:rPr>
          <w:i/>
        </w:rPr>
        <w:t xml:space="preserve"> (die) goldenen und silbernen (Gefässe)</w:t>
      </w:r>
    </w:p>
    <w:p>
      <w:r>
        <w:t>Factors: 4, 5</w:t>
      </w:r>
    </w:p>
    <w:p>
      <w:pPr>
        <w:pStyle w:val="Heading2"/>
      </w:pPr>
      <w:r>
        <w:t>[[@BibleBHS:DAN 5:11]][[BibleBHS:DAN 5:11]]</w:t>
      </w:r>
    </w:p>
    <w:p>
      <w:r>
        <w:rPr>
          <w:b/>
        </w:rPr>
        <w:t>Remark:</w:t>
      </w:r>
      <w:r>
        <w:t xml:space="preserve"> </w:t>
      </w:r>
      <w:r>
        <w:t>There are two possible translations: (1) "you father, O king"; (2) "your father, the king".</w:t>
      </w:r>
    </w:p>
    <w:p>
      <w:r>
        <w:rPr>
          <w:b/>
        </w:rPr>
        <w:t>Suggestion:</w:t>
      </w:r>
      <w:r>
        <w:t xml:space="preserve"> </w:t>
      </w:r>
      <w:r>
        <w:t>See Remark</w:t>
      </w:r>
    </w:p>
    <w:p>
      <w:pPr>
        <w:pStyle w:val="Heading3"/>
      </w:pPr>
      <w:r>
        <w:t>Alternative 1</w:t>
      </w:r>
    </w:p>
    <w:p>
      <w:r>
        <w:t>אבוך מלכא</w:t>
      </w:r>
    </w:p>
    <w:p>
      <w:r>
        <w:t>Rating: B</w:t>
      </w:r>
    </w:p>
    <w:p>
      <w:pPr>
        <w:pStyle w:val="ListBullet"/>
      </w:pPr>
      <w:r>
        <w:t>TOB:</w:t>
      </w:r>
      <w:r>
        <w:rPr>
          <w:i/>
        </w:rPr>
        <w:t xml:space="preserve"> *ainsi fit ton père le roi</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pPr>
        <w:pStyle w:val="Heading2"/>
      </w:pPr>
      <w:r>
        <w:t>[[@BibleBHS:DAN 5:14]][[BibleBHS:DAN 5:14]]</w:t>
      </w:r>
    </w:p>
    <w:p>
      <w:r>
        <w:rPr>
          <w:b/>
        </w:rPr>
        <w:t>Remark:</w:t>
      </w:r>
      <w:r>
        <w:t xml:space="preserve"> </w:t>
      </w:r>
      <w:r>
        <w:t>None</w:t>
      </w:r>
    </w:p>
    <w:p>
      <w:r>
        <w:rPr>
          <w:b/>
        </w:rPr>
        <w:t>Suggestion:</w:t>
      </w:r>
      <w:r>
        <w:t xml:space="preserve"> </w:t>
      </w:r>
      <w:r>
        <w:t>of the gods</w:t>
      </w:r>
    </w:p>
    <w:p>
      <w:pPr>
        <w:pStyle w:val="Heading3"/>
      </w:pPr>
      <w:r>
        <w:t>Alternative 1</w:t>
      </w:r>
    </w:p>
    <w:p>
      <w:r>
        <w:t>אלהין</w:t>
      </w:r>
    </w:p>
    <w:p>
      <w:r>
        <w:t>Rating: B</w:t>
      </w:r>
    </w:p>
    <w:p>
      <w:pPr>
        <w:pStyle w:val="ListBullet"/>
      </w:pPr>
      <w:r>
        <w:t>BJ:</w:t>
      </w:r>
      <w:r>
        <w:rPr>
          <w:i/>
        </w:rPr>
        <w:t xml:space="preserve"> des dieux</w:t>
      </w:r>
    </w:p>
    <w:p>
      <w:pPr>
        <w:pStyle w:val="ListBullet"/>
      </w:pPr>
      <w:r>
        <w:t>TOB:</w:t>
      </w:r>
      <w:r>
        <w:rPr>
          <w:i/>
        </w:rPr>
        <w:t xml:space="preserve"> des dieux</w:t>
      </w:r>
    </w:p>
    <w:p>
      <w:pPr>
        <w:pStyle w:val="Heading3"/>
      </w:pPr>
      <w:r>
        <w:t>Alternative 2</w:t>
      </w:r>
    </w:p>
    <w:p>
      <w:r>
        <w:t>אלהין קדישין (= Brockington)</w:t>
      </w:r>
    </w:p>
    <w:p>
      <w:r>
        <w:t>Rating: None</w:t>
      </w:r>
    </w:p>
    <w:p>
      <w:pPr>
        <w:pStyle w:val="ListBullet"/>
      </w:pPr>
      <w:r>
        <w:t>RSV:</w:t>
      </w:r>
      <w:r>
        <w:rPr>
          <w:i/>
        </w:rPr>
        <w:t xml:space="preserve"> *of the holy gods</w:t>
      </w:r>
    </w:p>
    <w:p>
      <w:pPr>
        <w:pStyle w:val="ListBullet"/>
      </w:pPr>
      <w:r>
        <w:t>NEB:</w:t>
      </w:r>
      <w:r>
        <w:rPr>
          <w:i/>
        </w:rPr>
        <w:t xml:space="preserve"> *of the holy gods</w:t>
      </w:r>
    </w:p>
    <w:p>
      <w:pPr>
        <w:pStyle w:val="ListBullet"/>
      </w:pPr>
      <w:r>
        <w:t>LUT:</w:t>
      </w:r>
      <w:r>
        <w:rPr>
          <w:i/>
        </w:rPr>
        <w:t xml:space="preserve"> der heiligen Götter</w:t>
      </w:r>
    </w:p>
    <w:p>
      <w:r>
        <w:t>Factors: 5</w:t>
      </w:r>
    </w:p>
    <w:p>
      <w:pPr>
        <w:pStyle w:val="Heading2"/>
      </w:pPr>
      <w:r>
        <w:t>[[@BibleBHS:DAN 5:28]][[BibleBHS:DAN 5:28]]</w:t>
      </w:r>
    </w:p>
    <w:p>
      <w:r>
        <w:rPr>
          <w:b/>
        </w:rPr>
        <w:t>Remark:</w:t>
      </w:r>
      <w:r>
        <w:t xml:space="preserve"> </w:t>
      </w:r>
      <w:r>
        <w:t>None</w:t>
      </w:r>
    </w:p>
    <w:p>
      <w:r>
        <w:rPr>
          <w:b/>
        </w:rPr>
        <w:t>Suggestion:</w:t>
      </w:r>
      <w:r>
        <w:t xml:space="preserve"> </w:t>
      </w:r>
      <w:r>
        <w:t>peres</w:t>
      </w:r>
    </w:p>
    <w:p>
      <w:pPr>
        <w:pStyle w:val="Heading3"/>
      </w:pPr>
      <w:r>
        <w:t>Alternative 1</w:t>
      </w:r>
    </w:p>
    <w:p>
      <w:r>
        <w:t>פרס</w:t>
      </w:r>
    </w:p>
    <w:p>
      <w:r>
        <w:t>Rating: A</w:t>
      </w:r>
    </w:p>
    <w:p>
      <w:pPr>
        <w:pStyle w:val="ListBullet"/>
      </w:pPr>
      <w:r>
        <w:t>RSV:</w:t>
      </w:r>
      <w:r>
        <w:rPr>
          <w:i/>
        </w:rPr>
        <w:t xml:space="preserve"> PERES</w:t>
      </w:r>
    </w:p>
    <w:p>
      <w:pPr>
        <w:pStyle w:val="ListBullet"/>
      </w:pPr>
      <w:r>
        <w:t>TOB:</w:t>
      </w:r>
      <w:r>
        <w:rPr>
          <w:i/>
        </w:rPr>
        <w:t xml:space="preserve"> PERES</w:t>
      </w:r>
    </w:p>
    <w:p>
      <w:pPr>
        <w:pStyle w:val="ListBullet"/>
      </w:pPr>
      <w:r>
        <w:t>LUT:</w:t>
      </w:r>
      <w:r>
        <w:rPr>
          <w:i/>
        </w:rPr>
        <w:t xml:space="preserve"> Peres</w:t>
      </w:r>
    </w:p>
    <w:p>
      <w:pPr>
        <w:pStyle w:val="Heading3"/>
      </w:pPr>
      <w:r>
        <w:t>Alternative 2</w:t>
      </w:r>
    </w:p>
    <w:p>
      <w:r>
        <w:t>[פרסין(ו) (= Brockington)</w:t>
      </w:r>
    </w:p>
    <w:p>
      <w:r>
        <w:t>Rating: None</w:t>
      </w:r>
    </w:p>
    <w:p>
      <w:pPr>
        <w:pStyle w:val="ListBullet"/>
      </w:pPr>
      <w:r>
        <w:t>NEB:</w:t>
      </w:r>
      <w:r>
        <w:rPr>
          <w:i/>
        </w:rPr>
        <w:t xml:space="preserve"> *upharsin</w:t>
      </w:r>
    </w:p>
    <w:p>
      <w:pPr>
        <w:pStyle w:val="ListBullet"/>
      </w:pPr>
      <w:r>
        <w:t>BJ:</w:t>
      </w:r>
      <w:r>
        <w:rPr>
          <w:i/>
        </w:rPr>
        <w:t xml:space="preserve"> *parsîn</w:t>
      </w:r>
    </w:p>
    <w:p>
      <w:r>
        <w:t>Factors: 14</w:t>
      </w:r>
    </w:p>
    <w:p>
      <w:pPr>
        <w:pStyle w:val="Heading2"/>
      </w:pPr>
      <w:r>
        <w:t>[[@BibleBHS:DAN 7:7]][[BibleBHS:DAN 7:7]]</w:t>
      </w:r>
    </w:p>
    <w:p>
      <w:r>
        <w:rPr>
          <w:b/>
        </w:rPr>
        <w:t>Remark:</w:t>
      </w:r>
      <w:r>
        <w:t xml:space="preserve"> </w:t>
      </w:r>
      <w:r>
        <w:t>None</w:t>
      </w:r>
    </w:p>
    <w:p>
      <w:r>
        <w:rPr>
          <w:b/>
        </w:rPr>
        <w:t>Suggestion:</w:t>
      </w:r>
      <w:r>
        <w:t xml:space="preserve"> </w:t>
      </w:r>
      <w:r>
        <w:t>huge (teeth)</w:t>
      </w:r>
    </w:p>
    <w:p>
      <w:pPr>
        <w:pStyle w:val="Heading3"/>
      </w:pPr>
      <w:r>
        <w:t>Alternative 1</w:t>
      </w:r>
    </w:p>
    <w:p>
      <w:r>
        <w:t>רברבן</w:t>
      </w:r>
    </w:p>
    <w:p>
      <w:r>
        <w:t>Rating: B</w:t>
      </w:r>
    </w:p>
    <w:p>
      <w:pPr>
        <w:pStyle w:val="ListBullet"/>
      </w:pPr>
      <w:r>
        <w:t>RSV:</w:t>
      </w:r>
      <w:r>
        <w:rPr>
          <w:i/>
        </w:rPr>
        <w:t xml:space="preserve"> great (iron teeth)</w:t>
      </w:r>
    </w:p>
    <w:p>
      <w:pPr>
        <w:pStyle w:val="ListBullet"/>
      </w:pPr>
      <w:r>
        <w:t>BJ:</w:t>
      </w:r>
      <w:r>
        <w:rPr>
          <w:i/>
        </w:rPr>
        <w:t xml:space="preserve"> énormes</w:t>
      </w:r>
    </w:p>
    <w:p>
      <w:pPr>
        <w:pStyle w:val="ListBullet"/>
      </w:pPr>
      <w:r>
        <w:t>TOB:</w:t>
      </w:r>
      <w:r>
        <w:rPr>
          <w:i/>
        </w:rPr>
        <w:t xml:space="preserve"> (de) monstrueuses (dents)</w:t>
      </w:r>
    </w:p>
    <w:p>
      <w:pPr>
        <w:pStyle w:val="ListBullet"/>
      </w:pPr>
      <w:r>
        <w:t>LUT:</w:t>
      </w:r>
      <w:r>
        <w:rPr>
          <w:i/>
        </w:rPr>
        <w:t xml:space="preserve"> grosse (... Zähne)</w:t>
      </w:r>
    </w:p>
    <w:p>
      <w:pPr>
        <w:pStyle w:val="Heading3"/>
      </w:pPr>
      <w:r>
        <w:t>Alternative 2</w:t>
      </w:r>
    </w:p>
    <w:p>
      <w:r>
        <w:t>[רברבן וטפרין די־נחש] (= Brockington)</w:t>
      </w:r>
    </w:p>
    <w:p>
      <w:r>
        <w:t>Rating: None</w:t>
      </w:r>
    </w:p>
    <w:p>
      <w:pPr>
        <w:pStyle w:val="ListBullet"/>
      </w:pPr>
      <w:r>
        <w:t>NEB:</w:t>
      </w:r>
      <w:r>
        <w:rPr>
          <w:i/>
        </w:rPr>
        <w:t xml:space="preserve"> *great (... teeth) and bronze claws</w:t>
      </w:r>
    </w:p>
    <w:p>
      <w:r>
        <w:t>Factors: 5</w:t>
      </w:r>
    </w:p>
    <w:p>
      <w:pPr>
        <w:pStyle w:val="Heading2"/>
      </w:pPr>
      <w:r>
        <w:t>[[@BibleBHS:DAN 7:17]][[BibleBHS:DAN 7:17]]</w:t>
      </w:r>
    </w:p>
    <w:p>
      <w:r>
        <w:rPr>
          <w:b/>
        </w:rPr>
        <w:t>Remark:</w:t>
      </w:r>
      <w:r>
        <w:t xml:space="preserve"> </w:t>
      </w:r>
      <w:r>
        <w:t>None</w:t>
      </w:r>
    </w:p>
    <w:p>
      <w:r>
        <w:rPr>
          <w:b/>
        </w:rPr>
        <w:t>Suggestion:</w:t>
      </w:r>
      <w:r>
        <w:t xml:space="preserve"> </w:t>
      </w:r>
      <w:r>
        <w:t>kings</w:t>
      </w:r>
    </w:p>
    <w:p>
      <w:pPr>
        <w:pStyle w:val="Heading3"/>
      </w:pPr>
      <w:r>
        <w:t>Alternative 1</w:t>
      </w:r>
    </w:p>
    <w:p>
      <w:r>
        <w:t>מלכין</w:t>
      </w:r>
    </w:p>
    <w:p>
      <w:r>
        <w:t>Rating: C</w:t>
      </w:r>
    </w:p>
    <w:p>
      <w:pPr>
        <w:pStyle w:val="ListBullet"/>
      </w:pPr>
      <w:r>
        <w:t>RSV:</w:t>
      </w:r>
      <w:r>
        <w:rPr>
          <w:i/>
        </w:rPr>
        <w:t xml:space="preserve"> kings</w:t>
      </w:r>
    </w:p>
    <w:p>
      <w:pPr>
        <w:pStyle w:val="ListBullet"/>
      </w:pPr>
      <w:r>
        <w:t>BJ:</w:t>
      </w:r>
      <w:r>
        <w:rPr>
          <w:i/>
        </w:rPr>
        <w:t xml:space="preserve"> rois</w:t>
      </w:r>
    </w:p>
    <w:p>
      <w:pPr>
        <w:pStyle w:val="ListBullet"/>
      </w:pPr>
      <w:r>
        <w:t>TOB:</w:t>
      </w:r>
      <w:r>
        <w:rPr>
          <w:i/>
        </w:rPr>
        <w:t xml:space="preserve"> rois</w:t>
      </w:r>
    </w:p>
    <w:p>
      <w:pPr>
        <w:pStyle w:val="Heading3"/>
      </w:pPr>
      <w:r>
        <w:t>Alternative 2</w:t>
      </w:r>
    </w:p>
    <w:p>
      <w:r>
        <w:t>מלכון (= Brockington)</w:t>
      </w:r>
    </w:p>
    <w:p>
      <w:r>
        <w:t>Rating: None</w:t>
      </w:r>
    </w:p>
    <w:p>
      <w:pPr>
        <w:pStyle w:val="ListBullet"/>
      </w:pPr>
      <w:r>
        <w:t>NEB:</w:t>
      </w:r>
      <w:r>
        <w:rPr>
          <w:i/>
        </w:rPr>
        <w:t xml:space="preserve"> *kingdoms</w:t>
      </w:r>
    </w:p>
    <w:p>
      <w:pPr>
        <w:pStyle w:val="ListBullet"/>
      </w:pPr>
      <w:r>
        <w:t>LUT:</w:t>
      </w:r>
      <w:r>
        <w:rPr>
          <w:i/>
        </w:rPr>
        <w:t xml:space="preserve"> Königreiche</w:t>
      </w:r>
    </w:p>
    <w:p>
      <w:r>
        <w:t>Factors: 4, 5</w:t>
      </w:r>
    </w:p>
    <w:p>
      <w:pPr>
        <w:pStyle w:val="Heading2"/>
      </w:pPr>
      <w:r>
        <w:t>[[@BibleBHS:DAN 8:2]][[BibleBHS:DAN 8:2]]</w:t>
      </w:r>
    </w:p>
    <w:p>
      <w:r>
        <w:rPr>
          <w:b/>
        </w:rPr>
        <w:t>Remark:</w:t>
      </w:r>
      <w:r>
        <w:t xml:space="preserve"> </w:t>
      </w:r>
      <w:r>
        <w:t>None</w:t>
      </w:r>
    </w:p>
    <w:p>
      <w:r>
        <w:rPr>
          <w:b/>
        </w:rPr>
        <w:t>Suggestion:</w:t>
      </w:r>
      <w:r>
        <w:t xml:space="preserve"> </w:t>
      </w:r>
      <w:r>
        <w:t>and I saw in a vision</w:t>
      </w:r>
    </w:p>
    <w:p>
      <w:pPr>
        <w:pStyle w:val="Heading3"/>
      </w:pPr>
      <w:r>
        <w:t>Alternative 1</w:t>
      </w:r>
    </w:p>
    <w:p>
      <w:r>
        <w:t>ואראה בחזון 2°</w:t>
      </w:r>
    </w:p>
    <w:p>
      <w:r>
        <w:t>Rating: B</w:t>
      </w:r>
    </w:p>
    <w:p>
      <w:pPr>
        <w:pStyle w:val="ListBullet"/>
      </w:pPr>
      <w:r>
        <w:t>RSV:</w:t>
      </w:r>
      <w:r>
        <w:rPr>
          <w:i/>
        </w:rPr>
        <w:t xml:space="preserve"> and I saw in the vision</w:t>
      </w:r>
    </w:p>
    <w:p>
      <w:pPr>
        <w:pStyle w:val="ListBullet"/>
      </w:pPr>
      <w:r>
        <w:t>NEB:</w:t>
      </w:r>
      <w:r>
        <w:rPr>
          <w:i/>
        </w:rPr>
        <w:t xml:space="preserve"> in this vision I was watching</w:t>
      </w:r>
    </w:p>
    <w:p>
      <w:pPr>
        <w:pStyle w:val="ListBullet"/>
      </w:pPr>
      <w:r>
        <w:t>BJ:</w:t>
      </w:r>
      <w:r>
        <w:rPr>
          <w:i/>
        </w:rPr>
        <w:t xml:space="preserve"> et, contemplant la vision</w:t>
      </w:r>
    </w:p>
    <w:p>
      <w:pPr>
        <w:pStyle w:val="ListBullet"/>
      </w:pPr>
      <w:r>
        <w:t>TOB:</w:t>
      </w:r>
      <w:r>
        <w:rPr>
          <w:i/>
        </w:rPr>
        <w:t xml:space="preserve"> je regardai dans la vision</w:t>
      </w:r>
    </w:p>
    <w:p>
      <w:pPr>
        <w:pStyle w:val="Heading3"/>
      </w:pPr>
      <w:r>
        <w:t>Alternative 2</w:t>
      </w:r>
    </w:p>
    <w:p>
      <w:r>
        <w:t>[-]</w:t>
      </w:r>
    </w:p>
    <w:p>
      <w:r>
        <w:t>Rating: None</w:t>
      </w:r>
    </w:p>
    <w:p>
      <w:pPr>
        <w:pStyle w:val="ListBullet"/>
      </w:pPr>
      <w:r>
        <w:t>LUT:</w:t>
      </w:r>
      <w:r>
        <w:rPr>
          <w:i/>
        </w:rPr>
        <w:t xml:space="preserve"> [-]</w:t>
      </w:r>
    </w:p>
    <w:p>
      <w:r>
        <w:t>Factors: 4, 6</w:t>
      </w:r>
    </w:p>
    <w:p>
      <w:pPr>
        <w:pStyle w:val="Heading2"/>
      </w:pPr>
      <w:r>
        <w:t>[[@BibleBHS:DAN 8:3]][[BibleBHS:DAN 8:3]]</w:t>
      </w:r>
    </w:p>
    <w:p>
      <w:r>
        <w:rPr>
          <w:b/>
        </w:rPr>
        <w:t>Remark:</w:t>
      </w:r>
      <w:r>
        <w:t xml:space="preserve"> </w:t>
      </w:r>
      <w:r>
        <w:t>None</w:t>
      </w:r>
    </w:p>
    <w:p>
      <w:r>
        <w:rPr>
          <w:b/>
        </w:rPr>
        <w:t>Suggestion:</w:t>
      </w:r>
      <w:r>
        <w:t xml:space="preserve"> </w:t>
      </w:r>
      <w:r>
        <w:t>and both horns</w:t>
      </w:r>
    </w:p>
    <w:p>
      <w:pPr>
        <w:pStyle w:val="Heading3"/>
      </w:pPr>
      <w:r>
        <w:t>Alternative 1</w:t>
      </w:r>
    </w:p>
    <w:p>
      <w:r>
        <w:t>והקרנים</w:t>
      </w:r>
    </w:p>
    <w:p>
      <w:r>
        <w:t>Rating: B</w:t>
      </w:r>
    </w:p>
    <w:p>
      <w:pPr>
        <w:pStyle w:val="ListBullet"/>
      </w:pPr>
      <w:r>
        <w:t>RSV:</w:t>
      </w:r>
      <w:r>
        <w:rPr>
          <w:i/>
        </w:rPr>
        <w:t xml:space="preserve"> and both horns</w:t>
      </w:r>
    </w:p>
    <w:p>
      <w:pPr>
        <w:pStyle w:val="ListBullet"/>
      </w:pPr>
      <w:r>
        <w:t>NEB:</w:t>
      </w:r>
      <w:r>
        <w:rPr>
          <w:i/>
        </w:rPr>
        <w:t xml:space="preserve"> the two horns</w:t>
      </w:r>
    </w:p>
    <w:p>
      <w:pPr>
        <w:pStyle w:val="ListBullet"/>
      </w:pPr>
      <w:r>
        <w:t>BJ:</w:t>
      </w:r>
      <w:r>
        <w:rPr>
          <w:i/>
        </w:rPr>
        <w:t xml:space="preserve"> les deux cornes</w:t>
      </w:r>
    </w:p>
    <w:p>
      <w:pPr>
        <w:pStyle w:val="ListBullet"/>
      </w:pPr>
      <w:r>
        <w:t>TOB:</w:t>
      </w:r>
      <w:r>
        <w:rPr>
          <w:i/>
        </w:rPr>
        <w:t xml:space="preserve"> les deux cornes</w:t>
      </w:r>
    </w:p>
    <w:p>
      <w:pPr>
        <w:pStyle w:val="Heading3"/>
      </w:pPr>
      <w:r>
        <w:t>Alternative 2</w:t>
      </w:r>
    </w:p>
    <w:p>
      <w:r>
        <w:t>[-]</w:t>
      </w:r>
    </w:p>
    <w:p>
      <w:r>
        <w:t>Rating: None</w:t>
      </w:r>
    </w:p>
    <w:p>
      <w:pPr>
        <w:pStyle w:val="ListBullet"/>
      </w:pPr>
      <w:r>
        <w:t>LUT:</w:t>
      </w:r>
      <w:r>
        <w:rPr>
          <w:i/>
        </w:rPr>
        <w:t xml:space="preserve"> [-]</w:t>
      </w:r>
    </w:p>
    <w:p>
      <w:r>
        <w:t>Factors: 4, 6</w:t>
      </w:r>
    </w:p>
    <w:p>
      <w:pPr>
        <w:pStyle w:val="Heading2"/>
      </w:pPr>
      <w:r>
        <w:t>[[@BibleBHS:DAN 8:8]][[BibleBHS:DAN 8:8]]</w:t>
      </w:r>
    </w:p>
    <w:p>
      <w:r>
        <w:rPr>
          <w:b/>
        </w:rPr>
        <w:t>Remark:</w:t>
      </w:r>
      <w:r>
        <w:t xml:space="preserve"> </w:t>
      </w:r>
      <w:r>
        <w:t>None</w:t>
      </w:r>
    </w:p>
    <w:p>
      <w:r>
        <w:rPr>
          <w:b/>
        </w:rPr>
        <w:t>Suggestion:</w:t>
      </w:r>
      <w:r>
        <w:t xml:space="preserve"> </w:t>
      </w:r>
      <w:r>
        <w:t>conspicuous ones</w:t>
      </w:r>
    </w:p>
    <w:p>
      <w:pPr>
        <w:pStyle w:val="Heading3"/>
      </w:pPr>
      <w:r>
        <w:t>Alternative 1</w:t>
      </w:r>
    </w:p>
    <w:p>
      <w:r>
        <w:t>חזות</w:t>
      </w:r>
    </w:p>
    <w:p>
      <w:r>
        <w:t>Rating: B</w:t>
      </w:r>
    </w:p>
    <w:p>
      <w:pPr>
        <w:pStyle w:val="ListBullet"/>
      </w:pPr>
      <w:r>
        <w:t>RSV:</w:t>
      </w:r>
      <w:r>
        <w:rPr>
          <w:i/>
        </w:rPr>
        <w:t xml:space="preserve"> conspicuous horns</w:t>
      </w:r>
    </w:p>
    <w:p>
      <w:pPr>
        <w:pStyle w:val="ListBullet"/>
      </w:pPr>
      <w:r>
        <w:t>NEB:</w:t>
      </w:r>
      <w:r>
        <w:rPr>
          <w:i/>
        </w:rPr>
        <w:t xml:space="preserve"> prominent horns</w:t>
      </w:r>
    </w:p>
    <w:p>
      <w:pPr>
        <w:pStyle w:val="ListBullet"/>
      </w:pPr>
      <w:r>
        <w:t>BJ:</w:t>
      </w:r>
      <w:r>
        <w:rPr>
          <w:i/>
        </w:rPr>
        <w:t xml:space="preserve"> "magnifiques"</w:t>
      </w:r>
    </w:p>
    <w:p>
      <w:pPr>
        <w:pStyle w:val="ListBullet"/>
      </w:pPr>
      <w:r>
        <w:t>TOB:</w:t>
      </w:r>
      <w:r>
        <w:rPr>
          <w:i/>
        </w:rPr>
        <w:t xml:space="preserve"> cornes remarquables</w:t>
      </w:r>
    </w:p>
    <w:p>
      <w:pPr>
        <w:pStyle w:val="Heading3"/>
      </w:pPr>
      <w:r>
        <w:t>Alternative 2</w:t>
      </w:r>
    </w:p>
    <w:p>
      <w:r>
        <w:t>[אחרות]</w:t>
      </w:r>
    </w:p>
    <w:p>
      <w:r>
        <w:t>Rating: None</w:t>
      </w:r>
    </w:p>
    <w:p>
      <w:pPr>
        <w:pStyle w:val="ListBullet"/>
      </w:pPr>
      <w:r>
        <w:t>LUT:</w:t>
      </w:r>
      <w:r>
        <w:rPr>
          <w:i/>
        </w:rPr>
        <w:t xml:space="preserve"> andere Hörner</w:t>
      </w:r>
    </w:p>
    <w:p>
      <w:r>
        <w:t>Factors: 4, 6</w:t>
      </w:r>
    </w:p>
    <w:p>
      <w:pPr>
        <w:pStyle w:val="Heading2"/>
      </w:pPr>
      <w:r>
        <w:t>[[@BibleBHS:DAN 8:11]][[BibleBHS:DAN 8:11]]</w:t>
      </w:r>
    </w:p>
    <w:p>
      <w:r>
        <w:rPr>
          <w:b/>
        </w:rPr>
        <w:t>Remark:</w:t>
      </w:r>
      <w:r>
        <w:t xml:space="preserve"> </w:t>
      </w:r>
      <w:r>
        <w:t>The Committee was equally divided in this case. One half of the Committee voted for the QERE reading with a C rating. In their view, the KETIV reading would be an error through assimilation and facilitation. The other half voted for the KETIV reading, also with a C rating. In this case, the QERE reading would have likewise come about through assimilation and facilitation.</w:t>
      </w:r>
    </w:p>
    <w:p>
      <w:r>
        <w:rPr>
          <w:b/>
        </w:rPr>
        <w:t>Suggestion:</w:t>
      </w:r>
      <w:r>
        <w:t xml:space="preserve"> </w:t>
      </w:r>
      <w:r>
        <w:t>See Remark: either "was lifted/suppressed" or "he lifted/suppressed"</w:t>
      </w:r>
    </w:p>
    <w:p>
      <w:pPr>
        <w:pStyle w:val="Heading3"/>
      </w:pPr>
      <w:r>
        <w:t>Alternative 1</w:t>
      </w:r>
    </w:p>
    <w:p>
      <w:r>
        <w:t>הורם QERE</w:t>
      </w:r>
    </w:p>
    <w:p>
      <w:r>
        <w:t>Rating: C</w:t>
      </w:r>
    </w:p>
    <w:p>
      <w:pPr>
        <w:pStyle w:val="ListBullet"/>
      </w:pPr>
      <w:r>
        <w:t>RSV:</w:t>
      </w:r>
      <w:r>
        <w:rPr>
          <w:i/>
        </w:rPr>
        <w:t xml:space="preserve"> was taken away</w:t>
      </w:r>
    </w:p>
    <w:p>
      <w:pPr>
        <w:pStyle w:val="Heading3"/>
      </w:pPr>
      <w:r>
        <w:t>Alternative 2</w:t>
      </w:r>
    </w:p>
    <w:p>
      <w:r>
        <w:t>הרים KETIV (= Brockington)</w:t>
      </w:r>
    </w:p>
    <w:p>
      <w:r>
        <w:t>Rating: C</w:t>
      </w:r>
    </w:p>
    <w:p>
      <w:pPr>
        <w:pStyle w:val="ListBullet"/>
      </w:pPr>
      <w:r>
        <w:t>NEB:</w:t>
      </w:r>
      <w:r>
        <w:rPr>
          <w:i/>
        </w:rPr>
        <w:t xml:space="preserve"> suppressed</w:t>
      </w:r>
    </w:p>
    <w:p>
      <w:pPr>
        <w:pStyle w:val="ListBullet"/>
      </w:pPr>
      <w:r>
        <w:t>BJ:</w:t>
      </w:r>
      <w:r>
        <w:rPr>
          <w:i/>
        </w:rPr>
        <w:t xml:space="preserve"> abolit</w:t>
      </w:r>
    </w:p>
    <w:p>
      <w:pPr>
        <w:pStyle w:val="ListBullet"/>
      </w:pPr>
      <w:r>
        <w:t>TOB:</w:t>
      </w:r>
      <w:r>
        <w:rPr>
          <w:i/>
        </w:rPr>
        <w:t xml:space="preserve"> lui enleva</w:t>
      </w:r>
    </w:p>
    <w:p>
      <w:pPr>
        <w:pStyle w:val="ListBullet"/>
      </w:pPr>
      <w:r>
        <w:t>LUT:</w:t>
      </w:r>
      <w:r>
        <w:rPr>
          <w:i/>
        </w:rPr>
        <w:t xml:space="preserve"> und nahm ihm ... weg</w:t>
      </w:r>
    </w:p>
    <w:p>
      <w:pPr>
        <w:pStyle w:val="Heading2"/>
      </w:pPr>
      <w:r>
        <w:t>[[BibleBHS:DAN 8:11]]</w:t>
      </w:r>
    </w:p>
    <w:p>
      <w:r>
        <w:rPr>
          <w:b/>
        </w:rPr>
        <w:t>Remark:</w:t>
      </w:r>
      <w:r>
        <w:t xml:space="preserve"> </w:t>
      </w:r>
      <w:r>
        <w:t>None</w:t>
      </w:r>
    </w:p>
    <w:p>
      <w:r>
        <w:rPr>
          <w:b/>
        </w:rPr>
        <w:t>Suggestion:</w:t>
      </w:r>
      <w:r>
        <w:t xml:space="preserve"> </w:t>
      </w:r>
      <w:r>
        <w:t>and was thrown down</w:t>
      </w:r>
    </w:p>
    <w:p>
      <w:pPr>
        <w:pStyle w:val="Heading3"/>
      </w:pPr>
      <w:r>
        <w:t>Alternative 1</w:t>
      </w:r>
    </w:p>
    <w:p>
      <w:r>
        <w:t>וְהֻשְׁלַךְ</w:t>
      </w:r>
    </w:p>
    <w:p>
      <w:r>
        <w:t>Rating: C</w:t>
      </w:r>
    </w:p>
    <w:p>
      <w:pPr>
        <w:pStyle w:val="ListBullet"/>
      </w:pPr>
      <w:r>
        <w:t>RSV:</w:t>
      </w:r>
      <w:r>
        <w:rPr>
          <w:i/>
        </w:rPr>
        <w:t xml:space="preserve"> and ... was overthrown</w:t>
      </w:r>
    </w:p>
    <w:p>
      <w:pPr>
        <w:pStyle w:val="Heading3"/>
      </w:pPr>
      <w:r>
        <w:t>Alternative 2</w:t>
      </w:r>
    </w:p>
    <w:p>
      <w:r>
        <w:t>וְהִשְׁלִיךְ] / [וְהִשְׁלִךְ] (= Brockington)</w:t>
      </w:r>
    </w:p>
    <w:p>
      <w:r>
        <w:t>Rating: None</w:t>
      </w:r>
    </w:p>
    <w:p>
      <w:pPr>
        <w:pStyle w:val="ListBullet"/>
      </w:pPr>
      <w:r>
        <w:t>NEB:</w:t>
      </w:r>
      <w:r>
        <w:rPr>
          <w:i/>
        </w:rPr>
        <w:t xml:space="preserve"> and even threw down</w:t>
      </w:r>
    </w:p>
    <w:p>
      <w:pPr>
        <w:pStyle w:val="ListBullet"/>
      </w:pPr>
      <w:r>
        <w:t>BJ:</w:t>
      </w:r>
      <w:r>
        <w:rPr>
          <w:i/>
        </w:rPr>
        <w:t xml:space="preserve"> et renversa</w:t>
      </w:r>
    </w:p>
    <w:p>
      <w:pPr>
        <w:pStyle w:val="ListBullet"/>
      </w:pPr>
      <w:r>
        <w:t>TOB:</w:t>
      </w:r>
      <w:r>
        <w:rPr>
          <w:i/>
        </w:rPr>
        <w:t xml:space="preserve"> et bouleversa</w:t>
      </w:r>
    </w:p>
    <w:p>
      <w:pPr>
        <w:pStyle w:val="ListBullet"/>
      </w:pPr>
      <w:r>
        <w:t>LUT:</w:t>
      </w:r>
      <w:r>
        <w:rPr>
          <w:i/>
        </w:rPr>
        <w:t xml:space="preserve"> und verwüstete</w:t>
      </w:r>
    </w:p>
    <w:p>
      <w:r>
        <w:t>Factors: 5, 4</w:t>
      </w:r>
    </w:p>
    <w:p>
      <w:pPr>
        <w:pStyle w:val="Heading2"/>
      </w:pPr>
      <w:r>
        <w:t>[[@BibleBHS:DAN 8:12]][[BibleBHS:DAN 8:12]]</w:t>
      </w:r>
    </w:p>
    <w:p>
      <w:r>
        <w:rPr>
          <w:b/>
        </w:rPr>
        <w:t>Remark:</w:t>
      </w:r>
      <w:r>
        <w:t xml:space="preserve"> </w:t>
      </w:r>
      <w:r>
        <w:t>None</w:t>
      </w:r>
    </w:p>
    <w:p>
      <w:r>
        <w:rPr>
          <w:b/>
        </w:rPr>
        <w:t>Suggestion:</w:t>
      </w:r>
      <w:r>
        <w:t xml:space="preserve"> </w:t>
      </w:r>
      <w:r>
        <w:t>and the army</w:t>
      </w:r>
    </w:p>
    <w:p>
      <w:pPr>
        <w:pStyle w:val="Heading3"/>
      </w:pPr>
      <w:r>
        <w:t>Alternative 1</w:t>
      </w:r>
    </w:p>
    <w:p>
      <w:r>
        <w:t>וצבא</w:t>
      </w:r>
    </w:p>
    <w:p>
      <w:r>
        <w:t>Rating: B</w:t>
      </w:r>
    </w:p>
    <w:p>
      <w:pPr>
        <w:pStyle w:val="ListBullet"/>
      </w:pPr>
      <w:r>
        <w:t>RSV:</w:t>
      </w:r>
      <w:r>
        <w:rPr>
          <w:i/>
        </w:rPr>
        <w:t xml:space="preserve"> and the host</w:t>
      </w:r>
    </w:p>
    <w:p>
      <w:pPr>
        <w:pStyle w:val="ListBullet"/>
      </w:pPr>
      <w:r>
        <w:t>NEB:</w:t>
      </w:r>
      <w:r>
        <w:rPr>
          <w:i/>
        </w:rPr>
        <w:t xml:space="preserve"> the heavenly hosts</w:t>
      </w:r>
    </w:p>
    <w:p>
      <w:pPr>
        <w:pStyle w:val="ListBullet"/>
      </w:pPr>
      <w:r>
        <w:t>BJ:</w:t>
      </w:r>
      <w:r>
        <w:rPr>
          <w:i/>
        </w:rPr>
        <w:t xml:space="preserve"> et l'armée</w:t>
      </w:r>
    </w:p>
    <w:p>
      <w:pPr>
        <w:pStyle w:val="ListBullet"/>
      </w:pPr>
      <w:r>
        <w:t>TOB:</w:t>
      </w:r>
      <w:r>
        <w:rPr>
          <w:i/>
        </w:rPr>
        <w:t xml:space="preserve"> l'Armée</w:t>
      </w:r>
    </w:p>
    <w:p>
      <w:pPr>
        <w:pStyle w:val="Heading3"/>
      </w:pPr>
      <w:r>
        <w:t>Alternative 2</w:t>
      </w:r>
    </w:p>
    <w:p>
      <w:r>
        <w:t>[-]</w:t>
      </w:r>
    </w:p>
    <w:p>
      <w:r>
        <w:t>Rating: None</w:t>
      </w:r>
    </w:p>
    <w:p>
      <w:pPr>
        <w:pStyle w:val="ListBullet"/>
      </w:pPr>
      <w:r>
        <w:t>LUT:</w:t>
      </w:r>
      <w:r>
        <w:rPr>
          <w:i/>
        </w:rPr>
        <w:t xml:space="preserve"> [-]</w:t>
      </w:r>
    </w:p>
    <w:p>
      <w:r>
        <w:t>Factors: 14</w:t>
      </w:r>
    </w:p>
    <w:p>
      <w:pPr>
        <w:pStyle w:val="Heading2"/>
      </w:pPr>
      <w:r>
        <w:t>[[BibleBHS:DAN 8:12]]</w:t>
      </w:r>
    </w:p>
    <w:p>
      <w:r>
        <w:rPr>
          <w:b/>
        </w:rPr>
        <w:t>Remark:</w:t>
      </w:r>
      <w:r>
        <w:t xml:space="preserve"> </w:t>
      </w:r>
      <w:r>
        <w:t>None</w:t>
      </w:r>
    </w:p>
    <w:p>
      <w:r>
        <w:rPr>
          <w:b/>
        </w:rPr>
        <w:t>Suggestion:</w:t>
      </w:r>
      <w:r>
        <w:t xml:space="preserve"> </w:t>
      </w:r>
      <w:r>
        <w:t>is delivered up</w:t>
      </w:r>
    </w:p>
    <w:p>
      <w:pPr>
        <w:pStyle w:val="Heading3"/>
      </w:pPr>
      <w:r>
        <w:t>Alternative 1</w:t>
      </w:r>
    </w:p>
    <w:p>
      <w:r>
        <w:t>תנתן</w:t>
      </w:r>
    </w:p>
    <w:p>
      <w:r>
        <w:t>Rating: B</w:t>
      </w:r>
    </w:p>
    <w:p>
      <w:pPr>
        <w:pStyle w:val="ListBullet"/>
      </w:pPr>
      <w:r>
        <w:t>RSV:</w:t>
      </w:r>
      <w:r>
        <w:rPr>
          <w:i/>
        </w:rPr>
        <w:t xml:space="preserve"> was given</w:t>
      </w:r>
    </w:p>
    <w:p>
      <w:pPr>
        <w:pStyle w:val="ListBullet"/>
      </w:pPr>
      <w:r>
        <w:t>TOB:</w:t>
      </w:r>
      <w:r>
        <w:rPr>
          <w:i/>
        </w:rPr>
        <w:t xml:space="preserve"> *fut livrée</w:t>
      </w:r>
    </w:p>
    <w:p>
      <w:pPr>
        <w:pStyle w:val="Heading3"/>
      </w:pPr>
      <w:r>
        <w:t>Alternative 2</w:t>
      </w:r>
    </w:p>
    <w:p>
      <w:r>
        <w:t>[וינתן]</w:t>
      </w:r>
    </w:p>
    <w:p>
      <w:r>
        <w:t>Rating: None</w:t>
      </w:r>
    </w:p>
    <w:p>
      <w:pPr>
        <w:pStyle w:val="ListBullet"/>
      </w:pPr>
      <w:r>
        <w:t>LUT:</w:t>
      </w:r>
      <w:r>
        <w:rPr>
          <w:i/>
        </w:rPr>
        <w:t xml:space="preserve"> und es wurde ... verübt (?)</w:t>
      </w:r>
    </w:p>
    <w:p>
      <w:r>
        <w:t>Factors: 4</w:t>
      </w:r>
    </w:p>
    <w:p>
      <w:pPr>
        <w:pStyle w:val="Heading3"/>
      </w:pPr>
      <w:r>
        <w:t>Alternative 3</w:t>
      </w:r>
    </w:p>
    <w:p>
      <w:r>
        <w:t>[ותתן]</w:t>
      </w:r>
    </w:p>
    <w:p>
      <w:r>
        <w:t>Rating: None</w:t>
      </w:r>
    </w:p>
    <w:p>
      <w:pPr>
        <w:pStyle w:val="ListBullet"/>
      </w:pPr>
      <w:r>
        <w:t>BJ:</w:t>
      </w:r>
      <w:r>
        <w:rPr>
          <w:i/>
        </w:rPr>
        <w:t xml:space="preserve"> *elle posa</w:t>
      </w:r>
    </w:p>
    <w:p>
      <w:r>
        <w:t>Factors: 14</w:t>
      </w:r>
    </w:p>
    <w:p>
      <w:pPr>
        <w:pStyle w:val="Heading3"/>
      </w:pPr>
      <w:r>
        <w:t>Alternative 4</w:t>
      </w:r>
    </w:p>
    <w:p>
      <w:r>
        <w:t>[תנתן ועלתה] (= Brockington)</w:t>
      </w:r>
    </w:p>
    <w:p>
      <w:r>
        <w:t>Rating: None</w:t>
      </w:r>
    </w:p>
    <w:p>
      <w:pPr>
        <w:pStyle w:val="ListBullet"/>
      </w:pPr>
      <w:r>
        <w:t>NEB:</w:t>
      </w:r>
      <w:r>
        <w:rPr>
          <w:i/>
        </w:rPr>
        <w:t xml:space="preserve"> *were delivered up, and it raised itself</w:t>
      </w:r>
    </w:p>
    <w:p>
      <w:r>
        <w:t>Factors: 14</w:t>
      </w:r>
    </w:p>
    <w:p>
      <w:pPr>
        <w:pStyle w:val="Heading2"/>
      </w:pPr>
      <w:r>
        <w:t>[[BibleBHS:DAN 8:12]]</w:t>
      </w:r>
    </w:p>
    <w:p>
      <w:r>
        <w:rPr>
          <w:b/>
        </w:rPr>
        <w:t>Remark:</w:t>
      </w:r>
      <w:r>
        <w:t xml:space="preserve"> </w:t>
      </w:r>
      <w:r>
        <w:t>None</w:t>
      </w:r>
    </w:p>
    <w:p>
      <w:r>
        <w:rPr>
          <w:b/>
        </w:rPr>
        <w:t>Suggestion:</w:t>
      </w:r>
      <w:r>
        <w:t xml:space="preserve"> </w:t>
      </w:r>
      <w:r>
        <w:t>with guilt</w:t>
      </w:r>
    </w:p>
    <w:p>
      <w:pPr>
        <w:pStyle w:val="Heading3"/>
      </w:pPr>
      <w:r>
        <w:t>Alternative 1</w:t>
      </w:r>
    </w:p>
    <w:p>
      <w:r>
        <w:t>בפשע</w:t>
      </w:r>
    </w:p>
    <w:p>
      <w:r>
        <w:t>Rating: B</w:t>
      </w:r>
    </w:p>
    <w:p>
      <w:pPr>
        <w:pStyle w:val="ListBullet"/>
      </w:pPr>
      <w:r>
        <w:t>RSV:</w:t>
      </w:r>
      <w:r>
        <w:rPr>
          <w:i/>
        </w:rPr>
        <w:t xml:space="preserve"> *through transgression</w:t>
      </w:r>
    </w:p>
    <w:p>
      <w:pPr>
        <w:pStyle w:val="ListBullet"/>
      </w:pPr>
      <w:r>
        <w:t>NEB:</w:t>
      </w:r>
      <w:r>
        <w:rPr>
          <w:i/>
        </w:rPr>
        <w:t xml:space="preserve"> impiously</w:t>
      </w:r>
    </w:p>
    <w:p>
      <w:pPr>
        <w:pStyle w:val="ListBullet"/>
      </w:pPr>
      <w:r>
        <w:t>TOB:</w:t>
      </w:r>
      <w:r>
        <w:rPr>
          <w:i/>
        </w:rPr>
        <w:t xml:space="preserve"> *avec perversité</w:t>
      </w:r>
    </w:p>
    <w:p>
      <w:pPr>
        <w:pStyle w:val="Heading3"/>
      </w:pPr>
      <w:r>
        <w:t>Alternative 2</w:t>
      </w:r>
    </w:p>
    <w:p>
      <w:r>
        <w:t>[הפשע]</w:t>
      </w:r>
    </w:p>
    <w:p>
      <w:r>
        <w:t>Rating: None</w:t>
      </w:r>
    </w:p>
    <w:p>
      <w:pPr>
        <w:pStyle w:val="ListBullet"/>
      </w:pPr>
      <w:r>
        <w:t>BJ:</w:t>
      </w:r>
      <w:r>
        <w:rPr>
          <w:i/>
        </w:rPr>
        <w:t xml:space="preserve"> *l'iniquité</w:t>
      </w:r>
    </w:p>
    <w:p>
      <w:pPr>
        <w:pStyle w:val="ListBullet"/>
      </w:pPr>
      <w:r>
        <w:t>LUT:</w:t>
      </w:r>
      <w:r>
        <w:rPr>
          <w:i/>
        </w:rPr>
        <w:t xml:space="preserve"> (es wurde) Frevel (... verübt)</w:t>
      </w:r>
    </w:p>
    <w:p>
      <w:r>
        <w:t>Factors: 4</w:t>
      </w:r>
    </w:p>
    <w:p>
      <w:pPr>
        <w:pStyle w:val="Heading2"/>
      </w:pPr>
      <w:r>
        <w:t>[[BibleBHS:DAN 8:12]]</w:t>
      </w:r>
    </w:p>
    <w:p>
      <w:r>
        <w:rPr>
          <w:b/>
        </w:rPr>
        <w:t>Remark:</w:t>
      </w:r>
      <w:r>
        <w:t xml:space="preserve"> </w:t>
      </w:r>
      <w:r>
        <w:t>None</w:t>
      </w:r>
    </w:p>
    <w:p>
      <w:r>
        <w:rPr>
          <w:b/>
        </w:rPr>
        <w:t>Suggestion:</w:t>
      </w:r>
      <w:r>
        <w:t xml:space="preserve"> </w:t>
      </w:r>
      <w:r>
        <w:t>and it throws / threw (the truth to the ground)</w:t>
      </w:r>
    </w:p>
    <w:p>
      <w:pPr>
        <w:pStyle w:val="Heading3"/>
      </w:pPr>
      <w:r>
        <w:t>Alternative 1</w:t>
      </w:r>
    </w:p>
    <w:p>
      <w:r>
        <w:t>וְתַשְׁלֵךְ</w:t>
      </w:r>
    </w:p>
    <w:p>
      <w:r>
        <w:t>Rating: C</w:t>
      </w:r>
    </w:p>
    <w:p>
      <w:pPr>
        <w:pStyle w:val="ListBullet"/>
      </w:pPr>
      <w:r>
        <w:t>NEB:</w:t>
      </w:r>
      <w:r>
        <w:rPr>
          <w:i/>
        </w:rPr>
        <w:t xml:space="preserve"> and threw</w:t>
      </w:r>
    </w:p>
    <w:p>
      <w:pPr>
        <w:pStyle w:val="ListBullet"/>
      </w:pPr>
      <w:r>
        <w:t>BJ:</w:t>
      </w:r>
      <w:r>
        <w:rPr>
          <w:i/>
        </w:rPr>
        <w:t xml:space="preserve"> et renversa</w:t>
      </w:r>
    </w:p>
    <w:p>
      <w:pPr>
        <w:pStyle w:val="ListBullet"/>
      </w:pPr>
      <w:r>
        <w:t>TOB:</w:t>
      </w:r>
      <w:r>
        <w:rPr>
          <w:i/>
        </w:rPr>
        <w:t xml:space="preserve"> jeta ... par terre</w:t>
      </w:r>
    </w:p>
    <w:p>
      <w:pPr>
        <w:pStyle w:val="ListBullet"/>
      </w:pPr>
      <w:r>
        <w:t>LUT:</w:t>
      </w:r>
      <w:r>
        <w:rPr>
          <w:i/>
        </w:rPr>
        <w:t xml:space="preserve"> warf ... zu Boden</w:t>
      </w:r>
    </w:p>
    <w:p>
      <w:pPr>
        <w:pStyle w:val="Heading3"/>
      </w:pPr>
      <w:r>
        <w:t>Alternative 2</w:t>
      </w:r>
    </w:p>
    <w:p>
      <w:r>
        <w:t>וְתֻשְׁלַךְ</w:t>
      </w:r>
    </w:p>
    <w:p>
      <w:r>
        <w:t>Rating: None</w:t>
      </w:r>
    </w:p>
    <w:p>
      <w:pPr>
        <w:pStyle w:val="ListBullet"/>
      </w:pPr>
      <w:r>
        <w:t>RSV:</w:t>
      </w:r>
      <w:r>
        <w:rPr>
          <w:i/>
        </w:rPr>
        <w:t xml:space="preserve"> was cast down</w:t>
      </w:r>
    </w:p>
    <w:p>
      <w:r>
        <w:t>Factors: 5, 4</w:t>
      </w:r>
    </w:p>
    <w:p>
      <w:pPr>
        <w:pStyle w:val="Heading2"/>
      </w:pPr>
      <w:r>
        <w:t>[[@BibleBHS:DAN 8:13]][[BibleBHS:DAN 8:13]]</w:t>
      </w:r>
    </w:p>
    <w:p>
      <w:r>
        <w:rPr>
          <w:b/>
        </w:rPr>
        <w:t>Remark:</w:t>
      </w:r>
      <w:r>
        <w:t xml:space="preserve"> </w:t>
      </w:r>
      <w:r>
        <w:t>None</w:t>
      </w:r>
    </w:p>
    <w:p>
      <w:r>
        <w:rPr>
          <w:b/>
        </w:rPr>
        <w:t>Suggestion:</w:t>
      </w:r>
      <w:r>
        <w:t xml:space="preserve"> </w:t>
      </w:r>
      <w:r>
        <w:t>of the continual burnt offering</w:t>
      </w:r>
    </w:p>
    <w:p>
      <w:pPr>
        <w:pStyle w:val="Heading3"/>
      </w:pPr>
      <w:r>
        <w:t>Alternative 1</w:t>
      </w:r>
    </w:p>
    <w:p>
      <w:r>
        <w:t>התמיד</w:t>
      </w:r>
    </w:p>
    <w:p>
      <w:r>
        <w:t>Rating: B</w:t>
      </w:r>
    </w:p>
    <w:p>
      <w:pPr>
        <w:pStyle w:val="ListBullet"/>
      </w:pPr>
      <w:r>
        <w:t>RSV:</w:t>
      </w:r>
      <w:r>
        <w:rPr>
          <w:i/>
        </w:rPr>
        <w:t xml:space="preserve"> concerning the continual burnt offering</w:t>
      </w:r>
    </w:p>
    <w:p>
      <w:pPr>
        <w:pStyle w:val="ListBullet"/>
      </w:pPr>
      <w:r>
        <w:t>BJ:</w:t>
      </w:r>
      <w:r>
        <w:rPr>
          <w:i/>
        </w:rPr>
        <w:t xml:space="preserve"> *le sacrifice perpétuel</w:t>
      </w:r>
    </w:p>
    <w:p>
      <w:pPr>
        <w:pStyle w:val="ListBullet"/>
      </w:pPr>
      <w:r>
        <w:t>TOB:</w:t>
      </w:r>
      <w:r>
        <w:rPr>
          <w:i/>
        </w:rPr>
        <w:t xml:space="preserve"> du sacrifice perpétuel</w:t>
      </w:r>
    </w:p>
    <w:p>
      <w:pPr>
        <w:pStyle w:val="ListBullet"/>
      </w:pPr>
      <w:r>
        <w:t>LUT:</w:t>
      </w:r>
      <w:r>
        <w:rPr>
          <w:i/>
        </w:rPr>
        <w:t xml:space="preserve"> vom täglichen Opfer</w:t>
      </w:r>
    </w:p>
    <w:p>
      <w:pPr>
        <w:pStyle w:val="Heading3"/>
      </w:pPr>
      <w:r>
        <w:t>Alternative 2</w:t>
      </w:r>
    </w:p>
    <w:p>
      <w:r>
        <w:t>[התמיד מורם] (= Brockington)</w:t>
      </w:r>
    </w:p>
    <w:p>
      <w:r>
        <w:t>Rating: None</w:t>
      </w:r>
    </w:p>
    <w:p>
      <w:pPr>
        <w:pStyle w:val="ListBullet"/>
      </w:pPr>
      <w:r>
        <w:t>NEB:</w:t>
      </w:r>
      <w:r>
        <w:rPr>
          <w:i/>
        </w:rPr>
        <w:t xml:space="preserve"> *how long will the regular offering be suppressed ?</w:t>
      </w:r>
    </w:p>
    <w:p>
      <w:r>
        <w:t>Factors: 4, 6</w:t>
      </w:r>
    </w:p>
    <w:p>
      <w:pPr>
        <w:pStyle w:val="Heading2"/>
      </w:pPr>
      <w:r>
        <w:t>[[BibleBHS:DAN 8:13]]</w:t>
      </w:r>
    </w:p>
    <w:p>
      <w:r>
        <w:rPr>
          <w:b/>
        </w:rPr>
        <w:t>Remark:</w:t>
      </w:r>
      <w:r>
        <w:t xml:space="preserve"> </w:t>
      </w:r>
      <w:r>
        <w:t>The expression means: "(make of the sanctuary) and of the army (a thing trodden down)".</w:t>
      </w:r>
    </w:p>
    <w:p>
      <w:r>
        <w:rPr>
          <w:b/>
        </w:rPr>
        <w:t>Suggestion:</w:t>
      </w:r>
      <w:r>
        <w:t xml:space="preserve"> </w:t>
      </w:r>
      <w:r>
        <w:t>and of the army</w:t>
      </w:r>
    </w:p>
    <w:p>
      <w:pPr>
        <w:pStyle w:val="Heading3"/>
      </w:pPr>
      <w:r>
        <w:t>Alternative 1</w:t>
      </w:r>
    </w:p>
    <w:p>
      <w:r>
        <w:t>וצבא</w:t>
      </w:r>
    </w:p>
    <w:p>
      <w:r>
        <w:t>Rating: B</w:t>
      </w:r>
    </w:p>
    <w:p>
      <w:pPr>
        <w:pStyle w:val="ListBullet"/>
      </w:pPr>
      <w:r>
        <w:t>RSV:</w:t>
      </w:r>
      <w:r>
        <w:rPr>
          <w:i/>
        </w:rPr>
        <w:t xml:space="preserve"> *and host</w:t>
      </w:r>
    </w:p>
    <w:p>
      <w:pPr>
        <w:pStyle w:val="ListBullet"/>
      </w:pPr>
      <w:r>
        <w:t>BJ:</w:t>
      </w:r>
      <w:r>
        <w:rPr>
          <w:i/>
        </w:rPr>
        <w:t xml:space="preserve"> et légion</w:t>
      </w:r>
    </w:p>
    <w:p>
      <w:pPr>
        <w:pStyle w:val="ListBullet"/>
      </w:pPr>
      <w:r>
        <w:t>TOB:</w:t>
      </w:r>
      <w:r>
        <w:rPr>
          <w:i/>
        </w:rPr>
        <w:t xml:space="preserve"> et de l'Armée</w:t>
      </w:r>
    </w:p>
    <w:p>
      <w:pPr>
        <w:pStyle w:val="Heading3"/>
      </w:pPr>
      <w:r>
        <w:t>Alternative 2</w:t>
      </w:r>
    </w:p>
    <w:p>
      <w:r>
        <w:t>[וצבי] (= Brockington)</w:t>
      </w:r>
    </w:p>
    <w:p>
      <w:r>
        <w:t>Rating: None</w:t>
      </w:r>
    </w:p>
    <w:p>
      <w:pPr>
        <w:pStyle w:val="ListBullet"/>
      </w:pPr>
      <w:r>
        <w:t>NEB:</w:t>
      </w:r>
      <w:r>
        <w:rPr>
          <w:i/>
        </w:rPr>
        <w:t xml:space="preserve"> *and the fairest of all lands</w:t>
      </w:r>
    </w:p>
    <w:p>
      <w:r>
        <w:t>Factors: 14</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[[@BibleBHS:DAN 8:14]][[BibleBHS:DAN 8:14]]</w:t>
      </w:r>
    </w:p>
    <w:p>
      <w:r>
        <w:rPr>
          <w:b/>
        </w:rPr>
        <w:t>Remark:</w:t>
      </w:r>
      <w:r>
        <w:t xml:space="preserve"> </w:t>
      </w:r>
      <w:r>
        <w:t>None</w:t>
      </w:r>
    </w:p>
    <w:p>
      <w:r>
        <w:rPr>
          <w:b/>
        </w:rPr>
        <w:t>Suggestion:</w:t>
      </w:r>
      <w:r>
        <w:t xml:space="preserve"> </w:t>
      </w:r>
      <w:r>
        <w:t>to me</w:t>
      </w:r>
    </w:p>
    <w:p>
      <w:pPr>
        <w:pStyle w:val="Heading3"/>
      </w:pPr>
      <w:r>
        <w:t>Alternative 1</w:t>
      </w:r>
    </w:p>
    <w:p>
      <w:r>
        <w:t>אלי</w:t>
      </w:r>
    </w:p>
    <w:p>
      <w:r>
        <w:t>Rating: C</w:t>
      </w:r>
    </w:p>
    <w:p>
      <w:pPr>
        <w:pStyle w:val="ListBullet"/>
      </w:pPr>
      <w:r>
        <w:t>NEB:</w:t>
      </w:r>
      <w:r>
        <w:rPr>
          <w:i/>
        </w:rPr>
        <w:t xml:space="preserve"> (the answer came)</w:t>
      </w:r>
    </w:p>
    <w:p>
      <w:pPr>
        <w:pStyle w:val="ListBullet"/>
      </w:pPr>
      <w:r>
        <w:t>TOB:</w:t>
      </w:r>
      <w:r>
        <w:rPr>
          <w:i/>
        </w:rPr>
        <w:t xml:space="preserve"> (il) me (dit)</w:t>
      </w:r>
    </w:p>
    <w:p>
      <w:pPr>
        <w:pStyle w:val="ListBullet"/>
      </w:pPr>
      <w:r>
        <w:t>LUT:</w:t>
      </w:r>
      <w:r>
        <w:rPr>
          <w:i/>
        </w:rPr>
        <w:t xml:space="preserve"> (er antwortete) mir</w:t>
      </w:r>
    </w:p>
    <w:p>
      <w:pPr>
        <w:pStyle w:val="Heading3"/>
      </w:pPr>
      <w:r>
        <w:t>Alternative 2</w:t>
      </w:r>
    </w:p>
    <w:p>
      <w:r>
        <w:t>[אליו]</w:t>
      </w:r>
    </w:p>
    <w:p>
      <w:r>
        <w:t>Rating: None</w:t>
      </w:r>
    </w:p>
    <w:p>
      <w:pPr>
        <w:pStyle w:val="ListBullet"/>
      </w:pPr>
      <w:r>
        <w:t>RSV:</w:t>
      </w:r>
      <w:r>
        <w:rPr>
          <w:i/>
        </w:rPr>
        <w:t xml:space="preserve"> *to him</w:t>
      </w:r>
    </w:p>
    <w:p>
      <w:pPr>
        <w:pStyle w:val="ListBullet"/>
      </w:pPr>
      <w:r>
        <w:t>BJ:</w:t>
      </w:r>
      <w:r>
        <w:rPr>
          <w:i/>
        </w:rPr>
        <w:t xml:space="preserve"> *(il) lui (dit)</w:t>
      </w:r>
    </w:p>
    <w:p>
      <w:r>
        <w:t>Factors: 5, 4</w:t>
      </w:r>
    </w:p>
    <w:p>
      <w:pPr>
        <w:pStyle w:val="Heading2"/>
      </w:pPr>
      <w:r>
        <w:t>[[@BibleBHS:DAN 8:21]][[BibleBHS:DAN 8:21]]</w:t>
      </w:r>
    </w:p>
    <w:p>
      <w:r>
        <w:rPr>
          <w:b/>
        </w:rPr>
        <w:t>Remark:</w:t>
      </w:r>
      <w:r>
        <w:t xml:space="preserve"> </w:t>
      </w:r>
      <w:r>
        <w:t>Here, the Aramean expression for "he-goat" is followed by the Hebrew word for "he-goat". Translators should translate the two words with one word: "he-goat".</w:t>
      </w:r>
    </w:p>
    <w:p>
      <w:r>
        <w:rPr>
          <w:b/>
        </w:rPr>
        <w:t>Suggestion:</w:t>
      </w:r>
      <w:r>
        <w:t xml:space="preserve"> </w:t>
      </w:r>
      <w:r>
        <w:t>the he-goat</w:t>
      </w:r>
    </w:p>
    <w:p>
      <w:pPr>
        <w:pStyle w:val="Heading3"/>
      </w:pPr>
      <w:r>
        <w:t>Alternative 1</w:t>
      </w:r>
    </w:p>
    <w:p>
      <w:r>
        <w:t>והצפיר השעיר</w:t>
      </w:r>
    </w:p>
    <w:p>
      <w:r>
        <w:t>Rating: B</w:t>
      </w:r>
    </w:p>
    <w:p>
      <w:pPr>
        <w:pStyle w:val="ListBullet"/>
      </w:pPr>
      <w:r>
        <w:t>BJ:</w:t>
      </w:r>
      <w:r>
        <w:rPr>
          <w:i/>
        </w:rPr>
        <w:t xml:space="preserve"> le bouc velu</w:t>
      </w:r>
    </w:p>
    <w:p>
      <w:pPr>
        <w:pStyle w:val="ListBullet"/>
      </w:pPr>
      <w:r>
        <w:t>TOB:</w:t>
      </w:r>
      <w:r>
        <w:rPr>
          <w:i/>
        </w:rPr>
        <w:t xml:space="preserve"> le Bouc velu</w:t>
      </w:r>
    </w:p>
    <w:p>
      <w:pPr>
        <w:pStyle w:val="Heading3"/>
      </w:pPr>
      <w:r>
        <w:t>Alternative 2</w:t>
      </w:r>
    </w:p>
    <w:p>
      <w:r>
        <w:t>[וצפיר העזים] (= Brockington)</w:t>
      </w:r>
    </w:p>
    <w:p>
      <w:r>
        <w:t>Rating: None</w:t>
      </w:r>
    </w:p>
    <w:p>
      <w:pPr>
        <w:pStyle w:val="ListBullet"/>
      </w:pPr>
      <w:r>
        <w:t>RSV:</w:t>
      </w:r>
      <w:r>
        <w:rPr>
          <w:i/>
        </w:rPr>
        <w:t xml:space="preserve"> *and the he-goat</w:t>
      </w:r>
    </w:p>
    <w:p>
      <w:pPr>
        <w:pStyle w:val="ListBullet"/>
      </w:pPr>
      <w:r>
        <w:t>NEB:</w:t>
      </w:r>
      <w:r>
        <w:rPr>
          <w:i/>
        </w:rPr>
        <w:t xml:space="preserve"> the he-goat</w:t>
      </w:r>
    </w:p>
    <w:p>
      <w:pPr>
        <w:pStyle w:val="ListBullet"/>
      </w:pPr>
      <w:r>
        <w:t>LUT:</w:t>
      </w:r>
      <w:r>
        <w:rPr>
          <w:i/>
        </w:rPr>
        <w:t xml:space="preserve"> der Ziegenbock aber</w:t>
      </w:r>
    </w:p>
    <w:p>
      <w:r>
        <w:t>Factors: 4, 6</w:t>
      </w:r>
    </w:p>
    <w:p>
      <w:pPr>
        <w:pStyle w:val="Heading2"/>
      </w:pPr>
      <w:r>
        <w:t>[[@BibleBHS:DAN 8:24]][[BibleBHS:DAN 8:24]]</w:t>
      </w:r>
    </w:p>
    <w:p>
      <w:r>
        <w:rPr>
          <w:b/>
        </w:rPr>
        <w:t>Remark:</w:t>
      </w:r>
      <w:r>
        <w:t xml:space="preserve"> </w:t>
      </w:r>
      <w:r>
        <w:t>None</w:t>
      </w:r>
    </w:p>
    <w:p>
      <w:r>
        <w:rPr>
          <w:b/>
        </w:rPr>
        <w:t>Suggestion:</w:t>
      </w:r>
      <w:r>
        <w:t xml:space="preserve"> </w:t>
      </w:r>
      <w:r>
        <w:t>but not with his (own) power</w:t>
      </w:r>
    </w:p>
    <w:p>
      <w:pPr>
        <w:pStyle w:val="Heading3"/>
      </w:pPr>
      <w:r>
        <w:t>Alternative 1</w:t>
      </w:r>
    </w:p>
    <w:p>
      <w:r>
        <w:t>ולא בכחו</w:t>
      </w:r>
    </w:p>
    <w:p>
      <w:r>
        <w:t>Rating: B</w:t>
      </w:r>
    </w:p>
    <w:p>
      <w:pPr>
        <w:pStyle w:val="ListBullet"/>
      </w:pPr>
      <w:r>
        <w:t>BJ:</w:t>
      </w:r>
      <w:r>
        <w:rPr>
          <w:i/>
        </w:rPr>
        <w:t xml:space="preserve"> *- mais non par sa propre puissance</w:t>
      </w:r>
    </w:p>
    <w:p>
      <w:pPr>
        <w:pStyle w:val="ListBullet"/>
      </w:pPr>
      <w:r>
        <w:t>TOB:</w:t>
      </w:r>
      <w:r>
        <w:rPr>
          <w:i/>
        </w:rPr>
        <w:t xml:space="preserve"> mais non par sa propre force</w:t>
      </w:r>
    </w:p>
    <w:p>
      <w:pPr>
        <w:pStyle w:val="ListBullet"/>
      </w:pPr>
      <w:r>
        <w:t>LUT:</w:t>
      </w:r>
      <w:r>
        <w:rPr>
          <w:i/>
        </w:rPr>
        <w:t xml:space="preserve"> doch nicht so mächtig wie sie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r>
        <w:t>Factors: 10, 4</w:t>
      </w:r>
    </w:p>
    <w:p>
      <w:pPr>
        <w:pStyle w:val="Heading2"/>
      </w:pPr>
      <w:r>
        <w:t>[[@BibleBHS:DAN 9:17]][[BibleBHS:DAN 9:17]]</w:t>
      </w:r>
    </w:p>
    <w:p>
      <w:r>
        <w:rPr>
          <w:b/>
        </w:rPr>
        <w:t>Remark:</w:t>
      </w:r>
      <w:r>
        <w:t xml:space="preserve"> </w:t>
      </w:r>
      <w:r>
        <w:t>None</w:t>
      </w:r>
    </w:p>
    <w:p>
      <w:r>
        <w:rPr>
          <w:b/>
        </w:rPr>
        <w:t>Suggestion:</w:t>
      </w:r>
      <w:r>
        <w:t xml:space="preserve"> </w:t>
      </w:r>
      <w:r>
        <w:t>because of the Lord / because of (you, 0) Lord</w:t>
      </w:r>
    </w:p>
    <w:p>
      <w:pPr>
        <w:pStyle w:val="Heading3"/>
      </w:pPr>
      <w:r>
        <w:t>Alternative 1</w:t>
      </w:r>
    </w:p>
    <w:p>
      <w:r>
        <w:t>למען אדני</w:t>
      </w:r>
    </w:p>
    <w:p>
      <w:r>
        <w:t>Rating: B</w:t>
      </w:r>
    </w:p>
    <w:p>
      <w:pPr>
        <w:pStyle w:val="ListBullet"/>
      </w:pPr>
      <w:r>
        <w:t>TOB:</w:t>
      </w:r>
      <w:r>
        <w:rPr>
          <w:i/>
        </w:rPr>
        <w:t xml:space="preserve"> *à cause du Seigneur</w:t>
      </w:r>
    </w:p>
    <w:p>
      <w:pPr>
        <w:pStyle w:val="Heading3"/>
      </w:pPr>
      <w:r>
        <w:t>Alternative 2</w:t>
      </w:r>
    </w:p>
    <w:p>
      <w:r>
        <w:t>[למענך אדני] (= Brockington)</w:t>
      </w:r>
    </w:p>
    <w:p>
      <w:r>
        <w:t>Rating: None</w:t>
      </w:r>
    </w:p>
    <w:p>
      <w:pPr>
        <w:pStyle w:val="ListBullet"/>
      </w:pPr>
      <w:r>
        <w:t>RSV:</w:t>
      </w:r>
      <w:r>
        <w:rPr>
          <w:i/>
        </w:rPr>
        <w:t xml:space="preserve"> *and for thy own sake, O Lord</w:t>
      </w:r>
    </w:p>
    <w:p>
      <w:pPr>
        <w:pStyle w:val="ListBullet"/>
      </w:pPr>
      <w:r>
        <w:t>NEB:</w:t>
      </w:r>
      <w:r>
        <w:rPr>
          <w:i/>
        </w:rPr>
        <w:t xml:space="preserve"> *for thy own sake, O Lord</w:t>
      </w:r>
    </w:p>
    <w:p>
      <w:pPr>
        <w:pStyle w:val="ListBullet"/>
      </w:pPr>
      <w:r>
        <w:t>BJ:</w:t>
      </w:r>
      <w:r>
        <w:rPr>
          <w:i/>
        </w:rPr>
        <w:t xml:space="preserve"> *par toi-même, Seigneur</w:t>
      </w:r>
    </w:p>
    <w:p>
      <w:pPr>
        <w:pStyle w:val="ListBullet"/>
      </w:pPr>
      <w:r>
        <w:t>LUT:</w:t>
      </w:r>
      <w:r>
        <w:rPr>
          <w:i/>
        </w:rPr>
        <w:t xml:space="preserve"> um deinetwillen, Herr</w:t>
      </w:r>
    </w:p>
    <w:p>
      <w:r>
        <w:t>Factors: 4, 6</w:t>
      </w:r>
    </w:p>
    <w:p>
      <w:pPr>
        <w:pStyle w:val="Heading2"/>
      </w:pPr>
      <w:r>
        <w:t>[[@BibleBHS:DAN 9:22]][[BibleBHS:DAN 9:22]]</w:t>
      </w:r>
    </w:p>
    <w:p>
      <w:r>
        <w:rPr>
          <w:b/>
        </w:rPr>
        <w:t>Remark:</w:t>
      </w:r>
      <w:r>
        <w:t xml:space="preserve"> </w:t>
      </w:r>
      <w:r>
        <w:t>None</w:t>
      </w:r>
    </w:p>
    <w:p>
      <w:r>
        <w:rPr>
          <w:b/>
        </w:rPr>
        <w:t>Suggestion:</w:t>
      </w:r>
      <w:r>
        <w:t xml:space="preserve"> </w:t>
      </w:r>
      <w:r>
        <w:t>and he caused (me) to understand</w:t>
      </w:r>
    </w:p>
    <w:p>
      <w:pPr>
        <w:pStyle w:val="Heading3"/>
      </w:pPr>
      <w:r>
        <w:t>Alternative 1</w:t>
      </w:r>
    </w:p>
    <w:p>
      <w:r>
        <w:t>ויבן</w:t>
      </w:r>
    </w:p>
    <w:p>
      <w:r>
        <w:t>Rating: C</w:t>
      </w:r>
    </w:p>
    <w:p>
      <w:pPr>
        <w:pStyle w:val="Heading3"/>
      </w:pPr>
      <w:r>
        <w:t>Alternative 2</w:t>
      </w:r>
    </w:p>
    <w:p>
      <w:r>
        <w:t>[ויבינני]</w:t>
      </w:r>
    </w:p>
    <w:p>
      <w:r>
        <w:t>Rating: None</w:t>
      </w:r>
    </w:p>
    <w:p>
      <w:pPr>
        <w:pStyle w:val="ListBullet"/>
      </w:pPr>
      <w:r>
        <w:t>NEB:</w:t>
      </w:r>
      <w:r>
        <w:rPr>
          <w:i/>
        </w:rPr>
        <w:t xml:space="preserve"> he spoke clearly to me</w:t>
      </w:r>
    </w:p>
    <w:p>
      <w:pPr>
        <w:pStyle w:val="ListBullet"/>
      </w:pPr>
      <w:r>
        <w:t>TOB:</w:t>
      </w:r>
      <w:r>
        <w:rPr>
          <w:i/>
        </w:rPr>
        <w:t xml:space="preserve"> *il m'instruisit</w:t>
      </w:r>
    </w:p>
    <w:p>
      <w:pPr>
        <w:pStyle w:val="ListBullet"/>
      </w:pPr>
      <w:r>
        <w:t>LUT:</w:t>
      </w:r>
      <w:r>
        <w:rPr>
          <w:i/>
        </w:rPr>
        <w:t xml:space="preserve"> und er unterwies mich</w:t>
      </w:r>
    </w:p>
    <w:p>
      <w:r>
        <w:t>Factors: 4, 6</w:t>
      </w:r>
    </w:p>
    <w:p>
      <w:pPr>
        <w:pStyle w:val="Heading3"/>
      </w:pPr>
      <w:r>
        <w:t>Alternative 3</w:t>
      </w:r>
    </w:p>
    <w:p>
      <w:r>
        <w:t>[ויבא]</w:t>
      </w:r>
    </w:p>
    <w:p>
      <w:r>
        <w:t>Rating: None</w:t>
      </w:r>
    </w:p>
    <w:p>
      <w:pPr>
        <w:pStyle w:val="ListBullet"/>
      </w:pPr>
      <w:r>
        <w:t>RSV:</w:t>
      </w:r>
      <w:r>
        <w:rPr>
          <w:i/>
        </w:rPr>
        <w:t xml:space="preserve"> *he came</w:t>
      </w:r>
    </w:p>
    <w:p>
      <w:pPr>
        <w:pStyle w:val="ListBullet"/>
      </w:pPr>
      <w:r>
        <w:t>BJ:</w:t>
      </w:r>
      <w:r>
        <w:rPr>
          <w:i/>
        </w:rPr>
        <w:t xml:space="preserve"> *il vint</w:t>
      </w:r>
    </w:p>
    <w:p>
      <w:r>
        <w:t>Factors: 4</w:t>
      </w:r>
    </w:p>
    <w:p>
      <w:pPr>
        <w:pStyle w:val="Heading2"/>
      </w:pPr>
      <w:r>
        <w:t>[[@BibleBHS:DAN 9:23]][[BibleBHS:DAN 9:23]]</w:t>
      </w:r>
    </w:p>
    <w:p>
      <w:r>
        <w:rPr>
          <w:b/>
        </w:rPr>
        <w:t>Remark:</w:t>
      </w:r>
      <w:r>
        <w:t xml:space="preserve"> </w:t>
      </w:r>
      <w:r>
        <w:t>Two translations are possible: (1) "(and I came) to announce (that you are greatly beloved)"; (2) "(and I came to you) to announce (i.e. to bring a message), (for you are greatly beloved)".</w:t>
      </w:r>
    </w:p>
    <w:p>
      <w:r>
        <w:rPr>
          <w:b/>
        </w:rPr>
        <w:t>Suggestion:</w:t>
      </w:r>
      <w:r>
        <w:t xml:space="preserve"> </w:t>
      </w:r>
      <w:r>
        <w:t>See Remark</w:t>
      </w:r>
    </w:p>
    <w:p>
      <w:pPr>
        <w:pStyle w:val="Heading3"/>
      </w:pPr>
      <w:r>
        <w:t>Alternative 1</w:t>
      </w:r>
    </w:p>
    <w:p>
      <w:r>
        <w:t>להגיד</w:t>
      </w:r>
    </w:p>
    <w:p>
      <w:r>
        <w:t>Rating: B</w:t>
      </w:r>
    </w:p>
    <w:p>
      <w:pPr>
        <w:pStyle w:val="Heading3"/>
      </w:pPr>
      <w:r>
        <w:t>Alternative 2</w:t>
      </w:r>
    </w:p>
    <w:p>
      <w:r>
        <w:t>להגיד לך (= Brockington)</w:t>
      </w:r>
    </w:p>
    <w:p>
      <w:r>
        <w:t>Rating: None</w:t>
      </w:r>
    </w:p>
    <w:p>
      <w:pPr>
        <w:pStyle w:val="ListBullet"/>
      </w:pPr>
      <w:r>
        <w:t>RSV:</w:t>
      </w:r>
      <w:r>
        <w:rPr>
          <w:i/>
        </w:rPr>
        <w:t xml:space="preserve"> to tell it to you</w:t>
      </w:r>
    </w:p>
    <w:p>
      <w:pPr>
        <w:pStyle w:val="ListBullet"/>
      </w:pPr>
      <w:r>
        <w:t>NEB:</w:t>
      </w:r>
      <w:r>
        <w:rPr>
          <w:i/>
        </w:rPr>
        <w:t xml:space="preserve"> to pass on to you</w:t>
      </w:r>
    </w:p>
    <w:p>
      <w:pPr>
        <w:pStyle w:val="ListBullet"/>
      </w:pPr>
      <w:r>
        <w:t>BJ:</w:t>
      </w:r>
      <w:r>
        <w:rPr>
          <w:i/>
        </w:rPr>
        <w:t xml:space="preserve"> (je suis venu) te l'annoncer</w:t>
      </w:r>
    </w:p>
    <w:p>
      <w:pPr>
        <w:pStyle w:val="ListBullet"/>
      </w:pPr>
      <w:r>
        <w:t>TOB:</w:t>
      </w:r>
      <w:r>
        <w:rPr>
          <w:i/>
        </w:rPr>
        <w:t xml:space="preserve"> (je suis venu) te l'annoncer</w:t>
      </w:r>
    </w:p>
    <w:p>
      <w:pPr>
        <w:pStyle w:val="ListBullet"/>
      </w:pPr>
      <w:r>
        <w:t>LUT:</w:t>
      </w:r>
      <w:r>
        <w:rPr>
          <w:i/>
        </w:rPr>
        <w:t xml:space="preserve"> um dir's kundzutun</w:t>
      </w:r>
    </w:p>
    <w:p>
      <w:r>
        <w:t>Factors: 4</w:t>
      </w:r>
    </w:p>
    <w:p>
      <w:pPr>
        <w:pStyle w:val="Heading2"/>
      </w:pPr>
      <w:r>
        <w:t>[[@BibleBHS:DAN 10:1]][[BibleBHS:DAN 10:1]]</w:t>
      </w:r>
    </w:p>
    <w:p>
      <w:r>
        <w:rPr>
          <w:b/>
        </w:rPr>
        <w:t>Remark:</w:t>
      </w:r>
      <w:r>
        <w:t xml:space="preserve"> </w:t>
      </w:r>
      <w:r>
        <w:t>Two translations are possible: (1) "and he understood the word"; (2) "and understand the word!".</w:t>
      </w:r>
    </w:p>
    <w:p>
      <w:r>
        <w:rPr>
          <w:b/>
        </w:rPr>
        <w:t>Suggestion:</w:t>
      </w:r>
      <w:r>
        <w:t xml:space="preserve"> </w:t>
      </w:r>
      <w:r>
        <w:t>See Remark</w:t>
      </w:r>
    </w:p>
    <w:p>
      <w:pPr>
        <w:pStyle w:val="Heading3"/>
      </w:pPr>
      <w:r>
        <w:t>Alternative 1</w:t>
      </w:r>
    </w:p>
    <w:p>
      <w:r>
        <w:t>ובין את־הדבר</w:t>
      </w:r>
    </w:p>
    <w:p>
      <w:r>
        <w:t>Rating: B</w:t>
      </w:r>
    </w:p>
    <w:p>
      <w:pPr>
        <w:pStyle w:val="ListBullet"/>
      </w:pPr>
      <w:r>
        <w:t>RSV:</w:t>
      </w:r>
      <w:r>
        <w:rPr>
          <w:i/>
        </w:rPr>
        <w:t xml:space="preserve"> and he understood the word</w:t>
      </w:r>
    </w:p>
    <w:p>
      <w:pPr>
        <w:pStyle w:val="ListBullet"/>
      </w:pPr>
      <w:r>
        <w:t>BJ:</w:t>
      </w:r>
      <w:r>
        <w:rPr>
          <w:i/>
        </w:rPr>
        <w:t xml:space="preserve"> il pénétra la parole</w:t>
      </w:r>
    </w:p>
    <w:p>
      <w:pPr>
        <w:pStyle w:val="ListBullet"/>
      </w:pPr>
      <w:r>
        <w:t>TOB:</w:t>
      </w:r>
      <w:r>
        <w:rPr>
          <w:i/>
        </w:rPr>
        <w:t xml:space="preserve"> il comprit la parole</w:t>
      </w:r>
    </w:p>
    <w:p>
      <w:pPr>
        <w:pStyle w:val="ListBullet"/>
      </w:pPr>
      <w:r>
        <w:t>LUT:</w:t>
      </w:r>
      <w:r>
        <w:rPr>
          <w:i/>
        </w:rPr>
        <w:t xml:space="preserve"> und er achtete darauf</w:t>
      </w:r>
    </w:p>
    <w:p>
      <w:pPr>
        <w:pStyle w:val="Heading3"/>
      </w:pPr>
      <w:r>
        <w:t>Alternative 2</w:t>
      </w:r>
    </w:p>
    <w:p>
      <w:r>
        <w:t>[לו בין את־הדבר] (= Brockington)</w:t>
      </w:r>
    </w:p>
    <w:p>
      <w:r>
        <w:t>Rating: None</w:t>
      </w:r>
    </w:p>
    <w:p>
      <w:pPr>
        <w:pStyle w:val="ListBullet"/>
      </w:pPr>
      <w:r>
        <w:t>NEB:</w:t>
      </w:r>
      <w:r>
        <w:rPr>
          <w:i/>
        </w:rPr>
        <w:t xml:space="preserve"> *(word ... it cost) him (much toil) to understand it</w:t>
      </w:r>
    </w:p>
    <w:p>
      <w:r>
        <w:t>Factors: 14</w:t>
      </w:r>
    </w:p>
    <w:p>
      <w:pPr>
        <w:pStyle w:val="Heading2"/>
      </w:pPr>
      <w:r>
        <w:t>[[@BibleBHS:DAN 10:5]][[BibleBHS:DAN 10:5]]</w:t>
      </w:r>
    </w:p>
    <w:p>
      <w:r>
        <w:rPr>
          <w:b/>
        </w:rPr>
        <w:t>Remark:</w:t>
      </w:r>
      <w:r>
        <w:t xml:space="preserve"> </w:t>
      </w:r>
      <w:r>
        <w:t>None</w:t>
      </w:r>
    </w:p>
    <w:p>
      <w:r>
        <w:rPr>
          <w:b/>
        </w:rPr>
        <w:t>Suggestion:</w:t>
      </w:r>
      <w:r>
        <w:t xml:space="preserve"> </w:t>
      </w:r>
      <w:r>
        <w:t>of Uphaz</w:t>
      </w:r>
    </w:p>
    <w:p>
      <w:pPr>
        <w:pStyle w:val="Heading3"/>
      </w:pPr>
      <w:r>
        <w:t>Alternative 1</w:t>
      </w:r>
    </w:p>
    <w:p>
      <w:r>
        <w:t>אופז</w:t>
      </w:r>
    </w:p>
    <w:p>
      <w:r>
        <w:t>Rating: B</w:t>
      </w:r>
    </w:p>
    <w:p>
      <w:pPr>
        <w:pStyle w:val="ListBullet"/>
      </w:pPr>
      <w:r>
        <w:t>RSV:</w:t>
      </w:r>
      <w:r>
        <w:rPr>
          <w:i/>
        </w:rPr>
        <w:t xml:space="preserve"> of Uphaz</w:t>
      </w:r>
    </w:p>
    <w:p>
      <w:pPr>
        <w:pStyle w:val="ListBullet"/>
      </w:pPr>
      <w:r>
        <w:t>BJ:</w:t>
      </w:r>
      <w:r>
        <w:rPr>
          <w:i/>
        </w:rPr>
        <w:t xml:space="preserve"> (d'or) pur(?)</w:t>
      </w:r>
    </w:p>
    <w:p>
      <w:pPr>
        <w:pStyle w:val="ListBullet"/>
      </w:pPr>
      <w:r>
        <w:t>TOB:</w:t>
      </w:r>
      <w:r>
        <w:rPr>
          <w:i/>
        </w:rPr>
        <w:t xml:space="preserve"> *d'Ouphaz</w:t>
      </w:r>
    </w:p>
    <w:p>
      <w:pPr>
        <w:pStyle w:val="Heading3"/>
      </w:pPr>
      <w:r>
        <w:t>Alternative 2</w:t>
      </w:r>
    </w:p>
    <w:p>
      <w:r>
        <w:t>[-]</w:t>
      </w:r>
    </w:p>
    <w:p>
      <w:r>
        <w:t>Rating: None</w:t>
      </w:r>
    </w:p>
    <w:p>
      <w:pPr>
        <w:pStyle w:val="ListBullet"/>
      </w:pPr>
      <w:r>
        <w:t>LUT:</w:t>
      </w:r>
      <w:r>
        <w:rPr>
          <w:i/>
        </w:rPr>
        <w:t xml:space="preserve"> [-]</w:t>
      </w:r>
    </w:p>
    <w:p>
      <w:r>
        <w:t>Factors: 14</w:t>
      </w:r>
    </w:p>
    <w:p>
      <w:pPr>
        <w:pStyle w:val="Heading3"/>
      </w:pPr>
      <w:r>
        <w:t>Alternative 3</w:t>
      </w:r>
    </w:p>
    <w:p>
      <w:r>
        <w:t>אופיר (= Brockington)</w:t>
      </w:r>
    </w:p>
    <w:p>
      <w:r>
        <w:t>Rating: None</w:t>
      </w:r>
    </w:p>
    <w:p>
      <w:pPr>
        <w:pStyle w:val="ListBullet"/>
      </w:pPr>
      <w:r>
        <w:t>NEB:</w:t>
      </w:r>
      <w:r>
        <w:rPr>
          <w:i/>
        </w:rPr>
        <w:t xml:space="preserve"> *from Ophir</w:t>
      </w:r>
    </w:p>
    <w:p>
      <w:r>
        <w:t>Factors: 5</w:t>
      </w:r>
    </w:p>
    <w:p>
      <w:pPr>
        <w:pStyle w:val="Heading2"/>
      </w:pPr>
      <w:r>
        <w:t>[[@BibleBHS:DAN 10:13]][[BibleBHS:DAN 10:13]]</w:t>
      </w:r>
    </w:p>
    <w:p>
      <w:r>
        <w:rPr>
          <w:b/>
        </w:rPr>
        <w:t>Remark:</w:t>
      </w:r>
      <w:r>
        <w:t xml:space="preserve"> </w:t>
      </w:r>
      <w:r>
        <w:t>None</w:t>
      </w:r>
    </w:p>
    <w:p>
      <w:r>
        <w:rPr>
          <w:b/>
        </w:rPr>
        <w:t>Suggestion:</w:t>
      </w:r>
      <w:r>
        <w:t xml:space="preserve"> </w:t>
      </w:r>
      <w:r>
        <w:t>and I was superfluous</w:t>
      </w:r>
    </w:p>
    <w:p>
      <w:pPr>
        <w:pStyle w:val="Heading3"/>
      </w:pPr>
      <w:r>
        <w:t>Alternative 1</w:t>
      </w:r>
    </w:p>
    <w:p>
      <w:r>
        <w:t>ואני נותרתי</w:t>
      </w:r>
    </w:p>
    <w:p>
      <w:r>
        <w:t>Rating: B</w:t>
      </w:r>
    </w:p>
    <w:p>
      <w:pPr>
        <w:pStyle w:val="ListBullet"/>
      </w:pPr>
      <w:r>
        <w:t>NEB:</w:t>
      </w:r>
      <w:r>
        <w:rPr>
          <w:i/>
        </w:rPr>
        <w:t xml:space="preserve"> that I had held out</w:t>
      </w:r>
    </w:p>
    <w:p>
      <w:pPr>
        <w:pStyle w:val="ListBullet"/>
      </w:pPr>
      <w:r>
        <w:t>TOB:</w:t>
      </w:r>
      <w:r>
        <w:rPr>
          <w:i/>
        </w:rPr>
        <w:t xml:space="preserve"> *et je suis resté</w:t>
      </w:r>
    </w:p>
    <w:p>
      <w:pPr>
        <w:pStyle w:val="Heading3"/>
      </w:pPr>
      <w:r>
        <w:t>Alternative 2</w:t>
      </w:r>
    </w:p>
    <w:p>
      <w:r>
        <w:t>[ואתו הותרתי]</w:t>
      </w:r>
    </w:p>
    <w:p>
      <w:r>
        <w:t>Rating: None</w:t>
      </w:r>
    </w:p>
    <w:p>
      <w:pPr>
        <w:pStyle w:val="ListBullet"/>
      </w:pPr>
      <w:r>
        <w:t>RSV:</w:t>
      </w:r>
      <w:r>
        <w:rPr>
          <w:i/>
        </w:rPr>
        <w:t xml:space="preserve"> *so I left him</w:t>
      </w:r>
    </w:p>
    <w:p>
      <w:pPr>
        <w:pStyle w:val="ListBullet"/>
      </w:pPr>
      <w:r>
        <w:t>BJ:</w:t>
      </w:r>
      <w:r>
        <w:rPr>
          <w:i/>
        </w:rPr>
        <w:t xml:space="preserve"> *je l'ai laissé</w:t>
      </w:r>
    </w:p>
    <w:p>
      <w:pPr>
        <w:pStyle w:val="ListBullet"/>
      </w:pPr>
      <w:r>
        <w:t>LUT:</w:t>
      </w:r>
      <w:r>
        <w:rPr>
          <w:i/>
        </w:rPr>
        <w:t xml:space="preserve"> und ihm überliess ich (den Kampf)</w:t>
      </w:r>
    </w:p>
    <w:p>
      <w:r>
        <w:t>Factors: 4</w:t>
      </w:r>
    </w:p>
    <w:p>
      <w:pPr>
        <w:pStyle w:val="Heading2"/>
      </w:pPr>
      <w:r>
        <w:t>[[BibleBHS:DAN 10:13]]</w:t>
      </w:r>
    </w:p>
    <w:p>
      <w:r>
        <w:rPr>
          <w:b/>
        </w:rPr>
        <w:t>Remark:</w:t>
      </w:r>
      <w:r>
        <w:t xml:space="preserve"> </w:t>
      </w:r>
      <w:r>
        <w:t>None</w:t>
      </w:r>
    </w:p>
    <w:p>
      <w:r>
        <w:rPr>
          <w:b/>
        </w:rPr>
        <w:t>Suggestion:</w:t>
      </w:r>
      <w:r>
        <w:t xml:space="preserve"> </w:t>
      </w:r>
      <w:r>
        <w:t>beside</w:t>
      </w:r>
    </w:p>
    <w:p>
      <w:pPr>
        <w:pStyle w:val="Heading3"/>
      </w:pPr>
      <w:r>
        <w:t>Alternative 1</w:t>
      </w:r>
    </w:p>
    <w:p>
      <w:r>
        <w:t>אצל</w:t>
      </w:r>
    </w:p>
    <w:p>
      <w:r>
        <w:t>Rating: B</w:t>
      </w:r>
    </w:p>
    <w:p>
      <w:pPr>
        <w:pStyle w:val="ListBullet"/>
      </w:pPr>
      <w:r>
        <w:t>BJ:</w:t>
      </w:r>
      <w:r>
        <w:rPr>
          <w:i/>
        </w:rPr>
        <w:t xml:space="preserve"> affrontant</w:t>
      </w:r>
    </w:p>
    <w:p>
      <w:pPr>
        <w:pStyle w:val="ListBullet"/>
      </w:pPr>
      <w:r>
        <w:t>TOB:</w:t>
      </w:r>
      <w:r>
        <w:rPr>
          <w:i/>
        </w:rPr>
        <w:t xml:space="preserve"> *auprès (des rois)</w:t>
      </w:r>
    </w:p>
    <w:p>
      <w:pPr>
        <w:pStyle w:val="Heading3"/>
      </w:pPr>
      <w:r>
        <w:t>Alternative 2</w:t>
      </w:r>
    </w:p>
    <w:p>
      <w:r>
        <w:t>[אצל שר] (= Brockington)</w:t>
      </w:r>
    </w:p>
    <w:p>
      <w:r>
        <w:t>Rating: None</w:t>
      </w:r>
    </w:p>
    <w:p>
      <w:pPr>
        <w:pStyle w:val="ListBullet"/>
      </w:pPr>
      <w:r>
        <w:t>RSV:</w:t>
      </w:r>
      <w:r>
        <w:rPr>
          <w:i/>
        </w:rPr>
        <w:t xml:space="preserve"> *with the prince of</w:t>
      </w:r>
    </w:p>
    <w:p>
      <w:pPr>
        <w:pStyle w:val="ListBullet"/>
      </w:pPr>
      <w:r>
        <w:t>NEB:</w:t>
      </w:r>
      <w:r>
        <w:rPr>
          <w:i/>
        </w:rPr>
        <w:t xml:space="preserve"> *against the prince of</w:t>
      </w:r>
    </w:p>
    <w:p>
      <w:pPr>
        <w:pStyle w:val="ListBullet"/>
      </w:pPr>
      <w:r>
        <w:t>LUT:</w:t>
      </w:r>
      <w:r>
        <w:rPr>
          <w:i/>
        </w:rPr>
        <w:t xml:space="preserve"> mit dem Engelfürsten (des Königreichs)</w:t>
      </w:r>
    </w:p>
    <w:p>
      <w:r>
        <w:t>Factors: 5</w:t>
      </w:r>
    </w:p>
    <w:p>
      <w:pPr>
        <w:pStyle w:val="Heading2"/>
      </w:pPr>
      <w:r>
        <w:t>[[BibleBHS:DAN 10:13]]</w:t>
      </w:r>
    </w:p>
    <w:p>
      <w:r>
        <w:rPr>
          <w:b/>
        </w:rPr>
        <w:t>Remark:</w:t>
      </w:r>
      <w:r>
        <w:t xml:space="preserve"> </w:t>
      </w:r>
      <w:r>
        <w:t>None</w:t>
      </w:r>
    </w:p>
    <w:p>
      <w:r>
        <w:rPr>
          <w:b/>
        </w:rPr>
        <w:t>Suggestion:</w:t>
      </w:r>
      <w:r>
        <w:t xml:space="preserve"> </w:t>
      </w:r>
      <w:r>
        <w:t>of the kings of</w:t>
      </w:r>
    </w:p>
    <w:p>
      <w:pPr>
        <w:pStyle w:val="Heading3"/>
      </w:pPr>
      <w:r>
        <w:t>Alternative 1</w:t>
      </w:r>
    </w:p>
    <w:p>
      <w:r>
        <w:t>מלכי</w:t>
      </w:r>
    </w:p>
    <w:p>
      <w:r>
        <w:t>Rating: B</w:t>
      </w:r>
    </w:p>
    <w:p>
      <w:pPr>
        <w:pStyle w:val="ListBullet"/>
      </w:pPr>
      <w:r>
        <w:t>BJ:</w:t>
      </w:r>
      <w:r>
        <w:rPr>
          <w:i/>
        </w:rPr>
        <w:t xml:space="preserve"> (affrontant) les rois de (Perse)</w:t>
      </w:r>
    </w:p>
    <w:p>
      <w:pPr>
        <w:pStyle w:val="ListBullet"/>
      </w:pPr>
      <w:r>
        <w:t>TOB:</w:t>
      </w:r>
      <w:r>
        <w:rPr>
          <w:i/>
        </w:rPr>
        <w:t xml:space="preserve"> des rois de (Perse)</w:t>
      </w:r>
    </w:p>
    <w:p>
      <w:pPr>
        <w:pStyle w:val="Heading3"/>
      </w:pPr>
      <w:r>
        <w:t>Alternative 2</w:t>
      </w:r>
    </w:p>
    <w:p>
      <w:r>
        <w:t>מלכות (= Brockington)</w:t>
      </w:r>
    </w:p>
    <w:p>
      <w:r>
        <w:t>Rating: None</w:t>
      </w:r>
    </w:p>
    <w:p>
      <w:pPr>
        <w:pStyle w:val="ListBullet"/>
      </w:pPr>
      <w:r>
        <w:t>RSV:</w:t>
      </w:r>
      <w:r>
        <w:rPr>
          <w:i/>
        </w:rPr>
        <w:t xml:space="preserve"> *of the kingdom of</w:t>
      </w:r>
    </w:p>
    <w:p>
      <w:pPr>
        <w:pStyle w:val="ListBullet"/>
      </w:pPr>
      <w:r>
        <w:t>NEB:</w:t>
      </w:r>
      <w:r>
        <w:rPr>
          <w:i/>
        </w:rPr>
        <w:t xml:space="preserve"> of the kingdom of</w:t>
      </w:r>
    </w:p>
    <w:p>
      <w:pPr>
        <w:pStyle w:val="ListBullet"/>
      </w:pPr>
      <w:r>
        <w:t>LUT:</w:t>
      </w:r>
      <w:r>
        <w:rPr>
          <w:i/>
        </w:rPr>
        <w:t xml:space="preserve"> des Königreichs (Persien)</w:t>
      </w:r>
    </w:p>
    <w:p>
      <w:r>
        <w:t>Factors: 5</w:t>
      </w:r>
    </w:p>
    <w:p>
      <w:pPr>
        <w:pStyle w:val="Heading2"/>
      </w:pPr>
      <w:r>
        <w:t>[[@BibleBHS:DAN 10:19]][[BibleBHS:DAN 10:19]]</w:t>
      </w:r>
    </w:p>
    <w:p>
      <w:r>
        <w:rPr>
          <w:b/>
        </w:rPr>
        <w:t>Remark:</w:t>
      </w:r>
      <w:r>
        <w:t xml:space="preserve"> </w:t>
      </w:r>
      <w:r>
        <w:t>None</w:t>
      </w:r>
    </w:p>
    <w:p>
      <w:r>
        <w:rPr>
          <w:b/>
        </w:rPr>
        <w:t>Suggestion:</w:t>
      </w:r>
      <w:r>
        <w:t xml:space="preserve"> </w:t>
      </w:r>
      <w:r>
        <w:t>be strong! be strong!</w:t>
      </w:r>
    </w:p>
    <w:p>
      <w:pPr>
        <w:pStyle w:val="Heading3"/>
      </w:pPr>
      <w:r>
        <w:t>Alternative 1</w:t>
      </w:r>
    </w:p>
    <w:p>
      <w:r>
        <w:t>חזק וחזק</w:t>
      </w:r>
    </w:p>
    <w:p>
      <w:r>
        <w:t>Rating: C</w:t>
      </w:r>
    </w:p>
    <w:p>
      <w:pPr>
        <w:pStyle w:val="ListBullet"/>
      </w:pPr>
      <w:r>
        <w:t>NEB:</w:t>
      </w:r>
      <w:r>
        <w:rPr>
          <w:i/>
        </w:rPr>
        <w:t xml:space="preserve"> be strong, be strong</w:t>
      </w:r>
    </w:p>
    <w:p>
      <w:pPr>
        <w:pStyle w:val="ListBullet"/>
      </w:pPr>
      <w:r>
        <w:t>TOB:</w:t>
      </w:r>
      <w:r>
        <w:rPr>
          <w:i/>
        </w:rPr>
        <w:t xml:space="preserve"> sois fort! Sois fort</w:t>
      </w:r>
    </w:p>
    <w:p>
      <w:pPr>
        <w:pStyle w:val="ListBullet"/>
      </w:pPr>
      <w:r>
        <w:t>LUT:</w:t>
      </w:r>
      <w:r>
        <w:rPr>
          <w:i/>
        </w:rPr>
        <w:t xml:space="preserve"> sei getrost, sei getrost</w:t>
      </w:r>
    </w:p>
    <w:p>
      <w:pPr>
        <w:pStyle w:val="Heading3"/>
      </w:pPr>
      <w:r>
        <w:t>Alternative 2</w:t>
      </w:r>
    </w:p>
    <w:p>
      <w:r>
        <w:t>חזק ואפץ</w:t>
      </w:r>
    </w:p>
    <w:p>
      <w:r>
        <w:t>Rating: None</w:t>
      </w:r>
    </w:p>
    <w:p>
      <w:pPr>
        <w:pStyle w:val="ListBullet"/>
      </w:pPr>
      <w:r>
        <w:t>RSV:</w:t>
      </w:r>
      <w:r>
        <w:rPr>
          <w:i/>
        </w:rPr>
        <w:t xml:space="preserve"> be strong and of good courage</w:t>
      </w:r>
    </w:p>
    <w:p>
      <w:pPr>
        <w:pStyle w:val="ListBullet"/>
      </w:pPr>
      <w:r>
        <w:t>BJ:</w:t>
      </w:r>
      <w:r>
        <w:rPr>
          <w:i/>
        </w:rPr>
        <w:t xml:space="preserve"> prends force et courage</w:t>
      </w:r>
    </w:p>
    <w:p>
      <w:r>
        <w:t>Factors: 5</w:t>
      </w:r>
    </w:p>
    <w:p>
      <w:pPr>
        <w:pStyle w:val="Heading2"/>
      </w:pPr>
      <w:r>
        <w:t>[[@BibleBHS:DAN 11:1]][[BibleBHS:DAN 11:1]]</w:t>
      </w:r>
    </w:p>
    <w:p>
      <w:r>
        <w:rPr>
          <w:b/>
        </w:rPr>
        <w:t>Remark:</w:t>
      </w:r>
      <w:r>
        <w:t xml:space="preserve"> </w:t>
      </w:r>
      <w:r>
        <w:t>See also the next two cases.</w:t>
      </w:r>
    </w:p>
    <w:p>
      <w:r>
        <w:rPr>
          <w:b/>
        </w:rPr>
        <w:t>Suggestion:</w:t>
      </w:r>
      <w:r>
        <w:t xml:space="preserve"> </w:t>
      </w:r>
      <w:r>
        <w:t>and as for me, in the first year of Darius the Mede</w:t>
      </w:r>
    </w:p>
    <w:p>
      <w:pPr>
        <w:pStyle w:val="Heading3"/>
      </w:pPr>
      <w:r>
        <w:t>Alternative 1</w:t>
      </w:r>
    </w:p>
    <w:p>
      <w:r>
        <w:t>ואני בשנת אחת לדריוש המדי</w:t>
      </w:r>
    </w:p>
    <w:p>
      <w:r>
        <w:t>Rating: B</w:t>
      </w:r>
    </w:p>
    <w:p>
      <w:pPr>
        <w:pStyle w:val="ListBullet"/>
      </w:pPr>
      <w:r>
        <w:t>RSV:</w:t>
      </w:r>
      <w:r>
        <w:rPr>
          <w:i/>
        </w:rPr>
        <w:t xml:space="preserve"> and as for me, in the first year of Darius the Mede</w:t>
      </w:r>
    </w:p>
    <w:p>
      <w:pPr>
        <w:pStyle w:val="ListBullet"/>
      </w:pPr>
      <w:r>
        <w:t>TOB:</w:t>
      </w:r>
      <w:r>
        <w:rPr>
          <w:i/>
        </w:rPr>
        <w:t xml:space="preserve"> *quant à moi, en l'an un de Darius le Mède</w:t>
      </w:r>
    </w:p>
    <w:p>
      <w:pPr>
        <w:pStyle w:val="ListBullet"/>
      </w:pPr>
      <w:r>
        <w:t>LUT:</w:t>
      </w:r>
      <w:r>
        <w:rPr>
          <w:i/>
        </w:rPr>
        <w:t xml:space="preserve"> und ich ... im ersten Jahr des Darius, des Meders</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[[BibleBHS:DAN 11:1]]</w:t>
      </w:r>
    </w:p>
    <w:p>
      <w:r>
        <w:rPr>
          <w:b/>
        </w:rPr>
        <w:t>Remark:</w:t>
      </w:r>
      <w:r>
        <w:t xml:space="preserve"> </w:t>
      </w:r>
      <w:r>
        <w:t>See also the preceding and the following case.</w:t>
      </w:r>
    </w:p>
    <w:p>
      <w:r>
        <w:rPr>
          <w:b/>
        </w:rPr>
        <w:t>Suggestion:</w:t>
      </w:r>
      <w:r>
        <w:t xml:space="preserve"> </w:t>
      </w:r>
      <w:r>
        <w:t>my intervention (lit. my standing up) (took place)</w:t>
      </w:r>
    </w:p>
    <w:p>
      <w:pPr>
        <w:pStyle w:val="Heading3"/>
      </w:pPr>
      <w:r>
        <w:t>Alternative 1</w:t>
      </w:r>
    </w:p>
    <w:p>
      <w:r>
        <w:t>עָמְדִי</w:t>
      </w:r>
    </w:p>
    <w:p>
      <w:r>
        <w:t>Rating: B</w:t>
      </w:r>
    </w:p>
    <w:p>
      <w:pPr>
        <w:pStyle w:val="ListBullet"/>
      </w:pPr>
      <w:r>
        <w:t>RSV:</w:t>
      </w:r>
      <w:r>
        <w:rPr>
          <w:i/>
        </w:rPr>
        <w:t xml:space="preserve"> I stood up</w:t>
      </w:r>
    </w:p>
    <w:p>
      <w:pPr>
        <w:pStyle w:val="ListBullet"/>
      </w:pPr>
      <w:r>
        <w:t>TOB:</w:t>
      </w:r>
      <w:r>
        <w:rPr>
          <w:i/>
        </w:rPr>
        <w:t xml:space="preserve"> j'avais été en poste</w:t>
      </w:r>
    </w:p>
    <w:p>
      <w:pPr>
        <w:pStyle w:val="ListBullet"/>
      </w:pPr>
      <w:r>
        <w:t>LUT:</w:t>
      </w:r>
      <w:r>
        <w:rPr>
          <w:i/>
        </w:rPr>
        <w:t xml:space="preserve"> (und) ich stand auch bei ihm</w:t>
      </w:r>
    </w:p>
    <w:p>
      <w:pPr>
        <w:pStyle w:val="Heading3"/>
      </w:pPr>
      <w:r>
        <w:t>Alternative 2</w:t>
      </w:r>
    </w:p>
    <w:p>
      <w:r>
        <w:t>עמדי [עִמָּדִי] (= Brockington)</w:t>
      </w:r>
    </w:p>
    <w:p>
      <w:r>
        <w:t>Rating: None</w:t>
      </w:r>
    </w:p>
    <w:p>
      <w:pPr>
        <w:pStyle w:val="ListBullet"/>
      </w:pPr>
      <w:r>
        <w:t>NEB:</w:t>
      </w:r>
      <w:r>
        <w:rPr>
          <w:i/>
        </w:rPr>
        <w:t xml:space="preserve"> on my side</w:t>
      </w:r>
    </w:p>
    <w:p>
      <w:pPr>
        <w:pStyle w:val="ListBullet"/>
      </w:pPr>
      <w:r>
        <w:t>BJ:</w:t>
      </w:r>
      <w:r>
        <w:rPr>
          <w:i/>
        </w:rPr>
        <w:t xml:space="preserve"> mon appui</w:t>
      </w:r>
    </w:p>
    <w:p>
      <w:r>
        <w:t>Factors: 14</w:t>
      </w:r>
    </w:p>
    <w:p>
      <w:pPr>
        <w:pStyle w:val="Heading2"/>
      </w:pPr>
      <w:r>
        <w:t>[[BibleBHS:DAN 11:1]]</w:t>
      </w:r>
    </w:p>
    <w:p>
      <w:r>
        <w:rPr>
          <w:b/>
        </w:rPr>
        <w:t>Remark:</w:t>
      </w:r>
      <w:r>
        <w:t xml:space="preserve"> </w:t>
      </w:r>
      <w:r>
        <w:t>None</w:t>
      </w:r>
    </w:p>
    <w:p>
      <w:r>
        <w:rPr>
          <w:b/>
        </w:rPr>
        <w:t>Suggestion:</w:t>
      </w:r>
      <w:r>
        <w:t xml:space="preserve"> </w:t>
      </w:r>
      <w:r>
        <w:t>(to strengthen) him</w:t>
      </w:r>
    </w:p>
    <w:p>
      <w:pPr>
        <w:pStyle w:val="Heading3"/>
      </w:pPr>
      <w:r>
        <w:t>Alternative 1</w:t>
      </w:r>
    </w:p>
    <w:p>
      <w:r>
        <w:t>לו</w:t>
      </w:r>
    </w:p>
    <w:p>
      <w:r>
        <w:t>Rating: B</w:t>
      </w:r>
    </w:p>
    <w:p>
      <w:pPr>
        <w:pStyle w:val="ListBullet"/>
      </w:pPr>
      <w:r>
        <w:t>RSV:</w:t>
      </w:r>
      <w:r>
        <w:rPr>
          <w:i/>
        </w:rPr>
        <w:t xml:space="preserve"> (strengthen) him</w:t>
      </w:r>
    </w:p>
    <w:p>
      <w:pPr>
        <w:pStyle w:val="ListBullet"/>
      </w:pPr>
      <w:r>
        <w:t>TOB:</w:t>
      </w:r>
      <w:r>
        <w:rPr>
          <w:i/>
        </w:rPr>
        <w:t xml:space="preserve"> (pour) lui (donner force)</w:t>
      </w:r>
    </w:p>
    <w:p>
      <w:pPr>
        <w:pStyle w:val="ListBullet"/>
      </w:pPr>
      <w:r>
        <w:t>LUT:</w:t>
      </w:r>
      <w:r>
        <w:rPr>
          <w:i/>
        </w:rPr>
        <w:t xml:space="preserve"> (um) ihm (zu helfen)</w:t>
      </w:r>
    </w:p>
    <w:p>
      <w:pPr>
        <w:pStyle w:val="Heading3"/>
      </w:pPr>
      <w:r>
        <w:t>Alternative 2</w:t>
      </w:r>
    </w:p>
    <w:p>
      <w:r>
        <w:t>לי (= Brockington)</w:t>
      </w:r>
    </w:p>
    <w:p>
      <w:r>
        <w:t>Rating: None</w:t>
      </w:r>
    </w:p>
    <w:p>
      <w:pPr>
        <w:pStyle w:val="ListBullet"/>
      </w:pPr>
      <w:r>
        <w:t>NEB:</w:t>
      </w:r>
      <w:r>
        <w:rPr>
          <w:i/>
        </w:rPr>
        <w:t xml:space="preserve"> *(support) me</w:t>
      </w:r>
    </w:p>
    <w:p>
      <w:pPr>
        <w:pStyle w:val="ListBullet"/>
      </w:pPr>
      <w:r>
        <w:t>BJ:</w:t>
      </w:r>
      <w:r>
        <w:rPr>
          <w:i/>
        </w:rPr>
        <w:t xml:space="preserve"> (et) me (soutenir)</w:t>
      </w:r>
    </w:p>
    <w:p>
      <w:r>
        <w:t>Factors: 1, 4</w:t>
      </w:r>
    </w:p>
    <w:p>
      <w:pPr>
        <w:pStyle w:val="Heading2"/>
      </w:pPr>
      <w:r>
        <w:t>[[@BibleBHS:DAN 11:5]][[BibleBHS:DAN 11:5]]</w:t>
      </w:r>
    </w:p>
    <w:p>
      <w:r>
        <w:rPr>
          <w:b/>
        </w:rPr>
        <w:t>Remark:</w:t>
      </w:r>
      <w:r>
        <w:t xml:space="preserve"> </w:t>
      </w:r>
      <w:r>
        <w:t>None</w:t>
      </w:r>
    </w:p>
    <w:p>
      <w:r>
        <w:rPr>
          <w:b/>
        </w:rPr>
        <w:t>Suggestion:</w:t>
      </w:r>
      <w:r>
        <w:t xml:space="preserve"> </w:t>
      </w:r>
      <w:r>
        <w:t>his dominion (is) (a) great (dominion)</w:t>
      </w:r>
    </w:p>
    <w:p>
      <w:pPr>
        <w:pStyle w:val="Heading3"/>
      </w:pPr>
      <w:r>
        <w:t>Alternative 1</w:t>
      </w:r>
    </w:p>
    <w:p>
      <w:r>
        <w:t>רב ממשלתו</w:t>
      </w:r>
    </w:p>
    <w:p>
      <w:r>
        <w:t>Rating: B</w:t>
      </w:r>
    </w:p>
    <w:p>
      <w:pPr>
        <w:pStyle w:val="ListBullet"/>
      </w:pPr>
      <w:r>
        <w:t>RSV:</w:t>
      </w:r>
      <w:r>
        <w:rPr>
          <w:i/>
        </w:rPr>
        <w:t xml:space="preserve"> and his dominion shall be a great (dominion)</w:t>
      </w:r>
    </w:p>
    <w:p>
      <w:pPr>
        <w:pStyle w:val="ListBullet"/>
      </w:pPr>
      <w:r>
        <w:t>LUT:</w:t>
      </w:r>
      <w:r>
        <w:rPr>
          <w:i/>
        </w:rPr>
        <w:t xml:space="preserve"> dessen Herrschaft wird gross sein</w:t>
      </w:r>
    </w:p>
    <w:p>
      <w:pPr>
        <w:pStyle w:val="Heading3"/>
      </w:pPr>
      <w:r>
        <w:t>Alternative 2</w:t>
      </w:r>
    </w:p>
    <w:p>
      <w:r>
        <w:t>[רב מממשלתו]</w:t>
      </w:r>
    </w:p>
    <w:p>
      <w:r>
        <w:t>Rating: None</w:t>
      </w:r>
    </w:p>
    <w:p>
      <w:pPr>
        <w:pStyle w:val="ListBullet"/>
      </w:pPr>
      <w:r>
        <w:t>NEB:</w:t>
      </w:r>
      <w:r>
        <w:rPr>
          <w:i/>
        </w:rPr>
        <w:t xml:space="preserve"> a greater kingdom</w:t>
      </w:r>
    </w:p>
    <w:p>
      <w:pPr>
        <w:pStyle w:val="ListBullet"/>
      </w:pPr>
      <w:r>
        <w:t>BJ:</w:t>
      </w:r>
      <w:r>
        <w:rPr>
          <w:i/>
        </w:rPr>
        <w:t xml:space="preserve"> *plus grand que le sien (en note: "'que le sien', litt. 'que son empire' ...")</w:t>
      </w:r>
    </w:p>
    <w:p>
      <w:pPr>
        <w:pStyle w:val="ListBullet"/>
      </w:pPr>
      <w:r>
        <w:t>TOB:</w:t>
      </w:r>
      <w:r>
        <w:rPr>
          <w:i/>
        </w:rPr>
        <w:t xml:space="preserve"> (une domination) plus grande que la sienne</w:t>
      </w:r>
    </w:p>
    <w:p>
      <w:r>
        <w:t>Factors: 4</w:t>
      </w:r>
    </w:p>
    <w:p>
      <w:pPr>
        <w:pStyle w:val="Heading2"/>
      </w:pPr>
      <w:r>
        <w:t>[[@BibleBHS:DAN 11:6]][[BibleBHS:DAN 11:6]]</w:t>
      </w:r>
    </w:p>
    <w:p>
      <w:r>
        <w:rPr>
          <w:b/>
        </w:rPr>
        <w:t>Remark:</w:t>
      </w:r>
      <w:r>
        <w:t xml:space="preserve"> </w:t>
      </w:r>
      <w:r>
        <w:t>None</w:t>
      </w:r>
    </w:p>
    <w:p>
      <w:r>
        <w:rPr>
          <w:b/>
        </w:rPr>
        <w:t>Suggestion:</w:t>
      </w:r>
      <w:r>
        <w:t xml:space="preserve"> </w:t>
      </w:r>
      <w:r>
        <w:t>and his power</w:t>
      </w:r>
    </w:p>
    <w:p>
      <w:pPr>
        <w:pStyle w:val="Heading3"/>
      </w:pPr>
      <w:r>
        <w:t>Alternative 1</w:t>
      </w:r>
    </w:p>
    <w:p>
      <w:r>
        <w:t>וּזְרֹעוֹ</w:t>
      </w:r>
    </w:p>
    <w:p>
      <w:r>
        <w:t>Rating: C</w:t>
      </w:r>
    </w:p>
    <w:p>
      <w:pPr>
        <w:pStyle w:val="Heading3"/>
      </w:pPr>
      <w:r>
        <w:t>Alternative 2</w:t>
      </w:r>
    </w:p>
    <w:p>
      <w:r>
        <w:t>וזרעו = [וְזַרְעוֹ] (= Brockington)</w:t>
      </w:r>
    </w:p>
    <w:p>
      <w:r>
        <w:t>Rating: None</w:t>
      </w:r>
    </w:p>
    <w:p>
      <w:pPr>
        <w:pStyle w:val="ListBullet"/>
      </w:pPr>
      <w:r>
        <w:t>RSV:</w:t>
      </w:r>
      <w:r>
        <w:rPr>
          <w:i/>
        </w:rPr>
        <w:t xml:space="preserve"> and his offspring</w:t>
      </w:r>
    </w:p>
    <w:p>
      <w:pPr>
        <w:pStyle w:val="ListBullet"/>
      </w:pPr>
      <w:r>
        <w:t>NEB:</w:t>
      </w:r>
      <w:r>
        <w:rPr>
          <w:i/>
        </w:rPr>
        <w:t xml:space="preserve"> and their line</w:t>
      </w:r>
    </w:p>
    <w:p>
      <w:pPr>
        <w:pStyle w:val="ListBullet"/>
      </w:pPr>
      <w:r>
        <w:t>BJ:</w:t>
      </w:r>
      <w:r>
        <w:rPr>
          <w:i/>
        </w:rPr>
        <w:t xml:space="preserve"> *ni sa descendance</w:t>
      </w:r>
    </w:p>
    <w:p>
      <w:pPr>
        <w:pStyle w:val="ListBullet"/>
      </w:pPr>
      <w:r>
        <w:t>TOB:</w:t>
      </w:r>
      <w:r>
        <w:rPr>
          <w:i/>
        </w:rPr>
        <w:t xml:space="preserve"> et sa descendance</w:t>
      </w:r>
    </w:p>
    <w:p>
      <w:pPr>
        <w:pStyle w:val="ListBullet"/>
      </w:pPr>
      <w:r>
        <w:t>LUT:</w:t>
      </w:r>
      <w:r>
        <w:rPr>
          <w:i/>
        </w:rPr>
        <w:t xml:space="preserve"> und auch ihr Nachkomme</w:t>
      </w:r>
    </w:p>
    <w:p>
      <w:r>
        <w:t>Factors: 4</w:t>
      </w:r>
    </w:p>
    <w:p>
      <w:pPr>
        <w:pStyle w:val="Heading2"/>
      </w:pPr>
      <w:r>
        <w:t>[[BibleBHS:DAN 11:6]]</w:t>
      </w:r>
    </w:p>
    <w:p>
      <w:r>
        <w:rPr>
          <w:b/>
        </w:rPr>
        <w:t>Remark:</w:t>
      </w:r>
      <w:r>
        <w:t xml:space="preserve"> </w:t>
      </w:r>
      <w:r>
        <w:t>None</w:t>
      </w:r>
    </w:p>
    <w:p>
      <w:r>
        <w:rPr>
          <w:b/>
        </w:rPr>
        <w:t>Suggestion:</w:t>
      </w:r>
      <w:r>
        <w:t xml:space="preserve"> </w:t>
      </w:r>
      <w:r>
        <w:t>and he who has begotten her</w:t>
      </w:r>
    </w:p>
    <w:p>
      <w:pPr>
        <w:pStyle w:val="Heading3"/>
      </w:pPr>
      <w:r>
        <w:t>Alternative 1</w:t>
      </w:r>
    </w:p>
    <w:p>
      <w:r>
        <w:t>וְהַיֹּלְדָהּ</w:t>
      </w:r>
    </w:p>
    <w:p>
      <w:r>
        <w:t>Rating: C</w:t>
      </w:r>
    </w:p>
    <w:p>
      <w:pPr>
        <w:pStyle w:val="ListBullet"/>
      </w:pPr>
      <w:r>
        <w:t>LUT:</w:t>
      </w:r>
      <w:r>
        <w:rPr>
          <w:i/>
        </w:rPr>
        <w:t xml:space="preserve"> und mit dem, der sie erzeugt hat</w:t>
      </w:r>
    </w:p>
    <w:p>
      <w:pPr>
        <w:pStyle w:val="Heading3"/>
      </w:pPr>
      <w:r>
        <w:t>Alternative 2</w:t>
      </w:r>
    </w:p>
    <w:p>
      <w:r>
        <w:t>וְהַיַּלְדָּה (= Brockington)</w:t>
      </w:r>
    </w:p>
    <w:p>
      <w:r>
        <w:t>Rating: None</w:t>
      </w:r>
    </w:p>
    <w:p>
      <w:pPr>
        <w:pStyle w:val="ListBullet"/>
      </w:pPr>
      <w:r>
        <w:t>RSV:</w:t>
      </w:r>
      <w:r>
        <w:rPr>
          <w:i/>
        </w:rPr>
        <w:t xml:space="preserve"> and her child</w:t>
      </w:r>
    </w:p>
    <w:p>
      <w:pPr>
        <w:pStyle w:val="ListBullet"/>
      </w:pPr>
      <w:r>
        <w:t>NEB:</w:t>
      </w:r>
      <w:r>
        <w:rPr>
          <w:i/>
        </w:rPr>
        <w:t xml:space="preserve"> her child</w:t>
      </w:r>
    </w:p>
    <w:p>
      <w:pPr>
        <w:pStyle w:val="ListBullet"/>
      </w:pPr>
      <w:r>
        <w:t>BJ:</w:t>
      </w:r>
      <w:r>
        <w:rPr>
          <w:i/>
        </w:rPr>
        <w:t xml:space="preserve"> *son enfant</w:t>
      </w:r>
    </w:p>
    <w:p>
      <w:pPr>
        <w:pStyle w:val="ListBullet"/>
      </w:pPr>
      <w:r>
        <w:t>TOB:</w:t>
      </w:r>
      <w:r>
        <w:rPr>
          <w:i/>
        </w:rPr>
        <w:t xml:space="preserve"> son enfant</w:t>
      </w:r>
    </w:p>
    <w:p>
      <w:r>
        <w:t>Factors: 4</w:t>
      </w:r>
    </w:p>
    <w:p>
      <w:pPr>
        <w:pStyle w:val="Heading2"/>
      </w:pPr>
      <w:r>
        <w:t>[[@BibleBHS:DAN 11:7]][[BibleBHS:DAN 11:7]]</w:t>
      </w:r>
    </w:p>
    <w:p>
      <w:r>
        <w:rPr>
          <w:b/>
        </w:rPr>
        <w:t>Remark:</w:t>
      </w:r>
      <w:r>
        <w:t xml:space="preserve"> </w:t>
      </w:r>
      <w:r>
        <w:t>None</w:t>
      </w:r>
    </w:p>
    <w:p>
      <w:r>
        <w:rPr>
          <w:b/>
        </w:rPr>
        <w:t>Suggestion:</w:t>
      </w:r>
      <w:r>
        <w:t xml:space="preserve"> </w:t>
      </w:r>
      <w:r>
        <w:t>to the army</w:t>
      </w:r>
    </w:p>
    <w:p>
      <w:pPr>
        <w:pStyle w:val="Heading3"/>
      </w:pPr>
      <w:r>
        <w:t>Alternative 1</w:t>
      </w:r>
    </w:p>
    <w:p>
      <w:r>
        <w:t>אֶל־הַחַיִל</w:t>
      </w:r>
    </w:p>
    <w:p>
      <w:r>
        <w:t>Rating: B</w:t>
      </w:r>
    </w:p>
    <w:p>
      <w:pPr>
        <w:pStyle w:val="ListBullet"/>
      </w:pPr>
      <w:r>
        <w:t>RSV:</w:t>
      </w:r>
      <w:r>
        <w:rPr>
          <w:i/>
        </w:rPr>
        <w:t xml:space="preserve"> against the army</w:t>
      </w:r>
    </w:p>
    <w:p>
      <w:pPr>
        <w:pStyle w:val="ListBullet"/>
      </w:pPr>
      <w:r>
        <w:t>TOB:</w:t>
      </w:r>
      <w:r>
        <w:rPr>
          <w:i/>
        </w:rPr>
        <w:t xml:space="preserve"> vers l'armée</w:t>
      </w:r>
    </w:p>
    <w:p>
      <w:pPr>
        <w:pStyle w:val="ListBullet"/>
      </w:pPr>
      <w:r>
        <w:t>LUT:</w:t>
      </w:r>
      <w:r>
        <w:rPr>
          <w:i/>
        </w:rPr>
        <w:t xml:space="preserve"> gegen die Heeresmacht</w:t>
      </w:r>
    </w:p>
    <w:p>
      <w:pPr>
        <w:pStyle w:val="Heading3"/>
      </w:pPr>
      <w:r>
        <w:t>Alternative 2</w:t>
      </w:r>
    </w:p>
    <w:p>
      <w:r>
        <w:t>אל־החיל = [אֶל־הַחֵיל] (= Brockington)</w:t>
      </w:r>
    </w:p>
    <w:p>
      <w:r>
        <w:t>Rating: None</w:t>
      </w:r>
    </w:p>
    <w:p>
      <w:pPr>
        <w:pStyle w:val="ListBullet"/>
      </w:pPr>
      <w:r>
        <w:t>NEB:</w:t>
      </w:r>
      <w:r>
        <w:rPr>
          <w:i/>
        </w:rPr>
        <w:t xml:space="preserve"> (will penetrate) the defences</w:t>
      </w:r>
    </w:p>
    <w:p>
      <w:pPr>
        <w:pStyle w:val="ListBullet"/>
      </w:pPr>
      <w:r>
        <w:t>BJ:</w:t>
      </w:r>
      <w:r>
        <w:rPr>
          <w:i/>
        </w:rPr>
        <w:t xml:space="preserve"> (vers les remparts</w:t>
      </w:r>
    </w:p>
    <w:p>
      <w:r>
        <w:t>Factors: 14</w:t>
      </w:r>
    </w:p>
    <w:p>
      <w:pPr>
        <w:pStyle w:val="Heading2"/>
      </w:pPr>
      <w:r>
        <w:t>[[@BibleBHS:DAN 11:16]][[BibleBHS:DAN 11:16]]</w:t>
      </w:r>
    </w:p>
    <w:p>
      <w:r>
        <w:rPr>
          <w:b/>
        </w:rPr>
        <w:t>Remark:</w:t>
      </w:r>
      <w:r>
        <w:t xml:space="preserve"> </w:t>
      </w:r>
      <w:r>
        <w:t>None</w:t>
      </w:r>
    </w:p>
    <w:p>
      <w:r>
        <w:rPr>
          <w:b/>
        </w:rPr>
        <w:t>Suggestion:</w:t>
      </w:r>
      <w:r>
        <w:t xml:space="preserve"> </w:t>
      </w:r>
      <w:r>
        <w:t>and destruction</w:t>
      </w:r>
    </w:p>
    <w:p>
      <w:pPr>
        <w:pStyle w:val="Heading3"/>
      </w:pPr>
      <w:r>
        <w:t>Alternative 1</w:t>
      </w:r>
    </w:p>
    <w:p>
      <w:r>
        <w:t>וְכָלָה</w:t>
      </w:r>
    </w:p>
    <w:p>
      <w:r>
        <w:t>Rating: B</w:t>
      </w:r>
    </w:p>
    <w:p>
      <w:pPr>
        <w:pStyle w:val="ListBullet"/>
      </w:pPr>
      <w:r>
        <w:t>BJ:</w:t>
      </w:r>
      <w:r>
        <w:rPr>
          <w:i/>
        </w:rPr>
        <w:t xml:space="preserve"> la destruction</w:t>
      </w:r>
    </w:p>
    <w:p>
      <w:pPr>
        <w:pStyle w:val="ListBullet"/>
      </w:pPr>
      <w:r>
        <w:t>TOB:</w:t>
      </w:r>
      <w:r>
        <w:rPr>
          <w:i/>
        </w:rPr>
        <w:t xml:space="preserve"> la destruction</w:t>
      </w:r>
    </w:p>
    <w:p>
      <w:pPr>
        <w:pStyle w:val="ListBullet"/>
      </w:pPr>
      <w:r>
        <w:t>LUT:</w:t>
      </w:r>
      <w:r>
        <w:rPr>
          <w:i/>
        </w:rPr>
        <w:t xml:space="preserve"> und Verderben</w:t>
      </w:r>
    </w:p>
    <w:p>
      <w:pPr>
        <w:pStyle w:val="Heading3"/>
      </w:pPr>
      <w:r>
        <w:t>Alternative 2</w:t>
      </w:r>
    </w:p>
    <w:p>
      <w:r>
        <w:t>וכלה = [וְכֻלָּהּ] (= Brockington)</w:t>
      </w:r>
    </w:p>
    <w:p>
      <w:r>
        <w:t>Rating: None</w:t>
      </w:r>
    </w:p>
    <w:p>
      <w:pPr>
        <w:pStyle w:val="ListBullet"/>
      </w:pPr>
      <w:r>
        <w:t>RSV:</w:t>
      </w:r>
      <w:r>
        <w:rPr>
          <w:i/>
        </w:rPr>
        <w:t xml:space="preserve"> and all of it shall be</w:t>
      </w:r>
    </w:p>
    <w:p>
      <w:pPr>
        <w:pStyle w:val="ListBullet"/>
      </w:pPr>
      <w:r>
        <w:t>NEB:</w:t>
      </w:r>
      <w:r>
        <w:rPr>
          <w:i/>
        </w:rPr>
        <w:t xml:space="preserve"> (in the fairest of all lands) and it will come wholly</w:t>
      </w:r>
    </w:p>
    <w:p>
      <w:r>
        <w:t>Factors: 14</w:t>
      </w:r>
    </w:p>
    <w:p>
      <w:pPr>
        <w:pStyle w:val="Heading2"/>
      </w:pPr>
      <w:r>
        <w:t>[[@BibleBHS:DAN 11:17]][[BibleBHS:DAN 11:17]]</w:t>
      </w:r>
    </w:p>
    <w:p>
      <w:r>
        <w:rPr>
          <w:b/>
        </w:rPr>
        <w:t>Remark:</w:t>
      </w:r>
      <w:r>
        <w:t xml:space="preserve"> </w:t>
      </w:r>
      <w:r>
        <w:t>None</w:t>
      </w:r>
    </w:p>
    <w:p>
      <w:r>
        <w:rPr>
          <w:b/>
        </w:rPr>
        <w:t>Suggestion:</w:t>
      </w:r>
      <w:r>
        <w:t xml:space="preserve"> </w:t>
      </w:r>
      <w:r>
        <w:t>he had right (intentions), and realised (them)</w:t>
      </w:r>
    </w:p>
    <w:p>
      <w:pPr>
        <w:pStyle w:val="Heading3"/>
      </w:pPr>
      <w:r>
        <w:t>Alternative 1</w:t>
      </w:r>
    </w:p>
    <w:p>
      <w:r>
        <w:t>וישרים עמו ועשה</w:t>
      </w:r>
    </w:p>
    <w:p>
      <w:r>
        <w:t>Rating: C</w:t>
      </w:r>
    </w:p>
    <w:p>
      <w:pPr>
        <w:pStyle w:val="Heading3"/>
      </w:pPr>
      <w:r>
        <w:t>Alternative 2</w:t>
      </w:r>
    </w:p>
    <w:p>
      <w:r>
        <w:t>וישרים עמו יעשה (= Brockington)</w:t>
      </w:r>
    </w:p>
    <w:p>
      <w:r>
        <w:t>Rating: None</w:t>
      </w:r>
    </w:p>
    <w:p>
      <w:pPr>
        <w:pStyle w:val="ListBullet"/>
      </w:pPr>
      <w:r>
        <w:t>NEB:</w:t>
      </w:r>
      <w:r>
        <w:rPr>
          <w:i/>
        </w:rPr>
        <w:t xml:space="preserve"> *and he will come to fair terms with him</w:t>
      </w:r>
    </w:p>
    <w:p>
      <w:r>
        <w:t>Factors: 6, 8</w:t>
      </w:r>
    </w:p>
    <w:p>
      <w:pPr>
        <w:pStyle w:val="Heading3"/>
      </w:pPr>
      <w:r>
        <w:t>Alternative 3</w:t>
      </w:r>
    </w:p>
    <w:p>
      <w:r>
        <w:t>[ומישרים עמו יעשה]</w:t>
      </w:r>
    </w:p>
    <w:p>
      <w:r>
        <w:t>Rating: None</w:t>
      </w:r>
    </w:p>
    <w:p>
      <w:pPr>
        <w:pStyle w:val="ListBullet"/>
      </w:pPr>
      <w:r>
        <w:t>BJ:</w:t>
      </w:r>
      <w:r>
        <w:rPr>
          <w:i/>
        </w:rPr>
        <w:t xml:space="preserve"> *puis il fera un pacte avec lui</w:t>
      </w:r>
    </w:p>
    <w:p>
      <w:pPr>
        <w:pStyle w:val="ListBullet"/>
      </w:pPr>
      <w:r>
        <w:t>TOB:</w:t>
      </w:r>
      <w:r>
        <w:rPr>
          <w:i/>
        </w:rPr>
        <w:t xml:space="preserve"> *il conclura un accord avec lui</w:t>
      </w:r>
    </w:p>
    <w:p>
      <w:pPr>
        <w:pStyle w:val="ListBullet"/>
      </w:pPr>
      <w:r>
        <w:t>LUT:</w:t>
      </w:r>
      <w:r>
        <w:rPr>
          <w:i/>
        </w:rPr>
        <w:t xml:space="preserve"> (und er wird ...) und sich mit ihm vertragen</w:t>
      </w:r>
    </w:p>
    <w:p>
      <w:r>
        <w:t>Factors: 6, 8</w:t>
      </w:r>
    </w:p>
    <w:p>
      <w:pPr>
        <w:pStyle w:val="Heading3"/>
      </w:pPr>
      <w:r>
        <w:t>Alternative 4</w:t>
      </w:r>
    </w:p>
    <w:p>
      <w:r>
        <w:t>[ומישרים עמו ועשה]</w:t>
      </w:r>
    </w:p>
    <w:p>
      <w:r>
        <w:t>Rating: None</w:t>
      </w:r>
    </w:p>
    <w:p>
      <w:pPr>
        <w:pStyle w:val="ListBullet"/>
      </w:pPr>
      <w:r>
        <w:t>RSV:</w:t>
      </w:r>
      <w:r>
        <w:rPr>
          <w:i/>
        </w:rPr>
        <w:t xml:space="preserve"> *and he shall bring terms of peace and perform them</w:t>
      </w:r>
    </w:p>
    <w:p>
      <w:r>
        <w:t>Factors: 6, 8</w:t>
      </w:r>
    </w:p>
    <w:p>
      <w:pPr>
        <w:pStyle w:val="Heading2"/>
      </w:pPr>
      <w:r>
        <w:t>[[@BibleBHS:DAN 11:18]][[BibleBHS:DAN 11:18]]</w:t>
      </w:r>
    </w:p>
    <w:p>
      <w:r>
        <w:rPr>
          <w:b/>
        </w:rPr>
        <w:t>Remark:</w:t>
      </w:r>
      <w:r>
        <w:t xml:space="preserve"> </w:t>
      </w:r>
      <w:r>
        <w:t>This expression may be best translated as follows: "a ruler will make him stop being insolent, by making his insolence turn back against him".</w:t>
      </w:r>
    </w:p>
    <w:p>
      <w:r>
        <w:rPr>
          <w:b/>
        </w:rPr>
        <w:t>Suggestion:</w:t>
      </w:r>
      <w:r>
        <w:t xml:space="preserve"> </w:t>
      </w:r>
      <w:r>
        <w:t>See Remark</w:t>
      </w:r>
    </w:p>
    <w:p>
      <w:pPr>
        <w:pStyle w:val="Heading3"/>
      </w:pPr>
      <w:r>
        <w:t>Alternative 1</w:t>
      </w:r>
    </w:p>
    <w:p>
      <w:r>
        <w:t>לו בלתי</w:t>
      </w:r>
    </w:p>
    <w:p>
      <w:r>
        <w:t>Rating: B</w:t>
      </w:r>
    </w:p>
    <w:p>
      <w:pPr>
        <w:pStyle w:val="ListBullet"/>
      </w:pPr>
      <w:r>
        <w:t>RSV:</w:t>
      </w:r>
      <w:r>
        <w:rPr>
          <w:i/>
        </w:rPr>
        <w:t xml:space="preserve"> *to (his insolence), indeed (?)</w:t>
      </w:r>
    </w:p>
    <w:p>
      <w:pPr>
        <w:pStyle w:val="ListBullet"/>
      </w:pPr>
      <w:r>
        <w:t>LUT:</w:t>
      </w:r>
      <w:r>
        <w:rPr>
          <w:i/>
        </w:rPr>
        <w:t xml:space="preserve"> ihn (zwingen) ..., und (?)</w:t>
      </w:r>
    </w:p>
    <w:p>
      <w:pPr>
        <w:pStyle w:val="Heading3"/>
      </w:pPr>
      <w:r>
        <w:t>Alternative 2</w:t>
      </w:r>
    </w:p>
    <w:p>
      <w:r>
        <w:t>[לְבַלֹּתוֹ] (= Brockington)</w:t>
      </w:r>
    </w:p>
    <w:p>
      <w:r>
        <w:t>Rating: None</w:t>
      </w:r>
    </w:p>
    <w:p>
      <w:pPr>
        <w:pStyle w:val="ListBullet"/>
      </w:pPr>
      <w:r>
        <w:t>NEB:</w:t>
      </w:r>
      <w:r>
        <w:rPr>
          <w:i/>
        </w:rPr>
        <w:t xml:space="preserve"> *by wearing him down</w:t>
      </w:r>
    </w:p>
    <w:p>
      <w:r>
        <w:t>Factors: 14</w:t>
      </w:r>
    </w:p>
    <w:p>
      <w:pPr>
        <w:pStyle w:val="Heading3"/>
      </w:pPr>
      <w:r>
        <w:t>Alternative 3</w:t>
      </w:r>
    </w:p>
    <w:p>
      <w:r>
        <w:t>[לבלתי]</w:t>
      </w:r>
    </w:p>
    <w:p>
      <w:r>
        <w:t>Rating: None</w:t>
      </w:r>
    </w:p>
    <w:p>
      <w:pPr>
        <w:pStyle w:val="ListBullet"/>
      </w:pPr>
      <w:r>
        <w:t>BJ:</w:t>
      </w:r>
      <w:r>
        <w:rPr>
          <w:i/>
        </w:rPr>
        <w:t xml:space="preserve"> sans qu'il puisse (lui revaloir)</w:t>
      </w:r>
    </w:p>
    <w:p>
      <w:pPr>
        <w:pStyle w:val="ListBullet"/>
      </w:pPr>
      <w:r>
        <w:t>TOB:</w:t>
      </w:r>
      <w:r>
        <w:rPr>
          <w:i/>
        </w:rPr>
        <w:t xml:space="preserve"> sans qu'il (lui retourne)</w:t>
      </w:r>
    </w:p>
    <w:p>
      <w:r>
        <w:t>Factors: 14</w:t>
      </w:r>
    </w:p>
    <w:p>
      <w:pPr>
        <w:pStyle w:val="Heading2"/>
      </w:pPr>
      <w:r>
        <w:t>[[@BibleBHS:DAN 11:22]][[BibleBHS:DAN 11:22]]</w:t>
      </w:r>
    </w:p>
    <w:p>
      <w:r>
        <w:rPr>
          <w:b/>
        </w:rPr>
        <w:t>Remark:</w:t>
      </w:r>
      <w:r>
        <w:t xml:space="preserve"> </w:t>
      </w:r>
      <w:r>
        <w:t>The Hebrew has a play on words: "the forces of the flood (i.e. of the invasion) will be (themselves) swept away".</w:t>
      </w:r>
    </w:p>
    <w:p>
      <w:r>
        <w:rPr>
          <w:b/>
        </w:rPr>
        <w:t>Suggestion:</w:t>
      </w:r>
      <w:r>
        <w:t xml:space="preserve"> </w:t>
      </w:r>
      <w:r>
        <w:t>the invading forces will be swept away</w:t>
      </w:r>
    </w:p>
    <w:p>
      <w:pPr>
        <w:pStyle w:val="Heading3"/>
      </w:pPr>
      <w:r>
        <w:t>Alternative 1</w:t>
      </w:r>
    </w:p>
    <w:p>
      <w:r>
        <w:t>וזרעות הַשֶּׁטֶף ישטפו</w:t>
      </w:r>
    </w:p>
    <w:p>
      <w:r>
        <w:t>Rating: B</w:t>
      </w:r>
    </w:p>
    <w:p>
      <w:pPr>
        <w:pStyle w:val="ListBullet"/>
      </w:pPr>
      <w:r>
        <w:t>TOB:</w:t>
      </w:r>
      <w:r>
        <w:rPr>
          <w:i/>
        </w:rPr>
        <w:t xml:space="preserve"> les forces d'invasion seront submergées</w:t>
      </w:r>
    </w:p>
    <w:p>
      <w:pPr>
        <w:pStyle w:val="ListBullet"/>
      </w:pPr>
      <w:r>
        <w:t>LUT:</w:t>
      </w:r>
      <w:r>
        <w:rPr>
          <w:i/>
        </w:rPr>
        <w:t xml:space="preserve"> und heranflutende Heere werden von ihm hinweggeschwemmt</w:t>
      </w:r>
    </w:p>
    <w:p>
      <w:pPr>
        <w:pStyle w:val="Heading3"/>
      </w:pPr>
      <w:r>
        <w:t>Alternative 2</w:t>
      </w:r>
    </w:p>
    <w:p>
      <w:r>
        <w:t>[וזרעות הִשָּׁטֹף ישטפו]</w:t>
      </w:r>
    </w:p>
    <w:p>
      <w:r>
        <w:t>Rating: None</w:t>
      </w:r>
    </w:p>
    <w:p>
      <w:pPr>
        <w:pStyle w:val="ListBullet"/>
      </w:pPr>
      <w:r>
        <w:t>RSV:</w:t>
      </w:r>
      <w:r>
        <w:rPr>
          <w:i/>
        </w:rPr>
        <w:t xml:space="preserve"> armies shall be utterly swept away</w:t>
      </w:r>
    </w:p>
    <w:p>
      <w:pPr>
        <w:pStyle w:val="ListBullet"/>
      </w:pPr>
      <w:r>
        <w:t>BJ:</w:t>
      </w:r>
      <w:r>
        <w:rPr>
          <w:i/>
        </w:rPr>
        <w:t xml:space="preserve"> les forces seront en débâcle</w:t>
      </w:r>
    </w:p>
    <w:p>
      <w:r>
        <w:t>Factors: 14</w:t>
      </w:r>
    </w:p>
    <w:p>
      <w:pPr>
        <w:pStyle w:val="Heading3"/>
      </w:pPr>
      <w:r>
        <w:t>Alternative 3</w:t>
      </w:r>
    </w:p>
    <w:p>
      <w:r>
        <w:t>[וזרעות הִשָּׁטֵף ישטפו] (= Brockington)</w:t>
      </w:r>
    </w:p>
    <w:p>
      <w:r>
        <w:t>Rating: None</w:t>
      </w:r>
    </w:p>
    <w:p>
      <w:pPr>
        <w:pStyle w:val="ListBullet"/>
      </w:pPr>
      <w:r>
        <w:t>NEB:</w:t>
      </w:r>
      <w:r>
        <w:rPr>
          <w:i/>
        </w:rPr>
        <w:t xml:space="preserve"> he will sweep away all forces of opposition</w:t>
      </w:r>
    </w:p>
    <w:p>
      <w:r>
        <w:t>Factors: 14</w:t>
      </w:r>
    </w:p>
    <w:p>
      <w:pPr>
        <w:pStyle w:val="Heading2"/>
      </w:pPr>
      <w:r>
        <w:t>[[BibleBHS:DAN 11:22]]</w:t>
      </w:r>
    </w:p>
    <w:p>
      <w:r>
        <w:rPr>
          <w:b/>
        </w:rPr>
        <w:t>Remark:</w:t>
      </w:r>
      <w:r>
        <w:t xml:space="preserve"> </w:t>
      </w:r>
      <w:r>
        <w:t>None</w:t>
      </w:r>
    </w:p>
    <w:p>
      <w:r>
        <w:rPr>
          <w:b/>
        </w:rPr>
        <w:t>Suggestion:</w:t>
      </w:r>
      <w:r>
        <w:t xml:space="preserve"> </w:t>
      </w:r>
      <w:r>
        <w:t>and they will be broken, and also the prince of a covenant</w:t>
      </w:r>
    </w:p>
    <w:p>
      <w:pPr>
        <w:pStyle w:val="Heading3"/>
      </w:pPr>
      <w:r>
        <w:t>Alternative 1</w:t>
      </w:r>
    </w:p>
    <w:p>
      <w:r>
        <w:t>וישברו וגם נגיד ברית</w:t>
      </w:r>
    </w:p>
    <w:p>
      <w:r>
        <w:t>Rating: B</w:t>
      </w:r>
    </w:p>
    <w:p>
      <w:pPr>
        <w:pStyle w:val="ListBullet"/>
      </w:pPr>
      <w:r>
        <w:t>RSV:</w:t>
      </w:r>
      <w:r>
        <w:rPr>
          <w:i/>
        </w:rPr>
        <w:t xml:space="preserve"> (shall be ...) and broken, and the prince of the covenant also</w:t>
      </w:r>
    </w:p>
    <w:p>
      <w:pPr>
        <w:pStyle w:val="ListBullet"/>
      </w:pPr>
      <w:r>
        <w:t>BJ:</w:t>
      </w:r>
      <w:r>
        <w:rPr>
          <w:i/>
        </w:rPr>
        <w:t xml:space="preserve"> et seront brisés - même le Prince d'une Alliance</w:t>
      </w:r>
    </w:p>
    <w:p>
      <w:pPr>
        <w:pStyle w:val="ListBullet"/>
      </w:pPr>
      <w:r>
        <w:t>TOB:</w:t>
      </w:r>
      <w:r>
        <w:rPr>
          <w:i/>
        </w:rPr>
        <w:t xml:space="preserve"> (seront ...) et brisées, ainsi que le chef d'une alliance</w:t>
      </w:r>
    </w:p>
    <w:p>
      <w:pPr>
        <w:pStyle w:val="ListBullet"/>
      </w:pPr>
      <w:r>
        <w:t>LUT:</w:t>
      </w:r>
      <w:r>
        <w:rPr>
          <w:i/>
        </w:rPr>
        <w:t xml:space="preserve"> (werden ...) und vernichtet werden, dazu auch der Fürst des Bundes</w:t>
      </w:r>
    </w:p>
    <w:p>
      <w:pPr>
        <w:pStyle w:val="Heading3"/>
      </w:pPr>
      <w:r>
        <w:t>Alternative 2</w:t>
      </w:r>
    </w:p>
    <w:p>
      <w:r>
        <w:t>[וישבר גם נגיד ברית] (= Brockington)</w:t>
      </w:r>
    </w:p>
    <w:p>
      <w:r>
        <w:t>Rating: None</w:t>
      </w:r>
    </w:p>
    <w:p>
      <w:pPr>
        <w:pStyle w:val="ListBullet"/>
      </w:pPr>
      <w:r>
        <w:t>NEB:</w:t>
      </w:r>
      <w:r>
        <w:rPr>
          <w:i/>
        </w:rPr>
        <w:t xml:space="preserve"> and even the Prince of the Covenant will be broken</w:t>
      </w:r>
    </w:p>
    <w:p>
      <w:r>
        <w:t>Factors: 14</w:t>
      </w:r>
    </w:p>
    <w:p>
      <w:pPr>
        <w:pStyle w:val="Heading2"/>
      </w:pPr>
      <w:r>
        <w:t>[[@BibleBHS:DAN 11:26]][[BibleBHS:DAN 11:26]]</w:t>
      </w:r>
    </w:p>
    <w:p>
      <w:r>
        <w:rPr>
          <w:b/>
        </w:rPr>
        <w:t>Remark:</w:t>
      </w:r>
      <w:r>
        <w:t xml:space="preserve"> </w:t>
      </w:r>
      <w:r>
        <w:t>None</w:t>
      </w:r>
    </w:p>
    <w:p>
      <w:r>
        <w:rPr>
          <w:b/>
        </w:rPr>
        <w:t>Suggestion:</w:t>
      </w:r>
      <w:r>
        <w:t xml:space="preserve"> </w:t>
      </w:r>
      <w:r>
        <w:t>(and his army) will sweep away (everything)</w:t>
      </w:r>
    </w:p>
    <w:p>
      <w:pPr>
        <w:pStyle w:val="Heading3"/>
      </w:pPr>
      <w:r>
        <w:t>Alternative 1</w:t>
      </w:r>
    </w:p>
    <w:p>
      <w:r>
        <w:t>ישטוף</w:t>
      </w:r>
    </w:p>
    <w:p>
      <w:r>
        <w:t>Rating: B</w:t>
      </w:r>
    </w:p>
    <w:p>
      <w:pPr>
        <w:pStyle w:val="ListBullet"/>
      </w:pPr>
      <w:r>
        <w:t>LUT:</w:t>
      </w:r>
      <w:r>
        <w:rPr>
          <w:i/>
        </w:rPr>
        <w:t xml:space="preserve"> (die werden ... helfen, ...) und ... zu verjagen</w:t>
      </w:r>
    </w:p>
    <w:p>
      <w:pPr>
        <w:pStyle w:val="Heading3"/>
      </w:pPr>
      <w:r>
        <w:t>Alternative 2</w:t>
      </w:r>
    </w:p>
    <w:p>
      <w:r>
        <w:t>[ישָּׁטֵף] (= Brockington)</w:t>
      </w:r>
    </w:p>
    <w:p>
      <w:r>
        <w:t>Rating: None</w:t>
      </w:r>
    </w:p>
    <w:p>
      <w:pPr>
        <w:pStyle w:val="ListBullet"/>
      </w:pPr>
      <w:r>
        <w:t>RSV:</w:t>
      </w:r>
      <w:r>
        <w:rPr>
          <w:i/>
        </w:rPr>
        <w:t xml:space="preserve"> shall be swept away</w:t>
      </w:r>
    </w:p>
    <w:p>
      <w:pPr>
        <w:pStyle w:val="ListBullet"/>
      </w:pPr>
      <w:r>
        <w:t>NEB:</w:t>
      </w:r>
      <w:r>
        <w:rPr>
          <w:i/>
        </w:rPr>
        <w:t xml:space="preserve"> will be swept away</w:t>
      </w:r>
    </w:p>
    <w:p>
      <w:pPr>
        <w:pStyle w:val="ListBullet"/>
      </w:pPr>
      <w:r>
        <w:t>BJ:</w:t>
      </w:r>
      <w:r>
        <w:rPr>
          <w:i/>
        </w:rPr>
        <w:t xml:space="preserve"> sera débordée</w:t>
      </w:r>
    </w:p>
    <w:p>
      <w:pPr>
        <w:pStyle w:val="ListBullet"/>
      </w:pPr>
      <w:r>
        <w:t>TOB:</w:t>
      </w:r>
      <w:r>
        <w:rPr>
          <w:i/>
        </w:rPr>
        <w:t xml:space="preserve"> *sera submergée</w:t>
      </w:r>
    </w:p>
    <w:p>
      <w:r>
        <w:t>Factors: 5, 4</w:t>
      </w:r>
    </w:p>
    <w:p>
      <w:pPr>
        <w:pStyle w:val="Heading2"/>
      </w:pPr>
      <w:r>
        <w:t>[[@BibleBHS:DAN 11:35]][[BibleBHS:DAN 11:35]]</w:t>
      </w:r>
    </w:p>
    <w:p>
      <w:r>
        <w:rPr>
          <w:b/>
        </w:rPr>
        <w:t>Remark:</w:t>
      </w:r>
      <w:r>
        <w:t xml:space="preserve"> </w:t>
      </w:r>
      <w:r>
        <w:t>It is possible that TOB translates the MT freely.</w:t>
      </w:r>
    </w:p>
    <w:p>
      <w:r>
        <w:rPr>
          <w:b/>
        </w:rPr>
        <w:t>Suggestion:</w:t>
      </w:r>
      <w:r>
        <w:t xml:space="preserve"> </w:t>
      </w:r>
      <w:r>
        <w:t>among them</w:t>
      </w:r>
    </w:p>
    <w:p>
      <w:pPr>
        <w:pStyle w:val="Heading3"/>
      </w:pPr>
      <w:r>
        <w:t>Alternative 1</w:t>
      </w:r>
    </w:p>
    <w:p>
      <w:r>
        <w:t>בהם</w:t>
      </w:r>
    </w:p>
    <w:p>
      <w:r>
        <w:t>Rating: B</w:t>
      </w:r>
    </w:p>
    <w:p>
      <w:pPr>
        <w:pStyle w:val="ListBullet"/>
      </w:pPr>
      <w:r>
        <w:t>BJ:</w:t>
      </w:r>
      <w:r>
        <w:rPr>
          <w:i/>
        </w:rPr>
        <w:t xml:space="preserve"> dans le nombre</w:t>
      </w:r>
    </w:p>
    <w:p>
      <w:pPr>
        <w:pStyle w:val="Heading3"/>
      </w:pPr>
      <w:r>
        <w:t>Alternative 2</w:t>
      </w:r>
    </w:p>
    <w:p>
      <w:r>
        <w:t>[אותם]</w:t>
      </w:r>
    </w:p>
    <w:p>
      <w:r>
        <w:t>Rating: None</w:t>
      </w:r>
    </w:p>
    <w:p>
      <w:pPr>
        <w:pStyle w:val="ListBullet"/>
      </w:pPr>
      <w:r>
        <w:t>RSV:</w:t>
      </w:r>
      <w:r>
        <w:rPr>
          <w:i/>
        </w:rPr>
        <w:t xml:space="preserve"> *them (1°)</w:t>
      </w:r>
    </w:p>
    <w:p>
      <w:pPr>
        <w:pStyle w:val="ListBullet"/>
      </w:pPr>
      <w:r>
        <w:t>NEB:</w:t>
      </w:r>
      <w:r>
        <w:rPr>
          <w:i/>
        </w:rPr>
        <w:t xml:space="preserve"> (so that) they (may be tested)</w:t>
      </w:r>
    </w:p>
    <w:p>
      <w:pPr>
        <w:pStyle w:val="ListBullet"/>
      </w:pPr>
      <w:r>
        <w:t>TOB:</w:t>
      </w:r>
      <w:r>
        <w:rPr>
          <w:i/>
        </w:rPr>
        <w:t xml:space="preserve"> (qui tomberont afin d'être blanchis)</w:t>
      </w:r>
    </w:p>
    <w:p>
      <w:pPr>
        <w:pStyle w:val="ListBullet"/>
      </w:pPr>
      <w:r>
        <w:t>LUT:</w:t>
      </w:r>
      <w:r>
        <w:rPr>
          <w:i/>
        </w:rPr>
        <w:t xml:space="preserve"> (damit viele bewährt ... werden)</w:t>
      </w:r>
    </w:p>
    <w:p>
      <w:r>
        <w:t>Factors: 6, 4</w:t>
      </w:r>
    </w:p>
    <w:p>
      <w:pPr>
        <w:pStyle w:val="Heading2"/>
      </w:pPr>
      <w:r>
        <w:t>[[BibleBHS:DAN 11:35]]</w:t>
      </w:r>
    </w:p>
    <w:p>
      <w:r>
        <w:rPr>
          <w:b/>
        </w:rPr>
        <w:t>Remark:</w:t>
      </w:r>
      <w:r>
        <w:t xml:space="preserve"> </w:t>
      </w:r>
      <w:r>
        <w:t>None</w:t>
      </w:r>
    </w:p>
    <w:p>
      <w:r>
        <w:rPr>
          <w:b/>
        </w:rPr>
        <w:t>Suggestion:</w:t>
      </w:r>
      <w:r>
        <w:t xml:space="preserve"> </w:t>
      </w:r>
      <w:r>
        <w:t>until the time of the end, for yet</w:t>
      </w:r>
    </w:p>
    <w:p>
      <w:pPr>
        <w:pStyle w:val="Heading3"/>
      </w:pPr>
      <w:r>
        <w:t>Alternative 1</w:t>
      </w:r>
    </w:p>
    <w:p>
      <w:r>
        <w:t>עד־עת קץ כי־עוד</w:t>
      </w:r>
    </w:p>
    <w:p>
      <w:r>
        <w:t>Rating: B</w:t>
      </w:r>
    </w:p>
    <w:p>
      <w:pPr>
        <w:pStyle w:val="ListBullet"/>
      </w:pPr>
      <w:r>
        <w:t>RSV:</w:t>
      </w:r>
      <w:r>
        <w:rPr>
          <w:i/>
        </w:rPr>
        <w:t xml:space="preserve"> until the time of the end, for it is yet</w:t>
      </w:r>
    </w:p>
    <w:p>
      <w:pPr>
        <w:pStyle w:val="ListBullet"/>
      </w:pPr>
      <w:r>
        <w:t>BJ:</w:t>
      </w:r>
      <w:r>
        <w:rPr>
          <w:i/>
        </w:rPr>
        <w:t xml:space="preserve"> - jusqu'au temps de la Fin, car ... est encore</w:t>
      </w:r>
    </w:p>
    <w:p>
      <w:pPr>
        <w:pStyle w:val="ListBullet"/>
      </w:pPr>
      <w:r>
        <w:t>TOB:</w:t>
      </w:r>
      <w:r>
        <w:rPr>
          <w:i/>
        </w:rPr>
        <w:t xml:space="preserve"> jusqu'au temps de la fin, car (il doit venir ...)</w:t>
      </w:r>
    </w:p>
    <w:p>
      <w:pPr>
        <w:pStyle w:val="ListBullet"/>
      </w:pPr>
      <w:r>
        <w:t>LUT:</w:t>
      </w:r>
      <w:r>
        <w:rPr>
          <w:i/>
        </w:rPr>
        <w:t xml:space="preserve"> für die Zeit des Endes; denn es geht ja</w:t>
      </w:r>
    </w:p>
    <w:p>
      <w:pPr>
        <w:pStyle w:val="Heading3"/>
      </w:pPr>
      <w:r>
        <w:t>Alternative 2</w:t>
      </w:r>
    </w:p>
    <w:p>
      <w:r>
        <w:t>[עד־עת כי עוד קף] (= Brockington)</w:t>
      </w:r>
    </w:p>
    <w:p>
      <w:r>
        <w:t>Rating: None</w:t>
      </w:r>
    </w:p>
    <w:p>
      <w:pPr>
        <w:pStyle w:val="ListBullet"/>
      </w:pPr>
      <w:r>
        <w:t>NEB:</w:t>
      </w:r>
      <w:r>
        <w:rPr>
          <w:i/>
        </w:rPr>
        <w:t xml:space="preserve"> *yet there will still be an end</w:t>
      </w:r>
    </w:p>
    <w:p>
      <w:r>
        <w:t>Factors: 14</w:t>
      </w:r>
    </w:p>
    <w:p>
      <w:pPr>
        <w:pStyle w:val="Heading2"/>
      </w:pPr>
      <w:r>
        <w:t>[[@BibleBHS:DAN 11:39]][[BibleBHS:DAN 11:39]]</w:t>
      </w:r>
    </w:p>
    <w:p>
      <w:r>
        <w:rPr>
          <w:b/>
        </w:rPr>
        <w:t>Remark:</w:t>
      </w:r>
      <w:r>
        <w:t xml:space="preserve"> </w:t>
      </w:r>
      <w:r>
        <w:t>None</w:t>
      </w:r>
    </w:p>
    <w:p>
      <w:r>
        <w:rPr>
          <w:b/>
        </w:rPr>
        <w:t>Suggestion:</w:t>
      </w:r>
      <w:r>
        <w:t xml:space="preserve"> </w:t>
      </w:r>
      <w:r>
        <w:t>with (a foreign god)</w:t>
      </w:r>
    </w:p>
    <w:p>
      <w:pPr>
        <w:pStyle w:val="Heading3"/>
      </w:pPr>
      <w:r>
        <w:t>Alternative 1</w:t>
      </w:r>
    </w:p>
    <w:p>
      <w:r>
        <w:t>עִם</w:t>
      </w:r>
    </w:p>
    <w:p>
      <w:r>
        <w:t>Rating: A</w:t>
      </w:r>
    </w:p>
    <w:p>
      <w:pPr>
        <w:pStyle w:val="ListBullet"/>
      </w:pPr>
      <w:r>
        <w:t>RSV:</w:t>
      </w:r>
      <w:r>
        <w:rPr>
          <w:i/>
        </w:rPr>
        <w:t xml:space="preserve"> by the help (of a foreign god)</w:t>
      </w:r>
    </w:p>
    <w:p>
      <w:pPr>
        <w:pStyle w:val="ListBullet"/>
      </w:pPr>
      <w:r>
        <w:t>TOB:</w:t>
      </w:r>
      <w:r>
        <w:rPr>
          <w:i/>
        </w:rPr>
        <w:t xml:space="preserve"> avec (une divinité étrangère)</w:t>
      </w:r>
    </w:p>
    <w:p>
      <w:pPr>
        <w:pStyle w:val="ListBullet"/>
      </w:pPr>
      <w:r>
        <w:t>LUT:</w:t>
      </w:r>
      <w:r>
        <w:rPr>
          <w:i/>
        </w:rPr>
        <w:t xml:space="preserve"> dem (fremden Gott unterstellen)</w:t>
      </w:r>
    </w:p>
    <w:p>
      <w:pPr>
        <w:pStyle w:val="Heading3"/>
      </w:pPr>
      <w:r>
        <w:t>Alternative 2</w:t>
      </w:r>
    </w:p>
    <w:p>
      <w:r>
        <w:t>עם = [עַם]</w:t>
      </w:r>
    </w:p>
    <w:p>
      <w:r>
        <w:t>Rating: None</w:t>
      </w:r>
    </w:p>
    <w:p>
      <w:pPr>
        <w:pStyle w:val="ListBullet"/>
      </w:pPr>
      <w:r>
        <w:t>NEB:</w:t>
      </w:r>
      <w:r>
        <w:rPr>
          <w:i/>
        </w:rPr>
        <w:t xml:space="preserve"> the people (of foreign god)</w:t>
      </w:r>
    </w:p>
    <w:p>
      <w:pPr>
        <w:pStyle w:val="ListBullet"/>
      </w:pPr>
      <w:r>
        <w:t>BJ:</w:t>
      </w:r>
      <w:r>
        <w:rPr>
          <w:i/>
        </w:rPr>
        <w:t xml:space="preserve"> le peuple (d'un dieu étranger)</w:t>
      </w:r>
    </w:p>
    <w:p>
      <w:r>
        <w:t>Factors: 14</w:t>
      </w:r>
    </w:p>
    <w:p>
      <w:pPr>
        <w:pStyle w:val="Heading2"/>
      </w:pPr>
      <w:r>
        <w:t>[[@BibleBHS:DAN 11:41]][[BibleBHS:DAN 11:41]]</w:t>
      </w:r>
    </w:p>
    <w:p>
      <w:r>
        <w:rPr>
          <w:b/>
        </w:rPr>
        <w:t>Remark:</w:t>
      </w:r>
      <w:r>
        <w:t xml:space="preserve"> </w:t>
      </w:r>
      <w:r>
        <w:t>None</w:t>
      </w:r>
    </w:p>
    <w:p>
      <w:r>
        <w:rPr>
          <w:b/>
        </w:rPr>
        <w:t>Suggestion:</w:t>
      </w:r>
      <w:r>
        <w:t xml:space="preserve"> </w:t>
      </w:r>
      <w:r>
        <w:t>and ten thousands</w:t>
      </w:r>
    </w:p>
    <w:p>
      <w:pPr>
        <w:pStyle w:val="Heading3"/>
      </w:pPr>
      <w:r>
        <w:t>Alternative 1</w:t>
      </w:r>
    </w:p>
    <w:p>
      <w:r>
        <w:t>וְרַבּוֹת</w:t>
      </w:r>
    </w:p>
    <w:p>
      <w:r>
        <w:t>Rating: None</w:t>
      </w:r>
    </w:p>
    <w:p>
      <w:pPr>
        <w:pStyle w:val="ListBullet"/>
      </w:pPr>
      <w:r>
        <w:t>BJ:</w:t>
      </w:r>
      <w:r>
        <w:rPr>
          <w:i/>
        </w:rPr>
        <w:t xml:space="preserve"> un grand nombre</w:t>
      </w:r>
    </w:p>
    <w:p>
      <w:pPr>
        <w:pStyle w:val="ListBullet"/>
      </w:pPr>
      <w:r>
        <w:t>TOB:</w:t>
      </w:r>
      <w:r>
        <w:rPr>
          <w:i/>
        </w:rPr>
        <w:t xml:space="preserve"> et beaucoup</w:t>
      </w:r>
    </w:p>
    <w:p>
      <w:pPr>
        <w:pStyle w:val="ListBullet"/>
      </w:pPr>
      <w:r>
        <w:t>LUT:</w:t>
      </w:r>
      <w:r>
        <w:rPr>
          <w:i/>
        </w:rPr>
        <w:t xml:space="preserve"> und viele</w:t>
      </w:r>
    </w:p>
    <w:p>
      <w:r>
        <w:t>Factors: 5</w:t>
      </w:r>
    </w:p>
    <w:p>
      <w:pPr>
        <w:pStyle w:val="Heading3"/>
      </w:pPr>
      <w:r>
        <w:t>Alternative 2</w:t>
      </w:r>
    </w:p>
    <w:p>
      <w:r>
        <w:t>ורבות = [וְרִבּוֹת] (= Brockington)</w:t>
      </w:r>
    </w:p>
    <w:p>
      <w:r>
        <w:t>Rating: C</w:t>
      </w:r>
    </w:p>
    <w:p>
      <w:pPr>
        <w:pStyle w:val="ListBullet"/>
      </w:pPr>
      <w:r>
        <w:t>RSV:</w:t>
      </w:r>
      <w:r>
        <w:rPr>
          <w:i/>
        </w:rPr>
        <w:t xml:space="preserve"> and tens of thousands</w:t>
      </w:r>
    </w:p>
    <w:p>
      <w:pPr>
        <w:pStyle w:val="ListBullet"/>
      </w:pPr>
      <w:r>
        <w:t>NEB:</w:t>
      </w:r>
      <w:r>
        <w:rPr>
          <w:i/>
        </w:rPr>
        <w:t xml:space="preserve"> and tens of thousands</w:t>
      </w:r>
    </w:p>
    <w:p>
      <w:pPr>
        <w:pStyle w:val="Heading2"/>
      </w:pPr>
      <w:r>
        <w:t>[[BibleBHS:DAN 11:41]]</w:t>
      </w:r>
    </w:p>
    <w:p>
      <w:r>
        <w:rPr>
          <w:b/>
        </w:rPr>
        <w:t>Remark:</w:t>
      </w:r>
      <w:r>
        <w:t xml:space="preserve"> </w:t>
      </w:r>
      <w:r>
        <w:t>None</w:t>
      </w:r>
    </w:p>
    <w:p>
      <w:r>
        <w:rPr>
          <w:b/>
        </w:rPr>
        <w:t>Suggestion:</w:t>
      </w:r>
      <w:r>
        <w:t xml:space="preserve"> </w:t>
      </w:r>
      <w:r>
        <w:t>and the best part of</w:t>
      </w:r>
    </w:p>
    <w:p>
      <w:pPr>
        <w:pStyle w:val="Heading3"/>
      </w:pPr>
      <w:r>
        <w:t>Alternative 1</w:t>
      </w:r>
    </w:p>
    <w:p>
      <w:r>
        <w:t>וראשית</w:t>
      </w:r>
    </w:p>
    <w:p>
      <w:r>
        <w:t>Rating: C</w:t>
      </w:r>
    </w:p>
    <w:p>
      <w:pPr>
        <w:pStyle w:val="ListBullet"/>
      </w:pPr>
      <w:r>
        <w:t>RSV:</w:t>
      </w:r>
      <w:r>
        <w:rPr>
          <w:i/>
        </w:rPr>
        <w:t xml:space="preserve"> and the main part of</w:t>
      </w:r>
    </w:p>
    <w:p>
      <w:pPr>
        <w:pStyle w:val="ListBullet"/>
      </w:pPr>
      <w:r>
        <w:t>TOB:</w:t>
      </w:r>
      <w:r>
        <w:rPr>
          <w:i/>
        </w:rPr>
        <w:t xml:space="preserve"> et les prémices (des fils de)</w:t>
      </w:r>
    </w:p>
    <w:p>
      <w:pPr>
        <w:pStyle w:val="ListBullet"/>
      </w:pPr>
      <w:r>
        <w:t>LUT:</w:t>
      </w:r>
      <w:r>
        <w:rPr>
          <w:i/>
        </w:rPr>
        <w:t xml:space="preserve"> und der Hauptteil (der Ammoniter)</w:t>
      </w:r>
    </w:p>
    <w:p>
      <w:pPr>
        <w:pStyle w:val="Heading3"/>
      </w:pPr>
      <w:r>
        <w:t>Alternative 2</w:t>
      </w:r>
    </w:p>
    <w:p>
      <w:r>
        <w:t>[ושארית] (= Brockington)</w:t>
      </w:r>
    </w:p>
    <w:p>
      <w:r>
        <w:t>Rating: None</w:t>
      </w:r>
    </w:p>
    <w:p>
      <w:pPr>
        <w:pStyle w:val="ListBullet"/>
      </w:pPr>
      <w:r>
        <w:t>NEB:</w:t>
      </w:r>
      <w:r>
        <w:rPr>
          <w:i/>
        </w:rPr>
        <w:t xml:space="preserve"> *and the remnant of</w:t>
      </w:r>
    </w:p>
    <w:p>
      <w:pPr>
        <w:pStyle w:val="ListBullet"/>
      </w:pPr>
      <w:r>
        <w:t>BJ:</w:t>
      </w:r>
      <w:r>
        <w:rPr>
          <w:i/>
        </w:rPr>
        <w:t xml:space="preserve"> *et les restes (des fils d'Ammon)</w:t>
      </w:r>
    </w:p>
    <w:p>
      <w:r>
        <w:t>Factors: 5</w:t>
      </w:r>
    </w:p>
    <w:p>
      <w:pPr>
        <w:pStyle w:val="Heading2"/>
      </w:pPr>
      <w:r>
        <w:t>[[@BibleBHS:DAN 12:4]][[BibleBHS:DAN 12:4]]</w:t>
      </w:r>
    </w:p>
    <w:p>
      <w:r>
        <w:rPr>
          <w:b/>
        </w:rPr>
        <w:t>Remark:</w:t>
      </w:r>
      <w:r>
        <w:t xml:space="preserve"> </w:t>
      </w:r>
      <w:r>
        <w:t>None</w:t>
      </w:r>
    </w:p>
    <w:p>
      <w:r>
        <w:rPr>
          <w:b/>
        </w:rPr>
        <w:t>Suggestion:</w:t>
      </w:r>
      <w:r>
        <w:t xml:space="preserve"> </w:t>
      </w:r>
      <w:r>
        <w:t>the knowledge</w:t>
      </w:r>
    </w:p>
    <w:p>
      <w:pPr>
        <w:pStyle w:val="Heading3"/>
      </w:pPr>
      <w:r>
        <w:t>Alternative 1</w:t>
      </w:r>
    </w:p>
    <w:p>
      <w:r>
        <w:t>הדעת</w:t>
      </w:r>
    </w:p>
    <w:p>
      <w:r>
        <w:t>Rating: B</w:t>
      </w:r>
    </w:p>
    <w:p>
      <w:pPr>
        <w:pStyle w:val="ListBullet"/>
      </w:pPr>
      <w:r>
        <w:t>RSV:</w:t>
      </w:r>
      <w:r>
        <w:rPr>
          <w:i/>
        </w:rPr>
        <w:t xml:space="preserve"> (and) knowledge</w:t>
      </w:r>
    </w:p>
    <w:p>
      <w:pPr>
        <w:pStyle w:val="ListBullet"/>
      </w:pPr>
      <w:r>
        <w:t>NEB:</w:t>
      </w:r>
      <w:r>
        <w:rPr>
          <w:i/>
        </w:rPr>
        <w:t xml:space="preserve"> (and) punishment</w:t>
      </w:r>
    </w:p>
    <w:p>
      <w:pPr>
        <w:pStyle w:val="ListBullet"/>
      </w:pPr>
      <w:r>
        <w:t>TOB:</w:t>
      </w:r>
      <w:r>
        <w:rPr>
          <w:i/>
        </w:rPr>
        <w:t xml:space="preserve"> *(mais) la connaissance</w:t>
      </w:r>
    </w:p>
    <w:p>
      <w:pPr>
        <w:pStyle w:val="ListBullet"/>
      </w:pPr>
      <w:r>
        <w:t>LUT:</w:t>
      </w:r>
      <w:r>
        <w:rPr>
          <w:i/>
        </w:rPr>
        <w:t xml:space="preserve"> (und grosse) Erkenntnis</w:t>
      </w:r>
    </w:p>
    <w:p>
      <w:pPr>
        <w:pStyle w:val="Heading3"/>
      </w:pPr>
      <w:r>
        <w:t>Alternative 2</w:t>
      </w:r>
    </w:p>
    <w:p>
      <w:r>
        <w:t>[הרעה]</w:t>
      </w:r>
    </w:p>
    <w:p>
      <w:r>
        <w:t>Rating: None</w:t>
      </w:r>
    </w:p>
    <w:p>
      <w:pPr>
        <w:pStyle w:val="ListBullet"/>
      </w:pPr>
      <w:r>
        <w:t>BJ:</w:t>
      </w:r>
      <w:r>
        <w:rPr>
          <w:i/>
        </w:rPr>
        <w:t xml:space="preserve"> *(et) l'iniquité</w:t>
      </w:r>
    </w:p>
    <w:p>
      <w:r>
        <w:t>Factors: 12, 14</w:t>
      </w:r>
    </w:p>
    <w:p>
      <w:pPr>
        <w:pStyle w:val="Heading2"/>
      </w:pPr>
      <w:r>
        <w:t>[[@BibleBHS:DAN 12:6]][[BibleBHS:DAN 12:6]]</w:t>
      </w:r>
    </w:p>
    <w:p>
      <w:r>
        <w:rPr>
          <w:b/>
        </w:rPr>
        <w:t>Remark:</w:t>
      </w:r>
      <w:r>
        <w:t xml:space="preserve"> </w:t>
      </w:r>
      <w:r>
        <w:t>None</w:t>
      </w:r>
    </w:p>
    <w:p>
      <w:r>
        <w:rPr>
          <w:b/>
        </w:rPr>
        <w:t>Suggestion:</w:t>
      </w:r>
      <w:r>
        <w:t xml:space="preserve"> </w:t>
      </w:r>
      <w:r>
        <w:t>and he said / and one said</w:t>
      </w:r>
    </w:p>
    <w:p>
      <w:pPr>
        <w:pStyle w:val="Heading3"/>
      </w:pPr>
      <w:r>
        <w:t>Alternative 1</w:t>
      </w:r>
    </w:p>
    <w:p>
      <w:r>
        <w:t>ויאמר</w:t>
      </w:r>
    </w:p>
    <w:p>
      <w:r>
        <w:t>Rating: B</w:t>
      </w:r>
    </w:p>
    <w:p>
      <w:pPr>
        <w:pStyle w:val="ListBullet"/>
      </w:pPr>
      <w:r>
        <w:t>BJ:</w:t>
      </w:r>
      <w:r>
        <w:rPr>
          <w:i/>
        </w:rPr>
        <w:t xml:space="preserve"> l'un dit</w:t>
      </w:r>
    </w:p>
    <w:p>
      <w:pPr>
        <w:pStyle w:val="ListBullet"/>
      </w:pPr>
      <w:r>
        <w:t>TOB:</w:t>
      </w:r>
      <w:r>
        <w:rPr>
          <w:i/>
        </w:rPr>
        <w:t xml:space="preserve"> on dit</w:t>
      </w:r>
    </w:p>
    <w:p>
      <w:pPr>
        <w:pStyle w:val="ListBullet"/>
      </w:pPr>
      <w:r>
        <w:t>LUT:</w:t>
      </w:r>
      <w:r>
        <w:rPr>
          <w:i/>
        </w:rPr>
        <w:t xml:space="preserve"> und er sprach</w:t>
      </w:r>
    </w:p>
    <w:p>
      <w:pPr>
        <w:pStyle w:val="Heading3"/>
      </w:pPr>
      <w:r>
        <w:t>Alternative 2</w:t>
      </w:r>
    </w:p>
    <w:p>
      <w:r>
        <w:t>[ואמר] (= Brockington)</w:t>
      </w:r>
    </w:p>
    <w:p>
      <w:r>
        <w:t>Rating: None</w:t>
      </w:r>
    </w:p>
    <w:p>
      <w:pPr>
        <w:pStyle w:val="ListBullet"/>
      </w:pPr>
      <w:r>
        <w:t>RSV:</w:t>
      </w:r>
      <w:r>
        <w:rPr>
          <w:i/>
        </w:rPr>
        <w:t xml:space="preserve"> *and I said</w:t>
      </w:r>
    </w:p>
    <w:p>
      <w:pPr>
        <w:pStyle w:val="ListBullet"/>
      </w:pPr>
      <w:r>
        <w:t>NEB:</w:t>
      </w:r>
      <w:r>
        <w:rPr>
          <w:i/>
        </w:rPr>
        <w:t xml:space="preserve"> *and I said</w:t>
      </w:r>
    </w:p>
    <w:p>
      <w:r>
        <w:t>Factors: 3, 4</w:t>
      </w:r>
    </w:p>
    <w:p>
      <w:pPr>
        <w:pStyle w:val="Heading2"/>
      </w:pPr>
      <w:r>
        <w:t>[[@BibleBHS:DAN 12:13]][[BibleBHS:DAN 12:13]]</w:t>
      </w:r>
    </w:p>
    <w:p>
      <w:r>
        <w:rPr>
          <w:b/>
        </w:rPr>
        <w:t>Remark:</w:t>
      </w:r>
      <w:r>
        <w:t xml:space="preserve"> </w:t>
      </w:r>
      <w:r>
        <w:t>None</w:t>
      </w:r>
    </w:p>
    <w:p>
      <w:r>
        <w:rPr>
          <w:b/>
        </w:rPr>
        <w:t>Suggestion:</w:t>
      </w:r>
      <w:r>
        <w:t xml:space="preserve"> </w:t>
      </w:r>
      <w:r>
        <w:t>till the end</w:t>
      </w:r>
    </w:p>
    <w:p>
      <w:pPr>
        <w:pStyle w:val="Heading3"/>
      </w:pPr>
      <w:r>
        <w:t>Alternative 1</w:t>
      </w:r>
    </w:p>
    <w:p>
      <w:r>
        <w:t>לקץ</w:t>
      </w:r>
    </w:p>
    <w:p>
      <w:r>
        <w:t>Rating: B</w:t>
      </w:r>
    </w:p>
    <w:p>
      <w:pPr>
        <w:pStyle w:val="ListBullet"/>
      </w:pPr>
      <w:r>
        <w:t>RSV:</w:t>
      </w:r>
      <w:r>
        <w:rPr>
          <w:i/>
        </w:rPr>
        <w:t xml:space="preserve"> till the end</w:t>
      </w:r>
    </w:p>
    <w:p>
      <w:pPr>
        <w:pStyle w:val="ListBullet"/>
      </w:pPr>
      <w:r>
        <w:t>NEB:</w:t>
      </w:r>
      <w:r>
        <w:rPr>
          <w:i/>
        </w:rPr>
        <w:t xml:space="preserve"> to the end</w:t>
      </w:r>
    </w:p>
    <w:p>
      <w:pPr>
        <w:pStyle w:val="ListBullet"/>
      </w:pPr>
      <w:r>
        <w:t>TOB:</w:t>
      </w:r>
      <w:r>
        <w:rPr>
          <w:i/>
        </w:rPr>
        <w:t xml:space="preserve"> jusqu'à la fin</w:t>
      </w:r>
    </w:p>
    <w:p>
      <w:pPr>
        <w:pStyle w:val="ListBullet"/>
      </w:pPr>
      <w:r>
        <w:t>LUT:</w:t>
      </w:r>
      <w:r>
        <w:rPr>
          <w:i/>
        </w:rPr>
        <w:t xml:space="preserve"> bis das Ende kommt</w:t>
      </w:r>
    </w:p>
    <w:p>
      <w:pPr>
        <w:pStyle w:val="Heading3"/>
      </w:pPr>
      <w:r>
        <w:t>Alternative 2</w:t>
      </w:r>
    </w:p>
    <w:p>
      <w:r>
        <w:t>[-]</w:t>
      </w:r>
    </w:p>
    <w:p>
      <w:r>
        <w:t>Rating: None</w:t>
      </w:r>
    </w:p>
    <w:p>
      <w:pPr>
        <w:pStyle w:val="ListBullet"/>
      </w:pPr>
      <w:r>
        <w:t>BJ:</w:t>
      </w:r>
      <w:r>
        <w:rPr>
          <w:i/>
        </w:rPr>
        <w:t xml:space="preserve"> *[-]</w:t>
      </w:r>
    </w:p>
    <w:p>
      <w:r>
        <w:t>Factors: 14, 4</w:t>
      </w:r>
    </w:p>
    <w:p>
      <w:pPr>
        <w:pStyle w:val="Heading1"/>
      </w:pPr>
      <w:r>
        <w:t>Hosea</w:t>
      </w:r>
    </w:p>
    <w:p>
      <w:pPr>
        <w:pStyle w:val="Heading2"/>
      </w:pPr>
      <w:r>
        <w:t>[[@BibleBHS:HOS 1:7]][[BibleBHS:HOS 1:7]]</w:t>
      </w:r>
    </w:p>
    <w:p>
      <w:r>
        <w:rPr>
          <w:b/>
        </w:rPr>
        <w:t>Remark:</w:t>
      </w:r>
      <w:r>
        <w:t xml:space="preserve"> </w:t>
      </w:r>
      <w:r>
        <w:t>None</w:t>
      </w:r>
    </w:p>
    <w:p>
      <w:r>
        <w:rPr>
          <w:b/>
        </w:rPr>
        <w:t>Suggestion:</w:t>
      </w:r>
      <w:r>
        <w:t xml:space="preserve"> </w:t>
      </w:r>
      <w:r>
        <w:t>The verse is to be translated</w:t>
      </w:r>
    </w:p>
    <w:p>
      <w:pPr>
        <w:pStyle w:val="Heading3"/>
      </w:pPr>
      <w:r>
        <w:t>Alternative 1</w:t>
      </w:r>
    </w:p>
    <w:p>
      <w:r>
        <w:t>Verse translated / verset traduit</w:t>
      </w:r>
    </w:p>
    <w:p>
      <w:r>
        <w:t>Rating: A</w:t>
      </w:r>
    </w:p>
    <w:p>
      <w:pPr>
        <w:pStyle w:val="ListBullet"/>
      </w:pPr>
      <w:r>
        <w:t>RSV:</w:t>
      </w:r>
      <w:r>
        <w:rPr>
          <w:i/>
        </w:rPr>
        <w:t xml:space="preserve"> Vs. translated / vs. traduit</w:t>
      </w:r>
    </w:p>
    <w:p>
      <w:pPr>
        <w:pStyle w:val="ListBullet"/>
      </w:pPr>
      <w:r>
        <w:t>BJ:</w:t>
      </w:r>
      <w:r>
        <w:rPr>
          <w:i/>
        </w:rPr>
        <w:t xml:space="preserve"> vs. translated / vs. traduit</w:t>
      </w:r>
    </w:p>
    <w:p>
      <w:pPr>
        <w:pStyle w:val="ListBullet"/>
      </w:pPr>
      <w:r>
        <w:t>TOB:</w:t>
      </w:r>
      <w:r>
        <w:rPr>
          <w:i/>
        </w:rPr>
        <w:t xml:space="preserve"> vs. translated / vs. traduit</w:t>
      </w:r>
    </w:p>
    <w:p>
      <w:pPr>
        <w:pStyle w:val="ListBullet"/>
      </w:pPr>
      <w:r>
        <w:t>LUT:</w:t>
      </w:r>
      <w:r>
        <w:rPr>
          <w:i/>
        </w:rPr>
        <w:t xml:space="preserve"> vs. translated / vs. traduit</w:t>
      </w:r>
    </w:p>
    <w:p>
      <w:pPr>
        <w:pStyle w:val="Heading3"/>
      </w:pPr>
      <w:r>
        <w:t>Alternative 2</w:t>
      </w:r>
    </w:p>
    <w:p>
      <w:r>
        <w:t>[-] (= Brockington)</w:t>
      </w:r>
    </w:p>
    <w:p>
      <w:r>
        <w:t>Rating: None</w:t>
      </w:r>
    </w:p>
    <w:p>
      <w:pPr>
        <w:pStyle w:val="ListBullet"/>
      </w:pPr>
      <w:r>
        <w:t>NEB:</w:t>
      </w:r>
      <w:r>
        <w:rPr>
          <w:i/>
        </w:rPr>
        <w:t xml:space="preserve"> *[-]</w:t>
      </w:r>
    </w:p>
    <w:p>
      <w:pPr>
        <w:pStyle w:val="Heading2"/>
      </w:pPr>
      <w:r>
        <w:t>[[@BibleBHS:HOS 2:3]][[BibleBHS:HOS 2:3]]</w:t>
      </w:r>
    </w:p>
    <w:p>
      <w:r>
        <w:rPr>
          <w:b/>
        </w:rPr>
        <w:t>Remark:</w:t>
      </w:r>
      <w:r>
        <w:t xml:space="preserve"> </w:t>
      </w:r>
      <w:r>
        <w:t>None</w:t>
      </w:r>
    </w:p>
    <w:p>
      <w:r>
        <w:rPr>
          <w:b/>
        </w:rPr>
        <w:t>Suggestion:</w:t>
      </w:r>
      <w:r>
        <w:t xml:space="preserve"> </w:t>
      </w:r>
      <w:r>
        <w:t>to your brothers ... and to your sisters</w:t>
      </w:r>
    </w:p>
    <w:p>
      <w:pPr>
        <w:pStyle w:val="Heading3"/>
      </w:pPr>
      <w:r>
        <w:t>Alternative 1</w:t>
      </w:r>
    </w:p>
    <w:p>
      <w:r>
        <w:t>לַאֲחֵיכֶם … וְלַאֲחוֹתֵיכֶם</w:t>
      </w:r>
    </w:p>
    <w:p>
      <w:r>
        <w:t>Rating: C</w:t>
      </w:r>
    </w:p>
    <w:p>
      <w:pPr>
        <w:pStyle w:val="ListBullet"/>
      </w:pPr>
      <w:r>
        <w:t>NEB:</w:t>
      </w:r>
      <w:r>
        <w:rPr>
          <w:i/>
        </w:rPr>
        <w:t xml:space="preserve"> to your brothers ... and to your sisters</w:t>
      </w:r>
    </w:p>
    <w:p>
      <w:pPr>
        <w:pStyle w:val="ListBullet"/>
      </w:pPr>
      <w:r>
        <w:t>BJ:</w:t>
      </w:r>
      <w:r>
        <w:rPr>
          <w:i/>
        </w:rPr>
        <w:t xml:space="preserve"> à vos frères ... et à vos soeurs</w:t>
      </w:r>
    </w:p>
    <w:p>
      <w:pPr>
        <w:pStyle w:val="ListBullet"/>
      </w:pPr>
      <w:r>
        <w:t>TOB:</w:t>
      </w:r>
      <w:r>
        <w:rPr>
          <w:i/>
        </w:rPr>
        <w:t xml:space="preserve"> à vos frères ... et à vos soeurs</w:t>
      </w:r>
    </w:p>
    <w:p>
      <w:pPr>
        <w:pStyle w:val="ListBullet"/>
      </w:pPr>
      <w:r>
        <w:t>LUT:</w:t>
      </w:r>
      <w:r>
        <w:rPr>
          <w:i/>
        </w:rPr>
        <w:t xml:space="preserve"> (sagt) euren Brüdern ... und zu euren Schwestern</w:t>
      </w:r>
    </w:p>
    <w:p>
      <w:pPr>
        <w:pStyle w:val="Heading3"/>
      </w:pPr>
      <w:r>
        <w:t>Alternative 2</w:t>
      </w:r>
    </w:p>
    <w:p>
      <w:r>
        <w:t>[לַאֲחִיכֶם … וְלַאֲחוֹתְכֶם]</w:t>
      </w:r>
    </w:p>
    <w:p>
      <w:r>
        <w:t>Rating: None</w:t>
      </w:r>
    </w:p>
    <w:p>
      <w:pPr>
        <w:pStyle w:val="ListBullet"/>
      </w:pPr>
      <w:r>
        <w:t>RSV:</w:t>
      </w:r>
      <w:r>
        <w:rPr>
          <w:i/>
        </w:rPr>
        <w:t xml:space="preserve"> *to your brother ... and to your sister</w:t>
      </w:r>
    </w:p>
    <w:p>
      <w:r>
        <w:t>Factors: 4, 12</w:t>
      </w:r>
    </w:p>
    <w:p>
      <w:pPr>
        <w:pStyle w:val="Heading2"/>
      </w:pPr>
      <w:r>
        <w:t>[[@BibleBHS:HOS 2:8]][[BibleBHS:HOS 2:8]]</w:t>
      </w:r>
    </w:p>
    <w:p>
      <w:r>
        <w:rPr>
          <w:b/>
        </w:rPr>
        <w:t>Remark:</w:t>
      </w:r>
      <w:r>
        <w:t xml:space="preserve"> </w:t>
      </w:r>
      <w:r>
        <w:t>In Hosea a second person form frequently replaces a third person form without any real change in the person or persons being referred to. This stylistic device gives the text a more lively and personal character.</w:t>
      </w:r>
    </w:p>
    <w:p>
      <w:r>
        <w:rPr>
          <w:b/>
        </w:rPr>
        <w:t>Suggestion:</w:t>
      </w:r>
      <w:r>
        <w:t xml:space="preserve"> </w:t>
      </w:r>
      <w:r>
        <w:t>your way</w:t>
      </w:r>
    </w:p>
    <w:p>
      <w:pPr>
        <w:pStyle w:val="Heading3"/>
      </w:pPr>
      <w:r>
        <w:t>Alternative 1</w:t>
      </w:r>
    </w:p>
    <w:p>
      <w:r>
        <w:t>את־דרכך</w:t>
      </w:r>
    </w:p>
    <w:p>
      <w:r>
        <w:t>Rating: B</w:t>
      </w:r>
    </w:p>
    <w:p>
      <w:pPr>
        <w:pStyle w:val="ListBullet"/>
      </w:pPr>
      <w:r>
        <w:t>TOB:</w:t>
      </w:r>
      <w:r>
        <w:rPr>
          <w:i/>
        </w:rPr>
        <w:t xml:space="preserve"> *ton chemin</w:t>
      </w:r>
    </w:p>
    <w:p>
      <w:pPr>
        <w:pStyle w:val="Heading3"/>
      </w:pPr>
      <w:r>
        <w:t>Alternative 2</w:t>
      </w:r>
    </w:p>
    <w:p>
      <w:r>
        <w:t>[את־דרכה] (= Brockington)</w:t>
      </w:r>
    </w:p>
    <w:p>
      <w:r>
        <w:t>Rating: None</w:t>
      </w:r>
    </w:p>
    <w:p>
      <w:pPr>
        <w:pStyle w:val="ListBullet"/>
      </w:pPr>
      <w:r>
        <w:t>RSV:</w:t>
      </w:r>
      <w:r>
        <w:rPr>
          <w:i/>
        </w:rPr>
        <w:t xml:space="preserve"> *her way</w:t>
      </w:r>
    </w:p>
    <w:p>
      <w:pPr>
        <w:pStyle w:val="ListBullet"/>
      </w:pPr>
      <w:r>
        <w:t>NEB:</w:t>
      </w:r>
      <w:r>
        <w:rPr>
          <w:i/>
        </w:rPr>
        <w:t xml:space="preserve"> *her road</w:t>
      </w:r>
    </w:p>
    <w:p>
      <w:pPr>
        <w:pStyle w:val="ListBullet"/>
      </w:pPr>
      <w:r>
        <w:t>BJ:</w:t>
      </w:r>
      <w:r>
        <w:rPr>
          <w:i/>
        </w:rPr>
        <w:t xml:space="preserve"> *son chemin</w:t>
      </w:r>
    </w:p>
    <w:p>
      <w:pPr>
        <w:pStyle w:val="ListBullet"/>
      </w:pPr>
      <w:r>
        <w:t>LUT:</w:t>
      </w:r>
      <w:r>
        <w:rPr>
          <w:i/>
        </w:rPr>
        <w:t xml:space="preserve"> ihr den Weg (... versperren)</w:t>
      </w:r>
    </w:p>
    <w:p>
      <w:r>
        <w:t>Factors: 5, 4</w:t>
      </w:r>
    </w:p>
    <w:p>
      <w:pPr>
        <w:pStyle w:val="Heading2"/>
      </w:pPr>
      <w:r>
        <w:t>[[BibleBHS:HOS 2:8]]</w:t>
      </w:r>
    </w:p>
    <w:p>
      <w:r>
        <w:rPr>
          <w:b/>
        </w:rPr>
        <w:t>Remark:</w:t>
      </w:r>
      <w:r>
        <w:t xml:space="preserve"> </w:t>
      </w:r>
      <w:r>
        <w:t>The expression "her wall" means "a wall (to bar) her (way).</w:t>
      </w:r>
    </w:p>
    <w:p>
      <w:r>
        <w:rPr>
          <w:b/>
        </w:rPr>
        <w:t>Suggestion:</w:t>
      </w:r>
      <w:r>
        <w:t xml:space="preserve"> </w:t>
      </w:r>
      <w:r>
        <w:t>and I will build a wall (to bar) her (way)</w:t>
      </w:r>
    </w:p>
    <w:p>
      <w:pPr>
        <w:pStyle w:val="Heading3"/>
      </w:pPr>
      <w:r>
        <w:t>Alternative 1</w:t>
      </w:r>
    </w:p>
    <w:p>
      <w:r>
        <w:t>וגדרתי את־גדרה</w:t>
      </w:r>
    </w:p>
    <w:p>
      <w:r>
        <w:t>Rating: B</w:t>
      </w:r>
    </w:p>
    <w:p>
      <w:pPr>
        <w:pStyle w:val="ListBullet"/>
      </w:pPr>
      <w:r>
        <w:t>RSV:</w:t>
      </w:r>
      <w:r>
        <w:rPr>
          <w:i/>
        </w:rPr>
        <w:t xml:space="preserve"> and I will build a wall against her</w:t>
      </w:r>
    </w:p>
    <w:p>
      <w:pPr>
        <w:pStyle w:val="ListBullet"/>
      </w:pPr>
      <w:r>
        <w:t>BJ:</w:t>
      </w:r>
      <w:r>
        <w:rPr>
          <w:i/>
        </w:rPr>
        <w:t xml:space="preserve"> je l'entourerai d'une barrière</w:t>
      </w:r>
    </w:p>
    <w:p>
      <w:pPr>
        <w:pStyle w:val="ListBullet"/>
      </w:pPr>
      <w:r>
        <w:t>TOB:</w:t>
      </w:r>
      <w:r>
        <w:rPr>
          <w:i/>
        </w:rPr>
        <w:t xml:space="preserve"> je vais (fermer ton chemin ...,) le barrer d'une barrière</w:t>
      </w:r>
    </w:p>
    <w:p>
      <w:pPr>
        <w:pStyle w:val="ListBullet"/>
      </w:pPr>
      <w:r>
        <w:t>LUT:</w:t>
      </w:r>
      <w:r>
        <w:rPr>
          <w:i/>
        </w:rPr>
        <w:t xml:space="preserve"> ich will ... und eine Mauer ziehen</w:t>
      </w:r>
    </w:p>
    <w:p>
      <w:pPr>
        <w:pStyle w:val="Heading3"/>
      </w:pPr>
      <w:r>
        <w:t>Alternative 2</w:t>
      </w:r>
    </w:p>
    <w:p>
      <w:r>
        <w:t>[וגדרתי את־דרגה] (= Brockington)</w:t>
      </w:r>
    </w:p>
    <w:p>
      <w:r>
        <w:t>Rating: None</w:t>
      </w:r>
    </w:p>
    <w:p>
      <w:pPr>
        <w:pStyle w:val="ListBullet"/>
      </w:pPr>
      <w:r>
        <w:t>NEB:</w:t>
      </w:r>
      <w:r>
        <w:rPr>
          <w:i/>
        </w:rPr>
        <w:t xml:space="preserve"> *therefore I will ... and obstruct her path</w:t>
      </w:r>
    </w:p>
    <w:p>
      <w:r>
        <w:t>Factors: 4</w:t>
      </w:r>
    </w:p>
    <w:p>
      <w:pPr>
        <w:pStyle w:val="Heading2"/>
      </w:pPr>
      <w:r>
        <w:t>[[@BibleBHS:HOS 2:18]][[BibleBHS:HOS 2:18]]</w:t>
      </w:r>
    </w:p>
    <w:p>
      <w:r>
        <w:rPr>
          <w:b/>
        </w:rPr>
        <w:t>Remark:</w:t>
      </w:r>
      <w:r>
        <w:t xml:space="preserve"> </w:t>
      </w:r>
      <w:r>
        <w:t>1. For the second person instead of the third see Remark at 2.8(6) above. 2. The verb has two meanings "call (for help)" and "address (by name)".</w:t>
      </w:r>
    </w:p>
    <w:p>
      <w:r>
        <w:rPr>
          <w:b/>
        </w:rPr>
        <w:t>Suggestion:</w:t>
      </w:r>
      <w:r>
        <w:t xml:space="preserve"> </w:t>
      </w:r>
      <w:r>
        <w:t>you will call : (my husband!), and you will no longer call me : (my Baal)</w:t>
      </w:r>
    </w:p>
    <w:p>
      <w:pPr>
        <w:pStyle w:val="Heading3"/>
      </w:pPr>
      <w:r>
        <w:t>Alternative 1</w:t>
      </w:r>
    </w:p>
    <w:p>
      <w:r>
        <w:t>תקראי … ולא־תקראי־לי</w:t>
      </w:r>
    </w:p>
    <w:p>
      <w:r>
        <w:t>Rating: B</w:t>
      </w:r>
    </w:p>
    <w:p>
      <w:pPr>
        <w:pStyle w:val="Heading3"/>
      </w:pPr>
      <w:r>
        <w:t>Alternative 2</w:t>
      </w:r>
    </w:p>
    <w:p>
      <w:r>
        <w:t>[תקרא לי … ולא־תקרא לי] (= Brockington)</w:t>
      </w:r>
    </w:p>
    <w:p>
      <w:r>
        <w:t>Rating: None</w:t>
      </w:r>
    </w:p>
    <w:p>
      <w:pPr>
        <w:pStyle w:val="ListBullet"/>
      </w:pPr>
      <w:r>
        <w:t>NEB:</w:t>
      </w:r>
      <w:r>
        <w:rPr>
          <w:i/>
        </w:rPr>
        <w:t xml:space="preserve"> *she shall call me ... and shall no more call me</w:t>
      </w:r>
    </w:p>
    <w:p>
      <w:r>
        <w:t>Factors: 5</w:t>
      </w:r>
    </w:p>
    <w:p>
      <w:pPr>
        <w:pStyle w:val="Heading3"/>
      </w:pPr>
      <w:r>
        <w:t>Alternative 3</w:t>
      </w:r>
    </w:p>
    <w:p>
      <w:r>
        <w:t>[תקראי לי … ולא־תקראי לי]</w:t>
      </w:r>
    </w:p>
    <w:p>
      <w:r>
        <w:t>Rating: None</w:t>
      </w:r>
    </w:p>
    <w:p>
      <w:pPr>
        <w:pStyle w:val="ListBullet"/>
      </w:pPr>
      <w:r>
        <w:t>RSV:</w:t>
      </w:r>
      <w:r>
        <w:rPr>
          <w:i/>
        </w:rPr>
        <w:t xml:space="preserve"> you will call me ... and no longer will you call me</w:t>
      </w:r>
    </w:p>
    <w:p>
      <w:pPr>
        <w:pStyle w:val="ListBullet"/>
      </w:pPr>
      <w:r>
        <w:t>BJ:</w:t>
      </w:r>
      <w:r>
        <w:rPr>
          <w:i/>
        </w:rPr>
        <w:t xml:space="preserve"> tu m'appelleras ... et tu ne m'appelleras plus</w:t>
      </w:r>
    </w:p>
    <w:p>
      <w:pPr>
        <w:pStyle w:val="ListBullet"/>
      </w:pPr>
      <w:r>
        <w:t>TOB:</w:t>
      </w:r>
      <w:r>
        <w:rPr>
          <w:i/>
        </w:rPr>
        <w:t xml:space="preserve"> tu m'appelleras ... et tu ne m'appelleras plus</w:t>
      </w:r>
    </w:p>
    <w:p>
      <w:pPr>
        <w:pStyle w:val="ListBullet"/>
      </w:pPr>
      <w:r>
        <w:t>LUT:</w:t>
      </w:r>
      <w:r>
        <w:rPr>
          <w:i/>
        </w:rPr>
        <w:t xml:space="preserve"> wirst du mich nennen ... und nicht mehr</w:t>
      </w:r>
    </w:p>
    <w:p>
      <w:r>
        <w:t>Factors: 14</w:t>
      </w:r>
    </w:p>
    <w:p>
      <w:pPr>
        <w:pStyle w:val="Heading2"/>
      </w:pPr>
      <w:r>
        <w:t>[[@BibleBHS:HOS 3:1]][[BibleBHS:HOS 3:1]]</w:t>
      </w:r>
    </w:p>
    <w:p>
      <w:r>
        <w:rPr>
          <w:b/>
        </w:rPr>
        <w:t>Remark:</w:t>
      </w:r>
      <w:r>
        <w:t xml:space="preserve"> </w:t>
      </w:r>
      <w:r>
        <w:t>רֵע means here the husband of the woman, not another man.</w:t>
      </w:r>
    </w:p>
    <w:p>
      <w:r>
        <w:rPr>
          <w:b/>
        </w:rPr>
        <w:t>Suggestion:</w:t>
      </w:r>
      <w:r>
        <w:t xml:space="preserve"> </w:t>
      </w:r>
      <w:r>
        <w:t>loved by her husband</w:t>
      </w:r>
    </w:p>
    <w:p>
      <w:pPr>
        <w:pStyle w:val="Heading3"/>
      </w:pPr>
      <w:r>
        <w:t>Alternative 1</w:t>
      </w:r>
    </w:p>
    <w:p>
      <w:r>
        <w:t>אֲהֻבַת רֵעַ</w:t>
      </w:r>
    </w:p>
    <w:p>
      <w:r>
        <w:t>Rating: B</w:t>
      </w:r>
    </w:p>
    <w:p>
      <w:pPr>
        <w:pStyle w:val="ListBullet"/>
      </w:pPr>
      <w:r>
        <w:t>RSV:</w:t>
      </w:r>
      <w:r>
        <w:rPr>
          <w:i/>
        </w:rPr>
        <w:t xml:space="preserve"> beloved of a paramour</w:t>
      </w:r>
    </w:p>
    <w:p>
      <w:pPr>
        <w:pStyle w:val="ListBullet"/>
      </w:pPr>
      <w:r>
        <w:t>NEB:</w:t>
      </w:r>
      <w:r>
        <w:rPr>
          <w:i/>
        </w:rPr>
        <w:t xml:space="preserve"> loved by another man</w:t>
      </w:r>
    </w:p>
    <w:p>
      <w:pPr>
        <w:pStyle w:val="ListBullet"/>
      </w:pPr>
      <w:r>
        <w:t>TOB:</w:t>
      </w:r>
      <w:r>
        <w:rPr>
          <w:i/>
        </w:rPr>
        <w:t xml:space="preserve"> *aimée par un autre</w:t>
      </w:r>
    </w:p>
    <w:p>
      <w:pPr>
        <w:pStyle w:val="ListBullet"/>
      </w:pPr>
      <w:r>
        <w:t>LUT:</w:t>
      </w:r>
      <w:r>
        <w:rPr>
          <w:i/>
        </w:rPr>
        <w:t xml:space="preserve"> eine buhlerische ... (Frau)</w:t>
      </w:r>
    </w:p>
    <w:p>
      <w:pPr>
        <w:pStyle w:val="Heading3"/>
      </w:pPr>
      <w:r>
        <w:t>Alternative 2</w:t>
      </w:r>
    </w:p>
    <w:p>
      <w:r>
        <w:t>[אֹהֵבֶת רֵעַ]</w:t>
      </w:r>
    </w:p>
    <w:p>
      <w:r>
        <w:t>Rating: None</w:t>
      </w:r>
    </w:p>
    <w:p>
      <w:pPr>
        <w:pStyle w:val="ListBullet"/>
      </w:pPr>
      <w:r>
        <w:t>BJ:</w:t>
      </w:r>
      <w:r>
        <w:rPr>
          <w:i/>
        </w:rPr>
        <w:t xml:space="preserve"> *qui en aime un autre</w:t>
      </w:r>
    </w:p>
    <w:p>
      <w:r>
        <w:t>Factors: 14</w:t>
      </w:r>
    </w:p>
    <w:p>
      <w:pPr>
        <w:pStyle w:val="Heading2"/>
      </w:pPr>
      <w:r>
        <w:t>[[@BibleBHS:HOS 3:2]][[BibleBHS:HOS 3:2]]</w:t>
      </w:r>
    </w:p>
    <w:p>
      <w:r>
        <w:rPr>
          <w:b/>
        </w:rPr>
        <w:t>Remark:</w:t>
      </w:r>
      <w:r>
        <w:t xml:space="preserve"> </w:t>
      </w:r>
      <w:r>
        <w:t>None</w:t>
      </w:r>
    </w:p>
    <w:p>
      <w:r>
        <w:rPr>
          <w:b/>
        </w:rPr>
        <w:t>Suggestion:</w:t>
      </w:r>
      <w:r>
        <w:t xml:space="preserve"> </w:t>
      </w:r>
      <w:r>
        <w:t>and a lethech of barley</w:t>
      </w:r>
    </w:p>
    <w:p>
      <w:pPr>
        <w:pStyle w:val="Heading3"/>
      </w:pPr>
      <w:r>
        <w:t>Alternative 1</w:t>
      </w:r>
    </w:p>
    <w:p>
      <w:r>
        <w:t>ולתך שערים</w:t>
      </w:r>
    </w:p>
    <w:p>
      <w:r>
        <w:t>Rating: B</w:t>
      </w:r>
    </w:p>
    <w:p>
      <w:pPr>
        <w:pStyle w:val="ListBullet"/>
      </w:pPr>
      <w:r>
        <w:t>RSV:</w:t>
      </w:r>
      <w:r>
        <w:rPr>
          <w:i/>
        </w:rPr>
        <w:t xml:space="preserve"> and a lethech of barley</w:t>
      </w:r>
    </w:p>
    <w:p>
      <w:pPr>
        <w:pStyle w:val="ListBullet"/>
      </w:pPr>
      <w:r>
        <w:t>BJ:</w:t>
      </w:r>
      <w:r>
        <w:rPr>
          <w:i/>
        </w:rPr>
        <w:t xml:space="preserve"> (un muid) et demi d'orge</w:t>
      </w:r>
    </w:p>
    <w:p>
      <w:pPr>
        <w:pStyle w:val="ListBullet"/>
      </w:pPr>
      <w:r>
        <w:t>TOB:</w:t>
      </w:r>
      <w:r>
        <w:rPr>
          <w:i/>
        </w:rPr>
        <w:t xml:space="preserve"> *(une mesure) et demie d'orge ("Litt. un homer et un létèk ...")</w:t>
      </w:r>
    </w:p>
    <w:p>
      <w:pPr>
        <w:pStyle w:val="ListBullet"/>
      </w:pPr>
      <w:r>
        <w:t>LUT:</w:t>
      </w:r>
      <w:r>
        <w:rPr>
          <w:i/>
        </w:rPr>
        <w:t xml:space="preserve"> und fünf(zehn) Scheffel Gerste</w:t>
      </w:r>
    </w:p>
    <w:p>
      <w:pPr>
        <w:pStyle w:val="Heading3"/>
      </w:pPr>
      <w:r>
        <w:t>Alternative 2</w:t>
      </w:r>
    </w:p>
    <w:p>
      <w:r>
        <w:t>[ולתך יין] (= Brockington)</w:t>
      </w:r>
    </w:p>
    <w:p>
      <w:r>
        <w:t>Rating: None</w:t>
      </w:r>
    </w:p>
    <w:p>
      <w:pPr>
        <w:pStyle w:val="ListBullet"/>
      </w:pPr>
      <w:r>
        <w:t>NEB:</w:t>
      </w:r>
      <w:r>
        <w:rPr>
          <w:i/>
        </w:rPr>
        <w:t xml:space="preserve"> *and a measure of wine</w:t>
      </w:r>
    </w:p>
    <w:p>
      <w:r>
        <w:t>Factors: 14</w:t>
      </w:r>
    </w:p>
    <w:p>
      <w:pPr>
        <w:pStyle w:val="Heading2"/>
      </w:pPr>
      <w:r>
        <w:t>[[@BibleBHS:HOS 4:4]][[BibleBHS:HOS 4:4]]</w:t>
      </w:r>
    </w:p>
    <w:p>
      <w:r>
        <w:rPr>
          <w:b/>
        </w:rPr>
        <w:t>Remark:</w:t>
      </w:r>
      <w:r>
        <w:t xml:space="preserve"> </w:t>
      </w:r>
      <w:r>
        <w:t>None</w:t>
      </w:r>
    </w:p>
    <w:p>
      <w:r>
        <w:rPr>
          <w:b/>
        </w:rPr>
        <w:t>Suggestion:</w:t>
      </w:r>
      <w:r>
        <w:t xml:space="preserve"> </w:t>
      </w:r>
      <w:r>
        <w:t>and your people (are) like (people) contending against the priest</w:t>
      </w:r>
    </w:p>
    <w:p>
      <w:pPr>
        <w:pStyle w:val="Heading3"/>
      </w:pPr>
      <w:r>
        <w:t>Alternative 1</w:t>
      </w:r>
    </w:p>
    <w:p>
      <w:r>
        <w:t>וְעַמְּךָ כמריבי כהן</w:t>
      </w:r>
    </w:p>
    <w:p>
      <w:r>
        <w:t>Rating: B</w:t>
      </w:r>
    </w:p>
    <w:p>
      <w:pPr>
        <w:pStyle w:val="ListBullet"/>
      </w:pPr>
      <w:r>
        <w:t>TOB:</w:t>
      </w:r>
      <w:r>
        <w:rPr>
          <w:i/>
        </w:rPr>
        <w:t xml:space="preserve"> que ni ton peuple ni toi, prêtre, n'ose plaider!</w:t>
      </w:r>
    </w:p>
    <w:p>
      <w:pPr>
        <w:pStyle w:val="Heading3"/>
      </w:pPr>
      <w:r>
        <w:t>Alternative 2</w:t>
      </w:r>
    </w:p>
    <w:p>
      <w:r>
        <w:t>[וְעִמְּךָ ריבי (ה)כהן]</w:t>
      </w:r>
    </w:p>
    <w:p>
      <w:r>
        <w:t>Rating: None</w:t>
      </w:r>
    </w:p>
    <w:p>
      <w:pPr>
        <w:pStyle w:val="ListBullet"/>
      </w:pPr>
      <w:r>
        <w:t>RSV:</w:t>
      </w:r>
      <w:r>
        <w:rPr>
          <w:i/>
        </w:rPr>
        <w:t xml:space="preserve"> *for with you is my contention, O priest</w:t>
      </w:r>
    </w:p>
    <w:p>
      <w:pPr>
        <w:pStyle w:val="ListBullet"/>
      </w:pPr>
      <w:r>
        <w:t>BJ:</w:t>
      </w:r>
      <w:r>
        <w:rPr>
          <w:i/>
        </w:rPr>
        <w:t xml:space="preserve"> *c'est avec toi, prêtre, que je suis en procès</w:t>
      </w:r>
    </w:p>
    <w:p>
      <w:pPr>
        <w:pStyle w:val="ListBullet"/>
      </w:pPr>
      <w:r>
        <w:t>LUT:</w:t>
      </w:r>
      <w:r>
        <w:rPr>
          <w:i/>
        </w:rPr>
        <w:t xml:space="preserve"> sondern allein dich, Priester, habe ich zu schelten</w:t>
      </w:r>
    </w:p>
    <w:p>
      <w:r>
        <w:t>Factors: 14</w:t>
      </w:r>
    </w:p>
    <w:p>
      <w:pPr>
        <w:pStyle w:val="Heading3"/>
      </w:pPr>
      <w:r>
        <w:t>Alternative 3</w:t>
      </w:r>
    </w:p>
    <w:p>
      <w:r>
        <w:t>[וְעִמְּךָ כמר ריבי׃ כהן] (= Brockington)</w:t>
      </w:r>
    </w:p>
    <w:p>
      <w:r>
        <w:t>Rating: None</w:t>
      </w:r>
    </w:p>
    <w:p>
      <w:pPr>
        <w:pStyle w:val="ListBullet"/>
      </w:pPr>
      <w:r>
        <w:t>NEB:</w:t>
      </w:r>
      <w:r>
        <w:rPr>
          <w:i/>
        </w:rPr>
        <w:t xml:space="preserve"> *the quarrel with you, false priest, is mine. Priest ?</w:t>
      </w:r>
    </w:p>
    <w:p>
      <w:r>
        <w:t>Factors: 14</w:t>
      </w:r>
    </w:p>
    <w:p>
      <w:pPr>
        <w:pStyle w:val="Heading2"/>
      </w:pPr>
      <w:r>
        <w:t>[[@BibleBHS:HOS 4:5]][[BibleBHS:HOS 4:5]]</w:t>
      </w:r>
    </w:p>
    <w:p>
      <w:r>
        <w:rPr>
          <w:b/>
        </w:rPr>
        <w:t>Remark:</w:t>
      </w:r>
      <w:r>
        <w:t xml:space="preserve"> </w:t>
      </w:r>
      <w:r>
        <w:t>None</w:t>
      </w:r>
    </w:p>
    <w:p>
      <w:r>
        <w:rPr>
          <w:b/>
        </w:rPr>
        <w:t>Suggestion:</w:t>
      </w:r>
      <w:r>
        <w:t xml:space="preserve"> </w:t>
      </w:r>
      <w:r>
        <w:t>and I will destroy your mother</w:t>
      </w:r>
    </w:p>
    <w:p>
      <w:pPr>
        <w:pStyle w:val="Heading3"/>
      </w:pPr>
      <w:r>
        <w:t>Alternative 1</w:t>
      </w:r>
    </w:p>
    <w:p>
      <w:r>
        <w:t>ודמיתי אמך</w:t>
      </w:r>
    </w:p>
    <w:p>
      <w:r>
        <w:t>Rating: B</w:t>
      </w:r>
    </w:p>
    <w:p>
      <w:pPr>
        <w:pStyle w:val="ListBullet"/>
      </w:pPr>
      <w:r>
        <w:t>RSV:</w:t>
      </w:r>
      <w:r>
        <w:rPr>
          <w:i/>
        </w:rPr>
        <w:t xml:space="preserve"> and I will destroy your mother</w:t>
      </w:r>
    </w:p>
    <w:p>
      <w:pPr>
        <w:pStyle w:val="ListBullet"/>
      </w:pPr>
      <w:r>
        <w:t>BJ:</w:t>
      </w:r>
      <w:r>
        <w:rPr>
          <w:i/>
        </w:rPr>
        <w:t xml:space="preserve"> et je ferai périr ta mère</w:t>
      </w:r>
    </w:p>
    <w:p>
      <w:pPr>
        <w:pStyle w:val="ListBullet"/>
      </w:pPr>
      <w:r>
        <w:t>TOB:</w:t>
      </w:r>
      <w:r>
        <w:rPr>
          <w:i/>
        </w:rPr>
        <w:t xml:space="preserve"> je réduirai ta mère au silence</w:t>
      </w:r>
    </w:p>
    <w:p>
      <w:pPr>
        <w:pStyle w:val="ListBullet"/>
      </w:pPr>
      <w:r>
        <w:t>LUT:</w:t>
      </w:r>
      <w:r>
        <w:rPr>
          <w:i/>
        </w:rPr>
        <w:t xml:space="preserve"> auch deine Mutter will ich dahingebe</w:t>
      </w:r>
    </w:p>
    <w:p>
      <w:pPr>
        <w:pStyle w:val="Heading3"/>
      </w:pPr>
      <w:r>
        <w:t>Alternative 2</w:t>
      </w:r>
    </w:p>
    <w:p>
      <w:r>
        <w:t>[ודמית אמך] (= Brockington)</w:t>
      </w:r>
    </w:p>
    <w:p>
      <w:r>
        <w:t>Rating: None</w:t>
      </w:r>
    </w:p>
    <w:p>
      <w:r>
        <w:t>Factors: 14</w:t>
      </w:r>
    </w:p>
    <w:p>
      <w:pPr>
        <w:pStyle w:val="Heading3"/>
      </w:pPr>
      <w:r>
        <w:t>Alternative 3</w:t>
      </w:r>
    </w:p>
    <w:p>
      <w:r>
        <w:t>[ודמת אמך]</w:t>
      </w:r>
    </w:p>
    <w:p>
      <w:r>
        <w:t>Rating: None</w:t>
      </w:r>
    </w:p>
    <w:p>
      <w:pPr>
        <w:pStyle w:val="ListBullet"/>
      </w:pPr>
      <w:r>
        <w:t>NEB:</w:t>
      </w:r>
      <w:r>
        <w:rPr>
          <w:i/>
        </w:rPr>
        <w:t xml:space="preserve"> *your own countrymen are brought to ruin (note: "or : Your mother (Israel) is destroyed ...")</w:t>
      </w:r>
    </w:p>
    <w:p>
      <w:r>
        <w:t>Factors: 8, 4</w:t>
      </w:r>
    </w:p>
    <w:p>
      <w:pPr>
        <w:pStyle w:val="Heading2"/>
      </w:pPr>
      <w:r>
        <w:t>[[@BibleBHS:HOS 4:7]][[BibleBHS:HOS 4:7]]</w:t>
      </w:r>
    </w:p>
    <w:p>
      <w:r>
        <w:rPr>
          <w:b/>
        </w:rPr>
        <w:t>Remark:</w:t>
      </w:r>
      <w:r>
        <w:t xml:space="preserve"> </w:t>
      </w:r>
      <w:r>
        <w:t>None</w:t>
      </w:r>
    </w:p>
    <w:p>
      <w:r>
        <w:rPr>
          <w:b/>
        </w:rPr>
        <w:t>Suggestion:</w:t>
      </w:r>
      <w:r>
        <w:t xml:space="preserve"> </w:t>
      </w:r>
      <w:r>
        <w:t>I will change their glory</w:t>
      </w:r>
    </w:p>
    <w:p>
      <w:pPr>
        <w:pStyle w:val="Heading3"/>
      </w:pPr>
      <w:r>
        <w:t>Alternative 1</w:t>
      </w:r>
    </w:p>
    <w:p>
      <w:r>
        <w:t>כבודם … אמיר</w:t>
      </w:r>
    </w:p>
    <w:p>
      <w:r>
        <w:t>Rating: B</w:t>
      </w:r>
    </w:p>
    <w:p>
      <w:pPr>
        <w:pStyle w:val="ListBullet"/>
      </w:pPr>
      <w:r>
        <w:t>RSV:</w:t>
      </w:r>
      <w:r>
        <w:rPr>
          <w:i/>
        </w:rPr>
        <w:t xml:space="preserve"> I will change their glory</w:t>
      </w:r>
    </w:p>
    <w:p>
      <w:pPr>
        <w:pStyle w:val="ListBullet"/>
      </w:pPr>
      <w:r>
        <w:t>NEB:</w:t>
      </w:r>
      <w:r>
        <w:rPr>
          <w:i/>
        </w:rPr>
        <w:t xml:space="preserve"> their dignity I will turn</w:t>
      </w:r>
    </w:p>
    <w:p>
      <w:pPr>
        <w:pStyle w:val="ListBullet"/>
      </w:pPr>
      <w:r>
        <w:t>TOB:</w:t>
      </w:r>
      <w:r>
        <w:rPr>
          <w:i/>
        </w:rPr>
        <w:t xml:space="preserve"> je vais changer leur gloire</w:t>
      </w:r>
    </w:p>
    <w:p>
      <w:pPr>
        <w:pStyle w:val="Heading3"/>
      </w:pPr>
      <w:r>
        <w:t>Alternative 2</w:t>
      </w:r>
    </w:p>
    <w:p>
      <w:r>
        <w:t>[כבודם … המירו]</w:t>
      </w:r>
    </w:p>
    <w:p>
      <w:r>
        <w:t>Rating: None</w:t>
      </w:r>
    </w:p>
    <w:p>
      <w:pPr>
        <w:pStyle w:val="ListBullet"/>
      </w:pPr>
      <w:r>
        <w:t>BJ:</w:t>
      </w:r>
      <w:r>
        <w:rPr>
          <w:i/>
        </w:rPr>
        <w:t xml:space="preserve"> *ils ont échangé leur Gloire</w:t>
      </w:r>
    </w:p>
    <w:p>
      <w:r>
        <w:t>Factors: 5</w:t>
      </w:r>
    </w:p>
    <w:p>
      <w:pPr>
        <w:pStyle w:val="Heading2"/>
      </w:pPr>
      <w:r>
        <w:t>[[@BibleBHS:HOS 4:15]][[BibleBHS:HOS 4:15]]</w:t>
      </w:r>
    </w:p>
    <w:p>
      <w:r>
        <w:rPr>
          <w:b/>
        </w:rPr>
        <w:t>Remark:</w:t>
      </w:r>
      <w:r>
        <w:t xml:space="preserve"> </w:t>
      </w:r>
      <w:r>
        <w:t>NEB gives other vowels to זנה than the MT, although Brockington does not expressly state it.</w:t>
      </w:r>
    </w:p>
    <w:p>
      <w:r>
        <w:rPr>
          <w:b/>
        </w:rPr>
        <w:t>Suggestion:</w:t>
      </w:r>
      <w:r>
        <w:t xml:space="preserve"> </w:t>
      </w:r>
      <w:r>
        <w:t>if you are a harlot</w:t>
      </w:r>
    </w:p>
    <w:p>
      <w:pPr>
        <w:pStyle w:val="Heading3"/>
      </w:pPr>
      <w:r>
        <w:t>Alternative 1</w:t>
      </w:r>
    </w:p>
    <w:p>
      <w:r>
        <w:t>אִם־זנה</w:t>
      </w:r>
    </w:p>
    <w:p>
      <w:r>
        <w:t>Rating: B</w:t>
      </w:r>
    </w:p>
    <w:p>
      <w:pPr>
        <w:pStyle w:val="ListBullet"/>
      </w:pPr>
      <w:r>
        <w:t>RSV:</w:t>
      </w:r>
      <w:r>
        <w:rPr>
          <w:i/>
        </w:rPr>
        <w:t xml:space="preserve"> though you play the harlot</w:t>
      </w:r>
    </w:p>
    <w:p>
      <w:pPr>
        <w:pStyle w:val="ListBullet"/>
      </w:pPr>
      <w:r>
        <w:t>BJ:</w:t>
      </w:r>
      <w:r>
        <w:rPr>
          <w:i/>
        </w:rPr>
        <w:t xml:space="preserve"> si toi, tu te prostitues</w:t>
      </w:r>
    </w:p>
    <w:p>
      <w:pPr>
        <w:pStyle w:val="ListBullet"/>
      </w:pPr>
      <w:r>
        <w:t>TOB:</w:t>
      </w:r>
      <w:r>
        <w:rPr>
          <w:i/>
        </w:rPr>
        <w:t xml:space="preserve"> si toi ..., tu te prostitues</w:t>
      </w:r>
    </w:p>
    <w:p>
      <w:pPr>
        <w:pStyle w:val="ListBullet"/>
      </w:pPr>
      <w:r>
        <w:t>LUT:</w:t>
      </w:r>
      <w:r>
        <w:rPr>
          <w:i/>
        </w:rPr>
        <w:t xml:space="preserve"> willst du ... schon huren</w:t>
      </w:r>
    </w:p>
    <w:p>
      <w:pPr>
        <w:pStyle w:val="Heading3"/>
      </w:pPr>
      <w:r>
        <w:t>Alternative 2</w:t>
      </w:r>
    </w:p>
    <w:p>
      <w:r>
        <w:t>[אֵם זנה] (= Brockington)</w:t>
      </w:r>
    </w:p>
    <w:p>
      <w:r>
        <w:t>Rating: None</w:t>
      </w:r>
    </w:p>
    <w:p>
      <w:pPr>
        <w:pStyle w:val="ListBullet"/>
      </w:pPr>
      <w:r>
        <w:t>NEB:</w:t>
      </w:r>
      <w:r>
        <w:rPr>
          <w:i/>
        </w:rPr>
        <w:t xml:space="preserve"> *they are a mother turned wanton</w:t>
      </w:r>
    </w:p>
    <w:p>
      <w:r>
        <w:t>Factors: 14</w:t>
      </w:r>
    </w:p>
    <w:p>
      <w:pPr>
        <w:pStyle w:val="Heading2"/>
      </w:pPr>
      <w:r>
        <w:t>[[BibleBHS:HOS 4:15]]</w:t>
      </w:r>
    </w:p>
    <w:p>
      <w:r>
        <w:rPr>
          <w:b/>
        </w:rPr>
        <w:t>Remark:</w:t>
      </w:r>
      <w:r>
        <w:t xml:space="preserve"> </w:t>
      </w:r>
      <w:r>
        <w:t>None</w:t>
      </w:r>
    </w:p>
    <w:p>
      <w:r>
        <w:rPr>
          <w:b/>
        </w:rPr>
        <w:t>Suggestion:</w:t>
      </w:r>
      <w:r>
        <w:t xml:space="preserve"> </w:t>
      </w:r>
      <w:r>
        <w:t>may he not be guilty</w:t>
      </w:r>
    </w:p>
    <w:p>
      <w:pPr>
        <w:pStyle w:val="Heading3"/>
      </w:pPr>
      <w:r>
        <w:t>Alternative 1</w:t>
      </w:r>
    </w:p>
    <w:p>
      <w:r>
        <w:t>אל־יאשם</w:t>
      </w:r>
    </w:p>
    <w:p>
      <w:r>
        <w:t>Rating: B</w:t>
      </w:r>
    </w:p>
    <w:p>
      <w:pPr>
        <w:pStyle w:val="ListBullet"/>
      </w:pPr>
      <w:r>
        <w:t>RSV:</w:t>
      </w:r>
      <w:r>
        <w:rPr>
          <w:i/>
        </w:rPr>
        <w:t xml:space="preserve"> let not ... become guilty</w:t>
      </w:r>
    </w:p>
    <w:p>
      <w:pPr>
        <w:pStyle w:val="ListBullet"/>
      </w:pPr>
      <w:r>
        <w:t>BJ:</w:t>
      </w:r>
      <w:r>
        <w:rPr>
          <w:i/>
        </w:rPr>
        <w:t xml:space="preserve"> que (Juda) ne se rende pas coupable</w:t>
      </w:r>
    </w:p>
    <w:p>
      <w:pPr>
        <w:pStyle w:val="ListBullet"/>
      </w:pPr>
      <w:r>
        <w:t>TOB:</w:t>
      </w:r>
      <w:r>
        <w:rPr>
          <w:i/>
        </w:rPr>
        <w:t xml:space="preserve"> que (Juda) du moins ne se rende pas coupable</w:t>
      </w:r>
    </w:p>
    <w:p>
      <w:pPr>
        <w:pStyle w:val="ListBullet"/>
      </w:pPr>
      <w:r>
        <w:t>LUT:</w:t>
      </w:r>
      <w:r>
        <w:rPr>
          <w:i/>
        </w:rPr>
        <w:t xml:space="preserve"> so soll (Juda) sich nicht auch verschulden</w:t>
      </w:r>
    </w:p>
    <w:p>
      <w:pPr>
        <w:pStyle w:val="Heading3"/>
      </w:pPr>
      <w:r>
        <w:t>Alternative 2</w:t>
      </w:r>
    </w:p>
    <w:p>
      <w:r>
        <w:t>[אל־תאשם]</w:t>
      </w:r>
    </w:p>
    <w:p>
      <w:r>
        <w:t>Rating: None</w:t>
      </w:r>
    </w:p>
    <w:p>
      <w:pPr>
        <w:pStyle w:val="ListBullet"/>
      </w:pPr>
      <w:r>
        <w:t>NEB:</w:t>
      </w:r>
      <w:r>
        <w:rPr>
          <w:i/>
        </w:rPr>
        <w:t xml:space="preserve"> *bring no guilt-offering</w:t>
      </w:r>
    </w:p>
    <w:p>
      <w:r>
        <w:t>Factors: 4, 5</w:t>
      </w:r>
    </w:p>
    <w:p>
      <w:pPr>
        <w:pStyle w:val="Heading2"/>
      </w:pPr>
      <w:r>
        <w:t>[[@BibleBHS:HOS 4:17–18]][[BibleBHS:HOS 4:17–18]]</w:t>
      </w:r>
    </w:p>
    <w:p>
      <w:r>
        <w:rPr>
          <w:b/>
        </w:rPr>
        <w:t>Remark:</w:t>
      </w:r>
      <w:r>
        <w:t xml:space="preserve"> </w:t>
      </w:r>
      <w:r>
        <w:t>1. L may presuppose another textual basis than the MT. 2. Two translations are probable, 1° "let him alone. Their drunken orgy has ceased, (they have indulged enough in prostitution)", 2° "let him alone. The drunken orgy of those who have indulged in prostitution has ceased".</w:t>
      </w:r>
    </w:p>
    <w:p>
      <w:r>
        <w:rPr>
          <w:b/>
        </w:rPr>
        <w:t>Suggestion:</w:t>
      </w:r>
      <w:r>
        <w:t xml:space="preserve"> </w:t>
      </w:r>
      <w:r>
        <w:t>See Remark 2</w:t>
      </w:r>
    </w:p>
    <w:p>
      <w:pPr>
        <w:pStyle w:val="Heading3"/>
      </w:pPr>
      <w:r>
        <w:t>Alternative 1</w:t>
      </w:r>
    </w:p>
    <w:p>
      <w:r>
        <w:t>הנח־לו׃ סר סבאם</w:t>
      </w:r>
    </w:p>
    <w:p>
      <w:r>
        <w:t>Rating: B</w:t>
      </w:r>
    </w:p>
    <w:p>
      <w:pPr>
        <w:pStyle w:val="ListBullet"/>
      </w:pPr>
      <w:r>
        <w:t>BJ:</w:t>
      </w:r>
      <w:r>
        <w:rPr>
          <w:i/>
        </w:rPr>
        <w:t xml:space="preserve"> laisse-le! Leur beuverie terminée</w:t>
      </w:r>
    </w:p>
    <w:p>
      <w:pPr>
        <w:pStyle w:val="ListBullet"/>
      </w:pPr>
      <w:r>
        <w:t>TOB:</w:t>
      </w:r>
      <w:r>
        <w:rPr>
          <w:i/>
        </w:rPr>
        <w:t xml:space="preserve"> laisse-le ! Leurs beuveries finies</w:t>
      </w:r>
    </w:p>
    <w:p>
      <w:pPr>
        <w:pStyle w:val="ListBullet"/>
      </w:pPr>
      <w:r>
        <w:t>LUT:</w:t>
      </w:r>
      <w:r>
        <w:rPr>
          <w:i/>
        </w:rPr>
        <w:t xml:space="preserve"> so lass es hinfahren. Sie haben sich der Schwelgerei ... ergeben (siehe Rem.l)</w:t>
      </w:r>
    </w:p>
    <w:p>
      <w:pPr>
        <w:pStyle w:val="Heading3"/>
      </w:pPr>
      <w:r>
        <w:t>Alternative 2</w:t>
      </w:r>
    </w:p>
    <w:p>
      <w:r>
        <w:t>[הנח־לו׃ סֹד סֹבְאִים]</w:t>
      </w:r>
    </w:p>
    <w:p>
      <w:r>
        <w:t>Rating: None</w:t>
      </w:r>
    </w:p>
    <w:p>
      <w:pPr>
        <w:pStyle w:val="ListBullet"/>
      </w:pPr>
      <w:r>
        <w:t>RSV:</w:t>
      </w:r>
      <w:r>
        <w:rPr>
          <w:i/>
        </w:rPr>
        <w:t xml:space="preserve"> *let him alone. A band of drunkards</w:t>
      </w:r>
    </w:p>
    <w:p>
      <w:r>
        <w:t>Factors: 14</w:t>
      </w:r>
    </w:p>
    <w:p>
      <w:pPr>
        <w:pStyle w:val="Heading3"/>
      </w:pPr>
      <w:r>
        <w:t>Alternative 3</w:t>
      </w:r>
    </w:p>
    <w:p>
      <w:r>
        <w:t>[הִנִַּח לו סֹד סֹבְאִים] (= Brockington)</w:t>
      </w:r>
    </w:p>
    <w:p>
      <w:r>
        <w:t>Rating: None</w:t>
      </w:r>
    </w:p>
    <w:p>
      <w:pPr>
        <w:pStyle w:val="ListBullet"/>
      </w:pPr>
      <w:r>
        <w:t>NEB:</w:t>
      </w:r>
      <w:r>
        <w:rPr>
          <w:i/>
        </w:rPr>
        <w:t xml:space="preserve"> *has held a drunken orgy</w:t>
      </w:r>
    </w:p>
    <w:p>
      <w:r>
        <w:t>Factors: 14</w:t>
      </w:r>
    </w:p>
    <w:p>
      <w:pPr>
        <w:pStyle w:val="Heading2"/>
      </w:pPr>
      <w:r>
        <w:t>[[@BibleBHS:HOS 4:18]][[BibleBHS:HOS 4:18]]</w:t>
      </w:r>
    </w:p>
    <w:p>
      <w:r>
        <w:rPr>
          <w:b/>
        </w:rPr>
        <w:t>Remark:</w:t>
      </w:r>
      <w:r>
        <w:t xml:space="preserve"> </w:t>
      </w:r>
      <w:r>
        <w:t>L is based on the MT, but gives it a conjectural meaning, which is improbable.</w:t>
      </w:r>
    </w:p>
    <w:p>
      <w:r>
        <w:rPr>
          <w:b/>
        </w:rPr>
        <w:t>Suggestion:</w:t>
      </w:r>
      <w:r>
        <w:t xml:space="preserve"> </w:t>
      </w:r>
      <w:r>
        <w:t>her shields / her princes</w:t>
      </w:r>
    </w:p>
    <w:p>
      <w:pPr>
        <w:pStyle w:val="Heading3"/>
      </w:pPr>
      <w:r>
        <w:t>Alternative 1</w:t>
      </w:r>
    </w:p>
    <w:p>
      <w:r>
        <w:t>מגניה</w:t>
      </w:r>
    </w:p>
    <w:p>
      <w:r>
        <w:t>Rating: B</w:t>
      </w:r>
    </w:p>
    <w:p>
      <w:pPr>
        <w:pStyle w:val="ListBullet"/>
      </w:pPr>
      <w:r>
        <w:t>TOB:</w:t>
      </w:r>
      <w:r>
        <w:rPr>
          <w:i/>
        </w:rPr>
        <w:t xml:space="preserve"> *ses chefs (en note : " ... Litt. ses boucliers ...)</w:t>
      </w:r>
    </w:p>
    <w:p>
      <w:pPr>
        <w:pStyle w:val="ListBullet"/>
      </w:pPr>
      <w:r>
        <w:t>LUT:</w:t>
      </w:r>
      <w:r>
        <w:rPr>
          <w:i/>
        </w:rPr>
        <w:t xml:space="preserve"> ihre Schamlosen (siehe Rem.)</w:t>
      </w:r>
    </w:p>
    <w:p>
      <w:pPr>
        <w:pStyle w:val="Heading3"/>
      </w:pPr>
      <w:r>
        <w:t>Alternative 2</w:t>
      </w:r>
    </w:p>
    <w:p>
      <w:r>
        <w:t>[מגאנם] (= Brockington)</w:t>
      </w:r>
    </w:p>
    <w:p>
      <w:r>
        <w:t>Rating: None</w:t>
      </w:r>
    </w:p>
    <w:p>
      <w:pPr>
        <w:pStyle w:val="ListBullet"/>
      </w:pPr>
      <w:r>
        <w:t>RSV:</w:t>
      </w:r>
      <w:r>
        <w:rPr>
          <w:i/>
        </w:rPr>
        <w:t xml:space="preserve"> *more than their glory</w:t>
      </w:r>
    </w:p>
    <w:p>
      <w:pPr>
        <w:pStyle w:val="ListBullet"/>
      </w:pPr>
      <w:r>
        <w:t>NEB:</w:t>
      </w:r>
      <w:r>
        <w:rPr>
          <w:i/>
        </w:rPr>
        <w:t xml:space="preserve"> (they have preferred dishonour) to glory</w:t>
      </w:r>
    </w:p>
    <w:p>
      <w:pPr>
        <w:pStyle w:val="ListBullet"/>
      </w:pPr>
      <w:r>
        <w:t>BJ:</w:t>
      </w:r>
      <w:r>
        <w:rPr>
          <w:i/>
        </w:rPr>
        <w:t xml:space="preserve"> *(ils préfèrent l'Ignominie) à leur Orgueil</w:t>
      </w:r>
    </w:p>
    <w:p>
      <w:r>
        <w:t>Factors: 1</w:t>
      </w:r>
    </w:p>
    <w:p>
      <w:pPr>
        <w:pStyle w:val="Heading2"/>
      </w:pPr>
      <w:r>
        <w:t>[[@BibleBHS:HOS 4:19]][[BibleBHS:HOS 4:19]]</w:t>
      </w:r>
    </w:p>
    <w:p>
      <w:r>
        <w:rPr>
          <w:b/>
        </w:rPr>
        <w:t>Remark:</w:t>
      </w:r>
      <w:r>
        <w:t xml:space="preserve"> </w:t>
      </w:r>
      <w:r>
        <w:t>None</w:t>
      </w:r>
    </w:p>
    <w:p>
      <w:r>
        <w:rPr>
          <w:b/>
        </w:rPr>
        <w:t>Suggestion:</w:t>
      </w:r>
      <w:r>
        <w:t xml:space="preserve"> </w:t>
      </w:r>
      <w:r>
        <w:t>because of their sacrifices</w:t>
      </w:r>
    </w:p>
    <w:p>
      <w:pPr>
        <w:pStyle w:val="Heading3"/>
      </w:pPr>
      <w:r>
        <w:t>Alternative 1</w:t>
      </w:r>
    </w:p>
    <w:p>
      <w:r>
        <w:t>מִזִּבְחוֹתָם</w:t>
      </w:r>
    </w:p>
    <w:p>
      <w:r>
        <w:t>Rating: C</w:t>
      </w:r>
    </w:p>
    <w:p>
      <w:pPr>
        <w:pStyle w:val="ListBullet"/>
      </w:pPr>
      <w:r>
        <w:t>NEB:</w:t>
      </w:r>
      <w:r>
        <w:rPr>
          <w:i/>
        </w:rPr>
        <w:t xml:space="preserve"> their sacrifices</w:t>
      </w:r>
    </w:p>
    <w:p>
      <w:pPr>
        <w:pStyle w:val="ListBullet"/>
      </w:pPr>
      <w:r>
        <w:t>BJ:</w:t>
      </w:r>
      <w:r>
        <w:rPr>
          <w:i/>
        </w:rPr>
        <w:t xml:space="preserve"> de leurs sacrifices</w:t>
      </w:r>
    </w:p>
    <w:p>
      <w:pPr>
        <w:pStyle w:val="ListBullet"/>
      </w:pPr>
      <w:r>
        <w:t>TOB:</w:t>
      </w:r>
      <w:r>
        <w:rPr>
          <w:i/>
        </w:rPr>
        <w:t xml:space="preserve"> de leurs sacrifices</w:t>
      </w:r>
    </w:p>
    <w:p>
      <w:pPr>
        <w:pStyle w:val="ListBullet"/>
      </w:pPr>
      <w:r>
        <w:t>LUT:</w:t>
      </w:r>
      <w:r>
        <w:rPr>
          <w:i/>
        </w:rPr>
        <w:t xml:space="preserve"> über ihrem Opfer</w:t>
      </w:r>
    </w:p>
    <w:p>
      <w:pPr>
        <w:pStyle w:val="Heading3"/>
      </w:pPr>
      <w:r>
        <w:t>Alternative 2</w:t>
      </w:r>
    </w:p>
    <w:p>
      <w:r>
        <w:t>[מִזְבְּחוֹתָם]</w:t>
      </w:r>
    </w:p>
    <w:p>
      <w:r>
        <w:t>Rating: None</w:t>
      </w:r>
    </w:p>
    <w:p>
      <w:pPr>
        <w:pStyle w:val="ListBullet"/>
      </w:pPr>
      <w:r>
        <w:t>RSV:</w:t>
      </w:r>
      <w:r>
        <w:rPr>
          <w:i/>
        </w:rPr>
        <w:t xml:space="preserve"> *because of their altars</w:t>
      </w:r>
    </w:p>
    <w:p>
      <w:r>
        <w:t>Factors: 8</w:t>
      </w:r>
    </w:p>
    <w:p>
      <w:pPr>
        <w:pStyle w:val="Heading2"/>
      </w:pPr>
      <w:r>
        <w:t>[[@BibleBHS:HOS 5:3]][[BibleBHS:HOS 5:3]]</w:t>
      </w:r>
    </w:p>
    <w:p>
      <w:r>
        <w:rPr>
          <w:b/>
        </w:rPr>
        <w:t>Remark:</w:t>
      </w:r>
      <w:r>
        <w:t xml:space="preserve"> </w:t>
      </w:r>
      <w:r>
        <w:t>None</w:t>
      </w:r>
    </w:p>
    <w:p>
      <w:r>
        <w:rPr>
          <w:b/>
        </w:rPr>
        <w:t>Suggestion:</w:t>
      </w:r>
      <w:r>
        <w:t xml:space="preserve"> </w:t>
      </w:r>
      <w:r>
        <w:t>now you have been a harlot</w:t>
      </w:r>
    </w:p>
    <w:p>
      <w:pPr>
        <w:pStyle w:val="Heading3"/>
      </w:pPr>
      <w:r>
        <w:t>Alternative 1</w:t>
      </w:r>
    </w:p>
    <w:p>
      <w:r>
        <w:t>עתה הזנית</w:t>
      </w:r>
    </w:p>
    <w:p>
      <w:r>
        <w:t>Rating: C</w:t>
      </w:r>
    </w:p>
    <w:p>
      <w:pPr>
        <w:pStyle w:val="ListBullet"/>
      </w:pPr>
      <w:r>
        <w:t>RSV:</w:t>
      </w:r>
      <w:r>
        <w:rPr>
          <w:i/>
        </w:rPr>
        <w:t xml:space="preserve"> now ... you have played the harlot</w:t>
      </w:r>
    </w:p>
    <w:p>
      <w:pPr>
        <w:pStyle w:val="ListBullet"/>
      </w:pPr>
      <w:r>
        <w:t>TOB:</w:t>
      </w:r>
      <w:r>
        <w:rPr>
          <w:i/>
        </w:rPr>
        <w:t xml:space="preserve"> tu as poussé à la débauche</w:t>
      </w:r>
    </w:p>
    <w:p>
      <w:pPr>
        <w:pStyle w:val="Heading3"/>
      </w:pPr>
      <w:r>
        <w:t>Alternative 2</w:t>
      </w:r>
    </w:p>
    <w:p>
      <w:r>
        <w:t>[עתה הזנה]</w:t>
      </w:r>
    </w:p>
    <w:p>
      <w:r>
        <w:t>Rating: None</w:t>
      </w:r>
    </w:p>
    <w:p>
      <w:pPr>
        <w:pStyle w:val="ListBullet"/>
      </w:pPr>
      <w:r>
        <w:t>NEB:</w:t>
      </w:r>
      <w:r>
        <w:rPr>
          <w:i/>
        </w:rPr>
        <w:t xml:space="preserve"> now (Ephraim) has played the wanton</w:t>
      </w:r>
    </w:p>
    <w:p>
      <w:pPr>
        <w:pStyle w:val="ListBullet"/>
      </w:pPr>
      <w:r>
        <w:t>LUT:</w:t>
      </w:r>
      <w:r>
        <w:rPr>
          <w:i/>
        </w:rPr>
        <w:t xml:space="preserve"> (Ephraim) ist nun eine Hure</w:t>
      </w:r>
    </w:p>
    <w:p>
      <w:r>
        <w:t>Factors: 4</w:t>
      </w:r>
    </w:p>
    <w:p>
      <w:pPr>
        <w:pStyle w:val="Heading3"/>
      </w:pPr>
      <w:r>
        <w:t>Alternative 3</w:t>
      </w:r>
    </w:p>
    <w:p>
      <w:r>
        <w:t>[אתה הזנית]</w:t>
      </w:r>
    </w:p>
    <w:p>
      <w:r>
        <w:t>Rating: None</w:t>
      </w:r>
    </w:p>
    <w:p>
      <w:pPr>
        <w:pStyle w:val="ListBullet"/>
      </w:pPr>
      <w:r>
        <w:t>BJ:</w:t>
      </w:r>
      <w:r>
        <w:rPr>
          <w:i/>
        </w:rPr>
        <w:t xml:space="preserve"> tu t'es prostitué</w:t>
      </w:r>
    </w:p>
    <w:p>
      <w:r>
        <w:t>Factors: 14</w:t>
      </w:r>
    </w:p>
    <w:p>
      <w:pPr>
        <w:pStyle w:val="Heading2"/>
      </w:pPr>
      <w:r>
        <w:t>[[@BibleBHS:HOS 5:5]][[BibleBHS:HOS 5:5]]</w:t>
      </w:r>
    </w:p>
    <w:p>
      <w:r>
        <w:rPr>
          <w:b/>
        </w:rPr>
        <w:t>Remark:</w:t>
      </w:r>
      <w:r>
        <w:t xml:space="preserve"> </w:t>
      </w:r>
      <w:r>
        <w:t>None</w:t>
      </w:r>
    </w:p>
    <w:p>
      <w:r>
        <w:rPr>
          <w:b/>
        </w:rPr>
        <w:t>Suggestion:</w:t>
      </w:r>
      <w:r>
        <w:t xml:space="preserve"> </w:t>
      </w:r>
      <w:r>
        <w:t>and Israel</w:t>
      </w:r>
    </w:p>
    <w:p>
      <w:pPr>
        <w:pStyle w:val="Heading3"/>
      </w:pPr>
      <w:r>
        <w:t>Alternative 1</w:t>
      </w:r>
    </w:p>
    <w:p>
      <w:r>
        <w:t>וישראל</w:t>
      </w:r>
    </w:p>
    <w:p>
      <w:r>
        <w:t>Rating: A</w:t>
      </w:r>
    </w:p>
    <w:p>
      <w:pPr>
        <w:pStyle w:val="ListBullet"/>
      </w:pPr>
      <w:r>
        <w:t>BJ:</w:t>
      </w:r>
      <w:r>
        <w:rPr>
          <w:i/>
        </w:rPr>
        <w:t xml:space="preserve"> Israël</w:t>
      </w:r>
    </w:p>
    <w:p>
      <w:pPr>
        <w:pStyle w:val="ListBullet"/>
      </w:pPr>
      <w:r>
        <w:t>TOB:</w:t>
      </w:r>
      <w:r>
        <w:rPr>
          <w:i/>
        </w:rPr>
        <w:t xml:space="preserve"> Israël</w:t>
      </w:r>
    </w:p>
    <w:p>
      <w:pPr>
        <w:pStyle w:val="ListBullet"/>
      </w:pPr>
      <w:r>
        <w:t>LUT:</w:t>
      </w:r>
      <w:r>
        <w:rPr>
          <w:i/>
        </w:rPr>
        <w:t xml:space="preserve"> Israel</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14</w:t>
      </w:r>
    </w:p>
    <w:p>
      <w:pPr>
        <w:pStyle w:val="Heading2"/>
      </w:pPr>
      <w:r>
        <w:t>[[@BibleBHS:HOS 5:7]][[BibleBHS:HOS 5:7]]</w:t>
      </w:r>
    </w:p>
    <w:p>
      <w:r>
        <w:rPr>
          <w:b/>
        </w:rPr>
        <w:t>Remark:</w:t>
      </w:r>
      <w:r>
        <w:t xml:space="preserve"> </w:t>
      </w:r>
      <w:r>
        <w:t>None</w:t>
      </w:r>
    </w:p>
    <w:p>
      <w:r>
        <w:rPr>
          <w:b/>
        </w:rPr>
        <w:t>Suggestion:</w:t>
      </w:r>
      <w:r>
        <w:t xml:space="preserve"> </w:t>
      </w:r>
      <w:r>
        <w:t>the new moon will devour them</w:t>
      </w:r>
    </w:p>
    <w:p>
      <w:pPr>
        <w:pStyle w:val="Heading3"/>
      </w:pPr>
      <w:r>
        <w:t>Alternative 1</w:t>
      </w:r>
    </w:p>
    <w:p>
      <w:r>
        <w:t>יאכלם חדש</w:t>
      </w:r>
    </w:p>
    <w:p>
      <w:r>
        <w:t>Rating: B</w:t>
      </w:r>
    </w:p>
    <w:p>
      <w:pPr>
        <w:pStyle w:val="ListBullet"/>
      </w:pPr>
      <w:r>
        <w:t>RSV:</w:t>
      </w:r>
      <w:r>
        <w:rPr>
          <w:i/>
        </w:rPr>
        <w:t xml:space="preserve"> the new moon shall devour them</w:t>
      </w:r>
    </w:p>
    <w:p>
      <w:pPr>
        <w:pStyle w:val="ListBullet"/>
      </w:pPr>
      <w:r>
        <w:t>BJ:</w:t>
      </w:r>
      <w:r>
        <w:rPr>
          <w:i/>
        </w:rPr>
        <w:t xml:space="preserve"> la néoménie va les dévorer</w:t>
      </w:r>
    </w:p>
    <w:p>
      <w:pPr>
        <w:pStyle w:val="ListBullet"/>
      </w:pPr>
      <w:r>
        <w:t>TOB:</w:t>
      </w:r>
      <w:r>
        <w:rPr>
          <w:i/>
        </w:rPr>
        <w:t xml:space="preserve"> *la néoménie va les dévorer</w:t>
      </w:r>
    </w:p>
    <w:p>
      <w:pPr>
        <w:pStyle w:val="ListBullet"/>
      </w:pPr>
      <w:r>
        <w:t>LUT:</w:t>
      </w:r>
      <w:r>
        <w:rPr>
          <w:i/>
        </w:rPr>
        <w:t xml:space="preserve"> wird sie auch der Neumond fressen</w:t>
      </w:r>
    </w:p>
    <w:p>
      <w:pPr>
        <w:pStyle w:val="Heading3"/>
      </w:pPr>
      <w:r>
        <w:t>Alternative 2</w:t>
      </w:r>
    </w:p>
    <w:p>
      <w:r>
        <w:t>[יאכל מחדש] (= Brockington)</w:t>
      </w:r>
    </w:p>
    <w:p>
      <w:r>
        <w:t>Rating: None</w:t>
      </w:r>
    </w:p>
    <w:p>
      <w:pPr>
        <w:pStyle w:val="ListBullet"/>
      </w:pPr>
      <w:r>
        <w:t>NEB:</w:t>
      </w:r>
      <w:r>
        <w:rPr>
          <w:i/>
        </w:rPr>
        <w:t xml:space="preserve"> an invader shall devour</w:t>
      </w:r>
    </w:p>
    <w:p>
      <w:r>
        <w:t>Factors: 14</w:t>
      </w:r>
    </w:p>
    <w:p>
      <w:pPr>
        <w:pStyle w:val="Heading2"/>
      </w:pPr>
      <w:r>
        <w:t>[[@BibleBHS:HOS 5:8]][[BibleBHS:HOS 5:8]]</w:t>
      </w:r>
    </w:p>
    <w:p>
      <w:r>
        <w:rPr>
          <w:b/>
        </w:rPr>
        <w:t>Remark:</w:t>
      </w:r>
      <w:r>
        <w:t xml:space="preserve"> </w:t>
      </w:r>
      <w:r>
        <w:t>None</w:t>
      </w:r>
    </w:p>
    <w:p>
      <w:r>
        <w:rPr>
          <w:b/>
        </w:rPr>
        <w:t>Suggestion:</w:t>
      </w:r>
      <w:r>
        <w:t xml:space="preserve"> </w:t>
      </w:r>
      <w:r>
        <w:t>after you!</w:t>
      </w:r>
    </w:p>
    <w:p>
      <w:pPr>
        <w:pStyle w:val="Heading3"/>
      </w:pPr>
      <w:r>
        <w:t>Alternative 1</w:t>
      </w:r>
    </w:p>
    <w:p>
      <w:r>
        <w:t>אחריך</w:t>
      </w:r>
    </w:p>
    <w:p>
      <w:r>
        <w:t>Rating: B</w:t>
      </w:r>
    </w:p>
    <w:p>
      <w:pPr>
        <w:pStyle w:val="ListBullet"/>
      </w:pPr>
      <w:r>
        <w:t>NEB:</w:t>
      </w:r>
      <w:r>
        <w:rPr>
          <w:i/>
        </w:rPr>
        <w:t xml:space="preserve"> we are with you !</w:t>
      </w:r>
    </w:p>
    <w:p>
      <w:pPr>
        <w:pStyle w:val="ListBullet"/>
      </w:pPr>
      <w:r>
        <w:t>BJ:</w:t>
      </w:r>
      <w:r>
        <w:rPr>
          <w:i/>
        </w:rPr>
        <w:t xml:space="preserve"> *on te talonne (en note :"... lit. 'derrière toi'. ..")</w:t>
      </w:r>
    </w:p>
    <w:p>
      <w:pPr>
        <w:pStyle w:val="ListBullet"/>
      </w:pPr>
      <w:r>
        <w:t>TOB:</w:t>
      </w:r>
      <w:r>
        <w:rPr>
          <w:i/>
        </w:rPr>
        <w:t xml:space="preserve"> on te prend à revers</w:t>
      </w:r>
    </w:p>
    <w:p>
      <w:pPr>
        <w:pStyle w:val="ListBullet"/>
      </w:pPr>
      <w:r>
        <w:t>LUT:</w:t>
      </w:r>
      <w:r>
        <w:rPr>
          <w:i/>
        </w:rPr>
        <w:t xml:space="preserve"> man ist hinter dir her</w:t>
      </w:r>
    </w:p>
    <w:p>
      <w:pPr>
        <w:pStyle w:val="Heading3"/>
      </w:pPr>
      <w:r>
        <w:t>Alternative 2</w:t>
      </w:r>
    </w:p>
    <w:p>
      <w:r>
        <w:t>[החריד]</w:t>
      </w:r>
    </w:p>
    <w:p>
      <w:r>
        <w:t>Rating: None</w:t>
      </w:r>
    </w:p>
    <w:p>
      <w:pPr>
        <w:pStyle w:val="ListBullet"/>
      </w:pPr>
      <w:r>
        <w:t>RSV:</w:t>
      </w:r>
      <w:r>
        <w:rPr>
          <w:i/>
        </w:rPr>
        <w:t xml:space="preserve"> *tremble!</w:t>
      </w:r>
    </w:p>
    <w:p>
      <w:r>
        <w:t>Factors: 14</w:t>
      </w:r>
    </w:p>
    <w:p>
      <w:pPr>
        <w:pStyle w:val="Heading2"/>
      </w:pPr>
      <w:r>
        <w:t>[[@BibleBHS:HOS 5:11]][[BibleBHS:HOS 5:11]]</w:t>
      </w:r>
    </w:p>
    <w:p>
      <w:r>
        <w:rPr>
          <w:b/>
        </w:rPr>
        <w:t>Remark:</w:t>
      </w:r>
      <w:r>
        <w:t xml:space="preserve"> </w:t>
      </w:r>
      <w:r>
        <w:t>None</w:t>
      </w:r>
    </w:p>
    <w:p>
      <w:r>
        <w:rPr>
          <w:b/>
        </w:rPr>
        <w:t>Suggestion:</w:t>
      </w:r>
      <w:r>
        <w:t xml:space="preserve"> </w:t>
      </w:r>
      <w:r>
        <w:t>Ephraim (is) oppressed, crushed by</w:t>
      </w:r>
    </w:p>
    <w:p>
      <w:pPr>
        <w:pStyle w:val="Heading3"/>
      </w:pPr>
      <w:r>
        <w:t>Alternative 1</w:t>
      </w:r>
    </w:p>
    <w:p>
      <w:r>
        <w:t>עָשׁוּק אפרים רְצוּץ</w:t>
      </w:r>
    </w:p>
    <w:p>
      <w:r>
        <w:t>Rating: B</w:t>
      </w:r>
    </w:p>
    <w:p>
      <w:pPr>
        <w:pStyle w:val="ListBullet"/>
      </w:pPr>
      <w:r>
        <w:t>RSV:</w:t>
      </w:r>
      <w:r>
        <w:rPr>
          <w:i/>
        </w:rPr>
        <w:t xml:space="preserve"> Ephraim is oppressed, crushed in</w:t>
      </w:r>
    </w:p>
    <w:p>
      <w:pPr>
        <w:pStyle w:val="ListBullet"/>
      </w:pPr>
      <w:r>
        <w:t>BJ:</w:t>
      </w:r>
      <w:r>
        <w:rPr>
          <w:i/>
        </w:rPr>
        <w:t xml:space="preserve"> Ephraïm est opprimé, écrasé par</w:t>
      </w:r>
    </w:p>
    <w:p>
      <w:pPr>
        <w:pStyle w:val="ListBullet"/>
      </w:pPr>
      <w:r>
        <w:t>TOB:</w:t>
      </w:r>
      <w:r>
        <w:rPr>
          <w:i/>
        </w:rPr>
        <w:t xml:space="preserve"> Ephraïm est opprimé, brisé dans</w:t>
      </w:r>
    </w:p>
    <w:p>
      <w:pPr>
        <w:pStyle w:val="Heading3"/>
      </w:pPr>
      <w:r>
        <w:t>Alternative 2</w:t>
      </w:r>
    </w:p>
    <w:p>
      <w:r>
        <w:t>[עָשׁוֹק אפרים רָצוֹץ] (= Brockington)</w:t>
      </w:r>
    </w:p>
    <w:p>
      <w:r>
        <w:t>Rating: None</w:t>
      </w:r>
    </w:p>
    <w:p>
      <w:pPr>
        <w:pStyle w:val="ListBullet"/>
      </w:pPr>
      <w:r>
        <w:t>NEB:</w:t>
      </w:r>
      <w:r>
        <w:rPr>
          <w:i/>
        </w:rPr>
        <w:t xml:space="preserve"> Ephraim is an oppressor trampling (on justice)</w:t>
      </w:r>
    </w:p>
    <w:p>
      <w:r>
        <w:t>Factors: 5</w:t>
      </w:r>
    </w:p>
    <w:p>
      <w:pPr>
        <w:pStyle w:val="Heading3"/>
      </w:pPr>
      <w:r>
        <w:t>Alternative 3</w:t>
      </w:r>
    </w:p>
    <w:p>
      <w:r>
        <w:t>[עָשׁוּק אפרים רָצוּץ]</w:t>
      </w:r>
    </w:p>
    <w:p>
      <w:r>
        <w:t>Rating: None</w:t>
      </w:r>
    </w:p>
    <w:p>
      <w:pPr>
        <w:pStyle w:val="ListBullet"/>
      </w:pPr>
      <w:r>
        <w:t>LUT:</w:t>
      </w:r>
      <w:r>
        <w:rPr>
          <w:i/>
        </w:rPr>
        <w:t xml:space="preserve"> Ephraim leidet Gewalt, zertreten ist</w:t>
      </w:r>
    </w:p>
    <w:p>
      <w:r>
        <w:t>Factors: 14</w:t>
      </w:r>
    </w:p>
    <w:p>
      <w:pPr>
        <w:pStyle w:val="Heading2"/>
      </w:pPr>
      <w:r>
        <w:t>[[BibleBHS:HOS 5:11]]</w:t>
      </w:r>
    </w:p>
    <w:p>
      <w:r>
        <w:rPr>
          <w:b/>
        </w:rPr>
        <w:t>Remark:</w:t>
      </w:r>
      <w:r>
        <w:t xml:space="preserve"> </w:t>
      </w:r>
      <w:r>
        <w:t>None</w:t>
      </w:r>
    </w:p>
    <w:p>
      <w:r>
        <w:rPr>
          <w:b/>
        </w:rPr>
        <w:t>Suggestion:</w:t>
      </w:r>
      <w:r>
        <w:t xml:space="preserve"> </w:t>
      </w:r>
      <w:r>
        <w:t>after dung</w:t>
      </w:r>
    </w:p>
    <w:p>
      <w:pPr>
        <w:pStyle w:val="Heading3"/>
      </w:pPr>
      <w:r>
        <w:t>Alternative 1</w:t>
      </w:r>
    </w:p>
    <w:p>
      <w:r>
        <w:t>אחרי־צָו</w:t>
      </w:r>
    </w:p>
    <w:p>
      <w:r>
        <w:t>Rating: None</w:t>
      </w:r>
    </w:p>
    <w:p>
      <w:pPr>
        <w:pStyle w:val="ListBullet"/>
      </w:pPr>
      <w:r>
        <w:t>NEB:</w:t>
      </w:r>
      <w:r>
        <w:rPr>
          <w:i/>
        </w:rPr>
        <w:t xml:space="preserve"> pursuing what is worthless</w:t>
      </w:r>
    </w:p>
    <w:p>
      <w:pPr>
        <w:pStyle w:val="ListBullet"/>
      </w:pPr>
      <w:r>
        <w:t>TOB:</w:t>
      </w:r>
      <w:r>
        <w:rPr>
          <w:i/>
        </w:rPr>
        <w:t xml:space="preserve"> *après le néant</w:t>
      </w:r>
    </w:p>
    <w:p>
      <w:r>
        <w:t>Factors: 7, 8</w:t>
      </w:r>
    </w:p>
    <w:p>
      <w:pPr>
        <w:pStyle w:val="Heading3"/>
      </w:pPr>
      <w:r>
        <w:t>Alternative 2</w:t>
      </w:r>
    </w:p>
    <w:p>
      <w:r>
        <w:t>[(א)אחרי־שו</w:t>
      </w:r>
    </w:p>
    <w:p>
      <w:r>
        <w:t>Rating: None</w:t>
      </w:r>
    </w:p>
    <w:p>
      <w:pPr>
        <w:pStyle w:val="ListBullet"/>
      </w:pPr>
      <w:r>
        <w:t>RSV:</w:t>
      </w:r>
      <w:r>
        <w:rPr>
          <w:i/>
        </w:rPr>
        <w:t xml:space="preserve"> *after vanity</w:t>
      </w:r>
    </w:p>
    <w:p>
      <w:pPr>
        <w:pStyle w:val="ListBullet"/>
      </w:pPr>
      <w:r>
        <w:t>LUT:</w:t>
      </w:r>
      <w:r>
        <w:rPr>
          <w:i/>
        </w:rPr>
        <w:t xml:space="preserve"> dem Nichtigen nachzulaufen</w:t>
      </w:r>
    </w:p>
    <w:p>
      <w:r>
        <w:t>Factors: 7, 8</w:t>
      </w:r>
    </w:p>
    <w:p>
      <w:pPr>
        <w:pStyle w:val="Heading3"/>
      </w:pPr>
      <w:r>
        <w:t>Alternative 3</w:t>
      </w:r>
    </w:p>
    <w:p>
      <w:r>
        <w:t>[אהרי־שוה]</w:t>
      </w:r>
    </w:p>
    <w:p>
      <w:r>
        <w:t>Rating: None</w:t>
      </w:r>
    </w:p>
    <w:p>
      <w:pPr>
        <w:pStyle w:val="ListBullet"/>
      </w:pPr>
      <w:r>
        <w:t>BJ:</w:t>
      </w:r>
      <w:r>
        <w:rPr>
          <w:i/>
        </w:rPr>
        <w:t xml:space="preserve"> *après le Mensonge</w:t>
      </w:r>
    </w:p>
    <w:p>
      <w:r>
        <w:t>Factors: 14</w:t>
      </w:r>
    </w:p>
    <w:p>
      <w:pPr>
        <w:pStyle w:val="Heading3"/>
      </w:pPr>
      <w:r>
        <w:t>Alternative 4</w:t>
      </w:r>
    </w:p>
    <w:p>
      <w:r>
        <w:t>אחרי־צו =[אחרי־צוֹ]</w:t>
      </w:r>
    </w:p>
    <w:p>
      <w:r>
        <w:t>Rating: C</w:t>
      </w:r>
    </w:p>
    <w:p>
      <w:pPr>
        <w:pStyle w:val="Heading2"/>
      </w:pPr>
      <w:r>
        <w:t>[[@BibleBHS:HOS 5:13]][[BibleBHS:HOS 5:13]]</w:t>
      </w:r>
    </w:p>
    <w:p>
      <w:r>
        <w:rPr>
          <w:b/>
        </w:rPr>
        <w:t>Remark:</w:t>
      </w:r>
      <w:r>
        <w:t xml:space="preserve"> </w:t>
      </w:r>
      <w:r>
        <w:t>None</w:t>
      </w:r>
    </w:p>
    <w:p>
      <w:r>
        <w:rPr>
          <w:b/>
        </w:rPr>
        <w:t>Suggestion:</w:t>
      </w:r>
      <w:r>
        <w:t xml:space="preserve"> </w:t>
      </w:r>
      <w:r>
        <w:t>to the great king</w:t>
      </w:r>
    </w:p>
    <w:p>
      <w:pPr>
        <w:pStyle w:val="Heading3"/>
      </w:pPr>
      <w:r>
        <w:t>Alternative 1</w:t>
      </w:r>
    </w:p>
    <w:p>
      <w:r>
        <w:t>אל־מלך ירב</w:t>
      </w:r>
    </w:p>
    <w:p>
      <w:r>
        <w:t>Rating: A</w:t>
      </w:r>
    </w:p>
    <w:p>
      <w:pPr>
        <w:pStyle w:val="ListBullet"/>
      </w:pPr>
      <w:r>
        <w:t>NEB:</w:t>
      </w:r>
      <w:r>
        <w:rPr>
          <w:i/>
        </w:rPr>
        <w:t xml:space="preserve"> to the great king</w:t>
      </w:r>
    </w:p>
    <w:p>
      <w:pPr>
        <w:pStyle w:val="ListBullet"/>
      </w:pPr>
      <w:r>
        <w:t>TOB:</w:t>
      </w:r>
      <w:r>
        <w:rPr>
          <w:i/>
        </w:rPr>
        <w:t xml:space="preserve"> *au grand roi</w:t>
      </w:r>
    </w:p>
    <w:p>
      <w:pPr>
        <w:pStyle w:val="ListBullet"/>
      </w:pPr>
      <w:r>
        <w:t>LUT:</w:t>
      </w:r>
      <w:r>
        <w:rPr>
          <w:i/>
        </w:rPr>
        <w:t xml:space="preserve"> zum König Jareb</w:t>
      </w:r>
    </w:p>
    <w:p>
      <w:pPr>
        <w:pStyle w:val="Heading3"/>
      </w:pPr>
      <w:r>
        <w:t>Alternative 2</w:t>
      </w:r>
    </w:p>
    <w:p>
      <w:r>
        <w:t>[אל־מלך רב]</w:t>
      </w:r>
    </w:p>
    <w:p>
      <w:r>
        <w:t>Rating: None</w:t>
      </w:r>
    </w:p>
    <w:p>
      <w:pPr>
        <w:pStyle w:val="ListBullet"/>
      </w:pPr>
      <w:r>
        <w:t>RSV:</w:t>
      </w:r>
      <w:r>
        <w:rPr>
          <w:i/>
        </w:rPr>
        <w:t xml:space="preserve"> *to the great King</w:t>
      </w:r>
    </w:p>
    <w:p>
      <w:pPr>
        <w:pStyle w:val="ListBullet"/>
      </w:pPr>
      <w:r>
        <w:t>BJ:</w:t>
      </w:r>
      <w:r>
        <w:rPr>
          <w:i/>
        </w:rPr>
        <w:t xml:space="preserve"> *au grand roi</w:t>
      </w:r>
    </w:p>
    <w:p>
      <w:r>
        <w:t>Factors: 14</w:t>
      </w:r>
    </w:p>
    <w:p>
      <w:pPr>
        <w:pStyle w:val="Heading2"/>
      </w:pPr>
      <w:r>
        <w:t>[[@BibleBHS:HOS 6:5]][[BibleBHS:HOS 6:5]]</w:t>
      </w:r>
    </w:p>
    <w:p>
      <w:r>
        <w:rPr>
          <w:b/>
        </w:rPr>
        <w:t>Remark:</w:t>
      </w:r>
      <w:r>
        <w:t xml:space="preserve"> </w:t>
      </w:r>
      <w:r>
        <w:t>None</w:t>
      </w:r>
    </w:p>
    <w:p>
      <w:r>
        <w:rPr>
          <w:b/>
        </w:rPr>
        <w:t>Suggestion:</w:t>
      </w:r>
      <w:r>
        <w:t xml:space="preserve"> </w:t>
      </w:r>
      <w:r>
        <w:t>and my judgment goes forth as the light</w:t>
      </w:r>
    </w:p>
    <w:p>
      <w:pPr>
        <w:pStyle w:val="Heading3"/>
      </w:pPr>
      <w:r>
        <w:t>Alternative 1</w:t>
      </w:r>
    </w:p>
    <w:p>
      <w:r>
        <w:t>ומשפטיך אור יצא</w:t>
      </w:r>
    </w:p>
    <w:p>
      <w:r>
        <w:t>Rating: None</w:t>
      </w:r>
    </w:p>
    <w:p>
      <w:r>
        <w:t>Factors: 12</w:t>
      </w:r>
    </w:p>
    <w:p>
      <w:pPr>
        <w:pStyle w:val="Heading3"/>
      </w:pPr>
      <w:r>
        <w:t>Alternative 2</w:t>
      </w:r>
    </w:p>
    <w:p>
      <w:r>
        <w:t>[ומשפטי כאור יצא]</w:t>
      </w:r>
    </w:p>
    <w:p>
      <w:r>
        <w:t>Rating: C</w:t>
      </w:r>
    </w:p>
    <w:p>
      <w:pPr>
        <w:pStyle w:val="ListBullet"/>
      </w:pPr>
      <w:r>
        <w:t>RSV:</w:t>
      </w:r>
      <w:r>
        <w:rPr>
          <w:i/>
        </w:rPr>
        <w:t xml:space="preserve"> *and my judgment goes forth as the light</w:t>
      </w:r>
    </w:p>
    <w:p>
      <w:pPr>
        <w:pStyle w:val="ListBullet"/>
      </w:pPr>
      <w:r>
        <w:t>BJ:</w:t>
      </w:r>
      <w:r>
        <w:rPr>
          <w:i/>
        </w:rPr>
        <w:t xml:space="preserve"> *et mon jugement surgira comme la lumière</w:t>
      </w:r>
    </w:p>
    <w:p>
      <w:pPr>
        <w:pStyle w:val="ListBullet"/>
      </w:pPr>
      <w:r>
        <w:t>TOB:</w:t>
      </w:r>
      <w:r>
        <w:rPr>
          <w:i/>
        </w:rPr>
        <w:t xml:space="preserve"> *et mon jugement jaillit comme la lumière</w:t>
      </w:r>
    </w:p>
    <w:p>
      <w:pPr>
        <w:pStyle w:val="ListBullet"/>
      </w:pPr>
      <w:r>
        <w:t>LUT:</w:t>
      </w:r>
      <w:r>
        <w:rPr>
          <w:i/>
        </w:rPr>
        <w:t xml:space="preserve"> dass mein Recht wie das Licht hervorkomme</w:t>
      </w:r>
    </w:p>
    <w:p>
      <w:pPr>
        <w:pStyle w:val="Heading3"/>
      </w:pPr>
      <w:r>
        <w:t>Alternative 3</w:t>
      </w:r>
    </w:p>
    <w:p>
      <w:r>
        <w:t>[ומשפטו כאור יצא] (= Brockington)</w:t>
      </w:r>
    </w:p>
    <w:p>
      <w:r>
        <w:t>Rating: None</w:t>
      </w:r>
    </w:p>
    <w:p>
      <w:pPr>
        <w:pStyle w:val="ListBullet"/>
      </w:pPr>
      <w:r>
        <w:t>NEB:</w:t>
      </w:r>
      <w:r>
        <w:rPr>
          <w:i/>
        </w:rPr>
        <w:t xml:space="preserve"> *whose justice dawns like morning light (vs. 3)</w:t>
      </w:r>
    </w:p>
    <w:p>
      <w:r>
        <w:t>Factors: 14</w:t>
      </w:r>
    </w:p>
    <w:p>
      <w:pPr>
        <w:pStyle w:val="Heading2"/>
      </w:pPr>
      <w:r>
        <w:t>[[@BibleBHS:HOS 6:7]][[BibleBHS:HOS 6:7]]</w:t>
      </w:r>
    </w:p>
    <w:p>
      <w:r>
        <w:rPr>
          <w:b/>
        </w:rPr>
        <w:t>Remark:</w:t>
      </w:r>
      <w:r>
        <w:t xml:space="preserve"> </w:t>
      </w:r>
      <w:r>
        <w:t>None</w:t>
      </w:r>
    </w:p>
    <w:p>
      <w:r>
        <w:rPr>
          <w:b/>
        </w:rPr>
        <w:t>Suggestion:</w:t>
      </w:r>
      <w:r>
        <w:t xml:space="preserve"> </w:t>
      </w:r>
      <w:r>
        <w:t>like Adam / like men / as at Adam (place name)</w:t>
      </w:r>
    </w:p>
    <w:p>
      <w:pPr>
        <w:pStyle w:val="Heading3"/>
      </w:pPr>
      <w:r>
        <w:t>Alternative 1</w:t>
      </w:r>
    </w:p>
    <w:p>
      <w:r>
        <w:t>כאדם</w:t>
      </w:r>
    </w:p>
    <w:p>
      <w:r>
        <w:t>Rating: A</w:t>
      </w:r>
    </w:p>
    <w:p>
      <w:pPr>
        <w:pStyle w:val="ListBullet"/>
      </w:pPr>
      <w:r>
        <w:t>TOB:</w:t>
      </w:r>
      <w:r>
        <w:rPr>
          <w:i/>
        </w:rPr>
        <w:t xml:space="preserve"> *comme des hommes (transgressent)</w:t>
      </w:r>
    </w:p>
    <w:p>
      <w:pPr>
        <w:pStyle w:val="Heading3"/>
      </w:pPr>
      <w:r>
        <w:t>Alternative 2</w:t>
      </w:r>
    </w:p>
    <w:p>
      <w:r>
        <w:t>[באדם]</w:t>
      </w:r>
    </w:p>
    <w:p>
      <w:r>
        <w:t>Rating: None</w:t>
      </w:r>
    </w:p>
    <w:p>
      <w:pPr>
        <w:pStyle w:val="ListBullet"/>
      </w:pPr>
      <w:r>
        <w:t>RSV:</w:t>
      </w:r>
      <w:r>
        <w:rPr>
          <w:i/>
        </w:rPr>
        <w:t xml:space="preserve"> *at Adam</w:t>
      </w:r>
    </w:p>
    <w:p>
      <w:pPr>
        <w:pStyle w:val="ListBullet"/>
      </w:pPr>
      <w:r>
        <w:t>BJ:</w:t>
      </w:r>
      <w:r>
        <w:rPr>
          <w:i/>
        </w:rPr>
        <w:t xml:space="preserve"> *à Adam</w:t>
      </w:r>
    </w:p>
    <w:p>
      <w:pPr>
        <w:pStyle w:val="ListBullet"/>
      </w:pPr>
      <w:r>
        <w:t>LUT:</w:t>
      </w:r>
      <w:r>
        <w:rPr>
          <w:i/>
        </w:rPr>
        <w:t xml:space="preserve"> *bei Adam</w:t>
      </w:r>
    </w:p>
    <w:p>
      <w:r>
        <w:t>Factors: 14</w:t>
      </w:r>
    </w:p>
    <w:p>
      <w:pPr>
        <w:pStyle w:val="Heading3"/>
      </w:pPr>
      <w:r>
        <w:t>Alternative 3</w:t>
      </w:r>
    </w:p>
    <w:p>
      <w:r>
        <w:t>[באדמה] (= Brockington)</w:t>
      </w:r>
    </w:p>
    <w:p>
      <w:r>
        <w:t>Rating: None</w:t>
      </w:r>
    </w:p>
    <w:p>
      <w:pPr>
        <w:pStyle w:val="ListBullet"/>
      </w:pPr>
      <w:r>
        <w:t>NEB:</w:t>
      </w:r>
      <w:r>
        <w:rPr>
          <w:i/>
        </w:rPr>
        <w:t xml:space="preserve"> *at Admah</w:t>
      </w:r>
    </w:p>
    <w:p>
      <w:r>
        <w:t>Factors: 14</w:t>
      </w:r>
    </w:p>
    <w:p>
      <w:pPr>
        <w:pStyle w:val="Heading2"/>
      </w:pPr>
      <w:r>
        <w:t>[[@BibleBHS:HOS 6:9]][[BibleBHS:HOS 6:9]]</w:t>
      </w:r>
    </w:p>
    <w:p>
      <w:r>
        <w:rPr>
          <w:b/>
        </w:rPr>
        <w:t>Remark:</w:t>
      </w:r>
      <w:r>
        <w:t xml:space="preserve"> </w:t>
      </w:r>
      <w:r>
        <w:t>None</w:t>
      </w:r>
    </w:p>
    <w:p>
      <w:r>
        <w:rPr>
          <w:b/>
        </w:rPr>
        <w:t>Suggestion:</w:t>
      </w:r>
      <w:r>
        <w:t xml:space="preserve"> </w:t>
      </w:r>
      <w:r>
        <w:t>a band of priests</w:t>
      </w:r>
    </w:p>
    <w:p>
      <w:pPr>
        <w:pStyle w:val="Heading3"/>
      </w:pPr>
      <w:r>
        <w:t>Alternative 1</w:t>
      </w:r>
    </w:p>
    <w:p>
      <w:r>
        <w:t>חבר כהנים</w:t>
      </w:r>
    </w:p>
    <w:p>
      <w:r>
        <w:t>Rating: B</w:t>
      </w:r>
    </w:p>
    <w:p>
      <w:pPr>
        <w:pStyle w:val="ListBullet"/>
      </w:pPr>
      <w:r>
        <w:t>BJ:</w:t>
      </w:r>
      <w:r>
        <w:rPr>
          <w:i/>
        </w:rPr>
        <w:t xml:space="preserve"> une bande de prêtres</w:t>
      </w:r>
    </w:p>
    <w:p>
      <w:pPr>
        <w:pStyle w:val="ListBullet"/>
      </w:pPr>
      <w:r>
        <w:t>TOB:</w:t>
      </w:r>
      <w:r>
        <w:rPr>
          <w:i/>
        </w:rPr>
        <w:t xml:space="preserve"> une troupe de prêtres</w:t>
      </w:r>
    </w:p>
    <w:p>
      <w:pPr>
        <w:pStyle w:val="ListBullet"/>
      </w:pPr>
      <w:r>
        <w:t>LUT:</w:t>
      </w:r>
      <w:r>
        <w:rPr>
          <w:i/>
        </w:rPr>
        <w:t xml:space="preserve"> die Rotten der Priester</w:t>
      </w:r>
    </w:p>
    <w:p>
      <w:pPr>
        <w:pStyle w:val="Heading3"/>
      </w:pPr>
      <w:r>
        <w:t>Alternative 2</w:t>
      </w:r>
    </w:p>
    <w:p>
      <w:r>
        <w:t>[חברו כהנים]</w:t>
      </w:r>
    </w:p>
    <w:p>
      <w:r>
        <w:t>Rating: None</w:t>
      </w:r>
    </w:p>
    <w:p>
      <w:pPr>
        <w:pStyle w:val="ListBullet"/>
      </w:pPr>
      <w:r>
        <w:t>RSV:</w:t>
      </w:r>
      <w:r>
        <w:rPr>
          <w:i/>
        </w:rPr>
        <w:t xml:space="preserve"> *the priests are banded together</w:t>
      </w:r>
    </w:p>
    <w:p>
      <w:pPr>
        <w:pStyle w:val="ListBullet"/>
      </w:pPr>
      <w:r>
        <w:t>NEB:</w:t>
      </w:r>
      <w:r>
        <w:rPr>
          <w:i/>
        </w:rPr>
        <w:t xml:space="preserve"> priests are banded together</w:t>
      </w:r>
    </w:p>
    <w:p>
      <w:r>
        <w:t>Factors: 1, 4</w:t>
      </w:r>
    </w:p>
    <w:p>
      <w:pPr>
        <w:pStyle w:val="Heading2"/>
      </w:pPr>
      <w:r>
        <w:t>[[@BibleBHS:HOS 7:1]][[BibleBHS:HOS 7:1]]</w:t>
      </w:r>
    </w:p>
    <w:p>
      <w:r>
        <w:rPr>
          <w:b/>
        </w:rPr>
        <w:t>Remark:</w:t>
      </w:r>
      <w:r>
        <w:t xml:space="preserve"> </w:t>
      </w:r>
      <w:r>
        <w:t>None</w:t>
      </w:r>
    </w:p>
    <w:p>
      <w:r>
        <w:rPr>
          <w:b/>
        </w:rPr>
        <w:t>Suggestion:</w:t>
      </w:r>
      <w:r>
        <w:t xml:space="preserve"> </w:t>
      </w:r>
      <w:r>
        <w:t>he comes in</w:t>
      </w:r>
    </w:p>
    <w:p>
      <w:pPr>
        <w:pStyle w:val="Heading3"/>
      </w:pPr>
      <w:r>
        <w:t>Alternative 1</w:t>
      </w:r>
    </w:p>
    <w:p>
      <w:r>
        <w:t>יבוא</w:t>
      </w:r>
    </w:p>
    <w:p>
      <w:r>
        <w:t>Rating: A</w:t>
      </w:r>
    </w:p>
    <w:p>
      <w:pPr>
        <w:pStyle w:val="ListBullet"/>
      </w:pPr>
      <w:r>
        <w:t>RSV:</w:t>
      </w:r>
      <w:r>
        <w:rPr>
          <w:i/>
        </w:rPr>
        <w:t xml:space="preserve"> (the thief) breaks in</w:t>
      </w:r>
    </w:p>
    <w:p>
      <w:pPr>
        <w:pStyle w:val="ListBullet"/>
      </w:pPr>
      <w:r>
        <w:t>LUT:</w:t>
      </w:r>
      <w:r>
        <w:rPr>
          <w:i/>
        </w:rPr>
        <w:t xml:space="preserve"> (die Diebe) einsteigen</w:t>
      </w:r>
    </w:p>
    <w:p>
      <w:pPr>
        <w:pStyle w:val="Heading3"/>
      </w:pPr>
      <w:r>
        <w:t>Alternative 2</w:t>
      </w:r>
    </w:p>
    <w:p>
      <w:r>
        <w:t>(ה)יבוא הבית] (= Brockington)</w:t>
      </w:r>
    </w:p>
    <w:p>
      <w:r>
        <w:t>Rating: None</w:t>
      </w:r>
    </w:p>
    <w:p>
      <w:pPr>
        <w:pStyle w:val="ListBullet"/>
      </w:pPr>
      <w:r>
        <w:t>NEB:</w:t>
      </w:r>
      <w:r>
        <w:rPr>
          <w:i/>
        </w:rPr>
        <w:t xml:space="preserve"> *they break into houses</w:t>
      </w:r>
    </w:p>
    <w:p>
      <w:pPr>
        <w:pStyle w:val="ListBullet"/>
      </w:pPr>
      <w:r>
        <w:t>BJ:</w:t>
      </w:r>
      <w:r>
        <w:rPr>
          <w:i/>
        </w:rPr>
        <w:t xml:space="preserve"> *(le voleur) entre dans la maison</w:t>
      </w:r>
    </w:p>
    <w:p>
      <w:pPr>
        <w:pStyle w:val="ListBullet"/>
      </w:pPr>
      <w:r>
        <w:t>TOB:</w:t>
      </w:r>
      <w:r>
        <w:rPr>
          <w:i/>
        </w:rPr>
        <w:t xml:space="preserve"> (le voleur) s'introduit dans les maisons</w:t>
      </w:r>
    </w:p>
    <w:p>
      <w:r>
        <w:t>Factors: 14</w:t>
      </w:r>
    </w:p>
    <w:p>
      <w:pPr>
        <w:pStyle w:val="Heading2"/>
      </w:pPr>
      <w:r>
        <w:t>[[@BibleBHS:HOS 7:5]][[BibleBHS:HOS 7:5]]</w:t>
      </w:r>
    </w:p>
    <w:p>
      <w:r>
        <w:rPr>
          <w:b/>
        </w:rPr>
        <w:t>Remark:</w:t>
      </w:r>
      <w:r>
        <w:t xml:space="preserve"> </w:t>
      </w:r>
      <w:r>
        <w:t>None</w:t>
      </w:r>
    </w:p>
    <w:p>
      <w:r>
        <w:rPr>
          <w:b/>
        </w:rPr>
        <w:t>Suggestion:</w:t>
      </w:r>
      <w:r>
        <w:t xml:space="preserve"> </w:t>
      </w:r>
      <w:r>
        <w:t>of our king</w:t>
      </w:r>
    </w:p>
    <w:p>
      <w:pPr>
        <w:pStyle w:val="Heading3"/>
      </w:pPr>
      <w:r>
        <w:t>Alternative 1</w:t>
      </w:r>
    </w:p>
    <w:p>
      <w:r>
        <w:t>מלכנו</w:t>
      </w:r>
    </w:p>
    <w:p>
      <w:r>
        <w:t>Rating: B</w:t>
      </w:r>
    </w:p>
    <w:p>
      <w:pPr>
        <w:pStyle w:val="ListBullet"/>
      </w:pPr>
      <w:r>
        <w:t>RSV:</w:t>
      </w:r>
      <w:r>
        <w:rPr>
          <w:i/>
        </w:rPr>
        <w:t xml:space="preserve"> our king</w:t>
      </w:r>
    </w:p>
    <w:p>
      <w:pPr>
        <w:pStyle w:val="ListBullet"/>
      </w:pPr>
      <w:r>
        <w:t>BJ:</w:t>
      </w:r>
      <w:r>
        <w:rPr>
          <w:i/>
        </w:rPr>
        <w:t xml:space="preserve"> notre roi</w:t>
      </w:r>
    </w:p>
    <w:p>
      <w:pPr>
        <w:pStyle w:val="ListBullet"/>
      </w:pPr>
      <w:r>
        <w:t>TOB:</w:t>
      </w:r>
      <w:r>
        <w:rPr>
          <w:i/>
        </w:rPr>
        <w:t xml:space="preserve"> notre roi</w:t>
      </w:r>
    </w:p>
    <w:p>
      <w:pPr>
        <w:pStyle w:val="ListBullet"/>
      </w:pPr>
      <w:r>
        <w:t>LUT:</w:t>
      </w:r>
      <w:r>
        <w:rPr>
          <w:i/>
        </w:rPr>
        <w:t xml:space="preserve"> unseres Königs</w:t>
      </w:r>
    </w:p>
    <w:p>
      <w:pPr>
        <w:pStyle w:val="Heading3"/>
      </w:pPr>
      <w:r>
        <w:t>Alternative 2</w:t>
      </w:r>
    </w:p>
    <w:p>
      <w:r>
        <w:t>[מלכם] (= Brockington)</w:t>
      </w:r>
    </w:p>
    <w:p>
      <w:r>
        <w:t>Rating: None</w:t>
      </w:r>
    </w:p>
    <w:p>
      <w:pPr>
        <w:pStyle w:val="ListBullet"/>
      </w:pPr>
      <w:r>
        <w:t>NEB:</w:t>
      </w:r>
      <w:r>
        <w:rPr>
          <w:i/>
        </w:rPr>
        <w:t xml:space="preserve"> *their king('s festal)</w:t>
      </w:r>
    </w:p>
    <w:p>
      <w:r>
        <w:t>Factors: 1, 5</w:t>
      </w:r>
    </w:p>
    <w:p>
      <w:pPr>
        <w:pStyle w:val="Heading2"/>
      </w:pPr>
      <w:r>
        <w:t>[[BibleBHS:HOS 7:5]]</w:t>
      </w:r>
    </w:p>
    <w:p>
      <w:r>
        <w:rPr>
          <w:b/>
        </w:rPr>
        <w:t>Remark:</w:t>
      </w:r>
      <w:r>
        <w:t xml:space="preserve"> </w:t>
      </w:r>
      <w:r>
        <w:t>None</w:t>
      </w:r>
    </w:p>
    <w:p>
      <w:r>
        <w:rPr>
          <w:b/>
        </w:rPr>
        <w:t>Suggestion:</w:t>
      </w:r>
      <w:r>
        <w:t xml:space="preserve"> </w:t>
      </w:r>
      <w:r>
        <w:t>they became sick</w:t>
      </w:r>
    </w:p>
    <w:p>
      <w:pPr>
        <w:pStyle w:val="Heading3"/>
      </w:pPr>
      <w:r>
        <w:t>Alternative 1</w:t>
      </w:r>
    </w:p>
    <w:p>
      <w:r>
        <w:t>הֶחֱלוּ</w:t>
      </w:r>
    </w:p>
    <w:p>
      <w:r>
        <w:t>Rating: C</w:t>
      </w:r>
    </w:p>
    <w:p>
      <w:pPr>
        <w:pStyle w:val="ListBullet"/>
      </w:pPr>
      <w:r>
        <w:t>RSV:</w:t>
      </w:r>
      <w:r>
        <w:rPr>
          <w:i/>
        </w:rPr>
        <w:t xml:space="preserve"> (the princes) became sick</w:t>
      </w:r>
    </w:p>
    <w:p>
      <w:pPr>
        <w:pStyle w:val="ListBullet"/>
      </w:pPr>
      <w:r>
        <w:t>BJ:</w:t>
      </w:r>
      <w:r>
        <w:rPr>
          <w:i/>
        </w:rPr>
        <w:t xml:space="preserve"> (les chefs) se rendent malades</w:t>
      </w:r>
    </w:p>
    <w:p>
      <w:pPr>
        <w:pStyle w:val="ListBullet"/>
      </w:pPr>
      <w:r>
        <w:t>TOB:</w:t>
      </w:r>
      <w:r>
        <w:rPr>
          <w:i/>
        </w:rPr>
        <w:t xml:space="preserve"> (les chefs) se rendent malades</w:t>
      </w:r>
    </w:p>
    <w:p>
      <w:pPr>
        <w:pStyle w:val="Heading3"/>
      </w:pPr>
      <w:r>
        <w:t>Alternative 2</w:t>
      </w:r>
    </w:p>
    <w:p>
      <w:r>
        <w:t>הֵחֵלּוּ (= Brockington)</w:t>
      </w:r>
    </w:p>
    <w:p>
      <w:r>
        <w:t>Rating: None</w:t>
      </w:r>
    </w:p>
    <w:p>
      <w:pPr>
        <w:pStyle w:val="ListBullet"/>
      </w:pPr>
      <w:r>
        <w:t>NEB:</w:t>
      </w:r>
      <w:r>
        <w:rPr>
          <w:i/>
        </w:rPr>
        <w:t xml:space="preserve"> (the officers) begin</w:t>
      </w:r>
    </w:p>
    <w:p>
      <w:pPr>
        <w:pStyle w:val="ListBullet"/>
      </w:pPr>
      <w:r>
        <w:t>LUT:</w:t>
      </w:r>
      <w:r>
        <w:rPr>
          <w:i/>
        </w:rPr>
        <w:t xml:space="preserve"> da werden (die Oberen) toll</w:t>
      </w:r>
    </w:p>
    <w:p>
      <w:r>
        <w:t>Factors: 12, 8</w:t>
      </w:r>
    </w:p>
    <w:p>
      <w:pPr>
        <w:pStyle w:val="Heading2"/>
      </w:pPr>
      <w:r>
        <w:t>[[BibleBHS:HOS 7:5]]</w:t>
      </w:r>
    </w:p>
    <w:p>
      <w:r>
        <w:rPr>
          <w:b/>
        </w:rPr>
        <w:t>Remark:</w:t>
      </w:r>
      <w:r>
        <w:t xml:space="preserve"> </w:t>
      </w:r>
      <w:r>
        <w:t>None</w:t>
      </w:r>
    </w:p>
    <w:p>
      <w:r>
        <w:rPr>
          <w:b/>
        </w:rPr>
        <w:t>Suggestion:</w:t>
      </w:r>
      <w:r>
        <w:t xml:space="preserve"> </w:t>
      </w:r>
      <w:r>
        <w:t>in the heat of (wine)</w:t>
      </w:r>
    </w:p>
    <w:p>
      <w:pPr>
        <w:pStyle w:val="Heading3"/>
      </w:pPr>
      <w:r>
        <w:t>Alternative 1</w:t>
      </w:r>
    </w:p>
    <w:p>
      <w:r>
        <w:t>חֲמַת</w:t>
      </w:r>
    </w:p>
    <w:p>
      <w:r>
        <w:t>Rating: C</w:t>
      </w:r>
    </w:p>
    <w:p>
      <w:pPr>
        <w:pStyle w:val="ListBullet"/>
      </w:pPr>
      <w:r>
        <w:t>RSV:</w:t>
      </w:r>
      <w:r>
        <w:rPr>
          <w:i/>
        </w:rPr>
        <w:t xml:space="preserve"> with the heat of (wine)</w:t>
      </w:r>
    </w:p>
    <w:p>
      <w:pPr>
        <w:pStyle w:val="ListBullet"/>
      </w:pPr>
      <w:r>
        <w:t>BJ:</w:t>
      </w:r>
      <w:r>
        <w:rPr>
          <w:i/>
        </w:rPr>
        <w:t xml:space="preserve"> par la chaleur du (vin)</w:t>
      </w:r>
    </w:p>
    <w:p>
      <w:pPr>
        <w:pStyle w:val="ListBullet"/>
      </w:pPr>
      <w:r>
        <w:t>TOB:</w:t>
      </w:r>
      <w:r>
        <w:rPr>
          <w:i/>
        </w:rPr>
        <w:t xml:space="preserve"> par les fumées du (vin)</w:t>
      </w:r>
    </w:p>
    <w:p>
      <w:pPr>
        <w:pStyle w:val="Heading3"/>
      </w:pPr>
      <w:r>
        <w:t>Alternative 2</w:t>
      </w:r>
    </w:p>
    <w:p>
      <w:r>
        <w:t>[חֲמֹת] (= Brockington)</w:t>
      </w:r>
    </w:p>
    <w:p>
      <w:r>
        <w:t>Rating: None</w:t>
      </w:r>
    </w:p>
    <w:p>
      <w:pPr>
        <w:pStyle w:val="ListBullet"/>
      </w:pPr>
      <w:r>
        <w:t>NEB:</w:t>
      </w:r>
      <w:r>
        <w:rPr>
          <w:i/>
        </w:rPr>
        <w:t xml:space="preserve"> (begin) to be inflamed</w:t>
      </w:r>
    </w:p>
    <w:p>
      <w:pPr>
        <w:pStyle w:val="ListBullet"/>
      </w:pPr>
      <w:r>
        <w:t>LUT:</w:t>
      </w:r>
      <w:r>
        <w:rPr>
          <w:i/>
        </w:rPr>
        <w:t xml:space="preserve"> (werden ...) toll</w:t>
      </w:r>
    </w:p>
    <w:p>
      <w:r>
        <w:t>Factors: 12, 8</w:t>
      </w:r>
    </w:p>
    <w:p>
      <w:pPr>
        <w:pStyle w:val="Heading2"/>
      </w:pPr>
      <w:r>
        <w:t>[[@BibleBHS:HOS 7:6]][[BibleBHS:HOS 7:6]]</w:t>
      </w:r>
    </w:p>
    <w:p>
      <w:r>
        <w:rPr>
          <w:b/>
        </w:rPr>
        <w:t>Remark:</w:t>
      </w:r>
      <w:r>
        <w:t xml:space="preserve"> </w:t>
      </w:r>
      <w:r>
        <w:t>The whole expression may be translated as follows: "they draw near, (their heart (was) as if in an oven because of their plotting)".</w:t>
      </w:r>
    </w:p>
    <w:p>
      <w:r>
        <w:rPr>
          <w:b/>
        </w:rPr>
        <w:t>Suggestion:</w:t>
      </w:r>
      <w:r>
        <w:t xml:space="preserve"> </w:t>
      </w:r>
      <w:r>
        <w:t>See Remark</w:t>
      </w:r>
    </w:p>
    <w:p>
      <w:pPr>
        <w:pStyle w:val="Heading3"/>
      </w:pPr>
      <w:r>
        <w:t>Alternative 1</w:t>
      </w:r>
    </w:p>
    <w:p>
      <w:r>
        <w:t>קרבו</w:t>
      </w:r>
    </w:p>
    <w:p>
      <w:r>
        <w:t>Rating: B</w:t>
      </w:r>
    </w:p>
    <w:p>
      <w:pPr>
        <w:pStyle w:val="ListBullet"/>
      </w:pPr>
      <w:r>
        <w:t>BJ:</w:t>
      </w:r>
      <w:r>
        <w:rPr>
          <w:i/>
        </w:rPr>
        <w:t xml:space="preserve"> ils s'approchent</w:t>
      </w:r>
    </w:p>
    <w:p>
      <w:pPr>
        <w:pStyle w:val="ListBullet"/>
      </w:pPr>
      <w:r>
        <w:t>TOB:</w:t>
      </w:r>
      <w:r>
        <w:rPr>
          <w:i/>
        </w:rPr>
        <w:t xml:space="preserve"> ils se sont approchés</w:t>
      </w:r>
    </w:p>
    <w:p>
      <w:pPr>
        <w:pStyle w:val="Heading3"/>
      </w:pPr>
      <w:r>
        <w:t>Alternative 2</w:t>
      </w:r>
    </w:p>
    <w:p>
      <w:r>
        <w:t>[קדחו]</w:t>
      </w:r>
    </w:p>
    <w:p>
      <w:r>
        <w:t>Rating: None</w:t>
      </w:r>
    </w:p>
    <w:p>
      <w:pPr>
        <w:pStyle w:val="ListBullet"/>
      </w:pPr>
      <w:r>
        <w:t>RSV:</w:t>
      </w:r>
      <w:r>
        <w:rPr>
          <w:i/>
        </w:rPr>
        <w:t xml:space="preserve"> *(their hearts) burn</w:t>
      </w:r>
    </w:p>
    <w:p>
      <w:pPr>
        <w:pStyle w:val="ListBullet"/>
      </w:pPr>
      <w:r>
        <w:t>LUT:</w:t>
      </w:r>
      <w:r>
        <w:rPr>
          <w:i/>
        </w:rPr>
        <w:t xml:space="preserve"> (ihr Herz) ist in heisser Glut</w:t>
      </w:r>
    </w:p>
    <w:p>
      <w:r>
        <w:t>Factors: 4</w:t>
      </w:r>
    </w:p>
    <w:p>
      <w:pPr>
        <w:pStyle w:val="Heading3"/>
      </w:pPr>
      <w:r>
        <w:t>Alternative 3</w:t>
      </w:r>
    </w:p>
    <w:p>
      <w:r>
        <w:t>[קד בו] (= Brockington)</w:t>
      </w:r>
    </w:p>
    <w:p>
      <w:r>
        <w:t>Rating: None</w:t>
      </w:r>
    </w:p>
    <w:p>
      <w:pPr>
        <w:pStyle w:val="ListBullet"/>
      </w:pPr>
      <w:r>
        <w:t>NEB:</w:t>
      </w:r>
      <w:r>
        <w:rPr>
          <w:i/>
        </w:rPr>
        <w:t xml:space="preserve"> *(their hearts) are heated by it</w:t>
      </w:r>
    </w:p>
    <w:p>
      <w:r>
        <w:t>Factors: 14</w:t>
      </w:r>
    </w:p>
    <w:p>
      <w:pPr>
        <w:pStyle w:val="Heading2"/>
      </w:pPr>
      <w:r>
        <w:t>[[BibleBHS:HOS 7:6]]</w:t>
      </w:r>
    </w:p>
    <w:p>
      <w:r>
        <w:rPr>
          <w:b/>
        </w:rPr>
        <w:t>Remark:</w:t>
      </w:r>
      <w:r>
        <w:t xml:space="preserve"> </w:t>
      </w:r>
      <w:r>
        <w:t>Hosea alludes to particular historical events of his time which can no longer be identified. The "baker" must refer to the leader of the plots.</w:t>
      </w:r>
    </w:p>
    <w:p>
      <w:r>
        <w:rPr>
          <w:b/>
        </w:rPr>
        <w:t>Suggestion:</w:t>
      </w:r>
      <w:r>
        <w:t xml:space="preserve"> </w:t>
      </w:r>
      <w:r>
        <w:t>their baker</w:t>
      </w:r>
    </w:p>
    <w:p>
      <w:pPr>
        <w:pStyle w:val="Heading3"/>
      </w:pPr>
      <w:r>
        <w:t>Alternative 1</w:t>
      </w:r>
    </w:p>
    <w:p>
      <w:r>
        <w:t>אֹפֵהֶם</w:t>
      </w:r>
    </w:p>
    <w:p>
      <w:r>
        <w:t>Rating: B</w:t>
      </w:r>
    </w:p>
    <w:p>
      <w:pPr>
        <w:pStyle w:val="Heading3"/>
      </w:pPr>
      <w:r>
        <w:t>Alternative 2</w:t>
      </w:r>
    </w:p>
    <w:p>
      <w:r>
        <w:t>[אַפְּהֶם] (= Brockington)</w:t>
      </w:r>
    </w:p>
    <w:p>
      <w:r>
        <w:t>Rating: None</w:t>
      </w:r>
    </w:p>
    <w:p>
      <w:pPr>
        <w:pStyle w:val="ListBullet"/>
      </w:pPr>
      <w:r>
        <w:t>RSV:</w:t>
      </w:r>
      <w:r>
        <w:rPr>
          <w:i/>
        </w:rPr>
        <w:t xml:space="preserve"> their anger</w:t>
      </w:r>
    </w:p>
    <w:p>
      <w:pPr>
        <w:pStyle w:val="ListBullet"/>
      </w:pPr>
      <w:r>
        <w:t>NEB:</w:t>
      </w:r>
      <w:r>
        <w:rPr>
          <w:i/>
        </w:rPr>
        <w:t xml:space="preserve"> their passion</w:t>
      </w:r>
    </w:p>
    <w:p>
      <w:pPr>
        <w:pStyle w:val="ListBullet"/>
      </w:pPr>
      <w:r>
        <w:t>BJ:</w:t>
      </w:r>
      <w:r>
        <w:rPr>
          <w:i/>
        </w:rPr>
        <w:t xml:space="preserve"> *leur colère</w:t>
      </w:r>
    </w:p>
    <w:p>
      <w:pPr>
        <w:pStyle w:val="ListBullet"/>
      </w:pPr>
      <w:r>
        <w:t>TOB:</w:t>
      </w:r>
      <w:r>
        <w:rPr>
          <w:i/>
        </w:rPr>
        <w:t xml:space="preserve"> *leur colère</w:t>
      </w:r>
    </w:p>
    <w:p>
      <w:pPr>
        <w:pStyle w:val="ListBullet"/>
      </w:pPr>
      <w:r>
        <w:t>LUT:</w:t>
      </w:r>
      <w:r>
        <w:rPr>
          <w:i/>
        </w:rPr>
        <w:t xml:space="preserve"> ihr Grimm</w:t>
      </w:r>
    </w:p>
    <w:p>
      <w:r>
        <w:t>Factors: 1, 4</w:t>
      </w:r>
    </w:p>
    <w:p>
      <w:pPr>
        <w:pStyle w:val="Heading2"/>
      </w:pPr>
      <w:r>
        <w:t>[[@BibleBHS:HOS 7:12]][[BibleBHS:HOS 7:12]]</w:t>
      </w:r>
    </w:p>
    <w:p>
      <w:r>
        <w:rPr>
          <w:b/>
        </w:rPr>
        <w:t>Remark:</w:t>
      </w:r>
      <w:r>
        <w:t xml:space="preserve"> </w:t>
      </w:r>
      <w:r>
        <w:t>None</w:t>
      </w:r>
    </w:p>
    <w:p>
      <w:r>
        <w:rPr>
          <w:b/>
        </w:rPr>
        <w:t>Suggestion:</w:t>
      </w:r>
      <w:r>
        <w:t xml:space="preserve"> </w:t>
      </w:r>
      <w:r>
        <w:t>according to the announcement (made) to their assembly</w:t>
      </w:r>
    </w:p>
    <w:p>
      <w:pPr>
        <w:pStyle w:val="Heading3"/>
      </w:pPr>
      <w:r>
        <w:t>Alternative 1</w:t>
      </w:r>
    </w:p>
    <w:p>
      <w:r>
        <w:t>כשמע לעדתם</w:t>
      </w:r>
    </w:p>
    <w:p>
      <w:r>
        <w:t>Rating: C</w:t>
      </w:r>
    </w:p>
    <w:p>
      <w:pPr>
        <w:pStyle w:val="ListBullet"/>
      </w:pPr>
      <w:r>
        <w:t>NEB:</w:t>
      </w:r>
      <w:r>
        <w:rPr>
          <w:i/>
        </w:rPr>
        <w:t xml:space="preserve"> as soon as I hear them flocking</w:t>
      </w:r>
    </w:p>
    <w:p>
      <w:pPr>
        <w:pStyle w:val="ListBullet"/>
      </w:pPr>
      <w:r>
        <w:t>TOB:</w:t>
      </w:r>
      <w:r>
        <w:rPr>
          <w:i/>
        </w:rPr>
        <w:t xml:space="preserve"> dès que j'entends leur rassemblement</w:t>
      </w:r>
    </w:p>
    <w:p>
      <w:pPr>
        <w:pStyle w:val="ListBullet"/>
      </w:pPr>
      <w:r>
        <w:t>LUT:</w:t>
      </w:r>
      <w:r>
        <w:rPr>
          <w:i/>
        </w:rPr>
        <w:t xml:space="preserve"> wie es ihrer Gemeinde verkündet ist</w:t>
      </w:r>
    </w:p>
    <w:p>
      <w:pPr>
        <w:pStyle w:val="Heading3"/>
      </w:pPr>
      <w:r>
        <w:t>Alternative 2</w:t>
      </w:r>
    </w:p>
    <w:p>
      <w:r>
        <w:t>[לרעתם]</w:t>
      </w:r>
    </w:p>
    <w:p>
      <w:r>
        <w:t>Rating: None</w:t>
      </w:r>
    </w:p>
    <w:p>
      <w:pPr>
        <w:pStyle w:val="ListBullet"/>
      </w:pPr>
      <w:r>
        <w:t>RSV:</w:t>
      </w:r>
      <w:r>
        <w:rPr>
          <w:i/>
        </w:rPr>
        <w:t xml:space="preserve"> *for their wicked deeds</w:t>
      </w:r>
    </w:p>
    <w:p>
      <w:pPr>
        <w:pStyle w:val="ListBullet"/>
      </w:pPr>
      <w:r>
        <w:t>BJ:</w:t>
      </w:r>
      <w:r>
        <w:rPr>
          <w:i/>
        </w:rPr>
        <w:t xml:space="preserve"> *à cause de leur méchanceté</w:t>
      </w:r>
    </w:p>
    <w:p>
      <w:r>
        <w:t>Factors: 14</w:t>
      </w:r>
    </w:p>
    <w:p>
      <w:pPr>
        <w:pStyle w:val="Heading2"/>
      </w:pPr>
      <w:r>
        <w:t>[[@BibleBHS:HOS 7:14]][[BibleBHS:HOS 7:14]]</w:t>
      </w:r>
    </w:p>
    <w:p>
      <w:r>
        <w:rPr>
          <w:b/>
        </w:rPr>
        <w:t>Remark:</w:t>
      </w:r>
      <w:r>
        <w:t xml:space="preserve"> </w:t>
      </w:r>
      <w:r>
        <w:t>See a similar case in Jer 5.7.</w:t>
      </w:r>
    </w:p>
    <w:p>
      <w:r>
        <w:rPr>
          <w:b/>
        </w:rPr>
        <w:t>Suggestion:</w:t>
      </w:r>
      <w:r>
        <w:t xml:space="preserve"> </w:t>
      </w:r>
      <w:r>
        <w:t>they gash themselves</w:t>
      </w:r>
    </w:p>
    <w:p>
      <w:pPr>
        <w:pStyle w:val="Heading3"/>
      </w:pPr>
      <w:r>
        <w:t>Alternative 1</w:t>
      </w:r>
    </w:p>
    <w:p>
      <w:r>
        <w:t>יתגוררו</w:t>
      </w:r>
    </w:p>
    <w:p>
      <w:r>
        <w:t>Rating: None</w:t>
      </w:r>
    </w:p>
    <w:p>
      <w:r>
        <w:t>Factors: 12</w:t>
      </w:r>
    </w:p>
    <w:p>
      <w:pPr>
        <w:pStyle w:val="Heading3"/>
      </w:pPr>
      <w:r>
        <w:t>Alternative 2</w:t>
      </w:r>
    </w:p>
    <w:p>
      <w:r>
        <w:t>יתגודדו (= Brockington)</w:t>
      </w:r>
    </w:p>
    <w:p>
      <w:r>
        <w:t>Rating: C</w:t>
      </w:r>
    </w:p>
    <w:p>
      <w:pPr>
        <w:pStyle w:val="ListBullet"/>
      </w:pPr>
      <w:r>
        <w:t>RSV:</w:t>
      </w:r>
      <w:r>
        <w:rPr>
          <w:i/>
        </w:rPr>
        <w:t xml:space="preserve"> they gash themselves</w:t>
      </w:r>
    </w:p>
    <w:p>
      <w:pPr>
        <w:pStyle w:val="ListBullet"/>
      </w:pPr>
      <w:r>
        <w:t>NEB:</w:t>
      </w:r>
      <w:r>
        <w:rPr>
          <w:i/>
        </w:rPr>
        <w:t xml:space="preserve"> *(for all their howling ... and) gashing of themselves</w:t>
      </w:r>
    </w:p>
    <w:p>
      <w:pPr>
        <w:pStyle w:val="ListBullet"/>
      </w:pPr>
      <w:r>
        <w:t>BJ:</w:t>
      </w:r>
      <w:r>
        <w:rPr>
          <w:i/>
        </w:rPr>
        <w:t xml:space="preserve"> *ils se lacèrent</w:t>
      </w:r>
    </w:p>
    <w:p>
      <w:pPr>
        <w:pStyle w:val="ListBullet"/>
      </w:pPr>
      <w:r>
        <w:t>TOB:</w:t>
      </w:r>
      <w:r>
        <w:rPr>
          <w:i/>
        </w:rPr>
        <w:t xml:space="preserve"> ils se font des incisions</w:t>
      </w:r>
    </w:p>
    <w:p>
      <w:pPr>
        <w:pStyle w:val="ListBullet"/>
      </w:pPr>
      <w:r>
        <w:t>LUT:</w:t>
      </w:r>
      <w:r>
        <w:rPr>
          <w:i/>
        </w:rPr>
        <w:t xml:space="preserve"> sie ritzen sich wund</w:t>
      </w:r>
    </w:p>
    <w:p>
      <w:pPr>
        <w:pStyle w:val="Heading2"/>
      </w:pPr>
      <w:r>
        <w:t>[[@BibleBHS:HOS 7:15]][[BibleBHS:HOS 7:15]]</w:t>
      </w:r>
    </w:p>
    <w:p>
      <w:r>
        <w:rPr>
          <w:b/>
        </w:rPr>
        <w:t>Remark:</w:t>
      </w:r>
      <w:r>
        <w:t xml:space="preserve"> </w:t>
      </w:r>
      <w:r>
        <w:t>None</w:t>
      </w:r>
    </w:p>
    <w:p>
      <w:r>
        <w:rPr>
          <w:b/>
        </w:rPr>
        <w:t>Suggestion:</w:t>
      </w:r>
      <w:r>
        <w:t xml:space="preserve"> </w:t>
      </w:r>
      <w:r>
        <w:t>I trained</w:t>
      </w:r>
    </w:p>
    <w:p>
      <w:pPr>
        <w:pStyle w:val="Heading3"/>
      </w:pPr>
      <w:r>
        <w:t>Alternative 1</w:t>
      </w:r>
    </w:p>
    <w:p>
      <w:r>
        <w:t>יסרתי</w:t>
      </w:r>
    </w:p>
    <w:p>
      <w:r>
        <w:t>Rating: B</w:t>
      </w:r>
    </w:p>
    <w:p>
      <w:pPr>
        <w:pStyle w:val="ListBullet"/>
      </w:pPr>
      <w:r>
        <w:t>RSV:</w:t>
      </w:r>
      <w:r>
        <w:rPr>
          <w:i/>
        </w:rPr>
        <w:t xml:space="preserve"> I trained</w:t>
      </w:r>
    </w:p>
    <w:p>
      <w:pPr>
        <w:pStyle w:val="ListBullet"/>
      </w:pPr>
      <w:r>
        <w:t>NEB:</w:t>
      </w:r>
      <w:r>
        <w:rPr>
          <w:i/>
        </w:rPr>
        <w:t xml:space="preserve"> I support them</w:t>
      </w:r>
    </w:p>
    <w:p>
      <w:pPr>
        <w:pStyle w:val="ListBullet"/>
      </w:pPr>
      <w:r>
        <w:t>TOB:</w:t>
      </w:r>
      <w:r>
        <w:rPr>
          <w:i/>
        </w:rPr>
        <w:t xml:space="preserve"> j'avais dirigé</w:t>
      </w:r>
    </w:p>
    <w:p>
      <w:pPr>
        <w:pStyle w:val="ListBullet"/>
      </w:pPr>
      <w:r>
        <w:t>LUT:</w:t>
      </w:r>
      <w:r>
        <w:rPr>
          <w:i/>
        </w:rPr>
        <w:t xml:space="preserve"> ich lehre sie Zucht</w:t>
      </w:r>
    </w:p>
    <w:p>
      <w:pPr>
        <w:pStyle w:val="Heading3"/>
      </w:pPr>
      <w:r>
        <w:t>Alternative 2</w:t>
      </w:r>
    </w:p>
    <w:p>
      <w:r>
        <w:t>[-]</w:t>
      </w:r>
    </w:p>
    <w:p>
      <w:r>
        <w:t>Rating: None</w:t>
      </w:r>
    </w:p>
    <w:p>
      <w:pPr>
        <w:pStyle w:val="ListBullet"/>
      </w:pPr>
      <w:r>
        <w:t>BJ:</w:t>
      </w:r>
      <w:r>
        <w:rPr>
          <w:i/>
        </w:rPr>
        <w:t xml:space="preserve"> *[-]</w:t>
      </w:r>
    </w:p>
    <w:p>
      <w:r>
        <w:t>Factors: 4</w:t>
      </w:r>
    </w:p>
    <w:p>
      <w:pPr>
        <w:pStyle w:val="Heading2"/>
      </w:pPr>
      <w:r>
        <w:t>[[@BibleBHS:HOS 7:16]][[BibleBHS:HOS 7:16]]</w:t>
      </w:r>
    </w:p>
    <w:p>
      <w:r>
        <w:rPr>
          <w:b/>
        </w:rPr>
        <w:t>Remark:</w:t>
      </w:r>
      <w:r>
        <w:t xml:space="preserve"> </w:t>
      </w:r>
      <w:r>
        <w:t>None</w:t>
      </w:r>
    </w:p>
    <w:p>
      <w:r>
        <w:rPr>
          <w:b/>
        </w:rPr>
        <w:t>Suggestion:</w:t>
      </w:r>
      <w:r>
        <w:t xml:space="preserve"> </w:t>
      </w:r>
      <w:r>
        <w:t>not upwards</w:t>
      </w:r>
    </w:p>
    <w:p>
      <w:pPr>
        <w:pStyle w:val="Heading3"/>
      </w:pPr>
      <w:r>
        <w:t>Alternative 1</w:t>
      </w:r>
    </w:p>
    <w:p>
      <w:r>
        <w:t>לא על</w:t>
      </w:r>
    </w:p>
    <w:p>
      <w:r>
        <w:t>Rating: C</w:t>
      </w:r>
    </w:p>
    <w:p>
      <w:pPr>
        <w:pStyle w:val="ListBullet"/>
      </w:pPr>
      <w:r>
        <w:t>TOB:</w:t>
      </w:r>
      <w:r>
        <w:rPr>
          <w:i/>
        </w:rPr>
        <w:t xml:space="preserve"> ce n'est pas vers en haut</w:t>
      </w:r>
    </w:p>
    <w:p>
      <w:pPr>
        <w:pStyle w:val="ListBullet"/>
      </w:pPr>
      <w:r>
        <w:t>LUT:</w:t>
      </w:r>
      <w:r>
        <w:rPr>
          <w:i/>
        </w:rPr>
        <w:t xml:space="preserve"> aber nicht recht</w:t>
      </w:r>
    </w:p>
    <w:p>
      <w:pPr>
        <w:pStyle w:val="Heading3"/>
      </w:pPr>
      <w:r>
        <w:t>Alternative 2</w:t>
      </w:r>
    </w:p>
    <w:p>
      <w:r>
        <w:t>[על לא]</w:t>
      </w:r>
    </w:p>
    <w:p>
      <w:r>
        <w:t>Rating: None</w:t>
      </w:r>
    </w:p>
    <w:p>
      <w:pPr>
        <w:pStyle w:val="ListBullet"/>
      </w:pPr>
      <w:r>
        <w:t>BJ:</w:t>
      </w:r>
      <w:r>
        <w:rPr>
          <w:i/>
        </w:rPr>
        <w:t xml:space="preserve"> *vers ce qui n'est rien</w:t>
      </w:r>
    </w:p>
    <w:p>
      <w:r>
        <w:t>Factors: 4</w:t>
      </w:r>
    </w:p>
    <w:p>
      <w:pPr>
        <w:pStyle w:val="Heading3"/>
      </w:pPr>
      <w:r>
        <w:t>Alternative 3</w:t>
      </w:r>
    </w:p>
    <w:p>
      <w:r>
        <w:t>[לבעל]</w:t>
      </w:r>
    </w:p>
    <w:p>
      <w:r>
        <w:t>Rating: None</w:t>
      </w:r>
    </w:p>
    <w:p>
      <w:pPr>
        <w:pStyle w:val="ListBullet"/>
      </w:pPr>
      <w:r>
        <w:t>RSV:</w:t>
      </w:r>
      <w:r>
        <w:rPr>
          <w:i/>
        </w:rPr>
        <w:t xml:space="preserve"> *to Baal</w:t>
      </w:r>
    </w:p>
    <w:p>
      <w:r>
        <w:t>Factors: 14</w:t>
      </w:r>
    </w:p>
    <w:p>
      <w:pPr>
        <w:pStyle w:val="Heading3"/>
      </w:pPr>
      <w:r>
        <w:t>Alternative 4</w:t>
      </w:r>
    </w:p>
    <w:p>
      <w:r>
        <w:t>[אל על] (= Brockington)</w:t>
      </w:r>
    </w:p>
    <w:p>
      <w:r>
        <w:t>Rating: None</w:t>
      </w:r>
    </w:p>
    <w:p>
      <w:pPr>
        <w:pStyle w:val="ListBullet"/>
      </w:pPr>
      <w:r>
        <w:t>NEB:</w:t>
      </w:r>
      <w:r>
        <w:rPr>
          <w:i/>
        </w:rPr>
        <w:t xml:space="preserve"> *(they relapse) into the warship of their high god</w:t>
      </w:r>
    </w:p>
    <w:p>
      <w:r>
        <w:t>Factors: 14</w:t>
      </w:r>
    </w:p>
    <w:p>
      <w:pPr>
        <w:pStyle w:val="Heading2"/>
      </w:pPr>
      <w:r>
        <w:t>[[@BibleBHS:HOS 8:1]][[BibleBHS:HOS 8:1]]</w:t>
      </w:r>
    </w:p>
    <w:p>
      <w:r>
        <w:rPr>
          <w:b/>
        </w:rPr>
        <w:t>Remark:</w:t>
      </w:r>
      <w:r>
        <w:t xml:space="preserve"> </w:t>
      </w:r>
      <w:r>
        <w:t>None</w:t>
      </w:r>
    </w:p>
    <w:p>
      <w:r>
        <w:rPr>
          <w:b/>
        </w:rPr>
        <w:t>Suggestion:</w:t>
      </w:r>
      <w:r>
        <w:t xml:space="preserve"> </w:t>
      </w:r>
      <w:r>
        <w:t>one like a vulture / eagle</w:t>
      </w:r>
    </w:p>
    <w:p>
      <w:pPr>
        <w:pStyle w:val="Heading3"/>
      </w:pPr>
      <w:r>
        <w:t>Alternative 1</w:t>
      </w:r>
    </w:p>
    <w:p>
      <w:r>
        <w:t>כנשר</w:t>
      </w:r>
    </w:p>
    <w:p>
      <w:r>
        <w:t>Rating: A</w:t>
      </w:r>
    </w:p>
    <w:p>
      <w:pPr>
        <w:pStyle w:val="ListBullet"/>
      </w:pPr>
      <w:r>
        <w:t>BJ:</w:t>
      </w:r>
      <w:r>
        <w:rPr>
          <w:i/>
        </w:rPr>
        <w:t xml:space="preserve"> comme un aigle</w:t>
      </w:r>
    </w:p>
    <w:p>
      <w:pPr>
        <w:pStyle w:val="ListBullet"/>
      </w:pPr>
      <w:r>
        <w:t>TOB:</w:t>
      </w:r>
      <w:r>
        <w:rPr>
          <w:i/>
        </w:rPr>
        <w:t xml:space="preserve"> comme l'aigle</w:t>
      </w:r>
    </w:p>
    <w:p>
      <w:pPr>
        <w:pStyle w:val="ListBullet"/>
      </w:pPr>
      <w:r>
        <w:t>LUT:</w:t>
      </w:r>
      <w:r>
        <w:rPr>
          <w:i/>
        </w:rPr>
        <w:t xml:space="preserve"> wie ein Adler</w:t>
      </w:r>
    </w:p>
    <w:p>
      <w:pPr>
        <w:pStyle w:val="Heading3"/>
      </w:pPr>
      <w:r>
        <w:t>Alternative 2</w:t>
      </w:r>
    </w:p>
    <w:p>
      <w:r>
        <w:t>[כי נשר]</w:t>
      </w:r>
    </w:p>
    <w:p>
      <w:r>
        <w:t>Rating: None</w:t>
      </w:r>
    </w:p>
    <w:p>
      <w:pPr>
        <w:pStyle w:val="ListBullet"/>
      </w:pPr>
      <w:r>
        <w:t>RSV:</w:t>
      </w:r>
      <w:r>
        <w:rPr>
          <w:i/>
        </w:rPr>
        <w:t xml:space="preserve"> *for a vulture</w:t>
      </w:r>
    </w:p>
    <w:p>
      <w:r>
        <w:t>Factors: 14</w:t>
      </w:r>
    </w:p>
    <w:p>
      <w:pPr>
        <w:pStyle w:val="Heading3"/>
      </w:pPr>
      <w:r>
        <w:t>Alternative 3</w:t>
      </w:r>
    </w:p>
    <w:p>
      <w:r>
        <w:t>[נשר] (= Brockington)</w:t>
      </w:r>
    </w:p>
    <w:p>
      <w:r>
        <w:t>Rating: None</w:t>
      </w:r>
    </w:p>
    <w:p>
      <w:pPr>
        <w:pStyle w:val="ListBullet"/>
      </w:pPr>
      <w:r>
        <w:t>NEB:</w:t>
      </w:r>
      <w:r>
        <w:rPr>
          <w:i/>
        </w:rPr>
        <w:t xml:space="preserve"> *a vulture</w:t>
      </w:r>
    </w:p>
    <w:p>
      <w:r>
        <w:t>Factors: 14</w:t>
      </w:r>
    </w:p>
    <w:p>
      <w:pPr>
        <w:pStyle w:val="Heading2"/>
      </w:pPr>
      <w:r>
        <w:t>[[@BibleBHS:HOS 8:2]][[BibleBHS:HOS 8:2]]</w:t>
      </w:r>
    </w:p>
    <w:p>
      <w:r>
        <w:rPr>
          <w:b/>
        </w:rPr>
        <w:t>Remark:</w:t>
      </w:r>
      <w:r>
        <w:t xml:space="preserve"> </w:t>
      </w:r>
      <w:r>
        <w:t>The whole expression may be translated as follows: "they cry to me: my God!, we know you, (because we are) Israel".</w:t>
      </w:r>
    </w:p>
    <w:p>
      <w:r>
        <w:rPr>
          <w:b/>
        </w:rPr>
        <w:t>Suggestion:</w:t>
      </w:r>
      <w:r>
        <w:t xml:space="preserve"> </w:t>
      </w:r>
      <w:r>
        <w:t>See Remark</w:t>
      </w:r>
    </w:p>
    <w:p>
      <w:pPr>
        <w:pStyle w:val="Heading3"/>
      </w:pPr>
      <w:r>
        <w:t>Alternative 1</w:t>
      </w:r>
    </w:p>
    <w:p>
      <w:r>
        <w:t>אלהי ידענוך ישראל</w:t>
      </w:r>
    </w:p>
    <w:p>
      <w:r>
        <w:t>Rating: C</w:t>
      </w:r>
    </w:p>
    <w:p>
      <w:pPr>
        <w:pStyle w:val="ListBullet"/>
      </w:pPr>
      <w:r>
        <w:t>RSV:</w:t>
      </w:r>
      <w:r>
        <w:rPr>
          <w:i/>
        </w:rPr>
        <w:t xml:space="preserve"> my God, we Israel know thee</w:t>
      </w:r>
    </w:p>
    <w:p>
      <w:pPr>
        <w:pStyle w:val="ListBullet"/>
      </w:pPr>
      <w:r>
        <w:t>BJ:</w:t>
      </w:r>
      <w:r>
        <w:rPr>
          <w:i/>
        </w:rPr>
        <w:t xml:space="preserve"> mon Dieu, nous te connaissons, nous Israël</w:t>
      </w:r>
    </w:p>
    <w:p>
      <w:pPr>
        <w:pStyle w:val="ListBullet"/>
      </w:pPr>
      <w:r>
        <w:t>TOB:</w:t>
      </w:r>
      <w:r>
        <w:rPr>
          <w:i/>
        </w:rPr>
        <w:t xml:space="preserve"> mon Dieu, nous te connaissons, nous, Israël</w:t>
      </w:r>
    </w:p>
    <w:p>
      <w:pPr>
        <w:pStyle w:val="ListBullet"/>
      </w:pPr>
      <w:r>
        <w:t>LUT:</w:t>
      </w:r>
      <w:r>
        <w:rPr>
          <w:i/>
        </w:rPr>
        <w:t xml:space="preserve"> du bist mein Gott, wir, Israel, kennen dich</w:t>
      </w:r>
    </w:p>
    <w:p>
      <w:pPr>
        <w:pStyle w:val="Heading3"/>
      </w:pPr>
      <w:r>
        <w:t>Alternative 2</w:t>
      </w:r>
    </w:p>
    <w:p>
      <w:r>
        <w:t>[ידענוך אלהי ישראל] (= Brockington)</w:t>
      </w:r>
    </w:p>
    <w:p>
      <w:r>
        <w:t>Rating: None</w:t>
      </w:r>
    </w:p>
    <w:p>
      <w:pPr>
        <w:pStyle w:val="ListBullet"/>
      </w:pPr>
      <w:r>
        <w:t>NEB:</w:t>
      </w:r>
      <w:r>
        <w:rPr>
          <w:i/>
        </w:rPr>
        <w:t xml:space="preserve"> *we know thee, God of Israel</w:t>
      </w:r>
    </w:p>
    <w:p>
      <w:r>
        <w:t>Factors: 14</w:t>
      </w:r>
    </w:p>
    <w:p>
      <w:pPr>
        <w:pStyle w:val="Heading2"/>
      </w:pPr>
      <w:r>
        <w:t>[[@BibleBHS:HOS 8:5]][[BibleBHS:HOS 8:5]]</w:t>
      </w:r>
    </w:p>
    <w:p>
      <w:r>
        <w:rPr>
          <w:b/>
        </w:rPr>
        <w:t>Remark:</w:t>
      </w:r>
      <w:r>
        <w:t xml:space="preserve"> </w:t>
      </w:r>
      <w:r>
        <w:t>None</w:t>
      </w:r>
    </w:p>
    <w:p>
      <w:r>
        <w:rPr>
          <w:b/>
        </w:rPr>
        <w:t>Suggestion:</w:t>
      </w:r>
      <w:r>
        <w:t xml:space="preserve"> </w:t>
      </w:r>
      <w:r>
        <w:t>has been rejected</w:t>
      </w:r>
    </w:p>
    <w:p>
      <w:pPr>
        <w:pStyle w:val="Heading3"/>
      </w:pPr>
      <w:r>
        <w:t>Alternative 1</w:t>
      </w:r>
    </w:p>
    <w:p>
      <w:r>
        <w:t>זנח</w:t>
      </w:r>
    </w:p>
    <w:p>
      <w:r>
        <w:t>Rating: B</w:t>
      </w:r>
    </w:p>
    <w:p>
      <w:pPr>
        <w:pStyle w:val="ListBullet"/>
      </w:pPr>
      <w:r>
        <w:t>TOB:</w:t>
      </w:r>
      <w:r>
        <w:rPr>
          <w:i/>
        </w:rPr>
        <w:t xml:space="preserve"> il est repoussant</w:t>
      </w:r>
    </w:p>
    <w:p>
      <w:pPr>
        <w:pStyle w:val="ListBullet"/>
      </w:pPr>
      <w:r>
        <w:t>NEB:</w:t>
      </w:r>
      <w:r>
        <w:rPr>
          <w:i/>
        </w:rPr>
        <w:t xml:space="preserve"> *(your calf-gods) stink</w:t>
      </w:r>
    </w:p>
    <w:p>
      <w:pPr>
        <w:pStyle w:val="Heading3"/>
      </w:pPr>
      <w:r>
        <w:t>Alternative 2</w:t>
      </w:r>
    </w:p>
    <w:p>
      <w:r>
        <w:t>[זנחתי]</w:t>
      </w:r>
    </w:p>
    <w:p>
      <w:r>
        <w:t>Rating: None</w:t>
      </w:r>
    </w:p>
    <w:p>
      <w:pPr>
        <w:pStyle w:val="ListBullet"/>
      </w:pPr>
      <w:r>
        <w:t>RSV:</w:t>
      </w:r>
      <w:r>
        <w:rPr>
          <w:i/>
        </w:rPr>
        <w:t xml:space="preserve"> *I have spurned</w:t>
      </w:r>
    </w:p>
    <w:p>
      <w:pPr>
        <w:pStyle w:val="ListBullet"/>
      </w:pPr>
      <w:r>
        <w:t>BJ:</w:t>
      </w:r>
      <w:r>
        <w:rPr>
          <w:i/>
        </w:rPr>
        <w:t xml:space="preserve"> *je (le) repousse</w:t>
      </w:r>
    </w:p>
    <w:p>
      <w:pPr>
        <w:pStyle w:val="ListBullet"/>
      </w:pPr>
      <w:r>
        <w:t>LUT:</w:t>
      </w:r>
      <w:r>
        <w:rPr>
          <w:i/>
        </w:rPr>
        <w:t xml:space="preserve"> (dein Kalb ...) verwerfe ich</w:t>
      </w:r>
    </w:p>
    <w:p>
      <w:r>
        <w:t>Factors: 14</w:t>
      </w:r>
    </w:p>
    <w:p>
      <w:pPr>
        <w:pStyle w:val="Heading2"/>
      </w:pPr>
      <w:r>
        <w:t>[[@BibleBHS:HOS 8:6]][[BibleBHS:HOS 8:6]]</w:t>
      </w:r>
    </w:p>
    <w:p>
      <w:r>
        <w:rPr>
          <w:b/>
        </w:rPr>
        <w:t>Remark:</w:t>
      </w:r>
      <w:r>
        <w:t xml:space="preserve"> </w:t>
      </w:r>
      <w:r>
        <w:t>None</w:t>
      </w:r>
    </w:p>
    <w:p>
      <w:r>
        <w:rPr>
          <w:b/>
        </w:rPr>
        <w:t>Suggestion:</w:t>
      </w:r>
      <w:r>
        <w:t xml:space="preserve"> </w:t>
      </w:r>
      <w:r>
        <w:t>for from Israel he also</w:t>
      </w:r>
    </w:p>
    <w:p>
      <w:pPr>
        <w:pStyle w:val="Heading3"/>
      </w:pPr>
      <w:r>
        <w:t>Alternative 1</w:t>
      </w:r>
    </w:p>
    <w:p>
      <w:r>
        <w:t>כי מישראל והוא</w:t>
      </w:r>
    </w:p>
    <w:p>
      <w:r>
        <w:t>Rating: B</w:t>
      </w:r>
    </w:p>
    <w:p>
      <w:pPr>
        <w:pStyle w:val="ListBullet"/>
      </w:pPr>
      <w:r>
        <w:t>BJ:</w:t>
      </w:r>
      <w:r>
        <w:rPr>
          <w:i/>
        </w:rPr>
        <w:t xml:space="preserve"> car il vient d'Israël, c'(est. .. )</w:t>
      </w:r>
    </w:p>
    <w:p>
      <w:pPr>
        <w:pStyle w:val="ListBullet"/>
      </w:pPr>
      <w:r>
        <w:t>TOB:</w:t>
      </w:r>
      <w:r>
        <w:rPr>
          <w:i/>
        </w:rPr>
        <w:t xml:space="preserve"> il vient d'Israel</w:t>
      </w:r>
    </w:p>
    <w:p>
      <w:pPr>
        <w:pStyle w:val="Heading3"/>
      </w:pPr>
      <w:r>
        <w:t>Alternative 2</w:t>
      </w:r>
    </w:p>
    <w:p>
      <w:r>
        <w:t>[בישראל]</w:t>
      </w:r>
    </w:p>
    <w:p>
      <w:r>
        <w:t>Rating: None</w:t>
      </w:r>
    </w:p>
    <w:p>
      <w:pPr>
        <w:pStyle w:val="ListBullet"/>
      </w:pPr>
      <w:r>
        <w:t>RSV:</w:t>
      </w:r>
      <w:r>
        <w:rPr>
          <w:i/>
        </w:rPr>
        <w:t xml:space="preserve"> *in Israel</w:t>
      </w:r>
    </w:p>
    <w:p>
      <w:r>
        <w:t>Factors: 8</w:t>
      </w:r>
    </w:p>
    <w:p>
      <w:pPr>
        <w:pStyle w:val="Heading3"/>
      </w:pPr>
      <w:r>
        <w:t>Alternative 3</w:t>
      </w:r>
    </w:p>
    <w:p>
      <w:r>
        <w:t>[בני ישראל והוא]</w:t>
      </w:r>
    </w:p>
    <w:p>
      <w:r>
        <w:t>Rating: None</w:t>
      </w:r>
    </w:p>
    <w:p>
      <w:pPr>
        <w:pStyle w:val="ListBullet"/>
      </w:pPr>
      <w:r>
        <w:t>LUT:</w:t>
      </w:r>
      <w:r>
        <w:rPr>
          <w:i/>
        </w:rPr>
        <w:t xml:space="preserve"> die Kinder Israel. ... das Kalb</w:t>
      </w:r>
    </w:p>
    <w:p>
      <w:r>
        <w:t>Factors: 14</w:t>
      </w:r>
    </w:p>
    <w:p>
      <w:pPr>
        <w:pStyle w:val="Heading3"/>
      </w:pPr>
      <w:r>
        <w:t>Alternative 4</w:t>
      </w:r>
    </w:p>
    <w:p>
      <w:r>
        <w:t>[כי מי שר אל] (= Brockington)</w:t>
      </w:r>
    </w:p>
    <w:p>
      <w:r>
        <w:t>Rating: None</w:t>
      </w:r>
    </w:p>
    <w:p>
      <w:pPr>
        <w:pStyle w:val="ListBullet"/>
      </w:pPr>
      <w:r>
        <w:t>NEB:</w:t>
      </w:r>
      <w:r>
        <w:rPr>
          <w:i/>
        </w:rPr>
        <w:t xml:space="preserve"> for what sort of a god is this bull</w:t>
      </w:r>
    </w:p>
    <w:p>
      <w:r>
        <w:t>Factors: 14</w:t>
      </w:r>
    </w:p>
    <w:p>
      <w:pPr>
        <w:pStyle w:val="Heading2"/>
      </w:pPr>
      <w:r>
        <w:t>[[@BibleBHS:HOS 8:10]][[BibleBHS:HOS 8:10]]</w:t>
      </w:r>
    </w:p>
    <w:p>
      <w:r>
        <w:rPr>
          <w:b/>
        </w:rPr>
        <w:t>Remark:</w:t>
      </w:r>
      <w:r>
        <w:t xml:space="preserve"> </w:t>
      </w:r>
      <w:r>
        <w:t>The expression may be translated as follows: "they will begin (to diminish)". See the next case also.</w:t>
      </w:r>
    </w:p>
    <w:p>
      <w:r>
        <w:rPr>
          <w:b/>
        </w:rPr>
        <w:t>Suggestion:</w:t>
      </w:r>
      <w:r>
        <w:t xml:space="preserve"> </w:t>
      </w:r>
      <w:r>
        <w:t>See Remark</w:t>
      </w:r>
    </w:p>
    <w:p>
      <w:pPr>
        <w:pStyle w:val="Heading3"/>
      </w:pPr>
      <w:r>
        <w:t>Alternative 1</w:t>
      </w:r>
    </w:p>
    <w:p>
      <w:r>
        <w:t>ויחלו</w:t>
      </w:r>
    </w:p>
    <w:p>
      <w:r>
        <w:t>Rating: C</w:t>
      </w:r>
    </w:p>
    <w:p>
      <w:pPr>
        <w:pStyle w:val="ListBullet"/>
      </w:pPr>
      <w:r>
        <w:t>BJ:</w:t>
      </w:r>
      <w:r>
        <w:rPr>
          <w:i/>
        </w:rPr>
        <w:t xml:space="preserve"> et ils souffriront</w:t>
      </w:r>
    </w:p>
    <w:p>
      <w:pPr>
        <w:pStyle w:val="ListBullet"/>
      </w:pPr>
      <w:r>
        <w:t>TOB:</w:t>
      </w:r>
      <w:r>
        <w:rPr>
          <w:i/>
        </w:rPr>
        <w:t xml:space="preserve"> et ... ils trembleront</w:t>
      </w:r>
    </w:p>
    <w:p>
      <w:pPr>
        <w:pStyle w:val="Heading3"/>
      </w:pPr>
      <w:r>
        <w:t>Alternative 2</w:t>
      </w:r>
    </w:p>
    <w:p>
      <w:r>
        <w:t>[ויחדלו]</w:t>
      </w:r>
    </w:p>
    <w:p>
      <w:r>
        <w:t>Rating: None</w:t>
      </w:r>
    </w:p>
    <w:p>
      <w:pPr>
        <w:pStyle w:val="ListBullet"/>
      </w:pPr>
      <w:r>
        <w:t>RSV:</w:t>
      </w:r>
      <w:r>
        <w:rPr>
          <w:i/>
        </w:rPr>
        <w:t xml:space="preserve"> *and they shall cease</w:t>
      </w:r>
    </w:p>
    <w:p>
      <w:pPr>
        <w:pStyle w:val="ListBullet"/>
      </w:pPr>
      <w:r>
        <w:t>LUT:</w:t>
      </w:r>
      <w:r>
        <w:rPr>
          <w:i/>
        </w:rPr>
        <w:t xml:space="preserve"> sie sollen's bald müde werden</w:t>
      </w:r>
    </w:p>
    <w:p>
      <w:r>
        <w:t>Factors: 8</w:t>
      </w:r>
    </w:p>
    <w:p>
      <w:pPr>
        <w:pStyle w:val="Heading3"/>
      </w:pPr>
      <w:r>
        <w:t>Alternative 3</w:t>
      </w:r>
    </w:p>
    <w:p>
      <w:r>
        <w:t>[וְיֶחֱלוּ] (= Brockington)</w:t>
      </w:r>
    </w:p>
    <w:p>
      <w:r>
        <w:t>Rating: None</w:t>
      </w:r>
    </w:p>
    <w:p>
      <w:pPr>
        <w:pStyle w:val="ListBullet"/>
      </w:pPr>
      <w:r>
        <w:t>NEB:</w:t>
      </w:r>
      <w:r>
        <w:rPr>
          <w:i/>
        </w:rPr>
        <w:t xml:space="preserve"> and then they will ... abandon</w:t>
      </w:r>
    </w:p>
    <w:p>
      <w:r>
        <w:t>Factors: 14</w:t>
      </w:r>
    </w:p>
    <w:p>
      <w:pPr>
        <w:pStyle w:val="Heading2"/>
      </w:pPr>
      <w:r>
        <w:t>[[BibleBHS:HOS 8:10]]</w:t>
      </w:r>
    </w:p>
    <w:p>
      <w:r>
        <w:rPr>
          <w:b/>
        </w:rPr>
        <w:t>Remark:</w:t>
      </w:r>
      <w:r>
        <w:t xml:space="preserve"> </w:t>
      </w:r>
      <w:r>
        <w:t>See the preceding case.</w:t>
      </w:r>
    </w:p>
    <w:p>
      <w:r>
        <w:rPr>
          <w:b/>
        </w:rPr>
        <w:t>Suggestion:</w:t>
      </w:r>
      <w:r>
        <w:t xml:space="preserve"> </w:t>
      </w:r>
      <w:r>
        <w:t>under the weight of</w:t>
      </w:r>
    </w:p>
    <w:p>
      <w:pPr>
        <w:pStyle w:val="Heading3"/>
      </w:pPr>
      <w:r>
        <w:t>Alternative 1</w:t>
      </w:r>
    </w:p>
    <w:p>
      <w:r>
        <w:t>ממשא</w:t>
      </w:r>
    </w:p>
    <w:p>
      <w:r>
        <w:t>Rating: B</w:t>
      </w:r>
    </w:p>
    <w:p>
      <w:pPr>
        <w:pStyle w:val="ListBullet"/>
      </w:pPr>
      <w:r>
        <w:t>NEB:</w:t>
      </w:r>
      <w:r>
        <w:rPr>
          <w:i/>
        </w:rPr>
        <w:t xml:space="preserve"> this setting up</w:t>
      </w:r>
    </w:p>
    <w:p>
      <w:pPr>
        <w:pStyle w:val="ListBullet"/>
      </w:pPr>
      <w:r>
        <w:t>BJ:</w:t>
      </w:r>
      <w:r>
        <w:rPr>
          <w:i/>
        </w:rPr>
        <w:t xml:space="preserve"> sous le fardeau</w:t>
      </w:r>
    </w:p>
    <w:p>
      <w:pPr>
        <w:pStyle w:val="ListBullet"/>
      </w:pPr>
      <w:r>
        <w:t>TOB:</w:t>
      </w:r>
      <w:r>
        <w:rPr>
          <w:i/>
        </w:rPr>
        <w:t xml:space="preserve"> sous le poids</w:t>
      </w:r>
    </w:p>
    <w:p>
      <w:pPr>
        <w:pStyle w:val="Heading3"/>
      </w:pPr>
      <w:r>
        <w:t>Alternative 2</w:t>
      </w:r>
    </w:p>
    <w:p>
      <w:r>
        <w:t>[ממשח]</w:t>
      </w:r>
    </w:p>
    <w:p>
      <w:r>
        <w:t>Rating: None</w:t>
      </w:r>
    </w:p>
    <w:p>
      <w:pPr>
        <w:pStyle w:val="ListBullet"/>
      </w:pPr>
      <w:r>
        <w:t>RSV:</w:t>
      </w:r>
      <w:r>
        <w:rPr>
          <w:i/>
        </w:rPr>
        <w:t xml:space="preserve"> *from anointing</w:t>
      </w:r>
    </w:p>
    <w:p>
      <w:pPr>
        <w:pStyle w:val="ListBullet"/>
      </w:pPr>
      <w:r>
        <w:t>LUT:</w:t>
      </w:r>
      <w:r>
        <w:rPr>
          <w:i/>
        </w:rPr>
        <w:t xml:space="preserve"> zu salben</w:t>
      </w:r>
    </w:p>
    <w:p>
      <w:r>
        <w:t>Factors: 4</w:t>
      </w:r>
    </w:p>
    <w:p>
      <w:pPr>
        <w:pStyle w:val="Heading2"/>
      </w:pPr>
      <w:r>
        <w:t>[[@BibleBHS:HOS 8:11]][[BibleBHS:HOS 8:11]]</w:t>
      </w:r>
    </w:p>
    <w:p>
      <w:r>
        <w:rPr>
          <w:b/>
        </w:rPr>
        <w:t>Remark:</w:t>
      </w:r>
      <w:r>
        <w:t xml:space="preserve"> </w:t>
      </w:r>
      <w:r>
        <w:t>The two expressions לחטא in vs. 11 have two slightly different meanings: the 1st לחטא "sinning" or "by sinning", the 2nd "in order to sin". It is also possible to give the same meaning to both expressions: "in order to sin".</w:t>
      </w:r>
    </w:p>
    <w:p>
      <w:r>
        <w:rPr>
          <w:b/>
        </w:rPr>
        <w:t>Suggestion:</w:t>
      </w:r>
      <w:r>
        <w:t xml:space="preserve"> </w:t>
      </w:r>
      <w:r>
        <w:t>See Remark</w:t>
      </w:r>
    </w:p>
    <w:p>
      <w:pPr>
        <w:pStyle w:val="Heading3"/>
      </w:pPr>
      <w:r>
        <w:t>Alternative 1</w:t>
      </w:r>
    </w:p>
    <w:p>
      <w:r>
        <w:t>לחטא 1°</w:t>
      </w:r>
    </w:p>
    <w:p>
      <w:r>
        <w:t>Rating: B</w:t>
      </w:r>
    </w:p>
    <w:p>
      <w:pPr>
        <w:pStyle w:val="ListBullet"/>
      </w:pPr>
      <w:r>
        <w:t>RSV:</w:t>
      </w:r>
      <w:r>
        <w:rPr>
          <w:i/>
        </w:rPr>
        <w:t xml:space="preserve"> for sinning</w:t>
      </w:r>
    </w:p>
    <w:p>
      <w:pPr>
        <w:pStyle w:val="ListBullet"/>
      </w:pPr>
      <w:r>
        <w:t>NEB:</w:t>
      </w:r>
      <w:r>
        <w:rPr>
          <w:i/>
        </w:rPr>
        <w:t xml:space="preserve"> in his sins</w:t>
      </w:r>
    </w:p>
    <w:p>
      <w:pPr>
        <w:pStyle w:val="ListBullet"/>
      </w:pPr>
      <w:r>
        <w:t>TOB:</w:t>
      </w:r>
      <w:r>
        <w:rPr>
          <w:i/>
        </w:rPr>
        <w:t xml:space="preserve"> pour enlever le péché</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pPr>
        <w:pStyle w:val="Heading2"/>
      </w:pPr>
      <w:r>
        <w:t>[[@BibleBHS:HOS 8:13]][[BibleBHS:HOS 8:13]]</w:t>
      </w:r>
    </w:p>
    <w:p>
      <w:r>
        <w:rPr>
          <w:b/>
        </w:rPr>
        <w:t>Remark:</w:t>
      </w:r>
      <w:r>
        <w:t xml:space="preserve"> </w:t>
      </w:r>
      <w:r>
        <w:t>None</w:t>
      </w:r>
    </w:p>
    <w:p>
      <w:r>
        <w:rPr>
          <w:b/>
        </w:rPr>
        <w:t>Suggestion:</w:t>
      </w:r>
      <w:r>
        <w:t xml:space="preserve"> </w:t>
      </w:r>
      <w:r>
        <w:t>the sacrifices, (that is) my offerings</w:t>
      </w:r>
    </w:p>
    <w:p>
      <w:pPr>
        <w:pStyle w:val="Heading3"/>
      </w:pPr>
      <w:r>
        <w:t>Alternative 1</w:t>
      </w:r>
    </w:p>
    <w:p>
      <w:r>
        <w:t>זבחי הבהבי</w:t>
      </w:r>
    </w:p>
    <w:p>
      <w:r>
        <w:t>Rating: B</w:t>
      </w:r>
    </w:p>
    <w:p>
      <w:pPr>
        <w:pStyle w:val="ListBullet"/>
      </w:pPr>
      <w:r>
        <w:t>NEB:</w:t>
      </w:r>
      <w:r>
        <w:rPr>
          <w:i/>
        </w:rPr>
        <w:t xml:space="preserve"> as offerings to me</w:t>
      </w:r>
    </w:p>
    <w:p>
      <w:pPr>
        <w:pStyle w:val="ListBullet"/>
      </w:pPr>
      <w:r>
        <w:t>BJ:</w:t>
      </w:r>
      <w:r>
        <w:rPr>
          <w:i/>
        </w:rPr>
        <w:t xml:space="preserve"> *les sacrifices qu'ils m'offrent</w:t>
      </w:r>
    </w:p>
    <w:p>
      <w:pPr>
        <w:pStyle w:val="ListBullet"/>
      </w:pPr>
      <w:r>
        <w:t>TOB:</w:t>
      </w:r>
      <w:r>
        <w:rPr>
          <w:i/>
        </w:rPr>
        <w:t xml:space="preserve"> en guise de sacrifice</w:t>
      </w:r>
    </w:p>
    <w:p>
      <w:pPr>
        <w:pStyle w:val="ListBullet"/>
      </w:pPr>
      <w:r>
        <w:t>LUT:</w:t>
      </w:r>
      <w:r>
        <w:rPr>
          <w:i/>
        </w:rPr>
        <w:t xml:space="preserve"> wenn sie auch viel opfern</w:t>
      </w:r>
    </w:p>
    <w:p>
      <w:pPr>
        <w:pStyle w:val="Heading3"/>
      </w:pPr>
      <w:r>
        <w:t>Alternative 2</w:t>
      </w:r>
    </w:p>
    <w:p>
      <w:r>
        <w:t>[זבח אהבו]</w:t>
      </w:r>
    </w:p>
    <w:p>
      <w:r>
        <w:t>Rating: None</w:t>
      </w:r>
    </w:p>
    <w:p>
      <w:pPr>
        <w:pStyle w:val="ListBullet"/>
      </w:pPr>
      <w:r>
        <w:t>RSV:</w:t>
      </w:r>
      <w:r>
        <w:rPr>
          <w:i/>
        </w:rPr>
        <w:t xml:space="preserve"> *they love sacrifices</w:t>
      </w:r>
    </w:p>
    <w:p>
      <w:r>
        <w:t>Factors: 14</w:t>
      </w:r>
    </w:p>
    <w:p>
      <w:pPr>
        <w:pStyle w:val="Heading2"/>
      </w:pPr>
      <w:r>
        <w:t>[[BibleBHS:HOS 8:13]]</w:t>
      </w:r>
    </w:p>
    <w:p>
      <w:r>
        <w:rPr>
          <w:b/>
        </w:rPr>
        <w:t>Remark:</w:t>
      </w:r>
      <w:r>
        <w:t xml:space="preserve"> </w:t>
      </w:r>
      <w:r>
        <w:t>None</w:t>
      </w:r>
    </w:p>
    <w:p>
      <w:r>
        <w:rPr>
          <w:b/>
        </w:rPr>
        <w:t>Suggestion:</w:t>
      </w:r>
      <w:r>
        <w:t xml:space="preserve"> </w:t>
      </w:r>
      <w:r>
        <w:t>they shall return</w:t>
      </w:r>
    </w:p>
    <w:p>
      <w:pPr>
        <w:pStyle w:val="Heading3"/>
      </w:pPr>
      <w:r>
        <w:t>Alternative 1</w:t>
      </w:r>
    </w:p>
    <w:p>
      <w:r>
        <w:t>ישובו</w:t>
      </w:r>
    </w:p>
    <w:p>
      <w:r>
        <w:t>Rating: B</w:t>
      </w:r>
    </w:p>
    <w:p>
      <w:pPr>
        <w:pStyle w:val="ListBullet"/>
      </w:pPr>
      <w:r>
        <w:t>RSV:</w:t>
      </w:r>
      <w:r>
        <w:rPr>
          <w:i/>
        </w:rPr>
        <w:t xml:space="preserve"> they shall return</w:t>
      </w:r>
    </w:p>
    <w:p>
      <w:pPr>
        <w:pStyle w:val="ListBullet"/>
      </w:pPr>
      <w:r>
        <w:t>BJ:</w:t>
      </w:r>
      <w:r>
        <w:rPr>
          <w:i/>
        </w:rPr>
        <w:t xml:space="preserve"> ils retourneront</w:t>
      </w:r>
    </w:p>
    <w:p>
      <w:pPr>
        <w:pStyle w:val="ListBullet"/>
      </w:pPr>
      <w:r>
        <w:t>TOB:</w:t>
      </w:r>
      <w:r>
        <w:rPr>
          <w:i/>
        </w:rPr>
        <w:t xml:space="preserve"> ils devront retourner</w:t>
      </w:r>
    </w:p>
    <w:p>
      <w:pPr>
        <w:pStyle w:val="ListBullet"/>
      </w:pPr>
      <w:r>
        <w:t>LUT:</w:t>
      </w:r>
      <w:r>
        <w:rPr>
          <w:i/>
        </w:rPr>
        <w:t xml:space="preserve"> sie sollen wieder zurück</w:t>
      </w:r>
    </w:p>
    <w:p>
      <w:pPr>
        <w:pStyle w:val="Heading3"/>
      </w:pPr>
      <w:r>
        <w:t>Alternative 2</w:t>
      </w:r>
    </w:p>
    <w:p>
      <w:r>
        <w:t>[ישובו ובאשור טמא יאכלו] (= Brockington)</w:t>
      </w:r>
    </w:p>
    <w:p>
      <w:r>
        <w:t>Rating: None</w:t>
      </w:r>
    </w:p>
    <w:p>
      <w:pPr>
        <w:pStyle w:val="ListBullet"/>
      </w:pPr>
      <w:r>
        <w:t>NEB:</w:t>
      </w:r>
      <w:r>
        <w:rPr>
          <w:i/>
        </w:rPr>
        <w:t xml:space="preserve"> *they shall go back (to Egypt,) or in Assyria they shall eat unclean food</w:t>
      </w:r>
    </w:p>
    <w:p>
      <w:r>
        <w:t>Factors: 13</w:t>
      </w:r>
    </w:p>
    <w:p>
      <w:pPr>
        <w:pStyle w:val="Heading2"/>
      </w:pPr>
      <w:r>
        <w:t>[[@BibleBHS:HOS 9:1]][[BibleBHS:HOS 9:1]]</w:t>
      </w:r>
    </w:p>
    <w:p>
      <w:r>
        <w:rPr>
          <w:b/>
        </w:rPr>
        <w:t>Remark:</w:t>
      </w:r>
      <w:r>
        <w:t xml:space="preserve"> </w:t>
      </w:r>
      <w:r>
        <w:t>None</w:t>
      </w:r>
    </w:p>
    <w:p>
      <w:r>
        <w:rPr>
          <w:b/>
        </w:rPr>
        <w:t>Suggestion:</w:t>
      </w:r>
      <w:r>
        <w:t xml:space="preserve"> </w:t>
      </w:r>
      <w:r>
        <w:t>unto exulting</w:t>
      </w:r>
    </w:p>
    <w:p>
      <w:pPr>
        <w:pStyle w:val="Heading3"/>
      </w:pPr>
      <w:r>
        <w:t>Alternative 1</w:t>
      </w:r>
    </w:p>
    <w:p>
      <w:r>
        <w:t>אֶל־גיל</w:t>
      </w:r>
    </w:p>
    <w:p>
      <w:r>
        <w:t>Rating: C</w:t>
      </w:r>
    </w:p>
    <w:p>
      <w:pPr>
        <w:pStyle w:val="ListBullet"/>
      </w:pPr>
      <w:r>
        <w:t>TOB:</w:t>
      </w:r>
      <w:r>
        <w:rPr>
          <w:i/>
        </w:rPr>
        <w:t xml:space="preserve"> jusqu'au délire</w:t>
      </w:r>
    </w:p>
    <w:p>
      <w:pPr>
        <w:pStyle w:val="Heading3"/>
      </w:pPr>
      <w:r>
        <w:t>Alternative 2</w:t>
      </w:r>
    </w:p>
    <w:p>
      <w:r>
        <w:t>[וְאַל־תגיל]</w:t>
      </w:r>
    </w:p>
    <w:p>
      <w:r>
        <w:t>Rating: None</w:t>
      </w:r>
    </w:p>
    <w:p>
      <w:pPr>
        <w:pStyle w:val="ListBullet"/>
      </w:pPr>
      <w:r>
        <w:t>RSV:</w:t>
      </w:r>
      <w:r>
        <w:rPr>
          <w:i/>
        </w:rPr>
        <w:t xml:space="preserve"> *exult not</w:t>
      </w:r>
    </w:p>
    <w:p>
      <w:pPr>
        <w:pStyle w:val="ListBullet"/>
      </w:pPr>
      <w:r>
        <w:t>NEB:</w:t>
      </w:r>
      <w:r>
        <w:rPr>
          <w:i/>
        </w:rPr>
        <w:t xml:space="preserve"> *do not exult</w:t>
      </w:r>
    </w:p>
    <w:p>
      <w:pPr>
        <w:pStyle w:val="ListBullet"/>
      </w:pPr>
      <w:r>
        <w:t>BJ:</w:t>
      </w:r>
      <w:r>
        <w:rPr>
          <w:i/>
        </w:rPr>
        <w:t xml:space="preserve"> *ne jubile pas</w:t>
      </w:r>
    </w:p>
    <w:p>
      <w:pPr>
        <w:pStyle w:val="ListBullet"/>
      </w:pPr>
      <w:r>
        <w:t>LUT:</w:t>
      </w:r>
      <w:r>
        <w:rPr>
          <w:i/>
        </w:rPr>
        <w:t xml:space="preserve"> (du darfst dich nicht freuen) noch rühmen</w:t>
      </w:r>
    </w:p>
    <w:p>
      <w:r>
        <w:t>Factors: 4, 5</w:t>
      </w:r>
    </w:p>
    <w:p>
      <w:pPr>
        <w:pStyle w:val="Heading2"/>
      </w:pPr>
      <w:r>
        <w:t>[[@BibleBHS:HOS 9:2]][[BibleBHS:HOS 9:2]]</w:t>
      </w:r>
    </w:p>
    <w:p>
      <w:r>
        <w:rPr>
          <w:b/>
        </w:rPr>
        <w:t>Remark:</w:t>
      </w:r>
      <w:r>
        <w:t xml:space="preserve"> </w:t>
      </w:r>
      <w:r>
        <w:t>None</w:t>
      </w:r>
    </w:p>
    <w:p>
      <w:r>
        <w:rPr>
          <w:b/>
        </w:rPr>
        <w:t>Suggestion:</w:t>
      </w:r>
      <w:r>
        <w:t xml:space="preserve"> </w:t>
      </w:r>
      <w:r>
        <w:t>will not nourish them</w:t>
      </w:r>
    </w:p>
    <w:p>
      <w:pPr>
        <w:pStyle w:val="Heading3"/>
      </w:pPr>
      <w:r>
        <w:t>Alternative 1</w:t>
      </w:r>
    </w:p>
    <w:p>
      <w:r>
        <w:t>לא ירעם</w:t>
      </w:r>
    </w:p>
    <w:p>
      <w:r>
        <w:t>Rating: B</w:t>
      </w:r>
    </w:p>
    <w:p>
      <w:pPr>
        <w:pStyle w:val="ListBullet"/>
      </w:pPr>
      <w:r>
        <w:t>RSV:</w:t>
      </w:r>
      <w:r>
        <w:rPr>
          <w:i/>
        </w:rPr>
        <w:t xml:space="preserve"> (threshing floor and winevat) shall not feed them</w:t>
      </w:r>
    </w:p>
    <w:p>
      <w:pPr>
        <w:pStyle w:val="ListBullet"/>
      </w:pPr>
      <w:r>
        <w:t>BJ:</w:t>
      </w:r>
      <w:r>
        <w:rPr>
          <w:i/>
        </w:rPr>
        <w:t xml:space="preserve"> (l'aire et la cuve) ne les nourriront pas</w:t>
      </w:r>
    </w:p>
    <w:p>
      <w:pPr>
        <w:pStyle w:val="ListBullet"/>
      </w:pPr>
      <w:r>
        <w:t>TOB:</w:t>
      </w:r>
      <w:r>
        <w:rPr>
          <w:i/>
        </w:rPr>
        <w:t xml:space="preserve"> (l'aire et le pressoir) ne les satisferont pas</w:t>
      </w:r>
    </w:p>
    <w:p>
      <w:pPr>
        <w:pStyle w:val="ListBullet"/>
      </w:pPr>
      <w:r>
        <w:t>LUT:</w:t>
      </w:r>
      <w:r>
        <w:rPr>
          <w:i/>
        </w:rPr>
        <w:t xml:space="preserve"> darum sollen (Tenne und Kelter) sie nicht nähren</w:t>
      </w:r>
    </w:p>
    <w:p>
      <w:pPr>
        <w:pStyle w:val="Heading3"/>
      </w:pPr>
      <w:r>
        <w:t>Alternative 2</w:t>
      </w:r>
    </w:p>
    <w:p>
      <w:r>
        <w:t>[לא ידעם] (= Brockington)</w:t>
      </w:r>
    </w:p>
    <w:p>
      <w:r>
        <w:t>Rating: None</w:t>
      </w:r>
    </w:p>
    <w:p>
      <w:pPr>
        <w:pStyle w:val="ListBullet"/>
      </w:pPr>
      <w:r>
        <w:t>NEB:</w:t>
      </w:r>
      <w:r>
        <w:rPr>
          <w:i/>
        </w:rPr>
        <w:t xml:space="preserve"> *(threshing-floor and winepress) shall know them no more</w:t>
      </w:r>
    </w:p>
    <w:p>
      <w:r>
        <w:t>Factors: 12</w:t>
      </w:r>
    </w:p>
    <w:p>
      <w:pPr>
        <w:pStyle w:val="Heading2"/>
      </w:pPr>
      <w:r>
        <w:t>[[@BibleBHS:HOS 9:4]][[BibleBHS:HOS 9:4]]</w:t>
      </w:r>
    </w:p>
    <w:p>
      <w:r>
        <w:rPr>
          <w:b/>
        </w:rPr>
        <w:t>Remark:</w:t>
      </w:r>
      <w:r>
        <w:t xml:space="preserve"> </w:t>
      </w:r>
      <w:r>
        <w:t>None</w:t>
      </w:r>
    </w:p>
    <w:p>
      <w:r>
        <w:rPr>
          <w:b/>
        </w:rPr>
        <w:t>Suggestion:</w:t>
      </w:r>
      <w:r>
        <w:t xml:space="preserve"> </w:t>
      </w:r>
      <w:r>
        <w:t>for them (it is) (like with the bread of mourning : ...)</w:t>
      </w:r>
    </w:p>
    <w:p>
      <w:pPr>
        <w:pStyle w:val="Heading3"/>
      </w:pPr>
      <w:r>
        <w:t>Alternative 1</w:t>
      </w:r>
    </w:p>
    <w:p>
      <w:r>
        <w:t>להם</w:t>
      </w:r>
    </w:p>
    <w:p>
      <w:r>
        <w:t>Rating: B</w:t>
      </w:r>
    </w:p>
    <w:p>
      <w:pPr>
        <w:pStyle w:val="ListBullet"/>
      </w:pPr>
      <w:r>
        <w:t>NEB:</w:t>
      </w:r>
      <w:r>
        <w:rPr>
          <w:i/>
        </w:rPr>
        <w:t xml:space="preserve"> for them</w:t>
      </w:r>
    </w:p>
    <w:p>
      <w:pPr>
        <w:pStyle w:val="ListBullet"/>
      </w:pPr>
      <w:r>
        <w:t>BJ:</w:t>
      </w:r>
      <w:r>
        <w:rPr>
          <w:i/>
        </w:rPr>
        <w:t xml:space="preserve"> pour eux</w:t>
      </w:r>
    </w:p>
    <w:p>
      <w:pPr>
        <w:pStyle w:val="ListBullet"/>
      </w:pPr>
      <w:r>
        <w:t>TOB:</w:t>
      </w:r>
      <w:r>
        <w:rPr>
          <w:i/>
        </w:rPr>
        <w:t xml:space="preserve"> pour eux</w:t>
      </w:r>
    </w:p>
    <w:p>
      <w:pPr>
        <w:pStyle w:val="Heading3"/>
      </w:pPr>
      <w:r>
        <w:t>Alternative 2</w:t>
      </w:r>
    </w:p>
    <w:p>
      <w:r>
        <w:t>[לחמם]</w:t>
      </w:r>
    </w:p>
    <w:p>
      <w:r>
        <w:t>Rating: None</w:t>
      </w:r>
    </w:p>
    <w:p>
      <w:pPr>
        <w:pStyle w:val="ListBullet"/>
      </w:pPr>
      <w:r>
        <w:t>RSV:</w:t>
      </w:r>
      <w:r>
        <w:rPr>
          <w:i/>
        </w:rPr>
        <w:t xml:space="preserve"> *their bread</w:t>
      </w:r>
    </w:p>
    <w:p>
      <w:pPr>
        <w:pStyle w:val="ListBullet"/>
      </w:pPr>
      <w:r>
        <w:t>LUT:</w:t>
      </w:r>
      <w:r>
        <w:rPr>
          <w:i/>
        </w:rPr>
        <w:t xml:space="preserve"> ihr Brot</w:t>
      </w:r>
    </w:p>
    <w:p>
      <w:r>
        <w:t>Factors: 14</w:t>
      </w:r>
    </w:p>
    <w:p>
      <w:pPr>
        <w:pStyle w:val="Heading2"/>
      </w:pPr>
      <w:r>
        <w:t>[[@BibleBHS:HOS 9:6]][[BibleBHS:HOS 9:6]]</w:t>
      </w:r>
    </w:p>
    <w:p>
      <w:r>
        <w:rPr>
          <w:b/>
        </w:rPr>
        <w:t>Remark:</w:t>
      </w:r>
      <w:r>
        <w:t xml:space="preserve"> </w:t>
      </w:r>
      <w:r>
        <w:t>None</w:t>
      </w:r>
    </w:p>
    <w:p>
      <w:r>
        <w:rPr>
          <w:b/>
        </w:rPr>
        <w:t>Suggestion:</w:t>
      </w:r>
      <w:r>
        <w:t xml:space="preserve"> </w:t>
      </w:r>
      <w:r>
        <w:t>they went away from destruction</w:t>
      </w:r>
    </w:p>
    <w:p>
      <w:pPr>
        <w:pStyle w:val="Heading3"/>
      </w:pPr>
      <w:r>
        <w:t>Alternative 1</w:t>
      </w:r>
    </w:p>
    <w:p>
      <w:r>
        <w:t>הלכו משד</w:t>
      </w:r>
    </w:p>
    <w:p>
      <w:r>
        <w:t>Rating: A</w:t>
      </w:r>
    </w:p>
    <w:p>
      <w:pPr>
        <w:pStyle w:val="ListBullet"/>
      </w:pPr>
      <w:r>
        <w:t>NEB:</w:t>
      </w:r>
      <w:r>
        <w:rPr>
          <w:i/>
        </w:rPr>
        <w:t xml:space="preserve"> they have fled from a scene of devastation</w:t>
      </w:r>
    </w:p>
    <w:p>
      <w:pPr>
        <w:pStyle w:val="ListBullet"/>
      </w:pPr>
      <w:r>
        <w:t>BJ:</w:t>
      </w:r>
      <w:r>
        <w:rPr>
          <w:i/>
        </w:rPr>
        <w:t xml:space="preserve"> ils sont partis devant la dévastation</w:t>
      </w:r>
    </w:p>
    <w:p>
      <w:pPr>
        <w:pStyle w:val="ListBullet"/>
      </w:pPr>
      <w:r>
        <w:t>TOB:</w:t>
      </w:r>
      <w:r>
        <w:rPr>
          <w:i/>
        </w:rPr>
        <w:t xml:space="preserve"> ils ont fui la destruction</w:t>
      </w:r>
    </w:p>
    <w:p>
      <w:pPr>
        <w:pStyle w:val="ListBullet"/>
      </w:pPr>
      <w:r>
        <w:t>LUT:</w:t>
      </w:r>
      <w:r>
        <w:rPr>
          <w:i/>
        </w:rPr>
        <w:t xml:space="preserve"> sie müssen fort wegen der Verwüstung</w:t>
      </w:r>
    </w:p>
    <w:p>
      <w:pPr>
        <w:pStyle w:val="Heading3"/>
      </w:pPr>
      <w:r>
        <w:t>Alternative 2</w:t>
      </w:r>
    </w:p>
    <w:p>
      <w:r>
        <w:t>[הלכים אשור]</w:t>
      </w:r>
    </w:p>
    <w:p>
      <w:r>
        <w:t>Rating: None</w:t>
      </w:r>
    </w:p>
    <w:p>
      <w:pPr>
        <w:pStyle w:val="ListBullet"/>
      </w:pPr>
      <w:r>
        <w:t>RSV:</w:t>
      </w:r>
      <w:r>
        <w:rPr>
          <w:i/>
        </w:rPr>
        <w:t xml:space="preserve"> *they are going to Assyria</w:t>
      </w:r>
    </w:p>
    <w:p>
      <w:r>
        <w:t>Factors: 14</w:t>
      </w:r>
    </w:p>
    <w:p>
      <w:pPr>
        <w:pStyle w:val="Heading2"/>
      </w:pPr>
      <w:r>
        <w:t>[[BibleBHS:HOS 9:6]]</w:t>
      </w:r>
    </w:p>
    <w:p>
      <w:r>
        <w:rPr>
          <w:b/>
        </w:rPr>
        <w:t>Remark:</w:t>
      </w:r>
      <w:r>
        <w:t xml:space="preserve"> </w:t>
      </w:r>
      <w:r>
        <w:t>None</w:t>
      </w:r>
    </w:p>
    <w:p>
      <w:r>
        <w:rPr>
          <w:b/>
        </w:rPr>
        <w:t>Suggestion:</w:t>
      </w:r>
      <w:r>
        <w:t xml:space="preserve"> </w:t>
      </w:r>
      <w:r>
        <w:t>what is valuable of their silver</w:t>
      </w:r>
    </w:p>
    <w:p>
      <w:pPr>
        <w:pStyle w:val="Heading3"/>
      </w:pPr>
      <w:r>
        <w:t>Alternative 1</w:t>
      </w:r>
    </w:p>
    <w:p>
      <w:r>
        <w:t>מחמד לְכַסְפָּם</w:t>
      </w:r>
    </w:p>
    <w:p>
      <w:r>
        <w:t>Rating: B</w:t>
      </w:r>
    </w:p>
    <w:p>
      <w:pPr>
        <w:pStyle w:val="ListBullet"/>
      </w:pPr>
      <w:r>
        <w:t>RSV:</w:t>
      </w:r>
      <w:r>
        <w:rPr>
          <w:i/>
        </w:rPr>
        <w:t xml:space="preserve"> their precious things of silber</w:t>
      </w:r>
    </w:p>
    <w:p>
      <w:pPr>
        <w:pStyle w:val="ListBullet"/>
      </w:pPr>
      <w:r>
        <w:t>BJ:</w:t>
      </w:r>
      <w:r>
        <w:rPr>
          <w:i/>
        </w:rPr>
        <w:t xml:space="preserve"> leurs objets précieux</w:t>
      </w:r>
    </w:p>
    <w:p>
      <w:pPr>
        <w:pStyle w:val="ListBullet"/>
      </w:pPr>
      <w:r>
        <w:t>TOB:</w:t>
      </w:r>
      <w:r>
        <w:rPr>
          <w:i/>
        </w:rPr>
        <w:t xml:space="preserve"> *leurs trésors précieux (note : "Litt. leurs objets précieux d'argent ...")</w:t>
      </w:r>
    </w:p>
    <w:p>
      <w:pPr>
        <w:pStyle w:val="ListBullet"/>
      </w:pPr>
      <w:r>
        <w:t>LUT:</w:t>
      </w:r>
      <w:r>
        <w:rPr>
          <w:i/>
        </w:rPr>
        <w:t xml:space="preserve"> ihr kostbares Silber</w:t>
      </w:r>
    </w:p>
    <w:p>
      <w:pPr>
        <w:pStyle w:val="Heading3"/>
      </w:pPr>
      <w:r>
        <w:t>Alternative 2</w:t>
      </w:r>
    </w:p>
    <w:p>
      <w:r>
        <w:t>[מחמד לְכָסְפָם] (= Brockington)</w:t>
      </w:r>
    </w:p>
    <w:p>
      <w:r>
        <w:t>Rating: None</w:t>
      </w:r>
    </w:p>
    <w:p>
      <w:pPr>
        <w:pStyle w:val="ListBullet"/>
      </w:pPr>
      <w:r>
        <w:t>NEB:</w:t>
      </w:r>
      <w:r>
        <w:rPr>
          <w:i/>
        </w:rPr>
        <w:t xml:space="preserve"> the sands of Syrtes shall wreck them</w:t>
      </w:r>
    </w:p>
    <w:p>
      <w:r>
        <w:t>Factors: 14</w:t>
      </w:r>
    </w:p>
    <w:p>
      <w:pPr>
        <w:pStyle w:val="Heading2"/>
      </w:pPr>
      <w:r>
        <w:t>[[@BibleBHS:HOS 9:8]][[BibleBHS:HOS 9:8]]</w:t>
      </w:r>
    </w:p>
    <w:p>
      <w:r>
        <w:rPr>
          <w:b/>
        </w:rPr>
        <w:t>Remark:</w:t>
      </w:r>
      <w:r>
        <w:t xml:space="preserve"> </w:t>
      </w:r>
      <w:r>
        <w:t>The expression can be translated as follows: "(Ephraim acts as a spy) on my God".</w:t>
      </w:r>
    </w:p>
    <w:p>
      <w:r>
        <w:rPr>
          <w:b/>
        </w:rPr>
        <w:t>Suggestion:</w:t>
      </w:r>
      <w:r>
        <w:t xml:space="preserve"> </w:t>
      </w:r>
      <w:r>
        <w:t>See Remark</w:t>
      </w:r>
    </w:p>
    <w:p>
      <w:pPr>
        <w:pStyle w:val="Heading3"/>
      </w:pPr>
      <w:r>
        <w:t>Alternative 1</w:t>
      </w:r>
    </w:p>
    <w:p>
      <w:r>
        <w:t>עִם־אלהי</w:t>
      </w:r>
    </w:p>
    <w:p>
      <w:r>
        <w:t>Rating: A</w:t>
      </w:r>
    </w:p>
    <w:p>
      <w:pPr>
        <w:pStyle w:val="ListBullet"/>
      </w:pPr>
      <w:r>
        <w:t>BJ:</w:t>
      </w:r>
      <w:r>
        <w:rPr>
          <w:i/>
        </w:rPr>
        <w:t xml:space="preserve"> avec mon Dieu</w:t>
      </w:r>
    </w:p>
    <w:p>
      <w:pPr>
        <w:pStyle w:val="ListBullet"/>
      </w:pPr>
      <w:r>
        <w:t>TOB:</w:t>
      </w:r>
      <w:r>
        <w:rPr>
          <w:i/>
        </w:rPr>
        <w:t xml:space="preserve"> avec mon Dieu</w:t>
      </w:r>
    </w:p>
    <w:p>
      <w:pPr>
        <w:pStyle w:val="ListBullet"/>
      </w:pPr>
      <w:r>
        <w:t>LUT:</w:t>
      </w:r>
      <w:r>
        <w:rPr>
          <w:i/>
        </w:rPr>
        <w:t xml:space="preserve"> (spähte wohl aus) nach meinem Gott</w:t>
      </w:r>
    </w:p>
    <w:p>
      <w:pPr>
        <w:pStyle w:val="Heading3"/>
      </w:pPr>
      <w:r>
        <w:t>Alternative 2</w:t>
      </w:r>
    </w:p>
    <w:p>
      <w:r>
        <w:t>[עַם־אלהי ] (= Brockington)</w:t>
      </w:r>
    </w:p>
    <w:p>
      <w:r>
        <w:t>Rating: None</w:t>
      </w:r>
    </w:p>
    <w:p>
      <w:pPr>
        <w:pStyle w:val="ListBullet"/>
      </w:pPr>
      <w:r>
        <w:t>RSV:</w:t>
      </w:r>
      <w:r>
        <w:rPr>
          <w:i/>
        </w:rPr>
        <w:t xml:space="preserve"> the people of my God</w:t>
      </w:r>
    </w:p>
    <w:p>
      <w:pPr>
        <w:pStyle w:val="ListBullet"/>
      </w:pPr>
      <w:r>
        <w:t>NEB:</w:t>
      </w:r>
      <w:r>
        <w:rPr>
          <w:i/>
        </w:rPr>
        <w:t xml:space="preserve"> for God's people</w:t>
      </w:r>
    </w:p>
    <w:p>
      <w:r>
        <w:t>Factors: 14</w:t>
      </w:r>
    </w:p>
    <w:p>
      <w:pPr>
        <w:pStyle w:val="Heading2"/>
      </w:pPr>
      <w:r>
        <w:t>[[@BibleBHS:HOS 9:13]][[BibleBHS:HOS 9:13]]</w:t>
      </w:r>
    </w:p>
    <w:p>
      <w:r>
        <w:rPr>
          <w:b/>
        </w:rPr>
        <w:t>Remark:</w:t>
      </w:r>
      <w:r>
        <w:t xml:space="preserve"> </w:t>
      </w:r>
      <w:r>
        <w:t>The most likely translation of this difficult vs. seems to be the following: "(Ephraim), when I saw it (that is, the land and people of Ephraim), (it seemed to be destined) to (be) a grove of palm trees, planted in a pasture, (but Ephraim (is destined) ...)".</w:t>
      </w:r>
    </w:p>
    <w:p>
      <w:r>
        <w:rPr>
          <w:b/>
        </w:rPr>
        <w:t>Suggestion:</w:t>
      </w:r>
      <w:r>
        <w:t xml:space="preserve"> </w:t>
      </w:r>
      <w:r>
        <w:t>See Remark</w:t>
      </w:r>
    </w:p>
    <w:p>
      <w:pPr>
        <w:pStyle w:val="Heading3"/>
      </w:pPr>
      <w:r>
        <w:t>Alternative 1</w:t>
      </w:r>
    </w:p>
    <w:p>
      <w:r>
        <w:t>כאשר־ראיתי לצור שתולה בנוה</w:t>
      </w:r>
    </w:p>
    <w:p>
      <w:r>
        <w:t>Rating: B</w:t>
      </w:r>
    </w:p>
    <w:p>
      <w:pPr>
        <w:pStyle w:val="ListBullet"/>
      </w:pPr>
      <w:r>
        <w:t>BJ:</w:t>
      </w:r>
      <w:r>
        <w:rPr>
          <w:i/>
        </w:rPr>
        <w:t xml:space="preserve"> *(Ephraïm,) je le voyais comme Tyr, plantée dans une prairie (en note : "... litt. 'Ephraïm, comme je vois pour Tyr, plantée dans une prairie.' ...")</w:t>
      </w:r>
    </w:p>
    <w:p>
      <w:pPr>
        <w:pStyle w:val="ListBullet"/>
      </w:pPr>
      <w:r>
        <w:t>TOB:</w:t>
      </w:r>
      <w:r>
        <w:rPr>
          <w:i/>
        </w:rPr>
        <w:t xml:space="preserve"> (Ephraïm,) je le vois comme une autre Tyr, plantée dans un lieu verdoyant</w:t>
      </w:r>
    </w:p>
    <w:p>
      <w:pPr>
        <w:pStyle w:val="ListBullet"/>
      </w:pPr>
      <w:r>
        <w:t>LUT:</w:t>
      </w:r>
      <w:r>
        <w:rPr>
          <w:i/>
        </w:rPr>
        <w:t xml:space="preserve"> als ich (Ephraim) sah, war es herrlich gepflanzt wie Tyrus</w:t>
      </w:r>
    </w:p>
    <w:p>
      <w:pPr>
        <w:pStyle w:val="Heading3"/>
      </w:pPr>
      <w:r>
        <w:t>Alternative 2</w:t>
      </w:r>
    </w:p>
    <w:p>
      <w:r>
        <w:t>[כאשר ראיבי לציד שתו בניה]</w:t>
      </w:r>
    </w:p>
    <w:p>
      <w:r>
        <w:t>Rating: None</w:t>
      </w:r>
    </w:p>
    <w:p>
      <w:pPr>
        <w:pStyle w:val="ListBullet"/>
      </w:pPr>
      <w:r>
        <w:t>RSV:</w:t>
      </w:r>
      <w:r>
        <w:rPr>
          <w:i/>
        </w:rPr>
        <w:t xml:space="preserve"> *(Ephraim)'s sons, as I have seen, are destined for a prey</w:t>
      </w:r>
    </w:p>
    <w:p>
      <w:r>
        <w:t>Factors: 14</w:t>
      </w:r>
    </w:p>
    <w:p>
      <w:pPr>
        <w:pStyle w:val="Heading3"/>
      </w:pPr>
      <w:r>
        <w:t>Alternative 3</w:t>
      </w:r>
    </w:p>
    <w:p>
      <w:r>
        <w:t>[כאשר אריות לציד שתלו בניה] (= Brockington)</w:t>
      </w:r>
    </w:p>
    <w:p>
      <w:r>
        <w:t>Rating: None</w:t>
      </w:r>
    </w:p>
    <w:p>
      <w:pPr>
        <w:pStyle w:val="ListBullet"/>
      </w:pPr>
      <w:r>
        <w:t>NEB:</w:t>
      </w:r>
      <w:r>
        <w:rPr>
          <w:i/>
        </w:rPr>
        <w:t xml:space="preserve"> *as lion-cubs emerge only to be hunted, (so must Ephraim bring out) his children</w:t>
      </w:r>
    </w:p>
    <w:p>
      <w:r>
        <w:t>Factors: 14</w:t>
      </w:r>
    </w:p>
    <w:p>
      <w:pPr>
        <w:pStyle w:val="Heading2"/>
      </w:pPr>
      <w:r>
        <w:t>[[@BibleBHS:HOS 10:5]][[BibleBHS:HOS 10:5]]</w:t>
      </w:r>
    </w:p>
    <w:p>
      <w:r>
        <w:rPr>
          <w:b/>
        </w:rPr>
        <w:t>Remark:</w:t>
      </w:r>
      <w:r>
        <w:t xml:space="preserve"> </w:t>
      </w:r>
      <w:r>
        <w:t>None</w:t>
      </w:r>
    </w:p>
    <w:p>
      <w:r>
        <w:rPr>
          <w:b/>
        </w:rPr>
        <w:t>Suggestion:</w:t>
      </w:r>
      <w:r>
        <w:t xml:space="preserve"> </w:t>
      </w:r>
      <w:r>
        <w:t>for the herd of calves</w:t>
      </w:r>
    </w:p>
    <w:p>
      <w:pPr>
        <w:pStyle w:val="Heading3"/>
      </w:pPr>
      <w:r>
        <w:t>Alternative 1</w:t>
      </w:r>
    </w:p>
    <w:p>
      <w:r>
        <w:t>לעגלות</w:t>
      </w:r>
    </w:p>
    <w:p>
      <w:r>
        <w:t>Rating: A</w:t>
      </w:r>
    </w:p>
    <w:p>
      <w:pPr>
        <w:pStyle w:val="ListBullet"/>
      </w:pPr>
      <w:r>
        <w:t>TOB:</w:t>
      </w:r>
      <w:r>
        <w:rPr>
          <w:i/>
        </w:rPr>
        <w:t xml:space="preserve"> pour les génisses</w:t>
      </w:r>
    </w:p>
    <w:p>
      <w:pPr>
        <w:pStyle w:val="Heading3"/>
      </w:pPr>
      <w:r>
        <w:t>Alternative 2</w:t>
      </w:r>
    </w:p>
    <w:p>
      <w:r>
        <w:t>[לעגלת] (= Brockington)</w:t>
      </w:r>
    </w:p>
    <w:p>
      <w:r>
        <w:t>Rating: None</w:t>
      </w:r>
    </w:p>
    <w:p>
      <w:pPr>
        <w:pStyle w:val="ListBullet"/>
      </w:pPr>
      <w:r>
        <w:t>RSV:</w:t>
      </w:r>
      <w:r>
        <w:rPr>
          <w:i/>
        </w:rPr>
        <w:t xml:space="preserve"> *for the calf</w:t>
      </w:r>
    </w:p>
    <w:p>
      <w:pPr>
        <w:pStyle w:val="ListBullet"/>
      </w:pPr>
      <w:r>
        <w:t>NEB:</w:t>
      </w:r>
      <w:r>
        <w:rPr>
          <w:i/>
        </w:rPr>
        <w:t xml:space="preserve"> for the calf-god</w:t>
      </w:r>
    </w:p>
    <w:p>
      <w:pPr>
        <w:pStyle w:val="ListBullet"/>
      </w:pPr>
      <w:r>
        <w:t>BJ:</w:t>
      </w:r>
      <w:r>
        <w:rPr>
          <w:i/>
        </w:rPr>
        <w:t xml:space="preserve"> *pour le veau</w:t>
      </w:r>
    </w:p>
    <w:p>
      <w:pPr>
        <w:pStyle w:val="ListBullet"/>
      </w:pPr>
      <w:r>
        <w:t>LUT:</w:t>
      </w:r>
      <w:r>
        <w:rPr>
          <w:i/>
        </w:rPr>
        <w:t xml:space="preserve"> ja, das Kalb</w:t>
      </w:r>
    </w:p>
    <w:p>
      <w:r>
        <w:t>Factors: 8</w:t>
      </w:r>
    </w:p>
    <w:p>
      <w:pPr>
        <w:pStyle w:val="Heading2"/>
      </w:pPr>
      <w:r>
        <w:t>[[@BibleBHS:HOS 10:6]][[BibleBHS:HOS 10:6]]</w:t>
      </w:r>
    </w:p>
    <w:p>
      <w:r>
        <w:rPr>
          <w:b/>
        </w:rPr>
        <w:t>Remark:</w:t>
      </w:r>
      <w:r>
        <w:t xml:space="preserve"> </w:t>
      </w:r>
      <w:r>
        <w:t>None</w:t>
      </w:r>
    </w:p>
    <w:p>
      <w:r>
        <w:rPr>
          <w:b/>
        </w:rPr>
        <w:t>Suggestion:</w:t>
      </w:r>
      <w:r>
        <w:t xml:space="preserve"> </w:t>
      </w:r>
      <w:r>
        <w:t>to the great king</w:t>
      </w:r>
    </w:p>
    <w:p>
      <w:pPr>
        <w:pStyle w:val="Heading3"/>
      </w:pPr>
      <w:r>
        <w:t>Alternative 1</w:t>
      </w:r>
    </w:p>
    <w:p>
      <w:r>
        <w:t>למלך ירב</w:t>
      </w:r>
    </w:p>
    <w:p>
      <w:r>
        <w:t>Rating: A</w:t>
      </w:r>
    </w:p>
    <w:p>
      <w:pPr>
        <w:pStyle w:val="ListBullet"/>
      </w:pPr>
      <w:r>
        <w:t>LUT:</w:t>
      </w:r>
      <w:r>
        <w:rPr>
          <w:i/>
        </w:rPr>
        <w:t xml:space="preserve"> für den König Jareb</w:t>
      </w:r>
    </w:p>
    <w:p>
      <w:pPr>
        <w:pStyle w:val="Heading3"/>
      </w:pPr>
      <w:r>
        <w:t>Alternative 2</w:t>
      </w:r>
    </w:p>
    <w:p>
      <w:r>
        <w:t>[למלך רב]</w:t>
      </w:r>
    </w:p>
    <w:p>
      <w:r>
        <w:t>Rating: None</w:t>
      </w:r>
    </w:p>
    <w:p>
      <w:pPr>
        <w:pStyle w:val="ListBullet"/>
      </w:pPr>
      <w:r>
        <w:t>RSV:</w:t>
      </w:r>
      <w:r>
        <w:rPr>
          <w:i/>
        </w:rPr>
        <w:t xml:space="preserve"> *to the great king</w:t>
      </w:r>
    </w:p>
    <w:p>
      <w:pPr>
        <w:pStyle w:val="ListBullet"/>
      </w:pPr>
      <w:r>
        <w:t>NEB:</w:t>
      </w:r>
      <w:r>
        <w:rPr>
          <w:i/>
        </w:rPr>
        <w:t xml:space="preserve"> to the Great King</w:t>
      </w:r>
    </w:p>
    <w:p>
      <w:pPr>
        <w:pStyle w:val="ListBullet"/>
      </w:pPr>
      <w:r>
        <w:t>BJ:</w:t>
      </w:r>
      <w:r>
        <w:rPr>
          <w:i/>
        </w:rPr>
        <w:t xml:space="preserve"> *pour le grand roi</w:t>
      </w:r>
    </w:p>
    <w:p>
      <w:pPr>
        <w:pStyle w:val="ListBullet"/>
      </w:pPr>
      <w:r>
        <w:t>TOB:</w:t>
      </w:r>
      <w:r>
        <w:rPr>
          <w:i/>
        </w:rPr>
        <w:t xml:space="preserve"> *pour le grand roi</w:t>
      </w:r>
    </w:p>
    <w:p>
      <w:r>
        <w:t>Factors: 14</w:t>
      </w:r>
    </w:p>
    <w:p>
      <w:pPr>
        <w:pStyle w:val="Heading2"/>
      </w:pPr>
      <w:r>
        <w:t>[[BibleBHS:HOS 10:6]]</w:t>
      </w:r>
    </w:p>
    <w:p>
      <w:r>
        <w:rPr>
          <w:b/>
        </w:rPr>
        <w:t>Remark:</w:t>
      </w:r>
      <w:r>
        <w:t xml:space="preserve"> </w:t>
      </w:r>
      <w:r>
        <w:t>None</w:t>
      </w:r>
    </w:p>
    <w:p>
      <w:r>
        <w:rPr>
          <w:b/>
        </w:rPr>
        <w:t>Suggestion:</w:t>
      </w:r>
      <w:r>
        <w:t xml:space="preserve"> </w:t>
      </w:r>
      <w:r>
        <w:t>from his intrigues</w:t>
      </w:r>
    </w:p>
    <w:p>
      <w:pPr>
        <w:pStyle w:val="Heading3"/>
      </w:pPr>
      <w:r>
        <w:t>Alternative 1</w:t>
      </w:r>
    </w:p>
    <w:p>
      <w:r>
        <w:t>מעצתו</w:t>
      </w:r>
    </w:p>
    <w:p>
      <w:r>
        <w:t>Rating: B</w:t>
      </w:r>
    </w:p>
    <w:p>
      <w:pPr>
        <w:pStyle w:val="ListBullet"/>
      </w:pPr>
      <w:r>
        <w:t>NEB:</w:t>
      </w:r>
      <w:r>
        <w:rPr>
          <w:i/>
        </w:rPr>
        <w:t xml:space="preserve"> of their disobedience</w:t>
      </w:r>
    </w:p>
    <w:p>
      <w:pPr>
        <w:pStyle w:val="ListBullet"/>
      </w:pPr>
      <w:r>
        <w:t>BJ:</w:t>
      </w:r>
      <w:r>
        <w:rPr>
          <w:i/>
        </w:rPr>
        <w:t xml:space="preserve"> de son dessein</w:t>
      </w:r>
    </w:p>
    <w:p>
      <w:pPr>
        <w:pStyle w:val="ListBullet"/>
      </w:pPr>
      <w:r>
        <w:t>TOB:</w:t>
      </w:r>
      <w:r>
        <w:rPr>
          <w:i/>
        </w:rPr>
        <w:t xml:space="preserve"> de ses intrigues</w:t>
      </w:r>
    </w:p>
    <w:p>
      <w:pPr>
        <w:pStyle w:val="ListBullet"/>
      </w:pPr>
      <w:r>
        <w:t>LUT:</w:t>
      </w:r>
      <w:r>
        <w:rPr>
          <w:i/>
        </w:rPr>
        <w:t xml:space="preserve"> trotz seiner Klugheit</w:t>
      </w:r>
    </w:p>
    <w:p>
      <w:pPr>
        <w:pStyle w:val="Heading3"/>
      </w:pPr>
      <w:r>
        <w:t>Alternative 2</w:t>
      </w:r>
    </w:p>
    <w:p>
      <w:r>
        <w:t>[מעצבו]</w:t>
      </w:r>
    </w:p>
    <w:p>
      <w:r>
        <w:t>Rating: None</w:t>
      </w:r>
    </w:p>
    <w:p>
      <w:pPr>
        <w:pStyle w:val="ListBullet"/>
      </w:pPr>
      <w:r>
        <w:t>RSV:</w:t>
      </w:r>
      <w:r>
        <w:rPr>
          <w:i/>
        </w:rPr>
        <w:t xml:space="preserve"> *of his idol</w:t>
      </w:r>
    </w:p>
    <w:p>
      <w:r>
        <w:t>Factors: 14</w:t>
      </w:r>
    </w:p>
    <w:p>
      <w:pPr>
        <w:pStyle w:val="Heading2"/>
      </w:pPr>
      <w:r>
        <w:t>[[@BibleBHS:HOS 10:7]][[BibleBHS:HOS 10:7]]</w:t>
      </w:r>
    </w:p>
    <w:p>
      <w:r>
        <w:rPr>
          <w:b/>
        </w:rPr>
        <w:t>Remark:</w:t>
      </w:r>
      <w:r>
        <w:t xml:space="preserve"> </w:t>
      </w:r>
      <w:r>
        <w:t>The translation of the clause is the following: "Samaria (is destroyed), (that is,) her king".</w:t>
      </w:r>
    </w:p>
    <w:p>
      <w:r>
        <w:rPr>
          <w:b/>
        </w:rPr>
        <w:t>Suggestion:</w:t>
      </w:r>
      <w:r>
        <w:t xml:space="preserve"> </w:t>
      </w:r>
      <w:r>
        <w:t>See Remark</w:t>
      </w:r>
    </w:p>
    <w:p>
      <w:pPr>
        <w:pStyle w:val="Heading3"/>
      </w:pPr>
      <w:r>
        <w:t>Alternative 1</w:t>
      </w:r>
    </w:p>
    <w:p>
      <w:r>
        <w:t>שמרון מלכה</w:t>
      </w:r>
    </w:p>
    <w:p>
      <w:r>
        <w:t>Rating: A</w:t>
      </w:r>
    </w:p>
    <w:p>
      <w:pPr>
        <w:pStyle w:val="ListBullet"/>
      </w:pPr>
      <w:r>
        <w:t>RSV:</w:t>
      </w:r>
      <w:r>
        <w:rPr>
          <w:i/>
        </w:rPr>
        <w:t xml:space="preserve"> Samaria's king</w:t>
      </w:r>
    </w:p>
    <w:p>
      <w:pPr>
        <w:pStyle w:val="ListBullet"/>
      </w:pPr>
      <w:r>
        <w:t>BJ:</w:t>
      </w:r>
      <w:r>
        <w:rPr>
          <w:i/>
        </w:rPr>
        <w:t xml:space="preserve"> (c'en est fait de) Samarie! son roi</w:t>
      </w:r>
    </w:p>
    <w:p>
      <w:pPr>
        <w:pStyle w:val="ListBullet"/>
      </w:pPr>
      <w:r>
        <w:t>TOB:</w:t>
      </w:r>
      <w:r>
        <w:rPr>
          <w:i/>
        </w:rPr>
        <w:t xml:space="preserve"> (c'en est fait de) Samarie, de son roi</w:t>
      </w:r>
    </w:p>
    <w:p>
      <w:pPr>
        <w:pStyle w:val="ListBullet"/>
      </w:pPr>
      <w:r>
        <w:t>LUT:</w:t>
      </w:r>
      <w:r>
        <w:rPr>
          <w:i/>
        </w:rPr>
        <w:t xml:space="preserve"> der König von Samaria</w:t>
      </w:r>
    </w:p>
    <w:p>
      <w:pPr>
        <w:pStyle w:val="Heading3"/>
      </w:pPr>
      <w:r>
        <w:t>Alternative 2</w:t>
      </w:r>
    </w:p>
    <w:p>
      <w:r>
        <w:t>[שמרון ומלכה] (= Brockington)</w:t>
      </w:r>
    </w:p>
    <w:p>
      <w:r>
        <w:t>Rating: None</w:t>
      </w:r>
    </w:p>
    <w:p>
      <w:pPr>
        <w:pStyle w:val="ListBullet"/>
      </w:pPr>
      <w:r>
        <w:t>NEB:</w:t>
      </w:r>
      <w:r>
        <w:rPr>
          <w:i/>
        </w:rPr>
        <w:t xml:space="preserve"> *Samaria and her king</w:t>
      </w:r>
    </w:p>
    <w:p>
      <w:r>
        <w:t>Factors: 14</w:t>
      </w:r>
    </w:p>
    <w:p>
      <w:pPr>
        <w:pStyle w:val="Heading2"/>
      </w:pPr>
      <w:r>
        <w:t>[[@BibleBHS:HOS 10:9]][[BibleBHS:HOS 10:9]]</w:t>
      </w:r>
    </w:p>
    <w:p>
      <w:r>
        <w:rPr>
          <w:b/>
        </w:rPr>
        <w:t>Remark:</w:t>
      </w:r>
      <w:r>
        <w:t xml:space="preserve"> </w:t>
      </w:r>
      <w:r>
        <w:t>None</w:t>
      </w:r>
    </w:p>
    <w:p>
      <w:r>
        <w:rPr>
          <w:b/>
        </w:rPr>
        <w:t>Suggestion:</w:t>
      </w:r>
      <w:r>
        <w:t xml:space="preserve"> </w:t>
      </w:r>
      <w:r>
        <w:t>you have sinned, O Israel</w:t>
      </w:r>
    </w:p>
    <w:p>
      <w:pPr>
        <w:pStyle w:val="Heading3"/>
      </w:pPr>
      <w:r>
        <w:t>Alternative 1</w:t>
      </w:r>
    </w:p>
    <w:p>
      <w:r>
        <w:t>חָטָאתָ ישראל</w:t>
      </w:r>
    </w:p>
    <w:p>
      <w:r>
        <w:t>Rating: B</w:t>
      </w:r>
    </w:p>
    <w:p>
      <w:pPr>
        <w:pStyle w:val="ListBullet"/>
      </w:pPr>
      <w:r>
        <w:t>RSV:</w:t>
      </w:r>
      <w:r>
        <w:rPr>
          <w:i/>
        </w:rPr>
        <w:t xml:space="preserve"> you have sinned, O Israel</w:t>
      </w:r>
    </w:p>
    <w:p>
      <w:pPr>
        <w:pStyle w:val="ListBullet"/>
      </w:pPr>
      <w:r>
        <w:t>BJ:</w:t>
      </w:r>
      <w:r>
        <w:rPr>
          <w:i/>
        </w:rPr>
        <w:t xml:space="preserve"> tu as péché, Israël</w:t>
      </w:r>
    </w:p>
    <w:p>
      <w:pPr>
        <w:pStyle w:val="ListBullet"/>
      </w:pPr>
      <w:r>
        <w:t>TOB:</w:t>
      </w:r>
      <w:r>
        <w:rPr>
          <w:i/>
        </w:rPr>
        <w:t xml:space="preserve"> tu as péché, Israël</w:t>
      </w:r>
    </w:p>
    <w:p>
      <w:pPr>
        <w:pStyle w:val="ListBullet"/>
      </w:pPr>
      <w:r>
        <w:t>LUT:</w:t>
      </w:r>
      <w:r>
        <w:rPr>
          <w:i/>
        </w:rPr>
        <w:t xml:space="preserve"> Israel, du hast ... gesündigt</w:t>
      </w:r>
    </w:p>
    <w:p>
      <w:pPr>
        <w:pStyle w:val="Heading3"/>
      </w:pPr>
      <w:r>
        <w:t>Alternative 2</w:t>
      </w:r>
    </w:p>
    <w:p>
      <w:r>
        <w:t>[חָטָאת ישראל] (= Brockington)</w:t>
      </w:r>
    </w:p>
    <w:p>
      <w:r>
        <w:t>Rating: None</w:t>
      </w:r>
    </w:p>
    <w:p>
      <w:pPr>
        <w:pStyle w:val="ListBullet"/>
      </w:pPr>
      <w:r>
        <w:t>NEB:</w:t>
      </w:r>
      <w:r>
        <w:rPr>
          <w:i/>
        </w:rPr>
        <w:t xml:space="preserve"> Israel has sinned</w:t>
      </w:r>
    </w:p>
    <w:p>
      <w:r>
        <w:t>Factors: 4, 5</w:t>
      </w:r>
    </w:p>
    <w:p>
      <w:pPr>
        <w:pStyle w:val="Heading2"/>
      </w:pPr>
      <w:r>
        <w:t>[[BibleBHS:HOS 10:9]]</w:t>
      </w:r>
    </w:p>
    <w:p>
      <w:r>
        <w:rPr>
          <w:b/>
        </w:rPr>
        <w:t>Remark:</w:t>
      </w:r>
      <w:r>
        <w:t xml:space="preserve"> </w:t>
      </w:r>
      <w:r>
        <w:t>None</w:t>
      </w:r>
    </w:p>
    <w:p>
      <w:r>
        <w:rPr>
          <w:b/>
        </w:rPr>
        <w:t>Suggestion:</w:t>
      </w:r>
      <w:r>
        <w:t xml:space="preserve"> </w:t>
      </w:r>
      <w:r>
        <w:t>there they stood</w:t>
      </w:r>
    </w:p>
    <w:p>
      <w:pPr>
        <w:pStyle w:val="Heading3"/>
      </w:pPr>
      <w:r>
        <w:t>Alternative 1</w:t>
      </w:r>
    </w:p>
    <w:p>
      <w:r>
        <w:t>שם עמדו</w:t>
      </w:r>
    </w:p>
    <w:p>
      <w:r>
        <w:t>Rating: A</w:t>
      </w:r>
    </w:p>
    <w:p>
      <w:pPr>
        <w:pStyle w:val="ListBullet"/>
      </w:pPr>
      <w:r>
        <w:t>RSV:</w:t>
      </w:r>
      <w:r>
        <w:rPr>
          <w:i/>
        </w:rPr>
        <w:t xml:space="preserve"> there they have continued</w:t>
      </w:r>
    </w:p>
    <w:p>
      <w:pPr>
        <w:pStyle w:val="ListBullet"/>
      </w:pPr>
      <w:r>
        <w:t>BJ:</w:t>
      </w:r>
      <w:r>
        <w:rPr>
          <w:i/>
        </w:rPr>
        <w:t xml:space="preserve"> ils s'en sont tenus là</w:t>
      </w:r>
    </w:p>
    <w:p>
      <w:pPr>
        <w:pStyle w:val="ListBullet"/>
      </w:pPr>
      <w:r>
        <w:t>TOB:</w:t>
      </w:r>
      <w:r>
        <w:rPr>
          <w:i/>
        </w:rPr>
        <w:t xml:space="preserve"> et ils n'en ont pas bougé</w:t>
      </w:r>
    </w:p>
    <w:p>
      <w:pPr>
        <w:pStyle w:val="ListBullet"/>
      </w:pPr>
      <w:r>
        <w:t>LUT:</w:t>
      </w:r>
      <w:r>
        <w:rPr>
          <w:i/>
        </w:rPr>
        <w:t xml:space="preserve"> dort standen sie gegen mich auf</w:t>
      </w:r>
    </w:p>
    <w:p>
      <w:pPr>
        <w:pStyle w:val="Heading3"/>
      </w:pPr>
      <w:r>
        <w:t>Alternative 2</w:t>
      </w:r>
    </w:p>
    <w:p>
      <w:r>
        <w:t>[שם עמדו מרדו] (= Brockington)</w:t>
      </w:r>
    </w:p>
    <w:p>
      <w:r>
        <w:t>Rating: None</w:t>
      </w:r>
    </w:p>
    <w:p>
      <w:pPr>
        <w:pStyle w:val="ListBullet"/>
      </w:pPr>
      <w:r>
        <w:t>NEB:</w:t>
      </w:r>
      <w:r>
        <w:rPr>
          <w:i/>
        </w:rPr>
        <w:t xml:space="preserve"> *there they took their stand in rebellion</w:t>
      </w:r>
    </w:p>
    <w:p>
      <w:r>
        <w:t>Factors: 14</w:t>
      </w:r>
    </w:p>
    <w:p>
      <w:pPr>
        <w:pStyle w:val="Heading2"/>
      </w:pPr>
      <w:r>
        <w:t>[[@BibleBHS:HOS 10:10]][[BibleBHS:HOS 10:10]]</w:t>
      </w:r>
    </w:p>
    <w:p>
      <w:r>
        <w:rPr>
          <w:b/>
        </w:rPr>
        <w:t>Remark:</w:t>
      </w:r>
      <w:r>
        <w:t xml:space="preserve"> </w:t>
      </w:r>
      <w:r>
        <w:t>None</w:t>
      </w:r>
    </w:p>
    <w:p>
      <w:r>
        <w:rPr>
          <w:b/>
        </w:rPr>
        <w:t>Suggestion:</w:t>
      </w:r>
      <w:r>
        <w:t xml:space="preserve"> </w:t>
      </w:r>
      <w:r>
        <w:t>I have decided to</w:t>
      </w:r>
    </w:p>
    <w:p>
      <w:pPr>
        <w:pStyle w:val="Heading3"/>
      </w:pPr>
      <w:r>
        <w:t>Alternative 1</w:t>
      </w:r>
    </w:p>
    <w:p>
      <w:r>
        <w:t>באותי</w:t>
      </w:r>
    </w:p>
    <w:p>
      <w:r>
        <w:t>Rating: B</w:t>
      </w:r>
    </w:p>
    <w:p>
      <w:pPr>
        <w:pStyle w:val="ListBullet"/>
      </w:pPr>
      <w:r>
        <w:t>TOB:</w:t>
      </w:r>
      <w:r>
        <w:rPr>
          <w:i/>
        </w:rPr>
        <w:t xml:space="preserve"> je veux</w:t>
      </w:r>
    </w:p>
    <w:p>
      <w:pPr>
        <w:pStyle w:val="ListBullet"/>
      </w:pPr>
      <w:r>
        <w:t>LUT:</w:t>
      </w:r>
      <w:r>
        <w:rPr>
          <w:i/>
        </w:rPr>
        <w:t xml:space="preserve"> nach meinem Willen</w:t>
      </w:r>
    </w:p>
    <w:p>
      <w:pPr>
        <w:pStyle w:val="Heading3"/>
      </w:pPr>
      <w:r>
        <w:t>Alternative 2</w:t>
      </w:r>
    </w:p>
    <w:p>
      <w:r>
        <w:t>[באתי] (= Brockington)</w:t>
      </w:r>
    </w:p>
    <w:p>
      <w:r>
        <w:t>Rating: None</w:t>
      </w:r>
    </w:p>
    <w:p>
      <w:pPr>
        <w:pStyle w:val="ListBullet"/>
      </w:pPr>
      <w:r>
        <w:t>NEB:</w:t>
      </w:r>
      <w:r>
        <w:rPr>
          <w:i/>
        </w:rPr>
        <w:t xml:space="preserve"> *I have come</w:t>
      </w:r>
    </w:p>
    <w:p>
      <w:r>
        <w:t>Factors: 8, 12</w:t>
      </w:r>
    </w:p>
    <w:p>
      <w:pPr>
        <w:pStyle w:val="Heading3"/>
      </w:pPr>
      <w:r>
        <w:t>Alternative 3</w:t>
      </w:r>
    </w:p>
    <w:p>
      <w:r>
        <w:t>[ובאתי]</w:t>
      </w:r>
    </w:p>
    <w:p>
      <w:r>
        <w:t>Rating: None</w:t>
      </w:r>
    </w:p>
    <w:p>
      <w:pPr>
        <w:pStyle w:val="ListBullet"/>
      </w:pPr>
      <w:r>
        <w:t>RSV:</w:t>
      </w:r>
      <w:r>
        <w:rPr>
          <w:i/>
        </w:rPr>
        <w:t xml:space="preserve"> *I will come</w:t>
      </w:r>
    </w:p>
    <w:p>
      <w:pPr>
        <w:pStyle w:val="ListBullet"/>
      </w:pPr>
      <w:r>
        <w:t>BJ:</w:t>
      </w:r>
      <w:r>
        <w:rPr>
          <w:i/>
        </w:rPr>
        <w:t xml:space="preserve"> *je vais venir</w:t>
      </w:r>
    </w:p>
    <w:p>
      <w:r>
        <w:t>Factors: 14</w:t>
      </w:r>
    </w:p>
    <w:p>
      <w:pPr>
        <w:pStyle w:val="Heading2"/>
      </w:pPr>
      <w:r>
        <w:t>[[@BibleBHS:HOS 10:11]][[BibleBHS:HOS 10:11]]</w:t>
      </w:r>
    </w:p>
    <w:p>
      <w:r>
        <w:rPr>
          <w:b/>
        </w:rPr>
        <w:t>Remark:</w:t>
      </w:r>
      <w:r>
        <w:t xml:space="preserve"> </w:t>
      </w:r>
      <w:r>
        <w:t>The clause may be translated as follows: "I passed by ((her who had) a lovely neck)".</w:t>
      </w:r>
    </w:p>
    <w:p>
      <w:r>
        <w:rPr>
          <w:b/>
        </w:rPr>
        <w:t>Suggestion:</w:t>
      </w:r>
      <w:r>
        <w:t xml:space="preserve"> </w:t>
      </w:r>
      <w:r>
        <w:t>See Remark</w:t>
      </w:r>
    </w:p>
    <w:p>
      <w:pPr>
        <w:pStyle w:val="Heading3"/>
      </w:pPr>
      <w:r>
        <w:t>Alternative 1</w:t>
      </w:r>
    </w:p>
    <w:p>
      <w:r>
        <w:t>עָבַרְתִּי</w:t>
      </w:r>
    </w:p>
    <w:p>
      <w:r>
        <w:t>Rating: A</w:t>
      </w:r>
    </w:p>
    <w:p>
      <w:pPr>
        <w:pStyle w:val="ListBullet"/>
      </w:pPr>
      <w:r>
        <w:t>RSV:</w:t>
      </w:r>
      <w:r>
        <w:rPr>
          <w:i/>
        </w:rPr>
        <w:t xml:space="preserve"> I spared</w:t>
      </w:r>
    </w:p>
    <w:p>
      <w:pPr>
        <w:pStyle w:val="ListBullet"/>
      </w:pPr>
      <w:r>
        <w:t>TOB:</w:t>
      </w:r>
      <w:r>
        <w:rPr>
          <w:i/>
        </w:rPr>
        <w:t xml:space="preserve"> je vins à passer</w:t>
      </w:r>
    </w:p>
    <w:p>
      <w:pPr>
        <w:pStyle w:val="Heading3"/>
      </w:pPr>
      <w:r>
        <w:t>Alternative 2</w:t>
      </w:r>
    </w:p>
    <w:p>
      <w:r>
        <w:t>[עִבַּרְתִּי על] (= Brockington)</w:t>
      </w:r>
    </w:p>
    <w:p>
      <w:r>
        <w:t>Rating: None</w:t>
      </w:r>
    </w:p>
    <w:p>
      <w:pPr>
        <w:pStyle w:val="ListBullet"/>
      </w:pPr>
      <w:r>
        <w:t>NEB:</w:t>
      </w:r>
      <w:r>
        <w:rPr>
          <w:i/>
        </w:rPr>
        <w:t xml:space="preserve"> *I have laid a yoke</w:t>
      </w:r>
    </w:p>
    <w:p>
      <w:pPr>
        <w:pStyle w:val="ListBullet"/>
      </w:pPr>
      <w:r>
        <w:t>BJ:</w:t>
      </w:r>
      <w:r>
        <w:rPr>
          <w:i/>
        </w:rPr>
        <w:t xml:space="preserve"> j'ai fait passer le joug</w:t>
      </w:r>
    </w:p>
    <w:p>
      <w:pPr>
        <w:pStyle w:val="ListBullet"/>
      </w:pPr>
      <w:r>
        <w:t>LUT:</w:t>
      </w:r>
      <w:r>
        <w:rPr>
          <w:i/>
        </w:rPr>
        <w:t xml:space="preserve"> ich habe ihm ein Joch ... gelegt</w:t>
      </w:r>
    </w:p>
    <w:p>
      <w:r>
        <w:t>Factors: 14</w:t>
      </w:r>
    </w:p>
    <w:p>
      <w:pPr>
        <w:pStyle w:val="Heading2"/>
      </w:pPr>
      <w:r>
        <w:t>[[@BibleBHS:HOS 10:12]][[BibleBHS:HOS 10:12]]</w:t>
      </w:r>
    </w:p>
    <w:p>
      <w:r>
        <w:rPr>
          <w:b/>
        </w:rPr>
        <w:t>Remark:</w:t>
      </w:r>
      <w:r>
        <w:t xml:space="preserve"> </w:t>
      </w:r>
      <w:r>
        <w:t>None</w:t>
      </w:r>
    </w:p>
    <w:p>
      <w:r>
        <w:rPr>
          <w:b/>
        </w:rPr>
        <w:t>Suggestion:</w:t>
      </w:r>
      <w:r>
        <w:t xml:space="preserve"> </w:t>
      </w:r>
      <w:r>
        <w:t>according to the love</w:t>
      </w:r>
    </w:p>
    <w:p>
      <w:pPr>
        <w:pStyle w:val="Heading3"/>
      </w:pPr>
      <w:r>
        <w:t>Alternative 1</w:t>
      </w:r>
    </w:p>
    <w:p>
      <w:r>
        <w:t>לפי־חסד</w:t>
      </w:r>
    </w:p>
    <w:p>
      <w:r>
        <w:t>Rating: B</w:t>
      </w:r>
    </w:p>
    <w:p>
      <w:pPr>
        <w:pStyle w:val="ListBullet"/>
      </w:pPr>
      <w:r>
        <w:t>NEB:</w:t>
      </w:r>
      <w:r>
        <w:rPr>
          <w:i/>
        </w:rPr>
        <w:t xml:space="preserve"> what loyalty deserves</w:t>
      </w:r>
    </w:p>
    <w:p>
      <w:pPr>
        <w:pStyle w:val="ListBullet"/>
      </w:pPr>
      <w:r>
        <w:t>BJ:</w:t>
      </w:r>
      <w:r>
        <w:rPr>
          <w:i/>
        </w:rPr>
        <w:t xml:space="preserve"> à proportion de l'amour</w:t>
      </w:r>
    </w:p>
    <w:p>
      <w:pPr>
        <w:pStyle w:val="ListBullet"/>
      </w:pPr>
      <w:r>
        <w:t>TOB:</w:t>
      </w:r>
      <w:r>
        <w:rPr>
          <w:i/>
        </w:rPr>
        <w:t xml:space="preserve"> de généreuses moissons</w:t>
      </w:r>
    </w:p>
    <w:p>
      <w:pPr>
        <w:pStyle w:val="ListBullet"/>
      </w:pPr>
      <w:r>
        <w:t>LUT:</w:t>
      </w:r>
      <w:r>
        <w:rPr>
          <w:i/>
        </w:rPr>
        <w:t xml:space="preserve"> nach dem Masse der Liebe</w:t>
      </w:r>
    </w:p>
    <w:p>
      <w:pPr>
        <w:pStyle w:val="Heading3"/>
      </w:pPr>
      <w:r>
        <w:t>Alternative 2</w:t>
      </w:r>
    </w:p>
    <w:p>
      <w:r>
        <w:t>[לפרי־חסד]</w:t>
      </w:r>
    </w:p>
    <w:p>
      <w:r>
        <w:t>Rating: None</w:t>
      </w:r>
    </w:p>
    <w:p>
      <w:pPr>
        <w:pStyle w:val="ListBullet"/>
      </w:pPr>
      <w:r>
        <w:t>RSV:</w:t>
      </w:r>
      <w:r>
        <w:rPr>
          <w:i/>
        </w:rPr>
        <w:t xml:space="preserve"> *the fruit of steadfast love</w:t>
      </w:r>
    </w:p>
    <w:p>
      <w:r>
        <w:t>Factors: 4, 5</w:t>
      </w:r>
    </w:p>
    <w:p>
      <w:pPr>
        <w:pStyle w:val="Heading2"/>
      </w:pPr>
      <w:r>
        <w:t>[[@BibleBHS:HOS 10:13]][[BibleBHS:HOS 10:13]]</w:t>
      </w:r>
    </w:p>
    <w:p>
      <w:r>
        <w:rPr>
          <w:b/>
        </w:rPr>
        <w:t>Remark:</w:t>
      </w:r>
      <w:r>
        <w:t xml:space="preserve"> </w:t>
      </w:r>
      <w:r>
        <w:t>None</w:t>
      </w:r>
    </w:p>
    <w:p>
      <w:r>
        <w:rPr>
          <w:b/>
        </w:rPr>
        <w:t>Suggestion:</w:t>
      </w:r>
      <w:r>
        <w:t xml:space="preserve"> </w:t>
      </w:r>
      <w:r>
        <w:t>on your way</w:t>
      </w:r>
    </w:p>
    <w:p>
      <w:pPr>
        <w:pStyle w:val="Heading3"/>
      </w:pPr>
      <w:r>
        <w:t>Alternative 1</w:t>
      </w:r>
    </w:p>
    <w:p>
      <w:r>
        <w:t>בדרכך</w:t>
      </w:r>
    </w:p>
    <w:p>
      <w:r>
        <w:t>Rating: B</w:t>
      </w:r>
    </w:p>
    <w:p>
      <w:pPr>
        <w:pStyle w:val="ListBullet"/>
      </w:pPr>
      <w:r>
        <w:t>TOB:</w:t>
      </w:r>
      <w:r>
        <w:rPr>
          <w:i/>
        </w:rPr>
        <w:t xml:space="preserve"> dans ta puissance</w:t>
      </w:r>
    </w:p>
    <w:p>
      <w:pPr>
        <w:pStyle w:val="ListBullet"/>
      </w:pPr>
      <w:r>
        <w:t>LUT:</w:t>
      </w:r>
      <w:r>
        <w:rPr>
          <w:i/>
        </w:rPr>
        <w:t xml:space="preserve"> auf deinem Weg</w:t>
      </w:r>
    </w:p>
    <w:p>
      <w:pPr>
        <w:pStyle w:val="Heading3"/>
      </w:pPr>
      <w:r>
        <w:t>Alternative 2</w:t>
      </w:r>
    </w:p>
    <w:p>
      <w:r>
        <w:t>[ברכבך] (= Brockington)</w:t>
      </w:r>
    </w:p>
    <w:p>
      <w:r>
        <w:t>Rating: None</w:t>
      </w:r>
    </w:p>
    <w:p>
      <w:pPr>
        <w:pStyle w:val="ListBullet"/>
      </w:pPr>
      <w:r>
        <w:t>RSV:</w:t>
      </w:r>
      <w:r>
        <w:rPr>
          <w:i/>
        </w:rPr>
        <w:t xml:space="preserve"> *in your chariots</w:t>
      </w:r>
    </w:p>
    <w:p>
      <w:pPr>
        <w:pStyle w:val="ListBullet"/>
      </w:pPr>
      <w:r>
        <w:t>NEB:</w:t>
      </w:r>
      <w:r>
        <w:rPr>
          <w:i/>
        </w:rPr>
        <w:t xml:space="preserve"> *in your chariots</w:t>
      </w:r>
    </w:p>
    <w:p>
      <w:pPr>
        <w:pStyle w:val="ListBullet"/>
      </w:pPr>
      <w:r>
        <w:t>BJ:</w:t>
      </w:r>
      <w:r>
        <w:rPr>
          <w:i/>
        </w:rPr>
        <w:t xml:space="preserve"> *dans tes chars</w:t>
      </w:r>
    </w:p>
    <w:p>
      <w:r>
        <w:t>Factors: 6, 7</w:t>
      </w:r>
    </w:p>
    <w:p>
      <w:pPr>
        <w:pStyle w:val="Heading2"/>
      </w:pPr>
      <w:r>
        <w:t>[[@BibleBHS:HOS 10:15]][[BibleBHS:HOS 10:15]]</w:t>
      </w:r>
    </w:p>
    <w:p>
      <w:r>
        <w:rPr>
          <w:b/>
        </w:rPr>
        <w:t>Remark:</w:t>
      </w:r>
      <w:r>
        <w:t xml:space="preserve"> </w:t>
      </w:r>
      <w:r>
        <w:t>1. The probable translation of this clause is the following: "this is the way Bethel has acted with regard to you", cf. J, TOB. 2. See a similar textual difficulty in Am 5.6 below.</w:t>
      </w:r>
    </w:p>
    <w:p>
      <w:r>
        <w:rPr>
          <w:b/>
        </w:rPr>
        <w:t>Suggestion:</w:t>
      </w:r>
      <w:r>
        <w:t xml:space="preserve"> </w:t>
      </w:r>
      <w:r>
        <w:t>See Remark 1</w:t>
      </w:r>
    </w:p>
    <w:p>
      <w:pPr>
        <w:pStyle w:val="Heading3"/>
      </w:pPr>
      <w:r>
        <w:t>Alternative 1</w:t>
      </w:r>
    </w:p>
    <w:p>
      <w:r>
        <w:t>בית־אל</w:t>
      </w:r>
    </w:p>
    <w:p>
      <w:r>
        <w:t>Rating: C</w:t>
      </w:r>
    </w:p>
    <w:p>
      <w:pPr>
        <w:pStyle w:val="ListBullet"/>
      </w:pPr>
      <w:r>
        <w:t>NEB:</w:t>
      </w:r>
      <w:r>
        <w:rPr>
          <w:i/>
        </w:rPr>
        <w:t xml:space="preserve"> *(to you,) Bethel</w:t>
      </w:r>
    </w:p>
    <w:p>
      <w:pPr>
        <w:pStyle w:val="ListBullet"/>
      </w:pPr>
      <w:r>
        <w:t>BJ:</w:t>
      </w:r>
      <w:r>
        <w:rPr>
          <w:i/>
        </w:rPr>
        <w:t xml:space="preserve"> (ce que vous a fait) Béthel</w:t>
      </w:r>
    </w:p>
    <w:p>
      <w:pPr>
        <w:pStyle w:val="ListBullet"/>
      </w:pPr>
      <w:r>
        <w:t>TOB:</w:t>
      </w:r>
      <w:r>
        <w:rPr>
          <w:i/>
        </w:rPr>
        <w:t xml:space="preserve"> (ce que vous aura fait) Béthel</w:t>
      </w:r>
    </w:p>
    <w:p>
      <w:pPr>
        <w:pStyle w:val="ListBullet"/>
      </w:pPr>
      <w:r>
        <w:t>LUT:</w:t>
      </w:r>
      <w:r>
        <w:rPr>
          <w:i/>
        </w:rPr>
        <w:t xml:space="preserve"> (so soll's euch) zu Bethel (... ergehen)</w:t>
      </w:r>
    </w:p>
    <w:p>
      <w:pPr>
        <w:pStyle w:val="Heading3"/>
      </w:pPr>
      <w:r>
        <w:t>Alternative 2</w:t>
      </w:r>
    </w:p>
    <w:p>
      <w:r>
        <w:t>[בית ישראל] (= Brockington)</w:t>
      </w:r>
    </w:p>
    <w:p>
      <w:r>
        <w:t>Rating: None</w:t>
      </w:r>
    </w:p>
    <w:p>
      <w:pPr>
        <w:pStyle w:val="ListBullet"/>
      </w:pPr>
      <w:r>
        <w:t>RSV:</w:t>
      </w:r>
      <w:r>
        <w:rPr>
          <w:i/>
        </w:rPr>
        <w:t xml:space="preserve"> *0 house of Israel</w:t>
      </w:r>
    </w:p>
    <w:p>
      <w:r>
        <w:t>Factors: 4, 6</w:t>
      </w:r>
    </w:p>
    <w:p>
      <w:pPr>
        <w:pStyle w:val="Heading2"/>
      </w:pPr>
      <w:r>
        <w:t>[[BibleBHS:HOS 10:15]]</w:t>
      </w:r>
    </w:p>
    <w:p>
      <w:r>
        <w:rPr>
          <w:b/>
        </w:rPr>
        <w:t>Remark:</w:t>
      </w:r>
      <w:r>
        <w:t xml:space="preserve"> </w:t>
      </w:r>
      <w:r>
        <w:t>None</w:t>
      </w:r>
    </w:p>
    <w:p>
      <w:r>
        <w:rPr>
          <w:b/>
        </w:rPr>
        <w:t>Suggestion:</w:t>
      </w:r>
      <w:r>
        <w:t xml:space="preserve"> </w:t>
      </w:r>
      <w:r>
        <w:t>at dawn</w:t>
      </w:r>
    </w:p>
    <w:p>
      <w:pPr>
        <w:pStyle w:val="Heading3"/>
      </w:pPr>
      <w:r>
        <w:t>Alternative 1</w:t>
      </w:r>
    </w:p>
    <w:p>
      <w:r>
        <w:t>בשחר</w:t>
      </w:r>
    </w:p>
    <w:p>
      <w:r>
        <w:t>Rating: B</w:t>
      </w:r>
    </w:p>
    <w:p>
      <w:pPr>
        <w:pStyle w:val="ListBullet"/>
      </w:pPr>
      <w:r>
        <w:t>NEB:</w:t>
      </w:r>
      <w:r>
        <w:rPr>
          <w:i/>
        </w:rPr>
        <w:t xml:space="preserve"> as sure as day dawns</w:t>
      </w:r>
    </w:p>
    <w:p>
      <w:pPr>
        <w:pStyle w:val="ListBullet"/>
      </w:pPr>
      <w:r>
        <w:t>BJ:</w:t>
      </w:r>
      <w:r>
        <w:rPr>
          <w:i/>
        </w:rPr>
        <w:t xml:space="preserve"> à l'aurore</w:t>
      </w:r>
    </w:p>
    <w:p>
      <w:pPr>
        <w:pStyle w:val="ListBullet"/>
      </w:pPr>
      <w:r>
        <w:t>TOB:</w:t>
      </w:r>
      <w:r>
        <w:rPr>
          <w:i/>
        </w:rPr>
        <w:t xml:space="preserve"> à l'aurore</w:t>
      </w:r>
    </w:p>
    <w:p>
      <w:pPr>
        <w:pStyle w:val="ListBullet"/>
      </w:pPr>
      <w:r>
        <w:t>LUT:</w:t>
      </w:r>
      <w:r>
        <w:rPr>
          <w:i/>
        </w:rPr>
        <w:t xml:space="preserve"> schon früh am morgen</w:t>
      </w:r>
    </w:p>
    <w:p>
      <w:pPr>
        <w:pStyle w:val="Heading3"/>
      </w:pPr>
      <w:r>
        <w:t>Alternative 2</w:t>
      </w:r>
    </w:p>
    <w:p>
      <w:r>
        <w:t>[בשער]</w:t>
      </w:r>
    </w:p>
    <w:p>
      <w:r>
        <w:t>Rating: None</w:t>
      </w:r>
    </w:p>
    <w:p>
      <w:pPr>
        <w:pStyle w:val="ListBullet"/>
      </w:pPr>
      <w:r>
        <w:t>RSV:</w:t>
      </w:r>
      <w:r>
        <w:rPr>
          <w:i/>
        </w:rPr>
        <w:t xml:space="preserve"> *in the storm</w:t>
      </w:r>
    </w:p>
    <w:p>
      <w:r>
        <w:t>Factors: 14</w:t>
      </w:r>
    </w:p>
    <w:p>
      <w:pPr>
        <w:pStyle w:val="Heading2"/>
      </w:pPr>
      <w:r>
        <w:t>[[@BibleBHS:HOS 11:2]][[BibleBHS:HOS 11:2]]</w:t>
      </w:r>
    </w:p>
    <w:p>
      <w:r>
        <w:rPr>
          <w:b/>
        </w:rPr>
        <w:t>Remark:</w:t>
      </w:r>
      <w:r>
        <w:t xml:space="preserve"> </w:t>
      </w:r>
      <w:r>
        <w:t>The expression may be translated as follows: "(they turn away) from those who call them", or: "they call them, but (at once those who are called) turn away from them". (There is perhaps a popular saying involved in this clause.)</w:t>
      </w:r>
    </w:p>
    <w:p>
      <w:r>
        <w:rPr>
          <w:b/>
        </w:rPr>
        <w:t>Suggestion:</w:t>
      </w:r>
      <w:r>
        <w:t xml:space="preserve"> </w:t>
      </w:r>
      <w:r>
        <w:t>See Remark</w:t>
      </w:r>
    </w:p>
    <w:p>
      <w:pPr>
        <w:pStyle w:val="Heading3"/>
      </w:pPr>
      <w:r>
        <w:t>Alternative 1</w:t>
      </w:r>
    </w:p>
    <w:p>
      <w:r>
        <w:t>קראו להם</w:t>
      </w:r>
    </w:p>
    <w:p>
      <w:r>
        <w:t>Rating: B</w:t>
      </w:r>
    </w:p>
    <w:p>
      <w:pPr>
        <w:pStyle w:val="ListBullet"/>
      </w:pPr>
      <w:r>
        <w:t>TOB:</w:t>
      </w:r>
      <w:r>
        <w:rPr>
          <w:i/>
        </w:rPr>
        <w:t xml:space="preserve"> *ceux qui les appelaient</w:t>
      </w:r>
    </w:p>
    <w:p>
      <w:pPr>
        <w:pStyle w:val="ListBullet"/>
      </w:pPr>
      <w:r>
        <w:t>LUT:</w:t>
      </w:r>
      <w:r>
        <w:rPr>
          <w:i/>
        </w:rPr>
        <w:t xml:space="preserve"> aber wenn man sie jetzt ruft</w:t>
      </w:r>
    </w:p>
    <w:p>
      <w:pPr>
        <w:pStyle w:val="Heading3"/>
      </w:pPr>
      <w:r>
        <w:t>Alternative 2</w:t>
      </w:r>
    </w:p>
    <w:p>
      <w:r>
        <w:t>[קרוא להם] / [כקראי להם] (= Brockington)</w:t>
      </w:r>
    </w:p>
    <w:p>
      <w:r>
        <w:t>Rating: None</w:t>
      </w:r>
    </w:p>
    <w:p>
      <w:pPr>
        <w:pStyle w:val="ListBullet"/>
      </w:pPr>
      <w:r>
        <w:t>RSV:</w:t>
      </w:r>
      <w:r>
        <w:rPr>
          <w:i/>
        </w:rPr>
        <w:t xml:space="preserve"> *the more I called them</w:t>
      </w:r>
    </w:p>
    <w:p>
      <w:pPr>
        <w:pStyle w:val="ListBullet"/>
      </w:pPr>
      <w:r>
        <w:t>NEB:</w:t>
      </w:r>
      <w:r>
        <w:rPr>
          <w:i/>
        </w:rPr>
        <w:t xml:space="preserve"> *but the more I called</w:t>
      </w:r>
    </w:p>
    <w:p>
      <w:pPr>
        <w:pStyle w:val="ListBullet"/>
      </w:pPr>
      <w:r>
        <w:t>BJ:</w:t>
      </w:r>
      <w:r>
        <w:rPr>
          <w:i/>
        </w:rPr>
        <w:t xml:space="preserve"> *mais plus je les appelais</w:t>
      </w:r>
    </w:p>
    <w:p>
      <w:r>
        <w:t>Factors: 4</w:t>
      </w:r>
    </w:p>
    <w:p>
      <w:pPr>
        <w:pStyle w:val="Heading2"/>
      </w:pPr>
      <w:r>
        <w:t>[[BibleBHS:HOS 11:2]]</w:t>
      </w:r>
    </w:p>
    <w:p>
      <w:r>
        <w:rPr>
          <w:b/>
        </w:rPr>
        <w:t>Remark:</w:t>
      </w:r>
      <w:r>
        <w:t xml:space="preserve"> </w:t>
      </w:r>
      <w:r>
        <w:t>For the translation of the whole clause see the preceding case.</w:t>
      </w:r>
    </w:p>
    <w:p>
      <w:r>
        <w:rPr>
          <w:b/>
        </w:rPr>
        <w:t>Suggestion:</w:t>
      </w:r>
      <w:r>
        <w:t xml:space="preserve"> </w:t>
      </w:r>
      <w:r>
        <w:t>from them</w:t>
      </w:r>
    </w:p>
    <w:p>
      <w:pPr>
        <w:pStyle w:val="Heading3"/>
      </w:pPr>
      <w:r>
        <w:t>Alternative 1</w:t>
      </w:r>
    </w:p>
    <w:p>
      <w:r>
        <w:t>מפניהם</w:t>
      </w:r>
    </w:p>
    <w:p>
      <w:r>
        <w:t>Rating: C</w:t>
      </w:r>
    </w:p>
    <w:p>
      <w:pPr>
        <w:pStyle w:val="ListBullet"/>
      </w:pPr>
      <w:r>
        <w:t>TOB:</w:t>
      </w:r>
      <w:r>
        <w:rPr>
          <w:i/>
        </w:rPr>
        <w:t xml:space="preserve"> ils s'en (sont) écartés</w:t>
      </w:r>
    </w:p>
    <w:p>
      <w:pPr>
        <w:pStyle w:val="ListBullet"/>
      </w:pPr>
      <w:r>
        <w:t>LUT:</w:t>
      </w:r>
      <w:r>
        <w:rPr>
          <w:i/>
        </w:rPr>
        <w:t xml:space="preserve"> (so wenden sie sich) davon</w:t>
      </w:r>
    </w:p>
    <w:p>
      <w:pPr>
        <w:pStyle w:val="Heading3"/>
      </w:pPr>
      <w:r>
        <w:t>Alternative 2</w:t>
      </w:r>
    </w:p>
    <w:p>
      <w:r>
        <w:t>[מפני הם] (= Brockington)</w:t>
      </w:r>
    </w:p>
    <w:p>
      <w:r>
        <w:t>Rating: None</w:t>
      </w:r>
    </w:p>
    <w:p>
      <w:pPr>
        <w:pStyle w:val="ListBullet"/>
      </w:pPr>
      <w:r>
        <w:t>RSV:</w:t>
      </w:r>
      <w:r>
        <w:rPr>
          <w:i/>
        </w:rPr>
        <w:t xml:space="preserve"> *from me; they</w:t>
      </w:r>
    </w:p>
    <w:p>
      <w:pPr>
        <w:pStyle w:val="ListBullet"/>
      </w:pPr>
      <w:r>
        <w:t>NEB:</w:t>
      </w:r>
      <w:r>
        <w:rPr>
          <w:i/>
        </w:rPr>
        <w:t xml:space="preserve"> *from me; they</w:t>
      </w:r>
    </w:p>
    <w:p>
      <w:pPr>
        <w:pStyle w:val="ListBullet"/>
      </w:pPr>
      <w:r>
        <w:t>BJ:</w:t>
      </w:r>
      <w:r>
        <w:rPr>
          <w:i/>
        </w:rPr>
        <w:t xml:space="preserve"> *de moi; ... ils</w:t>
      </w:r>
    </w:p>
    <w:p>
      <w:r>
        <w:t>Factors: 12</w:t>
      </w:r>
    </w:p>
    <w:p>
      <w:pPr>
        <w:pStyle w:val="Heading2"/>
      </w:pPr>
      <w:r>
        <w:t>[[@BibleBHS:HOS 11:3]][[BibleBHS:HOS 11:3]]</w:t>
      </w:r>
    </w:p>
    <w:p>
      <w:r>
        <w:rPr>
          <w:b/>
        </w:rPr>
        <w:t>Remark:</w:t>
      </w:r>
      <w:r>
        <w:t xml:space="preserve"> </w:t>
      </w:r>
      <w:r>
        <w:t>The clause constitutes a kind of parenthetical expression in the 3rd person. While the text is rather probable (C rating), its interpretation ls far from being certain.</w:t>
      </w:r>
    </w:p>
    <w:p>
      <w:r>
        <w:rPr>
          <w:b/>
        </w:rPr>
        <w:t>Suggestion:</w:t>
      </w:r>
      <w:r>
        <w:t xml:space="preserve"> </w:t>
      </w:r>
      <w:r>
        <w:t>(he took them up in his arms)</w:t>
      </w:r>
    </w:p>
    <w:p>
      <w:pPr>
        <w:pStyle w:val="Heading3"/>
      </w:pPr>
      <w:r>
        <w:t>Alternative 1</w:t>
      </w:r>
    </w:p>
    <w:p>
      <w:r>
        <w:t>קחם על־זרועתיו</w:t>
      </w:r>
    </w:p>
    <w:p>
      <w:r>
        <w:t>Rating: C</w:t>
      </w:r>
    </w:p>
    <w:p>
      <w:pPr>
        <w:pStyle w:val="ListBullet"/>
      </w:pPr>
      <w:r>
        <w:t>TOB:</w:t>
      </w:r>
      <w:r>
        <w:rPr>
          <w:i/>
        </w:rPr>
        <w:t xml:space="preserve"> les prenant par les bras</w:t>
      </w:r>
    </w:p>
    <w:p>
      <w:pPr>
        <w:pStyle w:val="Heading3"/>
      </w:pPr>
      <w:r>
        <w:t>Alternative 2</w:t>
      </w:r>
    </w:p>
    <w:p>
      <w:r>
        <w:t>[אקחם על זרועתי]</w:t>
      </w:r>
    </w:p>
    <w:p>
      <w:r>
        <w:t>Rating: None</w:t>
      </w:r>
    </w:p>
    <w:p>
      <w:pPr>
        <w:pStyle w:val="ListBullet"/>
      </w:pPr>
      <w:r>
        <w:t>RSV:</w:t>
      </w:r>
      <w:r>
        <w:rPr>
          <w:i/>
        </w:rPr>
        <w:t xml:space="preserve"> *I took them up in my arms</w:t>
      </w:r>
    </w:p>
    <w:p>
      <w:pPr>
        <w:pStyle w:val="ListBullet"/>
      </w:pPr>
      <w:r>
        <w:t>NEB:</w:t>
      </w:r>
      <w:r>
        <w:rPr>
          <w:i/>
        </w:rPr>
        <w:t xml:space="preserve"> *I who had taken them in my arms</w:t>
      </w:r>
    </w:p>
    <w:p>
      <w:pPr>
        <w:pStyle w:val="ListBullet"/>
      </w:pPr>
      <w:r>
        <w:t>BJ:</w:t>
      </w:r>
      <w:r>
        <w:rPr>
          <w:i/>
        </w:rPr>
        <w:t xml:space="preserve"> je le prenais par les bras</w:t>
      </w:r>
    </w:p>
    <w:p>
      <w:pPr>
        <w:pStyle w:val="ListBullet"/>
      </w:pPr>
      <w:r>
        <w:t>LUT:</w:t>
      </w:r>
      <w:r>
        <w:rPr>
          <w:i/>
        </w:rPr>
        <w:t xml:space="preserve"> und nahm ihn auf meine Arme</w:t>
      </w:r>
    </w:p>
    <w:p>
      <w:r>
        <w:t>Factors: 4, 5, 8</w:t>
      </w:r>
    </w:p>
    <w:p>
      <w:pPr>
        <w:pStyle w:val="Heading2"/>
      </w:pPr>
      <w:r>
        <w:t>[[@BibleBHS:HOS 11:4]][[BibleBHS:HOS 11:4]]</w:t>
      </w:r>
    </w:p>
    <w:p>
      <w:r>
        <w:rPr>
          <w:b/>
        </w:rPr>
        <w:t>Remark:</w:t>
      </w:r>
      <w:r>
        <w:t xml:space="preserve"> </w:t>
      </w:r>
      <w:r>
        <w:t>See the next case also.</w:t>
      </w:r>
    </w:p>
    <w:p>
      <w:r>
        <w:rPr>
          <w:b/>
        </w:rPr>
        <w:t>Suggestion:</w:t>
      </w:r>
      <w:r>
        <w:t xml:space="preserve"> </w:t>
      </w:r>
      <w:r>
        <w:t>like those who lift up the yoke</w:t>
      </w:r>
    </w:p>
    <w:p>
      <w:pPr>
        <w:pStyle w:val="Heading3"/>
      </w:pPr>
      <w:r>
        <w:t>Alternative 1</w:t>
      </w:r>
    </w:p>
    <w:p>
      <w:r>
        <w:t>כמרימי עֹל</w:t>
      </w:r>
    </w:p>
    <w:p>
      <w:r>
        <w:t>Rating: B</w:t>
      </w:r>
    </w:p>
    <w:p>
      <w:pPr>
        <w:pStyle w:val="Heading3"/>
      </w:pPr>
      <w:r>
        <w:t>Alternative 2</w:t>
      </w:r>
    </w:p>
    <w:p>
      <w:r>
        <w:t>[כמרים עֹל]</w:t>
      </w:r>
    </w:p>
    <w:p>
      <w:r>
        <w:t>Rating: None</w:t>
      </w:r>
    </w:p>
    <w:p>
      <w:pPr>
        <w:pStyle w:val="ListBullet"/>
      </w:pPr>
      <w:r>
        <w:t>RSV:</w:t>
      </w:r>
      <w:r>
        <w:rPr>
          <w:i/>
        </w:rPr>
        <w:t xml:space="preserve"> as one who eases the yoke</w:t>
      </w:r>
    </w:p>
    <w:p>
      <w:pPr>
        <w:pStyle w:val="ListBullet"/>
      </w:pPr>
      <w:r>
        <w:t>LUT:</w:t>
      </w:r>
      <w:r>
        <w:rPr>
          <w:i/>
        </w:rPr>
        <w:t xml:space="preserve"> (und) half (ihnen) das Joch tragen</w:t>
      </w:r>
    </w:p>
    <w:p>
      <w:r>
        <w:t>Factors: 4</w:t>
      </w:r>
    </w:p>
    <w:p>
      <w:pPr>
        <w:pStyle w:val="Heading3"/>
      </w:pPr>
      <w:r>
        <w:t>Alternative 3</w:t>
      </w:r>
    </w:p>
    <w:p>
      <w:r>
        <w:t>[כמרימי עֻל]</w:t>
      </w:r>
    </w:p>
    <w:p>
      <w:r>
        <w:t>Rating: None</w:t>
      </w:r>
    </w:p>
    <w:p>
      <w:pPr>
        <w:pStyle w:val="ListBullet"/>
      </w:pPr>
      <w:r>
        <w:t>BJ:</w:t>
      </w:r>
      <w:r>
        <w:rPr>
          <w:i/>
        </w:rPr>
        <w:t xml:space="preserve"> *comme ceux qui soulèvent un nourrisson</w:t>
      </w:r>
    </w:p>
    <w:p>
      <w:pPr>
        <w:pStyle w:val="ListBullet"/>
      </w:pPr>
      <w:r>
        <w:t>TOB:</w:t>
      </w:r>
      <w:r>
        <w:rPr>
          <w:i/>
        </w:rPr>
        <w:t xml:space="preserve"> *comme ceux qui soulèvent un nourrisson</w:t>
      </w:r>
    </w:p>
    <w:p>
      <w:r>
        <w:t>Factors: 14</w:t>
      </w:r>
    </w:p>
    <w:p>
      <w:pPr>
        <w:pStyle w:val="Heading3"/>
      </w:pPr>
      <w:r>
        <w:t>Alternative 4</w:t>
      </w:r>
    </w:p>
    <w:p>
      <w:r>
        <w:t>[כמרים עֻל] (= Brockington)</w:t>
      </w:r>
    </w:p>
    <w:p>
      <w:r>
        <w:t>Rating: None</w:t>
      </w:r>
    </w:p>
    <w:p>
      <w:pPr>
        <w:pStyle w:val="ListBullet"/>
      </w:pPr>
      <w:r>
        <w:t>NEB:</w:t>
      </w:r>
      <w:r>
        <w:rPr>
          <w:i/>
        </w:rPr>
        <w:t xml:space="preserve"> *(that I have) lifted (them) like a little child</w:t>
      </w:r>
    </w:p>
    <w:p>
      <w:r>
        <w:t>Factors: 14</w:t>
      </w:r>
    </w:p>
    <w:p>
      <w:pPr>
        <w:pStyle w:val="Heading2"/>
      </w:pPr>
      <w:r>
        <w:t>[[BibleBHS:HOS 11:4]]</w:t>
      </w:r>
    </w:p>
    <w:p>
      <w:r>
        <w:rPr>
          <w:b/>
        </w:rPr>
        <w:t>Remark:</w:t>
      </w:r>
      <w:r>
        <w:t xml:space="preserve"> </w:t>
      </w:r>
      <w:r>
        <w:t>The farmers lift up the yoke in order to let the cattle chew easily, the jaws thus being free of all hindrance.</w:t>
      </w:r>
    </w:p>
    <w:p>
      <w:r>
        <w:rPr>
          <w:b/>
        </w:rPr>
        <w:t>Suggestion:</w:t>
      </w:r>
      <w:r>
        <w:t xml:space="preserve"> </w:t>
      </w:r>
      <w:r>
        <w:t>from upon their jaws</w:t>
      </w:r>
    </w:p>
    <w:p>
      <w:pPr>
        <w:pStyle w:val="Heading3"/>
      </w:pPr>
      <w:r>
        <w:t>Alternative 1</w:t>
      </w:r>
    </w:p>
    <w:p>
      <w:r>
        <w:t>על לחיהם</w:t>
      </w:r>
    </w:p>
    <w:p>
      <w:r>
        <w:t>Rating: B</w:t>
      </w:r>
    </w:p>
    <w:p>
      <w:pPr>
        <w:pStyle w:val="ListBullet"/>
      </w:pPr>
      <w:r>
        <w:t>RSV:</w:t>
      </w:r>
      <w:r>
        <w:rPr>
          <w:i/>
        </w:rPr>
        <w:t xml:space="preserve"> on their jaws</w:t>
      </w:r>
    </w:p>
    <w:p>
      <w:pPr>
        <w:pStyle w:val="ListBullet"/>
      </w:pPr>
      <w:r>
        <w:t>BJ:</w:t>
      </w:r>
      <w:r>
        <w:rPr>
          <w:i/>
        </w:rPr>
        <w:t xml:space="preserve"> tout contre leur joue</w:t>
      </w:r>
    </w:p>
    <w:p>
      <w:pPr>
        <w:pStyle w:val="ListBullet"/>
      </w:pPr>
      <w:r>
        <w:t>TOB:</w:t>
      </w:r>
      <w:r>
        <w:rPr>
          <w:i/>
        </w:rPr>
        <w:t xml:space="preserve"> contre leur joue</w:t>
      </w:r>
    </w:p>
    <w:p>
      <w:pPr>
        <w:pStyle w:val="ListBullet"/>
      </w:pPr>
      <w:r>
        <w:t>LUT:</w:t>
      </w:r>
      <w:r>
        <w:rPr>
          <w:i/>
        </w:rPr>
        <w:t xml:space="preserve"> auf ihrem Nacken</w:t>
      </w:r>
    </w:p>
    <w:p>
      <w:pPr>
        <w:pStyle w:val="Heading3"/>
      </w:pPr>
      <w:r>
        <w:t>Alternative 2</w:t>
      </w:r>
    </w:p>
    <w:p>
      <w:r>
        <w:t>[על לחיי]</w:t>
      </w:r>
    </w:p>
    <w:p>
      <w:r>
        <w:t>Rating: None</w:t>
      </w:r>
    </w:p>
    <w:p>
      <w:pPr>
        <w:pStyle w:val="ListBullet"/>
      </w:pPr>
      <w:r>
        <w:t>NEB:</w:t>
      </w:r>
      <w:r>
        <w:rPr>
          <w:i/>
        </w:rPr>
        <w:t xml:space="preserve"> to my cheek</w:t>
      </w:r>
    </w:p>
    <w:p>
      <w:r>
        <w:t>Factors: 14</w:t>
      </w:r>
    </w:p>
    <w:p>
      <w:pPr>
        <w:pStyle w:val="Heading2"/>
      </w:pPr>
      <w:r>
        <w:t>[[@BibleBHS:HOS 11:4–5]][[BibleBHS:HOS 11:4–5]]</w:t>
      </w:r>
    </w:p>
    <w:p>
      <w:r>
        <w:rPr>
          <w:b/>
        </w:rPr>
        <w:t>Remark:</w:t>
      </w:r>
      <w:r>
        <w:t xml:space="preserve"> </w:t>
      </w:r>
      <w:r>
        <w:t>The expression may be translated as follows: "I feed (him); (so) he would not have to go back (to Egypt; however, (now) Assyria has become his king!)".</w:t>
      </w:r>
    </w:p>
    <w:p>
      <w:r>
        <w:rPr>
          <w:b/>
        </w:rPr>
        <w:t>Suggestion:</w:t>
      </w:r>
      <w:r>
        <w:t xml:space="preserve"> </w:t>
      </w:r>
      <w:r>
        <w:t>See Remark</w:t>
      </w:r>
    </w:p>
    <w:p>
      <w:pPr>
        <w:pStyle w:val="Heading3"/>
      </w:pPr>
      <w:r>
        <w:t>Alternative 1</w:t>
      </w:r>
    </w:p>
    <w:p>
      <w:r>
        <w:t>אוכיל׃ לא ישוב</w:t>
      </w:r>
    </w:p>
    <w:p>
      <w:r>
        <w:t>Rating: B</w:t>
      </w:r>
    </w:p>
    <w:p>
      <w:pPr>
        <w:pStyle w:val="ListBullet"/>
      </w:pPr>
      <w:r>
        <w:t>TOB:</w:t>
      </w:r>
      <w:r>
        <w:rPr>
          <w:i/>
        </w:rPr>
        <w:t xml:space="preserve"> (et je lui tendais) de quoi se nourrir. Il ne reviendra pas</w:t>
      </w:r>
    </w:p>
    <w:p>
      <w:pPr>
        <w:pStyle w:val="Heading3"/>
      </w:pPr>
      <w:r>
        <w:t>Alternative 2</w:t>
      </w:r>
    </w:p>
    <w:p>
      <w:r>
        <w:t>[אוכיל לו׃ ישוב]</w:t>
      </w:r>
    </w:p>
    <w:p>
      <w:r>
        <w:t>Rating: None</w:t>
      </w:r>
    </w:p>
    <w:p>
      <w:pPr>
        <w:pStyle w:val="ListBullet"/>
      </w:pPr>
      <w:r>
        <w:t>RSV:</w:t>
      </w:r>
      <w:r>
        <w:rPr>
          <w:i/>
        </w:rPr>
        <w:t xml:space="preserve"> and fed them. They shall return</w:t>
      </w:r>
    </w:p>
    <w:p>
      <w:pPr>
        <w:pStyle w:val="ListBullet"/>
      </w:pPr>
      <w:r>
        <w:t>NEB:</w:t>
      </w:r>
      <w:r>
        <w:rPr>
          <w:i/>
        </w:rPr>
        <w:t xml:space="preserve"> to feed them. Back they shall go</w:t>
      </w:r>
    </w:p>
    <w:p>
      <w:r>
        <w:t>Factors: 14</w:t>
      </w:r>
    </w:p>
    <w:p>
      <w:pPr>
        <w:pStyle w:val="Heading3"/>
      </w:pPr>
      <w:r>
        <w:t>Alternative 3</w:t>
      </w:r>
    </w:p>
    <w:p>
      <w:r>
        <w:t>[אוכיל לו׃ לא ישוב]</w:t>
      </w:r>
    </w:p>
    <w:p>
      <w:r>
        <w:t>Rating: None</w:t>
      </w:r>
    </w:p>
    <w:p>
      <w:pPr>
        <w:pStyle w:val="ListBullet"/>
      </w:pPr>
      <w:r>
        <w:t>BJ:</w:t>
      </w:r>
      <w:r>
        <w:rPr>
          <w:i/>
        </w:rPr>
        <w:t xml:space="preserve"> (je m'inclinais ...) et le faisais manger. Il ne reviendra pas</w:t>
      </w:r>
    </w:p>
    <w:p>
      <w:pPr>
        <w:pStyle w:val="ListBullet"/>
      </w:pPr>
      <w:r>
        <w:t>LUT:</w:t>
      </w:r>
      <w:r>
        <w:rPr>
          <w:i/>
        </w:rPr>
        <w:t xml:space="preserve"> (und gab ihnen) Nahrung, dass sie nicht wieder ... zurückkehren sollten</w:t>
      </w:r>
    </w:p>
    <w:p>
      <w:r>
        <w:t>Factors: 14</w:t>
      </w:r>
    </w:p>
    <w:p>
      <w:pPr>
        <w:pStyle w:val="Heading2"/>
      </w:pPr>
      <w:r>
        <w:t>[[@BibleBHS:HOS 11:6]][[BibleBHS:HOS 11:6]]</w:t>
      </w:r>
    </w:p>
    <w:p>
      <w:r>
        <w:rPr>
          <w:b/>
        </w:rPr>
        <w:t>Remark:</w:t>
      </w:r>
      <w:r>
        <w:t xml:space="preserve"> </w:t>
      </w:r>
      <w:r>
        <w:t>None</w:t>
      </w:r>
    </w:p>
    <w:p>
      <w:r>
        <w:rPr>
          <w:b/>
        </w:rPr>
        <w:t>Suggestion:</w:t>
      </w:r>
      <w:r>
        <w:t xml:space="preserve"> </w:t>
      </w:r>
      <w:r>
        <w:t>because of their advice</w:t>
      </w:r>
    </w:p>
    <w:p>
      <w:pPr>
        <w:pStyle w:val="Heading3"/>
      </w:pPr>
      <w:r>
        <w:t>Alternative 1</w:t>
      </w:r>
    </w:p>
    <w:p>
      <w:r>
        <w:t>ממעצותיהם</w:t>
      </w:r>
    </w:p>
    <w:p>
      <w:r>
        <w:t>Rating: A</w:t>
      </w:r>
    </w:p>
    <w:p>
      <w:pPr>
        <w:pStyle w:val="ListBullet"/>
      </w:pPr>
      <w:r>
        <w:t>NEB:</w:t>
      </w:r>
      <w:r>
        <w:rPr>
          <w:i/>
        </w:rPr>
        <w:t xml:space="preserve"> in return for all their schemings</w:t>
      </w:r>
    </w:p>
    <w:p>
      <w:pPr>
        <w:pStyle w:val="ListBullet"/>
      </w:pPr>
      <w:r>
        <w:t>BJ:</w:t>
      </w:r>
      <w:r>
        <w:rPr>
          <w:i/>
        </w:rPr>
        <w:t xml:space="preserve"> à cause de leurs desseins</w:t>
      </w:r>
    </w:p>
    <w:p>
      <w:pPr>
        <w:pStyle w:val="ListBullet"/>
      </w:pPr>
      <w:r>
        <w:t>TOB:</w:t>
      </w:r>
      <w:r>
        <w:rPr>
          <w:i/>
        </w:rPr>
        <w:t xml:space="preserve"> à cause de leurs intrigues</w:t>
      </w:r>
    </w:p>
    <w:p>
      <w:pPr>
        <w:pStyle w:val="ListBullet"/>
      </w:pPr>
      <w:r>
        <w:t>LUT:</w:t>
      </w:r>
      <w:r>
        <w:rPr>
          <w:i/>
        </w:rPr>
        <w:t xml:space="preserve"> um ihres Vorhabens willen</w:t>
      </w:r>
    </w:p>
    <w:p>
      <w:pPr>
        <w:pStyle w:val="Heading3"/>
      </w:pPr>
      <w:r>
        <w:t>Alternative 2</w:t>
      </w:r>
    </w:p>
    <w:p>
      <w:r>
        <w:t>[במצודותיהם]</w:t>
      </w:r>
    </w:p>
    <w:p>
      <w:r>
        <w:t>Rating: None</w:t>
      </w:r>
    </w:p>
    <w:p>
      <w:pPr>
        <w:pStyle w:val="ListBullet"/>
      </w:pPr>
      <w:r>
        <w:t>RSV:</w:t>
      </w:r>
      <w:r>
        <w:rPr>
          <w:i/>
        </w:rPr>
        <w:t xml:space="preserve"> *in their fortresses</w:t>
      </w:r>
    </w:p>
    <w:p>
      <w:r>
        <w:t>Factors: 14</w:t>
      </w:r>
    </w:p>
    <w:p>
      <w:pPr>
        <w:pStyle w:val="Heading2"/>
      </w:pPr>
      <w:r>
        <w:t>[[@BibleBHS:HOS 11:10]][[BibleBHS:HOS 11:10]]</w:t>
      </w:r>
    </w:p>
    <w:p>
      <w:r>
        <w:rPr>
          <w:b/>
        </w:rPr>
        <w:t>Remark:</w:t>
      </w:r>
      <w:r>
        <w:t xml:space="preserve"> </w:t>
      </w:r>
      <w:r>
        <w:t>None</w:t>
      </w:r>
    </w:p>
    <w:p>
      <w:r>
        <w:rPr>
          <w:b/>
        </w:rPr>
        <w:t>Suggestion:</w:t>
      </w:r>
      <w:r>
        <w:t xml:space="preserve"> </w:t>
      </w:r>
      <w:r>
        <w:t>they shall follow the LORD</w:t>
      </w:r>
    </w:p>
    <w:p>
      <w:pPr>
        <w:pStyle w:val="Heading3"/>
      </w:pPr>
      <w:r>
        <w:t>Alternative 1</w:t>
      </w:r>
    </w:p>
    <w:p>
      <w:r>
        <w:t>אחרי יהוה ילכו</w:t>
      </w:r>
    </w:p>
    <w:p>
      <w:r>
        <w:t>Rating: B</w:t>
      </w:r>
    </w:p>
    <w:p>
      <w:pPr>
        <w:pStyle w:val="ListBullet"/>
      </w:pPr>
      <w:r>
        <w:t>RSV:</w:t>
      </w:r>
      <w:r>
        <w:rPr>
          <w:i/>
        </w:rPr>
        <w:t xml:space="preserve"> they shall go after the LORD</w:t>
      </w:r>
    </w:p>
    <w:p>
      <w:pPr>
        <w:pStyle w:val="ListBullet"/>
      </w:pPr>
      <w:r>
        <w:t>BJ:</w:t>
      </w:r>
      <w:r>
        <w:rPr>
          <w:i/>
        </w:rPr>
        <w:t xml:space="preserve"> derrière Yahvé ils marcheront</w:t>
      </w:r>
    </w:p>
    <w:p>
      <w:pPr>
        <w:pStyle w:val="ListBullet"/>
      </w:pPr>
      <w:r>
        <w:t>TOB:</w:t>
      </w:r>
      <w:r>
        <w:rPr>
          <w:i/>
        </w:rPr>
        <w:t xml:space="preserve"> ils marcheront à la suite du SEIGNEUR</w:t>
      </w:r>
    </w:p>
    <w:p>
      <w:pPr>
        <w:pStyle w:val="ListBullet"/>
      </w:pPr>
      <w:r>
        <w:t>LUT:</w:t>
      </w:r>
      <w:r>
        <w:rPr>
          <w:i/>
        </w:rPr>
        <w:t xml:space="preserve"> (alsdann) wird man dem HERRN nachfolgen</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[[@BibleBHS:HOS 12:1]][[BibleBHS:HOS 12:1]]</w:t>
      </w:r>
    </w:p>
    <w:p>
      <w:r>
        <w:rPr>
          <w:b/>
        </w:rPr>
        <w:t>Remark:</w:t>
      </w:r>
      <w:r>
        <w:t xml:space="preserve"> </w:t>
      </w:r>
      <w:r>
        <w:t>The interpretation of this expression is difficult. The two most likely interpretations are the following: 1° "(Judah) is still searching (for other Gods) beside God" (i.e. although Judah has God), 2° "(Judah) goes still with God" (that is, is still loyal to God).</w:t>
      </w:r>
    </w:p>
    <w:p>
      <w:r>
        <w:rPr>
          <w:b/>
        </w:rPr>
        <w:t>Suggestion:</w:t>
      </w:r>
      <w:r>
        <w:t xml:space="preserve"> </w:t>
      </w:r>
      <w:r>
        <w:t>See Remark</w:t>
      </w:r>
    </w:p>
    <w:p>
      <w:pPr>
        <w:pStyle w:val="Heading3"/>
      </w:pPr>
      <w:r>
        <w:t>Alternative 1</w:t>
      </w:r>
    </w:p>
    <w:p>
      <w:r>
        <w:t>עד רד עם־אל</w:t>
      </w:r>
    </w:p>
    <w:p>
      <w:r>
        <w:t>Rating: C</w:t>
      </w:r>
    </w:p>
    <w:p>
      <w:pPr>
        <w:pStyle w:val="ListBullet"/>
      </w:pPr>
      <w:r>
        <w:t>NEB:</w:t>
      </w:r>
      <w:r>
        <w:rPr>
          <w:i/>
        </w:rPr>
        <w:t xml:space="preserve"> (Judah) is still restive under God</w:t>
      </w:r>
    </w:p>
    <w:p>
      <w:pPr>
        <w:pStyle w:val="ListBullet"/>
      </w:pPr>
      <w:r>
        <w:t>TOB:</w:t>
      </w:r>
      <w:r>
        <w:rPr>
          <w:i/>
        </w:rPr>
        <w:t xml:space="preserve"> (Juda) marche encore avec Dieu</w:t>
      </w:r>
    </w:p>
    <w:p>
      <w:pPr>
        <w:pStyle w:val="ListBullet"/>
      </w:pPr>
      <w:r>
        <w:t>LUT:</w:t>
      </w:r>
      <w:r>
        <w:rPr>
          <w:i/>
        </w:rPr>
        <w:t xml:space="preserve"> (Juda) hält nicht fest an Gott</w:t>
      </w:r>
    </w:p>
    <w:p>
      <w:pPr>
        <w:pStyle w:val="Heading3"/>
      </w:pPr>
      <w:r>
        <w:t>Alternative 2</w:t>
      </w:r>
    </w:p>
    <w:p>
      <w:r>
        <w:t>[עד ידע עם־אל]</w:t>
      </w:r>
    </w:p>
    <w:p>
      <w:r>
        <w:t>Rating: None</w:t>
      </w:r>
    </w:p>
    <w:p>
      <w:pPr>
        <w:pStyle w:val="ListBullet"/>
      </w:pPr>
      <w:r>
        <w:t>RSV:</w:t>
      </w:r>
      <w:r>
        <w:rPr>
          <w:i/>
        </w:rPr>
        <w:t xml:space="preserve"> *(Judah) is still known by God</w:t>
      </w:r>
    </w:p>
    <w:p>
      <w:r>
        <w:t>Factors: 14</w:t>
      </w:r>
    </w:p>
    <w:p>
      <w:pPr>
        <w:pStyle w:val="Heading3"/>
      </w:pPr>
      <w:r>
        <w:t>Alternative 3</w:t>
      </w:r>
    </w:p>
    <w:p>
      <w:r>
        <w:t>[עד עם־אל]</w:t>
      </w:r>
    </w:p>
    <w:p>
      <w:r>
        <w:t>Rating: None</w:t>
      </w:r>
    </w:p>
    <w:p>
      <w:pPr>
        <w:pStyle w:val="ListBullet"/>
      </w:pPr>
      <w:r>
        <w:t>BJ:</w:t>
      </w:r>
      <w:r>
        <w:rPr>
          <w:i/>
        </w:rPr>
        <w:t xml:space="preserve"> (Juda) est encore auprès de Dieu</w:t>
      </w:r>
    </w:p>
    <w:p>
      <w:r>
        <w:t>Factors: 14</w:t>
      </w:r>
    </w:p>
    <w:p>
      <w:pPr>
        <w:pStyle w:val="Heading2"/>
      </w:pPr>
      <w:r>
        <w:t>[[@BibleBHS:HOS 12:2]][[BibleBHS:HOS 12:2]]</w:t>
      </w:r>
    </w:p>
    <w:p>
      <w:r>
        <w:rPr>
          <w:b/>
        </w:rPr>
        <w:t>Remark:</w:t>
      </w:r>
      <w:r>
        <w:t xml:space="preserve"> </w:t>
      </w:r>
      <w:r>
        <w:t>None</w:t>
      </w:r>
    </w:p>
    <w:p>
      <w:r>
        <w:rPr>
          <w:b/>
        </w:rPr>
        <w:t>Suggestion:</w:t>
      </w:r>
      <w:r>
        <w:t xml:space="preserve"> </w:t>
      </w:r>
      <w:r>
        <w:t>he multiplies falsehood and violence</w:t>
      </w:r>
    </w:p>
    <w:p>
      <w:pPr>
        <w:pStyle w:val="Heading3"/>
      </w:pPr>
      <w:r>
        <w:t>Alternative 1</w:t>
      </w:r>
    </w:p>
    <w:p>
      <w:r>
        <w:t>כזב ושד ירבה</w:t>
      </w:r>
    </w:p>
    <w:p>
      <w:r>
        <w:t>Rating: B</w:t>
      </w:r>
    </w:p>
    <w:p>
      <w:pPr>
        <w:pStyle w:val="ListBullet"/>
      </w:pPr>
      <w:r>
        <w:t>RSV:</w:t>
      </w:r>
      <w:r>
        <w:rPr>
          <w:i/>
        </w:rPr>
        <w:t xml:space="preserve"> they multiply falsehood and violence</w:t>
      </w:r>
    </w:p>
    <w:p>
      <w:pPr>
        <w:pStyle w:val="ListBullet"/>
      </w:pPr>
      <w:r>
        <w:t>TOB:</w:t>
      </w:r>
      <w:r>
        <w:rPr>
          <w:i/>
        </w:rPr>
        <w:t xml:space="preserve"> il multiplie mensonge et violence</w:t>
      </w:r>
    </w:p>
    <w:p>
      <w:pPr>
        <w:pStyle w:val="ListBullet"/>
      </w:pPr>
      <w:r>
        <w:t>LUT:</w:t>
      </w:r>
      <w:r>
        <w:rPr>
          <w:i/>
        </w:rPr>
        <w:t xml:space="preserve"> und täglich mehrt es die Lüge und Gewalttat</w:t>
      </w:r>
    </w:p>
    <w:p>
      <w:pPr>
        <w:pStyle w:val="Heading3"/>
      </w:pPr>
      <w:r>
        <w:t>Alternative 2</w:t>
      </w:r>
    </w:p>
    <w:p>
      <w:r>
        <w:t>[כזב ושו(א) ירבה]</w:t>
      </w:r>
    </w:p>
    <w:p>
      <w:r>
        <w:t>Rating: None</w:t>
      </w:r>
    </w:p>
    <w:p>
      <w:pPr>
        <w:pStyle w:val="ListBullet"/>
      </w:pPr>
      <w:r>
        <w:t>BJ:</w:t>
      </w:r>
      <w:r>
        <w:rPr>
          <w:i/>
        </w:rPr>
        <w:t xml:space="preserve"> il multiplie mensonge et fausseté</w:t>
      </w:r>
    </w:p>
    <w:p>
      <w:r>
        <w:t>Factors: 5</w:t>
      </w:r>
    </w:p>
    <w:p>
      <w:pPr>
        <w:pStyle w:val="Heading3"/>
      </w:pPr>
      <w:r>
        <w:t>Alternative 3</w:t>
      </w:r>
    </w:p>
    <w:p>
      <w:r>
        <w:t>[-] (= Brockington)</w:t>
      </w:r>
    </w:p>
    <w:p>
      <w:r>
        <w:t>Rating: None</w:t>
      </w:r>
    </w:p>
    <w:p>
      <w:pPr>
        <w:pStyle w:val="ListBullet"/>
      </w:pPr>
      <w:r>
        <w:t>NEB:</w:t>
      </w:r>
      <w:r>
        <w:rPr>
          <w:i/>
        </w:rPr>
        <w:t xml:space="preserve"> *[-]</w:t>
      </w:r>
    </w:p>
    <w:p>
      <w:pPr>
        <w:pStyle w:val="Heading2"/>
      </w:pPr>
      <w:r>
        <w:t>[[@BibleBHS:HOS 12:5]][[BibleBHS:HOS 12:5]]</w:t>
      </w:r>
    </w:p>
    <w:p>
      <w:r>
        <w:rPr>
          <w:b/>
        </w:rPr>
        <w:t>Remark:</w:t>
      </w:r>
      <w:r>
        <w:t xml:space="preserve"> </w:t>
      </w:r>
      <w:r>
        <w:t>It is possible that RSV, J, TOB and L followed another text than the MT, because of the prepositions "with" or "against" which they use. These prepositions do not correspond exactly to the MT. But this may be only a matter of freedom in the translation.</w:t>
      </w:r>
    </w:p>
    <w:p>
      <w:r>
        <w:rPr>
          <w:b/>
        </w:rPr>
        <w:t>Suggestion:</w:t>
      </w:r>
      <w:r>
        <w:t xml:space="preserve"> </w:t>
      </w:r>
      <w:r>
        <w:t>and he strove against an angel</w:t>
      </w:r>
    </w:p>
    <w:p>
      <w:pPr>
        <w:pStyle w:val="Heading3"/>
      </w:pPr>
      <w:r>
        <w:t>Alternative 1</w:t>
      </w:r>
    </w:p>
    <w:p>
      <w:r>
        <w:t>וישר אל־מלאך</w:t>
      </w:r>
    </w:p>
    <w:p>
      <w:r>
        <w:t>Rating: B</w:t>
      </w:r>
    </w:p>
    <w:p>
      <w:pPr>
        <w:pStyle w:val="ListBullet"/>
      </w:pPr>
      <w:r>
        <w:t>RSV:</w:t>
      </w:r>
      <w:r>
        <w:rPr>
          <w:i/>
        </w:rPr>
        <w:t xml:space="preserve"> he strove with the angel</w:t>
      </w:r>
    </w:p>
    <w:p>
      <w:pPr>
        <w:pStyle w:val="ListBullet"/>
      </w:pPr>
      <w:r>
        <w:t>BJ:</w:t>
      </w:r>
      <w:r>
        <w:rPr>
          <w:i/>
        </w:rPr>
        <w:t xml:space="preserve"> il fut fort contre l'Ange</w:t>
      </w:r>
    </w:p>
    <w:p>
      <w:pPr>
        <w:pStyle w:val="ListBullet"/>
      </w:pPr>
      <w:r>
        <w:t>TOB:</w:t>
      </w:r>
      <w:r>
        <w:rPr>
          <w:i/>
        </w:rPr>
        <w:t xml:space="preserve"> il lutta avec un ange</w:t>
      </w:r>
    </w:p>
    <w:p>
      <w:pPr>
        <w:pStyle w:val="ListBullet"/>
      </w:pPr>
      <w:r>
        <w:t>LUT:</w:t>
      </w:r>
      <w:r>
        <w:rPr>
          <w:i/>
        </w:rPr>
        <w:t xml:space="preserve"> er kämpfte mit dem Engel</w:t>
      </w:r>
    </w:p>
    <w:p>
      <w:pPr>
        <w:pStyle w:val="Heading3"/>
      </w:pPr>
      <w:r>
        <w:t>Alternative 2</w:t>
      </w:r>
    </w:p>
    <w:p>
      <w:r>
        <w:t>[וישר אל מלאך] (= Brockington)</w:t>
      </w:r>
    </w:p>
    <w:p>
      <w:r>
        <w:t>Rating: None</w:t>
      </w:r>
    </w:p>
    <w:p>
      <w:pPr>
        <w:pStyle w:val="ListBullet"/>
      </w:pPr>
      <w:r>
        <w:t>NEB:</w:t>
      </w:r>
      <w:r>
        <w:rPr>
          <w:i/>
        </w:rPr>
        <w:t xml:space="preserve"> *the divine angel stood firm (note : "... or He stood firm against an angel ...")</w:t>
      </w:r>
    </w:p>
    <w:p>
      <w:r>
        <w:t>Factors: 14</w:t>
      </w:r>
    </w:p>
    <w:p>
      <w:pPr>
        <w:pStyle w:val="Heading2"/>
      </w:pPr>
      <w:r>
        <w:t>[[BibleBHS:HOS 12:5]]</w:t>
      </w:r>
    </w:p>
    <w:p>
      <w:r>
        <w:rPr>
          <w:b/>
        </w:rPr>
        <w:t>Remark:</w:t>
      </w:r>
      <w:r>
        <w:t xml:space="preserve"> </w:t>
      </w:r>
      <w:r>
        <w:t>None</w:t>
      </w:r>
    </w:p>
    <w:p>
      <w:r>
        <w:rPr>
          <w:b/>
        </w:rPr>
        <w:t>Suggestion:</w:t>
      </w:r>
      <w:r>
        <w:t xml:space="preserve"> </w:t>
      </w:r>
      <w:r>
        <w:t>with us</w:t>
      </w:r>
    </w:p>
    <w:p>
      <w:pPr>
        <w:pStyle w:val="Heading3"/>
      </w:pPr>
      <w:r>
        <w:t>Alternative 1</w:t>
      </w:r>
    </w:p>
    <w:p>
      <w:r>
        <w:t>עמנו</w:t>
      </w:r>
    </w:p>
    <w:p>
      <w:r>
        <w:t>Rating: C</w:t>
      </w:r>
    </w:p>
    <w:p>
      <w:pPr>
        <w:pStyle w:val="ListBullet"/>
      </w:pPr>
      <w:r>
        <w:t>BJ:</w:t>
      </w:r>
      <w:r>
        <w:rPr>
          <w:i/>
        </w:rPr>
        <w:t xml:space="preserve"> *avec nous</w:t>
      </w:r>
    </w:p>
    <w:p>
      <w:pPr>
        <w:pStyle w:val="ListBullet"/>
      </w:pPr>
      <w:r>
        <w:t>TOB:</w:t>
      </w:r>
      <w:r>
        <w:rPr>
          <w:i/>
        </w:rPr>
        <w:t xml:space="preserve"> *avec nous</w:t>
      </w:r>
    </w:p>
    <w:p>
      <w:pPr>
        <w:pStyle w:val="Heading3"/>
      </w:pPr>
      <w:r>
        <w:t>Alternative 2</w:t>
      </w:r>
    </w:p>
    <w:p>
      <w:r>
        <w:t>[עמו] (= Brockington)</w:t>
      </w:r>
    </w:p>
    <w:p>
      <w:r>
        <w:t>Rating: None</w:t>
      </w:r>
    </w:p>
    <w:p>
      <w:pPr>
        <w:pStyle w:val="ListBullet"/>
      </w:pPr>
      <w:r>
        <w:t>RSV:</w:t>
      </w:r>
      <w:r>
        <w:rPr>
          <w:i/>
        </w:rPr>
        <w:t xml:space="preserve"> *with him</w:t>
      </w:r>
    </w:p>
    <w:p>
      <w:pPr>
        <w:pStyle w:val="ListBullet"/>
      </w:pPr>
      <w:r>
        <w:t>NEB:</w:t>
      </w:r>
      <w:r>
        <w:rPr>
          <w:i/>
        </w:rPr>
        <w:t xml:space="preserve"> *with him</w:t>
      </w:r>
    </w:p>
    <w:p>
      <w:pPr>
        <w:pStyle w:val="ListBullet"/>
      </w:pPr>
      <w:r>
        <w:t>LUT:</w:t>
      </w:r>
      <w:r>
        <w:rPr>
          <w:i/>
        </w:rPr>
        <w:t xml:space="preserve"> mit ihm</w:t>
      </w:r>
    </w:p>
    <w:p>
      <w:r>
        <w:t>Factors: 4, 5</w:t>
      </w:r>
    </w:p>
    <w:p>
      <w:pPr>
        <w:pStyle w:val="Heading2"/>
      </w:pPr>
      <w:r>
        <w:t>[[@BibleBHS:HOS 12:9]][[BibleBHS:HOS 12:9]]</w:t>
      </w:r>
    </w:p>
    <w:p>
      <w:r>
        <w:rPr>
          <w:b/>
        </w:rPr>
        <w:t>Remark:</w:t>
      </w:r>
      <w:r>
        <w:t xml:space="preserve"> </w:t>
      </w:r>
      <w:r>
        <w:t>See the translation of the whole expression in the third case of vs. 9(8) below.</w:t>
      </w:r>
    </w:p>
    <w:p>
      <w:r>
        <w:rPr>
          <w:b/>
        </w:rPr>
        <w:t>Suggestion:</w:t>
      </w:r>
      <w:r>
        <w:t xml:space="preserve"> </w:t>
      </w:r>
      <w:r>
        <w:t>my labours / my gains</w:t>
      </w:r>
    </w:p>
    <w:p>
      <w:pPr>
        <w:pStyle w:val="Heading3"/>
      </w:pPr>
      <w:r>
        <w:t>Alternative 1</w:t>
      </w:r>
    </w:p>
    <w:p>
      <w:r>
        <w:t>יגיעי</w:t>
      </w:r>
    </w:p>
    <w:p>
      <w:r>
        <w:t>Rating: B</w:t>
      </w:r>
    </w:p>
    <w:p>
      <w:pPr>
        <w:pStyle w:val="ListBullet"/>
      </w:pPr>
      <w:r>
        <w:t>TOB:</w:t>
      </w:r>
      <w:r>
        <w:rPr>
          <w:i/>
        </w:rPr>
        <w:t xml:space="preserve"> mon travail</w:t>
      </w:r>
    </w:p>
    <w:p>
      <w:pPr>
        <w:pStyle w:val="ListBullet"/>
      </w:pPr>
      <w:r>
        <w:t>LUT:</w:t>
      </w:r>
      <w:r>
        <w:rPr>
          <w:i/>
        </w:rPr>
        <w:t xml:space="preserve"> bei ... meinen Mühen</w:t>
      </w:r>
    </w:p>
    <w:p>
      <w:pPr>
        <w:pStyle w:val="Heading3"/>
      </w:pPr>
      <w:r>
        <w:t>Alternative 2</w:t>
      </w:r>
    </w:p>
    <w:p>
      <w:r>
        <w:t>[יגיעיו] (= Brockington)</w:t>
      </w:r>
    </w:p>
    <w:p>
      <w:r>
        <w:t>Rating: None</w:t>
      </w:r>
    </w:p>
    <w:p>
      <w:pPr>
        <w:pStyle w:val="ListBullet"/>
      </w:pPr>
      <w:r>
        <w:t>RSV:</w:t>
      </w:r>
      <w:r>
        <w:rPr>
          <w:i/>
        </w:rPr>
        <w:t xml:space="preserve"> *his riches</w:t>
      </w:r>
    </w:p>
    <w:p>
      <w:pPr>
        <w:pStyle w:val="ListBullet"/>
      </w:pPr>
      <w:r>
        <w:t>NEB:</w:t>
      </w:r>
      <w:r>
        <w:rPr>
          <w:i/>
        </w:rPr>
        <w:t xml:space="preserve"> *his gains</w:t>
      </w:r>
    </w:p>
    <w:p>
      <w:pPr>
        <w:pStyle w:val="ListBullet"/>
      </w:pPr>
      <w:r>
        <w:t>BJ:</w:t>
      </w:r>
      <w:r>
        <w:rPr>
          <w:i/>
        </w:rPr>
        <w:t xml:space="preserve"> ses gains</w:t>
      </w:r>
    </w:p>
    <w:p>
      <w:r>
        <w:t>Factors: 12, 6</w:t>
      </w:r>
    </w:p>
    <w:p>
      <w:pPr>
        <w:pStyle w:val="Heading2"/>
      </w:pPr>
      <w:r>
        <w:t>[[BibleBHS:HOS 12:9]]</w:t>
      </w:r>
    </w:p>
    <w:p>
      <w:r>
        <w:rPr>
          <w:b/>
        </w:rPr>
        <w:t>Remark:</w:t>
      </w:r>
      <w:r>
        <w:t xml:space="preserve"> </w:t>
      </w:r>
      <w:r>
        <w:t>See the translation of the whole expression in the next case, Remark.</w:t>
      </w:r>
    </w:p>
    <w:p>
      <w:r>
        <w:rPr>
          <w:b/>
        </w:rPr>
        <w:t>Suggestion:</w:t>
      </w:r>
      <w:r>
        <w:t xml:space="preserve"> </w:t>
      </w:r>
      <w:r>
        <w:t>for me guilt</w:t>
      </w:r>
    </w:p>
    <w:p>
      <w:pPr>
        <w:pStyle w:val="Heading3"/>
      </w:pPr>
      <w:r>
        <w:t>Alternative 1</w:t>
      </w:r>
    </w:p>
    <w:p>
      <w:r>
        <w:t>לי עון</w:t>
      </w:r>
    </w:p>
    <w:p>
      <w:r>
        <w:t>Rating: B</w:t>
      </w:r>
    </w:p>
    <w:p>
      <w:pPr>
        <w:pStyle w:val="ListBullet"/>
      </w:pPr>
      <w:r>
        <w:t>TOB:</w:t>
      </w:r>
      <w:r>
        <w:rPr>
          <w:i/>
        </w:rPr>
        <w:t xml:space="preserve"> (on ne) me (trouvera pas) un motif (de péché)</w:t>
      </w:r>
    </w:p>
    <w:p>
      <w:pPr>
        <w:pStyle w:val="ListBullet"/>
      </w:pPr>
      <w:r>
        <w:t>LUT:</w:t>
      </w:r>
      <w:r>
        <w:rPr>
          <w:i/>
        </w:rPr>
        <w:t xml:space="preserve"> (wird man keine) Schuld an mir (finden)</w:t>
      </w:r>
    </w:p>
    <w:p>
      <w:pPr>
        <w:pStyle w:val="Heading3"/>
      </w:pPr>
      <w:r>
        <w:t>Alternative 2</w:t>
      </w:r>
    </w:p>
    <w:p>
      <w:r>
        <w:t>[לו לעון]</w:t>
      </w:r>
    </w:p>
    <w:p>
      <w:r>
        <w:t>Rating: None</w:t>
      </w:r>
    </w:p>
    <w:p>
      <w:pPr>
        <w:pStyle w:val="ListBullet"/>
      </w:pPr>
      <w:r>
        <w:t>BJ:</w:t>
      </w:r>
      <w:r>
        <w:rPr>
          <w:i/>
        </w:rPr>
        <w:t xml:space="preserve"> (rien ne) lui (restera,) à cause de la faute</w:t>
      </w:r>
    </w:p>
    <w:p>
      <w:r>
        <w:t>Factors: 12, 6</w:t>
      </w:r>
    </w:p>
    <w:p>
      <w:pPr>
        <w:pStyle w:val="Heading3"/>
      </w:pPr>
      <w:r>
        <w:t>Alternative 3</w:t>
      </w:r>
    </w:p>
    <w:p>
      <w:r>
        <w:t>[לעון] (= Brockington)</w:t>
      </w:r>
    </w:p>
    <w:p>
      <w:r>
        <w:t>Rating: None</w:t>
      </w:r>
    </w:p>
    <w:p>
      <w:pPr>
        <w:pStyle w:val="ListBullet"/>
      </w:pPr>
      <w:r>
        <w:t>RSV:</w:t>
      </w:r>
      <w:r>
        <w:rPr>
          <w:i/>
        </w:rPr>
        <w:t xml:space="preserve"> *(off set) the guilt</w:t>
      </w:r>
    </w:p>
    <w:p>
      <w:pPr>
        <w:pStyle w:val="ListBullet"/>
      </w:pPr>
      <w:r>
        <w:t>NEB:</w:t>
      </w:r>
      <w:r>
        <w:rPr>
          <w:i/>
        </w:rPr>
        <w:t xml:space="preserve"> *for the guilt</w:t>
      </w:r>
    </w:p>
    <w:p>
      <w:r>
        <w:t>Factors: 14</w:t>
      </w:r>
    </w:p>
    <w:p>
      <w:pPr>
        <w:pStyle w:val="Heading2"/>
      </w:pPr>
      <w:r>
        <w:t>[[BibleBHS:HOS 12:9]]</w:t>
      </w:r>
    </w:p>
    <w:p>
      <w:r>
        <w:rPr>
          <w:b/>
        </w:rPr>
        <w:t>Remark:</w:t>
      </w:r>
      <w:r>
        <w:t xml:space="preserve"> </w:t>
      </w:r>
      <w:r>
        <w:t>The whole expression may be translated as follows: "in all that I have gained, I did not incur guilt, which (would be) sin".</w:t>
      </w:r>
    </w:p>
    <w:p>
      <w:r>
        <w:rPr>
          <w:b/>
        </w:rPr>
        <w:t>Suggestion:</w:t>
      </w:r>
      <w:r>
        <w:t xml:space="preserve"> </w:t>
      </w:r>
      <w:r>
        <w:t>See Remark</w:t>
      </w:r>
    </w:p>
    <w:p>
      <w:pPr>
        <w:pStyle w:val="Heading3"/>
      </w:pPr>
      <w:r>
        <w:t>Alternative 1</w:t>
      </w:r>
    </w:p>
    <w:p>
      <w:r>
        <w:t>אשר־חֵטְא</w:t>
      </w:r>
    </w:p>
    <w:p>
      <w:r>
        <w:t>Rating: C</w:t>
      </w:r>
    </w:p>
    <w:p>
      <w:pPr>
        <w:pStyle w:val="ListBullet"/>
      </w:pPr>
      <w:r>
        <w:t>TOB:</w:t>
      </w:r>
      <w:r>
        <w:rPr>
          <w:i/>
        </w:rPr>
        <w:t xml:space="preserve"> (un motif) de péché</w:t>
      </w:r>
    </w:p>
    <w:p>
      <w:pPr>
        <w:pStyle w:val="ListBullet"/>
      </w:pPr>
      <w:r>
        <w:t>LUT:</w:t>
      </w:r>
      <w:r>
        <w:rPr>
          <w:i/>
        </w:rPr>
        <w:t xml:space="preserve"> die Sünde ist</w:t>
      </w:r>
    </w:p>
    <w:p>
      <w:pPr>
        <w:pStyle w:val="Heading3"/>
      </w:pPr>
      <w:r>
        <w:t>Alternative 2</w:t>
      </w:r>
    </w:p>
    <w:p>
      <w:r>
        <w:t>[אשר חָטָא] (= Brockington)</w:t>
      </w:r>
    </w:p>
    <w:p>
      <w:r>
        <w:t>Rating: None</w:t>
      </w:r>
    </w:p>
    <w:p>
      <w:pPr>
        <w:pStyle w:val="ListBullet"/>
      </w:pPr>
      <w:r>
        <w:t>RSV:</w:t>
      </w:r>
      <w:r>
        <w:rPr>
          <w:i/>
        </w:rPr>
        <w:t xml:space="preserve"> (the guilt) he has incurred</w:t>
      </w:r>
    </w:p>
    <w:p>
      <w:pPr>
        <w:pStyle w:val="ListBullet"/>
      </w:pPr>
      <w:r>
        <w:t>NEB:</w:t>
      </w:r>
      <w:r>
        <w:rPr>
          <w:i/>
        </w:rPr>
        <w:t xml:space="preserve"> (the guilt) of his sins</w:t>
      </w:r>
    </w:p>
    <w:p>
      <w:pPr>
        <w:pStyle w:val="ListBullet"/>
      </w:pPr>
      <w:r>
        <w:t>BJ:</w:t>
      </w:r>
      <w:r>
        <w:rPr>
          <w:i/>
        </w:rPr>
        <w:t xml:space="preserve"> *dont il s'est rendu coupable</w:t>
      </w:r>
    </w:p>
    <w:p>
      <w:r>
        <w:t>Factors: 4</w:t>
      </w:r>
    </w:p>
    <w:p>
      <w:pPr>
        <w:pStyle w:val="Heading2"/>
      </w:pPr>
      <w:r>
        <w:t>[[@BibleBHS:HOS 12:10]][[BibleBHS:HOS 12:10]]</w:t>
      </w:r>
    </w:p>
    <w:p>
      <w:r>
        <w:rPr>
          <w:b/>
        </w:rPr>
        <w:t>Remark:</w:t>
      </w:r>
      <w:r>
        <w:t xml:space="preserve"> </w:t>
      </w:r>
      <w:r>
        <w:t>None</w:t>
      </w:r>
    </w:p>
    <w:p>
      <w:r>
        <w:rPr>
          <w:b/>
        </w:rPr>
        <w:t>Suggestion:</w:t>
      </w:r>
      <w:r>
        <w:t xml:space="preserve"> </w:t>
      </w:r>
      <w:r>
        <w:t>as in the days of the Meeting</w:t>
      </w:r>
    </w:p>
    <w:p>
      <w:pPr>
        <w:pStyle w:val="Heading3"/>
      </w:pPr>
      <w:r>
        <w:t>Alternative 1</w:t>
      </w:r>
    </w:p>
    <w:p>
      <w:r>
        <w:t>כימי מועד</w:t>
      </w:r>
    </w:p>
    <w:p>
      <w:r>
        <w:t>Rating: B</w:t>
      </w:r>
    </w:p>
    <w:p>
      <w:pPr>
        <w:pStyle w:val="ListBullet"/>
      </w:pPr>
      <w:r>
        <w:t>RSV:</w:t>
      </w:r>
      <w:r>
        <w:rPr>
          <w:i/>
        </w:rPr>
        <w:t xml:space="preserve"> as in the days of the appointed feast</w:t>
      </w:r>
    </w:p>
    <w:p>
      <w:pPr>
        <w:pStyle w:val="ListBullet"/>
      </w:pPr>
      <w:r>
        <w:t>BJ:</w:t>
      </w:r>
      <w:r>
        <w:rPr>
          <w:i/>
        </w:rPr>
        <w:t xml:space="preserve"> comme aux jours du Rendez-vous</w:t>
      </w:r>
    </w:p>
    <w:p>
      <w:pPr>
        <w:pStyle w:val="ListBullet"/>
      </w:pPr>
      <w:r>
        <w:t>TOB:</w:t>
      </w:r>
      <w:r>
        <w:rPr>
          <w:i/>
        </w:rPr>
        <w:t xml:space="preserve"> comme aux jours où je vous rencontrais</w:t>
      </w:r>
    </w:p>
    <w:p>
      <w:pPr>
        <w:pStyle w:val="Heading3"/>
      </w:pPr>
      <w:r>
        <w:t>Alternative 2</w:t>
      </w:r>
    </w:p>
    <w:p>
      <w:r>
        <w:t>[כימי מֵעַד] (= Brockington)</w:t>
      </w:r>
    </w:p>
    <w:p>
      <w:r>
        <w:t>Rating: None</w:t>
      </w:r>
    </w:p>
    <w:p>
      <w:pPr>
        <w:pStyle w:val="ListBullet"/>
      </w:pPr>
      <w:r>
        <w:t>NEB:</w:t>
      </w:r>
      <w:r>
        <w:rPr>
          <w:i/>
        </w:rPr>
        <w:t xml:space="preserve"> as in the old days</w:t>
      </w:r>
    </w:p>
    <w:p>
      <w:r>
        <w:t>Factors: 1, 6</w:t>
      </w:r>
    </w:p>
    <w:p>
      <w:pPr>
        <w:pStyle w:val="Heading3"/>
      </w:pPr>
      <w:r>
        <w:t>Alternative 3</w:t>
      </w:r>
    </w:p>
    <w:p>
      <w:r>
        <w:t>[כימי מדבר]</w:t>
      </w:r>
    </w:p>
    <w:p>
      <w:r>
        <w:t>Rating: None</w:t>
      </w:r>
    </w:p>
    <w:p>
      <w:pPr>
        <w:pStyle w:val="ListBullet"/>
      </w:pPr>
      <w:r>
        <w:t>LUT:</w:t>
      </w:r>
      <w:r>
        <w:rPr>
          <w:i/>
        </w:rPr>
        <w:t xml:space="preserve"> wie in der Wüstenzeit</w:t>
      </w:r>
    </w:p>
    <w:p>
      <w:r>
        <w:t>Factors: 14</w:t>
      </w:r>
    </w:p>
    <w:p>
      <w:pPr>
        <w:pStyle w:val="Heading2"/>
      </w:pPr>
      <w:r>
        <w:t>[[@BibleBHS:HOS 12:12]][[BibleBHS:HOS 12:12]]</w:t>
      </w:r>
    </w:p>
    <w:p>
      <w:r>
        <w:rPr>
          <w:b/>
        </w:rPr>
        <w:t>Remark:</w:t>
      </w:r>
      <w:r>
        <w:t xml:space="preserve"> </w:t>
      </w:r>
      <w:r>
        <w:t>None</w:t>
      </w:r>
    </w:p>
    <w:p>
      <w:r>
        <w:rPr>
          <w:b/>
        </w:rPr>
        <w:t>Suggestion:</w:t>
      </w:r>
      <w:r>
        <w:t xml:space="preserve"> </w:t>
      </w:r>
      <w:r>
        <w:t>bulls</w:t>
      </w:r>
    </w:p>
    <w:p>
      <w:pPr>
        <w:pStyle w:val="Heading3"/>
      </w:pPr>
      <w:r>
        <w:t>Alternative 1</w:t>
      </w:r>
    </w:p>
    <w:p>
      <w:r>
        <w:t>שורים</w:t>
      </w:r>
    </w:p>
    <w:p>
      <w:r>
        <w:t>Rating: B</w:t>
      </w:r>
    </w:p>
    <w:p>
      <w:pPr>
        <w:pStyle w:val="ListBullet"/>
      </w:pPr>
      <w:r>
        <w:t>RSV:</w:t>
      </w:r>
      <w:r>
        <w:rPr>
          <w:i/>
        </w:rPr>
        <w:t xml:space="preserve"> bulls</w:t>
      </w:r>
    </w:p>
    <w:p>
      <w:pPr>
        <w:pStyle w:val="ListBullet"/>
      </w:pPr>
      <w:r>
        <w:t>TOB:</w:t>
      </w:r>
      <w:r>
        <w:rPr>
          <w:i/>
        </w:rPr>
        <w:t xml:space="preserve"> des taureaux</w:t>
      </w:r>
    </w:p>
    <w:p>
      <w:pPr>
        <w:pStyle w:val="ListBullet"/>
      </w:pPr>
      <w:r>
        <w:t>LUT:</w:t>
      </w:r>
      <w:r>
        <w:rPr>
          <w:i/>
        </w:rPr>
        <w:t xml:space="preserve"> Stiere</w:t>
      </w:r>
    </w:p>
    <w:p>
      <w:pPr>
        <w:pStyle w:val="Heading3"/>
      </w:pPr>
      <w:r>
        <w:t>Alternative 2</w:t>
      </w:r>
    </w:p>
    <w:p>
      <w:r>
        <w:t>[לשורים]</w:t>
      </w:r>
    </w:p>
    <w:p>
      <w:r>
        <w:t>Rating: None</w:t>
      </w:r>
    </w:p>
    <w:p>
      <w:pPr>
        <w:pStyle w:val="ListBullet"/>
      </w:pPr>
      <w:r>
        <w:t>NEB:</w:t>
      </w:r>
      <w:r>
        <w:rPr>
          <w:i/>
        </w:rPr>
        <w:t xml:space="preserve"> to bull-gods</w:t>
      </w:r>
    </w:p>
    <w:p>
      <w:pPr>
        <w:pStyle w:val="ListBullet"/>
      </w:pPr>
      <w:r>
        <w:t>BJ:</w:t>
      </w:r>
      <w:r>
        <w:rPr>
          <w:i/>
        </w:rPr>
        <w:t xml:space="preserve"> *aux taureaux</w:t>
      </w:r>
    </w:p>
    <w:p>
      <w:r>
        <w:t>Factors: 1, 7</w:t>
      </w:r>
    </w:p>
    <w:p>
      <w:pPr>
        <w:pStyle w:val="Heading2"/>
      </w:pPr>
      <w:r>
        <w:t>[[@BibleBHS:HOS 13:2]][[BibleBHS:HOS 13:2]]</w:t>
      </w:r>
    </w:p>
    <w:p>
      <w:r>
        <w:rPr>
          <w:b/>
        </w:rPr>
        <w:t>Remark:</w:t>
      </w:r>
      <w:r>
        <w:t xml:space="preserve"> </w:t>
      </w:r>
      <w:r>
        <w:t>None</w:t>
      </w:r>
    </w:p>
    <w:p>
      <w:r>
        <w:rPr>
          <w:b/>
        </w:rPr>
        <w:t>Suggestion:</w:t>
      </w:r>
      <w:r>
        <w:t xml:space="preserve"> </w:t>
      </w:r>
      <w:r>
        <w:t>sacrificers, (who are) men / men who sacrifice</w:t>
      </w:r>
    </w:p>
    <w:p>
      <w:pPr>
        <w:pStyle w:val="Heading3"/>
      </w:pPr>
      <w:r>
        <w:t>Alternative 1</w:t>
      </w:r>
    </w:p>
    <w:p>
      <w:r>
        <w:t>זבחי אדם</w:t>
      </w:r>
    </w:p>
    <w:p>
      <w:r>
        <w:t>Rating: B</w:t>
      </w:r>
    </w:p>
    <w:p>
      <w:pPr>
        <w:pStyle w:val="ListBullet"/>
      </w:pPr>
      <w:r>
        <w:t>NEB:</w:t>
      </w:r>
      <w:r>
        <w:rPr>
          <w:i/>
        </w:rPr>
        <w:t xml:space="preserve"> those ... offer human sacrifice</w:t>
      </w:r>
    </w:p>
    <w:p>
      <w:pPr>
        <w:pStyle w:val="ListBullet"/>
      </w:pPr>
      <w:r>
        <w:t>LUT:</w:t>
      </w:r>
      <w:r>
        <w:rPr>
          <w:i/>
        </w:rPr>
        <w:t xml:space="preserve"> der soll Menschen opfern</w:t>
      </w:r>
    </w:p>
    <w:p>
      <w:pPr>
        <w:pStyle w:val="Heading3"/>
      </w:pPr>
      <w:r>
        <w:t>Alternative 2</w:t>
      </w:r>
    </w:p>
    <w:p>
      <w:r>
        <w:t>[זבחו אדם]</w:t>
      </w:r>
    </w:p>
    <w:p>
      <w:r>
        <w:t>Rating: None</w:t>
      </w:r>
    </w:p>
    <w:p>
      <w:pPr>
        <w:pStyle w:val="ListBullet"/>
      </w:pPr>
      <w:r>
        <w:t>RSV:</w:t>
      </w:r>
      <w:r>
        <w:rPr>
          <w:i/>
        </w:rPr>
        <w:t xml:space="preserve"> *sacrifice ... Men</w:t>
      </w:r>
    </w:p>
    <w:p>
      <w:pPr>
        <w:pStyle w:val="ListBullet"/>
      </w:pPr>
      <w:r>
        <w:t>BJ:</w:t>
      </w:r>
      <w:r>
        <w:rPr>
          <w:i/>
        </w:rPr>
        <w:t xml:space="preserve"> *"Offrez-leur des sacrifices". ... des hommes</w:t>
      </w:r>
    </w:p>
    <w:p>
      <w:r>
        <w:t>Factors: 12, 6</w:t>
      </w:r>
    </w:p>
    <w:p>
      <w:pPr>
        <w:pStyle w:val="Heading3"/>
      </w:pPr>
      <w:r>
        <w:t>Alternative 3</w:t>
      </w:r>
    </w:p>
    <w:p>
      <w:r>
        <w:t>[זבחים אדם]</w:t>
      </w:r>
    </w:p>
    <w:p>
      <w:r>
        <w:t>Rating: None</w:t>
      </w:r>
    </w:p>
    <w:p>
      <w:pPr>
        <w:pStyle w:val="ListBullet"/>
      </w:pPr>
      <w:r>
        <w:t>TOB:</w:t>
      </w:r>
      <w:r>
        <w:rPr>
          <w:i/>
        </w:rPr>
        <w:t xml:space="preserve"> *des sacrificateurs, des hommes</w:t>
      </w:r>
    </w:p>
    <w:p>
      <w:r>
        <w:t>Factors: 14</w:t>
      </w:r>
    </w:p>
    <w:p>
      <w:pPr>
        <w:pStyle w:val="Heading2"/>
      </w:pPr>
      <w:r>
        <w:t>[[@BibleBHS:HOS 13:6]][[BibleBHS:HOS 13:6]]</w:t>
      </w:r>
    </w:p>
    <w:p>
      <w:r>
        <w:rPr>
          <w:b/>
        </w:rPr>
        <w:t>Remark:</w:t>
      </w:r>
      <w:r>
        <w:t xml:space="preserve"> </w:t>
      </w:r>
      <w:r>
        <w:t>It is possible to translate this expression in two ways: 1° as they were pastured", 2° "as I pastured them".</w:t>
      </w:r>
    </w:p>
    <w:p>
      <w:r>
        <w:rPr>
          <w:b/>
        </w:rPr>
        <w:t>Suggestion:</w:t>
      </w:r>
      <w:r>
        <w:t xml:space="preserve"> </w:t>
      </w:r>
      <w:r>
        <w:t>See Remark</w:t>
      </w:r>
    </w:p>
    <w:p>
      <w:pPr>
        <w:pStyle w:val="Heading3"/>
      </w:pPr>
      <w:r>
        <w:t>Alternative 1</w:t>
      </w:r>
    </w:p>
    <w:p>
      <w:r>
        <w:t>כמרעיתם</w:t>
      </w:r>
    </w:p>
    <w:p>
      <w:r>
        <w:t>Rating: B</w:t>
      </w:r>
    </w:p>
    <w:p>
      <w:pPr>
        <w:pStyle w:val="ListBullet"/>
      </w:pPr>
      <w:r>
        <w:t>TOB:</w:t>
      </w:r>
      <w:r>
        <w:rPr>
          <w:i/>
        </w:rPr>
        <w:t xml:space="preserve"> aussitôt arrivés au pâturage ils</w:t>
      </w:r>
    </w:p>
    <w:p>
      <w:pPr>
        <w:pStyle w:val="Heading3"/>
      </w:pPr>
      <w:r>
        <w:t>Alternative 2</w:t>
      </w:r>
    </w:p>
    <w:p>
      <w:r>
        <w:t>[כמו רעיתם]</w:t>
      </w:r>
    </w:p>
    <w:p>
      <w:r>
        <w:t>Rating: None</w:t>
      </w:r>
    </w:p>
    <w:p>
      <w:pPr>
        <w:pStyle w:val="ListBullet"/>
      </w:pPr>
      <w:r>
        <w:t>BJ:</w:t>
      </w:r>
      <w:r>
        <w:rPr>
          <w:i/>
        </w:rPr>
        <w:t xml:space="preserve"> *je les ai fait paître</w:t>
      </w:r>
    </w:p>
    <w:p>
      <w:r>
        <w:t>Factors: 1</w:t>
      </w:r>
    </w:p>
    <w:p>
      <w:pPr>
        <w:pStyle w:val="Heading3"/>
      </w:pPr>
      <w:r>
        <w:t>Alternative 3</w:t>
      </w:r>
    </w:p>
    <w:p>
      <w:r>
        <w:t>[כמו רעותם]</w:t>
      </w:r>
    </w:p>
    <w:p>
      <w:r>
        <w:t>Rating: None</w:t>
      </w:r>
    </w:p>
    <w:p>
      <w:pPr>
        <w:pStyle w:val="ListBullet"/>
      </w:pPr>
      <w:r>
        <w:t>RSV:</w:t>
      </w:r>
      <w:r>
        <w:rPr>
          <w:i/>
        </w:rPr>
        <w:t xml:space="preserve"> *but when they had fed to the full</w:t>
      </w:r>
    </w:p>
    <w:p>
      <w:pPr>
        <w:pStyle w:val="ListBullet"/>
      </w:pPr>
      <w:r>
        <w:t>LUT:</w:t>
      </w:r>
      <w:r>
        <w:rPr>
          <w:i/>
        </w:rPr>
        <w:t xml:space="preserve"> aber als sie geweidet wurden</w:t>
      </w:r>
    </w:p>
    <w:p>
      <w:r>
        <w:t>Factors: 14</w:t>
      </w:r>
    </w:p>
    <w:p>
      <w:pPr>
        <w:pStyle w:val="Heading3"/>
      </w:pPr>
      <w:r>
        <w:t>Alternative 4</w:t>
      </w:r>
    </w:p>
    <w:p>
      <w:r>
        <w:t>[כמרעיתך]</w:t>
      </w:r>
    </w:p>
    <w:p>
      <w:r>
        <w:t>Rating: None</w:t>
      </w:r>
    </w:p>
    <w:p>
      <w:pPr>
        <w:pStyle w:val="ListBullet"/>
      </w:pPr>
      <w:r>
        <w:t>NEB:</w:t>
      </w:r>
      <w:r>
        <w:rPr>
          <w:i/>
        </w:rPr>
        <w:t xml:space="preserve"> as if you were in pasture</w:t>
      </w:r>
    </w:p>
    <w:p>
      <w:r>
        <w:t>Factors: 14</w:t>
      </w:r>
    </w:p>
    <w:p>
      <w:pPr>
        <w:pStyle w:val="Heading2"/>
      </w:pPr>
      <w:r>
        <w:t>[[@BibleBHS:HOS 13:9]][[BibleBHS:HOS 13:9]]</w:t>
      </w:r>
    </w:p>
    <w:p>
      <w:r>
        <w:rPr>
          <w:b/>
        </w:rPr>
        <w:t>Remark:</w:t>
      </w:r>
      <w:r>
        <w:t xml:space="preserve"> </w:t>
      </w:r>
      <w:r>
        <w:t>1. L may have translated the MT in a free way. It is not possible, however, to ascertain its textual base with certainty. 2. See the next case also, and see the Remark there.</w:t>
      </w:r>
    </w:p>
    <w:p>
      <w:r>
        <w:rPr>
          <w:b/>
        </w:rPr>
        <w:t>Suggestion:</w:t>
      </w:r>
      <w:r>
        <w:t xml:space="preserve"> </w:t>
      </w:r>
      <w:r>
        <w:t>your destruction</w:t>
      </w:r>
    </w:p>
    <w:p>
      <w:pPr>
        <w:pStyle w:val="Heading3"/>
      </w:pPr>
      <w:r>
        <w:t>Alternative 1</w:t>
      </w:r>
    </w:p>
    <w:p>
      <w:r>
        <w:t>שִׁחֶתְךָ</w:t>
      </w:r>
    </w:p>
    <w:p>
      <w:r>
        <w:t>Rating: C</w:t>
      </w:r>
    </w:p>
    <w:p>
      <w:pPr>
        <w:pStyle w:val="ListBullet"/>
      </w:pPr>
      <w:r>
        <w:t>BJ:</w:t>
      </w:r>
      <w:r>
        <w:rPr>
          <w:i/>
        </w:rPr>
        <w:t xml:space="preserve"> te voilà détruit</w:t>
      </w:r>
    </w:p>
    <w:p>
      <w:pPr>
        <w:pStyle w:val="ListBullet"/>
      </w:pPr>
      <w:r>
        <w:t>TOB:</w:t>
      </w:r>
      <w:r>
        <w:rPr>
          <w:i/>
        </w:rPr>
        <w:t xml:space="preserve"> te voilà détruit (en note : "Litt. ta perte ...")</w:t>
      </w:r>
    </w:p>
    <w:p>
      <w:pPr>
        <w:pStyle w:val="Heading3"/>
      </w:pPr>
      <w:r>
        <w:t>Alternative 2</w:t>
      </w:r>
    </w:p>
    <w:p>
      <w:r>
        <w:t>שחתך = [שִׁחַתִּךָ]</w:t>
      </w:r>
    </w:p>
    <w:p>
      <w:r>
        <w:t>Rating: None</w:t>
      </w:r>
    </w:p>
    <w:p>
      <w:pPr>
        <w:pStyle w:val="ListBullet"/>
      </w:pPr>
      <w:r>
        <w:t>RSV:</w:t>
      </w:r>
      <w:r>
        <w:rPr>
          <w:i/>
        </w:rPr>
        <w:t xml:space="preserve"> I will destroy you</w:t>
      </w:r>
    </w:p>
    <w:p>
      <w:pPr>
        <w:pStyle w:val="ListBullet"/>
      </w:pPr>
      <w:r>
        <w:t>NEB:</w:t>
      </w:r>
      <w:r>
        <w:rPr>
          <w:i/>
        </w:rPr>
        <w:t xml:space="preserve"> I have destroyed you</w:t>
      </w:r>
    </w:p>
    <w:p>
      <w:r>
        <w:t>Factors: 1</w:t>
      </w:r>
    </w:p>
    <w:p>
      <w:pPr>
        <w:pStyle w:val="Heading2"/>
      </w:pPr>
      <w:r>
        <w:t>[[BibleBHS:HOS 13:9]]</w:t>
      </w:r>
    </w:p>
    <w:p>
      <w:r>
        <w:rPr>
          <w:b/>
        </w:rPr>
        <w:t>Remark:</w:t>
      </w:r>
      <w:r>
        <w:t xml:space="preserve"> </w:t>
      </w:r>
      <w:r>
        <w:t>Three translations can be given for this difficult clause: 1° "(that which has caused your destruction, O Israel,) (is) that (you are) against me, (who am&gt; your help", 2° "(that which has caused your destruction, O Israel,) (is) that in me (alone) is your help (while you looked for it elsewhere), 3° "(that which has caused your destruction, O Israel,) (is) that in me (you look for) your help" (that is, trusting blindly in my longsuffering and patience).</w:t>
      </w:r>
    </w:p>
    <w:p>
      <w:r>
        <w:rPr>
          <w:b/>
        </w:rPr>
        <w:t>Suggestion:</w:t>
      </w:r>
      <w:r>
        <w:t xml:space="preserve"> </w:t>
      </w:r>
      <w:r>
        <w:t>See Remark</w:t>
      </w:r>
    </w:p>
    <w:p>
      <w:pPr>
        <w:pStyle w:val="Heading3"/>
      </w:pPr>
      <w:r>
        <w:t>Alternative 1</w:t>
      </w:r>
    </w:p>
    <w:p>
      <w:r>
        <w:t>כי־בי</w:t>
      </w:r>
    </w:p>
    <w:p>
      <w:r>
        <w:t>Rating: C</w:t>
      </w:r>
    </w:p>
    <w:p>
      <w:pPr>
        <w:pStyle w:val="ListBullet"/>
      </w:pPr>
      <w:r>
        <w:t>BJ:</w:t>
      </w:r>
      <w:r>
        <w:rPr>
          <w:i/>
        </w:rPr>
        <w:t xml:space="preserve"> *c'est en moi (en note : "... lit.:' ... car (ou : mais) en moi ... '."</w:t>
      </w:r>
    </w:p>
    <w:p>
      <w:pPr>
        <w:pStyle w:val="ListBullet"/>
      </w:pPr>
      <w:r>
        <w:t>TOB:</w:t>
      </w:r>
      <w:r>
        <w:rPr>
          <w:i/>
        </w:rPr>
        <w:t xml:space="preserve"> moi seul</w:t>
      </w:r>
    </w:p>
    <w:p>
      <w:pPr>
        <w:pStyle w:val="ListBullet"/>
      </w:pPr>
      <w:r>
        <w:t>LUT:</w:t>
      </w:r>
      <w:r>
        <w:rPr>
          <w:i/>
        </w:rPr>
        <w:t xml:space="preserve"> denn ... allein bei mir</w:t>
      </w:r>
    </w:p>
    <w:p>
      <w:pPr>
        <w:pStyle w:val="Heading3"/>
      </w:pPr>
      <w:r>
        <w:t>Alternative 2</w:t>
      </w:r>
    </w:p>
    <w:p>
      <w:r>
        <w:t>[מי]</w:t>
      </w:r>
    </w:p>
    <w:p>
      <w:r>
        <w:t>Rating: None</w:t>
      </w:r>
    </w:p>
    <w:p>
      <w:pPr>
        <w:pStyle w:val="ListBullet"/>
      </w:pPr>
      <w:r>
        <w:t>RSV:</w:t>
      </w:r>
      <w:r>
        <w:rPr>
          <w:i/>
        </w:rPr>
        <w:t xml:space="preserve"> *who</w:t>
      </w:r>
    </w:p>
    <w:p>
      <w:r>
        <w:t>Factors: 4</w:t>
      </w:r>
    </w:p>
    <w:p>
      <w:pPr>
        <w:pStyle w:val="Heading3"/>
      </w:pPr>
      <w:r>
        <w:t>Alternative 3</w:t>
      </w:r>
    </w:p>
    <w:p>
      <w:r>
        <w:t>[כי מי] (= Brockington)</w:t>
      </w:r>
    </w:p>
    <w:p>
      <w:r>
        <w:t>Rating: None</w:t>
      </w:r>
    </w:p>
    <w:p>
      <w:pPr>
        <w:pStyle w:val="ListBullet"/>
      </w:pPr>
      <w:r>
        <w:t>NEB:</w:t>
      </w:r>
      <w:r>
        <w:rPr>
          <w:i/>
        </w:rPr>
        <w:t xml:space="preserve"> *who is there ...</w:t>
      </w:r>
    </w:p>
    <w:p>
      <w:r>
        <w:t>Factors: 14</w:t>
      </w:r>
    </w:p>
    <w:p>
      <w:pPr>
        <w:pStyle w:val="Heading2"/>
      </w:pPr>
      <w:r>
        <w:t>[[@BibleBHS:HOS 13:10]][[BibleBHS:HOS 13:10]]</w:t>
      </w:r>
    </w:p>
    <w:p>
      <w:r>
        <w:rPr>
          <w:b/>
        </w:rPr>
        <w:t>Remark:</w:t>
      </w:r>
      <w:r>
        <w:t xml:space="preserve"> </w:t>
      </w:r>
      <w:r>
        <w:t>See below a similar case in 13.14.</w:t>
      </w:r>
    </w:p>
    <w:p>
      <w:r>
        <w:rPr>
          <w:b/>
        </w:rPr>
        <w:t>Suggestion:</w:t>
      </w:r>
      <w:r>
        <w:t xml:space="preserve"> </w:t>
      </w:r>
      <w:r>
        <w:t>where ?</w:t>
      </w:r>
    </w:p>
    <w:p>
      <w:pPr>
        <w:pStyle w:val="Heading3"/>
      </w:pPr>
      <w:r>
        <w:t>Alternative 1</w:t>
      </w:r>
    </w:p>
    <w:p>
      <w:r>
        <w:t>אהי</w:t>
      </w:r>
    </w:p>
    <w:p>
      <w:r>
        <w:t>Rating: None</w:t>
      </w:r>
    </w:p>
    <w:p>
      <w:r>
        <w:t>Factors: 12</w:t>
      </w:r>
    </w:p>
    <w:p>
      <w:pPr>
        <w:pStyle w:val="Heading3"/>
      </w:pPr>
      <w:r>
        <w:t>Alternative 2</w:t>
      </w:r>
    </w:p>
    <w:p>
      <w:r>
        <w:t>[איה]</w:t>
      </w:r>
    </w:p>
    <w:p>
      <w:r>
        <w:t>Rating: B</w:t>
      </w:r>
    </w:p>
    <w:p>
      <w:pPr>
        <w:pStyle w:val="ListBullet"/>
      </w:pPr>
      <w:r>
        <w:t>RSV:</w:t>
      </w:r>
      <w:r>
        <w:rPr>
          <w:i/>
        </w:rPr>
        <w:t xml:space="preserve"> *where</w:t>
      </w:r>
    </w:p>
    <w:p>
      <w:pPr>
        <w:pStyle w:val="ListBullet"/>
      </w:pPr>
      <w:r>
        <w:t>NEB:</w:t>
      </w:r>
      <w:r>
        <w:rPr>
          <w:i/>
        </w:rPr>
        <w:t xml:space="preserve"> where</w:t>
      </w:r>
    </w:p>
    <w:p>
      <w:pPr>
        <w:pStyle w:val="ListBullet"/>
      </w:pPr>
      <w:r>
        <w:t>BJ:</w:t>
      </w:r>
      <w:r>
        <w:rPr>
          <w:i/>
        </w:rPr>
        <w:t xml:space="preserve"> où donc</w:t>
      </w:r>
    </w:p>
    <w:p>
      <w:pPr>
        <w:pStyle w:val="ListBullet"/>
      </w:pPr>
      <w:r>
        <w:t>TOB:</w:t>
      </w:r>
      <w:r>
        <w:rPr>
          <w:i/>
        </w:rPr>
        <w:t xml:space="preserve"> où</w:t>
      </w:r>
    </w:p>
    <w:p>
      <w:pPr>
        <w:pStyle w:val="ListBullet"/>
      </w:pPr>
      <w:r>
        <w:t>LUT:</w:t>
      </w:r>
      <w:r>
        <w:rPr>
          <w:i/>
        </w:rPr>
        <w:t xml:space="preserve"> wo</w:t>
      </w:r>
    </w:p>
    <w:p>
      <w:pPr>
        <w:pStyle w:val="Heading2"/>
      </w:pPr>
      <w:r>
        <w:t>[[BibleBHS:HOS 13:10]]</w:t>
      </w:r>
    </w:p>
    <w:p>
      <w:r>
        <w:rPr>
          <w:b/>
        </w:rPr>
        <w:t>Remark:</w:t>
      </w:r>
      <w:r>
        <w:t xml:space="preserve"> </w:t>
      </w:r>
      <w:r>
        <w:t>None</w:t>
      </w:r>
    </w:p>
    <w:p>
      <w:r>
        <w:rPr>
          <w:b/>
        </w:rPr>
        <w:t>Suggestion:</w:t>
      </w:r>
      <w:r>
        <w:t xml:space="preserve"> </w:t>
      </w:r>
      <w:r>
        <w:t>and your judges / rulers</w:t>
      </w:r>
    </w:p>
    <w:p>
      <w:pPr>
        <w:pStyle w:val="Heading3"/>
      </w:pPr>
      <w:r>
        <w:t>Alternative 1</w:t>
      </w:r>
    </w:p>
    <w:p>
      <w:r>
        <w:t>ושפטיך</w:t>
      </w:r>
    </w:p>
    <w:p>
      <w:r>
        <w:t>Rating: B</w:t>
      </w:r>
    </w:p>
    <w:p>
      <w:pPr>
        <w:pStyle w:val="ListBullet"/>
      </w:pPr>
      <w:r>
        <w:t>NEB:</w:t>
      </w:r>
      <w:r>
        <w:rPr>
          <w:i/>
        </w:rPr>
        <w:t xml:space="preserve"> or the rulers</w:t>
      </w:r>
    </w:p>
    <w:p>
      <w:pPr>
        <w:pStyle w:val="ListBullet"/>
      </w:pPr>
      <w:r>
        <w:t>BJ:</w:t>
      </w:r>
      <w:r>
        <w:rPr>
          <w:i/>
        </w:rPr>
        <w:t xml:space="preserve"> et ... tes juges</w:t>
      </w:r>
    </w:p>
    <w:p>
      <w:pPr>
        <w:pStyle w:val="ListBullet"/>
      </w:pPr>
      <w:r>
        <w:t>TOB:</w:t>
      </w:r>
      <w:r>
        <w:rPr>
          <w:i/>
        </w:rPr>
        <w:t xml:space="preserve"> et tes juges</w:t>
      </w:r>
    </w:p>
    <w:p>
      <w:pPr>
        <w:pStyle w:val="ListBullet"/>
      </w:pPr>
      <w:r>
        <w:t>LUT:</w:t>
      </w:r>
      <w:r>
        <w:rPr>
          <w:i/>
        </w:rPr>
        <w:t xml:space="preserve"> und deine Richter</w:t>
      </w:r>
    </w:p>
    <w:p>
      <w:pPr>
        <w:pStyle w:val="Heading3"/>
      </w:pPr>
      <w:r>
        <w:t>Alternative 2</w:t>
      </w:r>
    </w:p>
    <w:p>
      <w:r>
        <w:t>[ישפטוך]</w:t>
      </w:r>
    </w:p>
    <w:p>
      <w:r>
        <w:t>Rating: None</w:t>
      </w:r>
    </w:p>
    <w:p>
      <w:pPr>
        <w:pStyle w:val="ListBullet"/>
      </w:pPr>
      <w:r>
        <w:t>RSV:</w:t>
      </w:r>
      <w:r>
        <w:rPr>
          <w:i/>
        </w:rPr>
        <w:t xml:space="preserve"> *(all your princes,) to defend you</w:t>
      </w:r>
    </w:p>
    <w:p>
      <w:r>
        <w:t>Factors: 14</w:t>
      </w:r>
    </w:p>
    <w:p>
      <w:pPr>
        <w:pStyle w:val="Heading2"/>
      </w:pPr>
      <w:r>
        <w:t>[[@BibleBHS:HOS 13:14]][[BibleBHS:HOS 13:14]]</w:t>
      </w:r>
    </w:p>
    <w:p>
      <w:r>
        <w:rPr>
          <w:b/>
        </w:rPr>
        <w:t>Remark:</w:t>
      </w:r>
      <w:r>
        <w:t xml:space="preserve"> </w:t>
      </w:r>
      <w:r>
        <w:t>There are two possible translations: 1° "I will be (a plague) (at your disposition,) (0 Death), I will be (a deadly desease) (at your disposition,) (0 Sheol)" (all in the sense of a threat); 2° "I will be (your plague, O Death), I will be (your deadly desease, O Sheol)" (in the sense of a promise to destroy Death and Sheol).</w:t>
      </w:r>
    </w:p>
    <w:p>
      <w:r>
        <w:rPr>
          <w:b/>
        </w:rPr>
        <w:t>Suggestion:</w:t>
      </w:r>
      <w:r>
        <w:t xml:space="preserve"> </w:t>
      </w:r>
      <w:r>
        <w:t>See Remark</w:t>
      </w:r>
    </w:p>
    <w:p>
      <w:pPr>
        <w:pStyle w:val="Heading3"/>
      </w:pPr>
      <w:r>
        <w:t>Alternative 1</w:t>
      </w:r>
    </w:p>
    <w:p>
      <w:r>
        <w:t>אהי ... אהי</w:t>
      </w:r>
    </w:p>
    <w:p>
      <w:r>
        <w:t>Rating: B</w:t>
      </w:r>
    </w:p>
    <w:p>
      <w:pPr>
        <w:pStyle w:val="ListBullet"/>
      </w:pPr>
      <w:r>
        <w:t>NEB:</w:t>
      </w:r>
      <w:r>
        <w:rPr>
          <w:i/>
        </w:rPr>
        <w:t xml:space="preserve"> oh, for ... ! Oh, for ... !</w:t>
      </w:r>
    </w:p>
    <w:p>
      <w:pPr>
        <w:pStyle w:val="ListBullet"/>
      </w:pPr>
      <w:r>
        <w:t>LUT:</w:t>
      </w:r>
      <w:r>
        <w:rPr>
          <w:i/>
        </w:rPr>
        <w:t xml:space="preserve"> ich will ... sein, ich will ... sein</w:t>
      </w:r>
    </w:p>
    <w:p>
      <w:pPr>
        <w:pStyle w:val="Heading3"/>
      </w:pPr>
      <w:r>
        <w:t>Alternative 2</w:t>
      </w:r>
    </w:p>
    <w:p>
      <w:r>
        <w:t>איה ... איה</w:t>
      </w:r>
    </w:p>
    <w:p>
      <w:r>
        <w:t>Rating: None</w:t>
      </w:r>
    </w:p>
    <w:p>
      <w:pPr>
        <w:pStyle w:val="ListBullet"/>
      </w:pPr>
      <w:r>
        <w:t>RSV:</w:t>
      </w:r>
      <w:r>
        <w:rPr>
          <w:i/>
        </w:rPr>
        <w:t xml:space="preserve"> *where are ...? where is ...?</w:t>
      </w:r>
    </w:p>
    <w:p>
      <w:pPr>
        <w:pStyle w:val="ListBullet"/>
      </w:pPr>
      <w:r>
        <w:t>BJ:</w:t>
      </w:r>
      <w:r>
        <w:rPr>
          <w:i/>
        </w:rPr>
        <w:t xml:space="preserve"> où est ...? où est ...?</w:t>
      </w:r>
    </w:p>
    <w:p>
      <w:pPr>
        <w:pStyle w:val="ListBullet"/>
      </w:pPr>
      <w:r>
        <w:t>TOB:</w:t>
      </w:r>
      <w:r>
        <w:rPr>
          <w:i/>
        </w:rPr>
        <w:t xml:space="preserve"> où sont ...? ... où est ...?</w:t>
      </w:r>
    </w:p>
    <w:p>
      <w:r>
        <w:t>Factors: 4</w:t>
      </w:r>
    </w:p>
    <w:p>
      <w:pPr>
        <w:pStyle w:val="Heading2"/>
      </w:pPr>
      <w:r>
        <w:t>[[@BibleBHS:HOS 13:15]][[BibleBHS:HOS 13:15]]</w:t>
      </w:r>
    </w:p>
    <w:p>
      <w:r>
        <w:rPr>
          <w:b/>
        </w:rPr>
        <w:t>Remark:</w:t>
      </w:r>
      <w:r>
        <w:t xml:space="preserve"> </w:t>
      </w:r>
      <w:r>
        <w:t>The larger expression can be translated as follows: "although he bears fruit (that is, is fertile like a plant) among the brothers".</w:t>
      </w:r>
    </w:p>
    <w:p>
      <w:r>
        <w:rPr>
          <w:b/>
        </w:rPr>
        <w:t>Suggestion:</w:t>
      </w:r>
      <w:r>
        <w:t xml:space="preserve"> </w:t>
      </w:r>
      <w:r>
        <w:t>See Remark</w:t>
      </w:r>
    </w:p>
    <w:p>
      <w:pPr>
        <w:pStyle w:val="Heading3"/>
      </w:pPr>
      <w:r>
        <w:t>Alternative 1</w:t>
      </w:r>
    </w:p>
    <w:p>
      <w:r>
        <w:t>בן אחים</w:t>
      </w:r>
    </w:p>
    <w:p>
      <w:r>
        <w:t>Rating: None</w:t>
      </w:r>
    </w:p>
    <w:p>
      <w:r>
        <w:t>Factors: 12</w:t>
      </w:r>
    </w:p>
    <w:p>
      <w:pPr>
        <w:pStyle w:val="Heading3"/>
      </w:pPr>
      <w:r>
        <w:t>Alternative 2</w:t>
      </w:r>
    </w:p>
    <w:p>
      <w:r>
        <w:t>בין אחים</w:t>
      </w:r>
    </w:p>
    <w:p>
      <w:r>
        <w:t>Rating: B</w:t>
      </w:r>
    </w:p>
    <w:p>
      <w:pPr>
        <w:pStyle w:val="ListBullet"/>
      </w:pPr>
      <w:r>
        <w:t>BJ:</w:t>
      </w:r>
      <w:r>
        <w:rPr>
          <w:i/>
        </w:rPr>
        <w:t xml:space="preserve"> parmi ses frères</w:t>
      </w:r>
    </w:p>
    <w:p>
      <w:pPr>
        <w:pStyle w:val="ListBullet"/>
      </w:pPr>
      <w:r>
        <w:t>TOB:</w:t>
      </w:r>
      <w:r>
        <w:rPr>
          <w:i/>
        </w:rPr>
        <w:t xml:space="preserve"> au milieu de ses frères</w:t>
      </w:r>
    </w:p>
    <w:p>
      <w:pPr>
        <w:pStyle w:val="ListBullet"/>
      </w:pPr>
      <w:r>
        <w:t>LUT:</w:t>
      </w:r>
      <w:r>
        <w:rPr>
          <w:i/>
        </w:rPr>
        <w:t xml:space="preserve"> zwischen Brüdern</w:t>
      </w:r>
    </w:p>
    <w:p>
      <w:pPr>
        <w:pStyle w:val="Heading3"/>
      </w:pPr>
      <w:r>
        <w:t>Alternative 3</w:t>
      </w:r>
    </w:p>
    <w:p>
      <w:r>
        <w:t>[כאחו]</w:t>
      </w:r>
    </w:p>
    <w:p>
      <w:r>
        <w:t>Rating: None</w:t>
      </w:r>
    </w:p>
    <w:p>
      <w:pPr>
        <w:pStyle w:val="ListBullet"/>
      </w:pPr>
      <w:r>
        <w:t>RSV:</w:t>
      </w:r>
      <w:r>
        <w:rPr>
          <w:i/>
        </w:rPr>
        <w:t xml:space="preserve"> *as the reed plant</w:t>
      </w:r>
    </w:p>
    <w:p>
      <w:r>
        <w:t>Factors: 14</w:t>
      </w:r>
    </w:p>
    <w:p>
      <w:pPr>
        <w:pStyle w:val="Heading3"/>
      </w:pPr>
      <w:r>
        <w:t>Alternative 4</w:t>
      </w:r>
    </w:p>
    <w:p>
      <w:r>
        <w:t>[בין אחוים] (= Brockington)</w:t>
      </w:r>
    </w:p>
    <w:p>
      <w:r>
        <w:t>Rating: None</w:t>
      </w:r>
    </w:p>
    <w:p>
      <w:pPr>
        <w:pStyle w:val="ListBullet"/>
      </w:pPr>
      <w:r>
        <w:t>NEB:</w:t>
      </w:r>
      <w:r>
        <w:rPr>
          <w:i/>
        </w:rPr>
        <w:t xml:space="preserve"> *among the reeds</w:t>
      </w:r>
    </w:p>
    <w:p>
      <w:r>
        <w:t>Factors: 14</w:t>
      </w:r>
    </w:p>
    <w:p>
      <w:pPr>
        <w:pStyle w:val="Heading2"/>
      </w:pPr>
      <w:r>
        <w:t>[[@BibleBHS:HOS 14:3]][[BibleBHS:HOS 14:3]]</w:t>
      </w:r>
    </w:p>
    <w:p>
      <w:r>
        <w:rPr>
          <w:b/>
        </w:rPr>
        <w:t>Remark:</w:t>
      </w:r>
      <w:r>
        <w:t xml:space="preserve"> </w:t>
      </w:r>
      <w:r>
        <w:t>None</w:t>
      </w:r>
    </w:p>
    <w:p>
      <w:r>
        <w:rPr>
          <w:b/>
        </w:rPr>
        <w:t>Suggestion:</w:t>
      </w:r>
      <w:r>
        <w:t xml:space="preserve"> </w:t>
      </w:r>
      <w:r>
        <w:t>you completely take away the iniquity</w:t>
      </w:r>
    </w:p>
    <w:p>
      <w:pPr>
        <w:pStyle w:val="Heading3"/>
      </w:pPr>
      <w:r>
        <w:t>Alternative 1</w:t>
      </w:r>
    </w:p>
    <w:p>
      <w:r>
        <w:t>כל־תשא עון</w:t>
      </w:r>
    </w:p>
    <w:p>
      <w:r>
        <w:t>Rating: B</w:t>
      </w:r>
    </w:p>
    <w:p>
      <w:pPr>
        <w:pStyle w:val="ListBullet"/>
      </w:pPr>
      <w:r>
        <w:t>RSV:</w:t>
      </w:r>
      <w:r>
        <w:rPr>
          <w:i/>
        </w:rPr>
        <w:t xml:space="preserve"> take away all iniquity</w:t>
      </w:r>
    </w:p>
    <w:p>
      <w:pPr>
        <w:pStyle w:val="ListBullet"/>
      </w:pPr>
      <w:r>
        <w:t>BJ:</w:t>
      </w:r>
      <w:r>
        <w:rPr>
          <w:i/>
        </w:rPr>
        <w:t xml:space="preserve"> enlève toute faute</w:t>
      </w:r>
    </w:p>
    <w:p>
      <w:pPr>
        <w:pStyle w:val="ListBullet"/>
      </w:pPr>
      <w:r>
        <w:t>TOB:</w:t>
      </w:r>
      <w:r>
        <w:rPr>
          <w:i/>
        </w:rPr>
        <w:t xml:space="preserve"> tu enlèves toute faute</w:t>
      </w:r>
    </w:p>
    <w:p>
      <w:pPr>
        <w:pStyle w:val="ListBullet"/>
      </w:pPr>
      <w:r>
        <w:t>LUT:</w:t>
      </w:r>
      <w:r>
        <w:rPr>
          <w:i/>
        </w:rPr>
        <w:t xml:space="preserve"> vergib uns alle Sünde</w:t>
      </w:r>
    </w:p>
    <w:p>
      <w:pPr>
        <w:pStyle w:val="Heading3"/>
      </w:pPr>
      <w:r>
        <w:t>Alternative 2</w:t>
      </w:r>
    </w:p>
    <w:p>
      <w:r>
        <w:t>[כי לא תשא עון] (= Brockington)</w:t>
      </w:r>
    </w:p>
    <w:p>
      <w:r>
        <w:t>Rating: None</w:t>
      </w:r>
    </w:p>
    <w:p>
      <w:pPr>
        <w:pStyle w:val="ListBullet"/>
      </w:pPr>
      <w:r>
        <w:t>NEB:</w:t>
      </w:r>
      <w:r>
        <w:rPr>
          <w:i/>
        </w:rPr>
        <w:t xml:space="preserve"> *thou dost not endure iniquity</w:t>
      </w:r>
    </w:p>
    <w:p>
      <w:r>
        <w:t>Factors: 14</w:t>
      </w:r>
    </w:p>
    <w:p>
      <w:pPr>
        <w:pStyle w:val="Heading2"/>
      </w:pPr>
      <w:r>
        <w:t>[[BibleBHS:HOS 14:3]]</w:t>
      </w:r>
    </w:p>
    <w:p>
      <w:r>
        <w:rPr>
          <w:b/>
        </w:rPr>
        <w:t>Remark:</w:t>
      </w:r>
      <w:r>
        <w:t xml:space="preserve"> </w:t>
      </w:r>
      <w:r>
        <w:t>None</w:t>
      </w:r>
    </w:p>
    <w:p>
      <w:r>
        <w:rPr>
          <w:b/>
        </w:rPr>
        <w:t>Suggestion:</w:t>
      </w:r>
      <w:r>
        <w:t xml:space="preserve"> </w:t>
      </w:r>
      <w:r>
        <w:t>our lips as bulls</w:t>
      </w:r>
    </w:p>
    <w:p>
      <w:pPr>
        <w:pStyle w:val="Heading3"/>
      </w:pPr>
      <w:r>
        <w:t>Alternative 1</w:t>
      </w:r>
    </w:p>
    <w:p>
      <w:r>
        <w:t>פרים שפתינו</w:t>
      </w:r>
    </w:p>
    <w:p>
      <w:r>
        <w:t>Rating: B</w:t>
      </w:r>
    </w:p>
    <w:p>
      <w:pPr>
        <w:pStyle w:val="ListBullet"/>
      </w:pPr>
      <w:r>
        <w:t>BJ:</w:t>
      </w:r>
      <w:r>
        <w:rPr>
          <w:i/>
        </w:rPr>
        <w:t xml:space="preserve"> au lieu de taureaux ... nos lèvres</w:t>
      </w:r>
    </w:p>
    <w:p>
      <w:pPr>
        <w:pStyle w:val="ListBullet"/>
      </w:pPr>
      <w:r>
        <w:t>TOB:</w:t>
      </w:r>
      <w:r>
        <w:rPr>
          <w:i/>
        </w:rPr>
        <w:t xml:space="preserve"> en guise de taureaux ... les paroles de nos lèvres</w:t>
      </w:r>
    </w:p>
    <w:p>
      <w:pPr>
        <w:pStyle w:val="Heading3"/>
      </w:pPr>
      <w:r>
        <w:t>Alternative 2</w:t>
      </w:r>
    </w:p>
    <w:p>
      <w:r>
        <w:t>[פרי (מ)שפתינו]</w:t>
      </w:r>
    </w:p>
    <w:p>
      <w:r>
        <w:t>Rating: None</w:t>
      </w:r>
    </w:p>
    <w:p>
      <w:pPr>
        <w:pStyle w:val="ListBullet"/>
      </w:pPr>
      <w:r>
        <w:t>RSV:</w:t>
      </w:r>
      <w:r>
        <w:rPr>
          <w:i/>
        </w:rPr>
        <w:t xml:space="preserve"> *the fruit of our lips</w:t>
      </w:r>
    </w:p>
    <w:p>
      <w:pPr>
        <w:pStyle w:val="ListBullet"/>
      </w:pPr>
      <w:r>
        <w:t>LUT:</w:t>
      </w:r>
      <w:r>
        <w:rPr>
          <w:i/>
        </w:rPr>
        <w:t xml:space="preserve"> die Frucht unserer Lippen</w:t>
      </w:r>
    </w:p>
    <w:p>
      <w:r>
        <w:t>Factors: 4</w:t>
      </w:r>
    </w:p>
    <w:p>
      <w:pPr>
        <w:pStyle w:val="Heading3"/>
      </w:pPr>
      <w:r>
        <w:t>Alternative 3</w:t>
      </w:r>
    </w:p>
    <w:p>
      <w:r>
        <w:t>[פרים משפתינו] (= Brockington)</w:t>
      </w:r>
    </w:p>
    <w:p>
      <w:r>
        <w:t>Rating: None</w:t>
      </w:r>
    </w:p>
    <w:p>
      <w:pPr>
        <w:pStyle w:val="ListBullet"/>
      </w:pPr>
      <w:r>
        <w:t>NEB:</w:t>
      </w:r>
      <w:r>
        <w:rPr>
          <w:i/>
        </w:rPr>
        <w:t xml:space="preserve"> *cattle from our pens</w:t>
      </w:r>
    </w:p>
    <w:p>
      <w:r>
        <w:t>Factors: 14</w:t>
      </w:r>
    </w:p>
    <w:p>
      <w:pPr>
        <w:pStyle w:val="Heading2"/>
      </w:pPr>
      <w:r>
        <w:t>[[@BibleBHS:HOS 14:6]][[BibleBHS:HOS 14:6]]</w:t>
      </w:r>
    </w:p>
    <w:p>
      <w:r>
        <w:rPr>
          <w:b/>
        </w:rPr>
        <w:t>Remark:</w:t>
      </w:r>
      <w:r>
        <w:t xml:space="preserve"> </w:t>
      </w:r>
      <w:r>
        <w:t>Two translations may be proposed: 1° "like Lebanon", 2° "like on Lebanon".</w:t>
      </w:r>
    </w:p>
    <w:p>
      <w:r>
        <w:rPr>
          <w:b/>
        </w:rPr>
        <w:t>Suggestion:</w:t>
      </w:r>
      <w:r>
        <w:t xml:space="preserve"> </w:t>
      </w:r>
      <w:r>
        <w:t>See Remark</w:t>
      </w:r>
    </w:p>
    <w:p>
      <w:pPr>
        <w:pStyle w:val="Heading3"/>
      </w:pPr>
      <w:r>
        <w:t>Alternative 1</w:t>
      </w:r>
    </w:p>
    <w:p>
      <w:r>
        <w:t>כלבנון</w:t>
      </w:r>
    </w:p>
    <w:p>
      <w:r>
        <w:t>Rating: A</w:t>
      </w:r>
    </w:p>
    <w:p>
      <w:pPr>
        <w:pStyle w:val="ListBullet"/>
      </w:pPr>
      <w:r>
        <w:t>BJ:</w:t>
      </w:r>
      <w:r>
        <w:rPr>
          <w:i/>
        </w:rPr>
        <w:t xml:space="preserve"> *comme le chêne du Liban (en note : "Litt. 'comme le Liban'.")</w:t>
      </w:r>
    </w:p>
    <w:p>
      <w:pPr>
        <w:pStyle w:val="ListBullet"/>
      </w:pPr>
      <w:r>
        <w:t>TOB:</w:t>
      </w:r>
      <w:r>
        <w:rPr>
          <w:i/>
        </w:rPr>
        <w:t xml:space="preserve"> comme la forêt du Liban</w:t>
      </w:r>
    </w:p>
    <w:p>
      <w:pPr>
        <w:pStyle w:val="Heading3"/>
      </w:pPr>
      <w:r>
        <w:t>Alternative 2</w:t>
      </w:r>
    </w:p>
    <w:p>
      <w:r>
        <w:t>[כלבנה] (= Brockington)</w:t>
      </w:r>
    </w:p>
    <w:p>
      <w:r>
        <w:t>Rating: None</w:t>
      </w:r>
    </w:p>
    <w:p>
      <w:pPr>
        <w:pStyle w:val="ListBullet"/>
      </w:pPr>
      <w:r>
        <w:t>RSV:</w:t>
      </w:r>
      <w:r>
        <w:rPr>
          <w:i/>
        </w:rPr>
        <w:t xml:space="preserve"> *as the poplar</w:t>
      </w:r>
    </w:p>
    <w:p>
      <w:pPr>
        <w:pStyle w:val="ListBullet"/>
      </w:pPr>
      <w:r>
        <w:t>NEB:</w:t>
      </w:r>
      <w:r>
        <w:rPr>
          <w:i/>
        </w:rPr>
        <w:t xml:space="preserve"> *like the poplar</w:t>
      </w:r>
    </w:p>
    <w:p>
      <w:pPr>
        <w:pStyle w:val="ListBullet"/>
      </w:pPr>
      <w:r>
        <w:t>LUT:</w:t>
      </w:r>
      <w:r>
        <w:rPr>
          <w:i/>
        </w:rPr>
        <w:t xml:space="preserve"> wie eine Linde</w:t>
      </w:r>
    </w:p>
    <w:p>
      <w:r>
        <w:t>Factors: 14</w:t>
      </w:r>
    </w:p>
    <w:p>
      <w:pPr>
        <w:pStyle w:val="Heading2"/>
      </w:pPr>
      <w:r>
        <w:t>[[@BibleBHS:HOS 14:8]][[BibleBHS:HOS 14:8]]</w:t>
      </w:r>
    </w:p>
    <w:p>
      <w:r>
        <w:rPr>
          <w:b/>
        </w:rPr>
        <w:t>Remark:</w:t>
      </w:r>
      <w:r>
        <w:t xml:space="preserve"> </w:t>
      </w:r>
      <w:r>
        <w:t>None</w:t>
      </w:r>
    </w:p>
    <w:p>
      <w:r>
        <w:rPr>
          <w:b/>
        </w:rPr>
        <w:t>Suggestion:</w:t>
      </w:r>
      <w:r>
        <w:t xml:space="preserve"> </w:t>
      </w:r>
      <w:r>
        <w:t>they will grow wheat</w:t>
      </w:r>
    </w:p>
    <w:p>
      <w:pPr>
        <w:pStyle w:val="Heading3"/>
      </w:pPr>
      <w:r>
        <w:t>Alternative 1</w:t>
      </w:r>
    </w:p>
    <w:p>
      <w:r>
        <w:t>יְחַיּוּ דגן</w:t>
      </w:r>
    </w:p>
    <w:p>
      <w:r>
        <w:t>Rating: C</w:t>
      </w:r>
    </w:p>
    <w:p>
      <w:pPr>
        <w:pStyle w:val="ListBullet"/>
      </w:pPr>
      <w:r>
        <w:t>NEB:</w:t>
      </w:r>
      <w:r>
        <w:rPr>
          <w:i/>
        </w:rPr>
        <w:t xml:space="preserve"> (Israel shall ...) and grow corn in abundance</w:t>
      </w:r>
    </w:p>
    <w:p>
      <w:pPr>
        <w:pStyle w:val="ListBullet"/>
      </w:pPr>
      <w:r>
        <w:t>BJ:</w:t>
      </w:r>
      <w:r>
        <w:rPr>
          <w:i/>
        </w:rPr>
        <w:t xml:space="preserve"> ils feront revivre le froment</w:t>
      </w:r>
    </w:p>
    <w:p>
      <w:pPr>
        <w:pStyle w:val="ListBullet"/>
      </w:pPr>
      <w:r>
        <w:t>TOB:</w:t>
      </w:r>
      <w:r>
        <w:rPr>
          <w:i/>
        </w:rPr>
        <w:t xml:space="preserve"> ils feront revivre le blé</w:t>
      </w:r>
    </w:p>
    <w:p>
      <w:pPr>
        <w:pStyle w:val="Heading3"/>
      </w:pPr>
      <w:r>
        <w:t>Alternative 2</w:t>
      </w:r>
    </w:p>
    <w:p>
      <w:r>
        <w:t>[יִחְיוּ דגן]</w:t>
      </w:r>
    </w:p>
    <w:p>
      <w:r>
        <w:t>Rating: None</w:t>
      </w:r>
    </w:p>
    <w:p>
      <w:pPr>
        <w:pStyle w:val="ListBullet"/>
      </w:pPr>
      <w:r>
        <w:t>LUT:</w:t>
      </w:r>
      <w:r>
        <w:rPr>
          <w:i/>
        </w:rPr>
        <w:t xml:space="preserve"> von Korn sollen sie sich nähren</w:t>
      </w:r>
    </w:p>
    <w:p>
      <w:r>
        <w:t>Factors: 4, 12</w:t>
      </w:r>
    </w:p>
    <w:p>
      <w:pPr>
        <w:pStyle w:val="Heading3"/>
      </w:pPr>
      <w:r>
        <w:t>Alternative 3</w:t>
      </w:r>
    </w:p>
    <w:p>
      <w:r>
        <w:t>[יִחְיוּ כגן]</w:t>
      </w:r>
    </w:p>
    <w:p>
      <w:r>
        <w:t>Rating: None</w:t>
      </w:r>
    </w:p>
    <w:p>
      <w:pPr>
        <w:pStyle w:val="ListBullet"/>
      </w:pPr>
      <w:r>
        <w:t>RSV:</w:t>
      </w:r>
      <w:r>
        <w:rPr>
          <w:i/>
        </w:rPr>
        <w:t xml:space="preserve"> *they shall flourish like a garden</w:t>
      </w:r>
    </w:p>
    <w:p>
      <w:r>
        <w:t>Factors: 14</w:t>
      </w:r>
    </w:p>
    <w:p>
      <w:pPr>
        <w:pStyle w:val="Heading2"/>
      </w:pPr>
      <w:r>
        <w:t>[[@BibleBHS:HOS 14:9]][[BibleBHS:HOS 14:9]]</w:t>
      </w:r>
    </w:p>
    <w:p>
      <w:r>
        <w:rPr>
          <w:b/>
        </w:rPr>
        <w:t>Remark:</w:t>
      </w:r>
      <w:r>
        <w:t xml:space="preserve"> </w:t>
      </w:r>
      <w:r>
        <w:t>None</w:t>
      </w:r>
    </w:p>
    <w:p>
      <w:r>
        <w:rPr>
          <w:b/>
        </w:rPr>
        <w:t>Suggestion:</w:t>
      </w:r>
      <w:r>
        <w:t xml:space="preserve"> </w:t>
      </w:r>
      <w:r>
        <w:t>O Ephraim, what have I to do with</w:t>
      </w:r>
    </w:p>
    <w:p>
      <w:pPr>
        <w:pStyle w:val="Heading3"/>
      </w:pPr>
      <w:r>
        <w:t>Alternative 1</w:t>
      </w:r>
    </w:p>
    <w:p>
      <w:r>
        <w:t>אפרים מה־לי</w:t>
      </w:r>
    </w:p>
    <w:p>
      <w:r>
        <w:t>Rating: B</w:t>
      </w:r>
    </w:p>
    <w:p>
      <w:pPr>
        <w:pStyle w:val="ListBullet"/>
      </w:pPr>
      <w:r>
        <w:t>RSV:</w:t>
      </w:r>
      <w:r>
        <w:rPr>
          <w:i/>
        </w:rPr>
        <w:t xml:space="preserve"> O Ephraim, what have I to do (with ...)</w:t>
      </w:r>
    </w:p>
    <w:p>
      <w:pPr>
        <w:pStyle w:val="ListBullet"/>
      </w:pPr>
      <w:r>
        <w:t>TOB:</w:t>
      </w:r>
      <w:r>
        <w:rPr>
          <w:i/>
        </w:rPr>
        <w:t xml:space="preserve"> Ephraïm! qu'ai-je ... à faire (avec ...)</w:t>
      </w:r>
    </w:p>
    <w:p>
      <w:pPr>
        <w:pStyle w:val="Heading3"/>
      </w:pPr>
      <w:r>
        <w:t>Alternative 2</w:t>
      </w:r>
    </w:p>
    <w:p>
      <w:r>
        <w:t>[אפרים מה לו] (= Brockington)</w:t>
      </w:r>
    </w:p>
    <w:p>
      <w:r>
        <w:t>Rating: None</w:t>
      </w:r>
    </w:p>
    <w:p>
      <w:pPr>
        <w:pStyle w:val="ListBullet"/>
      </w:pPr>
      <w:r>
        <w:t>NEB:</w:t>
      </w:r>
      <w:r>
        <w:rPr>
          <w:i/>
        </w:rPr>
        <w:t xml:space="preserve"> *what has Ephraim ... to do (with ...)</w:t>
      </w:r>
    </w:p>
    <w:p>
      <w:pPr>
        <w:pStyle w:val="ListBullet"/>
      </w:pPr>
      <w:r>
        <w:t>BJ:</w:t>
      </w:r>
      <w:r>
        <w:rPr>
          <w:i/>
        </w:rPr>
        <w:t xml:space="preserve"> *Ephraïm, qu'a-t-il ... à faire (avec ...)</w:t>
      </w:r>
    </w:p>
    <w:p>
      <w:r>
        <w:t>Factors: 4</w:t>
      </w:r>
    </w:p>
    <w:p>
      <w:pPr>
        <w:pStyle w:val="Heading3"/>
      </w:pPr>
      <w:r>
        <w:t>Alternative 3</w:t>
      </w:r>
    </w:p>
    <w:p>
      <w:r>
        <w:t>[אפרים מה לך]</w:t>
      </w:r>
    </w:p>
    <w:p>
      <w:r>
        <w:t>Rating: None</w:t>
      </w:r>
    </w:p>
    <w:p>
      <w:pPr>
        <w:pStyle w:val="ListBullet"/>
      </w:pPr>
      <w:r>
        <w:t>LUT:</w:t>
      </w:r>
      <w:r>
        <w:rPr>
          <w:i/>
        </w:rPr>
        <w:t xml:space="preserve"> Ephraim, was sollen dir (... die Götzen?)</w:t>
      </w:r>
    </w:p>
    <w:p>
      <w:r>
        <w:t>Factors: 14</w:t>
      </w:r>
    </w:p>
    <w:p>
      <w:pPr>
        <w:pStyle w:val="Heading1"/>
      </w:pPr>
      <w:r>
        <w:t>Joel</w:t>
      </w:r>
    </w:p>
    <w:p>
      <w:pPr>
        <w:pStyle w:val="Heading2"/>
      </w:pPr>
      <w:r>
        <w:t>[[@BibleBHS:JOL 1:9]][[BibleBHS:JOL 1:9]]</w:t>
      </w:r>
    </w:p>
    <w:p>
      <w:r>
        <w:rPr>
          <w:b/>
        </w:rPr>
        <w:t>Remark:</w:t>
      </w:r>
      <w:r>
        <w:t xml:space="preserve"> </w:t>
      </w:r>
      <w:r>
        <w:t>None</w:t>
      </w:r>
    </w:p>
    <w:p>
      <w:r>
        <w:rPr>
          <w:b/>
        </w:rPr>
        <w:t>Suggestion:</w:t>
      </w:r>
      <w:r>
        <w:t xml:space="preserve"> </w:t>
      </w:r>
      <w:r>
        <w:t>the priests mourn</w:t>
      </w:r>
    </w:p>
    <w:p>
      <w:pPr>
        <w:pStyle w:val="Heading3"/>
      </w:pPr>
      <w:r>
        <w:t>Alternative 1</w:t>
      </w:r>
    </w:p>
    <w:p>
      <w:r>
        <w:t>אָבְלוּ הכהנים</w:t>
      </w:r>
    </w:p>
    <w:p>
      <w:r>
        <w:t>Rating: B</w:t>
      </w:r>
    </w:p>
    <w:p>
      <w:pPr>
        <w:pStyle w:val="ListBullet"/>
      </w:pPr>
      <w:r>
        <w:t>RSV:</w:t>
      </w:r>
      <w:r>
        <w:rPr>
          <w:i/>
        </w:rPr>
        <w:t xml:space="preserve"> the priests mourn</w:t>
      </w:r>
    </w:p>
    <w:p>
      <w:pPr>
        <w:pStyle w:val="ListBullet"/>
      </w:pPr>
      <w:r>
        <w:t>BJ:</w:t>
      </w:r>
      <w:r>
        <w:rPr>
          <w:i/>
        </w:rPr>
        <w:t xml:space="preserve"> ils sont en deuil, les prêtres</w:t>
      </w:r>
    </w:p>
    <w:p>
      <w:pPr>
        <w:pStyle w:val="ListBullet"/>
      </w:pPr>
      <w:r>
        <w:t>TOB:</w:t>
      </w:r>
      <w:r>
        <w:rPr>
          <w:i/>
        </w:rPr>
        <w:t xml:space="preserve"> les prêtres sont en deuil</w:t>
      </w:r>
    </w:p>
    <w:p>
      <w:pPr>
        <w:pStyle w:val="ListBullet"/>
      </w:pPr>
      <w:r>
        <w:t>LUT:</w:t>
      </w:r>
      <w:r>
        <w:rPr>
          <w:i/>
        </w:rPr>
        <w:t xml:space="preserve"> und die Priester ... trauern</w:t>
      </w:r>
    </w:p>
    <w:p>
      <w:pPr>
        <w:pStyle w:val="Heading3"/>
      </w:pPr>
      <w:r>
        <w:t>Alternative 2</w:t>
      </w:r>
    </w:p>
    <w:p>
      <w:r>
        <w:t>[אִבְלוּ הכהנים] (= Brockington)</w:t>
      </w:r>
    </w:p>
    <w:p>
      <w:r>
        <w:t>Rating: None</w:t>
      </w:r>
    </w:p>
    <w:p>
      <w:pPr>
        <w:pStyle w:val="ListBullet"/>
      </w:pPr>
      <w:r>
        <w:t>NEB:</w:t>
      </w:r>
      <w:r>
        <w:rPr>
          <w:i/>
        </w:rPr>
        <w:t xml:space="preserve"> mourn, you priests</w:t>
      </w:r>
    </w:p>
    <w:p>
      <w:r>
        <w:t>Factors: 5</w:t>
      </w:r>
    </w:p>
    <w:p>
      <w:pPr>
        <w:pStyle w:val="Heading2"/>
      </w:pPr>
      <w:r>
        <w:t>[[@BibleBHS:JOL 2:2]][[BibleBHS:JOL 2:2]]</w:t>
      </w:r>
    </w:p>
    <w:p>
      <w:r>
        <w:rPr>
          <w:b/>
        </w:rPr>
        <w:t>Remark:</w:t>
      </w:r>
      <w:r>
        <w:t xml:space="preserve"> </w:t>
      </w:r>
      <w:r>
        <w:t>None</w:t>
      </w:r>
    </w:p>
    <w:p>
      <w:r>
        <w:rPr>
          <w:b/>
        </w:rPr>
        <w:t>Suggestion:</w:t>
      </w:r>
      <w:r>
        <w:t xml:space="preserve"> </w:t>
      </w:r>
      <w:r>
        <w:t>like the dawn</w:t>
      </w:r>
    </w:p>
    <w:p>
      <w:pPr>
        <w:pStyle w:val="Heading3"/>
      </w:pPr>
      <w:r>
        <w:t>Alternative 1</w:t>
      </w:r>
    </w:p>
    <w:p>
      <w:r>
        <w:t>כְּשַׁחַר</w:t>
      </w:r>
    </w:p>
    <w:p>
      <w:r>
        <w:t>Rating: A</w:t>
      </w:r>
    </w:p>
    <w:p>
      <w:pPr>
        <w:pStyle w:val="ListBullet"/>
      </w:pPr>
      <w:r>
        <w:t>BJ:</w:t>
      </w:r>
      <w:r>
        <w:rPr>
          <w:i/>
        </w:rPr>
        <w:t xml:space="preserve"> comme l'aurore</w:t>
      </w:r>
    </w:p>
    <w:p>
      <w:pPr>
        <w:pStyle w:val="ListBullet"/>
      </w:pPr>
      <w:r>
        <w:t>TOB:</w:t>
      </w:r>
      <w:r>
        <w:rPr>
          <w:i/>
        </w:rPr>
        <w:t xml:space="preserve"> comme l'aurore</w:t>
      </w:r>
    </w:p>
    <w:p>
      <w:pPr>
        <w:pStyle w:val="ListBullet"/>
      </w:pPr>
      <w:r>
        <w:t>LUT:</w:t>
      </w:r>
      <w:r>
        <w:rPr>
          <w:i/>
        </w:rPr>
        <w:t xml:space="preserve"> gleichwie die Morgenröte</w:t>
      </w:r>
    </w:p>
    <w:p>
      <w:pPr>
        <w:pStyle w:val="Heading3"/>
      </w:pPr>
      <w:r>
        <w:t>Alternative 2</w:t>
      </w:r>
    </w:p>
    <w:p>
      <w:r>
        <w:t>[כִּשְׁחֹר] (= Brockington)</w:t>
      </w:r>
    </w:p>
    <w:p>
      <w:r>
        <w:t>Rating: None</w:t>
      </w:r>
    </w:p>
    <w:p>
      <w:pPr>
        <w:pStyle w:val="ListBullet"/>
      </w:pPr>
      <w:r>
        <w:t>RSV:</w:t>
      </w:r>
      <w:r>
        <w:rPr>
          <w:i/>
        </w:rPr>
        <w:t xml:space="preserve"> like blackness</w:t>
      </w:r>
    </w:p>
    <w:p>
      <w:pPr>
        <w:pStyle w:val="ListBullet"/>
      </w:pPr>
      <w:r>
        <w:t>NEB:</w:t>
      </w:r>
      <w:r>
        <w:rPr>
          <w:i/>
        </w:rPr>
        <w:t xml:space="preserve"> like a blackness</w:t>
      </w:r>
    </w:p>
    <w:p>
      <w:r>
        <w:t>Factors: 14</w:t>
      </w:r>
    </w:p>
    <w:p>
      <w:pPr>
        <w:pStyle w:val="Heading2"/>
      </w:pPr>
      <w:r>
        <w:t>[[@BibleBHS:JOL 2:7]][[BibleBHS:JOL 2:7]]</w:t>
      </w:r>
    </w:p>
    <w:p>
      <w:r>
        <w:rPr>
          <w:b/>
        </w:rPr>
        <w:t>Remark:</w:t>
      </w:r>
      <w:r>
        <w:t xml:space="preserve"> </w:t>
      </w:r>
      <w:r>
        <w:t>None</w:t>
      </w:r>
    </w:p>
    <w:p>
      <w:r>
        <w:rPr>
          <w:b/>
        </w:rPr>
        <w:t>Suggestion:</w:t>
      </w:r>
      <w:r>
        <w:t xml:space="preserve"> </w:t>
      </w:r>
      <w:r>
        <w:t>and they do not proceed in a confused manner (on their way)</w:t>
      </w:r>
    </w:p>
    <w:p>
      <w:pPr>
        <w:pStyle w:val="Heading3"/>
      </w:pPr>
      <w:r>
        <w:t>Alternative 1</w:t>
      </w:r>
    </w:p>
    <w:p>
      <w:r>
        <w:t>ולא יעבטון</w:t>
      </w:r>
    </w:p>
    <w:p>
      <w:r>
        <w:t>Rating: A</w:t>
      </w:r>
    </w:p>
    <w:p>
      <w:pPr>
        <w:pStyle w:val="ListBullet"/>
      </w:pPr>
      <w:r>
        <w:t>TOB:</w:t>
      </w:r>
      <w:r>
        <w:rPr>
          <w:i/>
        </w:rPr>
        <w:t xml:space="preserve"> ils ne s'écartent pas (de leur sentier)</w:t>
      </w:r>
    </w:p>
    <w:p>
      <w:pPr>
        <w:pStyle w:val="ListBullet"/>
      </w:pPr>
      <w:r>
        <w:t>NEB:</w:t>
      </w:r>
      <w:r>
        <w:rPr>
          <w:i/>
        </w:rPr>
        <w:t xml:space="preserve"> no confusion (in the ranks)</w:t>
      </w:r>
    </w:p>
    <w:p>
      <w:pPr>
        <w:pStyle w:val="Heading3"/>
      </w:pPr>
      <w:r>
        <w:t>Alternative 2</w:t>
      </w:r>
    </w:p>
    <w:p>
      <w:r>
        <w:t>[ולא יעותון]</w:t>
      </w:r>
    </w:p>
    <w:p>
      <w:r>
        <w:t>Rating: None</w:t>
      </w:r>
    </w:p>
    <w:p>
      <w:pPr>
        <w:pStyle w:val="ListBullet"/>
      </w:pPr>
      <w:r>
        <w:t>RSV:</w:t>
      </w:r>
      <w:r>
        <w:rPr>
          <w:i/>
        </w:rPr>
        <w:t xml:space="preserve"> *they do not swerve (from their paths)</w:t>
      </w:r>
    </w:p>
    <w:p>
      <w:pPr>
        <w:pStyle w:val="ListBullet"/>
      </w:pPr>
      <w:r>
        <w:t>BJ:</w:t>
      </w:r>
      <w:r>
        <w:rPr>
          <w:i/>
        </w:rPr>
        <w:t xml:space="preserve"> *sans s'écarter (de sa voie)</w:t>
      </w:r>
    </w:p>
    <w:p>
      <w:pPr>
        <w:pStyle w:val="ListBullet"/>
      </w:pPr>
      <w:r>
        <w:t>LUT:</w:t>
      </w:r>
      <w:r>
        <w:rPr>
          <w:i/>
        </w:rPr>
        <w:t xml:space="preserve"> ein jeder ... und weicht (von seiner Richtung) nicht</w:t>
      </w:r>
    </w:p>
    <w:p>
      <w:r>
        <w:t>Factors: 14</w:t>
      </w:r>
    </w:p>
    <w:p>
      <w:pPr>
        <w:pStyle w:val="Heading2"/>
      </w:pPr>
      <w:r>
        <w:t>[[@BibleBHS:JOL 2:23]][[BibleBHS:JOL 2:23]]</w:t>
      </w:r>
    </w:p>
    <w:p>
      <w:r>
        <w:rPr>
          <w:b/>
        </w:rPr>
        <w:t>Remark:</w:t>
      </w:r>
      <w:r>
        <w:t xml:space="preserve"> </w:t>
      </w:r>
      <w:r>
        <w:t>None</w:t>
      </w:r>
    </w:p>
    <w:p>
      <w:r>
        <w:rPr>
          <w:b/>
        </w:rPr>
        <w:t>Suggestion:</w:t>
      </w:r>
      <w:r>
        <w:t xml:space="preserve"> </w:t>
      </w:r>
      <w:r>
        <w:t>autumn rain and spring rain</w:t>
      </w:r>
    </w:p>
    <w:p>
      <w:pPr>
        <w:pStyle w:val="Heading3"/>
      </w:pPr>
      <w:r>
        <w:t>Alternative 1</w:t>
      </w:r>
    </w:p>
    <w:p>
      <w:r>
        <w:t>מורה ומלקוש</w:t>
      </w:r>
    </w:p>
    <w:p>
      <w:r>
        <w:t>Rating: A</w:t>
      </w:r>
    </w:p>
    <w:p>
      <w:pPr>
        <w:pStyle w:val="ListBullet"/>
      </w:pPr>
      <w:r>
        <w:t>RSV:</w:t>
      </w:r>
      <w:r>
        <w:rPr>
          <w:i/>
        </w:rPr>
        <w:t xml:space="preserve"> the early and the latter rain</w:t>
      </w:r>
    </w:p>
    <w:p>
      <w:pPr>
        <w:pStyle w:val="ListBullet"/>
      </w:pPr>
      <w:r>
        <w:t>BJ:</w:t>
      </w:r>
      <w:r>
        <w:rPr>
          <w:i/>
        </w:rPr>
        <w:t xml:space="preserve"> (l'ondée,) celle d'automne et celle de printemps</w:t>
      </w:r>
    </w:p>
    <w:p>
      <w:pPr>
        <w:pStyle w:val="ListBullet"/>
      </w:pPr>
      <w:r>
        <w:t>TOB:</w:t>
      </w:r>
      <w:r>
        <w:rPr>
          <w:i/>
        </w:rPr>
        <w:t xml:space="preserve"> la pluie d'automne, la pluie du printemps</w:t>
      </w:r>
    </w:p>
    <w:p>
      <w:pPr>
        <w:pStyle w:val="ListBullet"/>
      </w:pPr>
      <w:r>
        <w:t>LUT:</w:t>
      </w:r>
      <w:r>
        <w:rPr>
          <w:i/>
        </w:rPr>
        <w:t xml:space="preserve"> Frühregen und Spätregen</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[[BibleBHS:JOL 2:23]]</w:t>
      </w:r>
    </w:p>
    <w:p>
      <w:r>
        <w:rPr>
          <w:b/>
        </w:rPr>
        <w:t>Remark:</w:t>
      </w:r>
      <w:r>
        <w:t xml:space="preserve"> </w:t>
      </w:r>
      <w:r>
        <w:t>None</w:t>
      </w:r>
    </w:p>
    <w:p>
      <w:r>
        <w:rPr>
          <w:b/>
        </w:rPr>
        <w:t>Suggestion:</w:t>
      </w:r>
      <w:r>
        <w:t xml:space="preserve"> </w:t>
      </w:r>
      <w:r>
        <w:t>in the first (month)</w:t>
      </w:r>
    </w:p>
    <w:p>
      <w:pPr>
        <w:pStyle w:val="Heading3"/>
      </w:pPr>
      <w:r>
        <w:t>Alternative 1</w:t>
      </w:r>
    </w:p>
    <w:p>
      <w:r>
        <w:t>בראשון</w:t>
      </w:r>
    </w:p>
    <w:p>
      <w:r>
        <w:t>Rating: C</w:t>
      </w:r>
    </w:p>
    <w:p>
      <w:pPr>
        <w:pStyle w:val="Heading3"/>
      </w:pPr>
      <w:r>
        <w:t>Alternative 2</w:t>
      </w:r>
    </w:p>
    <w:p>
      <w:r>
        <w:t>[כראשון]</w:t>
      </w:r>
    </w:p>
    <w:p>
      <w:r>
        <w:t>Rating: None</w:t>
      </w:r>
    </w:p>
    <w:p>
      <w:pPr>
        <w:pStyle w:val="ListBullet"/>
      </w:pPr>
      <w:r>
        <w:t>RSV:</w:t>
      </w:r>
      <w:r>
        <w:rPr>
          <w:i/>
        </w:rPr>
        <w:t xml:space="preserve"> as before</w:t>
      </w:r>
    </w:p>
    <w:p>
      <w:pPr>
        <w:pStyle w:val="ListBullet"/>
      </w:pPr>
      <w:r>
        <w:t>BJ:</w:t>
      </w:r>
      <w:r>
        <w:rPr>
          <w:i/>
        </w:rPr>
        <w:t xml:space="preserve"> *comme jadis</w:t>
      </w:r>
    </w:p>
    <w:p>
      <w:pPr>
        <w:pStyle w:val="ListBullet"/>
      </w:pPr>
      <w:r>
        <w:t>TOB:</w:t>
      </w:r>
      <w:r>
        <w:rPr>
          <w:i/>
        </w:rPr>
        <w:t xml:space="preserve"> *comme jadis</w:t>
      </w:r>
    </w:p>
    <w:p>
      <w:pPr>
        <w:pStyle w:val="ListBullet"/>
      </w:pPr>
      <w:r>
        <w:t>LUT:</w:t>
      </w:r>
      <w:r>
        <w:rPr>
          <w:i/>
        </w:rPr>
        <w:t xml:space="preserve"> wie zuvor</w:t>
      </w:r>
    </w:p>
    <w:p>
      <w:r>
        <w:t>Factors: 4, 5</w:t>
      </w:r>
    </w:p>
    <w:p>
      <w:pPr>
        <w:pStyle w:val="Heading3"/>
      </w:pPr>
      <w:r>
        <w:t>Alternative 3</w:t>
      </w:r>
    </w:p>
    <w:p>
      <w:r>
        <w:t>[כבראשונה] (= Brockington)</w:t>
      </w:r>
    </w:p>
    <w:p>
      <w:r>
        <w:t>Rating: None</w:t>
      </w:r>
    </w:p>
    <w:p>
      <w:pPr>
        <w:pStyle w:val="ListBullet"/>
      </w:pPr>
      <w:r>
        <w:t>NEB:</w:t>
      </w:r>
      <w:r>
        <w:rPr>
          <w:i/>
        </w:rPr>
        <w:t xml:space="preserve"> *as of old</w:t>
      </w:r>
    </w:p>
    <w:p>
      <w:r>
        <w:t>Factors: 14</w:t>
      </w:r>
    </w:p>
    <w:p>
      <w:pPr>
        <w:pStyle w:val="Heading2"/>
      </w:pPr>
      <w:r>
        <w:t>[[@BibleBHS:JOL 3:5]][[BibleBHS:JOL 3:5]]</w:t>
      </w:r>
    </w:p>
    <w:p>
      <w:r>
        <w:rPr>
          <w:b/>
        </w:rPr>
        <w:t>Remark:</w:t>
      </w:r>
      <w:r>
        <w:t xml:space="preserve"> </w:t>
      </w:r>
      <w:r>
        <w:t>The expression "and among the survivors" is parallel to "on the mountain of Zion and in Jerusalem (there will be a salvation)".</w:t>
      </w:r>
    </w:p>
    <w:p>
      <w:r>
        <w:rPr>
          <w:b/>
        </w:rPr>
        <w:t>Suggestion:</w:t>
      </w:r>
      <w:r>
        <w:t xml:space="preserve"> </w:t>
      </w:r>
      <w:r>
        <w:t>and among the survivors</w:t>
      </w:r>
    </w:p>
    <w:p>
      <w:pPr>
        <w:pStyle w:val="Heading3"/>
      </w:pPr>
      <w:r>
        <w:t>Alternative 1</w:t>
      </w:r>
    </w:p>
    <w:p>
      <w:r>
        <w:t>ובשרידים</w:t>
      </w:r>
    </w:p>
    <w:p>
      <w:r>
        <w:t>Rating: B</w:t>
      </w:r>
    </w:p>
    <w:p>
      <w:pPr>
        <w:pStyle w:val="ListBullet"/>
      </w:pPr>
      <w:r>
        <w:t>RSV:</w:t>
      </w:r>
      <w:r>
        <w:rPr>
          <w:i/>
        </w:rPr>
        <w:t xml:space="preserve"> and among the survivors</w:t>
      </w:r>
    </w:p>
    <w:p>
      <w:pPr>
        <w:pStyle w:val="ListBullet"/>
      </w:pPr>
      <w:r>
        <w:t>TOB:</w:t>
      </w:r>
      <w:r>
        <w:rPr>
          <w:i/>
        </w:rPr>
        <w:t xml:space="preserve"> parmi les survivants</w:t>
      </w:r>
    </w:p>
    <w:p>
      <w:pPr>
        <w:pStyle w:val="ListBullet"/>
      </w:pPr>
      <w:r>
        <w:t>LUT:</w:t>
      </w:r>
      <w:r>
        <w:rPr>
          <w:i/>
        </w:rPr>
        <w:t xml:space="preserve"> und bei den Entronnenen</w:t>
      </w:r>
    </w:p>
    <w:p>
      <w:pPr>
        <w:pStyle w:val="Heading3"/>
      </w:pPr>
      <w:r>
        <w:t>Alternative 2</w:t>
      </w:r>
    </w:p>
    <w:p>
      <w:r>
        <w:t>[שרידים] (= Brockington)</w:t>
      </w:r>
    </w:p>
    <w:p>
      <w:r>
        <w:t>Rating: None</w:t>
      </w:r>
    </w:p>
    <w:p>
      <w:pPr>
        <w:pStyle w:val="ListBullet"/>
      </w:pPr>
      <w:r>
        <w:t>NEB:</w:t>
      </w:r>
      <w:r>
        <w:rPr>
          <w:i/>
        </w:rPr>
        <w:t xml:space="preserve"> there shall yet be survivors</w:t>
      </w:r>
    </w:p>
    <w:p>
      <w:pPr>
        <w:pStyle w:val="ListBullet"/>
      </w:pPr>
      <w:r>
        <w:t>BJ:</w:t>
      </w:r>
      <w:r>
        <w:rPr>
          <w:i/>
        </w:rPr>
        <w:t xml:space="preserve"> *des survivants</w:t>
      </w:r>
    </w:p>
    <w:p>
      <w:r>
        <w:t>Factors: 14</w:t>
      </w:r>
    </w:p>
    <w:p>
      <w:pPr>
        <w:pStyle w:val="Heading2"/>
      </w:pPr>
      <w:r>
        <w:t>[[@BibleBHS:JOL 4:11]][[BibleBHS:JOL 4:11]]</w:t>
      </w:r>
    </w:p>
    <w:p>
      <w:r>
        <w:rPr>
          <w:b/>
        </w:rPr>
        <w:t>Remark:</w:t>
      </w:r>
      <w:r>
        <w:t xml:space="preserve"> </w:t>
      </w:r>
      <w:r>
        <w:t>None</w:t>
      </w:r>
    </w:p>
    <w:p>
      <w:r>
        <w:rPr>
          <w:b/>
        </w:rPr>
        <w:t>Suggestion:</w:t>
      </w:r>
      <w:r>
        <w:t xml:space="preserve"> </w:t>
      </w:r>
      <w:r>
        <w:t>O LORD, bring down your warriors</w:t>
      </w:r>
    </w:p>
    <w:p>
      <w:pPr>
        <w:pStyle w:val="Heading3"/>
      </w:pPr>
      <w:r>
        <w:t>Alternative 1</w:t>
      </w:r>
    </w:p>
    <w:p>
      <w:r>
        <w:t>הנחת יהוה גבוריך</w:t>
      </w:r>
    </w:p>
    <w:p>
      <w:r>
        <w:t>Rating: B</w:t>
      </w:r>
    </w:p>
    <w:p>
      <w:pPr>
        <w:pStyle w:val="ListBullet"/>
      </w:pPr>
      <w:r>
        <w:t>RSV:</w:t>
      </w:r>
      <w:r>
        <w:rPr>
          <w:i/>
        </w:rPr>
        <w:t xml:space="preserve"> bring down thy warriors, O LORD.</w:t>
      </w:r>
    </w:p>
    <w:p>
      <w:pPr>
        <w:pStyle w:val="ListBullet"/>
      </w:pPr>
      <w:r>
        <w:t>BJ:</w:t>
      </w:r>
      <w:r>
        <w:rPr>
          <w:i/>
        </w:rPr>
        <w:t xml:space="preserve"> *(Yahvé, fais descendre tes braves.)</w:t>
      </w:r>
    </w:p>
    <w:p>
      <w:pPr>
        <w:pStyle w:val="ListBullet"/>
      </w:pPr>
      <w:r>
        <w:t>TOB:</w:t>
      </w:r>
      <w:r>
        <w:rPr>
          <w:i/>
        </w:rPr>
        <w:t xml:space="preserve"> SEIGNEUR, fais descendre tes braves!</w:t>
      </w:r>
    </w:p>
    <w:p>
      <w:pPr>
        <w:pStyle w:val="ListBullet"/>
      </w:pPr>
      <w:r>
        <w:t>LUT:</w:t>
      </w:r>
      <w:r>
        <w:rPr>
          <w:i/>
        </w:rPr>
        <w:t xml:space="preserve"> dahin führe Du hinab, HERR, deine Starken!</w:t>
      </w:r>
    </w:p>
    <w:p>
      <w:pPr>
        <w:pStyle w:val="Heading3"/>
      </w:pPr>
      <w:r>
        <w:t>Alternative 2</w:t>
      </w:r>
    </w:p>
    <w:p>
      <w:r>
        <w:t>[הנח יהיה כגבור] (= Brockington)</w:t>
      </w:r>
    </w:p>
    <w:p>
      <w:r>
        <w:t>Rating: None</w:t>
      </w:r>
    </w:p>
    <w:p>
      <w:pPr>
        <w:pStyle w:val="ListBullet"/>
      </w:pPr>
      <w:r>
        <w:t>NEB:</w:t>
      </w:r>
      <w:r>
        <w:rPr>
          <w:i/>
        </w:rPr>
        <w:t xml:space="preserve"> *and let the coward show himself brave</w:t>
      </w:r>
    </w:p>
    <w:p>
      <w:r>
        <w:t>Factors: 14</w:t>
      </w:r>
    </w:p>
    <w:p>
      <w:pPr>
        <w:pStyle w:val="Heading2"/>
      </w:pPr>
      <w:r>
        <w:t>[[@BibleBHS:JOL 4:21]][[BibleBHS:JOL 4:21]]</w:t>
      </w:r>
    </w:p>
    <w:p>
      <w:r>
        <w:rPr>
          <w:b/>
        </w:rPr>
        <w:t>Remark:</w:t>
      </w:r>
      <w:r>
        <w:t xml:space="preserve"> </w:t>
      </w:r>
      <w:r>
        <w:t>The expression נקה means here only take away the guilt of bloodshed by punishing those who are responsible for it.</w:t>
      </w:r>
    </w:p>
    <w:p>
      <w:r>
        <w:rPr>
          <w:b/>
        </w:rPr>
        <w:t>Suggestion:</w:t>
      </w:r>
      <w:r>
        <w:t xml:space="preserve"> </w:t>
      </w:r>
      <w:r>
        <w:t>and I will not leave unpunished their blood (which) I left (yet) unpunished</w:t>
      </w:r>
    </w:p>
    <w:p>
      <w:pPr>
        <w:pStyle w:val="Heading3"/>
      </w:pPr>
      <w:r>
        <w:t>Alternative 1</w:t>
      </w:r>
    </w:p>
    <w:p>
      <w:r>
        <w:t>ונקיתי דמם לא־נקיתי</w:t>
      </w:r>
    </w:p>
    <w:p>
      <w:r>
        <w:t>Rating: B</w:t>
      </w:r>
    </w:p>
    <w:p>
      <w:pPr>
        <w:pStyle w:val="ListBullet"/>
      </w:pPr>
      <w:r>
        <w:t>NEB:</w:t>
      </w:r>
      <w:r>
        <w:rPr>
          <w:i/>
        </w:rPr>
        <w:t xml:space="preserve"> and I will spill their blood, the blood I have not yet spilt</w:t>
      </w:r>
    </w:p>
    <w:p>
      <w:pPr>
        <w:pStyle w:val="ListBullet"/>
      </w:pPr>
      <w:r>
        <w:t>TOB:</w:t>
      </w:r>
      <w:r>
        <w:rPr>
          <w:i/>
        </w:rPr>
        <w:t xml:space="preserve"> *je déclare leur sang innocent, oui je le déclare (en note : "Litt. Je rends leur sang innocent, oui je le rends innocent.")</w:t>
      </w:r>
    </w:p>
    <w:p>
      <w:pPr>
        <w:pStyle w:val="ListBullet"/>
      </w:pPr>
      <w:r>
        <w:t>LUT:</w:t>
      </w:r>
      <w:r>
        <w:rPr>
          <w:i/>
        </w:rPr>
        <w:t xml:space="preserve"> und ich will ihr Blut nicht ungesühnt lassen</w:t>
      </w:r>
    </w:p>
    <w:p>
      <w:pPr>
        <w:pStyle w:val="Heading3"/>
      </w:pPr>
      <w:r>
        <w:t>Alternative 2</w:t>
      </w:r>
    </w:p>
    <w:p>
      <w:r>
        <w:t>[ונקמתי דמם ולא אנקה]</w:t>
      </w:r>
    </w:p>
    <w:p>
      <w:r>
        <w:t>Rating: None</w:t>
      </w:r>
    </w:p>
    <w:p>
      <w:pPr>
        <w:pStyle w:val="ListBullet"/>
      </w:pPr>
      <w:r>
        <w:t>RSV:</w:t>
      </w:r>
      <w:r>
        <w:rPr>
          <w:i/>
        </w:rPr>
        <w:t xml:space="preserve"> *I will avenge their blood, and I will not clear the guilty</w:t>
      </w:r>
    </w:p>
    <w:p>
      <w:pPr>
        <w:pStyle w:val="ListBullet"/>
      </w:pPr>
      <w:r>
        <w:t>BJ:</w:t>
      </w:r>
      <w:r>
        <w:rPr>
          <w:i/>
        </w:rPr>
        <w:t xml:space="preserve"> *je vengerai leur sang, je n'accorderai pas l'impunité</w:t>
      </w:r>
    </w:p>
    <w:p>
      <w:r>
        <w:t>Factors: 4, 9</w:t>
      </w:r>
    </w:p>
    <w:p>
      <w:pPr>
        <w:pStyle w:val="Heading1"/>
      </w:pPr>
      <w:r>
        <w:t>Amos</w:t>
      </w:r>
    </w:p>
    <w:p>
      <w:pPr>
        <w:pStyle w:val="Heading2"/>
      </w:pPr>
      <w:r>
        <w:t>[[@BibleBHS:AMO 1:11]][[BibleBHS:AMO 1:11]]</w:t>
      </w:r>
    </w:p>
    <w:p>
      <w:r>
        <w:rPr>
          <w:b/>
        </w:rPr>
        <w:t>Remark:</w:t>
      </w:r>
      <w:r>
        <w:t xml:space="preserve"> </w:t>
      </w:r>
      <w:r>
        <w:t>In spite of Brockington, NEB seems to be simply a free translation of the MT.</w:t>
      </w:r>
    </w:p>
    <w:p>
      <w:r>
        <w:rPr>
          <w:b/>
        </w:rPr>
        <w:t>Suggestion:</w:t>
      </w:r>
      <w:r>
        <w:t xml:space="preserve"> </w:t>
      </w:r>
      <w:r>
        <w:t>and his anger tore</w:t>
      </w:r>
    </w:p>
    <w:p>
      <w:pPr>
        <w:pStyle w:val="Heading3"/>
      </w:pPr>
      <w:r>
        <w:t>Alternative 1</w:t>
      </w:r>
    </w:p>
    <w:p>
      <w:r>
        <w:t>וַיִּטְרֹף ... אפו</w:t>
      </w:r>
    </w:p>
    <w:p>
      <w:r>
        <w:t>Rating: A</w:t>
      </w:r>
    </w:p>
    <w:p>
      <w:pPr>
        <w:pStyle w:val="ListBullet"/>
      </w:pPr>
      <w:r>
        <w:t>RSV:</w:t>
      </w:r>
      <w:r>
        <w:rPr>
          <w:i/>
        </w:rPr>
        <w:t xml:space="preserve"> and his anger tore (perpetually)</w:t>
      </w:r>
    </w:p>
    <w:p>
      <w:pPr>
        <w:pStyle w:val="ListBullet"/>
      </w:pPr>
      <w:r>
        <w:t>NEB:</w:t>
      </w:r>
      <w:r>
        <w:rPr>
          <w:i/>
        </w:rPr>
        <w:t xml:space="preserve"> their anger raged (unceasing)</w:t>
      </w:r>
    </w:p>
    <w:p>
      <w:pPr>
        <w:pStyle w:val="ListBullet"/>
      </w:pPr>
      <w:r>
        <w:t>TOB:</w:t>
      </w:r>
      <w:r>
        <w:rPr>
          <w:i/>
        </w:rPr>
        <w:t xml:space="preserve"> parce que sa colère (n'a cessé) de déchirer</w:t>
      </w:r>
    </w:p>
    <w:p>
      <w:pPr>
        <w:pStyle w:val="Heading3"/>
      </w:pPr>
      <w:r>
        <w:t>Alternative 2</w:t>
      </w:r>
    </w:p>
    <w:p>
      <w:r>
        <w:t>וַיִּטְרֹף ... באפו</w:t>
      </w:r>
    </w:p>
    <w:p>
      <w:r>
        <w:t>Rating: None</w:t>
      </w:r>
    </w:p>
    <w:p>
      <w:pPr>
        <w:pStyle w:val="ListBullet"/>
      </w:pPr>
      <w:r>
        <w:t>LUT:</w:t>
      </w:r>
      <w:r>
        <w:rPr>
          <w:i/>
        </w:rPr>
        <w:t xml:space="preserve"> (weil sie ...) und (immerfort) wütend in ihrem Zorn</w:t>
      </w:r>
    </w:p>
    <w:p>
      <w:r>
        <w:t>Factors: 1, 6</w:t>
      </w:r>
    </w:p>
    <w:p>
      <w:pPr>
        <w:pStyle w:val="Heading3"/>
      </w:pPr>
      <w:r>
        <w:t>Alternative 3</w:t>
      </w:r>
    </w:p>
    <w:p>
      <w:r>
        <w:t>ויטר ... אפו</w:t>
      </w:r>
    </w:p>
    <w:p>
      <w:r>
        <w:t>Rating: None</w:t>
      </w:r>
    </w:p>
    <w:p>
      <w:pPr>
        <w:pStyle w:val="ListBullet"/>
      </w:pPr>
      <w:r>
        <w:t>BJ:</w:t>
      </w:r>
      <w:r>
        <w:rPr>
          <w:i/>
        </w:rPr>
        <w:t xml:space="preserve"> *parce qu'il garde (à jamais) sa colère</w:t>
      </w:r>
    </w:p>
    <w:p>
      <w:r>
        <w:t>Factors: 1, 6</w:t>
      </w:r>
    </w:p>
    <w:p>
      <w:pPr>
        <w:pStyle w:val="Heading3"/>
      </w:pPr>
      <w:r>
        <w:t>Alternative 4</w:t>
      </w:r>
    </w:p>
    <w:p>
      <w:r>
        <w:t>[וַיּטָּרֵף ... אפו] (= Brockington)</w:t>
      </w:r>
    </w:p>
    <w:p>
      <w:r>
        <w:t>Rating: None</w:t>
      </w:r>
    </w:p>
    <w:p>
      <w:r>
        <w:t>Factors: 14</w:t>
      </w:r>
    </w:p>
    <w:p>
      <w:pPr>
        <w:pStyle w:val="Heading2"/>
      </w:pPr>
      <w:r>
        <w:t>[[@BibleBHS:AMO 2:2]][[BibleBHS:AMO 2:2]]</w:t>
      </w:r>
    </w:p>
    <w:p>
      <w:r>
        <w:rPr>
          <w:b/>
        </w:rPr>
        <w:t>Remark:</w:t>
      </w:r>
      <w:r>
        <w:t xml:space="preserve"> </w:t>
      </w:r>
      <w:r>
        <w:t>None</w:t>
      </w:r>
    </w:p>
    <w:p>
      <w:r>
        <w:rPr>
          <w:b/>
        </w:rPr>
        <w:t>Suggestion:</w:t>
      </w:r>
      <w:r>
        <w:t xml:space="preserve"> </w:t>
      </w:r>
      <w:r>
        <w:t>of Kerioth</w:t>
      </w:r>
    </w:p>
    <w:p>
      <w:pPr>
        <w:pStyle w:val="Heading3"/>
      </w:pPr>
      <w:r>
        <w:t>Alternative 1</w:t>
      </w:r>
    </w:p>
    <w:p>
      <w:r>
        <w:t>הַקְּרִיּוֹת</w:t>
      </w:r>
    </w:p>
    <w:p>
      <w:r>
        <w:t>Rating: B</w:t>
      </w:r>
    </w:p>
    <w:p>
      <w:pPr>
        <w:pStyle w:val="ListBullet"/>
      </w:pPr>
      <w:r>
        <w:t>RSV:</w:t>
      </w:r>
      <w:r>
        <w:rPr>
          <w:i/>
        </w:rPr>
        <w:t xml:space="preserve"> of Kerioth</w:t>
      </w:r>
    </w:p>
    <w:p>
      <w:pPr>
        <w:pStyle w:val="ListBullet"/>
      </w:pPr>
      <w:r>
        <w:t>BJ:</w:t>
      </w:r>
      <w:r>
        <w:rPr>
          <w:i/>
        </w:rPr>
        <w:t xml:space="preserve"> de Qeriyyot</w:t>
      </w:r>
    </w:p>
    <w:p>
      <w:pPr>
        <w:pStyle w:val="ListBullet"/>
      </w:pPr>
      <w:r>
        <w:t>TOB:</w:t>
      </w:r>
      <w:r>
        <w:rPr>
          <w:i/>
        </w:rPr>
        <w:t xml:space="preserve"> de Qeriyoth</w:t>
      </w:r>
    </w:p>
    <w:p>
      <w:pPr>
        <w:pStyle w:val="ListBullet"/>
      </w:pPr>
      <w:r>
        <w:t>LUT:</w:t>
      </w:r>
      <w:r>
        <w:rPr>
          <w:i/>
        </w:rPr>
        <w:t xml:space="preserve"> von Kerijoth</w:t>
      </w:r>
    </w:p>
    <w:p>
      <w:pPr>
        <w:pStyle w:val="Heading3"/>
      </w:pPr>
      <w:r>
        <w:t>Alternative 2</w:t>
      </w:r>
    </w:p>
    <w:p>
      <w:r>
        <w:t>[הַקִּרְיוֹת] (= Brockington)</w:t>
      </w:r>
    </w:p>
    <w:p>
      <w:r>
        <w:t>Rating: None</w:t>
      </w:r>
    </w:p>
    <w:p>
      <w:pPr>
        <w:pStyle w:val="ListBullet"/>
      </w:pPr>
      <w:r>
        <w:t>NEB:</w:t>
      </w:r>
      <w:r>
        <w:rPr>
          <w:i/>
        </w:rPr>
        <w:t xml:space="preserve"> in their towns</w:t>
      </w:r>
    </w:p>
    <w:p>
      <w:r>
        <w:t>Factors: 9</w:t>
      </w:r>
    </w:p>
    <w:p>
      <w:pPr>
        <w:pStyle w:val="Heading2"/>
      </w:pPr>
      <w:r>
        <w:t>[[@BibleBHS:AMO 3:5]][[BibleBHS:AMO 3:5]]</w:t>
      </w:r>
    </w:p>
    <w:p>
      <w:r>
        <w:rPr>
          <w:b/>
        </w:rPr>
        <w:t>Remark:</w:t>
      </w:r>
      <w:r>
        <w:t xml:space="preserve"> </w:t>
      </w:r>
      <w:r>
        <w:t>The expression can be translated as follows: "will a bird come down to a trap on the ground, if there is no bait (in it) for the bird?".</w:t>
      </w:r>
    </w:p>
    <w:p>
      <w:r>
        <w:rPr>
          <w:b/>
        </w:rPr>
        <w:t>Suggestion:</w:t>
      </w:r>
      <w:r>
        <w:t xml:space="preserve"> </w:t>
      </w:r>
      <w:r>
        <w:t>See Remark</w:t>
      </w:r>
    </w:p>
    <w:p>
      <w:pPr>
        <w:pStyle w:val="Heading3"/>
      </w:pPr>
      <w:r>
        <w:t>Alternative 1</w:t>
      </w:r>
    </w:p>
    <w:p>
      <w:r>
        <w:t>על־פח הארץ</w:t>
      </w:r>
    </w:p>
    <w:p>
      <w:r>
        <w:t>Rating: B</w:t>
      </w:r>
    </w:p>
    <w:p>
      <w:pPr>
        <w:pStyle w:val="ListBullet"/>
      </w:pPr>
      <w:r>
        <w:t>RSV:</w:t>
      </w:r>
      <w:r>
        <w:rPr>
          <w:i/>
        </w:rPr>
        <w:t xml:space="preserve"> in a snare on the earth</w:t>
      </w:r>
    </w:p>
    <w:p>
      <w:pPr>
        <w:pStyle w:val="ListBullet"/>
      </w:pPr>
      <w:r>
        <w:t>NEB:</w:t>
      </w:r>
      <w:r>
        <w:rPr>
          <w:i/>
        </w:rPr>
        <w:t xml:space="preserve"> into a trap on the ground</w:t>
      </w:r>
    </w:p>
    <w:p>
      <w:pPr>
        <w:pStyle w:val="ListBullet"/>
      </w:pPr>
      <w:r>
        <w:t>BJ:</w:t>
      </w:r>
      <w:r>
        <w:rPr>
          <w:i/>
        </w:rPr>
        <w:t xml:space="preserve"> dans le filet, à terre</w:t>
      </w:r>
    </w:p>
    <w:p>
      <w:pPr>
        <w:pStyle w:val="ListBullet"/>
      </w:pPr>
      <w:r>
        <w:t>TOB:</w:t>
      </w:r>
      <w:r>
        <w:rPr>
          <w:i/>
        </w:rPr>
        <w:t xml:space="preserve"> à terre sur un piège</w:t>
      </w:r>
    </w:p>
    <w:p>
      <w:pPr>
        <w:pStyle w:val="Heading3"/>
      </w:pPr>
      <w:r>
        <w:t>Alternative 2</w:t>
      </w:r>
    </w:p>
    <w:p>
      <w:r>
        <w:t>[על הארץ]</w:t>
      </w:r>
    </w:p>
    <w:p>
      <w:r>
        <w:t>Rating: None</w:t>
      </w:r>
    </w:p>
    <w:p>
      <w:pPr>
        <w:pStyle w:val="ListBullet"/>
      </w:pPr>
      <w:r>
        <w:t>LUT:</w:t>
      </w:r>
      <w:r>
        <w:rPr>
          <w:i/>
        </w:rPr>
        <w:t xml:space="preserve"> zur Erde</w:t>
      </w:r>
    </w:p>
    <w:p>
      <w:r>
        <w:t>Factors: 4</w:t>
      </w:r>
    </w:p>
    <w:p>
      <w:pPr>
        <w:pStyle w:val="Heading2"/>
      </w:pPr>
      <w:r>
        <w:t>[[@BibleBHS:AMO 3:9]][[BibleBHS:AMO 3:9]]</w:t>
      </w:r>
    </w:p>
    <w:p>
      <w:r>
        <w:rPr>
          <w:b/>
        </w:rPr>
        <w:t>Remark:</w:t>
      </w:r>
      <w:r>
        <w:t xml:space="preserve"> </w:t>
      </w:r>
      <w:r>
        <w:t>None</w:t>
      </w:r>
    </w:p>
    <w:p>
      <w:r>
        <w:rPr>
          <w:b/>
        </w:rPr>
        <w:t>Suggestion:</w:t>
      </w:r>
      <w:r>
        <w:t xml:space="preserve"> </w:t>
      </w:r>
      <w:r>
        <w:t>in Ashdod</w:t>
      </w:r>
    </w:p>
    <w:p>
      <w:pPr>
        <w:pStyle w:val="Heading3"/>
      </w:pPr>
      <w:r>
        <w:t>Alternative 1</w:t>
      </w:r>
    </w:p>
    <w:p>
      <w:r>
        <w:t>באשדוד</w:t>
      </w:r>
    </w:p>
    <w:p>
      <w:r>
        <w:t>Rating: B</w:t>
      </w:r>
    </w:p>
    <w:p>
      <w:pPr>
        <w:pStyle w:val="ListBullet"/>
      </w:pPr>
      <w:r>
        <w:t>NEB:</w:t>
      </w:r>
      <w:r>
        <w:rPr>
          <w:i/>
        </w:rPr>
        <w:t xml:space="preserve"> in Ashdod</w:t>
      </w:r>
    </w:p>
    <w:p>
      <w:pPr>
        <w:pStyle w:val="ListBullet"/>
      </w:pPr>
      <w:r>
        <w:t>TOB:</w:t>
      </w:r>
      <w:r>
        <w:rPr>
          <w:i/>
        </w:rPr>
        <w:t xml:space="preserve"> *dans Ashdod</w:t>
      </w:r>
    </w:p>
    <w:p>
      <w:pPr>
        <w:pStyle w:val="ListBullet"/>
      </w:pPr>
      <w:r>
        <w:t>LUT:</w:t>
      </w:r>
      <w:r>
        <w:rPr>
          <w:i/>
        </w:rPr>
        <w:t xml:space="preserve"> von Asdod</w:t>
      </w:r>
    </w:p>
    <w:p>
      <w:pPr>
        <w:pStyle w:val="Heading3"/>
      </w:pPr>
      <w:r>
        <w:t>Alternative 2</w:t>
      </w:r>
    </w:p>
    <w:p>
      <w:r>
        <w:t>[באשור]</w:t>
      </w:r>
    </w:p>
    <w:p>
      <w:r>
        <w:t>Rating: None</w:t>
      </w:r>
    </w:p>
    <w:p>
      <w:pPr>
        <w:pStyle w:val="ListBullet"/>
      </w:pPr>
      <w:r>
        <w:t>RSV:</w:t>
      </w:r>
      <w:r>
        <w:rPr>
          <w:i/>
        </w:rPr>
        <w:t xml:space="preserve"> *in Assyria</w:t>
      </w:r>
    </w:p>
    <w:p>
      <w:pPr>
        <w:pStyle w:val="ListBullet"/>
      </w:pPr>
      <w:r>
        <w:t>BJ:</w:t>
      </w:r>
      <w:r>
        <w:rPr>
          <w:i/>
        </w:rPr>
        <w:t xml:space="preserve"> *d'Assur</w:t>
      </w:r>
    </w:p>
    <w:p>
      <w:r>
        <w:t>Factors: 4, 5, 9</w:t>
      </w:r>
    </w:p>
    <w:p>
      <w:pPr>
        <w:pStyle w:val="Heading2"/>
      </w:pPr>
      <w:r>
        <w:t>[[@BibleBHS:AMO 3:11]][[BibleBHS:AMO 3:11]]</w:t>
      </w:r>
    </w:p>
    <w:p>
      <w:r>
        <w:rPr>
          <w:b/>
        </w:rPr>
        <w:t>Remark:</w:t>
      </w:r>
      <w:r>
        <w:t xml:space="preserve"> </w:t>
      </w:r>
      <w:r>
        <w:t>The expression can be translated as follows: "distress, and (distress) round about!".</w:t>
      </w:r>
    </w:p>
    <w:p>
      <w:r>
        <w:rPr>
          <w:b/>
        </w:rPr>
        <w:t>Suggestion:</w:t>
      </w:r>
      <w:r>
        <w:t xml:space="preserve"> </w:t>
      </w:r>
      <w:r>
        <w:t>See Remark</w:t>
      </w:r>
    </w:p>
    <w:p>
      <w:pPr>
        <w:pStyle w:val="Heading3"/>
      </w:pPr>
      <w:r>
        <w:t>Alternative 1</w:t>
      </w:r>
    </w:p>
    <w:p>
      <w:r>
        <w:t>וסביב</w:t>
      </w:r>
    </w:p>
    <w:p>
      <w:r>
        <w:t>Rating: B</w:t>
      </w:r>
    </w:p>
    <w:p>
      <w:pPr>
        <w:pStyle w:val="ListBullet"/>
      </w:pPr>
      <w:r>
        <w:t>LUT:</w:t>
      </w:r>
      <w:r>
        <w:rPr>
          <w:i/>
        </w:rPr>
        <w:t xml:space="preserve"> ringsherum</w:t>
      </w:r>
    </w:p>
    <w:p>
      <w:pPr>
        <w:pStyle w:val="Heading3"/>
      </w:pPr>
      <w:r>
        <w:t>Alternative 2</w:t>
      </w:r>
    </w:p>
    <w:p>
      <w:r>
        <w:t>[יסביב] / [יסובב](= Brockington)</w:t>
      </w:r>
    </w:p>
    <w:p>
      <w:r>
        <w:t>Rating: None</w:t>
      </w:r>
    </w:p>
    <w:p>
      <w:pPr>
        <w:pStyle w:val="ListBullet"/>
      </w:pPr>
      <w:r>
        <w:t>RSV:</w:t>
      </w:r>
      <w:r>
        <w:rPr>
          <w:i/>
        </w:rPr>
        <w:t xml:space="preserve"> (an adversary) shall surround</w:t>
      </w:r>
    </w:p>
    <w:p>
      <w:pPr>
        <w:pStyle w:val="ListBullet"/>
      </w:pPr>
      <w:r>
        <w:t>NEB:</w:t>
      </w:r>
      <w:r>
        <w:rPr>
          <w:i/>
        </w:rPr>
        <w:t xml:space="preserve"> (an enemy) shall surround</w:t>
      </w:r>
    </w:p>
    <w:p>
      <w:pPr>
        <w:pStyle w:val="ListBullet"/>
      </w:pPr>
      <w:r>
        <w:t>BJ:</w:t>
      </w:r>
      <w:r>
        <w:rPr>
          <w:i/>
        </w:rPr>
        <w:t xml:space="preserve"> *(l'ennemi) investira</w:t>
      </w:r>
    </w:p>
    <w:p>
      <w:pPr>
        <w:pStyle w:val="ListBullet"/>
      </w:pPr>
      <w:r>
        <w:t>TOB:</w:t>
      </w:r>
      <w:r>
        <w:rPr>
          <w:i/>
        </w:rPr>
        <w:t xml:space="preserve"> *(l'ennemi) encerclera</w:t>
      </w:r>
    </w:p>
    <w:p>
      <w:r>
        <w:t>Factors: 1, 4, 6</w:t>
      </w:r>
    </w:p>
    <w:p>
      <w:pPr>
        <w:pStyle w:val="Heading2"/>
      </w:pPr>
      <w:r>
        <w:t>[[BibleBHS:AMO 3:11]]</w:t>
      </w:r>
    </w:p>
    <w:p>
      <w:r>
        <w:rPr>
          <w:b/>
        </w:rPr>
        <w:t>Remark:</w:t>
      </w:r>
      <w:r>
        <w:t xml:space="preserve"> </w:t>
      </w:r>
      <w:r>
        <w:t>None</w:t>
      </w:r>
    </w:p>
    <w:p>
      <w:r>
        <w:rPr>
          <w:b/>
        </w:rPr>
        <w:t>Suggestion:</w:t>
      </w:r>
      <w:r>
        <w:t xml:space="preserve"> </w:t>
      </w:r>
      <w:r>
        <w:t>and they will bring down</w:t>
      </w:r>
    </w:p>
    <w:p>
      <w:pPr>
        <w:pStyle w:val="Heading3"/>
      </w:pPr>
      <w:r>
        <w:t>Alternative 1</w:t>
      </w:r>
    </w:p>
    <w:p>
      <w:r>
        <w:t>וְהוֹרִד</w:t>
      </w:r>
    </w:p>
    <w:p>
      <w:r>
        <w:t>Rating: B</w:t>
      </w:r>
    </w:p>
    <w:p>
      <w:pPr>
        <w:pStyle w:val="ListBullet"/>
      </w:pPr>
      <w:r>
        <w:t>RSV:</w:t>
      </w:r>
      <w:r>
        <w:rPr>
          <w:i/>
        </w:rPr>
        <w:t xml:space="preserve"> (an adversary shall ...) and bring down</w:t>
      </w:r>
    </w:p>
    <w:p>
      <w:pPr>
        <w:pStyle w:val="ListBullet"/>
      </w:pPr>
      <w:r>
        <w:t>BJ:</w:t>
      </w:r>
      <w:r>
        <w:rPr>
          <w:i/>
        </w:rPr>
        <w:t xml:space="preserve"> il abattra</w:t>
      </w:r>
    </w:p>
    <w:p>
      <w:pPr>
        <w:pStyle w:val="ListBullet"/>
      </w:pPr>
      <w:r>
        <w:t>TOB:</w:t>
      </w:r>
      <w:r>
        <w:rPr>
          <w:i/>
        </w:rPr>
        <w:t xml:space="preserve"> on ... dépouillera</w:t>
      </w:r>
    </w:p>
    <w:p>
      <w:pPr>
        <w:pStyle w:val="ListBullet"/>
      </w:pPr>
      <w:r>
        <w:t>LUT:</w:t>
      </w:r>
      <w:r>
        <w:rPr>
          <w:i/>
        </w:rPr>
        <w:t xml:space="preserve"> (man wird ...) und ... herunterreissen</w:t>
      </w:r>
    </w:p>
    <w:p>
      <w:pPr>
        <w:pStyle w:val="Heading3"/>
      </w:pPr>
      <w:r>
        <w:t>Alternative 2</w:t>
      </w:r>
    </w:p>
    <w:p>
      <w:r>
        <w:t>והורד [וְהוּרַד] (= Brockington)</w:t>
      </w:r>
    </w:p>
    <w:p>
      <w:r>
        <w:t>Rating: None</w:t>
      </w:r>
    </w:p>
    <w:p>
      <w:pPr>
        <w:pStyle w:val="ListBullet"/>
      </w:pPr>
      <w:r>
        <w:t>NEB:</w:t>
      </w:r>
      <w:r>
        <w:rPr>
          <w:i/>
        </w:rPr>
        <w:t xml:space="preserve"> (your strong hold) shall be thrown down</w:t>
      </w:r>
    </w:p>
    <w:p>
      <w:r>
        <w:t>Factors: 6, 12</w:t>
      </w:r>
    </w:p>
    <w:p>
      <w:pPr>
        <w:pStyle w:val="Heading2"/>
      </w:pPr>
      <w:r>
        <w:t>[[@BibleBHS:AMO 3:12]][[BibleBHS:AMO 3:12]]</w:t>
      </w:r>
    </w:p>
    <w:p>
      <w:r>
        <w:rPr>
          <w:b/>
        </w:rPr>
        <w:t>Remark:</w:t>
      </w:r>
      <w:r>
        <w:t xml:space="preserve"> </w:t>
      </w:r>
      <w:r>
        <w:t>The probable meaning of this expression is a part of a divan (or: sofa) namely its elbow-rest, and the name is explained by the fact that this kind of divan was fabricated especially in Damascus.</w:t>
      </w:r>
    </w:p>
    <w:p>
      <w:r>
        <w:rPr>
          <w:b/>
        </w:rPr>
        <w:t>Suggestion:</w:t>
      </w:r>
      <w:r>
        <w:t xml:space="preserve"> </w:t>
      </w:r>
      <w:r>
        <w:t>and on the elbow-cushion of (the divan)</w:t>
      </w:r>
    </w:p>
    <w:p>
      <w:pPr>
        <w:pStyle w:val="Heading3"/>
      </w:pPr>
      <w:r>
        <w:t>Alternative 1</w:t>
      </w:r>
    </w:p>
    <w:p>
      <w:r>
        <w:t>וּבִדְמֶשֶׁק</w:t>
      </w:r>
    </w:p>
    <w:p>
      <w:r>
        <w:t>Rating: C</w:t>
      </w:r>
    </w:p>
    <w:p>
      <w:pPr>
        <w:pStyle w:val="ListBullet"/>
      </w:pPr>
      <w:r>
        <w:t>RSV:</w:t>
      </w:r>
      <w:r>
        <w:rPr>
          <w:i/>
        </w:rPr>
        <w:t xml:space="preserve"> *(with the corner ...) and part (of a bed)</w:t>
      </w:r>
    </w:p>
    <w:p>
      <w:pPr>
        <w:pStyle w:val="ListBullet"/>
      </w:pPr>
      <w:r>
        <w:t>TOB:</w:t>
      </w:r>
      <w:r>
        <w:rPr>
          <w:i/>
        </w:rPr>
        <w:t xml:space="preserve"> *au confort (du lit)</w:t>
      </w:r>
    </w:p>
    <w:p>
      <w:pPr>
        <w:pStyle w:val="Heading3"/>
      </w:pPr>
      <w:r>
        <w:t>Alternative 2</w:t>
      </w:r>
    </w:p>
    <w:p>
      <w:r>
        <w:t>[וּבְדַמֶשֶׂק]</w:t>
      </w:r>
    </w:p>
    <w:p>
      <w:r>
        <w:t>Rating: None</w:t>
      </w:r>
    </w:p>
    <w:p>
      <w:pPr>
        <w:pStyle w:val="ListBullet"/>
      </w:pPr>
      <w:r>
        <w:t>BJ:</w:t>
      </w:r>
      <w:r>
        <w:rPr>
          <w:i/>
        </w:rPr>
        <w:t xml:space="preserve"> *sur (un divan de) Damas (en note: "Litt.: 'sur le Damas d'un divan' ...")</w:t>
      </w:r>
    </w:p>
    <w:p>
      <w:pPr>
        <w:pStyle w:val="ListBullet"/>
      </w:pPr>
      <w:r>
        <w:t>LUT:</w:t>
      </w:r>
      <w:r>
        <w:rPr>
          <w:i/>
        </w:rPr>
        <w:t xml:space="preserve"> und auf (dem Lager von) Damast</w:t>
      </w:r>
    </w:p>
    <w:p>
      <w:r>
        <w:t>Factors: 8, 9</w:t>
      </w:r>
    </w:p>
    <w:p>
      <w:pPr>
        <w:pStyle w:val="Heading3"/>
      </w:pPr>
      <w:r>
        <w:t>Alternative 3</w:t>
      </w:r>
    </w:p>
    <w:p>
      <w:r>
        <w:t>[וּבַד מִשֹּׁק] (= Brockington)</w:t>
      </w:r>
    </w:p>
    <w:p>
      <w:r>
        <w:t>Rating: None</w:t>
      </w:r>
    </w:p>
    <w:p>
      <w:pPr>
        <w:pStyle w:val="ListBullet"/>
      </w:pPr>
      <w:r>
        <w:t>NEB:</w:t>
      </w:r>
      <w:r>
        <w:rPr>
          <w:i/>
        </w:rPr>
        <w:t xml:space="preserve"> *or a chip from the leg (of a bed)</w:t>
      </w:r>
    </w:p>
    <w:p>
      <w:r>
        <w:t>Factors: 14</w:t>
      </w:r>
    </w:p>
    <w:p>
      <w:pPr>
        <w:pStyle w:val="Heading2"/>
      </w:pPr>
      <w:r>
        <w:t>[[@BibleBHS:AMO 4:3]][[BibleBHS:AMO 4:3]]</w:t>
      </w:r>
    </w:p>
    <w:p>
      <w:r>
        <w:rPr>
          <w:b/>
        </w:rPr>
        <w:t>Remark:</w:t>
      </w:r>
      <w:r>
        <w:t xml:space="preserve"> </w:t>
      </w:r>
      <w:r>
        <w:t>The escape of the women is through holes in the wall prepared in advance for people in order to save themselves at the moment when the city falls into the hands of the enemy.</w:t>
      </w:r>
    </w:p>
    <w:p>
      <w:r>
        <w:rPr>
          <w:b/>
        </w:rPr>
        <w:t>Suggestion:</w:t>
      </w:r>
      <w:r>
        <w:t xml:space="preserve"> </w:t>
      </w:r>
      <w:r>
        <w:t>you will go out (fem.plur.)</w:t>
      </w:r>
    </w:p>
    <w:p>
      <w:pPr>
        <w:pStyle w:val="Heading3"/>
      </w:pPr>
      <w:r>
        <w:t>Alternative 1</w:t>
      </w:r>
    </w:p>
    <w:p>
      <w:r>
        <w:t>תֵּצֶאנָה</w:t>
      </w:r>
    </w:p>
    <w:p>
      <w:r>
        <w:t>Rating: B</w:t>
      </w:r>
    </w:p>
    <w:p>
      <w:pPr>
        <w:pStyle w:val="ListBullet"/>
      </w:pPr>
      <w:r>
        <w:t>RSV:</w:t>
      </w:r>
      <w:r>
        <w:rPr>
          <w:i/>
        </w:rPr>
        <w:t xml:space="preserve"> you shall go out</w:t>
      </w:r>
    </w:p>
    <w:p>
      <w:pPr>
        <w:pStyle w:val="ListBullet"/>
      </w:pPr>
      <w:r>
        <w:t>BJ:</w:t>
      </w:r>
      <w:r>
        <w:rPr>
          <w:i/>
        </w:rPr>
        <w:t xml:space="preserve"> vous sortirez</w:t>
      </w:r>
    </w:p>
    <w:p>
      <w:pPr>
        <w:pStyle w:val="ListBullet"/>
      </w:pPr>
      <w:r>
        <w:t>TOB:</w:t>
      </w:r>
      <w:r>
        <w:rPr>
          <w:i/>
        </w:rPr>
        <w:t xml:space="preserve"> vous sortirez</w:t>
      </w:r>
    </w:p>
    <w:p>
      <w:pPr>
        <w:pStyle w:val="ListBullet"/>
      </w:pPr>
      <w:r>
        <w:t>LUT:</w:t>
      </w:r>
      <w:r>
        <w:rPr>
          <w:i/>
        </w:rPr>
        <w:t xml:space="preserve"> ihr werdet ... hinaus müssen</w:t>
      </w:r>
    </w:p>
    <w:p>
      <w:pPr>
        <w:pStyle w:val="Heading3"/>
      </w:pPr>
      <w:r>
        <w:t>Alternative 2</w:t>
      </w:r>
    </w:p>
    <w:p>
      <w:r>
        <w:t>תצאנה [תֻּצֶאנָה] (= Brockington)</w:t>
      </w:r>
    </w:p>
    <w:p>
      <w:r>
        <w:t>Rating: None</w:t>
      </w:r>
    </w:p>
    <w:p>
      <w:pPr>
        <w:pStyle w:val="ListBullet"/>
      </w:pPr>
      <w:r>
        <w:t>NEB:</w:t>
      </w:r>
      <w:r>
        <w:rPr>
          <w:i/>
        </w:rPr>
        <w:t xml:space="preserve"> you shall ... be carried ... out</w:t>
      </w:r>
    </w:p>
    <w:p>
      <w:r>
        <w:t>Factors: 4</w:t>
      </w:r>
    </w:p>
    <w:p>
      <w:pPr>
        <w:pStyle w:val="Heading2"/>
      </w:pPr>
      <w:r>
        <w:t>[[BibleBHS:AMO 4:3]]</w:t>
      </w:r>
    </w:p>
    <w:p>
      <w:r>
        <w:rPr>
          <w:b/>
        </w:rPr>
        <w:t>Remark:</w:t>
      </w:r>
      <w:r>
        <w:t xml:space="preserve"> </w:t>
      </w:r>
      <w:r>
        <w:t>None</w:t>
      </w:r>
    </w:p>
    <w:p>
      <w:r>
        <w:rPr>
          <w:b/>
        </w:rPr>
        <w:t>Suggestion:</w:t>
      </w:r>
      <w:r>
        <w:t xml:space="preserve"> </w:t>
      </w:r>
      <w:r>
        <w:t>and you (fem.plural) will be thrown out</w:t>
      </w:r>
    </w:p>
    <w:p>
      <w:pPr>
        <w:pStyle w:val="Heading3"/>
      </w:pPr>
      <w:r>
        <w:t>Alternative 1</w:t>
      </w:r>
    </w:p>
    <w:p>
      <w:r>
        <w:t>וְהִשְׁלַכְתֶּנָה</w:t>
      </w:r>
    </w:p>
    <w:p>
      <w:r>
        <w:t>Rating: None</w:t>
      </w:r>
    </w:p>
    <w:p>
      <w:r>
        <w:t>Factors: 9</w:t>
      </w:r>
    </w:p>
    <w:p>
      <w:pPr>
        <w:pStyle w:val="Heading3"/>
      </w:pPr>
      <w:r>
        <w:t>Alternative 2</w:t>
      </w:r>
    </w:p>
    <w:p>
      <w:r>
        <w:t>והשלכתנה [וְהָשְׁלַכְתֶּנָה] (= Brockington)</w:t>
      </w:r>
    </w:p>
    <w:p>
      <w:r>
        <w:t>Rating: C</w:t>
      </w:r>
    </w:p>
    <w:p>
      <w:pPr>
        <w:pStyle w:val="ListBullet"/>
      </w:pPr>
      <w:r>
        <w:t>RSV:</w:t>
      </w:r>
      <w:r>
        <w:rPr>
          <w:i/>
        </w:rPr>
        <w:t xml:space="preserve"> and you shall be cast forth</w:t>
      </w:r>
    </w:p>
    <w:p>
      <w:pPr>
        <w:pStyle w:val="ListBullet"/>
      </w:pPr>
      <w:r>
        <w:t>NEB:</w:t>
      </w:r>
      <w:r>
        <w:rPr>
          <w:i/>
        </w:rPr>
        <w:t xml:space="preserve"> (you shall ... be ...) and pitched</w:t>
      </w:r>
    </w:p>
    <w:p>
      <w:pPr>
        <w:pStyle w:val="ListBullet"/>
      </w:pPr>
      <w:r>
        <w:t>BJ:</w:t>
      </w:r>
      <w:r>
        <w:rPr>
          <w:i/>
        </w:rPr>
        <w:t xml:space="preserve"> *et vous serez repoussées</w:t>
      </w:r>
    </w:p>
    <w:p>
      <w:pPr>
        <w:pStyle w:val="ListBullet"/>
      </w:pPr>
      <w:r>
        <w:t>TOB:</w:t>
      </w:r>
      <w:r>
        <w:rPr>
          <w:i/>
        </w:rPr>
        <w:t xml:space="preserve"> *et vous serez rejettées</w:t>
      </w:r>
    </w:p>
    <w:p>
      <w:pPr>
        <w:pStyle w:val="ListBullet"/>
      </w:pPr>
      <w:r>
        <w:t>LUT:</w:t>
      </w:r>
      <w:r>
        <w:rPr>
          <w:i/>
        </w:rPr>
        <w:t xml:space="preserve"> (und ihr werdet ...) und ... weggeschleppt werden</w:t>
      </w:r>
    </w:p>
    <w:p>
      <w:pPr>
        <w:pStyle w:val="Heading2"/>
      </w:pPr>
      <w:r>
        <w:t>[[BibleBHS:AMO 4:3]]</w:t>
      </w:r>
    </w:p>
    <w:p>
      <w:r>
        <w:rPr>
          <w:b/>
        </w:rPr>
        <w:t>Remark:</w:t>
      </w:r>
      <w:r>
        <w:t xml:space="preserve"> </w:t>
      </w:r>
      <w:r>
        <w:t>"Harmon" refers to some unknown region. By means of a slight correction, one could obtain the name Mount Hermon, a mountain in the north of the country, on the road leading to Assyria.</w:t>
      </w:r>
    </w:p>
    <w:p>
      <w:r>
        <w:rPr>
          <w:b/>
        </w:rPr>
        <w:t>Suggestion:</w:t>
      </w:r>
      <w:r>
        <w:t xml:space="preserve"> </w:t>
      </w:r>
      <w:r>
        <w:t>to Harmon</w:t>
      </w:r>
    </w:p>
    <w:p>
      <w:pPr>
        <w:pStyle w:val="Heading3"/>
      </w:pPr>
      <w:r>
        <w:t>Alternative 1</w:t>
      </w:r>
    </w:p>
    <w:p>
      <w:r>
        <w:t>ההרמונה</w:t>
      </w:r>
    </w:p>
    <w:p>
      <w:r>
        <w:t>Rating: C</w:t>
      </w:r>
    </w:p>
    <w:p>
      <w:pPr>
        <w:pStyle w:val="ListBullet"/>
      </w:pPr>
      <w:r>
        <w:t>RSV:</w:t>
      </w:r>
      <w:r>
        <w:rPr>
          <w:i/>
        </w:rPr>
        <w:t xml:space="preserve"> into Harmon</w:t>
      </w:r>
    </w:p>
    <w:p>
      <w:pPr>
        <w:pStyle w:val="ListBullet"/>
      </w:pPr>
      <w:r>
        <w:t>TOB:</w:t>
      </w:r>
      <w:r>
        <w:rPr>
          <w:i/>
        </w:rPr>
        <w:t xml:space="preserve"> *vers l'Harmôn</w:t>
      </w:r>
    </w:p>
    <w:p>
      <w:pPr>
        <w:pStyle w:val="Heading3"/>
      </w:pPr>
      <w:r>
        <w:t>Alternative 2</w:t>
      </w:r>
    </w:p>
    <w:p>
      <w:r>
        <w:t>[החרמונה]</w:t>
      </w:r>
    </w:p>
    <w:p>
      <w:r>
        <w:t>Rating: None</w:t>
      </w:r>
    </w:p>
    <w:p>
      <w:pPr>
        <w:pStyle w:val="ListBullet"/>
      </w:pPr>
      <w:r>
        <w:t>BJ:</w:t>
      </w:r>
      <w:r>
        <w:rPr>
          <w:i/>
        </w:rPr>
        <w:t xml:space="preserve"> vers l'Hermon</w:t>
      </w:r>
    </w:p>
    <w:p>
      <w:pPr>
        <w:pStyle w:val="ListBullet"/>
      </w:pPr>
      <w:r>
        <w:t>LUT:</w:t>
      </w:r>
      <w:r>
        <w:rPr>
          <w:i/>
        </w:rPr>
        <w:t xml:space="preserve"> zum Hermon</w:t>
      </w:r>
    </w:p>
    <w:p>
      <w:r>
        <w:t>Factors: 14</w:t>
      </w:r>
    </w:p>
    <w:p>
      <w:pPr>
        <w:pStyle w:val="Heading3"/>
      </w:pPr>
      <w:r>
        <w:t>Alternative 3</w:t>
      </w:r>
    </w:p>
    <w:p>
      <w:r>
        <w:t>[המדמנה] (= Brockington)</w:t>
      </w:r>
    </w:p>
    <w:p>
      <w:r>
        <w:t>Rating: None</w:t>
      </w:r>
    </w:p>
    <w:p>
      <w:pPr>
        <w:pStyle w:val="ListBullet"/>
      </w:pPr>
      <w:r>
        <w:t>NEB:</w:t>
      </w:r>
      <w:r>
        <w:rPr>
          <w:i/>
        </w:rPr>
        <w:t xml:space="preserve"> *on a dunghill</w:t>
      </w:r>
    </w:p>
    <w:p>
      <w:r>
        <w:t>Factors: 14</w:t>
      </w:r>
    </w:p>
    <w:p>
      <w:pPr>
        <w:pStyle w:val="Heading2"/>
      </w:pPr>
      <w:r>
        <w:t>[[@BibleBHS:AMO 4:9]][[BibleBHS:AMO 4:9]]</w:t>
      </w:r>
    </w:p>
    <w:p>
      <w:r>
        <w:rPr>
          <w:b/>
        </w:rPr>
        <w:t>Remark:</w:t>
      </w:r>
      <w:r>
        <w:t xml:space="preserve"> </w:t>
      </w:r>
      <w:r>
        <w:t>In this context the expression means: "many most (of your gardens ...)".</w:t>
      </w:r>
    </w:p>
    <w:p>
      <w:r>
        <w:rPr>
          <w:b/>
        </w:rPr>
        <w:t>Suggestion:</w:t>
      </w:r>
      <w:r>
        <w:t xml:space="preserve"> </w:t>
      </w:r>
      <w:r>
        <w:t>See Remark</w:t>
      </w:r>
    </w:p>
    <w:p>
      <w:pPr>
        <w:pStyle w:val="Heading3"/>
      </w:pPr>
      <w:r>
        <w:t>Alternative 1</w:t>
      </w:r>
    </w:p>
    <w:p>
      <w:r>
        <w:t>הרבות</w:t>
      </w:r>
    </w:p>
    <w:p>
      <w:r>
        <w:t>Rating: B</w:t>
      </w:r>
    </w:p>
    <w:p>
      <w:pPr>
        <w:pStyle w:val="ListBullet"/>
      </w:pPr>
      <w:r>
        <w:t>TOB:</w:t>
      </w:r>
      <w:r>
        <w:rPr>
          <w:i/>
        </w:rPr>
        <w:t xml:space="preserve"> *les richesses (en note: "... Litt. les nombreuses ...")</w:t>
      </w:r>
    </w:p>
    <w:p>
      <w:pPr>
        <w:pStyle w:val="ListBullet"/>
      </w:pPr>
      <w:r>
        <w:t>LUT:</w:t>
      </w:r>
      <w:r>
        <w:rPr>
          <w:i/>
        </w:rPr>
        <w:t xml:space="preserve"> alles was</w:t>
      </w:r>
    </w:p>
    <w:p>
      <w:pPr>
        <w:pStyle w:val="Heading3"/>
      </w:pPr>
      <w:r>
        <w:t>Alternative 2</w:t>
      </w:r>
    </w:p>
    <w:p>
      <w:r>
        <w:t>[החרבתי] (= Brockington)</w:t>
      </w:r>
    </w:p>
    <w:p>
      <w:r>
        <w:t>Rating: None</w:t>
      </w:r>
    </w:p>
    <w:p>
      <w:pPr>
        <w:pStyle w:val="ListBullet"/>
      </w:pPr>
      <w:r>
        <w:t>RSV:</w:t>
      </w:r>
      <w:r>
        <w:rPr>
          <w:i/>
        </w:rPr>
        <w:t xml:space="preserve"> *I laid waste</w:t>
      </w:r>
    </w:p>
    <w:p>
      <w:pPr>
        <w:pStyle w:val="ListBullet"/>
      </w:pPr>
      <w:r>
        <w:t>NEB:</w:t>
      </w:r>
      <w:r>
        <w:rPr>
          <w:i/>
        </w:rPr>
        <w:t xml:space="preserve"> *I laid waste</w:t>
      </w:r>
    </w:p>
    <w:p>
      <w:pPr>
        <w:pStyle w:val="ListBullet"/>
      </w:pPr>
      <w:r>
        <w:t>BJ:</w:t>
      </w:r>
      <w:r>
        <w:rPr>
          <w:i/>
        </w:rPr>
        <w:t xml:space="preserve"> *j'ai desséché</w:t>
      </w:r>
    </w:p>
    <w:p>
      <w:r>
        <w:t>Factors: 14</w:t>
      </w:r>
    </w:p>
    <w:p>
      <w:pPr>
        <w:pStyle w:val="Heading2"/>
      </w:pPr>
      <w:r>
        <w:t>[[@BibleBHS:AMO 4:13]][[BibleBHS:AMO 4:13]]</w:t>
      </w:r>
    </w:p>
    <w:p>
      <w:r>
        <w:rPr>
          <w:b/>
        </w:rPr>
        <w:t>Remark:</w:t>
      </w:r>
      <w:r>
        <w:t xml:space="preserve"> </w:t>
      </w:r>
      <w:r>
        <w:t>None</w:t>
      </w:r>
    </w:p>
    <w:p>
      <w:r>
        <w:rPr>
          <w:b/>
        </w:rPr>
        <w:t>Suggestion:</w:t>
      </w:r>
      <w:r>
        <w:t xml:space="preserve"> </w:t>
      </w:r>
      <w:r>
        <w:t>the mountains</w:t>
      </w:r>
    </w:p>
    <w:p>
      <w:pPr>
        <w:pStyle w:val="Heading3"/>
      </w:pPr>
      <w:r>
        <w:t>Alternative 1</w:t>
      </w:r>
    </w:p>
    <w:p>
      <w:r>
        <w:t>הרים</w:t>
      </w:r>
    </w:p>
    <w:p>
      <w:r>
        <w:t>Rating: B</w:t>
      </w:r>
    </w:p>
    <w:p>
      <w:pPr>
        <w:pStyle w:val="ListBullet"/>
      </w:pPr>
      <w:r>
        <w:t>RSV:</w:t>
      </w:r>
      <w:r>
        <w:rPr>
          <w:i/>
        </w:rPr>
        <w:t xml:space="preserve"> the mountains</w:t>
      </w:r>
    </w:p>
    <w:p>
      <w:pPr>
        <w:pStyle w:val="ListBullet"/>
      </w:pPr>
      <w:r>
        <w:t>BJ:</w:t>
      </w:r>
      <w:r>
        <w:rPr>
          <w:i/>
        </w:rPr>
        <w:t xml:space="preserve"> les montagnes</w:t>
      </w:r>
    </w:p>
    <w:p>
      <w:pPr>
        <w:pStyle w:val="ListBullet"/>
      </w:pPr>
      <w:r>
        <w:t>TOB:</w:t>
      </w:r>
      <w:r>
        <w:rPr>
          <w:i/>
        </w:rPr>
        <w:t xml:space="preserve"> les montagnes</w:t>
      </w:r>
    </w:p>
    <w:p>
      <w:pPr>
        <w:pStyle w:val="ListBullet"/>
      </w:pPr>
      <w:r>
        <w:t>LUT:</w:t>
      </w:r>
      <w:r>
        <w:rPr>
          <w:i/>
        </w:rPr>
        <w:t xml:space="preserve"> die Berge</w:t>
      </w:r>
    </w:p>
    <w:p>
      <w:pPr>
        <w:pStyle w:val="Heading3"/>
      </w:pPr>
      <w:r>
        <w:t>Alternative 2</w:t>
      </w:r>
    </w:p>
    <w:p>
      <w:r>
        <w:t>[הידד] (?) (= Brockington) / [הדים] (?)</w:t>
      </w:r>
    </w:p>
    <w:p>
      <w:r>
        <w:t>Rating: None</w:t>
      </w:r>
    </w:p>
    <w:p>
      <w:pPr>
        <w:pStyle w:val="ListBullet"/>
      </w:pPr>
      <w:r>
        <w:t>NEB:</w:t>
      </w:r>
      <w:r>
        <w:rPr>
          <w:i/>
        </w:rPr>
        <w:t xml:space="preserve"> *the thunder</w:t>
      </w:r>
    </w:p>
    <w:p>
      <w:r>
        <w:t>Factors: 14</w:t>
      </w:r>
    </w:p>
    <w:p>
      <w:pPr>
        <w:pStyle w:val="Heading2"/>
      </w:pPr>
      <w:r>
        <w:t>[[BibleBHS:AMO 4:13]]</w:t>
      </w:r>
    </w:p>
    <w:p>
      <w:r>
        <w:rPr>
          <w:b/>
        </w:rPr>
        <w:t>Remark:</w:t>
      </w:r>
      <w:r>
        <w:t xml:space="preserve"> </w:t>
      </w:r>
      <w:r>
        <w:t>The expression refers to the secret thought of man himself.</w:t>
      </w:r>
    </w:p>
    <w:p>
      <w:r>
        <w:rPr>
          <w:b/>
        </w:rPr>
        <w:t>Suggestion:</w:t>
      </w:r>
      <w:r>
        <w:t xml:space="preserve"> </w:t>
      </w:r>
      <w:r>
        <w:t>and declaring to man what (is) his thought (that is, the man's thought)</w:t>
      </w:r>
    </w:p>
    <w:p>
      <w:pPr>
        <w:pStyle w:val="Heading3"/>
      </w:pPr>
      <w:r>
        <w:t>Alternative 1</w:t>
      </w:r>
    </w:p>
    <w:p>
      <w:r>
        <w:t>וּמַגִד לאדם מה־שֵּׂחוֹ</w:t>
      </w:r>
    </w:p>
    <w:p>
      <w:r>
        <w:t>Rating: B</w:t>
      </w:r>
    </w:p>
    <w:p>
      <w:pPr>
        <w:pStyle w:val="ListBullet"/>
      </w:pPr>
      <w:r>
        <w:t>RSV:</w:t>
      </w:r>
      <w:r>
        <w:rPr>
          <w:i/>
        </w:rPr>
        <w:t xml:space="preserve"> (he who ...) and declares to man what is his thought</w:t>
      </w:r>
    </w:p>
    <w:p>
      <w:pPr>
        <w:pStyle w:val="ListBullet"/>
      </w:pPr>
      <w:r>
        <w:t>BJ:</w:t>
      </w:r>
      <w:r>
        <w:rPr>
          <w:i/>
        </w:rPr>
        <w:t xml:space="preserve"> *(c'est lui ...) qui révèle à l'homme ses pensées (en note: "ou : 'qui révèle la pensée de l'homme' ...")</w:t>
      </w:r>
    </w:p>
    <w:p>
      <w:pPr>
        <w:pStyle w:val="ListBullet"/>
      </w:pPr>
      <w:r>
        <w:t>TOB:</w:t>
      </w:r>
      <w:r>
        <w:rPr>
          <w:i/>
        </w:rPr>
        <w:t xml:space="preserve"> (celui ...) qui révèle à l'homme quel est son dessein</w:t>
      </w:r>
    </w:p>
    <w:p>
      <w:pPr>
        <w:pStyle w:val="ListBullet"/>
      </w:pPr>
      <w:r>
        <w:t>LUT:</w:t>
      </w:r>
      <w:r>
        <w:rPr>
          <w:i/>
        </w:rPr>
        <w:t xml:space="preserve"> er zeigt dem Menschen, was er im Sinne hat</w:t>
      </w:r>
    </w:p>
    <w:p>
      <w:pPr>
        <w:pStyle w:val="Heading3"/>
      </w:pPr>
      <w:r>
        <w:t>Alternative 2</w:t>
      </w:r>
    </w:p>
    <w:p>
      <w:r>
        <w:t>[וּמֵגִיד לאדמה שָׂחוֹ] (= Brockington)</w:t>
      </w:r>
    </w:p>
    <w:p>
      <w:r>
        <w:t>Rating: None</w:t>
      </w:r>
    </w:p>
    <w:p>
      <w:pPr>
        <w:pStyle w:val="ListBullet"/>
      </w:pPr>
      <w:r>
        <w:t>NEB:</w:t>
      </w:r>
      <w:r>
        <w:rPr>
          <w:i/>
        </w:rPr>
        <w:t xml:space="preserve"> *(it is he ...) who showers abundant rain on the earth</w:t>
      </w:r>
    </w:p>
    <w:p>
      <w:r>
        <w:t>Factors: 14</w:t>
      </w:r>
    </w:p>
    <w:p>
      <w:pPr>
        <w:pStyle w:val="Heading2"/>
      </w:pPr>
      <w:r>
        <w:t>[[BibleBHS:AMO 4:13]]</w:t>
      </w:r>
    </w:p>
    <w:p>
      <w:r>
        <w:rPr>
          <w:b/>
        </w:rPr>
        <w:t>Remark:</w:t>
      </w:r>
      <w:r>
        <w:t xml:space="preserve"> </w:t>
      </w:r>
      <w:r>
        <w:t>None</w:t>
      </w:r>
    </w:p>
    <w:p>
      <w:r>
        <w:rPr>
          <w:b/>
        </w:rPr>
        <w:t>Suggestion:</w:t>
      </w:r>
      <w:r>
        <w:t xml:space="preserve"> </w:t>
      </w:r>
      <w:r>
        <w:t>making the morning darkness</w:t>
      </w:r>
    </w:p>
    <w:p>
      <w:pPr>
        <w:pStyle w:val="Heading3"/>
      </w:pPr>
      <w:r>
        <w:t>Alternative 1</w:t>
      </w:r>
    </w:p>
    <w:p>
      <w:r>
        <w:t>עשה שחר עיפה</w:t>
      </w:r>
    </w:p>
    <w:p>
      <w:r>
        <w:t>Rating: B</w:t>
      </w:r>
    </w:p>
    <w:p>
      <w:pPr>
        <w:pStyle w:val="ListBullet"/>
      </w:pPr>
      <w:r>
        <w:t>RSV:</w:t>
      </w:r>
      <w:r>
        <w:rPr>
          <w:i/>
        </w:rPr>
        <w:t xml:space="preserve"> who makes the morning darkness</w:t>
      </w:r>
    </w:p>
    <w:p>
      <w:pPr>
        <w:pStyle w:val="ListBullet"/>
      </w:pPr>
      <w:r>
        <w:t>NEB:</w:t>
      </w:r>
      <w:r>
        <w:rPr>
          <w:i/>
        </w:rPr>
        <w:t xml:space="preserve"> who darkens the dawn with thick clouds</w:t>
      </w:r>
    </w:p>
    <w:p>
      <w:pPr>
        <w:pStyle w:val="ListBullet"/>
      </w:pPr>
      <w:r>
        <w:t>BJ:</w:t>
      </w:r>
      <w:r>
        <w:rPr>
          <w:i/>
        </w:rPr>
        <w:t xml:space="preserve"> *qui change l'aurore en ténèbres</w:t>
      </w:r>
    </w:p>
    <w:p>
      <w:pPr>
        <w:pStyle w:val="ListBullet"/>
      </w:pPr>
      <w:r>
        <w:t>TOB:</w:t>
      </w:r>
      <w:r>
        <w:rPr>
          <w:i/>
        </w:rPr>
        <w:t xml:space="preserve"> qui des ténèbres produit l'aurore</w:t>
      </w:r>
    </w:p>
    <w:p>
      <w:pPr>
        <w:pStyle w:val="Heading3"/>
      </w:pPr>
      <w:r>
        <w:t>Alternative 2</w:t>
      </w:r>
    </w:p>
    <w:p>
      <w:r>
        <w:t>[עשה שחר ועיפה]</w:t>
      </w:r>
    </w:p>
    <w:p>
      <w:r>
        <w:t>Rating: None</w:t>
      </w:r>
    </w:p>
    <w:p>
      <w:pPr>
        <w:pStyle w:val="ListBullet"/>
      </w:pPr>
      <w:r>
        <w:t>LUT:</w:t>
      </w:r>
      <w:r>
        <w:rPr>
          <w:i/>
        </w:rPr>
        <w:t xml:space="preserve"> er macht die Morgenröte und die Finsternis</w:t>
      </w:r>
    </w:p>
    <w:p>
      <w:r>
        <w:t>Factors: 1</w:t>
      </w:r>
    </w:p>
    <w:p>
      <w:pPr>
        <w:pStyle w:val="Heading2"/>
      </w:pPr>
      <w:r>
        <w:t>[[@BibleBHS:AMO 5:6]][[BibleBHS:AMO 5:6]]</w:t>
      </w:r>
    </w:p>
    <w:p>
      <w:r>
        <w:rPr>
          <w:b/>
        </w:rPr>
        <w:t>Remark:</w:t>
      </w:r>
      <w:r>
        <w:t xml:space="preserve"> </w:t>
      </w:r>
      <w:r>
        <w:t>See a similar textual difficulty in Hos 10.15 above.</w:t>
      </w:r>
    </w:p>
    <w:p>
      <w:r>
        <w:rPr>
          <w:b/>
        </w:rPr>
        <w:t>Suggestion:</w:t>
      </w:r>
      <w:r>
        <w:t xml:space="preserve"> </w:t>
      </w:r>
      <w:r>
        <w:t>to Bethel</w:t>
      </w:r>
    </w:p>
    <w:p>
      <w:pPr>
        <w:pStyle w:val="Heading3"/>
      </w:pPr>
      <w:r>
        <w:t>Alternative 1</w:t>
      </w:r>
    </w:p>
    <w:p>
      <w:r>
        <w:t>לבית אל</w:t>
      </w:r>
    </w:p>
    <w:p>
      <w:r>
        <w:t>Rating: C</w:t>
      </w:r>
    </w:p>
    <w:p>
      <w:pPr>
        <w:pStyle w:val="ListBullet"/>
      </w:pPr>
      <w:r>
        <w:t>RSV:</w:t>
      </w:r>
      <w:r>
        <w:rPr>
          <w:i/>
        </w:rPr>
        <w:t xml:space="preserve"> for Bethel</w:t>
      </w:r>
    </w:p>
    <w:p>
      <w:pPr>
        <w:pStyle w:val="ListBullet"/>
      </w:pPr>
      <w:r>
        <w:t>BJ:</w:t>
      </w:r>
      <w:r>
        <w:rPr>
          <w:i/>
        </w:rPr>
        <w:t xml:space="preserve"> à Béthel</w:t>
      </w:r>
    </w:p>
    <w:p>
      <w:pPr>
        <w:pStyle w:val="ListBullet"/>
      </w:pPr>
      <w:r>
        <w:t>TOB:</w:t>
      </w:r>
      <w:r>
        <w:rPr>
          <w:i/>
        </w:rPr>
        <w:t xml:space="preserve"> à Béthel</w:t>
      </w:r>
    </w:p>
    <w:p>
      <w:pPr>
        <w:pStyle w:val="ListBullet"/>
      </w:pPr>
      <w:r>
        <w:t>LUT:</w:t>
      </w:r>
      <w:r>
        <w:rPr>
          <w:i/>
        </w:rPr>
        <w:t xml:space="preserve"> zu Bethel</w:t>
      </w:r>
    </w:p>
    <w:p>
      <w:pPr>
        <w:pStyle w:val="Heading3"/>
      </w:pPr>
      <w:r>
        <w:t>Alternative 2</w:t>
      </w:r>
    </w:p>
    <w:p>
      <w:r>
        <w:t>לבית ישראל (= Brockington)</w:t>
      </w:r>
    </w:p>
    <w:p>
      <w:r>
        <w:t>Rating: None</w:t>
      </w:r>
    </w:p>
    <w:p>
      <w:pPr>
        <w:pStyle w:val="ListBullet"/>
      </w:pPr>
      <w:r>
        <w:t>NEB:</w:t>
      </w:r>
      <w:r>
        <w:rPr>
          <w:i/>
        </w:rPr>
        <w:t xml:space="preserve"> *Israel</w:t>
      </w:r>
    </w:p>
    <w:p>
      <w:pPr>
        <w:pStyle w:val="ListBullet"/>
      </w:pPr>
      <w:r>
        <w:t>TOB:</w:t>
      </w:r>
      <w:r>
        <w:rPr>
          <w:i/>
        </w:rPr>
        <w:t xml:space="preserve"> en poison</w:t>
      </w:r>
    </w:p>
    <w:p>
      <w:r>
        <w:t>Factors: 6, 13</w:t>
      </w:r>
    </w:p>
    <w:p>
      <w:pPr>
        <w:pStyle w:val="Heading2"/>
      </w:pPr>
      <w:r>
        <w:t>[[@BibleBHS:AMO 5:7]][[BibleBHS:AMO 5:7]]</w:t>
      </w:r>
    </w:p>
    <w:p>
      <w:r>
        <w:rPr>
          <w:b/>
        </w:rPr>
        <w:t>Remark:</w:t>
      </w:r>
      <w:r>
        <w:t xml:space="preserve"> </w:t>
      </w:r>
      <w:r>
        <w:t>None</w:t>
      </w:r>
    </w:p>
    <w:p>
      <w:r>
        <w:rPr>
          <w:b/>
        </w:rPr>
        <w:t>Suggestion:</w:t>
      </w:r>
      <w:r>
        <w:t xml:space="preserve"> </w:t>
      </w:r>
      <w:r>
        <w:t>to wormwood</w:t>
      </w:r>
    </w:p>
    <w:p>
      <w:pPr>
        <w:pStyle w:val="Heading3"/>
      </w:pPr>
      <w:r>
        <w:t>Alternative 1</w:t>
      </w:r>
    </w:p>
    <w:p>
      <w:r>
        <w:t>ללענה</w:t>
      </w:r>
    </w:p>
    <w:p>
      <w:r>
        <w:t>Rating: B</w:t>
      </w:r>
    </w:p>
    <w:p>
      <w:pPr>
        <w:pStyle w:val="ListBullet"/>
      </w:pPr>
      <w:r>
        <w:t>RSV:</w:t>
      </w:r>
      <w:r>
        <w:rPr>
          <w:i/>
        </w:rPr>
        <w:t xml:space="preserve"> to wormwood</w:t>
      </w:r>
    </w:p>
    <w:p>
      <w:pPr>
        <w:pStyle w:val="ListBullet"/>
      </w:pPr>
      <w:r>
        <w:t>BJ:</w:t>
      </w:r>
      <w:r>
        <w:rPr>
          <w:i/>
        </w:rPr>
        <w:t xml:space="preserve"> en absinthe</w:t>
      </w:r>
    </w:p>
    <w:p>
      <w:pPr>
        <w:pStyle w:val="ListBullet"/>
      </w:pPr>
      <w:r>
        <w:t>LUT:</w:t>
      </w:r>
      <w:r>
        <w:rPr>
          <w:i/>
        </w:rPr>
        <w:t xml:space="preserve"> in Wermut</w:t>
      </w:r>
    </w:p>
    <w:p>
      <w:pPr>
        <w:pStyle w:val="Heading3"/>
      </w:pPr>
      <w:r>
        <w:t>Alternative 2</w:t>
      </w:r>
    </w:p>
    <w:p>
      <w:r>
        <w:t>[למעלה] (= Brockington)</w:t>
      </w:r>
    </w:p>
    <w:p>
      <w:r>
        <w:t>Rating: None</w:t>
      </w:r>
    </w:p>
    <w:p>
      <w:pPr>
        <w:pStyle w:val="ListBullet"/>
      </w:pPr>
      <w:r>
        <w:t>NEB:</w:t>
      </w:r>
      <w:r>
        <w:rPr>
          <w:i/>
        </w:rPr>
        <w:t xml:space="preserve"> *(thurn ...) upside town</w:t>
      </w:r>
    </w:p>
    <w:p>
      <w:r>
        <w:t>Factors: 6</w:t>
      </w:r>
    </w:p>
    <w:p>
      <w:pPr>
        <w:pStyle w:val="Heading2"/>
      </w:pPr>
      <w:r>
        <w:t>[[@BibleBHS:AMO 5:9]][[BibleBHS:AMO 5:9]]</w:t>
      </w:r>
    </w:p>
    <w:p>
      <w:r>
        <w:rPr>
          <w:b/>
        </w:rPr>
        <w:t>Remark:</w:t>
      </w:r>
      <w:r>
        <w:t xml:space="preserve"> </w:t>
      </w:r>
      <w:r>
        <w:t>The expression means: "(he brings about) devastation against the strong man, and so devastation comes upon the fortress/citadel".</w:t>
      </w:r>
    </w:p>
    <w:p>
      <w:r>
        <w:rPr>
          <w:b/>
        </w:rPr>
        <w:t>Suggestion:</w:t>
      </w:r>
      <w:r>
        <w:t xml:space="preserve"> </w:t>
      </w:r>
      <w:r>
        <w:t>See Remark</w:t>
      </w:r>
    </w:p>
    <w:p>
      <w:pPr>
        <w:pStyle w:val="Heading3"/>
      </w:pPr>
      <w:r>
        <w:t>Alternative 1</w:t>
      </w:r>
    </w:p>
    <w:p>
      <w:r>
        <w:t>שד על־עז ושד על־מבצר יבוא</w:t>
      </w:r>
    </w:p>
    <w:p>
      <w:r>
        <w:t>Rating: B</w:t>
      </w:r>
    </w:p>
    <w:p>
      <w:pPr>
        <w:pStyle w:val="ListBullet"/>
      </w:pPr>
      <w:r>
        <w:t>RSV:</w:t>
      </w:r>
      <w:r>
        <w:rPr>
          <w:i/>
        </w:rPr>
        <w:t xml:space="preserve"> (who makes) destruction (flash forth) against the strong, so that destruction comes upon the fortress</w:t>
      </w:r>
    </w:p>
    <w:p>
      <w:pPr>
        <w:pStyle w:val="ListBullet"/>
      </w:pPr>
      <w:r>
        <w:t>BJ:</w:t>
      </w:r>
      <w:r>
        <w:rPr>
          <w:i/>
        </w:rPr>
        <w:t xml:space="preserve"> *(il déchaine) la dévastation sur celui qui est fort, et la devastation arrive sur la citadelle</w:t>
      </w:r>
    </w:p>
    <w:p>
      <w:pPr>
        <w:pStyle w:val="ListBullet"/>
      </w:pPr>
      <w:r>
        <w:t>TOB:</w:t>
      </w:r>
      <w:r>
        <w:rPr>
          <w:i/>
        </w:rPr>
        <w:t xml:space="preserve"> *(c'est lui qui livre) au pillage l'homme fort, et le pillage force l'entrée de la citadelle</w:t>
      </w:r>
    </w:p>
    <w:p>
      <w:pPr>
        <w:pStyle w:val="Heading3"/>
      </w:pPr>
      <w:r>
        <w:t>Alternative 2</w:t>
      </w:r>
    </w:p>
    <w:p>
      <w:r>
        <w:t>[שד על עז ושד על מבצר יביא]</w:t>
      </w:r>
    </w:p>
    <w:p>
      <w:r>
        <w:t>Rating: None</w:t>
      </w:r>
    </w:p>
    <w:p>
      <w:pPr>
        <w:pStyle w:val="ListBullet"/>
      </w:pPr>
      <w:r>
        <w:t>LUT:</w:t>
      </w:r>
      <w:r>
        <w:rPr>
          <w:i/>
        </w:rPr>
        <w:t xml:space="preserve"> (der) über den Starken Verderben (kommen lässt) und bringt Verderben über die feste Stadt</w:t>
      </w:r>
    </w:p>
    <w:p>
      <w:r>
        <w:t>Factors: 4</w:t>
      </w:r>
    </w:p>
    <w:p>
      <w:pPr>
        <w:pStyle w:val="Heading3"/>
      </w:pPr>
      <w:r>
        <w:t>Alternative 3</w:t>
      </w:r>
    </w:p>
    <w:p>
      <w:r>
        <w:t>[שר על עז ושר על מבצר יביא] (= Brockington)</w:t>
      </w:r>
    </w:p>
    <w:p>
      <w:r>
        <w:t>Rating: None</w:t>
      </w:r>
    </w:p>
    <w:p>
      <w:pPr>
        <w:pStyle w:val="ListBullet"/>
      </w:pPr>
      <w:r>
        <w:t>NEB:</w:t>
      </w:r>
      <w:r>
        <w:rPr>
          <w:i/>
        </w:rPr>
        <w:t xml:space="preserve"> *(who makes) Taurus (rise) after Capella and Taurus set hard on the rising of the Vintager</w:t>
      </w:r>
    </w:p>
    <w:p>
      <w:r>
        <w:t>Factors: 14</w:t>
      </w:r>
    </w:p>
    <w:p>
      <w:pPr>
        <w:pStyle w:val="Heading2"/>
      </w:pPr>
      <w:r>
        <w:t>[[@BibleBHS:AMO 5:16]][[BibleBHS:AMO 5:16]]</w:t>
      </w:r>
    </w:p>
    <w:p>
      <w:r>
        <w:rPr>
          <w:b/>
        </w:rPr>
        <w:t>Remark:</w:t>
      </w:r>
      <w:r>
        <w:t xml:space="preserve"> </w:t>
      </w:r>
      <w:r>
        <w:t>None</w:t>
      </w:r>
    </w:p>
    <w:p>
      <w:r>
        <w:rPr>
          <w:b/>
        </w:rPr>
        <w:t>Suggestion:</w:t>
      </w:r>
      <w:r>
        <w:t xml:space="preserve"> </w:t>
      </w:r>
      <w:r>
        <w:t>the Lord / my Lord</w:t>
      </w:r>
    </w:p>
    <w:p>
      <w:pPr>
        <w:pStyle w:val="Heading3"/>
      </w:pPr>
      <w:r>
        <w:t>Alternative 1</w:t>
      </w:r>
    </w:p>
    <w:p>
      <w:r>
        <w:t>אדני</w:t>
      </w:r>
    </w:p>
    <w:p>
      <w:r>
        <w:t>Rating: B</w:t>
      </w:r>
    </w:p>
    <w:p>
      <w:pPr>
        <w:pStyle w:val="ListBullet"/>
      </w:pPr>
      <w:r>
        <w:t>RSV:</w:t>
      </w:r>
      <w:r>
        <w:rPr>
          <w:i/>
        </w:rPr>
        <w:t xml:space="preserve"> the Lord</w:t>
      </w:r>
    </w:p>
    <w:p>
      <w:pPr>
        <w:pStyle w:val="ListBullet"/>
      </w:pPr>
      <w:r>
        <w:t>BJ:</w:t>
      </w:r>
      <w:r>
        <w:rPr>
          <w:i/>
        </w:rPr>
        <w:t xml:space="preserve"> le Seigneur</w:t>
      </w:r>
    </w:p>
    <w:p>
      <w:pPr>
        <w:pStyle w:val="ListBullet"/>
      </w:pPr>
      <w:r>
        <w:t>TOB:</w:t>
      </w:r>
      <w:r>
        <w:rPr>
          <w:i/>
        </w:rPr>
        <w:t xml:space="preserve"> mon Seigneur</w:t>
      </w:r>
    </w:p>
    <w:p>
      <w:pPr>
        <w:pStyle w:val="ListBullet"/>
      </w:pPr>
      <w:r>
        <w:t>LUT:</w:t>
      </w:r>
      <w:r>
        <w:rPr>
          <w:i/>
        </w:rPr>
        <w:t xml:space="preserve"> der Herr</w:t>
      </w:r>
    </w:p>
    <w:p>
      <w:pPr>
        <w:pStyle w:val="Heading3"/>
      </w:pPr>
      <w:r>
        <w:t>Alternative 2</w:t>
      </w:r>
    </w:p>
    <w:p>
      <w:r>
        <w:t>[-] (= Brockington)</w:t>
      </w:r>
    </w:p>
    <w:p>
      <w:r>
        <w:t>Rating: None</w:t>
      </w:r>
    </w:p>
    <w:p>
      <w:pPr>
        <w:pStyle w:val="ListBullet"/>
      </w:pPr>
      <w:r>
        <w:t>NEB:</w:t>
      </w:r>
      <w:r>
        <w:rPr>
          <w:i/>
        </w:rPr>
        <w:t xml:space="preserve"> *[-]</w:t>
      </w:r>
    </w:p>
    <w:p>
      <w:r>
        <w:t>Factors: 6, 4</w:t>
      </w:r>
    </w:p>
    <w:p>
      <w:pPr>
        <w:pStyle w:val="Heading2"/>
      </w:pPr>
      <w:r>
        <w:t>[[BibleBHS:AMO 5:16]]</w:t>
      </w:r>
    </w:p>
    <w:p>
      <w:r>
        <w:rPr>
          <w:b/>
        </w:rPr>
        <w:t>Remark:</w:t>
      </w:r>
      <w:r>
        <w:t xml:space="preserve"> </w:t>
      </w:r>
      <w:r>
        <w:t>The whole expression can be translated as follows: "(and they will call the farmer to a dirge and (proclaim))mourning for the experts in lamentations".</w:t>
      </w:r>
    </w:p>
    <w:p>
      <w:r>
        <w:rPr>
          <w:b/>
        </w:rPr>
        <w:t>Suggestion:</w:t>
      </w:r>
      <w:r>
        <w:t xml:space="preserve"> </w:t>
      </w:r>
      <w:r>
        <w:t>See Remark</w:t>
      </w:r>
    </w:p>
    <w:p>
      <w:pPr>
        <w:pStyle w:val="Heading3"/>
      </w:pPr>
      <w:r>
        <w:t>Alternative 1</w:t>
      </w:r>
    </w:p>
    <w:p>
      <w:r>
        <w:t>ומספד אל־יודעי נהי</w:t>
      </w:r>
    </w:p>
    <w:p>
      <w:r>
        <w:t>Rating: B</w:t>
      </w:r>
    </w:p>
    <w:p>
      <w:pPr>
        <w:pStyle w:val="ListBullet"/>
      </w:pPr>
      <w:r>
        <w:t>TOB:</w:t>
      </w:r>
      <w:r>
        <w:rPr>
          <w:i/>
        </w:rPr>
        <w:t xml:space="preserve"> *(on invitera ...) aux funérailles, les initiés en complainte (en note: "Litt. et les funérailles vers les initiés en complaintes. ...")</w:t>
      </w:r>
    </w:p>
    <w:p>
      <w:pPr>
        <w:pStyle w:val="Heading3"/>
      </w:pPr>
      <w:r>
        <w:t>Alternative 2</w:t>
      </w:r>
    </w:p>
    <w:p>
      <w:r>
        <w:t>[ואל־מספד יודעי נהי] (= Brockington)</w:t>
      </w:r>
    </w:p>
    <w:p>
      <w:r>
        <w:t>Rating: None</w:t>
      </w:r>
    </w:p>
    <w:p>
      <w:pPr>
        <w:pStyle w:val="ListBullet"/>
      </w:pPr>
      <w:r>
        <w:t>RSV:</w:t>
      </w:r>
      <w:r>
        <w:rPr>
          <w:i/>
        </w:rPr>
        <w:t xml:space="preserve"> (they shall call ...) and to wailing those who are skilled in lamentation</w:t>
      </w:r>
    </w:p>
    <w:p>
      <w:pPr>
        <w:pStyle w:val="ListBullet"/>
      </w:pPr>
      <w:r>
        <w:t>NEB:</w:t>
      </w:r>
      <w:r>
        <w:rPr>
          <w:i/>
        </w:rPr>
        <w:t xml:space="preserve"> (... shall be called ...) and those skilled in the dirge to wailing</w:t>
      </w:r>
    </w:p>
    <w:p>
      <w:pPr>
        <w:pStyle w:val="ListBullet"/>
      </w:pPr>
      <w:r>
        <w:t>BJ:</w:t>
      </w:r>
      <w:r>
        <w:rPr>
          <w:i/>
        </w:rPr>
        <w:t xml:space="preserve"> (on convoquera ...) et aux lamentations ceux qui savent gémir</w:t>
      </w:r>
    </w:p>
    <w:p>
      <w:pPr>
        <w:pStyle w:val="ListBullet"/>
      </w:pPr>
      <w:r>
        <w:t>LUT:</w:t>
      </w:r>
      <w:r>
        <w:rPr>
          <w:i/>
        </w:rPr>
        <w:t xml:space="preserve"> (und man wird ... rufen) und zum Wehklagen, wer die Totenklage erheben kann</w:t>
      </w:r>
    </w:p>
    <w:p>
      <w:r>
        <w:t>Factors: 4, 6</w:t>
      </w:r>
    </w:p>
    <w:p>
      <w:pPr>
        <w:pStyle w:val="Heading2"/>
      </w:pPr>
      <w:r>
        <w:t>[[@BibleBHS:AMO 5:26]][[BibleBHS:AMO 5:26]]</w:t>
      </w:r>
    </w:p>
    <w:p>
      <w:r>
        <w:rPr>
          <w:b/>
        </w:rPr>
        <w:t>Remark:</w:t>
      </w:r>
      <w:r>
        <w:t xml:space="preserve"> </w:t>
      </w:r>
      <w:r>
        <w:t>See the next case with its Remark.</w:t>
      </w:r>
    </w:p>
    <w:p>
      <w:r>
        <w:rPr>
          <w:b/>
        </w:rPr>
        <w:t>Suggestion:</w:t>
      </w:r>
      <w:r>
        <w:t xml:space="preserve"> </w:t>
      </w:r>
      <w:r>
        <w:t>the royal canopies of</w:t>
      </w:r>
    </w:p>
    <w:p>
      <w:pPr>
        <w:pStyle w:val="Heading3"/>
      </w:pPr>
      <w:r>
        <w:t>Alternative 1</w:t>
      </w:r>
    </w:p>
    <w:p>
      <w:r>
        <w:t>את סִכּוּת</w:t>
      </w:r>
    </w:p>
    <w:p>
      <w:r>
        <w:t>Rating: None</w:t>
      </w:r>
    </w:p>
    <w:p>
      <w:pPr>
        <w:pStyle w:val="ListBullet"/>
      </w:pPr>
      <w:r>
        <w:t>TOB:</w:t>
      </w:r>
      <w:r>
        <w:rPr>
          <w:i/>
        </w:rPr>
        <w:t xml:space="preserve"> Sikkouth</w:t>
      </w:r>
    </w:p>
    <w:p>
      <w:pPr>
        <w:pStyle w:val="ListBullet"/>
      </w:pPr>
      <w:r>
        <w:t>LUT:</w:t>
      </w:r>
      <w:r>
        <w:rPr>
          <w:i/>
        </w:rPr>
        <w:t xml:space="preserve"> *den Sikkuth</w:t>
      </w:r>
    </w:p>
    <w:p>
      <w:r>
        <w:t>Factors: 9, 7</w:t>
      </w:r>
    </w:p>
    <w:p>
      <w:pPr>
        <w:pStyle w:val="Heading3"/>
      </w:pPr>
      <w:r>
        <w:t>Alternative 2</w:t>
      </w:r>
    </w:p>
    <w:p>
      <w:r>
        <w:t>סכות [סֻכּוֹת]</w:t>
      </w:r>
    </w:p>
    <w:p>
      <w:r>
        <w:t>Rating: C</w:t>
      </w:r>
    </w:p>
    <w:p>
      <w:pPr>
        <w:pStyle w:val="Heading3"/>
      </w:pPr>
      <w:r>
        <w:t>Alternative 3</w:t>
      </w:r>
    </w:p>
    <w:p>
      <w:r>
        <w:t>[את סֻכַּת] (= Brockington)</w:t>
      </w:r>
    </w:p>
    <w:p>
      <w:r>
        <w:t>Rating: None</w:t>
      </w:r>
    </w:p>
    <w:p>
      <w:pPr>
        <w:pStyle w:val="ListBullet"/>
      </w:pPr>
      <w:r>
        <w:t>NEB:</w:t>
      </w:r>
      <w:r>
        <w:rPr>
          <w:i/>
        </w:rPr>
        <w:t xml:space="preserve"> *the shrine of</w:t>
      </w:r>
    </w:p>
    <w:p>
      <w:r>
        <w:t>Factors: 4, 12</w:t>
      </w:r>
    </w:p>
    <w:p>
      <w:pPr>
        <w:pStyle w:val="Heading3"/>
      </w:pPr>
      <w:r>
        <w:t>Alternative 4</w:t>
      </w:r>
    </w:p>
    <w:p>
      <w:r>
        <w:t>את סכות [את סַכּוּת]</w:t>
      </w:r>
    </w:p>
    <w:p>
      <w:r>
        <w:t>Rating: None</w:t>
      </w:r>
    </w:p>
    <w:p>
      <w:pPr>
        <w:pStyle w:val="ListBullet"/>
      </w:pPr>
      <w:r>
        <w:t>RSV:</w:t>
      </w:r>
      <w:r>
        <w:rPr>
          <w:i/>
        </w:rPr>
        <w:t xml:space="preserve"> Sakkuth</w:t>
      </w:r>
    </w:p>
    <w:p>
      <w:pPr>
        <w:pStyle w:val="ListBullet"/>
      </w:pPr>
      <w:r>
        <w:t>BJ:</w:t>
      </w:r>
      <w:r>
        <w:rPr>
          <w:i/>
        </w:rPr>
        <w:t xml:space="preserve"> *Sakkut</w:t>
      </w:r>
    </w:p>
    <w:p>
      <w:r>
        <w:t>Factors: 14</w:t>
      </w:r>
    </w:p>
    <w:p>
      <w:pPr>
        <w:pStyle w:val="Heading2"/>
      </w:pPr>
      <w:r>
        <w:t>[[BibleBHS:AMO 5:26]]</w:t>
      </w:r>
    </w:p>
    <w:p>
      <w:r>
        <w:rPr>
          <w:b/>
        </w:rPr>
        <w:t>Remark:</w:t>
      </w:r>
      <w:r>
        <w:t xml:space="preserve"> </w:t>
      </w:r>
      <w:r>
        <w:t>The whole expression can be translated as follows: "(you will carry away) the royal canopies (of your king) and the Kewan, (your idols, the star of your god which you have made for you)".</w:t>
      </w:r>
    </w:p>
    <w:p>
      <w:r>
        <w:rPr>
          <w:b/>
        </w:rPr>
        <w:t>Suggestion:</w:t>
      </w:r>
      <w:r>
        <w:t xml:space="preserve"> </w:t>
      </w:r>
      <w:r>
        <w:t>See Remark</w:t>
      </w:r>
    </w:p>
    <w:p>
      <w:pPr>
        <w:pStyle w:val="Heading3"/>
      </w:pPr>
      <w:r>
        <w:t>Alternative 1</w:t>
      </w:r>
    </w:p>
    <w:p>
      <w:r>
        <w:t>ואת כִּיּוּן</w:t>
      </w:r>
    </w:p>
    <w:p>
      <w:r>
        <w:t>Rating: None</w:t>
      </w:r>
    </w:p>
    <w:p>
      <w:pPr>
        <w:pStyle w:val="ListBullet"/>
      </w:pPr>
      <w:r>
        <w:t>NEB:</w:t>
      </w:r>
      <w:r>
        <w:rPr>
          <w:i/>
        </w:rPr>
        <w:t xml:space="preserve"> and the pedestals</w:t>
      </w:r>
    </w:p>
    <w:p>
      <w:pPr>
        <w:pStyle w:val="ListBullet"/>
      </w:pPr>
      <w:r>
        <w:t>TOB:</w:t>
      </w:r>
      <w:r>
        <w:rPr>
          <w:i/>
        </w:rPr>
        <w:t xml:space="preserve"> et Kiyyoun</w:t>
      </w:r>
    </w:p>
    <w:p>
      <w:pPr>
        <w:pStyle w:val="ListBullet"/>
      </w:pPr>
      <w:r>
        <w:t>LUT:</w:t>
      </w:r>
      <w:r>
        <w:rPr>
          <w:i/>
        </w:rPr>
        <w:t xml:space="preserve"> *und Kinn</w:t>
      </w:r>
    </w:p>
    <w:p>
      <w:r>
        <w:t>Factors: 9, 7</w:t>
      </w:r>
    </w:p>
    <w:p>
      <w:pPr>
        <w:pStyle w:val="Heading3"/>
      </w:pPr>
      <w:r>
        <w:t>Alternative 2</w:t>
      </w:r>
    </w:p>
    <w:p>
      <w:r>
        <w:t>ואת כיון [ואת כֵיוָן]</w:t>
      </w:r>
    </w:p>
    <w:p>
      <w:r>
        <w:t>Rating: C</w:t>
      </w:r>
    </w:p>
    <w:p>
      <w:pPr>
        <w:pStyle w:val="ListBullet"/>
      </w:pPr>
      <w:r>
        <w:t>RSV:</w:t>
      </w:r>
      <w:r>
        <w:rPr>
          <w:i/>
        </w:rPr>
        <w:t xml:space="preserve"> and Kaiwan</w:t>
      </w:r>
    </w:p>
    <w:p>
      <w:pPr>
        <w:pStyle w:val="ListBullet"/>
      </w:pPr>
      <w:r>
        <w:t>BJ:</w:t>
      </w:r>
      <w:r>
        <w:rPr>
          <w:i/>
        </w:rPr>
        <w:t xml:space="preserve"> *et (l'étoile de votre dieu,) Kevân</w:t>
      </w:r>
    </w:p>
    <w:p>
      <w:pPr>
        <w:pStyle w:val="Heading2"/>
      </w:pPr>
      <w:r>
        <w:t>[[@BibleBHS:AMO 6:2]][[BibleBHS:AMO 6:2]]</w:t>
      </w:r>
    </w:p>
    <w:p>
      <w:r>
        <w:rPr>
          <w:b/>
        </w:rPr>
        <w:t>Remark:</w:t>
      </w:r>
      <w:r>
        <w:t xml:space="preserve"> </w:t>
      </w:r>
      <w:r>
        <w:t>The meaning of this question seems to be the following: if these small States like Kalneh, Hamath, Gath are flourishing, how much more this will be the case with the greater States of Judah and Israel! This discourse reflects the blind self-confidence of those who speak in this manner.</w:t>
      </w:r>
    </w:p>
    <w:p>
      <w:r>
        <w:rPr>
          <w:b/>
        </w:rPr>
        <w:t>Suggestion:</w:t>
      </w:r>
      <w:r>
        <w:t xml:space="preserve"> </w:t>
      </w:r>
      <w:r>
        <w:t>their territory than your territory</w:t>
      </w:r>
    </w:p>
    <w:p>
      <w:pPr>
        <w:pStyle w:val="Heading3"/>
      </w:pPr>
      <w:r>
        <w:t>Alternative 1</w:t>
      </w:r>
    </w:p>
    <w:p>
      <w:r>
        <w:t>גבולם מגבלכם</w:t>
      </w:r>
    </w:p>
    <w:p>
      <w:r>
        <w:t>Rating: A</w:t>
      </w:r>
    </w:p>
    <w:p>
      <w:pPr>
        <w:pStyle w:val="ListBullet"/>
      </w:pPr>
      <w:r>
        <w:t>RSV:</w:t>
      </w:r>
      <w:r>
        <w:rPr>
          <w:i/>
        </w:rPr>
        <w:t xml:space="preserve"> (or is) their territory (greater) than your territory</w:t>
      </w:r>
    </w:p>
    <w:p>
      <w:pPr>
        <w:pStyle w:val="ListBullet"/>
      </w:pPr>
      <w:r>
        <w:t>BJ:</w:t>
      </w:r>
      <w:r>
        <w:rPr>
          <w:i/>
        </w:rPr>
        <w:t xml:space="preserve"> *leur territoire (est-il plus grand) que le vôtre?</w:t>
      </w:r>
    </w:p>
    <w:p>
      <w:pPr>
        <w:pStyle w:val="ListBullet"/>
      </w:pPr>
      <w:r>
        <w:t>TOB:</w:t>
      </w:r>
      <w:r>
        <w:rPr>
          <w:i/>
        </w:rPr>
        <w:t xml:space="preserve"> et leur territoire (serait-il plus grand) que votre territoire?</w:t>
      </w:r>
    </w:p>
    <w:p>
      <w:pPr>
        <w:pStyle w:val="Heading3"/>
      </w:pPr>
      <w:r>
        <w:t>Alternative 2</w:t>
      </w:r>
    </w:p>
    <w:p>
      <w:r>
        <w:t>[גבלכם מגבולם] (= Brockington)</w:t>
      </w:r>
    </w:p>
    <w:p>
      <w:r>
        <w:t>Rating: None</w:t>
      </w:r>
    </w:p>
    <w:p>
      <w:pPr>
        <w:pStyle w:val="ListBullet"/>
      </w:pPr>
      <w:r>
        <w:t>NEB:</w:t>
      </w:r>
      <w:r>
        <w:rPr>
          <w:i/>
        </w:rPr>
        <w:t xml:space="preserve"> *(or is) your territory (greater) than their territory</w:t>
      </w:r>
    </w:p>
    <w:p>
      <w:pPr>
        <w:pStyle w:val="ListBullet"/>
      </w:pPr>
      <w:r>
        <w:t>LUT:</w:t>
      </w:r>
      <w:r>
        <w:rPr>
          <w:i/>
        </w:rPr>
        <w:t xml:space="preserve"> (ist) euer Gebiet (grösser) als das ihre</w:t>
      </w:r>
    </w:p>
    <w:p>
      <w:r>
        <w:t>Factors: 14</w:t>
      </w:r>
    </w:p>
    <w:p>
      <w:pPr>
        <w:pStyle w:val="Heading2"/>
      </w:pPr>
      <w:r>
        <w:t>[[@BibleBHS:AMO 6:8]][[BibleBHS:AMO 6:8]]</w:t>
      </w:r>
    </w:p>
    <w:p>
      <w:r>
        <w:rPr>
          <w:b/>
        </w:rPr>
        <w:t>Remark:</w:t>
      </w:r>
      <w:r>
        <w:t xml:space="preserve"> </w:t>
      </w:r>
      <w:r>
        <w:t>None</w:t>
      </w:r>
    </w:p>
    <w:p>
      <w:r>
        <w:rPr>
          <w:b/>
        </w:rPr>
        <w:t>Suggestion:</w:t>
      </w:r>
      <w:r>
        <w:t xml:space="preserve"> </w:t>
      </w:r>
      <w:r>
        <w:t>word of the LORD, the God of hosts</w:t>
      </w:r>
    </w:p>
    <w:p>
      <w:pPr>
        <w:pStyle w:val="Heading3"/>
      </w:pPr>
      <w:r>
        <w:t>Alternative 1</w:t>
      </w:r>
    </w:p>
    <w:p>
      <w:r>
        <w:t>נאם־יהוה אלהי צבאות</w:t>
      </w:r>
    </w:p>
    <w:p>
      <w:r>
        <w:t>Rating: B</w:t>
      </w:r>
    </w:p>
    <w:p>
      <w:pPr>
        <w:pStyle w:val="ListBullet"/>
      </w:pPr>
      <w:r>
        <w:t>RSV:</w:t>
      </w:r>
      <w:r>
        <w:rPr>
          <w:i/>
        </w:rPr>
        <w:t xml:space="preserve"> (says the LORD, the God of hosts)</w:t>
      </w:r>
    </w:p>
    <w:p>
      <w:pPr>
        <w:pStyle w:val="ListBullet"/>
      </w:pPr>
      <w:r>
        <w:t>BJ:</w:t>
      </w:r>
      <w:r>
        <w:rPr>
          <w:i/>
        </w:rPr>
        <w:t xml:space="preserve"> - oracle de Yahvé, Dieu Sabaot -</w:t>
      </w:r>
    </w:p>
    <w:p>
      <w:pPr>
        <w:pStyle w:val="ListBullet"/>
      </w:pPr>
      <w:r>
        <w:t>TOB:</w:t>
      </w:r>
      <w:r>
        <w:rPr>
          <w:i/>
        </w:rPr>
        <w:t xml:space="preserve"> - oracle du SEIGNEUR, Dieu des puissances,</w:t>
      </w:r>
    </w:p>
    <w:p>
      <w:pPr>
        <w:pStyle w:val="ListBullet"/>
      </w:pPr>
      <w:r>
        <w:t>LUT:</w:t>
      </w:r>
      <w:r>
        <w:rPr>
          <w:i/>
        </w:rPr>
        <w:t xml:space="preserve"> spricht der HERR, der Gott Zebaoth</w:t>
      </w:r>
    </w:p>
    <w:p>
      <w:pPr>
        <w:pStyle w:val="Heading3"/>
      </w:pPr>
      <w:r>
        <w:t>Alternative 2</w:t>
      </w:r>
    </w:p>
    <w:p>
      <w:r>
        <w:t>[-] (= Brockington)</w:t>
      </w:r>
    </w:p>
    <w:p>
      <w:r>
        <w:t>Rating: None</w:t>
      </w:r>
    </w:p>
    <w:p>
      <w:pPr>
        <w:pStyle w:val="ListBullet"/>
      </w:pPr>
      <w:r>
        <w:t>NEB:</w:t>
      </w:r>
      <w:r>
        <w:rPr>
          <w:i/>
        </w:rPr>
        <w:t xml:space="preserve"> *[-]</w:t>
      </w:r>
    </w:p>
    <w:p>
      <w:r>
        <w:t>Factors: 6</w:t>
      </w:r>
    </w:p>
    <w:p>
      <w:pPr>
        <w:pStyle w:val="Heading2"/>
      </w:pPr>
      <w:r>
        <w:t>[[@BibleBHS:AMO 6:10]][[BibleBHS:AMO 6:10]]</w:t>
      </w:r>
    </w:p>
    <w:p>
      <w:r>
        <w:rPr>
          <w:b/>
        </w:rPr>
        <w:t>Remark:</w:t>
      </w:r>
      <w:r>
        <w:t xml:space="preserve"> </w:t>
      </w:r>
      <w:r>
        <w:t>After the destruction of the town, the relatives and others are obliged to burn the corpses which remained in the ruins. This was done in order to avoid epidemics.</w:t>
      </w:r>
    </w:p>
    <w:p>
      <w:r>
        <w:rPr>
          <w:b/>
        </w:rPr>
        <w:t>Suggestion:</w:t>
      </w:r>
      <w:r>
        <w:t xml:space="preserve"> </w:t>
      </w:r>
      <w:r>
        <w:t>and his uncle and he who must burn him will carry him away</w:t>
      </w:r>
    </w:p>
    <w:p>
      <w:pPr>
        <w:pStyle w:val="Heading3"/>
      </w:pPr>
      <w:r>
        <w:t>Alternative 1</w:t>
      </w:r>
    </w:p>
    <w:p>
      <w:r>
        <w:t>ונשאו דודו ומסרפו</w:t>
      </w:r>
    </w:p>
    <w:p>
      <w:r>
        <w:t>Rating: B</w:t>
      </w:r>
    </w:p>
    <w:p>
      <w:pPr>
        <w:pStyle w:val="ListBullet"/>
      </w:pPr>
      <w:r>
        <w:t>RSV:</w:t>
      </w:r>
      <w:r>
        <w:rPr>
          <w:i/>
        </w:rPr>
        <w:t xml:space="preserve"> *and when a man's kinsman,he who burns him, shall take him up</w:t>
      </w:r>
    </w:p>
    <w:p>
      <w:pPr>
        <w:pStyle w:val="ListBullet"/>
      </w:pPr>
      <w:r>
        <w:t>NEB:</w:t>
      </w:r>
      <w:r>
        <w:rPr>
          <w:i/>
        </w:rPr>
        <w:t xml:space="preserve"> and a man's uncle and the embalmer shall take him up</w:t>
      </w:r>
    </w:p>
    <w:p>
      <w:pPr>
        <w:pStyle w:val="ListBullet"/>
      </w:pPr>
      <w:r>
        <w:t>TOB:</w:t>
      </w:r>
      <w:r>
        <w:rPr>
          <w:i/>
        </w:rPr>
        <w:t xml:space="preserve"> *le parent qui (em-)portera (les cadavres ...) pour les brûler (en note: "... Litt. son parent et son incinérateur le portera ...")</w:t>
      </w:r>
    </w:p>
    <w:p>
      <w:pPr>
        <w:pStyle w:val="ListBullet"/>
      </w:pPr>
      <w:r>
        <w:t>LUT:</w:t>
      </w:r>
      <w:r>
        <w:rPr>
          <w:i/>
        </w:rPr>
        <w:t xml:space="preserve"> und nimmt dann einen sein Verwandter, der ihn bestatten ... will</w:t>
      </w:r>
    </w:p>
    <w:p>
      <w:pPr>
        <w:pStyle w:val="Heading3"/>
      </w:pPr>
      <w:r>
        <w:t>Alternative 2</w:t>
      </w:r>
    </w:p>
    <w:p>
      <w:r>
        <w:t>[ונאשרו נודדי מספר]</w:t>
      </w:r>
    </w:p>
    <w:p>
      <w:r>
        <w:t>Rating: None</w:t>
      </w:r>
    </w:p>
    <w:p>
      <w:pPr>
        <w:pStyle w:val="ListBullet"/>
      </w:pPr>
      <w:r>
        <w:t>BJ:</w:t>
      </w:r>
      <w:r>
        <w:rPr>
          <w:i/>
        </w:rPr>
        <w:t xml:space="preserve"> *il n'y aura qu'un petit nombre de rescapés (pour ...)</w:t>
      </w:r>
    </w:p>
    <w:p>
      <w:r>
        <w:t>Factors: 14</w:t>
      </w:r>
    </w:p>
    <w:p>
      <w:pPr>
        <w:pStyle w:val="Heading2"/>
      </w:pPr>
      <w:r>
        <w:t>[[@BibleBHS:AMO 6:12]][[BibleBHS:AMO 6:12]]</w:t>
      </w:r>
    </w:p>
    <w:p>
      <w:r>
        <w:rPr>
          <w:b/>
        </w:rPr>
        <w:t>Remark:</w:t>
      </w:r>
      <w:r>
        <w:t xml:space="preserve"> </w:t>
      </w:r>
      <w:r>
        <w:t>None</w:t>
      </w:r>
    </w:p>
    <w:p>
      <w:r>
        <w:rPr>
          <w:b/>
        </w:rPr>
        <w:t>Suggestion:</w:t>
      </w:r>
      <w:r>
        <w:t xml:space="preserve"> </w:t>
      </w:r>
      <w:r>
        <w:t>with oxen</w:t>
      </w:r>
    </w:p>
    <w:p>
      <w:pPr>
        <w:pStyle w:val="Heading3"/>
      </w:pPr>
      <w:r>
        <w:t>Alternative 1</w:t>
      </w:r>
    </w:p>
    <w:p>
      <w:r>
        <w:t>בבקרים</w:t>
      </w:r>
    </w:p>
    <w:p>
      <w:r>
        <w:t>Rating: B</w:t>
      </w:r>
    </w:p>
    <w:p>
      <w:pPr>
        <w:pStyle w:val="ListBullet"/>
      </w:pPr>
      <w:r>
        <w:t>TOB:</w:t>
      </w:r>
      <w:r>
        <w:rPr>
          <w:i/>
        </w:rPr>
        <w:t xml:space="preserve"> *avec des boeufs</w:t>
      </w:r>
    </w:p>
    <w:p>
      <w:pPr>
        <w:pStyle w:val="ListBullet"/>
      </w:pPr>
      <w:r>
        <w:t>LUT:</w:t>
      </w:r>
      <w:r>
        <w:rPr>
          <w:i/>
        </w:rPr>
        <w:t xml:space="preserve"> mit Rindern</w:t>
      </w:r>
    </w:p>
    <w:p>
      <w:pPr>
        <w:pStyle w:val="Heading3"/>
      </w:pPr>
      <w:r>
        <w:t>Alternative 2</w:t>
      </w:r>
    </w:p>
    <w:p>
      <w:r>
        <w:t>[בבקר ים] (= Brockington)</w:t>
      </w:r>
    </w:p>
    <w:p>
      <w:r>
        <w:t>Rating: None</w:t>
      </w:r>
    </w:p>
    <w:p>
      <w:pPr>
        <w:pStyle w:val="ListBullet"/>
      </w:pPr>
      <w:r>
        <w:t>RSV:</w:t>
      </w:r>
      <w:r>
        <w:rPr>
          <w:i/>
        </w:rPr>
        <w:t xml:space="preserve"> (does one plow) the sea with oxen?</w:t>
      </w:r>
    </w:p>
    <w:p>
      <w:pPr>
        <w:pStyle w:val="ListBullet"/>
      </w:pPr>
      <w:r>
        <w:t>NEB:</w:t>
      </w:r>
      <w:r>
        <w:rPr>
          <w:i/>
        </w:rPr>
        <w:t xml:space="preserve"> (Can) the sea (be ploughed) with oxen?</w:t>
      </w:r>
    </w:p>
    <w:p>
      <w:pPr>
        <w:pStyle w:val="ListBullet"/>
      </w:pPr>
      <w:r>
        <w:t>BJ:</w:t>
      </w:r>
      <w:r>
        <w:rPr>
          <w:i/>
        </w:rPr>
        <w:t xml:space="preserve"> *(laboure-t-on) la mer avec des boeufs?</w:t>
      </w:r>
    </w:p>
    <w:p>
      <w:r>
        <w:t>Factors: 14</w:t>
      </w:r>
    </w:p>
    <w:p>
      <w:pPr>
        <w:pStyle w:val="Heading2"/>
      </w:pPr>
      <w:r>
        <w:t>[[@BibleBHS:AMO 6:13]][[BibleBHS:AMO 6:13]]</w:t>
      </w:r>
    </w:p>
    <w:p>
      <w:r>
        <w:rPr>
          <w:b/>
        </w:rPr>
        <w:t>Remark:</w:t>
      </w:r>
      <w:r>
        <w:t xml:space="preserve"> </w:t>
      </w:r>
      <w:r>
        <w:t>There is a word-play in the Hebrew expression "for nothing" (=lo tabar) with the name of the town "Lo-Debar" in Transjordan (2 Sam 9.4), which is possibly one of the places reconquered shortly before that time (2 Kings 14.25).</w:t>
      </w:r>
    </w:p>
    <w:p>
      <w:r>
        <w:rPr>
          <w:b/>
        </w:rPr>
        <w:t>Suggestion:</w:t>
      </w:r>
      <w:r>
        <w:t xml:space="preserve"> </w:t>
      </w:r>
      <w:r>
        <w:t>to Lo-Dabar</w:t>
      </w:r>
    </w:p>
    <w:p>
      <w:pPr>
        <w:pStyle w:val="Heading3"/>
      </w:pPr>
      <w:r>
        <w:t>Alternative 1</w:t>
      </w:r>
    </w:p>
    <w:p>
      <w:r>
        <w:t>ללא דָבָר</w:t>
      </w:r>
    </w:p>
    <w:p>
      <w:r>
        <w:t>Rating: A</w:t>
      </w:r>
    </w:p>
    <w:p>
      <w:pPr>
        <w:pStyle w:val="ListBullet"/>
      </w:pPr>
      <w:r>
        <w:t>TOB:</w:t>
      </w:r>
      <w:r>
        <w:rPr>
          <w:i/>
        </w:rPr>
        <w:t xml:space="preserve"> *pour Lo-Davar - pour rien</w:t>
      </w:r>
    </w:p>
    <w:p>
      <w:pPr>
        <w:pStyle w:val="ListBullet"/>
      </w:pPr>
      <w:r>
        <w:t>LUT:</w:t>
      </w:r>
      <w:r>
        <w:rPr>
          <w:i/>
        </w:rPr>
        <w:t xml:space="preserve"> über Lo-Dabar</w:t>
      </w:r>
    </w:p>
    <w:p>
      <w:pPr>
        <w:pStyle w:val="Heading3"/>
      </w:pPr>
      <w:r>
        <w:t>Alternative 2</w:t>
      </w:r>
    </w:p>
    <w:p>
      <w:r>
        <w:t>[ללא דְבָר] (= Brockington)</w:t>
      </w:r>
    </w:p>
    <w:p>
      <w:r>
        <w:t>Rating: None</w:t>
      </w:r>
    </w:p>
    <w:p>
      <w:pPr>
        <w:pStyle w:val="ListBullet"/>
      </w:pPr>
      <w:r>
        <w:t>RSV:</w:t>
      </w:r>
      <w:r>
        <w:rPr>
          <w:i/>
        </w:rPr>
        <w:t xml:space="preserve"> *in Lo-debar</w:t>
      </w:r>
    </w:p>
    <w:p>
      <w:pPr>
        <w:pStyle w:val="ListBullet"/>
      </w:pPr>
      <w:r>
        <w:t>NEB:</w:t>
      </w:r>
      <w:r>
        <w:rPr>
          <w:i/>
        </w:rPr>
        <w:t xml:space="preserve"> *over à nothing</w:t>
      </w:r>
    </w:p>
    <w:p>
      <w:pPr>
        <w:pStyle w:val="ListBullet"/>
      </w:pPr>
      <w:r>
        <w:t>BJ:</w:t>
      </w:r>
      <w:r>
        <w:rPr>
          <w:i/>
        </w:rPr>
        <w:t xml:space="preserve"> *à propos de Lo-Debar</w:t>
      </w:r>
    </w:p>
    <w:p>
      <w:r>
        <w:t>Factors: 14</w:t>
      </w:r>
    </w:p>
    <w:p>
      <w:pPr>
        <w:pStyle w:val="Heading2"/>
      </w:pPr>
      <w:r>
        <w:t>[[@BibleBHS:AMO 7:1]][[BibleBHS:AMO 7:1]]</w:t>
      </w:r>
    </w:p>
    <w:p>
      <w:r>
        <w:rPr>
          <w:b/>
        </w:rPr>
        <w:t>Remark:</w:t>
      </w:r>
      <w:r>
        <w:t xml:space="preserve"> </w:t>
      </w:r>
      <w:r>
        <w:t>None</w:t>
      </w:r>
    </w:p>
    <w:p>
      <w:r>
        <w:rPr>
          <w:b/>
        </w:rPr>
        <w:t>Suggestion:</w:t>
      </w:r>
      <w:r>
        <w:t xml:space="preserve"> </w:t>
      </w:r>
      <w:r>
        <w:t>forming</w:t>
      </w:r>
    </w:p>
    <w:p>
      <w:pPr>
        <w:pStyle w:val="Heading3"/>
      </w:pPr>
      <w:r>
        <w:t>Alternative 1</w:t>
      </w:r>
    </w:p>
    <w:p>
      <w:r>
        <w:t>יוֹצֵר</w:t>
      </w:r>
    </w:p>
    <w:p>
      <w:r>
        <w:t>Rating: B</w:t>
      </w:r>
    </w:p>
    <w:p>
      <w:pPr>
        <w:pStyle w:val="ListBullet"/>
      </w:pPr>
      <w:r>
        <w:t>RSV:</w:t>
      </w:r>
      <w:r>
        <w:rPr>
          <w:i/>
        </w:rPr>
        <w:t xml:space="preserve"> he was forming</w:t>
      </w:r>
    </w:p>
    <w:p>
      <w:pPr>
        <w:pStyle w:val="ListBullet"/>
      </w:pPr>
      <w:r>
        <w:t>TOB:</w:t>
      </w:r>
      <w:r>
        <w:rPr>
          <w:i/>
        </w:rPr>
        <w:t xml:space="preserve"> il produisait</w:t>
      </w:r>
    </w:p>
    <w:p>
      <w:pPr>
        <w:pStyle w:val="ListBullet"/>
      </w:pPr>
      <w:r>
        <w:t>LUT:</w:t>
      </w:r>
      <w:r>
        <w:rPr>
          <w:i/>
        </w:rPr>
        <w:t xml:space="preserve"> da war einer, der machte</w:t>
      </w:r>
    </w:p>
    <w:p>
      <w:pPr>
        <w:pStyle w:val="Heading3"/>
      </w:pPr>
      <w:r>
        <w:t>Alternative 2</w:t>
      </w:r>
    </w:p>
    <w:p>
      <w:r>
        <w:t>[יֵצֶר] (= Brockington)</w:t>
      </w:r>
    </w:p>
    <w:p>
      <w:r>
        <w:t>Rating: None</w:t>
      </w:r>
    </w:p>
    <w:p>
      <w:pPr>
        <w:pStyle w:val="ListBullet"/>
      </w:pPr>
      <w:r>
        <w:t>NEB:</w:t>
      </w:r>
      <w:r>
        <w:rPr>
          <w:i/>
        </w:rPr>
        <w:t xml:space="preserve"> a swarm of</w:t>
      </w:r>
    </w:p>
    <w:p>
      <w:pPr>
        <w:pStyle w:val="ListBullet"/>
      </w:pPr>
      <w:r>
        <w:t>BJ:</w:t>
      </w:r>
      <w:r>
        <w:rPr>
          <w:i/>
        </w:rPr>
        <w:t xml:space="preserve"> c'était une éclosion de</w:t>
      </w:r>
    </w:p>
    <w:p>
      <w:r>
        <w:t>Factors: 6</w:t>
      </w:r>
    </w:p>
    <w:p>
      <w:pPr>
        <w:pStyle w:val="Heading2"/>
      </w:pPr>
      <w:r>
        <w:t>[[BibleBHS:AMO 7:1]]</w:t>
      </w:r>
    </w:p>
    <w:p>
      <w:r>
        <w:rPr>
          <w:b/>
        </w:rPr>
        <w:t>Remark:</w:t>
      </w:r>
      <w:r>
        <w:t xml:space="preserve"> </w:t>
      </w:r>
      <w:r>
        <w:t>None</w:t>
      </w:r>
    </w:p>
    <w:p>
      <w:r>
        <w:rPr>
          <w:b/>
        </w:rPr>
        <w:t>Suggestion:</w:t>
      </w:r>
      <w:r>
        <w:t xml:space="preserve"> </w:t>
      </w:r>
      <w:r>
        <w:t>the latter growth</w:t>
      </w:r>
    </w:p>
    <w:p>
      <w:pPr>
        <w:pStyle w:val="Heading3"/>
      </w:pPr>
      <w:r>
        <w:t>Alternative 1</w:t>
      </w:r>
    </w:p>
    <w:p>
      <w:r>
        <w:t>לקש</w:t>
      </w:r>
    </w:p>
    <w:p>
      <w:r>
        <w:t>Rating: B</w:t>
      </w:r>
    </w:p>
    <w:p>
      <w:pPr>
        <w:pStyle w:val="ListBullet"/>
      </w:pPr>
      <w:r>
        <w:t>RSV:</w:t>
      </w:r>
      <w:r>
        <w:rPr>
          <w:i/>
        </w:rPr>
        <w:t xml:space="preserve"> the latter growth</w:t>
      </w:r>
    </w:p>
    <w:p>
      <w:pPr>
        <w:pStyle w:val="ListBullet"/>
      </w:pPr>
      <w:r>
        <w:t>NEB:</w:t>
      </w:r>
      <w:r>
        <w:rPr>
          <w:i/>
        </w:rPr>
        <w:t xml:space="preserve"> (the late corn) which</w:t>
      </w:r>
    </w:p>
    <w:p>
      <w:pPr>
        <w:pStyle w:val="ListBullet"/>
      </w:pPr>
      <w:r>
        <w:t>TOB:</w:t>
      </w:r>
      <w:r>
        <w:rPr>
          <w:i/>
        </w:rPr>
        <w:t xml:space="preserve"> le regain</w:t>
      </w:r>
    </w:p>
    <w:p>
      <w:pPr>
        <w:pStyle w:val="ListBullet"/>
      </w:pPr>
      <w:r>
        <w:t>LUT:</w:t>
      </w:r>
      <w:r>
        <w:rPr>
          <w:i/>
        </w:rPr>
        <w:t xml:space="preserve"> das Grummet war gewachsen</w:t>
      </w:r>
    </w:p>
    <w:p>
      <w:pPr>
        <w:pStyle w:val="Heading3"/>
      </w:pPr>
      <w:r>
        <w:t>Alternative 2</w:t>
      </w:r>
    </w:p>
    <w:p>
      <w:r>
        <w:t>[ילק]</w:t>
      </w:r>
    </w:p>
    <w:p>
      <w:r>
        <w:t>Rating: None</w:t>
      </w:r>
    </w:p>
    <w:p>
      <w:pPr>
        <w:pStyle w:val="ListBullet"/>
      </w:pPr>
      <w:r>
        <w:t>BJ:</w:t>
      </w:r>
      <w:r>
        <w:rPr>
          <w:i/>
        </w:rPr>
        <w:t xml:space="preserve"> *(une éclosion ...) de sauterelles adultes</w:t>
      </w:r>
    </w:p>
    <w:p>
      <w:r>
        <w:t>Factors: 6</w:t>
      </w:r>
    </w:p>
    <w:p>
      <w:pPr>
        <w:pStyle w:val="Heading2"/>
      </w:pPr>
      <w:r>
        <w:t>[[@BibleBHS:AMO 7:4]][[BibleBHS:AMO 7:4]]</w:t>
      </w:r>
    </w:p>
    <w:p>
      <w:r>
        <w:rPr>
          <w:b/>
        </w:rPr>
        <w:t>Remark:</w:t>
      </w:r>
      <w:r>
        <w:t xml:space="preserve"> </w:t>
      </w:r>
      <w:r>
        <w:t>None</w:t>
      </w:r>
    </w:p>
    <w:p>
      <w:r>
        <w:rPr>
          <w:b/>
        </w:rPr>
        <w:t>Suggestion:</w:t>
      </w:r>
      <w:r>
        <w:t xml:space="preserve"> </w:t>
      </w:r>
      <w:r>
        <w:t>for the judgment by fire</w:t>
      </w:r>
    </w:p>
    <w:p>
      <w:pPr>
        <w:pStyle w:val="Heading3"/>
      </w:pPr>
      <w:r>
        <w:t>Alternative 1</w:t>
      </w:r>
    </w:p>
    <w:p>
      <w:r>
        <w:t>לרב באש</w:t>
      </w:r>
    </w:p>
    <w:p>
      <w:r>
        <w:t>Rating: A</w:t>
      </w:r>
    </w:p>
    <w:p>
      <w:pPr>
        <w:pStyle w:val="ListBullet"/>
      </w:pPr>
      <w:r>
        <w:t>RSV:</w:t>
      </w:r>
      <w:r>
        <w:rPr>
          <w:i/>
        </w:rPr>
        <w:t xml:space="preserve"> for a judgement by fire</w:t>
      </w:r>
    </w:p>
    <w:p>
      <w:pPr>
        <w:pStyle w:val="ListBullet"/>
      </w:pPr>
      <w:r>
        <w:t>TOB:</w:t>
      </w:r>
      <w:r>
        <w:rPr>
          <w:i/>
        </w:rPr>
        <w:t xml:space="preserve"> (le Seigneur intentait) un procès par un feu</w:t>
      </w:r>
    </w:p>
    <w:p>
      <w:pPr>
        <w:pStyle w:val="Heading3"/>
      </w:pPr>
      <w:r>
        <w:t>Alternative 2</w:t>
      </w:r>
    </w:p>
    <w:p>
      <w:r>
        <w:t>[לרב אש]</w:t>
      </w:r>
    </w:p>
    <w:p>
      <w:r>
        <w:t>Rating: None</w:t>
      </w:r>
    </w:p>
    <w:p>
      <w:pPr>
        <w:pStyle w:val="ListBullet"/>
      </w:pPr>
      <w:r>
        <w:t>BJ:</w:t>
      </w:r>
      <w:r>
        <w:rPr>
          <w:i/>
        </w:rPr>
        <w:t xml:space="preserve"> *le feu pour châtier</w:t>
      </w:r>
    </w:p>
    <w:p>
      <w:pPr>
        <w:pStyle w:val="ListBullet"/>
      </w:pPr>
      <w:r>
        <w:t>LUT:</w:t>
      </w:r>
      <w:r>
        <w:rPr>
          <w:i/>
        </w:rPr>
        <w:t xml:space="preserve"> das Feuer, um damit zu strafen</w:t>
      </w:r>
    </w:p>
    <w:p>
      <w:r>
        <w:t>Factors: 14</w:t>
      </w:r>
    </w:p>
    <w:p>
      <w:pPr>
        <w:pStyle w:val="Heading3"/>
      </w:pPr>
      <w:r>
        <w:t>Alternative 3</w:t>
      </w:r>
    </w:p>
    <w:p>
      <w:r>
        <w:t>[לשביב אש] (= Brockington)</w:t>
      </w:r>
    </w:p>
    <w:p>
      <w:r>
        <w:t>Rating: None</w:t>
      </w:r>
    </w:p>
    <w:p>
      <w:pPr>
        <w:pStyle w:val="ListBullet"/>
      </w:pPr>
      <w:r>
        <w:t>NEB:</w:t>
      </w:r>
      <w:r>
        <w:rPr>
          <w:i/>
        </w:rPr>
        <w:t xml:space="preserve"> *à flame of fire</w:t>
      </w:r>
    </w:p>
    <w:p>
      <w:r>
        <w:t>Factors: 14</w:t>
      </w:r>
    </w:p>
    <w:p>
      <w:pPr>
        <w:pStyle w:val="Heading2"/>
      </w:pPr>
      <w:r>
        <w:t>[[BibleBHS:AMO 7:4]]</w:t>
      </w:r>
    </w:p>
    <w:p>
      <w:r>
        <w:rPr>
          <w:b/>
        </w:rPr>
        <w:t>Remark:</w:t>
      </w:r>
      <w:r>
        <w:t xml:space="preserve"> </w:t>
      </w:r>
      <w:r>
        <w:t>None</w:t>
      </w:r>
    </w:p>
    <w:p>
      <w:r>
        <w:rPr>
          <w:b/>
        </w:rPr>
        <w:t>Suggestion:</w:t>
      </w:r>
      <w:r>
        <w:t xml:space="preserve"> </w:t>
      </w:r>
      <w:r>
        <w:t>and it ate</w:t>
      </w:r>
    </w:p>
    <w:p>
      <w:pPr>
        <w:pStyle w:val="Heading3"/>
      </w:pPr>
      <w:r>
        <w:t>Alternative 1</w:t>
      </w:r>
    </w:p>
    <w:p>
      <w:r>
        <w:t>וַתֹּאכַל</w:t>
      </w:r>
    </w:p>
    <w:p>
      <w:r>
        <w:t>Rating: A</w:t>
      </w:r>
    </w:p>
    <w:p>
      <w:pPr>
        <w:pStyle w:val="ListBullet"/>
      </w:pPr>
      <w:r>
        <w:t>RSV:</w:t>
      </w:r>
      <w:r>
        <w:rPr>
          <w:i/>
        </w:rPr>
        <w:t xml:space="preserve"> and it devoured</w:t>
      </w:r>
    </w:p>
    <w:p>
      <w:pPr>
        <w:pStyle w:val="ListBullet"/>
      </w:pPr>
      <w:r>
        <w:t>BJ:</w:t>
      </w:r>
      <w:r>
        <w:rPr>
          <w:i/>
        </w:rPr>
        <w:t xml:space="preserve"> celui-ci dévora</w:t>
      </w:r>
    </w:p>
    <w:p>
      <w:pPr>
        <w:pStyle w:val="ListBullet"/>
      </w:pPr>
      <w:r>
        <w:t>TOB:</w:t>
      </w:r>
      <w:r>
        <w:rPr>
          <w:i/>
        </w:rPr>
        <w:t xml:space="preserve"> qui avait dévoré</w:t>
      </w:r>
    </w:p>
    <w:p>
      <w:pPr>
        <w:pStyle w:val="ListBullet"/>
      </w:pPr>
      <w:r>
        <w:t>LUT:</w:t>
      </w:r>
      <w:r>
        <w:rPr>
          <w:i/>
        </w:rPr>
        <w:t xml:space="preserve"> das verzehrte</w:t>
      </w:r>
    </w:p>
    <w:p>
      <w:pPr>
        <w:pStyle w:val="Heading3"/>
      </w:pPr>
      <w:r>
        <w:t>Alternative 2</w:t>
      </w:r>
    </w:p>
    <w:p>
      <w:r>
        <w:t>[וְתֹאכַל] (= Brockington)</w:t>
      </w:r>
    </w:p>
    <w:p>
      <w:r>
        <w:t>Rating: None</w:t>
      </w:r>
    </w:p>
    <w:p>
      <w:pPr>
        <w:pStyle w:val="ListBullet"/>
      </w:pPr>
      <w:r>
        <w:t>NEB:</w:t>
      </w:r>
      <w:r>
        <w:rPr>
          <w:i/>
        </w:rPr>
        <w:t xml:space="preserve"> to devour</w:t>
      </w:r>
    </w:p>
    <w:p>
      <w:r>
        <w:t>Factors: 1</w:t>
      </w:r>
    </w:p>
    <w:p>
      <w:pPr>
        <w:pStyle w:val="Heading2"/>
      </w:pPr>
      <w:r>
        <w:t>[[@BibleBHS:AMO 7:7]][[BibleBHS:AMO 7:7]]</w:t>
      </w:r>
    </w:p>
    <w:p>
      <w:r>
        <w:rPr>
          <w:b/>
        </w:rPr>
        <w:t>Remark:</w:t>
      </w:r>
      <w:r>
        <w:t xml:space="preserve"> </w:t>
      </w:r>
      <w:r>
        <w:t>None</w:t>
      </w:r>
    </w:p>
    <w:p>
      <w:r>
        <w:rPr>
          <w:b/>
        </w:rPr>
        <w:t>Suggestion:</w:t>
      </w:r>
      <w:r>
        <w:t xml:space="preserve"> </w:t>
      </w:r>
      <w:r>
        <w:t>he showed me</w:t>
      </w:r>
    </w:p>
    <w:p>
      <w:pPr>
        <w:pStyle w:val="Heading3"/>
      </w:pPr>
      <w:r>
        <w:t>Alternative 1</w:t>
      </w:r>
    </w:p>
    <w:p>
      <w:r>
        <w:t>הראני</w:t>
      </w:r>
    </w:p>
    <w:p>
      <w:r>
        <w:t>Rating: B</w:t>
      </w:r>
    </w:p>
    <w:p>
      <w:pPr>
        <w:pStyle w:val="ListBullet"/>
      </w:pPr>
      <w:r>
        <w:t>RSV:</w:t>
      </w:r>
      <w:r>
        <w:rPr>
          <w:i/>
        </w:rPr>
        <w:t xml:space="preserve"> he showed me</w:t>
      </w:r>
    </w:p>
    <w:p>
      <w:pPr>
        <w:pStyle w:val="ListBullet"/>
      </w:pPr>
      <w:r>
        <w:t>BJ:</w:t>
      </w:r>
      <w:r>
        <w:rPr>
          <w:i/>
        </w:rPr>
        <w:t xml:space="preserve"> il me fit voir</w:t>
      </w:r>
    </w:p>
    <w:p>
      <w:pPr>
        <w:pStyle w:val="ListBullet"/>
      </w:pPr>
      <w:r>
        <w:t>TOB:</w:t>
      </w:r>
      <w:r>
        <w:rPr>
          <w:i/>
        </w:rPr>
        <w:t xml:space="preserve"> il me fit voir</w:t>
      </w:r>
    </w:p>
    <w:p>
      <w:pPr>
        <w:pStyle w:val="ListBullet"/>
      </w:pPr>
      <w:r>
        <w:t>LUT:</w:t>
      </w:r>
      <w:r>
        <w:rPr>
          <w:i/>
        </w:rPr>
        <w:t xml:space="preserve"> er liess mich abermals schauen</w:t>
      </w:r>
    </w:p>
    <w:p>
      <w:pPr>
        <w:pStyle w:val="Heading3"/>
      </w:pPr>
      <w:r>
        <w:t>Alternative 2</w:t>
      </w:r>
    </w:p>
    <w:p>
      <w:r>
        <w:t>[הראני יהוה] (= Brockington)</w:t>
      </w:r>
    </w:p>
    <w:p>
      <w:r>
        <w:t>Rating: None</w:t>
      </w:r>
    </w:p>
    <w:p>
      <w:pPr>
        <w:pStyle w:val="ListBullet"/>
      </w:pPr>
      <w:r>
        <w:t>NEB:</w:t>
      </w:r>
      <w:r>
        <w:rPr>
          <w:i/>
        </w:rPr>
        <w:t xml:space="preserve"> *the LORD showed me</w:t>
      </w:r>
    </w:p>
    <w:p>
      <w:r>
        <w:t>Factors: 5, 7</w:t>
      </w:r>
    </w:p>
    <w:p>
      <w:pPr>
        <w:pStyle w:val="Heading2"/>
      </w:pPr>
      <w:r>
        <w:t>[[BibleBHS:AMO 7:7]]</w:t>
      </w:r>
    </w:p>
    <w:p>
      <w:r>
        <w:rPr>
          <w:b/>
        </w:rPr>
        <w:t>Remark:</w:t>
      </w:r>
      <w:r>
        <w:t xml:space="preserve"> </w:t>
      </w:r>
      <w:r>
        <w:t>None</w:t>
      </w:r>
    </w:p>
    <w:p>
      <w:r>
        <w:rPr>
          <w:b/>
        </w:rPr>
        <w:t>Suggestion:</w:t>
      </w:r>
      <w:r>
        <w:t xml:space="preserve"> </w:t>
      </w:r>
      <w:r>
        <w:t>the Lord / my Lord</w:t>
      </w:r>
    </w:p>
    <w:p>
      <w:pPr>
        <w:pStyle w:val="Heading3"/>
      </w:pPr>
      <w:r>
        <w:t>Alternative 1</w:t>
      </w:r>
    </w:p>
    <w:p>
      <w:r>
        <w:t>אדני</w:t>
      </w:r>
    </w:p>
    <w:p>
      <w:r>
        <w:t>Rating: B</w:t>
      </w:r>
    </w:p>
    <w:p>
      <w:pPr>
        <w:pStyle w:val="ListBullet"/>
      </w:pPr>
      <w:r>
        <w:t>RSV:</w:t>
      </w:r>
      <w:r>
        <w:rPr>
          <w:i/>
        </w:rPr>
        <w:t xml:space="preserve"> the Lord</w:t>
      </w:r>
    </w:p>
    <w:p>
      <w:pPr>
        <w:pStyle w:val="ListBullet"/>
      </w:pPr>
      <w:r>
        <w:t>BJ:</w:t>
      </w:r>
      <w:r>
        <w:rPr>
          <w:i/>
        </w:rPr>
        <w:t xml:space="preserve"> le Seigneur</w:t>
      </w:r>
    </w:p>
    <w:p>
      <w:pPr>
        <w:pStyle w:val="ListBullet"/>
      </w:pPr>
      <w:r>
        <w:t>TOB:</w:t>
      </w:r>
      <w:r>
        <w:rPr>
          <w:i/>
        </w:rPr>
        <w:t xml:space="preserve"> mon Seigneur</w:t>
      </w:r>
    </w:p>
    <w:p>
      <w:pPr>
        <w:pStyle w:val="ListBullet"/>
      </w:pPr>
      <w:r>
        <w:t>LUT:</w:t>
      </w:r>
      <w:r>
        <w:rPr>
          <w:i/>
        </w:rPr>
        <w:t xml:space="preserve"> der Herr</w:t>
      </w:r>
    </w:p>
    <w:p>
      <w:pPr>
        <w:pStyle w:val="Heading3"/>
      </w:pPr>
      <w:r>
        <w:t>Alternative 2</w:t>
      </w:r>
    </w:p>
    <w:p>
      <w:r>
        <w:t>[איש] (= Brockington)</w:t>
      </w:r>
    </w:p>
    <w:p>
      <w:r>
        <w:t>Rating: None</w:t>
      </w:r>
    </w:p>
    <w:p>
      <w:pPr>
        <w:pStyle w:val="ListBullet"/>
      </w:pPr>
      <w:r>
        <w:t>NEB:</w:t>
      </w:r>
      <w:r>
        <w:rPr>
          <w:i/>
        </w:rPr>
        <w:t xml:space="preserve"> *there was a man</w:t>
      </w:r>
    </w:p>
    <w:p>
      <w:r>
        <w:t>Factors: 4, 7</w:t>
      </w:r>
    </w:p>
    <w:p>
      <w:pPr>
        <w:pStyle w:val="Heading2"/>
      </w:pPr>
      <w:r>
        <w:t>[[BibleBHS:AMO 7:7]]</w:t>
      </w:r>
    </w:p>
    <w:p>
      <w:r>
        <w:rPr>
          <w:b/>
        </w:rPr>
        <w:t>Remark:</w:t>
      </w:r>
      <w:r>
        <w:t xml:space="preserve"> </w:t>
      </w:r>
      <w:r>
        <w:t>The expression "tin" must have had for Amos and his contemporaries a particular symbolic or metaphorical meaning which we do no longer understand.</w:t>
      </w:r>
    </w:p>
    <w:p>
      <w:r>
        <w:rPr>
          <w:b/>
        </w:rPr>
        <w:t>Suggestion:</w:t>
      </w:r>
      <w:r>
        <w:t xml:space="preserve"> </w:t>
      </w:r>
      <w:r>
        <w:t>on a wall of tin</w:t>
      </w:r>
    </w:p>
    <w:p>
      <w:pPr>
        <w:pStyle w:val="Heading3"/>
      </w:pPr>
      <w:r>
        <w:t>Alternative 1</w:t>
      </w:r>
    </w:p>
    <w:p>
      <w:r>
        <w:t>על־חומת אנך</w:t>
      </w:r>
    </w:p>
    <w:p>
      <w:r>
        <w:t>Rating: A</w:t>
      </w:r>
    </w:p>
    <w:p>
      <w:pPr>
        <w:pStyle w:val="ListBullet"/>
      </w:pPr>
      <w:r>
        <w:t>RSV:</w:t>
      </w:r>
      <w:r>
        <w:rPr>
          <w:i/>
        </w:rPr>
        <w:t xml:space="preserve"> beside a wall built with a plumb line</w:t>
      </w:r>
    </w:p>
    <w:p>
      <w:pPr>
        <w:pStyle w:val="ListBullet"/>
      </w:pPr>
      <w:r>
        <w:t>TOB:</w:t>
      </w:r>
      <w:r>
        <w:rPr>
          <w:i/>
        </w:rPr>
        <w:t xml:space="preserve"> sur une muraille d'étain</w:t>
      </w:r>
    </w:p>
    <w:p>
      <w:pPr>
        <w:pStyle w:val="ListBullet"/>
      </w:pPr>
      <w:r>
        <w:t>LUT:</w:t>
      </w:r>
      <w:r>
        <w:rPr>
          <w:i/>
        </w:rPr>
        <w:t xml:space="preserve"> auf der Mauer, die mit dem Bleilot gerichtet war</w:t>
      </w:r>
    </w:p>
    <w:p>
      <w:pPr>
        <w:pStyle w:val="Heading3"/>
      </w:pPr>
      <w:r>
        <w:t>Alternative 2</w:t>
      </w:r>
    </w:p>
    <w:p>
      <w:r>
        <w:t>[על־חומה] (= Brockington)</w:t>
      </w:r>
    </w:p>
    <w:p>
      <w:r>
        <w:t>Rating: None</w:t>
      </w:r>
    </w:p>
    <w:p>
      <w:pPr>
        <w:pStyle w:val="ListBullet"/>
      </w:pPr>
      <w:r>
        <w:t>NEB:</w:t>
      </w:r>
      <w:r>
        <w:rPr>
          <w:i/>
        </w:rPr>
        <w:t xml:space="preserve"> *by a wall</w:t>
      </w:r>
    </w:p>
    <w:p>
      <w:pPr>
        <w:pStyle w:val="ListBullet"/>
      </w:pPr>
      <w:r>
        <w:t>BJ:</w:t>
      </w:r>
      <w:r>
        <w:rPr>
          <w:i/>
        </w:rPr>
        <w:t xml:space="preserve"> *près d'un mur</w:t>
      </w:r>
    </w:p>
    <w:p>
      <w:r>
        <w:t>Factors: 14</w:t>
      </w:r>
    </w:p>
    <w:p>
      <w:pPr>
        <w:pStyle w:val="Heading2"/>
      </w:pPr>
      <w:r>
        <w:t>[[@BibleBHS:AMO 8:3]][[BibleBHS:AMO 8:3]]</w:t>
      </w:r>
    </w:p>
    <w:p>
      <w:r>
        <w:rPr>
          <w:b/>
        </w:rPr>
        <w:t>Remark:</w:t>
      </w:r>
      <w:r>
        <w:t xml:space="preserve"> </w:t>
      </w:r>
      <w:r>
        <w:t>None</w:t>
      </w:r>
    </w:p>
    <w:p>
      <w:r>
        <w:rPr>
          <w:b/>
        </w:rPr>
        <w:t>Suggestion:</w:t>
      </w:r>
      <w:r>
        <w:t xml:space="preserve"> </w:t>
      </w:r>
      <w:r>
        <w:t>the songs</w:t>
      </w:r>
    </w:p>
    <w:p>
      <w:pPr>
        <w:pStyle w:val="Heading3"/>
      </w:pPr>
      <w:r>
        <w:t>Alternative 1</w:t>
      </w:r>
    </w:p>
    <w:p>
      <w:r>
        <w:t>שִׁירוֹת</w:t>
      </w:r>
    </w:p>
    <w:p>
      <w:r>
        <w:t>Rating: C</w:t>
      </w:r>
    </w:p>
    <w:p>
      <w:pPr>
        <w:pStyle w:val="ListBullet"/>
      </w:pPr>
      <w:r>
        <w:t>RSV:</w:t>
      </w:r>
      <w:r>
        <w:rPr>
          <w:i/>
        </w:rPr>
        <w:t xml:space="preserve"> the songs</w:t>
      </w:r>
    </w:p>
    <w:p>
      <w:pPr>
        <w:pStyle w:val="ListBullet"/>
      </w:pPr>
      <w:r>
        <w:t>BJ:</w:t>
      </w:r>
      <w:r>
        <w:rPr>
          <w:i/>
        </w:rPr>
        <w:t xml:space="preserve"> les chants</w:t>
      </w:r>
    </w:p>
    <w:p>
      <w:pPr>
        <w:pStyle w:val="ListBullet"/>
      </w:pPr>
      <w:r>
        <w:t>TOB:</w:t>
      </w:r>
      <w:r>
        <w:rPr>
          <w:i/>
        </w:rPr>
        <w:t xml:space="preserve"> les chants</w:t>
      </w:r>
    </w:p>
    <w:p>
      <w:pPr>
        <w:pStyle w:val="ListBullet"/>
      </w:pPr>
      <w:r>
        <w:t>LUT:</w:t>
      </w:r>
      <w:r>
        <w:rPr>
          <w:i/>
        </w:rPr>
        <w:t xml:space="preserve"> die Lieder</w:t>
      </w:r>
    </w:p>
    <w:p>
      <w:pPr>
        <w:pStyle w:val="Heading3"/>
      </w:pPr>
      <w:r>
        <w:t>Alternative 2</w:t>
      </w:r>
    </w:p>
    <w:p>
      <w:r>
        <w:t>שירות [שַׁיָּרוֹת] / [שרות] (= Brockington)</w:t>
      </w:r>
    </w:p>
    <w:p>
      <w:r>
        <w:t>Rating: None</w:t>
      </w:r>
    </w:p>
    <w:p>
      <w:pPr>
        <w:pStyle w:val="ListBullet"/>
      </w:pPr>
      <w:r>
        <w:t>NEB:</w:t>
      </w:r>
      <w:r>
        <w:rPr>
          <w:i/>
        </w:rPr>
        <w:t xml:space="preserve"> the singing women</w:t>
      </w:r>
    </w:p>
    <w:p>
      <w:r>
        <w:t>Factors: 14</w:t>
      </w:r>
    </w:p>
    <w:p>
      <w:pPr>
        <w:pStyle w:val="Heading2"/>
      </w:pPr>
      <w:r>
        <w:t>[[@BibleBHS:AMO 8:8]][[BibleBHS:AMO 8:8]]</w:t>
      </w:r>
    </w:p>
    <w:p>
      <w:r>
        <w:rPr>
          <w:b/>
        </w:rPr>
        <w:t>Remark:</w:t>
      </w:r>
      <w:r>
        <w:t xml:space="preserve"> </w:t>
      </w:r>
      <w:r>
        <w:t>It is possible that the form of most of the MT manuscripts (כאר) is only a special orthography of כיאר.</w:t>
      </w:r>
    </w:p>
    <w:p>
      <w:r>
        <w:rPr>
          <w:b/>
        </w:rPr>
        <w:t>Suggestion:</w:t>
      </w:r>
      <w:r>
        <w:t xml:space="preserve"> </w:t>
      </w:r>
      <w:r>
        <w:t>like the Nile</w:t>
      </w:r>
    </w:p>
    <w:p>
      <w:pPr>
        <w:pStyle w:val="Heading3"/>
      </w:pPr>
      <w:r>
        <w:t>Alternative 1</w:t>
      </w:r>
    </w:p>
    <w:p>
      <w:r>
        <w:t>כאר</w:t>
      </w:r>
    </w:p>
    <w:p>
      <w:r>
        <w:t>Rating: None</w:t>
      </w:r>
    </w:p>
    <w:p>
      <w:r>
        <w:t>Factors: 12</w:t>
      </w:r>
    </w:p>
    <w:p>
      <w:pPr>
        <w:pStyle w:val="Heading3"/>
      </w:pPr>
      <w:r>
        <w:t>Alternative 2</w:t>
      </w:r>
    </w:p>
    <w:p>
      <w:r>
        <w:t>כיאר (= Brockington)</w:t>
      </w:r>
    </w:p>
    <w:p>
      <w:r>
        <w:t>Rating: C</w:t>
      </w:r>
    </w:p>
    <w:p>
      <w:pPr>
        <w:pStyle w:val="ListBullet"/>
      </w:pPr>
      <w:r>
        <w:t>RSV:</w:t>
      </w:r>
      <w:r>
        <w:rPr>
          <w:i/>
        </w:rPr>
        <w:t xml:space="preserve"> like the Nile</w:t>
      </w:r>
    </w:p>
    <w:p>
      <w:pPr>
        <w:pStyle w:val="ListBullet"/>
      </w:pPr>
      <w:r>
        <w:t>NEB:</w:t>
      </w:r>
      <w:r>
        <w:rPr>
          <w:i/>
        </w:rPr>
        <w:t xml:space="preserve"> *like the Nile</w:t>
      </w:r>
    </w:p>
    <w:p>
      <w:pPr>
        <w:pStyle w:val="ListBullet"/>
      </w:pPr>
      <w:r>
        <w:t>BJ:</w:t>
      </w:r>
      <w:r>
        <w:rPr>
          <w:i/>
        </w:rPr>
        <w:t xml:space="preserve"> *comme le Nil</w:t>
      </w:r>
    </w:p>
    <w:p>
      <w:pPr>
        <w:pStyle w:val="ListBullet"/>
      </w:pPr>
      <w:r>
        <w:t>TOB:</w:t>
      </w:r>
      <w:r>
        <w:rPr>
          <w:i/>
        </w:rPr>
        <w:t xml:space="preserve"> *comme le fleuve</w:t>
      </w:r>
    </w:p>
    <w:p>
      <w:pPr>
        <w:pStyle w:val="ListBullet"/>
      </w:pPr>
      <w:r>
        <w:t>LUT:</w:t>
      </w:r>
      <w:r>
        <w:rPr>
          <w:i/>
        </w:rPr>
        <w:t xml:space="preserve"> wie die Wasser des Nils</w:t>
      </w:r>
    </w:p>
    <w:p>
      <w:pPr>
        <w:pStyle w:val="Heading2"/>
      </w:pPr>
      <w:r>
        <w:t>[[@BibleBHS:AMO 8:11]][[BibleBHS:AMO 8:11]]</w:t>
      </w:r>
    </w:p>
    <w:p>
      <w:r>
        <w:rPr>
          <w:b/>
        </w:rPr>
        <w:t>Remark:</w:t>
      </w:r>
      <w:r>
        <w:t xml:space="preserve"> </w:t>
      </w:r>
      <w:r>
        <w:t>None</w:t>
      </w:r>
    </w:p>
    <w:p>
      <w:r>
        <w:rPr>
          <w:b/>
        </w:rPr>
        <w:t>Suggestion:</w:t>
      </w:r>
      <w:r>
        <w:t xml:space="preserve"> </w:t>
      </w:r>
      <w:r>
        <w:t>the words of</w:t>
      </w:r>
    </w:p>
    <w:p>
      <w:pPr>
        <w:pStyle w:val="Heading3"/>
      </w:pPr>
      <w:r>
        <w:t>Alternative 1</w:t>
      </w:r>
    </w:p>
    <w:p>
      <w:r>
        <w:t>דברי</w:t>
      </w:r>
    </w:p>
    <w:p>
      <w:r>
        <w:t>Rating: C</w:t>
      </w:r>
    </w:p>
    <w:p>
      <w:pPr>
        <w:pStyle w:val="ListBullet"/>
      </w:pPr>
      <w:r>
        <w:t>RSV:</w:t>
      </w:r>
      <w:r>
        <w:rPr>
          <w:i/>
        </w:rPr>
        <w:t xml:space="preserve"> the words of</w:t>
      </w:r>
    </w:p>
    <w:p>
      <w:pPr>
        <w:pStyle w:val="Heading3"/>
      </w:pPr>
      <w:r>
        <w:t>Alternative 2</w:t>
      </w:r>
    </w:p>
    <w:p>
      <w:r>
        <w:t>[דבר]</w:t>
      </w:r>
    </w:p>
    <w:p>
      <w:r>
        <w:t>Rating: None</w:t>
      </w:r>
    </w:p>
    <w:p>
      <w:pPr>
        <w:pStyle w:val="ListBullet"/>
      </w:pPr>
      <w:r>
        <w:t>NEB:</w:t>
      </w:r>
      <w:r>
        <w:rPr>
          <w:i/>
        </w:rPr>
        <w:t xml:space="preserve"> the word of</w:t>
      </w:r>
    </w:p>
    <w:p>
      <w:pPr>
        <w:pStyle w:val="ListBullet"/>
      </w:pPr>
      <w:r>
        <w:t>BJ:</w:t>
      </w:r>
      <w:r>
        <w:rPr>
          <w:i/>
        </w:rPr>
        <w:t xml:space="preserve"> *la parole de</w:t>
      </w:r>
    </w:p>
    <w:p>
      <w:pPr>
        <w:pStyle w:val="ListBullet"/>
      </w:pPr>
      <w:r>
        <w:t>TOB:</w:t>
      </w:r>
      <w:r>
        <w:rPr>
          <w:i/>
        </w:rPr>
        <w:t xml:space="preserve"> la parole du</w:t>
      </w:r>
    </w:p>
    <w:p>
      <w:pPr>
        <w:pStyle w:val="ListBullet"/>
      </w:pPr>
      <w:r>
        <w:t>LUT:</w:t>
      </w:r>
      <w:r>
        <w:rPr>
          <w:i/>
        </w:rPr>
        <w:t xml:space="preserve"> (nach) dem Wort des</w:t>
      </w:r>
    </w:p>
    <w:p>
      <w:r>
        <w:t>Factors: 5</w:t>
      </w:r>
    </w:p>
    <w:p>
      <w:pPr>
        <w:pStyle w:val="Heading2"/>
      </w:pPr>
      <w:r>
        <w:t>[[@BibleBHS:AMO 8:14]][[BibleBHS:AMO 8:14]]</w:t>
      </w:r>
    </w:p>
    <w:p>
      <w:r>
        <w:rPr>
          <w:b/>
        </w:rPr>
        <w:t>Remark:</w:t>
      </w:r>
      <w:r>
        <w:t xml:space="preserve"> </w:t>
      </w:r>
      <w:r>
        <w:t>None</w:t>
      </w:r>
    </w:p>
    <w:p>
      <w:r>
        <w:rPr>
          <w:b/>
        </w:rPr>
        <w:t>Suggestion:</w:t>
      </w:r>
      <w:r>
        <w:t xml:space="preserve"> </w:t>
      </w:r>
      <w:r>
        <w:t>because of the sin of</w:t>
      </w:r>
    </w:p>
    <w:p>
      <w:pPr>
        <w:pStyle w:val="Heading3"/>
      </w:pPr>
      <w:r>
        <w:t>Alternative 1</w:t>
      </w:r>
    </w:p>
    <w:p>
      <w:r>
        <w:t>בְּאַשְׁמַת</w:t>
      </w:r>
    </w:p>
    <w:p>
      <w:r>
        <w:t>Rating: A</w:t>
      </w:r>
    </w:p>
    <w:p>
      <w:pPr>
        <w:pStyle w:val="ListBullet"/>
      </w:pPr>
      <w:r>
        <w:t>BJ:</w:t>
      </w:r>
      <w:r>
        <w:rPr>
          <w:i/>
        </w:rPr>
        <w:t xml:space="preserve"> *par le péché de</w:t>
      </w:r>
    </w:p>
    <w:p>
      <w:pPr>
        <w:pStyle w:val="ListBullet"/>
      </w:pPr>
      <w:r>
        <w:t>TOB:</w:t>
      </w:r>
      <w:r>
        <w:rPr>
          <w:i/>
        </w:rPr>
        <w:t xml:space="preserve"> par le Péché de</w:t>
      </w:r>
    </w:p>
    <w:p>
      <w:pPr>
        <w:pStyle w:val="ListBullet"/>
      </w:pPr>
      <w:r>
        <w:t>LUT:</w:t>
      </w:r>
      <w:r>
        <w:rPr>
          <w:i/>
        </w:rPr>
        <w:t xml:space="preserve"> bei dem Abgott (Samarias)</w:t>
      </w:r>
    </w:p>
    <w:p>
      <w:pPr>
        <w:pStyle w:val="Heading3"/>
      </w:pPr>
      <w:r>
        <w:t>Alternative 2</w:t>
      </w:r>
    </w:p>
    <w:p>
      <w:r>
        <w:t>באשמת [בְּאַשִׁמַת]</w:t>
      </w:r>
    </w:p>
    <w:p>
      <w:r>
        <w:t>Rating: None</w:t>
      </w:r>
    </w:p>
    <w:p>
      <w:pPr>
        <w:pStyle w:val="ListBullet"/>
      </w:pPr>
      <w:r>
        <w:t>RSV:</w:t>
      </w:r>
      <w:r>
        <w:rPr>
          <w:i/>
        </w:rPr>
        <w:t xml:space="preserve"> by Ashimah of</w:t>
      </w:r>
    </w:p>
    <w:p>
      <w:pPr>
        <w:pStyle w:val="ListBullet"/>
      </w:pPr>
      <w:r>
        <w:t>NEB:</w:t>
      </w:r>
      <w:r>
        <w:rPr>
          <w:i/>
        </w:rPr>
        <w:t xml:space="preserve"> by Ashimah goddess of</w:t>
      </w:r>
    </w:p>
    <w:p>
      <w:r>
        <w:t>Factors: 14</w:t>
      </w:r>
    </w:p>
    <w:p>
      <w:pPr>
        <w:pStyle w:val="Heading2"/>
      </w:pPr>
      <w:r>
        <w:t>[[@BibleBHS:AMO 9:1]][[BibleBHS:AMO 9:1]]</w:t>
      </w:r>
    </w:p>
    <w:p>
      <w:r>
        <w:rPr>
          <w:b/>
        </w:rPr>
        <w:t>Remark:</w:t>
      </w:r>
      <w:r>
        <w:t xml:space="preserve"> </w:t>
      </w:r>
      <w:r>
        <w:t>None</w:t>
      </w:r>
    </w:p>
    <w:p>
      <w:r>
        <w:rPr>
          <w:b/>
        </w:rPr>
        <w:t>Suggestion:</w:t>
      </w:r>
      <w:r>
        <w:t xml:space="preserve"> </w:t>
      </w:r>
      <w:r>
        <w:t>and shatter them on the heads of (all of them)</w:t>
      </w:r>
    </w:p>
    <w:p>
      <w:pPr>
        <w:pStyle w:val="Heading3"/>
      </w:pPr>
      <w:r>
        <w:t>Alternative 1</w:t>
      </w:r>
    </w:p>
    <w:p>
      <w:r>
        <w:t>וּבְצַעַם בראש</w:t>
      </w:r>
    </w:p>
    <w:p>
      <w:r>
        <w:t>Rating: B</w:t>
      </w:r>
    </w:p>
    <w:p>
      <w:pPr>
        <w:pStyle w:val="ListBullet"/>
      </w:pPr>
      <w:r>
        <w:t>RSV:</w:t>
      </w:r>
      <w:r>
        <w:rPr>
          <w:i/>
        </w:rPr>
        <w:t xml:space="preserve"> and shatter them on the heads (of all people)</w:t>
      </w:r>
    </w:p>
    <w:p>
      <w:pPr>
        <w:pStyle w:val="ListBullet"/>
      </w:pPr>
      <w:r>
        <w:t>BJ:</w:t>
      </w:r>
      <w:r>
        <w:rPr>
          <w:i/>
        </w:rPr>
        <w:t xml:space="preserve"> *brise-les sur (leur) tête</w:t>
      </w:r>
    </w:p>
    <w:p>
      <w:pPr>
        <w:pStyle w:val="ListBullet"/>
      </w:pPr>
      <w:r>
        <w:t>TOB:</w:t>
      </w:r>
      <w:r>
        <w:rPr>
          <w:i/>
        </w:rPr>
        <w:t xml:space="preserve"> retranche (tous) ceux qui sont en tête</w:t>
      </w:r>
    </w:p>
    <w:p>
      <w:pPr>
        <w:pStyle w:val="Heading3"/>
      </w:pPr>
      <w:r>
        <w:t>Alternative 2</w:t>
      </w:r>
    </w:p>
    <w:p>
      <w:r>
        <w:t>[ובצעים בראש]</w:t>
      </w:r>
    </w:p>
    <w:p>
      <w:r>
        <w:t>Rating: None</w:t>
      </w:r>
    </w:p>
    <w:p>
      <w:pPr>
        <w:pStyle w:val="ListBullet"/>
      </w:pPr>
      <w:r>
        <w:t>LUT:</w:t>
      </w:r>
      <w:r>
        <w:rPr>
          <w:i/>
        </w:rPr>
        <w:t xml:space="preserve"> und die Trümmer (ihnen allen) auf den Kopf fallen</w:t>
      </w:r>
    </w:p>
    <w:p>
      <w:r>
        <w:t>Factors: 14</w:t>
      </w:r>
    </w:p>
    <w:p>
      <w:pPr>
        <w:pStyle w:val="Heading3"/>
      </w:pPr>
      <w:r>
        <w:t>Alternative 3</w:t>
      </w:r>
    </w:p>
    <w:p>
      <w:r>
        <w:t>[וּבִצֻּעִם אשבר] (= Brockington)</w:t>
      </w:r>
    </w:p>
    <w:p>
      <w:r>
        <w:t>Rating: None</w:t>
      </w:r>
    </w:p>
    <w:p>
      <w:pPr>
        <w:pStyle w:val="ListBullet"/>
      </w:pPr>
      <w:r>
        <w:t>NEB:</w:t>
      </w:r>
      <w:r>
        <w:rPr>
          <w:i/>
        </w:rPr>
        <w:t xml:space="preserve"> *I will smash (them all) into pieces</w:t>
      </w:r>
    </w:p>
    <w:p>
      <w:r>
        <w:t>Factors: 14</w:t>
      </w:r>
    </w:p>
    <w:p>
      <w:pPr>
        <w:pStyle w:val="Heading2"/>
      </w:pPr>
      <w:r>
        <w:t>[[@BibleBHS:AMO 9:6]][[BibleBHS:AMO 9:6]]</w:t>
      </w:r>
    </w:p>
    <w:p>
      <w:r>
        <w:rPr>
          <w:b/>
        </w:rPr>
        <w:t>Remark:</w:t>
      </w:r>
      <w:r>
        <w:t xml:space="preserve"> </w:t>
      </w:r>
      <w:r>
        <w:t>None</w:t>
      </w:r>
    </w:p>
    <w:p>
      <w:r>
        <w:rPr>
          <w:b/>
        </w:rPr>
        <w:t>Suggestion:</w:t>
      </w:r>
      <w:r>
        <w:t xml:space="preserve"> </w:t>
      </w:r>
      <w:r>
        <w:t>his steps / his stair</w:t>
      </w:r>
    </w:p>
    <w:p>
      <w:pPr>
        <w:pStyle w:val="Heading3"/>
      </w:pPr>
      <w:r>
        <w:t>Alternative 1</w:t>
      </w:r>
    </w:p>
    <w:p>
      <w:r>
        <w:t>מעלותיו QERE</w:t>
      </w:r>
    </w:p>
    <w:p>
      <w:r>
        <w:t>Rating: B</w:t>
      </w:r>
    </w:p>
    <w:p>
      <w:pPr>
        <w:pStyle w:val="ListBullet"/>
      </w:pPr>
      <w:r>
        <w:t>TOB:</w:t>
      </w:r>
      <w:r>
        <w:rPr>
          <w:i/>
        </w:rPr>
        <w:t xml:space="preserve"> *son escalier (en note: "... Litt. ses degrés ...")</w:t>
      </w:r>
    </w:p>
    <w:p>
      <w:pPr>
        <w:pStyle w:val="Heading3"/>
      </w:pPr>
      <w:r>
        <w:t>Alternative 2</w:t>
      </w:r>
    </w:p>
    <w:p>
      <w:r>
        <w:t>מעלותו KETIV</w:t>
      </w:r>
    </w:p>
    <w:p>
      <w:r>
        <w:t>Rating: None</w:t>
      </w:r>
    </w:p>
    <w:p>
      <w:pPr>
        <w:pStyle w:val="ListBullet"/>
      </w:pPr>
      <w:r>
        <w:t>NEB:</w:t>
      </w:r>
      <w:r>
        <w:rPr>
          <w:i/>
        </w:rPr>
        <w:t xml:space="preserve"> *his stair</w:t>
      </w:r>
    </w:p>
    <w:p>
      <w:pPr>
        <w:pStyle w:val="Heading3"/>
      </w:pPr>
      <w:r>
        <w:t>Alternative 3</w:t>
      </w:r>
    </w:p>
    <w:p>
      <w:r>
        <w:t>[עליתיו]</w:t>
      </w:r>
    </w:p>
    <w:p>
      <w:r>
        <w:t>Rating: None</w:t>
      </w:r>
    </w:p>
    <w:p>
      <w:pPr>
        <w:pStyle w:val="ListBullet"/>
      </w:pPr>
      <w:r>
        <w:t>RSV:</w:t>
      </w:r>
      <w:r>
        <w:rPr>
          <w:i/>
        </w:rPr>
        <w:t xml:space="preserve"> his upper chambers</w:t>
      </w:r>
    </w:p>
    <w:p>
      <w:pPr>
        <w:pStyle w:val="ListBullet"/>
      </w:pPr>
      <w:r>
        <w:t>BJ:</w:t>
      </w:r>
      <w:r>
        <w:rPr>
          <w:i/>
        </w:rPr>
        <w:t xml:space="preserve"> *ses chambres hautes</w:t>
      </w:r>
    </w:p>
    <w:p>
      <w:r>
        <w:t>Factors: 1</w:t>
      </w:r>
    </w:p>
    <w:p>
      <w:pPr>
        <w:pStyle w:val="Heading3"/>
      </w:pPr>
      <w:r>
        <w:t>Alternative 4</w:t>
      </w:r>
    </w:p>
    <w:p>
      <w:r>
        <w:t>[עליתו] (= Brockington)</w:t>
      </w:r>
    </w:p>
    <w:p>
      <w:r>
        <w:t>Rating: None</w:t>
      </w:r>
    </w:p>
    <w:p>
      <w:pPr>
        <w:pStyle w:val="ListBullet"/>
      </w:pPr>
      <w:r>
        <w:t>LUT:</w:t>
      </w:r>
      <w:r>
        <w:rPr>
          <w:i/>
        </w:rPr>
        <w:t xml:space="preserve"> seinen Saal</w:t>
      </w:r>
    </w:p>
    <w:p>
      <w:r>
        <w:t>Factors: 14</w:t>
      </w:r>
    </w:p>
    <w:p>
      <w:pPr>
        <w:pStyle w:val="Heading2"/>
      </w:pPr>
      <w:r>
        <w:t>[[@BibleBHS:AMO 9:11]][[BibleBHS:AMO 9:11]]</w:t>
      </w:r>
    </w:p>
    <w:p>
      <w:r>
        <w:rPr>
          <w:b/>
        </w:rPr>
        <w:t>Remark:</w:t>
      </w:r>
      <w:r>
        <w:t xml:space="preserve"> </w:t>
      </w:r>
      <w:r>
        <w:t>The numerous possessive pronouns, which do not agree with each other, in verses 11-12, may reflect the intention of the author in suggesting that the whole of Israel was composed of a number of parts. Translators will probably have to unify these pronouns.</w:t>
      </w:r>
    </w:p>
    <w:p>
      <w:r>
        <w:rPr>
          <w:b/>
        </w:rPr>
        <w:t>Suggestion:</w:t>
      </w:r>
      <w:r>
        <w:t xml:space="preserve"> </w:t>
      </w:r>
      <w:r>
        <w:t>its breaches and its ruins</w:t>
      </w:r>
    </w:p>
    <w:p>
      <w:pPr>
        <w:pStyle w:val="Heading3"/>
      </w:pPr>
      <w:r>
        <w:t>Alternative 1</w:t>
      </w:r>
    </w:p>
    <w:p>
      <w:r>
        <w:t>פרציהן והרסתיו</w:t>
      </w:r>
    </w:p>
    <w:p>
      <w:r>
        <w:t>Rating: C</w:t>
      </w:r>
    </w:p>
    <w:p>
      <w:pPr>
        <w:pStyle w:val="Heading3"/>
      </w:pPr>
      <w:r>
        <w:t>Alternative 2</w:t>
      </w:r>
    </w:p>
    <w:p>
      <w:r>
        <w:t>[פרציה והרסתיה] (= Brockington)</w:t>
      </w:r>
    </w:p>
    <w:p>
      <w:r>
        <w:t>Rating: None</w:t>
      </w:r>
    </w:p>
    <w:p>
      <w:pPr>
        <w:pStyle w:val="ListBullet"/>
      </w:pPr>
      <w:r>
        <w:t>RSV:</w:t>
      </w:r>
      <w:r>
        <w:rPr>
          <w:i/>
        </w:rPr>
        <w:t xml:space="preserve"> its breaches, and ... its ruins</w:t>
      </w:r>
    </w:p>
    <w:p>
      <w:pPr>
        <w:pStyle w:val="ListBullet"/>
      </w:pPr>
      <w:r>
        <w:t>NEB:</w:t>
      </w:r>
      <w:r>
        <w:rPr>
          <w:i/>
        </w:rPr>
        <w:t xml:space="preserve"> *its gaping walls and ... its ruins</w:t>
      </w:r>
    </w:p>
    <w:p>
      <w:pPr>
        <w:pStyle w:val="ListBullet"/>
      </w:pPr>
      <w:r>
        <w:t>BJ:</w:t>
      </w:r>
      <w:r>
        <w:rPr>
          <w:i/>
        </w:rPr>
        <w:t xml:space="preserve"> *ses brèches, ... ses ruines</w:t>
      </w:r>
    </w:p>
    <w:p>
      <w:pPr>
        <w:pStyle w:val="ListBullet"/>
      </w:pPr>
      <w:r>
        <w:t>TOB:</w:t>
      </w:r>
      <w:r>
        <w:rPr>
          <w:i/>
        </w:rPr>
        <w:t xml:space="preserve"> (j') en (colmaterai) les brèches, (j') en (relèverai) les ruines</w:t>
      </w:r>
    </w:p>
    <w:p>
      <w:pPr>
        <w:pStyle w:val="ListBullet"/>
      </w:pPr>
      <w:r>
        <w:t>LUT:</w:t>
      </w:r>
      <w:r>
        <w:rPr>
          <w:i/>
        </w:rPr>
        <w:t xml:space="preserve"> ihre Risse ... und, was abgebrochen ist</w:t>
      </w:r>
    </w:p>
    <w:p>
      <w:r>
        <w:t>Factors: 4, 6</w:t>
      </w:r>
    </w:p>
    <w:p>
      <w:pPr>
        <w:pStyle w:val="Heading1"/>
      </w:pPr>
      <w:r>
        <w:t>Obadiah</w:t>
      </w:r>
    </w:p>
    <w:p>
      <w:pPr>
        <w:pStyle w:val="Heading2"/>
      </w:pPr>
      <w:r>
        <w:t>[[@BibleBHS:OBA 1:1]][[BibleBHS:OBA 1:1]]</w:t>
      </w:r>
    </w:p>
    <w:p>
      <w:r>
        <w:rPr>
          <w:b/>
        </w:rPr>
        <w:t>Remark:</w:t>
      </w:r>
      <w:r>
        <w:t xml:space="preserve"> </w:t>
      </w:r>
      <w:r>
        <w:t>None</w:t>
      </w:r>
    </w:p>
    <w:p>
      <w:r>
        <w:rPr>
          <w:b/>
        </w:rPr>
        <w:t>Suggestion:</w:t>
      </w:r>
      <w:r>
        <w:t xml:space="preserve"> </w:t>
      </w:r>
      <w:r>
        <w:t>we have heard</w:t>
      </w:r>
    </w:p>
    <w:p>
      <w:pPr>
        <w:pStyle w:val="Heading3"/>
      </w:pPr>
      <w:r>
        <w:t>Alternative 1</w:t>
      </w:r>
    </w:p>
    <w:p>
      <w:r>
        <w:t>שמענו</w:t>
      </w:r>
    </w:p>
    <w:p>
      <w:r>
        <w:t>Rating: B</w:t>
      </w:r>
    </w:p>
    <w:p>
      <w:pPr>
        <w:pStyle w:val="ListBullet"/>
      </w:pPr>
      <w:r>
        <w:t>RSV:</w:t>
      </w:r>
      <w:r>
        <w:rPr>
          <w:i/>
        </w:rPr>
        <w:t xml:space="preserve"> we have heard</w:t>
      </w:r>
    </w:p>
    <w:p>
      <w:pPr>
        <w:pStyle w:val="ListBullet"/>
      </w:pPr>
      <w:r>
        <w:t>TOB:</w:t>
      </w:r>
      <w:r>
        <w:rPr>
          <w:i/>
        </w:rPr>
        <w:t xml:space="preserve"> *nous l'entendons</w:t>
      </w:r>
    </w:p>
    <w:p>
      <w:pPr>
        <w:pStyle w:val="ListBullet"/>
      </w:pPr>
      <w:r>
        <w:t>LUT:</w:t>
      </w:r>
      <w:r>
        <w:rPr>
          <w:i/>
        </w:rPr>
        <w:t xml:space="preserve"> wir haben ... gehört</w:t>
      </w:r>
    </w:p>
    <w:p>
      <w:pPr>
        <w:pStyle w:val="Heading3"/>
      </w:pPr>
      <w:r>
        <w:t>Alternative 2</w:t>
      </w:r>
    </w:p>
    <w:p>
      <w:r>
        <w:t>[שמעתי] (= Brockington)</w:t>
      </w:r>
    </w:p>
    <w:p>
      <w:r>
        <w:t>Rating: None</w:t>
      </w:r>
    </w:p>
    <w:p>
      <w:pPr>
        <w:pStyle w:val="ListBullet"/>
      </w:pPr>
      <w:r>
        <w:t>NEB:</w:t>
      </w:r>
      <w:r>
        <w:rPr>
          <w:i/>
        </w:rPr>
        <w:t xml:space="preserve"> *I heard</w:t>
      </w:r>
    </w:p>
    <w:p>
      <w:pPr>
        <w:pStyle w:val="ListBullet"/>
      </w:pPr>
      <w:r>
        <w:t>BJ:</w:t>
      </w:r>
      <w:r>
        <w:rPr>
          <w:i/>
        </w:rPr>
        <w:t xml:space="preserve"> *j'ai reçu (un message) (en note : "Litt. 'J'ai entendu ... '")</w:t>
      </w:r>
    </w:p>
    <w:p>
      <w:r>
        <w:t>Factors: 5</w:t>
      </w:r>
    </w:p>
    <w:p>
      <w:pPr>
        <w:pStyle w:val="Heading2"/>
      </w:pPr>
      <w:r>
        <w:t>[[@BibleBHS:OBA 1:3]][[BibleBHS:OBA 1:3]]</w:t>
      </w:r>
    </w:p>
    <w:p>
      <w:r>
        <w:rPr>
          <w:b/>
        </w:rPr>
        <w:t>Remark:</w:t>
      </w:r>
      <w:r>
        <w:t xml:space="preserve"> </w:t>
      </w:r>
      <w:r>
        <w:t>The expression may be translated as follows: "(0 you, who dwell in the rifts of the rock), in the height of your home" (lit. "of his home", for Hebrew constructs the agreement with the vocative by means of the 3rd person).</w:t>
      </w:r>
    </w:p>
    <w:p>
      <w:r>
        <w:rPr>
          <w:b/>
        </w:rPr>
        <w:t>Suggestion:</w:t>
      </w:r>
      <w:r>
        <w:t xml:space="preserve"> </w:t>
      </w:r>
      <w:r>
        <w:t>See Remark</w:t>
      </w:r>
    </w:p>
    <w:p>
      <w:pPr>
        <w:pStyle w:val="Heading3"/>
      </w:pPr>
      <w:r>
        <w:t>Alternative 1</w:t>
      </w:r>
    </w:p>
    <w:p>
      <w:r>
        <w:t>מְרוֹם</w:t>
      </w:r>
    </w:p>
    <w:p>
      <w:r>
        <w:t>Rating: C</w:t>
      </w:r>
    </w:p>
    <w:p>
      <w:pPr>
        <w:pStyle w:val="ListBullet"/>
      </w:pPr>
      <w:r>
        <w:t>LUT:</w:t>
      </w:r>
      <w:r>
        <w:rPr>
          <w:i/>
        </w:rPr>
        <w:t xml:space="preserve"> (in deinen) hohen (Schlössern)</w:t>
      </w:r>
    </w:p>
    <w:p>
      <w:pPr>
        <w:pStyle w:val="Heading3"/>
      </w:pPr>
      <w:r>
        <w:t>Alternative 2</w:t>
      </w:r>
    </w:p>
    <w:p>
      <w:r>
        <w:t>[מרים] (= Brockington)</w:t>
      </w:r>
    </w:p>
    <w:p>
      <w:r>
        <w:t>Rating: None</w:t>
      </w:r>
    </w:p>
    <w:p>
      <w:pPr>
        <w:pStyle w:val="ListBullet"/>
      </w:pPr>
      <w:r>
        <w:t>NEB:</w:t>
      </w:r>
      <w:r>
        <w:rPr>
          <w:i/>
        </w:rPr>
        <w:t xml:space="preserve"> making (your home) on the heights</w:t>
      </w:r>
    </w:p>
    <w:p>
      <w:r>
        <w:t>Factors: 4, 6</w:t>
      </w:r>
    </w:p>
    <w:p>
      <w:pPr>
        <w:pStyle w:val="Heading3"/>
      </w:pPr>
      <w:r>
        <w:t>Alternative 3</w:t>
      </w:r>
    </w:p>
    <w:p>
      <w:r>
        <w:t>[מָרוֹם]</w:t>
      </w:r>
    </w:p>
    <w:p>
      <w:r>
        <w:t>Rating: None</w:t>
      </w:r>
    </w:p>
    <w:p>
      <w:pPr>
        <w:pStyle w:val="ListBullet"/>
      </w:pPr>
      <w:r>
        <w:t>RSV:</w:t>
      </w:r>
      <w:r>
        <w:rPr>
          <w:i/>
        </w:rPr>
        <w:t xml:space="preserve"> (whose dwelling) is high</w:t>
      </w:r>
    </w:p>
    <w:p>
      <w:pPr>
        <w:pStyle w:val="ListBullet"/>
      </w:pPr>
      <w:r>
        <w:t>TOB:</w:t>
      </w:r>
      <w:r>
        <w:rPr>
          <w:i/>
        </w:rPr>
        <w:t xml:space="preserve"> (et qui habites) sur les hauteurs</w:t>
      </w:r>
    </w:p>
    <w:p>
      <w:r>
        <w:t>Factors: 4, 6</w:t>
      </w:r>
    </w:p>
    <w:p>
      <w:pPr>
        <w:pStyle w:val="Heading3"/>
      </w:pPr>
      <w:r>
        <w:t>Alternative 4</w:t>
      </w:r>
    </w:p>
    <w:p>
      <w:r>
        <w:t>מרומים</w:t>
      </w:r>
    </w:p>
    <w:p>
      <w:r>
        <w:t>Rating: None</w:t>
      </w:r>
    </w:p>
    <w:p>
      <w:pPr>
        <w:pStyle w:val="ListBullet"/>
      </w:pPr>
      <w:r>
        <w:t>BJ:</w:t>
      </w:r>
      <w:r>
        <w:rPr>
          <w:i/>
        </w:rPr>
        <w:t xml:space="preserve"> *toi qui fais des hauteurs (ta demeure)</w:t>
      </w:r>
    </w:p>
    <w:p>
      <w:r>
        <w:t>Factors: 14</w:t>
      </w:r>
    </w:p>
    <w:p>
      <w:pPr>
        <w:pStyle w:val="Heading2"/>
      </w:pPr>
      <w:r>
        <w:t>[[@BibleBHS:OBA 1:4]][[BibleBHS:OBA 1:4]]</w:t>
      </w:r>
    </w:p>
    <w:p>
      <w:r>
        <w:rPr>
          <w:b/>
        </w:rPr>
        <w:t>Remark:</w:t>
      </w:r>
      <w:r>
        <w:t xml:space="preserve"> </w:t>
      </w:r>
      <w:r>
        <w:t>None</w:t>
      </w:r>
    </w:p>
    <w:p>
      <w:r>
        <w:rPr>
          <w:b/>
        </w:rPr>
        <w:t>Suggestion:</w:t>
      </w:r>
      <w:r>
        <w:t xml:space="preserve"> </w:t>
      </w:r>
      <w:r>
        <w:t>(is) set</w:t>
      </w:r>
    </w:p>
    <w:p>
      <w:pPr>
        <w:pStyle w:val="Heading3"/>
      </w:pPr>
      <w:r>
        <w:t>Alternative 1</w:t>
      </w:r>
    </w:p>
    <w:p>
      <w:r>
        <w:t>שים</w:t>
      </w:r>
    </w:p>
    <w:p>
      <w:r>
        <w:t>Rating: C</w:t>
      </w:r>
    </w:p>
    <w:p>
      <w:pPr>
        <w:pStyle w:val="ListBullet"/>
      </w:pPr>
      <w:r>
        <w:t>RSV:</w:t>
      </w:r>
      <w:r>
        <w:rPr>
          <w:i/>
        </w:rPr>
        <w:t xml:space="preserve"> (your nest) is set</w:t>
      </w:r>
    </w:p>
    <w:p>
      <w:pPr>
        <w:pStyle w:val="ListBullet"/>
      </w:pPr>
      <w:r>
        <w:t>NEB:</w:t>
      </w:r>
      <w:r>
        <w:rPr>
          <w:i/>
        </w:rPr>
        <w:t xml:space="preserve"> (your nest) is set</w:t>
      </w:r>
    </w:p>
    <w:p>
      <w:pPr>
        <w:pStyle w:val="Heading3"/>
      </w:pPr>
      <w:r>
        <w:t>Alternative 2</w:t>
      </w:r>
    </w:p>
    <w:p>
      <w:r>
        <w:t>[תשים]</w:t>
      </w:r>
    </w:p>
    <w:p>
      <w:r>
        <w:t>Rating: None</w:t>
      </w:r>
    </w:p>
    <w:p>
      <w:pPr>
        <w:pStyle w:val="ListBullet"/>
      </w:pPr>
      <w:r>
        <w:t>BJ:</w:t>
      </w:r>
      <w:r>
        <w:rPr>
          <w:i/>
        </w:rPr>
        <w:t xml:space="preserve"> *(quand) tu placerais</w:t>
      </w:r>
    </w:p>
    <w:p>
      <w:pPr>
        <w:pStyle w:val="ListBullet"/>
      </w:pPr>
      <w:r>
        <w:t>TOB:</w:t>
      </w:r>
      <w:r>
        <w:rPr>
          <w:i/>
        </w:rPr>
        <w:t xml:space="preserve"> (et que) tu placerais</w:t>
      </w:r>
    </w:p>
    <w:p>
      <w:pPr>
        <w:pStyle w:val="ListBullet"/>
      </w:pPr>
      <w:r>
        <w:t>LUT:</w:t>
      </w:r>
      <w:r>
        <w:rPr>
          <w:i/>
        </w:rPr>
        <w:t xml:space="preserve"> (wenn du ... und) machtest (dein Nest)</w:t>
      </w:r>
    </w:p>
    <w:p>
      <w:r>
        <w:t>Factors: 2, 5</w:t>
      </w:r>
    </w:p>
    <w:p>
      <w:pPr>
        <w:pStyle w:val="Heading2"/>
      </w:pPr>
      <w:r>
        <w:t>[[@BibleBHS:OBA 1:12]][[BibleBHS:OBA 1:12]]</w:t>
      </w:r>
    </w:p>
    <w:p>
      <w:r>
        <w:rPr>
          <w:b/>
        </w:rPr>
        <w:t>Remark:</w:t>
      </w:r>
      <w:r>
        <w:t xml:space="preserve"> </w:t>
      </w:r>
      <w:r>
        <w:t>None</w:t>
      </w:r>
    </w:p>
    <w:p>
      <w:r>
        <w:rPr>
          <w:b/>
        </w:rPr>
        <w:t>Suggestion:</w:t>
      </w:r>
      <w:r>
        <w:t xml:space="preserve"> </w:t>
      </w:r>
      <w:r>
        <w:t>over the day of your brother</w:t>
      </w:r>
    </w:p>
    <w:p>
      <w:pPr>
        <w:pStyle w:val="Heading3"/>
      </w:pPr>
      <w:r>
        <w:t>Alternative 1</w:t>
      </w:r>
    </w:p>
    <w:p>
      <w:r>
        <w:t>ביום־אחיך</w:t>
      </w:r>
    </w:p>
    <w:p>
      <w:r>
        <w:t>Rating: A</w:t>
      </w:r>
    </w:p>
    <w:p>
      <w:pPr>
        <w:pStyle w:val="ListBullet"/>
      </w:pPr>
      <w:r>
        <w:t>RSV:</w:t>
      </w:r>
      <w:r>
        <w:rPr>
          <w:i/>
        </w:rPr>
        <w:t xml:space="preserve"> over the day of your brother</w:t>
      </w:r>
    </w:p>
    <w:p>
      <w:pPr>
        <w:pStyle w:val="ListBullet"/>
      </w:pPr>
      <w:r>
        <w:t>TOB:</w:t>
      </w:r>
      <w:r>
        <w:rPr>
          <w:i/>
        </w:rPr>
        <w:t xml:space="preserve"> du jour de ton frère</w:t>
      </w:r>
    </w:p>
    <w:p>
      <w:pPr>
        <w:pStyle w:val="Heading3"/>
      </w:pPr>
      <w:r>
        <w:t>Alternative 2</w:t>
      </w:r>
    </w:p>
    <w:p>
      <w:r>
        <w:t>[באחיך]</w:t>
      </w:r>
    </w:p>
    <w:p>
      <w:r>
        <w:t>Rating: None</w:t>
      </w:r>
    </w:p>
    <w:p>
      <w:pPr>
        <w:pStyle w:val="ListBullet"/>
      </w:pPr>
      <w:r>
        <w:t>NEB:</w:t>
      </w:r>
      <w:r>
        <w:rPr>
          <w:i/>
        </w:rPr>
        <w:t xml:space="preserve"> over your brother</w:t>
      </w:r>
    </w:p>
    <w:p>
      <w:pPr>
        <w:pStyle w:val="ListBullet"/>
      </w:pPr>
      <w:r>
        <w:t>BJ:</w:t>
      </w:r>
      <w:r>
        <w:rPr>
          <w:i/>
        </w:rPr>
        <w:t xml:space="preserve"> *à la vue de ton frère</w:t>
      </w:r>
    </w:p>
    <w:p>
      <w:pPr>
        <w:pStyle w:val="ListBullet"/>
      </w:pPr>
      <w:r>
        <w:t>LUT:</w:t>
      </w:r>
      <w:r>
        <w:rPr>
          <w:i/>
        </w:rPr>
        <w:t xml:space="preserve"> auf deinen Bruder</w:t>
      </w:r>
    </w:p>
    <w:p>
      <w:r>
        <w:t>Factors: 14</w:t>
      </w:r>
    </w:p>
    <w:p>
      <w:pPr>
        <w:pStyle w:val="Heading2"/>
      </w:pPr>
      <w:r>
        <w:t>[[@BibleBHS:OBA 1:17]][[BibleBHS:OBA 1:17]]</w:t>
      </w:r>
    </w:p>
    <w:p>
      <w:r>
        <w:rPr>
          <w:b/>
        </w:rPr>
        <w:t>Remark:</w:t>
      </w:r>
      <w:r>
        <w:t xml:space="preserve"> </w:t>
      </w:r>
      <w:r>
        <w:t>None</w:t>
      </w:r>
    </w:p>
    <w:p>
      <w:r>
        <w:rPr>
          <w:b/>
        </w:rPr>
        <w:t>Suggestion:</w:t>
      </w:r>
      <w:r>
        <w:t xml:space="preserve"> </w:t>
      </w:r>
      <w:r>
        <w:t>those who dispossess them</w:t>
      </w:r>
    </w:p>
    <w:p>
      <w:pPr>
        <w:pStyle w:val="Heading3"/>
      </w:pPr>
      <w:r>
        <w:t>Alternative 1</w:t>
      </w:r>
    </w:p>
    <w:p>
      <w:r>
        <w:t>מוֹרָשֵׁיהֶם</w:t>
      </w:r>
    </w:p>
    <w:p>
      <w:r>
        <w:t>Rating: None</w:t>
      </w:r>
    </w:p>
    <w:p>
      <w:pPr>
        <w:pStyle w:val="ListBullet"/>
      </w:pPr>
      <w:r>
        <w:t>RSV:</w:t>
      </w:r>
      <w:r>
        <w:rPr>
          <w:i/>
        </w:rPr>
        <w:t xml:space="preserve"> their own possessions</w:t>
      </w:r>
    </w:p>
    <w:p>
      <w:pPr>
        <w:pStyle w:val="ListBullet"/>
      </w:pPr>
      <w:r>
        <w:t>BJ:</w:t>
      </w:r>
      <w:r>
        <w:rPr>
          <w:i/>
        </w:rPr>
        <w:t xml:space="preserve"> (la maison de Jacob ...) ses possessions</w:t>
      </w:r>
    </w:p>
    <w:p>
      <w:r>
        <w:t>Factors: 12</w:t>
      </w:r>
    </w:p>
    <w:p>
      <w:pPr>
        <w:pStyle w:val="Heading3"/>
      </w:pPr>
      <w:r>
        <w:t>Alternative 2</w:t>
      </w:r>
    </w:p>
    <w:p>
      <w:r>
        <w:t>מוֹרִשֵׁיהֶם (= Brockington)</w:t>
      </w:r>
    </w:p>
    <w:p>
      <w:r>
        <w:t>Rating: C</w:t>
      </w:r>
    </w:p>
    <w:p>
      <w:pPr>
        <w:pStyle w:val="ListBullet"/>
      </w:pPr>
      <w:r>
        <w:t>NEB:</w:t>
      </w:r>
      <w:r>
        <w:rPr>
          <w:i/>
        </w:rPr>
        <w:t xml:space="preserve"> those that dispossessed them</w:t>
      </w:r>
    </w:p>
    <w:p>
      <w:pPr>
        <w:pStyle w:val="ListBullet"/>
      </w:pPr>
      <w:r>
        <w:t>TOB:</w:t>
      </w:r>
      <w:r>
        <w:rPr>
          <w:i/>
        </w:rPr>
        <w:t xml:space="preserve"> *ceux qui les ont spoliés</w:t>
      </w:r>
    </w:p>
    <w:p>
      <w:pPr>
        <w:pStyle w:val="ListBullet"/>
      </w:pPr>
      <w:r>
        <w:t>LUT:</w:t>
      </w:r>
      <w:r>
        <w:rPr>
          <w:i/>
        </w:rPr>
        <w:t xml:space="preserve"> (das Haus Jakob soll) seine Besitzer (besitzen)</w:t>
      </w:r>
    </w:p>
    <w:p>
      <w:pPr>
        <w:pStyle w:val="Heading2"/>
      </w:pPr>
      <w:r>
        <w:t>[[@BibleBHS:OBA 1:20]][[BibleBHS:OBA 1:20]]</w:t>
      </w:r>
    </w:p>
    <w:p>
      <w:r>
        <w:rPr>
          <w:b/>
        </w:rPr>
        <w:t>Remark:</w:t>
      </w:r>
      <w:r>
        <w:t xml:space="preserve"> </w:t>
      </w:r>
      <w:r>
        <w:t>For the translation of the whole expression see the Remark in the next case.</w:t>
      </w:r>
    </w:p>
    <w:p>
      <w:r>
        <w:rPr>
          <w:b/>
        </w:rPr>
        <w:t>Suggestion:</w:t>
      </w:r>
      <w:r>
        <w:t xml:space="preserve"> </w:t>
      </w:r>
      <w:r>
        <w:t>of this bulwark</w:t>
      </w:r>
    </w:p>
    <w:p>
      <w:pPr>
        <w:pStyle w:val="Heading3"/>
      </w:pPr>
      <w:r>
        <w:t>Alternative 1</w:t>
      </w:r>
    </w:p>
    <w:p>
      <w:r>
        <w:t>החל־הזה</w:t>
      </w:r>
    </w:p>
    <w:p>
      <w:r>
        <w:t>Rating: B</w:t>
      </w:r>
    </w:p>
    <w:p>
      <w:pPr>
        <w:pStyle w:val="Heading3"/>
      </w:pPr>
      <w:r>
        <w:t>Alternative 2</w:t>
      </w:r>
    </w:p>
    <w:p>
      <w:r>
        <w:t>[החיל הזה]</w:t>
      </w:r>
    </w:p>
    <w:p>
      <w:r>
        <w:t>Rating: None</w:t>
      </w:r>
    </w:p>
    <w:p>
      <w:pPr>
        <w:pStyle w:val="ListBullet"/>
      </w:pPr>
      <w:r>
        <w:t>BJ:</w:t>
      </w:r>
      <w:r>
        <w:rPr>
          <w:i/>
        </w:rPr>
        <w:t xml:space="preserve"> cette armée</w:t>
      </w:r>
    </w:p>
    <w:p>
      <w:r>
        <w:t>Factors: 6, 9</w:t>
      </w:r>
    </w:p>
    <w:p>
      <w:pPr>
        <w:pStyle w:val="Heading3"/>
      </w:pPr>
      <w:r>
        <w:t>Alternative 3</w:t>
      </w:r>
    </w:p>
    <w:p>
      <w:r>
        <w:t>[חלח]</w:t>
      </w:r>
    </w:p>
    <w:p>
      <w:r>
        <w:t>Rating: None</w:t>
      </w:r>
    </w:p>
    <w:p>
      <w:pPr>
        <w:pStyle w:val="ListBullet"/>
      </w:pPr>
      <w:r>
        <w:t>RSV:</w:t>
      </w:r>
      <w:r>
        <w:rPr>
          <w:i/>
        </w:rPr>
        <w:t xml:space="preserve"> *in Halah</w:t>
      </w:r>
    </w:p>
    <w:p>
      <w:r>
        <w:t>Factors: 14</w:t>
      </w:r>
    </w:p>
    <w:p>
      <w:pPr>
        <w:pStyle w:val="Heading3"/>
      </w:pPr>
      <w:r>
        <w:t>Alternative 4</w:t>
      </w:r>
    </w:p>
    <w:p>
      <w:r>
        <w:t>[-]</w:t>
      </w:r>
    </w:p>
    <w:p>
      <w:r>
        <w:t>Rating: None</w:t>
      </w:r>
    </w:p>
    <w:p>
      <w:pPr>
        <w:pStyle w:val="ListBullet"/>
      </w:pPr>
      <w:r>
        <w:t>NEB:</w:t>
      </w:r>
      <w:r>
        <w:rPr>
          <w:i/>
        </w:rPr>
        <w:t xml:space="preserve"> *[-]</w:t>
      </w:r>
    </w:p>
    <w:p>
      <w:pPr>
        <w:pStyle w:val="ListBullet"/>
      </w:pPr>
      <w:r>
        <w:t>BJ:</w:t>
      </w:r>
      <w:r>
        <w:rPr>
          <w:i/>
        </w:rPr>
        <w:t xml:space="preserve"> [-] (= Brockington)</w:t>
      </w:r>
    </w:p>
    <w:p>
      <w:r>
        <w:t>Factors: 14</w:t>
      </w:r>
    </w:p>
    <w:p>
      <w:pPr>
        <w:pStyle w:val="Heading2"/>
      </w:pPr>
      <w:r>
        <w:t>[[BibleBHS:OBA 1:20]]</w:t>
      </w:r>
    </w:p>
    <w:p>
      <w:r>
        <w:rPr>
          <w:b/>
        </w:rPr>
        <w:t>Remark:</w:t>
      </w:r>
      <w:r>
        <w:t xml:space="preserve"> </w:t>
      </w:r>
      <w:r>
        <w:t>The MT is certainly a corrupted text, but it is the earliest attested text, and the other text form of the Septuagint depends upon the MT. It is possible to translate the expression of the MT as follows: "and those who were deported, (coming from) the bulwark (belonging) to the sons of Israel who (are at ..., will inherit the land) of the Canaanites".</w:t>
      </w:r>
    </w:p>
    <w:p>
      <w:r>
        <w:rPr>
          <w:b/>
        </w:rPr>
        <w:t>Suggestion:</w:t>
      </w:r>
      <w:r>
        <w:t xml:space="preserve"> </w:t>
      </w:r>
      <w:r>
        <w:t>See Remark</w:t>
      </w:r>
    </w:p>
    <w:p>
      <w:pPr>
        <w:pStyle w:val="Heading3"/>
      </w:pPr>
      <w:r>
        <w:t>Alternative 1</w:t>
      </w:r>
    </w:p>
    <w:p>
      <w:r>
        <w:t>אשר 1°</w:t>
      </w:r>
    </w:p>
    <w:p>
      <w:r>
        <w:t>Rating: A</w:t>
      </w:r>
    </w:p>
    <w:p>
      <w:pPr>
        <w:pStyle w:val="Heading3"/>
      </w:pPr>
      <w:r>
        <w:t>Alternative 2</w:t>
      </w:r>
    </w:p>
    <w:p>
      <w:r>
        <w:t>[תרש] (= Brockington)</w:t>
      </w:r>
    </w:p>
    <w:p>
      <w:r>
        <w:t>Rating: None</w:t>
      </w:r>
    </w:p>
    <w:p>
      <w:pPr>
        <w:pStyle w:val="ListBullet"/>
      </w:pPr>
      <w:r>
        <w:t>RSV:</w:t>
      </w:r>
      <w:r>
        <w:rPr>
          <w:i/>
        </w:rPr>
        <w:t xml:space="preserve"> *(the exiles ...) shall possess</w:t>
      </w:r>
    </w:p>
    <w:p>
      <w:pPr>
        <w:pStyle w:val="ListBullet"/>
      </w:pPr>
      <w:r>
        <w:t>NEB:</w:t>
      </w:r>
      <w:r>
        <w:rPr>
          <w:i/>
        </w:rPr>
        <w:t xml:space="preserve"> *(exiles ...) shall possess</w:t>
      </w:r>
    </w:p>
    <w:p>
      <w:r>
        <w:t>Factors: 14</w:t>
      </w:r>
    </w:p>
    <w:p>
      <w:pPr>
        <w:pStyle w:val="Heading3"/>
      </w:pPr>
      <w:r>
        <w:t>Alternative 3</w:t>
      </w:r>
    </w:p>
    <w:p>
      <w:r>
        <w:t>[ירשו]</w:t>
      </w:r>
    </w:p>
    <w:p>
      <w:r>
        <w:t>Rating: None</w:t>
      </w:r>
    </w:p>
    <w:p>
      <w:pPr>
        <w:pStyle w:val="ListBullet"/>
      </w:pPr>
      <w:r>
        <w:t>BJ:</w:t>
      </w:r>
      <w:r>
        <w:rPr>
          <w:i/>
        </w:rPr>
        <w:t xml:space="preserve"> *(les exilés ...) posséderont</w:t>
      </w:r>
    </w:p>
    <w:p>
      <w:pPr>
        <w:pStyle w:val="ListBullet"/>
      </w:pPr>
      <w:r>
        <w:t>TOB:</w:t>
      </w:r>
      <w:r>
        <w:rPr>
          <w:i/>
        </w:rPr>
        <w:t xml:space="preserve"> *(les exilés...) chassent</w:t>
      </w:r>
    </w:p>
    <w:p>
      <w:pPr>
        <w:pStyle w:val="ListBullet"/>
      </w:pPr>
      <w:r>
        <w:t>LUT:</w:t>
      </w:r>
      <w:r>
        <w:rPr>
          <w:i/>
        </w:rPr>
        <w:t xml:space="preserve"> (die Weggeführten ...) werden ... besitzen</w:t>
      </w:r>
    </w:p>
    <w:p>
      <w:r>
        <w:t>Factors: 14</w:t>
      </w:r>
    </w:p>
    <w:p>
      <w:pPr>
        <w:pStyle w:val="Heading2"/>
      </w:pPr>
      <w:r>
        <w:t>[[@BibleBHS:OBA 1:21]][[BibleBHS:OBA 1:21]]</w:t>
      </w:r>
    </w:p>
    <w:p>
      <w:r>
        <w:rPr>
          <w:b/>
        </w:rPr>
        <w:t>Remark:</w:t>
      </w:r>
      <w:r>
        <w:t xml:space="preserve"> </w:t>
      </w:r>
      <w:r>
        <w:t>None</w:t>
      </w:r>
    </w:p>
    <w:p>
      <w:r>
        <w:rPr>
          <w:b/>
        </w:rPr>
        <w:t>Suggestion:</w:t>
      </w:r>
      <w:r>
        <w:t xml:space="preserve"> </w:t>
      </w:r>
      <w:r>
        <w:t>saviors</w:t>
      </w:r>
    </w:p>
    <w:p>
      <w:pPr>
        <w:pStyle w:val="Heading3"/>
      </w:pPr>
      <w:r>
        <w:t>Alternative 1</w:t>
      </w:r>
    </w:p>
    <w:p>
      <w:r>
        <w:t>מֹשִׁעִים</w:t>
      </w:r>
    </w:p>
    <w:p>
      <w:r>
        <w:t>Rating: C</w:t>
      </w:r>
    </w:p>
    <w:p>
      <w:pPr>
        <w:pStyle w:val="ListBullet"/>
      </w:pPr>
      <w:r>
        <w:t>RSV:</w:t>
      </w:r>
      <w:r>
        <w:rPr>
          <w:i/>
        </w:rPr>
        <w:t xml:space="preserve"> saviors</w:t>
      </w:r>
    </w:p>
    <w:p>
      <w:pPr>
        <w:pStyle w:val="ListBullet"/>
      </w:pPr>
      <w:r>
        <w:t>TOB:</w:t>
      </w:r>
      <w:r>
        <w:rPr>
          <w:i/>
        </w:rPr>
        <w:t xml:space="preserve"> *des libérateurs</w:t>
      </w:r>
    </w:p>
    <w:p>
      <w:pPr>
        <w:pStyle w:val="Heading3"/>
      </w:pPr>
      <w:r>
        <w:t>Alternative 2</w:t>
      </w:r>
    </w:p>
    <w:p>
      <w:r>
        <w:t>[נושעים / משעים [= מֻשָׁעִים] (= Brockington)</w:t>
      </w:r>
    </w:p>
    <w:p>
      <w:r>
        <w:t>Rating: None</w:t>
      </w:r>
    </w:p>
    <w:p>
      <w:pPr>
        <w:pStyle w:val="ListBullet"/>
      </w:pPr>
      <w:r>
        <w:t>NEB:</w:t>
      </w:r>
      <w:r>
        <w:rPr>
          <w:i/>
        </w:rPr>
        <w:t xml:space="preserve"> those who find saferty</w:t>
      </w:r>
    </w:p>
    <w:p>
      <w:pPr>
        <w:pStyle w:val="ListBullet"/>
      </w:pPr>
      <w:r>
        <w:t>BJ:</w:t>
      </w:r>
      <w:r>
        <w:rPr>
          <w:i/>
        </w:rPr>
        <w:t xml:space="preserve"> *victorieux (en note: "... litt. 'les sauvés' ...")</w:t>
      </w:r>
    </w:p>
    <w:p>
      <w:pPr>
        <w:pStyle w:val="ListBullet"/>
      </w:pPr>
      <w:r>
        <w:t>LUT:</w:t>
      </w:r>
      <w:r>
        <w:rPr>
          <w:i/>
        </w:rPr>
        <w:t xml:space="preserve"> die Geretteten</w:t>
      </w:r>
    </w:p>
    <w:p>
      <w:r>
        <w:t>Factors: 12</w:t>
      </w:r>
    </w:p>
    <w:p>
      <w:pPr>
        <w:pStyle w:val="Heading1"/>
      </w:pPr>
      <w:r>
        <w:t>Jonah</w:t>
      </w:r>
    </w:p>
    <w:p>
      <w:pPr>
        <w:pStyle w:val="Heading2"/>
      </w:pPr>
      <w:r>
        <w:t>[[@BibleBHS:JON 1:8]][[BibleBHS:JON 1:8]]</w:t>
      </w:r>
    </w:p>
    <w:p>
      <w:r>
        <w:rPr>
          <w:b/>
        </w:rPr>
        <w:t>Remark:</w:t>
      </w:r>
      <w:r>
        <w:t xml:space="preserve"> </w:t>
      </w:r>
      <w:r>
        <w:t>None</w:t>
      </w:r>
    </w:p>
    <w:p>
      <w:r>
        <w:rPr>
          <w:b/>
        </w:rPr>
        <w:t>Suggestion:</w:t>
      </w:r>
      <w:r>
        <w:t xml:space="preserve"> </w:t>
      </w:r>
      <w:r>
        <w:t>because of whom this evil (comes) to us</w:t>
      </w:r>
    </w:p>
    <w:p>
      <w:pPr>
        <w:pStyle w:val="Heading3"/>
      </w:pPr>
      <w:r>
        <w:t>Alternative 1</w:t>
      </w:r>
    </w:p>
    <w:p>
      <w:r>
        <w:t>באשר למי־הרעה הזאת לנו</w:t>
      </w:r>
    </w:p>
    <w:p>
      <w:r>
        <w:t>Rating: A</w:t>
      </w:r>
    </w:p>
    <w:p>
      <w:pPr>
        <w:pStyle w:val="ListBullet"/>
      </w:pPr>
      <w:r>
        <w:t>RSV:</w:t>
      </w:r>
      <w:r>
        <w:rPr>
          <w:i/>
        </w:rPr>
        <w:t xml:space="preserve"> on whose account this evil has come upon us</w:t>
      </w:r>
    </w:p>
    <w:p>
      <w:pPr>
        <w:pStyle w:val="ListBullet"/>
      </w:pPr>
      <w:r>
        <w:t>LUT:</w:t>
      </w:r>
      <w:r>
        <w:rPr>
          <w:i/>
        </w:rPr>
        <w:t xml:space="preserve"> warum geht es uns so übel</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10</w:t>
      </w:r>
    </w:p>
    <w:p>
      <w:pPr>
        <w:pStyle w:val="Heading2"/>
      </w:pPr>
      <w:r>
        <w:t>[[@BibleBHS:JON 2:5]][[BibleBHS:JON 2:5]]</w:t>
      </w:r>
    </w:p>
    <w:p>
      <w:r>
        <w:rPr>
          <w:b/>
        </w:rPr>
        <w:t>Remark:</w:t>
      </w:r>
      <w:r>
        <w:t xml:space="preserve"> </w:t>
      </w:r>
      <w:r>
        <w:t>None</w:t>
      </w:r>
    </w:p>
    <w:p>
      <w:r>
        <w:rPr>
          <w:b/>
        </w:rPr>
        <w:t>Suggestion:</w:t>
      </w:r>
      <w:r>
        <w:t xml:space="preserve"> </w:t>
      </w:r>
      <w:r>
        <w:t>however</w:t>
      </w:r>
    </w:p>
    <w:p>
      <w:pPr>
        <w:pStyle w:val="Heading3"/>
      </w:pPr>
      <w:r>
        <w:t>Alternative 1</w:t>
      </w:r>
    </w:p>
    <w:p>
      <w:r>
        <w:t>אך</w:t>
      </w:r>
    </w:p>
    <w:p>
      <w:r>
        <w:t>Rating: B</w:t>
      </w:r>
    </w:p>
    <w:p>
      <w:pPr>
        <w:pStyle w:val="ListBullet"/>
      </w:pPr>
      <w:r>
        <w:t>NEB:</w:t>
      </w:r>
      <w:r>
        <w:rPr>
          <w:i/>
        </w:rPr>
        <w:t xml:space="preserve"> and</w:t>
      </w:r>
    </w:p>
    <w:p>
      <w:pPr>
        <w:pStyle w:val="ListBullet"/>
      </w:pPr>
      <w:r>
        <w:t>TOB:</w:t>
      </w:r>
      <w:r>
        <w:rPr>
          <w:i/>
        </w:rPr>
        <w:t xml:space="preserve"> *mais pourtant</w:t>
      </w:r>
    </w:p>
    <w:p>
      <w:pPr>
        <w:pStyle w:val="ListBullet"/>
      </w:pPr>
      <w:r>
        <w:t>LUT:</w:t>
      </w:r>
      <w:r>
        <w:rPr>
          <w:i/>
        </w:rPr>
        <w:t xml:space="preserve"> (..., ich würde ...)</w:t>
      </w:r>
    </w:p>
    <w:p>
      <w:pPr>
        <w:pStyle w:val="Heading3"/>
      </w:pPr>
      <w:r>
        <w:t>Alternative 2</w:t>
      </w:r>
    </w:p>
    <w:p>
      <w:r>
        <w:t>[איך]</w:t>
      </w:r>
    </w:p>
    <w:p>
      <w:r>
        <w:t>Rating: None</w:t>
      </w:r>
    </w:p>
    <w:p>
      <w:pPr>
        <w:pStyle w:val="ListBullet"/>
      </w:pPr>
      <w:r>
        <w:t>RSV:</w:t>
      </w:r>
      <w:r>
        <w:rPr>
          <w:i/>
        </w:rPr>
        <w:t xml:space="preserve"> how</w:t>
      </w:r>
    </w:p>
    <w:p>
      <w:pPr>
        <w:pStyle w:val="ListBullet"/>
      </w:pPr>
      <w:r>
        <w:t>BJ:</w:t>
      </w:r>
      <w:r>
        <w:rPr>
          <w:i/>
        </w:rPr>
        <w:t xml:space="preserve"> comment</w:t>
      </w:r>
    </w:p>
    <w:p>
      <w:r>
        <w:t>Factors: 1</w:t>
      </w:r>
    </w:p>
    <w:p>
      <w:pPr>
        <w:pStyle w:val="Heading2"/>
      </w:pPr>
      <w:r>
        <w:t>[[@BibleBHS:JON 3:8]][[BibleBHS:JON 3:8]]</w:t>
      </w:r>
    </w:p>
    <w:p>
      <w:r>
        <w:rPr>
          <w:b/>
        </w:rPr>
        <w:t>Remark:</w:t>
      </w:r>
      <w:r>
        <w:t xml:space="preserve"> </w:t>
      </w:r>
      <w:r>
        <w:t>None</w:t>
      </w:r>
    </w:p>
    <w:p>
      <w:r>
        <w:rPr>
          <w:b/>
        </w:rPr>
        <w:t>Suggestion:</w:t>
      </w:r>
      <w:r>
        <w:t xml:space="preserve"> </w:t>
      </w:r>
      <w:r>
        <w:t>men and beast</w:t>
      </w:r>
    </w:p>
    <w:p>
      <w:pPr>
        <w:pStyle w:val="Heading3"/>
      </w:pPr>
      <w:r>
        <w:t>Alternative 1</w:t>
      </w:r>
    </w:p>
    <w:p>
      <w:r>
        <w:t>האדם והבהמה</w:t>
      </w:r>
    </w:p>
    <w:p>
      <w:r>
        <w:t>Rating: A</w:t>
      </w:r>
    </w:p>
    <w:p>
      <w:pPr>
        <w:pStyle w:val="ListBullet"/>
      </w:pPr>
      <w:r>
        <w:t>RSV:</w:t>
      </w:r>
      <w:r>
        <w:rPr>
          <w:i/>
        </w:rPr>
        <w:t xml:space="preserve"> man and beast</w:t>
      </w:r>
    </w:p>
    <w:p>
      <w:pPr>
        <w:pStyle w:val="ListBullet"/>
      </w:pPr>
      <w:r>
        <w:t>TOB:</w:t>
      </w:r>
      <w:r>
        <w:rPr>
          <w:i/>
        </w:rPr>
        <w:t xml:space="preserve"> hommes et bêtes</w:t>
      </w:r>
    </w:p>
    <w:p>
      <w:pPr>
        <w:pStyle w:val="ListBullet"/>
      </w:pPr>
      <w:r>
        <w:t>LUT:</w:t>
      </w:r>
      <w:r>
        <w:rPr>
          <w:i/>
        </w:rPr>
        <w:t xml:space="preserve"> Menschen und Vieh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1"/>
      </w:pPr>
      <w:r>
        <w:t>Micah</w:t>
      </w:r>
    </w:p>
    <w:p>
      <w:pPr>
        <w:pStyle w:val="Heading2"/>
      </w:pPr>
      <w:r>
        <w:t>[[@BibleBHS:MIC 1:2]][[BibleBHS:MIC 1:2]]</w:t>
      </w:r>
    </w:p>
    <w:p>
      <w:r>
        <w:rPr>
          <w:b/>
        </w:rPr>
        <w:t>Remark:</w:t>
      </w:r>
      <w:r>
        <w:t xml:space="preserve"> </w:t>
      </w:r>
      <w:r>
        <w:t>L does not translate the MT literally.</w:t>
      </w:r>
    </w:p>
    <w:p>
      <w:r>
        <w:rPr>
          <w:b/>
        </w:rPr>
        <w:t>Suggestion:</w:t>
      </w:r>
      <w:r>
        <w:t xml:space="preserve"> </w:t>
      </w:r>
      <w:r>
        <w:t>the Lord</w:t>
      </w:r>
    </w:p>
    <w:p>
      <w:pPr>
        <w:pStyle w:val="Heading3"/>
      </w:pPr>
      <w:r>
        <w:t>Alternative 1</w:t>
      </w:r>
    </w:p>
    <w:p>
      <w:r>
        <w:t>אדני</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TOB:</w:t>
      </w:r>
      <w:r>
        <w:rPr>
          <w:i/>
        </w:rPr>
        <w:t xml:space="preserve"> le Seigneur</w:t>
      </w:r>
    </w:p>
    <w:p>
      <w:pPr>
        <w:pStyle w:val="ListBullet"/>
      </w:pPr>
      <w:r>
        <w:t>LUT:</w:t>
      </w:r>
      <w:r>
        <w:rPr>
          <w:i/>
        </w:rPr>
        <w:t xml:space="preserve"> Gott</w:t>
      </w:r>
    </w:p>
    <w:p>
      <w:pPr>
        <w:pStyle w:val="Heading3"/>
      </w:pPr>
      <w:r>
        <w:t>Alternative 2</w:t>
      </w:r>
    </w:p>
    <w:p>
      <w:r>
        <w:t>[-]</w:t>
      </w:r>
    </w:p>
    <w:p>
      <w:r>
        <w:t>Rating: None</w:t>
      </w:r>
    </w:p>
    <w:p>
      <w:pPr>
        <w:pStyle w:val="ListBullet"/>
      </w:pPr>
      <w:r>
        <w:t>BJ:</w:t>
      </w:r>
      <w:r>
        <w:rPr>
          <w:i/>
        </w:rPr>
        <w:t xml:space="preserve"> *[-]</w:t>
      </w:r>
    </w:p>
    <w:p>
      <w:r>
        <w:t>Factors: 6</w:t>
      </w:r>
    </w:p>
    <w:p>
      <w:pPr>
        <w:pStyle w:val="Heading2"/>
      </w:pPr>
      <w:r>
        <w:t>[[@BibleBHS:MIC 1:5]][[BibleBHS:MIC 1:5]]</w:t>
      </w:r>
    </w:p>
    <w:p>
      <w:r>
        <w:rPr>
          <w:b/>
        </w:rPr>
        <w:t>Remark:</w:t>
      </w:r>
      <w:r>
        <w:t xml:space="preserve"> </w:t>
      </w:r>
      <w:r>
        <w:t>None</w:t>
      </w:r>
    </w:p>
    <w:p>
      <w:r>
        <w:rPr>
          <w:b/>
        </w:rPr>
        <w:t>Suggestion:</w:t>
      </w:r>
      <w:r>
        <w:t xml:space="preserve"> </w:t>
      </w:r>
      <w:r>
        <w:t>(and which) (are) the high places of</w:t>
      </w:r>
    </w:p>
    <w:p>
      <w:pPr>
        <w:pStyle w:val="Heading3"/>
      </w:pPr>
      <w:r>
        <w:t>Alternative 1</w:t>
      </w:r>
    </w:p>
    <w:p>
      <w:r>
        <w:t>במות</w:t>
      </w:r>
    </w:p>
    <w:p>
      <w:r>
        <w:t>Rating: B</w:t>
      </w:r>
    </w:p>
    <w:p>
      <w:pPr>
        <w:pStyle w:val="ListBullet"/>
      </w:pPr>
      <w:r>
        <w:t>TOB:</w:t>
      </w:r>
      <w:r>
        <w:rPr>
          <w:i/>
        </w:rPr>
        <w:t xml:space="preserve"> *les hauts lieux</w:t>
      </w:r>
    </w:p>
    <w:p>
      <w:pPr>
        <w:pStyle w:val="ListBullet"/>
      </w:pPr>
      <w:r>
        <w:t>LUT:</w:t>
      </w:r>
      <w:r>
        <w:rPr>
          <w:i/>
        </w:rPr>
        <w:t xml:space="preserve"> die Opferhöhen</w:t>
      </w:r>
    </w:p>
    <w:p>
      <w:pPr>
        <w:pStyle w:val="Heading3"/>
      </w:pPr>
      <w:r>
        <w:t>Alternative 2</w:t>
      </w:r>
    </w:p>
    <w:p>
      <w:r>
        <w:t>[חטאת בית]</w:t>
      </w:r>
    </w:p>
    <w:p>
      <w:r>
        <w:t>Rating: None</w:t>
      </w:r>
    </w:p>
    <w:p>
      <w:pPr>
        <w:pStyle w:val="ListBullet"/>
      </w:pPr>
      <w:r>
        <w:t>RSV:</w:t>
      </w:r>
      <w:r>
        <w:rPr>
          <w:i/>
        </w:rPr>
        <w:t xml:space="preserve"> *the sin of the house of</w:t>
      </w:r>
    </w:p>
    <w:p>
      <w:pPr>
        <w:pStyle w:val="ListBullet"/>
      </w:pPr>
      <w:r>
        <w:t>BJ:</w:t>
      </w:r>
      <w:r>
        <w:rPr>
          <w:i/>
        </w:rPr>
        <w:t xml:space="preserve"> (à cause ...) du crime de la maison d'(Israël)</w:t>
      </w:r>
    </w:p>
    <w:p>
      <w:r>
        <w:t>Factors: 5</w:t>
      </w:r>
    </w:p>
    <w:p>
      <w:pPr>
        <w:pStyle w:val="Heading3"/>
      </w:pPr>
      <w:r>
        <w:t>Alternative 3</w:t>
      </w:r>
    </w:p>
    <w:p>
      <w:r>
        <w:t>[במת] (= Brockington)</w:t>
      </w:r>
    </w:p>
    <w:p>
      <w:r>
        <w:t>Rating: None</w:t>
      </w:r>
    </w:p>
    <w:p>
      <w:pPr>
        <w:pStyle w:val="ListBullet"/>
      </w:pPr>
      <w:r>
        <w:t>NEB:</w:t>
      </w:r>
      <w:r>
        <w:rPr>
          <w:i/>
        </w:rPr>
        <w:t xml:space="preserve"> the hill-shrine</w:t>
      </w:r>
    </w:p>
    <w:p>
      <w:r>
        <w:t>Factors: 14</w:t>
      </w:r>
    </w:p>
    <w:p>
      <w:pPr>
        <w:pStyle w:val="Heading2"/>
      </w:pPr>
      <w:r>
        <w:t>[[@BibleBHS:MIC 1:7]][[BibleBHS:MIC 1:7]]</w:t>
      </w:r>
    </w:p>
    <w:p>
      <w:r>
        <w:rPr>
          <w:b/>
        </w:rPr>
        <w:t>Remark:</w:t>
      </w:r>
      <w:r>
        <w:t xml:space="preserve"> </w:t>
      </w:r>
      <w:r>
        <w:t>None</w:t>
      </w:r>
    </w:p>
    <w:p>
      <w:r>
        <w:rPr>
          <w:b/>
        </w:rPr>
        <w:t>Suggestion:</w:t>
      </w:r>
      <w:r>
        <w:t xml:space="preserve"> </w:t>
      </w:r>
      <w:r>
        <w:t>she has gathered</w:t>
      </w:r>
    </w:p>
    <w:p>
      <w:pPr>
        <w:pStyle w:val="Heading3"/>
      </w:pPr>
      <w:r>
        <w:t>Alternative 1</w:t>
      </w:r>
    </w:p>
    <w:p>
      <w:r>
        <w:t>קִבָּצָה</w:t>
      </w:r>
    </w:p>
    <w:p>
      <w:r>
        <w:t>Rating: B</w:t>
      </w:r>
    </w:p>
    <w:p>
      <w:pPr>
        <w:pStyle w:val="ListBullet"/>
      </w:pPr>
      <w:r>
        <w:t>RSV:</w:t>
      </w:r>
      <w:r>
        <w:rPr>
          <w:i/>
        </w:rPr>
        <w:t xml:space="preserve"> she gathered</w:t>
      </w:r>
    </w:p>
    <w:p>
      <w:pPr>
        <w:pStyle w:val="ListBullet"/>
      </w:pPr>
      <w:r>
        <w:t>NEB:</w:t>
      </w:r>
      <w:r>
        <w:rPr>
          <w:i/>
        </w:rPr>
        <w:t xml:space="preserve"> she amassed</w:t>
      </w:r>
    </w:p>
    <w:p>
      <w:pPr>
        <w:pStyle w:val="Heading3"/>
      </w:pPr>
      <w:r>
        <w:t>Alternative 2</w:t>
      </w:r>
    </w:p>
    <w:p>
      <w:r>
        <w:t>[קֻבְּצוּ]</w:t>
      </w:r>
    </w:p>
    <w:p>
      <w:r>
        <w:t>Rating: None</w:t>
      </w:r>
    </w:p>
    <w:p>
      <w:pPr>
        <w:pStyle w:val="ListBullet"/>
      </w:pPr>
      <w:r>
        <w:t>BJ:</w:t>
      </w:r>
      <w:r>
        <w:rPr>
          <w:i/>
        </w:rPr>
        <w:t xml:space="preserve"> *elles ont été amassées</w:t>
      </w:r>
    </w:p>
    <w:p>
      <w:pPr>
        <w:pStyle w:val="ListBullet"/>
      </w:pPr>
      <w:r>
        <w:t>TOB:</w:t>
      </w:r>
      <w:r>
        <w:rPr>
          <w:i/>
        </w:rPr>
        <w:t xml:space="preserve"> amassées</w:t>
      </w:r>
    </w:p>
    <w:p>
      <w:pPr>
        <w:pStyle w:val="ListBullet"/>
      </w:pPr>
      <w:r>
        <w:t>LUT:</w:t>
      </w:r>
      <w:r>
        <w:rPr>
          <w:i/>
        </w:rPr>
        <w:t xml:space="preserve"> sie sind ... zusammengebracht</w:t>
      </w:r>
    </w:p>
    <w:p>
      <w:r>
        <w:t>Factors: 6</w:t>
      </w:r>
    </w:p>
    <w:p>
      <w:pPr>
        <w:pStyle w:val="Heading2"/>
      </w:pPr>
      <w:r>
        <w:t>[[@BibleBHS:MIC 1:9]][[BibleBHS:MIC 1:9]]</w:t>
      </w:r>
    </w:p>
    <w:p>
      <w:r>
        <w:rPr>
          <w:b/>
        </w:rPr>
        <w:t>Remark:</w:t>
      </w:r>
      <w:r>
        <w:t xml:space="preserve"> </w:t>
      </w:r>
      <w:r>
        <w:t>The expression can be translated as follows: "for incurable are her sores (or: wounds)" or "for her sores are an incurable (matter)".</w:t>
      </w:r>
    </w:p>
    <w:p>
      <w:r>
        <w:rPr>
          <w:b/>
        </w:rPr>
        <w:t>Suggestion:</w:t>
      </w:r>
      <w:r>
        <w:t xml:space="preserve"> </w:t>
      </w:r>
      <w:r>
        <w:t>See Remark</w:t>
      </w:r>
    </w:p>
    <w:p>
      <w:pPr>
        <w:pStyle w:val="Heading3"/>
      </w:pPr>
      <w:r>
        <w:t>Alternative 1</w:t>
      </w:r>
    </w:p>
    <w:p>
      <w:r>
        <w:t>מכותיה</w:t>
      </w:r>
    </w:p>
    <w:p>
      <w:r>
        <w:t>Rating: C</w:t>
      </w:r>
    </w:p>
    <w:p>
      <w:pPr>
        <w:pStyle w:val="ListBullet"/>
      </w:pPr>
      <w:r>
        <w:t>TOB:</w:t>
      </w:r>
      <w:r>
        <w:rPr>
          <w:i/>
        </w:rPr>
        <w:t xml:space="preserve"> le coup qui la frappe (en note : "Litt. les coups d'elle ...")</w:t>
      </w:r>
    </w:p>
    <w:p>
      <w:pPr>
        <w:pStyle w:val="Heading3"/>
      </w:pPr>
      <w:r>
        <w:t>Alternative 2</w:t>
      </w:r>
    </w:p>
    <w:p>
      <w:r>
        <w:t>[מכתה]</w:t>
      </w:r>
    </w:p>
    <w:p>
      <w:r>
        <w:t>Rating: None</w:t>
      </w:r>
    </w:p>
    <w:p>
      <w:pPr>
        <w:pStyle w:val="ListBullet"/>
      </w:pPr>
      <w:r>
        <w:t>RSV:</w:t>
      </w:r>
      <w:r>
        <w:rPr>
          <w:i/>
        </w:rPr>
        <w:t xml:space="preserve"> her wound</w:t>
      </w:r>
    </w:p>
    <w:p>
      <w:pPr>
        <w:pStyle w:val="ListBullet"/>
      </w:pPr>
      <w:r>
        <w:t>NEB:</w:t>
      </w:r>
      <w:r>
        <w:rPr>
          <w:i/>
        </w:rPr>
        <w:t xml:space="preserve"> her wound</w:t>
      </w:r>
    </w:p>
    <w:p>
      <w:r>
        <w:t>Factors: 4, 6</w:t>
      </w:r>
    </w:p>
    <w:p>
      <w:pPr>
        <w:pStyle w:val="Heading3"/>
      </w:pPr>
      <w:r>
        <w:t>Alternative 3</w:t>
      </w:r>
    </w:p>
    <w:p>
      <w:r>
        <w:t>[מכת יהוה]</w:t>
      </w:r>
    </w:p>
    <w:p>
      <w:r>
        <w:t>Rating: None</w:t>
      </w:r>
    </w:p>
    <w:p>
      <w:pPr>
        <w:pStyle w:val="ListBullet"/>
      </w:pPr>
      <w:r>
        <w:t>BJ:</w:t>
      </w:r>
      <w:r>
        <w:rPr>
          <w:i/>
        </w:rPr>
        <w:t xml:space="preserve"> *(remède) au coup de Yahvé</w:t>
      </w:r>
    </w:p>
    <w:p>
      <w:pPr>
        <w:pStyle w:val="ListBullet"/>
      </w:pPr>
      <w:r>
        <w:t>LUT:</w:t>
      </w:r>
      <w:r>
        <w:rPr>
          <w:i/>
        </w:rPr>
        <w:t xml:space="preserve"> die Plage des HERRN</w:t>
      </w:r>
    </w:p>
    <w:p>
      <w:r>
        <w:t>Factors: 14</w:t>
      </w:r>
    </w:p>
    <w:p>
      <w:pPr>
        <w:pStyle w:val="Heading2"/>
      </w:pPr>
      <w:r>
        <w:t>[[@BibleBHS:MIC 1:10]][[BibleBHS:MIC 1:10]]</w:t>
      </w:r>
    </w:p>
    <w:p>
      <w:r>
        <w:rPr>
          <w:b/>
        </w:rPr>
        <w:t>Remark:</w:t>
      </w:r>
      <w:r>
        <w:t xml:space="preserve"> </w:t>
      </w:r>
      <w:r>
        <w:t>None</w:t>
      </w:r>
    </w:p>
    <w:p>
      <w:r>
        <w:rPr>
          <w:b/>
        </w:rPr>
        <w:t>Suggestion:</w:t>
      </w:r>
      <w:r>
        <w:t xml:space="preserve"> </w:t>
      </w:r>
      <w:r>
        <w:t>do not tell! (imperative plural)</w:t>
      </w:r>
    </w:p>
    <w:p>
      <w:pPr>
        <w:pStyle w:val="Heading3"/>
      </w:pPr>
      <w:r>
        <w:t>Alternative 1</w:t>
      </w:r>
    </w:p>
    <w:p>
      <w:r>
        <w:t>אל־תַּגִּידוּ</w:t>
      </w:r>
    </w:p>
    <w:p>
      <w:r>
        <w:t>Rating: B</w:t>
      </w:r>
    </w:p>
    <w:p>
      <w:pPr>
        <w:pStyle w:val="ListBullet"/>
      </w:pPr>
      <w:r>
        <w:t>RSV:</w:t>
      </w:r>
      <w:r>
        <w:rPr>
          <w:i/>
        </w:rPr>
        <w:t xml:space="preserve"> tell it not</w:t>
      </w:r>
    </w:p>
    <w:p>
      <w:pPr>
        <w:pStyle w:val="ListBullet"/>
      </w:pPr>
      <w:r>
        <w:t>BJ:</w:t>
      </w:r>
      <w:r>
        <w:rPr>
          <w:i/>
        </w:rPr>
        <w:t xml:space="preserve"> ne le publiez pas</w:t>
      </w:r>
    </w:p>
    <w:p>
      <w:pPr>
        <w:pStyle w:val="ListBullet"/>
      </w:pPr>
      <w:r>
        <w:t>TOB:</w:t>
      </w:r>
      <w:r>
        <w:rPr>
          <w:i/>
        </w:rPr>
        <w:t xml:space="preserve"> ne faites pas de proclamation</w:t>
      </w:r>
    </w:p>
    <w:p>
      <w:pPr>
        <w:pStyle w:val="ListBullet"/>
      </w:pPr>
      <w:r>
        <w:t>LUT:</w:t>
      </w:r>
      <w:r>
        <w:rPr>
          <w:i/>
        </w:rPr>
        <w:t xml:space="preserve"> *verkündet's ja nicht</w:t>
      </w:r>
    </w:p>
    <w:p>
      <w:pPr>
        <w:pStyle w:val="Heading3"/>
      </w:pPr>
      <w:r>
        <w:t>Alternative 2</w:t>
      </w:r>
    </w:p>
    <w:p>
      <w:r>
        <w:t>[אל־תָּגִידוּ] (= Brockington)</w:t>
      </w:r>
    </w:p>
    <w:p>
      <w:r>
        <w:t>Rating: None</w:t>
      </w:r>
    </w:p>
    <w:p>
      <w:pPr>
        <w:pStyle w:val="ListBullet"/>
      </w:pPr>
      <w:r>
        <w:t>NEB:</w:t>
      </w:r>
      <w:r>
        <w:rPr>
          <w:i/>
        </w:rPr>
        <w:t xml:space="preserve"> will you not weep (your fill ...?)</w:t>
      </w:r>
    </w:p>
    <w:p>
      <w:r>
        <w:t>Factors: 14</w:t>
      </w:r>
    </w:p>
    <w:p>
      <w:pPr>
        <w:pStyle w:val="Heading2"/>
      </w:pPr>
      <w:r>
        <w:t>[[BibleBHS:MIC 1:10]]</w:t>
      </w:r>
    </w:p>
    <w:p>
      <w:r>
        <w:rPr>
          <w:b/>
        </w:rPr>
        <w:t>Remark:</w:t>
      </w:r>
      <w:r>
        <w:t xml:space="preserve"> </w:t>
      </w:r>
      <w:r>
        <w:t>There is a play on words between the place name Aphra and the word "dust" (="afar" in Hebrew).</w:t>
      </w:r>
    </w:p>
    <w:p>
      <w:r>
        <w:rPr>
          <w:b/>
        </w:rPr>
        <w:t>Suggestion:</w:t>
      </w:r>
      <w:r>
        <w:t xml:space="preserve"> </w:t>
      </w:r>
      <w:r>
        <w:t>within Aphra</w:t>
      </w:r>
    </w:p>
    <w:p>
      <w:pPr>
        <w:pStyle w:val="Heading3"/>
      </w:pPr>
      <w:r>
        <w:t>Alternative 1</w:t>
      </w:r>
    </w:p>
    <w:p>
      <w:r>
        <w:t>בבית לעפרה</w:t>
      </w:r>
    </w:p>
    <w:p>
      <w:r>
        <w:t>Rating: B</w:t>
      </w:r>
    </w:p>
    <w:p>
      <w:pPr>
        <w:pStyle w:val="ListBullet"/>
      </w:pPr>
      <w:r>
        <w:t>RSV:</w:t>
      </w:r>
      <w:r>
        <w:rPr>
          <w:i/>
        </w:rPr>
        <w:t xml:space="preserve"> in Beth-le-aphrah</w:t>
      </w:r>
    </w:p>
    <w:p>
      <w:pPr>
        <w:pStyle w:val="ListBullet"/>
      </w:pPr>
      <w:r>
        <w:t>BJ:</w:t>
      </w:r>
      <w:r>
        <w:rPr>
          <w:i/>
        </w:rPr>
        <w:t xml:space="preserve"> à Bet-Léaphra</w:t>
      </w:r>
    </w:p>
    <w:p>
      <w:pPr>
        <w:pStyle w:val="ListBullet"/>
      </w:pPr>
      <w:r>
        <w:t>TOB:</w:t>
      </w:r>
      <w:r>
        <w:rPr>
          <w:i/>
        </w:rPr>
        <w:t xml:space="preserve"> dans Beth-Léafra</w:t>
      </w:r>
    </w:p>
    <w:p>
      <w:pPr>
        <w:pStyle w:val="ListBullet"/>
      </w:pPr>
      <w:r>
        <w:t>LUT:</w:t>
      </w:r>
      <w:r>
        <w:rPr>
          <w:i/>
        </w:rPr>
        <w:t xml:space="preserve"> in Beth-Leaphra</w:t>
      </w:r>
    </w:p>
    <w:p>
      <w:pPr>
        <w:pStyle w:val="Heading3"/>
      </w:pPr>
      <w:r>
        <w:t>Alternative 2</w:t>
      </w:r>
    </w:p>
    <w:p>
      <w:r>
        <w:t>[בבית עפרה] (= Brockington)</w:t>
      </w:r>
    </w:p>
    <w:p>
      <w:r>
        <w:t>Rating: None</w:t>
      </w:r>
    </w:p>
    <w:p>
      <w:pPr>
        <w:pStyle w:val="ListBullet"/>
      </w:pPr>
      <w:r>
        <w:t>NEB:</w:t>
      </w:r>
      <w:r>
        <w:rPr>
          <w:i/>
        </w:rPr>
        <w:t xml:space="preserve"> *in Beth-aphrah</w:t>
      </w:r>
    </w:p>
    <w:p>
      <w:r>
        <w:t>Factors: 1, 6, 9</w:t>
      </w:r>
    </w:p>
    <w:p>
      <w:pPr>
        <w:pStyle w:val="Heading2"/>
      </w:pPr>
      <w:r>
        <w:t>[[@BibleBHS:MIC 1:11]][[BibleBHS:MIC 1:11]]</w:t>
      </w:r>
    </w:p>
    <w:p>
      <w:r>
        <w:rPr>
          <w:b/>
        </w:rPr>
        <w:t>Remark:</w:t>
      </w:r>
      <w:r>
        <w:t xml:space="preserve"> </w:t>
      </w:r>
      <w:r>
        <w:t>1. Translators may translate with an imperative plural this imperative singular having a collective meaning: "pass by".2. See the Remark at the 3rd case of vs. 11 for the translation of the whole V.</w:t>
      </w:r>
    </w:p>
    <w:p>
      <w:r>
        <w:rPr>
          <w:b/>
        </w:rPr>
        <w:t>Suggestion:</w:t>
      </w:r>
      <w:r>
        <w:t xml:space="preserve"> </w:t>
      </w:r>
      <w:r>
        <w:t>See Remark l</w:t>
      </w:r>
    </w:p>
    <w:p>
      <w:pPr>
        <w:pStyle w:val="Heading3"/>
      </w:pPr>
      <w:r>
        <w:t>Alternative 1</w:t>
      </w:r>
    </w:p>
    <w:p>
      <w:r>
        <w:t>עברי לכם</w:t>
      </w:r>
    </w:p>
    <w:p>
      <w:r>
        <w:t>Rating: C</w:t>
      </w:r>
    </w:p>
    <w:p>
      <w:pPr>
        <w:pStyle w:val="ListBullet"/>
      </w:pPr>
      <w:r>
        <w:t>TOB:</w:t>
      </w:r>
      <w:r>
        <w:rPr>
          <w:i/>
        </w:rPr>
        <w:t xml:space="preserve"> passe ...</w:t>
      </w:r>
    </w:p>
    <w:p>
      <w:pPr>
        <w:pStyle w:val="Heading3"/>
      </w:pPr>
      <w:r>
        <w:t>Alternative 2</w:t>
      </w:r>
    </w:p>
    <w:p>
      <w:r>
        <w:t>[עברו לכם]</w:t>
      </w:r>
    </w:p>
    <w:p>
      <w:r>
        <w:t>Rating: None</w:t>
      </w:r>
    </w:p>
    <w:p>
      <w:pPr>
        <w:pStyle w:val="ListBullet"/>
      </w:pPr>
      <w:r>
        <w:t>RSV:</w:t>
      </w:r>
      <w:r>
        <w:rPr>
          <w:i/>
        </w:rPr>
        <w:t xml:space="preserve"> pass on your way (, inhabitants of)</w:t>
      </w:r>
    </w:p>
    <w:p>
      <w:pPr>
        <w:pStyle w:val="ListBullet"/>
      </w:pPr>
      <w:r>
        <w:t>NEB:</w:t>
      </w:r>
      <w:r>
        <w:rPr>
          <w:i/>
        </w:rPr>
        <w:t xml:space="preserve"> take the road (,you that dwell in)</w:t>
      </w:r>
    </w:p>
    <w:p>
      <w:pPr>
        <w:pStyle w:val="ListBullet"/>
      </w:pPr>
      <w:r>
        <w:t>LUT:</w:t>
      </w:r>
      <w:r>
        <w:rPr>
          <w:i/>
        </w:rPr>
        <w:t xml:space="preserve"> (ihr Einwohner von Schaphir) müsst dahin</w:t>
      </w:r>
    </w:p>
    <w:p>
      <w:r>
        <w:t>Factors: 6</w:t>
      </w:r>
    </w:p>
    <w:p>
      <w:pPr>
        <w:pStyle w:val="Heading3"/>
      </w:pPr>
      <w:r>
        <w:t>Alternative 3</w:t>
      </w:r>
    </w:p>
    <w:p>
      <w:r>
        <w:t>[שופר העברו]</w:t>
      </w:r>
    </w:p>
    <w:p>
      <w:r>
        <w:t>Rating: None</w:t>
      </w:r>
    </w:p>
    <w:p>
      <w:pPr>
        <w:pStyle w:val="ListBullet"/>
      </w:pPr>
      <w:r>
        <w:t>BJ:</w:t>
      </w:r>
      <w:r>
        <w:rPr>
          <w:i/>
        </w:rPr>
        <w:t xml:space="preserve"> *sonne du cor (toi qui demeures à)</w:t>
      </w:r>
    </w:p>
    <w:p>
      <w:r>
        <w:t>Factors: 14</w:t>
      </w:r>
    </w:p>
    <w:p>
      <w:pPr>
        <w:pStyle w:val="Heading2"/>
      </w:pPr>
      <w:r>
        <w:t>[[BibleBHS:MIC 1:11]]</w:t>
      </w:r>
    </w:p>
    <w:p>
      <w:r>
        <w:rPr>
          <w:b/>
        </w:rPr>
        <w:t>Remark:</w:t>
      </w:r>
      <w:r>
        <w:t xml:space="preserve"> </w:t>
      </w:r>
      <w:r>
        <w:t>See the Remark in the next case for the translation of the whole V.</w:t>
      </w:r>
    </w:p>
    <w:p>
      <w:r>
        <w:rPr>
          <w:b/>
        </w:rPr>
        <w:t>Suggestion:</w:t>
      </w:r>
      <w:r>
        <w:t xml:space="preserve"> </w:t>
      </w:r>
      <w:r>
        <w:t>(your) shame uncovered</w:t>
      </w:r>
    </w:p>
    <w:p>
      <w:pPr>
        <w:pStyle w:val="Heading3"/>
      </w:pPr>
      <w:r>
        <w:t>Alternative 1</w:t>
      </w:r>
    </w:p>
    <w:p>
      <w:r>
        <w:t>עֶרְיָה־בשת</w:t>
      </w:r>
    </w:p>
    <w:p>
      <w:r>
        <w:t>Rating: B</w:t>
      </w:r>
    </w:p>
    <w:p>
      <w:pPr>
        <w:pStyle w:val="ListBullet"/>
      </w:pPr>
      <w:r>
        <w:t>RSV:</w:t>
      </w:r>
      <w:r>
        <w:rPr>
          <w:i/>
        </w:rPr>
        <w:t xml:space="preserve"> in nakedness and shame</w:t>
      </w:r>
    </w:p>
    <w:p>
      <w:pPr>
        <w:pStyle w:val="ListBullet"/>
      </w:pPr>
      <w:r>
        <w:t>TOB:</w:t>
      </w:r>
      <w:r>
        <w:rPr>
          <w:i/>
        </w:rPr>
        <w:t xml:space="preserve"> *honteuse et nue (en note : "Litt. nudité de honte ...")</w:t>
      </w:r>
    </w:p>
    <w:p>
      <w:pPr>
        <w:pStyle w:val="ListBullet"/>
      </w:pPr>
      <w:r>
        <w:t>LUT:</w:t>
      </w:r>
      <w:r>
        <w:rPr>
          <w:i/>
        </w:rPr>
        <w:t xml:space="preserve"> mit allen Schanden</w:t>
      </w:r>
    </w:p>
    <w:p>
      <w:pPr>
        <w:pStyle w:val="Heading3"/>
      </w:pPr>
      <w:r>
        <w:t>Alternative 2</w:t>
      </w:r>
    </w:p>
    <w:p>
      <w:r>
        <w:t>[מֵעִירָה]</w:t>
      </w:r>
    </w:p>
    <w:p>
      <w:r>
        <w:t>Rating: None</w:t>
      </w:r>
    </w:p>
    <w:p>
      <w:pPr>
        <w:pStyle w:val="ListBullet"/>
      </w:pPr>
      <w:r>
        <w:t>BJ:</w:t>
      </w:r>
      <w:r>
        <w:rPr>
          <w:i/>
        </w:rPr>
        <w:t xml:space="preserve"> *de sa cité</w:t>
      </w:r>
    </w:p>
    <w:p>
      <w:r>
        <w:t>Factors: 14</w:t>
      </w:r>
    </w:p>
    <w:p>
      <w:pPr>
        <w:pStyle w:val="Heading3"/>
      </w:pPr>
      <w:r>
        <w:t>Alternative 3</w:t>
      </w:r>
    </w:p>
    <w:p>
      <w:r>
        <w:t>[עִירָהּ בשת] (= Brockington)</w:t>
      </w:r>
    </w:p>
    <w:p>
      <w:r>
        <w:t>Rating: None</w:t>
      </w:r>
    </w:p>
    <w:p>
      <w:pPr>
        <w:pStyle w:val="ListBullet"/>
      </w:pPr>
      <w:r>
        <w:t>NEB:</w:t>
      </w:r>
      <w:r>
        <w:rPr>
          <w:i/>
        </w:rPr>
        <w:t xml:space="preserve"> *in shame from their city</w:t>
      </w:r>
    </w:p>
    <w:p>
      <w:r>
        <w:t>Factors: 14</w:t>
      </w:r>
    </w:p>
    <w:p>
      <w:pPr>
        <w:pStyle w:val="Heading2"/>
      </w:pPr>
      <w:r>
        <w:t>[[BibleBHS:MIC 1:11]]</w:t>
      </w:r>
    </w:p>
    <w:p>
      <w:r>
        <w:rPr>
          <w:b/>
        </w:rPr>
        <w:t>Remark:</w:t>
      </w:r>
      <w:r>
        <w:t xml:space="preserve"> </w:t>
      </w:r>
      <w:r>
        <w:t>V. 11 can be translated in the following way: "go away/pass on your way, O you who dwell in Shaphir, (with) your shame uncovered; she who dwells in Zaanan did not go out (that is, in order to help Beth-ha-Ezel; therefore:) the lamentation of Bethha-Ezel (broken down because of the lack of help from Zaanan) will take over from you its lack of action" (that is, when Beth-ha-Ezel should be able to come and help Zaanan). There are plays on words involving these place names, their meanings and the oracles of the prophet.</w:t>
      </w:r>
    </w:p>
    <w:p>
      <w:r>
        <w:rPr>
          <w:b/>
        </w:rPr>
        <w:t>Suggestion:</w:t>
      </w:r>
      <w:r>
        <w:t xml:space="preserve"> </w:t>
      </w:r>
      <w:r>
        <w:t>See Remark</w:t>
      </w:r>
    </w:p>
    <w:p>
      <w:pPr>
        <w:pStyle w:val="Heading3"/>
      </w:pPr>
      <w:r>
        <w:t>Alternative 1</w:t>
      </w:r>
    </w:p>
    <w:p>
      <w:r>
        <w:t>יִקַּח מכם</w:t>
      </w:r>
    </w:p>
    <w:p>
      <w:r>
        <w:t>Rating: A</w:t>
      </w:r>
    </w:p>
    <w:p>
      <w:pPr>
        <w:pStyle w:val="ListBullet"/>
      </w:pPr>
      <w:r>
        <w:t>RSV:</w:t>
      </w:r>
      <w:r>
        <w:rPr>
          <w:i/>
        </w:rPr>
        <w:t xml:space="preserve"> (the wailing ...) shall take away from you</w:t>
      </w:r>
    </w:p>
    <w:p>
      <w:pPr>
        <w:pStyle w:val="ListBullet"/>
      </w:pPr>
      <w:r>
        <w:t>NEB:</w:t>
      </w:r>
      <w:r>
        <w:rPr>
          <w:i/>
        </w:rPr>
        <w:t xml:space="preserve"> (Beth-ezel ...) she can lend you (support) no longer</w:t>
      </w:r>
    </w:p>
    <w:p>
      <w:pPr>
        <w:pStyle w:val="Heading3"/>
      </w:pPr>
      <w:r>
        <w:t>Alternative 2</w:t>
      </w:r>
    </w:p>
    <w:p>
      <w:r>
        <w:t>[יֻקַּח מכם]</w:t>
      </w:r>
    </w:p>
    <w:p>
      <w:r>
        <w:t>Rating: None</w:t>
      </w:r>
    </w:p>
    <w:p>
      <w:pPr>
        <w:pStyle w:val="ListBullet"/>
      </w:pPr>
      <w:r>
        <w:t>TOB:</w:t>
      </w:r>
      <w:r>
        <w:rPr>
          <w:i/>
        </w:rPr>
        <w:t xml:space="preserve"> (tout soutien) vous est retiré</w:t>
      </w:r>
    </w:p>
    <w:p>
      <w:r>
        <w:t>Factors: 1, 6</w:t>
      </w:r>
    </w:p>
    <w:p>
      <w:pPr>
        <w:pStyle w:val="Heading3"/>
      </w:pPr>
      <w:r>
        <w:t>Alternative 3</w:t>
      </w:r>
    </w:p>
    <w:p>
      <w:r>
        <w:t>[יֻקַּח ממכון]</w:t>
      </w:r>
    </w:p>
    <w:p>
      <w:r>
        <w:t>Rating: None</w:t>
      </w:r>
    </w:p>
    <w:p>
      <w:pPr>
        <w:pStyle w:val="ListBullet"/>
      </w:pPr>
      <w:r>
        <w:t>BJ:</w:t>
      </w:r>
      <w:r>
        <w:rPr>
          <w:i/>
        </w:rPr>
        <w:t xml:space="preserve"> *(Bet-ha-Eçel) est arrachée ... de la base (de son assise)</w:t>
      </w:r>
    </w:p>
    <w:p>
      <w:r>
        <w:t>Factors: 14</w:t>
      </w:r>
    </w:p>
    <w:p>
      <w:pPr>
        <w:pStyle w:val="Heading2"/>
      </w:pPr>
      <w:r>
        <w:t>[[@BibleBHS:MIC 1:12]][[BibleBHS:MIC 1:12]]</w:t>
      </w:r>
    </w:p>
    <w:p>
      <w:r>
        <w:rPr>
          <w:b/>
        </w:rPr>
        <w:t>Remark:</w:t>
      </w:r>
      <w:r>
        <w:t xml:space="preserve"> </w:t>
      </w:r>
      <w:r>
        <w:t>None</w:t>
      </w:r>
    </w:p>
    <w:p>
      <w:r>
        <w:rPr>
          <w:b/>
        </w:rPr>
        <w:t>Suggestion:</w:t>
      </w:r>
      <w:r>
        <w:t xml:space="preserve"> </w:t>
      </w:r>
      <w:r>
        <w:t>for she waited anxiously</w:t>
      </w:r>
    </w:p>
    <w:p>
      <w:pPr>
        <w:pStyle w:val="Heading3"/>
      </w:pPr>
      <w:r>
        <w:t>Alternative 1</w:t>
      </w:r>
    </w:p>
    <w:p>
      <w:r>
        <w:t>כי חלה</w:t>
      </w:r>
    </w:p>
    <w:p>
      <w:r>
        <w:t>Rating: B</w:t>
      </w:r>
    </w:p>
    <w:p>
      <w:pPr>
        <w:pStyle w:val="ListBullet"/>
      </w:pPr>
      <w:r>
        <w:t>RSV:</w:t>
      </w:r>
      <w:r>
        <w:rPr>
          <w:i/>
        </w:rPr>
        <w:t xml:space="preserve"> for (the inhabitants ...) wait anxiously</w:t>
      </w:r>
    </w:p>
    <w:p>
      <w:pPr>
        <w:pStyle w:val="ListBullet"/>
      </w:pPr>
      <w:r>
        <w:t>NEB:</w:t>
      </w:r>
      <w:r>
        <w:rPr>
          <w:i/>
        </w:rPr>
        <w:t xml:space="preserve"> (the people ...) are greatly alarmed</w:t>
      </w:r>
    </w:p>
    <w:p>
      <w:pPr>
        <w:pStyle w:val="Heading3"/>
      </w:pPr>
      <w:r>
        <w:t>Alternative 2</w:t>
      </w:r>
    </w:p>
    <w:p>
      <w:r>
        <w:t>[כי יחלה]</w:t>
      </w:r>
    </w:p>
    <w:p>
      <w:r>
        <w:t>Rating: None</w:t>
      </w:r>
    </w:p>
    <w:p>
      <w:pPr>
        <w:pStyle w:val="ListBullet"/>
      </w:pPr>
      <w:r>
        <w:t>BJ:</w:t>
      </w:r>
      <w:r>
        <w:rPr>
          <w:i/>
        </w:rPr>
        <w:t xml:space="preserve"> *pourrait-elle donc espérer (le bonheur) ...?</w:t>
      </w:r>
    </w:p>
    <w:p>
      <w:r>
        <w:t>Factors: 14</w:t>
      </w:r>
    </w:p>
    <w:p>
      <w:pPr>
        <w:pStyle w:val="Heading2"/>
      </w:pPr>
      <w:r>
        <w:t>[[@BibleBHS:MIC 1:13]][[BibleBHS:MIC 1:13]]</w:t>
      </w:r>
    </w:p>
    <w:p>
      <w:r>
        <w:rPr>
          <w:b/>
        </w:rPr>
        <w:t>Remark:</w:t>
      </w:r>
      <w:r>
        <w:t xml:space="preserve"> </w:t>
      </w:r>
      <w:r>
        <w:t>None</w:t>
      </w:r>
    </w:p>
    <w:p>
      <w:r>
        <w:rPr>
          <w:b/>
        </w:rPr>
        <w:t>Suggestion:</w:t>
      </w:r>
      <w:r>
        <w:t xml:space="preserve"> </w:t>
      </w:r>
      <w:r>
        <w:t>that (was) (the origin)</w:t>
      </w:r>
    </w:p>
    <w:p>
      <w:pPr>
        <w:pStyle w:val="Heading3"/>
      </w:pPr>
      <w:r>
        <w:t>Alternative 1</w:t>
      </w:r>
    </w:p>
    <w:p>
      <w:r>
        <w:t>היא</w:t>
      </w:r>
    </w:p>
    <w:p>
      <w:r>
        <w:t>Rating: A</w:t>
      </w:r>
    </w:p>
    <w:p>
      <w:pPr>
        <w:pStyle w:val="ListBullet"/>
      </w:pPr>
      <w:r>
        <w:t>BJ:</w:t>
      </w:r>
      <w:r>
        <w:rPr>
          <w:i/>
        </w:rPr>
        <w:t xml:space="preserve"> ce fut (le début ...)</w:t>
      </w:r>
    </w:p>
    <w:p>
      <w:pPr>
        <w:pStyle w:val="ListBullet"/>
      </w:pPr>
      <w:r>
        <w:t>TOB:</w:t>
      </w:r>
      <w:r>
        <w:rPr>
          <w:i/>
        </w:rPr>
        <w:t xml:space="preserve"> là fut (l'origine...)</w:t>
      </w:r>
    </w:p>
    <w:p>
      <w:pPr>
        <w:pStyle w:val="Heading3"/>
      </w:pPr>
      <w:r>
        <w:t>Alternative 2</w:t>
      </w:r>
    </w:p>
    <w:p>
      <w:r>
        <w:t>[את היא]</w:t>
      </w:r>
    </w:p>
    <w:p>
      <w:r>
        <w:t>Rating: None</w:t>
      </w:r>
    </w:p>
    <w:p>
      <w:pPr>
        <w:pStyle w:val="ListBullet"/>
      </w:pPr>
      <w:r>
        <w:t>RSV:</w:t>
      </w:r>
      <w:r>
        <w:rPr>
          <w:i/>
        </w:rPr>
        <w:t xml:space="preserve"> *you were (the beginning)</w:t>
      </w:r>
    </w:p>
    <w:p>
      <w:pPr>
        <w:pStyle w:val="ListBullet"/>
      </w:pPr>
      <w:r>
        <w:t>NEB:</w:t>
      </w:r>
      <w:r>
        <w:rPr>
          <w:i/>
        </w:rPr>
        <w:t xml:space="preserve"> you (first)</w:t>
      </w:r>
    </w:p>
    <w:p>
      <w:pPr>
        <w:pStyle w:val="ListBullet"/>
      </w:pPr>
      <w:r>
        <w:t>LUT:</w:t>
      </w:r>
      <w:r>
        <w:rPr>
          <w:i/>
        </w:rPr>
        <w:t xml:space="preserve"> du bist (der Anfang)</w:t>
      </w:r>
    </w:p>
    <w:p>
      <w:r>
        <w:t>Factors: 14</w:t>
      </w:r>
    </w:p>
    <w:p>
      <w:pPr>
        <w:pStyle w:val="Heading2"/>
      </w:pPr>
      <w:r>
        <w:t>[[@BibleBHS:MIC 1:14]][[BibleBHS:MIC 1:14]]</w:t>
      </w:r>
    </w:p>
    <w:p>
      <w:r>
        <w:rPr>
          <w:b/>
        </w:rPr>
        <w:t>Remark:</w:t>
      </w:r>
      <w:r>
        <w:t xml:space="preserve"> </w:t>
      </w:r>
      <w:r>
        <w:t>There is again a word-play on the place-name \heb מורשת\heb*, Moresheth, and the common name "bride" = \heb מורשת\heb*. The expression can be translated as follows: "you will give ('parting gifts' concerning Moresheth-Gath [= the bride of Gath])".</w:t>
      </w:r>
    </w:p>
    <w:p>
      <w:r>
        <w:rPr>
          <w:b/>
        </w:rPr>
        <w:t>Suggestion:</w:t>
      </w:r>
      <w:r>
        <w:t xml:space="preserve"> </w:t>
      </w:r>
      <w:r>
        <w:t>See Remark</w:t>
      </w:r>
    </w:p>
    <w:p>
      <w:pPr>
        <w:pStyle w:val="Heading3"/>
      </w:pPr>
      <w:r>
        <w:t>Alternative 1</w:t>
      </w:r>
    </w:p>
    <w:p>
      <w:r>
        <w:t>תתני</w:t>
      </w:r>
    </w:p>
    <w:p>
      <w:r>
        <w:t>Rating: B</w:t>
      </w:r>
    </w:p>
    <w:p>
      <w:pPr>
        <w:pStyle w:val="ListBullet"/>
      </w:pPr>
      <w:r>
        <w:t>RSV:</w:t>
      </w:r>
      <w:r>
        <w:rPr>
          <w:i/>
        </w:rPr>
        <w:t xml:space="preserve"> you shall give (parting gifts)</w:t>
      </w:r>
    </w:p>
    <w:p>
      <w:pPr>
        <w:pStyle w:val="ListBullet"/>
      </w:pPr>
      <w:r>
        <w:t>BJ:</w:t>
      </w:r>
      <w:r>
        <w:rPr>
          <w:i/>
        </w:rPr>
        <w:t xml:space="preserve"> tu devras verser (une dot)</w:t>
      </w:r>
    </w:p>
    <w:p>
      <w:pPr>
        <w:pStyle w:val="ListBullet"/>
      </w:pPr>
      <w:r>
        <w:t>TOB:</w:t>
      </w:r>
      <w:r>
        <w:rPr>
          <w:i/>
        </w:rPr>
        <w:t xml:space="preserve"> tu établiras (un acte de divorce)</w:t>
      </w:r>
    </w:p>
    <w:p>
      <w:pPr>
        <w:pStyle w:val="ListBullet"/>
      </w:pPr>
      <w:r>
        <w:t>LUT:</w:t>
      </w:r>
      <w:r>
        <w:rPr>
          <w:i/>
        </w:rPr>
        <w:t xml:space="preserve"> du wirst dich (scheiden lassen) müssen</w:t>
      </w:r>
    </w:p>
    <w:p>
      <w:pPr>
        <w:pStyle w:val="Heading3"/>
      </w:pPr>
      <w:r>
        <w:t>Alternative 2</w:t>
      </w:r>
    </w:p>
    <w:p>
      <w:r>
        <w:t>[תֻּתַּן] (= Brockington)</w:t>
      </w:r>
    </w:p>
    <w:p>
      <w:r>
        <w:t>Rating: None</w:t>
      </w:r>
    </w:p>
    <w:p>
      <w:pPr>
        <w:pStyle w:val="ListBullet"/>
      </w:pPr>
      <w:r>
        <w:t>NEB:</w:t>
      </w:r>
      <w:r>
        <w:rPr>
          <w:i/>
        </w:rPr>
        <w:t xml:space="preserve"> let ... be given</w:t>
      </w:r>
    </w:p>
    <w:p>
      <w:r>
        <w:t>Factors: 14</w:t>
      </w:r>
    </w:p>
    <w:p>
      <w:pPr>
        <w:pStyle w:val="Heading2"/>
      </w:pPr>
      <w:r>
        <w:t>[[BibleBHS:MIC 1:14]]</w:t>
      </w:r>
    </w:p>
    <w:p>
      <w:r>
        <w:rPr>
          <w:b/>
        </w:rPr>
        <w:t>Remark:</w:t>
      </w:r>
      <w:r>
        <w:t xml:space="preserve"> </w:t>
      </w:r>
      <w:r>
        <w:t>The expression can be interpreted in two ways: 1° "the factories of Achzib" (these were factories of pottery), 2° "the two towns of Achzib" (for there were two towns of that name at the time of Micah).</w:t>
      </w:r>
    </w:p>
    <w:p>
      <w:r>
        <w:rPr>
          <w:b/>
        </w:rPr>
        <w:t>Suggestion:</w:t>
      </w:r>
      <w:r>
        <w:t xml:space="preserve"> </w:t>
      </w:r>
      <w:r>
        <w:t>See Remark</w:t>
      </w:r>
    </w:p>
    <w:p>
      <w:pPr>
        <w:pStyle w:val="Heading3"/>
      </w:pPr>
      <w:r>
        <w:t>Alternative 1</w:t>
      </w:r>
    </w:p>
    <w:p>
      <w:r>
        <w:t>בתי אכזיב</w:t>
      </w:r>
    </w:p>
    <w:p>
      <w:r>
        <w:t>Rating: A</w:t>
      </w:r>
    </w:p>
    <w:p>
      <w:pPr>
        <w:pStyle w:val="ListBullet"/>
      </w:pPr>
      <w:r>
        <w:t>RSV:</w:t>
      </w:r>
      <w:r>
        <w:rPr>
          <w:i/>
        </w:rPr>
        <w:t xml:space="preserve"> the houses of Achsib</w:t>
      </w:r>
    </w:p>
    <w:p>
      <w:pPr>
        <w:pStyle w:val="ListBullet"/>
      </w:pPr>
      <w:r>
        <w:t>TOB:</w:t>
      </w:r>
      <w:r>
        <w:rPr>
          <w:i/>
        </w:rPr>
        <w:t xml:space="preserve"> les maisons d'Akziv</w:t>
      </w:r>
    </w:p>
    <w:p>
      <w:pPr>
        <w:pStyle w:val="ListBullet"/>
      </w:pPr>
      <w:r>
        <w:t>LUT:</w:t>
      </w:r>
      <w:r>
        <w:rPr>
          <w:i/>
        </w:rPr>
        <w:t xml:space="preserve"> die Häuser von Achsib</w:t>
      </w:r>
    </w:p>
    <w:p>
      <w:pPr>
        <w:pStyle w:val="Heading3"/>
      </w:pPr>
      <w:r>
        <w:t>Alternative 2</w:t>
      </w:r>
    </w:p>
    <w:p>
      <w:r>
        <w:t>[בית אכזיב] (= Brockington)</w:t>
      </w:r>
    </w:p>
    <w:p>
      <w:r>
        <w:t>Rating: None</w:t>
      </w:r>
    </w:p>
    <w:p>
      <w:pPr>
        <w:pStyle w:val="ListBullet"/>
      </w:pPr>
      <w:r>
        <w:t>NEB:</w:t>
      </w:r>
      <w:r>
        <w:rPr>
          <w:i/>
        </w:rPr>
        <w:t xml:space="preserve"> *Beth-achzib</w:t>
      </w:r>
    </w:p>
    <w:p>
      <w:pPr>
        <w:pStyle w:val="ListBullet"/>
      </w:pPr>
      <w:r>
        <w:t>BJ:</w:t>
      </w:r>
      <w:r>
        <w:rPr>
          <w:i/>
        </w:rPr>
        <w:t xml:space="preserve"> *Bet-Akzib</w:t>
      </w:r>
    </w:p>
    <w:p>
      <w:r>
        <w:t>Factors: 14</w:t>
      </w:r>
    </w:p>
    <w:p>
      <w:pPr>
        <w:pStyle w:val="Heading2"/>
      </w:pPr>
      <w:r>
        <w:t>[[@BibleBHS:MIC 2:4]][[BibleBHS:MIC 2:4]]</w:t>
      </w:r>
    </w:p>
    <w:p>
      <w:r>
        <w:rPr>
          <w:b/>
        </w:rPr>
        <w:t>Remark:</w:t>
      </w:r>
      <w:r>
        <w:t xml:space="preserve"> </w:t>
      </w:r>
      <w:r>
        <w:t>The expression can be translated: "he exchanges (the portion of my people)". The meaning is: he gives the land of Judah to another owner, while he acquires in exchange for his people another territory, namely the land of exile. The translation of the entire expression will figure in the Remark of the last case on 2.4, below.</w:t>
      </w:r>
    </w:p>
    <w:p>
      <w:r>
        <w:rPr>
          <w:b/>
        </w:rPr>
        <w:t>Suggestion:</w:t>
      </w:r>
      <w:r>
        <w:t xml:space="preserve"> </w:t>
      </w:r>
      <w:r>
        <w:t>See Remark</w:t>
      </w:r>
    </w:p>
    <w:p>
      <w:pPr>
        <w:pStyle w:val="Heading3"/>
      </w:pPr>
      <w:r>
        <w:t>Alternative 1</w:t>
      </w:r>
    </w:p>
    <w:p>
      <w:r>
        <w:t>ימיר</w:t>
      </w:r>
    </w:p>
    <w:p>
      <w:r>
        <w:t>Rating: B</w:t>
      </w:r>
    </w:p>
    <w:p>
      <w:pPr>
        <w:pStyle w:val="ListBullet"/>
      </w:pPr>
      <w:r>
        <w:t>RSV:</w:t>
      </w:r>
      <w:r>
        <w:rPr>
          <w:i/>
        </w:rPr>
        <w:t xml:space="preserve"> he changes</w:t>
      </w:r>
    </w:p>
    <w:p>
      <w:pPr>
        <w:pStyle w:val="ListBullet"/>
      </w:pPr>
      <w:r>
        <w:t>NEB:</w:t>
      </w:r>
      <w:r>
        <w:rPr>
          <w:i/>
        </w:rPr>
        <w:t xml:space="preserve"> (the land ...) changes hands</w:t>
      </w:r>
    </w:p>
    <w:p>
      <w:pPr>
        <w:pStyle w:val="ListBullet"/>
      </w:pPr>
      <w:r>
        <w:t>TOB:</w:t>
      </w:r>
      <w:r>
        <w:rPr>
          <w:i/>
        </w:rPr>
        <w:t xml:space="preserve"> on aliène</w:t>
      </w:r>
    </w:p>
    <w:p>
      <w:pPr>
        <w:pStyle w:val="ListBullet"/>
      </w:pPr>
      <w:r>
        <w:t>LUT:</w:t>
      </w:r>
      <w:r>
        <w:rPr>
          <w:i/>
        </w:rPr>
        <w:t xml:space="preserve"> (meines Volkes Land) kriegt einen fremden Herrn</w:t>
      </w:r>
    </w:p>
    <w:p>
      <w:pPr>
        <w:pStyle w:val="Heading3"/>
      </w:pPr>
      <w:r>
        <w:t>Alternative 2</w:t>
      </w:r>
    </w:p>
    <w:p>
      <w:r>
        <w:t>[ימד בחבל]</w:t>
      </w:r>
    </w:p>
    <w:p>
      <w:r>
        <w:t>Rating: None</w:t>
      </w:r>
    </w:p>
    <w:p>
      <w:pPr>
        <w:pStyle w:val="ListBullet"/>
      </w:pPr>
      <w:r>
        <w:t>BJ:</w:t>
      </w:r>
      <w:r>
        <w:rPr>
          <w:i/>
        </w:rPr>
        <w:t xml:space="preserve"> *(la part ...) est mesurée au cordeau</w:t>
      </w:r>
    </w:p>
    <w:p>
      <w:r>
        <w:t>Factors: 4</w:t>
      </w:r>
    </w:p>
    <w:p>
      <w:pPr>
        <w:pStyle w:val="Heading2"/>
      </w:pPr>
      <w:r>
        <w:t>[[BibleBHS:MIC 2:4]]</w:t>
      </w:r>
    </w:p>
    <w:p>
      <w:r>
        <w:rPr>
          <w:b/>
        </w:rPr>
        <w:t>Remark:</w:t>
      </w:r>
      <w:r>
        <w:t xml:space="preserve"> </w:t>
      </w:r>
      <w:r>
        <w:t>1. It is not possible to see on which textual basis the translation of L rests. 2. See the translation of this whole unit below in the Remark on the last case of 2.4.</w:t>
      </w:r>
    </w:p>
    <w:p>
      <w:r>
        <w:rPr>
          <w:b/>
        </w:rPr>
        <w:t>Suggestion:</w:t>
      </w:r>
      <w:r>
        <w:t xml:space="preserve"> </w:t>
      </w:r>
      <w:r>
        <w:t>how will he move (again) toward me?</w:t>
      </w:r>
    </w:p>
    <w:p>
      <w:pPr>
        <w:pStyle w:val="Heading3"/>
      </w:pPr>
      <w:r>
        <w:t>Alternative 1</w:t>
      </w:r>
    </w:p>
    <w:p>
      <w:r>
        <w:t>איך ימיש לי</w:t>
      </w:r>
    </w:p>
    <w:p>
      <w:r>
        <w:t>Rating: C</w:t>
      </w:r>
    </w:p>
    <w:p>
      <w:pPr>
        <w:pStyle w:val="ListBullet"/>
      </w:pPr>
      <w:r>
        <w:t>RSV:</w:t>
      </w:r>
      <w:r>
        <w:rPr>
          <w:i/>
        </w:rPr>
        <w:t xml:space="preserve"> how he removes it from me</w:t>
      </w:r>
    </w:p>
    <w:p>
      <w:pPr>
        <w:pStyle w:val="ListBullet"/>
      </w:pPr>
      <w:r>
        <w:t>TOB:</w:t>
      </w:r>
      <w:r>
        <w:rPr>
          <w:i/>
        </w:rPr>
        <w:t xml:space="preserve"> comment se fait-il qu'on me l'enlève</w:t>
      </w:r>
    </w:p>
    <w:p>
      <w:pPr>
        <w:pStyle w:val="Heading3"/>
      </w:pPr>
      <w:r>
        <w:t>Alternative 2</w:t>
      </w:r>
    </w:p>
    <w:p>
      <w:r>
        <w:t>[ואין משיב לו]</w:t>
      </w:r>
    </w:p>
    <w:p>
      <w:r>
        <w:t>Rating: None</w:t>
      </w:r>
    </w:p>
    <w:p>
      <w:pPr>
        <w:pStyle w:val="ListBullet"/>
      </w:pPr>
      <w:r>
        <w:t>BJ:</w:t>
      </w:r>
      <w:r>
        <w:rPr>
          <w:i/>
        </w:rPr>
        <w:t xml:space="preserve"> *personne ne la lui rend</w:t>
      </w:r>
    </w:p>
    <w:p>
      <w:r>
        <w:t>Factors: 14</w:t>
      </w:r>
    </w:p>
    <w:p>
      <w:pPr>
        <w:pStyle w:val="Heading3"/>
      </w:pPr>
      <w:r>
        <w:t>Alternative 3</w:t>
      </w:r>
    </w:p>
    <w:p>
      <w:r>
        <w:t>[איך ימשל] (= Brockington)</w:t>
      </w:r>
    </w:p>
    <w:p>
      <w:r>
        <w:t>Rating: None</w:t>
      </w:r>
    </w:p>
    <w:p>
      <w:pPr>
        <w:pStyle w:val="ListBullet"/>
      </w:pPr>
      <w:r>
        <w:t>NEB:</w:t>
      </w:r>
      <w:r>
        <w:rPr>
          <w:i/>
        </w:rPr>
        <w:t xml:space="preserve"> *how shall a man have power (to restore)</w:t>
      </w:r>
    </w:p>
    <w:p>
      <w:r>
        <w:t>Factors: 14</w:t>
      </w:r>
    </w:p>
    <w:p>
      <w:pPr>
        <w:pStyle w:val="Heading2"/>
      </w:pPr>
      <w:r>
        <w:t>[[BibleBHS:MIC 2:4]]</w:t>
      </w:r>
    </w:p>
    <w:p>
      <w:r>
        <w:rPr>
          <w:b/>
        </w:rPr>
        <w:t>Remark:</w:t>
      </w:r>
      <w:r>
        <w:t xml:space="preserve"> </w:t>
      </w:r>
      <w:r>
        <w:t>See the Remark of the next case for the translation of the whole unit.</w:t>
      </w:r>
    </w:p>
    <w:p>
      <w:r>
        <w:rPr>
          <w:b/>
        </w:rPr>
        <w:t>Suggestion:</w:t>
      </w:r>
      <w:r>
        <w:t xml:space="preserve"> </w:t>
      </w:r>
      <w:r>
        <w:t>in order to make restitution</w:t>
      </w:r>
    </w:p>
    <w:p>
      <w:pPr>
        <w:pStyle w:val="Heading3"/>
      </w:pPr>
      <w:r>
        <w:t>Alternative 1</w:t>
      </w:r>
    </w:p>
    <w:p>
      <w:r>
        <w:t>לשובב</w:t>
      </w:r>
    </w:p>
    <w:p>
      <w:r>
        <w:t>Rating: B</w:t>
      </w:r>
    </w:p>
    <w:p>
      <w:pPr>
        <w:pStyle w:val="ListBullet"/>
      </w:pPr>
      <w:r>
        <w:t>NEB:</w:t>
      </w:r>
      <w:r>
        <w:rPr>
          <w:i/>
        </w:rPr>
        <w:t xml:space="preserve"> to restore</w:t>
      </w:r>
    </w:p>
    <w:p>
      <w:pPr>
        <w:pStyle w:val="ListBullet"/>
      </w:pPr>
      <w:r>
        <w:t>TOB:</w:t>
      </w:r>
      <w:r>
        <w:rPr>
          <w:i/>
        </w:rPr>
        <w:t xml:space="preserve"> entre les rebelles (on partage)</w:t>
      </w:r>
    </w:p>
    <w:p>
      <w:pPr>
        <w:pStyle w:val="ListBullet"/>
      </w:pPr>
      <w:r>
        <w:t>LUT:</w:t>
      </w:r>
      <w:r>
        <w:rPr>
          <w:i/>
        </w:rPr>
        <w:t xml:space="preserve"> (wann wird er ...) wieder zuteilen</w:t>
      </w:r>
    </w:p>
    <w:p>
      <w:pPr>
        <w:pStyle w:val="Heading3"/>
      </w:pPr>
      <w:r>
        <w:t>Alternative 2</w:t>
      </w:r>
    </w:p>
    <w:p>
      <w:r>
        <w:t>[לשובינו]</w:t>
      </w:r>
    </w:p>
    <w:p>
      <w:r>
        <w:t>Rating: None</w:t>
      </w:r>
    </w:p>
    <w:p>
      <w:pPr>
        <w:pStyle w:val="ListBullet"/>
      </w:pPr>
      <w:r>
        <w:t>RSV:</w:t>
      </w:r>
      <w:r>
        <w:rPr>
          <w:i/>
        </w:rPr>
        <w:t xml:space="preserve"> *among our captors</w:t>
      </w:r>
    </w:p>
    <w:p>
      <w:pPr>
        <w:pStyle w:val="ListBullet"/>
      </w:pPr>
      <w:r>
        <w:t>BJ:</w:t>
      </w:r>
      <w:r>
        <w:rPr>
          <w:i/>
        </w:rPr>
        <w:t xml:space="preserve"> *à celui qui nous pille</w:t>
      </w:r>
    </w:p>
    <w:p>
      <w:r>
        <w:t>Factors: 14</w:t>
      </w:r>
    </w:p>
    <w:p>
      <w:pPr>
        <w:pStyle w:val="Heading2"/>
      </w:pPr>
      <w:r>
        <w:t>[[BibleBHS:MIC 2:4]]</w:t>
      </w:r>
    </w:p>
    <w:p>
      <w:r>
        <w:rPr>
          <w:b/>
        </w:rPr>
        <w:t>Remark:</w:t>
      </w:r>
      <w:r>
        <w:t xml:space="preserve"> </w:t>
      </w:r>
      <w:r>
        <w:t>This entire "proverb" of the prophet can be translated as follows: "he exchanges the inheritance of my people! How will he move (again) towards me, in order to make restitution for the fields which he is distributing?".</w:t>
      </w:r>
    </w:p>
    <w:p>
      <w:r>
        <w:rPr>
          <w:b/>
        </w:rPr>
        <w:t>Suggestion:</w:t>
      </w:r>
      <w:r>
        <w:t xml:space="preserve"> </w:t>
      </w:r>
      <w:r>
        <w:t>he divides</w:t>
      </w:r>
    </w:p>
    <w:p>
      <w:pPr>
        <w:pStyle w:val="Heading3"/>
      </w:pPr>
      <w:r>
        <w:t>Alternative 1</w:t>
      </w:r>
    </w:p>
    <w:p>
      <w:r>
        <w:t>יְחַלֵּק</w:t>
      </w:r>
    </w:p>
    <w:p>
      <w:r>
        <w:t>Rating: B</w:t>
      </w:r>
    </w:p>
    <w:p>
      <w:pPr>
        <w:pStyle w:val="ListBullet"/>
      </w:pPr>
      <w:r>
        <w:t>RSV:</w:t>
      </w:r>
      <w:r>
        <w:rPr>
          <w:i/>
        </w:rPr>
        <w:t xml:space="preserve"> he divides</w:t>
      </w:r>
    </w:p>
    <w:p>
      <w:pPr>
        <w:pStyle w:val="ListBullet"/>
      </w:pPr>
      <w:r>
        <w:t>TOB:</w:t>
      </w:r>
      <w:r>
        <w:rPr>
          <w:i/>
        </w:rPr>
        <w:t xml:space="preserve"> on partage</w:t>
      </w:r>
    </w:p>
    <w:p>
      <w:pPr>
        <w:pStyle w:val="ListBullet"/>
      </w:pPr>
      <w:r>
        <w:t>LUT:</w:t>
      </w:r>
      <w:r>
        <w:rPr>
          <w:i/>
        </w:rPr>
        <w:t xml:space="preserve"> die er uns genommen hat</w:t>
      </w:r>
    </w:p>
    <w:p>
      <w:pPr>
        <w:pStyle w:val="Heading3"/>
      </w:pPr>
      <w:r>
        <w:t>Alternative 2</w:t>
      </w:r>
    </w:p>
    <w:p>
      <w:r>
        <w:t>[יְחֻלָּקוּ] (= Brockington)</w:t>
      </w:r>
    </w:p>
    <w:p>
      <w:r>
        <w:t>Rating: None</w:t>
      </w:r>
    </w:p>
    <w:p>
      <w:pPr>
        <w:pStyle w:val="ListBullet"/>
      </w:pPr>
      <w:r>
        <w:t>NEB:</w:t>
      </w:r>
      <w:r>
        <w:rPr>
          <w:i/>
        </w:rPr>
        <w:t xml:space="preserve"> *(our fields,) now parcelled out</w:t>
      </w:r>
    </w:p>
    <w:p>
      <w:pPr>
        <w:pStyle w:val="ListBullet"/>
      </w:pPr>
      <w:r>
        <w:t>BJ:</w:t>
      </w:r>
      <w:r>
        <w:rPr>
          <w:i/>
        </w:rPr>
        <w:t xml:space="preserve"> *(nos champs) sont attribués</w:t>
      </w:r>
    </w:p>
    <w:p>
      <w:r>
        <w:t>Factors: 12, 6</w:t>
      </w:r>
    </w:p>
    <w:p>
      <w:pPr>
        <w:pStyle w:val="Heading2"/>
      </w:pPr>
      <w:r>
        <w:t>[[@BibleBHS:MIC 2:7]][[BibleBHS:MIC 2:7]]</w:t>
      </w:r>
    </w:p>
    <w:p>
      <w:r>
        <w:rPr>
          <w:b/>
        </w:rPr>
        <w:t>Remark:</w:t>
      </w:r>
      <w:r>
        <w:t xml:space="preserve"> </w:t>
      </w:r>
      <w:r>
        <w:t>This expression can be translated either "is it decided, (house of Jacob)?", or "is it (true that) they say (in) the house of Jacob)?".</w:t>
      </w:r>
    </w:p>
    <w:p>
      <w:r>
        <w:rPr>
          <w:b/>
        </w:rPr>
        <w:t>Suggestion:</w:t>
      </w:r>
      <w:r>
        <w:t xml:space="preserve"> </w:t>
      </w:r>
      <w:r>
        <w:t>See Remark</w:t>
      </w:r>
    </w:p>
    <w:p>
      <w:pPr>
        <w:pStyle w:val="Heading3"/>
      </w:pPr>
      <w:r>
        <w:t>Alternative 1</w:t>
      </w:r>
    </w:p>
    <w:p>
      <w:r>
        <w:t>האמור</w:t>
      </w:r>
    </w:p>
    <w:p>
      <w:r>
        <w:t>Rating: C</w:t>
      </w:r>
    </w:p>
    <w:p>
      <w:pPr>
        <w:pStyle w:val="ListBullet"/>
      </w:pPr>
      <w:r>
        <w:t>RSV:</w:t>
      </w:r>
      <w:r>
        <w:rPr>
          <w:i/>
        </w:rPr>
        <w:t xml:space="preserve"> should this be said ...?</w:t>
      </w:r>
    </w:p>
    <w:p>
      <w:pPr>
        <w:pStyle w:val="ListBullet"/>
      </w:pPr>
      <w:r>
        <w:t>NEB:</w:t>
      </w:r>
      <w:r>
        <w:rPr>
          <w:i/>
        </w:rPr>
        <w:t xml:space="preserve"> can one ask ...?</w:t>
      </w:r>
    </w:p>
    <w:p>
      <w:pPr>
        <w:pStyle w:val="ListBullet"/>
      </w:pPr>
      <w:r>
        <w:t>TOB:</w:t>
      </w:r>
      <w:r>
        <w:rPr>
          <w:i/>
        </w:rPr>
        <w:t xml:space="preserve"> cela aurait-il été dit...?</w:t>
      </w:r>
    </w:p>
    <w:p>
      <w:pPr>
        <w:pStyle w:val="Heading3"/>
      </w:pPr>
      <w:r>
        <w:t>Alternative 2</w:t>
      </w:r>
    </w:p>
    <w:p>
      <w:r>
        <w:t>[הארור]</w:t>
      </w:r>
    </w:p>
    <w:p>
      <w:r>
        <w:t>Rating: None</w:t>
      </w:r>
    </w:p>
    <w:p>
      <w:pPr>
        <w:pStyle w:val="ListBullet"/>
      </w:pPr>
      <w:r>
        <w:t>BJ:</w:t>
      </w:r>
      <w:r>
        <w:rPr>
          <w:i/>
        </w:rPr>
        <w:t xml:space="preserve"> *(La maison de Jacob) serait-elle maudite?</w:t>
      </w:r>
    </w:p>
    <w:p>
      <w:pPr>
        <w:pStyle w:val="ListBullet"/>
      </w:pPr>
      <w:r>
        <w:t>LUT:</w:t>
      </w:r>
      <w:r>
        <w:rPr>
          <w:i/>
        </w:rPr>
        <w:t xml:space="preserve"> ist denn (das Haus Jakob) verflucht?</w:t>
      </w:r>
    </w:p>
    <w:p>
      <w:r>
        <w:t>Factors: 14</w:t>
      </w:r>
    </w:p>
    <w:p>
      <w:pPr>
        <w:pStyle w:val="Heading2"/>
      </w:pPr>
      <w:r>
        <w:t>[[BibleBHS:MIC 2:7]]</w:t>
      </w:r>
    </w:p>
    <w:p>
      <w:r>
        <w:rPr>
          <w:b/>
        </w:rPr>
        <w:t>Remark:</w:t>
      </w:r>
      <w:r>
        <w:t xml:space="preserve"> </w:t>
      </w:r>
      <w:r>
        <w:t>None</w:t>
      </w:r>
    </w:p>
    <w:p>
      <w:r>
        <w:rPr>
          <w:b/>
        </w:rPr>
        <w:t>Suggestion:</w:t>
      </w:r>
      <w:r>
        <w:t xml:space="preserve"> </w:t>
      </w:r>
      <w:r>
        <w:t>with him who lives right</w:t>
      </w:r>
    </w:p>
    <w:p>
      <w:pPr>
        <w:pStyle w:val="Heading3"/>
      </w:pPr>
      <w:r>
        <w:t>Alternative 1</w:t>
      </w:r>
    </w:p>
    <w:p>
      <w:r>
        <w:t>עם הישר הולך</w:t>
      </w:r>
    </w:p>
    <w:p>
      <w:r>
        <w:t>Rating: B</w:t>
      </w:r>
    </w:p>
    <w:p>
      <w:pPr>
        <w:pStyle w:val="ListBullet"/>
      </w:pPr>
      <w:r>
        <w:t>RSV:</w:t>
      </w:r>
      <w:r>
        <w:rPr>
          <w:i/>
        </w:rPr>
        <w:t xml:space="preserve"> to him who walks uprightly</w:t>
      </w:r>
    </w:p>
    <w:p>
      <w:pPr>
        <w:pStyle w:val="ListBullet"/>
      </w:pPr>
      <w:r>
        <w:t>NEB:</w:t>
      </w:r>
      <w:r>
        <w:rPr>
          <w:i/>
        </w:rPr>
        <w:t xml:space="preserve"> he is the upright man's best friend</w:t>
      </w:r>
    </w:p>
    <w:p>
      <w:pPr>
        <w:pStyle w:val="ListBullet"/>
      </w:pPr>
      <w:r>
        <w:t>TOB:</w:t>
      </w:r>
      <w:r>
        <w:rPr>
          <w:i/>
        </w:rPr>
        <w:t xml:space="preserve"> *pour celui gui marche droit (en note : "Litt. avec le juste qui marche.")</w:t>
      </w:r>
    </w:p>
    <w:p>
      <w:pPr>
        <w:pStyle w:val="ListBullet"/>
      </w:pPr>
      <w:r>
        <w:t>LUT:</w:t>
      </w:r>
      <w:r>
        <w:rPr>
          <w:i/>
        </w:rPr>
        <w:t xml:space="preserve"> den Frommen</w:t>
      </w:r>
    </w:p>
    <w:p>
      <w:pPr>
        <w:pStyle w:val="Heading3"/>
      </w:pPr>
      <w:r>
        <w:t>Alternative 2</w:t>
      </w:r>
    </w:p>
    <w:p>
      <w:r>
        <w:t>[עמה ישראל]</w:t>
      </w:r>
    </w:p>
    <w:p>
      <w:r>
        <w:t>Rating: None</w:t>
      </w:r>
    </w:p>
    <w:p>
      <w:pPr>
        <w:pStyle w:val="ListBullet"/>
      </w:pPr>
      <w:r>
        <w:t>BJ:</w:t>
      </w:r>
      <w:r>
        <w:rPr>
          <w:i/>
        </w:rPr>
        <w:t xml:space="preserve"> *pour son peuple Israël</w:t>
      </w:r>
    </w:p>
    <w:p>
      <w:r>
        <w:t>Factors: 14</w:t>
      </w:r>
    </w:p>
    <w:p>
      <w:pPr>
        <w:pStyle w:val="Heading2"/>
      </w:pPr>
      <w:r>
        <w:t>[[@BibleBHS:MIC 2:8]][[BibleBHS:MIC 2:8]]</w:t>
      </w:r>
    </w:p>
    <w:p>
      <w:r>
        <w:rPr>
          <w:b/>
        </w:rPr>
        <w:t>Remark:</w:t>
      </w:r>
      <w:r>
        <w:t xml:space="preserve"> </w:t>
      </w:r>
      <w:r>
        <w:t>See the two following cases also.</w:t>
      </w:r>
    </w:p>
    <w:p>
      <w:r>
        <w:rPr>
          <w:b/>
        </w:rPr>
        <w:t>Suggestion:</w:t>
      </w:r>
      <w:r>
        <w:t xml:space="preserve"> </w:t>
      </w:r>
      <w:r>
        <w:t>yesterday still my people rises up as an enemy</w:t>
      </w:r>
    </w:p>
    <w:p>
      <w:pPr>
        <w:pStyle w:val="Heading3"/>
      </w:pPr>
      <w:r>
        <w:t>Alternative 1</w:t>
      </w:r>
    </w:p>
    <w:p>
      <w:r>
        <w:t>ואתמול עמי לאויב יקומם</w:t>
      </w:r>
    </w:p>
    <w:p>
      <w:r>
        <w:t>Rating: A</w:t>
      </w:r>
    </w:p>
    <w:p>
      <w:pPr>
        <w:pStyle w:val="ListBullet"/>
      </w:pPr>
      <w:r>
        <w:t>TOB:</w:t>
      </w:r>
      <w:r>
        <w:rPr>
          <w:i/>
        </w:rPr>
        <w:t xml:space="preserve"> hier, mon peuple se dressait contre un ennemi</w:t>
      </w:r>
    </w:p>
    <w:p>
      <w:pPr>
        <w:pStyle w:val="Heading3"/>
      </w:pPr>
      <w:r>
        <w:t>Alternative 2</w:t>
      </w:r>
    </w:p>
    <w:p>
      <w:r>
        <w:t>[ואתם לעמי לאויב תקומו]</w:t>
      </w:r>
    </w:p>
    <w:p>
      <w:r>
        <w:t>Rating: None</w:t>
      </w:r>
    </w:p>
    <w:p>
      <w:pPr>
        <w:pStyle w:val="ListBullet"/>
      </w:pPr>
      <w:r>
        <w:t>RSV:</w:t>
      </w:r>
      <w:r>
        <w:rPr>
          <w:i/>
        </w:rPr>
        <w:t xml:space="preserve"> *but you rise against my people as an enemy</w:t>
      </w:r>
    </w:p>
    <w:p>
      <w:pPr>
        <w:pStyle w:val="ListBullet"/>
      </w:pPr>
      <w:r>
        <w:t>BJ:</w:t>
      </w:r>
      <w:r>
        <w:rPr>
          <w:i/>
        </w:rPr>
        <w:t xml:space="preserve"> *c'est vous qui vous dressez en ennemis contre mon peuple</w:t>
      </w:r>
    </w:p>
    <w:p>
      <w:pPr>
        <w:pStyle w:val="ListBullet"/>
      </w:pPr>
      <w:r>
        <w:t>LUT:</w:t>
      </w:r>
      <w:r>
        <w:rPr>
          <w:i/>
        </w:rPr>
        <w:t xml:space="preserve"> aber ihr steht wider mein Volk wie ein Feind</w:t>
      </w:r>
    </w:p>
    <w:p>
      <w:r>
        <w:t>Factors: 14</w:t>
      </w:r>
    </w:p>
    <w:p>
      <w:pPr>
        <w:pStyle w:val="Heading3"/>
      </w:pPr>
      <w:r>
        <w:t>Alternative 3</w:t>
      </w:r>
    </w:p>
    <w:p>
      <w:r>
        <w:t>[ואתם לא עמי לאויבי קמים] (= Brockington)</w:t>
      </w:r>
    </w:p>
    <w:p>
      <w:r>
        <w:t>Rating: None</w:t>
      </w:r>
    </w:p>
    <w:p>
      <w:pPr>
        <w:pStyle w:val="ListBullet"/>
      </w:pPr>
      <w:r>
        <w:t>NEB:</w:t>
      </w:r>
      <w:r>
        <w:rPr>
          <w:i/>
        </w:rPr>
        <w:t xml:space="preserve"> *but you are no people for me, rising up as my enemy (to my face)</w:t>
      </w:r>
    </w:p>
    <w:p>
      <w:r>
        <w:t>Factors: 14</w:t>
      </w:r>
    </w:p>
    <w:p>
      <w:pPr>
        <w:pStyle w:val="Heading2"/>
      </w:pPr>
      <w:r>
        <w:t>[[BibleBHS:MIC 2:8]]</w:t>
      </w:r>
    </w:p>
    <w:p>
      <w:r>
        <w:rPr>
          <w:b/>
        </w:rPr>
        <w:t>Remark:</w:t>
      </w:r>
      <w:r>
        <w:t xml:space="preserve"> </w:t>
      </w:r>
      <w:r>
        <w:t>See the next case with its Remark, where the translation of the whole clause will be given.</w:t>
      </w:r>
    </w:p>
    <w:p>
      <w:r>
        <w:rPr>
          <w:b/>
        </w:rPr>
        <w:t>Suggestion:</w:t>
      </w:r>
      <w:r>
        <w:t xml:space="preserve"> </w:t>
      </w:r>
      <w:r>
        <w:t>in front of the cloak (you strip off) the honour from</w:t>
      </w:r>
    </w:p>
    <w:p>
      <w:pPr>
        <w:pStyle w:val="Heading3"/>
      </w:pPr>
      <w:r>
        <w:t>Alternative 1</w:t>
      </w:r>
    </w:p>
    <w:p>
      <w:r>
        <w:t>ממול שלמה אדר</w:t>
      </w:r>
    </w:p>
    <w:p>
      <w:r>
        <w:t>Rating: B</w:t>
      </w:r>
    </w:p>
    <w:p>
      <w:pPr>
        <w:pStyle w:val="ListBullet"/>
      </w:pPr>
      <w:r>
        <w:t>TOB:</w:t>
      </w:r>
      <w:r>
        <w:rPr>
          <w:i/>
        </w:rPr>
        <w:t xml:space="preserve"> de dessus la tunique, (vous enlevez) le manteau</w:t>
      </w:r>
    </w:p>
    <w:p>
      <w:pPr>
        <w:pStyle w:val="ListBullet"/>
      </w:pPr>
      <w:r>
        <w:t>LUT:</w:t>
      </w:r>
      <w:r>
        <w:rPr>
          <w:i/>
        </w:rPr>
        <w:t xml:space="preserve"> Rock und Mantel</w:t>
      </w:r>
    </w:p>
    <w:p>
      <w:pPr>
        <w:pStyle w:val="Heading3"/>
      </w:pPr>
      <w:r>
        <w:t>Alternative 2</w:t>
      </w:r>
    </w:p>
    <w:p>
      <w:r>
        <w:t>[(ת)ממול שלם האדר]</w:t>
      </w:r>
    </w:p>
    <w:p>
      <w:r>
        <w:t>Rating: None</w:t>
      </w:r>
    </w:p>
    <w:p>
      <w:pPr>
        <w:pStyle w:val="ListBullet"/>
      </w:pPr>
      <w:r>
        <w:t>RSV:</w:t>
      </w:r>
      <w:r>
        <w:rPr>
          <w:i/>
        </w:rPr>
        <w:t xml:space="preserve"> *(you strip) the robe from the peaceful</w:t>
      </w:r>
    </w:p>
    <w:p>
      <w:pPr>
        <w:pStyle w:val="ListBullet"/>
      </w:pPr>
      <w:r>
        <w:t>BJ:</w:t>
      </w:r>
      <w:r>
        <w:rPr>
          <w:i/>
        </w:rPr>
        <w:t xml:space="preserve"> *à qui est sans reproche (vous arrachez) son manteau</w:t>
      </w:r>
    </w:p>
    <w:p>
      <w:r>
        <w:t>Factors: 14</w:t>
      </w:r>
    </w:p>
    <w:p>
      <w:pPr>
        <w:pStyle w:val="Heading3"/>
      </w:pPr>
      <w:r>
        <w:t>Alternative 3</w:t>
      </w:r>
    </w:p>
    <w:p>
      <w:r>
        <w:t>[ממולי אדר השלם] (= Brockington)</w:t>
      </w:r>
    </w:p>
    <w:p>
      <w:r>
        <w:t>Rating: None</w:t>
      </w:r>
    </w:p>
    <w:p>
      <w:pPr>
        <w:pStyle w:val="ListBullet"/>
      </w:pPr>
      <w:r>
        <w:t>NEB:</w:t>
      </w:r>
      <w:r>
        <w:rPr>
          <w:i/>
        </w:rPr>
        <w:t xml:space="preserve"> *to my face, (to strip) the cloak from him that was safe</w:t>
      </w:r>
    </w:p>
    <w:p>
      <w:r>
        <w:t>Factors: 14</w:t>
      </w:r>
    </w:p>
    <w:p>
      <w:pPr>
        <w:pStyle w:val="Heading2"/>
      </w:pPr>
      <w:r>
        <w:t>[[BibleBHS:MIC 2:8]]</w:t>
      </w:r>
    </w:p>
    <w:p>
      <w:r>
        <w:rPr>
          <w:b/>
        </w:rPr>
        <w:t>Remark:</w:t>
      </w:r>
      <w:r>
        <w:t xml:space="preserve"> </w:t>
      </w:r>
      <w:r>
        <w:t>The most probable translation of the whole vs. would be the following: "yesterday still my people rose up as an enemy (of God and their poor brothers): (being) in front of a cloak, they strip off the honour of those who pass by in confidence, being averse to war/strife".</w:t>
      </w:r>
    </w:p>
    <w:p>
      <w:r>
        <w:rPr>
          <w:b/>
        </w:rPr>
        <w:t>Suggestion:</w:t>
      </w:r>
      <w:r>
        <w:t xml:space="preserve"> </w:t>
      </w:r>
      <w:r>
        <w:t>See Remark</w:t>
      </w:r>
    </w:p>
    <w:p>
      <w:pPr>
        <w:pStyle w:val="Heading3"/>
      </w:pPr>
      <w:r>
        <w:t>Alternative 1</w:t>
      </w:r>
    </w:p>
    <w:p>
      <w:r>
        <w:t>מֵעֹבְרִים בטח שובי מלחמה</w:t>
      </w:r>
    </w:p>
    <w:p>
      <w:r>
        <w:t>Rating: B</w:t>
      </w:r>
    </w:p>
    <w:p>
      <w:pPr>
        <w:pStyle w:val="ListBullet"/>
      </w:pPr>
      <w:r>
        <w:t>RSV:</w:t>
      </w:r>
      <w:r>
        <w:rPr>
          <w:i/>
        </w:rPr>
        <w:t xml:space="preserve"> from those who pass by trustingly with no thought of war</w:t>
      </w:r>
    </w:p>
    <w:p>
      <w:pPr>
        <w:pStyle w:val="ListBullet"/>
      </w:pPr>
      <w:r>
        <w:t>TOB:</w:t>
      </w:r>
      <w:r>
        <w:rPr>
          <w:i/>
        </w:rPr>
        <w:t xml:space="preserve"> à ceux qui, au retour de la guerre, passent en toute sécurité</w:t>
      </w:r>
    </w:p>
    <w:p>
      <w:pPr>
        <w:pStyle w:val="ListBullet"/>
      </w:pPr>
      <w:r>
        <w:t>LUT:</w:t>
      </w:r>
      <w:r>
        <w:rPr>
          <w:i/>
        </w:rPr>
        <w:t xml:space="preserve"> denn wie Leute, die aus dem Kriege kommen, ... denen, die sicher dahergehen</w:t>
      </w:r>
    </w:p>
    <w:p>
      <w:pPr>
        <w:pStyle w:val="Heading3"/>
      </w:pPr>
      <w:r>
        <w:t>Alternative 2</w:t>
      </w:r>
    </w:p>
    <w:p>
      <w:r>
        <w:t>[מַעֲבִרִים בטח שבר מלחמה]</w:t>
      </w:r>
    </w:p>
    <w:p>
      <w:r>
        <w:t>Rating: None</w:t>
      </w:r>
    </w:p>
    <w:p>
      <w:pPr>
        <w:pStyle w:val="ListBullet"/>
      </w:pPr>
      <w:r>
        <w:t>BJ:</w:t>
      </w:r>
      <w:r>
        <w:rPr>
          <w:i/>
        </w:rPr>
        <w:t xml:space="preserve"> *à qui se croit en sécurité, vous infligez les désastres de la guerre</w:t>
      </w:r>
    </w:p>
    <w:p>
      <w:r>
        <w:t>Factors: 4, 6</w:t>
      </w:r>
    </w:p>
    <w:p>
      <w:pPr>
        <w:pStyle w:val="Heading3"/>
      </w:pPr>
      <w:r>
        <w:t>Alternative 3</w:t>
      </w:r>
    </w:p>
    <w:p>
      <w:r>
        <w:t>[מַעֲבִירִים בטח שבי מלחמה] (= Brockington)</w:t>
      </w:r>
    </w:p>
    <w:p>
      <w:r>
        <w:t>Rating: None</w:t>
      </w:r>
    </w:p>
    <w:p>
      <w:pPr>
        <w:pStyle w:val="ListBullet"/>
      </w:pPr>
      <w:r>
        <w:t>NEB:</w:t>
      </w:r>
      <w:r>
        <w:rPr>
          <w:i/>
        </w:rPr>
        <w:t xml:space="preserve"> and take away the confidence of returning warriors</w:t>
      </w:r>
    </w:p>
    <w:p>
      <w:pPr>
        <w:pStyle w:val="Heading2"/>
      </w:pPr>
      <w:r>
        <w:t>[[@BibleBHS:MIC 2:10]][[BibleBHS:MIC 2:10]]</w:t>
      </w:r>
    </w:p>
    <w:p>
      <w:r>
        <w:rPr>
          <w:b/>
        </w:rPr>
        <w:t>Remark:</w:t>
      </w:r>
      <w:r>
        <w:t xml:space="preserve"> </w:t>
      </w:r>
      <w:r>
        <w:t>1. RSV, TOB and L are based upon certain MT manuscripts, but the best witnesses to the MT give the verb "she is unclean", not the noun "her uncleanness".2. See the next case with its Remark.</w:t>
      </w:r>
    </w:p>
    <w:p>
      <w:r>
        <w:rPr>
          <w:b/>
        </w:rPr>
        <w:t>Suggestion:</w:t>
      </w:r>
      <w:r>
        <w:t xml:space="preserve"> </w:t>
      </w:r>
      <w:r>
        <w:t>she is unclean / she has been defiled</w:t>
      </w:r>
    </w:p>
    <w:p>
      <w:pPr>
        <w:pStyle w:val="Heading3"/>
      </w:pPr>
      <w:r>
        <w:t>Alternative 1</w:t>
      </w:r>
    </w:p>
    <w:p>
      <w:r>
        <w:t>טמאה</w:t>
      </w:r>
    </w:p>
    <w:p>
      <w:r>
        <w:t>Rating: A</w:t>
      </w:r>
    </w:p>
    <w:p>
      <w:pPr>
        <w:pStyle w:val="ListBullet"/>
      </w:pPr>
      <w:r>
        <w:t>RSV:</w:t>
      </w:r>
      <w:r>
        <w:rPr>
          <w:i/>
        </w:rPr>
        <w:t xml:space="preserve"> (because of) uncleanness</w:t>
      </w:r>
    </w:p>
    <w:p>
      <w:pPr>
        <w:pStyle w:val="ListBullet"/>
      </w:pPr>
      <w:r>
        <w:t>NEB:</w:t>
      </w:r>
      <w:r>
        <w:rPr>
          <w:i/>
        </w:rPr>
        <w:t xml:space="preserve"> (to) defile yourselves</w:t>
      </w:r>
    </w:p>
    <w:p>
      <w:pPr>
        <w:pStyle w:val="ListBullet"/>
      </w:pPr>
      <w:r>
        <w:t>TOB:</w:t>
      </w:r>
      <w:r>
        <w:rPr>
          <w:i/>
        </w:rPr>
        <w:t xml:space="preserve"> (par) ton impureté</w:t>
      </w:r>
    </w:p>
    <w:p>
      <w:pPr>
        <w:pStyle w:val="ListBullet"/>
      </w:pPr>
      <w:r>
        <w:t>LUT:</w:t>
      </w:r>
      <w:r>
        <w:rPr>
          <w:i/>
        </w:rPr>
        <w:t xml:space="preserve"> (um) der Unreinheit (willen)</w:t>
      </w:r>
    </w:p>
    <w:p>
      <w:pPr>
        <w:pStyle w:val="Heading3"/>
      </w:pPr>
      <w:r>
        <w:t>Alternative 2</w:t>
      </w:r>
    </w:p>
    <w:p>
      <w:r>
        <w:t>[מאומה]</w:t>
      </w:r>
    </w:p>
    <w:p>
      <w:r>
        <w:t>Rating: None</w:t>
      </w:r>
    </w:p>
    <w:p>
      <w:pPr>
        <w:pStyle w:val="ListBullet"/>
      </w:pPr>
      <w:r>
        <w:t>BJ:</w:t>
      </w:r>
      <w:r>
        <w:rPr>
          <w:i/>
        </w:rPr>
        <w:t xml:space="preserve"> *(pour) un rien</w:t>
      </w:r>
    </w:p>
    <w:p>
      <w:r>
        <w:t>Factors: 14</w:t>
      </w:r>
    </w:p>
    <w:p>
      <w:pPr>
        <w:pStyle w:val="Heading2"/>
      </w:pPr>
      <w:r>
        <w:t>[[BibleBHS:MIC 2:10]]</w:t>
      </w:r>
    </w:p>
    <w:p>
      <w:r>
        <w:rPr>
          <w:b/>
        </w:rPr>
        <w:t>Remark:</w:t>
      </w:r>
      <w:r>
        <w:t xml:space="preserve"> </w:t>
      </w:r>
      <w:r>
        <w:t>The clause can be translated in this way: "because she/it has been defiled, she/it will bring about the ruin, and (it will be) a cruel ruin!".</w:t>
      </w:r>
    </w:p>
    <w:p>
      <w:r>
        <w:rPr>
          <w:b/>
        </w:rPr>
        <w:t>Suggestion:</w:t>
      </w:r>
      <w:r>
        <w:t xml:space="preserve"> </w:t>
      </w:r>
      <w:r>
        <w:t>See Remark</w:t>
      </w:r>
    </w:p>
    <w:p>
      <w:pPr>
        <w:pStyle w:val="Heading3"/>
      </w:pPr>
      <w:r>
        <w:t>Alternative 1</w:t>
      </w:r>
    </w:p>
    <w:p>
      <w:r>
        <w:t>תְּחַבֵּל וְחֶבֶל</w:t>
      </w:r>
    </w:p>
    <w:p>
      <w:r>
        <w:t>Rating: B</w:t>
      </w:r>
    </w:p>
    <w:p>
      <w:pPr>
        <w:pStyle w:val="ListBullet"/>
      </w:pPr>
      <w:r>
        <w:t>RSV:</w:t>
      </w:r>
      <w:r>
        <w:rPr>
          <w:i/>
        </w:rPr>
        <w:t xml:space="preserve"> that destroys with a ... destruction</w:t>
      </w:r>
    </w:p>
    <w:p>
      <w:pPr>
        <w:pStyle w:val="ListBullet"/>
      </w:pPr>
      <w:r>
        <w:t>TOB:</w:t>
      </w:r>
      <w:r>
        <w:rPr>
          <w:i/>
        </w:rPr>
        <w:t xml:space="preserve"> tu provoques la destruction et la destruction</w:t>
      </w:r>
    </w:p>
    <w:p>
      <w:pPr>
        <w:pStyle w:val="Heading3"/>
      </w:pPr>
      <w:r>
        <w:t>Alternative 2</w:t>
      </w:r>
    </w:p>
    <w:p>
      <w:r>
        <w:t>[תְחֻבַּל חֶבֶל]</w:t>
      </w:r>
    </w:p>
    <w:p>
      <w:r>
        <w:t>Rating: None</w:t>
      </w:r>
    </w:p>
    <w:p>
      <w:pPr>
        <w:pStyle w:val="ListBullet"/>
      </w:pPr>
      <w:r>
        <w:t>LUT:</w:t>
      </w:r>
      <w:r>
        <w:rPr>
          <w:i/>
        </w:rPr>
        <w:t xml:space="preserve"> muss sie unsanft zerstört werden</w:t>
      </w:r>
    </w:p>
    <w:p>
      <w:r>
        <w:t>Factors: 4, 8</w:t>
      </w:r>
    </w:p>
    <w:p>
      <w:pPr>
        <w:pStyle w:val="Heading3"/>
      </w:pPr>
      <w:r>
        <w:t>Alternative 3</w:t>
      </w:r>
    </w:p>
    <w:p>
      <w:r>
        <w:t>[תַּחְבְלוּ חַבֹל]</w:t>
      </w:r>
    </w:p>
    <w:p>
      <w:r>
        <w:t>Rating: None</w:t>
      </w:r>
    </w:p>
    <w:p>
      <w:pPr>
        <w:pStyle w:val="ListBullet"/>
      </w:pPr>
      <w:r>
        <w:t>BJ:</w:t>
      </w:r>
      <w:r>
        <w:rPr>
          <w:i/>
        </w:rPr>
        <w:t xml:space="preserve"> *vous extorquez un gage écrasant</w:t>
      </w:r>
    </w:p>
    <w:p>
      <w:r>
        <w:t>Factors: 14</w:t>
      </w:r>
    </w:p>
    <w:p>
      <w:pPr>
        <w:pStyle w:val="Heading3"/>
      </w:pPr>
      <w:r>
        <w:t>Alternative 4</w:t>
      </w:r>
    </w:p>
    <w:p>
      <w:r>
        <w:t>[תְּחַבְּלוּ חֶבֶל] (= Brockington)</w:t>
      </w:r>
    </w:p>
    <w:p>
      <w:r>
        <w:t>Rating: None</w:t>
      </w:r>
    </w:p>
    <w:p>
      <w:pPr>
        <w:pStyle w:val="ListBullet"/>
      </w:pPr>
      <w:r>
        <w:t>NEB:</w:t>
      </w:r>
      <w:r>
        <w:rPr>
          <w:i/>
        </w:rPr>
        <w:t xml:space="preserve"> you ... would commit any mischief, mischief (however cruel)</w:t>
      </w:r>
    </w:p>
    <w:p>
      <w:r>
        <w:t>Factors: 14</w:t>
      </w:r>
    </w:p>
    <w:p>
      <w:pPr>
        <w:pStyle w:val="Heading2"/>
      </w:pPr>
      <w:r>
        <w:t>[[@BibleBHS:MIC 2:11]][[BibleBHS:MIC 2:11]]</w:t>
      </w:r>
    </w:p>
    <w:p>
      <w:r>
        <w:rPr>
          <w:b/>
        </w:rPr>
        <w:t>Remark:</w:t>
      </w:r>
      <w:r>
        <w:t xml:space="preserve"> </w:t>
      </w:r>
      <w:r>
        <w:t>The clause can be translated as follow: "would there be a man going after the wind and producing lies".</w:t>
      </w:r>
    </w:p>
    <w:p>
      <w:r>
        <w:rPr>
          <w:b/>
        </w:rPr>
        <w:t>Suggestion:</w:t>
      </w:r>
      <w:r>
        <w:t xml:space="preserve"> </w:t>
      </w:r>
      <w:r>
        <w:t>See Remark</w:t>
      </w:r>
    </w:p>
    <w:p>
      <w:pPr>
        <w:pStyle w:val="Heading3"/>
      </w:pPr>
      <w:r>
        <w:t>Alternative 1</w:t>
      </w:r>
    </w:p>
    <w:p>
      <w:r>
        <w:t>רוח ושקר כזב</w:t>
      </w:r>
    </w:p>
    <w:p>
      <w:r>
        <w:t>Rating: C</w:t>
      </w:r>
    </w:p>
    <w:p>
      <w:pPr>
        <w:pStyle w:val="ListBullet"/>
      </w:pPr>
      <w:r>
        <w:t>RSV:</w:t>
      </w:r>
      <w:r>
        <w:rPr>
          <w:i/>
        </w:rPr>
        <w:t xml:space="preserve"> (if a man should ...) and utter wind and lies</w:t>
      </w:r>
    </w:p>
    <w:p>
      <w:pPr>
        <w:pStyle w:val="ListBullet"/>
      </w:pPr>
      <w:r>
        <w:t>TOB:</w:t>
      </w:r>
      <w:r>
        <w:rPr>
          <w:i/>
        </w:rPr>
        <w:t xml:space="preserve"> (un homme courant après) le vent et débitant des mensonges</w:t>
      </w:r>
    </w:p>
    <w:p>
      <w:pPr>
        <w:pStyle w:val="Heading3"/>
      </w:pPr>
      <w:r>
        <w:t>Alternative 2</w:t>
      </w:r>
    </w:p>
    <w:p>
      <w:r>
        <w:t>[רוח שקר וכזב] (= Brockington)</w:t>
      </w:r>
    </w:p>
    <w:p>
      <w:r>
        <w:t>Rating: None</w:t>
      </w:r>
    </w:p>
    <w:p>
      <w:pPr>
        <w:pStyle w:val="ListBullet"/>
      </w:pPr>
      <w:r>
        <w:t>NEB:</w:t>
      </w:r>
      <w:r>
        <w:rPr>
          <w:i/>
        </w:rPr>
        <w:t xml:space="preserve"> in a spirit of falsehood and lies</w:t>
      </w:r>
    </w:p>
    <w:p>
      <w:r>
        <w:t>Factors: 1, 4</w:t>
      </w:r>
    </w:p>
    <w:p>
      <w:pPr>
        <w:pStyle w:val="Heading3"/>
      </w:pPr>
      <w:r>
        <w:t>Alternative 3</w:t>
      </w:r>
    </w:p>
    <w:p>
      <w:r>
        <w:t>[רוח ושקר אכזב]</w:t>
      </w:r>
    </w:p>
    <w:p>
      <w:r>
        <w:t>Rating: None</w:t>
      </w:r>
    </w:p>
    <w:p>
      <w:pPr>
        <w:pStyle w:val="ListBullet"/>
      </w:pPr>
      <w:r>
        <w:t>LUT:</w:t>
      </w:r>
      <w:r>
        <w:rPr>
          <w:i/>
        </w:rPr>
        <w:t xml:space="preserve"> (wenn ich ein Irr)geist wäre und ein Lügenprediger</w:t>
      </w:r>
    </w:p>
    <w:p>
      <w:r>
        <w:t>Factors: 1, 4</w:t>
      </w:r>
    </w:p>
    <w:p>
      <w:pPr>
        <w:pStyle w:val="Heading3"/>
      </w:pPr>
      <w:r>
        <w:t>Alternative 4</w:t>
      </w:r>
    </w:p>
    <w:p>
      <w:r>
        <w:t>[רוח ושקר כזב]</w:t>
      </w:r>
    </w:p>
    <w:p>
      <w:r>
        <w:t>Rating: None</w:t>
      </w:r>
    </w:p>
    <w:p>
      <w:pPr>
        <w:pStyle w:val="ListBullet"/>
      </w:pPr>
      <w:r>
        <w:t>BJ:</w:t>
      </w:r>
      <w:r>
        <w:rPr>
          <w:i/>
        </w:rPr>
        <w:t xml:space="preserve"> (s'il pouvait y avoir un) inspiré qui forge ce mensonge</w:t>
      </w:r>
    </w:p>
    <w:p>
      <w:r>
        <w:t>Factors: 14</w:t>
      </w:r>
    </w:p>
    <w:p>
      <w:pPr>
        <w:pStyle w:val="Heading2"/>
      </w:pPr>
      <w:r>
        <w:t>[[@BibleBHS:MIC 3:1]][[BibleBHS:MIC 3:1]]</w:t>
      </w:r>
    </w:p>
    <w:p>
      <w:r>
        <w:rPr>
          <w:b/>
        </w:rPr>
        <w:t>Remark:</w:t>
      </w:r>
      <w:r>
        <w:t xml:space="preserve"> </w:t>
      </w:r>
      <w:r>
        <w:t>None</w:t>
      </w:r>
    </w:p>
    <w:p>
      <w:r>
        <w:rPr>
          <w:b/>
        </w:rPr>
        <w:t>Suggestion:</w:t>
      </w:r>
      <w:r>
        <w:t xml:space="preserve"> </w:t>
      </w:r>
      <w:r>
        <w:t>leaders of Jacob</w:t>
      </w:r>
    </w:p>
    <w:p>
      <w:pPr>
        <w:pStyle w:val="Heading3"/>
      </w:pPr>
      <w:r>
        <w:t>Alternative 1</w:t>
      </w:r>
    </w:p>
    <w:p>
      <w:r>
        <w:t>ראשי יעקב</w:t>
      </w:r>
    </w:p>
    <w:p>
      <w:r>
        <w:t>Rating: B</w:t>
      </w:r>
    </w:p>
    <w:p>
      <w:pPr>
        <w:pStyle w:val="ListBullet"/>
      </w:pPr>
      <w:r>
        <w:t>RSV:</w:t>
      </w:r>
      <w:r>
        <w:rPr>
          <w:i/>
        </w:rPr>
        <w:t xml:space="preserve"> heads of Jacob</w:t>
      </w:r>
    </w:p>
    <w:p>
      <w:pPr>
        <w:pStyle w:val="ListBullet"/>
      </w:pPr>
      <w:r>
        <w:t>NEB:</w:t>
      </w:r>
      <w:r>
        <w:rPr>
          <w:i/>
        </w:rPr>
        <w:t xml:space="preserve"> leaders of Jacob</w:t>
      </w:r>
    </w:p>
    <w:p>
      <w:pPr>
        <w:pStyle w:val="ListBullet"/>
      </w:pPr>
      <w:r>
        <w:t>TOB:</w:t>
      </w:r>
      <w:r>
        <w:rPr>
          <w:i/>
        </w:rPr>
        <w:t xml:space="preserve"> chefs de Jacob</w:t>
      </w:r>
    </w:p>
    <w:p>
      <w:pPr>
        <w:pStyle w:val="Heading3"/>
      </w:pPr>
      <w:r>
        <w:t>Alternative 2</w:t>
      </w:r>
    </w:p>
    <w:p>
      <w:r>
        <w:t>[ראשי בית יעקב]</w:t>
      </w:r>
    </w:p>
    <w:p>
      <w:r>
        <w:t>Rating: None</w:t>
      </w:r>
    </w:p>
    <w:p>
      <w:pPr>
        <w:pStyle w:val="ListBullet"/>
      </w:pPr>
      <w:r>
        <w:t>BJ:</w:t>
      </w:r>
      <w:r>
        <w:rPr>
          <w:i/>
        </w:rPr>
        <w:t xml:space="preserve"> *chefs de la maison de Jacob</w:t>
      </w:r>
    </w:p>
    <w:p>
      <w:pPr>
        <w:pStyle w:val="ListBullet"/>
      </w:pPr>
      <w:r>
        <w:t>LUT:</w:t>
      </w:r>
      <w:r>
        <w:rPr>
          <w:i/>
        </w:rPr>
        <w:t xml:space="preserve"> Häupter im Hause Jakob</w:t>
      </w:r>
    </w:p>
    <w:p>
      <w:r>
        <w:t>Factors: 5</w:t>
      </w:r>
    </w:p>
    <w:p>
      <w:pPr>
        <w:pStyle w:val="Heading2"/>
      </w:pPr>
      <w:r>
        <w:t>[[@BibleBHS:MIC 3:3]][[BibleBHS:MIC 3:3]]</w:t>
      </w:r>
    </w:p>
    <w:p>
      <w:r>
        <w:rPr>
          <w:b/>
        </w:rPr>
        <w:t>Remark:</w:t>
      </w:r>
      <w:r>
        <w:t xml:space="preserve"> </w:t>
      </w:r>
      <w:r>
        <w:t>None</w:t>
      </w:r>
    </w:p>
    <w:p>
      <w:r>
        <w:rPr>
          <w:b/>
        </w:rPr>
        <w:t>Suggestion:</w:t>
      </w:r>
      <w:r>
        <w:t xml:space="preserve"> </w:t>
      </w:r>
      <w:r>
        <w:t>like meat in a pot</w:t>
      </w:r>
    </w:p>
    <w:p>
      <w:pPr>
        <w:pStyle w:val="Heading3"/>
      </w:pPr>
      <w:r>
        <w:t>Alternative 1</w:t>
      </w:r>
    </w:p>
    <w:p>
      <w:r>
        <w:t>כַּאֲשֶׁר בסיר</w:t>
      </w:r>
    </w:p>
    <w:p>
      <w:r>
        <w:t>Rating: None</w:t>
      </w:r>
    </w:p>
    <w:p>
      <w:pPr>
        <w:pStyle w:val="ListBullet"/>
      </w:pPr>
      <w:r>
        <w:t>LUT:</w:t>
      </w:r>
      <w:r>
        <w:rPr>
          <w:i/>
        </w:rPr>
        <w:t xml:space="preserve"> wie in einen Topf</w:t>
      </w:r>
    </w:p>
    <w:p>
      <w:r>
        <w:t>Factors: 12</w:t>
      </w:r>
    </w:p>
    <w:p>
      <w:pPr>
        <w:pStyle w:val="Heading3"/>
      </w:pPr>
      <w:r>
        <w:t>Alternative 2</w:t>
      </w:r>
    </w:p>
    <w:p>
      <w:r>
        <w:t>[כִּשְׁאֵר בסיר] (= Brockington)</w:t>
      </w:r>
    </w:p>
    <w:p>
      <w:r>
        <w:t>Rating: C</w:t>
      </w:r>
    </w:p>
    <w:p>
      <w:pPr>
        <w:pStyle w:val="ListBullet"/>
      </w:pPr>
      <w:r>
        <w:t>RSV:</w:t>
      </w:r>
      <w:r>
        <w:rPr>
          <w:i/>
        </w:rPr>
        <w:t xml:space="preserve"> *like meat in a kettle</w:t>
      </w:r>
    </w:p>
    <w:p>
      <w:pPr>
        <w:pStyle w:val="ListBullet"/>
      </w:pPr>
      <w:r>
        <w:t>NEB:</w:t>
      </w:r>
      <w:r>
        <w:rPr>
          <w:i/>
        </w:rPr>
        <w:t xml:space="preserve"> *like flesh into a pot</w:t>
      </w:r>
    </w:p>
    <w:p>
      <w:pPr>
        <w:pStyle w:val="ListBullet"/>
      </w:pPr>
      <w:r>
        <w:t>BJ:</w:t>
      </w:r>
      <w:r>
        <w:rPr>
          <w:i/>
        </w:rPr>
        <w:t xml:space="preserve"> *comme chair dans la marmite</w:t>
      </w:r>
    </w:p>
    <w:p>
      <w:pPr>
        <w:pStyle w:val="ListBullet"/>
      </w:pPr>
      <w:r>
        <w:t>TOB:</w:t>
      </w:r>
      <w:r>
        <w:rPr>
          <w:i/>
        </w:rPr>
        <w:t xml:space="preserve"> *comme chair en la marmite</w:t>
      </w:r>
    </w:p>
    <w:p>
      <w:pPr>
        <w:pStyle w:val="Heading2"/>
      </w:pPr>
      <w:r>
        <w:t>[[@BibleBHS:MIC 4:14]][[BibleBHS:MIC 4:14]]</w:t>
      </w:r>
    </w:p>
    <w:p>
      <w:r>
        <w:rPr>
          <w:b/>
        </w:rPr>
        <w:t>Remark:</w:t>
      </w:r>
      <w:r>
        <w:t xml:space="preserve"> </w:t>
      </w:r>
      <w:r>
        <w:t>The situation, described in this V., may be explained in two ways: 1° the prophet adresses himself to Sion (referred to as feminine) which is in such a desperate condition that there is nothing for Sion to do but to gash herself; 2° the prophet calls the Assyrian army which besieges Jerusalem, but Jerusalem will be saved by a savior king who is to be born soon in Bethlehem (5.lff.).</w:t>
      </w:r>
    </w:p>
    <w:p>
      <w:r>
        <w:rPr>
          <w:b/>
        </w:rPr>
        <w:t>Suggestion:</w:t>
      </w:r>
      <w:r>
        <w:t xml:space="preserve"> </w:t>
      </w:r>
      <w:r>
        <w:t>gash yourself, daughter of a band</w:t>
      </w:r>
    </w:p>
    <w:p>
      <w:pPr>
        <w:pStyle w:val="Heading3"/>
      </w:pPr>
      <w:r>
        <w:t>Alternative 1</w:t>
      </w:r>
    </w:p>
    <w:p>
      <w:r>
        <w:t>תתגדדי בת־גדוד</w:t>
      </w:r>
    </w:p>
    <w:p>
      <w:r>
        <w:t>Rating: B</w:t>
      </w:r>
    </w:p>
    <w:p>
      <w:pPr>
        <w:pStyle w:val="ListBullet"/>
      </w:pPr>
      <w:r>
        <w:t>TOB:</w:t>
      </w:r>
      <w:r>
        <w:rPr>
          <w:i/>
        </w:rPr>
        <w:t xml:space="preserve"> *fais-toi des incisions, fille guerrière (en note : "Litt. fille de troupe...")</w:t>
      </w:r>
    </w:p>
    <w:p>
      <w:pPr>
        <w:pStyle w:val="Heading3"/>
      </w:pPr>
      <w:r>
        <w:t>Alternative 2</w:t>
      </w:r>
    </w:p>
    <w:p>
      <w:r>
        <w:t>[תתגדרי בגדר]</w:t>
      </w:r>
    </w:p>
    <w:p>
      <w:r>
        <w:t>Rating: None</w:t>
      </w:r>
    </w:p>
    <w:p>
      <w:pPr>
        <w:pStyle w:val="ListBullet"/>
      </w:pPr>
      <w:r>
        <w:t>RSV:</w:t>
      </w:r>
      <w:r>
        <w:rPr>
          <w:i/>
        </w:rPr>
        <w:t xml:space="preserve"> *you are walled about with a wall</w:t>
      </w:r>
    </w:p>
    <w:p>
      <w:r>
        <w:t>Factors: 14</w:t>
      </w:r>
    </w:p>
    <w:p>
      <w:pPr>
        <w:pStyle w:val="Heading3"/>
      </w:pPr>
      <w:r>
        <w:t>Alternative 3</w:t>
      </w:r>
    </w:p>
    <w:p>
      <w:r>
        <w:t>[תתגדרי בית גדר]</w:t>
      </w:r>
    </w:p>
    <w:p>
      <w:r>
        <w:t>Rating: None</w:t>
      </w:r>
    </w:p>
    <w:p>
      <w:pPr>
        <w:pStyle w:val="ListBullet"/>
      </w:pPr>
      <w:r>
        <w:t>BJ:</w:t>
      </w:r>
      <w:r>
        <w:rPr>
          <w:i/>
        </w:rPr>
        <w:t xml:space="preserve"> *fortifie-toi, Forteresse! (en note : "... litt. 'maison du rempart' ...")</w:t>
      </w:r>
    </w:p>
    <w:p>
      <w:r>
        <w:t>Factors: 14</w:t>
      </w:r>
    </w:p>
    <w:p>
      <w:pPr>
        <w:pStyle w:val="Heading3"/>
      </w:pPr>
      <w:r>
        <w:t>Alternative 4</w:t>
      </w:r>
    </w:p>
    <w:p>
      <w:r>
        <w:t>[התגדדי התגודד]</w:t>
      </w:r>
    </w:p>
    <w:p>
      <w:r>
        <w:t>Rating: None</w:t>
      </w:r>
    </w:p>
    <w:p>
      <w:pPr>
        <w:pStyle w:val="ListBullet"/>
      </w:pPr>
      <w:r>
        <w:t>LUT:</w:t>
      </w:r>
      <w:r>
        <w:rPr>
          <w:i/>
        </w:rPr>
        <w:t xml:space="preserve"> zerrauf une zerkratze dich</w:t>
      </w:r>
    </w:p>
    <w:p>
      <w:r>
        <w:t>Factors: 14</w:t>
      </w:r>
    </w:p>
    <w:p>
      <w:pPr>
        <w:pStyle w:val="Heading3"/>
      </w:pPr>
      <w:r>
        <w:t>Alternative 5</w:t>
      </w:r>
    </w:p>
    <w:p>
      <w:r>
        <w:t>[תתגדרי בת גדר] (= Brockington)</w:t>
      </w:r>
    </w:p>
    <w:p>
      <w:r>
        <w:t>Rating: None</w:t>
      </w:r>
    </w:p>
    <w:p>
      <w:pPr>
        <w:pStyle w:val="ListBullet"/>
      </w:pPr>
      <w:r>
        <w:t>NEB:</w:t>
      </w:r>
      <w:r>
        <w:rPr>
          <w:i/>
        </w:rPr>
        <w:t xml:space="preserve"> *get you behind your walls, you people of a walled city</w:t>
      </w:r>
    </w:p>
    <w:p>
      <w:r>
        <w:t>Factors: 14</w:t>
      </w:r>
    </w:p>
    <w:p>
      <w:pPr>
        <w:pStyle w:val="Heading2"/>
      </w:pPr>
      <w:r>
        <w:t>[[BibleBHS:MIC 4:14]]</w:t>
      </w:r>
    </w:p>
    <w:p>
      <w:r>
        <w:rPr>
          <w:b/>
        </w:rPr>
        <w:t>Remark:</w:t>
      </w:r>
      <w:r>
        <w:t xml:space="preserve"> </w:t>
      </w:r>
      <w:r>
        <w:t>None</w:t>
      </w:r>
    </w:p>
    <w:p>
      <w:r>
        <w:rPr>
          <w:b/>
        </w:rPr>
        <w:t>Suggestion:</w:t>
      </w:r>
      <w:r>
        <w:t xml:space="preserve"> </w:t>
      </w:r>
      <w:r>
        <w:t>against us</w:t>
      </w:r>
    </w:p>
    <w:p>
      <w:pPr>
        <w:pStyle w:val="Heading3"/>
      </w:pPr>
      <w:r>
        <w:t>Alternative 1</w:t>
      </w:r>
    </w:p>
    <w:p>
      <w:r>
        <w:t>עלינו</w:t>
      </w:r>
    </w:p>
    <w:p>
      <w:r>
        <w:t>Rating: A</w:t>
      </w:r>
    </w:p>
    <w:p>
      <w:pPr>
        <w:pStyle w:val="ListBullet"/>
      </w:pPr>
      <w:r>
        <w:t>RSV:</w:t>
      </w:r>
      <w:r>
        <w:rPr>
          <w:i/>
        </w:rPr>
        <w:t xml:space="preserve"> against us</w:t>
      </w:r>
    </w:p>
    <w:p>
      <w:pPr>
        <w:pStyle w:val="ListBullet"/>
      </w:pPr>
      <w:r>
        <w:t>BJ:</w:t>
      </w:r>
      <w:r>
        <w:rPr>
          <w:i/>
        </w:rPr>
        <w:t xml:space="preserve"> contre nous</w:t>
      </w:r>
    </w:p>
    <w:p>
      <w:pPr>
        <w:pStyle w:val="ListBullet"/>
      </w:pPr>
      <w:r>
        <w:t>TOB:</w:t>
      </w:r>
      <w:r>
        <w:rPr>
          <w:i/>
        </w:rPr>
        <w:t xml:space="preserve"> (on) nous (a assiégés)</w:t>
      </w:r>
    </w:p>
    <w:p>
      <w:pPr>
        <w:pStyle w:val="ListBullet"/>
      </w:pPr>
      <w:r>
        <w:t>LUT:</w:t>
      </w:r>
      <w:r>
        <w:rPr>
          <w:i/>
        </w:rPr>
        <w:t xml:space="preserve"> (man wird) uns (belagern)</w:t>
      </w:r>
    </w:p>
    <w:p>
      <w:pPr>
        <w:pStyle w:val="Heading3"/>
      </w:pPr>
      <w:r>
        <w:t>Alternative 2</w:t>
      </w:r>
    </w:p>
    <w:p>
      <w:r>
        <w:t>[עליכם] (= Brockington)</w:t>
      </w:r>
    </w:p>
    <w:p>
      <w:r>
        <w:t>Rating: None</w:t>
      </w:r>
    </w:p>
    <w:p>
      <w:pPr>
        <w:pStyle w:val="ListBullet"/>
      </w:pPr>
      <w:r>
        <w:t>NEB:</w:t>
      </w:r>
      <w:r>
        <w:rPr>
          <w:i/>
        </w:rPr>
        <w:t xml:space="preserve"> *against you</w:t>
      </w:r>
    </w:p>
    <w:p>
      <w:r>
        <w:t>Factors: 4, 12</w:t>
      </w:r>
    </w:p>
    <w:p>
      <w:pPr>
        <w:pStyle w:val="Heading2"/>
      </w:pPr>
      <w:r>
        <w:t>[[@BibleBHS:MIC 5:1]][[BibleBHS:MIC 5:1]]</w:t>
      </w:r>
    </w:p>
    <w:p>
      <w:r>
        <w:rPr>
          <w:b/>
        </w:rPr>
        <w:t>Remark:</w:t>
      </w:r>
      <w:r>
        <w:t xml:space="preserve"> </w:t>
      </w:r>
      <w:r>
        <w:t>None</w:t>
      </w:r>
    </w:p>
    <w:p>
      <w:r>
        <w:rPr>
          <w:b/>
        </w:rPr>
        <w:t>Suggestion:</w:t>
      </w:r>
      <w:r>
        <w:t xml:space="preserve"> </w:t>
      </w:r>
      <w:r>
        <w:t>Ephrathah, (who are) little to be</w:t>
      </w:r>
    </w:p>
    <w:p>
      <w:pPr>
        <w:pStyle w:val="Heading3"/>
      </w:pPr>
      <w:r>
        <w:t>Alternative 1</w:t>
      </w:r>
    </w:p>
    <w:p>
      <w:r>
        <w:t>אפרתה צעיר להיות</w:t>
      </w:r>
    </w:p>
    <w:p>
      <w:r>
        <w:t>Rating: B</w:t>
      </w:r>
    </w:p>
    <w:p>
      <w:pPr>
        <w:pStyle w:val="ListBullet"/>
      </w:pPr>
      <w:r>
        <w:t>RSV:</w:t>
      </w:r>
      <w:r>
        <w:rPr>
          <w:i/>
        </w:rPr>
        <w:t xml:space="preserve"> Ephrathah, who are little to be</w:t>
      </w:r>
    </w:p>
    <w:p>
      <w:pPr>
        <w:pStyle w:val="ListBullet"/>
      </w:pPr>
      <w:r>
        <w:t>NEB:</w:t>
      </w:r>
      <w:r>
        <w:rPr>
          <w:i/>
        </w:rPr>
        <w:t xml:space="preserve"> in Ephrathah, small as you are to be</w:t>
      </w:r>
    </w:p>
    <w:p>
      <w:pPr>
        <w:pStyle w:val="ListBullet"/>
      </w:pPr>
      <w:r>
        <w:t>TOB:</w:t>
      </w:r>
      <w:r>
        <w:rPr>
          <w:i/>
        </w:rPr>
        <w:t xml:space="preserve"> Ephrata, trop petite pour compter (parmi les clans)</w:t>
      </w:r>
    </w:p>
    <w:p>
      <w:pPr>
        <w:pStyle w:val="ListBullet"/>
      </w:pPr>
      <w:r>
        <w:t>LUT:</w:t>
      </w:r>
      <w:r>
        <w:rPr>
          <w:i/>
        </w:rPr>
        <w:t xml:space="preserve"> Ephratha, die du klein bist</w:t>
      </w:r>
    </w:p>
    <w:p>
      <w:pPr>
        <w:pStyle w:val="Heading3"/>
      </w:pPr>
      <w:r>
        <w:t>Alternative 2</w:t>
      </w:r>
    </w:p>
    <w:p>
      <w:r>
        <w:t>[אפרתה הצעיר]</w:t>
      </w:r>
    </w:p>
    <w:p>
      <w:r>
        <w:t>Rating: None</w:t>
      </w:r>
    </w:p>
    <w:p>
      <w:pPr>
        <w:pStyle w:val="ListBullet"/>
      </w:pPr>
      <w:r>
        <w:t>BJ:</w:t>
      </w:r>
      <w:r>
        <w:rPr>
          <w:i/>
        </w:rPr>
        <w:t xml:space="preserve"> *Ephrata, le moindre</w:t>
      </w:r>
    </w:p>
    <w:p>
      <w:r>
        <w:t>Factors: 14</w:t>
      </w:r>
    </w:p>
    <w:p>
      <w:pPr>
        <w:pStyle w:val="Heading2"/>
      </w:pPr>
      <w:r>
        <w:t>[[@BibleBHS:MIC 5:4]][[BibleBHS:MIC 5:4]]</w:t>
      </w:r>
    </w:p>
    <w:p>
      <w:r>
        <w:rPr>
          <w:b/>
        </w:rPr>
        <w:t>Remark:</w:t>
      </w:r>
      <w:r>
        <w:t xml:space="preserve"> </w:t>
      </w:r>
      <w:r>
        <w:t>None</w:t>
      </w:r>
    </w:p>
    <w:p>
      <w:r>
        <w:rPr>
          <w:b/>
        </w:rPr>
        <w:t>Suggestion:</w:t>
      </w:r>
      <w:r>
        <w:t xml:space="preserve"> </w:t>
      </w:r>
      <w:r>
        <w:t>in our palaces</w:t>
      </w:r>
    </w:p>
    <w:p>
      <w:pPr>
        <w:pStyle w:val="Heading3"/>
      </w:pPr>
      <w:r>
        <w:t>Alternative 1</w:t>
      </w:r>
    </w:p>
    <w:p>
      <w:r>
        <w:t>בארמנתינו</w:t>
      </w:r>
    </w:p>
    <w:p>
      <w:r>
        <w:t>Rating: B</w:t>
      </w:r>
    </w:p>
    <w:p>
      <w:pPr>
        <w:pStyle w:val="ListBullet"/>
      </w:pPr>
      <w:r>
        <w:t>NEB:</w:t>
      </w:r>
      <w:r>
        <w:rPr>
          <w:i/>
        </w:rPr>
        <w:t xml:space="preserve"> (he tramples) our castles</w:t>
      </w:r>
    </w:p>
    <w:p>
      <w:pPr>
        <w:pStyle w:val="ListBullet"/>
      </w:pPr>
      <w:r>
        <w:t>TOB:</w:t>
      </w:r>
      <w:r>
        <w:rPr>
          <w:i/>
        </w:rPr>
        <w:t xml:space="preserve"> *(Assour... et foulerait) nos palais</w:t>
      </w:r>
    </w:p>
    <w:p>
      <w:pPr>
        <w:pStyle w:val="ListBullet"/>
      </w:pPr>
      <w:r>
        <w:t>LUT:</w:t>
      </w:r>
      <w:r>
        <w:rPr>
          <w:i/>
        </w:rPr>
        <w:t xml:space="preserve"> in unsere festen Häuser</w:t>
      </w:r>
    </w:p>
    <w:p>
      <w:pPr>
        <w:pStyle w:val="Heading3"/>
      </w:pPr>
      <w:r>
        <w:t>Alternative 2</w:t>
      </w:r>
    </w:p>
    <w:p>
      <w:r>
        <w:t>[באדמתנו]</w:t>
      </w:r>
    </w:p>
    <w:p>
      <w:r>
        <w:t>Rating: None</w:t>
      </w:r>
    </w:p>
    <w:p>
      <w:pPr>
        <w:pStyle w:val="ListBullet"/>
      </w:pPr>
      <w:r>
        <w:t>RSV:</w:t>
      </w:r>
      <w:r>
        <w:rPr>
          <w:i/>
        </w:rPr>
        <w:t xml:space="preserve"> *upon our soil</w:t>
      </w:r>
    </w:p>
    <w:p>
      <w:pPr>
        <w:pStyle w:val="ListBullet"/>
      </w:pPr>
      <w:r>
        <w:t>BJ:</w:t>
      </w:r>
      <w:r>
        <w:rPr>
          <w:i/>
        </w:rPr>
        <w:t xml:space="preserve"> *(il foule) notre sol</w:t>
      </w:r>
    </w:p>
    <w:p>
      <w:r>
        <w:t>Factors: 6</w:t>
      </w:r>
    </w:p>
    <w:p>
      <w:pPr>
        <w:pStyle w:val="Heading2"/>
      </w:pPr>
      <w:r>
        <w:t>[[@BibleBHS:MIC 5:5]][[BibleBHS:MIC 5:5]]</w:t>
      </w:r>
    </w:p>
    <w:p>
      <w:r>
        <w:rPr>
          <w:b/>
        </w:rPr>
        <w:t>Remark:</w:t>
      </w:r>
      <w:r>
        <w:t xml:space="preserve"> </w:t>
      </w:r>
      <w:r>
        <w:t>None</w:t>
      </w:r>
    </w:p>
    <w:p>
      <w:r>
        <w:rPr>
          <w:b/>
        </w:rPr>
        <w:t>Suggestion:</w:t>
      </w:r>
      <w:r>
        <w:t xml:space="preserve"> </w:t>
      </w:r>
      <w:r>
        <w:t>with the drawn sword</w:t>
      </w:r>
    </w:p>
    <w:p>
      <w:pPr>
        <w:pStyle w:val="Heading3"/>
      </w:pPr>
      <w:r>
        <w:t>Alternative 1</w:t>
      </w:r>
    </w:p>
    <w:p>
      <w:r>
        <w:t>בִּפְתָחֶיהָ</w:t>
      </w:r>
    </w:p>
    <w:p>
      <w:r>
        <w:t>Rating: None</w:t>
      </w:r>
    </w:p>
    <w:p>
      <w:pPr>
        <w:pStyle w:val="ListBullet"/>
      </w:pPr>
      <w:r>
        <w:t>LUT:</w:t>
      </w:r>
      <w:r>
        <w:rPr>
          <w:i/>
        </w:rPr>
        <w:t xml:space="preserve"> mit ihren blossen Waffen</w:t>
      </w:r>
    </w:p>
    <w:p>
      <w:r>
        <w:t>Factors: 12</w:t>
      </w:r>
    </w:p>
    <w:p>
      <w:pPr>
        <w:pStyle w:val="Heading3"/>
      </w:pPr>
      <w:r>
        <w:t>Alternative 2</w:t>
      </w:r>
    </w:p>
    <w:p>
      <w:r>
        <w:t>[בַּפְּתִיחָה]</w:t>
      </w:r>
    </w:p>
    <w:p>
      <w:r>
        <w:t>Rating: C</w:t>
      </w:r>
    </w:p>
    <w:p>
      <w:pPr>
        <w:pStyle w:val="ListBullet"/>
      </w:pPr>
      <w:r>
        <w:t>RSV:</w:t>
      </w:r>
      <w:r>
        <w:rPr>
          <w:i/>
        </w:rPr>
        <w:t xml:space="preserve"> *with the drawn sword</w:t>
      </w:r>
    </w:p>
    <w:p>
      <w:pPr>
        <w:pStyle w:val="ListBullet"/>
      </w:pPr>
      <w:r>
        <w:t>BJ:</w:t>
      </w:r>
      <w:r>
        <w:rPr>
          <w:i/>
        </w:rPr>
        <w:t xml:space="preserve"> *avec le glaive</w:t>
      </w:r>
    </w:p>
    <w:p>
      <w:pPr>
        <w:pStyle w:val="ListBullet"/>
      </w:pPr>
      <w:r>
        <w:t>TOB:</w:t>
      </w:r>
      <w:r>
        <w:rPr>
          <w:i/>
        </w:rPr>
        <w:t xml:space="preserve"> *avec le poignard</w:t>
      </w:r>
    </w:p>
    <w:p>
      <w:pPr>
        <w:pStyle w:val="Heading3"/>
      </w:pPr>
      <w:r>
        <w:t>Alternative 3</w:t>
      </w:r>
    </w:p>
    <w:p>
      <w:r>
        <w:t>[בִּפְתִיחֶיהָ] (= Brockington)</w:t>
      </w:r>
    </w:p>
    <w:p>
      <w:r>
        <w:t>Rating: None</w:t>
      </w:r>
    </w:p>
    <w:p>
      <w:pPr>
        <w:pStyle w:val="ListBullet"/>
      </w:pPr>
      <w:r>
        <w:t>NEB:</w:t>
      </w:r>
      <w:r>
        <w:rPr>
          <w:i/>
        </w:rPr>
        <w:t xml:space="preserve"> with bare blades</w:t>
      </w:r>
    </w:p>
    <w:p>
      <w:r>
        <w:t>Factors: 14</w:t>
      </w:r>
    </w:p>
    <w:p>
      <w:pPr>
        <w:pStyle w:val="Heading2"/>
      </w:pPr>
      <w:r>
        <w:t>[[BibleBHS:MIC 5:5]]</w:t>
      </w:r>
    </w:p>
    <w:p>
      <w:r>
        <w:rPr>
          <w:b/>
        </w:rPr>
        <w:t>Remark:</w:t>
      </w:r>
      <w:r>
        <w:t xml:space="preserve"> </w:t>
      </w:r>
      <w:r>
        <w:t>The verb "and he will deliver" is parallel to the two verbs at the beginning of vs. 3 "and he will stand and will pasture (his flock)".</w:t>
      </w:r>
    </w:p>
    <w:p>
      <w:r>
        <w:rPr>
          <w:b/>
        </w:rPr>
        <w:t>Suggestion:</w:t>
      </w:r>
      <w:r>
        <w:t xml:space="preserve"> </w:t>
      </w:r>
      <w:r>
        <w:t>he will deliver (from Assyria)</w:t>
      </w:r>
    </w:p>
    <w:p>
      <w:pPr>
        <w:pStyle w:val="Heading3"/>
      </w:pPr>
      <w:r>
        <w:t>Alternative 1</w:t>
      </w:r>
    </w:p>
    <w:p>
      <w:r>
        <w:t>וְהִצִּיל</w:t>
      </w:r>
    </w:p>
    <w:p>
      <w:r>
        <w:t>Rating: B</w:t>
      </w:r>
    </w:p>
    <w:p>
      <w:pPr>
        <w:pStyle w:val="Heading3"/>
      </w:pPr>
      <w:r>
        <w:t>Alternative 2</w:t>
      </w:r>
    </w:p>
    <w:p>
      <w:r>
        <w:t>[והצילנו]</w:t>
      </w:r>
    </w:p>
    <w:p>
      <w:r>
        <w:t>Rating: None</w:t>
      </w:r>
    </w:p>
    <w:p>
      <w:pPr>
        <w:pStyle w:val="ListBullet"/>
      </w:pPr>
      <w:r>
        <w:t>BJ:</w:t>
      </w:r>
      <w:r>
        <w:rPr>
          <w:i/>
        </w:rPr>
        <w:t xml:space="preserve"> il nous délivrera</w:t>
      </w:r>
    </w:p>
    <w:p>
      <w:pPr>
        <w:pStyle w:val="ListBullet"/>
      </w:pPr>
      <w:r>
        <w:t>TOB:</w:t>
      </w:r>
      <w:r>
        <w:rPr>
          <w:i/>
        </w:rPr>
        <w:t xml:space="preserve"> mais lui nous délivrerait</w:t>
      </w:r>
    </w:p>
    <w:p>
      <w:pPr>
        <w:pStyle w:val="ListBullet"/>
      </w:pPr>
      <w:r>
        <w:t>LUT:</w:t>
      </w:r>
      <w:r>
        <w:rPr>
          <w:i/>
        </w:rPr>
        <w:t xml:space="preserve"> so wird er uns ... erretten</w:t>
      </w:r>
    </w:p>
    <w:p>
      <w:r>
        <w:t>Factors: 6</w:t>
      </w:r>
    </w:p>
    <w:p>
      <w:pPr>
        <w:pStyle w:val="Heading3"/>
      </w:pPr>
      <w:r>
        <w:t>Alternative 3</w:t>
      </w:r>
    </w:p>
    <w:p>
      <w:r>
        <w:t>והציל = [וְהִצִּילֻ] (= Brockington)</w:t>
      </w:r>
    </w:p>
    <w:p>
      <w:r>
        <w:t>Rating: None</w:t>
      </w:r>
    </w:p>
    <w:p>
      <w:pPr>
        <w:pStyle w:val="ListBullet"/>
      </w:pPr>
      <w:r>
        <w:t>RSV:</w:t>
      </w:r>
      <w:r>
        <w:rPr>
          <w:i/>
        </w:rPr>
        <w:t xml:space="preserve"> *and they shall deliver us</w:t>
      </w:r>
    </w:p>
    <w:p>
      <w:pPr>
        <w:pStyle w:val="ListBullet"/>
      </w:pPr>
      <w:r>
        <w:t>NEB:</w:t>
      </w:r>
      <w:r>
        <w:rPr>
          <w:i/>
        </w:rPr>
        <w:t xml:space="preserve"> they shall deliver us</w:t>
      </w:r>
    </w:p>
    <w:p>
      <w:r>
        <w:t>Factors: 14</w:t>
      </w:r>
    </w:p>
    <w:p>
      <w:pPr>
        <w:pStyle w:val="Heading2"/>
      </w:pPr>
      <w:r>
        <w:t>[[@BibleBHS:MIC 5:7]][[BibleBHS:MIC 5:7]]</w:t>
      </w:r>
    </w:p>
    <w:p>
      <w:r>
        <w:rPr>
          <w:b/>
        </w:rPr>
        <w:t>Remark:</w:t>
      </w:r>
      <w:r>
        <w:t xml:space="preserve"> </w:t>
      </w:r>
      <w:r>
        <w:t>None</w:t>
      </w:r>
    </w:p>
    <w:p>
      <w:r>
        <w:rPr>
          <w:b/>
        </w:rPr>
        <w:t>Suggestion:</w:t>
      </w:r>
      <w:r>
        <w:t xml:space="preserve"> </w:t>
      </w:r>
      <w:r>
        <w:t>among the nations</w:t>
      </w:r>
    </w:p>
    <w:p>
      <w:pPr>
        <w:pStyle w:val="Heading3"/>
      </w:pPr>
      <w:r>
        <w:t>Alternative 1</w:t>
      </w:r>
    </w:p>
    <w:p>
      <w:r>
        <w:t>בגוים</w:t>
      </w:r>
    </w:p>
    <w:p>
      <w:r>
        <w:t>Rating: A</w:t>
      </w:r>
    </w:p>
    <w:p>
      <w:pPr>
        <w:pStyle w:val="ListBullet"/>
      </w:pPr>
      <w:r>
        <w:t>RSV:</w:t>
      </w:r>
      <w:r>
        <w:rPr>
          <w:i/>
        </w:rPr>
        <w:t xml:space="preserve"> among the nations</w:t>
      </w:r>
    </w:p>
    <w:p>
      <w:pPr>
        <w:pStyle w:val="ListBullet"/>
      </w:pPr>
      <w:r>
        <w:t>NEB:</w:t>
      </w:r>
      <w:r>
        <w:rPr>
          <w:i/>
        </w:rPr>
        <w:t xml:space="preserve"> among the nations</w:t>
      </w:r>
    </w:p>
    <w:p>
      <w:pPr>
        <w:pStyle w:val="ListBullet"/>
      </w:pPr>
      <w:r>
        <w:t>TOB:</w:t>
      </w:r>
      <w:r>
        <w:rPr>
          <w:i/>
        </w:rPr>
        <w:t xml:space="preserve"> *parmi les nations</w:t>
      </w:r>
    </w:p>
    <w:p>
      <w:pPr>
        <w:pStyle w:val="ListBullet"/>
      </w:pPr>
      <w:r>
        <w:t>LUT:</w:t>
      </w:r>
      <w:r>
        <w:rPr>
          <w:i/>
        </w:rPr>
        <w:t xml:space="preserve"> unter den Heiden</w:t>
      </w:r>
    </w:p>
    <w:p>
      <w:pPr>
        <w:pStyle w:val="Heading3"/>
      </w:pPr>
      <w:r>
        <w:t>Alternative 2</w:t>
      </w:r>
    </w:p>
    <w:p>
      <w:r>
        <w:t>[-]</w:t>
      </w:r>
    </w:p>
    <w:p>
      <w:r>
        <w:t>Rating: None</w:t>
      </w:r>
    </w:p>
    <w:p>
      <w:pPr>
        <w:pStyle w:val="ListBullet"/>
      </w:pPr>
      <w:r>
        <w:t>BJ:</w:t>
      </w:r>
      <w:r>
        <w:rPr>
          <w:i/>
        </w:rPr>
        <w:t xml:space="preserve"> *[-]</w:t>
      </w:r>
    </w:p>
    <w:p>
      <w:r>
        <w:t>Factors: 1, 5</w:t>
      </w:r>
    </w:p>
    <w:p>
      <w:pPr>
        <w:pStyle w:val="Heading2"/>
      </w:pPr>
      <w:r>
        <w:t>[[@BibleBHS:MIC 6:2]][[BibleBHS:MIC 6:2]]</w:t>
      </w:r>
    </w:p>
    <w:p>
      <w:r>
        <w:rPr>
          <w:b/>
        </w:rPr>
        <w:t>Remark:</w:t>
      </w:r>
      <w:r>
        <w:t xml:space="preserve"> </w:t>
      </w:r>
      <w:r>
        <w:t>None</w:t>
      </w:r>
    </w:p>
    <w:p>
      <w:r>
        <w:rPr>
          <w:b/>
        </w:rPr>
        <w:t>Suggestion:</w:t>
      </w:r>
      <w:r>
        <w:t xml:space="preserve"> </w:t>
      </w:r>
      <w:r>
        <w:t>and (you) everlasting</w:t>
      </w:r>
    </w:p>
    <w:p>
      <w:pPr>
        <w:pStyle w:val="Heading3"/>
      </w:pPr>
      <w:r>
        <w:t>Alternative 1</w:t>
      </w:r>
    </w:p>
    <w:p>
      <w:r>
        <w:t>והאתנים</w:t>
      </w:r>
    </w:p>
    <w:p>
      <w:r>
        <w:t>Rating: A</w:t>
      </w:r>
    </w:p>
    <w:p>
      <w:pPr>
        <w:pStyle w:val="ListBullet"/>
      </w:pPr>
      <w:r>
        <w:t>RSV:</w:t>
      </w:r>
      <w:r>
        <w:rPr>
          <w:i/>
        </w:rPr>
        <w:t xml:space="preserve"> and you enduring</w:t>
      </w:r>
    </w:p>
    <w:p>
      <w:pPr>
        <w:pStyle w:val="ListBullet"/>
      </w:pPr>
      <w:r>
        <w:t>NEB:</w:t>
      </w:r>
      <w:r>
        <w:rPr>
          <w:i/>
        </w:rPr>
        <w:t xml:space="preserve"> you everlasting</w:t>
      </w:r>
    </w:p>
    <w:p>
      <w:pPr>
        <w:pStyle w:val="ListBullet"/>
      </w:pPr>
      <w:r>
        <w:t>TOB:</w:t>
      </w:r>
      <w:r>
        <w:rPr>
          <w:i/>
        </w:rPr>
        <w:t xml:space="preserve"> et vous immuables</w:t>
      </w:r>
    </w:p>
    <w:p>
      <w:pPr>
        <w:pStyle w:val="Heading3"/>
      </w:pPr>
      <w:r>
        <w:t>Alternative 2</w:t>
      </w:r>
    </w:p>
    <w:p>
      <w:r>
        <w:t>[והאזינו]</w:t>
      </w:r>
    </w:p>
    <w:p>
      <w:r>
        <w:t>Rating: None</w:t>
      </w:r>
    </w:p>
    <w:p>
      <w:pPr>
        <w:pStyle w:val="ListBullet"/>
      </w:pPr>
      <w:r>
        <w:t>BJ:</w:t>
      </w:r>
      <w:r>
        <w:rPr>
          <w:i/>
        </w:rPr>
        <w:t xml:space="preserve"> *prêtez l'oreille</w:t>
      </w:r>
    </w:p>
    <w:p>
      <w:pPr>
        <w:pStyle w:val="ListBullet"/>
      </w:pPr>
      <w:r>
        <w:t>LUT:</w:t>
      </w:r>
      <w:r>
        <w:rPr>
          <w:i/>
        </w:rPr>
        <w:t xml:space="preserve"> und merket auf</w:t>
      </w:r>
    </w:p>
    <w:p>
      <w:r>
        <w:t>Factors: 14</w:t>
      </w:r>
    </w:p>
    <w:p>
      <w:pPr>
        <w:pStyle w:val="Heading2"/>
      </w:pPr>
      <w:r>
        <w:t>[[@BibleBHS:MIC 6:9]][[BibleBHS:MIC 6:9]]</w:t>
      </w:r>
    </w:p>
    <w:p>
      <w:r>
        <w:rPr>
          <w:b/>
        </w:rPr>
        <w:t>Remark:</w:t>
      </w:r>
      <w:r>
        <w:t xml:space="preserve"> </w:t>
      </w:r>
      <w:r>
        <w:t>The clause can be translated as follows: "and (he has) the salvation (or: the wisdom) (which) takes into consideration your name" (lit. looks at your name, that is, looks at it with respect).</w:t>
      </w:r>
    </w:p>
    <w:p>
      <w:r>
        <w:rPr>
          <w:b/>
        </w:rPr>
        <w:t>Suggestion:</w:t>
      </w:r>
      <w:r>
        <w:t xml:space="preserve"> </w:t>
      </w:r>
      <w:r>
        <w:t>See Remark</w:t>
      </w:r>
    </w:p>
    <w:p>
      <w:pPr>
        <w:pStyle w:val="Heading3"/>
      </w:pPr>
      <w:r>
        <w:t>Alternative 1</w:t>
      </w:r>
    </w:p>
    <w:p>
      <w:r>
        <w:t>ותושיה יִרְאֶה שמך</w:t>
      </w:r>
    </w:p>
    <w:p>
      <w:r>
        <w:t>Rating: C</w:t>
      </w:r>
    </w:p>
    <w:p>
      <w:pPr>
        <w:pStyle w:val="Heading3"/>
      </w:pPr>
      <w:r>
        <w:t>Alternative 2</w:t>
      </w:r>
    </w:p>
    <w:p>
      <w:r>
        <w:t>[ותושיה (ל)יראי שמו] (= Brockington)</w:t>
      </w:r>
    </w:p>
    <w:p>
      <w:r>
        <w:t>Rating: None</w:t>
      </w:r>
    </w:p>
    <w:p>
      <w:pPr>
        <w:pStyle w:val="ListBullet"/>
      </w:pPr>
      <w:r>
        <w:t>NEB:</w:t>
      </w:r>
      <w:r>
        <w:rPr>
          <w:i/>
        </w:rPr>
        <w:t xml:space="preserve"> *the fear of whose name brings success</w:t>
      </w:r>
    </w:p>
    <w:p>
      <w:pPr>
        <w:pStyle w:val="ListBullet"/>
      </w:pPr>
      <w:r>
        <w:t>TOB:</w:t>
      </w:r>
      <w:r>
        <w:rPr>
          <w:i/>
        </w:rPr>
        <w:t xml:space="preserve"> *- il sauvera ceux qui craignent son nom -</w:t>
      </w:r>
    </w:p>
    <w:p>
      <w:r>
        <w:t>Factors: 6, 12</w:t>
      </w:r>
    </w:p>
    <w:p>
      <w:pPr>
        <w:pStyle w:val="Heading3"/>
      </w:pPr>
      <w:r>
        <w:t>Alternative 3</w:t>
      </w:r>
    </w:p>
    <w:p>
      <w:r>
        <w:t>[ותושיה יִרְאָה שמך]</w:t>
      </w:r>
    </w:p>
    <w:p>
      <w:r>
        <w:t>Rating: None</w:t>
      </w:r>
    </w:p>
    <w:p>
      <w:pPr>
        <w:pStyle w:val="ListBullet"/>
      </w:pPr>
      <w:r>
        <w:t>RSV:</w:t>
      </w:r>
      <w:r>
        <w:rPr>
          <w:i/>
        </w:rPr>
        <w:t xml:space="preserve"> and it is sound wisdom to fear thy name</w:t>
      </w:r>
    </w:p>
    <w:p>
      <w:r>
        <w:t>Factors: 6, 12</w:t>
      </w:r>
    </w:p>
    <w:p>
      <w:pPr>
        <w:pStyle w:val="Heading3"/>
      </w:pPr>
      <w:r>
        <w:t>Alternative 4</w:t>
      </w:r>
    </w:p>
    <w:p>
      <w:r>
        <w:t>[ותושיה ליראי שמך]</w:t>
      </w:r>
    </w:p>
    <w:p>
      <w:r>
        <w:t>Rating: None</w:t>
      </w:r>
    </w:p>
    <w:p>
      <w:pPr>
        <w:pStyle w:val="ListBullet"/>
      </w:pPr>
      <w:r>
        <w:t>LUT:</w:t>
      </w:r>
      <w:r>
        <w:rPr>
          <w:i/>
        </w:rPr>
        <w:t xml:space="preserve"> - wer deinen Namen fürchtet, dem wird's gelingen -</w:t>
      </w:r>
    </w:p>
    <w:p>
      <w:r>
        <w:t>Factors: 14</w:t>
      </w:r>
    </w:p>
    <w:p>
      <w:pPr>
        <w:pStyle w:val="Heading3"/>
      </w:pPr>
      <w:r>
        <w:t>Alternative 5</w:t>
      </w:r>
    </w:p>
    <w:p>
      <w:r>
        <w:t>[-]</w:t>
      </w:r>
    </w:p>
    <w:p>
      <w:r>
        <w:t>Rating: None</w:t>
      </w:r>
    </w:p>
    <w:p>
      <w:pPr>
        <w:pStyle w:val="ListBullet"/>
      </w:pPr>
      <w:r>
        <w:t>BJ:</w:t>
      </w:r>
      <w:r>
        <w:rPr>
          <w:i/>
        </w:rPr>
        <w:t xml:space="preserve"> *[-]</w:t>
      </w:r>
    </w:p>
    <w:p>
      <w:r>
        <w:t>Factors: 14</w:t>
      </w:r>
    </w:p>
    <w:p>
      <w:pPr>
        <w:pStyle w:val="Heading2"/>
      </w:pPr>
      <w:r>
        <w:t>[[@BibleBHS:MIC 6:9–10]][[BibleBHS:MIC 6:9–10]]</w:t>
      </w:r>
    </w:p>
    <w:p>
      <w:r>
        <w:rPr>
          <w:b/>
        </w:rPr>
        <w:t>Remark:</w:t>
      </w:r>
      <w:r>
        <w:t xml:space="preserve"> </w:t>
      </w:r>
      <w:r>
        <w:t>The clause can be translated as follows: "(listen (to the noise of) the rod) and to him who appointed it! Still ..." See the next three cases with the Remarks and translations given there.</w:t>
      </w:r>
    </w:p>
    <w:p>
      <w:r>
        <w:rPr>
          <w:b/>
        </w:rPr>
        <w:t>Suggestion:</w:t>
      </w:r>
      <w:r>
        <w:t xml:space="preserve"> </w:t>
      </w:r>
      <w:r>
        <w:t>See Remark</w:t>
      </w:r>
    </w:p>
    <w:p>
      <w:pPr>
        <w:pStyle w:val="Heading3"/>
      </w:pPr>
      <w:r>
        <w:t>Alternative 1</w:t>
      </w:r>
    </w:p>
    <w:p>
      <w:r>
        <w:t>ומי יעדה: עוד</w:t>
      </w:r>
    </w:p>
    <w:p>
      <w:r>
        <w:t>Rating: C</w:t>
      </w:r>
    </w:p>
    <w:p>
      <w:pPr>
        <w:pStyle w:val="Heading3"/>
      </w:pPr>
      <w:r>
        <w:t>Alternative 2</w:t>
      </w:r>
    </w:p>
    <w:p>
      <w:r>
        <w:t>[ומועד העיר׃] (= Brockington)</w:t>
      </w:r>
    </w:p>
    <w:p>
      <w:r>
        <w:t>Rating: None</w:t>
      </w:r>
    </w:p>
    <w:p>
      <w:pPr>
        <w:pStyle w:val="ListBullet"/>
      </w:pPr>
      <w:r>
        <w:t>RSV:</w:t>
      </w:r>
      <w:r>
        <w:rPr>
          <w:i/>
        </w:rPr>
        <w:t xml:space="preserve"> *and assembly of the city</w:t>
      </w:r>
    </w:p>
    <w:p>
      <w:pPr>
        <w:pStyle w:val="ListBullet"/>
      </w:pPr>
      <w:r>
        <w:t>NEB:</w:t>
      </w:r>
      <w:r>
        <w:rPr>
          <w:i/>
        </w:rPr>
        <w:t xml:space="preserve"> *and citizens in assembly</w:t>
      </w:r>
    </w:p>
    <w:p>
      <w:pPr>
        <w:pStyle w:val="ListBullet"/>
      </w:pPr>
      <w:r>
        <w:t>BJ:</w:t>
      </w:r>
      <w:r>
        <w:rPr>
          <w:i/>
        </w:rPr>
        <w:t xml:space="preserve"> *et assemblée de la cité</w:t>
      </w:r>
    </w:p>
    <w:p>
      <w:pPr>
        <w:pStyle w:val="ListBullet"/>
      </w:pPr>
      <w:r>
        <w:t>TOB:</w:t>
      </w:r>
      <w:r>
        <w:rPr>
          <w:i/>
        </w:rPr>
        <w:t xml:space="preserve"> *et assemblée de la ville</w:t>
      </w:r>
    </w:p>
    <w:p>
      <w:r>
        <w:t>Factors: 14</w:t>
      </w:r>
    </w:p>
    <w:p>
      <w:pPr>
        <w:pStyle w:val="Heading3"/>
      </w:pPr>
      <w:r>
        <w:t>Alternative 3</w:t>
      </w:r>
    </w:p>
    <w:p>
      <w:r>
        <w:t>[ומועד׃ עוד]</w:t>
      </w:r>
    </w:p>
    <w:p>
      <w:r>
        <w:t>Rating: None</w:t>
      </w:r>
    </w:p>
    <w:p>
      <w:pPr>
        <w:pStyle w:val="ListBullet"/>
      </w:pPr>
      <w:r>
        <w:t>LUT:</w:t>
      </w:r>
      <w:r>
        <w:rPr>
          <w:i/>
        </w:rPr>
        <w:t xml:space="preserve"> und Ratsleute. Noch immer</w:t>
      </w:r>
    </w:p>
    <w:p>
      <w:r>
        <w:t>Factors: 14</w:t>
      </w:r>
    </w:p>
    <w:p>
      <w:pPr>
        <w:pStyle w:val="Heading2"/>
      </w:pPr>
      <w:r>
        <w:t>[[@BibleBHS:MIC 6:10]][[BibleBHS:MIC 6:10]]</w:t>
      </w:r>
    </w:p>
    <w:p>
      <w:r>
        <w:rPr>
          <w:b/>
        </w:rPr>
        <w:t>Remark:</w:t>
      </w:r>
      <w:r>
        <w:t xml:space="preserve"> </w:t>
      </w:r>
      <w:r>
        <w:t>See the preceding case and the two following cases.</w:t>
      </w:r>
    </w:p>
    <w:p>
      <w:r>
        <w:rPr>
          <w:b/>
        </w:rPr>
        <w:t>Suggestion:</w:t>
      </w:r>
      <w:r>
        <w:t xml:space="preserve"> </w:t>
      </w:r>
      <w:r>
        <w:t>is there (still ...)?</w:t>
      </w:r>
    </w:p>
    <w:p>
      <w:pPr>
        <w:pStyle w:val="Heading3"/>
      </w:pPr>
      <w:r>
        <w:t>Alternative 1</w:t>
      </w:r>
    </w:p>
    <w:p>
      <w:r>
        <w:t>האש</w:t>
      </w:r>
    </w:p>
    <w:p>
      <w:r>
        <w:t>Rating: B</w:t>
      </w:r>
    </w:p>
    <w:p>
      <w:pPr>
        <w:pStyle w:val="Heading3"/>
      </w:pPr>
      <w:r>
        <w:t>Alternative 2</w:t>
      </w:r>
    </w:p>
    <w:p>
      <w:r>
        <w:t>[היש]</w:t>
      </w:r>
    </w:p>
    <w:p>
      <w:r>
        <w:t>Rating: None</w:t>
      </w:r>
    </w:p>
    <w:p>
      <w:pPr>
        <w:pStyle w:val="ListBullet"/>
      </w:pPr>
      <w:r>
        <w:t>LUT:</w:t>
      </w:r>
      <w:r>
        <w:rPr>
          <w:i/>
        </w:rPr>
        <w:t xml:space="preserve"> (noch immer) bleibt</w:t>
      </w:r>
    </w:p>
    <w:p>
      <w:r>
        <w:t>Factors: 1</w:t>
      </w:r>
    </w:p>
    <w:p>
      <w:pPr>
        <w:pStyle w:val="Heading3"/>
      </w:pPr>
      <w:r>
        <w:t>Alternative 3</w:t>
      </w:r>
    </w:p>
    <w:p>
      <w:r>
        <w:t>[הַאֶשֶׁה] (= Brockington)</w:t>
      </w:r>
    </w:p>
    <w:p>
      <w:r>
        <w:t>Rating: None</w:t>
      </w:r>
    </w:p>
    <w:p>
      <w:pPr>
        <w:pStyle w:val="ListBullet"/>
      </w:pPr>
      <w:r>
        <w:t>RSV:</w:t>
      </w:r>
      <w:r>
        <w:rPr>
          <w:i/>
        </w:rPr>
        <w:t xml:space="preserve"> *can I forget ...?</w:t>
      </w:r>
    </w:p>
    <w:p>
      <w:pPr>
        <w:pStyle w:val="ListBullet"/>
      </w:pPr>
      <w:r>
        <w:t>NEB:</w:t>
      </w:r>
      <w:r>
        <w:rPr>
          <w:i/>
        </w:rPr>
        <w:t xml:space="preserve"> can I overlook ...?</w:t>
      </w:r>
    </w:p>
    <w:p>
      <w:r>
        <w:t>Factors: 14</w:t>
      </w:r>
    </w:p>
    <w:p>
      <w:pPr>
        <w:pStyle w:val="Heading3"/>
      </w:pPr>
      <w:r>
        <w:t>Alternative 4</w:t>
      </w:r>
    </w:p>
    <w:p>
      <w:r>
        <w:t>[הַאֶשָׂה]</w:t>
      </w:r>
    </w:p>
    <w:p>
      <w:r>
        <w:t>Rating: None</w:t>
      </w:r>
    </w:p>
    <w:p>
      <w:pPr>
        <w:pStyle w:val="ListBullet"/>
      </w:pPr>
      <w:r>
        <w:t>BJ:</w:t>
      </w:r>
      <w:r>
        <w:rPr>
          <w:i/>
        </w:rPr>
        <w:t xml:space="preserve"> *puis-je supporter ...?</w:t>
      </w:r>
    </w:p>
    <w:p>
      <w:pPr>
        <w:pStyle w:val="ListBullet"/>
      </w:pPr>
      <w:r>
        <w:t>TOB:</w:t>
      </w:r>
      <w:r>
        <w:rPr>
          <w:i/>
        </w:rPr>
        <w:t xml:space="preserve"> *puis-je supporter...?</w:t>
      </w:r>
    </w:p>
    <w:p>
      <w:r>
        <w:t>Factors: 14</w:t>
      </w:r>
    </w:p>
    <w:p>
      <w:pPr>
        <w:pStyle w:val="Heading2"/>
      </w:pPr>
      <w:r>
        <w:t>[[BibleBHS:MIC 6:10]]</w:t>
      </w:r>
    </w:p>
    <w:p>
      <w:r>
        <w:rPr>
          <w:b/>
        </w:rPr>
        <w:t>Remark:</w:t>
      </w:r>
      <w:r>
        <w:t xml:space="preserve"> </w:t>
      </w:r>
      <w:r>
        <w:t>See the two preceding cases and the following case also.</w:t>
      </w:r>
    </w:p>
    <w:p>
      <w:r>
        <w:rPr>
          <w:b/>
        </w:rPr>
        <w:t>Suggestion:</w:t>
      </w:r>
      <w:r>
        <w:t xml:space="preserve"> </w:t>
      </w:r>
      <w:r>
        <w:t>(in) the house of the wicked</w:t>
      </w:r>
    </w:p>
    <w:p>
      <w:pPr>
        <w:pStyle w:val="Heading3"/>
      </w:pPr>
      <w:r>
        <w:t>Alternative 1</w:t>
      </w:r>
    </w:p>
    <w:p>
      <w:r>
        <w:t>בֵּית רָשָׁע</w:t>
      </w:r>
    </w:p>
    <w:p>
      <w:r>
        <w:t>Rating: A</w:t>
      </w:r>
    </w:p>
    <w:p>
      <w:pPr>
        <w:pStyle w:val="ListBullet"/>
      </w:pPr>
      <w:r>
        <w:t>RSV:</w:t>
      </w:r>
      <w:r>
        <w:rPr>
          <w:i/>
        </w:rPr>
        <w:t xml:space="preserve"> in the house of the wicked</w:t>
      </w:r>
    </w:p>
    <w:p>
      <w:pPr>
        <w:pStyle w:val="ListBullet"/>
      </w:pPr>
      <w:r>
        <w:t>LUT:</w:t>
      </w:r>
      <w:r>
        <w:rPr>
          <w:i/>
        </w:rPr>
        <w:t xml:space="preserve"> in des Gottlosen Hause</w:t>
      </w:r>
    </w:p>
    <w:p>
      <w:pPr>
        <w:pStyle w:val="Heading3"/>
      </w:pPr>
      <w:r>
        <w:t>Alternative 2</w:t>
      </w:r>
    </w:p>
    <w:p>
      <w:r>
        <w:t>[בַּת רֶשַׁע] (= Brockington)</w:t>
      </w:r>
    </w:p>
    <w:p>
      <w:r>
        <w:t>Rating: None</w:t>
      </w:r>
    </w:p>
    <w:p>
      <w:pPr>
        <w:pStyle w:val="ListBullet"/>
      </w:pPr>
      <w:r>
        <w:t>NEB:</w:t>
      </w:r>
      <w:r>
        <w:rPr>
          <w:i/>
        </w:rPr>
        <w:t xml:space="preserve"> *the infamous false mesure</w:t>
      </w:r>
    </w:p>
    <w:p>
      <w:pPr>
        <w:pStyle w:val="ListBullet"/>
      </w:pPr>
      <w:r>
        <w:t>BJ:</w:t>
      </w:r>
      <w:r>
        <w:rPr>
          <w:i/>
        </w:rPr>
        <w:t xml:space="preserve"> *une fausse mesure</w:t>
      </w:r>
    </w:p>
    <w:p>
      <w:r>
        <w:t>Factors: 14</w:t>
      </w:r>
    </w:p>
    <w:p>
      <w:pPr>
        <w:pStyle w:val="Heading3"/>
      </w:pPr>
      <w:r>
        <w:t>Alternative 3</w:t>
      </w:r>
    </w:p>
    <w:p>
      <w:r>
        <w:t>[בֵּית רֶשַׁע]</w:t>
      </w:r>
    </w:p>
    <w:p>
      <w:r>
        <w:t>Rating: None</w:t>
      </w:r>
    </w:p>
    <w:p>
      <w:pPr>
        <w:pStyle w:val="ListBullet"/>
      </w:pPr>
      <w:r>
        <w:t>TOB:</w:t>
      </w:r>
      <w:r>
        <w:rPr>
          <w:i/>
        </w:rPr>
        <w:t xml:space="preserve"> *maison d'iniquité</w:t>
      </w:r>
    </w:p>
    <w:p>
      <w:r>
        <w:t>Factors: 14</w:t>
      </w:r>
    </w:p>
    <w:p>
      <w:pPr>
        <w:pStyle w:val="Heading2"/>
      </w:pPr>
      <w:r>
        <w:t>[[BibleBHS:MIC 6:10]]</w:t>
      </w:r>
    </w:p>
    <w:p>
      <w:r>
        <w:rPr>
          <w:b/>
        </w:rPr>
        <w:t>Remark:</w:t>
      </w:r>
      <w:r>
        <w:t xml:space="preserve"> </w:t>
      </w:r>
      <w:r>
        <w:t>The whole clause can be translated as follows: "are there still treasures of wickedness (or: obtained by wickedness) (in) the house of the wicked (men)?" See the three preceding cases.</w:t>
      </w:r>
    </w:p>
    <w:p>
      <w:r>
        <w:rPr>
          <w:b/>
        </w:rPr>
        <w:t>Suggestion:</w:t>
      </w:r>
      <w:r>
        <w:t xml:space="preserve"> </w:t>
      </w:r>
      <w:r>
        <w:t>See Remark</w:t>
      </w:r>
    </w:p>
    <w:p>
      <w:pPr>
        <w:pStyle w:val="Heading3"/>
      </w:pPr>
      <w:r>
        <w:t>Alternative 1</w:t>
      </w:r>
    </w:p>
    <w:p>
      <w:r>
        <w:t>אצרות רשע</w:t>
      </w:r>
    </w:p>
    <w:p>
      <w:r>
        <w:t>Rating: A</w:t>
      </w:r>
    </w:p>
    <w:p>
      <w:pPr>
        <w:pStyle w:val="ListBullet"/>
      </w:pPr>
      <w:r>
        <w:t>RSV:</w:t>
      </w:r>
      <w:r>
        <w:rPr>
          <w:i/>
        </w:rPr>
        <w:t xml:space="preserve"> the treasures of wickedness</w:t>
      </w:r>
    </w:p>
    <w:p>
      <w:pPr>
        <w:pStyle w:val="ListBullet"/>
      </w:pPr>
      <w:r>
        <w:t>TOB:</w:t>
      </w:r>
      <w:r>
        <w:rPr>
          <w:i/>
        </w:rPr>
        <w:t xml:space="preserve"> des trésors iniques</w:t>
      </w:r>
    </w:p>
    <w:p>
      <w:pPr>
        <w:pStyle w:val="ListBullet"/>
      </w:pPr>
      <w:r>
        <w:t>LUT:</w:t>
      </w:r>
      <w:r>
        <w:rPr>
          <w:i/>
        </w:rPr>
        <w:t xml:space="preserve"> Unrecht Gut</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[[@BibleBHS:MIC 6:11]][[BibleBHS:MIC 6:11]]</w:t>
      </w:r>
    </w:p>
    <w:p>
      <w:r>
        <w:rPr>
          <w:b/>
        </w:rPr>
        <w:t>Remark:</w:t>
      </w:r>
      <w:r>
        <w:t xml:space="preserve"> </w:t>
      </w:r>
      <w:r>
        <w:t>The one who is speaking is either God or the prophet, who speaks in the name of the people.</w:t>
      </w:r>
    </w:p>
    <w:p>
      <w:r>
        <w:rPr>
          <w:b/>
        </w:rPr>
        <w:t>Suggestion:</w:t>
      </w:r>
      <w:r>
        <w:t xml:space="preserve"> </w:t>
      </w:r>
      <w:r>
        <w:t>could I be clean / will I be clean?</w:t>
      </w:r>
    </w:p>
    <w:p>
      <w:pPr>
        <w:pStyle w:val="Heading3"/>
      </w:pPr>
      <w:r>
        <w:t>Alternative 1</w:t>
      </w:r>
    </w:p>
    <w:p>
      <w:r>
        <w:t>הַאֶזְכֶּה</w:t>
      </w:r>
    </w:p>
    <w:p>
      <w:r>
        <w:t>Rating: C</w:t>
      </w:r>
    </w:p>
    <w:p>
      <w:pPr>
        <w:pStyle w:val="Heading3"/>
      </w:pPr>
      <w:r>
        <w:t>Alternative 2</w:t>
      </w:r>
    </w:p>
    <w:p>
      <w:r>
        <w:t>[הַאֲזַכֶּה] (= Brockington)</w:t>
      </w:r>
    </w:p>
    <w:p>
      <w:r>
        <w:t>Rating: None</w:t>
      </w:r>
    </w:p>
    <w:p>
      <w:pPr>
        <w:pStyle w:val="ListBullet"/>
      </w:pPr>
      <w:r>
        <w:t>RSV:</w:t>
      </w:r>
      <w:r>
        <w:rPr>
          <w:i/>
        </w:rPr>
        <w:t xml:space="preserve"> shall I acquit ...?</w:t>
      </w:r>
    </w:p>
    <w:p>
      <w:pPr>
        <w:pStyle w:val="ListBullet"/>
      </w:pPr>
      <w:r>
        <w:t>NEB:</w:t>
      </w:r>
      <w:r>
        <w:rPr>
          <w:i/>
        </w:rPr>
        <w:t xml:space="preserve"> can I connive at ...?</w:t>
      </w:r>
    </w:p>
    <w:p>
      <w:pPr>
        <w:pStyle w:val="ListBullet"/>
      </w:pPr>
      <w:r>
        <w:t>BJ:</w:t>
      </w:r>
      <w:r>
        <w:rPr>
          <w:i/>
        </w:rPr>
        <w:t xml:space="preserve"> *puis-je tenir pour pur ...?</w:t>
      </w:r>
    </w:p>
    <w:p>
      <w:pPr>
        <w:pStyle w:val="ListBullet"/>
      </w:pPr>
      <w:r>
        <w:t>TOB:</w:t>
      </w:r>
      <w:r>
        <w:rPr>
          <w:i/>
        </w:rPr>
        <w:t xml:space="preserve"> *puis-je tenir quitte...?</w:t>
      </w:r>
    </w:p>
    <w:p>
      <w:pPr>
        <w:pStyle w:val="ListBullet"/>
      </w:pPr>
      <w:r>
        <w:t>LUT:</w:t>
      </w:r>
      <w:r>
        <w:rPr>
          <w:i/>
        </w:rPr>
        <w:t xml:space="preserve"> oder sollte ich ... billigen ?</w:t>
      </w:r>
    </w:p>
    <w:p>
      <w:r>
        <w:t>Factors: 1, 8</w:t>
      </w:r>
    </w:p>
    <w:p>
      <w:pPr>
        <w:pStyle w:val="Heading2"/>
      </w:pPr>
      <w:r>
        <w:t>[[@BibleBHS:MIC 6:12]][[BibleBHS:MIC 6:12]]</w:t>
      </w:r>
    </w:p>
    <w:p>
      <w:r>
        <w:rPr>
          <w:b/>
        </w:rPr>
        <w:t>Remark:</w:t>
      </w:r>
      <w:r>
        <w:t xml:space="preserve"> </w:t>
      </w:r>
      <w:r>
        <w:t>None</w:t>
      </w:r>
    </w:p>
    <w:p>
      <w:r>
        <w:rPr>
          <w:b/>
        </w:rPr>
        <w:t>Suggestion:</w:t>
      </w:r>
      <w:r>
        <w:t xml:space="preserve"> </w:t>
      </w:r>
      <w:r>
        <w:t>and their tongue (is) deceitful in their mouth</w:t>
      </w:r>
    </w:p>
    <w:p>
      <w:pPr>
        <w:pStyle w:val="Heading3"/>
      </w:pPr>
      <w:r>
        <w:t>Alternative 1</w:t>
      </w:r>
    </w:p>
    <w:p>
      <w:r>
        <w:t>ולשונם רמיה בפיהם</w:t>
      </w:r>
    </w:p>
    <w:p>
      <w:r>
        <w:t>Rating: B</w:t>
      </w:r>
    </w:p>
    <w:p>
      <w:pPr>
        <w:pStyle w:val="ListBullet"/>
      </w:pPr>
      <w:r>
        <w:t>RSV:</w:t>
      </w:r>
      <w:r>
        <w:rPr>
          <w:i/>
        </w:rPr>
        <w:t xml:space="preserve"> and their tongue is deceitful in their mouth</w:t>
      </w:r>
    </w:p>
    <w:p>
      <w:pPr>
        <w:pStyle w:val="ListBullet"/>
      </w:pPr>
      <w:r>
        <w:t>NEB:</w:t>
      </w:r>
      <w:r>
        <w:rPr>
          <w:i/>
        </w:rPr>
        <w:t xml:space="preserve"> and their tongues frame deceit</w:t>
      </w:r>
    </w:p>
    <w:p>
      <w:pPr>
        <w:pStyle w:val="ListBullet"/>
      </w:pPr>
      <w:r>
        <w:t>TOB:</w:t>
      </w:r>
      <w:r>
        <w:rPr>
          <w:i/>
        </w:rPr>
        <w:t xml:space="preserve"> dans leur bouche, leur langue n'est que tromperie</w:t>
      </w:r>
    </w:p>
    <w:p>
      <w:pPr>
        <w:pStyle w:val="ListBullet"/>
      </w:pPr>
      <w:r>
        <w:t>LUT:</w:t>
      </w:r>
      <w:r>
        <w:rPr>
          <w:i/>
        </w:rPr>
        <w:t xml:space="preserve"> und haben falsche Zungen in ihrem Halse</w:t>
      </w:r>
    </w:p>
    <w:p>
      <w:pPr>
        <w:pStyle w:val="Heading3"/>
      </w:pPr>
      <w:r>
        <w:t>Alternative 2</w:t>
      </w:r>
    </w:p>
    <w:p>
      <w:r>
        <w:t>[-]</w:t>
      </w:r>
    </w:p>
    <w:p>
      <w:r>
        <w:t>Rating: None</w:t>
      </w:r>
    </w:p>
    <w:p>
      <w:pPr>
        <w:pStyle w:val="ListBullet"/>
      </w:pPr>
      <w:r>
        <w:t>BJ:</w:t>
      </w:r>
      <w:r>
        <w:rPr>
          <w:i/>
        </w:rPr>
        <w:t xml:space="preserve"> *[-]</w:t>
      </w:r>
    </w:p>
    <w:p>
      <w:r>
        <w:t>Factors: 14</w:t>
      </w:r>
    </w:p>
    <w:p>
      <w:pPr>
        <w:pStyle w:val="Heading2"/>
      </w:pPr>
      <w:r>
        <w:t>[[@BibleBHS:MIC 6:13]][[BibleBHS:MIC 6:13]]</w:t>
      </w:r>
    </w:p>
    <w:p>
      <w:r>
        <w:rPr>
          <w:b/>
        </w:rPr>
        <w:t>Remark:</w:t>
      </w:r>
      <w:r>
        <w:t xml:space="preserve"> </w:t>
      </w:r>
      <w:r>
        <w:t>None</w:t>
      </w:r>
    </w:p>
    <w:p>
      <w:r>
        <w:rPr>
          <w:b/>
        </w:rPr>
        <w:t>Suggestion:</w:t>
      </w:r>
      <w:r>
        <w:t xml:space="preserve"> </w:t>
      </w:r>
      <w:r>
        <w:t>I have destroyed your health</w:t>
      </w:r>
    </w:p>
    <w:p>
      <w:pPr>
        <w:pStyle w:val="Heading3"/>
      </w:pPr>
      <w:r>
        <w:t>Alternative 1</w:t>
      </w:r>
    </w:p>
    <w:p>
      <w:r>
        <w:t>החליתי</w:t>
      </w:r>
    </w:p>
    <w:p>
      <w:r>
        <w:t>Rating: C</w:t>
      </w:r>
    </w:p>
    <w:p>
      <w:pPr>
        <w:pStyle w:val="ListBullet"/>
      </w:pPr>
      <w:r>
        <w:t>NEB:</w:t>
      </w:r>
      <w:r>
        <w:rPr>
          <w:i/>
        </w:rPr>
        <w:t xml:space="preserve"> I will inflict a signal punishment on you</w:t>
      </w:r>
    </w:p>
    <w:p>
      <w:pPr>
        <w:pStyle w:val="ListBullet"/>
      </w:pPr>
      <w:r>
        <w:t>TOB:</w:t>
      </w:r>
      <w:r>
        <w:rPr>
          <w:i/>
        </w:rPr>
        <w:t xml:space="preserve"> je t'ai rendue malade</w:t>
      </w:r>
    </w:p>
    <w:p>
      <w:pPr>
        <w:pStyle w:val="Heading3"/>
      </w:pPr>
      <w:r>
        <w:t>Alternative 2</w:t>
      </w:r>
    </w:p>
    <w:p>
      <w:r>
        <w:t>[החלותי]</w:t>
      </w:r>
    </w:p>
    <w:p>
      <w:r>
        <w:t>Rating: None</w:t>
      </w:r>
    </w:p>
    <w:p>
      <w:pPr>
        <w:pStyle w:val="ListBullet"/>
      </w:pPr>
      <w:r>
        <w:t>RSV:</w:t>
      </w:r>
      <w:r>
        <w:rPr>
          <w:i/>
        </w:rPr>
        <w:t xml:space="preserve"> *I have begun</w:t>
      </w:r>
    </w:p>
    <w:p>
      <w:pPr>
        <w:pStyle w:val="ListBullet"/>
      </w:pPr>
      <w:r>
        <w:t>BJ:</w:t>
      </w:r>
      <w:r>
        <w:rPr>
          <w:i/>
        </w:rPr>
        <w:t xml:space="preserve"> *j'ai commencé</w:t>
      </w:r>
    </w:p>
    <w:p>
      <w:pPr>
        <w:pStyle w:val="ListBullet"/>
      </w:pPr>
      <w:r>
        <w:t>LUT:</w:t>
      </w:r>
      <w:r>
        <w:rPr>
          <w:i/>
        </w:rPr>
        <w:t xml:space="preserve"> (darum) will (auch) ich anfangen</w:t>
      </w:r>
    </w:p>
    <w:p>
      <w:r>
        <w:t>Factors: 8, 4</w:t>
      </w:r>
    </w:p>
    <w:p>
      <w:pPr>
        <w:pStyle w:val="Heading2"/>
      </w:pPr>
      <w:r>
        <w:t>[[@BibleBHS:MIC 6:16]][[BibleBHS:MIC 6:16]]</w:t>
      </w:r>
    </w:p>
    <w:p>
      <w:r>
        <w:rPr>
          <w:b/>
        </w:rPr>
        <w:t>Remark:</w:t>
      </w:r>
      <w:r>
        <w:t xml:space="preserve"> </w:t>
      </w:r>
      <w:r>
        <w:t>The expression has an impersonal meaning.</w:t>
      </w:r>
    </w:p>
    <w:p>
      <w:r>
        <w:rPr>
          <w:b/>
        </w:rPr>
        <w:t>Suggestion:</w:t>
      </w:r>
      <w:r>
        <w:t xml:space="preserve"> </w:t>
      </w:r>
      <w:r>
        <w:t>they induce themselves to keep</w:t>
      </w:r>
    </w:p>
    <w:p>
      <w:pPr>
        <w:pStyle w:val="Heading3"/>
      </w:pPr>
      <w:r>
        <w:t>Alternative 1</w:t>
      </w:r>
    </w:p>
    <w:p>
      <w:r>
        <w:t>וישתמר</w:t>
      </w:r>
    </w:p>
    <w:p>
      <w:r>
        <w:t>Rating: B</w:t>
      </w:r>
    </w:p>
    <w:p>
      <w:pPr>
        <w:pStyle w:val="Heading3"/>
      </w:pPr>
      <w:r>
        <w:t>Alternative 2</w:t>
      </w:r>
    </w:p>
    <w:p>
      <w:r>
        <w:t>[ותשמר] (= Brockington)</w:t>
      </w:r>
    </w:p>
    <w:p>
      <w:r>
        <w:t>Rating: None</w:t>
      </w:r>
    </w:p>
    <w:p>
      <w:pPr>
        <w:pStyle w:val="ListBullet"/>
      </w:pPr>
      <w:r>
        <w:t>RSV:</w:t>
      </w:r>
      <w:r>
        <w:rPr>
          <w:i/>
        </w:rPr>
        <w:t xml:space="preserve"> *you have kept</w:t>
      </w:r>
    </w:p>
    <w:p>
      <w:pPr>
        <w:pStyle w:val="ListBullet"/>
      </w:pPr>
      <w:r>
        <w:t>NEB:</w:t>
      </w:r>
      <w:r>
        <w:rPr>
          <w:i/>
        </w:rPr>
        <w:t xml:space="preserve"> *you have kept</w:t>
      </w:r>
    </w:p>
    <w:p>
      <w:pPr>
        <w:pStyle w:val="ListBullet"/>
      </w:pPr>
      <w:r>
        <w:t>BJ:</w:t>
      </w:r>
      <w:r>
        <w:rPr>
          <w:i/>
        </w:rPr>
        <w:t xml:space="preserve"> *tu observes</w:t>
      </w:r>
    </w:p>
    <w:p>
      <w:pPr>
        <w:pStyle w:val="ListBullet"/>
      </w:pPr>
      <w:r>
        <w:t>TOB:</w:t>
      </w:r>
      <w:r>
        <w:rPr>
          <w:i/>
        </w:rPr>
        <w:t xml:space="preserve"> *tu gardes</w:t>
      </w:r>
    </w:p>
    <w:p>
      <w:pPr>
        <w:pStyle w:val="ListBullet"/>
      </w:pPr>
      <w:r>
        <w:t>LUT:</w:t>
      </w:r>
      <w:r>
        <w:rPr>
          <w:i/>
        </w:rPr>
        <w:t xml:space="preserve"> du hieltest dich an</w:t>
      </w:r>
    </w:p>
    <w:p>
      <w:r>
        <w:t>Factors: 4</w:t>
      </w:r>
    </w:p>
    <w:p>
      <w:pPr>
        <w:pStyle w:val="Heading2"/>
      </w:pPr>
      <w:r>
        <w:t>[[BibleBHS:MIC 6:16]]</w:t>
      </w:r>
    </w:p>
    <w:p>
      <w:r>
        <w:rPr>
          <w:b/>
        </w:rPr>
        <w:t>Remark:</w:t>
      </w:r>
      <w:r>
        <w:t xml:space="preserve"> </w:t>
      </w:r>
      <w:r>
        <w:t>The pronoun "her" refers to the city which the prophet has in mind, that is, the inhabitants of the city.</w:t>
      </w:r>
    </w:p>
    <w:p>
      <w:r>
        <w:rPr>
          <w:b/>
        </w:rPr>
        <w:t>Suggestion:</w:t>
      </w:r>
      <w:r>
        <w:t xml:space="preserve"> </w:t>
      </w:r>
      <w:r>
        <w:t>and her inhabitants</w:t>
      </w:r>
    </w:p>
    <w:p>
      <w:pPr>
        <w:pStyle w:val="Heading3"/>
      </w:pPr>
      <w:r>
        <w:t>Alternative 1</w:t>
      </w:r>
    </w:p>
    <w:p>
      <w:r>
        <w:t>וישביה</w:t>
      </w:r>
    </w:p>
    <w:p>
      <w:r>
        <w:t>Rating: A</w:t>
      </w:r>
    </w:p>
    <w:p>
      <w:pPr>
        <w:pStyle w:val="ListBullet"/>
      </w:pPr>
      <w:r>
        <w:t>LUT:</w:t>
      </w:r>
      <w:r>
        <w:rPr>
          <w:i/>
        </w:rPr>
        <w:t xml:space="preserve"> und ihre Einwohner</w:t>
      </w:r>
    </w:p>
    <w:p>
      <w:pPr>
        <w:pStyle w:val="Heading3"/>
      </w:pPr>
      <w:r>
        <w:t>Alternative 2</w:t>
      </w:r>
    </w:p>
    <w:p>
      <w:r>
        <w:t>[וישביך]</w:t>
      </w:r>
    </w:p>
    <w:p>
      <w:r>
        <w:t>Rating: None</w:t>
      </w:r>
    </w:p>
    <w:p>
      <w:pPr>
        <w:pStyle w:val="ListBullet"/>
      </w:pPr>
      <w:r>
        <w:t>RSV:</w:t>
      </w:r>
      <w:r>
        <w:rPr>
          <w:i/>
        </w:rPr>
        <w:t xml:space="preserve"> *and your inhabitants</w:t>
      </w:r>
    </w:p>
    <w:p>
      <w:pPr>
        <w:pStyle w:val="ListBullet"/>
      </w:pPr>
      <w:r>
        <w:t>NEB:</w:t>
      </w:r>
      <w:r>
        <w:rPr>
          <w:i/>
        </w:rPr>
        <w:t xml:space="preserve"> your citizens</w:t>
      </w:r>
    </w:p>
    <w:p>
      <w:pPr>
        <w:pStyle w:val="ListBullet"/>
      </w:pPr>
      <w:r>
        <w:t>BJ:</w:t>
      </w:r>
      <w:r>
        <w:rPr>
          <w:i/>
        </w:rPr>
        <w:t xml:space="preserve"> *tes habitants</w:t>
      </w:r>
    </w:p>
    <w:p>
      <w:pPr>
        <w:pStyle w:val="ListBullet"/>
      </w:pPr>
      <w:r>
        <w:t>TOB:</w:t>
      </w:r>
      <w:r>
        <w:rPr>
          <w:i/>
        </w:rPr>
        <w:t xml:space="preserve"> *tes habitants</w:t>
      </w:r>
    </w:p>
    <w:p>
      <w:r>
        <w:t>Factors: 14</w:t>
      </w:r>
    </w:p>
    <w:p>
      <w:pPr>
        <w:pStyle w:val="Heading2"/>
      </w:pPr>
      <w:r>
        <w:t>[[BibleBHS:MIC 6:16]]</w:t>
      </w:r>
    </w:p>
    <w:p>
      <w:r>
        <w:rPr>
          <w:b/>
        </w:rPr>
        <w:t>Remark:</w:t>
      </w:r>
      <w:r>
        <w:t xml:space="preserve"> </w:t>
      </w:r>
      <w:r>
        <w:t>None</w:t>
      </w:r>
    </w:p>
    <w:p>
      <w:r>
        <w:rPr>
          <w:b/>
        </w:rPr>
        <w:t>Suggestion:</w:t>
      </w:r>
      <w:r>
        <w:t xml:space="preserve"> </w:t>
      </w:r>
      <w:r>
        <w:t>of my people</w:t>
      </w:r>
    </w:p>
    <w:p>
      <w:pPr>
        <w:pStyle w:val="Heading3"/>
      </w:pPr>
      <w:r>
        <w:t>Alternative 1</w:t>
      </w:r>
    </w:p>
    <w:p>
      <w:r>
        <w:t>עמי</w:t>
      </w:r>
    </w:p>
    <w:p>
      <w:r>
        <w:t>Rating: B</w:t>
      </w:r>
    </w:p>
    <w:p>
      <w:pPr>
        <w:pStyle w:val="ListBullet"/>
      </w:pPr>
      <w:r>
        <w:t>TOB:</w:t>
      </w:r>
      <w:r>
        <w:rPr>
          <w:i/>
        </w:rPr>
        <w:t xml:space="preserve"> de mon peuple</w:t>
      </w:r>
    </w:p>
    <w:p>
      <w:pPr>
        <w:pStyle w:val="ListBullet"/>
      </w:pPr>
      <w:r>
        <w:t>LUT:</w:t>
      </w:r>
      <w:r>
        <w:rPr>
          <w:i/>
        </w:rPr>
        <w:t xml:space="preserve"> meines Volkes</w:t>
      </w:r>
    </w:p>
    <w:p>
      <w:pPr>
        <w:pStyle w:val="Heading3"/>
      </w:pPr>
      <w:r>
        <w:t>Alternative 2</w:t>
      </w:r>
    </w:p>
    <w:p>
      <w:r>
        <w:t>[עמים] (= Brockington)</w:t>
      </w:r>
    </w:p>
    <w:p>
      <w:r>
        <w:t>Rating: None</w:t>
      </w:r>
    </w:p>
    <w:p>
      <w:pPr>
        <w:pStyle w:val="ListBullet"/>
      </w:pPr>
      <w:r>
        <w:t>RSV:</w:t>
      </w:r>
      <w:r>
        <w:rPr>
          <w:i/>
        </w:rPr>
        <w:t xml:space="preserve"> *of the peoples</w:t>
      </w:r>
    </w:p>
    <w:p>
      <w:pPr>
        <w:pStyle w:val="ListBullet"/>
      </w:pPr>
      <w:r>
        <w:t>NEB:</w:t>
      </w:r>
      <w:r>
        <w:rPr>
          <w:i/>
        </w:rPr>
        <w:t xml:space="preserve"> *the nations</w:t>
      </w:r>
    </w:p>
    <w:p>
      <w:pPr>
        <w:pStyle w:val="ListBullet"/>
      </w:pPr>
      <w:r>
        <w:t>BJ:</w:t>
      </w:r>
      <w:r>
        <w:rPr>
          <w:i/>
        </w:rPr>
        <w:t xml:space="preserve"> *des peuples</w:t>
      </w:r>
    </w:p>
    <w:p>
      <w:r>
        <w:t>Factors: 6</w:t>
      </w:r>
    </w:p>
    <w:p>
      <w:pPr>
        <w:pStyle w:val="Heading2"/>
      </w:pPr>
      <w:r>
        <w:t>[[@BibleBHS:MIC 7:1]][[BibleBHS:MIC 7:1]]</w:t>
      </w:r>
    </w:p>
    <w:p>
      <w:r>
        <w:rPr>
          <w:b/>
        </w:rPr>
        <w:t>Remark:</w:t>
      </w:r>
      <w:r>
        <w:t xml:space="preserve"> </w:t>
      </w:r>
      <w:r>
        <w:t>The expression means: "I feel like (as though I were in the time of) the summer harvests". See also the next case which is parallel to this present case.</w:t>
      </w:r>
    </w:p>
    <w:p>
      <w:r>
        <w:rPr>
          <w:b/>
        </w:rPr>
        <w:t>Suggestion:</w:t>
      </w:r>
      <w:r>
        <w:t xml:space="preserve"> </w:t>
      </w:r>
      <w:r>
        <w:t>See Remark</w:t>
      </w:r>
    </w:p>
    <w:p>
      <w:pPr>
        <w:pStyle w:val="Heading3"/>
      </w:pPr>
      <w:r>
        <w:t>Alternative 1</w:t>
      </w:r>
    </w:p>
    <w:p>
      <w:r>
        <w:t>כְּאָסְפֵּי־</w:t>
      </w:r>
    </w:p>
    <w:p>
      <w:r>
        <w:t>Rating: C</w:t>
      </w:r>
    </w:p>
    <w:p>
      <w:pPr>
        <w:pStyle w:val="ListBullet"/>
      </w:pPr>
      <w:r>
        <w:t>RSV:</w:t>
      </w:r>
      <w:r>
        <w:rPr>
          <w:i/>
        </w:rPr>
        <w:t xml:space="preserve"> as when (the summer fruit) has been gathered</w:t>
      </w:r>
    </w:p>
    <w:p>
      <w:pPr>
        <w:pStyle w:val="ListBullet"/>
      </w:pPr>
      <w:r>
        <w:t>NEB:</w:t>
      </w:r>
      <w:r>
        <w:rPr>
          <w:i/>
        </w:rPr>
        <w:t xml:space="preserve"> like the last gatherings of</w:t>
      </w:r>
    </w:p>
    <w:p>
      <w:pPr>
        <w:pStyle w:val="Heading3"/>
      </w:pPr>
      <w:r>
        <w:t>Alternative 2</w:t>
      </w:r>
    </w:p>
    <w:p>
      <w:r>
        <w:t>[כְּאֹסְפֵי־]</w:t>
      </w:r>
    </w:p>
    <w:p>
      <w:r>
        <w:t>Rating: None</w:t>
      </w:r>
    </w:p>
    <w:p>
      <w:pPr>
        <w:pStyle w:val="ListBullet"/>
      </w:pPr>
      <w:r>
        <w:t>BJ:</w:t>
      </w:r>
      <w:r>
        <w:rPr>
          <w:i/>
        </w:rPr>
        <w:t xml:space="preserve"> *comme un moisonneur en (été)</w:t>
      </w:r>
    </w:p>
    <w:p>
      <w:pPr>
        <w:pStyle w:val="ListBullet"/>
      </w:pPr>
      <w:r>
        <w:t>LUT:</w:t>
      </w:r>
      <w:r>
        <w:rPr>
          <w:i/>
        </w:rPr>
        <w:t xml:space="preserve"> wie einem, der (Obst) pflücken will</w:t>
      </w:r>
    </w:p>
    <w:p>
      <w:r>
        <w:t>Factors: 8</w:t>
      </w:r>
    </w:p>
    <w:p>
      <w:pPr>
        <w:pStyle w:val="Heading3"/>
      </w:pPr>
      <w:r>
        <w:t>Alternative 3</w:t>
      </w:r>
    </w:p>
    <w:p>
      <w:r>
        <w:t>[כְּאֹסְפֵי־]</w:t>
      </w:r>
    </w:p>
    <w:p>
      <w:r>
        <w:t>Rating: None</w:t>
      </w:r>
    </w:p>
    <w:p>
      <w:pPr>
        <w:pStyle w:val="ListBullet"/>
      </w:pPr>
      <w:r>
        <w:t>TOB:</w:t>
      </w:r>
      <w:r>
        <w:rPr>
          <w:i/>
        </w:rPr>
        <w:t xml:space="preserve"> *comme les moisonneurs en (été) (en note : "... litt. ... comme maison d'été...")</w:t>
      </w:r>
    </w:p>
    <w:p>
      <w:r>
        <w:t>Factors: 14</w:t>
      </w:r>
    </w:p>
    <w:p>
      <w:pPr>
        <w:pStyle w:val="Heading2"/>
      </w:pPr>
      <w:r>
        <w:t>[[BibleBHS:MIC 7:1]]</w:t>
      </w:r>
    </w:p>
    <w:p>
      <w:r>
        <w:rPr>
          <w:b/>
        </w:rPr>
        <w:t>Remark:</w:t>
      </w:r>
      <w:r>
        <w:t xml:space="preserve"> </w:t>
      </w:r>
      <w:r>
        <w:t>See the preceding case with its parallel expression.</w:t>
      </w:r>
    </w:p>
    <w:p>
      <w:r>
        <w:rPr>
          <w:b/>
        </w:rPr>
        <w:t>Suggestion:</w:t>
      </w:r>
      <w:r>
        <w:t xml:space="preserve"> </w:t>
      </w:r>
      <w:r>
        <w:t>like (at the time of) the gleanings of (the vintage)</w:t>
      </w:r>
    </w:p>
    <w:p>
      <w:pPr>
        <w:pStyle w:val="Heading3"/>
      </w:pPr>
      <w:r>
        <w:t>Alternative 1</w:t>
      </w:r>
    </w:p>
    <w:p>
      <w:r>
        <w:t>כעללת</w:t>
      </w:r>
    </w:p>
    <w:p>
      <w:r>
        <w:t>Rating: A</w:t>
      </w:r>
    </w:p>
    <w:p>
      <w:pPr>
        <w:pStyle w:val="ListBullet"/>
      </w:pPr>
      <w:r>
        <w:t>RSV:</w:t>
      </w:r>
      <w:r>
        <w:rPr>
          <w:i/>
        </w:rPr>
        <w:t xml:space="preserve"> as when (the vintage) has been gleaned</w:t>
      </w:r>
    </w:p>
    <w:p>
      <w:pPr>
        <w:pStyle w:val="ListBullet"/>
      </w:pPr>
      <w:r>
        <w:t>NEB:</w:t>
      </w:r>
      <w:r>
        <w:rPr>
          <w:i/>
        </w:rPr>
        <w:t xml:space="preserve"> like ... the last gleanings of (the vintage)</w:t>
      </w:r>
    </w:p>
    <w:p>
      <w:pPr>
        <w:pStyle w:val="ListBullet"/>
      </w:pPr>
      <w:r>
        <w:t>TOB:</w:t>
      </w:r>
      <w:r>
        <w:rPr>
          <w:i/>
        </w:rPr>
        <w:t xml:space="preserve"> *comme au grappillage de (la vendange) (en note : "... litt. ... comme grappillages de vendange...")</w:t>
      </w:r>
    </w:p>
    <w:p>
      <w:pPr>
        <w:pStyle w:val="Heading3"/>
      </w:pPr>
      <w:r>
        <w:t>Alternative 2</w:t>
      </w:r>
    </w:p>
    <w:p>
      <w:r>
        <w:t>[כעלל]</w:t>
      </w:r>
    </w:p>
    <w:p>
      <w:r>
        <w:t>Rating: None</w:t>
      </w:r>
    </w:p>
    <w:p>
      <w:pPr>
        <w:pStyle w:val="ListBullet"/>
      </w:pPr>
      <w:r>
        <w:t>BJ:</w:t>
      </w:r>
      <w:r>
        <w:rPr>
          <w:i/>
        </w:rPr>
        <w:t xml:space="preserve"> *comme un grappilleur aux (vendanges)</w:t>
      </w:r>
    </w:p>
    <w:p>
      <w:pPr>
        <w:pStyle w:val="ListBullet"/>
      </w:pPr>
      <w:r>
        <w:t>LUT:</w:t>
      </w:r>
      <w:r>
        <w:rPr>
          <w:i/>
        </w:rPr>
        <w:t xml:space="preserve"> wie einem, ... der im (Weinberge) Nachlese hält</w:t>
      </w:r>
    </w:p>
    <w:p>
      <w:r>
        <w:t>Factors: 14</w:t>
      </w:r>
    </w:p>
    <w:p>
      <w:pPr>
        <w:pStyle w:val="Heading2"/>
      </w:pPr>
      <w:r>
        <w:t>[[@BibleBHS:MIC 7:3]][[BibleBHS:MIC 7:3]]</w:t>
      </w:r>
    </w:p>
    <w:p>
      <w:r>
        <w:rPr>
          <w:b/>
        </w:rPr>
        <w:t>Remark:</w:t>
      </w:r>
      <w:r>
        <w:t xml:space="preserve"> </w:t>
      </w:r>
      <w:r>
        <w:t>See the translation in the next case, Remark.</w:t>
      </w:r>
    </w:p>
    <w:p>
      <w:r>
        <w:rPr>
          <w:b/>
        </w:rPr>
        <w:t>Suggestion:</w:t>
      </w:r>
      <w:r>
        <w:t xml:space="preserve"> </w:t>
      </w:r>
      <w:r>
        <w:t>claiming / exacting</w:t>
      </w:r>
    </w:p>
    <w:p>
      <w:pPr>
        <w:pStyle w:val="Heading3"/>
      </w:pPr>
      <w:r>
        <w:t>Alternative 1</w:t>
      </w:r>
    </w:p>
    <w:p>
      <w:r>
        <w:t>שאל</w:t>
      </w:r>
    </w:p>
    <w:p>
      <w:r>
        <w:t>Rating: A</w:t>
      </w:r>
    </w:p>
    <w:p>
      <w:pPr>
        <w:pStyle w:val="ListBullet"/>
      </w:pPr>
      <w:r>
        <w:t>RSV:</w:t>
      </w:r>
      <w:r>
        <w:rPr>
          <w:i/>
        </w:rPr>
        <w:t xml:space="preserve"> (the prince and the judge ...) ask</w:t>
      </w:r>
    </w:p>
    <w:p>
      <w:pPr>
        <w:pStyle w:val="ListBullet"/>
      </w:pPr>
      <w:r>
        <w:t>BJ:</w:t>
      </w:r>
      <w:r>
        <w:rPr>
          <w:i/>
        </w:rPr>
        <w:t xml:space="preserve"> (le prince) réclame</w:t>
      </w:r>
    </w:p>
    <w:p>
      <w:pPr>
        <w:pStyle w:val="ListBullet"/>
      </w:pPr>
      <w:r>
        <w:t>TOB:</w:t>
      </w:r>
      <w:r>
        <w:rPr>
          <w:i/>
        </w:rPr>
        <w:t xml:space="preserve"> (le prince) pose ses exigences</w:t>
      </w:r>
    </w:p>
    <w:p>
      <w:pPr>
        <w:pStyle w:val="ListBullet"/>
      </w:pPr>
      <w:r>
        <w:t>LUT:</w:t>
      </w:r>
      <w:r>
        <w:rPr>
          <w:i/>
        </w:rPr>
        <w:t xml:space="preserve"> (der Fürst und der Richter) fordern</w:t>
      </w:r>
    </w:p>
    <w:p>
      <w:pPr>
        <w:pStyle w:val="Heading3"/>
      </w:pPr>
      <w:r>
        <w:t>Alternative 2</w:t>
      </w:r>
    </w:p>
    <w:p>
      <w:r>
        <w:t>[שאל שאלות] (= Brockington)</w:t>
      </w:r>
    </w:p>
    <w:p>
      <w:r>
        <w:t>Rating: None</w:t>
      </w:r>
    </w:p>
    <w:p>
      <w:pPr>
        <w:pStyle w:val="ListBullet"/>
      </w:pPr>
      <w:r>
        <w:t>NEB:</w:t>
      </w:r>
      <w:r>
        <w:rPr>
          <w:i/>
        </w:rPr>
        <w:t xml:space="preserve"> *(the officer) who presents the requests</w:t>
      </w:r>
    </w:p>
    <w:p>
      <w:r>
        <w:t>Factors: 14</w:t>
      </w:r>
    </w:p>
    <w:p>
      <w:pPr>
        <w:pStyle w:val="Heading2"/>
      </w:pPr>
      <w:r>
        <w:t>[[BibleBHS:MIC 7:3]]</w:t>
      </w:r>
    </w:p>
    <w:p>
      <w:r>
        <w:rPr>
          <w:b/>
        </w:rPr>
        <w:t>Remark:</w:t>
      </w:r>
      <w:r>
        <w:t xml:space="preserve"> </w:t>
      </w:r>
      <w:r>
        <w:t>The expression may be translated as follows: "(the prince) has claims (on the judge), and in exchange the judge (asks) (for a reward)".</w:t>
      </w:r>
    </w:p>
    <w:p>
      <w:r>
        <w:rPr>
          <w:b/>
        </w:rPr>
        <w:t>Suggestion:</w:t>
      </w:r>
      <w:r>
        <w:t xml:space="preserve"> </w:t>
      </w:r>
      <w:r>
        <w:t>See Remark</w:t>
      </w:r>
    </w:p>
    <w:p>
      <w:pPr>
        <w:pStyle w:val="Heading3"/>
      </w:pPr>
      <w:r>
        <w:t>Alternative 1</w:t>
      </w:r>
    </w:p>
    <w:p>
      <w:r>
        <w:t>והשפט</w:t>
      </w:r>
    </w:p>
    <w:p>
      <w:r>
        <w:t>Rating: A</w:t>
      </w:r>
    </w:p>
    <w:p>
      <w:pPr>
        <w:pStyle w:val="ListBullet"/>
      </w:pPr>
      <w:r>
        <w:t>RSV:</w:t>
      </w:r>
      <w:r>
        <w:rPr>
          <w:i/>
        </w:rPr>
        <w:t xml:space="preserve"> and the judge</w:t>
      </w:r>
    </w:p>
    <w:p>
      <w:pPr>
        <w:pStyle w:val="ListBullet"/>
      </w:pPr>
      <w:r>
        <w:t>TOB:</w:t>
      </w:r>
      <w:r>
        <w:rPr>
          <w:i/>
        </w:rPr>
        <w:t xml:space="preserve"> le juge</w:t>
      </w:r>
    </w:p>
    <w:p>
      <w:pPr>
        <w:pStyle w:val="ListBullet"/>
      </w:pPr>
      <w:r>
        <w:t>LUT:</w:t>
      </w:r>
      <w:r>
        <w:rPr>
          <w:i/>
        </w:rPr>
        <w:t xml:space="preserve"> und der Richter</w:t>
      </w:r>
    </w:p>
    <w:p>
      <w:pPr>
        <w:pStyle w:val="Heading3"/>
      </w:pPr>
      <w:r>
        <w:t>Alternative 2</w:t>
      </w:r>
    </w:p>
    <w:p>
      <w:r>
        <w:t>[והשפט שפט] (= Brockington)</w:t>
      </w:r>
    </w:p>
    <w:p>
      <w:r>
        <w:t>Rating: None</w:t>
      </w:r>
    </w:p>
    <w:p>
      <w:pPr>
        <w:pStyle w:val="ListBullet"/>
      </w:pPr>
      <w:r>
        <w:t>NEB:</w:t>
      </w:r>
      <w:r>
        <w:rPr>
          <w:i/>
        </w:rPr>
        <w:t xml:space="preserve"> *the judge who gives judgement</w:t>
      </w:r>
    </w:p>
    <w:p>
      <w:pPr>
        <w:pStyle w:val="ListBullet"/>
      </w:pPr>
      <w:r>
        <w:t>BJ:</w:t>
      </w:r>
      <w:r>
        <w:rPr>
          <w:i/>
        </w:rPr>
        <w:t xml:space="preserve"> *le juge juge</w:t>
      </w:r>
    </w:p>
    <w:p>
      <w:r>
        <w:t>Factors: 14</w:t>
      </w:r>
    </w:p>
    <w:p>
      <w:pPr>
        <w:pStyle w:val="Heading2"/>
      </w:pPr>
      <w:r>
        <w:t>[[BibleBHS:MIC 7:3]]</w:t>
      </w:r>
    </w:p>
    <w:p>
      <w:r>
        <w:rPr>
          <w:b/>
        </w:rPr>
        <w:t>Remark:</w:t>
      </w:r>
      <w:r>
        <w:t xml:space="preserve"> </w:t>
      </w:r>
      <w:r>
        <w:t>The vs. 3 can be translated as follows: "on the evil, with both hands: excellent! The prince has claims (on the judge), and in exchange the judge (asks) for a reward; and the great declares the destruction which he is longing for, and (thus together) they have twisted it!"</w:t>
      </w:r>
    </w:p>
    <w:p>
      <w:r>
        <w:rPr>
          <w:b/>
        </w:rPr>
        <w:t>Suggestion:</w:t>
      </w:r>
      <w:r>
        <w:t xml:space="preserve"> </w:t>
      </w:r>
      <w:r>
        <w:t>See Remark</w:t>
      </w:r>
    </w:p>
    <w:p>
      <w:pPr>
        <w:pStyle w:val="Heading3"/>
      </w:pPr>
      <w:r>
        <w:t>Alternative 1</w:t>
      </w:r>
    </w:p>
    <w:p>
      <w:r>
        <w:t>הוא ויעבתוה</w:t>
      </w:r>
    </w:p>
    <w:p>
      <w:r>
        <w:t>Rating: C</w:t>
      </w:r>
    </w:p>
    <w:p>
      <w:pPr>
        <w:pStyle w:val="ListBullet"/>
      </w:pPr>
      <w:r>
        <w:t>RSV:</w:t>
      </w:r>
      <w:r>
        <w:rPr>
          <w:i/>
        </w:rPr>
        <w:t xml:space="preserve"> thus they weave it together</w:t>
      </w:r>
    </w:p>
    <w:p>
      <w:pPr>
        <w:pStyle w:val="ListBullet"/>
      </w:pPr>
      <w:r>
        <w:t>TOB:</w:t>
      </w:r>
      <w:r>
        <w:rPr>
          <w:i/>
        </w:rPr>
        <w:t xml:space="preserve"> *... (en note : "Litt. lui et ils la tordent (?)...")</w:t>
      </w:r>
    </w:p>
    <w:p>
      <w:pPr>
        <w:pStyle w:val="ListBullet"/>
      </w:pPr>
      <w:r>
        <w:t>LUT:</w:t>
      </w:r>
      <w:r>
        <w:rPr>
          <w:i/>
        </w:rPr>
        <w:t xml:space="preserve"> und drehen's wie sie wollen</w:t>
      </w:r>
    </w:p>
    <w:p>
      <w:pPr>
        <w:pStyle w:val="Heading3"/>
      </w:pPr>
      <w:r>
        <w:t>Alternative 2</w:t>
      </w:r>
    </w:p>
    <w:p>
      <w:r>
        <w:t>[הוי יעבת] (= Brockington)</w:t>
      </w:r>
    </w:p>
    <w:p>
      <w:r>
        <w:t>Rating: None</w:t>
      </w:r>
    </w:p>
    <w:p>
      <w:pPr>
        <w:pStyle w:val="ListBullet"/>
      </w:pPr>
      <w:r>
        <w:t>NEB:</w:t>
      </w:r>
      <w:r>
        <w:rPr>
          <w:i/>
        </w:rPr>
        <w:t xml:space="preserve"> *thus (their goodness) is twisted</w:t>
      </w:r>
    </w:p>
    <w:p>
      <w:r>
        <w:t>Factors: 14</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[[@BibleBHS:MIC 7:4]][[BibleBHS:MIC 7:4]]</w:t>
      </w:r>
    </w:p>
    <w:p>
      <w:r>
        <w:rPr>
          <w:b/>
        </w:rPr>
        <w:t>Remark:</w:t>
      </w:r>
      <w:r>
        <w:t xml:space="preserve"> </w:t>
      </w:r>
      <w:r>
        <w:t>None</w:t>
      </w:r>
    </w:p>
    <w:p>
      <w:r>
        <w:rPr>
          <w:b/>
        </w:rPr>
        <w:t>Suggestion:</w:t>
      </w:r>
      <w:r>
        <w:t xml:space="preserve"> </w:t>
      </w:r>
      <w:r>
        <w:t>the upright (man) is worse than a thorn hedge</w:t>
      </w:r>
    </w:p>
    <w:p>
      <w:pPr>
        <w:pStyle w:val="Heading3"/>
      </w:pPr>
      <w:r>
        <w:t>Alternative 1</w:t>
      </w:r>
    </w:p>
    <w:p>
      <w:r>
        <w:t>ישר ממסוכה</w:t>
      </w:r>
    </w:p>
    <w:p>
      <w:r>
        <w:t>Rating: B</w:t>
      </w:r>
    </w:p>
    <w:p>
      <w:pPr>
        <w:pStyle w:val="ListBullet"/>
      </w:pPr>
      <w:r>
        <w:t>TOB:</w:t>
      </w:r>
      <w:r>
        <w:rPr>
          <w:i/>
        </w:rPr>
        <w:t xml:space="preserve"> le juste pire qu'une haie d'épines</w:t>
      </w:r>
    </w:p>
    <w:p>
      <w:pPr>
        <w:pStyle w:val="Heading3"/>
      </w:pPr>
      <w:r>
        <w:t>Alternative 2</w:t>
      </w:r>
    </w:p>
    <w:p>
      <w:r>
        <w:t>[ישרם (כ)מסוכה]</w:t>
      </w:r>
    </w:p>
    <w:p>
      <w:r>
        <w:t>Rating: None</w:t>
      </w:r>
    </w:p>
    <w:p>
      <w:pPr>
        <w:pStyle w:val="ListBullet"/>
      </w:pPr>
      <w:r>
        <w:t>RSV:</w:t>
      </w:r>
      <w:r>
        <w:rPr>
          <w:i/>
        </w:rPr>
        <w:t xml:space="preserve"> the most upright of them a thorn hedge</w:t>
      </w:r>
    </w:p>
    <w:p>
      <w:pPr>
        <w:pStyle w:val="ListBullet"/>
      </w:pPr>
      <w:r>
        <w:t>BJ:</w:t>
      </w:r>
      <w:r>
        <w:rPr>
          <w:i/>
        </w:rPr>
        <w:t xml:space="preserve"> *le plus juste comme une haie d'épines</w:t>
      </w:r>
    </w:p>
    <w:p>
      <w:pPr>
        <w:pStyle w:val="ListBullet"/>
      </w:pPr>
      <w:r>
        <w:t>LUT:</w:t>
      </w:r>
      <w:r>
        <w:rPr>
          <w:i/>
        </w:rPr>
        <w:t xml:space="preserve"> und der Redlichste wie eine Hecke</w:t>
      </w:r>
    </w:p>
    <w:p>
      <w:r>
        <w:t>Factors: 1, 4</w:t>
      </w:r>
    </w:p>
    <w:p>
      <w:pPr>
        <w:pStyle w:val="Heading3"/>
      </w:pPr>
      <w:r>
        <w:t>Alternative 3</w:t>
      </w:r>
    </w:p>
    <w:p>
      <w:r>
        <w:t>[ישרם כמסוכה] (= Brockington)</w:t>
      </w:r>
    </w:p>
    <w:p>
      <w:r>
        <w:t>Rating: None</w:t>
      </w:r>
    </w:p>
    <w:p>
      <w:pPr>
        <w:pStyle w:val="ListBullet"/>
      </w:pPr>
      <w:r>
        <w:t>NEB:</w:t>
      </w:r>
      <w:r>
        <w:rPr>
          <w:i/>
        </w:rPr>
        <w:t xml:space="preserve"> *and their honesty like briars</w:t>
      </w:r>
    </w:p>
    <w:p>
      <w:r>
        <w:t>Factors: 14</w:t>
      </w:r>
    </w:p>
    <w:p>
      <w:pPr>
        <w:pStyle w:val="Heading2"/>
      </w:pPr>
      <w:r>
        <w:t>[[BibleBHS:MIC 7:4]]</w:t>
      </w:r>
    </w:p>
    <w:p>
      <w:r>
        <w:rPr>
          <w:b/>
        </w:rPr>
        <w:t>Remark:</w:t>
      </w:r>
      <w:r>
        <w:t xml:space="preserve"> </w:t>
      </w:r>
      <w:r>
        <w:t>None</w:t>
      </w:r>
    </w:p>
    <w:p>
      <w:r>
        <w:rPr>
          <w:b/>
        </w:rPr>
        <w:t>Suggestion:</w:t>
      </w:r>
      <w:r>
        <w:t xml:space="preserve"> </w:t>
      </w:r>
      <w:r>
        <w:t>the day (announced) by your watchmen, (that is,) your punishment</w:t>
      </w:r>
    </w:p>
    <w:p>
      <w:pPr>
        <w:pStyle w:val="Heading3"/>
      </w:pPr>
      <w:r>
        <w:t>Alternative 1</w:t>
      </w:r>
    </w:p>
    <w:p>
      <w:r>
        <w:t>יום מְצַפֶּיךָ פקדתך</w:t>
      </w:r>
    </w:p>
    <w:p>
      <w:r>
        <w:t>Rating: B</w:t>
      </w:r>
    </w:p>
    <w:p>
      <w:pPr>
        <w:pStyle w:val="ListBullet"/>
      </w:pPr>
      <w:r>
        <w:t>TOB:</w:t>
      </w:r>
      <w:r>
        <w:rPr>
          <w:i/>
        </w:rPr>
        <w:t xml:space="preserve"> *au jour annoncé par tes sentinelles tu es intervenu (en note : "Litt. ta visite est venue.")</w:t>
      </w:r>
    </w:p>
    <w:p>
      <w:pPr>
        <w:pStyle w:val="ListBullet"/>
      </w:pPr>
      <w:r>
        <w:t>LUT:</w:t>
      </w:r>
      <w:r>
        <w:rPr>
          <w:i/>
        </w:rPr>
        <w:t xml:space="preserve"> aber (es kommt) der Tag, den deine Späher geschaut haben, da sollst du heimgesucht werden</w:t>
      </w:r>
    </w:p>
    <w:p>
      <w:pPr>
        <w:pStyle w:val="Heading3"/>
      </w:pPr>
      <w:r>
        <w:t>Alternative 2</w:t>
      </w:r>
    </w:p>
    <w:p>
      <w:r>
        <w:t>[יום מִצְפֶּיךָ פקדתך] (= Brockington)</w:t>
      </w:r>
    </w:p>
    <w:p>
      <w:r>
        <w:t>Rating: None</w:t>
      </w:r>
    </w:p>
    <w:p>
      <w:pPr>
        <w:pStyle w:val="ListBullet"/>
      </w:pPr>
      <w:r>
        <w:t>NEB:</w:t>
      </w:r>
      <w:r>
        <w:rPr>
          <w:i/>
        </w:rPr>
        <w:t xml:space="preserve"> as soon as thine eye seems, thy punishment (falls)</w:t>
      </w:r>
    </w:p>
    <w:p>
      <w:r>
        <w:t>Factors: 4</w:t>
      </w:r>
    </w:p>
    <w:p>
      <w:pPr>
        <w:pStyle w:val="Heading3"/>
      </w:pPr>
      <w:r>
        <w:t>Alternative 3</w:t>
      </w:r>
    </w:p>
    <w:p>
      <w:r>
        <w:t>[יום מצפיהם פקדתם]</w:t>
      </w:r>
    </w:p>
    <w:p>
      <w:r>
        <w:t>Rating: None</w:t>
      </w:r>
    </w:p>
    <w:p>
      <w:pPr>
        <w:pStyle w:val="ListBullet"/>
      </w:pPr>
      <w:r>
        <w:t>RSV:</w:t>
      </w:r>
      <w:r>
        <w:rPr>
          <w:i/>
        </w:rPr>
        <w:t xml:space="preserve"> *the day of their watchmen, of their punishment,</w:t>
      </w:r>
    </w:p>
    <w:p>
      <w:r>
        <w:t>Factors: 14</w:t>
      </w:r>
    </w:p>
    <w:p>
      <w:pPr>
        <w:pStyle w:val="Heading3"/>
      </w:pPr>
      <w:r>
        <w:t>Alternative 4</w:t>
      </w:r>
    </w:p>
    <w:p>
      <w:r>
        <w:t>היום מצפון פקדתם</w:t>
      </w:r>
    </w:p>
    <w:p>
      <w:r>
        <w:t>Rating: None</w:t>
      </w:r>
    </w:p>
    <w:p>
      <w:pPr>
        <w:pStyle w:val="ListBullet"/>
      </w:pPr>
      <w:r>
        <w:t>BJ:</w:t>
      </w:r>
      <w:r>
        <w:rPr>
          <w:i/>
        </w:rPr>
        <w:t xml:space="preserve"> *aujourd'hui (arrive) du Nord leur épreuve</w:t>
      </w:r>
    </w:p>
    <w:p>
      <w:r>
        <w:t>Factors: 14</w:t>
      </w:r>
    </w:p>
    <w:p>
      <w:pPr>
        <w:pStyle w:val="Heading2"/>
      </w:pPr>
      <w:r>
        <w:t>[[@BibleBHS:MIC 7:12]][[BibleBHS:MIC 7:12]]</w:t>
      </w:r>
    </w:p>
    <w:p>
      <w:r>
        <w:rPr>
          <w:b/>
        </w:rPr>
        <w:t>Remark:</w:t>
      </w:r>
      <w:r>
        <w:t xml:space="preserve"> </w:t>
      </w:r>
      <w:r>
        <w:t>The original text was most probably: "from Assyria to Egypt". But there is no textual witness having preserved this original form. Compared with the MT, all the other text witnesses are secondary.</w:t>
      </w:r>
    </w:p>
    <w:p>
      <w:r>
        <w:rPr>
          <w:b/>
        </w:rPr>
        <w:t>Suggestion:</w:t>
      </w:r>
      <w:r>
        <w:t xml:space="preserve"> </w:t>
      </w:r>
      <w:r>
        <w:t>(from Assyria) and the cities of Egypt</w:t>
      </w:r>
    </w:p>
    <w:p>
      <w:pPr>
        <w:pStyle w:val="Heading3"/>
      </w:pPr>
      <w:r>
        <w:t>Alternative 1</w:t>
      </w:r>
    </w:p>
    <w:p>
      <w:r>
        <w:t>וערי מצור</w:t>
      </w:r>
    </w:p>
    <w:p>
      <w:r>
        <w:t>Rating: B</w:t>
      </w:r>
    </w:p>
    <w:p>
      <w:pPr>
        <w:pStyle w:val="ListBullet"/>
      </w:pPr>
      <w:r>
        <w:t>LUT:</w:t>
      </w:r>
      <w:r>
        <w:rPr>
          <w:i/>
        </w:rPr>
        <w:t xml:space="preserve"> und von den Städten Aegyptens</w:t>
      </w:r>
    </w:p>
    <w:p>
      <w:pPr>
        <w:pStyle w:val="Heading3"/>
      </w:pPr>
      <w:r>
        <w:t>Alternative 2</w:t>
      </w:r>
    </w:p>
    <w:p>
      <w:r>
        <w:t>ועדי מצור (= Brockington)</w:t>
      </w:r>
    </w:p>
    <w:p>
      <w:r>
        <w:t>Rating: None</w:t>
      </w:r>
    </w:p>
    <w:p>
      <w:pPr>
        <w:pStyle w:val="ListBullet"/>
      </w:pPr>
      <w:r>
        <w:t>RSV:</w:t>
      </w:r>
      <w:r>
        <w:rPr>
          <w:i/>
        </w:rPr>
        <w:t xml:space="preserve"> *to Egypt</w:t>
      </w:r>
    </w:p>
    <w:p>
      <w:pPr>
        <w:pStyle w:val="ListBullet"/>
      </w:pPr>
      <w:r>
        <w:t>NEB:</w:t>
      </w:r>
      <w:r>
        <w:rPr>
          <w:i/>
        </w:rPr>
        <w:t xml:space="preserve"> *to Egypt</w:t>
      </w:r>
    </w:p>
    <w:p>
      <w:pPr>
        <w:pStyle w:val="ListBullet"/>
      </w:pPr>
      <w:r>
        <w:t>BJ:</w:t>
      </w:r>
      <w:r>
        <w:rPr>
          <w:i/>
        </w:rPr>
        <w:t xml:space="preserve"> *jusqu'à l'Egypte</w:t>
      </w:r>
    </w:p>
    <w:p>
      <w:pPr>
        <w:pStyle w:val="ListBullet"/>
      </w:pPr>
      <w:r>
        <w:t>TOB:</w:t>
      </w:r>
      <w:r>
        <w:rPr>
          <w:i/>
        </w:rPr>
        <w:t xml:space="preserve"> *jusqu'à l'Egypte</w:t>
      </w:r>
    </w:p>
    <w:p>
      <w:r>
        <w:t>Factors: 1</w:t>
      </w:r>
    </w:p>
    <w:p>
      <w:pPr>
        <w:pStyle w:val="Heading2"/>
      </w:pPr>
      <w:r>
        <w:t>[[BibleBHS:MIC 7:12]]</w:t>
      </w:r>
    </w:p>
    <w:p>
      <w:r>
        <w:rPr>
          <w:b/>
        </w:rPr>
        <w:t>Remark:</w:t>
      </w:r>
      <w:r>
        <w:t xml:space="preserve"> </w:t>
      </w:r>
      <w:r>
        <w:t>None</w:t>
      </w:r>
    </w:p>
    <w:p>
      <w:r>
        <w:rPr>
          <w:b/>
        </w:rPr>
        <w:t>Suggestion:</w:t>
      </w:r>
      <w:r>
        <w:t xml:space="preserve"> </w:t>
      </w:r>
      <w:r>
        <w:t>and from Egypt</w:t>
      </w:r>
    </w:p>
    <w:p>
      <w:pPr>
        <w:pStyle w:val="Heading3"/>
      </w:pPr>
      <w:r>
        <w:t>Alternative 1</w:t>
      </w:r>
    </w:p>
    <w:p>
      <w:r>
        <w:t>ולמני מצור</w:t>
      </w:r>
    </w:p>
    <w:p>
      <w:r>
        <w:t>Rating: B</w:t>
      </w:r>
    </w:p>
    <w:p>
      <w:pPr>
        <w:pStyle w:val="ListBullet"/>
      </w:pPr>
      <w:r>
        <w:t>RSV:</w:t>
      </w:r>
      <w:r>
        <w:rPr>
          <w:i/>
        </w:rPr>
        <w:t xml:space="preserve"> and from Egypt</w:t>
      </w:r>
    </w:p>
    <w:p>
      <w:pPr>
        <w:pStyle w:val="ListBullet"/>
      </w:pPr>
      <w:r>
        <w:t>NEB:</w:t>
      </w:r>
      <w:r>
        <w:rPr>
          <w:i/>
        </w:rPr>
        <w:t xml:space="preserve"> and from Egypt</w:t>
      </w:r>
    </w:p>
    <w:p>
      <w:pPr>
        <w:pStyle w:val="ListBullet"/>
      </w:pPr>
      <w:r>
        <w:t>TOB:</w:t>
      </w:r>
      <w:r>
        <w:rPr>
          <w:i/>
        </w:rPr>
        <w:t xml:space="preserve"> depuis l'Egypte</w:t>
      </w:r>
    </w:p>
    <w:p>
      <w:pPr>
        <w:pStyle w:val="ListBullet"/>
      </w:pPr>
      <w:r>
        <w:t>LUT:</w:t>
      </w:r>
      <w:r>
        <w:rPr>
          <w:i/>
        </w:rPr>
        <w:t xml:space="preserve"> von Aegypten</w:t>
      </w:r>
    </w:p>
    <w:p>
      <w:pPr>
        <w:pStyle w:val="Heading3"/>
      </w:pPr>
      <w:r>
        <w:t>Alternative 2</w:t>
      </w:r>
    </w:p>
    <w:p>
      <w:r>
        <w:t>[ולמני צור]</w:t>
      </w:r>
    </w:p>
    <w:p>
      <w:r>
        <w:t>Rating: None</w:t>
      </w:r>
    </w:p>
    <w:p>
      <w:pPr>
        <w:pStyle w:val="ListBullet"/>
      </w:pPr>
      <w:r>
        <w:t>BJ:</w:t>
      </w:r>
      <w:r>
        <w:rPr>
          <w:i/>
        </w:rPr>
        <w:t xml:space="preserve"> *depuis Tyr</w:t>
      </w:r>
    </w:p>
    <w:p>
      <w:r>
        <w:t>Factors: 8, 9</w:t>
      </w:r>
    </w:p>
    <w:p>
      <w:pPr>
        <w:pStyle w:val="Heading2"/>
      </w:pPr>
      <w:r>
        <w:t>[[@BibleBHS:MIC 7:15]][[BibleBHS:MIC 7:15]]</w:t>
      </w:r>
    </w:p>
    <w:p>
      <w:r>
        <w:rPr>
          <w:b/>
        </w:rPr>
        <w:t>Remark:</w:t>
      </w:r>
      <w:r>
        <w:t xml:space="preserve"> </w:t>
      </w:r>
      <w:r>
        <w:t>In this verse, it is the LORD who is speaking. He will show his mighty deeds either to his people or to the land of Egypt.</w:t>
      </w:r>
    </w:p>
    <w:p>
      <w:r>
        <w:rPr>
          <w:b/>
        </w:rPr>
        <w:t>Suggestion:</w:t>
      </w:r>
      <w:r>
        <w:t xml:space="preserve"> </w:t>
      </w:r>
      <w:r>
        <w:t>I will show him</w:t>
      </w:r>
    </w:p>
    <w:p>
      <w:pPr>
        <w:pStyle w:val="Heading3"/>
      </w:pPr>
      <w:r>
        <w:t>Alternative 1</w:t>
      </w:r>
    </w:p>
    <w:p>
      <w:r>
        <w:t>אראנו</w:t>
      </w:r>
    </w:p>
    <w:p>
      <w:r>
        <w:t>Rating: B</w:t>
      </w:r>
    </w:p>
    <w:p>
      <w:pPr>
        <w:pStyle w:val="ListBullet"/>
      </w:pPr>
      <w:r>
        <w:t>TOB:</w:t>
      </w:r>
      <w:r>
        <w:rPr>
          <w:i/>
        </w:rPr>
        <w:t xml:space="preserve"> *je lui ferai voir</w:t>
      </w:r>
    </w:p>
    <w:p>
      <w:pPr>
        <w:pStyle w:val="Heading3"/>
      </w:pPr>
      <w:r>
        <w:t>Alternative 2</w:t>
      </w:r>
    </w:p>
    <w:p>
      <w:r>
        <w:t>[אראם]</w:t>
      </w:r>
    </w:p>
    <w:p>
      <w:r>
        <w:t>Rating: None</w:t>
      </w:r>
    </w:p>
    <w:p>
      <w:pPr>
        <w:pStyle w:val="ListBullet"/>
      </w:pPr>
      <w:r>
        <w:t>RSV:</w:t>
      </w:r>
      <w:r>
        <w:rPr>
          <w:i/>
        </w:rPr>
        <w:t xml:space="preserve"> *I will show them</w:t>
      </w:r>
    </w:p>
    <w:p>
      <w:r>
        <w:t>Factors: 4</w:t>
      </w:r>
    </w:p>
    <w:p>
      <w:pPr>
        <w:pStyle w:val="Heading3"/>
      </w:pPr>
      <w:r>
        <w:t>Alternative 3</w:t>
      </w:r>
    </w:p>
    <w:p>
      <w:r>
        <w:t>[הראנו] (= Brockington)</w:t>
      </w:r>
    </w:p>
    <w:p>
      <w:r>
        <w:t>Rating: None</w:t>
      </w:r>
    </w:p>
    <w:p>
      <w:pPr>
        <w:pStyle w:val="ListBullet"/>
      </w:pPr>
      <w:r>
        <w:t>NEB:</w:t>
      </w:r>
      <w:r>
        <w:rPr>
          <w:i/>
        </w:rPr>
        <w:t xml:space="preserve"> *show us</w:t>
      </w:r>
    </w:p>
    <w:p>
      <w:pPr>
        <w:pStyle w:val="ListBullet"/>
      </w:pPr>
      <w:r>
        <w:t>BJ:</w:t>
      </w:r>
      <w:r>
        <w:rPr>
          <w:i/>
        </w:rPr>
        <w:t xml:space="preserve"> *fais-nous voir</w:t>
      </w:r>
    </w:p>
    <w:p>
      <w:pPr>
        <w:pStyle w:val="ListBullet"/>
      </w:pPr>
      <w:r>
        <w:t>LUT:</w:t>
      </w:r>
      <w:r>
        <w:rPr>
          <w:i/>
        </w:rPr>
        <w:t xml:space="preserve"> lass uns ... sehen</w:t>
      </w:r>
    </w:p>
    <w:p>
      <w:r>
        <w:t>Factors: 14</w:t>
      </w:r>
    </w:p>
    <w:p>
      <w:pPr>
        <w:pStyle w:val="Heading2"/>
      </w:pPr>
      <w:r>
        <w:t>[[@BibleBHS:MIC 7:18]][[BibleBHS:MIC 7:18]]</w:t>
      </w:r>
    </w:p>
    <w:p>
      <w:r>
        <w:rPr>
          <w:b/>
        </w:rPr>
        <w:t>Remark:</w:t>
      </w:r>
      <w:r>
        <w:t xml:space="preserve"> </w:t>
      </w:r>
      <w:r>
        <w:t>None</w:t>
      </w:r>
    </w:p>
    <w:p>
      <w:r>
        <w:rPr>
          <w:b/>
        </w:rPr>
        <w:t>Suggestion:</w:t>
      </w:r>
      <w:r>
        <w:t xml:space="preserve"> </w:t>
      </w:r>
      <w:r>
        <w:t>for the remnant of his inheritance</w:t>
      </w:r>
    </w:p>
    <w:p>
      <w:pPr>
        <w:pStyle w:val="Heading3"/>
      </w:pPr>
      <w:r>
        <w:t>Alternative 1</w:t>
      </w:r>
    </w:p>
    <w:p>
      <w:r>
        <w:t>לשארית נחלתו</w:t>
      </w:r>
    </w:p>
    <w:p>
      <w:r>
        <w:t>Rating: B</w:t>
      </w:r>
    </w:p>
    <w:p>
      <w:pPr>
        <w:pStyle w:val="ListBullet"/>
      </w:pPr>
      <w:r>
        <w:t>RSV:</w:t>
      </w:r>
      <w:r>
        <w:rPr>
          <w:i/>
        </w:rPr>
        <w:t xml:space="preserve"> for the remnant of his inheritance</w:t>
      </w:r>
    </w:p>
    <w:p>
      <w:pPr>
        <w:pStyle w:val="ListBullet"/>
      </w:pPr>
      <w:r>
        <w:t>TOB:</w:t>
      </w:r>
      <w:r>
        <w:rPr>
          <w:i/>
        </w:rPr>
        <w:t xml:space="preserve"> pour l'amour du reste, son héritage</w:t>
      </w:r>
    </w:p>
    <w:p>
      <w:pPr>
        <w:pStyle w:val="ListBullet"/>
      </w:pPr>
      <w:r>
        <w:t>LUT:</w:t>
      </w:r>
      <w:r>
        <w:rPr>
          <w:i/>
        </w:rPr>
        <w:t xml:space="preserve"> denen, die übriggeblieben sind von seinem Erbteil</w:t>
      </w:r>
    </w:p>
    <w:p>
      <w:pPr>
        <w:pStyle w:val="Heading3"/>
      </w:pPr>
      <w:r>
        <w:t>Alternative 2</w:t>
      </w:r>
    </w:p>
    <w:p>
      <w:r>
        <w:t>[לשארית נחלתך]</w:t>
      </w:r>
    </w:p>
    <w:p>
      <w:r>
        <w:t>Rating: None</w:t>
      </w:r>
    </w:p>
    <w:p>
      <w:pPr>
        <w:pStyle w:val="ListBullet"/>
      </w:pPr>
      <w:r>
        <w:t>NEB:</w:t>
      </w:r>
      <w:r>
        <w:rPr>
          <w:i/>
        </w:rPr>
        <w:t xml:space="preserve"> of the remnant of thy own people</w:t>
      </w:r>
    </w:p>
    <w:p>
      <w:r>
        <w:t>Factors: 1, 5</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[[@BibleBHS:MIC 7:19]][[BibleBHS:MIC 7:19]]</w:t>
      </w:r>
    </w:p>
    <w:p>
      <w:r>
        <w:rPr>
          <w:b/>
        </w:rPr>
        <w:t>Remark:</w:t>
      </w:r>
      <w:r>
        <w:t xml:space="preserve"> </w:t>
      </w:r>
      <w:r>
        <w:t>The changes in the personal pronouns (he ... you) in the same verse are characteristic of the style of the prophets, who like to introduce direct speech in their text.</w:t>
      </w:r>
    </w:p>
    <w:p>
      <w:r>
        <w:rPr>
          <w:b/>
        </w:rPr>
        <w:t>Suggestion:</w:t>
      </w:r>
      <w:r>
        <w:t xml:space="preserve"> </w:t>
      </w:r>
      <w:r>
        <w:t>he will again have mercy upon us, he will tread down ..., and you will throw away</w:t>
      </w:r>
    </w:p>
    <w:p>
      <w:pPr>
        <w:pStyle w:val="Heading3"/>
      </w:pPr>
      <w:r>
        <w:t>Alternative 1</w:t>
      </w:r>
    </w:p>
    <w:p>
      <w:r>
        <w:t>ישוב ירחמנו יכבש … ותשליך</w:t>
      </w:r>
    </w:p>
    <w:p>
      <w:r>
        <w:t>Rating: C</w:t>
      </w:r>
    </w:p>
    <w:p>
      <w:pPr>
        <w:pStyle w:val="ListBullet"/>
      </w:pPr>
      <w:r>
        <w:t>RSV:</w:t>
      </w:r>
      <w:r>
        <w:rPr>
          <w:i/>
        </w:rPr>
        <w:t xml:space="preserve"> he will again have compassion upon us, he will tread ... under foot. Thou wilt cast</w:t>
      </w:r>
    </w:p>
    <w:p>
      <w:pPr>
        <w:pStyle w:val="ListBullet"/>
      </w:pPr>
      <w:r>
        <w:t>TOB:</w:t>
      </w:r>
      <w:r>
        <w:rPr>
          <w:i/>
        </w:rPr>
        <w:t xml:space="preserve"> de nouveau, il nous manifestera sa miséricorde, il piétinera... Tu jetteras</w:t>
      </w:r>
    </w:p>
    <w:p>
      <w:pPr>
        <w:pStyle w:val="Heading3"/>
      </w:pPr>
      <w:r>
        <w:t>Alternative 2</w:t>
      </w:r>
    </w:p>
    <w:p>
      <w:r>
        <w:t>[תשוב תרחמנו תכבש … ותשליך]</w:t>
      </w:r>
    </w:p>
    <w:p>
      <w:r>
        <w:t>Rating: None</w:t>
      </w:r>
    </w:p>
    <w:p>
      <w:pPr>
        <w:pStyle w:val="ListBullet"/>
      </w:pPr>
      <w:r>
        <w:t>NEB:</w:t>
      </w:r>
      <w:r>
        <w:rPr>
          <w:i/>
        </w:rPr>
        <w:t xml:space="preserve"> once more thou wilt show us tender affection and wash out ..., casting</w:t>
      </w:r>
    </w:p>
    <w:p>
      <w:pPr>
        <w:pStyle w:val="ListBullet"/>
      </w:pPr>
      <w:r>
        <w:t>BJ:</w:t>
      </w:r>
      <w:r>
        <w:rPr>
          <w:i/>
        </w:rPr>
        <w:t xml:space="preserve"> *une fois de plus, aie pitié de nous! foule aux pieds ..., jette</w:t>
      </w:r>
    </w:p>
    <w:p>
      <w:r>
        <w:t>Factors: 5, 4</w:t>
      </w:r>
    </w:p>
    <w:p>
      <w:pPr>
        <w:pStyle w:val="Heading3"/>
      </w:pPr>
      <w:r>
        <w:t>Alternative 3</w:t>
      </w:r>
    </w:p>
    <w:p>
      <w:r>
        <w:t>[ישוב ירחמנו יכבש … וישליך]</w:t>
      </w:r>
    </w:p>
    <w:p>
      <w:r>
        <w:t>Rating: None</w:t>
      </w:r>
    </w:p>
    <w:p>
      <w:pPr>
        <w:pStyle w:val="ListBullet"/>
      </w:pPr>
      <w:r>
        <w:t>LUT:</w:t>
      </w:r>
      <w:r>
        <w:rPr>
          <w:i/>
        </w:rPr>
        <w:t xml:space="preserve"> er wird sich unser wieder erbarmen, ... unter die Füsse treten und ... werfen</w:t>
      </w:r>
    </w:p>
    <w:p>
      <w:r>
        <w:t>Factors: 5, 4</w:t>
      </w:r>
    </w:p>
    <w:p>
      <w:pPr>
        <w:pStyle w:val="Heading2"/>
      </w:pPr>
      <w:r>
        <w:t>[[BibleBHS:MIC 7:19]]</w:t>
      </w:r>
    </w:p>
    <w:p>
      <w:r>
        <w:rPr>
          <w:b/>
        </w:rPr>
        <w:t>Remark:</w:t>
      </w:r>
      <w:r>
        <w:t xml:space="preserve"> </w:t>
      </w:r>
      <w:r>
        <w:t>See the Remark in the preceding case.</w:t>
      </w:r>
    </w:p>
    <w:p>
      <w:r>
        <w:rPr>
          <w:b/>
        </w:rPr>
        <w:t>Suggestion:</w:t>
      </w:r>
      <w:r>
        <w:t xml:space="preserve"> </w:t>
      </w:r>
      <w:r>
        <w:t>their sins</w:t>
      </w:r>
    </w:p>
    <w:p>
      <w:pPr>
        <w:pStyle w:val="Heading3"/>
      </w:pPr>
      <w:r>
        <w:t>Alternative 1</w:t>
      </w:r>
    </w:p>
    <w:p>
      <w:r>
        <w:t>חטאותם</w:t>
      </w:r>
    </w:p>
    <w:p>
      <w:r>
        <w:t>Rating: C</w:t>
      </w:r>
    </w:p>
    <w:p>
      <w:pPr>
        <w:pStyle w:val="ListBullet"/>
      </w:pPr>
      <w:r>
        <w:t>TOB:</w:t>
      </w:r>
      <w:r>
        <w:rPr>
          <w:i/>
        </w:rPr>
        <w:t xml:space="preserve"> leurs fautes</w:t>
      </w:r>
    </w:p>
    <w:p>
      <w:pPr>
        <w:pStyle w:val="Heading3"/>
      </w:pPr>
      <w:r>
        <w:t>Alternative 2</w:t>
      </w:r>
    </w:p>
    <w:p>
      <w:r>
        <w:t>[חטאותינו] (= Brockington)</w:t>
      </w:r>
    </w:p>
    <w:p>
      <w:r>
        <w:t>Rating: None</w:t>
      </w:r>
    </w:p>
    <w:p>
      <w:pPr>
        <w:pStyle w:val="ListBullet"/>
      </w:pPr>
      <w:r>
        <w:t>RSV:</w:t>
      </w:r>
      <w:r>
        <w:rPr>
          <w:i/>
        </w:rPr>
        <w:t xml:space="preserve"> *our sins</w:t>
      </w:r>
    </w:p>
    <w:p>
      <w:pPr>
        <w:pStyle w:val="ListBullet"/>
      </w:pPr>
      <w:r>
        <w:t>NEB:</w:t>
      </w:r>
      <w:r>
        <w:rPr>
          <w:i/>
        </w:rPr>
        <w:t xml:space="preserve"> *our sins</w:t>
      </w:r>
    </w:p>
    <w:p>
      <w:pPr>
        <w:pStyle w:val="ListBullet"/>
      </w:pPr>
      <w:r>
        <w:t>BJ:</w:t>
      </w:r>
      <w:r>
        <w:rPr>
          <w:i/>
        </w:rPr>
        <w:t xml:space="preserve"> *nos péchés</w:t>
      </w:r>
    </w:p>
    <w:p>
      <w:pPr>
        <w:pStyle w:val="ListBullet"/>
      </w:pPr>
      <w:r>
        <w:t>LUT:</w:t>
      </w:r>
      <w:r>
        <w:rPr>
          <w:i/>
        </w:rPr>
        <w:t xml:space="preserve"> unsere Sünden</w:t>
      </w:r>
    </w:p>
    <w:p>
      <w:r>
        <w:t>Factors: 5</w:t>
      </w:r>
    </w:p>
    <w:p>
      <w:pPr>
        <w:pStyle w:val="Heading1"/>
      </w:pPr>
      <w:r>
        <w:t>Nahum</w:t>
      </w:r>
    </w:p>
    <w:p>
      <w:pPr>
        <w:pStyle w:val="Heading2"/>
      </w:pPr>
      <w:r>
        <w:t>[[@BibleBHS:NAM 1:5]][[BibleBHS:NAM 1:5]]</w:t>
      </w:r>
    </w:p>
    <w:p>
      <w:r>
        <w:rPr>
          <w:b/>
        </w:rPr>
        <w:t>Remark:</w:t>
      </w:r>
      <w:r>
        <w:t xml:space="preserve"> </w:t>
      </w:r>
      <w:r>
        <w:t>This expression can be translated in two ways: 1° "and (the earth) arose", 2° "and (the earth) lifted up (the voice)" (that is, the earth resounded).</w:t>
      </w:r>
    </w:p>
    <w:p>
      <w:r>
        <w:rPr>
          <w:b/>
        </w:rPr>
        <w:t>Suggestion:</w:t>
      </w:r>
      <w:r>
        <w:t xml:space="preserve"> </w:t>
      </w:r>
      <w:r>
        <w:t>See Remark</w:t>
      </w:r>
    </w:p>
    <w:p>
      <w:pPr>
        <w:pStyle w:val="Heading3"/>
      </w:pPr>
      <w:r>
        <w:t>Alternative 1</w:t>
      </w:r>
    </w:p>
    <w:p>
      <w:r>
        <w:t>וַתִּשָּׂא</w:t>
      </w:r>
    </w:p>
    <w:p>
      <w:r>
        <w:t>Rating: B</w:t>
      </w:r>
    </w:p>
    <w:p>
      <w:pPr>
        <w:pStyle w:val="Heading3"/>
      </w:pPr>
      <w:r>
        <w:t>Alternative 2</w:t>
      </w:r>
    </w:p>
    <w:p>
      <w:r>
        <w:t>[וַתִּשָּׁא] (= Brockington)</w:t>
      </w:r>
    </w:p>
    <w:p>
      <w:r>
        <w:t>Rating: None</w:t>
      </w:r>
    </w:p>
    <w:p>
      <w:pPr>
        <w:pStyle w:val="ListBullet"/>
      </w:pPr>
      <w:r>
        <w:t>RSV:</w:t>
      </w:r>
      <w:r>
        <w:rPr>
          <w:i/>
        </w:rPr>
        <w:t xml:space="preserve"> (the earth) is laid waste</w:t>
      </w:r>
    </w:p>
    <w:p>
      <w:pPr>
        <w:pStyle w:val="ListBullet"/>
      </w:pPr>
      <w:r>
        <w:t>NEB:</w:t>
      </w:r>
      <w:r>
        <w:rPr>
          <w:i/>
        </w:rPr>
        <w:t xml:space="preserve"> and the earth ... are in tumult</w:t>
      </w:r>
    </w:p>
    <w:p>
      <w:pPr>
        <w:pStyle w:val="ListBullet"/>
      </w:pPr>
      <w:r>
        <w:t>TOB:</w:t>
      </w:r>
      <w:r>
        <w:rPr>
          <w:i/>
        </w:rPr>
        <w:t xml:space="preserve"> *(la terre) est bouleversée</w:t>
      </w:r>
    </w:p>
    <w:p>
      <w:pPr>
        <w:pStyle w:val="ListBullet"/>
      </w:pPr>
      <w:r>
        <w:t>LUT:</w:t>
      </w:r>
      <w:r>
        <w:rPr>
          <w:i/>
        </w:rPr>
        <w:t xml:space="preserve"> (das Erdreich) bebt</w:t>
      </w:r>
    </w:p>
    <w:p>
      <w:r>
        <w:t>Factors: 1, 6</w:t>
      </w:r>
    </w:p>
    <w:p>
      <w:pPr>
        <w:pStyle w:val="Heading3"/>
      </w:pPr>
      <w:r>
        <w:t>Alternative 3</w:t>
      </w:r>
    </w:p>
    <w:p>
      <w:r>
        <w:t>[וַתָּשָׂה]</w:t>
      </w:r>
    </w:p>
    <w:p>
      <w:r>
        <w:t>Rating: None</w:t>
      </w:r>
    </w:p>
    <w:p>
      <w:pPr>
        <w:pStyle w:val="ListBullet"/>
      </w:pPr>
      <w:r>
        <w:t>BJ:</w:t>
      </w:r>
      <w:r>
        <w:rPr>
          <w:i/>
        </w:rPr>
        <w:t xml:space="preserve"> *(la terre) s'effondre</w:t>
      </w:r>
    </w:p>
    <w:p>
      <w:r>
        <w:t>Factors: 14</w:t>
      </w:r>
    </w:p>
    <w:p>
      <w:pPr>
        <w:pStyle w:val="Heading2"/>
      </w:pPr>
      <w:r>
        <w:t>[[@BibleBHS:NAM 1:6]][[BibleBHS:NAM 1:6]]</w:t>
      </w:r>
    </w:p>
    <w:p>
      <w:r>
        <w:rPr>
          <w:b/>
        </w:rPr>
        <w:t>Remark:</w:t>
      </w:r>
      <w:r>
        <w:t xml:space="preserve"> </w:t>
      </w:r>
      <w:r>
        <w:t>None</w:t>
      </w:r>
    </w:p>
    <w:p>
      <w:r>
        <w:rPr>
          <w:b/>
        </w:rPr>
        <w:t>Suggestion:</w:t>
      </w:r>
      <w:r>
        <w:t xml:space="preserve"> </w:t>
      </w:r>
      <w:r>
        <w:t>they were broken</w:t>
      </w:r>
    </w:p>
    <w:p>
      <w:pPr>
        <w:pStyle w:val="Heading3"/>
      </w:pPr>
      <w:r>
        <w:t>Alternative 1</w:t>
      </w:r>
    </w:p>
    <w:p>
      <w:r>
        <w:t>נתצו</w:t>
      </w:r>
    </w:p>
    <w:p>
      <w:r>
        <w:t>Rating: A</w:t>
      </w:r>
    </w:p>
    <w:p>
      <w:pPr>
        <w:pStyle w:val="ListBullet"/>
      </w:pPr>
      <w:r>
        <w:t>RSV:</w:t>
      </w:r>
      <w:r>
        <w:rPr>
          <w:i/>
        </w:rPr>
        <w:t xml:space="preserve"> (the rocks) are broken</w:t>
      </w:r>
    </w:p>
    <w:p>
      <w:pPr>
        <w:pStyle w:val="ListBullet"/>
      </w:pPr>
      <w:r>
        <w:t>BJ:</w:t>
      </w:r>
      <w:r>
        <w:rPr>
          <w:i/>
        </w:rPr>
        <w:t xml:space="preserve"> (les rochers) se brisent</w:t>
      </w:r>
    </w:p>
    <w:p>
      <w:pPr>
        <w:pStyle w:val="ListBullet"/>
      </w:pPr>
      <w:r>
        <w:t>TOB:</w:t>
      </w:r>
      <w:r>
        <w:rPr>
          <w:i/>
        </w:rPr>
        <w:t xml:space="preserve"> *(les rochers) s'éboulent</w:t>
      </w:r>
    </w:p>
    <w:p>
      <w:pPr>
        <w:pStyle w:val="ListBullet"/>
      </w:pPr>
      <w:r>
        <w:t>LUT:</w:t>
      </w:r>
      <w:r>
        <w:rPr>
          <w:i/>
        </w:rPr>
        <w:t xml:space="preserve"> (die Felsen) zerspringen</w:t>
      </w:r>
    </w:p>
    <w:p>
      <w:pPr>
        <w:pStyle w:val="Heading3"/>
      </w:pPr>
      <w:r>
        <w:t>Alternative 2</w:t>
      </w:r>
    </w:p>
    <w:p>
      <w:r>
        <w:t>נצתו (= Brockington)</w:t>
      </w:r>
    </w:p>
    <w:p>
      <w:r>
        <w:t>Rating: None</w:t>
      </w:r>
    </w:p>
    <w:p>
      <w:pPr>
        <w:pStyle w:val="ListBullet"/>
      </w:pPr>
      <w:r>
        <w:t>NEB:</w:t>
      </w:r>
      <w:r>
        <w:rPr>
          <w:i/>
        </w:rPr>
        <w:t xml:space="preserve"> *(the rocks) melt</w:t>
      </w:r>
    </w:p>
    <w:p>
      <w:r>
        <w:t>Factors: 1</w:t>
      </w:r>
    </w:p>
    <w:p>
      <w:pPr>
        <w:pStyle w:val="Heading2"/>
      </w:pPr>
      <w:r>
        <w:t>[[@BibleBHS:NAM 1:7]][[BibleBHS:NAM 1:7]]</w:t>
      </w:r>
    </w:p>
    <w:p>
      <w:r>
        <w:rPr>
          <w:b/>
        </w:rPr>
        <w:t>Remark:</w:t>
      </w:r>
      <w:r>
        <w:t xml:space="preserve"> </w:t>
      </w:r>
      <w:r>
        <w:t>None</w:t>
      </w:r>
    </w:p>
    <w:p>
      <w:r>
        <w:rPr>
          <w:b/>
        </w:rPr>
        <w:t>Suggestion:</w:t>
      </w:r>
      <w:r>
        <w:t xml:space="preserve"> </w:t>
      </w:r>
      <w:r>
        <w:t>a stronghold</w:t>
      </w:r>
    </w:p>
    <w:p>
      <w:pPr>
        <w:pStyle w:val="Heading3"/>
      </w:pPr>
      <w:r>
        <w:t>Alternative 1</w:t>
      </w:r>
    </w:p>
    <w:p>
      <w:r>
        <w:t>למעוז</w:t>
      </w:r>
    </w:p>
    <w:p>
      <w:r>
        <w:t>Rating: B</w:t>
      </w:r>
    </w:p>
    <w:p>
      <w:pPr>
        <w:pStyle w:val="ListBullet"/>
      </w:pPr>
      <w:r>
        <w:t>RSV:</w:t>
      </w:r>
      <w:r>
        <w:rPr>
          <w:i/>
        </w:rPr>
        <w:t xml:space="preserve"> (the LORD is good) a stronghold</w:t>
      </w:r>
    </w:p>
    <w:p>
      <w:pPr>
        <w:pStyle w:val="ListBullet"/>
      </w:pPr>
      <w:r>
        <w:t>BJ:</w:t>
      </w:r>
      <w:r>
        <w:rPr>
          <w:i/>
        </w:rPr>
        <w:t xml:space="preserve"> il est une citadelle</w:t>
      </w:r>
    </w:p>
    <w:p>
      <w:pPr>
        <w:pStyle w:val="ListBullet"/>
      </w:pPr>
      <w:r>
        <w:t>TOB:</w:t>
      </w:r>
      <w:r>
        <w:rPr>
          <w:i/>
        </w:rPr>
        <w:t xml:space="preserve"> *il est un abri</w:t>
      </w:r>
    </w:p>
    <w:p>
      <w:pPr>
        <w:pStyle w:val="ListBullet"/>
      </w:pPr>
      <w:r>
        <w:t>LUT:</w:t>
      </w:r>
      <w:r>
        <w:rPr>
          <w:i/>
        </w:rPr>
        <w:t xml:space="preserve"> (der HERR ist gütig) und eine Feste</w:t>
      </w:r>
    </w:p>
    <w:p>
      <w:pPr>
        <w:pStyle w:val="Heading3"/>
      </w:pPr>
      <w:r>
        <w:t>Alternative 2</w:t>
      </w:r>
    </w:p>
    <w:p>
      <w:r>
        <w:t>[מעוז לקויו] (= Brockington)</w:t>
      </w:r>
    </w:p>
    <w:p>
      <w:r>
        <w:t>Rating: None</w:t>
      </w:r>
    </w:p>
    <w:p>
      <w:pPr>
        <w:pStyle w:val="ListBullet"/>
      </w:pPr>
      <w:r>
        <w:t>NEB:</w:t>
      </w:r>
      <w:r>
        <w:rPr>
          <w:i/>
        </w:rPr>
        <w:t xml:space="preserve"> *a sure refuge for those who look to him</w:t>
      </w:r>
    </w:p>
    <w:p>
      <w:r>
        <w:t>Factors: 14</w:t>
      </w:r>
    </w:p>
    <w:p>
      <w:pPr>
        <w:pStyle w:val="Heading2"/>
      </w:pPr>
      <w:r>
        <w:t>[[@BibleBHS:NAM 1:8]][[BibleBHS:NAM 1:8]]</w:t>
      </w:r>
    </w:p>
    <w:p>
      <w:r>
        <w:rPr>
          <w:b/>
        </w:rPr>
        <w:t>Remark:</w:t>
      </w:r>
      <w:r>
        <w:t xml:space="preserve"> </w:t>
      </w:r>
      <w:r>
        <w:t>None</w:t>
      </w:r>
    </w:p>
    <w:p>
      <w:r>
        <w:rPr>
          <w:b/>
        </w:rPr>
        <w:t>Suggestion:</w:t>
      </w:r>
      <w:r>
        <w:t xml:space="preserve"> </w:t>
      </w:r>
      <w:r>
        <w:t>even in the flood which flows by/past</w:t>
      </w:r>
    </w:p>
    <w:p>
      <w:pPr>
        <w:pStyle w:val="Heading3"/>
      </w:pPr>
      <w:r>
        <w:t>Alternative 1</w:t>
      </w:r>
    </w:p>
    <w:p>
      <w:r>
        <w:t>ובשטף עבר</w:t>
      </w:r>
    </w:p>
    <w:p>
      <w:r>
        <w:t>Rating: B</w:t>
      </w:r>
    </w:p>
    <w:p>
      <w:pPr>
        <w:pStyle w:val="ListBullet"/>
      </w:pPr>
      <w:r>
        <w:t>RSV:</w:t>
      </w:r>
      <w:r>
        <w:rPr>
          <w:i/>
        </w:rPr>
        <w:t xml:space="preserve"> but with an overflowing flood</w:t>
      </w:r>
    </w:p>
    <w:p>
      <w:pPr>
        <w:pStyle w:val="ListBullet"/>
      </w:pPr>
      <w:r>
        <w:t>BJ:</w:t>
      </w:r>
      <w:r>
        <w:rPr>
          <w:i/>
        </w:rPr>
        <w:t xml:space="preserve"> même quand survient l'inondation</w:t>
      </w:r>
    </w:p>
    <w:p>
      <w:pPr>
        <w:pStyle w:val="ListBullet"/>
      </w:pPr>
      <w:r>
        <w:t>TOB:</w:t>
      </w:r>
      <w:r>
        <w:rPr>
          <w:i/>
        </w:rPr>
        <w:t xml:space="preserve"> même quand passe le flot impétueux</w:t>
      </w:r>
    </w:p>
    <w:p>
      <w:pPr>
        <w:pStyle w:val="Heading3"/>
      </w:pPr>
      <w:r>
        <w:t>Alternative 2</w:t>
      </w:r>
    </w:p>
    <w:p>
      <w:r>
        <w:t>[ובשטף עבר יעבירם] (= Brockington)</w:t>
      </w:r>
    </w:p>
    <w:p>
      <w:r>
        <w:t>Rating: None</w:t>
      </w:r>
    </w:p>
    <w:p>
      <w:pPr>
        <w:pStyle w:val="ListBullet"/>
      </w:pPr>
      <w:r>
        <w:t>NEB:</w:t>
      </w:r>
      <w:r>
        <w:rPr>
          <w:i/>
        </w:rPr>
        <w:t xml:space="preserve"> *and brings them safely through the sweeping flood</w:t>
      </w:r>
    </w:p>
    <w:p>
      <w:pPr>
        <w:pStyle w:val="ListBullet"/>
      </w:pPr>
      <w:r>
        <w:t>LUT:</w:t>
      </w:r>
      <w:r>
        <w:rPr>
          <w:i/>
        </w:rPr>
        <w:t xml:space="preserve"> er schirmt sie, wenn die Flut überläuft</w:t>
      </w:r>
    </w:p>
    <w:p>
      <w:r>
        <w:t>Factors: 14</w:t>
      </w:r>
    </w:p>
    <w:p>
      <w:pPr>
        <w:pStyle w:val="Heading2"/>
      </w:pPr>
      <w:r>
        <w:t>[[BibleBHS:NAM 1:8]]</w:t>
      </w:r>
    </w:p>
    <w:p>
      <w:r>
        <w:rPr>
          <w:b/>
        </w:rPr>
        <w:t>Remark:</w:t>
      </w:r>
      <w:r>
        <w:t xml:space="preserve"> </w:t>
      </w:r>
      <w:r>
        <w:t>The pronoun "her" refers to Nineveh, a name which was no doubt present in the mind of the prophet and his hearers, although up to that point it had not been stated in the text.</w:t>
      </w:r>
    </w:p>
    <w:p>
      <w:r>
        <w:rPr>
          <w:b/>
        </w:rPr>
        <w:t>Suggestion:</w:t>
      </w:r>
      <w:r>
        <w:t xml:space="preserve"> </w:t>
      </w:r>
      <w:r>
        <w:t>of her (that is, Nineveh's) place</w:t>
      </w:r>
    </w:p>
    <w:p>
      <w:pPr>
        <w:pStyle w:val="Heading3"/>
      </w:pPr>
      <w:r>
        <w:t>Alternative 1</w:t>
      </w:r>
    </w:p>
    <w:p>
      <w:r>
        <w:t>מְקוֹמָהּ</w:t>
      </w:r>
    </w:p>
    <w:p>
      <w:r>
        <w:t>Rating: C</w:t>
      </w:r>
    </w:p>
    <w:p>
      <w:pPr>
        <w:pStyle w:val="ListBullet"/>
      </w:pPr>
      <w:r>
        <w:t>TOB:</w:t>
      </w:r>
      <w:r>
        <w:rPr>
          <w:i/>
        </w:rPr>
        <w:t xml:space="preserve"> *(il rase) les assises de la ville (en note : "Litt. Il fait l'extermination ... de l'emplacement d'elle ...")</w:t>
      </w:r>
    </w:p>
    <w:p>
      <w:pPr>
        <w:pStyle w:val="Heading3"/>
      </w:pPr>
      <w:r>
        <w:t>Alternative 2</w:t>
      </w:r>
    </w:p>
    <w:p>
      <w:r>
        <w:t>[קמיו]</w:t>
      </w:r>
    </w:p>
    <w:p>
      <w:r>
        <w:t>Rating: None</w:t>
      </w:r>
    </w:p>
    <w:p>
      <w:pPr>
        <w:pStyle w:val="ListBullet"/>
      </w:pPr>
      <w:r>
        <w:t>RSV:</w:t>
      </w:r>
      <w:r>
        <w:rPr>
          <w:i/>
        </w:rPr>
        <w:t xml:space="preserve"> *of his adversaries</w:t>
      </w:r>
    </w:p>
    <w:p>
      <w:pPr>
        <w:pStyle w:val="ListBullet"/>
      </w:pPr>
      <w:r>
        <w:t>BJ:</w:t>
      </w:r>
      <w:r>
        <w:rPr>
          <w:i/>
        </w:rPr>
        <w:t xml:space="preserve"> *ceux qui se dressent contre lui</w:t>
      </w:r>
    </w:p>
    <w:p>
      <w:pPr>
        <w:pStyle w:val="ListBullet"/>
      </w:pPr>
      <w:r>
        <w:t>LUT:</w:t>
      </w:r>
      <w:r>
        <w:rPr>
          <w:i/>
        </w:rPr>
        <w:t xml:space="preserve"> mit seinen Widersachern</w:t>
      </w:r>
    </w:p>
    <w:p>
      <w:r>
        <w:t>Factors: 4</w:t>
      </w:r>
    </w:p>
    <w:p>
      <w:pPr>
        <w:pStyle w:val="Heading3"/>
      </w:pPr>
      <w:r>
        <w:t>Alternative 3</w:t>
      </w:r>
    </w:p>
    <w:p>
      <w:r>
        <w:t>[מְקוֹמָה] (= Brockington)</w:t>
      </w:r>
    </w:p>
    <w:p>
      <w:r>
        <w:t>Rating: None</w:t>
      </w:r>
    </w:p>
    <w:p>
      <w:pPr>
        <w:pStyle w:val="ListBullet"/>
      </w:pPr>
      <w:r>
        <w:t>NEB:</w:t>
      </w:r>
      <w:r>
        <w:rPr>
          <w:i/>
        </w:rPr>
        <w:t xml:space="preserve"> all who oppose him</w:t>
      </w:r>
    </w:p>
    <w:p>
      <w:r>
        <w:t>Factors: 14</w:t>
      </w:r>
    </w:p>
    <w:p>
      <w:pPr>
        <w:pStyle w:val="Heading2"/>
      </w:pPr>
      <w:r>
        <w:t>[[@BibleBHS:NAM 1:9]][[BibleBHS:NAM 1:9]]</w:t>
      </w:r>
    </w:p>
    <w:p>
      <w:r>
        <w:rPr>
          <w:b/>
        </w:rPr>
        <w:t>Remark:</w:t>
      </w:r>
      <w:r>
        <w:t xml:space="preserve"> </w:t>
      </w:r>
      <w:r>
        <w:t>None</w:t>
      </w:r>
    </w:p>
    <w:p>
      <w:r>
        <w:rPr>
          <w:b/>
        </w:rPr>
        <w:t>Suggestion:</w:t>
      </w:r>
      <w:r>
        <w:t xml:space="preserve"> </w:t>
      </w:r>
      <w:r>
        <w:t>oppression will not arise up the second time</w:t>
      </w:r>
    </w:p>
    <w:p>
      <w:pPr>
        <w:pStyle w:val="Heading3"/>
      </w:pPr>
      <w:r>
        <w:t>Alternative 1</w:t>
      </w:r>
    </w:p>
    <w:p>
      <w:r>
        <w:t>לא־תקום פעמים צרה</w:t>
      </w:r>
    </w:p>
    <w:p>
      <w:r>
        <w:t>Rating: B</w:t>
      </w:r>
    </w:p>
    <w:p>
      <w:pPr>
        <w:pStyle w:val="ListBullet"/>
      </w:pPr>
      <w:r>
        <w:t>BJ:</w:t>
      </w:r>
      <w:r>
        <w:rPr>
          <w:i/>
        </w:rPr>
        <w:t xml:space="preserve"> l'oppression ne se lèvera pas deux fois</w:t>
      </w:r>
    </w:p>
    <w:p>
      <w:pPr>
        <w:pStyle w:val="ListBullet"/>
      </w:pPr>
      <w:r>
        <w:t>TOB:</w:t>
      </w:r>
      <w:r>
        <w:rPr>
          <w:i/>
        </w:rPr>
        <w:t xml:space="preserve"> *la détresse ne reparaîtra plus</w:t>
      </w:r>
    </w:p>
    <w:p>
      <w:pPr>
        <w:pStyle w:val="ListBullet"/>
      </w:pPr>
      <w:r>
        <w:t>LUT:</w:t>
      </w:r>
      <w:r>
        <w:rPr>
          <w:i/>
        </w:rPr>
        <w:t xml:space="preserve"> es wird das Unglück nicht zweimal kommen</w:t>
      </w:r>
    </w:p>
    <w:p>
      <w:pPr>
        <w:pStyle w:val="Heading3"/>
      </w:pPr>
      <w:r>
        <w:t>Alternative 2</w:t>
      </w:r>
    </w:p>
    <w:p>
      <w:r>
        <w:t>[לא־יקום פעמים צריו]</w:t>
      </w:r>
    </w:p>
    <w:p>
      <w:r>
        <w:t>Rating: None</w:t>
      </w:r>
    </w:p>
    <w:p>
      <w:pPr>
        <w:pStyle w:val="ListBullet"/>
      </w:pPr>
      <w:r>
        <w:t>RSV:</w:t>
      </w:r>
      <w:r>
        <w:rPr>
          <w:i/>
        </w:rPr>
        <w:t xml:space="preserve"> *he will not take vengeance on his foes</w:t>
      </w:r>
    </w:p>
    <w:p>
      <w:r>
        <w:t>Factors: 14</w:t>
      </w:r>
    </w:p>
    <w:p>
      <w:pPr>
        <w:pStyle w:val="Heading3"/>
      </w:pPr>
      <w:r>
        <w:t>Alternative 3</w:t>
      </w:r>
    </w:p>
    <w:p>
      <w:r>
        <w:t>[לא־יקומו פעמים צריו]</w:t>
      </w:r>
    </w:p>
    <w:p>
      <w:r>
        <w:t>Rating: None</w:t>
      </w:r>
    </w:p>
    <w:p>
      <w:pPr>
        <w:pStyle w:val="ListBullet"/>
      </w:pPr>
      <w:r>
        <w:t>NEB:</w:t>
      </w:r>
      <w:r>
        <w:rPr>
          <w:i/>
        </w:rPr>
        <w:t xml:space="preserve"> no adversaries dare oppose him twice</w:t>
      </w:r>
    </w:p>
    <w:p>
      <w:r>
        <w:t>Factors: 14</w:t>
      </w:r>
    </w:p>
    <w:p>
      <w:pPr>
        <w:pStyle w:val="Heading2"/>
      </w:pPr>
      <w:r>
        <w:t>[[@BibleBHS:NAM 1:10]][[BibleBHS:NAM 1:10]]</w:t>
      </w:r>
    </w:p>
    <w:p>
      <w:r>
        <w:rPr>
          <w:b/>
        </w:rPr>
        <w:t>Remark:</w:t>
      </w:r>
      <w:r>
        <w:t xml:space="preserve"> </w:t>
      </w:r>
      <w:r>
        <w:t>1. See the next case with its Remark. 2. The expression may be translated as follows: "for they are entangled to the extent that thorns are entangled".</w:t>
      </w:r>
    </w:p>
    <w:p>
      <w:r>
        <w:rPr>
          <w:b/>
        </w:rPr>
        <w:t>Suggestion:</w:t>
      </w:r>
      <w:r>
        <w:t xml:space="preserve"> </w:t>
      </w:r>
      <w:r>
        <w:t>See Remark 2</w:t>
      </w:r>
    </w:p>
    <w:p>
      <w:pPr>
        <w:pStyle w:val="Heading3"/>
      </w:pPr>
      <w:r>
        <w:t>Alternative 1</w:t>
      </w:r>
    </w:p>
    <w:p>
      <w:r>
        <w:t>כי עד־סירים סבכים</w:t>
      </w:r>
    </w:p>
    <w:p>
      <w:r>
        <w:t>Rating: B</w:t>
      </w:r>
    </w:p>
    <w:p>
      <w:pPr>
        <w:pStyle w:val="ListBullet"/>
      </w:pPr>
      <w:r>
        <w:t>TOB:</w:t>
      </w:r>
      <w:r>
        <w:rPr>
          <w:i/>
        </w:rPr>
        <w:t xml:space="preserve"> *car ils ne sont plus que des ronces entrelacées</w:t>
      </w:r>
    </w:p>
    <w:p>
      <w:pPr>
        <w:pStyle w:val="ListBullet"/>
      </w:pPr>
      <w:r>
        <w:t>LUT:</w:t>
      </w:r>
      <w:r>
        <w:rPr>
          <w:i/>
        </w:rPr>
        <w:t xml:space="preserve"> denn, wenn sie auch sind wie die Dornen, die noch ineinanderwachsen</w:t>
      </w:r>
    </w:p>
    <w:p>
      <w:pPr>
        <w:pStyle w:val="Heading3"/>
      </w:pPr>
      <w:r>
        <w:t>Alternative 2</w:t>
      </w:r>
    </w:p>
    <w:p>
      <w:r>
        <w:t>[בערו סירים סבכים] (= Brockington)</w:t>
      </w:r>
    </w:p>
    <w:p>
      <w:r>
        <w:t>Rating: None</w:t>
      </w:r>
    </w:p>
    <w:p>
      <w:pPr>
        <w:pStyle w:val="ListBullet"/>
      </w:pPr>
      <w:r>
        <w:t>RSV:</w:t>
      </w:r>
      <w:r>
        <w:rPr>
          <w:i/>
        </w:rPr>
        <w:t xml:space="preserve"> *like entangled thorns they are consumed</w:t>
      </w:r>
    </w:p>
    <w:p>
      <w:pPr>
        <w:pStyle w:val="ListBullet"/>
      </w:pPr>
      <w:r>
        <w:t>NEB:</w:t>
      </w:r>
      <w:r>
        <w:rPr>
          <w:i/>
        </w:rPr>
        <w:t xml:space="preserve"> *all are burnt up like tangled briars</w:t>
      </w:r>
    </w:p>
    <w:p>
      <w:r>
        <w:t>Factors: 14</w:t>
      </w:r>
    </w:p>
    <w:p>
      <w:pPr>
        <w:pStyle w:val="Heading3"/>
      </w:pPr>
      <w:r>
        <w:t>Alternative 3</w:t>
      </w:r>
    </w:p>
    <w:p>
      <w:r>
        <w:t>[כיער סירים סבכים]</w:t>
      </w:r>
    </w:p>
    <w:p>
      <w:r>
        <w:t>Rating: None</w:t>
      </w:r>
    </w:p>
    <w:p>
      <w:pPr>
        <w:pStyle w:val="ListBullet"/>
      </w:pPr>
      <w:r>
        <w:t>BJ:</w:t>
      </w:r>
      <w:r>
        <w:rPr>
          <w:i/>
        </w:rPr>
        <w:t xml:space="preserve"> *comme un fourré d'épines enchevêtrées</w:t>
      </w:r>
    </w:p>
    <w:p>
      <w:r>
        <w:t>Factors: 14</w:t>
      </w:r>
    </w:p>
    <w:p>
      <w:pPr>
        <w:pStyle w:val="Heading2"/>
      </w:pPr>
      <w:r>
        <w:t>[[BibleBHS:NAM 1:10]]</w:t>
      </w:r>
    </w:p>
    <w:p>
      <w:r>
        <w:rPr>
          <w:b/>
        </w:rPr>
        <w:t>Remark:</w:t>
      </w:r>
      <w:r>
        <w:t xml:space="preserve"> </w:t>
      </w:r>
      <w:r>
        <w:t>The expression can be translated as follows: "and drunk in proportion to their drunkenness, (they are swallowed ...)".</w:t>
      </w:r>
    </w:p>
    <w:p>
      <w:r>
        <w:rPr>
          <w:b/>
        </w:rPr>
        <w:t>Suggestion:</w:t>
      </w:r>
      <w:r>
        <w:t xml:space="preserve"> </w:t>
      </w:r>
      <w:r>
        <w:t>See Remark</w:t>
      </w:r>
    </w:p>
    <w:p>
      <w:pPr>
        <w:pStyle w:val="Heading3"/>
      </w:pPr>
      <w:r>
        <w:t>Alternative 1</w:t>
      </w:r>
    </w:p>
    <w:p>
      <w:r>
        <w:t>וכסבאם סבואים</w:t>
      </w:r>
    </w:p>
    <w:p>
      <w:r>
        <w:t>Rating: B</w:t>
      </w:r>
    </w:p>
    <w:p>
      <w:pPr>
        <w:pStyle w:val="ListBullet"/>
      </w:pPr>
      <w:r>
        <w:t>NEB:</w:t>
      </w:r>
      <w:r>
        <w:rPr>
          <w:i/>
        </w:rPr>
        <w:t xml:space="preserve"> with skin scorched black</w:t>
      </w:r>
    </w:p>
    <w:p>
      <w:pPr>
        <w:pStyle w:val="ListBullet"/>
      </w:pPr>
      <w:r>
        <w:t>TOB:</w:t>
      </w:r>
      <w:r>
        <w:rPr>
          <w:i/>
        </w:rPr>
        <w:t xml:space="preserve"> *- et dans leur beuverie ils sont ivres -</w:t>
      </w:r>
    </w:p>
    <w:p>
      <w:pPr>
        <w:pStyle w:val="ListBullet"/>
      </w:pPr>
      <w:r>
        <w:t>LUT:</w:t>
      </w:r>
      <w:r>
        <w:rPr>
          <w:i/>
        </w:rPr>
        <w:t xml:space="preserve"> die ... und im besten Saft sind</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14</w:t>
      </w:r>
    </w:p>
    <w:p>
      <w:pPr>
        <w:pStyle w:val="Heading2"/>
      </w:pPr>
      <w:r>
        <w:t>[[@BibleBHS:NAM 1:12]][[BibleBHS:NAM 1:12]]</w:t>
      </w:r>
    </w:p>
    <w:p>
      <w:r>
        <w:rPr>
          <w:b/>
        </w:rPr>
        <w:t>Remark:</w:t>
      </w:r>
      <w:r>
        <w:t xml:space="preserve"> </w:t>
      </w:r>
      <w:r>
        <w:t>None</w:t>
      </w:r>
    </w:p>
    <w:p>
      <w:r>
        <w:rPr>
          <w:b/>
        </w:rPr>
        <w:t>Suggestion:</w:t>
      </w:r>
      <w:r>
        <w:t xml:space="preserve"> </w:t>
      </w:r>
      <w:r>
        <w:t>though they may be compact and many, they will nevertheless</w:t>
      </w:r>
    </w:p>
    <w:p>
      <w:pPr>
        <w:pStyle w:val="Heading3"/>
      </w:pPr>
      <w:r>
        <w:t>Alternative 1</w:t>
      </w:r>
    </w:p>
    <w:p>
      <w:r>
        <w:t>אם־שְׁלֵמִים וכן רבים וכן</w:t>
      </w:r>
    </w:p>
    <w:p>
      <w:r>
        <w:t>Rating: B</w:t>
      </w:r>
    </w:p>
    <w:p>
      <w:pPr>
        <w:pStyle w:val="ListBullet"/>
      </w:pPr>
      <w:r>
        <w:t>RSV:</w:t>
      </w:r>
      <w:r>
        <w:rPr>
          <w:i/>
        </w:rPr>
        <w:t xml:space="preserve"> *though they be strong and many,</w:t>
      </w:r>
    </w:p>
    <w:p>
      <w:pPr>
        <w:pStyle w:val="ListBullet"/>
      </w:pPr>
      <w:r>
        <w:t>BJ:</w:t>
      </w:r>
      <w:r>
        <w:rPr>
          <w:i/>
        </w:rPr>
        <w:t xml:space="preserve"> si intacts, si nombreux soient-ils</w:t>
      </w:r>
    </w:p>
    <w:p>
      <w:pPr>
        <w:pStyle w:val="ListBullet"/>
      </w:pPr>
      <w:r>
        <w:t>TOB:</w:t>
      </w:r>
      <w:r>
        <w:rPr>
          <w:i/>
        </w:rPr>
        <w:t xml:space="preserve"> *même si leurs rangs sont au complet (en note : "Litt. si intacts (ou compacts ou vaillants) et si nombreux soient-ils ...")</w:t>
      </w:r>
    </w:p>
    <w:p>
      <w:pPr>
        <w:pStyle w:val="ListBullet"/>
      </w:pPr>
      <w:r>
        <w:t>LUT:</w:t>
      </w:r>
      <w:r>
        <w:rPr>
          <w:i/>
        </w:rPr>
        <w:t xml:space="preserve"> sie mögen kommen, so gerüstet und mächtig wie sie wollen, (sie sollen) doch</w:t>
      </w:r>
    </w:p>
    <w:p>
      <w:pPr>
        <w:pStyle w:val="Heading3"/>
      </w:pPr>
      <w:r>
        <w:t>Alternative 2</w:t>
      </w:r>
    </w:p>
    <w:p>
      <w:r>
        <w:t>[אם שִׁלֻּמִים וכן רבים וכן] (= Brockington)</w:t>
      </w:r>
    </w:p>
    <w:p>
      <w:r>
        <w:t>Rating: None</w:t>
      </w:r>
    </w:p>
    <w:p>
      <w:pPr>
        <w:pStyle w:val="ListBullet"/>
      </w:pPr>
      <w:r>
        <w:t>NEB:</w:t>
      </w:r>
      <w:r>
        <w:rPr>
          <w:i/>
        </w:rPr>
        <w:t xml:space="preserve"> *has the punishment been so great ? Yes</w:t>
      </w:r>
    </w:p>
    <w:p>
      <w:r>
        <w:t>Factors: 14</w:t>
      </w:r>
    </w:p>
    <w:p>
      <w:pPr>
        <w:pStyle w:val="Heading2"/>
      </w:pPr>
      <w:r>
        <w:t>[[@BibleBHS:NAM 2:4]][[BibleBHS:NAM 2:4]]</w:t>
      </w:r>
    </w:p>
    <w:p>
      <w:r>
        <w:rPr>
          <w:b/>
        </w:rPr>
        <w:t>Remark:</w:t>
      </w:r>
      <w:r>
        <w:t xml:space="preserve"> </w:t>
      </w:r>
      <w:r>
        <w:t>The exact meaning of the word פלדת is no longer known with certainty. The most probable interpretation seems to be (1°) "flashing" or "shining", or (2°) "cloth ((of the colour) of fire)".</w:t>
      </w:r>
    </w:p>
    <w:p>
      <w:r>
        <w:rPr>
          <w:b/>
        </w:rPr>
        <w:t>Suggestion:</w:t>
      </w:r>
      <w:r>
        <w:t xml:space="preserve"> </w:t>
      </w:r>
      <w:r>
        <w:t>in the flashing fire / in the fiery (colour) of the cloths</w:t>
      </w:r>
    </w:p>
    <w:p>
      <w:pPr>
        <w:pStyle w:val="Heading3"/>
      </w:pPr>
      <w:r>
        <w:t>Alternative 1</w:t>
      </w:r>
    </w:p>
    <w:p>
      <w:r>
        <w:t>באש־פלדות</w:t>
      </w:r>
    </w:p>
    <w:p>
      <w:r>
        <w:t>Rating: B</w:t>
      </w:r>
    </w:p>
    <w:p>
      <w:pPr>
        <w:pStyle w:val="ListBullet"/>
      </w:pPr>
      <w:r>
        <w:t>BJ:</w:t>
      </w:r>
      <w:r>
        <w:rPr>
          <w:i/>
        </w:rPr>
        <w:t xml:space="preserve"> (les chars) flamboient de tous leurs aciers</w:t>
      </w:r>
    </w:p>
    <w:p>
      <w:pPr>
        <w:pStyle w:val="ListBullet"/>
      </w:pPr>
      <w:r>
        <w:t>TOB:</w:t>
      </w:r>
      <w:r>
        <w:rPr>
          <w:i/>
        </w:rPr>
        <w:t xml:space="preserve"> *(les chars) flamboient de tous leurs aciers (en note : "Litt. dans le feu des aciers (?) ..."</w:t>
      </w:r>
    </w:p>
    <w:p>
      <w:pPr>
        <w:pStyle w:val="Heading3"/>
      </w:pPr>
      <w:r>
        <w:t>Alternative 2</w:t>
      </w:r>
    </w:p>
    <w:p>
      <w:r>
        <w:t>[באש לפדות]</w:t>
      </w:r>
    </w:p>
    <w:p>
      <w:r>
        <w:t>Rating: None</w:t>
      </w:r>
    </w:p>
    <w:p>
      <w:pPr>
        <w:pStyle w:val="ListBullet"/>
      </w:pPr>
      <w:r>
        <w:t>RSV:</w:t>
      </w:r>
      <w:r>
        <w:rPr>
          <w:i/>
        </w:rPr>
        <w:t xml:space="preserve"> *(the chariots) flash like flame</w:t>
      </w:r>
    </w:p>
    <w:p>
      <w:pPr>
        <w:pStyle w:val="ListBullet"/>
      </w:pPr>
      <w:r>
        <w:t>LUT:</w:t>
      </w:r>
      <w:r>
        <w:rPr>
          <w:i/>
        </w:rPr>
        <w:t xml:space="preserve"> wie leuchtende Fackeln</w:t>
      </w:r>
    </w:p>
    <w:p>
      <w:r>
        <w:t>Factors: 1, 8</w:t>
      </w:r>
    </w:p>
    <w:p>
      <w:pPr>
        <w:pStyle w:val="Heading3"/>
      </w:pPr>
      <w:r>
        <w:t>Alternative 3</w:t>
      </w:r>
    </w:p>
    <w:p>
      <w:r>
        <w:t>[באש דלפת] (= Brockington)</w:t>
      </w:r>
    </w:p>
    <w:p>
      <w:r>
        <w:t>Rating: None</w:t>
      </w:r>
    </w:p>
    <w:p>
      <w:pPr>
        <w:pStyle w:val="ListBullet"/>
      </w:pPr>
      <w:r>
        <w:t>NEB:</w:t>
      </w:r>
      <w:r>
        <w:rPr>
          <w:i/>
        </w:rPr>
        <w:t xml:space="preserve"> *like flickering fire</w:t>
      </w:r>
    </w:p>
    <w:p>
      <w:r>
        <w:t>Factors: 14</w:t>
      </w:r>
    </w:p>
    <w:p>
      <w:pPr>
        <w:pStyle w:val="Heading2"/>
      </w:pPr>
      <w:r>
        <w:t>[[BibleBHS:NAM 2:4]]</w:t>
      </w:r>
    </w:p>
    <w:p>
      <w:r>
        <w:rPr>
          <w:b/>
        </w:rPr>
        <w:t>Remark:</w:t>
      </w:r>
      <w:r>
        <w:t xml:space="preserve"> </w:t>
      </w:r>
      <w:r>
        <w:t>None</w:t>
      </w:r>
    </w:p>
    <w:p>
      <w:r>
        <w:rPr>
          <w:b/>
        </w:rPr>
        <w:t>Suggestion:</w:t>
      </w:r>
      <w:r>
        <w:t xml:space="preserve"> </w:t>
      </w:r>
      <w:r>
        <w:t>and the lances</w:t>
      </w:r>
    </w:p>
    <w:p>
      <w:pPr>
        <w:pStyle w:val="Heading3"/>
      </w:pPr>
      <w:r>
        <w:t>Alternative 1</w:t>
      </w:r>
    </w:p>
    <w:p>
      <w:r>
        <w:t>והברשים</w:t>
      </w:r>
    </w:p>
    <w:p>
      <w:r>
        <w:t>Rating: C</w:t>
      </w:r>
    </w:p>
    <w:p>
      <w:pPr>
        <w:pStyle w:val="ListBullet"/>
      </w:pPr>
      <w:r>
        <w:t>TOB:</w:t>
      </w:r>
      <w:r>
        <w:rPr>
          <w:i/>
        </w:rPr>
        <w:t xml:space="preserve"> *les lances (en note : "Litt. Les cyprès ...")</w:t>
      </w:r>
    </w:p>
    <w:p>
      <w:pPr>
        <w:pStyle w:val="Heading3"/>
      </w:pPr>
      <w:r>
        <w:t>Alternative 2</w:t>
      </w:r>
    </w:p>
    <w:p>
      <w:r>
        <w:t>[והפרשים] (= Brockington)</w:t>
      </w:r>
    </w:p>
    <w:p>
      <w:r>
        <w:t>Rating: None</w:t>
      </w:r>
    </w:p>
    <w:p>
      <w:pPr>
        <w:pStyle w:val="ListBullet"/>
      </w:pPr>
      <w:r>
        <w:t>RSV:</w:t>
      </w:r>
      <w:r>
        <w:rPr>
          <w:i/>
        </w:rPr>
        <w:t xml:space="preserve"> *the chargers</w:t>
      </w:r>
    </w:p>
    <w:p>
      <w:pPr>
        <w:pStyle w:val="ListBullet"/>
      </w:pPr>
      <w:r>
        <w:t>NEB:</w:t>
      </w:r>
      <w:r>
        <w:rPr>
          <w:i/>
        </w:rPr>
        <w:t xml:space="preserve"> *squadrons of horse</w:t>
      </w:r>
    </w:p>
    <w:p>
      <w:pPr>
        <w:pStyle w:val="ListBullet"/>
      </w:pPr>
      <w:r>
        <w:t>BJ:</w:t>
      </w:r>
      <w:r>
        <w:rPr>
          <w:i/>
        </w:rPr>
        <w:t xml:space="preserve"> *les cavaliers</w:t>
      </w:r>
    </w:p>
    <w:p>
      <w:pPr>
        <w:pStyle w:val="ListBullet"/>
      </w:pPr>
      <w:r>
        <w:t>LUT:</w:t>
      </w:r>
      <w:r>
        <w:rPr>
          <w:i/>
        </w:rPr>
        <w:t xml:space="preserve"> seine Rosse</w:t>
      </w:r>
    </w:p>
    <w:p>
      <w:r>
        <w:t>Factors: 8, 6</w:t>
      </w:r>
    </w:p>
    <w:p>
      <w:pPr>
        <w:pStyle w:val="Heading2"/>
      </w:pPr>
      <w:r>
        <w:t>[[@BibleBHS:NAM 2:6]][[BibleBHS:NAM 2:6]]</w:t>
      </w:r>
    </w:p>
    <w:p>
      <w:r>
        <w:rPr>
          <w:b/>
        </w:rPr>
        <w:t>Remark:</w:t>
      </w:r>
      <w:r>
        <w:t xml:space="preserve"> </w:t>
      </w:r>
      <w:r>
        <w:t>There are two interpretations of the Verse: 1° "(he [that is, the king of Assyria] remembers his warriors); they (that is, the enemies of Nineveh) rush (on their way ...)"; 2° "(he [that is, the king of Assyria] remembers his warriors), and these stumble (on their way ...)".</w:t>
      </w:r>
    </w:p>
    <w:p>
      <w:r>
        <w:rPr>
          <w:b/>
        </w:rPr>
        <w:t>Suggestion:</w:t>
      </w:r>
      <w:r>
        <w:t xml:space="preserve"> </w:t>
      </w:r>
      <w:r>
        <w:t>they will rush / they stumble</w:t>
      </w:r>
    </w:p>
    <w:p>
      <w:pPr>
        <w:pStyle w:val="Heading3"/>
      </w:pPr>
      <w:r>
        <w:t>Alternative 1</w:t>
      </w:r>
    </w:p>
    <w:p>
      <w:r>
        <w:t>יכשלו</w:t>
      </w:r>
    </w:p>
    <w:p>
      <w:r>
        <w:t>Rating: B</w:t>
      </w:r>
    </w:p>
    <w:p>
      <w:pPr>
        <w:pStyle w:val="ListBullet"/>
      </w:pPr>
      <w:r>
        <w:t>RSV:</w:t>
      </w:r>
      <w:r>
        <w:rPr>
          <w:i/>
        </w:rPr>
        <w:t xml:space="preserve"> they stumble</w:t>
      </w:r>
    </w:p>
    <w:p>
      <w:pPr>
        <w:pStyle w:val="ListBullet"/>
      </w:pPr>
      <w:r>
        <w:t>BJ:</w:t>
      </w:r>
      <w:r>
        <w:rPr>
          <w:i/>
        </w:rPr>
        <w:t xml:space="preserve"> ils trébuchent</w:t>
      </w:r>
    </w:p>
    <w:p>
      <w:pPr>
        <w:pStyle w:val="ListBullet"/>
      </w:pPr>
      <w:r>
        <w:t>TOB:</w:t>
      </w:r>
      <w:r>
        <w:rPr>
          <w:i/>
        </w:rPr>
        <w:t xml:space="preserve"> (leur démarche) est chancelante</w:t>
      </w:r>
    </w:p>
    <w:p>
      <w:pPr>
        <w:pStyle w:val="Heading3"/>
      </w:pPr>
      <w:r>
        <w:t>Alternative 2</w:t>
      </w:r>
    </w:p>
    <w:p>
      <w:r>
        <w:t>[ישלכו] (= Brockington)</w:t>
      </w:r>
    </w:p>
    <w:p>
      <w:r>
        <w:t>Rating: None</w:t>
      </w:r>
    </w:p>
    <w:p>
      <w:pPr>
        <w:pStyle w:val="ListBullet"/>
      </w:pPr>
      <w:r>
        <w:t>NEB:</w:t>
      </w:r>
      <w:r>
        <w:rPr>
          <w:i/>
        </w:rPr>
        <w:t xml:space="preserve"> *rushing</w:t>
      </w:r>
    </w:p>
    <w:p>
      <w:pPr>
        <w:pStyle w:val="ListBullet"/>
      </w:pPr>
      <w:r>
        <w:t>LUT:</w:t>
      </w:r>
      <w:r>
        <w:rPr>
          <w:i/>
        </w:rPr>
        <w:t xml:space="preserve"> sie stürzen heran</w:t>
      </w:r>
    </w:p>
    <w:p>
      <w:r>
        <w:t>Factors: 14</w:t>
      </w:r>
    </w:p>
    <w:p>
      <w:pPr>
        <w:pStyle w:val="Heading2"/>
      </w:pPr>
      <w:r>
        <w:t>[[@BibleBHS:NAM 2:8]][[BibleBHS:NAM 2:8]]</w:t>
      </w:r>
    </w:p>
    <w:p>
      <w:r>
        <w:rPr>
          <w:b/>
        </w:rPr>
        <w:t>Remark:</w:t>
      </w:r>
      <w:r>
        <w:t xml:space="preserve"> </w:t>
      </w:r>
      <w:r>
        <w:t>1. See the next case too. 2. The subject is the king of Assyria who is not named as in 2.6.</w:t>
      </w:r>
    </w:p>
    <w:p>
      <w:r>
        <w:rPr>
          <w:b/>
        </w:rPr>
        <w:t>Suggestion:</w:t>
      </w:r>
      <w:r>
        <w:t xml:space="preserve"> </w:t>
      </w:r>
      <w:r>
        <w:t>he is put in upright position / exposed</w:t>
      </w:r>
    </w:p>
    <w:p>
      <w:pPr>
        <w:pStyle w:val="Heading3"/>
      </w:pPr>
      <w:r>
        <w:t>Alternative 1</w:t>
      </w:r>
    </w:p>
    <w:p>
      <w:r>
        <w:t>וְהֻצַּב</w:t>
      </w:r>
    </w:p>
    <w:p>
      <w:r>
        <w:t>Rating: C</w:t>
      </w:r>
    </w:p>
    <w:p>
      <w:pPr>
        <w:pStyle w:val="Heading3"/>
      </w:pPr>
      <w:r>
        <w:t>Alternative 2</w:t>
      </w:r>
    </w:p>
    <w:p>
      <w:r>
        <w:t>[אהובתו]</w:t>
      </w:r>
    </w:p>
    <w:p>
      <w:r>
        <w:t>Rating: None</w:t>
      </w:r>
    </w:p>
    <w:p>
      <w:pPr>
        <w:pStyle w:val="ListBullet"/>
      </w:pPr>
      <w:r>
        <w:t>RSV:</w:t>
      </w:r>
      <w:r>
        <w:rPr>
          <w:i/>
        </w:rPr>
        <w:t xml:space="preserve"> *its mistress</w:t>
      </w:r>
    </w:p>
    <w:p>
      <w:r>
        <w:t>Factors: 14</w:t>
      </w:r>
    </w:p>
    <w:p>
      <w:pPr>
        <w:pStyle w:val="Heading3"/>
      </w:pPr>
      <w:r>
        <w:t>Alternative 3</w:t>
      </w:r>
    </w:p>
    <w:p>
      <w:r>
        <w:t>[וְהַצֹּב] (= Brockington)</w:t>
      </w:r>
    </w:p>
    <w:p>
      <w:r>
        <w:t>Rating: None</w:t>
      </w:r>
    </w:p>
    <w:p>
      <w:pPr>
        <w:pStyle w:val="ListBullet"/>
      </w:pPr>
      <w:r>
        <w:t>NEB:</w:t>
      </w:r>
      <w:r>
        <w:rPr>
          <w:i/>
        </w:rPr>
        <w:t xml:space="preserve"> the train of captives</w:t>
      </w:r>
    </w:p>
    <w:p>
      <w:r>
        <w:t>Factors: 14</w:t>
      </w:r>
    </w:p>
    <w:p>
      <w:pPr>
        <w:pStyle w:val="Heading3"/>
      </w:pPr>
      <w:r>
        <w:t>Alternative 4</w:t>
      </w:r>
    </w:p>
    <w:p>
      <w:r>
        <w:t>[הצבי]</w:t>
      </w:r>
    </w:p>
    <w:p>
      <w:r>
        <w:t>Rating: None</w:t>
      </w:r>
    </w:p>
    <w:p>
      <w:pPr>
        <w:pStyle w:val="ListBullet"/>
      </w:pPr>
      <w:r>
        <w:t>BJ:</w:t>
      </w:r>
      <w:r>
        <w:rPr>
          <w:i/>
        </w:rPr>
        <w:t xml:space="preserve"> *la Beauté</w:t>
      </w:r>
    </w:p>
    <w:p>
      <w:r>
        <w:t>Factors: 14</w:t>
      </w:r>
    </w:p>
    <w:p>
      <w:pPr>
        <w:pStyle w:val="Heading3"/>
      </w:pPr>
      <w:r>
        <w:t>Alternative 5</w:t>
      </w:r>
    </w:p>
    <w:p>
      <w:r>
        <w:t>[מצב (ה)]</w:t>
      </w:r>
    </w:p>
    <w:p>
      <w:r>
        <w:t>Rating: None</w:t>
      </w:r>
    </w:p>
    <w:p>
      <w:pPr>
        <w:pStyle w:val="ListBullet"/>
      </w:pPr>
      <w:r>
        <w:t>TOB:</w:t>
      </w:r>
      <w:r>
        <w:rPr>
          <w:i/>
        </w:rPr>
        <w:t xml:space="preserve"> *la Statue</w:t>
      </w:r>
    </w:p>
    <w:p>
      <w:r>
        <w:t>Factors: 14</w:t>
      </w:r>
    </w:p>
    <w:p>
      <w:pPr>
        <w:pStyle w:val="Heading3"/>
      </w:pPr>
      <w:r>
        <w:t>Alternative 6</w:t>
      </w:r>
    </w:p>
    <w:p>
      <w:r>
        <w:t>[מלכה]</w:t>
      </w:r>
    </w:p>
    <w:p>
      <w:r>
        <w:t>Rating: None</w:t>
      </w:r>
    </w:p>
    <w:p>
      <w:pPr>
        <w:pStyle w:val="ListBullet"/>
      </w:pPr>
      <w:r>
        <w:t>LUT:</w:t>
      </w:r>
      <w:r>
        <w:rPr>
          <w:i/>
        </w:rPr>
        <w:t xml:space="preserve"> die Königin</w:t>
      </w:r>
    </w:p>
    <w:p>
      <w:r>
        <w:t>Factors: 6</w:t>
      </w:r>
    </w:p>
    <w:p>
      <w:pPr>
        <w:pStyle w:val="Heading2"/>
      </w:pPr>
      <w:r>
        <w:t>[[BibleBHS:NAM 2:8]]</w:t>
      </w:r>
    </w:p>
    <w:p>
      <w:r>
        <w:rPr>
          <w:b/>
        </w:rPr>
        <w:t>Remark:</w:t>
      </w:r>
      <w:r>
        <w:t xml:space="preserve"> </w:t>
      </w:r>
      <w:r>
        <w:t>The subject is the queen, who is not named, as also is the case with the king who has been referred to but not by names; see the preceding case.</w:t>
      </w:r>
    </w:p>
    <w:p>
      <w:r>
        <w:rPr>
          <w:b/>
        </w:rPr>
        <w:t>Suggestion:</w:t>
      </w:r>
      <w:r>
        <w:t xml:space="preserve"> </w:t>
      </w:r>
      <w:r>
        <w:t>she is stripped</w:t>
      </w:r>
    </w:p>
    <w:p>
      <w:pPr>
        <w:pStyle w:val="Heading3"/>
      </w:pPr>
      <w:r>
        <w:t>Alternative 1</w:t>
      </w:r>
    </w:p>
    <w:p>
      <w:r>
        <w:t>גֻּלְּתָה</w:t>
      </w:r>
    </w:p>
    <w:p>
      <w:r>
        <w:t>Rating: A</w:t>
      </w:r>
    </w:p>
    <w:p>
      <w:pPr>
        <w:pStyle w:val="ListBullet"/>
      </w:pPr>
      <w:r>
        <w:t>RSV:</w:t>
      </w:r>
      <w:r>
        <w:rPr>
          <w:i/>
        </w:rPr>
        <w:t xml:space="preserve"> (its mistress) is stripped</w:t>
      </w:r>
    </w:p>
    <w:p>
      <w:pPr>
        <w:pStyle w:val="ListBullet"/>
      </w:pPr>
      <w:r>
        <w:t>TOB:</w:t>
      </w:r>
      <w:r>
        <w:rPr>
          <w:i/>
        </w:rPr>
        <w:t xml:space="preserve"> (la statue) est découverte</w:t>
      </w:r>
    </w:p>
    <w:p>
      <w:pPr>
        <w:pStyle w:val="Heading3"/>
      </w:pPr>
      <w:r>
        <w:t>Alternative 2</w:t>
      </w:r>
    </w:p>
    <w:p>
      <w:r>
        <w:t>[גָּלְתָה] (= Brockington)</w:t>
      </w:r>
    </w:p>
    <w:p>
      <w:r>
        <w:t>Rating: None</w:t>
      </w:r>
    </w:p>
    <w:p>
      <w:pPr>
        <w:pStyle w:val="ListBullet"/>
      </w:pPr>
      <w:r>
        <w:t>NEB:</w:t>
      </w:r>
      <w:r>
        <w:rPr>
          <w:i/>
        </w:rPr>
        <w:t xml:space="preserve"> (the train of captives) goes into exile</w:t>
      </w:r>
    </w:p>
    <w:p>
      <w:pPr>
        <w:pStyle w:val="ListBullet"/>
      </w:pPr>
      <w:r>
        <w:t>BJ:</w:t>
      </w:r>
      <w:r>
        <w:rPr>
          <w:i/>
        </w:rPr>
        <w:t xml:space="preserve"> (la Beauté) est emmenée en exil</w:t>
      </w:r>
    </w:p>
    <w:p>
      <w:pPr>
        <w:pStyle w:val="ListBullet"/>
      </w:pPr>
      <w:r>
        <w:t>LUT:</w:t>
      </w:r>
      <w:r>
        <w:rPr>
          <w:i/>
        </w:rPr>
        <w:t xml:space="preserve"> (die Königin) wird gefangen (weggeführt)</w:t>
      </w:r>
    </w:p>
    <w:p>
      <w:r>
        <w:t>Factors: 1</w:t>
      </w:r>
    </w:p>
    <w:p>
      <w:pPr>
        <w:pStyle w:val="Heading2"/>
      </w:pPr>
      <w:r>
        <w:t>[[BibleBHS:NAM 2:8]]</w:t>
      </w:r>
    </w:p>
    <w:p>
      <w:r>
        <w:rPr>
          <w:b/>
        </w:rPr>
        <w:t>Remark:</w:t>
      </w:r>
      <w:r>
        <w:t xml:space="preserve"> </w:t>
      </w:r>
      <w:r>
        <w:t>The subject is the queen, see the Remark of the preceding case.</w:t>
      </w:r>
    </w:p>
    <w:p>
      <w:r>
        <w:rPr>
          <w:b/>
        </w:rPr>
        <w:t>Suggestion:</w:t>
      </w:r>
      <w:r>
        <w:t xml:space="preserve"> </w:t>
      </w:r>
      <w:r>
        <w:t>she is carried off</w:t>
      </w:r>
    </w:p>
    <w:p>
      <w:pPr>
        <w:pStyle w:val="Heading3"/>
      </w:pPr>
      <w:r>
        <w:t>Alternative 1</w:t>
      </w:r>
    </w:p>
    <w:p>
      <w:r>
        <w:t>העלתה</w:t>
      </w:r>
    </w:p>
    <w:p>
      <w:r>
        <w:t>Rating: A</w:t>
      </w:r>
    </w:p>
    <w:p>
      <w:pPr>
        <w:pStyle w:val="ListBullet"/>
      </w:pPr>
      <w:r>
        <w:t>RSV:</w:t>
      </w:r>
      <w:r>
        <w:rPr>
          <w:i/>
        </w:rPr>
        <w:t xml:space="preserve"> she is carried off</w:t>
      </w:r>
    </w:p>
    <w:p>
      <w:pPr>
        <w:pStyle w:val="ListBullet"/>
      </w:pPr>
      <w:r>
        <w:t>BJ:</w:t>
      </w:r>
      <w:r>
        <w:rPr>
          <w:i/>
        </w:rPr>
        <w:t xml:space="preserve"> (la Beauté) est ... enlevée</w:t>
      </w:r>
    </w:p>
    <w:p>
      <w:pPr>
        <w:pStyle w:val="ListBullet"/>
      </w:pPr>
      <w:r>
        <w:t>TOB:</w:t>
      </w:r>
      <w:r>
        <w:rPr>
          <w:i/>
        </w:rPr>
        <w:t xml:space="preserve"> (la statue) est ... enlevée</w:t>
      </w:r>
    </w:p>
    <w:p>
      <w:pPr>
        <w:pStyle w:val="ListBullet"/>
      </w:pPr>
      <w:r>
        <w:t>LUT:</w:t>
      </w:r>
      <w:r>
        <w:rPr>
          <w:i/>
        </w:rPr>
        <w:t xml:space="preserve"> (die Königin) wird (gefangen) weggeführt</w:t>
      </w:r>
    </w:p>
    <w:p>
      <w:pPr>
        <w:pStyle w:val="Heading3"/>
      </w:pPr>
      <w:r>
        <w:t>Alternative 2</w:t>
      </w:r>
    </w:p>
    <w:p>
      <w:r>
        <w:t>[העלו]</w:t>
      </w:r>
    </w:p>
    <w:p>
      <w:r>
        <w:t>Rating: None</w:t>
      </w:r>
    </w:p>
    <w:p>
      <w:pPr>
        <w:pStyle w:val="ListBullet"/>
      </w:pPr>
      <w:r>
        <w:t>NEB:</w:t>
      </w:r>
      <w:r>
        <w:rPr>
          <w:i/>
        </w:rPr>
        <w:t xml:space="preserve"> (their slave-girls) are carried off</w:t>
      </w:r>
    </w:p>
    <w:p>
      <w:r>
        <w:t>Factors: 14</w:t>
      </w:r>
    </w:p>
    <w:p>
      <w:pPr>
        <w:pStyle w:val="Heading2"/>
      </w:pPr>
      <w:r>
        <w:t>[[@BibleBHS:NAM 2:9]][[BibleBHS:NAM 2:9]]</w:t>
      </w:r>
    </w:p>
    <w:p>
      <w:r>
        <w:rPr>
          <w:b/>
        </w:rPr>
        <w:t>Remark:</w:t>
      </w:r>
      <w:r>
        <w:t xml:space="preserve"> </w:t>
      </w:r>
      <w:r>
        <w:t>The expression can be translated as follows: "from the time (that) she (that is the city) began (to exist), and they (flee away ...)" (that is, the waters flee away, the waters being a symbol for the inhabitants of the city).</w:t>
      </w:r>
    </w:p>
    <w:p>
      <w:r>
        <w:rPr>
          <w:b/>
        </w:rPr>
        <w:t>Suggestion:</w:t>
      </w:r>
      <w:r>
        <w:t xml:space="preserve"> </w:t>
      </w:r>
      <w:r>
        <w:t>See Remark</w:t>
      </w:r>
    </w:p>
    <w:p>
      <w:pPr>
        <w:pStyle w:val="Heading3"/>
      </w:pPr>
      <w:r>
        <w:t>Alternative 1</w:t>
      </w:r>
    </w:p>
    <w:p>
      <w:r>
        <w:t>מִימֵי היא והמה</w:t>
      </w:r>
    </w:p>
    <w:p>
      <w:r>
        <w:t>Rating: C</w:t>
      </w:r>
    </w:p>
    <w:p>
      <w:pPr>
        <w:pStyle w:val="ListBullet"/>
      </w:pPr>
      <w:r>
        <w:t>TOB:</w:t>
      </w:r>
      <w:r>
        <w:rPr>
          <w:i/>
        </w:rPr>
        <w:t xml:space="preserve"> depuis toujours, (Ninive ...). Et les voilà qui</w:t>
      </w:r>
    </w:p>
    <w:p>
      <w:pPr>
        <w:pStyle w:val="Heading3"/>
      </w:pPr>
      <w:r>
        <w:t>Alternative 2</w:t>
      </w:r>
    </w:p>
    <w:p>
      <w:r>
        <w:t>[מֵימֵי היא והמה]</w:t>
      </w:r>
    </w:p>
    <w:p>
      <w:r>
        <w:t>Rating: None</w:t>
      </w:r>
    </w:p>
    <w:p>
      <w:pPr>
        <w:pStyle w:val="ListBullet"/>
      </w:pPr>
      <w:r>
        <w:t>NEB:</w:t>
      </w:r>
      <w:r>
        <w:rPr>
          <w:i/>
        </w:rPr>
        <w:t xml:space="preserve"> like the waters round her, which</w:t>
      </w:r>
    </w:p>
    <w:p>
      <w:r>
        <w:t>Factors: 1, 6</w:t>
      </w:r>
    </w:p>
    <w:p>
      <w:pPr>
        <w:pStyle w:val="Heading3"/>
      </w:pPr>
      <w:r>
        <w:t>Alternative 3</w:t>
      </w:r>
    </w:p>
    <w:p>
      <w:r>
        <w:t>[(א)מימיה]</w:t>
      </w:r>
    </w:p>
    <w:p>
      <w:r>
        <w:t>Rating: None</w:t>
      </w:r>
    </w:p>
    <w:p>
      <w:pPr>
        <w:pStyle w:val="ListBullet"/>
      </w:pPr>
      <w:r>
        <w:t>RSV:</w:t>
      </w:r>
      <w:r>
        <w:rPr>
          <w:i/>
        </w:rPr>
        <w:t xml:space="preserve"> *whose waters</w:t>
      </w:r>
    </w:p>
    <w:p>
      <w:pPr>
        <w:pStyle w:val="ListBullet"/>
      </w:pPr>
      <w:r>
        <w:t>BJ:</w:t>
      </w:r>
      <w:r>
        <w:rPr>
          <w:i/>
        </w:rPr>
        <w:t xml:space="preserve"> *dont les eaux</w:t>
      </w:r>
    </w:p>
    <w:p>
      <w:pPr>
        <w:pStyle w:val="ListBullet"/>
      </w:pPr>
      <w:r>
        <w:t>LUT:</w:t>
      </w:r>
      <w:r>
        <w:rPr>
          <w:i/>
        </w:rPr>
        <w:t xml:space="preserve"> aber seine Wasser</w:t>
      </w:r>
    </w:p>
    <w:p>
      <w:r>
        <w:t>Factors: 14</w:t>
      </w:r>
    </w:p>
    <w:p>
      <w:pPr>
        <w:pStyle w:val="Heading2"/>
      </w:pPr>
      <w:r>
        <w:t>[[@BibleBHS:NAM 2:10]][[BibleBHS:NAM 2:10]]</w:t>
      </w:r>
    </w:p>
    <w:p>
      <w:r>
        <w:rPr>
          <w:b/>
        </w:rPr>
        <w:t>Remark:</w:t>
      </w:r>
      <w:r>
        <w:t xml:space="preserve"> </w:t>
      </w:r>
      <w:r>
        <w:t>None</w:t>
      </w:r>
    </w:p>
    <w:p>
      <w:r>
        <w:rPr>
          <w:b/>
        </w:rPr>
        <w:t>Suggestion:</w:t>
      </w:r>
      <w:r>
        <w:t xml:space="preserve"> </w:t>
      </w:r>
      <w:r>
        <w:t>plunder ... plunder (imperative plural)</w:t>
      </w:r>
    </w:p>
    <w:p>
      <w:pPr>
        <w:pStyle w:val="Heading3"/>
      </w:pPr>
      <w:r>
        <w:t>Alternative 1</w:t>
      </w:r>
    </w:p>
    <w:p>
      <w:r>
        <w:t>בֹּזּוּ ... בֹּזּוּ</w:t>
      </w:r>
    </w:p>
    <w:p>
      <w:r>
        <w:t>Rating: B</w:t>
      </w:r>
    </w:p>
    <w:p>
      <w:pPr>
        <w:pStyle w:val="ListBullet"/>
      </w:pPr>
      <w:r>
        <w:t>RSV:</w:t>
      </w:r>
      <w:r>
        <w:rPr>
          <w:i/>
        </w:rPr>
        <w:t xml:space="preserve"> plunder ... plunder</w:t>
      </w:r>
    </w:p>
    <w:p>
      <w:pPr>
        <w:pStyle w:val="ListBullet"/>
      </w:pPr>
      <w:r>
        <w:t>BJ:</w:t>
      </w:r>
      <w:r>
        <w:rPr>
          <w:i/>
        </w:rPr>
        <w:t xml:space="preserve"> pillez ... Pillez</w:t>
      </w:r>
    </w:p>
    <w:p>
      <w:pPr>
        <w:pStyle w:val="ListBullet"/>
      </w:pPr>
      <w:r>
        <w:t>TOB:</w:t>
      </w:r>
      <w:r>
        <w:rPr>
          <w:i/>
        </w:rPr>
        <w:t xml:space="preserve"> raflez ... raflez</w:t>
      </w:r>
    </w:p>
    <w:p>
      <w:pPr>
        <w:pStyle w:val="ListBullet"/>
      </w:pPr>
      <w:r>
        <w:t>LUT:</w:t>
      </w:r>
      <w:r>
        <w:rPr>
          <w:i/>
        </w:rPr>
        <w:t xml:space="preserve"> so raubet nun ... raubet</w:t>
      </w:r>
    </w:p>
    <w:p>
      <w:pPr>
        <w:pStyle w:val="Heading3"/>
      </w:pPr>
      <w:r>
        <w:t>Alternative 2</w:t>
      </w:r>
    </w:p>
    <w:p>
      <w:r>
        <w:t>[בַּזּוּ ... בַּזּוּ] (= Brockington)</w:t>
      </w:r>
    </w:p>
    <w:p>
      <w:r>
        <w:t>Rating: None</w:t>
      </w:r>
    </w:p>
    <w:p>
      <w:pPr>
        <w:pStyle w:val="ListBullet"/>
      </w:pPr>
      <w:r>
        <w:t>NEB:</w:t>
      </w:r>
      <w:r>
        <w:rPr>
          <w:i/>
        </w:rPr>
        <w:t xml:space="preserve"> spoil is taken, spoil of ...</w:t>
      </w:r>
    </w:p>
    <w:p>
      <w:r>
        <w:t>Factors: 4, 5</w:t>
      </w:r>
    </w:p>
    <w:p>
      <w:pPr>
        <w:pStyle w:val="Heading2"/>
      </w:pPr>
      <w:r>
        <w:t>[[@BibleBHS:NAM 2:12]][[BibleBHS:NAM 2:12]]</w:t>
      </w:r>
    </w:p>
    <w:p>
      <w:r>
        <w:rPr>
          <w:b/>
        </w:rPr>
        <w:t>Remark:</w:t>
      </w:r>
      <w:r>
        <w:t xml:space="preserve"> </w:t>
      </w:r>
      <w:r>
        <w:t>None</w:t>
      </w:r>
    </w:p>
    <w:p>
      <w:r>
        <w:rPr>
          <w:b/>
        </w:rPr>
        <w:t>Suggestion:</w:t>
      </w:r>
      <w:r>
        <w:t xml:space="preserve"> </w:t>
      </w:r>
      <w:r>
        <w:t>and the pasture / and the prey</w:t>
      </w:r>
    </w:p>
    <w:p>
      <w:pPr>
        <w:pStyle w:val="Heading3"/>
      </w:pPr>
      <w:r>
        <w:t>Alternative 1</w:t>
      </w:r>
    </w:p>
    <w:p>
      <w:r>
        <w:t>ומרעה</w:t>
      </w:r>
    </w:p>
    <w:p>
      <w:r>
        <w:t>Rating: A</w:t>
      </w:r>
    </w:p>
    <w:p>
      <w:pPr>
        <w:pStyle w:val="ListBullet"/>
      </w:pPr>
      <w:r>
        <w:t>TOB:</w:t>
      </w:r>
      <w:r>
        <w:rPr>
          <w:i/>
        </w:rPr>
        <w:t xml:space="preserve"> *(leur) pâture</w:t>
      </w:r>
    </w:p>
    <w:p>
      <w:pPr>
        <w:pStyle w:val="Heading3"/>
      </w:pPr>
      <w:r>
        <w:t>Alternative 2</w:t>
      </w:r>
    </w:p>
    <w:p>
      <w:r>
        <w:t>[ומערה] (= Brockington)</w:t>
      </w:r>
    </w:p>
    <w:p>
      <w:r>
        <w:t>Rating: None</w:t>
      </w:r>
    </w:p>
    <w:p>
      <w:pPr>
        <w:pStyle w:val="ListBullet"/>
      </w:pPr>
      <w:r>
        <w:t>RSV:</w:t>
      </w:r>
      <w:r>
        <w:rPr>
          <w:i/>
        </w:rPr>
        <w:t xml:space="preserve"> *the cave</w:t>
      </w:r>
    </w:p>
    <w:p>
      <w:pPr>
        <w:pStyle w:val="ListBullet"/>
      </w:pPr>
      <w:r>
        <w:t>NEB:</w:t>
      </w:r>
      <w:r>
        <w:rPr>
          <w:i/>
        </w:rPr>
        <w:t xml:space="preserve"> *the cave</w:t>
      </w:r>
    </w:p>
    <w:p>
      <w:pPr>
        <w:pStyle w:val="ListBullet"/>
      </w:pPr>
      <w:r>
        <w:t>BJ:</w:t>
      </w:r>
      <w:r>
        <w:rPr>
          <w:i/>
        </w:rPr>
        <w:t xml:space="preserve"> *la caverne</w:t>
      </w:r>
    </w:p>
    <w:p>
      <w:pPr>
        <w:pStyle w:val="ListBullet"/>
      </w:pPr>
      <w:r>
        <w:t>LUT:</w:t>
      </w:r>
      <w:r>
        <w:rPr>
          <w:i/>
        </w:rPr>
        <w:t xml:space="preserve"> und die Höhle</w:t>
      </w:r>
    </w:p>
    <w:p>
      <w:r>
        <w:t>Factors: 14</w:t>
      </w:r>
    </w:p>
    <w:p>
      <w:pPr>
        <w:pStyle w:val="Heading2"/>
      </w:pPr>
      <w:r>
        <w:t>[[@BibleBHS:NAM 2:14]][[BibleBHS:NAM 2:14]]</w:t>
      </w:r>
    </w:p>
    <w:p>
      <w:r>
        <w:rPr>
          <w:b/>
        </w:rPr>
        <w:t>Remark:</w:t>
      </w:r>
      <w:r>
        <w:t xml:space="preserve"> </w:t>
      </w:r>
      <w:r>
        <w:t>None</w:t>
      </w:r>
    </w:p>
    <w:p>
      <w:r>
        <w:rPr>
          <w:b/>
        </w:rPr>
        <w:t>Suggestion:</w:t>
      </w:r>
      <w:r>
        <w:t xml:space="preserve"> </w:t>
      </w:r>
      <w:r>
        <w:t>your crowd</w:t>
      </w:r>
    </w:p>
    <w:p>
      <w:pPr>
        <w:pStyle w:val="Heading3"/>
      </w:pPr>
      <w:r>
        <w:t>Alternative 1</w:t>
      </w:r>
    </w:p>
    <w:p>
      <w:r>
        <w:t>רִכְבָּהּ</w:t>
      </w:r>
    </w:p>
    <w:p>
      <w:r>
        <w:t>Rating: None</w:t>
      </w:r>
    </w:p>
    <w:p>
      <w:pPr>
        <w:pStyle w:val="ListBullet"/>
      </w:pPr>
      <w:r>
        <w:t>TOB:</w:t>
      </w:r>
      <w:r>
        <w:rPr>
          <w:i/>
        </w:rPr>
        <w:t xml:space="preserve"> *ses chars</w:t>
      </w:r>
    </w:p>
    <w:p>
      <w:r>
        <w:t>Factors: 12</w:t>
      </w:r>
    </w:p>
    <w:p>
      <w:pPr>
        <w:pStyle w:val="Heading3"/>
      </w:pPr>
      <w:r>
        <w:t>Alternative 2</w:t>
      </w:r>
    </w:p>
    <w:p>
      <w:r>
        <w:t>רֻבְּכָה</w:t>
      </w:r>
    </w:p>
    <w:p>
      <w:r>
        <w:t>Rating: C</w:t>
      </w:r>
    </w:p>
    <w:p>
      <w:pPr>
        <w:pStyle w:val="Heading3"/>
      </w:pPr>
      <w:r>
        <w:t>Alternative 3</w:t>
      </w:r>
    </w:p>
    <w:p>
      <w:r>
        <w:t>[רכבך]</w:t>
      </w:r>
    </w:p>
    <w:p>
      <w:r>
        <w:t>Rating: None</w:t>
      </w:r>
    </w:p>
    <w:p>
      <w:pPr>
        <w:pStyle w:val="ListBullet"/>
      </w:pPr>
      <w:r>
        <w:t>RSV:</w:t>
      </w:r>
      <w:r>
        <w:rPr>
          <w:i/>
        </w:rPr>
        <w:t xml:space="preserve"> *your chariots</w:t>
      </w:r>
    </w:p>
    <w:p>
      <w:pPr>
        <w:pStyle w:val="ListBullet"/>
      </w:pPr>
      <w:r>
        <w:t>BJ:</w:t>
      </w:r>
      <w:r>
        <w:rPr>
          <w:i/>
        </w:rPr>
        <w:t xml:space="preserve"> tes chars</w:t>
      </w:r>
    </w:p>
    <w:p>
      <w:pPr>
        <w:pStyle w:val="ListBullet"/>
      </w:pPr>
      <w:r>
        <w:t>LUT:</w:t>
      </w:r>
      <w:r>
        <w:rPr>
          <w:i/>
        </w:rPr>
        <w:t xml:space="preserve"> deine Wagen</w:t>
      </w:r>
    </w:p>
    <w:p>
      <w:r>
        <w:t>Factors: 1, 5</w:t>
      </w:r>
    </w:p>
    <w:p>
      <w:pPr>
        <w:pStyle w:val="Heading3"/>
      </w:pPr>
      <w:r>
        <w:t>Alternative 4</w:t>
      </w:r>
    </w:p>
    <w:p>
      <w:r>
        <w:t>[רהבך] (= Brockington)</w:t>
      </w:r>
    </w:p>
    <w:p>
      <w:r>
        <w:t>Rating: None</w:t>
      </w:r>
    </w:p>
    <w:p>
      <w:pPr>
        <w:pStyle w:val="ListBullet"/>
      </w:pPr>
      <w:r>
        <w:t>NEB:</w:t>
      </w:r>
      <w:r>
        <w:rPr>
          <w:i/>
        </w:rPr>
        <w:t xml:space="preserve"> *your pride</w:t>
      </w:r>
    </w:p>
    <w:p>
      <w:r>
        <w:t>Factors: 14</w:t>
      </w:r>
    </w:p>
    <w:p>
      <w:pPr>
        <w:pStyle w:val="Heading2"/>
      </w:pPr>
      <w:r>
        <w:t>[[BibleBHS:NAM 2:14]]</w:t>
      </w:r>
    </w:p>
    <w:p>
      <w:r>
        <w:rPr>
          <w:b/>
        </w:rPr>
        <w:t>Remark:</w:t>
      </w:r>
      <w:r>
        <w:t xml:space="preserve"> </w:t>
      </w:r>
      <w:r>
        <w:t>None</w:t>
      </w:r>
    </w:p>
    <w:p>
      <w:r>
        <w:rPr>
          <w:b/>
        </w:rPr>
        <w:t>Suggestion:</w:t>
      </w:r>
      <w:r>
        <w:t xml:space="preserve"> </w:t>
      </w:r>
      <w:r>
        <w:t>your (masculine) messengers</w:t>
      </w:r>
    </w:p>
    <w:p>
      <w:pPr>
        <w:pStyle w:val="Heading3"/>
      </w:pPr>
      <w:r>
        <w:t>Alternative 1</w:t>
      </w:r>
    </w:p>
    <w:p>
      <w:r>
        <w:t>מַלְאָכֵכֵה</w:t>
      </w:r>
    </w:p>
    <w:p>
      <w:r>
        <w:t>Rating: None</w:t>
      </w:r>
    </w:p>
    <w:p>
      <w:r>
        <w:t>Factors: 5, 4</w:t>
      </w:r>
    </w:p>
    <w:p>
      <w:pPr>
        <w:pStyle w:val="Heading3"/>
      </w:pPr>
      <w:r>
        <w:t>Alternative 2</w:t>
      </w:r>
    </w:p>
    <w:p>
      <w:r>
        <w:t>מלאככה = [מַלְאֶכָכָה]</w:t>
      </w:r>
    </w:p>
    <w:p>
      <w:r>
        <w:t>Rating: C</w:t>
      </w:r>
    </w:p>
    <w:p>
      <w:pPr>
        <w:pStyle w:val="ListBullet"/>
      </w:pPr>
      <w:r>
        <w:t>RSV:</w:t>
      </w:r>
      <w:r>
        <w:rPr>
          <w:i/>
        </w:rPr>
        <w:t xml:space="preserve"> your messengers</w:t>
      </w:r>
    </w:p>
    <w:p>
      <w:pPr>
        <w:pStyle w:val="ListBullet"/>
      </w:pPr>
      <w:r>
        <w:t>BJ:</w:t>
      </w:r>
      <w:r>
        <w:rPr>
          <w:i/>
        </w:rPr>
        <w:t xml:space="preserve"> tes messagers</w:t>
      </w:r>
    </w:p>
    <w:p>
      <w:pPr>
        <w:pStyle w:val="ListBullet"/>
      </w:pPr>
      <w:r>
        <w:t>TOB:</w:t>
      </w:r>
      <w:r>
        <w:rPr>
          <w:i/>
        </w:rPr>
        <w:t xml:space="preserve"> *tes envoyés</w:t>
      </w:r>
    </w:p>
    <w:p>
      <w:pPr>
        <w:pStyle w:val="ListBullet"/>
      </w:pPr>
      <w:r>
        <w:t>LUT:</w:t>
      </w:r>
      <w:r>
        <w:rPr>
          <w:i/>
        </w:rPr>
        <w:t xml:space="preserve"> (die Stimme) deiner Boten</w:t>
      </w:r>
    </w:p>
    <w:p>
      <w:pPr>
        <w:pStyle w:val="Heading3"/>
      </w:pPr>
      <w:r>
        <w:t>Alternative 3</w:t>
      </w:r>
    </w:p>
    <w:p>
      <w:r>
        <w:t>[מאכלך] (= Brockington)</w:t>
      </w:r>
    </w:p>
    <w:p>
      <w:r>
        <w:t>Rating: None</w:t>
      </w:r>
    </w:p>
    <w:p>
      <w:pPr>
        <w:pStyle w:val="ListBullet"/>
      </w:pPr>
      <w:r>
        <w:t>NEB:</w:t>
      </w:r>
      <w:r>
        <w:rPr>
          <w:i/>
        </w:rPr>
        <w:t xml:space="preserve"> *your feeding</w:t>
      </w:r>
    </w:p>
    <w:p>
      <w:r>
        <w:t>Factors: 14</w:t>
      </w:r>
    </w:p>
    <w:p>
      <w:pPr>
        <w:pStyle w:val="Heading2"/>
      </w:pPr>
      <w:r>
        <w:t>[[@BibleBHS:NAM 3:8]][[BibleBHS:NAM 3:8]]</w:t>
      </w:r>
    </w:p>
    <w:p>
      <w:r>
        <w:rPr>
          <w:b/>
        </w:rPr>
        <w:t>Remark:</w:t>
      </w:r>
      <w:r>
        <w:t xml:space="preserve"> </w:t>
      </w:r>
      <w:r>
        <w:t>The clause can be translated as follows: "which has more than a sea for a rampart"; the expression "more than a sea" is a literary exaggeration in a poetical context.</w:t>
      </w:r>
    </w:p>
    <w:p>
      <w:r>
        <w:rPr>
          <w:b/>
        </w:rPr>
        <w:t>Suggestion:</w:t>
      </w:r>
      <w:r>
        <w:t xml:space="preserve"> </w:t>
      </w:r>
      <w:r>
        <w:t>See Remark</w:t>
      </w:r>
    </w:p>
    <w:p>
      <w:pPr>
        <w:pStyle w:val="Heading3"/>
      </w:pPr>
      <w:r>
        <w:t>Alternative 1</w:t>
      </w:r>
    </w:p>
    <w:p>
      <w:r>
        <w:t>מִיָּם</w:t>
      </w:r>
    </w:p>
    <w:p>
      <w:r>
        <w:t>Rating: C</w:t>
      </w:r>
    </w:p>
    <w:p>
      <w:pPr>
        <w:pStyle w:val="ListBullet"/>
      </w:pPr>
      <w:r>
        <w:t>TOB:</w:t>
      </w:r>
      <w:r>
        <w:rPr>
          <w:i/>
        </w:rPr>
        <w:t xml:space="preserve"> *plus qu'une mer</w:t>
      </w:r>
    </w:p>
    <w:p>
      <w:pPr>
        <w:pStyle w:val="Heading3"/>
      </w:pPr>
      <w:r>
        <w:t>Alternative 2</w:t>
      </w:r>
    </w:p>
    <w:p>
      <w:r>
        <w:t>[מַיִם] (= Brockington)</w:t>
      </w:r>
    </w:p>
    <w:p>
      <w:r>
        <w:t>Rating: None</w:t>
      </w:r>
    </w:p>
    <w:p>
      <w:pPr>
        <w:pStyle w:val="ListBullet"/>
      </w:pPr>
      <w:r>
        <w:t>RSV:</w:t>
      </w:r>
      <w:r>
        <w:rPr>
          <w:i/>
        </w:rPr>
        <w:t xml:space="preserve"> and water</w:t>
      </w:r>
    </w:p>
    <w:p>
      <w:pPr>
        <w:pStyle w:val="ListBullet"/>
      </w:pPr>
      <w:r>
        <w:t>NEB:</w:t>
      </w:r>
      <w:r>
        <w:rPr>
          <w:i/>
        </w:rPr>
        <w:t xml:space="preserve"> waters</w:t>
      </w:r>
    </w:p>
    <w:p>
      <w:pPr>
        <w:pStyle w:val="ListBullet"/>
      </w:pPr>
      <w:r>
        <w:t>BJ:</w:t>
      </w:r>
      <w:r>
        <w:rPr>
          <w:i/>
        </w:rPr>
        <w:t xml:space="preserve"> *les eaux</w:t>
      </w:r>
    </w:p>
    <w:p>
      <w:pPr>
        <w:pStyle w:val="ListBullet"/>
      </w:pPr>
      <w:r>
        <w:t>LUT:</w:t>
      </w:r>
      <w:r>
        <w:rPr>
          <w:i/>
        </w:rPr>
        <w:t xml:space="preserve"> Wasserfluten</w:t>
      </w:r>
    </w:p>
    <w:p>
      <w:r>
        <w:t>Factors: 4</w:t>
      </w:r>
    </w:p>
    <w:p>
      <w:pPr>
        <w:pStyle w:val="Heading2"/>
      </w:pPr>
      <w:r>
        <w:t>[[@BibleBHS:NAM 3:15]][[BibleBHS:NAM 3:15]]</w:t>
      </w:r>
    </w:p>
    <w:p>
      <w:r>
        <w:rPr>
          <w:b/>
        </w:rPr>
        <w:t>Remark:</w:t>
      </w:r>
      <w:r>
        <w:t xml:space="preserve"> </w:t>
      </w:r>
      <w:r>
        <w:t>This clause may be translated as follows: "it (that is, the fire) will devour you in the same way as (it devours) locusts".</w:t>
      </w:r>
    </w:p>
    <w:p>
      <w:r>
        <w:rPr>
          <w:b/>
        </w:rPr>
        <w:t>Suggestion:</w:t>
      </w:r>
      <w:r>
        <w:t xml:space="preserve"> </w:t>
      </w:r>
      <w:r>
        <w:t>See Remark</w:t>
      </w:r>
    </w:p>
    <w:p>
      <w:pPr>
        <w:pStyle w:val="Heading3"/>
      </w:pPr>
      <w:r>
        <w:t>Alternative 1</w:t>
      </w:r>
    </w:p>
    <w:p>
      <w:r>
        <w:t>תאכלך כילק</w:t>
      </w:r>
    </w:p>
    <w:p>
      <w:r>
        <w:t>Rating: A</w:t>
      </w:r>
    </w:p>
    <w:p>
      <w:pPr>
        <w:pStyle w:val="ListBullet"/>
      </w:pPr>
      <w:r>
        <w:t>RSV:</w:t>
      </w:r>
      <w:r>
        <w:rPr>
          <w:i/>
        </w:rPr>
        <w:t xml:space="preserve"> it will devour you like the locust</w:t>
      </w:r>
    </w:p>
    <w:p>
      <w:pPr>
        <w:pStyle w:val="ListBullet"/>
      </w:pPr>
      <w:r>
        <w:t>TOB:</w:t>
      </w:r>
      <w:r>
        <w:rPr>
          <w:i/>
        </w:rPr>
        <w:t xml:space="preserve"> - ils te dévoreront comme dévorent les criquets -</w:t>
      </w:r>
    </w:p>
    <w:p>
      <w:pPr>
        <w:pStyle w:val="ListBullet"/>
      </w:pPr>
      <w:r>
        <w:t>LUT:</w:t>
      </w:r>
      <w:r>
        <w:rPr>
          <w:i/>
        </w:rPr>
        <w:t xml:space="preserve"> - es wird dich fressen, wie Käfer fressen -</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[[@BibleBHS:NAM 3:17]][[BibleBHS:NAM 3:17]]</w:t>
      </w:r>
    </w:p>
    <w:p>
      <w:r>
        <w:rPr>
          <w:b/>
        </w:rPr>
        <w:t>Remark:</w:t>
      </w:r>
      <w:r>
        <w:t xml:space="preserve"> </w:t>
      </w:r>
      <w:r>
        <w:t>None</w:t>
      </w:r>
    </w:p>
    <w:p>
      <w:r>
        <w:rPr>
          <w:b/>
        </w:rPr>
        <w:t>Suggestion:</w:t>
      </w:r>
      <w:r>
        <w:t xml:space="preserve"> </w:t>
      </w:r>
      <w:r>
        <w:t>where are they? / where they are</w:t>
      </w:r>
    </w:p>
    <w:p>
      <w:pPr>
        <w:pStyle w:val="Heading3"/>
      </w:pPr>
      <w:r>
        <w:t>Alternative 1</w:t>
      </w:r>
    </w:p>
    <w:p>
      <w:r>
        <w:t>אים</w:t>
      </w:r>
    </w:p>
    <w:p>
      <w:r>
        <w:t>Rating: B</w:t>
      </w:r>
    </w:p>
    <w:p>
      <w:pPr>
        <w:pStyle w:val="ListBullet"/>
      </w:pPr>
      <w:r>
        <w:t>RSV:</w:t>
      </w:r>
      <w:r>
        <w:rPr>
          <w:i/>
        </w:rPr>
        <w:t xml:space="preserve"> where they are</w:t>
      </w:r>
    </w:p>
    <w:p>
      <w:pPr>
        <w:pStyle w:val="ListBullet"/>
      </w:pPr>
      <w:r>
        <w:t>NEB:</w:t>
      </w:r>
      <w:r>
        <w:rPr>
          <w:i/>
        </w:rPr>
        <w:t xml:space="preserve"> where they have gone</w:t>
      </w:r>
    </w:p>
    <w:p>
      <w:pPr>
        <w:pStyle w:val="ListBullet"/>
      </w:pPr>
      <w:r>
        <w:t>TOB:</w:t>
      </w:r>
      <w:r>
        <w:rPr>
          <w:i/>
        </w:rPr>
        <w:t xml:space="preserve"> où sont-ils?</w:t>
      </w:r>
    </w:p>
    <w:p>
      <w:pPr>
        <w:pStyle w:val="ListBullet"/>
      </w:pPr>
      <w:r>
        <w:t>LUT:</w:t>
      </w:r>
      <w:r>
        <w:rPr>
          <w:i/>
        </w:rPr>
        <w:t xml:space="preserve"> wo sie bleiben</w:t>
      </w:r>
    </w:p>
    <w:p>
      <w:pPr>
        <w:pStyle w:val="Heading3"/>
      </w:pPr>
      <w:r>
        <w:t>Alternative 2</w:t>
      </w:r>
    </w:p>
    <w:p>
      <w:r>
        <w:t>[אי מה]</w:t>
      </w:r>
    </w:p>
    <w:p>
      <w:r>
        <w:t>Rating: None</w:t>
      </w:r>
    </w:p>
    <w:p>
      <w:pPr>
        <w:pStyle w:val="ListBullet"/>
      </w:pPr>
      <w:r>
        <w:t>BJ:</w:t>
      </w:r>
      <w:r>
        <w:rPr>
          <w:i/>
        </w:rPr>
        <w:t xml:space="preserve"> *Malheur! Comment</w:t>
      </w:r>
    </w:p>
    <w:p>
      <w:r>
        <w:t>Factors: 14</w:t>
      </w:r>
    </w:p>
    <w:p>
      <w:pPr>
        <w:pStyle w:val="Heading2"/>
      </w:pPr>
      <w:r>
        <w:t>[[@BibleBHS:NAM 3:18]][[BibleBHS:NAM 3:18]]</w:t>
      </w:r>
    </w:p>
    <w:p>
      <w:r>
        <w:rPr>
          <w:b/>
        </w:rPr>
        <w:t>Remark:</w:t>
      </w:r>
      <w:r>
        <w:t xml:space="preserve"> </w:t>
      </w:r>
      <w:r>
        <w:t>The clause can be translated: " (your shepherds sleep ..., your nobles) are inactive". This inaction of the Assyrian nobles may be due to their inefficiency or to their death.</w:t>
      </w:r>
    </w:p>
    <w:p>
      <w:r>
        <w:rPr>
          <w:b/>
        </w:rPr>
        <w:t>Suggestion:</w:t>
      </w:r>
      <w:r>
        <w:t xml:space="preserve"> </w:t>
      </w:r>
      <w:r>
        <w:t>See Remark</w:t>
      </w:r>
    </w:p>
    <w:p>
      <w:pPr>
        <w:pStyle w:val="Heading3"/>
      </w:pPr>
      <w:r>
        <w:t>Alternative 1</w:t>
      </w:r>
    </w:p>
    <w:p>
      <w:r>
        <w:t>ישכנו</w:t>
      </w:r>
    </w:p>
    <w:p>
      <w:r>
        <w:t>Rating: C</w:t>
      </w:r>
    </w:p>
    <w:p>
      <w:pPr>
        <w:pStyle w:val="ListBullet"/>
      </w:pPr>
      <w:r>
        <w:t>TOB:</w:t>
      </w:r>
      <w:r>
        <w:rPr>
          <w:i/>
        </w:rPr>
        <w:t xml:space="preserve"> *(tes vaillants capitaines) sont bien installés</w:t>
      </w:r>
    </w:p>
    <w:p>
      <w:pPr>
        <w:pStyle w:val="Heading3"/>
      </w:pPr>
      <w:r>
        <w:t>Alternative 2</w:t>
      </w:r>
    </w:p>
    <w:p>
      <w:r>
        <w:t>[ישנו]</w:t>
      </w:r>
    </w:p>
    <w:p>
      <w:r>
        <w:t>Rating: None</w:t>
      </w:r>
    </w:p>
    <w:p>
      <w:pPr>
        <w:pStyle w:val="ListBullet"/>
      </w:pPr>
      <w:r>
        <w:t>RSV:</w:t>
      </w:r>
      <w:r>
        <w:rPr>
          <w:i/>
        </w:rPr>
        <w:t xml:space="preserve"> (your nobles) slumber</w:t>
      </w:r>
    </w:p>
    <w:p>
      <w:pPr>
        <w:pStyle w:val="ListBullet"/>
      </w:pPr>
      <w:r>
        <w:t>NEB:</w:t>
      </w:r>
      <w:r>
        <w:rPr>
          <w:i/>
        </w:rPr>
        <w:t xml:space="preserve"> (your flock-masters) lie down to rest</w:t>
      </w:r>
    </w:p>
    <w:p>
      <w:pPr>
        <w:pStyle w:val="ListBullet"/>
      </w:pPr>
      <w:r>
        <w:t>BJ:</w:t>
      </w:r>
      <w:r>
        <w:rPr>
          <w:i/>
        </w:rPr>
        <w:t xml:space="preserve"> *(tes puissants) sommeillent</w:t>
      </w:r>
    </w:p>
    <w:p>
      <w:pPr>
        <w:pStyle w:val="ListBullet"/>
      </w:pPr>
      <w:r>
        <w:t>LUT:</w:t>
      </w:r>
      <w:r>
        <w:rPr>
          <w:i/>
        </w:rPr>
        <w:t xml:space="preserve"> (deine Mächtigen) schlummern</w:t>
      </w:r>
    </w:p>
    <w:p>
      <w:r>
        <w:t>Factors: 14</w:t>
      </w:r>
    </w:p>
    <w:p>
      <w:pPr>
        <w:pStyle w:val="Heading1"/>
      </w:pPr>
      <w:r>
        <w:t>Habakkuk</w:t>
      </w:r>
    </w:p>
    <w:p>
      <w:pPr>
        <w:pStyle w:val="Heading2"/>
      </w:pPr>
      <w:r>
        <w:t>[[@BibleBHS:HAB 1:5]][[BibleBHS:HAB 1:5]]</w:t>
      </w:r>
    </w:p>
    <w:p>
      <w:r>
        <w:rPr>
          <w:b/>
        </w:rPr>
        <w:t>Remark:</w:t>
      </w:r>
      <w:r>
        <w:t xml:space="preserve"> </w:t>
      </w:r>
      <w:r>
        <w:t>None</w:t>
      </w:r>
    </w:p>
    <w:p>
      <w:r>
        <w:rPr>
          <w:b/>
        </w:rPr>
        <w:t>Suggestion:</w:t>
      </w:r>
      <w:r>
        <w:t xml:space="preserve"> </w:t>
      </w:r>
      <w:r>
        <w:t>among the nations</w:t>
      </w:r>
    </w:p>
    <w:p>
      <w:pPr>
        <w:pStyle w:val="Heading3"/>
      </w:pPr>
      <w:r>
        <w:t>Alternative 1</w:t>
      </w:r>
    </w:p>
    <w:p>
      <w:r>
        <w:t>בגוים</w:t>
      </w:r>
    </w:p>
    <w:p>
      <w:r>
        <w:t>Rating: C</w:t>
      </w:r>
    </w:p>
    <w:p>
      <w:pPr>
        <w:pStyle w:val="ListBullet"/>
      </w:pPr>
      <w:r>
        <w:t>RSV:</w:t>
      </w:r>
      <w:r>
        <w:rPr>
          <w:i/>
        </w:rPr>
        <w:t xml:space="preserve"> among the nations</w:t>
      </w:r>
    </w:p>
    <w:p>
      <w:pPr>
        <w:pStyle w:val="ListBullet"/>
      </w:pPr>
      <w:r>
        <w:t>BJ:</w:t>
      </w:r>
      <w:r>
        <w:rPr>
          <w:i/>
        </w:rPr>
        <w:t xml:space="preserve"> parmi les peuples</w:t>
      </w:r>
    </w:p>
    <w:p>
      <w:pPr>
        <w:pStyle w:val="ListBullet"/>
      </w:pPr>
      <w:r>
        <w:t>TOB:</w:t>
      </w:r>
      <w:r>
        <w:rPr>
          <w:i/>
        </w:rPr>
        <w:t xml:space="preserve"> *parmi les nations</w:t>
      </w:r>
    </w:p>
    <w:p>
      <w:pPr>
        <w:pStyle w:val="ListBullet"/>
      </w:pPr>
      <w:r>
        <w:t>LUT:</w:t>
      </w:r>
      <w:r>
        <w:rPr>
          <w:i/>
        </w:rPr>
        <w:t xml:space="preserve"> unter die Heiden</w:t>
      </w:r>
    </w:p>
    <w:p>
      <w:pPr>
        <w:pStyle w:val="Heading3"/>
      </w:pPr>
      <w:r>
        <w:t>Alternative 2</w:t>
      </w:r>
    </w:p>
    <w:p>
      <w:r>
        <w:t>[בגדים] (= Brockington)</w:t>
      </w:r>
    </w:p>
    <w:p>
      <w:r>
        <w:t>Rating: None</w:t>
      </w:r>
    </w:p>
    <w:p>
      <w:pPr>
        <w:pStyle w:val="ListBullet"/>
      </w:pPr>
      <w:r>
        <w:t>NEB:</w:t>
      </w:r>
      <w:r>
        <w:rPr>
          <w:i/>
        </w:rPr>
        <w:t xml:space="preserve"> *you treacherous people</w:t>
      </w:r>
    </w:p>
    <w:p>
      <w:r>
        <w:t>Factors: 6, 7</w:t>
      </w:r>
    </w:p>
    <w:p>
      <w:pPr>
        <w:pStyle w:val="Heading2"/>
      </w:pPr>
      <w:r>
        <w:t>[[BibleBHS:HAB 1:5]]</w:t>
      </w:r>
    </w:p>
    <w:p>
      <w:r>
        <w:rPr>
          <w:b/>
        </w:rPr>
        <w:t>Remark:</w:t>
      </w:r>
      <w:r>
        <w:t xml:space="preserve"> </w:t>
      </w:r>
      <w:r>
        <w:t>The clause is impersonal: "(someone) is bringing about a work / is doing a work".</w:t>
      </w:r>
    </w:p>
    <w:p>
      <w:r>
        <w:rPr>
          <w:b/>
        </w:rPr>
        <w:t>Suggestion:</w:t>
      </w:r>
      <w:r>
        <w:t xml:space="preserve"> </w:t>
      </w:r>
      <w:r>
        <w:t>See Remark</w:t>
      </w:r>
    </w:p>
    <w:p>
      <w:pPr>
        <w:pStyle w:val="Heading3"/>
      </w:pPr>
      <w:r>
        <w:t>Alternative 1</w:t>
      </w:r>
    </w:p>
    <w:p>
      <w:r>
        <w:t>פֹעַל פֹּעֵל</w:t>
      </w:r>
    </w:p>
    <w:p>
      <w:r>
        <w:t>Rating: C</w:t>
      </w:r>
    </w:p>
    <w:p>
      <w:pPr>
        <w:pStyle w:val="ListBullet"/>
      </w:pPr>
      <w:r>
        <w:t>TOB:</w:t>
      </w:r>
      <w:r>
        <w:rPr>
          <w:i/>
        </w:rPr>
        <w:t xml:space="preserve"> quelqu'un passe aux actes</w:t>
      </w:r>
    </w:p>
    <w:p>
      <w:pPr>
        <w:pStyle w:val="Heading3"/>
      </w:pPr>
      <w:r>
        <w:t>Alternative 2</w:t>
      </w:r>
    </w:p>
    <w:p>
      <w:r>
        <w:t>[פֹעַל פֹעֵל אני]</w:t>
      </w:r>
    </w:p>
    <w:p>
      <w:r>
        <w:t>Rating: None</w:t>
      </w:r>
    </w:p>
    <w:p>
      <w:pPr>
        <w:pStyle w:val="ListBullet"/>
      </w:pPr>
      <w:r>
        <w:t>RSV:</w:t>
      </w:r>
      <w:r>
        <w:rPr>
          <w:i/>
        </w:rPr>
        <w:t xml:space="preserve"> I am doing a work</w:t>
      </w:r>
    </w:p>
    <w:p>
      <w:pPr>
        <w:pStyle w:val="ListBullet"/>
      </w:pPr>
      <w:r>
        <w:t>BJ:</w:t>
      </w:r>
      <w:r>
        <w:rPr>
          <w:i/>
        </w:rPr>
        <w:t xml:space="preserve"> *j'accomplis ... une oeuvre</w:t>
      </w:r>
    </w:p>
    <w:p>
      <w:pPr>
        <w:pStyle w:val="ListBullet"/>
      </w:pPr>
      <w:r>
        <w:t>LUT:</w:t>
      </w:r>
      <w:r>
        <w:rPr>
          <w:i/>
        </w:rPr>
        <w:t xml:space="preserve"> ich will etwas tun</w:t>
      </w:r>
    </w:p>
    <w:p>
      <w:r>
        <w:t>Factors: 4</w:t>
      </w:r>
    </w:p>
    <w:p>
      <w:pPr>
        <w:pStyle w:val="Heading3"/>
      </w:pPr>
      <w:r>
        <w:t>Alternative 3</w:t>
      </w:r>
    </w:p>
    <w:p>
      <w:r>
        <w:t>[פעַל פֻּעַל] (= Brockington)</w:t>
      </w:r>
    </w:p>
    <w:p>
      <w:r>
        <w:t>Rating: None</w:t>
      </w:r>
    </w:p>
    <w:p>
      <w:pPr>
        <w:pStyle w:val="ListBullet"/>
      </w:pPr>
      <w:r>
        <w:t>NEB:</w:t>
      </w:r>
      <w:r>
        <w:rPr>
          <w:i/>
        </w:rPr>
        <w:t xml:space="preserve"> there is work afort</w:t>
      </w:r>
    </w:p>
    <w:p>
      <w:r>
        <w:t>Factors: 4, 6</w:t>
      </w:r>
    </w:p>
    <w:p>
      <w:pPr>
        <w:pStyle w:val="Heading2"/>
      </w:pPr>
      <w:r>
        <w:t>[[@BibleBHS:HAB 1:8]][[BibleBHS:HAB 1:8]]</w:t>
      </w:r>
    </w:p>
    <w:p>
      <w:r>
        <w:rPr>
          <w:b/>
        </w:rPr>
        <w:t>Remark:</w:t>
      </w:r>
      <w:r>
        <w:t xml:space="preserve"> </w:t>
      </w:r>
      <w:r>
        <w:t>See the same textual problem in Zeph 3.3 below.</w:t>
      </w:r>
    </w:p>
    <w:p>
      <w:r>
        <w:rPr>
          <w:b/>
        </w:rPr>
        <w:t>Suggestion:</w:t>
      </w:r>
      <w:r>
        <w:t xml:space="preserve"> </w:t>
      </w:r>
      <w:r>
        <w:t>(in) the evening</w:t>
      </w:r>
    </w:p>
    <w:p>
      <w:pPr>
        <w:pStyle w:val="Heading3"/>
      </w:pPr>
      <w:r>
        <w:t>Alternative 1</w:t>
      </w:r>
    </w:p>
    <w:p>
      <w:r>
        <w:t>עֶרֶב</w:t>
      </w:r>
    </w:p>
    <w:p>
      <w:r>
        <w:t>Rating: C</w:t>
      </w:r>
    </w:p>
    <w:p>
      <w:pPr>
        <w:pStyle w:val="ListBullet"/>
      </w:pPr>
      <w:r>
        <w:t>RSV:</w:t>
      </w:r>
      <w:r>
        <w:rPr>
          <w:i/>
        </w:rPr>
        <w:t xml:space="preserve"> (the) evening (wolves)</w:t>
      </w:r>
    </w:p>
    <w:p>
      <w:pPr>
        <w:pStyle w:val="ListBullet"/>
      </w:pPr>
      <w:r>
        <w:t>BJ:</w:t>
      </w:r>
      <w:r>
        <w:rPr>
          <w:i/>
        </w:rPr>
        <w:t xml:space="preserve"> (les loups) du soir</w:t>
      </w:r>
    </w:p>
    <w:p>
      <w:pPr>
        <w:pStyle w:val="ListBullet"/>
      </w:pPr>
      <w:r>
        <w:t>TOB:</w:t>
      </w:r>
      <w:r>
        <w:rPr>
          <w:i/>
        </w:rPr>
        <w:t xml:space="preserve"> (les loups) du soir</w:t>
      </w:r>
    </w:p>
    <w:p>
      <w:pPr>
        <w:pStyle w:val="ListBullet"/>
      </w:pPr>
      <w:r>
        <w:t>LUT:</w:t>
      </w:r>
      <w:r>
        <w:rPr>
          <w:i/>
        </w:rPr>
        <w:t xml:space="preserve"> am Abend</w:t>
      </w:r>
    </w:p>
    <w:p>
      <w:pPr>
        <w:pStyle w:val="Heading3"/>
      </w:pPr>
      <w:r>
        <w:t>Alternative 2</w:t>
      </w:r>
    </w:p>
    <w:p>
      <w:r>
        <w:t>[עֲרָב] (= Brockington)</w:t>
      </w:r>
    </w:p>
    <w:p>
      <w:r>
        <w:t>Rating: None</w:t>
      </w:r>
    </w:p>
    <w:p>
      <w:pPr>
        <w:pStyle w:val="ListBullet"/>
      </w:pPr>
      <w:r>
        <w:t>NEB:</w:t>
      </w:r>
      <w:r>
        <w:rPr>
          <w:i/>
        </w:rPr>
        <w:t xml:space="preserve"> *of the plain</w:t>
      </w:r>
    </w:p>
    <w:p>
      <w:r>
        <w:t>Factors: 6, 9</w:t>
      </w:r>
    </w:p>
    <w:p>
      <w:pPr>
        <w:pStyle w:val="Heading2"/>
      </w:pPr>
      <w:r>
        <w:t>[[BibleBHS:HAB 1:8]]</w:t>
      </w:r>
    </w:p>
    <w:p>
      <w:r>
        <w:rPr>
          <w:b/>
        </w:rPr>
        <w:t>Remark:</w:t>
      </w:r>
      <w:r>
        <w:t xml:space="preserve"> </w:t>
      </w:r>
      <w:r>
        <w:t>L seems to be a free rendering of the MT. The note by Brockington does not correspond to the translation and note of NEB.</w:t>
      </w:r>
    </w:p>
    <w:p>
      <w:r>
        <w:rPr>
          <w:b/>
        </w:rPr>
        <w:t>Suggestion:</w:t>
      </w:r>
      <w:r>
        <w:t xml:space="preserve"> </w:t>
      </w:r>
      <w:r>
        <w:t>and its horsemen jump about, and they ride from afar; they fly</w:t>
      </w:r>
    </w:p>
    <w:p>
      <w:pPr>
        <w:pStyle w:val="Heading3"/>
      </w:pPr>
      <w:r>
        <w:t>Alternative 1</w:t>
      </w:r>
    </w:p>
    <w:p>
      <w:r>
        <w:t>ופשו פרשיו ופרשיו מרחוק יבאו יעפו</w:t>
      </w:r>
    </w:p>
    <w:p>
      <w:r>
        <w:t>Rating: None</w:t>
      </w:r>
    </w:p>
    <w:p>
      <w:pPr>
        <w:pStyle w:val="ListBullet"/>
      </w:pPr>
      <w:r>
        <w:t>RSV:</w:t>
      </w:r>
      <w:r>
        <w:rPr>
          <w:i/>
        </w:rPr>
        <w:t xml:space="preserve"> their horsemen press proudly on. Yea, their horsemen come from afar; they fly</w:t>
      </w:r>
    </w:p>
    <w:p>
      <w:pPr>
        <w:pStyle w:val="ListBullet"/>
      </w:pPr>
      <w:r>
        <w:t>BJ:</w:t>
      </w:r>
      <w:r>
        <w:rPr>
          <w:i/>
        </w:rPr>
        <w:t xml:space="preserve"> ses cavaliers bondissent, ses cavaliers arrivent de loin, ils volent</w:t>
      </w:r>
    </w:p>
    <w:p>
      <w:pPr>
        <w:pStyle w:val="ListBullet"/>
      </w:pPr>
      <w:r>
        <w:t>TOB:</w:t>
      </w:r>
      <w:r>
        <w:rPr>
          <w:i/>
        </w:rPr>
        <w:t xml:space="preserve"> ses cavaliers se déploient, ses cavaliers viennent de loin, ils volent</w:t>
      </w:r>
    </w:p>
    <w:p>
      <w:pPr>
        <w:pStyle w:val="ListBullet"/>
      </w:pPr>
      <w:r>
        <w:t>LUT:</w:t>
      </w:r>
      <w:r>
        <w:rPr>
          <w:i/>
        </w:rPr>
        <w:t xml:space="preserve"> ihre Reiter fliegen in grossen Scharen von ferne daher</w:t>
      </w:r>
    </w:p>
    <w:p>
      <w:r>
        <w:t>Factors: 12</w:t>
      </w:r>
    </w:p>
    <w:p>
      <w:pPr>
        <w:pStyle w:val="Heading3"/>
      </w:pPr>
      <w:r>
        <w:t>Alternative 2</w:t>
      </w:r>
    </w:p>
    <w:p>
      <w:r>
        <w:t>[ופשו פרשו ופרשו מרחוק יעפו]</w:t>
      </w:r>
    </w:p>
    <w:p>
      <w:r>
        <w:t>Rating: C</w:t>
      </w:r>
    </w:p>
    <w:p>
      <w:pPr>
        <w:pStyle w:val="Heading3"/>
      </w:pPr>
      <w:r>
        <w:t>Alternative 3</w:t>
      </w:r>
    </w:p>
    <w:p>
      <w:r>
        <w:t>[ופשו פרשיו פרשו מרחוק יבאו יעפו]</w:t>
      </w:r>
    </w:p>
    <w:p>
      <w:r>
        <w:t>Rating: None</w:t>
      </w:r>
    </w:p>
    <w:p>
      <w:pPr>
        <w:pStyle w:val="ListBullet"/>
      </w:pPr>
      <w:r>
        <w:t>NEB:</w:t>
      </w:r>
      <w:r>
        <w:rPr>
          <w:i/>
        </w:rPr>
        <w:t xml:space="preserve"> *their cavalry wait ready, they spring forward, they come flying from afar</w:t>
      </w:r>
    </w:p>
    <w:p>
      <w:r>
        <w:t>Factors: 12</w:t>
      </w:r>
    </w:p>
    <w:p>
      <w:pPr>
        <w:pStyle w:val="Heading2"/>
      </w:pPr>
      <w:r>
        <w:t>[[@BibleBHS:HAB 1:9]][[BibleBHS:HAB 1:9]]</w:t>
      </w:r>
    </w:p>
    <w:p>
      <w:r>
        <w:rPr>
          <w:b/>
        </w:rPr>
        <w:t>Remark:</w:t>
      </w:r>
      <w:r>
        <w:t xml:space="preserve"> </w:t>
      </w:r>
      <w:r>
        <w:t>1. The meaning of the expression given here is not certain. 2. The Committee gave a split vote; one half voted for an A rating (noted above), while the other half voted for a B rating.</w:t>
      </w:r>
    </w:p>
    <w:p>
      <w:r>
        <w:rPr>
          <w:b/>
        </w:rPr>
        <w:t>Suggestion:</w:t>
      </w:r>
      <w:r>
        <w:t xml:space="preserve"> </w:t>
      </w:r>
      <w:r>
        <w:t>the direction of</w:t>
      </w:r>
    </w:p>
    <w:p>
      <w:pPr>
        <w:pStyle w:val="Heading3"/>
      </w:pPr>
      <w:r>
        <w:t>Alternative 1</w:t>
      </w:r>
    </w:p>
    <w:p>
      <w:r>
        <w:t>מגמת</w:t>
      </w:r>
    </w:p>
    <w:p>
      <w:r>
        <w:t>Rating: A</w:t>
      </w:r>
    </w:p>
    <w:p>
      <w:pPr>
        <w:pStyle w:val="ListBullet"/>
      </w:pPr>
      <w:r>
        <w:t>NEB:</w:t>
      </w:r>
      <w:r>
        <w:rPr>
          <w:i/>
        </w:rPr>
        <w:t xml:space="preserve"> a sea of (faces)</w:t>
      </w:r>
    </w:p>
    <w:p>
      <w:pPr>
        <w:pStyle w:val="ListBullet"/>
      </w:pPr>
      <w:r>
        <w:t>BJ:</w:t>
      </w:r>
      <w:r>
        <w:rPr>
          <w:i/>
        </w:rPr>
        <w:t xml:space="preserve"> *(la face) ardente</w:t>
      </w:r>
    </w:p>
    <w:p>
      <w:pPr>
        <w:pStyle w:val="ListBullet"/>
      </w:pPr>
      <w:r>
        <w:t>TOB:</w:t>
      </w:r>
      <w:r>
        <w:rPr>
          <w:i/>
        </w:rPr>
        <w:t xml:space="preserve"> *(le visage) tendu vers (l'avant) (en note : "Litt. la direction de leur face vers l'avant ...")</w:t>
      </w:r>
    </w:p>
    <w:p>
      <w:pPr>
        <w:pStyle w:val="ListBullet"/>
      </w:pPr>
      <w:r>
        <w:t>LUT:</w:t>
      </w:r>
      <w:r>
        <w:rPr>
          <w:i/>
        </w:rPr>
        <w:t xml:space="preserve"> wo (sie) hinwollen</w:t>
      </w:r>
    </w:p>
    <w:p>
      <w:pPr>
        <w:pStyle w:val="Heading3"/>
      </w:pPr>
      <w:r>
        <w:t>Alternative 2</w:t>
      </w:r>
    </w:p>
    <w:p>
      <w:r>
        <w:t>[מגרת]</w:t>
      </w:r>
    </w:p>
    <w:p>
      <w:r>
        <w:t>Rating: None</w:t>
      </w:r>
    </w:p>
    <w:p>
      <w:pPr>
        <w:pStyle w:val="ListBullet"/>
      </w:pPr>
      <w:r>
        <w:t>RSV:</w:t>
      </w:r>
      <w:r>
        <w:rPr>
          <w:i/>
        </w:rPr>
        <w:t xml:space="preserve"> *terror of (them)</w:t>
      </w:r>
    </w:p>
    <w:p>
      <w:r>
        <w:t>Factors: 14</w:t>
      </w:r>
    </w:p>
    <w:p>
      <w:pPr>
        <w:pStyle w:val="Heading2"/>
      </w:pPr>
      <w:r>
        <w:t>[[BibleBHS:HAB 1:9]]</w:t>
      </w:r>
    </w:p>
    <w:p>
      <w:r>
        <w:rPr>
          <w:b/>
        </w:rPr>
        <w:t>Remark:</w:t>
      </w:r>
      <w:r>
        <w:t xml:space="preserve"> </w:t>
      </w:r>
      <w:r>
        <w:t>None</w:t>
      </w:r>
    </w:p>
    <w:p>
      <w:r>
        <w:rPr>
          <w:b/>
        </w:rPr>
        <w:t>Suggestion:</w:t>
      </w:r>
      <w:r>
        <w:t xml:space="preserve"> </w:t>
      </w:r>
      <w:r>
        <w:t>towards the east</w:t>
      </w:r>
    </w:p>
    <w:p>
      <w:pPr>
        <w:pStyle w:val="Heading3"/>
      </w:pPr>
      <w:r>
        <w:t>Alternative 1</w:t>
      </w:r>
    </w:p>
    <w:p>
      <w:r>
        <w:t>קדימה</w:t>
      </w:r>
    </w:p>
    <w:p>
      <w:r>
        <w:t>Rating: C</w:t>
      </w:r>
    </w:p>
    <w:p>
      <w:pPr>
        <w:pStyle w:val="ListBullet"/>
      </w:pPr>
      <w:r>
        <w:t>RSV:</w:t>
      </w:r>
      <w:r>
        <w:rPr>
          <w:i/>
        </w:rPr>
        <w:t xml:space="preserve"> (terror ...) goes before them</w:t>
      </w:r>
    </w:p>
    <w:p>
      <w:pPr>
        <w:pStyle w:val="ListBullet"/>
      </w:pPr>
      <w:r>
        <w:t>TOB:</w:t>
      </w:r>
      <w:r>
        <w:rPr>
          <w:i/>
        </w:rPr>
        <w:t xml:space="preserve"> *vers l'avant</w:t>
      </w:r>
    </w:p>
    <w:p>
      <w:pPr>
        <w:pStyle w:val="ListBullet"/>
      </w:pPr>
      <w:r>
        <w:t>LUT:</w:t>
      </w:r>
      <w:r>
        <w:rPr>
          <w:i/>
        </w:rPr>
        <w:t xml:space="preserve"> stürmen sie vorwärts</w:t>
      </w:r>
    </w:p>
    <w:p>
      <w:pPr>
        <w:pStyle w:val="Heading3"/>
      </w:pPr>
      <w:r>
        <w:t>Alternative 2</w:t>
      </w:r>
    </w:p>
    <w:p>
      <w:r>
        <w:t>קדים</w:t>
      </w:r>
    </w:p>
    <w:p>
      <w:r>
        <w:t>Rating: None</w:t>
      </w:r>
    </w:p>
    <w:p>
      <w:pPr>
        <w:pStyle w:val="ListBullet"/>
      </w:pPr>
      <w:r>
        <w:t>BJ:</w:t>
      </w:r>
      <w:r>
        <w:rPr>
          <w:i/>
        </w:rPr>
        <w:t xml:space="preserve"> comme un vent d'est</w:t>
      </w:r>
    </w:p>
    <w:p>
      <w:r>
        <w:t>Factors: 1</w:t>
      </w:r>
    </w:p>
    <w:p>
      <w:pPr>
        <w:pStyle w:val="Heading3"/>
      </w:pPr>
      <w:r>
        <w:t>Alternative 3</w:t>
      </w:r>
    </w:p>
    <w:p>
      <w:r>
        <w:t>[קדמה] (= Brockington)</w:t>
      </w:r>
    </w:p>
    <w:p>
      <w:r>
        <w:t>Rating: None</w:t>
      </w:r>
    </w:p>
    <w:p>
      <w:pPr>
        <w:pStyle w:val="ListBullet"/>
      </w:pPr>
      <w:r>
        <w:t>NEB:</w:t>
      </w:r>
      <w:r>
        <w:rPr>
          <w:i/>
        </w:rPr>
        <w:t xml:space="preserve"> (a sea of faces) rolls on</w:t>
      </w:r>
    </w:p>
    <w:p>
      <w:r>
        <w:t>Factors: 14</w:t>
      </w:r>
    </w:p>
    <w:p>
      <w:pPr>
        <w:pStyle w:val="Heading2"/>
      </w:pPr>
      <w:r>
        <w:t>[[@BibleBHS:HAB 1:12]][[BibleBHS:HAB 1:12]]</w:t>
      </w:r>
    </w:p>
    <w:p>
      <w:r>
        <w:rPr>
          <w:b/>
        </w:rPr>
        <w:t>Remark:</w:t>
      </w:r>
      <w:r>
        <w:t xml:space="preserve"> </w:t>
      </w:r>
      <w:r>
        <w:t>None</w:t>
      </w:r>
    </w:p>
    <w:p>
      <w:r>
        <w:rPr>
          <w:b/>
        </w:rPr>
        <w:t>Suggestion:</w:t>
      </w:r>
      <w:r>
        <w:t xml:space="preserve"> </w:t>
      </w:r>
      <w:r>
        <w:t>we will not die</w:t>
      </w:r>
    </w:p>
    <w:p>
      <w:pPr>
        <w:pStyle w:val="Heading3"/>
      </w:pPr>
      <w:r>
        <w:t>Alternative 1</w:t>
      </w:r>
    </w:p>
    <w:p>
      <w:r>
        <w:t>לא נמות</w:t>
      </w:r>
    </w:p>
    <w:p>
      <w:r>
        <w:t>Rating: B</w:t>
      </w:r>
    </w:p>
    <w:p>
      <w:pPr>
        <w:pStyle w:val="ListBullet"/>
      </w:pPr>
      <w:r>
        <w:t>RSV:</w:t>
      </w:r>
      <w:r>
        <w:rPr>
          <w:i/>
        </w:rPr>
        <w:t xml:space="preserve"> we shall not die</w:t>
      </w:r>
    </w:p>
    <w:p>
      <w:pPr>
        <w:pStyle w:val="ListBullet"/>
      </w:pPr>
      <w:r>
        <w:t>TOB:</w:t>
      </w:r>
      <w:r>
        <w:rPr>
          <w:i/>
        </w:rPr>
        <w:t xml:space="preserve"> *nous ne mourrons pas</w:t>
      </w:r>
    </w:p>
    <w:p>
      <w:pPr>
        <w:pStyle w:val="ListBullet"/>
      </w:pPr>
      <w:r>
        <w:t>LUT:</w:t>
      </w:r>
      <w:r>
        <w:rPr>
          <w:i/>
        </w:rPr>
        <w:t xml:space="preserve"> lass uns nicht sterben</w:t>
      </w:r>
    </w:p>
    <w:p>
      <w:pPr>
        <w:pStyle w:val="Heading3"/>
      </w:pPr>
      <w:r>
        <w:t>Alternative 2</w:t>
      </w:r>
    </w:p>
    <w:p>
      <w:r>
        <w:t>[לא תמות] (= Brockington)</w:t>
      </w:r>
    </w:p>
    <w:p>
      <w:r>
        <w:t>Rating: None</w:t>
      </w:r>
    </w:p>
    <w:p>
      <w:pPr>
        <w:pStyle w:val="ListBullet"/>
      </w:pPr>
      <w:r>
        <w:t>NEB:</w:t>
      </w:r>
      <w:r>
        <w:rPr>
          <w:i/>
        </w:rPr>
        <w:t xml:space="preserve"> *(my God ...) the immortal</w:t>
      </w:r>
    </w:p>
    <w:p>
      <w:pPr>
        <w:pStyle w:val="ListBullet"/>
      </w:pPr>
      <w:r>
        <w:t>BJ:</w:t>
      </w:r>
      <w:r>
        <w:rPr>
          <w:i/>
        </w:rPr>
        <w:t xml:space="preserve"> *(mon Dieu ...) qui ne meurs pas</w:t>
      </w:r>
    </w:p>
    <w:p>
      <w:r>
        <w:t>Factors: 6, 13</w:t>
      </w:r>
    </w:p>
    <w:p>
      <w:pPr>
        <w:pStyle w:val="Heading2"/>
      </w:pPr>
      <w:r>
        <w:t>[[@BibleBHS:HAB 1:17]][[BibleBHS:HAB 1:17]]</w:t>
      </w:r>
    </w:p>
    <w:p>
      <w:r>
        <w:rPr>
          <w:b/>
        </w:rPr>
        <w:t>Remark:</w:t>
      </w:r>
      <w:r>
        <w:t xml:space="preserve"> </w:t>
      </w:r>
      <w:r>
        <w:t>See the next case also, with the translation of vs. 17 in Remark.</w:t>
      </w:r>
    </w:p>
    <w:p>
      <w:r>
        <w:rPr>
          <w:b/>
        </w:rPr>
        <w:t>Suggestion:</w:t>
      </w:r>
      <w:r>
        <w:t xml:space="preserve"> </w:t>
      </w:r>
      <w:r>
        <w:t>his sword</w:t>
      </w:r>
    </w:p>
    <w:p>
      <w:pPr>
        <w:pStyle w:val="Heading3"/>
      </w:pPr>
      <w:r>
        <w:t>Alternative 1</w:t>
      </w:r>
    </w:p>
    <w:p>
      <w:r>
        <w:t>חרמו</w:t>
      </w:r>
    </w:p>
    <w:p>
      <w:r>
        <w:t>Rating: None</w:t>
      </w:r>
    </w:p>
    <w:p>
      <w:pPr>
        <w:pStyle w:val="ListBullet"/>
      </w:pPr>
      <w:r>
        <w:t>RSV:</w:t>
      </w:r>
      <w:r>
        <w:rPr>
          <w:i/>
        </w:rPr>
        <w:t xml:space="preserve"> his net</w:t>
      </w:r>
    </w:p>
    <w:p>
      <w:pPr>
        <w:pStyle w:val="ListBullet"/>
      </w:pPr>
      <w:r>
        <w:t>BJ:</w:t>
      </w:r>
      <w:r>
        <w:rPr>
          <w:i/>
        </w:rPr>
        <w:t xml:space="preserve"> son filet</w:t>
      </w:r>
    </w:p>
    <w:p>
      <w:pPr>
        <w:pStyle w:val="ListBullet"/>
      </w:pPr>
      <w:r>
        <w:t>TOB:</w:t>
      </w:r>
      <w:r>
        <w:rPr>
          <w:i/>
        </w:rPr>
        <w:t xml:space="preserve"> *son filet</w:t>
      </w:r>
    </w:p>
    <w:p>
      <w:pPr>
        <w:pStyle w:val="ListBullet"/>
      </w:pPr>
      <w:r>
        <w:t>LUT:</w:t>
      </w:r>
      <w:r>
        <w:rPr>
          <w:i/>
        </w:rPr>
        <w:t xml:space="preserve"> ihr Netz</w:t>
      </w:r>
    </w:p>
    <w:p>
      <w:r>
        <w:t>Factors: 12</w:t>
      </w:r>
    </w:p>
    <w:p>
      <w:pPr>
        <w:pStyle w:val="Heading3"/>
      </w:pPr>
      <w:r>
        <w:t>Alternative 2</w:t>
      </w:r>
    </w:p>
    <w:p>
      <w:r>
        <w:t>חרבו (= Brockington)</w:t>
      </w:r>
    </w:p>
    <w:p>
      <w:r>
        <w:t>Rating: C</w:t>
      </w:r>
    </w:p>
    <w:p>
      <w:pPr>
        <w:pStyle w:val="ListBullet"/>
      </w:pPr>
      <w:r>
        <w:t>NEB:</w:t>
      </w:r>
      <w:r>
        <w:rPr>
          <w:i/>
        </w:rPr>
        <w:t xml:space="preserve"> *the sword</w:t>
      </w:r>
    </w:p>
    <w:p>
      <w:pPr>
        <w:pStyle w:val="Heading2"/>
      </w:pPr>
      <w:r>
        <w:t>[[BibleBHS:HAB 1:17]]</w:t>
      </w:r>
    </w:p>
    <w:p>
      <w:r>
        <w:rPr>
          <w:b/>
        </w:rPr>
        <w:t>Remark:</w:t>
      </w:r>
      <w:r>
        <w:t xml:space="preserve"> </w:t>
      </w:r>
      <w:r>
        <w:t>The vs. 17 can be translated in two ways: 1° "is it because of that (that is, because of the idolatrous sacrifices mentioned in Verse 16), that he draws his sword, and will he show no mercy as he kills the nations all the time?"; 2° "is it because of that, that he draws his sword and kills the nations all the time without mercy?".</w:t>
      </w:r>
    </w:p>
    <w:p>
      <w:r>
        <w:rPr>
          <w:b/>
        </w:rPr>
        <w:t>Suggestion:</w:t>
      </w:r>
      <w:r>
        <w:t xml:space="preserve"> </w:t>
      </w:r>
      <w:r>
        <w:t>See Remark</w:t>
      </w:r>
    </w:p>
    <w:p>
      <w:pPr>
        <w:pStyle w:val="Heading3"/>
      </w:pPr>
      <w:r>
        <w:t>Alternative 1</w:t>
      </w:r>
    </w:p>
    <w:p>
      <w:r>
        <w:t>ותמיד</w:t>
      </w:r>
    </w:p>
    <w:p>
      <w:r>
        <w:t>Rating: C</w:t>
      </w:r>
    </w:p>
    <w:p>
      <w:pPr>
        <w:pStyle w:val="ListBullet"/>
      </w:pPr>
      <w:r>
        <w:t>RSV:</w:t>
      </w:r>
      <w:r>
        <w:rPr>
          <w:i/>
        </w:rPr>
        <w:t xml:space="preserve"> and ... for ever</w:t>
      </w:r>
    </w:p>
    <w:p>
      <w:pPr>
        <w:pStyle w:val="ListBullet"/>
      </w:pPr>
      <w:r>
        <w:t>TOB:</w:t>
      </w:r>
      <w:r>
        <w:rPr>
          <w:i/>
        </w:rPr>
        <w:t xml:space="preserve"> pour (... assassiner ...) sans trêve</w:t>
      </w:r>
    </w:p>
    <w:p>
      <w:pPr>
        <w:pStyle w:val="Heading3"/>
      </w:pPr>
      <w:r>
        <w:t>Alternative 2</w:t>
      </w:r>
    </w:p>
    <w:p>
      <w:r>
        <w:t>תמיד (= Brockington)</w:t>
      </w:r>
    </w:p>
    <w:p>
      <w:r>
        <w:t>Rating: None</w:t>
      </w:r>
    </w:p>
    <w:p>
      <w:pPr>
        <w:pStyle w:val="ListBullet"/>
      </w:pPr>
      <w:r>
        <w:t>NEB:</w:t>
      </w:r>
      <w:r>
        <w:rPr>
          <w:i/>
        </w:rPr>
        <w:t xml:space="preserve"> *every day</w:t>
      </w:r>
    </w:p>
    <w:p>
      <w:pPr>
        <w:pStyle w:val="ListBullet"/>
      </w:pPr>
      <w:r>
        <w:t>BJ:</w:t>
      </w:r>
      <w:r>
        <w:rPr>
          <w:i/>
        </w:rPr>
        <w:t xml:space="preserve"> *sans trêve</w:t>
      </w:r>
    </w:p>
    <w:p>
      <w:pPr>
        <w:pStyle w:val="ListBullet"/>
      </w:pPr>
      <w:r>
        <w:t>LUT:</w:t>
      </w:r>
      <w:r>
        <w:rPr>
          <w:i/>
        </w:rPr>
        <w:t xml:space="preserve"> immerdar</w:t>
      </w:r>
    </w:p>
    <w:p>
      <w:r>
        <w:t>Factors: 6</w:t>
      </w:r>
    </w:p>
    <w:p>
      <w:pPr>
        <w:pStyle w:val="Heading2"/>
      </w:pPr>
      <w:r>
        <w:t>[[@BibleBHS:HAB 2:1]][[BibleBHS:HAB 2:1]]</w:t>
      </w:r>
    </w:p>
    <w:p>
      <w:r>
        <w:rPr>
          <w:b/>
        </w:rPr>
        <w:t>Remark:</w:t>
      </w:r>
      <w:r>
        <w:t xml:space="preserve"> </w:t>
      </w:r>
      <w:r>
        <w:t>The expression can be translated in two ways: 1° "(I will stand at my guard post, and I will take my position) as one who is withdrawn"; 2° "(I will stand at my guard post and take up my position) at a look-out post".</w:t>
      </w:r>
    </w:p>
    <w:p>
      <w:r>
        <w:rPr>
          <w:b/>
        </w:rPr>
        <w:t>Suggestion:</w:t>
      </w:r>
      <w:r>
        <w:t xml:space="preserve"> </w:t>
      </w:r>
      <w:r>
        <w:t>See Remark</w:t>
      </w:r>
    </w:p>
    <w:p>
      <w:pPr>
        <w:pStyle w:val="Heading3"/>
      </w:pPr>
      <w:r>
        <w:t>Alternative 1</w:t>
      </w:r>
    </w:p>
    <w:p>
      <w:r>
        <w:t>על־מצור</w:t>
      </w:r>
    </w:p>
    <w:p>
      <w:r>
        <w:t>Rating: C</w:t>
      </w:r>
    </w:p>
    <w:p>
      <w:pPr>
        <w:pStyle w:val="ListBullet"/>
      </w:pPr>
      <w:r>
        <w:t>RSV:</w:t>
      </w:r>
      <w:r>
        <w:rPr>
          <w:i/>
        </w:rPr>
        <w:t xml:space="preserve"> on the tower</w:t>
      </w:r>
    </w:p>
    <w:p>
      <w:pPr>
        <w:pStyle w:val="ListBullet"/>
      </w:pPr>
      <w:r>
        <w:t>NEB:</w:t>
      </w:r>
      <w:r>
        <w:rPr>
          <w:i/>
        </w:rPr>
        <w:t xml:space="preserve"> on the watchtower</w:t>
      </w:r>
    </w:p>
    <w:p>
      <w:pPr>
        <w:pStyle w:val="ListBullet"/>
      </w:pPr>
      <w:r>
        <w:t>TOB:</w:t>
      </w:r>
      <w:r>
        <w:rPr>
          <w:i/>
        </w:rPr>
        <w:t xml:space="preserve"> sur les retranchements</w:t>
      </w:r>
    </w:p>
    <w:p>
      <w:pPr>
        <w:pStyle w:val="Heading3"/>
      </w:pPr>
      <w:r>
        <w:t>Alternative 2</w:t>
      </w:r>
    </w:p>
    <w:p>
      <w:r>
        <w:t>על־מצורי</w:t>
      </w:r>
    </w:p>
    <w:p>
      <w:r>
        <w:t>Rating: None</w:t>
      </w:r>
    </w:p>
    <w:p>
      <w:pPr>
        <w:pStyle w:val="ListBullet"/>
      </w:pPr>
      <w:r>
        <w:t>BJ:</w:t>
      </w:r>
      <w:r>
        <w:rPr>
          <w:i/>
        </w:rPr>
        <w:t xml:space="preserve"> *sur mon rempart</w:t>
      </w:r>
    </w:p>
    <w:p>
      <w:pPr>
        <w:pStyle w:val="ListBullet"/>
      </w:pPr>
      <w:r>
        <w:t>LUT:</w:t>
      </w:r>
      <w:r>
        <w:rPr>
          <w:i/>
        </w:rPr>
        <w:t xml:space="preserve"> auf meinen Turm</w:t>
      </w:r>
    </w:p>
    <w:p>
      <w:r>
        <w:t>Factors: 1, 4</w:t>
      </w:r>
    </w:p>
    <w:p>
      <w:pPr>
        <w:pStyle w:val="Heading2"/>
      </w:pPr>
      <w:r>
        <w:t>[[BibleBHS:HAB 2:1]]</w:t>
      </w:r>
    </w:p>
    <w:p>
      <w:r>
        <w:rPr>
          <w:b/>
        </w:rPr>
        <w:t>Remark:</w:t>
      </w:r>
      <w:r>
        <w:t xml:space="preserve"> </w:t>
      </w:r>
      <w:r>
        <w:t>The clause is to be translated as follows: "and what I will have to answer to the complaint which I have presented".</w:t>
      </w:r>
    </w:p>
    <w:p>
      <w:r>
        <w:rPr>
          <w:b/>
        </w:rPr>
        <w:t>Suggestion:</w:t>
      </w:r>
      <w:r>
        <w:t xml:space="preserve"> </w:t>
      </w:r>
      <w:r>
        <w:t>See Remark</w:t>
      </w:r>
    </w:p>
    <w:p>
      <w:pPr>
        <w:pStyle w:val="Heading3"/>
      </w:pPr>
      <w:r>
        <w:t>Alternative 1</w:t>
      </w:r>
    </w:p>
    <w:p>
      <w:r>
        <w:t>אשיב</w:t>
      </w:r>
    </w:p>
    <w:p>
      <w:r>
        <w:t>Rating: B</w:t>
      </w:r>
    </w:p>
    <w:p>
      <w:pPr>
        <w:pStyle w:val="ListBullet"/>
      </w:pPr>
      <w:r>
        <w:t>RSV:</w:t>
      </w:r>
      <w:r>
        <w:rPr>
          <w:i/>
        </w:rPr>
        <w:t xml:space="preserve"> I will answer</w:t>
      </w:r>
    </w:p>
    <w:p>
      <w:pPr>
        <w:pStyle w:val="ListBullet"/>
      </w:pPr>
      <w:r>
        <w:t>NEB:</w:t>
      </w:r>
      <w:r>
        <w:rPr>
          <w:i/>
        </w:rPr>
        <w:t xml:space="preserve"> I shall reply</w:t>
      </w:r>
    </w:p>
    <w:p>
      <w:pPr>
        <w:pStyle w:val="ListBullet"/>
      </w:pPr>
      <w:r>
        <w:t>TOB:</w:t>
      </w:r>
      <w:r>
        <w:rPr>
          <w:i/>
        </w:rPr>
        <w:t xml:space="preserve"> je répondrai</w:t>
      </w:r>
    </w:p>
    <w:p>
      <w:pPr>
        <w:pStyle w:val="Heading3"/>
      </w:pPr>
      <w:r>
        <w:t>Alternative 2</w:t>
      </w:r>
    </w:p>
    <w:p>
      <w:r>
        <w:t>[ישיב]</w:t>
      </w:r>
    </w:p>
    <w:p>
      <w:r>
        <w:t>Rating: None</w:t>
      </w:r>
    </w:p>
    <w:p>
      <w:pPr>
        <w:pStyle w:val="ListBullet"/>
      </w:pPr>
      <w:r>
        <w:t>BJ:</w:t>
      </w:r>
      <w:r>
        <w:rPr>
          <w:i/>
        </w:rPr>
        <w:t xml:space="preserve"> *il va répondre</w:t>
      </w:r>
    </w:p>
    <w:p>
      <w:pPr>
        <w:pStyle w:val="ListBullet"/>
      </w:pPr>
      <w:r>
        <w:t>LUT:</w:t>
      </w:r>
      <w:r>
        <w:rPr>
          <w:i/>
        </w:rPr>
        <w:t xml:space="preserve"> (was er mir sagen und) antworten werde</w:t>
      </w:r>
    </w:p>
    <w:p>
      <w:r>
        <w:t>Factors: 1, 4</w:t>
      </w:r>
    </w:p>
    <w:p>
      <w:pPr>
        <w:pStyle w:val="Heading2"/>
      </w:pPr>
      <w:r>
        <w:t>[[@BibleBHS:HAB 2:4]][[BibleBHS:HAB 2:4]]</w:t>
      </w:r>
    </w:p>
    <w:p>
      <w:r>
        <w:rPr>
          <w:b/>
        </w:rPr>
        <w:t>Remark:</w:t>
      </w:r>
      <w:r>
        <w:t xml:space="preserve"> </w:t>
      </w:r>
      <w:r>
        <w:t>The exact meaning of this word is no longer known. The most probable meaning seems to be: "faithless".</w:t>
      </w:r>
    </w:p>
    <w:p>
      <w:r>
        <w:rPr>
          <w:b/>
        </w:rPr>
        <w:t>Suggestion:</w:t>
      </w:r>
      <w:r>
        <w:t xml:space="preserve"> </w:t>
      </w:r>
      <w:r>
        <w:t>See Remark</w:t>
      </w:r>
    </w:p>
    <w:p>
      <w:pPr>
        <w:pStyle w:val="Heading3"/>
      </w:pPr>
      <w:r>
        <w:t>Alternative 1</w:t>
      </w:r>
    </w:p>
    <w:p>
      <w:r>
        <w:t>עֻפְּלָה</w:t>
      </w:r>
    </w:p>
    <w:p>
      <w:r>
        <w:t>Rating: B</w:t>
      </w:r>
    </w:p>
    <w:p>
      <w:pPr>
        <w:pStyle w:val="ListBullet"/>
      </w:pPr>
      <w:r>
        <w:t>TOB:</w:t>
      </w:r>
      <w:r>
        <w:rPr>
          <w:i/>
        </w:rPr>
        <w:t xml:space="preserve"> *(le voici) plein d'orgueil (en note : "Litt. voici qu'elle est distendue ...")</w:t>
      </w:r>
    </w:p>
    <w:p>
      <w:pPr>
        <w:pStyle w:val="Heading3"/>
      </w:pPr>
      <w:r>
        <w:t>Alternative 2</w:t>
      </w:r>
    </w:p>
    <w:p>
      <w:r>
        <w:t>[יעלף]</w:t>
      </w:r>
    </w:p>
    <w:p>
      <w:r>
        <w:t>Rating: None</w:t>
      </w:r>
    </w:p>
    <w:p>
      <w:pPr>
        <w:pStyle w:val="ListBullet"/>
      </w:pPr>
      <w:r>
        <w:t>RSV:</w:t>
      </w:r>
      <w:r>
        <w:rPr>
          <w:i/>
        </w:rPr>
        <w:t xml:space="preserve"> *(he whose ...) shall fail</w:t>
      </w:r>
    </w:p>
    <w:p>
      <w:r>
        <w:t>Factors: 14</w:t>
      </w:r>
    </w:p>
    <w:p>
      <w:pPr>
        <w:pStyle w:val="Heading3"/>
      </w:pPr>
      <w:r>
        <w:t>Alternative 3</w:t>
      </w:r>
    </w:p>
    <w:p>
      <w:r>
        <w:t>[עֻפְלָה] (= Brockington)</w:t>
      </w:r>
    </w:p>
    <w:p>
      <w:r>
        <w:t>Rating: None</w:t>
      </w:r>
    </w:p>
    <w:p>
      <w:pPr>
        <w:pStyle w:val="ListBullet"/>
      </w:pPr>
      <w:r>
        <w:t>NEB:</w:t>
      </w:r>
      <w:r>
        <w:rPr>
          <w:i/>
        </w:rPr>
        <w:t xml:space="preserve"> the reckless</w:t>
      </w:r>
    </w:p>
    <w:p>
      <w:r>
        <w:t>Factors: 14</w:t>
      </w:r>
    </w:p>
    <w:p>
      <w:pPr>
        <w:pStyle w:val="Heading3"/>
      </w:pPr>
      <w:r>
        <w:t>Alternative 4</w:t>
      </w:r>
    </w:p>
    <w:p>
      <w:r>
        <w:t>[עלף זו]</w:t>
      </w:r>
    </w:p>
    <w:p>
      <w:r>
        <w:t>Rating: None</w:t>
      </w:r>
    </w:p>
    <w:p>
      <w:pPr>
        <w:pStyle w:val="ListBullet"/>
      </w:pPr>
      <w:r>
        <w:t>BJ:</w:t>
      </w:r>
      <w:r>
        <w:rPr>
          <w:i/>
        </w:rPr>
        <w:t xml:space="preserve"> *il succombe, celui</w:t>
      </w:r>
    </w:p>
    <w:p>
      <w:r>
        <w:t>Factors: 14</w:t>
      </w:r>
    </w:p>
    <w:p>
      <w:pPr>
        <w:pStyle w:val="Heading3"/>
      </w:pPr>
      <w:r>
        <w:t>Alternative 5</w:t>
      </w:r>
    </w:p>
    <w:p>
      <w:r>
        <w:t>[עפל]</w:t>
      </w:r>
    </w:p>
    <w:p>
      <w:r>
        <w:t>Rating: None</w:t>
      </w:r>
    </w:p>
    <w:p>
      <w:pPr>
        <w:pStyle w:val="ListBullet"/>
      </w:pPr>
      <w:r>
        <w:t>LUT:</w:t>
      </w:r>
      <w:r>
        <w:rPr>
          <w:i/>
        </w:rPr>
        <w:t xml:space="preserve"> wer halsstarrig ist</w:t>
      </w:r>
    </w:p>
    <w:p>
      <w:r>
        <w:t>Factors: 14</w:t>
      </w:r>
    </w:p>
    <w:p>
      <w:pPr>
        <w:pStyle w:val="Heading2"/>
      </w:pPr>
      <w:r>
        <w:t>[[@BibleBHS:HAB 2:5]][[BibleBHS:HAB 2:5]]</w:t>
      </w:r>
    </w:p>
    <w:p>
      <w:r>
        <w:rPr>
          <w:b/>
        </w:rPr>
        <w:t>Remark:</w:t>
      </w:r>
      <w:r>
        <w:t xml:space="preserve"> </w:t>
      </w:r>
      <w:r>
        <w:t>None</w:t>
      </w:r>
    </w:p>
    <w:p>
      <w:r>
        <w:rPr>
          <w:b/>
        </w:rPr>
        <w:t>Suggestion:</w:t>
      </w:r>
      <w:r>
        <w:t xml:space="preserve"> </w:t>
      </w:r>
      <w:r>
        <w:t>he who boasts of (being) a traitor</w:t>
      </w:r>
    </w:p>
    <w:p>
      <w:pPr>
        <w:pStyle w:val="Heading3"/>
      </w:pPr>
      <w:r>
        <w:t>Alternative 1</w:t>
      </w:r>
    </w:p>
    <w:p>
      <w:r>
        <w:t>היין בוגד</w:t>
      </w:r>
    </w:p>
    <w:p>
      <w:r>
        <w:t>Rating: None</w:t>
      </w:r>
    </w:p>
    <w:p>
      <w:pPr>
        <w:pStyle w:val="ListBullet"/>
      </w:pPr>
      <w:r>
        <w:t>RSV:</w:t>
      </w:r>
      <w:r>
        <w:rPr>
          <w:i/>
        </w:rPr>
        <w:t xml:space="preserve"> wine is treacherous</w:t>
      </w:r>
    </w:p>
    <w:p>
      <w:pPr>
        <w:pStyle w:val="ListBullet"/>
      </w:pPr>
      <w:r>
        <w:t>TOB:</w:t>
      </w:r>
      <w:r>
        <w:rPr>
          <w:i/>
        </w:rPr>
        <w:t xml:space="preserve"> *le vin est traître</w:t>
      </w:r>
    </w:p>
    <w:p>
      <w:r>
        <w:t>Factors: 12</w:t>
      </w:r>
    </w:p>
    <w:p>
      <w:pPr>
        <w:pStyle w:val="Heading3"/>
      </w:pPr>
      <w:r>
        <w:t>Alternative 2</w:t>
      </w:r>
    </w:p>
    <w:p>
      <w:r>
        <w:t>הוֹן יבגוד</w:t>
      </w:r>
    </w:p>
    <w:p>
      <w:r>
        <w:t>Rating: None</w:t>
      </w:r>
    </w:p>
    <w:p>
      <w:pPr>
        <w:pStyle w:val="ListBullet"/>
      </w:pPr>
      <w:r>
        <w:t>BJ:</w:t>
      </w:r>
      <w:r>
        <w:rPr>
          <w:i/>
        </w:rPr>
        <w:t xml:space="preserve"> *la richesse trahit</w:t>
      </w:r>
    </w:p>
    <w:p>
      <w:r>
        <w:t>Factors: 6, 13</w:t>
      </w:r>
    </w:p>
    <w:p>
      <w:pPr>
        <w:pStyle w:val="Heading3"/>
      </w:pPr>
      <w:r>
        <w:t>Alternative 3</w:t>
      </w:r>
    </w:p>
    <w:p>
      <w:r>
        <w:t>[הַיָּן / הַוָּן בוגד] (= Brockington)</w:t>
      </w:r>
    </w:p>
    <w:p>
      <w:r>
        <w:t>Rating: C</w:t>
      </w:r>
    </w:p>
    <w:p>
      <w:pPr>
        <w:pStyle w:val="ListBullet"/>
      </w:pPr>
      <w:r>
        <w:t>NEB:</w:t>
      </w:r>
      <w:r>
        <w:rPr>
          <w:i/>
        </w:rPr>
        <w:t xml:space="preserve"> *the traitor in his over-confidence</w:t>
      </w:r>
    </w:p>
    <w:p>
      <w:r>
        <w:t>Factors: 14</w:t>
      </w:r>
    </w:p>
    <w:p>
      <w:pPr>
        <w:pStyle w:val="Heading2"/>
      </w:pPr>
      <w:r>
        <w:t>[[@BibleBHS:HAB 2:6]][[BibleBHS:HAB 2:6]]</w:t>
      </w:r>
    </w:p>
    <w:p>
      <w:r>
        <w:rPr>
          <w:b/>
        </w:rPr>
        <w:t>Remark:</w:t>
      </w:r>
      <w:r>
        <w:t xml:space="preserve"> </w:t>
      </w:r>
      <w:r>
        <w:t>None</w:t>
      </w:r>
    </w:p>
    <w:p>
      <w:r>
        <w:rPr>
          <w:b/>
        </w:rPr>
        <w:t>Suggestion:</w:t>
      </w:r>
      <w:r>
        <w:t xml:space="preserve"> </w:t>
      </w:r>
      <w:r>
        <w:t>and irony, riddles / and enigmatic irony</w:t>
      </w:r>
    </w:p>
    <w:p>
      <w:pPr>
        <w:pStyle w:val="Heading3"/>
      </w:pPr>
      <w:r>
        <w:t>Alternative 1</w:t>
      </w:r>
    </w:p>
    <w:p>
      <w:r>
        <w:t>ומליצה חידות</w:t>
      </w:r>
    </w:p>
    <w:p>
      <w:r>
        <w:t>Rating: B</w:t>
      </w:r>
    </w:p>
    <w:p>
      <w:pPr>
        <w:pStyle w:val="ListBullet"/>
      </w:pPr>
      <w:r>
        <w:t>RSV:</w:t>
      </w:r>
      <w:r>
        <w:rPr>
          <w:i/>
        </w:rPr>
        <w:t xml:space="preserve"> in scoffing derision</w:t>
      </w:r>
    </w:p>
    <w:p>
      <w:pPr>
        <w:pStyle w:val="ListBullet"/>
      </w:pPr>
      <w:r>
        <w:t>TOB:</w:t>
      </w:r>
      <w:r>
        <w:rPr>
          <w:i/>
        </w:rPr>
        <w:t xml:space="preserve"> d'une ironie mordante</w:t>
      </w:r>
    </w:p>
    <w:p>
      <w:pPr>
        <w:pStyle w:val="Heading3"/>
      </w:pPr>
      <w:r>
        <w:t>Alternative 2</w:t>
      </w:r>
    </w:p>
    <w:p>
      <w:r>
        <w:t>[ומליצה וחידות] (= Brockington)</w:t>
      </w:r>
    </w:p>
    <w:p>
      <w:r>
        <w:t>Rating: None</w:t>
      </w:r>
    </w:p>
    <w:p>
      <w:pPr>
        <w:pStyle w:val="ListBullet"/>
      </w:pPr>
      <w:r>
        <w:t>NEB:</w:t>
      </w:r>
      <w:r>
        <w:rPr>
          <w:i/>
        </w:rPr>
        <w:t xml:space="preserve"> with insults and abuse</w:t>
      </w:r>
    </w:p>
    <w:p>
      <w:pPr>
        <w:pStyle w:val="ListBullet"/>
      </w:pPr>
      <w:r>
        <w:t>LUT:</w:t>
      </w:r>
      <w:r>
        <w:rPr>
          <w:i/>
        </w:rPr>
        <w:t xml:space="preserve"> und ein Lied und ein Sprichwort</w:t>
      </w:r>
    </w:p>
    <w:p>
      <w:r>
        <w:t>Factors: 1, 4</w:t>
      </w:r>
    </w:p>
    <w:p>
      <w:pPr>
        <w:pStyle w:val="Heading3"/>
      </w:pPr>
      <w:r>
        <w:t>Alternative 3</w:t>
      </w:r>
    </w:p>
    <w:p>
      <w:r>
        <w:t>[ומליצה יחודו]</w:t>
      </w:r>
    </w:p>
    <w:p>
      <w:r>
        <w:t>Rating: None</w:t>
      </w:r>
    </w:p>
    <w:p>
      <w:pPr>
        <w:pStyle w:val="ListBullet"/>
      </w:pPr>
      <w:r>
        <w:t>BJ:</w:t>
      </w:r>
      <w:r>
        <w:rPr>
          <w:i/>
        </w:rPr>
        <w:t xml:space="preserve"> *ne tourneront-ils pas d'épigrammes</w:t>
      </w:r>
    </w:p>
    <w:p>
      <w:r>
        <w:t>Factors: 14</w:t>
      </w:r>
    </w:p>
    <w:p>
      <w:pPr>
        <w:pStyle w:val="Heading2"/>
      </w:pPr>
      <w:r>
        <w:t>[[@BibleBHS:HAB 2:13]][[BibleBHS:HAB 2:13]]</w:t>
      </w:r>
    </w:p>
    <w:p>
      <w:r>
        <w:rPr>
          <w:b/>
        </w:rPr>
        <w:t>Remark:</w:t>
      </w:r>
      <w:r>
        <w:t xml:space="preserve"> </w:t>
      </w:r>
      <w:r>
        <w:t>The clause may be translated as follows: "behold - is it not? - (that which comes from the LORD of hosts ...)".</w:t>
      </w:r>
    </w:p>
    <w:p>
      <w:r>
        <w:rPr>
          <w:b/>
        </w:rPr>
        <w:t>Suggestion:</w:t>
      </w:r>
      <w:r>
        <w:t xml:space="preserve"> </w:t>
      </w:r>
      <w:r>
        <w:t>See Remark</w:t>
      </w:r>
    </w:p>
    <w:p>
      <w:pPr>
        <w:pStyle w:val="Heading3"/>
      </w:pPr>
      <w:r>
        <w:t>Alternative 1</w:t>
      </w:r>
    </w:p>
    <w:p>
      <w:r>
        <w:t>הלוא הִנֵּה</w:t>
      </w:r>
    </w:p>
    <w:p>
      <w:r>
        <w:t>Rating: C</w:t>
      </w:r>
    </w:p>
    <w:p>
      <w:pPr>
        <w:pStyle w:val="ListBullet"/>
      </w:pPr>
      <w:r>
        <w:t>RSV:</w:t>
      </w:r>
      <w:r>
        <w:rPr>
          <w:i/>
        </w:rPr>
        <w:t xml:space="preserve"> behold, is it not</w:t>
      </w:r>
    </w:p>
    <w:p>
      <w:pPr>
        <w:pStyle w:val="Heading3"/>
      </w:pPr>
      <w:r>
        <w:t>Alternative 2</w:t>
      </w:r>
    </w:p>
    <w:p>
      <w:r>
        <w:t>הלוא הֵנָּה] = הלוא הנה] (= Brockington)</w:t>
      </w:r>
    </w:p>
    <w:p>
      <w:r>
        <w:t>Rating: None</w:t>
      </w:r>
    </w:p>
    <w:p>
      <w:pPr>
        <w:pStyle w:val="ListBullet"/>
      </w:pPr>
      <w:r>
        <w:t>NEB:</w:t>
      </w:r>
      <w:r>
        <w:rPr>
          <w:i/>
        </w:rPr>
        <w:t xml:space="preserve"> is not all this the doing</w:t>
      </w:r>
    </w:p>
    <w:p>
      <w:pPr>
        <w:pStyle w:val="ListBullet"/>
      </w:pPr>
      <w:r>
        <w:t>BJ:</w:t>
      </w:r>
      <w:r>
        <w:rPr>
          <w:i/>
        </w:rPr>
        <w:t xml:space="preserve"> *n'est-ce point la volonté ...</w:t>
      </w:r>
    </w:p>
    <w:p>
      <w:pPr>
        <w:pStyle w:val="ListBullet"/>
      </w:pPr>
      <w:r>
        <w:t>TOB:</w:t>
      </w:r>
      <w:r>
        <w:rPr>
          <w:i/>
        </w:rPr>
        <w:t xml:space="preserve"> ceci ne (vient)-il pas</w:t>
      </w:r>
    </w:p>
    <w:p>
      <w:pPr>
        <w:pStyle w:val="ListBullet"/>
      </w:pPr>
      <w:r>
        <w:t>LUT:</w:t>
      </w:r>
      <w:r>
        <w:rPr>
          <w:i/>
        </w:rPr>
        <w:t xml:space="preserve"> wird's nicht so ... geschehen</w:t>
      </w:r>
    </w:p>
    <w:p>
      <w:r>
        <w:t>Factors: 12</w:t>
      </w:r>
    </w:p>
    <w:p>
      <w:pPr>
        <w:pStyle w:val="Heading2"/>
      </w:pPr>
      <w:r>
        <w:t>[[@BibleBHS:HAB 2:15]][[BibleBHS:HAB 2:15]]</w:t>
      </w:r>
    </w:p>
    <w:p>
      <w:r>
        <w:rPr>
          <w:b/>
        </w:rPr>
        <w:t>Remark:</w:t>
      </w:r>
      <w:r>
        <w:t xml:space="preserve"> </w:t>
      </w:r>
      <w:r>
        <w:t>The textual base of J is a Qumran manuscript with רעיהו, but this certainly involves a singular, not a plural, as J wrongly interpreted it.</w:t>
      </w:r>
    </w:p>
    <w:p>
      <w:r>
        <w:rPr>
          <w:b/>
        </w:rPr>
        <w:t>Suggestion:</w:t>
      </w:r>
      <w:r>
        <w:t xml:space="preserve"> </w:t>
      </w:r>
      <w:r>
        <w:t>his neighbour</w:t>
      </w:r>
    </w:p>
    <w:p>
      <w:pPr>
        <w:pStyle w:val="Heading3"/>
      </w:pPr>
      <w:r>
        <w:t>Alternative 1</w:t>
      </w:r>
    </w:p>
    <w:p>
      <w:r>
        <w:t>רעהו</w:t>
      </w:r>
    </w:p>
    <w:p>
      <w:r>
        <w:t>Rating: A</w:t>
      </w:r>
    </w:p>
    <w:p>
      <w:pPr>
        <w:pStyle w:val="ListBullet"/>
      </w:pPr>
      <w:r>
        <w:t>RSV:</w:t>
      </w:r>
      <w:r>
        <w:rPr>
          <w:i/>
        </w:rPr>
        <w:t xml:space="preserve"> his neighbours</w:t>
      </w:r>
    </w:p>
    <w:p>
      <w:pPr>
        <w:pStyle w:val="ListBullet"/>
      </w:pPr>
      <w:r>
        <w:t>TOB:</w:t>
      </w:r>
      <w:r>
        <w:rPr>
          <w:i/>
        </w:rPr>
        <w:t xml:space="preserve"> son prochain</w:t>
      </w:r>
    </w:p>
    <w:p>
      <w:pPr>
        <w:pStyle w:val="ListBullet"/>
      </w:pPr>
      <w:r>
        <w:t>LUT:</w:t>
      </w:r>
      <w:r>
        <w:rPr>
          <w:i/>
        </w:rPr>
        <w:t xml:space="preserve"> seinen Nächsten</w:t>
      </w:r>
    </w:p>
    <w:p>
      <w:pPr>
        <w:pStyle w:val="Heading3"/>
      </w:pPr>
      <w:r>
        <w:t>Alternative 2</w:t>
      </w:r>
    </w:p>
    <w:p>
      <w:r>
        <w:t>רעיהו</w:t>
      </w:r>
    </w:p>
    <w:p>
      <w:r>
        <w:t>Rating: None</w:t>
      </w:r>
    </w:p>
    <w:p>
      <w:pPr>
        <w:pStyle w:val="ListBullet"/>
      </w:pPr>
      <w:r>
        <w:t>BJ:</w:t>
      </w:r>
      <w:r>
        <w:rPr>
          <w:i/>
        </w:rPr>
        <w:t xml:space="preserve"> *ses voisins</w:t>
      </w:r>
    </w:p>
    <w:p>
      <w:r>
        <w:t>Factors: 12</w:t>
      </w:r>
    </w:p>
    <w:p>
      <w:pPr>
        <w:pStyle w:val="Heading3"/>
      </w:pPr>
      <w:r>
        <w:t>Alternative 3</w:t>
      </w:r>
    </w:p>
    <w:p>
      <w:r>
        <w:t>[רעך] (= Brockington)</w:t>
      </w:r>
    </w:p>
    <w:p>
      <w:r>
        <w:t>Rating: None</w:t>
      </w:r>
    </w:p>
    <w:p>
      <w:pPr>
        <w:pStyle w:val="ListBullet"/>
      </w:pPr>
      <w:r>
        <w:t>NEB:</w:t>
      </w:r>
      <w:r>
        <w:rPr>
          <w:i/>
        </w:rPr>
        <w:t xml:space="preserve"> *your companions</w:t>
      </w:r>
    </w:p>
    <w:p>
      <w:r>
        <w:t>Factors: 14</w:t>
      </w:r>
    </w:p>
    <w:p>
      <w:pPr>
        <w:pStyle w:val="Heading2"/>
      </w:pPr>
      <w:r>
        <w:t>[[BibleBHS:HAB 2:15]]</w:t>
      </w:r>
    </w:p>
    <w:p>
      <w:r>
        <w:rPr>
          <w:b/>
        </w:rPr>
        <w:t>Remark:</w:t>
      </w:r>
      <w:r>
        <w:t xml:space="preserve"> </w:t>
      </w:r>
      <w:r>
        <w:t>None</w:t>
      </w:r>
    </w:p>
    <w:p>
      <w:r>
        <w:rPr>
          <w:b/>
        </w:rPr>
        <w:t>Suggestion:</w:t>
      </w:r>
      <w:r>
        <w:t xml:space="preserve"> </w:t>
      </w:r>
      <w:r>
        <w:t>mixing</w:t>
      </w:r>
    </w:p>
    <w:p>
      <w:pPr>
        <w:pStyle w:val="Heading3"/>
      </w:pPr>
      <w:r>
        <w:t>Alternative 1</w:t>
      </w:r>
    </w:p>
    <w:p>
      <w:r>
        <w:t>מְסַפֵּחַ</w:t>
      </w:r>
    </w:p>
    <w:p>
      <w:r>
        <w:t>Rating: C</w:t>
      </w:r>
    </w:p>
    <w:p>
      <w:pPr>
        <w:pStyle w:val="ListBullet"/>
      </w:pPr>
      <w:r>
        <w:t>BJ:</w:t>
      </w:r>
      <w:r>
        <w:rPr>
          <w:i/>
        </w:rPr>
        <w:t xml:space="preserve"> *qui verse</w:t>
      </w:r>
    </w:p>
    <w:p>
      <w:pPr>
        <w:pStyle w:val="ListBullet"/>
      </w:pPr>
      <w:r>
        <w:t>TOB:</w:t>
      </w:r>
      <w:r>
        <w:rPr>
          <w:i/>
        </w:rPr>
        <w:t xml:space="preserve"> *tu mêles</w:t>
      </w:r>
    </w:p>
    <w:p>
      <w:pPr>
        <w:pStyle w:val="ListBullet"/>
      </w:pPr>
      <w:r>
        <w:t>LUT:</w:t>
      </w:r>
      <w:r>
        <w:rPr>
          <w:i/>
        </w:rPr>
        <w:t xml:space="preserve"> der ... beimischt</w:t>
      </w:r>
    </w:p>
    <w:p>
      <w:pPr>
        <w:pStyle w:val="Heading3"/>
      </w:pPr>
      <w:r>
        <w:t>Alternative 2</w:t>
      </w:r>
    </w:p>
    <w:p>
      <w:r>
        <w:t>[מסף]</w:t>
      </w:r>
    </w:p>
    <w:p>
      <w:r>
        <w:t>Rating: None</w:t>
      </w:r>
    </w:p>
    <w:p>
      <w:pPr>
        <w:pStyle w:val="ListBullet"/>
      </w:pPr>
      <w:r>
        <w:t>RSV:</w:t>
      </w:r>
      <w:r>
        <w:rPr>
          <w:i/>
        </w:rPr>
        <w:t xml:space="preserve"> *of the cup</w:t>
      </w:r>
    </w:p>
    <w:p>
      <w:r>
        <w:t>Factors: 14</w:t>
      </w:r>
    </w:p>
    <w:p>
      <w:pPr>
        <w:pStyle w:val="Heading3"/>
      </w:pPr>
      <w:r>
        <w:t>Alternative 3</w:t>
      </w:r>
    </w:p>
    <w:p>
      <w:r>
        <w:t>[מִסְפַּח] (= Brockington)</w:t>
      </w:r>
    </w:p>
    <w:p>
      <w:r>
        <w:t>Rating: None</w:t>
      </w:r>
    </w:p>
    <w:p>
      <w:pPr>
        <w:pStyle w:val="ListBullet"/>
      </w:pPr>
      <w:r>
        <w:t>NEB:</w:t>
      </w:r>
      <w:r>
        <w:rPr>
          <w:i/>
        </w:rPr>
        <w:t xml:space="preserve"> the outpouring</w:t>
      </w:r>
    </w:p>
    <w:p>
      <w:r>
        <w:t>Factors: 14</w:t>
      </w:r>
    </w:p>
    <w:p>
      <w:pPr>
        <w:pStyle w:val="Heading2"/>
      </w:pPr>
      <w:r>
        <w:t>[[BibleBHS:HAB 2:15]]</w:t>
      </w:r>
    </w:p>
    <w:p>
      <w:r>
        <w:rPr>
          <w:b/>
        </w:rPr>
        <w:t>Remark:</w:t>
      </w:r>
      <w:r>
        <w:t xml:space="preserve"> </w:t>
      </w:r>
      <w:r>
        <w:t>There is a play on words in this expression, since the word means both "wrath" and "inflaming wine" (which makes drunk).</w:t>
      </w:r>
    </w:p>
    <w:p>
      <w:r>
        <w:rPr>
          <w:b/>
        </w:rPr>
        <w:t>Suggestion:</w:t>
      </w:r>
      <w:r>
        <w:t xml:space="preserve"> </w:t>
      </w:r>
      <w:r>
        <w:t>your wrath / your wine which inflames</w:t>
      </w:r>
    </w:p>
    <w:p>
      <w:pPr>
        <w:pStyle w:val="Heading3"/>
      </w:pPr>
      <w:r>
        <w:t>Alternative 1</w:t>
      </w:r>
    </w:p>
    <w:p>
      <w:r>
        <w:t>חמתך</w:t>
      </w:r>
    </w:p>
    <w:p>
      <w:r>
        <w:t>Rating: B</w:t>
      </w:r>
    </w:p>
    <w:p>
      <w:pPr>
        <w:pStyle w:val="ListBullet"/>
      </w:pPr>
      <w:r>
        <w:t>NEB:</w:t>
      </w:r>
      <w:r>
        <w:rPr>
          <w:i/>
        </w:rPr>
        <w:t xml:space="preserve"> your wrath</w:t>
      </w:r>
    </w:p>
    <w:p>
      <w:pPr>
        <w:pStyle w:val="ListBullet"/>
      </w:pPr>
      <w:r>
        <w:t>TOB:</w:t>
      </w:r>
      <w:r>
        <w:rPr>
          <w:i/>
        </w:rPr>
        <w:t xml:space="preserve"> *ton poison</w:t>
      </w:r>
    </w:p>
    <w:p>
      <w:pPr>
        <w:pStyle w:val="Heading3"/>
      </w:pPr>
      <w:r>
        <w:t>Alternative 2</w:t>
      </w:r>
    </w:p>
    <w:p>
      <w:r>
        <w:t>חמתו</w:t>
      </w:r>
    </w:p>
    <w:p>
      <w:r>
        <w:t>Rating: None</w:t>
      </w:r>
    </w:p>
    <w:p>
      <w:pPr>
        <w:pStyle w:val="ListBullet"/>
      </w:pPr>
      <w:r>
        <w:t>RSV:</w:t>
      </w:r>
      <w:r>
        <w:rPr>
          <w:i/>
        </w:rPr>
        <w:t xml:space="preserve"> *his wrath</w:t>
      </w:r>
    </w:p>
    <w:p>
      <w:pPr>
        <w:pStyle w:val="ListBullet"/>
      </w:pPr>
      <w:r>
        <w:t>BJ:</w:t>
      </w:r>
      <w:r>
        <w:rPr>
          <w:i/>
        </w:rPr>
        <w:t xml:space="preserve"> *son poison</w:t>
      </w:r>
    </w:p>
    <w:p>
      <w:pPr>
        <w:pStyle w:val="ListBullet"/>
      </w:pPr>
      <w:r>
        <w:t>LUT:</w:t>
      </w:r>
      <w:r>
        <w:rPr>
          <w:i/>
        </w:rPr>
        <w:t xml:space="preserve"> seinen Grimm</w:t>
      </w:r>
    </w:p>
    <w:p>
      <w:r>
        <w:t>Factors: 4</w:t>
      </w:r>
    </w:p>
    <w:p>
      <w:pPr>
        <w:pStyle w:val="Heading2"/>
      </w:pPr>
      <w:r>
        <w:t>[[@BibleBHS:HAB 2:16]][[BibleBHS:HAB 2:16]]</w:t>
      </w:r>
    </w:p>
    <w:p>
      <w:r>
        <w:rPr>
          <w:b/>
        </w:rPr>
        <w:t>Remark:</w:t>
      </w:r>
      <w:r>
        <w:t xml:space="preserve"> </w:t>
      </w:r>
      <w:r>
        <w:t>None</w:t>
      </w:r>
    </w:p>
    <w:p>
      <w:r>
        <w:rPr>
          <w:b/>
        </w:rPr>
        <w:t>Suggestion:</w:t>
      </w:r>
      <w:r>
        <w:t xml:space="preserve"> </w:t>
      </w:r>
      <w:r>
        <w:t>you are filled to the full</w:t>
      </w:r>
    </w:p>
    <w:p>
      <w:pPr>
        <w:pStyle w:val="Heading3"/>
      </w:pPr>
      <w:r>
        <w:t>Alternative 1</w:t>
      </w:r>
    </w:p>
    <w:p>
      <w:r>
        <w:t>שָׂבַעְתָּ</w:t>
      </w:r>
    </w:p>
    <w:p>
      <w:r>
        <w:t>Rating: B</w:t>
      </w:r>
    </w:p>
    <w:p>
      <w:pPr>
        <w:pStyle w:val="ListBullet"/>
      </w:pPr>
      <w:r>
        <w:t>RSV:</w:t>
      </w:r>
      <w:r>
        <w:rPr>
          <w:i/>
        </w:rPr>
        <w:t xml:space="preserve"> you will be sated</w:t>
      </w:r>
    </w:p>
    <w:p>
      <w:pPr>
        <w:pStyle w:val="ListBullet"/>
      </w:pPr>
      <w:r>
        <w:t>BJ:</w:t>
      </w:r>
      <w:r>
        <w:rPr>
          <w:i/>
        </w:rPr>
        <w:t xml:space="preserve"> tu t'es saturé</w:t>
      </w:r>
    </w:p>
    <w:p>
      <w:pPr>
        <w:pStyle w:val="ListBullet"/>
      </w:pPr>
      <w:r>
        <w:t>TOB:</w:t>
      </w:r>
      <w:r>
        <w:rPr>
          <w:i/>
        </w:rPr>
        <w:t xml:space="preserve"> tu es gorgé</w:t>
      </w:r>
    </w:p>
    <w:p>
      <w:pPr>
        <w:pStyle w:val="ListBullet"/>
      </w:pPr>
      <w:r>
        <w:t>LUT:</w:t>
      </w:r>
      <w:r>
        <w:rPr>
          <w:i/>
        </w:rPr>
        <w:t xml:space="preserve"> du hast dich gesättigt</w:t>
      </w:r>
    </w:p>
    <w:p>
      <w:pPr>
        <w:pStyle w:val="Heading3"/>
      </w:pPr>
      <w:r>
        <w:t>Alternative 2</w:t>
      </w:r>
    </w:p>
    <w:p>
      <w:r>
        <w:t>שִׂבְעַת] = שבעת] (= Brockington)</w:t>
      </w:r>
    </w:p>
    <w:p>
      <w:r>
        <w:t>Rating: None</w:t>
      </w:r>
    </w:p>
    <w:p>
      <w:pPr>
        <w:pStyle w:val="ListBullet"/>
      </w:pPr>
      <w:r>
        <w:t>NEB:</w:t>
      </w:r>
      <w:r>
        <w:rPr>
          <w:i/>
        </w:rPr>
        <w:t xml:space="preserve"> (drink) deep (draughts)</w:t>
      </w:r>
    </w:p>
    <w:p>
      <w:r>
        <w:t>Factors: 6</w:t>
      </w:r>
    </w:p>
    <w:p>
      <w:pPr>
        <w:pStyle w:val="Heading2"/>
      </w:pPr>
      <w:r>
        <w:t>[[BibleBHS:HAB 2:16]]</w:t>
      </w:r>
    </w:p>
    <w:p>
      <w:r>
        <w:rPr>
          <w:b/>
        </w:rPr>
        <w:t>Remark:</w:t>
      </w:r>
      <w:r>
        <w:t xml:space="preserve"> </w:t>
      </w:r>
      <w:r>
        <w:t>Here again is a play on words, for the verb meaning "and show your foreskin!" suggests to the hearer a similar expression meaning "and stagger!".</w:t>
      </w:r>
    </w:p>
    <w:p>
      <w:r>
        <w:rPr>
          <w:b/>
        </w:rPr>
        <w:t>Suggestion:</w:t>
      </w:r>
      <w:r>
        <w:t xml:space="preserve"> </w:t>
      </w:r>
      <w:r>
        <w:t>and show your foreskin</w:t>
      </w:r>
    </w:p>
    <w:p>
      <w:pPr>
        <w:pStyle w:val="Heading3"/>
      </w:pPr>
      <w:r>
        <w:t>Alternative 1</w:t>
      </w:r>
    </w:p>
    <w:p>
      <w:r>
        <w:t>והערל</w:t>
      </w:r>
    </w:p>
    <w:p>
      <w:r>
        <w:t>Rating: C</w:t>
      </w:r>
    </w:p>
    <w:p>
      <w:pPr>
        <w:pStyle w:val="ListBullet"/>
      </w:pPr>
      <w:r>
        <w:t>BJ:</w:t>
      </w:r>
      <w:r>
        <w:rPr>
          <w:i/>
        </w:rPr>
        <w:t xml:space="preserve"> *et montre ton prépuce</w:t>
      </w:r>
    </w:p>
    <w:p>
      <w:pPr>
        <w:pStyle w:val="ListBullet"/>
      </w:pPr>
      <w:r>
        <w:t>TOB:</w:t>
      </w:r>
      <w:r>
        <w:rPr>
          <w:i/>
        </w:rPr>
        <w:t xml:space="preserve"> *(à ton tour ...) et d'exhiber ton prépuce</w:t>
      </w:r>
    </w:p>
    <w:p>
      <w:pPr>
        <w:pStyle w:val="Heading3"/>
      </w:pPr>
      <w:r>
        <w:t>Alternative 2</w:t>
      </w:r>
    </w:p>
    <w:p>
      <w:r>
        <w:t>והרעל (= Brockington)</w:t>
      </w:r>
    </w:p>
    <w:p>
      <w:r>
        <w:t>Rating: None</w:t>
      </w:r>
    </w:p>
    <w:p>
      <w:pPr>
        <w:pStyle w:val="ListBullet"/>
      </w:pPr>
      <w:r>
        <w:t>RSV:</w:t>
      </w:r>
      <w:r>
        <w:rPr>
          <w:i/>
        </w:rPr>
        <w:t xml:space="preserve"> *and stagger</w:t>
      </w:r>
    </w:p>
    <w:p>
      <w:pPr>
        <w:pStyle w:val="ListBullet"/>
      </w:pPr>
      <w:r>
        <w:t>NEB:</w:t>
      </w:r>
      <w:r>
        <w:rPr>
          <w:i/>
        </w:rPr>
        <w:t xml:space="preserve"> *until you stagger</w:t>
      </w:r>
    </w:p>
    <w:p>
      <w:pPr>
        <w:pStyle w:val="ListBullet"/>
      </w:pPr>
      <w:r>
        <w:t>LUT:</w:t>
      </w:r>
      <w:r>
        <w:rPr>
          <w:i/>
        </w:rPr>
        <w:t xml:space="preserve"> dass du taumelst</w:t>
      </w:r>
    </w:p>
    <w:p>
      <w:r>
        <w:t>Factors: 5</w:t>
      </w:r>
    </w:p>
    <w:p>
      <w:pPr>
        <w:pStyle w:val="Heading2"/>
      </w:pPr>
      <w:r>
        <w:t>[[BibleBHS:HAB 2:16]]</w:t>
      </w:r>
    </w:p>
    <w:p>
      <w:r>
        <w:rPr>
          <w:b/>
        </w:rPr>
        <w:t>Remark:</w:t>
      </w:r>
      <w:r>
        <w:t xml:space="preserve"> </w:t>
      </w:r>
      <w:r>
        <w:t>This expression involves another play on words, since it means "extreme shame", but suggests the meaning: "shameful vomiting".</w:t>
      </w:r>
    </w:p>
    <w:p>
      <w:r>
        <w:rPr>
          <w:b/>
        </w:rPr>
        <w:t>Suggestion:</w:t>
      </w:r>
      <w:r>
        <w:t xml:space="preserve"> </w:t>
      </w:r>
      <w:r>
        <w:t>and extreme shame</w:t>
      </w:r>
    </w:p>
    <w:p>
      <w:pPr>
        <w:pStyle w:val="Heading3"/>
      </w:pPr>
      <w:r>
        <w:t>Alternative 1</w:t>
      </w:r>
    </w:p>
    <w:p>
      <w:r>
        <w:t>וקיקלון</w:t>
      </w:r>
    </w:p>
    <w:p>
      <w:r>
        <w:t>Rating: A</w:t>
      </w:r>
    </w:p>
    <w:p>
      <w:pPr>
        <w:pStyle w:val="ListBullet"/>
      </w:pPr>
      <w:r>
        <w:t>RSV:</w:t>
      </w:r>
      <w:r>
        <w:rPr>
          <w:i/>
        </w:rPr>
        <w:t xml:space="preserve"> and shame</w:t>
      </w:r>
    </w:p>
    <w:p>
      <w:pPr>
        <w:pStyle w:val="ListBullet"/>
      </w:pPr>
      <w:r>
        <w:t>BJ:</w:t>
      </w:r>
      <w:r>
        <w:rPr>
          <w:i/>
        </w:rPr>
        <w:t xml:space="preserve"> et l'infamie</w:t>
      </w:r>
    </w:p>
    <w:p>
      <w:pPr>
        <w:pStyle w:val="ListBullet"/>
      </w:pPr>
      <w:r>
        <w:t>TOB:</w:t>
      </w:r>
      <w:r>
        <w:rPr>
          <w:i/>
        </w:rPr>
        <w:t xml:space="preserve"> et ... la déconvenue</w:t>
      </w:r>
    </w:p>
    <w:p>
      <w:pPr>
        <w:pStyle w:val="ListBullet"/>
      </w:pPr>
      <w:r>
        <w:t>LUT:</w:t>
      </w:r>
      <w:r>
        <w:rPr>
          <w:i/>
        </w:rPr>
        <w:t xml:space="preserve"> und ... Schande</w:t>
      </w:r>
    </w:p>
    <w:p>
      <w:pPr>
        <w:pStyle w:val="Heading3"/>
      </w:pPr>
      <w:r>
        <w:t>Alternative 2</w:t>
      </w:r>
    </w:p>
    <w:p>
      <w:r>
        <w:t>[ויקו קלון] (= Brockington)</w:t>
      </w:r>
    </w:p>
    <w:p>
      <w:r>
        <w:t>Rating: None</w:t>
      </w:r>
    </w:p>
    <w:p>
      <w:pPr>
        <w:pStyle w:val="ListBullet"/>
      </w:pPr>
      <w:r>
        <w:t>NEB:</w:t>
      </w:r>
      <w:r>
        <w:rPr>
          <w:i/>
        </w:rPr>
        <w:t xml:space="preserve"> *and your shame will exceed</w:t>
      </w:r>
    </w:p>
    <w:p>
      <w:r>
        <w:t>Factors: 14</w:t>
      </w:r>
    </w:p>
    <w:p>
      <w:pPr>
        <w:pStyle w:val="Heading2"/>
      </w:pPr>
      <w:r>
        <w:t>[[@BibleBHS:HAB 2:17]][[BibleBHS:HAB 2:17]]</w:t>
      </w:r>
    </w:p>
    <w:p>
      <w:r>
        <w:rPr>
          <w:b/>
        </w:rPr>
        <w:t>Remark:</w:t>
      </w:r>
      <w:r>
        <w:t xml:space="preserve"> </w:t>
      </w:r>
      <w:r>
        <w:t>None</w:t>
      </w:r>
    </w:p>
    <w:p>
      <w:r>
        <w:rPr>
          <w:b/>
        </w:rPr>
        <w:t>Suggestion:</w:t>
      </w:r>
      <w:r>
        <w:t xml:space="preserve"> </w:t>
      </w:r>
      <w:r>
        <w:t>he will break / frighten you</w:t>
      </w:r>
    </w:p>
    <w:p>
      <w:pPr>
        <w:pStyle w:val="Heading3"/>
      </w:pPr>
      <w:r>
        <w:t>Alternative 1</w:t>
      </w:r>
    </w:p>
    <w:p>
      <w:r>
        <w:t>יחיתן</w:t>
      </w:r>
    </w:p>
    <w:p>
      <w:r>
        <w:t>Rating: None</w:t>
      </w:r>
    </w:p>
    <w:p>
      <w:pPr>
        <w:pStyle w:val="ListBullet"/>
      </w:pPr>
      <w:r>
        <w:t>BJ:</w:t>
      </w:r>
      <w:r>
        <w:rPr>
          <w:i/>
        </w:rPr>
        <w:t xml:space="preserve"> (le massacre d'animaux) frappés d'épouvante</w:t>
      </w:r>
    </w:p>
    <w:p>
      <w:pPr>
        <w:pStyle w:val="ListBullet"/>
      </w:pPr>
      <w:r>
        <w:t>TOB:</w:t>
      </w:r>
      <w:r>
        <w:rPr>
          <w:i/>
        </w:rPr>
        <w:t xml:space="preserve"> (et les bêtes qui ravageaient) seront écrasées (en note : "Litt. Le ravage des bêtes les écrasera ...")</w:t>
      </w:r>
    </w:p>
    <w:p>
      <w:r>
        <w:t>Factors: 12</w:t>
      </w:r>
    </w:p>
    <w:p>
      <w:pPr>
        <w:pStyle w:val="Heading3"/>
      </w:pPr>
      <w:r>
        <w:t>Alternative 2</w:t>
      </w:r>
    </w:p>
    <w:p>
      <w:r>
        <w:t>[יחיתך] (= Brockington)</w:t>
      </w:r>
    </w:p>
    <w:p>
      <w:r>
        <w:t>Rating: C</w:t>
      </w:r>
    </w:p>
    <w:p>
      <w:pPr>
        <w:pStyle w:val="ListBullet"/>
      </w:pPr>
      <w:r>
        <w:t>RSV:</w:t>
      </w:r>
      <w:r>
        <w:rPr>
          <w:i/>
        </w:rPr>
        <w:t xml:space="preserve"> *(the destruction ...) will terrify you</w:t>
      </w:r>
    </w:p>
    <w:p>
      <w:pPr>
        <w:pStyle w:val="ListBullet"/>
      </w:pPr>
      <w:r>
        <w:t>NEB:</w:t>
      </w:r>
      <w:r>
        <w:rPr>
          <w:i/>
        </w:rPr>
        <w:t xml:space="preserve"> *(the havoc ...) shall break your own spirit</w:t>
      </w:r>
    </w:p>
    <w:p>
      <w:pPr>
        <w:pStyle w:val="ListBullet"/>
      </w:pPr>
      <w:r>
        <w:t>LUT:</w:t>
      </w:r>
      <w:r>
        <w:rPr>
          <w:i/>
        </w:rPr>
        <w:t xml:space="preserve"> (die ... Tiere) werden dich schrecken</w:t>
      </w:r>
    </w:p>
    <w:p>
      <w:pPr>
        <w:pStyle w:val="Heading2"/>
      </w:pPr>
      <w:r>
        <w:t>[[@BibleBHS:HAB 3:1]][[BibleBHS:HAB 3:1]]</w:t>
      </w:r>
    </w:p>
    <w:p>
      <w:r>
        <w:rPr>
          <w:b/>
        </w:rPr>
        <w:t>Remark:</w:t>
      </w:r>
      <w:r>
        <w:t xml:space="preserve"> </w:t>
      </w:r>
      <w:r>
        <w:t>None</w:t>
      </w:r>
    </w:p>
    <w:p>
      <w:r>
        <w:rPr>
          <w:b/>
        </w:rPr>
        <w:t>Suggestion:</w:t>
      </w:r>
      <w:r>
        <w:t xml:space="preserve"> </w:t>
      </w:r>
      <w:r>
        <w:t>according to the rhythm of lamentations</w:t>
      </w:r>
    </w:p>
    <w:p>
      <w:pPr>
        <w:pStyle w:val="Heading3"/>
      </w:pPr>
      <w:r>
        <w:t>Alternative 1</w:t>
      </w:r>
    </w:p>
    <w:p>
      <w:r>
        <w:t>על שגינות</w:t>
      </w:r>
    </w:p>
    <w:p>
      <w:r>
        <w:t>Rating: B</w:t>
      </w:r>
    </w:p>
    <w:p>
      <w:pPr>
        <w:pStyle w:val="ListBullet"/>
      </w:pPr>
      <w:r>
        <w:t>RSV:</w:t>
      </w:r>
      <w:r>
        <w:rPr>
          <w:i/>
        </w:rPr>
        <w:t xml:space="preserve"> according to Shigionoth</w:t>
      </w:r>
    </w:p>
    <w:p>
      <w:pPr>
        <w:pStyle w:val="ListBullet"/>
      </w:pPr>
      <w:r>
        <w:t>BJ:</w:t>
      </w:r>
      <w:r>
        <w:rPr>
          <w:i/>
        </w:rPr>
        <w:t xml:space="preserve"> sur le ton des lamentations</w:t>
      </w:r>
    </w:p>
    <w:p>
      <w:pPr>
        <w:pStyle w:val="ListBullet"/>
      </w:pPr>
      <w:r>
        <w:t>TOB:</w:t>
      </w:r>
      <w:r>
        <w:rPr>
          <w:i/>
        </w:rPr>
        <w:t xml:space="preserve"> *sur le mode des complaintes</w:t>
      </w:r>
    </w:p>
    <w:p>
      <w:pPr>
        <w:pStyle w:val="ListBullet"/>
      </w:pPr>
      <w:r>
        <w:t>LUT:</w:t>
      </w:r>
      <w:r>
        <w:rPr>
          <w:i/>
        </w:rPr>
        <w:t xml:space="preserve"> nach Art eines Klageliedes</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[[@BibleBHS:HAB 3:2]][[BibleBHS:HAB 3:2]]</w:t>
      </w:r>
    </w:p>
    <w:p>
      <w:r>
        <w:rPr>
          <w:b/>
        </w:rPr>
        <w:t>Remark:</w:t>
      </w:r>
      <w:r>
        <w:t xml:space="preserve"> </w:t>
      </w:r>
      <w:r>
        <w:t>None</w:t>
      </w:r>
    </w:p>
    <w:p>
      <w:r>
        <w:rPr>
          <w:b/>
        </w:rPr>
        <w:t>Suggestion:</w:t>
      </w:r>
      <w:r>
        <w:t xml:space="preserve"> </w:t>
      </w:r>
      <w:r>
        <w:t>I was afraid</w:t>
      </w:r>
    </w:p>
    <w:p>
      <w:pPr>
        <w:pStyle w:val="Heading3"/>
      </w:pPr>
      <w:r>
        <w:t>Alternative 1</w:t>
      </w:r>
    </w:p>
    <w:p>
      <w:r>
        <w:t>יראתי</w:t>
      </w:r>
    </w:p>
    <w:p>
      <w:r>
        <w:t>Rating: B</w:t>
      </w:r>
    </w:p>
    <w:p>
      <w:pPr>
        <w:pStyle w:val="ListBullet"/>
      </w:pPr>
      <w:r>
        <w:t>RSV:</w:t>
      </w:r>
      <w:r>
        <w:rPr>
          <w:i/>
        </w:rPr>
        <w:t xml:space="preserve"> do I fear</w:t>
      </w:r>
    </w:p>
    <w:p>
      <w:pPr>
        <w:pStyle w:val="ListBullet"/>
      </w:pPr>
      <w:r>
        <w:t>BJ:</w:t>
      </w:r>
      <w:r>
        <w:rPr>
          <w:i/>
        </w:rPr>
        <w:t xml:space="preserve"> j'ai redouté</w:t>
      </w:r>
    </w:p>
    <w:p>
      <w:pPr>
        <w:pStyle w:val="ListBullet"/>
      </w:pPr>
      <w:r>
        <w:t>TOB:</w:t>
      </w:r>
      <w:r>
        <w:rPr>
          <w:i/>
        </w:rPr>
        <w:t xml:space="preserve"> je suis saisi de crainte</w:t>
      </w:r>
    </w:p>
    <w:p>
      <w:pPr>
        <w:pStyle w:val="Heading3"/>
      </w:pPr>
      <w:r>
        <w:t>Alternative 2</w:t>
      </w:r>
    </w:p>
    <w:p>
      <w:r>
        <w:t>[ראיתי] (= Brockington)</w:t>
      </w:r>
    </w:p>
    <w:p>
      <w:r>
        <w:t>Rating: None</w:t>
      </w:r>
    </w:p>
    <w:p>
      <w:pPr>
        <w:pStyle w:val="ListBullet"/>
      </w:pPr>
      <w:r>
        <w:t>NEB:</w:t>
      </w:r>
      <w:r>
        <w:rPr>
          <w:i/>
        </w:rPr>
        <w:t xml:space="preserve"> *I have seen</w:t>
      </w:r>
    </w:p>
    <w:p>
      <w:pPr>
        <w:pStyle w:val="ListBullet"/>
      </w:pPr>
      <w:r>
        <w:t>LUT:</w:t>
      </w:r>
      <w:r>
        <w:rPr>
          <w:i/>
        </w:rPr>
        <w:t xml:space="preserve"> ich habe ... gesehen</w:t>
      </w:r>
    </w:p>
    <w:p>
      <w:r>
        <w:t>Factors: 14</w:t>
      </w:r>
    </w:p>
    <w:p>
      <w:pPr>
        <w:pStyle w:val="Heading2"/>
      </w:pPr>
      <w:r>
        <w:t>[[BibleBHS:HAB 3:2]]</w:t>
      </w:r>
    </w:p>
    <w:p>
      <w:r>
        <w:rPr>
          <w:b/>
        </w:rPr>
        <w:t>Remark:</w:t>
      </w:r>
      <w:r>
        <w:t xml:space="preserve"> </w:t>
      </w:r>
      <w:r>
        <w:t>None</w:t>
      </w:r>
    </w:p>
    <w:p>
      <w:r>
        <w:rPr>
          <w:b/>
        </w:rPr>
        <w:t>Suggestion:</w:t>
      </w:r>
      <w:r>
        <w:t xml:space="preserve"> </w:t>
      </w:r>
      <w:r>
        <w:t>at half way point of the years bring (it) to life again</w:t>
      </w:r>
    </w:p>
    <w:p>
      <w:pPr>
        <w:pStyle w:val="Heading3"/>
      </w:pPr>
      <w:r>
        <w:t>Alternative 1</w:t>
      </w:r>
    </w:p>
    <w:p>
      <w:r>
        <w:t>בְּקֶרֶב שנים חייהו</w:t>
      </w:r>
    </w:p>
    <w:p>
      <w:r>
        <w:t>Rating: C</w:t>
      </w:r>
    </w:p>
    <w:p>
      <w:pPr>
        <w:pStyle w:val="ListBullet"/>
      </w:pPr>
      <w:r>
        <w:t>RSV:</w:t>
      </w:r>
      <w:r>
        <w:rPr>
          <w:i/>
        </w:rPr>
        <w:t xml:space="preserve"> in the midst of the years renew it</w:t>
      </w:r>
    </w:p>
    <w:p>
      <w:pPr>
        <w:pStyle w:val="ListBullet"/>
      </w:pPr>
      <w:r>
        <w:t>BJ:</w:t>
      </w:r>
      <w:r>
        <w:rPr>
          <w:i/>
        </w:rPr>
        <w:t xml:space="preserve"> en notre temps, fais-le revivre</w:t>
      </w:r>
    </w:p>
    <w:p>
      <w:pPr>
        <w:pStyle w:val="ListBullet"/>
      </w:pPr>
      <w:r>
        <w:t>TOB:</w:t>
      </w:r>
      <w:r>
        <w:rPr>
          <w:i/>
        </w:rPr>
        <w:t xml:space="preserve"> *vivent (tes actes) au cours des années (en note : "Litt. fais vivre.")</w:t>
      </w:r>
    </w:p>
    <w:p>
      <w:pPr>
        <w:pStyle w:val="Heading3"/>
      </w:pPr>
      <w:r>
        <w:t>Alternative 2</w:t>
      </w:r>
    </w:p>
    <w:p>
      <w:r>
        <w:t>[-]</w:t>
      </w:r>
    </w:p>
    <w:p>
      <w:r>
        <w:t>Rating: None</w:t>
      </w:r>
    </w:p>
    <w:p>
      <w:pPr>
        <w:pStyle w:val="ListBullet"/>
      </w:pPr>
      <w:r>
        <w:t>NEB:</w:t>
      </w:r>
      <w:r>
        <w:rPr>
          <w:i/>
        </w:rPr>
        <w:t xml:space="preserve"> *[-] (Brockington)</w:t>
      </w:r>
    </w:p>
    <w:p>
      <w:r>
        <w:t>Factors: 1, 10</w:t>
      </w:r>
    </w:p>
    <w:p>
      <w:pPr>
        <w:pStyle w:val="Heading3"/>
      </w:pPr>
      <w:r>
        <w:t>Alternative 3</w:t>
      </w:r>
    </w:p>
    <w:p>
      <w:r>
        <w:t>[בִּקְרֹב שנים חייהו]</w:t>
      </w:r>
    </w:p>
    <w:p>
      <w:r>
        <w:t>Rating: None</w:t>
      </w:r>
    </w:p>
    <w:p>
      <w:pPr>
        <w:pStyle w:val="ListBullet"/>
      </w:pPr>
      <w:r>
        <w:t>LUT:</w:t>
      </w:r>
      <w:r>
        <w:rPr>
          <w:i/>
        </w:rPr>
        <w:t xml:space="preserve"> mache es lebendig in naher Zeit</w:t>
      </w:r>
    </w:p>
    <w:p>
      <w:r>
        <w:t>Factors: 1, 12</w:t>
      </w:r>
    </w:p>
    <w:p>
      <w:pPr>
        <w:pStyle w:val="Heading2"/>
      </w:pPr>
      <w:r>
        <w:t>[[BibleBHS:HAB 3:2]]</w:t>
      </w:r>
    </w:p>
    <w:p>
      <w:r>
        <w:rPr>
          <w:b/>
        </w:rPr>
        <w:t>Remark:</w:t>
      </w:r>
      <w:r>
        <w:t xml:space="preserve"> </w:t>
      </w:r>
      <w:r>
        <w:t>None</w:t>
      </w:r>
    </w:p>
    <w:p>
      <w:r>
        <w:rPr>
          <w:b/>
        </w:rPr>
        <w:t>Suggestion:</w:t>
      </w:r>
      <w:r>
        <w:t xml:space="preserve"> </w:t>
      </w:r>
      <w:r>
        <w:t>(at half way point of the years) you will make known</w:t>
      </w:r>
    </w:p>
    <w:p>
      <w:pPr>
        <w:pStyle w:val="Heading3"/>
      </w:pPr>
      <w:r>
        <w:t>Alternative 1</w:t>
      </w:r>
    </w:p>
    <w:p>
      <w:r>
        <w:t>בקרב שנים) תּוֹדִיעַ)</w:t>
      </w:r>
    </w:p>
    <w:p>
      <w:r>
        <w:t>Rating: C</w:t>
      </w:r>
    </w:p>
    <w:p>
      <w:pPr>
        <w:pStyle w:val="ListBullet"/>
      </w:pPr>
      <w:r>
        <w:t>RSV:</w:t>
      </w:r>
      <w:r>
        <w:rPr>
          <w:i/>
        </w:rPr>
        <w:t xml:space="preserve"> (in the midst of the years) make it known</w:t>
      </w:r>
    </w:p>
    <w:p>
      <w:pPr>
        <w:pStyle w:val="ListBullet"/>
      </w:pPr>
      <w:r>
        <w:t>BJ:</w:t>
      </w:r>
      <w:r>
        <w:rPr>
          <w:i/>
        </w:rPr>
        <w:t xml:space="preserve"> *(en notre temps,) fais-la connaître</w:t>
      </w:r>
    </w:p>
    <w:p>
      <w:pPr>
        <w:pStyle w:val="ListBullet"/>
      </w:pPr>
      <w:r>
        <w:t>TOB:</w:t>
      </w:r>
      <w:r>
        <w:rPr>
          <w:i/>
        </w:rPr>
        <w:t xml:space="preserve"> (au cours des années) fais-les reconnaître</w:t>
      </w:r>
    </w:p>
    <w:p>
      <w:pPr>
        <w:pStyle w:val="ListBullet"/>
      </w:pPr>
      <w:r>
        <w:t>LUT:</w:t>
      </w:r>
      <w:r>
        <w:rPr>
          <w:i/>
        </w:rPr>
        <w:t xml:space="preserve"> und lass es kundwerden (in naher Zeit)</w:t>
      </w:r>
    </w:p>
    <w:p>
      <w:pPr>
        <w:pStyle w:val="Heading3"/>
      </w:pPr>
      <w:r>
        <w:t>Alternative 2</w:t>
      </w:r>
    </w:p>
    <w:p>
      <w:r>
        <w:t>[בקרב שנים תִוָּדֵיעַ] (= Brockington)</w:t>
      </w:r>
    </w:p>
    <w:p>
      <w:r>
        <w:t>Rating: None</w:t>
      </w:r>
    </w:p>
    <w:p>
      <w:pPr>
        <w:pStyle w:val="ListBullet"/>
      </w:pPr>
      <w:r>
        <w:t>NEB:</w:t>
      </w:r>
      <w:r>
        <w:rPr>
          <w:i/>
        </w:rPr>
        <w:t xml:space="preserve"> (in the midst of the years) thou didst make thyself known</w:t>
      </w:r>
    </w:p>
    <w:p>
      <w:r>
        <w:t>Factors: 12</w:t>
      </w:r>
    </w:p>
    <w:p>
      <w:pPr>
        <w:pStyle w:val="Heading2"/>
      </w:pPr>
      <w:r>
        <w:t>[[@BibleBHS:HAB 3:4]][[BibleBHS:HAB 3:4]]</w:t>
      </w:r>
    </w:p>
    <w:p>
      <w:r>
        <w:rPr>
          <w:b/>
        </w:rPr>
        <w:t>Remark:</w:t>
      </w:r>
      <w:r>
        <w:t xml:space="preserve"> </w:t>
      </w:r>
      <w:r>
        <w:t>None</w:t>
      </w:r>
    </w:p>
    <w:p>
      <w:r>
        <w:rPr>
          <w:b/>
        </w:rPr>
        <w:t>Suggestion:</w:t>
      </w:r>
      <w:r>
        <w:t xml:space="preserve"> </w:t>
      </w:r>
      <w:r>
        <w:t>and there</w:t>
      </w:r>
    </w:p>
    <w:p>
      <w:pPr>
        <w:pStyle w:val="Heading3"/>
      </w:pPr>
      <w:r>
        <w:t>Alternative 1</w:t>
      </w:r>
    </w:p>
    <w:p>
      <w:r>
        <w:t>ושם</w:t>
      </w:r>
    </w:p>
    <w:p>
      <w:r>
        <w:t>Rating: C</w:t>
      </w:r>
    </w:p>
    <w:p>
      <w:pPr>
        <w:pStyle w:val="ListBullet"/>
      </w:pPr>
      <w:r>
        <w:t>RSV:</w:t>
      </w:r>
      <w:r>
        <w:rPr>
          <w:i/>
        </w:rPr>
        <w:t xml:space="preserve"> and there</w:t>
      </w:r>
    </w:p>
    <w:p>
      <w:pPr>
        <w:pStyle w:val="ListBullet"/>
      </w:pPr>
      <w:r>
        <w:t>BJ:</w:t>
      </w:r>
      <w:r>
        <w:rPr>
          <w:i/>
        </w:rPr>
        <w:t xml:space="preserve"> c'est là</w:t>
      </w:r>
    </w:p>
    <w:p>
      <w:pPr>
        <w:pStyle w:val="ListBullet"/>
      </w:pPr>
      <w:r>
        <w:t>TOB:</w:t>
      </w:r>
      <w:r>
        <w:rPr>
          <w:i/>
        </w:rPr>
        <w:t xml:space="preserve"> c'est là</w:t>
      </w:r>
    </w:p>
    <w:p>
      <w:pPr>
        <w:pStyle w:val="ListBullet"/>
      </w:pPr>
      <w:r>
        <w:t>LUT:</w:t>
      </w:r>
      <w:r>
        <w:rPr>
          <w:i/>
        </w:rPr>
        <w:t xml:space="preserve"> darin</w:t>
      </w:r>
    </w:p>
    <w:p>
      <w:pPr>
        <w:pStyle w:val="Heading3"/>
      </w:pPr>
      <w:r>
        <w:t>Alternative 2</w:t>
      </w:r>
    </w:p>
    <w:p>
      <w:r>
        <w:t>[ושמים] (= Brockington)</w:t>
      </w:r>
    </w:p>
    <w:p>
      <w:r>
        <w:t>Rating: None</w:t>
      </w:r>
    </w:p>
    <w:p>
      <w:pPr>
        <w:pStyle w:val="ListBullet"/>
      </w:pPr>
      <w:r>
        <w:t>NEB:</w:t>
      </w:r>
      <w:r>
        <w:rPr>
          <w:i/>
        </w:rPr>
        <w:t xml:space="preserve"> *the skies</w:t>
      </w:r>
    </w:p>
    <w:p>
      <w:r>
        <w:t>Factors: 14</w:t>
      </w:r>
    </w:p>
    <w:p>
      <w:pPr>
        <w:pStyle w:val="Heading2"/>
      </w:pPr>
      <w:r>
        <w:t>[[@BibleBHS:HAB 3:8]][[BibleBHS:HAB 3:8]]</w:t>
      </w:r>
    </w:p>
    <w:p>
      <w:r>
        <w:rPr>
          <w:b/>
        </w:rPr>
        <w:t>Remark:</w:t>
      </w:r>
      <w:r>
        <w:t xml:space="preserve"> </w:t>
      </w:r>
      <w:r>
        <w:t>None</w:t>
      </w:r>
    </w:p>
    <w:p>
      <w:r>
        <w:rPr>
          <w:b/>
        </w:rPr>
        <w:t>Suggestion:</w:t>
      </w:r>
      <w:r>
        <w:t xml:space="preserve"> </w:t>
      </w:r>
      <w:r>
        <w:t>or against the streams</w:t>
      </w:r>
    </w:p>
    <w:p>
      <w:pPr>
        <w:pStyle w:val="Heading3"/>
      </w:pPr>
      <w:r>
        <w:t>Alternative 1</w:t>
      </w:r>
    </w:p>
    <w:p>
      <w:r>
        <w:t>אם בנהרים</w:t>
      </w:r>
    </w:p>
    <w:p>
      <w:r>
        <w:t>Rating: A</w:t>
      </w:r>
    </w:p>
    <w:p>
      <w:pPr>
        <w:pStyle w:val="ListBullet"/>
      </w:pPr>
      <w:r>
        <w:t>RSV:</w:t>
      </w:r>
      <w:r>
        <w:rPr>
          <w:i/>
        </w:rPr>
        <w:t xml:space="preserve"> against the rivers</w:t>
      </w:r>
    </w:p>
    <w:p>
      <w:pPr>
        <w:pStyle w:val="ListBullet"/>
      </w:pPr>
      <w:r>
        <w:t>TOB:</w:t>
      </w:r>
      <w:r>
        <w:rPr>
          <w:i/>
        </w:rPr>
        <w:t xml:space="preserve"> (s'adresse-t-elle) aux rivières</w:t>
      </w:r>
    </w:p>
    <w:p>
      <w:pPr>
        <w:pStyle w:val="ListBullet"/>
      </w:pPr>
      <w:r>
        <w:t>LUT:</w:t>
      </w:r>
      <w:r>
        <w:rPr>
          <w:i/>
        </w:rPr>
        <w:t xml:space="preserve"> wider die Wasser</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w:t>
      </w:r>
    </w:p>
    <w:p>
      <w:pPr>
        <w:pStyle w:val="Heading2"/>
      </w:pPr>
      <w:r>
        <w:t>[[BibleBHS:HAB 3:8]]</w:t>
      </w:r>
    </w:p>
    <w:p>
      <w:r>
        <w:rPr>
          <w:b/>
        </w:rPr>
        <w:t>Remark:</w:t>
      </w:r>
      <w:r>
        <w:t xml:space="preserve"> </w:t>
      </w:r>
      <w:r>
        <w:t>None</w:t>
      </w:r>
    </w:p>
    <w:p>
      <w:r>
        <w:rPr>
          <w:b/>
        </w:rPr>
        <w:t>Suggestion:</w:t>
      </w:r>
      <w:r>
        <w:t xml:space="preserve"> </w:t>
      </w:r>
      <w:r>
        <w:t>your chariots</w:t>
      </w:r>
    </w:p>
    <w:p>
      <w:pPr>
        <w:pStyle w:val="Heading3"/>
      </w:pPr>
      <w:r>
        <w:t>Alternative 1</w:t>
      </w:r>
    </w:p>
    <w:p>
      <w:r>
        <w:t>מרכבתיך</w:t>
      </w:r>
    </w:p>
    <w:p>
      <w:r>
        <w:t>Rating: B</w:t>
      </w:r>
    </w:p>
    <w:p>
      <w:pPr>
        <w:pStyle w:val="ListBullet"/>
      </w:pPr>
      <w:r>
        <w:t>BJ:</w:t>
      </w:r>
      <w:r>
        <w:rPr>
          <w:i/>
        </w:rPr>
        <w:t xml:space="preserve"> sur tes chars</w:t>
      </w:r>
    </w:p>
    <w:p>
      <w:pPr>
        <w:pStyle w:val="ListBullet"/>
      </w:pPr>
      <w:r>
        <w:t>TOB:</w:t>
      </w:r>
      <w:r>
        <w:rPr>
          <w:i/>
        </w:rPr>
        <w:t xml:space="preserve"> sur tes chars</w:t>
      </w:r>
    </w:p>
    <w:p>
      <w:pPr>
        <w:pStyle w:val="ListBullet"/>
      </w:pPr>
      <w:r>
        <w:t>LUT:</w:t>
      </w:r>
      <w:r>
        <w:rPr>
          <w:i/>
        </w:rPr>
        <w:t xml:space="preserve"> und deine Wagen</w:t>
      </w:r>
    </w:p>
    <w:p>
      <w:pPr>
        <w:pStyle w:val="Heading3"/>
      </w:pPr>
      <w:r>
        <w:t>Alternative 2</w:t>
      </w:r>
    </w:p>
    <w:p>
      <w:r>
        <w:t>[מרכבתך] (= Brockington)</w:t>
      </w:r>
    </w:p>
    <w:p>
      <w:r>
        <w:t>Rating: None</w:t>
      </w:r>
    </w:p>
    <w:p>
      <w:pPr>
        <w:pStyle w:val="ListBullet"/>
      </w:pPr>
      <w:r>
        <w:t>RSV:</w:t>
      </w:r>
      <w:r>
        <w:rPr>
          <w:i/>
        </w:rPr>
        <w:t xml:space="preserve"> thy chariot</w:t>
      </w:r>
    </w:p>
    <w:p>
      <w:pPr>
        <w:pStyle w:val="ListBullet"/>
      </w:pPr>
      <w:r>
        <w:t>NEB:</w:t>
      </w:r>
      <w:r>
        <w:rPr>
          <w:i/>
        </w:rPr>
        <w:t xml:space="preserve"> thy riding</w:t>
      </w:r>
    </w:p>
    <w:p>
      <w:r>
        <w:t>Factors: 1, 6</w:t>
      </w:r>
    </w:p>
    <w:p>
      <w:pPr>
        <w:pStyle w:val="Heading2"/>
      </w:pPr>
      <w:r>
        <w:t>[[@BibleBHS:HAB 3:9]][[BibleBHS:HAB 3:9]]</w:t>
      </w:r>
    </w:p>
    <w:p>
      <w:r>
        <w:rPr>
          <w:b/>
        </w:rPr>
        <w:t>Remark:</w:t>
      </w:r>
      <w:r>
        <w:t xml:space="preserve"> </w:t>
      </w:r>
      <w:r>
        <w:t>None</w:t>
      </w:r>
    </w:p>
    <w:p>
      <w:r>
        <w:rPr>
          <w:b/>
        </w:rPr>
        <w:t>Suggestion:</w:t>
      </w:r>
      <w:r>
        <w:t xml:space="preserve"> </w:t>
      </w:r>
      <w:r>
        <w:t>your bow is uncovered completely (that is ready for use)</w:t>
      </w:r>
    </w:p>
    <w:p>
      <w:pPr>
        <w:pStyle w:val="Heading3"/>
      </w:pPr>
      <w:r>
        <w:t>Alternative 1</w:t>
      </w:r>
    </w:p>
    <w:p>
      <w:r>
        <w:t>עריה תעור קשתך</w:t>
      </w:r>
    </w:p>
    <w:p>
      <w:r>
        <w:t>Rating: C</w:t>
      </w:r>
    </w:p>
    <w:p>
      <w:pPr>
        <w:pStyle w:val="ListBullet"/>
      </w:pPr>
      <w:r>
        <w:t>TOB:</w:t>
      </w:r>
      <w:r>
        <w:rPr>
          <w:i/>
        </w:rPr>
        <w:t xml:space="preserve"> *ton arc est mis à nu</w:t>
      </w:r>
    </w:p>
    <w:p>
      <w:pPr>
        <w:pStyle w:val="Heading3"/>
      </w:pPr>
      <w:r>
        <w:t>Alternative 2</w:t>
      </w:r>
    </w:p>
    <w:p>
      <w:r>
        <w:t>[ערוה תערה קשתך]</w:t>
      </w:r>
    </w:p>
    <w:p>
      <w:r>
        <w:t>Rating: None</w:t>
      </w:r>
    </w:p>
    <w:p>
      <w:pPr>
        <w:pStyle w:val="ListBullet"/>
      </w:pPr>
      <w:r>
        <w:t>RSV:</w:t>
      </w:r>
      <w:r>
        <w:rPr>
          <w:i/>
        </w:rPr>
        <w:t xml:space="preserve"> thou didst strip the sheath from thy bow</w:t>
      </w:r>
    </w:p>
    <w:p>
      <w:pPr>
        <w:pStyle w:val="ListBullet"/>
      </w:pPr>
      <w:r>
        <w:t>BJ:</w:t>
      </w:r>
      <w:r>
        <w:rPr>
          <w:i/>
        </w:rPr>
        <w:t xml:space="preserve"> *tu mets à nu ton arc</w:t>
      </w:r>
    </w:p>
    <w:p>
      <w:pPr>
        <w:pStyle w:val="ListBullet"/>
      </w:pPr>
      <w:r>
        <w:t>LUT:</w:t>
      </w:r>
      <w:r>
        <w:rPr>
          <w:i/>
        </w:rPr>
        <w:t xml:space="preserve"> du zogst deinen Bogen hervor</w:t>
      </w:r>
    </w:p>
    <w:p>
      <w:r>
        <w:t>Factors: 14</w:t>
      </w:r>
    </w:p>
    <w:p>
      <w:pPr>
        <w:pStyle w:val="Heading3"/>
      </w:pPr>
      <w:r>
        <w:t>Alternative 3</w:t>
      </w:r>
    </w:p>
    <w:p>
      <w:r>
        <w:t>[הערית עור קשתך]</w:t>
      </w:r>
    </w:p>
    <w:p>
      <w:r>
        <w:t>Rating: None</w:t>
      </w:r>
    </w:p>
    <w:p>
      <w:pPr>
        <w:pStyle w:val="ListBullet"/>
      </w:pPr>
      <w:r>
        <w:t>NEB:</w:t>
      </w:r>
      <w:r>
        <w:rPr>
          <w:i/>
        </w:rPr>
        <w:t xml:space="preserve"> *thou dost draw thy bow from its case</w:t>
      </w:r>
    </w:p>
    <w:p>
      <w:r>
        <w:t>Factors: 14</w:t>
      </w:r>
    </w:p>
    <w:p>
      <w:pPr>
        <w:pStyle w:val="Heading2"/>
      </w:pPr>
      <w:r>
        <w:t>[[BibleBHS:HAB 3:9]]</w:t>
      </w:r>
    </w:p>
    <w:p>
      <w:r>
        <w:rPr>
          <w:b/>
        </w:rPr>
        <w:t>Remark:</w:t>
      </w:r>
      <w:r>
        <w:t xml:space="preserve"> </w:t>
      </w:r>
      <w:r>
        <w:t>The "sticks" (or shafts, that is, the arrows) are the weapons which are, as it were, assigned to their task by a word from God.</w:t>
      </w:r>
    </w:p>
    <w:p>
      <w:r>
        <w:rPr>
          <w:b/>
        </w:rPr>
        <w:t>Suggestion:</w:t>
      </w:r>
      <w:r>
        <w:t xml:space="preserve"> </w:t>
      </w:r>
      <w:r>
        <w:t>by means of a word the sticks (that is, the arrows) are assigned by oath</w:t>
      </w:r>
    </w:p>
    <w:p>
      <w:pPr>
        <w:pStyle w:val="Heading3"/>
      </w:pPr>
      <w:r>
        <w:t>Alternative 1</w:t>
      </w:r>
    </w:p>
    <w:p>
      <w:r>
        <w:t>שְׁבֻעוֹת מטות אמר</w:t>
      </w:r>
    </w:p>
    <w:p>
      <w:r>
        <w:t>Rating: C</w:t>
      </w:r>
    </w:p>
    <w:p>
      <w:pPr>
        <w:pStyle w:val="ListBullet"/>
      </w:pPr>
      <w:r>
        <w:t>TOB:</w:t>
      </w:r>
      <w:r>
        <w:rPr>
          <w:i/>
        </w:rPr>
        <w:t xml:space="preserve"> *les paroles des serments sont des épieux (en note : "Litt. des serments, épieux de parole ...")</w:t>
      </w:r>
    </w:p>
    <w:p>
      <w:pPr>
        <w:pStyle w:val="Heading3"/>
      </w:pPr>
      <w:r>
        <w:t>Alternative 2</w:t>
      </w:r>
    </w:p>
    <w:p>
      <w:r>
        <w:t>[שִׂבַעְתָּ מטות יתר]</w:t>
      </w:r>
    </w:p>
    <w:p>
      <w:r>
        <w:t>Rating: None</w:t>
      </w:r>
    </w:p>
    <w:p>
      <w:pPr>
        <w:pStyle w:val="ListBullet"/>
      </w:pPr>
      <w:r>
        <w:t>RSV:</w:t>
      </w:r>
      <w:r>
        <w:rPr>
          <w:i/>
        </w:rPr>
        <w:t xml:space="preserve"> *(thou didst ...) and put the arrows to the string</w:t>
      </w:r>
    </w:p>
    <w:p>
      <w:r>
        <w:t>Factors: 14</w:t>
      </w:r>
    </w:p>
    <w:p>
      <w:pPr>
        <w:pStyle w:val="Heading3"/>
      </w:pPr>
      <w:r>
        <w:t>Alternative 3</w:t>
      </w:r>
    </w:p>
    <w:p>
      <w:r>
        <w:t>[שִׂבַעְתָּ מטות יתרה]</w:t>
      </w:r>
    </w:p>
    <w:p>
      <w:r>
        <w:t>Rating: None</w:t>
      </w:r>
    </w:p>
    <w:p>
      <w:pPr>
        <w:pStyle w:val="ListBullet"/>
      </w:pPr>
      <w:r>
        <w:t>BJ:</w:t>
      </w:r>
      <w:r>
        <w:rPr>
          <w:i/>
        </w:rPr>
        <w:t xml:space="preserve"> *de flèches tu rassasies sa corde</w:t>
      </w:r>
    </w:p>
    <w:p>
      <w:r>
        <w:t>Factors: 14</w:t>
      </w:r>
    </w:p>
    <w:p>
      <w:pPr>
        <w:pStyle w:val="Heading3"/>
      </w:pPr>
      <w:r>
        <w:t>Alternative 4</w:t>
      </w:r>
    </w:p>
    <w:p>
      <w:r>
        <w:t>[שִׂבַעְתָּ מטות יתרך]</w:t>
      </w:r>
    </w:p>
    <w:p>
      <w:r>
        <w:t>Rating: None</w:t>
      </w:r>
    </w:p>
    <w:p>
      <w:pPr>
        <w:pStyle w:val="ListBullet"/>
      </w:pPr>
      <w:r>
        <w:t>LUT:</w:t>
      </w:r>
      <w:r>
        <w:rPr>
          <w:i/>
        </w:rPr>
        <w:t xml:space="preserve"> (du ...,) legtest die pfeile auf deine Sehne</w:t>
      </w:r>
    </w:p>
    <w:p>
      <w:r>
        <w:t>Factors: 14</w:t>
      </w:r>
    </w:p>
    <w:p>
      <w:pPr>
        <w:pStyle w:val="Heading3"/>
      </w:pPr>
      <w:r>
        <w:t>Alternative 5</w:t>
      </w:r>
    </w:p>
    <w:p>
      <w:r>
        <w:t>[שִׂבַעְתָּ מטות אשפתך] (= Brockington)</w:t>
      </w:r>
    </w:p>
    <w:p>
      <w:r>
        <w:t>Rating: None</w:t>
      </w:r>
    </w:p>
    <w:p>
      <w:pPr>
        <w:pStyle w:val="ListBullet"/>
      </w:pPr>
      <w:r>
        <w:t>NEB:</w:t>
      </w:r>
      <w:r>
        <w:rPr>
          <w:i/>
        </w:rPr>
        <w:t xml:space="preserve"> *(thou dost ...) and charge thy quiver with shafts</w:t>
      </w:r>
    </w:p>
    <w:p>
      <w:r>
        <w:t>Factors: 14</w:t>
      </w:r>
    </w:p>
    <w:p>
      <w:pPr>
        <w:pStyle w:val="Heading2"/>
      </w:pPr>
      <w:r>
        <w:t>[[@BibleBHS:HAB 3:10–11]][[BibleBHS:HAB 3:10–11]]</w:t>
      </w:r>
    </w:p>
    <w:p>
      <w:r>
        <w:rPr>
          <w:b/>
        </w:rPr>
        <w:t>Remark:</w:t>
      </w:r>
      <w:r>
        <w:t xml:space="preserve"> </w:t>
      </w:r>
      <w:r>
        <w:t>None</w:t>
      </w:r>
    </w:p>
    <w:p>
      <w:r>
        <w:rPr>
          <w:b/>
        </w:rPr>
        <w:t>Suggestion:</w:t>
      </w:r>
      <w:r>
        <w:t xml:space="preserve"> </w:t>
      </w:r>
      <w:r>
        <w:t>on high it lifted up its hands. The sun</w:t>
      </w:r>
    </w:p>
    <w:p>
      <w:pPr>
        <w:pStyle w:val="Heading3"/>
      </w:pPr>
      <w:r>
        <w:t>Alternative 1</w:t>
      </w:r>
    </w:p>
    <w:p>
      <w:r>
        <w:t>רום ידיהו נשא׃ שמש</w:t>
      </w:r>
    </w:p>
    <w:p>
      <w:r>
        <w:t>Rating: B</w:t>
      </w:r>
    </w:p>
    <w:p>
      <w:pPr>
        <w:pStyle w:val="ListBullet"/>
      </w:pPr>
      <w:r>
        <w:t>RSV:</w:t>
      </w:r>
      <w:r>
        <w:rPr>
          <w:i/>
        </w:rPr>
        <w:t xml:space="preserve"> *it lifted its hands on high. The sun</w:t>
      </w:r>
    </w:p>
    <w:p>
      <w:pPr>
        <w:pStyle w:val="ListBullet"/>
      </w:pPr>
      <w:r>
        <w:t>BJ:</w:t>
      </w:r>
      <w:r>
        <w:rPr>
          <w:i/>
        </w:rPr>
        <w:t xml:space="preserve"> *en haut il tend les mains. Le soleil</w:t>
      </w:r>
    </w:p>
    <w:p>
      <w:pPr>
        <w:pStyle w:val="ListBullet"/>
      </w:pPr>
      <w:r>
        <w:t>TOB:</w:t>
      </w:r>
      <w:r>
        <w:rPr>
          <w:i/>
        </w:rPr>
        <w:t xml:space="preserve"> il a tendu ses mains vers le haut. Le soleil</w:t>
      </w:r>
    </w:p>
    <w:p>
      <w:pPr>
        <w:pStyle w:val="Heading3"/>
      </w:pPr>
      <w:r>
        <w:t>Alternative 2</w:t>
      </w:r>
    </w:p>
    <w:p>
      <w:r>
        <w:t>[מזרחה נשא שמש]</w:t>
      </w:r>
    </w:p>
    <w:p>
      <w:r>
        <w:t>Rating: None</w:t>
      </w:r>
    </w:p>
    <w:p>
      <w:pPr>
        <w:pStyle w:val="ListBullet"/>
      </w:pPr>
      <w:r>
        <w:t>LUT:</w:t>
      </w:r>
      <w:r>
        <w:rPr>
          <w:i/>
        </w:rPr>
        <w:t xml:space="preserve"> ihren Aufgang vergass die Sonne</w:t>
      </w:r>
    </w:p>
    <w:p>
      <w:r>
        <w:t>Factors: 14</w:t>
      </w:r>
    </w:p>
    <w:p>
      <w:pPr>
        <w:pStyle w:val="Heading3"/>
      </w:pPr>
      <w:r>
        <w:t>Alternative 3</w:t>
      </w:r>
    </w:p>
    <w:p>
      <w:r>
        <w:t>[מדורהו נשא שמש׃] (= Brockington)</w:t>
      </w:r>
    </w:p>
    <w:p>
      <w:r>
        <w:t>Rating: None</w:t>
      </w:r>
    </w:p>
    <w:p>
      <w:pPr>
        <w:pStyle w:val="ListBullet"/>
      </w:pPr>
      <w:r>
        <w:t>NEB:</w:t>
      </w:r>
      <w:r>
        <w:rPr>
          <w:i/>
        </w:rPr>
        <w:t xml:space="preserve"> *the sun forgets to turn in his course</w:t>
      </w:r>
    </w:p>
    <w:p>
      <w:r>
        <w:t>Factors: 14</w:t>
      </w:r>
    </w:p>
    <w:p>
      <w:pPr>
        <w:pStyle w:val="Heading2"/>
      </w:pPr>
      <w:r>
        <w:t>[[@BibleBHS:HAB 3:13]][[BibleBHS:HAB 3:13]]</w:t>
      </w:r>
    </w:p>
    <w:p>
      <w:r>
        <w:rPr>
          <w:b/>
        </w:rPr>
        <w:t>Remark:</w:t>
      </w:r>
      <w:r>
        <w:t xml:space="preserve"> </w:t>
      </w:r>
      <w:r>
        <w:t>See the next case with its Remark, where the translation of the entire clause will be given.</w:t>
      </w:r>
    </w:p>
    <w:p>
      <w:r>
        <w:rPr>
          <w:b/>
        </w:rPr>
        <w:t>Suggestion:</w:t>
      </w:r>
      <w:r>
        <w:t xml:space="preserve"> </w:t>
      </w:r>
      <w:r>
        <w:t>the head (that is, the upper part) of the house</w:t>
      </w:r>
    </w:p>
    <w:p>
      <w:pPr>
        <w:pStyle w:val="Heading3"/>
      </w:pPr>
      <w:r>
        <w:t>Alternative 1</w:t>
      </w:r>
    </w:p>
    <w:p>
      <w:r>
        <w:t>ראש מבית</w:t>
      </w:r>
    </w:p>
    <w:p>
      <w:r>
        <w:t>Rating: B</w:t>
      </w:r>
    </w:p>
    <w:p>
      <w:pPr>
        <w:pStyle w:val="ListBullet"/>
      </w:pPr>
      <w:r>
        <w:t>TOB:</w:t>
      </w:r>
      <w:r>
        <w:rPr>
          <w:i/>
        </w:rPr>
        <w:t xml:space="preserve"> (tu as décapité) la maison</w:t>
      </w:r>
    </w:p>
    <w:p>
      <w:pPr>
        <w:pStyle w:val="ListBullet"/>
      </w:pPr>
      <w:r>
        <w:t>LUT:</w:t>
      </w:r>
      <w:r>
        <w:rPr>
          <w:i/>
        </w:rPr>
        <w:t xml:space="preserve"> das Dach vom Hause des</w:t>
      </w:r>
    </w:p>
    <w:p>
      <w:pPr>
        <w:pStyle w:val="Heading3"/>
      </w:pPr>
      <w:r>
        <w:t>Alternative 2</w:t>
      </w:r>
    </w:p>
    <w:p>
      <w:r>
        <w:t>[ראש]</w:t>
      </w:r>
    </w:p>
    <w:p>
      <w:r>
        <w:t>Rating: None</w:t>
      </w:r>
    </w:p>
    <w:p>
      <w:pPr>
        <w:pStyle w:val="ListBullet"/>
      </w:pPr>
      <w:r>
        <w:t>RSV:</w:t>
      </w:r>
      <w:r>
        <w:rPr>
          <w:i/>
        </w:rPr>
        <w:t xml:space="preserve"> *the head of</w:t>
      </w:r>
    </w:p>
    <w:p>
      <w:r>
        <w:t>Factors: 14</w:t>
      </w:r>
    </w:p>
    <w:p>
      <w:pPr>
        <w:pStyle w:val="Heading3"/>
      </w:pPr>
      <w:r>
        <w:t>Alternative 3</w:t>
      </w:r>
    </w:p>
    <w:p>
      <w:r>
        <w:t>[בית]</w:t>
      </w:r>
    </w:p>
    <w:p>
      <w:r>
        <w:t>Rating: None</w:t>
      </w:r>
    </w:p>
    <w:p>
      <w:pPr>
        <w:pStyle w:val="ListBullet"/>
      </w:pPr>
      <w:r>
        <w:t>BJ:</w:t>
      </w:r>
      <w:r>
        <w:rPr>
          <w:i/>
        </w:rPr>
        <w:t xml:space="preserve"> la maison de</w:t>
      </w:r>
    </w:p>
    <w:p>
      <w:r>
        <w:t>Factors: 14</w:t>
      </w:r>
    </w:p>
    <w:p>
      <w:pPr>
        <w:pStyle w:val="Heading3"/>
      </w:pPr>
      <w:r>
        <w:t>Alternative 4</w:t>
      </w:r>
    </w:p>
    <w:p>
      <w:r>
        <w:t>[מראש בית] (= Brockington)</w:t>
      </w:r>
    </w:p>
    <w:p>
      <w:r>
        <w:t>Rating: None</w:t>
      </w:r>
    </w:p>
    <w:p>
      <w:pPr>
        <w:pStyle w:val="ListBullet"/>
      </w:pPr>
      <w:r>
        <w:t>NEB:</w:t>
      </w:r>
      <w:r>
        <w:rPr>
          <w:i/>
        </w:rPr>
        <w:t xml:space="preserve"> the ... house from the roof down</w:t>
      </w:r>
    </w:p>
    <w:p>
      <w:r>
        <w:t>Factors: 14</w:t>
      </w:r>
    </w:p>
    <w:p>
      <w:pPr>
        <w:pStyle w:val="Heading2"/>
      </w:pPr>
      <w:r>
        <w:t>[[BibleBHS:HAB 3:13]]</w:t>
      </w:r>
    </w:p>
    <w:p>
      <w:r>
        <w:rPr>
          <w:b/>
        </w:rPr>
        <w:t>Remark:</w:t>
      </w:r>
      <w:r>
        <w:t xml:space="preserve"> </w:t>
      </w:r>
      <w:r>
        <w:t>The entire clause can be translated as follows: "you smashed the head (that is, the upper part) of the house of the wicked and laid bare (the walls which were between) the foundations and the upper part" (lit. the neck).</w:t>
      </w:r>
    </w:p>
    <w:p>
      <w:r>
        <w:rPr>
          <w:b/>
        </w:rPr>
        <w:t>Suggestion:</w:t>
      </w:r>
      <w:r>
        <w:t xml:space="preserve"> </w:t>
      </w:r>
      <w:r>
        <w:t>See Remark</w:t>
      </w:r>
    </w:p>
    <w:p>
      <w:pPr>
        <w:pStyle w:val="Heading3"/>
      </w:pPr>
      <w:r>
        <w:t>Alternative 1</w:t>
      </w:r>
    </w:p>
    <w:p>
      <w:r>
        <w:t>עד־צואר</w:t>
      </w:r>
    </w:p>
    <w:p>
      <w:r>
        <w:t>Rating: A</w:t>
      </w:r>
    </w:p>
    <w:p>
      <w:pPr>
        <w:pStyle w:val="ListBullet"/>
      </w:pPr>
      <w:r>
        <w:t>RSV:</w:t>
      </w:r>
      <w:r>
        <w:rPr>
          <w:i/>
        </w:rPr>
        <w:t xml:space="preserve"> to neck</w:t>
      </w:r>
    </w:p>
    <w:p>
      <w:pPr>
        <w:pStyle w:val="ListBullet"/>
      </w:pPr>
      <w:r>
        <w:t>TOB:</w:t>
      </w:r>
      <w:r>
        <w:rPr>
          <w:i/>
        </w:rPr>
        <w:t xml:space="preserve"> au ras (des fondations)</w:t>
      </w:r>
    </w:p>
    <w:p>
      <w:pPr>
        <w:pStyle w:val="Heading3"/>
      </w:pPr>
      <w:r>
        <w:t>Alternative 2</w:t>
      </w:r>
    </w:p>
    <w:p>
      <w:r>
        <w:t>[עד־צור] (= Brockington)</w:t>
      </w:r>
    </w:p>
    <w:p>
      <w:r>
        <w:t>Rating: None</w:t>
      </w:r>
    </w:p>
    <w:p>
      <w:pPr>
        <w:pStyle w:val="ListBullet"/>
      </w:pPr>
      <w:r>
        <w:t>NEB:</w:t>
      </w:r>
      <w:r>
        <w:rPr>
          <w:i/>
        </w:rPr>
        <w:t xml:space="preserve"> *to the bare rock</w:t>
      </w:r>
    </w:p>
    <w:p>
      <w:pPr>
        <w:pStyle w:val="ListBullet"/>
      </w:pPr>
      <w:r>
        <w:t>BJ:</w:t>
      </w:r>
      <w:r>
        <w:rPr>
          <w:i/>
        </w:rPr>
        <w:t xml:space="preserve"> jusqu'au rocher</w:t>
      </w:r>
    </w:p>
    <w:p>
      <w:pPr>
        <w:pStyle w:val="ListBullet"/>
      </w:pPr>
      <w:r>
        <w:t>LUT:</w:t>
      </w:r>
      <w:r>
        <w:rPr>
          <w:i/>
        </w:rPr>
        <w:t xml:space="preserve"> bis auf den Fels</w:t>
      </w:r>
    </w:p>
    <w:p>
      <w:r>
        <w:t>Factors: 14</w:t>
      </w:r>
    </w:p>
    <w:p>
      <w:pPr>
        <w:pStyle w:val="Heading2"/>
      </w:pPr>
      <w:r>
        <w:t>[[@BibleBHS:HAB 3:14]][[BibleBHS:HAB 3:14]]</w:t>
      </w:r>
    </w:p>
    <w:p>
      <w:r>
        <w:rPr>
          <w:b/>
        </w:rPr>
        <w:t>Remark:</w:t>
      </w:r>
      <w:r>
        <w:t xml:space="preserve"> </w:t>
      </w:r>
      <w:r>
        <w:t>God will kill the king with the king's own ("his ") weapons.</w:t>
      </w:r>
    </w:p>
    <w:p>
      <w:r>
        <w:rPr>
          <w:b/>
        </w:rPr>
        <w:t>Suggestion:</w:t>
      </w:r>
      <w:r>
        <w:t xml:space="preserve"> </w:t>
      </w:r>
      <w:r>
        <w:t>with his spears / lances</w:t>
      </w:r>
    </w:p>
    <w:p>
      <w:pPr>
        <w:pStyle w:val="Heading3"/>
      </w:pPr>
      <w:r>
        <w:t>Alternative 1</w:t>
      </w:r>
    </w:p>
    <w:p>
      <w:r>
        <w:t>במטיו</w:t>
      </w:r>
    </w:p>
    <w:p>
      <w:r>
        <w:t>Rating: B</w:t>
      </w:r>
    </w:p>
    <w:p>
      <w:pPr>
        <w:pStyle w:val="ListBullet"/>
      </w:pPr>
      <w:r>
        <w:t>TOB:</w:t>
      </w:r>
      <w:r>
        <w:rPr>
          <w:i/>
        </w:rPr>
        <w:t xml:space="preserve"> de leurs propres épieux</w:t>
      </w:r>
    </w:p>
    <w:p>
      <w:pPr>
        <w:pStyle w:val="ListBullet"/>
      </w:pPr>
      <w:r>
        <w:t>LUT:</w:t>
      </w:r>
      <w:r>
        <w:rPr>
          <w:i/>
        </w:rPr>
        <w:t xml:space="preserve"> mit seinen Pfeilen</w:t>
      </w:r>
    </w:p>
    <w:p>
      <w:pPr>
        <w:pStyle w:val="Heading3"/>
      </w:pPr>
      <w:r>
        <w:t>Alternative 2</w:t>
      </w:r>
    </w:p>
    <w:p>
      <w:r>
        <w:t>[במטיך] (= Brockington)</w:t>
      </w:r>
    </w:p>
    <w:p>
      <w:r>
        <w:t>Rating: None</w:t>
      </w:r>
    </w:p>
    <w:p>
      <w:pPr>
        <w:pStyle w:val="ListBullet"/>
      </w:pPr>
      <w:r>
        <w:t>RSV:</w:t>
      </w:r>
      <w:r>
        <w:rPr>
          <w:i/>
        </w:rPr>
        <w:t xml:space="preserve"> *with thy shafts</w:t>
      </w:r>
    </w:p>
    <w:p>
      <w:pPr>
        <w:pStyle w:val="ListBullet"/>
      </w:pPr>
      <w:r>
        <w:t>NEB:</w:t>
      </w:r>
      <w:r>
        <w:rPr>
          <w:i/>
        </w:rPr>
        <w:t xml:space="preserve"> *with thy shafts</w:t>
      </w:r>
    </w:p>
    <w:p>
      <w:pPr>
        <w:pStyle w:val="ListBullet"/>
      </w:pPr>
      <w:r>
        <w:t>BJ:</w:t>
      </w:r>
      <w:r>
        <w:rPr>
          <w:i/>
        </w:rPr>
        <w:t xml:space="preserve"> de tes épieux</w:t>
      </w:r>
    </w:p>
    <w:p>
      <w:r>
        <w:t>Factors: 14</w:t>
      </w:r>
    </w:p>
    <w:p>
      <w:pPr>
        <w:pStyle w:val="Heading2"/>
      </w:pPr>
      <w:r>
        <w:t>[[BibleBHS:HAB 3:14]]</w:t>
      </w:r>
    </w:p>
    <w:p>
      <w:r>
        <w:rPr>
          <w:b/>
        </w:rPr>
        <w:t>Remark:</w:t>
      </w:r>
      <w:r>
        <w:t xml:space="preserve"> </w:t>
      </w:r>
      <w:r>
        <w:t>See the next two cases with the Remark on the third of these three cases, where the entire clause will be translated.</w:t>
      </w:r>
    </w:p>
    <w:p>
      <w:r>
        <w:rPr>
          <w:b/>
        </w:rPr>
        <w:t>Suggestion:</w:t>
      </w:r>
      <w:r>
        <w:t xml:space="preserve"> </w:t>
      </w:r>
      <w:r>
        <w:t>they rush like a whirlwind in order to scatter me</w:t>
      </w:r>
    </w:p>
    <w:p>
      <w:pPr>
        <w:pStyle w:val="Heading3"/>
      </w:pPr>
      <w:r>
        <w:t>Alternative 1</w:t>
      </w:r>
    </w:p>
    <w:p>
      <w:r>
        <w:t>יִסְעֲרוּ להפיצני</w:t>
      </w:r>
    </w:p>
    <w:p>
      <w:r>
        <w:t>Rating: C</w:t>
      </w:r>
    </w:p>
    <w:p>
      <w:pPr>
        <w:pStyle w:val="ListBullet"/>
      </w:pPr>
      <w:r>
        <w:t>RSV:</w:t>
      </w:r>
      <w:r>
        <w:rPr>
          <w:i/>
        </w:rPr>
        <w:t xml:space="preserve"> who came like a whirlwind to scatter me</w:t>
      </w:r>
    </w:p>
    <w:p>
      <w:pPr>
        <w:pStyle w:val="ListBullet"/>
      </w:pPr>
      <w:r>
        <w:t>TOB:</w:t>
      </w:r>
      <w:r>
        <w:rPr>
          <w:i/>
        </w:rPr>
        <w:t xml:space="preserve"> alors qu'ils arrivaient en tempête pour m'écarteler</w:t>
      </w:r>
    </w:p>
    <w:p>
      <w:pPr>
        <w:pStyle w:val="Heading3"/>
      </w:pPr>
      <w:r>
        <w:t>Alternative 2</w:t>
      </w:r>
    </w:p>
    <w:p>
      <w:r>
        <w:t>[יִסָּעֲרוּ לה יפציון] (= Brockington)</w:t>
      </w:r>
    </w:p>
    <w:p>
      <w:r>
        <w:t>Rating: None</w:t>
      </w:r>
    </w:p>
    <w:p>
      <w:pPr>
        <w:pStyle w:val="ListBullet"/>
      </w:pPr>
      <w:r>
        <w:t>NEB:</w:t>
      </w:r>
      <w:r>
        <w:rPr>
          <w:i/>
        </w:rPr>
        <w:t xml:space="preserve"> *(and their leaders) are torn from them by the whirlwind, as they open (their jaws)</w:t>
      </w:r>
    </w:p>
    <w:p>
      <w:r>
        <w:t>Factors: 6, 14</w:t>
      </w:r>
    </w:p>
    <w:p>
      <w:pPr>
        <w:pStyle w:val="Heading3"/>
      </w:pPr>
      <w:r>
        <w:t>Alternative 3</w:t>
      </w:r>
    </w:p>
    <w:p>
      <w:r>
        <w:t>[יִסְעֲרוּ להפיץנו]</w:t>
      </w:r>
    </w:p>
    <w:p>
      <w:r>
        <w:t>Rating: None</w:t>
      </w:r>
    </w:p>
    <w:p>
      <w:pPr>
        <w:pStyle w:val="ListBullet"/>
      </w:pPr>
      <w:r>
        <w:t>BJ:</w:t>
      </w:r>
      <w:r>
        <w:rPr>
          <w:i/>
        </w:rPr>
        <w:t xml:space="preserve"> *qui se ruaient pour nous disperser</w:t>
      </w:r>
    </w:p>
    <w:p>
      <w:r>
        <w:t>Factors: 14</w:t>
      </w:r>
    </w:p>
    <w:p>
      <w:pPr>
        <w:pStyle w:val="Heading3"/>
      </w:pPr>
      <w:r>
        <w:t>Alternative 4</w:t>
      </w:r>
    </w:p>
    <w:p>
      <w:r>
        <w:t>[יִסְעֲרוּ להפיץ]</w:t>
      </w:r>
    </w:p>
    <w:p>
      <w:r>
        <w:t>Rating: None</w:t>
      </w:r>
    </w:p>
    <w:p>
      <w:pPr>
        <w:pStyle w:val="ListBullet"/>
      </w:pPr>
      <w:r>
        <w:t>LUT:</w:t>
      </w:r>
      <w:r>
        <w:rPr>
          <w:i/>
        </w:rPr>
        <w:t xml:space="preserve"> (seine Scharen) zerstoben ... zu zerstreuen</w:t>
      </w:r>
    </w:p>
    <w:p>
      <w:r>
        <w:t>Factors: 14</w:t>
      </w:r>
    </w:p>
    <w:p>
      <w:pPr>
        <w:pStyle w:val="Heading2"/>
      </w:pPr>
      <w:r>
        <w:t>[[BibleBHS:HAB 3:14]]</w:t>
      </w:r>
    </w:p>
    <w:p>
      <w:r>
        <w:rPr>
          <w:b/>
        </w:rPr>
        <w:t>Remark:</w:t>
      </w:r>
      <w:r>
        <w:t xml:space="preserve"> </w:t>
      </w:r>
      <w:r>
        <w:t>See the preceding case and the following one.</w:t>
      </w:r>
    </w:p>
    <w:p>
      <w:r>
        <w:rPr>
          <w:b/>
        </w:rPr>
        <w:t>Suggestion:</w:t>
      </w:r>
      <w:r>
        <w:t xml:space="preserve"> </w:t>
      </w:r>
      <w:r>
        <w:t>their rejoicing / those who rejoice</w:t>
      </w:r>
    </w:p>
    <w:p>
      <w:pPr>
        <w:pStyle w:val="Heading3"/>
      </w:pPr>
      <w:r>
        <w:t>Alternative 1</w:t>
      </w:r>
    </w:p>
    <w:p>
      <w:r>
        <w:t>עליצתם</w:t>
      </w:r>
    </w:p>
    <w:p>
      <w:r>
        <w:t>Rating: B</w:t>
      </w:r>
    </w:p>
    <w:p>
      <w:pPr>
        <w:pStyle w:val="ListBullet"/>
      </w:pPr>
      <w:r>
        <w:t>RSV:</w:t>
      </w:r>
      <w:r>
        <w:rPr>
          <w:i/>
        </w:rPr>
        <w:t xml:space="preserve"> rejoicing</w:t>
      </w:r>
    </w:p>
    <w:p>
      <w:pPr>
        <w:pStyle w:val="ListBullet"/>
      </w:pPr>
      <w:r>
        <w:t>BJ:</w:t>
      </w:r>
      <w:r>
        <w:rPr>
          <w:i/>
        </w:rPr>
        <w:t xml:space="preserve"> avec des cris de joie</w:t>
      </w:r>
    </w:p>
    <w:p>
      <w:pPr>
        <w:pStyle w:val="ListBullet"/>
      </w:pPr>
      <w:r>
        <w:t>TOB:</w:t>
      </w:r>
      <w:r>
        <w:rPr>
          <w:i/>
        </w:rPr>
        <w:t xml:space="preserve"> allègrement</w:t>
      </w:r>
    </w:p>
    <w:p>
      <w:pPr>
        <w:pStyle w:val="ListBullet"/>
      </w:pPr>
      <w:r>
        <w:t>LUT:</w:t>
      </w:r>
      <w:r>
        <w:rPr>
          <w:i/>
        </w:rPr>
        <w:t xml:space="preserve"> denn ihre Freude war, (zu zerstreuen)</w:t>
      </w:r>
    </w:p>
    <w:p>
      <w:pPr>
        <w:pStyle w:val="Heading3"/>
      </w:pPr>
      <w:r>
        <w:t>Alternative 2</w:t>
      </w:r>
    </w:p>
    <w:p>
      <w:r>
        <w:t>[עלצתם] (= Brockington)</w:t>
      </w:r>
    </w:p>
    <w:p>
      <w:r>
        <w:t>Rating: None</w:t>
      </w:r>
    </w:p>
    <w:p>
      <w:pPr>
        <w:pStyle w:val="ListBullet"/>
      </w:pPr>
      <w:r>
        <w:t>NEB:</w:t>
      </w:r>
      <w:r>
        <w:rPr>
          <w:i/>
        </w:rPr>
        <w:t xml:space="preserve"> their jaws</w:t>
      </w:r>
    </w:p>
    <w:p>
      <w:r>
        <w:t>Factors: 14</w:t>
      </w:r>
    </w:p>
    <w:p>
      <w:pPr>
        <w:pStyle w:val="Heading2"/>
      </w:pPr>
      <w:r>
        <w:t>[[BibleBHS:HAB 3:14]]</w:t>
      </w:r>
    </w:p>
    <w:p>
      <w:r>
        <w:rPr>
          <w:b/>
        </w:rPr>
        <w:t>Remark:</w:t>
      </w:r>
      <w:r>
        <w:t xml:space="preserve"> </w:t>
      </w:r>
      <w:r>
        <w:t>The whole clause can be translated as follows: "those who rush like a whirlwind in order to scatter me, those who rejoice as if to devour ...".</w:t>
      </w:r>
    </w:p>
    <w:p>
      <w:r>
        <w:rPr>
          <w:b/>
        </w:rPr>
        <w:t>Suggestion:</w:t>
      </w:r>
      <w:r>
        <w:t xml:space="preserve"> </w:t>
      </w:r>
      <w:r>
        <w:t>like / as</w:t>
      </w:r>
    </w:p>
    <w:p>
      <w:pPr>
        <w:pStyle w:val="Heading3"/>
      </w:pPr>
      <w:r>
        <w:t>Alternative 1</w:t>
      </w:r>
    </w:p>
    <w:p>
      <w:r>
        <w:t>כמו</w:t>
      </w:r>
    </w:p>
    <w:p>
      <w:r>
        <w:t>Rating: A</w:t>
      </w:r>
    </w:p>
    <w:p>
      <w:pPr>
        <w:pStyle w:val="ListBullet"/>
      </w:pPr>
      <w:r>
        <w:t>RSV:</w:t>
      </w:r>
      <w:r>
        <w:rPr>
          <w:i/>
        </w:rPr>
        <w:t xml:space="preserve"> as if</w:t>
      </w:r>
    </w:p>
    <w:p>
      <w:pPr>
        <w:pStyle w:val="ListBullet"/>
      </w:pPr>
      <w:r>
        <w:t>NEB:</w:t>
      </w:r>
      <w:r>
        <w:rPr>
          <w:i/>
        </w:rPr>
        <w:t xml:space="preserve"> as</w:t>
      </w:r>
    </w:p>
    <w:p>
      <w:pPr>
        <w:pStyle w:val="ListBullet"/>
      </w:pPr>
      <w:r>
        <w:t>BJ:</w:t>
      </w:r>
      <w:r>
        <w:rPr>
          <w:i/>
        </w:rPr>
        <w:t xml:space="preserve"> comme s'(ils)</w:t>
      </w:r>
    </w:p>
    <w:p>
      <w:pPr>
        <w:pStyle w:val="ListBullet"/>
      </w:pPr>
      <w:r>
        <w:t>TOB:</w:t>
      </w:r>
      <w:r>
        <w:rPr>
          <w:i/>
        </w:rPr>
        <w:t xml:space="preserve"> comme si</w:t>
      </w:r>
    </w:p>
    <w:p>
      <w:pPr>
        <w:pStyle w:val="Heading3"/>
      </w:pPr>
      <w:r>
        <w:t>Alternative 2</w:t>
      </w:r>
    </w:p>
    <w:p>
      <w:r>
        <w:t>[כמוץ]</w:t>
      </w:r>
    </w:p>
    <w:p>
      <w:r>
        <w:t>Rating: None</w:t>
      </w:r>
    </w:p>
    <w:p>
      <w:pPr>
        <w:pStyle w:val="ListBullet"/>
      </w:pPr>
      <w:r>
        <w:t>LUT:</w:t>
      </w:r>
      <w:r>
        <w:rPr>
          <w:i/>
        </w:rPr>
        <w:t xml:space="preserve"> wie Spreu</w:t>
      </w:r>
    </w:p>
    <w:p>
      <w:r>
        <w:t>Factors: 14</w:t>
      </w:r>
    </w:p>
    <w:p>
      <w:pPr>
        <w:pStyle w:val="Heading2"/>
      </w:pPr>
      <w:r>
        <w:t>[[@BibleBHS:HAB 3:16]][[BibleBHS:HAB 3:16]]</w:t>
      </w:r>
    </w:p>
    <w:p>
      <w:r>
        <w:rPr>
          <w:b/>
        </w:rPr>
        <w:t>Remark:</w:t>
      </w:r>
      <w:r>
        <w:t xml:space="preserve"> </w:t>
      </w:r>
      <w:r>
        <w:t>The clause can be translated as follows: "(I remain on the spot) completely distraught. For (I must wait for a time of trouble to come upon the people that attack us)".</w:t>
      </w:r>
    </w:p>
    <w:p>
      <w:r>
        <w:rPr>
          <w:b/>
        </w:rPr>
        <w:t>Suggestion:</w:t>
      </w:r>
      <w:r>
        <w:t xml:space="preserve"> </w:t>
      </w:r>
      <w:r>
        <w:t>upset. For</w:t>
      </w:r>
    </w:p>
    <w:p>
      <w:pPr>
        <w:pStyle w:val="Heading3"/>
      </w:pPr>
      <w:r>
        <w:t>Alternative 1</w:t>
      </w:r>
    </w:p>
    <w:p>
      <w:r>
        <w:t>ארגז אשר</w:t>
      </w:r>
    </w:p>
    <w:p>
      <w:r>
        <w:t>Rating: C</w:t>
      </w:r>
    </w:p>
    <w:p>
      <w:pPr>
        <w:pStyle w:val="ListBullet"/>
      </w:pPr>
      <w:r>
        <w:t>TOB:</w:t>
      </w:r>
      <w:r>
        <w:rPr>
          <w:i/>
        </w:rPr>
        <w:t xml:space="preserve"> (je reste sur place) bouleversé. Car</w:t>
      </w:r>
    </w:p>
    <w:p>
      <w:pPr>
        <w:pStyle w:val="Heading3"/>
      </w:pPr>
      <w:r>
        <w:t>Alternative 2</w:t>
      </w:r>
    </w:p>
    <w:p>
      <w:r>
        <w:t>[ירגזו אשרי]</w:t>
      </w:r>
    </w:p>
    <w:p>
      <w:r>
        <w:t>Rating: None</w:t>
      </w:r>
    </w:p>
    <w:p>
      <w:pPr>
        <w:pStyle w:val="ListBullet"/>
      </w:pPr>
      <w:r>
        <w:t>RSV:</w:t>
      </w:r>
      <w:r>
        <w:rPr>
          <w:i/>
        </w:rPr>
        <w:t xml:space="preserve"> *my steps totter</w:t>
      </w:r>
    </w:p>
    <w:p>
      <w:pPr>
        <w:pStyle w:val="ListBullet"/>
      </w:pPr>
      <w:r>
        <w:t>BJ:</w:t>
      </w:r>
      <w:r>
        <w:rPr>
          <w:i/>
        </w:rPr>
        <w:t xml:space="preserve"> *(sous moi) chancellent mes pas</w:t>
      </w:r>
    </w:p>
    <w:p>
      <w:pPr>
        <w:pStyle w:val="ListBullet"/>
      </w:pPr>
      <w:r>
        <w:t>LUT:</w:t>
      </w:r>
      <w:r>
        <w:rPr>
          <w:i/>
        </w:rPr>
        <w:t xml:space="preserve"> und meine Knie beben</w:t>
      </w:r>
    </w:p>
    <w:p>
      <w:r>
        <w:t>Factors: 14</w:t>
      </w:r>
    </w:p>
    <w:p>
      <w:pPr>
        <w:pStyle w:val="Heading3"/>
      </w:pPr>
      <w:r>
        <w:t>Alternative 3</w:t>
      </w:r>
    </w:p>
    <w:p>
      <w:r>
        <w:t>[ארגז אשרי] (= Brockington)</w:t>
      </w:r>
    </w:p>
    <w:p>
      <w:r>
        <w:t>Rating: None</w:t>
      </w:r>
    </w:p>
    <w:p>
      <w:pPr>
        <w:pStyle w:val="ListBullet"/>
      </w:pPr>
      <w:r>
        <w:t>NEB:</w:t>
      </w:r>
      <w:r>
        <w:rPr>
          <w:i/>
        </w:rPr>
        <w:t xml:space="preserve"> *and my feet totter</w:t>
      </w:r>
    </w:p>
    <w:p>
      <w:r>
        <w:t>Factors: 14</w:t>
      </w:r>
    </w:p>
    <w:p>
      <w:pPr>
        <w:pStyle w:val="Heading2"/>
      </w:pPr>
      <w:r>
        <w:t>[[BibleBHS:HAB 3:16]]</w:t>
      </w:r>
    </w:p>
    <w:p>
      <w:r>
        <w:rPr>
          <w:b/>
        </w:rPr>
        <w:t>Remark:</w:t>
      </w:r>
      <w:r>
        <w:t xml:space="preserve"> </w:t>
      </w:r>
      <w:r>
        <w:t>See the translation of the entire passage in the preceding case.</w:t>
      </w:r>
    </w:p>
    <w:p>
      <w:r>
        <w:rPr>
          <w:b/>
        </w:rPr>
        <w:t>Suggestion:</w:t>
      </w:r>
      <w:r>
        <w:t xml:space="preserve"> </w:t>
      </w:r>
      <w:r>
        <w:t>that attack us</w:t>
      </w:r>
    </w:p>
    <w:p>
      <w:pPr>
        <w:pStyle w:val="Heading3"/>
      </w:pPr>
      <w:r>
        <w:t>Alternative 1</w:t>
      </w:r>
    </w:p>
    <w:p>
      <w:r>
        <w:t>יגודנו</w:t>
      </w:r>
    </w:p>
    <w:p>
      <w:r>
        <w:t>Rating: B</w:t>
      </w:r>
    </w:p>
    <w:p>
      <w:pPr>
        <w:pStyle w:val="ListBullet"/>
      </w:pPr>
      <w:r>
        <w:t>RSV:</w:t>
      </w:r>
      <w:r>
        <w:rPr>
          <w:i/>
        </w:rPr>
        <w:t xml:space="preserve"> who invade us</w:t>
      </w:r>
    </w:p>
    <w:p>
      <w:pPr>
        <w:pStyle w:val="ListBullet"/>
      </w:pPr>
      <w:r>
        <w:t>BJ:</w:t>
      </w:r>
      <w:r>
        <w:rPr>
          <w:i/>
        </w:rPr>
        <w:t xml:space="preserve"> qui nous assaille</w:t>
      </w:r>
    </w:p>
    <w:p>
      <w:pPr>
        <w:pStyle w:val="ListBullet"/>
      </w:pPr>
      <w:r>
        <w:t>TOB:</w:t>
      </w:r>
      <w:r>
        <w:rPr>
          <w:i/>
        </w:rPr>
        <w:t xml:space="preserve"> qui nous assaille</w:t>
      </w:r>
    </w:p>
    <w:p>
      <w:pPr>
        <w:pStyle w:val="ListBullet"/>
      </w:pPr>
      <w:r>
        <w:t>LUT:</w:t>
      </w:r>
      <w:r>
        <w:rPr>
          <w:i/>
        </w:rPr>
        <w:t xml:space="preserve"> das uns angreift</w:t>
      </w:r>
    </w:p>
    <w:p>
      <w:pPr>
        <w:pStyle w:val="Heading3"/>
      </w:pPr>
      <w:r>
        <w:t>Alternative 2</w:t>
      </w:r>
    </w:p>
    <w:p>
      <w:r>
        <w:t>[יגודני] (= Brockington)</w:t>
      </w:r>
    </w:p>
    <w:p>
      <w:r>
        <w:t>Rating: None</w:t>
      </w:r>
    </w:p>
    <w:p>
      <w:pPr>
        <w:pStyle w:val="ListBullet"/>
      </w:pPr>
      <w:r>
        <w:t>NEB:</w:t>
      </w:r>
      <w:r>
        <w:rPr>
          <w:i/>
        </w:rPr>
        <w:t xml:space="preserve"> *my assaillants</w:t>
      </w:r>
    </w:p>
    <w:p>
      <w:r>
        <w:t>Factors: 1</w:t>
      </w:r>
    </w:p>
    <w:p>
      <w:pPr>
        <w:pStyle w:val="Heading2"/>
      </w:pPr>
      <w:r>
        <w:t>[[@BibleBHS:HAB 3:19]][[BibleBHS:HAB 3:19]]</w:t>
      </w:r>
    </w:p>
    <w:p>
      <w:r>
        <w:rPr>
          <w:b/>
        </w:rPr>
        <w:t>Remark:</w:t>
      </w:r>
      <w:r>
        <w:t xml:space="preserve"> </w:t>
      </w:r>
      <w:r>
        <w:t>None</w:t>
      </w:r>
    </w:p>
    <w:p>
      <w:r>
        <w:rPr>
          <w:b/>
        </w:rPr>
        <w:t>Suggestion:</w:t>
      </w:r>
      <w:r>
        <w:t xml:space="preserve"> </w:t>
      </w:r>
      <w:r>
        <w:t>on my heights</w:t>
      </w:r>
    </w:p>
    <w:p>
      <w:pPr>
        <w:pStyle w:val="Heading3"/>
      </w:pPr>
      <w:r>
        <w:t>Alternative 1</w:t>
      </w:r>
    </w:p>
    <w:p>
      <w:r>
        <w:t>על במותי</w:t>
      </w:r>
    </w:p>
    <w:p>
      <w:r>
        <w:t>Rating: B</w:t>
      </w:r>
    </w:p>
    <w:p>
      <w:pPr>
        <w:pStyle w:val="ListBullet"/>
      </w:pPr>
      <w:r>
        <w:t>RSV:</w:t>
      </w:r>
      <w:r>
        <w:rPr>
          <w:i/>
        </w:rPr>
        <w:t xml:space="preserve"> upon my high places</w:t>
      </w:r>
    </w:p>
    <w:p>
      <w:pPr>
        <w:pStyle w:val="ListBullet"/>
      </w:pPr>
      <w:r>
        <w:t>TOB:</w:t>
      </w:r>
      <w:r>
        <w:rPr>
          <w:i/>
        </w:rPr>
        <w:t xml:space="preserve"> sur mes hauteurs</w:t>
      </w:r>
    </w:p>
    <w:p>
      <w:pPr>
        <w:pStyle w:val="Heading3"/>
      </w:pPr>
      <w:r>
        <w:t>Alternative 2</w:t>
      </w:r>
    </w:p>
    <w:p>
      <w:r>
        <w:t>[על במות] (= Brockington)</w:t>
      </w:r>
    </w:p>
    <w:p>
      <w:r>
        <w:t>Rating: None</w:t>
      </w:r>
    </w:p>
    <w:p>
      <w:pPr>
        <w:pStyle w:val="ListBullet"/>
      </w:pPr>
      <w:r>
        <w:t>NEB:</w:t>
      </w:r>
      <w:r>
        <w:rPr>
          <w:i/>
        </w:rPr>
        <w:t xml:space="preserve"> *(to range) the heights</w:t>
      </w:r>
    </w:p>
    <w:p>
      <w:pPr>
        <w:pStyle w:val="ListBullet"/>
      </w:pPr>
      <w:r>
        <w:t>BJ:</w:t>
      </w:r>
      <w:r>
        <w:rPr>
          <w:i/>
        </w:rPr>
        <w:t xml:space="preserve"> *sur les cimes</w:t>
      </w:r>
    </w:p>
    <w:p>
      <w:pPr>
        <w:pStyle w:val="ListBullet"/>
      </w:pPr>
      <w:r>
        <w:t>LUT:</w:t>
      </w:r>
      <w:r>
        <w:rPr>
          <w:i/>
        </w:rPr>
        <w:t xml:space="preserve"> über die Höhen</w:t>
      </w:r>
    </w:p>
    <w:p>
      <w:r>
        <w:t>Factors: 4, 6</w:t>
      </w:r>
    </w:p>
    <w:p>
      <w:pPr>
        <w:pStyle w:val="Heading1"/>
      </w:pPr>
      <w:r>
        <w:t>Zephaniah</w:t>
      </w:r>
    </w:p>
    <w:p>
      <w:pPr>
        <w:pStyle w:val="Heading2"/>
      </w:pPr>
      <w:r>
        <w:t>[[@BibleBHS:ZEP 1:3]][[BibleBHS:ZEP 1:3]]</w:t>
      </w:r>
    </w:p>
    <w:p>
      <w:r>
        <w:rPr>
          <w:b/>
        </w:rPr>
        <w:t>Remark:</w:t>
      </w:r>
      <w:r>
        <w:t xml:space="preserve"> </w:t>
      </w:r>
      <w:r>
        <w:t>None</w:t>
      </w:r>
    </w:p>
    <w:p>
      <w:r>
        <w:rPr>
          <w:b/>
        </w:rPr>
        <w:t>Suggestion:</w:t>
      </w:r>
      <w:r>
        <w:t xml:space="preserve"> </w:t>
      </w:r>
      <w:r>
        <w:t>and what makes the wicked stumble</w:t>
      </w:r>
    </w:p>
    <w:p>
      <w:pPr>
        <w:pStyle w:val="Heading3"/>
      </w:pPr>
      <w:r>
        <w:t>Alternative 1</w:t>
      </w:r>
    </w:p>
    <w:p>
      <w:r>
        <w:t>והמכשלות את־הרשעים</w:t>
      </w:r>
    </w:p>
    <w:p>
      <w:r>
        <w:t>Rating: B</w:t>
      </w:r>
    </w:p>
    <w:p>
      <w:pPr>
        <w:pStyle w:val="ListBullet"/>
      </w:pPr>
      <w:r>
        <w:t>TOB:</w:t>
      </w:r>
      <w:r>
        <w:rPr>
          <w:i/>
        </w:rPr>
        <w:t xml:space="preserve"> *et ce qui fait trébucher les méchants</w:t>
      </w:r>
    </w:p>
    <w:p>
      <w:pPr>
        <w:pStyle w:val="Heading3"/>
      </w:pPr>
      <w:r>
        <w:t>Alternative 2</w:t>
      </w:r>
    </w:p>
    <w:p>
      <w:r>
        <w:t>[והכשלתי את־הרשעים] (= Brockington)</w:t>
      </w:r>
    </w:p>
    <w:p>
      <w:r>
        <w:t>Rating: None</w:t>
      </w:r>
    </w:p>
    <w:p>
      <w:pPr>
        <w:pStyle w:val="ListBullet"/>
      </w:pPr>
      <w:r>
        <w:t>RSV:</w:t>
      </w:r>
      <w:r>
        <w:rPr>
          <w:i/>
        </w:rPr>
        <w:t xml:space="preserve"> *I will overthrow the wicked</w:t>
      </w:r>
    </w:p>
    <w:p>
      <w:pPr>
        <w:pStyle w:val="ListBullet"/>
      </w:pPr>
      <w:r>
        <w:t>NEB:</w:t>
      </w:r>
      <w:r>
        <w:rPr>
          <w:i/>
        </w:rPr>
        <w:t xml:space="preserve"> *and I will bring the wicked to their knees</w:t>
      </w:r>
    </w:p>
    <w:p>
      <w:pPr>
        <w:pStyle w:val="ListBullet"/>
      </w:pPr>
      <w:r>
        <w:t>BJ:</w:t>
      </w:r>
      <w:r>
        <w:rPr>
          <w:i/>
        </w:rPr>
        <w:t xml:space="preserve"> *je ferai trébucher les méchants</w:t>
      </w:r>
    </w:p>
    <w:p>
      <w:pPr>
        <w:pStyle w:val="ListBullet"/>
      </w:pPr>
      <w:r>
        <w:t>LUT:</w:t>
      </w:r>
      <w:r>
        <w:rPr>
          <w:i/>
        </w:rPr>
        <w:t xml:space="preserve"> ich will zu Fall bringen die Gottlosen</w:t>
      </w:r>
    </w:p>
    <w:p>
      <w:r>
        <w:t>Factors: 14</w:t>
      </w:r>
    </w:p>
    <w:p>
      <w:pPr>
        <w:pStyle w:val="Heading2"/>
      </w:pPr>
      <w:r>
        <w:t>[[@BibleBHS:ZEP 1:4]][[BibleBHS:ZEP 1:4]]</w:t>
      </w:r>
    </w:p>
    <w:p>
      <w:r>
        <w:rPr>
          <w:b/>
        </w:rPr>
        <w:t>Remark:</w:t>
      </w:r>
      <w:r>
        <w:t xml:space="preserve"> </w:t>
      </w:r>
      <w:r>
        <w:t>None</w:t>
      </w:r>
    </w:p>
    <w:p>
      <w:r>
        <w:rPr>
          <w:b/>
        </w:rPr>
        <w:t>Suggestion:</w:t>
      </w:r>
      <w:r>
        <w:t xml:space="preserve"> </w:t>
      </w:r>
      <w:r>
        <w:t>with the priests</w:t>
      </w:r>
    </w:p>
    <w:p>
      <w:pPr>
        <w:pStyle w:val="Heading3"/>
      </w:pPr>
      <w:r>
        <w:t>Alternative 1</w:t>
      </w:r>
    </w:p>
    <w:p>
      <w:r>
        <w:t>עם־הכהנים</w:t>
      </w:r>
    </w:p>
    <w:p>
      <w:r>
        <w:t>Rating: B</w:t>
      </w:r>
    </w:p>
    <w:p>
      <w:pPr>
        <w:pStyle w:val="ListBullet"/>
      </w:pPr>
      <w:r>
        <w:t>TOB:</w:t>
      </w:r>
      <w:r>
        <w:rPr>
          <w:i/>
        </w:rPr>
        <w:t xml:space="preserve"> et les prêtres avec eux</w:t>
      </w:r>
    </w:p>
    <w:p>
      <w:pPr>
        <w:pStyle w:val="ListBullet"/>
      </w:pPr>
      <w:r>
        <w:t>LUT:</w:t>
      </w:r>
      <w:r>
        <w:rPr>
          <w:i/>
        </w:rPr>
        <w:t xml:space="preserve"> und Priester</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13</w:t>
      </w:r>
    </w:p>
    <w:p>
      <w:pPr>
        <w:pStyle w:val="Heading2"/>
      </w:pPr>
      <w:r>
        <w:t>[[@BibleBHS:ZEP 1:5]][[BibleBHS:ZEP 1:5]]</w:t>
      </w:r>
    </w:p>
    <w:p>
      <w:r>
        <w:rPr>
          <w:b/>
        </w:rPr>
        <w:t>Remark:</w:t>
      </w:r>
      <w:r>
        <w:t xml:space="preserve"> </w:t>
      </w:r>
      <w:r>
        <w:t>See the next case; the expression "swear to" means here to swear allegiance to the LORD, while the expression "swear by" means in the next case to swear by invoking the name of a god.</w:t>
      </w:r>
    </w:p>
    <w:p>
      <w:r>
        <w:rPr>
          <w:b/>
        </w:rPr>
        <w:t>Suggestion:</w:t>
      </w:r>
      <w:r>
        <w:t xml:space="preserve"> </w:t>
      </w:r>
      <w:r>
        <w:t>and those who bow down, swearing to the LORD</w:t>
      </w:r>
    </w:p>
    <w:p>
      <w:pPr>
        <w:pStyle w:val="Heading3"/>
      </w:pPr>
      <w:r>
        <w:t>Alternative 1</w:t>
      </w:r>
    </w:p>
    <w:p>
      <w:r>
        <w:t>ואת־המשתחוים הנשבעים ליהוה</w:t>
      </w:r>
    </w:p>
    <w:p>
      <w:r>
        <w:t>Rating: B</w:t>
      </w:r>
    </w:p>
    <w:p>
      <w:pPr>
        <w:pStyle w:val="ListBullet"/>
      </w:pPr>
      <w:r>
        <w:t>RSV:</w:t>
      </w:r>
      <w:r>
        <w:rPr>
          <w:i/>
        </w:rPr>
        <w:t xml:space="preserve"> those who bow down and swear to the LORD</w:t>
      </w:r>
    </w:p>
    <w:p>
      <w:pPr>
        <w:pStyle w:val="ListBullet"/>
      </w:pPr>
      <w:r>
        <w:t>LUT:</w:t>
      </w:r>
      <w:r>
        <w:rPr>
          <w:i/>
        </w:rPr>
        <w:t xml:space="preserve"> die es anbeten und schworen doch bei dem HERRN</w:t>
      </w:r>
    </w:p>
    <w:p>
      <w:pPr>
        <w:pStyle w:val="Heading3"/>
      </w:pPr>
      <w:r>
        <w:t>Alternative 2</w:t>
      </w:r>
    </w:p>
    <w:p>
      <w:r>
        <w:t>[ואת־המשתחרים ליהוה]</w:t>
      </w:r>
    </w:p>
    <w:p>
      <w:r>
        <w:t>Rating: None</w:t>
      </w:r>
    </w:p>
    <w:p>
      <w:pPr>
        <w:pStyle w:val="ListBullet"/>
      </w:pPr>
      <w:r>
        <w:t>BJ:</w:t>
      </w:r>
      <w:r>
        <w:rPr>
          <w:i/>
        </w:rPr>
        <w:t xml:space="preserve"> *ceux qui se prosternant devant Yahvé</w:t>
      </w:r>
    </w:p>
    <w:p>
      <w:pPr>
        <w:pStyle w:val="ListBullet"/>
      </w:pPr>
      <w:r>
        <w:t>TOB:</w:t>
      </w:r>
      <w:r>
        <w:rPr>
          <w:i/>
        </w:rPr>
        <w:t xml:space="preserve"> *ceux qui se prosternent devant le SEIGNEUR</w:t>
      </w:r>
    </w:p>
    <w:p>
      <w:r>
        <w:t>Factors: 14</w:t>
      </w:r>
    </w:p>
    <w:p>
      <w:pPr>
        <w:pStyle w:val="Heading3"/>
      </w:pPr>
      <w:r>
        <w:t>Alternative 3</w:t>
      </w:r>
    </w:p>
    <w:p>
      <w:r>
        <w:t>[-] (= Brockington)</w:t>
      </w:r>
    </w:p>
    <w:p>
      <w:r>
        <w:t>Rating: None</w:t>
      </w:r>
    </w:p>
    <w:p>
      <w:pPr>
        <w:pStyle w:val="ListBullet"/>
      </w:pPr>
      <w:r>
        <w:t>NEB:</w:t>
      </w:r>
      <w:r>
        <w:rPr>
          <w:i/>
        </w:rPr>
        <w:t xml:space="preserve"> *[-]</w:t>
      </w:r>
    </w:p>
    <w:p>
      <w:r>
        <w:t>Factors: 1, 10, 12</w:t>
      </w:r>
    </w:p>
    <w:p>
      <w:pPr>
        <w:pStyle w:val="Heading2"/>
      </w:pPr>
      <w:r>
        <w:t>[[BibleBHS:ZEP 1:5]]</w:t>
      </w:r>
    </w:p>
    <w:p>
      <w:r>
        <w:rPr>
          <w:b/>
        </w:rPr>
        <w:t>Remark:</w:t>
      </w:r>
      <w:r>
        <w:t xml:space="preserve"> </w:t>
      </w:r>
      <w:r>
        <w:t>See for this case 2 Sam 12.30 with Remark 1.</w:t>
      </w:r>
    </w:p>
    <w:p>
      <w:r>
        <w:rPr>
          <w:b/>
        </w:rPr>
        <w:t>Suggestion:</w:t>
      </w:r>
      <w:r>
        <w:t xml:space="preserve"> </w:t>
      </w:r>
      <w:r>
        <w:t>by Milcom</w:t>
      </w:r>
    </w:p>
    <w:p>
      <w:pPr>
        <w:pStyle w:val="Heading3"/>
      </w:pPr>
      <w:r>
        <w:t>Alternative 1</w:t>
      </w:r>
    </w:p>
    <w:p>
      <w:r>
        <w:t>בְּמַלְכָּם</w:t>
      </w:r>
    </w:p>
    <w:p>
      <w:r>
        <w:t>Rating: None</w:t>
      </w:r>
    </w:p>
    <w:p>
      <w:pPr>
        <w:pStyle w:val="ListBullet"/>
      </w:pPr>
      <w:r>
        <w:t>TOB:</w:t>
      </w:r>
      <w:r>
        <w:rPr>
          <w:i/>
        </w:rPr>
        <w:t xml:space="preserve"> *par leur dieu Mélek (en note : "Litt. 'par leur mèlèk' ou 'par leur roi' ...")</w:t>
      </w:r>
    </w:p>
    <w:p>
      <w:r>
        <w:t>Factors: 7</w:t>
      </w:r>
    </w:p>
    <w:p>
      <w:pPr>
        <w:pStyle w:val="Heading3"/>
      </w:pPr>
      <w:r>
        <w:t>Alternative 2</w:t>
      </w:r>
    </w:p>
    <w:p>
      <w:r>
        <w:t>[בְּמִלְכֹּם] (= Brockington)</w:t>
      </w:r>
    </w:p>
    <w:p>
      <w:r>
        <w:t>Rating: B</w:t>
      </w:r>
    </w:p>
    <w:p>
      <w:pPr>
        <w:pStyle w:val="ListBullet"/>
      </w:pPr>
      <w:r>
        <w:t>RSV:</w:t>
      </w:r>
      <w:r>
        <w:rPr>
          <w:i/>
        </w:rPr>
        <w:t xml:space="preserve"> by Milcom</w:t>
      </w:r>
    </w:p>
    <w:p>
      <w:pPr>
        <w:pStyle w:val="ListBullet"/>
      </w:pPr>
      <w:r>
        <w:t>NEB:</w:t>
      </w:r>
      <w:r>
        <w:rPr>
          <w:i/>
        </w:rPr>
        <w:t xml:space="preserve"> by Milcom</w:t>
      </w:r>
    </w:p>
    <w:p>
      <w:pPr>
        <w:pStyle w:val="ListBullet"/>
      </w:pPr>
      <w:r>
        <w:t>BJ:</w:t>
      </w:r>
      <w:r>
        <w:rPr>
          <w:i/>
        </w:rPr>
        <w:t xml:space="preserve"> *par Milkom</w:t>
      </w:r>
    </w:p>
    <w:p>
      <w:pPr>
        <w:pStyle w:val="ListBullet"/>
      </w:pPr>
      <w:r>
        <w:t>LUT:</w:t>
      </w:r>
      <w:r>
        <w:rPr>
          <w:i/>
        </w:rPr>
        <w:t xml:space="preserve"> bei Milkom</w:t>
      </w:r>
    </w:p>
    <w:p>
      <w:pPr>
        <w:pStyle w:val="Heading2"/>
      </w:pPr>
      <w:r>
        <w:t>[[@BibleBHS:ZEP 1:14]][[BibleBHS:ZEP 1:14]]</w:t>
      </w:r>
    </w:p>
    <w:p>
      <w:r>
        <w:rPr>
          <w:b/>
        </w:rPr>
        <w:t>Remark:</w:t>
      </w:r>
      <w:r>
        <w:t xml:space="preserve"> </w:t>
      </w:r>
      <w:r>
        <w:t>None</w:t>
      </w:r>
    </w:p>
    <w:p>
      <w:r>
        <w:rPr>
          <w:b/>
        </w:rPr>
        <w:t>Suggestion:</w:t>
      </w:r>
      <w:r>
        <w:t xml:space="preserve"> </w:t>
      </w:r>
      <w:r>
        <w:t>(hear) the voice of (the LORD's day!). The mighty cries there bitterly</w:t>
      </w:r>
    </w:p>
    <w:p>
      <w:pPr>
        <w:pStyle w:val="Heading3"/>
      </w:pPr>
      <w:r>
        <w:t>Alternative 1</w:t>
      </w:r>
    </w:p>
    <w:p>
      <w:r>
        <w:t>קול … מר צרח שם גבור</w:t>
      </w:r>
    </w:p>
    <w:p>
      <w:r>
        <w:t>Rating: B</w:t>
      </w:r>
    </w:p>
    <w:p>
      <w:pPr>
        <w:pStyle w:val="ListBullet"/>
      </w:pPr>
      <w:r>
        <w:t>RSV:</w:t>
      </w:r>
      <w:r>
        <w:rPr>
          <w:i/>
        </w:rPr>
        <w:t xml:space="preserve"> the sound ... is bitter, the mighty man cries aloud there</w:t>
      </w:r>
    </w:p>
    <w:p>
      <w:pPr>
        <w:pStyle w:val="ListBullet"/>
      </w:pPr>
      <w:r>
        <w:t>BJ:</w:t>
      </w:r>
      <w:r>
        <w:rPr>
          <w:i/>
        </w:rPr>
        <w:t xml:space="preserve"> *o clameur amère ... : c'est maintenant un preux qui pousse le cri de guerre</w:t>
      </w:r>
    </w:p>
    <w:p>
      <w:pPr>
        <w:pStyle w:val="ListBullet"/>
      </w:pPr>
      <w:r>
        <w:t>TOB:</w:t>
      </w:r>
      <w:r>
        <w:rPr>
          <w:i/>
        </w:rPr>
        <w:t xml:space="preserve"> des clameurs amères ..., le brave lui-même appellera au secours</w:t>
      </w:r>
    </w:p>
    <w:p>
      <w:pPr>
        <w:pStyle w:val="ListBullet"/>
      </w:pPr>
      <w:r>
        <w:t>LUT:</w:t>
      </w:r>
      <w:r>
        <w:rPr>
          <w:i/>
        </w:rPr>
        <w:t xml:space="preserve"> Horch, der bittere (Tag ... !) Da werden die Starken schreien.</w:t>
      </w:r>
    </w:p>
    <w:p>
      <w:pPr>
        <w:pStyle w:val="Heading3"/>
      </w:pPr>
      <w:r>
        <w:t>Alternative 2</w:t>
      </w:r>
    </w:p>
    <w:p>
      <w:r>
        <w:t>[קל … מרץ וחש מגדוד] (= Brockington)</w:t>
      </w:r>
    </w:p>
    <w:p>
      <w:r>
        <w:t>Rating: None</w:t>
      </w:r>
    </w:p>
    <w:p>
      <w:pPr>
        <w:pStyle w:val="ListBullet"/>
      </w:pPr>
      <w:r>
        <w:t>NEB:</w:t>
      </w:r>
      <w:r>
        <w:rPr>
          <w:i/>
        </w:rPr>
        <w:t xml:space="preserve"> *no runner so fast as (that day), no raiding band so swift</w:t>
      </w:r>
    </w:p>
    <w:p>
      <w:r>
        <w:t>Factors: 14</w:t>
      </w:r>
    </w:p>
    <w:p>
      <w:pPr>
        <w:pStyle w:val="Heading2"/>
      </w:pPr>
      <w:r>
        <w:t>[[@BibleBHS:ZEP 2:2]][[BibleBHS:ZEP 2:2]]</w:t>
      </w:r>
    </w:p>
    <w:p>
      <w:r>
        <w:rPr>
          <w:b/>
        </w:rPr>
        <w:t>Remark:</w:t>
      </w:r>
      <w:r>
        <w:t xml:space="preserve"> </w:t>
      </w:r>
      <w:r>
        <w:t>None</w:t>
      </w:r>
    </w:p>
    <w:p>
      <w:r>
        <w:rPr>
          <w:b/>
        </w:rPr>
        <w:t>Suggestion:</w:t>
      </w:r>
      <w:r>
        <w:t xml:space="preserve"> </w:t>
      </w:r>
      <w:r>
        <w:t>before the decree comes out (lit. is born)</w:t>
      </w:r>
    </w:p>
    <w:p>
      <w:pPr>
        <w:pStyle w:val="Heading3"/>
      </w:pPr>
      <w:r>
        <w:t>Alternative 1</w:t>
      </w:r>
    </w:p>
    <w:p>
      <w:r>
        <w:t>בטרם לדת חק</w:t>
      </w:r>
    </w:p>
    <w:p>
      <w:r>
        <w:t>Rating: B</w:t>
      </w:r>
    </w:p>
    <w:p>
      <w:pPr>
        <w:pStyle w:val="ListBullet"/>
      </w:pPr>
      <w:r>
        <w:t>TOB:</w:t>
      </w:r>
      <w:r>
        <w:rPr>
          <w:i/>
        </w:rPr>
        <w:t xml:space="preserve"> *avant que survienne le décret</w:t>
      </w:r>
    </w:p>
    <w:p>
      <w:pPr>
        <w:pStyle w:val="Heading3"/>
      </w:pPr>
      <w:r>
        <w:t>Alternative 2</w:t>
      </w:r>
    </w:p>
    <w:p>
      <w:r>
        <w:t>[בטרם לא תהיו]</w:t>
      </w:r>
    </w:p>
    <w:p>
      <w:r>
        <w:t>Rating: None</w:t>
      </w:r>
    </w:p>
    <w:p>
      <w:pPr>
        <w:pStyle w:val="ListBullet"/>
      </w:pPr>
      <w:r>
        <w:t>LUT:</w:t>
      </w:r>
      <w:r>
        <w:rPr>
          <w:i/>
        </w:rPr>
        <w:t xml:space="preserve"> ehe denn ihr werdet</w:t>
      </w:r>
    </w:p>
    <w:p>
      <w:r>
        <w:t>Factors: 6, 8</w:t>
      </w:r>
    </w:p>
    <w:p>
      <w:pPr>
        <w:pStyle w:val="Heading3"/>
      </w:pPr>
      <w:r>
        <w:t>Alternative 3</w:t>
      </w:r>
    </w:p>
    <w:p>
      <w:r>
        <w:t>[בטרם לא תדחקו]</w:t>
      </w:r>
    </w:p>
    <w:p>
      <w:r>
        <w:t>Rating: None</w:t>
      </w:r>
    </w:p>
    <w:p>
      <w:pPr>
        <w:pStyle w:val="ListBullet"/>
      </w:pPr>
      <w:r>
        <w:t>RSV:</w:t>
      </w:r>
      <w:r>
        <w:rPr>
          <w:i/>
        </w:rPr>
        <w:t xml:space="preserve"> *before you are driven away</w:t>
      </w:r>
    </w:p>
    <w:p>
      <w:pPr>
        <w:pStyle w:val="ListBullet"/>
      </w:pPr>
      <w:r>
        <w:t>BJ:</w:t>
      </w:r>
      <w:r>
        <w:rPr>
          <w:i/>
        </w:rPr>
        <w:t xml:space="preserve"> *avant que vous ne soyez chassés</w:t>
      </w:r>
    </w:p>
    <w:p>
      <w:r>
        <w:t>Factors: 14</w:t>
      </w:r>
    </w:p>
    <w:p>
      <w:pPr>
        <w:pStyle w:val="Heading3"/>
      </w:pPr>
      <w:r>
        <w:t>Alternative 4</w:t>
      </w:r>
    </w:p>
    <w:p>
      <w:r>
        <w:t>[בטרם תרחקו] (= Brockington)</w:t>
      </w:r>
    </w:p>
    <w:p>
      <w:r>
        <w:t>Rating: None</w:t>
      </w:r>
    </w:p>
    <w:p>
      <w:pPr>
        <w:pStyle w:val="ListBullet"/>
      </w:pPr>
      <w:r>
        <w:t>NEB:</w:t>
      </w:r>
      <w:r>
        <w:rPr>
          <w:i/>
        </w:rPr>
        <w:t xml:space="preserve"> *before you are sent far away</w:t>
      </w:r>
    </w:p>
    <w:p>
      <w:r>
        <w:t>Factors: 14</w:t>
      </w:r>
    </w:p>
    <w:p>
      <w:pPr>
        <w:pStyle w:val="Heading2"/>
      </w:pPr>
      <w:r>
        <w:t>[[BibleBHS:ZEP 2:2]]</w:t>
      </w:r>
    </w:p>
    <w:p>
      <w:r>
        <w:rPr>
          <w:b/>
        </w:rPr>
        <w:t>Remark:</w:t>
      </w:r>
      <w:r>
        <w:t xml:space="preserve"> </w:t>
      </w:r>
      <w:r>
        <w:t>None</w:t>
      </w:r>
    </w:p>
    <w:p>
      <w:r>
        <w:rPr>
          <w:b/>
        </w:rPr>
        <w:t>Suggestion:</w:t>
      </w:r>
      <w:r>
        <w:t xml:space="preserve"> </w:t>
      </w:r>
      <w:r>
        <w:t>a day passes by like chaff (passes by (blown by the wind))</w:t>
      </w:r>
    </w:p>
    <w:p>
      <w:pPr>
        <w:pStyle w:val="Heading3"/>
      </w:pPr>
      <w:r>
        <w:t>Alternative 1</w:t>
      </w:r>
    </w:p>
    <w:p>
      <w:r>
        <w:t>כמץ עבר יום</w:t>
      </w:r>
    </w:p>
    <w:p>
      <w:r>
        <w:t>Rating: B</w:t>
      </w:r>
    </w:p>
    <w:p>
      <w:pPr>
        <w:pStyle w:val="ListBullet"/>
      </w:pPr>
      <w:r>
        <w:t>BJ:</w:t>
      </w:r>
      <w:r>
        <w:rPr>
          <w:i/>
        </w:rPr>
        <w:t xml:space="preserve"> *comme la bale qui disparaît en un jour</w:t>
      </w:r>
    </w:p>
    <w:p>
      <w:pPr>
        <w:pStyle w:val="ListBullet"/>
      </w:pPr>
      <w:r>
        <w:t>TOB:</w:t>
      </w:r>
      <w:r>
        <w:rPr>
          <w:i/>
        </w:rPr>
        <w:t xml:space="preserve"> (avant que ...) et que le jour se soit enfui comme la bale</w:t>
      </w:r>
    </w:p>
    <w:p>
      <w:pPr>
        <w:pStyle w:val="Heading3"/>
      </w:pPr>
      <w:r>
        <w:t>Alternative 2</w:t>
      </w:r>
    </w:p>
    <w:p>
      <w:r>
        <w:t>[כמצ עבר]</w:t>
      </w:r>
    </w:p>
    <w:p>
      <w:r>
        <w:t>Rating: None</w:t>
      </w:r>
    </w:p>
    <w:p>
      <w:pPr>
        <w:pStyle w:val="ListBullet"/>
      </w:pPr>
      <w:r>
        <w:t>RSV:</w:t>
      </w:r>
      <w:r>
        <w:rPr>
          <w:i/>
        </w:rPr>
        <w:t xml:space="preserve"> *like the drifting chaff</w:t>
      </w:r>
    </w:p>
    <w:p>
      <w:r>
        <w:t>Factors: 6</w:t>
      </w:r>
    </w:p>
    <w:p>
      <w:pPr>
        <w:pStyle w:val="Heading3"/>
      </w:pPr>
      <w:r>
        <w:t>Alternative 3</w:t>
      </w:r>
    </w:p>
    <w:p>
      <w:r>
        <w:t>[כמץ עברים] (= Brockington)</w:t>
      </w:r>
    </w:p>
    <w:p>
      <w:r>
        <w:t>Rating: None</w:t>
      </w:r>
    </w:p>
    <w:p>
      <w:pPr>
        <w:pStyle w:val="ListBullet"/>
      </w:pPr>
      <w:r>
        <w:t>NEB:</w:t>
      </w:r>
      <w:r>
        <w:rPr>
          <w:i/>
        </w:rPr>
        <w:t xml:space="preserve"> *(before you are sent ...) and vanish like chaff</w:t>
      </w:r>
    </w:p>
    <w:p>
      <w:r>
        <w:t>Factors: 14</w:t>
      </w:r>
    </w:p>
    <w:p>
      <w:pPr>
        <w:pStyle w:val="Heading3"/>
      </w:pPr>
      <w:r>
        <w:t>Alternative 4</w:t>
      </w:r>
    </w:p>
    <w:p>
      <w:r>
        <w:t>[כמץ עבר מרוח]</w:t>
      </w:r>
    </w:p>
    <w:p>
      <w:r>
        <w:t>Rating: None</w:t>
      </w:r>
    </w:p>
    <w:p>
      <w:pPr>
        <w:pStyle w:val="ListBullet"/>
      </w:pPr>
      <w:r>
        <w:t>LUT:</w:t>
      </w:r>
      <w:r>
        <w:rPr>
          <w:i/>
        </w:rPr>
        <w:t xml:space="preserve"> wie Spreu, die vom Winde dahinfährt</w:t>
      </w:r>
    </w:p>
    <w:p>
      <w:r>
        <w:t>Factors: 14</w:t>
      </w:r>
    </w:p>
    <w:p>
      <w:pPr>
        <w:pStyle w:val="Heading2"/>
      </w:pPr>
      <w:r>
        <w:t>[[@BibleBHS:ZEP 2:6]][[BibleBHS:ZEP 2:6]]</w:t>
      </w:r>
    </w:p>
    <w:p>
      <w:r>
        <w:rPr>
          <w:b/>
        </w:rPr>
        <w:t>Remark:</w:t>
      </w:r>
      <w:r>
        <w:t xml:space="preserve"> </w:t>
      </w:r>
      <w:r>
        <w:t>None</w:t>
      </w:r>
    </w:p>
    <w:p>
      <w:r>
        <w:rPr>
          <w:b/>
        </w:rPr>
        <w:t>Suggestion:</w:t>
      </w:r>
      <w:r>
        <w:t xml:space="preserve"> </w:t>
      </w:r>
      <w:r>
        <w:t>and the seacoast will become pastures, wells of shepherds</w:t>
      </w:r>
    </w:p>
    <w:p>
      <w:pPr>
        <w:pStyle w:val="Heading3"/>
      </w:pPr>
      <w:r>
        <w:t>Alternative 1</w:t>
      </w:r>
    </w:p>
    <w:p>
      <w:r>
        <w:t>והיתה חבל הים נות כרת רעים</w:t>
      </w:r>
    </w:p>
    <w:p>
      <w:r>
        <w:t>Rating: C</w:t>
      </w:r>
    </w:p>
    <w:p>
      <w:pPr>
        <w:pStyle w:val="ListBullet"/>
      </w:pPr>
      <w:r>
        <w:t>BJ:</w:t>
      </w:r>
      <w:r>
        <w:rPr>
          <w:i/>
        </w:rPr>
        <w:t xml:space="preserve"> la ligue de la mer sera réduite en pâtures, en pacages pour les bergers</w:t>
      </w:r>
    </w:p>
    <w:p>
      <w:pPr>
        <w:pStyle w:val="ListBullet"/>
      </w:pPr>
      <w:r>
        <w:t>TOB:</w:t>
      </w:r>
      <w:r>
        <w:rPr>
          <w:i/>
        </w:rPr>
        <w:t xml:space="preserve"> la ligue de la mer sera changée en pâturages, en pacages pour les bergers</w:t>
      </w:r>
    </w:p>
    <w:p>
      <w:pPr>
        <w:pStyle w:val="Heading3"/>
      </w:pPr>
      <w:r>
        <w:t>Alternative 2</w:t>
      </w:r>
    </w:p>
    <w:p>
      <w:r>
        <w:t>[והיית חבל הים נות כרת רעים]</w:t>
      </w:r>
    </w:p>
    <w:p>
      <w:r>
        <w:t>Rating: None</w:t>
      </w:r>
    </w:p>
    <w:p>
      <w:pPr>
        <w:pStyle w:val="ListBullet"/>
      </w:pPr>
      <w:r>
        <w:t>RSV:</w:t>
      </w:r>
      <w:r>
        <w:rPr>
          <w:i/>
        </w:rPr>
        <w:t xml:space="preserve"> and you, O seacoast, shall be pastures, meadows for shepherds</w:t>
      </w:r>
    </w:p>
    <w:p>
      <w:r>
        <w:t>Factors: 14</w:t>
      </w:r>
    </w:p>
    <w:p>
      <w:pPr>
        <w:pStyle w:val="Heading3"/>
      </w:pPr>
      <w:r>
        <w:t>Alternative 3</w:t>
      </w:r>
    </w:p>
    <w:p>
      <w:r>
        <w:t>[והיתה חבל הים נות רעים]</w:t>
      </w:r>
    </w:p>
    <w:p>
      <w:r>
        <w:t>Rating: None</w:t>
      </w:r>
    </w:p>
    <w:p>
      <w:pPr>
        <w:pStyle w:val="ListBullet"/>
      </w:pPr>
      <w:r>
        <w:t>LUT:</w:t>
      </w:r>
      <w:r>
        <w:rPr>
          <w:i/>
        </w:rPr>
        <w:t xml:space="preserve"> dann sollen am Meer Hirtenfelder ... sein</w:t>
      </w:r>
    </w:p>
    <w:p>
      <w:r>
        <w:t>Factors: 14</w:t>
      </w:r>
    </w:p>
    <w:p>
      <w:pPr>
        <w:pStyle w:val="Heading3"/>
      </w:pPr>
      <w:r>
        <w:t>Alternative 4</w:t>
      </w:r>
    </w:p>
    <w:p>
      <w:r>
        <w:t>[והיית כרת נות רעים] (= Brockington)</w:t>
      </w:r>
    </w:p>
    <w:p>
      <w:r>
        <w:t>Rating: None</w:t>
      </w:r>
    </w:p>
    <w:p>
      <w:pPr>
        <w:pStyle w:val="ListBullet"/>
      </w:pPr>
      <w:r>
        <w:t>NEB:</w:t>
      </w:r>
      <w:r>
        <w:rPr>
          <w:i/>
        </w:rPr>
        <w:t xml:space="preserve"> *and you, Kereth, shall be all shepherds' huts</w:t>
      </w:r>
    </w:p>
    <w:p>
      <w:r>
        <w:t>Factors: 14</w:t>
      </w:r>
    </w:p>
    <w:p>
      <w:pPr>
        <w:pStyle w:val="Heading2"/>
      </w:pPr>
      <w:r>
        <w:t>[[@BibleBHS:ZEP 2:7]][[BibleBHS:ZEP 2:7]]</w:t>
      </w:r>
    </w:p>
    <w:p>
      <w:r>
        <w:rPr>
          <w:b/>
        </w:rPr>
        <w:t>Remark:</w:t>
      </w:r>
      <w:r>
        <w:t xml:space="preserve"> </w:t>
      </w:r>
      <w:r>
        <w:t>The word חבל "portion, part" reflects the same expression in vs. 6, where it has, however, another meaning: "the coast (of the sea)" and refers there to a region. Verses 6 and 7 contain a play on the word חבל.</w:t>
      </w:r>
    </w:p>
    <w:p>
      <w:r>
        <w:rPr>
          <w:b/>
        </w:rPr>
        <w:t>Suggestion:</w:t>
      </w:r>
      <w:r>
        <w:t xml:space="preserve"> </w:t>
      </w:r>
      <w:r>
        <w:t>the portion / shave</w:t>
      </w:r>
    </w:p>
    <w:p>
      <w:pPr>
        <w:pStyle w:val="Heading3"/>
      </w:pPr>
      <w:r>
        <w:t>Alternative 1</w:t>
      </w:r>
    </w:p>
    <w:p>
      <w:r>
        <w:t>חבל</w:t>
      </w:r>
    </w:p>
    <w:p>
      <w:r>
        <w:t>Rating: B</w:t>
      </w:r>
    </w:p>
    <w:p>
      <w:pPr>
        <w:pStyle w:val="ListBullet"/>
      </w:pPr>
      <w:r>
        <w:t>BJ:</w:t>
      </w:r>
      <w:r>
        <w:rPr>
          <w:i/>
        </w:rPr>
        <w:t xml:space="preserve"> la ligne</w:t>
      </w:r>
    </w:p>
    <w:p>
      <w:pPr>
        <w:pStyle w:val="ListBullet"/>
      </w:pPr>
      <w:r>
        <w:t>TOB:</w:t>
      </w:r>
      <w:r>
        <w:rPr>
          <w:i/>
        </w:rPr>
        <w:t xml:space="preserve"> la ligne</w:t>
      </w:r>
    </w:p>
    <w:p>
      <w:pPr>
        <w:pStyle w:val="Heading3"/>
      </w:pPr>
      <w:r>
        <w:t>Alternative 2</w:t>
      </w:r>
    </w:p>
    <w:p>
      <w:r>
        <w:t>[חבל הים]</w:t>
      </w:r>
    </w:p>
    <w:p>
      <w:r>
        <w:t>Rating: None</w:t>
      </w:r>
    </w:p>
    <w:p>
      <w:pPr>
        <w:pStyle w:val="ListBullet"/>
      </w:pPr>
      <w:r>
        <w:t>RSV:</w:t>
      </w:r>
      <w:r>
        <w:rPr>
          <w:i/>
        </w:rPr>
        <w:t xml:space="preserve"> the seacoast</w:t>
      </w:r>
    </w:p>
    <w:p>
      <w:pPr>
        <w:pStyle w:val="ListBullet"/>
      </w:pPr>
      <w:r>
        <w:t>NEB:</w:t>
      </w:r>
      <w:r>
        <w:rPr>
          <w:i/>
        </w:rPr>
        <w:t xml:space="preserve"> the coastland</w:t>
      </w:r>
    </w:p>
    <w:p>
      <w:pPr>
        <w:pStyle w:val="ListBullet"/>
      </w:pPr>
      <w:r>
        <w:t>LUT:</w:t>
      </w:r>
      <w:r>
        <w:rPr>
          <w:i/>
        </w:rPr>
        <w:t xml:space="preserve"> das Land am Meer</w:t>
      </w:r>
    </w:p>
    <w:p>
      <w:r>
        <w:t>Factors: 5</w:t>
      </w:r>
    </w:p>
    <w:p>
      <w:pPr>
        <w:pStyle w:val="Heading2"/>
      </w:pPr>
      <w:r>
        <w:t>[[BibleBHS:ZEP 2:7]]</w:t>
      </w:r>
    </w:p>
    <w:p>
      <w:r>
        <w:rPr>
          <w:b/>
        </w:rPr>
        <w:t>Remark:</w:t>
      </w:r>
      <w:r>
        <w:t xml:space="preserve"> </w:t>
      </w:r>
      <w:r>
        <w:t>None</w:t>
      </w:r>
    </w:p>
    <w:p>
      <w:r>
        <w:rPr>
          <w:b/>
        </w:rPr>
        <w:t>Suggestion:</w:t>
      </w:r>
      <w:r>
        <w:t xml:space="preserve"> </w:t>
      </w:r>
      <w:r>
        <w:t>their destiny</w:t>
      </w:r>
    </w:p>
    <w:p>
      <w:pPr>
        <w:pStyle w:val="Heading3"/>
      </w:pPr>
      <w:r>
        <w:t>Alternative 1</w:t>
      </w:r>
    </w:p>
    <w:p>
      <w:r>
        <w:t>שבותם KETIV</w:t>
      </w:r>
    </w:p>
    <w:p>
      <w:r>
        <w:t>Rating: C</w:t>
      </w:r>
    </w:p>
    <w:p>
      <w:pPr>
        <w:pStyle w:val="ListBullet"/>
      </w:pPr>
      <w:r>
        <w:t>RSV:</w:t>
      </w:r>
      <w:r>
        <w:rPr>
          <w:i/>
        </w:rPr>
        <w:t xml:space="preserve"> their fortunes</w:t>
      </w:r>
    </w:p>
    <w:p>
      <w:pPr>
        <w:pStyle w:val="ListBullet"/>
      </w:pPr>
      <w:r>
        <w:t>NEB:</w:t>
      </w:r>
      <w:r>
        <w:rPr>
          <w:i/>
        </w:rPr>
        <w:t xml:space="preserve"> their fortunes</w:t>
      </w:r>
    </w:p>
    <w:p>
      <w:pPr>
        <w:pStyle w:val="ListBullet"/>
      </w:pPr>
      <w:r>
        <w:t>BJ:</w:t>
      </w:r>
      <w:r>
        <w:rPr>
          <w:i/>
        </w:rPr>
        <w:t xml:space="preserve"> leur restauration</w:t>
      </w:r>
    </w:p>
    <w:p>
      <w:pPr>
        <w:pStyle w:val="ListBullet"/>
      </w:pPr>
      <w:r>
        <w:t>TOB:</w:t>
      </w:r>
      <w:r>
        <w:rPr>
          <w:i/>
        </w:rPr>
        <w:t xml:space="preserve"> leur destinée</w:t>
      </w:r>
    </w:p>
    <w:p>
      <w:pPr>
        <w:pStyle w:val="Heading3"/>
      </w:pPr>
      <w:r>
        <w:t>Alternative 2</w:t>
      </w:r>
    </w:p>
    <w:p>
      <w:r>
        <w:t>שְׁבִיתָם QERE</w:t>
      </w:r>
    </w:p>
    <w:p>
      <w:r>
        <w:t>Rating: None</w:t>
      </w:r>
    </w:p>
    <w:p>
      <w:pPr>
        <w:pStyle w:val="ListBullet"/>
      </w:pPr>
      <w:r>
        <w:t>LUT:</w:t>
      </w:r>
      <w:r>
        <w:rPr>
          <w:i/>
        </w:rPr>
        <w:t xml:space="preserve"> ihre Gefangenschaft</w:t>
      </w:r>
    </w:p>
    <w:p>
      <w:r>
        <w:t>Factors: 6</w:t>
      </w:r>
    </w:p>
    <w:p>
      <w:pPr>
        <w:pStyle w:val="Heading2"/>
      </w:pPr>
      <w:r>
        <w:t>[[@BibleBHS:ZEP 2:9]][[BibleBHS:ZEP 2:9]]</w:t>
      </w:r>
    </w:p>
    <w:p>
      <w:r>
        <w:rPr>
          <w:b/>
        </w:rPr>
        <w:t>Remark:</w:t>
      </w:r>
      <w:r>
        <w:t xml:space="preserve"> </w:t>
      </w:r>
      <w:r>
        <w:t>None</w:t>
      </w:r>
    </w:p>
    <w:p>
      <w:r>
        <w:rPr>
          <w:b/>
        </w:rPr>
        <w:t>Suggestion:</w:t>
      </w:r>
      <w:r>
        <w:t xml:space="preserve"> </w:t>
      </w:r>
      <w:r>
        <w:t>a salt mine</w:t>
      </w:r>
    </w:p>
    <w:p>
      <w:pPr>
        <w:pStyle w:val="Heading3"/>
      </w:pPr>
      <w:r>
        <w:t>Alternative 1</w:t>
      </w:r>
    </w:p>
    <w:p>
      <w:r>
        <w:t>ומכרה־מלח</w:t>
      </w:r>
    </w:p>
    <w:p>
      <w:r>
        <w:t>Rating: B</w:t>
      </w:r>
    </w:p>
    <w:p>
      <w:pPr>
        <w:pStyle w:val="ListBullet"/>
      </w:pPr>
      <w:r>
        <w:t>RSV:</w:t>
      </w:r>
      <w:r>
        <w:rPr>
          <w:i/>
        </w:rPr>
        <w:t xml:space="preserve"> and salt pits</w:t>
      </w:r>
    </w:p>
    <w:p>
      <w:pPr>
        <w:pStyle w:val="ListBullet"/>
      </w:pPr>
      <w:r>
        <w:t>BJ:</w:t>
      </w:r>
      <w:r>
        <w:rPr>
          <w:i/>
        </w:rPr>
        <w:t xml:space="preserve"> un monceau de sel</w:t>
      </w:r>
    </w:p>
    <w:p>
      <w:pPr>
        <w:pStyle w:val="ListBullet"/>
      </w:pPr>
      <w:r>
        <w:t>TOB:</w:t>
      </w:r>
      <w:r>
        <w:rPr>
          <w:i/>
        </w:rPr>
        <w:t xml:space="preserve"> une mine de sel</w:t>
      </w:r>
    </w:p>
    <w:p>
      <w:pPr>
        <w:pStyle w:val="ListBullet"/>
      </w:pPr>
      <w:r>
        <w:t>LUT:</w:t>
      </w:r>
      <w:r>
        <w:rPr>
          <w:i/>
        </w:rPr>
        <w:t xml:space="preserve"> und eine Salzgrube</w:t>
      </w:r>
    </w:p>
    <w:p>
      <w:pPr>
        <w:pStyle w:val="Heading3"/>
      </w:pPr>
      <w:r>
        <w:t>Alternative 2</w:t>
      </w:r>
    </w:p>
    <w:p>
      <w:r>
        <w:t>[ומכרה־מלוח] (= Brockington)</w:t>
      </w:r>
    </w:p>
    <w:p>
      <w:r>
        <w:t>Rating: None</w:t>
      </w:r>
    </w:p>
    <w:p>
      <w:pPr>
        <w:pStyle w:val="ListBullet"/>
      </w:pPr>
      <w:r>
        <w:t>NEB:</w:t>
      </w:r>
      <w:r>
        <w:rPr>
          <w:i/>
        </w:rPr>
        <w:t xml:space="preserve"> a rotting heap of saltwort</w:t>
      </w:r>
    </w:p>
    <w:p>
      <w:r>
        <w:t>Factors: 1, 8, 9</w:t>
      </w:r>
    </w:p>
    <w:p>
      <w:pPr>
        <w:pStyle w:val="Heading2"/>
      </w:pPr>
      <w:r>
        <w:t>[[@BibleBHS:ZEP 2:14]][[BibleBHS:ZEP 2:14]]</w:t>
      </w:r>
    </w:p>
    <w:p>
      <w:r>
        <w:rPr>
          <w:b/>
        </w:rPr>
        <w:t>Remark:</w:t>
      </w:r>
      <w:r>
        <w:t xml:space="preserve"> </w:t>
      </w:r>
      <w:r>
        <w:t>None</w:t>
      </w:r>
    </w:p>
    <w:p>
      <w:r>
        <w:rPr>
          <w:b/>
        </w:rPr>
        <w:t>Suggestion:</w:t>
      </w:r>
      <w:r>
        <w:t xml:space="preserve"> </w:t>
      </w:r>
      <w:r>
        <w:t>all the beasts living in flocks (or herds)</w:t>
      </w:r>
    </w:p>
    <w:p>
      <w:pPr>
        <w:pStyle w:val="Heading3"/>
      </w:pPr>
      <w:r>
        <w:t>Alternative 1</w:t>
      </w:r>
    </w:p>
    <w:p>
      <w:r>
        <w:t>כל־חיתו־גוי</w:t>
      </w:r>
    </w:p>
    <w:p>
      <w:r>
        <w:t>Rating: B</w:t>
      </w:r>
    </w:p>
    <w:p>
      <w:pPr>
        <w:pStyle w:val="ListBullet"/>
      </w:pPr>
      <w:r>
        <w:t>BJ:</w:t>
      </w:r>
      <w:r>
        <w:rPr>
          <w:i/>
        </w:rPr>
        <w:t xml:space="preserve"> toutes sortes de bêtes</w:t>
      </w:r>
    </w:p>
    <w:p>
      <w:pPr>
        <w:pStyle w:val="ListBullet"/>
      </w:pPr>
      <w:r>
        <w:t>TOB:</w:t>
      </w:r>
      <w:r>
        <w:rPr>
          <w:i/>
        </w:rPr>
        <w:t xml:space="preserve"> et des bêtes de toute sorte</w:t>
      </w:r>
    </w:p>
    <w:p>
      <w:pPr>
        <w:pStyle w:val="Heading3"/>
      </w:pPr>
      <w:r>
        <w:t>Alternative 2</w:t>
      </w:r>
    </w:p>
    <w:p>
      <w:r>
        <w:t>[כל־חיתו־שדה]</w:t>
      </w:r>
    </w:p>
    <w:p>
      <w:r>
        <w:t>Rating: None</w:t>
      </w:r>
    </w:p>
    <w:p>
      <w:pPr>
        <w:pStyle w:val="ListBullet"/>
      </w:pPr>
      <w:r>
        <w:t>RSV:</w:t>
      </w:r>
      <w:r>
        <w:rPr>
          <w:i/>
        </w:rPr>
        <w:t xml:space="preserve"> *all the beasts of the field</w:t>
      </w:r>
    </w:p>
    <w:p>
      <w:pPr>
        <w:pStyle w:val="ListBullet"/>
      </w:pPr>
      <w:r>
        <w:t>LUT:</w:t>
      </w:r>
      <w:r>
        <w:rPr>
          <w:i/>
        </w:rPr>
        <w:t xml:space="preserve"> allerlei Tiere des Feldes</w:t>
      </w:r>
    </w:p>
    <w:p>
      <w:r>
        <w:t>Factors: 14</w:t>
      </w:r>
    </w:p>
    <w:p>
      <w:pPr>
        <w:pStyle w:val="Heading3"/>
      </w:pPr>
      <w:r>
        <w:t>Alternative 3</w:t>
      </w:r>
    </w:p>
    <w:p>
      <w:r>
        <w:t>[כל־חיתו־גַו] (= Brockington)</w:t>
      </w:r>
    </w:p>
    <w:p>
      <w:r>
        <w:t>Rating: None</w:t>
      </w:r>
    </w:p>
    <w:p>
      <w:pPr>
        <w:pStyle w:val="ListBullet"/>
      </w:pPr>
      <w:r>
        <w:t>NEB:</w:t>
      </w:r>
      <w:r>
        <w:rPr>
          <w:i/>
        </w:rPr>
        <w:t xml:space="preserve"> and all the beasts of the wild</w:t>
      </w:r>
    </w:p>
    <w:p>
      <w:r>
        <w:t>Factors: 14</w:t>
      </w:r>
    </w:p>
    <w:p>
      <w:pPr>
        <w:pStyle w:val="Heading2"/>
      </w:pPr>
      <w:r>
        <w:t>[[BibleBHS:ZEP 2:14]]</w:t>
      </w:r>
    </w:p>
    <w:p>
      <w:r>
        <w:rPr>
          <w:b/>
        </w:rPr>
        <w:t>Remark:</w:t>
      </w:r>
      <w:r>
        <w:t xml:space="preserve"> </w:t>
      </w:r>
      <w:r>
        <w:t>None</w:t>
      </w:r>
    </w:p>
    <w:p>
      <w:r>
        <w:rPr>
          <w:b/>
        </w:rPr>
        <w:t>Suggestion:</w:t>
      </w:r>
      <w:r>
        <w:t xml:space="preserve"> </w:t>
      </w:r>
      <w:r>
        <w:t>(hear) the voice of the one which sings (in the window)</w:t>
      </w:r>
    </w:p>
    <w:p>
      <w:pPr>
        <w:pStyle w:val="Heading3"/>
      </w:pPr>
      <w:r>
        <w:t>Alternative 1</w:t>
      </w:r>
    </w:p>
    <w:p>
      <w:r>
        <w:t>קול ישורר</w:t>
      </w:r>
    </w:p>
    <w:p>
      <w:r>
        <w:t>Rating: B</w:t>
      </w:r>
    </w:p>
    <w:p>
      <w:pPr>
        <w:pStyle w:val="ListBullet"/>
      </w:pPr>
      <w:r>
        <w:t>TOB:</w:t>
      </w:r>
      <w:r>
        <w:rPr>
          <w:i/>
        </w:rPr>
        <w:t xml:space="preserve"> on entendra un hululement</w:t>
      </w:r>
    </w:p>
    <w:p>
      <w:pPr>
        <w:pStyle w:val="Heading3"/>
      </w:pPr>
      <w:r>
        <w:t>Alternative 2</w:t>
      </w:r>
    </w:p>
    <w:p>
      <w:r>
        <w:t>[כוס ישורר] (= Brockington)</w:t>
      </w:r>
    </w:p>
    <w:p>
      <w:r>
        <w:t>Rating: None</w:t>
      </w:r>
    </w:p>
    <w:p>
      <w:pPr>
        <w:pStyle w:val="ListBullet"/>
      </w:pPr>
      <w:r>
        <w:t>RSV:</w:t>
      </w:r>
      <w:r>
        <w:rPr>
          <w:i/>
        </w:rPr>
        <w:t xml:space="preserve"> *the owl shall hoot</w:t>
      </w:r>
    </w:p>
    <w:p>
      <w:pPr>
        <w:pStyle w:val="ListBullet"/>
      </w:pPr>
      <w:r>
        <w:t>NEB:</w:t>
      </w:r>
      <w:r>
        <w:rPr>
          <w:i/>
        </w:rPr>
        <w:t xml:space="preserve"> the tawny owl shall hoot</w:t>
      </w:r>
    </w:p>
    <w:p>
      <w:pPr>
        <w:pStyle w:val="ListBullet"/>
      </w:pPr>
      <w:r>
        <w:t>BJ:</w:t>
      </w:r>
      <w:r>
        <w:rPr>
          <w:i/>
        </w:rPr>
        <w:t xml:space="preserve"> *le hibou poussera son cri</w:t>
      </w:r>
    </w:p>
    <w:p>
      <w:pPr>
        <w:pStyle w:val="ListBullet"/>
      </w:pPr>
      <w:r>
        <w:t>LUT:</w:t>
      </w:r>
      <w:r>
        <w:rPr>
          <w:i/>
        </w:rPr>
        <w:t xml:space="preserve"> das Käuzchen wird ... schreien</w:t>
      </w:r>
    </w:p>
    <w:p>
      <w:r>
        <w:t>Factors: 14</w:t>
      </w:r>
    </w:p>
    <w:p>
      <w:pPr>
        <w:pStyle w:val="Heading2"/>
      </w:pPr>
      <w:r>
        <w:t>[[BibleBHS:ZEP 2:14]]</w:t>
      </w:r>
    </w:p>
    <w:p>
      <w:r>
        <w:rPr>
          <w:b/>
        </w:rPr>
        <w:t>Remark:</w:t>
      </w:r>
      <w:r>
        <w:t xml:space="preserve"> </w:t>
      </w:r>
      <w:r>
        <w:t>None</w:t>
      </w:r>
    </w:p>
    <w:p>
      <w:r>
        <w:rPr>
          <w:b/>
        </w:rPr>
        <w:t>Suggestion:</w:t>
      </w:r>
      <w:r>
        <w:t xml:space="preserve"> </w:t>
      </w:r>
      <w:r>
        <w:t>there is destruction on the threshold</w:t>
      </w:r>
    </w:p>
    <w:p>
      <w:pPr>
        <w:pStyle w:val="Heading3"/>
      </w:pPr>
      <w:r>
        <w:t>Alternative 1</w:t>
      </w:r>
    </w:p>
    <w:p>
      <w:r>
        <w:t>חֹרֶב בסף</w:t>
      </w:r>
    </w:p>
    <w:p>
      <w:r>
        <w:t>Rating: C</w:t>
      </w:r>
    </w:p>
    <w:p>
      <w:pPr>
        <w:pStyle w:val="ListBullet"/>
      </w:pPr>
      <w:r>
        <w:t>TOB:</w:t>
      </w:r>
      <w:r>
        <w:rPr>
          <w:i/>
        </w:rPr>
        <w:t xml:space="preserve"> dès le seuil, ce seront des ruines</w:t>
      </w:r>
    </w:p>
    <w:p>
      <w:pPr>
        <w:pStyle w:val="Heading3"/>
      </w:pPr>
      <w:r>
        <w:t>Alternative 2</w:t>
      </w:r>
    </w:p>
    <w:p>
      <w:r>
        <w:t>[עֹרֵב בסף]</w:t>
      </w:r>
    </w:p>
    <w:p>
      <w:r>
        <w:t>Rating: None</w:t>
      </w:r>
    </w:p>
    <w:p>
      <w:pPr>
        <w:pStyle w:val="ListBullet"/>
      </w:pPr>
      <w:r>
        <w:t>RSV:</w:t>
      </w:r>
      <w:r>
        <w:rPr>
          <w:i/>
        </w:rPr>
        <w:t xml:space="preserve"> *the raven croak on the threshold</w:t>
      </w:r>
    </w:p>
    <w:p>
      <w:pPr>
        <w:pStyle w:val="ListBullet"/>
      </w:pPr>
      <w:r>
        <w:t>BJ:</w:t>
      </w:r>
      <w:r>
        <w:rPr>
          <w:i/>
        </w:rPr>
        <w:t xml:space="preserve"> *et le corbeau sur le seuil</w:t>
      </w:r>
    </w:p>
    <w:p>
      <w:pPr>
        <w:pStyle w:val="ListBullet"/>
      </w:pPr>
      <w:r>
        <w:t>LUT:</w:t>
      </w:r>
      <w:r>
        <w:rPr>
          <w:i/>
        </w:rPr>
        <w:t xml:space="preserve"> (... schreien) und auf der Schwelle der Rabe</w:t>
      </w:r>
    </w:p>
    <w:p>
      <w:r>
        <w:t>Factors: 5</w:t>
      </w:r>
    </w:p>
    <w:p>
      <w:pPr>
        <w:pStyle w:val="Heading3"/>
      </w:pPr>
      <w:r>
        <w:t>Alternative 3</w:t>
      </w:r>
    </w:p>
    <w:p>
      <w:r>
        <w:t>[חָרָב בסף] (= Brockington)</w:t>
      </w:r>
    </w:p>
    <w:p>
      <w:r>
        <w:t>Rating: None</w:t>
      </w:r>
    </w:p>
    <w:p>
      <w:pPr>
        <w:pStyle w:val="ListBullet"/>
      </w:pPr>
      <w:r>
        <w:t>NEB:</w:t>
      </w:r>
      <w:r>
        <w:rPr>
          <w:i/>
        </w:rPr>
        <w:t xml:space="preserve"> *and the bustard stand in the porch</w:t>
      </w:r>
    </w:p>
    <w:p>
      <w:r>
        <w:t>Factors: 14</w:t>
      </w:r>
    </w:p>
    <w:p>
      <w:pPr>
        <w:pStyle w:val="Heading2"/>
      </w:pPr>
      <w:r>
        <w:t>[[BibleBHS:ZEP 2:14]]</w:t>
      </w:r>
    </w:p>
    <w:p>
      <w:r>
        <w:rPr>
          <w:b/>
        </w:rPr>
        <w:t>Remark:</w:t>
      </w:r>
      <w:r>
        <w:t xml:space="preserve"> </w:t>
      </w:r>
      <w:r>
        <w:t>None</w:t>
      </w:r>
    </w:p>
    <w:p>
      <w:r>
        <w:rPr>
          <w:b/>
        </w:rPr>
        <w:t>Suggestion:</w:t>
      </w:r>
      <w:r>
        <w:t xml:space="preserve"> </w:t>
      </w:r>
      <w:r>
        <w:t>for they tore down (what was made)of cedar (wood)</w:t>
      </w:r>
    </w:p>
    <w:p>
      <w:pPr>
        <w:pStyle w:val="Heading3"/>
      </w:pPr>
      <w:r>
        <w:t>Alternative 1</w:t>
      </w:r>
    </w:p>
    <w:p>
      <w:r>
        <w:t>כִּי אַרְזָה עֵרָה</w:t>
      </w:r>
    </w:p>
    <w:p>
      <w:r>
        <w:t>Rating: C</w:t>
      </w:r>
    </w:p>
    <w:p>
      <w:pPr>
        <w:pStyle w:val="Heading3"/>
      </w:pPr>
      <w:r>
        <w:t>Alternative 2</w:t>
      </w:r>
    </w:p>
    <w:p>
      <w:r>
        <w:t>[כִּי אַרְזָהּ עֹרָה]</w:t>
      </w:r>
    </w:p>
    <w:p>
      <w:r>
        <w:t>Rating: None</w:t>
      </w:r>
    </w:p>
    <w:p>
      <w:pPr>
        <w:pStyle w:val="ListBullet"/>
      </w:pPr>
      <w:r>
        <w:t>RSV:</w:t>
      </w:r>
      <w:r>
        <w:rPr>
          <w:i/>
        </w:rPr>
        <w:t xml:space="preserve"> for her cedar work will be laid bare</w:t>
      </w:r>
    </w:p>
    <w:p>
      <w:r>
        <w:t>Factors: 1</w:t>
      </w:r>
    </w:p>
    <w:p>
      <w:pPr>
        <w:pStyle w:val="Heading3"/>
      </w:pPr>
      <w:r>
        <w:t>Alternative 3</w:t>
      </w:r>
    </w:p>
    <w:p>
      <w:r>
        <w:t>[כִּי ארְזָה עֹרָה]</w:t>
      </w:r>
    </w:p>
    <w:p>
      <w:r>
        <w:t>Rating: None</w:t>
      </w:r>
    </w:p>
    <w:p>
      <w:pPr>
        <w:pStyle w:val="ListBullet"/>
      </w:pPr>
      <w:r>
        <w:t>BJ:</w:t>
      </w:r>
      <w:r>
        <w:rPr>
          <w:i/>
        </w:rPr>
        <w:t xml:space="preserve"> *car le cèdre a été arraché</w:t>
      </w:r>
    </w:p>
    <w:p>
      <w:pPr>
        <w:pStyle w:val="ListBullet"/>
      </w:pPr>
      <w:r>
        <w:t>TOB:</w:t>
      </w:r>
      <w:r>
        <w:rPr>
          <w:i/>
        </w:rPr>
        <w:t xml:space="preserve"> *les poutres de cèdre sont mises à nu</w:t>
      </w:r>
    </w:p>
    <w:p>
      <w:r>
        <w:t>Factors: 14</w:t>
      </w:r>
    </w:p>
    <w:p>
      <w:pPr>
        <w:pStyle w:val="Heading3"/>
      </w:pPr>
      <w:r>
        <w:t>Alternative 4</w:t>
      </w:r>
    </w:p>
    <w:p>
      <w:r>
        <w:t>[-]</w:t>
      </w:r>
    </w:p>
    <w:p>
      <w:r>
        <w:t>Rating: None</w:t>
      </w:r>
    </w:p>
    <w:p>
      <w:pPr>
        <w:pStyle w:val="ListBullet"/>
      </w:pPr>
      <w:r>
        <w:t>NEB:</w:t>
      </w:r>
      <w:r>
        <w:rPr>
          <w:i/>
        </w:rPr>
        <w:t xml:space="preserve"> *[-]</w:t>
      </w:r>
    </w:p>
    <w:p>
      <w:pPr>
        <w:pStyle w:val="ListBullet"/>
      </w:pPr>
      <w:r>
        <w:t>LUT:</w:t>
      </w:r>
      <w:r>
        <w:rPr>
          <w:i/>
        </w:rPr>
        <w:t xml:space="preserve"> [-] (Brockington)</w:t>
      </w:r>
    </w:p>
    <w:p>
      <w:r>
        <w:t>Factors: 14</w:t>
      </w:r>
    </w:p>
    <w:p>
      <w:pPr>
        <w:pStyle w:val="Heading2"/>
      </w:pPr>
      <w:r>
        <w:t>[[@BibleBHS:ZEP 3:1]][[BibleBHS:ZEP 3:1]]</w:t>
      </w:r>
    </w:p>
    <w:p>
      <w:r>
        <w:rPr>
          <w:b/>
        </w:rPr>
        <w:t>Remark:</w:t>
      </w:r>
      <w:r>
        <w:t xml:space="preserve"> </w:t>
      </w:r>
      <w:r>
        <w:t>There may be a play on words between this expression meaning "rebellious" and the name "Moriah", another name for Jerusalem, since Jerusalem is the rebellious city.</w:t>
      </w:r>
    </w:p>
    <w:p>
      <w:r>
        <w:rPr>
          <w:b/>
        </w:rPr>
        <w:t>Suggestion:</w:t>
      </w:r>
      <w:r>
        <w:t xml:space="preserve"> </w:t>
      </w:r>
      <w:r>
        <w:t>rebellious</w:t>
      </w:r>
    </w:p>
    <w:p>
      <w:pPr>
        <w:pStyle w:val="Heading3"/>
      </w:pPr>
      <w:r>
        <w:t>Alternative 1</w:t>
      </w:r>
    </w:p>
    <w:p>
      <w:r>
        <w:t>מֹרְאָה</w:t>
      </w:r>
    </w:p>
    <w:p>
      <w:r>
        <w:t>Rating: B</w:t>
      </w:r>
    </w:p>
    <w:p>
      <w:pPr>
        <w:pStyle w:val="ListBullet"/>
      </w:pPr>
      <w:r>
        <w:t>RSV:</w:t>
      </w:r>
      <w:r>
        <w:rPr>
          <w:i/>
        </w:rPr>
        <w:t xml:space="preserve"> (woe to) her that is rebellious</w:t>
      </w:r>
    </w:p>
    <w:p>
      <w:pPr>
        <w:pStyle w:val="ListBullet"/>
      </w:pPr>
      <w:r>
        <w:t>BJ:</w:t>
      </w:r>
      <w:r>
        <w:rPr>
          <w:i/>
        </w:rPr>
        <w:t xml:space="preserve"> la rebelle</w:t>
      </w:r>
    </w:p>
    <w:p>
      <w:pPr>
        <w:pStyle w:val="ListBullet"/>
      </w:pPr>
      <w:r>
        <w:t>TOB:</w:t>
      </w:r>
      <w:r>
        <w:rPr>
          <w:i/>
        </w:rPr>
        <w:t xml:space="preserve"> la rebelle</w:t>
      </w:r>
    </w:p>
    <w:p>
      <w:pPr>
        <w:pStyle w:val="ListBullet"/>
      </w:pPr>
      <w:r>
        <w:t>LUT:</w:t>
      </w:r>
      <w:r>
        <w:rPr>
          <w:i/>
        </w:rPr>
        <w:t xml:space="preserve"> (weh) der widerspenstigen</w:t>
      </w:r>
    </w:p>
    <w:p>
      <w:pPr>
        <w:pStyle w:val="Heading3"/>
      </w:pPr>
      <w:r>
        <w:t>Alternative 2</w:t>
      </w:r>
    </w:p>
    <w:p>
      <w:r>
        <w:t>[מָרְאָה] (= Brockington)</w:t>
      </w:r>
    </w:p>
    <w:p>
      <w:r>
        <w:t>Rating: None</w:t>
      </w:r>
    </w:p>
    <w:p>
      <w:pPr>
        <w:pStyle w:val="ListBullet"/>
      </w:pPr>
      <w:r>
        <w:t>NEB:</w:t>
      </w:r>
      <w:r>
        <w:rPr>
          <w:i/>
        </w:rPr>
        <w:t xml:space="preserve"> the tyrant (city)</w:t>
      </w:r>
    </w:p>
    <w:p>
      <w:r>
        <w:t>Factors: 14</w:t>
      </w:r>
    </w:p>
    <w:p>
      <w:pPr>
        <w:pStyle w:val="Heading2"/>
      </w:pPr>
      <w:r>
        <w:t>[[@BibleBHS:ZEP 3:3]][[BibleBHS:ZEP 3:3]]</w:t>
      </w:r>
    </w:p>
    <w:p>
      <w:r>
        <w:rPr>
          <w:b/>
        </w:rPr>
        <w:t>Remark:</w:t>
      </w:r>
      <w:r>
        <w:t xml:space="preserve"> </w:t>
      </w:r>
      <w:r>
        <w:t>See the same textual problem in Hab 1.8 above.</w:t>
      </w:r>
    </w:p>
    <w:p>
      <w:r>
        <w:rPr>
          <w:b/>
        </w:rPr>
        <w:t>Suggestion:</w:t>
      </w:r>
      <w:r>
        <w:t xml:space="preserve"> </w:t>
      </w:r>
      <w:r>
        <w:t>wolves (in) the evening</w:t>
      </w:r>
    </w:p>
    <w:p>
      <w:pPr>
        <w:pStyle w:val="Heading3"/>
      </w:pPr>
      <w:r>
        <w:t>Alternative 1</w:t>
      </w:r>
    </w:p>
    <w:p>
      <w:r>
        <w:t>זאבי עֶרֶב</w:t>
      </w:r>
    </w:p>
    <w:p>
      <w:r>
        <w:t>Rating: C</w:t>
      </w:r>
    </w:p>
    <w:p>
      <w:pPr>
        <w:pStyle w:val="ListBullet"/>
      </w:pPr>
      <w:r>
        <w:t>RSV:</w:t>
      </w:r>
      <w:r>
        <w:rPr>
          <w:i/>
        </w:rPr>
        <w:t xml:space="preserve"> evening wolves</w:t>
      </w:r>
    </w:p>
    <w:p>
      <w:pPr>
        <w:pStyle w:val="ListBullet"/>
      </w:pPr>
      <w:r>
        <w:t>TOB:</w:t>
      </w:r>
      <w:r>
        <w:rPr>
          <w:i/>
        </w:rPr>
        <w:t xml:space="preserve"> des loups au crépuscule</w:t>
      </w:r>
    </w:p>
    <w:p>
      <w:pPr>
        <w:pStyle w:val="ListBullet"/>
      </w:pPr>
      <w:r>
        <w:t>LUT:</w:t>
      </w:r>
      <w:r>
        <w:rPr>
          <w:i/>
        </w:rPr>
        <w:t xml:space="preserve"> Wölfe am Abend</w:t>
      </w:r>
    </w:p>
    <w:p>
      <w:pPr>
        <w:pStyle w:val="Heading3"/>
      </w:pPr>
      <w:r>
        <w:t>Alternative 2</w:t>
      </w:r>
    </w:p>
    <w:p>
      <w:r>
        <w:t>[זאבי עֲרָב] (= Brockington)</w:t>
      </w:r>
    </w:p>
    <w:p>
      <w:r>
        <w:t>Rating: None</w:t>
      </w:r>
    </w:p>
    <w:p>
      <w:pPr>
        <w:pStyle w:val="ListBullet"/>
      </w:pPr>
      <w:r>
        <w:t>NEB:</w:t>
      </w:r>
      <w:r>
        <w:rPr>
          <w:i/>
        </w:rPr>
        <w:t xml:space="preserve"> *wolves of the plain</w:t>
      </w:r>
    </w:p>
    <w:p>
      <w:pPr>
        <w:pStyle w:val="ListBullet"/>
      </w:pPr>
      <w:r>
        <w:t>BJ:</w:t>
      </w:r>
      <w:r>
        <w:rPr>
          <w:i/>
        </w:rPr>
        <w:t xml:space="preserve"> des loups de la steppe</w:t>
      </w:r>
    </w:p>
    <w:p>
      <w:r>
        <w:t>Factors: 6, 9</w:t>
      </w:r>
    </w:p>
    <w:p>
      <w:pPr>
        <w:pStyle w:val="Heading2"/>
      </w:pPr>
      <w:r>
        <w:t>[[@BibleBHS:ZEP 3:5]][[BibleBHS:ZEP 3:5]]</w:t>
      </w:r>
    </w:p>
    <w:p>
      <w:r>
        <w:rPr>
          <w:b/>
        </w:rPr>
        <w:t>Remark:</w:t>
      </w:r>
      <w:r>
        <w:t xml:space="preserve"> </w:t>
      </w:r>
      <w:r>
        <w:t>None</w:t>
      </w:r>
    </w:p>
    <w:p>
      <w:r>
        <w:rPr>
          <w:b/>
        </w:rPr>
        <w:t>Suggestion:</w:t>
      </w:r>
      <w:r>
        <w:t xml:space="preserve"> </w:t>
      </w:r>
      <w:r>
        <w:t>but the wicked/unjust man knows no shame</w:t>
      </w:r>
    </w:p>
    <w:p>
      <w:pPr>
        <w:pStyle w:val="Heading3"/>
      </w:pPr>
      <w:r>
        <w:t>Alternative 1</w:t>
      </w:r>
    </w:p>
    <w:p>
      <w:r>
        <w:t>ולא־יודע עול בשת</w:t>
      </w:r>
    </w:p>
    <w:p>
      <w:r>
        <w:t>Rating: B</w:t>
      </w:r>
    </w:p>
    <w:p>
      <w:pPr>
        <w:pStyle w:val="ListBullet"/>
      </w:pPr>
      <w:r>
        <w:t>RSV:</w:t>
      </w:r>
      <w:r>
        <w:rPr>
          <w:i/>
        </w:rPr>
        <w:t xml:space="preserve"> but the unjust knows no shame</w:t>
      </w:r>
    </w:p>
    <w:p>
      <w:pPr>
        <w:pStyle w:val="ListBullet"/>
      </w:pPr>
      <w:r>
        <w:t>BJ:</w:t>
      </w:r>
      <w:r>
        <w:rPr>
          <w:i/>
        </w:rPr>
        <w:t xml:space="preserve"> (Mais l'inique ne connaît pas la honte.)</w:t>
      </w:r>
    </w:p>
    <w:p>
      <w:pPr>
        <w:pStyle w:val="ListBullet"/>
      </w:pPr>
      <w:r>
        <w:t>TOB:</w:t>
      </w:r>
      <w:r>
        <w:rPr>
          <w:i/>
        </w:rPr>
        <w:t xml:space="preserve"> - Mais l'impie ne connaît pas la honte.-</w:t>
      </w:r>
    </w:p>
    <w:p>
      <w:pPr>
        <w:pStyle w:val="ListBullet"/>
      </w:pPr>
      <w:r>
        <w:t>LUT:</w:t>
      </w:r>
      <w:r>
        <w:rPr>
          <w:i/>
        </w:rPr>
        <w:t xml:space="preserve"> aber der Frevler kennt keine Scham</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[[@BibleBHS:ZEP 3:6]][[BibleBHS:ZEP 3:6]]</w:t>
      </w:r>
    </w:p>
    <w:p>
      <w:r>
        <w:rPr>
          <w:b/>
        </w:rPr>
        <w:t>Remark:</w:t>
      </w:r>
      <w:r>
        <w:t xml:space="preserve"> </w:t>
      </w:r>
      <w:r>
        <w:t>None</w:t>
      </w:r>
    </w:p>
    <w:p>
      <w:r>
        <w:rPr>
          <w:b/>
        </w:rPr>
        <w:t>Suggestion:</w:t>
      </w:r>
      <w:r>
        <w:t xml:space="preserve"> </w:t>
      </w:r>
      <w:r>
        <w:t>the nations</w:t>
      </w:r>
    </w:p>
    <w:p>
      <w:pPr>
        <w:pStyle w:val="Heading3"/>
      </w:pPr>
      <w:r>
        <w:t>Alternative 1</w:t>
      </w:r>
    </w:p>
    <w:p>
      <w:r>
        <w:t>גוים</w:t>
      </w:r>
    </w:p>
    <w:p>
      <w:r>
        <w:t>Rating: B</w:t>
      </w:r>
    </w:p>
    <w:p>
      <w:pPr>
        <w:pStyle w:val="ListBullet"/>
      </w:pPr>
      <w:r>
        <w:t>RSV:</w:t>
      </w:r>
      <w:r>
        <w:rPr>
          <w:i/>
        </w:rPr>
        <w:t xml:space="preserve"> nations</w:t>
      </w:r>
    </w:p>
    <w:p>
      <w:pPr>
        <w:pStyle w:val="ListBullet"/>
      </w:pPr>
      <w:r>
        <w:t>BJ:</w:t>
      </w:r>
      <w:r>
        <w:rPr>
          <w:i/>
        </w:rPr>
        <w:t xml:space="preserve"> les nations</w:t>
      </w:r>
    </w:p>
    <w:p>
      <w:pPr>
        <w:pStyle w:val="ListBullet"/>
      </w:pPr>
      <w:r>
        <w:t>TOB:</w:t>
      </w:r>
      <w:r>
        <w:rPr>
          <w:i/>
        </w:rPr>
        <w:t xml:space="preserve"> des nations</w:t>
      </w:r>
    </w:p>
    <w:p>
      <w:pPr>
        <w:pStyle w:val="ListBullet"/>
      </w:pPr>
      <w:r>
        <w:t>LUT:</w:t>
      </w:r>
      <w:r>
        <w:rPr>
          <w:i/>
        </w:rPr>
        <w:t xml:space="preserve"> Völker</w:t>
      </w:r>
    </w:p>
    <w:p>
      <w:pPr>
        <w:pStyle w:val="Heading3"/>
      </w:pPr>
      <w:r>
        <w:t>Alternative 2</w:t>
      </w:r>
    </w:p>
    <w:p>
      <w:r>
        <w:t>[גאים] (= Brockington)</w:t>
      </w:r>
    </w:p>
    <w:p>
      <w:r>
        <w:t>Rating: None</w:t>
      </w:r>
    </w:p>
    <w:p>
      <w:pPr>
        <w:pStyle w:val="ListBullet"/>
      </w:pPr>
      <w:r>
        <w:t>NEB:</w:t>
      </w:r>
      <w:r>
        <w:rPr>
          <w:i/>
        </w:rPr>
        <w:t xml:space="preserve"> *the proud</w:t>
      </w:r>
    </w:p>
    <w:p>
      <w:r>
        <w:t>Factors: 6, 7</w:t>
      </w:r>
    </w:p>
    <w:p>
      <w:pPr>
        <w:pStyle w:val="Heading2"/>
      </w:pPr>
      <w:r>
        <w:t>[[@BibleBHS:ZEP 3:7]][[BibleBHS:ZEP 3:7]]</w:t>
      </w:r>
    </w:p>
    <w:p>
      <w:r>
        <w:rPr>
          <w:b/>
        </w:rPr>
        <w:t>Remark:</w:t>
      </w:r>
      <w:r>
        <w:t xml:space="preserve"> </w:t>
      </w:r>
      <w:r>
        <w:t>The verb כרת, "cut off", in vs. 6 and the same verb here in vs. 7 are related: "I have cut off / destroyed nations", "her dwelling will not be cut off / destroyed" (vs. 7).</w:t>
      </w:r>
    </w:p>
    <w:p>
      <w:r>
        <w:rPr>
          <w:b/>
        </w:rPr>
        <w:t>Suggestion:</w:t>
      </w:r>
      <w:r>
        <w:t xml:space="preserve"> </w:t>
      </w:r>
      <w:r>
        <w:t>and her dwelling will not be cut off/destroyed</w:t>
      </w:r>
    </w:p>
    <w:p>
      <w:pPr>
        <w:pStyle w:val="Heading3"/>
      </w:pPr>
      <w:r>
        <w:t>Alternative 1</w:t>
      </w:r>
    </w:p>
    <w:p>
      <w:r>
        <w:t>ולא־יכרת מעונה</w:t>
      </w:r>
    </w:p>
    <w:p>
      <w:r>
        <w:t>Rating: C</w:t>
      </w:r>
    </w:p>
    <w:p>
      <w:pPr>
        <w:pStyle w:val="ListBullet"/>
      </w:pPr>
      <w:r>
        <w:t>TOB:</w:t>
      </w:r>
      <w:r>
        <w:rPr>
          <w:i/>
        </w:rPr>
        <w:t xml:space="preserve"> et sa demeure ne sera pas supprimée</w:t>
      </w:r>
    </w:p>
    <w:p>
      <w:pPr>
        <w:pStyle w:val="ListBullet"/>
      </w:pPr>
      <w:r>
        <w:t>LUT:</w:t>
      </w:r>
      <w:r>
        <w:rPr>
          <w:i/>
        </w:rPr>
        <w:t xml:space="preserve"> so würde ihre Wohnung nicht ausgerottet</w:t>
      </w:r>
    </w:p>
    <w:p>
      <w:pPr>
        <w:pStyle w:val="Heading3"/>
      </w:pPr>
      <w:r>
        <w:t>Alternative 2</w:t>
      </w:r>
    </w:p>
    <w:p>
      <w:r>
        <w:t>[ולא יכרת מעיניה]</w:t>
      </w:r>
    </w:p>
    <w:p>
      <w:r>
        <w:t>Rating: None</w:t>
      </w:r>
    </w:p>
    <w:p>
      <w:pPr>
        <w:pStyle w:val="ListBullet"/>
      </w:pPr>
      <w:r>
        <w:t>RSV:</w:t>
      </w:r>
      <w:r>
        <w:rPr>
          <w:i/>
        </w:rPr>
        <w:t xml:space="preserve"> *she will not lose sight</w:t>
      </w:r>
    </w:p>
    <w:p>
      <w:pPr>
        <w:pStyle w:val="ListBullet"/>
      </w:pPr>
      <w:r>
        <w:t>BJ:</w:t>
      </w:r>
      <w:r>
        <w:rPr>
          <w:i/>
        </w:rPr>
        <w:t xml:space="preserve"> *à ses yeux ne peuvent s'effacer</w:t>
      </w:r>
    </w:p>
    <w:p>
      <w:r>
        <w:t>Factors: 1</w:t>
      </w:r>
    </w:p>
    <w:p>
      <w:pPr>
        <w:pStyle w:val="Heading3"/>
      </w:pPr>
      <w:r>
        <w:t>Alternative 3</w:t>
      </w:r>
    </w:p>
    <w:p>
      <w:r>
        <w:t>[ולא יכרת מעינה] (= Brockington)</w:t>
      </w:r>
    </w:p>
    <w:p>
      <w:r>
        <w:t>Rating: None</w:t>
      </w:r>
    </w:p>
    <w:p>
      <w:pPr>
        <w:pStyle w:val="ListBullet"/>
      </w:pPr>
      <w:r>
        <w:t>NEB:</w:t>
      </w:r>
      <w:r>
        <w:rPr>
          <w:i/>
        </w:rPr>
        <w:t xml:space="preserve"> *she would remember</w:t>
      </w:r>
    </w:p>
    <w:p>
      <w:r>
        <w:t>Factors: 14</w:t>
      </w:r>
    </w:p>
    <w:p>
      <w:pPr>
        <w:pStyle w:val="Heading2"/>
      </w:pPr>
      <w:r>
        <w:t>[[@BibleBHS:ZEP 3:8]][[BibleBHS:ZEP 3:8]]</w:t>
      </w:r>
    </w:p>
    <w:p>
      <w:r>
        <w:rPr>
          <w:b/>
        </w:rPr>
        <w:t>Remark:</w:t>
      </w:r>
      <w:r>
        <w:t xml:space="preserve"> </w:t>
      </w:r>
      <w:r>
        <w:t>None</w:t>
      </w:r>
    </w:p>
    <w:p>
      <w:r>
        <w:rPr>
          <w:b/>
        </w:rPr>
        <w:t>Suggestion:</w:t>
      </w:r>
      <w:r>
        <w:t xml:space="preserve"> </w:t>
      </w:r>
      <w:r>
        <w:t>for booty</w:t>
      </w:r>
    </w:p>
    <w:p>
      <w:pPr>
        <w:pStyle w:val="Heading3"/>
      </w:pPr>
      <w:r>
        <w:t>Alternative 1</w:t>
      </w:r>
    </w:p>
    <w:p>
      <w:r>
        <w:t>לְעַד</w:t>
      </w:r>
    </w:p>
    <w:p>
      <w:r>
        <w:t>Rating: C</w:t>
      </w:r>
    </w:p>
    <w:p>
      <w:pPr>
        <w:pStyle w:val="Heading3"/>
      </w:pPr>
      <w:r>
        <w:t>Alternative 2</w:t>
      </w:r>
    </w:p>
    <w:p>
      <w:r>
        <w:t>[לְעֵד] (= Brockington)</w:t>
      </w:r>
    </w:p>
    <w:p>
      <w:r>
        <w:t>Rating: None</w:t>
      </w:r>
    </w:p>
    <w:p>
      <w:pPr>
        <w:pStyle w:val="ListBullet"/>
      </w:pPr>
      <w:r>
        <w:t>RSV:</w:t>
      </w:r>
      <w:r>
        <w:rPr>
          <w:i/>
        </w:rPr>
        <w:t xml:space="preserve"> as a witness</w:t>
      </w:r>
    </w:p>
    <w:p>
      <w:pPr>
        <w:pStyle w:val="ListBullet"/>
      </w:pPr>
      <w:r>
        <w:t>NEB:</w:t>
      </w:r>
      <w:r>
        <w:rPr>
          <w:i/>
        </w:rPr>
        <w:t xml:space="preserve"> (I stand up) to accuse you</w:t>
      </w:r>
    </w:p>
    <w:p>
      <w:pPr>
        <w:pStyle w:val="ListBullet"/>
      </w:pPr>
      <w:r>
        <w:t>BJ:</w:t>
      </w:r>
      <w:r>
        <w:rPr>
          <w:i/>
        </w:rPr>
        <w:t xml:space="preserve"> en accusateur</w:t>
      </w:r>
    </w:p>
    <w:p>
      <w:pPr>
        <w:pStyle w:val="ListBullet"/>
      </w:pPr>
      <w:r>
        <w:t>TOB:</w:t>
      </w:r>
      <w:r>
        <w:rPr>
          <w:i/>
        </w:rPr>
        <w:t xml:space="preserve"> comme témoin à charge</w:t>
      </w:r>
    </w:p>
    <w:p>
      <w:pPr>
        <w:pStyle w:val="ListBullet"/>
      </w:pPr>
      <w:r>
        <w:t>LUT:</w:t>
      </w:r>
      <w:r>
        <w:rPr>
          <w:i/>
        </w:rPr>
        <w:t xml:space="preserve"> zum letzten Gericht</w:t>
      </w:r>
    </w:p>
    <w:p>
      <w:r>
        <w:t>Factors: 12, 6</w:t>
      </w:r>
    </w:p>
    <w:p>
      <w:pPr>
        <w:pStyle w:val="Heading2"/>
      </w:pPr>
      <w:r>
        <w:t>[[@BibleBHS:ZEP 3:10]][[BibleBHS:ZEP 3:10]]</w:t>
      </w:r>
    </w:p>
    <w:p>
      <w:r>
        <w:rPr>
          <w:b/>
        </w:rPr>
        <w:t>Remark:</w:t>
      </w:r>
      <w:r>
        <w:t xml:space="preserve"> </w:t>
      </w:r>
      <w:r>
        <w:t>None</w:t>
      </w:r>
    </w:p>
    <w:p>
      <w:r>
        <w:rPr>
          <w:b/>
        </w:rPr>
        <w:t>Suggestion:</w:t>
      </w:r>
      <w:r>
        <w:t xml:space="preserve"> </w:t>
      </w:r>
      <w:r>
        <w:t>those who pray to me, the community (lit. daughter) of those that I have dispersed</w:t>
      </w:r>
    </w:p>
    <w:p>
      <w:pPr>
        <w:pStyle w:val="Heading3"/>
      </w:pPr>
      <w:r>
        <w:t>Alternative 1</w:t>
      </w:r>
    </w:p>
    <w:p>
      <w:r>
        <w:t>עתרי בת־פוצי</w:t>
      </w:r>
    </w:p>
    <w:p>
      <w:r>
        <w:t>Rating: B</w:t>
      </w:r>
    </w:p>
    <w:p>
      <w:pPr>
        <w:pStyle w:val="ListBullet"/>
      </w:pPr>
      <w:r>
        <w:t>RSV:</w:t>
      </w:r>
      <w:r>
        <w:rPr>
          <w:i/>
        </w:rPr>
        <w:t xml:space="preserve"> my suppliants, daughter of my dispersed ones</w:t>
      </w:r>
    </w:p>
    <w:p>
      <w:pPr>
        <w:pStyle w:val="ListBullet"/>
      </w:pPr>
      <w:r>
        <w:t>TOB:</w:t>
      </w:r>
      <w:r>
        <w:rPr>
          <w:i/>
        </w:rPr>
        <w:t xml:space="preserve"> *ceux qui m'adorent - ceux que j'ai dispersés - (en note : "... Litt. la fille de mes dispersés ...")</w:t>
      </w:r>
    </w:p>
    <w:p>
      <w:pPr>
        <w:pStyle w:val="Heading3"/>
      </w:pPr>
      <w:r>
        <w:t>Alternative 2</w:t>
      </w:r>
    </w:p>
    <w:p>
      <w:r>
        <w:t>[עתרי]</w:t>
      </w:r>
    </w:p>
    <w:p>
      <w:r>
        <w:t>Rating: None</w:t>
      </w:r>
    </w:p>
    <w:p>
      <w:pPr>
        <w:pStyle w:val="ListBullet"/>
      </w:pPr>
      <w:r>
        <w:t>BJ:</w:t>
      </w:r>
      <w:r>
        <w:rPr>
          <w:i/>
        </w:rPr>
        <w:t xml:space="preserve"> *mes suppliants</w:t>
      </w:r>
    </w:p>
    <w:p>
      <w:r>
        <w:t>Factors: 14</w:t>
      </w:r>
    </w:p>
    <w:p>
      <w:pPr>
        <w:pStyle w:val="Heading3"/>
      </w:pPr>
      <w:r>
        <w:t>Alternative 3</w:t>
      </w:r>
    </w:p>
    <w:p>
      <w:r>
        <w:t>[עתרי בתפוצה] (= Brockington)</w:t>
      </w:r>
    </w:p>
    <w:p>
      <w:r>
        <w:t>Rating: None</w:t>
      </w:r>
    </w:p>
    <w:p>
      <w:pPr>
        <w:pStyle w:val="ListBullet"/>
      </w:pPr>
      <w:r>
        <w:t>NEB:</w:t>
      </w:r>
      <w:r>
        <w:rPr>
          <w:i/>
        </w:rPr>
        <w:t xml:space="preserve"> my suppliants of the Dispersion</w:t>
      </w:r>
    </w:p>
    <w:p>
      <w:r>
        <w:t>Factors: 14</w:t>
      </w:r>
    </w:p>
    <w:p>
      <w:pPr>
        <w:pStyle w:val="Heading2"/>
      </w:pPr>
      <w:r>
        <w:t>[[@BibleBHS:ZEP 3:15]][[BibleBHS:ZEP 3:15]]</w:t>
      </w:r>
    </w:p>
    <w:p>
      <w:r>
        <w:rPr>
          <w:b/>
        </w:rPr>
        <w:t>Remark:</w:t>
      </w:r>
      <w:r>
        <w:t xml:space="preserve"> </w:t>
      </w:r>
      <w:r>
        <w:t>None</w:t>
      </w:r>
    </w:p>
    <w:p>
      <w:r>
        <w:rPr>
          <w:b/>
        </w:rPr>
        <w:t>Suggestion:</w:t>
      </w:r>
      <w:r>
        <w:t xml:space="preserve"> </w:t>
      </w:r>
      <w:r>
        <w:t>the judgments against you</w:t>
      </w:r>
    </w:p>
    <w:p>
      <w:pPr>
        <w:pStyle w:val="Heading3"/>
      </w:pPr>
      <w:r>
        <w:t>Alternative 1</w:t>
      </w:r>
    </w:p>
    <w:p>
      <w:r>
        <w:t>מִשְׁפָּטַיִךְ</w:t>
      </w:r>
    </w:p>
    <w:p>
      <w:r>
        <w:t>Rating: B</w:t>
      </w:r>
    </w:p>
    <w:p>
      <w:pPr>
        <w:pStyle w:val="ListBullet"/>
      </w:pPr>
      <w:r>
        <w:t>RSV:</w:t>
      </w:r>
      <w:r>
        <w:rPr>
          <w:i/>
        </w:rPr>
        <w:t xml:space="preserve"> the judgments against you</w:t>
      </w:r>
    </w:p>
    <w:p>
      <w:pPr>
        <w:pStyle w:val="ListBullet"/>
      </w:pPr>
      <w:r>
        <w:t>BJ:</w:t>
      </w:r>
      <w:r>
        <w:rPr>
          <w:i/>
        </w:rPr>
        <w:t xml:space="preserve"> la sentence qui pesait sur toi</w:t>
      </w:r>
    </w:p>
    <w:p>
      <w:pPr>
        <w:pStyle w:val="ListBullet"/>
      </w:pPr>
      <w:r>
        <w:t>TOB:</w:t>
      </w:r>
      <w:r>
        <w:rPr>
          <w:i/>
        </w:rPr>
        <w:t xml:space="preserve"> les sentences qui pesaient sur toi</w:t>
      </w:r>
    </w:p>
    <w:p>
      <w:pPr>
        <w:pStyle w:val="ListBullet"/>
      </w:pPr>
      <w:r>
        <w:t>LUT:</w:t>
      </w:r>
      <w:r>
        <w:rPr>
          <w:i/>
        </w:rPr>
        <w:t xml:space="preserve"> deine Strafe</w:t>
      </w:r>
    </w:p>
    <w:p>
      <w:pPr>
        <w:pStyle w:val="Heading3"/>
      </w:pPr>
      <w:r>
        <w:t>Alternative 2</w:t>
      </w:r>
    </w:p>
    <w:p>
      <w:r>
        <w:t>[מְשֹׁףְטַיִךְ] (= Brockington)</w:t>
      </w:r>
    </w:p>
    <w:p>
      <w:r>
        <w:t>Rating: None</w:t>
      </w:r>
    </w:p>
    <w:p>
      <w:pPr>
        <w:pStyle w:val="ListBullet"/>
      </w:pPr>
      <w:r>
        <w:t>NEB:</w:t>
      </w:r>
      <w:r>
        <w:rPr>
          <w:i/>
        </w:rPr>
        <w:t xml:space="preserve"> your adversaries</w:t>
      </w:r>
    </w:p>
    <w:p>
      <w:r>
        <w:t>Factors: 1, 6</w:t>
      </w:r>
    </w:p>
    <w:p>
      <w:pPr>
        <w:pStyle w:val="Heading2"/>
      </w:pPr>
      <w:r>
        <w:t>[[BibleBHS:ZEP 3:15]]</w:t>
      </w:r>
    </w:p>
    <w:p>
      <w:r>
        <w:rPr>
          <w:b/>
        </w:rPr>
        <w:t>Remark:</w:t>
      </w:r>
      <w:r>
        <w:t xml:space="preserve"> </w:t>
      </w:r>
      <w:r>
        <w:t>None</w:t>
      </w:r>
    </w:p>
    <w:p>
      <w:r>
        <w:rPr>
          <w:b/>
        </w:rPr>
        <w:t>Suggestion:</w:t>
      </w:r>
      <w:r>
        <w:t xml:space="preserve"> </w:t>
      </w:r>
      <w:r>
        <w:t>the king of Israel</w:t>
      </w:r>
    </w:p>
    <w:p>
      <w:pPr>
        <w:pStyle w:val="Heading3"/>
      </w:pPr>
      <w:r>
        <w:t>Alternative 1</w:t>
      </w:r>
    </w:p>
    <w:p>
      <w:r>
        <w:t>מֶלֶך ישראל</w:t>
      </w:r>
    </w:p>
    <w:p>
      <w:r>
        <w:t>Rating: A</w:t>
      </w:r>
    </w:p>
    <w:p>
      <w:pPr>
        <w:pStyle w:val="ListBullet"/>
      </w:pPr>
      <w:r>
        <w:t>RSV:</w:t>
      </w:r>
      <w:r>
        <w:rPr>
          <w:i/>
        </w:rPr>
        <w:t xml:space="preserve"> the King of Israel</w:t>
      </w:r>
    </w:p>
    <w:p>
      <w:pPr>
        <w:pStyle w:val="ListBullet"/>
      </w:pPr>
      <w:r>
        <w:t>BJ:</w:t>
      </w:r>
      <w:r>
        <w:rPr>
          <w:i/>
        </w:rPr>
        <w:t xml:space="preserve"> (Yahvé est) roi d'Israël</w:t>
      </w:r>
    </w:p>
    <w:p>
      <w:pPr>
        <w:pStyle w:val="ListBullet"/>
      </w:pPr>
      <w:r>
        <w:t>TOB:</w:t>
      </w:r>
      <w:r>
        <w:rPr>
          <w:i/>
        </w:rPr>
        <w:t xml:space="preserve"> le roi d'Israël</w:t>
      </w:r>
    </w:p>
    <w:p>
      <w:pPr>
        <w:pStyle w:val="ListBullet"/>
      </w:pPr>
      <w:r>
        <w:t>LUT:</w:t>
      </w:r>
      <w:r>
        <w:rPr>
          <w:i/>
        </w:rPr>
        <w:t xml:space="preserve"> der König Israels</w:t>
      </w:r>
    </w:p>
    <w:p>
      <w:pPr>
        <w:pStyle w:val="Heading3"/>
      </w:pPr>
      <w:r>
        <w:t>Alternative 2</w:t>
      </w:r>
    </w:p>
    <w:p>
      <w:r>
        <w:t>[מָלַך ישראל] (= Brockington)</w:t>
      </w:r>
    </w:p>
    <w:p>
      <w:r>
        <w:t>Rating: None</w:t>
      </w:r>
    </w:p>
    <w:p>
      <w:pPr>
        <w:pStyle w:val="ListBullet"/>
      </w:pPr>
      <w:r>
        <w:t>NEB:</w:t>
      </w:r>
      <w:r>
        <w:rPr>
          <w:i/>
        </w:rPr>
        <w:t xml:space="preserve"> (the LORD) is (among you) as king, O Israel</w:t>
      </w:r>
    </w:p>
    <w:p>
      <w:r>
        <w:t>Factors: 1, 13</w:t>
      </w:r>
    </w:p>
    <w:p>
      <w:pPr>
        <w:pStyle w:val="Heading2"/>
      </w:pPr>
      <w:r>
        <w:t>[[@BibleBHS:ZEP 3:17]][[BibleBHS:ZEP 3:17]]</w:t>
      </w:r>
    </w:p>
    <w:p>
      <w:r>
        <w:rPr>
          <w:b/>
        </w:rPr>
        <w:t>Remark:</w:t>
      </w:r>
      <w:r>
        <w:t xml:space="preserve"> </w:t>
      </w:r>
      <w:r>
        <w:t>L may be a free rendering of the MT.</w:t>
      </w:r>
    </w:p>
    <w:p>
      <w:r>
        <w:rPr>
          <w:b/>
        </w:rPr>
        <w:t>Suggestion:</w:t>
      </w:r>
      <w:r>
        <w:t xml:space="preserve"> </w:t>
      </w:r>
      <w:r>
        <w:t>he is silent in his love</w:t>
      </w:r>
    </w:p>
    <w:p>
      <w:pPr>
        <w:pStyle w:val="Heading3"/>
      </w:pPr>
      <w:r>
        <w:t>Alternative 1</w:t>
      </w:r>
    </w:p>
    <w:p>
      <w:r>
        <w:t>יחריש באהבתו</w:t>
      </w:r>
    </w:p>
    <w:p>
      <w:r>
        <w:t>Rating: B</w:t>
      </w:r>
    </w:p>
    <w:p>
      <w:pPr>
        <w:pStyle w:val="ListBullet"/>
      </w:pPr>
      <w:r>
        <w:t>LUT:</w:t>
      </w:r>
      <w:r>
        <w:rPr>
          <w:i/>
        </w:rPr>
        <w:t xml:space="preserve"> er wird dir vergeben in seiner Liebe</w:t>
      </w:r>
    </w:p>
    <w:p>
      <w:pPr>
        <w:pStyle w:val="Heading3"/>
      </w:pPr>
      <w:r>
        <w:t>Alternative 2</w:t>
      </w:r>
    </w:p>
    <w:p>
      <w:r>
        <w:t>[יחדש(ך) באהבתו]</w:t>
      </w:r>
    </w:p>
    <w:p>
      <w:r>
        <w:t>Rating: None</w:t>
      </w:r>
    </w:p>
    <w:p>
      <w:pPr>
        <w:pStyle w:val="ListBullet"/>
      </w:pPr>
      <w:r>
        <w:t>RSV:</w:t>
      </w:r>
      <w:r>
        <w:rPr>
          <w:i/>
        </w:rPr>
        <w:t xml:space="preserve"> *he will renew you in his love</w:t>
      </w:r>
    </w:p>
    <w:p>
      <w:pPr>
        <w:pStyle w:val="ListBullet"/>
      </w:pPr>
      <w:r>
        <w:t>BJ:</w:t>
      </w:r>
      <w:r>
        <w:rPr>
          <w:i/>
        </w:rPr>
        <w:t xml:space="preserve"> *il te renouvellera par son amour</w:t>
      </w:r>
    </w:p>
    <w:p>
      <w:pPr>
        <w:pStyle w:val="ListBullet"/>
      </w:pPr>
      <w:r>
        <w:t>TOB:</w:t>
      </w:r>
      <w:r>
        <w:rPr>
          <w:i/>
        </w:rPr>
        <w:t xml:space="preserve"> *dans son amour, il te renouvelle</w:t>
      </w:r>
    </w:p>
    <w:p>
      <w:r>
        <w:t>Factors: 12</w:t>
      </w:r>
    </w:p>
    <w:p>
      <w:pPr>
        <w:pStyle w:val="Heading3"/>
      </w:pPr>
      <w:r>
        <w:t>Alternative 3</w:t>
      </w:r>
    </w:p>
    <w:p>
      <w:r>
        <w:t>[יחדש אהבתו] (= Brockington)</w:t>
      </w:r>
    </w:p>
    <w:p>
      <w:r>
        <w:t>Rating: None</w:t>
      </w:r>
    </w:p>
    <w:p>
      <w:pPr>
        <w:pStyle w:val="ListBullet"/>
      </w:pPr>
      <w:r>
        <w:t>NEB:</w:t>
      </w:r>
      <w:r>
        <w:rPr>
          <w:i/>
        </w:rPr>
        <w:t xml:space="preserve"> *he will show you his love once more</w:t>
      </w:r>
    </w:p>
    <w:p>
      <w:r>
        <w:t>Factors: 14</w:t>
      </w:r>
    </w:p>
    <w:p>
      <w:pPr>
        <w:pStyle w:val="Heading2"/>
      </w:pPr>
      <w:r>
        <w:t>[[@BibleBHS:ZEP 3:18]][[BibleBHS:ZEP 3:18]]</w:t>
      </w:r>
    </w:p>
    <w:p>
      <w:r>
        <w:rPr>
          <w:b/>
        </w:rPr>
        <w:t>Remark:</w:t>
      </w:r>
      <w:r>
        <w:t xml:space="preserve"> </w:t>
      </w:r>
      <w:r>
        <w:t>See the two following cases with the translation of the whole clause in the Remark of the 3d case.</w:t>
      </w:r>
    </w:p>
    <w:p>
      <w:r>
        <w:rPr>
          <w:b/>
        </w:rPr>
        <w:t>Suggestion:</w:t>
      </w:r>
      <w:r>
        <w:t xml:space="preserve"> </w:t>
      </w:r>
      <w:r>
        <w:t>afflicted because deprived of the feasts</w:t>
      </w:r>
    </w:p>
    <w:p>
      <w:pPr>
        <w:pStyle w:val="Heading3"/>
      </w:pPr>
      <w:r>
        <w:t>Alternative 1</w:t>
      </w:r>
    </w:p>
    <w:p>
      <w:r>
        <w:t>נוגי ממועד</w:t>
      </w:r>
    </w:p>
    <w:p>
      <w:r>
        <w:t>Rating: B</w:t>
      </w:r>
    </w:p>
    <w:p>
      <w:pPr>
        <w:pStyle w:val="ListBullet"/>
      </w:pPr>
      <w:r>
        <w:t>TOB:</w:t>
      </w:r>
      <w:r>
        <w:rPr>
          <w:i/>
        </w:rPr>
        <w:t xml:space="preserve"> ils étaient (loin de toi)</w:t>
      </w:r>
    </w:p>
    <w:p>
      <w:pPr>
        <w:pStyle w:val="Heading3"/>
      </w:pPr>
      <w:r>
        <w:t>Alternative 2</w:t>
      </w:r>
    </w:p>
    <w:p>
      <w:r>
        <w:t>[כיום מועד]</w:t>
      </w:r>
    </w:p>
    <w:p>
      <w:r>
        <w:t>Rating: None</w:t>
      </w:r>
    </w:p>
    <w:p>
      <w:pPr>
        <w:pStyle w:val="ListBullet"/>
      </w:pPr>
      <w:r>
        <w:t>RSV:</w:t>
      </w:r>
      <w:r>
        <w:rPr>
          <w:i/>
        </w:rPr>
        <w:t xml:space="preserve"> *as on a day of festival</w:t>
      </w:r>
    </w:p>
    <w:p>
      <w:pPr>
        <w:pStyle w:val="ListBullet"/>
      </w:pPr>
      <w:r>
        <w:t>BJ:</w:t>
      </w:r>
      <w:r>
        <w:rPr>
          <w:i/>
        </w:rPr>
        <w:t xml:space="preserve"> *comme aux jours de fête</w:t>
      </w:r>
    </w:p>
    <w:p>
      <w:pPr>
        <w:pStyle w:val="ListBullet"/>
      </w:pPr>
      <w:r>
        <w:t>LUT:</w:t>
      </w:r>
      <w:r>
        <w:rPr>
          <w:i/>
        </w:rPr>
        <w:t xml:space="preserve"> wie an einem festlichen Tage</w:t>
      </w:r>
    </w:p>
    <w:p>
      <w:r>
        <w:t>Factors: 8, 6</w:t>
      </w:r>
    </w:p>
    <w:p>
      <w:pPr>
        <w:pStyle w:val="Heading3"/>
      </w:pPr>
      <w:r>
        <w:t>Alternative 3</w:t>
      </w:r>
    </w:p>
    <w:p>
      <w:r>
        <w:t>[כימי מעד] (= Brockington)</w:t>
      </w:r>
    </w:p>
    <w:p>
      <w:r>
        <w:t>Rating: None</w:t>
      </w:r>
    </w:p>
    <w:p>
      <w:pPr>
        <w:pStyle w:val="ListBullet"/>
      </w:pPr>
      <w:r>
        <w:t>NEB:</w:t>
      </w:r>
      <w:r>
        <w:rPr>
          <w:i/>
        </w:rPr>
        <w:t xml:space="preserve"> *as in days long ago</w:t>
      </w:r>
    </w:p>
    <w:p>
      <w:r>
        <w:t>Factors: 14</w:t>
      </w:r>
    </w:p>
    <w:p>
      <w:pPr>
        <w:pStyle w:val="Heading2"/>
      </w:pPr>
      <w:r>
        <w:t>[[BibleBHS:ZEP 3:18]]</w:t>
      </w:r>
    </w:p>
    <w:p>
      <w:r>
        <w:rPr>
          <w:b/>
        </w:rPr>
        <w:t>Remark:</w:t>
      </w:r>
      <w:r>
        <w:t xml:space="preserve"> </w:t>
      </w:r>
      <w:r>
        <w:t>See the preceding and the following case.</w:t>
      </w:r>
    </w:p>
    <w:p>
      <w:r>
        <w:rPr>
          <w:b/>
        </w:rPr>
        <w:t>Suggestion:</w:t>
      </w:r>
      <w:r>
        <w:t xml:space="preserve"> </w:t>
      </w:r>
      <w:r>
        <w:t>they were (far from you)</w:t>
      </w:r>
    </w:p>
    <w:p>
      <w:pPr>
        <w:pStyle w:val="Heading3"/>
      </w:pPr>
      <w:r>
        <w:t>Alternative 1</w:t>
      </w:r>
    </w:p>
    <w:p>
      <w:r>
        <w:t>היו</w:t>
      </w:r>
    </w:p>
    <w:p>
      <w:r>
        <w:t>Rating: C</w:t>
      </w:r>
    </w:p>
    <w:p>
      <w:pPr>
        <w:pStyle w:val="ListBullet"/>
      </w:pPr>
      <w:r>
        <w:t>TOB:</w:t>
      </w:r>
      <w:r>
        <w:rPr>
          <w:i/>
        </w:rPr>
        <w:t xml:space="preserve"> - honte qui pesait sur Jérusalem</w:t>
      </w:r>
    </w:p>
    <w:p>
      <w:pPr>
        <w:pStyle w:val="Heading3"/>
      </w:pPr>
      <w:r>
        <w:t>Alternative 2</w:t>
      </w:r>
    </w:p>
    <w:p>
      <w:r>
        <w:t>[הוה]</w:t>
      </w:r>
    </w:p>
    <w:p>
      <w:r>
        <w:t>Rating: None</w:t>
      </w:r>
    </w:p>
    <w:p>
      <w:pPr>
        <w:pStyle w:val="ListBullet"/>
      </w:pPr>
      <w:r>
        <w:t>RSV:</w:t>
      </w:r>
      <w:r>
        <w:rPr>
          <w:i/>
        </w:rPr>
        <w:t xml:space="preserve"> *disaster</w:t>
      </w:r>
    </w:p>
    <w:p>
      <w:pPr>
        <w:pStyle w:val="ListBullet"/>
      </w:pPr>
      <w:r>
        <w:t>BJ:</w:t>
      </w:r>
      <w:r>
        <w:rPr>
          <w:i/>
        </w:rPr>
        <w:t xml:space="preserve"> *le malheur</w:t>
      </w:r>
    </w:p>
    <w:p>
      <w:pPr>
        <w:pStyle w:val="ListBullet"/>
      </w:pPr>
      <w:r>
        <w:t>LUT:</w:t>
      </w:r>
      <w:r>
        <w:rPr>
          <w:i/>
        </w:rPr>
        <w:t xml:space="preserve"> das Unheil</w:t>
      </w:r>
    </w:p>
    <w:p>
      <w:r>
        <w:t>Factors: 14</w:t>
      </w:r>
    </w:p>
    <w:p>
      <w:pPr>
        <w:pStyle w:val="Heading3"/>
      </w:pPr>
      <w:r>
        <w:t>Alternative 3</w:t>
      </w:r>
    </w:p>
    <w:p>
      <w:r>
        <w:t>[הי] (= Brockington)</w:t>
      </w:r>
    </w:p>
    <w:p>
      <w:r>
        <w:t>Rating: None</w:t>
      </w:r>
    </w:p>
    <w:p>
      <w:pPr>
        <w:pStyle w:val="ListBullet"/>
      </w:pPr>
      <w:r>
        <w:t>NEB:</w:t>
      </w:r>
      <w:r>
        <w:rPr>
          <w:i/>
        </w:rPr>
        <w:t xml:space="preserve"> *(your) cries of woe</w:t>
      </w:r>
    </w:p>
    <w:p>
      <w:r>
        <w:t>Factors: 14</w:t>
      </w:r>
    </w:p>
    <w:p>
      <w:pPr>
        <w:pStyle w:val="Heading2"/>
      </w:pPr>
      <w:r>
        <w:t>[[BibleBHS:ZEP 3:18]]</w:t>
      </w:r>
    </w:p>
    <w:p>
      <w:r>
        <w:rPr>
          <w:b/>
        </w:rPr>
        <w:t>Remark:</w:t>
      </w:r>
      <w:r>
        <w:t xml:space="preserve"> </w:t>
      </w:r>
      <w:r>
        <w:t>The entire clause can be translated as follows: "(they were) afflicted (by) being deprived of the feasts, they were far away from you: (this was) the shame weighing heavily on her (that is, on Jerusalem)".</w:t>
      </w:r>
    </w:p>
    <w:p>
      <w:r>
        <w:rPr>
          <w:b/>
        </w:rPr>
        <w:t>Suggestion:</w:t>
      </w:r>
      <w:r>
        <w:t xml:space="preserve"> </w:t>
      </w:r>
      <w:r>
        <w:t>shame which weighed heavily on her</w:t>
      </w:r>
    </w:p>
    <w:p>
      <w:pPr>
        <w:pStyle w:val="Heading3"/>
      </w:pPr>
      <w:r>
        <w:t>Alternative 1</w:t>
      </w:r>
    </w:p>
    <w:p>
      <w:r>
        <w:t>מַשְׂאֵת עליה חרפה</w:t>
      </w:r>
    </w:p>
    <w:p>
      <w:r>
        <w:t>Rating: C</w:t>
      </w:r>
    </w:p>
    <w:p>
      <w:pPr>
        <w:pStyle w:val="ListBullet"/>
      </w:pPr>
      <w:r>
        <w:t>TOB:</w:t>
      </w:r>
      <w:r>
        <w:rPr>
          <w:i/>
        </w:rPr>
        <w:t xml:space="preserve"> où vous avez connu la honte</w:t>
      </w:r>
    </w:p>
    <w:p>
      <w:pPr>
        <w:pStyle w:val="Heading3"/>
      </w:pPr>
      <w:r>
        <w:t>Alternative 2</w:t>
      </w:r>
    </w:p>
    <w:p>
      <w:r>
        <w:t>[מִשְּׂאֵת עליה חרפה] (= Brockington)</w:t>
      </w:r>
    </w:p>
    <w:p>
      <w:r>
        <w:t>Rating: None</w:t>
      </w:r>
    </w:p>
    <w:p>
      <w:pPr>
        <w:pStyle w:val="ListBullet"/>
      </w:pPr>
      <w:r>
        <w:t>RSV:</w:t>
      </w:r>
      <w:r>
        <w:rPr>
          <w:i/>
        </w:rPr>
        <w:t xml:space="preserve"> so that you will not bear reproach for it</w:t>
      </w:r>
    </w:p>
    <w:p>
      <w:pPr>
        <w:pStyle w:val="ListBullet"/>
      </w:pPr>
      <w:r>
        <w:t>NEB:</w:t>
      </w:r>
      <w:r>
        <w:rPr>
          <w:i/>
        </w:rPr>
        <w:t xml:space="preserve"> and you shall no longer endure reproach for her</w:t>
      </w:r>
    </w:p>
    <w:p>
      <w:pPr>
        <w:pStyle w:val="ListBullet"/>
      </w:pPr>
      <w:r>
        <w:t>LUT:</w:t>
      </w:r>
      <w:r>
        <w:rPr>
          <w:i/>
        </w:rPr>
        <w:t xml:space="preserve"> dass du seinetwegen keine Schmach mehr trägst</w:t>
      </w:r>
    </w:p>
    <w:p>
      <w:r>
        <w:t>Factors: 1</w:t>
      </w:r>
    </w:p>
    <w:p>
      <w:pPr>
        <w:pStyle w:val="Heading3"/>
      </w:pPr>
      <w:r>
        <w:t>Alternative 3</w:t>
      </w:r>
    </w:p>
    <w:p>
      <w:r>
        <w:t>[מִשְּאֵת עליך חרפה]</w:t>
      </w:r>
    </w:p>
    <w:p>
      <w:r>
        <w:t>Rating: None</w:t>
      </w:r>
    </w:p>
    <w:p>
      <w:pPr>
        <w:pStyle w:val="ListBullet"/>
      </w:pPr>
      <w:r>
        <w:t>BJ:</w:t>
      </w:r>
      <w:r>
        <w:rPr>
          <w:i/>
        </w:rPr>
        <w:t xml:space="preserve"> *pour que tu ne portes plus l'opprobre</w:t>
      </w:r>
    </w:p>
    <w:p>
      <w:r>
        <w:t>Factors: 14</w:t>
      </w:r>
    </w:p>
    <w:p>
      <w:pPr>
        <w:pStyle w:val="Heading2"/>
      </w:pPr>
      <w:r>
        <w:t>[[@BibleBHS:ZEP 3:19]][[BibleBHS:ZEP 3:19]]</w:t>
      </w:r>
    </w:p>
    <w:p>
      <w:r>
        <w:rPr>
          <w:b/>
        </w:rPr>
        <w:t>Remark:</w:t>
      </w:r>
      <w:r>
        <w:t xml:space="preserve"> </w:t>
      </w:r>
      <w:r>
        <w:t>Three translations are possible: 1° "those whose shame had been (known) in the whole world"; 2° "in the whole world (where they had experienced) shame"; 3° "namely, their shame in the whole world" (the pronoun "their" refers to the same persons as the pronoun "them" in "and I will give them honor ..., namely, their shame ...").</w:t>
      </w:r>
    </w:p>
    <w:p>
      <w:r>
        <w:rPr>
          <w:b/>
        </w:rPr>
        <w:t>Suggestion:</w:t>
      </w:r>
      <w:r>
        <w:t xml:space="preserve"> </w:t>
      </w:r>
      <w:r>
        <w:t>See Remark</w:t>
      </w:r>
    </w:p>
    <w:p>
      <w:pPr>
        <w:pStyle w:val="Heading3"/>
      </w:pPr>
      <w:r>
        <w:t>Alternative 1</w:t>
      </w:r>
    </w:p>
    <w:p>
      <w:r>
        <w:t>בשתם</w:t>
      </w:r>
    </w:p>
    <w:p>
      <w:r>
        <w:t>Rating: B</w:t>
      </w:r>
    </w:p>
    <w:p>
      <w:pPr>
        <w:pStyle w:val="ListBullet"/>
      </w:pPr>
      <w:r>
        <w:t>RSV:</w:t>
      </w:r>
      <w:r>
        <w:rPr>
          <w:i/>
        </w:rPr>
        <w:t xml:space="preserve"> their shame</w:t>
      </w:r>
    </w:p>
    <w:p>
      <w:pPr>
        <w:pStyle w:val="ListBullet"/>
      </w:pPr>
      <w:r>
        <w:t>NEB:</w:t>
      </w:r>
      <w:r>
        <w:rPr>
          <w:i/>
        </w:rPr>
        <w:t xml:space="preserve"> where once they were despised</w:t>
      </w:r>
    </w:p>
    <w:p>
      <w:pPr>
        <w:pStyle w:val="ListBullet"/>
      </w:pPr>
      <w:r>
        <w:t>TOB:</w:t>
      </w:r>
      <w:r>
        <w:rPr>
          <w:i/>
        </w:rPr>
        <w:t xml:space="preserve"> ce sera au temps (où)</w:t>
      </w:r>
    </w:p>
    <w:p>
      <w:pPr>
        <w:pStyle w:val="ListBullet"/>
      </w:pPr>
      <w:r>
        <w:t>LUT:</w:t>
      </w:r>
      <w:r>
        <w:rPr>
          <w:i/>
        </w:rPr>
        <w:t xml:space="preserve"> wo man sie verachtet</w:t>
      </w:r>
    </w:p>
    <w:p>
      <w:pPr>
        <w:pStyle w:val="Heading3"/>
      </w:pPr>
      <w:r>
        <w:t>Alternative 2</w:t>
      </w:r>
    </w:p>
    <w:p>
      <w:r>
        <w:t>[בשוב את־שבותכם]</w:t>
      </w:r>
    </w:p>
    <w:p>
      <w:r>
        <w:t>Rating: None</w:t>
      </w:r>
    </w:p>
    <w:p>
      <w:pPr>
        <w:pStyle w:val="ListBullet"/>
      </w:pPr>
      <w:r>
        <w:t>BJ:</w:t>
      </w:r>
      <w:r>
        <w:rPr>
          <w:i/>
        </w:rPr>
        <w:t xml:space="preserve"> *quand j'accomplirai leur restauration</w:t>
      </w:r>
    </w:p>
    <w:p>
      <w:r>
        <w:t>Factors: 14</w:t>
      </w:r>
    </w:p>
    <w:p>
      <w:pPr>
        <w:pStyle w:val="Heading2"/>
      </w:pPr>
      <w:r>
        <w:t>[[@BibleBHS:ZEP 3:20]][[BibleBHS:ZEP 3:20]]</w:t>
      </w:r>
    </w:p>
    <w:p>
      <w:r>
        <w:rPr>
          <w:b/>
        </w:rPr>
        <w:t>Remark:</w:t>
      </w:r>
      <w:r>
        <w:t xml:space="preserve"> </w:t>
      </w:r>
      <w:r>
        <w:t>None</w:t>
      </w:r>
    </w:p>
    <w:p>
      <w:r>
        <w:rPr>
          <w:b/>
        </w:rPr>
        <w:t>Suggestion:</w:t>
      </w:r>
      <w:r>
        <w:t xml:space="preserve"> </w:t>
      </w:r>
      <w:r>
        <w:t>(it will be) the time (when)</w:t>
      </w:r>
    </w:p>
    <w:p>
      <w:pPr>
        <w:pStyle w:val="Heading3"/>
      </w:pPr>
      <w:r>
        <w:t>Alternative 1</w:t>
      </w:r>
    </w:p>
    <w:p>
      <w:r>
        <w:t>ובעת</w:t>
      </w:r>
    </w:p>
    <w:p>
      <w:r>
        <w:t>Rating: B</w:t>
      </w:r>
    </w:p>
    <w:p>
      <w:pPr>
        <w:pStyle w:val="ListBullet"/>
      </w:pPr>
      <w:r>
        <w:t>RSV:</w:t>
      </w:r>
      <w:r>
        <w:rPr>
          <w:i/>
        </w:rPr>
        <w:t xml:space="preserve"> at the time (when)</w:t>
      </w:r>
    </w:p>
    <w:p>
      <w:pPr>
        <w:pStyle w:val="ListBullet"/>
      </w:pPr>
      <w:r>
        <w:t>BJ:</w:t>
      </w:r>
      <w:r>
        <w:rPr>
          <w:i/>
        </w:rPr>
        <w:t xml:space="preserve"> au temps (où)</w:t>
      </w:r>
    </w:p>
    <w:p>
      <w:pPr>
        <w:pStyle w:val="Heading3"/>
      </w:pPr>
      <w:r>
        <w:t>Alternative 2</w:t>
      </w:r>
    </w:p>
    <w:p>
      <w:r>
        <w:t>[ובעת ההיא]</w:t>
      </w:r>
    </w:p>
    <w:p>
      <w:r>
        <w:t>Rating: None</w:t>
      </w:r>
    </w:p>
    <w:p>
      <w:pPr>
        <w:pStyle w:val="ListBullet"/>
      </w:pPr>
      <w:r>
        <w:t>LUT:</w:t>
      </w:r>
      <w:r>
        <w:rPr>
          <w:i/>
        </w:rPr>
        <w:t xml:space="preserve"> und ... zur selben Zeit</w:t>
      </w:r>
    </w:p>
    <w:p>
      <w:r>
        <w:t>Factors: 6</w:t>
      </w:r>
    </w:p>
    <w:p>
      <w:pPr>
        <w:pStyle w:val="Heading3"/>
      </w:pPr>
      <w:r>
        <w:t>Alternative 3</w:t>
      </w:r>
    </w:p>
    <w:p>
      <w:r>
        <w:t>[ובאה עת] (= Brockington)</w:t>
      </w:r>
    </w:p>
    <w:p>
      <w:r>
        <w:t>Rating: None</w:t>
      </w:r>
    </w:p>
    <w:p>
      <w:pPr>
        <w:pStyle w:val="ListBullet"/>
      </w:pPr>
      <w:r>
        <w:t>NEB:</w:t>
      </w:r>
      <w:r>
        <w:rPr>
          <w:i/>
        </w:rPr>
        <w:t xml:space="preserve"> when the time comes</w:t>
      </w:r>
    </w:p>
    <w:p>
      <w:r>
        <w:t>Factors: 14</w:t>
      </w:r>
    </w:p>
    <w:p>
      <w:pPr>
        <w:pStyle w:val="Heading1"/>
      </w:pPr>
      <w:r>
        <w:t>Haggai</w:t>
      </w:r>
    </w:p>
    <w:p>
      <w:pPr>
        <w:pStyle w:val="Heading2"/>
      </w:pPr>
      <w:r>
        <w:t>[[@BibleBHS:HAG 1:2]][[BibleBHS:HAG 1:2]]</w:t>
      </w:r>
    </w:p>
    <w:p>
      <w:r>
        <w:rPr>
          <w:b/>
        </w:rPr>
        <w:t>Remark:</w:t>
      </w:r>
      <w:r>
        <w:t xml:space="preserve"> </w:t>
      </w:r>
      <w:r>
        <w:t>None</w:t>
      </w:r>
    </w:p>
    <w:p>
      <w:r>
        <w:rPr>
          <w:b/>
        </w:rPr>
        <w:t>Suggestion:</w:t>
      </w:r>
      <w:r>
        <w:t xml:space="preserve"> </w:t>
      </w:r>
      <w:r>
        <w:t>it is not yet time to come, (not yet) the time (for the house of the LORD to be rebuilt)</w:t>
      </w:r>
    </w:p>
    <w:p>
      <w:pPr>
        <w:pStyle w:val="Heading3"/>
      </w:pPr>
      <w:r>
        <w:t>Alternative 1</w:t>
      </w:r>
    </w:p>
    <w:p>
      <w:r>
        <w:t>לא עֶת־בֹּא עת־</w:t>
      </w:r>
    </w:p>
    <w:p>
      <w:r>
        <w:t>Rating: C</w:t>
      </w:r>
    </w:p>
    <w:p>
      <w:pPr>
        <w:pStyle w:val="ListBullet"/>
      </w:pPr>
      <w:r>
        <w:t>TOB:</w:t>
      </w:r>
      <w:r>
        <w:rPr>
          <w:i/>
        </w:rPr>
        <w:t xml:space="preserve"> il n'est pas venu, le moment de (en note : "Litt. Ce n'est pas le moment de venir, le moment de ...")</w:t>
      </w:r>
    </w:p>
    <w:p>
      <w:pPr>
        <w:pStyle w:val="Heading3"/>
      </w:pPr>
      <w:r>
        <w:t>Alternative 2</w:t>
      </w:r>
    </w:p>
    <w:p>
      <w:r>
        <w:t>[לא עַתָּ בָּא עת־] (= Brockington)</w:t>
      </w:r>
    </w:p>
    <w:p>
      <w:r>
        <w:t>Rating: None</w:t>
      </w:r>
    </w:p>
    <w:p>
      <w:pPr>
        <w:pStyle w:val="ListBullet"/>
      </w:pPr>
      <w:r>
        <w:t>RSV:</w:t>
      </w:r>
      <w:r>
        <w:rPr>
          <w:i/>
        </w:rPr>
        <w:t xml:space="preserve"> the time has not yet come to</w:t>
      </w:r>
    </w:p>
    <w:p>
      <w:pPr>
        <w:pStyle w:val="ListBullet"/>
      </w:pPr>
      <w:r>
        <w:t>NEB:</w:t>
      </w:r>
      <w:r>
        <w:rPr>
          <w:i/>
        </w:rPr>
        <w:t xml:space="preserve"> that it is not yet time for</w:t>
      </w:r>
    </w:p>
    <w:p>
      <w:pPr>
        <w:pStyle w:val="ListBullet"/>
      </w:pPr>
      <w:r>
        <w:t>BJ:</w:t>
      </w:r>
      <w:r>
        <w:rPr>
          <w:i/>
        </w:rPr>
        <w:t xml:space="preserve"> *il n'est pas encore arrivé, le moment de</w:t>
      </w:r>
    </w:p>
    <w:p>
      <w:pPr>
        <w:pStyle w:val="ListBullet"/>
      </w:pPr>
      <w:r>
        <w:t>LUT:</w:t>
      </w:r>
      <w:r>
        <w:rPr>
          <w:i/>
        </w:rPr>
        <w:t xml:space="preserve"> die Zeit ist noch nicht da, dass</w:t>
      </w:r>
    </w:p>
    <w:p>
      <w:r>
        <w:t>Factors: 4</w:t>
      </w:r>
    </w:p>
    <w:p>
      <w:pPr>
        <w:pStyle w:val="Heading2"/>
      </w:pPr>
      <w:r>
        <w:t>[[@BibleBHS:HAG 1:10]][[BibleBHS:HAG 1:10]]</w:t>
      </w:r>
    </w:p>
    <w:p>
      <w:r>
        <w:rPr>
          <w:b/>
        </w:rPr>
        <w:t>Remark:</w:t>
      </w:r>
      <w:r>
        <w:t xml:space="preserve"> </w:t>
      </w:r>
      <w:r>
        <w:t>NEB may follow the MT in a free rendering.</w:t>
      </w:r>
    </w:p>
    <w:p>
      <w:r>
        <w:rPr>
          <w:b/>
        </w:rPr>
        <w:t>Suggestion:</w:t>
      </w:r>
      <w:r>
        <w:t xml:space="preserve"> </w:t>
      </w:r>
      <w:r>
        <w:t>therefore above you</w:t>
      </w:r>
    </w:p>
    <w:p>
      <w:pPr>
        <w:pStyle w:val="Heading3"/>
      </w:pPr>
      <w:r>
        <w:t>Alternative 1</w:t>
      </w:r>
    </w:p>
    <w:p>
      <w:r>
        <w:t>על־כך עליכם</w:t>
      </w:r>
    </w:p>
    <w:p>
      <w:r>
        <w:t>Rating: C</w:t>
      </w:r>
    </w:p>
    <w:p>
      <w:pPr>
        <w:pStyle w:val="ListBullet"/>
      </w:pPr>
      <w:r>
        <w:t>RSV:</w:t>
      </w:r>
      <w:r>
        <w:rPr>
          <w:i/>
        </w:rPr>
        <w:t xml:space="preserve"> therefore ... above you</w:t>
      </w:r>
    </w:p>
    <w:p>
      <w:pPr>
        <w:pStyle w:val="ListBullet"/>
      </w:pPr>
      <w:r>
        <w:t>TOB:</w:t>
      </w:r>
      <w:r>
        <w:rPr>
          <w:i/>
        </w:rPr>
        <w:t xml:space="preserve"> c'est pourquoi, au-dessus de vous</w:t>
      </w:r>
    </w:p>
    <w:p>
      <w:pPr>
        <w:pStyle w:val="ListBullet"/>
      </w:pPr>
      <w:r>
        <w:t>LUT:</w:t>
      </w:r>
      <w:r>
        <w:rPr>
          <w:i/>
        </w:rPr>
        <w:t xml:space="preserve"> darum ... über euch</w:t>
      </w:r>
    </w:p>
    <w:p>
      <w:pPr>
        <w:pStyle w:val="Heading3"/>
      </w:pPr>
      <w:r>
        <w:t>Alternative 2</w:t>
      </w:r>
    </w:p>
    <w:p>
      <w:r>
        <w:t>[על־כן]</w:t>
      </w:r>
    </w:p>
    <w:p>
      <w:r>
        <w:t>Rating: None</w:t>
      </w:r>
    </w:p>
    <w:p>
      <w:pPr>
        <w:pStyle w:val="ListBullet"/>
      </w:pPr>
      <w:r>
        <w:t>NEB:</w:t>
      </w:r>
      <w:r>
        <w:rPr>
          <w:i/>
        </w:rPr>
        <w:t xml:space="preserve"> it is your fault that</w:t>
      </w:r>
    </w:p>
    <w:p>
      <w:pPr>
        <w:pStyle w:val="ListBullet"/>
      </w:pPr>
      <w:r>
        <w:t>BJ:</w:t>
      </w:r>
      <w:r>
        <w:rPr>
          <w:i/>
        </w:rPr>
        <w:t xml:space="preserve"> *c'est pourquoi</w:t>
      </w:r>
    </w:p>
    <w:p>
      <w:r>
        <w:t>Factors: 10, 4</w:t>
      </w:r>
    </w:p>
    <w:p>
      <w:pPr>
        <w:pStyle w:val="Heading2"/>
      </w:pPr>
      <w:r>
        <w:t>[[BibleBHS:HAG 1:10]]</w:t>
      </w:r>
    </w:p>
    <w:p>
      <w:r>
        <w:rPr>
          <w:b/>
        </w:rPr>
        <w:t>Remark:</w:t>
      </w:r>
      <w:r>
        <w:t xml:space="preserve"> </w:t>
      </w:r>
      <w:r>
        <w:t>None</w:t>
      </w:r>
    </w:p>
    <w:p>
      <w:r>
        <w:rPr>
          <w:b/>
        </w:rPr>
        <w:t>Suggestion:</w:t>
      </w:r>
      <w:r>
        <w:t xml:space="preserve"> </w:t>
      </w:r>
      <w:r>
        <w:t>that they (that is, the heavens) do not give dew</w:t>
      </w:r>
    </w:p>
    <w:p>
      <w:pPr>
        <w:pStyle w:val="Heading3"/>
      </w:pPr>
      <w:r>
        <w:t>Alternative 1</w:t>
      </w:r>
    </w:p>
    <w:p>
      <w:r>
        <w:t>מטל</w:t>
      </w:r>
    </w:p>
    <w:p>
      <w:r>
        <w:t>Rating: A</w:t>
      </w:r>
    </w:p>
    <w:p>
      <w:pPr>
        <w:pStyle w:val="ListBullet"/>
      </w:pPr>
      <w:r>
        <w:t>RSV:</w:t>
      </w:r>
      <w:r>
        <w:rPr>
          <w:i/>
        </w:rPr>
        <w:t xml:space="preserve"> the dew</w:t>
      </w:r>
    </w:p>
    <w:p>
      <w:pPr>
        <w:pStyle w:val="ListBullet"/>
      </w:pPr>
      <w:r>
        <w:t>TOB:</w:t>
      </w:r>
      <w:r>
        <w:rPr>
          <w:i/>
        </w:rPr>
        <w:t xml:space="preserve"> la rosée</w:t>
      </w:r>
    </w:p>
    <w:p>
      <w:pPr>
        <w:pStyle w:val="ListBullet"/>
      </w:pPr>
      <w:r>
        <w:t>LUT:</w:t>
      </w:r>
      <w:r>
        <w:rPr>
          <w:i/>
        </w:rPr>
        <w:t xml:space="preserve"> den Tau</w:t>
      </w:r>
    </w:p>
    <w:p>
      <w:pPr>
        <w:pStyle w:val="Heading3"/>
      </w:pPr>
      <w:r>
        <w:t>Alternative 2</w:t>
      </w:r>
    </w:p>
    <w:p>
      <w:r>
        <w:t>[מטר]</w:t>
      </w:r>
    </w:p>
    <w:p>
      <w:r>
        <w:t>Rating: None</w:t>
      </w:r>
    </w:p>
    <w:p>
      <w:pPr>
        <w:pStyle w:val="ListBullet"/>
      </w:pPr>
      <w:r>
        <w:t>BJ:</w:t>
      </w:r>
      <w:r>
        <w:rPr>
          <w:i/>
        </w:rPr>
        <w:t xml:space="preserve"> *la pluie</w:t>
      </w:r>
    </w:p>
    <w:p>
      <w:r>
        <w:t>Factors: 14</w:t>
      </w:r>
    </w:p>
    <w:p>
      <w:pPr>
        <w:pStyle w:val="Heading3"/>
      </w:pPr>
      <w:r>
        <w:t>Alternative 3</w:t>
      </w:r>
    </w:p>
    <w:p>
      <w:r>
        <w:t>[טלם]</w:t>
      </w:r>
    </w:p>
    <w:p>
      <w:r>
        <w:t>Rating: None</w:t>
      </w:r>
    </w:p>
    <w:p>
      <w:pPr>
        <w:pStyle w:val="ListBullet"/>
      </w:pPr>
      <w:r>
        <w:t>NEB:</w:t>
      </w:r>
      <w:r>
        <w:rPr>
          <w:i/>
        </w:rPr>
        <w:t xml:space="preserve"> their dew</w:t>
      </w:r>
    </w:p>
    <w:p>
      <w:r>
        <w:t>Factors: 14</w:t>
      </w:r>
    </w:p>
    <w:p>
      <w:pPr>
        <w:pStyle w:val="Heading2"/>
      </w:pPr>
      <w:r>
        <w:t>[[@BibleBHS:HAG 1:11]][[BibleBHS:HAG 1:11]]</w:t>
      </w:r>
    </w:p>
    <w:p>
      <w:r>
        <w:rPr>
          <w:b/>
        </w:rPr>
        <w:t>Remark:</w:t>
      </w:r>
      <w:r>
        <w:t xml:space="preserve"> </w:t>
      </w:r>
      <w:r>
        <w:t>None</w:t>
      </w:r>
    </w:p>
    <w:p>
      <w:r>
        <w:rPr>
          <w:b/>
        </w:rPr>
        <w:t>Suggestion:</w:t>
      </w:r>
      <w:r>
        <w:t xml:space="preserve"> </w:t>
      </w:r>
      <w:r>
        <w:t>and upon what</w:t>
      </w:r>
    </w:p>
    <w:p>
      <w:pPr>
        <w:pStyle w:val="Heading3"/>
      </w:pPr>
      <w:r>
        <w:t>Alternative 1</w:t>
      </w:r>
    </w:p>
    <w:p>
      <w:r>
        <w:t>ועל אשר</w:t>
      </w:r>
    </w:p>
    <w:p>
      <w:r>
        <w:t>Rating: B</w:t>
      </w:r>
    </w:p>
    <w:p>
      <w:pPr>
        <w:pStyle w:val="ListBullet"/>
      </w:pPr>
      <w:r>
        <w:t>RSV:</w:t>
      </w:r>
      <w:r>
        <w:rPr>
          <w:i/>
        </w:rPr>
        <w:t xml:space="preserve"> upon what</w:t>
      </w:r>
    </w:p>
    <w:p>
      <w:pPr>
        <w:pStyle w:val="Heading3"/>
      </w:pPr>
      <w:r>
        <w:t>Alternative 2</w:t>
      </w:r>
    </w:p>
    <w:p>
      <w:r>
        <w:t>ועל כל אשר</w:t>
      </w:r>
    </w:p>
    <w:p>
      <w:r>
        <w:t>Rating: None</w:t>
      </w:r>
    </w:p>
    <w:p>
      <w:pPr>
        <w:pStyle w:val="ListBullet"/>
      </w:pPr>
      <w:r>
        <w:t>NEB:</w:t>
      </w:r>
      <w:r>
        <w:rPr>
          <w:i/>
        </w:rPr>
        <w:t xml:space="preserve"> and all that</w:t>
      </w:r>
    </w:p>
    <w:p>
      <w:pPr>
        <w:pStyle w:val="ListBullet"/>
      </w:pPr>
      <w:r>
        <w:t>BJ:</w:t>
      </w:r>
      <w:r>
        <w:rPr>
          <w:i/>
        </w:rPr>
        <w:t xml:space="preserve"> et sur tout ce que</w:t>
      </w:r>
    </w:p>
    <w:p>
      <w:pPr>
        <w:pStyle w:val="ListBullet"/>
      </w:pPr>
      <w:r>
        <w:t>TOB:</w:t>
      </w:r>
      <w:r>
        <w:rPr>
          <w:i/>
        </w:rPr>
        <w:t xml:space="preserve"> et sur tout ce que</w:t>
      </w:r>
    </w:p>
    <w:p>
      <w:pPr>
        <w:pStyle w:val="ListBullet"/>
      </w:pPr>
      <w:r>
        <w:t>LUT:</w:t>
      </w:r>
      <w:r>
        <w:rPr>
          <w:i/>
        </w:rPr>
        <w:t xml:space="preserve"> und über alles was</w:t>
      </w:r>
    </w:p>
    <w:p>
      <w:r>
        <w:t>Factors: 5</w:t>
      </w:r>
    </w:p>
    <w:p>
      <w:pPr>
        <w:pStyle w:val="Heading2"/>
      </w:pPr>
      <w:r>
        <w:t>[[@BibleBHS:HAG 2:5]][[BibleBHS:HAG 2:5]]</w:t>
      </w:r>
    </w:p>
    <w:p>
      <w:r>
        <w:rPr>
          <w:b/>
        </w:rPr>
        <w:t>Remark:</w:t>
      </w:r>
      <w:r>
        <w:t xml:space="preserve"> </w:t>
      </w:r>
      <w:r>
        <w:t>This clause may be a gloss which is to be related with what follows (second half of vs. 5).</w:t>
      </w:r>
    </w:p>
    <w:p>
      <w:r>
        <w:rPr>
          <w:b/>
        </w:rPr>
        <w:t>Suggestion:</w:t>
      </w:r>
      <w:r>
        <w:t xml:space="preserve"> </w:t>
      </w:r>
      <w:r>
        <w:t>the declaration I made in the covenant with you when you came out of Egypt (and my spirit ...)</w:t>
      </w:r>
    </w:p>
    <w:p>
      <w:pPr>
        <w:pStyle w:val="Heading3"/>
      </w:pPr>
      <w:r>
        <w:t>Alternative 1</w:t>
      </w:r>
    </w:p>
    <w:p>
      <w:r>
        <w:t>את־הדבר אשר־כרתי אתכם בצאתכם ממצרים</w:t>
      </w:r>
    </w:p>
    <w:p>
      <w:r>
        <w:t>Rating: B</w:t>
      </w:r>
    </w:p>
    <w:p>
      <w:pPr>
        <w:pStyle w:val="ListBullet"/>
      </w:pPr>
      <w:r>
        <w:t>RSV:</w:t>
      </w:r>
      <w:r>
        <w:rPr>
          <w:i/>
        </w:rPr>
        <w:t xml:space="preserve"> according to the promise that I made you when you came out of Egypt</w:t>
      </w:r>
    </w:p>
    <w:p>
      <w:pPr>
        <w:pStyle w:val="ListBullet"/>
      </w:pPr>
      <w:r>
        <w:t>TOB:</w:t>
      </w:r>
      <w:r>
        <w:rPr>
          <w:i/>
        </w:rPr>
        <w:t xml:space="preserve"> *selon l'engagement que j'ai pris envers vous lors de votre sortie d'Egypte</w:t>
      </w:r>
    </w:p>
    <w:p>
      <w:pPr>
        <w:pStyle w:val="ListBullet"/>
      </w:pPr>
      <w:r>
        <w:t>LUT:</w:t>
      </w:r>
      <w:r>
        <w:rPr>
          <w:i/>
        </w:rPr>
        <w:t xml:space="preserve"> nach dem Wort, das ich euch zusagte, als ihr aus Aegypten zogt</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6</w:t>
      </w:r>
    </w:p>
    <w:p>
      <w:pPr>
        <w:pStyle w:val="Heading2"/>
      </w:pPr>
      <w:r>
        <w:t>[[@BibleBHS:HAG 2:6]][[BibleBHS:HAG 2:6]]</w:t>
      </w:r>
    </w:p>
    <w:p>
      <w:r>
        <w:rPr>
          <w:b/>
        </w:rPr>
        <w:t>Remark:</w:t>
      </w:r>
      <w:r>
        <w:t xml:space="preserve"> </w:t>
      </w:r>
      <w:r>
        <w:t>None</w:t>
      </w:r>
    </w:p>
    <w:p>
      <w:r>
        <w:rPr>
          <w:b/>
        </w:rPr>
        <w:t>Suggestion:</w:t>
      </w:r>
      <w:r>
        <w:t xml:space="preserve"> </w:t>
      </w:r>
      <w:r>
        <w:t>(still a) little while</w:t>
      </w:r>
    </w:p>
    <w:p>
      <w:pPr>
        <w:pStyle w:val="Heading3"/>
      </w:pPr>
      <w:r>
        <w:t>Alternative 1</w:t>
      </w:r>
    </w:p>
    <w:p>
      <w:r>
        <w:t>מעט היא</w:t>
      </w:r>
    </w:p>
    <w:p>
      <w:r>
        <w:t>Rating: B</w:t>
      </w:r>
    </w:p>
    <w:p>
      <w:pPr>
        <w:pStyle w:val="ListBullet"/>
      </w:pPr>
      <w:r>
        <w:t>RSV:</w:t>
      </w:r>
      <w:r>
        <w:rPr>
          <w:i/>
        </w:rPr>
        <w:t xml:space="preserve"> in a little while</w:t>
      </w:r>
    </w:p>
    <w:p>
      <w:pPr>
        <w:pStyle w:val="ListBullet"/>
      </w:pPr>
      <w:r>
        <w:t>BJ:</w:t>
      </w:r>
      <w:r>
        <w:rPr>
          <w:i/>
        </w:rPr>
        <w:t xml:space="preserve"> (encore un) très court délai</w:t>
      </w:r>
    </w:p>
    <w:p>
      <w:pPr>
        <w:pStyle w:val="ListBullet"/>
      </w:pPr>
      <w:r>
        <w:t>TOB:</w:t>
      </w:r>
      <w:r>
        <w:rPr>
          <w:i/>
        </w:rPr>
        <w:t xml:space="preserve"> il sera court</w:t>
      </w:r>
    </w:p>
    <w:p>
      <w:pPr>
        <w:pStyle w:val="ListBullet"/>
      </w:pPr>
      <w:r>
        <w:t>LUT:</w:t>
      </w:r>
      <w:r>
        <w:rPr>
          <w:i/>
        </w:rPr>
        <w:t xml:space="preserve"> (noch eine) kleine Weile</w:t>
      </w:r>
    </w:p>
    <w:p>
      <w:pPr>
        <w:pStyle w:val="Heading3"/>
      </w:pPr>
      <w:r>
        <w:t>Alternative 2</w:t>
      </w:r>
    </w:p>
    <w:p>
      <w:r>
        <w:t>[-] (= Brockington)</w:t>
      </w:r>
    </w:p>
    <w:p>
      <w:r>
        <w:t>Rating: None</w:t>
      </w:r>
    </w:p>
    <w:p>
      <w:pPr>
        <w:pStyle w:val="ListBullet"/>
      </w:pPr>
      <w:r>
        <w:t>NEB:</w:t>
      </w:r>
      <w:r>
        <w:rPr>
          <w:i/>
        </w:rPr>
        <w:t xml:space="preserve"> *[-]</w:t>
      </w:r>
    </w:p>
    <w:p>
      <w:r>
        <w:t>Factors: 7, 6</w:t>
      </w:r>
    </w:p>
    <w:p>
      <w:pPr>
        <w:pStyle w:val="Heading2"/>
      </w:pPr>
      <w:r>
        <w:t>[[@BibleBHS:HAG 2:16]][[BibleBHS:HAG 2:16]]</w:t>
      </w:r>
    </w:p>
    <w:p>
      <w:r>
        <w:rPr>
          <w:b/>
        </w:rPr>
        <w:t>Remark:</w:t>
      </w:r>
      <w:r>
        <w:t xml:space="preserve"> </w:t>
      </w:r>
      <w:r>
        <w:t>None</w:t>
      </w:r>
    </w:p>
    <w:p>
      <w:r>
        <w:rPr>
          <w:b/>
        </w:rPr>
        <w:t>Suggestion:</w:t>
      </w:r>
      <w:r>
        <w:t xml:space="preserve"> </w:t>
      </w:r>
      <w:r>
        <w:t>how did you fare?</w:t>
      </w:r>
    </w:p>
    <w:p>
      <w:pPr>
        <w:pStyle w:val="Heading3"/>
      </w:pPr>
      <w:r>
        <w:t>Alternative 1</w:t>
      </w:r>
    </w:p>
    <w:p>
      <w:r>
        <w:t>מהיותם</w:t>
      </w:r>
    </w:p>
    <w:p>
      <w:r>
        <w:t>Rating: None</w:t>
      </w:r>
    </w:p>
    <w:p>
      <w:pPr>
        <w:pStyle w:val="ListBullet"/>
      </w:pPr>
      <w:r>
        <w:t>TOB:</w:t>
      </w:r>
      <w:r>
        <w:rPr>
          <w:i/>
        </w:rPr>
        <w:t xml:space="preserve"> *avant qu'elles ne soient</w:t>
      </w:r>
    </w:p>
    <w:p>
      <w:r>
        <w:t>Factors: 12</w:t>
      </w:r>
    </w:p>
    <w:p>
      <w:pPr>
        <w:pStyle w:val="Heading3"/>
      </w:pPr>
      <w:r>
        <w:t>Alternative 2</w:t>
      </w:r>
    </w:p>
    <w:p>
      <w:r>
        <w:t>[מה הייתם]</w:t>
      </w:r>
    </w:p>
    <w:p>
      <w:r>
        <w:t>Rating: C</w:t>
      </w:r>
    </w:p>
    <w:p>
      <w:pPr>
        <w:pStyle w:val="ListBullet"/>
      </w:pPr>
      <w:r>
        <w:t>RSV:</w:t>
      </w:r>
      <w:r>
        <w:rPr>
          <w:i/>
        </w:rPr>
        <w:t xml:space="preserve"> *how did you fare?</w:t>
      </w:r>
    </w:p>
    <w:p>
      <w:pPr>
        <w:pStyle w:val="ListBullet"/>
      </w:pPr>
      <w:r>
        <w:t>BJ:</w:t>
      </w:r>
      <w:r>
        <w:rPr>
          <w:i/>
        </w:rPr>
        <w:t xml:space="preserve"> *quelle était votre condition?</w:t>
      </w:r>
    </w:p>
    <w:p>
      <w:pPr>
        <w:pStyle w:val="ListBullet"/>
      </w:pPr>
      <w:r>
        <w:t>LUT:</w:t>
      </w:r>
      <w:r>
        <w:rPr>
          <w:i/>
        </w:rPr>
        <w:t xml:space="preserve"> wie es euch gehen wird ... wie ging es euch denn</w:t>
      </w:r>
    </w:p>
    <w:p>
      <w:pPr>
        <w:pStyle w:val="Heading3"/>
      </w:pPr>
      <w:r>
        <w:t>Alternative 3</w:t>
      </w:r>
    </w:p>
    <w:p>
      <w:r>
        <w:t>[מי הייבם] (= Brockington)</w:t>
      </w:r>
    </w:p>
    <w:p>
      <w:r>
        <w:t>Rating: None</w:t>
      </w:r>
    </w:p>
    <w:p>
      <w:pPr>
        <w:pStyle w:val="ListBullet"/>
      </w:pPr>
      <w:r>
        <w:t>NEB:</w:t>
      </w:r>
      <w:r>
        <w:rPr>
          <w:i/>
        </w:rPr>
        <w:t xml:space="preserve"> what was your plight?</w:t>
      </w:r>
    </w:p>
    <w:p>
      <w:r>
        <w:t>Factors: 12</w:t>
      </w:r>
    </w:p>
    <w:p>
      <w:pPr>
        <w:pStyle w:val="Heading2"/>
      </w:pPr>
      <w:r>
        <w:t>[[BibleBHS:HAG 2:16]]</w:t>
      </w:r>
    </w:p>
    <w:p>
      <w:r>
        <w:rPr>
          <w:b/>
        </w:rPr>
        <w:t>Remark:</w:t>
      </w:r>
      <w:r>
        <w:t xml:space="preserve"> </w:t>
      </w:r>
      <w:r>
        <w:t>The term פורה refers either to the act of pressing out the grapes or to the quantity of juice which is pressed out.</w:t>
      </w:r>
    </w:p>
    <w:p>
      <w:r>
        <w:rPr>
          <w:b/>
        </w:rPr>
        <w:t>Suggestion:</w:t>
      </w:r>
      <w:r>
        <w:t xml:space="preserve"> </w:t>
      </w:r>
      <w:r>
        <w:t>fifty per / fifty measures</w:t>
      </w:r>
    </w:p>
    <w:p>
      <w:pPr>
        <w:pStyle w:val="Heading3"/>
      </w:pPr>
      <w:r>
        <w:t>Alternative 1</w:t>
      </w:r>
    </w:p>
    <w:p>
      <w:r>
        <w:t>חמשים פורה</w:t>
      </w:r>
    </w:p>
    <w:p>
      <w:r>
        <w:t>Rating: B</w:t>
      </w:r>
    </w:p>
    <w:p>
      <w:pPr>
        <w:pStyle w:val="ListBullet"/>
      </w:pPr>
      <w:r>
        <w:t>RSV:</w:t>
      </w:r>
      <w:r>
        <w:rPr>
          <w:i/>
        </w:rPr>
        <w:t xml:space="preserve"> fifty measures</w:t>
      </w:r>
    </w:p>
    <w:p>
      <w:pPr>
        <w:pStyle w:val="ListBullet"/>
      </w:pPr>
      <w:r>
        <w:t>BJ:</w:t>
      </w:r>
      <w:r>
        <w:rPr>
          <w:i/>
        </w:rPr>
        <w:t xml:space="preserve"> cinquante mesures</w:t>
      </w:r>
    </w:p>
    <w:p>
      <w:pPr>
        <w:pStyle w:val="ListBullet"/>
      </w:pPr>
      <w:r>
        <w:t>TOB:</w:t>
      </w:r>
      <w:r>
        <w:rPr>
          <w:i/>
        </w:rPr>
        <w:t xml:space="preserve"> cinquante mesures</w:t>
      </w:r>
    </w:p>
    <w:p>
      <w:pPr>
        <w:pStyle w:val="ListBullet"/>
      </w:pPr>
      <w:r>
        <w:t>LUT:</w:t>
      </w:r>
      <w:r>
        <w:rPr>
          <w:i/>
        </w:rPr>
        <w:t xml:space="preserve"> fünfzig Eimer</w:t>
      </w:r>
    </w:p>
    <w:p>
      <w:pPr>
        <w:pStyle w:val="Heading3"/>
      </w:pPr>
      <w:r>
        <w:t>Alternative 2</w:t>
      </w:r>
    </w:p>
    <w:p>
      <w:r>
        <w:t>[חמשים] (= Brockington)</w:t>
      </w:r>
    </w:p>
    <w:p>
      <w:r>
        <w:t>Rating: None</w:t>
      </w:r>
    </w:p>
    <w:p>
      <w:pPr>
        <w:pStyle w:val="ListBullet"/>
      </w:pPr>
      <w:r>
        <w:t>NEB:</w:t>
      </w:r>
      <w:r>
        <w:rPr>
          <w:i/>
        </w:rPr>
        <w:t xml:space="preserve"> *fifty measures</w:t>
      </w:r>
    </w:p>
    <w:p>
      <w:r>
        <w:t>Factors: 4, 6</w:t>
      </w:r>
    </w:p>
    <w:p>
      <w:pPr>
        <w:pStyle w:val="Heading2"/>
      </w:pPr>
      <w:r>
        <w:t>[[@BibleBHS:HAG 2:17]][[BibleBHS:HAG 2:17]]</w:t>
      </w:r>
    </w:p>
    <w:p>
      <w:r>
        <w:rPr>
          <w:b/>
        </w:rPr>
        <w:t>Remark:</w:t>
      </w:r>
      <w:r>
        <w:t xml:space="preserve"> </w:t>
      </w:r>
      <w:r>
        <w:t>This clause can be translated in two ways: 1° "(I struck you ...), but not (so that) you (came back) to me"; 2° "and you are not (turned) toward me".</w:t>
      </w:r>
    </w:p>
    <w:p>
      <w:r>
        <w:rPr>
          <w:b/>
        </w:rPr>
        <w:t>Suggestion:</w:t>
      </w:r>
      <w:r>
        <w:t xml:space="preserve"> </w:t>
      </w:r>
      <w:r>
        <w:t>See Remark</w:t>
      </w:r>
    </w:p>
    <w:p>
      <w:pPr>
        <w:pStyle w:val="Heading3"/>
      </w:pPr>
      <w:r>
        <w:t>Alternative 1</w:t>
      </w:r>
    </w:p>
    <w:p>
      <w:r>
        <w:t>ואין־אֶתְכֶם אלי</w:t>
      </w:r>
    </w:p>
    <w:p>
      <w:r>
        <w:t>Rating: B</w:t>
      </w:r>
    </w:p>
    <w:p>
      <w:pPr>
        <w:pStyle w:val="ListBullet"/>
      </w:pPr>
      <w:r>
        <w:t>RSV:</w:t>
      </w:r>
      <w:r>
        <w:rPr>
          <w:i/>
        </w:rPr>
        <w:t xml:space="preserve"> yet you did not return to me</w:t>
      </w:r>
    </w:p>
    <w:p>
      <w:pPr>
        <w:pStyle w:val="ListBullet"/>
      </w:pPr>
      <w:r>
        <w:t>BJ:</w:t>
      </w:r>
      <w:r>
        <w:rPr>
          <w:i/>
        </w:rPr>
        <w:t xml:space="preserve"> et vous n'êtes pas revenus à moi</w:t>
      </w:r>
    </w:p>
    <w:p>
      <w:pPr>
        <w:pStyle w:val="ListBullet"/>
      </w:pPr>
      <w:r>
        <w:t>TOB:</w:t>
      </w:r>
      <w:r>
        <w:rPr>
          <w:i/>
        </w:rPr>
        <w:t xml:space="preserve"> *sans réussir à vous ramener vers moi (en note : "Litt. et aucun de vous vers moi ...")</w:t>
      </w:r>
    </w:p>
    <w:p>
      <w:pPr>
        <w:pStyle w:val="ListBullet"/>
      </w:pPr>
      <w:r>
        <w:t>LUT:</w:t>
      </w:r>
      <w:r>
        <w:rPr>
          <w:i/>
        </w:rPr>
        <w:t xml:space="preserve"> dennoch bekehrtet ihr euch nicht zu mir</w:t>
      </w:r>
    </w:p>
    <w:p>
      <w:pPr>
        <w:pStyle w:val="Heading3"/>
      </w:pPr>
      <w:r>
        <w:t>Alternative 2</w:t>
      </w:r>
    </w:p>
    <w:p>
      <w:r>
        <w:t>[ואין־אִתְּכֶם אלי] (= Brockington)</w:t>
      </w:r>
    </w:p>
    <w:p>
      <w:r>
        <w:t>Rating: None</w:t>
      </w:r>
    </w:p>
    <w:p>
      <w:pPr>
        <w:pStyle w:val="ListBullet"/>
      </w:pPr>
      <w:r>
        <w:t>NEB:</w:t>
      </w:r>
      <w:r>
        <w:rPr>
          <w:i/>
        </w:rPr>
        <w:t xml:space="preserve"> and yet you had no mind to return to me</w:t>
      </w:r>
    </w:p>
    <w:p>
      <w:r>
        <w:t>Factors: 1, 14</w:t>
      </w:r>
    </w:p>
    <w:p>
      <w:pPr>
        <w:pStyle w:val="Heading2"/>
      </w:pPr>
      <w:r>
        <w:t>[[@BibleBHS:HAG 2:19]][[BibleBHS:HAG 2:19]]</w:t>
      </w:r>
    </w:p>
    <w:p>
      <w:r>
        <w:rPr>
          <w:b/>
        </w:rPr>
        <w:t>Remark:</w:t>
      </w:r>
      <w:r>
        <w:t xml:space="preserve"> </w:t>
      </w:r>
      <w:r>
        <w:t>None</w:t>
      </w:r>
    </w:p>
    <w:p>
      <w:r>
        <w:rPr>
          <w:b/>
        </w:rPr>
        <w:t>Suggestion:</w:t>
      </w:r>
      <w:r>
        <w:t xml:space="preserve"> </w:t>
      </w:r>
      <w:r>
        <w:t>is there still grain (left)?</w:t>
      </w:r>
    </w:p>
    <w:p>
      <w:pPr>
        <w:pStyle w:val="Heading3"/>
      </w:pPr>
      <w:r>
        <w:t>Alternative 1</w:t>
      </w:r>
    </w:p>
    <w:p>
      <w:r>
        <w:t>העוד הזרע</w:t>
      </w:r>
    </w:p>
    <w:p>
      <w:r>
        <w:t>Rating: B</w:t>
      </w:r>
    </w:p>
    <w:p>
      <w:pPr>
        <w:pStyle w:val="ListBullet"/>
      </w:pPr>
      <w:r>
        <w:t>RSV:</w:t>
      </w:r>
      <w:r>
        <w:rPr>
          <w:i/>
        </w:rPr>
        <w:t xml:space="preserve"> is the seed yet ...</w:t>
      </w:r>
    </w:p>
    <w:p>
      <w:pPr>
        <w:pStyle w:val="ListBullet"/>
      </w:pPr>
      <w:r>
        <w:t>TOB:</w:t>
      </w:r>
      <w:r>
        <w:rPr>
          <w:i/>
        </w:rPr>
        <w:t xml:space="preserve"> reste-t-il encore du grain</w:t>
      </w:r>
    </w:p>
    <w:p>
      <w:pPr>
        <w:pStyle w:val="Heading3"/>
      </w:pPr>
      <w:r>
        <w:t>Alternative 2</w:t>
      </w:r>
    </w:p>
    <w:p>
      <w:r>
        <w:t>[העוד נגרע הזרע] (= Brockington)</w:t>
      </w:r>
    </w:p>
    <w:p>
      <w:r>
        <w:t>Rating: None</w:t>
      </w:r>
    </w:p>
    <w:p>
      <w:pPr>
        <w:pStyle w:val="ListBullet"/>
      </w:pPr>
      <w:r>
        <w:t>NEB:</w:t>
      </w:r>
      <w:r>
        <w:rPr>
          <w:i/>
        </w:rPr>
        <w:t xml:space="preserve"> *will the seed still be diminished</w:t>
      </w:r>
    </w:p>
    <w:p>
      <w:pPr>
        <w:pStyle w:val="ListBullet"/>
      </w:pPr>
      <w:r>
        <w:t>BJ:</w:t>
      </w:r>
      <w:r>
        <w:rPr>
          <w:i/>
        </w:rPr>
        <w:t xml:space="preserve"> *si le grain manque encore</w:t>
      </w:r>
    </w:p>
    <w:p>
      <w:pPr>
        <w:pStyle w:val="ListBullet"/>
      </w:pPr>
      <w:r>
        <w:t>LUT:</w:t>
      </w:r>
      <w:r>
        <w:rPr>
          <w:i/>
        </w:rPr>
        <w:t xml:space="preserve"> ob noch der Same dahinschwindet</w:t>
      </w:r>
    </w:p>
    <w:p>
      <w:r>
        <w:t>Factors: 14</w:t>
      </w:r>
    </w:p>
    <w:p>
      <w:pPr>
        <w:pStyle w:val="Heading2"/>
      </w:pPr>
      <w:r>
        <w:t>[[BibleBHS:HAG 2:19]]</w:t>
      </w:r>
    </w:p>
    <w:p>
      <w:r>
        <w:rPr>
          <w:b/>
        </w:rPr>
        <w:t>Remark:</w:t>
      </w:r>
      <w:r>
        <w:t xml:space="preserve"> </w:t>
      </w:r>
      <w:r>
        <w:t>None</w:t>
      </w:r>
    </w:p>
    <w:p>
      <w:r>
        <w:rPr>
          <w:b/>
        </w:rPr>
        <w:t>Suggestion:</w:t>
      </w:r>
      <w:r>
        <w:t xml:space="preserve"> </w:t>
      </w:r>
      <w:r>
        <w:t>and even (the vine ...)</w:t>
      </w:r>
    </w:p>
    <w:p>
      <w:pPr>
        <w:pStyle w:val="Heading3"/>
      </w:pPr>
      <w:r>
        <w:t>Alternative 1</w:t>
      </w:r>
    </w:p>
    <w:p>
      <w:r>
        <w:t>וְעַד־</w:t>
      </w:r>
    </w:p>
    <w:p>
      <w:r>
        <w:t>Rating: C</w:t>
      </w:r>
    </w:p>
    <w:p>
      <w:pPr>
        <w:pStyle w:val="ListBullet"/>
      </w:pPr>
      <w:r>
        <w:t>TOB:</w:t>
      </w:r>
      <w:r>
        <w:rPr>
          <w:i/>
        </w:rPr>
        <w:t xml:space="preserve"> même</w:t>
      </w:r>
    </w:p>
    <w:p>
      <w:pPr>
        <w:pStyle w:val="Heading3"/>
      </w:pPr>
      <w:r>
        <w:t>Alternative 2</w:t>
      </w:r>
    </w:p>
    <w:p>
      <w:r>
        <w:t>[וְעֹד]</w:t>
      </w:r>
    </w:p>
    <w:p>
      <w:r>
        <w:t>Rating: None</w:t>
      </w:r>
    </w:p>
    <w:p>
      <w:pPr>
        <w:pStyle w:val="ListBullet"/>
      </w:pPr>
      <w:r>
        <w:t>RSV:</w:t>
      </w:r>
      <w:r>
        <w:rPr>
          <w:i/>
        </w:rPr>
        <w:t xml:space="preserve"> do ... still</w:t>
      </w:r>
    </w:p>
    <w:p>
      <w:pPr>
        <w:pStyle w:val="ListBullet"/>
      </w:pPr>
      <w:r>
        <w:t>NEB:</w:t>
      </w:r>
      <w:r>
        <w:rPr>
          <w:i/>
        </w:rPr>
        <w:t xml:space="preserve"> will ... still</w:t>
      </w:r>
    </w:p>
    <w:p>
      <w:pPr>
        <w:pStyle w:val="ListBullet"/>
      </w:pPr>
      <w:r>
        <w:t>BJ:</w:t>
      </w:r>
      <w:r>
        <w:rPr>
          <w:i/>
        </w:rPr>
        <w:t xml:space="preserve"> *et si encore</w:t>
      </w:r>
    </w:p>
    <w:p>
      <w:pPr>
        <w:pStyle w:val="ListBullet"/>
      </w:pPr>
      <w:r>
        <w:t>LUT:</w:t>
      </w:r>
      <w:r>
        <w:rPr>
          <w:i/>
        </w:rPr>
        <w:t xml:space="preserve"> und ob ... noch</w:t>
      </w:r>
    </w:p>
    <w:p>
      <w:r>
        <w:t>Factors: 4, 5, 8</w:t>
      </w:r>
    </w:p>
    <w:p>
      <w:pPr>
        <w:pStyle w:val="Heading2"/>
      </w:pPr>
      <w:r>
        <w:t>[[@BibleBHS:HAG 2:22]][[BibleBHS:HAG 2:22]]</w:t>
      </w:r>
    </w:p>
    <w:p>
      <w:r>
        <w:rPr>
          <w:b/>
        </w:rPr>
        <w:t>Remark:</w:t>
      </w:r>
      <w:r>
        <w:t xml:space="preserve"> </w:t>
      </w:r>
      <w:r>
        <w:t>None</w:t>
      </w:r>
    </w:p>
    <w:p>
      <w:r>
        <w:rPr>
          <w:b/>
        </w:rPr>
        <w:t>Suggestion:</w:t>
      </w:r>
      <w:r>
        <w:t xml:space="preserve"> </w:t>
      </w:r>
      <w:r>
        <w:t>of the kingdoms of</w:t>
      </w:r>
    </w:p>
    <w:p>
      <w:pPr>
        <w:pStyle w:val="Heading3"/>
      </w:pPr>
      <w:r>
        <w:t>Alternative 1</w:t>
      </w:r>
    </w:p>
    <w:p>
      <w:r>
        <w:t>ממלכות 2°</w:t>
      </w:r>
    </w:p>
    <w:p>
      <w:r>
        <w:t>Rating: A</w:t>
      </w:r>
    </w:p>
    <w:p>
      <w:pPr>
        <w:pStyle w:val="ListBullet"/>
      </w:pPr>
      <w:r>
        <w:t>RSV:</w:t>
      </w:r>
      <w:r>
        <w:rPr>
          <w:i/>
        </w:rPr>
        <w:t xml:space="preserve"> of the kingdoms of</w:t>
      </w:r>
    </w:p>
    <w:p>
      <w:pPr>
        <w:pStyle w:val="ListBullet"/>
      </w:pPr>
      <w:r>
        <w:t>NEB:</w:t>
      </w:r>
      <w:r>
        <w:rPr>
          <w:i/>
        </w:rPr>
        <w:t xml:space="preserve"> of ... realms</w:t>
      </w:r>
    </w:p>
    <w:p>
      <w:pPr>
        <w:pStyle w:val="ListBullet"/>
      </w:pPr>
      <w:r>
        <w:t>TOB:</w:t>
      </w:r>
      <w:r>
        <w:rPr>
          <w:i/>
        </w:rPr>
        <w:t xml:space="preserve"> des royaumes des</w:t>
      </w:r>
    </w:p>
    <w:p>
      <w:pPr>
        <w:pStyle w:val="ListBullet"/>
      </w:pPr>
      <w:r>
        <w:t>LUT:</w:t>
      </w:r>
      <w:r>
        <w:rPr>
          <w:i/>
        </w:rPr>
        <w:t xml:space="preserve"> die ... Königreiche der</w:t>
      </w:r>
    </w:p>
    <w:p>
      <w:pPr>
        <w:pStyle w:val="Heading3"/>
      </w:pPr>
      <w:r>
        <w:t>Alternative 2</w:t>
      </w:r>
    </w:p>
    <w:p>
      <w:r>
        <w:t>[מלכי]</w:t>
      </w:r>
    </w:p>
    <w:p>
      <w:r>
        <w:t>Rating: None</w:t>
      </w:r>
    </w:p>
    <w:p>
      <w:pPr>
        <w:pStyle w:val="ListBullet"/>
      </w:pPr>
      <w:r>
        <w:t>BJ:</w:t>
      </w:r>
      <w:r>
        <w:rPr>
          <w:i/>
        </w:rPr>
        <w:t xml:space="preserve"> *des rois des</w:t>
      </w:r>
    </w:p>
    <w:p>
      <w:r>
        <w:t>Factors: 6, 12</w:t>
      </w:r>
    </w:p>
    <w:p>
      <w:pPr>
        <w:pStyle w:val="Heading1"/>
      </w:pPr>
      <w:r>
        <w:t>Zechariah</w:t>
      </w:r>
    </w:p>
    <w:p>
      <w:pPr>
        <w:pStyle w:val="Heading2"/>
      </w:pPr>
      <w:r>
        <w:t>[[@BibleBHS:ZEC 1:8]][[BibleBHS:ZEC 1:8]]</w:t>
      </w:r>
    </w:p>
    <w:p>
      <w:r>
        <w:rPr>
          <w:b/>
        </w:rPr>
        <w:t>Remark:</w:t>
      </w:r>
      <w:r>
        <w:t xml:space="preserve"> </w:t>
      </w:r>
      <w:r>
        <w:t>None</w:t>
      </w:r>
    </w:p>
    <w:p>
      <w:r>
        <w:rPr>
          <w:b/>
        </w:rPr>
        <w:t>Suggestion:</w:t>
      </w:r>
      <w:r>
        <w:t xml:space="preserve"> </w:t>
      </w:r>
      <w:r>
        <w:t>red, sorrel</w:t>
      </w:r>
    </w:p>
    <w:p>
      <w:pPr>
        <w:pStyle w:val="Heading3"/>
      </w:pPr>
      <w:r>
        <w:t>Alternative 1</w:t>
      </w:r>
    </w:p>
    <w:p>
      <w:r>
        <w:t>אדמים שרקים</w:t>
      </w:r>
    </w:p>
    <w:p>
      <w:r>
        <w:t>Rating: B</w:t>
      </w:r>
    </w:p>
    <w:p>
      <w:pPr>
        <w:pStyle w:val="ListBullet"/>
      </w:pPr>
      <w:r>
        <w:t>RSV:</w:t>
      </w:r>
      <w:r>
        <w:rPr>
          <w:i/>
        </w:rPr>
        <w:t xml:space="preserve"> red, sorrel</w:t>
      </w:r>
    </w:p>
    <w:p>
      <w:pPr>
        <w:pStyle w:val="ListBullet"/>
      </w:pPr>
      <w:r>
        <w:t>BJ:</w:t>
      </w:r>
      <w:r>
        <w:rPr>
          <w:i/>
        </w:rPr>
        <w:t xml:space="preserve"> *roux, alezans</w:t>
      </w:r>
    </w:p>
    <w:p>
      <w:pPr>
        <w:pStyle w:val="ListBullet"/>
      </w:pPr>
      <w:r>
        <w:t>TOB:</w:t>
      </w:r>
      <w:r>
        <w:rPr>
          <w:i/>
        </w:rPr>
        <w:t xml:space="preserve"> *roux, alezans</w:t>
      </w:r>
    </w:p>
    <w:p>
      <w:pPr>
        <w:pStyle w:val="ListBullet"/>
      </w:pPr>
      <w:r>
        <w:t>LUT:</w:t>
      </w:r>
      <w:r>
        <w:rPr>
          <w:i/>
        </w:rPr>
        <w:t xml:space="preserve"> rote, braune</w:t>
      </w:r>
    </w:p>
    <w:p>
      <w:pPr>
        <w:pStyle w:val="Heading3"/>
      </w:pPr>
      <w:r>
        <w:t>Alternative 2</w:t>
      </w:r>
    </w:p>
    <w:p>
      <w:r>
        <w:t>[שחרים ברדים] (= Brockington)</w:t>
      </w:r>
    </w:p>
    <w:p>
      <w:r>
        <w:t>Rating: None</w:t>
      </w:r>
    </w:p>
    <w:p>
      <w:pPr>
        <w:pStyle w:val="ListBullet"/>
      </w:pPr>
      <w:r>
        <w:t>NEB:</w:t>
      </w:r>
      <w:r>
        <w:rPr>
          <w:i/>
        </w:rPr>
        <w:t xml:space="preserve"> *black, dappled</w:t>
      </w:r>
    </w:p>
    <w:p>
      <w:r>
        <w:t>Factors: 14</w:t>
      </w:r>
    </w:p>
    <w:p>
      <w:pPr>
        <w:pStyle w:val="Heading2"/>
      </w:pPr>
      <w:r>
        <w:t>[[@BibleBHS:ZEC 2:2]][[BibleBHS:ZEC 2:2]]</w:t>
      </w:r>
    </w:p>
    <w:p>
      <w:r>
        <w:rPr>
          <w:b/>
        </w:rPr>
        <w:t>Remark:</w:t>
      </w:r>
      <w:r>
        <w:t xml:space="preserve"> </w:t>
      </w:r>
      <w:r>
        <w:t>None</w:t>
      </w:r>
    </w:p>
    <w:p>
      <w:r>
        <w:rPr>
          <w:b/>
        </w:rPr>
        <w:t>Suggestion:</w:t>
      </w:r>
      <w:r>
        <w:t xml:space="preserve"> </w:t>
      </w:r>
      <w:r>
        <w:t>Israel and Jerusalem</w:t>
      </w:r>
    </w:p>
    <w:p>
      <w:pPr>
        <w:pStyle w:val="Heading3"/>
      </w:pPr>
      <w:r>
        <w:t>Alternative 1</w:t>
      </w:r>
    </w:p>
    <w:p>
      <w:r>
        <w:t>את־ישראל וירושלם</w:t>
      </w:r>
    </w:p>
    <w:p>
      <w:r>
        <w:t>Rating: B</w:t>
      </w:r>
    </w:p>
    <w:p>
      <w:pPr>
        <w:pStyle w:val="ListBullet"/>
      </w:pPr>
      <w:r>
        <w:t>RSV:</w:t>
      </w:r>
      <w:r>
        <w:rPr>
          <w:i/>
        </w:rPr>
        <w:t xml:space="preserve"> Israel, and Jerusalem</w:t>
      </w:r>
    </w:p>
    <w:p>
      <w:pPr>
        <w:pStyle w:val="ListBullet"/>
      </w:pPr>
      <w:r>
        <w:t>BJ:</w:t>
      </w:r>
      <w:r>
        <w:rPr>
          <w:i/>
        </w:rPr>
        <w:t xml:space="preserve"> *(Israël) et Jérusalem</w:t>
      </w:r>
    </w:p>
    <w:p>
      <w:pPr>
        <w:pStyle w:val="ListBullet"/>
      </w:pPr>
      <w:r>
        <w:t>TOB:</w:t>
      </w:r>
      <w:r>
        <w:rPr>
          <w:i/>
        </w:rPr>
        <w:t xml:space="preserve"> Israël et Jérusalem</w:t>
      </w:r>
    </w:p>
    <w:p>
      <w:pPr>
        <w:pStyle w:val="ListBullet"/>
      </w:pPr>
      <w:r>
        <w:t>LUT:</w:t>
      </w:r>
      <w:r>
        <w:rPr>
          <w:i/>
        </w:rPr>
        <w:t xml:space="preserve"> Israel, und Jerusalem</w:t>
      </w:r>
    </w:p>
    <w:p>
      <w:pPr>
        <w:pStyle w:val="Heading3"/>
      </w:pPr>
      <w:r>
        <w:t>Alternative 2</w:t>
      </w:r>
    </w:p>
    <w:p>
      <w:r>
        <w:t>וירושלם (= Brockington)</w:t>
      </w:r>
    </w:p>
    <w:p>
      <w:r>
        <w:t>Rating: None</w:t>
      </w:r>
    </w:p>
    <w:p>
      <w:pPr>
        <w:pStyle w:val="ListBullet"/>
      </w:pPr>
      <w:r>
        <w:t>NEB:</w:t>
      </w:r>
      <w:r>
        <w:rPr>
          <w:i/>
        </w:rPr>
        <w:t xml:space="preserve"> *and Jerusalem</w:t>
      </w:r>
    </w:p>
    <w:p>
      <w:r>
        <w:t>Factors: 1</w:t>
      </w:r>
    </w:p>
    <w:p>
      <w:pPr>
        <w:pStyle w:val="Heading2"/>
      </w:pPr>
      <w:r>
        <w:t>[[@BibleBHS:ZEC 2:4]][[BibleBHS:ZEC 2:4]]</w:t>
      </w:r>
    </w:p>
    <w:p>
      <w:r>
        <w:rPr>
          <w:b/>
        </w:rPr>
        <w:t>Remark:</w:t>
      </w:r>
      <w:r>
        <w:t xml:space="preserve"> </w:t>
      </w:r>
      <w:r>
        <w:t>None</w:t>
      </w:r>
    </w:p>
    <w:p>
      <w:r>
        <w:rPr>
          <w:b/>
        </w:rPr>
        <w:t>Suggestion:</w:t>
      </w:r>
      <w:r>
        <w:t xml:space="preserve"> </w:t>
      </w:r>
      <w:r>
        <w:t>Judah</w:t>
      </w:r>
    </w:p>
    <w:p>
      <w:pPr>
        <w:pStyle w:val="Heading3"/>
      </w:pPr>
      <w:r>
        <w:t>Alternative 1</w:t>
      </w:r>
    </w:p>
    <w:p>
      <w:r>
        <w:t>את־יהודה</w:t>
      </w:r>
    </w:p>
    <w:p>
      <w:r>
        <w:t>Rating: B</w:t>
      </w:r>
    </w:p>
    <w:p>
      <w:pPr>
        <w:pStyle w:val="ListBullet"/>
      </w:pPr>
      <w:r>
        <w:t>RSV:</w:t>
      </w:r>
      <w:r>
        <w:rPr>
          <w:i/>
        </w:rPr>
        <w:t xml:space="preserve"> Judah</w:t>
      </w:r>
    </w:p>
    <w:p>
      <w:pPr>
        <w:pStyle w:val="ListBullet"/>
      </w:pPr>
      <w:r>
        <w:t>BJ:</w:t>
      </w:r>
      <w:r>
        <w:rPr>
          <w:i/>
        </w:rPr>
        <w:t xml:space="preserve"> Juda</w:t>
      </w:r>
    </w:p>
    <w:p>
      <w:pPr>
        <w:pStyle w:val="ListBullet"/>
      </w:pPr>
      <w:r>
        <w:t>TOB:</w:t>
      </w:r>
      <w:r>
        <w:rPr>
          <w:i/>
        </w:rPr>
        <w:t xml:space="preserve"> Juda</w:t>
      </w:r>
    </w:p>
    <w:p>
      <w:pPr>
        <w:pStyle w:val="ListBullet"/>
      </w:pPr>
      <w:r>
        <w:t>LUT:</w:t>
      </w:r>
      <w:r>
        <w:rPr>
          <w:i/>
        </w:rPr>
        <w:t xml:space="preserve"> Juda</w:t>
      </w:r>
    </w:p>
    <w:p>
      <w:pPr>
        <w:pStyle w:val="Heading3"/>
      </w:pPr>
      <w:r>
        <w:t>Alternative 2</w:t>
      </w:r>
    </w:p>
    <w:p>
      <w:r>
        <w:t>[את־יהודה וירושלם] (= Brockington)</w:t>
      </w:r>
    </w:p>
    <w:p>
      <w:r>
        <w:t>Rating: None</w:t>
      </w:r>
    </w:p>
    <w:p>
      <w:pPr>
        <w:pStyle w:val="ListBullet"/>
      </w:pPr>
      <w:r>
        <w:t>NEB:</w:t>
      </w:r>
      <w:r>
        <w:rPr>
          <w:i/>
        </w:rPr>
        <w:t xml:space="preserve"> *Judah and Jerusalem</w:t>
      </w:r>
    </w:p>
    <w:p>
      <w:r>
        <w:t>Factors: 5</w:t>
      </w:r>
    </w:p>
    <w:p>
      <w:pPr>
        <w:pStyle w:val="Heading2"/>
      </w:pPr>
      <w:r>
        <w:t>[[@BibleBHS:ZEC 2:7]][[BibleBHS:ZEC 2:7]]</w:t>
      </w:r>
    </w:p>
    <w:p>
      <w:r>
        <w:rPr>
          <w:b/>
        </w:rPr>
        <w:t>Remark:</w:t>
      </w:r>
      <w:r>
        <w:t xml:space="preserve"> </w:t>
      </w:r>
      <w:r>
        <w:t>None</w:t>
      </w:r>
    </w:p>
    <w:p>
      <w:r>
        <w:rPr>
          <w:b/>
        </w:rPr>
        <w:t>Suggestion:</w:t>
      </w:r>
      <w:r>
        <w:t xml:space="preserve"> </w:t>
      </w:r>
      <w:r>
        <w:t>coming forth</w:t>
      </w:r>
    </w:p>
    <w:p>
      <w:pPr>
        <w:pStyle w:val="Heading3"/>
      </w:pPr>
      <w:r>
        <w:t>Alternative 1</w:t>
      </w:r>
    </w:p>
    <w:p>
      <w:r>
        <w:t>יצא 1°</w:t>
      </w:r>
    </w:p>
    <w:p>
      <w:r>
        <w:t>Rating: C</w:t>
      </w:r>
    </w:p>
    <w:p>
      <w:pPr>
        <w:pStyle w:val="ListBullet"/>
      </w:pPr>
      <w:r>
        <w:t>RSV:</w:t>
      </w:r>
      <w:r>
        <w:rPr>
          <w:i/>
        </w:rPr>
        <w:t xml:space="preserve"> came forward</w:t>
      </w:r>
    </w:p>
    <w:p>
      <w:pPr>
        <w:pStyle w:val="ListBullet"/>
      </w:pPr>
      <w:r>
        <w:t>NEB:</w:t>
      </w:r>
      <w:r>
        <w:rPr>
          <w:i/>
        </w:rPr>
        <w:t xml:space="preserve"> was going away</w:t>
      </w:r>
    </w:p>
    <w:p>
      <w:pPr>
        <w:pStyle w:val="ListBullet"/>
      </w:pPr>
      <w:r>
        <w:t>BJ:</w:t>
      </w:r>
      <w:r>
        <w:rPr>
          <w:i/>
        </w:rPr>
        <w:t xml:space="preserve"> s'avança</w:t>
      </w:r>
    </w:p>
    <w:p>
      <w:pPr>
        <w:pStyle w:val="ListBullet"/>
      </w:pPr>
      <w:r>
        <w:t>TOB:</w:t>
      </w:r>
      <w:r>
        <w:rPr>
          <w:i/>
        </w:rPr>
        <w:t xml:space="preserve"> *s'avança</w:t>
      </w:r>
    </w:p>
    <w:p>
      <w:pPr>
        <w:pStyle w:val="Heading3"/>
      </w:pPr>
      <w:r>
        <w:t>Alternative 2</w:t>
      </w:r>
    </w:p>
    <w:p>
      <w:r>
        <w:t>[עמד]</w:t>
      </w:r>
    </w:p>
    <w:p>
      <w:r>
        <w:t>Rating: None</w:t>
      </w:r>
    </w:p>
    <w:p>
      <w:pPr>
        <w:pStyle w:val="ListBullet"/>
      </w:pPr>
      <w:r>
        <w:t>LUT:</w:t>
      </w:r>
      <w:r>
        <w:rPr>
          <w:i/>
        </w:rPr>
        <w:t xml:space="preserve"> stand da</w:t>
      </w:r>
    </w:p>
    <w:p>
      <w:r>
        <w:t>Factors: 4, 5</w:t>
      </w:r>
    </w:p>
    <w:p>
      <w:pPr>
        <w:pStyle w:val="Heading2"/>
      </w:pPr>
      <w:r>
        <w:t>[[@BibleBHS:ZEC 2:12]][[BibleBHS:ZEC 2:12]]</w:t>
      </w:r>
    </w:p>
    <w:p>
      <w:r>
        <w:rPr>
          <w:b/>
        </w:rPr>
        <w:t>Remark:</w:t>
      </w:r>
      <w:r>
        <w:t xml:space="preserve"> </w:t>
      </w:r>
      <w:r>
        <w:t>None</w:t>
      </w:r>
    </w:p>
    <w:p>
      <w:r>
        <w:rPr>
          <w:b/>
        </w:rPr>
        <w:t>Suggestion:</w:t>
      </w:r>
      <w:r>
        <w:t xml:space="preserve"> </w:t>
      </w:r>
      <w:r>
        <w:t>after the glory (had sent me)</w:t>
      </w:r>
    </w:p>
    <w:p>
      <w:pPr>
        <w:pStyle w:val="Heading3"/>
      </w:pPr>
      <w:r>
        <w:t>Alternative 1</w:t>
      </w:r>
    </w:p>
    <w:p>
      <w:r>
        <w:t>אחר כבוד</w:t>
      </w:r>
    </w:p>
    <w:p>
      <w:r>
        <w:t>Rating: A</w:t>
      </w:r>
    </w:p>
    <w:p>
      <w:pPr>
        <w:pStyle w:val="ListBullet"/>
      </w:pPr>
      <w:r>
        <w:t>RSV:</w:t>
      </w:r>
      <w:r>
        <w:rPr>
          <w:i/>
        </w:rPr>
        <w:t xml:space="preserve"> after his glory</w:t>
      </w:r>
    </w:p>
    <w:p>
      <w:pPr>
        <w:pStyle w:val="ListBullet"/>
      </w:pPr>
      <w:r>
        <w:t>BJ:</w:t>
      </w:r>
      <w:r>
        <w:rPr>
          <w:i/>
        </w:rPr>
        <w:t xml:space="preserve"> après que la Gloire</w:t>
      </w:r>
    </w:p>
    <w:p>
      <w:pPr>
        <w:pStyle w:val="ListBullet"/>
      </w:pPr>
      <w:r>
        <w:t>TOB:</w:t>
      </w:r>
      <w:r>
        <w:rPr>
          <w:i/>
        </w:rPr>
        <w:t xml:space="preserve"> avec autorité</w:t>
      </w:r>
    </w:p>
    <w:p>
      <w:pPr>
        <w:pStyle w:val="Heading3"/>
      </w:pPr>
      <w:r>
        <w:t>Alternative 2</w:t>
      </w:r>
    </w:p>
    <w:p>
      <w:r>
        <w:t>[ארח כבוד] (= Brockington)</w:t>
      </w:r>
    </w:p>
    <w:p>
      <w:r>
        <w:t>Rating: None</w:t>
      </w:r>
    </w:p>
    <w:p>
      <w:pPr>
        <w:pStyle w:val="ListBullet"/>
      </w:pPr>
      <w:r>
        <w:t>NEB:</w:t>
      </w:r>
      <w:r>
        <w:rPr>
          <w:i/>
        </w:rPr>
        <w:t xml:space="preserve"> *on a glorious mission</w:t>
      </w:r>
    </w:p>
    <w:p>
      <w:r>
        <w:t>Factors: 14</w:t>
      </w:r>
    </w:p>
    <w:p>
      <w:pPr>
        <w:pStyle w:val="Heading3"/>
      </w:pPr>
      <w:r>
        <w:t>Alternative 3</w:t>
      </w:r>
    </w:p>
    <w:p>
      <w:r>
        <w:t>[-]</w:t>
      </w:r>
    </w:p>
    <w:p>
      <w:r>
        <w:t>Rating: None</w:t>
      </w:r>
    </w:p>
    <w:p>
      <w:pPr>
        <w:pStyle w:val="ListBullet"/>
      </w:pPr>
      <w:r>
        <w:t>LUT:</w:t>
      </w:r>
      <w:r>
        <w:rPr>
          <w:i/>
        </w:rPr>
        <w:t xml:space="preserve"> [-]</w:t>
      </w:r>
    </w:p>
    <w:p>
      <w:r>
        <w:t>Factors: 14</w:t>
      </w:r>
    </w:p>
    <w:p>
      <w:pPr>
        <w:pStyle w:val="Heading2"/>
      </w:pPr>
      <w:r>
        <w:t>[[BibleBHS:ZEC 2:12]]</w:t>
      </w:r>
    </w:p>
    <w:p>
      <w:r>
        <w:rPr>
          <w:b/>
        </w:rPr>
        <w:t>Remark:</w:t>
      </w:r>
      <w:r>
        <w:t xml:space="preserve"> </w:t>
      </w:r>
      <w:r>
        <w:t>None</w:t>
      </w:r>
    </w:p>
    <w:p>
      <w:r>
        <w:rPr>
          <w:b/>
        </w:rPr>
        <w:t>Suggestion:</w:t>
      </w:r>
      <w:r>
        <w:t xml:space="preserve"> </w:t>
      </w:r>
      <w:r>
        <w:t>in the apple of my eye</w:t>
      </w:r>
    </w:p>
    <w:p>
      <w:pPr>
        <w:pStyle w:val="Heading3"/>
      </w:pPr>
      <w:r>
        <w:t>Alternative 1</w:t>
      </w:r>
    </w:p>
    <w:p>
      <w:r>
        <w:t>בבבת עינו</w:t>
      </w:r>
    </w:p>
    <w:p>
      <w:r>
        <w:t>Rating: None</w:t>
      </w:r>
    </w:p>
    <w:p>
      <w:pPr>
        <w:pStyle w:val="ListBullet"/>
      </w:pPr>
      <w:r>
        <w:t>RSV:</w:t>
      </w:r>
      <w:r>
        <w:rPr>
          <w:i/>
        </w:rPr>
        <w:t xml:space="preserve"> the apple of his eye</w:t>
      </w:r>
    </w:p>
    <w:p>
      <w:pPr>
        <w:pStyle w:val="ListBullet"/>
      </w:pPr>
      <w:r>
        <w:t>NEB:</w:t>
      </w:r>
      <w:r>
        <w:rPr>
          <w:i/>
        </w:rPr>
        <w:t xml:space="preserve"> the apple of his eye</w:t>
      </w:r>
    </w:p>
    <w:p>
      <w:r>
        <w:t>Factors: 7</w:t>
      </w:r>
    </w:p>
    <w:p>
      <w:pPr>
        <w:pStyle w:val="Heading3"/>
      </w:pPr>
      <w:r>
        <w:t>Alternative 2</w:t>
      </w:r>
    </w:p>
    <w:p>
      <w:r>
        <w:t>[בבבת עיני]</w:t>
      </w:r>
    </w:p>
    <w:p>
      <w:r>
        <w:t>Rating: C</w:t>
      </w:r>
    </w:p>
    <w:p>
      <w:pPr>
        <w:pStyle w:val="ListBullet"/>
      </w:pPr>
      <w:r>
        <w:t>BJ:</w:t>
      </w:r>
      <w:r>
        <w:rPr>
          <w:i/>
        </w:rPr>
        <w:t xml:space="preserve"> *à la prunelle de mon oeil</w:t>
      </w:r>
    </w:p>
    <w:p>
      <w:pPr>
        <w:pStyle w:val="ListBullet"/>
      </w:pPr>
      <w:r>
        <w:t>TOB:</w:t>
      </w:r>
      <w:r>
        <w:rPr>
          <w:i/>
        </w:rPr>
        <w:t xml:space="preserve"> *à la prunelle de mon oeil</w:t>
      </w:r>
    </w:p>
    <w:p>
      <w:pPr>
        <w:pStyle w:val="ListBullet"/>
      </w:pPr>
      <w:r>
        <w:t>LUT:</w:t>
      </w:r>
      <w:r>
        <w:rPr>
          <w:i/>
        </w:rPr>
        <w:t xml:space="preserve"> meinen Augapfel</w:t>
      </w:r>
    </w:p>
    <w:p>
      <w:pPr>
        <w:pStyle w:val="Heading2"/>
      </w:pPr>
      <w:r>
        <w:t>[[@BibleBHS:ZEC 2:15]][[BibleBHS:ZEC 2:15]]</w:t>
      </w:r>
    </w:p>
    <w:p>
      <w:r>
        <w:rPr>
          <w:b/>
        </w:rPr>
        <w:t>Remark:</w:t>
      </w:r>
      <w:r>
        <w:t xml:space="preserve"> </w:t>
      </w:r>
      <w:r>
        <w:t>None</w:t>
      </w:r>
    </w:p>
    <w:p>
      <w:r>
        <w:rPr>
          <w:b/>
        </w:rPr>
        <w:t>Suggestion:</w:t>
      </w:r>
      <w:r>
        <w:t xml:space="preserve"> </w:t>
      </w:r>
      <w:r>
        <w:t>for me as a people</w:t>
      </w:r>
    </w:p>
    <w:p>
      <w:pPr>
        <w:pStyle w:val="Heading3"/>
      </w:pPr>
      <w:r>
        <w:t>Alternative 1</w:t>
      </w:r>
    </w:p>
    <w:p>
      <w:r>
        <w:t>לי לעם</w:t>
      </w:r>
    </w:p>
    <w:p>
      <w:r>
        <w:t>Rating: B</w:t>
      </w:r>
    </w:p>
    <w:p>
      <w:pPr>
        <w:pStyle w:val="ListBullet"/>
      </w:pPr>
      <w:r>
        <w:t>RSV:</w:t>
      </w:r>
      <w:r>
        <w:rPr>
          <w:i/>
        </w:rPr>
        <w:t xml:space="preserve"> my people</w:t>
      </w:r>
    </w:p>
    <w:p>
      <w:pPr>
        <w:pStyle w:val="ListBullet"/>
      </w:pPr>
      <w:r>
        <w:t>TOB:</w:t>
      </w:r>
      <w:r>
        <w:rPr>
          <w:i/>
        </w:rPr>
        <w:t xml:space="preserve"> *mon propre peuple</w:t>
      </w:r>
    </w:p>
    <w:p>
      <w:pPr>
        <w:pStyle w:val="ListBullet"/>
      </w:pPr>
      <w:r>
        <w:t>LUT:</w:t>
      </w:r>
      <w:r>
        <w:rPr>
          <w:i/>
        </w:rPr>
        <w:t xml:space="preserve"> mein Volk</w:t>
      </w:r>
    </w:p>
    <w:p>
      <w:pPr>
        <w:pStyle w:val="Heading3"/>
      </w:pPr>
      <w:r>
        <w:t>Alternative 2</w:t>
      </w:r>
    </w:p>
    <w:p>
      <w:r>
        <w:t>[לו לעם] (= Brockington)</w:t>
      </w:r>
    </w:p>
    <w:p>
      <w:r>
        <w:t>Rating: None</w:t>
      </w:r>
    </w:p>
    <w:p>
      <w:pPr>
        <w:pStyle w:val="ListBullet"/>
      </w:pPr>
      <w:r>
        <w:t>NEB:</w:t>
      </w:r>
      <w:r>
        <w:rPr>
          <w:i/>
        </w:rPr>
        <w:t xml:space="preserve"> *his people</w:t>
      </w:r>
    </w:p>
    <w:p>
      <w:pPr>
        <w:pStyle w:val="ListBullet"/>
      </w:pPr>
      <w:r>
        <w:t>BJ:</w:t>
      </w:r>
      <w:r>
        <w:rPr>
          <w:i/>
        </w:rPr>
        <w:t xml:space="preserve"> *pour lui un peuple</w:t>
      </w:r>
    </w:p>
    <w:p>
      <w:r>
        <w:t>Factors: 5</w:t>
      </w:r>
    </w:p>
    <w:p>
      <w:pPr>
        <w:pStyle w:val="Heading2"/>
      </w:pPr>
      <w:r>
        <w:t>[[BibleBHS:ZEC 2:15]]</w:t>
      </w:r>
    </w:p>
    <w:p>
      <w:r>
        <w:rPr>
          <w:b/>
        </w:rPr>
        <w:t>Remark:</w:t>
      </w:r>
      <w:r>
        <w:t xml:space="preserve"> </w:t>
      </w:r>
      <w:r>
        <w:t>None</w:t>
      </w:r>
    </w:p>
    <w:p>
      <w:r>
        <w:rPr>
          <w:b/>
        </w:rPr>
        <w:t>Suggestion:</w:t>
      </w:r>
      <w:r>
        <w:t xml:space="preserve"> </w:t>
      </w:r>
      <w:r>
        <w:t>and I will dwell</w:t>
      </w:r>
    </w:p>
    <w:p>
      <w:pPr>
        <w:pStyle w:val="Heading3"/>
      </w:pPr>
      <w:r>
        <w:t>Alternative 1</w:t>
      </w:r>
    </w:p>
    <w:p>
      <w:r>
        <w:t>ושכנתי</w:t>
      </w:r>
    </w:p>
    <w:p>
      <w:r>
        <w:t>Rating: C</w:t>
      </w:r>
    </w:p>
    <w:p>
      <w:pPr>
        <w:pStyle w:val="ListBullet"/>
      </w:pPr>
      <w:r>
        <w:t>RSV:</w:t>
      </w:r>
      <w:r>
        <w:rPr>
          <w:i/>
        </w:rPr>
        <w:t xml:space="preserve"> and I will dwell</w:t>
      </w:r>
    </w:p>
    <w:p>
      <w:pPr>
        <w:pStyle w:val="ListBullet"/>
      </w:pPr>
      <w:r>
        <w:t>TOB:</w:t>
      </w:r>
      <w:r>
        <w:rPr>
          <w:i/>
        </w:rPr>
        <w:t xml:space="preserve"> *et je demeurerai</w:t>
      </w:r>
    </w:p>
    <w:p>
      <w:pPr>
        <w:pStyle w:val="ListBullet"/>
      </w:pPr>
      <w:r>
        <w:t>LUT:</w:t>
      </w:r>
      <w:r>
        <w:rPr>
          <w:i/>
        </w:rPr>
        <w:t xml:space="preserve"> und ich will ... wohnen</w:t>
      </w:r>
    </w:p>
    <w:p>
      <w:pPr>
        <w:pStyle w:val="Heading3"/>
      </w:pPr>
      <w:r>
        <w:t>Alternative 2</w:t>
      </w:r>
    </w:p>
    <w:p>
      <w:r>
        <w:t>[ושכנו]</w:t>
      </w:r>
    </w:p>
    <w:p>
      <w:r>
        <w:t>Rating: None</w:t>
      </w:r>
    </w:p>
    <w:p>
      <w:pPr>
        <w:pStyle w:val="ListBullet"/>
      </w:pPr>
      <w:r>
        <w:t>BJ:</w:t>
      </w:r>
      <w:r>
        <w:rPr>
          <w:i/>
        </w:rPr>
        <w:t xml:space="preserve"> *elles habiteront</w:t>
      </w:r>
    </w:p>
    <w:p>
      <w:r>
        <w:t>Factors: 5</w:t>
      </w:r>
    </w:p>
    <w:p>
      <w:pPr>
        <w:pStyle w:val="Heading3"/>
      </w:pPr>
      <w:r>
        <w:t>Alternative 3</w:t>
      </w:r>
    </w:p>
    <w:p>
      <w:r>
        <w:t>[ושכן] (= Brockington)</w:t>
      </w:r>
    </w:p>
    <w:p>
      <w:r>
        <w:t>Rating: None</w:t>
      </w:r>
    </w:p>
    <w:p>
      <w:pPr>
        <w:pStyle w:val="ListBullet"/>
      </w:pPr>
      <w:r>
        <w:t>NEB:</w:t>
      </w:r>
      <w:r>
        <w:rPr>
          <w:i/>
        </w:rPr>
        <w:t xml:space="preserve"> *and he will make his dwelling</w:t>
      </w:r>
    </w:p>
    <w:p>
      <w:r>
        <w:t>Factors: 5</w:t>
      </w:r>
    </w:p>
    <w:p>
      <w:pPr>
        <w:pStyle w:val="Heading2"/>
      </w:pPr>
      <w:r>
        <w:t>[[@BibleBHS:ZEC 3:2]][[BibleBHS:ZEC 3:2]]</w:t>
      </w:r>
    </w:p>
    <w:p>
      <w:r>
        <w:rPr>
          <w:b/>
        </w:rPr>
        <w:t>Remark:</w:t>
      </w:r>
      <w:r>
        <w:t xml:space="preserve"> </w:t>
      </w:r>
      <w:r>
        <w:t>None</w:t>
      </w:r>
    </w:p>
    <w:p>
      <w:r>
        <w:rPr>
          <w:b/>
        </w:rPr>
        <w:t>Suggestion:</w:t>
      </w:r>
      <w:r>
        <w:t xml:space="preserve"> </w:t>
      </w:r>
      <w:r>
        <w:t>the LORD</w:t>
      </w:r>
    </w:p>
    <w:p>
      <w:pPr>
        <w:pStyle w:val="Heading3"/>
      </w:pPr>
      <w:r>
        <w:t>Alternative 1</w:t>
      </w:r>
    </w:p>
    <w:p>
      <w:r>
        <w:t>יהוה 1°</w:t>
      </w:r>
    </w:p>
    <w:p>
      <w:r>
        <w:t>Rating: A</w:t>
      </w:r>
    </w:p>
    <w:p>
      <w:pPr>
        <w:pStyle w:val="ListBullet"/>
      </w:pPr>
      <w:r>
        <w:t>RSV:</w:t>
      </w:r>
      <w:r>
        <w:rPr>
          <w:i/>
        </w:rPr>
        <w:t xml:space="preserve"> the LORD</w:t>
      </w:r>
    </w:p>
    <w:p>
      <w:pPr>
        <w:pStyle w:val="ListBullet"/>
      </w:pPr>
      <w:r>
        <w:t>NEB:</w:t>
      </w:r>
      <w:r>
        <w:rPr>
          <w:i/>
        </w:rPr>
        <w:t xml:space="preserve"> the LORD</w:t>
      </w:r>
    </w:p>
    <w:p>
      <w:pPr>
        <w:pStyle w:val="Heading3"/>
      </w:pPr>
      <w:r>
        <w:t>Alternative 2</w:t>
      </w:r>
    </w:p>
    <w:p>
      <w:r>
        <w:t>[מלאך יהוה]</w:t>
      </w:r>
    </w:p>
    <w:p>
      <w:r>
        <w:t>Rating: None</w:t>
      </w:r>
    </w:p>
    <w:p>
      <w:pPr>
        <w:pStyle w:val="ListBullet"/>
      </w:pPr>
      <w:r>
        <w:t>BJ:</w:t>
      </w:r>
      <w:r>
        <w:rPr>
          <w:i/>
        </w:rPr>
        <w:t xml:space="preserve"> *l'ange de Yahvé</w:t>
      </w:r>
    </w:p>
    <w:p>
      <w:pPr>
        <w:pStyle w:val="ListBullet"/>
      </w:pPr>
      <w:r>
        <w:t>TOB:</w:t>
      </w:r>
      <w:r>
        <w:rPr>
          <w:i/>
        </w:rPr>
        <w:t xml:space="preserve"> *l'ange du SEIGNEUR</w:t>
      </w:r>
    </w:p>
    <w:p>
      <w:pPr>
        <w:pStyle w:val="ListBullet"/>
      </w:pPr>
      <w:r>
        <w:t>LUT:</w:t>
      </w:r>
      <w:r>
        <w:rPr>
          <w:i/>
        </w:rPr>
        <w:t xml:space="preserve"> der Engel des HERRN</w:t>
      </w:r>
    </w:p>
    <w:p>
      <w:r>
        <w:t>Factors: 4</w:t>
      </w:r>
    </w:p>
    <w:p>
      <w:pPr>
        <w:pStyle w:val="Heading2"/>
      </w:pPr>
      <w:r>
        <w:t>[[@BibleBHS:ZEC 3:4]][[BibleBHS:ZEC 3:4]]</w:t>
      </w:r>
    </w:p>
    <w:p>
      <w:r>
        <w:rPr>
          <w:b/>
        </w:rPr>
        <w:t>Remark:</w:t>
      </w:r>
      <w:r>
        <w:t xml:space="preserve"> </w:t>
      </w:r>
      <w:r>
        <w:t>None</w:t>
      </w:r>
    </w:p>
    <w:p>
      <w:r>
        <w:rPr>
          <w:b/>
        </w:rPr>
        <w:t>Suggestion:</w:t>
      </w:r>
      <w:r>
        <w:t xml:space="preserve"> </w:t>
      </w:r>
      <w:r>
        <w:t>and they may clothe you (with festive clothing)</w:t>
      </w:r>
    </w:p>
    <w:p>
      <w:pPr>
        <w:pStyle w:val="Heading3"/>
      </w:pPr>
      <w:r>
        <w:t>Alternative 1</w:t>
      </w:r>
    </w:p>
    <w:p>
      <w:r>
        <w:t>והלבש אתך</w:t>
      </w:r>
    </w:p>
    <w:p>
      <w:r>
        <w:t>Rating: B</w:t>
      </w:r>
    </w:p>
    <w:p>
      <w:pPr>
        <w:pStyle w:val="ListBullet"/>
      </w:pPr>
      <w:r>
        <w:t>RSV:</w:t>
      </w:r>
      <w:r>
        <w:rPr>
          <w:i/>
        </w:rPr>
        <w:t xml:space="preserve"> and I will clothe you</w:t>
      </w:r>
    </w:p>
    <w:p>
      <w:pPr>
        <w:pStyle w:val="ListBullet"/>
      </w:pPr>
      <w:r>
        <w:t>NEB:</w:t>
      </w:r>
      <w:r>
        <w:rPr>
          <w:i/>
        </w:rPr>
        <w:t xml:space="preserve"> I will clothe you</w:t>
      </w:r>
    </w:p>
    <w:p>
      <w:pPr>
        <w:pStyle w:val="ListBullet"/>
      </w:pPr>
      <w:r>
        <w:t>TOB:</w:t>
      </w:r>
      <w:r>
        <w:rPr>
          <w:i/>
        </w:rPr>
        <w:t xml:space="preserve"> et on te revêtira</w:t>
      </w:r>
    </w:p>
    <w:p>
      <w:pPr>
        <w:pStyle w:val="ListBullet"/>
      </w:pPr>
      <w:r>
        <w:t>LUT:</w:t>
      </w:r>
      <w:r>
        <w:rPr>
          <w:i/>
        </w:rPr>
        <w:t xml:space="preserve"> ich ... und lasse dir ... anziehen</w:t>
      </w:r>
    </w:p>
    <w:p>
      <w:pPr>
        <w:pStyle w:val="Heading3"/>
      </w:pPr>
      <w:r>
        <w:t>Alternative 2</w:t>
      </w:r>
    </w:p>
    <w:p>
      <w:r>
        <w:t>[והלבישו אתו]</w:t>
      </w:r>
    </w:p>
    <w:p>
      <w:r>
        <w:t>Rating: None</w:t>
      </w:r>
    </w:p>
    <w:p>
      <w:pPr>
        <w:pStyle w:val="ListBullet"/>
      </w:pPr>
      <w:r>
        <w:t>BJ:</w:t>
      </w:r>
      <w:r>
        <w:rPr>
          <w:i/>
        </w:rPr>
        <w:t xml:space="preserve"> *et revêtez-le</w:t>
      </w:r>
    </w:p>
    <w:p>
      <w:r>
        <w:t>Factors: 5</w:t>
      </w:r>
    </w:p>
    <w:p>
      <w:pPr>
        <w:pStyle w:val="Heading2"/>
      </w:pPr>
      <w:r>
        <w:t>[[@BibleBHS:ZEC 3:5]][[BibleBHS:ZEC 3:5]]</w:t>
      </w:r>
    </w:p>
    <w:p>
      <w:r>
        <w:rPr>
          <w:b/>
        </w:rPr>
        <w:t>Remark:</w:t>
      </w:r>
      <w:r>
        <w:t xml:space="preserve"> </w:t>
      </w:r>
      <w:r>
        <w:t>None</w:t>
      </w:r>
    </w:p>
    <w:p>
      <w:r>
        <w:rPr>
          <w:b/>
        </w:rPr>
        <w:t>Suggestion:</w:t>
      </w:r>
      <w:r>
        <w:t xml:space="preserve"> </w:t>
      </w:r>
      <w:r>
        <w:t>and I said: they may put</w:t>
      </w:r>
    </w:p>
    <w:p>
      <w:pPr>
        <w:pStyle w:val="Heading3"/>
      </w:pPr>
      <w:r>
        <w:t>Alternative 1</w:t>
      </w:r>
    </w:p>
    <w:p>
      <w:r>
        <w:t>ואמר ישימו</w:t>
      </w:r>
    </w:p>
    <w:p>
      <w:r>
        <w:t>Rating: C</w:t>
      </w:r>
    </w:p>
    <w:p>
      <w:pPr>
        <w:pStyle w:val="ListBullet"/>
      </w:pPr>
      <w:r>
        <w:t>RSV:</w:t>
      </w:r>
      <w:r>
        <w:rPr>
          <w:i/>
        </w:rPr>
        <w:t xml:space="preserve"> and I said, "Let them put"</w:t>
      </w:r>
    </w:p>
    <w:p>
      <w:pPr>
        <w:pStyle w:val="Heading3"/>
      </w:pPr>
      <w:r>
        <w:t>Alternative 2</w:t>
      </w:r>
    </w:p>
    <w:p>
      <w:r>
        <w:t>[ושימו]</w:t>
      </w:r>
    </w:p>
    <w:p>
      <w:r>
        <w:t>Rating: None</w:t>
      </w:r>
    </w:p>
    <w:p>
      <w:pPr>
        <w:pStyle w:val="ListBullet"/>
      </w:pPr>
      <w:r>
        <w:t>BJ:</w:t>
      </w:r>
      <w:r>
        <w:rPr>
          <w:i/>
        </w:rPr>
        <w:t xml:space="preserve"> mettez</w:t>
      </w:r>
    </w:p>
    <w:p>
      <w:r>
        <w:t>Factors: 5</w:t>
      </w:r>
    </w:p>
    <w:p>
      <w:pPr>
        <w:pStyle w:val="Heading3"/>
      </w:pPr>
      <w:r>
        <w:t>Alternative 3</w:t>
      </w:r>
    </w:p>
    <w:p>
      <w:r>
        <w:t>[ויאמר שימו]</w:t>
      </w:r>
    </w:p>
    <w:p>
      <w:r>
        <w:t>Rating: None</w:t>
      </w:r>
    </w:p>
    <w:p>
      <w:pPr>
        <w:pStyle w:val="ListBullet"/>
      </w:pPr>
      <w:r>
        <w:t>LUT:</w:t>
      </w:r>
      <w:r>
        <w:rPr>
          <w:i/>
        </w:rPr>
        <w:t xml:space="preserve"> und er sprach: Setzt</w:t>
      </w:r>
    </w:p>
    <w:p>
      <w:r>
        <w:t>Factors: 4, 5</w:t>
      </w:r>
    </w:p>
    <w:p>
      <w:pPr>
        <w:pStyle w:val="Heading3"/>
      </w:pPr>
      <w:r>
        <w:t>Alternative 4</w:t>
      </w:r>
    </w:p>
    <w:p>
      <w:r>
        <w:t>[ויאמר ישימו] (= Brockington)</w:t>
      </w:r>
    </w:p>
    <w:p>
      <w:r>
        <w:t>Rating: None</w:t>
      </w:r>
    </w:p>
    <w:p>
      <w:pPr>
        <w:pStyle w:val="ListBullet"/>
      </w:pPr>
      <w:r>
        <w:t>NEB:</w:t>
      </w:r>
      <w:r>
        <w:rPr>
          <w:i/>
        </w:rPr>
        <w:t xml:space="preserve"> *and he added, 'Let ... be put</w:t>
      </w:r>
    </w:p>
    <w:p>
      <w:pPr>
        <w:pStyle w:val="ListBullet"/>
      </w:pPr>
      <w:r>
        <w:t>TOB:</w:t>
      </w:r>
      <w:r>
        <w:rPr>
          <w:i/>
        </w:rPr>
        <w:t xml:space="preserve"> *et il reprit: "qu'on mette</w:t>
      </w:r>
    </w:p>
    <w:p>
      <w:r>
        <w:t>Factors: 14</w:t>
      </w:r>
    </w:p>
    <w:p>
      <w:pPr>
        <w:pStyle w:val="Heading2"/>
      </w:pPr>
      <w:r>
        <w:t>[[BibleBHS:ZEC 3:5]]</w:t>
      </w:r>
    </w:p>
    <w:p>
      <w:r>
        <w:rPr>
          <w:b/>
        </w:rPr>
        <w:t>Remark:</w:t>
      </w:r>
      <w:r>
        <w:t xml:space="preserve"> </w:t>
      </w:r>
      <w:r>
        <w:t>None</w:t>
      </w:r>
    </w:p>
    <w:p>
      <w:r>
        <w:rPr>
          <w:b/>
        </w:rPr>
        <w:t>Suggestion:</w:t>
      </w:r>
      <w:r>
        <w:t xml:space="preserve"> </w:t>
      </w:r>
      <w:r>
        <w:t>the garments</w:t>
      </w:r>
    </w:p>
    <w:p>
      <w:pPr>
        <w:pStyle w:val="Heading3"/>
      </w:pPr>
      <w:r>
        <w:t>Alternative 1</w:t>
      </w:r>
    </w:p>
    <w:p>
      <w:r>
        <w:t>בגדים</w:t>
      </w:r>
    </w:p>
    <w:p>
      <w:r>
        <w:t>Rating: A</w:t>
      </w:r>
    </w:p>
    <w:p>
      <w:pPr>
        <w:pStyle w:val="ListBullet"/>
      </w:pPr>
      <w:r>
        <w:t>RSV:</w:t>
      </w:r>
      <w:r>
        <w:rPr>
          <w:i/>
        </w:rPr>
        <w:t xml:space="preserve"> garments</w:t>
      </w:r>
    </w:p>
    <w:p>
      <w:pPr>
        <w:pStyle w:val="ListBullet"/>
      </w:pPr>
      <w:r>
        <w:t>TOB:</w:t>
      </w:r>
      <w:r>
        <w:rPr>
          <w:i/>
        </w:rPr>
        <w:t xml:space="preserve"> *les habits</w:t>
      </w:r>
    </w:p>
    <w:p>
      <w:pPr>
        <w:pStyle w:val="Heading3"/>
      </w:pPr>
      <w:r>
        <w:t>Alternative 2</w:t>
      </w:r>
    </w:p>
    <w:p>
      <w:r>
        <w:t>[בגדים טהורים] (= Brockington)</w:t>
      </w:r>
    </w:p>
    <w:p>
      <w:r>
        <w:t>Rating: None</w:t>
      </w:r>
    </w:p>
    <w:p>
      <w:pPr>
        <w:pStyle w:val="ListBullet"/>
      </w:pPr>
      <w:r>
        <w:t>NEB:</w:t>
      </w:r>
      <w:r>
        <w:rPr>
          <w:i/>
        </w:rPr>
        <w:t xml:space="preserve"> *clean garments</w:t>
      </w:r>
    </w:p>
    <w:p>
      <w:pPr>
        <w:pStyle w:val="ListBullet"/>
      </w:pPr>
      <w:r>
        <w:t>BJ:</w:t>
      </w:r>
      <w:r>
        <w:rPr>
          <w:i/>
        </w:rPr>
        <w:t xml:space="preserve"> *d'habits propres</w:t>
      </w:r>
    </w:p>
    <w:p>
      <w:pPr>
        <w:pStyle w:val="ListBullet"/>
      </w:pPr>
      <w:r>
        <w:t>LUT:</w:t>
      </w:r>
      <w:r>
        <w:rPr>
          <w:i/>
        </w:rPr>
        <w:t xml:space="preserve"> reine Kleider</w:t>
      </w:r>
    </w:p>
    <w:p>
      <w:r>
        <w:t>Factors: 14</w:t>
      </w:r>
    </w:p>
    <w:p>
      <w:pPr>
        <w:pStyle w:val="Heading2"/>
      </w:pPr>
      <w:r>
        <w:t>[[@BibleBHS:ZEC 3:9]][[BibleBHS:ZEC 3:9]]</w:t>
      </w:r>
    </w:p>
    <w:p>
      <w:r>
        <w:rPr>
          <w:b/>
        </w:rPr>
        <w:t>Remark:</w:t>
      </w:r>
      <w:r>
        <w:t xml:space="preserve"> </w:t>
      </w:r>
      <w:r>
        <w:t>None</w:t>
      </w:r>
    </w:p>
    <w:p>
      <w:r>
        <w:rPr>
          <w:b/>
        </w:rPr>
        <w:t>Suggestion:</w:t>
      </w:r>
      <w:r>
        <w:t xml:space="preserve"> </w:t>
      </w:r>
      <w:r>
        <w:t>its inscription</w:t>
      </w:r>
    </w:p>
    <w:p>
      <w:pPr>
        <w:pStyle w:val="Heading3"/>
      </w:pPr>
      <w:r>
        <w:t>Alternative 1</w:t>
      </w:r>
    </w:p>
    <w:p>
      <w:r>
        <w:t>פתחה</w:t>
      </w:r>
    </w:p>
    <w:p>
      <w:r>
        <w:t>Rating: B</w:t>
      </w:r>
    </w:p>
    <w:p>
      <w:pPr>
        <w:pStyle w:val="ListBullet"/>
      </w:pPr>
      <w:r>
        <w:t>RSV:</w:t>
      </w:r>
      <w:r>
        <w:rPr>
          <w:i/>
        </w:rPr>
        <w:t xml:space="preserve"> its inscription</w:t>
      </w:r>
    </w:p>
    <w:p>
      <w:pPr>
        <w:pStyle w:val="ListBullet"/>
      </w:pPr>
      <w:r>
        <w:t>BJ:</w:t>
      </w:r>
      <w:r>
        <w:rPr>
          <w:i/>
        </w:rPr>
        <w:t xml:space="preserve"> son inscription</w:t>
      </w:r>
    </w:p>
    <w:p>
      <w:pPr>
        <w:pStyle w:val="ListBullet"/>
      </w:pPr>
      <w:r>
        <w:t>TOB:</w:t>
      </w:r>
      <w:r>
        <w:rPr>
          <w:i/>
        </w:rPr>
        <w:t xml:space="preserve"> son inscription</w:t>
      </w:r>
    </w:p>
    <w:p>
      <w:pPr>
        <w:pStyle w:val="ListBullet"/>
      </w:pPr>
      <w:r>
        <w:t>LUT:</w:t>
      </w:r>
      <w:r>
        <w:rPr>
          <w:i/>
        </w:rPr>
        <w:t xml:space="preserve"> an ihm eine Inschrift</w:t>
      </w:r>
    </w:p>
    <w:p>
      <w:pPr>
        <w:pStyle w:val="Heading3"/>
      </w:pPr>
      <w:r>
        <w:t>Alternative 2</w:t>
      </w:r>
    </w:p>
    <w:p>
      <w:r>
        <w:t>פתחה [= פתחה] (= Brockington)</w:t>
      </w:r>
    </w:p>
    <w:p>
      <w:r>
        <w:t>Rating: None</w:t>
      </w:r>
    </w:p>
    <w:p>
      <w:pPr>
        <w:pStyle w:val="ListBullet"/>
      </w:pPr>
      <w:r>
        <w:t>NEB:</w:t>
      </w:r>
      <w:r>
        <w:rPr>
          <w:i/>
        </w:rPr>
        <w:t xml:space="preserve"> (I will reveal) its meaning</w:t>
      </w:r>
    </w:p>
    <w:p>
      <w:r>
        <w:t>Factors: 1, 6</w:t>
      </w:r>
    </w:p>
    <w:p>
      <w:pPr>
        <w:pStyle w:val="Heading2"/>
      </w:pPr>
      <w:r>
        <w:t>[[@BibleBHS:ZEC 4:2]][[BibleBHS:ZEC 4:2]]</w:t>
      </w:r>
    </w:p>
    <w:p>
      <w:r>
        <w:rPr>
          <w:b/>
        </w:rPr>
        <w:t>Remark:</w:t>
      </w:r>
      <w:r>
        <w:t xml:space="preserve"> </w:t>
      </w:r>
      <w:r>
        <w:t>The expression can be translated as follows: "(seven lights ... for) each of the seven (spouts)".</w:t>
      </w:r>
    </w:p>
    <w:p>
      <w:r>
        <w:rPr>
          <w:b/>
        </w:rPr>
        <w:t>Suggestion:</w:t>
      </w:r>
      <w:r>
        <w:t xml:space="preserve"> </w:t>
      </w:r>
      <w:r>
        <w:t>See Remark</w:t>
      </w:r>
    </w:p>
    <w:p>
      <w:pPr>
        <w:pStyle w:val="Heading3"/>
      </w:pPr>
      <w:r>
        <w:t>Alternative 1</w:t>
      </w:r>
    </w:p>
    <w:p>
      <w:r>
        <w:t>שבעה ושבעה</w:t>
      </w:r>
    </w:p>
    <w:p>
      <w:r>
        <w:t>Rating: B</w:t>
      </w:r>
    </w:p>
    <w:p>
      <w:pPr>
        <w:pStyle w:val="ListBullet"/>
      </w:pPr>
      <w:r>
        <w:t>RSV:</w:t>
      </w:r>
      <w:r>
        <w:rPr>
          <w:i/>
        </w:rPr>
        <w:t xml:space="preserve"> seven ... each</w:t>
      </w:r>
    </w:p>
    <w:p>
      <w:pPr>
        <w:pStyle w:val="ListBullet"/>
      </w:pPr>
      <w:r>
        <w:t>BJ:</w:t>
      </w:r>
      <w:r>
        <w:rPr>
          <w:i/>
        </w:rPr>
        <w:t xml:space="preserve"> et ... sept</w:t>
      </w:r>
    </w:p>
    <w:p>
      <w:pPr>
        <w:pStyle w:val="ListBullet"/>
      </w:pPr>
      <w:r>
        <w:t>TOB:</w:t>
      </w:r>
      <w:r>
        <w:rPr>
          <w:i/>
        </w:rPr>
        <w:t xml:space="preserve"> ainsi que sept</w:t>
      </w:r>
    </w:p>
    <w:p>
      <w:pPr>
        <w:pStyle w:val="ListBullet"/>
      </w:pPr>
      <w:r>
        <w:t>LUT:</w:t>
      </w:r>
      <w:r>
        <w:rPr>
          <w:i/>
        </w:rPr>
        <w:t xml:space="preserve"> und sieben ... jeder</w:t>
      </w:r>
    </w:p>
    <w:p>
      <w:pPr>
        <w:pStyle w:val="Heading3"/>
      </w:pPr>
      <w:r>
        <w:t>Alternative 2</w:t>
      </w:r>
    </w:p>
    <w:p>
      <w:r>
        <w:t>[ושבעה] (= Brockington)</w:t>
      </w:r>
    </w:p>
    <w:p>
      <w:r>
        <w:t>Rating: None</w:t>
      </w:r>
    </w:p>
    <w:p>
      <w:pPr>
        <w:pStyle w:val="ListBullet"/>
      </w:pPr>
      <w:r>
        <w:t>NEB:</w:t>
      </w:r>
      <w:r>
        <w:rPr>
          <w:i/>
        </w:rPr>
        <w:t xml:space="preserve"> *and ... seven</w:t>
      </w:r>
    </w:p>
    <w:p>
      <w:r>
        <w:t>Factors: 4, 10</w:t>
      </w:r>
    </w:p>
    <w:p>
      <w:pPr>
        <w:pStyle w:val="Heading2"/>
      </w:pPr>
      <w:r>
        <w:t>[[@BibleBHS:ZEC 4:3]][[BibleBHS:ZEC 4:3]]</w:t>
      </w:r>
    </w:p>
    <w:p>
      <w:r>
        <w:rPr>
          <w:b/>
        </w:rPr>
        <w:t>Remark:</w:t>
      </w:r>
      <w:r>
        <w:t xml:space="preserve"> </w:t>
      </w:r>
      <w:r>
        <w:t>None</w:t>
      </w:r>
    </w:p>
    <w:p>
      <w:r>
        <w:rPr>
          <w:b/>
        </w:rPr>
        <w:t>Suggestion:</w:t>
      </w:r>
      <w:r>
        <w:t xml:space="preserve"> </w:t>
      </w:r>
      <w:r>
        <w:t>on the right of the bowl</w:t>
      </w:r>
    </w:p>
    <w:p>
      <w:pPr>
        <w:pStyle w:val="Heading3"/>
      </w:pPr>
      <w:r>
        <w:t>Alternative 1</w:t>
      </w:r>
    </w:p>
    <w:p>
      <w:r>
        <w:t>מימין הגלה</w:t>
      </w:r>
    </w:p>
    <w:p>
      <w:r>
        <w:t>Rating: A</w:t>
      </w:r>
    </w:p>
    <w:p>
      <w:pPr>
        <w:pStyle w:val="ListBullet"/>
      </w:pPr>
      <w:r>
        <w:t>RSV:</w:t>
      </w:r>
      <w:r>
        <w:rPr>
          <w:i/>
        </w:rPr>
        <w:t xml:space="preserve"> on the right of the bowl</w:t>
      </w:r>
    </w:p>
    <w:p>
      <w:pPr>
        <w:pStyle w:val="ListBullet"/>
      </w:pPr>
      <w:r>
        <w:t>NEB:</w:t>
      </w:r>
      <w:r>
        <w:rPr>
          <w:i/>
        </w:rPr>
        <w:t xml:space="preserve"> on the right of the bowl</w:t>
      </w:r>
    </w:p>
    <w:p>
      <w:pPr>
        <w:pStyle w:val="ListBullet"/>
      </w:pPr>
      <w:r>
        <w:t>TOB:</w:t>
      </w:r>
      <w:r>
        <w:rPr>
          <w:i/>
        </w:rPr>
        <w:t xml:space="preserve"> *à droite du réservoir</w:t>
      </w:r>
    </w:p>
    <w:p>
      <w:pPr>
        <w:pStyle w:val="Heading3"/>
      </w:pPr>
      <w:r>
        <w:t>Alternative 2</w:t>
      </w:r>
    </w:p>
    <w:p>
      <w:r>
        <w:t>[מימינה]</w:t>
      </w:r>
    </w:p>
    <w:p>
      <w:r>
        <w:t>Rating: None</w:t>
      </w:r>
    </w:p>
    <w:p>
      <w:pPr>
        <w:pStyle w:val="ListBullet"/>
      </w:pPr>
      <w:r>
        <w:t>BJ:</w:t>
      </w:r>
      <w:r>
        <w:rPr>
          <w:i/>
        </w:rPr>
        <w:t xml:space="preserve"> *à sa droite</w:t>
      </w:r>
    </w:p>
    <w:p>
      <w:pPr>
        <w:pStyle w:val="ListBullet"/>
      </w:pPr>
      <w:r>
        <w:t>LUT:</w:t>
      </w:r>
      <w:r>
        <w:rPr>
          <w:i/>
        </w:rPr>
        <w:t xml:space="preserve"> zu seiner Rechten</w:t>
      </w:r>
    </w:p>
    <w:p>
      <w:r>
        <w:t>Factors: 14</w:t>
      </w:r>
    </w:p>
    <w:p>
      <w:pPr>
        <w:pStyle w:val="Heading2"/>
      </w:pPr>
      <w:r>
        <w:t>[[@BibleBHS:ZEC 4:7]][[BibleBHS:ZEC 4:7]]</w:t>
      </w:r>
    </w:p>
    <w:p>
      <w:r>
        <w:rPr>
          <w:b/>
        </w:rPr>
        <w:t>Remark:</w:t>
      </w:r>
      <w:r>
        <w:t xml:space="preserve"> </w:t>
      </w:r>
      <w:r>
        <w:t>None</w:t>
      </w:r>
    </w:p>
    <w:p>
      <w:r>
        <w:rPr>
          <w:b/>
        </w:rPr>
        <w:t>Suggestion:</w:t>
      </w:r>
      <w:r>
        <w:t xml:space="preserve"> </w:t>
      </w:r>
      <w:r>
        <w:t>the foundation stone / the main stone</w:t>
      </w:r>
    </w:p>
    <w:p>
      <w:pPr>
        <w:pStyle w:val="Heading3"/>
      </w:pPr>
      <w:r>
        <w:t>Alternative 1</w:t>
      </w:r>
    </w:p>
    <w:p>
      <w:r>
        <w:t>את־האבן הראשה</w:t>
      </w:r>
    </w:p>
    <w:p>
      <w:r>
        <w:t>Rating: B</w:t>
      </w:r>
    </w:p>
    <w:p>
      <w:pPr>
        <w:pStyle w:val="ListBullet"/>
      </w:pPr>
      <w:r>
        <w:t>RSV:</w:t>
      </w:r>
      <w:r>
        <w:rPr>
          <w:i/>
        </w:rPr>
        <w:t xml:space="preserve"> the top stone</w:t>
      </w:r>
    </w:p>
    <w:p>
      <w:pPr>
        <w:pStyle w:val="ListBullet"/>
      </w:pPr>
      <w:r>
        <w:t>BJ:</w:t>
      </w:r>
      <w:r>
        <w:rPr>
          <w:i/>
        </w:rPr>
        <w:t xml:space="preserve"> la pierre de faîte</w:t>
      </w:r>
    </w:p>
    <w:p>
      <w:pPr>
        <w:pStyle w:val="ListBullet"/>
      </w:pPr>
      <w:r>
        <w:t>TOB:</w:t>
      </w:r>
      <w:r>
        <w:rPr>
          <w:i/>
        </w:rPr>
        <w:t xml:space="preserve"> la pierre principale</w:t>
      </w:r>
    </w:p>
    <w:p>
      <w:pPr>
        <w:pStyle w:val="ListBullet"/>
      </w:pPr>
      <w:r>
        <w:t>LUT:</w:t>
      </w:r>
      <w:r>
        <w:rPr>
          <w:i/>
        </w:rPr>
        <w:t xml:space="preserve"> den Schlussstein</w:t>
      </w:r>
    </w:p>
    <w:p>
      <w:pPr>
        <w:pStyle w:val="Heading3"/>
      </w:pPr>
      <w:r>
        <w:t>Alternative 2</w:t>
      </w:r>
    </w:p>
    <w:p>
      <w:r>
        <w:t>[את־האבן הירשה] (= Brockington)</w:t>
      </w:r>
    </w:p>
    <w:p>
      <w:r>
        <w:t>Rating: None</w:t>
      </w:r>
    </w:p>
    <w:p>
      <w:pPr>
        <w:pStyle w:val="ListBullet"/>
      </w:pPr>
      <w:r>
        <w:t>NEB:</w:t>
      </w:r>
      <w:r>
        <w:rPr>
          <w:i/>
        </w:rPr>
        <w:t xml:space="preserve"> *the stone called Possession</w:t>
      </w:r>
    </w:p>
    <w:p>
      <w:r>
        <w:t>Factors: 6, 12</w:t>
      </w:r>
    </w:p>
    <w:p>
      <w:pPr>
        <w:pStyle w:val="Heading2"/>
      </w:pPr>
      <w:r>
        <w:t>[[@BibleBHS:ZEC 4:10]][[BibleBHS:ZEC 4:10]]</w:t>
      </w:r>
    </w:p>
    <w:p>
      <w:r>
        <w:rPr>
          <w:b/>
        </w:rPr>
        <w:t>Remark:</w:t>
      </w:r>
      <w:r>
        <w:t xml:space="preserve"> </w:t>
      </w:r>
      <w:r>
        <w:t>1. TOB and L may have intended to translate the MT in this case, but they have not correctly interpreted it. 2. The translations should refrain from restructuring this vs. and replacing verses 10-14 after vs. 6 (first half), because such a rearrangement is purely conjectural.</w:t>
      </w:r>
    </w:p>
    <w:p>
      <w:r>
        <w:rPr>
          <w:b/>
        </w:rPr>
        <w:t>Suggestion:</w:t>
      </w:r>
      <w:r>
        <w:t xml:space="preserve"> </w:t>
      </w:r>
      <w:r>
        <w:t>the stone of tin</w:t>
      </w:r>
    </w:p>
    <w:p>
      <w:pPr>
        <w:pStyle w:val="Heading3"/>
      </w:pPr>
      <w:r>
        <w:t>Alternative 1</w:t>
      </w:r>
    </w:p>
    <w:p>
      <w:r>
        <w:t>האבך הַבְּדִיל</w:t>
      </w:r>
    </w:p>
    <w:p>
      <w:r>
        <w:t>Rating: B</w:t>
      </w:r>
    </w:p>
    <w:p>
      <w:pPr>
        <w:pStyle w:val="ListBullet"/>
      </w:pPr>
      <w:r>
        <w:t>RSV:</w:t>
      </w:r>
      <w:r>
        <w:rPr>
          <w:i/>
        </w:rPr>
        <w:t xml:space="preserve"> the plummet</w:t>
      </w:r>
    </w:p>
    <w:p>
      <w:pPr>
        <w:pStyle w:val="Heading3"/>
      </w:pPr>
      <w:r>
        <w:t>Alternative 2</w:t>
      </w:r>
    </w:p>
    <w:p>
      <w:r>
        <w:t>[האבך הַבְדֵּל] (= Brockington)</w:t>
      </w:r>
    </w:p>
    <w:p>
      <w:r>
        <w:t>Rating: None</w:t>
      </w:r>
    </w:p>
    <w:p>
      <w:pPr>
        <w:pStyle w:val="ListBullet"/>
      </w:pPr>
      <w:r>
        <w:t>NEB:</w:t>
      </w:r>
      <w:r>
        <w:rPr>
          <w:i/>
        </w:rPr>
        <w:t xml:space="preserve"> the stone called Separation</w:t>
      </w:r>
    </w:p>
    <w:p>
      <w:r>
        <w:t>Factors: 1</w:t>
      </w:r>
    </w:p>
    <w:p>
      <w:pPr>
        <w:pStyle w:val="Heading3"/>
      </w:pPr>
      <w:r>
        <w:t>Alternative 3</w:t>
      </w:r>
    </w:p>
    <w:p>
      <w:r>
        <w:t>[האבן המבדיל]</w:t>
      </w:r>
    </w:p>
    <w:p>
      <w:r>
        <w:t>Rating: None</w:t>
      </w:r>
    </w:p>
    <w:p>
      <w:pPr>
        <w:pStyle w:val="ListBullet"/>
      </w:pPr>
      <w:r>
        <w:t>BJ:</w:t>
      </w:r>
      <w:r>
        <w:rPr>
          <w:i/>
        </w:rPr>
        <w:t xml:space="preserve"> *la pierre choisie</w:t>
      </w:r>
    </w:p>
    <w:p>
      <w:pPr>
        <w:pStyle w:val="ListBullet"/>
      </w:pPr>
      <w:r>
        <w:t>TOB:</w:t>
      </w:r>
      <w:r>
        <w:rPr>
          <w:i/>
        </w:rPr>
        <w:t xml:space="preserve"> la pierre choisie</w:t>
      </w:r>
    </w:p>
    <w:p>
      <w:r>
        <w:t>Factors: 14</w:t>
      </w:r>
    </w:p>
    <w:p>
      <w:pPr>
        <w:pStyle w:val="Heading3"/>
      </w:pPr>
      <w:r>
        <w:t>Alternative 4</w:t>
      </w:r>
    </w:p>
    <w:p>
      <w:r>
        <w:t>[האבן הראטה]</w:t>
      </w:r>
    </w:p>
    <w:p>
      <w:r>
        <w:t>Rating: None</w:t>
      </w:r>
    </w:p>
    <w:p>
      <w:pPr>
        <w:pStyle w:val="ListBullet"/>
      </w:pPr>
      <w:r>
        <w:t>LUT:</w:t>
      </w:r>
      <w:r>
        <w:rPr>
          <w:i/>
        </w:rPr>
        <w:t xml:space="preserve"> den Schlussstein</w:t>
      </w:r>
    </w:p>
    <w:p>
      <w:r>
        <w:t>Factors: 14</w:t>
      </w:r>
    </w:p>
    <w:p>
      <w:pPr>
        <w:pStyle w:val="Heading2"/>
      </w:pPr>
      <w:r>
        <w:t>[[@BibleBHS:ZEC 4:12]][[BibleBHS:ZEC 4:12]]</w:t>
      </w:r>
    </w:p>
    <w:p>
      <w:r>
        <w:rPr>
          <w:b/>
        </w:rPr>
        <w:t>Remark:</w:t>
      </w:r>
      <w:r>
        <w:t xml:space="preserve"> </w:t>
      </w:r>
      <w:r>
        <w:t>The clause can be translated as follows: "(which (are) in the hand [that is, the power] of the two golden pipes [representing the two leaders of the people],) (from which) the gold is poured out". The gold refers here to the value which the pipes confer to the branches of the olive tree, representing the people.</w:t>
      </w:r>
    </w:p>
    <w:p>
      <w:r>
        <w:rPr>
          <w:b/>
        </w:rPr>
        <w:t>Suggestion:</w:t>
      </w:r>
      <w:r>
        <w:t xml:space="preserve"> </w:t>
      </w:r>
      <w:r>
        <w:t>See Remark</w:t>
      </w:r>
    </w:p>
    <w:p>
      <w:pPr>
        <w:pStyle w:val="Heading3"/>
      </w:pPr>
      <w:r>
        <w:t>Alternative 1</w:t>
      </w:r>
    </w:p>
    <w:p>
      <w:r>
        <w:t>הזהב 2°</w:t>
      </w:r>
    </w:p>
    <w:p>
      <w:r>
        <w:t>Rating: B</w:t>
      </w:r>
    </w:p>
    <w:p>
      <w:pPr>
        <w:pStyle w:val="ListBullet"/>
      </w:pPr>
      <w:r>
        <w:t>NEB:</w:t>
      </w:r>
      <w:r>
        <w:rPr>
          <w:i/>
        </w:rPr>
        <w:t xml:space="preserve"> the golden oil</w:t>
      </w:r>
    </w:p>
    <w:p>
      <w:pPr>
        <w:pStyle w:val="ListBullet"/>
      </w:pPr>
      <w:r>
        <w:t>TOB:</w:t>
      </w:r>
      <w:r>
        <w:rPr>
          <w:i/>
        </w:rPr>
        <w:t xml:space="preserve"> *(leur) huile dorée (en note: "Litt. ... l'or ...")</w:t>
      </w:r>
    </w:p>
    <w:p>
      <w:pPr>
        <w:pStyle w:val="ListBullet"/>
      </w:pPr>
      <w:r>
        <w:t>LUT:</w:t>
      </w:r>
      <w:r>
        <w:rPr>
          <w:i/>
        </w:rPr>
        <w:t xml:space="preserve"> das goldene Oel</w:t>
      </w:r>
    </w:p>
    <w:p>
      <w:pPr>
        <w:pStyle w:val="Heading3"/>
      </w:pPr>
      <w:r>
        <w:t>Alternative 2</w:t>
      </w:r>
    </w:p>
    <w:p>
      <w:r>
        <w:t>[הזית]</w:t>
      </w:r>
    </w:p>
    <w:p>
      <w:r>
        <w:t>Rating: None</w:t>
      </w:r>
    </w:p>
    <w:p>
      <w:pPr>
        <w:pStyle w:val="ListBullet"/>
      </w:pPr>
      <w:r>
        <w:t>RSV:</w:t>
      </w:r>
      <w:r>
        <w:rPr>
          <w:i/>
        </w:rPr>
        <w:t xml:space="preserve"> *the oil</w:t>
      </w:r>
    </w:p>
    <w:p>
      <w:pPr>
        <w:pStyle w:val="ListBullet"/>
      </w:pPr>
      <w:r>
        <w:t>BJ:</w:t>
      </w:r>
      <w:r>
        <w:rPr>
          <w:i/>
        </w:rPr>
        <w:t xml:space="preserve"> *l'huile</w:t>
      </w:r>
    </w:p>
    <w:p>
      <w:r>
        <w:t>Factors: 14</w:t>
      </w:r>
    </w:p>
    <w:p>
      <w:pPr>
        <w:pStyle w:val="Heading2"/>
      </w:pPr>
      <w:r>
        <w:t>[[@BibleBHS:ZEC 5:2]][[BibleBHS:ZEC 5:2]]</w:t>
      </w:r>
    </w:p>
    <w:p>
      <w:r>
        <w:rPr>
          <w:b/>
        </w:rPr>
        <w:t>Remark:</w:t>
      </w:r>
      <w:r>
        <w:t xml:space="preserve"> </w:t>
      </w:r>
      <w:r>
        <w:t>None</w:t>
      </w:r>
    </w:p>
    <w:p>
      <w:r>
        <w:rPr>
          <w:b/>
        </w:rPr>
        <w:t>Suggestion:</w:t>
      </w:r>
      <w:r>
        <w:t xml:space="preserve"> </w:t>
      </w:r>
      <w:r>
        <w:t>and he said to me: what</w:t>
      </w:r>
    </w:p>
    <w:p>
      <w:pPr>
        <w:pStyle w:val="Heading3"/>
      </w:pPr>
      <w:r>
        <w:t>Alternative 1</w:t>
      </w:r>
    </w:p>
    <w:p>
      <w:r>
        <w:t>ויאמר אלי מה</w:t>
      </w:r>
    </w:p>
    <w:p>
      <w:r>
        <w:t>Rating: A</w:t>
      </w:r>
    </w:p>
    <w:p>
      <w:pPr>
        <w:pStyle w:val="ListBullet"/>
      </w:pPr>
      <w:r>
        <w:t>RSV:</w:t>
      </w:r>
      <w:r>
        <w:rPr>
          <w:i/>
        </w:rPr>
        <w:t xml:space="preserve"> and he said to me, "what</w:t>
      </w:r>
    </w:p>
    <w:p>
      <w:pPr>
        <w:pStyle w:val="ListBullet"/>
      </w:pPr>
      <w:r>
        <w:t>NEB:</w:t>
      </w:r>
      <w:r>
        <w:rPr>
          <w:i/>
        </w:rPr>
        <w:t xml:space="preserve"> he asked me what</w:t>
      </w:r>
    </w:p>
    <w:p>
      <w:pPr>
        <w:pStyle w:val="ListBullet"/>
      </w:pPr>
      <w:r>
        <w:t>TOB:</w:t>
      </w:r>
      <w:r>
        <w:rPr>
          <w:i/>
        </w:rPr>
        <w:t xml:space="preserve"> et l'ange me dit : "que</w:t>
      </w:r>
    </w:p>
    <w:p>
      <w:pPr>
        <w:pStyle w:val="ListBullet"/>
      </w:pPr>
      <w:r>
        <w:t>LUT:</w:t>
      </w:r>
      <w:r>
        <w:rPr>
          <w:i/>
        </w:rPr>
        <w:t xml:space="preserve"> und er sprach zu mir: Was</w:t>
      </w:r>
    </w:p>
    <w:p>
      <w:pPr>
        <w:pStyle w:val="Heading3"/>
      </w:pPr>
      <w:r>
        <w:t>Alternative 2</w:t>
      </w:r>
    </w:p>
    <w:p>
      <w:r>
        <w:t>[ויאמר אלי המלאך הדבר בי מה]</w:t>
      </w:r>
    </w:p>
    <w:p>
      <w:r>
        <w:t>Rating: None</w:t>
      </w:r>
    </w:p>
    <w:p>
      <w:pPr>
        <w:pStyle w:val="ListBullet"/>
      </w:pPr>
      <w:r>
        <w:t>BJ:</w:t>
      </w:r>
      <w:r>
        <w:rPr>
          <w:i/>
        </w:rPr>
        <w:t xml:space="preserve"> *l'ange qui me parlait me dit: "qu'est-ce que</w:t>
      </w:r>
    </w:p>
    <w:p>
      <w:r>
        <w:t>Factors: 14</w:t>
      </w:r>
    </w:p>
    <w:p>
      <w:pPr>
        <w:pStyle w:val="Heading2"/>
      </w:pPr>
      <w:r>
        <w:t>[[@BibleBHS:ZEC 5:3]][[BibleBHS:ZEC 5:3]]</w:t>
      </w:r>
    </w:p>
    <w:p>
      <w:r>
        <w:rPr>
          <w:b/>
        </w:rPr>
        <w:t>Remark:</w:t>
      </w:r>
      <w:r>
        <w:t xml:space="preserve"> </w:t>
      </w:r>
      <w:r>
        <w:t>None</w:t>
      </w:r>
    </w:p>
    <w:p>
      <w:r>
        <w:rPr>
          <w:b/>
        </w:rPr>
        <w:t>Suggestion:</w:t>
      </w:r>
      <w:r>
        <w:t xml:space="preserve"> </w:t>
      </w:r>
      <w:r>
        <w:t>and every perjurer</w:t>
      </w:r>
    </w:p>
    <w:p>
      <w:pPr>
        <w:pStyle w:val="Heading3"/>
      </w:pPr>
      <w:r>
        <w:t>Alternative 1</w:t>
      </w:r>
    </w:p>
    <w:p>
      <w:r>
        <w:t>וכל־הנשבע</w:t>
      </w:r>
    </w:p>
    <w:p>
      <w:r>
        <w:t>Rating: A</w:t>
      </w:r>
    </w:p>
    <w:p>
      <w:pPr>
        <w:pStyle w:val="ListBullet"/>
      </w:pPr>
      <w:r>
        <w:t>RSV:</w:t>
      </w:r>
      <w:r>
        <w:rPr>
          <w:i/>
        </w:rPr>
        <w:t xml:space="preserve"> and every one who swears falsely</w:t>
      </w:r>
    </w:p>
    <w:p>
      <w:pPr>
        <w:pStyle w:val="ListBullet"/>
      </w:pPr>
      <w:r>
        <w:t>NEB:</w:t>
      </w:r>
      <w:r>
        <w:rPr>
          <w:i/>
        </w:rPr>
        <w:t xml:space="preserve"> and ... every perjurer</w:t>
      </w:r>
    </w:p>
    <w:p>
      <w:pPr>
        <w:pStyle w:val="ListBullet"/>
      </w:pPr>
      <w:r>
        <w:t>TOB:</w:t>
      </w:r>
      <w:r>
        <w:rPr>
          <w:i/>
        </w:rPr>
        <w:t xml:space="preserve"> et ... tout parjure</w:t>
      </w:r>
    </w:p>
    <w:p>
      <w:pPr>
        <w:pStyle w:val="ListBullet"/>
      </w:pPr>
      <w:r>
        <w:t>LUT:</w:t>
      </w:r>
      <w:r>
        <w:rPr>
          <w:i/>
        </w:rPr>
        <w:t xml:space="preserve"> und alle Meineidigen</w:t>
      </w:r>
    </w:p>
    <w:p>
      <w:pPr>
        <w:pStyle w:val="Heading3"/>
      </w:pPr>
      <w:r>
        <w:t>Alternative 2</w:t>
      </w:r>
    </w:p>
    <w:p>
      <w:r>
        <w:t>[וכל־הנשבע בשמי לשקר]</w:t>
      </w:r>
    </w:p>
    <w:p>
      <w:r>
        <w:t>Rating: None</w:t>
      </w:r>
    </w:p>
    <w:p>
      <w:pPr>
        <w:pStyle w:val="ListBullet"/>
      </w:pPr>
      <w:r>
        <w:t>BJ:</w:t>
      </w:r>
      <w:r>
        <w:rPr>
          <w:i/>
        </w:rPr>
        <w:t xml:space="preserve"> *et ... tout homme qui jure faussement par mon nom</w:t>
      </w:r>
    </w:p>
    <w:p>
      <w:r>
        <w:t>Factors: 1, 6</w:t>
      </w:r>
    </w:p>
    <w:p>
      <w:pPr>
        <w:pStyle w:val="Heading2"/>
      </w:pPr>
      <w:r>
        <w:t>[[@BibleBHS:ZEC 5:4]][[BibleBHS:ZEC 5:4]]</w:t>
      </w:r>
    </w:p>
    <w:p>
      <w:r>
        <w:rPr>
          <w:b/>
        </w:rPr>
        <w:t>Remark:</w:t>
      </w:r>
      <w:r>
        <w:t xml:space="preserve"> </w:t>
      </w:r>
      <w:r>
        <w:t>None</w:t>
      </w:r>
    </w:p>
    <w:p>
      <w:r>
        <w:rPr>
          <w:b/>
        </w:rPr>
        <w:t>Suggestion:</w:t>
      </w:r>
      <w:r>
        <w:t xml:space="preserve"> </w:t>
      </w:r>
      <w:r>
        <w:t>I brought it out</w:t>
      </w:r>
    </w:p>
    <w:p>
      <w:pPr>
        <w:pStyle w:val="Heading3"/>
      </w:pPr>
      <w:r>
        <w:t>Alternative 1</w:t>
      </w:r>
    </w:p>
    <w:p>
      <w:r>
        <w:t>הוצאתיה</w:t>
      </w:r>
    </w:p>
    <w:p>
      <w:r>
        <w:t>Rating: C</w:t>
      </w:r>
    </w:p>
    <w:p>
      <w:pPr>
        <w:pStyle w:val="ListBullet"/>
      </w:pPr>
      <w:r>
        <w:t>NEB:</w:t>
      </w:r>
      <w:r>
        <w:rPr>
          <w:i/>
        </w:rPr>
        <w:t xml:space="preserve"> I have sent it out</w:t>
      </w:r>
    </w:p>
    <w:p>
      <w:pPr>
        <w:pStyle w:val="ListBullet"/>
      </w:pPr>
      <w:r>
        <w:t>TOB:</w:t>
      </w:r>
      <w:r>
        <w:rPr>
          <w:i/>
        </w:rPr>
        <w:t xml:space="preserve"> je l'ai lancée</w:t>
      </w:r>
    </w:p>
    <w:p>
      <w:pPr>
        <w:pStyle w:val="Heading3"/>
      </w:pPr>
      <w:r>
        <w:t>Alternative 2</w:t>
      </w:r>
    </w:p>
    <w:p>
      <w:r>
        <w:t>והוצאתיה</w:t>
      </w:r>
    </w:p>
    <w:p>
      <w:r>
        <w:t>Rating: None</w:t>
      </w:r>
    </w:p>
    <w:p>
      <w:pPr>
        <w:pStyle w:val="ListBullet"/>
      </w:pPr>
      <w:r>
        <w:t>RSV:</w:t>
      </w:r>
      <w:r>
        <w:rPr>
          <w:i/>
        </w:rPr>
        <w:t xml:space="preserve"> I will send it forth</w:t>
      </w:r>
    </w:p>
    <w:p>
      <w:pPr>
        <w:pStyle w:val="ListBullet"/>
      </w:pPr>
      <w:r>
        <w:t>BJ:</w:t>
      </w:r>
      <w:r>
        <w:rPr>
          <w:i/>
        </w:rPr>
        <w:t xml:space="preserve"> *je la déchaînerai</w:t>
      </w:r>
    </w:p>
    <w:p>
      <w:pPr>
        <w:pStyle w:val="ListBullet"/>
      </w:pPr>
      <w:r>
        <w:t>LUT:</w:t>
      </w:r>
      <w:r>
        <w:rPr>
          <w:i/>
        </w:rPr>
        <w:t xml:space="preserve"> ich will ihn ausgehen lassen</w:t>
      </w:r>
    </w:p>
    <w:p>
      <w:r>
        <w:t>Factors: 5</w:t>
      </w:r>
    </w:p>
    <w:p>
      <w:pPr>
        <w:pStyle w:val="Heading2"/>
      </w:pPr>
      <w:r>
        <w:t>[[@BibleBHS:ZEC 5:6]][[BibleBHS:ZEC 5:6]]</w:t>
      </w:r>
    </w:p>
    <w:p>
      <w:r>
        <w:rPr>
          <w:b/>
        </w:rPr>
        <w:t>Remark:</w:t>
      </w:r>
      <w:r>
        <w:t xml:space="preserve"> </w:t>
      </w:r>
      <w:r>
        <w:t>The expression "eye" seems to mean "intention/desire".</w:t>
      </w:r>
    </w:p>
    <w:p>
      <w:r>
        <w:rPr>
          <w:b/>
        </w:rPr>
        <w:t>Suggestion:</w:t>
      </w:r>
      <w:r>
        <w:t xml:space="preserve"> </w:t>
      </w:r>
      <w:r>
        <w:t>their eye / their desire</w:t>
      </w:r>
    </w:p>
    <w:p>
      <w:pPr>
        <w:pStyle w:val="Heading3"/>
      </w:pPr>
      <w:r>
        <w:t>Alternative 1</w:t>
      </w:r>
    </w:p>
    <w:p>
      <w:r>
        <w:t>עינם</w:t>
      </w:r>
    </w:p>
    <w:p>
      <w:r>
        <w:t>Rating: C</w:t>
      </w:r>
    </w:p>
    <w:p>
      <w:pPr>
        <w:pStyle w:val="Heading3"/>
      </w:pPr>
      <w:r>
        <w:t>Alternative 2</w:t>
      </w:r>
    </w:p>
    <w:p>
      <w:r>
        <w:t>עונם (= Brockington)</w:t>
      </w:r>
    </w:p>
    <w:p>
      <w:r>
        <w:t>Rating: None</w:t>
      </w:r>
    </w:p>
    <w:p>
      <w:pPr>
        <w:pStyle w:val="ListBullet"/>
      </w:pPr>
      <w:r>
        <w:t>RSV:</w:t>
      </w:r>
      <w:r>
        <w:rPr>
          <w:i/>
        </w:rPr>
        <w:t xml:space="preserve"> *their iniquity</w:t>
      </w:r>
    </w:p>
    <w:p>
      <w:pPr>
        <w:pStyle w:val="ListBullet"/>
      </w:pPr>
      <w:r>
        <w:t>NEB:</w:t>
      </w:r>
      <w:r>
        <w:rPr>
          <w:i/>
        </w:rPr>
        <w:t xml:space="preserve"> *their guilt</w:t>
      </w:r>
    </w:p>
    <w:p>
      <w:pPr>
        <w:pStyle w:val="ListBullet"/>
      </w:pPr>
      <w:r>
        <w:t>BJ:</w:t>
      </w:r>
      <w:r>
        <w:rPr>
          <w:i/>
        </w:rPr>
        <w:t xml:space="preserve"> *leur iniquité</w:t>
      </w:r>
    </w:p>
    <w:p>
      <w:pPr>
        <w:pStyle w:val="ListBullet"/>
      </w:pPr>
      <w:r>
        <w:t>TOB:</w:t>
      </w:r>
      <w:r>
        <w:rPr>
          <w:i/>
        </w:rPr>
        <w:t xml:space="preserve"> *leur péché</w:t>
      </w:r>
    </w:p>
    <w:p>
      <w:pPr>
        <w:pStyle w:val="ListBullet"/>
      </w:pPr>
      <w:r>
        <w:t>LUT:</w:t>
      </w:r>
      <w:r>
        <w:rPr>
          <w:i/>
        </w:rPr>
        <w:t xml:space="preserve"> die Sünde</w:t>
      </w:r>
    </w:p>
    <w:p>
      <w:r>
        <w:t>Factors: 12</w:t>
      </w:r>
    </w:p>
    <w:p>
      <w:pPr>
        <w:pStyle w:val="Heading2"/>
      </w:pPr>
      <w:r>
        <w:t>[[@BibleBHS:ZEC 5:11]][[BibleBHS:ZEC 5:11]]</w:t>
      </w:r>
    </w:p>
    <w:p>
      <w:r>
        <w:rPr>
          <w:b/>
        </w:rPr>
        <w:t>Remark:</w:t>
      </w:r>
      <w:r>
        <w:t xml:space="preserve"> </w:t>
      </w:r>
      <w:r>
        <w:t>None</w:t>
      </w:r>
    </w:p>
    <w:p>
      <w:r>
        <w:rPr>
          <w:b/>
        </w:rPr>
        <w:t>Suggestion:</w:t>
      </w:r>
      <w:r>
        <w:t xml:space="preserve"> </w:t>
      </w:r>
      <w:r>
        <w:t>and it will be prepared, and it will be laid down (impersonal meaning) there on its resting place</w:t>
      </w:r>
    </w:p>
    <w:p>
      <w:pPr>
        <w:pStyle w:val="Heading3"/>
      </w:pPr>
      <w:r>
        <w:t>Alternative 1</w:t>
      </w:r>
    </w:p>
    <w:p>
      <w:r>
        <w:t>וְהוּכַן וְהֻנִּיחָה שם על־מכנתה</w:t>
      </w:r>
    </w:p>
    <w:p>
      <w:r>
        <w:t>Rating: C</w:t>
      </w:r>
    </w:p>
    <w:p>
      <w:pPr>
        <w:pStyle w:val="ListBullet"/>
      </w:pPr>
      <w:r>
        <w:t>NEB:</w:t>
      </w:r>
      <w:r>
        <w:rPr>
          <w:i/>
        </w:rPr>
        <w:t xml:space="preserve"> *when the house is ready, it shall be set on the place prepared for it there</w:t>
      </w:r>
    </w:p>
    <w:p>
      <w:pPr>
        <w:pStyle w:val="Heading3"/>
      </w:pPr>
      <w:r>
        <w:t>Alternative 2</w:t>
      </w:r>
    </w:p>
    <w:p>
      <w:r>
        <w:t>[וְהֲכִנֻהָ וְהִנִּיחֻהָ שם על־מכנתה]</w:t>
      </w:r>
    </w:p>
    <w:p>
      <w:r>
        <w:t>Rating: None</w:t>
      </w:r>
    </w:p>
    <w:p>
      <w:pPr>
        <w:pStyle w:val="ListBullet"/>
      </w:pPr>
      <w:r>
        <w:t>TOB:</w:t>
      </w:r>
      <w:r>
        <w:rPr>
          <w:i/>
        </w:rPr>
        <w:t xml:space="preserve"> *on la fixera et on l'immobilisera là-bas sur son piédestal</w:t>
      </w:r>
    </w:p>
    <w:p>
      <w:r>
        <w:t>Factors: 1, 8</w:t>
      </w:r>
    </w:p>
    <w:p>
      <w:pPr>
        <w:pStyle w:val="Heading3"/>
      </w:pPr>
      <w:r>
        <w:t>Alternative 3</w:t>
      </w:r>
    </w:p>
    <w:p>
      <w:r>
        <w:t>[וְהוּכַן וְהִנִּיחֻהָ שם על־מכנתה]</w:t>
      </w:r>
    </w:p>
    <w:p>
      <w:r>
        <w:t>Rating: None</w:t>
      </w:r>
    </w:p>
    <w:p>
      <w:pPr>
        <w:pStyle w:val="ListBullet"/>
      </w:pPr>
      <w:r>
        <w:t>RSV:</w:t>
      </w:r>
      <w:r>
        <w:rPr>
          <w:i/>
        </w:rPr>
        <w:t xml:space="preserve"> and when this is prepared, they will set the ephah down there on its base</w:t>
      </w:r>
    </w:p>
    <w:p>
      <w:r>
        <w:t>Factors: 14</w:t>
      </w:r>
    </w:p>
    <w:p>
      <w:pPr>
        <w:pStyle w:val="Heading3"/>
      </w:pPr>
      <w:r>
        <w:t>Alternative 4</w:t>
      </w:r>
    </w:p>
    <w:p>
      <w:r>
        <w:t>[והכין לה מכנה וְהִנִּיחֻהָ שם]</w:t>
      </w:r>
    </w:p>
    <w:p>
      <w:r>
        <w:t>Rating: None</w:t>
      </w:r>
    </w:p>
    <w:p>
      <w:pPr>
        <w:pStyle w:val="ListBullet"/>
      </w:pPr>
      <w:r>
        <w:t>BJ:</w:t>
      </w:r>
      <w:r>
        <w:rPr>
          <w:i/>
        </w:rPr>
        <w:t xml:space="preserve"> *et lui préparer un socle où elles la placeront</w:t>
      </w:r>
    </w:p>
    <w:p>
      <w:r>
        <w:t>Factors: 14</w:t>
      </w:r>
    </w:p>
    <w:p>
      <w:pPr>
        <w:pStyle w:val="Heading3"/>
      </w:pPr>
      <w:r>
        <w:t>Alternative 5</w:t>
      </w:r>
    </w:p>
    <w:p>
      <w:r>
        <w:t>[והניחה שם]</w:t>
      </w:r>
    </w:p>
    <w:p>
      <w:r>
        <w:t>Rating: None</w:t>
      </w:r>
    </w:p>
    <w:p>
      <w:pPr>
        <w:pStyle w:val="ListBullet"/>
      </w:pPr>
      <w:r>
        <w:t>LUT:</w:t>
      </w:r>
      <w:r>
        <w:rPr>
          <w:i/>
        </w:rPr>
        <w:t xml:space="preserve"> und sie dort aufgestellt werde</w:t>
      </w:r>
    </w:p>
    <w:p>
      <w:r>
        <w:t>Factors: 14</w:t>
      </w:r>
    </w:p>
    <w:p>
      <w:pPr>
        <w:pStyle w:val="Heading2"/>
      </w:pPr>
      <w:r>
        <w:t>[[@BibleBHS:ZEC 6:3]][[BibleBHS:ZEC 6:3]]</w:t>
      </w:r>
    </w:p>
    <w:p>
      <w:r>
        <w:rPr>
          <w:b/>
        </w:rPr>
        <w:t>Remark:</w:t>
      </w:r>
      <w:r>
        <w:t xml:space="preserve"> </w:t>
      </w:r>
      <w:r>
        <w:t>None</w:t>
      </w:r>
    </w:p>
    <w:p>
      <w:r>
        <w:rPr>
          <w:b/>
        </w:rPr>
        <w:t>Suggestion:</w:t>
      </w:r>
      <w:r>
        <w:t xml:space="preserve"> </w:t>
      </w:r>
      <w:r>
        <w:t>red/gray/vigorous</w:t>
      </w:r>
    </w:p>
    <w:p>
      <w:pPr>
        <w:pStyle w:val="Heading3"/>
      </w:pPr>
      <w:r>
        <w:t>Alternative 1</w:t>
      </w:r>
    </w:p>
    <w:p>
      <w:r>
        <w:t>אמצים</w:t>
      </w:r>
    </w:p>
    <w:p>
      <w:r>
        <w:t>Rating: B</w:t>
      </w:r>
    </w:p>
    <w:p>
      <w:pPr>
        <w:pStyle w:val="ListBullet"/>
      </w:pPr>
      <w:r>
        <w:t>RSV:</w:t>
      </w:r>
      <w:r>
        <w:rPr>
          <w:i/>
        </w:rPr>
        <w:t xml:space="preserve"> *gray</w:t>
      </w:r>
    </w:p>
    <w:p>
      <w:pPr>
        <w:pStyle w:val="ListBullet"/>
      </w:pPr>
      <w:r>
        <w:t>BJ:</w:t>
      </w:r>
      <w:r>
        <w:rPr>
          <w:i/>
        </w:rPr>
        <w:t xml:space="preserve"> vigoureux</w:t>
      </w:r>
    </w:p>
    <w:p>
      <w:pPr>
        <w:pStyle w:val="ListBullet"/>
      </w:pPr>
      <w:r>
        <w:t>TOB:</w:t>
      </w:r>
      <w:r>
        <w:rPr>
          <w:i/>
        </w:rPr>
        <w:t xml:space="preserve"> *rouges</w:t>
      </w:r>
    </w:p>
    <w:p>
      <w:pPr>
        <w:pStyle w:val="ListBullet"/>
      </w:pPr>
      <w:r>
        <w:t>LUT:</w:t>
      </w:r>
      <w:r>
        <w:rPr>
          <w:i/>
        </w:rPr>
        <w:t xml:space="preserve"> allesamt stark</w:t>
      </w:r>
    </w:p>
    <w:p>
      <w:pPr>
        <w:pStyle w:val="Heading3"/>
      </w:pPr>
      <w:r>
        <w:t>Alternative 2</w:t>
      </w:r>
    </w:p>
    <w:p>
      <w:r>
        <w:t>[-] (= Brockington)</w:t>
      </w:r>
    </w:p>
    <w:p>
      <w:r>
        <w:t>Rating: None</w:t>
      </w:r>
    </w:p>
    <w:p>
      <w:pPr>
        <w:pStyle w:val="ListBullet"/>
      </w:pPr>
      <w:r>
        <w:t>NEB:</w:t>
      </w:r>
      <w:r>
        <w:rPr>
          <w:i/>
        </w:rPr>
        <w:t xml:space="preserve"> *[-]</w:t>
      </w:r>
    </w:p>
    <w:p>
      <w:r>
        <w:t>Factors: 1, 4, 5</w:t>
      </w:r>
    </w:p>
    <w:p>
      <w:pPr>
        <w:pStyle w:val="Heading2"/>
      </w:pPr>
      <w:r>
        <w:t>[[@BibleBHS:ZEC 6:6]][[BibleBHS:ZEC 6:6]]</w:t>
      </w:r>
    </w:p>
    <w:p>
      <w:r>
        <w:rPr>
          <w:b/>
        </w:rPr>
        <w:t>Remark:</w:t>
      </w:r>
      <w:r>
        <w:t xml:space="preserve"> </w:t>
      </w:r>
      <w:r>
        <w:t>None</w:t>
      </w:r>
    </w:p>
    <w:p>
      <w:r>
        <w:rPr>
          <w:b/>
        </w:rPr>
        <w:t>Suggestion:</w:t>
      </w:r>
      <w:r>
        <w:t xml:space="preserve"> </w:t>
      </w:r>
      <w:r>
        <w:t>behind them</w:t>
      </w:r>
    </w:p>
    <w:p>
      <w:pPr>
        <w:pStyle w:val="Heading3"/>
      </w:pPr>
      <w:r>
        <w:t>Alternative 1</w:t>
      </w:r>
    </w:p>
    <w:p>
      <w:r>
        <w:t>אל־אחריהם</w:t>
      </w:r>
    </w:p>
    <w:p>
      <w:r>
        <w:t>Rating: A</w:t>
      </w:r>
    </w:p>
    <w:p>
      <w:pPr>
        <w:pStyle w:val="ListBullet"/>
      </w:pPr>
      <w:r>
        <w:t>BJ:</w:t>
      </w:r>
      <w:r>
        <w:rPr>
          <w:i/>
        </w:rPr>
        <w:t xml:space="preserve"> *derrière eux</w:t>
      </w:r>
    </w:p>
    <w:p>
      <w:pPr>
        <w:pStyle w:val="ListBullet"/>
      </w:pPr>
      <w:r>
        <w:t>TOB:</w:t>
      </w:r>
      <w:r>
        <w:rPr>
          <w:i/>
        </w:rPr>
        <w:t xml:space="preserve"> *à leur suite</w:t>
      </w:r>
    </w:p>
    <w:p>
      <w:pPr>
        <w:pStyle w:val="Heading3"/>
      </w:pPr>
      <w:r>
        <w:t>Alternative 2</w:t>
      </w:r>
    </w:p>
    <w:p>
      <w:r>
        <w:t>[אל־ארץ הים]</w:t>
      </w:r>
    </w:p>
    <w:p>
      <w:r>
        <w:t>Rating: None</w:t>
      </w:r>
    </w:p>
    <w:p>
      <w:pPr>
        <w:pStyle w:val="ListBullet"/>
      </w:pPr>
      <w:r>
        <w:t>RSV:</w:t>
      </w:r>
      <w:r>
        <w:rPr>
          <w:i/>
        </w:rPr>
        <w:t xml:space="preserve"> *toward the west country</w:t>
      </w:r>
    </w:p>
    <w:p>
      <w:pPr>
        <w:pStyle w:val="ListBullet"/>
      </w:pPr>
      <w:r>
        <w:t>LUT:</w:t>
      </w:r>
      <w:r>
        <w:rPr>
          <w:i/>
        </w:rPr>
        <w:t xml:space="preserve"> nach Westen</w:t>
      </w:r>
    </w:p>
    <w:p>
      <w:r>
        <w:t>Factors: 14</w:t>
      </w:r>
    </w:p>
    <w:p>
      <w:pPr>
        <w:pStyle w:val="Heading3"/>
      </w:pPr>
      <w:r>
        <w:t>Alternative 3</w:t>
      </w:r>
    </w:p>
    <w:p>
      <w:r>
        <w:t>[אחרי הים] (= Brockington)</w:t>
      </w:r>
    </w:p>
    <w:p>
      <w:r>
        <w:t>Rating: None</w:t>
      </w:r>
    </w:p>
    <w:p>
      <w:pPr>
        <w:pStyle w:val="ListBullet"/>
      </w:pPr>
      <w:r>
        <w:t>NEB:</w:t>
      </w:r>
      <w:r>
        <w:rPr>
          <w:i/>
        </w:rPr>
        <w:t xml:space="preserve"> *to the far west</w:t>
      </w:r>
    </w:p>
    <w:p>
      <w:r>
        <w:t>Factors: 14</w:t>
      </w:r>
    </w:p>
    <w:p>
      <w:pPr>
        <w:pStyle w:val="Heading2"/>
      </w:pPr>
      <w:r>
        <w:t>[[@BibleBHS:ZEC 6:10]][[BibleBHS:ZEC 6:10]]</w:t>
      </w:r>
    </w:p>
    <w:p>
      <w:r>
        <w:rPr>
          <w:b/>
        </w:rPr>
        <w:t>Remark:</w:t>
      </w:r>
      <w:r>
        <w:t xml:space="preserve"> </w:t>
      </w:r>
      <w:r>
        <w:t>This clause can be translated in three ways: 1° "for they have (just) arrived (from Babylon)"; 2° "where they have (just) arrived (from Babylon)"; 3° "who have (just) arrived (from Babylon)".</w:t>
      </w:r>
    </w:p>
    <w:p>
      <w:r>
        <w:rPr>
          <w:b/>
        </w:rPr>
        <w:t>Suggestion:</w:t>
      </w:r>
      <w:r>
        <w:t xml:space="preserve"> </w:t>
      </w:r>
      <w:r>
        <w:t>See Remark</w:t>
      </w:r>
    </w:p>
    <w:p>
      <w:pPr>
        <w:pStyle w:val="Heading3"/>
      </w:pPr>
      <w:r>
        <w:t>Alternative 1</w:t>
      </w:r>
    </w:p>
    <w:p>
      <w:r>
        <w:t>אשר־באו</w:t>
      </w:r>
    </w:p>
    <w:p>
      <w:r>
        <w:t>Rating: B</w:t>
      </w:r>
    </w:p>
    <w:p>
      <w:pPr>
        <w:pStyle w:val="ListBullet"/>
      </w:pPr>
      <w:r>
        <w:t>RSV:</w:t>
      </w:r>
      <w:r>
        <w:rPr>
          <w:i/>
        </w:rPr>
        <w:t xml:space="preserve"> who have arrived</w:t>
      </w:r>
    </w:p>
    <w:p>
      <w:pPr>
        <w:pStyle w:val="ListBullet"/>
      </w:pPr>
      <w:r>
        <w:t>TOB:</w:t>
      </w:r>
      <w:r>
        <w:rPr>
          <w:i/>
        </w:rPr>
        <w:t xml:space="preserve"> où ils viennent d'arriver</w:t>
      </w:r>
    </w:p>
    <w:p>
      <w:pPr>
        <w:pStyle w:val="ListBullet"/>
      </w:pPr>
      <w:r>
        <w:t>NEB:</w:t>
      </w:r>
      <w:r>
        <w:rPr>
          <w:i/>
        </w:rPr>
        <w:t xml:space="preserve"> who have come back</w:t>
      </w:r>
    </w:p>
    <w:p>
      <w:pPr>
        <w:pStyle w:val="ListBullet"/>
      </w:pPr>
      <w:r>
        <w:t>LUT:</w:t>
      </w:r>
      <w:r>
        <w:rPr>
          <w:i/>
        </w:rPr>
        <w:t xml:space="preserve"> die ... gekommen sind</w:t>
      </w:r>
    </w:p>
    <w:p>
      <w:pPr>
        <w:pStyle w:val="Heading3"/>
      </w:pPr>
      <w:r>
        <w:t>Alternative 2</w:t>
      </w:r>
    </w:p>
    <w:p>
      <w:r>
        <w:t>[אשר בא]</w:t>
      </w:r>
    </w:p>
    <w:p>
      <w:r>
        <w:t>Rating: None</w:t>
      </w:r>
    </w:p>
    <w:p>
      <w:pPr>
        <w:pStyle w:val="ListBullet"/>
      </w:pPr>
      <w:r>
        <w:t>BJ:</w:t>
      </w:r>
      <w:r>
        <w:rPr>
          <w:i/>
        </w:rPr>
        <w:t xml:space="preserve"> *qui est arrivé</w:t>
      </w:r>
    </w:p>
    <w:p>
      <w:r>
        <w:t>Factors: 4</w:t>
      </w:r>
    </w:p>
    <w:p>
      <w:pPr>
        <w:pStyle w:val="Heading2"/>
      </w:pPr>
      <w:r>
        <w:t>[[@BibleBHS:ZEC 6:11]][[BibleBHS:ZEC 6:11]]</w:t>
      </w:r>
    </w:p>
    <w:p>
      <w:r>
        <w:rPr>
          <w:b/>
        </w:rPr>
        <w:t>Remark:</w:t>
      </w:r>
      <w:r>
        <w:t xml:space="preserve"> </w:t>
      </w:r>
      <w:r>
        <w:t>1. See a similar textual problem in 6.14 below. 2. The word may have a singular meaning despite its apparent plural form.</w:t>
      </w:r>
    </w:p>
    <w:p>
      <w:r>
        <w:rPr>
          <w:b/>
        </w:rPr>
        <w:t>Suggestion:</w:t>
      </w:r>
      <w:r>
        <w:t xml:space="preserve"> </w:t>
      </w:r>
      <w:r>
        <w:t>crowns/a crown</w:t>
      </w:r>
    </w:p>
    <w:p>
      <w:pPr>
        <w:pStyle w:val="Heading3"/>
      </w:pPr>
      <w:r>
        <w:t>Alternative 1</w:t>
      </w:r>
    </w:p>
    <w:p>
      <w:r>
        <w:t>עטרות</w:t>
      </w:r>
    </w:p>
    <w:p>
      <w:r>
        <w:t>Rating: A</w:t>
      </w:r>
    </w:p>
    <w:p>
      <w:pPr>
        <w:pStyle w:val="ListBullet"/>
      </w:pPr>
      <w:r>
        <w:t>TOB:</w:t>
      </w:r>
      <w:r>
        <w:rPr>
          <w:i/>
        </w:rPr>
        <w:t xml:space="preserve"> une couronne</w:t>
      </w:r>
    </w:p>
    <w:p>
      <w:pPr>
        <w:pStyle w:val="ListBullet"/>
      </w:pPr>
      <w:r>
        <w:t>LUT:</w:t>
      </w:r>
      <w:r>
        <w:rPr>
          <w:i/>
        </w:rPr>
        <w:t xml:space="preserve"> Kronen</w:t>
      </w:r>
    </w:p>
    <w:p>
      <w:pPr>
        <w:pStyle w:val="Heading3"/>
      </w:pPr>
      <w:r>
        <w:t>Alternative 2</w:t>
      </w:r>
    </w:p>
    <w:p>
      <w:r>
        <w:t>[עטרת] (= Brockington)</w:t>
      </w:r>
    </w:p>
    <w:p>
      <w:r>
        <w:t>Rating: None</w:t>
      </w:r>
    </w:p>
    <w:p>
      <w:pPr>
        <w:pStyle w:val="ListBullet"/>
      </w:pPr>
      <w:r>
        <w:t>RSV:</w:t>
      </w:r>
      <w:r>
        <w:rPr>
          <w:i/>
        </w:rPr>
        <w:t xml:space="preserve"> *a crown</w:t>
      </w:r>
    </w:p>
    <w:p>
      <w:pPr>
        <w:pStyle w:val="ListBullet"/>
      </w:pPr>
      <w:r>
        <w:t>NEB:</w:t>
      </w:r>
      <w:r>
        <w:rPr>
          <w:i/>
        </w:rPr>
        <w:t xml:space="preserve"> *a crown</w:t>
      </w:r>
    </w:p>
    <w:p>
      <w:pPr>
        <w:pStyle w:val="ListBullet"/>
      </w:pPr>
      <w:r>
        <w:t>BJ:</w:t>
      </w:r>
      <w:r>
        <w:rPr>
          <w:i/>
        </w:rPr>
        <w:t xml:space="preserve"> *une couronne</w:t>
      </w:r>
    </w:p>
    <w:p>
      <w:r>
        <w:t>Factors: 1, 4</w:t>
      </w:r>
    </w:p>
    <w:p>
      <w:pPr>
        <w:pStyle w:val="Heading2"/>
      </w:pPr>
      <w:r>
        <w:t>[[@BibleBHS:ZEC 6:13]][[BibleBHS:ZEC 6:13]]</w:t>
      </w:r>
    </w:p>
    <w:p>
      <w:r>
        <w:rPr>
          <w:b/>
        </w:rPr>
        <w:t>Remark:</w:t>
      </w:r>
      <w:r>
        <w:t xml:space="preserve"> </w:t>
      </w:r>
      <w:r>
        <w:t>None</w:t>
      </w:r>
    </w:p>
    <w:p>
      <w:r>
        <w:rPr>
          <w:b/>
        </w:rPr>
        <w:t>Suggestion:</w:t>
      </w:r>
      <w:r>
        <w:t xml:space="preserve"> </w:t>
      </w:r>
      <w:r>
        <w:t>upon his throne</w:t>
      </w:r>
    </w:p>
    <w:p>
      <w:pPr>
        <w:pStyle w:val="Heading3"/>
      </w:pPr>
      <w:r>
        <w:t>Alternative 1</w:t>
      </w:r>
    </w:p>
    <w:p>
      <w:r>
        <w:t>על־כסאו 2°</w:t>
      </w:r>
    </w:p>
    <w:p>
      <w:r>
        <w:t>Rating: B</w:t>
      </w:r>
    </w:p>
    <w:p>
      <w:pPr>
        <w:pStyle w:val="ListBullet"/>
      </w:pPr>
      <w:r>
        <w:t>RSV:</w:t>
      </w:r>
      <w:r>
        <w:rPr>
          <w:i/>
        </w:rPr>
        <w:t xml:space="preserve"> by his throne</w:t>
      </w:r>
    </w:p>
    <w:p>
      <w:pPr>
        <w:pStyle w:val="ListBullet"/>
      </w:pPr>
      <w:r>
        <w:t>TOB:</w:t>
      </w:r>
      <w:r>
        <w:rPr>
          <w:i/>
        </w:rPr>
        <w:t xml:space="preserve"> *aussi ... sur un trône</w:t>
      </w:r>
    </w:p>
    <w:p>
      <w:pPr>
        <w:pStyle w:val="Heading3"/>
      </w:pPr>
      <w:r>
        <w:t>Alternative 2</w:t>
      </w:r>
    </w:p>
    <w:p>
      <w:r>
        <w:t>[מימינו] (= Brockington)</w:t>
      </w:r>
    </w:p>
    <w:p>
      <w:r>
        <w:t>Rating: None</w:t>
      </w:r>
    </w:p>
    <w:p>
      <w:pPr>
        <w:pStyle w:val="ListBullet"/>
      </w:pPr>
      <w:r>
        <w:t>NEB:</w:t>
      </w:r>
      <w:r>
        <w:rPr>
          <w:i/>
        </w:rPr>
        <w:t xml:space="preserve"> at his right</w:t>
      </w:r>
    </w:p>
    <w:p>
      <w:pPr>
        <w:pStyle w:val="ListBullet"/>
      </w:pPr>
      <w:r>
        <w:t>BJ:</w:t>
      </w:r>
      <w:r>
        <w:rPr>
          <w:i/>
        </w:rPr>
        <w:t xml:space="preserve"> *at his right side</w:t>
      </w:r>
    </w:p>
    <w:p>
      <w:pPr>
        <w:pStyle w:val="ListBullet"/>
      </w:pPr>
      <w:r>
        <w:t>LUT:</w:t>
      </w:r>
      <w:r>
        <w:rPr>
          <w:i/>
        </w:rPr>
        <w:t xml:space="preserve"> zu seiner Rechten</w:t>
      </w:r>
    </w:p>
    <w:p>
      <w:r>
        <w:t>Factors: 7, 5</w:t>
      </w:r>
    </w:p>
    <w:p>
      <w:pPr>
        <w:pStyle w:val="Heading2"/>
      </w:pPr>
      <w:r>
        <w:t>[[@BibleBHS:ZEC 6:14]][[BibleBHS:ZEC 6:14]]</w:t>
      </w:r>
    </w:p>
    <w:p>
      <w:r>
        <w:rPr>
          <w:b/>
        </w:rPr>
        <w:t>Remark:</w:t>
      </w:r>
      <w:r>
        <w:t xml:space="preserve"> </w:t>
      </w:r>
      <w:r>
        <w:t>See at 6.11 above a similar textual problem, and see the Remark there.</w:t>
      </w:r>
    </w:p>
    <w:p>
      <w:r>
        <w:rPr>
          <w:b/>
        </w:rPr>
        <w:t>Suggestion:</w:t>
      </w:r>
      <w:r>
        <w:t xml:space="preserve"> </w:t>
      </w:r>
      <w:r>
        <w:t>and the crowns / and the crown</w:t>
      </w:r>
    </w:p>
    <w:p>
      <w:pPr>
        <w:pStyle w:val="Heading3"/>
      </w:pPr>
      <w:r>
        <w:t>Alternative 1</w:t>
      </w:r>
    </w:p>
    <w:p>
      <w:r>
        <w:t>וְהָעֲטָרֹת</w:t>
      </w:r>
    </w:p>
    <w:p>
      <w:r>
        <w:t>Rating: B</w:t>
      </w:r>
    </w:p>
    <w:p>
      <w:pPr>
        <w:pStyle w:val="ListBullet"/>
      </w:pPr>
      <w:r>
        <w:t>NEB:</w:t>
      </w:r>
      <w:r>
        <w:rPr>
          <w:i/>
        </w:rPr>
        <w:t xml:space="preserve"> the crown</w:t>
      </w:r>
    </w:p>
    <w:p>
      <w:pPr>
        <w:pStyle w:val="ListBullet"/>
      </w:pPr>
      <w:r>
        <w:t>TOB:</w:t>
      </w:r>
      <w:r>
        <w:rPr>
          <w:i/>
        </w:rPr>
        <w:t xml:space="preserve"> quant à la couronne</w:t>
      </w:r>
    </w:p>
    <w:p>
      <w:pPr>
        <w:pStyle w:val="ListBullet"/>
      </w:pPr>
      <w:r>
        <w:t>LUT:</w:t>
      </w:r>
      <w:r>
        <w:rPr>
          <w:i/>
        </w:rPr>
        <w:t xml:space="preserve"> und die Kronen</w:t>
      </w:r>
    </w:p>
    <w:p>
      <w:pPr>
        <w:pStyle w:val="Heading3"/>
      </w:pPr>
      <w:r>
        <w:t>Alternative 2</w:t>
      </w:r>
    </w:p>
    <w:p>
      <w:r>
        <w:t>[וְהָעֲטֶרֶת] (= Brockington)</w:t>
      </w:r>
    </w:p>
    <w:p>
      <w:r>
        <w:t>Rating: None</w:t>
      </w:r>
    </w:p>
    <w:p>
      <w:pPr>
        <w:pStyle w:val="ListBullet"/>
      </w:pPr>
      <w:r>
        <w:t>RSV:</w:t>
      </w:r>
      <w:r>
        <w:rPr>
          <w:i/>
        </w:rPr>
        <w:t xml:space="preserve"> *and the crown</w:t>
      </w:r>
    </w:p>
    <w:p>
      <w:pPr>
        <w:pStyle w:val="ListBullet"/>
      </w:pPr>
      <w:r>
        <w:t>BJ:</w:t>
      </w:r>
      <w:r>
        <w:rPr>
          <w:i/>
        </w:rPr>
        <w:t xml:space="preserve"> *quant à la couronne</w:t>
      </w:r>
    </w:p>
    <w:p>
      <w:r>
        <w:t>Factors: 4, 6</w:t>
      </w:r>
    </w:p>
    <w:p>
      <w:pPr>
        <w:pStyle w:val="Heading2"/>
      </w:pPr>
      <w:r>
        <w:t>[[BibleBHS:ZEC 6:14]]</w:t>
      </w:r>
    </w:p>
    <w:p>
      <w:r>
        <w:rPr>
          <w:b/>
        </w:rPr>
        <w:t>Remark:</w:t>
      </w:r>
      <w:r>
        <w:t xml:space="preserve"> </w:t>
      </w:r>
      <w:r>
        <w:t>This person is called here by his official name, whereas he is referred to by a type of nickname in 6.10.</w:t>
      </w:r>
    </w:p>
    <w:p>
      <w:r>
        <w:rPr>
          <w:b/>
        </w:rPr>
        <w:t>Suggestion:</w:t>
      </w:r>
      <w:r>
        <w:t xml:space="preserve"> </w:t>
      </w:r>
      <w:r>
        <w:t>to Helem</w:t>
      </w:r>
    </w:p>
    <w:p>
      <w:pPr>
        <w:pStyle w:val="Heading3"/>
      </w:pPr>
      <w:r>
        <w:t>Alternative 1</w:t>
      </w:r>
    </w:p>
    <w:p>
      <w:r>
        <w:t>לחלם</w:t>
      </w:r>
    </w:p>
    <w:p>
      <w:r>
        <w:t>Rating: B</w:t>
      </w:r>
    </w:p>
    <w:p>
      <w:pPr>
        <w:pStyle w:val="Heading3"/>
      </w:pPr>
      <w:r>
        <w:t>Alternative 2</w:t>
      </w:r>
    </w:p>
    <w:p>
      <w:r>
        <w:t>[לחלדי] (= Brockington)</w:t>
      </w:r>
    </w:p>
    <w:p>
      <w:r>
        <w:t>Rating: None</w:t>
      </w:r>
    </w:p>
    <w:p>
      <w:pPr>
        <w:pStyle w:val="ListBullet"/>
      </w:pPr>
      <w:r>
        <w:t>RSV:</w:t>
      </w:r>
      <w:r>
        <w:rPr>
          <w:i/>
        </w:rPr>
        <w:t xml:space="preserve"> *to Heldai</w:t>
      </w:r>
    </w:p>
    <w:p>
      <w:pPr>
        <w:pStyle w:val="ListBullet"/>
      </w:pPr>
      <w:r>
        <w:t>NEB:</w:t>
      </w:r>
      <w:r>
        <w:rPr>
          <w:i/>
        </w:rPr>
        <w:t xml:space="preserve"> *in the charge of Heldai</w:t>
      </w:r>
    </w:p>
    <w:p>
      <w:pPr>
        <w:pStyle w:val="ListBullet"/>
      </w:pPr>
      <w:r>
        <w:t>BJ:</w:t>
      </w:r>
      <w:r>
        <w:rPr>
          <w:i/>
        </w:rPr>
        <w:t xml:space="preserve"> *pour Heldaï</w:t>
      </w:r>
    </w:p>
    <w:p>
      <w:pPr>
        <w:pStyle w:val="ListBullet"/>
      </w:pPr>
      <w:r>
        <w:t>TOB:</w:t>
      </w:r>
      <w:r>
        <w:rPr>
          <w:i/>
        </w:rPr>
        <w:t xml:space="preserve"> *en l'honneur de Heldaï</w:t>
      </w:r>
    </w:p>
    <w:p>
      <w:pPr>
        <w:pStyle w:val="ListBullet"/>
      </w:pPr>
      <w:r>
        <w:t>LUT:</w:t>
      </w:r>
      <w:r>
        <w:rPr>
          <w:i/>
        </w:rPr>
        <w:t xml:space="preserve"> (zum Andenken) an Heldai</w:t>
      </w:r>
    </w:p>
    <w:p>
      <w:r>
        <w:t>Factors: 5</w:t>
      </w:r>
    </w:p>
    <w:p>
      <w:pPr>
        <w:pStyle w:val="Heading2"/>
      </w:pPr>
      <w:r>
        <w:t>[[BibleBHS:ZEC 6:14]]</w:t>
      </w:r>
    </w:p>
    <w:p>
      <w:r>
        <w:rPr>
          <w:b/>
        </w:rPr>
        <w:t>Remark:</w:t>
      </w:r>
      <w:r>
        <w:t xml:space="preserve"> </w:t>
      </w:r>
      <w:r>
        <w:t>None</w:t>
      </w:r>
    </w:p>
    <w:p>
      <w:r>
        <w:rPr>
          <w:b/>
        </w:rPr>
        <w:t>Suggestion:</w:t>
      </w:r>
      <w:r>
        <w:t xml:space="preserve"> </w:t>
      </w:r>
      <w:r>
        <w:t>and as a memorial to the kindness of the son of Zephaniah</w:t>
      </w:r>
    </w:p>
    <w:p>
      <w:pPr>
        <w:pStyle w:val="Heading3"/>
      </w:pPr>
      <w:r>
        <w:t>Alternative 1</w:t>
      </w:r>
    </w:p>
    <w:p>
      <w:r>
        <w:t>ולחן בן־צפניה לזכרון</w:t>
      </w:r>
    </w:p>
    <w:p>
      <w:r>
        <w:t>Rating: B</w:t>
      </w:r>
    </w:p>
    <w:p>
      <w:pPr>
        <w:pStyle w:val="ListBullet"/>
      </w:pPr>
      <w:r>
        <w:t>TOB:</w:t>
      </w:r>
      <w:r>
        <w:rPr>
          <w:i/>
        </w:rPr>
        <w:t xml:space="preserve"> et en souvenir de la bonté du fils de Cefanya</w:t>
      </w:r>
    </w:p>
    <w:p>
      <w:pPr>
        <w:pStyle w:val="Heading3"/>
      </w:pPr>
      <w:r>
        <w:t>Alternative 2</w:t>
      </w:r>
    </w:p>
    <w:p>
      <w:r>
        <w:t>[וליאשיה בן צפניה לזכרון] (= Brockington)</w:t>
      </w:r>
    </w:p>
    <w:p>
      <w:r>
        <w:t>Rating: None</w:t>
      </w:r>
    </w:p>
    <w:p>
      <w:pPr>
        <w:pStyle w:val="ListBullet"/>
      </w:pPr>
      <w:r>
        <w:t>RSV:</w:t>
      </w:r>
      <w:r>
        <w:rPr>
          <w:i/>
        </w:rPr>
        <w:t xml:space="preserve"> *as a reminder to ... and Josiah the son of Zephaniah</w:t>
      </w:r>
    </w:p>
    <w:p>
      <w:pPr>
        <w:pStyle w:val="ListBullet"/>
      </w:pPr>
      <w:r>
        <w:t>NEB:</w:t>
      </w:r>
      <w:r>
        <w:rPr>
          <w:i/>
        </w:rPr>
        <w:t xml:space="preserve"> *in the charge of ... and Josiah son of Zephaniah, as a memorial</w:t>
      </w:r>
    </w:p>
    <w:p>
      <w:r>
        <w:t>Factors: 1, 5</w:t>
      </w:r>
    </w:p>
    <w:p>
      <w:pPr>
        <w:pStyle w:val="Heading3"/>
      </w:pPr>
      <w:r>
        <w:t>Alternative 3</w:t>
      </w:r>
    </w:p>
    <w:p>
      <w:r>
        <w:t>[ולבן צפניה לזכרון חן]</w:t>
      </w:r>
    </w:p>
    <w:p>
      <w:r>
        <w:t>Rating: None</w:t>
      </w:r>
    </w:p>
    <w:p>
      <w:pPr>
        <w:pStyle w:val="ListBullet"/>
      </w:pPr>
      <w:r>
        <w:t>BJ:</w:t>
      </w:r>
      <w:r>
        <w:rPr>
          <w:i/>
        </w:rPr>
        <w:t xml:space="preserve"> et pour le fils de Cephanya en mémorial de grâce</w:t>
      </w:r>
    </w:p>
    <w:p>
      <w:r>
        <w:t>Factors: 14</w:t>
      </w:r>
    </w:p>
    <w:p>
      <w:pPr>
        <w:pStyle w:val="Heading3"/>
      </w:pPr>
      <w:r>
        <w:t>Alternative 4</w:t>
      </w:r>
    </w:p>
    <w:p>
      <w:r>
        <w:t>[ולבן צפניה לזכרון]</w:t>
      </w:r>
    </w:p>
    <w:p>
      <w:r>
        <w:t>Rating: None</w:t>
      </w:r>
    </w:p>
    <w:p>
      <w:pPr>
        <w:pStyle w:val="ListBullet"/>
      </w:pPr>
      <w:r>
        <w:t>LUT:</w:t>
      </w:r>
      <w:r>
        <w:rPr>
          <w:i/>
        </w:rPr>
        <w:t xml:space="preserve"> zum Andenken an ... und den Sohn Zephanjas</w:t>
      </w:r>
    </w:p>
    <w:p>
      <w:r>
        <w:t>Factors: 14</w:t>
      </w:r>
    </w:p>
    <w:p>
      <w:pPr>
        <w:pStyle w:val="Heading2"/>
      </w:pPr>
      <w:r>
        <w:t>[[@BibleBHS:ZEC 7:2]][[BibleBHS:ZEC 7:2]]</w:t>
      </w:r>
    </w:p>
    <w:p>
      <w:r>
        <w:rPr>
          <w:b/>
        </w:rPr>
        <w:t>Remark:</w:t>
      </w:r>
      <w:r>
        <w:t xml:space="preserve"> </w:t>
      </w:r>
      <w:r>
        <w:t>The expression is either a proper name or the title of a functionary.</w:t>
      </w:r>
    </w:p>
    <w:p>
      <w:r>
        <w:rPr>
          <w:b/>
        </w:rPr>
        <w:t>Suggestion:</w:t>
      </w:r>
      <w:r>
        <w:t xml:space="preserve"> </w:t>
      </w:r>
      <w:r>
        <w:t>and Regem-melech/and an officer of the king</w:t>
      </w:r>
    </w:p>
    <w:p>
      <w:pPr>
        <w:pStyle w:val="Heading3"/>
      </w:pPr>
      <w:r>
        <w:t>Alternative 1</w:t>
      </w:r>
    </w:p>
    <w:p>
      <w:r>
        <w:t>ורגם מלך</w:t>
      </w:r>
    </w:p>
    <w:p>
      <w:r>
        <w:t>Rating: C</w:t>
      </w:r>
    </w:p>
    <w:p>
      <w:pPr>
        <w:pStyle w:val="ListBullet"/>
      </w:pPr>
      <w:r>
        <w:t>RSV:</w:t>
      </w:r>
      <w:r>
        <w:rPr>
          <w:i/>
        </w:rPr>
        <w:t xml:space="preserve"> and Regem-melech</w:t>
      </w:r>
    </w:p>
    <w:p>
      <w:pPr>
        <w:pStyle w:val="ListBullet"/>
      </w:pPr>
      <w:r>
        <w:t>NEB:</w:t>
      </w:r>
      <w:r>
        <w:rPr>
          <w:i/>
        </w:rPr>
        <w:t xml:space="preserve"> Regem-melech</w:t>
      </w:r>
    </w:p>
    <w:p>
      <w:pPr>
        <w:pStyle w:val="ListBullet"/>
      </w:pPr>
      <w:r>
        <w:t>LUT:</w:t>
      </w:r>
      <w:r>
        <w:rPr>
          <w:i/>
        </w:rPr>
        <w:t xml:space="preserve"> und den Regem-Melech</w:t>
      </w:r>
    </w:p>
    <w:p>
      <w:pPr>
        <w:pStyle w:val="Heading3"/>
      </w:pPr>
      <w:r>
        <w:t>Alternative 2</w:t>
      </w:r>
    </w:p>
    <w:p>
      <w:r>
        <w:t>[רבמג המלך]</w:t>
      </w:r>
    </w:p>
    <w:p>
      <w:r>
        <w:t>Rating: None</w:t>
      </w:r>
    </w:p>
    <w:p>
      <w:pPr>
        <w:pStyle w:val="ListBullet"/>
      </w:pPr>
      <w:r>
        <w:t>TOB:</w:t>
      </w:r>
      <w:r>
        <w:rPr>
          <w:i/>
        </w:rPr>
        <w:t xml:space="preserve"> *grand officier du roi</w:t>
      </w:r>
    </w:p>
    <w:p>
      <w:r>
        <w:t>Factors: 1, 5</w:t>
      </w:r>
    </w:p>
    <w:p>
      <w:pPr>
        <w:pStyle w:val="Heading3"/>
      </w:pPr>
      <w:r>
        <w:t>Alternative 3</w:t>
      </w:r>
    </w:p>
    <w:p>
      <w:r>
        <w:t>[-]</w:t>
      </w:r>
    </w:p>
    <w:p>
      <w:r>
        <w:t>Rating: None</w:t>
      </w:r>
    </w:p>
    <w:p>
      <w:pPr>
        <w:pStyle w:val="ListBullet"/>
      </w:pPr>
      <w:r>
        <w:t>BJ:</w:t>
      </w:r>
      <w:r>
        <w:rPr>
          <w:i/>
        </w:rPr>
        <w:t xml:space="preserve"> *[-]</w:t>
      </w:r>
    </w:p>
    <w:p>
      <w:r>
        <w:t>Factors: 14</w:t>
      </w:r>
    </w:p>
    <w:p>
      <w:pPr>
        <w:pStyle w:val="Heading2"/>
      </w:pPr>
      <w:r>
        <w:t>[[@BibleBHS:ZEC 7:14]][[BibleBHS:ZEC 7:14]]</w:t>
      </w:r>
    </w:p>
    <w:p>
      <w:r>
        <w:rPr>
          <w:b/>
        </w:rPr>
        <w:t>Remark:</w:t>
      </w:r>
      <w:r>
        <w:t xml:space="preserve"> </w:t>
      </w:r>
      <w:r>
        <w:t>None</w:t>
      </w:r>
    </w:p>
    <w:p>
      <w:r>
        <w:rPr>
          <w:b/>
        </w:rPr>
        <w:t>Suggestion:</w:t>
      </w:r>
      <w:r>
        <w:t xml:space="preserve"> </w:t>
      </w:r>
      <w:r>
        <w:t>and I will drive them away</w:t>
      </w:r>
    </w:p>
    <w:p>
      <w:pPr>
        <w:pStyle w:val="Heading3"/>
      </w:pPr>
      <w:r>
        <w:t>Alternative 1</w:t>
      </w:r>
    </w:p>
    <w:p>
      <w:r>
        <w:t>וְאֵסָעֲרֵם</w:t>
      </w:r>
    </w:p>
    <w:p>
      <w:r>
        <w:t>Rating: B</w:t>
      </w:r>
    </w:p>
    <w:p>
      <w:pPr>
        <w:pStyle w:val="Heading3"/>
      </w:pPr>
      <w:r>
        <w:t>Alternative 2</w:t>
      </w:r>
    </w:p>
    <w:p>
      <w:r>
        <w:t>[וָאֲסָעֲרֵם] (= Brockington)</w:t>
      </w:r>
    </w:p>
    <w:p>
      <w:r>
        <w:t>Rating: None</w:t>
      </w:r>
    </w:p>
    <w:p>
      <w:pPr>
        <w:pStyle w:val="ListBullet"/>
      </w:pPr>
      <w:r>
        <w:t>RSV:</w:t>
      </w:r>
      <w:r>
        <w:rPr>
          <w:i/>
        </w:rPr>
        <w:t xml:space="preserve"> and I scattered them</w:t>
      </w:r>
    </w:p>
    <w:p>
      <w:pPr>
        <w:pStyle w:val="ListBullet"/>
      </w:pPr>
      <w:r>
        <w:t>NEB:</w:t>
      </w:r>
      <w:r>
        <w:rPr>
          <w:i/>
        </w:rPr>
        <w:t xml:space="preserve"> and I drove them out</w:t>
      </w:r>
    </w:p>
    <w:p>
      <w:pPr>
        <w:pStyle w:val="ListBullet"/>
      </w:pPr>
      <w:r>
        <w:t>BJ:</w:t>
      </w:r>
      <w:r>
        <w:rPr>
          <w:i/>
        </w:rPr>
        <w:t xml:space="preserve"> je les ai dispersés</w:t>
      </w:r>
    </w:p>
    <w:p>
      <w:pPr>
        <w:pStyle w:val="ListBullet"/>
      </w:pPr>
      <w:r>
        <w:t>TOB:</w:t>
      </w:r>
      <w:r>
        <w:rPr>
          <w:i/>
        </w:rPr>
        <w:t xml:space="preserve"> je les ai balayés</w:t>
      </w:r>
    </w:p>
    <w:p>
      <w:pPr>
        <w:pStyle w:val="ListBullet"/>
      </w:pPr>
      <w:r>
        <w:t>LUT:</w:t>
      </w:r>
      <w:r>
        <w:rPr>
          <w:i/>
        </w:rPr>
        <w:t xml:space="preserve"> darum habe ich sie zerstreut</w:t>
      </w:r>
    </w:p>
    <w:p>
      <w:r>
        <w:t>Factors: 1</w:t>
      </w:r>
    </w:p>
    <w:p>
      <w:pPr>
        <w:pStyle w:val="Heading2"/>
      </w:pPr>
      <w:r>
        <w:t>[[@BibleBHS:ZEC 8:9]][[BibleBHS:ZEC 8:9]]</w:t>
      </w:r>
    </w:p>
    <w:p>
      <w:r>
        <w:rPr>
          <w:b/>
        </w:rPr>
        <w:t>Remark:</w:t>
      </w:r>
      <w:r>
        <w:t xml:space="preserve"> </w:t>
      </w:r>
      <w:r>
        <w:t>None</w:t>
      </w:r>
    </w:p>
    <w:p>
      <w:r>
        <w:rPr>
          <w:b/>
        </w:rPr>
        <w:t>Suggestion:</w:t>
      </w:r>
      <w:r>
        <w:t xml:space="preserve"> </w:t>
      </w:r>
      <w:r>
        <w:t>who on that day (spoke)</w:t>
      </w:r>
    </w:p>
    <w:p>
      <w:pPr>
        <w:pStyle w:val="Heading3"/>
      </w:pPr>
      <w:r>
        <w:t>Alternative 1</w:t>
      </w:r>
    </w:p>
    <w:p>
      <w:r>
        <w:t>אשר ביום</w:t>
      </w:r>
    </w:p>
    <w:p>
      <w:r>
        <w:t>Rating: B</w:t>
      </w:r>
    </w:p>
    <w:p>
      <w:pPr>
        <w:pStyle w:val="ListBullet"/>
      </w:pPr>
      <w:r>
        <w:t>NEB:</w:t>
      </w:r>
      <w:r>
        <w:rPr>
          <w:i/>
        </w:rPr>
        <w:t xml:space="preserve"> (the prophets) who were present when</w:t>
      </w:r>
    </w:p>
    <w:p>
      <w:pPr>
        <w:pStyle w:val="Heading3"/>
      </w:pPr>
      <w:r>
        <w:t>Alternative 2</w:t>
      </w:r>
    </w:p>
    <w:p>
      <w:r>
        <w:t>[מיום אשר]</w:t>
      </w:r>
    </w:p>
    <w:p>
      <w:r>
        <w:t>Rating: None</w:t>
      </w:r>
    </w:p>
    <w:p>
      <w:pPr>
        <w:pStyle w:val="ListBullet"/>
      </w:pPr>
      <w:r>
        <w:t>RSV:</w:t>
      </w:r>
      <w:r>
        <w:rPr>
          <w:i/>
        </w:rPr>
        <w:t xml:space="preserve"> since the day that</w:t>
      </w:r>
    </w:p>
    <w:p>
      <w:pPr>
        <w:pStyle w:val="ListBullet"/>
      </w:pPr>
      <w:r>
        <w:t>BJ:</w:t>
      </w:r>
      <w:r>
        <w:rPr>
          <w:i/>
        </w:rPr>
        <w:t xml:space="preserve"> *depuis le jour où</w:t>
      </w:r>
    </w:p>
    <w:p>
      <w:r>
        <w:t>Factors: 4</w:t>
      </w:r>
    </w:p>
    <w:p>
      <w:pPr>
        <w:pStyle w:val="Heading3"/>
      </w:pPr>
      <w:r>
        <w:t>Alternative 3</w:t>
      </w:r>
    </w:p>
    <w:p>
      <w:r>
        <w:t>[ביום אשר]</w:t>
      </w:r>
    </w:p>
    <w:p>
      <w:r>
        <w:t>Rating: None</w:t>
      </w:r>
    </w:p>
    <w:p>
      <w:pPr>
        <w:pStyle w:val="ListBullet"/>
      </w:pPr>
      <w:r>
        <w:t>TOB:</w:t>
      </w:r>
      <w:r>
        <w:rPr>
          <w:i/>
        </w:rPr>
        <w:t xml:space="preserve"> en ces jours-ci où</w:t>
      </w:r>
    </w:p>
    <w:p>
      <w:pPr>
        <w:pStyle w:val="ListBullet"/>
      </w:pPr>
      <w:r>
        <w:t>LUT:</w:t>
      </w:r>
      <w:r>
        <w:rPr>
          <w:i/>
        </w:rPr>
        <w:t xml:space="preserve"> - an dem Tage, da</w:t>
      </w:r>
    </w:p>
    <w:p>
      <w:r>
        <w:t>Factors: 1, 4</w:t>
      </w:r>
    </w:p>
    <w:p>
      <w:pPr>
        <w:pStyle w:val="Heading2"/>
      </w:pPr>
      <w:r>
        <w:t>[[@BibleBHS:ZEC 8:10]][[BibleBHS:ZEC 8:10]]</w:t>
      </w:r>
    </w:p>
    <w:p>
      <w:r>
        <w:rPr>
          <w:b/>
        </w:rPr>
        <w:t>Remark:</w:t>
      </w:r>
      <w:r>
        <w:t xml:space="preserve"> </w:t>
      </w:r>
      <w:r>
        <w:t>None</w:t>
      </w:r>
    </w:p>
    <w:p>
      <w:r>
        <w:rPr>
          <w:b/>
        </w:rPr>
        <w:t>Suggestion:</w:t>
      </w:r>
      <w:r>
        <w:t xml:space="preserve"> </w:t>
      </w:r>
      <w:r>
        <w:t>and I will let / and I let (past tense)</w:t>
      </w:r>
    </w:p>
    <w:p>
      <w:pPr>
        <w:pStyle w:val="Heading3"/>
      </w:pPr>
      <w:r>
        <w:t>Alternative 1</w:t>
      </w:r>
    </w:p>
    <w:p>
      <w:r>
        <w:t>וַאֲשַׁלַּח</w:t>
      </w:r>
    </w:p>
    <w:p>
      <w:r>
        <w:t>Rating: A</w:t>
      </w:r>
    </w:p>
    <w:p>
      <w:pPr>
        <w:pStyle w:val="ListBullet"/>
      </w:pPr>
      <w:r>
        <w:t>RSV:</w:t>
      </w:r>
      <w:r>
        <w:rPr>
          <w:i/>
        </w:rPr>
        <w:t xml:space="preserve"> for I set</w:t>
      </w:r>
    </w:p>
    <w:p>
      <w:pPr>
        <w:pStyle w:val="ListBullet"/>
      </w:pPr>
      <w:r>
        <w:t>NEB:</w:t>
      </w:r>
      <w:r>
        <w:rPr>
          <w:i/>
        </w:rPr>
        <w:t xml:space="preserve"> and I set</w:t>
      </w:r>
    </w:p>
    <w:p>
      <w:pPr>
        <w:pStyle w:val="ListBullet"/>
      </w:pPr>
      <w:r>
        <w:t>TOB:</w:t>
      </w:r>
      <w:r>
        <w:rPr>
          <w:i/>
        </w:rPr>
        <w:t xml:space="preserve"> car j'avais lâché</w:t>
      </w:r>
    </w:p>
    <w:p>
      <w:pPr>
        <w:pStyle w:val="ListBullet"/>
      </w:pPr>
      <w:r>
        <w:t>LUT:</w:t>
      </w:r>
      <w:r>
        <w:rPr>
          <w:i/>
        </w:rPr>
        <w:t xml:space="preserve"> und ich liess ... aufeinander los</w:t>
      </w:r>
    </w:p>
    <w:p>
      <w:pPr>
        <w:pStyle w:val="Heading3"/>
      </w:pPr>
      <w:r>
        <w:t>Alternative 2</w:t>
      </w:r>
    </w:p>
    <w:p>
      <w:r>
        <w:t>[וָאֲשַׁלַּח] (= Brockington)</w:t>
      </w:r>
    </w:p>
    <w:p>
      <w:r>
        <w:t>Rating: None</w:t>
      </w:r>
    </w:p>
    <w:p>
      <w:pPr>
        <w:pStyle w:val="ListBullet"/>
      </w:pPr>
      <w:r>
        <w:t>BJ:</w:t>
      </w:r>
      <w:r>
        <w:rPr>
          <w:i/>
        </w:rPr>
        <w:t xml:space="preserve"> *j'avais lâché</w:t>
      </w:r>
    </w:p>
    <w:p>
      <w:r>
        <w:t>Factors: 1, 8</w:t>
      </w:r>
    </w:p>
    <w:p>
      <w:pPr>
        <w:pStyle w:val="Heading2"/>
      </w:pPr>
      <w:r>
        <w:t>[[@BibleBHS:ZEC 9:1]][[BibleBHS:ZEC 9:1]]</w:t>
      </w:r>
    </w:p>
    <w:p>
      <w:r>
        <w:rPr>
          <w:b/>
        </w:rPr>
        <w:t>Remark:</w:t>
      </w:r>
      <w:r>
        <w:t xml:space="preserve"> </w:t>
      </w:r>
      <w:r>
        <w:t>None</w:t>
      </w:r>
    </w:p>
    <w:p>
      <w:r>
        <w:rPr>
          <w:b/>
        </w:rPr>
        <w:t>Suggestion:</w:t>
      </w:r>
      <w:r>
        <w:t xml:space="preserve"> </w:t>
      </w:r>
      <w:r>
        <w:t>(the word of the LORD) concerning the land of)</w:t>
      </w:r>
    </w:p>
    <w:p>
      <w:pPr>
        <w:pStyle w:val="Heading3"/>
      </w:pPr>
      <w:r>
        <w:t>Alternative 1</w:t>
      </w:r>
    </w:p>
    <w:p>
      <w:r>
        <w:t>בארץ</w:t>
      </w:r>
    </w:p>
    <w:p>
      <w:r>
        <w:t>Rating: A</w:t>
      </w:r>
    </w:p>
    <w:p>
      <w:pPr>
        <w:pStyle w:val="ListBullet"/>
      </w:pPr>
      <w:r>
        <w:t>RSV:</w:t>
      </w:r>
      <w:r>
        <w:rPr>
          <w:i/>
        </w:rPr>
        <w:t xml:space="preserve"> against the land of</w:t>
      </w:r>
    </w:p>
    <w:p>
      <w:pPr>
        <w:pStyle w:val="ListBullet"/>
      </w:pPr>
      <w:r>
        <w:t>BJ:</w:t>
      </w:r>
      <w:r>
        <w:rPr>
          <w:i/>
        </w:rPr>
        <w:t xml:space="preserve"> au pays de</w:t>
      </w:r>
    </w:p>
    <w:p>
      <w:pPr>
        <w:pStyle w:val="Heading3"/>
      </w:pPr>
      <w:r>
        <w:t>Alternative 2</w:t>
      </w:r>
    </w:p>
    <w:p>
      <w:r>
        <w:t>[בא ארץ] (= Brockington)</w:t>
      </w:r>
    </w:p>
    <w:p>
      <w:r>
        <w:t>Rating: None</w:t>
      </w:r>
    </w:p>
    <w:p>
      <w:pPr>
        <w:pStyle w:val="ListBullet"/>
      </w:pPr>
      <w:r>
        <w:t>NEB:</w:t>
      </w:r>
      <w:r>
        <w:rPr>
          <w:i/>
        </w:rPr>
        <w:t xml:space="preserve"> *he has come to the land of</w:t>
      </w:r>
    </w:p>
    <w:p>
      <w:pPr>
        <w:pStyle w:val="ListBullet"/>
      </w:pPr>
      <w:r>
        <w:t>TOB:</w:t>
      </w:r>
      <w:r>
        <w:rPr>
          <w:i/>
        </w:rPr>
        <w:t xml:space="preserve"> (la parole ...) est arrivée au pays de</w:t>
      </w:r>
    </w:p>
    <w:p>
      <w:pPr>
        <w:pStyle w:val="ListBullet"/>
      </w:pPr>
      <w:r>
        <w:t>LUT:</w:t>
      </w:r>
      <w:r>
        <w:rPr>
          <w:i/>
        </w:rPr>
        <w:t xml:space="preserve"> (die Last ...) kommt über das Land</w:t>
      </w:r>
    </w:p>
    <w:p>
      <w:r>
        <w:t>Factors: 14</w:t>
      </w:r>
    </w:p>
    <w:p>
      <w:pPr>
        <w:pStyle w:val="Heading2"/>
      </w:pPr>
      <w:r>
        <w:t>[[BibleBHS:ZEC 9:1]]</w:t>
      </w:r>
    </w:p>
    <w:p>
      <w:r>
        <w:rPr>
          <w:b/>
        </w:rPr>
        <w:t>Remark:</w:t>
      </w:r>
      <w:r>
        <w:t xml:space="preserve"> </w:t>
      </w:r>
      <w:r>
        <w:t>None</w:t>
      </w:r>
    </w:p>
    <w:p>
      <w:r>
        <w:rPr>
          <w:b/>
        </w:rPr>
        <w:t>Suggestion:</w:t>
      </w:r>
      <w:r>
        <w:t xml:space="preserve"> </w:t>
      </w:r>
      <w:r>
        <w:t>the eyes of mankind (and (the eyes) of the tribes of Israel) (will look) to the LORD</w:t>
      </w:r>
    </w:p>
    <w:p>
      <w:pPr>
        <w:pStyle w:val="Heading3"/>
      </w:pPr>
      <w:r>
        <w:t>Alternative 1</w:t>
      </w:r>
    </w:p>
    <w:p>
      <w:r>
        <w:t>ליהוה עין אדם</w:t>
      </w:r>
    </w:p>
    <w:p>
      <w:r>
        <w:t>Rating: A</w:t>
      </w:r>
    </w:p>
    <w:p>
      <w:pPr>
        <w:pStyle w:val="ListBullet"/>
      </w:pPr>
      <w:r>
        <w:t>LUT:</w:t>
      </w:r>
      <w:r>
        <w:rPr>
          <w:i/>
        </w:rPr>
        <w:t xml:space="preserve"> der HERR schaut auf die Menschen</w:t>
      </w:r>
    </w:p>
    <w:p>
      <w:pPr>
        <w:pStyle w:val="Heading3"/>
      </w:pPr>
      <w:r>
        <w:t>Alternative 2</w:t>
      </w:r>
    </w:p>
    <w:p>
      <w:r>
        <w:t>ליהוה עין ארם (= Brockington)</w:t>
      </w:r>
    </w:p>
    <w:p>
      <w:r>
        <w:t>Rating: None</w:t>
      </w:r>
    </w:p>
    <w:p>
      <w:pPr>
        <w:pStyle w:val="ListBullet"/>
      </w:pPr>
      <w:r>
        <w:t>NEB:</w:t>
      </w:r>
      <w:r>
        <w:rPr>
          <w:i/>
        </w:rPr>
        <w:t xml:space="preserve"> the capital city of Aram is the LORD's</w:t>
      </w:r>
    </w:p>
    <w:p>
      <w:pPr>
        <w:pStyle w:val="ListBullet"/>
      </w:pPr>
      <w:r>
        <w:t>BJ:</w:t>
      </w:r>
      <w:r>
        <w:rPr>
          <w:i/>
        </w:rPr>
        <w:t xml:space="preserve"> *à Yahvé appartient la source d'Aram</w:t>
      </w:r>
    </w:p>
    <w:p>
      <w:pPr>
        <w:pStyle w:val="ListBullet"/>
      </w:pPr>
      <w:r>
        <w:t>TOB:</w:t>
      </w:r>
      <w:r>
        <w:rPr>
          <w:i/>
        </w:rPr>
        <w:t xml:space="preserve"> *au SEIGNEUR appartient le joyau d'Aram</w:t>
      </w:r>
    </w:p>
    <w:p>
      <w:r>
        <w:t>Factors: 1, 12</w:t>
      </w:r>
    </w:p>
    <w:p>
      <w:pPr>
        <w:pStyle w:val="Heading3"/>
      </w:pPr>
      <w:r>
        <w:t>Alternative 3</w:t>
      </w:r>
    </w:p>
    <w:p>
      <w:r>
        <w:t>[ליהוה ערי ארם]</w:t>
      </w:r>
    </w:p>
    <w:p>
      <w:r>
        <w:t>Rating: None</w:t>
      </w:r>
    </w:p>
    <w:p>
      <w:pPr>
        <w:pStyle w:val="ListBullet"/>
      </w:pPr>
      <w:r>
        <w:t>RSV:</w:t>
      </w:r>
      <w:r>
        <w:rPr>
          <w:i/>
        </w:rPr>
        <w:t xml:space="preserve"> *to the LORD belong the cities of Aram</w:t>
      </w:r>
    </w:p>
    <w:p>
      <w:r>
        <w:t>Factors: 14</w:t>
      </w:r>
    </w:p>
    <w:p>
      <w:pPr>
        <w:pStyle w:val="Heading2"/>
      </w:pPr>
      <w:r>
        <w:t>[[@BibleBHS:ZEC 9:6]][[BibleBHS:ZEC 9:6]]</w:t>
      </w:r>
    </w:p>
    <w:p>
      <w:r>
        <w:rPr>
          <w:b/>
        </w:rPr>
        <w:t>Remark:</w:t>
      </w:r>
      <w:r>
        <w:t xml:space="preserve"> </w:t>
      </w:r>
      <w:r>
        <w:t>None</w:t>
      </w:r>
    </w:p>
    <w:p>
      <w:r>
        <w:rPr>
          <w:b/>
        </w:rPr>
        <w:t>Suggestion:</w:t>
      </w:r>
      <w:r>
        <w:t xml:space="preserve"> </w:t>
      </w:r>
      <w:r>
        <w:t>the pride of the Philistines</w:t>
      </w:r>
    </w:p>
    <w:p>
      <w:pPr>
        <w:pStyle w:val="Heading3"/>
      </w:pPr>
      <w:r>
        <w:t>Alternative 1</w:t>
      </w:r>
    </w:p>
    <w:p>
      <w:r>
        <w:t>גאון פלשתים</w:t>
      </w:r>
    </w:p>
    <w:p>
      <w:r>
        <w:t>Rating: A</w:t>
      </w:r>
    </w:p>
    <w:p>
      <w:pPr>
        <w:pStyle w:val="ListBullet"/>
      </w:pPr>
      <w:r>
        <w:t>LUT:</w:t>
      </w:r>
      <w:r>
        <w:rPr>
          <w:i/>
        </w:rPr>
        <w:t xml:space="preserve"> die Pracht der Philister</w:t>
      </w:r>
    </w:p>
    <w:p>
      <w:pPr>
        <w:pStyle w:val="Heading3"/>
      </w:pPr>
      <w:r>
        <w:t>Alternative 2</w:t>
      </w:r>
    </w:p>
    <w:p>
      <w:r>
        <w:t>גאון פלשתי</w:t>
      </w:r>
    </w:p>
    <w:p>
      <w:r>
        <w:t>Rating: None</w:t>
      </w:r>
    </w:p>
    <w:p>
      <w:pPr>
        <w:pStyle w:val="ListBullet"/>
      </w:pPr>
      <w:r>
        <w:t>NEB:</w:t>
      </w:r>
      <w:r>
        <w:rPr>
          <w:i/>
        </w:rPr>
        <w:t xml:space="preserve"> the pride of the Philistine</w:t>
      </w:r>
    </w:p>
    <w:p>
      <w:pPr>
        <w:pStyle w:val="ListBullet"/>
      </w:pPr>
      <w:r>
        <w:t>BJ:</w:t>
      </w:r>
      <w:r>
        <w:rPr>
          <w:i/>
        </w:rPr>
        <w:t xml:space="preserve"> l'orgueil du Philistin</w:t>
      </w:r>
    </w:p>
    <w:p>
      <w:pPr>
        <w:pStyle w:val="ListBullet"/>
      </w:pPr>
      <w:r>
        <w:t>TOB:</w:t>
      </w:r>
      <w:r>
        <w:rPr>
          <w:i/>
        </w:rPr>
        <w:t xml:space="preserve"> l'insolence du Philistin</w:t>
      </w:r>
    </w:p>
    <w:p>
      <w:r>
        <w:t>Factors: 1, 4</w:t>
      </w:r>
    </w:p>
    <w:p>
      <w:pPr>
        <w:pStyle w:val="Heading3"/>
      </w:pPr>
      <w:r>
        <w:t>Alternative 3</w:t>
      </w:r>
    </w:p>
    <w:p>
      <w:r>
        <w:t>[גאון פלשת]</w:t>
      </w:r>
    </w:p>
    <w:p>
      <w:r>
        <w:t>Rating: None</w:t>
      </w:r>
    </w:p>
    <w:p>
      <w:pPr>
        <w:pStyle w:val="ListBullet"/>
      </w:pPr>
      <w:r>
        <w:t>RSV:</w:t>
      </w:r>
      <w:r>
        <w:rPr>
          <w:i/>
        </w:rPr>
        <w:t xml:space="preserve"> the pride of Philistia</w:t>
      </w:r>
    </w:p>
    <w:p>
      <w:r>
        <w:t>Factors: 14</w:t>
      </w:r>
    </w:p>
    <w:p>
      <w:pPr>
        <w:pStyle w:val="Heading2"/>
      </w:pPr>
      <w:r>
        <w:t>[[@BibleBHS:ZEC 9:7]][[BibleBHS:ZEC 9:7]]</w:t>
      </w:r>
    </w:p>
    <w:p>
      <w:r>
        <w:rPr>
          <w:b/>
        </w:rPr>
        <w:t>Remark:</w:t>
      </w:r>
      <w:r>
        <w:t xml:space="preserve"> </w:t>
      </w:r>
      <w:r>
        <w:t>See a similar textual problem in 12.5 and 6 below.</w:t>
      </w:r>
    </w:p>
    <w:p>
      <w:r>
        <w:rPr>
          <w:b/>
        </w:rPr>
        <w:t>Suggestion:</w:t>
      </w:r>
      <w:r>
        <w:t xml:space="preserve"> </w:t>
      </w:r>
      <w:r>
        <w:t>like a dignitary</w:t>
      </w:r>
    </w:p>
    <w:p>
      <w:pPr>
        <w:pStyle w:val="Heading3"/>
      </w:pPr>
      <w:r>
        <w:t>Alternative 1</w:t>
      </w:r>
    </w:p>
    <w:p>
      <w:r>
        <w:t>כְּאַלֻּף</w:t>
      </w:r>
    </w:p>
    <w:p>
      <w:r>
        <w:t>Rating: A</w:t>
      </w:r>
    </w:p>
    <w:p>
      <w:pPr>
        <w:pStyle w:val="ListBullet"/>
      </w:pPr>
      <w:r>
        <w:t>BJ:</w:t>
      </w:r>
      <w:r>
        <w:rPr>
          <w:i/>
        </w:rPr>
        <w:t xml:space="preserve"> comme un familier</w:t>
      </w:r>
    </w:p>
    <w:p>
      <w:pPr>
        <w:pStyle w:val="Heading3"/>
      </w:pPr>
      <w:r>
        <w:t>Alternative 2</w:t>
      </w:r>
    </w:p>
    <w:p>
      <w:r>
        <w:t>[כְּאֶלֶף] (= Brockington)</w:t>
      </w:r>
    </w:p>
    <w:p>
      <w:r>
        <w:t>Rating: None</w:t>
      </w:r>
    </w:p>
    <w:p>
      <w:pPr>
        <w:pStyle w:val="ListBullet"/>
      </w:pPr>
      <w:r>
        <w:t>RSV:</w:t>
      </w:r>
      <w:r>
        <w:rPr>
          <w:i/>
        </w:rPr>
        <w:t xml:space="preserve"> like a clan</w:t>
      </w:r>
    </w:p>
    <w:p>
      <w:pPr>
        <w:pStyle w:val="ListBullet"/>
      </w:pPr>
      <w:r>
        <w:t>NEB:</w:t>
      </w:r>
      <w:r>
        <w:rPr>
          <w:i/>
        </w:rPr>
        <w:t xml:space="preserve"> like a clan</w:t>
      </w:r>
    </w:p>
    <w:p>
      <w:pPr>
        <w:pStyle w:val="ListBullet"/>
      </w:pPr>
      <w:r>
        <w:t>TOB:</w:t>
      </w:r>
      <w:r>
        <w:rPr>
          <w:i/>
        </w:rPr>
        <w:t xml:space="preserve"> parmi les clans</w:t>
      </w:r>
    </w:p>
    <w:p>
      <w:pPr>
        <w:pStyle w:val="ListBullet"/>
      </w:pPr>
      <w:r>
        <w:t>LUT:</w:t>
      </w:r>
      <w:r>
        <w:rPr>
          <w:i/>
        </w:rPr>
        <w:t xml:space="preserve"> wie ein Stamm</w:t>
      </w:r>
    </w:p>
    <w:p>
      <w:r>
        <w:t>Factors: 14</w:t>
      </w:r>
    </w:p>
    <w:p>
      <w:pPr>
        <w:pStyle w:val="Heading2"/>
      </w:pPr>
      <w:r>
        <w:t>[[@BibleBHS:ZEC 9:8]][[BibleBHS:ZEC 9:8]]</w:t>
      </w:r>
    </w:p>
    <w:p>
      <w:r>
        <w:rPr>
          <w:b/>
        </w:rPr>
        <w:t>Remark:</w:t>
      </w:r>
      <w:r>
        <w:t xml:space="preserve"> </w:t>
      </w:r>
      <w:r>
        <w:t>None</w:t>
      </w:r>
    </w:p>
    <w:p>
      <w:r>
        <w:rPr>
          <w:b/>
        </w:rPr>
        <w:t>Suggestion:</w:t>
      </w:r>
      <w:r>
        <w:t xml:space="preserve"> </w:t>
      </w:r>
      <w:r>
        <w:t>and I will encamp</w:t>
      </w:r>
    </w:p>
    <w:p>
      <w:pPr>
        <w:pStyle w:val="Heading3"/>
      </w:pPr>
      <w:r>
        <w:t>Alternative 1</w:t>
      </w:r>
    </w:p>
    <w:p>
      <w:r>
        <w:t>וְחָנִיתִי</w:t>
      </w:r>
    </w:p>
    <w:p>
      <w:r>
        <w:t>Rating: B</w:t>
      </w:r>
    </w:p>
    <w:p>
      <w:pPr>
        <w:pStyle w:val="ListBullet"/>
      </w:pPr>
      <w:r>
        <w:t>RSV:</w:t>
      </w:r>
      <w:r>
        <w:rPr>
          <w:i/>
        </w:rPr>
        <w:t xml:space="preserve"> then I will encamp</w:t>
      </w:r>
    </w:p>
    <w:p>
      <w:pPr>
        <w:pStyle w:val="ListBullet"/>
      </w:pPr>
      <w:r>
        <w:t>BJ:</w:t>
      </w:r>
      <w:r>
        <w:rPr>
          <w:i/>
        </w:rPr>
        <w:t xml:space="preserve"> je camperai</w:t>
      </w:r>
    </w:p>
    <w:p>
      <w:pPr>
        <w:pStyle w:val="ListBullet"/>
      </w:pPr>
      <w:r>
        <w:t>TOB:</w:t>
      </w:r>
      <w:r>
        <w:rPr>
          <w:i/>
        </w:rPr>
        <w:t xml:space="preserve"> je camperai</w:t>
      </w:r>
    </w:p>
    <w:p>
      <w:pPr>
        <w:pStyle w:val="ListBullet"/>
      </w:pPr>
      <w:r>
        <w:t>LUT:</w:t>
      </w:r>
      <w:r>
        <w:rPr>
          <w:i/>
        </w:rPr>
        <w:t xml:space="preserve"> ich will mich selbst ... lagern</w:t>
      </w:r>
    </w:p>
    <w:p>
      <w:pPr>
        <w:pStyle w:val="Heading3"/>
      </w:pPr>
      <w:r>
        <w:t>Alternative 2</w:t>
      </w:r>
    </w:p>
    <w:p>
      <w:r>
        <w:t>[וְחִנֵּיתִי] (= Brockington)</w:t>
      </w:r>
    </w:p>
    <w:p>
      <w:r>
        <w:t>Rating: None</w:t>
      </w:r>
    </w:p>
    <w:p>
      <w:pPr>
        <w:pStyle w:val="ListBullet"/>
      </w:pPr>
      <w:r>
        <w:t>NEB:</w:t>
      </w:r>
      <w:r>
        <w:rPr>
          <w:i/>
        </w:rPr>
        <w:t xml:space="preserve"> and I will post</w:t>
      </w:r>
    </w:p>
    <w:p>
      <w:r>
        <w:t>Factors: 14</w:t>
      </w:r>
    </w:p>
    <w:p>
      <w:pPr>
        <w:pStyle w:val="Heading2"/>
      </w:pPr>
      <w:r>
        <w:t>[[BibleBHS:ZEC 9:8]]</w:t>
      </w:r>
    </w:p>
    <w:p>
      <w:r>
        <w:rPr>
          <w:b/>
        </w:rPr>
        <w:t>Remark:</w:t>
      </w:r>
      <w:r>
        <w:t xml:space="preserve"> </w:t>
      </w:r>
      <w:r>
        <w:t>None</w:t>
      </w:r>
    </w:p>
    <w:p>
      <w:r>
        <w:rPr>
          <w:b/>
        </w:rPr>
        <w:t>Suggestion:</w:t>
      </w:r>
      <w:r>
        <w:t xml:space="preserve"> </w:t>
      </w:r>
      <w:r>
        <w:t>from the army</w:t>
      </w:r>
    </w:p>
    <w:p>
      <w:pPr>
        <w:pStyle w:val="Heading3"/>
      </w:pPr>
      <w:r>
        <w:t>Alternative 1</w:t>
      </w:r>
    </w:p>
    <w:p>
      <w:r>
        <w:t>מִצָּבָה</w:t>
      </w:r>
    </w:p>
    <w:p>
      <w:r>
        <w:t>Rating: B</w:t>
      </w:r>
    </w:p>
    <w:p>
      <w:pPr>
        <w:pStyle w:val="Heading3"/>
      </w:pPr>
      <w:r>
        <w:t>Alternative 2</w:t>
      </w:r>
    </w:p>
    <w:p>
      <w:r>
        <w:t>[מַצָּבָה] (= Brockington)</w:t>
      </w:r>
    </w:p>
    <w:p>
      <w:r>
        <w:t>Rating: None</w:t>
      </w:r>
    </w:p>
    <w:p>
      <w:pPr>
        <w:pStyle w:val="ListBullet"/>
      </w:pPr>
      <w:r>
        <w:t>RSV:</w:t>
      </w:r>
      <w:r>
        <w:rPr>
          <w:i/>
        </w:rPr>
        <w:t xml:space="preserve"> as a guard</w:t>
      </w:r>
    </w:p>
    <w:p>
      <w:pPr>
        <w:pStyle w:val="ListBullet"/>
      </w:pPr>
      <w:r>
        <w:t>NEB:</w:t>
      </w:r>
      <w:r>
        <w:rPr>
          <w:i/>
        </w:rPr>
        <w:t xml:space="preserve"> a garrison</w:t>
      </w:r>
    </w:p>
    <w:p>
      <w:pPr>
        <w:pStyle w:val="ListBullet"/>
      </w:pPr>
      <w:r>
        <w:t>BJ:</w:t>
      </w:r>
      <w:r>
        <w:rPr>
          <w:i/>
        </w:rPr>
        <w:t xml:space="preserve"> *en avant-poste (en note: "... litt. (comme un poste) ...")</w:t>
      </w:r>
    </w:p>
    <w:p>
      <w:pPr>
        <w:pStyle w:val="ListBullet"/>
      </w:pPr>
      <w:r>
        <w:t>TOB:</w:t>
      </w:r>
      <w:r>
        <w:rPr>
          <w:i/>
        </w:rPr>
        <w:t xml:space="preserve"> *montant la garde</w:t>
      </w:r>
    </w:p>
    <w:p>
      <w:pPr>
        <w:pStyle w:val="ListBullet"/>
      </w:pPr>
      <w:r>
        <w:t>LUT:</w:t>
      </w:r>
      <w:r>
        <w:rPr>
          <w:i/>
        </w:rPr>
        <w:t xml:space="preserve"> als Wache</w:t>
      </w:r>
    </w:p>
    <w:p>
      <w:r>
        <w:t>Factors: 8</w:t>
      </w:r>
    </w:p>
    <w:p>
      <w:pPr>
        <w:pStyle w:val="Heading2"/>
      </w:pPr>
      <w:r>
        <w:t>[[@BibleBHS:ZEC 9:10]][[BibleBHS:ZEC 9:10]]</w:t>
      </w:r>
    </w:p>
    <w:p>
      <w:r>
        <w:rPr>
          <w:b/>
        </w:rPr>
        <w:t>Remark:</w:t>
      </w:r>
      <w:r>
        <w:t xml:space="preserve"> </w:t>
      </w:r>
      <w:r>
        <w:t>None</w:t>
      </w:r>
    </w:p>
    <w:p>
      <w:r>
        <w:rPr>
          <w:b/>
        </w:rPr>
        <w:t>Suggestion:</w:t>
      </w:r>
      <w:r>
        <w:t xml:space="preserve"> </w:t>
      </w:r>
      <w:r>
        <w:t>and I will cut off / and I will have cut off</w:t>
      </w:r>
    </w:p>
    <w:p>
      <w:pPr>
        <w:pStyle w:val="Heading3"/>
      </w:pPr>
      <w:r>
        <w:t>Alternative 1</w:t>
      </w:r>
    </w:p>
    <w:p>
      <w:r>
        <w:t>והכרתי־</w:t>
      </w:r>
    </w:p>
    <w:p>
      <w:r>
        <w:t>Rating: B</w:t>
      </w:r>
    </w:p>
    <w:p>
      <w:pPr>
        <w:pStyle w:val="ListBullet"/>
      </w:pPr>
      <w:r>
        <w:t>RSV:</w:t>
      </w:r>
      <w:r>
        <w:rPr>
          <w:i/>
        </w:rPr>
        <w:t xml:space="preserve"> I will cut off</w:t>
      </w:r>
    </w:p>
    <w:p>
      <w:pPr>
        <w:pStyle w:val="ListBullet"/>
      </w:pPr>
      <w:r>
        <w:t>LUT:</w:t>
      </w:r>
      <w:r>
        <w:rPr>
          <w:i/>
        </w:rPr>
        <w:t xml:space="preserve"> denn ich will wegtun</w:t>
      </w:r>
    </w:p>
    <w:p>
      <w:pPr>
        <w:pStyle w:val="Heading3"/>
      </w:pPr>
      <w:r>
        <w:t>Alternative 2</w:t>
      </w:r>
    </w:p>
    <w:p>
      <w:r>
        <w:t>[והכרית] (= Brockington)</w:t>
      </w:r>
    </w:p>
    <w:p>
      <w:r>
        <w:t>Rating: None</w:t>
      </w:r>
    </w:p>
    <w:p>
      <w:pPr>
        <w:pStyle w:val="ListBullet"/>
      </w:pPr>
      <w:r>
        <w:t>NEB:</w:t>
      </w:r>
      <w:r>
        <w:rPr>
          <w:i/>
        </w:rPr>
        <w:t xml:space="preserve"> *he shall banish</w:t>
      </w:r>
    </w:p>
    <w:p>
      <w:pPr>
        <w:pStyle w:val="ListBullet"/>
      </w:pPr>
      <w:r>
        <w:t>BJ:</w:t>
      </w:r>
      <w:r>
        <w:rPr>
          <w:i/>
        </w:rPr>
        <w:t xml:space="preserve"> *il retranchera</w:t>
      </w:r>
    </w:p>
    <w:p>
      <w:pPr>
        <w:pStyle w:val="ListBullet"/>
      </w:pPr>
      <w:r>
        <w:t>TOB:</w:t>
      </w:r>
      <w:r>
        <w:rPr>
          <w:i/>
        </w:rPr>
        <w:t xml:space="preserve"> *il supprimera</w:t>
      </w:r>
    </w:p>
    <w:p>
      <w:r>
        <w:t>Factors: 5</w:t>
      </w:r>
    </w:p>
    <w:p>
      <w:pPr>
        <w:pStyle w:val="Heading2"/>
      </w:pPr>
      <w:r>
        <w:t>[[@BibleBHS:ZEC 9:12]][[BibleBHS:ZEC 9:12]]</w:t>
      </w:r>
    </w:p>
    <w:p>
      <w:r>
        <w:rPr>
          <w:b/>
        </w:rPr>
        <w:t>Remark:</w:t>
      </w:r>
      <w:r>
        <w:t xml:space="preserve"> </w:t>
      </w:r>
      <w:r>
        <w:t>None</w:t>
      </w:r>
    </w:p>
    <w:p>
      <w:r>
        <w:rPr>
          <w:b/>
        </w:rPr>
        <w:t>Suggestion:</w:t>
      </w:r>
      <w:r>
        <w:t xml:space="preserve"> </w:t>
      </w:r>
      <w:r>
        <w:t>there is one who announces/it is announced</w:t>
      </w:r>
    </w:p>
    <w:p>
      <w:pPr>
        <w:pStyle w:val="Heading3"/>
      </w:pPr>
      <w:r>
        <w:t>Alternative 1</w:t>
      </w:r>
    </w:p>
    <w:p>
      <w:r>
        <w:t>מַגִּיד</w:t>
      </w:r>
    </w:p>
    <w:p>
      <w:r>
        <w:t>Rating: B</w:t>
      </w:r>
    </w:p>
    <w:p>
      <w:pPr>
        <w:pStyle w:val="ListBullet"/>
      </w:pPr>
      <w:r>
        <w:t>RSV:</w:t>
      </w:r>
      <w:r>
        <w:rPr>
          <w:i/>
        </w:rPr>
        <w:t xml:space="preserve"> I declare</w:t>
      </w:r>
    </w:p>
    <w:p>
      <w:pPr>
        <w:pStyle w:val="ListBullet"/>
      </w:pPr>
      <w:r>
        <w:t>BJ:</w:t>
      </w:r>
      <w:r>
        <w:rPr>
          <w:i/>
        </w:rPr>
        <w:t xml:space="preserve"> je le déclare</w:t>
      </w:r>
    </w:p>
    <w:p>
      <w:pPr>
        <w:pStyle w:val="ListBullet"/>
      </w:pPr>
      <w:r>
        <w:t>TOB:</w:t>
      </w:r>
      <w:r>
        <w:rPr>
          <w:i/>
        </w:rPr>
        <w:t xml:space="preserve"> je l'affirme</w:t>
      </w:r>
    </w:p>
    <w:p>
      <w:pPr>
        <w:pStyle w:val="ListBullet"/>
      </w:pPr>
      <w:r>
        <w:t>LUT:</w:t>
      </w:r>
      <w:r>
        <w:rPr>
          <w:i/>
        </w:rPr>
        <w:t xml:space="preserve"> verkündige ich</w:t>
      </w:r>
    </w:p>
    <w:p>
      <w:pPr>
        <w:pStyle w:val="Heading3"/>
      </w:pPr>
      <w:r>
        <w:t>Alternative 2</w:t>
      </w:r>
    </w:p>
    <w:p>
      <w:r>
        <w:t>[מֻגָּד] (= Brockington)</w:t>
      </w:r>
    </w:p>
    <w:p>
      <w:r>
        <w:t>Rating: None</w:t>
      </w:r>
    </w:p>
    <w:p>
      <w:pPr>
        <w:pStyle w:val="ListBullet"/>
      </w:pPr>
      <w:r>
        <w:t>NEB:</w:t>
      </w:r>
      <w:r>
        <w:rPr>
          <w:i/>
        </w:rPr>
        <w:t xml:space="preserve"> is announced</w:t>
      </w:r>
    </w:p>
    <w:p>
      <w:r>
        <w:t>Factors: 14</w:t>
      </w:r>
    </w:p>
    <w:p>
      <w:pPr>
        <w:pStyle w:val="Heading2"/>
      </w:pPr>
      <w:r>
        <w:t>[[@BibleBHS:ZEC 9:13]][[BibleBHS:ZEC 9:13]]</w:t>
      </w:r>
    </w:p>
    <w:p>
      <w:r>
        <w:rPr>
          <w:b/>
        </w:rPr>
        <w:t>Remark:</w:t>
      </w:r>
      <w:r>
        <w:t xml:space="preserve"> </w:t>
      </w:r>
      <w:r>
        <w:t>None</w:t>
      </w:r>
    </w:p>
    <w:p>
      <w:r>
        <w:rPr>
          <w:b/>
        </w:rPr>
        <w:t>Suggestion:</w:t>
      </w:r>
      <w:r>
        <w:t xml:space="preserve"> </w:t>
      </w:r>
      <w:r>
        <w:t>against your sons, O Javan</w:t>
      </w:r>
    </w:p>
    <w:p>
      <w:pPr>
        <w:pStyle w:val="Heading3"/>
      </w:pPr>
      <w:r>
        <w:t>Alternative 1</w:t>
      </w:r>
    </w:p>
    <w:p>
      <w:r>
        <w:t>על־בניך יון</w:t>
      </w:r>
    </w:p>
    <w:p>
      <w:r>
        <w:t>Rating: C</w:t>
      </w:r>
    </w:p>
    <w:p>
      <w:pPr>
        <w:pStyle w:val="ListBullet"/>
      </w:pPr>
      <w:r>
        <w:t>RSV:</w:t>
      </w:r>
      <w:r>
        <w:rPr>
          <w:i/>
        </w:rPr>
        <w:t xml:space="preserve"> over your sons, O Greece</w:t>
      </w:r>
    </w:p>
    <w:p>
      <w:pPr>
        <w:pStyle w:val="ListBullet"/>
      </w:pPr>
      <w:r>
        <w:t>BJ:</w:t>
      </w:r>
      <w:r>
        <w:rPr>
          <w:i/>
        </w:rPr>
        <w:t xml:space="preserve"> contre tes fils, Yavân</w:t>
      </w:r>
    </w:p>
    <w:p>
      <w:pPr>
        <w:pStyle w:val="ListBullet"/>
      </w:pPr>
      <w:r>
        <w:t>TOB:</w:t>
      </w:r>
      <w:r>
        <w:rPr>
          <w:i/>
        </w:rPr>
        <w:t xml:space="preserve"> - contre tes fils, Yavân -</w:t>
      </w:r>
    </w:p>
    <w:p>
      <w:pPr>
        <w:pStyle w:val="ListBullet"/>
      </w:pPr>
      <w:r>
        <w:t>LUT:</w:t>
      </w:r>
      <w:r>
        <w:rPr>
          <w:i/>
        </w:rPr>
        <w:t xml:space="preserve"> gegen deine Söhne, Griechenland</w:t>
      </w:r>
    </w:p>
    <w:p>
      <w:pPr>
        <w:pStyle w:val="Heading3"/>
      </w:pPr>
      <w:r>
        <w:t>Alternative 2</w:t>
      </w:r>
    </w:p>
    <w:p>
      <w:r>
        <w:t>[-] (= Brockington)</w:t>
      </w:r>
    </w:p>
    <w:p>
      <w:r>
        <w:t>Rating: None</w:t>
      </w:r>
    </w:p>
    <w:p>
      <w:pPr>
        <w:pStyle w:val="ListBullet"/>
      </w:pPr>
      <w:r>
        <w:t>NEB:</w:t>
      </w:r>
      <w:r>
        <w:rPr>
          <w:i/>
        </w:rPr>
        <w:t xml:space="preserve"> *[-]</w:t>
      </w:r>
    </w:p>
    <w:p>
      <w:r>
        <w:t>Factors: 14</w:t>
      </w:r>
    </w:p>
    <w:p>
      <w:pPr>
        <w:pStyle w:val="Heading2"/>
      </w:pPr>
      <w:r>
        <w:t>[[@BibleBHS:ZEC 9:15]][[BibleBHS:ZEC 9:15]]</w:t>
      </w:r>
    </w:p>
    <w:p>
      <w:r>
        <w:rPr>
          <w:b/>
        </w:rPr>
        <w:t>Remark:</w:t>
      </w:r>
      <w:r>
        <w:t xml:space="preserve"> </w:t>
      </w:r>
      <w:r>
        <w:t>None</w:t>
      </w:r>
    </w:p>
    <w:p>
      <w:r>
        <w:rPr>
          <w:b/>
        </w:rPr>
        <w:t>Suggestion:</w:t>
      </w:r>
      <w:r>
        <w:t xml:space="preserve"> </w:t>
      </w:r>
      <w:r>
        <w:t>and they will drink, roar / and they will drink noisily</w:t>
      </w:r>
    </w:p>
    <w:p>
      <w:pPr>
        <w:pStyle w:val="Heading3"/>
      </w:pPr>
      <w:r>
        <w:t>Alternative 1</w:t>
      </w:r>
    </w:p>
    <w:p>
      <w:r>
        <w:t>ושתו המו</w:t>
      </w:r>
    </w:p>
    <w:p>
      <w:r>
        <w:t>Rating: C</w:t>
      </w:r>
    </w:p>
    <w:p>
      <w:pPr>
        <w:pStyle w:val="ListBullet"/>
      </w:pPr>
      <w:r>
        <w:t>NEB:</w:t>
      </w:r>
      <w:r>
        <w:rPr>
          <w:i/>
        </w:rPr>
        <w:t xml:space="preserve"> they shall be roaring drunk</w:t>
      </w:r>
    </w:p>
    <w:p>
      <w:pPr>
        <w:pStyle w:val="Heading3"/>
      </w:pPr>
      <w:r>
        <w:t>Alternative 2</w:t>
      </w:r>
    </w:p>
    <w:p>
      <w:r>
        <w:t>[ושתו דמם]</w:t>
      </w:r>
    </w:p>
    <w:p>
      <w:r>
        <w:t>Rating: None</w:t>
      </w:r>
    </w:p>
    <w:p>
      <w:pPr>
        <w:pStyle w:val="ListBullet"/>
      </w:pPr>
      <w:r>
        <w:t>RSV:</w:t>
      </w:r>
      <w:r>
        <w:rPr>
          <w:i/>
        </w:rPr>
        <w:t xml:space="preserve"> and they shall drink their blood</w:t>
      </w:r>
    </w:p>
    <w:p>
      <w:r>
        <w:t>Factors: 4, 5</w:t>
      </w:r>
    </w:p>
    <w:p>
      <w:pPr>
        <w:pStyle w:val="Heading3"/>
      </w:pPr>
      <w:r>
        <w:t>Alternative 3</w:t>
      </w:r>
    </w:p>
    <w:p>
      <w:r>
        <w:t>[שתו דם]</w:t>
      </w:r>
    </w:p>
    <w:p>
      <w:r>
        <w:t>Rating: None</w:t>
      </w:r>
    </w:p>
    <w:p>
      <w:pPr>
        <w:pStyle w:val="ListBullet"/>
      </w:pPr>
      <w:r>
        <w:t>BJ:</w:t>
      </w:r>
      <w:r>
        <w:rPr>
          <w:i/>
        </w:rPr>
        <w:t xml:space="preserve"> *et ils boiront le sang</w:t>
      </w:r>
    </w:p>
    <w:p>
      <w:pPr>
        <w:pStyle w:val="ListBullet"/>
      </w:pPr>
      <w:r>
        <w:t>TOB:</w:t>
      </w:r>
      <w:r>
        <w:rPr>
          <w:i/>
        </w:rPr>
        <w:t xml:space="preserve"> *elles boiront le sang</w:t>
      </w:r>
    </w:p>
    <w:p>
      <w:pPr>
        <w:pStyle w:val="ListBullet"/>
      </w:pPr>
      <w:r>
        <w:t>LUT:</w:t>
      </w:r>
      <w:r>
        <w:rPr>
          <w:i/>
        </w:rPr>
        <w:t xml:space="preserve"> (die Schleudersteine werden ...) und Blut trinken</w:t>
      </w:r>
    </w:p>
    <w:p>
      <w:r>
        <w:t>Factors: 14</w:t>
      </w:r>
    </w:p>
    <w:p>
      <w:pPr>
        <w:pStyle w:val="Heading2"/>
      </w:pPr>
      <w:r>
        <w:t>[[@BibleBHS:ZEC 10:1]][[BibleBHS:ZEC 10:1]]</w:t>
      </w:r>
    </w:p>
    <w:p>
      <w:r>
        <w:rPr>
          <w:b/>
        </w:rPr>
        <w:t>Remark:</w:t>
      </w:r>
      <w:r>
        <w:t xml:space="preserve"> </w:t>
      </w:r>
      <w:r>
        <w:t>None</w:t>
      </w:r>
    </w:p>
    <w:p>
      <w:r>
        <w:rPr>
          <w:b/>
        </w:rPr>
        <w:t>Suggestion:</w:t>
      </w:r>
      <w:r>
        <w:t xml:space="preserve"> </w:t>
      </w:r>
      <w:r>
        <w:t>in the season of late rain / of spring rain</w:t>
      </w:r>
    </w:p>
    <w:p>
      <w:pPr>
        <w:pStyle w:val="Heading3"/>
      </w:pPr>
      <w:r>
        <w:t>Alternative 1</w:t>
      </w:r>
    </w:p>
    <w:p>
      <w:r>
        <w:t>בעת מלקוש</w:t>
      </w:r>
    </w:p>
    <w:p>
      <w:r>
        <w:t>Rating: B</w:t>
      </w:r>
    </w:p>
    <w:p>
      <w:pPr>
        <w:pStyle w:val="ListBullet"/>
      </w:pPr>
      <w:r>
        <w:t>RSV:</w:t>
      </w:r>
      <w:r>
        <w:rPr>
          <w:i/>
        </w:rPr>
        <w:t xml:space="preserve"> in the season of the spring rain</w:t>
      </w:r>
    </w:p>
    <w:p>
      <w:pPr>
        <w:pStyle w:val="ListBullet"/>
      </w:pPr>
      <w:r>
        <w:t>BJ:</w:t>
      </w:r>
      <w:r>
        <w:rPr>
          <w:i/>
        </w:rPr>
        <w:t xml:space="preserve"> à la saison des ondées tardives</w:t>
      </w:r>
    </w:p>
    <w:p>
      <w:pPr>
        <w:pStyle w:val="ListBullet"/>
      </w:pPr>
      <w:r>
        <w:t>TOB:</w:t>
      </w:r>
      <w:r>
        <w:rPr>
          <w:i/>
        </w:rPr>
        <w:t xml:space="preserve"> du printemps</w:t>
      </w:r>
    </w:p>
    <w:p>
      <w:pPr>
        <w:pStyle w:val="ListBullet"/>
      </w:pPr>
      <w:r>
        <w:t>LUT:</w:t>
      </w:r>
      <w:r>
        <w:rPr>
          <w:i/>
        </w:rPr>
        <w:t xml:space="preserve"> zur Zeit des Spätregens</w:t>
      </w:r>
    </w:p>
    <w:p>
      <w:pPr>
        <w:pStyle w:val="Heading3"/>
      </w:pPr>
      <w:r>
        <w:t>Alternative 2</w:t>
      </w:r>
    </w:p>
    <w:p>
      <w:r>
        <w:t>[בעתו יורה ומלקוש] (= Brockington)</w:t>
      </w:r>
    </w:p>
    <w:p>
      <w:r>
        <w:t>Rating: None</w:t>
      </w:r>
    </w:p>
    <w:p>
      <w:pPr>
        <w:pStyle w:val="ListBullet"/>
      </w:pPr>
      <w:r>
        <w:t>NEB:</w:t>
      </w:r>
      <w:r>
        <w:rPr>
          <w:i/>
        </w:rPr>
        <w:t xml:space="preserve"> *in the autumn ... in the spring</w:t>
      </w:r>
    </w:p>
    <w:p>
      <w:r>
        <w:t>Factors: 14</w:t>
      </w:r>
    </w:p>
    <w:p>
      <w:pPr>
        <w:pStyle w:val="Heading2"/>
      </w:pPr>
      <w:r>
        <w:t>[[BibleBHS:ZEC 10:1]]</w:t>
      </w:r>
    </w:p>
    <w:p>
      <w:r>
        <w:rPr>
          <w:b/>
        </w:rPr>
        <w:t>Remark:</w:t>
      </w:r>
      <w:r>
        <w:t xml:space="preserve"> </w:t>
      </w:r>
      <w:r>
        <w:t>None</w:t>
      </w:r>
    </w:p>
    <w:p>
      <w:r>
        <w:rPr>
          <w:b/>
        </w:rPr>
        <w:t>Suggestion:</w:t>
      </w:r>
      <w:r>
        <w:t xml:space="preserve"> </w:t>
      </w:r>
      <w:r>
        <w:t>he gives to them</w:t>
      </w:r>
    </w:p>
    <w:p>
      <w:pPr>
        <w:pStyle w:val="Heading3"/>
      </w:pPr>
      <w:r>
        <w:t>Alternative 1</w:t>
      </w:r>
    </w:p>
    <w:p>
      <w:r>
        <w:t>יתן להם</w:t>
      </w:r>
    </w:p>
    <w:p>
      <w:r>
        <w:t>Rating: B</w:t>
      </w:r>
    </w:p>
    <w:p>
      <w:pPr>
        <w:pStyle w:val="ListBullet"/>
      </w:pPr>
      <w:r>
        <w:t>RSV:</w:t>
      </w:r>
      <w:r>
        <w:rPr>
          <w:i/>
        </w:rPr>
        <w:t xml:space="preserve"> who gives men</w:t>
      </w:r>
    </w:p>
    <w:p>
      <w:pPr>
        <w:pStyle w:val="ListBullet"/>
      </w:pPr>
      <w:r>
        <w:t>BJ:</w:t>
      </w:r>
      <w:r>
        <w:rPr>
          <w:i/>
        </w:rPr>
        <w:t xml:space="preserve"> il leur donnera</w:t>
      </w:r>
    </w:p>
    <w:p>
      <w:pPr>
        <w:pStyle w:val="ListBullet"/>
      </w:pPr>
      <w:r>
        <w:t>TOB:</w:t>
      </w:r>
      <w:r>
        <w:rPr>
          <w:i/>
        </w:rPr>
        <w:t xml:space="preserve"> (les orages;) il accordera (la pluie) en averse</w:t>
      </w:r>
    </w:p>
    <w:p>
      <w:pPr>
        <w:pStyle w:val="Heading3"/>
      </w:pPr>
      <w:r>
        <w:t>Alternative 2</w:t>
      </w:r>
    </w:p>
    <w:p>
      <w:r>
        <w:t>[יתן לכם] (= Brockington)</w:t>
      </w:r>
    </w:p>
    <w:p>
      <w:r>
        <w:t>Rating: None</w:t>
      </w:r>
    </w:p>
    <w:p>
      <w:pPr>
        <w:pStyle w:val="ListBullet"/>
      </w:pPr>
      <w:r>
        <w:t>NEB:</w:t>
      </w:r>
      <w:r>
        <w:rPr>
          <w:i/>
        </w:rPr>
        <w:t xml:space="preserve"> *and he will give you</w:t>
      </w:r>
    </w:p>
    <w:p>
      <w:pPr>
        <w:pStyle w:val="ListBullet"/>
      </w:pPr>
      <w:r>
        <w:t>LUT:</w:t>
      </w:r>
      <w:r>
        <w:rPr>
          <w:i/>
        </w:rPr>
        <w:t xml:space="preserve"> (so wird der HERR ...) euch ... geben</w:t>
      </w:r>
    </w:p>
    <w:p>
      <w:r>
        <w:t>Factors: 1, 4, 5</w:t>
      </w:r>
    </w:p>
    <w:p>
      <w:pPr>
        <w:pStyle w:val="Heading2"/>
      </w:pPr>
      <w:r>
        <w:t>[[@BibleBHS:ZEC 10:9]][[BibleBHS:ZEC 10:9]]</w:t>
      </w:r>
    </w:p>
    <w:p>
      <w:r>
        <w:rPr>
          <w:b/>
        </w:rPr>
        <w:t>Remark:</w:t>
      </w:r>
      <w:r>
        <w:t xml:space="preserve"> </w:t>
      </w:r>
      <w:r>
        <w:t>None</w:t>
      </w:r>
    </w:p>
    <w:p>
      <w:r>
        <w:rPr>
          <w:b/>
        </w:rPr>
        <w:t>Suggestion:</w:t>
      </w:r>
      <w:r>
        <w:t xml:space="preserve"> </w:t>
      </w:r>
      <w:r>
        <w:t>and they will rear (their children)</w:t>
      </w:r>
    </w:p>
    <w:p>
      <w:pPr>
        <w:pStyle w:val="Heading3"/>
      </w:pPr>
      <w:r>
        <w:t>Alternative 1</w:t>
      </w:r>
    </w:p>
    <w:p>
      <w:r>
        <w:t>וְחָיוּ</w:t>
      </w:r>
    </w:p>
    <w:p>
      <w:r>
        <w:t>Rating: None</w:t>
      </w:r>
    </w:p>
    <w:p>
      <w:pPr>
        <w:pStyle w:val="ListBullet"/>
      </w:pPr>
      <w:r>
        <w:t>RSV:</w:t>
      </w:r>
      <w:r>
        <w:rPr>
          <w:i/>
        </w:rPr>
        <w:t xml:space="preserve"> and ... they shall live</w:t>
      </w:r>
    </w:p>
    <w:p>
      <w:pPr>
        <w:pStyle w:val="ListBullet"/>
      </w:pPr>
      <w:r>
        <w:t>LUT:</w:t>
      </w:r>
      <w:r>
        <w:rPr>
          <w:i/>
        </w:rPr>
        <w:t xml:space="preserve"> (dass sie ...) und leben sollten</w:t>
      </w:r>
    </w:p>
    <w:p>
      <w:r>
        <w:t>Factors: 7</w:t>
      </w:r>
    </w:p>
    <w:p>
      <w:pPr>
        <w:pStyle w:val="Heading3"/>
      </w:pPr>
      <w:r>
        <w:t>Alternative 2</w:t>
      </w:r>
    </w:p>
    <w:p>
      <w:r>
        <w:t>[וְחִיּוּ] (= Brockington)</w:t>
      </w:r>
    </w:p>
    <w:p>
      <w:r>
        <w:t>Rating: C</w:t>
      </w:r>
    </w:p>
    <w:p>
      <w:pPr>
        <w:pStyle w:val="ListBullet"/>
      </w:pPr>
      <w:r>
        <w:t>NEB:</w:t>
      </w:r>
      <w:r>
        <w:rPr>
          <w:i/>
        </w:rPr>
        <w:t xml:space="preserve"> (they will ...) and will rear</w:t>
      </w:r>
    </w:p>
    <w:p>
      <w:pPr>
        <w:pStyle w:val="ListBullet"/>
      </w:pPr>
      <w:r>
        <w:t>TOB:</w:t>
      </w:r>
      <w:r>
        <w:rPr>
          <w:i/>
        </w:rPr>
        <w:t xml:space="preserve"> *ils donneront la vie</w:t>
      </w:r>
    </w:p>
    <w:p>
      <w:pPr>
        <w:pStyle w:val="Heading3"/>
      </w:pPr>
      <w:r>
        <w:t>Alternative 3</w:t>
      </w:r>
    </w:p>
    <w:p>
      <w:r>
        <w:t>וחוו</w:t>
      </w:r>
    </w:p>
    <w:p>
      <w:r>
        <w:t>Rating: None</w:t>
      </w:r>
    </w:p>
    <w:p>
      <w:pPr>
        <w:pStyle w:val="ListBullet"/>
      </w:pPr>
      <w:r>
        <w:t>BJ:</w:t>
      </w:r>
      <w:r>
        <w:rPr>
          <w:i/>
        </w:rPr>
        <w:t xml:space="preserve"> *ils instruiront</w:t>
      </w:r>
    </w:p>
    <w:p>
      <w:r>
        <w:t>Factors: 14</w:t>
      </w:r>
    </w:p>
    <w:p>
      <w:pPr>
        <w:pStyle w:val="Heading2"/>
      </w:pPr>
      <w:r>
        <w:t>[[@BibleBHS:ZEC 10:11]][[BibleBHS:ZEC 10:11]]</w:t>
      </w:r>
    </w:p>
    <w:p>
      <w:r>
        <w:rPr>
          <w:b/>
        </w:rPr>
        <w:t>Remark:</w:t>
      </w:r>
      <w:r>
        <w:t xml:space="preserve"> </w:t>
      </w:r>
      <w:r>
        <w:t>See the translation of the whole clause in the Remark of the following case.</w:t>
      </w:r>
    </w:p>
    <w:p>
      <w:r>
        <w:rPr>
          <w:b/>
        </w:rPr>
        <w:t>Suggestion:</w:t>
      </w:r>
      <w:r>
        <w:t xml:space="preserve"> </w:t>
      </w:r>
      <w:r>
        <w:t>See Remark</w:t>
      </w:r>
    </w:p>
    <w:p>
      <w:pPr>
        <w:pStyle w:val="Heading3"/>
      </w:pPr>
      <w:r>
        <w:t>Alternative 1</w:t>
      </w:r>
    </w:p>
    <w:p>
      <w:r>
        <w:t>ועבר</w:t>
      </w:r>
    </w:p>
    <w:p>
      <w:r>
        <w:t>Rating: B</w:t>
      </w:r>
    </w:p>
    <w:p>
      <w:pPr>
        <w:pStyle w:val="ListBullet"/>
      </w:pPr>
      <w:r>
        <w:t>NEB:</w:t>
      </w:r>
      <w:r>
        <w:rPr>
          <w:i/>
        </w:rPr>
        <w:t xml:space="preserve"> (dire distress ) shall come</w:t>
      </w:r>
    </w:p>
    <w:p>
      <w:pPr>
        <w:pStyle w:val="Heading3"/>
      </w:pPr>
      <w:r>
        <w:t>Alternative 2</w:t>
      </w:r>
    </w:p>
    <w:p>
      <w:r>
        <w:t>[ועברו]</w:t>
      </w:r>
    </w:p>
    <w:p>
      <w:r>
        <w:t>Rating: None</w:t>
      </w:r>
    </w:p>
    <w:p>
      <w:pPr>
        <w:pStyle w:val="ListBullet"/>
      </w:pPr>
      <w:r>
        <w:t>RSV:</w:t>
      </w:r>
      <w:r>
        <w:rPr>
          <w:i/>
        </w:rPr>
        <w:t xml:space="preserve"> they shall pass through</w:t>
      </w:r>
    </w:p>
    <w:p>
      <w:pPr>
        <w:pStyle w:val="ListBullet"/>
      </w:pPr>
      <w:r>
        <w:t>BJ:</w:t>
      </w:r>
      <w:r>
        <w:rPr>
          <w:i/>
        </w:rPr>
        <w:t xml:space="preserve"> *ils traverseront</w:t>
      </w:r>
    </w:p>
    <w:p>
      <w:pPr>
        <w:pStyle w:val="ListBullet"/>
      </w:pPr>
      <w:r>
        <w:t>TOB:</w:t>
      </w:r>
      <w:r>
        <w:rPr>
          <w:i/>
        </w:rPr>
        <w:t xml:space="preserve"> *ils traverseront</w:t>
      </w:r>
    </w:p>
    <w:p>
      <w:pPr>
        <w:pStyle w:val="ListBullet"/>
      </w:pPr>
      <w:r>
        <w:t>LUT:</w:t>
      </w:r>
      <w:r>
        <w:rPr>
          <w:i/>
        </w:rPr>
        <w:t xml:space="preserve"> und wenn sie ... durchs (Meer) gehen</w:t>
      </w:r>
    </w:p>
    <w:p>
      <w:r>
        <w:t>Factors: 4, 5</w:t>
      </w:r>
    </w:p>
    <w:p>
      <w:pPr>
        <w:pStyle w:val="Heading2"/>
      </w:pPr>
      <w:r>
        <w:t>[[BibleBHS:ZEC 10:11]]</w:t>
      </w:r>
    </w:p>
    <w:p>
      <w:r>
        <w:rPr>
          <w:b/>
        </w:rPr>
        <w:t>Remark:</w:t>
      </w:r>
      <w:r>
        <w:t xml:space="preserve"> </w:t>
      </w:r>
      <w:r>
        <w:t>The whole clause can be translated as follows: "and through the sea, he (that is, the LORD) will pass through the distress, (and in the sea, he will beat down the waves)".</w:t>
      </w:r>
    </w:p>
    <w:p>
      <w:r>
        <w:rPr>
          <w:b/>
        </w:rPr>
        <w:t>Suggestion:</w:t>
      </w:r>
      <w:r>
        <w:t xml:space="preserve"> </w:t>
      </w:r>
      <w:r>
        <w:t>See Remark</w:t>
      </w:r>
    </w:p>
    <w:p>
      <w:pPr>
        <w:pStyle w:val="Heading3"/>
      </w:pPr>
      <w:r>
        <w:t>Alternative 1</w:t>
      </w:r>
    </w:p>
    <w:p>
      <w:r>
        <w:t>בים צרה</w:t>
      </w:r>
    </w:p>
    <w:p>
      <w:r>
        <w:t>Rating: A</w:t>
      </w:r>
    </w:p>
    <w:p>
      <w:pPr>
        <w:pStyle w:val="ListBullet"/>
      </w:pPr>
      <w:r>
        <w:t>NEB:</w:t>
      </w:r>
      <w:r>
        <w:rPr>
          <w:i/>
        </w:rPr>
        <w:t xml:space="preserve"> *dire distress (shall come) upon the Euphrates (note: "Lit. the sea.")</w:t>
      </w:r>
    </w:p>
    <w:p>
      <w:pPr>
        <w:pStyle w:val="ListBullet"/>
      </w:pPr>
      <w:r>
        <w:t>LUT:</w:t>
      </w:r>
      <w:r>
        <w:rPr>
          <w:i/>
        </w:rPr>
        <w:t xml:space="preserve"> (und wenn sie) in Angst durchs Meer (gehen)</w:t>
      </w:r>
    </w:p>
    <w:p>
      <w:pPr>
        <w:pStyle w:val="Heading3"/>
      </w:pPr>
      <w:r>
        <w:t>Alternative 2</w:t>
      </w:r>
    </w:p>
    <w:p>
      <w:r>
        <w:t>[בים מצרים]</w:t>
      </w:r>
    </w:p>
    <w:p>
      <w:r>
        <w:t>Rating: None</w:t>
      </w:r>
    </w:p>
    <w:p>
      <w:pPr>
        <w:pStyle w:val="ListBullet"/>
      </w:pPr>
      <w:r>
        <w:t>RSV:</w:t>
      </w:r>
      <w:r>
        <w:rPr>
          <w:i/>
        </w:rPr>
        <w:t xml:space="preserve"> *through the sea of Egypt</w:t>
      </w:r>
    </w:p>
    <w:p>
      <w:pPr>
        <w:pStyle w:val="ListBullet"/>
      </w:pPr>
      <w:r>
        <w:t>BJ:</w:t>
      </w:r>
      <w:r>
        <w:rPr>
          <w:i/>
        </w:rPr>
        <w:t xml:space="preserve"> *la mer d'Egypte</w:t>
      </w:r>
    </w:p>
    <w:p>
      <w:pPr>
        <w:pStyle w:val="ListBullet"/>
      </w:pPr>
      <w:r>
        <w:t>TOB:</w:t>
      </w:r>
      <w:r>
        <w:rPr>
          <w:i/>
        </w:rPr>
        <w:t xml:space="preserve"> *la mer d'Egypte</w:t>
      </w:r>
    </w:p>
    <w:p>
      <w:r>
        <w:t>Factors: 14</w:t>
      </w:r>
    </w:p>
    <w:p>
      <w:pPr>
        <w:pStyle w:val="Heading2"/>
      </w:pPr>
      <w:r>
        <w:t>[[@BibleBHS:ZEC 10:12]][[BibleBHS:ZEC 10:12]]</w:t>
      </w:r>
    </w:p>
    <w:p>
      <w:r>
        <w:rPr>
          <w:b/>
        </w:rPr>
        <w:t>Remark:</w:t>
      </w:r>
      <w:r>
        <w:t xml:space="preserve"> </w:t>
      </w:r>
      <w:r>
        <w:t>None</w:t>
      </w:r>
    </w:p>
    <w:p>
      <w:r>
        <w:rPr>
          <w:b/>
        </w:rPr>
        <w:t>Suggestion:</w:t>
      </w:r>
      <w:r>
        <w:t xml:space="preserve"> </w:t>
      </w:r>
      <w:r>
        <w:t>and I will make them strong</w:t>
      </w:r>
    </w:p>
    <w:p>
      <w:pPr>
        <w:pStyle w:val="Heading3"/>
      </w:pPr>
      <w:r>
        <w:t>Alternative 1</w:t>
      </w:r>
    </w:p>
    <w:p>
      <w:r>
        <w:t>וגברתים</w:t>
      </w:r>
    </w:p>
    <w:p>
      <w:r>
        <w:t>Rating: A</w:t>
      </w:r>
    </w:p>
    <w:p>
      <w:pPr>
        <w:pStyle w:val="ListBullet"/>
      </w:pPr>
      <w:r>
        <w:t>RSV:</w:t>
      </w:r>
      <w:r>
        <w:rPr>
          <w:i/>
        </w:rPr>
        <w:t xml:space="preserve"> I will make them strong</w:t>
      </w:r>
    </w:p>
    <w:p>
      <w:pPr>
        <w:pStyle w:val="ListBullet"/>
      </w:pPr>
      <w:r>
        <w:t>BJ:</w:t>
      </w:r>
      <w:r>
        <w:rPr>
          <w:i/>
        </w:rPr>
        <w:t xml:space="preserve"> je les rendrai vaillants</w:t>
      </w:r>
    </w:p>
    <w:p>
      <w:pPr>
        <w:pStyle w:val="ListBullet"/>
      </w:pPr>
      <w:r>
        <w:t>LUT:</w:t>
      </w:r>
      <w:r>
        <w:rPr>
          <w:i/>
        </w:rPr>
        <w:t xml:space="preserve"> ich will sie stärken</w:t>
      </w:r>
    </w:p>
    <w:p>
      <w:pPr>
        <w:pStyle w:val="Heading3"/>
      </w:pPr>
      <w:r>
        <w:t>Alternative 2</w:t>
      </w:r>
    </w:p>
    <w:p>
      <w:r>
        <w:t>[וגברתם] (= Brockington)</w:t>
      </w:r>
    </w:p>
    <w:p>
      <w:r>
        <w:t>Rating: None</w:t>
      </w:r>
    </w:p>
    <w:p>
      <w:pPr>
        <w:pStyle w:val="ListBullet"/>
      </w:pPr>
      <w:r>
        <w:t>NEB:</w:t>
      </w:r>
      <w:r>
        <w:rPr>
          <w:i/>
        </w:rPr>
        <w:t xml:space="preserve"> but Israel's strength</w:t>
      </w:r>
    </w:p>
    <w:p>
      <w:pPr>
        <w:pStyle w:val="ListBullet"/>
      </w:pPr>
      <w:r>
        <w:t>TOB:</w:t>
      </w:r>
      <w:r>
        <w:rPr>
          <w:i/>
        </w:rPr>
        <w:t xml:space="preserve"> *ils mettront leur force (dans ...)</w:t>
      </w:r>
    </w:p>
    <w:p>
      <w:r>
        <w:t>Factors: 14</w:t>
      </w:r>
    </w:p>
    <w:p>
      <w:pPr>
        <w:pStyle w:val="Heading2"/>
      </w:pPr>
      <w:r>
        <w:t>[[BibleBHS:ZEC 10:12]]</w:t>
      </w:r>
    </w:p>
    <w:p>
      <w:r>
        <w:rPr>
          <w:b/>
        </w:rPr>
        <w:t>Remark:</w:t>
      </w:r>
      <w:r>
        <w:t xml:space="preserve"> </w:t>
      </w:r>
      <w:r>
        <w:t>None</w:t>
      </w:r>
    </w:p>
    <w:p>
      <w:r>
        <w:rPr>
          <w:b/>
        </w:rPr>
        <w:t>Suggestion:</w:t>
      </w:r>
      <w:r>
        <w:t xml:space="preserve"> </w:t>
      </w:r>
      <w:r>
        <w:t>they will march</w:t>
      </w:r>
    </w:p>
    <w:p>
      <w:pPr>
        <w:pStyle w:val="Heading3"/>
      </w:pPr>
      <w:r>
        <w:t>Alternative 1</w:t>
      </w:r>
    </w:p>
    <w:p>
      <w:r>
        <w:t>יתהלכו</w:t>
      </w:r>
    </w:p>
    <w:p>
      <w:r>
        <w:t>Rating: C</w:t>
      </w:r>
    </w:p>
    <w:p>
      <w:pPr>
        <w:pStyle w:val="ListBullet"/>
      </w:pPr>
      <w:r>
        <w:t>NEB:</w:t>
      </w:r>
      <w:r>
        <w:rPr>
          <w:i/>
        </w:rPr>
        <w:t xml:space="preserve"> they shall march</w:t>
      </w:r>
    </w:p>
    <w:p>
      <w:pPr>
        <w:pStyle w:val="ListBullet"/>
      </w:pPr>
      <w:r>
        <w:t>BJ:</w:t>
      </w:r>
      <w:r>
        <w:rPr>
          <w:i/>
        </w:rPr>
        <w:t xml:space="preserve"> ils marcheront</w:t>
      </w:r>
    </w:p>
    <w:p>
      <w:pPr>
        <w:pStyle w:val="ListBullet"/>
      </w:pPr>
      <w:r>
        <w:t>TOB:</w:t>
      </w:r>
      <w:r>
        <w:rPr>
          <w:i/>
        </w:rPr>
        <w:t xml:space="preserve"> ils marcheront</w:t>
      </w:r>
    </w:p>
    <w:p>
      <w:pPr>
        <w:pStyle w:val="ListBullet"/>
      </w:pPr>
      <w:r>
        <w:t>LUT:</w:t>
      </w:r>
      <w:r>
        <w:rPr>
          <w:i/>
        </w:rPr>
        <w:t xml:space="preserve"> (dass) sie wandeln sollen</w:t>
      </w:r>
    </w:p>
    <w:p>
      <w:pPr>
        <w:pStyle w:val="Heading3"/>
      </w:pPr>
      <w:r>
        <w:t>Alternative 2</w:t>
      </w:r>
    </w:p>
    <w:p>
      <w:r>
        <w:t>[יתהללו]</w:t>
      </w:r>
    </w:p>
    <w:p>
      <w:r>
        <w:t>Rating: None</w:t>
      </w:r>
    </w:p>
    <w:p>
      <w:pPr>
        <w:pStyle w:val="ListBullet"/>
      </w:pPr>
      <w:r>
        <w:t>RSV:</w:t>
      </w:r>
      <w:r>
        <w:rPr>
          <w:i/>
        </w:rPr>
        <w:t xml:space="preserve"> they shall glory</w:t>
      </w:r>
    </w:p>
    <w:p>
      <w:r>
        <w:t>Factors: 4, 5</w:t>
      </w:r>
    </w:p>
    <w:p>
      <w:pPr>
        <w:pStyle w:val="Heading2"/>
      </w:pPr>
      <w:r>
        <w:t>[[@BibleBHS:ZEC 11:7]][[BibleBHS:ZEC 11:7]]</w:t>
      </w:r>
    </w:p>
    <w:p>
      <w:r>
        <w:rPr>
          <w:b/>
        </w:rPr>
        <w:t>Remark:</w:t>
      </w:r>
      <w:r>
        <w:t xml:space="preserve"> </w:t>
      </w:r>
      <w:r>
        <w:t>See a similar textual problem in the next case.</w:t>
      </w:r>
    </w:p>
    <w:p>
      <w:r>
        <w:rPr>
          <w:b/>
        </w:rPr>
        <w:t>Suggestion:</w:t>
      </w:r>
      <w:r>
        <w:t xml:space="preserve"> </w:t>
      </w:r>
      <w:r>
        <w:t>for the sheep-dealers / for the dealers in sheep</w:t>
      </w:r>
    </w:p>
    <w:p>
      <w:pPr>
        <w:pStyle w:val="Heading3"/>
      </w:pPr>
      <w:r>
        <w:t>Alternative 1</w:t>
      </w:r>
    </w:p>
    <w:p>
      <w:r>
        <w:t>לכן עניי הצאן</w:t>
      </w:r>
    </w:p>
    <w:p>
      <w:r>
        <w:t>Rating: None</w:t>
      </w:r>
    </w:p>
    <w:p>
      <w:r>
        <w:t>Factors: 12, 7</w:t>
      </w:r>
    </w:p>
    <w:p>
      <w:pPr>
        <w:pStyle w:val="Heading3"/>
      </w:pPr>
      <w:r>
        <w:t>Alternative 2</w:t>
      </w:r>
    </w:p>
    <w:p>
      <w:r>
        <w:t>[לכנעניי הצאן] (= Brockington)</w:t>
      </w:r>
    </w:p>
    <w:p>
      <w:r>
        <w:t>Rating: C</w:t>
      </w:r>
    </w:p>
    <w:p>
      <w:pPr>
        <w:pStyle w:val="ListBullet"/>
      </w:pPr>
      <w:r>
        <w:t>RSV:</w:t>
      </w:r>
      <w:r>
        <w:rPr>
          <w:i/>
        </w:rPr>
        <w:t xml:space="preserve"> for those who trafficked in the sheep</w:t>
      </w:r>
    </w:p>
    <w:p>
      <w:pPr>
        <w:pStyle w:val="ListBullet"/>
      </w:pPr>
      <w:r>
        <w:t>NEB:</w:t>
      </w:r>
      <w:r>
        <w:rPr>
          <w:i/>
        </w:rPr>
        <w:t xml:space="preserve"> for the dealers</w:t>
      </w:r>
    </w:p>
    <w:p>
      <w:pPr>
        <w:pStyle w:val="ListBullet"/>
      </w:pPr>
      <w:r>
        <w:t>BJ:</w:t>
      </w:r>
      <w:r>
        <w:rPr>
          <w:i/>
        </w:rPr>
        <w:t xml:space="preserve"> *aux marchands de brebis</w:t>
      </w:r>
    </w:p>
    <w:p>
      <w:pPr>
        <w:pStyle w:val="ListBullet"/>
      </w:pPr>
      <w:r>
        <w:t>TOB:</w:t>
      </w:r>
      <w:r>
        <w:rPr>
          <w:i/>
        </w:rPr>
        <w:t xml:space="preserve"> que les trafiquants (vouaient à)</w:t>
      </w:r>
    </w:p>
    <w:p>
      <w:pPr>
        <w:pStyle w:val="ListBullet"/>
      </w:pPr>
      <w:r>
        <w:t>LUT:</w:t>
      </w:r>
      <w:r>
        <w:rPr>
          <w:i/>
        </w:rPr>
        <w:t xml:space="preserve"> für die Händler der Schafe</w:t>
      </w:r>
    </w:p>
    <w:p>
      <w:pPr>
        <w:pStyle w:val="Heading2"/>
      </w:pPr>
      <w:r>
        <w:t>[[@BibleBHS:ZEC 11:11]][[BibleBHS:ZEC 11:11]]</w:t>
      </w:r>
    </w:p>
    <w:p>
      <w:r>
        <w:rPr>
          <w:b/>
        </w:rPr>
        <w:t>Remark:</w:t>
      </w:r>
      <w:r>
        <w:t xml:space="preserve"> </w:t>
      </w:r>
      <w:r>
        <w:t>See the preceding case for a similar textual problem.</w:t>
      </w:r>
    </w:p>
    <w:p>
      <w:r>
        <w:rPr>
          <w:b/>
        </w:rPr>
        <w:t>Suggestion:</w:t>
      </w:r>
      <w:r>
        <w:t xml:space="preserve"> </w:t>
      </w:r>
      <w:r>
        <w:t>the sheep-dealers / the dealers in sheep / the flock</w:t>
      </w:r>
    </w:p>
    <w:p>
      <w:pPr>
        <w:pStyle w:val="Heading3"/>
      </w:pPr>
      <w:r>
        <w:t>Alternative 1</w:t>
      </w:r>
    </w:p>
    <w:p>
      <w:r>
        <w:t>כן עניי הצאן</w:t>
      </w:r>
    </w:p>
    <w:p>
      <w:r>
        <w:t>Rating: None</w:t>
      </w:r>
    </w:p>
    <w:p>
      <w:r>
        <w:t>Factors: 12, 7</w:t>
      </w:r>
    </w:p>
    <w:p>
      <w:pPr>
        <w:pStyle w:val="Heading3"/>
      </w:pPr>
      <w:r>
        <w:t>Alternative 2</w:t>
      </w:r>
    </w:p>
    <w:p>
      <w:r>
        <w:t>[כנעניי הצאן] (= Brockington)</w:t>
      </w:r>
    </w:p>
    <w:p>
      <w:r>
        <w:t>Rating: C</w:t>
      </w:r>
    </w:p>
    <w:p>
      <w:pPr>
        <w:pStyle w:val="ListBullet"/>
      </w:pPr>
      <w:r>
        <w:t>RSV:</w:t>
      </w:r>
      <w:r>
        <w:rPr>
          <w:i/>
        </w:rPr>
        <w:t xml:space="preserve"> the traffickers in the sheep</w:t>
      </w:r>
    </w:p>
    <w:p>
      <w:pPr>
        <w:pStyle w:val="ListBullet"/>
      </w:pPr>
      <w:r>
        <w:t>NEB:</w:t>
      </w:r>
      <w:r>
        <w:rPr>
          <w:i/>
        </w:rPr>
        <w:t xml:space="preserve"> the dealers</w:t>
      </w:r>
    </w:p>
    <w:p>
      <w:pPr>
        <w:pStyle w:val="ListBullet"/>
      </w:pPr>
      <w:r>
        <w:t>BJ:</w:t>
      </w:r>
      <w:r>
        <w:rPr>
          <w:i/>
        </w:rPr>
        <w:t xml:space="preserve"> les marchands de brebis</w:t>
      </w:r>
    </w:p>
    <w:p>
      <w:pPr>
        <w:pStyle w:val="ListBullet"/>
      </w:pPr>
      <w:r>
        <w:t>TOB:</w:t>
      </w:r>
      <w:r>
        <w:rPr>
          <w:i/>
        </w:rPr>
        <w:t xml:space="preserve"> *les trafiquants du troupeau</w:t>
      </w:r>
    </w:p>
    <w:p>
      <w:pPr>
        <w:pStyle w:val="ListBullet"/>
      </w:pPr>
      <w:r>
        <w:t>LUT:</w:t>
      </w:r>
      <w:r>
        <w:rPr>
          <w:i/>
        </w:rPr>
        <w:t xml:space="preserve"> die Händler der Schafe</w:t>
      </w:r>
    </w:p>
    <w:p>
      <w:pPr>
        <w:pStyle w:val="Heading2"/>
      </w:pPr>
      <w:r>
        <w:t>[[@BibleBHS:ZEC 11:13]][[BibleBHS:ZEC 11:13]]</w:t>
      </w:r>
    </w:p>
    <w:p>
      <w:r>
        <w:rPr>
          <w:b/>
        </w:rPr>
        <w:t>Remark:</w:t>
      </w:r>
      <w:r>
        <w:t xml:space="preserve"> </w:t>
      </w:r>
      <w:r>
        <w:t>None</w:t>
      </w:r>
    </w:p>
    <w:p>
      <w:r>
        <w:rPr>
          <w:b/>
        </w:rPr>
        <w:t>Suggestion:</w:t>
      </w:r>
      <w:r>
        <w:t xml:space="preserve"> </w:t>
      </w:r>
      <w:r>
        <w:t>to the smith / to the one who casts metal</w:t>
      </w:r>
    </w:p>
    <w:p>
      <w:pPr>
        <w:pStyle w:val="Heading3"/>
      </w:pPr>
      <w:r>
        <w:t>Alternative 1</w:t>
      </w:r>
    </w:p>
    <w:p>
      <w:r>
        <w:t>אל־היוצר 1°/2°</w:t>
      </w:r>
    </w:p>
    <w:p>
      <w:r>
        <w:t>Rating: B</w:t>
      </w:r>
    </w:p>
    <w:p>
      <w:pPr>
        <w:pStyle w:val="ListBullet"/>
      </w:pPr>
      <w:r>
        <w:t>BJ:</w:t>
      </w:r>
      <w:r>
        <w:rPr>
          <w:i/>
        </w:rPr>
        <w:t xml:space="preserve"> au fondeur / pour le fondeur</w:t>
      </w:r>
    </w:p>
    <w:p>
      <w:pPr>
        <w:pStyle w:val="ListBullet"/>
      </w:pPr>
      <w:r>
        <w:t>TOB:</w:t>
      </w:r>
      <w:r>
        <w:rPr>
          <w:i/>
        </w:rPr>
        <w:t xml:space="preserve"> *au fondeur</w:t>
      </w:r>
    </w:p>
    <w:p>
      <w:pPr>
        <w:pStyle w:val="ListBullet"/>
      </w:pPr>
      <w:r>
        <w:t>LUT:</w:t>
      </w:r>
      <w:r>
        <w:rPr>
          <w:i/>
        </w:rPr>
        <w:t xml:space="preserve"> dem Schmelzer</w:t>
      </w:r>
    </w:p>
    <w:p>
      <w:pPr>
        <w:pStyle w:val="Heading3"/>
      </w:pPr>
      <w:r>
        <w:t>Alternative 2</w:t>
      </w:r>
    </w:p>
    <w:p>
      <w:r>
        <w:t>[אל־האוצר] (= Brockington)</w:t>
      </w:r>
    </w:p>
    <w:p>
      <w:r>
        <w:t>Rating: None</w:t>
      </w:r>
    </w:p>
    <w:p>
      <w:pPr>
        <w:pStyle w:val="ListBullet"/>
      </w:pPr>
      <w:r>
        <w:t>RSV:</w:t>
      </w:r>
      <w:r>
        <w:rPr>
          <w:i/>
        </w:rPr>
        <w:t xml:space="preserve"> *into the treasury</w:t>
      </w:r>
    </w:p>
    <w:p>
      <w:pPr>
        <w:pStyle w:val="ListBullet"/>
      </w:pPr>
      <w:r>
        <w:t>NEB:</w:t>
      </w:r>
      <w:r>
        <w:rPr>
          <w:i/>
        </w:rPr>
        <w:t xml:space="preserve"> *into the treasury</w:t>
      </w:r>
    </w:p>
    <w:p>
      <w:r>
        <w:t>Factors: 1, 6</w:t>
      </w:r>
    </w:p>
    <w:p>
      <w:pPr>
        <w:pStyle w:val="Heading2"/>
      </w:pPr>
      <w:r>
        <w:t>[[@BibleBHS:ZEC 11:16]][[BibleBHS:ZEC 11:16]]</w:t>
      </w:r>
    </w:p>
    <w:p>
      <w:r>
        <w:rPr>
          <w:b/>
        </w:rPr>
        <w:t>Remark:</w:t>
      </w:r>
      <w:r>
        <w:t xml:space="preserve"> </w:t>
      </w:r>
      <w:r>
        <w:t>This expression can be translated in two ways: 1° "that which remains behind"; 2° "that which groans / bleats".</w:t>
      </w:r>
    </w:p>
    <w:p>
      <w:r>
        <w:rPr>
          <w:b/>
        </w:rPr>
        <w:t>Suggestion:</w:t>
      </w:r>
      <w:r>
        <w:t xml:space="preserve"> </w:t>
      </w:r>
      <w:r>
        <w:t>See Remark</w:t>
      </w:r>
    </w:p>
    <w:p>
      <w:pPr>
        <w:pStyle w:val="Heading3"/>
      </w:pPr>
      <w:r>
        <w:t>Alternative 1</w:t>
      </w:r>
    </w:p>
    <w:p>
      <w:r>
        <w:t>הַנַּעַר</w:t>
      </w:r>
    </w:p>
    <w:p>
      <w:r>
        <w:t>Rating: A</w:t>
      </w:r>
    </w:p>
    <w:p>
      <w:pPr>
        <w:pStyle w:val="ListBullet"/>
      </w:pPr>
      <w:r>
        <w:t>BJ:</w:t>
      </w:r>
      <w:r>
        <w:rPr>
          <w:i/>
        </w:rPr>
        <w:t xml:space="preserve"> *celle qui chevrote</w:t>
      </w:r>
    </w:p>
    <w:p>
      <w:pPr>
        <w:pStyle w:val="ListBullet"/>
      </w:pPr>
      <w:r>
        <w:t>LUT:</w:t>
      </w:r>
      <w:r>
        <w:rPr>
          <w:i/>
        </w:rPr>
        <w:t xml:space="preserve"> das Verlaufene</w:t>
      </w:r>
    </w:p>
    <w:p>
      <w:pPr>
        <w:pStyle w:val="Heading3"/>
      </w:pPr>
      <w:r>
        <w:t>Alternative 2</w:t>
      </w:r>
    </w:p>
    <w:p>
      <w:r>
        <w:t>[הנעדרת]</w:t>
      </w:r>
    </w:p>
    <w:p>
      <w:r>
        <w:t>Rating: None</w:t>
      </w:r>
    </w:p>
    <w:p>
      <w:pPr>
        <w:pStyle w:val="ListBullet"/>
      </w:pPr>
      <w:r>
        <w:t>RSV:</w:t>
      </w:r>
      <w:r>
        <w:rPr>
          <w:i/>
        </w:rPr>
        <w:t xml:space="preserve"> *the wandering</w:t>
      </w:r>
    </w:p>
    <w:p>
      <w:pPr>
        <w:pStyle w:val="ListBullet"/>
      </w:pPr>
      <w:r>
        <w:t>TOB:</w:t>
      </w:r>
      <w:r>
        <w:rPr>
          <w:i/>
        </w:rPr>
        <w:t xml:space="preserve"> *celle gui s'est égarée</w:t>
      </w:r>
    </w:p>
    <w:p>
      <w:r>
        <w:t>Factors: 14</w:t>
      </w:r>
    </w:p>
    <w:p>
      <w:pPr>
        <w:pStyle w:val="Heading3"/>
      </w:pPr>
      <w:r>
        <w:t>Alternative 3</w:t>
      </w:r>
    </w:p>
    <w:p>
      <w:r>
        <w:t>[הנער] [= הַנֹּעֲרָ = הַנֹּעֲרָה] (= Brockington)</w:t>
      </w:r>
    </w:p>
    <w:p>
      <w:r>
        <w:t>Rating: None</w:t>
      </w:r>
    </w:p>
    <w:p>
      <w:pPr>
        <w:pStyle w:val="ListBullet"/>
      </w:pPr>
      <w:r>
        <w:t>NEB:</w:t>
      </w:r>
      <w:r>
        <w:rPr>
          <w:i/>
        </w:rPr>
        <w:t xml:space="preserve"> those that have gone astray</w:t>
      </w:r>
    </w:p>
    <w:p>
      <w:r>
        <w:t>Factors: 14</w:t>
      </w:r>
    </w:p>
    <w:p>
      <w:pPr>
        <w:pStyle w:val="Heading2"/>
      </w:pPr>
      <w:r>
        <w:t>[[BibleBHS:ZEC 11:16]]</w:t>
      </w:r>
    </w:p>
    <w:p>
      <w:r>
        <w:rPr>
          <w:b/>
        </w:rPr>
        <w:t>Remark:</w:t>
      </w:r>
      <w:r>
        <w:t xml:space="preserve"> </w:t>
      </w:r>
      <w:r>
        <w:t>None</w:t>
      </w:r>
    </w:p>
    <w:p>
      <w:r>
        <w:rPr>
          <w:b/>
        </w:rPr>
        <w:t>Suggestion:</w:t>
      </w:r>
      <w:r>
        <w:t xml:space="preserve"> </w:t>
      </w:r>
      <w:r>
        <w:t>that which stands upright</w:t>
      </w:r>
    </w:p>
    <w:p>
      <w:pPr>
        <w:pStyle w:val="Heading3"/>
      </w:pPr>
      <w:r>
        <w:t>Alternative 1</w:t>
      </w:r>
    </w:p>
    <w:p>
      <w:r>
        <w:t>הַנִּצָּבָה</w:t>
      </w:r>
    </w:p>
    <w:p>
      <w:r>
        <w:t>Rating: A</w:t>
      </w:r>
    </w:p>
    <w:p>
      <w:pPr>
        <w:pStyle w:val="ListBullet"/>
      </w:pPr>
      <w:r>
        <w:t>RSV:</w:t>
      </w:r>
      <w:r>
        <w:rPr>
          <w:i/>
        </w:rPr>
        <w:t xml:space="preserve"> the sound</w:t>
      </w:r>
    </w:p>
    <w:p>
      <w:pPr>
        <w:pStyle w:val="ListBullet"/>
      </w:pPr>
      <w:r>
        <w:t>TOB:</w:t>
      </w:r>
      <w:r>
        <w:rPr>
          <w:i/>
        </w:rPr>
        <w:t xml:space="preserve"> celle qui est bien portante</w:t>
      </w:r>
    </w:p>
    <w:p>
      <w:pPr>
        <w:pStyle w:val="ListBullet"/>
      </w:pPr>
      <w:r>
        <w:t>LUT:</w:t>
      </w:r>
      <w:r>
        <w:rPr>
          <w:i/>
        </w:rPr>
        <w:t xml:space="preserve"> das Gesunde</w:t>
      </w:r>
    </w:p>
    <w:p>
      <w:pPr>
        <w:pStyle w:val="Heading3"/>
      </w:pPr>
      <w:r>
        <w:t>Alternative 2</w:t>
      </w:r>
    </w:p>
    <w:p>
      <w:r>
        <w:t>הנצבה = [הַנְּצֵבָה] (= Brockington)</w:t>
      </w:r>
    </w:p>
    <w:p>
      <w:r>
        <w:t>Rating: None</w:t>
      </w:r>
    </w:p>
    <w:p>
      <w:pPr>
        <w:pStyle w:val="ListBullet"/>
      </w:pPr>
      <w:r>
        <w:t>NEB:</w:t>
      </w:r>
      <w:r>
        <w:rPr>
          <w:i/>
        </w:rPr>
        <w:t xml:space="preserve"> the sickly</w:t>
      </w:r>
    </w:p>
    <w:p>
      <w:r>
        <w:t>Factors: 14</w:t>
      </w:r>
    </w:p>
    <w:p>
      <w:pPr>
        <w:pStyle w:val="Heading3"/>
      </w:pPr>
      <w:r>
        <w:t>Alternative 3</w:t>
      </w:r>
    </w:p>
    <w:p>
      <w:r>
        <w:t>הנצבה = הַנִּצְבָּה]</w:t>
      </w:r>
    </w:p>
    <w:p>
      <w:r>
        <w:t>Rating: None</w:t>
      </w:r>
    </w:p>
    <w:p>
      <w:pPr>
        <w:pStyle w:val="ListBullet"/>
      </w:pPr>
      <w:r>
        <w:t>BJ:</w:t>
      </w:r>
      <w:r>
        <w:rPr>
          <w:i/>
        </w:rPr>
        <w:t xml:space="preserve"> *celle qui est enflée</w:t>
      </w:r>
    </w:p>
    <w:p>
      <w:r>
        <w:t>Factors: 14</w:t>
      </w:r>
    </w:p>
    <w:p>
      <w:pPr>
        <w:pStyle w:val="Heading2"/>
      </w:pPr>
      <w:r>
        <w:t>[[@BibleBHS:ZEC 12:2]][[BibleBHS:ZEC 12:2]]</w:t>
      </w:r>
    </w:p>
    <w:p>
      <w:r>
        <w:rPr>
          <w:b/>
        </w:rPr>
        <w:t>Remark:</w:t>
      </w:r>
      <w:r>
        <w:t xml:space="preserve"> </w:t>
      </w:r>
      <w:r>
        <w:t>Two translations are possible: 1° "and also Judah will have (the duty) to participate in the siege of Jerusalem" (namely on the side of the assailants who will come upon Jerusalem). 2° "and (an oracle) concerning Judah: Judah (lit. it) will be in distress in addition to Jerusalem". (Such a clause is a kind of gloss, adding an oracle concerning Judah, see 12.1).</w:t>
      </w:r>
    </w:p>
    <w:p>
      <w:r>
        <w:rPr>
          <w:b/>
        </w:rPr>
        <w:t>Suggestion:</w:t>
      </w:r>
      <w:r>
        <w:t xml:space="preserve"> </w:t>
      </w:r>
      <w:r>
        <w:t>See Remark</w:t>
      </w:r>
    </w:p>
    <w:p>
      <w:pPr>
        <w:pStyle w:val="Heading3"/>
      </w:pPr>
      <w:r>
        <w:t>Alternative 1</w:t>
      </w:r>
    </w:p>
    <w:p>
      <w:r>
        <w:t>על־יהודה … במצור</w:t>
      </w:r>
    </w:p>
    <w:p>
      <w:r>
        <w:t>Rating: C</w:t>
      </w:r>
    </w:p>
    <w:p>
      <w:pPr>
        <w:pStyle w:val="ListBullet"/>
      </w:pPr>
      <w:r>
        <w:t>RSV:</w:t>
      </w:r>
      <w:r>
        <w:rPr>
          <w:i/>
        </w:rPr>
        <w:t xml:space="preserve"> against Judah ... in the siege</w:t>
      </w:r>
    </w:p>
    <w:p>
      <w:pPr>
        <w:pStyle w:val="ListBullet"/>
      </w:pPr>
      <w:r>
        <w:t>BJ:</w:t>
      </w:r>
      <w:r>
        <w:rPr>
          <w:i/>
        </w:rPr>
        <w:t xml:space="preserve"> *sur Juda ... lors du siège</w:t>
      </w:r>
    </w:p>
    <w:p>
      <w:pPr>
        <w:pStyle w:val="ListBullet"/>
      </w:pPr>
      <w:r>
        <w:t>TOB:</w:t>
      </w:r>
      <w:r>
        <w:rPr>
          <w:i/>
        </w:rPr>
        <w:t xml:space="preserve"> *de Juda ... lors du siège</w:t>
      </w:r>
    </w:p>
    <w:p>
      <w:pPr>
        <w:pStyle w:val="ListBullet"/>
      </w:pPr>
      <w:r>
        <w:t>LUT:</w:t>
      </w:r>
      <w:r>
        <w:rPr>
          <w:i/>
        </w:rPr>
        <w:t xml:space="preserve"> Juda (wird's gelten,) wenn ... belagert wird</w:t>
      </w:r>
    </w:p>
    <w:p>
      <w:pPr>
        <w:pStyle w:val="Heading3"/>
      </w:pPr>
      <w:r>
        <w:t>Alternative 2</w:t>
      </w:r>
    </w:p>
    <w:p>
      <w:r>
        <w:t>[יהודה … במצור] (= Brockington)</w:t>
      </w:r>
    </w:p>
    <w:p>
      <w:r>
        <w:t>Rating: None</w:t>
      </w:r>
    </w:p>
    <w:p>
      <w:pPr>
        <w:pStyle w:val="ListBullet"/>
      </w:pPr>
      <w:r>
        <w:t>NEB:</w:t>
      </w:r>
      <w:r>
        <w:rPr>
          <w:i/>
        </w:rPr>
        <w:t xml:space="preserve"> *Judah ... in the siege</w:t>
      </w:r>
    </w:p>
    <w:p>
      <w:r>
        <w:t>Factors: 1, 4</w:t>
      </w:r>
    </w:p>
    <w:p>
      <w:pPr>
        <w:pStyle w:val="Heading2"/>
      </w:pPr>
      <w:r>
        <w:t>[[@BibleBHS:ZEC 12:5]][[BibleBHS:ZEC 12:5]]</w:t>
      </w:r>
    </w:p>
    <w:p>
      <w:r>
        <w:rPr>
          <w:b/>
        </w:rPr>
        <w:t>Remark:</w:t>
      </w:r>
      <w:r>
        <w:t xml:space="preserve"> </w:t>
      </w:r>
      <w:r>
        <w:t>See a similar textual problem in 9.7 and 12.6.</w:t>
      </w:r>
    </w:p>
    <w:p>
      <w:r>
        <w:rPr>
          <w:b/>
        </w:rPr>
        <w:t>Suggestion:</w:t>
      </w:r>
      <w:r>
        <w:t xml:space="preserve"> </w:t>
      </w:r>
      <w:r>
        <w:t>the dignitaries of Judah</w:t>
      </w:r>
    </w:p>
    <w:p>
      <w:pPr>
        <w:pStyle w:val="Heading3"/>
      </w:pPr>
      <w:r>
        <w:t>Alternative 1</w:t>
      </w:r>
    </w:p>
    <w:p>
      <w:r>
        <w:t>אַלֻּפֵי יהודה</w:t>
      </w:r>
    </w:p>
    <w:p>
      <w:r>
        <w:t>Rating: A</w:t>
      </w:r>
    </w:p>
    <w:p>
      <w:pPr>
        <w:pStyle w:val="ListBullet"/>
      </w:pPr>
      <w:r>
        <w:t>BJ:</w:t>
      </w:r>
      <w:r>
        <w:rPr>
          <w:i/>
        </w:rPr>
        <w:t xml:space="preserve"> les chefs de Juda</w:t>
      </w:r>
    </w:p>
    <w:p>
      <w:pPr>
        <w:pStyle w:val="ListBullet"/>
      </w:pPr>
      <w:r>
        <w:t>TOB:</w:t>
      </w:r>
      <w:r>
        <w:rPr>
          <w:i/>
        </w:rPr>
        <w:t xml:space="preserve"> les chefs de Juda</w:t>
      </w:r>
    </w:p>
    <w:p>
      <w:pPr>
        <w:pStyle w:val="ListBullet"/>
      </w:pPr>
      <w:r>
        <w:t>LUT:</w:t>
      </w:r>
      <w:r>
        <w:rPr>
          <w:i/>
        </w:rPr>
        <w:t xml:space="preserve"> die Fürsten in Juda</w:t>
      </w:r>
    </w:p>
    <w:p>
      <w:pPr>
        <w:pStyle w:val="Heading3"/>
      </w:pPr>
      <w:r>
        <w:t>Alternative 2</w:t>
      </w:r>
    </w:p>
    <w:p>
      <w:r>
        <w:t>[אַלְפֵי יהודה] (= Brockington)</w:t>
      </w:r>
    </w:p>
    <w:p>
      <w:r>
        <w:t>Rating: None</w:t>
      </w:r>
    </w:p>
    <w:p>
      <w:pPr>
        <w:pStyle w:val="ListBullet"/>
      </w:pPr>
      <w:r>
        <w:t>RSV:</w:t>
      </w:r>
      <w:r>
        <w:rPr>
          <w:i/>
        </w:rPr>
        <w:t xml:space="preserve"> the clans of Judah</w:t>
      </w:r>
    </w:p>
    <w:p>
      <w:pPr>
        <w:pStyle w:val="ListBullet"/>
      </w:pPr>
      <w:r>
        <w:t>NEB:</w:t>
      </w:r>
      <w:r>
        <w:rPr>
          <w:i/>
        </w:rPr>
        <w:t xml:space="preserve"> the clans of Judah</w:t>
      </w:r>
    </w:p>
    <w:p>
      <w:r>
        <w:t>Factors: 14</w:t>
      </w:r>
    </w:p>
    <w:p>
      <w:pPr>
        <w:pStyle w:val="Heading2"/>
      </w:pPr>
      <w:r>
        <w:t>[[BibleBHS:ZEC 12:5]]</w:t>
      </w:r>
    </w:p>
    <w:p>
      <w:r>
        <w:rPr>
          <w:b/>
        </w:rPr>
        <w:t>Remark:</w:t>
      </w:r>
      <w:r>
        <w:t xml:space="preserve"> </w:t>
      </w:r>
      <w:r>
        <w:t>None</w:t>
      </w:r>
    </w:p>
    <w:p>
      <w:r>
        <w:rPr>
          <w:b/>
        </w:rPr>
        <w:t>Suggestion:</w:t>
      </w:r>
      <w:r>
        <w:t xml:space="preserve"> </w:t>
      </w:r>
      <w:r>
        <w:t>the inhabitants of Jerusalem (may become) for me a strength / power</w:t>
      </w:r>
    </w:p>
    <w:p>
      <w:pPr>
        <w:pStyle w:val="Heading3"/>
      </w:pPr>
      <w:r>
        <w:t>Alternative 1</w:t>
      </w:r>
    </w:p>
    <w:p>
      <w:r>
        <w:t>אמצה לי ישבי ירושלם</w:t>
      </w:r>
    </w:p>
    <w:p>
      <w:r>
        <w:t>Rating: C</w:t>
      </w:r>
    </w:p>
    <w:p>
      <w:pPr>
        <w:pStyle w:val="Heading3"/>
      </w:pPr>
      <w:r>
        <w:t>Alternative 2</w:t>
      </w:r>
    </w:p>
    <w:p>
      <w:r>
        <w:t>אמצה לישבי ירושלים (= Brockington)</w:t>
      </w:r>
    </w:p>
    <w:p>
      <w:r>
        <w:t>Rating: None</w:t>
      </w:r>
    </w:p>
    <w:p>
      <w:pPr>
        <w:pStyle w:val="ListBullet"/>
      </w:pPr>
      <w:r>
        <w:t>RSV:</w:t>
      </w:r>
      <w:r>
        <w:rPr>
          <w:i/>
        </w:rPr>
        <w:t xml:space="preserve"> the inhabitants of Jerusalem have strength</w:t>
      </w:r>
    </w:p>
    <w:p>
      <w:pPr>
        <w:pStyle w:val="ListBullet"/>
      </w:pPr>
      <w:r>
        <w:t>NEB:</w:t>
      </w:r>
      <w:r>
        <w:rPr>
          <w:i/>
        </w:rPr>
        <w:t xml:space="preserve"> *the inhabitants of Jerusalem find their strength</w:t>
      </w:r>
    </w:p>
    <w:p>
      <w:pPr>
        <w:pStyle w:val="ListBullet"/>
      </w:pPr>
      <w:r>
        <w:t>BJ:</w:t>
      </w:r>
      <w:r>
        <w:rPr>
          <w:i/>
        </w:rPr>
        <w:t xml:space="preserve"> *la force pour les habitants de Jérusalem est</w:t>
      </w:r>
    </w:p>
    <w:p>
      <w:pPr>
        <w:pStyle w:val="ListBullet"/>
      </w:pPr>
      <w:r>
        <w:t>TOB:</w:t>
      </w:r>
      <w:r>
        <w:rPr>
          <w:i/>
        </w:rPr>
        <w:t xml:space="preserve"> *pour les habitants de Jérusalem, leur force réside</w:t>
      </w:r>
    </w:p>
    <w:p>
      <w:pPr>
        <w:pStyle w:val="ListBullet"/>
      </w:pPr>
      <w:r>
        <w:t>LUT:</w:t>
      </w:r>
      <w:r>
        <w:rPr>
          <w:i/>
        </w:rPr>
        <w:t xml:space="preserve"> die Bürger Jerusalems sollen getrost sein</w:t>
      </w:r>
    </w:p>
    <w:p>
      <w:r>
        <w:t>Factors: 1, 4</w:t>
      </w:r>
    </w:p>
    <w:p>
      <w:pPr>
        <w:pStyle w:val="Heading2"/>
      </w:pPr>
      <w:r>
        <w:t>[[@BibleBHS:ZEC 12:6]][[BibleBHS:ZEC 12:6]]</w:t>
      </w:r>
    </w:p>
    <w:p>
      <w:r>
        <w:rPr>
          <w:b/>
        </w:rPr>
        <w:t>Remark:</w:t>
      </w:r>
      <w:r>
        <w:t xml:space="preserve"> </w:t>
      </w:r>
      <w:r>
        <w:t>See similar textual problems in 9.7 and 12.5.</w:t>
      </w:r>
    </w:p>
    <w:p>
      <w:r>
        <w:rPr>
          <w:b/>
        </w:rPr>
        <w:t>Suggestion:</w:t>
      </w:r>
      <w:r>
        <w:t xml:space="preserve"> </w:t>
      </w:r>
      <w:r>
        <w:t>the dignitaries of Judah</w:t>
      </w:r>
    </w:p>
    <w:p>
      <w:pPr>
        <w:pStyle w:val="Heading3"/>
      </w:pPr>
      <w:r>
        <w:t>Alternative 1</w:t>
      </w:r>
    </w:p>
    <w:p>
      <w:r>
        <w:t>את־אַלֻּפֵי יהודה</w:t>
      </w:r>
    </w:p>
    <w:p>
      <w:r>
        <w:t>Rating: A</w:t>
      </w:r>
    </w:p>
    <w:p>
      <w:pPr>
        <w:pStyle w:val="ListBullet"/>
      </w:pPr>
      <w:r>
        <w:t>BJ:</w:t>
      </w:r>
      <w:r>
        <w:rPr>
          <w:i/>
        </w:rPr>
        <w:t xml:space="preserve"> (je ferai) des chefs de Juda</w:t>
      </w:r>
    </w:p>
    <w:p>
      <w:pPr>
        <w:pStyle w:val="ListBullet"/>
      </w:pPr>
      <w:r>
        <w:t>TOB:</w:t>
      </w:r>
      <w:r>
        <w:rPr>
          <w:i/>
        </w:rPr>
        <w:t xml:space="preserve"> les chefs de Juda</w:t>
      </w:r>
    </w:p>
    <w:p>
      <w:pPr>
        <w:pStyle w:val="ListBullet"/>
      </w:pPr>
      <w:r>
        <w:t>LUT:</w:t>
      </w:r>
      <w:r>
        <w:rPr>
          <w:i/>
        </w:rPr>
        <w:t xml:space="preserve"> die Fürsten Judas</w:t>
      </w:r>
    </w:p>
    <w:p>
      <w:pPr>
        <w:pStyle w:val="Heading3"/>
      </w:pPr>
      <w:r>
        <w:t>Alternative 2</w:t>
      </w:r>
    </w:p>
    <w:p>
      <w:r>
        <w:t>[את־אַלְפֵי יהודה] (= Brockington)</w:t>
      </w:r>
    </w:p>
    <w:p>
      <w:r>
        <w:t>Rating: None</w:t>
      </w:r>
    </w:p>
    <w:p>
      <w:pPr>
        <w:pStyle w:val="ListBullet"/>
      </w:pPr>
      <w:r>
        <w:t>RSV:</w:t>
      </w:r>
      <w:r>
        <w:rPr>
          <w:i/>
        </w:rPr>
        <w:t xml:space="preserve"> the clans of Judah</w:t>
      </w:r>
    </w:p>
    <w:p>
      <w:pPr>
        <w:pStyle w:val="ListBullet"/>
      </w:pPr>
      <w:r>
        <w:t>NEB:</w:t>
      </w:r>
      <w:r>
        <w:rPr>
          <w:i/>
        </w:rPr>
        <w:t xml:space="preserve"> the clans of Judah</w:t>
      </w:r>
    </w:p>
    <w:p>
      <w:r>
        <w:t>Factors: 14</w:t>
      </w:r>
    </w:p>
    <w:p>
      <w:pPr>
        <w:pStyle w:val="Heading2"/>
      </w:pPr>
      <w:r>
        <w:t>[[BibleBHS:ZEC 12:6]]</w:t>
      </w:r>
    </w:p>
    <w:p>
      <w:r>
        <w:rPr>
          <w:b/>
        </w:rPr>
        <w:t>Remark:</w:t>
      </w:r>
      <w:r>
        <w:t xml:space="preserve"> </w:t>
      </w:r>
      <w:r>
        <w:t>The following translation of the clause may be suggested: "and Jerusalem will still continue to remain in its place, (that is) at Jerusalem".</w:t>
      </w:r>
    </w:p>
    <w:p>
      <w:r>
        <w:rPr>
          <w:b/>
        </w:rPr>
        <w:t>Suggestion:</w:t>
      </w:r>
      <w:r>
        <w:t xml:space="preserve"> </w:t>
      </w:r>
      <w:r>
        <w:t>See Remark</w:t>
      </w:r>
    </w:p>
    <w:p>
      <w:pPr>
        <w:pStyle w:val="Heading3"/>
      </w:pPr>
      <w:r>
        <w:t>Alternative 1</w:t>
      </w:r>
    </w:p>
    <w:p>
      <w:r>
        <w:t>בירושלם</w:t>
      </w:r>
    </w:p>
    <w:p>
      <w:r>
        <w:t>Rating: B</w:t>
      </w:r>
    </w:p>
    <w:p>
      <w:pPr>
        <w:pStyle w:val="ListBullet"/>
      </w:pPr>
      <w:r>
        <w:t>RSV:</w:t>
      </w:r>
      <w:r>
        <w:rPr>
          <w:i/>
        </w:rPr>
        <w:t xml:space="preserve"> in Jerusalem</w:t>
      </w:r>
    </w:p>
    <w:p>
      <w:pPr>
        <w:pStyle w:val="ListBullet"/>
      </w:pPr>
      <w:r>
        <w:t>NEB:</w:t>
      </w:r>
      <w:r>
        <w:rPr>
          <w:i/>
        </w:rPr>
        <w:t xml:space="preserve"> in (their) city</w:t>
      </w:r>
    </w:p>
    <w:p>
      <w:pPr>
        <w:pStyle w:val="ListBullet"/>
      </w:pPr>
      <w:r>
        <w:t>BJ:</w:t>
      </w:r>
      <w:r>
        <w:rPr>
          <w:i/>
        </w:rPr>
        <w:t xml:space="preserve"> (à Jérusalem)</w:t>
      </w:r>
    </w:p>
    <w:p>
      <w:pPr>
        <w:pStyle w:val="Heading3"/>
      </w:pPr>
      <w:r>
        <w:t>Alternative 2</w:t>
      </w:r>
    </w:p>
    <w:p>
      <w:r>
        <w:t>[-]</w:t>
      </w:r>
    </w:p>
    <w:p>
      <w:r>
        <w:t>Rating: None</w:t>
      </w:r>
    </w:p>
    <w:p>
      <w:pPr>
        <w:pStyle w:val="ListBullet"/>
      </w:pPr>
      <w:r>
        <w:t>LUT:</w:t>
      </w:r>
      <w:r>
        <w:rPr>
          <w:i/>
        </w:rPr>
        <w:t xml:space="preserve"> [-]</w:t>
      </w:r>
    </w:p>
    <w:p>
      <w:r>
        <w:t>Factors: 1, 4</w:t>
      </w:r>
    </w:p>
    <w:p>
      <w:pPr>
        <w:pStyle w:val="Heading2"/>
      </w:pPr>
      <w:r>
        <w:t>[[@BibleBHS:ZEC 13:5]][[BibleBHS:ZEC 13:5]]</w:t>
      </w:r>
    </w:p>
    <w:p>
      <w:r>
        <w:rPr>
          <w:b/>
        </w:rPr>
        <w:t>Remark:</w:t>
      </w:r>
      <w:r>
        <w:t xml:space="preserve"> </w:t>
      </w:r>
      <w:r>
        <w:t>None</w:t>
      </w:r>
    </w:p>
    <w:p>
      <w:r>
        <w:rPr>
          <w:b/>
        </w:rPr>
        <w:t>Suggestion:</w:t>
      </w:r>
      <w:r>
        <w:t xml:space="preserve"> </w:t>
      </w:r>
      <w:r>
        <w:t>a man has acquired me (as a slave)</w:t>
      </w:r>
    </w:p>
    <w:p>
      <w:pPr>
        <w:pStyle w:val="Heading3"/>
      </w:pPr>
      <w:r>
        <w:t>Alternative 1</w:t>
      </w:r>
    </w:p>
    <w:p>
      <w:r>
        <w:t>אדם הקנני</w:t>
      </w:r>
    </w:p>
    <w:p>
      <w:r>
        <w:t>Rating: B</w:t>
      </w:r>
    </w:p>
    <w:p>
      <w:pPr>
        <w:pStyle w:val="ListBullet"/>
      </w:pPr>
      <w:r>
        <w:t>NEB:</w:t>
      </w:r>
      <w:r>
        <w:rPr>
          <w:i/>
        </w:rPr>
        <w:t xml:space="preserve"> who has been schooled in lust</w:t>
      </w:r>
    </w:p>
    <w:p>
      <w:pPr>
        <w:pStyle w:val="Heading3"/>
      </w:pPr>
      <w:r>
        <w:t>Alternative 2</w:t>
      </w:r>
    </w:p>
    <w:p>
      <w:r>
        <w:t>[אדמה קניני]</w:t>
      </w:r>
    </w:p>
    <w:p>
      <w:r>
        <w:t>Rating: None</w:t>
      </w:r>
    </w:p>
    <w:p>
      <w:pPr>
        <w:pStyle w:val="ListBullet"/>
      </w:pPr>
      <w:r>
        <w:t>RSV:</w:t>
      </w:r>
      <w:r>
        <w:rPr>
          <w:i/>
        </w:rPr>
        <w:t xml:space="preserve"> *the land has been my possession</w:t>
      </w:r>
    </w:p>
    <w:p>
      <w:pPr>
        <w:pStyle w:val="ListBullet"/>
      </w:pPr>
      <w:r>
        <w:t>BJ:</w:t>
      </w:r>
      <w:r>
        <w:rPr>
          <w:i/>
        </w:rPr>
        <w:t xml:space="preserve"> *la terre est mon bien</w:t>
      </w:r>
    </w:p>
    <w:p>
      <w:pPr>
        <w:pStyle w:val="ListBullet"/>
      </w:pPr>
      <w:r>
        <w:t>TOB:</w:t>
      </w:r>
      <w:r>
        <w:rPr>
          <w:i/>
        </w:rPr>
        <w:t xml:space="preserve"> *je possède même de la terre</w:t>
      </w:r>
    </w:p>
    <w:p>
      <w:pPr>
        <w:pStyle w:val="ListBullet"/>
      </w:pPr>
      <w:r>
        <w:t>LUT:</w:t>
      </w:r>
      <w:r>
        <w:rPr>
          <w:i/>
        </w:rPr>
        <w:t xml:space="preserve"> vom Acker habe ich meinen Erwerb</w:t>
      </w:r>
    </w:p>
    <w:p>
      <w:r>
        <w:t>Factors: 14</w:t>
      </w:r>
    </w:p>
    <w:p>
      <w:pPr>
        <w:pStyle w:val="Heading2"/>
      </w:pPr>
      <w:r>
        <w:t>[[@BibleBHS:ZEC 14:5]][[BibleBHS:ZEC 14:5]]</w:t>
      </w:r>
    </w:p>
    <w:p>
      <w:r>
        <w:rPr>
          <w:b/>
        </w:rPr>
        <w:t>Remark:</w:t>
      </w:r>
      <w:r>
        <w:t xml:space="preserve"> </w:t>
      </w:r>
      <w:r>
        <w:t>In this case the Committee voted twice; the first time a C vote was given to the first occurrence of וְנַסְתֶּם (this vote is noted above); the second vote (not indicated above) gave a B rating to the second occurence of וְנַסְתֶּם.</w:t>
      </w:r>
    </w:p>
    <w:p>
      <w:r>
        <w:rPr>
          <w:b/>
        </w:rPr>
        <w:t>Suggestion:</w:t>
      </w:r>
      <w:r>
        <w:t xml:space="preserve"> </w:t>
      </w:r>
      <w:r>
        <w:t>and you will flee ... and you will flee</w:t>
      </w:r>
    </w:p>
    <w:p>
      <w:pPr>
        <w:pStyle w:val="Heading3"/>
      </w:pPr>
      <w:r>
        <w:t>Alternative 1</w:t>
      </w:r>
    </w:p>
    <w:p>
      <w:r>
        <w:t>וְנַסְתֶּם ... וְנַסְתֶּם</w:t>
      </w:r>
    </w:p>
    <w:p>
      <w:r>
        <w:t>Rating: C</w:t>
      </w:r>
    </w:p>
    <w:p>
      <w:pPr>
        <w:pStyle w:val="ListBullet"/>
      </w:pPr>
      <w:r>
        <w:t>TOB:</w:t>
      </w:r>
      <w:r>
        <w:rPr>
          <w:i/>
        </w:rPr>
        <w:t xml:space="preserve"> alors vous fuirez ... vous fuirez</w:t>
      </w:r>
    </w:p>
    <w:p>
      <w:pPr>
        <w:pStyle w:val="Heading3"/>
      </w:pPr>
      <w:r>
        <w:t>Alternative 2</w:t>
      </w:r>
    </w:p>
    <w:p>
      <w:r>
        <w:t>[וְנִסְתַּם ... וְנִסְתַּם] (= Brockington)</w:t>
      </w:r>
    </w:p>
    <w:p>
      <w:r>
        <w:t>Rating: None</w:t>
      </w:r>
    </w:p>
    <w:p>
      <w:pPr>
        <w:pStyle w:val="ListBullet"/>
      </w:pPr>
      <w:r>
        <w:t>NEB:</w:t>
      </w:r>
      <w:r>
        <w:rPr>
          <w:i/>
        </w:rPr>
        <w:t xml:space="preserve"> (the valley ...) shall be blocked ... . Blocked it shall be</w:t>
      </w:r>
    </w:p>
    <w:p>
      <w:pPr>
        <w:pStyle w:val="ListBullet"/>
      </w:pPr>
      <w:r>
        <w:t>BJ:</w:t>
      </w:r>
      <w:r>
        <w:rPr>
          <w:i/>
        </w:rPr>
        <w:t xml:space="preserve"> *(la vallée ...) sera comblée ..., elle sera comblée</w:t>
      </w:r>
    </w:p>
    <w:p>
      <w:r>
        <w:t>Factors: 5</w:t>
      </w:r>
    </w:p>
    <w:p>
      <w:pPr>
        <w:pStyle w:val="Heading3"/>
      </w:pPr>
      <w:r>
        <w:t>Alternative 3</w:t>
      </w:r>
    </w:p>
    <w:p>
      <w:r>
        <w:t>[וְנַסְתֶּם ... וְנִסְתַּם]</w:t>
      </w:r>
    </w:p>
    <w:p>
      <w:r>
        <w:t>Rating: None</w:t>
      </w:r>
    </w:p>
    <w:p>
      <w:pPr>
        <w:pStyle w:val="ListBullet"/>
      </w:pPr>
      <w:r>
        <w:t>RSV:</w:t>
      </w:r>
      <w:r>
        <w:rPr>
          <w:i/>
        </w:rPr>
        <w:t xml:space="preserve"> and (the valley ...) shall be stopped ... ; and you shall flee</w:t>
      </w:r>
    </w:p>
    <w:p>
      <w:pPr>
        <w:pStyle w:val="ListBullet"/>
      </w:pPr>
      <w:r>
        <w:t>LUT:</w:t>
      </w:r>
      <w:r>
        <w:rPr>
          <w:i/>
        </w:rPr>
        <w:t xml:space="preserve"> und (das Tal ...) wird verstopft werden ... Und ihr werdet fliehen</w:t>
      </w:r>
    </w:p>
    <w:p>
      <w:r>
        <w:t>Factors: 14</w:t>
      </w:r>
    </w:p>
    <w:p>
      <w:pPr>
        <w:pStyle w:val="Heading2"/>
      </w:pPr>
      <w:r>
        <w:t>[[BibleBHS:ZEC 14:5]]</w:t>
      </w:r>
    </w:p>
    <w:p>
      <w:r>
        <w:rPr>
          <w:b/>
        </w:rPr>
        <w:t>Remark:</w:t>
      </w:r>
      <w:r>
        <w:t xml:space="preserve"> </w:t>
      </w:r>
      <w:r>
        <w:t>None</w:t>
      </w:r>
    </w:p>
    <w:p>
      <w:r>
        <w:rPr>
          <w:b/>
        </w:rPr>
        <w:t>Suggestion:</w:t>
      </w:r>
      <w:r>
        <w:t xml:space="preserve"> </w:t>
      </w:r>
      <w:r>
        <w:t>the valley between my mountains (lit. the valley of my mountains)</w:t>
      </w:r>
    </w:p>
    <w:p>
      <w:pPr>
        <w:pStyle w:val="Heading3"/>
      </w:pPr>
      <w:r>
        <w:t>Alternative 1</w:t>
      </w:r>
    </w:p>
    <w:p>
      <w:r>
        <w:t>גיא־הרי</w:t>
      </w:r>
    </w:p>
    <w:p>
      <w:r>
        <w:t>Rating: B</w:t>
      </w:r>
    </w:p>
    <w:p>
      <w:pPr>
        <w:pStyle w:val="ListBullet"/>
      </w:pPr>
      <w:r>
        <w:t>RSV:</w:t>
      </w:r>
      <w:r>
        <w:rPr>
          <w:i/>
        </w:rPr>
        <w:t xml:space="preserve"> the valley of my mountains</w:t>
      </w:r>
    </w:p>
    <w:p>
      <w:pPr>
        <w:pStyle w:val="ListBullet"/>
      </w:pPr>
      <w:r>
        <w:t>TOB:</w:t>
      </w:r>
      <w:r>
        <w:rPr>
          <w:i/>
        </w:rPr>
        <w:t xml:space="preserve"> *la vallée de mes montagnes</w:t>
      </w:r>
    </w:p>
    <w:p>
      <w:pPr>
        <w:pStyle w:val="Heading3"/>
      </w:pPr>
      <w:r>
        <w:t>Alternative 2</w:t>
      </w:r>
    </w:p>
    <w:p>
      <w:r>
        <w:t>[גיא־הרים] (= Brockington)</w:t>
      </w:r>
    </w:p>
    <w:p>
      <w:r>
        <w:t>Rating: None</w:t>
      </w:r>
    </w:p>
    <w:p>
      <w:pPr>
        <w:pStyle w:val="ListBullet"/>
      </w:pPr>
      <w:r>
        <w:t>NEB:</w:t>
      </w:r>
      <w:r>
        <w:rPr>
          <w:i/>
        </w:rPr>
        <w:t xml:space="preserve"> *the valley between the hills</w:t>
      </w:r>
    </w:p>
    <w:p>
      <w:pPr>
        <w:pStyle w:val="ListBullet"/>
      </w:pPr>
      <w:r>
        <w:t>BJ:</w:t>
      </w:r>
      <w:r>
        <w:rPr>
          <w:i/>
        </w:rPr>
        <w:t xml:space="preserve"> *la vallée des monts</w:t>
      </w:r>
    </w:p>
    <w:p>
      <w:r>
        <w:t>Factors: 5</w:t>
      </w:r>
    </w:p>
    <w:p>
      <w:pPr>
        <w:pStyle w:val="Heading3"/>
      </w:pPr>
      <w:r>
        <w:t>Alternative 3</w:t>
      </w:r>
    </w:p>
    <w:p>
      <w:r>
        <w:t>[גיא־הנם]</w:t>
      </w:r>
    </w:p>
    <w:p>
      <w:r>
        <w:t>Rating: None</w:t>
      </w:r>
    </w:p>
    <w:p>
      <w:pPr>
        <w:pStyle w:val="ListBullet"/>
      </w:pPr>
      <w:r>
        <w:t>LUT:</w:t>
      </w:r>
      <w:r>
        <w:rPr>
          <w:i/>
        </w:rPr>
        <w:t xml:space="preserve"> das Tal Hinnom</w:t>
      </w:r>
    </w:p>
    <w:p>
      <w:r>
        <w:t>Factors: 14</w:t>
      </w:r>
    </w:p>
    <w:p>
      <w:pPr>
        <w:pStyle w:val="Heading2"/>
      </w:pPr>
      <w:r>
        <w:t>[[BibleBHS:ZEC 14:5]]</w:t>
      </w:r>
    </w:p>
    <w:p>
      <w:r>
        <w:rPr>
          <w:b/>
        </w:rPr>
        <w:t>Remark:</w:t>
      </w:r>
      <w:r>
        <w:t xml:space="preserve"> </w:t>
      </w:r>
      <w:r>
        <w:t>None</w:t>
      </w:r>
    </w:p>
    <w:p>
      <w:r>
        <w:rPr>
          <w:b/>
        </w:rPr>
        <w:t>Suggestion:</w:t>
      </w:r>
      <w:r>
        <w:t xml:space="preserve"> </w:t>
      </w:r>
      <w:r>
        <w:t>the mountainous valley</w:t>
      </w:r>
    </w:p>
    <w:p>
      <w:pPr>
        <w:pStyle w:val="Heading3"/>
      </w:pPr>
      <w:r>
        <w:t>Alternative 1</w:t>
      </w:r>
    </w:p>
    <w:p>
      <w:r>
        <w:t>גי־הרים</w:t>
      </w:r>
    </w:p>
    <w:p>
      <w:r>
        <w:t>Rating: A</w:t>
      </w:r>
    </w:p>
    <w:p>
      <w:pPr>
        <w:pStyle w:val="ListBullet"/>
      </w:pPr>
      <w:r>
        <w:t>RSV:</w:t>
      </w:r>
      <w:r>
        <w:rPr>
          <w:i/>
        </w:rPr>
        <w:t xml:space="preserve"> the valley of the mountains</w:t>
      </w:r>
    </w:p>
    <w:p>
      <w:pPr>
        <w:pStyle w:val="ListBullet"/>
      </w:pPr>
      <w:r>
        <w:t>NEB:</w:t>
      </w:r>
      <w:r>
        <w:rPr>
          <w:i/>
        </w:rPr>
        <w:t xml:space="preserve"> the new valley between them</w:t>
      </w:r>
    </w:p>
    <w:p>
      <w:pPr>
        <w:pStyle w:val="ListBullet"/>
      </w:pPr>
      <w:r>
        <w:t>BJ:</w:t>
      </w:r>
      <w:r>
        <w:rPr>
          <w:i/>
        </w:rPr>
        <w:t xml:space="preserve"> *(la vallée des Monts ...) elle</w:t>
      </w:r>
    </w:p>
    <w:p>
      <w:pPr>
        <w:pStyle w:val="ListBullet"/>
      </w:pPr>
      <w:r>
        <w:t>TOB:</w:t>
      </w:r>
      <w:r>
        <w:rPr>
          <w:i/>
        </w:rPr>
        <w:t xml:space="preserve"> la vallée des montagnes</w:t>
      </w:r>
    </w:p>
    <w:p>
      <w:pPr>
        <w:pStyle w:val="Heading3"/>
      </w:pPr>
      <w:r>
        <w:t>Alternative 2</w:t>
      </w:r>
    </w:p>
    <w:p>
      <w:r>
        <w:t>[גי הנם]</w:t>
      </w:r>
    </w:p>
    <w:p>
      <w:r>
        <w:t>Rating: None</w:t>
      </w:r>
    </w:p>
    <w:p>
      <w:pPr>
        <w:pStyle w:val="ListBullet"/>
      </w:pPr>
      <w:r>
        <w:t>LUT:</w:t>
      </w:r>
      <w:r>
        <w:rPr>
          <w:i/>
        </w:rPr>
        <w:t xml:space="preserve"> das Tal (vgl. den Versanfang!)</w:t>
      </w:r>
    </w:p>
    <w:p>
      <w:r>
        <w:t>Factors: 14</w:t>
      </w:r>
    </w:p>
    <w:p>
      <w:pPr>
        <w:pStyle w:val="Heading2"/>
      </w:pPr>
      <w:r>
        <w:t>[[BibleBHS:ZEC 14:5]]</w:t>
      </w:r>
    </w:p>
    <w:p>
      <w:r>
        <w:rPr>
          <w:b/>
        </w:rPr>
        <w:t>Remark:</w:t>
      </w:r>
      <w:r>
        <w:t xml:space="preserve"> </w:t>
      </w:r>
      <w:r>
        <w:t>J follows the Septuagint form of this place name, but it is better to retain the form in the MT.</w:t>
      </w:r>
    </w:p>
    <w:p>
      <w:r>
        <w:rPr>
          <w:b/>
        </w:rPr>
        <w:t>Suggestion:</w:t>
      </w:r>
      <w:r>
        <w:t xml:space="preserve"> </w:t>
      </w:r>
      <w:r>
        <w:t>as far as Asal</w:t>
      </w:r>
    </w:p>
    <w:p>
      <w:pPr>
        <w:pStyle w:val="Heading3"/>
      </w:pPr>
      <w:r>
        <w:t>Alternative 1</w:t>
      </w:r>
    </w:p>
    <w:p>
      <w:r>
        <w:t>אל־אָצַל</w:t>
      </w:r>
    </w:p>
    <w:p>
      <w:r>
        <w:t>Rating: C</w:t>
      </w:r>
    </w:p>
    <w:p>
      <w:pPr>
        <w:pStyle w:val="ListBullet"/>
      </w:pPr>
      <w:r>
        <w:t>NEB:</w:t>
      </w:r>
      <w:r>
        <w:rPr>
          <w:i/>
        </w:rPr>
        <w:t xml:space="preserve"> as far as Asal</w:t>
      </w:r>
    </w:p>
    <w:p>
      <w:pPr>
        <w:pStyle w:val="ListBullet"/>
      </w:pPr>
      <w:r>
        <w:t>TOB:</w:t>
      </w:r>
      <w:r>
        <w:rPr>
          <w:i/>
        </w:rPr>
        <w:t xml:space="preserve"> *(atteindra) Açal</w:t>
      </w:r>
    </w:p>
    <w:p>
      <w:pPr>
        <w:pStyle w:val="ListBullet"/>
      </w:pPr>
      <w:r>
        <w:t>BJ:</w:t>
      </w:r>
      <w:r>
        <w:rPr>
          <w:i/>
        </w:rPr>
        <w:t xml:space="preserve"> jusqu'à Yasol</w:t>
      </w:r>
    </w:p>
    <w:p>
      <w:pPr>
        <w:pStyle w:val="Heading3"/>
      </w:pPr>
      <w:r>
        <w:t>Alternative 2</w:t>
      </w:r>
    </w:p>
    <w:p>
      <w:r>
        <w:t>[אל־אֵצֶל]</w:t>
      </w:r>
    </w:p>
    <w:p>
      <w:r>
        <w:t>Rating: None</w:t>
      </w:r>
    </w:p>
    <w:p>
      <w:pPr>
        <w:pStyle w:val="ListBullet"/>
      </w:pPr>
      <w:r>
        <w:t>RSV:</w:t>
      </w:r>
      <w:r>
        <w:rPr>
          <w:i/>
        </w:rPr>
        <w:t xml:space="preserve"> (touch) the side</w:t>
      </w:r>
    </w:p>
    <w:p>
      <w:pPr>
        <w:pStyle w:val="ListBullet"/>
      </w:pPr>
      <w:r>
        <w:t>LUT:</w:t>
      </w:r>
      <w:r>
        <w:rPr>
          <w:i/>
        </w:rPr>
        <w:t xml:space="preserve"> an die Flanke des Berges</w:t>
      </w:r>
    </w:p>
    <w:p>
      <w:r>
        <w:t>Factors: 8, 9</w:t>
      </w:r>
    </w:p>
    <w:p>
      <w:pPr>
        <w:pStyle w:val="Heading2"/>
      </w:pPr>
      <w:r>
        <w:t>[[BibleBHS:ZEC 14:5]]</w:t>
      </w:r>
    </w:p>
    <w:p>
      <w:r>
        <w:rPr>
          <w:b/>
        </w:rPr>
        <w:t>Remark:</w:t>
      </w:r>
      <w:r>
        <w:t xml:space="preserve"> </w:t>
      </w:r>
      <w:r>
        <w:t>None</w:t>
      </w:r>
    </w:p>
    <w:p>
      <w:r>
        <w:rPr>
          <w:b/>
        </w:rPr>
        <w:t>Suggestion:</w:t>
      </w:r>
      <w:r>
        <w:t xml:space="preserve"> </w:t>
      </w:r>
      <w:r>
        <w:t>you fled</w:t>
      </w:r>
    </w:p>
    <w:p>
      <w:pPr>
        <w:pStyle w:val="Heading3"/>
      </w:pPr>
      <w:r>
        <w:t>Alternative 1</w:t>
      </w:r>
    </w:p>
    <w:p>
      <w:r>
        <w:t>נַסְתֶּם</w:t>
      </w:r>
    </w:p>
    <w:p>
      <w:r>
        <w:t>Rating: B</w:t>
      </w:r>
    </w:p>
    <w:p>
      <w:pPr>
        <w:pStyle w:val="ListBullet"/>
      </w:pPr>
      <w:r>
        <w:t>RSV:</w:t>
      </w:r>
      <w:r>
        <w:rPr>
          <w:i/>
        </w:rPr>
        <w:t xml:space="preserve"> you fled</w:t>
      </w:r>
    </w:p>
    <w:p>
      <w:pPr>
        <w:pStyle w:val="ListBullet"/>
      </w:pPr>
      <w:r>
        <w:t>TOB:</w:t>
      </w:r>
      <w:r>
        <w:rPr>
          <w:i/>
        </w:rPr>
        <w:t xml:space="preserve"> vous avez fui</w:t>
      </w:r>
    </w:p>
    <w:p>
      <w:pPr>
        <w:pStyle w:val="ListBullet"/>
      </w:pPr>
      <w:r>
        <w:t>LUT:</w:t>
      </w:r>
      <w:r>
        <w:rPr>
          <w:i/>
        </w:rPr>
        <w:t xml:space="preserve"> (wie) ihr vorzeiten geflohen seid</w:t>
      </w:r>
    </w:p>
    <w:p>
      <w:pPr>
        <w:pStyle w:val="Heading3"/>
      </w:pPr>
      <w:r>
        <w:t>Alternative 2</w:t>
      </w:r>
    </w:p>
    <w:p>
      <w:r>
        <w:t>[נִסְתַּם] (= Brockington)</w:t>
      </w:r>
    </w:p>
    <w:p>
      <w:r>
        <w:t>Rating: None</w:t>
      </w:r>
    </w:p>
    <w:p>
      <w:pPr>
        <w:pStyle w:val="ListBullet"/>
      </w:pPr>
      <w:r>
        <w:t>NEB:</w:t>
      </w:r>
      <w:r>
        <w:rPr>
          <w:i/>
        </w:rPr>
        <w:t xml:space="preserve"> it was blocked</w:t>
      </w:r>
    </w:p>
    <w:p>
      <w:pPr>
        <w:pStyle w:val="ListBullet"/>
      </w:pPr>
      <w:r>
        <w:t>BJ:</w:t>
      </w:r>
      <w:r>
        <w:rPr>
          <w:i/>
        </w:rPr>
        <w:t xml:space="preserve"> *(elle sera comblée comme) elle le fut</w:t>
      </w:r>
    </w:p>
    <w:p>
      <w:r>
        <w:t>Factors: 5</w:t>
      </w:r>
    </w:p>
    <w:p>
      <w:pPr>
        <w:pStyle w:val="Heading2"/>
      </w:pPr>
      <w:r>
        <w:t>[[BibleBHS:ZEC 14:5]]</w:t>
      </w:r>
    </w:p>
    <w:p>
      <w:r>
        <w:rPr>
          <w:b/>
        </w:rPr>
        <w:t>Remark:</w:t>
      </w:r>
      <w:r>
        <w:t xml:space="preserve"> </w:t>
      </w:r>
      <w:r>
        <w:t>The second person, "you", may refer either to the LORD or to Sion.</w:t>
      </w:r>
    </w:p>
    <w:p>
      <w:r>
        <w:rPr>
          <w:b/>
        </w:rPr>
        <w:t>Suggestion:</w:t>
      </w:r>
      <w:r>
        <w:t xml:space="preserve"> </w:t>
      </w:r>
      <w:r>
        <w:t>with you</w:t>
      </w:r>
    </w:p>
    <w:p>
      <w:pPr>
        <w:pStyle w:val="Heading3"/>
      </w:pPr>
      <w:r>
        <w:t>Alternative 1</w:t>
      </w:r>
    </w:p>
    <w:p>
      <w:r>
        <w:t>עמך</w:t>
      </w:r>
    </w:p>
    <w:p>
      <w:r>
        <w:t>Rating: C</w:t>
      </w:r>
    </w:p>
    <w:p>
      <w:pPr>
        <w:pStyle w:val="Heading3"/>
      </w:pPr>
      <w:r>
        <w:t>Alternative 2</w:t>
      </w:r>
    </w:p>
    <w:p>
      <w:r>
        <w:t>[עמו]</w:t>
      </w:r>
    </w:p>
    <w:p>
      <w:r>
        <w:t>Rating: None</w:t>
      </w:r>
    </w:p>
    <w:p>
      <w:pPr>
        <w:pStyle w:val="ListBullet"/>
      </w:pPr>
      <w:r>
        <w:t>RSV:</w:t>
      </w:r>
      <w:r>
        <w:rPr>
          <w:i/>
        </w:rPr>
        <w:t xml:space="preserve"> *with him</w:t>
      </w:r>
    </w:p>
    <w:p>
      <w:pPr>
        <w:pStyle w:val="ListBullet"/>
      </w:pPr>
      <w:r>
        <w:t>NEB:</w:t>
      </w:r>
      <w:r>
        <w:rPr>
          <w:i/>
        </w:rPr>
        <w:t xml:space="preserve"> *(God ...) with</w:t>
      </w:r>
    </w:p>
    <w:p>
      <w:pPr>
        <w:pStyle w:val="ListBullet"/>
      </w:pPr>
      <w:r>
        <w:t>BJ:</w:t>
      </w:r>
      <w:r>
        <w:rPr>
          <w:i/>
        </w:rPr>
        <w:t xml:space="preserve"> *avec lui</w:t>
      </w:r>
    </w:p>
    <w:p>
      <w:pPr>
        <w:pStyle w:val="ListBullet"/>
      </w:pPr>
      <w:r>
        <w:t>TOB:</w:t>
      </w:r>
      <w:r>
        <w:rPr>
          <w:i/>
        </w:rPr>
        <w:t xml:space="preserve"> *(Dieu ...) accompagné</w:t>
      </w:r>
    </w:p>
    <w:p>
      <w:pPr>
        <w:pStyle w:val="ListBullet"/>
      </w:pPr>
      <w:r>
        <w:t>LUT:</w:t>
      </w:r>
      <w:r>
        <w:rPr>
          <w:i/>
        </w:rPr>
        <w:t xml:space="preserve"> mit ihm</w:t>
      </w:r>
    </w:p>
    <w:p>
      <w:r>
        <w:t>Factors: 2, 4, 6</w:t>
      </w:r>
    </w:p>
    <w:p>
      <w:pPr>
        <w:pStyle w:val="Heading2"/>
      </w:pPr>
      <w:r>
        <w:t>[[@BibleBHS:ZEC 14:6]][[BibleBHS:ZEC 14:6]]</w:t>
      </w:r>
    </w:p>
    <w:p>
      <w:r>
        <w:rPr>
          <w:b/>
        </w:rPr>
        <w:t>Remark:</w:t>
      </w:r>
      <w:r>
        <w:t xml:space="preserve"> </w:t>
      </w:r>
      <w:r>
        <w:t>See the next case where the translation of the entire clause is given in the Remark.</w:t>
      </w:r>
    </w:p>
    <w:p>
      <w:r>
        <w:rPr>
          <w:b/>
        </w:rPr>
        <w:t>Suggestion:</w:t>
      </w:r>
      <w:r>
        <w:t xml:space="preserve"> </w:t>
      </w:r>
      <w:r>
        <w:t>light</w:t>
      </w:r>
    </w:p>
    <w:p>
      <w:pPr>
        <w:pStyle w:val="Heading3"/>
      </w:pPr>
      <w:r>
        <w:t>Alternative 1</w:t>
      </w:r>
    </w:p>
    <w:p>
      <w:r>
        <w:t>אוֹר</w:t>
      </w:r>
    </w:p>
    <w:p>
      <w:r>
        <w:t>Rating: A</w:t>
      </w:r>
    </w:p>
    <w:p>
      <w:pPr>
        <w:pStyle w:val="ListBullet"/>
      </w:pPr>
      <w:r>
        <w:t>BJ:</w:t>
      </w:r>
      <w:r>
        <w:rPr>
          <w:i/>
        </w:rPr>
        <w:t xml:space="preserve"> (il n'y aura plus) de lumière</w:t>
      </w:r>
    </w:p>
    <w:p>
      <w:pPr>
        <w:pStyle w:val="ListBullet"/>
      </w:pPr>
      <w:r>
        <w:t>TOB:</w:t>
      </w:r>
      <w:r>
        <w:rPr>
          <w:i/>
        </w:rPr>
        <w:t xml:space="preserve"> (plus ni) luminaire</w:t>
      </w:r>
    </w:p>
    <w:p>
      <w:pPr>
        <w:pStyle w:val="Heading3"/>
      </w:pPr>
      <w:r>
        <w:t>Alternative 2</w:t>
      </w:r>
    </w:p>
    <w:p>
      <w:r>
        <w:t>[אוּר]</w:t>
      </w:r>
    </w:p>
    <w:p>
      <w:r>
        <w:t>Rating: None</w:t>
      </w:r>
    </w:p>
    <w:p>
      <w:pPr>
        <w:pStyle w:val="ListBullet"/>
      </w:pPr>
      <w:r>
        <w:t>NEB:</w:t>
      </w:r>
      <w:r>
        <w:rPr>
          <w:i/>
        </w:rPr>
        <w:t xml:space="preserve"> heat</w:t>
      </w:r>
    </w:p>
    <w:p>
      <w:r>
        <w:t>Factors: 14</w:t>
      </w:r>
    </w:p>
    <w:p>
      <w:pPr>
        <w:pStyle w:val="Heading3"/>
      </w:pPr>
      <w:r>
        <w:t>Alternative 3</w:t>
      </w:r>
    </w:p>
    <w:p>
      <w:r>
        <w:t>[קור]</w:t>
      </w:r>
    </w:p>
    <w:p>
      <w:r>
        <w:t>Rating: None</w:t>
      </w:r>
    </w:p>
    <w:p>
      <w:pPr>
        <w:pStyle w:val="ListBullet"/>
      </w:pPr>
      <w:r>
        <w:t>LUT:</w:t>
      </w:r>
      <w:r>
        <w:rPr>
          <w:i/>
        </w:rPr>
        <w:t xml:space="preserve"> Kälte</w:t>
      </w:r>
    </w:p>
    <w:p>
      <w:r>
        <w:t>Factors: 14</w:t>
      </w:r>
    </w:p>
    <w:p>
      <w:pPr>
        <w:pStyle w:val="Heading3"/>
      </w:pPr>
      <w:r>
        <w:t>Alternative 4</w:t>
      </w:r>
    </w:p>
    <w:p>
      <w:r>
        <w:t>[-]</w:t>
      </w:r>
    </w:p>
    <w:p>
      <w:r>
        <w:t>Rating: None</w:t>
      </w:r>
    </w:p>
    <w:p>
      <w:pPr>
        <w:pStyle w:val="ListBullet"/>
      </w:pPr>
      <w:r>
        <w:t>RSV:</w:t>
      </w:r>
      <w:r>
        <w:rPr>
          <w:i/>
        </w:rPr>
        <w:t xml:space="preserve"> *[-]</w:t>
      </w:r>
    </w:p>
    <w:p>
      <w:r>
        <w:t>Factors: 14</w:t>
      </w:r>
    </w:p>
    <w:p>
      <w:pPr>
        <w:pStyle w:val="Heading2"/>
      </w:pPr>
      <w:r>
        <w:t>[[BibleBHS:ZEC 14:6]]</w:t>
      </w:r>
    </w:p>
    <w:p>
      <w:r>
        <w:rPr>
          <w:b/>
        </w:rPr>
        <w:t>Remark:</w:t>
      </w:r>
      <w:r>
        <w:t xml:space="preserve"> </w:t>
      </w:r>
      <w:r>
        <w:t>If the QERE reading is chosen, the entire clause may be translated in the following way: "(and it will happen on that day that there will be no longer) light (as the result of) clearing up (and then) clouding over"; the meaning is: "and it will happen at that time that there will no longer be a day which clears up (and then) clouds over". If on the contrary, the KETIV reading is followed, then the clause may be translated as: "(and it will happen in that time that there will no longer be) a day (when) light will occur only in the day time (lit. light will be concentrated (in the day time))".</w:t>
      </w:r>
    </w:p>
    <w:p>
      <w:r>
        <w:rPr>
          <w:b/>
        </w:rPr>
        <w:t>Suggestion:</w:t>
      </w:r>
      <w:r>
        <w:t xml:space="preserve"> </w:t>
      </w:r>
      <w:r>
        <w:t>See Remark</w:t>
      </w:r>
    </w:p>
    <w:p>
      <w:pPr>
        <w:pStyle w:val="Heading3"/>
      </w:pPr>
      <w:r>
        <w:t>Alternative 1</w:t>
      </w:r>
    </w:p>
    <w:p>
      <w:r>
        <w:t>יְקָרוֹת וְקִפָּאוֹן QERE</w:t>
      </w:r>
    </w:p>
    <w:p>
      <w:r>
        <w:t>Rating: D</w:t>
      </w:r>
    </w:p>
    <w:p>
      <w:pPr>
        <w:pStyle w:val="Heading3"/>
      </w:pPr>
      <w:r>
        <w:t>Alternative 2</w:t>
      </w:r>
    </w:p>
    <w:p>
      <w:r>
        <w:t>יקרות יקפאון KETIV</w:t>
      </w:r>
    </w:p>
    <w:p>
      <w:r>
        <w:t>Rating: D</w:t>
      </w:r>
    </w:p>
    <w:p>
      <w:pPr>
        <w:pStyle w:val="Heading3"/>
      </w:pPr>
      <w:r>
        <w:t>Alternative 3</w:t>
      </w:r>
    </w:p>
    <w:p>
      <w:r>
        <w:t>[וְקָרוּת וקפאון] (= Brockington)</w:t>
      </w:r>
    </w:p>
    <w:p>
      <w:r>
        <w:t>Rating: None</w:t>
      </w:r>
    </w:p>
    <w:p>
      <w:pPr>
        <w:pStyle w:val="ListBullet"/>
      </w:pPr>
      <w:r>
        <w:t>RSV:</w:t>
      </w:r>
      <w:r>
        <w:rPr>
          <w:i/>
        </w:rPr>
        <w:t xml:space="preserve"> *neither cold nor frost</w:t>
      </w:r>
    </w:p>
    <w:p>
      <w:pPr>
        <w:pStyle w:val="ListBullet"/>
      </w:pPr>
      <w:r>
        <w:t>NEB:</w:t>
      </w:r>
      <w:r>
        <w:rPr>
          <w:i/>
        </w:rPr>
        <w:t xml:space="preserve"> *nor cold nor frost</w:t>
      </w:r>
    </w:p>
    <w:p>
      <w:pPr>
        <w:pStyle w:val="ListBullet"/>
      </w:pPr>
      <w:r>
        <w:t>BJ:</w:t>
      </w:r>
      <w:r>
        <w:rPr>
          <w:i/>
        </w:rPr>
        <w:t xml:space="preserve"> *mais du froid et du gel</w:t>
      </w:r>
    </w:p>
    <w:p>
      <w:pPr>
        <w:pStyle w:val="ListBullet"/>
      </w:pPr>
      <w:r>
        <w:t>TOB:</w:t>
      </w:r>
      <w:r>
        <w:rPr>
          <w:i/>
        </w:rPr>
        <w:t xml:space="preserve"> *ni froidure ni gel</w:t>
      </w:r>
    </w:p>
    <w:p>
      <w:pPr>
        <w:pStyle w:val="ListBullet"/>
      </w:pPr>
      <w:r>
        <w:t>LUT:</w:t>
      </w:r>
      <w:r>
        <w:rPr>
          <w:i/>
        </w:rPr>
        <w:t xml:space="preserve"> noch Frost noch Eis</w:t>
      </w:r>
    </w:p>
    <w:p>
      <w:r>
        <w:t>Factors: 8</w:t>
      </w:r>
    </w:p>
    <w:p>
      <w:pPr>
        <w:pStyle w:val="Heading2"/>
      </w:pPr>
      <w:r>
        <w:t>[[@BibleBHS:ZEC 14:10]][[BibleBHS:ZEC 14:10]]</w:t>
      </w:r>
    </w:p>
    <w:p>
      <w:r>
        <w:rPr>
          <w:b/>
        </w:rPr>
        <w:t>Remark:</w:t>
      </w:r>
      <w:r>
        <w:t xml:space="preserve"> </w:t>
      </w:r>
      <w:r>
        <w:t>None</w:t>
      </w:r>
    </w:p>
    <w:p>
      <w:r>
        <w:rPr>
          <w:b/>
        </w:rPr>
        <w:t>Suggestion:</w:t>
      </w:r>
      <w:r>
        <w:t xml:space="preserve"> </w:t>
      </w:r>
      <w:r>
        <w:t>as far as Rimmon south of Jerusalem. (This city) will be raised up</w:t>
      </w:r>
    </w:p>
    <w:p>
      <w:pPr>
        <w:pStyle w:val="Heading3"/>
      </w:pPr>
      <w:r>
        <w:t>Alternative 1</w:t>
      </w:r>
    </w:p>
    <w:p>
      <w:r>
        <w:t>לרמון נגב ירושלם וראמה</w:t>
      </w:r>
    </w:p>
    <w:p>
      <w:r>
        <w:t>Rating: A</w:t>
      </w:r>
    </w:p>
    <w:p>
      <w:pPr>
        <w:pStyle w:val="ListBullet"/>
      </w:pPr>
      <w:r>
        <w:t>RSV:</w:t>
      </w:r>
      <w:r>
        <w:rPr>
          <w:i/>
        </w:rPr>
        <w:t xml:space="preserve"> to Rimmon south of Jerusalem. But Jerusalem shall remain aloft</w:t>
      </w:r>
    </w:p>
    <w:p>
      <w:pPr>
        <w:pStyle w:val="ListBullet"/>
      </w:pPr>
      <w:r>
        <w:t>TOB:</w:t>
      </w:r>
      <w:r>
        <w:rPr>
          <w:i/>
        </w:rPr>
        <w:t xml:space="preserve"> jusqu'à Rimmôn au sud de Jérusalem. Celle-ci sera surélevée</w:t>
      </w:r>
    </w:p>
    <w:p>
      <w:pPr>
        <w:pStyle w:val="Heading3"/>
      </w:pPr>
      <w:r>
        <w:t>Alternative 2</w:t>
      </w:r>
    </w:p>
    <w:p>
      <w:r>
        <w:t>[לרמון נגב וירושלם ראמה]</w:t>
      </w:r>
    </w:p>
    <w:p>
      <w:r>
        <w:t>Rating: None</w:t>
      </w:r>
    </w:p>
    <w:p>
      <w:pPr>
        <w:pStyle w:val="ListBullet"/>
      </w:pPr>
      <w:r>
        <w:t>NEB:</w:t>
      </w:r>
      <w:r>
        <w:rPr>
          <w:i/>
        </w:rPr>
        <w:t xml:space="preserve"> to Rimmon southwards; but Jerusalem shall stand high</w:t>
      </w:r>
    </w:p>
    <w:p>
      <w:pPr>
        <w:pStyle w:val="ListBullet"/>
      </w:pPr>
      <w:r>
        <w:t>BJ:</w:t>
      </w:r>
      <w:r>
        <w:rPr>
          <w:i/>
        </w:rPr>
        <w:t xml:space="preserve"> jusqu'à Rimmôn du Négeb. Jérusalem sera exhaussée</w:t>
      </w:r>
    </w:p>
    <w:p>
      <w:pPr>
        <w:pStyle w:val="ListBullet"/>
      </w:pPr>
      <w:r>
        <w:t>LUT:</w:t>
      </w:r>
      <w:r>
        <w:rPr>
          <w:i/>
        </w:rPr>
        <w:t xml:space="preserve"> bis nach Rimmon im Süden. Aber Jerusalem wird hoch liegen</w:t>
      </w:r>
    </w:p>
    <w:p>
      <w:r>
        <w:t>Factors: 14</w:t>
      </w:r>
    </w:p>
    <w:p>
      <w:pPr>
        <w:pStyle w:val="Heading2"/>
      </w:pPr>
      <w:r>
        <w:t>[[@BibleBHS:ZEC 14:18]][[BibleBHS:ZEC 14:18]]</w:t>
      </w:r>
    </w:p>
    <w:p>
      <w:r>
        <w:rPr>
          <w:b/>
        </w:rPr>
        <w:t>Remark:</w:t>
      </w:r>
      <w:r>
        <w:t xml:space="preserve"> </w:t>
      </w:r>
      <w:r>
        <w:t>None</w:t>
      </w:r>
    </w:p>
    <w:p>
      <w:r>
        <w:rPr>
          <w:b/>
        </w:rPr>
        <w:t>Suggestion:</w:t>
      </w:r>
      <w:r>
        <w:t xml:space="preserve"> </w:t>
      </w:r>
      <w:r>
        <w:t>will the blow not come upon them?</w:t>
      </w:r>
    </w:p>
    <w:p>
      <w:pPr>
        <w:pStyle w:val="Heading3"/>
      </w:pPr>
      <w:r>
        <w:t>Alternative 1</w:t>
      </w:r>
    </w:p>
    <w:p>
      <w:r>
        <w:t>ולא עלינם תהיה המגפה</w:t>
      </w:r>
    </w:p>
    <w:p>
      <w:r>
        <w:t>Rating: B</w:t>
      </w:r>
    </w:p>
    <w:p>
      <w:pPr>
        <w:pStyle w:val="ListBullet"/>
      </w:pPr>
      <w:r>
        <w:t>TOB:</w:t>
      </w:r>
      <w:r>
        <w:rPr>
          <w:i/>
        </w:rPr>
        <w:t xml:space="preserve"> alors le fléau ... ne fondra-t-il pas sur elle?</w:t>
      </w:r>
    </w:p>
    <w:p>
      <w:pPr>
        <w:pStyle w:val="Heading3"/>
      </w:pPr>
      <w:r>
        <w:t>Alternative 2</w:t>
      </w:r>
    </w:p>
    <w:p>
      <w:r>
        <w:t>[ועליהם תהיה המגפה]</w:t>
      </w:r>
    </w:p>
    <w:p>
      <w:r>
        <w:t>Rating: None</w:t>
      </w:r>
    </w:p>
    <w:p>
      <w:pPr>
        <w:pStyle w:val="ListBullet"/>
      </w:pPr>
      <w:r>
        <w:t>RSV:</w:t>
      </w:r>
      <w:r>
        <w:rPr>
          <w:i/>
        </w:rPr>
        <w:t xml:space="preserve"> *then upon them shall come the plague</w:t>
      </w:r>
    </w:p>
    <w:p>
      <w:pPr>
        <w:pStyle w:val="ListBullet"/>
      </w:pPr>
      <w:r>
        <w:t>BJ:</w:t>
      </w:r>
      <w:r>
        <w:rPr>
          <w:i/>
        </w:rPr>
        <w:t xml:space="preserve"> *il y aura sur elle la plaie</w:t>
      </w:r>
    </w:p>
    <w:p>
      <w:pPr>
        <w:pStyle w:val="ListBullet"/>
      </w:pPr>
      <w:r>
        <w:t>LUT:</w:t>
      </w:r>
      <w:r>
        <w:rPr>
          <w:i/>
        </w:rPr>
        <w:t xml:space="preserve"> so wird auch über sie die Plage kommen</w:t>
      </w:r>
    </w:p>
    <w:p>
      <w:r>
        <w:t>Factors: 4, 6</w:t>
      </w:r>
    </w:p>
    <w:p>
      <w:pPr>
        <w:pStyle w:val="Heading3"/>
      </w:pPr>
      <w:r>
        <w:t>Alternative 3</w:t>
      </w:r>
    </w:p>
    <w:p>
      <w:r>
        <w:t>[עליהם תהיה המגפה] (= Brockington)</w:t>
      </w:r>
    </w:p>
    <w:p>
      <w:r>
        <w:t>Rating: None</w:t>
      </w:r>
    </w:p>
    <w:p>
      <w:pPr>
        <w:pStyle w:val="ListBullet"/>
      </w:pPr>
      <w:r>
        <w:t>NEB:</w:t>
      </w:r>
      <w:r>
        <w:rPr>
          <w:i/>
        </w:rPr>
        <w:t xml:space="preserve"> *then the same disaster shall overtake it</w:t>
      </w:r>
    </w:p>
    <w:p>
      <w:r>
        <w:t>Factors: 14</w:t>
      </w:r>
    </w:p>
    <w:p>
      <w:pPr>
        <w:pStyle w:val="Heading1"/>
      </w:pPr>
      <w:r>
        <w:t>Malachi</w:t>
      </w:r>
    </w:p>
    <w:p>
      <w:pPr>
        <w:pStyle w:val="Heading2"/>
      </w:pPr>
      <w:r>
        <w:t>[[@BibleBHS:MAL 1:3]][[BibleBHS:MAL 1:3]]</w:t>
      </w:r>
    </w:p>
    <w:p>
      <w:r>
        <w:rPr>
          <w:b/>
        </w:rPr>
        <w:t>Remark:</w:t>
      </w:r>
      <w:r>
        <w:t xml:space="preserve"> </w:t>
      </w:r>
      <w:r>
        <w:t>None</w:t>
      </w:r>
    </w:p>
    <w:p>
      <w:r>
        <w:rPr>
          <w:b/>
        </w:rPr>
        <w:t>Suggestion:</w:t>
      </w:r>
      <w:r>
        <w:t xml:space="preserve"> </w:t>
      </w:r>
      <w:r>
        <w:t>to female jackals</w:t>
      </w:r>
    </w:p>
    <w:p>
      <w:pPr>
        <w:pStyle w:val="Heading3"/>
      </w:pPr>
      <w:r>
        <w:t>Alternative 1</w:t>
      </w:r>
    </w:p>
    <w:p>
      <w:r>
        <w:t>לתנות</w:t>
      </w:r>
    </w:p>
    <w:p>
      <w:r>
        <w:t>Rating: B</w:t>
      </w:r>
    </w:p>
    <w:p>
      <w:pPr>
        <w:pStyle w:val="ListBullet"/>
      </w:pPr>
      <w:r>
        <w:t>RSV:</w:t>
      </w:r>
      <w:r>
        <w:rPr>
          <w:i/>
        </w:rPr>
        <w:t xml:space="preserve"> to jackals</w:t>
      </w:r>
    </w:p>
    <w:p>
      <w:pPr>
        <w:pStyle w:val="ListBullet"/>
      </w:pPr>
      <w:r>
        <w:t>TOB:</w:t>
      </w:r>
      <w:r>
        <w:rPr>
          <w:i/>
        </w:rPr>
        <w:t xml:space="preserve"> aux chacals</w:t>
      </w:r>
    </w:p>
    <w:p>
      <w:pPr>
        <w:pStyle w:val="ListBullet"/>
      </w:pPr>
      <w:r>
        <w:t>LUT:</w:t>
      </w:r>
      <w:r>
        <w:rPr>
          <w:i/>
        </w:rPr>
        <w:t xml:space="preserve"> den Schakalen</w:t>
      </w:r>
    </w:p>
    <w:p>
      <w:pPr>
        <w:pStyle w:val="Heading3"/>
      </w:pPr>
      <w:r>
        <w:t>Alternative 2</w:t>
      </w:r>
    </w:p>
    <w:p>
      <w:r>
        <w:t>[לנות] (= Brockington)</w:t>
      </w:r>
    </w:p>
    <w:p>
      <w:r>
        <w:t>Rating: None</w:t>
      </w:r>
    </w:p>
    <w:p>
      <w:pPr>
        <w:pStyle w:val="ListBullet"/>
      </w:pPr>
      <w:r>
        <w:t>NEB:</w:t>
      </w:r>
      <w:r>
        <w:rPr>
          <w:i/>
        </w:rPr>
        <w:t xml:space="preserve"> *into a lodging</w:t>
      </w:r>
    </w:p>
    <w:p>
      <w:pPr>
        <w:pStyle w:val="ListBullet"/>
      </w:pPr>
      <w:r>
        <w:t>BJ:</w:t>
      </w:r>
      <w:r>
        <w:rPr>
          <w:i/>
        </w:rPr>
        <w:t xml:space="preserve"> des pâturages</w:t>
      </w:r>
    </w:p>
    <w:p>
      <w:r>
        <w:t>Factors: 1, 6, 8</w:t>
      </w:r>
    </w:p>
    <w:p>
      <w:pPr>
        <w:pStyle w:val="Heading2"/>
      </w:pPr>
      <w:r>
        <w:t>[[@BibleBHS:MAL 1:6]][[BibleBHS:MAL 1:6]]</w:t>
      </w:r>
    </w:p>
    <w:p>
      <w:r>
        <w:rPr>
          <w:b/>
        </w:rPr>
        <w:t>Remark:</w:t>
      </w:r>
      <w:r>
        <w:t xml:space="preserve"> </w:t>
      </w:r>
      <w:r>
        <w:t>None</w:t>
      </w:r>
    </w:p>
    <w:p>
      <w:r>
        <w:rPr>
          <w:b/>
        </w:rPr>
        <w:t>Suggestion:</w:t>
      </w:r>
      <w:r>
        <w:t xml:space="preserve"> </w:t>
      </w:r>
      <w:r>
        <w:t>and a servant</w:t>
      </w:r>
    </w:p>
    <w:p>
      <w:pPr>
        <w:pStyle w:val="Heading3"/>
      </w:pPr>
      <w:r>
        <w:t>Alternative 1</w:t>
      </w:r>
    </w:p>
    <w:p>
      <w:r>
        <w:t>ועבד</w:t>
      </w:r>
    </w:p>
    <w:p>
      <w:r>
        <w:t>Rating: B</w:t>
      </w:r>
    </w:p>
    <w:p>
      <w:pPr>
        <w:pStyle w:val="ListBullet"/>
      </w:pPr>
      <w:r>
        <w:t>RSV:</w:t>
      </w:r>
      <w:r>
        <w:rPr>
          <w:i/>
        </w:rPr>
        <w:t xml:space="preserve"> and a servant</w:t>
      </w:r>
    </w:p>
    <w:p>
      <w:pPr>
        <w:pStyle w:val="ListBullet"/>
      </w:pPr>
      <w:r>
        <w:t>TOB:</w:t>
      </w:r>
      <w:r>
        <w:rPr>
          <w:i/>
        </w:rPr>
        <w:t xml:space="preserve"> un serviteur</w:t>
      </w:r>
    </w:p>
    <w:p>
      <w:pPr>
        <w:pStyle w:val="ListBullet"/>
      </w:pPr>
      <w:r>
        <w:t>LUT:</w:t>
      </w:r>
      <w:r>
        <w:rPr>
          <w:i/>
        </w:rPr>
        <w:t xml:space="preserve"> und ein Knecht</w:t>
      </w:r>
    </w:p>
    <w:p>
      <w:pPr>
        <w:pStyle w:val="Heading3"/>
      </w:pPr>
      <w:r>
        <w:t>Alternative 2</w:t>
      </w:r>
    </w:p>
    <w:p>
      <w:r>
        <w:t>[ועבד יירא]</w:t>
      </w:r>
    </w:p>
    <w:p>
      <w:r>
        <w:t>Rating: None</w:t>
      </w:r>
    </w:p>
    <w:p>
      <w:pPr>
        <w:pStyle w:val="ListBullet"/>
      </w:pPr>
      <w:r>
        <w:t>NEB:</w:t>
      </w:r>
      <w:r>
        <w:rPr>
          <w:i/>
        </w:rPr>
        <w:t xml:space="preserve"> *and a slave goes in fear</w:t>
      </w:r>
    </w:p>
    <w:p>
      <w:pPr>
        <w:pStyle w:val="ListBullet"/>
      </w:pPr>
      <w:r>
        <w:t>BJ:</w:t>
      </w:r>
      <w:r>
        <w:rPr>
          <w:i/>
        </w:rPr>
        <w:t xml:space="preserve"> *un serviteur craint</w:t>
      </w:r>
    </w:p>
    <w:p>
      <w:r>
        <w:t>Factors: 3, 5</w:t>
      </w:r>
    </w:p>
    <w:p>
      <w:pPr>
        <w:pStyle w:val="Heading2"/>
      </w:pPr>
      <w:r>
        <w:t>[[@BibleBHS:MAL 1:7]][[BibleBHS:MAL 1:7]]</w:t>
      </w:r>
    </w:p>
    <w:p>
      <w:r>
        <w:rPr>
          <w:b/>
        </w:rPr>
        <w:t>Remark:</w:t>
      </w:r>
      <w:r>
        <w:t xml:space="preserve"> </w:t>
      </w:r>
      <w:r>
        <w:t>None</w:t>
      </w:r>
    </w:p>
    <w:p>
      <w:r>
        <w:rPr>
          <w:b/>
        </w:rPr>
        <w:t>Suggestion:</w:t>
      </w:r>
      <w:r>
        <w:t xml:space="preserve"> </w:t>
      </w:r>
      <w:r>
        <w:t>we have defiled you</w:t>
      </w:r>
    </w:p>
    <w:p>
      <w:pPr>
        <w:pStyle w:val="Heading3"/>
      </w:pPr>
      <w:r>
        <w:t>Alternative 1</w:t>
      </w:r>
    </w:p>
    <w:p>
      <w:r>
        <w:t>גאלנוך</w:t>
      </w:r>
    </w:p>
    <w:p>
      <w:r>
        <w:t>Rating: B</w:t>
      </w:r>
    </w:p>
    <w:p>
      <w:pPr>
        <w:pStyle w:val="ListBullet"/>
      </w:pPr>
      <w:r>
        <w:t>NEB:</w:t>
      </w:r>
      <w:r>
        <w:rPr>
          <w:i/>
        </w:rPr>
        <w:t xml:space="preserve"> (how) have we defiled thee?</w:t>
      </w:r>
    </w:p>
    <w:p>
      <w:pPr>
        <w:pStyle w:val="ListBullet"/>
      </w:pPr>
      <w:r>
        <w:t>BJ:</w:t>
      </w:r>
      <w:r>
        <w:rPr>
          <w:i/>
        </w:rPr>
        <w:t xml:space="preserve"> (en quoi) t'avons-nous souillé?</w:t>
      </w:r>
    </w:p>
    <w:p>
      <w:pPr>
        <w:pStyle w:val="ListBullet"/>
      </w:pPr>
      <w:r>
        <w:t>TOB:</w:t>
      </w:r>
      <w:r>
        <w:rPr>
          <w:i/>
        </w:rPr>
        <w:t xml:space="preserve"> *(en quoi) t'avons-nous rendu impur?</w:t>
      </w:r>
    </w:p>
    <w:p>
      <w:pPr>
        <w:pStyle w:val="ListBullet"/>
      </w:pPr>
      <w:r>
        <w:t>LUT:</w:t>
      </w:r>
      <w:r>
        <w:rPr>
          <w:i/>
        </w:rPr>
        <w:t xml:space="preserve"> (womit) opfern wir dir denn Unreines?</w:t>
      </w:r>
    </w:p>
    <w:p>
      <w:pPr>
        <w:pStyle w:val="Heading3"/>
      </w:pPr>
      <w:r>
        <w:t>Alternative 2</w:t>
      </w:r>
    </w:p>
    <w:p>
      <w:r>
        <w:t>[גאלנוהו]</w:t>
      </w:r>
    </w:p>
    <w:p>
      <w:r>
        <w:t>Rating: None</w:t>
      </w:r>
    </w:p>
    <w:p>
      <w:pPr>
        <w:pStyle w:val="ListBullet"/>
      </w:pPr>
      <w:r>
        <w:t>RSV:</w:t>
      </w:r>
      <w:r>
        <w:rPr>
          <w:i/>
        </w:rPr>
        <w:t xml:space="preserve"> *(how) have we polluted it?</w:t>
      </w:r>
    </w:p>
    <w:p>
      <w:r>
        <w:t>Factors: 4, 7</w:t>
      </w:r>
    </w:p>
    <w:p>
      <w:pPr>
        <w:pStyle w:val="Heading2"/>
      </w:pPr>
      <w:r>
        <w:t>[[@BibleBHS:MAL 1:8]][[BibleBHS:MAL 1:8]]</w:t>
      </w:r>
    </w:p>
    <w:p>
      <w:r>
        <w:rPr>
          <w:b/>
        </w:rPr>
        <w:t>Remark:</w:t>
      </w:r>
      <w:r>
        <w:t xml:space="preserve"> </w:t>
      </w:r>
      <w:r>
        <w:t>None</w:t>
      </w:r>
    </w:p>
    <w:p>
      <w:r>
        <w:rPr>
          <w:b/>
        </w:rPr>
        <w:t>Suggestion:</w:t>
      </w:r>
      <w:r>
        <w:t xml:space="preserve"> </w:t>
      </w:r>
      <w:r>
        <w:t>will he be pleased with you?</w:t>
      </w:r>
    </w:p>
    <w:p>
      <w:pPr>
        <w:pStyle w:val="Heading3"/>
      </w:pPr>
      <w:r>
        <w:t>Alternative 1</w:t>
      </w:r>
    </w:p>
    <w:p>
      <w:r>
        <w:t>הירצך</w:t>
      </w:r>
    </w:p>
    <w:p>
      <w:r>
        <w:t>Rating: C</w:t>
      </w:r>
    </w:p>
    <w:p>
      <w:pPr>
        <w:pStyle w:val="ListBullet"/>
      </w:pPr>
      <w:r>
        <w:t>RSV:</w:t>
      </w:r>
      <w:r>
        <w:rPr>
          <w:i/>
        </w:rPr>
        <w:t xml:space="preserve"> will he be pleased with you?</w:t>
      </w:r>
    </w:p>
    <w:p>
      <w:pPr>
        <w:pStyle w:val="ListBullet"/>
      </w:pPr>
      <w:r>
        <w:t>NEB:</w:t>
      </w:r>
      <w:r>
        <w:rPr>
          <w:i/>
        </w:rPr>
        <w:t xml:space="preserve"> would he receive you?</w:t>
      </w:r>
    </w:p>
    <w:p>
      <w:pPr>
        <w:pStyle w:val="ListBullet"/>
      </w:pPr>
      <w:r>
        <w:t>TOB:</w:t>
      </w:r>
      <w:r>
        <w:rPr>
          <w:i/>
        </w:rPr>
        <w:t xml:space="preserve"> sera-t-il satisfait de toi?</w:t>
      </w:r>
    </w:p>
    <w:p>
      <w:pPr>
        <w:pStyle w:val="ListBullet"/>
      </w:pPr>
      <w:r>
        <w:t>LUT:</w:t>
      </w:r>
      <w:r>
        <w:rPr>
          <w:i/>
        </w:rPr>
        <w:t xml:space="preserve"> meinst du, dass du ihm gefallen werdest?</w:t>
      </w:r>
    </w:p>
    <w:p>
      <w:pPr>
        <w:pStyle w:val="Heading3"/>
      </w:pPr>
      <w:r>
        <w:t>Alternative 2</w:t>
      </w:r>
    </w:p>
    <w:p>
      <w:r>
        <w:t>[הירצהו]</w:t>
      </w:r>
    </w:p>
    <w:p>
      <w:r>
        <w:t>Rating: None</w:t>
      </w:r>
    </w:p>
    <w:p>
      <w:pPr>
        <w:pStyle w:val="ListBullet"/>
      </w:pPr>
      <w:r>
        <w:t>BJ:</w:t>
      </w:r>
      <w:r>
        <w:rPr>
          <w:i/>
        </w:rPr>
        <w:t xml:space="preserve"> *en sera-t-il content?</w:t>
      </w:r>
    </w:p>
    <w:p>
      <w:r>
        <w:t>Factors: 5</w:t>
      </w:r>
    </w:p>
    <w:p>
      <w:pPr>
        <w:pStyle w:val="Heading2"/>
      </w:pPr>
      <w:r>
        <w:t>[[@BibleBHS:MAL 1:12]][[BibleBHS:MAL 1:12]]</w:t>
      </w:r>
    </w:p>
    <w:p>
      <w:r>
        <w:rPr>
          <w:b/>
        </w:rPr>
        <w:t>Remark:</w:t>
      </w:r>
      <w:r>
        <w:t xml:space="preserve"> </w:t>
      </w:r>
      <w:r>
        <w:t>None</w:t>
      </w:r>
    </w:p>
    <w:p>
      <w:r>
        <w:rPr>
          <w:b/>
        </w:rPr>
        <w:t>Suggestion:</w:t>
      </w:r>
      <w:r>
        <w:t xml:space="preserve"> </w:t>
      </w:r>
      <w:r>
        <w:t>and its produce was despised as food</w:t>
      </w:r>
    </w:p>
    <w:p>
      <w:pPr>
        <w:pStyle w:val="Heading3"/>
      </w:pPr>
      <w:r>
        <w:t>Alternative 1</w:t>
      </w:r>
    </w:p>
    <w:p>
      <w:r>
        <w:t>וניבו נבזה אכלו</w:t>
      </w:r>
    </w:p>
    <w:p>
      <w:r>
        <w:t>Rating: B</w:t>
      </w:r>
    </w:p>
    <w:p>
      <w:pPr>
        <w:pStyle w:val="ListBullet"/>
      </w:pPr>
      <w:r>
        <w:t>TOB:</w:t>
      </w:r>
      <w:r>
        <w:rPr>
          <w:i/>
        </w:rPr>
        <w:t xml:space="preserve"> *son rapport en nourriture est dérisoire (en note: "... Litt. son fruit (?) est dérisoire, son manger.")</w:t>
      </w:r>
    </w:p>
    <w:p>
      <w:pPr>
        <w:pStyle w:val="Heading3"/>
      </w:pPr>
      <w:r>
        <w:t>Alternative 2</w:t>
      </w:r>
    </w:p>
    <w:p>
      <w:r>
        <w:t>[ונבזה אכלו] (= Brockington)</w:t>
      </w:r>
    </w:p>
    <w:p>
      <w:r>
        <w:t>Rating: None</w:t>
      </w:r>
    </w:p>
    <w:p>
      <w:pPr>
        <w:pStyle w:val="ListBullet"/>
      </w:pPr>
      <w:r>
        <w:t>RSV:</w:t>
      </w:r>
      <w:r>
        <w:rPr>
          <w:i/>
        </w:rPr>
        <w:t xml:space="preserve"> *and the food for it may be despised</w:t>
      </w:r>
    </w:p>
    <w:p>
      <w:pPr>
        <w:pStyle w:val="ListBullet"/>
      </w:pPr>
      <w:r>
        <w:t>NEB:</w:t>
      </w:r>
      <w:r>
        <w:rPr>
          <w:i/>
        </w:rPr>
        <w:t xml:space="preserve"> *and that you can offer on it food you yourselves despise</w:t>
      </w:r>
    </w:p>
    <w:p>
      <w:pPr>
        <w:pStyle w:val="ListBullet"/>
      </w:pPr>
      <w:r>
        <w:t>BJ:</w:t>
      </w:r>
      <w:r>
        <w:rPr>
          <w:i/>
        </w:rPr>
        <w:t xml:space="preserve"> *et ses aliments sont méprisables</w:t>
      </w:r>
    </w:p>
    <w:p>
      <w:pPr>
        <w:pStyle w:val="ListBullet"/>
      </w:pPr>
      <w:r>
        <w:t>LUT:</w:t>
      </w:r>
      <w:r>
        <w:rPr>
          <w:i/>
        </w:rPr>
        <w:t xml:space="preserve"> und sein Opfer ist für nichts zu achten</w:t>
      </w:r>
    </w:p>
    <w:p>
      <w:r>
        <w:t>Factors: 1, 4</w:t>
      </w:r>
    </w:p>
    <w:p>
      <w:pPr>
        <w:pStyle w:val="Heading2"/>
      </w:pPr>
      <w:r>
        <w:t>[[@BibleBHS:MAL 1:13]][[BibleBHS:MAL 1:13]]</w:t>
      </w:r>
    </w:p>
    <w:p>
      <w:r>
        <w:rPr>
          <w:b/>
        </w:rPr>
        <w:t>Remark:</w:t>
      </w:r>
      <w:r>
        <w:t xml:space="preserve"> </w:t>
      </w:r>
      <w:r>
        <w:t>None</w:t>
      </w:r>
    </w:p>
    <w:p>
      <w:r>
        <w:rPr>
          <w:b/>
        </w:rPr>
        <w:t>Suggestion:</w:t>
      </w:r>
      <w:r>
        <w:t xml:space="preserve"> </w:t>
      </w:r>
      <w:r>
        <w:t>and you despise him</w:t>
      </w:r>
    </w:p>
    <w:p>
      <w:pPr>
        <w:pStyle w:val="Heading3"/>
      </w:pPr>
      <w:r>
        <w:t>Alternative 1</w:t>
      </w:r>
    </w:p>
    <w:p>
      <w:r>
        <w:t>והפחתם אותו</w:t>
      </w:r>
    </w:p>
    <w:p>
      <w:r>
        <w:t>Rating: C</w:t>
      </w:r>
    </w:p>
    <w:p>
      <w:pPr>
        <w:pStyle w:val="ListBullet"/>
      </w:pPr>
      <w:r>
        <w:t>NEB:</w:t>
      </w:r>
      <w:r>
        <w:rPr>
          <w:i/>
        </w:rPr>
        <w:t xml:space="preserve"> you sniff at it</w:t>
      </w:r>
    </w:p>
    <w:p>
      <w:pPr>
        <w:pStyle w:val="ListBullet"/>
      </w:pPr>
      <w:r>
        <w:t>TOB:</w:t>
      </w:r>
      <w:r>
        <w:rPr>
          <w:i/>
        </w:rPr>
        <w:t xml:space="preserve"> et vous la repoussez avec dédain</w:t>
      </w:r>
    </w:p>
    <w:p>
      <w:pPr>
        <w:pStyle w:val="Heading3"/>
      </w:pPr>
      <w:r>
        <w:t>Alternative 2</w:t>
      </w:r>
    </w:p>
    <w:p>
      <w:r>
        <w:t>[והפחתם אותי]</w:t>
      </w:r>
    </w:p>
    <w:p>
      <w:r>
        <w:t>Rating: None</w:t>
      </w:r>
    </w:p>
    <w:p>
      <w:pPr>
        <w:pStyle w:val="ListBullet"/>
      </w:pPr>
      <w:r>
        <w:t>RSV:</w:t>
      </w:r>
      <w:r>
        <w:rPr>
          <w:i/>
        </w:rPr>
        <w:t xml:space="preserve"> *and you sniff at me</w:t>
      </w:r>
    </w:p>
    <w:p>
      <w:pPr>
        <w:pStyle w:val="ListBullet"/>
      </w:pPr>
      <w:r>
        <w:t>BJ:</w:t>
      </w:r>
      <w:r>
        <w:rPr>
          <w:i/>
        </w:rPr>
        <w:t xml:space="preserve"> *et vous me dédaignez</w:t>
      </w:r>
    </w:p>
    <w:p>
      <w:pPr>
        <w:pStyle w:val="ListBullet"/>
      </w:pPr>
      <w:r>
        <w:t>LUT:</w:t>
      </w:r>
      <w:r>
        <w:rPr>
          <w:i/>
        </w:rPr>
        <w:t xml:space="preserve"> (und ihr ...) und bringt mich in Zorn</w:t>
      </w:r>
    </w:p>
    <w:p>
      <w:r>
        <w:t>Factors: 6, 13</w:t>
      </w:r>
    </w:p>
    <w:p>
      <w:pPr>
        <w:pStyle w:val="Heading2"/>
      </w:pPr>
      <w:r>
        <w:t>[[BibleBHS:MAL 1:13]]</w:t>
      </w:r>
    </w:p>
    <w:p>
      <w:r>
        <w:rPr>
          <w:b/>
        </w:rPr>
        <w:t>Remark:</w:t>
      </w:r>
      <w:r>
        <w:t xml:space="preserve"> </w:t>
      </w:r>
      <w:r>
        <w:t>None</w:t>
      </w:r>
    </w:p>
    <w:p>
      <w:r>
        <w:rPr>
          <w:b/>
        </w:rPr>
        <w:t>Suggestion:</w:t>
      </w:r>
      <w:r>
        <w:t xml:space="preserve"> </w:t>
      </w:r>
      <w:r>
        <w:t>says the LORD</w:t>
      </w:r>
    </w:p>
    <w:p>
      <w:pPr>
        <w:pStyle w:val="Heading3"/>
      </w:pPr>
      <w:r>
        <w:t>Alternative 1</w:t>
      </w:r>
    </w:p>
    <w:p>
      <w:r>
        <w:t>אמר יהוה 2°</w:t>
      </w:r>
    </w:p>
    <w:p>
      <w:r>
        <w:t>Rating: B</w:t>
      </w:r>
    </w:p>
    <w:p>
      <w:pPr>
        <w:pStyle w:val="ListBullet"/>
      </w:pPr>
      <w:r>
        <w:t>RSV:</w:t>
      </w:r>
      <w:r>
        <w:rPr>
          <w:i/>
        </w:rPr>
        <w:t xml:space="preserve"> says the LORD</w:t>
      </w:r>
    </w:p>
    <w:p>
      <w:pPr>
        <w:pStyle w:val="ListBullet"/>
      </w:pPr>
      <w:r>
        <w:t>NEB:</w:t>
      </w:r>
      <w:r>
        <w:rPr>
          <w:i/>
        </w:rPr>
        <w:t xml:space="preserve"> says the LORD</w:t>
      </w:r>
    </w:p>
    <w:p>
      <w:pPr>
        <w:pStyle w:val="ListBullet"/>
      </w:pPr>
      <w:r>
        <w:t>TOB:</w:t>
      </w:r>
      <w:r>
        <w:rPr>
          <w:i/>
        </w:rPr>
        <w:t xml:space="preserve"> dit le SEIGNEUR</w:t>
      </w:r>
    </w:p>
    <w:p>
      <w:pPr>
        <w:pStyle w:val="ListBullet"/>
      </w:pPr>
      <w:r>
        <w:t>LUT:</w:t>
      </w:r>
      <w:r>
        <w:rPr>
          <w:i/>
        </w:rPr>
        <w:t xml:space="preserve"> spricht der HERR</w:t>
      </w:r>
    </w:p>
    <w:p>
      <w:pPr>
        <w:pStyle w:val="Heading3"/>
      </w:pPr>
      <w:r>
        <w:t>Alternative 2</w:t>
      </w:r>
    </w:p>
    <w:p>
      <w:r>
        <w:t>[אמר יהוה צבאות]</w:t>
      </w:r>
    </w:p>
    <w:p>
      <w:r>
        <w:t>Rating: None</w:t>
      </w:r>
    </w:p>
    <w:p>
      <w:pPr>
        <w:pStyle w:val="ListBullet"/>
      </w:pPr>
      <w:r>
        <w:t>BJ:</w:t>
      </w:r>
      <w:r>
        <w:rPr>
          <w:i/>
        </w:rPr>
        <w:t xml:space="preserve"> *dit Yahvé Sabaot</w:t>
      </w:r>
    </w:p>
    <w:p>
      <w:r>
        <w:t>Factors: 5</w:t>
      </w:r>
    </w:p>
    <w:p>
      <w:pPr>
        <w:pStyle w:val="Heading2"/>
      </w:pPr>
      <w:r>
        <w:t>[[@BibleBHS:MAL 1:14]][[BibleBHS:MAL 1:14]]</w:t>
      </w:r>
    </w:p>
    <w:p>
      <w:r>
        <w:rPr>
          <w:b/>
        </w:rPr>
        <w:t>Remark:</w:t>
      </w:r>
      <w:r>
        <w:t xml:space="preserve"> </w:t>
      </w:r>
      <w:r>
        <w:t>None</w:t>
      </w:r>
    </w:p>
    <w:p>
      <w:r>
        <w:rPr>
          <w:b/>
        </w:rPr>
        <w:t>Suggestion:</w:t>
      </w:r>
      <w:r>
        <w:t xml:space="preserve"> </w:t>
      </w:r>
      <w:r>
        <w:t>to the Lord</w:t>
      </w:r>
    </w:p>
    <w:p>
      <w:pPr>
        <w:pStyle w:val="Heading3"/>
      </w:pPr>
      <w:r>
        <w:t>Alternative 1</w:t>
      </w:r>
    </w:p>
    <w:p>
      <w:r>
        <w:t>לאדני</w:t>
      </w:r>
    </w:p>
    <w:p>
      <w:r>
        <w:t>Rating: A</w:t>
      </w:r>
    </w:p>
    <w:p>
      <w:pPr>
        <w:pStyle w:val="ListBullet"/>
      </w:pPr>
      <w:r>
        <w:t>RSV:</w:t>
      </w:r>
      <w:r>
        <w:rPr>
          <w:i/>
        </w:rPr>
        <w:t xml:space="preserve"> to the Lord</w:t>
      </w:r>
    </w:p>
    <w:p>
      <w:pPr>
        <w:pStyle w:val="ListBullet"/>
      </w:pPr>
      <w:r>
        <w:t>TOB:</w:t>
      </w:r>
      <w:r>
        <w:rPr>
          <w:i/>
        </w:rPr>
        <w:t xml:space="preserve"> au Seigneur</w:t>
      </w:r>
    </w:p>
    <w:p>
      <w:pPr>
        <w:pStyle w:val="ListBullet"/>
      </w:pPr>
      <w:r>
        <w:t>LUT:</w:t>
      </w:r>
      <w:r>
        <w:rPr>
          <w:i/>
        </w:rPr>
        <w:t xml:space="preserve"> dem Herrn</w:t>
      </w:r>
    </w:p>
    <w:p>
      <w:pPr>
        <w:pStyle w:val="Heading3"/>
      </w:pPr>
      <w:r>
        <w:t>Alternative 2</w:t>
      </w:r>
    </w:p>
    <w:p>
      <w:r>
        <w:t>ליהוה</w:t>
      </w:r>
    </w:p>
    <w:p>
      <w:r>
        <w:t>Rating: None</w:t>
      </w:r>
    </w:p>
    <w:p>
      <w:pPr>
        <w:pStyle w:val="ListBullet"/>
      </w:pPr>
      <w:r>
        <w:t>NEB:</w:t>
      </w:r>
      <w:r>
        <w:rPr>
          <w:i/>
        </w:rPr>
        <w:t xml:space="preserve"> (study edition) to the LORD</w:t>
      </w:r>
    </w:p>
    <w:p>
      <w:r>
        <w:t>Factors: 5</w:t>
      </w:r>
    </w:p>
    <w:p>
      <w:pPr>
        <w:pStyle w:val="Heading3"/>
      </w:pPr>
      <w:r>
        <w:t>Alternative 3</w:t>
      </w:r>
    </w:p>
    <w:p>
      <w:r>
        <w:t>[לי]</w:t>
      </w:r>
    </w:p>
    <w:p>
      <w:r>
        <w:t>Rating: None</w:t>
      </w:r>
    </w:p>
    <w:p>
      <w:pPr>
        <w:pStyle w:val="ListBullet"/>
      </w:pPr>
      <w:r>
        <w:t>BJ:</w:t>
      </w:r>
      <w:r>
        <w:rPr>
          <w:i/>
        </w:rPr>
        <w:t xml:space="preserve"> me</w:t>
      </w:r>
    </w:p>
    <w:p>
      <w:r>
        <w:t>Factors: 14</w:t>
      </w:r>
    </w:p>
    <w:p>
      <w:pPr>
        <w:pStyle w:val="Heading2"/>
      </w:pPr>
      <w:r>
        <w:t>[[@BibleBHS:MAL 2:3]][[BibleBHS:MAL 2:3]]</w:t>
      </w:r>
    </w:p>
    <w:p>
      <w:r>
        <w:rPr>
          <w:b/>
        </w:rPr>
        <w:t>Remark:</w:t>
      </w:r>
      <w:r>
        <w:t xml:space="preserve"> </w:t>
      </w:r>
      <w:r>
        <w:t>None</w:t>
      </w:r>
    </w:p>
    <w:p>
      <w:r>
        <w:rPr>
          <w:b/>
        </w:rPr>
        <w:t>Suggestion:</w:t>
      </w:r>
      <w:r>
        <w:t xml:space="preserve"> </w:t>
      </w:r>
      <w:r>
        <w:t>behold I am ready to threaten the offspring, to your disadvantage (lit. for you)</w:t>
      </w:r>
    </w:p>
    <w:p>
      <w:pPr>
        <w:pStyle w:val="Heading3"/>
      </w:pPr>
      <w:r>
        <w:t>Alternative 1</w:t>
      </w:r>
    </w:p>
    <w:p>
      <w:r>
        <w:t>הנני גער לכם את־הַזֶּרַע</w:t>
      </w:r>
    </w:p>
    <w:p>
      <w:r>
        <w:t>Rating: B</w:t>
      </w:r>
    </w:p>
    <w:p>
      <w:pPr>
        <w:pStyle w:val="ListBullet"/>
      </w:pPr>
      <w:r>
        <w:t>RSV:</w:t>
      </w:r>
      <w:r>
        <w:rPr>
          <w:i/>
        </w:rPr>
        <w:t xml:space="preserve"> behold, I will rebuke your offspring</w:t>
      </w:r>
    </w:p>
    <w:p>
      <w:pPr>
        <w:pStyle w:val="ListBullet"/>
      </w:pPr>
      <w:r>
        <w:t>TOB:</w:t>
      </w:r>
      <w:r>
        <w:rPr>
          <w:i/>
        </w:rPr>
        <w:t xml:space="preserve"> *me voici, je vais porter la menace contre votre descendance</w:t>
      </w:r>
    </w:p>
    <w:p>
      <w:pPr>
        <w:pStyle w:val="Heading3"/>
      </w:pPr>
      <w:r>
        <w:t>Alternative 2</w:t>
      </w:r>
    </w:p>
    <w:p>
      <w:r>
        <w:t>[הנני גדע / גרע לכם את־הַזְּרֹעַ] (= Brockington)</w:t>
      </w:r>
    </w:p>
    <w:p>
      <w:r>
        <w:t>Rating: None</w:t>
      </w:r>
    </w:p>
    <w:p>
      <w:pPr>
        <w:pStyle w:val="ListBullet"/>
      </w:pPr>
      <w:r>
        <w:t>NEB:</w:t>
      </w:r>
      <w:r>
        <w:rPr>
          <w:i/>
        </w:rPr>
        <w:t xml:space="preserve"> *I will cut off your arm</w:t>
      </w:r>
    </w:p>
    <w:p>
      <w:pPr>
        <w:pStyle w:val="ListBullet"/>
      </w:pPr>
      <w:r>
        <w:t>BJ:</w:t>
      </w:r>
      <w:r>
        <w:rPr>
          <w:i/>
        </w:rPr>
        <w:t xml:space="preserve"> *voici que je vais vous briser le bras</w:t>
      </w:r>
    </w:p>
    <w:p>
      <w:pPr>
        <w:pStyle w:val="ListBullet"/>
      </w:pPr>
      <w:r>
        <w:t>LUT:</w:t>
      </w:r>
      <w:r>
        <w:rPr>
          <w:i/>
        </w:rPr>
        <w:t xml:space="preserve"> siehe, ich will euch den Arm zerbrechen</w:t>
      </w:r>
    </w:p>
    <w:p>
      <w:r>
        <w:t>Factors: 12, 8</w:t>
      </w:r>
    </w:p>
    <w:p>
      <w:pPr>
        <w:pStyle w:val="Heading2"/>
      </w:pPr>
      <w:r>
        <w:t>[[BibleBHS:MAL 2:3]]</w:t>
      </w:r>
    </w:p>
    <w:p>
      <w:r>
        <w:rPr>
          <w:b/>
        </w:rPr>
        <w:t>Remark:</w:t>
      </w:r>
      <w:r>
        <w:t xml:space="preserve"> </w:t>
      </w:r>
      <w:r>
        <w:t>The subject of the verb is impersonal.</w:t>
      </w:r>
    </w:p>
    <w:p>
      <w:r>
        <w:rPr>
          <w:b/>
        </w:rPr>
        <w:t>Suggestion:</w:t>
      </w:r>
      <w:r>
        <w:t xml:space="preserve"> </w:t>
      </w:r>
      <w:r>
        <w:t>and they will carry you away to it</w:t>
      </w:r>
    </w:p>
    <w:p>
      <w:pPr>
        <w:pStyle w:val="Heading3"/>
      </w:pPr>
      <w:r>
        <w:t>Alternative 1</w:t>
      </w:r>
    </w:p>
    <w:p>
      <w:r>
        <w:t>ונשא אתכם אליו</w:t>
      </w:r>
    </w:p>
    <w:p>
      <w:r>
        <w:t>Rating: B</w:t>
      </w:r>
    </w:p>
    <w:p>
      <w:pPr>
        <w:pStyle w:val="ListBullet"/>
      </w:pPr>
      <w:r>
        <w:t>TOB:</w:t>
      </w:r>
      <w:r>
        <w:rPr>
          <w:i/>
        </w:rPr>
        <w:t xml:space="preserve"> et on vous enlèvera avec lui</w:t>
      </w:r>
    </w:p>
    <w:p>
      <w:pPr>
        <w:pStyle w:val="ListBullet"/>
      </w:pPr>
      <w:r>
        <w:t>LUT:</w:t>
      </w:r>
      <w:r>
        <w:rPr>
          <w:i/>
        </w:rPr>
        <w:t xml:space="preserve"> und er soll an euch kleben bleiben</w:t>
      </w:r>
    </w:p>
    <w:p>
      <w:pPr>
        <w:pStyle w:val="Heading3"/>
      </w:pPr>
      <w:r>
        <w:t>Alternative 2</w:t>
      </w:r>
    </w:p>
    <w:p>
      <w:r>
        <w:t>[ונשאתי אתכם אליו]</w:t>
      </w:r>
    </w:p>
    <w:p>
      <w:r>
        <w:t>Rating: None</w:t>
      </w:r>
    </w:p>
    <w:p>
      <w:pPr>
        <w:pStyle w:val="ListBullet"/>
      </w:pPr>
      <w:r>
        <w:t>BJ:</w:t>
      </w:r>
      <w:r>
        <w:rPr>
          <w:i/>
        </w:rPr>
        <w:t xml:space="preserve"> *(voici que je vais ...) et vous enlever avec elles</w:t>
      </w:r>
    </w:p>
    <w:p>
      <w:r>
        <w:t>Factors: 4</w:t>
      </w:r>
    </w:p>
    <w:p>
      <w:pPr>
        <w:pStyle w:val="Heading3"/>
      </w:pPr>
      <w:r>
        <w:t>Alternative 3</w:t>
      </w:r>
    </w:p>
    <w:p>
      <w:r>
        <w:t>[ונשאתי אתכם מעלי] (= Brockington)</w:t>
      </w:r>
    </w:p>
    <w:p>
      <w:r>
        <w:t>Rating: None</w:t>
      </w:r>
    </w:p>
    <w:p>
      <w:pPr>
        <w:pStyle w:val="ListBullet"/>
      </w:pPr>
      <w:r>
        <w:t>RSV:</w:t>
      </w:r>
      <w:r>
        <w:rPr>
          <w:i/>
        </w:rPr>
        <w:t xml:space="preserve"> *and I will put you out of my presence</w:t>
      </w:r>
    </w:p>
    <w:p>
      <w:pPr>
        <w:pStyle w:val="ListBullet"/>
      </w:pPr>
      <w:r>
        <w:t>NEB:</w:t>
      </w:r>
      <w:r>
        <w:rPr>
          <w:i/>
        </w:rPr>
        <w:t xml:space="preserve"> *and I will banish you from my presence</w:t>
      </w:r>
    </w:p>
    <w:p>
      <w:r>
        <w:t>Factors: 14</w:t>
      </w:r>
    </w:p>
    <w:p>
      <w:pPr>
        <w:pStyle w:val="Heading2"/>
      </w:pPr>
      <w:r>
        <w:t>[[@BibleBHS:MAL 2:12]][[BibleBHS:MAL 2:12]]</w:t>
      </w:r>
    </w:p>
    <w:p>
      <w:r>
        <w:rPr>
          <w:b/>
        </w:rPr>
        <w:t>Remark:</w:t>
      </w:r>
      <w:r>
        <w:t xml:space="preserve"> </w:t>
      </w:r>
      <w:r>
        <w:t>The expression is proverbial. In the destroyed camp there is no longer any one who is conscious and able to answer anyone drawing near the camp and shouting to let his presence be known. For everybody in the camp is dead.</w:t>
      </w:r>
    </w:p>
    <w:p>
      <w:r>
        <w:rPr>
          <w:b/>
        </w:rPr>
        <w:t>Suggestion:</w:t>
      </w:r>
      <w:r>
        <w:t xml:space="preserve"> </w:t>
      </w:r>
      <w:r>
        <w:t>(every one who is) conscious and can give an answer</w:t>
      </w:r>
    </w:p>
    <w:p>
      <w:pPr>
        <w:pStyle w:val="Heading3"/>
      </w:pPr>
      <w:r>
        <w:t>Alternative 1</w:t>
      </w:r>
    </w:p>
    <w:p>
      <w:r>
        <w:t>ער וענה</w:t>
      </w:r>
    </w:p>
    <w:p>
      <w:r>
        <w:t>Rating: B</w:t>
      </w:r>
    </w:p>
    <w:p>
      <w:pPr>
        <w:pStyle w:val="ListBullet"/>
      </w:pPr>
      <w:r>
        <w:t>NEB:</w:t>
      </w:r>
      <w:r>
        <w:rPr>
          <w:i/>
        </w:rPr>
        <w:t xml:space="preserve"> nomads or settlers</w:t>
      </w:r>
    </w:p>
    <w:p>
      <w:pPr>
        <w:pStyle w:val="ListBullet"/>
      </w:pPr>
      <w:r>
        <w:t>TOB:</w:t>
      </w:r>
      <w:r>
        <w:rPr>
          <w:i/>
        </w:rPr>
        <w:t xml:space="preserve"> *fils et famille (en note: "Litt. vigilant et répondant ...")</w:t>
      </w:r>
    </w:p>
    <w:p>
      <w:pPr>
        <w:pStyle w:val="ListBullet"/>
      </w:pPr>
      <w:r>
        <w:t>LUT:</w:t>
      </w:r>
      <w:r>
        <w:rPr>
          <w:i/>
        </w:rPr>
        <w:t xml:space="preserve"> mit seinem ganzen Geschlecht</w:t>
      </w:r>
    </w:p>
    <w:p>
      <w:pPr>
        <w:pStyle w:val="Heading3"/>
      </w:pPr>
      <w:r>
        <w:t>Alternative 2</w:t>
      </w:r>
    </w:p>
    <w:p>
      <w:r>
        <w:t>עד וענה</w:t>
      </w:r>
    </w:p>
    <w:p>
      <w:r>
        <w:t>Rating: None</w:t>
      </w:r>
    </w:p>
    <w:p>
      <w:pPr>
        <w:pStyle w:val="ListBullet"/>
      </w:pPr>
      <w:r>
        <w:t>RSV:</w:t>
      </w:r>
      <w:r>
        <w:rPr>
          <w:i/>
        </w:rPr>
        <w:t xml:space="preserve"> *any to witness or answer</w:t>
      </w:r>
    </w:p>
    <w:p>
      <w:pPr>
        <w:pStyle w:val="ListBullet"/>
      </w:pPr>
      <w:r>
        <w:t>BJ:</w:t>
      </w:r>
      <w:r>
        <w:rPr>
          <w:i/>
        </w:rPr>
        <w:t xml:space="preserve"> *le témoin et le défenseur</w:t>
      </w:r>
    </w:p>
    <w:p>
      <w:r>
        <w:t>Factors: 12, 14</w:t>
      </w:r>
    </w:p>
    <w:p>
      <w:pPr>
        <w:pStyle w:val="Heading2"/>
      </w:pPr>
      <w:r>
        <w:t>[[BibleBHS:MAL 2:12]]</w:t>
      </w:r>
    </w:p>
    <w:p>
      <w:r>
        <w:rPr>
          <w:b/>
        </w:rPr>
        <w:t>Remark:</w:t>
      </w:r>
      <w:r>
        <w:t xml:space="preserve"> </w:t>
      </w:r>
      <w:r>
        <w:t>None</w:t>
      </w:r>
    </w:p>
    <w:p>
      <w:r>
        <w:rPr>
          <w:b/>
        </w:rPr>
        <w:t>Suggestion:</w:t>
      </w:r>
      <w:r>
        <w:t xml:space="preserve"> </w:t>
      </w:r>
      <w:r>
        <w:t>and he who brings</w:t>
      </w:r>
    </w:p>
    <w:p>
      <w:pPr>
        <w:pStyle w:val="Heading3"/>
      </w:pPr>
      <w:r>
        <w:t>Alternative 1</w:t>
      </w:r>
    </w:p>
    <w:p>
      <w:r>
        <w:t>ומגיש</w:t>
      </w:r>
    </w:p>
    <w:p>
      <w:r>
        <w:t>Rating: B</w:t>
      </w:r>
    </w:p>
    <w:p>
      <w:pPr>
        <w:pStyle w:val="ListBullet"/>
      </w:pPr>
      <w:r>
        <w:t>RSV:</w:t>
      </w:r>
      <w:r>
        <w:rPr>
          <w:i/>
        </w:rPr>
        <w:t xml:space="preserve"> or to bring</w:t>
      </w:r>
    </w:p>
    <w:p>
      <w:pPr>
        <w:pStyle w:val="ListBullet"/>
      </w:pPr>
      <w:r>
        <w:t>NEB:</w:t>
      </w:r>
      <w:r>
        <w:rPr>
          <w:i/>
        </w:rPr>
        <w:t xml:space="preserve"> even though they bring</w:t>
      </w:r>
    </w:p>
    <w:p>
      <w:pPr>
        <w:pStyle w:val="ListBullet"/>
      </w:pPr>
      <w:r>
        <w:t>TOB:</w:t>
      </w:r>
      <w:r>
        <w:rPr>
          <w:i/>
        </w:rPr>
        <w:t xml:space="preserve"> et même celui qui présente</w:t>
      </w:r>
    </w:p>
    <w:p>
      <w:pPr>
        <w:pStyle w:val="ListBullet"/>
      </w:pPr>
      <w:r>
        <w:t>LUT:</w:t>
      </w:r>
      <w:r>
        <w:rPr>
          <w:i/>
        </w:rPr>
        <w:t xml:space="preserve"> auch wenn er noch ... bringt</w:t>
      </w:r>
    </w:p>
    <w:p>
      <w:pPr>
        <w:pStyle w:val="Heading3"/>
      </w:pPr>
      <w:r>
        <w:t>Alternative 2</w:t>
      </w:r>
    </w:p>
    <w:p>
      <w:r>
        <w:t>[וממגישי]</w:t>
      </w:r>
    </w:p>
    <w:p>
      <w:r>
        <w:t>Rating: None</w:t>
      </w:r>
    </w:p>
    <w:p>
      <w:pPr>
        <w:pStyle w:val="ListBullet"/>
      </w:pPr>
      <w:r>
        <w:t>BJ:</w:t>
      </w:r>
      <w:r>
        <w:rPr>
          <w:i/>
        </w:rPr>
        <w:t xml:space="preserve"> *et du groupe de ceux qui présentent</w:t>
      </w:r>
    </w:p>
    <w:p>
      <w:r>
        <w:t>Factors: 5</w:t>
      </w:r>
    </w:p>
    <w:p>
      <w:pPr>
        <w:pStyle w:val="Heading2"/>
      </w:pPr>
      <w:r>
        <w:t>[[@BibleBHS:MAL 2:15]][[BibleBHS:MAL 2:15]]</w:t>
      </w:r>
    </w:p>
    <w:p>
      <w:r>
        <w:rPr>
          <w:b/>
        </w:rPr>
        <w:t>Remark:</w:t>
      </w:r>
      <w:r>
        <w:t xml:space="preserve"> </w:t>
      </w:r>
      <w:r>
        <w:t>None</w:t>
      </w:r>
    </w:p>
    <w:p>
      <w:r>
        <w:rPr>
          <w:b/>
        </w:rPr>
        <w:t>Suggestion:</w:t>
      </w:r>
      <w:r>
        <w:t xml:space="preserve"> </w:t>
      </w:r>
      <w:r>
        <w:t>and none does (that) who has (still) some spirit left</w:t>
      </w:r>
    </w:p>
    <w:p>
      <w:pPr>
        <w:pStyle w:val="Heading3"/>
      </w:pPr>
      <w:r>
        <w:t>Alternative 1</w:t>
      </w:r>
    </w:p>
    <w:p>
      <w:r>
        <w:t>ולא־אחד עָשָה וּשְׁאָר רוח לו</w:t>
      </w:r>
    </w:p>
    <w:p>
      <w:r>
        <w:t>Rating: B</w:t>
      </w:r>
    </w:p>
    <w:p>
      <w:pPr>
        <w:pStyle w:val="ListBullet"/>
      </w:pPr>
      <w:r>
        <w:t>LUT:</w:t>
      </w:r>
      <w:r>
        <w:rPr>
          <w:i/>
        </w:rPr>
        <w:t xml:space="preserve"> nicht einer hat das getan, in dem noch ein Rest von Geist war</w:t>
      </w:r>
    </w:p>
    <w:p>
      <w:pPr>
        <w:pStyle w:val="Heading3"/>
      </w:pPr>
      <w:r>
        <w:t>Alternative 2</w:t>
      </w:r>
    </w:p>
    <w:p>
      <w:r>
        <w:t>[ולא אל אחד עשה ושאר רוח לנו]</w:t>
      </w:r>
    </w:p>
    <w:p>
      <w:r>
        <w:t>Rating: None</w:t>
      </w:r>
    </w:p>
    <w:p>
      <w:pPr>
        <w:pStyle w:val="ListBullet"/>
      </w:pPr>
      <w:r>
        <w:t>RSV:</w:t>
      </w:r>
      <w:r>
        <w:rPr>
          <w:i/>
        </w:rPr>
        <w:t xml:space="preserve"> *has not the one God made and sustained for us the spirit of life?</w:t>
      </w:r>
    </w:p>
    <w:p>
      <w:r>
        <w:t>Factors: 14</w:t>
      </w:r>
    </w:p>
    <w:p>
      <w:pPr>
        <w:pStyle w:val="Heading3"/>
      </w:pPr>
      <w:r>
        <w:t>Alternative 3</w:t>
      </w:r>
    </w:p>
    <w:p>
      <w:r>
        <w:t>[ולא־אחד עָשָׂהּ וּשְׁאֵר רוח לו] (= Brockington)</w:t>
      </w:r>
    </w:p>
    <w:p>
      <w:r>
        <w:t>Rating: None</w:t>
      </w:r>
    </w:p>
    <w:p>
      <w:pPr>
        <w:pStyle w:val="ListBullet"/>
      </w:pPr>
      <w:r>
        <w:t>NEB:</w:t>
      </w:r>
      <w:r>
        <w:rPr>
          <w:i/>
        </w:rPr>
        <w:t xml:space="preserve"> did not the one god make her both flesh and spirit?</w:t>
      </w:r>
    </w:p>
    <w:p>
      <w:r>
        <w:t>Factors: 14</w:t>
      </w:r>
    </w:p>
    <w:p>
      <w:pPr>
        <w:pStyle w:val="Heading3"/>
      </w:pPr>
      <w:r>
        <w:t>Alternative 4</w:t>
      </w:r>
    </w:p>
    <w:p>
      <w:r>
        <w:t>[הלא־אחד עשה ושאר ורוח לו]</w:t>
      </w:r>
    </w:p>
    <w:p>
      <w:r>
        <w:t>Rating: None</w:t>
      </w:r>
    </w:p>
    <w:p>
      <w:pPr>
        <w:pStyle w:val="ListBullet"/>
      </w:pPr>
      <w:r>
        <w:t>BJ:</w:t>
      </w:r>
      <w:r>
        <w:rPr>
          <w:i/>
        </w:rPr>
        <w:t xml:space="preserve"> *n'a-t-il pas fait un seul être qui a chair et souffle de vie?</w:t>
      </w:r>
    </w:p>
    <w:p>
      <w:r>
        <w:t>Factors: 14</w:t>
      </w:r>
    </w:p>
    <w:p>
      <w:pPr>
        <w:pStyle w:val="Heading3"/>
      </w:pPr>
      <w:r>
        <w:t>Alternative 5</w:t>
      </w:r>
    </w:p>
    <w:p>
      <w:r>
        <w:t>[ולא־אחד עשה ושאר רוח לו]</w:t>
      </w:r>
    </w:p>
    <w:p>
      <w:r>
        <w:t>Rating: None</w:t>
      </w:r>
    </w:p>
    <w:p>
      <w:pPr>
        <w:pStyle w:val="ListBullet"/>
      </w:pPr>
      <w:r>
        <w:t>TOB:</w:t>
      </w:r>
      <w:r>
        <w:rPr>
          <w:i/>
        </w:rPr>
        <w:t xml:space="preserve"> *et le SEIGNEUR n'a-t-il pas fait un être unique, chair animée d'un souffle de vie?</w:t>
      </w:r>
    </w:p>
    <w:p>
      <w:r>
        <w:t>Factors: 14</w:t>
      </w:r>
    </w:p>
    <w:p>
      <w:pPr>
        <w:pStyle w:val="Heading2"/>
      </w:pPr>
      <w:r>
        <w:t>[[BibleBHS:MAL 2:15]]</w:t>
      </w:r>
    </w:p>
    <w:p>
      <w:r>
        <w:rPr>
          <w:b/>
        </w:rPr>
        <w:t>Remark:</w:t>
      </w:r>
      <w:r>
        <w:t xml:space="preserve"> </w:t>
      </w:r>
      <w:r>
        <w:t>The expression "woman of your youth" is a kind of fixed expression.</w:t>
      </w:r>
    </w:p>
    <w:p>
      <w:r>
        <w:rPr>
          <w:b/>
        </w:rPr>
        <w:t>Suggestion:</w:t>
      </w:r>
      <w:r>
        <w:t xml:space="preserve"> </w:t>
      </w:r>
      <w:r>
        <w:t>one must not be unfaithful (to the wife-of-your-youth)</w:t>
      </w:r>
    </w:p>
    <w:p>
      <w:pPr>
        <w:pStyle w:val="Heading3"/>
      </w:pPr>
      <w:r>
        <w:t>Alternative 1</w:t>
      </w:r>
    </w:p>
    <w:p>
      <w:r>
        <w:t>אל־יבגד</w:t>
      </w:r>
    </w:p>
    <w:p>
      <w:r>
        <w:t>Rating: B</w:t>
      </w:r>
    </w:p>
    <w:p>
      <w:pPr>
        <w:pStyle w:val="ListBullet"/>
      </w:pPr>
      <w:r>
        <w:t>RSV:</w:t>
      </w:r>
      <w:r>
        <w:rPr>
          <w:i/>
        </w:rPr>
        <w:t xml:space="preserve"> and let none be faithless</w:t>
      </w:r>
    </w:p>
    <w:p>
      <w:pPr>
        <w:pStyle w:val="ListBullet"/>
      </w:pPr>
      <w:r>
        <w:t>TOB:</w:t>
      </w:r>
      <w:r>
        <w:rPr>
          <w:i/>
        </w:rPr>
        <w:t xml:space="preserve"> que personne ne soit traître</w:t>
      </w:r>
    </w:p>
    <w:p>
      <w:pPr>
        <w:pStyle w:val="ListBullet"/>
      </w:pPr>
      <w:r>
        <w:t>LUT:</w:t>
      </w:r>
      <w:r>
        <w:rPr>
          <w:i/>
        </w:rPr>
        <w:t xml:space="preserve"> und werde keiner treulos</w:t>
      </w:r>
    </w:p>
    <w:p>
      <w:pPr>
        <w:pStyle w:val="Heading3"/>
      </w:pPr>
      <w:r>
        <w:t>Alternative 2</w:t>
      </w:r>
    </w:p>
    <w:p>
      <w:r>
        <w:t>אל־תבגד (= Brockington)</w:t>
      </w:r>
    </w:p>
    <w:p>
      <w:r>
        <w:t>Rating: None</w:t>
      </w:r>
    </w:p>
    <w:p>
      <w:pPr>
        <w:pStyle w:val="ListBullet"/>
      </w:pPr>
      <w:r>
        <w:t>NEB:</w:t>
      </w:r>
      <w:r>
        <w:rPr>
          <w:i/>
        </w:rPr>
        <w:t xml:space="preserve"> *and do not be unfaithful</w:t>
      </w:r>
    </w:p>
    <w:p>
      <w:pPr>
        <w:pStyle w:val="ListBullet"/>
      </w:pPr>
      <w:r>
        <w:t>BJ:</w:t>
      </w:r>
      <w:r>
        <w:rPr>
          <w:i/>
        </w:rPr>
        <w:t xml:space="preserve"> *ne ... trahis point</w:t>
      </w:r>
    </w:p>
    <w:p>
      <w:r>
        <w:t>Factors: 4, 5</w:t>
      </w:r>
    </w:p>
    <w:p>
      <w:pPr>
        <w:pStyle w:val="Heading2"/>
      </w:pPr>
      <w:r>
        <w:t>[[@BibleBHS:MAL 2:16]][[BibleBHS:MAL 2:16]]</w:t>
      </w:r>
    </w:p>
    <w:p>
      <w:r>
        <w:rPr>
          <w:b/>
        </w:rPr>
        <w:t>Remark:</w:t>
      </w:r>
      <w:r>
        <w:t xml:space="preserve"> </w:t>
      </w:r>
      <w:r>
        <w:t>1. TOB does not translate the MT literally, nor does it clearly indicate its textual base. 2. See the next case also, with the suggestions for the translation in the Remark.</w:t>
      </w:r>
    </w:p>
    <w:p>
      <w:r>
        <w:rPr>
          <w:b/>
        </w:rPr>
        <w:t>Suggestion:</w:t>
      </w:r>
      <w:r>
        <w:t xml:space="preserve"> </w:t>
      </w:r>
      <w:r>
        <w:t>See Remark</w:t>
      </w:r>
    </w:p>
    <w:p>
      <w:pPr>
        <w:pStyle w:val="Heading3"/>
      </w:pPr>
      <w:r>
        <w:t>Alternative 1</w:t>
      </w:r>
    </w:p>
    <w:p>
      <w:r>
        <w:t>כי־שנא</w:t>
      </w:r>
    </w:p>
    <w:p>
      <w:r>
        <w:t>Rating: B</w:t>
      </w:r>
    </w:p>
    <w:p>
      <w:pPr>
        <w:pStyle w:val="ListBullet"/>
      </w:pPr>
      <w:r>
        <w:t>NEB:</w:t>
      </w:r>
      <w:r>
        <w:rPr>
          <w:i/>
        </w:rPr>
        <w:t xml:space="preserve"> if a man divorces</w:t>
      </w:r>
    </w:p>
    <w:p>
      <w:pPr>
        <w:pStyle w:val="ListBullet"/>
      </w:pPr>
      <w:r>
        <w:t>TOB:</w:t>
      </w:r>
      <w:r>
        <w:rPr>
          <w:i/>
        </w:rPr>
        <w:t xml:space="preserve"> par haine</w:t>
      </w:r>
    </w:p>
    <w:p>
      <w:pPr>
        <w:pStyle w:val="ListBullet"/>
      </w:pPr>
      <w:r>
        <w:t>LUT:</w:t>
      </w:r>
      <w:r>
        <w:rPr>
          <w:i/>
        </w:rPr>
        <w:t xml:space="preserve"> wer ihr aber gram ist</w:t>
      </w:r>
    </w:p>
    <w:p>
      <w:pPr>
        <w:pStyle w:val="Heading3"/>
      </w:pPr>
      <w:r>
        <w:t>Alternative 2</w:t>
      </w:r>
    </w:p>
    <w:p>
      <w:r>
        <w:t>[כי־שנאתי]</w:t>
      </w:r>
    </w:p>
    <w:p>
      <w:r>
        <w:t>Rating: None</w:t>
      </w:r>
    </w:p>
    <w:p>
      <w:pPr>
        <w:pStyle w:val="ListBullet"/>
      </w:pPr>
      <w:r>
        <w:t>RSV:</w:t>
      </w:r>
      <w:r>
        <w:rPr>
          <w:i/>
        </w:rPr>
        <w:t xml:space="preserve"> *for I hate</w:t>
      </w:r>
    </w:p>
    <w:p>
      <w:pPr>
        <w:pStyle w:val="ListBullet"/>
      </w:pPr>
      <w:r>
        <w:t>BJ:</w:t>
      </w:r>
      <w:r>
        <w:rPr>
          <w:i/>
        </w:rPr>
        <w:t xml:space="preserve"> *car je hais</w:t>
      </w:r>
    </w:p>
    <w:p>
      <w:r>
        <w:t>Factors: 14</w:t>
      </w:r>
    </w:p>
    <w:p>
      <w:pPr>
        <w:pStyle w:val="Heading2"/>
      </w:pPr>
      <w:r>
        <w:t>[[BibleBHS:MAL 2:16]]</w:t>
      </w:r>
    </w:p>
    <w:p>
      <w:r>
        <w:rPr>
          <w:b/>
        </w:rPr>
        <w:t>Remark:</w:t>
      </w:r>
      <w:r>
        <w:t xml:space="preserve"> </w:t>
      </w:r>
      <w:r>
        <w:t>Two translations are possible: 1° "for he (that is, the LORD) hates divorce"; 2° "if someone hates (his wife), let him divorce (her)". The first interpretation is more likely.</w:t>
      </w:r>
    </w:p>
    <w:p>
      <w:r>
        <w:rPr>
          <w:b/>
        </w:rPr>
        <w:t>Suggestion:</w:t>
      </w:r>
      <w:r>
        <w:t xml:space="preserve"> </w:t>
      </w:r>
      <w:r>
        <w:t>See Remark</w:t>
      </w:r>
    </w:p>
    <w:p>
      <w:pPr>
        <w:pStyle w:val="Heading3"/>
      </w:pPr>
      <w:r>
        <w:t>Alternative 1</w:t>
      </w:r>
    </w:p>
    <w:p>
      <w:r>
        <w:t>שַׁלַּח</w:t>
      </w:r>
    </w:p>
    <w:p>
      <w:r>
        <w:t>Rating: B</w:t>
      </w:r>
    </w:p>
    <w:p>
      <w:pPr>
        <w:pStyle w:val="ListBullet"/>
      </w:pPr>
      <w:r>
        <w:t>RSV:</w:t>
      </w:r>
      <w:r>
        <w:rPr>
          <w:i/>
        </w:rPr>
        <w:t xml:space="preserve"> divorce</w:t>
      </w:r>
    </w:p>
    <w:p>
      <w:pPr>
        <w:pStyle w:val="ListBullet"/>
      </w:pPr>
      <w:r>
        <w:t>BJ:</w:t>
      </w:r>
      <w:r>
        <w:rPr>
          <w:i/>
        </w:rPr>
        <w:t xml:space="preserve"> la répudiation</w:t>
      </w:r>
    </w:p>
    <w:p>
      <w:pPr>
        <w:pStyle w:val="ListBullet"/>
      </w:pPr>
      <w:r>
        <w:t>TOB:</w:t>
      </w:r>
      <w:r>
        <w:rPr>
          <w:i/>
        </w:rPr>
        <w:t xml:space="preserve"> répudier</w:t>
      </w:r>
    </w:p>
    <w:p>
      <w:pPr>
        <w:pStyle w:val="Heading3"/>
      </w:pPr>
      <w:r>
        <w:t>Alternative 2</w:t>
      </w:r>
    </w:p>
    <w:p>
      <w:r>
        <w:t>[שִׁלַּח] (= Brockington)</w:t>
      </w:r>
    </w:p>
    <w:p>
      <w:r>
        <w:t>Rating: None</w:t>
      </w:r>
    </w:p>
    <w:p>
      <w:pPr>
        <w:pStyle w:val="ListBullet"/>
      </w:pPr>
      <w:r>
        <w:t>NEB:</w:t>
      </w:r>
      <w:r>
        <w:rPr>
          <w:i/>
        </w:rPr>
        <w:t xml:space="preserve"> (if a man ...) or puts away his sponse</w:t>
      </w:r>
    </w:p>
    <w:p>
      <w:pPr>
        <w:pStyle w:val="ListBullet"/>
      </w:pPr>
      <w:r>
        <w:t>LUT:</w:t>
      </w:r>
      <w:r>
        <w:rPr>
          <w:i/>
        </w:rPr>
        <w:t xml:space="preserve"> (wer ...) und sie verstösst</w:t>
      </w:r>
    </w:p>
    <w:p>
      <w:r>
        <w:t>Factors: 14</w:t>
      </w:r>
    </w:p>
    <w:p>
      <w:pPr>
        <w:pStyle w:val="Heading2"/>
      </w:pPr>
      <w:r>
        <w:t>[[BibleBHS:MAL 2:16]]</w:t>
      </w:r>
    </w:p>
    <w:p>
      <w:r>
        <w:rPr>
          <w:b/>
        </w:rPr>
        <w:t>Remark:</w:t>
      </w:r>
      <w:r>
        <w:t xml:space="preserve"> </w:t>
      </w:r>
      <w:r>
        <w:t>Two translations are possible: 1° "and he covers his garment with violence", 2° "and violence covers his garment".</w:t>
      </w:r>
    </w:p>
    <w:p>
      <w:r>
        <w:rPr>
          <w:b/>
        </w:rPr>
        <w:t>Suggestion:</w:t>
      </w:r>
      <w:r>
        <w:t xml:space="preserve"> </w:t>
      </w:r>
      <w:r>
        <w:t>See Remark</w:t>
      </w:r>
    </w:p>
    <w:p>
      <w:pPr>
        <w:pStyle w:val="Heading3"/>
      </w:pPr>
      <w:r>
        <w:t>Alternative 1</w:t>
      </w:r>
    </w:p>
    <w:p>
      <w:r>
        <w:t>וְכִסָּה חמס על־לבושו</w:t>
      </w:r>
    </w:p>
    <w:p>
      <w:r>
        <w:t>Rating: B</w:t>
      </w:r>
    </w:p>
    <w:p>
      <w:pPr>
        <w:pStyle w:val="ListBullet"/>
      </w:pPr>
      <w:r>
        <w:t>NEB:</w:t>
      </w:r>
      <w:r>
        <w:rPr>
          <w:i/>
        </w:rPr>
        <w:t xml:space="preserve"> (his sponse,) he overwhelms her with cruelty</w:t>
      </w:r>
    </w:p>
    <w:p>
      <w:pPr>
        <w:pStyle w:val="ListBullet"/>
      </w:pPr>
      <w:r>
        <w:t>LUT:</w:t>
      </w:r>
      <w:r>
        <w:rPr>
          <w:i/>
        </w:rPr>
        <w:t xml:space="preserve"> der bedeckt mit Frevel sein Kleid</w:t>
      </w:r>
    </w:p>
    <w:p>
      <w:pPr>
        <w:pStyle w:val="Heading3"/>
      </w:pPr>
      <w:r>
        <w:t>Alternative 2</w:t>
      </w:r>
    </w:p>
    <w:p>
      <w:r>
        <w:t>[וְכַסֵה חמס על־לבושו]</w:t>
      </w:r>
    </w:p>
    <w:p>
      <w:r>
        <w:t>Rating: None</w:t>
      </w:r>
    </w:p>
    <w:p>
      <w:pPr>
        <w:pStyle w:val="ListBullet"/>
      </w:pPr>
      <w:r>
        <w:t>RSV:</w:t>
      </w:r>
      <w:r>
        <w:rPr>
          <w:i/>
        </w:rPr>
        <w:t xml:space="preserve"> and covering one's garment with violence</w:t>
      </w:r>
    </w:p>
    <w:p>
      <w:pPr>
        <w:pStyle w:val="ListBullet"/>
      </w:pPr>
      <w:r>
        <w:t>BJ:</w:t>
      </w:r>
      <w:r>
        <w:rPr>
          <w:i/>
        </w:rPr>
        <w:t xml:space="preserve"> *et qu'on recouvre l'injustice de son vêtement</w:t>
      </w:r>
    </w:p>
    <w:p>
      <w:pPr>
        <w:pStyle w:val="ListBullet"/>
      </w:pPr>
      <w:r>
        <w:t>TOB:</w:t>
      </w:r>
      <w:r>
        <w:rPr>
          <w:i/>
        </w:rPr>
        <w:t xml:space="preserve"> *c'est charger son vêtement de violence</w:t>
      </w:r>
    </w:p>
    <w:p>
      <w:r>
        <w:t>Factors: 14</w:t>
      </w:r>
    </w:p>
    <w:p>
      <w:pPr>
        <w:pStyle w:val="Heading2"/>
      </w:pPr>
      <w:r>
        <w:t>[[@BibleBHS:MAL 3:3]][[BibleBHS:MAL 3:3]]</w:t>
      </w:r>
    </w:p>
    <w:p>
      <w:r>
        <w:rPr>
          <w:b/>
        </w:rPr>
        <w:t>Remark:</w:t>
      </w:r>
      <w:r>
        <w:t xml:space="preserve"> </w:t>
      </w:r>
      <w:r>
        <w:t>None</w:t>
      </w:r>
    </w:p>
    <w:p>
      <w:r>
        <w:rPr>
          <w:b/>
        </w:rPr>
        <w:t>Suggestion:</w:t>
      </w:r>
      <w:r>
        <w:t xml:space="preserve"> </w:t>
      </w:r>
      <w:r>
        <w:t>the silver</w:t>
      </w:r>
    </w:p>
    <w:p>
      <w:pPr>
        <w:pStyle w:val="Heading3"/>
      </w:pPr>
      <w:r>
        <w:t>Alternative 1</w:t>
      </w:r>
    </w:p>
    <w:p>
      <w:r>
        <w:t>כסף</w:t>
      </w:r>
    </w:p>
    <w:p>
      <w:r>
        <w:t>Rating: B</w:t>
      </w:r>
    </w:p>
    <w:p>
      <w:pPr>
        <w:pStyle w:val="ListBullet"/>
      </w:pPr>
      <w:r>
        <w:t>RSV:</w:t>
      </w:r>
      <w:r>
        <w:rPr>
          <w:i/>
        </w:rPr>
        <w:t xml:space="preserve"> silver</w:t>
      </w:r>
    </w:p>
    <w:p>
      <w:pPr>
        <w:pStyle w:val="ListBullet"/>
      </w:pPr>
      <w:r>
        <w:t>TOB:</w:t>
      </w:r>
      <w:r>
        <w:rPr>
          <w:i/>
        </w:rPr>
        <w:t xml:space="preserve"> l'argent</w:t>
      </w:r>
    </w:p>
    <w:p>
      <w:pPr>
        <w:pStyle w:val="ListBullet"/>
      </w:pPr>
      <w:r>
        <w:t>LUT:</w:t>
      </w:r>
      <w:r>
        <w:rPr>
          <w:i/>
        </w:rPr>
        <w:t xml:space="preserve"> das Silber</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pPr>
        <w:pStyle w:val="Heading2"/>
      </w:pPr>
      <w:r>
        <w:t>[[@BibleBHS:MAL 3:5]][[BibleBHS:MAL 3:5]]</w:t>
      </w:r>
    </w:p>
    <w:p>
      <w:r>
        <w:rPr>
          <w:b/>
        </w:rPr>
        <w:t>Remark:</w:t>
      </w:r>
      <w:r>
        <w:t xml:space="preserve"> </w:t>
      </w:r>
      <w:r>
        <w:t>None</w:t>
      </w:r>
    </w:p>
    <w:p>
      <w:r>
        <w:rPr>
          <w:b/>
        </w:rPr>
        <w:t>Suggestion:</w:t>
      </w:r>
      <w:r>
        <w:t xml:space="preserve"> </w:t>
      </w:r>
      <w:r>
        <w:t>and against those who unjustly reduce the wages of the hired labourer</w:t>
      </w:r>
    </w:p>
    <w:p>
      <w:pPr>
        <w:pStyle w:val="Heading3"/>
      </w:pPr>
      <w:r>
        <w:t>Alternative 1</w:t>
      </w:r>
    </w:p>
    <w:p>
      <w:r>
        <w:t>ובעשקי שכר־שכיר</w:t>
      </w:r>
    </w:p>
    <w:p>
      <w:r>
        <w:t>Rating: A</w:t>
      </w:r>
    </w:p>
    <w:p>
      <w:pPr>
        <w:pStyle w:val="ListBullet"/>
      </w:pPr>
      <w:r>
        <w:t>RSV:</w:t>
      </w:r>
      <w:r>
        <w:rPr>
          <w:i/>
        </w:rPr>
        <w:t xml:space="preserve"> against those who oppress the hireling in his wages</w:t>
      </w:r>
    </w:p>
    <w:p>
      <w:pPr>
        <w:pStyle w:val="ListBullet"/>
      </w:pPr>
      <w:r>
        <w:t>TOB:</w:t>
      </w:r>
      <w:r>
        <w:rPr>
          <w:i/>
        </w:rPr>
        <w:t xml:space="preserve"> contre ceux qui réduisent le salaire de l'ouvrier</w:t>
      </w:r>
    </w:p>
    <w:p>
      <w:pPr>
        <w:pStyle w:val="Heading3"/>
      </w:pPr>
      <w:r>
        <w:t>Alternative 2</w:t>
      </w:r>
    </w:p>
    <w:p>
      <w:r>
        <w:t>[ובעשקי־שכיר] (= Brockington)</w:t>
      </w:r>
    </w:p>
    <w:p>
      <w:r>
        <w:t>Rating: None</w:t>
      </w:r>
    </w:p>
    <w:p>
      <w:pPr>
        <w:pStyle w:val="ListBullet"/>
      </w:pPr>
      <w:r>
        <w:t>NEB:</w:t>
      </w:r>
      <w:r>
        <w:rPr>
          <w:i/>
        </w:rPr>
        <w:t xml:space="preserve"> *against those who wrong the hired labourer</w:t>
      </w:r>
    </w:p>
    <w:p>
      <w:pPr>
        <w:pStyle w:val="ListBullet"/>
      </w:pPr>
      <w:r>
        <w:t>BJ:</w:t>
      </w:r>
      <w:r>
        <w:rPr>
          <w:i/>
        </w:rPr>
        <w:t xml:space="preserve"> contre ceux qui oppriment le salarié</w:t>
      </w:r>
    </w:p>
    <w:p>
      <w:pPr>
        <w:pStyle w:val="ListBullet"/>
      </w:pPr>
      <w:r>
        <w:t>LUT:</w:t>
      </w:r>
      <w:r>
        <w:rPr>
          <w:i/>
        </w:rPr>
        <w:t xml:space="preserve"> und gegen die, die Gewalt und Unrecht tun den Tagelöhnern</w:t>
      </w:r>
    </w:p>
    <w:p>
      <w:r>
        <w:t>Factors: 14</w:t>
      </w:r>
    </w:p>
    <w:p>
      <w:pPr>
        <w:pStyle w:val="Heading2"/>
      </w:pPr>
      <w:r>
        <w:t>[[@BibleBHS:MAL 3:8–9]][[BibleBHS:MAL 3:8–9]]</w:t>
      </w:r>
    </w:p>
    <w:p>
      <w:r>
        <w:rPr>
          <w:b/>
        </w:rPr>
        <w:t>Remark:</w:t>
      </w:r>
      <w:r>
        <w:t xml:space="preserve"> </w:t>
      </w:r>
      <w:r>
        <w:t>None</w:t>
      </w:r>
    </w:p>
    <w:p>
      <w:r>
        <w:rPr>
          <w:b/>
        </w:rPr>
        <w:t>Suggestion:</w:t>
      </w:r>
      <w:r>
        <w:t xml:space="preserve"> </w:t>
      </w:r>
      <w:r>
        <w:t>will (man) defraud ... defrauding ... are we defrauding you ... (vs. 9) defrauding</w:t>
      </w:r>
    </w:p>
    <w:p>
      <w:pPr>
        <w:pStyle w:val="Heading3"/>
      </w:pPr>
      <w:r>
        <w:t>Alternative 1</w:t>
      </w:r>
    </w:p>
    <w:p>
      <w:r>
        <w:t>היקבע ... קבעים ... קבענוך ... קבעים</w:t>
      </w:r>
    </w:p>
    <w:p>
      <w:r>
        <w:t>Rating: B</w:t>
      </w:r>
    </w:p>
    <w:p>
      <w:pPr>
        <w:pStyle w:val="ListBullet"/>
      </w:pPr>
      <w:r>
        <w:t>RSV:</w:t>
      </w:r>
      <w:r>
        <w:rPr>
          <w:i/>
        </w:rPr>
        <w:t xml:space="preserve"> will (man) rob ... robbing ... (how) are we robbing thee ... (vs. 9) robbing</w:t>
      </w:r>
    </w:p>
    <w:p>
      <w:pPr>
        <w:pStyle w:val="ListBullet"/>
      </w:pPr>
      <w:r>
        <w:t>NEB:</w:t>
      </w:r>
      <w:r>
        <w:rPr>
          <w:i/>
        </w:rPr>
        <w:t xml:space="preserve"> may (man) defraud ... you defraud (me) ... (how) have we defrauded thee ... (vs. 9) you defraud (me)</w:t>
      </w:r>
    </w:p>
    <w:p>
      <w:pPr>
        <w:pStyle w:val="Heading3"/>
      </w:pPr>
      <w:r>
        <w:t>Alternative 2</w:t>
      </w:r>
    </w:p>
    <w:p>
      <w:r>
        <w:t>היעקב ... עקבים ... עקבנוך ... עקבים</w:t>
      </w:r>
    </w:p>
    <w:p>
      <w:r>
        <w:t>Rating: None</w:t>
      </w:r>
    </w:p>
    <w:p>
      <w:pPr>
        <w:pStyle w:val="ListBullet"/>
      </w:pPr>
      <w:r>
        <w:t>BJ:</w:t>
      </w:r>
      <w:r>
        <w:rPr>
          <w:i/>
        </w:rPr>
        <w:t xml:space="preserve"> *peut-il tromper ... vous (me) trompez ... (en quoi) t'avons-nous trompés ... (vs. 9) vous (me) trompez</w:t>
      </w:r>
    </w:p>
    <w:p>
      <w:pPr>
        <w:pStyle w:val="ListBullet"/>
      </w:pPr>
      <w:r>
        <w:t>TOB:</w:t>
      </w:r>
      <w:r>
        <w:rPr>
          <w:i/>
        </w:rPr>
        <w:t xml:space="preserve"> *peut-il tromper ... vous (me) trompez ... (en quoi) t'avons-nous trompés ... (vs. 9) vous trompez</w:t>
      </w:r>
    </w:p>
    <w:p>
      <w:pPr>
        <w:pStyle w:val="ListBullet"/>
      </w:pPr>
      <w:r>
        <w:t>LUT:</w:t>
      </w:r>
      <w:r>
        <w:rPr>
          <w:i/>
        </w:rPr>
        <w:t xml:space="preserve"> betrügt ... ihr (mich) betrügt ... (womit) betrügen wir dich ... (vs. 9) ihr betrügt (mich)</w:t>
      </w:r>
    </w:p>
    <w:p>
      <w:r>
        <w:t>Factors: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